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15F5F" w14:textId="4F062B0D" w:rsidR="00CB229F" w:rsidRPr="0002762E" w:rsidRDefault="00CB229F" w:rsidP="0002762E">
      <w:pPr>
        <w:widowControl/>
        <w:wordWrap/>
        <w:autoSpaceDE/>
        <w:autoSpaceDN/>
        <w:snapToGrid w:val="0"/>
        <w:spacing w:line="384" w:lineRule="auto"/>
        <w:jc w:val="center"/>
        <w:rPr>
          <w:rFonts w:ascii="맑은 고딕" w:eastAsia="맑은 고딕" w:hAnsi="맑은 고딕" w:cs="굴림"/>
          <w:b/>
          <w:bCs/>
          <w:color w:val="000000"/>
          <w:kern w:val="0"/>
          <w:sz w:val="40"/>
          <w:szCs w:val="40"/>
        </w:rPr>
      </w:pPr>
      <w:r w:rsidRPr="0002762E">
        <w:rPr>
          <w:rFonts w:ascii="맑은 고딕" w:eastAsia="맑은 고딕" w:hAnsi="맑은 고딕" w:cs="굴림" w:hint="eastAsia"/>
          <w:b/>
          <w:bCs/>
          <w:color w:val="000000"/>
          <w:kern w:val="0"/>
          <w:sz w:val="40"/>
          <w:szCs w:val="40"/>
        </w:rPr>
        <w:t xml:space="preserve">데이터 </w:t>
      </w:r>
      <w:r w:rsidR="008A5336" w:rsidRPr="0002762E">
        <w:rPr>
          <w:rFonts w:ascii="맑은 고딕" w:eastAsia="맑은 고딕" w:hAnsi="맑은 고딕" w:cs="굴림" w:hint="eastAsia"/>
          <w:b/>
          <w:bCs/>
          <w:color w:val="000000"/>
          <w:kern w:val="0"/>
          <w:sz w:val="40"/>
          <w:szCs w:val="40"/>
        </w:rPr>
        <w:t>표준화 지침서</w:t>
      </w:r>
    </w:p>
    <w:p w14:paraId="06347A69" w14:textId="77777777" w:rsidR="00BF6F3D" w:rsidRPr="00E9691B" w:rsidRDefault="00BF6F3D" w:rsidP="0002762E">
      <w:pPr>
        <w:widowControl/>
        <w:wordWrap/>
        <w:autoSpaceDE/>
        <w:autoSpaceDN/>
        <w:snapToGrid w:val="0"/>
        <w:spacing w:line="384" w:lineRule="auto"/>
        <w:jc w:val="center"/>
        <w:rPr>
          <w:rFonts w:hAnsi="바탕" w:cs="굴림"/>
          <w:color w:val="000000"/>
          <w:kern w:val="0"/>
          <w:sz w:val="32"/>
          <w:szCs w:val="32"/>
        </w:rPr>
      </w:pPr>
    </w:p>
    <w:p w14:paraId="2648B8C8" w14:textId="77777777" w:rsidR="006B34BA" w:rsidRDefault="00116443">
      <w:pPr>
        <w:pStyle w:val="10"/>
        <w:tabs>
          <w:tab w:val="right" w:leader="dot" w:pos="8494"/>
        </w:tabs>
        <w:rPr>
          <w:rFonts w:asciiTheme="minorHAnsi" w:eastAsiaTheme="minorEastAsia" w:hAnsiTheme="minorHAnsi" w:cstheme="minorBidi"/>
          <w:noProof/>
          <w:szCs w:val="22"/>
        </w:rPr>
      </w:pPr>
      <w:r w:rsidRPr="00C723D7">
        <w:rPr>
          <w:rFonts w:ascii="굴림" w:eastAsia="굴림" w:hAnsi="굴림"/>
          <w:sz w:val="22"/>
          <w:szCs w:val="22"/>
          <w:lang w:val="de-DE"/>
        </w:rPr>
        <w:fldChar w:fldCharType="begin"/>
      </w:r>
      <w:r w:rsidR="0024220E" w:rsidRPr="00C723D7">
        <w:rPr>
          <w:rFonts w:ascii="굴림" w:eastAsia="굴림" w:hAnsi="굴림"/>
          <w:sz w:val="22"/>
          <w:szCs w:val="22"/>
          <w:lang w:val="de-DE"/>
        </w:rPr>
        <w:instrText xml:space="preserve"> </w:instrText>
      </w:r>
      <w:r w:rsidR="0024220E" w:rsidRPr="00C723D7">
        <w:rPr>
          <w:rFonts w:ascii="굴림" w:eastAsia="굴림" w:hAnsi="굴림" w:hint="eastAsia"/>
          <w:sz w:val="22"/>
          <w:szCs w:val="22"/>
          <w:lang w:val="de-DE"/>
        </w:rPr>
        <w:instrText>TOC \o "1-3" \h \z \u</w:instrText>
      </w:r>
      <w:r w:rsidR="0024220E" w:rsidRPr="00C723D7">
        <w:rPr>
          <w:rFonts w:ascii="굴림" w:eastAsia="굴림" w:hAnsi="굴림"/>
          <w:sz w:val="22"/>
          <w:szCs w:val="22"/>
          <w:lang w:val="de-DE"/>
        </w:rPr>
        <w:instrText xml:space="preserve"> </w:instrText>
      </w:r>
      <w:r w:rsidRPr="00C723D7">
        <w:rPr>
          <w:rFonts w:ascii="굴림" w:eastAsia="굴림" w:hAnsi="굴림"/>
          <w:sz w:val="22"/>
          <w:szCs w:val="22"/>
          <w:lang w:val="de-DE"/>
        </w:rPr>
        <w:fldChar w:fldCharType="separate"/>
      </w:r>
      <w:hyperlink w:anchor="_Toc141105182" w:history="1">
        <w:r w:rsidR="006B34BA" w:rsidRPr="00246D39">
          <w:rPr>
            <w:rStyle w:val="a8"/>
            <w:rFonts w:ascii="돋움" w:hAnsi="돋움"/>
            <w:b/>
            <w:bCs/>
            <w:noProof/>
          </w:rPr>
          <w:t xml:space="preserve">1. </w:t>
        </w:r>
        <w:r w:rsidR="006B34BA" w:rsidRPr="00246D39">
          <w:rPr>
            <w:rStyle w:val="a8"/>
            <w:rFonts w:ascii="돋움" w:hAnsi="돋움"/>
            <w:b/>
            <w:bCs/>
            <w:noProof/>
          </w:rPr>
          <w:t>개요</w:t>
        </w:r>
        <w:r w:rsidR="006B34BA">
          <w:rPr>
            <w:noProof/>
            <w:webHidden/>
          </w:rPr>
          <w:tab/>
        </w:r>
        <w:r w:rsidR="006B34BA">
          <w:rPr>
            <w:noProof/>
            <w:webHidden/>
          </w:rPr>
          <w:fldChar w:fldCharType="begin"/>
        </w:r>
        <w:r w:rsidR="006B34BA">
          <w:rPr>
            <w:noProof/>
            <w:webHidden/>
          </w:rPr>
          <w:instrText xml:space="preserve"> PAGEREF _Toc141105182 \h </w:instrText>
        </w:r>
        <w:r w:rsidR="006B34BA">
          <w:rPr>
            <w:noProof/>
            <w:webHidden/>
          </w:rPr>
        </w:r>
        <w:r w:rsidR="006B34BA">
          <w:rPr>
            <w:noProof/>
            <w:webHidden/>
          </w:rPr>
          <w:fldChar w:fldCharType="separate"/>
        </w:r>
        <w:r w:rsidR="006B34BA">
          <w:rPr>
            <w:noProof/>
            <w:webHidden/>
          </w:rPr>
          <w:t>3</w:t>
        </w:r>
        <w:r w:rsidR="006B34BA">
          <w:rPr>
            <w:noProof/>
            <w:webHidden/>
          </w:rPr>
          <w:fldChar w:fldCharType="end"/>
        </w:r>
      </w:hyperlink>
    </w:p>
    <w:p w14:paraId="4EE591B2" w14:textId="77777777" w:rsidR="006B34BA" w:rsidRDefault="006B34BA" w:rsidP="006B34BA">
      <w:pPr>
        <w:pStyle w:val="20"/>
        <w:tabs>
          <w:tab w:val="right" w:leader="dot" w:pos="8494"/>
        </w:tabs>
        <w:ind w:left="400"/>
        <w:rPr>
          <w:rFonts w:asciiTheme="minorHAnsi" w:eastAsiaTheme="minorEastAsia" w:hAnsiTheme="minorHAnsi" w:cstheme="minorBidi"/>
          <w:noProof/>
          <w:szCs w:val="22"/>
        </w:rPr>
      </w:pPr>
      <w:hyperlink w:anchor="_Toc141105183" w:history="1">
        <w:r w:rsidRPr="00246D39">
          <w:rPr>
            <w:rStyle w:val="a8"/>
            <w:rFonts w:ascii="돋움" w:hAnsi="돋움"/>
            <w:b/>
            <w:noProof/>
          </w:rPr>
          <w:t xml:space="preserve">1.1 </w:t>
        </w:r>
        <w:r w:rsidRPr="00246D39">
          <w:rPr>
            <w:rStyle w:val="a8"/>
            <w:rFonts w:ascii="돋움" w:hAnsi="돋움"/>
            <w:b/>
            <w:noProof/>
          </w:rPr>
          <w:t>데이터</w:t>
        </w:r>
        <w:r w:rsidRPr="00246D39">
          <w:rPr>
            <w:rStyle w:val="a8"/>
            <w:rFonts w:ascii="돋움" w:hAnsi="돋움"/>
            <w:b/>
            <w:noProof/>
          </w:rPr>
          <w:t xml:space="preserve"> </w:t>
        </w:r>
        <w:r w:rsidRPr="00246D39">
          <w:rPr>
            <w:rStyle w:val="a8"/>
            <w:rFonts w:ascii="돋움" w:hAnsi="돋움"/>
            <w:b/>
            <w:noProof/>
          </w:rPr>
          <w:t>표준화</w:t>
        </w:r>
        <w:r w:rsidRPr="00246D39">
          <w:rPr>
            <w:rStyle w:val="a8"/>
            <w:rFonts w:ascii="돋움" w:hAnsi="돋움"/>
            <w:b/>
            <w:noProof/>
          </w:rPr>
          <w:t xml:space="preserve"> </w:t>
        </w:r>
        <w:r w:rsidRPr="00246D39">
          <w:rPr>
            <w:rStyle w:val="a8"/>
            <w:rFonts w:ascii="돋움" w:hAnsi="돋움"/>
            <w:b/>
            <w:noProof/>
          </w:rPr>
          <w:t>정의</w:t>
        </w:r>
        <w:r>
          <w:rPr>
            <w:noProof/>
            <w:webHidden/>
          </w:rPr>
          <w:tab/>
        </w:r>
        <w:r>
          <w:rPr>
            <w:noProof/>
            <w:webHidden/>
          </w:rPr>
          <w:fldChar w:fldCharType="begin"/>
        </w:r>
        <w:r>
          <w:rPr>
            <w:noProof/>
            <w:webHidden/>
          </w:rPr>
          <w:instrText xml:space="preserve"> PAGEREF _Toc141105183 \h </w:instrText>
        </w:r>
        <w:r>
          <w:rPr>
            <w:noProof/>
            <w:webHidden/>
          </w:rPr>
        </w:r>
        <w:r>
          <w:rPr>
            <w:noProof/>
            <w:webHidden/>
          </w:rPr>
          <w:fldChar w:fldCharType="separate"/>
        </w:r>
        <w:r>
          <w:rPr>
            <w:noProof/>
            <w:webHidden/>
          </w:rPr>
          <w:t>3</w:t>
        </w:r>
        <w:r>
          <w:rPr>
            <w:noProof/>
            <w:webHidden/>
          </w:rPr>
          <w:fldChar w:fldCharType="end"/>
        </w:r>
      </w:hyperlink>
    </w:p>
    <w:p w14:paraId="5813269D" w14:textId="77777777" w:rsidR="006B34BA" w:rsidRDefault="006B34BA" w:rsidP="006B34BA">
      <w:pPr>
        <w:pStyle w:val="20"/>
        <w:tabs>
          <w:tab w:val="right" w:leader="dot" w:pos="8494"/>
        </w:tabs>
        <w:ind w:left="400"/>
        <w:rPr>
          <w:rFonts w:asciiTheme="minorHAnsi" w:eastAsiaTheme="minorEastAsia" w:hAnsiTheme="minorHAnsi" w:cstheme="minorBidi"/>
          <w:noProof/>
          <w:szCs w:val="22"/>
        </w:rPr>
      </w:pPr>
      <w:hyperlink w:anchor="_Toc141105184" w:history="1">
        <w:r w:rsidRPr="00246D39">
          <w:rPr>
            <w:rStyle w:val="a8"/>
            <w:rFonts w:ascii="돋움" w:hAnsi="돋움"/>
            <w:b/>
            <w:noProof/>
          </w:rPr>
          <w:t xml:space="preserve">1.2 </w:t>
        </w:r>
        <w:r w:rsidRPr="00246D39">
          <w:rPr>
            <w:rStyle w:val="a8"/>
            <w:rFonts w:ascii="돋움" w:hAnsi="돋움"/>
            <w:b/>
            <w:noProof/>
          </w:rPr>
          <w:t>데이터</w:t>
        </w:r>
        <w:r w:rsidRPr="00246D39">
          <w:rPr>
            <w:rStyle w:val="a8"/>
            <w:rFonts w:ascii="돋움" w:hAnsi="돋움"/>
            <w:b/>
            <w:noProof/>
          </w:rPr>
          <w:t xml:space="preserve"> </w:t>
        </w:r>
        <w:r w:rsidRPr="00246D39">
          <w:rPr>
            <w:rStyle w:val="a8"/>
            <w:rFonts w:ascii="돋움" w:hAnsi="돋움"/>
            <w:b/>
            <w:noProof/>
          </w:rPr>
          <w:t>표준화</w:t>
        </w:r>
        <w:r w:rsidRPr="00246D39">
          <w:rPr>
            <w:rStyle w:val="a8"/>
            <w:rFonts w:ascii="돋움" w:hAnsi="돋움"/>
            <w:b/>
            <w:noProof/>
          </w:rPr>
          <w:t xml:space="preserve"> </w:t>
        </w:r>
        <w:r w:rsidRPr="00246D39">
          <w:rPr>
            <w:rStyle w:val="a8"/>
            <w:rFonts w:ascii="돋움" w:hAnsi="돋움"/>
            <w:b/>
            <w:noProof/>
          </w:rPr>
          <w:t>목적</w:t>
        </w:r>
        <w:r>
          <w:rPr>
            <w:noProof/>
            <w:webHidden/>
          </w:rPr>
          <w:tab/>
        </w:r>
        <w:r>
          <w:rPr>
            <w:noProof/>
            <w:webHidden/>
          </w:rPr>
          <w:fldChar w:fldCharType="begin"/>
        </w:r>
        <w:r>
          <w:rPr>
            <w:noProof/>
            <w:webHidden/>
          </w:rPr>
          <w:instrText xml:space="preserve"> PAGEREF _Toc141105184 \h </w:instrText>
        </w:r>
        <w:r>
          <w:rPr>
            <w:noProof/>
            <w:webHidden/>
          </w:rPr>
        </w:r>
        <w:r>
          <w:rPr>
            <w:noProof/>
            <w:webHidden/>
          </w:rPr>
          <w:fldChar w:fldCharType="separate"/>
        </w:r>
        <w:r>
          <w:rPr>
            <w:noProof/>
            <w:webHidden/>
          </w:rPr>
          <w:t>3</w:t>
        </w:r>
        <w:r>
          <w:rPr>
            <w:noProof/>
            <w:webHidden/>
          </w:rPr>
          <w:fldChar w:fldCharType="end"/>
        </w:r>
      </w:hyperlink>
    </w:p>
    <w:p w14:paraId="71BD43C7" w14:textId="77777777" w:rsidR="006B34BA" w:rsidRDefault="006B34BA" w:rsidP="006B34BA">
      <w:pPr>
        <w:pStyle w:val="20"/>
        <w:tabs>
          <w:tab w:val="right" w:leader="dot" w:pos="8494"/>
        </w:tabs>
        <w:ind w:left="400"/>
        <w:rPr>
          <w:rFonts w:asciiTheme="minorHAnsi" w:eastAsiaTheme="minorEastAsia" w:hAnsiTheme="minorHAnsi" w:cstheme="minorBidi"/>
          <w:noProof/>
          <w:szCs w:val="22"/>
        </w:rPr>
      </w:pPr>
      <w:hyperlink w:anchor="_Toc141105185" w:history="1">
        <w:r w:rsidRPr="00246D39">
          <w:rPr>
            <w:rStyle w:val="a8"/>
            <w:rFonts w:ascii="돋움" w:hAnsi="돋움"/>
            <w:b/>
            <w:noProof/>
          </w:rPr>
          <w:t xml:space="preserve">1.3 </w:t>
        </w:r>
        <w:r w:rsidRPr="00246D39">
          <w:rPr>
            <w:rStyle w:val="a8"/>
            <w:rFonts w:ascii="돋움" w:hAnsi="돋움"/>
            <w:b/>
            <w:noProof/>
          </w:rPr>
          <w:t>데이터</w:t>
        </w:r>
        <w:r w:rsidRPr="00246D39">
          <w:rPr>
            <w:rStyle w:val="a8"/>
            <w:rFonts w:ascii="돋움" w:hAnsi="돋움"/>
            <w:b/>
            <w:noProof/>
          </w:rPr>
          <w:t xml:space="preserve"> </w:t>
        </w:r>
        <w:r w:rsidRPr="00246D39">
          <w:rPr>
            <w:rStyle w:val="a8"/>
            <w:rFonts w:ascii="돋움" w:hAnsi="돋움"/>
            <w:b/>
            <w:noProof/>
          </w:rPr>
          <w:t>표준화</w:t>
        </w:r>
        <w:r w:rsidRPr="00246D39">
          <w:rPr>
            <w:rStyle w:val="a8"/>
            <w:rFonts w:ascii="돋움" w:hAnsi="돋움"/>
            <w:b/>
            <w:noProof/>
          </w:rPr>
          <w:t xml:space="preserve"> </w:t>
        </w:r>
        <w:r w:rsidRPr="00246D39">
          <w:rPr>
            <w:rStyle w:val="a8"/>
            <w:rFonts w:ascii="돋움" w:hAnsi="돋움"/>
            <w:b/>
            <w:noProof/>
          </w:rPr>
          <w:t>적용</w:t>
        </w:r>
        <w:r w:rsidRPr="00246D39">
          <w:rPr>
            <w:rStyle w:val="a8"/>
            <w:rFonts w:ascii="돋움" w:hAnsi="돋움"/>
            <w:b/>
            <w:noProof/>
          </w:rPr>
          <w:t xml:space="preserve"> </w:t>
        </w:r>
        <w:r w:rsidRPr="00246D39">
          <w:rPr>
            <w:rStyle w:val="a8"/>
            <w:rFonts w:ascii="돋움" w:hAnsi="돋움"/>
            <w:b/>
            <w:noProof/>
          </w:rPr>
          <w:t>범위</w:t>
        </w:r>
        <w:r>
          <w:rPr>
            <w:noProof/>
            <w:webHidden/>
          </w:rPr>
          <w:tab/>
        </w:r>
        <w:r>
          <w:rPr>
            <w:noProof/>
            <w:webHidden/>
          </w:rPr>
          <w:fldChar w:fldCharType="begin"/>
        </w:r>
        <w:r>
          <w:rPr>
            <w:noProof/>
            <w:webHidden/>
          </w:rPr>
          <w:instrText xml:space="preserve"> PAGEREF _Toc141105185 \h </w:instrText>
        </w:r>
        <w:r>
          <w:rPr>
            <w:noProof/>
            <w:webHidden/>
          </w:rPr>
        </w:r>
        <w:r>
          <w:rPr>
            <w:noProof/>
            <w:webHidden/>
          </w:rPr>
          <w:fldChar w:fldCharType="separate"/>
        </w:r>
        <w:r>
          <w:rPr>
            <w:noProof/>
            <w:webHidden/>
          </w:rPr>
          <w:t>4</w:t>
        </w:r>
        <w:r>
          <w:rPr>
            <w:noProof/>
            <w:webHidden/>
          </w:rPr>
          <w:fldChar w:fldCharType="end"/>
        </w:r>
      </w:hyperlink>
    </w:p>
    <w:p w14:paraId="04DE14F8" w14:textId="77777777" w:rsidR="006B34BA" w:rsidRDefault="006B34BA" w:rsidP="006B34BA">
      <w:pPr>
        <w:pStyle w:val="20"/>
        <w:tabs>
          <w:tab w:val="right" w:leader="dot" w:pos="8494"/>
        </w:tabs>
        <w:ind w:left="400"/>
        <w:rPr>
          <w:rFonts w:asciiTheme="minorHAnsi" w:eastAsiaTheme="minorEastAsia" w:hAnsiTheme="minorHAnsi" w:cstheme="minorBidi"/>
          <w:noProof/>
          <w:szCs w:val="22"/>
        </w:rPr>
      </w:pPr>
      <w:hyperlink w:anchor="_Toc141105186" w:history="1">
        <w:r w:rsidRPr="00246D39">
          <w:rPr>
            <w:rStyle w:val="a8"/>
            <w:rFonts w:ascii="돋움" w:hAnsi="돋움"/>
            <w:b/>
            <w:noProof/>
          </w:rPr>
          <w:t xml:space="preserve">1.4 </w:t>
        </w:r>
        <w:r w:rsidRPr="00246D39">
          <w:rPr>
            <w:rStyle w:val="a8"/>
            <w:rFonts w:ascii="돋움" w:hAnsi="돋움"/>
            <w:b/>
            <w:noProof/>
          </w:rPr>
          <w:t>데이터</w:t>
        </w:r>
        <w:r w:rsidRPr="00246D39">
          <w:rPr>
            <w:rStyle w:val="a8"/>
            <w:rFonts w:ascii="돋움" w:hAnsi="돋움"/>
            <w:b/>
            <w:noProof/>
          </w:rPr>
          <w:t xml:space="preserve"> </w:t>
        </w:r>
        <w:r w:rsidRPr="00246D39">
          <w:rPr>
            <w:rStyle w:val="a8"/>
            <w:rFonts w:ascii="돋움" w:hAnsi="돋움"/>
            <w:b/>
            <w:noProof/>
          </w:rPr>
          <w:t>표준화</w:t>
        </w:r>
        <w:r w:rsidRPr="00246D39">
          <w:rPr>
            <w:rStyle w:val="a8"/>
            <w:rFonts w:ascii="돋움" w:hAnsi="돋움"/>
            <w:b/>
            <w:noProof/>
          </w:rPr>
          <w:t xml:space="preserve"> </w:t>
        </w:r>
        <w:r w:rsidRPr="00246D39">
          <w:rPr>
            <w:rStyle w:val="a8"/>
            <w:rFonts w:ascii="돋움" w:hAnsi="돋움"/>
            <w:b/>
            <w:noProof/>
          </w:rPr>
          <w:t>주체</w:t>
        </w:r>
        <w:r w:rsidRPr="00246D39">
          <w:rPr>
            <w:rStyle w:val="a8"/>
            <w:rFonts w:ascii="돋움" w:hAnsi="돋움"/>
            <w:b/>
            <w:noProof/>
          </w:rPr>
          <w:t xml:space="preserve"> </w:t>
        </w:r>
        <w:r w:rsidRPr="00246D39">
          <w:rPr>
            <w:rStyle w:val="a8"/>
            <w:rFonts w:ascii="돋움" w:hAnsi="돋움"/>
            <w:b/>
            <w:noProof/>
          </w:rPr>
          <w:t>및</w:t>
        </w:r>
        <w:r w:rsidRPr="00246D39">
          <w:rPr>
            <w:rStyle w:val="a8"/>
            <w:rFonts w:ascii="돋움" w:hAnsi="돋움"/>
            <w:b/>
            <w:noProof/>
          </w:rPr>
          <w:t xml:space="preserve"> </w:t>
        </w:r>
        <w:r w:rsidRPr="00246D39">
          <w:rPr>
            <w:rStyle w:val="a8"/>
            <w:rFonts w:ascii="돋움" w:hAnsi="돋움"/>
            <w:b/>
            <w:noProof/>
          </w:rPr>
          <w:t>역할</w:t>
        </w:r>
        <w:r>
          <w:rPr>
            <w:noProof/>
            <w:webHidden/>
          </w:rPr>
          <w:tab/>
        </w:r>
        <w:r>
          <w:rPr>
            <w:noProof/>
            <w:webHidden/>
          </w:rPr>
          <w:fldChar w:fldCharType="begin"/>
        </w:r>
        <w:r>
          <w:rPr>
            <w:noProof/>
            <w:webHidden/>
          </w:rPr>
          <w:instrText xml:space="preserve"> PAGEREF _Toc141105186 \h </w:instrText>
        </w:r>
        <w:r>
          <w:rPr>
            <w:noProof/>
            <w:webHidden/>
          </w:rPr>
        </w:r>
        <w:r>
          <w:rPr>
            <w:noProof/>
            <w:webHidden/>
          </w:rPr>
          <w:fldChar w:fldCharType="separate"/>
        </w:r>
        <w:r>
          <w:rPr>
            <w:noProof/>
            <w:webHidden/>
          </w:rPr>
          <w:t>5</w:t>
        </w:r>
        <w:r>
          <w:rPr>
            <w:noProof/>
            <w:webHidden/>
          </w:rPr>
          <w:fldChar w:fldCharType="end"/>
        </w:r>
      </w:hyperlink>
    </w:p>
    <w:p w14:paraId="56D72251" w14:textId="77777777" w:rsidR="006B34BA" w:rsidRDefault="006B34BA" w:rsidP="006B34BA">
      <w:pPr>
        <w:pStyle w:val="20"/>
        <w:tabs>
          <w:tab w:val="right" w:leader="dot" w:pos="8494"/>
        </w:tabs>
        <w:ind w:left="400"/>
        <w:rPr>
          <w:rFonts w:asciiTheme="minorHAnsi" w:eastAsiaTheme="minorEastAsia" w:hAnsiTheme="minorHAnsi" w:cstheme="minorBidi"/>
          <w:noProof/>
          <w:szCs w:val="22"/>
        </w:rPr>
      </w:pPr>
      <w:hyperlink w:anchor="_Toc141105187" w:history="1">
        <w:r w:rsidRPr="00246D39">
          <w:rPr>
            <w:rStyle w:val="a8"/>
            <w:rFonts w:ascii="돋움" w:hAnsi="돋움"/>
            <w:b/>
            <w:noProof/>
          </w:rPr>
          <w:t xml:space="preserve">1.5 </w:t>
        </w:r>
        <w:r w:rsidRPr="00246D39">
          <w:rPr>
            <w:rStyle w:val="a8"/>
            <w:rFonts w:ascii="돋움" w:hAnsi="돋움"/>
            <w:b/>
            <w:noProof/>
          </w:rPr>
          <w:t>데이터</w:t>
        </w:r>
        <w:r w:rsidRPr="00246D39">
          <w:rPr>
            <w:rStyle w:val="a8"/>
            <w:rFonts w:ascii="돋움" w:hAnsi="돋움"/>
            <w:b/>
            <w:noProof/>
          </w:rPr>
          <w:t xml:space="preserve"> </w:t>
        </w:r>
        <w:r w:rsidRPr="00246D39">
          <w:rPr>
            <w:rStyle w:val="a8"/>
            <w:rFonts w:ascii="돋움" w:hAnsi="돋움"/>
            <w:b/>
            <w:noProof/>
          </w:rPr>
          <w:t>표준화</w:t>
        </w:r>
        <w:r w:rsidRPr="00246D39">
          <w:rPr>
            <w:rStyle w:val="a8"/>
            <w:rFonts w:ascii="돋움" w:hAnsi="돋움"/>
            <w:b/>
            <w:noProof/>
          </w:rPr>
          <w:t xml:space="preserve"> </w:t>
        </w:r>
        <w:r w:rsidRPr="00246D39">
          <w:rPr>
            <w:rStyle w:val="a8"/>
            <w:rFonts w:ascii="돋움" w:hAnsi="돋움"/>
            <w:b/>
            <w:noProof/>
          </w:rPr>
          <w:t>관리</w:t>
        </w:r>
        <w:r w:rsidRPr="00246D39">
          <w:rPr>
            <w:rStyle w:val="a8"/>
            <w:rFonts w:ascii="돋움" w:hAnsi="돋움"/>
            <w:b/>
            <w:noProof/>
          </w:rPr>
          <w:t xml:space="preserve"> </w:t>
        </w:r>
        <w:r w:rsidRPr="00246D39">
          <w:rPr>
            <w:rStyle w:val="a8"/>
            <w:rFonts w:ascii="돋움" w:hAnsi="돋움"/>
            <w:b/>
            <w:noProof/>
          </w:rPr>
          <w:t>원칙</w:t>
        </w:r>
        <w:r>
          <w:rPr>
            <w:noProof/>
            <w:webHidden/>
          </w:rPr>
          <w:tab/>
        </w:r>
        <w:r>
          <w:rPr>
            <w:noProof/>
            <w:webHidden/>
          </w:rPr>
          <w:fldChar w:fldCharType="begin"/>
        </w:r>
        <w:r>
          <w:rPr>
            <w:noProof/>
            <w:webHidden/>
          </w:rPr>
          <w:instrText xml:space="preserve"> PAGEREF _Toc141105187 \h </w:instrText>
        </w:r>
        <w:r>
          <w:rPr>
            <w:noProof/>
            <w:webHidden/>
          </w:rPr>
        </w:r>
        <w:r>
          <w:rPr>
            <w:noProof/>
            <w:webHidden/>
          </w:rPr>
          <w:fldChar w:fldCharType="separate"/>
        </w:r>
        <w:r>
          <w:rPr>
            <w:noProof/>
            <w:webHidden/>
          </w:rPr>
          <w:t>5</w:t>
        </w:r>
        <w:r>
          <w:rPr>
            <w:noProof/>
            <w:webHidden/>
          </w:rPr>
          <w:fldChar w:fldCharType="end"/>
        </w:r>
      </w:hyperlink>
    </w:p>
    <w:p w14:paraId="164C6E6C" w14:textId="77777777" w:rsidR="006B34BA" w:rsidRDefault="006B34BA">
      <w:pPr>
        <w:pStyle w:val="10"/>
        <w:tabs>
          <w:tab w:val="right" w:leader="dot" w:pos="8494"/>
        </w:tabs>
        <w:rPr>
          <w:rFonts w:asciiTheme="minorHAnsi" w:eastAsiaTheme="minorEastAsia" w:hAnsiTheme="minorHAnsi" w:cstheme="minorBidi"/>
          <w:noProof/>
          <w:szCs w:val="22"/>
        </w:rPr>
      </w:pPr>
      <w:hyperlink w:anchor="_Toc141105188" w:history="1">
        <w:r w:rsidRPr="00246D39">
          <w:rPr>
            <w:rStyle w:val="a8"/>
            <w:rFonts w:ascii="돋움" w:hAnsi="돋움"/>
            <w:b/>
            <w:bCs/>
            <w:noProof/>
          </w:rPr>
          <w:t xml:space="preserve">2. </w:t>
        </w:r>
        <w:r w:rsidRPr="00246D39">
          <w:rPr>
            <w:rStyle w:val="a8"/>
            <w:rFonts w:ascii="돋움" w:hAnsi="돋움"/>
            <w:b/>
            <w:bCs/>
            <w:noProof/>
          </w:rPr>
          <w:t>표준</w:t>
        </w:r>
        <w:r w:rsidRPr="00246D39">
          <w:rPr>
            <w:rStyle w:val="a8"/>
            <w:rFonts w:ascii="돋움" w:hAnsi="돋움"/>
            <w:b/>
            <w:bCs/>
            <w:noProof/>
          </w:rPr>
          <w:t xml:space="preserve"> </w:t>
        </w:r>
        <w:r w:rsidRPr="00246D39">
          <w:rPr>
            <w:rStyle w:val="a8"/>
            <w:rFonts w:ascii="돋움" w:hAnsi="돋움"/>
            <w:b/>
            <w:bCs/>
            <w:noProof/>
          </w:rPr>
          <w:t>데이터</w:t>
        </w:r>
        <w:r w:rsidRPr="00246D39">
          <w:rPr>
            <w:rStyle w:val="a8"/>
            <w:rFonts w:ascii="돋움" w:hAnsi="돋움"/>
            <w:b/>
            <w:bCs/>
            <w:noProof/>
          </w:rPr>
          <w:t xml:space="preserve"> </w:t>
        </w:r>
        <w:r w:rsidRPr="00246D39">
          <w:rPr>
            <w:rStyle w:val="a8"/>
            <w:rFonts w:ascii="돋움" w:hAnsi="돋움"/>
            <w:b/>
            <w:bCs/>
            <w:noProof/>
          </w:rPr>
          <w:t>구성</w:t>
        </w:r>
        <w:r w:rsidRPr="00246D39">
          <w:rPr>
            <w:rStyle w:val="a8"/>
            <w:rFonts w:ascii="돋움" w:hAnsi="돋움"/>
            <w:b/>
            <w:bCs/>
            <w:noProof/>
          </w:rPr>
          <w:t xml:space="preserve"> </w:t>
        </w:r>
        <w:r w:rsidRPr="00246D39">
          <w:rPr>
            <w:rStyle w:val="a8"/>
            <w:rFonts w:ascii="돋움" w:hAnsi="돋움"/>
            <w:b/>
            <w:bCs/>
            <w:noProof/>
          </w:rPr>
          <w:t>요소</w:t>
        </w:r>
        <w:r>
          <w:rPr>
            <w:noProof/>
            <w:webHidden/>
          </w:rPr>
          <w:tab/>
        </w:r>
        <w:r>
          <w:rPr>
            <w:noProof/>
            <w:webHidden/>
          </w:rPr>
          <w:fldChar w:fldCharType="begin"/>
        </w:r>
        <w:r>
          <w:rPr>
            <w:noProof/>
            <w:webHidden/>
          </w:rPr>
          <w:instrText xml:space="preserve"> PAGEREF _Toc141105188 \h </w:instrText>
        </w:r>
        <w:r>
          <w:rPr>
            <w:noProof/>
            <w:webHidden/>
          </w:rPr>
        </w:r>
        <w:r>
          <w:rPr>
            <w:noProof/>
            <w:webHidden/>
          </w:rPr>
          <w:fldChar w:fldCharType="separate"/>
        </w:r>
        <w:r>
          <w:rPr>
            <w:noProof/>
            <w:webHidden/>
          </w:rPr>
          <w:t>6</w:t>
        </w:r>
        <w:r>
          <w:rPr>
            <w:noProof/>
            <w:webHidden/>
          </w:rPr>
          <w:fldChar w:fldCharType="end"/>
        </w:r>
      </w:hyperlink>
    </w:p>
    <w:p w14:paraId="0D34D56B" w14:textId="77777777" w:rsidR="006B34BA" w:rsidRDefault="006B34BA" w:rsidP="006B34BA">
      <w:pPr>
        <w:pStyle w:val="20"/>
        <w:tabs>
          <w:tab w:val="right" w:leader="dot" w:pos="8494"/>
        </w:tabs>
        <w:ind w:left="400"/>
        <w:rPr>
          <w:rFonts w:asciiTheme="minorHAnsi" w:eastAsiaTheme="minorEastAsia" w:hAnsiTheme="minorHAnsi" w:cstheme="minorBidi"/>
          <w:noProof/>
          <w:szCs w:val="22"/>
        </w:rPr>
      </w:pPr>
      <w:hyperlink w:anchor="_Toc141105189" w:history="1">
        <w:r w:rsidRPr="00246D39">
          <w:rPr>
            <w:rStyle w:val="a8"/>
            <w:rFonts w:ascii="돋움" w:hAnsi="돋움"/>
            <w:b/>
            <w:noProof/>
          </w:rPr>
          <w:t xml:space="preserve">2.1 </w:t>
        </w:r>
        <w:r w:rsidRPr="00246D39">
          <w:rPr>
            <w:rStyle w:val="a8"/>
            <w:rFonts w:ascii="돋움" w:hAnsi="돋움"/>
            <w:b/>
            <w:noProof/>
          </w:rPr>
          <w:t>데이터</w:t>
        </w:r>
        <w:r w:rsidRPr="00246D39">
          <w:rPr>
            <w:rStyle w:val="a8"/>
            <w:rFonts w:ascii="돋움" w:hAnsi="돋움"/>
            <w:b/>
            <w:noProof/>
          </w:rPr>
          <w:t xml:space="preserve"> </w:t>
        </w:r>
        <w:r w:rsidRPr="00246D39">
          <w:rPr>
            <w:rStyle w:val="a8"/>
            <w:rFonts w:ascii="돋움" w:hAnsi="돋움"/>
            <w:b/>
            <w:noProof/>
          </w:rPr>
          <w:t>표준</w:t>
        </w:r>
        <w:r w:rsidRPr="00246D39">
          <w:rPr>
            <w:rStyle w:val="a8"/>
            <w:rFonts w:ascii="돋움" w:hAnsi="돋움"/>
            <w:b/>
            <w:noProof/>
          </w:rPr>
          <w:t xml:space="preserve"> </w:t>
        </w:r>
        <w:r w:rsidRPr="00246D39">
          <w:rPr>
            <w:rStyle w:val="a8"/>
            <w:rFonts w:ascii="돋움" w:hAnsi="돋움"/>
            <w:b/>
            <w:noProof/>
          </w:rPr>
          <w:t>구성</w:t>
        </w:r>
        <w:r w:rsidRPr="00246D39">
          <w:rPr>
            <w:rStyle w:val="a8"/>
            <w:rFonts w:ascii="돋움" w:hAnsi="돋움"/>
            <w:b/>
            <w:noProof/>
          </w:rPr>
          <w:t xml:space="preserve"> </w:t>
        </w:r>
        <w:r w:rsidRPr="00246D39">
          <w:rPr>
            <w:rStyle w:val="a8"/>
            <w:rFonts w:ascii="돋움" w:hAnsi="돋움"/>
            <w:b/>
            <w:noProof/>
          </w:rPr>
          <w:t>요소</w:t>
        </w:r>
        <w:r>
          <w:rPr>
            <w:noProof/>
            <w:webHidden/>
          </w:rPr>
          <w:tab/>
        </w:r>
        <w:r>
          <w:rPr>
            <w:noProof/>
            <w:webHidden/>
          </w:rPr>
          <w:fldChar w:fldCharType="begin"/>
        </w:r>
        <w:r>
          <w:rPr>
            <w:noProof/>
            <w:webHidden/>
          </w:rPr>
          <w:instrText xml:space="preserve"> PAGEREF _Toc141105189 \h </w:instrText>
        </w:r>
        <w:r>
          <w:rPr>
            <w:noProof/>
            <w:webHidden/>
          </w:rPr>
        </w:r>
        <w:r>
          <w:rPr>
            <w:noProof/>
            <w:webHidden/>
          </w:rPr>
          <w:fldChar w:fldCharType="separate"/>
        </w:r>
        <w:r>
          <w:rPr>
            <w:noProof/>
            <w:webHidden/>
          </w:rPr>
          <w:t>6</w:t>
        </w:r>
        <w:r>
          <w:rPr>
            <w:noProof/>
            <w:webHidden/>
          </w:rPr>
          <w:fldChar w:fldCharType="end"/>
        </w:r>
      </w:hyperlink>
    </w:p>
    <w:p w14:paraId="3EEC157B" w14:textId="77777777" w:rsidR="006B34BA" w:rsidRDefault="006B34BA" w:rsidP="006B34BA">
      <w:pPr>
        <w:pStyle w:val="20"/>
        <w:tabs>
          <w:tab w:val="right" w:leader="dot" w:pos="8494"/>
        </w:tabs>
        <w:ind w:left="400"/>
        <w:rPr>
          <w:rFonts w:asciiTheme="minorHAnsi" w:eastAsiaTheme="minorEastAsia" w:hAnsiTheme="minorHAnsi" w:cstheme="minorBidi"/>
          <w:noProof/>
          <w:szCs w:val="22"/>
        </w:rPr>
      </w:pPr>
      <w:hyperlink w:anchor="_Toc141105190" w:history="1">
        <w:r w:rsidRPr="00246D39">
          <w:rPr>
            <w:rStyle w:val="a8"/>
            <w:rFonts w:ascii="돋움" w:hAnsi="돋움"/>
            <w:b/>
            <w:noProof/>
          </w:rPr>
          <w:t xml:space="preserve">2.2 </w:t>
        </w:r>
        <w:r w:rsidRPr="00246D39">
          <w:rPr>
            <w:rStyle w:val="a8"/>
            <w:rFonts w:ascii="돋움" w:hAnsi="돋움"/>
            <w:b/>
            <w:noProof/>
          </w:rPr>
          <w:t>데이터</w:t>
        </w:r>
        <w:r w:rsidRPr="00246D39">
          <w:rPr>
            <w:rStyle w:val="a8"/>
            <w:rFonts w:ascii="돋움" w:hAnsi="돋움"/>
            <w:b/>
            <w:noProof/>
          </w:rPr>
          <w:t xml:space="preserve"> </w:t>
        </w:r>
        <w:r w:rsidRPr="00246D39">
          <w:rPr>
            <w:rStyle w:val="a8"/>
            <w:rFonts w:ascii="돋움" w:hAnsi="돋움"/>
            <w:b/>
            <w:noProof/>
          </w:rPr>
          <w:t>표준</w:t>
        </w:r>
        <w:r w:rsidRPr="00246D39">
          <w:rPr>
            <w:rStyle w:val="a8"/>
            <w:rFonts w:ascii="돋움" w:hAnsi="돋움"/>
            <w:b/>
            <w:noProof/>
          </w:rPr>
          <w:t xml:space="preserve"> </w:t>
        </w:r>
        <w:r w:rsidRPr="00246D39">
          <w:rPr>
            <w:rStyle w:val="a8"/>
            <w:rFonts w:ascii="돋움" w:hAnsi="돋움"/>
            <w:b/>
            <w:noProof/>
          </w:rPr>
          <w:t>구성</w:t>
        </w:r>
        <w:r w:rsidRPr="00246D39">
          <w:rPr>
            <w:rStyle w:val="a8"/>
            <w:rFonts w:ascii="돋움" w:hAnsi="돋움"/>
            <w:b/>
            <w:noProof/>
          </w:rPr>
          <w:t xml:space="preserve"> </w:t>
        </w:r>
        <w:r w:rsidRPr="00246D39">
          <w:rPr>
            <w:rStyle w:val="a8"/>
            <w:rFonts w:ascii="돋움" w:hAnsi="돋움"/>
            <w:b/>
            <w:noProof/>
          </w:rPr>
          <w:t>요소</w:t>
        </w:r>
        <w:r w:rsidRPr="00246D39">
          <w:rPr>
            <w:rStyle w:val="a8"/>
            <w:rFonts w:ascii="돋움" w:hAnsi="돋움"/>
            <w:b/>
            <w:noProof/>
          </w:rPr>
          <w:t xml:space="preserve"> </w:t>
        </w:r>
        <w:r w:rsidRPr="00246D39">
          <w:rPr>
            <w:rStyle w:val="a8"/>
            <w:rFonts w:ascii="돋움" w:hAnsi="돋움"/>
            <w:b/>
            <w:noProof/>
          </w:rPr>
          <w:t>간</w:t>
        </w:r>
        <w:r w:rsidRPr="00246D39">
          <w:rPr>
            <w:rStyle w:val="a8"/>
            <w:rFonts w:ascii="돋움" w:hAnsi="돋움"/>
            <w:b/>
            <w:noProof/>
          </w:rPr>
          <w:t xml:space="preserve"> </w:t>
        </w:r>
        <w:r w:rsidRPr="00246D39">
          <w:rPr>
            <w:rStyle w:val="a8"/>
            <w:rFonts w:ascii="돋움" w:hAnsi="돋움"/>
            <w:b/>
            <w:noProof/>
          </w:rPr>
          <w:t>상관</w:t>
        </w:r>
        <w:r w:rsidRPr="00246D39">
          <w:rPr>
            <w:rStyle w:val="a8"/>
            <w:rFonts w:ascii="돋움" w:hAnsi="돋움"/>
            <w:b/>
            <w:noProof/>
          </w:rPr>
          <w:t xml:space="preserve"> </w:t>
        </w:r>
        <w:r w:rsidRPr="00246D39">
          <w:rPr>
            <w:rStyle w:val="a8"/>
            <w:rFonts w:ascii="돋움" w:hAnsi="돋움"/>
            <w:b/>
            <w:noProof/>
          </w:rPr>
          <w:t>관계</w:t>
        </w:r>
        <w:r>
          <w:rPr>
            <w:noProof/>
            <w:webHidden/>
          </w:rPr>
          <w:tab/>
        </w:r>
        <w:r>
          <w:rPr>
            <w:noProof/>
            <w:webHidden/>
          </w:rPr>
          <w:fldChar w:fldCharType="begin"/>
        </w:r>
        <w:r>
          <w:rPr>
            <w:noProof/>
            <w:webHidden/>
          </w:rPr>
          <w:instrText xml:space="preserve"> PAGEREF _Toc141105190 \h </w:instrText>
        </w:r>
        <w:r>
          <w:rPr>
            <w:noProof/>
            <w:webHidden/>
          </w:rPr>
        </w:r>
        <w:r>
          <w:rPr>
            <w:noProof/>
            <w:webHidden/>
          </w:rPr>
          <w:fldChar w:fldCharType="separate"/>
        </w:r>
        <w:r>
          <w:rPr>
            <w:noProof/>
            <w:webHidden/>
          </w:rPr>
          <w:t>6</w:t>
        </w:r>
        <w:r>
          <w:rPr>
            <w:noProof/>
            <w:webHidden/>
          </w:rPr>
          <w:fldChar w:fldCharType="end"/>
        </w:r>
      </w:hyperlink>
    </w:p>
    <w:p w14:paraId="0200DE96" w14:textId="77777777" w:rsidR="006B34BA" w:rsidRDefault="006B34BA">
      <w:pPr>
        <w:pStyle w:val="10"/>
        <w:tabs>
          <w:tab w:val="right" w:leader="dot" w:pos="8494"/>
        </w:tabs>
        <w:rPr>
          <w:rFonts w:asciiTheme="minorHAnsi" w:eastAsiaTheme="minorEastAsia" w:hAnsiTheme="minorHAnsi" w:cstheme="minorBidi"/>
          <w:noProof/>
          <w:szCs w:val="22"/>
        </w:rPr>
      </w:pPr>
      <w:hyperlink w:anchor="_Toc141105191" w:history="1">
        <w:r w:rsidRPr="00246D39">
          <w:rPr>
            <w:rStyle w:val="a8"/>
            <w:rFonts w:ascii="돋움" w:hAnsi="돋움"/>
            <w:b/>
            <w:bCs/>
            <w:noProof/>
          </w:rPr>
          <w:t xml:space="preserve">3. </w:t>
        </w:r>
        <w:r w:rsidRPr="00246D39">
          <w:rPr>
            <w:rStyle w:val="a8"/>
            <w:rFonts w:ascii="돋움" w:hAnsi="돋움"/>
            <w:b/>
            <w:bCs/>
            <w:noProof/>
          </w:rPr>
          <w:t>표준</w:t>
        </w:r>
        <w:r w:rsidRPr="00246D39">
          <w:rPr>
            <w:rStyle w:val="a8"/>
            <w:rFonts w:ascii="돋움" w:hAnsi="돋움"/>
            <w:b/>
            <w:bCs/>
            <w:noProof/>
          </w:rPr>
          <w:t xml:space="preserve"> </w:t>
        </w:r>
        <w:r w:rsidRPr="00246D39">
          <w:rPr>
            <w:rStyle w:val="a8"/>
            <w:rFonts w:ascii="돋움" w:hAnsi="돋움"/>
            <w:b/>
            <w:bCs/>
            <w:noProof/>
          </w:rPr>
          <w:t>단어</w:t>
        </w:r>
        <w:r>
          <w:rPr>
            <w:noProof/>
            <w:webHidden/>
          </w:rPr>
          <w:tab/>
        </w:r>
        <w:r>
          <w:rPr>
            <w:noProof/>
            <w:webHidden/>
          </w:rPr>
          <w:fldChar w:fldCharType="begin"/>
        </w:r>
        <w:r>
          <w:rPr>
            <w:noProof/>
            <w:webHidden/>
          </w:rPr>
          <w:instrText xml:space="preserve"> PAGEREF _Toc141105191 \h </w:instrText>
        </w:r>
        <w:r>
          <w:rPr>
            <w:noProof/>
            <w:webHidden/>
          </w:rPr>
        </w:r>
        <w:r>
          <w:rPr>
            <w:noProof/>
            <w:webHidden/>
          </w:rPr>
          <w:fldChar w:fldCharType="separate"/>
        </w:r>
        <w:r>
          <w:rPr>
            <w:noProof/>
            <w:webHidden/>
          </w:rPr>
          <w:t>7</w:t>
        </w:r>
        <w:r>
          <w:rPr>
            <w:noProof/>
            <w:webHidden/>
          </w:rPr>
          <w:fldChar w:fldCharType="end"/>
        </w:r>
      </w:hyperlink>
    </w:p>
    <w:p w14:paraId="7667DE3B" w14:textId="77777777" w:rsidR="006B34BA" w:rsidRDefault="006B34BA" w:rsidP="006B34BA">
      <w:pPr>
        <w:pStyle w:val="20"/>
        <w:tabs>
          <w:tab w:val="right" w:leader="dot" w:pos="8494"/>
        </w:tabs>
        <w:ind w:left="400"/>
        <w:rPr>
          <w:rFonts w:asciiTheme="minorHAnsi" w:eastAsiaTheme="minorEastAsia" w:hAnsiTheme="minorHAnsi" w:cstheme="minorBidi"/>
          <w:noProof/>
          <w:szCs w:val="22"/>
        </w:rPr>
      </w:pPr>
      <w:hyperlink w:anchor="_Toc141105192" w:history="1">
        <w:r w:rsidRPr="00246D39">
          <w:rPr>
            <w:rStyle w:val="a8"/>
            <w:rFonts w:ascii="돋움" w:hAnsi="돋움"/>
            <w:b/>
            <w:noProof/>
          </w:rPr>
          <w:t xml:space="preserve">3.1 </w:t>
        </w:r>
        <w:r w:rsidRPr="00246D39">
          <w:rPr>
            <w:rStyle w:val="a8"/>
            <w:rFonts w:ascii="돋움" w:hAnsi="돋움"/>
            <w:b/>
            <w:noProof/>
          </w:rPr>
          <w:t>표준</w:t>
        </w:r>
        <w:r w:rsidRPr="00246D39">
          <w:rPr>
            <w:rStyle w:val="a8"/>
            <w:rFonts w:ascii="돋움" w:hAnsi="돋움"/>
            <w:b/>
            <w:noProof/>
          </w:rPr>
          <w:t xml:space="preserve"> </w:t>
        </w:r>
        <w:r w:rsidRPr="00246D39">
          <w:rPr>
            <w:rStyle w:val="a8"/>
            <w:rFonts w:ascii="돋움" w:hAnsi="돋움"/>
            <w:b/>
            <w:noProof/>
          </w:rPr>
          <w:t>단어</w:t>
        </w:r>
        <w:r w:rsidRPr="00246D39">
          <w:rPr>
            <w:rStyle w:val="a8"/>
            <w:rFonts w:ascii="돋움" w:hAnsi="돋움"/>
            <w:b/>
            <w:noProof/>
          </w:rPr>
          <w:t xml:space="preserve"> </w:t>
        </w:r>
        <w:r w:rsidRPr="00246D39">
          <w:rPr>
            <w:rStyle w:val="a8"/>
            <w:rFonts w:ascii="돋움" w:hAnsi="돋움"/>
            <w:b/>
            <w:noProof/>
          </w:rPr>
          <w:t>정의</w:t>
        </w:r>
        <w:r>
          <w:rPr>
            <w:noProof/>
            <w:webHidden/>
          </w:rPr>
          <w:tab/>
        </w:r>
        <w:r>
          <w:rPr>
            <w:noProof/>
            <w:webHidden/>
          </w:rPr>
          <w:fldChar w:fldCharType="begin"/>
        </w:r>
        <w:r>
          <w:rPr>
            <w:noProof/>
            <w:webHidden/>
          </w:rPr>
          <w:instrText xml:space="preserve"> PAGEREF _Toc141105192 \h </w:instrText>
        </w:r>
        <w:r>
          <w:rPr>
            <w:noProof/>
            <w:webHidden/>
          </w:rPr>
        </w:r>
        <w:r>
          <w:rPr>
            <w:noProof/>
            <w:webHidden/>
          </w:rPr>
          <w:fldChar w:fldCharType="separate"/>
        </w:r>
        <w:r>
          <w:rPr>
            <w:noProof/>
            <w:webHidden/>
          </w:rPr>
          <w:t>7</w:t>
        </w:r>
        <w:r>
          <w:rPr>
            <w:noProof/>
            <w:webHidden/>
          </w:rPr>
          <w:fldChar w:fldCharType="end"/>
        </w:r>
      </w:hyperlink>
    </w:p>
    <w:p w14:paraId="09C5710E" w14:textId="77777777" w:rsidR="006B34BA" w:rsidRDefault="006B34BA" w:rsidP="006B34BA">
      <w:pPr>
        <w:pStyle w:val="20"/>
        <w:tabs>
          <w:tab w:val="right" w:leader="dot" w:pos="8494"/>
        </w:tabs>
        <w:ind w:left="400"/>
        <w:rPr>
          <w:rFonts w:asciiTheme="minorHAnsi" w:eastAsiaTheme="minorEastAsia" w:hAnsiTheme="minorHAnsi" w:cstheme="minorBidi"/>
          <w:noProof/>
          <w:szCs w:val="22"/>
        </w:rPr>
      </w:pPr>
      <w:hyperlink w:anchor="_Toc141105193" w:history="1">
        <w:r w:rsidRPr="00246D39">
          <w:rPr>
            <w:rStyle w:val="a8"/>
            <w:rFonts w:ascii="돋움" w:hAnsi="돋움"/>
            <w:b/>
            <w:noProof/>
          </w:rPr>
          <w:t xml:space="preserve">3.2 </w:t>
        </w:r>
        <w:r w:rsidRPr="00246D39">
          <w:rPr>
            <w:rStyle w:val="a8"/>
            <w:rFonts w:ascii="돋움" w:hAnsi="돋움"/>
            <w:b/>
            <w:noProof/>
          </w:rPr>
          <w:t>표준</w:t>
        </w:r>
        <w:r w:rsidRPr="00246D39">
          <w:rPr>
            <w:rStyle w:val="a8"/>
            <w:rFonts w:ascii="돋움" w:hAnsi="돋움"/>
            <w:b/>
            <w:noProof/>
          </w:rPr>
          <w:t xml:space="preserve"> </w:t>
        </w:r>
        <w:r w:rsidRPr="00246D39">
          <w:rPr>
            <w:rStyle w:val="a8"/>
            <w:rFonts w:ascii="돋움" w:hAnsi="돋움"/>
            <w:b/>
            <w:noProof/>
          </w:rPr>
          <w:t>단어</w:t>
        </w:r>
        <w:r w:rsidRPr="00246D39">
          <w:rPr>
            <w:rStyle w:val="a8"/>
            <w:rFonts w:ascii="돋움" w:hAnsi="돋움"/>
            <w:b/>
            <w:noProof/>
          </w:rPr>
          <w:t xml:space="preserve"> </w:t>
        </w:r>
        <w:r w:rsidRPr="00246D39">
          <w:rPr>
            <w:rStyle w:val="a8"/>
            <w:rFonts w:ascii="돋움" w:hAnsi="돋움"/>
            <w:b/>
            <w:noProof/>
          </w:rPr>
          <w:t>구분</w:t>
        </w:r>
        <w:r>
          <w:rPr>
            <w:noProof/>
            <w:webHidden/>
          </w:rPr>
          <w:tab/>
        </w:r>
        <w:r>
          <w:rPr>
            <w:noProof/>
            <w:webHidden/>
          </w:rPr>
          <w:fldChar w:fldCharType="begin"/>
        </w:r>
        <w:r>
          <w:rPr>
            <w:noProof/>
            <w:webHidden/>
          </w:rPr>
          <w:instrText xml:space="preserve"> PAGEREF _Toc141105193 \h </w:instrText>
        </w:r>
        <w:r>
          <w:rPr>
            <w:noProof/>
            <w:webHidden/>
          </w:rPr>
        </w:r>
        <w:r>
          <w:rPr>
            <w:noProof/>
            <w:webHidden/>
          </w:rPr>
          <w:fldChar w:fldCharType="separate"/>
        </w:r>
        <w:r>
          <w:rPr>
            <w:noProof/>
            <w:webHidden/>
          </w:rPr>
          <w:t>9</w:t>
        </w:r>
        <w:r>
          <w:rPr>
            <w:noProof/>
            <w:webHidden/>
          </w:rPr>
          <w:fldChar w:fldCharType="end"/>
        </w:r>
      </w:hyperlink>
    </w:p>
    <w:p w14:paraId="768ED49D" w14:textId="77777777" w:rsidR="006B34BA" w:rsidRDefault="006B34BA" w:rsidP="006B34BA">
      <w:pPr>
        <w:pStyle w:val="20"/>
        <w:tabs>
          <w:tab w:val="right" w:leader="dot" w:pos="8494"/>
        </w:tabs>
        <w:ind w:left="400"/>
        <w:rPr>
          <w:rFonts w:asciiTheme="minorHAnsi" w:eastAsiaTheme="minorEastAsia" w:hAnsiTheme="minorHAnsi" w:cstheme="minorBidi"/>
          <w:noProof/>
          <w:szCs w:val="22"/>
        </w:rPr>
      </w:pPr>
      <w:hyperlink w:anchor="_Toc141105194" w:history="1">
        <w:r w:rsidRPr="00246D39">
          <w:rPr>
            <w:rStyle w:val="a8"/>
            <w:rFonts w:ascii="돋움" w:hAnsi="돋움"/>
            <w:b/>
            <w:noProof/>
          </w:rPr>
          <w:t xml:space="preserve">3.3 </w:t>
        </w:r>
        <w:r w:rsidRPr="00246D39">
          <w:rPr>
            <w:rStyle w:val="a8"/>
            <w:rFonts w:ascii="돋움" w:hAnsi="돋움"/>
            <w:b/>
            <w:noProof/>
          </w:rPr>
          <w:t>표준</w:t>
        </w:r>
        <w:r w:rsidRPr="00246D39">
          <w:rPr>
            <w:rStyle w:val="a8"/>
            <w:rFonts w:ascii="돋움" w:hAnsi="돋움"/>
            <w:b/>
            <w:noProof/>
          </w:rPr>
          <w:t xml:space="preserve"> </w:t>
        </w:r>
        <w:r w:rsidRPr="00246D39">
          <w:rPr>
            <w:rStyle w:val="a8"/>
            <w:rFonts w:ascii="돋움" w:hAnsi="돋움"/>
            <w:b/>
            <w:noProof/>
          </w:rPr>
          <w:t>단어</w:t>
        </w:r>
        <w:r w:rsidRPr="00246D39">
          <w:rPr>
            <w:rStyle w:val="a8"/>
            <w:rFonts w:ascii="돋움" w:hAnsi="돋움"/>
            <w:b/>
            <w:noProof/>
          </w:rPr>
          <w:t xml:space="preserve"> </w:t>
        </w:r>
        <w:r w:rsidRPr="00246D39">
          <w:rPr>
            <w:rStyle w:val="a8"/>
            <w:rFonts w:ascii="돋움" w:hAnsi="돋움"/>
            <w:b/>
            <w:noProof/>
          </w:rPr>
          <w:t>기본</w:t>
        </w:r>
        <w:r w:rsidRPr="00246D39">
          <w:rPr>
            <w:rStyle w:val="a8"/>
            <w:rFonts w:ascii="돋움" w:hAnsi="돋움"/>
            <w:b/>
            <w:noProof/>
          </w:rPr>
          <w:t xml:space="preserve"> </w:t>
        </w:r>
        <w:r w:rsidRPr="00246D39">
          <w:rPr>
            <w:rStyle w:val="a8"/>
            <w:rFonts w:ascii="돋움" w:hAnsi="돋움"/>
            <w:b/>
            <w:noProof/>
          </w:rPr>
          <w:t>원칙</w:t>
        </w:r>
        <w:r>
          <w:rPr>
            <w:noProof/>
            <w:webHidden/>
          </w:rPr>
          <w:tab/>
        </w:r>
        <w:r>
          <w:rPr>
            <w:noProof/>
            <w:webHidden/>
          </w:rPr>
          <w:fldChar w:fldCharType="begin"/>
        </w:r>
        <w:r>
          <w:rPr>
            <w:noProof/>
            <w:webHidden/>
          </w:rPr>
          <w:instrText xml:space="preserve"> PAGEREF _Toc141105194 \h </w:instrText>
        </w:r>
        <w:r>
          <w:rPr>
            <w:noProof/>
            <w:webHidden/>
          </w:rPr>
        </w:r>
        <w:r>
          <w:rPr>
            <w:noProof/>
            <w:webHidden/>
          </w:rPr>
          <w:fldChar w:fldCharType="separate"/>
        </w:r>
        <w:r>
          <w:rPr>
            <w:noProof/>
            <w:webHidden/>
          </w:rPr>
          <w:t>10</w:t>
        </w:r>
        <w:r>
          <w:rPr>
            <w:noProof/>
            <w:webHidden/>
          </w:rPr>
          <w:fldChar w:fldCharType="end"/>
        </w:r>
      </w:hyperlink>
    </w:p>
    <w:p w14:paraId="607F8385" w14:textId="77777777" w:rsidR="006B34BA" w:rsidRDefault="006B34BA">
      <w:pPr>
        <w:pStyle w:val="10"/>
        <w:tabs>
          <w:tab w:val="right" w:leader="dot" w:pos="8494"/>
        </w:tabs>
        <w:rPr>
          <w:rFonts w:asciiTheme="minorHAnsi" w:eastAsiaTheme="minorEastAsia" w:hAnsiTheme="minorHAnsi" w:cstheme="minorBidi"/>
          <w:noProof/>
          <w:szCs w:val="22"/>
        </w:rPr>
      </w:pPr>
      <w:hyperlink w:anchor="_Toc141105195" w:history="1">
        <w:r w:rsidRPr="00246D39">
          <w:rPr>
            <w:rStyle w:val="a8"/>
            <w:rFonts w:ascii="돋움" w:hAnsi="돋움"/>
            <w:b/>
            <w:bCs/>
            <w:noProof/>
          </w:rPr>
          <w:t xml:space="preserve">4. </w:t>
        </w:r>
        <w:r w:rsidRPr="00246D39">
          <w:rPr>
            <w:rStyle w:val="a8"/>
            <w:rFonts w:ascii="돋움" w:hAnsi="돋움"/>
            <w:b/>
            <w:bCs/>
            <w:noProof/>
          </w:rPr>
          <w:t>표준</w:t>
        </w:r>
        <w:r w:rsidRPr="00246D39">
          <w:rPr>
            <w:rStyle w:val="a8"/>
            <w:rFonts w:ascii="돋움" w:hAnsi="돋움"/>
            <w:b/>
            <w:bCs/>
            <w:noProof/>
          </w:rPr>
          <w:t xml:space="preserve"> </w:t>
        </w:r>
        <w:r w:rsidRPr="00246D39">
          <w:rPr>
            <w:rStyle w:val="a8"/>
            <w:rFonts w:ascii="돋움" w:hAnsi="돋움"/>
            <w:b/>
            <w:bCs/>
            <w:noProof/>
          </w:rPr>
          <w:t>도메인</w:t>
        </w:r>
        <w:r>
          <w:rPr>
            <w:noProof/>
            <w:webHidden/>
          </w:rPr>
          <w:tab/>
        </w:r>
        <w:r>
          <w:rPr>
            <w:noProof/>
            <w:webHidden/>
          </w:rPr>
          <w:fldChar w:fldCharType="begin"/>
        </w:r>
        <w:r>
          <w:rPr>
            <w:noProof/>
            <w:webHidden/>
          </w:rPr>
          <w:instrText xml:space="preserve"> PAGEREF _Toc141105195 \h </w:instrText>
        </w:r>
        <w:r>
          <w:rPr>
            <w:noProof/>
            <w:webHidden/>
          </w:rPr>
        </w:r>
        <w:r>
          <w:rPr>
            <w:noProof/>
            <w:webHidden/>
          </w:rPr>
          <w:fldChar w:fldCharType="separate"/>
        </w:r>
        <w:r>
          <w:rPr>
            <w:noProof/>
            <w:webHidden/>
          </w:rPr>
          <w:t>23</w:t>
        </w:r>
        <w:r>
          <w:rPr>
            <w:noProof/>
            <w:webHidden/>
          </w:rPr>
          <w:fldChar w:fldCharType="end"/>
        </w:r>
      </w:hyperlink>
    </w:p>
    <w:p w14:paraId="16E56228" w14:textId="77777777" w:rsidR="006B34BA" w:rsidRDefault="006B34BA" w:rsidP="006B34BA">
      <w:pPr>
        <w:pStyle w:val="20"/>
        <w:tabs>
          <w:tab w:val="right" w:leader="dot" w:pos="8494"/>
        </w:tabs>
        <w:ind w:left="400"/>
        <w:rPr>
          <w:rFonts w:asciiTheme="minorHAnsi" w:eastAsiaTheme="minorEastAsia" w:hAnsiTheme="minorHAnsi" w:cstheme="minorBidi"/>
          <w:noProof/>
          <w:szCs w:val="22"/>
        </w:rPr>
      </w:pPr>
      <w:hyperlink w:anchor="_Toc141105196" w:history="1">
        <w:r w:rsidRPr="00246D39">
          <w:rPr>
            <w:rStyle w:val="a8"/>
            <w:rFonts w:ascii="돋움" w:hAnsi="돋움"/>
            <w:b/>
            <w:noProof/>
          </w:rPr>
          <w:t xml:space="preserve">4.1 </w:t>
        </w:r>
        <w:r w:rsidRPr="00246D39">
          <w:rPr>
            <w:rStyle w:val="a8"/>
            <w:rFonts w:ascii="돋움" w:hAnsi="돋움"/>
            <w:b/>
            <w:noProof/>
          </w:rPr>
          <w:t>표준</w:t>
        </w:r>
        <w:r w:rsidRPr="00246D39">
          <w:rPr>
            <w:rStyle w:val="a8"/>
            <w:rFonts w:ascii="돋움" w:hAnsi="돋움"/>
            <w:b/>
            <w:noProof/>
          </w:rPr>
          <w:t xml:space="preserve"> </w:t>
        </w:r>
        <w:r w:rsidRPr="00246D39">
          <w:rPr>
            <w:rStyle w:val="a8"/>
            <w:rFonts w:ascii="돋움" w:hAnsi="돋움"/>
            <w:b/>
            <w:noProof/>
          </w:rPr>
          <w:t>도메인</w:t>
        </w:r>
        <w:r w:rsidRPr="00246D39">
          <w:rPr>
            <w:rStyle w:val="a8"/>
            <w:rFonts w:ascii="돋움" w:hAnsi="돋움"/>
            <w:b/>
            <w:noProof/>
          </w:rPr>
          <w:t xml:space="preserve"> </w:t>
        </w:r>
        <w:r w:rsidRPr="00246D39">
          <w:rPr>
            <w:rStyle w:val="a8"/>
            <w:rFonts w:ascii="돋움" w:hAnsi="돋움"/>
            <w:b/>
            <w:noProof/>
          </w:rPr>
          <w:t>정의</w:t>
        </w:r>
        <w:r>
          <w:rPr>
            <w:noProof/>
            <w:webHidden/>
          </w:rPr>
          <w:tab/>
        </w:r>
        <w:r>
          <w:rPr>
            <w:noProof/>
            <w:webHidden/>
          </w:rPr>
          <w:fldChar w:fldCharType="begin"/>
        </w:r>
        <w:r>
          <w:rPr>
            <w:noProof/>
            <w:webHidden/>
          </w:rPr>
          <w:instrText xml:space="preserve"> PAGEREF _Toc141105196 \h </w:instrText>
        </w:r>
        <w:r>
          <w:rPr>
            <w:noProof/>
            <w:webHidden/>
          </w:rPr>
        </w:r>
        <w:r>
          <w:rPr>
            <w:noProof/>
            <w:webHidden/>
          </w:rPr>
          <w:fldChar w:fldCharType="separate"/>
        </w:r>
        <w:r>
          <w:rPr>
            <w:noProof/>
            <w:webHidden/>
          </w:rPr>
          <w:t>23</w:t>
        </w:r>
        <w:r>
          <w:rPr>
            <w:noProof/>
            <w:webHidden/>
          </w:rPr>
          <w:fldChar w:fldCharType="end"/>
        </w:r>
      </w:hyperlink>
    </w:p>
    <w:p w14:paraId="78F34E07" w14:textId="77777777" w:rsidR="006B34BA" w:rsidRDefault="006B34BA" w:rsidP="006B34BA">
      <w:pPr>
        <w:pStyle w:val="20"/>
        <w:tabs>
          <w:tab w:val="right" w:leader="dot" w:pos="8494"/>
        </w:tabs>
        <w:ind w:left="400"/>
        <w:rPr>
          <w:rFonts w:asciiTheme="minorHAnsi" w:eastAsiaTheme="minorEastAsia" w:hAnsiTheme="minorHAnsi" w:cstheme="minorBidi"/>
          <w:noProof/>
          <w:szCs w:val="22"/>
        </w:rPr>
      </w:pPr>
      <w:hyperlink w:anchor="_Toc141105197" w:history="1">
        <w:r w:rsidRPr="00246D39">
          <w:rPr>
            <w:rStyle w:val="a8"/>
            <w:rFonts w:ascii="돋움" w:hAnsi="돋움"/>
            <w:b/>
            <w:noProof/>
          </w:rPr>
          <w:t xml:space="preserve">4.2 </w:t>
        </w:r>
        <w:r w:rsidRPr="00246D39">
          <w:rPr>
            <w:rStyle w:val="a8"/>
            <w:rFonts w:ascii="돋움" w:hAnsi="돋움"/>
            <w:b/>
            <w:noProof/>
          </w:rPr>
          <w:t>기본</w:t>
        </w:r>
        <w:r w:rsidRPr="00246D39">
          <w:rPr>
            <w:rStyle w:val="a8"/>
            <w:rFonts w:ascii="돋움" w:hAnsi="돋움"/>
            <w:b/>
            <w:noProof/>
          </w:rPr>
          <w:t xml:space="preserve"> </w:t>
        </w:r>
        <w:r w:rsidRPr="00246D39">
          <w:rPr>
            <w:rStyle w:val="a8"/>
            <w:rFonts w:ascii="돋움" w:hAnsi="돋움"/>
            <w:b/>
            <w:noProof/>
          </w:rPr>
          <w:t>도메인</w:t>
        </w:r>
        <w:r w:rsidRPr="00246D39">
          <w:rPr>
            <w:rStyle w:val="a8"/>
            <w:rFonts w:ascii="돋움" w:hAnsi="돋움"/>
            <w:b/>
            <w:noProof/>
          </w:rPr>
          <w:t xml:space="preserve"> </w:t>
        </w:r>
        <w:r w:rsidRPr="00246D39">
          <w:rPr>
            <w:rStyle w:val="a8"/>
            <w:rFonts w:ascii="돋움" w:hAnsi="돋움"/>
            <w:b/>
            <w:noProof/>
          </w:rPr>
          <w:t>구성</w:t>
        </w:r>
        <w:r w:rsidRPr="00246D39">
          <w:rPr>
            <w:rStyle w:val="a8"/>
            <w:rFonts w:ascii="돋움" w:hAnsi="돋움"/>
            <w:b/>
            <w:noProof/>
          </w:rPr>
          <w:t xml:space="preserve"> </w:t>
        </w:r>
        <w:r w:rsidRPr="00246D39">
          <w:rPr>
            <w:rStyle w:val="a8"/>
            <w:rFonts w:ascii="돋움" w:hAnsi="돋움"/>
            <w:b/>
            <w:noProof/>
          </w:rPr>
          <w:t>요소</w:t>
        </w:r>
        <w:r>
          <w:rPr>
            <w:noProof/>
            <w:webHidden/>
          </w:rPr>
          <w:tab/>
        </w:r>
        <w:r>
          <w:rPr>
            <w:noProof/>
            <w:webHidden/>
          </w:rPr>
          <w:fldChar w:fldCharType="begin"/>
        </w:r>
        <w:r>
          <w:rPr>
            <w:noProof/>
            <w:webHidden/>
          </w:rPr>
          <w:instrText xml:space="preserve"> PAGEREF _Toc141105197 \h </w:instrText>
        </w:r>
        <w:r>
          <w:rPr>
            <w:noProof/>
            <w:webHidden/>
          </w:rPr>
        </w:r>
        <w:r>
          <w:rPr>
            <w:noProof/>
            <w:webHidden/>
          </w:rPr>
          <w:fldChar w:fldCharType="separate"/>
        </w:r>
        <w:r>
          <w:rPr>
            <w:noProof/>
            <w:webHidden/>
          </w:rPr>
          <w:t>23</w:t>
        </w:r>
        <w:r>
          <w:rPr>
            <w:noProof/>
            <w:webHidden/>
          </w:rPr>
          <w:fldChar w:fldCharType="end"/>
        </w:r>
      </w:hyperlink>
    </w:p>
    <w:p w14:paraId="290556E9" w14:textId="77777777" w:rsidR="006B34BA" w:rsidRDefault="006B34BA" w:rsidP="006B34BA">
      <w:pPr>
        <w:pStyle w:val="20"/>
        <w:tabs>
          <w:tab w:val="right" w:leader="dot" w:pos="8494"/>
        </w:tabs>
        <w:ind w:left="400"/>
        <w:rPr>
          <w:rFonts w:asciiTheme="minorHAnsi" w:eastAsiaTheme="minorEastAsia" w:hAnsiTheme="minorHAnsi" w:cstheme="minorBidi"/>
          <w:noProof/>
          <w:szCs w:val="22"/>
        </w:rPr>
      </w:pPr>
      <w:hyperlink w:anchor="_Toc141105198" w:history="1">
        <w:r w:rsidRPr="00246D39">
          <w:rPr>
            <w:rStyle w:val="a8"/>
            <w:rFonts w:ascii="돋움" w:hAnsi="돋움"/>
            <w:b/>
            <w:noProof/>
          </w:rPr>
          <w:t xml:space="preserve">4.3 </w:t>
        </w:r>
        <w:r w:rsidRPr="00246D39">
          <w:rPr>
            <w:rStyle w:val="a8"/>
            <w:rFonts w:ascii="돋움" w:hAnsi="돋움"/>
            <w:b/>
            <w:noProof/>
          </w:rPr>
          <w:t>기본</w:t>
        </w:r>
        <w:r w:rsidRPr="00246D39">
          <w:rPr>
            <w:rStyle w:val="a8"/>
            <w:rFonts w:ascii="돋움" w:hAnsi="돋움"/>
            <w:b/>
            <w:noProof/>
          </w:rPr>
          <w:t xml:space="preserve"> </w:t>
        </w:r>
        <w:r w:rsidRPr="00246D39">
          <w:rPr>
            <w:rStyle w:val="a8"/>
            <w:rFonts w:ascii="돋움" w:hAnsi="돋움"/>
            <w:b/>
            <w:noProof/>
          </w:rPr>
          <w:t>도메인</w:t>
        </w:r>
        <w:r w:rsidRPr="00246D39">
          <w:rPr>
            <w:rStyle w:val="a8"/>
            <w:rFonts w:ascii="돋움" w:hAnsi="돋움"/>
            <w:b/>
            <w:noProof/>
          </w:rPr>
          <w:t xml:space="preserve"> </w:t>
        </w:r>
        <w:r w:rsidRPr="00246D39">
          <w:rPr>
            <w:rStyle w:val="a8"/>
            <w:rFonts w:ascii="돋움" w:hAnsi="돋움"/>
            <w:b/>
            <w:noProof/>
          </w:rPr>
          <w:t>정의</w:t>
        </w:r>
        <w:r w:rsidRPr="00246D39">
          <w:rPr>
            <w:rStyle w:val="a8"/>
            <w:rFonts w:ascii="돋움" w:hAnsi="돋움"/>
            <w:b/>
            <w:noProof/>
          </w:rPr>
          <w:t xml:space="preserve"> </w:t>
        </w:r>
        <w:r w:rsidRPr="00246D39">
          <w:rPr>
            <w:rStyle w:val="a8"/>
            <w:rFonts w:ascii="돋움" w:hAnsi="돋움"/>
            <w:b/>
            <w:noProof/>
          </w:rPr>
          <w:t>원칙</w:t>
        </w:r>
        <w:r>
          <w:rPr>
            <w:noProof/>
            <w:webHidden/>
          </w:rPr>
          <w:tab/>
        </w:r>
        <w:r>
          <w:rPr>
            <w:noProof/>
            <w:webHidden/>
          </w:rPr>
          <w:fldChar w:fldCharType="begin"/>
        </w:r>
        <w:r>
          <w:rPr>
            <w:noProof/>
            <w:webHidden/>
          </w:rPr>
          <w:instrText xml:space="preserve"> PAGEREF _Toc141105198 \h </w:instrText>
        </w:r>
        <w:r>
          <w:rPr>
            <w:noProof/>
            <w:webHidden/>
          </w:rPr>
        </w:r>
        <w:r>
          <w:rPr>
            <w:noProof/>
            <w:webHidden/>
          </w:rPr>
          <w:fldChar w:fldCharType="separate"/>
        </w:r>
        <w:r>
          <w:rPr>
            <w:noProof/>
            <w:webHidden/>
          </w:rPr>
          <w:t>28</w:t>
        </w:r>
        <w:r>
          <w:rPr>
            <w:noProof/>
            <w:webHidden/>
          </w:rPr>
          <w:fldChar w:fldCharType="end"/>
        </w:r>
      </w:hyperlink>
    </w:p>
    <w:p w14:paraId="4CE3DF91" w14:textId="77777777" w:rsidR="006B34BA" w:rsidRDefault="006B34BA" w:rsidP="006B34BA">
      <w:pPr>
        <w:pStyle w:val="20"/>
        <w:tabs>
          <w:tab w:val="right" w:leader="dot" w:pos="8494"/>
        </w:tabs>
        <w:ind w:left="400"/>
        <w:rPr>
          <w:rFonts w:asciiTheme="minorHAnsi" w:eastAsiaTheme="minorEastAsia" w:hAnsiTheme="minorHAnsi" w:cstheme="minorBidi"/>
          <w:noProof/>
          <w:szCs w:val="22"/>
        </w:rPr>
      </w:pPr>
      <w:hyperlink w:anchor="_Toc141105199" w:history="1">
        <w:r w:rsidRPr="00246D39">
          <w:rPr>
            <w:rStyle w:val="a8"/>
            <w:rFonts w:ascii="돋움" w:hAnsi="돋움"/>
            <w:b/>
            <w:noProof/>
          </w:rPr>
          <w:t xml:space="preserve">4.4 </w:t>
        </w:r>
        <w:r w:rsidRPr="00246D39">
          <w:rPr>
            <w:rStyle w:val="a8"/>
            <w:rFonts w:ascii="돋움" w:hAnsi="돋움"/>
            <w:b/>
            <w:noProof/>
          </w:rPr>
          <w:t>속성</w:t>
        </w:r>
        <w:r w:rsidRPr="00246D39">
          <w:rPr>
            <w:rStyle w:val="a8"/>
            <w:rFonts w:ascii="돋움" w:hAnsi="돋움"/>
            <w:b/>
            <w:noProof/>
          </w:rPr>
          <w:t xml:space="preserve"> </w:t>
        </w:r>
        <w:r w:rsidRPr="00246D39">
          <w:rPr>
            <w:rStyle w:val="a8"/>
            <w:rFonts w:ascii="돋움" w:hAnsi="돋움"/>
            <w:b/>
            <w:noProof/>
          </w:rPr>
          <w:t>도메인</w:t>
        </w:r>
        <w:r w:rsidRPr="00246D39">
          <w:rPr>
            <w:rStyle w:val="a8"/>
            <w:rFonts w:ascii="돋움" w:hAnsi="돋움"/>
            <w:b/>
            <w:noProof/>
          </w:rPr>
          <w:t xml:space="preserve"> </w:t>
        </w:r>
        <w:r w:rsidRPr="00246D39">
          <w:rPr>
            <w:rStyle w:val="a8"/>
            <w:rFonts w:ascii="돋움" w:hAnsi="돋움"/>
            <w:b/>
            <w:noProof/>
          </w:rPr>
          <w:t>구성</w:t>
        </w:r>
        <w:r w:rsidRPr="00246D39">
          <w:rPr>
            <w:rStyle w:val="a8"/>
            <w:rFonts w:ascii="돋움" w:hAnsi="돋움"/>
            <w:b/>
            <w:noProof/>
          </w:rPr>
          <w:t xml:space="preserve"> </w:t>
        </w:r>
        <w:r w:rsidRPr="00246D39">
          <w:rPr>
            <w:rStyle w:val="a8"/>
            <w:rFonts w:ascii="돋움" w:hAnsi="돋움"/>
            <w:b/>
            <w:noProof/>
          </w:rPr>
          <w:t>요소</w:t>
        </w:r>
        <w:r>
          <w:rPr>
            <w:noProof/>
            <w:webHidden/>
          </w:rPr>
          <w:tab/>
        </w:r>
        <w:r>
          <w:rPr>
            <w:noProof/>
            <w:webHidden/>
          </w:rPr>
          <w:fldChar w:fldCharType="begin"/>
        </w:r>
        <w:r>
          <w:rPr>
            <w:noProof/>
            <w:webHidden/>
          </w:rPr>
          <w:instrText xml:space="preserve"> PAGEREF _Toc141105199 \h </w:instrText>
        </w:r>
        <w:r>
          <w:rPr>
            <w:noProof/>
            <w:webHidden/>
          </w:rPr>
        </w:r>
        <w:r>
          <w:rPr>
            <w:noProof/>
            <w:webHidden/>
          </w:rPr>
          <w:fldChar w:fldCharType="separate"/>
        </w:r>
        <w:r>
          <w:rPr>
            <w:noProof/>
            <w:webHidden/>
          </w:rPr>
          <w:t>37</w:t>
        </w:r>
        <w:r>
          <w:rPr>
            <w:noProof/>
            <w:webHidden/>
          </w:rPr>
          <w:fldChar w:fldCharType="end"/>
        </w:r>
      </w:hyperlink>
    </w:p>
    <w:p w14:paraId="5D049CFC" w14:textId="77777777" w:rsidR="006B34BA" w:rsidRDefault="006B34BA">
      <w:pPr>
        <w:pStyle w:val="10"/>
        <w:tabs>
          <w:tab w:val="right" w:leader="dot" w:pos="8494"/>
        </w:tabs>
        <w:rPr>
          <w:rFonts w:asciiTheme="minorHAnsi" w:eastAsiaTheme="minorEastAsia" w:hAnsiTheme="minorHAnsi" w:cstheme="minorBidi"/>
          <w:noProof/>
          <w:szCs w:val="22"/>
        </w:rPr>
      </w:pPr>
      <w:hyperlink w:anchor="_Toc141105200" w:history="1">
        <w:r w:rsidRPr="00246D39">
          <w:rPr>
            <w:rStyle w:val="a8"/>
            <w:rFonts w:ascii="돋움" w:hAnsi="돋움"/>
            <w:b/>
            <w:bCs/>
            <w:noProof/>
          </w:rPr>
          <w:t xml:space="preserve">5. </w:t>
        </w:r>
        <w:r w:rsidRPr="00246D39">
          <w:rPr>
            <w:rStyle w:val="a8"/>
            <w:rFonts w:ascii="돋움" w:hAnsi="돋움"/>
            <w:b/>
            <w:bCs/>
            <w:noProof/>
          </w:rPr>
          <w:t>표준</w:t>
        </w:r>
        <w:r w:rsidRPr="00246D39">
          <w:rPr>
            <w:rStyle w:val="a8"/>
            <w:rFonts w:ascii="돋움" w:hAnsi="돋움"/>
            <w:b/>
            <w:bCs/>
            <w:noProof/>
          </w:rPr>
          <w:t xml:space="preserve"> </w:t>
        </w:r>
        <w:r w:rsidRPr="00246D39">
          <w:rPr>
            <w:rStyle w:val="a8"/>
            <w:rFonts w:ascii="돋움" w:hAnsi="돋움"/>
            <w:b/>
            <w:bCs/>
            <w:noProof/>
          </w:rPr>
          <w:t>용어</w:t>
        </w:r>
        <w:r>
          <w:rPr>
            <w:noProof/>
            <w:webHidden/>
          </w:rPr>
          <w:tab/>
        </w:r>
        <w:r>
          <w:rPr>
            <w:noProof/>
            <w:webHidden/>
          </w:rPr>
          <w:fldChar w:fldCharType="begin"/>
        </w:r>
        <w:r>
          <w:rPr>
            <w:noProof/>
            <w:webHidden/>
          </w:rPr>
          <w:instrText xml:space="preserve"> PAGEREF _Toc141105200 \h </w:instrText>
        </w:r>
        <w:r>
          <w:rPr>
            <w:noProof/>
            <w:webHidden/>
          </w:rPr>
        </w:r>
        <w:r>
          <w:rPr>
            <w:noProof/>
            <w:webHidden/>
          </w:rPr>
          <w:fldChar w:fldCharType="separate"/>
        </w:r>
        <w:r>
          <w:rPr>
            <w:noProof/>
            <w:webHidden/>
          </w:rPr>
          <w:t>39</w:t>
        </w:r>
        <w:r>
          <w:rPr>
            <w:noProof/>
            <w:webHidden/>
          </w:rPr>
          <w:fldChar w:fldCharType="end"/>
        </w:r>
      </w:hyperlink>
    </w:p>
    <w:p w14:paraId="15074B30" w14:textId="77777777" w:rsidR="006B34BA" w:rsidRDefault="006B34BA" w:rsidP="006B34BA">
      <w:pPr>
        <w:pStyle w:val="20"/>
        <w:tabs>
          <w:tab w:val="right" w:leader="dot" w:pos="8494"/>
        </w:tabs>
        <w:ind w:left="400"/>
        <w:rPr>
          <w:rFonts w:asciiTheme="minorHAnsi" w:eastAsiaTheme="minorEastAsia" w:hAnsiTheme="minorHAnsi" w:cstheme="minorBidi"/>
          <w:noProof/>
          <w:szCs w:val="22"/>
        </w:rPr>
      </w:pPr>
      <w:hyperlink w:anchor="_Toc141105201" w:history="1">
        <w:r w:rsidRPr="00246D39">
          <w:rPr>
            <w:rStyle w:val="a8"/>
            <w:rFonts w:ascii="돋움" w:hAnsi="돋움"/>
            <w:b/>
            <w:noProof/>
          </w:rPr>
          <w:t xml:space="preserve">5.1 </w:t>
        </w:r>
        <w:r w:rsidRPr="00246D39">
          <w:rPr>
            <w:rStyle w:val="a8"/>
            <w:rFonts w:ascii="돋움" w:hAnsi="돋움"/>
            <w:b/>
            <w:noProof/>
          </w:rPr>
          <w:t>표준</w:t>
        </w:r>
        <w:r w:rsidRPr="00246D39">
          <w:rPr>
            <w:rStyle w:val="a8"/>
            <w:rFonts w:ascii="돋움" w:hAnsi="돋움"/>
            <w:b/>
            <w:noProof/>
          </w:rPr>
          <w:t xml:space="preserve"> </w:t>
        </w:r>
        <w:r w:rsidRPr="00246D39">
          <w:rPr>
            <w:rStyle w:val="a8"/>
            <w:rFonts w:ascii="돋움" w:hAnsi="돋움"/>
            <w:b/>
            <w:noProof/>
          </w:rPr>
          <w:t>용어</w:t>
        </w:r>
        <w:r w:rsidRPr="00246D39">
          <w:rPr>
            <w:rStyle w:val="a8"/>
            <w:rFonts w:ascii="돋움" w:hAnsi="돋움"/>
            <w:b/>
            <w:noProof/>
          </w:rPr>
          <w:t xml:space="preserve"> </w:t>
        </w:r>
        <w:r w:rsidRPr="00246D39">
          <w:rPr>
            <w:rStyle w:val="a8"/>
            <w:rFonts w:ascii="돋움" w:hAnsi="돋움"/>
            <w:b/>
            <w:noProof/>
          </w:rPr>
          <w:t>정의</w:t>
        </w:r>
        <w:r>
          <w:rPr>
            <w:noProof/>
            <w:webHidden/>
          </w:rPr>
          <w:tab/>
        </w:r>
        <w:r>
          <w:rPr>
            <w:noProof/>
            <w:webHidden/>
          </w:rPr>
          <w:fldChar w:fldCharType="begin"/>
        </w:r>
        <w:r>
          <w:rPr>
            <w:noProof/>
            <w:webHidden/>
          </w:rPr>
          <w:instrText xml:space="preserve"> PAGEREF _Toc141105201 \h </w:instrText>
        </w:r>
        <w:r>
          <w:rPr>
            <w:noProof/>
            <w:webHidden/>
          </w:rPr>
        </w:r>
        <w:r>
          <w:rPr>
            <w:noProof/>
            <w:webHidden/>
          </w:rPr>
          <w:fldChar w:fldCharType="separate"/>
        </w:r>
        <w:r>
          <w:rPr>
            <w:noProof/>
            <w:webHidden/>
          </w:rPr>
          <w:t>39</w:t>
        </w:r>
        <w:r>
          <w:rPr>
            <w:noProof/>
            <w:webHidden/>
          </w:rPr>
          <w:fldChar w:fldCharType="end"/>
        </w:r>
      </w:hyperlink>
    </w:p>
    <w:p w14:paraId="53DC2988" w14:textId="77777777" w:rsidR="006B34BA" w:rsidRDefault="006B34BA" w:rsidP="006B34BA">
      <w:pPr>
        <w:pStyle w:val="20"/>
        <w:tabs>
          <w:tab w:val="right" w:leader="dot" w:pos="8494"/>
        </w:tabs>
        <w:ind w:left="400"/>
        <w:rPr>
          <w:rFonts w:asciiTheme="minorHAnsi" w:eastAsiaTheme="minorEastAsia" w:hAnsiTheme="minorHAnsi" w:cstheme="minorBidi"/>
          <w:noProof/>
          <w:szCs w:val="22"/>
        </w:rPr>
      </w:pPr>
      <w:hyperlink w:anchor="_Toc141105202" w:history="1">
        <w:r w:rsidRPr="00246D39">
          <w:rPr>
            <w:rStyle w:val="a8"/>
            <w:rFonts w:ascii="돋움" w:hAnsi="돋움"/>
            <w:b/>
            <w:noProof/>
          </w:rPr>
          <w:t xml:space="preserve">5.2 </w:t>
        </w:r>
        <w:r w:rsidRPr="00246D39">
          <w:rPr>
            <w:rStyle w:val="a8"/>
            <w:rFonts w:ascii="돋움" w:hAnsi="돋움"/>
            <w:b/>
            <w:noProof/>
          </w:rPr>
          <w:t>표준</w:t>
        </w:r>
        <w:r w:rsidRPr="00246D39">
          <w:rPr>
            <w:rStyle w:val="a8"/>
            <w:rFonts w:ascii="돋움" w:hAnsi="돋움"/>
            <w:b/>
            <w:noProof/>
          </w:rPr>
          <w:t xml:space="preserve"> </w:t>
        </w:r>
        <w:r w:rsidRPr="00246D39">
          <w:rPr>
            <w:rStyle w:val="a8"/>
            <w:rFonts w:ascii="돋움" w:hAnsi="돋움"/>
            <w:b/>
            <w:noProof/>
          </w:rPr>
          <w:t>용어</w:t>
        </w:r>
        <w:r w:rsidRPr="00246D39">
          <w:rPr>
            <w:rStyle w:val="a8"/>
            <w:rFonts w:ascii="돋움" w:hAnsi="돋움"/>
            <w:b/>
            <w:noProof/>
          </w:rPr>
          <w:t xml:space="preserve"> </w:t>
        </w:r>
        <w:r w:rsidRPr="00246D39">
          <w:rPr>
            <w:rStyle w:val="a8"/>
            <w:rFonts w:ascii="돋움" w:hAnsi="돋움"/>
            <w:b/>
            <w:noProof/>
          </w:rPr>
          <w:t>구성</w:t>
        </w:r>
        <w:r w:rsidRPr="00246D39">
          <w:rPr>
            <w:rStyle w:val="a8"/>
            <w:rFonts w:ascii="돋움" w:hAnsi="돋움"/>
            <w:b/>
            <w:noProof/>
          </w:rPr>
          <w:t xml:space="preserve"> </w:t>
        </w:r>
        <w:r w:rsidRPr="00246D39">
          <w:rPr>
            <w:rStyle w:val="a8"/>
            <w:rFonts w:ascii="돋움" w:hAnsi="돋움"/>
            <w:b/>
            <w:noProof/>
          </w:rPr>
          <w:t>단어</w:t>
        </w:r>
        <w:r>
          <w:rPr>
            <w:noProof/>
            <w:webHidden/>
          </w:rPr>
          <w:tab/>
        </w:r>
        <w:r>
          <w:rPr>
            <w:noProof/>
            <w:webHidden/>
          </w:rPr>
          <w:fldChar w:fldCharType="begin"/>
        </w:r>
        <w:r>
          <w:rPr>
            <w:noProof/>
            <w:webHidden/>
          </w:rPr>
          <w:instrText xml:space="preserve"> PAGEREF _Toc141105202 \h </w:instrText>
        </w:r>
        <w:r>
          <w:rPr>
            <w:noProof/>
            <w:webHidden/>
          </w:rPr>
        </w:r>
        <w:r>
          <w:rPr>
            <w:noProof/>
            <w:webHidden/>
          </w:rPr>
          <w:fldChar w:fldCharType="separate"/>
        </w:r>
        <w:r>
          <w:rPr>
            <w:noProof/>
            <w:webHidden/>
          </w:rPr>
          <w:t>40</w:t>
        </w:r>
        <w:r>
          <w:rPr>
            <w:noProof/>
            <w:webHidden/>
          </w:rPr>
          <w:fldChar w:fldCharType="end"/>
        </w:r>
      </w:hyperlink>
    </w:p>
    <w:p w14:paraId="40322FFB" w14:textId="77777777" w:rsidR="006B34BA" w:rsidRDefault="006B34BA" w:rsidP="006B34BA">
      <w:pPr>
        <w:pStyle w:val="20"/>
        <w:tabs>
          <w:tab w:val="right" w:leader="dot" w:pos="8494"/>
        </w:tabs>
        <w:ind w:left="400"/>
        <w:rPr>
          <w:rFonts w:asciiTheme="minorHAnsi" w:eastAsiaTheme="minorEastAsia" w:hAnsiTheme="minorHAnsi" w:cstheme="minorBidi"/>
          <w:noProof/>
          <w:szCs w:val="22"/>
        </w:rPr>
      </w:pPr>
      <w:hyperlink w:anchor="_Toc141105203" w:history="1">
        <w:r w:rsidRPr="00246D39">
          <w:rPr>
            <w:rStyle w:val="a8"/>
            <w:rFonts w:ascii="돋움" w:hAnsi="돋움"/>
            <w:b/>
            <w:noProof/>
          </w:rPr>
          <w:t xml:space="preserve">5.3 </w:t>
        </w:r>
        <w:r w:rsidRPr="00246D39">
          <w:rPr>
            <w:rStyle w:val="a8"/>
            <w:rFonts w:ascii="돋움" w:hAnsi="돋움"/>
            <w:b/>
            <w:noProof/>
          </w:rPr>
          <w:t>표준</w:t>
        </w:r>
        <w:r w:rsidRPr="00246D39">
          <w:rPr>
            <w:rStyle w:val="a8"/>
            <w:rFonts w:ascii="돋움" w:hAnsi="돋움"/>
            <w:b/>
            <w:noProof/>
          </w:rPr>
          <w:t xml:space="preserve"> </w:t>
        </w:r>
        <w:r w:rsidRPr="00246D39">
          <w:rPr>
            <w:rStyle w:val="a8"/>
            <w:rFonts w:ascii="돋움" w:hAnsi="돋움"/>
            <w:b/>
            <w:noProof/>
          </w:rPr>
          <w:t>용어</w:t>
        </w:r>
        <w:r w:rsidRPr="00246D39">
          <w:rPr>
            <w:rStyle w:val="a8"/>
            <w:rFonts w:ascii="돋움" w:hAnsi="돋움"/>
            <w:b/>
            <w:noProof/>
          </w:rPr>
          <w:t xml:space="preserve"> </w:t>
        </w:r>
        <w:r w:rsidRPr="00246D39">
          <w:rPr>
            <w:rStyle w:val="a8"/>
            <w:rFonts w:ascii="돋움" w:hAnsi="돋움"/>
            <w:b/>
            <w:noProof/>
          </w:rPr>
          <w:t>구성</w:t>
        </w:r>
        <w:r w:rsidRPr="00246D39">
          <w:rPr>
            <w:rStyle w:val="a8"/>
            <w:rFonts w:ascii="돋움" w:hAnsi="돋움"/>
            <w:b/>
            <w:noProof/>
          </w:rPr>
          <w:t xml:space="preserve"> </w:t>
        </w:r>
        <w:r w:rsidRPr="00246D39">
          <w:rPr>
            <w:rStyle w:val="a8"/>
            <w:rFonts w:ascii="돋움" w:hAnsi="돋움"/>
            <w:b/>
            <w:noProof/>
          </w:rPr>
          <w:t>요소</w:t>
        </w:r>
        <w:r>
          <w:rPr>
            <w:noProof/>
            <w:webHidden/>
          </w:rPr>
          <w:tab/>
        </w:r>
        <w:r>
          <w:rPr>
            <w:noProof/>
            <w:webHidden/>
          </w:rPr>
          <w:fldChar w:fldCharType="begin"/>
        </w:r>
        <w:r>
          <w:rPr>
            <w:noProof/>
            <w:webHidden/>
          </w:rPr>
          <w:instrText xml:space="preserve"> PAGEREF _Toc141105203 \h </w:instrText>
        </w:r>
        <w:r>
          <w:rPr>
            <w:noProof/>
            <w:webHidden/>
          </w:rPr>
        </w:r>
        <w:r>
          <w:rPr>
            <w:noProof/>
            <w:webHidden/>
          </w:rPr>
          <w:fldChar w:fldCharType="separate"/>
        </w:r>
        <w:r>
          <w:rPr>
            <w:noProof/>
            <w:webHidden/>
          </w:rPr>
          <w:t>41</w:t>
        </w:r>
        <w:r>
          <w:rPr>
            <w:noProof/>
            <w:webHidden/>
          </w:rPr>
          <w:fldChar w:fldCharType="end"/>
        </w:r>
      </w:hyperlink>
    </w:p>
    <w:p w14:paraId="60678766" w14:textId="77777777" w:rsidR="006B34BA" w:rsidRDefault="006B34BA" w:rsidP="006B34BA">
      <w:pPr>
        <w:pStyle w:val="20"/>
        <w:tabs>
          <w:tab w:val="right" w:leader="dot" w:pos="8494"/>
        </w:tabs>
        <w:ind w:left="400"/>
        <w:rPr>
          <w:rFonts w:asciiTheme="minorHAnsi" w:eastAsiaTheme="minorEastAsia" w:hAnsiTheme="minorHAnsi" w:cstheme="minorBidi"/>
          <w:noProof/>
          <w:szCs w:val="22"/>
        </w:rPr>
      </w:pPr>
      <w:hyperlink w:anchor="_Toc141105204" w:history="1">
        <w:r w:rsidRPr="00246D39">
          <w:rPr>
            <w:rStyle w:val="a8"/>
            <w:rFonts w:ascii="돋움" w:hAnsi="돋움"/>
            <w:b/>
            <w:noProof/>
          </w:rPr>
          <w:t xml:space="preserve">5.4 </w:t>
        </w:r>
        <w:r w:rsidRPr="00246D39">
          <w:rPr>
            <w:rStyle w:val="a8"/>
            <w:rFonts w:ascii="돋움" w:hAnsi="돋움"/>
            <w:b/>
            <w:noProof/>
          </w:rPr>
          <w:t>표준</w:t>
        </w:r>
        <w:r w:rsidRPr="00246D39">
          <w:rPr>
            <w:rStyle w:val="a8"/>
            <w:rFonts w:ascii="돋움" w:hAnsi="돋움"/>
            <w:b/>
            <w:noProof/>
          </w:rPr>
          <w:t xml:space="preserve"> </w:t>
        </w:r>
        <w:r w:rsidRPr="00246D39">
          <w:rPr>
            <w:rStyle w:val="a8"/>
            <w:rFonts w:ascii="돋움" w:hAnsi="돋움"/>
            <w:b/>
            <w:noProof/>
          </w:rPr>
          <w:t>용어</w:t>
        </w:r>
        <w:r w:rsidRPr="00246D39">
          <w:rPr>
            <w:rStyle w:val="a8"/>
            <w:rFonts w:ascii="돋움" w:hAnsi="돋움"/>
            <w:b/>
            <w:noProof/>
          </w:rPr>
          <w:t xml:space="preserve"> </w:t>
        </w:r>
        <w:r w:rsidRPr="00246D39">
          <w:rPr>
            <w:rStyle w:val="a8"/>
            <w:rFonts w:ascii="돋움" w:hAnsi="돋움"/>
            <w:b/>
            <w:noProof/>
          </w:rPr>
          <w:t>지침</w:t>
        </w:r>
        <w:r>
          <w:rPr>
            <w:noProof/>
            <w:webHidden/>
          </w:rPr>
          <w:tab/>
        </w:r>
        <w:r>
          <w:rPr>
            <w:noProof/>
            <w:webHidden/>
          </w:rPr>
          <w:fldChar w:fldCharType="begin"/>
        </w:r>
        <w:r>
          <w:rPr>
            <w:noProof/>
            <w:webHidden/>
          </w:rPr>
          <w:instrText xml:space="preserve"> PAGEREF _Toc141105204 \h </w:instrText>
        </w:r>
        <w:r>
          <w:rPr>
            <w:noProof/>
            <w:webHidden/>
          </w:rPr>
        </w:r>
        <w:r>
          <w:rPr>
            <w:noProof/>
            <w:webHidden/>
          </w:rPr>
          <w:fldChar w:fldCharType="separate"/>
        </w:r>
        <w:r>
          <w:rPr>
            <w:noProof/>
            <w:webHidden/>
          </w:rPr>
          <w:t>43</w:t>
        </w:r>
        <w:r>
          <w:rPr>
            <w:noProof/>
            <w:webHidden/>
          </w:rPr>
          <w:fldChar w:fldCharType="end"/>
        </w:r>
      </w:hyperlink>
    </w:p>
    <w:p w14:paraId="7EC23E60" w14:textId="77777777" w:rsidR="006B34BA" w:rsidRDefault="006B34BA">
      <w:pPr>
        <w:pStyle w:val="10"/>
        <w:tabs>
          <w:tab w:val="right" w:leader="dot" w:pos="8494"/>
        </w:tabs>
        <w:rPr>
          <w:rFonts w:asciiTheme="minorHAnsi" w:eastAsiaTheme="minorEastAsia" w:hAnsiTheme="minorHAnsi" w:cstheme="minorBidi"/>
          <w:noProof/>
          <w:szCs w:val="22"/>
        </w:rPr>
      </w:pPr>
      <w:hyperlink w:anchor="_Toc141105205" w:history="1">
        <w:r w:rsidRPr="00246D39">
          <w:rPr>
            <w:rStyle w:val="a8"/>
            <w:rFonts w:ascii="돋움" w:hAnsi="돋움"/>
            <w:b/>
            <w:bCs/>
            <w:noProof/>
          </w:rPr>
          <w:t xml:space="preserve">6. </w:t>
        </w:r>
        <w:r w:rsidRPr="00246D39">
          <w:rPr>
            <w:rStyle w:val="a8"/>
            <w:rFonts w:ascii="돋움" w:hAnsi="돋움"/>
            <w:b/>
            <w:bCs/>
            <w:noProof/>
          </w:rPr>
          <w:t>표준</w:t>
        </w:r>
        <w:r w:rsidRPr="00246D39">
          <w:rPr>
            <w:rStyle w:val="a8"/>
            <w:rFonts w:ascii="돋움" w:hAnsi="돋움"/>
            <w:b/>
            <w:bCs/>
            <w:noProof/>
          </w:rPr>
          <w:t xml:space="preserve"> </w:t>
        </w:r>
        <w:r w:rsidRPr="00246D39">
          <w:rPr>
            <w:rStyle w:val="a8"/>
            <w:rFonts w:ascii="돋움" w:hAnsi="돋움"/>
            <w:b/>
            <w:bCs/>
            <w:noProof/>
          </w:rPr>
          <w:t>코드</w:t>
        </w:r>
        <w:r>
          <w:rPr>
            <w:noProof/>
            <w:webHidden/>
          </w:rPr>
          <w:tab/>
        </w:r>
        <w:r>
          <w:rPr>
            <w:noProof/>
            <w:webHidden/>
          </w:rPr>
          <w:fldChar w:fldCharType="begin"/>
        </w:r>
        <w:r>
          <w:rPr>
            <w:noProof/>
            <w:webHidden/>
          </w:rPr>
          <w:instrText xml:space="preserve"> PAGEREF _Toc141105205 \h </w:instrText>
        </w:r>
        <w:r>
          <w:rPr>
            <w:noProof/>
            <w:webHidden/>
          </w:rPr>
        </w:r>
        <w:r>
          <w:rPr>
            <w:noProof/>
            <w:webHidden/>
          </w:rPr>
          <w:fldChar w:fldCharType="separate"/>
        </w:r>
        <w:r>
          <w:rPr>
            <w:noProof/>
            <w:webHidden/>
          </w:rPr>
          <w:t>53</w:t>
        </w:r>
        <w:r>
          <w:rPr>
            <w:noProof/>
            <w:webHidden/>
          </w:rPr>
          <w:fldChar w:fldCharType="end"/>
        </w:r>
      </w:hyperlink>
    </w:p>
    <w:p w14:paraId="7CDFDF68" w14:textId="77777777" w:rsidR="006B34BA" w:rsidRDefault="006B34BA" w:rsidP="006B34BA">
      <w:pPr>
        <w:pStyle w:val="20"/>
        <w:tabs>
          <w:tab w:val="right" w:leader="dot" w:pos="8494"/>
        </w:tabs>
        <w:ind w:left="400"/>
        <w:rPr>
          <w:rFonts w:asciiTheme="minorHAnsi" w:eastAsiaTheme="minorEastAsia" w:hAnsiTheme="minorHAnsi" w:cstheme="minorBidi"/>
          <w:noProof/>
          <w:szCs w:val="22"/>
        </w:rPr>
      </w:pPr>
      <w:hyperlink w:anchor="_Toc141105206" w:history="1">
        <w:r w:rsidRPr="00246D39">
          <w:rPr>
            <w:rStyle w:val="a8"/>
            <w:rFonts w:ascii="돋움" w:hAnsi="돋움"/>
            <w:b/>
            <w:noProof/>
          </w:rPr>
          <w:t xml:space="preserve">6.1 </w:t>
        </w:r>
        <w:r w:rsidRPr="00246D39">
          <w:rPr>
            <w:rStyle w:val="a8"/>
            <w:rFonts w:ascii="돋움" w:hAnsi="돋움"/>
            <w:b/>
            <w:noProof/>
          </w:rPr>
          <w:t>표준</w:t>
        </w:r>
        <w:r w:rsidRPr="00246D39">
          <w:rPr>
            <w:rStyle w:val="a8"/>
            <w:rFonts w:ascii="돋움" w:hAnsi="돋움"/>
            <w:b/>
            <w:noProof/>
          </w:rPr>
          <w:t xml:space="preserve"> </w:t>
        </w:r>
        <w:r w:rsidRPr="00246D39">
          <w:rPr>
            <w:rStyle w:val="a8"/>
            <w:rFonts w:ascii="돋움" w:hAnsi="돋움"/>
            <w:b/>
            <w:noProof/>
          </w:rPr>
          <w:t>코드</w:t>
        </w:r>
        <w:r w:rsidRPr="00246D39">
          <w:rPr>
            <w:rStyle w:val="a8"/>
            <w:rFonts w:ascii="돋움" w:hAnsi="돋움"/>
            <w:b/>
            <w:noProof/>
          </w:rPr>
          <w:t xml:space="preserve"> </w:t>
        </w:r>
        <w:r w:rsidRPr="00246D39">
          <w:rPr>
            <w:rStyle w:val="a8"/>
            <w:rFonts w:ascii="돋움" w:hAnsi="돋움"/>
            <w:b/>
            <w:noProof/>
          </w:rPr>
          <w:t>정의</w:t>
        </w:r>
        <w:r>
          <w:rPr>
            <w:noProof/>
            <w:webHidden/>
          </w:rPr>
          <w:tab/>
        </w:r>
        <w:r>
          <w:rPr>
            <w:noProof/>
            <w:webHidden/>
          </w:rPr>
          <w:fldChar w:fldCharType="begin"/>
        </w:r>
        <w:r>
          <w:rPr>
            <w:noProof/>
            <w:webHidden/>
          </w:rPr>
          <w:instrText xml:space="preserve"> PAGEREF _Toc141105206 \h </w:instrText>
        </w:r>
        <w:r>
          <w:rPr>
            <w:noProof/>
            <w:webHidden/>
          </w:rPr>
        </w:r>
        <w:r>
          <w:rPr>
            <w:noProof/>
            <w:webHidden/>
          </w:rPr>
          <w:fldChar w:fldCharType="separate"/>
        </w:r>
        <w:r>
          <w:rPr>
            <w:noProof/>
            <w:webHidden/>
          </w:rPr>
          <w:t>53</w:t>
        </w:r>
        <w:r>
          <w:rPr>
            <w:noProof/>
            <w:webHidden/>
          </w:rPr>
          <w:fldChar w:fldCharType="end"/>
        </w:r>
      </w:hyperlink>
    </w:p>
    <w:p w14:paraId="338AA6C5" w14:textId="77777777" w:rsidR="006B34BA" w:rsidRDefault="006B34BA" w:rsidP="006B34BA">
      <w:pPr>
        <w:pStyle w:val="20"/>
        <w:tabs>
          <w:tab w:val="right" w:leader="dot" w:pos="8494"/>
        </w:tabs>
        <w:ind w:left="400"/>
        <w:rPr>
          <w:rFonts w:asciiTheme="minorHAnsi" w:eastAsiaTheme="minorEastAsia" w:hAnsiTheme="minorHAnsi" w:cstheme="minorBidi"/>
          <w:noProof/>
          <w:szCs w:val="22"/>
        </w:rPr>
      </w:pPr>
      <w:hyperlink w:anchor="_Toc141105207" w:history="1">
        <w:r w:rsidRPr="00246D39">
          <w:rPr>
            <w:rStyle w:val="a8"/>
            <w:rFonts w:ascii="돋움" w:hAnsi="돋움"/>
            <w:b/>
            <w:noProof/>
          </w:rPr>
          <w:t xml:space="preserve">6.2 </w:t>
        </w:r>
        <w:r w:rsidRPr="00246D39">
          <w:rPr>
            <w:rStyle w:val="a8"/>
            <w:rFonts w:ascii="돋움" w:hAnsi="돋움"/>
            <w:b/>
            <w:noProof/>
          </w:rPr>
          <w:t>표준</w:t>
        </w:r>
        <w:r w:rsidRPr="00246D39">
          <w:rPr>
            <w:rStyle w:val="a8"/>
            <w:rFonts w:ascii="돋움" w:hAnsi="돋움"/>
            <w:b/>
            <w:noProof/>
          </w:rPr>
          <w:t xml:space="preserve"> </w:t>
        </w:r>
        <w:r w:rsidRPr="00246D39">
          <w:rPr>
            <w:rStyle w:val="a8"/>
            <w:rFonts w:ascii="돋움" w:hAnsi="돋움"/>
            <w:b/>
            <w:noProof/>
          </w:rPr>
          <w:t>코드</w:t>
        </w:r>
        <w:r w:rsidRPr="00246D39">
          <w:rPr>
            <w:rStyle w:val="a8"/>
            <w:rFonts w:ascii="돋움" w:hAnsi="돋움"/>
            <w:b/>
            <w:noProof/>
          </w:rPr>
          <w:t xml:space="preserve"> </w:t>
        </w:r>
        <w:r w:rsidRPr="00246D39">
          <w:rPr>
            <w:rStyle w:val="a8"/>
            <w:rFonts w:ascii="돋움" w:hAnsi="돋움"/>
            <w:b/>
            <w:noProof/>
          </w:rPr>
          <w:t>관리</w:t>
        </w:r>
        <w:r w:rsidRPr="00246D39">
          <w:rPr>
            <w:rStyle w:val="a8"/>
            <w:rFonts w:ascii="돋움" w:hAnsi="돋움"/>
            <w:b/>
            <w:noProof/>
          </w:rPr>
          <w:t xml:space="preserve"> </w:t>
        </w:r>
        <w:r w:rsidRPr="00246D39">
          <w:rPr>
            <w:rStyle w:val="a8"/>
            <w:rFonts w:ascii="돋움" w:hAnsi="돋움"/>
            <w:b/>
            <w:noProof/>
          </w:rPr>
          <w:t>방안</w:t>
        </w:r>
        <w:r>
          <w:rPr>
            <w:noProof/>
            <w:webHidden/>
          </w:rPr>
          <w:tab/>
        </w:r>
        <w:r>
          <w:rPr>
            <w:noProof/>
            <w:webHidden/>
          </w:rPr>
          <w:fldChar w:fldCharType="begin"/>
        </w:r>
        <w:r>
          <w:rPr>
            <w:noProof/>
            <w:webHidden/>
          </w:rPr>
          <w:instrText xml:space="preserve"> PAGEREF _Toc141105207 \h </w:instrText>
        </w:r>
        <w:r>
          <w:rPr>
            <w:noProof/>
            <w:webHidden/>
          </w:rPr>
        </w:r>
        <w:r>
          <w:rPr>
            <w:noProof/>
            <w:webHidden/>
          </w:rPr>
          <w:fldChar w:fldCharType="separate"/>
        </w:r>
        <w:r>
          <w:rPr>
            <w:noProof/>
            <w:webHidden/>
          </w:rPr>
          <w:t>54</w:t>
        </w:r>
        <w:r>
          <w:rPr>
            <w:noProof/>
            <w:webHidden/>
          </w:rPr>
          <w:fldChar w:fldCharType="end"/>
        </w:r>
      </w:hyperlink>
    </w:p>
    <w:p w14:paraId="692CB57F" w14:textId="77777777" w:rsidR="006B34BA" w:rsidRDefault="006B34BA" w:rsidP="006B34BA">
      <w:pPr>
        <w:pStyle w:val="20"/>
        <w:tabs>
          <w:tab w:val="right" w:leader="dot" w:pos="8494"/>
        </w:tabs>
        <w:ind w:left="400"/>
        <w:rPr>
          <w:rFonts w:asciiTheme="minorHAnsi" w:eastAsiaTheme="minorEastAsia" w:hAnsiTheme="minorHAnsi" w:cstheme="minorBidi"/>
          <w:noProof/>
          <w:szCs w:val="22"/>
        </w:rPr>
      </w:pPr>
      <w:hyperlink w:anchor="_Toc141105208" w:history="1">
        <w:r w:rsidRPr="00246D39">
          <w:rPr>
            <w:rStyle w:val="a8"/>
            <w:rFonts w:ascii="돋움" w:hAnsi="돋움"/>
            <w:b/>
            <w:noProof/>
          </w:rPr>
          <w:t xml:space="preserve">6.3 </w:t>
        </w:r>
        <w:r w:rsidRPr="00246D39">
          <w:rPr>
            <w:rStyle w:val="a8"/>
            <w:rFonts w:ascii="돋움" w:hAnsi="돋움"/>
            <w:b/>
            <w:noProof/>
          </w:rPr>
          <w:t>표준</w:t>
        </w:r>
        <w:r w:rsidRPr="00246D39">
          <w:rPr>
            <w:rStyle w:val="a8"/>
            <w:rFonts w:ascii="돋움" w:hAnsi="돋움"/>
            <w:b/>
            <w:noProof/>
          </w:rPr>
          <w:t xml:space="preserve"> </w:t>
        </w:r>
        <w:r w:rsidRPr="00246D39">
          <w:rPr>
            <w:rStyle w:val="a8"/>
            <w:rFonts w:ascii="돋움" w:hAnsi="돋움"/>
            <w:b/>
            <w:noProof/>
          </w:rPr>
          <w:t>코드</w:t>
        </w:r>
        <w:r w:rsidRPr="00246D39">
          <w:rPr>
            <w:rStyle w:val="a8"/>
            <w:rFonts w:ascii="돋움" w:hAnsi="돋움"/>
            <w:b/>
            <w:noProof/>
          </w:rPr>
          <w:t xml:space="preserve"> </w:t>
        </w:r>
        <w:r w:rsidRPr="00246D39">
          <w:rPr>
            <w:rStyle w:val="a8"/>
            <w:rFonts w:ascii="돋움" w:hAnsi="돋움"/>
            <w:b/>
            <w:noProof/>
          </w:rPr>
          <w:t>구성</w:t>
        </w:r>
        <w:r w:rsidRPr="00246D39">
          <w:rPr>
            <w:rStyle w:val="a8"/>
            <w:rFonts w:ascii="돋움" w:hAnsi="돋움"/>
            <w:b/>
            <w:noProof/>
          </w:rPr>
          <w:t xml:space="preserve"> </w:t>
        </w:r>
        <w:r w:rsidRPr="00246D39">
          <w:rPr>
            <w:rStyle w:val="a8"/>
            <w:rFonts w:ascii="돋움" w:hAnsi="돋움"/>
            <w:b/>
            <w:noProof/>
          </w:rPr>
          <w:t>요소</w:t>
        </w:r>
        <w:r>
          <w:rPr>
            <w:noProof/>
            <w:webHidden/>
          </w:rPr>
          <w:tab/>
        </w:r>
        <w:r>
          <w:rPr>
            <w:noProof/>
            <w:webHidden/>
          </w:rPr>
          <w:fldChar w:fldCharType="begin"/>
        </w:r>
        <w:r>
          <w:rPr>
            <w:noProof/>
            <w:webHidden/>
          </w:rPr>
          <w:instrText xml:space="preserve"> PAGEREF _Toc141105208 \h </w:instrText>
        </w:r>
        <w:r>
          <w:rPr>
            <w:noProof/>
            <w:webHidden/>
          </w:rPr>
        </w:r>
        <w:r>
          <w:rPr>
            <w:noProof/>
            <w:webHidden/>
          </w:rPr>
          <w:fldChar w:fldCharType="separate"/>
        </w:r>
        <w:r>
          <w:rPr>
            <w:noProof/>
            <w:webHidden/>
          </w:rPr>
          <w:t>56</w:t>
        </w:r>
        <w:r>
          <w:rPr>
            <w:noProof/>
            <w:webHidden/>
          </w:rPr>
          <w:fldChar w:fldCharType="end"/>
        </w:r>
      </w:hyperlink>
    </w:p>
    <w:p w14:paraId="733BB27C" w14:textId="77777777" w:rsidR="006B34BA" w:rsidRDefault="006B34BA" w:rsidP="006B34BA">
      <w:pPr>
        <w:pStyle w:val="20"/>
        <w:tabs>
          <w:tab w:val="right" w:leader="dot" w:pos="8494"/>
        </w:tabs>
        <w:ind w:left="400"/>
        <w:rPr>
          <w:rFonts w:asciiTheme="minorHAnsi" w:eastAsiaTheme="minorEastAsia" w:hAnsiTheme="minorHAnsi" w:cstheme="minorBidi"/>
          <w:noProof/>
          <w:szCs w:val="22"/>
        </w:rPr>
      </w:pPr>
      <w:hyperlink w:anchor="_Toc141105209" w:history="1">
        <w:r w:rsidRPr="00246D39">
          <w:rPr>
            <w:rStyle w:val="a8"/>
            <w:rFonts w:ascii="돋움" w:hAnsi="돋움"/>
            <w:b/>
            <w:noProof/>
          </w:rPr>
          <w:t xml:space="preserve">6.4 </w:t>
        </w:r>
        <w:r w:rsidRPr="00246D39">
          <w:rPr>
            <w:rStyle w:val="a8"/>
            <w:rFonts w:ascii="돋움" w:hAnsi="돋움"/>
            <w:b/>
            <w:noProof/>
          </w:rPr>
          <w:t>표준</w:t>
        </w:r>
        <w:r w:rsidRPr="00246D39">
          <w:rPr>
            <w:rStyle w:val="a8"/>
            <w:rFonts w:ascii="돋움" w:hAnsi="돋움"/>
            <w:b/>
            <w:noProof/>
          </w:rPr>
          <w:t xml:space="preserve"> </w:t>
        </w:r>
        <w:r w:rsidRPr="00246D39">
          <w:rPr>
            <w:rStyle w:val="a8"/>
            <w:rFonts w:ascii="돋움" w:hAnsi="돋움"/>
            <w:b/>
            <w:noProof/>
          </w:rPr>
          <w:t>코드</w:t>
        </w:r>
        <w:r w:rsidRPr="00246D39">
          <w:rPr>
            <w:rStyle w:val="a8"/>
            <w:rFonts w:ascii="돋움" w:hAnsi="돋움"/>
            <w:b/>
            <w:noProof/>
          </w:rPr>
          <w:t xml:space="preserve"> </w:t>
        </w:r>
        <w:r w:rsidRPr="00246D39">
          <w:rPr>
            <w:rStyle w:val="a8"/>
            <w:rFonts w:ascii="돋움" w:hAnsi="돋움"/>
            <w:b/>
            <w:noProof/>
          </w:rPr>
          <w:t>유형</w:t>
        </w:r>
        <w:r>
          <w:rPr>
            <w:noProof/>
            <w:webHidden/>
          </w:rPr>
          <w:tab/>
        </w:r>
        <w:r>
          <w:rPr>
            <w:noProof/>
            <w:webHidden/>
          </w:rPr>
          <w:fldChar w:fldCharType="begin"/>
        </w:r>
        <w:r>
          <w:rPr>
            <w:noProof/>
            <w:webHidden/>
          </w:rPr>
          <w:instrText xml:space="preserve"> PAGEREF _Toc141105209 \h </w:instrText>
        </w:r>
        <w:r>
          <w:rPr>
            <w:noProof/>
            <w:webHidden/>
          </w:rPr>
        </w:r>
        <w:r>
          <w:rPr>
            <w:noProof/>
            <w:webHidden/>
          </w:rPr>
          <w:fldChar w:fldCharType="separate"/>
        </w:r>
        <w:r>
          <w:rPr>
            <w:noProof/>
            <w:webHidden/>
          </w:rPr>
          <w:t>57</w:t>
        </w:r>
        <w:r>
          <w:rPr>
            <w:noProof/>
            <w:webHidden/>
          </w:rPr>
          <w:fldChar w:fldCharType="end"/>
        </w:r>
      </w:hyperlink>
    </w:p>
    <w:p w14:paraId="543B27B9" w14:textId="77777777" w:rsidR="006B34BA" w:rsidRDefault="006B34BA" w:rsidP="006B34BA">
      <w:pPr>
        <w:pStyle w:val="20"/>
        <w:tabs>
          <w:tab w:val="right" w:leader="dot" w:pos="8494"/>
        </w:tabs>
        <w:ind w:left="400"/>
        <w:rPr>
          <w:rFonts w:asciiTheme="minorHAnsi" w:eastAsiaTheme="minorEastAsia" w:hAnsiTheme="minorHAnsi" w:cstheme="minorBidi"/>
          <w:noProof/>
          <w:szCs w:val="22"/>
        </w:rPr>
      </w:pPr>
      <w:hyperlink w:anchor="_Toc141105210" w:history="1">
        <w:r w:rsidRPr="00246D39">
          <w:rPr>
            <w:rStyle w:val="a8"/>
            <w:rFonts w:ascii="돋움" w:hAnsi="돋움"/>
            <w:b/>
            <w:noProof/>
          </w:rPr>
          <w:t xml:space="preserve">6.5 </w:t>
        </w:r>
        <w:r w:rsidRPr="00246D39">
          <w:rPr>
            <w:rStyle w:val="a8"/>
            <w:rFonts w:ascii="돋움" w:hAnsi="돋움"/>
            <w:b/>
            <w:noProof/>
          </w:rPr>
          <w:t>표준</w:t>
        </w:r>
        <w:r w:rsidRPr="00246D39">
          <w:rPr>
            <w:rStyle w:val="a8"/>
            <w:rFonts w:ascii="돋움" w:hAnsi="돋움"/>
            <w:b/>
            <w:noProof/>
          </w:rPr>
          <w:t xml:space="preserve"> </w:t>
        </w:r>
        <w:r w:rsidRPr="00246D39">
          <w:rPr>
            <w:rStyle w:val="a8"/>
            <w:rFonts w:ascii="돋움" w:hAnsi="돋움"/>
            <w:b/>
            <w:noProof/>
          </w:rPr>
          <w:t>코드</w:t>
        </w:r>
        <w:r w:rsidRPr="00246D39">
          <w:rPr>
            <w:rStyle w:val="a8"/>
            <w:rFonts w:ascii="돋움" w:hAnsi="돋움"/>
            <w:b/>
            <w:noProof/>
          </w:rPr>
          <w:t xml:space="preserve"> </w:t>
        </w:r>
        <w:r w:rsidRPr="00246D39">
          <w:rPr>
            <w:rStyle w:val="a8"/>
            <w:rFonts w:ascii="돋움" w:hAnsi="돋움"/>
            <w:b/>
            <w:noProof/>
          </w:rPr>
          <w:t>구분자</w:t>
        </w:r>
        <w:r>
          <w:rPr>
            <w:noProof/>
            <w:webHidden/>
          </w:rPr>
          <w:tab/>
        </w:r>
        <w:r>
          <w:rPr>
            <w:noProof/>
            <w:webHidden/>
          </w:rPr>
          <w:fldChar w:fldCharType="begin"/>
        </w:r>
        <w:r>
          <w:rPr>
            <w:noProof/>
            <w:webHidden/>
          </w:rPr>
          <w:instrText xml:space="preserve"> PAGEREF _Toc141105210 \h </w:instrText>
        </w:r>
        <w:r>
          <w:rPr>
            <w:noProof/>
            <w:webHidden/>
          </w:rPr>
        </w:r>
        <w:r>
          <w:rPr>
            <w:noProof/>
            <w:webHidden/>
          </w:rPr>
          <w:fldChar w:fldCharType="separate"/>
        </w:r>
        <w:r>
          <w:rPr>
            <w:noProof/>
            <w:webHidden/>
          </w:rPr>
          <w:t>60</w:t>
        </w:r>
        <w:r>
          <w:rPr>
            <w:noProof/>
            <w:webHidden/>
          </w:rPr>
          <w:fldChar w:fldCharType="end"/>
        </w:r>
      </w:hyperlink>
    </w:p>
    <w:p w14:paraId="7C6FB49A" w14:textId="77777777" w:rsidR="006B34BA" w:rsidRDefault="006B34BA" w:rsidP="006B34BA">
      <w:pPr>
        <w:pStyle w:val="20"/>
        <w:tabs>
          <w:tab w:val="right" w:leader="dot" w:pos="8494"/>
        </w:tabs>
        <w:ind w:left="400"/>
        <w:rPr>
          <w:rFonts w:asciiTheme="minorHAnsi" w:eastAsiaTheme="minorEastAsia" w:hAnsiTheme="minorHAnsi" w:cstheme="minorBidi"/>
          <w:noProof/>
          <w:szCs w:val="22"/>
        </w:rPr>
      </w:pPr>
      <w:hyperlink w:anchor="_Toc141105211" w:history="1">
        <w:r w:rsidRPr="00246D39">
          <w:rPr>
            <w:rStyle w:val="a8"/>
            <w:rFonts w:ascii="돋움" w:hAnsi="돋움"/>
            <w:b/>
            <w:noProof/>
          </w:rPr>
          <w:t xml:space="preserve">6.6 </w:t>
        </w:r>
        <w:r w:rsidRPr="00246D39">
          <w:rPr>
            <w:rStyle w:val="a8"/>
            <w:rFonts w:ascii="돋움" w:hAnsi="돋움"/>
            <w:b/>
            <w:noProof/>
          </w:rPr>
          <w:t>코드</w:t>
        </w:r>
        <w:r w:rsidRPr="00246D39">
          <w:rPr>
            <w:rStyle w:val="a8"/>
            <w:rFonts w:ascii="돋움" w:hAnsi="돋움"/>
            <w:b/>
            <w:noProof/>
          </w:rPr>
          <w:t xml:space="preserve"> </w:t>
        </w:r>
        <w:r w:rsidRPr="00246D39">
          <w:rPr>
            <w:rStyle w:val="a8"/>
            <w:rFonts w:ascii="돋움" w:hAnsi="돋움"/>
            <w:b/>
            <w:noProof/>
          </w:rPr>
          <w:t>값</w:t>
        </w:r>
        <w:r>
          <w:rPr>
            <w:noProof/>
            <w:webHidden/>
          </w:rPr>
          <w:tab/>
        </w:r>
        <w:r>
          <w:rPr>
            <w:noProof/>
            <w:webHidden/>
          </w:rPr>
          <w:fldChar w:fldCharType="begin"/>
        </w:r>
        <w:r>
          <w:rPr>
            <w:noProof/>
            <w:webHidden/>
          </w:rPr>
          <w:instrText xml:space="preserve"> PAGEREF _Toc141105211 \h </w:instrText>
        </w:r>
        <w:r>
          <w:rPr>
            <w:noProof/>
            <w:webHidden/>
          </w:rPr>
        </w:r>
        <w:r>
          <w:rPr>
            <w:noProof/>
            <w:webHidden/>
          </w:rPr>
          <w:fldChar w:fldCharType="separate"/>
        </w:r>
        <w:r>
          <w:rPr>
            <w:noProof/>
            <w:webHidden/>
          </w:rPr>
          <w:t>63</w:t>
        </w:r>
        <w:r>
          <w:rPr>
            <w:noProof/>
            <w:webHidden/>
          </w:rPr>
          <w:fldChar w:fldCharType="end"/>
        </w:r>
      </w:hyperlink>
    </w:p>
    <w:p w14:paraId="64707453" w14:textId="77777777" w:rsidR="006B34BA" w:rsidRDefault="006B34BA" w:rsidP="006B34BA">
      <w:pPr>
        <w:pStyle w:val="20"/>
        <w:tabs>
          <w:tab w:val="right" w:leader="dot" w:pos="8494"/>
        </w:tabs>
        <w:ind w:left="400"/>
        <w:rPr>
          <w:rFonts w:asciiTheme="minorHAnsi" w:eastAsiaTheme="minorEastAsia" w:hAnsiTheme="minorHAnsi" w:cstheme="minorBidi"/>
          <w:noProof/>
          <w:szCs w:val="22"/>
        </w:rPr>
      </w:pPr>
      <w:hyperlink w:anchor="_Toc141105212" w:history="1">
        <w:r w:rsidRPr="00246D39">
          <w:rPr>
            <w:rStyle w:val="a8"/>
            <w:rFonts w:ascii="돋움" w:hAnsi="돋움"/>
            <w:b/>
            <w:noProof/>
          </w:rPr>
          <w:t xml:space="preserve">6.7 </w:t>
        </w:r>
        <w:r w:rsidRPr="00246D39">
          <w:rPr>
            <w:rStyle w:val="a8"/>
            <w:rFonts w:ascii="돋움" w:hAnsi="돋움"/>
            <w:b/>
            <w:noProof/>
          </w:rPr>
          <w:t>표준</w:t>
        </w:r>
        <w:r w:rsidRPr="00246D39">
          <w:rPr>
            <w:rStyle w:val="a8"/>
            <w:rFonts w:ascii="돋움" w:hAnsi="돋움"/>
            <w:b/>
            <w:noProof/>
          </w:rPr>
          <w:t xml:space="preserve"> </w:t>
        </w:r>
        <w:r w:rsidRPr="00246D39">
          <w:rPr>
            <w:rStyle w:val="a8"/>
            <w:rFonts w:ascii="돋움" w:hAnsi="돋움"/>
            <w:b/>
            <w:noProof/>
          </w:rPr>
          <w:t>코드</w:t>
        </w:r>
        <w:r w:rsidRPr="00246D39">
          <w:rPr>
            <w:rStyle w:val="a8"/>
            <w:rFonts w:ascii="돋움" w:hAnsi="돋움"/>
            <w:b/>
            <w:noProof/>
          </w:rPr>
          <w:t xml:space="preserve"> </w:t>
        </w:r>
        <w:r w:rsidRPr="00246D39">
          <w:rPr>
            <w:rStyle w:val="a8"/>
            <w:rFonts w:ascii="돋움" w:hAnsi="돋움"/>
            <w:b/>
            <w:noProof/>
          </w:rPr>
          <w:t>정의</w:t>
        </w:r>
        <w:r w:rsidRPr="00246D39">
          <w:rPr>
            <w:rStyle w:val="a8"/>
            <w:rFonts w:ascii="돋움" w:hAnsi="돋움"/>
            <w:b/>
            <w:noProof/>
          </w:rPr>
          <w:t xml:space="preserve"> </w:t>
        </w:r>
        <w:r w:rsidRPr="00246D39">
          <w:rPr>
            <w:rStyle w:val="a8"/>
            <w:rFonts w:ascii="돋움" w:hAnsi="돋움"/>
            <w:b/>
            <w:noProof/>
          </w:rPr>
          <w:t>지침</w:t>
        </w:r>
        <w:r>
          <w:rPr>
            <w:noProof/>
            <w:webHidden/>
          </w:rPr>
          <w:tab/>
        </w:r>
        <w:r>
          <w:rPr>
            <w:noProof/>
            <w:webHidden/>
          </w:rPr>
          <w:fldChar w:fldCharType="begin"/>
        </w:r>
        <w:r>
          <w:rPr>
            <w:noProof/>
            <w:webHidden/>
          </w:rPr>
          <w:instrText xml:space="preserve"> PAGEREF _Toc141105212 \h </w:instrText>
        </w:r>
        <w:r>
          <w:rPr>
            <w:noProof/>
            <w:webHidden/>
          </w:rPr>
        </w:r>
        <w:r>
          <w:rPr>
            <w:noProof/>
            <w:webHidden/>
          </w:rPr>
          <w:fldChar w:fldCharType="separate"/>
        </w:r>
        <w:r>
          <w:rPr>
            <w:noProof/>
            <w:webHidden/>
          </w:rPr>
          <w:t>64</w:t>
        </w:r>
        <w:r>
          <w:rPr>
            <w:noProof/>
            <w:webHidden/>
          </w:rPr>
          <w:fldChar w:fldCharType="end"/>
        </w:r>
      </w:hyperlink>
    </w:p>
    <w:p w14:paraId="492B8212" w14:textId="77777777" w:rsidR="0031620D" w:rsidRDefault="00116443" w:rsidP="00A67D14">
      <w:pPr>
        <w:rPr>
          <w:rFonts w:ascii="굴림" w:eastAsia="굴림" w:hAnsi="굴림"/>
          <w:sz w:val="22"/>
          <w:szCs w:val="22"/>
          <w:lang w:val="de-DE"/>
        </w:rPr>
      </w:pPr>
      <w:r w:rsidRPr="00C723D7">
        <w:rPr>
          <w:rFonts w:ascii="굴림" w:eastAsia="굴림" w:hAnsi="굴림"/>
          <w:sz w:val="22"/>
          <w:szCs w:val="22"/>
          <w:lang w:val="de-DE"/>
        </w:rPr>
        <w:fldChar w:fldCharType="end"/>
      </w:r>
    </w:p>
    <w:p w14:paraId="2529D84A" w14:textId="77777777" w:rsidR="007723BA" w:rsidRDefault="007723BA" w:rsidP="00A67D14">
      <w:pPr>
        <w:rPr>
          <w:rFonts w:ascii="굴림" w:eastAsia="굴림" w:hAnsi="굴림"/>
          <w:sz w:val="22"/>
          <w:szCs w:val="22"/>
          <w:lang w:val="de-DE"/>
        </w:rPr>
      </w:pPr>
    </w:p>
    <w:p w14:paraId="515B4A00" w14:textId="77777777" w:rsidR="007723BA" w:rsidRDefault="007723BA" w:rsidP="00A67D14">
      <w:pPr>
        <w:rPr>
          <w:rFonts w:ascii="굴림" w:eastAsia="굴림" w:hAnsi="굴림"/>
          <w:sz w:val="22"/>
          <w:szCs w:val="22"/>
          <w:lang w:val="de-DE"/>
        </w:rPr>
      </w:pPr>
    </w:p>
    <w:p w14:paraId="3632C7E7" w14:textId="77777777" w:rsidR="007723BA" w:rsidRDefault="007723BA" w:rsidP="00A67D14">
      <w:pPr>
        <w:rPr>
          <w:rFonts w:ascii="굴림" w:eastAsia="굴림" w:hAnsi="굴림"/>
          <w:sz w:val="22"/>
          <w:szCs w:val="22"/>
          <w:lang w:val="de-DE"/>
        </w:rPr>
      </w:pPr>
    </w:p>
    <w:p w14:paraId="552BC3F4" w14:textId="77777777" w:rsidR="007723BA" w:rsidRDefault="007723BA" w:rsidP="00A67D14">
      <w:pPr>
        <w:rPr>
          <w:rFonts w:ascii="굴림" w:eastAsia="굴림" w:hAnsi="굴림"/>
          <w:sz w:val="22"/>
          <w:szCs w:val="22"/>
          <w:lang w:val="de-DE"/>
        </w:rPr>
      </w:pPr>
    </w:p>
    <w:p w14:paraId="0B095C15" w14:textId="77777777" w:rsidR="007723BA" w:rsidRDefault="007723BA" w:rsidP="00A67D14">
      <w:pPr>
        <w:rPr>
          <w:rFonts w:ascii="굴림" w:eastAsia="굴림" w:hAnsi="굴림"/>
          <w:sz w:val="22"/>
          <w:szCs w:val="22"/>
          <w:lang w:val="de-DE"/>
        </w:rPr>
      </w:pPr>
    </w:p>
    <w:p w14:paraId="011E4F73" w14:textId="77777777" w:rsidR="007723BA" w:rsidRDefault="007723BA" w:rsidP="00A67D14">
      <w:pPr>
        <w:rPr>
          <w:rFonts w:ascii="굴림" w:eastAsia="굴림" w:hAnsi="굴림"/>
          <w:sz w:val="22"/>
          <w:szCs w:val="22"/>
          <w:lang w:val="de-DE"/>
        </w:rPr>
      </w:pPr>
    </w:p>
    <w:p w14:paraId="02DA9CA3" w14:textId="77777777" w:rsidR="007723BA" w:rsidRDefault="007723BA" w:rsidP="00A67D14">
      <w:pPr>
        <w:rPr>
          <w:rFonts w:ascii="굴림" w:eastAsia="굴림" w:hAnsi="굴림"/>
          <w:sz w:val="22"/>
          <w:szCs w:val="22"/>
          <w:lang w:val="de-DE"/>
        </w:rPr>
      </w:pPr>
    </w:p>
    <w:p w14:paraId="17B7D2FD" w14:textId="77777777" w:rsidR="007723BA" w:rsidRDefault="007723BA" w:rsidP="00A67D14">
      <w:pPr>
        <w:rPr>
          <w:rFonts w:ascii="굴림" w:eastAsia="굴림" w:hAnsi="굴림"/>
          <w:sz w:val="22"/>
          <w:szCs w:val="22"/>
          <w:lang w:val="de-DE"/>
        </w:rPr>
      </w:pPr>
    </w:p>
    <w:p w14:paraId="0225F49D" w14:textId="77777777" w:rsidR="007723BA" w:rsidRDefault="007723BA" w:rsidP="00A67D14">
      <w:pPr>
        <w:rPr>
          <w:rFonts w:ascii="굴림" w:eastAsia="굴림" w:hAnsi="굴림"/>
          <w:sz w:val="22"/>
          <w:szCs w:val="22"/>
          <w:lang w:val="de-DE"/>
        </w:rPr>
      </w:pPr>
    </w:p>
    <w:p w14:paraId="0525D4D0" w14:textId="77777777" w:rsidR="007723BA" w:rsidRDefault="007723BA" w:rsidP="00A67D14">
      <w:pPr>
        <w:rPr>
          <w:rFonts w:ascii="굴림" w:eastAsia="굴림" w:hAnsi="굴림"/>
          <w:sz w:val="22"/>
          <w:szCs w:val="22"/>
          <w:lang w:val="de-DE"/>
        </w:rPr>
      </w:pPr>
    </w:p>
    <w:p w14:paraId="1761DA04" w14:textId="77777777" w:rsidR="007723BA" w:rsidRDefault="007723BA" w:rsidP="00A67D14">
      <w:pPr>
        <w:rPr>
          <w:rFonts w:ascii="굴림" w:eastAsia="굴림" w:hAnsi="굴림"/>
          <w:sz w:val="22"/>
          <w:szCs w:val="22"/>
          <w:lang w:val="de-DE"/>
        </w:rPr>
      </w:pPr>
    </w:p>
    <w:p w14:paraId="1FF57EE2" w14:textId="77777777" w:rsidR="007723BA" w:rsidRDefault="007723BA" w:rsidP="00A67D14">
      <w:pPr>
        <w:rPr>
          <w:rFonts w:ascii="굴림" w:eastAsia="굴림" w:hAnsi="굴림"/>
          <w:sz w:val="22"/>
          <w:szCs w:val="22"/>
          <w:lang w:val="de-DE"/>
        </w:rPr>
      </w:pPr>
    </w:p>
    <w:p w14:paraId="2811763A" w14:textId="77777777" w:rsidR="007723BA" w:rsidRDefault="007723BA" w:rsidP="00A67D14">
      <w:pPr>
        <w:rPr>
          <w:rFonts w:ascii="굴림" w:eastAsia="굴림" w:hAnsi="굴림"/>
          <w:sz w:val="22"/>
          <w:szCs w:val="22"/>
          <w:lang w:val="de-DE"/>
        </w:rPr>
      </w:pPr>
    </w:p>
    <w:p w14:paraId="40F1458B" w14:textId="77777777" w:rsidR="007723BA" w:rsidRDefault="007723BA" w:rsidP="00A67D14">
      <w:pPr>
        <w:rPr>
          <w:rFonts w:ascii="굴림" w:eastAsia="굴림" w:hAnsi="굴림"/>
          <w:sz w:val="22"/>
          <w:szCs w:val="22"/>
          <w:lang w:val="de-DE"/>
        </w:rPr>
      </w:pPr>
    </w:p>
    <w:p w14:paraId="0305C15D" w14:textId="77777777" w:rsidR="007723BA" w:rsidRDefault="007723BA" w:rsidP="00A67D14">
      <w:pPr>
        <w:rPr>
          <w:rFonts w:ascii="굴림" w:eastAsia="굴림" w:hAnsi="굴림"/>
          <w:sz w:val="22"/>
          <w:szCs w:val="22"/>
          <w:lang w:val="de-DE"/>
        </w:rPr>
      </w:pPr>
    </w:p>
    <w:p w14:paraId="0ED7B46D" w14:textId="77777777" w:rsidR="007723BA" w:rsidRDefault="007723BA" w:rsidP="00A67D14">
      <w:pPr>
        <w:rPr>
          <w:rFonts w:ascii="굴림" w:eastAsia="굴림" w:hAnsi="굴림"/>
          <w:sz w:val="22"/>
          <w:szCs w:val="22"/>
          <w:lang w:val="de-DE"/>
        </w:rPr>
      </w:pPr>
    </w:p>
    <w:p w14:paraId="04317074" w14:textId="77777777" w:rsidR="007723BA" w:rsidRDefault="007723BA" w:rsidP="00A67D14">
      <w:pPr>
        <w:rPr>
          <w:rFonts w:ascii="굴림" w:eastAsia="굴림" w:hAnsi="굴림"/>
          <w:sz w:val="22"/>
          <w:szCs w:val="22"/>
          <w:lang w:val="de-DE"/>
        </w:rPr>
      </w:pPr>
    </w:p>
    <w:p w14:paraId="77B3B4C1" w14:textId="77777777" w:rsidR="007723BA" w:rsidRDefault="007723BA" w:rsidP="00A67D14">
      <w:pPr>
        <w:rPr>
          <w:rFonts w:ascii="굴림" w:eastAsia="굴림" w:hAnsi="굴림"/>
          <w:sz w:val="22"/>
          <w:szCs w:val="22"/>
          <w:lang w:val="de-DE"/>
        </w:rPr>
      </w:pPr>
    </w:p>
    <w:p w14:paraId="442A4D2B" w14:textId="77777777" w:rsidR="007723BA" w:rsidRDefault="007723BA" w:rsidP="00A67D14">
      <w:pPr>
        <w:rPr>
          <w:rFonts w:ascii="굴림" w:eastAsia="굴림" w:hAnsi="굴림"/>
          <w:sz w:val="22"/>
          <w:szCs w:val="22"/>
          <w:lang w:val="de-DE"/>
        </w:rPr>
      </w:pPr>
    </w:p>
    <w:p w14:paraId="25DF4A9B" w14:textId="77777777" w:rsidR="007723BA" w:rsidRDefault="007723BA" w:rsidP="00A67D14">
      <w:pPr>
        <w:rPr>
          <w:rFonts w:ascii="굴림" w:eastAsia="굴림" w:hAnsi="굴림"/>
          <w:sz w:val="22"/>
          <w:szCs w:val="22"/>
          <w:lang w:val="de-DE"/>
        </w:rPr>
      </w:pPr>
    </w:p>
    <w:p w14:paraId="023DE9F0" w14:textId="77777777" w:rsidR="007723BA" w:rsidRDefault="007723BA" w:rsidP="00A67D14">
      <w:pPr>
        <w:rPr>
          <w:rFonts w:ascii="굴림" w:eastAsia="굴림" w:hAnsi="굴림"/>
          <w:sz w:val="22"/>
          <w:szCs w:val="22"/>
          <w:lang w:val="de-DE"/>
        </w:rPr>
      </w:pPr>
    </w:p>
    <w:p w14:paraId="1C44568F" w14:textId="77777777" w:rsidR="007723BA" w:rsidRDefault="007723BA" w:rsidP="00A67D14">
      <w:pPr>
        <w:rPr>
          <w:rFonts w:ascii="굴림" w:eastAsia="굴림" w:hAnsi="굴림"/>
          <w:sz w:val="22"/>
          <w:szCs w:val="22"/>
          <w:lang w:val="de-DE"/>
        </w:rPr>
      </w:pPr>
    </w:p>
    <w:p w14:paraId="04B9728A" w14:textId="77777777" w:rsidR="007723BA" w:rsidRDefault="007723BA" w:rsidP="00A67D14">
      <w:pPr>
        <w:rPr>
          <w:rFonts w:ascii="굴림" w:eastAsia="굴림" w:hAnsi="굴림"/>
          <w:sz w:val="22"/>
          <w:szCs w:val="22"/>
          <w:lang w:val="de-DE"/>
        </w:rPr>
      </w:pPr>
    </w:p>
    <w:p w14:paraId="596BC04B" w14:textId="77777777" w:rsidR="007723BA" w:rsidRDefault="007723BA" w:rsidP="00A67D14">
      <w:pPr>
        <w:rPr>
          <w:rFonts w:ascii="굴림" w:eastAsia="굴림" w:hAnsi="굴림"/>
          <w:sz w:val="22"/>
          <w:szCs w:val="22"/>
          <w:lang w:val="de-DE"/>
        </w:rPr>
      </w:pPr>
    </w:p>
    <w:p w14:paraId="15BCE4E0" w14:textId="77777777" w:rsidR="007723BA" w:rsidRDefault="007723BA" w:rsidP="00A67D14">
      <w:pPr>
        <w:rPr>
          <w:rFonts w:ascii="굴림" w:eastAsia="굴림" w:hAnsi="굴림"/>
          <w:sz w:val="22"/>
          <w:szCs w:val="22"/>
          <w:lang w:val="de-DE"/>
        </w:rPr>
      </w:pPr>
    </w:p>
    <w:p w14:paraId="0AA520DF" w14:textId="77777777" w:rsidR="007723BA" w:rsidRDefault="007723BA" w:rsidP="00A67D14">
      <w:pPr>
        <w:rPr>
          <w:rFonts w:ascii="굴림" w:eastAsia="굴림" w:hAnsi="굴림"/>
          <w:sz w:val="22"/>
          <w:szCs w:val="22"/>
          <w:lang w:val="de-DE"/>
        </w:rPr>
      </w:pPr>
    </w:p>
    <w:p w14:paraId="7BEAC707" w14:textId="77777777" w:rsidR="007723BA" w:rsidRDefault="007723BA" w:rsidP="00A67D14">
      <w:pPr>
        <w:rPr>
          <w:rFonts w:ascii="굴림" w:eastAsia="굴림" w:hAnsi="굴림"/>
          <w:sz w:val="22"/>
          <w:szCs w:val="22"/>
          <w:lang w:val="de-DE"/>
        </w:rPr>
      </w:pPr>
    </w:p>
    <w:p w14:paraId="78E24456" w14:textId="77777777" w:rsidR="007723BA" w:rsidRDefault="007723BA" w:rsidP="00A67D14">
      <w:pPr>
        <w:rPr>
          <w:rFonts w:ascii="굴림" w:eastAsia="굴림" w:hAnsi="굴림"/>
          <w:sz w:val="22"/>
          <w:szCs w:val="22"/>
          <w:lang w:val="de-DE"/>
        </w:rPr>
      </w:pPr>
    </w:p>
    <w:p w14:paraId="1B648D8E" w14:textId="77777777" w:rsidR="007723BA" w:rsidRDefault="007723BA" w:rsidP="00A67D14">
      <w:pPr>
        <w:rPr>
          <w:rFonts w:ascii="굴림" w:eastAsia="굴림" w:hAnsi="굴림"/>
          <w:sz w:val="22"/>
          <w:szCs w:val="22"/>
          <w:lang w:val="de-DE"/>
        </w:rPr>
      </w:pPr>
    </w:p>
    <w:p w14:paraId="7B97533B" w14:textId="77777777" w:rsidR="007723BA" w:rsidRDefault="007723BA" w:rsidP="00A67D14">
      <w:pPr>
        <w:rPr>
          <w:rFonts w:ascii="굴림" w:eastAsia="굴림" w:hAnsi="굴림"/>
          <w:sz w:val="22"/>
          <w:szCs w:val="22"/>
          <w:lang w:val="de-DE"/>
        </w:rPr>
      </w:pPr>
    </w:p>
    <w:p w14:paraId="7760E5AF" w14:textId="77777777" w:rsidR="007723BA" w:rsidRDefault="007723BA" w:rsidP="00A67D14">
      <w:pPr>
        <w:rPr>
          <w:rFonts w:ascii="굴림" w:eastAsia="굴림" w:hAnsi="굴림"/>
          <w:sz w:val="22"/>
          <w:szCs w:val="22"/>
          <w:lang w:val="de-DE"/>
        </w:rPr>
      </w:pPr>
    </w:p>
    <w:p w14:paraId="5B58501A" w14:textId="77777777" w:rsidR="007723BA" w:rsidRDefault="007723BA" w:rsidP="00A67D14">
      <w:pPr>
        <w:rPr>
          <w:rFonts w:ascii="굴림" w:eastAsia="굴림" w:hAnsi="굴림"/>
          <w:sz w:val="22"/>
          <w:szCs w:val="22"/>
          <w:lang w:val="de-DE"/>
        </w:rPr>
      </w:pPr>
    </w:p>
    <w:p w14:paraId="6605D414" w14:textId="77777777" w:rsidR="007723BA" w:rsidRDefault="007723BA" w:rsidP="00A67D14">
      <w:pPr>
        <w:rPr>
          <w:rFonts w:ascii="굴림" w:eastAsia="굴림" w:hAnsi="굴림"/>
          <w:sz w:val="22"/>
          <w:szCs w:val="22"/>
          <w:lang w:val="de-DE"/>
        </w:rPr>
      </w:pPr>
    </w:p>
    <w:p w14:paraId="08A5ECEB" w14:textId="77777777" w:rsidR="004C406B" w:rsidRPr="00146415" w:rsidRDefault="004C406B" w:rsidP="004C406B">
      <w:pPr>
        <w:pStyle w:val="1"/>
        <w:rPr>
          <w:rFonts w:ascii="돋움" w:hAnsi="돋움"/>
          <w:b/>
          <w:bCs/>
          <w:sz w:val="24"/>
        </w:rPr>
      </w:pPr>
      <w:bookmarkStart w:id="0" w:name="_Toc141105182"/>
      <w:r w:rsidRPr="00146415">
        <w:rPr>
          <w:rFonts w:ascii="돋움" w:hAnsi="돋움" w:hint="eastAsia"/>
          <w:b/>
          <w:bCs/>
          <w:sz w:val="24"/>
        </w:rPr>
        <w:lastRenderedPageBreak/>
        <w:t>1</w:t>
      </w:r>
      <w:r w:rsidR="00D56C32" w:rsidRPr="00146415">
        <w:rPr>
          <w:rFonts w:ascii="돋움" w:hAnsi="돋움" w:hint="eastAsia"/>
          <w:b/>
          <w:bCs/>
          <w:sz w:val="24"/>
        </w:rPr>
        <w:t>. 개요</w:t>
      </w:r>
      <w:bookmarkEnd w:id="0"/>
    </w:p>
    <w:p w14:paraId="607EAB31" w14:textId="77777777" w:rsidR="004C406B" w:rsidRPr="00146415" w:rsidRDefault="004C406B" w:rsidP="001327FC">
      <w:pPr>
        <w:rPr>
          <w:rFonts w:ascii="돋움" w:eastAsia="돋움" w:hAnsi="돋움"/>
        </w:rPr>
      </w:pPr>
    </w:p>
    <w:p w14:paraId="767A5D00" w14:textId="77777777" w:rsidR="0002422D" w:rsidRPr="00146415" w:rsidRDefault="0002422D" w:rsidP="0002422D">
      <w:pPr>
        <w:pStyle w:val="2"/>
        <w:rPr>
          <w:rFonts w:ascii="돋움" w:hAnsi="돋움"/>
          <w:b/>
        </w:rPr>
      </w:pPr>
      <w:bookmarkStart w:id="1" w:name="_Toc141105183"/>
      <w:r w:rsidRPr="00146415">
        <w:rPr>
          <w:rFonts w:ascii="돋움" w:hAnsi="돋움" w:hint="eastAsia"/>
          <w:b/>
        </w:rPr>
        <w:t>1.</w:t>
      </w:r>
      <w:r w:rsidR="00617E54" w:rsidRPr="00146415">
        <w:rPr>
          <w:rFonts w:ascii="돋움" w:hAnsi="돋움" w:hint="eastAsia"/>
          <w:b/>
        </w:rPr>
        <w:t>1 데이터 표준화 정의</w:t>
      </w:r>
      <w:bookmarkEnd w:id="1"/>
    </w:p>
    <w:p w14:paraId="4F4EBFE9" w14:textId="77777777" w:rsidR="004C406B" w:rsidRPr="00146415" w:rsidRDefault="004C406B" w:rsidP="001327FC">
      <w:pPr>
        <w:rPr>
          <w:rFonts w:ascii="돋움" w:eastAsia="돋움" w:hAnsi="돋움"/>
        </w:rPr>
      </w:pPr>
    </w:p>
    <w:p w14:paraId="1B2531AD" w14:textId="77777777" w:rsidR="00D56C32" w:rsidRPr="00624B46" w:rsidRDefault="00990347" w:rsidP="001327FC">
      <w:pPr>
        <w:rPr>
          <w:rFonts w:ascii="돋움" w:eastAsia="돋움" w:hAnsi="돋움"/>
        </w:rPr>
      </w:pPr>
      <w:r w:rsidRPr="00624B46">
        <w:rPr>
          <w:rFonts w:ascii="돋움" w:eastAsia="돋움" w:hAnsi="돋움" w:hint="eastAsia"/>
        </w:rPr>
        <w:t xml:space="preserve">데이터 표준화란 </w:t>
      </w:r>
      <w:r w:rsidR="00512265">
        <w:rPr>
          <w:rFonts w:ascii="돋움" w:eastAsia="돋움" w:hAnsi="돋움" w:hint="eastAsia"/>
        </w:rPr>
        <w:t>000</w:t>
      </w:r>
      <w:r w:rsidR="000E653F">
        <w:rPr>
          <w:rFonts w:ascii="돋움" w:eastAsia="돋움" w:hAnsi="돋움"/>
        </w:rPr>
        <w:t>㈜</w:t>
      </w:r>
      <w:r w:rsidR="00624B46" w:rsidRPr="00624B46">
        <w:rPr>
          <w:rFonts w:ascii="돋움" w:eastAsia="돋움" w:hAnsi="돋움" w:hint="eastAsia"/>
        </w:rPr>
        <w:t xml:space="preserve"> </w:t>
      </w:r>
      <w:r w:rsidR="000D0664" w:rsidRPr="00624B46">
        <w:rPr>
          <w:rFonts w:ascii="돋움" w:eastAsia="돋움" w:hAnsi="돋움" w:hint="eastAsia"/>
        </w:rPr>
        <w:t xml:space="preserve">시스템에 산재해 있는 엔터티와 속성에 대해 한글 명과 영문 명, 데이터 타입(길이)에 대한 </w:t>
      </w:r>
      <w:r w:rsidR="00624B46" w:rsidRPr="00624B46">
        <w:rPr>
          <w:rFonts w:ascii="돋움" w:eastAsia="돋움" w:hAnsi="돋움" w:hint="eastAsia"/>
        </w:rPr>
        <w:t xml:space="preserve">기준을 마련하고 데이터 사전을 관리함으로써 </w:t>
      </w:r>
      <w:r w:rsidR="000D0664" w:rsidRPr="00624B46">
        <w:rPr>
          <w:rFonts w:ascii="돋움" w:eastAsia="돋움" w:hAnsi="돋움" w:hint="eastAsia"/>
        </w:rPr>
        <w:t>전사 데이터 모델을 일관되게 하고 데이터 품질을 향상시키고자 하는 지속적인 행위를 나타낸다.</w:t>
      </w:r>
    </w:p>
    <w:p w14:paraId="7CEF8021" w14:textId="77777777" w:rsidR="0059582D" w:rsidRPr="0059582D" w:rsidRDefault="0059582D" w:rsidP="001327FC">
      <w:pPr>
        <w:rPr>
          <w:rFonts w:ascii="돋움" w:eastAsia="돋움" w:hAnsi="돋움"/>
        </w:rPr>
      </w:pPr>
    </w:p>
    <w:p w14:paraId="0B135A5E" w14:textId="77777777" w:rsidR="000D0664" w:rsidRPr="00146415" w:rsidRDefault="000D0664" w:rsidP="001327FC">
      <w:pPr>
        <w:rPr>
          <w:rFonts w:ascii="돋움" w:eastAsia="돋움" w:hAnsi="돋움"/>
        </w:rPr>
      </w:pPr>
    </w:p>
    <w:p w14:paraId="007E7CAD" w14:textId="77777777" w:rsidR="000D0664" w:rsidRPr="00146415" w:rsidRDefault="000D0664" w:rsidP="000D0664">
      <w:pPr>
        <w:pStyle w:val="2"/>
        <w:rPr>
          <w:rFonts w:ascii="돋움" w:hAnsi="돋움"/>
          <w:b/>
        </w:rPr>
      </w:pPr>
      <w:bookmarkStart w:id="2" w:name="_Toc141105184"/>
      <w:r w:rsidRPr="00146415">
        <w:rPr>
          <w:rFonts w:ascii="돋움" w:hAnsi="돋움" w:hint="eastAsia"/>
          <w:b/>
        </w:rPr>
        <w:t>1.2 데이터 표준화 목적</w:t>
      </w:r>
      <w:bookmarkEnd w:id="2"/>
    </w:p>
    <w:p w14:paraId="0F81B8FD" w14:textId="77777777" w:rsidR="000D0664" w:rsidRDefault="000D0664" w:rsidP="001327FC">
      <w:pPr>
        <w:rPr>
          <w:rFonts w:ascii="돋움" w:eastAsia="돋움" w:hAnsi="돋움"/>
        </w:rPr>
      </w:pPr>
    </w:p>
    <w:p w14:paraId="7EA287F7" w14:textId="77777777" w:rsidR="00D56C32" w:rsidRPr="00ED32DC" w:rsidRDefault="000D0664" w:rsidP="001327FC">
      <w:pPr>
        <w:rPr>
          <w:rFonts w:ascii="돋움" w:eastAsia="돋움" w:hAnsi="돋움"/>
        </w:rPr>
      </w:pPr>
      <w:r w:rsidRPr="00ED32DC">
        <w:rPr>
          <w:rFonts w:ascii="돋움" w:eastAsia="돋움" w:hAnsi="돋움" w:hint="eastAsia"/>
        </w:rPr>
        <w:t xml:space="preserve">데이터표준화지침서의 목적은 데이터 표준화 원칙을 수립하고 표준 데이터를 생성하여 모델 구성 요소(엔터티, 테이블, 속성, 컬럼, 속성 값)에 일관되게 사용될 수 있도록 </w:t>
      </w:r>
      <w:r w:rsidR="00ED32DC" w:rsidRPr="00ED32DC">
        <w:rPr>
          <w:rFonts w:ascii="돋움" w:eastAsia="돋움" w:hAnsi="돋움" w:hint="eastAsia"/>
        </w:rPr>
        <w:t>하여 누구나 동일한 의미로 용어를 사용하고 관리할 수 있도록 하는</w:t>
      </w:r>
      <w:r w:rsidRPr="00ED32DC">
        <w:rPr>
          <w:rFonts w:ascii="돋움" w:eastAsia="돋움" w:hAnsi="돋움" w:hint="eastAsia"/>
        </w:rPr>
        <w:t xml:space="preserve"> 것이다.</w:t>
      </w:r>
    </w:p>
    <w:p w14:paraId="3C471411" w14:textId="77777777" w:rsidR="003A7454" w:rsidRPr="00146415" w:rsidRDefault="003A7454" w:rsidP="001327FC">
      <w:pPr>
        <w:rPr>
          <w:rFonts w:ascii="돋움" w:eastAsia="돋움" w:hAnsi="돋움"/>
        </w:rPr>
      </w:pPr>
    </w:p>
    <w:p w14:paraId="0DD99FAE" w14:textId="77777777" w:rsidR="000D0664" w:rsidRPr="00146415" w:rsidRDefault="000D0664" w:rsidP="001327FC">
      <w:pPr>
        <w:rPr>
          <w:rFonts w:ascii="돋움" w:eastAsia="돋움" w:hAnsi="돋움"/>
          <w:b/>
        </w:rPr>
      </w:pPr>
      <w:proofErr w:type="spellStart"/>
      <w:r w:rsidRPr="00146415">
        <w:rPr>
          <w:rFonts w:ascii="돋움" w:eastAsia="돋움" w:hAnsi="돋움" w:hint="eastAsia"/>
          <w:b/>
        </w:rPr>
        <w:t>ㅁ</w:t>
      </w:r>
      <w:proofErr w:type="spellEnd"/>
      <w:r w:rsidRPr="00146415">
        <w:rPr>
          <w:rFonts w:ascii="돋움" w:eastAsia="돋움" w:hAnsi="돋움" w:hint="eastAsia"/>
          <w:b/>
        </w:rPr>
        <w:t xml:space="preserve"> 의미 명확화</w:t>
      </w:r>
    </w:p>
    <w:p w14:paraId="70CF7EF8" w14:textId="77777777" w:rsidR="000D0664" w:rsidRPr="00146415" w:rsidRDefault="00E77E73" w:rsidP="002A7BBC">
      <w:pPr>
        <w:rPr>
          <w:rFonts w:ascii="돋움" w:eastAsia="돋움" w:hAnsi="돋움"/>
        </w:rPr>
      </w:pPr>
      <w:r w:rsidRPr="00146415">
        <w:rPr>
          <w:rFonts w:ascii="돋움" w:eastAsia="돋움" w:hAnsi="돋움" w:hint="eastAsia"/>
        </w:rPr>
        <w:t xml:space="preserve">용어에 대한 표준 정의를 부여하여 일관되게 사용함으로써 </w:t>
      </w:r>
      <w:r w:rsidR="002A7BBC">
        <w:rPr>
          <w:rFonts w:ascii="돋움" w:eastAsia="돋움" w:hAnsi="돋움" w:hint="eastAsia"/>
        </w:rPr>
        <w:t xml:space="preserve">중복 정의와 불일치를 제거하여 </w:t>
      </w:r>
      <w:r w:rsidRPr="00146415">
        <w:rPr>
          <w:rFonts w:ascii="돋움" w:eastAsia="돋움" w:hAnsi="돋움" w:hint="eastAsia"/>
        </w:rPr>
        <w:t>용어에 대한 의미를 명확히 함</w:t>
      </w:r>
    </w:p>
    <w:p w14:paraId="6346E91A" w14:textId="77777777" w:rsidR="000D0664" w:rsidRPr="002A7BBC" w:rsidRDefault="000D0664" w:rsidP="001327FC">
      <w:pPr>
        <w:rPr>
          <w:rFonts w:ascii="돋움" w:eastAsia="돋움" w:hAnsi="돋움"/>
        </w:rPr>
      </w:pPr>
    </w:p>
    <w:p w14:paraId="326971C6" w14:textId="77777777" w:rsidR="003E3E2E" w:rsidRPr="00146415" w:rsidRDefault="003E3E2E" w:rsidP="001327FC">
      <w:pPr>
        <w:rPr>
          <w:rFonts w:ascii="돋움" w:eastAsia="돋움" w:hAnsi="돋움"/>
          <w:b/>
        </w:rPr>
      </w:pPr>
      <w:proofErr w:type="spellStart"/>
      <w:r w:rsidRPr="00146415">
        <w:rPr>
          <w:rFonts w:ascii="돋움" w:eastAsia="돋움" w:hAnsi="돋움" w:hint="eastAsia"/>
          <w:b/>
        </w:rPr>
        <w:t>ㅁ</w:t>
      </w:r>
      <w:proofErr w:type="spellEnd"/>
      <w:r w:rsidRPr="00146415">
        <w:rPr>
          <w:rFonts w:ascii="돋움" w:eastAsia="돋움" w:hAnsi="돋움" w:hint="eastAsia"/>
          <w:b/>
        </w:rPr>
        <w:t xml:space="preserve"> 효율적인 의사소통</w:t>
      </w:r>
    </w:p>
    <w:p w14:paraId="123E7EEA" w14:textId="77777777" w:rsidR="003E3E2E" w:rsidRPr="00146415" w:rsidRDefault="003E3E2E" w:rsidP="001327FC">
      <w:pPr>
        <w:rPr>
          <w:rFonts w:ascii="돋움" w:eastAsia="돋움" w:hAnsi="돋움"/>
        </w:rPr>
      </w:pPr>
      <w:r w:rsidRPr="00146415">
        <w:rPr>
          <w:rFonts w:ascii="돋움" w:eastAsia="돋움" w:hAnsi="돋움" w:hint="eastAsia"/>
        </w:rPr>
        <w:t>같은 의미를 나타내는 속성은 하나의 속성으로만 표현함으로써 조직 상호 간의 의사소통을 명확하고 효율적으로 할 수 있도록 함. 명칭의 일관된 사용으로 속성의 중복 정의 방지와 업무간 불일치를 제거하여 의사소통을 원활하게 함</w:t>
      </w:r>
    </w:p>
    <w:p w14:paraId="0297A384" w14:textId="77777777" w:rsidR="000A6523" w:rsidRPr="00146415" w:rsidRDefault="000A6523" w:rsidP="001327FC">
      <w:pPr>
        <w:rPr>
          <w:rFonts w:ascii="돋움" w:eastAsia="돋움" w:hAnsi="돋움"/>
        </w:rPr>
      </w:pPr>
    </w:p>
    <w:p w14:paraId="0E689D87" w14:textId="77777777" w:rsidR="000A6523" w:rsidRPr="00146415" w:rsidRDefault="000A6523" w:rsidP="001327FC">
      <w:pPr>
        <w:rPr>
          <w:rFonts w:ascii="돋움" w:eastAsia="돋움" w:hAnsi="돋움"/>
          <w:b/>
        </w:rPr>
      </w:pPr>
      <w:proofErr w:type="spellStart"/>
      <w:r w:rsidRPr="00146415">
        <w:rPr>
          <w:rFonts w:ascii="돋움" w:eastAsia="돋움" w:hAnsi="돋움" w:hint="eastAsia"/>
          <w:b/>
        </w:rPr>
        <w:t>ㅁ</w:t>
      </w:r>
      <w:proofErr w:type="spellEnd"/>
      <w:r w:rsidRPr="00146415">
        <w:rPr>
          <w:rFonts w:ascii="돋움" w:eastAsia="돋움" w:hAnsi="돋움" w:hint="eastAsia"/>
          <w:b/>
        </w:rPr>
        <w:t xml:space="preserve"> 속성의 일관성 유지</w:t>
      </w:r>
    </w:p>
    <w:p w14:paraId="5E6FFBB7" w14:textId="77777777" w:rsidR="003E3E2E" w:rsidRPr="00146415" w:rsidRDefault="000A6523" w:rsidP="001327FC">
      <w:pPr>
        <w:rPr>
          <w:rFonts w:ascii="돋움" w:eastAsia="돋움" w:hAnsi="돋움"/>
        </w:rPr>
      </w:pPr>
      <w:r w:rsidRPr="00146415">
        <w:rPr>
          <w:rFonts w:ascii="돋움" w:eastAsia="돋움" w:hAnsi="돋움" w:hint="eastAsia"/>
        </w:rPr>
        <w:t>표준화된 속성을 사용함으로써 명칭을 부여하는데 일관성을 유지할 수 있어 전사 모델이 일관되도록 함</w:t>
      </w:r>
    </w:p>
    <w:p w14:paraId="09188AC1" w14:textId="77777777" w:rsidR="002A7BBC" w:rsidRPr="002A7BBC" w:rsidRDefault="002A7BBC" w:rsidP="001327FC">
      <w:pPr>
        <w:rPr>
          <w:rFonts w:ascii="돋움" w:eastAsia="돋움" w:hAnsi="돋움"/>
        </w:rPr>
      </w:pPr>
    </w:p>
    <w:p w14:paraId="0D8FB77A" w14:textId="77777777" w:rsidR="000A6523" w:rsidRPr="00146415" w:rsidRDefault="000A6523" w:rsidP="001327FC">
      <w:pPr>
        <w:rPr>
          <w:rFonts w:ascii="돋움" w:eastAsia="돋움" w:hAnsi="돋움"/>
          <w:b/>
        </w:rPr>
      </w:pPr>
      <w:proofErr w:type="spellStart"/>
      <w:r w:rsidRPr="00146415">
        <w:rPr>
          <w:rFonts w:ascii="돋움" w:eastAsia="돋움" w:hAnsi="돋움" w:hint="eastAsia"/>
          <w:b/>
        </w:rPr>
        <w:t>ㅁ</w:t>
      </w:r>
      <w:proofErr w:type="spellEnd"/>
      <w:r w:rsidRPr="00146415">
        <w:rPr>
          <w:rFonts w:ascii="돋움" w:eastAsia="돋움" w:hAnsi="돋움" w:hint="eastAsia"/>
          <w:b/>
        </w:rPr>
        <w:t xml:space="preserve"> 개발 </w:t>
      </w:r>
      <w:r w:rsidR="00FC60A5" w:rsidRPr="00146415">
        <w:rPr>
          <w:rFonts w:ascii="돋움" w:eastAsia="돋움" w:hAnsi="돋움" w:hint="eastAsia"/>
          <w:b/>
        </w:rPr>
        <w:t>생산</w:t>
      </w:r>
      <w:r w:rsidRPr="00146415">
        <w:rPr>
          <w:rFonts w:ascii="돋움" w:eastAsia="돋움" w:hAnsi="돋움" w:hint="eastAsia"/>
          <w:b/>
        </w:rPr>
        <w:t>성 향상</w:t>
      </w:r>
    </w:p>
    <w:p w14:paraId="5D7E80FC" w14:textId="77777777" w:rsidR="000A6523" w:rsidRPr="00146415" w:rsidRDefault="000A6523" w:rsidP="001327FC">
      <w:pPr>
        <w:rPr>
          <w:rFonts w:ascii="돋움" w:eastAsia="돋움" w:hAnsi="돋움"/>
        </w:rPr>
      </w:pPr>
      <w:r w:rsidRPr="00146415">
        <w:rPr>
          <w:rFonts w:ascii="돋움" w:eastAsia="돋움" w:hAnsi="돋움" w:hint="eastAsia"/>
        </w:rPr>
        <w:t>엔터티 명과 속성 명 정의 시 재사용 기회를 높이고 용어 선택에 대한 시간을 단축시킴으로써 개발 생산성을 향상시킴</w:t>
      </w:r>
    </w:p>
    <w:p w14:paraId="59273031" w14:textId="77777777" w:rsidR="006A336E" w:rsidRPr="006A336E" w:rsidRDefault="006A336E" w:rsidP="001327FC">
      <w:pPr>
        <w:rPr>
          <w:rFonts w:ascii="돋움" w:eastAsia="돋움" w:hAnsi="돋움"/>
        </w:rPr>
      </w:pPr>
    </w:p>
    <w:p w14:paraId="4F70B02D" w14:textId="77777777" w:rsidR="00FC60A5" w:rsidRPr="00146415" w:rsidRDefault="00FC60A5" w:rsidP="001327FC">
      <w:pPr>
        <w:rPr>
          <w:rFonts w:ascii="돋움" w:eastAsia="돋움" w:hAnsi="돋움"/>
          <w:b/>
        </w:rPr>
      </w:pPr>
      <w:proofErr w:type="spellStart"/>
      <w:r w:rsidRPr="00146415">
        <w:rPr>
          <w:rFonts w:ascii="돋움" w:eastAsia="돋움" w:hAnsi="돋움"/>
          <w:b/>
        </w:rPr>
        <w:t>ㅁ</w:t>
      </w:r>
      <w:proofErr w:type="spellEnd"/>
      <w:r w:rsidRPr="00146415">
        <w:rPr>
          <w:rFonts w:ascii="돋움" w:eastAsia="돋움" w:hAnsi="돋움" w:hint="eastAsia"/>
          <w:b/>
        </w:rPr>
        <w:t xml:space="preserve"> 데이터 품질 향상</w:t>
      </w:r>
    </w:p>
    <w:p w14:paraId="31238929" w14:textId="77777777" w:rsidR="00FC60A5" w:rsidRDefault="00792B80" w:rsidP="001327FC">
      <w:pPr>
        <w:rPr>
          <w:rFonts w:ascii="돋움" w:eastAsia="돋움" w:hAnsi="돋움"/>
        </w:rPr>
      </w:pPr>
      <w:r>
        <w:rPr>
          <w:rFonts w:ascii="돋움" w:eastAsia="돋움" w:hAnsi="돋움" w:hint="eastAsia"/>
        </w:rPr>
        <w:t xml:space="preserve">단어나 용어에 대한 </w:t>
      </w:r>
      <w:r w:rsidR="00FC60A5" w:rsidRPr="00146415">
        <w:rPr>
          <w:rFonts w:ascii="돋움" w:eastAsia="돋움" w:hAnsi="돋움" w:hint="eastAsia"/>
        </w:rPr>
        <w:t xml:space="preserve">명칭과 </w:t>
      </w:r>
      <w:r>
        <w:rPr>
          <w:rFonts w:ascii="돋움" w:eastAsia="돋움" w:hAnsi="돋움" w:hint="eastAsia"/>
        </w:rPr>
        <w:t xml:space="preserve">정의, </w:t>
      </w:r>
      <w:r w:rsidR="00FC60A5" w:rsidRPr="00146415">
        <w:rPr>
          <w:rFonts w:ascii="돋움" w:eastAsia="돋움" w:hAnsi="돋움" w:hint="eastAsia"/>
        </w:rPr>
        <w:t>데이터 타입</w:t>
      </w:r>
      <w:r>
        <w:rPr>
          <w:rFonts w:ascii="돋움" w:eastAsia="돋움" w:hAnsi="돋움" w:hint="eastAsia"/>
        </w:rPr>
        <w:t xml:space="preserve"> 등의 형식과 규칙</w:t>
      </w:r>
      <w:r w:rsidR="00FC60A5" w:rsidRPr="00146415">
        <w:rPr>
          <w:rFonts w:ascii="돋움" w:eastAsia="돋움" w:hAnsi="돋움" w:hint="eastAsia"/>
        </w:rPr>
        <w:t xml:space="preserve">을 </w:t>
      </w:r>
      <w:r w:rsidRPr="00146415">
        <w:rPr>
          <w:rFonts w:ascii="돋움" w:eastAsia="돋움" w:hAnsi="돋움" w:hint="eastAsia"/>
        </w:rPr>
        <w:t>일관</w:t>
      </w:r>
      <w:r>
        <w:rPr>
          <w:rFonts w:ascii="돋움" w:eastAsia="돋움" w:hAnsi="돋움" w:hint="eastAsia"/>
        </w:rPr>
        <w:t>되도록</w:t>
      </w:r>
      <w:r w:rsidRPr="00146415">
        <w:rPr>
          <w:rFonts w:ascii="돋움" w:eastAsia="돋움" w:hAnsi="돋움" w:hint="eastAsia"/>
        </w:rPr>
        <w:t xml:space="preserve"> </w:t>
      </w:r>
      <w:r w:rsidR="00FC60A5" w:rsidRPr="00146415">
        <w:rPr>
          <w:rFonts w:ascii="돋움" w:eastAsia="돋움" w:hAnsi="돋움" w:hint="eastAsia"/>
        </w:rPr>
        <w:t>사용하</w:t>
      </w:r>
      <w:r>
        <w:rPr>
          <w:rFonts w:ascii="돋움" w:eastAsia="돋움" w:hAnsi="돋움" w:hint="eastAsia"/>
        </w:rPr>
        <w:t>게</w:t>
      </w:r>
      <w:r w:rsidR="00FC60A5" w:rsidRPr="00146415">
        <w:rPr>
          <w:rFonts w:ascii="돋움" w:eastAsia="돋움" w:hAnsi="돋움" w:hint="eastAsia"/>
        </w:rPr>
        <w:t xml:space="preserve"> 함으로써 사용자가 쉽게 그 의미를 파악하여 </w:t>
      </w:r>
      <w:r>
        <w:rPr>
          <w:rFonts w:ascii="돋움" w:eastAsia="돋움" w:hAnsi="돋움" w:hint="eastAsia"/>
        </w:rPr>
        <w:t xml:space="preserve">잘못된 사용을 방지하여 </w:t>
      </w:r>
      <w:r w:rsidR="00FC60A5" w:rsidRPr="00146415">
        <w:rPr>
          <w:rFonts w:ascii="돋움" w:eastAsia="돋움" w:hAnsi="돋움" w:hint="eastAsia"/>
        </w:rPr>
        <w:t>정합성을 높</w:t>
      </w:r>
      <w:r>
        <w:rPr>
          <w:rFonts w:ascii="돋움" w:eastAsia="돋움" w:hAnsi="돋움" w:hint="eastAsia"/>
        </w:rPr>
        <w:t>음으로써</w:t>
      </w:r>
      <w:r w:rsidR="00FC60A5" w:rsidRPr="00146415">
        <w:rPr>
          <w:rFonts w:ascii="돋움" w:eastAsia="돋움" w:hAnsi="돋움" w:hint="eastAsia"/>
        </w:rPr>
        <w:t xml:space="preserve"> 데</w:t>
      </w:r>
      <w:r w:rsidR="00FC60A5" w:rsidRPr="00146415">
        <w:rPr>
          <w:rFonts w:ascii="돋움" w:eastAsia="돋움" w:hAnsi="돋움" w:hint="eastAsia"/>
        </w:rPr>
        <w:lastRenderedPageBreak/>
        <w:t>이터 품질을 향상시키도록 함</w:t>
      </w:r>
    </w:p>
    <w:p w14:paraId="3B51C96E" w14:textId="77777777" w:rsidR="006A336E" w:rsidRPr="006A336E" w:rsidRDefault="006A336E" w:rsidP="001327FC">
      <w:pPr>
        <w:rPr>
          <w:rFonts w:ascii="돋움" w:eastAsia="돋움" w:hAnsi="돋움"/>
        </w:rPr>
      </w:pPr>
    </w:p>
    <w:p w14:paraId="4BA94B24" w14:textId="77777777" w:rsidR="00FC60A5" w:rsidRPr="00146415" w:rsidRDefault="00FC60A5" w:rsidP="001327FC">
      <w:pPr>
        <w:rPr>
          <w:rFonts w:ascii="돋움" w:eastAsia="돋움" w:hAnsi="돋움"/>
          <w:b/>
        </w:rPr>
      </w:pPr>
      <w:proofErr w:type="spellStart"/>
      <w:r w:rsidRPr="00146415">
        <w:rPr>
          <w:rFonts w:ascii="돋움" w:eastAsia="돋움" w:hAnsi="돋움" w:hint="eastAsia"/>
          <w:b/>
        </w:rPr>
        <w:t>ㅁ</w:t>
      </w:r>
      <w:proofErr w:type="spellEnd"/>
      <w:r w:rsidRPr="00146415">
        <w:rPr>
          <w:rFonts w:ascii="돋움" w:eastAsia="돋움" w:hAnsi="돋움" w:hint="eastAsia"/>
          <w:b/>
        </w:rPr>
        <w:t xml:space="preserve"> 활용도 개선</w:t>
      </w:r>
    </w:p>
    <w:p w14:paraId="38B4772D" w14:textId="77777777" w:rsidR="00FC60A5" w:rsidRPr="00146415" w:rsidRDefault="00FC60A5" w:rsidP="001327FC">
      <w:pPr>
        <w:rPr>
          <w:rFonts w:ascii="돋움" w:eastAsia="돋움" w:hAnsi="돋움"/>
        </w:rPr>
      </w:pPr>
      <w:r w:rsidRPr="00146415">
        <w:rPr>
          <w:rFonts w:ascii="돋움" w:eastAsia="돋움" w:hAnsi="돋움" w:hint="eastAsia"/>
        </w:rPr>
        <w:t>표준화된 명칭을 일관되게 사용함으로써 사용자가 의미를 쉽게 알 수 있으며, 빠르게 찾아 활용함으로써 데이터 활용도를 개선시킴</w:t>
      </w:r>
    </w:p>
    <w:p w14:paraId="7E4CBDAE" w14:textId="77777777" w:rsidR="00FC60A5" w:rsidRPr="00146415" w:rsidRDefault="00FC60A5" w:rsidP="001327FC">
      <w:pPr>
        <w:rPr>
          <w:rFonts w:ascii="돋움" w:eastAsia="돋움" w:hAnsi="돋움"/>
        </w:rPr>
      </w:pPr>
    </w:p>
    <w:p w14:paraId="6115AF39" w14:textId="77777777" w:rsidR="00FC60A5" w:rsidRPr="00146415" w:rsidRDefault="00347FB9" w:rsidP="001327FC">
      <w:pPr>
        <w:rPr>
          <w:rFonts w:ascii="돋움" w:eastAsia="돋움" w:hAnsi="돋움"/>
          <w:b/>
        </w:rPr>
      </w:pPr>
      <w:proofErr w:type="spellStart"/>
      <w:r w:rsidRPr="00146415">
        <w:rPr>
          <w:rFonts w:ascii="돋움" w:eastAsia="돋움" w:hAnsi="돋움" w:hint="eastAsia"/>
          <w:b/>
        </w:rPr>
        <w:t>ㅁ</w:t>
      </w:r>
      <w:proofErr w:type="spellEnd"/>
      <w:r w:rsidRPr="00146415">
        <w:rPr>
          <w:rFonts w:ascii="돋움" w:eastAsia="돋움" w:hAnsi="돋움" w:hint="eastAsia"/>
          <w:b/>
        </w:rPr>
        <w:t xml:space="preserve"> 업무 연계 효율</w:t>
      </w:r>
    </w:p>
    <w:p w14:paraId="17F01705" w14:textId="77777777" w:rsidR="00347FB9" w:rsidRPr="00146415" w:rsidRDefault="00347FB9" w:rsidP="001327FC">
      <w:pPr>
        <w:rPr>
          <w:rFonts w:ascii="돋움" w:eastAsia="돋움" w:hAnsi="돋움"/>
        </w:rPr>
      </w:pPr>
      <w:r w:rsidRPr="00146415">
        <w:rPr>
          <w:rFonts w:ascii="돋움" w:eastAsia="돋움" w:hAnsi="돋움" w:hint="eastAsia"/>
        </w:rPr>
        <w:t>시스템 별로 상이한 용어를 일치시킴으로써 업무간 연계가 편해지고, 변환 등의 관리 부담이 감소돼 효율적인 업무 연계가 가능하도록 함</w:t>
      </w:r>
    </w:p>
    <w:p w14:paraId="70AFD136" w14:textId="77777777" w:rsidR="00347FB9" w:rsidRPr="00146415" w:rsidRDefault="00347FB9" w:rsidP="001327FC">
      <w:pPr>
        <w:rPr>
          <w:rFonts w:ascii="돋움" w:eastAsia="돋움" w:hAnsi="돋움"/>
        </w:rPr>
      </w:pPr>
    </w:p>
    <w:p w14:paraId="23F9FFE0" w14:textId="77777777" w:rsidR="00D9790E" w:rsidRPr="00146415" w:rsidRDefault="00D9790E" w:rsidP="001327FC">
      <w:pPr>
        <w:rPr>
          <w:rFonts w:ascii="돋움" w:eastAsia="돋움" w:hAnsi="돋움"/>
        </w:rPr>
      </w:pPr>
    </w:p>
    <w:p w14:paraId="48DA0692" w14:textId="77777777" w:rsidR="00347FB9" w:rsidRPr="00146415" w:rsidRDefault="00347FB9" w:rsidP="00347FB9">
      <w:pPr>
        <w:pStyle w:val="2"/>
        <w:rPr>
          <w:rFonts w:ascii="돋움" w:hAnsi="돋움"/>
          <w:b/>
        </w:rPr>
      </w:pPr>
      <w:bookmarkStart w:id="3" w:name="_Toc141105185"/>
      <w:r w:rsidRPr="00146415">
        <w:rPr>
          <w:rFonts w:ascii="돋움" w:hAnsi="돋움" w:hint="eastAsia"/>
          <w:b/>
        </w:rPr>
        <w:t>1.3 데이터 표준화 적용 범위</w:t>
      </w:r>
      <w:bookmarkEnd w:id="3"/>
    </w:p>
    <w:p w14:paraId="6F3AF2D7" w14:textId="77777777" w:rsidR="00C30441" w:rsidRDefault="00C30441" w:rsidP="007C595A">
      <w:pPr>
        <w:rPr>
          <w:rFonts w:ascii="돋움" w:eastAsia="돋움" w:hAnsi="돋움"/>
        </w:rPr>
      </w:pPr>
    </w:p>
    <w:p w14:paraId="43832036" w14:textId="77777777" w:rsidR="0099500A" w:rsidRDefault="0099500A" w:rsidP="0099500A">
      <w:pPr>
        <w:rPr>
          <w:rFonts w:ascii="돋움" w:eastAsia="돋움" w:hAnsi="돋움"/>
        </w:rPr>
      </w:pPr>
      <w:proofErr w:type="spellStart"/>
      <w:r w:rsidRPr="00146415">
        <w:rPr>
          <w:rFonts w:ascii="돋움" w:eastAsia="돋움" w:hAnsi="돋움" w:hint="eastAsia"/>
        </w:rPr>
        <w:t>ㅁ</w:t>
      </w:r>
      <w:proofErr w:type="spellEnd"/>
      <w:r w:rsidRPr="00146415">
        <w:rPr>
          <w:rFonts w:ascii="돋움" w:eastAsia="돋움" w:hAnsi="돋움" w:hint="eastAsia"/>
        </w:rPr>
        <w:t xml:space="preserve"> 전사의 모든 </w:t>
      </w:r>
      <w:proofErr w:type="spellStart"/>
      <w:r w:rsidRPr="00146415">
        <w:rPr>
          <w:rFonts w:ascii="돋움" w:eastAsia="돋움" w:hAnsi="돋움" w:hint="eastAsia"/>
        </w:rPr>
        <w:t>엔터티는</w:t>
      </w:r>
      <w:proofErr w:type="spellEnd"/>
      <w:r w:rsidRPr="00146415">
        <w:rPr>
          <w:rFonts w:ascii="돋움" w:eastAsia="돋움" w:hAnsi="돋움" w:hint="eastAsia"/>
        </w:rPr>
        <w:t xml:space="preserve"> 데이터표준화지침서에서 정의한 원칙에 따라야 하는 표준화 대상이다. 단, 솔루션(패키지) 시스템의 스키마(엔터티, 속성)를 변경할 수 없을 경우에는 DA와 협의하여 </w:t>
      </w:r>
      <w:r>
        <w:rPr>
          <w:rFonts w:ascii="돋움" w:eastAsia="돋움" w:hAnsi="돋움" w:hint="eastAsia"/>
        </w:rPr>
        <w:t xml:space="preserve">속성 표준화 </w:t>
      </w:r>
      <w:r w:rsidRPr="00146415">
        <w:rPr>
          <w:rFonts w:ascii="돋움" w:eastAsia="돋움" w:hAnsi="돋움" w:hint="eastAsia"/>
        </w:rPr>
        <w:t>적용을 예외로 할 수 있다.</w:t>
      </w:r>
    </w:p>
    <w:p w14:paraId="18778612" w14:textId="77777777" w:rsidR="0099500A" w:rsidRPr="0099500A" w:rsidRDefault="0099500A" w:rsidP="007C595A">
      <w:pPr>
        <w:rPr>
          <w:rFonts w:ascii="돋움" w:eastAsia="돋움" w:hAnsi="돋움"/>
        </w:rPr>
      </w:pPr>
    </w:p>
    <w:tbl>
      <w:tblPr>
        <w:tblStyle w:val="a3"/>
        <w:tblW w:w="0" w:type="auto"/>
        <w:tblLook w:val="04A0" w:firstRow="1" w:lastRow="0" w:firstColumn="1" w:lastColumn="0" w:noHBand="0" w:noVBand="1"/>
      </w:tblPr>
      <w:tblGrid>
        <w:gridCol w:w="959"/>
        <w:gridCol w:w="2693"/>
        <w:gridCol w:w="3119"/>
        <w:gridCol w:w="1931"/>
      </w:tblGrid>
      <w:tr w:rsidR="00F1780B" w14:paraId="68ADD08A" w14:textId="77777777" w:rsidTr="00BB763D">
        <w:tc>
          <w:tcPr>
            <w:tcW w:w="959" w:type="dxa"/>
            <w:shd w:val="clear" w:color="auto" w:fill="DAEEF3" w:themeFill="accent5" w:themeFillTint="33"/>
          </w:tcPr>
          <w:p w14:paraId="3C5F1AD5" w14:textId="77777777" w:rsidR="00F1780B" w:rsidRDefault="00F1780B" w:rsidP="00F1780B">
            <w:pPr>
              <w:jc w:val="center"/>
              <w:rPr>
                <w:rFonts w:ascii="돋움" w:eastAsia="돋움" w:hAnsi="돋움"/>
              </w:rPr>
            </w:pPr>
            <w:r w:rsidRPr="00F1780B">
              <w:rPr>
                <w:rFonts w:ascii="돋움" w:eastAsia="돋움" w:hAnsi="돋움" w:hint="eastAsia"/>
                <w:b/>
                <w:bCs/>
              </w:rPr>
              <w:t>구분</w:t>
            </w:r>
          </w:p>
        </w:tc>
        <w:tc>
          <w:tcPr>
            <w:tcW w:w="2693" w:type="dxa"/>
            <w:shd w:val="clear" w:color="auto" w:fill="DAEEF3" w:themeFill="accent5" w:themeFillTint="33"/>
          </w:tcPr>
          <w:p w14:paraId="2795435C" w14:textId="77777777" w:rsidR="00F1780B" w:rsidRDefault="00F1780B" w:rsidP="00F1780B">
            <w:pPr>
              <w:jc w:val="center"/>
              <w:rPr>
                <w:rFonts w:ascii="돋움" w:eastAsia="돋움" w:hAnsi="돋움"/>
              </w:rPr>
            </w:pPr>
            <w:r w:rsidRPr="00F1780B">
              <w:rPr>
                <w:rFonts w:ascii="돋움" w:eastAsia="돋움" w:hAnsi="돋움"/>
                <w:b/>
                <w:bCs/>
              </w:rPr>
              <w:t>A</w:t>
            </w:r>
            <w:r w:rsidRPr="00F1780B">
              <w:rPr>
                <w:rFonts w:ascii="돋움" w:eastAsia="돋움" w:hAnsi="돋움" w:hint="eastAsia"/>
                <w:b/>
                <w:bCs/>
              </w:rPr>
              <w:t>유형</w:t>
            </w:r>
          </w:p>
        </w:tc>
        <w:tc>
          <w:tcPr>
            <w:tcW w:w="3119" w:type="dxa"/>
            <w:shd w:val="clear" w:color="auto" w:fill="DAEEF3" w:themeFill="accent5" w:themeFillTint="33"/>
          </w:tcPr>
          <w:p w14:paraId="2445DC11" w14:textId="77777777" w:rsidR="00F1780B" w:rsidRDefault="00F1780B" w:rsidP="00F1780B">
            <w:pPr>
              <w:jc w:val="center"/>
              <w:rPr>
                <w:rFonts w:ascii="돋움" w:eastAsia="돋움" w:hAnsi="돋움"/>
              </w:rPr>
            </w:pPr>
            <w:r w:rsidRPr="00F1780B">
              <w:rPr>
                <w:rFonts w:ascii="돋움" w:eastAsia="돋움" w:hAnsi="돋움"/>
                <w:b/>
                <w:bCs/>
              </w:rPr>
              <w:t>B</w:t>
            </w:r>
            <w:r w:rsidRPr="00F1780B">
              <w:rPr>
                <w:rFonts w:ascii="돋움" w:eastAsia="돋움" w:hAnsi="돋움" w:hint="eastAsia"/>
                <w:b/>
                <w:bCs/>
              </w:rPr>
              <w:t>유형</w:t>
            </w:r>
          </w:p>
        </w:tc>
        <w:tc>
          <w:tcPr>
            <w:tcW w:w="1931" w:type="dxa"/>
            <w:shd w:val="clear" w:color="auto" w:fill="DAEEF3" w:themeFill="accent5" w:themeFillTint="33"/>
          </w:tcPr>
          <w:p w14:paraId="27184222" w14:textId="77777777" w:rsidR="00F1780B" w:rsidRDefault="00F1780B" w:rsidP="00F1780B">
            <w:pPr>
              <w:jc w:val="center"/>
              <w:rPr>
                <w:rFonts w:ascii="돋움" w:eastAsia="돋움" w:hAnsi="돋움"/>
              </w:rPr>
            </w:pPr>
            <w:r w:rsidRPr="00F1780B">
              <w:rPr>
                <w:rFonts w:ascii="돋움" w:eastAsia="돋움" w:hAnsi="돋움"/>
                <w:b/>
                <w:bCs/>
              </w:rPr>
              <w:t>C</w:t>
            </w:r>
            <w:r w:rsidRPr="00F1780B">
              <w:rPr>
                <w:rFonts w:ascii="돋움" w:eastAsia="돋움" w:hAnsi="돋움" w:hint="eastAsia"/>
                <w:b/>
                <w:bCs/>
              </w:rPr>
              <w:t>유형</w:t>
            </w:r>
          </w:p>
        </w:tc>
      </w:tr>
      <w:tr w:rsidR="00F1780B" w14:paraId="2092B3EA" w14:textId="77777777" w:rsidTr="00BB763D">
        <w:tc>
          <w:tcPr>
            <w:tcW w:w="959" w:type="dxa"/>
            <w:vAlign w:val="center"/>
          </w:tcPr>
          <w:p w14:paraId="6F263531" w14:textId="77777777" w:rsidR="00BB763D" w:rsidRDefault="00F1780B" w:rsidP="0099500A">
            <w:pPr>
              <w:jc w:val="center"/>
              <w:rPr>
                <w:rFonts w:ascii="돋움" w:eastAsia="돋움" w:hAnsi="돋움"/>
                <w:b/>
                <w:bCs/>
              </w:rPr>
            </w:pPr>
            <w:r w:rsidRPr="00F1780B">
              <w:rPr>
                <w:rFonts w:ascii="돋움" w:eastAsia="돋움" w:hAnsi="돋움" w:hint="eastAsia"/>
                <w:b/>
                <w:bCs/>
              </w:rPr>
              <w:t>시스템</w:t>
            </w:r>
          </w:p>
          <w:p w14:paraId="27D38AB2" w14:textId="77777777" w:rsidR="00F1780B" w:rsidRDefault="00F1780B" w:rsidP="0099500A">
            <w:pPr>
              <w:jc w:val="center"/>
              <w:rPr>
                <w:rFonts w:ascii="돋움" w:eastAsia="돋움" w:hAnsi="돋움"/>
              </w:rPr>
            </w:pPr>
            <w:r w:rsidRPr="00F1780B">
              <w:rPr>
                <w:rFonts w:ascii="돋움" w:eastAsia="돋움" w:hAnsi="돋움" w:hint="eastAsia"/>
                <w:b/>
                <w:bCs/>
              </w:rPr>
              <w:t>유형</w:t>
            </w:r>
          </w:p>
        </w:tc>
        <w:tc>
          <w:tcPr>
            <w:tcW w:w="2693" w:type="dxa"/>
          </w:tcPr>
          <w:p w14:paraId="797C85BC" w14:textId="77777777" w:rsidR="00CB469B" w:rsidRPr="0099500A" w:rsidRDefault="00E23384" w:rsidP="00F1780B">
            <w:pPr>
              <w:numPr>
                <w:ilvl w:val="0"/>
                <w:numId w:val="8"/>
              </w:numPr>
              <w:tabs>
                <w:tab w:val="clear" w:pos="720"/>
                <w:tab w:val="num" w:pos="235"/>
              </w:tabs>
              <w:ind w:left="235" w:hanging="142"/>
              <w:jc w:val="left"/>
              <w:rPr>
                <w:rFonts w:ascii="돋움" w:eastAsia="돋움" w:hAnsi="돋움"/>
                <w:sz w:val="18"/>
                <w:szCs w:val="18"/>
              </w:rPr>
            </w:pPr>
            <w:r w:rsidRPr="0099500A">
              <w:rPr>
                <w:rFonts w:ascii="돋움" w:eastAsia="돋움" w:hAnsi="돋움" w:hint="eastAsia"/>
                <w:sz w:val="18"/>
                <w:szCs w:val="18"/>
              </w:rPr>
              <w:t>업무에서 사용하는 시스템</w:t>
            </w:r>
          </w:p>
          <w:p w14:paraId="39236A8B" w14:textId="77777777" w:rsidR="00F1780B" w:rsidRPr="0099500A" w:rsidRDefault="00E23384" w:rsidP="00F1780B">
            <w:pPr>
              <w:numPr>
                <w:ilvl w:val="0"/>
                <w:numId w:val="8"/>
              </w:numPr>
              <w:tabs>
                <w:tab w:val="clear" w:pos="720"/>
                <w:tab w:val="num" w:pos="235"/>
              </w:tabs>
              <w:ind w:left="235" w:hanging="142"/>
              <w:jc w:val="left"/>
              <w:rPr>
                <w:rFonts w:ascii="돋움" w:eastAsia="돋움" w:hAnsi="돋움"/>
                <w:sz w:val="18"/>
                <w:szCs w:val="18"/>
              </w:rPr>
            </w:pPr>
            <w:r w:rsidRPr="0099500A">
              <w:rPr>
                <w:rFonts w:ascii="돋움" w:eastAsia="돋움" w:hAnsi="돋움" w:hint="eastAsia"/>
                <w:sz w:val="18"/>
                <w:szCs w:val="18"/>
              </w:rPr>
              <w:t>개발 구축하는 패키지</w:t>
            </w:r>
          </w:p>
        </w:tc>
        <w:tc>
          <w:tcPr>
            <w:tcW w:w="3119" w:type="dxa"/>
          </w:tcPr>
          <w:p w14:paraId="1EBB2A0B" w14:textId="77777777" w:rsidR="00CB469B" w:rsidRPr="0099500A" w:rsidRDefault="00E23384" w:rsidP="0099500A">
            <w:pPr>
              <w:numPr>
                <w:ilvl w:val="0"/>
                <w:numId w:val="8"/>
              </w:numPr>
              <w:tabs>
                <w:tab w:val="clear" w:pos="720"/>
                <w:tab w:val="num" w:pos="235"/>
              </w:tabs>
              <w:ind w:left="235" w:hanging="142"/>
              <w:jc w:val="left"/>
              <w:rPr>
                <w:rFonts w:ascii="돋움" w:eastAsia="돋움" w:hAnsi="돋움"/>
                <w:sz w:val="18"/>
                <w:szCs w:val="18"/>
              </w:rPr>
            </w:pPr>
            <w:proofErr w:type="spellStart"/>
            <w:r w:rsidRPr="0099500A">
              <w:rPr>
                <w:rFonts w:ascii="돋움" w:eastAsia="돋움" w:hAnsi="돋움" w:hint="eastAsia"/>
                <w:sz w:val="18"/>
                <w:szCs w:val="18"/>
              </w:rPr>
              <w:t>컬럼명</w:t>
            </w:r>
            <w:proofErr w:type="spellEnd"/>
            <w:r w:rsidRPr="0099500A">
              <w:rPr>
                <w:rFonts w:ascii="돋움" w:eastAsia="돋움" w:hAnsi="돋움"/>
                <w:sz w:val="18"/>
                <w:szCs w:val="18"/>
              </w:rPr>
              <w:t xml:space="preserve"> 변경 불가한 상용 패키지</w:t>
            </w:r>
          </w:p>
          <w:p w14:paraId="0D48AFC8" w14:textId="77777777" w:rsidR="00F1780B" w:rsidRPr="0099500A" w:rsidRDefault="00E23384" w:rsidP="0099500A">
            <w:pPr>
              <w:numPr>
                <w:ilvl w:val="0"/>
                <w:numId w:val="8"/>
              </w:numPr>
              <w:tabs>
                <w:tab w:val="clear" w:pos="720"/>
                <w:tab w:val="num" w:pos="235"/>
              </w:tabs>
              <w:ind w:left="235" w:hanging="142"/>
              <w:jc w:val="left"/>
              <w:rPr>
                <w:rFonts w:ascii="돋움" w:eastAsia="돋움" w:hAnsi="돋움"/>
              </w:rPr>
            </w:pPr>
            <w:r w:rsidRPr="0099500A">
              <w:rPr>
                <w:rFonts w:ascii="돋움" w:eastAsia="돋움" w:hAnsi="돋움" w:hint="eastAsia"/>
                <w:sz w:val="18"/>
                <w:szCs w:val="18"/>
              </w:rPr>
              <w:t>테이블 스키마</w:t>
            </w:r>
            <w:r w:rsidRPr="0099500A">
              <w:rPr>
                <w:rFonts w:ascii="돋움" w:eastAsia="돋움" w:hAnsi="돋움"/>
                <w:sz w:val="18"/>
                <w:szCs w:val="18"/>
              </w:rPr>
              <w:t xml:space="preserve"> 관리 필요한 시스템</w:t>
            </w:r>
          </w:p>
        </w:tc>
        <w:tc>
          <w:tcPr>
            <w:tcW w:w="1931" w:type="dxa"/>
          </w:tcPr>
          <w:p w14:paraId="388C3F95" w14:textId="77777777" w:rsidR="00CB469B" w:rsidRPr="0099500A" w:rsidRDefault="00E23384" w:rsidP="0099500A">
            <w:pPr>
              <w:numPr>
                <w:ilvl w:val="0"/>
                <w:numId w:val="8"/>
              </w:numPr>
              <w:tabs>
                <w:tab w:val="clear" w:pos="720"/>
                <w:tab w:val="num" w:pos="235"/>
              </w:tabs>
              <w:ind w:left="235" w:hanging="142"/>
              <w:jc w:val="left"/>
              <w:rPr>
                <w:rFonts w:ascii="돋움" w:eastAsia="돋움" w:hAnsi="돋움"/>
                <w:sz w:val="18"/>
                <w:szCs w:val="18"/>
              </w:rPr>
            </w:pPr>
            <w:r w:rsidRPr="0099500A">
              <w:rPr>
                <w:rFonts w:ascii="돋움" w:eastAsia="돋움" w:hAnsi="돋움" w:hint="eastAsia"/>
                <w:sz w:val="18"/>
                <w:szCs w:val="18"/>
              </w:rPr>
              <w:t>단위 지원 시스템</w:t>
            </w:r>
          </w:p>
          <w:p w14:paraId="77700C3F" w14:textId="77777777" w:rsidR="00F1780B" w:rsidRPr="0099500A" w:rsidRDefault="00E23384" w:rsidP="0099500A">
            <w:pPr>
              <w:numPr>
                <w:ilvl w:val="0"/>
                <w:numId w:val="8"/>
              </w:numPr>
              <w:tabs>
                <w:tab w:val="clear" w:pos="720"/>
                <w:tab w:val="num" w:pos="235"/>
              </w:tabs>
              <w:ind w:left="235" w:hanging="142"/>
              <w:jc w:val="left"/>
              <w:rPr>
                <w:rFonts w:ascii="돋움" w:eastAsia="돋움" w:hAnsi="돋움"/>
              </w:rPr>
            </w:pPr>
            <w:r w:rsidRPr="0099500A">
              <w:rPr>
                <w:rFonts w:ascii="돋움" w:eastAsia="돋움" w:hAnsi="돋움" w:hint="eastAsia"/>
                <w:sz w:val="18"/>
                <w:szCs w:val="18"/>
              </w:rPr>
              <w:t>테이블 스키마 조회 불필요</w:t>
            </w:r>
            <w:r w:rsidRPr="0099500A">
              <w:rPr>
                <w:rFonts w:ascii="돋움" w:eastAsia="돋움" w:hAnsi="돋움"/>
                <w:sz w:val="18"/>
                <w:szCs w:val="18"/>
              </w:rPr>
              <w:t xml:space="preserve"> 시스템</w:t>
            </w:r>
          </w:p>
        </w:tc>
      </w:tr>
      <w:tr w:rsidR="00F1780B" w14:paraId="39D3AFAD" w14:textId="77777777" w:rsidTr="00BB763D">
        <w:tc>
          <w:tcPr>
            <w:tcW w:w="959" w:type="dxa"/>
            <w:vAlign w:val="center"/>
          </w:tcPr>
          <w:p w14:paraId="370CE88E" w14:textId="77777777" w:rsidR="00BB763D" w:rsidRDefault="00F1780B" w:rsidP="0099500A">
            <w:pPr>
              <w:jc w:val="center"/>
              <w:rPr>
                <w:rFonts w:ascii="돋움" w:eastAsia="돋움" w:hAnsi="돋움"/>
                <w:b/>
                <w:bCs/>
              </w:rPr>
            </w:pPr>
            <w:r w:rsidRPr="00F1780B">
              <w:rPr>
                <w:rFonts w:ascii="돋움" w:eastAsia="돋움" w:hAnsi="돋움" w:hint="eastAsia"/>
                <w:b/>
                <w:bCs/>
              </w:rPr>
              <w:t>적용</w:t>
            </w:r>
          </w:p>
          <w:p w14:paraId="0542738B" w14:textId="77777777" w:rsidR="00F1780B" w:rsidRDefault="00043EAF" w:rsidP="0099500A">
            <w:pPr>
              <w:jc w:val="center"/>
              <w:rPr>
                <w:rFonts w:ascii="돋움" w:eastAsia="돋움" w:hAnsi="돋움"/>
              </w:rPr>
            </w:pPr>
            <w:r>
              <w:rPr>
                <w:rFonts w:ascii="돋움" w:eastAsia="돋움" w:hAnsi="돋움" w:hint="eastAsia"/>
                <w:b/>
                <w:bCs/>
              </w:rPr>
              <w:t>범위</w:t>
            </w:r>
          </w:p>
        </w:tc>
        <w:tc>
          <w:tcPr>
            <w:tcW w:w="2693" w:type="dxa"/>
          </w:tcPr>
          <w:p w14:paraId="61575ACF" w14:textId="77777777" w:rsidR="00CB469B" w:rsidRPr="0099500A" w:rsidRDefault="00E23384" w:rsidP="00F1780B">
            <w:pPr>
              <w:numPr>
                <w:ilvl w:val="0"/>
                <w:numId w:val="8"/>
              </w:numPr>
              <w:tabs>
                <w:tab w:val="clear" w:pos="720"/>
                <w:tab w:val="num" w:pos="235"/>
              </w:tabs>
              <w:ind w:left="235" w:hanging="142"/>
              <w:jc w:val="left"/>
              <w:rPr>
                <w:rFonts w:ascii="돋움" w:eastAsia="돋움" w:hAnsi="돋움"/>
                <w:sz w:val="18"/>
                <w:szCs w:val="18"/>
              </w:rPr>
            </w:pPr>
            <w:r w:rsidRPr="0099500A">
              <w:rPr>
                <w:rFonts w:ascii="돋움" w:eastAsia="돋움" w:hAnsi="돋움" w:hint="eastAsia"/>
                <w:sz w:val="18"/>
                <w:szCs w:val="18"/>
              </w:rPr>
              <w:t>속성 표준화 필수</w:t>
            </w:r>
          </w:p>
          <w:p w14:paraId="6F43A3B1" w14:textId="77777777" w:rsidR="00CB469B" w:rsidRPr="0099500A" w:rsidRDefault="00E23384" w:rsidP="00F1780B">
            <w:pPr>
              <w:numPr>
                <w:ilvl w:val="0"/>
                <w:numId w:val="8"/>
              </w:numPr>
              <w:tabs>
                <w:tab w:val="clear" w:pos="720"/>
                <w:tab w:val="num" w:pos="235"/>
              </w:tabs>
              <w:ind w:left="235" w:hanging="142"/>
              <w:jc w:val="left"/>
              <w:rPr>
                <w:rFonts w:ascii="돋움" w:eastAsia="돋움" w:hAnsi="돋움"/>
                <w:sz w:val="18"/>
                <w:szCs w:val="18"/>
              </w:rPr>
            </w:pPr>
            <w:r w:rsidRPr="0099500A">
              <w:rPr>
                <w:rFonts w:ascii="돋움" w:eastAsia="돋움" w:hAnsi="돋움" w:hint="eastAsia"/>
                <w:sz w:val="18"/>
                <w:szCs w:val="18"/>
              </w:rPr>
              <w:t>테이블 스키마 관리 필수</w:t>
            </w:r>
          </w:p>
          <w:p w14:paraId="10EBBE1B" w14:textId="77777777" w:rsidR="00F1780B" w:rsidRPr="0099500A" w:rsidRDefault="00E23384" w:rsidP="00F1780B">
            <w:pPr>
              <w:numPr>
                <w:ilvl w:val="0"/>
                <w:numId w:val="8"/>
              </w:numPr>
              <w:tabs>
                <w:tab w:val="clear" w:pos="720"/>
                <w:tab w:val="num" w:pos="235"/>
              </w:tabs>
              <w:ind w:left="235" w:hanging="142"/>
              <w:jc w:val="left"/>
              <w:rPr>
                <w:rFonts w:ascii="돋움" w:eastAsia="돋움" w:hAnsi="돋움"/>
                <w:sz w:val="18"/>
                <w:szCs w:val="18"/>
              </w:rPr>
            </w:pPr>
            <w:r w:rsidRPr="0099500A">
              <w:rPr>
                <w:rFonts w:ascii="돋움" w:eastAsia="돋움" w:hAnsi="돋움" w:hint="eastAsia"/>
                <w:sz w:val="18"/>
                <w:szCs w:val="18"/>
              </w:rPr>
              <w:t>메타 시스템에서 관리</w:t>
            </w:r>
          </w:p>
        </w:tc>
        <w:tc>
          <w:tcPr>
            <w:tcW w:w="3119" w:type="dxa"/>
          </w:tcPr>
          <w:p w14:paraId="3EE8CE93" w14:textId="77777777" w:rsidR="00CB469B" w:rsidRPr="00BB763D" w:rsidRDefault="00E23384" w:rsidP="00BB763D">
            <w:pPr>
              <w:numPr>
                <w:ilvl w:val="0"/>
                <w:numId w:val="8"/>
              </w:numPr>
              <w:tabs>
                <w:tab w:val="clear" w:pos="720"/>
                <w:tab w:val="num" w:pos="235"/>
              </w:tabs>
              <w:ind w:left="235" w:hanging="142"/>
              <w:jc w:val="left"/>
              <w:rPr>
                <w:rFonts w:ascii="돋움" w:eastAsia="돋움" w:hAnsi="돋움"/>
                <w:sz w:val="18"/>
                <w:szCs w:val="18"/>
              </w:rPr>
            </w:pPr>
            <w:r w:rsidRPr="00BB763D">
              <w:rPr>
                <w:rFonts w:ascii="돋움" w:eastAsia="돋움" w:hAnsi="돋움" w:hint="eastAsia"/>
                <w:sz w:val="18"/>
                <w:szCs w:val="18"/>
              </w:rPr>
              <w:t>속성 표준화 제외</w:t>
            </w:r>
            <w:r w:rsidRPr="00BB763D">
              <w:rPr>
                <w:rFonts w:ascii="돋움" w:eastAsia="돋움" w:hAnsi="돋움"/>
                <w:sz w:val="18"/>
                <w:szCs w:val="18"/>
              </w:rPr>
              <w:t>(</w:t>
            </w:r>
            <w:r w:rsidRPr="00BB763D">
              <w:rPr>
                <w:rFonts w:ascii="돋움" w:eastAsia="돋움" w:hAnsi="돋움" w:hint="eastAsia"/>
                <w:sz w:val="18"/>
                <w:szCs w:val="18"/>
              </w:rPr>
              <w:t>비표준</w:t>
            </w:r>
            <w:r w:rsidRPr="00BB763D">
              <w:rPr>
                <w:rFonts w:ascii="돋움" w:eastAsia="돋움" w:hAnsi="돋움"/>
                <w:sz w:val="18"/>
                <w:szCs w:val="18"/>
              </w:rPr>
              <w:t>)</w:t>
            </w:r>
          </w:p>
          <w:p w14:paraId="0449C329" w14:textId="77777777" w:rsidR="00CB469B" w:rsidRPr="00BB763D" w:rsidRDefault="00E23384" w:rsidP="00BB763D">
            <w:pPr>
              <w:numPr>
                <w:ilvl w:val="0"/>
                <w:numId w:val="8"/>
              </w:numPr>
              <w:tabs>
                <w:tab w:val="clear" w:pos="720"/>
                <w:tab w:val="num" w:pos="235"/>
              </w:tabs>
              <w:ind w:left="235" w:hanging="142"/>
              <w:jc w:val="left"/>
              <w:rPr>
                <w:rFonts w:ascii="돋움" w:eastAsia="돋움" w:hAnsi="돋움"/>
                <w:sz w:val="18"/>
                <w:szCs w:val="18"/>
              </w:rPr>
            </w:pPr>
            <w:r w:rsidRPr="00BB763D">
              <w:rPr>
                <w:rFonts w:ascii="돋움" w:eastAsia="돋움" w:hAnsi="돋움" w:hint="eastAsia"/>
                <w:sz w:val="18"/>
                <w:szCs w:val="18"/>
              </w:rPr>
              <w:t>패키지 내 자체 표준화 권고</w:t>
            </w:r>
          </w:p>
          <w:p w14:paraId="1CD0A2A3" w14:textId="77777777" w:rsidR="00CB469B" w:rsidRPr="00BB763D" w:rsidRDefault="00E23384" w:rsidP="00BB763D">
            <w:pPr>
              <w:numPr>
                <w:ilvl w:val="0"/>
                <w:numId w:val="8"/>
              </w:numPr>
              <w:tabs>
                <w:tab w:val="clear" w:pos="720"/>
                <w:tab w:val="num" w:pos="235"/>
              </w:tabs>
              <w:ind w:left="235" w:hanging="142"/>
              <w:jc w:val="left"/>
              <w:rPr>
                <w:rFonts w:ascii="돋움" w:eastAsia="돋움" w:hAnsi="돋움"/>
                <w:sz w:val="18"/>
                <w:szCs w:val="18"/>
              </w:rPr>
            </w:pPr>
            <w:r w:rsidRPr="00BB763D">
              <w:rPr>
                <w:rFonts w:ascii="돋움" w:eastAsia="돋움" w:hAnsi="돋움" w:hint="eastAsia"/>
                <w:sz w:val="18"/>
                <w:szCs w:val="18"/>
              </w:rPr>
              <w:t>자체 표준화</w:t>
            </w:r>
            <w:r w:rsidRPr="00BB763D">
              <w:rPr>
                <w:rFonts w:ascii="돋움" w:eastAsia="돋움" w:hAnsi="돋움"/>
                <w:sz w:val="18"/>
                <w:szCs w:val="18"/>
              </w:rPr>
              <w:t xml:space="preserve"> </w:t>
            </w:r>
            <w:r w:rsidRPr="00BB763D">
              <w:rPr>
                <w:rFonts w:ascii="돋움" w:eastAsia="돋움" w:hAnsi="돋움" w:hint="eastAsia"/>
                <w:sz w:val="18"/>
                <w:szCs w:val="18"/>
              </w:rPr>
              <w:t>존재 시 메타 시스템에서 개별 표준으로 관리</w:t>
            </w:r>
          </w:p>
          <w:p w14:paraId="0AFBF72C" w14:textId="77777777" w:rsidR="00F1780B" w:rsidRPr="0099500A" w:rsidRDefault="00E23384" w:rsidP="00BB763D">
            <w:pPr>
              <w:numPr>
                <w:ilvl w:val="0"/>
                <w:numId w:val="8"/>
              </w:numPr>
              <w:tabs>
                <w:tab w:val="clear" w:pos="720"/>
                <w:tab w:val="num" w:pos="235"/>
              </w:tabs>
              <w:ind w:left="235" w:hanging="142"/>
              <w:jc w:val="left"/>
              <w:rPr>
                <w:rFonts w:ascii="돋움" w:eastAsia="돋움" w:hAnsi="돋움"/>
              </w:rPr>
            </w:pPr>
            <w:r w:rsidRPr="00BB763D">
              <w:rPr>
                <w:rFonts w:ascii="돋움" w:eastAsia="돋움" w:hAnsi="돋움" w:hint="eastAsia"/>
                <w:sz w:val="18"/>
                <w:szCs w:val="18"/>
              </w:rPr>
              <w:t>메타 시스템에서 테이블 스키마 관리</w:t>
            </w:r>
            <w:r w:rsidRPr="0099500A">
              <w:rPr>
                <w:rFonts w:ascii="돋움" w:eastAsia="돋움" w:hAnsi="돋움" w:hint="eastAsia"/>
              </w:rPr>
              <w:t xml:space="preserve"> 필수</w:t>
            </w:r>
          </w:p>
        </w:tc>
        <w:tc>
          <w:tcPr>
            <w:tcW w:w="1931" w:type="dxa"/>
          </w:tcPr>
          <w:p w14:paraId="7F46100C" w14:textId="77777777" w:rsidR="00CB469B" w:rsidRPr="00BB763D" w:rsidRDefault="00E23384" w:rsidP="00BB763D">
            <w:pPr>
              <w:numPr>
                <w:ilvl w:val="0"/>
                <w:numId w:val="8"/>
              </w:numPr>
              <w:tabs>
                <w:tab w:val="clear" w:pos="720"/>
                <w:tab w:val="num" w:pos="235"/>
              </w:tabs>
              <w:ind w:left="235" w:hanging="142"/>
              <w:jc w:val="left"/>
              <w:rPr>
                <w:rFonts w:ascii="돋움" w:eastAsia="돋움" w:hAnsi="돋움"/>
                <w:sz w:val="18"/>
                <w:szCs w:val="18"/>
              </w:rPr>
            </w:pPr>
            <w:r w:rsidRPr="00BB763D">
              <w:rPr>
                <w:rFonts w:ascii="돋움" w:eastAsia="돋움" w:hAnsi="돋움" w:hint="eastAsia"/>
                <w:sz w:val="18"/>
                <w:szCs w:val="18"/>
              </w:rPr>
              <w:t>속성 표준화 제외</w:t>
            </w:r>
            <w:r w:rsidRPr="00BB763D">
              <w:rPr>
                <w:rFonts w:ascii="돋움" w:eastAsia="돋움" w:hAnsi="돋움"/>
                <w:sz w:val="18"/>
                <w:szCs w:val="18"/>
              </w:rPr>
              <w:t>(</w:t>
            </w:r>
            <w:r w:rsidRPr="00BB763D">
              <w:rPr>
                <w:rFonts w:ascii="돋움" w:eastAsia="돋움" w:hAnsi="돋움" w:hint="eastAsia"/>
                <w:sz w:val="18"/>
                <w:szCs w:val="18"/>
              </w:rPr>
              <w:t>비표준</w:t>
            </w:r>
            <w:r w:rsidRPr="00BB763D">
              <w:rPr>
                <w:rFonts w:ascii="돋움" w:eastAsia="돋움" w:hAnsi="돋움"/>
                <w:sz w:val="18"/>
                <w:szCs w:val="18"/>
              </w:rPr>
              <w:t>)</w:t>
            </w:r>
          </w:p>
          <w:p w14:paraId="3DE29DFC" w14:textId="77777777" w:rsidR="00F1780B" w:rsidRPr="0099500A" w:rsidRDefault="00E23384" w:rsidP="00BB763D">
            <w:pPr>
              <w:numPr>
                <w:ilvl w:val="0"/>
                <w:numId w:val="8"/>
              </w:numPr>
              <w:tabs>
                <w:tab w:val="clear" w:pos="720"/>
                <w:tab w:val="num" w:pos="235"/>
              </w:tabs>
              <w:ind w:left="235" w:hanging="142"/>
              <w:jc w:val="left"/>
              <w:rPr>
                <w:rFonts w:ascii="돋움" w:eastAsia="돋움" w:hAnsi="돋움"/>
              </w:rPr>
            </w:pPr>
            <w:r w:rsidRPr="00BB763D">
              <w:rPr>
                <w:rFonts w:ascii="돋움" w:eastAsia="돋움" w:hAnsi="돋움" w:hint="eastAsia"/>
                <w:sz w:val="18"/>
                <w:szCs w:val="18"/>
              </w:rPr>
              <w:t>메타 시스템에서 테이블 스키마 관리하지 않음</w:t>
            </w:r>
          </w:p>
        </w:tc>
      </w:tr>
    </w:tbl>
    <w:p w14:paraId="0907659B" w14:textId="77777777" w:rsidR="00C30441" w:rsidRDefault="00C30441" w:rsidP="007C595A">
      <w:pPr>
        <w:rPr>
          <w:rFonts w:ascii="돋움" w:eastAsia="돋움" w:hAnsi="돋움"/>
        </w:rPr>
      </w:pPr>
    </w:p>
    <w:p w14:paraId="7BD1920B" w14:textId="77777777" w:rsidR="00347FB9" w:rsidRPr="00146415" w:rsidRDefault="0004091B" w:rsidP="001327FC">
      <w:pPr>
        <w:rPr>
          <w:rFonts w:ascii="돋움" w:eastAsia="돋움" w:hAnsi="돋움"/>
        </w:rPr>
      </w:pPr>
      <w:proofErr w:type="spellStart"/>
      <w:r>
        <w:rPr>
          <w:rFonts w:ascii="돋움" w:eastAsia="돋움" w:hAnsi="돋움" w:hint="eastAsia"/>
        </w:rPr>
        <w:t>ㅁ</w:t>
      </w:r>
      <w:proofErr w:type="spellEnd"/>
      <w:r>
        <w:rPr>
          <w:rFonts w:ascii="돋움" w:eastAsia="돋움" w:hAnsi="돋움" w:hint="eastAsia"/>
        </w:rPr>
        <w:t xml:space="preserve"> </w:t>
      </w:r>
      <w:r w:rsidR="00CB186A">
        <w:rPr>
          <w:rFonts w:ascii="돋움" w:eastAsia="돋움" w:hAnsi="돋움" w:hint="eastAsia"/>
        </w:rPr>
        <w:t xml:space="preserve">패키지의 </w:t>
      </w:r>
      <w:r>
        <w:rPr>
          <w:rFonts w:ascii="돋움" w:eastAsia="돋움" w:hAnsi="돋움" w:hint="eastAsia"/>
        </w:rPr>
        <w:t>경우 가능하면 자체 표준을</w:t>
      </w:r>
      <w:r w:rsidR="00CC085F">
        <w:rPr>
          <w:rFonts w:ascii="돋움" w:eastAsia="돋움" w:hAnsi="돋움" w:hint="eastAsia"/>
        </w:rPr>
        <w:t xml:space="preserve"> 준수하도록 권고하며, 자체 표준 콘텐츠가 있을 경우 메타 시스템에서 관리될 수 있도록 한다.</w:t>
      </w:r>
    </w:p>
    <w:p w14:paraId="31DCACAE" w14:textId="77777777" w:rsidR="00FD25A9" w:rsidRPr="00146415" w:rsidRDefault="00FD25A9" w:rsidP="0031584D">
      <w:pPr>
        <w:rPr>
          <w:rFonts w:ascii="돋움" w:eastAsia="돋움" w:hAnsi="돋움"/>
          <w:color w:val="000000"/>
          <w:szCs w:val="20"/>
          <w:lang w:val="de-DE"/>
        </w:rPr>
      </w:pPr>
    </w:p>
    <w:p w14:paraId="79D94C46" w14:textId="77777777" w:rsidR="005C4B96" w:rsidRPr="00146415" w:rsidRDefault="00347FB9" w:rsidP="0031584D">
      <w:pPr>
        <w:rPr>
          <w:rFonts w:ascii="돋움" w:eastAsia="돋움" w:hAnsi="돋움"/>
          <w:color w:val="000000"/>
          <w:szCs w:val="20"/>
          <w:lang w:val="de-DE"/>
        </w:rPr>
      </w:pPr>
      <w:proofErr w:type="spellStart"/>
      <w:r w:rsidRPr="00146415">
        <w:rPr>
          <w:rFonts w:ascii="돋움" w:eastAsia="돋움" w:hAnsi="돋움"/>
          <w:color w:val="000000"/>
          <w:szCs w:val="20"/>
          <w:lang w:val="de-DE"/>
        </w:rPr>
        <w:t>ㅁ</w:t>
      </w:r>
      <w:proofErr w:type="spellEnd"/>
      <w:r w:rsidRPr="00146415">
        <w:rPr>
          <w:rFonts w:ascii="돋움" w:eastAsia="돋움" w:hAnsi="돋움" w:hint="eastAsia"/>
          <w:color w:val="000000"/>
          <w:szCs w:val="20"/>
          <w:lang w:val="de-DE"/>
        </w:rPr>
        <w:t xml:space="preserve"> </w:t>
      </w:r>
      <w:proofErr w:type="spellStart"/>
      <w:r w:rsidRPr="00146415">
        <w:rPr>
          <w:rFonts w:ascii="돋움" w:eastAsia="돋움" w:hAnsi="돋움" w:hint="eastAsia"/>
          <w:color w:val="000000"/>
          <w:szCs w:val="20"/>
          <w:lang w:val="de-DE"/>
        </w:rPr>
        <w:t>엔터티</w:t>
      </w:r>
      <w:proofErr w:type="spellEnd"/>
      <w:r w:rsidRPr="00146415">
        <w:rPr>
          <w:rFonts w:ascii="돋움" w:eastAsia="돋움" w:hAnsi="돋움" w:hint="eastAsia"/>
          <w:color w:val="000000"/>
          <w:szCs w:val="20"/>
          <w:lang w:val="de-DE"/>
        </w:rPr>
        <w:t xml:space="preserve"> 명 또한 표준에서 정한 규칙을 따라 정하며, 이에는 주</w:t>
      </w:r>
      <w:r w:rsidR="00451FA4">
        <w:rPr>
          <w:rFonts w:ascii="돋움" w:eastAsia="돋움" w:hAnsi="돋움" w:hint="eastAsia"/>
          <w:color w:val="000000"/>
          <w:szCs w:val="20"/>
          <w:lang w:val="de-DE"/>
        </w:rPr>
        <w:t>제</w:t>
      </w:r>
      <w:r w:rsidRPr="00146415">
        <w:rPr>
          <w:rFonts w:ascii="돋움" w:eastAsia="돋움" w:hAnsi="돋움" w:hint="eastAsia"/>
          <w:color w:val="000000"/>
          <w:szCs w:val="20"/>
          <w:lang w:val="de-DE"/>
        </w:rPr>
        <w:t xml:space="preserve"> 영역 명, </w:t>
      </w:r>
      <w:r w:rsidR="0030625C">
        <w:rPr>
          <w:rFonts w:ascii="돋움" w:eastAsia="돋움" w:hAnsi="돋움" w:hint="eastAsia"/>
          <w:color w:val="000000"/>
          <w:szCs w:val="20"/>
          <w:lang w:val="de-DE"/>
        </w:rPr>
        <w:t>테</w:t>
      </w:r>
      <w:r w:rsidRPr="00146415">
        <w:rPr>
          <w:rFonts w:ascii="돋움" w:eastAsia="돋움" w:hAnsi="돋움" w:hint="eastAsia"/>
          <w:color w:val="000000"/>
          <w:szCs w:val="20"/>
          <w:lang w:val="de-DE"/>
        </w:rPr>
        <w:t>이블 명, 컬럼 명도 포함된다.</w:t>
      </w:r>
    </w:p>
    <w:p w14:paraId="20501B0F" w14:textId="77777777" w:rsidR="00833AF8" w:rsidRPr="00451FA4" w:rsidRDefault="00833AF8" w:rsidP="0031584D">
      <w:pPr>
        <w:rPr>
          <w:rFonts w:ascii="돋움" w:eastAsia="돋움" w:hAnsi="돋움"/>
          <w:color w:val="000000"/>
          <w:szCs w:val="20"/>
          <w:lang w:val="de-DE"/>
        </w:rPr>
      </w:pPr>
    </w:p>
    <w:p w14:paraId="3C2ACB37" w14:textId="77777777" w:rsidR="00347FB9" w:rsidRPr="00146415" w:rsidRDefault="00347FB9" w:rsidP="0031584D">
      <w:pPr>
        <w:rPr>
          <w:rFonts w:ascii="돋움" w:eastAsia="돋움" w:hAnsi="돋움"/>
          <w:color w:val="000000"/>
          <w:szCs w:val="20"/>
          <w:lang w:val="de-DE"/>
        </w:rPr>
      </w:pPr>
    </w:p>
    <w:p w14:paraId="50C2E2BB" w14:textId="77777777" w:rsidR="008F6C70" w:rsidRPr="00146415" w:rsidRDefault="008F6C70" w:rsidP="008F6C70">
      <w:pPr>
        <w:pStyle w:val="2"/>
        <w:rPr>
          <w:rFonts w:ascii="돋움" w:hAnsi="돋움"/>
          <w:b/>
        </w:rPr>
      </w:pPr>
      <w:bookmarkStart w:id="4" w:name="_Toc141105186"/>
      <w:r w:rsidRPr="00146415">
        <w:rPr>
          <w:rFonts w:ascii="돋움" w:hAnsi="돋움" w:hint="eastAsia"/>
          <w:b/>
        </w:rPr>
        <w:t>1.4 데이터 표준화 주체 및 역할</w:t>
      </w:r>
      <w:bookmarkEnd w:id="4"/>
    </w:p>
    <w:p w14:paraId="5F811366" w14:textId="77777777" w:rsidR="004922B5" w:rsidRPr="00146415" w:rsidRDefault="004922B5" w:rsidP="00596F2E">
      <w:pPr>
        <w:rPr>
          <w:rFonts w:ascii="돋움" w:eastAsia="돋움" w:hAnsi="돋움"/>
          <w:color w:val="000000"/>
          <w:szCs w:val="20"/>
          <w:lang w:val="de-DE"/>
        </w:rPr>
      </w:pPr>
    </w:p>
    <w:p w14:paraId="75D2065E" w14:textId="77777777" w:rsidR="008F6C70" w:rsidRPr="00146415" w:rsidRDefault="00293BA4" w:rsidP="00596F2E">
      <w:pPr>
        <w:rPr>
          <w:rFonts w:ascii="돋움" w:eastAsia="돋움" w:hAnsi="돋움"/>
          <w:color w:val="000000"/>
          <w:szCs w:val="20"/>
          <w:lang w:val="de-DE"/>
        </w:rPr>
      </w:pPr>
      <w:r w:rsidRPr="00146415">
        <w:rPr>
          <w:rFonts w:ascii="돋움" w:eastAsia="돋움" w:hAnsi="돋움" w:hint="eastAsia"/>
          <w:color w:val="000000"/>
          <w:szCs w:val="20"/>
          <w:lang w:val="de-DE"/>
        </w:rPr>
        <w:t>데이터 표준화와 관련된 주체 및 역할</w:t>
      </w:r>
      <w:r w:rsidR="00451FA4">
        <w:rPr>
          <w:rFonts w:ascii="돋움" w:eastAsia="돋움" w:hAnsi="돋움" w:hint="eastAsia"/>
          <w:color w:val="000000"/>
          <w:szCs w:val="20"/>
          <w:lang w:val="de-DE"/>
        </w:rPr>
        <w:t>은</w:t>
      </w:r>
      <w:r w:rsidRPr="00146415">
        <w:rPr>
          <w:rFonts w:ascii="돋움" w:eastAsia="돋움" w:hAnsi="돋움" w:hint="eastAsia"/>
          <w:color w:val="000000"/>
          <w:szCs w:val="20"/>
          <w:lang w:val="de-DE"/>
        </w:rPr>
        <w:t xml:space="preserve"> 아래와 같다.</w:t>
      </w:r>
    </w:p>
    <w:p w14:paraId="154B4DF2" w14:textId="77777777" w:rsidR="00293BA4" w:rsidRPr="00451FA4" w:rsidRDefault="00293BA4" w:rsidP="00596F2E">
      <w:pPr>
        <w:rPr>
          <w:rFonts w:ascii="돋움" w:eastAsia="돋움" w:hAnsi="돋움"/>
          <w:color w:val="000000"/>
          <w:szCs w:val="20"/>
          <w:lang w:val="de-DE"/>
        </w:rPr>
      </w:pPr>
    </w:p>
    <w:p w14:paraId="04F9F1E4" w14:textId="77777777" w:rsidR="00293BA4" w:rsidRPr="00146415" w:rsidRDefault="00293BA4" w:rsidP="00596F2E">
      <w:pPr>
        <w:rPr>
          <w:rFonts w:ascii="돋움" w:eastAsia="돋움" w:hAnsi="돋움"/>
          <w:b/>
          <w:color w:val="000000"/>
          <w:szCs w:val="20"/>
          <w:lang w:val="de-DE"/>
        </w:rPr>
      </w:pPr>
      <w:proofErr w:type="spellStart"/>
      <w:r w:rsidRPr="00146415">
        <w:rPr>
          <w:rFonts w:ascii="돋움" w:eastAsia="돋움" w:hAnsi="돋움" w:hint="eastAsia"/>
          <w:b/>
          <w:color w:val="000000"/>
          <w:szCs w:val="20"/>
          <w:lang w:val="de-DE"/>
        </w:rPr>
        <w:t>ㅁ</w:t>
      </w:r>
      <w:proofErr w:type="spellEnd"/>
      <w:r w:rsidRPr="00146415">
        <w:rPr>
          <w:rFonts w:ascii="돋움" w:eastAsia="돋움" w:hAnsi="돋움" w:hint="eastAsia"/>
          <w:b/>
          <w:color w:val="000000"/>
          <w:szCs w:val="20"/>
          <w:lang w:val="de-DE"/>
        </w:rPr>
        <w:t xml:space="preserve"> 데이터 </w:t>
      </w:r>
      <w:proofErr w:type="spellStart"/>
      <w:r w:rsidRPr="00146415">
        <w:rPr>
          <w:rFonts w:ascii="돋움" w:eastAsia="돋움" w:hAnsi="돋움" w:hint="eastAsia"/>
          <w:b/>
          <w:color w:val="000000"/>
          <w:szCs w:val="20"/>
          <w:lang w:val="de-DE"/>
        </w:rPr>
        <w:t>아키텍트</w:t>
      </w:r>
      <w:proofErr w:type="spellEnd"/>
      <w:r w:rsidRPr="00146415">
        <w:rPr>
          <w:rFonts w:ascii="돋움" w:eastAsia="돋움" w:hAnsi="돋움" w:hint="eastAsia"/>
          <w:b/>
          <w:color w:val="000000"/>
          <w:szCs w:val="20"/>
          <w:lang w:val="de-DE"/>
        </w:rPr>
        <w:t>(DA, Data Architect)</w:t>
      </w:r>
    </w:p>
    <w:p w14:paraId="03C17B6B" w14:textId="77777777" w:rsidR="00293BA4" w:rsidRPr="00146415" w:rsidRDefault="00293BA4" w:rsidP="00596F2E">
      <w:pPr>
        <w:rPr>
          <w:rFonts w:ascii="돋움" w:eastAsia="돋움" w:hAnsi="돋움"/>
          <w:color w:val="000000"/>
          <w:szCs w:val="20"/>
          <w:lang w:val="de-DE"/>
        </w:rPr>
      </w:pPr>
      <w:r w:rsidRPr="00146415">
        <w:rPr>
          <w:rFonts w:ascii="돋움" w:eastAsia="돋움" w:hAnsi="돋움"/>
          <w:color w:val="000000"/>
          <w:szCs w:val="20"/>
          <w:lang w:val="de-DE"/>
        </w:rPr>
        <w:t>데이터</w:t>
      </w:r>
      <w:r w:rsidRPr="00146415">
        <w:rPr>
          <w:rFonts w:ascii="돋움" w:eastAsia="돋움" w:hAnsi="돋움" w:hint="eastAsia"/>
          <w:color w:val="000000"/>
          <w:szCs w:val="20"/>
          <w:lang w:val="de-DE"/>
        </w:rPr>
        <w:t xml:space="preserve"> 표준화 원칙 및 절차를 만들고, 모든 표준 데이터에 대한 의사결정을 하는 사람이다.</w:t>
      </w:r>
    </w:p>
    <w:p w14:paraId="30A86534" w14:textId="77777777" w:rsidR="00293BA4" w:rsidRPr="00146415" w:rsidRDefault="00293BA4" w:rsidP="00596F2E">
      <w:pPr>
        <w:rPr>
          <w:rFonts w:ascii="돋움" w:eastAsia="돋움" w:hAnsi="돋움"/>
          <w:color w:val="000000"/>
          <w:szCs w:val="20"/>
          <w:lang w:val="de-DE"/>
        </w:rPr>
      </w:pPr>
    </w:p>
    <w:p w14:paraId="473F519C" w14:textId="77777777" w:rsidR="00293BA4" w:rsidRPr="00146415" w:rsidRDefault="00293BA4" w:rsidP="00596F2E">
      <w:pPr>
        <w:rPr>
          <w:rFonts w:ascii="돋움" w:eastAsia="돋움" w:hAnsi="돋움"/>
          <w:b/>
          <w:color w:val="000000"/>
          <w:szCs w:val="20"/>
          <w:lang w:val="de-DE"/>
        </w:rPr>
      </w:pPr>
      <w:proofErr w:type="spellStart"/>
      <w:r w:rsidRPr="00146415">
        <w:rPr>
          <w:rFonts w:ascii="돋움" w:eastAsia="돋움" w:hAnsi="돋움" w:hint="eastAsia"/>
          <w:b/>
          <w:color w:val="000000"/>
          <w:szCs w:val="20"/>
          <w:lang w:val="de-DE"/>
        </w:rPr>
        <w:t>ㅁ</w:t>
      </w:r>
      <w:proofErr w:type="spellEnd"/>
      <w:r w:rsidRPr="00146415">
        <w:rPr>
          <w:rFonts w:ascii="돋움" w:eastAsia="돋움" w:hAnsi="돋움" w:hint="eastAsia"/>
          <w:b/>
          <w:color w:val="000000"/>
          <w:szCs w:val="20"/>
          <w:lang w:val="de-DE"/>
        </w:rPr>
        <w:t xml:space="preserve"> 표준담당자</w:t>
      </w:r>
    </w:p>
    <w:p w14:paraId="632A9FB7" w14:textId="77777777" w:rsidR="00293BA4" w:rsidRPr="00146415" w:rsidRDefault="00293BA4" w:rsidP="00596F2E">
      <w:pPr>
        <w:rPr>
          <w:rFonts w:ascii="돋움" w:eastAsia="돋움" w:hAnsi="돋움"/>
          <w:color w:val="000000"/>
          <w:szCs w:val="20"/>
          <w:lang w:val="de-DE"/>
        </w:rPr>
      </w:pPr>
      <w:r w:rsidRPr="00146415">
        <w:rPr>
          <w:rFonts w:ascii="돋움" w:eastAsia="돋움" w:hAnsi="돋움" w:hint="eastAsia"/>
          <w:color w:val="000000"/>
          <w:szCs w:val="20"/>
          <w:lang w:val="de-DE"/>
        </w:rPr>
        <w:t xml:space="preserve">전사에서 사용할 수 있도록 표준화 지침을 만들고, 지침에 따른 표준 도메인과 표준 단어를 생성하며, </w:t>
      </w:r>
      <w:proofErr w:type="spellStart"/>
      <w:r w:rsidRPr="00146415">
        <w:rPr>
          <w:rFonts w:ascii="돋움" w:eastAsia="돋움" w:hAnsi="돋움" w:hint="eastAsia"/>
          <w:color w:val="000000"/>
          <w:szCs w:val="20"/>
          <w:lang w:val="de-DE"/>
        </w:rPr>
        <w:t>모델러가</w:t>
      </w:r>
      <w:proofErr w:type="spellEnd"/>
      <w:r w:rsidRPr="00146415">
        <w:rPr>
          <w:rFonts w:ascii="돋움" w:eastAsia="돋움" w:hAnsi="돋움" w:hint="eastAsia"/>
          <w:color w:val="000000"/>
          <w:szCs w:val="20"/>
          <w:lang w:val="de-DE"/>
        </w:rPr>
        <w:t xml:space="preserve"> 신청한 표준 용어의 적절성을 검토하여 승인하는 역할을 한다.</w:t>
      </w:r>
    </w:p>
    <w:p w14:paraId="753E2BB5" w14:textId="77777777" w:rsidR="00293BA4" w:rsidRPr="00146415" w:rsidRDefault="00293BA4" w:rsidP="00596F2E">
      <w:pPr>
        <w:rPr>
          <w:rFonts w:ascii="돋움" w:eastAsia="돋움" w:hAnsi="돋움"/>
          <w:color w:val="000000"/>
          <w:szCs w:val="20"/>
          <w:lang w:val="de-DE"/>
        </w:rPr>
      </w:pPr>
    </w:p>
    <w:p w14:paraId="6D1FC519" w14:textId="77777777" w:rsidR="00293BA4" w:rsidRPr="00146415" w:rsidRDefault="00293BA4" w:rsidP="00596F2E">
      <w:pPr>
        <w:rPr>
          <w:rFonts w:ascii="돋움" w:eastAsia="돋움" w:hAnsi="돋움"/>
          <w:b/>
          <w:color w:val="000000"/>
          <w:szCs w:val="20"/>
          <w:lang w:val="de-DE"/>
        </w:rPr>
      </w:pPr>
      <w:proofErr w:type="spellStart"/>
      <w:r w:rsidRPr="00146415">
        <w:rPr>
          <w:rFonts w:ascii="돋움" w:eastAsia="돋움" w:hAnsi="돋움" w:hint="eastAsia"/>
          <w:b/>
          <w:color w:val="000000"/>
          <w:szCs w:val="20"/>
          <w:lang w:val="de-DE"/>
        </w:rPr>
        <w:t>ㅁ</w:t>
      </w:r>
      <w:proofErr w:type="spellEnd"/>
      <w:r w:rsidRPr="00146415">
        <w:rPr>
          <w:rFonts w:ascii="돋움" w:eastAsia="돋움" w:hAnsi="돋움" w:hint="eastAsia"/>
          <w:b/>
          <w:color w:val="000000"/>
          <w:szCs w:val="20"/>
          <w:lang w:val="de-DE"/>
        </w:rPr>
        <w:t xml:space="preserve"> 데이터 </w:t>
      </w:r>
      <w:proofErr w:type="spellStart"/>
      <w:r w:rsidRPr="00146415">
        <w:rPr>
          <w:rFonts w:ascii="돋움" w:eastAsia="돋움" w:hAnsi="돋움" w:hint="eastAsia"/>
          <w:b/>
          <w:color w:val="000000"/>
          <w:szCs w:val="20"/>
          <w:lang w:val="de-DE"/>
        </w:rPr>
        <w:t>모델러</w:t>
      </w:r>
      <w:proofErr w:type="spellEnd"/>
    </w:p>
    <w:p w14:paraId="76D94425" w14:textId="77777777" w:rsidR="00293BA4" w:rsidRPr="00146415" w:rsidRDefault="00293BA4" w:rsidP="00596F2E">
      <w:pPr>
        <w:rPr>
          <w:rFonts w:ascii="돋움" w:eastAsia="돋움" w:hAnsi="돋움"/>
          <w:color w:val="000000"/>
          <w:szCs w:val="20"/>
          <w:lang w:val="de-DE"/>
        </w:rPr>
      </w:pPr>
      <w:r w:rsidRPr="00146415">
        <w:rPr>
          <w:rFonts w:ascii="돋움" w:eastAsia="돋움" w:hAnsi="돋움" w:hint="eastAsia"/>
          <w:color w:val="000000"/>
          <w:szCs w:val="20"/>
          <w:lang w:val="de-DE"/>
        </w:rPr>
        <w:t>업무 요건을 토대로 데이터 모델링을 수행하는 사람으로 데이터 표준화 지침을 준수해야 하는 의무를 가지며, 표준화 지침서에 따라 속성 명을 정의해서 표준 용어를 신청하는 역할을 한다.</w:t>
      </w:r>
    </w:p>
    <w:p w14:paraId="08182739" w14:textId="77777777" w:rsidR="00293BA4" w:rsidRPr="00146415" w:rsidRDefault="00293BA4" w:rsidP="00596F2E">
      <w:pPr>
        <w:rPr>
          <w:rFonts w:ascii="돋움" w:eastAsia="돋움" w:hAnsi="돋움"/>
          <w:color w:val="000000"/>
          <w:szCs w:val="20"/>
          <w:lang w:val="de-DE"/>
        </w:rPr>
      </w:pPr>
    </w:p>
    <w:p w14:paraId="21A558DA" w14:textId="77777777" w:rsidR="008F6C70" w:rsidRPr="00146415" w:rsidRDefault="00293BA4" w:rsidP="00596F2E">
      <w:pPr>
        <w:rPr>
          <w:rFonts w:ascii="돋움" w:eastAsia="돋움" w:hAnsi="돋움"/>
          <w:b/>
          <w:color w:val="000000"/>
          <w:szCs w:val="20"/>
          <w:lang w:val="de-DE"/>
        </w:rPr>
      </w:pPr>
      <w:proofErr w:type="spellStart"/>
      <w:r w:rsidRPr="00146415">
        <w:rPr>
          <w:rFonts w:ascii="돋움" w:eastAsia="돋움" w:hAnsi="돋움" w:hint="eastAsia"/>
          <w:b/>
          <w:color w:val="000000"/>
          <w:szCs w:val="20"/>
          <w:lang w:val="de-DE"/>
        </w:rPr>
        <w:t>ㅁ</w:t>
      </w:r>
      <w:proofErr w:type="spellEnd"/>
      <w:r w:rsidRPr="00146415">
        <w:rPr>
          <w:rFonts w:ascii="돋움" w:eastAsia="돋움" w:hAnsi="돋움" w:hint="eastAsia"/>
          <w:b/>
          <w:color w:val="000000"/>
          <w:szCs w:val="20"/>
          <w:lang w:val="de-DE"/>
        </w:rPr>
        <w:t xml:space="preserve"> 업무 개발자</w:t>
      </w:r>
    </w:p>
    <w:p w14:paraId="5F4E5DF0" w14:textId="77777777" w:rsidR="00293BA4" w:rsidRPr="00146415" w:rsidRDefault="00293BA4" w:rsidP="00596F2E">
      <w:pPr>
        <w:rPr>
          <w:rFonts w:ascii="돋움" w:eastAsia="돋움" w:hAnsi="돋움"/>
          <w:color w:val="000000"/>
          <w:szCs w:val="20"/>
          <w:lang w:val="de-DE"/>
        </w:rPr>
      </w:pPr>
      <w:proofErr w:type="spellStart"/>
      <w:r w:rsidRPr="00146415">
        <w:rPr>
          <w:rFonts w:ascii="돋움" w:eastAsia="돋움" w:hAnsi="돋움" w:hint="eastAsia"/>
          <w:color w:val="000000"/>
          <w:szCs w:val="20"/>
          <w:lang w:val="de-DE"/>
        </w:rPr>
        <w:t>모델러가</w:t>
      </w:r>
      <w:proofErr w:type="spellEnd"/>
      <w:r w:rsidRPr="00146415">
        <w:rPr>
          <w:rFonts w:ascii="돋움" w:eastAsia="돋움" w:hAnsi="돋움" w:hint="eastAsia"/>
          <w:color w:val="000000"/>
          <w:szCs w:val="20"/>
          <w:lang w:val="de-DE"/>
        </w:rPr>
        <w:t xml:space="preserve"> 설계한 </w:t>
      </w:r>
      <w:proofErr w:type="spellStart"/>
      <w:r w:rsidRPr="00146415">
        <w:rPr>
          <w:rFonts w:ascii="돋움" w:eastAsia="돋움" w:hAnsi="돋움" w:hint="eastAsia"/>
          <w:color w:val="000000"/>
          <w:szCs w:val="20"/>
          <w:lang w:val="de-DE"/>
        </w:rPr>
        <w:t>엔터티와</w:t>
      </w:r>
      <w:proofErr w:type="spellEnd"/>
      <w:r w:rsidRPr="00146415">
        <w:rPr>
          <w:rFonts w:ascii="돋움" w:eastAsia="돋움" w:hAnsi="돋움" w:hint="eastAsia"/>
          <w:color w:val="000000"/>
          <w:szCs w:val="20"/>
          <w:lang w:val="de-DE"/>
        </w:rPr>
        <w:t xml:space="preserve"> 속성 등에 대해 업무 정의에 맞는지를 검토하는 역할을 한다.</w:t>
      </w:r>
    </w:p>
    <w:p w14:paraId="5C76A99C" w14:textId="77777777" w:rsidR="00293BA4" w:rsidRDefault="00293BA4" w:rsidP="00596F2E">
      <w:pPr>
        <w:rPr>
          <w:rFonts w:ascii="돋움" w:eastAsia="돋움" w:hAnsi="돋움"/>
          <w:color w:val="000000"/>
          <w:szCs w:val="20"/>
          <w:lang w:val="de-DE"/>
        </w:rPr>
      </w:pPr>
    </w:p>
    <w:p w14:paraId="4F55B550" w14:textId="77777777" w:rsidR="0023657A" w:rsidRDefault="0023657A" w:rsidP="0023657A">
      <w:pPr>
        <w:rPr>
          <w:rFonts w:ascii="돋움" w:eastAsia="돋움" w:hAnsi="돋움"/>
        </w:rPr>
      </w:pPr>
    </w:p>
    <w:p w14:paraId="2619B0A1" w14:textId="77777777" w:rsidR="0023657A" w:rsidRPr="00146415" w:rsidRDefault="0023657A" w:rsidP="0023657A">
      <w:pPr>
        <w:pStyle w:val="2"/>
        <w:rPr>
          <w:rFonts w:ascii="돋움" w:hAnsi="돋움"/>
          <w:b/>
        </w:rPr>
      </w:pPr>
      <w:bookmarkStart w:id="5" w:name="_Toc141105187"/>
      <w:r>
        <w:rPr>
          <w:rFonts w:ascii="돋움" w:hAnsi="돋움" w:hint="eastAsia"/>
          <w:b/>
        </w:rPr>
        <w:t>1.5</w:t>
      </w:r>
      <w:r w:rsidRPr="00146415">
        <w:rPr>
          <w:rFonts w:ascii="돋움" w:hAnsi="돋움" w:hint="eastAsia"/>
          <w:b/>
        </w:rPr>
        <w:t xml:space="preserve"> 데이터 표준화 </w:t>
      </w:r>
      <w:r>
        <w:rPr>
          <w:rFonts w:ascii="돋움" w:hAnsi="돋움" w:hint="eastAsia"/>
          <w:b/>
        </w:rPr>
        <w:t>관리 원칙</w:t>
      </w:r>
      <w:bookmarkEnd w:id="5"/>
    </w:p>
    <w:p w14:paraId="4299DFEA" w14:textId="77777777" w:rsidR="0023657A" w:rsidRDefault="0023657A" w:rsidP="0023657A">
      <w:pPr>
        <w:rPr>
          <w:rFonts w:ascii="돋움" w:eastAsia="돋움" w:hAnsi="돋움"/>
        </w:rPr>
      </w:pPr>
    </w:p>
    <w:p w14:paraId="242FDC2A" w14:textId="77777777" w:rsidR="0023657A" w:rsidRDefault="0023657A" w:rsidP="0023657A">
      <w:pPr>
        <w:rPr>
          <w:rFonts w:ascii="돋움" w:eastAsia="돋움" w:hAnsi="돋움"/>
        </w:rPr>
      </w:pPr>
      <w:r>
        <w:rPr>
          <w:rFonts w:ascii="돋움" w:eastAsia="돋움" w:hAnsi="돋움" w:hint="eastAsia"/>
        </w:rPr>
        <w:t>표준 데이터 자체 품질을 높이며, 전사에게 공유하고 지속적으로 관리하기 위해 다음과 같은 관리 원칙을 정의한다.</w:t>
      </w:r>
    </w:p>
    <w:p w14:paraId="5B1E0E06" w14:textId="77777777" w:rsidR="0023657A" w:rsidRDefault="0023657A" w:rsidP="0023657A">
      <w:pPr>
        <w:rPr>
          <w:rFonts w:ascii="돋움" w:eastAsia="돋움" w:hAnsi="돋움"/>
          <w:b/>
        </w:rPr>
      </w:pPr>
    </w:p>
    <w:p w14:paraId="2B0CE30F" w14:textId="77777777" w:rsidR="0023657A" w:rsidRPr="00146415" w:rsidRDefault="0023657A" w:rsidP="0023657A">
      <w:pPr>
        <w:rPr>
          <w:rFonts w:ascii="돋움" w:eastAsia="돋움" w:hAnsi="돋움"/>
          <w:b/>
        </w:rPr>
      </w:pPr>
      <w:proofErr w:type="spellStart"/>
      <w:r w:rsidRPr="00146415">
        <w:rPr>
          <w:rFonts w:ascii="돋움" w:eastAsia="돋움" w:hAnsi="돋움" w:hint="eastAsia"/>
          <w:b/>
        </w:rPr>
        <w:t>ㅁ</w:t>
      </w:r>
      <w:proofErr w:type="spellEnd"/>
      <w:r w:rsidRPr="00146415">
        <w:rPr>
          <w:rFonts w:ascii="돋움" w:eastAsia="돋움" w:hAnsi="돋움" w:hint="eastAsia"/>
          <w:b/>
        </w:rPr>
        <w:t xml:space="preserve"> </w:t>
      </w:r>
      <w:r>
        <w:rPr>
          <w:rFonts w:ascii="돋움" w:eastAsia="돋움" w:hAnsi="돋움" w:hint="eastAsia"/>
          <w:b/>
        </w:rPr>
        <w:t>관리 조직</w:t>
      </w:r>
    </w:p>
    <w:p w14:paraId="286F78FD" w14:textId="77777777" w:rsidR="0004124F" w:rsidRPr="00F919F4" w:rsidRDefault="00FF0D25" w:rsidP="0023657A">
      <w:pPr>
        <w:rPr>
          <w:rFonts w:ascii="돋움" w:eastAsia="돋움" w:hAnsi="돋움"/>
        </w:rPr>
      </w:pPr>
      <w:r>
        <w:rPr>
          <w:rFonts w:ascii="돋움" w:eastAsia="돋움" w:hAnsi="돋움" w:hint="eastAsia"/>
        </w:rPr>
        <w:t>표준 데이터 관리</w:t>
      </w:r>
      <w:r w:rsidR="0004124F">
        <w:rPr>
          <w:rFonts w:ascii="돋움" w:eastAsia="돋움" w:hAnsi="돋움" w:hint="eastAsia"/>
        </w:rPr>
        <w:t xml:space="preserve">를 총괄하는 </w:t>
      </w:r>
      <w:r w:rsidR="0004124F" w:rsidRPr="006A00E1">
        <w:rPr>
          <w:rFonts w:ascii="돋움" w:eastAsia="돋움" w:hAnsi="돋움"/>
          <w:color w:val="FF0000"/>
        </w:rPr>
        <w:t>데이터</w:t>
      </w:r>
      <w:r w:rsidR="0004124F" w:rsidRPr="006A00E1">
        <w:rPr>
          <w:rFonts w:ascii="돋움" w:eastAsia="돋움" w:hAnsi="돋움" w:hint="eastAsia"/>
          <w:color w:val="FF0000"/>
        </w:rPr>
        <w:t xml:space="preserve"> </w:t>
      </w:r>
      <w:proofErr w:type="spellStart"/>
      <w:r w:rsidR="0004124F" w:rsidRPr="006A00E1">
        <w:rPr>
          <w:rFonts w:ascii="돋움" w:eastAsia="돋움" w:hAnsi="돋움" w:hint="eastAsia"/>
          <w:color w:val="FF0000"/>
        </w:rPr>
        <w:t>아키텍트</w:t>
      </w:r>
      <w:proofErr w:type="spellEnd"/>
      <w:r w:rsidR="00F919F4" w:rsidRPr="006A00E1">
        <w:rPr>
          <w:rFonts w:ascii="돋움" w:eastAsia="돋움" w:hAnsi="돋움" w:hint="eastAsia"/>
          <w:color w:val="FF0000"/>
        </w:rPr>
        <w:t>(DA)</w:t>
      </w:r>
      <w:r w:rsidR="0004124F" w:rsidRPr="006A00E1">
        <w:rPr>
          <w:rFonts w:ascii="돋움" w:eastAsia="돋움" w:hAnsi="돋움" w:hint="eastAsia"/>
          <w:color w:val="FF0000"/>
        </w:rPr>
        <w:t>가 반드시 존재</w:t>
      </w:r>
      <w:r w:rsidR="0004124F">
        <w:rPr>
          <w:rFonts w:ascii="돋움" w:eastAsia="돋움" w:hAnsi="돋움" w:hint="eastAsia"/>
        </w:rPr>
        <w:t>해야 하며</w:t>
      </w:r>
      <w:r w:rsidR="003A3469">
        <w:rPr>
          <w:rFonts w:ascii="돋움" w:eastAsia="돋움" w:hAnsi="돋움" w:hint="eastAsia"/>
        </w:rPr>
        <w:t>,</w:t>
      </w:r>
      <w:r w:rsidR="0004124F">
        <w:rPr>
          <w:rFonts w:ascii="돋움" w:eastAsia="돋움" w:hAnsi="돋움" w:hint="eastAsia"/>
        </w:rPr>
        <w:t xml:space="preserve"> </w:t>
      </w:r>
      <w:r w:rsidR="00F919F4">
        <w:rPr>
          <w:rFonts w:ascii="돋움" w:eastAsia="돋움" w:hAnsi="돋움" w:hint="eastAsia"/>
        </w:rPr>
        <w:t>DA가 소속된 부서</w:t>
      </w:r>
      <w:r w:rsidR="00A66C6D">
        <w:rPr>
          <w:rFonts w:ascii="돋움" w:eastAsia="돋움" w:hAnsi="돋움" w:hint="eastAsia"/>
        </w:rPr>
        <w:t>인 DA팀(Data Architecture Team)을 운영한다.</w:t>
      </w:r>
    </w:p>
    <w:p w14:paraId="578140C6" w14:textId="77777777" w:rsidR="0023657A" w:rsidRDefault="0023657A" w:rsidP="0023657A">
      <w:pPr>
        <w:rPr>
          <w:rFonts w:ascii="돋움" w:eastAsia="돋움" w:hAnsi="돋움"/>
        </w:rPr>
      </w:pPr>
    </w:p>
    <w:p w14:paraId="149ED4FB" w14:textId="77777777" w:rsidR="00A66C6D" w:rsidRPr="00146415" w:rsidRDefault="00A66C6D" w:rsidP="00A66C6D">
      <w:pPr>
        <w:rPr>
          <w:rFonts w:ascii="돋움" w:eastAsia="돋움" w:hAnsi="돋움"/>
          <w:b/>
        </w:rPr>
      </w:pPr>
      <w:proofErr w:type="spellStart"/>
      <w:r w:rsidRPr="00146415">
        <w:rPr>
          <w:rFonts w:ascii="돋움" w:eastAsia="돋움" w:hAnsi="돋움" w:hint="eastAsia"/>
          <w:b/>
        </w:rPr>
        <w:t>ㅁ</w:t>
      </w:r>
      <w:proofErr w:type="spellEnd"/>
      <w:r w:rsidRPr="00146415">
        <w:rPr>
          <w:rFonts w:ascii="돋움" w:eastAsia="돋움" w:hAnsi="돋움" w:hint="eastAsia"/>
          <w:b/>
        </w:rPr>
        <w:t xml:space="preserve"> </w:t>
      </w:r>
      <w:r>
        <w:rPr>
          <w:rFonts w:ascii="돋움" w:eastAsia="돋움" w:hAnsi="돋움" w:hint="eastAsia"/>
          <w:b/>
        </w:rPr>
        <w:t>관리 원칙</w:t>
      </w:r>
    </w:p>
    <w:p w14:paraId="2C5D6DFD" w14:textId="77777777" w:rsidR="00713204" w:rsidRDefault="00A436F9" w:rsidP="00A66C6D">
      <w:pPr>
        <w:rPr>
          <w:rFonts w:ascii="돋움" w:eastAsia="돋움" w:hAnsi="돋움"/>
        </w:rPr>
      </w:pPr>
      <w:r>
        <w:rPr>
          <w:rFonts w:ascii="돋움" w:eastAsia="돋움" w:hAnsi="돋움" w:hint="eastAsia"/>
        </w:rPr>
        <w:t>표준 데이터</w:t>
      </w:r>
      <w:r w:rsidR="00AA6ED3">
        <w:rPr>
          <w:rFonts w:ascii="돋움" w:eastAsia="돋움" w:hAnsi="돋움" w:hint="eastAsia"/>
        </w:rPr>
        <w:t>를 관리하는 메타 데이터 시스템을 운영하여 모든 표준 데이터는 시스템을 통해 관리되어야 하며, 모든 표준 데이터의 최종 승인은 DA가 하며, 데이터표준화지침서를 근거로 승인을 한다.</w:t>
      </w:r>
      <w:r w:rsidR="00E441D9">
        <w:rPr>
          <w:rFonts w:ascii="돋움" w:eastAsia="돋움" w:hAnsi="돋움" w:hint="eastAsia"/>
        </w:rPr>
        <w:t xml:space="preserve"> 데이터표준화지침서에 포함되지 않은 원칙에 대해서는 먼저 데이터표준화지침서에 포함시킨 후에 지침대로 운영한다.</w:t>
      </w:r>
    </w:p>
    <w:p w14:paraId="17513D5B" w14:textId="77777777" w:rsidR="00A66C6D" w:rsidRPr="00A66C6D" w:rsidRDefault="00A66C6D" w:rsidP="0023657A">
      <w:pPr>
        <w:rPr>
          <w:rFonts w:ascii="돋움" w:eastAsia="돋움" w:hAnsi="돋움"/>
        </w:rPr>
      </w:pPr>
    </w:p>
    <w:p w14:paraId="22AB999D" w14:textId="77777777" w:rsidR="0023657A" w:rsidRDefault="0023657A" w:rsidP="0023657A">
      <w:pPr>
        <w:rPr>
          <w:rFonts w:ascii="돋움" w:eastAsia="돋움" w:hAnsi="돋움"/>
        </w:rPr>
      </w:pPr>
    </w:p>
    <w:p w14:paraId="2C30CF70" w14:textId="77777777" w:rsidR="00293BA4" w:rsidRPr="00146415" w:rsidRDefault="00293BA4" w:rsidP="00293BA4">
      <w:pPr>
        <w:pStyle w:val="1"/>
        <w:rPr>
          <w:rFonts w:ascii="돋움" w:hAnsi="돋움"/>
          <w:b/>
          <w:bCs/>
          <w:sz w:val="24"/>
        </w:rPr>
      </w:pPr>
      <w:bookmarkStart w:id="6" w:name="_Toc141105188"/>
      <w:r w:rsidRPr="00146415">
        <w:rPr>
          <w:rFonts w:ascii="돋움" w:hAnsi="돋움" w:hint="eastAsia"/>
          <w:b/>
          <w:bCs/>
          <w:sz w:val="24"/>
        </w:rPr>
        <w:t>2. 표준 데이터 구성 요소</w:t>
      </w:r>
      <w:bookmarkEnd w:id="6"/>
    </w:p>
    <w:p w14:paraId="6792C664" w14:textId="77777777" w:rsidR="00293BA4" w:rsidRPr="00146415" w:rsidRDefault="00293BA4" w:rsidP="00293BA4">
      <w:pPr>
        <w:rPr>
          <w:rFonts w:ascii="돋움" w:eastAsia="돋움" w:hAnsi="돋움"/>
        </w:rPr>
      </w:pPr>
    </w:p>
    <w:p w14:paraId="04D1C7D8" w14:textId="77777777" w:rsidR="00293BA4" w:rsidRPr="00146415" w:rsidRDefault="00293BA4" w:rsidP="00293BA4">
      <w:pPr>
        <w:pStyle w:val="2"/>
        <w:rPr>
          <w:rFonts w:ascii="돋움" w:hAnsi="돋움"/>
          <w:b/>
        </w:rPr>
      </w:pPr>
      <w:bookmarkStart w:id="7" w:name="_Toc141105189"/>
      <w:r w:rsidRPr="00146415">
        <w:rPr>
          <w:rFonts w:ascii="돋움" w:hAnsi="돋움" w:hint="eastAsia"/>
          <w:b/>
        </w:rPr>
        <w:t>2.1 데이터 표준 구성 요소</w:t>
      </w:r>
      <w:bookmarkEnd w:id="7"/>
    </w:p>
    <w:p w14:paraId="7EEC50F4" w14:textId="77777777" w:rsidR="00293BA4" w:rsidRPr="00146415" w:rsidRDefault="00293BA4" w:rsidP="00293BA4">
      <w:pPr>
        <w:rPr>
          <w:rFonts w:ascii="돋움" w:eastAsia="돋움" w:hAnsi="돋움"/>
        </w:rPr>
      </w:pPr>
    </w:p>
    <w:p w14:paraId="4AEA9647" w14:textId="77777777" w:rsidR="00293BA4" w:rsidRPr="00146415" w:rsidRDefault="00293BA4" w:rsidP="00293BA4">
      <w:pPr>
        <w:rPr>
          <w:rFonts w:ascii="돋움" w:eastAsia="돋움" w:hAnsi="돋움"/>
        </w:rPr>
      </w:pPr>
      <w:r w:rsidRPr="00146415">
        <w:rPr>
          <w:rFonts w:ascii="돋움" w:eastAsia="돋움" w:hAnsi="돋움" w:hint="eastAsia"/>
        </w:rPr>
        <w:t xml:space="preserve">데이터 표준 </w:t>
      </w:r>
      <w:r w:rsidR="009B4666" w:rsidRPr="00146415">
        <w:rPr>
          <w:rFonts w:ascii="돋움" w:eastAsia="돋움" w:hAnsi="돋움" w:hint="eastAsia"/>
        </w:rPr>
        <w:t>구성 요소는 표준 단어, 표준 도메인, 표준 용어, 표준 코드가 존재한다.</w:t>
      </w:r>
    </w:p>
    <w:p w14:paraId="24940287" w14:textId="77777777" w:rsidR="009B4666" w:rsidRPr="00146415" w:rsidRDefault="009B4666" w:rsidP="00293BA4">
      <w:pPr>
        <w:rPr>
          <w:rFonts w:ascii="돋움" w:eastAsia="돋움" w:hAnsi="돋움"/>
        </w:rPr>
      </w:pPr>
    </w:p>
    <w:p w14:paraId="5D31BBA0" w14:textId="77777777" w:rsidR="009B4666" w:rsidRPr="00146415" w:rsidRDefault="009B4666" w:rsidP="00293BA4">
      <w:pPr>
        <w:rPr>
          <w:rFonts w:ascii="돋움" w:eastAsia="돋움" w:hAnsi="돋움"/>
          <w:b/>
        </w:rPr>
      </w:pPr>
      <w:proofErr w:type="spellStart"/>
      <w:r w:rsidRPr="00146415">
        <w:rPr>
          <w:rFonts w:ascii="돋움" w:eastAsia="돋움" w:hAnsi="돋움" w:hint="eastAsia"/>
          <w:b/>
        </w:rPr>
        <w:t>ㅁ</w:t>
      </w:r>
      <w:proofErr w:type="spellEnd"/>
      <w:r w:rsidRPr="00146415">
        <w:rPr>
          <w:rFonts w:ascii="돋움" w:eastAsia="돋움" w:hAnsi="돋움" w:hint="eastAsia"/>
          <w:b/>
        </w:rPr>
        <w:t xml:space="preserve"> 표준 단어</w:t>
      </w:r>
    </w:p>
    <w:p w14:paraId="57F7C702" w14:textId="77777777" w:rsidR="009B4666" w:rsidRPr="00146415" w:rsidRDefault="009B4666" w:rsidP="00293BA4">
      <w:pPr>
        <w:rPr>
          <w:rFonts w:ascii="돋움" w:eastAsia="돋움" w:hAnsi="돋움"/>
        </w:rPr>
      </w:pPr>
      <w:r w:rsidRPr="00146415">
        <w:rPr>
          <w:rFonts w:ascii="돋움" w:eastAsia="돋움" w:hAnsi="돋움" w:hint="eastAsia"/>
        </w:rPr>
        <w:t>전사의 데이터 요소(엔터티, 속성)에 사용되고 있는 명사형 어휘를 표준 단어로 정의하여 사용한다. 모든 속성 명은 표준 단어의 조합으로 이루어진다.</w:t>
      </w:r>
    </w:p>
    <w:p w14:paraId="579A886B" w14:textId="77777777" w:rsidR="009B4666" w:rsidRPr="00146415" w:rsidRDefault="009B4666" w:rsidP="00293BA4">
      <w:pPr>
        <w:rPr>
          <w:rFonts w:ascii="돋움" w:eastAsia="돋움" w:hAnsi="돋움"/>
        </w:rPr>
      </w:pPr>
    </w:p>
    <w:p w14:paraId="5E7051E7" w14:textId="77777777" w:rsidR="009B4666" w:rsidRPr="00146415" w:rsidRDefault="009B4666" w:rsidP="00293BA4">
      <w:pPr>
        <w:rPr>
          <w:rFonts w:ascii="돋움" w:eastAsia="돋움" w:hAnsi="돋움"/>
          <w:b/>
        </w:rPr>
      </w:pPr>
      <w:proofErr w:type="spellStart"/>
      <w:r w:rsidRPr="00146415">
        <w:rPr>
          <w:rFonts w:ascii="돋움" w:eastAsia="돋움" w:hAnsi="돋움" w:hint="eastAsia"/>
          <w:b/>
        </w:rPr>
        <w:t>ㅁ</w:t>
      </w:r>
      <w:proofErr w:type="spellEnd"/>
      <w:r w:rsidRPr="00146415">
        <w:rPr>
          <w:rFonts w:ascii="돋움" w:eastAsia="돋움" w:hAnsi="돋움" w:hint="eastAsia"/>
          <w:b/>
        </w:rPr>
        <w:t xml:space="preserve"> 표준 도메인</w:t>
      </w:r>
    </w:p>
    <w:p w14:paraId="1602ED60" w14:textId="77777777" w:rsidR="009B4666" w:rsidRPr="00146415" w:rsidRDefault="009B4666" w:rsidP="00293BA4">
      <w:pPr>
        <w:rPr>
          <w:rFonts w:ascii="돋움" w:eastAsia="돋움" w:hAnsi="돋움"/>
        </w:rPr>
      </w:pPr>
      <w:r w:rsidRPr="00146415">
        <w:rPr>
          <w:rFonts w:ascii="돋움" w:eastAsia="돋움" w:hAnsi="돋움" w:hint="eastAsia"/>
        </w:rPr>
        <w:t>도메인은 엔터티의 속성에 존재하는 실제 값의 특징을 나타내는 것으로서</w:t>
      </w:r>
      <w:r w:rsidR="002A34F3">
        <w:rPr>
          <w:rFonts w:ascii="돋움" w:eastAsia="돋움" w:hAnsi="돋움" w:hint="eastAsia"/>
        </w:rPr>
        <w:t>,</w:t>
      </w:r>
      <w:r w:rsidRPr="00146415">
        <w:rPr>
          <w:rFonts w:ascii="돋움" w:eastAsia="돋움" w:hAnsi="돋움" w:hint="eastAsia"/>
        </w:rPr>
        <w:t xml:space="preserve"> 값의 범위를 제한하여 속성 명에 대한 표준을 준수할 수 있도록 </w:t>
      </w:r>
      <w:r w:rsidR="002A34F3">
        <w:rPr>
          <w:rFonts w:ascii="돋움" w:eastAsia="돋움" w:hAnsi="돋움" w:hint="eastAsia"/>
        </w:rPr>
        <w:t>함으로</w:t>
      </w:r>
      <w:r w:rsidRPr="00146415">
        <w:rPr>
          <w:rFonts w:ascii="돋움" w:eastAsia="돋움" w:hAnsi="돋움" w:hint="eastAsia"/>
        </w:rPr>
        <w:t xml:space="preserve"> 데이터 품질을 높이기 위해 사용된다. 도메인 유형과</w:t>
      </w:r>
      <w:r w:rsidR="00466D90">
        <w:rPr>
          <w:rFonts w:ascii="돋움" w:eastAsia="돋움" w:hAnsi="돋움" w:hint="eastAsia"/>
        </w:rPr>
        <w:t xml:space="preserve"> 도메인 타입(</w:t>
      </w:r>
      <w:proofErr w:type="spellStart"/>
      <w:r w:rsidRPr="00146415">
        <w:rPr>
          <w:rFonts w:ascii="돋움" w:eastAsia="돋움" w:hAnsi="돋움" w:hint="eastAsia"/>
        </w:rPr>
        <w:t>인포타입</w:t>
      </w:r>
      <w:proofErr w:type="spellEnd"/>
      <w:r w:rsidR="0004254C">
        <w:rPr>
          <w:rFonts w:ascii="돋움" w:eastAsia="돋움" w:hAnsi="돋움" w:hint="eastAsia"/>
        </w:rPr>
        <w:t xml:space="preserve">, </w:t>
      </w:r>
      <w:proofErr w:type="spellStart"/>
      <w:r w:rsidR="0004254C" w:rsidRPr="00146415">
        <w:rPr>
          <w:rFonts w:ascii="돋움" w:eastAsia="돋움" w:hAnsi="돋움" w:hint="eastAsia"/>
          <w:color w:val="000000"/>
          <w:szCs w:val="20"/>
        </w:rPr>
        <w:t>Infotype</w:t>
      </w:r>
      <w:proofErr w:type="spellEnd"/>
      <w:r w:rsidR="00466D90">
        <w:rPr>
          <w:rFonts w:ascii="돋움" w:eastAsia="돋움" w:hAnsi="돋움" w:hint="eastAsia"/>
        </w:rPr>
        <w:t>)</w:t>
      </w:r>
      <w:r w:rsidRPr="00146415">
        <w:rPr>
          <w:rFonts w:ascii="돋움" w:eastAsia="돋움" w:hAnsi="돋움" w:hint="eastAsia"/>
        </w:rPr>
        <w:t>이 표준 도메인과 연관된다.</w:t>
      </w:r>
    </w:p>
    <w:p w14:paraId="09594948" w14:textId="77777777" w:rsidR="009B4666" w:rsidRPr="00146415" w:rsidRDefault="009B4666" w:rsidP="00293BA4">
      <w:pPr>
        <w:rPr>
          <w:rFonts w:ascii="돋움" w:eastAsia="돋움" w:hAnsi="돋움"/>
        </w:rPr>
      </w:pPr>
    </w:p>
    <w:p w14:paraId="415CF49F" w14:textId="77777777" w:rsidR="009B4666" w:rsidRPr="00146415" w:rsidRDefault="009B4666" w:rsidP="00293BA4">
      <w:pPr>
        <w:rPr>
          <w:rFonts w:ascii="돋움" w:eastAsia="돋움" w:hAnsi="돋움"/>
          <w:b/>
        </w:rPr>
      </w:pPr>
      <w:proofErr w:type="spellStart"/>
      <w:r w:rsidRPr="00146415">
        <w:rPr>
          <w:rFonts w:ascii="돋움" w:eastAsia="돋움" w:hAnsi="돋움" w:hint="eastAsia"/>
          <w:b/>
        </w:rPr>
        <w:t>ㅁ</w:t>
      </w:r>
      <w:proofErr w:type="spellEnd"/>
      <w:r w:rsidRPr="00146415">
        <w:rPr>
          <w:rFonts w:ascii="돋움" w:eastAsia="돋움" w:hAnsi="돋움" w:hint="eastAsia"/>
          <w:b/>
        </w:rPr>
        <w:t xml:space="preserve"> 표준 용어</w:t>
      </w:r>
    </w:p>
    <w:p w14:paraId="26214AB6" w14:textId="77777777" w:rsidR="009B4666" w:rsidRPr="00146415" w:rsidRDefault="009B4666" w:rsidP="00A15837">
      <w:pPr>
        <w:rPr>
          <w:rFonts w:ascii="돋움" w:eastAsia="돋움" w:hAnsi="돋움"/>
        </w:rPr>
      </w:pPr>
      <w:r w:rsidRPr="00146415">
        <w:rPr>
          <w:rFonts w:ascii="돋움" w:eastAsia="돋움" w:hAnsi="돋움" w:hint="eastAsia"/>
        </w:rPr>
        <w:t xml:space="preserve">엔터티의 속성을 의미하는 것으로 표준 단어의 조합으로 이루어진다. 표준 용어는 </w:t>
      </w:r>
      <w:r w:rsidR="00A15837">
        <w:rPr>
          <w:rFonts w:ascii="돋움" w:eastAsia="돋움" w:hAnsi="돋움" w:hint="eastAsia"/>
        </w:rPr>
        <w:t xml:space="preserve">엔터티의 </w:t>
      </w:r>
      <w:r w:rsidRPr="00146415">
        <w:rPr>
          <w:rFonts w:ascii="돋움" w:eastAsia="돋움" w:hAnsi="돋움" w:hint="eastAsia"/>
        </w:rPr>
        <w:t>속성과 모든 특성이 동일하지만 설명(Explanation)은 달라지는 게 일반적이다.</w:t>
      </w:r>
    </w:p>
    <w:p w14:paraId="663BDE83" w14:textId="77777777" w:rsidR="009B4666" w:rsidRPr="00A15837" w:rsidRDefault="009B4666" w:rsidP="00293BA4">
      <w:pPr>
        <w:rPr>
          <w:rFonts w:ascii="돋움" w:eastAsia="돋움" w:hAnsi="돋움"/>
        </w:rPr>
      </w:pPr>
    </w:p>
    <w:p w14:paraId="21D442D9" w14:textId="77777777" w:rsidR="004D2373" w:rsidRPr="00146415" w:rsidRDefault="004D2373" w:rsidP="004D2373">
      <w:pPr>
        <w:rPr>
          <w:rFonts w:ascii="돋움" w:eastAsia="돋움" w:hAnsi="돋움"/>
          <w:b/>
        </w:rPr>
      </w:pPr>
      <w:proofErr w:type="spellStart"/>
      <w:r w:rsidRPr="00146415">
        <w:rPr>
          <w:rFonts w:ascii="돋움" w:eastAsia="돋움" w:hAnsi="돋움" w:hint="eastAsia"/>
          <w:b/>
        </w:rPr>
        <w:t>ㅁ</w:t>
      </w:r>
      <w:proofErr w:type="spellEnd"/>
      <w:r w:rsidRPr="00146415">
        <w:rPr>
          <w:rFonts w:ascii="돋움" w:eastAsia="돋움" w:hAnsi="돋움" w:hint="eastAsia"/>
          <w:b/>
        </w:rPr>
        <w:t xml:space="preserve"> 표준 코드</w:t>
      </w:r>
    </w:p>
    <w:p w14:paraId="671550F4" w14:textId="77777777" w:rsidR="004D2373" w:rsidRPr="00146415" w:rsidRDefault="004D2373" w:rsidP="004D2373">
      <w:pPr>
        <w:rPr>
          <w:rFonts w:ascii="돋움" w:eastAsia="돋움" w:hAnsi="돋움"/>
        </w:rPr>
      </w:pPr>
      <w:r w:rsidRPr="00146415">
        <w:rPr>
          <w:rFonts w:ascii="돋움" w:eastAsia="돋움" w:hAnsi="돋움" w:hint="eastAsia"/>
        </w:rPr>
        <w:t xml:space="preserve">표준 코드는 실제 의미를 나타내는 코드 </w:t>
      </w:r>
      <w:r w:rsidR="002B638D">
        <w:rPr>
          <w:rFonts w:ascii="돋움" w:eastAsia="돋움" w:hAnsi="돋움" w:hint="eastAsia"/>
        </w:rPr>
        <w:t xml:space="preserve">값 </w:t>
      </w:r>
      <w:r w:rsidRPr="00146415">
        <w:rPr>
          <w:rFonts w:ascii="돋움" w:eastAsia="돋움" w:hAnsi="돋움" w:hint="eastAsia"/>
        </w:rPr>
        <w:t xml:space="preserve">명(예. 한국, </w:t>
      </w:r>
      <w:r w:rsidRPr="00146415">
        <w:rPr>
          <w:rFonts w:ascii="돋움" w:eastAsia="돋움" w:hAnsi="돋움"/>
        </w:rPr>
        <w:t>개인</w:t>
      </w:r>
      <w:r w:rsidRPr="00146415">
        <w:rPr>
          <w:rFonts w:ascii="돋움" w:eastAsia="돋움" w:hAnsi="돋움" w:hint="eastAsia"/>
        </w:rPr>
        <w:t xml:space="preserve">)을 기호화한 값(예. KOR, 01)을 의미한다. 코드 값에 대한 코드 </w:t>
      </w:r>
      <w:r w:rsidR="002B638D">
        <w:rPr>
          <w:rFonts w:ascii="돋움" w:eastAsia="돋움" w:hAnsi="돋움" w:hint="eastAsia"/>
        </w:rPr>
        <w:t xml:space="preserve">값 </w:t>
      </w:r>
      <w:r w:rsidRPr="00146415">
        <w:rPr>
          <w:rFonts w:ascii="돋움" w:eastAsia="돋움" w:hAnsi="돋움" w:hint="eastAsia"/>
        </w:rPr>
        <w:t>명을 관리해야 하는 속성을 표준 코드로 정의한다.</w:t>
      </w:r>
      <w:r w:rsidR="00825E74">
        <w:rPr>
          <w:rFonts w:ascii="돋움" w:eastAsia="돋움" w:hAnsi="돋움" w:hint="eastAsia"/>
        </w:rPr>
        <w:t xml:space="preserve"> 즉 표준 코드 역시 표준 용어에 포함된다.</w:t>
      </w:r>
    </w:p>
    <w:p w14:paraId="37CF7D7A" w14:textId="77777777" w:rsidR="004D2373" w:rsidRPr="004D2373" w:rsidRDefault="004D2373" w:rsidP="00293BA4">
      <w:pPr>
        <w:rPr>
          <w:rFonts w:ascii="돋움" w:eastAsia="돋움" w:hAnsi="돋움"/>
        </w:rPr>
      </w:pPr>
    </w:p>
    <w:p w14:paraId="2E0D8D2F" w14:textId="77777777" w:rsidR="009B4666" w:rsidRPr="00146415" w:rsidRDefault="009B4666" w:rsidP="00293BA4">
      <w:pPr>
        <w:rPr>
          <w:rFonts w:ascii="돋움" w:eastAsia="돋움" w:hAnsi="돋움"/>
          <w:color w:val="000000"/>
          <w:szCs w:val="20"/>
          <w:lang w:val="de-DE"/>
        </w:rPr>
      </w:pPr>
    </w:p>
    <w:p w14:paraId="58EE1213" w14:textId="77777777" w:rsidR="009B4666" w:rsidRPr="00146415" w:rsidRDefault="009B4666" w:rsidP="009B4666">
      <w:pPr>
        <w:pStyle w:val="2"/>
        <w:rPr>
          <w:rFonts w:ascii="돋움" w:hAnsi="돋움"/>
          <w:b/>
        </w:rPr>
      </w:pPr>
      <w:bookmarkStart w:id="8" w:name="_Toc141105190"/>
      <w:r w:rsidRPr="00146415">
        <w:rPr>
          <w:rFonts w:ascii="돋움" w:hAnsi="돋움" w:hint="eastAsia"/>
          <w:b/>
        </w:rPr>
        <w:t>2.2 데이터 표준 구성 요소 간 상관 관계</w:t>
      </w:r>
      <w:bookmarkEnd w:id="8"/>
    </w:p>
    <w:p w14:paraId="4038401D" w14:textId="77777777" w:rsidR="007A35AA" w:rsidRDefault="007A35AA" w:rsidP="00293BA4">
      <w:pPr>
        <w:rPr>
          <w:rFonts w:ascii="돋움" w:eastAsia="돋움" w:hAnsi="돋움"/>
          <w:color w:val="000000"/>
          <w:szCs w:val="20"/>
          <w:lang w:val="de-DE"/>
        </w:rPr>
      </w:pPr>
    </w:p>
    <w:p w14:paraId="490070E0" w14:textId="77777777" w:rsidR="007A35AA" w:rsidRDefault="007A35AA" w:rsidP="00293BA4">
      <w:pPr>
        <w:rPr>
          <w:rFonts w:ascii="돋움" w:eastAsia="돋움" w:hAnsi="돋움"/>
          <w:color w:val="000000"/>
          <w:szCs w:val="20"/>
          <w:lang w:val="de-DE"/>
        </w:rPr>
      </w:pPr>
      <w:r>
        <w:rPr>
          <w:rFonts w:ascii="돋움" w:eastAsia="돋움" w:hAnsi="돋움"/>
          <w:noProof/>
          <w:color w:val="000000"/>
          <w:szCs w:val="20"/>
        </w:rPr>
        <w:lastRenderedPageBreak/>
        <w:drawing>
          <wp:inline distT="0" distB="0" distL="0" distR="0" wp14:anchorId="3E4061AF" wp14:editId="6F67604D">
            <wp:extent cx="3474956" cy="3343299"/>
            <wp:effectExtent l="0" t="0" r="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75526" cy="3343847"/>
                    </a:xfrm>
                    <a:prstGeom prst="rect">
                      <a:avLst/>
                    </a:prstGeom>
                    <a:noFill/>
                  </pic:spPr>
                </pic:pic>
              </a:graphicData>
            </a:graphic>
          </wp:inline>
        </w:drawing>
      </w:r>
    </w:p>
    <w:p w14:paraId="30F72122" w14:textId="77777777" w:rsidR="00E60EC2" w:rsidRDefault="0092281D" w:rsidP="00293BA4">
      <w:pPr>
        <w:rPr>
          <w:rFonts w:ascii="돋움" w:eastAsia="돋움" w:hAnsi="돋움"/>
          <w:color w:val="000000"/>
          <w:szCs w:val="20"/>
          <w:lang w:val="de-DE"/>
        </w:rPr>
      </w:pPr>
      <w:r>
        <w:rPr>
          <w:rFonts w:ascii="돋움" w:eastAsia="돋움" w:hAnsi="돋움" w:hint="eastAsia"/>
          <w:color w:val="000000"/>
          <w:szCs w:val="20"/>
          <w:lang w:val="de-DE"/>
        </w:rPr>
        <w:t>[그림</w:t>
      </w:r>
      <w:r w:rsidR="00B570D1">
        <w:rPr>
          <w:rFonts w:ascii="돋움" w:eastAsia="돋움" w:hAnsi="돋움" w:hint="eastAsia"/>
          <w:color w:val="000000"/>
          <w:szCs w:val="20"/>
          <w:lang w:val="de-DE"/>
        </w:rPr>
        <w:t>1</w:t>
      </w:r>
      <w:r>
        <w:rPr>
          <w:rFonts w:ascii="돋움" w:eastAsia="돋움" w:hAnsi="돋움" w:hint="eastAsia"/>
          <w:color w:val="000000"/>
          <w:szCs w:val="20"/>
          <w:lang w:val="de-DE"/>
        </w:rPr>
        <w:t>] 데이터 요소 간 상관 관계</w:t>
      </w:r>
    </w:p>
    <w:p w14:paraId="13BEF470" w14:textId="77777777" w:rsidR="0092281D" w:rsidRPr="00B570D1" w:rsidRDefault="0092281D" w:rsidP="00293BA4">
      <w:pPr>
        <w:rPr>
          <w:rFonts w:ascii="돋움" w:eastAsia="돋움" w:hAnsi="돋움"/>
          <w:color w:val="000000"/>
          <w:szCs w:val="20"/>
          <w:lang w:val="de-DE"/>
        </w:rPr>
      </w:pPr>
    </w:p>
    <w:p w14:paraId="1FB4336C" w14:textId="77777777" w:rsidR="00E9790F" w:rsidRDefault="00EB7D65" w:rsidP="00293BA4">
      <w:pPr>
        <w:rPr>
          <w:rFonts w:ascii="돋움" w:eastAsia="돋움" w:hAnsi="돋움"/>
          <w:color w:val="000000"/>
          <w:szCs w:val="20"/>
          <w:lang w:val="de-DE"/>
        </w:rPr>
      </w:pPr>
      <w:proofErr w:type="spellStart"/>
      <w:r w:rsidRPr="00146415">
        <w:rPr>
          <w:rFonts w:ascii="돋움" w:eastAsia="돋움" w:hAnsi="돋움" w:hint="eastAsia"/>
          <w:color w:val="000000"/>
          <w:szCs w:val="20"/>
          <w:lang w:val="de-DE"/>
        </w:rPr>
        <w:t>ㅁ</w:t>
      </w:r>
      <w:proofErr w:type="spellEnd"/>
      <w:r w:rsidRPr="00146415">
        <w:rPr>
          <w:rFonts w:ascii="돋움" w:eastAsia="돋움" w:hAnsi="돋움" w:hint="eastAsia"/>
          <w:color w:val="000000"/>
          <w:szCs w:val="20"/>
          <w:lang w:val="de-DE"/>
        </w:rPr>
        <w:t xml:space="preserve"> 표준 단어 중에</w:t>
      </w:r>
      <w:r w:rsidR="00773449">
        <w:rPr>
          <w:rFonts w:ascii="돋움" w:eastAsia="돋움" w:hAnsi="돋움" w:hint="eastAsia"/>
          <w:color w:val="000000"/>
          <w:szCs w:val="20"/>
          <w:lang w:val="de-DE"/>
        </w:rPr>
        <w:t xml:space="preserve"> 일부분인</w:t>
      </w:r>
      <w:r w:rsidR="00E76FF0">
        <w:rPr>
          <w:rFonts w:ascii="돋움" w:eastAsia="돋움" w:hAnsi="돋움" w:hint="eastAsia"/>
          <w:color w:val="000000"/>
          <w:szCs w:val="20"/>
          <w:lang w:val="de-DE"/>
        </w:rPr>
        <w:t xml:space="preserve"> 분류 단어가 </w:t>
      </w:r>
      <w:r w:rsidRPr="00146415">
        <w:rPr>
          <w:rFonts w:ascii="돋움" w:eastAsia="돋움" w:hAnsi="돋움" w:hint="eastAsia"/>
          <w:color w:val="000000"/>
          <w:szCs w:val="20"/>
          <w:lang w:val="de-DE"/>
        </w:rPr>
        <w:t>표준 도메인</w:t>
      </w:r>
      <w:r w:rsidR="00773449">
        <w:rPr>
          <w:rFonts w:ascii="돋움" w:eastAsia="돋움" w:hAnsi="돋움" w:hint="eastAsia"/>
          <w:color w:val="000000"/>
          <w:szCs w:val="20"/>
          <w:lang w:val="de-DE"/>
        </w:rPr>
        <w:t>을 의미</w:t>
      </w:r>
      <w:r w:rsidR="00E9790F">
        <w:rPr>
          <w:rFonts w:ascii="돋움" w:eastAsia="돋움" w:hAnsi="돋움" w:hint="eastAsia"/>
          <w:color w:val="000000"/>
          <w:szCs w:val="20"/>
          <w:lang w:val="de-DE"/>
        </w:rPr>
        <w:t>한다.</w:t>
      </w:r>
    </w:p>
    <w:p w14:paraId="5F257BB1" w14:textId="77777777" w:rsidR="00E9790F" w:rsidRDefault="00E9790F" w:rsidP="00293BA4">
      <w:pPr>
        <w:rPr>
          <w:rFonts w:ascii="돋움" w:eastAsia="돋움" w:hAnsi="돋움"/>
          <w:color w:val="000000"/>
          <w:szCs w:val="20"/>
          <w:lang w:val="de-DE"/>
        </w:rPr>
      </w:pPr>
    </w:p>
    <w:p w14:paraId="3C071DC0" w14:textId="77777777" w:rsidR="00E9790F" w:rsidRDefault="00E9790F" w:rsidP="00293BA4">
      <w:pPr>
        <w:rPr>
          <w:rFonts w:ascii="돋움" w:eastAsia="돋움" w:hAnsi="돋움"/>
          <w:color w:val="000000"/>
          <w:szCs w:val="20"/>
          <w:lang w:val="de-DE"/>
        </w:rPr>
      </w:pPr>
      <w:proofErr w:type="spellStart"/>
      <w:r>
        <w:rPr>
          <w:rFonts w:ascii="돋움" w:eastAsia="돋움" w:hAnsi="돋움" w:hint="eastAsia"/>
          <w:color w:val="000000"/>
          <w:szCs w:val="20"/>
          <w:lang w:val="de-DE"/>
        </w:rPr>
        <w:t>ㅁ</w:t>
      </w:r>
      <w:proofErr w:type="spellEnd"/>
      <w:r>
        <w:rPr>
          <w:rFonts w:ascii="돋움" w:eastAsia="돋움" w:hAnsi="돋움" w:hint="eastAsia"/>
          <w:color w:val="000000"/>
          <w:szCs w:val="20"/>
          <w:lang w:val="de-DE"/>
        </w:rPr>
        <w:t xml:space="preserve"> </w:t>
      </w:r>
      <w:r w:rsidR="00EB7D65" w:rsidRPr="00146415">
        <w:rPr>
          <w:rFonts w:ascii="돋움" w:eastAsia="돋움" w:hAnsi="돋움" w:hint="eastAsia"/>
          <w:color w:val="000000"/>
          <w:szCs w:val="20"/>
          <w:lang w:val="de-DE"/>
        </w:rPr>
        <w:t xml:space="preserve">표준 도메인은 </w:t>
      </w:r>
      <w:r>
        <w:rPr>
          <w:rFonts w:ascii="돋움" w:eastAsia="돋움" w:hAnsi="돋움" w:hint="eastAsia"/>
          <w:color w:val="000000"/>
          <w:szCs w:val="20"/>
          <w:lang w:val="de-DE"/>
        </w:rPr>
        <w:t>데이터 타입을 의미하는 도메인 타입을 사용하며, 도메인 타입은 표준 용어에서도 사용한다.</w:t>
      </w:r>
    </w:p>
    <w:p w14:paraId="780D3087" w14:textId="77777777" w:rsidR="00EB7D65" w:rsidRPr="00146415" w:rsidRDefault="00EB7D65" w:rsidP="00293BA4">
      <w:pPr>
        <w:rPr>
          <w:rFonts w:ascii="돋움" w:eastAsia="돋움" w:hAnsi="돋움"/>
          <w:color w:val="000000"/>
          <w:szCs w:val="20"/>
          <w:lang w:val="de-DE"/>
        </w:rPr>
      </w:pPr>
    </w:p>
    <w:p w14:paraId="2D0BACD2" w14:textId="77777777" w:rsidR="00EB7D65" w:rsidRPr="00146415" w:rsidRDefault="00EB7D65" w:rsidP="00293BA4">
      <w:pPr>
        <w:rPr>
          <w:rFonts w:ascii="돋움" w:eastAsia="돋움" w:hAnsi="돋움"/>
          <w:color w:val="000000"/>
          <w:szCs w:val="20"/>
          <w:lang w:val="de-DE"/>
        </w:rPr>
      </w:pPr>
      <w:proofErr w:type="spellStart"/>
      <w:r w:rsidRPr="00146415">
        <w:rPr>
          <w:rFonts w:ascii="돋움" w:eastAsia="돋움" w:hAnsi="돋움" w:hint="eastAsia"/>
          <w:color w:val="000000"/>
          <w:szCs w:val="20"/>
          <w:lang w:val="de-DE"/>
        </w:rPr>
        <w:t>ㅁ</w:t>
      </w:r>
      <w:proofErr w:type="spellEnd"/>
      <w:r w:rsidRPr="00146415">
        <w:rPr>
          <w:rFonts w:ascii="돋움" w:eastAsia="돋움" w:hAnsi="돋움" w:hint="eastAsia"/>
          <w:color w:val="000000"/>
          <w:szCs w:val="20"/>
          <w:lang w:val="de-DE"/>
        </w:rPr>
        <w:t xml:space="preserve"> 표준 용어는 표준 단어의 조합으로 구성되며, 표준 도메인</w:t>
      </w:r>
      <w:r w:rsidR="007A35AA">
        <w:rPr>
          <w:rFonts w:ascii="돋움" w:eastAsia="돋움" w:hAnsi="돋움" w:hint="eastAsia"/>
          <w:color w:val="000000"/>
          <w:szCs w:val="20"/>
          <w:lang w:val="de-DE"/>
        </w:rPr>
        <w:t>인 분류 단어</w:t>
      </w:r>
      <w:r w:rsidRPr="00146415">
        <w:rPr>
          <w:rFonts w:ascii="돋움" w:eastAsia="돋움" w:hAnsi="돋움" w:hint="eastAsia"/>
          <w:color w:val="000000"/>
          <w:szCs w:val="20"/>
          <w:lang w:val="de-DE"/>
        </w:rPr>
        <w:t>로 끝나야 한다. 이때 특정</w:t>
      </w:r>
      <w:r w:rsidR="00466D90">
        <w:rPr>
          <w:rFonts w:ascii="돋움" w:eastAsia="돋움" w:hAnsi="돋움" w:hint="eastAsia"/>
          <w:color w:val="000000"/>
          <w:szCs w:val="20"/>
          <w:lang w:val="de-DE"/>
        </w:rPr>
        <w:t xml:space="preserve"> 도메인 타입</w:t>
      </w:r>
      <w:r w:rsidRPr="00146415">
        <w:rPr>
          <w:rFonts w:ascii="돋움" w:eastAsia="돋움" w:hAnsi="돋움" w:hint="eastAsia"/>
          <w:color w:val="000000"/>
          <w:szCs w:val="20"/>
          <w:lang w:val="de-DE"/>
        </w:rPr>
        <w:t>을 지정할 수 있다.</w:t>
      </w:r>
    </w:p>
    <w:p w14:paraId="33F1BED8" w14:textId="77777777" w:rsidR="00EB7D65" w:rsidRDefault="00EB7D65" w:rsidP="00293BA4">
      <w:pPr>
        <w:rPr>
          <w:rFonts w:ascii="돋움" w:eastAsia="돋움" w:hAnsi="돋움"/>
          <w:color w:val="000000"/>
          <w:szCs w:val="20"/>
          <w:lang w:val="de-DE"/>
        </w:rPr>
      </w:pPr>
    </w:p>
    <w:p w14:paraId="5C33340B" w14:textId="77777777" w:rsidR="00B63734" w:rsidRDefault="00B63734" w:rsidP="00293BA4">
      <w:pPr>
        <w:rPr>
          <w:rFonts w:ascii="돋움" w:eastAsia="돋움" w:hAnsi="돋움"/>
          <w:color w:val="000000"/>
          <w:szCs w:val="20"/>
          <w:lang w:val="de-DE"/>
        </w:rPr>
      </w:pPr>
      <w:proofErr w:type="spellStart"/>
      <w:r>
        <w:rPr>
          <w:rFonts w:ascii="돋움" w:eastAsia="돋움" w:hAnsi="돋움" w:hint="eastAsia"/>
          <w:color w:val="000000"/>
          <w:szCs w:val="20"/>
          <w:lang w:val="de-DE"/>
        </w:rPr>
        <w:t>ㅁ</w:t>
      </w:r>
      <w:proofErr w:type="spellEnd"/>
      <w:r>
        <w:rPr>
          <w:rFonts w:ascii="돋움" w:eastAsia="돋움" w:hAnsi="돋움" w:hint="eastAsia"/>
          <w:color w:val="000000"/>
          <w:szCs w:val="20"/>
          <w:lang w:val="de-DE"/>
        </w:rPr>
        <w:t xml:space="preserve"> 표준 용어에는 표준 코드가 존재하며, 표준 코드는 코드 인스턴스가 존재한다.</w:t>
      </w:r>
    </w:p>
    <w:p w14:paraId="33606017" w14:textId="77777777" w:rsidR="00B63734" w:rsidRPr="00146415" w:rsidRDefault="00B63734" w:rsidP="00293BA4">
      <w:pPr>
        <w:rPr>
          <w:rFonts w:ascii="돋움" w:eastAsia="돋움" w:hAnsi="돋움"/>
          <w:color w:val="000000"/>
          <w:szCs w:val="20"/>
          <w:lang w:val="de-DE"/>
        </w:rPr>
      </w:pPr>
    </w:p>
    <w:p w14:paraId="135320E2" w14:textId="77777777" w:rsidR="00EB7D65" w:rsidRPr="00146415" w:rsidRDefault="00EB7D65" w:rsidP="00293BA4">
      <w:pPr>
        <w:rPr>
          <w:rFonts w:ascii="돋움" w:eastAsia="돋움" w:hAnsi="돋움"/>
          <w:color w:val="000000"/>
          <w:szCs w:val="20"/>
          <w:lang w:val="de-DE"/>
        </w:rPr>
      </w:pPr>
      <w:proofErr w:type="spellStart"/>
      <w:r w:rsidRPr="00146415">
        <w:rPr>
          <w:rFonts w:ascii="돋움" w:eastAsia="돋움" w:hAnsi="돋움" w:hint="eastAsia"/>
          <w:color w:val="000000"/>
          <w:szCs w:val="20"/>
          <w:lang w:val="de-DE"/>
        </w:rPr>
        <w:t>ㅁ</w:t>
      </w:r>
      <w:proofErr w:type="spellEnd"/>
      <w:r w:rsidRPr="00146415">
        <w:rPr>
          <w:rFonts w:ascii="돋움" w:eastAsia="돋움" w:hAnsi="돋움" w:hint="eastAsia"/>
          <w:color w:val="000000"/>
          <w:szCs w:val="20"/>
          <w:lang w:val="de-DE"/>
        </w:rPr>
        <w:t xml:space="preserve"> 표준 용어는 속성 명으로 사용되고, 표준 단어에는 영문 명이 존재하기 때문에 속성 명이 정해지면 컬럼 명은 자동으로 정해진다.</w:t>
      </w:r>
    </w:p>
    <w:p w14:paraId="77213F5C" w14:textId="77777777" w:rsidR="00A40113" w:rsidRPr="00146415" w:rsidRDefault="00A40113" w:rsidP="00293BA4">
      <w:pPr>
        <w:rPr>
          <w:rFonts w:ascii="돋움" w:eastAsia="돋움" w:hAnsi="돋움"/>
          <w:color w:val="000000"/>
          <w:szCs w:val="20"/>
          <w:lang w:val="de-DE"/>
        </w:rPr>
      </w:pPr>
    </w:p>
    <w:p w14:paraId="5188B4A4" w14:textId="77777777" w:rsidR="00EB7D65" w:rsidRPr="00D9790E" w:rsidRDefault="00EB7D65" w:rsidP="00293BA4">
      <w:pPr>
        <w:rPr>
          <w:rFonts w:ascii="돋움" w:eastAsia="돋움" w:hAnsi="돋움"/>
          <w:color w:val="000000"/>
          <w:szCs w:val="20"/>
          <w:lang w:val="de-DE"/>
        </w:rPr>
      </w:pPr>
    </w:p>
    <w:p w14:paraId="0486DA1D" w14:textId="77777777" w:rsidR="00E32C3C" w:rsidRPr="00146415" w:rsidRDefault="00E32C3C" w:rsidP="00E32C3C">
      <w:pPr>
        <w:pStyle w:val="1"/>
        <w:rPr>
          <w:rFonts w:ascii="돋움" w:hAnsi="돋움"/>
          <w:b/>
          <w:bCs/>
          <w:sz w:val="24"/>
        </w:rPr>
      </w:pPr>
      <w:bookmarkStart w:id="9" w:name="_Toc141105191"/>
      <w:r w:rsidRPr="00146415">
        <w:rPr>
          <w:rFonts w:ascii="돋움" w:hAnsi="돋움" w:hint="eastAsia"/>
          <w:b/>
          <w:bCs/>
          <w:sz w:val="24"/>
        </w:rPr>
        <w:t>3. 표준 단어</w:t>
      </w:r>
      <w:bookmarkEnd w:id="9"/>
    </w:p>
    <w:p w14:paraId="446A388B" w14:textId="77777777" w:rsidR="00E32C3C" w:rsidRPr="00146415" w:rsidRDefault="00E32C3C" w:rsidP="00E32C3C">
      <w:pPr>
        <w:rPr>
          <w:rFonts w:ascii="돋움" w:eastAsia="돋움" w:hAnsi="돋움"/>
        </w:rPr>
      </w:pPr>
    </w:p>
    <w:p w14:paraId="3A07F434" w14:textId="77777777" w:rsidR="00E32C3C" w:rsidRPr="00146415" w:rsidRDefault="00E32C3C" w:rsidP="00E32C3C">
      <w:pPr>
        <w:pStyle w:val="2"/>
        <w:rPr>
          <w:rFonts w:ascii="돋움" w:hAnsi="돋움"/>
          <w:b/>
        </w:rPr>
      </w:pPr>
      <w:bookmarkStart w:id="10" w:name="_Toc141105192"/>
      <w:r w:rsidRPr="00146415">
        <w:rPr>
          <w:rFonts w:ascii="돋움" w:hAnsi="돋움" w:hint="eastAsia"/>
          <w:b/>
        </w:rPr>
        <w:t>3.1 표준 단어 정의</w:t>
      </w:r>
      <w:bookmarkEnd w:id="10"/>
    </w:p>
    <w:p w14:paraId="5E304236" w14:textId="77777777" w:rsidR="00E32C3C" w:rsidRDefault="00E32C3C" w:rsidP="00E32C3C">
      <w:pPr>
        <w:rPr>
          <w:rFonts w:ascii="돋움" w:eastAsia="돋움" w:hAnsi="돋움"/>
        </w:rPr>
      </w:pPr>
    </w:p>
    <w:p w14:paraId="7C68EADA" w14:textId="77777777" w:rsidR="003F7D26" w:rsidRPr="00146415" w:rsidRDefault="003F7D26" w:rsidP="00E32C3C">
      <w:pPr>
        <w:rPr>
          <w:rFonts w:ascii="돋움" w:eastAsia="돋움" w:hAnsi="돋움"/>
        </w:rPr>
      </w:pPr>
      <w:r w:rsidRPr="00146415">
        <w:rPr>
          <w:rFonts w:ascii="돋움" w:eastAsia="돋움" w:hAnsi="돋움" w:hint="eastAsia"/>
        </w:rPr>
        <w:lastRenderedPageBreak/>
        <w:t>표준 단어는 업무상 사용하는</w:t>
      </w:r>
      <w:r w:rsidR="000F4794" w:rsidRPr="00146415">
        <w:rPr>
          <w:rFonts w:ascii="돋움" w:eastAsia="돋움" w:hAnsi="돋움" w:hint="eastAsia"/>
        </w:rPr>
        <w:t>,</w:t>
      </w:r>
      <w:r w:rsidRPr="00146415">
        <w:rPr>
          <w:rFonts w:ascii="돋움" w:eastAsia="돋움" w:hAnsi="돋움" w:hint="eastAsia"/>
        </w:rPr>
        <w:t xml:space="preserve"> 일정한 의미를 갖고 있는 최소 단위의 단어를 의미하며 표준 용어에 사용된다. 표준 용어를 만들기 위해서는 표준 단어가 반드시 존재해야 한다. 표준 단어를 정의하기 위해서는 단어</w:t>
      </w:r>
      <w:r w:rsidR="00A41C90" w:rsidRPr="00146415">
        <w:rPr>
          <w:rFonts w:ascii="돋움" w:eastAsia="돋움" w:hAnsi="돋움" w:hint="eastAsia"/>
        </w:rPr>
        <w:t xml:space="preserve"> </w:t>
      </w:r>
      <w:r w:rsidRPr="00146415">
        <w:rPr>
          <w:rFonts w:ascii="돋움" w:eastAsia="돋움" w:hAnsi="돋움" w:hint="eastAsia"/>
        </w:rPr>
        <w:t>명, 영문</w:t>
      </w:r>
      <w:r w:rsidR="00A41C90" w:rsidRPr="00146415">
        <w:rPr>
          <w:rFonts w:ascii="돋움" w:eastAsia="돋움" w:hAnsi="돋움" w:hint="eastAsia"/>
        </w:rPr>
        <w:t xml:space="preserve"> </w:t>
      </w:r>
      <w:r w:rsidRPr="00146415">
        <w:rPr>
          <w:rFonts w:ascii="돋움" w:eastAsia="돋움" w:hAnsi="돋움" w:hint="eastAsia"/>
        </w:rPr>
        <w:t>명(Full Name), 영문</w:t>
      </w:r>
      <w:r w:rsidR="00A41C90" w:rsidRPr="00146415">
        <w:rPr>
          <w:rFonts w:ascii="돋움" w:eastAsia="돋움" w:hAnsi="돋움" w:hint="eastAsia"/>
        </w:rPr>
        <w:t xml:space="preserve"> </w:t>
      </w:r>
      <w:r w:rsidRPr="00146415">
        <w:rPr>
          <w:rFonts w:ascii="돋움" w:eastAsia="돋움" w:hAnsi="돋움" w:hint="eastAsia"/>
        </w:rPr>
        <w:t>약어</w:t>
      </w:r>
      <w:r w:rsidR="00A41C90" w:rsidRPr="00146415">
        <w:rPr>
          <w:rFonts w:ascii="돋움" w:eastAsia="돋움" w:hAnsi="돋움" w:hint="eastAsia"/>
        </w:rPr>
        <w:t xml:space="preserve"> </w:t>
      </w:r>
      <w:r w:rsidRPr="00146415">
        <w:rPr>
          <w:rFonts w:ascii="돋움" w:eastAsia="돋움" w:hAnsi="돋움" w:hint="eastAsia"/>
        </w:rPr>
        <w:t>명, 단어</w:t>
      </w:r>
      <w:r w:rsidR="00A41C90" w:rsidRPr="00146415">
        <w:rPr>
          <w:rFonts w:ascii="돋움" w:eastAsia="돋움" w:hAnsi="돋움" w:hint="eastAsia"/>
        </w:rPr>
        <w:t xml:space="preserve"> </w:t>
      </w:r>
      <w:r w:rsidRPr="00146415">
        <w:rPr>
          <w:rFonts w:ascii="돋움" w:eastAsia="돋움" w:hAnsi="돋움" w:hint="eastAsia"/>
        </w:rPr>
        <w:t xml:space="preserve">설명 등이 </w:t>
      </w:r>
      <w:r w:rsidR="006B686F" w:rsidRPr="00146415">
        <w:rPr>
          <w:rFonts w:ascii="돋움" w:eastAsia="돋움" w:hAnsi="돋움" w:hint="eastAsia"/>
        </w:rPr>
        <w:t>필요하</w:t>
      </w:r>
      <w:r w:rsidRPr="00146415">
        <w:rPr>
          <w:rFonts w:ascii="돋움" w:eastAsia="돋움" w:hAnsi="돋움" w:hint="eastAsia"/>
        </w:rPr>
        <w:t>다.</w:t>
      </w:r>
    </w:p>
    <w:p w14:paraId="6006BA35" w14:textId="77777777" w:rsidR="00A41C90" w:rsidRPr="00146415" w:rsidRDefault="00A41C90" w:rsidP="00A41C90">
      <w:pPr>
        <w:rPr>
          <w:rFonts w:ascii="돋움" w:eastAsia="돋움" w:hAnsi="돋움"/>
          <w:szCs w:val="20"/>
        </w:rPr>
      </w:pPr>
    </w:p>
    <w:tbl>
      <w:tblPr>
        <w:tblW w:w="8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1984"/>
        <w:gridCol w:w="1559"/>
        <w:gridCol w:w="2835"/>
      </w:tblGrid>
      <w:tr w:rsidR="00665EDF" w:rsidRPr="00146415" w14:paraId="325297F5" w14:textId="77777777" w:rsidTr="00665EDF">
        <w:tc>
          <w:tcPr>
            <w:tcW w:w="1668" w:type="dxa"/>
            <w:tcBorders>
              <w:bottom w:val="single" w:sz="4" w:space="0" w:color="auto"/>
            </w:tcBorders>
            <w:shd w:val="clear" w:color="auto" w:fill="FDE9D9" w:themeFill="accent6" w:themeFillTint="33"/>
          </w:tcPr>
          <w:p w14:paraId="7D227DC2" w14:textId="77777777" w:rsidR="00A41C90" w:rsidRPr="00146415" w:rsidRDefault="00A41C90" w:rsidP="009911C0">
            <w:pPr>
              <w:jc w:val="center"/>
              <w:rPr>
                <w:rFonts w:ascii="돋움" w:eastAsia="돋움" w:hAnsi="돋움"/>
                <w:b/>
                <w:szCs w:val="20"/>
              </w:rPr>
            </w:pPr>
            <w:r w:rsidRPr="00146415">
              <w:rPr>
                <w:rFonts w:ascii="돋움" w:eastAsia="돋움" w:hAnsi="돋움" w:hint="eastAsia"/>
                <w:b/>
                <w:szCs w:val="20"/>
              </w:rPr>
              <w:t>단어</w:t>
            </w:r>
            <w:r w:rsidR="00665EDF" w:rsidRPr="00146415">
              <w:rPr>
                <w:rFonts w:ascii="돋움" w:eastAsia="돋움" w:hAnsi="돋움" w:hint="eastAsia"/>
                <w:b/>
                <w:szCs w:val="20"/>
              </w:rPr>
              <w:t xml:space="preserve"> </w:t>
            </w:r>
            <w:r w:rsidRPr="00146415">
              <w:rPr>
                <w:rFonts w:ascii="돋움" w:eastAsia="돋움" w:hAnsi="돋움" w:hint="eastAsia"/>
                <w:b/>
                <w:szCs w:val="20"/>
              </w:rPr>
              <w:t>명</w:t>
            </w:r>
          </w:p>
        </w:tc>
        <w:tc>
          <w:tcPr>
            <w:tcW w:w="1984" w:type="dxa"/>
            <w:tcBorders>
              <w:bottom w:val="single" w:sz="4" w:space="0" w:color="auto"/>
            </w:tcBorders>
            <w:shd w:val="clear" w:color="auto" w:fill="FDE9D9" w:themeFill="accent6" w:themeFillTint="33"/>
          </w:tcPr>
          <w:p w14:paraId="2F3F7B02" w14:textId="77777777" w:rsidR="00A41C90" w:rsidRPr="00146415" w:rsidRDefault="00A41C90" w:rsidP="009911C0">
            <w:pPr>
              <w:jc w:val="center"/>
              <w:rPr>
                <w:rFonts w:ascii="돋움" w:eastAsia="돋움" w:hAnsi="돋움"/>
                <w:b/>
                <w:szCs w:val="20"/>
              </w:rPr>
            </w:pPr>
            <w:r w:rsidRPr="00146415">
              <w:rPr>
                <w:rFonts w:ascii="돋움" w:eastAsia="돋움" w:hAnsi="돋움" w:hint="eastAsia"/>
                <w:b/>
                <w:szCs w:val="20"/>
              </w:rPr>
              <w:t>영문</w:t>
            </w:r>
            <w:r w:rsidR="00665EDF" w:rsidRPr="00146415">
              <w:rPr>
                <w:rFonts w:ascii="돋움" w:eastAsia="돋움" w:hAnsi="돋움" w:hint="eastAsia"/>
                <w:b/>
                <w:szCs w:val="20"/>
              </w:rPr>
              <w:t xml:space="preserve"> </w:t>
            </w:r>
            <w:r w:rsidRPr="00146415">
              <w:rPr>
                <w:rFonts w:ascii="돋움" w:eastAsia="돋움" w:hAnsi="돋움" w:hint="eastAsia"/>
                <w:b/>
                <w:szCs w:val="20"/>
              </w:rPr>
              <w:t>명</w:t>
            </w:r>
          </w:p>
        </w:tc>
        <w:tc>
          <w:tcPr>
            <w:tcW w:w="1559" w:type="dxa"/>
            <w:tcBorders>
              <w:bottom w:val="single" w:sz="4" w:space="0" w:color="auto"/>
            </w:tcBorders>
            <w:shd w:val="clear" w:color="auto" w:fill="FDE9D9" w:themeFill="accent6" w:themeFillTint="33"/>
          </w:tcPr>
          <w:p w14:paraId="315EB533" w14:textId="77777777" w:rsidR="00A41C90" w:rsidRPr="00146415" w:rsidRDefault="00A41C90" w:rsidP="00A41C90">
            <w:pPr>
              <w:jc w:val="center"/>
              <w:rPr>
                <w:rFonts w:ascii="돋움" w:eastAsia="돋움" w:hAnsi="돋움"/>
                <w:b/>
                <w:szCs w:val="20"/>
              </w:rPr>
            </w:pPr>
            <w:r w:rsidRPr="00146415">
              <w:rPr>
                <w:rFonts w:ascii="돋움" w:eastAsia="돋움" w:hAnsi="돋움" w:hint="eastAsia"/>
                <w:b/>
                <w:szCs w:val="20"/>
              </w:rPr>
              <w:t>영문</w:t>
            </w:r>
            <w:r w:rsidR="00665EDF" w:rsidRPr="00146415">
              <w:rPr>
                <w:rFonts w:ascii="돋움" w:eastAsia="돋움" w:hAnsi="돋움" w:hint="eastAsia"/>
                <w:b/>
                <w:szCs w:val="20"/>
              </w:rPr>
              <w:t xml:space="preserve"> </w:t>
            </w:r>
            <w:r w:rsidRPr="00146415">
              <w:rPr>
                <w:rFonts w:ascii="돋움" w:eastAsia="돋움" w:hAnsi="돋움" w:hint="eastAsia"/>
                <w:b/>
                <w:szCs w:val="20"/>
              </w:rPr>
              <w:t>약어</w:t>
            </w:r>
            <w:r w:rsidR="00665EDF" w:rsidRPr="00146415">
              <w:rPr>
                <w:rFonts w:ascii="돋움" w:eastAsia="돋움" w:hAnsi="돋움" w:hint="eastAsia"/>
                <w:b/>
                <w:szCs w:val="20"/>
              </w:rPr>
              <w:t xml:space="preserve"> </w:t>
            </w:r>
            <w:r w:rsidRPr="00146415">
              <w:rPr>
                <w:rFonts w:ascii="돋움" w:eastAsia="돋움" w:hAnsi="돋움" w:hint="eastAsia"/>
                <w:b/>
                <w:szCs w:val="20"/>
              </w:rPr>
              <w:t>명</w:t>
            </w:r>
          </w:p>
        </w:tc>
        <w:tc>
          <w:tcPr>
            <w:tcW w:w="2835" w:type="dxa"/>
            <w:tcBorders>
              <w:bottom w:val="single" w:sz="4" w:space="0" w:color="auto"/>
            </w:tcBorders>
            <w:shd w:val="clear" w:color="auto" w:fill="FDE9D9" w:themeFill="accent6" w:themeFillTint="33"/>
          </w:tcPr>
          <w:p w14:paraId="195A2538" w14:textId="77777777" w:rsidR="00A41C90" w:rsidRPr="00146415" w:rsidRDefault="00A41C90" w:rsidP="009911C0">
            <w:pPr>
              <w:jc w:val="center"/>
              <w:rPr>
                <w:rFonts w:ascii="돋움" w:eastAsia="돋움" w:hAnsi="돋움"/>
                <w:b/>
                <w:szCs w:val="20"/>
              </w:rPr>
            </w:pPr>
            <w:r w:rsidRPr="00146415">
              <w:rPr>
                <w:rFonts w:ascii="돋움" w:eastAsia="돋움" w:hAnsi="돋움" w:hint="eastAsia"/>
                <w:b/>
                <w:szCs w:val="20"/>
              </w:rPr>
              <w:t>단어</w:t>
            </w:r>
            <w:r w:rsidR="00665EDF" w:rsidRPr="00146415">
              <w:rPr>
                <w:rFonts w:ascii="돋움" w:eastAsia="돋움" w:hAnsi="돋움" w:hint="eastAsia"/>
                <w:b/>
                <w:szCs w:val="20"/>
              </w:rPr>
              <w:t xml:space="preserve"> </w:t>
            </w:r>
            <w:r w:rsidRPr="00146415">
              <w:rPr>
                <w:rFonts w:ascii="돋움" w:eastAsia="돋움" w:hAnsi="돋움" w:hint="eastAsia"/>
                <w:b/>
                <w:szCs w:val="20"/>
              </w:rPr>
              <w:t>설명</w:t>
            </w:r>
          </w:p>
        </w:tc>
      </w:tr>
      <w:tr w:rsidR="00A41C90" w:rsidRPr="00146415" w14:paraId="01B16244" w14:textId="77777777" w:rsidTr="00665EDF">
        <w:tc>
          <w:tcPr>
            <w:tcW w:w="1668" w:type="dxa"/>
            <w:shd w:val="clear" w:color="auto" w:fill="FFFFFF"/>
          </w:tcPr>
          <w:p w14:paraId="259C57D7" w14:textId="77777777" w:rsidR="00A41C90" w:rsidRPr="00146415" w:rsidRDefault="00A41C90" w:rsidP="009911C0">
            <w:pPr>
              <w:jc w:val="center"/>
              <w:rPr>
                <w:rFonts w:ascii="돋움" w:eastAsia="돋움" w:hAnsi="돋움"/>
                <w:szCs w:val="20"/>
              </w:rPr>
            </w:pPr>
            <w:r w:rsidRPr="00146415">
              <w:rPr>
                <w:rFonts w:ascii="돋움" w:eastAsia="돋움" w:hAnsi="돋움" w:hint="eastAsia"/>
                <w:szCs w:val="20"/>
              </w:rPr>
              <w:t>고객</w:t>
            </w:r>
          </w:p>
        </w:tc>
        <w:tc>
          <w:tcPr>
            <w:tcW w:w="1984" w:type="dxa"/>
            <w:shd w:val="clear" w:color="auto" w:fill="FFFFFF"/>
          </w:tcPr>
          <w:p w14:paraId="79E291AB" w14:textId="77777777" w:rsidR="00A41C90" w:rsidRPr="00146415" w:rsidRDefault="00A41C90" w:rsidP="009911C0">
            <w:pPr>
              <w:jc w:val="center"/>
              <w:rPr>
                <w:rFonts w:ascii="돋움" w:eastAsia="돋움" w:hAnsi="돋움"/>
                <w:szCs w:val="20"/>
              </w:rPr>
            </w:pPr>
            <w:r w:rsidRPr="00146415">
              <w:rPr>
                <w:rFonts w:ascii="돋움" w:eastAsia="돋움" w:hAnsi="돋움" w:hint="eastAsia"/>
                <w:szCs w:val="20"/>
              </w:rPr>
              <w:t>Customer</w:t>
            </w:r>
          </w:p>
        </w:tc>
        <w:tc>
          <w:tcPr>
            <w:tcW w:w="1559" w:type="dxa"/>
            <w:shd w:val="clear" w:color="auto" w:fill="FFFFFF"/>
          </w:tcPr>
          <w:p w14:paraId="03FB40AA" w14:textId="77777777" w:rsidR="00A41C90" w:rsidRPr="00146415" w:rsidRDefault="00A41C90" w:rsidP="009911C0">
            <w:pPr>
              <w:jc w:val="center"/>
              <w:rPr>
                <w:rFonts w:ascii="돋움" w:eastAsia="돋움" w:hAnsi="돋움"/>
                <w:szCs w:val="20"/>
              </w:rPr>
            </w:pPr>
            <w:r w:rsidRPr="00146415">
              <w:rPr>
                <w:rFonts w:ascii="돋움" w:eastAsia="돋움" w:hAnsi="돋움" w:hint="eastAsia"/>
                <w:szCs w:val="20"/>
              </w:rPr>
              <w:t>CT</w:t>
            </w:r>
          </w:p>
        </w:tc>
        <w:tc>
          <w:tcPr>
            <w:tcW w:w="2835" w:type="dxa"/>
            <w:shd w:val="clear" w:color="auto" w:fill="FFFFFF"/>
          </w:tcPr>
          <w:p w14:paraId="58EC70D4" w14:textId="77777777" w:rsidR="00A41C90" w:rsidRPr="00146415" w:rsidRDefault="00A41C90" w:rsidP="00624FF4">
            <w:pPr>
              <w:jc w:val="left"/>
              <w:rPr>
                <w:rFonts w:ascii="돋움" w:eastAsia="돋움" w:hAnsi="돋움"/>
                <w:szCs w:val="20"/>
              </w:rPr>
            </w:pPr>
            <w:r w:rsidRPr="00146415">
              <w:rPr>
                <w:rFonts w:ascii="돋움" w:eastAsia="돋움" w:hAnsi="돋움" w:hint="eastAsia"/>
                <w:szCs w:val="20"/>
              </w:rPr>
              <w:t>서비스를 이용하는 사람</w:t>
            </w:r>
          </w:p>
        </w:tc>
      </w:tr>
      <w:tr w:rsidR="00A41C90" w:rsidRPr="00146415" w14:paraId="486195D7" w14:textId="77777777" w:rsidTr="00665EDF">
        <w:tc>
          <w:tcPr>
            <w:tcW w:w="1668" w:type="dxa"/>
            <w:shd w:val="clear" w:color="auto" w:fill="FFFFFF"/>
          </w:tcPr>
          <w:p w14:paraId="0D1377BD" w14:textId="77777777" w:rsidR="00A41C90" w:rsidRPr="00146415" w:rsidRDefault="00A41C90" w:rsidP="009911C0">
            <w:pPr>
              <w:jc w:val="center"/>
              <w:rPr>
                <w:rFonts w:ascii="돋움" w:eastAsia="돋움" w:hAnsi="돋움"/>
                <w:szCs w:val="20"/>
              </w:rPr>
            </w:pPr>
            <w:r w:rsidRPr="00146415">
              <w:rPr>
                <w:rFonts w:ascii="돋움" w:eastAsia="돋움" w:hAnsi="돋움" w:hint="eastAsia"/>
                <w:szCs w:val="20"/>
              </w:rPr>
              <w:t>부가가치세</w:t>
            </w:r>
          </w:p>
        </w:tc>
        <w:tc>
          <w:tcPr>
            <w:tcW w:w="1984" w:type="dxa"/>
            <w:shd w:val="clear" w:color="auto" w:fill="FFFFFF"/>
          </w:tcPr>
          <w:p w14:paraId="3EE54782" w14:textId="77777777" w:rsidR="00A41C90" w:rsidRPr="00146415" w:rsidRDefault="00A41C90" w:rsidP="009911C0">
            <w:pPr>
              <w:jc w:val="center"/>
              <w:rPr>
                <w:rFonts w:ascii="돋움" w:eastAsia="돋움" w:hAnsi="돋움"/>
                <w:szCs w:val="20"/>
              </w:rPr>
            </w:pPr>
            <w:r w:rsidRPr="00146415">
              <w:rPr>
                <w:rFonts w:ascii="돋움" w:eastAsia="돋움" w:hAnsi="돋움" w:hint="eastAsia"/>
                <w:szCs w:val="20"/>
              </w:rPr>
              <w:t>Value Added Tax</w:t>
            </w:r>
          </w:p>
        </w:tc>
        <w:tc>
          <w:tcPr>
            <w:tcW w:w="1559" w:type="dxa"/>
            <w:shd w:val="clear" w:color="auto" w:fill="FFFFFF"/>
          </w:tcPr>
          <w:p w14:paraId="7CF51962" w14:textId="77777777" w:rsidR="00A41C90" w:rsidRPr="00146415" w:rsidRDefault="00A41C90" w:rsidP="009911C0">
            <w:pPr>
              <w:jc w:val="center"/>
              <w:rPr>
                <w:rFonts w:ascii="돋움" w:eastAsia="돋움" w:hAnsi="돋움"/>
                <w:szCs w:val="20"/>
              </w:rPr>
            </w:pPr>
            <w:r w:rsidRPr="00146415">
              <w:rPr>
                <w:rFonts w:ascii="돋움" w:eastAsia="돋움" w:hAnsi="돋움" w:hint="eastAsia"/>
                <w:szCs w:val="20"/>
              </w:rPr>
              <w:t>VAT</w:t>
            </w:r>
          </w:p>
        </w:tc>
        <w:tc>
          <w:tcPr>
            <w:tcW w:w="2835" w:type="dxa"/>
            <w:shd w:val="clear" w:color="auto" w:fill="FFFFFF"/>
          </w:tcPr>
          <w:p w14:paraId="61DBCD58" w14:textId="77777777" w:rsidR="00A41C90" w:rsidRPr="00146415" w:rsidRDefault="00A41C90" w:rsidP="00624FF4">
            <w:pPr>
              <w:jc w:val="left"/>
              <w:rPr>
                <w:rFonts w:ascii="돋움" w:eastAsia="돋움" w:hAnsi="돋움"/>
                <w:szCs w:val="20"/>
              </w:rPr>
            </w:pPr>
            <w:r w:rsidRPr="00146415">
              <w:rPr>
                <w:rFonts w:ascii="돋움" w:eastAsia="돋움" w:hAnsi="돋움" w:hint="eastAsia"/>
                <w:szCs w:val="20"/>
              </w:rPr>
              <w:t>부가가치에 과세하는 간접세</w:t>
            </w:r>
          </w:p>
        </w:tc>
      </w:tr>
    </w:tbl>
    <w:p w14:paraId="62BE3005" w14:textId="77777777" w:rsidR="00EB7D65" w:rsidRPr="00146415" w:rsidRDefault="00EB7D65" w:rsidP="00293BA4">
      <w:pPr>
        <w:rPr>
          <w:rFonts w:ascii="돋움" w:eastAsia="돋움" w:hAnsi="돋움"/>
          <w:color w:val="000000"/>
          <w:szCs w:val="20"/>
        </w:rPr>
      </w:pPr>
    </w:p>
    <w:p w14:paraId="354524A1" w14:textId="77777777" w:rsidR="009B4666" w:rsidRPr="00146415" w:rsidRDefault="00D04638" w:rsidP="00293BA4">
      <w:pPr>
        <w:rPr>
          <w:rFonts w:ascii="돋움" w:eastAsia="돋움" w:hAnsi="돋움"/>
          <w:b/>
          <w:color w:val="000000"/>
          <w:szCs w:val="20"/>
          <w:lang w:val="de-DE"/>
        </w:rPr>
      </w:pPr>
      <w:proofErr w:type="spellStart"/>
      <w:r w:rsidRPr="00146415">
        <w:rPr>
          <w:rFonts w:ascii="돋움" w:eastAsia="돋움" w:hAnsi="돋움" w:hint="eastAsia"/>
          <w:b/>
          <w:color w:val="000000"/>
          <w:szCs w:val="20"/>
          <w:lang w:val="de-DE"/>
        </w:rPr>
        <w:t>ㅁ</w:t>
      </w:r>
      <w:proofErr w:type="spellEnd"/>
      <w:r w:rsidRPr="00146415">
        <w:rPr>
          <w:rFonts w:ascii="돋움" w:eastAsia="돋움" w:hAnsi="돋움" w:hint="eastAsia"/>
          <w:b/>
          <w:color w:val="000000"/>
          <w:szCs w:val="20"/>
          <w:lang w:val="de-DE"/>
        </w:rPr>
        <w:t xml:space="preserve"> 단어 명</w:t>
      </w:r>
    </w:p>
    <w:p w14:paraId="389B1526" w14:textId="77777777" w:rsidR="00D04638" w:rsidRDefault="00D04638" w:rsidP="00293BA4">
      <w:pPr>
        <w:rPr>
          <w:rFonts w:ascii="돋움" w:eastAsia="돋움" w:hAnsi="돋움"/>
          <w:color w:val="000000"/>
          <w:szCs w:val="20"/>
          <w:lang w:val="de-DE"/>
        </w:rPr>
      </w:pPr>
      <w:r w:rsidRPr="00146415">
        <w:rPr>
          <w:rFonts w:ascii="돋움" w:eastAsia="돋움" w:hAnsi="돋움" w:hint="eastAsia"/>
          <w:color w:val="000000"/>
          <w:szCs w:val="20"/>
          <w:lang w:val="de-DE"/>
        </w:rPr>
        <w:t>-단어의 의미를 나타내는 명칭으로써 단수 명사형으로 정의한다.</w:t>
      </w:r>
    </w:p>
    <w:p w14:paraId="3087126C" w14:textId="77777777" w:rsidR="00023107" w:rsidRPr="00146415" w:rsidRDefault="00023107" w:rsidP="00293BA4">
      <w:pPr>
        <w:rPr>
          <w:rFonts w:ascii="돋움" w:eastAsia="돋움" w:hAnsi="돋움"/>
          <w:color w:val="000000"/>
          <w:szCs w:val="20"/>
          <w:lang w:val="de-DE"/>
        </w:rPr>
      </w:pPr>
      <w:r>
        <w:rPr>
          <w:rFonts w:ascii="돋움" w:eastAsia="돋움" w:hAnsi="돋움" w:hint="eastAsia"/>
          <w:color w:val="000000"/>
          <w:szCs w:val="20"/>
          <w:lang w:val="de-DE"/>
        </w:rPr>
        <w:t xml:space="preserve">-동사, 부사, 조사 드은 단어로 정의하지 않는다. 예) </w:t>
      </w:r>
      <w:r w:rsidR="00430296">
        <w:rPr>
          <w:rFonts w:ascii="돋움" w:eastAsia="돋움" w:hAnsi="돋움" w:hint="eastAsia"/>
          <w:color w:val="000000"/>
          <w:szCs w:val="20"/>
          <w:lang w:val="de-DE"/>
        </w:rPr>
        <w:t>~</w:t>
      </w:r>
      <w:r>
        <w:rPr>
          <w:rFonts w:ascii="돋움" w:eastAsia="돋움" w:hAnsi="돋움" w:hint="eastAsia"/>
          <w:color w:val="000000"/>
          <w:szCs w:val="20"/>
          <w:lang w:val="de-DE"/>
        </w:rPr>
        <w:t xml:space="preserve">한, </w:t>
      </w:r>
      <w:r w:rsidR="00430296">
        <w:rPr>
          <w:rFonts w:ascii="돋움" w:eastAsia="돋움" w:hAnsi="돋움" w:hint="eastAsia"/>
          <w:color w:val="000000"/>
          <w:szCs w:val="20"/>
          <w:lang w:val="de-DE"/>
        </w:rPr>
        <w:t>~</w:t>
      </w:r>
      <w:r>
        <w:rPr>
          <w:rFonts w:ascii="돋움" w:eastAsia="돋움" w:hAnsi="돋움" w:hint="eastAsia"/>
          <w:color w:val="000000"/>
          <w:szCs w:val="20"/>
          <w:lang w:val="de-DE"/>
        </w:rPr>
        <w:t xml:space="preserve">된, </w:t>
      </w:r>
      <w:r w:rsidR="00430296">
        <w:rPr>
          <w:rFonts w:ascii="돋움" w:eastAsia="돋움" w:hAnsi="돋움" w:hint="eastAsia"/>
          <w:color w:val="000000"/>
          <w:szCs w:val="20"/>
          <w:lang w:val="de-DE"/>
        </w:rPr>
        <w:t>~</w:t>
      </w:r>
      <w:r>
        <w:rPr>
          <w:rFonts w:ascii="돋움" w:eastAsia="돋움" w:hAnsi="돋움" w:hint="eastAsia"/>
          <w:color w:val="000000"/>
          <w:szCs w:val="20"/>
          <w:lang w:val="de-DE"/>
        </w:rPr>
        <w:t>의</w:t>
      </w:r>
    </w:p>
    <w:p w14:paraId="48DA74E1" w14:textId="77777777" w:rsidR="00D04638" w:rsidRPr="00146415" w:rsidRDefault="00D04638" w:rsidP="00293BA4">
      <w:pPr>
        <w:rPr>
          <w:rFonts w:ascii="돋움" w:eastAsia="돋움" w:hAnsi="돋움"/>
          <w:color w:val="000000"/>
          <w:szCs w:val="20"/>
          <w:lang w:val="de-DE"/>
        </w:rPr>
      </w:pPr>
      <w:r w:rsidRPr="00146415">
        <w:rPr>
          <w:rFonts w:ascii="돋움" w:eastAsia="돋움" w:hAnsi="돋움" w:hint="eastAsia"/>
          <w:color w:val="000000"/>
          <w:szCs w:val="20"/>
          <w:lang w:val="de-DE"/>
        </w:rPr>
        <w:t>-표준 단어는 띄어쓰기를 하지 않는다.</w:t>
      </w:r>
    </w:p>
    <w:p w14:paraId="7FC2A5B0" w14:textId="77777777" w:rsidR="00D04638" w:rsidRPr="00146415" w:rsidRDefault="00D04638" w:rsidP="00293BA4">
      <w:pPr>
        <w:rPr>
          <w:rFonts w:ascii="돋움" w:eastAsia="돋움" w:hAnsi="돋움"/>
          <w:color w:val="000000"/>
          <w:szCs w:val="20"/>
          <w:lang w:val="de-DE"/>
        </w:rPr>
      </w:pPr>
      <w:r w:rsidRPr="00146415">
        <w:rPr>
          <w:rFonts w:ascii="돋움" w:eastAsia="돋움" w:hAnsi="돋움" w:hint="eastAsia"/>
          <w:color w:val="000000"/>
          <w:szCs w:val="20"/>
          <w:lang w:val="de-DE"/>
        </w:rPr>
        <w:t>-표준 단어는 한글과 알파벳, 숫자로 구성될 수 있으며 알파벳은 대문자만 사용한다.</w:t>
      </w:r>
    </w:p>
    <w:p w14:paraId="695B5BDA" w14:textId="77777777" w:rsidR="00D04638" w:rsidRPr="00146415" w:rsidRDefault="00D04638" w:rsidP="00293BA4">
      <w:pPr>
        <w:rPr>
          <w:rFonts w:ascii="돋움" w:eastAsia="돋움" w:hAnsi="돋움"/>
          <w:color w:val="000000"/>
          <w:szCs w:val="20"/>
          <w:lang w:val="de-DE"/>
        </w:rPr>
      </w:pPr>
      <w:r w:rsidRPr="00146415">
        <w:rPr>
          <w:rFonts w:ascii="돋움" w:eastAsia="돋움" w:hAnsi="돋움" w:hint="eastAsia"/>
          <w:color w:val="000000"/>
          <w:szCs w:val="20"/>
          <w:lang w:val="de-DE"/>
        </w:rPr>
        <w:t>예) 계좌, 1개월, CRM, 코스피200</w:t>
      </w:r>
    </w:p>
    <w:p w14:paraId="70DFB167" w14:textId="77777777" w:rsidR="009B4666" w:rsidRPr="00146415" w:rsidRDefault="009B4666" w:rsidP="00293BA4">
      <w:pPr>
        <w:rPr>
          <w:rFonts w:ascii="돋움" w:eastAsia="돋움" w:hAnsi="돋움"/>
          <w:color w:val="000000"/>
          <w:szCs w:val="20"/>
          <w:lang w:val="de-DE"/>
        </w:rPr>
      </w:pPr>
    </w:p>
    <w:p w14:paraId="50A5BC3F" w14:textId="77777777" w:rsidR="00D04638" w:rsidRPr="00146415" w:rsidRDefault="00D04638" w:rsidP="00293BA4">
      <w:pPr>
        <w:rPr>
          <w:rFonts w:ascii="돋움" w:eastAsia="돋움" w:hAnsi="돋움"/>
          <w:b/>
          <w:color w:val="000000"/>
          <w:szCs w:val="20"/>
          <w:lang w:val="de-DE"/>
        </w:rPr>
      </w:pPr>
      <w:proofErr w:type="spellStart"/>
      <w:r w:rsidRPr="00146415">
        <w:rPr>
          <w:rFonts w:ascii="돋움" w:eastAsia="돋움" w:hAnsi="돋움" w:hint="eastAsia"/>
          <w:b/>
          <w:color w:val="000000"/>
          <w:szCs w:val="20"/>
          <w:lang w:val="de-DE"/>
        </w:rPr>
        <w:t>ㅁ</w:t>
      </w:r>
      <w:proofErr w:type="spellEnd"/>
      <w:r w:rsidRPr="00146415">
        <w:rPr>
          <w:rFonts w:ascii="돋움" w:eastAsia="돋움" w:hAnsi="돋움" w:hint="eastAsia"/>
          <w:b/>
          <w:color w:val="000000"/>
          <w:szCs w:val="20"/>
          <w:lang w:val="de-DE"/>
        </w:rPr>
        <w:t xml:space="preserve"> 영문 명(Full Name)</w:t>
      </w:r>
    </w:p>
    <w:p w14:paraId="0133923C" w14:textId="77777777" w:rsidR="00D04638" w:rsidRPr="00146415" w:rsidRDefault="00D04638" w:rsidP="00293BA4">
      <w:pPr>
        <w:rPr>
          <w:rFonts w:ascii="돋움" w:eastAsia="돋움" w:hAnsi="돋움"/>
          <w:color w:val="000000"/>
          <w:szCs w:val="20"/>
          <w:lang w:val="de-DE"/>
        </w:rPr>
      </w:pPr>
      <w:r w:rsidRPr="00146415">
        <w:rPr>
          <w:rFonts w:ascii="돋움" w:eastAsia="돋움" w:hAnsi="돋움" w:hint="eastAsia"/>
          <w:color w:val="000000"/>
          <w:szCs w:val="20"/>
          <w:lang w:val="de-DE"/>
        </w:rPr>
        <w:t>-표준 단어 명을 영문으로 표기한 영문 단어를 의미한다.</w:t>
      </w:r>
    </w:p>
    <w:p w14:paraId="327DB701" w14:textId="77777777" w:rsidR="00D04638" w:rsidRDefault="00D04638" w:rsidP="00293BA4">
      <w:pPr>
        <w:rPr>
          <w:rFonts w:ascii="돋움" w:eastAsia="돋움" w:hAnsi="돋움"/>
          <w:color w:val="000000"/>
          <w:szCs w:val="20"/>
          <w:lang w:val="de-DE"/>
        </w:rPr>
      </w:pPr>
      <w:r w:rsidRPr="00146415">
        <w:rPr>
          <w:rFonts w:ascii="돋움" w:eastAsia="돋움" w:hAnsi="돋움" w:hint="eastAsia"/>
          <w:color w:val="000000"/>
          <w:szCs w:val="20"/>
          <w:lang w:val="de-DE"/>
        </w:rPr>
        <w:t>-영문 단어와 단어 사이는 띄어쓰기를 하며, 각 단어의 첫 자리는 대문자, 나머지 글자는 소문자로 한다.</w:t>
      </w:r>
    </w:p>
    <w:p w14:paraId="1BE2657A" w14:textId="77777777" w:rsidR="00044DFF" w:rsidRDefault="00044DFF" w:rsidP="00293BA4">
      <w:pPr>
        <w:rPr>
          <w:rFonts w:ascii="돋움" w:eastAsia="돋움" w:hAnsi="돋움"/>
          <w:color w:val="000000"/>
          <w:szCs w:val="20"/>
        </w:rPr>
      </w:pPr>
      <w:r>
        <w:rPr>
          <w:rFonts w:ascii="돋움" w:eastAsia="돋움" w:hAnsi="돋움" w:hint="eastAsia"/>
          <w:color w:val="000000"/>
          <w:szCs w:val="20"/>
          <w:lang w:val="de-DE"/>
        </w:rPr>
        <w:t xml:space="preserve">-영문 명에는 </w:t>
      </w:r>
      <w:r w:rsidR="00213B41">
        <w:rPr>
          <w:rFonts w:ascii="돋움" w:eastAsia="돋움" w:hAnsi="돋움" w:hint="eastAsia"/>
          <w:color w:val="000000"/>
          <w:szCs w:val="20"/>
          <w:lang w:val="de-DE"/>
        </w:rPr>
        <w:t xml:space="preserve">관사나 </w:t>
      </w:r>
      <w:r>
        <w:rPr>
          <w:rFonts w:ascii="돋움" w:eastAsia="돋움" w:hAnsi="돋움" w:hint="eastAsia"/>
          <w:color w:val="000000"/>
          <w:szCs w:val="20"/>
          <w:lang w:val="de-DE"/>
        </w:rPr>
        <w:t>조사</w:t>
      </w:r>
      <w:r w:rsidRPr="00044DFF">
        <w:rPr>
          <w:rFonts w:ascii="돋움" w:eastAsia="돋움" w:hAnsi="돋움" w:hint="eastAsia"/>
          <w:color w:val="000000"/>
          <w:szCs w:val="20"/>
        </w:rPr>
        <w:t xml:space="preserve">(a, </w:t>
      </w:r>
      <w:r w:rsidR="004B42A8">
        <w:rPr>
          <w:rFonts w:ascii="돋움" w:eastAsia="돋움" w:hAnsi="돋움" w:hint="eastAsia"/>
          <w:color w:val="000000"/>
          <w:szCs w:val="20"/>
        </w:rPr>
        <w:t xml:space="preserve">the, and, </w:t>
      </w:r>
      <w:r w:rsidRPr="00044DFF">
        <w:rPr>
          <w:rFonts w:ascii="돋움" w:eastAsia="돋움" w:hAnsi="돋움" w:hint="eastAsia"/>
          <w:color w:val="000000"/>
          <w:szCs w:val="20"/>
        </w:rPr>
        <w:t>of, to</w:t>
      </w:r>
      <w:r>
        <w:rPr>
          <w:rFonts w:ascii="돋움" w:eastAsia="돋움" w:hAnsi="돋움" w:hint="eastAsia"/>
          <w:color w:val="000000"/>
          <w:szCs w:val="20"/>
        </w:rPr>
        <w:t>, for</w:t>
      </w:r>
      <w:r w:rsidR="004B42A8">
        <w:rPr>
          <w:rFonts w:ascii="돋움" w:eastAsia="돋움" w:hAnsi="돋움" w:hint="eastAsia"/>
          <w:color w:val="000000"/>
          <w:szCs w:val="20"/>
        </w:rPr>
        <w:t>, by</w:t>
      </w:r>
      <w:r w:rsidRPr="00044DFF">
        <w:rPr>
          <w:rFonts w:ascii="돋움" w:eastAsia="돋움" w:hAnsi="돋움" w:hint="eastAsia"/>
          <w:color w:val="000000"/>
          <w:szCs w:val="20"/>
        </w:rPr>
        <w:t xml:space="preserve"> 등)</w:t>
      </w:r>
      <w:r>
        <w:rPr>
          <w:rFonts w:ascii="돋움" w:eastAsia="돋움" w:hAnsi="돋움" w:hint="eastAsia"/>
          <w:color w:val="000000"/>
          <w:szCs w:val="20"/>
        </w:rPr>
        <w:t>를 생략하여 구성한다.</w:t>
      </w:r>
    </w:p>
    <w:p w14:paraId="575BBC91" w14:textId="77777777" w:rsidR="00044DFF" w:rsidRPr="00146415" w:rsidRDefault="00044DFF" w:rsidP="00293BA4">
      <w:pPr>
        <w:rPr>
          <w:rFonts w:ascii="돋움" w:eastAsia="돋움" w:hAnsi="돋움"/>
          <w:color w:val="000000"/>
          <w:szCs w:val="20"/>
          <w:lang w:val="de-DE"/>
        </w:rPr>
      </w:pPr>
    </w:p>
    <w:p w14:paraId="755DF48E" w14:textId="77777777" w:rsidR="00D04638" w:rsidRPr="00146415" w:rsidRDefault="00D04638" w:rsidP="00293BA4">
      <w:pPr>
        <w:rPr>
          <w:rFonts w:ascii="돋움" w:eastAsia="돋움" w:hAnsi="돋움"/>
          <w:b/>
          <w:color w:val="000000"/>
          <w:szCs w:val="20"/>
          <w:lang w:val="de-DE"/>
        </w:rPr>
      </w:pPr>
      <w:proofErr w:type="spellStart"/>
      <w:r w:rsidRPr="00146415">
        <w:rPr>
          <w:rFonts w:ascii="돋움" w:eastAsia="돋움" w:hAnsi="돋움" w:hint="eastAsia"/>
          <w:b/>
          <w:color w:val="000000"/>
          <w:szCs w:val="20"/>
          <w:lang w:val="de-DE"/>
        </w:rPr>
        <w:t>ㅁ</w:t>
      </w:r>
      <w:proofErr w:type="spellEnd"/>
      <w:r w:rsidRPr="00146415">
        <w:rPr>
          <w:rFonts w:ascii="돋움" w:eastAsia="돋움" w:hAnsi="돋움" w:hint="eastAsia"/>
          <w:b/>
          <w:color w:val="000000"/>
          <w:szCs w:val="20"/>
          <w:lang w:val="de-DE"/>
        </w:rPr>
        <w:t xml:space="preserve"> 영문 약어 명</w:t>
      </w:r>
    </w:p>
    <w:p w14:paraId="307BE712" w14:textId="77777777" w:rsidR="00D04638" w:rsidRPr="00146415" w:rsidRDefault="00D04638" w:rsidP="00293BA4">
      <w:pPr>
        <w:rPr>
          <w:rFonts w:ascii="돋움" w:eastAsia="돋움" w:hAnsi="돋움"/>
          <w:color w:val="000000"/>
          <w:szCs w:val="20"/>
          <w:lang w:val="de-DE"/>
        </w:rPr>
      </w:pPr>
      <w:r w:rsidRPr="00146415">
        <w:rPr>
          <w:rFonts w:ascii="돋움" w:eastAsia="돋움" w:hAnsi="돋움" w:hint="eastAsia"/>
          <w:color w:val="000000"/>
          <w:szCs w:val="20"/>
          <w:lang w:val="de-DE"/>
        </w:rPr>
        <w:t>-영문 의미에 대한 약어 명으로 표준 용어의 영문 명에 사용된다.</w:t>
      </w:r>
    </w:p>
    <w:p w14:paraId="1C5C5E34" w14:textId="77777777" w:rsidR="00D04638" w:rsidRPr="00146415" w:rsidRDefault="00D04638" w:rsidP="00293BA4">
      <w:pPr>
        <w:rPr>
          <w:rFonts w:ascii="돋움" w:eastAsia="돋움" w:hAnsi="돋움"/>
          <w:color w:val="000000"/>
          <w:szCs w:val="20"/>
          <w:lang w:val="de-DE"/>
        </w:rPr>
      </w:pPr>
      <w:r w:rsidRPr="00146415">
        <w:rPr>
          <w:rFonts w:ascii="돋움" w:eastAsia="돋움" w:hAnsi="돋움" w:hint="eastAsia"/>
          <w:color w:val="000000"/>
          <w:szCs w:val="20"/>
          <w:lang w:val="de-DE"/>
        </w:rPr>
        <w:t xml:space="preserve">-영문 약어 명은 영문 대문자와 숫자만을 </w:t>
      </w:r>
      <w:r w:rsidR="00131553">
        <w:rPr>
          <w:rFonts w:ascii="돋움" w:eastAsia="돋움" w:hAnsi="돋움" w:hint="eastAsia"/>
          <w:color w:val="000000"/>
          <w:szCs w:val="20"/>
          <w:lang w:val="de-DE"/>
        </w:rPr>
        <w:t>사용하며</w:t>
      </w:r>
      <w:r w:rsidR="00A832D2">
        <w:rPr>
          <w:rFonts w:ascii="돋움" w:eastAsia="돋움" w:hAnsi="돋움" w:hint="eastAsia"/>
          <w:color w:val="000000"/>
          <w:szCs w:val="20"/>
          <w:lang w:val="de-DE"/>
        </w:rPr>
        <w:t xml:space="preserve">, </w:t>
      </w:r>
      <w:r w:rsidR="00A832D2" w:rsidRPr="00146415">
        <w:rPr>
          <w:rFonts w:ascii="돋움" w:eastAsia="돋움" w:hAnsi="돋움" w:hint="eastAsia"/>
          <w:color w:val="000000"/>
          <w:szCs w:val="20"/>
        </w:rPr>
        <w:t>특수 문자(</w:t>
      </w:r>
      <w:r w:rsidR="00A832D2" w:rsidRPr="00146415">
        <w:rPr>
          <w:rFonts w:ascii="돋움" w:eastAsia="돋움" w:hAnsi="돋움"/>
          <w:color w:val="000000"/>
          <w:szCs w:val="20"/>
        </w:rPr>
        <w:t>‘</w:t>
      </w:r>
      <w:r w:rsidR="00A832D2" w:rsidRPr="00146415">
        <w:rPr>
          <w:rFonts w:ascii="돋움" w:eastAsia="돋움" w:hAnsi="돋움" w:hint="eastAsia"/>
          <w:color w:val="000000"/>
          <w:szCs w:val="20"/>
        </w:rPr>
        <w:t>/</w:t>
      </w:r>
      <w:r w:rsidR="00A832D2" w:rsidRPr="00146415">
        <w:rPr>
          <w:rFonts w:ascii="돋움" w:eastAsia="돋움" w:hAnsi="돋움"/>
          <w:color w:val="000000"/>
          <w:szCs w:val="20"/>
        </w:rPr>
        <w:t>’</w:t>
      </w:r>
      <w:r w:rsidR="00A832D2" w:rsidRPr="00146415">
        <w:rPr>
          <w:rFonts w:ascii="돋움" w:eastAsia="돋움" w:hAnsi="돋움" w:hint="eastAsia"/>
          <w:color w:val="000000"/>
          <w:szCs w:val="20"/>
        </w:rPr>
        <w:t xml:space="preserve">, </w:t>
      </w:r>
      <w:r w:rsidR="00A832D2" w:rsidRPr="00146415">
        <w:rPr>
          <w:rFonts w:ascii="돋움" w:eastAsia="돋움" w:hAnsi="돋움"/>
          <w:color w:val="000000"/>
          <w:szCs w:val="20"/>
        </w:rPr>
        <w:t>‘</w:t>
      </w:r>
      <w:r w:rsidR="00A832D2" w:rsidRPr="00146415">
        <w:rPr>
          <w:rFonts w:ascii="돋움" w:eastAsia="돋움" w:hAnsi="돋움" w:hint="eastAsia"/>
          <w:color w:val="000000"/>
          <w:szCs w:val="20"/>
        </w:rPr>
        <w:t>&amp;</w:t>
      </w:r>
      <w:r w:rsidR="00A832D2" w:rsidRPr="00146415">
        <w:rPr>
          <w:rFonts w:ascii="돋움" w:eastAsia="돋움" w:hAnsi="돋움"/>
          <w:color w:val="000000"/>
          <w:szCs w:val="20"/>
        </w:rPr>
        <w:t>’</w:t>
      </w:r>
      <w:r w:rsidR="00A832D2" w:rsidRPr="00146415">
        <w:rPr>
          <w:rFonts w:ascii="돋움" w:eastAsia="돋움" w:hAnsi="돋움" w:hint="eastAsia"/>
          <w:color w:val="000000"/>
          <w:szCs w:val="20"/>
        </w:rPr>
        <w:t xml:space="preserve">, </w:t>
      </w:r>
      <w:r w:rsidR="00A832D2" w:rsidRPr="00146415">
        <w:rPr>
          <w:rFonts w:ascii="돋움" w:eastAsia="돋움" w:hAnsi="돋움"/>
          <w:color w:val="000000"/>
          <w:szCs w:val="20"/>
        </w:rPr>
        <w:t>‘</w:t>
      </w:r>
      <w:r w:rsidR="00A832D2" w:rsidRPr="00146415">
        <w:rPr>
          <w:rFonts w:ascii="돋움" w:eastAsia="돋움" w:hAnsi="돋움" w:hint="eastAsia"/>
          <w:color w:val="000000"/>
          <w:szCs w:val="20"/>
        </w:rPr>
        <w:t>_</w:t>
      </w:r>
      <w:r w:rsidR="00A832D2" w:rsidRPr="00146415">
        <w:rPr>
          <w:rFonts w:ascii="돋움" w:eastAsia="돋움" w:hAnsi="돋움"/>
          <w:color w:val="000000"/>
          <w:szCs w:val="20"/>
        </w:rPr>
        <w:t>’</w:t>
      </w:r>
      <w:r w:rsidR="00A832D2" w:rsidRPr="00146415">
        <w:rPr>
          <w:rFonts w:ascii="돋움" w:eastAsia="돋움" w:hAnsi="돋움" w:hint="eastAsia"/>
          <w:color w:val="000000"/>
          <w:szCs w:val="20"/>
        </w:rPr>
        <w:t xml:space="preserve">, </w:t>
      </w:r>
      <w:r w:rsidR="00A832D2" w:rsidRPr="00146415">
        <w:rPr>
          <w:rFonts w:ascii="돋움" w:eastAsia="돋움" w:hAnsi="돋움"/>
          <w:color w:val="000000"/>
          <w:szCs w:val="20"/>
        </w:rPr>
        <w:t>‘</w:t>
      </w:r>
      <w:r w:rsidR="00A832D2" w:rsidRPr="00146415">
        <w:rPr>
          <w:rFonts w:ascii="돋움" w:eastAsia="돋움" w:hAnsi="돋움" w:hint="eastAsia"/>
          <w:color w:val="000000"/>
          <w:szCs w:val="20"/>
        </w:rPr>
        <w:t>-</w:t>
      </w:r>
      <w:r w:rsidR="00A832D2" w:rsidRPr="00146415">
        <w:rPr>
          <w:rFonts w:ascii="돋움" w:eastAsia="돋움" w:hAnsi="돋움"/>
          <w:color w:val="000000"/>
          <w:szCs w:val="20"/>
        </w:rPr>
        <w:t>‘</w:t>
      </w:r>
      <w:r w:rsidR="00A832D2" w:rsidRPr="00146415">
        <w:rPr>
          <w:rFonts w:ascii="돋움" w:eastAsia="돋움" w:hAnsi="돋움" w:hint="eastAsia"/>
          <w:color w:val="000000"/>
          <w:szCs w:val="20"/>
        </w:rPr>
        <w:t>)</w:t>
      </w:r>
      <w:r w:rsidR="00A832D2" w:rsidRPr="00146415">
        <w:rPr>
          <w:rFonts w:ascii="돋움" w:eastAsia="돋움" w:hAnsi="돋움"/>
          <w:color w:val="000000"/>
          <w:szCs w:val="20"/>
        </w:rPr>
        <w:t>는</w:t>
      </w:r>
      <w:r w:rsidR="00A832D2" w:rsidRPr="00146415">
        <w:rPr>
          <w:rFonts w:ascii="돋움" w:eastAsia="돋움" w:hAnsi="돋움" w:hint="eastAsia"/>
          <w:color w:val="000000"/>
          <w:szCs w:val="20"/>
        </w:rPr>
        <w:t xml:space="preserve"> </w:t>
      </w:r>
      <w:r w:rsidR="00131553">
        <w:rPr>
          <w:rFonts w:ascii="돋움" w:eastAsia="돋움" w:hAnsi="돋움" w:hint="eastAsia"/>
          <w:color w:val="000000"/>
          <w:szCs w:val="20"/>
          <w:lang w:val="de-DE"/>
        </w:rPr>
        <w:t>사용하지 않는다.</w:t>
      </w:r>
    </w:p>
    <w:p w14:paraId="1E96C15E" w14:textId="77777777" w:rsidR="00D04638" w:rsidRPr="00146415" w:rsidRDefault="00D04638" w:rsidP="00293BA4">
      <w:pPr>
        <w:rPr>
          <w:rFonts w:ascii="돋움" w:eastAsia="돋움" w:hAnsi="돋움"/>
          <w:color w:val="000000"/>
          <w:szCs w:val="20"/>
          <w:lang w:val="de-DE"/>
        </w:rPr>
      </w:pPr>
      <w:r w:rsidRPr="00146415">
        <w:rPr>
          <w:rFonts w:ascii="돋움" w:eastAsia="돋움" w:hAnsi="돋움" w:hint="eastAsia"/>
          <w:color w:val="000000"/>
          <w:szCs w:val="20"/>
          <w:lang w:val="de-DE"/>
        </w:rPr>
        <w:t>-한글 발음을 영역하지 않고 영문 의미의 약자 형태로 표현한다.</w:t>
      </w:r>
    </w:p>
    <w:p w14:paraId="1884E9C6" w14:textId="77777777" w:rsidR="00D04638" w:rsidRPr="00146415" w:rsidRDefault="00D04638" w:rsidP="00293BA4">
      <w:pPr>
        <w:rPr>
          <w:rFonts w:ascii="돋움" w:eastAsia="돋움" w:hAnsi="돋움"/>
          <w:color w:val="000000"/>
          <w:szCs w:val="20"/>
          <w:lang w:val="de-DE"/>
        </w:rPr>
      </w:pPr>
    </w:p>
    <w:p w14:paraId="3E09145E" w14:textId="77777777" w:rsidR="00D04638" w:rsidRPr="00146415" w:rsidRDefault="00D04638" w:rsidP="00293BA4">
      <w:pPr>
        <w:rPr>
          <w:rFonts w:ascii="돋움" w:eastAsia="돋움" w:hAnsi="돋움"/>
          <w:b/>
          <w:color w:val="000000"/>
          <w:szCs w:val="20"/>
          <w:lang w:val="de-DE"/>
        </w:rPr>
      </w:pPr>
      <w:proofErr w:type="spellStart"/>
      <w:r w:rsidRPr="00146415">
        <w:rPr>
          <w:rFonts w:ascii="돋움" w:eastAsia="돋움" w:hAnsi="돋움" w:hint="eastAsia"/>
          <w:b/>
          <w:color w:val="000000"/>
          <w:szCs w:val="20"/>
          <w:lang w:val="de-DE"/>
        </w:rPr>
        <w:t>ㅁ</w:t>
      </w:r>
      <w:proofErr w:type="spellEnd"/>
      <w:r w:rsidRPr="00146415">
        <w:rPr>
          <w:rFonts w:ascii="돋움" w:eastAsia="돋움" w:hAnsi="돋움" w:hint="eastAsia"/>
          <w:b/>
          <w:color w:val="000000"/>
          <w:szCs w:val="20"/>
          <w:lang w:val="de-DE"/>
        </w:rPr>
        <w:t xml:space="preserve"> 단어 설명</w:t>
      </w:r>
    </w:p>
    <w:p w14:paraId="7D5F1FE7" w14:textId="77777777" w:rsidR="00D04638" w:rsidRPr="00146415" w:rsidRDefault="00D04638" w:rsidP="00293BA4">
      <w:pPr>
        <w:rPr>
          <w:rFonts w:ascii="돋움" w:eastAsia="돋움" w:hAnsi="돋움"/>
          <w:color w:val="000000"/>
          <w:szCs w:val="20"/>
          <w:lang w:val="de-DE"/>
        </w:rPr>
      </w:pPr>
      <w:r w:rsidRPr="00146415">
        <w:rPr>
          <w:rFonts w:ascii="돋움" w:eastAsia="돋움" w:hAnsi="돋움" w:hint="eastAsia"/>
          <w:color w:val="000000"/>
          <w:szCs w:val="20"/>
          <w:lang w:val="de-DE"/>
        </w:rPr>
        <w:t>-표준 단어에 대한 설명을 기술한 것을 의미한다.</w:t>
      </w:r>
    </w:p>
    <w:p w14:paraId="4557E53E" w14:textId="77777777" w:rsidR="00D04638" w:rsidRPr="00146415" w:rsidRDefault="00D04638" w:rsidP="00293BA4">
      <w:pPr>
        <w:rPr>
          <w:rFonts w:ascii="돋움" w:eastAsia="돋움" w:hAnsi="돋움"/>
          <w:color w:val="000000"/>
          <w:szCs w:val="20"/>
          <w:lang w:val="de-DE"/>
        </w:rPr>
      </w:pPr>
      <w:r w:rsidRPr="00146415">
        <w:rPr>
          <w:rFonts w:ascii="돋움" w:eastAsia="돋움" w:hAnsi="돋움" w:hint="eastAsia"/>
          <w:color w:val="000000"/>
          <w:szCs w:val="20"/>
          <w:lang w:val="de-DE"/>
        </w:rPr>
        <w:t>-국어사전, 금융용어사전, 경제용어사전 등을 참조하여 단어의 의미를 간단 명료하게 기술한다.</w:t>
      </w:r>
    </w:p>
    <w:p w14:paraId="58024CF8" w14:textId="77777777" w:rsidR="00D04638" w:rsidRPr="00146415" w:rsidRDefault="00D04638" w:rsidP="00293BA4">
      <w:pPr>
        <w:rPr>
          <w:rFonts w:ascii="돋움" w:eastAsia="돋움" w:hAnsi="돋움"/>
          <w:color w:val="000000"/>
          <w:szCs w:val="20"/>
          <w:lang w:val="de-DE"/>
        </w:rPr>
      </w:pPr>
    </w:p>
    <w:p w14:paraId="6B4FB0F0" w14:textId="77777777" w:rsidR="00631C4A" w:rsidRPr="00146415" w:rsidRDefault="00631C4A" w:rsidP="00631C4A">
      <w:pPr>
        <w:rPr>
          <w:rFonts w:ascii="돋움" w:eastAsia="돋움" w:hAnsi="돋움"/>
        </w:rPr>
      </w:pPr>
    </w:p>
    <w:p w14:paraId="6B43E823" w14:textId="77777777" w:rsidR="00631C4A" w:rsidRPr="00146415" w:rsidRDefault="00631C4A" w:rsidP="00631C4A">
      <w:pPr>
        <w:pStyle w:val="2"/>
        <w:rPr>
          <w:rFonts w:ascii="돋움" w:hAnsi="돋움"/>
          <w:b/>
        </w:rPr>
      </w:pPr>
      <w:bookmarkStart w:id="11" w:name="_Toc141105193"/>
      <w:r w:rsidRPr="00146415">
        <w:rPr>
          <w:rFonts w:ascii="돋움" w:hAnsi="돋움" w:hint="eastAsia"/>
          <w:b/>
        </w:rPr>
        <w:lastRenderedPageBreak/>
        <w:t>3.2 표준 단어 구분</w:t>
      </w:r>
      <w:bookmarkEnd w:id="11"/>
    </w:p>
    <w:p w14:paraId="272D77C9" w14:textId="77777777" w:rsidR="00631C4A" w:rsidRPr="00146415" w:rsidRDefault="00631C4A" w:rsidP="00631C4A">
      <w:pPr>
        <w:rPr>
          <w:rFonts w:ascii="돋움" w:eastAsia="돋움" w:hAnsi="돋움"/>
        </w:rPr>
      </w:pPr>
    </w:p>
    <w:p w14:paraId="1659113F" w14:textId="77777777" w:rsidR="00D04638" w:rsidRPr="00146415" w:rsidRDefault="008D69AA" w:rsidP="00293BA4">
      <w:pPr>
        <w:rPr>
          <w:rFonts w:ascii="돋움" w:eastAsia="돋움" w:hAnsi="돋움"/>
          <w:color w:val="000000"/>
          <w:szCs w:val="20"/>
          <w:lang w:val="de-DE"/>
        </w:rPr>
      </w:pPr>
      <w:proofErr w:type="spellStart"/>
      <w:r w:rsidRPr="00146415">
        <w:rPr>
          <w:rFonts w:ascii="돋움" w:eastAsia="돋움" w:hAnsi="돋움" w:hint="eastAsia"/>
        </w:rPr>
        <w:t>ㅁ</w:t>
      </w:r>
      <w:proofErr w:type="spellEnd"/>
      <w:r w:rsidRPr="00146415">
        <w:rPr>
          <w:rFonts w:ascii="돋움" w:eastAsia="돋움" w:hAnsi="돋움" w:hint="eastAsia"/>
        </w:rPr>
        <w:t xml:space="preserve"> 단어는 표준 관점에 따라 표준어와 </w:t>
      </w:r>
      <w:r w:rsidR="003A7ACC">
        <w:rPr>
          <w:rFonts w:ascii="돋움" w:eastAsia="돋움" w:hAnsi="돋움" w:hint="eastAsia"/>
        </w:rPr>
        <w:t>유사</w:t>
      </w:r>
      <w:r w:rsidRPr="00146415">
        <w:rPr>
          <w:rFonts w:ascii="돋움" w:eastAsia="돋움" w:hAnsi="돋움" w:hint="eastAsia"/>
        </w:rPr>
        <w:t xml:space="preserve">어로 구분할 수 있다. 이음동의어가 존재할 때 대표 단어 하나만 표준어가 되며, 나머지는 </w:t>
      </w:r>
      <w:r w:rsidR="003A7ACC">
        <w:rPr>
          <w:rFonts w:ascii="돋움" w:eastAsia="돋움" w:hAnsi="돋움" w:hint="eastAsia"/>
        </w:rPr>
        <w:t>유사</w:t>
      </w:r>
      <w:r w:rsidRPr="00146415">
        <w:rPr>
          <w:rFonts w:ascii="돋움" w:eastAsia="돋움" w:hAnsi="돋움" w:hint="eastAsia"/>
        </w:rPr>
        <w:t>어가 된다.</w:t>
      </w:r>
    </w:p>
    <w:p w14:paraId="71F74C57" w14:textId="77777777" w:rsidR="00BC4A8C" w:rsidRPr="00146415" w:rsidRDefault="00BC4A8C" w:rsidP="00BC4A8C">
      <w:pPr>
        <w:rPr>
          <w:rFonts w:ascii="돋움" w:eastAsia="돋움" w:hAnsi="돋움"/>
          <w:szCs w:val="20"/>
        </w:rPr>
      </w:pP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4961"/>
        <w:gridCol w:w="1984"/>
      </w:tblGrid>
      <w:tr w:rsidR="0032485D" w:rsidRPr="00146415" w14:paraId="714832CA" w14:textId="77777777" w:rsidTr="002A3AF9">
        <w:tc>
          <w:tcPr>
            <w:tcW w:w="1668" w:type="dxa"/>
            <w:tcBorders>
              <w:bottom w:val="single" w:sz="4" w:space="0" w:color="auto"/>
            </w:tcBorders>
            <w:shd w:val="clear" w:color="auto" w:fill="FDE9D9" w:themeFill="accent6" w:themeFillTint="33"/>
          </w:tcPr>
          <w:p w14:paraId="3738971F" w14:textId="77777777" w:rsidR="0032485D" w:rsidRPr="00146415" w:rsidRDefault="0032485D" w:rsidP="0032485D">
            <w:pPr>
              <w:jc w:val="center"/>
              <w:rPr>
                <w:rFonts w:ascii="돋움" w:eastAsia="돋움" w:hAnsi="돋움"/>
                <w:b/>
                <w:szCs w:val="20"/>
              </w:rPr>
            </w:pPr>
            <w:r w:rsidRPr="00146415">
              <w:rPr>
                <w:rFonts w:ascii="돋움" w:eastAsia="돋움" w:hAnsi="돋움" w:hint="eastAsia"/>
                <w:b/>
                <w:szCs w:val="20"/>
              </w:rPr>
              <w:t>단어 유형</w:t>
            </w:r>
          </w:p>
        </w:tc>
        <w:tc>
          <w:tcPr>
            <w:tcW w:w="4961" w:type="dxa"/>
            <w:tcBorders>
              <w:bottom w:val="single" w:sz="4" w:space="0" w:color="auto"/>
            </w:tcBorders>
            <w:shd w:val="clear" w:color="auto" w:fill="FDE9D9" w:themeFill="accent6" w:themeFillTint="33"/>
          </w:tcPr>
          <w:p w14:paraId="110A614C" w14:textId="77777777" w:rsidR="0032485D" w:rsidRPr="00146415" w:rsidRDefault="0032485D" w:rsidP="0032485D">
            <w:pPr>
              <w:jc w:val="center"/>
              <w:rPr>
                <w:rFonts w:ascii="돋움" w:eastAsia="돋움" w:hAnsi="돋움"/>
                <w:b/>
                <w:szCs w:val="20"/>
              </w:rPr>
            </w:pPr>
            <w:r w:rsidRPr="00146415">
              <w:rPr>
                <w:rFonts w:ascii="돋움" w:eastAsia="돋움" w:hAnsi="돋움" w:hint="eastAsia"/>
                <w:b/>
                <w:szCs w:val="20"/>
              </w:rPr>
              <w:t>설명</w:t>
            </w:r>
          </w:p>
        </w:tc>
        <w:tc>
          <w:tcPr>
            <w:tcW w:w="1984" w:type="dxa"/>
            <w:tcBorders>
              <w:bottom w:val="single" w:sz="4" w:space="0" w:color="auto"/>
            </w:tcBorders>
            <w:shd w:val="clear" w:color="auto" w:fill="FDE9D9" w:themeFill="accent6" w:themeFillTint="33"/>
          </w:tcPr>
          <w:p w14:paraId="56435CB3" w14:textId="77777777" w:rsidR="0032485D" w:rsidRPr="00146415" w:rsidRDefault="0032485D" w:rsidP="0032485D">
            <w:pPr>
              <w:jc w:val="center"/>
              <w:rPr>
                <w:rFonts w:ascii="돋움" w:eastAsia="돋움" w:hAnsi="돋움"/>
                <w:b/>
                <w:szCs w:val="20"/>
              </w:rPr>
            </w:pPr>
            <w:r w:rsidRPr="00146415">
              <w:rPr>
                <w:rFonts w:ascii="돋움" w:eastAsia="돋움" w:hAnsi="돋움" w:hint="eastAsia"/>
                <w:b/>
                <w:szCs w:val="20"/>
              </w:rPr>
              <w:t>예시</w:t>
            </w:r>
          </w:p>
        </w:tc>
      </w:tr>
      <w:tr w:rsidR="0032485D" w:rsidRPr="00146415" w14:paraId="6E57E38E" w14:textId="77777777" w:rsidTr="002A3AF9">
        <w:tc>
          <w:tcPr>
            <w:tcW w:w="1668" w:type="dxa"/>
            <w:shd w:val="clear" w:color="auto" w:fill="FFFFFF"/>
          </w:tcPr>
          <w:p w14:paraId="79D16192" w14:textId="77777777" w:rsidR="0032485D" w:rsidRPr="00146415" w:rsidRDefault="002A3AF9" w:rsidP="009911C0">
            <w:pPr>
              <w:jc w:val="center"/>
              <w:rPr>
                <w:rFonts w:ascii="돋움" w:eastAsia="돋움" w:hAnsi="돋움"/>
                <w:szCs w:val="20"/>
              </w:rPr>
            </w:pPr>
            <w:r w:rsidRPr="00146415">
              <w:rPr>
                <w:rFonts w:ascii="돋움" w:eastAsia="돋움" w:hAnsi="돋움" w:hint="eastAsia"/>
                <w:szCs w:val="20"/>
              </w:rPr>
              <w:t>표준어</w:t>
            </w:r>
          </w:p>
        </w:tc>
        <w:tc>
          <w:tcPr>
            <w:tcW w:w="4961" w:type="dxa"/>
            <w:shd w:val="clear" w:color="auto" w:fill="FFFFFF"/>
          </w:tcPr>
          <w:p w14:paraId="70991758" w14:textId="77777777" w:rsidR="0032485D" w:rsidRPr="00146415" w:rsidRDefault="002A3AF9" w:rsidP="00EC6088">
            <w:pPr>
              <w:pStyle w:val="ae"/>
              <w:numPr>
                <w:ilvl w:val="0"/>
                <w:numId w:val="1"/>
              </w:numPr>
              <w:ind w:leftChars="0" w:left="175" w:hanging="142"/>
              <w:rPr>
                <w:rFonts w:ascii="돋움" w:eastAsia="돋움" w:hAnsi="돋움"/>
                <w:sz w:val="20"/>
                <w:szCs w:val="20"/>
              </w:rPr>
            </w:pPr>
            <w:r w:rsidRPr="00146415">
              <w:rPr>
                <w:rFonts w:ascii="돋움" w:eastAsia="돋움" w:hAnsi="돋움" w:hint="eastAsia"/>
                <w:sz w:val="20"/>
                <w:szCs w:val="20"/>
              </w:rPr>
              <w:t>표준으로 정해서 사용할 수 있는 단어</w:t>
            </w:r>
          </w:p>
        </w:tc>
        <w:tc>
          <w:tcPr>
            <w:tcW w:w="1984" w:type="dxa"/>
            <w:shd w:val="clear" w:color="auto" w:fill="FFFFFF"/>
          </w:tcPr>
          <w:p w14:paraId="3C218E2B" w14:textId="77777777" w:rsidR="0032485D" w:rsidRPr="00146415" w:rsidRDefault="00387571" w:rsidP="009911C0">
            <w:pPr>
              <w:jc w:val="center"/>
              <w:rPr>
                <w:rFonts w:ascii="돋움" w:eastAsia="돋움" w:hAnsi="돋움"/>
                <w:szCs w:val="20"/>
              </w:rPr>
            </w:pPr>
            <w:r w:rsidRPr="00146415">
              <w:rPr>
                <w:rFonts w:ascii="돋움" w:eastAsia="돋움" w:hAnsi="돋움" w:hint="eastAsia"/>
                <w:szCs w:val="20"/>
              </w:rPr>
              <w:t>고객, 상품, 주문</w:t>
            </w:r>
          </w:p>
        </w:tc>
      </w:tr>
      <w:tr w:rsidR="0032485D" w:rsidRPr="00146415" w14:paraId="63F9739C" w14:textId="77777777" w:rsidTr="003A7ACC">
        <w:tc>
          <w:tcPr>
            <w:tcW w:w="1668" w:type="dxa"/>
            <w:shd w:val="clear" w:color="auto" w:fill="FFFFFF"/>
            <w:vAlign w:val="center"/>
          </w:tcPr>
          <w:p w14:paraId="3CC1B9EB" w14:textId="77777777" w:rsidR="0032485D" w:rsidRPr="00146415" w:rsidRDefault="002A3AF9" w:rsidP="003A7ACC">
            <w:pPr>
              <w:jc w:val="center"/>
              <w:rPr>
                <w:rFonts w:ascii="돋움" w:eastAsia="돋움" w:hAnsi="돋움"/>
                <w:szCs w:val="20"/>
              </w:rPr>
            </w:pPr>
            <w:r w:rsidRPr="00146415">
              <w:rPr>
                <w:rFonts w:ascii="돋움" w:eastAsia="돋움" w:hAnsi="돋움" w:hint="eastAsia"/>
                <w:szCs w:val="20"/>
              </w:rPr>
              <w:t>유사어</w:t>
            </w:r>
            <w:r w:rsidR="003A7ACC">
              <w:rPr>
                <w:rFonts w:ascii="돋움" w:eastAsia="돋움" w:hAnsi="돋움" w:hint="eastAsia"/>
                <w:szCs w:val="20"/>
              </w:rPr>
              <w:t>(</w:t>
            </w:r>
            <w:proofErr w:type="spellStart"/>
            <w:r w:rsidR="003A7ACC">
              <w:rPr>
                <w:rFonts w:ascii="돋움" w:eastAsia="돋움" w:hAnsi="돋움" w:hint="eastAsia"/>
                <w:szCs w:val="20"/>
              </w:rPr>
              <w:t>금지어</w:t>
            </w:r>
            <w:proofErr w:type="spellEnd"/>
            <w:r w:rsidRPr="00146415">
              <w:rPr>
                <w:rFonts w:ascii="돋움" w:eastAsia="돋움" w:hAnsi="돋움" w:hint="eastAsia"/>
                <w:szCs w:val="20"/>
              </w:rPr>
              <w:t>)</w:t>
            </w:r>
          </w:p>
        </w:tc>
        <w:tc>
          <w:tcPr>
            <w:tcW w:w="4961" w:type="dxa"/>
            <w:shd w:val="clear" w:color="auto" w:fill="FFFFFF"/>
          </w:tcPr>
          <w:p w14:paraId="6F06459C" w14:textId="77777777" w:rsidR="0032485D" w:rsidRPr="00146415" w:rsidRDefault="00387571" w:rsidP="00EC6088">
            <w:pPr>
              <w:pStyle w:val="ae"/>
              <w:numPr>
                <w:ilvl w:val="0"/>
                <w:numId w:val="1"/>
              </w:numPr>
              <w:ind w:leftChars="0" w:left="175" w:hanging="142"/>
              <w:rPr>
                <w:rFonts w:ascii="돋움" w:eastAsia="돋움" w:hAnsi="돋움"/>
                <w:sz w:val="20"/>
                <w:szCs w:val="20"/>
              </w:rPr>
            </w:pPr>
            <w:r w:rsidRPr="00146415">
              <w:rPr>
                <w:rFonts w:ascii="돋움" w:eastAsia="돋움" w:hAnsi="돋움" w:hint="eastAsia"/>
                <w:sz w:val="20"/>
                <w:szCs w:val="20"/>
              </w:rPr>
              <w:t>표준 단어의 일관된 사용을 위해서 사용하지 못하게 지정된 단어</w:t>
            </w:r>
          </w:p>
          <w:p w14:paraId="5EA95852" w14:textId="77777777" w:rsidR="00387571" w:rsidRPr="00146415" w:rsidRDefault="00387571" w:rsidP="00EC6088">
            <w:pPr>
              <w:pStyle w:val="ae"/>
              <w:numPr>
                <w:ilvl w:val="0"/>
                <w:numId w:val="1"/>
              </w:numPr>
              <w:ind w:leftChars="0" w:left="175" w:hanging="142"/>
              <w:rPr>
                <w:rFonts w:ascii="돋움" w:eastAsia="돋움" w:hAnsi="돋움"/>
                <w:sz w:val="20"/>
                <w:szCs w:val="20"/>
              </w:rPr>
            </w:pPr>
            <w:r w:rsidRPr="00146415">
              <w:rPr>
                <w:rFonts w:ascii="돋움" w:eastAsia="돋움" w:hAnsi="돋움" w:hint="eastAsia"/>
                <w:sz w:val="20"/>
                <w:szCs w:val="20"/>
              </w:rPr>
              <w:t>시스템에서 사용 금지를 제어하는 단어</w:t>
            </w:r>
          </w:p>
          <w:p w14:paraId="21AE3C4D" w14:textId="77777777" w:rsidR="00387571" w:rsidRPr="00146415" w:rsidRDefault="003A7ACC" w:rsidP="00EC6088">
            <w:pPr>
              <w:pStyle w:val="ae"/>
              <w:numPr>
                <w:ilvl w:val="0"/>
                <w:numId w:val="1"/>
              </w:numPr>
              <w:ind w:leftChars="0" w:left="175" w:hanging="142"/>
              <w:rPr>
                <w:rFonts w:ascii="돋움" w:eastAsia="돋움" w:hAnsi="돋움"/>
                <w:sz w:val="20"/>
                <w:szCs w:val="20"/>
              </w:rPr>
            </w:pPr>
            <w:r>
              <w:rPr>
                <w:rFonts w:ascii="돋움" w:eastAsia="돋움" w:hAnsi="돋움" w:hint="eastAsia"/>
                <w:sz w:val="20"/>
                <w:szCs w:val="20"/>
              </w:rPr>
              <w:t>유사</w:t>
            </w:r>
            <w:r w:rsidR="00387571" w:rsidRPr="00146415">
              <w:rPr>
                <w:rFonts w:ascii="돋움" w:eastAsia="돋움" w:hAnsi="돋움" w:hint="eastAsia"/>
                <w:sz w:val="20"/>
                <w:szCs w:val="20"/>
              </w:rPr>
              <w:t>어에 대한 표준어 존재</w:t>
            </w:r>
            <w:r>
              <w:rPr>
                <w:rFonts w:ascii="돋움" w:eastAsia="돋움" w:hAnsi="돋움" w:hint="eastAsia"/>
                <w:sz w:val="20"/>
                <w:szCs w:val="20"/>
              </w:rPr>
              <w:t xml:space="preserve"> 시 관리</w:t>
            </w:r>
          </w:p>
        </w:tc>
        <w:tc>
          <w:tcPr>
            <w:tcW w:w="1984" w:type="dxa"/>
            <w:shd w:val="clear" w:color="auto" w:fill="FFFFFF"/>
          </w:tcPr>
          <w:p w14:paraId="344C08C6" w14:textId="77777777" w:rsidR="0032485D" w:rsidRPr="00146415" w:rsidRDefault="00387571" w:rsidP="009911C0">
            <w:pPr>
              <w:jc w:val="center"/>
              <w:rPr>
                <w:rFonts w:ascii="돋움" w:eastAsia="돋움" w:hAnsi="돋움"/>
                <w:szCs w:val="20"/>
              </w:rPr>
            </w:pPr>
            <w:r w:rsidRPr="00146415">
              <w:rPr>
                <w:rFonts w:ascii="돋움" w:eastAsia="돋움" w:hAnsi="돋움" w:hint="eastAsia"/>
                <w:szCs w:val="20"/>
              </w:rPr>
              <w:t xml:space="preserve">직원(x), </w:t>
            </w:r>
            <w:r w:rsidRPr="00146415">
              <w:rPr>
                <w:rFonts w:ascii="돋움" w:eastAsia="돋움" w:hAnsi="돋움"/>
                <w:szCs w:val="20"/>
              </w:rPr>
              <w:t>행원</w:t>
            </w:r>
            <w:r w:rsidRPr="00146415">
              <w:rPr>
                <w:rFonts w:ascii="돋움" w:eastAsia="돋움" w:hAnsi="돋움" w:hint="eastAsia"/>
                <w:szCs w:val="20"/>
              </w:rPr>
              <w:t xml:space="preserve">(x), </w:t>
            </w:r>
            <w:r w:rsidRPr="00146415">
              <w:rPr>
                <w:rFonts w:ascii="돋움" w:eastAsia="돋움" w:hAnsi="돋움"/>
                <w:szCs w:val="20"/>
              </w:rPr>
              <w:t>사원</w:t>
            </w:r>
            <w:r w:rsidRPr="00146415">
              <w:rPr>
                <w:rFonts w:ascii="돋움" w:eastAsia="돋움" w:hAnsi="돋움" w:hint="eastAsia"/>
                <w:szCs w:val="20"/>
              </w:rPr>
              <w:t>(o)</w:t>
            </w:r>
          </w:p>
        </w:tc>
      </w:tr>
    </w:tbl>
    <w:p w14:paraId="73D52626" w14:textId="77777777" w:rsidR="00FC2E64" w:rsidRPr="00146415" w:rsidRDefault="00FC2E64" w:rsidP="00596F2E">
      <w:pPr>
        <w:rPr>
          <w:rFonts w:ascii="돋움" w:eastAsia="돋움" w:hAnsi="돋움"/>
          <w:color w:val="000000"/>
          <w:szCs w:val="20"/>
        </w:rPr>
      </w:pPr>
    </w:p>
    <w:p w14:paraId="53257105" w14:textId="77777777" w:rsidR="00BC4A8C" w:rsidRPr="00146415" w:rsidRDefault="009911C0" w:rsidP="00596F2E">
      <w:pPr>
        <w:rPr>
          <w:rFonts w:ascii="돋움" w:eastAsia="돋움" w:hAnsi="돋움"/>
          <w:color w:val="000000"/>
          <w:szCs w:val="20"/>
        </w:rPr>
      </w:pPr>
      <w:proofErr w:type="spellStart"/>
      <w:r w:rsidRPr="00146415">
        <w:rPr>
          <w:rFonts w:ascii="돋움" w:eastAsia="돋움" w:hAnsi="돋움" w:hint="eastAsia"/>
          <w:color w:val="000000"/>
          <w:szCs w:val="20"/>
        </w:rPr>
        <w:t>ㅁ</w:t>
      </w:r>
      <w:proofErr w:type="spellEnd"/>
      <w:r w:rsidRPr="00146415">
        <w:rPr>
          <w:rFonts w:ascii="돋움" w:eastAsia="돋움" w:hAnsi="돋움" w:hint="eastAsia"/>
          <w:color w:val="000000"/>
          <w:szCs w:val="20"/>
        </w:rPr>
        <w:t xml:space="preserve"> 단어는 구성 관점에 따라 단일어와 복합어로 구분할 수 있다.</w:t>
      </w:r>
    </w:p>
    <w:p w14:paraId="5E6DB856" w14:textId="77777777" w:rsidR="009911C0" w:rsidRPr="00146415" w:rsidRDefault="009911C0" w:rsidP="009911C0">
      <w:pPr>
        <w:rPr>
          <w:rFonts w:ascii="돋움" w:eastAsia="돋움" w:hAnsi="돋움"/>
          <w:szCs w:val="20"/>
        </w:rPr>
      </w:pP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4819"/>
        <w:gridCol w:w="2126"/>
      </w:tblGrid>
      <w:tr w:rsidR="009911C0" w:rsidRPr="00146415" w14:paraId="5B2D80F0" w14:textId="77777777" w:rsidTr="00AE7FC2">
        <w:tc>
          <w:tcPr>
            <w:tcW w:w="1668" w:type="dxa"/>
            <w:tcBorders>
              <w:bottom w:val="single" w:sz="4" w:space="0" w:color="auto"/>
            </w:tcBorders>
            <w:shd w:val="clear" w:color="auto" w:fill="FDE9D9" w:themeFill="accent6" w:themeFillTint="33"/>
          </w:tcPr>
          <w:p w14:paraId="3245AE2F" w14:textId="77777777" w:rsidR="009911C0" w:rsidRPr="00146415" w:rsidRDefault="009911C0" w:rsidP="009911C0">
            <w:pPr>
              <w:jc w:val="center"/>
              <w:rPr>
                <w:rFonts w:ascii="돋움" w:eastAsia="돋움" w:hAnsi="돋움"/>
                <w:b/>
                <w:szCs w:val="20"/>
              </w:rPr>
            </w:pPr>
            <w:r w:rsidRPr="00146415">
              <w:rPr>
                <w:rFonts w:ascii="돋움" w:eastAsia="돋움" w:hAnsi="돋움" w:hint="eastAsia"/>
                <w:b/>
                <w:szCs w:val="20"/>
              </w:rPr>
              <w:t>단어 유형</w:t>
            </w:r>
          </w:p>
        </w:tc>
        <w:tc>
          <w:tcPr>
            <w:tcW w:w="4819" w:type="dxa"/>
            <w:tcBorders>
              <w:bottom w:val="single" w:sz="4" w:space="0" w:color="auto"/>
            </w:tcBorders>
            <w:shd w:val="clear" w:color="auto" w:fill="FDE9D9" w:themeFill="accent6" w:themeFillTint="33"/>
          </w:tcPr>
          <w:p w14:paraId="36380CFA" w14:textId="77777777" w:rsidR="009911C0" w:rsidRPr="00146415" w:rsidRDefault="009911C0" w:rsidP="009911C0">
            <w:pPr>
              <w:jc w:val="center"/>
              <w:rPr>
                <w:rFonts w:ascii="돋움" w:eastAsia="돋움" w:hAnsi="돋움"/>
                <w:b/>
                <w:szCs w:val="20"/>
              </w:rPr>
            </w:pPr>
            <w:r w:rsidRPr="00146415">
              <w:rPr>
                <w:rFonts w:ascii="돋움" w:eastAsia="돋움" w:hAnsi="돋움" w:hint="eastAsia"/>
                <w:b/>
                <w:szCs w:val="20"/>
              </w:rPr>
              <w:t>설명</w:t>
            </w:r>
          </w:p>
        </w:tc>
        <w:tc>
          <w:tcPr>
            <w:tcW w:w="2126" w:type="dxa"/>
            <w:tcBorders>
              <w:bottom w:val="single" w:sz="4" w:space="0" w:color="auto"/>
            </w:tcBorders>
            <w:shd w:val="clear" w:color="auto" w:fill="FDE9D9" w:themeFill="accent6" w:themeFillTint="33"/>
          </w:tcPr>
          <w:p w14:paraId="1F56ACBD" w14:textId="77777777" w:rsidR="009911C0" w:rsidRPr="00146415" w:rsidRDefault="009911C0" w:rsidP="009911C0">
            <w:pPr>
              <w:jc w:val="center"/>
              <w:rPr>
                <w:rFonts w:ascii="돋움" w:eastAsia="돋움" w:hAnsi="돋움"/>
                <w:b/>
                <w:szCs w:val="20"/>
              </w:rPr>
            </w:pPr>
            <w:r w:rsidRPr="00146415">
              <w:rPr>
                <w:rFonts w:ascii="돋움" w:eastAsia="돋움" w:hAnsi="돋움" w:hint="eastAsia"/>
                <w:b/>
                <w:szCs w:val="20"/>
              </w:rPr>
              <w:t>예시</w:t>
            </w:r>
          </w:p>
        </w:tc>
      </w:tr>
      <w:tr w:rsidR="009911C0" w:rsidRPr="00146415" w14:paraId="13AD0C3E" w14:textId="77777777" w:rsidTr="00AE7FC2">
        <w:tc>
          <w:tcPr>
            <w:tcW w:w="1668" w:type="dxa"/>
            <w:shd w:val="clear" w:color="auto" w:fill="FFFFFF"/>
          </w:tcPr>
          <w:p w14:paraId="7BB84C74" w14:textId="77777777" w:rsidR="009911C0" w:rsidRPr="00146415" w:rsidRDefault="009911C0" w:rsidP="009911C0">
            <w:pPr>
              <w:jc w:val="center"/>
              <w:rPr>
                <w:rFonts w:ascii="돋움" w:eastAsia="돋움" w:hAnsi="돋움"/>
                <w:szCs w:val="20"/>
              </w:rPr>
            </w:pPr>
            <w:r w:rsidRPr="00146415">
              <w:rPr>
                <w:rFonts w:ascii="돋움" w:eastAsia="돋움" w:hAnsi="돋움" w:hint="eastAsia"/>
                <w:szCs w:val="20"/>
              </w:rPr>
              <w:t>단일어</w:t>
            </w:r>
          </w:p>
        </w:tc>
        <w:tc>
          <w:tcPr>
            <w:tcW w:w="4819" w:type="dxa"/>
            <w:shd w:val="clear" w:color="auto" w:fill="FFFFFF"/>
          </w:tcPr>
          <w:p w14:paraId="6859F31A" w14:textId="77777777" w:rsidR="009911C0" w:rsidRPr="00146415" w:rsidRDefault="009911C0" w:rsidP="00EC6088">
            <w:pPr>
              <w:pStyle w:val="ae"/>
              <w:numPr>
                <w:ilvl w:val="0"/>
                <w:numId w:val="1"/>
              </w:numPr>
              <w:ind w:leftChars="0" w:left="175" w:hanging="142"/>
              <w:rPr>
                <w:rFonts w:ascii="돋움" w:eastAsia="돋움" w:hAnsi="돋움"/>
                <w:sz w:val="20"/>
                <w:szCs w:val="20"/>
              </w:rPr>
            </w:pPr>
            <w:r w:rsidRPr="00146415">
              <w:rPr>
                <w:rFonts w:ascii="돋움" w:eastAsia="돋움" w:hAnsi="돋움" w:hint="eastAsia"/>
                <w:sz w:val="20"/>
                <w:szCs w:val="20"/>
              </w:rPr>
              <w:t>하나의 단어로 구성된 최소 단위의 단어</w:t>
            </w:r>
          </w:p>
        </w:tc>
        <w:tc>
          <w:tcPr>
            <w:tcW w:w="2126" w:type="dxa"/>
            <w:shd w:val="clear" w:color="auto" w:fill="FFFFFF"/>
          </w:tcPr>
          <w:p w14:paraId="5DD01B1D" w14:textId="77777777" w:rsidR="009911C0" w:rsidRPr="00146415" w:rsidRDefault="009911C0" w:rsidP="009911C0">
            <w:pPr>
              <w:jc w:val="center"/>
              <w:rPr>
                <w:rFonts w:ascii="돋움" w:eastAsia="돋움" w:hAnsi="돋움"/>
                <w:szCs w:val="20"/>
              </w:rPr>
            </w:pPr>
            <w:r w:rsidRPr="00146415">
              <w:rPr>
                <w:rFonts w:ascii="돋움" w:eastAsia="돋움" w:hAnsi="돋움" w:hint="eastAsia"/>
                <w:szCs w:val="20"/>
              </w:rPr>
              <w:t>고객, 상품</w:t>
            </w:r>
            <w:r w:rsidR="000E51BA">
              <w:rPr>
                <w:rFonts w:ascii="돋움" w:eastAsia="돋움" w:hAnsi="돋움" w:hint="eastAsia"/>
                <w:szCs w:val="20"/>
              </w:rPr>
              <w:t>, 주문</w:t>
            </w:r>
          </w:p>
        </w:tc>
      </w:tr>
      <w:tr w:rsidR="009911C0" w:rsidRPr="00146415" w14:paraId="3F3151F2" w14:textId="77777777" w:rsidTr="00AE7FC2">
        <w:tc>
          <w:tcPr>
            <w:tcW w:w="1668" w:type="dxa"/>
            <w:shd w:val="clear" w:color="auto" w:fill="FFFFFF"/>
          </w:tcPr>
          <w:p w14:paraId="70BB5ECB" w14:textId="77777777" w:rsidR="009911C0" w:rsidRPr="00146415" w:rsidRDefault="009911C0" w:rsidP="009911C0">
            <w:pPr>
              <w:jc w:val="center"/>
              <w:rPr>
                <w:rFonts w:ascii="돋움" w:eastAsia="돋움" w:hAnsi="돋움"/>
                <w:szCs w:val="20"/>
              </w:rPr>
            </w:pPr>
            <w:r w:rsidRPr="00146415">
              <w:rPr>
                <w:rFonts w:ascii="돋움" w:eastAsia="돋움" w:hAnsi="돋움" w:hint="eastAsia"/>
                <w:szCs w:val="20"/>
              </w:rPr>
              <w:t>복합어</w:t>
            </w:r>
          </w:p>
        </w:tc>
        <w:tc>
          <w:tcPr>
            <w:tcW w:w="4819" w:type="dxa"/>
            <w:shd w:val="clear" w:color="auto" w:fill="FFFFFF"/>
          </w:tcPr>
          <w:p w14:paraId="5F307B65" w14:textId="77777777" w:rsidR="009911C0" w:rsidRPr="00146415" w:rsidRDefault="009911C0" w:rsidP="00EC6088">
            <w:pPr>
              <w:pStyle w:val="ae"/>
              <w:numPr>
                <w:ilvl w:val="0"/>
                <w:numId w:val="1"/>
              </w:numPr>
              <w:ind w:leftChars="0" w:left="175" w:hanging="142"/>
              <w:rPr>
                <w:rFonts w:ascii="돋움" w:eastAsia="돋움" w:hAnsi="돋움"/>
                <w:sz w:val="20"/>
                <w:szCs w:val="20"/>
              </w:rPr>
            </w:pPr>
            <w:r w:rsidRPr="00146415">
              <w:rPr>
                <w:rFonts w:ascii="돋움" w:eastAsia="돋움" w:hAnsi="돋움" w:hint="eastAsia"/>
                <w:sz w:val="20"/>
                <w:szCs w:val="20"/>
              </w:rPr>
              <w:t>둘 이상의 단어로 구성된 단어</w:t>
            </w:r>
          </w:p>
          <w:p w14:paraId="61FAB006" w14:textId="77777777" w:rsidR="009911C0" w:rsidRPr="00146415" w:rsidRDefault="009911C0" w:rsidP="00EC6088">
            <w:pPr>
              <w:pStyle w:val="ae"/>
              <w:numPr>
                <w:ilvl w:val="0"/>
                <w:numId w:val="1"/>
              </w:numPr>
              <w:ind w:leftChars="0" w:left="175" w:hanging="142"/>
              <w:rPr>
                <w:rFonts w:ascii="돋움" w:eastAsia="돋움" w:hAnsi="돋움"/>
                <w:sz w:val="20"/>
                <w:szCs w:val="20"/>
              </w:rPr>
            </w:pPr>
            <w:r w:rsidRPr="00146415">
              <w:rPr>
                <w:rFonts w:ascii="돋움" w:eastAsia="돋움" w:hAnsi="돋움" w:hint="eastAsia"/>
                <w:sz w:val="20"/>
                <w:szCs w:val="20"/>
              </w:rPr>
              <w:t>복합 명사가 대표적인 복합어</w:t>
            </w:r>
          </w:p>
          <w:p w14:paraId="693FCA51" w14:textId="77777777" w:rsidR="009911C0" w:rsidRPr="00146415" w:rsidRDefault="00137E4C" w:rsidP="00EC6088">
            <w:pPr>
              <w:pStyle w:val="ae"/>
              <w:numPr>
                <w:ilvl w:val="0"/>
                <w:numId w:val="1"/>
              </w:numPr>
              <w:ind w:leftChars="0" w:left="175" w:hanging="142"/>
              <w:rPr>
                <w:rFonts w:ascii="돋움" w:eastAsia="돋움" w:hAnsi="돋움"/>
                <w:sz w:val="20"/>
                <w:szCs w:val="20"/>
              </w:rPr>
            </w:pPr>
            <w:r w:rsidRPr="00146415">
              <w:rPr>
                <w:rFonts w:ascii="돋움" w:eastAsia="돋움" w:hAnsi="돋움" w:hint="eastAsia"/>
                <w:sz w:val="20"/>
                <w:szCs w:val="20"/>
              </w:rPr>
              <w:t>업무에서 자주 사용하는 복합 명사</w:t>
            </w:r>
          </w:p>
          <w:p w14:paraId="4F417418" w14:textId="77777777" w:rsidR="00137E4C" w:rsidRPr="00146415" w:rsidRDefault="00137E4C" w:rsidP="00EC6088">
            <w:pPr>
              <w:pStyle w:val="ae"/>
              <w:numPr>
                <w:ilvl w:val="0"/>
                <w:numId w:val="1"/>
              </w:numPr>
              <w:ind w:leftChars="0" w:left="175" w:hanging="142"/>
              <w:rPr>
                <w:rFonts w:ascii="돋움" w:eastAsia="돋움" w:hAnsi="돋움"/>
                <w:sz w:val="20"/>
                <w:szCs w:val="20"/>
              </w:rPr>
            </w:pPr>
            <w:r w:rsidRPr="00146415">
              <w:rPr>
                <w:rFonts w:ascii="돋움" w:eastAsia="돋움" w:hAnsi="돋움" w:hint="eastAsia"/>
                <w:sz w:val="20"/>
                <w:szCs w:val="20"/>
              </w:rPr>
              <w:t>접사(접두사, 접미사)와 결</w:t>
            </w:r>
            <w:r w:rsidR="00213B41">
              <w:rPr>
                <w:rFonts w:ascii="돋움" w:eastAsia="돋움" w:hAnsi="돋움" w:hint="eastAsia"/>
                <w:sz w:val="20"/>
                <w:szCs w:val="20"/>
              </w:rPr>
              <w:t>합</w:t>
            </w:r>
            <w:r w:rsidRPr="00146415">
              <w:rPr>
                <w:rFonts w:ascii="돋움" w:eastAsia="돋움" w:hAnsi="돋움" w:hint="eastAsia"/>
                <w:sz w:val="20"/>
                <w:szCs w:val="20"/>
              </w:rPr>
              <w:t xml:space="preserve">된 형태의 </w:t>
            </w:r>
            <w:r w:rsidR="00DE11F9">
              <w:rPr>
                <w:rFonts w:ascii="돋움" w:eastAsia="돋움" w:hAnsi="돋움" w:hint="eastAsia"/>
                <w:sz w:val="20"/>
                <w:szCs w:val="20"/>
              </w:rPr>
              <w:t>파생</w:t>
            </w:r>
            <w:r w:rsidRPr="00146415">
              <w:rPr>
                <w:rFonts w:ascii="돋움" w:eastAsia="돋움" w:hAnsi="돋움" w:hint="eastAsia"/>
                <w:sz w:val="20"/>
                <w:szCs w:val="20"/>
              </w:rPr>
              <w:t>어</w:t>
            </w:r>
          </w:p>
          <w:p w14:paraId="1D0FA16D" w14:textId="77777777" w:rsidR="00137E4C" w:rsidRPr="00146415" w:rsidRDefault="00137E4C" w:rsidP="00EC6088">
            <w:pPr>
              <w:pStyle w:val="ae"/>
              <w:numPr>
                <w:ilvl w:val="0"/>
                <w:numId w:val="1"/>
              </w:numPr>
              <w:ind w:leftChars="0" w:left="175" w:hanging="142"/>
              <w:rPr>
                <w:rFonts w:ascii="돋움" w:eastAsia="돋움" w:hAnsi="돋움"/>
                <w:sz w:val="20"/>
                <w:szCs w:val="20"/>
              </w:rPr>
            </w:pPr>
            <w:r w:rsidRPr="00146415">
              <w:rPr>
                <w:rFonts w:ascii="돋움" w:eastAsia="돋움" w:hAnsi="돋움" w:hint="eastAsia"/>
                <w:sz w:val="20"/>
                <w:szCs w:val="20"/>
              </w:rPr>
              <w:t>기관이나 지명 등의 고유 명사</w:t>
            </w:r>
          </w:p>
        </w:tc>
        <w:tc>
          <w:tcPr>
            <w:tcW w:w="2126" w:type="dxa"/>
            <w:shd w:val="clear" w:color="auto" w:fill="FFFFFF"/>
          </w:tcPr>
          <w:p w14:paraId="7BB08ADE" w14:textId="77777777" w:rsidR="00AE7FC2" w:rsidRPr="00AE7FC2" w:rsidRDefault="008D4711" w:rsidP="00AE7FC2">
            <w:pPr>
              <w:keepNext/>
              <w:wordWrap/>
              <w:spacing w:line="312" w:lineRule="auto"/>
              <w:jc w:val="left"/>
              <w:rPr>
                <w:rFonts w:ascii="돋움" w:eastAsia="돋움" w:hAnsi="돋움"/>
                <w:szCs w:val="20"/>
              </w:rPr>
            </w:pPr>
            <w:r w:rsidRPr="00146415">
              <w:rPr>
                <w:rFonts w:ascii="돋움" w:eastAsia="돋움" w:hAnsi="돋움" w:hint="eastAsia"/>
                <w:szCs w:val="20"/>
              </w:rPr>
              <w:t>한국은행</w:t>
            </w:r>
            <w:r>
              <w:rPr>
                <w:rFonts w:ascii="돋움" w:eastAsia="돋움" w:hAnsi="돋움" w:hint="eastAsia"/>
                <w:szCs w:val="20"/>
              </w:rPr>
              <w:t>,</w:t>
            </w:r>
            <w:r w:rsidRPr="00146415">
              <w:rPr>
                <w:rFonts w:ascii="돋움" w:eastAsia="돋움" w:hAnsi="돋움" w:hint="eastAsia"/>
                <w:szCs w:val="20"/>
              </w:rPr>
              <w:t xml:space="preserve"> </w:t>
            </w:r>
            <w:r w:rsidR="00137E4C" w:rsidRPr="00146415">
              <w:rPr>
                <w:rFonts w:ascii="돋움" w:eastAsia="돋움" w:hAnsi="돋움" w:hint="eastAsia"/>
                <w:szCs w:val="20"/>
              </w:rPr>
              <w:t>전화</w:t>
            </w:r>
            <w:r>
              <w:rPr>
                <w:rFonts w:ascii="돋움" w:eastAsia="돋움" w:hAnsi="돋움" w:hint="eastAsia"/>
                <w:szCs w:val="20"/>
              </w:rPr>
              <w:t>+</w:t>
            </w:r>
            <w:r w:rsidR="00137E4C" w:rsidRPr="00146415">
              <w:rPr>
                <w:rFonts w:ascii="돋움" w:eastAsia="돋움" w:hAnsi="돋움" w:hint="eastAsia"/>
                <w:szCs w:val="20"/>
              </w:rPr>
              <w:t>번호</w:t>
            </w:r>
            <w:r w:rsidR="00652041" w:rsidRPr="00146415">
              <w:rPr>
                <w:rFonts w:ascii="돋움" w:eastAsia="돋움" w:hAnsi="돋움" w:hint="eastAsia"/>
                <w:szCs w:val="20"/>
              </w:rPr>
              <w:t xml:space="preserve">, </w:t>
            </w:r>
            <w:r w:rsidR="00137E4C" w:rsidRPr="00146415">
              <w:rPr>
                <w:rFonts w:ascii="돋움" w:eastAsia="돋움" w:hAnsi="돋움" w:hint="eastAsia"/>
                <w:szCs w:val="20"/>
              </w:rPr>
              <w:t>계좌</w:t>
            </w:r>
            <w:r>
              <w:rPr>
                <w:rFonts w:ascii="돋움" w:eastAsia="돋움" w:hAnsi="돋움" w:hint="eastAsia"/>
                <w:szCs w:val="20"/>
              </w:rPr>
              <w:t>+</w:t>
            </w:r>
            <w:r w:rsidR="00137E4C" w:rsidRPr="00146415">
              <w:rPr>
                <w:rFonts w:ascii="돋움" w:eastAsia="돋움" w:hAnsi="돋움" w:hint="eastAsia"/>
                <w:szCs w:val="20"/>
              </w:rPr>
              <w:t>번호</w:t>
            </w:r>
            <w:r w:rsidR="00652041" w:rsidRPr="00146415">
              <w:rPr>
                <w:rFonts w:ascii="돋움" w:eastAsia="돋움" w:hAnsi="돋움" w:hint="eastAsia"/>
                <w:szCs w:val="20"/>
              </w:rPr>
              <w:t xml:space="preserve">, </w:t>
            </w:r>
            <w:r w:rsidR="009A2D5C">
              <w:rPr>
                <w:rFonts w:ascii="돋움" w:eastAsia="돋움" w:hAnsi="돋움" w:hint="eastAsia"/>
                <w:szCs w:val="20"/>
              </w:rPr>
              <w:t>거래</w:t>
            </w:r>
            <w:r>
              <w:rPr>
                <w:rFonts w:ascii="돋움" w:eastAsia="돋움" w:hAnsi="돋움" w:hint="eastAsia"/>
                <w:szCs w:val="20"/>
              </w:rPr>
              <w:t>+</w:t>
            </w:r>
            <w:r w:rsidR="009A2D5C">
              <w:rPr>
                <w:rFonts w:ascii="돋움" w:eastAsia="돋움" w:hAnsi="돋움" w:hint="eastAsia"/>
                <w:szCs w:val="20"/>
              </w:rPr>
              <w:t>처</w:t>
            </w:r>
            <w:r w:rsidR="00AE7FC2">
              <w:rPr>
                <w:rFonts w:ascii="돋움" w:eastAsia="돋움" w:hAnsi="돋움" w:hint="eastAsia"/>
                <w:szCs w:val="20"/>
              </w:rPr>
              <w:t>(</w:t>
            </w:r>
            <w:r w:rsidR="00AE7FC2" w:rsidRPr="00AE7FC2">
              <w:rPr>
                <w:rFonts w:ascii="돋움" w:eastAsia="돋움" w:hAnsi="돋움"/>
                <w:szCs w:val="20"/>
              </w:rPr>
              <w:t>處</w:t>
            </w:r>
            <w:r w:rsidR="00AE7FC2">
              <w:rPr>
                <w:rFonts w:ascii="돋움" w:eastAsia="돋움" w:hAnsi="돋움" w:hint="eastAsia"/>
                <w:szCs w:val="20"/>
              </w:rPr>
              <w:t>)</w:t>
            </w:r>
          </w:p>
          <w:p w14:paraId="3ECC504C" w14:textId="77777777" w:rsidR="00137E4C" w:rsidRPr="00146415" w:rsidRDefault="00652041" w:rsidP="00BA6CDD">
            <w:pPr>
              <w:jc w:val="center"/>
              <w:rPr>
                <w:rFonts w:ascii="돋움" w:eastAsia="돋움" w:hAnsi="돋움"/>
                <w:szCs w:val="20"/>
              </w:rPr>
            </w:pPr>
            <w:r w:rsidRPr="00146415">
              <w:rPr>
                <w:rFonts w:ascii="돋움" w:eastAsia="돋움" w:hAnsi="돋움" w:hint="eastAsia"/>
                <w:szCs w:val="20"/>
              </w:rPr>
              <w:t xml:space="preserve">, </w:t>
            </w:r>
            <w:r w:rsidR="00137E4C" w:rsidRPr="00146415">
              <w:rPr>
                <w:rFonts w:ascii="돋움" w:eastAsia="돋움" w:hAnsi="돋움" w:hint="eastAsia"/>
                <w:szCs w:val="20"/>
              </w:rPr>
              <w:t>재</w:t>
            </w:r>
            <w:r w:rsidR="00AE7FC2">
              <w:rPr>
                <w:rFonts w:hint="eastAsia"/>
              </w:rPr>
              <w:t>(</w:t>
            </w:r>
            <w:r w:rsidR="00AE7FC2" w:rsidRPr="00AE7FC2">
              <w:rPr>
                <w:rFonts w:ascii="돋움" w:eastAsia="돋움" w:hAnsi="돋움" w:hint="eastAsia"/>
                <w:szCs w:val="20"/>
              </w:rPr>
              <w:t>再</w:t>
            </w:r>
            <w:r w:rsidR="00AE7FC2">
              <w:rPr>
                <w:rFonts w:ascii="돋움" w:eastAsia="돋움" w:hAnsi="돋움" w:hint="eastAsia"/>
                <w:szCs w:val="20"/>
              </w:rPr>
              <w:t>)</w:t>
            </w:r>
            <w:r w:rsidR="008D4711">
              <w:rPr>
                <w:rFonts w:ascii="돋움" w:eastAsia="돋움" w:hAnsi="돋움" w:hint="eastAsia"/>
                <w:szCs w:val="20"/>
              </w:rPr>
              <w:t>+</w:t>
            </w:r>
            <w:r w:rsidR="00137E4C" w:rsidRPr="00146415">
              <w:rPr>
                <w:rFonts w:ascii="돋움" w:eastAsia="돋움" w:hAnsi="돋움" w:hint="eastAsia"/>
                <w:szCs w:val="20"/>
              </w:rPr>
              <w:t>발급</w:t>
            </w:r>
          </w:p>
        </w:tc>
      </w:tr>
    </w:tbl>
    <w:p w14:paraId="62217EB0" w14:textId="77777777" w:rsidR="009911C0" w:rsidRPr="00146415" w:rsidRDefault="009911C0" w:rsidP="009911C0">
      <w:pPr>
        <w:rPr>
          <w:rFonts w:ascii="돋움" w:eastAsia="돋움" w:hAnsi="돋움"/>
          <w:color w:val="000000"/>
          <w:szCs w:val="20"/>
        </w:rPr>
      </w:pPr>
    </w:p>
    <w:p w14:paraId="3A06149B" w14:textId="77777777" w:rsidR="009911C0" w:rsidRPr="00146415" w:rsidRDefault="007817F6" w:rsidP="00596F2E">
      <w:pPr>
        <w:rPr>
          <w:rFonts w:ascii="돋움" w:eastAsia="돋움" w:hAnsi="돋움"/>
          <w:color w:val="000000"/>
          <w:szCs w:val="20"/>
        </w:rPr>
      </w:pPr>
      <w:proofErr w:type="spellStart"/>
      <w:r w:rsidRPr="00146415">
        <w:rPr>
          <w:rFonts w:ascii="돋움" w:eastAsia="돋움" w:hAnsi="돋움" w:hint="eastAsia"/>
          <w:color w:val="000000"/>
          <w:szCs w:val="20"/>
        </w:rPr>
        <w:t>ㅁ</w:t>
      </w:r>
      <w:proofErr w:type="spellEnd"/>
      <w:r w:rsidRPr="00146415">
        <w:rPr>
          <w:rFonts w:ascii="돋움" w:eastAsia="돋움" w:hAnsi="돋움" w:hint="eastAsia"/>
          <w:color w:val="000000"/>
          <w:szCs w:val="20"/>
        </w:rPr>
        <w:t xml:space="preserve"> 단어는 용어에서 수행하는 역할에 따라 </w:t>
      </w:r>
      <w:proofErr w:type="spellStart"/>
      <w:r w:rsidRPr="00146415">
        <w:rPr>
          <w:rFonts w:ascii="돋움" w:eastAsia="돋움" w:hAnsi="돋움" w:hint="eastAsia"/>
          <w:color w:val="000000"/>
          <w:szCs w:val="20"/>
        </w:rPr>
        <w:t>기본어와</w:t>
      </w:r>
      <w:proofErr w:type="spellEnd"/>
      <w:r w:rsidRPr="00146415">
        <w:rPr>
          <w:rFonts w:ascii="돋움" w:eastAsia="돋움" w:hAnsi="돋움" w:hint="eastAsia"/>
          <w:color w:val="000000"/>
          <w:szCs w:val="20"/>
        </w:rPr>
        <w:t xml:space="preserve"> 분류어로 구분할 수 있다. </w:t>
      </w:r>
      <w:proofErr w:type="spellStart"/>
      <w:r w:rsidRPr="00146415">
        <w:rPr>
          <w:rFonts w:ascii="돋움" w:eastAsia="돋움" w:hAnsi="돋움" w:hint="eastAsia"/>
          <w:color w:val="000000"/>
          <w:szCs w:val="20"/>
        </w:rPr>
        <w:t>분류어는</w:t>
      </w:r>
      <w:proofErr w:type="spellEnd"/>
      <w:r w:rsidRPr="00146415">
        <w:rPr>
          <w:rFonts w:ascii="돋움" w:eastAsia="돋움" w:hAnsi="돋움" w:hint="eastAsia"/>
          <w:color w:val="000000"/>
          <w:szCs w:val="20"/>
        </w:rPr>
        <w:t xml:space="preserve"> 표준 도메인에 해당된다.</w:t>
      </w:r>
    </w:p>
    <w:p w14:paraId="16516304" w14:textId="77777777" w:rsidR="007817F6" w:rsidRPr="00146415" w:rsidRDefault="007817F6" w:rsidP="007817F6">
      <w:pPr>
        <w:rPr>
          <w:rFonts w:ascii="돋움" w:eastAsia="돋움" w:hAnsi="돋움"/>
          <w:szCs w:val="20"/>
        </w:rPr>
      </w:pP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4961"/>
        <w:gridCol w:w="1984"/>
      </w:tblGrid>
      <w:tr w:rsidR="007817F6" w:rsidRPr="00146415" w14:paraId="7C0E8C39" w14:textId="77777777" w:rsidTr="00C43127">
        <w:tc>
          <w:tcPr>
            <w:tcW w:w="1668" w:type="dxa"/>
            <w:tcBorders>
              <w:bottom w:val="single" w:sz="4" w:space="0" w:color="auto"/>
            </w:tcBorders>
            <w:shd w:val="clear" w:color="auto" w:fill="FDE9D9" w:themeFill="accent6" w:themeFillTint="33"/>
          </w:tcPr>
          <w:p w14:paraId="4B5048B9" w14:textId="77777777" w:rsidR="007817F6" w:rsidRPr="00146415" w:rsidRDefault="007817F6" w:rsidP="00C43127">
            <w:pPr>
              <w:jc w:val="center"/>
              <w:rPr>
                <w:rFonts w:ascii="돋움" w:eastAsia="돋움" w:hAnsi="돋움"/>
                <w:b/>
                <w:szCs w:val="20"/>
              </w:rPr>
            </w:pPr>
            <w:r w:rsidRPr="00146415">
              <w:rPr>
                <w:rFonts w:ascii="돋움" w:eastAsia="돋움" w:hAnsi="돋움" w:hint="eastAsia"/>
                <w:b/>
                <w:szCs w:val="20"/>
              </w:rPr>
              <w:t>단어 유형</w:t>
            </w:r>
          </w:p>
        </w:tc>
        <w:tc>
          <w:tcPr>
            <w:tcW w:w="4961" w:type="dxa"/>
            <w:tcBorders>
              <w:bottom w:val="single" w:sz="4" w:space="0" w:color="auto"/>
            </w:tcBorders>
            <w:shd w:val="clear" w:color="auto" w:fill="FDE9D9" w:themeFill="accent6" w:themeFillTint="33"/>
          </w:tcPr>
          <w:p w14:paraId="6202CADB" w14:textId="77777777" w:rsidR="007817F6" w:rsidRPr="00146415" w:rsidRDefault="007817F6" w:rsidP="00C43127">
            <w:pPr>
              <w:jc w:val="center"/>
              <w:rPr>
                <w:rFonts w:ascii="돋움" w:eastAsia="돋움" w:hAnsi="돋움"/>
                <w:b/>
                <w:szCs w:val="20"/>
              </w:rPr>
            </w:pPr>
            <w:r w:rsidRPr="00146415">
              <w:rPr>
                <w:rFonts w:ascii="돋움" w:eastAsia="돋움" w:hAnsi="돋움" w:hint="eastAsia"/>
                <w:b/>
                <w:szCs w:val="20"/>
              </w:rPr>
              <w:t>설명</w:t>
            </w:r>
          </w:p>
        </w:tc>
        <w:tc>
          <w:tcPr>
            <w:tcW w:w="1984" w:type="dxa"/>
            <w:tcBorders>
              <w:bottom w:val="single" w:sz="4" w:space="0" w:color="auto"/>
            </w:tcBorders>
            <w:shd w:val="clear" w:color="auto" w:fill="FDE9D9" w:themeFill="accent6" w:themeFillTint="33"/>
          </w:tcPr>
          <w:p w14:paraId="202D11BF" w14:textId="77777777" w:rsidR="007817F6" w:rsidRPr="00146415" w:rsidRDefault="007817F6" w:rsidP="00C43127">
            <w:pPr>
              <w:jc w:val="center"/>
              <w:rPr>
                <w:rFonts w:ascii="돋움" w:eastAsia="돋움" w:hAnsi="돋움"/>
                <w:b/>
                <w:szCs w:val="20"/>
              </w:rPr>
            </w:pPr>
            <w:r w:rsidRPr="00146415">
              <w:rPr>
                <w:rFonts w:ascii="돋움" w:eastAsia="돋움" w:hAnsi="돋움" w:hint="eastAsia"/>
                <w:b/>
                <w:szCs w:val="20"/>
              </w:rPr>
              <w:t>예시</w:t>
            </w:r>
          </w:p>
        </w:tc>
      </w:tr>
      <w:tr w:rsidR="007817F6" w:rsidRPr="00146415" w14:paraId="0F1A1072" w14:textId="77777777" w:rsidTr="00C43127">
        <w:tc>
          <w:tcPr>
            <w:tcW w:w="1668" w:type="dxa"/>
            <w:shd w:val="clear" w:color="auto" w:fill="FFFFFF"/>
          </w:tcPr>
          <w:p w14:paraId="55265D9E" w14:textId="77777777" w:rsidR="007817F6" w:rsidRPr="00146415" w:rsidRDefault="007817F6" w:rsidP="007817F6">
            <w:pPr>
              <w:jc w:val="center"/>
              <w:rPr>
                <w:rFonts w:ascii="돋움" w:eastAsia="돋움" w:hAnsi="돋움"/>
                <w:szCs w:val="20"/>
              </w:rPr>
            </w:pPr>
            <w:proofErr w:type="spellStart"/>
            <w:r w:rsidRPr="00146415">
              <w:rPr>
                <w:rFonts w:ascii="돋움" w:eastAsia="돋움" w:hAnsi="돋움" w:hint="eastAsia"/>
                <w:szCs w:val="20"/>
              </w:rPr>
              <w:t>기본어</w:t>
            </w:r>
            <w:proofErr w:type="spellEnd"/>
            <w:r w:rsidRPr="00146415">
              <w:rPr>
                <w:rFonts w:ascii="돋움" w:eastAsia="돋움" w:hAnsi="돋움" w:hint="eastAsia"/>
                <w:szCs w:val="20"/>
              </w:rPr>
              <w:t>(수식어)</w:t>
            </w:r>
          </w:p>
        </w:tc>
        <w:tc>
          <w:tcPr>
            <w:tcW w:w="4961" w:type="dxa"/>
            <w:shd w:val="clear" w:color="auto" w:fill="FFFFFF"/>
          </w:tcPr>
          <w:p w14:paraId="3BE25A6E" w14:textId="77777777" w:rsidR="00885358" w:rsidRPr="00146415" w:rsidRDefault="00885358" w:rsidP="00EC6088">
            <w:pPr>
              <w:pStyle w:val="ae"/>
              <w:numPr>
                <w:ilvl w:val="0"/>
                <w:numId w:val="1"/>
              </w:numPr>
              <w:ind w:leftChars="0" w:left="175" w:hanging="142"/>
              <w:rPr>
                <w:rFonts w:ascii="돋움" w:eastAsia="돋움" w:hAnsi="돋움"/>
                <w:sz w:val="20"/>
                <w:szCs w:val="20"/>
              </w:rPr>
            </w:pPr>
            <w:r w:rsidRPr="00146415">
              <w:rPr>
                <w:rFonts w:ascii="돋움" w:eastAsia="돋움" w:hAnsi="돋움" w:hint="eastAsia"/>
                <w:sz w:val="20"/>
                <w:szCs w:val="20"/>
              </w:rPr>
              <w:t>용어의 마지막에 위치할 수 없는 단어</w:t>
            </w:r>
          </w:p>
          <w:p w14:paraId="75B3F43E" w14:textId="77777777" w:rsidR="007817F6" w:rsidRPr="00146415" w:rsidRDefault="00885358" w:rsidP="00EC6088">
            <w:pPr>
              <w:pStyle w:val="ae"/>
              <w:numPr>
                <w:ilvl w:val="0"/>
                <w:numId w:val="1"/>
              </w:numPr>
              <w:ind w:leftChars="0" w:left="175" w:hanging="142"/>
              <w:rPr>
                <w:rFonts w:ascii="돋움" w:eastAsia="돋움" w:hAnsi="돋움"/>
                <w:sz w:val="20"/>
                <w:szCs w:val="20"/>
              </w:rPr>
            </w:pPr>
            <w:r w:rsidRPr="00146415">
              <w:rPr>
                <w:rFonts w:ascii="돋움" w:eastAsia="돋움" w:hAnsi="돋움" w:hint="eastAsia"/>
                <w:sz w:val="20"/>
                <w:szCs w:val="20"/>
              </w:rPr>
              <w:t>도메인을 수식하는 역할을 하는 단어</w:t>
            </w:r>
          </w:p>
        </w:tc>
        <w:tc>
          <w:tcPr>
            <w:tcW w:w="1984" w:type="dxa"/>
            <w:shd w:val="clear" w:color="auto" w:fill="FFFFFF"/>
          </w:tcPr>
          <w:p w14:paraId="13ADD6E7" w14:textId="77777777" w:rsidR="007817F6" w:rsidRPr="00146415" w:rsidRDefault="007817F6" w:rsidP="00C43127">
            <w:pPr>
              <w:jc w:val="center"/>
              <w:rPr>
                <w:rFonts w:ascii="돋움" w:eastAsia="돋움" w:hAnsi="돋움"/>
                <w:szCs w:val="20"/>
              </w:rPr>
            </w:pPr>
            <w:r w:rsidRPr="00146415">
              <w:rPr>
                <w:rFonts w:ascii="돋움" w:eastAsia="돋움" w:hAnsi="돋움" w:hint="eastAsia"/>
                <w:szCs w:val="20"/>
              </w:rPr>
              <w:t>고객, 상품</w:t>
            </w:r>
            <w:r w:rsidR="00885358" w:rsidRPr="00146415">
              <w:rPr>
                <w:rFonts w:ascii="돋움" w:eastAsia="돋움" w:hAnsi="돋움" w:hint="eastAsia"/>
                <w:szCs w:val="20"/>
              </w:rPr>
              <w:t>, 주문</w:t>
            </w:r>
          </w:p>
        </w:tc>
      </w:tr>
      <w:tr w:rsidR="007817F6" w:rsidRPr="00146415" w14:paraId="7A0ED55D" w14:textId="77777777" w:rsidTr="00C43127">
        <w:tc>
          <w:tcPr>
            <w:tcW w:w="1668" w:type="dxa"/>
            <w:shd w:val="clear" w:color="auto" w:fill="FFFFFF"/>
          </w:tcPr>
          <w:p w14:paraId="75F5A58D" w14:textId="77777777" w:rsidR="007817F6" w:rsidRPr="00146415" w:rsidRDefault="007817F6" w:rsidP="00C43127">
            <w:pPr>
              <w:jc w:val="center"/>
              <w:rPr>
                <w:rFonts w:ascii="돋움" w:eastAsia="돋움" w:hAnsi="돋움"/>
                <w:szCs w:val="20"/>
              </w:rPr>
            </w:pPr>
            <w:proofErr w:type="spellStart"/>
            <w:r w:rsidRPr="00146415">
              <w:rPr>
                <w:rFonts w:ascii="돋움" w:eastAsia="돋움" w:hAnsi="돋움" w:hint="eastAsia"/>
                <w:szCs w:val="20"/>
              </w:rPr>
              <w:t>분류어</w:t>
            </w:r>
            <w:proofErr w:type="spellEnd"/>
            <w:r w:rsidRPr="00146415">
              <w:rPr>
                <w:rFonts w:ascii="돋움" w:eastAsia="돋움" w:hAnsi="돋움" w:hint="eastAsia"/>
                <w:szCs w:val="20"/>
              </w:rPr>
              <w:t>(도메인)</w:t>
            </w:r>
          </w:p>
        </w:tc>
        <w:tc>
          <w:tcPr>
            <w:tcW w:w="4961" w:type="dxa"/>
            <w:shd w:val="clear" w:color="auto" w:fill="FFFFFF"/>
          </w:tcPr>
          <w:p w14:paraId="6BDCFEA4" w14:textId="77777777" w:rsidR="00885358" w:rsidRPr="00146415" w:rsidRDefault="00885358" w:rsidP="00EC6088">
            <w:pPr>
              <w:pStyle w:val="ae"/>
              <w:numPr>
                <w:ilvl w:val="0"/>
                <w:numId w:val="1"/>
              </w:numPr>
              <w:ind w:leftChars="0" w:left="175" w:hanging="142"/>
              <w:rPr>
                <w:rFonts w:ascii="돋움" w:eastAsia="돋움" w:hAnsi="돋움"/>
                <w:sz w:val="20"/>
                <w:szCs w:val="20"/>
              </w:rPr>
            </w:pPr>
            <w:r w:rsidRPr="00146415">
              <w:rPr>
                <w:rFonts w:ascii="돋움" w:eastAsia="돋움" w:hAnsi="돋움" w:hint="eastAsia"/>
                <w:sz w:val="20"/>
                <w:szCs w:val="20"/>
              </w:rPr>
              <w:t>용어의 마지막에 위치하는 단어</w:t>
            </w:r>
          </w:p>
          <w:p w14:paraId="1821D37D" w14:textId="77777777" w:rsidR="007817F6" w:rsidRPr="00146415" w:rsidRDefault="00466D90" w:rsidP="00EC6088">
            <w:pPr>
              <w:pStyle w:val="ae"/>
              <w:numPr>
                <w:ilvl w:val="0"/>
                <w:numId w:val="1"/>
              </w:numPr>
              <w:ind w:leftChars="0" w:left="175" w:hanging="142"/>
              <w:rPr>
                <w:rFonts w:ascii="돋움" w:eastAsia="돋움" w:hAnsi="돋움"/>
                <w:sz w:val="20"/>
                <w:szCs w:val="20"/>
              </w:rPr>
            </w:pPr>
            <w:r>
              <w:rPr>
                <w:rFonts w:ascii="돋움" w:eastAsia="돋움" w:hAnsi="돋움" w:hint="eastAsia"/>
                <w:sz w:val="20"/>
                <w:szCs w:val="20"/>
              </w:rPr>
              <w:t xml:space="preserve">도메인 </w:t>
            </w:r>
            <w:r w:rsidR="00885358" w:rsidRPr="00146415">
              <w:rPr>
                <w:rFonts w:ascii="돋움" w:eastAsia="돋움" w:hAnsi="돋움" w:hint="eastAsia"/>
                <w:sz w:val="20"/>
                <w:szCs w:val="20"/>
              </w:rPr>
              <w:t>타입(데이터 타입과 길이)이 내포됨</w:t>
            </w:r>
          </w:p>
          <w:p w14:paraId="64BB2A44" w14:textId="77777777" w:rsidR="00885358" w:rsidRPr="00146415" w:rsidRDefault="00885358" w:rsidP="00EC6088">
            <w:pPr>
              <w:pStyle w:val="ae"/>
              <w:numPr>
                <w:ilvl w:val="0"/>
                <w:numId w:val="1"/>
              </w:numPr>
              <w:ind w:leftChars="0" w:left="175" w:hanging="142"/>
              <w:rPr>
                <w:rFonts w:ascii="돋움" w:eastAsia="돋움" w:hAnsi="돋움"/>
                <w:sz w:val="20"/>
                <w:szCs w:val="20"/>
              </w:rPr>
            </w:pPr>
            <w:r w:rsidRPr="00146415">
              <w:rPr>
                <w:rFonts w:ascii="돋움" w:eastAsia="돋움" w:hAnsi="돋움" w:hint="eastAsia"/>
                <w:sz w:val="20"/>
                <w:szCs w:val="20"/>
              </w:rPr>
              <w:t xml:space="preserve">기본어로 </w:t>
            </w:r>
            <w:r w:rsidR="00D92E58" w:rsidRPr="00146415">
              <w:rPr>
                <w:rFonts w:ascii="돋움" w:eastAsia="돋움" w:hAnsi="돋움" w:hint="eastAsia"/>
                <w:sz w:val="20"/>
                <w:szCs w:val="20"/>
              </w:rPr>
              <w:t>사용될</w:t>
            </w:r>
            <w:r w:rsidRPr="00146415">
              <w:rPr>
                <w:rFonts w:ascii="돋움" w:eastAsia="돋움" w:hAnsi="돋움" w:hint="eastAsia"/>
                <w:sz w:val="20"/>
                <w:szCs w:val="20"/>
              </w:rPr>
              <w:t xml:space="preserve"> 수도 있음</w:t>
            </w:r>
          </w:p>
        </w:tc>
        <w:tc>
          <w:tcPr>
            <w:tcW w:w="1984" w:type="dxa"/>
            <w:shd w:val="clear" w:color="auto" w:fill="FFFFFF"/>
          </w:tcPr>
          <w:p w14:paraId="7B5153F5" w14:textId="77777777" w:rsidR="007817F6" w:rsidRPr="00411421" w:rsidRDefault="00411421" w:rsidP="00411421">
            <w:pPr>
              <w:jc w:val="center"/>
              <w:rPr>
                <w:rFonts w:ascii="돋움" w:eastAsia="돋움" w:hAnsi="돋움"/>
                <w:szCs w:val="20"/>
              </w:rPr>
            </w:pPr>
            <w:r w:rsidRPr="00411421">
              <w:rPr>
                <w:rFonts w:ascii="돋움" w:eastAsia="돋움" w:hAnsi="돋움" w:hint="eastAsia"/>
                <w:szCs w:val="20"/>
              </w:rPr>
              <w:t>금액</w:t>
            </w:r>
            <w:r w:rsidRPr="00411421">
              <w:rPr>
                <w:rFonts w:ascii="돋움" w:eastAsia="돋움" w:hAnsi="돋움"/>
                <w:szCs w:val="20"/>
              </w:rPr>
              <w:t xml:space="preserve">, </w:t>
            </w:r>
            <w:r w:rsidRPr="00411421">
              <w:rPr>
                <w:rFonts w:ascii="돋움" w:eastAsia="돋움" w:hAnsi="돋움" w:hint="eastAsia"/>
                <w:szCs w:val="20"/>
              </w:rPr>
              <w:t>번호</w:t>
            </w:r>
            <w:r w:rsidRPr="00411421">
              <w:rPr>
                <w:rFonts w:ascii="돋움" w:eastAsia="돋움" w:hAnsi="돋움"/>
                <w:szCs w:val="20"/>
              </w:rPr>
              <w:t xml:space="preserve">, </w:t>
            </w:r>
            <w:r w:rsidRPr="00411421">
              <w:rPr>
                <w:rFonts w:ascii="돋움" w:eastAsia="돋움" w:hAnsi="돋움" w:hint="eastAsia"/>
                <w:szCs w:val="20"/>
              </w:rPr>
              <w:t>일자</w:t>
            </w:r>
            <w:r w:rsidRPr="00411421">
              <w:rPr>
                <w:rFonts w:ascii="돋움" w:eastAsia="돋움" w:hAnsi="돋움"/>
                <w:szCs w:val="20"/>
              </w:rPr>
              <w:t xml:space="preserve">, </w:t>
            </w:r>
            <w:r w:rsidRPr="00411421">
              <w:rPr>
                <w:rFonts w:ascii="돋움" w:eastAsia="돋움" w:hAnsi="돋움" w:hint="eastAsia"/>
                <w:szCs w:val="20"/>
              </w:rPr>
              <w:t>코드</w:t>
            </w:r>
            <w:r w:rsidRPr="00411421">
              <w:rPr>
                <w:rFonts w:ascii="돋움" w:eastAsia="돋움" w:hAnsi="돋움"/>
                <w:szCs w:val="20"/>
              </w:rPr>
              <w:t xml:space="preserve">, </w:t>
            </w:r>
            <w:r w:rsidRPr="00411421">
              <w:rPr>
                <w:rFonts w:ascii="돋움" w:eastAsia="돋움" w:hAnsi="돋움" w:hint="eastAsia"/>
                <w:szCs w:val="20"/>
              </w:rPr>
              <w:t>수수료</w:t>
            </w:r>
          </w:p>
        </w:tc>
      </w:tr>
    </w:tbl>
    <w:p w14:paraId="261C3843" w14:textId="77777777" w:rsidR="00DD1E7D" w:rsidRPr="00146415" w:rsidRDefault="00DD1E7D" w:rsidP="00596F2E">
      <w:pPr>
        <w:rPr>
          <w:rFonts w:ascii="돋움" w:eastAsia="돋움" w:hAnsi="돋움"/>
          <w:color w:val="000000"/>
          <w:szCs w:val="20"/>
        </w:rPr>
      </w:pPr>
    </w:p>
    <w:p w14:paraId="23A73656" w14:textId="77777777" w:rsidR="009911C0" w:rsidRPr="00146415" w:rsidRDefault="00D3028C" w:rsidP="00596F2E">
      <w:pPr>
        <w:rPr>
          <w:rFonts w:ascii="돋움" w:eastAsia="돋움" w:hAnsi="돋움"/>
          <w:color w:val="000000"/>
          <w:szCs w:val="20"/>
        </w:rPr>
      </w:pPr>
      <w:r>
        <w:rPr>
          <w:rFonts w:ascii="돋움" w:eastAsia="돋움" w:hAnsi="돋움"/>
          <w:noProof/>
          <w:color w:val="000000"/>
          <w:szCs w:val="20"/>
        </w:rPr>
        <w:lastRenderedPageBreak/>
        <w:drawing>
          <wp:inline distT="0" distB="0" distL="0" distR="0" wp14:anchorId="0ED62BD5" wp14:editId="667AFCD1">
            <wp:extent cx="5550038" cy="1597306"/>
            <wp:effectExtent l="0" t="0" r="0" b="3175"/>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66879" cy="1602153"/>
                    </a:xfrm>
                    <a:prstGeom prst="rect">
                      <a:avLst/>
                    </a:prstGeom>
                    <a:noFill/>
                  </pic:spPr>
                </pic:pic>
              </a:graphicData>
            </a:graphic>
          </wp:inline>
        </w:drawing>
      </w:r>
    </w:p>
    <w:p w14:paraId="60DC4C78" w14:textId="77777777" w:rsidR="00BC4A8C" w:rsidRPr="00146415" w:rsidRDefault="00BC4A8C" w:rsidP="00596F2E">
      <w:pPr>
        <w:rPr>
          <w:rFonts w:ascii="돋움" w:eastAsia="돋움" w:hAnsi="돋움"/>
          <w:color w:val="000000"/>
          <w:szCs w:val="20"/>
        </w:rPr>
      </w:pPr>
    </w:p>
    <w:p w14:paraId="7E6E7F84" w14:textId="77777777" w:rsidR="00E66DCD" w:rsidRPr="00146415" w:rsidRDefault="00E66DCD" w:rsidP="00E66DCD">
      <w:pPr>
        <w:pStyle w:val="2"/>
        <w:rPr>
          <w:rFonts w:ascii="돋움" w:hAnsi="돋움"/>
          <w:b/>
        </w:rPr>
      </w:pPr>
      <w:bookmarkStart w:id="12" w:name="_Toc141105194"/>
      <w:r w:rsidRPr="00146415">
        <w:rPr>
          <w:rFonts w:ascii="돋움" w:hAnsi="돋움" w:hint="eastAsia"/>
          <w:b/>
        </w:rPr>
        <w:t>3.3 표준 단어 기본 원칙</w:t>
      </w:r>
      <w:bookmarkEnd w:id="12"/>
    </w:p>
    <w:p w14:paraId="701EE8AE" w14:textId="77777777" w:rsidR="00E66DCD" w:rsidRDefault="00E66DCD" w:rsidP="00596F2E">
      <w:pPr>
        <w:rPr>
          <w:rFonts w:ascii="돋움" w:eastAsia="돋움" w:hAnsi="돋움"/>
          <w:color w:val="000000"/>
          <w:szCs w:val="20"/>
        </w:rPr>
      </w:pPr>
    </w:p>
    <w:p w14:paraId="6CD1539E" w14:textId="77777777" w:rsidR="00BF6F3D" w:rsidRDefault="00BF6F3D" w:rsidP="00BF6F3D">
      <w:pPr>
        <w:rPr>
          <w:rFonts w:ascii="돋움" w:eastAsia="돋움" w:hAnsi="돋움"/>
        </w:rPr>
      </w:pPr>
      <w:r w:rsidRPr="00146415">
        <w:rPr>
          <w:rFonts w:ascii="돋움" w:eastAsia="돋움" w:hAnsi="돋움" w:hint="eastAsia"/>
        </w:rPr>
        <w:t xml:space="preserve">표준 단어는 </w:t>
      </w:r>
      <w:r w:rsidR="0092281D">
        <w:rPr>
          <w:rFonts w:ascii="돋움" w:eastAsia="돋움" w:hAnsi="돋움" w:hint="eastAsia"/>
        </w:rPr>
        <w:t>000</w:t>
      </w:r>
      <w:r w:rsidR="000E653F">
        <w:rPr>
          <w:rFonts w:ascii="돋움" w:eastAsia="돋움" w:hAnsi="돋움"/>
        </w:rPr>
        <w:t>㈜</w:t>
      </w:r>
      <w:r w:rsidR="0092281D">
        <w:rPr>
          <w:rFonts w:ascii="돋움" w:eastAsia="돋움" w:hAnsi="돋움" w:hint="eastAsia"/>
        </w:rPr>
        <w:t>에</w:t>
      </w:r>
      <w:r w:rsidRPr="00BF6F3D">
        <w:rPr>
          <w:rFonts w:ascii="돋움" w:eastAsia="돋움" w:hAnsi="돋움" w:hint="eastAsia"/>
        </w:rPr>
        <w:t>서 사용되고 있는 관용화된 단어를 최우선으로 적용</w:t>
      </w:r>
      <w:r>
        <w:rPr>
          <w:rFonts w:ascii="돋움" w:eastAsia="돋움" w:hAnsi="돋움" w:hint="eastAsia"/>
        </w:rPr>
        <w:t xml:space="preserve">하며, 맞춤법은 </w:t>
      </w:r>
      <w:r w:rsidRPr="00BF6F3D">
        <w:rPr>
          <w:rFonts w:ascii="돋움" w:eastAsia="돋움" w:hAnsi="돋움" w:hint="eastAsia"/>
        </w:rPr>
        <w:t>국립국어원의 한글맞춤법규정과 표준국어대사전을 준수한다.</w:t>
      </w:r>
    </w:p>
    <w:p w14:paraId="3581D0B5" w14:textId="77777777" w:rsidR="00BF6F3D" w:rsidRPr="00146415" w:rsidRDefault="00BF6F3D" w:rsidP="00596F2E">
      <w:pPr>
        <w:rPr>
          <w:rFonts w:ascii="돋움" w:eastAsia="돋움" w:hAnsi="돋움"/>
          <w:color w:val="000000"/>
          <w:szCs w:val="20"/>
        </w:rPr>
      </w:pPr>
    </w:p>
    <w:p w14:paraId="5030706B" w14:textId="77777777" w:rsidR="00B13C4C" w:rsidRPr="00146415" w:rsidRDefault="00B13C4C" w:rsidP="00596F2E">
      <w:pPr>
        <w:rPr>
          <w:rFonts w:ascii="돋움" w:eastAsia="돋움" w:hAnsi="돋움"/>
          <w:b/>
          <w:color w:val="000000"/>
          <w:szCs w:val="20"/>
        </w:rPr>
      </w:pPr>
      <w:proofErr w:type="spellStart"/>
      <w:r w:rsidRPr="00146415">
        <w:rPr>
          <w:rFonts w:ascii="돋움" w:eastAsia="돋움" w:hAnsi="돋움" w:hint="eastAsia"/>
          <w:b/>
          <w:color w:val="000000"/>
          <w:szCs w:val="20"/>
        </w:rPr>
        <w:t>ㅁ</w:t>
      </w:r>
      <w:proofErr w:type="spellEnd"/>
      <w:r w:rsidRPr="00146415">
        <w:rPr>
          <w:rFonts w:ascii="돋움" w:eastAsia="돋움" w:hAnsi="돋움" w:hint="eastAsia"/>
          <w:b/>
          <w:color w:val="000000"/>
          <w:szCs w:val="20"/>
        </w:rPr>
        <w:t xml:space="preserve"> </w:t>
      </w:r>
      <w:proofErr w:type="spellStart"/>
      <w:r w:rsidRPr="00146415">
        <w:rPr>
          <w:rFonts w:ascii="돋움" w:eastAsia="돋움" w:hAnsi="돋움" w:hint="eastAsia"/>
          <w:b/>
          <w:color w:val="000000"/>
          <w:szCs w:val="20"/>
        </w:rPr>
        <w:t>이음동의어</w:t>
      </w:r>
      <w:proofErr w:type="spellEnd"/>
      <w:r w:rsidRPr="00146415">
        <w:rPr>
          <w:rFonts w:ascii="돋움" w:eastAsia="돋움" w:hAnsi="돋움" w:hint="eastAsia"/>
          <w:b/>
          <w:color w:val="000000"/>
          <w:szCs w:val="20"/>
        </w:rPr>
        <w:t>(Synonym)</w:t>
      </w:r>
    </w:p>
    <w:p w14:paraId="6D558957" w14:textId="77777777" w:rsidR="00B13C4C" w:rsidRPr="00146415" w:rsidRDefault="00B13C4C" w:rsidP="00596F2E">
      <w:pPr>
        <w:rPr>
          <w:rFonts w:ascii="돋움" w:eastAsia="돋움" w:hAnsi="돋움"/>
          <w:color w:val="000000"/>
          <w:szCs w:val="20"/>
        </w:rPr>
      </w:pPr>
    </w:p>
    <w:p w14:paraId="0582D1F5" w14:textId="77777777" w:rsidR="00606AC4" w:rsidRDefault="0018741F" w:rsidP="00596F2E">
      <w:pPr>
        <w:rPr>
          <w:rFonts w:ascii="돋움" w:eastAsia="돋움" w:hAnsi="돋움"/>
          <w:color w:val="000000"/>
          <w:szCs w:val="20"/>
        </w:rPr>
      </w:pPr>
      <w:r w:rsidRPr="00146415">
        <w:rPr>
          <w:rFonts w:ascii="돋움" w:eastAsia="돋움" w:hAnsi="돋움" w:hint="eastAsia"/>
          <w:color w:val="000000"/>
          <w:szCs w:val="20"/>
        </w:rPr>
        <w:t xml:space="preserve">-의미가 같은 두 개 이상의 단어를 이음동의어라고 한다. 이음동의어를 허용하면 같은 의미인데 여러 개의 표준 용어가 생성될 수 있기 때문에 </w:t>
      </w:r>
      <w:r w:rsidR="00577269" w:rsidRPr="00146415">
        <w:rPr>
          <w:rFonts w:ascii="돋움" w:eastAsia="돋움" w:hAnsi="돋움" w:hint="eastAsia"/>
          <w:color w:val="000000"/>
          <w:szCs w:val="20"/>
        </w:rPr>
        <w:t xml:space="preserve">이음동의어는 </w:t>
      </w:r>
      <w:r w:rsidRPr="00146415">
        <w:rPr>
          <w:rFonts w:ascii="돋움" w:eastAsia="돋움" w:hAnsi="돋움" w:hint="eastAsia"/>
          <w:color w:val="000000"/>
          <w:szCs w:val="20"/>
        </w:rPr>
        <w:t>허용하지 않는다</w:t>
      </w:r>
      <w:r w:rsidR="00606AC4">
        <w:rPr>
          <w:rFonts w:ascii="돋움" w:eastAsia="돋움" w:hAnsi="돋움" w:hint="eastAsia"/>
          <w:color w:val="000000"/>
          <w:szCs w:val="20"/>
        </w:rPr>
        <w:t>.</w:t>
      </w:r>
    </w:p>
    <w:p w14:paraId="06BD6785" w14:textId="77777777" w:rsidR="00606AC4" w:rsidRDefault="00606AC4" w:rsidP="00596F2E">
      <w:pPr>
        <w:rPr>
          <w:rFonts w:ascii="돋움" w:eastAsia="돋움" w:hAnsi="돋움"/>
          <w:color w:val="000000"/>
          <w:szCs w:val="20"/>
        </w:rPr>
      </w:pPr>
    </w:p>
    <w:p w14:paraId="2B38FFAE" w14:textId="77777777" w:rsidR="00B13C4C" w:rsidRPr="00146415" w:rsidRDefault="00606AC4" w:rsidP="00596F2E">
      <w:pPr>
        <w:rPr>
          <w:rFonts w:ascii="돋움" w:eastAsia="돋움" w:hAnsi="돋움"/>
          <w:color w:val="000000"/>
          <w:szCs w:val="20"/>
        </w:rPr>
      </w:pPr>
      <w:r>
        <w:rPr>
          <w:rFonts w:ascii="돋움" w:eastAsia="돋움" w:hAnsi="돋움" w:hint="eastAsia"/>
          <w:color w:val="000000"/>
          <w:szCs w:val="20"/>
        </w:rPr>
        <w:t>-</w:t>
      </w:r>
      <w:r w:rsidR="0018741F" w:rsidRPr="00146415">
        <w:rPr>
          <w:rFonts w:ascii="돋움" w:eastAsia="돋움" w:hAnsi="돋움" w:hint="eastAsia"/>
          <w:color w:val="000000"/>
          <w:szCs w:val="20"/>
        </w:rPr>
        <w:t xml:space="preserve">혼돈을 방지하기 위해 이음동의어를 사용하지 않도록 하는 게 표준화의 가장 커다란 목적이기 때문에 대표 단어를 표준어를 </w:t>
      </w:r>
      <w:r w:rsidR="007D2BB7" w:rsidRPr="00146415">
        <w:rPr>
          <w:rFonts w:ascii="돋움" w:eastAsia="돋움" w:hAnsi="돋움" w:hint="eastAsia"/>
          <w:color w:val="000000"/>
          <w:szCs w:val="20"/>
        </w:rPr>
        <w:t>정의하고</w:t>
      </w:r>
      <w:r w:rsidR="0018741F" w:rsidRPr="00146415">
        <w:rPr>
          <w:rFonts w:ascii="돋움" w:eastAsia="돋움" w:hAnsi="돋움" w:hint="eastAsia"/>
          <w:color w:val="000000"/>
          <w:szCs w:val="20"/>
        </w:rPr>
        <w:t xml:space="preserve"> 나머지는 </w:t>
      </w:r>
      <w:r w:rsidR="003A7ACC">
        <w:rPr>
          <w:rFonts w:ascii="돋움" w:eastAsia="돋움" w:hAnsi="돋움" w:hint="eastAsia"/>
          <w:color w:val="000000"/>
          <w:szCs w:val="20"/>
        </w:rPr>
        <w:t>유사</w:t>
      </w:r>
      <w:r w:rsidR="0018741F" w:rsidRPr="00146415">
        <w:rPr>
          <w:rFonts w:ascii="돋움" w:eastAsia="돋움" w:hAnsi="돋움" w:hint="eastAsia"/>
          <w:color w:val="000000"/>
          <w:szCs w:val="20"/>
        </w:rPr>
        <w:t>어로 등록하여 사용을 제한한다.</w:t>
      </w:r>
    </w:p>
    <w:p w14:paraId="44B5900D" w14:textId="77777777" w:rsidR="006B686F" w:rsidRPr="00146415" w:rsidRDefault="006B686F" w:rsidP="006B686F">
      <w:pPr>
        <w:rPr>
          <w:rFonts w:ascii="돋움" w:eastAsia="돋움" w:hAnsi="돋움"/>
          <w:szCs w:val="20"/>
        </w:rPr>
      </w:pPr>
    </w:p>
    <w:tbl>
      <w:tblPr>
        <w:tblW w:w="4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2268"/>
      </w:tblGrid>
      <w:tr w:rsidR="006B686F" w:rsidRPr="00146415" w14:paraId="5CFA33DA" w14:textId="77777777" w:rsidTr="006B686F">
        <w:tc>
          <w:tcPr>
            <w:tcW w:w="2093" w:type="dxa"/>
            <w:tcBorders>
              <w:bottom w:val="single" w:sz="4" w:space="0" w:color="auto"/>
            </w:tcBorders>
            <w:shd w:val="clear" w:color="auto" w:fill="FDE9D9" w:themeFill="accent6" w:themeFillTint="33"/>
          </w:tcPr>
          <w:p w14:paraId="04641466" w14:textId="77777777" w:rsidR="006B686F" w:rsidRPr="00146415" w:rsidRDefault="00925237" w:rsidP="002A0C78">
            <w:pPr>
              <w:jc w:val="center"/>
              <w:rPr>
                <w:rFonts w:ascii="돋움" w:eastAsia="돋움" w:hAnsi="돋움"/>
                <w:b/>
                <w:szCs w:val="20"/>
              </w:rPr>
            </w:pPr>
            <w:r>
              <w:rPr>
                <w:rFonts w:ascii="돋움" w:eastAsia="돋움" w:hAnsi="돋움" w:hint="eastAsia"/>
                <w:b/>
                <w:szCs w:val="20"/>
              </w:rPr>
              <w:t>유사</w:t>
            </w:r>
            <w:r w:rsidR="006B686F" w:rsidRPr="00146415">
              <w:rPr>
                <w:rFonts w:ascii="돋움" w:eastAsia="돋움" w:hAnsi="돋움" w:hint="eastAsia"/>
                <w:b/>
                <w:szCs w:val="20"/>
              </w:rPr>
              <w:t>어</w:t>
            </w:r>
          </w:p>
        </w:tc>
        <w:tc>
          <w:tcPr>
            <w:tcW w:w="2268" w:type="dxa"/>
            <w:tcBorders>
              <w:bottom w:val="single" w:sz="4" w:space="0" w:color="auto"/>
            </w:tcBorders>
            <w:shd w:val="clear" w:color="auto" w:fill="FDE9D9" w:themeFill="accent6" w:themeFillTint="33"/>
          </w:tcPr>
          <w:p w14:paraId="0E6F4016" w14:textId="77777777" w:rsidR="006B686F" w:rsidRPr="00146415" w:rsidRDefault="006B686F" w:rsidP="002A0C78">
            <w:pPr>
              <w:jc w:val="center"/>
              <w:rPr>
                <w:rFonts w:ascii="돋움" w:eastAsia="돋움" w:hAnsi="돋움"/>
                <w:b/>
                <w:szCs w:val="20"/>
              </w:rPr>
            </w:pPr>
            <w:r w:rsidRPr="00146415">
              <w:rPr>
                <w:rFonts w:ascii="돋움" w:eastAsia="돋움" w:hAnsi="돋움" w:hint="eastAsia"/>
                <w:b/>
                <w:szCs w:val="20"/>
              </w:rPr>
              <w:t>표준어</w:t>
            </w:r>
          </w:p>
        </w:tc>
      </w:tr>
      <w:tr w:rsidR="006B686F" w:rsidRPr="00146415" w14:paraId="1959A985" w14:textId="77777777" w:rsidTr="006B686F">
        <w:tc>
          <w:tcPr>
            <w:tcW w:w="2093" w:type="dxa"/>
            <w:shd w:val="clear" w:color="auto" w:fill="FFFFFF"/>
          </w:tcPr>
          <w:p w14:paraId="05A42451" w14:textId="77777777" w:rsidR="006B686F" w:rsidRPr="00146415" w:rsidRDefault="006B686F" w:rsidP="002A0C78">
            <w:pPr>
              <w:jc w:val="center"/>
              <w:rPr>
                <w:rFonts w:ascii="돋움" w:eastAsia="돋움" w:hAnsi="돋움"/>
                <w:szCs w:val="20"/>
              </w:rPr>
            </w:pPr>
            <w:r w:rsidRPr="00146415">
              <w:rPr>
                <w:rFonts w:ascii="돋움" w:eastAsia="돋움" w:hAnsi="돋움" w:hint="eastAsia"/>
                <w:color w:val="000000"/>
                <w:szCs w:val="20"/>
              </w:rPr>
              <w:t>갱신</w:t>
            </w:r>
          </w:p>
        </w:tc>
        <w:tc>
          <w:tcPr>
            <w:tcW w:w="2268" w:type="dxa"/>
            <w:shd w:val="clear" w:color="auto" w:fill="FFFFFF"/>
          </w:tcPr>
          <w:p w14:paraId="0511DD0B" w14:textId="77777777" w:rsidR="006B686F" w:rsidRPr="00146415" w:rsidRDefault="006B686F" w:rsidP="002A0C78">
            <w:pPr>
              <w:jc w:val="center"/>
              <w:rPr>
                <w:rFonts w:ascii="돋움" w:eastAsia="돋움" w:hAnsi="돋움"/>
                <w:szCs w:val="20"/>
              </w:rPr>
            </w:pPr>
            <w:r w:rsidRPr="00146415">
              <w:rPr>
                <w:rFonts w:ascii="돋움" w:eastAsia="돋움" w:hAnsi="돋움" w:hint="eastAsia"/>
                <w:color w:val="000000"/>
                <w:szCs w:val="20"/>
              </w:rPr>
              <w:t>수정</w:t>
            </w:r>
          </w:p>
        </w:tc>
      </w:tr>
      <w:tr w:rsidR="006B686F" w:rsidRPr="00146415" w14:paraId="279C6306" w14:textId="77777777" w:rsidTr="002A0C78">
        <w:tc>
          <w:tcPr>
            <w:tcW w:w="2093" w:type="dxa"/>
            <w:shd w:val="clear" w:color="auto" w:fill="FFFFFF"/>
          </w:tcPr>
          <w:p w14:paraId="1FC90179" w14:textId="77777777" w:rsidR="006B686F" w:rsidRPr="00146415" w:rsidRDefault="006B686F" w:rsidP="002A0C78">
            <w:pPr>
              <w:jc w:val="center"/>
              <w:rPr>
                <w:rFonts w:ascii="돋움" w:eastAsia="돋움" w:hAnsi="돋움"/>
                <w:szCs w:val="20"/>
              </w:rPr>
            </w:pPr>
            <w:r w:rsidRPr="00146415">
              <w:rPr>
                <w:rFonts w:ascii="돋움" w:eastAsia="돋움" w:hAnsi="돋움" w:hint="eastAsia"/>
                <w:color w:val="000000"/>
                <w:szCs w:val="20"/>
              </w:rPr>
              <w:t>구좌</w:t>
            </w:r>
          </w:p>
        </w:tc>
        <w:tc>
          <w:tcPr>
            <w:tcW w:w="2268" w:type="dxa"/>
            <w:shd w:val="clear" w:color="auto" w:fill="FFFFFF"/>
          </w:tcPr>
          <w:p w14:paraId="7D4A5499" w14:textId="77777777" w:rsidR="006B686F" w:rsidRPr="00146415" w:rsidRDefault="006B686F" w:rsidP="002A0C78">
            <w:pPr>
              <w:jc w:val="center"/>
              <w:rPr>
                <w:rFonts w:ascii="돋움" w:eastAsia="돋움" w:hAnsi="돋움"/>
                <w:szCs w:val="20"/>
              </w:rPr>
            </w:pPr>
            <w:r w:rsidRPr="00146415">
              <w:rPr>
                <w:rFonts w:ascii="돋움" w:eastAsia="돋움" w:hAnsi="돋움" w:hint="eastAsia"/>
                <w:color w:val="000000"/>
                <w:szCs w:val="20"/>
              </w:rPr>
              <w:t>계좌</w:t>
            </w:r>
          </w:p>
        </w:tc>
      </w:tr>
      <w:tr w:rsidR="006B686F" w:rsidRPr="00146415" w14:paraId="5C9E985C" w14:textId="77777777" w:rsidTr="002A0C78">
        <w:tc>
          <w:tcPr>
            <w:tcW w:w="2093" w:type="dxa"/>
            <w:shd w:val="clear" w:color="auto" w:fill="FFFFFF"/>
          </w:tcPr>
          <w:p w14:paraId="358FB752" w14:textId="77777777" w:rsidR="006B686F" w:rsidRPr="00146415" w:rsidRDefault="006B686F" w:rsidP="002A0C78">
            <w:pPr>
              <w:jc w:val="center"/>
              <w:rPr>
                <w:rFonts w:ascii="돋움" w:eastAsia="돋움" w:hAnsi="돋움"/>
                <w:szCs w:val="20"/>
              </w:rPr>
            </w:pPr>
            <w:r w:rsidRPr="00146415">
              <w:rPr>
                <w:rFonts w:ascii="돋움" w:eastAsia="돋움" w:hAnsi="돋움" w:hint="eastAsia"/>
                <w:color w:val="000000"/>
                <w:szCs w:val="20"/>
              </w:rPr>
              <w:t>메일</w:t>
            </w:r>
          </w:p>
        </w:tc>
        <w:tc>
          <w:tcPr>
            <w:tcW w:w="2268" w:type="dxa"/>
            <w:shd w:val="clear" w:color="auto" w:fill="FFFFFF"/>
          </w:tcPr>
          <w:p w14:paraId="65788BF8" w14:textId="77777777" w:rsidR="006B686F" w:rsidRPr="00146415" w:rsidRDefault="006B686F" w:rsidP="002A0C78">
            <w:pPr>
              <w:jc w:val="center"/>
              <w:rPr>
                <w:rFonts w:ascii="돋움" w:eastAsia="돋움" w:hAnsi="돋움"/>
                <w:szCs w:val="20"/>
              </w:rPr>
            </w:pPr>
            <w:r w:rsidRPr="00146415">
              <w:rPr>
                <w:rFonts w:ascii="돋움" w:eastAsia="돋움" w:hAnsi="돋움" w:hint="eastAsia"/>
                <w:color w:val="000000"/>
                <w:szCs w:val="20"/>
              </w:rPr>
              <w:t>이메일</w:t>
            </w:r>
          </w:p>
        </w:tc>
      </w:tr>
      <w:tr w:rsidR="006B686F" w:rsidRPr="00146415" w14:paraId="49CF1C42" w14:textId="77777777" w:rsidTr="002A0C78">
        <w:tc>
          <w:tcPr>
            <w:tcW w:w="2093" w:type="dxa"/>
            <w:shd w:val="clear" w:color="auto" w:fill="FFFFFF"/>
          </w:tcPr>
          <w:p w14:paraId="4B47F782" w14:textId="77777777" w:rsidR="006B686F" w:rsidRPr="00146415" w:rsidRDefault="006B686F" w:rsidP="002A0C78">
            <w:pPr>
              <w:jc w:val="center"/>
              <w:rPr>
                <w:rFonts w:ascii="돋움" w:eastAsia="돋움" w:hAnsi="돋움"/>
                <w:szCs w:val="20"/>
              </w:rPr>
            </w:pPr>
            <w:r w:rsidRPr="00146415">
              <w:rPr>
                <w:rFonts w:ascii="돋움" w:eastAsia="돋움" w:hAnsi="돋움" w:hint="eastAsia"/>
                <w:color w:val="000000"/>
                <w:szCs w:val="20"/>
              </w:rPr>
              <w:t>이자율</w:t>
            </w:r>
          </w:p>
        </w:tc>
        <w:tc>
          <w:tcPr>
            <w:tcW w:w="2268" w:type="dxa"/>
            <w:shd w:val="clear" w:color="auto" w:fill="FFFFFF"/>
          </w:tcPr>
          <w:p w14:paraId="22EF1A42" w14:textId="77777777" w:rsidR="006B686F" w:rsidRPr="00146415" w:rsidRDefault="006B686F" w:rsidP="002A0C78">
            <w:pPr>
              <w:jc w:val="center"/>
              <w:rPr>
                <w:rFonts w:ascii="돋움" w:eastAsia="돋움" w:hAnsi="돋움"/>
                <w:szCs w:val="20"/>
              </w:rPr>
            </w:pPr>
            <w:r w:rsidRPr="00146415">
              <w:rPr>
                <w:rFonts w:ascii="돋움" w:eastAsia="돋움" w:hAnsi="돋움" w:hint="eastAsia"/>
                <w:color w:val="000000"/>
                <w:szCs w:val="20"/>
              </w:rPr>
              <w:t>이율</w:t>
            </w:r>
          </w:p>
        </w:tc>
      </w:tr>
      <w:tr w:rsidR="006B686F" w:rsidRPr="00146415" w14:paraId="7D09ADC2" w14:textId="77777777" w:rsidTr="006B686F">
        <w:tc>
          <w:tcPr>
            <w:tcW w:w="2093" w:type="dxa"/>
            <w:shd w:val="clear" w:color="auto" w:fill="FFFFFF"/>
          </w:tcPr>
          <w:p w14:paraId="297BF85A" w14:textId="77777777" w:rsidR="006B686F" w:rsidRPr="00146415" w:rsidRDefault="006B686F" w:rsidP="002A0C78">
            <w:pPr>
              <w:jc w:val="center"/>
              <w:rPr>
                <w:rFonts w:ascii="돋움" w:eastAsia="돋움" w:hAnsi="돋움"/>
                <w:szCs w:val="20"/>
              </w:rPr>
            </w:pPr>
            <w:r w:rsidRPr="00146415">
              <w:rPr>
                <w:rFonts w:ascii="돋움" w:eastAsia="돋움" w:hAnsi="돋움" w:hint="eastAsia"/>
                <w:color w:val="000000"/>
                <w:szCs w:val="20"/>
              </w:rPr>
              <w:t>금일</w:t>
            </w:r>
          </w:p>
        </w:tc>
        <w:tc>
          <w:tcPr>
            <w:tcW w:w="2268" w:type="dxa"/>
            <w:shd w:val="clear" w:color="auto" w:fill="FFFFFF"/>
          </w:tcPr>
          <w:p w14:paraId="13F36F83" w14:textId="77777777" w:rsidR="006B686F" w:rsidRPr="00146415" w:rsidRDefault="006B686F" w:rsidP="002A0C78">
            <w:pPr>
              <w:jc w:val="center"/>
              <w:rPr>
                <w:rFonts w:ascii="돋움" w:eastAsia="돋움" w:hAnsi="돋움"/>
                <w:szCs w:val="20"/>
              </w:rPr>
            </w:pPr>
            <w:r w:rsidRPr="00146415">
              <w:rPr>
                <w:rFonts w:ascii="돋움" w:eastAsia="돋움" w:hAnsi="돋움" w:hint="eastAsia"/>
                <w:color w:val="000000"/>
                <w:szCs w:val="20"/>
              </w:rPr>
              <w:t>당일</w:t>
            </w:r>
          </w:p>
        </w:tc>
      </w:tr>
      <w:tr w:rsidR="00AA1280" w:rsidRPr="00146415" w14:paraId="1F5B5B29" w14:textId="77777777" w:rsidTr="006B686F">
        <w:tc>
          <w:tcPr>
            <w:tcW w:w="2093" w:type="dxa"/>
            <w:shd w:val="clear" w:color="auto" w:fill="FFFFFF"/>
          </w:tcPr>
          <w:p w14:paraId="775BDC04" w14:textId="77777777" w:rsidR="00AA1280" w:rsidRPr="00146415" w:rsidRDefault="00AA1280" w:rsidP="002A0C78">
            <w:pPr>
              <w:jc w:val="center"/>
              <w:rPr>
                <w:rFonts w:ascii="돋움" w:eastAsia="돋움" w:hAnsi="돋움"/>
                <w:color w:val="000000"/>
                <w:szCs w:val="20"/>
              </w:rPr>
            </w:pPr>
            <w:r>
              <w:rPr>
                <w:rFonts w:ascii="돋움" w:eastAsia="돋움" w:hAnsi="돋움" w:hint="eastAsia"/>
                <w:color w:val="000000"/>
                <w:szCs w:val="20"/>
              </w:rPr>
              <w:t>원부</w:t>
            </w:r>
          </w:p>
        </w:tc>
        <w:tc>
          <w:tcPr>
            <w:tcW w:w="2268" w:type="dxa"/>
            <w:shd w:val="clear" w:color="auto" w:fill="FFFFFF"/>
          </w:tcPr>
          <w:p w14:paraId="1A147F10" w14:textId="77777777" w:rsidR="00AA1280" w:rsidRPr="00146415" w:rsidRDefault="00AA1280" w:rsidP="002A0C78">
            <w:pPr>
              <w:jc w:val="center"/>
              <w:rPr>
                <w:rFonts w:ascii="돋움" w:eastAsia="돋움" w:hAnsi="돋움"/>
                <w:color w:val="000000"/>
                <w:szCs w:val="20"/>
              </w:rPr>
            </w:pPr>
            <w:r>
              <w:rPr>
                <w:rFonts w:ascii="돋움" w:eastAsia="돋움" w:hAnsi="돋움" w:hint="eastAsia"/>
                <w:color w:val="000000"/>
                <w:szCs w:val="20"/>
              </w:rPr>
              <w:t>원장</w:t>
            </w:r>
          </w:p>
        </w:tc>
      </w:tr>
      <w:tr w:rsidR="00382215" w:rsidRPr="00146415" w14:paraId="31DE4C96" w14:textId="77777777" w:rsidTr="006B686F">
        <w:tc>
          <w:tcPr>
            <w:tcW w:w="2093" w:type="dxa"/>
            <w:shd w:val="clear" w:color="auto" w:fill="FFFFFF"/>
          </w:tcPr>
          <w:p w14:paraId="0EC4FF47" w14:textId="77777777" w:rsidR="00382215" w:rsidRDefault="00382215" w:rsidP="002A0C78">
            <w:pPr>
              <w:jc w:val="center"/>
              <w:rPr>
                <w:rFonts w:ascii="돋움" w:eastAsia="돋움" w:hAnsi="돋움"/>
                <w:color w:val="000000"/>
                <w:szCs w:val="20"/>
              </w:rPr>
            </w:pPr>
            <w:r>
              <w:rPr>
                <w:rFonts w:ascii="돋움" w:eastAsia="돋움" w:hAnsi="돋움" w:hint="eastAsia"/>
                <w:color w:val="000000"/>
                <w:szCs w:val="20"/>
              </w:rPr>
              <w:t>일련번호, 연번</w:t>
            </w:r>
          </w:p>
        </w:tc>
        <w:tc>
          <w:tcPr>
            <w:tcW w:w="2268" w:type="dxa"/>
            <w:shd w:val="clear" w:color="auto" w:fill="FFFFFF"/>
          </w:tcPr>
          <w:p w14:paraId="3681EFEE" w14:textId="77777777" w:rsidR="00382215" w:rsidRDefault="00382215" w:rsidP="002A0C78">
            <w:pPr>
              <w:jc w:val="center"/>
              <w:rPr>
                <w:rFonts w:ascii="돋움" w:eastAsia="돋움" w:hAnsi="돋움"/>
                <w:color w:val="000000"/>
                <w:szCs w:val="20"/>
              </w:rPr>
            </w:pPr>
            <w:r>
              <w:rPr>
                <w:rFonts w:ascii="돋움" w:eastAsia="돋움" w:hAnsi="돋움" w:hint="eastAsia"/>
                <w:color w:val="000000"/>
                <w:szCs w:val="20"/>
              </w:rPr>
              <w:t>순번</w:t>
            </w:r>
          </w:p>
        </w:tc>
      </w:tr>
      <w:tr w:rsidR="00382215" w:rsidRPr="00146415" w14:paraId="3C8F4B1C" w14:textId="77777777" w:rsidTr="006B686F">
        <w:tc>
          <w:tcPr>
            <w:tcW w:w="2093" w:type="dxa"/>
            <w:shd w:val="clear" w:color="auto" w:fill="FFFFFF"/>
          </w:tcPr>
          <w:p w14:paraId="382CE924" w14:textId="77777777" w:rsidR="00382215" w:rsidRDefault="00382215" w:rsidP="002A0C78">
            <w:pPr>
              <w:jc w:val="center"/>
              <w:rPr>
                <w:rFonts w:ascii="돋움" w:eastAsia="돋움" w:hAnsi="돋움"/>
                <w:color w:val="000000"/>
                <w:szCs w:val="20"/>
              </w:rPr>
            </w:pPr>
            <w:r>
              <w:rPr>
                <w:rFonts w:ascii="돋움" w:eastAsia="돋움" w:hAnsi="돋움" w:hint="eastAsia"/>
                <w:color w:val="000000"/>
                <w:szCs w:val="20"/>
              </w:rPr>
              <w:t>핸드폰</w:t>
            </w:r>
          </w:p>
        </w:tc>
        <w:tc>
          <w:tcPr>
            <w:tcW w:w="2268" w:type="dxa"/>
            <w:shd w:val="clear" w:color="auto" w:fill="FFFFFF"/>
          </w:tcPr>
          <w:p w14:paraId="2DF8CAF8" w14:textId="77777777" w:rsidR="00382215" w:rsidRDefault="00382215" w:rsidP="002A0C78">
            <w:pPr>
              <w:jc w:val="center"/>
              <w:rPr>
                <w:rFonts w:ascii="돋움" w:eastAsia="돋움" w:hAnsi="돋움"/>
                <w:color w:val="000000"/>
                <w:szCs w:val="20"/>
              </w:rPr>
            </w:pPr>
            <w:r>
              <w:rPr>
                <w:rFonts w:ascii="돋움" w:eastAsia="돋움" w:hAnsi="돋움" w:hint="eastAsia"/>
                <w:color w:val="000000"/>
                <w:szCs w:val="20"/>
              </w:rPr>
              <w:t>휴대전화</w:t>
            </w:r>
          </w:p>
        </w:tc>
      </w:tr>
    </w:tbl>
    <w:p w14:paraId="604141CB" w14:textId="77777777" w:rsidR="00382215" w:rsidRPr="00146415" w:rsidRDefault="00382215" w:rsidP="006B686F">
      <w:pPr>
        <w:rPr>
          <w:rFonts w:ascii="돋움" w:eastAsia="돋움" w:hAnsi="돋움"/>
          <w:color w:val="000000"/>
          <w:szCs w:val="20"/>
        </w:rPr>
      </w:pPr>
    </w:p>
    <w:p w14:paraId="4285F3AB" w14:textId="77777777" w:rsidR="006B686F" w:rsidRPr="00146415" w:rsidRDefault="0010055E" w:rsidP="006B686F">
      <w:pPr>
        <w:rPr>
          <w:rFonts w:ascii="돋움" w:eastAsia="돋움" w:hAnsi="돋움"/>
          <w:color w:val="000000"/>
          <w:szCs w:val="20"/>
        </w:rPr>
      </w:pPr>
      <w:r w:rsidRPr="00146415">
        <w:rPr>
          <w:rFonts w:ascii="돋움" w:eastAsia="돋움" w:hAnsi="돋움" w:hint="eastAsia"/>
          <w:color w:val="000000"/>
          <w:szCs w:val="20"/>
        </w:rPr>
        <w:t>-</w:t>
      </w:r>
      <w:r w:rsidR="00925237">
        <w:rPr>
          <w:rFonts w:ascii="돋움" w:eastAsia="돋움" w:hAnsi="돋움" w:hint="eastAsia"/>
          <w:color w:val="000000"/>
          <w:szCs w:val="20"/>
        </w:rPr>
        <w:t>유사</w:t>
      </w:r>
      <w:r w:rsidRPr="00146415">
        <w:rPr>
          <w:rFonts w:ascii="돋움" w:eastAsia="돋움" w:hAnsi="돋움" w:hint="eastAsia"/>
          <w:color w:val="000000"/>
          <w:szCs w:val="20"/>
        </w:rPr>
        <w:t>어를 등록할 때, 대신 사용할 수 있는 표준어가 있다면 이를 관리하여 사용을 유도한다.</w:t>
      </w:r>
    </w:p>
    <w:p w14:paraId="27E1C8AE" w14:textId="77777777" w:rsidR="006B686F" w:rsidRPr="00925237" w:rsidRDefault="006B686F" w:rsidP="006B686F">
      <w:pPr>
        <w:rPr>
          <w:rFonts w:ascii="돋움" w:eastAsia="돋움" w:hAnsi="돋움"/>
          <w:color w:val="000000"/>
          <w:szCs w:val="20"/>
        </w:rPr>
      </w:pPr>
    </w:p>
    <w:tbl>
      <w:tblPr>
        <w:tblW w:w="4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2268"/>
      </w:tblGrid>
      <w:tr w:rsidR="006B686F" w:rsidRPr="00146415" w14:paraId="62CC754A" w14:textId="77777777" w:rsidTr="002A0C78">
        <w:tc>
          <w:tcPr>
            <w:tcW w:w="2093" w:type="dxa"/>
            <w:tcBorders>
              <w:bottom w:val="single" w:sz="4" w:space="0" w:color="auto"/>
            </w:tcBorders>
            <w:shd w:val="clear" w:color="auto" w:fill="FDE9D9" w:themeFill="accent6" w:themeFillTint="33"/>
          </w:tcPr>
          <w:p w14:paraId="1BDC81B9" w14:textId="77777777" w:rsidR="006B686F" w:rsidRPr="00146415" w:rsidRDefault="00925237" w:rsidP="002A0C78">
            <w:pPr>
              <w:jc w:val="center"/>
              <w:rPr>
                <w:rFonts w:ascii="돋움" w:eastAsia="돋움" w:hAnsi="돋움"/>
                <w:b/>
                <w:szCs w:val="20"/>
              </w:rPr>
            </w:pPr>
            <w:r>
              <w:rPr>
                <w:rFonts w:ascii="돋움" w:eastAsia="돋움" w:hAnsi="돋움" w:hint="eastAsia"/>
                <w:b/>
                <w:szCs w:val="20"/>
              </w:rPr>
              <w:t>유사</w:t>
            </w:r>
            <w:r w:rsidR="006B686F" w:rsidRPr="00146415">
              <w:rPr>
                <w:rFonts w:ascii="돋움" w:eastAsia="돋움" w:hAnsi="돋움" w:hint="eastAsia"/>
                <w:b/>
                <w:szCs w:val="20"/>
              </w:rPr>
              <w:t>어</w:t>
            </w:r>
          </w:p>
        </w:tc>
        <w:tc>
          <w:tcPr>
            <w:tcW w:w="2268" w:type="dxa"/>
            <w:tcBorders>
              <w:bottom w:val="single" w:sz="4" w:space="0" w:color="auto"/>
            </w:tcBorders>
            <w:shd w:val="clear" w:color="auto" w:fill="FDE9D9" w:themeFill="accent6" w:themeFillTint="33"/>
          </w:tcPr>
          <w:p w14:paraId="756946C2" w14:textId="77777777" w:rsidR="006B686F" w:rsidRPr="00146415" w:rsidRDefault="006B686F" w:rsidP="002A0C78">
            <w:pPr>
              <w:jc w:val="center"/>
              <w:rPr>
                <w:rFonts w:ascii="돋움" w:eastAsia="돋움" w:hAnsi="돋움"/>
                <w:b/>
                <w:szCs w:val="20"/>
              </w:rPr>
            </w:pPr>
            <w:r w:rsidRPr="00146415">
              <w:rPr>
                <w:rFonts w:ascii="돋움" w:eastAsia="돋움" w:hAnsi="돋움" w:hint="eastAsia"/>
                <w:b/>
                <w:szCs w:val="20"/>
              </w:rPr>
              <w:t>표준어</w:t>
            </w:r>
          </w:p>
        </w:tc>
      </w:tr>
      <w:tr w:rsidR="006B686F" w:rsidRPr="00146415" w14:paraId="39147A12" w14:textId="77777777" w:rsidTr="002A0C78">
        <w:tc>
          <w:tcPr>
            <w:tcW w:w="2093" w:type="dxa"/>
            <w:shd w:val="clear" w:color="auto" w:fill="FFFFFF"/>
          </w:tcPr>
          <w:p w14:paraId="58BC789D" w14:textId="77777777" w:rsidR="006B686F" w:rsidRPr="00146415" w:rsidRDefault="006B686F" w:rsidP="002A0C78">
            <w:pPr>
              <w:jc w:val="center"/>
              <w:rPr>
                <w:rFonts w:ascii="돋움" w:eastAsia="돋움" w:hAnsi="돋움"/>
                <w:szCs w:val="20"/>
              </w:rPr>
            </w:pPr>
            <w:r w:rsidRPr="00146415">
              <w:rPr>
                <w:rFonts w:ascii="돋움" w:eastAsia="돋움" w:hAnsi="돋움" w:hint="eastAsia"/>
                <w:color w:val="000000"/>
                <w:szCs w:val="20"/>
              </w:rPr>
              <w:lastRenderedPageBreak/>
              <w:t>갱신</w:t>
            </w:r>
          </w:p>
        </w:tc>
        <w:tc>
          <w:tcPr>
            <w:tcW w:w="2268" w:type="dxa"/>
            <w:shd w:val="clear" w:color="auto" w:fill="FFFFFF"/>
          </w:tcPr>
          <w:p w14:paraId="516C0BFB" w14:textId="77777777" w:rsidR="006B686F" w:rsidRPr="00146415" w:rsidRDefault="006B686F" w:rsidP="002A0C78">
            <w:pPr>
              <w:jc w:val="center"/>
              <w:rPr>
                <w:rFonts w:ascii="돋움" w:eastAsia="돋움" w:hAnsi="돋움"/>
                <w:szCs w:val="20"/>
              </w:rPr>
            </w:pPr>
            <w:r w:rsidRPr="00146415">
              <w:rPr>
                <w:rFonts w:ascii="돋움" w:eastAsia="돋움" w:hAnsi="돋움" w:hint="eastAsia"/>
                <w:color w:val="000000"/>
                <w:szCs w:val="20"/>
              </w:rPr>
              <w:t>수정</w:t>
            </w:r>
          </w:p>
        </w:tc>
      </w:tr>
    </w:tbl>
    <w:p w14:paraId="619BCEDE" w14:textId="77777777" w:rsidR="00E66DCD" w:rsidRDefault="00E66DCD" w:rsidP="00596F2E">
      <w:pPr>
        <w:rPr>
          <w:rFonts w:ascii="돋움" w:eastAsia="돋움" w:hAnsi="돋움"/>
          <w:color w:val="000000"/>
          <w:szCs w:val="20"/>
        </w:rPr>
      </w:pPr>
    </w:p>
    <w:p w14:paraId="315BFBAF" w14:textId="77777777" w:rsidR="001C0090" w:rsidRDefault="006A2184" w:rsidP="00596F2E">
      <w:pPr>
        <w:rPr>
          <w:rFonts w:ascii="돋움" w:eastAsia="돋움" w:hAnsi="돋움"/>
          <w:color w:val="000000"/>
          <w:szCs w:val="20"/>
        </w:rPr>
      </w:pPr>
      <w:r>
        <w:rPr>
          <w:rFonts w:ascii="돋움" w:eastAsia="돋움" w:hAnsi="돋움" w:hint="eastAsia"/>
          <w:color w:val="000000"/>
          <w:szCs w:val="20"/>
        </w:rPr>
        <w:t>-의미는 유사하지만 어감에 따라 달리 사용되는 경우에는 유사어로 정의하지 않고 표준어로 정의해서 사용한다. 이런 경우에는 이음동의어로 취급하지 않는다.</w:t>
      </w:r>
    </w:p>
    <w:p w14:paraId="30D324AB" w14:textId="77777777" w:rsidR="00122D5A" w:rsidRPr="00122D5A" w:rsidRDefault="00122D5A" w:rsidP="00596F2E">
      <w:pPr>
        <w:rPr>
          <w:rFonts w:ascii="돋움" w:eastAsia="돋움" w:hAnsi="돋움"/>
          <w:color w:val="000000"/>
          <w:szCs w:val="20"/>
        </w:rPr>
      </w:pPr>
    </w:p>
    <w:tbl>
      <w:tblPr>
        <w:tblW w:w="4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2268"/>
      </w:tblGrid>
      <w:tr w:rsidR="001C0090" w:rsidRPr="00146415" w14:paraId="6E35F72B" w14:textId="77777777" w:rsidTr="00763972">
        <w:tc>
          <w:tcPr>
            <w:tcW w:w="2093" w:type="dxa"/>
            <w:tcBorders>
              <w:bottom w:val="single" w:sz="4" w:space="0" w:color="auto"/>
            </w:tcBorders>
            <w:shd w:val="clear" w:color="auto" w:fill="FDE9D9" w:themeFill="accent6" w:themeFillTint="33"/>
          </w:tcPr>
          <w:p w14:paraId="2F328186" w14:textId="77777777" w:rsidR="001C0090" w:rsidRPr="00146415" w:rsidRDefault="001C0090" w:rsidP="00763972">
            <w:pPr>
              <w:jc w:val="center"/>
              <w:rPr>
                <w:rFonts w:ascii="돋움" w:eastAsia="돋움" w:hAnsi="돋움"/>
                <w:b/>
                <w:szCs w:val="20"/>
              </w:rPr>
            </w:pPr>
            <w:r>
              <w:rPr>
                <w:rFonts w:ascii="돋움" w:eastAsia="돋움" w:hAnsi="돋움" w:hint="eastAsia"/>
                <w:b/>
                <w:szCs w:val="20"/>
              </w:rPr>
              <w:t>유사</w:t>
            </w:r>
            <w:r w:rsidRPr="00146415">
              <w:rPr>
                <w:rFonts w:ascii="돋움" w:eastAsia="돋움" w:hAnsi="돋움" w:hint="eastAsia"/>
                <w:b/>
                <w:szCs w:val="20"/>
              </w:rPr>
              <w:t>어</w:t>
            </w:r>
          </w:p>
        </w:tc>
        <w:tc>
          <w:tcPr>
            <w:tcW w:w="2268" w:type="dxa"/>
            <w:tcBorders>
              <w:bottom w:val="single" w:sz="4" w:space="0" w:color="auto"/>
            </w:tcBorders>
            <w:shd w:val="clear" w:color="auto" w:fill="FDE9D9" w:themeFill="accent6" w:themeFillTint="33"/>
          </w:tcPr>
          <w:p w14:paraId="3F9FBD82" w14:textId="77777777" w:rsidR="001C0090" w:rsidRPr="00146415" w:rsidRDefault="001C0090" w:rsidP="00763972">
            <w:pPr>
              <w:jc w:val="center"/>
              <w:rPr>
                <w:rFonts w:ascii="돋움" w:eastAsia="돋움" w:hAnsi="돋움"/>
                <w:b/>
                <w:szCs w:val="20"/>
              </w:rPr>
            </w:pPr>
            <w:r w:rsidRPr="00146415">
              <w:rPr>
                <w:rFonts w:ascii="돋움" w:eastAsia="돋움" w:hAnsi="돋움" w:hint="eastAsia"/>
                <w:b/>
                <w:szCs w:val="20"/>
              </w:rPr>
              <w:t>표준어</w:t>
            </w:r>
          </w:p>
        </w:tc>
      </w:tr>
      <w:tr w:rsidR="001C0090" w:rsidRPr="00146415" w14:paraId="30546705" w14:textId="77777777" w:rsidTr="00763972">
        <w:tc>
          <w:tcPr>
            <w:tcW w:w="2093" w:type="dxa"/>
            <w:shd w:val="clear" w:color="auto" w:fill="FFFFFF"/>
          </w:tcPr>
          <w:p w14:paraId="27582FBF" w14:textId="77777777" w:rsidR="001C0090" w:rsidRPr="00146415" w:rsidRDefault="001C0090" w:rsidP="00763972">
            <w:pPr>
              <w:jc w:val="center"/>
              <w:rPr>
                <w:rFonts w:ascii="돋움" w:eastAsia="돋움" w:hAnsi="돋움"/>
                <w:szCs w:val="20"/>
              </w:rPr>
            </w:pPr>
            <w:r w:rsidRPr="00146415">
              <w:rPr>
                <w:rFonts w:ascii="돋움" w:eastAsia="돋움" w:hAnsi="돋움" w:hint="eastAsia"/>
                <w:color w:val="000000"/>
                <w:szCs w:val="20"/>
              </w:rPr>
              <w:t>갱신</w:t>
            </w:r>
          </w:p>
        </w:tc>
        <w:tc>
          <w:tcPr>
            <w:tcW w:w="2268" w:type="dxa"/>
            <w:shd w:val="clear" w:color="auto" w:fill="FFFFFF"/>
          </w:tcPr>
          <w:p w14:paraId="7D2C876D" w14:textId="77777777" w:rsidR="001C0090" w:rsidRPr="00146415" w:rsidRDefault="001C0090" w:rsidP="00763972">
            <w:pPr>
              <w:jc w:val="center"/>
              <w:rPr>
                <w:rFonts w:ascii="돋움" w:eastAsia="돋움" w:hAnsi="돋움"/>
                <w:szCs w:val="20"/>
              </w:rPr>
            </w:pPr>
            <w:r w:rsidRPr="00146415">
              <w:rPr>
                <w:rFonts w:ascii="돋움" w:eastAsia="돋움" w:hAnsi="돋움" w:hint="eastAsia"/>
                <w:color w:val="000000"/>
                <w:szCs w:val="20"/>
              </w:rPr>
              <w:t>수정</w:t>
            </w:r>
          </w:p>
        </w:tc>
      </w:tr>
      <w:tr w:rsidR="001C0090" w:rsidRPr="00146415" w14:paraId="06B51C38" w14:textId="77777777" w:rsidTr="00763972">
        <w:tc>
          <w:tcPr>
            <w:tcW w:w="2093" w:type="dxa"/>
            <w:shd w:val="clear" w:color="auto" w:fill="FFFFFF"/>
          </w:tcPr>
          <w:p w14:paraId="3100FF90" w14:textId="77777777" w:rsidR="001C0090" w:rsidRPr="00146415" w:rsidRDefault="001C0090" w:rsidP="00763972">
            <w:pPr>
              <w:jc w:val="center"/>
              <w:rPr>
                <w:rFonts w:ascii="돋움" w:eastAsia="돋움" w:hAnsi="돋움"/>
                <w:color w:val="000000"/>
                <w:szCs w:val="20"/>
              </w:rPr>
            </w:pPr>
            <w:r>
              <w:rPr>
                <w:rFonts w:ascii="돋움" w:eastAsia="돋움" w:hAnsi="돋움" w:hint="eastAsia"/>
                <w:color w:val="000000"/>
                <w:szCs w:val="20"/>
              </w:rPr>
              <w:t>변동</w:t>
            </w:r>
          </w:p>
        </w:tc>
        <w:tc>
          <w:tcPr>
            <w:tcW w:w="2268" w:type="dxa"/>
            <w:shd w:val="clear" w:color="auto" w:fill="FFFFFF"/>
          </w:tcPr>
          <w:p w14:paraId="0E58FB80" w14:textId="77777777" w:rsidR="001C0090" w:rsidRPr="00146415" w:rsidRDefault="001C0090" w:rsidP="00763972">
            <w:pPr>
              <w:jc w:val="center"/>
              <w:rPr>
                <w:rFonts w:ascii="돋움" w:eastAsia="돋움" w:hAnsi="돋움"/>
                <w:color w:val="000000"/>
                <w:szCs w:val="20"/>
              </w:rPr>
            </w:pPr>
            <w:r>
              <w:rPr>
                <w:rFonts w:ascii="돋움" w:eastAsia="돋움" w:hAnsi="돋움" w:hint="eastAsia"/>
                <w:color w:val="000000"/>
                <w:szCs w:val="20"/>
              </w:rPr>
              <w:t>변경</w:t>
            </w:r>
          </w:p>
        </w:tc>
      </w:tr>
    </w:tbl>
    <w:p w14:paraId="6D084517" w14:textId="77777777" w:rsidR="001C0090" w:rsidRPr="001C0090" w:rsidRDefault="001C0090" w:rsidP="00596F2E">
      <w:pPr>
        <w:rPr>
          <w:rFonts w:ascii="돋움" w:eastAsia="돋움" w:hAnsi="돋움"/>
          <w:color w:val="000000"/>
          <w:szCs w:val="20"/>
        </w:rPr>
      </w:pPr>
    </w:p>
    <w:p w14:paraId="714F7EC2" w14:textId="77777777" w:rsidR="00580099" w:rsidRDefault="00580099" w:rsidP="00580099">
      <w:pPr>
        <w:rPr>
          <w:rFonts w:ascii="돋움" w:eastAsia="돋움" w:hAnsi="돋움"/>
          <w:color w:val="000000"/>
          <w:szCs w:val="20"/>
        </w:rPr>
      </w:pPr>
      <w:r>
        <w:rPr>
          <w:rFonts w:ascii="돋움" w:eastAsia="돋움" w:hAnsi="돋움" w:hint="eastAsia"/>
          <w:color w:val="000000"/>
          <w:szCs w:val="20"/>
        </w:rPr>
        <w:t xml:space="preserve">-영문 명이 동일하면서 단어 명이 다른 경우도 이음동의어 형태이기 때문에 영문 명을 달리 정의한다. 만약 다른 영문 명이 없어 불가피하게 동일한 영문 명을 사용할 경우에는 영문 약어 명을 달리 정의한다. 예를 들어 ACCOUNT라는 영문 명에 대해 회계, 계정, 계좌 등으로 여러 단어 명이 사용된다면, </w:t>
      </w:r>
      <w:r w:rsidRPr="00606AC4">
        <w:rPr>
          <w:rFonts w:ascii="돋움" w:eastAsia="돋움" w:hAnsi="돋움" w:hint="eastAsia"/>
          <w:color w:val="000000"/>
          <w:szCs w:val="20"/>
        </w:rPr>
        <w:t>회계(ACNT), 계정(ACT), 계좌(AC)</w:t>
      </w:r>
      <w:r>
        <w:rPr>
          <w:rFonts w:ascii="돋움" w:eastAsia="돋움" w:hAnsi="돋움" w:hint="eastAsia"/>
          <w:color w:val="000000"/>
          <w:szCs w:val="20"/>
        </w:rPr>
        <w:t xml:space="preserve"> 등으로 영문 약어 명을 달리 정의한다.</w:t>
      </w:r>
    </w:p>
    <w:p w14:paraId="11BEDEFA" w14:textId="77777777" w:rsidR="00580099" w:rsidRPr="00580099" w:rsidRDefault="00580099" w:rsidP="00596F2E">
      <w:pPr>
        <w:rPr>
          <w:rFonts w:ascii="돋움" w:eastAsia="돋움" w:hAnsi="돋움"/>
          <w:color w:val="000000"/>
          <w:szCs w:val="20"/>
        </w:rPr>
      </w:pPr>
    </w:p>
    <w:p w14:paraId="627CD218" w14:textId="77777777" w:rsidR="000E653F" w:rsidRDefault="000E653F" w:rsidP="00596F2E">
      <w:pPr>
        <w:rPr>
          <w:rFonts w:ascii="돋움" w:eastAsia="돋움" w:hAnsi="돋움"/>
          <w:color w:val="000000"/>
          <w:szCs w:val="20"/>
        </w:rPr>
      </w:pPr>
    </w:p>
    <w:p w14:paraId="6994C22D" w14:textId="77777777" w:rsidR="000E653F" w:rsidRPr="00146415" w:rsidRDefault="000E653F" w:rsidP="000E653F">
      <w:pPr>
        <w:rPr>
          <w:rFonts w:ascii="돋움" w:eastAsia="돋움" w:hAnsi="돋움"/>
          <w:b/>
          <w:color w:val="000000"/>
          <w:szCs w:val="20"/>
        </w:rPr>
      </w:pPr>
      <w:proofErr w:type="spellStart"/>
      <w:r w:rsidRPr="00146415">
        <w:rPr>
          <w:rFonts w:ascii="돋움" w:eastAsia="돋움" w:hAnsi="돋움" w:hint="eastAsia"/>
          <w:b/>
          <w:color w:val="000000"/>
          <w:szCs w:val="20"/>
        </w:rPr>
        <w:t>ㅁ</w:t>
      </w:r>
      <w:proofErr w:type="spellEnd"/>
      <w:r w:rsidRPr="00146415">
        <w:rPr>
          <w:rFonts w:ascii="돋움" w:eastAsia="돋움" w:hAnsi="돋움" w:hint="eastAsia"/>
          <w:b/>
          <w:color w:val="000000"/>
          <w:szCs w:val="20"/>
        </w:rPr>
        <w:t xml:space="preserve"> </w:t>
      </w:r>
      <w:r>
        <w:rPr>
          <w:rFonts w:ascii="돋움" w:eastAsia="돋움" w:hAnsi="돋움" w:hint="eastAsia"/>
          <w:b/>
          <w:color w:val="000000"/>
          <w:szCs w:val="20"/>
        </w:rPr>
        <w:t>일반</w:t>
      </w:r>
    </w:p>
    <w:p w14:paraId="0AEA21ED" w14:textId="77777777" w:rsidR="000E653F" w:rsidRPr="00146415" w:rsidRDefault="000E653F" w:rsidP="00596F2E">
      <w:pPr>
        <w:rPr>
          <w:rFonts w:ascii="돋움" w:eastAsia="돋움" w:hAnsi="돋움"/>
          <w:color w:val="000000"/>
          <w:szCs w:val="20"/>
        </w:rPr>
      </w:pPr>
    </w:p>
    <w:p w14:paraId="532431F3" w14:textId="77777777" w:rsidR="00393702" w:rsidRDefault="00393702" w:rsidP="00596F2E">
      <w:pPr>
        <w:rPr>
          <w:rFonts w:ascii="돋움" w:eastAsia="돋움" w:hAnsi="돋움"/>
          <w:color w:val="000000"/>
          <w:szCs w:val="20"/>
        </w:rPr>
      </w:pPr>
      <w:r>
        <w:rPr>
          <w:rFonts w:ascii="돋움" w:eastAsia="돋움" w:hAnsi="돋움" w:hint="eastAsia"/>
          <w:color w:val="000000"/>
          <w:szCs w:val="20"/>
        </w:rPr>
        <w:t>-</w:t>
      </w:r>
      <w:r w:rsidRPr="00393702">
        <w:rPr>
          <w:rFonts w:ascii="돋움" w:eastAsia="돋움" w:hAnsi="돋움" w:hint="eastAsia"/>
          <w:color w:val="000000"/>
          <w:szCs w:val="20"/>
        </w:rPr>
        <w:t>지나치게 업무적인 관점에서만 단어가 정의되어 이해하기 힘들거나 의미상의 혼란을 초래해서는 안 되며, 일반적인 의미와 전혀 다르게 사용된 단어</w:t>
      </w:r>
      <w:r w:rsidR="00122D5A">
        <w:rPr>
          <w:rFonts w:ascii="돋움" w:eastAsia="돋움" w:hAnsi="돋움" w:hint="eastAsia"/>
          <w:color w:val="000000"/>
          <w:szCs w:val="20"/>
        </w:rPr>
        <w:t>는</w:t>
      </w:r>
      <w:r w:rsidRPr="00393702">
        <w:rPr>
          <w:rFonts w:ascii="돋움" w:eastAsia="돋움" w:hAnsi="돋움" w:hint="eastAsia"/>
          <w:color w:val="000000"/>
          <w:szCs w:val="20"/>
        </w:rPr>
        <w:t xml:space="preserve"> 적절한 단어로 대체한다.</w:t>
      </w:r>
    </w:p>
    <w:p w14:paraId="2E9D219A" w14:textId="77777777" w:rsidR="00393702" w:rsidRPr="002319E7" w:rsidRDefault="00393702" w:rsidP="00596F2E">
      <w:pPr>
        <w:rPr>
          <w:rFonts w:ascii="돋움" w:eastAsia="돋움" w:hAnsi="돋움"/>
          <w:color w:val="000000"/>
          <w:szCs w:val="20"/>
        </w:rPr>
      </w:pPr>
    </w:p>
    <w:p w14:paraId="5D1EE11E" w14:textId="77777777" w:rsidR="0010055E" w:rsidRPr="00146415" w:rsidRDefault="0010055E" w:rsidP="00596F2E">
      <w:pPr>
        <w:rPr>
          <w:rFonts w:ascii="돋움" w:eastAsia="돋움" w:hAnsi="돋움"/>
          <w:color w:val="000000"/>
          <w:szCs w:val="20"/>
        </w:rPr>
      </w:pPr>
      <w:r w:rsidRPr="00146415">
        <w:rPr>
          <w:rFonts w:ascii="돋움" w:eastAsia="돋움" w:hAnsi="돋움" w:hint="eastAsia"/>
          <w:color w:val="000000"/>
          <w:szCs w:val="20"/>
        </w:rPr>
        <w:t>-표준 단어에 특수 문자(</w:t>
      </w:r>
      <w:r w:rsidRPr="00146415">
        <w:rPr>
          <w:rFonts w:ascii="돋움" w:eastAsia="돋움" w:hAnsi="돋움"/>
          <w:color w:val="000000"/>
          <w:szCs w:val="20"/>
        </w:rPr>
        <w:t>‘</w:t>
      </w:r>
      <w:r w:rsidRPr="00146415">
        <w:rPr>
          <w:rFonts w:ascii="돋움" w:eastAsia="돋움" w:hAnsi="돋움" w:hint="eastAsia"/>
          <w:color w:val="000000"/>
          <w:szCs w:val="20"/>
        </w:rPr>
        <w:t>/</w:t>
      </w:r>
      <w:r w:rsidRPr="00146415">
        <w:rPr>
          <w:rFonts w:ascii="돋움" w:eastAsia="돋움" w:hAnsi="돋움"/>
          <w:color w:val="000000"/>
          <w:szCs w:val="20"/>
        </w:rPr>
        <w:t>’</w:t>
      </w:r>
      <w:r w:rsidRPr="00146415">
        <w:rPr>
          <w:rFonts w:ascii="돋움" w:eastAsia="돋움" w:hAnsi="돋움" w:hint="eastAsia"/>
          <w:color w:val="000000"/>
          <w:szCs w:val="20"/>
        </w:rPr>
        <w:t xml:space="preserve">, </w:t>
      </w:r>
      <w:r w:rsidRPr="00146415">
        <w:rPr>
          <w:rFonts w:ascii="돋움" w:eastAsia="돋움" w:hAnsi="돋움"/>
          <w:color w:val="000000"/>
          <w:szCs w:val="20"/>
        </w:rPr>
        <w:t>‘</w:t>
      </w:r>
      <w:r w:rsidRPr="00146415">
        <w:rPr>
          <w:rFonts w:ascii="돋움" w:eastAsia="돋움" w:hAnsi="돋움" w:hint="eastAsia"/>
          <w:color w:val="000000"/>
          <w:szCs w:val="20"/>
        </w:rPr>
        <w:t>&amp;</w:t>
      </w:r>
      <w:r w:rsidRPr="00146415">
        <w:rPr>
          <w:rFonts w:ascii="돋움" w:eastAsia="돋움" w:hAnsi="돋움"/>
          <w:color w:val="000000"/>
          <w:szCs w:val="20"/>
        </w:rPr>
        <w:t>’</w:t>
      </w:r>
      <w:r w:rsidRPr="00146415">
        <w:rPr>
          <w:rFonts w:ascii="돋움" w:eastAsia="돋움" w:hAnsi="돋움" w:hint="eastAsia"/>
          <w:color w:val="000000"/>
          <w:szCs w:val="20"/>
        </w:rPr>
        <w:t xml:space="preserve">, </w:t>
      </w:r>
      <w:r w:rsidRPr="00146415">
        <w:rPr>
          <w:rFonts w:ascii="돋움" w:eastAsia="돋움" w:hAnsi="돋움"/>
          <w:color w:val="000000"/>
          <w:szCs w:val="20"/>
        </w:rPr>
        <w:t>‘</w:t>
      </w:r>
      <w:r w:rsidRPr="00146415">
        <w:rPr>
          <w:rFonts w:ascii="돋움" w:eastAsia="돋움" w:hAnsi="돋움" w:hint="eastAsia"/>
          <w:color w:val="000000"/>
          <w:szCs w:val="20"/>
        </w:rPr>
        <w:t>_</w:t>
      </w:r>
      <w:r w:rsidRPr="00146415">
        <w:rPr>
          <w:rFonts w:ascii="돋움" w:eastAsia="돋움" w:hAnsi="돋움"/>
          <w:color w:val="000000"/>
          <w:szCs w:val="20"/>
        </w:rPr>
        <w:t>’</w:t>
      </w:r>
      <w:r w:rsidRPr="00146415">
        <w:rPr>
          <w:rFonts w:ascii="돋움" w:eastAsia="돋움" w:hAnsi="돋움" w:hint="eastAsia"/>
          <w:color w:val="000000"/>
          <w:szCs w:val="20"/>
        </w:rPr>
        <w:t xml:space="preserve">, </w:t>
      </w:r>
      <w:r w:rsidRPr="00146415">
        <w:rPr>
          <w:rFonts w:ascii="돋움" w:eastAsia="돋움" w:hAnsi="돋움"/>
          <w:color w:val="000000"/>
          <w:szCs w:val="20"/>
        </w:rPr>
        <w:t>‘</w:t>
      </w:r>
      <w:r w:rsidRPr="00146415">
        <w:rPr>
          <w:rFonts w:ascii="돋움" w:eastAsia="돋움" w:hAnsi="돋움" w:hint="eastAsia"/>
          <w:color w:val="000000"/>
          <w:szCs w:val="20"/>
        </w:rPr>
        <w:t>-</w:t>
      </w:r>
      <w:r w:rsidRPr="00146415">
        <w:rPr>
          <w:rFonts w:ascii="돋움" w:eastAsia="돋움" w:hAnsi="돋움"/>
          <w:color w:val="000000"/>
          <w:szCs w:val="20"/>
        </w:rPr>
        <w:t>‘</w:t>
      </w:r>
      <w:r w:rsidRPr="00146415">
        <w:rPr>
          <w:rFonts w:ascii="돋움" w:eastAsia="돋움" w:hAnsi="돋움" w:hint="eastAsia"/>
          <w:color w:val="000000"/>
          <w:szCs w:val="20"/>
        </w:rPr>
        <w:t>)</w:t>
      </w:r>
      <w:r w:rsidRPr="00146415">
        <w:rPr>
          <w:rFonts w:ascii="돋움" w:eastAsia="돋움" w:hAnsi="돋움"/>
          <w:color w:val="000000"/>
          <w:szCs w:val="20"/>
        </w:rPr>
        <w:t>는</w:t>
      </w:r>
      <w:r w:rsidRPr="00146415">
        <w:rPr>
          <w:rFonts w:ascii="돋움" w:eastAsia="돋움" w:hAnsi="돋움" w:hint="eastAsia"/>
          <w:color w:val="000000"/>
          <w:szCs w:val="20"/>
        </w:rPr>
        <w:t xml:space="preserve"> 사용하지 않는다. 단 </w:t>
      </w:r>
      <w:r w:rsidR="00801A38" w:rsidRPr="00146415">
        <w:rPr>
          <w:rFonts w:ascii="돋움" w:eastAsia="돋움" w:hAnsi="돋움" w:hint="eastAsia"/>
          <w:color w:val="000000"/>
          <w:szCs w:val="20"/>
        </w:rPr>
        <w:t>표준담당자나 DA의 승인 시</w:t>
      </w:r>
      <w:r w:rsidR="00801A38" w:rsidRPr="00146415">
        <w:rPr>
          <w:rFonts w:ascii="돋움" w:eastAsia="돋움" w:hAnsi="돋움"/>
          <w:color w:val="000000"/>
          <w:szCs w:val="20"/>
        </w:rPr>
        <w:t xml:space="preserve"> </w:t>
      </w:r>
      <w:r w:rsidRPr="00146415">
        <w:rPr>
          <w:rFonts w:ascii="돋움" w:eastAsia="돋움" w:hAnsi="돋움"/>
          <w:color w:val="000000"/>
          <w:szCs w:val="20"/>
        </w:rPr>
        <w:t>‘</w:t>
      </w:r>
      <w:r w:rsidRPr="00146415">
        <w:rPr>
          <w:rFonts w:ascii="돋움" w:eastAsia="돋움" w:hAnsi="돋움" w:hint="eastAsia"/>
          <w:color w:val="000000"/>
          <w:szCs w:val="20"/>
        </w:rPr>
        <w:t>S&amp;P</w:t>
      </w:r>
      <w:r w:rsidRPr="00146415">
        <w:rPr>
          <w:rFonts w:ascii="돋움" w:eastAsia="돋움" w:hAnsi="돋움"/>
          <w:color w:val="000000"/>
          <w:szCs w:val="20"/>
        </w:rPr>
        <w:t>’</w:t>
      </w:r>
      <w:r w:rsidRPr="00146415">
        <w:rPr>
          <w:rFonts w:ascii="돋움" w:eastAsia="돋움" w:hAnsi="돋움" w:hint="eastAsia"/>
          <w:color w:val="000000"/>
          <w:szCs w:val="20"/>
        </w:rPr>
        <w:t xml:space="preserve">, </w:t>
      </w:r>
      <w:r w:rsidRPr="00146415">
        <w:rPr>
          <w:rFonts w:ascii="돋움" w:eastAsia="돋움" w:hAnsi="돋움"/>
          <w:color w:val="000000"/>
          <w:szCs w:val="20"/>
        </w:rPr>
        <w:t>‘</w:t>
      </w:r>
      <w:r w:rsidRPr="00146415">
        <w:rPr>
          <w:rFonts w:ascii="돋움" w:eastAsia="돋움" w:hAnsi="돋움" w:hint="eastAsia"/>
          <w:color w:val="000000"/>
          <w:szCs w:val="20"/>
        </w:rPr>
        <w:t>L/C</w:t>
      </w:r>
      <w:r w:rsidRPr="00146415">
        <w:rPr>
          <w:rFonts w:ascii="돋움" w:eastAsia="돋움" w:hAnsi="돋움"/>
          <w:color w:val="000000"/>
          <w:szCs w:val="20"/>
        </w:rPr>
        <w:t>’</w:t>
      </w:r>
      <w:r w:rsidRPr="00146415">
        <w:rPr>
          <w:rFonts w:ascii="돋움" w:eastAsia="돋움" w:hAnsi="돋움" w:hint="eastAsia"/>
          <w:color w:val="000000"/>
          <w:szCs w:val="20"/>
        </w:rPr>
        <w:t>와 같은 고유 명사에는 특수 문자 사용을 예외로 허용</w:t>
      </w:r>
      <w:r w:rsidR="00801A38" w:rsidRPr="00146415">
        <w:rPr>
          <w:rFonts w:ascii="돋움" w:eastAsia="돋움" w:hAnsi="돋움" w:hint="eastAsia"/>
          <w:color w:val="000000"/>
          <w:szCs w:val="20"/>
        </w:rPr>
        <w:t>한</w:t>
      </w:r>
      <w:r w:rsidRPr="00146415">
        <w:rPr>
          <w:rFonts w:ascii="돋움" w:eastAsia="돋움" w:hAnsi="돋움" w:hint="eastAsia"/>
          <w:color w:val="000000"/>
          <w:szCs w:val="20"/>
        </w:rPr>
        <w:t>다.</w:t>
      </w:r>
    </w:p>
    <w:p w14:paraId="04AF2361" w14:textId="77777777" w:rsidR="0010055E" w:rsidRPr="00146415" w:rsidRDefault="0010055E" w:rsidP="00596F2E">
      <w:pPr>
        <w:rPr>
          <w:rFonts w:ascii="돋움" w:eastAsia="돋움" w:hAnsi="돋움"/>
          <w:color w:val="000000"/>
          <w:szCs w:val="20"/>
        </w:rPr>
      </w:pPr>
    </w:p>
    <w:p w14:paraId="4DECEDCB" w14:textId="77777777" w:rsidR="0010055E" w:rsidRPr="00146415" w:rsidRDefault="0010055E" w:rsidP="00596F2E">
      <w:pPr>
        <w:rPr>
          <w:rFonts w:ascii="돋움" w:eastAsia="돋움" w:hAnsi="돋움"/>
          <w:color w:val="000000"/>
          <w:szCs w:val="20"/>
        </w:rPr>
      </w:pPr>
      <w:r w:rsidRPr="00146415">
        <w:rPr>
          <w:rFonts w:ascii="돋움" w:eastAsia="돋움" w:hAnsi="돋움" w:hint="eastAsia"/>
          <w:color w:val="000000"/>
          <w:szCs w:val="20"/>
        </w:rPr>
        <w:t xml:space="preserve">-한글 맞춤법에 맞도록 표준 단어를 정의하고, 맞춤법에 어긋나는 단어는 </w:t>
      </w:r>
      <w:r w:rsidR="00925237">
        <w:rPr>
          <w:rFonts w:ascii="돋움" w:eastAsia="돋움" w:hAnsi="돋움" w:hint="eastAsia"/>
          <w:color w:val="000000"/>
          <w:szCs w:val="20"/>
        </w:rPr>
        <w:t>유사</w:t>
      </w:r>
      <w:r w:rsidRPr="00146415">
        <w:rPr>
          <w:rFonts w:ascii="돋움" w:eastAsia="돋움" w:hAnsi="돋움" w:hint="eastAsia"/>
          <w:color w:val="000000"/>
          <w:szCs w:val="20"/>
        </w:rPr>
        <w:t>어로 등록한다.</w:t>
      </w:r>
    </w:p>
    <w:p w14:paraId="156B6F5F" w14:textId="77777777" w:rsidR="00215247" w:rsidRPr="00146415" w:rsidRDefault="00215247" w:rsidP="00215247">
      <w:pPr>
        <w:rPr>
          <w:rFonts w:ascii="돋움" w:eastAsia="돋움" w:hAnsi="돋움"/>
          <w:color w:val="000000"/>
          <w:szCs w:val="20"/>
        </w:rPr>
      </w:pPr>
    </w:p>
    <w:tbl>
      <w:tblPr>
        <w:tblW w:w="4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2268"/>
      </w:tblGrid>
      <w:tr w:rsidR="00215247" w:rsidRPr="00146415" w14:paraId="039371F4" w14:textId="77777777" w:rsidTr="002A0C78">
        <w:tc>
          <w:tcPr>
            <w:tcW w:w="2093" w:type="dxa"/>
            <w:tcBorders>
              <w:bottom w:val="single" w:sz="4" w:space="0" w:color="auto"/>
            </w:tcBorders>
            <w:shd w:val="clear" w:color="auto" w:fill="FDE9D9" w:themeFill="accent6" w:themeFillTint="33"/>
          </w:tcPr>
          <w:p w14:paraId="559C5532" w14:textId="77777777" w:rsidR="00215247" w:rsidRPr="00146415" w:rsidRDefault="00925237" w:rsidP="002A0C78">
            <w:pPr>
              <w:jc w:val="center"/>
              <w:rPr>
                <w:rFonts w:ascii="돋움" w:eastAsia="돋움" w:hAnsi="돋움"/>
                <w:b/>
                <w:szCs w:val="20"/>
              </w:rPr>
            </w:pPr>
            <w:r>
              <w:rPr>
                <w:rFonts w:ascii="돋움" w:eastAsia="돋움" w:hAnsi="돋움" w:hint="eastAsia"/>
                <w:b/>
                <w:szCs w:val="20"/>
              </w:rPr>
              <w:t>유사</w:t>
            </w:r>
            <w:r w:rsidR="00215247" w:rsidRPr="00146415">
              <w:rPr>
                <w:rFonts w:ascii="돋움" w:eastAsia="돋움" w:hAnsi="돋움" w:hint="eastAsia"/>
                <w:b/>
                <w:szCs w:val="20"/>
              </w:rPr>
              <w:t>어</w:t>
            </w:r>
          </w:p>
        </w:tc>
        <w:tc>
          <w:tcPr>
            <w:tcW w:w="2268" w:type="dxa"/>
            <w:tcBorders>
              <w:bottom w:val="single" w:sz="4" w:space="0" w:color="auto"/>
            </w:tcBorders>
            <w:shd w:val="clear" w:color="auto" w:fill="FDE9D9" w:themeFill="accent6" w:themeFillTint="33"/>
          </w:tcPr>
          <w:p w14:paraId="697D3627" w14:textId="77777777" w:rsidR="00215247" w:rsidRPr="00146415" w:rsidRDefault="00215247" w:rsidP="002A0C78">
            <w:pPr>
              <w:jc w:val="center"/>
              <w:rPr>
                <w:rFonts w:ascii="돋움" w:eastAsia="돋움" w:hAnsi="돋움"/>
                <w:b/>
                <w:szCs w:val="20"/>
              </w:rPr>
            </w:pPr>
            <w:r w:rsidRPr="00146415">
              <w:rPr>
                <w:rFonts w:ascii="돋움" w:eastAsia="돋움" w:hAnsi="돋움" w:hint="eastAsia"/>
                <w:b/>
                <w:szCs w:val="20"/>
              </w:rPr>
              <w:t>표준어</w:t>
            </w:r>
          </w:p>
        </w:tc>
      </w:tr>
      <w:tr w:rsidR="00215247" w:rsidRPr="00146415" w14:paraId="5E3F477E" w14:textId="77777777" w:rsidTr="002A0C78">
        <w:tc>
          <w:tcPr>
            <w:tcW w:w="2093" w:type="dxa"/>
            <w:shd w:val="clear" w:color="auto" w:fill="FFFFFF"/>
          </w:tcPr>
          <w:p w14:paraId="4A8753D0" w14:textId="77777777" w:rsidR="00215247" w:rsidRPr="00146415" w:rsidRDefault="00215247" w:rsidP="002A0C78">
            <w:pPr>
              <w:jc w:val="center"/>
              <w:rPr>
                <w:rFonts w:ascii="돋움" w:eastAsia="돋움" w:hAnsi="돋움"/>
                <w:szCs w:val="20"/>
              </w:rPr>
            </w:pPr>
            <w:proofErr w:type="spellStart"/>
            <w:r w:rsidRPr="00146415">
              <w:rPr>
                <w:rFonts w:ascii="돋움" w:eastAsia="돋움" w:hAnsi="돋움" w:hint="eastAsia"/>
                <w:color w:val="000000"/>
                <w:szCs w:val="20"/>
              </w:rPr>
              <w:t>갯수</w:t>
            </w:r>
            <w:proofErr w:type="spellEnd"/>
          </w:p>
        </w:tc>
        <w:tc>
          <w:tcPr>
            <w:tcW w:w="2268" w:type="dxa"/>
            <w:shd w:val="clear" w:color="auto" w:fill="FFFFFF"/>
          </w:tcPr>
          <w:p w14:paraId="44A738EA" w14:textId="77777777" w:rsidR="00215247" w:rsidRPr="00146415" w:rsidRDefault="00215247" w:rsidP="002A0C78">
            <w:pPr>
              <w:jc w:val="center"/>
              <w:rPr>
                <w:rFonts w:ascii="돋움" w:eastAsia="돋움" w:hAnsi="돋움"/>
                <w:szCs w:val="20"/>
              </w:rPr>
            </w:pPr>
            <w:r w:rsidRPr="00146415">
              <w:rPr>
                <w:rFonts w:ascii="돋움" w:eastAsia="돋움" w:hAnsi="돋움" w:hint="eastAsia"/>
                <w:color w:val="000000"/>
                <w:szCs w:val="20"/>
              </w:rPr>
              <w:t>개수</w:t>
            </w:r>
          </w:p>
        </w:tc>
      </w:tr>
      <w:tr w:rsidR="00215247" w:rsidRPr="00146415" w14:paraId="2AF97E69" w14:textId="77777777" w:rsidTr="002A0C78">
        <w:tc>
          <w:tcPr>
            <w:tcW w:w="2093" w:type="dxa"/>
            <w:shd w:val="clear" w:color="auto" w:fill="FFFFFF"/>
          </w:tcPr>
          <w:p w14:paraId="3CA6887C" w14:textId="77777777" w:rsidR="00215247" w:rsidRPr="00146415" w:rsidRDefault="00215247" w:rsidP="002A0C78">
            <w:pPr>
              <w:jc w:val="center"/>
              <w:rPr>
                <w:rFonts w:ascii="돋움" w:eastAsia="돋움" w:hAnsi="돋움"/>
                <w:szCs w:val="20"/>
              </w:rPr>
            </w:pPr>
            <w:proofErr w:type="spellStart"/>
            <w:r w:rsidRPr="00146415">
              <w:rPr>
                <w:rFonts w:ascii="돋움" w:eastAsia="돋움" w:hAnsi="돋움" w:hint="eastAsia"/>
                <w:color w:val="000000"/>
                <w:szCs w:val="20"/>
              </w:rPr>
              <w:t>수익율</w:t>
            </w:r>
            <w:proofErr w:type="spellEnd"/>
          </w:p>
        </w:tc>
        <w:tc>
          <w:tcPr>
            <w:tcW w:w="2268" w:type="dxa"/>
            <w:shd w:val="clear" w:color="auto" w:fill="FFFFFF"/>
          </w:tcPr>
          <w:p w14:paraId="5BCEE379" w14:textId="77777777" w:rsidR="00215247" w:rsidRPr="00146415" w:rsidRDefault="00215247" w:rsidP="002A0C78">
            <w:pPr>
              <w:jc w:val="center"/>
              <w:rPr>
                <w:rFonts w:ascii="돋움" w:eastAsia="돋움" w:hAnsi="돋움"/>
                <w:szCs w:val="20"/>
              </w:rPr>
            </w:pPr>
            <w:r w:rsidRPr="00146415">
              <w:rPr>
                <w:rFonts w:ascii="돋움" w:eastAsia="돋움" w:hAnsi="돋움" w:hint="eastAsia"/>
                <w:color w:val="000000"/>
                <w:szCs w:val="20"/>
              </w:rPr>
              <w:t>수익률</w:t>
            </w:r>
          </w:p>
        </w:tc>
      </w:tr>
      <w:tr w:rsidR="00215247" w:rsidRPr="00146415" w14:paraId="3C146904" w14:textId="77777777" w:rsidTr="002A0C78">
        <w:tc>
          <w:tcPr>
            <w:tcW w:w="2093" w:type="dxa"/>
            <w:shd w:val="clear" w:color="auto" w:fill="FFFFFF"/>
          </w:tcPr>
          <w:p w14:paraId="407359BC" w14:textId="77777777" w:rsidR="00215247" w:rsidRPr="00146415" w:rsidRDefault="00215247" w:rsidP="002A0C78">
            <w:pPr>
              <w:jc w:val="center"/>
              <w:rPr>
                <w:rFonts w:ascii="돋움" w:eastAsia="돋움" w:hAnsi="돋움"/>
                <w:szCs w:val="20"/>
              </w:rPr>
            </w:pPr>
            <w:r w:rsidRPr="00146415">
              <w:rPr>
                <w:rFonts w:ascii="돋움" w:eastAsia="돋움" w:hAnsi="돋움" w:hint="eastAsia"/>
                <w:color w:val="000000"/>
                <w:szCs w:val="20"/>
              </w:rPr>
              <w:t>회수</w:t>
            </w:r>
          </w:p>
        </w:tc>
        <w:tc>
          <w:tcPr>
            <w:tcW w:w="2268" w:type="dxa"/>
            <w:shd w:val="clear" w:color="auto" w:fill="FFFFFF"/>
          </w:tcPr>
          <w:p w14:paraId="2446681A" w14:textId="77777777" w:rsidR="00215247" w:rsidRPr="00146415" w:rsidRDefault="00215247" w:rsidP="002A0C78">
            <w:pPr>
              <w:jc w:val="center"/>
              <w:rPr>
                <w:rFonts w:ascii="돋움" w:eastAsia="돋움" w:hAnsi="돋움"/>
                <w:szCs w:val="20"/>
              </w:rPr>
            </w:pPr>
            <w:r w:rsidRPr="00146415">
              <w:rPr>
                <w:rFonts w:ascii="돋움" w:eastAsia="돋움" w:hAnsi="돋움" w:hint="eastAsia"/>
                <w:color w:val="000000"/>
                <w:szCs w:val="20"/>
              </w:rPr>
              <w:t>횟수</w:t>
            </w:r>
          </w:p>
        </w:tc>
      </w:tr>
    </w:tbl>
    <w:p w14:paraId="760D8170" w14:textId="77777777" w:rsidR="00215247" w:rsidRPr="00146415" w:rsidRDefault="00215247" w:rsidP="00215247">
      <w:pPr>
        <w:rPr>
          <w:rFonts w:ascii="돋움" w:eastAsia="돋움" w:hAnsi="돋움"/>
          <w:color w:val="000000"/>
          <w:szCs w:val="20"/>
        </w:rPr>
      </w:pPr>
    </w:p>
    <w:p w14:paraId="7F2B8E5C" w14:textId="77777777" w:rsidR="0010055E" w:rsidRPr="00146415" w:rsidRDefault="0010055E" w:rsidP="00596F2E">
      <w:pPr>
        <w:rPr>
          <w:rFonts w:ascii="돋움" w:eastAsia="돋움" w:hAnsi="돋움"/>
          <w:color w:val="000000"/>
          <w:szCs w:val="20"/>
        </w:rPr>
      </w:pPr>
      <w:r w:rsidRPr="00146415">
        <w:rPr>
          <w:rFonts w:ascii="돋움" w:eastAsia="돋움" w:hAnsi="돋움" w:hint="eastAsia"/>
          <w:color w:val="000000"/>
          <w:szCs w:val="20"/>
        </w:rPr>
        <w:t xml:space="preserve">-두 개의 단어가 두음법칙이 발생하는 경우 기준이 되는 단어를 표준어로 정의하고, 나머지는 </w:t>
      </w:r>
      <w:r w:rsidR="00925237">
        <w:rPr>
          <w:rFonts w:ascii="돋움" w:eastAsia="돋움" w:hAnsi="돋움" w:hint="eastAsia"/>
          <w:color w:val="000000"/>
          <w:szCs w:val="20"/>
        </w:rPr>
        <w:t>유사</w:t>
      </w:r>
      <w:r w:rsidRPr="00146415">
        <w:rPr>
          <w:rFonts w:ascii="돋움" w:eastAsia="돋움" w:hAnsi="돋움" w:hint="eastAsia"/>
          <w:color w:val="000000"/>
          <w:szCs w:val="20"/>
        </w:rPr>
        <w:t>어로 등록한다.</w:t>
      </w:r>
    </w:p>
    <w:p w14:paraId="4501562F" w14:textId="77777777" w:rsidR="00215247" w:rsidRPr="00925237" w:rsidRDefault="00215247" w:rsidP="00596F2E">
      <w:pPr>
        <w:rPr>
          <w:rFonts w:ascii="돋움" w:eastAsia="돋움" w:hAnsi="돋움"/>
          <w:color w:val="000000"/>
          <w:szCs w:val="20"/>
        </w:rPr>
      </w:pPr>
    </w:p>
    <w:tbl>
      <w:tblPr>
        <w:tblW w:w="4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2268"/>
      </w:tblGrid>
      <w:tr w:rsidR="00A40307" w:rsidRPr="00146415" w14:paraId="61800A11" w14:textId="77777777" w:rsidTr="002A0C78">
        <w:tc>
          <w:tcPr>
            <w:tcW w:w="2093" w:type="dxa"/>
            <w:tcBorders>
              <w:bottom w:val="single" w:sz="4" w:space="0" w:color="auto"/>
            </w:tcBorders>
            <w:shd w:val="clear" w:color="auto" w:fill="FDE9D9" w:themeFill="accent6" w:themeFillTint="33"/>
          </w:tcPr>
          <w:p w14:paraId="5F541F2A" w14:textId="77777777" w:rsidR="00A40307" w:rsidRPr="00146415" w:rsidRDefault="00925237" w:rsidP="002A0C78">
            <w:pPr>
              <w:jc w:val="center"/>
              <w:rPr>
                <w:rFonts w:ascii="돋움" w:eastAsia="돋움" w:hAnsi="돋움"/>
                <w:b/>
                <w:szCs w:val="20"/>
              </w:rPr>
            </w:pPr>
            <w:r>
              <w:rPr>
                <w:rFonts w:ascii="돋움" w:eastAsia="돋움" w:hAnsi="돋움" w:hint="eastAsia"/>
                <w:b/>
                <w:szCs w:val="20"/>
              </w:rPr>
              <w:lastRenderedPageBreak/>
              <w:t>유사</w:t>
            </w:r>
            <w:r w:rsidR="00A40307" w:rsidRPr="00146415">
              <w:rPr>
                <w:rFonts w:ascii="돋움" w:eastAsia="돋움" w:hAnsi="돋움" w:hint="eastAsia"/>
                <w:b/>
                <w:szCs w:val="20"/>
              </w:rPr>
              <w:t>어</w:t>
            </w:r>
          </w:p>
        </w:tc>
        <w:tc>
          <w:tcPr>
            <w:tcW w:w="2268" w:type="dxa"/>
            <w:tcBorders>
              <w:bottom w:val="single" w:sz="4" w:space="0" w:color="auto"/>
            </w:tcBorders>
            <w:shd w:val="clear" w:color="auto" w:fill="FDE9D9" w:themeFill="accent6" w:themeFillTint="33"/>
          </w:tcPr>
          <w:p w14:paraId="393C8326" w14:textId="77777777" w:rsidR="00A40307" w:rsidRPr="00146415" w:rsidRDefault="00A40307" w:rsidP="002A0C78">
            <w:pPr>
              <w:jc w:val="center"/>
              <w:rPr>
                <w:rFonts w:ascii="돋움" w:eastAsia="돋움" w:hAnsi="돋움"/>
                <w:b/>
                <w:szCs w:val="20"/>
              </w:rPr>
            </w:pPr>
            <w:r w:rsidRPr="00146415">
              <w:rPr>
                <w:rFonts w:ascii="돋움" w:eastAsia="돋움" w:hAnsi="돋움" w:hint="eastAsia"/>
                <w:b/>
                <w:szCs w:val="20"/>
              </w:rPr>
              <w:t>표준어</w:t>
            </w:r>
          </w:p>
        </w:tc>
      </w:tr>
      <w:tr w:rsidR="00A40307" w:rsidRPr="00146415" w14:paraId="68F70E50" w14:textId="77777777" w:rsidTr="002A0C78">
        <w:tc>
          <w:tcPr>
            <w:tcW w:w="2093" w:type="dxa"/>
            <w:shd w:val="clear" w:color="auto" w:fill="FFFFFF"/>
          </w:tcPr>
          <w:p w14:paraId="080F1009" w14:textId="77777777" w:rsidR="00A40307" w:rsidRPr="00146415" w:rsidRDefault="00A40307" w:rsidP="002A0C78">
            <w:pPr>
              <w:jc w:val="center"/>
              <w:rPr>
                <w:rFonts w:ascii="돋움" w:eastAsia="돋움" w:hAnsi="돋움"/>
                <w:szCs w:val="20"/>
              </w:rPr>
            </w:pPr>
            <w:r w:rsidRPr="00146415">
              <w:rPr>
                <w:rFonts w:ascii="돋움" w:eastAsia="돋움" w:hAnsi="돋움" w:hint="eastAsia"/>
                <w:color w:val="000000"/>
                <w:szCs w:val="20"/>
              </w:rPr>
              <w:t>년간</w:t>
            </w:r>
          </w:p>
        </w:tc>
        <w:tc>
          <w:tcPr>
            <w:tcW w:w="2268" w:type="dxa"/>
            <w:shd w:val="clear" w:color="auto" w:fill="FFFFFF"/>
          </w:tcPr>
          <w:p w14:paraId="44E6E54A" w14:textId="77777777" w:rsidR="00A40307" w:rsidRPr="00146415" w:rsidRDefault="00A40307" w:rsidP="002A0C78">
            <w:pPr>
              <w:jc w:val="center"/>
              <w:rPr>
                <w:rFonts w:ascii="돋움" w:eastAsia="돋움" w:hAnsi="돋움"/>
                <w:szCs w:val="20"/>
              </w:rPr>
            </w:pPr>
            <w:r w:rsidRPr="00146415">
              <w:rPr>
                <w:rFonts w:ascii="돋움" w:eastAsia="돋움" w:hAnsi="돋움" w:hint="eastAsia"/>
                <w:color w:val="000000"/>
                <w:szCs w:val="20"/>
              </w:rPr>
              <w:t>연간</w:t>
            </w:r>
          </w:p>
        </w:tc>
      </w:tr>
    </w:tbl>
    <w:p w14:paraId="68ED095F" w14:textId="77777777" w:rsidR="00A40307" w:rsidRPr="00146415" w:rsidRDefault="00A40307" w:rsidP="00A40307">
      <w:pPr>
        <w:rPr>
          <w:rFonts w:ascii="돋움" w:eastAsia="돋움" w:hAnsi="돋움"/>
          <w:color w:val="000000"/>
          <w:szCs w:val="20"/>
        </w:rPr>
      </w:pPr>
    </w:p>
    <w:p w14:paraId="688D7A72" w14:textId="77777777" w:rsidR="0010055E" w:rsidRPr="00146415" w:rsidRDefault="0010055E" w:rsidP="00596F2E">
      <w:pPr>
        <w:rPr>
          <w:rFonts w:ascii="돋움" w:eastAsia="돋움" w:hAnsi="돋움"/>
          <w:color w:val="000000"/>
          <w:szCs w:val="20"/>
        </w:rPr>
      </w:pPr>
      <w:r w:rsidRPr="00146415">
        <w:rPr>
          <w:rFonts w:ascii="돋움" w:eastAsia="돋움" w:hAnsi="돋움" w:hint="eastAsia"/>
          <w:color w:val="000000"/>
          <w:szCs w:val="20"/>
        </w:rPr>
        <w:t>-축약된 형태의 단어(</w:t>
      </w:r>
      <w:proofErr w:type="spellStart"/>
      <w:r w:rsidRPr="00146415">
        <w:rPr>
          <w:rFonts w:ascii="돋움" w:eastAsia="돋움" w:hAnsi="돋움" w:hint="eastAsia"/>
          <w:color w:val="000000"/>
          <w:szCs w:val="20"/>
        </w:rPr>
        <w:t>축약어</w:t>
      </w:r>
      <w:proofErr w:type="spellEnd"/>
      <w:r w:rsidRPr="00146415">
        <w:rPr>
          <w:rFonts w:ascii="돋움" w:eastAsia="돋움" w:hAnsi="돋움" w:hint="eastAsia"/>
          <w:color w:val="000000"/>
          <w:szCs w:val="20"/>
        </w:rPr>
        <w:t xml:space="preserve">)는 </w:t>
      </w:r>
      <w:r w:rsidR="00925237">
        <w:rPr>
          <w:rFonts w:ascii="돋움" w:eastAsia="돋움" w:hAnsi="돋움" w:hint="eastAsia"/>
          <w:color w:val="000000"/>
          <w:szCs w:val="20"/>
        </w:rPr>
        <w:t>유사</w:t>
      </w:r>
      <w:r w:rsidRPr="00146415">
        <w:rPr>
          <w:rFonts w:ascii="돋움" w:eastAsia="돋움" w:hAnsi="돋움" w:hint="eastAsia"/>
          <w:color w:val="000000"/>
          <w:szCs w:val="20"/>
        </w:rPr>
        <w:t>어로 등록하여 사용을 방지한다.</w:t>
      </w:r>
    </w:p>
    <w:p w14:paraId="169F47B3" w14:textId="77777777" w:rsidR="00A40307" w:rsidRPr="00925237" w:rsidRDefault="00A40307" w:rsidP="00A40307">
      <w:pPr>
        <w:rPr>
          <w:rFonts w:ascii="돋움" w:eastAsia="돋움" w:hAnsi="돋움"/>
          <w:color w:val="000000"/>
          <w:szCs w:val="20"/>
        </w:rPr>
      </w:pPr>
    </w:p>
    <w:tbl>
      <w:tblPr>
        <w:tblW w:w="4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2268"/>
      </w:tblGrid>
      <w:tr w:rsidR="00A40307" w:rsidRPr="00146415" w14:paraId="227A3B62" w14:textId="77777777" w:rsidTr="002A0C78">
        <w:tc>
          <w:tcPr>
            <w:tcW w:w="2093" w:type="dxa"/>
            <w:tcBorders>
              <w:bottom w:val="single" w:sz="4" w:space="0" w:color="auto"/>
            </w:tcBorders>
            <w:shd w:val="clear" w:color="auto" w:fill="FDE9D9" w:themeFill="accent6" w:themeFillTint="33"/>
          </w:tcPr>
          <w:p w14:paraId="778E6129" w14:textId="77777777" w:rsidR="00A40307" w:rsidRPr="00146415" w:rsidRDefault="00925237" w:rsidP="002A0C78">
            <w:pPr>
              <w:jc w:val="center"/>
              <w:rPr>
                <w:rFonts w:ascii="돋움" w:eastAsia="돋움" w:hAnsi="돋움"/>
                <w:b/>
                <w:szCs w:val="20"/>
              </w:rPr>
            </w:pPr>
            <w:r>
              <w:rPr>
                <w:rFonts w:ascii="돋움" w:eastAsia="돋움" w:hAnsi="돋움" w:hint="eastAsia"/>
                <w:b/>
                <w:szCs w:val="20"/>
              </w:rPr>
              <w:t>유사</w:t>
            </w:r>
            <w:r w:rsidR="00A40307" w:rsidRPr="00146415">
              <w:rPr>
                <w:rFonts w:ascii="돋움" w:eastAsia="돋움" w:hAnsi="돋움" w:hint="eastAsia"/>
                <w:b/>
                <w:szCs w:val="20"/>
              </w:rPr>
              <w:t>어</w:t>
            </w:r>
          </w:p>
        </w:tc>
        <w:tc>
          <w:tcPr>
            <w:tcW w:w="2268" w:type="dxa"/>
            <w:tcBorders>
              <w:bottom w:val="single" w:sz="4" w:space="0" w:color="auto"/>
            </w:tcBorders>
            <w:shd w:val="clear" w:color="auto" w:fill="FDE9D9" w:themeFill="accent6" w:themeFillTint="33"/>
          </w:tcPr>
          <w:p w14:paraId="2C325882" w14:textId="77777777" w:rsidR="00A40307" w:rsidRPr="00146415" w:rsidRDefault="00A40307" w:rsidP="002A0C78">
            <w:pPr>
              <w:jc w:val="center"/>
              <w:rPr>
                <w:rFonts w:ascii="돋움" w:eastAsia="돋움" w:hAnsi="돋움"/>
                <w:b/>
                <w:szCs w:val="20"/>
              </w:rPr>
            </w:pPr>
            <w:r w:rsidRPr="00146415">
              <w:rPr>
                <w:rFonts w:ascii="돋움" w:eastAsia="돋움" w:hAnsi="돋움" w:hint="eastAsia"/>
                <w:b/>
                <w:szCs w:val="20"/>
              </w:rPr>
              <w:t>표준어</w:t>
            </w:r>
          </w:p>
        </w:tc>
      </w:tr>
      <w:tr w:rsidR="00A40307" w:rsidRPr="00146415" w14:paraId="556F1514" w14:textId="77777777" w:rsidTr="002A0C78">
        <w:tc>
          <w:tcPr>
            <w:tcW w:w="2093" w:type="dxa"/>
            <w:shd w:val="clear" w:color="auto" w:fill="FFFFFF"/>
          </w:tcPr>
          <w:p w14:paraId="4644F55E" w14:textId="77777777" w:rsidR="00A40307" w:rsidRPr="00146415" w:rsidRDefault="00A40307" w:rsidP="002A0C78">
            <w:pPr>
              <w:jc w:val="center"/>
              <w:rPr>
                <w:rFonts w:ascii="돋움" w:eastAsia="돋움" w:hAnsi="돋움"/>
                <w:szCs w:val="20"/>
              </w:rPr>
            </w:pPr>
            <w:r w:rsidRPr="00146415">
              <w:rPr>
                <w:rFonts w:ascii="돋움" w:eastAsia="돋움" w:hAnsi="돋움" w:hint="eastAsia"/>
                <w:color w:val="000000"/>
                <w:szCs w:val="20"/>
              </w:rPr>
              <w:t>주민번호</w:t>
            </w:r>
          </w:p>
        </w:tc>
        <w:tc>
          <w:tcPr>
            <w:tcW w:w="2268" w:type="dxa"/>
            <w:shd w:val="clear" w:color="auto" w:fill="FFFFFF"/>
          </w:tcPr>
          <w:p w14:paraId="5E85FE06" w14:textId="77777777" w:rsidR="00A40307" w:rsidRPr="00146415" w:rsidRDefault="00A40307" w:rsidP="002A0C78">
            <w:pPr>
              <w:jc w:val="center"/>
              <w:rPr>
                <w:rFonts w:ascii="돋움" w:eastAsia="돋움" w:hAnsi="돋움"/>
                <w:szCs w:val="20"/>
              </w:rPr>
            </w:pPr>
            <w:r w:rsidRPr="00146415">
              <w:rPr>
                <w:rFonts w:ascii="돋움" w:eastAsia="돋움" w:hAnsi="돋움" w:hint="eastAsia"/>
                <w:color w:val="000000"/>
                <w:szCs w:val="20"/>
              </w:rPr>
              <w:t>주민등록번호</w:t>
            </w:r>
          </w:p>
        </w:tc>
      </w:tr>
      <w:tr w:rsidR="00757165" w:rsidRPr="00146415" w14:paraId="07163A75" w14:textId="77777777" w:rsidTr="00757165">
        <w:tc>
          <w:tcPr>
            <w:tcW w:w="2093" w:type="dxa"/>
            <w:shd w:val="clear" w:color="auto" w:fill="FFFFFF"/>
          </w:tcPr>
          <w:p w14:paraId="2188857F" w14:textId="77777777" w:rsidR="00757165" w:rsidRPr="00146415" w:rsidRDefault="00757165" w:rsidP="00757165">
            <w:pPr>
              <w:jc w:val="center"/>
              <w:rPr>
                <w:rFonts w:ascii="돋움" w:eastAsia="돋움" w:hAnsi="돋움"/>
                <w:szCs w:val="20"/>
              </w:rPr>
            </w:pPr>
            <w:r w:rsidRPr="00146415">
              <w:rPr>
                <w:rFonts w:ascii="돋움" w:eastAsia="돋움" w:hAnsi="돋움" w:hint="eastAsia"/>
                <w:color w:val="000000"/>
                <w:szCs w:val="20"/>
              </w:rPr>
              <w:t>사업자번호</w:t>
            </w:r>
          </w:p>
        </w:tc>
        <w:tc>
          <w:tcPr>
            <w:tcW w:w="2268" w:type="dxa"/>
            <w:shd w:val="clear" w:color="auto" w:fill="FFFFFF"/>
          </w:tcPr>
          <w:p w14:paraId="0D761BD4" w14:textId="77777777" w:rsidR="00757165" w:rsidRPr="00146415" w:rsidRDefault="00757165" w:rsidP="00757165">
            <w:pPr>
              <w:jc w:val="center"/>
              <w:rPr>
                <w:rFonts w:ascii="돋움" w:eastAsia="돋움" w:hAnsi="돋움"/>
                <w:szCs w:val="20"/>
              </w:rPr>
            </w:pPr>
            <w:r w:rsidRPr="00146415">
              <w:rPr>
                <w:rFonts w:ascii="돋움" w:eastAsia="돋움" w:hAnsi="돋움" w:hint="eastAsia"/>
                <w:color w:val="000000"/>
                <w:szCs w:val="20"/>
              </w:rPr>
              <w:t>사업자등록번호</w:t>
            </w:r>
          </w:p>
        </w:tc>
      </w:tr>
    </w:tbl>
    <w:p w14:paraId="7ACD54F2" w14:textId="77777777" w:rsidR="0010055E" w:rsidRPr="00146415" w:rsidRDefault="0010055E" w:rsidP="00596F2E">
      <w:pPr>
        <w:rPr>
          <w:rFonts w:ascii="돋움" w:eastAsia="돋움" w:hAnsi="돋움"/>
          <w:color w:val="000000"/>
          <w:szCs w:val="20"/>
        </w:rPr>
      </w:pPr>
    </w:p>
    <w:p w14:paraId="3240BBD4" w14:textId="77777777" w:rsidR="0010055E" w:rsidRPr="00146415" w:rsidRDefault="0010055E" w:rsidP="00596F2E">
      <w:pPr>
        <w:rPr>
          <w:rFonts w:ascii="돋움" w:eastAsia="돋움" w:hAnsi="돋움"/>
          <w:color w:val="000000"/>
          <w:szCs w:val="20"/>
        </w:rPr>
      </w:pPr>
      <w:r w:rsidRPr="00146415">
        <w:rPr>
          <w:rFonts w:ascii="돋움" w:eastAsia="돋움" w:hAnsi="돋움" w:hint="eastAsia"/>
          <w:color w:val="000000"/>
          <w:szCs w:val="20"/>
        </w:rPr>
        <w:t xml:space="preserve">-기관 명이나 고유 명사는 약어를 사용하지 않으며, 정식 명칭을 표준어로 정의하고 약어나 영문 명은 </w:t>
      </w:r>
      <w:r w:rsidR="00925237">
        <w:rPr>
          <w:rFonts w:ascii="돋움" w:eastAsia="돋움" w:hAnsi="돋움" w:hint="eastAsia"/>
          <w:color w:val="000000"/>
          <w:szCs w:val="20"/>
        </w:rPr>
        <w:t>유사</w:t>
      </w:r>
      <w:r w:rsidRPr="00146415">
        <w:rPr>
          <w:rFonts w:ascii="돋움" w:eastAsia="돋움" w:hAnsi="돋움" w:hint="eastAsia"/>
          <w:color w:val="000000"/>
          <w:szCs w:val="20"/>
        </w:rPr>
        <w:t>어로 등록한다.</w:t>
      </w:r>
    </w:p>
    <w:p w14:paraId="78728DDA" w14:textId="77777777" w:rsidR="00A40307" w:rsidRPr="00925237" w:rsidRDefault="00A40307" w:rsidP="00A40307">
      <w:pPr>
        <w:rPr>
          <w:rFonts w:ascii="돋움" w:eastAsia="돋움" w:hAnsi="돋움"/>
          <w:color w:val="000000"/>
          <w:szCs w:val="20"/>
        </w:rPr>
      </w:pPr>
    </w:p>
    <w:tbl>
      <w:tblPr>
        <w:tblW w:w="4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2268"/>
      </w:tblGrid>
      <w:tr w:rsidR="00A40307" w:rsidRPr="00146415" w14:paraId="5EC3D89E" w14:textId="77777777" w:rsidTr="002A0C78">
        <w:tc>
          <w:tcPr>
            <w:tcW w:w="2093" w:type="dxa"/>
            <w:tcBorders>
              <w:bottom w:val="single" w:sz="4" w:space="0" w:color="auto"/>
            </w:tcBorders>
            <w:shd w:val="clear" w:color="auto" w:fill="FDE9D9" w:themeFill="accent6" w:themeFillTint="33"/>
          </w:tcPr>
          <w:p w14:paraId="5DB8DC3B" w14:textId="77777777" w:rsidR="00A40307" w:rsidRPr="00146415" w:rsidRDefault="00925237" w:rsidP="002A0C78">
            <w:pPr>
              <w:jc w:val="center"/>
              <w:rPr>
                <w:rFonts w:ascii="돋움" w:eastAsia="돋움" w:hAnsi="돋움"/>
                <w:b/>
                <w:szCs w:val="20"/>
              </w:rPr>
            </w:pPr>
            <w:r>
              <w:rPr>
                <w:rFonts w:ascii="돋움" w:eastAsia="돋움" w:hAnsi="돋움" w:hint="eastAsia"/>
                <w:b/>
                <w:szCs w:val="20"/>
              </w:rPr>
              <w:t>유사</w:t>
            </w:r>
            <w:r w:rsidR="00A40307" w:rsidRPr="00146415">
              <w:rPr>
                <w:rFonts w:ascii="돋움" w:eastAsia="돋움" w:hAnsi="돋움" w:hint="eastAsia"/>
                <w:b/>
                <w:szCs w:val="20"/>
              </w:rPr>
              <w:t>어</w:t>
            </w:r>
          </w:p>
        </w:tc>
        <w:tc>
          <w:tcPr>
            <w:tcW w:w="2268" w:type="dxa"/>
            <w:tcBorders>
              <w:bottom w:val="single" w:sz="4" w:space="0" w:color="auto"/>
            </w:tcBorders>
            <w:shd w:val="clear" w:color="auto" w:fill="FDE9D9" w:themeFill="accent6" w:themeFillTint="33"/>
          </w:tcPr>
          <w:p w14:paraId="17E59CFA" w14:textId="77777777" w:rsidR="00A40307" w:rsidRPr="00146415" w:rsidRDefault="00A40307" w:rsidP="002A0C78">
            <w:pPr>
              <w:jc w:val="center"/>
              <w:rPr>
                <w:rFonts w:ascii="돋움" w:eastAsia="돋움" w:hAnsi="돋움"/>
                <w:b/>
                <w:szCs w:val="20"/>
              </w:rPr>
            </w:pPr>
            <w:r w:rsidRPr="00146415">
              <w:rPr>
                <w:rFonts w:ascii="돋움" w:eastAsia="돋움" w:hAnsi="돋움" w:hint="eastAsia"/>
                <w:b/>
                <w:szCs w:val="20"/>
              </w:rPr>
              <w:t>표준어</w:t>
            </w:r>
          </w:p>
        </w:tc>
      </w:tr>
      <w:tr w:rsidR="00A40307" w:rsidRPr="00146415" w14:paraId="464D815F" w14:textId="77777777" w:rsidTr="002A0C78">
        <w:tc>
          <w:tcPr>
            <w:tcW w:w="2093" w:type="dxa"/>
            <w:shd w:val="clear" w:color="auto" w:fill="FFFFFF"/>
          </w:tcPr>
          <w:p w14:paraId="1A5A0F46" w14:textId="77777777" w:rsidR="00A40307" w:rsidRPr="00146415" w:rsidRDefault="00A40307" w:rsidP="002A0C78">
            <w:pPr>
              <w:jc w:val="center"/>
              <w:rPr>
                <w:rFonts w:ascii="돋움" w:eastAsia="돋움" w:hAnsi="돋움"/>
                <w:szCs w:val="20"/>
              </w:rPr>
            </w:pPr>
            <w:proofErr w:type="spellStart"/>
            <w:r w:rsidRPr="00146415">
              <w:rPr>
                <w:rFonts w:ascii="돋움" w:eastAsia="돋움" w:hAnsi="돋움" w:hint="eastAsia"/>
                <w:color w:val="000000"/>
                <w:szCs w:val="20"/>
              </w:rPr>
              <w:t>건보</w:t>
            </w:r>
            <w:proofErr w:type="spellEnd"/>
          </w:p>
        </w:tc>
        <w:tc>
          <w:tcPr>
            <w:tcW w:w="2268" w:type="dxa"/>
            <w:shd w:val="clear" w:color="auto" w:fill="FFFFFF"/>
          </w:tcPr>
          <w:p w14:paraId="0C08BD29" w14:textId="77777777" w:rsidR="00A40307" w:rsidRPr="00146415" w:rsidRDefault="00A40307" w:rsidP="002A0C78">
            <w:pPr>
              <w:jc w:val="center"/>
              <w:rPr>
                <w:rFonts w:ascii="돋움" w:eastAsia="돋움" w:hAnsi="돋움"/>
                <w:szCs w:val="20"/>
              </w:rPr>
            </w:pPr>
            <w:r w:rsidRPr="00146415">
              <w:rPr>
                <w:rFonts w:ascii="돋움" w:eastAsia="돋움" w:hAnsi="돋움" w:hint="eastAsia"/>
                <w:color w:val="000000"/>
                <w:szCs w:val="20"/>
              </w:rPr>
              <w:t>국민건강보험</w:t>
            </w:r>
          </w:p>
        </w:tc>
      </w:tr>
      <w:tr w:rsidR="00A40307" w:rsidRPr="00146415" w14:paraId="580FFA74" w14:textId="77777777" w:rsidTr="002A0C78">
        <w:tc>
          <w:tcPr>
            <w:tcW w:w="2093" w:type="dxa"/>
            <w:shd w:val="clear" w:color="auto" w:fill="FFFFFF"/>
          </w:tcPr>
          <w:p w14:paraId="2668EB2F" w14:textId="77777777" w:rsidR="00A40307" w:rsidRPr="00146415" w:rsidRDefault="00A40307" w:rsidP="002A0C78">
            <w:pPr>
              <w:jc w:val="center"/>
              <w:rPr>
                <w:rFonts w:ascii="돋움" w:eastAsia="돋움" w:hAnsi="돋움"/>
                <w:szCs w:val="20"/>
              </w:rPr>
            </w:pPr>
            <w:r w:rsidRPr="00146415">
              <w:rPr>
                <w:rFonts w:ascii="돋움" w:eastAsia="돋움" w:hAnsi="돋움" w:hint="eastAsia"/>
                <w:color w:val="000000"/>
                <w:szCs w:val="20"/>
              </w:rPr>
              <w:t>신보</w:t>
            </w:r>
          </w:p>
        </w:tc>
        <w:tc>
          <w:tcPr>
            <w:tcW w:w="2268" w:type="dxa"/>
            <w:shd w:val="clear" w:color="auto" w:fill="FFFFFF"/>
          </w:tcPr>
          <w:p w14:paraId="22134377" w14:textId="77777777" w:rsidR="00A40307" w:rsidRPr="00146415" w:rsidRDefault="00A40307" w:rsidP="002A0C78">
            <w:pPr>
              <w:jc w:val="center"/>
              <w:rPr>
                <w:rFonts w:ascii="돋움" w:eastAsia="돋움" w:hAnsi="돋움"/>
                <w:szCs w:val="20"/>
              </w:rPr>
            </w:pPr>
            <w:r w:rsidRPr="00146415">
              <w:rPr>
                <w:rFonts w:ascii="돋움" w:eastAsia="돋움" w:hAnsi="돋움" w:hint="eastAsia"/>
                <w:color w:val="000000"/>
                <w:szCs w:val="20"/>
              </w:rPr>
              <w:t>신용보증기금</w:t>
            </w:r>
          </w:p>
        </w:tc>
      </w:tr>
      <w:tr w:rsidR="0040161B" w:rsidRPr="00146415" w14:paraId="6CDCDAAC" w14:textId="77777777" w:rsidTr="002A0C78">
        <w:tc>
          <w:tcPr>
            <w:tcW w:w="2093" w:type="dxa"/>
            <w:shd w:val="clear" w:color="auto" w:fill="FFFFFF"/>
          </w:tcPr>
          <w:p w14:paraId="78082641" w14:textId="77777777" w:rsidR="0040161B" w:rsidRPr="00146415" w:rsidRDefault="0040161B" w:rsidP="002A0C78">
            <w:pPr>
              <w:jc w:val="center"/>
              <w:rPr>
                <w:rFonts w:ascii="돋움" w:eastAsia="돋움" w:hAnsi="돋움"/>
                <w:color w:val="000000"/>
                <w:szCs w:val="20"/>
              </w:rPr>
            </w:pPr>
            <w:r>
              <w:rPr>
                <w:rFonts w:ascii="돋움" w:eastAsia="돋움" w:hAnsi="돋움" w:hint="eastAsia"/>
                <w:color w:val="000000"/>
                <w:szCs w:val="20"/>
              </w:rPr>
              <w:t>도공, 도로공사</w:t>
            </w:r>
          </w:p>
        </w:tc>
        <w:tc>
          <w:tcPr>
            <w:tcW w:w="2268" w:type="dxa"/>
            <w:shd w:val="clear" w:color="auto" w:fill="FFFFFF"/>
          </w:tcPr>
          <w:p w14:paraId="6BB07DF4" w14:textId="77777777" w:rsidR="0040161B" w:rsidRPr="00146415" w:rsidRDefault="0040161B" w:rsidP="002A0C78">
            <w:pPr>
              <w:jc w:val="center"/>
              <w:rPr>
                <w:rFonts w:ascii="돋움" w:eastAsia="돋움" w:hAnsi="돋움"/>
                <w:color w:val="000000"/>
                <w:szCs w:val="20"/>
              </w:rPr>
            </w:pPr>
            <w:r>
              <w:rPr>
                <w:rFonts w:ascii="돋움" w:eastAsia="돋움" w:hAnsi="돋움" w:hint="eastAsia"/>
                <w:color w:val="000000"/>
                <w:szCs w:val="20"/>
              </w:rPr>
              <w:t>한국도로공사</w:t>
            </w:r>
          </w:p>
        </w:tc>
      </w:tr>
      <w:tr w:rsidR="005B4D32" w:rsidRPr="00146415" w14:paraId="38FDD24E" w14:textId="77777777" w:rsidTr="002A0C78">
        <w:tc>
          <w:tcPr>
            <w:tcW w:w="2093" w:type="dxa"/>
            <w:shd w:val="clear" w:color="auto" w:fill="FFFFFF"/>
          </w:tcPr>
          <w:p w14:paraId="6FBDDB03" w14:textId="77777777" w:rsidR="005B4D32" w:rsidRPr="00146415" w:rsidRDefault="005B4D32" w:rsidP="00763972">
            <w:pPr>
              <w:jc w:val="center"/>
              <w:rPr>
                <w:rFonts w:ascii="돋움" w:eastAsia="돋움" w:hAnsi="돋움"/>
                <w:szCs w:val="20"/>
              </w:rPr>
            </w:pPr>
            <w:proofErr w:type="spellStart"/>
            <w:r w:rsidRPr="00146415">
              <w:rPr>
                <w:rFonts w:ascii="돋움" w:eastAsia="돋움" w:hAnsi="돋움" w:hint="eastAsia"/>
                <w:color w:val="000000"/>
                <w:szCs w:val="20"/>
              </w:rPr>
              <w:t>한신평</w:t>
            </w:r>
            <w:proofErr w:type="spellEnd"/>
          </w:p>
        </w:tc>
        <w:tc>
          <w:tcPr>
            <w:tcW w:w="2268" w:type="dxa"/>
            <w:shd w:val="clear" w:color="auto" w:fill="FFFFFF"/>
          </w:tcPr>
          <w:p w14:paraId="6187FCE5" w14:textId="77777777" w:rsidR="005B4D32" w:rsidRPr="00146415" w:rsidRDefault="005B4D32" w:rsidP="00763972">
            <w:pPr>
              <w:jc w:val="center"/>
              <w:rPr>
                <w:rFonts w:ascii="돋움" w:eastAsia="돋움" w:hAnsi="돋움"/>
                <w:szCs w:val="20"/>
              </w:rPr>
            </w:pPr>
            <w:r w:rsidRPr="00146415">
              <w:rPr>
                <w:rFonts w:ascii="돋움" w:eastAsia="돋움" w:hAnsi="돋움" w:hint="eastAsia"/>
                <w:color w:val="000000"/>
                <w:szCs w:val="20"/>
              </w:rPr>
              <w:t>한국신용평가</w:t>
            </w:r>
          </w:p>
        </w:tc>
      </w:tr>
      <w:tr w:rsidR="00F562F2" w:rsidRPr="00146415" w14:paraId="163A18A4" w14:textId="77777777" w:rsidTr="002A0C78">
        <w:tc>
          <w:tcPr>
            <w:tcW w:w="2093" w:type="dxa"/>
            <w:shd w:val="clear" w:color="auto" w:fill="FFFFFF"/>
          </w:tcPr>
          <w:p w14:paraId="7C79D080" w14:textId="77777777" w:rsidR="00F562F2" w:rsidRPr="00146415" w:rsidRDefault="00F562F2" w:rsidP="00763972">
            <w:pPr>
              <w:jc w:val="center"/>
              <w:rPr>
                <w:rFonts w:ascii="돋움" w:eastAsia="돋움" w:hAnsi="돋움"/>
                <w:szCs w:val="20"/>
              </w:rPr>
            </w:pPr>
            <w:proofErr w:type="spellStart"/>
            <w:r w:rsidRPr="00146415">
              <w:rPr>
                <w:rFonts w:ascii="돋움" w:eastAsia="돋움" w:hAnsi="돋움" w:hint="eastAsia"/>
                <w:color w:val="000000"/>
                <w:szCs w:val="20"/>
              </w:rPr>
              <w:t>금감원</w:t>
            </w:r>
            <w:proofErr w:type="spellEnd"/>
          </w:p>
        </w:tc>
        <w:tc>
          <w:tcPr>
            <w:tcW w:w="2268" w:type="dxa"/>
            <w:shd w:val="clear" w:color="auto" w:fill="FFFFFF"/>
          </w:tcPr>
          <w:p w14:paraId="6840BA5B" w14:textId="77777777" w:rsidR="00F562F2" w:rsidRPr="00146415" w:rsidRDefault="00F562F2" w:rsidP="00763972">
            <w:pPr>
              <w:jc w:val="center"/>
              <w:rPr>
                <w:rFonts w:ascii="돋움" w:eastAsia="돋움" w:hAnsi="돋움"/>
                <w:szCs w:val="20"/>
              </w:rPr>
            </w:pPr>
            <w:r w:rsidRPr="00146415">
              <w:rPr>
                <w:rFonts w:ascii="돋움" w:eastAsia="돋움" w:hAnsi="돋움" w:hint="eastAsia"/>
                <w:color w:val="000000"/>
                <w:szCs w:val="20"/>
              </w:rPr>
              <w:t>금융감독원</w:t>
            </w:r>
          </w:p>
        </w:tc>
      </w:tr>
    </w:tbl>
    <w:p w14:paraId="4DD00E6A" w14:textId="77777777" w:rsidR="0010055E" w:rsidRPr="00146415" w:rsidRDefault="0010055E" w:rsidP="00596F2E">
      <w:pPr>
        <w:rPr>
          <w:rFonts w:ascii="돋움" w:eastAsia="돋움" w:hAnsi="돋움"/>
          <w:color w:val="000000"/>
          <w:szCs w:val="20"/>
        </w:rPr>
      </w:pPr>
    </w:p>
    <w:p w14:paraId="41C5D33F" w14:textId="77777777" w:rsidR="0010055E" w:rsidRDefault="0010055E" w:rsidP="00596F2E">
      <w:pPr>
        <w:rPr>
          <w:rFonts w:ascii="돋움" w:eastAsia="돋움" w:hAnsi="돋움"/>
          <w:color w:val="000000"/>
          <w:szCs w:val="20"/>
        </w:rPr>
      </w:pPr>
      <w:r w:rsidRPr="00146415">
        <w:rPr>
          <w:rFonts w:ascii="돋움" w:eastAsia="돋움" w:hAnsi="돋움" w:hint="eastAsia"/>
          <w:color w:val="000000"/>
          <w:szCs w:val="20"/>
        </w:rPr>
        <w:t xml:space="preserve">-사람을 나타내는 </w:t>
      </w:r>
      <w:r w:rsidRPr="00146415">
        <w:rPr>
          <w:rFonts w:ascii="돋움" w:eastAsia="돋움" w:hAnsi="돋움"/>
          <w:color w:val="000000"/>
          <w:szCs w:val="20"/>
        </w:rPr>
        <w:t>‘</w:t>
      </w:r>
      <w:r w:rsidRPr="00146415">
        <w:rPr>
          <w:rFonts w:ascii="돋움" w:eastAsia="돋움" w:hAnsi="돋움" w:hint="eastAsia"/>
          <w:color w:val="000000"/>
          <w:szCs w:val="20"/>
        </w:rPr>
        <w:t>~자</w:t>
      </w:r>
      <w:r w:rsidRPr="00146415">
        <w:rPr>
          <w:rFonts w:ascii="돋움" w:eastAsia="돋움" w:hAnsi="돋움"/>
          <w:color w:val="000000"/>
          <w:szCs w:val="20"/>
        </w:rPr>
        <w:t>’</w:t>
      </w:r>
      <w:r w:rsidRPr="00146415">
        <w:rPr>
          <w:rFonts w:ascii="돋움" w:eastAsia="돋움" w:hAnsi="돋움" w:hint="eastAsia"/>
          <w:color w:val="000000"/>
          <w:szCs w:val="20"/>
        </w:rPr>
        <w:t xml:space="preserve">, </w:t>
      </w:r>
      <w:r w:rsidRPr="00146415">
        <w:rPr>
          <w:rFonts w:ascii="돋움" w:eastAsia="돋움" w:hAnsi="돋움"/>
          <w:color w:val="000000"/>
          <w:szCs w:val="20"/>
        </w:rPr>
        <w:t>‘</w:t>
      </w:r>
      <w:r w:rsidRPr="00146415">
        <w:rPr>
          <w:rFonts w:ascii="돋움" w:eastAsia="돋움" w:hAnsi="돋움" w:hint="eastAsia"/>
          <w:color w:val="000000"/>
          <w:szCs w:val="20"/>
        </w:rPr>
        <w:t>~인</w:t>
      </w:r>
      <w:r w:rsidRPr="00146415">
        <w:rPr>
          <w:rFonts w:ascii="돋움" w:eastAsia="돋움" w:hAnsi="돋움"/>
          <w:color w:val="000000"/>
          <w:szCs w:val="20"/>
        </w:rPr>
        <w:t>’</w:t>
      </w:r>
      <w:r w:rsidRPr="00146415">
        <w:rPr>
          <w:rFonts w:ascii="돋움" w:eastAsia="돋움" w:hAnsi="돋움" w:hint="eastAsia"/>
          <w:color w:val="000000"/>
          <w:szCs w:val="20"/>
        </w:rPr>
        <w:t xml:space="preserve">은 관용적으로 많이 쓰는 단어를 표준어로 정의하고 나머지는 </w:t>
      </w:r>
      <w:r w:rsidR="00925237">
        <w:rPr>
          <w:rFonts w:ascii="돋움" w:eastAsia="돋움" w:hAnsi="돋움" w:hint="eastAsia"/>
          <w:color w:val="000000"/>
          <w:szCs w:val="20"/>
        </w:rPr>
        <w:t>유사</w:t>
      </w:r>
      <w:r w:rsidRPr="00146415">
        <w:rPr>
          <w:rFonts w:ascii="돋움" w:eastAsia="돋움" w:hAnsi="돋움" w:hint="eastAsia"/>
          <w:color w:val="000000"/>
          <w:szCs w:val="20"/>
        </w:rPr>
        <w:t>어로 등록한다.</w:t>
      </w:r>
    </w:p>
    <w:p w14:paraId="5D45F073" w14:textId="77777777" w:rsidR="00441412" w:rsidRDefault="00441412" w:rsidP="00596F2E">
      <w:pPr>
        <w:rPr>
          <w:rFonts w:ascii="돋움" w:eastAsia="돋움" w:hAnsi="돋움"/>
          <w:color w:val="000000"/>
          <w:szCs w:val="20"/>
        </w:rPr>
      </w:pPr>
    </w:p>
    <w:tbl>
      <w:tblPr>
        <w:tblW w:w="4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1701"/>
      </w:tblGrid>
      <w:tr w:rsidR="00AA1907" w:rsidRPr="00146415" w14:paraId="09A0F0CA" w14:textId="77777777" w:rsidTr="00961144">
        <w:tc>
          <w:tcPr>
            <w:tcW w:w="2660" w:type="dxa"/>
            <w:tcBorders>
              <w:bottom w:val="single" w:sz="4" w:space="0" w:color="auto"/>
            </w:tcBorders>
            <w:shd w:val="clear" w:color="auto" w:fill="FDE9D9" w:themeFill="accent6" w:themeFillTint="33"/>
          </w:tcPr>
          <w:p w14:paraId="5F266070" w14:textId="77777777" w:rsidR="00AA1907" w:rsidRPr="00146415" w:rsidRDefault="00925237" w:rsidP="002A0C78">
            <w:pPr>
              <w:jc w:val="center"/>
              <w:rPr>
                <w:rFonts w:ascii="돋움" w:eastAsia="돋움" w:hAnsi="돋움"/>
                <w:b/>
                <w:szCs w:val="20"/>
              </w:rPr>
            </w:pPr>
            <w:r>
              <w:rPr>
                <w:rFonts w:ascii="돋움" w:eastAsia="돋움" w:hAnsi="돋움" w:hint="eastAsia"/>
                <w:b/>
                <w:szCs w:val="20"/>
              </w:rPr>
              <w:t>유사</w:t>
            </w:r>
            <w:r w:rsidR="00AA1907" w:rsidRPr="00146415">
              <w:rPr>
                <w:rFonts w:ascii="돋움" w:eastAsia="돋움" w:hAnsi="돋움" w:hint="eastAsia"/>
                <w:b/>
                <w:szCs w:val="20"/>
              </w:rPr>
              <w:t>어</w:t>
            </w:r>
          </w:p>
        </w:tc>
        <w:tc>
          <w:tcPr>
            <w:tcW w:w="1701" w:type="dxa"/>
            <w:tcBorders>
              <w:bottom w:val="single" w:sz="4" w:space="0" w:color="auto"/>
            </w:tcBorders>
            <w:shd w:val="clear" w:color="auto" w:fill="FDE9D9" w:themeFill="accent6" w:themeFillTint="33"/>
          </w:tcPr>
          <w:p w14:paraId="5E4EA1C5" w14:textId="77777777" w:rsidR="00AA1907" w:rsidRPr="00146415" w:rsidRDefault="00AA1907" w:rsidP="002A0C78">
            <w:pPr>
              <w:jc w:val="center"/>
              <w:rPr>
                <w:rFonts w:ascii="돋움" w:eastAsia="돋움" w:hAnsi="돋움"/>
                <w:b/>
                <w:szCs w:val="20"/>
              </w:rPr>
            </w:pPr>
            <w:r w:rsidRPr="00146415">
              <w:rPr>
                <w:rFonts w:ascii="돋움" w:eastAsia="돋움" w:hAnsi="돋움" w:hint="eastAsia"/>
                <w:b/>
                <w:szCs w:val="20"/>
              </w:rPr>
              <w:t>표준어</w:t>
            </w:r>
          </w:p>
        </w:tc>
      </w:tr>
      <w:tr w:rsidR="00AA1907" w:rsidRPr="00146415" w14:paraId="3D5000DC" w14:textId="77777777" w:rsidTr="00961144">
        <w:tc>
          <w:tcPr>
            <w:tcW w:w="2660" w:type="dxa"/>
            <w:shd w:val="clear" w:color="auto" w:fill="FFFFFF"/>
          </w:tcPr>
          <w:p w14:paraId="7E423046" w14:textId="77777777" w:rsidR="00AA1907" w:rsidRPr="00146415" w:rsidRDefault="00AA1907" w:rsidP="002A0C78">
            <w:pPr>
              <w:jc w:val="center"/>
              <w:rPr>
                <w:rFonts w:ascii="돋움" w:eastAsia="돋움" w:hAnsi="돋움"/>
                <w:szCs w:val="20"/>
              </w:rPr>
            </w:pPr>
            <w:r w:rsidRPr="00146415">
              <w:rPr>
                <w:rFonts w:ascii="돋움" w:eastAsia="돋움" w:hAnsi="돋움" w:hint="eastAsia"/>
                <w:color w:val="000000"/>
                <w:szCs w:val="20"/>
              </w:rPr>
              <w:t>사용인</w:t>
            </w:r>
          </w:p>
        </w:tc>
        <w:tc>
          <w:tcPr>
            <w:tcW w:w="1701" w:type="dxa"/>
            <w:shd w:val="clear" w:color="auto" w:fill="FFFFFF"/>
          </w:tcPr>
          <w:p w14:paraId="4C42E4CA" w14:textId="77777777" w:rsidR="00AA1907" w:rsidRPr="00146415" w:rsidRDefault="00AA1907" w:rsidP="002A0C78">
            <w:pPr>
              <w:jc w:val="center"/>
              <w:rPr>
                <w:rFonts w:ascii="돋움" w:eastAsia="돋움" w:hAnsi="돋움"/>
                <w:szCs w:val="20"/>
              </w:rPr>
            </w:pPr>
            <w:r w:rsidRPr="00146415">
              <w:rPr>
                <w:rFonts w:ascii="돋움" w:eastAsia="돋움" w:hAnsi="돋움" w:hint="eastAsia"/>
                <w:color w:val="000000"/>
                <w:szCs w:val="20"/>
              </w:rPr>
              <w:t>사용자</w:t>
            </w:r>
          </w:p>
        </w:tc>
      </w:tr>
      <w:tr w:rsidR="00AA1907" w:rsidRPr="00146415" w14:paraId="7AFD889D" w14:textId="77777777" w:rsidTr="00961144">
        <w:tc>
          <w:tcPr>
            <w:tcW w:w="2660" w:type="dxa"/>
            <w:shd w:val="clear" w:color="auto" w:fill="FFFFFF"/>
          </w:tcPr>
          <w:p w14:paraId="413DCBD8" w14:textId="77777777" w:rsidR="00AA1907" w:rsidRPr="00146415" w:rsidRDefault="00AA1907" w:rsidP="002A0C78">
            <w:pPr>
              <w:jc w:val="center"/>
              <w:rPr>
                <w:rFonts w:ascii="돋움" w:eastAsia="돋움" w:hAnsi="돋움"/>
                <w:szCs w:val="20"/>
              </w:rPr>
            </w:pPr>
            <w:r w:rsidRPr="00146415">
              <w:rPr>
                <w:rFonts w:ascii="돋움" w:eastAsia="돋움" w:hAnsi="돋움" w:hint="eastAsia"/>
                <w:color w:val="000000"/>
                <w:szCs w:val="20"/>
              </w:rPr>
              <w:t>장애자</w:t>
            </w:r>
          </w:p>
        </w:tc>
        <w:tc>
          <w:tcPr>
            <w:tcW w:w="1701" w:type="dxa"/>
            <w:shd w:val="clear" w:color="auto" w:fill="FFFFFF"/>
          </w:tcPr>
          <w:p w14:paraId="7AC1E1BA" w14:textId="77777777" w:rsidR="00AA1907" w:rsidRPr="00146415" w:rsidRDefault="00AA1907" w:rsidP="002A0C78">
            <w:pPr>
              <w:jc w:val="center"/>
              <w:rPr>
                <w:rFonts w:ascii="돋움" w:eastAsia="돋움" w:hAnsi="돋움"/>
                <w:szCs w:val="20"/>
              </w:rPr>
            </w:pPr>
            <w:r w:rsidRPr="00146415">
              <w:rPr>
                <w:rFonts w:ascii="돋움" w:eastAsia="돋움" w:hAnsi="돋움" w:hint="eastAsia"/>
                <w:color w:val="000000"/>
                <w:szCs w:val="20"/>
              </w:rPr>
              <w:t>장애인</w:t>
            </w:r>
          </w:p>
        </w:tc>
      </w:tr>
      <w:tr w:rsidR="00AA1907" w:rsidRPr="00146415" w14:paraId="442D68A6" w14:textId="77777777" w:rsidTr="00961144">
        <w:tc>
          <w:tcPr>
            <w:tcW w:w="2660" w:type="dxa"/>
            <w:shd w:val="clear" w:color="auto" w:fill="FFFFFF"/>
          </w:tcPr>
          <w:p w14:paraId="6B6EEC8A" w14:textId="77777777" w:rsidR="00AA1907" w:rsidRPr="00146415" w:rsidRDefault="00AA1907" w:rsidP="002A0C78">
            <w:pPr>
              <w:jc w:val="center"/>
              <w:rPr>
                <w:rFonts w:ascii="돋움" w:eastAsia="돋움" w:hAnsi="돋움"/>
                <w:szCs w:val="20"/>
              </w:rPr>
            </w:pPr>
            <w:r w:rsidRPr="00146415">
              <w:rPr>
                <w:rFonts w:ascii="돋움" w:eastAsia="돋움" w:hAnsi="돋움" w:hint="eastAsia"/>
                <w:color w:val="000000"/>
                <w:szCs w:val="20"/>
              </w:rPr>
              <w:t>신청자</w:t>
            </w:r>
          </w:p>
        </w:tc>
        <w:tc>
          <w:tcPr>
            <w:tcW w:w="1701" w:type="dxa"/>
            <w:shd w:val="clear" w:color="auto" w:fill="FFFFFF"/>
          </w:tcPr>
          <w:p w14:paraId="19754D91" w14:textId="77777777" w:rsidR="00AA1907" w:rsidRPr="00146415" w:rsidRDefault="00AA1907" w:rsidP="002A0C78">
            <w:pPr>
              <w:jc w:val="center"/>
              <w:rPr>
                <w:rFonts w:ascii="돋움" w:eastAsia="돋움" w:hAnsi="돋움"/>
                <w:szCs w:val="20"/>
              </w:rPr>
            </w:pPr>
            <w:r w:rsidRPr="00146415">
              <w:rPr>
                <w:rFonts w:ascii="돋움" w:eastAsia="돋움" w:hAnsi="돋움" w:hint="eastAsia"/>
                <w:color w:val="000000"/>
                <w:szCs w:val="20"/>
              </w:rPr>
              <w:t>신청인</w:t>
            </w:r>
          </w:p>
        </w:tc>
      </w:tr>
      <w:tr w:rsidR="00F04C81" w:rsidRPr="00146415" w14:paraId="3EC1FB6B" w14:textId="77777777" w:rsidTr="00961144">
        <w:tc>
          <w:tcPr>
            <w:tcW w:w="2660" w:type="dxa"/>
            <w:shd w:val="clear" w:color="auto" w:fill="FFFFFF"/>
          </w:tcPr>
          <w:p w14:paraId="1D149241" w14:textId="77777777" w:rsidR="00F04C81" w:rsidRPr="00146415" w:rsidRDefault="00F04C81" w:rsidP="002A0C78">
            <w:pPr>
              <w:jc w:val="center"/>
              <w:rPr>
                <w:rFonts w:ascii="돋움" w:eastAsia="돋움" w:hAnsi="돋움"/>
                <w:color w:val="000000"/>
                <w:szCs w:val="20"/>
              </w:rPr>
            </w:pPr>
            <w:r>
              <w:rPr>
                <w:rFonts w:ascii="돋움" w:eastAsia="돋움" w:hAnsi="돋움" w:hint="eastAsia"/>
                <w:color w:val="000000"/>
                <w:szCs w:val="20"/>
              </w:rPr>
              <w:t>상담원</w:t>
            </w:r>
          </w:p>
        </w:tc>
        <w:tc>
          <w:tcPr>
            <w:tcW w:w="1701" w:type="dxa"/>
            <w:shd w:val="clear" w:color="auto" w:fill="FFFFFF"/>
          </w:tcPr>
          <w:p w14:paraId="393B9B4F" w14:textId="77777777" w:rsidR="00F04C81" w:rsidRPr="00146415" w:rsidRDefault="00F04C81" w:rsidP="00131EAC">
            <w:pPr>
              <w:jc w:val="center"/>
              <w:rPr>
                <w:rFonts w:ascii="돋움" w:eastAsia="돋움" w:hAnsi="돋움"/>
                <w:color w:val="000000"/>
                <w:szCs w:val="20"/>
              </w:rPr>
            </w:pPr>
            <w:r>
              <w:rPr>
                <w:rFonts w:ascii="돋움" w:eastAsia="돋움" w:hAnsi="돋움" w:hint="eastAsia"/>
                <w:color w:val="000000"/>
                <w:szCs w:val="20"/>
              </w:rPr>
              <w:t>상</w:t>
            </w:r>
            <w:r w:rsidR="00131EAC">
              <w:rPr>
                <w:rFonts w:ascii="돋움" w:eastAsia="돋움" w:hAnsi="돋움" w:hint="eastAsia"/>
                <w:color w:val="000000"/>
                <w:szCs w:val="20"/>
              </w:rPr>
              <w:t>담</w:t>
            </w:r>
            <w:r>
              <w:rPr>
                <w:rFonts w:ascii="돋움" w:eastAsia="돋움" w:hAnsi="돋움" w:hint="eastAsia"/>
                <w:color w:val="000000"/>
                <w:szCs w:val="20"/>
              </w:rPr>
              <w:t>사</w:t>
            </w:r>
          </w:p>
        </w:tc>
      </w:tr>
      <w:tr w:rsidR="001B5CB8" w:rsidRPr="00146415" w14:paraId="00F3CE26" w14:textId="77777777" w:rsidTr="00961144">
        <w:tc>
          <w:tcPr>
            <w:tcW w:w="2660" w:type="dxa"/>
            <w:shd w:val="clear" w:color="auto" w:fill="FFFFFF"/>
          </w:tcPr>
          <w:p w14:paraId="32D709EB" w14:textId="77777777" w:rsidR="001B5CB8" w:rsidRDefault="00961144" w:rsidP="00441412">
            <w:pPr>
              <w:jc w:val="center"/>
              <w:rPr>
                <w:rFonts w:ascii="돋움" w:eastAsia="돋움" w:hAnsi="돋움"/>
                <w:color w:val="000000"/>
                <w:szCs w:val="20"/>
              </w:rPr>
            </w:pPr>
            <w:r w:rsidRPr="00441412">
              <w:rPr>
                <w:rFonts w:ascii="돋움" w:eastAsia="돋움" w:hAnsi="돋움" w:hint="eastAsia"/>
                <w:color w:val="000000"/>
                <w:szCs w:val="20"/>
              </w:rPr>
              <w:t>담당인</w:t>
            </w:r>
          </w:p>
        </w:tc>
        <w:tc>
          <w:tcPr>
            <w:tcW w:w="1701" w:type="dxa"/>
            <w:shd w:val="clear" w:color="auto" w:fill="FFFFFF"/>
          </w:tcPr>
          <w:p w14:paraId="7EA4523C" w14:textId="77777777" w:rsidR="001B5CB8" w:rsidRDefault="00961144" w:rsidP="00441412">
            <w:pPr>
              <w:jc w:val="center"/>
              <w:rPr>
                <w:rFonts w:ascii="돋움" w:eastAsia="돋움" w:hAnsi="돋움"/>
                <w:color w:val="000000"/>
                <w:szCs w:val="20"/>
              </w:rPr>
            </w:pPr>
            <w:r w:rsidRPr="00441412">
              <w:rPr>
                <w:rFonts w:ascii="돋움" w:eastAsia="돋움" w:hAnsi="돋움" w:hint="eastAsia"/>
                <w:color w:val="000000"/>
                <w:szCs w:val="20"/>
              </w:rPr>
              <w:t>담당자</w:t>
            </w:r>
          </w:p>
        </w:tc>
      </w:tr>
      <w:tr w:rsidR="001B5CB8" w:rsidRPr="00146415" w14:paraId="23E8499F" w14:textId="77777777" w:rsidTr="00961144">
        <w:tc>
          <w:tcPr>
            <w:tcW w:w="2660" w:type="dxa"/>
            <w:shd w:val="clear" w:color="auto" w:fill="FFFFFF"/>
          </w:tcPr>
          <w:p w14:paraId="24382F25" w14:textId="77777777" w:rsidR="001B5CB8" w:rsidRDefault="00961144" w:rsidP="00961144">
            <w:pPr>
              <w:jc w:val="center"/>
              <w:rPr>
                <w:rFonts w:ascii="돋움" w:eastAsia="돋움" w:hAnsi="돋움"/>
                <w:color w:val="000000"/>
                <w:szCs w:val="20"/>
              </w:rPr>
            </w:pPr>
            <w:r w:rsidRPr="00441412">
              <w:rPr>
                <w:rFonts w:ascii="돋움" w:eastAsia="돋움" w:hAnsi="돋움" w:hint="eastAsia"/>
                <w:color w:val="000000"/>
                <w:szCs w:val="20"/>
              </w:rPr>
              <w:t>대리자</w:t>
            </w:r>
          </w:p>
        </w:tc>
        <w:tc>
          <w:tcPr>
            <w:tcW w:w="1701" w:type="dxa"/>
            <w:shd w:val="clear" w:color="auto" w:fill="FFFFFF"/>
          </w:tcPr>
          <w:p w14:paraId="1A755FC8" w14:textId="77777777" w:rsidR="001B5CB8" w:rsidRDefault="00961144" w:rsidP="00441412">
            <w:pPr>
              <w:jc w:val="center"/>
              <w:rPr>
                <w:rFonts w:ascii="돋움" w:eastAsia="돋움" w:hAnsi="돋움"/>
                <w:color w:val="000000"/>
                <w:szCs w:val="20"/>
              </w:rPr>
            </w:pPr>
            <w:r w:rsidRPr="00441412">
              <w:rPr>
                <w:rFonts w:ascii="돋움" w:eastAsia="돋움" w:hAnsi="돋움" w:hint="eastAsia"/>
                <w:color w:val="000000"/>
                <w:szCs w:val="20"/>
              </w:rPr>
              <w:t>대리인</w:t>
            </w:r>
          </w:p>
        </w:tc>
      </w:tr>
      <w:tr w:rsidR="001B5CB8" w:rsidRPr="00146415" w14:paraId="2D6F76F2" w14:textId="77777777" w:rsidTr="00961144">
        <w:tc>
          <w:tcPr>
            <w:tcW w:w="2660" w:type="dxa"/>
            <w:shd w:val="clear" w:color="auto" w:fill="FFFFFF"/>
          </w:tcPr>
          <w:p w14:paraId="215D1F4F" w14:textId="77777777" w:rsidR="001B5CB8" w:rsidRDefault="00961144" w:rsidP="00961144">
            <w:pPr>
              <w:jc w:val="center"/>
              <w:rPr>
                <w:rFonts w:ascii="돋움" w:eastAsia="돋움" w:hAnsi="돋움"/>
                <w:color w:val="000000"/>
                <w:szCs w:val="20"/>
              </w:rPr>
            </w:pPr>
            <w:r w:rsidRPr="00441412">
              <w:rPr>
                <w:rFonts w:ascii="돋움" w:eastAsia="돋움" w:hAnsi="돋움" w:hint="eastAsia"/>
                <w:color w:val="000000"/>
                <w:szCs w:val="20"/>
              </w:rPr>
              <w:t>등록인</w:t>
            </w:r>
          </w:p>
        </w:tc>
        <w:tc>
          <w:tcPr>
            <w:tcW w:w="1701" w:type="dxa"/>
            <w:shd w:val="clear" w:color="auto" w:fill="FFFFFF"/>
          </w:tcPr>
          <w:p w14:paraId="0C86E0EC" w14:textId="77777777" w:rsidR="001B5CB8" w:rsidRDefault="00961144" w:rsidP="00961144">
            <w:pPr>
              <w:jc w:val="center"/>
              <w:rPr>
                <w:rFonts w:ascii="돋움" w:eastAsia="돋움" w:hAnsi="돋움"/>
                <w:color w:val="000000"/>
                <w:szCs w:val="20"/>
              </w:rPr>
            </w:pPr>
            <w:r w:rsidRPr="00441412">
              <w:rPr>
                <w:rFonts w:ascii="돋움" w:eastAsia="돋움" w:hAnsi="돋움" w:hint="eastAsia"/>
                <w:color w:val="000000"/>
                <w:szCs w:val="20"/>
              </w:rPr>
              <w:t>등록자</w:t>
            </w:r>
          </w:p>
        </w:tc>
      </w:tr>
      <w:tr w:rsidR="001B5CB8" w:rsidRPr="00146415" w14:paraId="5D9C992A" w14:textId="77777777" w:rsidTr="00961144">
        <w:tc>
          <w:tcPr>
            <w:tcW w:w="2660" w:type="dxa"/>
            <w:shd w:val="clear" w:color="auto" w:fill="FFFFFF"/>
          </w:tcPr>
          <w:p w14:paraId="2832DC66" w14:textId="77777777" w:rsidR="001B5CB8" w:rsidRDefault="00961144" w:rsidP="00961144">
            <w:pPr>
              <w:jc w:val="center"/>
              <w:rPr>
                <w:rFonts w:ascii="돋움" w:eastAsia="돋움" w:hAnsi="돋움"/>
                <w:color w:val="000000"/>
                <w:szCs w:val="20"/>
              </w:rPr>
            </w:pPr>
            <w:r w:rsidRPr="00441412">
              <w:rPr>
                <w:rFonts w:ascii="돋움" w:eastAsia="돋움" w:hAnsi="돋움" w:hint="eastAsia"/>
                <w:color w:val="000000"/>
                <w:szCs w:val="20"/>
              </w:rPr>
              <w:t>발송인</w:t>
            </w:r>
          </w:p>
        </w:tc>
        <w:tc>
          <w:tcPr>
            <w:tcW w:w="1701" w:type="dxa"/>
            <w:shd w:val="clear" w:color="auto" w:fill="FFFFFF"/>
          </w:tcPr>
          <w:p w14:paraId="423DF2E8" w14:textId="77777777" w:rsidR="001B5CB8" w:rsidRDefault="00961144" w:rsidP="00961144">
            <w:pPr>
              <w:jc w:val="center"/>
              <w:rPr>
                <w:rFonts w:ascii="돋움" w:eastAsia="돋움" w:hAnsi="돋움"/>
                <w:color w:val="000000"/>
                <w:szCs w:val="20"/>
              </w:rPr>
            </w:pPr>
            <w:proofErr w:type="spellStart"/>
            <w:r w:rsidRPr="00441412">
              <w:rPr>
                <w:rFonts w:ascii="돋움" w:eastAsia="돋움" w:hAnsi="돋움" w:hint="eastAsia"/>
                <w:color w:val="000000"/>
                <w:szCs w:val="20"/>
              </w:rPr>
              <w:t>발송자</w:t>
            </w:r>
            <w:proofErr w:type="spellEnd"/>
          </w:p>
        </w:tc>
      </w:tr>
      <w:tr w:rsidR="001B5CB8" w:rsidRPr="00146415" w14:paraId="7F959747" w14:textId="77777777" w:rsidTr="00961144">
        <w:tc>
          <w:tcPr>
            <w:tcW w:w="2660" w:type="dxa"/>
            <w:shd w:val="clear" w:color="auto" w:fill="FFFFFF"/>
          </w:tcPr>
          <w:p w14:paraId="5BACD18C" w14:textId="77777777" w:rsidR="001B5CB8" w:rsidRDefault="00961144" w:rsidP="00961144">
            <w:pPr>
              <w:jc w:val="center"/>
              <w:rPr>
                <w:rFonts w:ascii="돋움" w:eastAsia="돋움" w:hAnsi="돋움"/>
                <w:color w:val="000000"/>
                <w:szCs w:val="20"/>
              </w:rPr>
            </w:pPr>
            <w:r w:rsidRPr="00441412">
              <w:rPr>
                <w:rFonts w:ascii="돋움" w:eastAsia="돋움" w:hAnsi="돋움" w:hint="eastAsia"/>
                <w:color w:val="000000"/>
                <w:szCs w:val="20"/>
              </w:rPr>
              <w:t>발신인</w:t>
            </w:r>
          </w:p>
        </w:tc>
        <w:tc>
          <w:tcPr>
            <w:tcW w:w="1701" w:type="dxa"/>
            <w:shd w:val="clear" w:color="auto" w:fill="FFFFFF"/>
          </w:tcPr>
          <w:p w14:paraId="0FEFDA47" w14:textId="77777777" w:rsidR="001B5CB8" w:rsidRDefault="00961144" w:rsidP="00961144">
            <w:pPr>
              <w:jc w:val="center"/>
              <w:rPr>
                <w:rFonts w:ascii="돋움" w:eastAsia="돋움" w:hAnsi="돋움"/>
                <w:color w:val="000000"/>
                <w:szCs w:val="20"/>
              </w:rPr>
            </w:pPr>
            <w:r w:rsidRPr="00441412">
              <w:rPr>
                <w:rFonts w:ascii="돋움" w:eastAsia="돋움" w:hAnsi="돋움" w:hint="eastAsia"/>
                <w:color w:val="000000"/>
                <w:szCs w:val="20"/>
              </w:rPr>
              <w:t>발신자</w:t>
            </w:r>
          </w:p>
        </w:tc>
      </w:tr>
      <w:tr w:rsidR="001B5CB8" w:rsidRPr="00146415" w14:paraId="6FF747BC" w14:textId="77777777" w:rsidTr="00961144">
        <w:tc>
          <w:tcPr>
            <w:tcW w:w="2660" w:type="dxa"/>
            <w:shd w:val="clear" w:color="auto" w:fill="FFFFFF"/>
          </w:tcPr>
          <w:p w14:paraId="28D9758E" w14:textId="77777777" w:rsidR="001B5CB8" w:rsidRDefault="00961144" w:rsidP="00961144">
            <w:pPr>
              <w:jc w:val="center"/>
              <w:rPr>
                <w:rFonts w:ascii="돋움" w:eastAsia="돋움" w:hAnsi="돋움"/>
                <w:color w:val="000000"/>
                <w:szCs w:val="20"/>
              </w:rPr>
            </w:pPr>
            <w:r w:rsidRPr="00441412">
              <w:rPr>
                <w:rFonts w:ascii="돋움" w:eastAsia="돋움" w:hAnsi="돋움" w:hint="eastAsia"/>
                <w:color w:val="000000"/>
                <w:szCs w:val="20"/>
              </w:rPr>
              <w:t>발행인</w:t>
            </w:r>
          </w:p>
        </w:tc>
        <w:tc>
          <w:tcPr>
            <w:tcW w:w="1701" w:type="dxa"/>
            <w:shd w:val="clear" w:color="auto" w:fill="FFFFFF"/>
          </w:tcPr>
          <w:p w14:paraId="397F9EAE" w14:textId="77777777" w:rsidR="001B5CB8" w:rsidRDefault="00961144" w:rsidP="00961144">
            <w:pPr>
              <w:jc w:val="center"/>
              <w:rPr>
                <w:rFonts w:ascii="돋움" w:eastAsia="돋움" w:hAnsi="돋움"/>
                <w:color w:val="000000"/>
                <w:szCs w:val="20"/>
              </w:rPr>
            </w:pPr>
            <w:r w:rsidRPr="00441412">
              <w:rPr>
                <w:rFonts w:ascii="돋움" w:eastAsia="돋움" w:hAnsi="돋움" w:hint="eastAsia"/>
                <w:color w:val="000000"/>
                <w:szCs w:val="20"/>
              </w:rPr>
              <w:t>발행자</w:t>
            </w:r>
          </w:p>
        </w:tc>
      </w:tr>
      <w:tr w:rsidR="001B5CB8" w:rsidRPr="00146415" w14:paraId="5C9A942E" w14:textId="77777777" w:rsidTr="00961144">
        <w:tc>
          <w:tcPr>
            <w:tcW w:w="2660" w:type="dxa"/>
            <w:shd w:val="clear" w:color="auto" w:fill="FFFFFF"/>
          </w:tcPr>
          <w:p w14:paraId="7C87DEEB" w14:textId="77777777" w:rsidR="001B5CB8" w:rsidRDefault="00961144" w:rsidP="00961144">
            <w:pPr>
              <w:jc w:val="center"/>
              <w:rPr>
                <w:rFonts w:ascii="돋움" w:eastAsia="돋움" w:hAnsi="돋움"/>
                <w:color w:val="000000"/>
                <w:szCs w:val="20"/>
              </w:rPr>
            </w:pPr>
            <w:r w:rsidRPr="00441412">
              <w:rPr>
                <w:rFonts w:ascii="돋움" w:eastAsia="돋움" w:hAnsi="돋움" w:hint="eastAsia"/>
                <w:color w:val="000000"/>
                <w:szCs w:val="20"/>
              </w:rPr>
              <w:t>방문객</w:t>
            </w:r>
          </w:p>
        </w:tc>
        <w:tc>
          <w:tcPr>
            <w:tcW w:w="1701" w:type="dxa"/>
            <w:shd w:val="clear" w:color="auto" w:fill="FFFFFF"/>
          </w:tcPr>
          <w:p w14:paraId="037FE5AB" w14:textId="77777777" w:rsidR="001B5CB8" w:rsidRDefault="00961144" w:rsidP="00961144">
            <w:pPr>
              <w:jc w:val="center"/>
              <w:rPr>
                <w:rFonts w:ascii="돋움" w:eastAsia="돋움" w:hAnsi="돋움"/>
                <w:color w:val="000000"/>
                <w:szCs w:val="20"/>
              </w:rPr>
            </w:pPr>
            <w:r w:rsidRPr="00441412">
              <w:rPr>
                <w:rFonts w:ascii="돋움" w:eastAsia="돋움" w:hAnsi="돋움" w:hint="eastAsia"/>
                <w:color w:val="000000"/>
                <w:szCs w:val="20"/>
              </w:rPr>
              <w:t>방문자</w:t>
            </w:r>
          </w:p>
        </w:tc>
      </w:tr>
      <w:tr w:rsidR="001B5CB8" w:rsidRPr="00146415" w14:paraId="00E584C5" w14:textId="77777777" w:rsidTr="00961144">
        <w:tc>
          <w:tcPr>
            <w:tcW w:w="2660" w:type="dxa"/>
            <w:shd w:val="clear" w:color="auto" w:fill="FFFFFF"/>
          </w:tcPr>
          <w:p w14:paraId="3133985B" w14:textId="77777777" w:rsidR="001B5CB8" w:rsidRDefault="00961144" w:rsidP="00441412">
            <w:pPr>
              <w:jc w:val="center"/>
              <w:rPr>
                <w:rFonts w:ascii="돋움" w:eastAsia="돋움" w:hAnsi="돋움"/>
                <w:color w:val="000000"/>
                <w:szCs w:val="20"/>
              </w:rPr>
            </w:pPr>
            <w:r w:rsidRPr="00441412">
              <w:rPr>
                <w:rFonts w:ascii="돋움" w:eastAsia="돋움" w:hAnsi="돋움" w:hint="eastAsia"/>
                <w:color w:val="000000"/>
                <w:szCs w:val="20"/>
              </w:rPr>
              <w:lastRenderedPageBreak/>
              <w:t>사망인</w:t>
            </w:r>
          </w:p>
        </w:tc>
        <w:tc>
          <w:tcPr>
            <w:tcW w:w="1701" w:type="dxa"/>
            <w:shd w:val="clear" w:color="auto" w:fill="FFFFFF"/>
          </w:tcPr>
          <w:p w14:paraId="2368A743" w14:textId="77777777" w:rsidR="001B5CB8" w:rsidRDefault="00961144" w:rsidP="00441412">
            <w:pPr>
              <w:jc w:val="center"/>
              <w:rPr>
                <w:rFonts w:ascii="돋움" w:eastAsia="돋움" w:hAnsi="돋움"/>
                <w:color w:val="000000"/>
                <w:szCs w:val="20"/>
              </w:rPr>
            </w:pPr>
            <w:r w:rsidRPr="00441412">
              <w:rPr>
                <w:rFonts w:ascii="돋움" w:eastAsia="돋움" w:hAnsi="돋움" w:hint="eastAsia"/>
                <w:color w:val="000000"/>
                <w:szCs w:val="20"/>
              </w:rPr>
              <w:t>사망자</w:t>
            </w:r>
          </w:p>
        </w:tc>
      </w:tr>
      <w:tr w:rsidR="001B5CB8" w:rsidRPr="00146415" w14:paraId="12FF76D1" w14:textId="77777777" w:rsidTr="00961144">
        <w:tc>
          <w:tcPr>
            <w:tcW w:w="2660" w:type="dxa"/>
            <w:shd w:val="clear" w:color="auto" w:fill="FFFFFF"/>
          </w:tcPr>
          <w:p w14:paraId="00231B5D" w14:textId="77777777" w:rsidR="001B5CB8" w:rsidRPr="00961144" w:rsidRDefault="00961144" w:rsidP="00961144">
            <w:pPr>
              <w:jc w:val="center"/>
              <w:rPr>
                <w:rFonts w:ascii="돋움" w:eastAsia="돋움" w:hAnsi="돋움"/>
                <w:color w:val="000000"/>
                <w:szCs w:val="20"/>
              </w:rPr>
            </w:pPr>
            <w:r w:rsidRPr="00441412">
              <w:rPr>
                <w:rFonts w:ascii="돋움" w:eastAsia="돋움" w:hAnsi="돋움" w:hint="eastAsia"/>
                <w:color w:val="000000"/>
                <w:szCs w:val="20"/>
              </w:rPr>
              <w:t>소유자</w:t>
            </w:r>
            <w:r w:rsidRPr="00441412">
              <w:rPr>
                <w:rFonts w:ascii="돋움" w:eastAsia="돋움" w:hAnsi="돋움"/>
                <w:color w:val="000000"/>
                <w:szCs w:val="20"/>
              </w:rPr>
              <w:t xml:space="preserve">, </w:t>
            </w:r>
            <w:r w:rsidRPr="00441412">
              <w:rPr>
                <w:rFonts w:ascii="돋움" w:eastAsia="돋움" w:hAnsi="돋움" w:hint="eastAsia"/>
                <w:color w:val="000000"/>
                <w:szCs w:val="20"/>
              </w:rPr>
              <w:t>소유인</w:t>
            </w:r>
          </w:p>
        </w:tc>
        <w:tc>
          <w:tcPr>
            <w:tcW w:w="1701" w:type="dxa"/>
            <w:shd w:val="clear" w:color="auto" w:fill="FFFFFF"/>
          </w:tcPr>
          <w:p w14:paraId="5DDD6F30" w14:textId="77777777" w:rsidR="001B5CB8" w:rsidRPr="00961144" w:rsidRDefault="00961144" w:rsidP="00441412">
            <w:pPr>
              <w:jc w:val="center"/>
              <w:rPr>
                <w:rFonts w:ascii="돋움" w:eastAsia="돋움" w:hAnsi="돋움"/>
                <w:color w:val="000000"/>
                <w:szCs w:val="20"/>
              </w:rPr>
            </w:pPr>
            <w:r w:rsidRPr="00441412">
              <w:rPr>
                <w:rFonts w:ascii="돋움" w:eastAsia="돋움" w:hAnsi="돋움" w:hint="eastAsia"/>
                <w:color w:val="000000"/>
                <w:szCs w:val="20"/>
              </w:rPr>
              <w:t>소유자</w:t>
            </w:r>
          </w:p>
        </w:tc>
      </w:tr>
      <w:tr w:rsidR="001B5CB8" w:rsidRPr="00146415" w14:paraId="0E9D15E7" w14:textId="77777777" w:rsidTr="00961144">
        <w:tc>
          <w:tcPr>
            <w:tcW w:w="2660" w:type="dxa"/>
            <w:shd w:val="clear" w:color="auto" w:fill="FFFFFF"/>
          </w:tcPr>
          <w:p w14:paraId="6D7DECFD" w14:textId="77777777" w:rsidR="001B5CB8" w:rsidRDefault="00961144" w:rsidP="00961144">
            <w:pPr>
              <w:jc w:val="center"/>
              <w:rPr>
                <w:rFonts w:ascii="돋움" w:eastAsia="돋움" w:hAnsi="돋움"/>
                <w:color w:val="000000"/>
                <w:szCs w:val="20"/>
              </w:rPr>
            </w:pPr>
            <w:proofErr w:type="spellStart"/>
            <w:r w:rsidRPr="00441412">
              <w:rPr>
                <w:rFonts w:ascii="돋움" w:eastAsia="돋움" w:hAnsi="돋움" w:hint="eastAsia"/>
                <w:color w:val="000000"/>
                <w:szCs w:val="20"/>
              </w:rPr>
              <w:t>수령자</w:t>
            </w:r>
            <w:proofErr w:type="spellEnd"/>
            <w:r w:rsidRPr="00441412">
              <w:rPr>
                <w:rFonts w:ascii="돋움" w:eastAsia="돋움" w:hAnsi="돋움"/>
                <w:color w:val="000000"/>
                <w:szCs w:val="20"/>
              </w:rPr>
              <w:t xml:space="preserve">, </w:t>
            </w:r>
            <w:r w:rsidRPr="00441412">
              <w:rPr>
                <w:rFonts w:ascii="돋움" w:eastAsia="돋움" w:hAnsi="돋움" w:hint="eastAsia"/>
                <w:color w:val="000000"/>
                <w:szCs w:val="20"/>
              </w:rPr>
              <w:t>수납인</w:t>
            </w:r>
            <w:r w:rsidRPr="00441412">
              <w:rPr>
                <w:rFonts w:ascii="돋움" w:eastAsia="돋움" w:hAnsi="돋움"/>
                <w:color w:val="000000"/>
                <w:szCs w:val="20"/>
              </w:rPr>
              <w:t xml:space="preserve">, </w:t>
            </w:r>
            <w:r w:rsidRPr="00441412">
              <w:rPr>
                <w:rFonts w:ascii="돋움" w:eastAsia="돋움" w:hAnsi="돋움" w:hint="eastAsia"/>
                <w:color w:val="000000"/>
                <w:szCs w:val="20"/>
              </w:rPr>
              <w:t>수령인</w:t>
            </w:r>
          </w:p>
        </w:tc>
        <w:tc>
          <w:tcPr>
            <w:tcW w:w="1701" w:type="dxa"/>
            <w:shd w:val="clear" w:color="auto" w:fill="FFFFFF"/>
          </w:tcPr>
          <w:p w14:paraId="12F9A78A" w14:textId="77777777" w:rsidR="001B5CB8" w:rsidRDefault="00961144" w:rsidP="00441412">
            <w:pPr>
              <w:jc w:val="center"/>
              <w:rPr>
                <w:rFonts w:ascii="돋움" w:eastAsia="돋움" w:hAnsi="돋움"/>
                <w:color w:val="000000"/>
                <w:szCs w:val="20"/>
              </w:rPr>
            </w:pPr>
            <w:proofErr w:type="spellStart"/>
            <w:r w:rsidRPr="00441412">
              <w:rPr>
                <w:rFonts w:ascii="돋움" w:eastAsia="돋움" w:hAnsi="돋움" w:hint="eastAsia"/>
                <w:color w:val="000000"/>
                <w:szCs w:val="20"/>
              </w:rPr>
              <w:t>수납자</w:t>
            </w:r>
            <w:proofErr w:type="spellEnd"/>
          </w:p>
        </w:tc>
      </w:tr>
      <w:tr w:rsidR="001B5CB8" w:rsidRPr="00146415" w14:paraId="1EA333CB" w14:textId="77777777" w:rsidTr="00961144">
        <w:tc>
          <w:tcPr>
            <w:tcW w:w="2660" w:type="dxa"/>
            <w:shd w:val="clear" w:color="auto" w:fill="FFFFFF"/>
          </w:tcPr>
          <w:p w14:paraId="3B5DFE4F" w14:textId="77777777" w:rsidR="001B5CB8" w:rsidRDefault="00961144" w:rsidP="00961144">
            <w:pPr>
              <w:jc w:val="center"/>
              <w:rPr>
                <w:rFonts w:ascii="돋움" w:eastAsia="돋움" w:hAnsi="돋움"/>
                <w:color w:val="000000"/>
                <w:szCs w:val="20"/>
              </w:rPr>
            </w:pPr>
            <w:r w:rsidRPr="00441412">
              <w:rPr>
                <w:rFonts w:ascii="돋움" w:eastAsia="돋움" w:hAnsi="돋움" w:hint="eastAsia"/>
                <w:color w:val="000000"/>
                <w:szCs w:val="20"/>
              </w:rPr>
              <w:t>수신인</w:t>
            </w:r>
          </w:p>
        </w:tc>
        <w:tc>
          <w:tcPr>
            <w:tcW w:w="1701" w:type="dxa"/>
            <w:shd w:val="clear" w:color="auto" w:fill="FFFFFF"/>
          </w:tcPr>
          <w:p w14:paraId="1FF1E9CD" w14:textId="77777777" w:rsidR="001B5CB8" w:rsidRDefault="00961144" w:rsidP="00441412">
            <w:pPr>
              <w:jc w:val="center"/>
              <w:rPr>
                <w:rFonts w:ascii="돋움" w:eastAsia="돋움" w:hAnsi="돋움"/>
                <w:color w:val="000000"/>
                <w:szCs w:val="20"/>
              </w:rPr>
            </w:pPr>
            <w:r w:rsidRPr="00441412">
              <w:rPr>
                <w:rFonts w:ascii="돋움" w:eastAsia="돋움" w:hAnsi="돋움" w:hint="eastAsia"/>
                <w:color w:val="000000"/>
                <w:szCs w:val="20"/>
              </w:rPr>
              <w:t>수신자</w:t>
            </w:r>
          </w:p>
        </w:tc>
      </w:tr>
      <w:tr w:rsidR="001B5CB8" w:rsidRPr="00146415" w14:paraId="2E8116C9" w14:textId="77777777" w:rsidTr="00961144">
        <w:tc>
          <w:tcPr>
            <w:tcW w:w="2660" w:type="dxa"/>
            <w:shd w:val="clear" w:color="auto" w:fill="FFFFFF"/>
          </w:tcPr>
          <w:p w14:paraId="7606AFCF" w14:textId="77777777" w:rsidR="001B5CB8" w:rsidRDefault="00961144" w:rsidP="00961144">
            <w:pPr>
              <w:jc w:val="center"/>
              <w:rPr>
                <w:rFonts w:ascii="돋움" w:eastAsia="돋움" w:hAnsi="돋움"/>
                <w:color w:val="000000"/>
                <w:szCs w:val="20"/>
              </w:rPr>
            </w:pPr>
            <w:r w:rsidRPr="00441412">
              <w:rPr>
                <w:rFonts w:ascii="돋움" w:eastAsia="돋움" w:hAnsi="돋움" w:hint="eastAsia"/>
                <w:color w:val="000000"/>
                <w:szCs w:val="20"/>
              </w:rPr>
              <w:t>수정인</w:t>
            </w:r>
          </w:p>
        </w:tc>
        <w:tc>
          <w:tcPr>
            <w:tcW w:w="1701" w:type="dxa"/>
            <w:shd w:val="clear" w:color="auto" w:fill="FFFFFF"/>
          </w:tcPr>
          <w:p w14:paraId="799399D2" w14:textId="77777777" w:rsidR="001B5CB8" w:rsidRDefault="00961144" w:rsidP="00441412">
            <w:pPr>
              <w:jc w:val="center"/>
              <w:rPr>
                <w:rFonts w:ascii="돋움" w:eastAsia="돋움" w:hAnsi="돋움"/>
                <w:color w:val="000000"/>
                <w:szCs w:val="20"/>
              </w:rPr>
            </w:pPr>
            <w:proofErr w:type="spellStart"/>
            <w:r w:rsidRPr="00441412">
              <w:rPr>
                <w:rFonts w:ascii="돋움" w:eastAsia="돋움" w:hAnsi="돋움" w:hint="eastAsia"/>
                <w:color w:val="000000"/>
                <w:szCs w:val="20"/>
              </w:rPr>
              <w:t>수정자</w:t>
            </w:r>
            <w:proofErr w:type="spellEnd"/>
          </w:p>
        </w:tc>
      </w:tr>
      <w:tr w:rsidR="001B5CB8" w:rsidRPr="00146415" w14:paraId="1F543219" w14:textId="77777777" w:rsidTr="00961144">
        <w:tc>
          <w:tcPr>
            <w:tcW w:w="2660" w:type="dxa"/>
            <w:shd w:val="clear" w:color="auto" w:fill="FFFFFF"/>
          </w:tcPr>
          <w:p w14:paraId="2953DC7C" w14:textId="77777777" w:rsidR="001B5CB8" w:rsidRDefault="00961144" w:rsidP="00961144">
            <w:pPr>
              <w:jc w:val="center"/>
              <w:rPr>
                <w:rFonts w:ascii="돋움" w:eastAsia="돋움" w:hAnsi="돋움"/>
                <w:color w:val="000000"/>
                <w:szCs w:val="20"/>
              </w:rPr>
            </w:pPr>
            <w:r w:rsidRPr="00441412">
              <w:rPr>
                <w:rFonts w:ascii="돋움" w:eastAsia="돋움" w:hAnsi="돋움" w:hint="eastAsia"/>
                <w:color w:val="000000"/>
                <w:szCs w:val="20"/>
              </w:rPr>
              <w:t>신고인</w:t>
            </w:r>
          </w:p>
        </w:tc>
        <w:tc>
          <w:tcPr>
            <w:tcW w:w="1701" w:type="dxa"/>
            <w:shd w:val="clear" w:color="auto" w:fill="FFFFFF"/>
          </w:tcPr>
          <w:p w14:paraId="113E551F" w14:textId="77777777" w:rsidR="001B5CB8" w:rsidRDefault="00961144" w:rsidP="00441412">
            <w:pPr>
              <w:jc w:val="center"/>
              <w:rPr>
                <w:rFonts w:ascii="돋움" w:eastAsia="돋움" w:hAnsi="돋움"/>
                <w:color w:val="000000"/>
                <w:szCs w:val="20"/>
              </w:rPr>
            </w:pPr>
            <w:r w:rsidRPr="00441412">
              <w:rPr>
                <w:rFonts w:ascii="돋움" w:eastAsia="돋움" w:hAnsi="돋움" w:hint="eastAsia"/>
                <w:color w:val="000000"/>
                <w:szCs w:val="20"/>
              </w:rPr>
              <w:t>신고자</w:t>
            </w:r>
          </w:p>
        </w:tc>
      </w:tr>
      <w:tr w:rsidR="001B5CB8" w:rsidRPr="00146415" w14:paraId="624D0FAF" w14:textId="77777777" w:rsidTr="00961144">
        <w:tc>
          <w:tcPr>
            <w:tcW w:w="2660" w:type="dxa"/>
            <w:shd w:val="clear" w:color="auto" w:fill="FFFFFF"/>
          </w:tcPr>
          <w:p w14:paraId="7C12A685" w14:textId="77777777" w:rsidR="001B5CB8" w:rsidRDefault="00961144" w:rsidP="00961144">
            <w:pPr>
              <w:jc w:val="center"/>
              <w:rPr>
                <w:rFonts w:ascii="돋움" w:eastAsia="돋움" w:hAnsi="돋움"/>
                <w:color w:val="000000"/>
                <w:szCs w:val="20"/>
              </w:rPr>
            </w:pPr>
            <w:r w:rsidRPr="00441412">
              <w:rPr>
                <w:rFonts w:ascii="돋움" w:eastAsia="돋움" w:hAnsi="돋움" w:hint="eastAsia"/>
                <w:color w:val="000000"/>
                <w:szCs w:val="20"/>
              </w:rPr>
              <w:t>신청인</w:t>
            </w:r>
          </w:p>
        </w:tc>
        <w:tc>
          <w:tcPr>
            <w:tcW w:w="1701" w:type="dxa"/>
            <w:shd w:val="clear" w:color="auto" w:fill="FFFFFF"/>
          </w:tcPr>
          <w:p w14:paraId="728B3A6B" w14:textId="77777777" w:rsidR="001B5CB8" w:rsidRDefault="00961144" w:rsidP="00441412">
            <w:pPr>
              <w:jc w:val="center"/>
              <w:rPr>
                <w:rFonts w:ascii="돋움" w:eastAsia="돋움" w:hAnsi="돋움"/>
                <w:color w:val="000000"/>
                <w:szCs w:val="20"/>
              </w:rPr>
            </w:pPr>
            <w:r w:rsidRPr="00441412">
              <w:rPr>
                <w:rFonts w:ascii="돋움" w:eastAsia="돋움" w:hAnsi="돋움" w:hint="eastAsia"/>
                <w:color w:val="000000"/>
                <w:szCs w:val="20"/>
              </w:rPr>
              <w:t>신청자</w:t>
            </w:r>
          </w:p>
        </w:tc>
      </w:tr>
      <w:tr w:rsidR="00961144" w:rsidRPr="00146415" w14:paraId="2C75660B" w14:textId="77777777" w:rsidTr="005F7F07">
        <w:tc>
          <w:tcPr>
            <w:tcW w:w="2660" w:type="dxa"/>
            <w:shd w:val="clear" w:color="auto" w:fill="FFFFFF"/>
          </w:tcPr>
          <w:p w14:paraId="415F8D4F" w14:textId="77777777" w:rsidR="00961144" w:rsidRDefault="00961144" w:rsidP="00961144">
            <w:pPr>
              <w:jc w:val="center"/>
              <w:rPr>
                <w:rFonts w:ascii="돋움" w:eastAsia="돋움" w:hAnsi="돋움"/>
                <w:color w:val="000000"/>
                <w:szCs w:val="20"/>
              </w:rPr>
            </w:pPr>
            <w:r w:rsidRPr="00441412">
              <w:rPr>
                <w:rFonts w:ascii="돋움" w:eastAsia="돋움" w:hAnsi="돋움" w:hint="eastAsia"/>
                <w:color w:val="000000"/>
                <w:szCs w:val="20"/>
              </w:rPr>
              <w:t>예금자</w:t>
            </w:r>
          </w:p>
        </w:tc>
        <w:tc>
          <w:tcPr>
            <w:tcW w:w="1701" w:type="dxa"/>
            <w:shd w:val="clear" w:color="auto" w:fill="FFFFFF"/>
          </w:tcPr>
          <w:p w14:paraId="09BCD649" w14:textId="77777777" w:rsidR="00961144" w:rsidRDefault="00961144" w:rsidP="005F7F07">
            <w:pPr>
              <w:jc w:val="center"/>
              <w:rPr>
                <w:rFonts w:ascii="돋움" w:eastAsia="돋움" w:hAnsi="돋움"/>
                <w:color w:val="000000"/>
                <w:szCs w:val="20"/>
              </w:rPr>
            </w:pPr>
            <w:r w:rsidRPr="00441412">
              <w:rPr>
                <w:rFonts w:ascii="돋움" w:eastAsia="돋움" w:hAnsi="돋움" w:hint="eastAsia"/>
                <w:color w:val="000000"/>
                <w:szCs w:val="20"/>
              </w:rPr>
              <w:t>예금주</w:t>
            </w:r>
          </w:p>
        </w:tc>
      </w:tr>
      <w:tr w:rsidR="00961144" w:rsidRPr="00146415" w14:paraId="544D4887" w14:textId="77777777" w:rsidTr="005F7F07">
        <w:tc>
          <w:tcPr>
            <w:tcW w:w="2660" w:type="dxa"/>
            <w:shd w:val="clear" w:color="auto" w:fill="FFFFFF"/>
          </w:tcPr>
          <w:p w14:paraId="2ED87E54" w14:textId="77777777" w:rsidR="00961144" w:rsidRDefault="00961144" w:rsidP="00961144">
            <w:pPr>
              <w:jc w:val="center"/>
              <w:rPr>
                <w:rFonts w:ascii="돋움" w:eastAsia="돋움" w:hAnsi="돋움"/>
                <w:color w:val="000000"/>
                <w:szCs w:val="20"/>
              </w:rPr>
            </w:pPr>
            <w:r w:rsidRPr="00441412">
              <w:rPr>
                <w:rFonts w:ascii="돋움" w:eastAsia="돋움" w:hAnsi="돋움" w:hint="eastAsia"/>
                <w:color w:val="000000"/>
                <w:szCs w:val="20"/>
              </w:rPr>
              <w:t>요청인</w:t>
            </w:r>
          </w:p>
        </w:tc>
        <w:tc>
          <w:tcPr>
            <w:tcW w:w="1701" w:type="dxa"/>
            <w:shd w:val="clear" w:color="auto" w:fill="FFFFFF"/>
          </w:tcPr>
          <w:p w14:paraId="4273172F" w14:textId="77777777" w:rsidR="00961144" w:rsidRDefault="00961144" w:rsidP="005F7F07">
            <w:pPr>
              <w:jc w:val="center"/>
              <w:rPr>
                <w:rFonts w:ascii="돋움" w:eastAsia="돋움" w:hAnsi="돋움"/>
                <w:color w:val="000000"/>
                <w:szCs w:val="20"/>
              </w:rPr>
            </w:pPr>
            <w:proofErr w:type="spellStart"/>
            <w:r w:rsidRPr="00441412">
              <w:rPr>
                <w:rFonts w:ascii="돋움" w:eastAsia="돋움" w:hAnsi="돋움" w:hint="eastAsia"/>
                <w:color w:val="000000"/>
                <w:szCs w:val="20"/>
              </w:rPr>
              <w:t>요청자</w:t>
            </w:r>
            <w:proofErr w:type="spellEnd"/>
          </w:p>
        </w:tc>
      </w:tr>
      <w:tr w:rsidR="00961144" w:rsidRPr="00146415" w14:paraId="76C4527C" w14:textId="77777777" w:rsidTr="005F7F07">
        <w:tc>
          <w:tcPr>
            <w:tcW w:w="2660" w:type="dxa"/>
            <w:shd w:val="clear" w:color="auto" w:fill="FFFFFF"/>
          </w:tcPr>
          <w:p w14:paraId="33E456CF" w14:textId="77777777" w:rsidR="00961144" w:rsidRDefault="00961144" w:rsidP="00961144">
            <w:pPr>
              <w:jc w:val="center"/>
              <w:rPr>
                <w:rFonts w:ascii="돋움" w:eastAsia="돋움" w:hAnsi="돋움"/>
                <w:color w:val="000000"/>
                <w:szCs w:val="20"/>
              </w:rPr>
            </w:pPr>
            <w:r w:rsidRPr="00441412">
              <w:rPr>
                <w:rFonts w:ascii="돋움" w:eastAsia="돋움" w:hAnsi="돋움" w:hint="eastAsia"/>
                <w:color w:val="000000"/>
                <w:szCs w:val="20"/>
              </w:rPr>
              <w:t>인수인</w:t>
            </w:r>
          </w:p>
        </w:tc>
        <w:tc>
          <w:tcPr>
            <w:tcW w:w="1701" w:type="dxa"/>
            <w:shd w:val="clear" w:color="auto" w:fill="FFFFFF"/>
          </w:tcPr>
          <w:p w14:paraId="59E30F07" w14:textId="77777777" w:rsidR="00961144" w:rsidRDefault="00961144" w:rsidP="005F7F07">
            <w:pPr>
              <w:jc w:val="center"/>
              <w:rPr>
                <w:rFonts w:ascii="돋움" w:eastAsia="돋움" w:hAnsi="돋움"/>
                <w:color w:val="000000"/>
                <w:szCs w:val="20"/>
              </w:rPr>
            </w:pPr>
            <w:r w:rsidRPr="00441412">
              <w:rPr>
                <w:rFonts w:ascii="돋움" w:eastAsia="돋움" w:hAnsi="돋움" w:hint="eastAsia"/>
                <w:color w:val="000000"/>
                <w:szCs w:val="20"/>
              </w:rPr>
              <w:t>인수자</w:t>
            </w:r>
          </w:p>
        </w:tc>
      </w:tr>
      <w:tr w:rsidR="00961144" w:rsidRPr="00146415" w14:paraId="2236779A" w14:textId="77777777" w:rsidTr="005F7F07">
        <w:tc>
          <w:tcPr>
            <w:tcW w:w="2660" w:type="dxa"/>
            <w:shd w:val="clear" w:color="auto" w:fill="FFFFFF"/>
          </w:tcPr>
          <w:p w14:paraId="649D622B" w14:textId="77777777" w:rsidR="00961144" w:rsidRDefault="00961144" w:rsidP="00961144">
            <w:pPr>
              <w:jc w:val="center"/>
              <w:rPr>
                <w:rFonts w:ascii="돋움" w:eastAsia="돋움" w:hAnsi="돋움"/>
                <w:color w:val="000000"/>
                <w:szCs w:val="20"/>
              </w:rPr>
            </w:pPr>
            <w:r w:rsidRPr="00441412">
              <w:rPr>
                <w:rFonts w:ascii="돋움" w:eastAsia="돋움" w:hAnsi="돋움" w:hint="eastAsia"/>
                <w:color w:val="000000"/>
                <w:szCs w:val="20"/>
              </w:rPr>
              <w:t>접수인</w:t>
            </w:r>
          </w:p>
        </w:tc>
        <w:tc>
          <w:tcPr>
            <w:tcW w:w="1701" w:type="dxa"/>
            <w:shd w:val="clear" w:color="auto" w:fill="FFFFFF"/>
          </w:tcPr>
          <w:p w14:paraId="04CC0708" w14:textId="77777777" w:rsidR="00961144" w:rsidRDefault="00961144" w:rsidP="005F7F07">
            <w:pPr>
              <w:jc w:val="center"/>
              <w:rPr>
                <w:rFonts w:ascii="돋움" w:eastAsia="돋움" w:hAnsi="돋움"/>
                <w:color w:val="000000"/>
                <w:szCs w:val="20"/>
              </w:rPr>
            </w:pPr>
            <w:r w:rsidRPr="00441412">
              <w:rPr>
                <w:rFonts w:ascii="돋움" w:eastAsia="돋움" w:hAnsi="돋움" w:hint="eastAsia"/>
                <w:color w:val="000000"/>
                <w:szCs w:val="20"/>
              </w:rPr>
              <w:t>접수자</w:t>
            </w:r>
          </w:p>
        </w:tc>
      </w:tr>
      <w:tr w:rsidR="00961144" w:rsidRPr="00146415" w14:paraId="27560358" w14:textId="77777777" w:rsidTr="005F7F07">
        <w:tc>
          <w:tcPr>
            <w:tcW w:w="2660" w:type="dxa"/>
            <w:shd w:val="clear" w:color="auto" w:fill="FFFFFF"/>
          </w:tcPr>
          <w:p w14:paraId="1E97238B" w14:textId="77777777" w:rsidR="00961144" w:rsidRDefault="00961144" w:rsidP="00961144">
            <w:pPr>
              <w:jc w:val="center"/>
              <w:rPr>
                <w:rFonts w:ascii="돋움" w:eastAsia="돋움" w:hAnsi="돋움"/>
                <w:color w:val="000000"/>
                <w:szCs w:val="20"/>
              </w:rPr>
            </w:pPr>
            <w:r w:rsidRPr="00441412">
              <w:rPr>
                <w:rFonts w:ascii="돋움" w:eastAsia="돋움" w:hAnsi="돋움" w:hint="eastAsia"/>
                <w:color w:val="000000"/>
                <w:szCs w:val="20"/>
              </w:rPr>
              <w:t>조사원</w:t>
            </w:r>
          </w:p>
        </w:tc>
        <w:tc>
          <w:tcPr>
            <w:tcW w:w="1701" w:type="dxa"/>
            <w:shd w:val="clear" w:color="auto" w:fill="FFFFFF"/>
          </w:tcPr>
          <w:p w14:paraId="273B41BF" w14:textId="77777777" w:rsidR="00961144" w:rsidRDefault="00961144" w:rsidP="005F7F07">
            <w:pPr>
              <w:jc w:val="center"/>
              <w:rPr>
                <w:rFonts w:ascii="돋움" w:eastAsia="돋움" w:hAnsi="돋움"/>
                <w:color w:val="000000"/>
                <w:szCs w:val="20"/>
              </w:rPr>
            </w:pPr>
            <w:r w:rsidRPr="00441412">
              <w:rPr>
                <w:rFonts w:ascii="돋움" w:eastAsia="돋움" w:hAnsi="돋움" w:hint="eastAsia"/>
                <w:color w:val="000000"/>
                <w:szCs w:val="20"/>
              </w:rPr>
              <w:t>제조사</w:t>
            </w:r>
          </w:p>
        </w:tc>
      </w:tr>
      <w:tr w:rsidR="001B5CB8" w:rsidRPr="00146415" w14:paraId="26E807A3" w14:textId="77777777" w:rsidTr="00961144">
        <w:tc>
          <w:tcPr>
            <w:tcW w:w="2660" w:type="dxa"/>
            <w:shd w:val="clear" w:color="auto" w:fill="FFFFFF"/>
          </w:tcPr>
          <w:p w14:paraId="29CB2155" w14:textId="77777777" w:rsidR="001B5CB8" w:rsidRDefault="00961144" w:rsidP="00961144">
            <w:pPr>
              <w:jc w:val="center"/>
              <w:rPr>
                <w:rFonts w:ascii="돋움" w:eastAsia="돋움" w:hAnsi="돋움"/>
                <w:color w:val="000000"/>
                <w:szCs w:val="20"/>
              </w:rPr>
            </w:pPr>
            <w:r w:rsidRPr="00441412">
              <w:rPr>
                <w:rFonts w:ascii="돋움" w:eastAsia="돋움" w:hAnsi="돋움" w:hint="eastAsia"/>
                <w:color w:val="000000"/>
                <w:szCs w:val="20"/>
              </w:rPr>
              <w:t>처리인</w:t>
            </w:r>
          </w:p>
        </w:tc>
        <w:tc>
          <w:tcPr>
            <w:tcW w:w="1701" w:type="dxa"/>
            <w:shd w:val="clear" w:color="auto" w:fill="FFFFFF"/>
          </w:tcPr>
          <w:p w14:paraId="70CA95F7" w14:textId="77777777" w:rsidR="001B5CB8" w:rsidRDefault="00961144" w:rsidP="00131EAC">
            <w:pPr>
              <w:jc w:val="center"/>
              <w:rPr>
                <w:rFonts w:ascii="돋움" w:eastAsia="돋움" w:hAnsi="돋움"/>
                <w:color w:val="000000"/>
                <w:szCs w:val="20"/>
              </w:rPr>
            </w:pPr>
            <w:r w:rsidRPr="00441412">
              <w:rPr>
                <w:rFonts w:ascii="돋움" w:eastAsia="돋움" w:hAnsi="돋움" w:hint="eastAsia"/>
                <w:color w:val="000000"/>
                <w:szCs w:val="20"/>
              </w:rPr>
              <w:t>처리자</w:t>
            </w:r>
          </w:p>
        </w:tc>
      </w:tr>
    </w:tbl>
    <w:p w14:paraId="2E79C910" w14:textId="77777777" w:rsidR="00AA1907" w:rsidRPr="00146415" w:rsidRDefault="00AA1907" w:rsidP="00596F2E">
      <w:pPr>
        <w:rPr>
          <w:rFonts w:ascii="돋움" w:eastAsia="돋움" w:hAnsi="돋움"/>
          <w:color w:val="000000"/>
          <w:szCs w:val="20"/>
        </w:rPr>
      </w:pPr>
    </w:p>
    <w:p w14:paraId="11234448" w14:textId="77777777" w:rsidR="00013485" w:rsidRPr="00146415" w:rsidRDefault="00712A8B" w:rsidP="00596F2E">
      <w:pPr>
        <w:rPr>
          <w:rFonts w:ascii="돋움" w:eastAsia="돋움" w:hAnsi="돋움"/>
          <w:color w:val="000000"/>
          <w:szCs w:val="20"/>
        </w:rPr>
      </w:pPr>
      <w:r w:rsidRPr="00146415">
        <w:rPr>
          <w:rFonts w:ascii="돋움" w:eastAsia="돋움" w:hAnsi="돋움" w:hint="eastAsia"/>
          <w:color w:val="000000"/>
          <w:szCs w:val="20"/>
        </w:rPr>
        <w:t xml:space="preserve">-과거 단어에 대한 현대 단어가 존재할 때는 현대 단어를 표준어로 정의하고, 과거 단어를 </w:t>
      </w:r>
      <w:r w:rsidR="00925237">
        <w:rPr>
          <w:rFonts w:ascii="돋움" w:eastAsia="돋움" w:hAnsi="돋움" w:hint="eastAsia"/>
          <w:color w:val="000000"/>
          <w:szCs w:val="20"/>
        </w:rPr>
        <w:t>유사</w:t>
      </w:r>
      <w:r w:rsidRPr="00146415">
        <w:rPr>
          <w:rFonts w:ascii="돋움" w:eastAsia="돋움" w:hAnsi="돋움" w:hint="eastAsia"/>
          <w:color w:val="000000"/>
          <w:szCs w:val="20"/>
        </w:rPr>
        <w:t>어로 등록한다.</w:t>
      </w:r>
    </w:p>
    <w:p w14:paraId="10FF2CFD" w14:textId="77777777" w:rsidR="00AA1907" w:rsidRPr="00925237" w:rsidRDefault="00AA1907" w:rsidP="00596F2E">
      <w:pPr>
        <w:rPr>
          <w:rFonts w:ascii="돋움" w:eastAsia="돋움" w:hAnsi="돋움"/>
          <w:color w:val="000000"/>
          <w:szCs w:val="20"/>
        </w:rPr>
      </w:pPr>
    </w:p>
    <w:tbl>
      <w:tblPr>
        <w:tblW w:w="4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2268"/>
      </w:tblGrid>
      <w:tr w:rsidR="00AA1907" w:rsidRPr="00146415" w14:paraId="3DFA5731" w14:textId="77777777" w:rsidTr="002A0C78">
        <w:tc>
          <w:tcPr>
            <w:tcW w:w="2093" w:type="dxa"/>
            <w:tcBorders>
              <w:bottom w:val="single" w:sz="4" w:space="0" w:color="auto"/>
            </w:tcBorders>
            <w:shd w:val="clear" w:color="auto" w:fill="FDE9D9" w:themeFill="accent6" w:themeFillTint="33"/>
          </w:tcPr>
          <w:p w14:paraId="286DAD8B" w14:textId="77777777" w:rsidR="00AA1907" w:rsidRPr="00146415" w:rsidRDefault="00925237" w:rsidP="002A0C78">
            <w:pPr>
              <w:jc w:val="center"/>
              <w:rPr>
                <w:rFonts w:ascii="돋움" w:eastAsia="돋움" w:hAnsi="돋움"/>
                <w:b/>
                <w:szCs w:val="20"/>
              </w:rPr>
            </w:pPr>
            <w:r>
              <w:rPr>
                <w:rFonts w:ascii="돋움" w:eastAsia="돋움" w:hAnsi="돋움" w:hint="eastAsia"/>
                <w:b/>
                <w:szCs w:val="20"/>
              </w:rPr>
              <w:t>유사</w:t>
            </w:r>
            <w:r w:rsidR="00AA1907" w:rsidRPr="00146415">
              <w:rPr>
                <w:rFonts w:ascii="돋움" w:eastAsia="돋움" w:hAnsi="돋움" w:hint="eastAsia"/>
                <w:b/>
                <w:szCs w:val="20"/>
              </w:rPr>
              <w:t>어</w:t>
            </w:r>
          </w:p>
        </w:tc>
        <w:tc>
          <w:tcPr>
            <w:tcW w:w="2268" w:type="dxa"/>
            <w:tcBorders>
              <w:bottom w:val="single" w:sz="4" w:space="0" w:color="auto"/>
            </w:tcBorders>
            <w:shd w:val="clear" w:color="auto" w:fill="FDE9D9" w:themeFill="accent6" w:themeFillTint="33"/>
          </w:tcPr>
          <w:p w14:paraId="12A779DA" w14:textId="77777777" w:rsidR="00AA1907" w:rsidRPr="00146415" w:rsidRDefault="00AA1907" w:rsidP="002A0C78">
            <w:pPr>
              <w:jc w:val="center"/>
              <w:rPr>
                <w:rFonts w:ascii="돋움" w:eastAsia="돋움" w:hAnsi="돋움"/>
                <w:b/>
                <w:szCs w:val="20"/>
              </w:rPr>
            </w:pPr>
            <w:r w:rsidRPr="00146415">
              <w:rPr>
                <w:rFonts w:ascii="돋움" w:eastAsia="돋움" w:hAnsi="돋움" w:hint="eastAsia"/>
                <w:b/>
                <w:szCs w:val="20"/>
              </w:rPr>
              <w:t>표준어</w:t>
            </w:r>
          </w:p>
        </w:tc>
      </w:tr>
      <w:tr w:rsidR="00AA1907" w:rsidRPr="00146415" w14:paraId="3F35F77D" w14:textId="77777777" w:rsidTr="002A0C78">
        <w:tc>
          <w:tcPr>
            <w:tcW w:w="2093" w:type="dxa"/>
            <w:shd w:val="clear" w:color="auto" w:fill="FFFFFF"/>
          </w:tcPr>
          <w:p w14:paraId="47EFD914" w14:textId="77777777" w:rsidR="00AA1907" w:rsidRPr="00146415" w:rsidRDefault="00AA1907" w:rsidP="002A0C78">
            <w:pPr>
              <w:jc w:val="center"/>
              <w:rPr>
                <w:rFonts w:ascii="돋움" w:eastAsia="돋움" w:hAnsi="돋움"/>
                <w:szCs w:val="20"/>
              </w:rPr>
            </w:pPr>
            <w:r w:rsidRPr="00146415">
              <w:rPr>
                <w:rFonts w:ascii="돋움" w:eastAsia="돋움" w:hAnsi="돋움" w:hint="eastAsia"/>
                <w:color w:val="000000"/>
                <w:szCs w:val="20"/>
              </w:rPr>
              <w:t>구좌</w:t>
            </w:r>
          </w:p>
        </w:tc>
        <w:tc>
          <w:tcPr>
            <w:tcW w:w="2268" w:type="dxa"/>
            <w:shd w:val="clear" w:color="auto" w:fill="FFFFFF"/>
          </w:tcPr>
          <w:p w14:paraId="5767ABC8" w14:textId="77777777" w:rsidR="00AA1907" w:rsidRPr="00146415" w:rsidRDefault="00AA1907" w:rsidP="002A0C78">
            <w:pPr>
              <w:jc w:val="center"/>
              <w:rPr>
                <w:rFonts w:ascii="돋움" w:eastAsia="돋움" w:hAnsi="돋움"/>
                <w:szCs w:val="20"/>
              </w:rPr>
            </w:pPr>
            <w:r w:rsidRPr="00146415">
              <w:rPr>
                <w:rFonts w:ascii="돋움" w:eastAsia="돋움" w:hAnsi="돋움" w:hint="eastAsia"/>
                <w:color w:val="000000"/>
                <w:szCs w:val="20"/>
              </w:rPr>
              <w:t>계좌</w:t>
            </w:r>
          </w:p>
        </w:tc>
      </w:tr>
    </w:tbl>
    <w:p w14:paraId="14645C77" w14:textId="77777777" w:rsidR="00712A8B" w:rsidRPr="00146415" w:rsidRDefault="00712A8B" w:rsidP="00596F2E">
      <w:pPr>
        <w:rPr>
          <w:rFonts w:ascii="돋움" w:eastAsia="돋움" w:hAnsi="돋움"/>
          <w:color w:val="000000"/>
          <w:szCs w:val="20"/>
        </w:rPr>
      </w:pPr>
    </w:p>
    <w:p w14:paraId="693C03D7" w14:textId="77777777" w:rsidR="00712A8B" w:rsidRPr="00146415" w:rsidRDefault="00712A8B" w:rsidP="00596F2E">
      <w:pPr>
        <w:rPr>
          <w:rFonts w:ascii="돋움" w:eastAsia="돋움" w:hAnsi="돋움"/>
          <w:color w:val="000000"/>
          <w:szCs w:val="20"/>
        </w:rPr>
      </w:pPr>
      <w:r w:rsidRPr="00146415">
        <w:rPr>
          <w:rFonts w:ascii="돋움" w:eastAsia="돋움" w:hAnsi="돋움" w:hint="eastAsia"/>
          <w:color w:val="000000"/>
          <w:szCs w:val="20"/>
        </w:rPr>
        <w:t>-중요도와 빈도수를 고려해서 업무에서 사용하는 관용어를 우선 사용한다.</w:t>
      </w:r>
    </w:p>
    <w:p w14:paraId="3E6C3B4D" w14:textId="77777777" w:rsidR="008C767D" w:rsidRPr="00146415" w:rsidRDefault="008C767D" w:rsidP="008C767D">
      <w:pPr>
        <w:rPr>
          <w:rFonts w:ascii="돋움" w:eastAsia="돋움" w:hAnsi="돋움"/>
          <w:color w:val="000000"/>
          <w:szCs w:val="20"/>
        </w:rPr>
      </w:pPr>
    </w:p>
    <w:tbl>
      <w:tblPr>
        <w:tblW w:w="4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2268"/>
      </w:tblGrid>
      <w:tr w:rsidR="008C767D" w:rsidRPr="00146415" w14:paraId="4DC5DA01" w14:textId="77777777" w:rsidTr="002A0C78">
        <w:tc>
          <w:tcPr>
            <w:tcW w:w="2093" w:type="dxa"/>
            <w:tcBorders>
              <w:bottom w:val="single" w:sz="4" w:space="0" w:color="auto"/>
            </w:tcBorders>
            <w:shd w:val="clear" w:color="auto" w:fill="FDE9D9" w:themeFill="accent6" w:themeFillTint="33"/>
          </w:tcPr>
          <w:p w14:paraId="592BDDE6" w14:textId="77777777" w:rsidR="008C767D" w:rsidRPr="00146415" w:rsidRDefault="00925237" w:rsidP="002A0C78">
            <w:pPr>
              <w:jc w:val="center"/>
              <w:rPr>
                <w:rFonts w:ascii="돋움" w:eastAsia="돋움" w:hAnsi="돋움"/>
                <w:b/>
                <w:szCs w:val="20"/>
              </w:rPr>
            </w:pPr>
            <w:r>
              <w:rPr>
                <w:rFonts w:ascii="돋움" w:eastAsia="돋움" w:hAnsi="돋움" w:hint="eastAsia"/>
                <w:b/>
                <w:szCs w:val="20"/>
              </w:rPr>
              <w:t>유사</w:t>
            </w:r>
            <w:r w:rsidR="008C767D" w:rsidRPr="00146415">
              <w:rPr>
                <w:rFonts w:ascii="돋움" w:eastAsia="돋움" w:hAnsi="돋움" w:hint="eastAsia"/>
                <w:b/>
                <w:szCs w:val="20"/>
              </w:rPr>
              <w:t>어</w:t>
            </w:r>
          </w:p>
        </w:tc>
        <w:tc>
          <w:tcPr>
            <w:tcW w:w="2268" w:type="dxa"/>
            <w:tcBorders>
              <w:bottom w:val="single" w:sz="4" w:space="0" w:color="auto"/>
            </w:tcBorders>
            <w:shd w:val="clear" w:color="auto" w:fill="FDE9D9" w:themeFill="accent6" w:themeFillTint="33"/>
          </w:tcPr>
          <w:p w14:paraId="02ECB419" w14:textId="77777777" w:rsidR="008C767D" w:rsidRPr="00146415" w:rsidRDefault="008C767D" w:rsidP="002A0C78">
            <w:pPr>
              <w:jc w:val="center"/>
              <w:rPr>
                <w:rFonts w:ascii="돋움" w:eastAsia="돋움" w:hAnsi="돋움"/>
                <w:b/>
                <w:szCs w:val="20"/>
              </w:rPr>
            </w:pPr>
            <w:r w:rsidRPr="00146415">
              <w:rPr>
                <w:rFonts w:ascii="돋움" w:eastAsia="돋움" w:hAnsi="돋움" w:hint="eastAsia"/>
                <w:b/>
                <w:szCs w:val="20"/>
              </w:rPr>
              <w:t>표준어</w:t>
            </w:r>
          </w:p>
        </w:tc>
      </w:tr>
      <w:tr w:rsidR="006C36E7" w:rsidRPr="00146415" w14:paraId="11B00605" w14:textId="77777777" w:rsidTr="00326F1B">
        <w:tc>
          <w:tcPr>
            <w:tcW w:w="2093" w:type="dxa"/>
            <w:shd w:val="clear" w:color="auto" w:fill="FFFFFF"/>
          </w:tcPr>
          <w:p w14:paraId="3A4937AD" w14:textId="77777777" w:rsidR="006C36E7" w:rsidRPr="00146415" w:rsidRDefault="00F04C81" w:rsidP="00326F1B">
            <w:pPr>
              <w:jc w:val="center"/>
              <w:rPr>
                <w:rFonts w:ascii="돋움" w:eastAsia="돋움" w:hAnsi="돋움"/>
                <w:szCs w:val="20"/>
              </w:rPr>
            </w:pPr>
            <w:r>
              <w:rPr>
                <w:rFonts w:ascii="돋움" w:eastAsia="돋움" w:hAnsi="돋움" w:hint="eastAsia"/>
                <w:color w:val="000000"/>
                <w:szCs w:val="20"/>
              </w:rPr>
              <w:t>직</w:t>
            </w:r>
            <w:r w:rsidR="006C36E7" w:rsidRPr="00146415">
              <w:rPr>
                <w:rFonts w:ascii="돋움" w:eastAsia="돋움" w:hAnsi="돋움" w:hint="eastAsia"/>
                <w:color w:val="000000"/>
                <w:szCs w:val="20"/>
              </w:rPr>
              <w:t>원</w:t>
            </w:r>
          </w:p>
        </w:tc>
        <w:tc>
          <w:tcPr>
            <w:tcW w:w="2268" w:type="dxa"/>
            <w:shd w:val="clear" w:color="auto" w:fill="FFFFFF"/>
          </w:tcPr>
          <w:p w14:paraId="25E9B420" w14:textId="77777777" w:rsidR="006C36E7" w:rsidRPr="00146415" w:rsidRDefault="00F04C81" w:rsidP="00326F1B">
            <w:pPr>
              <w:jc w:val="center"/>
              <w:rPr>
                <w:rFonts w:ascii="돋움" w:eastAsia="돋움" w:hAnsi="돋움"/>
                <w:szCs w:val="20"/>
              </w:rPr>
            </w:pPr>
            <w:r>
              <w:rPr>
                <w:rFonts w:ascii="돋움" w:eastAsia="돋움" w:hAnsi="돋움" w:hint="eastAsia"/>
                <w:color w:val="000000"/>
                <w:szCs w:val="20"/>
              </w:rPr>
              <w:t>사</w:t>
            </w:r>
            <w:r w:rsidR="006C36E7" w:rsidRPr="00146415">
              <w:rPr>
                <w:rFonts w:ascii="돋움" w:eastAsia="돋움" w:hAnsi="돋움" w:hint="eastAsia"/>
                <w:color w:val="000000"/>
                <w:szCs w:val="20"/>
              </w:rPr>
              <w:t>원</w:t>
            </w:r>
          </w:p>
        </w:tc>
      </w:tr>
      <w:tr w:rsidR="008C767D" w:rsidRPr="00146415" w14:paraId="7F60F998" w14:textId="77777777" w:rsidTr="002A0C78">
        <w:tc>
          <w:tcPr>
            <w:tcW w:w="2093" w:type="dxa"/>
            <w:shd w:val="clear" w:color="auto" w:fill="FFFFFF"/>
          </w:tcPr>
          <w:p w14:paraId="28E3B1DA" w14:textId="77777777" w:rsidR="008C767D" w:rsidRPr="00146415" w:rsidRDefault="006C36E7" w:rsidP="002A0C78">
            <w:pPr>
              <w:jc w:val="center"/>
              <w:rPr>
                <w:rFonts w:ascii="돋움" w:eastAsia="돋움" w:hAnsi="돋움"/>
                <w:szCs w:val="20"/>
              </w:rPr>
            </w:pPr>
            <w:r w:rsidRPr="00146415">
              <w:rPr>
                <w:rFonts w:ascii="돋움" w:eastAsia="돋움" w:hAnsi="돋움" w:hint="eastAsia"/>
                <w:color w:val="000000"/>
                <w:szCs w:val="20"/>
              </w:rPr>
              <w:t>행</w:t>
            </w:r>
            <w:r w:rsidR="008C767D" w:rsidRPr="00146415">
              <w:rPr>
                <w:rFonts w:ascii="돋움" w:eastAsia="돋움" w:hAnsi="돋움" w:hint="eastAsia"/>
                <w:color w:val="000000"/>
                <w:szCs w:val="20"/>
              </w:rPr>
              <w:t>원</w:t>
            </w:r>
          </w:p>
        </w:tc>
        <w:tc>
          <w:tcPr>
            <w:tcW w:w="2268" w:type="dxa"/>
            <w:shd w:val="clear" w:color="auto" w:fill="FFFFFF"/>
          </w:tcPr>
          <w:p w14:paraId="422ACF56" w14:textId="77777777" w:rsidR="008C767D" w:rsidRPr="00146415" w:rsidRDefault="00F04C81" w:rsidP="002A0C78">
            <w:pPr>
              <w:jc w:val="center"/>
              <w:rPr>
                <w:rFonts w:ascii="돋움" w:eastAsia="돋움" w:hAnsi="돋움"/>
                <w:szCs w:val="20"/>
              </w:rPr>
            </w:pPr>
            <w:r>
              <w:rPr>
                <w:rFonts w:ascii="돋움" w:eastAsia="돋움" w:hAnsi="돋움" w:hint="eastAsia"/>
                <w:color w:val="000000"/>
                <w:szCs w:val="20"/>
              </w:rPr>
              <w:t>사</w:t>
            </w:r>
            <w:r w:rsidR="008C767D" w:rsidRPr="00146415">
              <w:rPr>
                <w:rFonts w:ascii="돋움" w:eastAsia="돋움" w:hAnsi="돋움" w:hint="eastAsia"/>
                <w:color w:val="000000"/>
                <w:szCs w:val="20"/>
              </w:rPr>
              <w:t>원</w:t>
            </w:r>
          </w:p>
        </w:tc>
      </w:tr>
      <w:tr w:rsidR="008C767D" w:rsidRPr="00146415" w14:paraId="0ECFFDA3" w14:textId="77777777" w:rsidTr="002A0C78">
        <w:tc>
          <w:tcPr>
            <w:tcW w:w="2093" w:type="dxa"/>
            <w:shd w:val="clear" w:color="auto" w:fill="FFFFFF"/>
          </w:tcPr>
          <w:p w14:paraId="465436E0" w14:textId="77777777" w:rsidR="008C767D" w:rsidRPr="00146415" w:rsidRDefault="00F04C81" w:rsidP="002A0C78">
            <w:pPr>
              <w:jc w:val="center"/>
              <w:rPr>
                <w:rFonts w:ascii="돋움" w:eastAsia="돋움" w:hAnsi="돋움"/>
                <w:szCs w:val="20"/>
              </w:rPr>
            </w:pPr>
            <w:r>
              <w:rPr>
                <w:rFonts w:ascii="돋움" w:eastAsia="돋움" w:hAnsi="돋움" w:hint="eastAsia"/>
                <w:color w:val="000000"/>
                <w:szCs w:val="20"/>
              </w:rPr>
              <w:t>분</w:t>
            </w:r>
            <w:r w:rsidR="008C767D" w:rsidRPr="00146415">
              <w:rPr>
                <w:rFonts w:ascii="돋움" w:eastAsia="돋움" w:hAnsi="돋움" w:hint="eastAsia"/>
                <w:color w:val="000000"/>
                <w:szCs w:val="20"/>
              </w:rPr>
              <w:t>점</w:t>
            </w:r>
          </w:p>
        </w:tc>
        <w:tc>
          <w:tcPr>
            <w:tcW w:w="2268" w:type="dxa"/>
            <w:shd w:val="clear" w:color="auto" w:fill="FFFFFF"/>
          </w:tcPr>
          <w:p w14:paraId="27CA168E" w14:textId="77777777" w:rsidR="008C767D" w:rsidRPr="00146415" w:rsidRDefault="00F04C81" w:rsidP="002A0C78">
            <w:pPr>
              <w:jc w:val="center"/>
              <w:rPr>
                <w:rFonts w:ascii="돋움" w:eastAsia="돋움" w:hAnsi="돋움"/>
                <w:szCs w:val="20"/>
              </w:rPr>
            </w:pPr>
            <w:r>
              <w:rPr>
                <w:rFonts w:ascii="돋움" w:eastAsia="돋움" w:hAnsi="돋움" w:hint="eastAsia"/>
                <w:color w:val="000000"/>
                <w:szCs w:val="20"/>
              </w:rPr>
              <w:t>지</w:t>
            </w:r>
            <w:r w:rsidR="008C767D" w:rsidRPr="00146415">
              <w:rPr>
                <w:rFonts w:ascii="돋움" w:eastAsia="돋움" w:hAnsi="돋움" w:hint="eastAsia"/>
                <w:color w:val="000000"/>
                <w:szCs w:val="20"/>
              </w:rPr>
              <w:t>점</w:t>
            </w:r>
          </w:p>
        </w:tc>
      </w:tr>
    </w:tbl>
    <w:p w14:paraId="5C420498" w14:textId="77777777" w:rsidR="00712A8B" w:rsidRPr="00146415" w:rsidRDefault="00712A8B" w:rsidP="00596F2E">
      <w:pPr>
        <w:rPr>
          <w:rFonts w:ascii="돋움" w:eastAsia="돋움" w:hAnsi="돋움"/>
          <w:color w:val="000000"/>
          <w:szCs w:val="20"/>
        </w:rPr>
      </w:pPr>
    </w:p>
    <w:p w14:paraId="6BB725C4" w14:textId="77777777" w:rsidR="00712A8B" w:rsidRPr="00146415" w:rsidRDefault="00712A8B" w:rsidP="00596F2E">
      <w:pPr>
        <w:rPr>
          <w:rFonts w:ascii="돋움" w:eastAsia="돋움" w:hAnsi="돋움"/>
          <w:color w:val="000000"/>
          <w:szCs w:val="20"/>
        </w:rPr>
      </w:pPr>
      <w:r w:rsidRPr="00146415">
        <w:rPr>
          <w:rFonts w:ascii="돋움" w:eastAsia="돋움" w:hAnsi="돋움" w:hint="eastAsia"/>
          <w:color w:val="000000"/>
          <w:szCs w:val="20"/>
        </w:rPr>
        <w:t>-통화에 대한 표준 단어는 한글 표현으로 정의한다.</w:t>
      </w:r>
    </w:p>
    <w:p w14:paraId="6C30B547" w14:textId="77777777" w:rsidR="009C7364" w:rsidRPr="00146415" w:rsidRDefault="009C7364" w:rsidP="009C7364">
      <w:pPr>
        <w:rPr>
          <w:rFonts w:ascii="돋움" w:eastAsia="돋움" w:hAnsi="돋움"/>
          <w:color w:val="000000"/>
          <w:szCs w:val="20"/>
        </w:rPr>
      </w:pPr>
    </w:p>
    <w:tbl>
      <w:tblPr>
        <w:tblW w:w="4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2268"/>
      </w:tblGrid>
      <w:tr w:rsidR="009C7364" w:rsidRPr="00146415" w14:paraId="000A6DFF" w14:textId="77777777" w:rsidTr="002A0C78">
        <w:tc>
          <w:tcPr>
            <w:tcW w:w="2093" w:type="dxa"/>
            <w:tcBorders>
              <w:bottom w:val="single" w:sz="4" w:space="0" w:color="auto"/>
            </w:tcBorders>
            <w:shd w:val="clear" w:color="auto" w:fill="FDE9D9" w:themeFill="accent6" w:themeFillTint="33"/>
          </w:tcPr>
          <w:p w14:paraId="23A76659" w14:textId="77777777" w:rsidR="009C7364" w:rsidRPr="00146415" w:rsidRDefault="00925237" w:rsidP="002A0C78">
            <w:pPr>
              <w:jc w:val="center"/>
              <w:rPr>
                <w:rFonts w:ascii="돋움" w:eastAsia="돋움" w:hAnsi="돋움"/>
                <w:b/>
                <w:szCs w:val="20"/>
              </w:rPr>
            </w:pPr>
            <w:r>
              <w:rPr>
                <w:rFonts w:ascii="돋움" w:eastAsia="돋움" w:hAnsi="돋움" w:hint="eastAsia"/>
                <w:b/>
                <w:szCs w:val="20"/>
              </w:rPr>
              <w:t>유사</w:t>
            </w:r>
            <w:r w:rsidR="009C7364" w:rsidRPr="00146415">
              <w:rPr>
                <w:rFonts w:ascii="돋움" w:eastAsia="돋움" w:hAnsi="돋움" w:hint="eastAsia"/>
                <w:b/>
                <w:szCs w:val="20"/>
              </w:rPr>
              <w:t>어</w:t>
            </w:r>
          </w:p>
        </w:tc>
        <w:tc>
          <w:tcPr>
            <w:tcW w:w="2268" w:type="dxa"/>
            <w:tcBorders>
              <w:bottom w:val="single" w:sz="4" w:space="0" w:color="auto"/>
            </w:tcBorders>
            <w:shd w:val="clear" w:color="auto" w:fill="FDE9D9" w:themeFill="accent6" w:themeFillTint="33"/>
          </w:tcPr>
          <w:p w14:paraId="680E1A0E" w14:textId="77777777" w:rsidR="009C7364" w:rsidRPr="00146415" w:rsidRDefault="009C7364" w:rsidP="002A0C78">
            <w:pPr>
              <w:jc w:val="center"/>
              <w:rPr>
                <w:rFonts w:ascii="돋움" w:eastAsia="돋움" w:hAnsi="돋움"/>
                <w:b/>
                <w:szCs w:val="20"/>
              </w:rPr>
            </w:pPr>
            <w:r w:rsidRPr="00146415">
              <w:rPr>
                <w:rFonts w:ascii="돋움" w:eastAsia="돋움" w:hAnsi="돋움" w:hint="eastAsia"/>
                <w:b/>
                <w:szCs w:val="20"/>
              </w:rPr>
              <w:t>표준어</w:t>
            </w:r>
          </w:p>
        </w:tc>
      </w:tr>
      <w:tr w:rsidR="009C7364" w:rsidRPr="00146415" w14:paraId="4FA35266" w14:textId="77777777" w:rsidTr="002A0C78">
        <w:tc>
          <w:tcPr>
            <w:tcW w:w="2093" w:type="dxa"/>
            <w:shd w:val="clear" w:color="auto" w:fill="FFFFFF"/>
          </w:tcPr>
          <w:p w14:paraId="2B2A7A1F" w14:textId="77777777" w:rsidR="009C7364" w:rsidRPr="00146415" w:rsidRDefault="009C7364" w:rsidP="002A0C78">
            <w:pPr>
              <w:jc w:val="center"/>
              <w:rPr>
                <w:rFonts w:ascii="돋움" w:eastAsia="돋움" w:hAnsi="돋움"/>
                <w:szCs w:val="20"/>
              </w:rPr>
            </w:pPr>
            <w:r w:rsidRPr="00146415">
              <w:rPr>
                <w:rFonts w:ascii="돋움" w:eastAsia="돋움" w:hAnsi="돋움" w:hint="eastAsia"/>
                <w:color w:val="000000"/>
                <w:szCs w:val="20"/>
              </w:rPr>
              <w:t>WON</w:t>
            </w:r>
          </w:p>
        </w:tc>
        <w:tc>
          <w:tcPr>
            <w:tcW w:w="2268" w:type="dxa"/>
            <w:shd w:val="clear" w:color="auto" w:fill="FFFFFF"/>
          </w:tcPr>
          <w:p w14:paraId="179BD0BB" w14:textId="77777777" w:rsidR="009C7364" w:rsidRPr="00146415" w:rsidRDefault="009C7364" w:rsidP="002A0C78">
            <w:pPr>
              <w:jc w:val="center"/>
              <w:rPr>
                <w:rFonts w:ascii="돋움" w:eastAsia="돋움" w:hAnsi="돋움"/>
                <w:szCs w:val="20"/>
              </w:rPr>
            </w:pPr>
            <w:r w:rsidRPr="00146415">
              <w:rPr>
                <w:rFonts w:ascii="돋움" w:eastAsia="돋움" w:hAnsi="돋움"/>
                <w:color w:val="000000"/>
                <w:szCs w:val="20"/>
              </w:rPr>
              <w:t>원화</w:t>
            </w:r>
          </w:p>
        </w:tc>
      </w:tr>
      <w:tr w:rsidR="009C7364" w:rsidRPr="00146415" w14:paraId="6F084AFB" w14:textId="77777777" w:rsidTr="002A0C78">
        <w:tc>
          <w:tcPr>
            <w:tcW w:w="2093" w:type="dxa"/>
            <w:shd w:val="clear" w:color="auto" w:fill="FFFFFF"/>
          </w:tcPr>
          <w:p w14:paraId="479D034C" w14:textId="77777777" w:rsidR="009C7364" w:rsidRPr="00146415" w:rsidRDefault="009C7364" w:rsidP="002A0C78">
            <w:pPr>
              <w:jc w:val="center"/>
              <w:rPr>
                <w:rFonts w:ascii="돋움" w:eastAsia="돋움" w:hAnsi="돋움"/>
                <w:szCs w:val="20"/>
              </w:rPr>
            </w:pPr>
            <w:r w:rsidRPr="00146415">
              <w:rPr>
                <w:rFonts w:ascii="돋움" w:eastAsia="돋움" w:hAnsi="돋움" w:hint="eastAsia"/>
                <w:color w:val="000000"/>
                <w:szCs w:val="20"/>
              </w:rPr>
              <w:t>USD</w:t>
            </w:r>
          </w:p>
        </w:tc>
        <w:tc>
          <w:tcPr>
            <w:tcW w:w="2268" w:type="dxa"/>
            <w:shd w:val="clear" w:color="auto" w:fill="FFFFFF"/>
          </w:tcPr>
          <w:p w14:paraId="6D945831" w14:textId="77777777" w:rsidR="009C7364" w:rsidRPr="00146415" w:rsidRDefault="009C7364" w:rsidP="002A0C78">
            <w:pPr>
              <w:jc w:val="center"/>
              <w:rPr>
                <w:rFonts w:ascii="돋움" w:eastAsia="돋움" w:hAnsi="돋움"/>
                <w:szCs w:val="20"/>
              </w:rPr>
            </w:pPr>
            <w:proofErr w:type="spellStart"/>
            <w:r w:rsidRPr="00146415">
              <w:rPr>
                <w:rFonts w:ascii="돋움" w:eastAsia="돋움" w:hAnsi="돋움" w:hint="eastAsia"/>
                <w:color w:val="000000"/>
                <w:szCs w:val="20"/>
              </w:rPr>
              <w:t>미달러</w:t>
            </w:r>
            <w:proofErr w:type="spellEnd"/>
          </w:p>
        </w:tc>
      </w:tr>
      <w:tr w:rsidR="009C7364" w:rsidRPr="00146415" w14:paraId="1FB475E8" w14:textId="77777777" w:rsidTr="002A0C78">
        <w:tc>
          <w:tcPr>
            <w:tcW w:w="2093" w:type="dxa"/>
            <w:shd w:val="clear" w:color="auto" w:fill="FFFFFF"/>
          </w:tcPr>
          <w:p w14:paraId="2C3170B4" w14:textId="77777777" w:rsidR="009C7364" w:rsidRPr="00146415" w:rsidRDefault="009C7364" w:rsidP="002A0C78">
            <w:pPr>
              <w:jc w:val="center"/>
              <w:rPr>
                <w:rFonts w:ascii="돋움" w:eastAsia="돋움" w:hAnsi="돋움"/>
                <w:szCs w:val="20"/>
              </w:rPr>
            </w:pPr>
            <w:r w:rsidRPr="00146415">
              <w:rPr>
                <w:rFonts w:ascii="돋움" w:eastAsia="돋움" w:hAnsi="돋움" w:hint="eastAsia"/>
                <w:color w:val="000000"/>
                <w:szCs w:val="20"/>
              </w:rPr>
              <w:t>JPY</w:t>
            </w:r>
          </w:p>
        </w:tc>
        <w:tc>
          <w:tcPr>
            <w:tcW w:w="2268" w:type="dxa"/>
            <w:shd w:val="clear" w:color="auto" w:fill="FFFFFF"/>
          </w:tcPr>
          <w:p w14:paraId="7FBD640E" w14:textId="77777777" w:rsidR="009C7364" w:rsidRPr="00146415" w:rsidRDefault="009C7364" w:rsidP="002A0C78">
            <w:pPr>
              <w:jc w:val="center"/>
              <w:rPr>
                <w:rFonts w:ascii="돋움" w:eastAsia="돋움" w:hAnsi="돋움"/>
                <w:szCs w:val="20"/>
              </w:rPr>
            </w:pPr>
            <w:r w:rsidRPr="00146415">
              <w:rPr>
                <w:rFonts w:ascii="돋움" w:eastAsia="돋움" w:hAnsi="돋움"/>
                <w:color w:val="000000"/>
                <w:szCs w:val="20"/>
              </w:rPr>
              <w:t>엔</w:t>
            </w:r>
            <w:r w:rsidRPr="00146415">
              <w:rPr>
                <w:rFonts w:ascii="돋움" w:eastAsia="돋움" w:hAnsi="돋움" w:hint="eastAsia"/>
                <w:color w:val="000000"/>
                <w:szCs w:val="20"/>
              </w:rPr>
              <w:t>화</w:t>
            </w:r>
          </w:p>
        </w:tc>
      </w:tr>
    </w:tbl>
    <w:p w14:paraId="691C12D4" w14:textId="77777777" w:rsidR="009C7364" w:rsidRPr="00146415" w:rsidRDefault="009C7364" w:rsidP="00596F2E">
      <w:pPr>
        <w:rPr>
          <w:rFonts w:ascii="돋움" w:eastAsia="돋움" w:hAnsi="돋움"/>
          <w:color w:val="000000"/>
          <w:szCs w:val="20"/>
        </w:rPr>
      </w:pPr>
    </w:p>
    <w:p w14:paraId="750B4F24" w14:textId="77777777" w:rsidR="00712A8B" w:rsidRPr="00146415" w:rsidRDefault="00712A8B" w:rsidP="00596F2E">
      <w:pPr>
        <w:rPr>
          <w:rFonts w:ascii="돋움" w:eastAsia="돋움" w:hAnsi="돋움"/>
          <w:color w:val="000000"/>
          <w:szCs w:val="20"/>
        </w:rPr>
      </w:pPr>
      <w:r w:rsidRPr="00146415">
        <w:rPr>
          <w:rFonts w:ascii="돋움" w:eastAsia="돋움" w:hAnsi="돋움" w:hint="eastAsia"/>
          <w:color w:val="000000"/>
          <w:szCs w:val="20"/>
        </w:rPr>
        <w:lastRenderedPageBreak/>
        <w:t>-기관 명이나 고유 명사는 한글 단어를 사용하는 것을 원칙으로 한다.</w:t>
      </w:r>
    </w:p>
    <w:p w14:paraId="4DE80925" w14:textId="77777777" w:rsidR="009C7364" w:rsidRPr="00146415" w:rsidRDefault="009C7364" w:rsidP="009C7364">
      <w:pPr>
        <w:rPr>
          <w:rFonts w:ascii="돋움" w:eastAsia="돋움" w:hAnsi="돋움"/>
          <w:color w:val="000000"/>
          <w:szCs w:val="20"/>
        </w:rPr>
      </w:pPr>
    </w:p>
    <w:tbl>
      <w:tblPr>
        <w:tblW w:w="4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2268"/>
      </w:tblGrid>
      <w:tr w:rsidR="009C7364" w:rsidRPr="00146415" w14:paraId="661515F0" w14:textId="77777777" w:rsidTr="002A0C78">
        <w:tc>
          <w:tcPr>
            <w:tcW w:w="2093" w:type="dxa"/>
            <w:tcBorders>
              <w:bottom w:val="single" w:sz="4" w:space="0" w:color="auto"/>
            </w:tcBorders>
            <w:shd w:val="clear" w:color="auto" w:fill="FDE9D9" w:themeFill="accent6" w:themeFillTint="33"/>
          </w:tcPr>
          <w:p w14:paraId="59B3AE07" w14:textId="77777777" w:rsidR="009C7364" w:rsidRPr="00146415" w:rsidRDefault="00925237" w:rsidP="002A0C78">
            <w:pPr>
              <w:jc w:val="center"/>
              <w:rPr>
                <w:rFonts w:ascii="돋움" w:eastAsia="돋움" w:hAnsi="돋움"/>
                <w:b/>
                <w:szCs w:val="20"/>
              </w:rPr>
            </w:pPr>
            <w:r>
              <w:rPr>
                <w:rFonts w:ascii="돋움" w:eastAsia="돋움" w:hAnsi="돋움" w:hint="eastAsia"/>
                <w:b/>
                <w:szCs w:val="20"/>
              </w:rPr>
              <w:t>유사</w:t>
            </w:r>
            <w:r w:rsidR="009C7364" w:rsidRPr="00146415">
              <w:rPr>
                <w:rFonts w:ascii="돋움" w:eastAsia="돋움" w:hAnsi="돋움" w:hint="eastAsia"/>
                <w:b/>
                <w:szCs w:val="20"/>
              </w:rPr>
              <w:t>어</w:t>
            </w:r>
          </w:p>
        </w:tc>
        <w:tc>
          <w:tcPr>
            <w:tcW w:w="2268" w:type="dxa"/>
            <w:tcBorders>
              <w:bottom w:val="single" w:sz="4" w:space="0" w:color="auto"/>
            </w:tcBorders>
            <w:shd w:val="clear" w:color="auto" w:fill="FDE9D9" w:themeFill="accent6" w:themeFillTint="33"/>
          </w:tcPr>
          <w:p w14:paraId="5D28175C" w14:textId="77777777" w:rsidR="009C7364" w:rsidRPr="00146415" w:rsidRDefault="009C7364" w:rsidP="002A0C78">
            <w:pPr>
              <w:jc w:val="center"/>
              <w:rPr>
                <w:rFonts w:ascii="돋움" w:eastAsia="돋움" w:hAnsi="돋움"/>
                <w:b/>
                <w:szCs w:val="20"/>
              </w:rPr>
            </w:pPr>
            <w:r w:rsidRPr="00146415">
              <w:rPr>
                <w:rFonts w:ascii="돋움" w:eastAsia="돋움" w:hAnsi="돋움" w:hint="eastAsia"/>
                <w:b/>
                <w:szCs w:val="20"/>
              </w:rPr>
              <w:t>표준어</w:t>
            </w:r>
          </w:p>
        </w:tc>
      </w:tr>
      <w:tr w:rsidR="009C7364" w:rsidRPr="00146415" w14:paraId="02A68AFD" w14:textId="77777777" w:rsidTr="002A0C78">
        <w:tc>
          <w:tcPr>
            <w:tcW w:w="2093" w:type="dxa"/>
            <w:shd w:val="clear" w:color="auto" w:fill="FFFFFF"/>
          </w:tcPr>
          <w:p w14:paraId="51F77925" w14:textId="77777777" w:rsidR="009C7364" w:rsidRPr="00146415" w:rsidRDefault="009C7364" w:rsidP="002A0C78">
            <w:pPr>
              <w:jc w:val="center"/>
              <w:rPr>
                <w:rFonts w:ascii="돋움" w:eastAsia="돋움" w:hAnsi="돋움"/>
                <w:szCs w:val="20"/>
              </w:rPr>
            </w:pPr>
            <w:r w:rsidRPr="00146415">
              <w:rPr>
                <w:rFonts w:ascii="돋움" w:eastAsia="돋움" w:hAnsi="돋움" w:hint="eastAsia"/>
                <w:color w:val="000000"/>
                <w:szCs w:val="20"/>
              </w:rPr>
              <w:t>MOFA</w:t>
            </w:r>
          </w:p>
        </w:tc>
        <w:tc>
          <w:tcPr>
            <w:tcW w:w="2268" w:type="dxa"/>
            <w:shd w:val="clear" w:color="auto" w:fill="FFFFFF"/>
          </w:tcPr>
          <w:p w14:paraId="1DEF5BEE" w14:textId="77777777" w:rsidR="009C7364" w:rsidRPr="00146415" w:rsidRDefault="009C7364" w:rsidP="002A0C78">
            <w:pPr>
              <w:jc w:val="center"/>
              <w:rPr>
                <w:rFonts w:ascii="돋움" w:eastAsia="돋움" w:hAnsi="돋움"/>
                <w:szCs w:val="20"/>
              </w:rPr>
            </w:pPr>
            <w:r w:rsidRPr="00146415">
              <w:rPr>
                <w:rFonts w:ascii="돋움" w:eastAsia="돋움" w:hAnsi="돋움" w:hint="eastAsia"/>
                <w:color w:val="000000"/>
                <w:szCs w:val="20"/>
              </w:rPr>
              <w:t>외교통상부</w:t>
            </w:r>
          </w:p>
        </w:tc>
      </w:tr>
      <w:tr w:rsidR="00506B39" w:rsidRPr="00146415" w14:paraId="1CE2949A" w14:textId="77777777" w:rsidTr="002A0C78">
        <w:tc>
          <w:tcPr>
            <w:tcW w:w="2093" w:type="dxa"/>
            <w:shd w:val="clear" w:color="auto" w:fill="FFFFFF"/>
          </w:tcPr>
          <w:p w14:paraId="4A2EB100" w14:textId="77777777" w:rsidR="00506B39" w:rsidRPr="00146415" w:rsidRDefault="00506B39" w:rsidP="002A0C78">
            <w:pPr>
              <w:jc w:val="center"/>
              <w:rPr>
                <w:rFonts w:ascii="돋움" w:eastAsia="돋움" w:hAnsi="돋움"/>
                <w:color w:val="000000"/>
                <w:szCs w:val="20"/>
              </w:rPr>
            </w:pPr>
            <w:r>
              <w:rPr>
                <w:rFonts w:ascii="돋움" w:eastAsia="돋움" w:hAnsi="돋움" w:hint="eastAsia"/>
                <w:color w:val="000000"/>
                <w:szCs w:val="20"/>
              </w:rPr>
              <w:t>NTS</w:t>
            </w:r>
          </w:p>
        </w:tc>
        <w:tc>
          <w:tcPr>
            <w:tcW w:w="2268" w:type="dxa"/>
            <w:shd w:val="clear" w:color="auto" w:fill="FFFFFF"/>
          </w:tcPr>
          <w:p w14:paraId="7C492377" w14:textId="77777777" w:rsidR="00506B39" w:rsidRPr="00146415" w:rsidRDefault="00506B39" w:rsidP="002A0C78">
            <w:pPr>
              <w:jc w:val="center"/>
              <w:rPr>
                <w:rFonts w:ascii="돋움" w:eastAsia="돋움" w:hAnsi="돋움"/>
                <w:color w:val="000000"/>
                <w:szCs w:val="20"/>
              </w:rPr>
            </w:pPr>
            <w:r>
              <w:rPr>
                <w:rFonts w:ascii="돋움" w:eastAsia="돋움" w:hAnsi="돋움" w:hint="eastAsia"/>
                <w:color w:val="000000"/>
                <w:szCs w:val="20"/>
              </w:rPr>
              <w:t>국세청</w:t>
            </w:r>
          </w:p>
        </w:tc>
      </w:tr>
    </w:tbl>
    <w:p w14:paraId="3B6BA1E6" w14:textId="77777777" w:rsidR="009C7364" w:rsidRPr="00146415" w:rsidRDefault="009C7364" w:rsidP="00596F2E">
      <w:pPr>
        <w:rPr>
          <w:rFonts w:ascii="돋움" w:eastAsia="돋움" w:hAnsi="돋움"/>
          <w:color w:val="000000"/>
          <w:szCs w:val="20"/>
        </w:rPr>
      </w:pPr>
    </w:p>
    <w:p w14:paraId="2B2ED91C" w14:textId="77777777" w:rsidR="00712A8B" w:rsidRPr="00146415" w:rsidRDefault="004D6825" w:rsidP="00596F2E">
      <w:pPr>
        <w:rPr>
          <w:rFonts w:ascii="돋움" w:eastAsia="돋움" w:hAnsi="돋움"/>
          <w:color w:val="000000"/>
          <w:szCs w:val="20"/>
        </w:rPr>
      </w:pPr>
      <w:r w:rsidRPr="00146415">
        <w:rPr>
          <w:rFonts w:ascii="돋움" w:eastAsia="돋움" w:hAnsi="돋움" w:hint="eastAsia"/>
          <w:color w:val="000000"/>
          <w:szCs w:val="20"/>
        </w:rPr>
        <w:t>-의미가 애매해지지 않</w:t>
      </w:r>
      <w:r w:rsidR="00C2631E" w:rsidRPr="00146415">
        <w:rPr>
          <w:rFonts w:ascii="돋움" w:eastAsia="돋움" w:hAnsi="돋움" w:hint="eastAsia"/>
          <w:color w:val="000000"/>
          <w:szCs w:val="20"/>
        </w:rPr>
        <w:t>는</w:t>
      </w:r>
      <w:r w:rsidRPr="00146415">
        <w:rPr>
          <w:rFonts w:ascii="돋움" w:eastAsia="돋움" w:hAnsi="돋움" w:hint="eastAsia"/>
          <w:color w:val="000000"/>
          <w:szCs w:val="20"/>
        </w:rPr>
        <w:t>다면 가능하면 짧은 단어를 사용한다.</w:t>
      </w:r>
    </w:p>
    <w:p w14:paraId="3F4BD7DF" w14:textId="77777777" w:rsidR="009C7364" w:rsidRPr="00146415" w:rsidRDefault="009C7364" w:rsidP="00596F2E">
      <w:pPr>
        <w:rPr>
          <w:rFonts w:ascii="돋움" w:eastAsia="돋움" w:hAnsi="돋움"/>
          <w:color w:val="000000"/>
          <w:szCs w:val="20"/>
        </w:rPr>
      </w:pPr>
    </w:p>
    <w:tbl>
      <w:tblPr>
        <w:tblW w:w="4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2268"/>
      </w:tblGrid>
      <w:tr w:rsidR="009C7364" w:rsidRPr="00146415" w14:paraId="618DBFEB" w14:textId="77777777" w:rsidTr="002A0C78">
        <w:tc>
          <w:tcPr>
            <w:tcW w:w="2093" w:type="dxa"/>
            <w:tcBorders>
              <w:bottom w:val="single" w:sz="4" w:space="0" w:color="auto"/>
            </w:tcBorders>
            <w:shd w:val="clear" w:color="auto" w:fill="FDE9D9" w:themeFill="accent6" w:themeFillTint="33"/>
          </w:tcPr>
          <w:p w14:paraId="5BA5518A" w14:textId="77777777" w:rsidR="009C7364" w:rsidRPr="00146415" w:rsidRDefault="00925237" w:rsidP="002A0C78">
            <w:pPr>
              <w:jc w:val="center"/>
              <w:rPr>
                <w:rFonts w:ascii="돋움" w:eastAsia="돋움" w:hAnsi="돋움"/>
                <w:b/>
                <w:szCs w:val="20"/>
              </w:rPr>
            </w:pPr>
            <w:r>
              <w:rPr>
                <w:rFonts w:ascii="돋움" w:eastAsia="돋움" w:hAnsi="돋움" w:hint="eastAsia"/>
                <w:b/>
                <w:szCs w:val="20"/>
              </w:rPr>
              <w:t>유사</w:t>
            </w:r>
            <w:r w:rsidR="009C7364" w:rsidRPr="00146415">
              <w:rPr>
                <w:rFonts w:ascii="돋움" w:eastAsia="돋움" w:hAnsi="돋움" w:hint="eastAsia"/>
                <w:b/>
                <w:szCs w:val="20"/>
              </w:rPr>
              <w:t>어</w:t>
            </w:r>
          </w:p>
        </w:tc>
        <w:tc>
          <w:tcPr>
            <w:tcW w:w="2268" w:type="dxa"/>
            <w:tcBorders>
              <w:bottom w:val="single" w:sz="4" w:space="0" w:color="auto"/>
            </w:tcBorders>
            <w:shd w:val="clear" w:color="auto" w:fill="FDE9D9" w:themeFill="accent6" w:themeFillTint="33"/>
          </w:tcPr>
          <w:p w14:paraId="7035F891" w14:textId="77777777" w:rsidR="009C7364" w:rsidRPr="00146415" w:rsidRDefault="009C7364" w:rsidP="002A0C78">
            <w:pPr>
              <w:jc w:val="center"/>
              <w:rPr>
                <w:rFonts w:ascii="돋움" w:eastAsia="돋움" w:hAnsi="돋움"/>
                <w:b/>
                <w:szCs w:val="20"/>
              </w:rPr>
            </w:pPr>
            <w:r w:rsidRPr="00146415">
              <w:rPr>
                <w:rFonts w:ascii="돋움" w:eastAsia="돋움" w:hAnsi="돋움" w:hint="eastAsia"/>
                <w:b/>
                <w:szCs w:val="20"/>
              </w:rPr>
              <w:t>표준어</w:t>
            </w:r>
          </w:p>
        </w:tc>
      </w:tr>
      <w:tr w:rsidR="009C7364" w:rsidRPr="00146415" w14:paraId="0046B27B" w14:textId="77777777" w:rsidTr="002A0C78">
        <w:tc>
          <w:tcPr>
            <w:tcW w:w="2093" w:type="dxa"/>
            <w:shd w:val="clear" w:color="auto" w:fill="FFFFFF"/>
          </w:tcPr>
          <w:p w14:paraId="16089448" w14:textId="77777777" w:rsidR="009C7364" w:rsidRPr="00146415" w:rsidRDefault="009C7364" w:rsidP="002A0C78">
            <w:pPr>
              <w:jc w:val="center"/>
              <w:rPr>
                <w:rFonts w:ascii="돋움" w:eastAsia="돋움" w:hAnsi="돋움"/>
                <w:szCs w:val="20"/>
              </w:rPr>
            </w:pPr>
            <w:proofErr w:type="spellStart"/>
            <w:r w:rsidRPr="00146415">
              <w:rPr>
                <w:rFonts w:ascii="돋움" w:eastAsia="돋움" w:hAnsi="돋움" w:hint="eastAsia"/>
                <w:color w:val="000000"/>
                <w:szCs w:val="20"/>
              </w:rPr>
              <w:t>익일자</w:t>
            </w:r>
            <w:proofErr w:type="spellEnd"/>
          </w:p>
        </w:tc>
        <w:tc>
          <w:tcPr>
            <w:tcW w:w="2268" w:type="dxa"/>
            <w:shd w:val="clear" w:color="auto" w:fill="FFFFFF"/>
          </w:tcPr>
          <w:p w14:paraId="622D55F0" w14:textId="77777777" w:rsidR="009C7364" w:rsidRPr="00146415" w:rsidRDefault="009C7364" w:rsidP="002A0C78">
            <w:pPr>
              <w:jc w:val="center"/>
              <w:rPr>
                <w:rFonts w:ascii="돋움" w:eastAsia="돋움" w:hAnsi="돋움"/>
                <w:szCs w:val="20"/>
              </w:rPr>
            </w:pPr>
            <w:r w:rsidRPr="00146415">
              <w:rPr>
                <w:rFonts w:ascii="돋움" w:eastAsia="돋움" w:hAnsi="돋움" w:hint="eastAsia"/>
                <w:color w:val="000000"/>
                <w:szCs w:val="20"/>
              </w:rPr>
              <w:t>익일</w:t>
            </w:r>
          </w:p>
        </w:tc>
      </w:tr>
    </w:tbl>
    <w:p w14:paraId="3339C771" w14:textId="77777777" w:rsidR="009C7364" w:rsidRDefault="009C7364" w:rsidP="00596F2E">
      <w:pPr>
        <w:rPr>
          <w:rFonts w:ascii="돋움" w:eastAsia="돋움" w:hAnsi="돋움"/>
          <w:color w:val="000000"/>
          <w:szCs w:val="20"/>
        </w:rPr>
      </w:pPr>
    </w:p>
    <w:p w14:paraId="4AA4FAB7" w14:textId="77777777" w:rsidR="00227DF5" w:rsidRPr="00A34896" w:rsidRDefault="00227DF5" w:rsidP="00596F2E">
      <w:pPr>
        <w:rPr>
          <w:rFonts w:ascii="돋움" w:eastAsia="돋움" w:hAnsi="돋움"/>
          <w:color w:val="000000"/>
          <w:szCs w:val="20"/>
        </w:rPr>
      </w:pPr>
    </w:p>
    <w:p w14:paraId="36331D57" w14:textId="77777777" w:rsidR="004D6825" w:rsidRPr="00146415" w:rsidRDefault="004D6825" w:rsidP="00596F2E">
      <w:pPr>
        <w:rPr>
          <w:rFonts w:ascii="돋움" w:eastAsia="돋움" w:hAnsi="돋움"/>
          <w:b/>
          <w:color w:val="000000"/>
          <w:szCs w:val="20"/>
        </w:rPr>
      </w:pPr>
      <w:proofErr w:type="spellStart"/>
      <w:r w:rsidRPr="00146415">
        <w:rPr>
          <w:rFonts w:ascii="돋움" w:eastAsia="돋움" w:hAnsi="돋움" w:hint="eastAsia"/>
          <w:b/>
          <w:color w:val="000000"/>
          <w:szCs w:val="20"/>
        </w:rPr>
        <w:t>ㅁ</w:t>
      </w:r>
      <w:proofErr w:type="spellEnd"/>
      <w:r w:rsidRPr="00146415">
        <w:rPr>
          <w:rFonts w:ascii="돋움" w:eastAsia="돋움" w:hAnsi="돋움" w:hint="eastAsia"/>
          <w:b/>
          <w:color w:val="000000"/>
          <w:szCs w:val="20"/>
        </w:rPr>
        <w:t xml:space="preserve"> 영문</w:t>
      </w:r>
      <w:r w:rsidR="00263156" w:rsidRPr="00146415">
        <w:rPr>
          <w:rFonts w:ascii="돋움" w:eastAsia="돋움" w:hAnsi="돋움" w:hint="eastAsia"/>
          <w:b/>
          <w:color w:val="000000"/>
          <w:szCs w:val="20"/>
        </w:rPr>
        <w:t>(외래어)</w:t>
      </w:r>
    </w:p>
    <w:p w14:paraId="61F96ACB" w14:textId="77777777" w:rsidR="004D6825" w:rsidRPr="00146415" w:rsidRDefault="004D6825" w:rsidP="00596F2E">
      <w:pPr>
        <w:rPr>
          <w:rFonts w:ascii="돋움" w:eastAsia="돋움" w:hAnsi="돋움"/>
          <w:color w:val="000000"/>
          <w:szCs w:val="20"/>
        </w:rPr>
      </w:pPr>
    </w:p>
    <w:p w14:paraId="3882E5EF" w14:textId="77777777" w:rsidR="004D6825" w:rsidRPr="00146415" w:rsidRDefault="005D53B8" w:rsidP="00596F2E">
      <w:pPr>
        <w:rPr>
          <w:rFonts w:ascii="돋움" w:eastAsia="돋움" w:hAnsi="돋움"/>
          <w:color w:val="000000"/>
          <w:szCs w:val="20"/>
        </w:rPr>
      </w:pPr>
      <w:r w:rsidRPr="00146415">
        <w:rPr>
          <w:rFonts w:ascii="돋움" w:eastAsia="돋움" w:hAnsi="돋움" w:hint="eastAsia"/>
          <w:color w:val="000000"/>
          <w:szCs w:val="20"/>
        </w:rPr>
        <w:t xml:space="preserve">-한글로 표기가 가능해서 일반적으로 사용하는 외래어는 표기법에 따라 한글 명을 표준어로 정의하고 그에 대응하는 영문 단어는 </w:t>
      </w:r>
      <w:r w:rsidR="00925237">
        <w:rPr>
          <w:rFonts w:ascii="돋움" w:eastAsia="돋움" w:hAnsi="돋움" w:hint="eastAsia"/>
          <w:color w:val="000000"/>
          <w:szCs w:val="20"/>
        </w:rPr>
        <w:t>유사</w:t>
      </w:r>
      <w:r w:rsidRPr="00146415">
        <w:rPr>
          <w:rFonts w:ascii="돋움" w:eastAsia="돋움" w:hAnsi="돋움" w:hint="eastAsia"/>
          <w:color w:val="000000"/>
          <w:szCs w:val="20"/>
        </w:rPr>
        <w:t>어로 등록한다.</w:t>
      </w:r>
    </w:p>
    <w:p w14:paraId="10BBC2CA" w14:textId="77777777" w:rsidR="007C3F6D" w:rsidRPr="00925237" w:rsidRDefault="007C3F6D" w:rsidP="00596F2E">
      <w:pPr>
        <w:rPr>
          <w:rFonts w:ascii="돋움" w:eastAsia="돋움" w:hAnsi="돋움"/>
          <w:color w:val="000000"/>
          <w:szCs w:val="20"/>
        </w:rPr>
      </w:pPr>
    </w:p>
    <w:tbl>
      <w:tblPr>
        <w:tblW w:w="4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2268"/>
      </w:tblGrid>
      <w:tr w:rsidR="00050525" w:rsidRPr="00146415" w14:paraId="2B9B529B" w14:textId="77777777" w:rsidTr="002A0C78">
        <w:tc>
          <w:tcPr>
            <w:tcW w:w="2093" w:type="dxa"/>
            <w:tcBorders>
              <w:bottom w:val="single" w:sz="4" w:space="0" w:color="auto"/>
            </w:tcBorders>
            <w:shd w:val="clear" w:color="auto" w:fill="FDE9D9" w:themeFill="accent6" w:themeFillTint="33"/>
          </w:tcPr>
          <w:p w14:paraId="0E2C855F" w14:textId="77777777" w:rsidR="00050525" w:rsidRPr="00146415" w:rsidRDefault="00925237" w:rsidP="002A0C78">
            <w:pPr>
              <w:jc w:val="center"/>
              <w:rPr>
                <w:rFonts w:ascii="돋움" w:eastAsia="돋움" w:hAnsi="돋움"/>
                <w:b/>
                <w:szCs w:val="20"/>
              </w:rPr>
            </w:pPr>
            <w:r>
              <w:rPr>
                <w:rFonts w:ascii="돋움" w:eastAsia="돋움" w:hAnsi="돋움" w:hint="eastAsia"/>
                <w:b/>
                <w:szCs w:val="20"/>
              </w:rPr>
              <w:t>유사</w:t>
            </w:r>
            <w:r w:rsidR="00050525" w:rsidRPr="00146415">
              <w:rPr>
                <w:rFonts w:ascii="돋움" w:eastAsia="돋움" w:hAnsi="돋움" w:hint="eastAsia"/>
                <w:b/>
                <w:szCs w:val="20"/>
              </w:rPr>
              <w:t>어</w:t>
            </w:r>
          </w:p>
        </w:tc>
        <w:tc>
          <w:tcPr>
            <w:tcW w:w="2268" w:type="dxa"/>
            <w:tcBorders>
              <w:bottom w:val="single" w:sz="4" w:space="0" w:color="auto"/>
            </w:tcBorders>
            <w:shd w:val="clear" w:color="auto" w:fill="FDE9D9" w:themeFill="accent6" w:themeFillTint="33"/>
          </w:tcPr>
          <w:p w14:paraId="5D0533A6" w14:textId="77777777" w:rsidR="00050525" w:rsidRPr="00146415" w:rsidRDefault="00050525" w:rsidP="002A0C78">
            <w:pPr>
              <w:jc w:val="center"/>
              <w:rPr>
                <w:rFonts w:ascii="돋움" w:eastAsia="돋움" w:hAnsi="돋움"/>
                <w:b/>
                <w:szCs w:val="20"/>
              </w:rPr>
            </w:pPr>
            <w:r w:rsidRPr="00146415">
              <w:rPr>
                <w:rFonts w:ascii="돋움" w:eastAsia="돋움" w:hAnsi="돋움" w:hint="eastAsia"/>
                <w:b/>
                <w:szCs w:val="20"/>
              </w:rPr>
              <w:t>표준어</w:t>
            </w:r>
          </w:p>
        </w:tc>
      </w:tr>
      <w:tr w:rsidR="00050525" w:rsidRPr="00146415" w14:paraId="690E6891" w14:textId="77777777" w:rsidTr="002A0C78">
        <w:tc>
          <w:tcPr>
            <w:tcW w:w="2093" w:type="dxa"/>
            <w:shd w:val="clear" w:color="auto" w:fill="FFFFFF"/>
          </w:tcPr>
          <w:p w14:paraId="00BCBBFC" w14:textId="77777777" w:rsidR="00050525" w:rsidRPr="00146415" w:rsidRDefault="00050525" w:rsidP="002A0C78">
            <w:pPr>
              <w:jc w:val="center"/>
              <w:rPr>
                <w:rFonts w:ascii="돋움" w:eastAsia="돋움" w:hAnsi="돋움"/>
                <w:szCs w:val="20"/>
              </w:rPr>
            </w:pPr>
            <w:r w:rsidRPr="00146415">
              <w:rPr>
                <w:rFonts w:ascii="돋움" w:eastAsia="돋움" w:hAnsi="돋움" w:hint="eastAsia"/>
                <w:color w:val="000000"/>
                <w:szCs w:val="20"/>
              </w:rPr>
              <w:t>FAX</w:t>
            </w:r>
          </w:p>
        </w:tc>
        <w:tc>
          <w:tcPr>
            <w:tcW w:w="2268" w:type="dxa"/>
            <w:shd w:val="clear" w:color="auto" w:fill="FFFFFF"/>
          </w:tcPr>
          <w:p w14:paraId="63846473" w14:textId="77777777" w:rsidR="00050525" w:rsidRPr="00146415" w:rsidRDefault="00050525" w:rsidP="00050525">
            <w:pPr>
              <w:tabs>
                <w:tab w:val="left" w:pos="806"/>
                <w:tab w:val="center" w:pos="1026"/>
              </w:tabs>
              <w:jc w:val="left"/>
              <w:rPr>
                <w:rFonts w:ascii="돋움" w:eastAsia="돋움" w:hAnsi="돋움"/>
                <w:szCs w:val="20"/>
              </w:rPr>
            </w:pPr>
            <w:r w:rsidRPr="00146415">
              <w:rPr>
                <w:rFonts w:ascii="돋움" w:eastAsia="돋움" w:hAnsi="돋움"/>
                <w:color w:val="000000"/>
                <w:szCs w:val="20"/>
              </w:rPr>
              <w:tab/>
              <w:t>팩스</w:t>
            </w:r>
          </w:p>
        </w:tc>
      </w:tr>
      <w:tr w:rsidR="00050525" w:rsidRPr="00146415" w14:paraId="551BA21E" w14:textId="77777777" w:rsidTr="002A0C78">
        <w:tc>
          <w:tcPr>
            <w:tcW w:w="2093" w:type="dxa"/>
            <w:shd w:val="clear" w:color="auto" w:fill="FFFFFF"/>
          </w:tcPr>
          <w:p w14:paraId="68CE7158" w14:textId="77777777" w:rsidR="00050525" w:rsidRPr="00146415" w:rsidRDefault="00050525" w:rsidP="002A0C78">
            <w:pPr>
              <w:jc w:val="center"/>
              <w:rPr>
                <w:rFonts w:ascii="돋움" w:eastAsia="돋움" w:hAnsi="돋움"/>
                <w:szCs w:val="20"/>
              </w:rPr>
            </w:pPr>
            <w:r w:rsidRPr="00146415">
              <w:rPr>
                <w:rFonts w:ascii="돋움" w:eastAsia="돋움" w:hAnsi="돋움" w:hint="eastAsia"/>
                <w:color w:val="000000"/>
                <w:szCs w:val="20"/>
              </w:rPr>
              <w:t>EMAIL</w:t>
            </w:r>
            <w:r w:rsidR="009A2AF4">
              <w:rPr>
                <w:rFonts w:ascii="돋움" w:eastAsia="돋움" w:hAnsi="돋움" w:hint="eastAsia"/>
                <w:color w:val="000000"/>
                <w:szCs w:val="20"/>
              </w:rPr>
              <w:t>, 메일</w:t>
            </w:r>
          </w:p>
        </w:tc>
        <w:tc>
          <w:tcPr>
            <w:tcW w:w="2268" w:type="dxa"/>
            <w:shd w:val="clear" w:color="auto" w:fill="FFFFFF"/>
          </w:tcPr>
          <w:p w14:paraId="52DF21AC" w14:textId="77777777" w:rsidR="00050525" w:rsidRPr="00146415" w:rsidRDefault="00050525" w:rsidP="002A0C78">
            <w:pPr>
              <w:jc w:val="center"/>
              <w:rPr>
                <w:rFonts w:ascii="돋움" w:eastAsia="돋움" w:hAnsi="돋움"/>
                <w:szCs w:val="20"/>
              </w:rPr>
            </w:pPr>
            <w:r w:rsidRPr="00146415">
              <w:rPr>
                <w:rFonts w:ascii="돋움" w:eastAsia="돋움" w:hAnsi="돋움" w:hint="eastAsia"/>
                <w:color w:val="000000"/>
                <w:szCs w:val="20"/>
              </w:rPr>
              <w:t>이메일</w:t>
            </w:r>
          </w:p>
        </w:tc>
      </w:tr>
      <w:tr w:rsidR="00050525" w:rsidRPr="00146415" w14:paraId="751D3332" w14:textId="77777777" w:rsidTr="002A0C78">
        <w:tc>
          <w:tcPr>
            <w:tcW w:w="2093" w:type="dxa"/>
            <w:shd w:val="clear" w:color="auto" w:fill="FFFFFF"/>
          </w:tcPr>
          <w:p w14:paraId="2027428D" w14:textId="77777777" w:rsidR="00050525" w:rsidRPr="00146415" w:rsidRDefault="00050525" w:rsidP="002A0C78">
            <w:pPr>
              <w:jc w:val="center"/>
              <w:rPr>
                <w:rFonts w:ascii="돋움" w:eastAsia="돋움" w:hAnsi="돋움"/>
                <w:szCs w:val="20"/>
              </w:rPr>
            </w:pPr>
            <w:r w:rsidRPr="00146415">
              <w:rPr>
                <w:rFonts w:ascii="돋움" w:eastAsia="돋움" w:hAnsi="돋움" w:hint="eastAsia"/>
                <w:color w:val="000000"/>
                <w:szCs w:val="20"/>
              </w:rPr>
              <w:t>NETWORK</w:t>
            </w:r>
          </w:p>
        </w:tc>
        <w:tc>
          <w:tcPr>
            <w:tcW w:w="2268" w:type="dxa"/>
            <w:shd w:val="clear" w:color="auto" w:fill="FFFFFF"/>
          </w:tcPr>
          <w:p w14:paraId="1D30D30C" w14:textId="77777777" w:rsidR="00050525" w:rsidRPr="00146415" w:rsidRDefault="00050525" w:rsidP="002A0C78">
            <w:pPr>
              <w:jc w:val="center"/>
              <w:rPr>
                <w:rFonts w:ascii="돋움" w:eastAsia="돋움" w:hAnsi="돋움"/>
                <w:szCs w:val="20"/>
              </w:rPr>
            </w:pPr>
            <w:r w:rsidRPr="00146415">
              <w:rPr>
                <w:rFonts w:ascii="돋움" w:eastAsia="돋움" w:hAnsi="돋움" w:hint="eastAsia"/>
                <w:color w:val="000000"/>
                <w:szCs w:val="20"/>
              </w:rPr>
              <w:t>네트워크</w:t>
            </w:r>
          </w:p>
        </w:tc>
      </w:tr>
      <w:tr w:rsidR="00050525" w:rsidRPr="00146415" w14:paraId="10AABF2F" w14:textId="77777777" w:rsidTr="002A0C78">
        <w:tc>
          <w:tcPr>
            <w:tcW w:w="2093" w:type="dxa"/>
            <w:shd w:val="clear" w:color="auto" w:fill="FFFFFF"/>
          </w:tcPr>
          <w:p w14:paraId="7C41FC12" w14:textId="77777777" w:rsidR="00050525" w:rsidRPr="00146415" w:rsidRDefault="00050525" w:rsidP="002A0C78">
            <w:pPr>
              <w:jc w:val="center"/>
              <w:rPr>
                <w:rFonts w:ascii="돋움" w:eastAsia="돋움" w:hAnsi="돋움"/>
                <w:szCs w:val="20"/>
              </w:rPr>
            </w:pPr>
            <w:r w:rsidRPr="00146415">
              <w:rPr>
                <w:rFonts w:ascii="돋움" w:eastAsia="돋움" w:hAnsi="돋움" w:hint="eastAsia"/>
                <w:color w:val="000000"/>
                <w:szCs w:val="20"/>
              </w:rPr>
              <w:t>DATABASE</w:t>
            </w:r>
          </w:p>
        </w:tc>
        <w:tc>
          <w:tcPr>
            <w:tcW w:w="2268" w:type="dxa"/>
            <w:shd w:val="clear" w:color="auto" w:fill="FFFFFF"/>
          </w:tcPr>
          <w:p w14:paraId="0A7048EF" w14:textId="77777777" w:rsidR="00050525" w:rsidRPr="00146415" w:rsidRDefault="00050525" w:rsidP="002A0C78">
            <w:pPr>
              <w:jc w:val="center"/>
              <w:rPr>
                <w:rFonts w:ascii="돋움" w:eastAsia="돋움" w:hAnsi="돋움"/>
                <w:szCs w:val="20"/>
              </w:rPr>
            </w:pPr>
            <w:r w:rsidRPr="00146415">
              <w:rPr>
                <w:rFonts w:ascii="돋움" w:eastAsia="돋움" w:hAnsi="돋움" w:hint="eastAsia"/>
                <w:color w:val="000000"/>
                <w:szCs w:val="20"/>
              </w:rPr>
              <w:t>데이터베이스</w:t>
            </w:r>
          </w:p>
        </w:tc>
      </w:tr>
      <w:tr w:rsidR="00050525" w:rsidRPr="00146415" w14:paraId="5EB4B433" w14:textId="77777777" w:rsidTr="002A0C78">
        <w:tc>
          <w:tcPr>
            <w:tcW w:w="2093" w:type="dxa"/>
            <w:shd w:val="clear" w:color="auto" w:fill="FFFFFF"/>
          </w:tcPr>
          <w:p w14:paraId="0175370F" w14:textId="77777777" w:rsidR="00050525" w:rsidRPr="00146415" w:rsidRDefault="00050525" w:rsidP="002A0C78">
            <w:pPr>
              <w:jc w:val="center"/>
              <w:rPr>
                <w:rFonts w:ascii="돋움" w:eastAsia="돋움" w:hAnsi="돋움"/>
                <w:szCs w:val="20"/>
              </w:rPr>
            </w:pPr>
            <w:r w:rsidRPr="00146415">
              <w:rPr>
                <w:rFonts w:ascii="돋움" w:eastAsia="돋움" w:hAnsi="돋움" w:hint="eastAsia"/>
                <w:color w:val="000000"/>
                <w:szCs w:val="20"/>
              </w:rPr>
              <w:t>PROCESS</w:t>
            </w:r>
          </w:p>
        </w:tc>
        <w:tc>
          <w:tcPr>
            <w:tcW w:w="2268" w:type="dxa"/>
            <w:shd w:val="clear" w:color="auto" w:fill="FFFFFF"/>
          </w:tcPr>
          <w:p w14:paraId="08CDEAC8" w14:textId="77777777" w:rsidR="00050525" w:rsidRPr="00146415" w:rsidRDefault="00050525" w:rsidP="002A0C78">
            <w:pPr>
              <w:jc w:val="center"/>
              <w:rPr>
                <w:rFonts w:ascii="돋움" w:eastAsia="돋움" w:hAnsi="돋움"/>
                <w:szCs w:val="20"/>
              </w:rPr>
            </w:pPr>
            <w:r w:rsidRPr="00146415">
              <w:rPr>
                <w:rFonts w:ascii="돋움" w:eastAsia="돋움" w:hAnsi="돋움" w:hint="eastAsia"/>
                <w:color w:val="000000"/>
                <w:szCs w:val="20"/>
              </w:rPr>
              <w:t>프로세스</w:t>
            </w:r>
          </w:p>
        </w:tc>
      </w:tr>
      <w:tr w:rsidR="00050525" w:rsidRPr="00146415" w14:paraId="202480D8" w14:textId="77777777" w:rsidTr="002A0C78">
        <w:tc>
          <w:tcPr>
            <w:tcW w:w="2093" w:type="dxa"/>
            <w:shd w:val="clear" w:color="auto" w:fill="FFFFFF"/>
          </w:tcPr>
          <w:p w14:paraId="5572010C" w14:textId="77777777" w:rsidR="00050525" w:rsidRPr="00146415" w:rsidRDefault="00050525" w:rsidP="002A0C78">
            <w:pPr>
              <w:jc w:val="center"/>
              <w:rPr>
                <w:rFonts w:ascii="돋움" w:eastAsia="돋움" w:hAnsi="돋움"/>
                <w:szCs w:val="20"/>
              </w:rPr>
            </w:pPr>
            <w:r w:rsidRPr="00146415">
              <w:rPr>
                <w:rFonts w:ascii="돋움" w:eastAsia="돋움" w:hAnsi="돋움" w:hint="eastAsia"/>
                <w:color w:val="000000"/>
                <w:szCs w:val="20"/>
              </w:rPr>
              <w:t>EXPOSURE</w:t>
            </w:r>
          </w:p>
        </w:tc>
        <w:tc>
          <w:tcPr>
            <w:tcW w:w="2268" w:type="dxa"/>
            <w:shd w:val="clear" w:color="auto" w:fill="FFFFFF"/>
          </w:tcPr>
          <w:p w14:paraId="119F1CE7" w14:textId="77777777" w:rsidR="00050525" w:rsidRPr="00146415" w:rsidRDefault="00050525" w:rsidP="002A0C78">
            <w:pPr>
              <w:jc w:val="center"/>
              <w:rPr>
                <w:rFonts w:ascii="돋움" w:eastAsia="돋움" w:hAnsi="돋움"/>
                <w:szCs w:val="20"/>
              </w:rPr>
            </w:pPr>
            <w:proofErr w:type="spellStart"/>
            <w:r w:rsidRPr="00146415">
              <w:rPr>
                <w:rFonts w:ascii="돋움" w:eastAsia="돋움" w:hAnsi="돋움" w:hint="eastAsia"/>
                <w:color w:val="000000"/>
                <w:szCs w:val="20"/>
              </w:rPr>
              <w:t>익스포저</w:t>
            </w:r>
            <w:proofErr w:type="spellEnd"/>
          </w:p>
        </w:tc>
      </w:tr>
      <w:tr w:rsidR="00050525" w:rsidRPr="00146415" w14:paraId="26CFFFE7" w14:textId="77777777" w:rsidTr="002A0C78">
        <w:tc>
          <w:tcPr>
            <w:tcW w:w="2093" w:type="dxa"/>
            <w:shd w:val="clear" w:color="auto" w:fill="FFFFFF"/>
          </w:tcPr>
          <w:p w14:paraId="336F976A" w14:textId="77777777" w:rsidR="00050525" w:rsidRPr="00146415" w:rsidRDefault="00050525" w:rsidP="002A0C78">
            <w:pPr>
              <w:jc w:val="center"/>
              <w:rPr>
                <w:rFonts w:ascii="돋움" w:eastAsia="돋움" w:hAnsi="돋움"/>
                <w:szCs w:val="20"/>
              </w:rPr>
            </w:pPr>
            <w:r w:rsidRPr="00146415">
              <w:rPr>
                <w:rFonts w:ascii="돋움" w:eastAsia="돋움" w:hAnsi="돋움" w:hint="eastAsia"/>
                <w:color w:val="000000"/>
                <w:szCs w:val="20"/>
              </w:rPr>
              <w:t>FILE</w:t>
            </w:r>
            <w:r w:rsidR="00FC3976">
              <w:rPr>
                <w:rFonts w:ascii="돋움" w:eastAsia="돋움" w:hAnsi="돋움" w:hint="eastAsia"/>
                <w:color w:val="000000"/>
                <w:szCs w:val="20"/>
              </w:rPr>
              <w:t xml:space="preserve">, </w:t>
            </w:r>
            <w:r w:rsidR="001C6CAA">
              <w:rPr>
                <w:rFonts w:ascii="돋움" w:eastAsia="돋움" w:hAnsi="돋움" w:hint="eastAsia"/>
                <w:color w:val="000000"/>
                <w:szCs w:val="20"/>
              </w:rPr>
              <w:t>화</w:t>
            </w:r>
            <w:r w:rsidR="00FC3976">
              <w:rPr>
                <w:rFonts w:ascii="돋움" w:eastAsia="돋움" w:hAnsi="돋움" w:hint="eastAsia"/>
                <w:color w:val="000000"/>
                <w:szCs w:val="20"/>
              </w:rPr>
              <w:t>일</w:t>
            </w:r>
          </w:p>
        </w:tc>
        <w:tc>
          <w:tcPr>
            <w:tcW w:w="2268" w:type="dxa"/>
            <w:shd w:val="clear" w:color="auto" w:fill="FFFFFF"/>
          </w:tcPr>
          <w:p w14:paraId="5B109925" w14:textId="77777777" w:rsidR="00050525" w:rsidRPr="00146415" w:rsidRDefault="00050525" w:rsidP="002A0C78">
            <w:pPr>
              <w:jc w:val="center"/>
              <w:rPr>
                <w:rFonts w:ascii="돋움" w:eastAsia="돋움" w:hAnsi="돋움"/>
                <w:szCs w:val="20"/>
              </w:rPr>
            </w:pPr>
            <w:r w:rsidRPr="00146415">
              <w:rPr>
                <w:rFonts w:ascii="돋움" w:eastAsia="돋움" w:hAnsi="돋움"/>
                <w:color w:val="000000"/>
                <w:szCs w:val="20"/>
              </w:rPr>
              <w:t>파일</w:t>
            </w:r>
          </w:p>
        </w:tc>
      </w:tr>
      <w:tr w:rsidR="00050525" w:rsidRPr="00146415" w14:paraId="3478DE37" w14:textId="77777777" w:rsidTr="002A0C78">
        <w:tc>
          <w:tcPr>
            <w:tcW w:w="2093" w:type="dxa"/>
            <w:shd w:val="clear" w:color="auto" w:fill="FFFFFF"/>
          </w:tcPr>
          <w:p w14:paraId="14990422" w14:textId="77777777" w:rsidR="00050525" w:rsidRPr="00146415" w:rsidRDefault="00050525" w:rsidP="002A0C78">
            <w:pPr>
              <w:jc w:val="center"/>
              <w:rPr>
                <w:rFonts w:ascii="돋움" w:eastAsia="돋움" w:hAnsi="돋움"/>
                <w:szCs w:val="20"/>
              </w:rPr>
            </w:pPr>
            <w:r w:rsidRPr="00146415">
              <w:rPr>
                <w:rFonts w:ascii="돋움" w:eastAsia="돋움" w:hAnsi="돋움" w:hint="eastAsia"/>
                <w:color w:val="000000"/>
                <w:szCs w:val="20"/>
              </w:rPr>
              <w:t>PAGE</w:t>
            </w:r>
          </w:p>
        </w:tc>
        <w:tc>
          <w:tcPr>
            <w:tcW w:w="2268" w:type="dxa"/>
            <w:shd w:val="clear" w:color="auto" w:fill="FFFFFF"/>
          </w:tcPr>
          <w:p w14:paraId="4D403D34" w14:textId="77777777" w:rsidR="00050525" w:rsidRPr="00146415" w:rsidRDefault="00050525" w:rsidP="002A0C78">
            <w:pPr>
              <w:jc w:val="center"/>
              <w:rPr>
                <w:rFonts w:ascii="돋움" w:eastAsia="돋움" w:hAnsi="돋움"/>
                <w:szCs w:val="20"/>
              </w:rPr>
            </w:pPr>
            <w:r w:rsidRPr="00146415">
              <w:rPr>
                <w:rFonts w:ascii="돋움" w:eastAsia="돋움" w:hAnsi="돋움" w:hint="eastAsia"/>
                <w:color w:val="000000"/>
                <w:szCs w:val="20"/>
              </w:rPr>
              <w:t>페이지</w:t>
            </w:r>
          </w:p>
        </w:tc>
      </w:tr>
    </w:tbl>
    <w:p w14:paraId="1BF1B428" w14:textId="77777777" w:rsidR="005D53B8" w:rsidRPr="00146415" w:rsidRDefault="005D53B8" w:rsidP="00596F2E">
      <w:pPr>
        <w:rPr>
          <w:rFonts w:ascii="돋움" w:eastAsia="돋움" w:hAnsi="돋움"/>
          <w:color w:val="000000"/>
          <w:szCs w:val="20"/>
        </w:rPr>
      </w:pPr>
    </w:p>
    <w:p w14:paraId="229923A5" w14:textId="77777777" w:rsidR="005D53B8" w:rsidRPr="00146415" w:rsidRDefault="005D53B8" w:rsidP="00596F2E">
      <w:pPr>
        <w:rPr>
          <w:rFonts w:ascii="돋움" w:eastAsia="돋움" w:hAnsi="돋움"/>
          <w:color w:val="000000"/>
          <w:szCs w:val="20"/>
        </w:rPr>
      </w:pPr>
      <w:r w:rsidRPr="00146415">
        <w:rPr>
          <w:rFonts w:ascii="돋움" w:eastAsia="돋움" w:hAnsi="돋움" w:hint="eastAsia"/>
          <w:color w:val="000000"/>
          <w:szCs w:val="20"/>
        </w:rPr>
        <w:t>-표준 단어에는 가능한 영문 단어를 사용하지 않고, 의미를 파악할 수 있도록 한글화하는 것을 원칙으로 한다. 소리나는</w:t>
      </w:r>
      <w:r w:rsidR="003B3BC4" w:rsidRPr="00146415">
        <w:rPr>
          <w:rFonts w:ascii="돋움" w:eastAsia="돋움" w:hAnsi="돋움" w:hint="eastAsia"/>
          <w:color w:val="000000"/>
          <w:szCs w:val="20"/>
        </w:rPr>
        <w:t xml:space="preserve"> </w:t>
      </w:r>
      <w:r w:rsidRPr="00146415">
        <w:rPr>
          <w:rFonts w:ascii="돋움" w:eastAsia="돋움" w:hAnsi="돋움" w:hint="eastAsia"/>
          <w:color w:val="000000"/>
          <w:szCs w:val="20"/>
        </w:rPr>
        <w:t xml:space="preserve">대로 한글화한 단어를 주로 사용할 때는 이를 표준어로 정의하고 의미를 나타내는 한글 단어를 </w:t>
      </w:r>
      <w:r w:rsidR="00925237">
        <w:rPr>
          <w:rFonts w:ascii="돋움" w:eastAsia="돋움" w:hAnsi="돋움" w:hint="eastAsia"/>
          <w:color w:val="000000"/>
          <w:szCs w:val="20"/>
        </w:rPr>
        <w:t>유사</w:t>
      </w:r>
      <w:r w:rsidRPr="00146415">
        <w:rPr>
          <w:rFonts w:ascii="돋움" w:eastAsia="돋움" w:hAnsi="돋움" w:hint="eastAsia"/>
          <w:color w:val="000000"/>
          <w:szCs w:val="20"/>
        </w:rPr>
        <w:t>어로 등록한다.</w:t>
      </w:r>
    </w:p>
    <w:p w14:paraId="67F944DC" w14:textId="77777777" w:rsidR="00240F67" w:rsidRPr="00146415" w:rsidRDefault="00240F67" w:rsidP="00596F2E">
      <w:pPr>
        <w:rPr>
          <w:rFonts w:ascii="돋움" w:eastAsia="돋움" w:hAnsi="돋움"/>
          <w:color w:val="000000"/>
          <w:szCs w:val="20"/>
        </w:rPr>
      </w:pPr>
    </w:p>
    <w:tbl>
      <w:tblPr>
        <w:tblW w:w="4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2268"/>
      </w:tblGrid>
      <w:tr w:rsidR="00240F67" w:rsidRPr="00146415" w14:paraId="1EC3317D" w14:textId="77777777" w:rsidTr="002A0C78">
        <w:tc>
          <w:tcPr>
            <w:tcW w:w="2093" w:type="dxa"/>
            <w:tcBorders>
              <w:bottom w:val="single" w:sz="4" w:space="0" w:color="auto"/>
            </w:tcBorders>
            <w:shd w:val="clear" w:color="auto" w:fill="FDE9D9" w:themeFill="accent6" w:themeFillTint="33"/>
          </w:tcPr>
          <w:p w14:paraId="60D3968B" w14:textId="77777777" w:rsidR="00240F67" w:rsidRPr="00146415" w:rsidRDefault="00925237" w:rsidP="002A0C78">
            <w:pPr>
              <w:jc w:val="center"/>
              <w:rPr>
                <w:rFonts w:ascii="돋움" w:eastAsia="돋움" w:hAnsi="돋움"/>
                <w:b/>
                <w:szCs w:val="20"/>
              </w:rPr>
            </w:pPr>
            <w:r>
              <w:rPr>
                <w:rFonts w:ascii="돋움" w:eastAsia="돋움" w:hAnsi="돋움" w:hint="eastAsia"/>
                <w:b/>
                <w:szCs w:val="20"/>
              </w:rPr>
              <w:t>유사</w:t>
            </w:r>
            <w:r w:rsidR="00240F67" w:rsidRPr="00146415">
              <w:rPr>
                <w:rFonts w:ascii="돋움" w:eastAsia="돋움" w:hAnsi="돋움" w:hint="eastAsia"/>
                <w:b/>
                <w:szCs w:val="20"/>
              </w:rPr>
              <w:t>어</w:t>
            </w:r>
          </w:p>
        </w:tc>
        <w:tc>
          <w:tcPr>
            <w:tcW w:w="2268" w:type="dxa"/>
            <w:tcBorders>
              <w:bottom w:val="single" w:sz="4" w:space="0" w:color="auto"/>
            </w:tcBorders>
            <w:shd w:val="clear" w:color="auto" w:fill="FDE9D9" w:themeFill="accent6" w:themeFillTint="33"/>
          </w:tcPr>
          <w:p w14:paraId="30433E8B" w14:textId="77777777" w:rsidR="00240F67" w:rsidRPr="00146415" w:rsidRDefault="00240F67" w:rsidP="002A0C78">
            <w:pPr>
              <w:jc w:val="center"/>
              <w:rPr>
                <w:rFonts w:ascii="돋움" w:eastAsia="돋움" w:hAnsi="돋움"/>
                <w:b/>
                <w:szCs w:val="20"/>
              </w:rPr>
            </w:pPr>
            <w:r w:rsidRPr="00146415">
              <w:rPr>
                <w:rFonts w:ascii="돋움" w:eastAsia="돋움" w:hAnsi="돋움" w:hint="eastAsia"/>
                <w:b/>
                <w:szCs w:val="20"/>
              </w:rPr>
              <w:t>표준어</w:t>
            </w:r>
          </w:p>
        </w:tc>
      </w:tr>
      <w:tr w:rsidR="00240F67" w:rsidRPr="00146415" w14:paraId="1E6E8994" w14:textId="77777777" w:rsidTr="002A0C78">
        <w:tc>
          <w:tcPr>
            <w:tcW w:w="2093" w:type="dxa"/>
            <w:shd w:val="clear" w:color="auto" w:fill="FFFFFF"/>
          </w:tcPr>
          <w:p w14:paraId="414E5DD4" w14:textId="77777777" w:rsidR="00240F67" w:rsidRPr="00146415" w:rsidRDefault="00240F67" w:rsidP="002A0C78">
            <w:pPr>
              <w:jc w:val="center"/>
              <w:rPr>
                <w:rFonts w:ascii="돋움" w:eastAsia="돋움" w:hAnsi="돋움"/>
                <w:szCs w:val="20"/>
              </w:rPr>
            </w:pPr>
            <w:r w:rsidRPr="00146415">
              <w:rPr>
                <w:rFonts w:ascii="돋움" w:eastAsia="돋움" w:hAnsi="돋움" w:hint="eastAsia"/>
                <w:color w:val="000000"/>
                <w:szCs w:val="20"/>
              </w:rPr>
              <w:t>ALARM, 경고</w:t>
            </w:r>
          </w:p>
        </w:tc>
        <w:tc>
          <w:tcPr>
            <w:tcW w:w="2268" w:type="dxa"/>
            <w:shd w:val="clear" w:color="auto" w:fill="FFFFFF"/>
          </w:tcPr>
          <w:p w14:paraId="76726A8D" w14:textId="77777777" w:rsidR="00240F67" w:rsidRPr="00146415" w:rsidRDefault="00240F67" w:rsidP="002A0C78">
            <w:pPr>
              <w:tabs>
                <w:tab w:val="left" w:pos="806"/>
                <w:tab w:val="center" w:pos="1026"/>
              </w:tabs>
              <w:jc w:val="left"/>
              <w:rPr>
                <w:rFonts w:ascii="돋움" w:eastAsia="돋움" w:hAnsi="돋움"/>
                <w:szCs w:val="20"/>
              </w:rPr>
            </w:pPr>
            <w:r w:rsidRPr="00146415">
              <w:rPr>
                <w:rFonts w:ascii="돋움" w:eastAsia="돋움" w:hAnsi="돋움"/>
                <w:color w:val="000000"/>
                <w:szCs w:val="20"/>
              </w:rPr>
              <w:tab/>
              <w:t>알람</w:t>
            </w:r>
          </w:p>
        </w:tc>
      </w:tr>
      <w:tr w:rsidR="00240F67" w:rsidRPr="00146415" w14:paraId="178F528F" w14:textId="77777777" w:rsidTr="002A0C78">
        <w:tc>
          <w:tcPr>
            <w:tcW w:w="2093" w:type="dxa"/>
            <w:shd w:val="clear" w:color="auto" w:fill="FFFFFF"/>
          </w:tcPr>
          <w:p w14:paraId="11A0AB0A" w14:textId="77777777" w:rsidR="00240F67" w:rsidRPr="00146415" w:rsidRDefault="00240F67" w:rsidP="002A0C78">
            <w:pPr>
              <w:jc w:val="center"/>
              <w:rPr>
                <w:rFonts w:ascii="돋움" w:eastAsia="돋움" w:hAnsi="돋움"/>
                <w:szCs w:val="20"/>
              </w:rPr>
            </w:pPr>
            <w:r w:rsidRPr="00146415">
              <w:rPr>
                <w:rFonts w:ascii="돋움" w:eastAsia="돋움" w:hAnsi="돋움" w:hint="eastAsia"/>
                <w:color w:val="000000"/>
                <w:szCs w:val="20"/>
              </w:rPr>
              <w:t>ERROR, 오류</w:t>
            </w:r>
          </w:p>
        </w:tc>
        <w:tc>
          <w:tcPr>
            <w:tcW w:w="2268" w:type="dxa"/>
            <w:shd w:val="clear" w:color="auto" w:fill="FFFFFF"/>
          </w:tcPr>
          <w:p w14:paraId="5BCE61EB" w14:textId="77777777" w:rsidR="00240F67" w:rsidRPr="00146415" w:rsidRDefault="00240F67" w:rsidP="002A0C78">
            <w:pPr>
              <w:jc w:val="center"/>
              <w:rPr>
                <w:rFonts w:ascii="돋움" w:eastAsia="돋움" w:hAnsi="돋움"/>
                <w:szCs w:val="20"/>
              </w:rPr>
            </w:pPr>
            <w:r w:rsidRPr="00146415">
              <w:rPr>
                <w:rFonts w:ascii="돋움" w:eastAsia="돋움" w:hAnsi="돋움" w:hint="eastAsia"/>
                <w:color w:val="000000"/>
                <w:szCs w:val="20"/>
              </w:rPr>
              <w:t>에러</w:t>
            </w:r>
          </w:p>
        </w:tc>
      </w:tr>
      <w:tr w:rsidR="00240F67" w:rsidRPr="00146415" w14:paraId="7EE01E7D" w14:textId="77777777" w:rsidTr="002A0C78">
        <w:tc>
          <w:tcPr>
            <w:tcW w:w="2093" w:type="dxa"/>
            <w:shd w:val="clear" w:color="auto" w:fill="FFFFFF"/>
          </w:tcPr>
          <w:p w14:paraId="705EF7C9" w14:textId="77777777" w:rsidR="00240F67" w:rsidRPr="00146415" w:rsidRDefault="00240F67" w:rsidP="002A0C78">
            <w:pPr>
              <w:jc w:val="center"/>
              <w:rPr>
                <w:rFonts w:ascii="돋움" w:eastAsia="돋움" w:hAnsi="돋움"/>
                <w:szCs w:val="20"/>
              </w:rPr>
            </w:pPr>
            <w:r w:rsidRPr="00146415">
              <w:rPr>
                <w:rFonts w:ascii="돋움" w:eastAsia="돋움" w:hAnsi="돋움" w:hint="eastAsia"/>
                <w:color w:val="000000"/>
                <w:szCs w:val="20"/>
              </w:rPr>
              <w:lastRenderedPageBreak/>
              <w:t>SWAP, 교환</w:t>
            </w:r>
          </w:p>
        </w:tc>
        <w:tc>
          <w:tcPr>
            <w:tcW w:w="2268" w:type="dxa"/>
            <w:shd w:val="clear" w:color="auto" w:fill="FFFFFF"/>
          </w:tcPr>
          <w:p w14:paraId="0654D0EF" w14:textId="77777777" w:rsidR="00240F67" w:rsidRPr="00146415" w:rsidRDefault="00240F67" w:rsidP="002A0C78">
            <w:pPr>
              <w:jc w:val="center"/>
              <w:rPr>
                <w:rFonts w:ascii="돋움" w:eastAsia="돋움" w:hAnsi="돋움"/>
                <w:szCs w:val="20"/>
              </w:rPr>
            </w:pPr>
            <w:proofErr w:type="spellStart"/>
            <w:r w:rsidRPr="00146415">
              <w:rPr>
                <w:rFonts w:ascii="돋움" w:eastAsia="돋움" w:hAnsi="돋움" w:hint="eastAsia"/>
                <w:color w:val="000000"/>
                <w:szCs w:val="20"/>
              </w:rPr>
              <w:t>스왑</w:t>
            </w:r>
            <w:proofErr w:type="spellEnd"/>
          </w:p>
        </w:tc>
      </w:tr>
      <w:tr w:rsidR="0094724A" w:rsidRPr="00146415" w14:paraId="7871247E" w14:textId="77777777" w:rsidTr="002A0C78">
        <w:tc>
          <w:tcPr>
            <w:tcW w:w="2093" w:type="dxa"/>
            <w:shd w:val="clear" w:color="auto" w:fill="FFFFFF"/>
          </w:tcPr>
          <w:p w14:paraId="76FE8E0E" w14:textId="77777777" w:rsidR="0094724A" w:rsidRPr="00146415" w:rsidRDefault="0094724A" w:rsidP="002A0C78">
            <w:pPr>
              <w:jc w:val="center"/>
              <w:rPr>
                <w:rFonts w:ascii="돋움" w:eastAsia="돋움" w:hAnsi="돋움"/>
                <w:color w:val="000000"/>
                <w:szCs w:val="20"/>
              </w:rPr>
            </w:pPr>
            <w:r>
              <w:rPr>
                <w:rFonts w:ascii="돋움" w:eastAsia="돋움" w:hAnsi="돋움" w:hint="eastAsia"/>
                <w:color w:val="000000"/>
                <w:szCs w:val="20"/>
              </w:rPr>
              <w:t xml:space="preserve">DATA, </w:t>
            </w:r>
            <w:proofErr w:type="spellStart"/>
            <w:r>
              <w:rPr>
                <w:rFonts w:ascii="돋움" w:eastAsia="돋움" w:hAnsi="돋움" w:hint="eastAsia"/>
                <w:color w:val="000000"/>
                <w:szCs w:val="20"/>
              </w:rPr>
              <w:t>데이</w:t>
            </w:r>
            <w:r w:rsidR="00B04F04">
              <w:rPr>
                <w:rFonts w:ascii="돋움" w:eastAsia="돋움" w:hAnsi="돋움" w:hint="eastAsia"/>
                <w:color w:val="000000"/>
                <w:szCs w:val="20"/>
              </w:rPr>
              <w:t>타</w:t>
            </w:r>
            <w:proofErr w:type="spellEnd"/>
          </w:p>
        </w:tc>
        <w:tc>
          <w:tcPr>
            <w:tcW w:w="2268" w:type="dxa"/>
            <w:shd w:val="clear" w:color="auto" w:fill="FFFFFF"/>
          </w:tcPr>
          <w:p w14:paraId="1E9C979D" w14:textId="77777777" w:rsidR="0094724A" w:rsidRPr="00146415" w:rsidRDefault="0094724A" w:rsidP="002A0C78">
            <w:pPr>
              <w:jc w:val="center"/>
              <w:rPr>
                <w:rFonts w:ascii="돋움" w:eastAsia="돋움" w:hAnsi="돋움"/>
                <w:color w:val="000000"/>
                <w:szCs w:val="20"/>
              </w:rPr>
            </w:pPr>
            <w:r>
              <w:rPr>
                <w:rFonts w:ascii="돋움" w:eastAsia="돋움" w:hAnsi="돋움" w:hint="eastAsia"/>
                <w:color w:val="000000"/>
                <w:szCs w:val="20"/>
              </w:rPr>
              <w:t>데이터</w:t>
            </w:r>
          </w:p>
        </w:tc>
      </w:tr>
    </w:tbl>
    <w:p w14:paraId="2791FA66" w14:textId="77777777" w:rsidR="00C34252" w:rsidRPr="00146415" w:rsidRDefault="00C34252" w:rsidP="00596F2E">
      <w:pPr>
        <w:rPr>
          <w:rFonts w:ascii="돋움" w:eastAsia="돋움" w:hAnsi="돋움"/>
          <w:color w:val="000000"/>
          <w:szCs w:val="20"/>
        </w:rPr>
      </w:pPr>
    </w:p>
    <w:p w14:paraId="263FE204" w14:textId="77777777" w:rsidR="00C34252" w:rsidRPr="00146415" w:rsidRDefault="00C34252" w:rsidP="00596F2E">
      <w:pPr>
        <w:rPr>
          <w:rFonts w:ascii="돋움" w:eastAsia="돋움" w:hAnsi="돋움"/>
          <w:color w:val="000000"/>
          <w:szCs w:val="20"/>
        </w:rPr>
      </w:pPr>
      <w:r w:rsidRPr="00146415">
        <w:rPr>
          <w:rFonts w:ascii="돋움" w:eastAsia="돋움" w:hAnsi="돋움" w:hint="eastAsia"/>
          <w:color w:val="000000"/>
          <w:szCs w:val="20"/>
        </w:rPr>
        <w:t xml:space="preserve">-영문 단어의 경우 외래어의 사용을 원칙으로 하지만, 외래어의 한글 명이 복잡하거나 범용적으로 사용되는 영문 단어에 대해서는 표준어로 정의하고 대응하는 외래어나 한글 단어는 </w:t>
      </w:r>
      <w:r w:rsidR="00925237">
        <w:rPr>
          <w:rFonts w:ascii="돋움" w:eastAsia="돋움" w:hAnsi="돋움" w:hint="eastAsia"/>
          <w:color w:val="000000"/>
          <w:szCs w:val="20"/>
        </w:rPr>
        <w:t>유사</w:t>
      </w:r>
      <w:r w:rsidRPr="00146415">
        <w:rPr>
          <w:rFonts w:ascii="돋움" w:eastAsia="돋움" w:hAnsi="돋움" w:hint="eastAsia"/>
          <w:color w:val="000000"/>
          <w:szCs w:val="20"/>
        </w:rPr>
        <w:t>어로 등록한다.</w:t>
      </w:r>
    </w:p>
    <w:p w14:paraId="7BCE6773" w14:textId="77777777" w:rsidR="00240F67" w:rsidRPr="00925237" w:rsidRDefault="00240F67" w:rsidP="00240F67">
      <w:pPr>
        <w:rPr>
          <w:rFonts w:ascii="돋움" w:eastAsia="돋움" w:hAnsi="돋움"/>
          <w:color w:val="000000"/>
          <w:szCs w:val="20"/>
        </w:rPr>
      </w:pPr>
    </w:p>
    <w:tbl>
      <w:tblPr>
        <w:tblW w:w="4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1559"/>
      </w:tblGrid>
      <w:tr w:rsidR="00240F67" w:rsidRPr="00146415" w14:paraId="16E23F8B" w14:textId="77777777" w:rsidTr="00240F67">
        <w:tc>
          <w:tcPr>
            <w:tcW w:w="2802" w:type="dxa"/>
            <w:tcBorders>
              <w:bottom w:val="single" w:sz="4" w:space="0" w:color="auto"/>
            </w:tcBorders>
            <w:shd w:val="clear" w:color="auto" w:fill="FDE9D9" w:themeFill="accent6" w:themeFillTint="33"/>
          </w:tcPr>
          <w:p w14:paraId="3863A93A" w14:textId="77777777" w:rsidR="00240F67" w:rsidRPr="00146415" w:rsidRDefault="00925237" w:rsidP="002A0C78">
            <w:pPr>
              <w:jc w:val="center"/>
              <w:rPr>
                <w:rFonts w:ascii="돋움" w:eastAsia="돋움" w:hAnsi="돋움"/>
                <w:b/>
                <w:szCs w:val="20"/>
              </w:rPr>
            </w:pPr>
            <w:r>
              <w:rPr>
                <w:rFonts w:ascii="돋움" w:eastAsia="돋움" w:hAnsi="돋움" w:hint="eastAsia"/>
                <w:b/>
                <w:szCs w:val="20"/>
              </w:rPr>
              <w:t>유사</w:t>
            </w:r>
            <w:r w:rsidR="00240F67" w:rsidRPr="00146415">
              <w:rPr>
                <w:rFonts w:ascii="돋움" w:eastAsia="돋움" w:hAnsi="돋움" w:hint="eastAsia"/>
                <w:b/>
                <w:szCs w:val="20"/>
              </w:rPr>
              <w:t>어</w:t>
            </w:r>
          </w:p>
        </w:tc>
        <w:tc>
          <w:tcPr>
            <w:tcW w:w="1559" w:type="dxa"/>
            <w:tcBorders>
              <w:bottom w:val="single" w:sz="4" w:space="0" w:color="auto"/>
            </w:tcBorders>
            <w:shd w:val="clear" w:color="auto" w:fill="FDE9D9" w:themeFill="accent6" w:themeFillTint="33"/>
          </w:tcPr>
          <w:p w14:paraId="625FF90C" w14:textId="77777777" w:rsidR="00240F67" w:rsidRPr="00146415" w:rsidRDefault="00240F67" w:rsidP="002A0C78">
            <w:pPr>
              <w:jc w:val="center"/>
              <w:rPr>
                <w:rFonts w:ascii="돋움" w:eastAsia="돋움" w:hAnsi="돋움"/>
                <w:b/>
                <w:szCs w:val="20"/>
              </w:rPr>
            </w:pPr>
            <w:r w:rsidRPr="00146415">
              <w:rPr>
                <w:rFonts w:ascii="돋움" w:eastAsia="돋움" w:hAnsi="돋움" w:hint="eastAsia"/>
                <w:b/>
                <w:szCs w:val="20"/>
              </w:rPr>
              <w:t>표준어</w:t>
            </w:r>
          </w:p>
        </w:tc>
      </w:tr>
      <w:tr w:rsidR="00240F67" w:rsidRPr="00146415" w14:paraId="7C748DF0" w14:textId="77777777" w:rsidTr="00240F67">
        <w:tc>
          <w:tcPr>
            <w:tcW w:w="2802" w:type="dxa"/>
            <w:shd w:val="clear" w:color="auto" w:fill="FFFFFF"/>
          </w:tcPr>
          <w:p w14:paraId="00AC667B" w14:textId="77777777" w:rsidR="00240F67" w:rsidRPr="00146415" w:rsidRDefault="00240F67" w:rsidP="002A0C78">
            <w:pPr>
              <w:jc w:val="center"/>
              <w:rPr>
                <w:rFonts w:ascii="돋움" w:eastAsia="돋움" w:hAnsi="돋움"/>
                <w:szCs w:val="20"/>
              </w:rPr>
            </w:pPr>
            <w:r w:rsidRPr="00146415">
              <w:rPr>
                <w:rFonts w:ascii="돋움" w:eastAsia="돋움" w:hAnsi="돋움" w:hint="eastAsia"/>
                <w:color w:val="000000"/>
                <w:szCs w:val="20"/>
              </w:rPr>
              <w:t>아이피, 인터넷프로토콜</w:t>
            </w:r>
          </w:p>
        </w:tc>
        <w:tc>
          <w:tcPr>
            <w:tcW w:w="1559" w:type="dxa"/>
            <w:shd w:val="clear" w:color="auto" w:fill="FFFFFF"/>
          </w:tcPr>
          <w:p w14:paraId="70E42BE3" w14:textId="77777777" w:rsidR="00240F67" w:rsidRPr="00146415" w:rsidRDefault="00240F67" w:rsidP="00240F67">
            <w:pPr>
              <w:tabs>
                <w:tab w:val="left" w:pos="806"/>
                <w:tab w:val="center" w:pos="1026"/>
              </w:tabs>
              <w:jc w:val="center"/>
              <w:rPr>
                <w:rFonts w:ascii="돋움" w:eastAsia="돋움" w:hAnsi="돋움"/>
                <w:szCs w:val="20"/>
              </w:rPr>
            </w:pPr>
            <w:r w:rsidRPr="00146415">
              <w:rPr>
                <w:rFonts w:ascii="돋움" w:eastAsia="돋움" w:hAnsi="돋움" w:hint="eastAsia"/>
                <w:color w:val="000000"/>
                <w:szCs w:val="20"/>
              </w:rPr>
              <w:t>IP</w:t>
            </w:r>
          </w:p>
        </w:tc>
      </w:tr>
      <w:tr w:rsidR="00240F67" w:rsidRPr="00146415" w14:paraId="5675280F" w14:textId="77777777" w:rsidTr="00240F67">
        <w:tc>
          <w:tcPr>
            <w:tcW w:w="2802" w:type="dxa"/>
            <w:shd w:val="clear" w:color="auto" w:fill="FFFFFF"/>
          </w:tcPr>
          <w:p w14:paraId="1E7619EA" w14:textId="77777777" w:rsidR="00240F67" w:rsidRPr="00146415" w:rsidRDefault="00240F67" w:rsidP="002A0C78">
            <w:pPr>
              <w:jc w:val="center"/>
              <w:rPr>
                <w:rFonts w:ascii="돋움" w:eastAsia="돋움" w:hAnsi="돋움"/>
                <w:szCs w:val="20"/>
              </w:rPr>
            </w:pPr>
            <w:r w:rsidRPr="00146415">
              <w:rPr>
                <w:rFonts w:ascii="돋움" w:eastAsia="돋움" w:hAnsi="돋움" w:hint="eastAsia"/>
                <w:color w:val="000000"/>
                <w:szCs w:val="20"/>
              </w:rPr>
              <w:t>신용장</w:t>
            </w:r>
          </w:p>
        </w:tc>
        <w:tc>
          <w:tcPr>
            <w:tcW w:w="1559" w:type="dxa"/>
            <w:shd w:val="clear" w:color="auto" w:fill="FFFFFF"/>
          </w:tcPr>
          <w:p w14:paraId="33CCE4E0" w14:textId="77777777" w:rsidR="00240F67" w:rsidRPr="00146415" w:rsidRDefault="00240F67" w:rsidP="002A0C78">
            <w:pPr>
              <w:jc w:val="center"/>
              <w:rPr>
                <w:rFonts w:ascii="돋움" w:eastAsia="돋움" w:hAnsi="돋움"/>
                <w:szCs w:val="20"/>
              </w:rPr>
            </w:pPr>
            <w:r w:rsidRPr="00146415">
              <w:rPr>
                <w:rFonts w:ascii="돋움" w:eastAsia="돋움" w:hAnsi="돋움" w:hint="eastAsia"/>
                <w:color w:val="000000"/>
                <w:szCs w:val="20"/>
              </w:rPr>
              <w:t>L/C</w:t>
            </w:r>
          </w:p>
        </w:tc>
      </w:tr>
      <w:tr w:rsidR="00240F67" w:rsidRPr="00146415" w14:paraId="5312A105" w14:textId="77777777" w:rsidTr="00240F67">
        <w:tc>
          <w:tcPr>
            <w:tcW w:w="2802" w:type="dxa"/>
            <w:shd w:val="clear" w:color="auto" w:fill="FFFFFF"/>
          </w:tcPr>
          <w:p w14:paraId="678EBA9D" w14:textId="77777777" w:rsidR="00240F67" w:rsidRPr="00146415" w:rsidRDefault="00240F67" w:rsidP="002A0C78">
            <w:pPr>
              <w:jc w:val="center"/>
              <w:rPr>
                <w:rFonts w:ascii="돋움" w:eastAsia="돋움" w:hAnsi="돋움"/>
                <w:szCs w:val="20"/>
              </w:rPr>
            </w:pPr>
            <w:r w:rsidRPr="00146415">
              <w:rPr>
                <w:rFonts w:ascii="돋움" w:eastAsia="돋움" w:hAnsi="돋움" w:hint="eastAsia"/>
                <w:color w:val="000000"/>
                <w:szCs w:val="20"/>
              </w:rPr>
              <w:t>자기자본비율</w:t>
            </w:r>
          </w:p>
        </w:tc>
        <w:tc>
          <w:tcPr>
            <w:tcW w:w="1559" w:type="dxa"/>
            <w:shd w:val="clear" w:color="auto" w:fill="FFFFFF"/>
          </w:tcPr>
          <w:p w14:paraId="6999F9D7" w14:textId="77777777" w:rsidR="00240F67" w:rsidRPr="00146415" w:rsidRDefault="00240F67" w:rsidP="00240F67">
            <w:pPr>
              <w:jc w:val="center"/>
              <w:rPr>
                <w:rFonts w:ascii="돋움" w:eastAsia="돋움" w:hAnsi="돋움"/>
                <w:szCs w:val="20"/>
              </w:rPr>
            </w:pPr>
            <w:r w:rsidRPr="00146415">
              <w:rPr>
                <w:rFonts w:ascii="돋움" w:eastAsia="돋움" w:hAnsi="돋움" w:hint="eastAsia"/>
                <w:color w:val="000000"/>
                <w:szCs w:val="20"/>
              </w:rPr>
              <w:t>BIS</w:t>
            </w:r>
          </w:p>
        </w:tc>
      </w:tr>
    </w:tbl>
    <w:p w14:paraId="0CB81695" w14:textId="77777777" w:rsidR="00240F67" w:rsidRPr="00146415" w:rsidRDefault="00240F67" w:rsidP="00596F2E">
      <w:pPr>
        <w:rPr>
          <w:rFonts w:ascii="돋움" w:eastAsia="돋움" w:hAnsi="돋움"/>
          <w:color w:val="000000"/>
          <w:szCs w:val="20"/>
        </w:rPr>
      </w:pPr>
    </w:p>
    <w:p w14:paraId="0D471CD6" w14:textId="77777777" w:rsidR="00C34252" w:rsidRPr="00146415" w:rsidRDefault="00C34252" w:rsidP="00596F2E">
      <w:pPr>
        <w:rPr>
          <w:rFonts w:ascii="돋움" w:eastAsia="돋움" w:hAnsi="돋움"/>
          <w:color w:val="000000"/>
          <w:szCs w:val="20"/>
        </w:rPr>
      </w:pPr>
      <w:r w:rsidRPr="00146415">
        <w:rPr>
          <w:rFonts w:ascii="돋움" w:eastAsia="돋움" w:hAnsi="돋움" w:hint="eastAsia"/>
          <w:color w:val="000000"/>
          <w:szCs w:val="20"/>
        </w:rPr>
        <w:t>-</w:t>
      </w:r>
      <w:r w:rsidRPr="00146415">
        <w:rPr>
          <w:rFonts w:ascii="돋움" w:eastAsia="돋움" w:hAnsi="돋움"/>
          <w:color w:val="000000"/>
          <w:szCs w:val="20"/>
        </w:rPr>
        <w:t>관</w:t>
      </w:r>
      <w:r w:rsidRPr="00146415">
        <w:rPr>
          <w:rFonts w:ascii="돋움" w:eastAsia="돋움" w:hAnsi="돋움" w:hint="eastAsia"/>
          <w:color w:val="000000"/>
          <w:szCs w:val="20"/>
        </w:rPr>
        <w:t xml:space="preserve">용적으로 사용하는 영문 </w:t>
      </w:r>
      <w:proofErr w:type="spellStart"/>
      <w:r w:rsidRPr="00146415">
        <w:rPr>
          <w:rFonts w:ascii="돋움" w:eastAsia="돋움" w:hAnsi="돋움" w:hint="eastAsia"/>
          <w:color w:val="000000"/>
          <w:szCs w:val="20"/>
        </w:rPr>
        <w:t>두문자어</w:t>
      </w:r>
      <w:proofErr w:type="spellEnd"/>
      <w:r w:rsidRPr="00146415">
        <w:rPr>
          <w:rFonts w:ascii="돋움" w:eastAsia="돋움" w:hAnsi="돋움" w:hint="eastAsia"/>
          <w:color w:val="000000"/>
          <w:szCs w:val="20"/>
        </w:rPr>
        <w:t>(</w:t>
      </w:r>
      <w:proofErr w:type="spellStart"/>
      <w:r w:rsidRPr="00146415">
        <w:rPr>
          <w:rFonts w:ascii="돋움" w:eastAsia="돋움" w:hAnsi="돋움" w:hint="eastAsia"/>
          <w:color w:val="000000"/>
          <w:szCs w:val="20"/>
        </w:rPr>
        <w:t>Arconyms</w:t>
      </w:r>
      <w:proofErr w:type="spellEnd"/>
      <w:r w:rsidRPr="00146415">
        <w:rPr>
          <w:rFonts w:ascii="돋움" w:eastAsia="돋움" w:hAnsi="돋움" w:hint="eastAsia"/>
          <w:color w:val="000000"/>
          <w:szCs w:val="20"/>
        </w:rPr>
        <w:t xml:space="preserve">)의 경우, 한글 단어는 </w:t>
      </w:r>
      <w:r w:rsidR="00925237">
        <w:rPr>
          <w:rFonts w:ascii="돋움" w:eastAsia="돋움" w:hAnsi="돋움" w:hint="eastAsia"/>
          <w:color w:val="000000"/>
          <w:szCs w:val="20"/>
        </w:rPr>
        <w:t>유사</w:t>
      </w:r>
      <w:r w:rsidRPr="00146415">
        <w:rPr>
          <w:rFonts w:ascii="돋움" w:eastAsia="돋움" w:hAnsi="돋움" w:hint="eastAsia"/>
          <w:color w:val="000000"/>
          <w:szCs w:val="20"/>
        </w:rPr>
        <w:t>어로 정의한다.</w:t>
      </w:r>
    </w:p>
    <w:p w14:paraId="7C29F4E3" w14:textId="77777777" w:rsidR="00240F67" w:rsidRPr="00925237" w:rsidRDefault="00240F67" w:rsidP="00240F67">
      <w:pPr>
        <w:rPr>
          <w:rFonts w:ascii="돋움" w:eastAsia="돋움" w:hAnsi="돋움"/>
          <w:color w:val="000000"/>
          <w:szCs w:val="20"/>
        </w:rPr>
      </w:pPr>
    </w:p>
    <w:tbl>
      <w:tblPr>
        <w:tblW w:w="4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1985"/>
      </w:tblGrid>
      <w:tr w:rsidR="00240F67" w:rsidRPr="00146415" w14:paraId="1A38EB94" w14:textId="77777777" w:rsidTr="00240F67">
        <w:tc>
          <w:tcPr>
            <w:tcW w:w="2376" w:type="dxa"/>
            <w:tcBorders>
              <w:bottom w:val="single" w:sz="4" w:space="0" w:color="auto"/>
            </w:tcBorders>
            <w:shd w:val="clear" w:color="auto" w:fill="FDE9D9" w:themeFill="accent6" w:themeFillTint="33"/>
          </w:tcPr>
          <w:p w14:paraId="70A49CAD" w14:textId="77777777" w:rsidR="00240F67" w:rsidRPr="00146415" w:rsidRDefault="00925237" w:rsidP="002A0C78">
            <w:pPr>
              <w:jc w:val="center"/>
              <w:rPr>
                <w:rFonts w:ascii="돋움" w:eastAsia="돋움" w:hAnsi="돋움"/>
                <w:b/>
                <w:szCs w:val="20"/>
              </w:rPr>
            </w:pPr>
            <w:r>
              <w:rPr>
                <w:rFonts w:ascii="돋움" w:eastAsia="돋움" w:hAnsi="돋움" w:hint="eastAsia"/>
                <w:b/>
                <w:szCs w:val="20"/>
              </w:rPr>
              <w:t>유사</w:t>
            </w:r>
            <w:r w:rsidR="00240F67" w:rsidRPr="00146415">
              <w:rPr>
                <w:rFonts w:ascii="돋움" w:eastAsia="돋움" w:hAnsi="돋움" w:hint="eastAsia"/>
                <w:b/>
                <w:szCs w:val="20"/>
              </w:rPr>
              <w:t>어</w:t>
            </w:r>
          </w:p>
        </w:tc>
        <w:tc>
          <w:tcPr>
            <w:tcW w:w="1985" w:type="dxa"/>
            <w:tcBorders>
              <w:bottom w:val="single" w:sz="4" w:space="0" w:color="auto"/>
            </w:tcBorders>
            <w:shd w:val="clear" w:color="auto" w:fill="FDE9D9" w:themeFill="accent6" w:themeFillTint="33"/>
          </w:tcPr>
          <w:p w14:paraId="761B8E8F" w14:textId="77777777" w:rsidR="00240F67" w:rsidRPr="00146415" w:rsidRDefault="00240F67" w:rsidP="002A0C78">
            <w:pPr>
              <w:jc w:val="center"/>
              <w:rPr>
                <w:rFonts w:ascii="돋움" w:eastAsia="돋움" w:hAnsi="돋움"/>
                <w:b/>
                <w:szCs w:val="20"/>
              </w:rPr>
            </w:pPr>
            <w:r w:rsidRPr="00146415">
              <w:rPr>
                <w:rFonts w:ascii="돋움" w:eastAsia="돋움" w:hAnsi="돋움" w:hint="eastAsia"/>
                <w:b/>
                <w:szCs w:val="20"/>
              </w:rPr>
              <w:t>표준어</w:t>
            </w:r>
          </w:p>
        </w:tc>
      </w:tr>
      <w:tr w:rsidR="00240F67" w:rsidRPr="00146415" w14:paraId="592D6FBE" w14:textId="77777777" w:rsidTr="00240F67">
        <w:tc>
          <w:tcPr>
            <w:tcW w:w="2376" w:type="dxa"/>
            <w:shd w:val="clear" w:color="auto" w:fill="FFFFFF"/>
          </w:tcPr>
          <w:p w14:paraId="14B24856" w14:textId="77777777" w:rsidR="00240F67" w:rsidRPr="00146415" w:rsidRDefault="00240F67" w:rsidP="002A0C78">
            <w:pPr>
              <w:jc w:val="center"/>
              <w:rPr>
                <w:rFonts w:ascii="돋움" w:eastAsia="돋움" w:hAnsi="돋움"/>
                <w:szCs w:val="20"/>
              </w:rPr>
            </w:pPr>
            <w:proofErr w:type="spellStart"/>
            <w:r w:rsidRPr="00146415">
              <w:rPr>
                <w:rFonts w:ascii="돋움" w:eastAsia="돋움" w:hAnsi="돋움" w:hint="eastAsia"/>
                <w:color w:val="000000"/>
                <w:szCs w:val="20"/>
              </w:rPr>
              <w:t>데이터웨어하우스</w:t>
            </w:r>
            <w:proofErr w:type="spellEnd"/>
          </w:p>
        </w:tc>
        <w:tc>
          <w:tcPr>
            <w:tcW w:w="1985" w:type="dxa"/>
            <w:shd w:val="clear" w:color="auto" w:fill="FFFFFF"/>
          </w:tcPr>
          <w:p w14:paraId="168DCE3B" w14:textId="77777777" w:rsidR="00240F67" w:rsidRPr="00146415" w:rsidRDefault="00240F67" w:rsidP="002A0C78">
            <w:pPr>
              <w:tabs>
                <w:tab w:val="left" w:pos="806"/>
                <w:tab w:val="center" w:pos="1026"/>
              </w:tabs>
              <w:jc w:val="center"/>
              <w:rPr>
                <w:rFonts w:ascii="돋움" w:eastAsia="돋움" w:hAnsi="돋움"/>
                <w:szCs w:val="20"/>
              </w:rPr>
            </w:pPr>
            <w:r w:rsidRPr="00146415">
              <w:rPr>
                <w:rFonts w:ascii="돋움" w:eastAsia="돋움" w:hAnsi="돋움" w:hint="eastAsia"/>
                <w:color w:val="000000"/>
                <w:szCs w:val="20"/>
              </w:rPr>
              <w:t>DW</w:t>
            </w:r>
          </w:p>
        </w:tc>
      </w:tr>
      <w:tr w:rsidR="00240F67" w:rsidRPr="00146415" w14:paraId="60D7304C" w14:textId="77777777" w:rsidTr="00240F67">
        <w:tc>
          <w:tcPr>
            <w:tcW w:w="2376" w:type="dxa"/>
            <w:shd w:val="clear" w:color="auto" w:fill="FFFFFF"/>
          </w:tcPr>
          <w:p w14:paraId="3F24C2B6" w14:textId="77777777" w:rsidR="00240F67" w:rsidRPr="00146415" w:rsidRDefault="00240F67" w:rsidP="002A0C78">
            <w:pPr>
              <w:jc w:val="center"/>
              <w:rPr>
                <w:rFonts w:ascii="돋움" w:eastAsia="돋움" w:hAnsi="돋움"/>
                <w:szCs w:val="20"/>
              </w:rPr>
            </w:pPr>
            <w:r w:rsidRPr="00146415">
              <w:rPr>
                <w:rFonts w:ascii="돋움" w:eastAsia="돋움" w:hAnsi="돋움"/>
                <w:color w:val="000000"/>
                <w:szCs w:val="20"/>
              </w:rPr>
              <w:t>자기자본</w:t>
            </w:r>
            <w:r w:rsidRPr="00146415">
              <w:rPr>
                <w:rFonts w:ascii="돋움" w:eastAsia="돋움" w:hAnsi="돋움" w:hint="eastAsia"/>
                <w:color w:val="000000"/>
                <w:szCs w:val="20"/>
              </w:rPr>
              <w:t>비율</w:t>
            </w:r>
          </w:p>
        </w:tc>
        <w:tc>
          <w:tcPr>
            <w:tcW w:w="1985" w:type="dxa"/>
            <w:shd w:val="clear" w:color="auto" w:fill="FFFFFF"/>
          </w:tcPr>
          <w:p w14:paraId="004E8F2C" w14:textId="77777777" w:rsidR="00240F67" w:rsidRPr="00146415" w:rsidRDefault="00240F67" w:rsidP="00240F67">
            <w:pPr>
              <w:jc w:val="center"/>
              <w:rPr>
                <w:rFonts w:ascii="돋움" w:eastAsia="돋움" w:hAnsi="돋움"/>
                <w:color w:val="000000"/>
                <w:szCs w:val="20"/>
              </w:rPr>
            </w:pPr>
            <w:r w:rsidRPr="00146415">
              <w:rPr>
                <w:rFonts w:ascii="돋움" w:eastAsia="돋움" w:hAnsi="돋움" w:hint="eastAsia"/>
                <w:color w:val="000000"/>
                <w:szCs w:val="20"/>
              </w:rPr>
              <w:t>BIS</w:t>
            </w:r>
          </w:p>
        </w:tc>
      </w:tr>
    </w:tbl>
    <w:p w14:paraId="3A64BEFC" w14:textId="77777777" w:rsidR="00240F67" w:rsidRPr="00146415" w:rsidRDefault="00240F67" w:rsidP="00596F2E">
      <w:pPr>
        <w:rPr>
          <w:rFonts w:ascii="돋움" w:eastAsia="돋움" w:hAnsi="돋움"/>
          <w:color w:val="000000"/>
          <w:szCs w:val="20"/>
        </w:rPr>
      </w:pPr>
    </w:p>
    <w:p w14:paraId="45FF9693" w14:textId="77777777" w:rsidR="00C34252" w:rsidRPr="00146415" w:rsidRDefault="00C34252" w:rsidP="00596F2E">
      <w:pPr>
        <w:rPr>
          <w:rFonts w:ascii="돋움" w:eastAsia="돋움" w:hAnsi="돋움"/>
          <w:color w:val="000000"/>
          <w:szCs w:val="20"/>
        </w:rPr>
      </w:pPr>
      <w:r w:rsidRPr="00146415">
        <w:rPr>
          <w:rFonts w:ascii="돋움" w:eastAsia="돋움" w:hAnsi="돋움" w:hint="eastAsia"/>
          <w:color w:val="000000"/>
          <w:szCs w:val="20"/>
        </w:rPr>
        <w:t>-</w:t>
      </w:r>
      <w:proofErr w:type="spellStart"/>
      <w:r w:rsidRPr="00146415">
        <w:rPr>
          <w:rFonts w:ascii="돋움" w:eastAsia="돋움" w:hAnsi="돋움" w:hint="eastAsia"/>
          <w:color w:val="000000"/>
          <w:szCs w:val="20"/>
        </w:rPr>
        <w:t>두문자어를</w:t>
      </w:r>
      <w:proofErr w:type="spellEnd"/>
      <w:r w:rsidRPr="00146415">
        <w:rPr>
          <w:rFonts w:ascii="돋움" w:eastAsia="돋움" w:hAnsi="돋움" w:hint="eastAsia"/>
          <w:color w:val="000000"/>
          <w:szCs w:val="20"/>
        </w:rPr>
        <w:t xml:space="preserve"> 대체할 적절한 한글이 없을 때는 해당 </w:t>
      </w:r>
      <w:proofErr w:type="spellStart"/>
      <w:r w:rsidRPr="00146415">
        <w:rPr>
          <w:rFonts w:ascii="돋움" w:eastAsia="돋움" w:hAnsi="돋움" w:hint="eastAsia"/>
          <w:color w:val="000000"/>
          <w:szCs w:val="20"/>
        </w:rPr>
        <w:t>두문자어를</w:t>
      </w:r>
      <w:proofErr w:type="spellEnd"/>
      <w:r w:rsidRPr="00146415">
        <w:rPr>
          <w:rFonts w:ascii="돋움" w:eastAsia="돋움" w:hAnsi="돋움" w:hint="eastAsia"/>
          <w:color w:val="000000"/>
          <w:szCs w:val="20"/>
        </w:rPr>
        <w:t xml:space="preserve"> 그대로 사용한다.</w:t>
      </w:r>
      <w:r w:rsidR="00240F67" w:rsidRPr="00146415">
        <w:rPr>
          <w:rFonts w:ascii="돋움" w:eastAsia="돋움" w:hAnsi="돋움" w:hint="eastAsia"/>
          <w:color w:val="000000"/>
          <w:szCs w:val="20"/>
        </w:rPr>
        <w:t xml:space="preserve"> 예를 들면 </w:t>
      </w:r>
      <w:r w:rsidRPr="00146415">
        <w:rPr>
          <w:rFonts w:ascii="돋움" w:eastAsia="돋움" w:hAnsi="돋움" w:hint="eastAsia"/>
          <w:color w:val="000000"/>
          <w:szCs w:val="20"/>
        </w:rPr>
        <w:t>MMF, SQL, VIP, FC</w:t>
      </w:r>
      <w:r w:rsidR="00240F67" w:rsidRPr="00146415">
        <w:rPr>
          <w:rFonts w:ascii="돋움" w:eastAsia="돋움" w:hAnsi="돋움" w:hint="eastAsia"/>
          <w:color w:val="000000"/>
          <w:szCs w:val="20"/>
        </w:rPr>
        <w:t xml:space="preserve"> 등이 이에 해당한다.</w:t>
      </w:r>
    </w:p>
    <w:p w14:paraId="794054C0" w14:textId="77777777" w:rsidR="00C34252" w:rsidRPr="00146415" w:rsidRDefault="00C34252" w:rsidP="00596F2E">
      <w:pPr>
        <w:rPr>
          <w:rFonts w:ascii="돋움" w:eastAsia="돋움" w:hAnsi="돋움"/>
          <w:color w:val="000000"/>
          <w:szCs w:val="20"/>
        </w:rPr>
      </w:pPr>
    </w:p>
    <w:p w14:paraId="3400314D" w14:textId="77777777" w:rsidR="00C34252" w:rsidRPr="00146415" w:rsidRDefault="00C34252" w:rsidP="00596F2E">
      <w:pPr>
        <w:rPr>
          <w:rFonts w:ascii="돋움" w:eastAsia="돋움" w:hAnsi="돋움"/>
          <w:color w:val="000000"/>
          <w:szCs w:val="20"/>
        </w:rPr>
      </w:pPr>
      <w:r w:rsidRPr="00146415">
        <w:rPr>
          <w:rFonts w:ascii="돋움" w:eastAsia="돋움" w:hAnsi="돋움" w:hint="eastAsia"/>
          <w:color w:val="000000"/>
          <w:szCs w:val="20"/>
        </w:rPr>
        <w:t xml:space="preserve">-영문 단어를 </w:t>
      </w:r>
      <w:proofErr w:type="spellStart"/>
      <w:r w:rsidRPr="00146415">
        <w:rPr>
          <w:rFonts w:ascii="돋움" w:eastAsia="돋움" w:hAnsi="돋움" w:hint="eastAsia"/>
          <w:color w:val="000000"/>
          <w:szCs w:val="20"/>
        </w:rPr>
        <w:t>한글화할</w:t>
      </w:r>
      <w:proofErr w:type="spellEnd"/>
      <w:r w:rsidRPr="00146415">
        <w:rPr>
          <w:rFonts w:ascii="돋움" w:eastAsia="돋움" w:hAnsi="돋움" w:hint="eastAsia"/>
          <w:color w:val="000000"/>
          <w:szCs w:val="20"/>
        </w:rPr>
        <w:t xml:space="preserve"> 경우, 소리나는 대로 한글화한 </w:t>
      </w:r>
      <w:r w:rsidR="003B3BC4" w:rsidRPr="00146415">
        <w:rPr>
          <w:rFonts w:ascii="돋움" w:eastAsia="돋움" w:hAnsi="돋움" w:hint="eastAsia"/>
          <w:color w:val="000000"/>
          <w:szCs w:val="20"/>
        </w:rPr>
        <w:t xml:space="preserve">명칭이 더 관용적일 경우 이를 표준어로 정의하고 나머지는 </w:t>
      </w:r>
      <w:r w:rsidR="00925237">
        <w:rPr>
          <w:rFonts w:ascii="돋움" w:eastAsia="돋움" w:hAnsi="돋움" w:hint="eastAsia"/>
          <w:color w:val="000000"/>
          <w:szCs w:val="20"/>
        </w:rPr>
        <w:t>유사</w:t>
      </w:r>
      <w:r w:rsidR="003B3BC4" w:rsidRPr="00146415">
        <w:rPr>
          <w:rFonts w:ascii="돋움" w:eastAsia="돋움" w:hAnsi="돋움" w:hint="eastAsia"/>
          <w:color w:val="000000"/>
          <w:szCs w:val="20"/>
        </w:rPr>
        <w:t xml:space="preserve">어로 등록한다. 같은 의미의 다른 표현일 경우에는 하나를 표준어로 정의하고 나머지는 </w:t>
      </w:r>
      <w:r w:rsidR="00925237">
        <w:rPr>
          <w:rFonts w:ascii="돋움" w:eastAsia="돋움" w:hAnsi="돋움" w:hint="eastAsia"/>
          <w:color w:val="000000"/>
          <w:szCs w:val="20"/>
        </w:rPr>
        <w:t>유사</w:t>
      </w:r>
      <w:r w:rsidR="003B3BC4" w:rsidRPr="00146415">
        <w:rPr>
          <w:rFonts w:ascii="돋움" w:eastAsia="돋움" w:hAnsi="돋움" w:hint="eastAsia"/>
          <w:color w:val="000000"/>
          <w:szCs w:val="20"/>
        </w:rPr>
        <w:t>어로 등록한다.</w:t>
      </w:r>
    </w:p>
    <w:p w14:paraId="06703204" w14:textId="77777777" w:rsidR="00240F67" w:rsidRPr="00146415" w:rsidRDefault="00240F67" w:rsidP="00596F2E">
      <w:pPr>
        <w:rPr>
          <w:rFonts w:ascii="돋움" w:eastAsia="돋움" w:hAnsi="돋움"/>
          <w:color w:val="000000"/>
          <w:szCs w:val="20"/>
        </w:rPr>
      </w:pPr>
    </w:p>
    <w:tbl>
      <w:tblPr>
        <w:tblW w:w="4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1985"/>
      </w:tblGrid>
      <w:tr w:rsidR="00240F67" w:rsidRPr="00146415" w14:paraId="4CB5B2E8" w14:textId="77777777" w:rsidTr="002A0C78">
        <w:tc>
          <w:tcPr>
            <w:tcW w:w="2376" w:type="dxa"/>
            <w:tcBorders>
              <w:bottom w:val="single" w:sz="4" w:space="0" w:color="auto"/>
            </w:tcBorders>
            <w:shd w:val="clear" w:color="auto" w:fill="FDE9D9" w:themeFill="accent6" w:themeFillTint="33"/>
          </w:tcPr>
          <w:p w14:paraId="193B6B2B" w14:textId="77777777" w:rsidR="00240F67" w:rsidRPr="00146415" w:rsidRDefault="00925237" w:rsidP="002A0C78">
            <w:pPr>
              <w:jc w:val="center"/>
              <w:rPr>
                <w:rFonts w:ascii="돋움" w:eastAsia="돋움" w:hAnsi="돋움"/>
                <w:b/>
                <w:szCs w:val="20"/>
              </w:rPr>
            </w:pPr>
            <w:r>
              <w:rPr>
                <w:rFonts w:ascii="돋움" w:eastAsia="돋움" w:hAnsi="돋움" w:hint="eastAsia"/>
                <w:b/>
                <w:szCs w:val="20"/>
              </w:rPr>
              <w:t>유사</w:t>
            </w:r>
            <w:r w:rsidR="00240F67" w:rsidRPr="00146415">
              <w:rPr>
                <w:rFonts w:ascii="돋움" w:eastAsia="돋움" w:hAnsi="돋움" w:hint="eastAsia"/>
                <w:b/>
                <w:szCs w:val="20"/>
              </w:rPr>
              <w:t>어</w:t>
            </w:r>
          </w:p>
        </w:tc>
        <w:tc>
          <w:tcPr>
            <w:tcW w:w="1985" w:type="dxa"/>
            <w:tcBorders>
              <w:bottom w:val="single" w:sz="4" w:space="0" w:color="auto"/>
            </w:tcBorders>
            <w:shd w:val="clear" w:color="auto" w:fill="FDE9D9" w:themeFill="accent6" w:themeFillTint="33"/>
          </w:tcPr>
          <w:p w14:paraId="178B0E71" w14:textId="77777777" w:rsidR="00240F67" w:rsidRPr="00146415" w:rsidRDefault="00240F67" w:rsidP="002A0C78">
            <w:pPr>
              <w:jc w:val="center"/>
              <w:rPr>
                <w:rFonts w:ascii="돋움" w:eastAsia="돋움" w:hAnsi="돋움"/>
                <w:b/>
                <w:szCs w:val="20"/>
              </w:rPr>
            </w:pPr>
            <w:r w:rsidRPr="00146415">
              <w:rPr>
                <w:rFonts w:ascii="돋움" w:eastAsia="돋움" w:hAnsi="돋움" w:hint="eastAsia"/>
                <w:b/>
                <w:szCs w:val="20"/>
              </w:rPr>
              <w:t>표준어</w:t>
            </w:r>
          </w:p>
        </w:tc>
      </w:tr>
      <w:tr w:rsidR="00240F67" w:rsidRPr="00146415" w14:paraId="41CCCF2E" w14:textId="77777777" w:rsidTr="002A0C78">
        <w:tc>
          <w:tcPr>
            <w:tcW w:w="2376" w:type="dxa"/>
            <w:shd w:val="clear" w:color="auto" w:fill="FFFFFF"/>
          </w:tcPr>
          <w:p w14:paraId="719D4E69" w14:textId="77777777" w:rsidR="00240F67" w:rsidRPr="00146415" w:rsidRDefault="00240F67" w:rsidP="002A0C78">
            <w:pPr>
              <w:jc w:val="center"/>
              <w:rPr>
                <w:rFonts w:ascii="돋움" w:eastAsia="돋움" w:hAnsi="돋움"/>
                <w:szCs w:val="20"/>
              </w:rPr>
            </w:pPr>
            <w:r w:rsidRPr="00146415">
              <w:rPr>
                <w:rFonts w:ascii="돋움" w:eastAsia="돋움" w:hAnsi="돋움" w:hint="eastAsia"/>
                <w:color w:val="000000"/>
                <w:szCs w:val="20"/>
              </w:rPr>
              <w:t>ERROR, 오류</w:t>
            </w:r>
          </w:p>
        </w:tc>
        <w:tc>
          <w:tcPr>
            <w:tcW w:w="1985" w:type="dxa"/>
            <w:shd w:val="clear" w:color="auto" w:fill="FFFFFF"/>
          </w:tcPr>
          <w:p w14:paraId="3AD61412" w14:textId="77777777" w:rsidR="00240F67" w:rsidRPr="00146415" w:rsidRDefault="00240F67" w:rsidP="002A0C78">
            <w:pPr>
              <w:tabs>
                <w:tab w:val="left" w:pos="806"/>
                <w:tab w:val="center" w:pos="1026"/>
              </w:tabs>
              <w:jc w:val="center"/>
              <w:rPr>
                <w:rFonts w:ascii="돋움" w:eastAsia="돋움" w:hAnsi="돋움"/>
                <w:szCs w:val="20"/>
              </w:rPr>
            </w:pPr>
            <w:r w:rsidRPr="00146415">
              <w:rPr>
                <w:rFonts w:ascii="돋움" w:eastAsia="돋움" w:hAnsi="돋움"/>
                <w:color w:val="000000"/>
                <w:szCs w:val="20"/>
              </w:rPr>
              <w:t>에러</w:t>
            </w:r>
          </w:p>
        </w:tc>
      </w:tr>
      <w:tr w:rsidR="00240F67" w:rsidRPr="00146415" w14:paraId="39271240" w14:textId="77777777" w:rsidTr="002A0C78">
        <w:tc>
          <w:tcPr>
            <w:tcW w:w="2376" w:type="dxa"/>
            <w:shd w:val="clear" w:color="auto" w:fill="FFFFFF"/>
          </w:tcPr>
          <w:p w14:paraId="6934ECFA" w14:textId="77777777" w:rsidR="00240F67" w:rsidRPr="00146415" w:rsidRDefault="00B04F04" w:rsidP="002A0C78">
            <w:pPr>
              <w:jc w:val="center"/>
              <w:rPr>
                <w:rFonts w:ascii="돋움" w:eastAsia="돋움" w:hAnsi="돋움"/>
                <w:szCs w:val="20"/>
              </w:rPr>
            </w:pPr>
            <w:proofErr w:type="spellStart"/>
            <w:r>
              <w:rPr>
                <w:rFonts w:ascii="돋움" w:eastAsia="돋움" w:hAnsi="돋움" w:hint="eastAsia"/>
                <w:color w:val="000000"/>
                <w:szCs w:val="20"/>
              </w:rPr>
              <w:t>데이타</w:t>
            </w:r>
            <w:proofErr w:type="spellEnd"/>
            <w:r w:rsidR="00757165" w:rsidRPr="00146415">
              <w:rPr>
                <w:rFonts w:ascii="돋움" w:eastAsia="돋움" w:hAnsi="돋움" w:hint="eastAsia"/>
                <w:color w:val="000000"/>
                <w:szCs w:val="20"/>
              </w:rPr>
              <w:t>, DATA</w:t>
            </w:r>
          </w:p>
        </w:tc>
        <w:tc>
          <w:tcPr>
            <w:tcW w:w="1985" w:type="dxa"/>
            <w:shd w:val="clear" w:color="auto" w:fill="FFFFFF"/>
          </w:tcPr>
          <w:p w14:paraId="2E7427C9" w14:textId="77777777" w:rsidR="00240F67" w:rsidRPr="00146415" w:rsidRDefault="00240F67" w:rsidP="002A0C78">
            <w:pPr>
              <w:jc w:val="center"/>
              <w:rPr>
                <w:rFonts w:ascii="돋움" w:eastAsia="돋움" w:hAnsi="돋움"/>
                <w:color w:val="000000"/>
                <w:szCs w:val="20"/>
              </w:rPr>
            </w:pPr>
            <w:r w:rsidRPr="00146415">
              <w:rPr>
                <w:rFonts w:ascii="돋움" w:eastAsia="돋움" w:hAnsi="돋움" w:hint="eastAsia"/>
                <w:color w:val="000000"/>
                <w:szCs w:val="20"/>
              </w:rPr>
              <w:t>데이터</w:t>
            </w:r>
          </w:p>
        </w:tc>
      </w:tr>
      <w:tr w:rsidR="00240F67" w:rsidRPr="00146415" w14:paraId="5F3B2F3F" w14:textId="77777777" w:rsidTr="002A0C78">
        <w:tc>
          <w:tcPr>
            <w:tcW w:w="2376" w:type="dxa"/>
            <w:shd w:val="clear" w:color="auto" w:fill="FFFFFF"/>
          </w:tcPr>
          <w:p w14:paraId="2AF3FEFD" w14:textId="77777777" w:rsidR="00240F67" w:rsidRPr="00146415" w:rsidRDefault="00240F67" w:rsidP="002A0C78">
            <w:pPr>
              <w:jc w:val="center"/>
              <w:rPr>
                <w:rFonts w:ascii="돋움" w:eastAsia="돋움" w:hAnsi="돋움"/>
                <w:szCs w:val="20"/>
              </w:rPr>
            </w:pPr>
            <w:r w:rsidRPr="00146415">
              <w:rPr>
                <w:rFonts w:ascii="돋움" w:eastAsia="돋움" w:hAnsi="돋움" w:hint="eastAsia"/>
                <w:color w:val="000000"/>
                <w:szCs w:val="20"/>
              </w:rPr>
              <w:t>엔티티</w:t>
            </w:r>
          </w:p>
        </w:tc>
        <w:tc>
          <w:tcPr>
            <w:tcW w:w="1985" w:type="dxa"/>
            <w:shd w:val="clear" w:color="auto" w:fill="FFFFFF"/>
          </w:tcPr>
          <w:p w14:paraId="6D89EC4D" w14:textId="77777777" w:rsidR="00240F67" w:rsidRPr="00146415" w:rsidRDefault="00240F67" w:rsidP="002A0C78">
            <w:pPr>
              <w:jc w:val="center"/>
              <w:rPr>
                <w:rFonts w:ascii="돋움" w:eastAsia="돋움" w:hAnsi="돋움"/>
                <w:color w:val="000000"/>
                <w:szCs w:val="20"/>
              </w:rPr>
            </w:pPr>
            <w:r w:rsidRPr="00146415">
              <w:rPr>
                <w:rFonts w:ascii="돋움" w:eastAsia="돋움" w:hAnsi="돋움" w:hint="eastAsia"/>
                <w:color w:val="000000"/>
                <w:szCs w:val="20"/>
              </w:rPr>
              <w:t>엔터티</w:t>
            </w:r>
          </w:p>
        </w:tc>
      </w:tr>
    </w:tbl>
    <w:p w14:paraId="7C9065AA" w14:textId="77777777" w:rsidR="00240F67" w:rsidRDefault="00240F67" w:rsidP="00596F2E">
      <w:pPr>
        <w:rPr>
          <w:rFonts w:ascii="돋움" w:eastAsia="돋움" w:hAnsi="돋움"/>
          <w:color w:val="000000"/>
          <w:szCs w:val="20"/>
        </w:rPr>
      </w:pPr>
    </w:p>
    <w:p w14:paraId="4A992C89" w14:textId="77777777" w:rsidR="00B570D1" w:rsidRPr="00146415" w:rsidRDefault="00B570D1" w:rsidP="00596F2E">
      <w:pPr>
        <w:rPr>
          <w:rFonts w:ascii="돋움" w:eastAsia="돋움" w:hAnsi="돋움"/>
          <w:color w:val="000000"/>
          <w:szCs w:val="20"/>
        </w:rPr>
      </w:pPr>
    </w:p>
    <w:p w14:paraId="714E4E52" w14:textId="77777777" w:rsidR="003B3BC4" w:rsidRPr="00146415" w:rsidRDefault="009A6F35" w:rsidP="00596F2E">
      <w:pPr>
        <w:rPr>
          <w:rFonts w:ascii="돋움" w:eastAsia="돋움" w:hAnsi="돋움"/>
          <w:b/>
          <w:color w:val="000000"/>
          <w:szCs w:val="20"/>
        </w:rPr>
      </w:pPr>
      <w:proofErr w:type="spellStart"/>
      <w:r w:rsidRPr="00146415">
        <w:rPr>
          <w:rFonts w:ascii="돋움" w:eastAsia="돋움" w:hAnsi="돋움" w:hint="eastAsia"/>
          <w:b/>
          <w:color w:val="000000"/>
          <w:szCs w:val="20"/>
        </w:rPr>
        <w:t>ㅁ</w:t>
      </w:r>
      <w:proofErr w:type="spellEnd"/>
      <w:r w:rsidRPr="00146415">
        <w:rPr>
          <w:rFonts w:ascii="돋움" w:eastAsia="돋움" w:hAnsi="돋움" w:hint="eastAsia"/>
          <w:b/>
          <w:color w:val="000000"/>
          <w:szCs w:val="20"/>
        </w:rPr>
        <w:t xml:space="preserve"> 숫자</w:t>
      </w:r>
    </w:p>
    <w:p w14:paraId="641F95B9" w14:textId="77777777" w:rsidR="009A6F35" w:rsidRPr="00146415" w:rsidRDefault="009A6F35" w:rsidP="00596F2E">
      <w:pPr>
        <w:rPr>
          <w:rFonts w:ascii="돋움" w:eastAsia="돋움" w:hAnsi="돋움"/>
          <w:color w:val="000000"/>
          <w:szCs w:val="20"/>
        </w:rPr>
      </w:pPr>
    </w:p>
    <w:p w14:paraId="2ABFD6D0" w14:textId="77777777" w:rsidR="001C51EF" w:rsidRDefault="001C51EF" w:rsidP="00596F2E">
      <w:pPr>
        <w:rPr>
          <w:rFonts w:ascii="돋움" w:eastAsia="돋움" w:hAnsi="돋움"/>
          <w:color w:val="000000"/>
          <w:szCs w:val="20"/>
        </w:rPr>
      </w:pPr>
      <w:r>
        <w:rPr>
          <w:rFonts w:ascii="돋움" w:eastAsia="돋움" w:hAnsi="돋움" w:hint="eastAsia"/>
          <w:color w:val="000000"/>
          <w:szCs w:val="20"/>
        </w:rPr>
        <w:t xml:space="preserve">-0, 1, 2, 3 등의 숫자 자체는 단어로 등록하지 않고, 숫자가 나타내는 의미의 단어와 함께 단어로 정의한다. 예를 들어 숫자 </w:t>
      </w:r>
      <w:r>
        <w:rPr>
          <w:rFonts w:ascii="돋움" w:eastAsia="돋움" w:hAnsi="돋움"/>
          <w:color w:val="000000"/>
          <w:szCs w:val="20"/>
        </w:rPr>
        <w:t>‘</w:t>
      </w:r>
      <w:r>
        <w:rPr>
          <w:rFonts w:ascii="돋움" w:eastAsia="돋움" w:hAnsi="돋움" w:hint="eastAsia"/>
          <w:color w:val="000000"/>
          <w:szCs w:val="20"/>
        </w:rPr>
        <w:t>1</w:t>
      </w:r>
      <w:r>
        <w:rPr>
          <w:rFonts w:ascii="돋움" w:eastAsia="돋움" w:hAnsi="돋움"/>
          <w:color w:val="000000"/>
          <w:szCs w:val="20"/>
        </w:rPr>
        <w:t>’</w:t>
      </w:r>
      <w:r>
        <w:rPr>
          <w:rFonts w:ascii="돋움" w:eastAsia="돋움" w:hAnsi="돋움" w:hint="eastAsia"/>
          <w:color w:val="000000"/>
          <w:szCs w:val="20"/>
        </w:rPr>
        <w:t xml:space="preserve">을 단어로 정의하여 </w:t>
      </w:r>
      <w:r>
        <w:rPr>
          <w:rFonts w:ascii="돋움" w:eastAsia="돋움" w:hAnsi="돋움"/>
          <w:color w:val="000000"/>
          <w:szCs w:val="20"/>
        </w:rPr>
        <w:t>‘1+</w:t>
      </w:r>
      <w:r>
        <w:rPr>
          <w:rFonts w:ascii="돋움" w:eastAsia="돋움" w:hAnsi="돋움" w:hint="eastAsia"/>
          <w:color w:val="000000"/>
          <w:szCs w:val="20"/>
        </w:rPr>
        <w:t>분기</w:t>
      </w:r>
      <w:r>
        <w:rPr>
          <w:rFonts w:ascii="돋움" w:eastAsia="돋움" w:hAnsi="돋움"/>
          <w:color w:val="000000"/>
          <w:szCs w:val="20"/>
        </w:rPr>
        <w:t>’</w:t>
      </w:r>
      <w:r>
        <w:rPr>
          <w:rFonts w:ascii="돋움" w:eastAsia="돋움" w:hAnsi="돋움" w:hint="eastAsia"/>
          <w:color w:val="000000"/>
          <w:szCs w:val="20"/>
        </w:rPr>
        <w:t xml:space="preserve">와 같이 사용하지 않고 </w:t>
      </w:r>
      <w:r>
        <w:rPr>
          <w:rFonts w:ascii="돋움" w:eastAsia="돋움" w:hAnsi="돋움"/>
          <w:color w:val="000000"/>
          <w:szCs w:val="20"/>
        </w:rPr>
        <w:t>‘</w:t>
      </w:r>
      <w:r>
        <w:rPr>
          <w:rFonts w:ascii="돋움" w:eastAsia="돋움" w:hAnsi="돋움" w:hint="eastAsia"/>
          <w:color w:val="000000"/>
          <w:szCs w:val="20"/>
        </w:rPr>
        <w:t>1</w:t>
      </w:r>
      <w:r>
        <w:rPr>
          <w:rFonts w:ascii="돋움" w:eastAsia="돋움" w:hAnsi="돋움"/>
          <w:color w:val="000000"/>
          <w:szCs w:val="20"/>
        </w:rPr>
        <w:t>’</w:t>
      </w:r>
      <w:r>
        <w:rPr>
          <w:rFonts w:ascii="돋움" w:eastAsia="돋움" w:hAnsi="돋움" w:hint="eastAsia"/>
          <w:color w:val="000000"/>
          <w:szCs w:val="20"/>
        </w:rPr>
        <w:lastRenderedPageBreak/>
        <w:t xml:space="preserve">은 단어로 정의하지 않고 </w:t>
      </w:r>
      <w:r>
        <w:rPr>
          <w:rFonts w:ascii="돋움" w:eastAsia="돋움" w:hAnsi="돋움"/>
          <w:color w:val="000000"/>
          <w:szCs w:val="20"/>
        </w:rPr>
        <w:t>‘</w:t>
      </w:r>
      <w:r>
        <w:rPr>
          <w:rFonts w:ascii="돋움" w:eastAsia="돋움" w:hAnsi="돋움" w:hint="eastAsia"/>
          <w:color w:val="000000"/>
          <w:szCs w:val="20"/>
        </w:rPr>
        <w:t>1분기</w:t>
      </w:r>
      <w:r>
        <w:rPr>
          <w:rFonts w:ascii="돋움" w:eastAsia="돋움" w:hAnsi="돋움"/>
          <w:color w:val="000000"/>
          <w:szCs w:val="20"/>
        </w:rPr>
        <w:t>’</w:t>
      </w:r>
      <w:proofErr w:type="spellStart"/>
      <w:r>
        <w:rPr>
          <w:rFonts w:ascii="돋움" w:eastAsia="돋움" w:hAnsi="돋움" w:hint="eastAsia"/>
          <w:color w:val="000000"/>
          <w:szCs w:val="20"/>
        </w:rPr>
        <w:t>를</w:t>
      </w:r>
      <w:proofErr w:type="spellEnd"/>
      <w:r>
        <w:rPr>
          <w:rFonts w:ascii="돋움" w:eastAsia="돋움" w:hAnsi="돋움" w:hint="eastAsia"/>
          <w:color w:val="000000"/>
          <w:szCs w:val="20"/>
        </w:rPr>
        <w:t xml:space="preserve"> 단어로 정의한다.</w:t>
      </w:r>
    </w:p>
    <w:p w14:paraId="1CA0C607" w14:textId="77777777" w:rsidR="001C51EF" w:rsidRPr="001C51EF" w:rsidRDefault="001C51EF" w:rsidP="00596F2E">
      <w:pPr>
        <w:rPr>
          <w:rFonts w:ascii="돋움" w:eastAsia="돋움" w:hAnsi="돋움"/>
          <w:color w:val="000000"/>
          <w:szCs w:val="20"/>
        </w:rPr>
      </w:pPr>
    </w:p>
    <w:p w14:paraId="5ED9B390" w14:textId="77777777" w:rsidR="0010055E" w:rsidRPr="00146415" w:rsidRDefault="00857907" w:rsidP="00596F2E">
      <w:pPr>
        <w:rPr>
          <w:rFonts w:ascii="돋움" w:eastAsia="돋움" w:hAnsi="돋움"/>
          <w:color w:val="000000"/>
          <w:szCs w:val="20"/>
        </w:rPr>
      </w:pPr>
      <w:r w:rsidRPr="00146415">
        <w:rPr>
          <w:rFonts w:ascii="돋움" w:eastAsia="돋움" w:hAnsi="돋움" w:hint="eastAsia"/>
          <w:color w:val="000000"/>
          <w:szCs w:val="20"/>
        </w:rPr>
        <w:t xml:space="preserve">-숫자는 반드시 아라비아 숫자로만 표기하며, </w:t>
      </w:r>
      <w:r w:rsidRPr="00146415">
        <w:rPr>
          <w:rFonts w:ascii="돋움" w:eastAsia="돋움" w:hAnsi="돋움"/>
          <w:color w:val="000000"/>
          <w:szCs w:val="20"/>
        </w:rPr>
        <w:t>‘</w:t>
      </w:r>
      <w:r w:rsidRPr="00146415">
        <w:rPr>
          <w:rFonts w:ascii="돋움" w:eastAsia="돋움" w:hAnsi="돋움" w:hint="eastAsia"/>
          <w:color w:val="000000"/>
          <w:szCs w:val="20"/>
        </w:rPr>
        <w:t>일</w:t>
      </w:r>
      <w:r w:rsidRPr="00146415">
        <w:rPr>
          <w:rFonts w:ascii="돋움" w:eastAsia="돋움" w:hAnsi="돋움"/>
          <w:color w:val="000000"/>
          <w:szCs w:val="20"/>
        </w:rPr>
        <w:t>’</w:t>
      </w:r>
      <w:r w:rsidRPr="00146415">
        <w:rPr>
          <w:rFonts w:ascii="돋움" w:eastAsia="돋움" w:hAnsi="돋움" w:hint="eastAsia"/>
          <w:color w:val="000000"/>
          <w:szCs w:val="20"/>
        </w:rPr>
        <w:t xml:space="preserve">, </w:t>
      </w:r>
      <w:r w:rsidRPr="00146415">
        <w:rPr>
          <w:rFonts w:ascii="돋움" w:eastAsia="돋움" w:hAnsi="돋움"/>
          <w:color w:val="000000"/>
          <w:szCs w:val="20"/>
        </w:rPr>
        <w:t>‘</w:t>
      </w:r>
      <w:r w:rsidRPr="00146415">
        <w:rPr>
          <w:rFonts w:ascii="돋움" w:eastAsia="돋움" w:hAnsi="돋움" w:hint="eastAsia"/>
          <w:color w:val="000000"/>
          <w:szCs w:val="20"/>
        </w:rPr>
        <w:t>이</w:t>
      </w:r>
      <w:r w:rsidRPr="00146415">
        <w:rPr>
          <w:rFonts w:ascii="돋움" w:eastAsia="돋움" w:hAnsi="돋움"/>
          <w:color w:val="000000"/>
          <w:szCs w:val="20"/>
        </w:rPr>
        <w:t>’</w:t>
      </w:r>
      <w:r w:rsidRPr="00146415">
        <w:rPr>
          <w:rFonts w:ascii="돋움" w:eastAsia="돋움" w:hAnsi="돋움" w:hint="eastAsia"/>
          <w:color w:val="000000"/>
          <w:szCs w:val="20"/>
        </w:rPr>
        <w:t xml:space="preserve">, </w:t>
      </w:r>
      <w:r w:rsidRPr="00146415">
        <w:rPr>
          <w:rFonts w:ascii="돋움" w:eastAsia="돋움" w:hAnsi="돋움"/>
          <w:color w:val="000000"/>
          <w:szCs w:val="20"/>
        </w:rPr>
        <w:t>‘</w:t>
      </w:r>
      <w:r w:rsidRPr="00146415">
        <w:rPr>
          <w:rFonts w:ascii="돋움" w:eastAsia="돋움" w:hAnsi="돋움" w:hint="eastAsia"/>
          <w:color w:val="000000"/>
          <w:szCs w:val="20"/>
        </w:rPr>
        <w:t>삼</w:t>
      </w:r>
      <w:r w:rsidRPr="00146415">
        <w:rPr>
          <w:rFonts w:ascii="돋움" w:eastAsia="돋움" w:hAnsi="돋움"/>
          <w:color w:val="000000"/>
          <w:szCs w:val="20"/>
        </w:rPr>
        <w:t>’</w:t>
      </w:r>
      <w:r w:rsidRPr="00146415">
        <w:rPr>
          <w:rFonts w:ascii="돋움" w:eastAsia="돋움" w:hAnsi="돋움" w:hint="eastAsia"/>
          <w:color w:val="000000"/>
          <w:szCs w:val="20"/>
        </w:rPr>
        <w:t>과 같이 한글로 표기하지 않는다.</w:t>
      </w:r>
    </w:p>
    <w:p w14:paraId="60CA7DEB" w14:textId="77777777" w:rsidR="002A0C78" w:rsidRPr="00146415" w:rsidRDefault="002A0C78" w:rsidP="002A0C78">
      <w:pPr>
        <w:rPr>
          <w:rFonts w:ascii="돋움" w:eastAsia="돋움" w:hAnsi="돋움"/>
          <w:color w:val="000000"/>
          <w:szCs w:val="20"/>
        </w:rPr>
      </w:pPr>
    </w:p>
    <w:tbl>
      <w:tblPr>
        <w:tblW w:w="4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1985"/>
      </w:tblGrid>
      <w:tr w:rsidR="002A0C78" w:rsidRPr="00146415" w14:paraId="4AADA516" w14:textId="77777777" w:rsidTr="002A0C78">
        <w:tc>
          <w:tcPr>
            <w:tcW w:w="2376" w:type="dxa"/>
            <w:tcBorders>
              <w:bottom w:val="single" w:sz="4" w:space="0" w:color="auto"/>
            </w:tcBorders>
            <w:shd w:val="clear" w:color="auto" w:fill="FDE9D9" w:themeFill="accent6" w:themeFillTint="33"/>
          </w:tcPr>
          <w:p w14:paraId="534D7BB5" w14:textId="77777777" w:rsidR="002A0C78" w:rsidRPr="00146415" w:rsidRDefault="00925237" w:rsidP="002A0C78">
            <w:pPr>
              <w:jc w:val="center"/>
              <w:rPr>
                <w:rFonts w:ascii="돋움" w:eastAsia="돋움" w:hAnsi="돋움"/>
                <w:b/>
                <w:szCs w:val="20"/>
              </w:rPr>
            </w:pPr>
            <w:r>
              <w:rPr>
                <w:rFonts w:ascii="돋움" w:eastAsia="돋움" w:hAnsi="돋움" w:hint="eastAsia"/>
                <w:b/>
                <w:szCs w:val="20"/>
              </w:rPr>
              <w:t>유사</w:t>
            </w:r>
            <w:r w:rsidR="002A0C78" w:rsidRPr="00146415">
              <w:rPr>
                <w:rFonts w:ascii="돋움" w:eastAsia="돋움" w:hAnsi="돋움" w:hint="eastAsia"/>
                <w:b/>
                <w:szCs w:val="20"/>
              </w:rPr>
              <w:t>어</w:t>
            </w:r>
          </w:p>
        </w:tc>
        <w:tc>
          <w:tcPr>
            <w:tcW w:w="1985" w:type="dxa"/>
            <w:tcBorders>
              <w:bottom w:val="single" w:sz="4" w:space="0" w:color="auto"/>
            </w:tcBorders>
            <w:shd w:val="clear" w:color="auto" w:fill="FDE9D9" w:themeFill="accent6" w:themeFillTint="33"/>
          </w:tcPr>
          <w:p w14:paraId="5E8FB8B3" w14:textId="77777777" w:rsidR="002A0C78" w:rsidRPr="00146415" w:rsidRDefault="002A0C78" w:rsidP="002A0C78">
            <w:pPr>
              <w:jc w:val="center"/>
              <w:rPr>
                <w:rFonts w:ascii="돋움" w:eastAsia="돋움" w:hAnsi="돋움"/>
                <w:b/>
                <w:szCs w:val="20"/>
              </w:rPr>
            </w:pPr>
            <w:r w:rsidRPr="00146415">
              <w:rPr>
                <w:rFonts w:ascii="돋움" w:eastAsia="돋움" w:hAnsi="돋움" w:hint="eastAsia"/>
                <w:b/>
                <w:szCs w:val="20"/>
              </w:rPr>
              <w:t>표준어</w:t>
            </w:r>
          </w:p>
        </w:tc>
      </w:tr>
      <w:tr w:rsidR="002A0C78" w:rsidRPr="00146415" w14:paraId="5086FB21" w14:textId="77777777" w:rsidTr="002A0C78">
        <w:tc>
          <w:tcPr>
            <w:tcW w:w="2376" w:type="dxa"/>
            <w:shd w:val="clear" w:color="auto" w:fill="FFFFFF"/>
          </w:tcPr>
          <w:p w14:paraId="02A312B7" w14:textId="77777777" w:rsidR="002A0C78" w:rsidRPr="00146415" w:rsidRDefault="002A0C78" w:rsidP="002A0C78">
            <w:pPr>
              <w:jc w:val="center"/>
              <w:rPr>
                <w:rFonts w:ascii="돋움" w:eastAsia="돋움" w:hAnsi="돋움"/>
                <w:szCs w:val="20"/>
              </w:rPr>
            </w:pPr>
            <w:proofErr w:type="spellStart"/>
            <w:r w:rsidRPr="00146415">
              <w:rPr>
                <w:rFonts w:ascii="돋움" w:eastAsia="돋움" w:hAnsi="돋움" w:hint="eastAsia"/>
                <w:color w:val="000000"/>
                <w:szCs w:val="20"/>
              </w:rPr>
              <w:t>일분기</w:t>
            </w:r>
            <w:proofErr w:type="spellEnd"/>
          </w:p>
        </w:tc>
        <w:tc>
          <w:tcPr>
            <w:tcW w:w="1985" w:type="dxa"/>
            <w:shd w:val="clear" w:color="auto" w:fill="FFFFFF"/>
          </w:tcPr>
          <w:p w14:paraId="4511A22A" w14:textId="77777777" w:rsidR="002A0C78" w:rsidRPr="00146415" w:rsidRDefault="002A0C78" w:rsidP="002A0C78">
            <w:pPr>
              <w:jc w:val="center"/>
              <w:rPr>
                <w:rFonts w:ascii="돋움" w:eastAsia="돋움" w:hAnsi="돋움"/>
                <w:szCs w:val="20"/>
              </w:rPr>
            </w:pPr>
            <w:r w:rsidRPr="00146415">
              <w:rPr>
                <w:rFonts w:ascii="돋움" w:eastAsia="돋움" w:hAnsi="돋움" w:hint="eastAsia"/>
                <w:color w:val="000000"/>
                <w:szCs w:val="20"/>
              </w:rPr>
              <w:t>1분기</w:t>
            </w:r>
          </w:p>
        </w:tc>
      </w:tr>
      <w:tr w:rsidR="002A0C78" w:rsidRPr="00146415" w14:paraId="5D5B20C6" w14:textId="77777777" w:rsidTr="002A0C78">
        <w:tc>
          <w:tcPr>
            <w:tcW w:w="2376" w:type="dxa"/>
            <w:shd w:val="clear" w:color="auto" w:fill="FFFFFF"/>
          </w:tcPr>
          <w:p w14:paraId="655CF19C" w14:textId="77777777" w:rsidR="002A0C78" w:rsidRPr="00146415" w:rsidRDefault="002A0C78" w:rsidP="002A0C78">
            <w:pPr>
              <w:jc w:val="center"/>
              <w:rPr>
                <w:rFonts w:ascii="돋움" w:eastAsia="돋움" w:hAnsi="돋움"/>
                <w:szCs w:val="20"/>
              </w:rPr>
            </w:pPr>
            <w:proofErr w:type="spellStart"/>
            <w:r w:rsidRPr="00146415">
              <w:rPr>
                <w:rFonts w:ascii="돋움" w:eastAsia="돋움" w:hAnsi="돋움" w:hint="eastAsia"/>
                <w:color w:val="000000"/>
                <w:szCs w:val="20"/>
              </w:rPr>
              <w:t>이단계</w:t>
            </w:r>
            <w:proofErr w:type="spellEnd"/>
          </w:p>
        </w:tc>
        <w:tc>
          <w:tcPr>
            <w:tcW w:w="1985" w:type="dxa"/>
            <w:shd w:val="clear" w:color="auto" w:fill="FFFFFF"/>
          </w:tcPr>
          <w:p w14:paraId="39ADD898" w14:textId="77777777" w:rsidR="002A0C78" w:rsidRPr="00146415" w:rsidRDefault="002A0C78" w:rsidP="002A0C78">
            <w:pPr>
              <w:jc w:val="center"/>
              <w:rPr>
                <w:rFonts w:ascii="돋움" w:eastAsia="돋움" w:hAnsi="돋움"/>
                <w:color w:val="000000"/>
                <w:szCs w:val="20"/>
              </w:rPr>
            </w:pPr>
            <w:r w:rsidRPr="00146415">
              <w:rPr>
                <w:rFonts w:ascii="돋움" w:eastAsia="돋움" w:hAnsi="돋움" w:hint="eastAsia"/>
                <w:color w:val="000000"/>
                <w:szCs w:val="20"/>
              </w:rPr>
              <w:t>2단계</w:t>
            </w:r>
          </w:p>
        </w:tc>
      </w:tr>
      <w:tr w:rsidR="00147A59" w:rsidRPr="00146415" w14:paraId="0399B5C8" w14:textId="77777777" w:rsidTr="002A0C78">
        <w:tc>
          <w:tcPr>
            <w:tcW w:w="2376" w:type="dxa"/>
            <w:shd w:val="clear" w:color="auto" w:fill="FFFFFF"/>
          </w:tcPr>
          <w:p w14:paraId="0C0538CE" w14:textId="77777777" w:rsidR="00147A59" w:rsidRPr="00146415" w:rsidRDefault="00147A59" w:rsidP="002A0C78">
            <w:pPr>
              <w:jc w:val="center"/>
              <w:rPr>
                <w:rFonts w:ascii="돋움" w:eastAsia="돋움" w:hAnsi="돋움"/>
                <w:color w:val="000000"/>
                <w:szCs w:val="20"/>
              </w:rPr>
            </w:pPr>
            <w:r>
              <w:rPr>
                <w:rFonts w:ascii="돋움" w:eastAsia="돋움" w:hAnsi="돋움" w:hint="eastAsia"/>
                <w:color w:val="000000"/>
                <w:szCs w:val="20"/>
              </w:rPr>
              <w:t>이차</w:t>
            </w:r>
          </w:p>
        </w:tc>
        <w:tc>
          <w:tcPr>
            <w:tcW w:w="1985" w:type="dxa"/>
            <w:shd w:val="clear" w:color="auto" w:fill="FFFFFF"/>
          </w:tcPr>
          <w:p w14:paraId="3F60E764" w14:textId="77777777" w:rsidR="00147A59" w:rsidRPr="00146415" w:rsidRDefault="00147A59" w:rsidP="002A0C78">
            <w:pPr>
              <w:jc w:val="center"/>
              <w:rPr>
                <w:rFonts w:ascii="돋움" w:eastAsia="돋움" w:hAnsi="돋움"/>
                <w:color w:val="000000"/>
                <w:szCs w:val="20"/>
              </w:rPr>
            </w:pPr>
            <w:r>
              <w:rPr>
                <w:rFonts w:ascii="돋움" w:eastAsia="돋움" w:hAnsi="돋움" w:hint="eastAsia"/>
                <w:color w:val="000000"/>
                <w:szCs w:val="20"/>
              </w:rPr>
              <w:t>2차</w:t>
            </w:r>
          </w:p>
        </w:tc>
      </w:tr>
      <w:tr w:rsidR="002A0C78" w:rsidRPr="00146415" w14:paraId="4C38FA9E" w14:textId="77777777" w:rsidTr="002A0C78">
        <w:tc>
          <w:tcPr>
            <w:tcW w:w="2376" w:type="dxa"/>
            <w:shd w:val="clear" w:color="auto" w:fill="FFFFFF"/>
          </w:tcPr>
          <w:p w14:paraId="3ADF73F3" w14:textId="77777777" w:rsidR="002A0C78" w:rsidRPr="00146415" w:rsidRDefault="002A0C78" w:rsidP="002A0C78">
            <w:pPr>
              <w:jc w:val="center"/>
              <w:rPr>
                <w:rFonts w:ascii="돋움" w:eastAsia="돋움" w:hAnsi="돋움"/>
                <w:szCs w:val="20"/>
              </w:rPr>
            </w:pPr>
            <w:proofErr w:type="spellStart"/>
            <w:r w:rsidRPr="00146415">
              <w:rPr>
                <w:rFonts w:ascii="돋움" w:eastAsia="돋움" w:hAnsi="돋움" w:hint="eastAsia"/>
                <w:color w:val="000000"/>
                <w:szCs w:val="20"/>
              </w:rPr>
              <w:t>삼순위</w:t>
            </w:r>
            <w:proofErr w:type="spellEnd"/>
          </w:p>
        </w:tc>
        <w:tc>
          <w:tcPr>
            <w:tcW w:w="1985" w:type="dxa"/>
            <w:shd w:val="clear" w:color="auto" w:fill="FFFFFF"/>
          </w:tcPr>
          <w:p w14:paraId="29701742" w14:textId="77777777" w:rsidR="002A0C78" w:rsidRPr="00146415" w:rsidRDefault="002A0C78" w:rsidP="002A0C78">
            <w:pPr>
              <w:jc w:val="center"/>
              <w:rPr>
                <w:rFonts w:ascii="돋움" w:eastAsia="돋움" w:hAnsi="돋움"/>
                <w:color w:val="000000"/>
                <w:szCs w:val="20"/>
              </w:rPr>
            </w:pPr>
            <w:r w:rsidRPr="00146415">
              <w:rPr>
                <w:rFonts w:ascii="돋움" w:eastAsia="돋움" w:hAnsi="돋움" w:hint="eastAsia"/>
                <w:color w:val="000000"/>
                <w:szCs w:val="20"/>
              </w:rPr>
              <w:t>3순위</w:t>
            </w:r>
          </w:p>
        </w:tc>
      </w:tr>
      <w:tr w:rsidR="00147A59" w:rsidRPr="00146415" w14:paraId="7DCEBDF7" w14:textId="77777777" w:rsidTr="002A0C78">
        <w:tc>
          <w:tcPr>
            <w:tcW w:w="2376" w:type="dxa"/>
            <w:shd w:val="clear" w:color="auto" w:fill="FFFFFF"/>
          </w:tcPr>
          <w:p w14:paraId="40F36FB7" w14:textId="77777777" w:rsidR="00147A59" w:rsidRPr="00146415" w:rsidRDefault="00147A59" w:rsidP="002A0C78">
            <w:pPr>
              <w:jc w:val="center"/>
              <w:rPr>
                <w:rFonts w:ascii="돋움" w:eastAsia="돋움" w:hAnsi="돋움"/>
                <w:color w:val="000000"/>
                <w:szCs w:val="20"/>
              </w:rPr>
            </w:pPr>
            <w:r>
              <w:rPr>
                <w:rFonts w:ascii="돋움" w:eastAsia="돋움" w:hAnsi="돋움" w:hint="eastAsia"/>
                <w:color w:val="000000"/>
                <w:szCs w:val="20"/>
              </w:rPr>
              <w:t>제삼자</w:t>
            </w:r>
          </w:p>
        </w:tc>
        <w:tc>
          <w:tcPr>
            <w:tcW w:w="1985" w:type="dxa"/>
            <w:shd w:val="clear" w:color="auto" w:fill="FFFFFF"/>
          </w:tcPr>
          <w:p w14:paraId="5611A409" w14:textId="77777777" w:rsidR="00147A59" w:rsidRPr="00146415" w:rsidRDefault="00147A59" w:rsidP="002A0C78">
            <w:pPr>
              <w:jc w:val="center"/>
              <w:rPr>
                <w:rFonts w:ascii="돋움" w:eastAsia="돋움" w:hAnsi="돋움"/>
                <w:color w:val="000000"/>
                <w:szCs w:val="20"/>
              </w:rPr>
            </w:pPr>
            <w:r>
              <w:rPr>
                <w:rFonts w:ascii="돋움" w:eastAsia="돋움" w:hAnsi="돋움" w:hint="eastAsia"/>
                <w:color w:val="000000"/>
                <w:szCs w:val="20"/>
              </w:rPr>
              <w:t>제3자</w:t>
            </w:r>
          </w:p>
        </w:tc>
      </w:tr>
    </w:tbl>
    <w:p w14:paraId="7F5A9E9E" w14:textId="77777777" w:rsidR="00857907" w:rsidRPr="00146415" w:rsidRDefault="00857907" w:rsidP="00596F2E">
      <w:pPr>
        <w:rPr>
          <w:rFonts w:ascii="돋움" w:eastAsia="돋움" w:hAnsi="돋움"/>
          <w:color w:val="000000"/>
          <w:szCs w:val="20"/>
        </w:rPr>
      </w:pPr>
    </w:p>
    <w:p w14:paraId="52841732" w14:textId="77777777" w:rsidR="00857907" w:rsidRPr="00146415" w:rsidRDefault="00857907" w:rsidP="00596F2E">
      <w:pPr>
        <w:rPr>
          <w:rFonts w:ascii="돋움" w:eastAsia="돋움" w:hAnsi="돋움"/>
          <w:color w:val="000000"/>
          <w:szCs w:val="20"/>
        </w:rPr>
      </w:pPr>
      <w:r w:rsidRPr="00146415">
        <w:rPr>
          <w:rFonts w:ascii="돋움" w:eastAsia="돋움" w:hAnsi="돋움" w:hint="eastAsia"/>
          <w:color w:val="000000"/>
          <w:szCs w:val="20"/>
        </w:rPr>
        <w:t xml:space="preserve">-앞에 숫자와 함께 사용되는 경우 </w:t>
      </w:r>
      <w:r w:rsidRPr="00146415">
        <w:rPr>
          <w:rFonts w:ascii="돋움" w:eastAsia="돋움" w:hAnsi="돋움"/>
          <w:color w:val="000000"/>
          <w:szCs w:val="20"/>
        </w:rPr>
        <w:t>‘</w:t>
      </w:r>
      <w:r w:rsidRPr="00146415">
        <w:rPr>
          <w:rFonts w:ascii="돋움" w:eastAsia="돋움" w:hAnsi="돋움" w:hint="eastAsia"/>
          <w:color w:val="000000"/>
          <w:szCs w:val="20"/>
        </w:rPr>
        <w:t>년</w:t>
      </w:r>
      <w:r w:rsidRPr="00146415">
        <w:rPr>
          <w:rFonts w:ascii="돋움" w:eastAsia="돋움" w:hAnsi="돋움"/>
          <w:color w:val="000000"/>
          <w:szCs w:val="20"/>
        </w:rPr>
        <w:t>’</w:t>
      </w:r>
      <w:r w:rsidRPr="00146415">
        <w:rPr>
          <w:rFonts w:ascii="돋움" w:eastAsia="돋움" w:hAnsi="돋움" w:hint="eastAsia"/>
          <w:color w:val="000000"/>
          <w:szCs w:val="20"/>
        </w:rPr>
        <w:t xml:space="preserve">을 사용하고, 그렇지 않을 때는 </w:t>
      </w:r>
      <w:r w:rsidRPr="00146415">
        <w:rPr>
          <w:rFonts w:ascii="돋움" w:eastAsia="돋움" w:hAnsi="돋움"/>
          <w:color w:val="000000"/>
          <w:szCs w:val="20"/>
        </w:rPr>
        <w:t>‘</w:t>
      </w:r>
      <w:r w:rsidRPr="00146415">
        <w:rPr>
          <w:rFonts w:ascii="돋움" w:eastAsia="돋움" w:hAnsi="돋움" w:hint="eastAsia"/>
          <w:color w:val="000000"/>
          <w:szCs w:val="20"/>
        </w:rPr>
        <w:t>연</w:t>
      </w:r>
      <w:r w:rsidRPr="00146415">
        <w:rPr>
          <w:rFonts w:ascii="돋움" w:eastAsia="돋움" w:hAnsi="돋움"/>
          <w:color w:val="000000"/>
          <w:szCs w:val="20"/>
        </w:rPr>
        <w:t>’</w:t>
      </w:r>
      <w:r w:rsidRPr="00146415">
        <w:rPr>
          <w:rFonts w:ascii="돋움" w:eastAsia="돋움" w:hAnsi="돋움" w:hint="eastAsia"/>
          <w:color w:val="000000"/>
          <w:szCs w:val="20"/>
        </w:rPr>
        <w:t>을 사용한다.</w:t>
      </w:r>
    </w:p>
    <w:p w14:paraId="307AC67C" w14:textId="77777777" w:rsidR="002A0C78" w:rsidRPr="00146415" w:rsidRDefault="002A0C78" w:rsidP="002A0C78">
      <w:pPr>
        <w:rPr>
          <w:rFonts w:ascii="돋움" w:eastAsia="돋움" w:hAnsi="돋움"/>
          <w:color w:val="000000"/>
          <w:szCs w:val="20"/>
        </w:rPr>
      </w:pPr>
    </w:p>
    <w:tbl>
      <w:tblPr>
        <w:tblW w:w="4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1985"/>
      </w:tblGrid>
      <w:tr w:rsidR="002A0C78" w:rsidRPr="00146415" w14:paraId="13BFF76B" w14:textId="77777777" w:rsidTr="002A0C78">
        <w:tc>
          <w:tcPr>
            <w:tcW w:w="2376" w:type="dxa"/>
            <w:tcBorders>
              <w:bottom w:val="single" w:sz="4" w:space="0" w:color="auto"/>
            </w:tcBorders>
            <w:shd w:val="clear" w:color="auto" w:fill="FDE9D9" w:themeFill="accent6" w:themeFillTint="33"/>
          </w:tcPr>
          <w:p w14:paraId="711D5D68" w14:textId="77777777" w:rsidR="002A0C78" w:rsidRPr="00146415" w:rsidRDefault="00925237" w:rsidP="002A0C78">
            <w:pPr>
              <w:jc w:val="center"/>
              <w:rPr>
                <w:rFonts w:ascii="돋움" w:eastAsia="돋움" w:hAnsi="돋움"/>
                <w:b/>
                <w:szCs w:val="20"/>
              </w:rPr>
            </w:pPr>
            <w:r>
              <w:rPr>
                <w:rFonts w:ascii="돋움" w:eastAsia="돋움" w:hAnsi="돋움" w:hint="eastAsia"/>
                <w:b/>
                <w:szCs w:val="20"/>
              </w:rPr>
              <w:t>유사</w:t>
            </w:r>
            <w:r w:rsidR="002A0C78" w:rsidRPr="00146415">
              <w:rPr>
                <w:rFonts w:ascii="돋움" w:eastAsia="돋움" w:hAnsi="돋움" w:hint="eastAsia"/>
                <w:b/>
                <w:szCs w:val="20"/>
              </w:rPr>
              <w:t>어</w:t>
            </w:r>
          </w:p>
        </w:tc>
        <w:tc>
          <w:tcPr>
            <w:tcW w:w="1985" w:type="dxa"/>
            <w:tcBorders>
              <w:bottom w:val="single" w:sz="4" w:space="0" w:color="auto"/>
            </w:tcBorders>
            <w:shd w:val="clear" w:color="auto" w:fill="FDE9D9" w:themeFill="accent6" w:themeFillTint="33"/>
          </w:tcPr>
          <w:p w14:paraId="0E95613C" w14:textId="77777777" w:rsidR="002A0C78" w:rsidRPr="00146415" w:rsidRDefault="002A0C78" w:rsidP="002A0C78">
            <w:pPr>
              <w:jc w:val="center"/>
              <w:rPr>
                <w:rFonts w:ascii="돋움" w:eastAsia="돋움" w:hAnsi="돋움"/>
                <w:b/>
                <w:szCs w:val="20"/>
              </w:rPr>
            </w:pPr>
            <w:r w:rsidRPr="00146415">
              <w:rPr>
                <w:rFonts w:ascii="돋움" w:eastAsia="돋움" w:hAnsi="돋움" w:hint="eastAsia"/>
                <w:b/>
                <w:szCs w:val="20"/>
              </w:rPr>
              <w:t>표준어</w:t>
            </w:r>
          </w:p>
        </w:tc>
      </w:tr>
      <w:tr w:rsidR="002A0C78" w:rsidRPr="00146415" w14:paraId="6923CBB4" w14:textId="77777777" w:rsidTr="002A0C78">
        <w:tc>
          <w:tcPr>
            <w:tcW w:w="2376" w:type="dxa"/>
            <w:shd w:val="clear" w:color="auto" w:fill="FFFFFF"/>
          </w:tcPr>
          <w:p w14:paraId="46837553" w14:textId="77777777" w:rsidR="002A0C78" w:rsidRPr="00146415" w:rsidRDefault="002A0C78" w:rsidP="002A0C78">
            <w:pPr>
              <w:jc w:val="center"/>
              <w:rPr>
                <w:rFonts w:ascii="돋움" w:eastAsia="돋움" w:hAnsi="돋움"/>
                <w:szCs w:val="20"/>
              </w:rPr>
            </w:pPr>
            <w:r w:rsidRPr="00146415">
              <w:rPr>
                <w:rFonts w:ascii="돋움" w:eastAsia="돋움" w:hAnsi="돋움" w:hint="eastAsia"/>
                <w:color w:val="000000"/>
                <w:szCs w:val="20"/>
              </w:rPr>
              <w:t>1연</w:t>
            </w:r>
          </w:p>
        </w:tc>
        <w:tc>
          <w:tcPr>
            <w:tcW w:w="1985" w:type="dxa"/>
            <w:shd w:val="clear" w:color="auto" w:fill="FFFFFF"/>
          </w:tcPr>
          <w:p w14:paraId="3C38C67F" w14:textId="77777777" w:rsidR="002A0C78" w:rsidRPr="00146415" w:rsidRDefault="002A0C78" w:rsidP="002A0C78">
            <w:pPr>
              <w:jc w:val="center"/>
              <w:rPr>
                <w:rFonts w:ascii="돋움" w:eastAsia="돋움" w:hAnsi="돋움"/>
                <w:szCs w:val="20"/>
              </w:rPr>
            </w:pPr>
            <w:r w:rsidRPr="00146415">
              <w:rPr>
                <w:rFonts w:ascii="돋움" w:eastAsia="돋움" w:hAnsi="돋움" w:hint="eastAsia"/>
                <w:color w:val="000000"/>
                <w:szCs w:val="20"/>
              </w:rPr>
              <w:t>1년</w:t>
            </w:r>
          </w:p>
        </w:tc>
      </w:tr>
      <w:tr w:rsidR="002A0C78" w:rsidRPr="00146415" w14:paraId="456BBFED" w14:textId="77777777" w:rsidTr="002A0C78">
        <w:tc>
          <w:tcPr>
            <w:tcW w:w="2376" w:type="dxa"/>
            <w:shd w:val="clear" w:color="auto" w:fill="FFFFFF"/>
          </w:tcPr>
          <w:p w14:paraId="1D4AA2DE" w14:textId="77777777" w:rsidR="002A0C78" w:rsidRPr="00146415" w:rsidRDefault="002A0C78" w:rsidP="002A0C78">
            <w:pPr>
              <w:jc w:val="center"/>
              <w:rPr>
                <w:rFonts w:ascii="돋움" w:eastAsia="돋움" w:hAnsi="돋움"/>
                <w:szCs w:val="20"/>
              </w:rPr>
            </w:pPr>
            <w:proofErr w:type="spellStart"/>
            <w:r w:rsidRPr="00146415">
              <w:rPr>
                <w:rFonts w:ascii="돋움" w:eastAsia="돋움" w:hAnsi="돋움" w:hint="eastAsia"/>
                <w:color w:val="000000"/>
                <w:szCs w:val="20"/>
              </w:rPr>
              <w:t>년평균</w:t>
            </w:r>
            <w:proofErr w:type="spellEnd"/>
          </w:p>
        </w:tc>
        <w:tc>
          <w:tcPr>
            <w:tcW w:w="1985" w:type="dxa"/>
            <w:shd w:val="clear" w:color="auto" w:fill="FFFFFF"/>
          </w:tcPr>
          <w:p w14:paraId="5356D665" w14:textId="77777777" w:rsidR="002A0C78" w:rsidRPr="00146415" w:rsidRDefault="002A0C78" w:rsidP="002A0C78">
            <w:pPr>
              <w:jc w:val="center"/>
              <w:rPr>
                <w:rFonts w:ascii="돋움" w:eastAsia="돋움" w:hAnsi="돋움"/>
                <w:color w:val="000000"/>
                <w:szCs w:val="20"/>
              </w:rPr>
            </w:pPr>
            <w:r w:rsidRPr="00146415">
              <w:rPr>
                <w:rFonts w:ascii="돋움" w:eastAsia="돋움" w:hAnsi="돋움" w:hint="eastAsia"/>
                <w:color w:val="000000"/>
                <w:szCs w:val="20"/>
              </w:rPr>
              <w:t>연평균</w:t>
            </w:r>
          </w:p>
        </w:tc>
      </w:tr>
    </w:tbl>
    <w:p w14:paraId="51AEBBC4" w14:textId="77777777" w:rsidR="002A0C78" w:rsidRDefault="002A0C78" w:rsidP="00596F2E">
      <w:pPr>
        <w:rPr>
          <w:rFonts w:ascii="돋움" w:eastAsia="돋움" w:hAnsi="돋움"/>
          <w:color w:val="000000"/>
          <w:szCs w:val="20"/>
        </w:rPr>
      </w:pPr>
    </w:p>
    <w:p w14:paraId="376631C9" w14:textId="77777777" w:rsidR="00B570D1" w:rsidRPr="00146415" w:rsidRDefault="00B570D1" w:rsidP="00596F2E">
      <w:pPr>
        <w:rPr>
          <w:rFonts w:ascii="돋움" w:eastAsia="돋움" w:hAnsi="돋움"/>
          <w:color w:val="000000"/>
          <w:szCs w:val="20"/>
        </w:rPr>
      </w:pPr>
    </w:p>
    <w:p w14:paraId="6690AEDB" w14:textId="77777777" w:rsidR="00C5131D" w:rsidRPr="00146415" w:rsidRDefault="00C5131D" w:rsidP="00596F2E">
      <w:pPr>
        <w:rPr>
          <w:rFonts w:ascii="돋움" w:eastAsia="돋움" w:hAnsi="돋움"/>
          <w:b/>
          <w:color w:val="000000"/>
          <w:szCs w:val="20"/>
        </w:rPr>
      </w:pPr>
      <w:proofErr w:type="spellStart"/>
      <w:r w:rsidRPr="00146415">
        <w:rPr>
          <w:rFonts w:ascii="돋움" w:eastAsia="돋움" w:hAnsi="돋움" w:hint="eastAsia"/>
          <w:b/>
          <w:color w:val="000000"/>
          <w:szCs w:val="20"/>
        </w:rPr>
        <w:t>ㅁ</w:t>
      </w:r>
      <w:proofErr w:type="spellEnd"/>
      <w:r w:rsidRPr="00146415">
        <w:rPr>
          <w:rFonts w:ascii="돋움" w:eastAsia="돋움" w:hAnsi="돋움" w:hint="eastAsia"/>
          <w:b/>
          <w:color w:val="000000"/>
          <w:szCs w:val="20"/>
        </w:rPr>
        <w:t xml:space="preserve"> 복합어</w:t>
      </w:r>
    </w:p>
    <w:p w14:paraId="5790E24C" w14:textId="77777777" w:rsidR="00C5131D" w:rsidRPr="00146415" w:rsidRDefault="00C5131D" w:rsidP="00596F2E">
      <w:pPr>
        <w:rPr>
          <w:rFonts w:ascii="돋움" w:eastAsia="돋움" w:hAnsi="돋움"/>
          <w:color w:val="000000"/>
          <w:szCs w:val="20"/>
        </w:rPr>
      </w:pPr>
    </w:p>
    <w:p w14:paraId="6C46562C" w14:textId="77777777" w:rsidR="00537254" w:rsidRPr="00146415" w:rsidRDefault="00537254" w:rsidP="00596F2E">
      <w:pPr>
        <w:rPr>
          <w:rFonts w:ascii="돋움" w:eastAsia="돋움" w:hAnsi="돋움"/>
          <w:color w:val="000000"/>
          <w:szCs w:val="20"/>
        </w:rPr>
      </w:pPr>
      <w:r w:rsidRPr="00146415">
        <w:rPr>
          <w:rFonts w:ascii="돋움" w:eastAsia="돋움" w:hAnsi="돋움" w:hint="eastAsia"/>
          <w:color w:val="000000"/>
          <w:szCs w:val="20"/>
        </w:rPr>
        <w:t>-단일어+단일어 형태의 복합어를 표준 단어로 정의한다.</w:t>
      </w:r>
      <w:r w:rsidR="008811F7">
        <w:rPr>
          <w:rFonts w:ascii="돋움" w:eastAsia="돋움" w:hAnsi="돋움" w:hint="eastAsia"/>
          <w:color w:val="000000"/>
          <w:szCs w:val="20"/>
        </w:rPr>
        <w:t xml:space="preserve"> 표준 단어가 복합어인지 단일어인지는 시스템에서 관리하여 단일어 조합 보다 복합어를 우선으로 사용하도록 한다.</w:t>
      </w:r>
    </w:p>
    <w:p w14:paraId="6164CAA5" w14:textId="77777777" w:rsidR="00FA208A" w:rsidRPr="0030625C" w:rsidRDefault="00FA208A" w:rsidP="00596F2E">
      <w:pPr>
        <w:rPr>
          <w:rFonts w:ascii="돋움" w:eastAsia="돋움" w:hAnsi="돋움"/>
          <w:color w:val="000000"/>
          <w:szCs w:val="20"/>
        </w:rPr>
      </w:pPr>
    </w:p>
    <w:p w14:paraId="72BF1519" w14:textId="77777777" w:rsidR="00857907" w:rsidRPr="00146415" w:rsidRDefault="0007267D" w:rsidP="00596F2E">
      <w:pPr>
        <w:rPr>
          <w:rFonts w:ascii="돋움" w:eastAsia="돋움" w:hAnsi="돋움"/>
          <w:color w:val="000000"/>
          <w:szCs w:val="20"/>
        </w:rPr>
      </w:pPr>
      <w:r w:rsidRPr="00146415">
        <w:rPr>
          <w:rFonts w:ascii="돋움" w:eastAsia="돋움" w:hAnsi="돋움" w:hint="eastAsia"/>
          <w:color w:val="000000"/>
          <w:szCs w:val="20"/>
        </w:rPr>
        <w:t xml:space="preserve">-표준 단어는 단일어와 복합어로 구분한다. 단일어는 </w:t>
      </w:r>
      <w:r w:rsidRPr="00146415">
        <w:rPr>
          <w:rFonts w:ascii="돋움" w:eastAsia="돋움" w:hAnsi="돋움"/>
          <w:color w:val="000000"/>
          <w:szCs w:val="20"/>
        </w:rPr>
        <w:t>‘</w:t>
      </w:r>
      <w:r w:rsidRPr="00146415">
        <w:rPr>
          <w:rFonts w:ascii="돋움" w:eastAsia="돋움" w:hAnsi="돋움" w:hint="eastAsia"/>
          <w:color w:val="000000"/>
          <w:szCs w:val="20"/>
        </w:rPr>
        <w:t>고객</w:t>
      </w:r>
      <w:r w:rsidRPr="00146415">
        <w:rPr>
          <w:rFonts w:ascii="돋움" w:eastAsia="돋움" w:hAnsi="돋움"/>
          <w:color w:val="000000"/>
          <w:szCs w:val="20"/>
        </w:rPr>
        <w:t>’</w:t>
      </w:r>
      <w:r w:rsidRPr="00146415">
        <w:rPr>
          <w:rFonts w:ascii="돋움" w:eastAsia="돋움" w:hAnsi="돋움" w:hint="eastAsia"/>
          <w:color w:val="000000"/>
          <w:szCs w:val="20"/>
        </w:rPr>
        <w:t xml:space="preserve">과 같이 더 이상 나눌 수 없는 단어이며, 복합어는 </w:t>
      </w:r>
      <w:r w:rsidRPr="00146415">
        <w:rPr>
          <w:rFonts w:ascii="돋움" w:eastAsia="돋움" w:hAnsi="돋움"/>
          <w:color w:val="000000"/>
          <w:szCs w:val="20"/>
        </w:rPr>
        <w:t>‘</w:t>
      </w:r>
      <w:r w:rsidRPr="00146415">
        <w:rPr>
          <w:rFonts w:ascii="돋움" w:eastAsia="돋움" w:hAnsi="돋움" w:hint="eastAsia"/>
          <w:color w:val="000000"/>
          <w:szCs w:val="20"/>
        </w:rPr>
        <w:t>부가가치세</w:t>
      </w:r>
      <w:r w:rsidRPr="00146415">
        <w:rPr>
          <w:rFonts w:ascii="돋움" w:eastAsia="돋움" w:hAnsi="돋움"/>
          <w:color w:val="000000"/>
          <w:szCs w:val="20"/>
        </w:rPr>
        <w:t>’</w:t>
      </w:r>
      <w:r w:rsidRPr="00146415">
        <w:rPr>
          <w:rFonts w:ascii="돋움" w:eastAsia="돋움" w:hAnsi="돋움" w:hint="eastAsia"/>
          <w:color w:val="000000"/>
          <w:szCs w:val="20"/>
        </w:rPr>
        <w:t xml:space="preserve"> 등과 같이 여러 단어로 구성된 단어이다.</w:t>
      </w:r>
    </w:p>
    <w:p w14:paraId="27995546" w14:textId="77777777" w:rsidR="00857907" w:rsidRPr="00146415" w:rsidRDefault="00857907" w:rsidP="00596F2E">
      <w:pPr>
        <w:rPr>
          <w:rFonts w:ascii="돋움" w:eastAsia="돋움" w:hAnsi="돋움"/>
          <w:color w:val="000000"/>
          <w:szCs w:val="20"/>
        </w:rPr>
      </w:pPr>
    </w:p>
    <w:p w14:paraId="40691534" w14:textId="77777777" w:rsidR="0007267D" w:rsidRPr="00146415" w:rsidRDefault="0007267D" w:rsidP="00596F2E">
      <w:pPr>
        <w:rPr>
          <w:rFonts w:ascii="돋움" w:eastAsia="돋움" w:hAnsi="돋움"/>
          <w:color w:val="000000"/>
          <w:szCs w:val="20"/>
        </w:rPr>
      </w:pPr>
      <w:r w:rsidRPr="00146415">
        <w:rPr>
          <w:rFonts w:ascii="돋움" w:eastAsia="돋움" w:hAnsi="돋움" w:hint="eastAsia"/>
          <w:color w:val="000000"/>
          <w:szCs w:val="20"/>
        </w:rPr>
        <w:t xml:space="preserve">-속성 명에서 사용되는 복합 명사는 복합어로 등록한다. 예를 들어 계좌 엔터티의 주 식별자가 </w:t>
      </w:r>
      <w:r w:rsidRPr="00146415">
        <w:rPr>
          <w:rFonts w:ascii="돋움" w:eastAsia="돋움" w:hAnsi="돋움"/>
          <w:color w:val="000000"/>
          <w:szCs w:val="20"/>
        </w:rPr>
        <w:t>‘</w:t>
      </w:r>
      <w:r w:rsidRPr="00146415">
        <w:rPr>
          <w:rFonts w:ascii="돋움" w:eastAsia="돋움" w:hAnsi="돋움" w:hint="eastAsia"/>
          <w:color w:val="000000"/>
          <w:szCs w:val="20"/>
        </w:rPr>
        <w:t>계좌번호</w:t>
      </w:r>
      <w:r w:rsidRPr="00146415">
        <w:rPr>
          <w:rFonts w:ascii="돋움" w:eastAsia="돋움" w:hAnsi="돋움"/>
          <w:color w:val="000000"/>
          <w:szCs w:val="20"/>
        </w:rPr>
        <w:t>’</w:t>
      </w:r>
      <w:r w:rsidRPr="00146415">
        <w:rPr>
          <w:rFonts w:ascii="돋움" w:eastAsia="돋움" w:hAnsi="돋움" w:hint="eastAsia"/>
          <w:color w:val="000000"/>
          <w:szCs w:val="20"/>
        </w:rPr>
        <w:t xml:space="preserve">일 때는 </w:t>
      </w:r>
      <w:r w:rsidRPr="00146415">
        <w:rPr>
          <w:rFonts w:ascii="돋움" w:eastAsia="돋움" w:hAnsi="돋움"/>
          <w:color w:val="000000"/>
          <w:szCs w:val="20"/>
        </w:rPr>
        <w:t>‘</w:t>
      </w:r>
      <w:r w:rsidRPr="00146415">
        <w:rPr>
          <w:rFonts w:ascii="돋움" w:eastAsia="돋움" w:hAnsi="돋움" w:hint="eastAsia"/>
          <w:color w:val="000000"/>
          <w:szCs w:val="20"/>
        </w:rPr>
        <w:t>계좌번호</w:t>
      </w:r>
      <w:r w:rsidRPr="00146415">
        <w:rPr>
          <w:rFonts w:ascii="돋움" w:eastAsia="돋움" w:hAnsi="돋움"/>
          <w:color w:val="000000"/>
          <w:szCs w:val="20"/>
        </w:rPr>
        <w:t>’</w:t>
      </w:r>
      <w:proofErr w:type="spellStart"/>
      <w:r w:rsidRPr="00146415">
        <w:rPr>
          <w:rFonts w:ascii="돋움" w:eastAsia="돋움" w:hAnsi="돋움" w:hint="eastAsia"/>
          <w:color w:val="000000"/>
          <w:szCs w:val="20"/>
        </w:rPr>
        <w:t>를</w:t>
      </w:r>
      <w:proofErr w:type="spellEnd"/>
      <w:r w:rsidRPr="00146415">
        <w:rPr>
          <w:rFonts w:ascii="돋움" w:eastAsia="돋움" w:hAnsi="돋움" w:hint="eastAsia"/>
          <w:color w:val="000000"/>
          <w:szCs w:val="20"/>
        </w:rPr>
        <w:t xml:space="preserve"> 복합어로 정의하여 표준 단어로 등록한다.</w:t>
      </w:r>
    </w:p>
    <w:p w14:paraId="1A5F3D44" w14:textId="77777777" w:rsidR="0007267D" w:rsidRPr="00146415" w:rsidRDefault="0007267D" w:rsidP="00596F2E">
      <w:pPr>
        <w:rPr>
          <w:rFonts w:ascii="돋움" w:eastAsia="돋움" w:hAnsi="돋움"/>
          <w:color w:val="000000"/>
          <w:szCs w:val="20"/>
        </w:rPr>
      </w:pPr>
    </w:p>
    <w:p w14:paraId="52BE1738" w14:textId="77777777" w:rsidR="0007267D" w:rsidRPr="00146415" w:rsidRDefault="0007267D" w:rsidP="00596F2E">
      <w:pPr>
        <w:rPr>
          <w:rFonts w:ascii="돋움" w:eastAsia="돋움" w:hAnsi="돋움"/>
          <w:color w:val="000000"/>
          <w:szCs w:val="20"/>
        </w:rPr>
      </w:pPr>
      <w:r w:rsidRPr="00146415">
        <w:rPr>
          <w:rFonts w:ascii="돋움" w:eastAsia="돋움" w:hAnsi="돋움" w:hint="eastAsia"/>
          <w:color w:val="000000"/>
          <w:szCs w:val="20"/>
        </w:rPr>
        <w:t xml:space="preserve">-고유 명사나 회사 명을 나타내는 단어에 대해서는 복합어로 등록한다. 예를 들어 기관 명인 </w:t>
      </w:r>
      <w:r w:rsidRPr="00146415">
        <w:rPr>
          <w:rFonts w:ascii="돋움" w:eastAsia="돋움" w:hAnsi="돋움"/>
          <w:color w:val="000000"/>
          <w:szCs w:val="20"/>
        </w:rPr>
        <w:t>‘</w:t>
      </w:r>
      <w:r w:rsidRPr="00146415">
        <w:rPr>
          <w:rFonts w:ascii="돋움" w:eastAsia="돋움" w:hAnsi="돋움" w:hint="eastAsia"/>
          <w:color w:val="000000"/>
          <w:szCs w:val="20"/>
        </w:rPr>
        <w:t>한국은행</w:t>
      </w:r>
      <w:r w:rsidRPr="00146415">
        <w:rPr>
          <w:rFonts w:ascii="돋움" w:eastAsia="돋움" w:hAnsi="돋움"/>
          <w:color w:val="000000"/>
          <w:szCs w:val="20"/>
        </w:rPr>
        <w:t>’</w:t>
      </w:r>
      <w:r w:rsidRPr="00146415">
        <w:rPr>
          <w:rFonts w:ascii="돋움" w:eastAsia="돋움" w:hAnsi="돋움" w:hint="eastAsia"/>
          <w:color w:val="000000"/>
          <w:szCs w:val="20"/>
        </w:rPr>
        <w:t xml:space="preserve">에 대해서는 </w:t>
      </w:r>
      <w:r w:rsidRPr="00146415">
        <w:rPr>
          <w:rFonts w:ascii="돋움" w:eastAsia="돋움" w:hAnsi="돋움"/>
          <w:color w:val="000000"/>
          <w:szCs w:val="20"/>
        </w:rPr>
        <w:t>‘</w:t>
      </w:r>
      <w:r w:rsidRPr="00146415">
        <w:rPr>
          <w:rFonts w:ascii="돋움" w:eastAsia="돋움" w:hAnsi="돋움" w:hint="eastAsia"/>
          <w:color w:val="000000"/>
          <w:szCs w:val="20"/>
        </w:rPr>
        <w:t>한국+은행</w:t>
      </w:r>
      <w:r w:rsidRPr="00146415">
        <w:rPr>
          <w:rFonts w:ascii="돋움" w:eastAsia="돋움" w:hAnsi="돋움"/>
          <w:color w:val="000000"/>
          <w:szCs w:val="20"/>
        </w:rPr>
        <w:t>’</w:t>
      </w:r>
      <w:r w:rsidRPr="00146415">
        <w:rPr>
          <w:rFonts w:ascii="돋움" w:eastAsia="돋움" w:hAnsi="돋움" w:hint="eastAsia"/>
          <w:color w:val="000000"/>
          <w:szCs w:val="20"/>
        </w:rPr>
        <w:t>과 같이 단어의 조합으로 사용하지 않고 복합어로 등록하여 사용한다.</w:t>
      </w:r>
    </w:p>
    <w:p w14:paraId="618D9E0D" w14:textId="77777777" w:rsidR="0007267D" w:rsidRPr="00146415" w:rsidRDefault="0007267D" w:rsidP="00596F2E">
      <w:pPr>
        <w:rPr>
          <w:rFonts w:ascii="돋움" w:eastAsia="돋움" w:hAnsi="돋움"/>
          <w:color w:val="000000"/>
          <w:szCs w:val="20"/>
        </w:rPr>
      </w:pPr>
    </w:p>
    <w:p w14:paraId="10F54958" w14:textId="77777777" w:rsidR="0007267D" w:rsidRPr="00146415" w:rsidRDefault="0007267D" w:rsidP="00596F2E">
      <w:pPr>
        <w:rPr>
          <w:rFonts w:ascii="돋움" w:eastAsia="돋움" w:hAnsi="돋움"/>
          <w:color w:val="000000"/>
          <w:szCs w:val="20"/>
        </w:rPr>
      </w:pPr>
      <w:r w:rsidRPr="00146415">
        <w:rPr>
          <w:rFonts w:ascii="돋움" w:eastAsia="돋움" w:hAnsi="돋움" w:hint="eastAsia"/>
          <w:color w:val="000000"/>
          <w:szCs w:val="20"/>
        </w:rPr>
        <w:t xml:space="preserve">-길이 제한으로 인해 컬럼 명을 줄이기 위해 </w:t>
      </w:r>
      <w:r w:rsidR="00D443F1">
        <w:rPr>
          <w:rFonts w:ascii="돋움" w:eastAsia="돋움" w:hAnsi="돋움" w:hint="eastAsia"/>
          <w:color w:val="000000"/>
          <w:szCs w:val="20"/>
        </w:rPr>
        <w:t>의미적으로 비중이 떨어지는 단어를 생략할 수 있으며,</w:t>
      </w:r>
      <w:r w:rsidR="00D443F1" w:rsidRPr="00146415">
        <w:rPr>
          <w:rFonts w:ascii="돋움" w:eastAsia="돋움" w:hAnsi="돋움" w:hint="eastAsia"/>
          <w:color w:val="000000"/>
          <w:szCs w:val="20"/>
        </w:rPr>
        <w:t xml:space="preserve"> </w:t>
      </w:r>
      <w:r w:rsidRPr="00146415">
        <w:rPr>
          <w:rFonts w:ascii="돋움" w:eastAsia="돋움" w:hAnsi="돋움" w:hint="eastAsia"/>
          <w:color w:val="000000"/>
          <w:szCs w:val="20"/>
        </w:rPr>
        <w:t>임의의 단어 조합을 복합어로 등록할 수 있</w:t>
      </w:r>
      <w:r w:rsidR="00D443F1">
        <w:rPr>
          <w:rFonts w:ascii="돋움" w:eastAsia="돋움" w:hAnsi="돋움" w:hint="eastAsia"/>
          <w:color w:val="000000"/>
          <w:szCs w:val="20"/>
        </w:rPr>
        <w:t>다.</w:t>
      </w:r>
      <w:r w:rsidRPr="00146415">
        <w:rPr>
          <w:rFonts w:ascii="돋움" w:eastAsia="돋움" w:hAnsi="돋움" w:hint="eastAsia"/>
          <w:color w:val="000000"/>
          <w:szCs w:val="20"/>
        </w:rPr>
        <w:t xml:space="preserve"> </w:t>
      </w:r>
      <w:r w:rsidR="00D443F1" w:rsidRPr="00146415">
        <w:rPr>
          <w:rFonts w:ascii="돋움" w:eastAsia="돋움" w:hAnsi="돋움" w:hint="eastAsia"/>
          <w:color w:val="000000"/>
          <w:szCs w:val="20"/>
        </w:rPr>
        <w:t>복합어로 등록</w:t>
      </w:r>
      <w:r w:rsidR="00D443F1">
        <w:rPr>
          <w:rFonts w:ascii="돋움" w:eastAsia="돋움" w:hAnsi="돋움" w:hint="eastAsia"/>
          <w:color w:val="000000"/>
          <w:szCs w:val="20"/>
        </w:rPr>
        <w:t>하는</w:t>
      </w:r>
      <w:r w:rsidRPr="00146415">
        <w:rPr>
          <w:rFonts w:ascii="돋움" w:eastAsia="돋움" w:hAnsi="돋움" w:hint="eastAsia"/>
          <w:color w:val="000000"/>
          <w:szCs w:val="20"/>
        </w:rPr>
        <w:t xml:space="preserve"> 경우 DA의 </w:t>
      </w:r>
      <w:r w:rsidRPr="00146415">
        <w:rPr>
          <w:rFonts w:ascii="돋움" w:eastAsia="돋움" w:hAnsi="돋움" w:hint="eastAsia"/>
          <w:color w:val="000000"/>
          <w:szCs w:val="20"/>
        </w:rPr>
        <w:lastRenderedPageBreak/>
        <w:t xml:space="preserve">통제 하에 제한적으로 </w:t>
      </w:r>
      <w:r w:rsidR="00DE3A0C" w:rsidRPr="00146415">
        <w:rPr>
          <w:rFonts w:ascii="돋움" w:eastAsia="돋움" w:hAnsi="돋움" w:hint="eastAsia"/>
          <w:color w:val="000000"/>
          <w:szCs w:val="20"/>
        </w:rPr>
        <w:t>사용한다</w:t>
      </w:r>
      <w:r w:rsidRPr="00146415">
        <w:rPr>
          <w:rFonts w:ascii="돋움" w:eastAsia="돋움" w:hAnsi="돋움" w:hint="eastAsia"/>
          <w:color w:val="000000"/>
          <w:szCs w:val="20"/>
        </w:rPr>
        <w:t>.</w:t>
      </w:r>
      <w:r w:rsidR="00DE3A0C" w:rsidRPr="00146415">
        <w:rPr>
          <w:rFonts w:ascii="돋움" w:eastAsia="돋움" w:hAnsi="돋움" w:hint="eastAsia"/>
          <w:color w:val="000000"/>
          <w:szCs w:val="20"/>
        </w:rPr>
        <w:t xml:space="preserve"> 예를 들어 단어 조합인 </w:t>
      </w:r>
      <w:r w:rsidR="00DE3A0C" w:rsidRPr="00146415">
        <w:rPr>
          <w:rFonts w:ascii="돋움" w:eastAsia="돋움" w:hAnsi="돋움"/>
          <w:color w:val="000000"/>
          <w:szCs w:val="20"/>
        </w:rPr>
        <w:t>‘</w:t>
      </w:r>
      <w:r w:rsidRPr="00146415">
        <w:rPr>
          <w:rFonts w:ascii="돋움" w:eastAsia="돋움" w:hAnsi="돋움" w:hint="eastAsia"/>
          <w:color w:val="000000"/>
          <w:szCs w:val="20"/>
        </w:rPr>
        <w:t>특정+금전+신탁</w:t>
      </w:r>
      <w:r w:rsidR="00DE3A0C" w:rsidRPr="00146415">
        <w:rPr>
          <w:rFonts w:ascii="돋움" w:eastAsia="돋움" w:hAnsi="돋움"/>
          <w:color w:val="000000"/>
          <w:szCs w:val="20"/>
        </w:rPr>
        <w:t>’</w:t>
      </w:r>
      <w:r w:rsidR="00DE3A0C" w:rsidRPr="00146415">
        <w:rPr>
          <w:rFonts w:ascii="돋움" w:eastAsia="돋움" w:hAnsi="돋움" w:hint="eastAsia"/>
          <w:color w:val="000000"/>
          <w:szCs w:val="20"/>
        </w:rPr>
        <w:t xml:space="preserve">을 복합어인 </w:t>
      </w:r>
      <w:r w:rsidR="00DE3A0C" w:rsidRPr="00146415">
        <w:rPr>
          <w:rFonts w:ascii="돋움" w:eastAsia="돋움" w:hAnsi="돋움"/>
          <w:color w:val="000000"/>
          <w:szCs w:val="20"/>
        </w:rPr>
        <w:t>‘</w:t>
      </w:r>
      <w:r w:rsidRPr="00146415">
        <w:rPr>
          <w:rFonts w:ascii="돋움" w:eastAsia="돋움" w:hAnsi="돋움" w:hint="eastAsia"/>
          <w:color w:val="000000"/>
          <w:szCs w:val="20"/>
        </w:rPr>
        <w:t>특정금전신탁</w:t>
      </w:r>
      <w:r w:rsidR="00DE3A0C" w:rsidRPr="00146415">
        <w:rPr>
          <w:rFonts w:ascii="돋움" w:eastAsia="돋움" w:hAnsi="돋움"/>
          <w:color w:val="000000"/>
          <w:szCs w:val="20"/>
        </w:rPr>
        <w:t>’</w:t>
      </w:r>
      <w:proofErr w:type="spellStart"/>
      <w:r w:rsidR="00DE3A0C" w:rsidRPr="00146415">
        <w:rPr>
          <w:rFonts w:ascii="돋움" w:eastAsia="돋움" w:hAnsi="돋움" w:hint="eastAsia"/>
          <w:color w:val="000000"/>
          <w:szCs w:val="20"/>
        </w:rPr>
        <w:t>으로</w:t>
      </w:r>
      <w:proofErr w:type="spellEnd"/>
      <w:r w:rsidR="00DE3A0C" w:rsidRPr="00146415">
        <w:rPr>
          <w:rFonts w:ascii="돋움" w:eastAsia="돋움" w:hAnsi="돋움" w:hint="eastAsia"/>
          <w:color w:val="000000"/>
          <w:szCs w:val="20"/>
        </w:rPr>
        <w:t xml:space="preserve"> 등록한다</w:t>
      </w:r>
      <w:r w:rsidR="003F6E85">
        <w:rPr>
          <w:rFonts w:ascii="돋움" w:eastAsia="돋움" w:hAnsi="돋움" w:hint="eastAsia"/>
          <w:color w:val="000000"/>
          <w:szCs w:val="20"/>
        </w:rPr>
        <w:t>.</w:t>
      </w:r>
    </w:p>
    <w:p w14:paraId="2D0B68AC" w14:textId="77777777" w:rsidR="0007267D" w:rsidRPr="00146415" w:rsidRDefault="0007267D" w:rsidP="00596F2E">
      <w:pPr>
        <w:rPr>
          <w:rFonts w:ascii="돋움" w:eastAsia="돋움" w:hAnsi="돋움"/>
          <w:color w:val="000000"/>
          <w:szCs w:val="20"/>
        </w:rPr>
      </w:pPr>
    </w:p>
    <w:p w14:paraId="29BB4EB3" w14:textId="77777777" w:rsidR="0007267D" w:rsidRPr="00146415" w:rsidRDefault="0007267D" w:rsidP="00596F2E">
      <w:pPr>
        <w:rPr>
          <w:rFonts w:ascii="돋움" w:eastAsia="돋움" w:hAnsi="돋움"/>
          <w:color w:val="000000"/>
          <w:szCs w:val="20"/>
        </w:rPr>
      </w:pPr>
      <w:r w:rsidRPr="00146415">
        <w:rPr>
          <w:rFonts w:ascii="돋움" w:eastAsia="돋움" w:hAnsi="돋움" w:hint="eastAsia"/>
          <w:color w:val="000000"/>
          <w:szCs w:val="20"/>
        </w:rPr>
        <w:t xml:space="preserve">-관용적으로 사용하는 별도의 영문 약어 명이 존재할 경우, 표준 단어를 조합해서 사용하면 영문 약어 명이 달라지기 때문에 복합어로 정의하여 영문 약어 명을 그대로 사용하도록 한다. 예를 들어 </w:t>
      </w:r>
      <w:r w:rsidRPr="00146415">
        <w:rPr>
          <w:rFonts w:ascii="돋움" w:eastAsia="돋움" w:hAnsi="돋움"/>
          <w:color w:val="000000"/>
          <w:szCs w:val="20"/>
        </w:rPr>
        <w:t>‘</w:t>
      </w:r>
      <w:r w:rsidRPr="00146415">
        <w:rPr>
          <w:rFonts w:ascii="돋움" w:eastAsia="돋움" w:hAnsi="돋움" w:hint="eastAsia"/>
          <w:color w:val="000000"/>
          <w:szCs w:val="20"/>
        </w:rPr>
        <w:t>부가가치세</w:t>
      </w:r>
      <w:r w:rsidRPr="00146415">
        <w:rPr>
          <w:rFonts w:ascii="돋움" w:eastAsia="돋움" w:hAnsi="돋움"/>
          <w:color w:val="000000"/>
          <w:szCs w:val="20"/>
        </w:rPr>
        <w:t>’</w:t>
      </w:r>
      <w:proofErr w:type="spellStart"/>
      <w:r w:rsidRPr="00146415">
        <w:rPr>
          <w:rFonts w:ascii="돋움" w:eastAsia="돋움" w:hAnsi="돋움" w:hint="eastAsia"/>
          <w:color w:val="000000"/>
          <w:szCs w:val="20"/>
        </w:rPr>
        <w:t>를</w:t>
      </w:r>
      <w:proofErr w:type="spellEnd"/>
      <w:r w:rsidRPr="00146415">
        <w:rPr>
          <w:rFonts w:ascii="돋움" w:eastAsia="돋움" w:hAnsi="돋움" w:hint="eastAsia"/>
          <w:color w:val="000000"/>
          <w:szCs w:val="20"/>
        </w:rPr>
        <w:t xml:space="preserve"> 단어 조합으로 사용하면 영문이 </w:t>
      </w:r>
      <w:r w:rsidRPr="00146415">
        <w:rPr>
          <w:rFonts w:ascii="돋움" w:eastAsia="돋움" w:hAnsi="돋움"/>
          <w:color w:val="000000"/>
          <w:szCs w:val="20"/>
        </w:rPr>
        <w:t>‘</w:t>
      </w:r>
      <w:r w:rsidRPr="00146415">
        <w:rPr>
          <w:rFonts w:ascii="돋움" w:eastAsia="돋움" w:hAnsi="돋움" w:hint="eastAsia"/>
          <w:color w:val="000000"/>
          <w:szCs w:val="20"/>
        </w:rPr>
        <w:t>AD_VL_TX</w:t>
      </w:r>
      <w:r w:rsidRPr="00146415">
        <w:rPr>
          <w:rFonts w:ascii="돋움" w:eastAsia="돋움" w:hAnsi="돋움"/>
          <w:color w:val="000000"/>
          <w:szCs w:val="20"/>
        </w:rPr>
        <w:t>’처럼</w:t>
      </w:r>
      <w:r w:rsidRPr="00146415">
        <w:rPr>
          <w:rFonts w:ascii="돋움" w:eastAsia="돋움" w:hAnsi="돋움" w:hint="eastAsia"/>
          <w:color w:val="000000"/>
          <w:szCs w:val="20"/>
        </w:rPr>
        <w:t xml:space="preserve"> 되는데, </w:t>
      </w:r>
      <w:r w:rsidRPr="00146415">
        <w:rPr>
          <w:rFonts w:ascii="돋움" w:eastAsia="돋움" w:hAnsi="돋움"/>
          <w:color w:val="000000"/>
          <w:szCs w:val="20"/>
        </w:rPr>
        <w:t>‘</w:t>
      </w:r>
      <w:r w:rsidRPr="00146415">
        <w:rPr>
          <w:rFonts w:ascii="돋움" w:eastAsia="돋움" w:hAnsi="돋움" w:hint="eastAsia"/>
          <w:color w:val="000000"/>
          <w:szCs w:val="20"/>
        </w:rPr>
        <w:t>부가가치세</w:t>
      </w:r>
      <w:r w:rsidRPr="00146415">
        <w:rPr>
          <w:rFonts w:ascii="돋움" w:eastAsia="돋움" w:hAnsi="돋움"/>
          <w:color w:val="000000"/>
          <w:szCs w:val="20"/>
        </w:rPr>
        <w:t>’</w:t>
      </w:r>
      <w:r w:rsidRPr="00146415">
        <w:rPr>
          <w:rFonts w:ascii="돋움" w:eastAsia="돋움" w:hAnsi="돋움" w:hint="eastAsia"/>
          <w:color w:val="000000"/>
          <w:szCs w:val="20"/>
        </w:rPr>
        <w:t xml:space="preserve">의 영문은 </w:t>
      </w:r>
      <w:r w:rsidRPr="00146415">
        <w:rPr>
          <w:rFonts w:ascii="돋움" w:eastAsia="돋움" w:hAnsi="돋움"/>
          <w:color w:val="000000"/>
          <w:szCs w:val="20"/>
        </w:rPr>
        <w:t>‘</w:t>
      </w:r>
      <w:r w:rsidRPr="00146415">
        <w:rPr>
          <w:rFonts w:ascii="돋움" w:eastAsia="돋움" w:hAnsi="돋움" w:hint="eastAsia"/>
          <w:color w:val="000000"/>
          <w:szCs w:val="20"/>
        </w:rPr>
        <w:t>VAT</w:t>
      </w:r>
      <w:r w:rsidRPr="00146415">
        <w:rPr>
          <w:rFonts w:ascii="돋움" w:eastAsia="돋움" w:hAnsi="돋움"/>
          <w:color w:val="000000"/>
          <w:szCs w:val="20"/>
        </w:rPr>
        <w:t>’</w:t>
      </w:r>
      <w:r w:rsidRPr="00146415">
        <w:rPr>
          <w:rFonts w:ascii="돋움" w:eastAsia="돋움" w:hAnsi="돋움" w:hint="eastAsia"/>
          <w:color w:val="000000"/>
          <w:szCs w:val="20"/>
        </w:rPr>
        <w:t xml:space="preserve">이므로 복합어로 정의하여 </w:t>
      </w:r>
      <w:r w:rsidRPr="00146415">
        <w:rPr>
          <w:rFonts w:ascii="돋움" w:eastAsia="돋움" w:hAnsi="돋움"/>
          <w:color w:val="000000"/>
          <w:szCs w:val="20"/>
        </w:rPr>
        <w:t>‘</w:t>
      </w:r>
      <w:r w:rsidRPr="00146415">
        <w:rPr>
          <w:rFonts w:ascii="돋움" w:eastAsia="돋움" w:hAnsi="돋움" w:hint="eastAsia"/>
          <w:color w:val="000000"/>
          <w:szCs w:val="20"/>
        </w:rPr>
        <w:t>VAT</w:t>
      </w:r>
      <w:r w:rsidRPr="00146415">
        <w:rPr>
          <w:rFonts w:ascii="돋움" w:eastAsia="돋움" w:hAnsi="돋움"/>
          <w:color w:val="000000"/>
          <w:szCs w:val="20"/>
        </w:rPr>
        <w:t>’</w:t>
      </w:r>
      <w:r w:rsidRPr="00146415">
        <w:rPr>
          <w:rFonts w:ascii="돋움" w:eastAsia="돋움" w:hAnsi="돋움" w:hint="eastAsia"/>
          <w:color w:val="000000"/>
          <w:szCs w:val="20"/>
        </w:rPr>
        <w:t>로 사용하도록 한다.</w:t>
      </w:r>
      <w:r w:rsidR="00DE3A0C" w:rsidRPr="00146415">
        <w:rPr>
          <w:rFonts w:ascii="돋움" w:eastAsia="돋움" w:hAnsi="돋움" w:hint="eastAsia"/>
          <w:color w:val="000000"/>
          <w:szCs w:val="20"/>
        </w:rPr>
        <w:t xml:space="preserve"> </w:t>
      </w:r>
      <w:r w:rsidR="00DE3A0C" w:rsidRPr="00146415">
        <w:rPr>
          <w:rFonts w:ascii="돋움" w:eastAsia="돋움" w:hAnsi="돋움"/>
          <w:color w:val="000000"/>
          <w:szCs w:val="20"/>
        </w:rPr>
        <w:t>‘</w:t>
      </w:r>
      <w:r w:rsidRPr="00146415">
        <w:rPr>
          <w:rFonts w:ascii="돋움" w:eastAsia="돋움" w:hAnsi="돋움" w:hint="eastAsia"/>
          <w:color w:val="000000"/>
          <w:szCs w:val="20"/>
        </w:rPr>
        <w:t>한국증권선물거래소</w:t>
      </w:r>
      <w:r w:rsidR="00DE3A0C" w:rsidRPr="00146415">
        <w:rPr>
          <w:rFonts w:ascii="돋움" w:eastAsia="돋움" w:hAnsi="돋움"/>
          <w:color w:val="000000"/>
          <w:szCs w:val="20"/>
        </w:rPr>
        <w:t>’</w:t>
      </w:r>
      <w:r w:rsidR="00DE3A0C" w:rsidRPr="00146415">
        <w:rPr>
          <w:rFonts w:ascii="돋움" w:eastAsia="돋움" w:hAnsi="돋움" w:hint="eastAsia"/>
          <w:color w:val="000000"/>
          <w:szCs w:val="20"/>
        </w:rPr>
        <w:t xml:space="preserve">의 영문도 </w:t>
      </w:r>
      <w:r w:rsidR="00DE3A0C" w:rsidRPr="00146415">
        <w:rPr>
          <w:rFonts w:ascii="돋움" w:eastAsia="돋움" w:hAnsi="돋움"/>
          <w:color w:val="000000"/>
          <w:szCs w:val="20"/>
        </w:rPr>
        <w:t>‘</w:t>
      </w:r>
      <w:r w:rsidRPr="00146415">
        <w:rPr>
          <w:rFonts w:ascii="돋움" w:eastAsia="돋움" w:hAnsi="돋움" w:hint="eastAsia"/>
          <w:color w:val="000000"/>
          <w:szCs w:val="20"/>
        </w:rPr>
        <w:t>KR</w:t>
      </w:r>
      <w:r w:rsidR="00DE3A0C" w:rsidRPr="00146415">
        <w:rPr>
          <w:rFonts w:ascii="돋움" w:eastAsia="돋움" w:hAnsi="돋움" w:hint="eastAsia"/>
          <w:color w:val="000000"/>
          <w:szCs w:val="20"/>
        </w:rPr>
        <w:t>X</w:t>
      </w:r>
      <w:r w:rsidR="00DE3A0C" w:rsidRPr="00146415">
        <w:rPr>
          <w:rFonts w:ascii="돋움" w:eastAsia="돋움" w:hAnsi="돋움"/>
          <w:color w:val="000000"/>
          <w:szCs w:val="20"/>
        </w:rPr>
        <w:t>’</w:t>
      </w:r>
      <w:r w:rsidR="00DE3A0C" w:rsidRPr="00146415">
        <w:rPr>
          <w:rFonts w:ascii="돋움" w:eastAsia="돋움" w:hAnsi="돋움" w:hint="eastAsia"/>
          <w:color w:val="000000"/>
          <w:szCs w:val="20"/>
        </w:rPr>
        <w:t>를 사용하므로 복합어로 정의한다.</w:t>
      </w:r>
    </w:p>
    <w:p w14:paraId="11C6F60F" w14:textId="77777777" w:rsidR="00857907" w:rsidRPr="00146415" w:rsidRDefault="00857907" w:rsidP="00596F2E">
      <w:pPr>
        <w:rPr>
          <w:rFonts w:ascii="돋움" w:eastAsia="돋움" w:hAnsi="돋움"/>
          <w:color w:val="000000"/>
          <w:szCs w:val="20"/>
        </w:rPr>
      </w:pPr>
    </w:p>
    <w:p w14:paraId="18DA4670" w14:textId="77777777" w:rsidR="00424D39" w:rsidRPr="00A62E97" w:rsidRDefault="00424D39" w:rsidP="00596F2E">
      <w:pPr>
        <w:rPr>
          <w:rFonts w:ascii="돋움" w:eastAsia="돋움" w:hAnsi="돋움"/>
          <w:color w:val="000000"/>
          <w:szCs w:val="20"/>
        </w:rPr>
      </w:pPr>
      <w:r w:rsidRPr="00146415">
        <w:rPr>
          <w:rFonts w:ascii="돋움" w:eastAsia="돋움" w:hAnsi="돋움" w:hint="eastAsia"/>
          <w:color w:val="000000"/>
          <w:szCs w:val="20"/>
        </w:rPr>
        <w:t xml:space="preserve">-단일어 조합으로 사용하면 영문 단어의 의미가 달라질 경우, 복합어로 정의하여 사용한다. 예를 들어 </w:t>
      </w:r>
      <w:r w:rsidRPr="00146415">
        <w:rPr>
          <w:rFonts w:ascii="돋움" w:eastAsia="돋움" w:hAnsi="돋움"/>
          <w:color w:val="000000"/>
          <w:szCs w:val="20"/>
        </w:rPr>
        <w:t>‘</w:t>
      </w:r>
      <w:r w:rsidRPr="00146415">
        <w:rPr>
          <w:rFonts w:ascii="돋움" w:eastAsia="돋움" w:hAnsi="돋움" w:hint="eastAsia"/>
          <w:color w:val="000000"/>
          <w:szCs w:val="20"/>
        </w:rPr>
        <w:t>세금계산서</w:t>
      </w:r>
      <w:r w:rsidRPr="00146415">
        <w:rPr>
          <w:rFonts w:ascii="돋움" w:eastAsia="돋움" w:hAnsi="돋움"/>
          <w:color w:val="000000"/>
          <w:szCs w:val="20"/>
        </w:rPr>
        <w:t>’</w:t>
      </w:r>
      <w:r w:rsidRPr="00146415">
        <w:rPr>
          <w:rFonts w:ascii="돋움" w:eastAsia="돋움" w:hAnsi="돋움" w:hint="eastAsia"/>
          <w:color w:val="000000"/>
          <w:szCs w:val="20"/>
        </w:rPr>
        <w:t xml:space="preserve">의 영어 의미는 </w:t>
      </w:r>
      <w:r w:rsidRPr="00146415">
        <w:rPr>
          <w:rFonts w:ascii="돋움" w:eastAsia="돋움" w:hAnsi="돋움"/>
          <w:color w:val="000000"/>
          <w:szCs w:val="20"/>
        </w:rPr>
        <w:t>‘</w:t>
      </w:r>
      <w:r w:rsidRPr="00146415">
        <w:rPr>
          <w:rFonts w:ascii="돋움" w:eastAsia="돋움" w:hAnsi="돋움" w:hint="eastAsia"/>
          <w:color w:val="000000"/>
          <w:szCs w:val="20"/>
        </w:rPr>
        <w:t>Invoice</w:t>
      </w:r>
      <w:r w:rsidRPr="00146415">
        <w:rPr>
          <w:rFonts w:ascii="돋움" w:eastAsia="돋움" w:hAnsi="돋움"/>
          <w:color w:val="000000"/>
          <w:szCs w:val="20"/>
        </w:rPr>
        <w:t>’</w:t>
      </w:r>
      <w:r w:rsidRPr="00146415">
        <w:rPr>
          <w:rFonts w:ascii="돋움" w:eastAsia="돋움" w:hAnsi="돋움" w:hint="eastAsia"/>
          <w:color w:val="000000"/>
          <w:szCs w:val="20"/>
        </w:rPr>
        <w:t xml:space="preserve">인데 </w:t>
      </w:r>
      <w:r w:rsidRPr="00146415">
        <w:rPr>
          <w:rFonts w:ascii="돋움" w:eastAsia="돋움" w:hAnsi="돋움"/>
          <w:color w:val="000000"/>
          <w:szCs w:val="20"/>
        </w:rPr>
        <w:t>‘</w:t>
      </w:r>
      <w:r w:rsidRPr="00146415">
        <w:rPr>
          <w:rFonts w:ascii="돋움" w:eastAsia="돋움" w:hAnsi="돋움" w:hint="eastAsia"/>
          <w:color w:val="000000"/>
          <w:szCs w:val="20"/>
        </w:rPr>
        <w:t>세금(tax)+계산서(accounts sheet)</w:t>
      </w:r>
      <w:r w:rsidRPr="00146415">
        <w:rPr>
          <w:rFonts w:ascii="돋움" w:eastAsia="돋움" w:hAnsi="돋움"/>
          <w:color w:val="000000"/>
          <w:szCs w:val="20"/>
        </w:rPr>
        <w:t>’</w:t>
      </w:r>
      <w:r w:rsidRPr="00146415">
        <w:rPr>
          <w:rFonts w:ascii="돋움" w:eastAsia="돋움" w:hAnsi="돋움" w:hint="eastAsia"/>
          <w:color w:val="000000"/>
          <w:szCs w:val="20"/>
        </w:rPr>
        <w:t>로 사용하면 영문 의미가 달</w:t>
      </w:r>
      <w:r w:rsidR="00213B41">
        <w:rPr>
          <w:rFonts w:ascii="돋움" w:eastAsia="돋움" w:hAnsi="돋움" w:hint="eastAsia"/>
          <w:color w:val="000000"/>
          <w:szCs w:val="20"/>
        </w:rPr>
        <w:t>라</w:t>
      </w:r>
      <w:r w:rsidRPr="00146415">
        <w:rPr>
          <w:rFonts w:ascii="돋움" w:eastAsia="돋움" w:hAnsi="돋움" w:hint="eastAsia"/>
          <w:color w:val="000000"/>
          <w:szCs w:val="20"/>
        </w:rPr>
        <w:t xml:space="preserve">지기 때문에 </w:t>
      </w:r>
      <w:r w:rsidRPr="00146415">
        <w:rPr>
          <w:rFonts w:ascii="돋움" w:eastAsia="돋움" w:hAnsi="돋움"/>
          <w:color w:val="000000"/>
          <w:szCs w:val="20"/>
        </w:rPr>
        <w:t>‘</w:t>
      </w:r>
      <w:r w:rsidRPr="00146415">
        <w:rPr>
          <w:rFonts w:ascii="돋움" w:eastAsia="돋움" w:hAnsi="돋움" w:hint="eastAsia"/>
          <w:color w:val="000000"/>
          <w:szCs w:val="20"/>
        </w:rPr>
        <w:t>세금계산서(IV)</w:t>
      </w:r>
      <w:r w:rsidRPr="00146415">
        <w:rPr>
          <w:rFonts w:ascii="돋움" w:eastAsia="돋움" w:hAnsi="돋움"/>
          <w:color w:val="000000"/>
          <w:szCs w:val="20"/>
        </w:rPr>
        <w:t>’</w:t>
      </w:r>
      <w:r w:rsidRPr="00146415">
        <w:rPr>
          <w:rFonts w:ascii="돋움" w:eastAsia="돋움" w:hAnsi="돋움" w:hint="eastAsia"/>
          <w:color w:val="000000"/>
          <w:szCs w:val="20"/>
        </w:rPr>
        <w:t>와 같이 복합어로 사용한다.</w:t>
      </w:r>
      <w:r w:rsidR="00DE3A0C" w:rsidRPr="00146415">
        <w:rPr>
          <w:rFonts w:ascii="돋움" w:eastAsia="돋움" w:hAnsi="돋움" w:hint="eastAsia"/>
          <w:color w:val="000000"/>
          <w:szCs w:val="20"/>
        </w:rPr>
        <w:t xml:space="preserve"> </w:t>
      </w:r>
      <w:r w:rsidR="00DE3A0C" w:rsidRPr="00146415">
        <w:rPr>
          <w:rFonts w:ascii="돋움" w:eastAsia="돋움" w:hAnsi="돋움"/>
          <w:color w:val="000000"/>
          <w:szCs w:val="20"/>
        </w:rPr>
        <w:t>‘</w:t>
      </w:r>
      <w:r w:rsidRPr="00146415">
        <w:rPr>
          <w:rFonts w:ascii="돋움" w:eastAsia="돋움" w:hAnsi="돋움" w:hint="eastAsia"/>
          <w:color w:val="000000"/>
          <w:szCs w:val="20"/>
        </w:rPr>
        <w:t>휴대(Portable)+전화(Telephone)</w:t>
      </w:r>
      <w:r w:rsidR="00DE3A0C" w:rsidRPr="00146415">
        <w:rPr>
          <w:rFonts w:ascii="돋움" w:eastAsia="돋움" w:hAnsi="돋움"/>
          <w:color w:val="000000"/>
          <w:szCs w:val="20"/>
        </w:rPr>
        <w:t>’</w:t>
      </w:r>
      <w:r w:rsidR="00DE3A0C" w:rsidRPr="00146415">
        <w:rPr>
          <w:rFonts w:ascii="돋움" w:eastAsia="돋움" w:hAnsi="돋움" w:hint="eastAsia"/>
          <w:color w:val="000000"/>
          <w:szCs w:val="20"/>
        </w:rPr>
        <w:t xml:space="preserve">도 마찬가지 이유로 </w:t>
      </w:r>
      <w:r w:rsidR="00DE3A0C" w:rsidRPr="00146415">
        <w:rPr>
          <w:rFonts w:ascii="돋움" w:eastAsia="돋움" w:hAnsi="돋움"/>
          <w:color w:val="000000"/>
          <w:szCs w:val="20"/>
        </w:rPr>
        <w:t>‘</w:t>
      </w:r>
      <w:r w:rsidRPr="00146415">
        <w:rPr>
          <w:rFonts w:ascii="돋움" w:eastAsia="돋움" w:hAnsi="돋움" w:hint="eastAsia"/>
          <w:color w:val="000000"/>
          <w:szCs w:val="20"/>
        </w:rPr>
        <w:t>휴대전화(Cellular Phone)</w:t>
      </w:r>
      <w:r w:rsidR="00DE3A0C" w:rsidRPr="00146415">
        <w:rPr>
          <w:rFonts w:ascii="돋움" w:eastAsia="돋움" w:hAnsi="돋움"/>
          <w:color w:val="000000"/>
          <w:szCs w:val="20"/>
        </w:rPr>
        <w:t>’</w:t>
      </w:r>
      <w:r w:rsidR="00DE3A0C" w:rsidRPr="00146415">
        <w:rPr>
          <w:rFonts w:ascii="돋움" w:eastAsia="돋움" w:hAnsi="돋움" w:hint="eastAsia"/>
          <w:color w:val="000000"/>
          <w:szCs w:val="20"/>
        </w:rPr>
        <w:t xml:space="preserve"> 복합어로 사용한다.</w:t>
      </w:r>
      <w:r w:rsidR="00A62E97">
        <w:rPr>
          <w:rFonts w:ascii="돋움" w:eastAsia="돋움" w:hAnsi="돋움" w:hint="eastAsia"/>
          <w:color w:val="000000"/>
          <w:szCs w:val="20"/>
        </w:rPr>
        <w:t xml:space="preserve"> </w:t>
      </w:r>
      <w:r w:rsidR="00A62E97" w:rsidRPr="00A62E97">
        <w:rPr>
          <w:rFonts w:ascii="돋움" w:eastAsia="돋움" w:hAnsi="돋움" w:hint="eastAsia"/>
          <w:color w:val="000000"/>
          <w:szCs w:val="20"/>
        </w:rPr>
        <w:t>감가상각(Depreciation)</w:t>
      </w:r>
      <w:r w:rsidR="00A62E97">
        <w:rPr>
          <w:rFonts w:ascii="돋움" w:eastAsia="돋움" w:hAnsi="돋움" w:hint="eastAsia"/>
          <w:color w:val="000000"/>
          <w:szCs w:val="20"/>
        </w:rPr>
        <w:t xml:space="preserve">도 마찬가지로 </w:t>
      </w:r>
      <w:r w:rsidR="00A62E97" w:rsidRPr="00A62E97">
        <w:rPr>
          <w:rFonts w:ascii="돋움" w:eastAsia="돋움" w:hAnsi="돋움" w:hint="eastAsia"/>
          <w:color w:val="000000"/>
          <w:szCs w:val="20"/>
        </w:rPr>
        <w:t>감가(Reduction)+</w:t>
      </w:r>
      <w:proofErr w:type="spellStart"/>
      <w:r w:rsidR="00A62E97" w:rsidRPr="00A62E97">
        <w:rPr>
          <w:rFonts w:ascii="돋움" w:eastAsia="돋움" w:hAnsi="돋움" w:hint="eastAsia"/>
          <w:color w:val="000000"/>
          <w:szCs w:val="20"/>
        </w:rPr>
        <w:t>상각</w:t>
      </w:r>
      <w:proofErr w:type="spellEnd"/>
      <w:r w:rsidR="00A62E97" w:rsidRPr="00A62E97">
        <w:rPr>
          <w:rFonts w:ascii="돋움" w:eastAsia="돋움" w:hAnsi="돋움" w:hint="eastAsia"/>
          <w:color w:val="000000"/>
          <w:szCs w:val="20"/>
        </w:rPr>
        <w:t>(Repayment)</w:t>
      </w:r>
      <w:r w:rsidR="00A62E97">
        <w:rPr>
          <w:rFonts w:ascii="돋움" w:eastAsia="돋움" w:hAnsi="돋움" w:hint="eastAsia"/>
          <w:color w:val="000000"/>
          <w:szCs w:val="20"/>
        </w:rPr>
        <w:t>으로 사용하지 않는다</w:t>
      </w:r>
      <w:r w:rsidR="00B9177C">
        <w:rPr>
          <w:rFonts w:ascii="돋움" w:eastAsia="돋움" w:hAnsi="돋움" w:hint="eastAsia"/>
          <w:color w:val="000000"/>
          <w:szCs w:val="20"/>
        </w:rPr>
        <w:t>.</w:t>
      </w:r>
    </w:p>
    <w:p w14:paraId="08CCF7E1" w14:textId="77777777" w:rsidR="00424D39" w:rsidRPr="00146415" w:rsidRDefault="00424D39" w:rsidP="00596F2E">
      <w:pPr>
        <w:rPr>
          <w:rFonts w:ascii="돋움" w:eastAsia="돋움" w:hAnsi="돋움"/>
          <w:color w:val="000000"/>
          <w:szCs w:val="20"/>
        </w:rPr>
      </w:pPr>
    </w:p>
    <w:p w14:paraId="3A4E2744" w14:textId="77777777" w:rsidR="00424D39" w:rsidRPr="00146415" w:rsidRDefault="008C5336" w:rsidP="00596F2E">
      <w:pPr>
        <w:rPr>
          <w:rFonts w:ascii="돋움" w:eastAsia="돋움" w:hAnsi="돋움"/>
          <w:color w:val="000000"/>
          <w:szCs w:val="20"/>
        </w:rPr>
      </w:pPr>
      <w:r w:rsidRPr="00146415">
        <w:rPr>
          <w:rFonts w:ascii="돋움" w:eastAsia="돋움" w:hAnsi="돋움" w:hint="eastAsia"/>
          <w:color w:val="000000"/>
          <w:szCs w:val="20"/>
        </w:rPr>
        <w:t>-</w:t>
      </w:r>
      <w:r w:rsidRPr="00146415">
        <w:rPr>
          <w:rFonts w:ascii="돋움" w:eastAsia="돋움" w:hAnsi="돋움"/>
          <w:color w:val="000000"/>
          <w:szCs w:val="20"/>
        </w:rPr>
        <w:t>표준</w:t>
      </w:r>
      <w:r w:rsidRPr="00146415">
        <w:rPr>
          <w:rFonts w:ascii="돋움" w:eastAsia="돋움" w:hAnsi="돋움" w:hint="eastAsia"/>
          <w:color w:val="000000"/>
          <w:szCs w:val="20"/>
        </w:rPr>
        <w:t xml:space="preserve"> 단어가 개별로 사용될 가능성이 없는 경우, 복합어로 정의하여 등록한다. 예를 들어 </w:t>
      </w:r>
      <w:r w:rsidRPr="00146415">
        <w:rPr>
          <w:rFonts w:ascii="돋움" w:eastAsia="돋움" w:hAnsi="돋움"/>
          <w:color w:val="000000"/>
          <w:szCs w:val="20"/>
        </w:rPr>
        <w:t>‘</w:t>
      </w:r>
      <w:r w:rsidRPr="00146415">
        <w:rPr>
          <w:rFonts w:ascii="돋움" w:eastAsia="돋움" w:hAnsi="돋움" w:hint="eastAsia"/>
          <w:color w:val="000000"/>
          <w:szCs w:val="20"/>
        </w:rPr>
        <w:t>주민센터</w:t>
      </w:r>
      <w:r w:rsidRPr="00146415">
        <w:rPr>
          <w:rFonts w:ascii="돋움" w:eastAsia="돋움" w:hAnsi="돋움"/>
          <w:color w:val="000000"/>
          <w:szCs w:val="20"/>
        </w:rPr>
        <w:t>’</w:t>
      </w:r>
      <w:r w:rsidRPr="00146415">
        <w:rPr>
          <w:rFonts w:ascii="돋움" w:eastAsia="돋움" w:hAnsi="돋움" w:hint="eastAsia"/>
          <w:color w:val="000000"/>
          <w:szCs w:val="20"/>
        </w:rPr>
        <w:t xml:space="preserve">의 경우 </w:t>
      </w:r>
      <w:r w:rsidRPr="00146415">
        <w:rPr>
          <w:rFonts w:ascii="돋움" w:eastAsia="돋움" w:hAnsi="돋움"/>
          <w:color w:val="000000"/>
          <w:szCs w:val="20"/>
        </w:rPr>
        <w:t>‘</w:t>
      </w:r>
      <w:r w:rsidRPr="00146415">
        <w:rPr>
          <w:rFonts w:ascii="돋움" w:eastAsia="돋움" w:hAnsi="돋움" w:hint="eastAsia"/>
          <w:color w:val="000000"/>
          <w:szCs w:val="20"/>
        </w:rPr>
        <w:t>센터</w:t>
      </w:r>
      <w:r w:rsidRPr="00146415">
        <w:rPr>
          <w:rFonts w:ascii="돋움" w:eastAsia="돋움" w:hAnsi="돋움"/>
          <w:color w:val="000000"/>
          <w:szCs w:val="20"/>
        </w:rPr>
        <w:t>’</w:t>
      </w:r>
      <w:r w:rsidRPr="00146415">
        <w:rPr>
          <w:rFonts w:ascii="돋움" w:eastAsia="돋움" w:hAnsi="돋움" w:hint="eastAsia"/>
          <w:color w:val="000000"/>
          <w:szCs w:val="20"/>
        </w:rPr>
        <w:t xml:space="preserve">가 개별 단어로 사용될 가능성이 적기 때문에 </w:t>
      </w:r>
      <w:r w:rsidRPr="00146415">
        <w:rPr>
          <w:rFonts w:ascii="돋움" w:eastAsia="돋움" w:hAnsi="돋움"/>
          <w:color w:val="000000"/>
          <w:szCs w:val="20"/>
        </w:rPr>
        <w:t>‘</w:t>
      </w:r>
      <w:r w:rsidRPr="00146415">
        <w:rPr>
          <w:rFonts w:ascii="돋움" w:eastAsia="돋움" w:hAnsi="돋움" w:hint="eastAsia"/>
          <w:color w:val="000000"/>
          <w:szCs w:val="20"/>
        </w:rPr>
        <w:t>주민+센터</w:t>
      </w:r>
      <w:r w:rsidRPr="00146415">
        <w:rPr>
          <w:rFonts w:ascii="돋움" w:eastAsia="돋움" w:hAnsi="돋움"/>
          <w:color w:val="000000"/>
          <w:szCs w:val="20"/>
        </w:rPr>
        <w:t>’</w:t>
      </w:r>
      <w:r w:rsidRPr="00146415">
        <w:rPr>
          <w:rFonts w:ascii="돋움" w:eastAsia="돋움" w:hAnsi="돋움" w:hint="eastAsia"/>
          <w:color w:val="000000"/>
          <w:szCs w:val="20"/>
        </w:rPr>
        <w:t xml:space="preserve">와 같이 두 개의 단일어로 정의하지 않고, </w:t>
      </w:r>
      <w:r w:rsidRPr="00146415">
        <w:rPr>
          <w:rFonts w:ascii="돋움" w:eastAsia="돋움" w:hAnsi="돋움"/>
          <w:color w:val="000000"/>
          <w:szCs w:val="20"/>
        </w:rPr>
        <w:t>‘</w:t>
      </w:r>
      <w:r w:rsidRPr="00146415">
        <w:rPr>
          <w:rFonts w:ascii="돋움" w:eastAsia="돋움" w:hAnsi="돋움" w:hint="eastAsia"/>
          <w:color w:val="000000"/>
          <w:szCs w:val="20"/>
        </w:rPr>
        <w:t>주민센터</w:t>
      </w:r>
      <w:r w:rsidRPr="00146415">
        <w:rPr>
          <w:rFonts w:ascii="돋움" w:eastAsia="돋움" w:hAnsi="돋움"/>
          <w:color w:val="000000"/>
          <w:szCs w:val="20"/>
        </w:rPr>
        <w:t>’</w:t>
      </w:r>
      <w:r w:rsidRPr="00146415">
        <w:rPr>
          <w:rFonts w:ascii="돋움" w:eastAsia="돋움" w:hAnsi="돋움" w:hint="eastAsia"/>
          <w:color w:val="000000"/>
          <w:szCs w:val="20"/>
        </w:rPr>
        <w:t>와 같이 하나의 복합어로 정의한다.</w:t>
      </w:r>
      <w:r w:rsidR="00781884" w:rsidRPr="00146415">
        <w:rPr>
          <w:rFonts w:ascii="돋움" w:eastAsia="돋움" w:hAnsi="돋움" w:hint="eastAsia"/>
          <w:color w:val="000000"/>
          <w:szCs w:val="20"/>
        </w:rPr>
        <w:t xml:space="preserve"> </w:t>
      </w:r>
      <w:r w:rsidR="00781884" w:rsidRPr="00146415">
        <w:rPr>
          <w:rFonts w:ascii="돋움" w:eastAsia="돋움" w:hAnsi="돋움"/>
          <w:color w:val="000000"/>
          <w:szCs w:val="20"/>
        </w:rPr>
        <w:t>‘</w:t>
      </w:r>
      <w:r w:rsidR="00781884" w:rsidRPr="00146415">
        <w:rPr>
          <w:rFonts w:ascii="돋움" w:eastAsia="돋움" w:hAnsi="돋움" w:hint="eastAsia"/>
          <w:color w:val="000000"/>
          <w:szCs w:val="20"/>
        </w:rPr>
        <w:t>고객센터</w:t>
      </w:r>
      <w:r w:rsidR="00781884" w:rsidRPr="00146415">
        <w:rPr>
          <w:rFonts w:ascii="돋움" w:eastAsia="돋움" w:hAnsi="돋움"/>
          <w:color w:val="000000"/>
          <w:szCs w:val="20"/>
        </w:rPr>
        <w:t>’</w:t>
      </w:r>
      <w:r w:rsidR="00781884" w:rsidRPr="00146415">
        <w:rPr>
          <w:rFonts w:ascii="돋움" w:eastAsia="돋움" w:hAnsi="돋움" w:hint="eastAsia"/>
          <w:color w:val="000000"/>
          <w:szCs w:val="20"/>
        </w:rPr>
        <w:t xml:space="preserve">, </w:t>
      </w:r>
      <w:r w:rsidR="00781884" w:rsidRPr="00146415">
        <w:rPr>
          <w:rFonts w:ascii="돋움" w:eastAsia="돋움" w:hAnsi="돋움"/>
          <w:color w:val="000000"/>
          <w:szCs w:val="20"/>
        </w:rPr>
        <w:t>‘</w:t>
      </w:r>
      <w:proofErr w:type="spellStart"/>
      <w:r w:rsidR="00781884" w:rsidRPr="00146415">
        <w:rPr>
          <w:rFonts w:ascii="돋움" w:eastAsia="돋움" w:hAnsi="돋움" w:hint="eastAsia"/>
          <w:color w:val="000000"/>
          <w:szCs w:val="20"/>
        </w:rPr>
        <w:t>센터컷</w:t>
      </w:r>
      <w:proofErr w:type="spellEnd"/>
      <w:r w:rsidR="00781884" w:rsidRPr="00146415">
        <w:rPr>
          <w:rFonts w:ascii="돋움" w:eastAsia="돋움" w:hAnsi="돋움"/>
          <w:color w:val="000000"/>
          <w:szCs w:val="20"/>
        </w:rPr>
        <w:t>’</w:t>
      </w:r>
      <w:r w:rsidR="00781884" w:rsidRPr="00146415">
        <w:rPr>
          <w:rFonts w:ascii="돋움" w:eastAsia="돋움" w:hAnsi="돋움" w:hint="eastAsia"/>
          <w:color w:val="000000"/>
          <w:szCs w:val="20"/>
        </w:rPr>
        <w:t>도 마찬가지다.</w:t>
      </w:r>
    </w:p>
    <w:p w14:paraId="63451BD7" w14:textId="77777777" w:rsidR="008C5336" w:rsidRPr="00146415" w:rsidRDefault="008C5336" w:rsidP="00596F2E">
      <w:pPr>
        <w:rPr>
          <w:rFonts w:ascii="돋움" w:eastAsia="돋움" w:hAnsi="돋움"/>
          <w:color w:val="000000"/>
          <w:szCs w:val="20"/>
        </w:rPr>
      </w:pPr>
    </w:p>
    <w:p w14:paraId="6D49F386" w14:textId="77777777" w:rsidR="008C5336" w:rsidRPr="00146415" w:rsidRDefault="008C5336" w:rsidP="00596F2E">
      <w:pPr>
        <w:rPr>
          <w:rFonts w:ascii="돋움" w:eastAsia="돋움" w:hAnsi="돋움"/>
          <w:color w:val="000000"/>
          <w:szCs w:val="20"/>
        </w:rPr>
      </w:pPr>
      <w:r w:rsidRPr="00146415">
        <w:rPr>
          <w:rFonts w:ascii="돋움" w:eastAsia="돋움" w:hAnsi="돋움" w:hint="eastAsia"/>
          <w:color w:val="000000"/>
          <w:szCs w:val="20"/>
        </w:rPr>
        <w:t xml:space="preserve">-한글과 외래어가 </w:t>
      </w:r>
      <w:r w:rsidR="00CF0361" w:rsidRPr="00146415">
        <w:rPr>
          <w:rFonts w:ascii="돋움" w:eastAsia="돋움" w:hAnsi="돋움" w:hint="eastAsia"/>
          <w:color w:val="000000"/>
          <w:szCs w:val="20"/>
        </w:rPr>
        <w:t>결합</w:t>
      </w:r>
      <w:r w:rsidRPr="00146415">
        <w:rPr>
          <w:rFonts w:ascii="돋움" w:eastAsia="돋움" w:hAnsi="돋움" w:hint="eastAsia"/>
          <w:color w:val="000000"/>
          <w:szCs w:val="20"/>
        </w:rPr>
        <w:t>된 단어가 관용적으로 자주 사용된다면 복합어로 정의하여 사용한다.</w:t>
      </w:r>
      <w:r w:rsidR="00FE0BCC" w:rsidRPr="00146415">
        <w:rPr>
          <w:rFonts w:ascii="돋움" w:eastAsia="돋움" w:hAnsi="돋움" w:hint="eastAsia"/>
          <w:color w:val="000000"/>
          <w:szCs w:val="20"/>
        </w:rPr>
        <w:t xml:space="preserve"> </w:t>
      </w:r>
      <w:r w:rsidR="00FE0BCC" w:rsidRPr="00146415">
        <w:rPr>
          <w:rFonts w:ascii="돋움" w:eastAsia="돋움" w:hAnsi="돋움"/>
          <w:color w:val="000000"/>
          <w:szCs w:val="20"/>
        </w:rPr>
        <w:t>‘</w:t>
      </w:r>
      <w:proofErr w:type="spellStart"/>
      <w:r w:rsidR="00FE0BCC" w:rsidRPr="00146415">
        <w:rPr>
          <w:rFonts w:ascii="돋움" w:eastAsia="돋움" w:hAnsi="돋움" w:hint="eastAsia"/>
          <w:color w:val="000000"/>
          <w:szCs w:val="20"/>
        </w:rPr>
        <w:t>네고금리</w:t>
      </w:r>
      <w:proofErr w:type="spellEnd"/>
      <w:r w:rsidR="00FE0BCC" w:rsidRPr="00146415">
        <w:rPr>
          <w:rFonts w:ascii="돋움" w:eastAsia="돋움" w:hAnsi="돋움"/>
          <w:color w:val="000000"/>
          <w:szCs w:val="20"/>
        </w:rPr>
        <w:t>’</w:t>
      </w:r>
      <w:r w:rsidR="00FE0BCC" w:rsidRPr="00146415">
        <w:rPr>
          <w:rFonts w:ascii="돋움" w:eastAsia="돋움" w:hAnsi="돋움" w:hint="eastAsia"/>
          <w:color w:val="000000"/>
          <w:szCs w:val="20"/>
        </w:rPr>
        <w:t xml:space="preserve">의 경우 복합어로 등록하며, 단어 조합인 </w:t>
      </w:r>
      <w:r w:rsidR="00FE0BCC" w:rsidRPr="00146415">
        <w:rPr>
          <w:rFonts w:ascii="돋움" w:eastAsia="돋움" w:hAnsi="돋움"/>
          <w:color w:val="000000"/>
          <w:szCs w:val="20"/>
        </w:rPr>
        <w:t>‘</w:t>
      </w:r>
      <w:r w:rsidRPr="00146415">
        <w:rPr>
          <w:rFonts w:ascii="돋움" w:eastAsia="돋움" w:hAnsi="돋움" w:hint="eastAsia"/>
          <w:color w:val="000000"/>
          <w:szCs w:val="20"/>
        </w:rPr>
        <w:t>네고+금리</w:t>
      </w:r>
      <w:r w:rsidR="00FE0BCC" w:rsidRPr="00146415">
        <w:rPr>
          <w:rFonts w:ascii="돋움" w:eastAsia="돋움" w:hAnsi="돋움"/>
          <w:color w:val="000000"/>
          <w:szCs w:val="20"/>
        </w:rPr>
        <w:t>’</w:t>
      </w:r>
      <w:r w:rsidR="00FE0BCC" w:rsidRPr="00146415">
        <w:rPr>
          <w:rFonts w:ascii="돋움" w:eastAsia="돋움" w:hAnsi="돋움" w:hint="eastAsia"/>
          <w:color w:val="000000"/>
          <w:szCs w:val="20"/>
        </w:rPr>
        <w:t>로 등록하지 않는다.</w:t>
      </w:r>
      <w:r w:rsidRPr="00146415">
        <w:rPr>
          <w:rFonts w:ascii="돋움" w:eastAsia="돋움" w:hAnsi="돋움" w:hint="eastAsia"/>
          <w:color w:val="000000"/>
          <w:szCs w:val="20"/>
        </w:rPr>
        <w:t xml:space="preserve"> </w:t>
      </w:r>
      <w:r w:rsidR="00FE0BCC" w:rsidRPr="00146415">
        <w:rPr>
          <w:rFonts w:ascii="돋움" w:eastAsia="돋움" w:hAnsi="돋움"/>
          <w:color w:val="000000"/>
          <w:szCs w:val="20"/>
        </w:rPr>
        <w:t>‘</w:t>
      </w:r>
      <w:r w:rsidRPr="00146415">
        <w:rPr>
          <w:rFonts w:ascii="돋움" w:eastAsia="돋움" w:hAnsi="돋움" w:hint="eastAsia"/>
          <w:color w:val="000000"/>
          <w:szCs w:val="20"/>
        </w:rPr>
        <w:t>내재+옵션</w:t>
      </w:r>
      <w:r w:rsidR="00FE0BCC" w:rsidRPr="00146415">
        <w:rPr>
          <w:rFonts w:ascii="돋움" w:eastAsia="돋움" w:hAnsi="돋움"/>
          <w:color w:val="000000"/>
          <w:szCs w:val="20"/>
        </w:rPr>
        <w:t>’</w:t>
      </w:r>
      <w:r w:rsidR="00FE0BCC" w:rsidRPr="00146415">
        <w:rPr>
          <w:rFonts w:ascii="돋움" w:eastAsia="돋움" w:hAnsi="돋움" w:hint="eastAsia"/>
          <w:color w:val="000000"/>
          <w:szCs w:val="20"/>
        </w:rPr>
        <w:t xml:space="preserve">도 마찬가지로 </w:t>
      </w:r>
      <w:r w:rsidR="00FE0BCC" w:rsidRPr="00146415">
        <w:rPr>
          <w:rFonts w:ascii="돋움" w:eastAsia="돋움" w:hAnsi="돋움"/>
          <w:color w:val="000000"/>
          <w:szCs w:val="20"/>
        </w:rPr>
        <w:t>‘</w:t>
      </w:r>
      <w:r w:rsidRPr="00146415">
        <w:rPr>
          <w:rFonts w:ascii="돋움" w:eastAsia="돋움" w:hAnsi="돋움" w:hint="eastAsia"/>
          <w:color w:val="000000"/>
          <w:szCs w:val="20"/>
        </w:rPr>
        <w:t>내재옵션</w:t>
      </w:r>
      <w:r w:rsidR="00FE0BCC" w:rsidRPr="00146415">
        <w:rPr>
          <w:rFonts w:ascii="돋움" w:eastAsia="돋움" w:hAnsi="돋움"/>
          <w:color w:val="000000"/>
          <w:szCs w:val="20"/>
        </w:rPr>
        <w:t>’</w:t>
      </w:r>
      <w:proofErr w:type="spellStart"/>
      <w:r w:rsidR="00FE0BCC" w:rsidRPr="00146415">
        <w:rPr>
          <w:rFonts w:ascii="돋움" w:eastAsia="돋움" w:hAnsi="돋움" w:hint="eastAsia"/>
          <w:color w:val="000000"/>
          <w:szCs w:val="20"/>
        </w:rPr>
        <w:t>으로</w:t>
      </w:r>
      <w:proofErr w:type="spellEnd"/>
      <w:r w:rsidR="00FE0BCC" w:rsidRPr="00146415">
        <w:rPr>
          <w:rFonts w:ascii="돋움" w:eastAsia="돋움" w:hAnsi="돋움" w:hint="eastAsia"/>
          <w:color w:val="000000"/>
          <w:szCs w:val="20"/>
        </w:rPr>
        <w:t xml:space="preserve"> 등록한다.</w:t>
      </w:r>
    </w:p>
    <w:p w14:paraId="49105583" w14:textId="77777777" w:rsidR="008C5336" w:rsidRPr="00146415" w:rsidRDefault="008C5336" w:rsidP="00596F2E">
      <w:pPr>
        <w:rPr>
          <w:rFonts w:ascii="돋움" w:eastAsia="돋움" w:hAnsi="돋움"/>
          <w:color w:val="000000"/>
          <w:szCs w:val="20"/>
        </w:rPr>
      </w:pPr>
    </w:p>
    <w:p w14:paraId="12AD69EB" w14:textId="77777777" w:rsidR="008C5336" w:rsidRPr="00146415" w:rsidRDefault="008C5336" w:rsidP="00596F2E">
      <w:pPr>
        <w:rPr>
          <w:rFonts w:ascii="돋움" w:eastAsia="돋움" w:hAnsi="돋움"/>
          <w:color w:val="000000"/>
          <w:szCs w:val="20"/>
        </w:rPr>
      </w:pPr>
      <w:r w:rsidRPr="00146415">
        <w:rPr>
          <w:rFonts w:ascii="돋움" w:eastAsia="돋움" w:hAnsi="돋움" w:hint="eastAsia"/>
          <w:color w:val="000000"/>
          <w:szCs w:val="20"/>
        </w:rPr>
        <w:t>-업무적으로 자주 사용하는 복합 명사는 복합어로 정의하여 등록한다.</w:t>
      </w:r>
      <w:r w:rsidR="00FE0BCC" w:rsidRPr="00146415">
        <w:rPr>
          <w:rFonts w:ascii="돋움" w:eastAsia="돋움" w:hAnsi="돋움" w:hint="eastAsia"/>
          <w:color w:val="000000"/>
          <w:szCs w:val="20"/>
        </w:rPr>
        <w:t xml:space="preserve"> </w:t>
      </w:r>
      <w:r w:rsidR="00FE0BCC" w:rsidRPr="00146415">
        <w:rPr>
          <w:rFonts w:ascii="돋움" w:eastAsia="돋움" w:hAnsi="돋움"/>
          <w:color w:val="000000"/>
          <w:szCs w:val="20"/>
        </w:rPr>
        <w:t>‘</w:t>
      </w:r>
      <w:r w:rsidRPr="00146415">
        <w:rPr>
          <w:rFonts w:ascii="돋움" w:eastAsia="돋움" w:hAnsi="돋움" w:hint="eastAsia"/>
          <w:color w:val="000000"/>
          <w:szCs w:val="20"/>
        </w:rPr>
        <w:t>대표이사</w:t>
      </w:r>
      <w:r w:rsidR="00FE0BCC" w:rsidRPr="00146415">
        <w:rPr>
          <w:rFonts w:ascii="돋움" w:eastAsia="돋움" w:hAnsi="돋움"/>
          <w:color w:val="000000"/>
          <w:szCs w:val="20"/>
        </w:rPr>
        <w:t>’</w:t>
      </w:r>
      <w:r w:rsidRPr="00146415">
        <w:rPr>
          <w:rFonts w:ascii="돋움" w:eastAsia="돋움" w:hAnsi="돋움" w:hint="eastAsia"/>
          <w:color w:val="000000"/>
          <w:szCs w:val="20"/>
        </w:rPr>
        <w:t xml:space="preserve">, </w:t>
      </w:r>
      <w:r w:rsidR="00FE0BCC" w:rsidRPr="00146415">
        <w:rPr>
          <w:rFonts w:ascii="돋움" w:eastAsia="돋움" w:hAnsi="돋움"/>
          <w:color w:val="000000"/>
          <w:szCs w:val="20"/>
        </w:rPr>
        <w:t>‘</w:t>
      </w:r>
      <w:r w:rsidRPr="00146415">
        <w:rPr>
          <w:rFonts w:ascii="돋움" w:eastAsia="돋움" w:hAnsi="돋움" w:hint="eastAsia"/>
          <w:color w:val="000000"/>
          <w:szCs w:val="20"/>
        </w:rPr>
        <w:t>벤처기업</w:t>
      </w:r>
      <w:r w:rsidR="00FE0BCC" w:rsidRPr="00146415">
        <w:rPr>
          <w:rFonts w:ascii="돋움" w:eastAsia="돋움" w:hAnsi="돋움"/>
          <w:color w:val="000000"/>
          <w:szCs w:val="20"/>
        </w:rPr>
        <w:t>’</w:t>
      </w:r>
      <w:r w:rsidR="00AA1280">
        <w:rPr>
          <w:rFonts w:ascii="돋움" w:eastAsia="돋움" w:hAnsi="돋움" w:hint="eastAsia"/>
          <w:color w:val="000000"/>
          <w:szCs w:val="20"/>
        </w:rPr>
        <w:t xml:space="preserve">, </w:t>
      </w:r>
      <w:r w:rsidR="00AA1280">
        <w:rPr>
          <w:rFonts w:ascii="돋움" w:eastAsia="돋움" w:hAnsi="돋움"/>
          <w:color w:val="000000"/>
          <w:szCs w:val="20"/>
        </w:rPr>
        <w:t>‘</w:t>
      </w:r>
      <w:r w:rsidR="00AA1280">
        <w:rPr>
          <w:rFonts w:ascii="돋움" w:eastAsia="돋움" w:hAnsi="돋움" w:hint="eastAsia"/>
          <w:color w:val="000000"/>
          <w:szCs w:val="20"/>
        </w:rPr>
        <w:t>하지보수</w:t>
      </w:r>
      <w:r w:rsidR="00AA1280">
        <w:rPr>
          <w:rFonts w:ascii="돋움" w:eastAsia="돋움" w:hAnsi="돋움"/>
          <w:color w:val="000000"/>
          <w:szCs w:val="20"/>
        </w:rPr>
        <w:t>’</w:t>
      </w:r>
      <w:r w:rsidR="00AA1280">
        <w:rPr>
          <w:rFonts w:ascii="돋움" w:eastAsia="돋움" w:hAnsi="돋움" w:hint="eastAsia"/>
          <w:color w:val="000000"/>
          <w:szCs w:val="20"/>
        </w:rPr>
        <w:t xml:space="preserve"> 등이</w:t>
      </w:r>
      <w:r w:rsidR="00FE0BCC" w:rsidRPr="00146415">
        <w:rPr>
          <w:rFonts w:ascii="돋움" w:eastAsia="돋움" w:hAnsi="돋움" w:hint="eastAsia"/>
          <w:color w:val="000000"/>
          <w:szCs w:val="20"/>
        </w:rPr>
        <w:t xml:space="preserve"> 이와 같다.</w:t>
      </w:r>
    </w:p>
    <w:p w14:paraId="21C5225B" w14:textId="77777777" w:rsidR="008C5336" w:rsidRPr="00AA1280" w:rsidRDefault="008C5336" w:rsidP="00596F2E">
      <w:pPr>
        <w:rPr>
          <w:rFonts w:ascii="돋움" w:eastAsia="돋움" w:hAnsi="돋움"/>
          <w:color w:val="000000"/>
          <w:szCs w:val="20"/>
        </w:rPr>
      </w:pPr>
    </w:p>
    <w:p w14:paraId="22C3C990" w14:textId="77777777" w:rsidR="008C5336" w:rsidRPr="00146415" w:rsidRDefault="008C5336" w:rsidP="00596F2E">
      <w:pPr>
        <w:rPr>
          <w:rFonts w:ascii="돋움" w:eastAsia="돋움" w:hAnsi="돋움"/>
          <w:color w:val="000000"/>
          <w:szCs w:val="20"/>
        </w:rPr>
      </w:pPr>
      <w:r w:rsidRPr="00146415">
        <w:rPr>
          <w:rFonts w:ascii="돋움" w:eastAsia="돋움" w:hAnsi="돋움" w:hint="eastAsia"/>
          <w:color w:val="000000"/>
          <w:szCs w:val="20"/>
        </w:rPr>
        <w:t>-유형의 구분을 나타낼 때는 축약하여 사용하지 않고 구분을 표현</w:t>
      </w:r>
      <w:r w:rsidR="00E8516E" w:rsidRPr="00146415">
        <w:rPr>
          <w:rFonts w:ascii="돋움" w:eastAsia="돋움" w:hAnsi="돋움" w:hint="eastAsia"/>
          <w:color w:val="000000"/>
          <w:szCs w:val="20"/>
        </w:rPr>
        <w:t>한</w:t>
      </w:r>
      <w:r w:rsidRPr="00146415">
        <w:rPr>
          <w:rFonts w:ascii="돋움" w:eastAsia="돋움" w:hAnsi="돋움" w:hint="eastAsia"/>
          <w:color w:val="000000"/>
          <w:szCs w:val="20"/>
        </w:rPr>
        <w:t xml:space="preserve"> 복합어로 정의하여 사용한다. 예를 들어 매도와 매수를 구분할 때 사용하는 단어는 </w:t>
      </w:r>
      <w:r w:rsidRPr="00146415">
        <w:rPr>
          <w:rFonts w:ascii="돋움" w:eastAsia="돋움" w:hAnsi="돋움"/>
          <w:color w:val="000000"/>
          <w:szCs w:val="20"/>
        </w:rPr>
        <w:t>‘</w:t>
      </w:r>
      <w:proofErr w:type="spellStart"/>
      <w:r w:rsidRPr="00146415">
        <w:rPr>
          <w:rFonts w:ascii="돋움" w:eastAsia="돋움" w:hAnsi="돋움" w:hint="eastAsia"/>
          <w:color w:val="000000"/>
          <w:szCs w:val="20"/>
        </w:rPr>
        <w:t>매도수</w:t>
      </w:r>
      <w:proofErr w:type="spellEnd"/>
      <w:r w:rsidRPr="00146415">
        <w:rPr>
          <w:rFonts w:ascii="돋움" w:eastAsia="돋움" w:hAnsi="돋움"/>
          <w:color w:val="000000"/>
          <w:szCs w:val="20"/>
        </w:rPr>
        <w:t>’</w:t>
      </w:r>
      <w:r w:rsidRPr="00146415">
        <w:rPr>
          <w:rFonts w:ascii="돋움" w:eastAsia="돋움" w:hAnsi="돋움" w:hint="eastAsia"/>
          <w:color w:val="000000"/>
          <w:szCs w:val="20"/>
        </w:rPr>
        <w:t xml:space="preserve">로 정의하지 않고 </w:t>
      </w:r>
      <w:r w:rsidRPr="00146415">
        <w:rPr>
          <w:rFonts w:ascii="돋움" w:eastAsia="돋움" w:hAnsi="돋움"/>
          <w:color w:val="000000"/>
          <w:szCs w:val="20"/>
        </w:rPr>
        <w:t>‘</w:t>
      </w:r>
      <w:r w:rsidRPr="00146415">
        <w:rPr>
          <w:rFonts w:ascii="돋움" w:eastAsia="돋움" w:hAnsi="돋움" w:hint="eastAsia"/>
          <w:color w:val="000000"/>
          <w:szCs w:val="20"/>
        </w:rPr>
        <w:t>매수매도</w:t>
      </w:r>
      <w:r w:rsidRPr="00146415">
        <w:rPr>
          <w:rFonts w:ascii="돋움" w:eastAsia="돋움" w:hAnsi="돋움"/>
          <w:color w:val="000000"/>
          <w:szCs w:val="20"/>
        </w:rPr>
        <w:t>’</w:t>
      </w:r>
      <w:r w:rsidRPr="00146415">
        <w:rPr>
          <w:rFonts w:ascii="돋움" w:eastAsia="돋움" w:hAnsi="돋움" w:hint="eastAsia"/>
          <w:color w:val="000000"/>
          <w:szCs w:val="20"/>
        </w:rPr>
        <w:t>로</w:t>
      </w:r>
      <w:r w:rsidR="00F00973" w:rsidRPr="00146415">
        <w:rPr>
          <w:rFonts w:ascii="돋움" w:eastAsia="돋움" w:hAnsi="돋움" w:hint="eastAsia"/>
          <w:color w:val="000000"/>
          <w:szCs w:val="20"/>
        </w:rPr>
        <w:t xml:space="preserve">, </w:t>
      </w:r>
      <w:r w:rsidR="00F00973" w:rsidRPr="00146415">
        <w:rPr>
          <w:rFonts w:ascii="돋움" w:eastAsia="돋움" w:hAnsi="돋움"/>
          <w:color w:val="000000"/>
          <w:szCs w:val="20"/>
        </w:rPr>
        <w:t>‘</w:t>
      </w:r>
      <w:proofErr w:type="spellStart"/>
      <w:r w:rsidR="00F00973" w:rsidRPr="00146415">
        <w:rPr>
          <w:rFonts w:ascii="돋움" w:eastAsia="돋움" w:hAnsi="돋움" w:hint="eastAsia"/>
          <w:color w:val="000000"/>
          <w:szCs w:val="20"/>
        </w:rPr>
        <w:t>단복리</w:t>
      </w:r>
      <w:proofErr w:type="spellEnd"/>
      <w:r w:rsidR="00F00973" w:rsidRPr="00146415">
        <w:rPr>
          <w:rFonts w:ascii="돋움" w:eastAsia="돋움" w:hAnsi="돋움"/>
          <w:color w:val="000000"/>
          <w:szCs w:val="20"/>
        </w:rPr>
        <w:t>’</w:t>
      </w:r>
      <w:r w:rsidR="00600955" w:rsidRPr="00146415">
        <w:rPr>
          <w:rFonts w:ascii="돋움" w:eastAsia="돋움" w:hAnsi="돋움" w:hint="eastAsia"/>
          <w:color w:val="000000"/>
          <w:szCs w:val="20"/>
        </w:rPr>
        <w:t>는</w:t>
      </w:r>
      <w:r w:rsidR="00F00973" w:rsidRPr="00146415">
        <w:rPr>
          <w:rFonts w:ascii="돋움" w:eastAsia="돋움" w:hAnsi="돋움" w:hint="eastAsia"/>
          <w:color w:val="000000"/>
          <w:szCs w:val="20"/>
        </w:rPr>
        <w:t xml:space="preserve"> </w:t>
      </w:r>
      <w:r w:rsidR="00F00973" w:rsidRPr="00146415">
        <w:rPr>
          <w:rFonts w:ascii="돋움" w:eastAsia="돋움" w:hAnsi="돋움"/>
          <w:color w:val="000000"/>
          <w:szCs w:val="20"/>
        </w:rPr>
        <w:t>‘</w:t>
      </w:r>
      <w:proofErr w:type="spellStart"/>
      <w:r w:rsidR="00F00973" w:rsidRPr="00146415">
        <w:rPr>
          <w:rFonts w:ascii="돋움" w:eastAsia="돋움" w:hAnsi="돋움" w:hint="eastAsia"/>
          <w:color w:val="000000"/>
          <w:szCs w:val="20"/>
        </w:rPr>
        <w:t>단리복리</w:t>
      </w:r>
      <w:proofErr w:type="spellEnd"/>
      <w:r w:rsidR="00F00973" w:rsidRPr="00146415">
        <w:rPr>
          <w:rFonts w:ascii="돋움" w:eastAsia="돋움" w:hAnsi="돋움"/>
          <w:color w:val="000000"/>
          <w:szCs w:val="20"/>
        </w:rPr>
        <w:t>’</w:t>
      </w:r>
      <w:r w:rsidR="00F00973" w:rsidRPr="00146415">
        <w:rPr>
          <w:rFonts w:ascii="돋움" w:eastAsia="돋움" w:hAnsi="돋움" w:hint="eastAsia"/>
          <w:color w:val="000000"/>
          <w:szCs w:val="20"/>
        </w:rPr>
        <w:t>로</w:t>
      </w:r>
      <w:r w:rsidR="00481E6F">
        <w:rPr>
          <w:rFonts w:ascii="돋움" w:eastAsia="돋움" w:hAnsi="돋움" w:hint="eastAsia"/>
          <w:color w:val="000000"/>
          <w:szCs w:val="20"/>
        </w:rPr>
        <w:t xml:space="preserve">, </w:t>
      </w:r>
      <w:r w:rsidR="00481E6F">
        <w:rPr>
          <w:rFonts w:ascii="돋움" w:eastAsia="돋움" w:hAnsi="돋움"/>
          <w:color w:val="000000"/>
          <w:szCs w:val="20"/>
        </w:rPr>
        <w:t>‘</w:t>
      </w:r>
      <w:proofErr w:type="spellStart"/>
      <w:r w:rsidR="00481E6F">
        <w:rPr>
          <w:rFonts w:ascii="돋움" w:eastAsia="돋움" w:hAnsi="돋움" w:hint="eastAsia"/>
          <w:color w:val="000000"/>
          <w:szCs w:val="20"/>
        </w:rPr>
        <w:t>사내외</w:t>
      </w:r>
      <w:proofErr w:type="spellEnd"/>
      <w:r w:rsidR="00481E6F">
        <w:rPr>
          <w:rFonts w:ascii="돋움" w:eastAsia="돋움" w:hAnsi="돋움"/>
          <w:color w:val="000000"/>
          <w:szCs w:val="20"/>
        </w:rPr>
        <w:t>’</w:t>
      </w:r>
      <w:r w:rsidR="00481E6F">
        <w:rPr>
          <w:rFonts w:ascii="돋움" w:eastAsia="돋움" w:hAnsi="돋움" w:hint="eastAsia"/>
          <w:color w:val="000000"/>
          <w:szCs w:val="20"/>
        </w:rPr>
        <w:t xml:space="preserve">는 </w:t>
      </w:r>
      <w:r w:rsidR="00481E6F">
        <w:rPr>
          <w:rFonts w:ascii="돋움" w:eastAsia="돋움" w:hAnsi="돋움"/>
          <w:color w:val="000000"/>
          <w:szCs w:val="20"/>
        </w:rPr>
        <w:t>‘</w:t>
      </w:r>
      <w:proofErr w:type="spellStart"/>
      <w:r w:rsidR="00481E6F">
        <w:rPr>
          <w:rFonts w:ascii="돋움" w:eastAsia="돋움" w:hAnsi="돋움" w:hint="eastAsia"/>
          <w:color w:val="000000"/>
          <w:szCs w:val="20"/>
        </w:rPr>
        <w:t>사내사외</w:t>
      </w:r>
      <w:proofErr w:type="spellEnd"/>
      <w:r w:rsidR="00481E6F">
        <w:rPr>
          <w:rFonts w:ascii="돋움" w:eastAsia="돋움" w:hAnsi="돋움"/>
          <w:color w:val="000000"/>
          <w:szCs w:val="20"/>
        </w:rPr>
        <w:t>’</w:t>
      </w:r>
      <w:r w:rsidR="00481E6F">
        <w:rPr>
          <w:rFonts w:ascii="돋움" w:eastAsia="돋움" w:hAnsi="돋움" w:hint="eastAsia"/>
          <w:color w:val="000000"/>
          <w:szCs w:val="20"/>
        </w:rPr>
        <w:t>로</w:t>
      </w:r>
      <w:r w:rsidRPr="00146415">
        <w:rPr>
          <w:rFonts w:ascii="돋움" w:eastAsia="돋움" w:hAnsi="돋움" w:hint="eastAsia"/>
          <w:color w:val="000000"/>
          <w:szCs w:val="20"/>
        </w:rPr>
        <w:t xml:space="preserve"> 정의하여 사용한다. 단 </w:t>
      </w:r>
      <w:r w:rsidRPr="00146415">
        <w:rPr>
          <w:rFonts w:ascii="돋움" w:eastAsia="돋움" w:hAnsi="돋움"/>
          <w:color w:val="000000"/>
          <w:szCs w:val="20"/>
        </w:rPr>
        <w:t>‘</w:t>
      </w:r>
      <w:r w:rsidRPr="00146415">
        <w:rPr>
          <w:rFonts w:ascii="돋움" w:eastAsia="돋움" w:hAnsi="돋움" w:hint="eastAsia"/>
          <w:color w:val="000000"/>
          <w:szCs w:val="20"/>
        </w:rPr>
        <w:t>남녀</w:t>
      </w:r>
      <w:r w:rsidRPr="00146415">
        <w:rPr>
          <w:rFonts w:ascii="돋움" w:eastAsia="돋움" w:hAnsi="돋움"/>
          <w:color w:val="000000"/>
          <w:szCs w:val="20"/>
        </w:rPr>
        <w:t>’</w:t>
      </w:r>
      <w:r w:rsidRPr="00146415">
        <w:rPr>
          <w:rFonts w:ascii="돋움" w:eastAsia="돋움" w:hAnsi="돋움" w:hint="eastAsia"/>
          <w:color w:val="000000"/>
          <w:szCs w:val="20"/>
        </w:rPr>
        <w:t>와 같이 관용적으로 자주 쓰이는 표현은 축약형으로 복합어를 정의할 수 있다.</w:t>
      </w:r>
    </w:p>
    <w:p w14:paraId="4C185E3F" w14:textId="77777777" w:rsidR="008C5336" w:rsidRPr="00B9177C" w:rsidRDefault="008C5336" w:rsidP="00596F2E">
      <w:pPr>
        <w:rPr>
          <w:rFonts w:ascii="돋움" w:eastAsia="돋움" w:hAnsi="돋움"/>
          <w:color w:val="000000"/>
          <w:szCs w:val="20"/>
        </w:rPr>
      </w:pPr>
    </w:p>
    <w:p w14:paraId="5DE474EC" w14:textId="77777777" w:rsidR="000B1EF1" w:rsidRPr="00146415" w:rsidRDefault="000B1EF1" w:rsidP="00596F2E">
      <w:pPr>
        <w:rPr>
          <w:rFonts w:ascii="돋움" w:eastAsia="돋움" w:hAnsi="돋움"/>
          <w:color w:val="000000"/>
          <w:szCs w:val="20"/>
        </w:rPr>
      </w:pPr>
      <w:r w:rsidRPr="00146415">
        <w:rPr>
          <w:rFonts w:ascii="돋움" w:eastAsia="돋움" w:hAnsi="돋움" w:hint="eastAsia"/>
          <w:color w:val="000000"/>
          <w:szCs w:val="20"/>
        </w:rPr>
        <w:t>-외부에서 부여돼 사용되고 있는 식별 번호 성격의 표준 단어는 복합어로 정의하여 사용한다.</w:t>
      </w:r>
      <w:r w:rsidR="00CF0361" w:rsidRPr="00146415">
        <w:rPr>
          <w:rFonts w:ascii="돋움" w:eastAsia="돋움" w:hAnsi="돋움" w:hint="eastAsia"/>
          <w:color w:val="000000"/>
          <w:szCs w:val="20"/>
        </w:rPr>
        <w:t xml:space="preserve"> </w:t>
      </w:r>
      <w:r w:rsidR="00CF0361" w:rsidRPr="00146415">
        <w:rPr>
          <w:rFonts w:ascii="돋움" w:eastAsia="돋움" w:hAnsi="돋움"/>
          <w:color w:val="000000"/>
          <w:szCs w:val="20"/>
        </w:rPr>
        <w:t>‘</w:t>
      </w:r>
      <w:r w:rsidRPr="00146415">
        <w:rPr>
          <w:rFonts w:ascii="돋움" w:eastAsia="돋움" w:hAnsi="돋움" w:hint="eastAsia"/>
          <w:color w:val="000000"/>
          <w:szCs w:val="20"/>
        </w:rPr>
        <w:t>주민+등록+번호</w:t>
      </w:r>
      <w:r w:rsidR="00CF0361" w:rsidRPr="00146415">
        <w:rPr>
          <w:rFonts w:ascii="돋움" w:eastAsia="돋움" w:hAnsi="돋움"/>
          <w:color w:val="000000"/>
          <w:szCs w:val="20"/>
        </w:rPr>
        <w:t>’</w:t>
      </w:r>
      <w:r w:rsidR="00CF0361" w:rsidRPr="00146415">
        <w:rPr>
          <w:rFonts w:ascii="돋움" w:eastAsia="돋움" w:hAnsi="돋움" w:hint="eastAsia"/>
          <w:color w:val="000000"/>
          <w:szCs w:val="20"/>
        </w:rPr>
        <w:t xml:space="preserve">로 사용하지 않고 </w:t>
      </w:r>
      <w:r w:rsidR="00CF0361" w:rsidRPr="00146415">
        <w:rPr>
          <w:rFonts w:ascii="돋움" w:eastAsia="돋움" w:hAnsi="돋움"/>
          <w:color w:val="000000"/>
          <w:szCs w:val="20"/>
        </w:rPr>
        <w:t>‘</w:t>
      </w:r>
      <w:r w:rsidRPr="00146415">
        <w:rPr>
          <w:rFonts w:ascii="돋움" w:eastAsia="돋움" w:hAnsi="돋움" w:hint="eastAsia"/>
          <w:color w:val="000000"/>
          <w:szCs w:val="20"/>
        </w:rPr>
        <w:t>주민등록번호</w:t>
      </w:r>
      <w:r w:rsidR="00CF0361" w:rsidRPr="00146415">
        <w:rPr>
          <w:rFonts w:ascii="돋움" w:eastAsia="돋움" w:hAnsi="돋움"/>
          <w:color w:val="000000"/>
          <w:szCs w:val="20"/>
        </w:rPr>
        <w:t>’</w:t>
      </w:r>
      <w:r w:rsidR="00CF0361" w:rsidRPr="00146415">
        <w:rPr>
          <w:rFonts w:ascii="돋움" w:eastAsia="돋움" w:hAnsi="돋움" w:hint="eastAsia"/>
          <w:color w:val="000000"/>
          <w:szCs w:val="20"/>
        </w:rPr>
        <w:t xml:space="preserve">로 사용한다. </w:t>
      </w:r>
      <w:r w:rsidR="00CF0361" w:rsidRPr="00146415">
        <w:rPr>
          <w:rFonts w:ascii="돋움" w:eastAsia="돋움" w:hAnsi="돋움"/>
          <w:color w:val="000000"/>
          <w:szCs w:val="20"/>
        </w:rPr>
        <w:t>‘</w:t>
      </w:r>
      <w:r w:rsidRPr="00146415">
        <w:rPr>
          <w:rFonts w:ascii="돋움" w:eastAsia="돋움" w:hAnsi="돋움" w:hint="eastAsia"/>
          <w:color w:val="000000"/>
          <w:szCs w:val="20"/>
        </w:rPr>
        <w:t>우편+번호</w:t>
      </w:r>
      <w:r w:rsidR="00CF0361" w:rsidRPr="00146415">
        <w:rPr>
          <w:rFonts w:ascii="돋움" w:eastAsia="돋움" w:hAnsi="돋움"/>
          <w:color w:val="000000"/>
          <w:szCs w:val="20"/>
        </w:rPr>
        <w:t>’</w:t>
      </w:r>
      <w:r w:rsidR="00CF0361" w:rsidRPr="00146415">
        <w:rPr>
          <w:rFonts w:ascii="돋움" w:eastAsia="돋움" w:hAnsi="돋움" w:hint="eastAsia"/>
          <w:color w:val="000000"/>
          <w:szCs w:val="20"/>
        </w:rPr>
        <w:t xml:space="preserve">도 마찬가지 </w:t>
      </w:r>
      <w:r w:rsidR="00CF0361" w:rsidRPr="00146415">
        <w:rPr>
          <w:rFonts w:ascii="돋움" w:eastAsia="돋움" w:hAnsi="돋움" w:hint="eastAsia"/>
          <w:color w:val="000000"/>
          <w:szCs w:val="20"/>
        </w:rPr>
        <w:lastRenderedPageBreak/>
        <w:t xml:space="preserve">이유로 </w:t>
      </w:r>
      <w:r w:rsidR="00CF0361" w:rsidRPr="00146415">
        <w:rPr>
          <w:rFonts w:ascii="돋움" w:eastAsia="돋움" w:hAnsi="돋움"/>
          <w:color w:val="000000"/>
          <w:szCs w:val="20"/>
        </w:rPr>
        <w:t>‘</w:t>
      </w:r>
      <w:r w:rsidRPr="00146415">
        <w:rPr>
          <w:rFonts w:ascii="돋움" w:eastAsia="돋움" w:hAnsi="돋움" w:hint="eastAsia"/>
          <w:color w:val="000000"/>
          <w:szCs w:val="20"/>
        </w:rPr>
        <w:t>우편번호</w:t>
      </w:r>
      <w:r w:rsidR="00CF0361" w:rsidRPr="00146415">
        <w:rPr>
          <w:rFonts w:ascii="돋움" w:eastAsia="돋움" w:hAnsi="돋움"/>
          <w:color w:val="000000"/>
          <w:szCs w:val="20"/>
        </w:rPr>
        <w:t>’</w:t>
      </w:r>
      <w:r w:rsidR="00CF0361" w:rsidRPr="00146415">
        <w:rPr>
          <w:rFonts w:ascii="돋움" w:eastAsia="돋움" w:hAnsi="돋움" w:hint="eastAsia"/>
          <w:color w:val="000000"/>
          <w:szCs w:val="20"/>
        </w:rPr>
        <w:t>로 사용한다.</w:t>
      </w:r>
    </w:p>
    <w:p w14:paraId="20665A01" w14:textId="77777777" w:rsidR="000B1EF1" w:rsidRPr="00146415" w:rsidRDefault="000B1EF1" w:rsidP="00596F2E">
      <w:pPr>
        <w:rPr>
          <w:rFonts w:ascii="돋움" w:eastAsia="돋움" w:hAnsi="돋움"/>
          <w:color w:val="000000"/>
          <w:szCs w:val="20"/>
        </w:rPr>
      </w:pPr>
    </w:p>
    <w:p w14:paraId="11978ACB" w14:textId="77777777" w:rsidR="000B1EF1" w:rsidRPr="00146415" w:rsidRDefault="000B1EF1" w:rsidP="00403F0C">
      <w:pPr>
        <w:rPr>
          <w:rFonts w:ascii="돋움" w:eastAsia="돋움" w:hAnsi="돋움"/>
          <w:color w:val="000000"/>
          <w:szCs w:val="20"/>
        </w:rPr>
      </w:pPr>
      <w:r w:rsidRPr="00146415">
        <w:rPr>
          <w:rFonts w:ascii="돋움" w:eastAsia="돋움" w:hAnsi="돋움" w:hint="eastAsia"/>
          <w:color w:val="000000"/>
          <w:szCs w:val="20"/>
        </w:rPr>
        <w:t>-숫자는 단독으로 표준 단어가 될 수 없다. 필요한 경우 숫자의 의미를 나타내는 단어와 함께 조합하여 표준 단어로 정의한다. 이때 영문 약어명은 맨 첫 글자에 숫자가 올 수 없다.</w:t>
      </w:r>
      <w:r w:rsidR="00CF0361" w:rsidRPr="00146415">
        <w:rPr>
          <w:rFonts w:ascii="돋움" w:eastAsia="돋움" w:hAnsi="돋움" w:hint="eastAsia"/>
          <w:color w:val="000000"/>
          <w:szCs w:val="20"/>
        </w:rPr>
        <w:t xml:space="preserve"> 예를 들어 </w:t>
      </w:r>
      <w:r w:rsidR="00CF0361" w:rsidRPr="00146415">
        <w:rPr>
          <w:rFonts w:ascii="돋움" w:eastAsia="돋움" w:hAnsi="돋움"/>
          <w:color w:val="000000"/>
          <w:szCs w:val="20"/>
        </w:rPr>
        <w:t>‘</w:t>
      </w:r>
      <w:r w:rsidRPr="00146415">
        <w:rPr>
          <w:rFonts w:ascii="돋움" w:eastAsia="돋움" w:hAnsi="돋움" w:hint="eastAsia"/>
          <w:color w:val="000000"/>
          <w:szCs w:val="20"/>
        </w:rPr>
        <w:t>1개월</w:t>
      </w:r>
      <w:r w:rsidR="00CF0361" w:rsidRPr="00146415">
        <w:rPr>
          <w:rFonts w:ascii="돋움" w:eastAsia="돋움" w:hAnsi="돋움"/>
          <w:color w:val="000000"/>
          <w:szCs w:val="20"/>
        </w:rPr>
        <w:t>’</w:t>
      </w:r>
      <w:r w:rsidR="00CF0361" w:rsidRPr="00146415">
        <w:rPr>
          <w:rFonts w:ascii="돋움" w:eastAsia="돋움" w:hAnsi="돋움" w:hint="eastAsia"/>
          <w:color w:val="000000"/>
          <w:szCs w:val="20"/>
        </w:rPr>
        <w:t xml:space="preserve">을 복합어 대상이며 영문 약어명은 </w:t>
      </w:r>
      <w:r w:rsidR="00CF0361" w:rsidRPr="00146415">
        <w:rPr>
          <w:rFonts w:ascii="돋움" w:eastAsia="돋움" w:hAnsi="돋움"/>
          <w:color w:val="000000"/>
          <w:szCs w:val="20"/>
        </w:rPr>
        <w:t>‘</w:t>
      </w:r>
      <w:r w:rsidR="00361497" w:rsidRPr="00146415">
        <w:rPr>
          <w:rFonts w:ascii="돋움" w:eastAsia="돋움" w:hAnsi="돋움" w:hint="eastAsia"/>
          <w:color w:val="000000"/>
          <w:szCs w:val="20"/>
        </w:rPr>
        <w:t>1MM</w:t>
      </w:r>
      <w:r w:rsidR="00CF0361" w:rsidRPr="00146415">
        <w:rPr>
          <w:rFonts w:ascii="돋움" w:eastAsia="돋움" w:hAnsi="돋움"/>
          <w:color w:val="000000"/>
          <w:szCs w:val="20"/>
        </w:rPr>
        <w:t>’</w:t>
      </w:r>
      <w:r w:rsidR="00CF0361" w:rsidRPr="00146415">
        <w:rPr>
          <w:rFonts w:ascii="돋움" w:eastAsia="돋움" w:hAnsi="돋움" w:hint="eastAsia"/>
          <w:color w:val="000000"/>
          <w:szCs w:val="20"/>
        </w:rPr>
        <w:t xml:space="preserve">이 아니라 </w:t>
      </w:r>
      <w:r w:rsidR="00CF0361" w:rsidRPr="00146415">
        <w:rPr>
          <w:rFonts w:ascii="돋움" w:eastAsia="돋움" w:hAnsi="돋움"/>
          <w:color w:val="000000"/>
          <w:szCs w:val="20"/>
        </w:rPr>
        <w:t>‘</w:t>
      </w:r>
      <w:r w:rsidR="00361497" w:rsidRPr="00146415">
        <w:rPr>
          <w:rFonts w:ascii="돋움" w:eastAsia="돋움" w:hAnsi="돋움" w:hint="eastAsia"/>
          <w:color w:val="000000"/>
          <w:szCs w:val="20"/>
        </w:rPr>
        <w:t>MM1</w:t>
      </w:r>
      <w:r w:rsidR="00CF0361" w:rsidRPr="00146415">
        <w:rPr>
          <w:rFonts w:ascii="돋움" w:eastAsia="돋움" w:hAnsi="돋움"/>
          <w:color w:val="000000"/>
          <w:szCs w:val="20"/>
        </w:rPr>
        <w:t>’</w:t>
      </w:r>
      <w:r w:rsidR="00CF0361" w:rsidRPr="00146415">
        <w:rPr>
          <w:rFonts w:ascii="돋움" w:eastAsia="돋움" w:hAnsi="돋움" w:hint="eastAsia"/>
          <w:color w:val="000000"/>
          <w:szCs w:val="20"/>
        </w:rPr>
        <w:t xml:space="preserve">로 </w:t>
      </w:r>
      <w:r w:rsidR="00403F0C" w:rsidRPr="00146415">
        <w:rPr>
          <w:rFonts w:ascii="돋움" w:eastAsia="돋움" w:hAnsi="돋움" w:hint="eastAsia"/>
          <w:color w:val="000000"/>
          <w:szCs w:val="20"/>
        </w:rPr>
        <w:t>등록</w:t>
      </w:r>
      <w:r w:rsidR="00CF0361" w:rsidRPr="00146415">
        <w:rPr>
          <w:rFonts w:ascii="돋움" w:eastAsia="돋움" w:hAnsi="돋움" w:hint="eastAsia"/>
          <w:color w:val="000000"/>
          <w:szCs w:val="20"/>
        </w:rPr>
        <w:t xml:space="preserve">한다. </w:t>
      </w:r>
      <w:r w:rsidR="00CF0361" w:rsidRPr="00146415">
        <w:rPr>
          <w:rFonts w:ascii="돋움" w:eastAsia="돋움" w:hAnsi="돋움"/>
          <w:color w:val="000000"/>
          <w:szCs w:val="20"/>
        </w:rPr>
        <w:t>‘</w:t>
      </w:r>
      <w:r w:rsidRPr="00146415">
        <w:rPr>
          <w:rFonts w:ascii="돋움" w:eastAsia="돋움" w:hAnsi="돋움" w:hint="eastAsia"/>
          <w:color w:val="000000"/>
          <w:szCs w:val="20"/>
        </w:rPr>
        <w:t>100퍼센트</w:t>
      </w:r>
      <w:r w:rsidR="00CF0361" w:rsidRPr="00146415">
        <w:rPr>
          <w:rFonts w:ascii="돋움" w:eastAsia="돋움" w:hAnsi="돋움"/>
          <w:color w:val="000000"/>
          <w:szCs w:val="20"/>
        </w:rPr>
        <w:t>’</w:t>
      </w:r>
      <w:r w:rsidR="00CF0361" w:rsidRPr="00146415">
        <w:rPr>
          <w:rFonts w:ascii="돋움" w:eastAsia="돋움" w:hAnsi="돋움" w:hint="eastAsia"/>
          <w:color w:val="000000"/>
          <w:szCs w:val="20"/>
        </w:rPr>
        <w:t>는</w:t>
      </w:r>
      <w:r w:rsidR="00361497" w:rsidRPr="00146415">
        <w:rPr>
          <w:rFonts w:ascii="돋움" w:eastAsia="돋움" w:hAnsi="돋움" w:hint="eastAsia"/>
          <w:color w:val="000000"/>
          <w:szCs w:val="20"/>
        </w:rPr>
        <w:t xml:space="preserve"> </w:t>
      </w:r>
      <w:r w:rsidR="00CF0361" w:rsidRPr="00146415">
        <w:rPr>
          <w:rFonts w:ascii="돋움" w:eastAsia="돋움" w:hAnsi="돋움"/>
          <w:color w:val="000000"/>
          <w:szCs w:val="20"/>
        </w:rPr>
        <w:t>‘</w:t>
      </w:r>
      <w:r w:rsidR="00361497" w:rsidRPr="00146415">
        <w:rPr>
          <w:rFonts w:ascii="돋움" w:eastAsia="돋움" w:hAnsi="돋움" w:hint="eastAsia"/>
          <w:color w:val="000000"/>
          <w:szCs w:val="20"/>
        </w:rPr>
        <w:t>100P</w:t>
      </w:r>
      <w:r w:rsidR="00CF0361" w:rsidRPr="00146415">
        <w:rPr>
          <w:rFonts w:ascii="돋움" w:eastAsia="돋움" w:hAnsi="돋움"/>
          <w:color w:val="000000"/>
          <w:szCs w:val="20"/>
        </w:rPr>
        <w:t>’</w:t>
      </w:r>
      <w:r w:rsidR="00403F0C" w:rsidRPr="00146415">
        <w:rPr>
          <w:rFonts w:ascii="돋움" w:eastAsia="돋움" w:hAnsi="돋움" w:hint="eastAsia"/>
          <w:color w:val="000000"/>
          <w:szCs w:val="20"/>
        </w:rPr>
        <w:t>가 아니라</w:t>
      </w:r>
      <w:r w:rsidR="00361497" w:rsidRPr="00146415">
        <w:rPr>
          <w:rFonts w:ascii="돋움" w:eastAsia="돋움" w:hAnsi="돋움" w:hint="eastAsia"/>
          <w:color w:val="000000"/>
          <w:szCs w:val="20"/>
        </w:rPr>
        <w:t xml:space="preserve"> </w:t>
      </w:r>
      <w:r w:rsidR="00403F0C" w:rsidRPr="00146415">
        <w:rPr>
          <w:rFonts w:ascii="돋움" w:eastAsia="돋움" w:hAnsi="돋움"/>
          <w:color w:val="000000"/>
          <w:szCs w:val="20"/>
        </w:rPr>
        <w:t>‘</w:t>
      </w:r>
      <w:r w:rsidR="00361497" w:rsidRPr="00146415">
        <w:rPr>
          <w:rFonts w:ascii="돋움" w:eastAsia="돋움" w:hAnsi="돋움" w:hint="eastAsia"/>
          <w:color w:val="000000"/>
          <w:szCs w:val="20"/>
        </w:rPr>
        <w:t>P100</w:t>
      </w:r>
      <w:r w:rsidR="00403F0C" w:rsidRPr="00146415">
        <w:rPr>
          <w:rFonts w:ascii="돋움" w:eastAsia="돋움" w:hAnsi="돋움"/>
          <w:color w:val="000000"/>
          <w:szCs w:val="20"/>
        </w:rPr>
        <w:t>’</w:t>
      </w:r>
      <w:r w:rsidR="00403F0C" w:rsidRPr="00146415">
        <w:rPr>
          <w:rFonts w:ascii="돋움" w:eastAsia="돋움" w:hAnsi="돋움" w:hint="eastAsia"/>
          <w:color w:val="000000"/>
          <w:szCs w:val="20"/>
        </w:rPr>
        <w:t xml:space="preserve">으로, </w:t>
      </w:r>
      <w:r w:rsidR="00403F0C" w:rsidRPr="00146415">
        <w:rPr>
          <w:rFonts w:ascii="돋움" w:eastAsia="돋움" w:hAnsi="돋움"/>
          <w:color w:val="000000"/>
          <w:szCs w:val="20"/>
        </w:rPr>
        <w:t>‘</w:t>
      </w:r>
      <w:r w:rsidRPr="00146415">
        <w:rPr>
          <w:rFonts w:ascii="돋움" w:eastAsia="돋움" w:hAnsi="돋움" w:hint="eastAsia"/>
          <w:color w:val="000000"/>
          <w:szCs w:val="20"/>
        </w:rPr>
        <w:t>1분기</w:t>
      </w:r>
      <w:r w:rsidR="00403F0C" w:rsidRPr="00146415">
        <w:rPr>
          <w:rFonts w:ascii="돋움" w:eastAsia="돋움" w:hAnsi="돋움"/>
          <w:color w:val="000000"/>
          <w:szCs w:val="20"/>
        </w:rPr>
        <w:t>’</w:t>
      </w:r>
      <w:r w:rsidR="00403F0C" w:rsidRPr="00146415">
        <w:rPr>
          <w:rFonts w:ascii="돋움" w:eastAsia="돋움" w:hAnsi="돋움" w:hint="eastAsia"/>
          <w:color w:val="000000"/>
          <w:szCs w:val="20"/>
        </w:rPr>
        <w:t xml:space="preserve">는 </w:t>
      </w:r>
      <w:r w:rsidR="00403F0C" w:rsidRPr="00146415">
        <w:rPr>
          <w:rFonts w:ascii="돋움" w:eastAsia="돋움" w:hAnsi="돋움"/>
          <w:color w:val="000000"/>
          <w:szCs w:val="20"/>
        </w:rPr>
        <w:t>‘</w:t>
      </w:r>
      <w:r w:rsidR="00361497" w:rsidRPr="00146415">
        <w:rPr>
          <w:rFonts w:ascii="돋움" w:eastAsia="돋움" w:hAnsi="돋움" w:hint="eastAsia"/>
          <w:color w:val="000000"/>
          <w:szCs w:val="20"/>
        </w:rPr>
        <w:t>1QT</w:t>
      </w:r>
      <w:r w:rsidR="00403F0C" w:rsidRPr="00146415">
        <w:rPr>
          <w:rFonts w:ascii="돋움" w:eastAsia="돋움" w:hAnsi="돋움"/>
          <w:color w:val="000000"/>
          <w:szCs w:val="20"/>
        </w:rPr>
        <w:t>’</w:t>
      </w:r>
      <w:r w:rsidR="00403F0C" w:rsidRPr="00146415">
        <w:rPr>
          <w:rFonts w:ascii="돋움" w:eastAsia="돋움" w:hAnsi="돋움" w:hint="eastAsia"/>
          <w:color w:val="000000"/>
          <w:szCs w:val="20"/>
        </w:rPr>
        <w:t xml:space="preserve">가 아니라 </w:t>
      </w:r>
      <w:r w:rsidR="00403F0C" w:rsidRPr="00146415">
        <w:rPr>
          <w:rFonts w:ascii="돋움" w:eastAsia="돋움" w:hAnsi="돋움"/>
          <w:color w:val="000000"/>
          <w:szCs w:val="20"/>
        </w:rPr>
        <w:t>‘</w:t>
      </w:r>
      <w:r w:rsidR="00361497" w:rsidRPr="00146415">
        <w:rPr>
          <w:rFonts w:ascii="돋움" w:eastAsia="돋움" w:hAnsi="돋움" w:hint="eastAsia"/>
          <w:color w:val="000000"/>
          <w:szCs w:val="20"/>
        </w:rPr>
        <w:t>QT1</w:t>
      </w:r>
      <w:r w:rsidR="00403F0C" w:rsidRPr="00146415">
        <w:rPr>
          <w:rFonts w:ascii="돋움" w:eastAsia="돋움" w:hAnsi="돋움"/>
          <w:color w:val="000000"/>
          <w:szCs w:val="20"/>
        </w:rPr>
        <w:t>’</w:t>
      </w:r>
      <w:r w:rsidR="00403F0C" w:rsidRPr="00146415">
        <w:rPr>
          <w:rFonts w:ascii="돋움" w:eastAsia="돋움" w:hAnsi="돋움" w:hint="eastAsia"/>
          <w:color w:val="000000"/>
          <w:szCs w:val="20"/>
        </w:rPr>
        <w:t>로 등록한다.</w:t>
      </w:r>
    </w:p>
    <w:p w14:paraId="7DB44A96" w14:textId="77777777" w:rsidR="000B1EF1" w:rsidRPr="00146415" w:rsidRDefault="000B1EF1" w:rsidP="00596F2E">
      <w:pPr>
        <w:rPr>
          <w:rFonts w:ascii="돋움" w:eastAsia="돋움" w:hAnsi="돋움"/>
          <w:color w:val="000000"/>
          <w:szCs w:val="20"/>
        </w:rPr>
      </w:pPr>
    </w:p>
    <w:p w14:paraId="089E4938" w14:textId="77777777" w:rsidR="00392A50" w:rsidRPr="00146415" w:rsidRDefault="00392A50" w:rsidP="00596F2E">
      <w:pPr>
        <w:rPr>
          <w:rFonts w:ascii="돋움" w:eastAsia="돋움" w:hAnsi="돋움"/>
          <w:color w:val="000000"/>
          <w:szCs w:val="20"/>
        </w:rPr>
      </w:pPr>
      <w:r w:rsidRPr="00146415">
        <w:rPr>
          <w:rFonts w:ascii="돋움" w:eastAsia="돋움" w:hAnsi="돋움" w:hint="eastAsia"/>
          <w:color w:val="000000"/>
          <w:szCs w:val="20"/>
        </w:rPr>
        <w:t>-</w:t>
      </w:r>
      <w:r w:rsidRPr="00146415">
        <w:rPr>
          <w:rFonts w:ascii="돋움" w:eastAsia="돋움" w:hAnsi="돋움"/>
          <w:color w:val="000000"/>
          <w:szCs w:val="20"/>
        </w:rPr>
        <w:t>숫자와</w:t>
      </w:r>
      <w:r w:rsidRPr="00146415">
        <w:rPr>
          <w:rFonts w:ascii="돋움" w:eastAsia="돋움" w:hAnsi="돋움" w:hint="eastAsia"/>
          <w:color w:val="000000"/>
          <w:szCs w:val="20"/>
        </w:rPr>
        <w:t xml:space="preserve"> 단어의 합성어를 복합어로 정의할 때, 단어 앞에 올 수 있는 숫자가 제한적이라면 유효한 복합어를 모두 등록한다.</w:t>
      </w:r>
      <w:r w:rsidR="00403F0C" w:rsidRPr="00146415">
        <w:rPr>
          <w:rFonts w:ascii="돋움" w:eastAsia="돋움" w:hAnsi="돋움" w:hint="eastAsia"/>
          <w:color w:val="000000"/>
          <w:szCs w:val="20"/>
        </w:rPr>
        <w:t xml:space="preserve"> </w:t>
      </w:r>
      <w:r w:rsidR="00A22425" w:rsidRPr="00146415">
        <w:rPr>
          <w:rFonts w:ascii="돋움" w:eastAsia="돋움" w:hAnsi="돋움"/>
          <w:color w:val="000000"/>
          <w:szCs w:val="20"/>
        </w:rPr>
        <w:t>‘</w:t>
      </w:r>
      <w:r w:rsidRPr="00146415">
        <w:rPr>
          <w:rFonts w:ascii="돋움" w:eastAsia="돋움" w:hAnsi="돋움" w:hint="eastAsia"/>
          <w:color w:val="000000"/>
          <w:szCs w:val="20"/>
        </w:rPr>
        <w:t>1분기, 2분기, 3분기, 4분기</w:t>
      </w:r>
      <w:r w:rsidR="00A22425" w:rsidRPr="00146415">
        <w:rPr>
          <w:rFonts w:ascii="돋움" w:eastAsia="돋움" w:hAnsi="돋움"/>
          <w:color w:val="000000"/>
          <w:szCs w:val="20"/>
        </w:rPr>
        <w:t>’</w:t>
      </w:r>
      <w:r w:rsidR="00A22425" w:rsidRPr="00146415">
        <w:rPr>
          <w:rFonts w:ascii="돋움" w:eastAsia="돋움" w:hAnsi="돋움" w:hint="eastAsia"/>
          <w:color w:val="000000"/>
          <w:szCs w:val="20"/>
        </w:rPr>
        <w:t>가 이와 같다.</w:t>
      </w:r>
      <w:r w:rsidR="00B261F2" w:rsidRPr="00146415">
        <w:rPr>
          <w:rFonts w:ascii="돋움" w:eastAsia="돋움" w:hAnsi="돋움" w:hint="eastAsia"/>
          <w:color w:val="000000"/>
          <w:szCs w:val="20"/>
        </w:rPr>
        <w:t xml:space="preserve"> 단어 앞의 숫자가 제한적이지 않다면 발생 시 복합어로 등록한다.</w:t>
      </w:r>
      <w:r w:rsidR="00E62DC0" w:rsidRPr="00146415">
        <w:rPr>
          <w:rFonts w:ascii="돋움" w:eastAsia="돋움" w:hAnsi="돋움" w:hint="eastAsia"/>
          <w:color w:val="000000"/>
          <w:szCs w:val="20"/>
        </w:rPr>
        <w:t xml:space="preserve"> </w:t>
      </w:r>
      <w:r w:rsidR="00E62DC0" w:rsidRPr="00146415">
        <w:rPr>
          <w:rFonts w:ascii="돋움" w:eastAsia="돋움" w:hAnsi="돋움"/>
          <w:color w:val="000000"/>
          <w:szCs w:val="20"/>
        </w:rPr>
        <w:t>‘</w:t>
      </w:r>
      <w:r w:rsidR="00E62DC0" w:rsidRPr="00146415">
        <w:rPr>
          <w:rFonts w:ascii="돋움" w:eastAsia="돋움" w:hAnsi="돋움" w:hint="eastAsia"/>
          <w:color w:val="000000"/>
          <w:szCs w:val="20"/>
        </w:rPr>
        <w:t>10명</w:t>
      </w:r>
      <w:r w:rsidR="00E62DC0" w:rsidRPr="00146415">
        <w:rPr>
          <w:rFonts w:ascii="돋움" w:eastAsia="돋움" w:hAnsi="돋움"/>
          <w:color w:val="000000"/>
          <w:szCs w:val="20"/>
        </w:rPr>
        <w:t>’</w:t>
      </w:r>
      <w:r w:rsidR="00E62DC0" w:rsidRPr="00146415">
        <w:rPr>
          <w:rFonts w:ascii="돋움" w:eastAsia="돋움" w:hAnsi="돋움" w:hint="eastAsia"/>
          <w:color w:val="000000"/>
          <w:szCs w:val="20"/>
        </w:rPr>
        <w:t xml:space="preserve">, </w:t>
      </w:r>
      <w:r w:rsidR="00E62DC0" w:rsidRPr="00146415">
        <w:rPr>
          <w:rFonts w:ascii="돋움" w:eastAsia="돋움" w:hAnsi="돋움"/>
          <w:color w:val="000000"/>
          <w:szCs w:val="20"/>
        </w:rPr>
        <w:t>‘</w:t>
      </w:r>
      <w:r w:rsidR="00E62DC0" w:rsidRPr="00146415">
        <w:rPr>
          <w:rFonts w:ascii="돋움" w:eastAsia="돋움" w:hAnsi="돋움" w:hint="eastAsia"/>
          <w:color w:val="000000"/>
          <w:szCs w:val="20"/>
        </w:rPr>
        <w:t>100만원</w:t>
      </w:r>
      <w:r w:rsidR="00E62DC0" w:rsidRPr="00146415">
        <w:rPr>
          <w:rFonts w:ascii="돋움" w:eastAsia="돋움" w:hAnsi="돋움"/>
          <w:color w:val="000000"/>
          <w:szCs w:val="20"/>
        </w:rPr>
        <w:t>’</w:t>
      </w:r>
      <w:r w:rsidR="00E62DC0" w:rsidRPr="00146415">
        <w:rPr>
          <w:rFonts w:ascii="돋움" w:eastAsia="돋움" w:hAnsi="돋움" w:hint="eastAsia"/>
          <w:color w:val="000000"/>
          <w:szCs w:val="20"/>
        </w:rPr>
        <w:t xml:space="preserve"> 등이 이와 같다.</w:t>
      </w:r>
    </w:p>
    <w:p w14:paraId="3B6B8C09" w14:textId="77777777" w:rsidR="00392A50" w:rsidRPr="00146415" w:rsidRDefault="00392A50" w:rsidP="00596F2E">
      <w:pPr>
        <w:rPr>
          <w:rFonts w:ascii="돋움" w:eastAsia="돋움" w:hAnsi="돋움"/>
          <w:color w:val="000000"/>
          <w:szCs w:val="20"/>
        </w:rPr>
      </w:pPr>
    </w:p>
    <w:p w14:paraId="27E812EF" w14:textId="77777777" w:rsidR="0004318A" w:rsidRPr="00146415" w:rsidRDefault="0004318A" w:rsidP="00596F2E">
      <w:pPr>
        <w:rPr>
          <w:rFonts w:ascii="돋움" w:eastAsia="돋움" w:hAnsi="돋움"/>
          <w:b/>
          <w:color w:val="000000"/>
          <w:szCs w:val="20"/>
        </w:rPr>
      </w:pPr>
      <w:proofErr w:type="spellStart"/>
      <w:r w:rsidRPr="00146415">
        <w:rPr>
          <w:rFonts w:ascii="돋움" w:eastAsia="돋움" w:hAnsi="돋움" w:hint="eastAsia"/>
          <w:b/>
          <w:color w:val="000000"/>
          <w:szCs w:val="20"/>
        </w:rPr>
        <w:t>ㅁ</w:t>
      </w:r>
      <w:proofErr w:type="spellEnd"/>
      <w:r w:rsidRPr="00146415">
        <w:rPr>
          <w:rFonts w:ascii="돋움" w:eastAsia="돋움" w:hAnsi="돋움" w:hint="eastAsia"/>
          <w:b/>
          <w:color w:val="000000"/>
          <w:szCs w:val="20"/>
        </w:rPr>
        <w:t xml:space="preserve"> 한</w:t>
      </w:r>
      <w:r w:rsidR="00AA1280">
        <w:rPr>
          <w:rFonts w:ascii="돋움" w:eastAsia="돋움" w:hAnsi="돋움" w:hint="eastAsia"/>
          <w:b/>
          <w:color w:val="000000"/>
          <w:szCs w:val="20"/>
        </w:rPr>
        <w:t xml:space="preserve"> </w:t>
      </w:r>
      <w:r w:rsidRPr="00146415">
        <w:rPr>
          <w:rFonts w:ascii="돋움" w:eastAsia="돋움" w:hAnsi="돋움" w:hint="eastAsia"/>
          <w:b/>
          <w:color w:val="000000"/>
          <w:szCs w:val="20"/>
        </w:rPr>
        <w:t>글자 단어</w:t>
      </w:r>
    </w:p>
    <w:p w14:paraId="0D2B1040" w14:textId="77777777" w:rsidR="0004318A" w:rsidRPr="00146415" w:rsidRDefault="0004318A" w:rsidP="00596F2E">
      <w:pPr>
        <w:rPr>
          <w:rFonts w:ascii="돋움" w:eastAsia="돋움" w:hAnsi="돋움"/>
          <w:color w:val="000000"/>
          <w:szCs w:val="20"/>
        </w:rPr>
      </w:pPr>
    </w:p>
    <w:p w14:paraId="481B2E48" w14:textId="77777777" w:rsidR="000A452F" w:rsidRPr="00146415" w:rsidRDefault="009373A0" w:rsidP="00596F2E">
      <w:pPr>
        <w:rPr>
          <w:rFonts w:ascii="돋움" w:eastAsia="돋움" w:hAnsi="돋움"/>
          <w:color w:val="000000"/>
          <w:szCs w:val="20"/>
        </w:rPr>
      </w:pPr>
      <w:r w:rsidRPr="00146415">
        <w:rPr>
          <w:rFonts w:ascii="돋움" w:eastAsia="돋움" w:hAnsi="돋움" w:hint="eastAsia"/>
          <w:color w:val="000000"/>
          <w:szCs w:val="20"/>
        </w:rPr>
        <w:t xml:space="preserve">-한 글자 단어는 접사(접두사, 접미사)와 </w:t>
      </w:r>
      <w:proofErr w:type="spellStart"/>
      <w:r w:rsidRPr="00146415">
        <w:rPr>
          <w:rFonts w:ascii="돋움" w:eastAsia="돋움" w:hAnsi="돋움" w:hint="eastAsia"/>
          <w:color w:val="000000"/>
          <w:szCs w:val="20"/>
        </w:rPr>
        <w:t>축약어</w:t>
      </w:r>
      <w:proofErr w:type="spellEnd"/>
      <w:r w:rsidRPr="00146415">
        <w:rPr>
          <w:rFonts w:ascii="돋움" w:eastAsia="돋움" w:hAnsi="돋움" w:hint="eastAsia"/>
          <w:color w:val="000000"/>
          <w:szCs w:val="20"/>
        </w:rPr>
        <w:t>(줄임말)로 구분할 수 있</w:t>
      </w:r>
      <w:r w:rsidR="00805C3B" w:rsidRPr="00146415">
        <w:rPr>
          <w:rFonts w:ascii="돋움" w:eastAsia="돋움" w:hAnsi="돋움" w:hint="eastAsia"/>
          <w:color w:val="000000"/>
          <w:szCs w:val="20"/>
        </w:rPr>
        <w:t>으며,</w:t>
      </w:r>
      <w:r w:rsidRPr="00146415">
        <w:rPr>
          <w:rFonts w:ascii="돋움" w:eastAsia="돋움" w:hAnsi="돋움" w:hint="eastAsia"/>
          <w:color w:val="000000"/>
          <w:szCs w:val="20"/>
        </w:rPr>
        <w:t xml:space="preserve"> </w:t>
      </w:r>
      <w:r w:rsidR="000A452F" w:rsidRPr="00146415">
        <w:rPr>
          <w:rFonts w:ascii="돋움" w:eastAsia="돋움" w:hAnsi="돋움" w:hint="eastAsia"/>
          <w:color w:val="000000"/>
          <w:szCs w:val="20"/>
        </w:rPr>
        <w:t>한 글자 단어는 표준 단어로 허용하지 않는다.</w:t>
      </w:r>
    </w:p>
    <w:p w14:paraId="55CB617D" w14:textId="77777777" w:rsidR="000A452F" w:rsidRPr="00146415" w:rsidRDefault="000A452F" w:rsidP="00596F2E">
      <w:pPr>
        <w:rPr>
          <w:rFonts w:ascii="돋움" w:eastAsia="돋움" w:hAnsi="돋움"/>
          <w:color w:val="000000"/>
          <w:szCs w:val="20"/>
        </w:rPr>
      </w:pPr>
    </w:p>
    <w:p w14:paraId="7667D05F" w14:textId="77777777" w:rsidR="000B1EF1" w:rsidRPr="00146415" w:rsidRDefault="000A452F" w:rsidP="00596F2E">
      <w:pPr>
        <w:rPr>
          <w:rFonts w:ascii="돋움" w:eastAsia="돋움" w:hAnsi="돋움"/>
          <w:color w:val="000000"/>
          <w:szCs w:val="20"/>
        </w:rPr>
      </w:pPr>
      <w:r w:rsidRPr="00146415">
        <w:rPr>
          <w:rFonts w:ascii="돋움" w:eastAsia="돋움" w:hAnsi="돋움" w:hint="eastAsia"/>
          <w:color w:val="000000"/>
          <w:szCs w:val="20"/>
        </w:rPr>
        <w:t>-</w:t>
      </w:r>
      <w:proofErr w:type="spellStart"/>
      <w:r w:rsidR="009373A0" w:rsidRPr="00146415">
        <w:rPr>
          <w:rFonts w:ascii="돋움" w:eastAsia="돋움" w:hAnsi="돋움" w:hint="eastAsia"/>
          <w:color w:val="000000"/>
          <w:szCs w:val="20"/>
        </w:rPr>
        <w:t>축약어</w:t>
      </w:r>
      <w:proofErr w:type="spellEnd"/>
      <w:r w:rsidR="009373A0" w:rsidRPr="00146415">
        <w:rPr>
          <w:rFonts w:ascii="돋움" w:eastAsia="돋움" w:hAnsi="돋움" w:hint="eastAsia"/>
          <w:color w:val="000000"/>
          <w:szCs w:val="20"/>
        </w:rPr>
        <w:t xml:space="preserve"> 형태의 한 글자 단어는 가능한 구체적으로 정의해서 두 글자 단어로 사용한다.</w:t>
      </w:r>
    </w:p>
    <w:p w14:paraId="07B1D629" w14:textId="77777777" w:rsidR="00620B4B" w:rsidRPr="00146415" w:rsidRDefault="00620B4B" w:rsidP="00620B4B">
      <w:pPr>
        <w:rPr>
          <w:rFonts w:ascii="돋움" w:eastAsia="돋움" w:hAnsi="돋움"/>
          <w:color w:val="000000"/>
          <w:szCs w:val="20"/>
        </w:rPr>
      </w:pPr>
    </w:p>
    <w:tbl>
      <w:tblPr>
        <w:tblW w:w="4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1985"/>
      </w:tblGrid>
      <w:tr w:rsidR="00620B4B" w:rsidRPr="00146415" w14:paraId="4140169D" w14:textId="77777777" w:rsidTr="004F6498">
        <w:tc>
          <w:tcPr>
            <w:tcW w:w="2376" w:type="dxa"/>
            <w:tcBorders>
              <w:bottom w:val="single" w:sz="4" w:space="0" w:color="auto"/>
            </w:tcBorders>
            <w:shd w:val="clear" w:color="auto" w:fill="FDE9D9" w:themeFill="accent6" w:themeFillTint="33"/>
          </w:tcPr>
          <w:p w14:paraId="4C7189EF" w14:textId="77777777" w:rsidR="00620B4B" w:rsidRPr="00146415" w:rsidRDefault="00692B05" w:rsidP="00925237">
            <w:pPr>
              <w:jc w:val="center"/>
              <w:rPr>
                <w:rFonts w:ascii="돋움" w:eastAsia="돋움" w:hAnsi="돋움"/>
                <w:b/>
                <w:szCs w:val="20"/>
              </w:rPr>
            </w:pPr>
            <w:proofErr w:type="spellStart"/>
            <w:r w:rsidRPr="00146415">
              <w:rPr>
                <w:rFonts w:ascii="돋움" w:eastAsia="돋움" w:hAnsi="돋움" w:hint="eastAsia"/>
                <w:b/>
                <w:szCs w:val="20"/>
              </w:rPr>
              <w:t>축약어</w:t>
            </w:r>
            <w:proofErr w:type="spellEnd"/>
            <w:r w:rsidR="001E4F99" w:rsidRPr="00146415">
              <w:rPr>
                <w:rFonts w:ascii="돋움" w:eastAsia="돋움" w:hAnsi="돋움" w:hint="eastAsia"/>
                <w:b/>
                <w:szCs w:val="20"/>
              </w:rPr>
              <w:t>(</w:t>
            </w:r>
            <w:r w:rsidR="00925237">
              <w:rPr>
                <w:rFonts w:ascii="돋움" w:eastAsia="돋움" w:hAnsi="돋움" w:hint="eastAsia"/>
                <w:b/>
                <w:szCs w:val="20"/>
              </w:rPr>
              <w:t>유사</w:t>
            </w:r>
            <w:r w:rsidR="001E4F99" w:rsidRPr="00146415">
              <w:rPr>
                <w:rFonts w:ascii="돋움" w:eastAsia="돋움" w:hAnsi="돋움" w:hint="eastAsia"/>
                <w:b/>
                <w:szCs w:val="20"/>
              </w:rPr>
              <w:t>어)</w:t>
            </w:r>
          </w:p>
        </w:tc>
        <w:tc>
          <w:tcPr>
            <w:tcW w:w="1985" w:type="dxa"/>
            <w:tcBorders>
              <w:bottom w:val="single" w:sz="4" w:space="0" w:color="auto"/>
            </w:tcBorders>
            <w:shd w:val="clear" w:color="auto" w:fill="FDE9D9" w:themeFill="accent6" w:themeFillTint="33"/>
          </w:tcPr>
          <w:p w14:paraId="3AC561A7" w14:textId="77777777" w:rsidR="00620B4B" w:rsidRPr="00146415" w:rsidRDefault="00620B4B" w:rsidP="004F6498">
            <w:pPr>
              <w:jc w:val="center"/>
              <w:rPr>
                <w:rFonts w:ascii="돋움" w:eastAsia="돋움" w:hAnsi="돋움"/>
                <w:b/>
                <w:szCs w:val="20"/>
              </w:rPr>
            </w:pPr>
            <w:r w:rsidRPr="00146415">
              <w:rPr>
                <w:rFonts w:ascii="돋움" w:eastAsia="돋움" w:hAnsi="돋움" w:hint="eastAsia"/>
                <w:b/>
                <w:szCs w:val="20"/>
              </w:rPr>
              <w:t>표준어</w:t>
            </w:r>
          </w:p>
        </w:tc>
      </w:tr>
      <w:tr w:rsidR="00620B4B" w:rsidRPr="00146415" w14:paraId="6E348C7B" w14:textId="77777777" w:rsidTr="004F6498">
        <w:tc>
          <w:tcPr>
            <w:tcW w:w="2376" w:type="dxa"/>
            <w:shd w:val="clear" w:color="auto" w:fill="FFFFFF"/>
          </w:tcPr>
          <w:p w14:paraId="52B061CC" w14:textId="77777777" w:rsidR="00620B4B" w:rsidRPr="00146415" w:rsidRDefault="00692B05" w:rsidP="004F6498">
            <w:pPr>
              <w:jc w:val="center"/>
              <w:rPr>
                <w:rFonts w:ascii="돋움" w:eastAsia="돋움" w:hAnsi="돋움"/>
                <w:szCs w:val="20"/>
              </w:rPr>
            </w:pPr>
            <w:r w:rsidRPr="00146415">
              <w:rPr>
                <w:rFonts w:ascii="돋움" w:eastAsia="돋움" w:hAnsi="돋움" w:hint="eastAsia"/>
                <w:color w:val="000000"/>
                <w:szCs w:val="20"/>
              </w:rPr>
              <w:t>년(年)</w:t>
            </w:r>
          </w:p>
        </w:tc>
        <w:tc>
          <w:tcPr>
            <w:tcW w:w="1985" w:type="dxa"/>
            <w:shd w:val="clear" w:color="auto" w:fill="FFFFFF"/>
          </w:tcPr>
          <w:p w14:paraId="53A4A401" w14:textId="77777777" w:rsidR="00620B4B" w:rsidRPr="00146415" w:rsidRDefault="00692B05" w:rsidP="004F6498">
            <w:pPr>
              <w:jc w:val="center"/>
              <w:rPr>
                <w:rFonts w:ascii="돋움" w:eastAsia="돋움" w:hAnsi="돋움"/>
                <w:szCs w:val="20"/>
              </w:rPr>
            </w:pPr>
            <w:r w:rsidRPr="00146415">
              <w:rPr>
                <w:rFonts w:ascii="돋움" w:eastAsia="돋움" w:hAnsi="돋움" w:hint="eastAsia"/>
                <w:color w:val="000000"/>
                <w:szCs w:val="20"/>
              </w:rPr>
              <w:t>연도</w:t>
            </w:r>
          </w:p>
        </w:tc>
      </w:tr>
      <w:tr w:rsidR="00692B05" w:rsidRPr="00146415" w14:paraId="54275BAD" w14:textId="77777777" w:rsidTr="004F6498">
        <w:tc>
          <w:tcPr>
            <w:tcW w:w="2376" w:type="dxa"/>
            <w:shd w:val="clear" w:color="auto" w:fill="FFFFFF"/>
          </w:tcPr>
          <w:p w14:paraId="70FE4DE1" w14:textId="77777777" w:rsidR="00692B05" w:rsidRPr="00146415" w:rsidRDefault="00692B05" w:rsidP="004F6498">
            <w:pPr>
              <w:jc w:val="center"/>
              <w:rPr>
                <w:rFonts w:ascii="돋움" w:eastAsia="돋움" w:hAnsi="돋움"/>
                <w:szCs w:val="20"/>
              </w:rPr>
            </w:pPr>
            <w:r w:rsidRPr="00146415">
              <w:rPr>
                <w:rFonts w:ascii="돋움" w:eastAsia="돋움" w:hAnsi="돋움" w:hint="eastAsia"/>
                <w:color w:val="000000"/>
                <w:szCs w:val="20"/>
              </w:rPr>
              <w:t>가(假)</w:t>
            </w:r>
          </w:p>
        </w:tc>
        <w:tc>
          <w:tcPr>
            <w:tcW w:w="1985" w:type="dxa"/>
            <w:shd w:val="clear" w:color="auto" w:fill="FFFFFF"/>
          </w:tcPr>
          <w:p w14:paraId="66FEB309" w14:textId="77777777" w:rsidR="00692B05" w:rsidRPr="00146415" w:rsidRDefault="00692B05" w:rsidP="004F6498">
            <w:pPr>
              <w:jc w:val="center"/>
              <w:rPr>
                <w:rFonts w:ascii="돋움" w:eastAsia="돋움" w:hAnsi="돋움"/>
                <w:color w:val="000000"/>
                <w:szCs w:val="20"/>
              </w:rPr>
            </w:pPr>
            <w:r w:rsidRPr="00146415">
              <w:rPr>
                <w:rFonts w:ascii="돋움" w:eastAsia="돋움" w:hAnsi="돋움"/>
                <w:color w:val="000000"/>
                <w:szCs w:val="20"/>
              </w:rPr>
              <w:t>임</w:t>
            </w:r>
            <w:r w:rsidRPr="00146415">
              <w:rPr>
                <w:rFonts w:ascii="돋움" w:eastAsia="돋움" w:hAnsi="돋움" w:hint="eastAsia"/>
                <w:color w:val="000000"/>
                <w:szCs w:val="20"/>
              </w:rPr>
              <w:t>시</w:t>
            </w:r>
          </w:p>
        </w:tc>
      </w:tr>
      <w:tr w:rsidR="00692B05" w:rsidRPr="00146415" w14:paraId="1AF798FD" w14:textId="77777777" w:rsidTr="004F6498">
        <w:tc>
          <w:tcPr>
            <w:tcW w:w="2376" w:type="dxa"/>
            <w:shd w:val="clear" w:color="auto" w:fill="FFFFFF"/>
          </w:tcPr>
          <w:p w14:paraId="04F4DBE9" w14:textId="77777777" w:rsidR="00692B05" w:rsidRPr="00146415" w:rsidRDefault="00692B05" w:rsidP="004F6498">
            <w:pPr>
              <w:jc w:val="center"/>
              <w:rPr>
                <w:rFonts w:ascii="돋움" w:eastAsia="돋움" w:hAnsi="돋움"/>
                <w:szCs w:val="20"/>
              </w:rPr>
            </w:pPr>
            <w:r w:rsidRPr="00146415">
              <w:rPr>
                <w:rFonts w:ascii="돋움" w:eastAsia="돋움" w:hAnsi="돋움" w:hint="eastAsia"/>
                <w:color w:val="000000"/>
                <w:szCs w:val="20"/>
              </w:rPr>
              <w:t>현(現)</w:t>
            </w:r>
          </w:p>
        </w:tc>
        <w:tc>
          <w:tcPr>
            <w:tcW w:w="1985" w:type="dxa"/>
            <w:shd w:val="clear" w:color="auto" w:fill="FFFFFF"/>
          </w:tcPr>
          <w:p w14:paraId="40A527E0" w14:textId="77777777" w:rsidR="00692B05" w:rsidRPr="00146415" w:rsidRDefault="00692B05" w:rsidP="004F6498">
            <w:pPr>
              <w:jc w:val="center"/>
              <w:rPr>
                <w:rFonts w:ascii="돋움" w:eastAsia="돋움" w:hAnsi="돋움"/>
                <w:color w:val="000000"/>
                <w:szCs w:val="20"/>
              </w:rPr>
            </w:pPr>
            <w:r w:rsidRPr="00146415">
              <w:rPr>
                <w:rFonts w:ascii="돋움" w:eastAsia="돋움" w:hAnsi="돋움" w:hint="eastAsia"/>
                <w:color w:val="000000"/>
                <w:szCs w:val="20"/>
              </w:rPr>
              <w:t>현재</w:t>
            </w:r>
          </w:p>
        </w:tc>
      </w:tr>
      <w:tr w:rsidR="00692B05" w:rsidRPr="00146415" w14:paraId="27BABA2E" w14:textId="77777777" w:rsidTr="004F6498">
        <w:tc>
          <w:tcPr>
            <w:tcW w:w="2376" w:type="dxa"/>
            <w:shd w:val="clear" w:color="auto" w:fill="FFFFFF"/>
          </w:tcPr>
          <w:p w14:paraId="27B4E8DE" w14:textId="77777777" w:rsidR="00692B05" w:rsidRPr="00146415" w:rsidRDefault="00692B05" w:rsidP="004F6498">
            <w:pPr>
              <w:jc w:val="center"/>
              <w:rPr>
                <w:rFonts w:ascii="돋움" w:eastAsia="돋움" w:hAnsi="돋움"/>
                <w:szCs w:val="20"/>
              </w:rPr>
            </w:pPr>
            <w:r w:rsidRPr="00146415">
              <w:rPr>
                <w:rFonts w:ascii="돋움" w:eastAsia="돋움" w:hAnsi="돋움" w:hint="eastAsia"/>
                <w:color w:val="000000"/>
                <w:szCs w:val="20"/>
              </w:rPr>
              <w:t>전(前)</w:t>
            </w:r>
          </w:p>
        </w:tc>
        <w:tc>
          <w:tcPr>
            <w:tcW w:w="1985" w:type="dxa"/>
            <w:shd w:val="clear" w:color="auto" w:fill="FFFFFF"/>
          </w:tcPr>
          <w:p w14:paraId="62566703" w14:textId="77777777" w:rsidR="00692B05" w:rsidRPr="00146415" w:rsidRDefault="00692B05" w:rsidP="004F6498">
            <w:pPr>
              <w:jc w:val="center"/>
              <w:rPr>
                <w:rFonts w:ascii="돋움" w:eastAsia="돋움" w:hAnsi="돋움"/>
                <w:color w:val="000000"/>
                <w:szCs w:val="20"/>
              </w:rPr>
            </w:pPr>
            <w:r w:rsidRPr="00146415">
              <w:rPr>
                <w:rFonts w:ascii="돋움" w:eastAsia="돋움" w:hAnsi="돋움" w:hint="eastAsia"/>
                <w:color w:val="000000"/>
                <w:szCs w:val="20"/>
              </w:rPr>
              <w:t>이전</w:t>
            </w:r>
          </w:p>
        </w:tc>
      </w:tr>
      <w:tr w:rsidR="00692B05" w:rsidRPr="00146415" w14:paraId="20A02955" w14:textId="77777777" w:rsidTr="004F6498">
        <w:tc>
          <w:tcPr>
            <w:tcW w:w="2376" w:type="dxa"/>
            <w:shd w:val="clear" w:color="auto" w:fill="FFFFFF"/>
          </w:tcPr>
          <w:p w14:paraId="41853341" w14:textId="77777777" w:rsidR="00692B05" w:rsidRPr="00146415" w:rsidRDefault="00692B05" w:rsidP="004F6498">
            <w:pPr>
              <w:jc w:val="center"/>
              <w:rPr>
                <w:rFonts w:ascii="돋움" w:eastAsia="돋움" w:hAnsi="돋움"/>
                <w:szCs w:val="20"/>
              </w:rPr>
            </w:pPr>
            <w:r w:rsidRPr="00146415">
              <w:rPr>
                <w:rFonts w:ascii="돋움" w:eastAsia="돋움" w:hAnsi="돋움" w:hint="eastAsia"/>
                <w:color w:val="000000"/>
                <w:szCs w:val="20"/>
              </w:rPr>
              <w:t>전(全)</w:t>
            </w:r>
          </w:p>
        </w:tc>
        <w:tc>
          <w:tcPr>
            <w:tcW w:w="1985" w:type="dxa"/>
            <w:shd w:val="clear" w:color="auto" w:fill="FFFFFF"/>
          </w:tcPr>
          <w:p w14:paraId="2E0C1576" w14:textId="77777777" w:rsidR="00692B05" w:rsidRPr="00146415" w:rsidRDefault="00692B05" w:rsidP="004F6498">
            <w:pPr>
              <w:jc w:val="center"/>
              <w:rPr>
                <w:rFonts w:ascii="돋움" w:eastAsia="돋움" w:hAnsi="돋움"/>
                <w:color w:val="000000"/>
                <w:szCs w:val="20"/>
              </w:rPr>
            </w:pPr>
            <w:r w:rsidRPr="00146415">
              <w:rPr>
                <w:rFonts w:ascii="돋움" w:eastAsia="돋움" w:hAnsi="돋움" w:hint="eastAsia"/>
                <w:color w:val="000000"/>
                <w:szCs w:val="20"/>
              </w:rPr>
              <w:t>전체</w:t>
            </w:r>
          </w:p>
        </w:tc>
      </w:tr>
      <w:tr w:rsidR="00620B4B" w:rsidRPr="00146415" w14:paraId="6594E31F" w14:textId="77777777" w:rsidTr="004F6498">
        <w:tc>
          <w:tcPr>
            <w:tcW w:w="2376" w:type="dxa"/>
            <w:shd w:val="clear" w:color="auto" w:fill="FFFFFF"/>
          </w:tcPr>
          <w:p w14:paraId="3B5E7713" w14:textId="77777777" w:rsidR="00620B4B" w:rsidRPr="00146415" w:rsidRDefault="00692B05" w:rsidP="004F6498">
            <w:pPr>
              <w:jc w:val="center"/>
              <w:rPr>
                <w:rFonts w:ascii="돋움" w:eastAsia="돋움" w:hAnsi="돋움"/>
                <w:szCs w:val="20"/>
              </w:rPr>
            </w:pPr>
            <w:r w:rsidRPr="00146415">
              <w:rPr>
                <w:rFonts w:ascii="돋움" w:eastAsia="돋움" w:hAnsi="돋움" w:hint="eastAsia"/>
                <w:color w:val="000000"/>
                <w:szCs w:val="20"/>
              </w:rPr>
              <w:t>후(後)</w:t>
            </w:r>
          </w:p>
        </w:tc>
        <w:tc>
          <w:tcPr>
            <w:tcW w:w="1985" w:type="dxa"/>
            <w:shd w:val="clear" w:color="auto" w:fill="FFFFFF"/>
          </w:tcPr>
          <w:p w14:paraId="320ADB89" w14:textId="77777777" w:rsidR="00620B4B" w:rsidRPr="00146415" w:rsidRDefault="00692B05" w:rsidP="004F6498">
            <w:pPr>
              <w:jc w:val="center"/>
              <w:rPr>
                <w:rFonts w:ascii="돋움" w:eastAsia="돋움" w:hAnsi="돋움"/>
                <w:color w:val="000000"/>
                <w:szCs w:val="20"/>
              </w:rPr>
            </w:pPr>
            <w:r w:rsidRPr="00146415">
              <w:rPr>
                <w:rFonts w:ascii="돋움" w:eastAsia="돋움" w:hAnsi="돋움" w:hint="eastAsia"/>
                <w:color w:val="000000"/>
                <w:szCs w:val="20"/>
              </w:rPr>
              <w:t>이후</w:t>
            </w:r>
          </w:p>
        </w:tc>
      </w:tr>
    </w:tbl>
    <w:p w14:paraId="1BD9F9A0" w14:textId="77777777" w:rsidR="00A22425" w:rsidRPr="00146415" w:rsidRDefault="00A22425" w:rsidP="00596F2E">
      <w:pPr>
        <w:rPr>
          <w:rFonts w:ascii="돋움" w:eastAsia="돋움" w:hAnsi="돋움"/>
          <w:color w:val="000000"/>
          <w:szCs w:val="20"/>
        </w:rPr>
      </w:pPr>
    </w:p>
    <w:p w14:paraId="144A2F0B" w14:textId="77777777" w:rsidR="0007267D" w:rsidRPr="00146415" w:rsidRDefault="006D5EAA" w:rsidP="00596F2E">
      <w:pPr>
        <w:rPr>
          <w:rFonts w:ascii="돋움" w:eastAsia="돋움" w:hAnsi="돋움"/>
          <w:color w:val="000000"/>
          <w:szCs w:val="20"/>
        </w:rPr>
      </w:pPr>
      <w:r w:rsidRPr="00146415">
        <w:rPr>
          <w:rFonts w:ascii="돋움" w:eastAsia="돋움" w:hAnsi="돋움" w:hint="eastAsia"/>
          <w:color w:val="000000"/>
          <w:szCs w:val="20"/>
        </w:rPr>
        <w:t>-단어의 의미를 한정하거나 수식하기 위해 단어의 맨 앞이나 마지막에 사용하는 한 글자 단어는 크게 접두사와 접미사로 구분하며, 접두사와 접미사는 표준 단어로 정의하여 등록할 수 없다.</w:t>
      </w:r>
    </w:p>
    <w:p w14:paraId="7CFB6A25" w14:textId="77777777" w:rsidR="006D5EAA" w:rsidRPr="00146415" w:rsidRDefault="006D5EAA" w:rsidP="00596F2E">
      <w:pPr>
        <w:rPr>
          <w:rFonts w:ascii="돋움" w:eastAsia="돋움" w:hAnsi="돋움"/>
          <w:color w:val="000000"/>
          <w:szCs w:val="20"/>
        </w:rPr>
      </w:pPr>
    </w:p>
    <w:p w14:paraId="542413A3" w14:textId="77777777" w:rsidR="006D5EAA" w:rsidRPr="00146415" w:rsidRDefault="006D5EAA" w:rsidP="00596F2E">
      <w:pPr>
        <w:rPr>
          <w:rFonts w:ascii="돋움" w:eastAsia="돋움" w:hAnsi="돋움"/>
          <w:color w:val="000000"/>
          <w:szCs w:val="20"/>
        </w:rPr>
      </w:pPr>
      <w:r w:rsidRPr="00146415">
        <w:rPr>
          <w:rFonts w:ascii="돋움" w:eastAsia="돋움" w:hAnsi="돋움" w:hint="eastAsia"/>
          <w:color w:val="000000"/>
          <w:szCs w:val="20"/>
        </w:rPr>
        <w:t>-한 글자 단어가 포함되는 단어는 복합어로 정의하여 사용한다.</w:t>
      </w:r>
      <w:r w:rsidR="00692B05" w:rsidRPr="00146415">
        <w:rPr>
          <w:rFonts w:ascii="돋움" w:eastAsia="돋움" w:hAnsi="돋움" w:hint="eastAsia"/>
          <w:color w:val="000000"/>
          <w:szCs w:val="20"/>
        </w:rPr>
        <w:t xml:space="preserve"> 예를 들어 </w:t>
      </w:r>
      <w:r w:rsidR="00692B05" w:rsidRPr="00146415">
        <w:rPr>
          <w:rFonts w:ascii="돋움" w:eastAsia="돋움" w:hAnsi="돋움"/>
          <w:color w:val="000000"/>
          <w:szCs w:val="20"/>
        </w:rPr>
        <w:t>‘</w:t>
      </w:r>
      <w:r w:rsidRPr="00146415">
        <w:rPr>
          <w:rFonts w:ascii="돋움" w:eastAsia="돋움" w:hAnsi="돋움" w:hint="eastAsia"/>
          <w:color w:val="000000"/>
          <w:szCs w:val="20"/>
        </w:rPr>
        <w:t>재(再)+발급</w:t>
      </w:r>
      <w:r w:rsidR="00692B05" w:rsidRPr="00146415">
        <w:rPr>
          <w:rFonts w:ascii="돋움" w:eastAsia="돋움" w:hAnsi="돋움"/>
          <w:color w:val="000000"/>
          <w:szCs w:val="20"/>
        </w:rPr>
        <w:t>’</w:t>
      </w:r>
      <w:r w:rsidR="00692B05" w:rsidRPr="00146415">
        <w:rPr>
          <w:rFonts w:ascii="돋움" w:eastAsia="돋움" w:hAnsi="돋움" w:hint="eastAsia"/>
          <w:color w:val="000000"/>
          <w:szCs w:val="20"/>
        </w:rPr>
        <w:t xml:space="preserve">은 </w:t>
      </w:r>
      <w:r w:rsidR="00692B05" w:rsidRPr="00146415">
        <w:rPr>
          <w:rFonts w:ascii="돋움" w:eastAsia="돋움" w:hAnsi="돋움"/>
          <w:color w:val="000000"/>
          <w:szCs w:val="20"/>
        </w:rPr>
        <w:t>‘</w:t>
      </w:r>
      <w:r w:rsidRPr="00146415">
        <w:rPr>
          <w:rFonts w:ascii="돋움" w:eastAsia="돋움" w:hAnsi="돋움" w:hint="eastAsia"/>
          <w:color w:val="000000"/>
          <w:szCs w:val="20"/>
        </w:rPr>
        <w:t>재발급(복합어)</w:t>
      </w:r>
      <w:r w:rsidR="00692B05" w:rsidRPr="00146415">
        <w:rPr>
          <w:rFonts w:ascii="돋움" w:eastAsia="돋움" w:hAnsi="돋움"/>
          <w:color w:val="000000"/>
          <w:szCs w:val="20"/>
        </w:rPr>
        <w:t>’</w:t>
      </w:r>
      <w:r w:rsidR="00692B05" w:rsidRPr="00146415">
        <w:rPr>
          <w:rFonts w:ascii="돋움" w:eastAsia="돋움" w:hAnsi="돋움" w:hint="eastAsia"/>
          <w:color w:val="000000"/>
          <w:szCs w:val="20"/>
        </w:rPr>
        <w:t>으로 등록한다.</w:t>
      </w:r>
    </w:p>
    <w:p w14:paraId="07123A59" w14:textId="77777777" w:rsidR="006D5EAA" w:rsidRPr="00146415" w:rsidRDefault="006D5EAA" w:rsidP="00596F2E">
      <w:pPr>
        <w:rPr>
          <w:rFonts w:ascii="돋움" w:eastAsia="돋움" w:hAnsi="돋움"/>
          <w:color w:val="000000"/>
          <w:szCs w:val="20"/>
        </w:rPr>
      </w:pPr>
    </w:p>
    <w:p w14:paraId="61550B8C" w14:textId="77777777" w:rsidR="006D5EAA" w:rsidRPr="00146415" w:rsidRDefault="008721E3" w:rsidP="00596F2E">
      <w:pPr>
        <w:rPr>
          <w:rFonts w:ascii="돋움" w:eastAsia="돋움" w:hAnsi="돋움"/>
          <w:b/>
          <w:color w:val="000000"/>
          <w:szCs w:val="20"/>
        </w:rPr>
      </w:pPr>
      <w:r w:rsidRPr="00146415">
        <w:rPr>
          <w:rFonts w:ascii="돋움" w:eastAsia="돋움" w:hAnsi="돋움" w:hint="eastAsia"/>
          <w:b/>
          <w:color w:val="000000"/>
          <w:szCs w:val="20"/>
        </w:rPr>
        <w:t>[한 글자 단어 사례]</w:t>
      </w:r>
    </w:p>
    <w:tbl>
      <w:tblPr>
        <w:tblStyle w:val="a3"/>
        <w:tblW w:w="0" w:type="auto"/>
        <w:tblLook w:val="04A0" w:firstRow="1" w:lastRow="0" w:firstColumn="1" w:lastColumn="0" w:noHBand="0" w:noVBand="1"/>
      </w:tblPr>
      <w:tblGrid>
        <w:gridCol w:w="2093"/>
        <w:gridCol w:w="4111"/>
        <w:gridCol w:w="2498"/>
      </w:tblGrid>
      <w:tr w:rsidR="00D051BC" w:rsidRPr="00146415" w14:paraId="0009BCA0" w14:textId="77777777" w:rsidTr="00A23EF2">
        <w:tc>
          <w:tcPr>
            <w:tcW w:w="2093" w:type="dxa"/>
            <w:shd w:val="clear" w:color="auto" w:fill="FDE9D9" w:themeFill="accent6" w:themeFillTint="33"/>
          </w:tcPr>
          <w:p w14:paraId="16A8E1F0" w14:textId="77777777" w:rsidR="00D051BC" w:rsidRPr="00146415" w:rsidRDefault="00D051BC" w:rsidP="00D051BC">
            <w:pPr>
              <w:jc w:val="center"/>
              <w:rPr>
                <w:rFonts w:ascii="돋움" w:eastAsia="돋움" w:hAnsi="돋움"/>
                <w:b/>
                <w:color w:val="000000"/>
                <w:szCs w:val="20"/>
              </w:rPr>
            </w:pPr>
            <w:r w:rsidRPr="00146415">
              <w:rPr>
                <w:rFonts w:ascii="돋움" w:eastAsia="돋움" w:hAnsi="돋움" w:hint="eastAsia"/>
                <w:b/>
                <w:color w:val="000000"/>
                <w:szCs w:val="20"/>
              </w:rPr>
              <w:t>구분</w:t>
            </w:r>
          </w:p>
        </w:tc>
        <w:tc>
          <w:tcPr>
            <w:tcW w:w="4111" w:type="dxa"/>
            <w:shd w:val="clear" w:color="auto" w:fill="FDE9D9" w:themeFill="accent6" w:themeFillTint="33"/>
          </w:tcPr>
          <w:p w14:paraId="67F07320" w14:textId="77777777" w:rsidR="00D051BC" w:rsidRPr="00146415" w:rsidRDefault="00D051BC" w:rsidP="00D051BC">
            <w:pPr>
              <w:jc w:val="center"/>
              <w:rPr>
                <w:rFonts w:ascii="돋움" w:eastAsia="돋움" w:hAnsi="돋움"/>
                <w:b/>
                <w:color w:val="000000"/>
                <w:szCs w:val="20"/>
              </w:rPr>
            </w:pPr>
            <w:r w:rsidRPr="00146415">
              <w:rPr>
                <w:rFonts w:ascii="돋움" w:eastAsia="돋움" w:hAnsi="돋움" w:hint="eastAsia"/>
                <w:b/>
                <w:color w:val="000000"/>
                <w:szCs w:val="20"/>
              </w:rPr>
              <w:t>사례</w:t>
            </w:r>
          </w:p>
        </w:tc>
        <w:tc>
          <w:tcPr>
            <w:tcW w:w="2498" w:type="dxa"/>
            <w:shd w:val="clear" w:color="auto" w:fill="FDE9D9" w:themeFill="accent6" w:themeFillTint="33"/>
          </w:tcPr>
          <w:p w14:paraId="0E7D82A5" w14:textId="77777777" w:rsidR="00D051BC" w:rsidRPr="00146415" w:rsidRDefault="00D051BC" w:rsidP="00D051BC">
            <w:pPr>
              <w:jc w:val="center"/>
              <w:rPr>
                <w:rFonts w:ascii="돋움" w:eastAsia="돋움" w:hAnsi="돋움"/>
                <w:b/>
                <w:color w:val="000000"/>
                <w:szCs w:val="20"/>
              </w:rPr>
            </w:pPr>
            <w:r w:rsidRPr="00146415">
              <w:rPr>
                <w:rFonts w:ascii="돋움" w:eastAsia="돋움" w:hAnsi="돋움" w:hint="eastAsia"/>
                <w:b/>
                <w:color w:val="000000"/>
                <w:szCs w:val="20"/>
              </w:rPr>
              <w:t>복합어 사례</w:t>
            </w:r>
          </w:p>
        </w:tc>
      </w:tr>
      <w:tr w:rsidR="00D051BC" w:rsidRPr="00146415" w14:paraId="793EE6DC" w14:textId="77777777" w:rsidTr="005727AF">
        <w:tc>
          <w:tcPr>
            <w:tcW w:w="2093" w:type="dxa"/>
            <w:vAlign w:val="center"/>
          </w:tcPr>
          <w:p w14:paraId="109600F2" w14:textId="77777777" w:rsidR="00D051BC" w:rsidRPr="00146415" w:rsidRDefault="00D051BC" w:rsidP="005727AF">
            <w:pPr>
              <w:jc w:val="center"/>
              <w:rPr>
                <w:rFonts w:ascii="돋움" w:eastAsia="돋움" w:hAnsi="돋움"/>
                <w:color w:val="000000"/>
                <w:szCs w:val="20"/>
              </w:rPr>
            </w:pPr>
            <w:r w:rsidRPr="00146415">
              <w:rPr>
                <w:rFonts w:ascii="돋움" w:eastAsia="돋움" w:hAnsi="돋움" w:hint="eastAsia"/>
                <w:color w:val="000000"/>
                <w:szCs w:val="20"/>
              </w:rPr>
              <w:lastRenderedPageBreak/>
              <w:t>접두사</w:t>
            </w:r>
          </w:p>
        </w:tc>
        <w:tc>
          <w:tcPr>
            <w:tcW w:w="4111" w:type="dxa"/>
          </w:tcPr>
          <w:p w14:paraId="65AF0DF1" w14:textId="77777777" w:rsidR="00D051BC" w:rsidRPr="00146415" w:rsidRDefault="005727AF" w:rsidP="005727AF">
            <w:pPr>
              <w:jc w:val="left"/>
              <w:rPr>
                <w:rFonts w:ascii="돋움" w:eastAsia="돋움" w:hAnsi="돋움"/>
                <w:color w:val="000000"/>
                <w:szCs w:val="20"/>
              </w:rPr>
            </w:pPr>
            <w:r w:rsidRPr="00146415">
              <w:rPr>
                <w:rFonts w:ascii="돋움" w:eastAsia="돋움" w:hAnsi="돋움" w:hint="eastAsia"/>
                <w:color w:val="000000"/>
                <w:szCs w:val="20"/>
              </w:rPr>
              <w:t>가</w:t>
            </w:r>
            <w:r w:rsidRPr="00146415">
              <w:rPr>
                <w:rFonts w:ascii="돋움" w:eastAsia="돋움" w:hAnsi="돋움"/>
                <w:color w:val="000000"/>
                <w:szCs w:val="20"/>
              </w:rPr>
              <w:t>(</w:t>
            </w:r>
            <w:r w:rsidRPr="00146415">
              <w:rPr>
                <w:rFonts w:ascii="돋움" w:eastAsia="돋움" w:hAnsi="돋움" w:hint="eastAsia"/>
                <w:color w:val="000000"/>
                <w:szCs w:val="20"/>
              </w:rPr>
              <w:t>假</w:t>
            </w:r>
            <w:r w:rsidRPr="00146415">
              <w:rPr>
                <w:rFonts w:ascii="돋움" w:eastAsia="돋움" w:hAnsi="돋움"/>
                <w:color w:val="000000"/>
                <w:szCs w:val="20"/>
              </w:rPr>
              <w:t xml:space="preserve">), </w:t>
            </w:r>
            <w:r w:rsidRPr="00146415">
              <w:rPr>
                <w:rFonts w:ascii="돋움" w:eastAsia="돋움" w:hAnsi="돋움" w:hint="eastAsia"/>
                <w:color w:val="000000"/>
                <w:szCs w:val="20"/>
              </w:rPr>
              <w:t>구</w:t>
            </w:r>
            <w:r w:rsidRPr="00146415">
              <w:rPr>
                <w:rFonts w:ascii="돋움" w:eastAsia="돋움" w:hAnsi="돋움"/>
                <w:color w:val="000000"/>
                <w:szCs w:val="20"/>
              </w:rPr>
              <w:t>(</w:t>
            </w:r>
            <w:r w:rsidRPr="00146415">
              <w:rPr>
                <w:rFonts w:ascii="돋움" w:eastAsia="돋움" w:hAnsi="돋움" w:hint="eastAsia"/>
                <w:color w:val="000000"/>
                <w:szCs w:val="20"/>
              </w:rPr>
              <w:t>舊</w:t>
            </w:r>
            <w:r w:rsidRPr="00146415">
              <w:rPr>
                <w:rFonts w:ascii="돋움" w:eastAsia="돋움" w:hAnsi="돋움"/>
                <w:color w:val="000000"/>
                <w:szCs w:val="20"/>
              </w:rPr>
              <w:t xml:space="preserve">), </w:t>
            </w:r>
            <w:r w:rsidR="005F15C2" w:rsidRPr="005F15C2">
              <w:rPr>
                <w:rFonts w:ascii="돋움" w:eastAsia="돋움" w:hAnsi="돋움" w:hint="eastAsia"/>
                <w:color w:val="000000"/>
                <w:szCs w:val="20"/>
              </w:rPr>
              <w:t>과</w:t>
            </w:r>
            <w:r w:rsidR="005F15C2">
              <w:rPr>
                <w:rFonts w:ascii="돋움" w:eastAsia="돋움" w:hAnsi="돋움" w:hint="eastAsia"/>
                <w:color w:val="000000"/>
                <w:szCs w:val="20"/>
              </w:rPr>
              <w:t>(</w:t>
            </w:r>
            <w:r w:rsidR="005F15C2" w:rsidRPr="005F15C2">
              <w:rPr>
                <w:rFonts w:ascii="돋움" w:eastAsia="돋움" w:hAnsi="돋움" w:hint="eastAsia"/>
                <w:color w:val="000000"/>
                <w:szCs w:val="20"/>
              </w:rPr>
              <w:t>過</w:t>
            </w:r>
            <w:r w:rsidR="005F15C2">
              <w:rPr>
                <w:rFonts w:ascii="돋움" w:eastAsia="돋움" w:hAnsi="돋움"/>
                <w:color w:val="000000"/>
                <w:szCs w:val="20"/>
              </w:rPr>
              <w:t>]</w:t>
            </w:r>
            <w:r w:rsidR="005F15C2">
              <w:rPr>
                <w:rFonts w:ascii="돋움" w:eastAsia="돋움" w:hAnsi="돋움" w:hint="eastAsia"/>
                <w:color w:val="000000"/>
                <w:szCs w:val="20"/>
              </w:rPr>
              <w:t>,</w:t>
            </w:r>
            <w:r w:rsidR="005F15C2" w:rsidRPr="005F15C2">
              <w:rPr>
                <w:rFonts w:ascii="돋움" w:eastAsia="돋움" w:hAnsi="돋움" w:hint="eastAsia"/>
                <w:color w:val="000000"/>
                <w:szCs w:val="20"/>
              </w:rPr>
              <w:t xml:space="preserve"> </w:t>
            </w:r>
            <w:r w:rsidRPr="00146415">
              <w:rPr>
                <w:rFonts w:ascii="돋움" w:eastAsia="돋움" w:hAnsi="돋움" w:hint="eastAsia"/>
                <w:color w:val="000000"/>
                <w:szCs w:val="20"/>
              </w:rPr>
              <w:t>기</w:t>
            </w:r>
            <w:r w:rsidRPr="00146415">
              <w:rPr>
                <w:rFonts w:ascii="돋움" w:eastAsia="돋움" w:hAnsi="돋움"/>
                <w:color w:val="000000"/>
                <w:szCs w:val="20"/>
              </w:rPr>
              <w:t>(</w:t>
            </w:r>
            <w:r w:rsidRPr="00146415">
              <w:rPr>
                <w:rFonts w:ascii="돋움" w:eastAsia="돋움" w:hAnsi="돋움" w:hint="eastAsia"/>
                <w:color w:val="000000"/>
                <w:szCs w:val="20"/>
              </w:rPr>
              <w:t>旣</w:t>
            </w:r>
            <w:r w:rsidRPr="00146415">
              <w:rPr>
                <w:rFonts w:ascii="돋움" w:eastAsia="돋움" w:hAnsi="돋움"/>
                <w:color w:val="000000"/>
                <w:szCs w:val="20"/>
              </w:rPr>
              <w:t xml:space="preserve">), </w:t>
            </w:r>
            <w:r w:rsidRPr="00146415">
              <w:rPr>
                <w:rFonts w:ascii="돋움" w:eastAsia="돋움" w:hAnsi="돋움" w:hint="eastAsia"/>
                <w:color w:val="000000"/>
                <w:szCs w:val="20"/>
              </w:rPr>
              <w:t>대</w:t>
            </w:r>
            <w:r w:rsidRPr="00146415">
              <w:rPr>
                <w:rFonts w:ascii="돋움" w:eastAsia="돋움" w:hAnsi="돋움"/>
                <w:color w:val="000000"/>
                <w:szCs w:val="20"/>
              </w:rPr>
              <w:t>(</w:t>
            </w:r>
            <w:r w:rsidRPr="00146415">
              <w:rPr>
                <w:rFonts w:ascii="돋움" w:eastAsia="돋움" w:hAnsi="돋움" w:hint="eastAsia"/>
                <w:color w:val="000000"/>
                <w:szCs w:val="20"/>
              </w:rPr>
              <w:t>大</w:t>
            </w:r>
            <w:r w:rsidRPr="00146415">
              <w:rPr>
                <w:rFonts w:ascii="돋움" w:eastAsia="돋움" w:hAnsi="돋움"/>
                <w:color w:val="000000"/>
                <w:szCs w:val="20"/>
              </w:rPr>
              <w:t xml:space="preserve">), </w:t>
            </w:r>
            <w:r w:rsidRPr="00146415">
              <w:rPr>
                <w:rFonts w:ascii="돋움" w:eastAsia="돋움" w:hAnsi="돋움" w:hint="eastAsia"/>
                <w:color w:val="000000"/>
                <w:szCs w:val="20"/>
              </w:rPr>
              <w:t>무</w:t>
            </w:r>
            <w:r w:rsidRPr="00146415">
              <w:rPr>
                <w:rFonts w:ascii="돋움" w:eastAsia="돋움" w:hAnsi="돋움"/>
                <w:color w:val="000000"/>
                <w:szCs w:val="20"/>
              </w:rPr>
              <w:t>(</w:t>
            </w:r>
            <w:r w:rsidRPr="00146415">
              <w:rPr>
                <w:rFonts w:ascii="돋움" w:eastAsia="돋움" w:hAnsi="돋움" w:hint="eastAsia"/>
                <w:color w:val="000000"/>
                <w:szCs w:val="20"/>
              </w:rPr>
              <w:t>無</w:t>
            </w:r>
            <w:r w:rsidRPr="00146415">
              <w:rPr>
                <w:rFonts w:ascii="돋움" w:eastAsia="돋움" w:hAnsi="돋움"/>
                <w:color w:val="000000"/>
                <w:szCs w:val="20"/>
              </w:rPr>
              <w:t xml:space="preserve">), </w:t>
            </w:r>
            <w:r w:rsidRPr="00146415">
              <w:rPr>
                <w:rFonts w:ascii="돋움" w:eastAsia="돋움" w:hAnsi="돋움" w:hint="eastAsia"/>
                <w:color w:val="000000"/>
                <w:szCs w:val="20"/>
              </w:rPr>
              <w:t>모</w:t>
            </w:r>
            <w:r w:rsidRPr="00146415">
              <w:rPr>
                <w:rFonts w:ascii="돋움" w:eastAsia="돋움" w:hAnsi="돋움"/>
                <w:color w:val="000000"/>
                <w:szCs w:val="20"/>
              </w:rPr>
              <w:t>(</w:t>
            </w:r>
            <w:r w:rsidRPr="00146415">
              <w:rPr>
                <w:rFonts w:ascii="돋움" w:eastAsia="돋움" w:hAnsi="돋움" w:hint="eastAsia"/>
                <w:color w:val="000000"/>
                <w:szCs w:val="20"/>
              </w:rPr>
              <w:t>母</w:t>
            </w:r>
            <w:r w:rsidRPr="00146415">
              <w:rPr>
                <w:rFonts w:ascii="돋움" w:eastAsia="돋움" w:hAnsi="돋움"/>
                <w:color w:val="000000"/>
                <w:szCs w:val="20"/>
              </w:rPr>
              <w:t xml:space="preserve">), </w:t>
            </w:r>
            <w:r w:rsidRPr="00146415">
              <w:rPr>
                <w:rFonts w:ascii="돋움" w:eastAsia="돋움" w:hAnsi="돋움" w:hint="eastAsia"/>
                <w:color w:val="000000"/>
                <w:szCs w:val="20"/>
              </w:rPr>
              <w:t>미</w:t>
            </w:r>
            <w:r w:rsidRPr="00146415">
              <w:rPr>
                <w:rFonts w:ascii="돋움" w:eastAsia="돋움" w:hAnsi="돋움"/>
                <w:color w:val="000000"/>
                <w:szCs w:val="20"/>
              </w:rPr>
              <w:t>(</w:t>
            </w:r>
            <w:r w:rsidRPr="00146415">
              <w:rPr>
                <w:rFonts w:ascii="돋움" w:eastAsia="돋움" w:hAnsi="돋움" w:hint="eastAsia"/>
                <w:color w:val="000000"/>
                <w:szCs w:val="20"/>
              </w:rPr>
              <w:t>未</w:t>
            </w:r>
            <w:r w:rsidRPr="00146415">
              <w:rPr>
                <w:rFonts w:ascii="돋움" w:eastAsia="돋움" w:hAnsi="돋움"/>
                <w:color w:val="000000"/>
                <w:szCs w:val="20"/>
              </w:rPr>
              <w:t xml:space="preserve">), </w:t>
            </w:r>
            <w:r w:rsidRPr="00146415">
              <w:rPr>
                <w:rFonts w:ascii="돋움" w:eastAsia="돋움" w:hAnsi="돋움" w:hint="eastAsia"/>
                <w:color w:val="000000"/>
                <w:szCs w:val="20"/>
              </w:rPr>
              <w:t>비</w:t>
            </w:r>
            <w:r w:rsidRPr="00146415">
              <w:rPr>
                <w:rFonts w:ascii="돋움" w:eastAsia="돋움" w:hAnsi="돋움"/>
                <w:color w:val="000000"/>
                <w:szCs w:val="20"/>
              </w:rPr>
              <w:t>(</w:t>
            </w:r>
            <w:r w:rsidRPr="00146415">
              <w:rPr>
                <w:rFonts w:ascii="돋움" w:eastAsia="돋움" w:hAnsi="돋움" w:hint="eastAsia"/>
                <w:color w:val="000000"/>
                <w:szCs w:val="20"/>
              </w:rPr>
              <w:t>非</w:t>
            </w:r>
            <w:r w:rsidRPr="00146415">
              <w:rPr>
                <w:rFonts w:ascii="돋움" w:eastAsia="돋움" w:hAnsi="돋움"/>
                <w:color w:val="000000"/>
                <w:szCs w:val="20"/>
              </w:rPr>
              <w:t xml:space="preserve">), </w:t>
            </w:r>
            <w:r w:rsidRPr="00146415">
              <w:rPr>
                <w:rFonts w:ascii="돋움" w:eastAsia="돋움" w:hAnsi="돋움" w:hint="eastAsia"/>
                <w:color w:val="000000"/>
                <w:szCs w:val="20"/>
              </w:rPr>
              <w:t>부</w:t>
            </w:r>
            <w:r w:rsidRPr="00146415">
              <w:rPr>
                <w:rFonts w:ascii="돋움" w:eastAsia="돋움" w:hAnsi="돋움"/>
                <w:color w:val="000000"/>
                <w:szCs w:val="20"/>
              </w:rPr>
              <w:t>(</w:t>
            </w:r>
            <w:r w:rsidRPr="00146415">
              <w:rPr>
                <w:rFonts w:ascii="돋움" w:eastAsia="돋움" w:hAnsi="돋움" w:hint="eastAsia"/>
                <w:color w:val="000000"/>
                <w:szCs w:val="20"/>
              </w:rPr>
              <w:t>不</w:t>
            </w:r>
            <w:r w:rsidRPr="00146415">
              <w:rPr>
                <w:rFonts w:ascii="돋움" w:eastAsia="돋움" w:hAnsi="돋움"/>
                <w:color w:val="000000"/>
                <w:szCs w:val="20"/>
              </w:rPr>
              <w:t xml:space="preserve">), </w:t>
            </w:r>
            <w:r w:rsidRPr="00146415">
              <w:rPr>
                <w:rFonts w:ascii="돋움" w:eastAsia="돋움" w:hAnsi="돋움" w:hint="eastAsia"/>
                <w:color w:val="000000"/>
                <w:szCs w:val="20"/>
              </w:rPr>
              <w:t>부</w:t>
            </w:r>
            <w:r w:rsidRPr="00146415">
              <w:rPr>
                <w:rFonts w:ascii="돋움" w:eastAsia="돋움" w:hAnsi="돋움"/>
                <w:color w:val="000000"/>
                <w:szCs w:val="20"/>
              </w:rPr>
              <w:t>(</w:t>
            </w:r>
            <w:r w:rsidRPr="00146415">
              <w:rPr>
                <w:rFonts w:ascii="돋움" w:eastAsia="돋움" w:hAnsi="돋움" w:hint="eastAsia"/>
                <w:color w:val="000000"/>
                <w:szCs w:val="20"/>
              </w:rPr>
              <w:t>副</w:t>
            </w:r>
            <w:r w:rsidRPr="00146415">
              <w:rPr>
                <w:rFonts w:ascii="돋움" w:eastAsia="돋움" w:hAnsi="돋움"/>
                <w:color w:val="000000"/>
                <w:szCs w:val="20"/>
              </w:rPr>
              <w:t xml:space="preserve">), </w:t>
            </w:r>
            <w:r w:rsidRPr="00146415">
              <w:rPr>
                <w:rFonts w:ascii="돋움" w:eastAsia="돋움" w:hAnsi="돋움" w:hint="eastAsia"/>
                <w:color w:val="000000"/>
                <w:szCs w:val="20"/>
              </w:rPr>
              <w:t>선</w:t>
            </w:r>
            <w:r w:rsidRPr="00146415">
              <w:rPr>
                <w:rFonts w:ascii="돋움" w:eastAsia="돋움" w:hAnsi="돋움"/>
                <w:color w:val="000000"/>
                <w:szCs w:val="20"/>
              </w:rPr>
              <w:t>(</w:t>
            </w:r>
            <w:r w:rsidRPr="00146415">
              <w:rPr>
                <w:rFonts w:ascii="돋움" w:eastAsia="돋움" w:hAnsi="돋움" w:hint="eastAsia"/>
                <w:color w:val="000000"/>
                <w:szCs w:val="20"/>
              </w:rPr>
              <w:t>先</w:t>
            </w:r>
            <w:r w:rsidRPr="00146415">
              <w:rPr>
                <w:rFonts w:ascii="돋움" w:eastAsia="돋움" w:hAnsi="돋움"/>
                <w:color w:val="000000"/>
                <w:szCs w:val="20"/>
              </w:rPr>
              <w:t xml:space="preserve">), </w:t>
            </w:r>
            <w:r w:rsidRPr="00146415">
              <w:rPr>
                <w:rFonts w:ascii="돋움" w:eastAsia="돋움" w:hAnsi="돋움" w:hint="eastAsia"/>
                <w:color w:val="000000"/>
                <w:szCs w:val="20"/>
              </w:rPr>
              <w:t>순</w:t>
            </w:r>
            <w:r w:rsidRPr="00146415">
              <w:rPr>
                <w:rFonts w:ascii="돋움" w:eastAsia="돋움" w:hAnsi="돋움"/>
                <w:color w:val="000000"/>
                <w:szCs w:val="20"/>
              </w:rPr>
              <w:t>(</w:t>
            </w:r>
            <w:r w:rsidRPr="00146415">
              <w:rPr>
                <w:rFonts w:ascii="돋움" w:eastAsia="돋움" w:hAnsi="돋움" w:hint="eastAsia"/>
                <w:color w:val="000000"/>
                <w:szCs w:val="20"/>
              </w:rPr>
              <w:t>純</w:t>
            </w:r>
            <w:r w:rsidRPr="00146415">
              <w:rPr>
                <w:rFonts w:ascii="돋움" w:eastAsia="돋움" w:hAnsi="돋움"/>
                <w:color w:val="000000"/>
                <w:szCs w:val="20"/>
              </w:rPr>
              <w:t xml:space="preserve">), </w:t>
            </w:r>
            <w:r w:rsidRPr="00146415">
              <w:rPr>
                <w:rFonts w:ascii="돋움" w:eastAsia="돋움" w:hAnsi="돋움" w:hint="eastAsia"/>
                <w:color w:val="000000"/>
                <w:szCs w:val="20"/>
              </w:rPr>
              <w:t>소</w:t>
            </w:r>
            <w:r w:rsidRPr="00146415">
              <w:rPr>
                <w:rFonts w:ascii="돋움" w:eastAsia="돋움" w:hAnsi="돋움"/>
                <w:color w:val="000000"/>
                <w:szCs w:val="20"/>
              </w:rPr>
              <w:t>(</w:t>
            </w:r>
            <w:r w:rsidRPr="00146415">
              <w:rPr>
                <w:rFonts w:ascii="돋움" w:eastAsia="돋움" w:hAnsi="돋움" w:hint="eastAsia"/>
                <w:color w:val="000000"/>
                <w:szCs w:val="20"/>
              </w:rPr>
              <w:t>小</w:t>
            </w:r>
            <w:r w:rsidRPr="00146415">
              <w:rPr>
                <w:rFonts w:ascii="돋움" w:eastAsia="돋움" w:hAnsi="돋움"/>
                <w:color w:val="000000"/>
                <w:szCs w:val="20"/>
              </w:rPr>
              <w:t xml:space="preserve">), </w:t>
            </w:r>
            <w:r w:rsidRPr="00146415">
              <w:rPr>
                <w:rFonts w:ascii="돋움" w:eastAsia="돋움" w:hAnsi="돋움" w:hint="eastAsia"/>
                <w:color w:val="000000"/>
                <w:szCs w:val="20"/>
              </w:rPr>
              <w:t>신</w:t>
            </w:r>
            <w:r w:rsidRPr="00146415">
              <w:rPr>
                <w:rFonts w:ascii="돋움" w:eastAsia="돋움" w:hAnsi="돋움"/>
                <w:color w:val="000000"/>
                <w:szCs w:val="20"/>
              </w:rPr>
              <w:t>(</w:t>
            </w:r>
            <w:r w:rsidRPr="00146415">
              <w:rPr>
                <w:rFonts w:ascii="돋움" w:eastAsia="돋움" w:hAnsi="돋움" w:hint="eastAsia"/>
                <w:color w:val="000000"/>
                <w:szCs w:val="20"/>
              </w:rPr>
              <w:t>新</w:t>
            </w:r>
            <w:r w:rsidRPr="00146415">
              <w:rPr>
                <w:rFonts w:ascii="돋움" w:eastAsia="돋움" w:hAnsi="돋움"/>
                <w:color w:val="000000"/>
                <w:szCs w:val="20"/>
              </w:rPr>
              <w:t xml:space="preserve">), </w:t>
            </w:r>
            <w:r w:rsidRPr="00146415">
              <w:rPr>
                <w:rFonts w:ascii="돋움" w:eastAsia="돋움" w:hAnsi="돋움" w:hint="eastAsia"/>
                <w:color w:val="000000"/>
                <w:szCs w:val="20"/>
              </w:rPr>
              <w:t>유</w:t>
            </w:r>
            <w:r w:rsidRPr="00146415">
              <w:rPr>
                <w:rFonts w:ascii="돋움" w:eastAsia="돋움" w:hAnsi="돋움"/>
                <w:color w:val="000000"/>
                <w:szCs w:val="20"/>
              </w:rPr>
              <w:t>(</w:t>
            </w:r>
            <w:r w:rsidRPr="00146415">
              <w:rPr>
                <w:rFonts w:ascii="돋움" w:eastAsia="돋움" w:hAnsi="돋움" w:hint="eastAsia"/>
                <w:color w:val="000000"/>
                <w:szCs w:val="20"/>
              </w:rPr>
              <w:t>有</w:t>
            </w:r>
            <w:r w:rsidRPr="00146415">
              <w:rPr>
                <w:rFonts w:ascii="돋움" w:eastAsia="돋움" w:hAnsi="돋움"/>
                <w:color w:val="000000"/>
                <w:szCs w:val="20"/>
              </w:rPr>
              <w:t xml:space="preserve">), </w:t>
            </w:r>
            <w:r w:rsidRPr="00146415">
              <w:rPr>
                <w:rFonts w:ascii="돋움" w:eastAsia="돋움" w:hAnsi="돋움" w:hint="eastAsia"/>
                <w:color w:val="000000"/>
                <w:szCs w:val="20"/>
              </w:rPr>
              <w:t>원</w:t>
            </w:r>
            <w:r w:rsidRPr="00146415">
              <w:rPr>
                <w:rFonts w:ascii="돋움" w:eastAsia="돋움" w:hAnsi="돋움"/>
                <w:color w:val="000000"/>
                <w:szCs w:val="20"/>
              </w:rPr>
              <w:t>(</w:t>
            </w:r>
            <w:r w:rsidRPr="00146415">
              <w:rPr>
                <w:rFonts w:ascii="돋움" w:eastAsia="돋움" w:hAnsi="돋움" w:hint="eastAsia"/>
                <w:color w:val="000000"/>
                <w:szCs w:val="20"/>
              </w:rPr>
              <w:t>原</w:t>
            </w:r>
            <w:r w:rsidRPr="00146415">
              <w:rPr>
                <w:rFonts w:ascii="돋움" w:eastAsia="돋움" w:hAnsi="돋움"/>
                <w:color w:val="000000"/>
                <w:szCs w:val="20"/>
              </w:rPr>
              <w:t xml:space="preserve">), </w:t>
            </w:r>
            <w:r w:rsidRPr="00146415">
              <w:rPr>
                <w:rFonts w:ascii="돋움" w:eastAsia="돋움" w:hAnsi="돋움" w:hint="eastAsia"/>
                <w:color w:val="000000"/>
                <w:szCs w:val="20"/>
              </w:rPr>
              <w:t>자</w:t>
            </w:r>
            <w:r w:rsidRPr="00146415">
              <w:rPr>
                <w:rFonts w:ascii="돋움" w:eastAsia="돋움" w:hAnsi="돋움"/>
                <w:color w:val="000000"/>
                <w:szCs w:val="20"/>
              </w:rPr>
              <w:t>(</w:t>
            </w:r>
            <w:r w:rsidRPr="00146415">
              <w:rPr>
                <w:rFonts w:ascii="돋움" w:eastAsia="돋움" w:hAnsi="돋움" w:hint="eastAsia"/>
                <w:color w:val="000000"/>
                <w:szCs w:val="20"/>
              </w:rPr>
              <w:t>子</w:t>
            </w:r>
            <w:r w:rsidRPr="00146415">
              <w:rPr>
                <w:rFonts w:ascii="돋움" w:eastAsia="돋움" w:hAnsi="돋움"/>
                <w:color w:val="000000"/>
                <w:szCs w:val="20"/>
              </w:rPr>
              <w:t xml:space="preserve">), </w:t>
            </w:r>
            <w:r w:rsidRPr="00146415">
              <w:rPr>
                <w:rFonts w:ascii="돋움" w:eastAsia="돋움" w:hAnsi="돋움" w:hint="eastAsia"/>
                <w:color w:val="000000"/>
                <w:szCs w:val="20"/>
              </w:rPr>
              <w:t>재</w:t>
            </w:r>
            <w:r w:rsidRPr="00146415">
              <w:rPr>
                <w:rFonts w:ascii="돋움" w:eastAsia="돋움" w:hAnsi="돋움"/>
                <w:color w:val="000000"/>
                <w:szCs w:val="20"/>
              </w:rPr>
              <w:t>(</w:t>
            </w:r>
            <w:r w:rsidRPr="00146415">
              <w:rPr>
                <w:rFonts w:ascii="돋움" w:eastAsia="돋움" w:hAnsi="돋움" w:hint="eastAsia"/>
                <w:color w:val="000000"/>
                <w:szCs w:val="20"/>
              </w:rPr>
              <w:t>再</w:t>
            </w:r>
            <w:r w:rsidRPr="00146415">
              <w:rPr>
                <w:rFonts w:ascii="돋움" w:eastAsia="돋움" w:hAnsi="돋움"/>
                <w:color w:val="000000"/>
                <w:szCs w:val="20"/>
              </w:rPr>
              <w:t xml:space="preserve">), </w:t>
            </w:r>
            <w:r w:rsidRPr="00146415">
              <w:rPr>
                <w:rFonts w:ascii="돋움" w:eastAsia="돋움" w:hAnsi="돋움" w:hint="eastAsia"/>
                <w:color w:val="000000"/>
                <w:szCs w:val="20"/>
              </w:rPr>
              <w:t>전</w:t>
            </w:r>
            <w:r w:rsidRPr="00146415">
              <w:rPr>
                <w:rFonts w:ascii="돋움" w:eastAsia="돋움" w:hAnsi="돋움"/>
                <w:color w:val="000000"/>
                <w:szCs w:val="20"/>
              </w:rPr>
              <w:t>(</w:t>
            </w:r>
            <w:r w:rsidRPr="00146415">
              <w:rPr>
                <w:rFonts w:ascii="돋움" w:eastAsia="돋움" w:hAnsi="돋움" w:hint="eastAsia"/>
                <w:color w:val="000000"/>
                <w:szCs w:val="20"/>
              </w:rPr>
              <w:t>前</w:t>
            </w:r>
            <w:r w:rsidRPr="00146415">
              <w:rPr>
                <w:rFonts w:ascii="돋움" w:eastAsia="돋움" w:hAnsi="돋움"/>
                <w:color w:val="000000"/>
                <w:szCs w:val="20"/>
              </w:rPr>
              <w:t xml:space="preserve">), </w:t>
            </w:r>
            <w:r w:rsidRPr="00146415">
              <w:rPr>
                <w:rFonts w:ascii="돋움" w:eastAsia="돋움" w:hAnsi="돋움" w:hint="eastAsia"/>
                <w:color w:val="000000"/>
                <w:szCs w:val="20"/>
              </w:rPr>
              <w:t>주</w:t>
            </w:r>
            <w:r w:rsidRPr="00146415">
              <w:rPr>
                <w:rFonts w:ascii="돋움" w:eastAsia="돋움" w:hAnsi="돋움"/>
                <w:color w:val="000000"/>
                <w:szCs w:val="20"/>
              </w:rPr>
              <w:t>(</w:t>
            </w:r>
            <w:r w:rsidRPr="00146415">
              <w:rPr>
                <w:rFonts w:ascii="돋움" w:eastAsia="돋움" w:hAnsi="돋움" w:hint="eastAsia"/>
                <w:color w:val="000000"/>
                <w:szCs w:val="20"/>
              </w:rPr>
              <w:t>主</w:t>
            </w:r>
            <w:r w:rsidRPr="00146415">
              <w:rPr>
                <w:rFonts w:ascii="돋움" w:eastAsia="돋움" w:hAnsi="돋움"/>
                <w:color w:val="000000"/>
                <w:szCs w:val="20"/>
              </w:rPr>
              <w:t xml:space="preserve">), </w:t>
            </w:r>
            <w:r w:rsidRPr="00146415">
              <w:rPr>
                <w:rFonts w:ascii="돋움" w:eastAsia="돋움" w:hAnsi="돋움" w:hint="eastAsia"/>
                <w:color w:val="000000"/>
                <w:szCs w:val="20"/>
              </w:rPr>
              <w:t>중</w:t>
            </w:r>
            <w:r w:rsidRPr="00146415">
              <w:rPr>
                <w:rFonts w:ascii="돋움" w:eastAsia="돋움" w:hAnsi="돋움"/>
                <w:color w:val="000000"/>
                <w:szCs w:val="20"/>
              </w:rPr>
              <w:t>(</w:t>
            </w:r>
            <w:r w:rsidRPr="00146415">
              <w:rPr>
                <w:rFonts w:ascii="돋움" w:eastAsia="돋움" w:hAnsi="돋움" w:hint="eastAsia"/>
                <w:color w:val="000000"/>
                <w:szCs w:val="20"/>
              </w:rPr>
              <w:t>中</w:t>
            </w:r>
            <w:r w:rsidRPr="00146415">
              <w:rPr>
                <w:rFonts w:ascii="돋움" w:eastAsia="돋움" w:hAnsi="돋움"/>
                <w:color w:val="000000"/>
                <w:szCs w:val="20"/>
              </w:rPr>
              <w:t xml:space="preserve">), </w:t>
            </w:r>
            <w:r w:rsidRPr="00146415">
              <w:rPr>
                <w:rFonts w:ascii="돋움" w:eastAsia="돋움" w:hAnsi="돋움" w:hint="eastAsia"/>
                <w:color w:val="000000"/>
                <w:szCs w:val="20"/>
              </w:rPr>
              <w:t>타</w:t>
            </w:r>
            <w:r w:rsidRPr="00146415">
              <w:rPr>
                <w:rFonts w:ascii="돋움" w:eastAsia="돋움" w:hAnsi="돋움"/>
                <w:color w:val="000000"/>
                <w:szCs w:val="20"/>
              </w:rPr>
              <w:t>(</w:t>
            </w:r>
            <w:r w:rsidRPr="00146415">
              <w:rPr>
                <w:rFonts w:ascii="돋움" w:eastAsia="돋움" w:hAnsi="돋움" w:hint="eastAsia"/>
                <w:color w:val="000000"/>
                <w:szCs w:val="20"/>
              </w:rPr>
              <w:t>他</w:t>
            </w:r>
            <w:r w:rsidRPr="00146415">
              <w:rPr>
                <w:rFonts w:ascii="돋움" w:eastAsia="돋움" w:hAnsi="돋움"/>
                <w:color w:val="000000"/>
                <w:szCs w:val="20"/>
              </w:rPr>
              <w:t xml:space="preserve">), </w:t>
            </w:r>
            <w:r w:rsidRPr="00146415">
              <w:rPr>
                <w:rFonts w:ascii="돋움" w:eastAsia="돋움" w:hAnsi="돋움" w:hint="eastAsia"/>
                <w:color w:val="000000"/>
                <w:szCs w:val="20"/>
              </w:rPr>
              <w:t>총</w:t>
            </w:r>
            <w:r w:rsidRPr="00146415">
              <w:rPr>
                <w:rFonts w:ascii="돋움" w:eastAsia="돋움" w:hAnsi="돋움"/>
                <w:color w:val="000000"/>
                <w:szCs w:val="20"/>
              </w:rPr>
              <w:t>(</w:t>
            </w:r>
            <w:r w:rsidRPr="00146415">
              <w:rPr>
                <w:rFonts w:ascii="돋움" w:eastAsia="돋움" w:hAnsi="돋움" w:hint="eastAsia"/>
                <w:color w:val="000000"/>
                <w:szCs w:val="20"/>
              </w:rPr>
              <w:t>總</w:t>
            </w:r>
            <w:r w:rsidRPr="00146415">
              <w:rPr>
                <w:rFonts w:ascii="돋움" w:eastAsia="돋움" w:hAnsi="돋움"/>
                <w:color w:val="000000"/>
                <w:szCs w:val="20"/>
              </w:rPr>
              <w:t xml:space="preserve">), </w:t>
            </w:r>
            <w:r w:rsidRPr="00146415">
              <w:rPr>
                <w:rFonts w:ascii="돋움" w:eastAsia="돋움" w:hAnsi="돋움" w:hint="eastAsia"/>
                <w:color w:val="000000"/>
                <w:szCs w:val="20"/>
              </w:rPr>
              <w:t>후</w:t>
            </w:r>
            <w:r w:rsidRPr="00146415">
              <w:rPr>
                <w:rFonts w:ascii="돋움" w:eastAsia="돋움" w:hAnsi="돋움"/>
                <w:color w:val="000000"/>
                <w:szCs w:val="20"/>
              </w:rPr>
              <w:t>(</w:t>
            </w:r>
            <w:r w:rsidRPr="00146415">
              <w:rPr>
                <w:rFonts w:ascii="돋움" w:eastAsia="돋움" w:hAnsi="돋움" w:hint="eastAsia"/>
                <w:color w:val="000000"/>
                <w:szCs w:val="20"/>
              </w:rPr>
              <w:t>後</w:t>
            </w:r>
            <w:r w:rsidRPr="00146415">
              <w:rPr>
                <w:rFonts w:ascii="돋움" w:eastAsia="돋움" w:hAnsi="돋움"/>
                <w:color w:val="000000"/>
                <w:szCs w:val="20"/>
              </w:rPr>
              <w:t>)</w:t>
            </w:r>
          </w:p>
        </w:tc>
        <w:tc>
          <w:tcPr>
            <w:tcW w:w="2498" w:type="dxa"/>
          </w:tcPr>
          <w:p w14:paraId="07B6CFBB" w14:textId="77777777" w:rsidR="005727AF" w:rsidRPr="00146415" w:rsidRDefault="005727AF" w:rsidP="005727AF">
            <w:pPr>
              <w:jc w:val="center"/>
              <w:rPr>
                <w:rFonts w:ascii="돋움" w:eastAsia="돋움" w:hAnsi="돋움"/>
                <w:color w:val="000000"/>
                <w:szCs w:val="20"/>
              </w:rPr>
            </w:pPr>
            <w:r w:rsidRPr="00146415">
              <w:rPr>
                <w:rFonts w:ascii="돋움" w:eastAsia="돋움" w:hAnsi="돋움" w:hint="eastAsia"/>
                <w:color w:val="000000"/>
                <w:szCs w:val="20"/>
              </w:rPr>
              <w:t>미</w:t>
            </w:r>
            <w:r w:rsidRPr="00146415">
              <w:rPr>
                <w:rFonts w:ascii="돋움" w:eastAsia="돋움" w:hAnsi="돋움"/>
                <w:color w:val="000000"/>
                <w:szCs w:val="20"/>
              </w:rPr>
              <w:t>(</w:t>
            </w:r>
            <w:r w:rsidRPr="00146415">
              <w:rPr>
                <w:rFonts w:ascii="돋움" w:eastAsia="돋움" w:hAnsi="돋움" w:hint="eastAsia"/>
                <w:color w:val="000000"/>
                <w:szCs w:val="20"/>
              </w:rPr>
              <w:t>未</w:t>
            </w:r>
            <w:r w:rsidRPr="00146415">
              <w:rPr>
                <w:rFonts w:ascii="돋움" w:eastAsia="돋움" w:hAnsi="돋움"/>
                <w:color w:val="000000"/>
                <w:szCs w:val="20"/>
              </w:rPr>
              <w:t>)</w:t>
            </w:r>
            <w:r w:rsidRPr="00146415">
              <w:rPr>
                <w:rFonts w:ascii="돋움" w:eastAsia="돋움" w:hAnsi="돋움" w:hint="eastAsia"/>
                <w:color w:val="000000"/>
                <w:szCs w:val="20"/>
              </w:rPr>
              <w:t>사용</w:t>
            </w:r>
          </w:p>
          <w:p w14:paraId="0B4BFFE5" w14:textId="77777777" w:rsidR="005727AF" w:rsidRPr="00146415" w:rsidRDefault="005727AF" w:rsidP="005727AF">
            <w:pPr>
              <w:jc w:val="center"/>
              <w:rPr>
                <w:rFonts w:ascii="돋움" w:eastAsia="돋움" w:hAnsi="돋움"/>
                <w:color w:val="000000"/>
                <w:szCs w:val="20"/>
              </w:rPr>
            </w:pPr>
            <w:r w:rsidRPr="00146415">
              <w:rPr>
                <w:rFonts w:ascii="돋움" w:eastAsia="돋움" w:hAnsi="돋움" w:hint="eastAsia"/>
                <w:color w:val="000000"/>
                <w:szCs w:val="20"/>
              </w:rPr>
              <w:t>재</w:t>
            </w:r>
            <w:r w:rsidRPr="00146415">
              <w:rPr>
                <w:rFonts w:ascii="돋움" w:eastAsia="돋움" w:hAnsi="돋움"/>
                <w:color w:val="000000"/>
                <w:szCs w:val="20"/>
              </w:rPr>
              <w:t>(</w:t>
            </w:r>
            <w:r w:rsidRPr="00146415">
              <w:rPr>
                <w:rFonts w:ascii="돋움" w:eastAsia="돋움" w:hAnsi="돋움" w:hint="eastAsia"/>
                <w:color w:val="000000"/>
                <w:szCs w:val="20"/>
              </w:rPr>
              <w:t>再</w:t>
            </w:r>
            <w:r w:rsidRPr="00146415">
              <w:rPr>
                <w:rFonts w:ascii="돋움" w:eastAsia="돋움" w:hAnsi="돋움"/>
                <w:color w:val="000000"/>
                <w:szCs w:val="20"/>
              </w:rPr>
              <w:t>)</w:t>
            </w:r>
            <w:r w:rsidRPr="00146415">
              <w:rPr>
                <w:rFonts w:ascii="돋움" w:eastAsia="돋움" w:hAnsi="돋움" w:hint="eastAsia"/>
                <w:color w:val="000000"/>
                <w:szCs w:val="20"/>
              </w:rPr>
              <w:t>발급</w:t>
            </w:r>
          </w:p>
          <w:p w14:paraId="7DA4A830" w14:textId="77777777" w:rsidR="005727AF" w:rsidRPr="00146415" w:rsidRDefault="005727AF" w:rsidP="005727AF">
            <w:pPr>
              <w:jc w:val="center"/>
              <w:rPr>
                <w:rFonts w:ascii="돋움" w:eastAsia="돋움" w:hAnsi="돋움"/>
                <w:color w:val="000000"/>
                <w:szCs w:val="20"/>
              </w:rPr>
            </w:pPr>
            <w:r w:rsidRPr="00146415">
              <w:rPr>
                <w:rFonts w:ascii="돋움" w:eastAsia="돋움" w:hAnsi="돋움" w:hint="eastAsia"/>
                <w:color w:val="000000"/>
                <w:szCs w:val="20"/>
              </w:rPr>
              <w:t>비</w:t>
            </w:r>
            <w:r w:rsidRPr="00146415">
              <w:rPr>
                <w:rFonts w:ascii="돋움" w:eastAsia="돋움" w:hAnsi="돋움"/>
                <w:color w:val="000000"/>
                <w:szCs w:val="20"/>
              </w:rPr>
              <w:t>(</w:t>
            </w:r>
            <w:r w:rsidRPr="00146415">
              <w:rPr>
                <w:rFonts w:ascii="돋움" w:eastAsia="돋움" w:hAnsi="돋움" w:hint="eastAsia"/>
                <w:color w:val="000000"/>
                <w:szCs w:val="20"/>
              </w:rPr>
              <w:t>非</w:t>
            </w:r>
            <w:r w:rsidRPr="00146415">
              <w:rPr>
                <w:rFonts w:ascii="돋움" w:eastAsia="돋움" w:hAnsi="돋움"/>
                <w:color w:val="000000"/>
                <w:szCs w:val="20"/>
              </w:rPr>
              <w:t>)</w:t>
            </w:r>
            <w:r w:rsidRPr="00146415">
              <w:rPr>
                <w:rFonts w:ascii="돋움" w:eastAsia="돋움" w:hAnsi="돋움" w:hint="eastAsia"/>
                <w:color w:val="000000"/>
                <w:szCs w:val="20"/>
              </w:rPr>
              <w:t>정상</w:t>
            </w:r>
          </w:p>
          <w:p w14:paraId="30D53BE4" w14:textId="77777777" w:rsidR="005727AF" w:rsidRPr="00146415" w:rsidRDefault="005727AF" w:rsidP="005727AF">
            <w:pPr>
              <w:jc w:val="center"/>
              <w:rPr>
                <w:rFonts w:ascii="돋움" w:eastAsia="돋움" w:hAnsi="돋움"/>
                <w:color w:val="000000"/>
                <w:szCs w:val="20"/>
              </w:rPr>
            </w:pPr>
            <w:r w:rsidRPr="00146415">
              <w:rPr>
                <w:rFonts w:ascii="돋움" w:eastAsia="돋움" w:hAnsi="돋움" w:hint="eastAsia"/>
                <w:color w:val="000000"/>
                <w:szCs w:val="20"/>
              </w:rPr>
              <w:t>가</w:t>
            </w:r>
            <w:r w:rsidRPr="00146415">
              <w:rPr>
                <w:rFonts w:ascii="돋움" w:eastAsia="돋움" w:hAnsi="돋움"/>
                <w:color w:val="000000"/>
                <w:szCs w:val="20"/>
              </w:rPr>
              <w:t>(</w:t>
            </w:r>
            <w:r w:rsidRPr="00146415">
              <w:rPr>
                <w:rFonts w:ascii="돋움" w:eastAsia="돋움" w:hAnsi="돋움" w:hint="eastAsia"/>
                <w:color w:val="000000"/>
                <w:szCs w:val="20"/>
              </w:rPr>
              <w:t>假</w:t>
            </w:r>
            <w:r w:rsidRPr="00146415">
              <w:rPr>
                <w:rFonts w:ascii="돋움" w:eastAsia="돋움" w:hAnsi="돋움"/>
                <w:color w:val="000000"/>
                <w:szCs w:val="20"/>
              </w:rPr>
              <w:t>)</w:t>
            </w:r>
            <w:r w:rsidRPr="00146415">
              <w:rPr>
                <w:rFonts w:ascii="돋움" w:eastAsia="돋움" w:hAnsi="돋움" w:hint="eastAsia"/>
                <w:color w:val="000000"/>
                <w:szCs w:val="20"/>
              </w:rPr>
              <w:t>계약</w:t>
            </w:r>
          </w:p>
          <w:p w14:paraId="7F675671" w14:textId="77777777" w:rsidR="00D051BC" w:rsidRDefault="005727AF" w:rsidP="005727AF">
            <w:pPr>
              <w:jc w:val="center"/>
              <w:rPr>
                <w:rFonts w:ascii="돋움" w:eastAsia="돋움" w:hAnsi="돋움"/>
                <w:color w:val="000000"/>
                <w:szCs w:val="20"/>
              </w:rPr>
            </w:pPr>
            <w:r w:rsidRPr="00146415">
              <w:rPr>
                <w:rFonts w:ascii="돋움" w:eastAsia="돋움" w:hAnsi="돋움" w:hint="eastAsia"/>
                <w:color w:val="000000"/>
                <w:szCs w:val="20"/>
              </w:rPr>
              <w:t>구</w:t>
            </w:r>
            <w:r w:rsidRPr="00146415">
              <w:rPr>
                <w:rFonts w:ascii="돋움" w:eastAsia="돋움" w:hAnsi="돋움"/>
                <w:color w:val="000000"/>
                <w:szCs w:val="20"/>
              </w:rPr>
              <w:t>(</w:t>
            </w:r>
            <w:r w:rsidRPr="00146415">
              <w:rPr>
                <w:rFonts w:ascii="돋움" w:eastAsia="돋움" w:hAnsi="돋움" w:hint="eastAsia"/>
                <w:color w:val="000000"/>
                <w:szCs w:val="20"/>
              </w:rPr>
              <w:t>舊</w:t>
            </w:r>
            <w:r w:rsidRPr="00146415">
              <w:rPr>
                <w:rFonts w:ascii="돋움" w:eastAsia="돋움" w:hAnsi="돋움"/>
                <w:color w:val="000000"/>
                <w:szCs w:val="20"/>
              </w:rPr>
              <w:t>)</w:t>
            </w:r>
            <w:r w:rsidRPr="00146415">
              <w:rPr>
                <w:rFonts w:ascii="돋움" w:eastAsia="돋움" w:hAnsi="돋움" w:hint="eastAsia"/>
                <w:color w:val="000000"/>
                <w:szCs w:val="20"/>
              </w:rPr>
              <w:t>계좌</w:t>
            </w:r>
          </w:p>
          <w:p w14:paraId="3A6C2B3B" w14:textId="77777777" w:rsidR="00821C6C" w:rsidRPr="00821C6C" w:rsidRDefault="00821C6C" w:rsidP="00821C6C">
            <w:pPr>
              <w:jc w:val="center"/>
              <w:rPr>
                <w:rFonts w:ascii="돋움" w:eastAsia="돋움" w:hAnsi="돋움"/>
                <w:color w:val="000000"/>
                <w:szCs w:val="20"/>
              </w:rPr>
            </w:pPr>
            <w:r w:rsidRPr="00821C6C">
              <w:rPr>
                <w:rFonts w:ascii="돋움" w:eastAsia="돋움" w:hAnsi="돋움" w:hint="eastAsia"/>
                <w:color w:val="000000"/>
                <w:szCs w:val="20"/>
              </w:rPr>
              <w:t>전(前)일</w:t>
            </w:r>
          </w:p>
          <w:p w14:paraId="62C34BC6" w14:textId="77777777" w:rsidR="00821C6C" w:rsidRPr="00146415" w:rsidRDefault="00821C6C" w:rsidP="00821C6C">
            <w:pPr>
              <w:jc w:val="center"/>
              <w:rPr>
                <w:rFonts w:ascii="돋움" w:eastAsia="돋움" w:hAnsi="돋움"/>
                <w:color w:val="000000"/>
                <w:szCs w:val="20"/>
              </w:rPr>
            </w:pPr>
            <w:r w:rsidRPr="00821C6C">
              <w:rPr>
                <w:rFonts w:ascii="돋움" w:eastAsia="돋움" w:hAnsi="돋움" w:hint="eastAsia"/>
                <w:color w:val="000000"/>
                <w:szCs w:val="20"/>
              </w:rPr>
              <w:t>대(大)분류</w:t>
            </w:r>
          </w:p>
        </w:tc>
      </w:tr>
      <w:tr w:rsidR="00D051BC" w:rsidRPr="00146415" w14:paraId="203B1FC0" w14:textId="77777777" w:rsidTr="005727AF">
        <w:tc>
          <w:tcPr>
            <w:tcW w:w="2093" w:type="dxa"/>
            <w:vAlign w:val="center"/>
          </w:tcPr>
          <w:p w14:paraId="7D2B7064" w14:textId="77777777" w:rsidR="00D051BC" w:rsidRPr="00146415" w:rsidRDefault="00D051BC" w:rsidP="005727AF">
            <w:pPr>
              <w:jc w:val="center"/>
              <w:rPr>
                <w:rFonts w:ascii="돋움" w:eastAsia="돋움" w:hAnsi="돋움"/>
                <w:color w:val="000000"/>
                <w:szCs w:val="20"/>
              </w:rPr>
            </w:pPr>
            <w:r w:rsidRPr="00146415">
              <w:rPr>
                <w:rFonts w:ascii="돋움" w:eastAsia="돋움" w:hAnsi="돋움" w:hint="eastAsia"/>
                <w:color w:val="000000"/>
                <w:szCs w:val="20"/>
              </w:rPr>
              <w:t>접미사</w:t>
            </w:r>
          </w:p>
        </w:tc>
        <w:tc>
          <w:tcPr>
            <w:tcW w:w="4111" w:type="dxa"/>
          </w:tcPr>
          <w:p w14:paraId="0683B0E1" w14:textId="77777777" w:rsidR="00D051BC" w:rsidRPr="00146415" w:rsidRDefault="005727AF" w:rsidP="005727AF">
            <w:pPr>
              <w:jc w:val="left"/>
              <w:rPr>
                <w:rFonts w:ascii="돋움" w:eastAsia="돋움" w:hAnsi="돋움"/>
                <w:color w:val="000000"/>
                <w:szCs w:val="20"/>
              </w:rPr>
            </w:pPr>
            <w:r w:rsidRPr="00146415">
              <w:rPr>
                <w:rFonts w:ascii="돋움" w:eastAsia="돋움" w:hAnsi="돋움" w:hint="eastAsia"/>
                <w:color w:val="000000"/>
                <w:szCs w:val="20"/>
              </w:rPr>
              <w:t>가</w:t>
            </w:r>
            <w:r w:rsidRPr="00146415">
              <w:rPr>
                <w:rFonts w:ascii="돋움" w:eastAsia="돋움" w:hAnsi="돋움"/>
                <w:color w:val="000000"/>
                <w:szCs w:val="20"/>
              </w:rPr>
              <w:t>(</w:t>
            </w:r>
            <w:r w:rsidRPr="00146415">
              <w:rPr>
                <w:rFonts w:ascii="돋움" w:eastAsia="돋움" w:hAnsi="돋움" w:hint="eastAsia"/>
                <w:color w:val="000000"/>
                <w:szCs w:val="20"/>
              </w:rPr>
              <w:t>價</w:t>
            </w:r>
            <w:r w:rsidRPr="00146415">
              <w:rPr>
                <w:rFonts w:ascii="돋움" w:eastAsia="돋움" w:hAnsi="돋움"/>
                <w:color w:val="000000"/>
                <w:szCs w:val="20"/>
              </w:rPr>
              <w:t xml:space="preserve">), </w:t>
            </w:r>
            <w:r w:rsidRPr="00146415">
              <w:rPr>
                <w:rFonts w:ascii="돋움" w:eastAsia="돋움" w:hAnsi="돋움" w:hint="eastAsia"/>
                <w:color w:val="000000"/>
                <w:szCs w:val="20"/>
              </w:rPr>
              <w:t>간</w:t>
            </w:r>
            <w:r w:rsidRPr="00146415">
              <w:rPr>
                <w:rFonts w:ascii="돋움" w:eastAsia="돋움" w:hAnsi="돋움"/>
                <w:color w:val="000000"/>
                <w:szCs w:val="20"/>
              </w:rPr>
              <w:t>(</w:t>
            </w:r>
            <w:r w:rsidRPr="00146415">
              <w:rPr>
                <w:rFonts w:ascii="돋움" w:eastAsia="돋움" w:hAnsi="돋움" w:hint="eastAsia"/>
                <w:color w:val="000000"/>
                <w:szCs w:val="20"/>
              </w:rPr>
              <w:t>間</w:t>
            </w:r>
            <w:r w:rsidRPr="00146415">
              <w:rPr>
                <w:rFonts w:ascii="돋움" w:eastAsia="돋움" w:hAnsi="돋움"/>
                <w:color w:val="000000"/>
                <w:szCs w:val="20"/>
              </w:rPr>
              <w:t xml:space="preserve">), </w:t>
            </w:r>
            <w:r w:rsidRPr="00146415">
              <w:rPr>
                <w:rFonts w:ascii="돋움" w:eastAsia="돋움" w:hAnsi="돋움" w:hint="eastAsia"/>
                <w:color w:val="000000"/>
                <w:szCs w:val="20"/>
              </w:rPr>
              <w:t>권</w:t>
            </w:r>
            <w:r w:rsidRPr="00146415">
              <w:rPr>
                <w:rFonts w:ascii="돋움" w:eastAsia="돋움" w:hAnsi="돋움"/>
                <w:color w:val="000000"/>
                <w:szCs w:val="20"/>
              </w:rPr>
              <w:t>(</w:t>
            </w:r>
            <w:r w:rsidRPr="00146415">
              <w:rPr>
                <w:rFonts w:ascii="돋움" w:eastAsia="돋움" w:hAnsi="돋움" w:hint="eastAsia"/>
                <w:color w:val="000000"/>
                <w:szCs w:val="20"/>
              </w:rPr>
              <w:t>權</w:t>
            </w:r>
            <w:r w:rsidRPr="00146415">
              <w:rPr>
                <w:rFonts w:ascii="돋움" w:eastAsia="돋움" w:hAnsi="돋움"/>
                <w:color w:val="000000"/>
                <w:szCs w:val="20"/>
              </w:rPr>
              <w:t xml:space="preserve">), </w:t>
            </w:r>
            <w:r w:rsidR="00EB011F" w:rsidRPr="00EB011F">
              <w:rPr>
                <w:rFonts w:ascii="돋움" w:eastAsia="돋움" w:hAnsi="돋움" w:hint="eastAsia"/>
                <w:color w:val="000000"/>
                <w:szCs w:val="20"/>
              </w:rPr>
              <w:t>금(</w:t>
            </w:r>
            <w:proofErr w:type="spellStart"/>
            <w:r w:rsidR="00EB011F" w:rsidRPr="00EB011F">
              <w:rPr>
                <w:rFonts w:ascii="돋움" w:eastAsia="돋움" w:hAnsi="돋움" w:hint="eastAsia"/>
                <w:color w:val="000000"/>
                <w:szCs w:val="20"/>
              </w:rPr>
              <w:t>金</w:t>
            </w:r>
            <w:proofErr w:type="spellEnd"/>
            <w:r w:rsidR="00EB011F" w:rsidRPr="00EB011F">
              <w:rPr>
                <w:rFonts w:ascii="돋움" w:eastAsia="돋움" w:hAnsi="돋움" w:hint="eastAsia"/>
                <w:color w:val="000000"/>
                <w:szCs w:val="20"/>
              </w:rPr>
              <w:t>)</w:t>
            </w:r>
            <w:r w:rsidR="00EB011F">
              <w:rPr>
                <w:rFonts w:ascii="돋움" w:eastAsia="돋움" w:hAnsi="돋움" w:hint="eastAsia"/>
                <w:color w:val="000000"/>
                <w:szCs w:val="20"/>
              </w:rPr>
              <w:t xml:space="preserve">, </w:t>
            </w:r>
            <w:r w:rsidR="00CD1412" w:rsidRPr="00CD1412">
              <w:rPr>
                <w:rFonts w:ascii="돋움" w:eastAsia="돋움" w:hAnsi="돋움" w:hint="eastAsia"/>
                <w:color w:val="000000"/>
                <w:szCs w:val="20"/>
              </w:rPr>
              <w:t>내(內)</w:t>
            </w:r>
            <w:r w:rsidR="00CD1412">
              <w:rPr>
                <w:rFonts w:ascii="돋움" w:eastAsia="돋움" w:hAnsi="돋움" w:hint="eastAsia"/>
                <w:color w:val="000000"/>
                <w:szCs w:val="20"/>
              </w:rPr>
              <w:t>,</w:t>
            </w:r>
            <w:r w:rsidR="00CD1412" w:rsidRPr="00CD1412">
              <w:rPr>
                <w:rFonts w:ascii="돋움" w:eastAsia="돋움" w:hAnsi="돋움" w:hint="eastAsia"/>
                <w:color w:val="000000"/>
                <w:szCs w:val="20"/>
              </w:rPr>
              <w:t xml:space="preserve"> </w:t>
            </w:r>
            <w:r w:rsidR="00F34D14" w:rsidRPr="00F34D14">
              <w:rPr>
                <w:rFonts w:ascii="돋움" w:eastAsia="돋움" w:hAnsi="돋움" w:hint="eastAsia"/>
                <w:color w:val="000000"/>
                <w:szCs w:val="20"/>
              </w:rPr>
              <w:t>당(</w:t>
            </w:r>
            <w:r w:rsidR="008C6CFB" w:rsidRPr="008C6CFB">
              <w:rPr>
                <w:rFonts w:ascii="돋움" w:eastAsia="돋움" w:hAnsi="돋움" w:hint="eastAsia"/>
                <w:color w:val="000000"/>
                <w:szCs w:val="20"/>
              </w:rPr>
              <w:t>當</w:t>
            </w:r>
            <w:r w:rsidR="00F34D14" w:rsidRPr="00F34D14">
              <w:rPr>
                <w:rFonts w:ascii="돋움" w:eastAsia="돋움" w:hAnsi="돋움" w:hint="eastAsia"/>
                <w:color w:val="000000"/>
                <w:szCs w:val="20"/>
              </w:rPr>
              <w:t>)</w:t>
            </w:r>
            <w:r w:rsidR="00F34D14">
              <w:rPr>
                <w:rFonts w:ascii="돋움" w:eastAsia="돋움" w:hAnsi="돋움" w:hint="eastAsia"/>
                <w:color w:val="000000"/>
                <w:szCs w:val="20"/>
              </w:rPr>
              <w:t>,</w:t>
            </w:r>
            <w:r w:rsidR="00F34D14" w:rsidRPr="00F34D14">
              <w:rPr>
                <w:rFonts w:ascii="돋움" w:eastAsia="돋움" w:hAnsi="돋움" w:hint="eastAsia"/>
                <w:color w:val="000000"/>
                <w:szCs w:val="20"/>
              </w:rPr>
              <w:t xml:space="preserve"> </w:t>
            </w:r>
            <w:r w:rsidRPr="00146415">
              <w:rPr>
                <w:rFonts w:ascii="돋움" w:eastAsia="돋움" w:hAnsi="돋움" w:hint="eastAsia"/>
                <w:color w:val="000000"/>
                <w:szCs w:val="20"/>
              </w:rPr>
              <w:t>도</w:t>
            </w:r>
            <w:r w:rsidRPr="00146415">
              <w:rPr>
                <w:rFonts w:ascii="돋움" w:eastAsia="돋움" w:hAnsi="돋움"/>
                <w:color w:val="000000"/>
                <w:szCs w:val="20"/>
              </w:rPr>
              <w:t>(</w:t>
            </w:r>
            <w:r w:rsidRPr="00146415">
              <w:rPr>
                <w:rFonts w:ascii="돋움" w:eastAsia="돋움" w:hAnsi="돋움" w:hint="eastAsia"/>
                <w:color w:val="000000"/>
                <w:szCs w:val="20"/>
              </w:rPr>
              <w:t>度</w:t>
            </w:r>
            <w:r w:rsidRPr="00146415">
              <w:rPr>
                <w:rFonts w:ascii="돋움" w:eastAsia="돋움" w:hAnsi="돋움"/>
                <w:color w:val="000000"/>
                <w:szCs w:val="20"/>
              </w:rPr>
              <w:t xml:space="preserve">), </w:t>
            </w:r>
            <w:r w:rsidRPr="00146415">
              <w:rPr>
                <w:rFonts w:ascii="돋움" w:eastAsia="돋움" w:hAnsi="돋움" w:hint="eastAsia"/>
                <w:color w:val="000000"/>
                <w:szCs w:val="20"/>
              </w:rPr>
              <w:t>료</w:t>
            </w:r>
            <w:r w:rsidRPr="00146415">
              <w:rPr>
                <w:rFonts w:ascii="돋움" w:eastAsia="돋움" w:hAnsi="돋움"/>
                <w:color w:val="000000"/>
                <w:szCs w:val="20"/>
              </w:rPr>
              <w:t>(</w:t>
            </w:r>
            <w:r w:rsidRPr="00146415">
              <w:rPr>
                <w:rFonts w:ascii="돋움" w:eastAsia="돋움" w:hAnsi="돋움" w:hint="eastAsia"/>
                <w:color w:val="000000"/>
                <w:szCs w:val="20"/>
              </w:rPr>
              <w:t>料</w:t>
            </w:r>
            <w:r w:rsidRPr="00146415">
              <w:rPr>
                <w:rFonts w:ascii="돋움" w:eastAsia="돋움" w:hAnsi="돋움"/>
                <w:color w:val="000000"/>
                <w:szCs w:val="20"/>
              </w:rPr>
              <w:t xml:space="preserve">), </w:t>
            </w:r>
            <w:r w:rsidRPr="00146415">
              <w:rPr>
                <w:rFonts w:ascii="돋움" w:eastAsia="돋움" w:hAnsi="돋움" w:hint="eastAsia"/>
                <w:color w:val="000000"/>
                <w:szCs w:val="20"/>
              </w:rPr>
              <w:t>말</w:t>
            </w:r>
            <w:r w:rsidRPr="00146415">
              <w:rPr>
                <w:rFonts w:ascii="돋움" w:eastAsia="돋움" w:hAnsi="돋움"/>
                <w:color w:val="000000"/>
                <w:szCs w:val="20"/>
              </w:rPr>
              <w:t>(</w:t>
            </w:r>
            <w:r w:rsidRPr="00146415">
              <w:rPr>
                <w:rFonts w:ascii="돋움" w:eastAsia="돋움" w:hAnsi="돋움" w:hint="eastAsia"/>
                <w:color w:val="000000"/>
                <w:szCs w:val="20"/>
              </w:rPr>
              <w:t>末</w:t>
            </w:r>
            <w:r w:rsidRPr="00146415">
              <w:rPr>
                <w:rFonts w:ascii="돋움" w:eastAsia="돋움" w:hAnsi="돋움"/>
                <w:color w:val="000000"/>
                <w:szCs w:val="20"/>
              </w:rPr>
              <w:t xml:space="preserve">), </w:t>
            </w:r>
            <w:r w:rsidRPr="00146415">
              <w:rPr>
                <w:rFonts w:ascii="돋움" w:eastAsia="돋움" w:hAnsi="돋움" w:hint="eastAsia"/>
                <w:color w:val="000000"/>
                <w:szCs w:val="20"/>
              </w:rPr>
              <w:t>비</w:t>
            </w:r>
            <w:r w:rsidRPr="00146415">
              <w:rPr>
                <w:rFonts w:ascii="돋움" w:eastAsia="돋움" w:hAnsi="돋움"/>
                <w:color w:val="000000"/>
                <w:szCs w:val="20"/>
              </w:rPr>
              <w:t>(</w:t>
            </w:r>
            <w:r w:rsidRPr="00146415">
              <w:rPr>
                <w:rFonts w:ascii="돋움" w:eastAsia="돋움" w:hAnsi="돋움" w:hint="eastAsia"/>
                <w:color w:val="000000"/>
                <w:szCs w:val="20"/>
              </w:rPr>
              <w:t>費</w:t>
            </w:r>
            <w:r w:rsidRPr="00146415">
              <w:rPr>
                <w:rFonts w:ascii="돋움" w:eastAsia="돋움" w:hAnsi="돋움"/>
                <w:color w:val="000000"/>
                <w:szCs w:val="20"/>
              </w:rPr>
              <w:t xml:space="preserve">), </w:t>
            </w:r>
            <w:r w:rsidRPr="00146415">
              <w:rPr>
                <w:rFonts w:ascii="돋움" w:eastAsia="돋움" w:hAnsi="돋움" w:hint="eastAsia"/>
                <w:color w:val="000000"/>
                <w:szCs w:val="20"/>
              </w:rPr>
              <w:t>분</w:t>
            </w:r>
            <w:r w:rsidRPr="00146415">
              <w:rPr>
                <w:rFonts w:ascii="돋움" w:eastAsia="돋움" w:hAnsi="돋움"/>
                <w:color w:val="000000"/>
                <w:szCs w:val="20"/>
              </w:rPr>
              <w:t>(</w:t>
            </w:r>
            <w:r w:rsidRPr="00146415">
              <w:rPr>
                <w:rFonts w:ascii="돋움" w:eastAsia="돋움" w:hAnsi="돋움" w:hint="eastAsia"/>
                <w:color w:val="000000"/>
                <w:szCs w:val="20"/>
              </w:rPr>
              <w:t>分</w:t>
            </w:r>
            <w:r w:rsidRPr="00146415">
              <w:rPr>
                <w:rFonts w:ascii="돋움" w:eastAsia="돋움" w:hAnsi="돋움"/>
                <w:color w:val="000000"/>
                <w:szCs w:val="20"/>
              </w:rPr>
              <w:t xml:space="preserve">), </w:t>
            </w:r>
            <w:r w:rsidRPr="00146415">
              <w:rPr>
                <w:rFonts w:ascii="돋움" w:eastAsia="돋움" w:hAnsi="돋움" w:hint="eastAsia"/>
                <w:color w:val="000000"/>
                <w:szCs w:val="20"/>
              </w:rPr>
              <w:t>별</w:t>
            </w:r>
            <w:r w:rsidRPr="00146415">
              <w:rPr>
                <w:rFonts w:ascii="돋움" w:eastAsia="돋움" w:hAnsi="돋움"/>
                <w:color w:val="000000"/>
                <w:szCs w:val="20"/>
              </w:rPr>
              <w:t>(</w:t>
            </w:r>
            <w:r w:rsidRPr="00146415">
              <w:rPr>
                <w:rFonts w:ascii="돋움" w:eastAsia="돋움" w:hAnsi="돋움" w:hint="eastAsia"/>
                <w:color w:val="000000"/>
                <w:szCs w:val="20"/>
              </w:rPr>
              <w:t>別</w:t>
            </w:r>
            <w:r w:rsidRPr="00146415">
              <w:rPr>
                <w:rFonts w:ascii="돋움" w:eastAsia="돋움" w:hAnsi="돋움"/>
                <w:color w:val="000000"/>
                <w:szCs w:val="20"/>
              </w:rPr>
              <w:t xml:space="preserve">), </w:t>
            </w:r>
            <w:r w:rsidRPr="00146415">
              <w:rPr>
                <w:rFonts w:ascii="돋움" w:eastAsia="돋움" w:hAnsi="돋움" w:hint="eastAsia"/>
                <w:color w:val="000000"/>
                <w:szCs w:val="20"/>
              </w:rPr>
              <w:t>용</w:t>
            </w:r>
            <w:r w:rsidRPr="00146415">
              <w:rPr>
                <w:rFonts w:ascii="돋움" w:eastAsia="돋움" w:hAnsi="돋움"/>
                <w:color w:val="000000"/>
                <w:szCs w:val="20"/>
              </w:rPr>
              <w:t>(</w:t>
            </w:r>
            <w:r w:rsidRPr="00146415">
              <w:rPr>
                <w:rFonts w:ascii="돋움" w:eastAsia="돋움" w:hAnsi="돋움" w:hint="eastAsia"/>
                <w:color w:val="000000"/>
                <w:szCs w:val="20"/>
              </w:rPr>
              <w:t>用</w:t>
            </w:r>
            <w:r w:rsidRPr="00146415">
              <w:rPr>
                <w:rFonts w:ascii="돋움" w:eastAsia="돋움" w:hAnsi="돋움"/>
                <w:color w:val="000000"/>
                <w:szCs w:val="20"/>
              </w:rPr>
              <w:t xml:space="preserve">), </w:t>
            </w:r>
            <w:r w:rsidRPr="00146415">
              <w:rPr>
                <w:rFonts w:ascii="돋움" w:eastAsia="돋움" w:hAnsi="돋움" w:hint="eastAsia"/>
                <w:color w:val="000000"/>
                <w:szCs w:val="20"/>
              </w:rPr>
              <w:t>율</w:t>
            </w:r>
            <w:r w:rsidRPr="00146415">
              <w:rPr>
                <w:rFonts w:ascii="돋움" w:eastAsia="돋움" w:hAnsi="돋움"/>
                <w:color w:val="000000"/>
                <w:szCs w:val="20"/>
              </w:rPr>
              <w:t>/</w:t>
            </w:r>
            <w:r w:rsidRPr="00146415">
              <w:rPr>
                <w:rFonts w:ascii="돋움" w:eastAsia="돋움" w:hAnsi="돋움" w:hint="eastAsia"/>
                <w:color w:val="000000"/>
                <w:szCs w:val="20"/>
              </w:rPr>
              <w:t>률</w:t>
            </w:r>
            <w:r w:rsidRPr="00146415">
              <w:rPr>
                <w:rFonts w:ascii="돋움" w:eastAsia="돋움" w:hAnsi="돋움"/>
                <w:color w:val="000000"/>
                <w:szCs w:val="20"/>
              </w:rPr>
              <w:t>(</w:t>
            </w:r>
            <w:r w:rsidRPr="00146415">
              <w:rPr>
                <w:rFonts w:ascii="돋움" w:eastAsia="돋움" w:hAnsi="돋움" w:hint="eastAsia"/>
                <w:color w:val="000000"/>
                <w:szCs w:val="20"/>
              </w:rPr>
              <w:t>率</w:t>
            </w:r>
            <w:r w:rsidRPr="00146415">
              <w:rPr>
                <w:rFonts w:ascii="돋움" w:eastAsia="돋움" w:hAnsi="돋움"/>
                <w:color w:val="000000"/>
                <w:szCs w:val="20"/>
              </w:rPr>
              <w:t xml:space="preserve">), </w:t>
            </w:r>
            <w:r w:rsidRPr="00146415">
              <w:rPr>
                <w:rFonts w:ascii="돋움" w:eastAsia="돋움" w:hAnsi="돋움" w:hint="eastAsia"/>
                <w:color w:val="000000"/>
                <w:szCs w:val="20"/>
              </w:rPr>
              <w:t>외</w:t>
            </w:r>
            <w:r w:rsidRPr="00146415">
              <w:rPr>
                <w:rFonts w:ascii="돋움" w:eastAsia="돋움" w:hAnsi="돋움"/>
                <w:color w:val="000000"/>
                <w:szCs w:val="20"/>
              </w:rPr>
              <w:t>(</w:t>
            </w:r>
            <w:r w:rsidRPr="00146415">
              <w:rPr>
                <w:rFonts w:ascii="돋움" w:eastAsia="돋움" w:hAnsi="돋움" w:hint="eastAsia"/>
                <w:color w:val="000000"/>
                <w:szCs w:val="20"/>
              </w:rPr>
              <w:t>外</w:t>
            </w:r>
            <w:r w:rsidRPr="00146415">
              <w:rPr>
                <w:rFonts w:ascii="돋움" w:eastAsia="돋움" w:hAnsi="돋움"/>
                <w:color w:val="000000"/>
                <w:szCs w:val="20"/>
              </w:rPr>
              <w:t xml:space="preserve">), </w:t>
            </w:r>
            <w:r w:rsidRPr="00146415">
              <w:rPr>
                <w:rFonts w:ascii="돋움" w:eastAsia="돋움" w:hAnsi="돋움" w:hint="eastAsia"/>
                <w:color w:val="000000"/>
                <w:szCs w:val="20"/>
              </w:rPr>
              <w:t>인</w:t>
            </w:r>
            <w:r w:rsidRPr="00146415">
              <w:rPr>
                <w:rFonts w:ascii="돋움" w:eastAsia="돋움" w:hAnsi="돋움"/>
                <w:color w:val="000000"/>
                <w:szCs w:val="20"/>
              </w:rPr>
              <w:t>(</w:t>
            </w:r>
            <w:r w:rsidRPr="00146415">
              <w:rPr>
                <w:rFonts w:ascii="돋움" w:eastAsia="돋움" w:hAnsi="돋움" w:hint="eastAsia"/>
                <w:color w:val="000000"/>
                <w:szCs w:val="20"/>
              </w:rPr>
              <w:t>人</w:t>
            </w:r>
            <w:r w:rsidRPr="00146415">
              <w:rPr>
                <w:rFonts w:ascii="돋움" w:eastAsia="돋움" w:hAnsi="돋움"/>
                <w:color w:val="000000"/>
                <w:szCs w:val="20"/>
              </w:rPr>
              <w:t xml:space="preserve">), </w:t>
            </w:r>
            <w:r w:rsidRPr="00146415">
              <w:rPr>
                <w:rFonts w:ascii="돋움" w:eastAsia="돋움" w:hAnsi="돋움" w:hint="eastAsia"/>
                <w:color w:val="000000"/>
                <w:szCs w:val="20"/>
              </w:rPr>
              <w:t>사</w:t>
            </w:r>
            <w:r w:rsidRPr="00146415">
              <w:rPr>
                <w:rFonts w:ascii="돋움" w:eastAsia="돋움" w:hAnsi="돋움"/>
                <w:color w:val="000000"/>
                <w:szCs w:val="20"/>
              </w:rPr>
              <w:t>(</w:t>
            </w:r>
            <w:r w:rsidRPr="00146415">
              <w:rPr>
                <w:rFonts w:ascii="돋움" w:eastAsia="돋움" w:hAnsi="돋움" w:hint="eastAsia"/>
                <w:color w:val="000000"/>
                <w:szCs w:val="20"/>
              </w:rPr>
              <w:t>社</w:t>
            </w:r>
            <w:r w:rsidRPr="00146415">
              <w:rPr>
                <w:rFonts w:ascii="돋움" w:eastAsia="돋움" w:hAnsi="돋움"/>
                <w:color w:val="000000"/>
                <w:szCs w:val="20"/>
              </w:rPr>
              <w:t xml:space="preserve">), </w:t>
            </w:r>
            <w:r w:rsidRPr="00146415">
              <w:rPr>
                <w:rFonts w:ascii="돋움" w:eastAsia="돋움" w:hAnsi="돋움" w:hint="eastAsia"/>
                <w:color w:val="000000"/>
                <w:szCs w:val="20"/>
              </w:rPr>
              <w:t>서</w:t>
            </w:r>
            <w:r w:rsidRPr="00146415">
              <w:rPr>
                <w:rFonts w:ascii="돋움" w:eastAsia="돋움" w:hAnsi="돋움"/>
                <w:color w:val="000000"/>
                <w:szCs w:val="20"/>
              </w:rPr>
              <w:t>(</w:t>
            </w:r>
            <w:r w:rsidRPr="00146415">
              <w:rPr>
                <w:rFonts w:ascii="돋움" w:eastAsia="돋움" w:hAnsi="돋움" w:hint="eastAsia"/>
                <w:color w:val="000000"/>
                <w:szCs w:val="20"/>
              </w:rPr>
              <w:t>書</w:t>
            </w:r>
            <w:r w:rsidRPr="00146415">
              <w:rPr>
                <w:rFonts w:ascii="돋움" w:eastAsia="돋움" w:hAnsi="돋움"/>
                <w:color w:val="000000"/>
                <w:szCs w:val="20"/>
              </w:rPr>
              <w:t xml:space="preserve">), </w:t>
            </w:r>
            <w:r w:rsidRPr="00146415">
              <w:rPr>
                <w:rFonts w:ascii="돋움" w:eastAsia="돋움" w:hAnsi="돋움" w:hint="eastAsia"/>
                <w:color w:val="000000"/>
                <w:szCs w:val="20"/>
              </w:rPr>
              <w:t>성</w:t>
            </w:r>
            <w:r w:rsidRPr="00146415">
              <w:rPr>
                <w:rFonts w:ascii="돋움" w:eastAsia="돋움" w:hAnsi="돋움"/>
                <w:color w:val="000000"/>
                <w:szCs w:val="20"/>
              </w:rPr>
              <w:t>(</w:t>
            </w:r>
            <w:r w:rsidRPr="00146415">
              <w:rPr>
                <w:rFonts w:ascii="돋움" w:eastAsia="돋움" w:hAnsi="돋움" w:hint="eastAsia"/>
                <w:color w:val="000000"/>
                <w:szCs w:val="20"/>
              </w:rPr>
              <w:t>性</w:t>
            </w:r>
            <w:r w:rsidRPr="00146415">
              <w:rPr>
                <w:rFonts w:ascii="돋움" w:eastAsia="돋움" w:hAnsi="돋움"/>
                <w:color w:val="000000"/>
                <w:szCs w:val="20"/>
              </w:rPr>
              <w:t xml:space="preserve">), </w:t>
            </w:r>
            <w:r w:rsidRPr="00146415">
              <w:rPr>
                <w:rFonts w:ascii="돋움" w:eastAsia="돋움" w:hAnsi="돋움" w:hint="eastAsia"/>
                <w:color w:val="000000"/>
                <w:szCs w:val="20"/>
              </w:rPr>
              <w:t>소</w:t>
            </w:r>
            <w:r w:rsidRPr="00146415">
              <w:rPr>
                <w:rFonts w:ascii="돋움" w:eastAsia="돋움" w:hAnsi="돋움"/>
                <w:color w:val="000000"/>
                <w:szCs w:val="20"/>
              </w:rPr>
              <w:t>(</w:t>
            </w:r>
            <w:r w:rsidRPr="00146415">
              <w:rPr>
                <w:rFonts w:ascii="돋움" w:eastAsia="돋움" w:hAnsi="돋움" w:hint="eastAsia"/>
                <w:color w:val="000000"/>
                <w:szCs w:val="20"/>
              </w:rPr>
              <w:t>所</w:t>
            </w:r>
            <w:r w:rsidRPr="00146415">
              <w:rPr>
                <w:rFonts w:ascii="돋움" w:eastAsia="돋움" w:hAnsi="돋움"/>
                <w:color w:val="000000"/>
                <w:szCs w:val="20"/>
              </w:rPr>
              <w:t xml:space="preserve">), </w:t>
            </w:r>
            <w:r w:rsidRPr="00146415">
              <w:rPr>
                <w:rFonts w:ascii="돋움" w:eastAsia="돋움" w:hAnsi="돋움" w:hint="eastAsia"/>
                <w:color w:val="000000"/>
                <w:szCs w:val="20"/>
              </w:rPr>
              <w:t>세</w:t>
            </w:r>
            <w:r w:rsidRPr="00146415">
              <w:rPr>
                <w:rFonts w:ascii="돋움" w:eastAsia="돋움" w:hAnsi="돋움"/>
                <w:color w:val="000000"/>
                <w:szCs w:val="20"/>
              </w:rPr>
              <w:t>(</w:t>
            </w:r>
            <w:r w:rsidRPr="00146415">
              <w:rPr>
                <w:rFonts w:ascii="돋움" w:eastAsia="돋움" w:hAnsi="돋움" w:hint="eastAsia"/>
                <w:color w:val="000000"/>
                <w:szCs w:val="20"/>
              </w:rPr>
              <w:t>稅</w:t>
            </w:r>
            <w:r w:rsidRPr="00146415">
              <w:rPr>
                <w:rFonts w:ascii="돋움" w:eastAsia="돋움" w:hAnsi="돋움"/>
                <w:color w:val="000000"/>
                <w:szCs w:val="20"/>
              </w:rPr>
              <w:t xml:space="preserve">), </w:t>
            </w:r>
            <w:r w:rsidRPr="00146415">
              <w:rPr>
                <w:rFonts w:ascii="돋움" w:eastAsia="돋움" w:hAnsi="돋움" w:hint="eastAsia"/>
                <w:color w:val="000000"/>
                <w:szCs w:val="20"/>
              </w:rPr>
              <w:t>시</w:t>
            </w:r>
            <w:r w:rsidRPr="00146415">
              <w:rPr>
                <w:rFonts w:ascii="돋움" w:eastAsia="돋움" w:hAnsi="돋움"/>
                <w:color w:val="000000"/>
                <w:szCs w:val="20"/>
              </w:rPr>
              <w:t>(</w:t>
            </w:r>
            <w:r w:rsidRPr="00146415">
              <w:rPr>
                <w:rFonts w:ascii="돋움" w:eastAsia="돋움" w:hAnsi="돋움" w:hint="eastAsia"/>
                <w:color w:val="000000"/>
                <w:szCs w:val="20"/>
              </w:rPr>
              <w:t>時</w:t>
            </w:r>
            <w:r w:rsidRPr="00146415">
              <w:rPr>
                <w:rFonts w:ascii="돋움" w:eastAsia="돋움" w:hAnsi="돋움"/>
                <w:color w:val="000000"/>
                <w:szCs w:val="20"/>
              </w:rPr>
              <w:t xml:space="preserve">), </w:t>
            </w:r>
            <w:r w:rsidRPr="00146415">
              <w:rPr>
                <w:rFonts w:ascii="돋움" w:eastAsia="돋움" w:hAnsi="돋움" w:hint="eastAsia"/>
                <w:color w:val="000000"/>
                <w:szCs w:val="20"/>
              </w:rPr>
              <w:t>식</w:t>
            </w:r>
            <w:r w:rsidRPr="00146415">
              <w:rPr>
                <w:rFonts w:ascii="돋움" w:eastAsia="돋움" w:hAnsi="돋움"/>
                <w:color w:val="000000"/>
                <w:szCs w:val="20"/>
              </w:rPr>
              <w:t>(</w:t>
            </w:r>
            <w:r w:rsidRPr="00146415">
              <w:rPr>
                <w:rFonts w:ascii="돋움" w:eastAsia="돋움" w:hAnsi="돋움" w:hint="eastAsia"/>
                <w:color w:val="000000"/>
                <w:szCs w:val="20"/>
              </w:rPr>
              <w:t>式</w:t>
            </w:r>
            <w:r w:rsidRPr="00146415">
              <w:rPr>
                <w:rFonts w:ascii="돋움" w:eastAsia="돋움" w:hAnsi="돋움"/>
                <w:color w:val="000000"/>
                <w:szCs w:val="20"/>
              </w:rPr>
              <w:t xml:space="preserve">), </w:t>
            </w:r>
            <w:r w:rsidRPr="00146415">
              <w:rPr>
                <w:rFonts w:ascii="돋움" w:eastAsia="돋움" w:hAnsi="돋움" w:hint="eastAsia"/>
                <w:color w:val="000000"/>
                <w:szCs w:val="20"/>
              </w:rPr>
              <w:t>자</w:t>
            </w:r>
            <w:r w:rsidRPr="00146415">
              <w:rPr>
                <w:rFonts w:ascii="돋움" w:eastAsia="돋움" w:hAnsi="돋움"/>
                <w:color w:val="000000"/>
                <w:szCs w:val="20"/>
              </w:rPr>
              <w:t>(</w:t>
            </w:r>
            <w:r w:rsidRPr="00146415">
              <w:rPr>
                <w:rFonts w:ascii="돋움" w:eastAsia="돋움" w:hAnsi="돋움" w:hint="eastAsia"/>
                <w:color w:val="000000"/>
                <w:szCs w:val="20"/>
              </w:rPr>
              <w:t>者</w:t>
            </w:r>
            <w:r w:rsidRPr="00146415">
              <w:rPr>
                <w:rFonts w:ascii="돋움" w:eastAsia="돋움" w:hAnsi="돋움"/>
                <w:color w:val="000000"/>
                <w:szCs w:val="20"/>
              </w:rPr>
              <w:t xml:space="preserve">), </w:t>
            </w:r>
            <w:r w:rsidRPr="00146415">
              <w:rPr>
                <w:rFonts w:ascii="돋움" w:eastAsia="돋움" w:hAnsi="돋움" w:hint="eastAsia"/>
                <w:color w:val="000000"/>
                <w:szCs w:val="20"/>
              </w:rPr>
              <w:t>장</w:t>
            </w:r>
            <w:r w:rsidRPr="00146415">
              <w:rPr>
                <w:rFonts w:ascii="돋움" w:eastAsia="돋움" w:hAnsi="돋움"/>
                <w:color w:val="000000"/>
                <w:szCs w:val="20"/>
              </w:rPr>
              <w:t>(</w:t>
            </w:r>
            <w:r w:rsidRPr="00146415">
              <w:rPr>
                <w:rFonts w:ascii="돋움" w:eastAsia="돋움" w:hAnsi="돋움" w:hint="eastAsia"/>
                <w:color w:val="000000"/>
                <w:szCs w:val="20"/>
              </w:rPr>
              <w:t>長</w:t>
            </w:r>
            <w:r w:rsidRPr="00146415">
              <w:rPr>
                <w:rFonts w:ascii="돋움" w:eastAsia="돋움" w:hAnsi="돋움"/>
                <w:color w:val="000000"/>
                <w:szCs w:val="20"/>
              </w:rPr>
              <w:t xml:space="preserve">), </w:t>
            </w:r>
            <w:r w:rsidR="00EB011F" w:rsidRPr="00EB011F">
              <w:rPr>
                <w:rFonts w:ascii="돋움" w:eastAsia="돋움" w:hAnsi="돋움" w:hint="eastAsia"/>
                <w:color w:val="000000"/>
                <w:szCs w:val="20"/>
              </w:rPr>
              <w:t>장(場)</w:t>
            </w:r>
            <w:r w:rsidR="00EB011F">
              <w:rPr>
                <w:rFonts w:ascii="돋움" w:eastAsia="돋움" w:hAnsi="돋움" w:hint="eastAsia"/>
                <w:color w:val="000000"/>
                <w:szCs w:val="20"/>
              </w:rPr>
              <w:t>,</w:t>
            </w:r>
            <w:r w:rsidR="00EB011F" w:rsidRPr="00EB011F">
              <w:rPr>
                <w:rFonts w:ascii="돋움" w:eastAsia="돋움" w:hAnsi="돋움" w:hint="eastAsia"/>
                <w:color w:val="000000"/>
                <w:szCs w:val="20"/>
              </w:rPr>
              <w:t xml:space="preserve"> 적(的)</w:t>
            </w:r>
            <w:r w:rsidR="00EB011F">
              <w:rPr>
                <w:rFonts w:ascii="돋움" w:eastAsia="돋움" w:hAnsi="돋움" w:hint="eastAsia"/>
                <w:color w:val="000000"/>
                <w:szCs w:val="20"/>
              </w:rPr>
              <w:t>,</w:t>
            </w:r>
            <w:r w:rsidR="00EB011F" w:rsidRPr="00EB011F">
              <w:rPr>
                <w:rFonts w:ascii="돋움" w:eastAsia="돋움" w:hAnsi="돋움" w:hint="eastAsia"/>
                <w:color w:val="000000"/>
                <w:szCs w:val="20"/>
              </w:rPr>
              <w:t xml:space="preserve"> </w:t>
            </w:r>
            <w:r w:rsidRPr="00146415">
              <w:rPr>
                <w:rFonts w:ascii="돋움" w:eastAsia="돋움" w:hAnsi="돋움" w:hint="eastAsia"/>
                <w:color w:val="000000"/>
                <w:szCs w:val="20"/>
              </w:rPr>
              <w:t>증</w:t>
            </w:r>
            <w:r w:rsidRPr="00146415">
              <w:rPr>
                <w:rFonts w:ascii="돋움" w:eastAsia="돋움" w:hAnsi="돋움"/>
                <w:color w:val="000000"/>
                <w:szCs w:val="20"/>
              </w:rPr>
              <w:t>(</w:t>
            </w:r>
            <w:r w:rsidRPr="00146415">
              <w:rPr>
                <w:rFonts w:ascii="돋움" w:eastAsia="돋움" w:hAnsi="돋움" w:hint="eastAsia"/>
                <w:color w:val="000000"/>
                <w:szCs w:val="20"/>
              </w:rPr>
              <w:t>證</w:t>
            </w:r>
            <w:r w:rsidRPr="00146415">
              <w:rPr>
                <w:rFonts w:ascii="돋움" w:eastAsia="돋움" w:hAnsi="돋움"/>
                <w:color w:val="000000"/>
                <w:szCs w:val="20"/>
              </w:rPr>
              <w:t xml:space="preserve">), </w:t>
            </w:r>
            <w:r w:rsidRPr="00146415">
              <w:rPr>
                <w:rFonts w:ascii="돋움" w:eastAsia="돋움" w:hAnsi="돋움" w:hint="eastAsia"/>
                <w:color w:val="000000"/>
                <w:szCs w:val="20"/>
              </w:rPr>
              <w:t>지</w:t>
            </w:r>
            <w:r w:rsidRPr="00146415">
              <w:rPr>
                <w:rFonts w:ascii="돋움" w:eastAsia="돋움" w:hAnsi="돋움"/>
                <w:color w:val="000000"/>
                <w:szCs w:val="20"/>
              </w:rPr>
              <w:t>(</w:t>
            </w:r>
            <w:r w:rsidRPr="00146415">
              <w:rPr>
                <w:rFonts w:ascii="돋움" w:eastAsia="돋움" w:hAnsi="돋움" w:hint="eastAsia"/>
                <w:color w:val="000000"/>
                <w:szCs w:val="20"/>
              </w:rPr>
              <w:t>地</w:t>
            </w:r>
            <w:r w:rsidRPr="00146415">
              <w:rPr>
                <w:rFonts w:ascii="돋움" w:eastAsia="돋움" w:hAnsi="돋움"/>
                <w:color w:val="000000"/>
                <w:szCs w:val="20"/>
              </w:rPr>
              <w:t xml:space="preserve">), </w:t>
            </w:r>
            <w:r w:rsidRPr="00146415">
              <w:rPr>
                <w:rFonts w:ascii="돋움" w:eastAsia="돋움" w:hAnsi="돋움" w:hint="eastAsia"/>
                <w:color w:val="000000"/>
                <w:szCs w:val="20"/>
              </w:rPr>
              <w:t>처</w:t>
            </w:r>
            <w:r w:rsidRPr="00146415">
              <w:rPr>
                <w:rFonts w:ascii="돋움" w:eastAsia="돋움" w:hAnsi="돋움"/>
                <w:color w:val="000000"/>
                <w:szCs w:val="20"/>
              </w:rPr>
              <w:t>(</w:t>
            </w:r>
            <w:r w:rsidRPr="00146415">
              <w:rPr>
                <w:rFonts w:ascii="돋움" w:eastAsia="돋움" w:hAnsi="돋움" w:hint="eastAsia"/>
                <w:color w:val="000000"/>
                <w:szCs w:val="20"/>
              </w:rPr>
              <w:t>處</w:t>
            </w:r>
            <w:r w:rsidRPr="00146415">
              <w:rPr>
                <w:rFonts w:ascii="돋움" w:eastAsia="돋움" w:hAnsi="돋움"/>
                <w:color w:val="000000"/>
                <w:szCs w:val="20"/>
              </w:rPr>
              <w:t xml:space="preserve">), </w:t>
            </w:r>
            <w:r w:rsidRPr="00146415">
              <w:rPr>
                <w:rFonts w:ascii="돋움" w:eastAsia="돋움" w:hAnsi="돋움" w:hint="eastAsia"/>
                <w:color w:val="000000"/>
                <w:szCs w:val="20"/>
              </w:rPr>
              <w:t>표</w:t>
            </w:r>
            <w:r w:rsidRPr="00146415">
              <w:rPr>
                <w:rFonts w:ascii="돋움" w:eastAsia="돋움" w:hAnsi="돋움"/>
                <w:color w:val="000000"/>
                <w:szCs w:val="20"/>
              </w:rPr>
              <w:t>(</w:t>
            </w:r>
            <w:r w:rsidRPr="00146415">
              <w:rPr>
                <w:rFonts w:ascii="돋움" w:eastAsia="돋움" w:hAnsi="돋움" w:hint="eastAsia"/>
                <w:color w:val="000000"/>
                <w:szCs w:val="20"/>
              </w:rPr>
              <w:t>表</w:t>
            </w:r>
            <w:r w:rsidRPr="00146415">
              <w:rPr>
                <w:rFonts w:ascii="돋움" w:eastAsia="돋움" w:hAnsi="돋움"/>
                <w:color w:val="000000"/>
                <w:szCs w:val="20"/>
              </w:rPr>
              <w:t xml:space="preserve">), </w:t>
            </w:r>
            <w:r w:rsidRPr="00146415">
              <w:rPr>
                <w:rFonts w:ascii="돋움" w:eastAsia="돋움" w:hAnsi="돋움" w:hint="eastAsia"/>
                <w:color w:val="000000"/>
                <w:szCs w:val="20"/>
              </w:rPr>
              <w:t>화</w:t>
            </w:r>
            <w:r w:rsidRPr="00146415">
              <w:rPr>
                <w:rFonts w:ascii="돋움" w:eastAsia="돋움" w:hAnsi="돋움"/>
                <w:color w:val="000000"/>
                <w:szCs w:val="20"/>
              </w:rPr>
              <w:t>(</w:t>
            </w:r>
            <w:r w:rsidRPr="00146415">
              <w:rPr>
                <w:rFonts w:ascii="돋움" w:eastAsia="돋움" w:hAnsi="돋움" w:hint="eastAsia"/>
                <w:color w:val="000000"/>
                <w:szCs w:val="20"/>
              </w:rPr>
              <w:t>化</w:t>
            </w:r>
            <w:r w:rsidRPr="00146415">
              <w:rPr>
                <w:rFonts w:ascii="돋움" w:eastAsia="돋움" w:hAnsi="돋움"/>
                <w:color w:val="000000"/>
                <w:szCs w:val="20"/>
              </w:rPr>
              <w:t xml:space="preserve">), </w:t>
            </w:r>
            <w:r w:rsidRPr="00146415">
              <w:rPr>
                <w:rFonts w:ascii="돋움" w:eastAsia="돋움" w:hAnsi="돋움" w:hint="eastAsia"/>
                <w:color w:val="000000"/>
                <w:szCs w:val="20"/>
              </w:rPr>
              <w:t>형</w:t>
            </w:r>
            <w:r w:rsidRPr="00146415">
              <w:rPr>
                <w:rFonts w:ascii="돋움" w:eastAsia="돋움" w:hAnsi="돋움"/>
                <w:color w:val="000000"/>
                <w:szCs w:val="20"/>
              </w:rPr>
              <w:t>(</w:t>
            </w:r>
            <w:r w:rsidRPr="00146415">
              <w:rPr>
                <w:rFonts w:ascii="돋움" w:eastAsia="돋움" w:hAnsi="돋움" w:hint="eastAsia"/>
                <w:color w:val="000000"/>
                <w:szCs w:val="20"/>
              </w:rPr>
              <w:t>型</w:t>
            </w:r>
            <w:r w:rsidRPr="00146415">
              <w:rPr>
                <w:rFonts w:ascii="돋움" w:eastAsia="돋움" w:hAnsi="돋움"/>
                <w:color w:val="000000"/>
                <w:szCs w:val="20"/>
              </w:rPr>
              <w:t>)</w:t>
            </w:r>
          </w:p>
        </w:tc>
        <w:tc>
          <w:tcPr>
            <w:tcW w:w="2498" w:type="dxa"/>
          </w:tcPr>
          <w:p w14:paraId="052567A8" w14:textId="77777777" w:rsidR="005727AF" w:rsidRPr="00146415" w:rsidRDefault="005727AF" w:rsidP="005727AF">
            <w:pPr>
              <w:jc w:val="center"/>
              <w:rPr>
                <w:rFonts w:ascii="돋움" w:eastAsia="돋움" w:hAnsi="돋움"/>
                <w:color w:val="000000"/>
                <w:szCs w:val="20"/>
              </w:rPr>
            </w:pPr>
            <w:proofErr w:type="spellStart"/>
            <w:r w:rsidRPr="00146415">
              <w:rPr>
                <w:rFonts w:ascii="돋움" w:eastAsia="돋움" w:hAnsi="돋움" w:hint="eastAsia"/>
                <w:color w:val="000000"/>
                <w:szCs w:val="20"/>
              </w:rPr>
              <w:t>지급처</w:t>
            </w:r>
            <w:proofErr w:type="spellEnd"/>
            <w:r w:rsidRPr="00146415">
              <w:rPr>
                <w:rFonts w:ascii="돋움" w:eastAsia="돋움" w:hAnsi="돋움"/>
                <w:color w:val="000000"/>
                <w:szCs w:val="20"/>
              </w:rPr>
              <w:t>(</w:t>
            </w:r>
            <w:r w:rsidRPr="00146415">
              <w:rPr>
                <w:rFonts w:ascii="돋움" w:eastAsia="돋움" w:hAnsi="돋움" w:hint="eastAsia"/>
                <w:color w:val="000000"/>
                <w:szCs w:val="20"/>
              </w:rPr>
              <w:t>處</w:t>
            </w:r>
            <w:r w:rsidRPr="00146415">
              <w:rPr>
                <w:rFonts w:ascii="돋움" w:eastAsia="돋움" w:hAnsi="돋움"/>
                <w:color w:val="000000"/>
                <w:szCs w:val="20"/>
              </w:rPr>
              <w:t>)</w:t>
            </w:r>
          </w:p>
          <w:p w14:paraId="07064930" w14:textId="77777777" w:rsidR="005727AF" w:rsidRPr="00146415" w:rsidRDefault="005727AF" w:rsidP="005727AF">
            <w:pPr>
              <w:jc w:val="center"/>
              <w:rPr>
                <w:rFonts w:ascii="돋움" w:eastAsia="돋움" w:hAnsi="돋움"/>
                <w:color w:val="000000"/>
                <w:szCs w:val="20"/>
              </w:rPr>
            </w:pPr>
            <w:r w:rsidRPr="00146415">
              <w:rPr>
                <w:rFonts w:ascii="돋움" w:eastAsia="돋움" w:hAnsi="돋움" w:hint="eastAsia"/>
                <w:color w:val="000000"/>
                <w:szCs w:val="20"/>
              </w:rPr>
              <w:t>보험료</w:t>
            </w:r>
            <w:r w:rsidRPr="00146415">
              <w:rPr>
                <w:rFonts w:ascii="돋움" w:eastAsia="돋움" w:hAnsi="돋움"/>
                <w:color w:val="000000"/>
                <w:szCs w:val="20"/>
              </w:rPr>
              <w:t>(</w:t>
            </w:r>
            <w:r w:rsidRPr="00146415">
              <w:rPr>
                <w:rFonts w:ascii="돋움" w:eastAsia="돋움" w:hAnsi="돋움" w:hint="eastAsia"/>
                <w:color w:val="000000"/>
                <w:szCs w:val="20"/>
              </w:rPr>
              <w:t>料</w:t>
            </w:r>
            <w:r w:rsidRPr="00146415">
              <w:rPr>
                <w:rFonts w:ascii="돋움" w:eastAsia="돋움" w:hAnsi="돋움"/>
                <w:color w:val="000000"/>
                <w:szCs w:val="20"/>
              </w:rPr>
              <w:t>)</w:t>
            </w:r>
          </w:p>
          <w:p w14:paraId="17326FE9" w14:textId="77777777" w:rsidR="005727AF" w:rsidRPr="00146415" w:rsidRDefault="005727AF" w:rsidP="005727AF">
            <w:pPr>
              <w:jc w:val="center"/>
              <w:rPr>
                <w:rFonts w:ascii="돋움" w:eastAsia="돋움" w:hAnsi="돋움"/>
                <w:color w:val="000000"/>
                <w:szCs w:val="20"/>
              </w:rPr>
            </w:pPr>
            <w:r w:rsidRPr="00146415">
              <w:rPr>
                <w:rFonts w:ascii="돋움" w:eastAsia="돋움" w:hAnsi="돋움" w:hint="eastAsia"/>
                <w:color w:val="000000"/>
                <w:szCs w:val="20"/>
              </w:rPr>
              <w:t>개설인</w:t>
            </w:r>
            <w:r w:rsidRPr="00146415">
              <w:rPr>
                <w:rFonts w:ascii="돋움" w:eastAsia="돋움" w:hAnsi="돋움"/>
                <w:color w:val="000000"/>
                <w:szCs w:val="20"/>
              </w:rPr>
              <w:t>(</w:t>
            </w:r>
            <w:r w:rsidRPr="00146415">
              <w:rPr>
                <w:rFonts w:ascii="돋움" w:eastAsia="돋움" w:hAnsi="돋움" w:hint="eastAsia"/>
                <w:color w:val="000000"/>
                <w:szCs w:val="20"/>
              </w:rPr>
              <w:t>人</w:t>
            </w:r>
            <w:r w:rsidRPr="00146415">
              <w:rPr>
                <w:rFonts w:ascii="돋움" w:eastAsia="돋움" w:hAnsi="돋움"/>
                <w:color w:val="000000"/>
                <w:szCs w:val="20"/>
              </w:rPr>
              <w:t>)</w:t>
            </w:r>
          </w:p>
          <w:p w14:paraId="04FBFD56" w14:textId="77777777" w:rsidR="005727AF" w:rsidRPr="00146415" w:rsidRDefault="005727AF" w:rsidP="005727AF">
            <w:pPr>
              <w:jc w:val="center"/>
              <w:rPr>
                <w:rFonts w:ascii="돋움" w:eastAsia="돋움" w:hAnsi="돋움"/>
                <w:color w:val="000000"/>
                <w:szCs w:val="20"/>
              </w:rPr>
            </w:pPr>
            <w:r w:rsidRPr="00146415">
              <w:rPr>
                <w:rFonts w:ascii="돋움" w:eastAsia="돋움" w:hAnsi="돋움" w:hint="eastAsia"/>
                <w:color w:val="000000"/>
                <w:szCs w:val="20"/>
              </w:rPr>
              <w:t>거래소</w:t>
            </w:r>
            <w:r w:rsidRPr="00146415">
              <w:rPr>
                <w:rFonts w:ascii="돋움" w:eastAsia="돋움" w:hAnsi="돋움"/>
                <w:color w:val="000000"/>
                <w:szCs w:val="20"/>
              </w:rPr>
              <w:t>(</w:t>
            </w:r>
            <w:r w:rsidRPr="00146415">
              <w:rPr>
                <w:rFonts w:ascii="돋움" w:eastAsia="돋움" w:hAnsi="돋움" w:hint="eastAsia"/>
                <w:color w:val="000000"/>
                <w:szCs w:val="20"/>
              </w:rPr>
              <w:t>所</w:t>
            </w:r>
            <w:r w:rsidRPr="00146415">
              <w:rPr>
                <w:rFonts w:ascii="돋움" w:eastAsia="돋움" w:hAnsi="돋움"/>
                <w:color w:val="000000"/>
                <w:szCs w:val="20"/>
              </w:rPr>
              <w:t>)</w:t>
            </w:r>
          </w:p>
          <w:p w14:paraId="52328EDA" w14:textId="77777777" w:rsidR="005727AF" w:rsidRPr="00146415" w:rsidRDefault="005727AF" w:rsidP="005727AF">
            <w:pPr>
              <w:jc w:val="center"/>
              <w:rPr>
                <w:rFonts w:ascii="돋움" w:eastAsia="돋움" w:hAnsi="돋움"/>
                <w:color w:val="000000"/>
                <w:szCs w:val="20"/>
              </w:rPr>
            </w:pPr>
            <w:r w:rsidRPr="00146415">
              <w:rPr>
                <w:rFonts w:ascii="돋움" w:eastAsia="돋움" w:hAnsi="돋움" w:hint="eastAsia"/>
                <w:color w:val="000000"/>
                <w:szCs w:val="20"/>
              </w:rPr>
              <w:t>계약자</w:t>
            </w:r>
            <w:r w:rsidRPr="00146415">
              <w:rPr>
                <w:rFonts w:ascii="돋움" w:eastAsia="돋움" w:hAnsi="돋움"/>
                <w:color w:val="000000"/>
                <w:szCs w:val="20"/>
              </w:rPr>
              <w:t>(</w:t>
            </w:r>
            <w:r w:rsidRPr="00146415">
              <w:rPr>
                <w:rFonts w:ascii="돋움" w:eastAsia="돋움" w:hAnsi="돋움" w:hint="eastAsia"/>
                <w:color w:val="000000"/>
                <w:szCs w:val="20"/>
              </w:rPr>
              <w:t>者</w:t>
            </w:r>
            <w:r w:rsidRPr="00146415">
              <w:rPr>
                <w:rFonts w:ascii="돋움" w:eastAsia="돋움" w:hAnsi="돋움"/>
                <w:color w:val="000000"/>
                <w:szCs w:val="20"/>
              </w:rPr>
              <w:t>)</w:t>
            </w:r>
          </w:p>
          <w:p w14:paraId="789F2D63" w14:textId="77777777" w:rsidR="005727AF" w:rsidRPr="00146415" w:rsidRDefault="005727AF" w:rsidP="005727AF">
            <w:pPr>
              <w:jc w:val="center"/>
              <w:rPr>
                <w:rFonts w:ascii="돋움" w:eastAsia="돋움" w:hAnsi="돋움"/>
                <w:color w:val="000000"/>
                <w:szCs w:val="20"/>
              </w:rPr>
            </w:pPr>
            <w:proofErr w:type="spellStart"/>
            <w:r w:rsidRPr="00146415">
              <w:rPr>
                <w:rFonts w:ascii="돋움" w:eastAsia="돋움" w:hAnsi="돋움" w:hint="eastAsia"/>
                <w:color w:val="000000"/>
                <w:szCs w:val="20"/>
              </w:rPr>
              <w:t>입금분</w:t>
            </w:r>
            <w:proofErr w:type="spellEnd"/>
            <w:r w:rsidRPr="00146415">
              <w:rPr>
                <w:rFonts w:ascii="돋움" w:eastAsia="돋움" w:hAnsi="돋움"/>
                <w:color w:val="000000"/>
                <w:szCs w:val="20"/>
              </w:rPr>
              <w:t>(</w:t>
            </w:r>
            <w:r w:rsidRPr="00146415">
              <w:rPr>
                <w:rFonts w:ascii="돋움" w:eastAsia="돋움" w:hAnsi="돋움" w:hint="eastAsia"/>
                <w:color w:val="000000"/>
                <w:szCs w:val="20"/>
              </w:rPr>
              <w:t>分</w:t>
            </w:r>
            <w:r w:rsidRPr="00146415">
              <w:rPr>
                <w:rFonts w:ascii="돋움" w:eastAsia="돋움" w:hAnsi="돋움"/>
                <w:color w:val="000000"/>
                <w:szCs w:val="20"/>
              </w:rPr>
              <w:t>)</w:t>
            </w:r>
          </w:p>
          <w:p w14:paraId="0D9D3A43" w14:textId="77777777" w:rsidR="00D051BC" w:rsidRDefault="005727AF" w:rsidP="005727AF">
            <w:pPr>
              <w:jc w:val="center"/>
              <w:rPr>
                <w:rFonts w:ascii="돋움" w:eastAsia="돋움" w:hAnsi="돋움"/>
                <w:color w:val="000000"/>
                <w:szCs w:val="20"/>
              </w:rPr>
            </w:pPr>
            <w:proofErr w:type="spellStart"/>
            <w:r w:rsidRPr="00146415">
              <w:rPr>
                <w:rFonts w:ascii="돋움" w:eastAsia="돋움" w:hAnsi="돋움" w:hint="eastAsia"/>
                <w:color w:val="000000"/>
                <w:szCs w:val="20"/>
              </w:rPr>
              <w:t>전년말</w:t>
            </w:r>
            <w:proofErr w:type="spellEnd"/>
            <w:r w:rsidRPr="00146415">
              <w:rPr>
                <w:rFonts w:ascii="돋움" w:eastAsia="돋움" w:hAnsi="돋움"/>
                <w:color w:val="000000"/>
                <w:szCs w:val="20"/>
              </w:rPr>
              <w:t>(</w:t>
            </w:r>
            <w:r w:rsidRPr="00146415">
              <w:rPr>
                <w:rFonts w:ascii="돋움" w:eastAsia="돋움" w:hAnsi="돋움" w:hint="eastAsia"/>
                <w:color w:val="000000"/>
                <w:szCs w:val="20"/>
              </w:rPr>
              <w:t>末</w:t>
            </w:r>
            <w:r w:rsidRPr="00146415">
              <w:rPr>
                <w:rFonts w:ascii="돋움" w:eastAsia="돋움" w:hAnsi="돋움"/>
                <w:color w:val="000000"/>
                <w:szCs w:val="20"/>
              </w:rPr>
              <w:t>)</w:t>
            </w:r>
          </w:p>
          <w:p w14:paraId="63D0C33A" w14:textId="77777777" w:rsidR="005F15C2" w:rsidRPr="005F15C2" w:rsidRDefault="005F15C2" w:rsidP="005F15C2">
            <w:pPr>
              <w:jc w:val="center"/>
              <w:rPr>
                <w:rFonts w:ascii="돋움" w:eastAsia="돋움" w:hAnsi="돋움"/>
                <w:color w:val="000000"/>
                <w:szCs w:val="20"/>
              </w:rPr>
            </w:pPr>
            <w:r w:rsidRPr="005F15C2">
              <w:rPr>
                <w:rFonts w:ascii="돋움" w:eastAsia="돋움" w:hAnsi="돋움" w:hint="eastAsia"/>
                <w:color w:val="000000"/>
                <w:szCs w:val="20"/>
              </w:rPr>
              <w:t>사용률(率)</w:t>
            </w:r>
          </w:p>
          <w:p w14:paraId="5ADE6C53" w14:textId="77777777" w:rsidR="005F15C2" w:rsidRPr="005F15C2" w:rsidRDefault="005F15C2" w:rsidP="005F15C2">
            <w:pPr>
              <w:jc w:val="center"/>
              <w:rPr>
                <w:rFonts w:ascii="돋움" w:eastAsia="돋움" w:hAnsi="돋움"/>
                <w:color w:val="000000"/>
                <w:szCs w:val="20"/>
              </w:rPr>
            </w:pPr>
            <w:r w:rsidRPr="005F15C2">
              <w:rPr>
                <w:rFonts w:ascii="돋움" w:eastAsia="돋움" w:hAnsi="돋움" w:hint="eastAsia"/>
                <w:color w:val="000000"/>
                <w:szCs w:val="20"/>
              </w:rPr>
              <w:t>논리형(型)</w:t>
            </w:r>
          </w:p>
          <w:p w14:paraId="21EE8758" w14:textId="77777777" w:rsidR="005F15C2" w:rsidRPr="005F15C2" w:rsidRDefault="005F15C2" w:rsidP="005F15C2">
            <w:pPr>
              <w:jc w:val="center"/>
              <w:rPr>
                <w:rFonts w:ascii="돋움" w:eastAsia="돋움" w:hAnsi="돋움"/>
                <w:color w:val="000000"/>
                <w:szCs w:val="20"/>
              </w:rPr>
            </w:pPr>
            <w:r w:rsidRPr="005F15C2">
              <w:rPr>
                <w:rFonts w:ascii="돋움" w:eastAsia="돋움" w:hAnsi="돋움" w:hint="eastAsia"/>
                <w:color w:val="000000"/>
                <w:szCs w:val="20"/>
              </w:rPr>
              <w:t>영수증(證)</w:t>
            </w:r>
          </w:p>
          <w:p w14:paraId="56CAF09E" w14:textId="77777777" w:rsidR="005F15C2" w:rsidRPr="005F15C2" w:rsidRDefault="005F15C2" w:rsidP="005F15C2">
            <w:pPr>
              <w:jc w:val="center"/>
              <w:rPr>
                <w:rFonts w:ascii="돋움" w:eastAsia="돋움" w:hAnsi="돋움"/>
                <w:color w:val="000000"/>
                <w:szCs w:val="20"/>
              </w:rPr>
            </w:pPr>
            <w:r w:rsidRPr="005F15C2">
              <w:rPr>
                <w:rFonts w:ascii="돋움" w:eastAsia="돋움" w:hAnsi="돋움" w:hint="eastAsia"/>
                <w:color w:val="000000"/>
                <w:szCs w:val="20"/>
              </w:rPr>
              <w:t>국내(內)</w:t>
            </w:r>
          </w:p>
          <w:p w14:paraId="427DB956" w14:textId="77777777" w:rsidR="005F15C2" w:rsidRPr="005F15C2" w:rsidRDefault="005F15C2" w:rsidP="005F15C2">
            <w:pPr>
              <w:jc w:val="center"/>
              <w:rPr>
                <w:rFonts w:ascii="돋움" w:eastAsia="돋움" w:hAnsi="돋움"/>
                <w:color w:val="000000"/>
                <w:szCs w:val="20"/>
              </w:rPr>
            </w:pPr>
            <w:r w:rsidRPr="005F15C2">
              <w:rPr>
                <w:rFonts w:ascii="돋움" w:eastAsia="돋움" w:hAnsi="돋움" w:hint="eastAsia"/>
                <w:color w:val="000000"/>
                <w:szCs w:val="20"/>
              </w:rPr>
              <w:t>국외(外)</w:t>
            </w:r>
          </w:p>
          <w:p w14:paraId="6C3BED35" w14:textId="77777777" w:rsidR="005F15C2" w:rsidRPr="005F15C2" w:rsidRDefault="005F15C2" w:rsidP="005F15C2">
            <w:pPr>
              <w:jc w:val="center"/>
              <w:rPr>
                <w:rFonts w:ascii="돋움" w:eastAsia="돋움" w:hAnsi="돋움"/>
                <w:color w:val="000000"/>
                <w:szCs w:val="20"/>
              </w:rPr>
            </w:pPr>
            <w:proofErr w:type="spellStart"/>
            <w:r w:rsidRPr="005F15C2">
              <w:rPr>
                <w:rFonts w:ascii="돋움" w:eastAsia="돋움" w:hAnsi="돋움" w:hint="eastAsia"/>
                <w:color w:val="000000"/>
                <w:szCs w:val="20"/>
              </w:rPr>
              <w:t>세전</w:t>
            </w:r>
            <w:proofErr w:type="spellEnd"/>
            <w:r w:rsidRPr="005F15C2">
              <w:rPr>
                <w:rFonts w:ascii="돋움" w:eastAsia="돋움" w:hAnsi="돋움" w:hint="eastAsia"/>
                <w:color w:val="000000"/>
                <w:szCs w:val="20"/>
              </w:rPr>
              <w:t>(前)</w:t>
            </w:r>
          </w:p>
          <w:p w14:paraId="520809B5" w14:textId="77777777" w:rsidR="005F15C2" w:rsidRPr="005F15C2" w:rsidRDefault="005F15C2" w:rsidP="005F15C2">
            <w:pPr>
              <w:jc w:val="center"/>
              <w:rPr>
                <w:rFonts w:ascii="돋움" w:eastAsia="돋움" w:hAnsi="돋움"/>
                <w:color w:val="000000"/>
                <w:szCs w:val="20"/>
              </w:rPr>
            </w:pPr>
            <w:r w:rsidRPr="005F15C2">
              <w:rPr>
                <w:rFonts w:ascii="돋움" w:eastAsia="돋움" w:hAnsi="돋움" w:hint="eastAsia"/>
                <w:color w:val="000000"/>
                <w:szCs w:val="20"/>
              </w:rPr>
              <w:t>세후(後)</w:t>
            </w:r>
          </w:p>
          <w:p w14:paraId="19693D8C" w14:textId="77777777" w:rsidR="005F15C2" w:rsidRPr="005F15C2" w:rsidRDefault="005F15C2" w:rsidP="005F15C2">
            <w:pPr>
              <w:jc w:val="center"/>
              <w:rPr>
                <w:rFonts w:ascii="돋움" w:eastAsia="돋움" w:hAnsi="돋움"/>
                <w:color w:val="000000"/>
                <w:szCs w:val="20"/>
              </w:rPr>
            </w:pPr>
            <w:r w:rsidRPr="005F15C2">
              <w:rPr>
                <w:rFonts w:ascii="돋움" w:eastAsia="돋움" w:hAnsi="돋움" w:hint="eastAsia"/>
                <w:color w:val="000000"/>
                <w:szCs w:val="20"/>
              </w:rPr>
              <w:t>연간(間)</w:t>
            </w:r>
          </w:p>
          <w:p w14:paraId="756AE0B3" w14:textId="77777777" w:rsidR="00CD1412" w:rsidRPr="00146415" w:rsidRDefault="005F15C2" w:rsidP="005F15C2">
            <w:pPr>
              <w:jc w:val="center"/>
              <w:rPr>
                <w:rFonts w:ascii="돋움" w:eastAsia="돋움" w:hAnsi="돋움"/>
                <w:color w:val="000000"/>
                <w:szCs w:val="20"/>
              </w:rPr>
            </w:pPr>
            <w:r w:rsidRPr="005F15C2">
              <w:rPr>
                <w:rFonts w:ascii="돋움" w:eastAsia="돋움" w:hAnsi="돋움" w:hint="eastAsia"/>
                <w:color w:val="000000"/>
                <w:szCs w:val="20"/>
              </w:rPr>
              <w:t>종별(別)</w:t>
            </w:r>
          </w:p>
        </w:tc>
      </w:tr>
    </w:tbl>
    <w:p w14:paraId="173DD1CF" w14:textId="77777777" w:rsidR="008721E3" w:rsidRDefault="008721E3" w:rsidP="00596F2E">
      <w:pPr>
        <w:rPr>
          <w:rFonts w:ascii="돋움" w:eastAsia="돋움" w:hAnsi="돋움"/>
          <w:color w:val="000000"/>
          <w:szCs w:val="20"/>
        </w:rPr>
      </w:pPr>
    </w:p>
    <w:p w14:paraId="39A6A97F" w14:textId="77777777" w:rsidR="00B570D1" w:rsidRPr="00146415" w:rsidRDefault="00B570D1" w:rsidP="00596F2E">
      <w:pPr>
        <w:rPr>
          <w:rFonts w:ascii="돋움" w:eastAsia="돋움" w:hAnsi="돋움"/>
          <w:color w:val="000000"/>
          <w:szCs w:val="20"/>
        </w:rPr>
      </w:pPr>
    </w:p>
    <w:p w14:paraId="49C148EC" w14:textId="77777777" w:rsidR="006D5EAA" w:rsidRPr="00146415" w:rsidRDefault="005727AF" w:rsidP="00596F2E">
      <w:pPr>
        <w:rPr>
          <w:rFonts w:ascii="돋움" w:eastAsia="돋움" w:hAnsi="돋움"/>
          <w:b/>
          <w:color w:val="000000"/>
          <w:szCs w:val="20"/>
        </w:rPr>
      </w:pPr>
      <w:proofErr w:type="spellStart"/>
      <w:r w:rsidRPr="00146415">
        <w:rPr>
          <w:rFonts w:ascii="돋움" w:eastAsia="돋움" w:hAnsi="돋움" w:hint="eastAsia"/>
          <w:b/>
          <w:color w:val="000000"/>
          <w:szCs w:val="20"/>
        </w:rPr>
        <w:t>ㅁ</w:t>
      </w:r>
      <w:proofErr w:type="spellEnd"/>
      <w:r w:rsidRPr="00146415">
        <w:rPr>
          <w:rFonts w:ascii="돋움" w:eastAsia="돋움" w:hAnsi="돋움" w:hint="eastAsia"/>
          <w:b/>
          <w:color w:val="000000"/>
          <w:szCs w:val="20"/>
        </w:rPr>
        <w:t xml:space="preserve"> 동음이의어</w:t>
      </w:r>
    </w:p>
    <w:p w14:paraId="17177322" w14:textId="77777777" w:rsidR="005727AF" w:rsidRPr="00146415" w:rsidRDefault="005727AF" w:rsidP="00596F2E">
      <w:pPr>
        <w:rPr>
          <w:rFonts w:ascii="돋움" w:eastAsia="돋움" w:hAnsi="돋움"/>
          <w:color w:val="000000"/>
          <w:szCs w:val="20"/>
        </w:rPr>
      </w:pPr>
    </w:p>
    <w:p w14:paraId="79A89A51" w14:textId="77777777" w:rsidR="00A504E6" w:rsidRPr="00146415" w:rsidRDefault="00A504E6" w:rsidP="00596F2E">
      <w:pPr>
        <w:rPr>
          <w:rFonts w:ascii="돋움" w:eastAsia="돋움" w:hAnsi="돋움"/>
          <w:color w:val="000000"/>
          <w:szCs w:val="20"/>
        </w:rPr>
      </w:pPr>
      <w:r w:rsidRPr="00146415">
        <w:rPr>
          <w:rFonts w:ascii="돋움" w:eastAsia="돋움" w:hAnsi="돋움" w:hint="eastAsia"/>
          <w:color w:val="000000"/>
          <w:szCs w:val="20"/>
        </w:rPr>
        <w:t>-한 단어에 뜻이 두 개 존재하는 것을 동음이의어(</w:t>
      </w:r>
      <w:r w:rsidR="00F11C3B" w:rsidRPr="00146415">
        <w:rPr>
          <w:rFonts w:ascii="돋움" w:eastAsia="돋움" w:hAnsi="돋움"/>
          <w:color w:val="000000"/>
          <w:szCs w:val="20"/>
        </w:rPr>
        <w:t>homonym</w:t>
      </w:r>
      <w:r w:rsidRPr="00146415">
        <w:rPr>
          <w:rFonts w:ascii="돋움" w:eastAsia="돋움" w:hAnsi="돋움" w:hint="eastAsia"/>
          <w:color w:val="000000"/>
          <w:szCs w:val="20"/>
        </w:rPr>
        <w:t>)라고 한다. 동음이의어는 사용하지 않는 것이 원칙이나 대체어가 없는 경우 DA의 승인 하에 예외로 허용한다.</w:t>
      </w:r>
      <w:r w:rsidR="005905C1" w:rsidRPr="00146415">
        <w:rPr>
          <w:rFonts w:ascii="돋움" w:eastAsia="돋움" w:hAnsi="돋움" w:hint="eastAsia"/>
          <w:color w:val="000000"/>
          <w:szCs w:val="20"/>
        </w:rPr>
        <w:t xml:space="preserve"> </w:t>
      </w:r>
      <w:r w:rsidR="000E4431" w:rsidRPr="00146415">
        <w:rPr>
          <w:rFonts w:ascii="돋움" w:eastAsia="돋움" w:hAnsi="돋움" w:hint="eastAsia"/>
          <w:color w:val="000000"/>
          <w:szCs w:val="20"/>
        </w:rPr>
        <w:t xml:space="preserve">이에 해당하는 </w:t>
      </w:r>
      <w:r w:rsidR="005905C1" w:rsidRPr="00146415">
        <w:rPr>
          <w:rFonts w:ascii="돋움" w:eastAsia="돋움" w:hAnsi="돋움" w:hint="eastAsia"/>
          <w:color w:val="000000"/>
          <w:szCs w:val="20"/>
        </w:rPr>
        <w:t xml:space="preserve">대표적인 동음이의어는 </w:t>
      </w:r>
      <w:r w:rsidR="005905C1" w:rsidRPr="00146415">
        <w:rPr>
          <w:rFonts w:ascii="돋움" w:eastAsia="돋움" w:hAnsi="돋움"/>
          <w:color w:val="000000"/>
          <w:szCs w:val="20"/>
        </w:rPr>
        <w:t>‘</w:t>
      </w:r>
      <w:r w:rsidRPr="00146415">
        <w:rPr>
          <w:rFonts w:ascii="돋움" w:eastAsia="돋움" w:hAnsi="돋움" w:hint="eastAsia"/>
          <w:color w:val="000000"/>
          <w:szCs w:val="20"/>
        </w:rPr>
        <w:t>수신(Deposit)</w:t>
      </w:r>
      <w:r w:rsidR="005905C1" w:rsidRPr="00146415">
        <w:rPr>
          <w:rFonts w:ascii="돋움" w:eastAsia="돋움" w:hAnsi="돋움"/>
          <w:color w:val="000000"/>
          <w:szCs w:val="20"/>
        </w:rPr>
        <w:t>’</w:t>
      </w:r>
      <w:r w:rsidR="005905C1" w:rsidRPr="00146415">
        <w:rPr>
          <w:rFonts w:ascii="돋움" w:eastAsia="돋움" w:hAnsi="돋움" w:hint="eastAsia"/>
          <w:color w:val="000000"/>
          <w:szCs w:val="20"/>
        </w:rPr>
        <w:t xml:space="preserve">과 </w:t>
      </w:r>
      <w:r w:rsidR="005905C1" w:rsidRPr="00146415">
        <w:rPr>
          <w:rFonts w:ascii="돋움" w:eastAsia="돋움" w:hAnsi="돋움"/>
          <w:color w:val="000000"/>
          <w:szCs w:val="20"/>
        </w:rPr>
        <w:t>‘</w:t>
      </w:r>
      <w:r w:rsidRPr="00146415">
        <w:rPr>
          <w:rFonts w:ascii="돋움" w:eastAsia="돋움" w:hAnsi="돋움" w:hint="eastAsia"/>
          <w:color w:val="000000"/>
          <w:szCs w:val="20"/>
        </w:rPr>
        <w:t>수신(Receive)</w:t>
      </w:r>
      <w:r w:rsidR="005905C1" w:rsidRPr="00146415">
        <w:rPr>
          <w:rFonts w:ascii="돋움" w:eastAsia="돋움" w:hAnsi="돋움"/>
          <w:color w:val="000000"/>
          <w:szCs w:val="20"/>
        </w:rPr>
        <w:t>’</w:t>
      </w:r>
      <w:r w:rsidR="005905C1" w:rsidRPr="00146415">
        <w:rPr>
          <w:rFonts w:ascii="돋움" w:eastAsia="돋움" w:hAnsi="돋움" w:hint="eastAsia"/>
          <w:color w:val="000000"/>
          <w:szCs w:val="20"/>
        </w:rPr>
        <w:t xml:space="preserve">, </w:t>
      </w:r>
      <w:r w:rsidR="005905C1" w:rsidRPr="00146415">
        <w:rPr>
          <w:rFonts w:ascii="돋움" w:eastAsia="돋움" w:hAnsi="돋움"/>
          <w:color w:val="000000"/>
          <w:szCs w:val="20"/>
        </w:rPr>
        <w:t>‘</w:t>
      </w:r>
      <w:r w:rsidR="005905C1" w:rsidRPr="00146415">
        <w:rPr>
          <w:rFonts w:ascii="돋움" w:eastAsia="돋움" w:hAnsi="돋움" w:hint="eastAsia"/>
          <w:color w:val="000000"/>
          <w:szCs w:val="20"/>
        </w:rPr>
        <w:t>이전(Before)</w:t>
      </w:r>
      <w:r w:rsidR="005905C1" w:rsidRPr="00146415">
        <w:rPr>
          <w:rFonts w:ascii="돋움" w:eastAsia="돋움" w:hAnsi="돋움"/>
          <w:color w:val="000000"/>
          <w:szCs w:val="20"/>
        </w:rPr>
        <w:t>’</w:t>
      </w:r>
      <w:r w:rsidR="005905C1" w:rsidRPr="00146415">
        <w:rPr>
          <w:rFonts w:ascii="돋움" w:eastAsia="돋움" w:hAnsi="돋움" w:hint="eastAsia"/>
          <w:color w:val="000000"/>
          <w:szCs w:val="20"/>
        </w:rPr>
        <w:t xml:space="preserve">과 </w:t>
      </w:r>
      <w:r w:rsidR="005905C1" w:rsidRPr="00146415">
        <w:rPr>
          <w:rFonts w:ascii="돋움" w:eastAsia="돋움" w:hAnsi="돋움"/>
          <w:color w:val="000000"/>
          <w:szCs w:val="20"/>
        </w:rPr>
        <w:t>‘</w:t>
      </w:r>
      <w:r w:rsidR="005905C1" w:rsidRPr="00146415">
        <w:rPr>
          <w:rFonts w:ascii="돋움" w:eastAsia="돋움" w:hAnsi="돋움" w:hint="eastAsia"/>
          <w:color w:val="000000"/>
          <w:szCs w:val="20"/>
        </w:rPr>
        <w:t>이전(Move)</w:t>
      </w:r>
      <w:r w:rsidR="005905C1" w:rsidRPr="00146415">
        <w:rPr>
          <w:rFonts w:ascii="돋움" w:eastAsia="돋움" w:hAnsi="돋움"/>
          <w:color w:val="000000"/>
          <w:szCs w:val="20"/>
        </w:rPr>
        <w:t>’</w:t>
      </w:r>
      <w:r w:rsidR="005905C1" w:rsidRPr="00146415">
        <w:rPr>
          <w:rFonts w:ascii="돋움" w:eastAsia="돋움" w:hAnsi="돋움" w:hint="eastAsia"/>
          <w:color w:val="000000"/>
          <w:szCs w:val="20"/>
        </w:rPr>
        <w:t xml:space="preserve">, </w:t>
      </w:r>
      <w:r w:rsidR="005905C1" w:rsidRPr="00146415">
        <w:rPr>
          <w:rFonts w:ascii="돋움" w:eastAsia="돋움" w:hAnsi="돋움"/>
          <w:color w:val="000000"/>
          <w:szCs w:val="20"/>
        </w:rPr>
        <w:t>‘</w:t>
      </w:r>
      <w:r w:rsidRPr="00146415">
        <w:rPr>
          <w:rFonts w:ascii="돋움" w:eastAsia="돋움" w:hAnsi="돋움" w:hint="eastAsia"/>
          <w:color w:val="000000"/>
          <w:szCs w:val="20"/>
        </w:rPr>
        <w:t>CRM(Customer Relationship Management)</w:t>
      </w:r>
      <w:r w:rsidR="005905C1" w:rsidRPr="00146415">
        <w:rPr>
          <w:rFonts w:ascii="돋움" w:eastAsia="돋움" w:hAnsi="돋움"/>
          <w:color w:val="000000"/>
          <w:szCs w:val="20"/>
        </w:rPr>
        <w:t>’</w:t>
      </w:r>
      <w:r w:rsidR="005905C1" w:rsidRPr="00146415">
        <w:rPr>
          <w:rFonts w:ascii="돋움" w:eastAsia="돋움" w:hAnsi="돋움" w:hint="eastAsia"/>
          <w:color w:val="000000"/>
          <w:szCs w:val="20"/>
        </w:rPr>
        <w:t xml:space="preserve">과 </w:t>
      </w:r>
      <w:r w:rsidR="005905C1" w:rsidRPr="00146415">
        <w:rPr>
          <w:rFonts w:ascii="돋움" w:eastAsia="돋움" w:hAnsi="돋움"/>
          <w:color w:val="000000"/>
          <w:szCs w:val="20"/>
        </w:rPr>
        <w:t>‘</w:t>
      </w:r>
      <w:r w:rsidRPr="00146415">
        <w:rPr>
          <w:rFonts w:ascii="돋움" w:eastAsia="돋움" w:hAnsi="돋움" w:hint="eastAsia"/>
          <w:color w:val="000000"/>
          <w:szCs w:val="20"/>
        </w:rPr>
        <w:t>CRM(Credit Risk Management)</w:t>
      </w:r>
      <w:r w:rsidR="005905C1" w:rsidRPr="00146415">
        <w:rPr>
          <w:rFonts w:ascii="돋움" w:eastAsia="돋움" w:hAnsi="돋움"/>
          <w:color w:val="000000"/>
          <w:szCs w:val="20"/>
        </w:rPr>
        <w:t>’</w:t>
      </w:r>
      <w:r w:rsidR="005905C1" w:rsidRPr="00146415">
        <w:rPr>
          <w:rFonts w:ascii="돋움" w:eastAsia="돋움" w:hAnsi="돋움" w:hint="eastAsia"/>
          <w:color w:val="000000"/>
          <w:szCs w:val="20"/>
        </w:rPr>
        <w:t xml:space="preserve"> 등이 있다.</w:t>
      </w:r>
    </w:p>
    <w:p w14:paraId="543513C1" w14:textId="77777777" w:rsidR="006D5EAA" w:rsidRPr="00146415" w:rsidRDefault="006D5EAA" w:rsidP="00596F2E">
      <w:pPr>
        <w:rPr>
          <w:rFonts w:ascii="돋움" w:eastAsia="돋움" w:hAnsi="돋움"/>
          <w:color w:val="000000"/>
          <w:szCs w:val="20"/>
        </w:rPr>
      </w:pPr>
    </w:p>
    <w:p w14:paraId="1343B68C" w14:textId="77777777" w:rsidR="006D5EAA" w:rsidRPr="00146415" w:rsidRDefault="00B3618B" w:rsidP="00596F2E">
      <w:pPr>
        <w:rPr>
          <w:rFonts w:ascii="돋움" w:eastAsia="돋움" w:hAnsi="돋움"/>
          <w:color w:val="000000"/>
          <w:szCs w:val="20"/>
        </w:rPr>
      </w:pPr>
      <w:r w:rsidRPr="00146415">
        <w:rPr>
          <w:rFonts w:ascii="돋움" w:eastAsia="돋움" w:hAnsi="돋움" w:hint="eastAsia"/>
          <w:color w:val="000000"/>
          <w:szCs w:val="20"/>
        </w:rPr>
        <w:t xml:space="preserve">-예외 허용 동음이의어는 별도로 관리해서 </w:t>
      </w:r>
      <w:r w:rsidR="00E81C1B" w:rsidRPr="00146415">
        <w:rPr>
          <w:rFonts w:ascii="돋움" w:eastAsia="돋움" w:hAnsi="돋움" w:hint="eastAsia"/>
          <w:color w:val="000000"/>
          <w:szCs w:val="20"/>
        </w:rPr>
        <w:t xml:space="preserve">동음이의어가 </w:t>
      </w:r>
      <w:r w:rsidRPr="00146415">
        <w:rPr>
          <w:rFonts w:ascii="돋움" w:eastAsia="돋움" w:hAnsi="돋움" w:hint="eastAsia"/>
          <w:color w:val="000000"/>
          <w:szCs w:val="20"/>
        </w:rPr>
        <w:t>무분별하게 늘어나는 것을 방지한다.</w:t>
      </w:r>
    </w:p>
    <w:p w14:paraId="27BECDC3" w14:textId="77777777" w:rsidR="00B3618B" w:rsidRPr="00146415" w:rsidRDefault="00B3618B" w:rsidP="00596F2E">
      <w:pPr>
        <w:rPr>
          <w:rFonts w:ascii="돋움" w:eastAsia="돋움" w:hAnsi="돋움"/>
          <w:color w:val="000000"/>
          <w:szCs w:val="20"/>
        </w:rPr>
      </w:pPr>
    </w:p>
    <w:p w14:paraId="5DE86E75" w14:textId="77777777" w:rsidR="00B3618B" w:rsidRPr="00146415" w:rsidRDefault="00007555" w:rsidP="00596F2E">
      <w:pPr>
        <w:rPr>
          <w:rFonts w:ascii="돋움" w:eastAsia="돋움" w:hAnsi="돋움"/>
          <w:color w:val="000000"/>
          <w:szCs w:val="20"/>
        </w:rPr>
      </w:pPr>
      <w:r w:rsidRPr="00146415">
        <w:rPr>
          <w:rFonts w:ascii="돋움" w:eastAsia="돋움" w:hAnsi="돋움" w:hint="eastAsia"/>
          <w:color w:val="000000"/>
          <w:szCs w:val="20"/>
        </w:rPr>
        <w:t xml:space="preserve">-동음이의어 대상 후보가 발생했을 때는 덜 자주 사용되는 단어를 다른 단어로 대체하여 표준 단어로 정의한다. 예를 들어 </w:t>
      </w:r>
      <w:r w:rsidRPr="00146415">
        <w:rPr>
          <w:rFonts w:ascii="돋움" w:eastAsia="돋움" w:hAnsi="돋움"/>
          <w:color w:val="000000"/>
          <w:szCs w:val="20"/>
        </w:rPr>
        <w:t>‘</w:t>
      </w:r>
      <w:r w:rsidRPr="00146415">
        <w:rPr>
          <w:rFonts w:ascii="돋움" w:eastAsia="돋움" w:hAnsi="돋움" w:hint="eastAsia"/>
          <w:color w:val="000000"/>
          <w:szCs w:val="20"/>
        </w:rPr>
        <w:t>의사(Doctor)</w:t>
      </w:r>
      <w:r w:rsidRPr="00146415">
        <w:rPr>
          <w:rFonts w:ascii="돋움" w:eastAsia="돋움" w:hAnsi="돋움"/>
          <w:color w:val="000000"/>
          <w:szCs w:val="20"/>
        </w:rPr>
        <w:t>’</w:t>
      </w:r>
      <w:r w:rsidRPr="00146415">
        <w:rPr>
          <w:rFonts w:ascii="돋움" w:eastAsia="돋움" w:hAnsi="돋움" w:hint="eastAsia"/>
          <w:color w:val="000000"/>
          <w:szCs w:val="20"/>
        </w:rPr>
        <w:t xml:space="preserve">와 </w:t>
      </w:r>
      <w:r w:rsidRPr="00146415">
        <w:rPr>
          <w:rFonts w:ascii="돋움" w:eastAsia="돋움" w:hAnsi="돋움"/>
          <w:color w:val="000000"/>
          <w:szCs w:val="20"/>
        </w:rPr>
        <w:t>‘</w:t>
      </w:r>
      <w:r w:rsidRPr="00146415">
        <w:rPr>
          <w:rFonts w:ascii="돋움" w:eastAsia="돋움" w:hAnsi="돋움" w:hint="eastAsia"/>
          <w:color w:val="000000"/>
          <w:szCs w:val="20"/>
        </w:rPr>
        <w:t>의사(Intention)</w:t>
      </w:r>
      <w:r w:rsidRPr="00146415">
        <w:rPr>
          <w:rFonts w:ascii="돋움" w:eastAsia="돋움" w:hAnsi="돋움"/>
          <w:color w:val="000000"/>
          <w:szCs w:val="20"/>
        </w:rPr>
        <w:t>’</w:t>
      </w:r>
      <w:r w:rsidRPr="00146415">
        <w:rPr>
          <w:rFonts w:ascii="돋움" w:eastAsia="돋움" w:hAnsi="돋움" w:hint="eastAsia"/>
          <w:color w:val="000000"/>
          <w:szCs w:val="20"/>
        </w:rPr>
        <w:t xml:space="preserve">라는 동음이의어 후보가 있을 때, 덜 사용하는 </w:t>
      </w:r>
      <w:r w:rsidRPr="00146415">
        <w:rPr>
          <w:rFonts w:ascii="돋움" w:eastAsia="돋움" w:hAnsi="돋움"/>
          <w:color w:val="000000"/>
          <w:szCs w:val="20"/>
        </w:rPr>
        <w:t>‘</w:t>
      </w:r>
      <w:r w:rsidRPr="00146415">
        <w:rPr>
          <w:rFonts w:ascii="돋움" w:eastAsia="돋움" w:hAnsi="돋움" w:hint="eastAsia"/>
          <w:color w:val="000000"/>
          <w:szCs w:val="20"/>
        </w:rPr>
        <w:t>의사(Intention)</w:t>
      </w:r>
      <w:r w:rsidRPr="00146415">
        <w:rPr>
          <w:rFonts w:ascii="돋움" w:eastAsia="돋움" w:hAnsi="돋움"/>
          <w:color w:val="000000"/>
          <w:szCs w:val="20"/>
        </w:rPr>
        <w:t>’</w:t>
      </w:r>
      <w:r w:rsidRPr="00146415">
        <w:rPr>
          <w:rFonts w:ascii="돋움" w:eastAsia="돋움" w:hAnsi="돋움" w:hint="eastAsia"/>
          <w:color w:val="000000"/>
          <w:szCs w:val="20"/>
        </w:rPr>
        <w:t>를 의향(Intention)으로 대체하여 사용한다.</w:t>
      </w:r>
    </w:p>
    <w:p w14:paraId="38E25652" w14:textId="77777777" w:rsidR="006D5EAA" w:rsidRPr="00146415" w:rsidRDefault="006D5EAA" w:rsidP="00596F2E">
      <w:pPr>
        <w:rPr>
          <w:rFonts w:ascii="돋움" w:eastAsia="돋움" w:hAnsi="돋움"/>
          <w:color w:val="000000"/>
          <w:szCs w:val="20"/>
        </w:rPr>
      </w:pPr>
    </w:p>
    <w:p w14:paraId="5E165D22" w14:textId="77777777" w:rsidR="002D0ADC" w:rsidRDefault="002D0ADC" w:rsidP="00596F2E">
      <w:pPr>
        <w:rPr>
          <w:rFonts w:ascii="돋움" w:eastAsia="돋움" w:hAnsi="돋움"/>
          <w:color w:val="000000"/>
          <w:szCs w:val="20"/>
        </w:rPr>
      </w:pPr>
      <w:r w:rsidRPr="00146415">
        <w:rPr>
          <w:rFonts w:ascii="돋움" w:eastAsia="돋움" w:hAnsi="돋움" w:hint="eastAsia"/>
          <w:color w:val="000000"/>
          <w:szCs w:val="20"/>
        </w:rPr>
        <w:t xml:space="preserve">-동음이의어 후보에 대해 대체할 단어가 적절하지 않을 때는 복합어로 등록하여 사용한다. 예를 들어 </w:t>
      </w:r>
      <w:r w:rsidRPr="00146415">
        <w:rPr>
          <w:rFonts w:ascii="돋움" w:eastAsia="돋움" w:hAnsi="돋움"/>
          <w:color w:val="000000"/>
          <w:szCs w:val="20"/>
        </w:rPr>
        <w:t>‘</w:t>
      </w:r>
      <w:r w:rsidRPr="00146415">
        <w:rPr>
          <w:rFonts w:ascii="돋움" w:eastAsia="돋움" w:hAnsi="돋움" w:hint="eastAsia"/>
          <w:color w:val="000000"/>
          <w:szCs w:val="20"/>
        </w:rPr>
        <w:t>의사결정통지여부</w:t>
      </w:r>
      <w:r w:rsidRPr="00146415">
        <w:rPr>
          <w:rFonts w:ascii="돋움" w:eastAsia="돋움" w:hAnsi="돋움"/>
          <w:color w:val="000000"/>
          <w:szCs w:val="20"/>
        </w:rPr>
        <w:t>’</w:t>
      </w:r>
      <w:r w:rsidRPr="00146415">
        <w:rPr>
          <w:rFonts w:ascii="돋움" w:eastAsia="돋움" w:hAnsi="돋움" w:hint="eastAsia"/>
          <w:color w:val="000000"/>
          <w:szCs w:val="20"/>
        </w:rPr>
        <w:t xml:space="preserve"> 표준 용어를 등록할 때, </w:t>
      </w:r>
      <w:r w:rsidRPr="00146415">
        <w:rPr>
          <w:rFonts w:ascii="돋움" w:eastAsia="돋움" w:hAnsi="돋움"/>
          <w:color w:val="000000"/>
          <w:szCs w:val="20"/>
        </w:rPr>
        <w:t>‘</w:t>
      </w:r>
      <w:r w:rsidRPr="00146415">
        <w:rPr>
          <w:rFonts w:ascii="돋움" w:eastAsia="돋움" w:hAnsi="돋움" w:hint="eastAsia"/>
          <w:color w:val="000000"/>
          <w:szCs w:val="20"/>
        </w:rPr>
        <w:t>의사(Doctor)</w:t>
      </w:r>
      <w:r w:rsidRPr="00146415">
        <w:rPr>
          <w:rFonts w:ascii="돋움" w:eastAsia="돋움" w:hAnsi="돋움"/>
          <w:color w:val="000000"/>
          <w:szCs w:val="20"/>
        </w:rPr>
        <w:t>’</w:t>
      </w:r>
      <w:r w:rsidRPr="00146415">
        <w:rPr>
          <w:rFonts w:ascii="돋움" w:eastAsia="돋움" w:hAnsi="돋움" w:hint="eastAsia"/>
          <w:color w:val="000000"/>
          <w:szCs w:val="20"/>
        </w:rPr>
        <w:t xml:space="preserve">가 표준 단어라면 </w:t>
      </w:r>
      <w:r w:rsidRPr="00146415">
        <w:rPr>
          <w:rFonts w:ascii="돋움" w:eastAsia="돋움" w:hAnsi="돋움"/>
          <w:color w:val="000000"/>
          <w:szCs w:val="20"/>
        </w:rPr>
        <w:t>‘</w:t>
      </w:r>
      <w:r w:rsidRPr="00146415">
        <w:rPr>
          <w:rFonts w:ascii="돋움" w:eastAsia="돋움" w:hAnsi="돋움" w:hint="eastAsia"/>
          <w:color w:val="000000"/>
          <w:szCs w:val="20"/>
        </w:rPr>
        <w:t>의사결정</w:t>
      </w:r>
      <w:r w:rsidRPr="00146415">
        <w:rPr>
          <w:rFonts w:ascii="돋움" w:eastAsia="돋움" w:hAnsi="돋움"/>
          <w:color w:val="000000"/>
          <w:szCs w:val="20"/>
        </w:rPr>
        <w:t>’</w:t>
      </w:r>
      <w:r w:rsidRPr="00146415">
        <w:rPr>
          <w:rFonts w:ascii="돋움" w:eastAsia="돋움" w:hAnsi="돋움" w:hint="eastAsia"/>
          <w:color w:val="000000"/>
          <w:szCs w:val="20"/>
        </w:rPr>
        <w:t>을 복합어로 정의해서 사용한다.</w:t>
      </w:r>
    </w:p>
    <w:p w14:paraId="1AFFB6EC" w14:textId="77777777" w:rsidR="006A2184" w:rsidRDefault="006A2184" w:rsidP="00596F2E">
      <w:pPr>
        <w:rPr>
          <w:rFonts w:ascii="돋움" w:eastAsia="돋움" w:hAnsi="돋움"/>
          <w:color w:val="000000"/>
          <w:szCs w:val="20"/>
        </w:rPr>
      </w:pPr>
    </w:p>
    <w:p w14:paraId="5F193FD8" w14:textId="77777777" w:rsidR="006A2184" w:rsidRPr="00146415" w:rsidRDefault="006A2184" w:rsidP="00596F2E">
      <w:pPr>
        <w:rPr>
          <w:rFonts w:ascii="돋움" w:eastAsia="돋움" w:hAnsi="돋움"/>
          <w:color w:val="000000"/>
          <w:szCs w:val="20"/>
        </w:rPr>
      </w:pPr>
      <w:r>
        <w:rPr>
          <w:rFonts w:ascii="돋움" w:eastAsia="돋움" w:hAnsi="돋움" w:hint="eastAsia"/>
          <w:color w:val="000000"/>
          <w:szCs w:val="20"/>
        </w:rPr>
        <w:t>-</w:t>
      </w:r>
      <w:r w:rsidRPr="00146415">
        <w:rPr>
          <w:rFonts w:ascii="돋움" w:eastAsia="돋움" w:hAnsi="돋움" w:hint="eastAsia"/>
          <w:color w:val="000000"/>
          <w:szCs w:val="20"/>
        </w:rPr>
        <w:t>동음이의어</w:t>
      </w:r>
      <w:r>
        <w:rPr>
          <w:rFonts w:ascii="돋움" w:eastAsia="돋움" w:hAnsi="돋움" w:hint="eastAsia"/>
          <w:color w:val="000000"/>
          <w:szCs w:val="20"/>
        </w:rPr>
        <w:t xml:space="preserve">를 허용한 경우, 해당 단어는 선택할 때는 </w:t>
      </w:r>
      <w:r w:rsidRPr="00146415">
        <w:rPr>
          <w:rFonts w:ascii="돋움" w:eastAsia="돋움" w:hAnsi="돋움" w:hint="eastAsia"/>
          <w:color w:val="000000"/>
          <w:szCs w:val="20"/>
        </w:rPr>
        <w:t>동음이의어</w:t>
      </w:r>
      <w:r>
        <w:rPr>
          <w:rFonts w:ascii="돋움" w:eastAsia="돋움" w:hAnsi="돋움" w:hint="eastAsia"/>
          <w:color w:val="000000"/>
          <w:szCs w:val="20"/>
        </w:rPr>
        <w:t>를 모두 보여줄 수 있도록 시스템에서 기능을 구현한다.</w:t>
      </w:r>
    </w:p>
    <w:p w14:paraId="66B31F94" w14:textId="77777777" w:rsidR="002D0ADC" w:rsidRPr="006A2184" w:rsidRDefault="002D0ADC" w:rsidP="00596F2E">
      <w:pPr>
        <w:rPr>
          <w:rFonts w:ascii="돋움" w:eastAsia="돋움" w:hAnsi="돋움"/>
          <w:color w:val="000000"/>
          <w:szCs w:val="20"/>
        </w:rPr>
      </w:pPr>
    </w:p>
    <w:p w14:paraId="00CF5001" w14:textId="77777777" w:rsidR="00E12AB7" w:rsidRPr="00146415" w:rsidRDefault="00E12AB7" w:rsidP="00596F2E">
      <w:pPr>
        <w:rPr>
          <w:rFonts w:ascii="돋움" w:eastAsia="돋움" w:hAnsi="돋움"/>
          <w:color w:val="000000"/>
          <w:szCs w:val="20"/>
        </w:rPr>
      </w:pPr>
    </w:p>
    <w:p w14:paraId="2C3CE4AC" w14:textId="77777777" w:rsidR="00AC51A0" w:rsidRPr="00146415" w:rsidRDefault="00AC51A0" w:rsidP="00596F2E">
      <w:pPr>
        <w:rPr>
          <w:rFonts w:ascii="돋움" w:eastAsia="돋움" w:hAnsi="돋움"/>
          <w:b/>
          <w:color w:val="000000"/>
          <w:szCs w:val="20"/>
        </w:rPr>
      </w:pPr>
      <w:proofErr w:type="spellStart"/>
      <w:r w:rsidRPr="00146415">
        <w:rPr>
          <w:rFonts w:ascii="돋움" w:eastAsia="돋움" w:hAnsi="돋움"/>
          <w:b/>
          <w:color w:val="000000"/>
          <w:szCs w:val="20"/>
        </w:rPr>
        <w:t>ㅁ</w:t>
      </w:r>
      <w:proofErr w:type="spellEnd"/>
      <w:r w:rsidRPr="00146415">
        <w:rPr>
          <w:rFonts w:ascii="돋움" w:eastAsia="돋움" w:hAnsi="돋움" w:hint="eastAsia"/>
          <w:b/>
          <w:color w:val="000000"/>
          <w:szCs w:val="20"/>
        </w:rPr>
        <w:t xml:space="preserve"> 영문 약어 명</w:t>
      </w:r>
    </w:p>
    <w:p w14:paraId="371D57B4" w14:textId="77777777" w:rsidR="00AC51A0" w:rsidRPr="00E12AB7" w:rsidRDefault="00AC51A0" w:rsidP="00596F2E">
      <w:pPr>
        <w:rPr>
          <w:rFonts w:ascii="돋움" w:eastAsia="돋움" w:hAnsi="돋움"/>
          <w:szCs w:val="20"/>
        </w:rPr>
      </w:pPr>
    </w:p>
    <w:p w14:paraId="7BBA62BA" w14:textId="77777777" w:rsidR="00A66730" w:rsidRPr="00E12AB7" w:rsidRDefault="00A66730" w:rsidP="00A66730">
      <w:pPr>
        <w:rPr>
          <w:rFonts w:ascii="돋움" w:eastAsia="돋움" w:hAnsi="돋움"/>
          <w:szCs w:val="20"/>
        </w:rPr>
      </w:pPr>
      <w:r w:rsidRPr="00E12AB7">
        <w:rPr>
          <w:rFonts w:ascii="돋움" w:eastAsia="돋움" w:hAnsi="돋움" w:hint="eastAsia"/>
          <w:szCs w:val="20"/>
        </w:rPr>
        <w:t>-영문 약어 명은 대문자를 사용하며, 특수 문자(</w:t>
      </w:r>
      <w:r w:rsidRPr="00E12AB7">
        <w:rPr>
          <w:rFonts w:ascii="돋움" w:eastAsia="돋움" w:hAnsi="돋움"/>
          <w:szCs w:val="20"/>
        </w:rPr>
        <w:t>‘</w:t>
      </w:r>
      <w:r w:rsidRPr="00E12AB7">
        <w:rPr>
          <w:rFonts w:ascii="돋움" w:eastAsia="돋움" w:hAnsi="돋움" w:hint="eastAsia"/>
          <w:szCs w:val="20"/>
        </w:rPr>
        <w:t>/</w:t>
      </w:r>
      <w:r w:rsidRPr="00E12AB7">
        <w:rPr>
          <w:rFonts w:ascii="돋움" w:eastAsia="돋움" w:hAnsi="돋움"/>
          <w:szCs w:val="20"/>
        </w:rPr>
        <w:t>’</w:t>
      </w:r>
      <w:r w:rsidRPr="00E12AB7">
        <w:rPr>
          <w:rFonts w:ascii="돋움" w:eastAsia="돋움" w:hAnsi="돋움" w:hint="eastAsia"/>
          <w:szCs w:val="20"/>
        </w:rPr>
        <w:t xml:space="preserve">, </w:t>
      </w:r>
      <w:r w:rsidRPr="00E12AB7">
        <w:rPr>
          <w:rFonts w:ascii="돋움" w:eastAsia="돋움" w:hAnsi="돋움"/>
          <w:szCs w:val="20"/>
        </w:rPr>
        <w:t>‘</w:t>
      </w:r>
      <w:r w:rsidRPr="00E12AB7">
        <w:rPr>
          <w:rFonts w:ascii="돋움" w:eastAsia="돋움" w:hAnsi="돋움" w:hint="eastAsia"/>
          <w:szCs w:val="20"/>
        </w:rPr>
        <w:t>&amp;</w:t>
      </w:r>
      <w:r w:rsidRPr="00E12AB7">
        <w:rPr>
          <w:rFonts w:ascii="돋움" w:eastAsia="돋움" w:hAnsi="돋움"/>
          <w:szCs w:val="20"/>
        </w:rPr>
        <w:t>’</w:t>
      </w:r>
      <w:r w:rsidRPr="00E12AB7">
        <w:rPr>
          <w:rFonts w:ascii="돋움" w:eastAsia="돋움" w:hAnsi="돋움" w:hint="eastAsia"/>
          <w:szCs w:val="20"/>
        </w:rPr>
        <w:t xml:space="preserve">, </w:t>
      </w:r>
      <w:r w:rsidRPr="00E12AB7">
        <w:rPr>
          <w:rFonts w:ascii="돋움" w:eastAsia="돋움" w:hAnsi="돋움"/>
          <w:szCs w:val="20"/>
        </w:rPr>
        <w:t>‘</w:t>
      </w:r>
      <w:r w:rsidRPr="00E12AB7">
        <w:rPr>
          <w:rFonts w:ascii="돋움" w:eastAsia="돋움" w:hAnsi="돋움" w:hint="eastAsia"/>
          <w:szCs w:val="20"/>
        </w:rPr>
        <w:t>-</w:t>
      </w:r>
      <w:r w:rsidRPr="00E12AB7">
        <w:rPr>
          <w:rFonts w:ascii="돋움" w:eastAsia="돋움" w:hAnsi="돋움"/>
          <w:szCs w:val="20"/>
        </w:rPr>
        <w:t>‘</w:t>
      </w:r>
      <w:r w:rsidRPr="00E12AB7">
        <w:rPr>
          <w:rFonts w:ascii="돋움" w:eastAsia="돋움" w:hAnsi="돋움" w:hint="eastAsia"/>
          <w:szCs w:val="20"/>
        </w:rPr>
        <w:t xml:space="preserve">, </w:t>
      </w:r>
      <w:r w:rsidRPr="00E12AB7">
        <w:rPr>
          <w:rFonts w:ascii="돋움" w:eastAsia="돋움" w:hAnsi="돋움"/>
          <w:szCs w:val="20"/>
        </w:rPr>
        <w:t>‘</w:t>
      </w:r>
      <w:r w:rsidRPr="00E12AB7">
        <w:rPr>
          <w:rFonts w:ascii="돋움" w:eastAsia="돋움" w:hAnsi="돋움" w:hint="eastAsia"/>
          <w:szCs w:val="20"/>
        </w:rPr>
        <w:t>_</w:t>
      </w:r>
      <w:r w:rsidRPr="00E12AB7">
        <w:rPr>
          <w:rFonts w:ascii="돋움" w:eastAsia="돋움" w:hAnsi="돋움"/>
          <w:szCs w:val="20"/>
        </w:rPr>
        <w:t>’</w:t>
      </w:r>
      <w:r w:rsidRPr="00E12AB7">
        <w:rPr>
          <w:rFonts w:ascii="돋움" w:eastAsia="돋움" w:hAnsi="돋움" w:hint="eastAsia"/>
          <w:szCs w:val="20"/>
        </w:rPr>
        <w:t>)</w:t>
      </w:r>
      <w:r w:rsidRPr="00E12AB7">
        <w:rPr>
          <w:rFonts w:ascii="돋움" w:eastAsia="돋움" w:hAnsi="돋움"/>
          <w:szCs w:val="20"/>
        </w:rPr>
        <w:t>는</w:t>
      </w:r>
      <w:r w:rsidRPr="00E12AB7">
        <w:rPr>
          <w:rFonts w:ascii="돋움" w:eastAsia="돋움" w:hAnsi="돋움" w:hint="eastAsia"/>
          <w:szCs w:val="20"/>
        </w:rPr>
        <w:t xml:space="preserve"> 사용하지 않는다. 표준 단어에 포함되어 있는 특수 문자도 사용하지 않는다. 예를 들어 표준 단어인 </w:t>
      </w:r>
      <w:r w:rsidRPr="00E12AB7">
        <w:rPr>
          <w:rFonts w:ascii="돋움" w:eastAsia="돋움" w:hAnsi="돋움"/>
          <w:szCs w:val="20"/>
        </w:rPr>
        <w:t>‘</w:t>
      </w:r>
      <w:r w:rsidRPr="00E12AB7">
        <w:rPr>
          <w:rFonts w:ascii="돋움" w:eastAsia="돋움" w:hAnsi="돋움" w:hint="eastAsia"/>
          <w:szCs w:val="20"/>
        </w:rPr>
        <w:t>S&amp;P</w:t>
      </w:r>
      <w:r w:rsidRPr="00E12AB7">
        <w:rPr>
          <w:rFonts w:ascii="돋움" w:eastAsia="돋움" w:hAnsi="돋움"/>
          <w:szCs w:val="20"/>
        </w:rPr>
        <w:t>’</w:t>
      </w:r>
      <w:r w:rsidRPr="00E12AB7">
        <w:rPr>
          <w:rFonts w:ascii="돋움" w:eastAsia="돋움" w:hAnsi="돋움" w:hint="eastAsia"/>
          <w:szCs w:val="20"/>
        </w:rPr>
        <w:t xml:space="preserve">의 영문 약어 명은 </w:t>
      </w:r>
      <w:r w:rsidRPr="00E12AB7">
        <w:rPr>
          <w:rFonts w:ascii="돋움" w:eastAsia="돋움" w:hAnsi="돋움"/>
          <w:szCs w:val="20"/>
        </w:rPr>
        <w:t>‘</w:t>
      </w:r>
      <w:r w:rsidRPr="00E12AB7">
        <w:rPr>
          <w:rFonts w:ascii="돋움" w:eastAsia="돋움" w:hAnsi="돋움" w:hint="eastAsia"/>
          <w:szCs w:val="20"/>
        </w:rPr>
        <w:t>SP</w:t>
      </w:r>
      <w:r w:rsidRPr="00E12AB7">
        <w:rPr>
          <w:rFonts w:ascii="돋움" w:eastAsia="돋움" w:hAnsi="돋움"/>
          <w:szCs w:val="20"/>
        </w:rPr>
        <w:t xml:space="preserve">’ </w:t>
      </w:r>
      <w:r w:rsidRPr="00E12AB7">
        <w:rPr>
          <w:rFonts w:ascii="돋움" w:eastAsia="돋움" w:hAnsi="돋움" w:hint="eastAsia"/>
          <w:szCs w:val="20"/>
        </w:rPr>
        <w:t>등으로 정의한다.</w:t>
      </w:r>
    </w:p>
    <w:p w14:paraId="386A62EC" w14:textId="77777777" w:rsidR="00A66730" w:rsidRPr="00E12AB7" w:rsidRDefault="00A66730" w:rsidP="00A66730">
      <w:pPr>
        <w:rPr>
          <w:rFonts w:ascii="돋움" w:eastAsia="돋움" w:hAnsi="돋움"/>
          <w:szCs w:val="20"/>
        </w:rPr>
      </w:pPr>
    </w:p>
    <w:p w14:paraId="6461BA32" w14:textId="77777777" w:rsidR="00A66730" w:rsidRPr="00E12AB7" w:rsidRDefault="00A66730" w:rsidP="00A66730">
      <w:pPr>
        <w:rPr>
          <w:rFonts w:ascii="돋움" w:eastAsia="돋움" w:hAnsi="돋움" w:cs="굴림"/>
          <w:kern w:val="0"/>
          <w:szCs w:val="20"/>
        </w:rPr>
      </w:pPr>
      <w:r w:rsidRPr="00E12AB7">
        <w:rPr>
          <w:rFonts w:ascii="돋움" w:eastAsia="돋움" w:hAnsi="돋움" w:hint="eastAsia"/>
          <w:szCs w:val="20"/>
        </w:rPr>
        <w:t xml:space="preserve">-영문 약어를 정하는 기준은 </w:t>
      </w:r>
      <w:r w:rsidR="004F65F9">
        <w:rPr>
          <w:rFonts w:ascii="돋움" w:eastAsia="돋움" w:hAnsi="돋움" w:hint="eastAsia"/>
          <w:szCs w:val="20"/>
        </w:rPr>
        <w:t>일반적으로</w:t>
      </w:r>
      <w:r w:rsidRPr="00E12AB7">
        <w:rPr>
          <w:rFonts w:ascii="돋움" w:eastAsia="돋움" w:hAnsi="돋움" w:hint="eastAsia"/>
          <w:szCs w:val="20"/>
        </w:rPr>
        <w:t xml:space="preserve"> 음절(Syllable)</w:t>
      </w:r>
      <w:r w:rsidRPr="00D13CC2">
        <w:rPr>
          <w:rFonts w:ascii="돋움" w:eastAsia="돋움" w:hAnsi="돋움" w:hint="eastAsia"/>
          <w:color w:val="FF0000"/>
          <w:szCs w:val="20"/>
        </w:rPr>
        <w:t xml:space="preserve"> </w:t>
      </w:r>
      <w:r w:rsidRPr="00F6427A">
        <w:rPr>
          <w:rFonts w:ascii="돋움" w:eastAsia="돋움" w:hAnsi="돋움" w:hint="eastAsia"/>
          <w:szCs w:val="20"/>
        </w:rPr>
        <w:t>별로 하나의 알파벳을 사용하는데,</w:t>
      </w:r>
      <w:r w:rsidRPr="00F6427A">
        <w:rPr>
          <w:rFonts w:ascii="돋움" w:eastAsia="돋움" w:hAnsi="돋움"/>
          <w:szCs w:val="20"/>
        </w:rPr>
        <w:t xml:space="preserve"> </w:t>
      </w:r>
      <w:r w:rsidRPr="00F6427A">
        <w:rPr>
          <w:rFonts w:ascii="돋움" w:eastAsia="돋움" w:hAnsi="돋움" w:hint="eastAsia"/>
          <w:szCs w:val="20"/>
        </w:rPr>
        <w:t>자음 위주로 구성</w:t>
      </w:r>
      <w:r w:rsidR="00D13CC2" w:rsidRPr="00F6427A">
        <w:rPr>
          <w:rFonts w:ascii="돋움" w:eastAsia="돋움" w:hAnsi="돋움" w:hint="eastAsia"/>
          <w:szCs w:val="20"/>
        </w:rPr>
        <w:t>하며 첫 글자의 경우 모음이 될 수 있</w:t>
      </w:r>
      <w:r w:rsidRPr="00F6427A">
        <w:rPr>
          <w:rFonts w:ascii="돋움" w:eastAsia="돋움" w:hAnsi="돋움" w:hint="eastAsia"/>
          <w:szCs w:val="20"/>
        </w:rPr>
        <w:t>다.</w:t>
      </w:r>
      <w:r w:rsidRPr="00F6427A">
        <w:rPr>
          <w:rFonts w:ascii="돋움" w:eastAsia="돋움" w:hAnsi="돋움"/>
          <w:szCs w:val="20"/>
        </w:rPr>
        <w:t xml:space="preserve"> </w:t>
      </w:r>
      <w:r w:rsidRPr="00E12AB7">
        <w:rPr>
          <w:rFonts w:ascii="돋움" w:eastAsia="돋움" w:hAnsi="돋움" w:hint="eastAsia"/>
          <w:szCs w:val="20"/>
        </w:rPr>
        <w:t>예를 들어 원천(</w:t>
      </w:r>
      <w:r w:rsidRPr="00E12AB7">
        <w:rPr>
          <w:rFonts w:ascii="돋움" w:eastAsia="돋움" w:hAnsi="돋움" w:cs="굴림" w:hint="eastAsia"/>
          <w:kern w:val="0"/>
          <w:szCs w:val="20"/>
        </w:rPr>
        <w:t>SOURCE</w:t>
      </w:r>
      <w:r w:rsidRPr="00E12AB7">
        <w:rPr>
          <w:rFonts w:ascii="돋움" w:eastAsia="돋움" w:hAnsi="돋움" w:cs="굴림"/>
          <w:kern w:val="0"/>
          <w:szCs w:val="20"/>
        </w:rPr>
        <w:t>)</w:t>
      </w:r>
      <w:r w:rsidRPr="00E12AB7">
        <w:rPr>
          <w:rFonts w:ascii="돋움" w:eastAsia="돋움" w:hAnsi="돋움" w:cs="굴림" w:hint="eastAsia"/>
          <w:kern w:val="0"/>
          <w:szCs w:val="20"/>
        </w:rPr>
        <w:t xml:space="preserve">은 </w:t>
      </w:r>
      <w:r w:rsidRPr="00E12AB7">
        <w:rPr>
          <w:rFonts w:ascii="돋움" w:eastAsia="돋움" w:hAnsi="돋움" w:cs="굴림"/>
          <w:kern w:val="0"/>
          <w:szCs w:val="20"/>
        </w:rPr>
        <w:t>‘</w:t>
      </w:r>
      <w:r w:rsidRPr="00E12AB7">
        <w:rPr>
          <w:rFonts w:ascii="돋움" w:eastAsia="돋움" w:hAnsi="돋움" w:cs="굴림" w:hint="eastAsia"/>
          <w:kern w:val="0"/>
          <w:szCs w:val="20"/>
        </w:rPr>
        <w:t>SC</w:t>
      </w:r>
      <w:r w:rsidRPr="00E12AB7">
        <w:rPr>
          <w:rFonts w:ascii="돋움" w:eastAsia="돋움" w:hAnsi="돋움" w:cs="굴림"/>
          <w:kern w:val="0"/>
          <w:szCs w:val="20"/>
        </w:rPr>
        <w:t>’</w:t>
      </w:r>
      <w:r w:rsidRPr="00E12AB7">
        <w:rPr>
          <w:rFonts w:ascii="돋움" w:eastAsia="돋움" w:hAnsi="돋움" w:cs="굴림" w:hint="eastAsia"/>
          <w:kern w:val="0"/>
          <w:szCs w:val="20"/>
        </w:rPr>
        <w:t>, 수준(LEVEL</w:t>
      </w:r>
      <w:r w:rsidRPr="00E12AB7">
        <w:rPr>
          <w:rFonts w:ascii="돋움" w:eastAsia="돋움" w:hAnsi="돋움" w:cs="굴림"/>
          <w:kern w:val="0"/>
          <w:szCs w:val="20"/>
        </w:rPr>
        <w:t>)</w:t>
      </w:r>
      <w:r w:rsidRPr="00E12AB7">
        <w:rPr>
          <w:rFonts w:ascii="돋움" w:eastAsia="돋움" w:hAnsi="돋움" w:cs="굴림" w:hint="eastAsia"/>
          <w:kern w:val="0"/>
          <w:szCs w:val="20"/>
        </w:rPr>
        <w:t xml:space="preserve">은 </w:t>
      </w:r>
      <w:r w:rsidRPr="00E12AB7">
        <w:rPr>
          <w:rFonts w:ascii="돋움" w:eastAsia="돋움" w:hAnsi="돋움" w:cs="굴림"/>
          <w:kern w:val="0"/>
          <w:szCs w:val="20"/>
        </w:rPr>
        <w:t>‘</w:t>
      </w:r>
      <w:r w:rsidRPr="00E12AB7">
        <w:rPr>
          <w:rFonts w:ascii="돋움" w:eastAsia="돋움" w:hAnsi="돋움" w:cs="굴림" w:hint="eastAsia"/>
          <w:kern w:val="0"/>
          <w:szCs w:val="20"/>
        </w:rPr>
        <w:t>LV</w:t>
      </w:r>
      <w:r w:rsidRPr="00E12AB7">
        <w:rPr>
          <w:rFonts w:ascii="돋움" w:eastAsia="돋움" w:hAnsi="돋움" w:cs="굴림"/>
          <w:kern w:val="0"/>
          <w:szCs w:val="20"/>
        </w:rPr>
        <w:t xml:space="preserve">’, </w:t>
      </w:r>
      <w:r w:rsidRPr="00E12AB7">
        <w:rPr>
          <w:rFonts w:ascii="돋움" w:eastAsia="돋움" w:hAnsi="돋움" w:cs="굴림" w:hint="eastAsia"/>
          <w:kern w:val="0"/>
          <w:szCs w:val="20"/>
        </w:rPr>
        <w:t>동의</w:t>
      </w:r>
      <w:r w:rsidRPr="00E12AB7">
        <w:rPr>
          <w:rFonts w:ascii="돋움" w:eastAsia="돋움" w:hAnsi="돋움" w:cs="굴림"/>
          <w:kern w:val="0"/>
          <w:szCs w:val="20"/>
        </w:rPr>
        <w:t>(</w:t>
      </w:r>
      <w:r w:rsidRPr="00E12AB7">
        <w:rPr>
          <w:rFonts w:ascii="돋움" w:eastAsia="돋움" w:hAnsi="돋움" w:cs="굴림" w:hint="eastAsia"/>
          <w:kern w:val="0"/>
          <w:szCs w:val="20"/>
        </w:rPr>
        <w:t>AGREEMENT</w:t>
      </w:r>
      <w:r w:rsidRPr="00E12AB7">
        <w:rPr>
          <w:rFonts w:ascii="돋움" w:eastAsia="돋움" w:hAnsi="돋움" w:cs="굴림"/>
          <w:kern w:val="0"/>
          <w:szCs w:val="20"/>
        </w:rPr>
        <w:t>)</w:t>
      </w:r>
      <w:r w:rsidRPr="00E12AB7">
        <w:rPr>
          <w:rFonts w:ascii="돋움" w:eastAsia="돋움" w:hAnsi="돋움" w:cs="굴림" w:hint="eastAsia"/>
          <w:kern w:val="0"/>
          <w:szCs w:val="20"/>
        </w:rPr>
        <w:t xml:space="preserve">는 </w:t>
      </w:r>
      <w:r w:rsidRPr="00E12AB7">
        <w:rPr>
          <w:rFonts w:ascii="돋움" w:eastAsia="돋움" w:hAnsi="돋움" w:cs="굴림"/>
          <w:kern w:val="0"/>
          <w:szCs w:val="20"/>
        </w:rPr>
        <w:t>‘</w:t>
      </w:r>
      <w:r w:rsidRPr="00E12AB7">
        <w:rPr>
          <w:rFonts w:ascii="돋움" w:eastAsia="돋움" w:hAnsi="돋움" w:cs="굴림" w:hint="eastAsia"/>
          <w:kern w:val="0"/>
          <w:szCs w:val="20"/>
        </w:rPr>
        <w:t>AM</w:t>
      </w:r>
      <w:r w:rsidRPr="00E12AB7">
        <w:rPr>
          <w:rFonts w:ascii="돋움" w:eastAsia="돋움" w:hAnsi="돋움" w:cs="굴림"/>
          <w:kern w:val="0"/>
          <w:szCs w:val="20"/>
        </w:rPr>
        <w:t>’</w:t>
      </w:r>
      <w:r w:rsidR="00C32B0B">
        <w:rPr>
          <w:rFonts w:ascii="돋움" w:eastAsia="돋움" w:hAnsi="돋움" w:cs="굴림" w:hint="eastAsia"/>
          <w:kern w:val="0"/>
          <w:szCs w:val="20"/>
        </w:rPr>
        <w:t xml:space="preserve">, </w:t>
      </w:r>
      <w:r w:rsidR="00C32B0B" w:rsidRPr="00C32B0B">
        <w:rPr>
          <w:rFonts w:ascii="돋움" w:eastAsia="돋움" w:hAnsi="돋움" w:cs="굴림" w:hint="eastAsia"/>
          <w:kern w:val="0"/>
          <w:szCs w:val="20"/>
        </w:rPr>
        <w:t>순서(ORDER)</w:t>
      </w:r>
      <w:r w:rsidR="00C32B0B">
        <w:rPr>
          <w:rFonts w:ascii="돋움" w:eastAsia="돋움" w:hAnsi="돋움" w:cs="굴림" w:hint="eastAsia"/>
          <w:kern w:val="0"/>
          <w:szCs w:val="20"/>
        </w:rPr>
        <w:t xml:space="preserve">는 </w:t>
      </w:r>
      <w:r w:rsidR="00C32B0B">
        <w:rPr>
          <w:rFonts w:ascii="돋움" w:eastAsia="돋움" w:hAnsi="돋움" w:cs="굴림"/>
          <w:kern w:val="0"/>
          <w:szCs w:val="20"/>
        </w:rPr>
        <w:t>‘</w:t>
      </w:r>
      <w:r w:rsidR="00C32B0B" w:rsidRPr="00C32B0B">
        <w:rPr>
          <w:rFonts w:ascii="돋움" w:eastAsia="돋움" w:hAnsi="돋움" w:cs="굴림" w:hint="eastAsia"/>
          <w:kern w:val="0"/>
          <w:szCs w:val="20"/>
        </w:rPr>
        <w:t>OD</w:t>
      </w:r>
      <w:r w:rsidR="00C32B0B">
        <w:rPr>
          <w:rFonts w:ascii="돋움" w:eastAsia="돋움" w:hAnsi="돋움" w:cs="굴림"/>
          <w:kern w:val="0"/>
          <w:szCs w:val="20"/>
        </w:rPr>
        <w:t>’</w:t>
      </w:r>
      <w:r w:rsidRPr="00E12AB7">
        <w:rPr>
          <w:rFonts w:ascii="돋움" w:eastAsia="돋움" w:hAnsi="돋움" w:cs="굴림" w:hint="eastAsia"/>
          <w:kern w:val="0"/>
          <w:szCs w:val="20"/>
        </w:rPr>
        <w:t xml:space="preserve"> 등으로 정의한다.</w:t>
      </w:r>
    </w:p>
    <w:p w14:paraId="1430EE6D" w14:textId="77777777" w:rsidR="00282CCA" w:rsidRPr="00E12AB7" w:rsidRDefault="00282CCA" w:rsidP="00A66730">
      <w:pPr>
        <w:rPr>
          <w:rFonts w:ascii="돋움" w:eastAsia="돋움" w:hAnsi="돋움"/>
          <w:szCs w:val="20"/>
        </w:rPr>
      </w:pPr>
    </w:p>
    <w:p w14:paraId="34379268" w14:textId="77777777" w:rsidR="00A66730" w:rsidRPr="00E12AB7" w:rsidRDefault="00A66730" w:rsidP="00A66730">
      <w:pPr>
        <w:rPr>
          <w:rFonts w:ascii="돋움" w:eastAsia="돋움" w:hAnsi="돋움"/>
          <w:szCs w:val="20"/>
        </w:rPr>
      </w:pPr>
      <w:r w:rsidRPr="00E12AB7">
        <w:rPr>
          <w:rFonts w:ascii="돋움" w:eastAsia="돋움" w:hAnsi="돋움" w:hint="eastAsia"/>
          <w:szCs w:val="20"/>
        </w:rPr>
        <w:t>-</w:t>
      </w:r>
      <w:r w:rsidRPr="00E12AB7">
        <w:rPr>
          <w:rFonts w:ascii="돋움" w:eastAsia="돋움" w:hAnsi="돋움"/>
          <w:szCs w:val="20"/>
        </w:rPr>
        <w:t>표준</w:t>
      </w:r>
      <w:r w:rsidRPr="00E12AB7">
        <w:rPr>
          <w:rFonts w:ascii="돋움" w:eastAsia="돋움" w:hAnsi="돋움" w:hint="eastAsia"/>
          <w:szCs w:val="20"/>
        </w:rPr>
        <w:t xml:space="preserve"> 단어 명이 다르면서 영문 약어 명이 동일한 것은 일종의 이음동의어이기 때문에 허용하지 않는다.</w:t>
      </w:r>
      <w:r w:rsidRPr="00E12AB7">
        <w:rPr>
          <w:rFonts w:ascii="돋움" w:eastAsia="돋움" w:hAnsi="돋움"/>
          <w:szCs w:val="20"/>
        </w:rPr>
        <w:t xml:space="preserve"> </w:t>
      </w:r>
      <w:r w:rsidRPr="00E12AB7">
        <w:rPr>
          <w:rFonts w:ascii="돋움" w:eastAsia="돋움" w:hAnsi="돋움" w:hint="eastAsia"/>
          <w:szCs w:val="20"/>
        </w:rPr>
        <w:t>즉 영문 약어 명의 중복은 허용하지 않는다.</w:t>
      </w:r>
    </w:p>
    <w:p w14:paraId="52F86C35" w14:textId="77777777" w:rsidR="00A66730" w:rsidRPr="00E12AB7" w:rsidRDefault="00A66730" w:rsidP="00A66730">
      <w:pPr>
        <w:rPr>
          <w:rFonts w:ascii="돋움" w:eastAsia="돋움" w:hAnsi="돋움"/>
          <w:szCs w:val="20"/>
        </w:rPr>
      </w:pPr>
    </w:p>
    <w:p w14:paraId="1F5C1196" w14:textId="77777777" w:rsidR="00A66730" w:rsidRPr="00E12AB7" w:rsidRDefault="00A66730" w:rsidP="00A66730">
      <w:pPr>
        <w:rPr>
          <w:rFonts w:ascii="돋움" w:eastAsia="돋움" w:hAnsi="돋움"/>
          <w:szCs w:val="20"/>
        </w:rPr>
      </w:pPr>
      <w:r w:rsidRPr="00E12AB7">
        <w:rPr>
          <w:rFonts w:ascii="돋움" w:eastAsia="돋움" w:hAnsi="돋움" w:hint="eastAsia"/>
          <w:szCs w:val="20"/>
        </w:rPr>
        <w:t xml:space="preserve">-영문 약어 명은 가능한 2~3자리로 정의하며, 길어도 4자리가 넘지 않도록 한다. 단 고유명사의 영문 약어 명은 그대로 사용한다. 예를 들어 </w:t>
      </w:r>
      <w:r w:rsidRPr="00E12AB7">
        <w:rPr>
          <w:rFonts w:ascii="돋움" w:eastAsia="돋움" w:hAnsi="돋움"/>
          <w:szCs w:val="20"/>
        </w:rPr>
        <w:t>‘</w:t>
      </w:r>
      <w:r w:rsidRPr="00E12AB7">
        <w:rPr>
          <w:rFonts w:ascii="돋움" w:eastAsia="돋움" w:hAnsi="돋움" w:hint="eastAsia"/>
          <w:szCs w:val="20"/>
        </w:rPr>
        <w:t>코스피</w:t>
      </w:r>
      <w:r w:rsidRPr="00E12AB7">
        <w:rPr>
          <w:rFonts w:ascii="돋움" w:eastAsia="돋움" w:hAnsi="돋움"/>
          <w:szCs w:val="20"/>
        </w:rPr>
        <w:t>’</w:t>
      </w:r>
      <w:proofErr w:type="spellStart"/>
      <w:r w:rsidRPr="00E12AB7">
        <w:rPr>
          <w:rFonts w:ascii="돋움" w:eastAsia="돋움" w:hAnsi="돋움" w:hint="eastAsia"/>
          <w:szCs w:val="20"/>
        </w:rPr>
        <w:t>에</w:t>
      </w:r>
      <w:proofErr w:type="spellEnd"/>
      <w:r w:rsidRPr="00E12AB7">
        <w:rPr>
          <w:rFonts w:ascii="돋움" w:eastAsia="돋움" w:hAnsi="돋움" w:hint="eastAsia"/>
          <w:szCs w:val="20"/>
        </w:rPr>
        <w:t xml:space="preserve"> 대한 영문 약어 명은 </w:t>
      </w:r>
      <w:r w:rsidRPr="00E12AB7">
        <w:rPr>
          <w:rFonts w:ascii="돋움" w:eastAsia="돋움" w:hAnsi="돋움"/>
          <w:szCs w:val="20"/>
        </w:rPr>
        <w:t>‘</w:t>
      </w:r>
      <w:r w:rsidRPr="00E12AB7">
        <w:rPr>
          <w:rFonts w:ascii="돋움" w:eastAsia="돋움" w:hAnsi="돋움" w:hint="eastAsia"/>
          <w:szCs w:val="20"/>
        </w:rPr>
        <w:t>KOSPI</w:t>
      </w:r>
      <w:r w:rsidRPr="00E12AB7">
        <w:rPr>
          <w:rFonts w:ascii="돋움" w:eastAsia="돋움" w:hAnsi="돋움"/>
          <w:szCs w:val="20"/>
        </w:rPr>
        <w:t>’</w:t>
      </w:r>
      <w:r w:rsidRPr="00E12AB7">
        <w:rPr>
          <w:rFonts w:ascii="돋움" w:eastAsia="돋움" w:hAnsi="돋움" w:hint="eastAsia"/>
          <w:szCs w:val="20"/>
        </w:rPr>
        <w:t>로 사용한다.</w:t>
      </w:r>
      <w:r w:rsidR="00237F9B">
        <w:rPr>
          <w:rFonts w:ascii="돋움" w:eastAsia="돋움" w:hAnsi="돋움" w:hint="eastAsia"/>
          <w:szCs w:val="20"/>
        </w:rPr>
        <w:t xml:space="preserve"> 1자리 약어 명은 사용하지 않는다.</w:t>
      </w:r>
    </w:p>
    <w:p w14:paraId="2A1B6349" w14:textId="77777777" w:rsidR="00A66730" w:rsidRPr="00E12AB7" w:rsidRDefault="00A66730" w:rsidP="00A66730">
      <w:pPr>
        <w:rPr>
          <w:rFonts w:ascii="돋움" w:eastAsia="돋움" w:hAnsi="돋움"/>
          <w:szCs w:val="20"/>
        </w:rPr>
      </w:pPr>
    </w:p>
    <w:p w14:paraId="77BCBF68" w14:textId="77777777" w:rsidR="004F65F9" w:rsidRDefault="00A66730" w:rsidP="00A66730">
      <w:pPr>
        <w:rPr>
          <w:rFonts w:ascii="돋움" w:eastAsia="돋움" w:hAnsi="돋움"/>
          <w:szCs w:val="20"/>
        </w:rPr>
      </w:pPr>
      <w:r w:rsidRPr="00E12AB7">
        <w:rPr>
          <w:rFonts w:ascii="돋움" w:eastAsia="돋움" w:hAnsi="돋움" w:hint="eastAsia"/>
          <w:szCs w:val="20"/>
        </w:rPr>
        <w:t>-영문 의미가 두 개나 세 개의 단어로 구성된 경우에는 각 단어의 첫 글자(</w:t>
      </w:r>
      <w:r w:rsidRPr="00E12AB7">
        <w:rPr>
          <w:rFonts w:ascii="돋움" w:eastAsia="돋움" w:hAnsi="돋움"/>
          <w:szCs w:val="20"/>
        </w:rPr>
        <w:t xml:space="preserve">Acronyms. </w:t>
      </w:r>
      <w:r w:rsidRPr="00E12AB7">
        <w:rPr>
          <w:rFonts w:ascii="돋움" w:eastAsia="돋움" w:hAnsi="돋움" w:hint="eastAsia"/>
          <w:szCs w:val="20"/>
        </w:rPr>
        <w:t xml:space="preserve">머리글자)를 사용한다. 예를 들어 </w:t>
      </w:r>
      <w:r w:rsidRPr="00E12AB7">
        <w:rPr>
          <w:rFonts w:ascii="돋움" w:eastAsia="돋움" w:hAnsi="돋움"/>
          <w:szCs w:val="20"/>
        </w:rPr>
        <w:t>‘</w:t>
      </w:r>
      <w:r w:rsidRPr="00E12AB7">
        <w:rPr>
          <w:rFonts w:ascii="돋움" w:eastAsia="돋움" w:hAnsi="돋움" w:hint="eastAsia"/>
          <w:szCs w:val="20"/>
        </w:rPr>
        <w:t>부가가치세</w:t>
      </w:r>
      <w:r w:rsidRPr="00E12AB7">
        <w:rPr>
          <w:rFonts w:ascii="돋움" w:eastAsia="돋움" w:hAnsi="돋움"/>
          <w:szCs w:val="20"/>
        </w:rPr>
        <w:t>’</w:t>
      </w:r>
      <w:r w:rsidRPr="00E12AB7">
        <w:rPr>
          <w:rFonts w:ascii="돋움" w:eastAsia="돋움" w:hAnsi="돋움" w:hint="eastAsia"/>
          <w:szCs w:val="20"/>
        </w:rPr>
        <w:t xml:space="preserve">의 영문 의미인 </w:t>
      </w:r>
      <w:r w:rsidRPr="00E12AB7">
        <w:rPr>
          <w:rFonts w:ascii="돋움" w:eastAsia="돋움" w:hAnsi="돋움"/>
          <w:szCs w:val="20"/>
        </w:rPr>
        <w:t>‘</w:t>
      </w:r>
      <w:r w:rsidRPr="00E12AB7">
        <w:rPr>
          <w:rFonts w:ascii="돋움" w:eastAsia="돋움" w:hAnsi="돋움" w:hint="eastAsia"/>
          <w:szCs w:val="20"/>
        </w:rPr>
        <w:t>Value Added Tax</w:t>
      </w:r>
      <w:r w:rsidRPr="00E12AB7">
        <w:rPr>
          <w:rFonts w:ascii="돋움" w:eastAsia="돋움" w:hAnsi="돋움"/>
          <w:szCs w:val="20"/>
        </w:rPr>
        <w:t>’</w:t>
      </w:r>
      <w:r w:rsidRPr="00E12AB7">
        <w:rPr>
          <w:rFonts w:ascii="돋움" w:eastAsia="돋움" w:hAnsi="돋움" w:hint="eastAsia"/>
          <w:szCs w:val="20"/>
        </w:rPr>
        <w:t xml:space="preserve">는 영문 약어를 </w:t>
      </w:r>
      <w:r w:rsidRPr="00E12AB7">
        <w:rPr>
          <w:rFonts w:ascii="돋움" w:eastAsia="돋움" w:hAnsi="돋움"/>
          <w:szCs w:val="20"/>
        </w:rPr>
        <w:t>‘</w:t>
      </w:r>
      <w:r w:rsidRPr="00E12AB7">
        <w:rPr>
          <w:rFonts w:ascii="돋움" w:eastAsia="돋움" w:hAnsi="돋움" w:hint="eastAsia"/>
          <w:szCs w:val="20"/>
        </w:rPr>
        <w:t>VAT</w:t>
      </w:r>
      <w:r w:rsidRPr="00E12AB7">
        <w:rPr>
          <w:rFonts w:ascii="돋움" w:eastAsia="돋움" w:hAnsi="돋움"/>
          <w:szCs w:val="20"/>
        </w:rPr>
        <w:t>’</w:t>
      </w:r>
      <w:r w:rsidRPr="00E12AB7">
        <w:rPr>
          <w:rFonts w:ascii="돋움" w:eastAsia="돋움" w:hAnsi="돋움" w:hint="eastAsia"/>
          <w:szCs w:val="20"/>
        </w:rPr>
        <w:t xml:space="preserve">로, </w:t>
      </w:r>
      <w:r w:rsidRPr="00E12AB7">
        <w:rPr>
          <w:rFonts w:ascii="돋움" w:eastAsia="돋움" w:hAnsi="돋움"/>
          <w:szCs w:val="20"/>
        </w:rPr>
        <w:t>‘UNITED STATE</w:t>
      </w:r>
      <w:r w:rsidRPr="00E12AB7">
        <w:rPr>
          <w:rFonts w:ascii="돋움" w:eastAsia="돋움" w:hAnsi="돋움" w:hint="eastAsia"/>
          <w:szCs w:val="20"/>
        </w:rPr>
        <w:t>S</w:t>
      </w:r>
      <w:r w:rsidRPr="00E12AB7">
        <w:rPr>
          <w:rFonts w:ascii="돋움" w:eastAsia="돋움" w:hAnsi="돋움"/>
          <w:szCs w:val="20"/>
        </w:rPr>
        <w:t>’</w:t>
      </w:r>
      <w:r w:rsidRPr="00E12AB7">
        <w:rPr>
          <w:rFonts w:ascii="돋움" w:eastAsia="돋움" w:hAnsi="돋움" w:hint="eastAsia"/>
          <w:szCs w:val="20"/>
        </w:rPr>
        <w:t xml:space="preserve">는 </w:t>
      </w:r>
      <w:r w:rsidRPr="00E12AB7">
        <w:rPr>
          <w:rFonts w:ascii="돋움" w:eastAsia="돋움" w:hAnsi="돋움"/>
          <w:szCs w:val="20"/>
        </w:rPr>
        <w:t>‘US’</w:t>
      </w:r>
      <w:r w:rsidRPr="00E12AB7">
        <w:rPr>
          <w:rFonts w:ascii="돋움" w:eastAsia="돋움" w:hAnsi="돋움" w:hint="eastAsia"/>
          <w:szCs w:val="20"/>
        </w:rPr>
        <w:t>로 사용한다.</w:t>
      </w:r>
      <w:r w:rsidRPr="00E12AB7">
        <w:rPr>
          <w:rFonts w:ascii="돋움" w:eastAsia="돋움" w:hAnsi="돋움"/>
          <w:szCs w:val="20"/>
        </w:rPr>
        <w:t xml:space="preserve"> </w:t>
      </w:r>
    </w:p>
    <w:p w14:paraId="1F07FB75" w14:textId="77777777" w:rsidR="004F65F9" w:rsidRDefault="004F65F9" w:rsidP="00A66730">
      <w:pPr>
        <w:rPr>
          <w:rFonts w:ascii="돋움" w:eastAsia="돋움" w:hAnsi="돋움"/>
          <w:szCs w:val="20"/>
        </w:rPr>
      </w:pPr>
    </w:p>
    <w:p w14:paraId="104688F4" w14:textId="77777777" w:rsidR="006F1909" w:rsidRDefault="004F65F9" w:rsidP="00A66730">
      <w:pPr>
        <w:rPr>
          <w:rFonts w:ascii="돋움" w:eastAsia="돋움" w:hAnsi="돋움"/>
          <w:szCs w:val="20"/>
        </w:rPr>
      </w:pPr>
      <w:r>
        <w:rPr>
          <w:rFonts w:ascii="돋움" w:eastAsia="돋움" w:hAnsi="돋움" w:hint="eastAsia"/>
          <w:szCs w:val="20"/>
        </w:rPr>
        <w:lastRenderedPageBreak/>
        <w:t>-</w:t>
      </w:r>
      <w:r w:rsidR="00A66730" w:rsidRPr="00E12AB7">
        <w:rPr>
          <w:rFonts w:ascii="돋움" w:eastAsia="돋움" w:hAnsi="돋움" w:hint="eastAsia"/>
          <w:szCs w:val="20"/>
        </w:rPr>
        <w:t>복합어</w:t>
      </w:r>
      <w:r w:rsidR="00A66730" w:rsidRPr="00E12AB7">
        <w:rPr>
          <w:rFonts w:ascii="돋움" w:eastAsia="돋움" w:hAnsi="돋움"/>
          <w:szCs w:val="20"/>
        </w:rPr>
        <w:t>의</w:t>
      </w:r>
      <w:r w:rsidR="00A66730" w:rsidRPr="00E12AB7">
        <w:rPr>
          <w:rFonts w:ascii="돋움" w:eastAsia="돋움" w:hAnsi="돋움" w:hint="eastAsia"/>
          <w:szCs w:val="20"/>
        </w:rPr>
        <w:t xml:space="preserve"> 경우</w:t>
      </w:r>
      <w:r w:rsidR="001474C3">
        <w:rPr>
          <w:rFonts w:ascii="돋움" w:eastAsia="돋움" w:hAnsi="돋움" w:hint="eastAsia"/>
          <w:szCs w:val="20"/>
        </w:rPr>
        <w:t xml:space="preserve">에는 영문 약어 명을 단일어의 조합으로 생성하지 않고 자체 단어로 취급하여 별도의 </w:t>
      </w:r>
      <w:proofErr w:type="spellStart"/>
      <w:r w:rsidR="001474C3">
        <w:rPr>
          <w:rFonts w:ascii="돋움" w:eastAsia="돋움" w:hAnsi="돋움" w:hint="eastAsia"/>
          <w:szCs w:val="20"/>
        </w:rPr>
        <w:t>축약어를</w:t>
      </w:r>
      <w:proofErr w:type="spellEnd"/>
      <w:r w:rsidR="001474C3">
        <w:rPr>
          <w:rFonts w:ascii="돋움" w:eastAsia="돋움" w:hAnsi="돋움" w:hint="eastAsia"/>
          <w:szCs w:val="20"/>
        </w:rPr>
        <w:t xml:space="preserve"> 사용한다. </w:t>
      </w:r>
      <w:r w:rsidR="006F1909">
        <w:rPr>
          <w:rFonts w:ascii="돋움" w:eastAsia="돋움" w:hAnsi="돋움" w:hint="eastAsia"/>
          <w:szCs w:val="20"/>
        </w:rPr>
        <w:t xml:space="preserve">예를 들어 </w:t>
      </w:r>
      <w:r w:rsidR="006F1909">
        <w:rPr>
          <w:rFonts w:ascii="돋움" w:eastAsia="돋움" w:hAnsi="돋움"/>
          <w:szCs w:val="20"/>
        </w:rPr>
        <w:t>‘</w:t>
      </w:r>
      <w:r w:rsidR="006F1909">
        <w:rPr>
          <w:rFonts w:ascii="돋움" w:eastAsia="돋움" w:hAnsi="돋움" w:hint="eastAsia"/>
          <w:szCs w:val="20"/>
        </w:rPr>
        <w:t>계좌번호</w:t>
      </w:r>
      <w:r w:rsidR="006F1909">
        <w:rPr>
          <w:rFonts w:ascii="돋움" w:eastAsia="돋움" w:hAnsi="돋움"/>
          <w:szCs w:val="20"/>
        </w:rPr>
        <w:t>’</w:t>
      </w:r>
      <w:r w:rsidR="006F1909">
        <w:rPr>
          <w:rFonts w:ascii="돋움" w:eastAsia="돋움" w:hAnsi="돋움" w:hint="eastAsia"/>
          <w:szCs w:val="20"/>
        </w:rPr>
        <w:t xml:space="preserve">의 경우 </w:t>
      </w:r>
      <w:r w:rsidR="006F1909">
        <w:rPr>
          <w:rFonts w:ascii="돋움" w:eastAsia="돋움" w:hAnsi="돋움"/>
          <w:szCs w:val="20"/>
        </w:rPr>
        <w:t>‘</w:t>
      </w:r>
      <w:r w:rsidR="006F1909">
        <w:rPr>
          <w:rFonts w:ascii="돋움" w:eastAsia="돋움" w:hAnsi="돋움" w:hint="eastAsia"/>
          <w:szCs w:val="20"/>
        </w:rPr>
        <w:t>계좌(Account)</w:t>
      </w:r>
      <w:r w:rsidR="006F1909">
        <w:rPr>
          <w:rFonts w:ascii="돋움" w:eastAsia="돋움" w:hAnsi="돋움"/>
          <w:szCs w:val="20"/>
        </w:rPr>
        <w:t>’의</w:t>
      </w:r>
      <w:r w:rsidR="006F1909">
        <w:rPr>
          <w:rFonts w:ascii="돋움" w:eastAsia="돋움" w:hAnsi="돋움" w:hint="eastAsia"/>
          <w:szCs w:val="20"/>
        </w:rPr>
        <w:t xml:space="preserve"> 약어 </w:t>
      </w:r>
      <w:r w:rsidR="006F1909">
        <w:rPr>
          <w:rFonts w:ascii="돋움" w:eastAsia="돋움" w:hAnsi="돋움"/>
          <w:szCs w:val="20"/>
        </w:rPr>
        <w:t>‘</w:t>
      </w:r>
      <w:r w:rsidR="006F1909">
        <w:rPr>
          <w:rFonts w:ascii="돋움" w:eastAsia="돋움" w:hAnsi="돋움" w:hint="eastAsia"/>
          <w:szCs w:val="20"/>
        </w:rPr>
        <w:t>ACT</w:t>
      </w:r>
      <w:r w:rsidR="006F1909">
        <w:rPr>
          <w:rFonts w:ascii="돋움" w:eastAsia="돋움" w:hAnsi="돋움"/>
          <w:szCs w:val="20"/>
        </w:rPr>
        <w:t>’</w:t>
      </w:r>
      <w:r w:rsidR="006F1909">
        <w:rPr>
          <w:rFonts w:ascii="돋움" w:eastAsia="돋움" w:hAnsi="돋움" w:hint="eastAsia"/>
          <w:szCs w:val="20"/>
        </w:rPr>
        <w:t xml:space="preserve">와 </w:t>
      </w:r>
      <w:r w:rsidR="006F1909">
        <w:rPr>
          <w:rFonts w:ascii="돋움" w:eastAsia="돋움" w:hAnsi="돋움"/>
          <w:szCs w:val="20"/>
        </w:rPr>
        <w:t>‘번호</w:t>
      </w:r>
      <w:r w:rsidR="006F1909">
        <w:rPr>
          <w:rFonts w:ascii="돋움" w:eastAsia="돋움" w:hAnsi="돋움" w:hint="eastAsia"/>
          <w:szCs w:val="20"/>
        </w:rPr>
        <w:t>(No)</w:t>
      </w:r>
      <w:r w:rsidR="006F1909">
        <w:rPr>
          <w:rFonts w:ascii="돋움" w:eastAsia="돋움" w:hAnsi="돋움"/>
          <w:szCs w:val="20"/>
        </w:rPr>
        <w:t>’</w:t>
      </w:r>
      <w:r w:rsidR="006F1909">
        <w:rPr>
          <w:rFonts w:ascii="돋움" w:eastAsia="돋움" w:hAnsi="돋움" w:hint="eastAsia"/>
          <w:szCs w:val="20"/>
        </w:rPr>
        <w:t xml:space="preserve">의 약어 </w:t>
      </w:r>
      <w:r w:rsidR="006F1909">
        <w:rPr>
          <w:rFonts w:ascii="돋움" w:eastAsia="돋움" w:hAnsi="돋움"/>
          <w:szCs w:val="20"/>
        </w:rPr>
        <w:t>‘</w:t>
      </w:r>
      <w:r w:rsidR="006F1909">
        <w:rPr>
          <w:rFonts w:ascii="돋움" w:eastAsia="돋움" w:hAnsi="돋움" w:hint="eastAsia"/>
          <w:szCs w:val="20"/>
        </w:rPr>
        <w:t>NO</w:t>
      </w:r>
      <w:r w:rsidR="006F1909">
        <w:rPr>
          <w:rFonts w:ascii="돋움" w:eastAsia="돋움" w:hAnsi="돋움"/>
          <w:szCs w:val="20"/>
        </w:rPr>
        <w:t>’</w:t>
      </w:r>
      <w:r w:rsidR="006F1909">
        <w:rPr>
          <w:rFonts w:ascii="돋움" w:eastAsia="돋움" w:hAnsi="돋움" w:hint="eastAsia"/>
          <w:szCs w:val="20"/>
        </w:rPr>
        <w:t xml:space="preserve">를 조합하여 </w:t>
      </w:r>
      <w:r w:rsidR="006F1909">
        <w:rPr>
          <w:rFonts w:ascii="돋움" w:eastAsia="돋움" w:hAnsi="돋움"/>
          <w:szCs w:val="20"/>
        </w:rPr>
        <w:t>‘</w:t>
      </w:r>
      <w:r w:rsidR="006F1909">
        <w:rPr>
          <w:rFonts w:ascii="돋움" w:eastAsia="돋움" w:hAnsi="돋움" w:hint="eastAsia"/>
          <w:szCs w:val="20"/>
        </w:rPr>
        <w:t>ACTNO</w:t>
      </w:r>
      <w:r w:rsidR="006F1909">
        <w:rPr>
          <w:rFonts w:ascii="돋움" w:eastAsia="돋움" w:hAnsi="돋움"/>
          <w:szCs w:val="20"/>
        </w:rPr>
        <w:t>’</w:t>
      </w:r>
      <w:r w:rsidR="006F1909">
        <w:rPr>
          <w:rFonts w:ascii="돋움" w:eastAsia="돋움" w:hAnsi="돋움" w:hint="eastAsia"/>
          <w:szCs w:val="20"/>
        </w:rPr>
        <w:t xml:space="preserve">로 정하지 않고 </w:t>
      </w:r>
      <w:r w:rsidR="006F1909">
        <w:rPr>
          <w:rFonts w:ascii="돋움" w:eastAsia="돋움" w:hAnsi="돋움"/>
          <w:szCs w:val="20"/>
        </w:rPr>
        <w:t>‘</w:t>
      </w:r>
      <w:r w:rsidR="006F1909">
        <w:rPr>
          <w:rFonts w:ascii="돋움" w:eastAsia="돋움" w:hAnsi="돋움" w:hint="eastAsia"/>
          <w:szCs w:val="20"/>
        </w:rPr>
        <w:t>ACNO</w:t>
      </w:r>
      <w:r w:rsidR="006F1909">
        <w:rPr>
          <w:rFonts w:ascii="돋움" w:eastAsia="돋움" w:hAnsi="돋움"/>
          <w:szCs w:val="20"/>
        </w:rPr>
        <w:t>’</w:t>
      </w:r>
      <w:r w:rsidR="006F1909">
        <w:rPr>
          <w:rFonts w:ascii="돋움" w:eastAsia="돋움" w:hAnsi="돋움" w:hint="eastAsia"/>
          <w:szCs w:val="20"/>
        </w:rPr>
        <w:t>로 정하며</w:t>
      </w:r>
      <w:r w:rsidR="00B426CD">
        <w:rPr>
          <w:rFonts w:ascii="돋움" w:eastAsia="돋움" w:hAnsi="돋움" w:hint="eastAsia"/>
          <w:szCs w:val="20"/>
        </w:rPr>
        <w:t xml:space="preserve">, 가능한 각 </w:t>
      </w:r>
      <w:r w:rsidR="00B426CD" w:rsidRPr="00E12AB7">
        <w:rPr>
          <w:rFonts w:ascii="돋움" w:eastAsia="돋움" w:hAnsi="돋움" w:hint="eastAsia"/>
          <w:szCs w:val="20"/>
        </w:rPr>
        <w:t>단어의 첫 글자로 구성한다.</w:t>
      </w:r>
    </w:p>
    <w:p w14:paraId="7D00BD1F" w14:textId="77777777" w:rsidR="006F1909" w:rsidRDefault="006F1909" w:rsidP="00A66730">
      <w:pPr>
        <w:rPr>
          <w:rFonts w:ascii="돋움" w:eastAsia="돋움" w:hAnsi="돋움"/>
          <w:szCs w:val="20"/>
        </w:rPr>
      </w:pPr>
    </w:p>
    <w:p w14:paraId="20644F37" w14:textId="77777777" w:rsidR="00B426CD" w:rsidRDefault="00B426CD" w:rsidP="00A66730">
      <w:pPr>
        <w:rPr>
          <w:rFonts w:ascii="돋움" w:eastAsia="돋움" w:hAnsi="돋움"/>
          <w:szCs w:val="20"/>
        </w:rPr>
      </w:pPr>
      <w:r>
        <w:rPr>
          <w:rFonts w:ascii="돋움" w:eastAsia="돋움" w:hAnsi="돋움" w:hint="eastAsia"/>
          <w:szCs w:val="20"/>
        </w:rPr>
        <w:t xml:space="preserve">-별도의 영문 명이 존재하는 복합어의 경우에는 본래의 영문 명에 대한 약어 명을 사용한다. </w:t>
      </w:r>
      <w:r w:rsidR="001474C3">
        <w:rPr>
          <w:rFonts w:ascii="돋움" w:eastAsia="돋움" w:hAnsi="돋움" w:hint="eastAsia"/>
          <w:szCs w:val="20"/>
        </w:rPr>
        <w:t xml:space="preserve">예를 들어 </w:t>
      </w:r>
      <w:r w:rsidR="001474C3">
        <w:rPr>
          <w:rFonts w:ascii="돋움" w:eastAsia="돋움" w:hAnsi="돋움"/>
          <w:szCs w:val="20"/>
        </w:rPr>
        <w:t>‘</w:t>
      </w:r>
      <w:r w:rsidR="001474C3">
        <w:rPr>
          <w:rFonts w:ascii="돋움" w:eastAsia="돋움" w:hAnsi="돋움" w:hint="eastAsia"/>
          <w:szCs w:val="20"/>
        </w:rPr>
        <w:t>우편번호</w:t>
      </w:r>
      <w:r w:rsidR="001474C3">
        <w:rPr>
          <w:rFonts w:ascii="돋움" w:eastAsia="돋움" w:hAnsi="돋움"/>
          <w:szCs w:val="20"/>
        </w:rPr>
        <w:t>’</w:t>
      </w:r>
      <w:r w:rsidR="001474C3">
        <w:rPr>
          <w:rFonts w:ascii="돋움" w:eastAsia="돋움" w:hAnsi="돋움" w:hint="eastAsia"/>
          <w:szCs w:val="20"/>
        </w:rPr>
        <w:t xml:space="preserve">의 경우 </w:t>
      </w:r>
      <w:r w:rsidR="001474C3">
        <w:rPr>
          <w:rFonts w:ascii="돋움" w:eastAsia="돋움" w:hAnsi="돋움"/>
          <w:szCs w:val="20"/>
        </w:rPr>
        <w:t>‘</w:t>
      </w:r>
      <w:r w:rsidR="001474C3">
        <w:rPr>
          <w:rFonts w:ascii="돋움" w:eastAsia="돋움" w:hAnsi="돋움" w:hint="eastAsia"/>
          <w:szCs w:val="20"/>
        </w:rPr>
        <w:t>우편(POST)</w:t>
      </w:r>
      <w:r w:rsidR="001474C3">
        <w:rPr>
          <w:rFonts w:ascii="돋움" w:eastAsia="돋움" w:hAnsi="돋움"/>
          <w:szCs w:val="20"/>
        </w:rPr>
        <w:t>’의</w:t>
      </w:r>
      <w:r w:rsidR="001474C3">
        <w:rPr>
          <w:rFonts w:ascii="돋움" w:eastAsia="돋움" w:hAnsi="돋움" w:hint="eastAsia"/>
          <w:szCs w:val="20"/>
        </w:rPr>
        <w:t xml:space="preserve"> 약어 </w:t>
      </w:r>
      <w:r w:rsidR="001474C3">
        <w:rPr>
          <w:rFonts w:ascii="돋움" w:eastAsia="돋움" w:hAnsi="돋움"/>
          <w:szCs w:val="20"/>
        </w:rPr>
        <w:t>‘</w:t>
      </w:r>
      <w:r w:rsidR="001474C3">
        <w:rPr>
          <w:rFonts w:ascii="돋움" w:eastAsia="돋움" w:hAnsi="돋움" w:hint="eastAsia"/>
          <w:szCs w:val="20"/>
        </w:rPr>
        <w:t>PT</w:t>
      </w:r>
      <w:r w:rsidR="001474C3">
        <w:rPr>
          <w:rFonts w:ascii="돋움" w:eastAsia="돋움" w:hAnsi="돋움"/>
          <w:szCs w:val="20"/>
        </w:rPr>
        <w:t>’</w:t>
      </w:r>
      <w:r w:rsidR="001474C3">
        <w:rPr>
          <w:rFonts w:ascii="돋움" w:eastAsia="돋움" w:hAnsi="돋움" w:hint="eastAsia"/>
          <w:szCs w:val="20"/>
        </w:rPr>
        <w:t xml:space="preserve">와 </w:t>
      </w:r>
      <w:r w:rsidR="001474C3">
        <w:rPr>
          <w:rFonts w:ascii="돋움" w:eastAsia="돋움" w:hAnsi="돋움"/>
          <w:szCs w:val="20"/>
        </w:rPr>
        <w:t>‘번호</w:t>
      </w:r>
      <w:r w:rsidR="001474C3">
        <w:rPr>
          <w:rFonts w:ascii="돋움" w:eastAsia="돋움" w:hAnsi="돋움" w:hint="eastAsia"/>
          <w:szCs w:val="20"/>
        </w:rPr>
        <w:t>(NO)</w:t>
      </w:r>
      <w:r w:rsidR="001474C3">
        <w:rPr>
          <w:rFonts w:ascii="돋움" w:eastAsia="돋움" w:hAnsi="돋움"/>
          <w:szCs w:val="20"/>
        </w:rPr>
        <w:t>’</w:t>
      </w:r>
      <w:r w:rsidR="001474C3">
        <w:rPr>
          <w:rFonts w:ascii="돋움" w:eastAsia="돋움" w:hAnsi="돋움" w:hint="eastAsia"/>
          <w:szCs w:val="20"/>
        </w:rPr>
        <w:t xml:space="preserve">의 약어 </w:t>
      </w:r>
      <w:r w:rsidR="001474C3">
        <w:rPr>
          <w:rFonts w:ascii="돋움" w:eastAsia="돋움" w:hAnsi="돋움"/>
          <w:szCs w:val="20"/>
        </w:rPr>
        <w:t>‘</w:t>
      </w:r>
      <w:r w:rsidR="001474C3">
        <w:rPr>
          <w:rFonts w:ascii="돋움" w:eastAsia="돋움" w:hAnsi="돋움" w:hint="eastAsia"/>
          <w:szCs w:val="20"/>
        </w:rPr>
        <w:t>NO</w:t>
      </w:r>
      <w:r w:rsidR="001474C3">
        <w:rPr>
          <w:rFonts w:ascii="돋움" w:eastAsia="돋움" w:hAnsi="돋움"/>
          <w:szCs w:val="20"/>
        </w:rPr>
        <w:t>’</w:t>
      </w:r>
      <w:r>
        <w:rPr>
          <w:rFonts w:ascii="돋움" w:eastAsia="돋움" w:hAnsi="돋움" w:hint="eastAsia"/>
          <w:szCs w:val="20"/>
        </w:rPr>
        <w:t xml:space="preserve">를 사용하지 않고 </w:t>
      </w:r>
      <w:r w:rsidR="001474C3">
        <w:rPr>
          <w:rFonts w:ascii="돋움" w:eastAsia="돋움" w:hAnsi="돋움"/>
          <w:szCs w:val="20"/>
        </w:rPr>
        <w:t>‘</w:t>
      </w:r>
      <w:r w:rsidR="001474C3">
        <w:rPr>
          <w:rFonts w:ascii="돋움" w:eastAsia="돋움" w:hAnsi="돋움" w:hint="eastAsia"/>
          <w:szCs w:val="20"/>
        </w:rPr>
        <w:t>우편번호(Zip Code)</w:t>
      </w:r>
      <w:r w:rsidR="001474C3">
        <w:rPr>
          <w:rFonts w:ascii="돋움" w:eastAsia="돋움" w:hAnsi="돋움"/>
          <w:szCs w:val="20"/>
        </w:rPr>
        <w:t>’</w:t>
      </w:r>
      <w:r w:rsidR="001474C3">
        <w:rPr>
          <w:rFonts w:ascii="돋움" w:eastAsia="돋움" w:hAnsi="돋움" w:hint="eastAsia"/>
          <w:szCs w:val="20"/>
        </w:rPr>
        <w:t xml:space="preserve">에 맞도록 </w:t>
      </w:r>
      <w:r w:rsidR="001474C3">
        <w:rPr>
          <w:rFonts w:ascii="돋움" w:eastAsia="돋움" w:hAnsi="돋움"/>
          <w:szCs w:val="20"/>
        </w:rPr>
        <w:t>‘</w:t>
      </w:r>
      <w:r w:rsidR="001474C3">
        <w:rPr>
          <w:rFonts w:ascii="돋움" w:eastAsia="돋움" w:hAnsi="돋움" w:hint="eastAsia"/>
          <w:szCs w:val="20"/>
        </w:rPr>
        <w:t>ZCD</w:t>
      </w:r>
      <w:r w:rsidR="001474C3">
        <w:rPr>
          <w:rFonts w:ascii="돋움" w:eastAsia="돋움" w:hAnsi="돋움"/>
          <w:szCs w:val="20"/>
        </w:rPr>
        <w:t>’</w:t>
      </w:r>
      <w:r w:rsidR="001474C3">
        <w:rPr>
          <w:rFonts w:ascii="돋움" w:eastAsia="돋움" w:hAnsi="돋움" w:hint="eastAsia"/>
          <w:szCs w:val="20"/>
        </w:rPr>
        <w:t xml:space="preserve"> 등으로 정</w:t>
      </w:r>
      <w:r>
        <w:rPr>
          <w:rFonts w:ascii="돋움" w:eastAsia="돋움" w:hAnsi="돋움" w:hint="eastAsia"/>
          <w:szCs w:val="20"/>
        </w:rPr>
        <w:t>한다.</w:t>
      </w:r>
    </w:p>
    <w:p w14:paraId="433FBBAF" w14:textId="77777777" w:rsidR="00A66730" w:rsidRPr="001474C3" w:rsidRDefault="00A66730" w:rsidP="00A66730">
      <w:pPr>
        <w:rPr>
          <w:rFonts w:ascii="돋움" w:eastAsia="돋움" w:hAnsi="돋움"/>
          <w:szCs w:val="20"/>
        </w:rPr>
      </w:pPr>
    </w:p>
    <w:p w14:paraId="7F100615" w14:textId="77777777" w:rsidR="00A66730" w:rsidRPr="00E12AB7" w:rsidRDefault="00A66730" w:rsidP="00A66730">
      <w:pPr>
        <w:rPr>
          <w:rFonts w:ascii="돋움" w:eastAsia="돋움" w:hAnsi="돋움"/>
          <w:szCs w:val="20"/>
        </w:rPr>
      </w:pPr>
      <w:r w:rsidRPr="00E12AB7">
        <w:rPr>
          <w:rFonts w:ascii="돋움" w:eastAsia="돋움" w:hAnsi="돋움" w:hint="eastAsia"/>
          <w:szCs w:val="20"/>
        </w:rPr>
        <w:t>-영문이 네 개 이상의 단어로 구성된 경우에, 관용 약어가 없을 때는 맨 앞 영문 단어의 첫 글자와 맨 뒤 영문 단어의 약어로 구성한다. 예를 들어 추가위험특약(</w:t>
      </w:r>
      <w:r w:rsidRPr="00E12AB7">
        <w:rPr>
          <w:rFonts w:ascii="돋움" w:eastAsia="돋움" w:hAnsi="돋움"/>
          <w:szCs w:val="20"/>
        </w:rPr>
        <w:t>A</w:t>
      </w:r>
      <w:r w:rsidRPr="00E12AB7">
        <w:rPr>
          <w:rFonts w:ascii="돋움" w:eastAsia="돋움" w:hAnsi="돋움" w:hint="eastAsia"/>
          <w:szCs w:val="20"/>
        </w:rPr>
        <w:t xml:space="preserve">dditional </w:t>
      </w:r>
      <w:r w:rsidRPr="00E12AB7">
        <w:rPr>
          <w:rFonts w:ascii="돋움" w:eastAsia="돋움" w:hAnsi="돋움"/>
          <w:szCs w:val="20"/>
        </w:rPr>
        <w:t>D</w:t>
      </w:r>
      <w:r w:rsidRPr="00E12AB7">
        <w:rPr>
          <w:rFonts w:ascii="돋움" w:eastAsia="돋움" w:hAnsi="돋움" w:hint="eastAsia"/>
          <w:szCs w:val="20"/>
        </w:rPr>
        <w:t>anger</w:t>
      </w:r>
      <w:r w:rsidRPr="00E12AB7">
        <w:rPr>
          <w:rFonts w:ascii="돋움" w:eastAsia="돋움" w:hAnsi="돋움"/>
          <w:szCs w:val="20"/>
        </w:rPr>
        <w:t xml:space="preserve"> S</w:t>
      </w:r>
      <w:r w:rsidRPr="00E12AB7">
        <w:rPr>
          <w:rFonts w:ascii="돋움" w:eastAsia="돋움" w:hAnsi="돋움" w:hint="eastAsia"/>
          <w:szCs w:val="20"/>
        </w:rPr>
        <w:t>pecial</w:t>
      </w:r>
      <w:r w:rsidRPr="00E12AB7">
        <w:rPr>
          <w:rFonts w:ascii="돋움" w:eastAsia="돋움" w:hAnsi="돋움"/>
          <w:szCs w:val="20"/>
        </w:rPr>
        <w:t xml:space="preserve"> C</w:t>
      </w:r>
      <w:r w:rsidRPr="00E12AB7">
        <w:rPr>
          <w:rFonts w:ascii="돋움" w:eastAsia="돋움" w:hAnsi="돋움" w:hint="eastAsia"/>
          <w:szCs w:val="20"/>
        </w:rPr>
        <w:t>ontract)</w:t>
      </w:r>
      <w:r w:rsidRPr="00E12AB7">
        <w:rPr>
          <w:rFonts w:ascii="돋움" w:eastAsia="돋움" w:hAnsi="돋움"/>
          <w:szCs w:val="20"/>
        </w:rPr>
        <w:t>의</w:t>
      </w:r>
      <w:r w:rsidRPr="00E12AB7">
        <w:rPr>
          <w:rFonts w:ascii="돋움" w:eastAsia="돋움" w:hAnsi="돋움" w:hint="eastAsia"/>
          <w:szCs w:val="20"/>
        </w:rPr>
        <w:t xml:space="preserve"> 경우는 </w:t>
      </w:r>
      <w:r w:rsidRPr="00E12AB7">
        <w:rPr>
          <w:rFonts w:ascii="돋움" w:eastAsia="돋움" w:hAnsi="돋움"/>
          <w:szCs w:val="20"/>
        </w:rPr>
        <w:t>‘</w:t>
      </w:r>
      <w:r w:rsidRPr="00E12AB7">
        <w:rPr>
          <w:rFonts w:ascii="돋움" w:eastAsia="돋움" w:hAnsi="돋움" w:hint="eastAsia"/>
          <w:szCs w:val="20"/>
        </w:rPr>
        <w:t>ACT</w:t>
      </w:r>
      <w:r w:rsidRPr="00E12AB7">
        <w:rPr>
          <w:rFonts w:ascii="돋움" w:eastAsia="돋움" w:hAnsi="돋움"/>
          <w:szCs w:val="20"/>
        </w:rPr>
        <w:t xml:space="preserve">’로 </w:t>
      </w:r>
      <w:r w:rsidRPr="00E12AB7">
        <w:rPr>
          <w:rFonts w:ascii="돋움" w:eastAsia="돋움" w:hAnsi="돋움" w:hint="eastAsia"/>
          <w:szCs w:val="20"/>
        </w:rPr>
        <w:t>정의한다.</w:t>
      </w:r>
    </w:p>
    <w:p w14:paraId="24C647D8" w14:textId="77777777" w:rsidR="00A66730" w:rsidRPr="00E12AB7" w:rsidRDefault="00A66730" w:rsidP="00A66730">
      <w:pPr>
        <w:rPr>
          <w:rFonts w:ascii="돋움" w:eastAsia="돋움" w:hAnsi="돋움"/>
          <w:szCs w:val="20"/>
        </w:rPr>
      </w:pPr>
    </w:p>
    <w:p w14:paraId="65BEF8D1" w14:textId="77777777" w:rsidR="00A66730" w:rsidRPr="00E12AB7" w:rsidRDefault="00A66730" w:rsidP="00A66730">
      <w:pPr>
        <w:rPr>
          <w:rFonts w:ascii="돋움" w:eastAsia="돋움" w:hAnsi="돋움"/>
          <w:szCs w:val="20"/>
        </w:rPr>
      </w:pPr>
      <w:r w:rsidRPr="00E12AB7">
        <w:rPr>
          <w:rFonts w:ascii="돋움" w:eastAsia="돋움" w:hAnsi="돋움"/>
          <w:szCs w:val="20"/>
        </w:rPr>
        <w:t>-</w:t>
      </w:r>
      <w:r w:rsidRPr="00E12AB7">
        <w:rPr>
          <w:rFonts w:ascii="돋움" w:eastAsia="돋움" w:hAnsi="돋움" w:hint="eastAsia"/>
          <w:szCs w:val="20"/>
        </w:rPr>
        <w:t>영문 약어 명이 다른 약어와 중복이 발생하면 영문 의미를 다른 영문 단어로 변경하여 적용한다. 예를 들어 요청(</w:t>
      </w:r>
      <w:r w:rsidRPr="00E12AB7">
        <w:rPr>
          <w:rFonts w:ascii="돋움" w:eastAsia="돋움" w:hAnsi="돋움" w:cs="굴림" w:hint="eastAsia"/>
          <w:kern w:val="0"/>
          <w:szCs w:val="20"/>
        </w:rPr>
        <w:t>DEMAN</w:t>
      </w:r>
      <w:r w:rsidRPr="00E12AB7">
        <w:rPr>
          <w:rFonts w:ascii="돋움" w:eastAsia="돋움" w:hAnsi="돋움" w:cs="굴림"/>
          <w:kern w:val="0"/>
          <w:szCs w:val="20"/>
        </w:rPr>
        <w:t>D</w:t>
      </w:r>
      <w:r w:rsidRPr="00E12AB7">
        <w:rPr>
          <w:rFonts w:ascii="돋움" w:eastAsia="돋움" w:hAnsi="돋움" w:hint="eastAsia"/>
          <w:szCs w:val="20"/>
        </w:rPr>
        <w:t>)에 대</w:t>
      </w:r>
      <w:r w:rsidRPr="00E12AB7">
        <w:rPr>
          <w:rFonts w:ascii="돋움" w:eastAsia="돋움" w:hAnsi="돋움"/>
          <w:szCs w:val="20"/>
        </w:rPr>
        <w:t>한</w:t>
      </w:r>
      <w:r w:rsidRPr="00E12AB7">
        <w:rPr>
          <w:rFonts w:ascii="돋움" w:eastAsia="돋움" w:hAnsi="돋움" w:hint="eastAsia"/>
          <w:szCs w:val="20"/>
        </w:rPr>
        <w:t xml:space="preserve"> 약어 명인 </w:t>
      </w:r>
      <w:r w:rsidRPr="00E12AB7">
        <w:rPr>
          <w:rFonts w:ascii="돋움" w:eastAsia="돋움" w:hAnsi="돋움"/>
          <w:szCs w:val="20"/>
        </w:rPr>
        <w:t>‘DM’</w:t>
      </w:r>
      <w:r w:rsidRPr="00E12AB7">
        <w:rPr>
          <w:rFonts w:ascii="돋움" w:eastAsia="돋움" w:hAnsi="돋움" w:hint="eastAsia"/>
          <w:szCs w:val="20"/>
        </w:rPr>
        <w:t xml:space="preserve">이 중복이라면 </w:t>
      </w:r>
      <w:r w:rsidRPr="00E12AB7">
        <w:rPr>
          <w:rFonts w:ascii="돋움" w:eastAsia="돋움" w:hAnsi="돋움"/>
          <w:szCs w:val="20"/>
        </w:rPr>
        <w:t>‘</w:t>
      </w:r>
      <w:r w:rsidRPr="00E12AB7">
        <w:rPr>
          <w:rFonts w:ascii="돋움" w:eastAsia="돋움" w:hAnsi="돋움" w:cs="굴림" w:hint="eastAsia"/>
          <w:kern w:val="0"/>
          <w:szCs w:val="20"/>
        </w:rPr>
        <w:t>REQU</w:t>
      </w:r>
      <w:r w:rsidRPr="00E12AB7">
        <w:rPr>
          <w:rFonts w:ascii="돋움" w:eastAsia="돋움" w:hAnsi="돋움" w:cs="굴림"/>
          <w:kern w:val="0"/>
          <w:szCs w:val="20"/>
        </w:rPr>
        <w:t>EST’</w:t>
      </w:r>
      <w:r w:rsidRPr="00E12AB7">
        <w:rPr>
          <w:rFonts w:ascii="돋움" w:eastAsia="돋움" w:hAnsi="돋움" w:cs="굴림" w:hint="eastAsia"/>
          <w:kern w:val="0"/>
          <w:szCs w:val="20"/>
        </w:rPr>
        <w:t xml:space="preserve">로 대체해서 </w:t>
      </w:r>
      <w:r w:rsidRPr="00E12AB7">
        <w:rPr>
          <w:rFonts w:ascii="돋움" w:eastAsia="돋움" w:hAnsi="돋움" w:cs="굴림"/>
          <w:kern w:val="0"/>
          <w:szCs w:val="20"/>
        </w:rPr>
        <w:t>‘RQ’</w:t>
      </w:r>
      <w:r w:rsidRPr="00E12AB7">
        <w:rPr>
          <w:rFonts w:ascii="돋움" w:eastAsia="돋움" w:hAnsi="돋움" w:cs="굴림" w:hint="eastAsia"/>
          <w:kern w:val="0"/>
          <w:szCs w:val="20"/>
        </w:rPr>
        <w:t>로 정의한다.</w:t>
      </w:r>
    </w:p>
    <w:p w14:paraId="6A5C5179" w14:textId="77777777" w:rsidR="00A66730" w:rsidRPr="00E12AB7" w:rsidRDefault="00A66730" w:rsidP="00A66730">
      <w:pPr>
        <w:rPr>
          <w:rFonts w:ascii="돋움" w:eastAsia="돋움" w:hAnsi="돋움"/>
          <w:szCs w:val="20"/>
        </w:rPr>
      </w:pPr>
    </w:p>
    <w:p w14:paraId="72AE9035" w14:textId="77777777" w:rsidR="00A66730" w:rsidRPr="00E12AB7" w:rsidRDefault="00A66730" w:rsidP="00A66730">
      <w:pPr>
        <w:rPr>
          <w:rFonts w:ascii="돋움" w:eastAsia="돋움" w:hAnsi="돋움" w:cs="굴림"/>
          <w:kern w:val="0"/>
          <w:szCs w:val="20"/>
        </w:rPr>
      </w:pPr>
      <w:r w:rsidRPr="00E12AB7">
        <w:rPr>
          <w:rFonts w:ascii="돋움" w:eastAsia="돋움" w:hAnsi="돋움" w:hint="eastAsia"/>
          <w:szCs w:val="20"/>
        </w:rPr>
        <w:t>-약어 명 중복 시 대체 단어가 없을 때는 맨 앞쪽의 자음부터 추가한다.</w:t>
      </w:r>
      <w:r w:rsidRPr="00E12AB7">
        <w:rPr>
          <w:rFonts w:ascii="돋움" w:eastAsia="돋움" w:hAnsi="돋움"/>
          <w:szCs w:val="20"/>
        </w:rPr>
        <w:t xml:space="preserve"> </w:t>
      </w:r>
      <w:r w:rsidRPr="00E12AB7">
        <w:rPr>
          <w:rFonts w:ascii="돋움" w:eastAsia="돋움" w:hAnsi="돋움" w:hint="eastAsia"/>
          <w:szCs w:val="20"/>
        </w:rPr>
        <w:t>원천(</w:t>
      </w:r>
      <w:r w:rsidRPr="00E12AB7">
        <w:rPr>
          <w:rFonts w:ascii="돋움" w:eastAsia="돋움" w:hAnsi="돋움" w:cs="굴림" w:hint="eastAsia"/>
          <w:kern w:val="0"/>
          <w:szCs w:val="20"/>
        </w:rPr>
        <w:t>SOURCE</w:t>
      </w:r>
      <w:r w:rsidRPr="00E12AB7">
        <w:rPr>
          <w:rFonts w:ascii="돋움" w:eastAsia="돋움" w:hAnsi="돋움" w:cs="굴림"/>
          <w:kern w:val="0"/>
          <w:szCs w:val="20"/>
        </w:rPr>
        <w:t>)</w:t>
      </w:r>
      <w:r w:rsidRPr="00E12AB7">
        <w:rPr>
          <w:rFonts w:ascii="돋움" w:eastAsia="돋움" w:hAnsi="돋움" w:cs="굴림" w:hint="eastAsia"/>
          <w:kern w:val="0"/>
          <w:szCs w:val="20"/>
        </w:rPr>
        <w:t xml:space="preserve">에 대한 약어인 </w:t>
      </w:r>
      <w:r w:rsidRPr="00E12AB7">
        <w:rPr>
          <w:rFonts w:ascii="돋움" w:eastAsia="돋움" w:hAnsi="돋움" w:cs="굴림"/>
          <w:kern w:val="0"/>
          <w:szCs w:val="20"/>
        </w:rPr>
        <w:t>‘</w:t>
      </w:r>
      <w:r w:rsidRPr="00E12AB7">
        <w:rPr>
          <w:rFonts w:ascii="돋움" w:eastAsia="돋움" w:hAnsi="돋움" w:cs="굴림" w:hint="eastAsia"/>
          <w:kern w:val="0"/>
          <w:szCs w:val="20"/>
        </w:rPr>
        <w:t>SC</w:t>
      </w:r>
      <w:r w:rsidRPr="00E12AB7">
        <w:rPr>
          <w:rFonts w:ascii="돋움" w:eastAsia="돋움" w:hAnsi="돋움" w:cs="굴림"/>
          <w:kern w:val="0"/>
          <w:szCs w:val="20"/>
        </w:rPr>
        <w:t>’</w:t>
      </w:r>
      <w:r w:rsidRPr="00E12AB7">
        <w:rPr>
          <w:rFonts w:ascii="돋움" w:eastAsia="돋움" w:hAnsi="돋움" w:cs="굴림" w:hint="eastAsia"/>
          <w:kern w:val="0"/>
          <w:szCs w:val="20"/>
        </w:rPr>
        <w:t xml:space="preserve">가 중복일 때는 </w:t>
      </w:r>
      <w:r w:rsidRPr="00E12AB7">
        <w:rPr>
          <w:rFonts w:ascii="돋움" w:eastAsia="돋움" w:hAnsi="돋움" w:cs="굴림"/>
          <w:kern w:val="0"/>
          <w:szCs w:val="20"/>
        </w:rPr>
        <w:t>‘SRC’</w:t>
      </w:r>
      <w:r w:rsidRPr="00E12AB7">
        <w:rPr>
          <w:rFonts w:ascii="돋움" w:eastAsia="돋움" w:hAnsi="돋움" w:cs="굴림" w:hint="eastAsia"/>
          <w:kern w:val="0"/>
          <w:szCs w:val="20"/>
        </w:rPr>
        <w:t>로 하며,</w:t>
      </w:r>
      <w:r w:rsidRPr="00E12AB7">
        <w:rPr>
          <w:rFonts w:ascii="돋움" w:eastAsia="돋움" w:hAnsi="돋움" w:cs="굴림"/>
          <w:kern w:val="0"/>
          <w:szCs w:val="20"/>
        </w:rPr>
        <w:t xml:space="preserve"> </w:t>
      </w:r>
      <w:r w:rsidRPr="00E12AB7">
        <w:rPr>
          <w:rFonts w:ascii="돋움" w:eastAsia="돋움" w:hAnsi="돋움" w:hint="eastAsia"/>
          <w:szCs w:val="20"/>
        </w:rPr>
        <w:t>요청(</w:t>
      </w:r>
      <w:r w:rsidRPr="00E12AB7">
        <w:rPr>
          <w:rFonts w:ascii="돋움" w:eastAsia="돋움" w:hAnsi="돋움" w:cs="굴림" w:hint="eastAsia"/>
          <w:kern w:val="0"/>
          <w:szCs w:val="20"/>
        </w:rPr>
        <w:t>DEMAN</w:t>
      </w:r>
      <w:r w:rsidRPr="00E12AB7">
        <w:rPr>
          <w:rFonts w:ascii="돋움" w:eastAsia="돋움" w:hAnsi="돋움" w:cs="굴림"/>
          <w:kern w:val="0"/>
          <w:szCs w:val="20"/>
        </w:rPr>
        <w:t>D</w:t>
      </w:r>
      <w:r w:rsidRPr="00E12AB7">
        <w:rPr>
          <w:rFonts w:ascii="돋움" w:eastAsia="돋움" w:hAnsi="돋움" w:hint="eastAsia"/>
          <w:szCs w:val="20"/>
        </w:rPr>
        <w:t>)에 대</w:t>
      </w:r>
      <w:r w:rsidRPr="00E12AB7">
        <w:rPr>
          <w:rFonts w:ascii="돋움" w:eastAsia="돋움" w:hAnsi="돋움"/>
          <w:szCs w:val="20"/>
        </w:rPr>
        <w:t>한</w:t>
      </w:r>
      <w:r w:rsidRPr="00E12AB7">
        <w:rPr>
          <w:rFonts w:ascii="돋움" w:eastAsia="돋움" w:hAnsi="돋움" w:hint="eastAsia"/>
          <w:szCs w:val="20"/>
        </w:rPr>
        <w:t xml:space="preserve"> 약어인 </w:t>
      </w:r>
      <w:r w:rsidRPr="00E12AB7">
        <w:rPr>
          <w:rFonts w:ascii="돋움" w:eastAsia="돋움" w:hAnsi="돋움"/>
          <w:szCs w:val="20"/>
        </w:rPr>
        <w:t>‘DM’</w:t>
      </w:r>
      <w:r w:rsidRPr="00E12AB7">
        <w:rPr>
          <w:rFonts w:ascii="돋움" w:eastAsia="돋움" w:hAnsi="돋움" w:hint="eastAsia"/>
          <w:szCs w:val="20"/>
        </w:rPr>
        <w:t xml:space="preserve">이 중복이라면 </w:t>
      </w:r>
      <w:r w:rsidRPr="00E12AB7">
        <w:rPr>
          <w:rFonts w:ascii="돋움" w:eastAsia="돋움" w:hAnsi="돋움"/>
          <w:szCs w:val="20"/>
        </w:rPr>
        <w:t>‘DM</w:t>
      </w:r>
      <w:r w:rsidRPr="00E12AB7">
        <w:rPr>
          <w:rFonts w:ascii="돋움" w:eastAsia="돋움" w:hAnsi="돋움"/>
          <w:szCs w:val="20"/>
          <w:u w:val="single"/>
        </w:rPr>
        <w:t>N</w:t>
      </w:r>
      <w:r w:rsidRPr="00E12AB7">
        <w:rPr>
          <w:rFonts w:ascii="돋움" w:eastAsia="돋움" w:hAnsi="돋움"/>
          <w:szCs w:val="20"/>
        </w:rPr>
        <w:t>’</w:t>
      </w:r>
      <w:r w:rsidRPr="00E12AB7">
        <w:rPr>
          <w:rFonts w:ascii="돋움" w:eastAsia="돋움" w:hAnsi="돋움" w:hint="eastAsia"/>
          <w:szCs w:val="20"/>
        </w:rPr>
        <w:t>로 정의한다.</w:t>
      </w:r>
      <w:r w:rsidRPr="00E12AB7">
        <w:rPr>
          <w:rFonts w:ascii="돋움" w:eastAsia="돋움" w:hAnsi="돋움"/>
          <w:szCs w:val="20"/>
        </w:rPr>
        <w:t xml:space="preserve"> </w:t>
      </w:r>
      <w:r w:rsidRPr="00E12AB7">
        <w:rPr>
          <w:rFonts w:ascii="돋움" w:eastAsia="돋움" w:hAnsi="돋움" w:cs="굴림" w:hint="eastAsia"/>
          <w:kern w:val="0"/>
          <w:szCs w:val="20"/>
        </w:rPr>
        <w:t>수준(LEVEL</w:t>
      </w:r>
      <w:r w:rsidRPr="00E12AB7">
        <w:rPr>
          <w:rFonts w:ascii="돋움" w:eastAsia="돋움" w:hAnsi="돋움" w:cs="굴림"/>
          <w:kern w:val="0"/>
          <w:szCs w:val="20"/>
        </w:rPr>
        <w:t>)</w:t>
      </w:r>
      <w:r w:rsidRPr="00E12AB7">
        <w:rPr>
          <w:rFonts w:ascii="돋움" w:eastAsia="돋움" w:hAnsi="돋움" w:cs="굴림" w:hint="eastAsia"/>
          <w:kern w:val="0"/>
          <w:szCs w:val="20"/>
        </w:rPr>
        <w:t xml:space="preserve">은 </w:t>
      </w:r>
      <w:r w:rsidRPr="00E12AB7">
        <w:rPr>
          <w:rFonts w:ascii="돋움" w:eastAsia="돋움" w:hAnsi="돋움" w:cs="굴림"/>
          <w:kern w:val="0"/>
          <w:szCs w:val="20"/>
        </w:rPr>
        <w:t>‘</w:t>
      </w:r>
      <w:r w:rsidRPr="00E12AB7">
        <w:rPr>
          <w:rFonts w:ascii="돋움" w:eastAsia="돋움" w:hAnsi="돋움" w:cs="굴림" w:hint="eastAsia"/>
          <w:kern w:val="0"/>
          <w:szCs w:val="20"/>
        </w:rPr>
        <w:t>LV</w:t>
      </w:r>
      <w:r w:rsidRPr="00E12AB7">
        <w:rPr>
          <w:rFonts w:ascii="돋움" w:eastAsia="돋움" w:hAnsi="돋움" w:cs="굴림" w:hint="eastAsia"/>
          <w:kern w:val="0"/>
          <w:szCs w:val="20"/>
          <w:u w:val="single"/>
        </w:rPr>
        <w:t>L</w:t>
      </w:r>
      <w:r w:rsidRPr="00E12AB7">
        <w:rPr>
          <w:rFonts w:ascii="돋움" w:eastAsia="돋움" w:hAnsi="돋움" w:cs="굴림"/>
          <w:kern w:val="0"/>
          <w:szCs w:val="20"/>
        </w:rPr>
        <w:t xml:space="preserve">’, </w:t>
      </w:r>
      <w:r w:rsidRPr="00E12AB7">
        <w:rPr>
          <w:rFonts w:ascii="돋움" w:eastAsia="돋움" w:hAnsi="돋움" w:cs="굴림" w:hint="eastAsia"/>
          <w:kern w:val="0"/>
          <w:szCs w:val="20"/>
        </w:rPr>
        <w:t>동의</w:t>
      </w:r>
      <w:r w:rsidRPr="00E12AB7">
        <w:rPr>
          <w:rFonts w:ascii="돋움" w:eastAsia="돋움" w:hAnsi="돋움" w:cs="굴림"/>
          <w:kern w:val="0"/>
          <w:szCs w:val="20"/>
        </w:rPr>
        <w:t>(</w:t>
      </w:r>
      <w:r w:rsidRPr="00E12AB7">
        <w:rPr>
          <w:rFonts w:ascii="돋움" w:eastAsia="돋움" w:hAnsi="돋움" w:cs="굴림" w:hint="eastAsia"/>
          <w:kern w:val="0"/>
          <w:szCs w:val="20"/>
        </w:rPr>
        <w:t>AGREEMENT</w:t>
      </w:r>
      <w:r w:rsidRPr="00E12AB7">
        <w:rPr>
          <w:rFonts w:ascii="돋움" w:eastAsia="돋움" w:hAnsi="돋움" w:cs="굴림"/>
          <w:kern w:val="0"/>
          <w:szCs w:val="20"/>
        </w:rPr>
        <w:t>)</w:t>
      </w:r>
      <w:r w:rsidRPr="00E12AB7">
        <w:rPr>
          <w:rFonts w:ascii="돋움" w:eastAsia="돋움" w:hAnsi="돋움" w:cs="굴림" w:hint="eastAsia"/>
          <w:kern w:val="0"/>
          <w:szCs w:val="20"/>
        </w:rPr>
        <w:t xml:space="preserve">는 </w:t>
      </w:r>
      <w:r w:rsidRPr="00E12AB7">
        <w:rPr>
          <w:rFonts w:ascii="돋움" w:eastAsia="돋움" w:hAnsi="돋움" w:cs="굴림"/>
          <w:kern w:val="0"/>
          <w:szCs w:val="20"/>
        </w:rPr>
        <w:t>‘</w:t>
      </w:r>
      <w:r w:rsidRPr="00E12AB7">
        <w:rPr>
          <w:rFonts w:ascii="돋움" w:eastAsia="돋움" w:hAnsi="돋움" w:cs="굴림" w:hint="eastAsia"/>
          <w:kern w:val="0"/>
          <w:szCs w:val="20"/>
        </w:rPr>
        <w:t>A</w:t>
      </w:r>
      <w:r w:rsidRPr="00E12AB7">
        <w:rPr>
          <w:rFonts w:ascii="돋움" w:eastAsia="돋움" w:hAnsi="돋움" w:cs="굴림"/>
          <w:kern w:val="0"/>
          <w:szCs w:val="20"/>
          <w:u w:val="single"/>
        </w:rPr>
        <w:t>G</w:t>
      </w:r>
      <w:r w:rsidRPr="00E12AB7">
        <w:rPr>
          <w:rFonts w:ascii="돋움" w:eastAsia="돋움" w:hAnsi="돋움" w:cs="굴림" w:hint="eastAsia"/>
          <w:kern w:val="0"/>
          <w:szCs w:val="20"/>
        </w:rPr>
        <w:t>M</w:t>
      </w:r>
      <w:r w:rsidRPr="00E12AB7">
        <w:rPr>
          <w:rFonts w:ascii="돋움" w:eastAsia="돋움" w:hAnsi="돋움" w:cs="굴림"/>
          <w:kern w:val="0"/>
          <w:szCs w:val="20"/>
        </w:rPr>
        <w:t>’</w:t>
      </w:r>
      <w:r w:rsidRPr="00E12AB7">
        <w:rPr>
          <w:rFonts w:ascii="돋움" w:eastAsia="돋움" w:hAnsi="돋움" w:cs="굴림" w:hint="eastAsia"/>
          <w:kern w:val="0"/>
          <w:szCs w:val="20"/>
        </w:rPr>
        <w:t xml:space="preserve"> 등으로 정의한다.</w:t>
      </w:r>
    </w:p>
    <w:p w14:paraId="2DDF27C2" w14:textId="77777777" w:rsidR="00A66730" w:rsidRPr="00E12AB7" w:rsidRDefault="00A66730" w:rsidP="00A66730">
      <w:pPr>
        <w:rPr>
          <w:rFonts w:ascii="돋움" w:eastAsia="돋움" w:hAnsi="돋움"/>
          <w:szCs w:val="20"/>
        </w:rPr>
      </w:pPr>
    </w:p>
    <w:p w14:paraId="65050388" w14:textId="77777777" w:rsidR="00A66730" w:rsidRPr="00E12AB7" w:rsidRDefault="00A66730" w:rsidP="00A66730">
      <w:pPr>
        <w:rPr>
          <w:rFonts w:ascii="돋움" w:eastAsia="돋움" w:hAnsi="돋움"/>
          <w:szCs w:val="20"/>
        </w:rPr>
      </w:pPr>
      <w:r w:rsidRPr="00E12AB7">
        <w:rPr>
          <w:rFonts w:ascii="돋움" w:eastAsia="돋움" w:hAnsi="돋움" w:hint="eastAsia"/>
          <w:szCs w:val="20"/>
        </w:rPr>
        <w:t xml:space="preserve">-도메인에 해당하는 영문 약어 명은 </w:t>
      </w:r>
      <w:r w:rsidRPr="00E12AB7">
        <w:rPr>
          <w:rFonts w:ascii="돋움" w:eastAsia="돋움" w:hAnsi="돋움"/>
          <w:szCs w:val="20"/>
        </w:rPr>
        <w:t>2</w:t>
      </w:r>
      <w:r w:rsidRPr="00E12AB7">
        <w:rPr>
          <w:rFonts w:ascii="돋움" w:eastAsia="돋움" w:hAnsi="돋움" w:hint="eastAsia"/>
          <w:szCs w:val="20"/>
        </w:rPr>
        <w:t>자리로 정의한다.</w:t>
      </w:r>
      <w:r w:rsidRPr="00E12AB7">
        <w:rPr>
          <w:rFonts w:ascii="돋움" w:eastAsia="돋움" w:hAnsi="돋움"/>
          <w:szCs w:val="20"/>
        </w:rPr>
        <w:t xml:space="preserve"> </w:t>
      </w:r>
      <w:r w:rsidRPr="00E12AB7">
        <w:rPr>
          <w:rFonts w:ascii="돋움" w:eastAsia="돋움" w:hAnsi="돋움" w:hint="eastAsia"/>
          <w:szCs w:val="20"/>
        </w:rPr>
        <w:t>예를 들어 번호(NUMBER)</w:t>
      </w:r>
      <w:r w:rsidRPr="00E12AB7">
        <w:rPr>
          <w:rFonts w:ascii="돋움" w:eastAsia="돋움" w:hAnsi="돋움"/>
          <w:szCs w:val="20"/>
        </w:rPr>
        <w:t xml:space="preserve"> </w:t>
      </w:r>
      <w:r w:rsidRPr="00E12AB7">
        <w:rPr>
          <w:rFonts w:ascii="돋움" w:eastAsia="돋움" w:hAnsi="돋움" w:hint="eastAsia"/>
          <w:szCs w:val="20"/>
        </w:rPr>
        <w:t xml:space="preserve">도메인에 대한 영문 약어 명은 </w:t>
      </w:r>
      <w:r w:rsidRPr="00E12AB7">
        <w:rPr>
          <w:rFonts w:ascii="돋움" w:eastAsia="돋움" w:hAnsi="돋움"/>
          <w:szCs w:val="20"/>
        </w:rPr>
        <w:t>‘NUM’</w:t>
      </w:r>
      <w:r w:rsidRPr="00E12AB7">
        <w:rPr>
          <w:rFonts w:ascii="돋움" w:eastAsia="돋움" w:hAnsi="돋움" w:hint="eastAsia"/>
          <w:szCs w:val="20"/>
        </w:rPr>
        <w:t xml:space="preserve">이 아니라 </w:t>
      </w:r>
      <w:r w:rsidRPr="00E12AB7">
        <w:rPr>
          <w:rFonts w:ascii="돋움" w:eastAsia="돋움" w:hAnsi="돋움"/>
          <w:szCs w:val="20"/>
        </w:rPr>
        <w:t>‘</w:t>
      </w:r>
      <w:r w:rsidRPr="00E12AB7">
        <w:rPr>
          <w:rFonts w:ascii="돋움" w:eastAsia="돋움" w:hAnsi="돋움" w:hint="eastAsia"/>
          <w:szCs w:val="20"/>
        </w:rPr>
        <w:t>NO</w:t>
      </w:r>
      <w:r w:rsidRPr="00E12AB7">
        <w:rPr>
          <w:rFonts w:ascii="돋움" w:eastAsia="돋움" w:hAnsi="돋움"/>
          <w:szCs w:val="20"/>
        </w:rPr>
        <w:t>’</w:t>
      </w:r>
      <w:r w:rsidRPr="00E12AB7">
        <w:rPr>
          <w:rFonts w:ascii="돋움" w:eastAsia="돋움" w:hAnsi="돋움" w:hint="eastAsia"/>
          <w:szCs w:val="20"/>
        </w:rPr>
        <w:t>로 사용한다.</w:t>
      </w:r>
      <w:r w:rsidRPr="00E12AB7">
        <w:rPr>
          <w:rFonts w:ascii="돋움" w:eastAsia="돋움" w:hAnsi="돋움"/>
          <w:szCs w:val="20"/>
        </w:rPr>
        <w:t xml:space="preserve"> 일자(DATE) </w:t>
      </w:r>
      <w:r w:rsidRPr="00E12AB7">
        <w:rPr>
          <w:rFonts w:ascii="돋움" w:eastAsia="돋움" w:hAnsi="돋움" w:hint="eastAsia"/>
          <w:szCs w:val="20"/>
        </w:rPr>
        <w:t xml:space="preserve">또한 </w:t>
      </w:r>
      <w:r w:rsidRPr="00E12AB7">
        <w:rPr>
          <w:rFonts w:ascii="돋움" w:eastAsia="돋움" w:hAnsi="돋움"/>
          <w:szCs w:val="20"/>
        </w:rPr>
        <w:t>‘DATE’</w:t>
      </w:r>
      <w:r w:rsidRPr="00E12AB7">
        <w:rPr>
          <w:rFonts w:ascii="돋움" w:eastAsia="돋움" w:hAnsi="돋움" w:hint="eastAsia"/>
          <w:szCs w:val="20"/>
        </w:rPr>
        <w:t xml:space="preserve">가 아니라 </w:t>
      </w:r>
      <w:r w:rsidRPr="00E12AB7">
        <w:rPr>
          <w:rFonts w:ascii="돋움" w:eastAsia="돋움" w:hAnsi="돋움"/>
          <w:szCs w:val="20"/>
        </w:rPr>
        <w:t>‘DT’</w:t>
      </w:r>
      <w:r w:rsidRPr="00E12AB7">
        <w:rPr>
          <w:rFonts w:ascii="돋움" w:eastAsia="돋움" w:hAnsi="돋움" w:hint="eastAsia"/>
          <w:szCs w:val="20"/>
        </w:rPr>
        <w:t>로 한다.</w:t>
      </w:r>
    </w:p>
    <w:p w14:paraId="0C65723E" w14:textId="77777777" w:rsidR="00A66730" w:rsidRPr="00E12AB7" w:rsidRDefault="00A66730" w:rsidP="00A66730">
      <w:pPr>
        <w:rPr>
          <w:rFonts w:ascii="돋움" w:eastAsia="돋움" w:hAnsi="돋움"/>
          <w:szCs w:val="20"/>
        </w:rPr>
      </w:pPr>
    </w:p>
    <w:p w14:paraId="2ADC7557" w14:textId="77777777" w:rsidR="00A66730" w:rsidRPr="00E12AB7" w:rsidRDefault="00A66730" w:rsidP="00A66730">
      <w:pPr>
        <w:rPr>
          <w:rFonts w:ascii="돋움" w:eastAsia="돋움" w:hAnsi="돋움"/>
          <w:szCs w:val="20"/>
        </w:rPr>
      </w:pPr>
      <w:r w:rsidRPr="00E12AB7">
        <w:rPr>
          <w:rFonts w:ascii="돋움" w:eastAsia="돋움" w:hAnsi="돋움" w:hint="eastAsia"/>
          <w:szCs w:val="20"/>
        </w:rPr>
        <w:t>-</w:t>
      </w:r>
      <w:r w:rsidRPr="00E12AB7">
        <w:rPr>
          <w:rFonts w:ascii="돋움" w:eastAsia="돋움" w:hAnsi="돋움"/>
          <w:szCs w:val="20"/>
        </w:rPr>
        <w:t>도메</w:t>
      </w:r>
      <w:r w:rsidRPr="00E12AB7">
        <w:rPr>
          <w:rFonts w:ascii="돋움" w:eastAsia="돋움" w:hAnsi="돋움" w:hint="eastAsia"/>
          <w:szCs w:val="20"/>
        </w:rPr>
        <w:t>인으로 끝나는 복합어의 경우에는 도메인에 대한 약어를 사용한다.</w:t>
      </w:r>
      <w:r w:rsidRPr="00E12AB7">
        <w:rPr>
          <w:rFonts w:ascii="돋움" w:eastAsia="돋움" w:hAnsi="돋움"/>
          <w:szCs w:val="20"/>
        </w:rPr>
        <w:t xml:space="preserve"> </w:t>
      </w:r>
      <w:r w:rsidRPr="00E12AB7">
        <w:rPr>
          <w:rFonts w:ascii="돋움" w:eastAsia="돋움" w:hAnsi="돋움" w:hint="eastAsia"/>
          <w:szCs w:val="20"/>
        </w:rPr>
        <w:t>예를 들어 고객명(</w:t>
      </w:r>
      <w:r w:rsidRPr="00E12AB7">
        <w:rPr>
          <w:rFonts w:ascii="돋움" w:eastAsia="돋움" w:hAnsi="돋움"/>
          <w:szCs w:val="20"/>
        </w:rPr>
        <w:t>CUSTOMER NAME)</w:t>
      </w:r>
      <w:r w:rsidRPr="00E12AB7">
        <w:rPr>
          <w:rFonts w:ascii="돋움" w:eastAsia="돋움" w:hAnsi="돋움" w:hint="eastAsia"/>
          <w:szCs w:val="20"/>
        </w:rPr>
        <w:t xml:space="preserve">은 </w:t>
      </w:r>
      <w:r w:rsidRPr="00E12AB7">
        <w:rPr>
          <w:rFonts w:ascii="돋움" w:eastAsia="돋움" w:hAnsi="돋움"/>
          <w:szCs w:val="20"/>
        </w:rPr>
        <w:t xml:space="preserve">‘CTNM’로, </w:t>
      </w:r>
      <w:r w:rsidRPr="00E12AB7">
        <w:rPr>
          <w:rFonts w:ascii="돋움" w:eastAsia="돋움" w:hAnsi="돋움" w:hint="eastAsia"/>
          <w:szCs w:val="20"/>
        </w:rPr>
        <w:t>지급액(</w:t>
      </w:r>
      <w:r w:rsidRPr="00E12AB7">
        <w:rPr>
          <w:rFonts w:ascii="돋움" w:eastAsia="돋움" w:hAnsi="돋움" w:cs="굴림" w:hint="eastAsia"/>
          <w:kern w:val="0"/>
          <w:szCs w:val="20"/>
        </w:rPr>
        <w:t>PAYMENT AMOUNT</w:t>
      </w:r>
      <w:r w:rsidRPr="00E12AB7">
        <w:rPr>
          <w:rFonts w:ascii="돋움" w:eastAsia="돋움" w:hAnsi="돋움"/>
          <w:szCs w:val="20"/>
        </w:rPr>
        <w:t>)</w:t>
      </w:r>
      <w:r w:rsidRPr="00E12AB7">
        <w:rPr>
          <w:rFonts w:ascii="돋움" w:eastAsia="돋움" w:hAnsi="돋움" w:hint="eastAsia"/>
          <w:szCs w:val="20"/>
        </w:rPr>
        <w:t xml:space="preserve">은 </w:t>
      </w:r>
      <w:r w:rsidRPr="00E12AB7">
        <w:rPr>
          <w:rFonts w:ascii="돋움" w:eastAsia="돋움" w:hAnsi="돋움"/>
          <w:szCs w:val="20"/>
        </w:rPr>
        <w:t>‘</w:t>
      </w:r>
      <w:r w:rsidRPr="00E12AB7">
        <w:rPr>
          <w:rFonts w:ascii="돋움" w:eastAsia="돋움" w:hAnsi="돋움" w:hint="eastAsia"/>
          <w:szCs w:val="20"/>
        </w:rPr>
        <w:t>PM</w:t>
      </w:r>
      <w:r w:rsidRPr="00E12AB7">
        <w:rPr>
          <w:rFonts w:ascii="돋움" w:eastAsia="돋움" w:hAnsi="돋움" w:hint="eastAsia"/>
          <w:szCs w:val="20"/>
          <w:u w:val="single"/>
        </w:rPr>
        <w:t>A</w:t>
      </w:r>
      <w:r w:rsidRPr="00E12AB7">
        <w:rPr>
          <w:rFonts w:ascii="돋움" w:eastAsia="돋움" w:hAnsi="돋움"/>
          <w:szCs w:val="20"/>
          <w:u w:val="single"/>
        </w:rPr>
        <w:t>M</w:t>
      </w:r>
      <w:r w:rsidRPr="00E12AB7">
        <w:rPr>
          <w:rFonts w:ascii="돋움" w:eastAsia="돋움" w:hAnsi="돋움"/>
          <w:szCs w:val="20"/>
        </w:rPr>
        <w:t>’로</w:t>
      </w:r>
      <w:r w:rsidRPr="00E12AB7">
        <w:rPr>
          <w:rFonts w:ascii="돋움" w:eastAsia="돋움" w:hAnsi="돋움" w:hint="eastAsia"/>
          <w:szCs w:val="20"/>
        </w:rPr>
        <w:t>,</w:t>
      </w:r>
      <w:r w:rsidRPr="00E12AB7">
        <w:rPr>
          <w:rFonts w:ascii="돋움" w:eastAsia="돋움" w:hAnsi="돋움"/>
          <w:szCs w:val="20"/>
        </w:rPr>
        <w:t xml:space="preserve"> </w:t>
      </w:r>
      <w:proofErr w:type="spellStart"/>
      <w:r w:rsidRPr="00E12AB7">
        <w:rPr>
          <w:rFonts w:ascii="돋움" w:eastAsia="돋움" w:hAnsi="돋움" w:cs="굴림" w:hint="eastAsia"/>
          <w:kern w:val="0"/>
          <w:szCs w:val="20"/>
        </w:rPr>
        <w:t>개월수</w:t>
      </w:r>
      <w:proofErr w:type="spellEnd"/>
      <w:r w:rsidRPr="00E12AB7">
        <w:rPr>
          <w:rFonts w:ascii="돋움" w:eastAsia="돋움" w:hAnsi="돋움" w:cs="굴림" w:hint="eastAsia"/>
          <w:kern w:val="0"/>
          <w:szCs w:val="20"/>
        </w:rPr>
        <w:t>(</w:t>
      </w:r>
      <w:r w:rsidRPr="00E12AB7">
        <w:rPr>
          <w:rFonts w:ascii="돋움" w:eastAsia="돋움" w:hAnsi="돋움" w:cs="굴림"/>
          <w:kern w:val="0"/>
          <w:szCs w:val="20"/>
        </w:rPr>
        <w:t>MONTH COUNT)는 ‘MT</w:t>
      </w:r>
      <w:r w:rsidRPr="00E12AB7">
        <w:rPr>
          <w:rFonts w:ascii="돋움" w:eastAsia="돋움" w:hAnsi="돋움" w:cs="굴림"/>
          <w:kern w:val="0"/>
          <w:szCs w:val="20"/>
          <w:u w:val="single"/>
        </w:rPr>
        <w:t>CT</w:t>
      </w:r>
      <w:r w:rsidRPr="00E12AB7">
        <w:rPr>
          <w:rFonts w:ascii="돋움" w:eastAsia="돋움" w:hAnsi="돋움" w:cs="굴림"/>
          <w:kern w:val="0"/>
          <w:szCs w:val="20"/>
        </w:rPr>
        <w:t>’</w:t>
      </w:r>
      <w:r w:rsidRPr="00E12AB7">
        <w:rPr>
          <w:rFonts w:ascii="돋움" w:eastAsia="돋움" w:hAnsi="돋움" w:cs="굴림" w:hint="eastAsia"/>
          <w:kern w:val="0"/>
          <w:szCs w:val="20"/>
        </w:rPr>
        <w:t>로 정의한다.</w:t>
      </w:r>
    </w:p>
    <w:p w14:paraId="668E42A6" w14:textId="77777777" w:rsidR="00A66730" w:rsidRPr="00E12AB7" w:rsidRDefault="00A66730" w:rsidP="00A66730">
      <w:pPr>
        <w:rPr>
          <w:rFonts w:ascii="돋움" w:eastAsia="돋움" w:hAnsi="돋움"/>
          <w:szCs w:val="20"/>
        </w:rPr>
      </w:pPr>
    </w:p>
    <w:p w14:paraId="7A9FD569" w14:textId="77777777" w:rsidR="00A66730" w:rsidRPr="00E12AB7" w:rsidRDefault="00A66730" w:rsidP="00A66730">
      <w:pPr>
        <w:rPr>
          <w:rFonts w:ascii="돋움" w:eastAsia="돋움" w:hAnsi="돋움"/>
          <w:szCs w:val="20"/>
        </w:rPr>
      </w:pPr>
      <w:r w:rsidRPr="00E12AB7">
        <w:rPr>
          <w:rFonts w:ascii="돋움" w:eastAsia="돋움" w:hAnsi="돋움" w:hint="eastAsia"/>
          <w:szCs w:val="20"/>
        </w:rPr>
        <w:t>-한 글자 단어가 포함된 복합어의 경우 한 글자 단어에 해당하는 영문 약어는 첫 글자만 적용한다.</w:t>
      </w:r>
      <w:r w:rsidRPr="00E12AB7">
        <w:rPr>
          <w:rFonts w:ascii="돋움" w:eastAsia="돋움" w:hAnsi="돋움"/>
          <w:szCs w:val="20"/>
        </w:rPr>
        <w:t xml:space="preserve"> </w:t>
      </w:r>
      <w:r w:rsidRPr="00E12AB7">
        <w:rPr>
          <w:rFonts w:ascii="돋움" w:eastAsia="돋움" w:hAnsi="돋움" w:hint="eastAsia"/>
          <w:szCs w:val="20"/>
        </w:rPr>
        <w:t xml:space="preserve">예를 들어 </w:t>
      </w:r>
      <w:r w:rsidRPr="00E12AB7">
        <w:rPr>
          <w:rFonts w:ascii="돋움" w:eastAsia="돋움" w:hAnsi="돋움" w:cs="굴림" w:hint="eastAsia"/>
          <w:kern w:val="0"/>
          <w:szCs w:val="20"/>
        </w:rPr>
        <w:t xml:space="preserve">고객별(CUSTOMER BY)은 </w:t>
      </w:r>
      <w:r w:rsidRPr="00E12AB7">
        <w:rPr>
          <w:rFonts w:ascii="돋움" w:eastAsia="돋움" w:hAnsi="돋움" w:cs="굴림"/>
          <w:kern w:val="0"/>
          <w:szCs w:val="20"/>
        </w:rPr>
        <w:t>‘CM</w:t>
      </w:r>
      <w:r w:rsidRPr="00E12AB7">
        <w:rPr>
          <w:rFonts w:ascii="돋움" w:eastAsia="돋움" w:hAnsi="돋움" w:cs="굴림"/>
          <w:kern w:val="0"/>
          <w:szCs w:val="20"/>
          <w:u w:val="single"/>
        </w:rPr>
        <w:t>B</w:t>
      </w:r>
      <w:r w:rsidRPr="00E12AB7">
        <w:rPr>
          <w:rFonts w:ascii="돋움" w:eastAsia="돋움" w:hAnsi="돋움" w:cs="굴림"/>
          <w:kern w:val="0"/>
          <w:szCs w:val="20"/>
        </w:rPr>
        <w:t>’</w:t>
      </w:r>
      <w:r w:rsidRPr="00E12AB7">
        <w:rPr>
          <w:rFonts w:ascii="돋움" w:eastAsia="돋움" w:hAnsi="돋움" w:cs="굴림" w:hint="eastAsia"/>
          <w:kern w:val="0"/>
          <w:szCs w:val="20"/>
        </w:rPr>
        <w:t xml:space="preserve">로, </w:t>
      </w:r>
      <w:proofErr w:type="spellStart"/>
      <w:r w:rsidRPr="00E12AB7">
        <w:rPr>
          <w:rFonts w:ascii="돋움" w:eastAsia="돋움" w:hAnsi="돋움" w:cs="굴림" w:hint="eastAsia"/>
          <w:kern w:val="0"/>
          <w:szCs w:val="20"/>
        </w:rPr>
        <w:t>미생성</w:t>
      </w:r>
      <w:proofErr w:type="spellEnd"/>
      <w:r w:rsidRPr="00E12AB7">
        <w:rPr>
          <w:rFonts w:ascii="돋움" w:eastAsia="돋움" w:hAnsi="돋움" w:cs="굴림" w:hint="eastAsia"/>
          <w:kern w:val="0"/>
          <w:szCs w:val="20"/>
        </w:rPr>
        <w:t>(</w:t>
      </w:r>
      <w:r w:rsidRPr="00E12AB7">
        <w:rPr>
          <w:rFonts w:ascii="돋움" w:eastAsia="돋움" w:hAnsi="돋움" w:cs="굴림"/>
          <w:kern w:val="0"/>
          <w:szCs w:val="20"/>
        </w:rPr>
        <w:t>NON-CREATION)</w:t>
      </w:r>
      <w:r w:rsidRPr="00E12AB7">
        <w:rPr>
          <w:rFonts w:ascii="돋움" w:eastAsia="돋움" w:hAnsi="돋움" w:cs="굴림" w:hint="eastAsia"/>
          <w:kern w:val="0"/>
          <w:szCs w:val="20"/>
        </w:rPr>
        <w:t xml:space="preserve">은 </w:t>
      </w:r>
      <w:r w:rsidRPr="00E12AB7">
        <w:rPr>
          <w:rFonts w:ascii="돋움" w:eastAsia="돋움" w:hAnsi="돋움" w:cs="굴림"/>
          <w:kern w:val="0"/>
          <w:szCs w:val="20"/>
        </w:rPr>
        <w:t>‘</w:t>
      </w:r>
      <w:r w:rsidRPr="00E12AB7">
        <w:rPr>
          <w:rFonts w:ascii="돋움" w:eastAsia="돋움" w:hAnsi="돋움" w:cs="굴림" w:hint="eastAsia"/>
          <w:kern w:val="0"/>
          <w:szCs w:val="20"/>
          <w:u w:val="single"/>
        </w:rPr>
        <w:t>N</w:t>
      </w:r>
      <w:r w:rsidRPr="00E12AB7">
        <w:rPr>
          <w:rFonts w:ascii="돋움" w:eastAsia="돋움" w:hAnsi="돋움" w:cs="굴림" w:hint="eastAsia"/>
          <w:kern w:val="0"/>
          <w:szCs w:val="20"/>
        </w:rPr>
        <w:t>CT</w:t>
      </w:r>
      <w:r w:rsidRPr="00E12AB7">
        <w:rPr>
          <w:rFonts w:ascii="돋움" w:eastAsia="돋움" w:hAnsi="돋움" w:cs="굴림"/>
          <w:kern w:val="0"/>
          <w:szCs w:val="20"/>
        </w:rPr>
        <w:t>’</w:t>
      </w:r>
      <w:r w:rsidRPr="00E12AB7">
        <w:rPr>
          <w:rFonts w:ascii="돋움" w:eastAsia="돋움" w:hAnsi="돋움" w:cs="굴림" w:hint="eastAsia"/>
          <w:kern w:val="0"/>
          <w:szCs w:val="20"/>
        </w:rPr>
        <w:t>로 정의한다.</w:t>
      </w:r>
    </w:p>
    <w:p w14:paraId="60CB07B1" w14:textId="77777777" w:rsidR="00A66730" w:rsidRPr="00E12AB7" w:rsidRDefault="00A66730" w:rsidP="00A66730">
      <w:pPr>
        <w:rPr>
          <w:rFonts w:ascii="돋움" w:eastAsia="돋움" w:hAnsi="돋움"/>
          <w:szCs w:val="20"/>
        </w:rPr>
      </w:pPr>
    </w:p>
    <w:p w14:paraId="67F2F687" w14:textId="77777777" w:rsidR="00A66730" w:rsidRPr="00E12AB7" w:rsidRDefault="00A66730" w:rsidP="00A66730">
      <w:pPr>
        <w:rPr>
          <w:rFonts w:ascii="돋움" w:eastAsia="돋움" w:hAnsi="돋움"/>
          <w:szCs w:val="20"/>
        </w:rPr>
      </w:pPr>
      <w:r w:rsidRPr="00E12AB7">
        <w:rPr>
          <w:rFonts w:ascii="돋움" w:eastAsia="돋움" w:hAnsi="돋움" w:hint="eastAsia"/>
          <w:szCs w:val="20"/>
        </w:rPr>
        <w:t xml:space="preserve">-영문이 모음으로 시작할 때는 </w:t>
      </w:r>
      <w:r w:rsidRPr="00E12AB7">
        <w:rPr>
          <w:rFonts w:ascii="돋움" w:eastAsia="돋움" w:hAnsi="돋움"/>
          <w:szCs w:val="20"/>
        </w:rPr>
        <w:t xml:space="preserve">약어에 </w:t>
      </w:r>
      <w:r w:rsidRPr="00E12AB7">
        <w:rPr>
          <w:rFonts w:ascii="돋움" w:eastAsia="돋움" w:hAnsi="돋움" w:hint="eastAsia"/>
          <w:szCs w:val="20"/>
        </w:rPr>
        <w:t>모음을 사용한다.</w:t>
      </w:r>
      <w:r w:rsidRPr="00E12AB7">
        <w:rPr>
          <w:rFonts w:ascii="돋움" w:eastAsia="돋움" w:hAnsi="돋움"/>
          <w:szCs w:val="20"/>
        </w:rPr>
        <w:t xml:space="preserve"> </w:t>
      </w:r>
      <w:r w:rsidRPr="00E12AB7">
        <w:rPr>
          <w:rFonts w:ascii="돋움" w:eastAsia="돋움" w:hAnsi="돋움" w:hint="eastAsia"/>
          <w:szCs w:val="20"/>
        </w:rPr>
        <w:t xml:space="preserve">예를 들어 </w:t>
      </w:r>
      <w:r w:rsidRPr="00E12AB7">
        <w:rPr>
          <w:rFonts w:ascii="돋움" w:eastAsia="돋움" w:hAnsi="돋움"/>
          <w:szCs w:val="20"/>
        </w:rPr>
        <w:t>‘</w:t>
      </w:r>
      <w:r w:rsidRPr="00E12AB7">
        <w:rPr>
          <w:rFonts w:ascii="돋움" w:eastAsia="돋움" w:hAnsi="돋움" w:hint="eastAsia"/>
          <w:szCs w:val="20"/>
        </w:rPr>
        <w:t>순서(</w:t>
      </w:r>
      <w:r w:rsidRPr="00E12AB7">
        <w:rPr>
          <w:rFonts w:ascii="돋움" w:eastAsia="돋움" w:hAnsi="돋움"/>
          <w:szCs w:val="20"/>
        </w:rPr>
        <w:t>ORDER)’</w:t>
      </w:r>
      <w:r w:rsidRPr="00E12AB7">
        <w:rPr>
          <w:rFonts w:ascii="돋움" w:eastAsia="돋움" w:hAnsi="돋움" w:hint="eastAsia"/>
          <w:szCs w:val="20"/>
        </w:rPr>
        <w:t xml:space="preserve">에 대한 </w:t>
      </w:r>
      <w:r w:rsidRPr="00E12AB7">
        <w:rPr>
          <w:rFonts w:ascii="돋움" w:eastAsia="돋움" w:hAnsi="돋움" w:hint="eastAsia"/>
          <w:szCs w:val="20"/>
        </w:rPr>
        <w:lastRenderedPageBreak/>
        <w:t xml:space="preserve">약어 명은 </w:t>
      </w:r>
      <w:r w:rsidRPr="00E12AB7">
        <w:rPr>
          <w:rFonts w:ascii="돋움" w:eastAsia="돋움" w:hAnsi="돋움"/>
          <w:szCs w:val="20"/>
        </w:rPr>
        <w:t>‘</w:t>
      </w:r>
      <w:r w:rsidRPr="00E12AB7">
        <w:rPr>
          <w:rFonts w:ascii="돋움" w:eastAsia="돋움" w:hAnsi="돋움" w:hint="eastAsia"/>
          <w:szCs w:val="20"/>
        </w:rPr>
        <w:t>OD</w:t>
      </w:r>
      <w:r w:rsidRPr="00E12AB7">
        <w:rPr>
          <w:rFonts w:ascii="돋움" w:eastAsia="돋움" w:hAnsi="돋움"/>
          <w:szCs w:val="20"/>
        </w:rPr>
        <w:t>’, 외부(</w:t>
      </w:r>
      <w:r w:rsidRPr="00E12AB7">
        <w:rPr>
          <w:rFonts w:ascii="돋움" w:eastAsia="돋움" w:hAnsi="돋움" w:cs="굴림" w:hint="eastAsia"/>
          <w:kern w:val="0"/>
          <w:szCs w:val="20"/>
        </w:rPr>
        <w:t>EXTERNAL</w:t>
      </w:r>
      <w:r w:rsidRPr="00E12AB7">
        <w:rPr>
          <w:rFonts w:ascii="돋움" w:eastAsia="돋움" w:hAnsi="돋움" w:cs="굴림"/>
          <w:kern w:val="0"/>
          <w:szCs w:val="20"/>
        </w:rPr>
        <w:t>)</w:t>
      </w:r>
      <w:r w:rsidRPr="00E12AB7">
        <w:rPr>
          <w:rFonts w:ascii="돋움" w:eastAsia="돋움" w:hAnsi="돋움" w:cs="굴림" w:hint="eastAsia"/>
          <w:kern w:val="0"/>
          <w:szCs w:val="20"/>
        </w:rPr>
        <w:t xml:space="preserve">는 </w:t>
      </w:r>
      <w:r w:rsidRPr="00E12AB7">
        <w:rPr>
          <w:rFonts w:ascii="돋움" w:eastAsia="돋움" w:hAnsi="돋움" w:cs="굴림"/>
          <w:kern w:val="0"/>
          <w:szCs w:val="20"/>
        </w:rPr>
        <w:t>‘ETN’</w:t>
      </w:r>
      <w:r w:rsidRPr="00E12AB7">
        <w:rPr>
          <w:rFonts w:ascii="돋움" w:eastAsia="돋움" w:hAnsi="돋움" w:hint="eastAsia"/>
          <w:szCs w:val="20"/>
        </w:rPr>
        <w:t>로 한다.</w:t>
      </w:r>
    </w:p>
    <w:p w14:paraId="6EE88217" w14:textId="77777777" w:rsidR="00A66730" w:rsidRPr="00E12AB7" w:rsidRDefault="00A66730" w:rsidP="00A66730">
      <w:pPr>
        <w:rPr>
          <w:rFonts w:ascii="돋움" w:eastAsia="돋움" w:hAnsi="돋움"/>
          <w:szCs w:val="20"/>
        </w:rPr>
      </w:pPr>
    </w:p>
    <w:p w14:paraId="68D39F85" w14:textId="77777777" w:rsidR="00A66730" w:rsidRPr="00E12AB7" w:rsidRDefault="00A66730" w:rsidP="00A66730">
      <w:pPr>
        <w:rPr>
          <w:rFonts w:ascii="돋움" w:eastAsia="돋움" w:hAnsi="돋움"/>
          <w:szCs w:val="20"/>
        </w:rPr>
      </w:pPr>
      <w:r w:rsidRPr="00E12AB7">
        <w:rPr>
          <w:rFonts w:ascii="돋움" w:eastAsia="돋움" w:hAnsi="돋움" w:hint="eastAsia"/>
          <w:szCs w:val="20"/>
        </w:rPr>
        <w:t>-통상적으로 자주 사용되는 약어가 있을 경우 최대한 반영한다.</w:t>
      </w:r>
      <w:r w:rsidRPr="00E12AB7">
        <w:rPr>
          <w:rFonts w:ascii="돋움" w:eastAsia="돋움" w:hAnsi="돋움"/>
          <w:szCs w:val="20"/>
        </w:rPr>
        <w:t xml:space="preserve"> </w:t>
      </w:r>
      <w:r w:rsidRPr="00E12AB7">
        <w:rPr>
          <w:rFonts w:ascii="돋움" w:eastAsia="돋움" w:hAnsi="돋움" w:hint="eastAsia"/>
          <w:szCs w:val="20"/>
        </w:rPr>
        <w:t>예를 들어 추가위험부담특약</w:t>
      </w:r>
      <w:r w:rsidRPr="00E12AB7">
        <w:rPr>
          <w:rFonts w:ascii="돋움" w:eastAsia="돋움" w:hAnsi="돋움"/>
          <w:szCs w:val="20"/>
        </w:rPr>
        <w:t>(ADDITIONAL DANGER BURDEN SPECIAL CONTRACT)</w:t>
      </w:r>
      <w:r w:rsidRPr="00E12AB7">
        <w:rPr>
          <w:rFonts w:ascii="돋움" w:eastAsia="돋움" w:hAnsi="돋움" w:hint="eastAsia"/>
          <w:szCs w:val="20"/>
        </w:rPr>
        <w:t xml:space="preserve">에 대해서는 길더라도 관용 약어인 </w:t>
      </w:r>
      <w:r w:rsidRPr="00E12AB7">
        <w:rPr>
          <w:rFonts w:ascii="돋움" w:eastAsia="돋움" w:hAnsi="돋움"/>
          <w:szCs w:val="20"/>
        </w:rPr>
        <w:t>‘</w:t>
      </w:r>
      <w:r w:rsidRPr="00E12AB7">
        <w:rPr>
          <w:rFonts w:ascii="돋움" w:eastAsia="돋움" w:hAnsi="돋움" w:hint="eastAsia"/>
          <w:szCs w:val="20"/>
        </w:rPr>
        <w:t>ADBSC</w:t>
      </w:r>
      <w:r w:rsidRPr="00E12AB7">
        <w:rPr>
          <w:rFonts w:ascii="돋움" w:eastAsia="돋움" w:hAnsi="돋움"/>
          <w:szCs w:val="20"/>
        </w:rPr>
        <w:t>’</w:t>
      </w:r>
      <w:r w:rsidRPr="00E12AB7">
        <w:rPr>
          <w:rFonts w:ascii="돋움" w:eastAsia="돋움" w:hAnsi="돋움" w:hint="eastAsia"/>
          <w:szCs w:val="20"/>
        </w:rPr>
        <w:t>를 사용한다.</w:t>
      </w:r>
    </w:p>
    <w:p w14:paraId="199B9234" w14:textId="77777777" w:rsidR="00A66730" w:rsidRPr="00E12AB7" w:rsidRDefault="00A66730" w:rsidP="00A66730">
      <w:pPr>
        <w:rPr>
          <w:rFonts w:ascii="돋움" w:eastAsia="돋움" w:hAnsi="돋움"/>
          <w:szCs w:val="20"/>
        </w:rPr>
      </w:pPr>
    </w:p>
    <w:p w14:paraId="0044830D" w14:textId="77777777" w:rsidR="00A66730" w:rsidRPr="00E12AB7" w:rsidRDefault="00A66730" w:rsidP="00A66730">
      <w:pPr>
        <w:rPr>
          <w:rFonts w:ascii="돋움" w:eastAsia="돋움" w:hAnsi="돋움"/>
          <w:szCs w:val="20"/>
        </w:rPr>
      </w:pPr>
      <w:r w:rsidRPr="00E12AB7">
        <w:rPr>
          <w:rFonts w:ascii="돋움" w:eastAsia="돋움" w:hAnsi="돋움" w:hint="eastAsia"/>
          <w:szCs w:val="20"/>
        </w:rPr>
        <w:t xml:space="preserve">-영문을 일반적으로 축약해서 사용하는 영문 약어가 있는 경우 이를 사용한다. </w:t>
      </w:r>
      <w:r w:rsidRPr="00E12AB7">
        <w:rPr>
          <w:rFonts w:ascii="돋움" w:eastAsia="돋움" w:hAnsi="돋움"/>
          <w:szCs w:val="20"/>
        </w:rPr>
        <w:t>‘</w:t>
      </w:r>
      <w:r w:rsidRPr="00E12AB7">
        <w:rPr>
          <w:rFonts w:ascii="돋움" w:eastAsia="돋움" w:hAnsi="돋움" w:hint="eastAsia"/>
          <w:szCs w:val="20"/>
        </w:rPr>
        <w:t>Package</w:t>
      </w:r>
      <w:r w:rsidRPr="00E12AB7">
        <w:rPr>
          <w:rFonts w:ascii="돋움" w:eastAsia="돋움" w:hAnsi="돋움"/>
          <w:szCs w:val="20"/>
        </w:rPr>
        <w:t>’</w:t>
      </w:r>
      <w:r w:rsidRPr="00E12AB7">
        <w:rPr>
          <w:rFonts w:ascii="돋움" w:eastAsia="돋움" w:hAnsi="돋움" w:hint="eastAsia"/>
          <w:szCs w:val="20"/>
        </w:rPr>
        <w:t xml:space="preserve">는 </w:t>
      </w:r>
      <w:r w:rsidRPr="00E12AB7">
        <w:rPr>
          <w:rFonts w:ascii="돋움" w:eastAsia="돋움" w:hAnsi="돋움"/>
          <w:szCs w:val="20"/>
        </w:rPr>
        <w:t>‘</w:t>
      </w:r>
      <w:r w:rsidRPr="00E12AB7">
        <w:rPr>
          <w:rFonts w:ascii="돋움" w:eastAsia="돋움" w:hAnsi="돋움" w:hint="eastAsia"/>
          <w:szCs w:val="20"/>
        </w:rPr>
        <w:t>PKG</w:t>
      </w:r>
      <w:r w:rsidRPr="00E12AB7">
        <w:rPr>
          <w:rFonts w:ascii="돋움" w:eastAsia="돋움" w:hAnsi="돋움"/>
          <w:szCs w:val="20"/>
        </w:rPr>
        <w:t>’</w:t>
      </w:r>
      <w:r w:rsidRPr="00E12AB7">
        <w:rPr>
          <w:rFonts w:ascii="돋움" w:eastAsia="돋움" w:hAnsi="돋움" w:hint="eastAsia"/>
          <w:szCs w:val="20"/>
        </w:rPr>
        <w:t xml:space="preserve">로 </w:t>
      </w:r>
      <w:r w:rsidRPr="00E12AB7">
        <w:rPr>
          <w:rFonts w:ascii="돋움" w:eastAsia="돋움" w:hAnsi="돋움"/>
          <w:szCs w:val="20"/>
        </w:rPr>
        <w:t>‘</w:t>
      </w:r>
      <w:r w:rsidRPr="00E12AB7">
        <w:rPr>
          <w:rFonts w:ascii="돋움" w:eastAsia="돋움" w:hAnsi="돋움" w:hint="eastAsia"/>
          <w:szCs w:val="20"/>
        </w:rPr>
        <w:t>Number</w:t>
      </w:r>
      <w:r w:rsidRPr="00E12AB7">
        <w:rPr>
          <w:rFonts w:ascii="돋움" w:eastAsia="돋움" w:hAnsi="돋움"/>
          <w:szCs w:val="20"/>
        </w:rPr>
        <w:t>’</w:t>
      </w:r>
      <w:r w:rsidRPr="00E12AB7">
        <w:rPr>
          <w:rFonts w:ascii="돋움" w:eastAsia="돋움" w:hAnsi="돋움" w:hint="eastAsia"/>
          <w:szCs w:val="20"/>
        </w:rPr>
        <w:t xml:space="preserve">는 </w:t>
      </w:r>
      <w:r w:rsidRPr="00E12AB7">
        <w:rPr>
          <w:rFonts w:ascii="돋움" w:eastAsia="돋움" w:hAnsi="돋움"/>
          <w:szCs w:val="20"/>
        </w:rPr>
        <w:t>‘</w:t>
      </w:r>
      <w:r w:rsidRPr="00E12AB7">
        <w:rPr>
          <w:rFonts w:ascii="돋움" w:eastAsia="돋움" w:hAnsi="돋움" w:hint="eastAsia"/>
          <w:szCs w:val="20"/>
        </w:rPr>
        <w:t>NO</w:t>
      </w:r>
      <w:r w:rsidRPr="00E12AB7">
        <w:rPr>
          <w:rFonts w:ascii="돋움" w:eastAsia="돋움" w:hAnsi="돋움"/>
          <w:szCs w:val="20"/>
        </w:rPr>
        <w:t>’</w:t>
      </w:r>
      <w:r w:rsidR="00B73264">
        <w:rPr>
          <w:rFonts w:ascii="돋움" w:eastAsia="돋움" w:hAnsi="돋움" w:hint="eastAsia"/>
          <w:szCs w:val="20"/>
        </w:rPr>
        <w:t xml:space="preserve">, </w:t>
      </w:r>
      <w:r w:rsidR="00B73264" w:rsidRPr="00B73264">
        <w:rPr>
          <w:rFonts w:ascii="돋움" w:eastAsia="돋움" w:hAnsi="돋움" w:hint="eastAsia"/>
          <w:szCs w:val="20"/>
        </w:rPr>
        <w:t>'Deletion'은 'DEL', 'Quantity'는 'QTY'로</w:t>
      </w:r>
      <w:r w:rsidRPr="00E12AB7">
        <w:rPr>
          <w:rFonts w:ascii="돋움" w:eastAsia="돋움" w:hAnsi="돋움" w:hint="eastAsia"/>
          <w:szCs w:val="20"/>
        </w:rPr>
        <w:t xml:space="preserve"> 사용한다</w:t>
      </w:r>
      <w:r w:rsidR="00B9177C">
        <w:rPr>
          <w:rFonts w:ascii="돋움" w:eastAsia="돋움" w:hAnsi="돋움" w:hint="eastAsia"/>
          <w:szCs w:val="20"/>
        </w:rPr>
        <w:t>.</w:t>
      </w:r>
    </w:p>
    <w:p w14:paraId="5F643900" w14:textId="77777777" w:rsidR="00A66730" w:rsidRPr="00E12AB7" w:rsidRDefault="00A66730" w:rsidP="00A66730">
      <w:pPr>
        <w:rPr>
          <w:rFonts w:ascii="돋움" w:eastAsia="돋움" w:hAnsi="돋움"/>
          <w:szCs w:val="20"/>
        </w:rPr>
      </w:pPr>
    </w:p>
    <w:p w14:paraId="22EBA672" w14:textId="77777777" w:rsidR="00A66730" w:rsidRPr="00E12AB7" w:rsidRDefault="00A66730" w:rsidP="00A66730">
      <w:pPr>
        <w:rPr>
          <w:rFonts w:ascii="돋움" w:eastAsia="돋움" w:hAnsi="돋움"/>
          <w:szCs w:val="20"/>
        </w:rPr>
      </w:pPr>
      <w:r w:rsidRPr="00E12AB7">
        <w:rPr>
          <w:rFonts w:ascii="돋움" w:eastAsia="돋움" w:hAnsi="돋움" w:hint="eastAsia"/>
          <w:szCs w:val="20"/>
        </w:rPr>
        <w:t xml:space="preserve">-표준 단어 명이 숫자로 시작하는 경우, 컬럼 명으로 사용되는 점을 고려하여 영문 약어 명의 첫 글자는 숫자로 정의하지 않고, 숫자는 끝으로 정한다. </w:t>
      </w:r>
      <w:r w:rsidRPr="00E12AB7">
        <w:rPr>
          <w:rFonts w:ascii="돋움" w:eastAsia="돋움" w:hAnsi="돋움"/>
          <w:szCs w:val="20"/>
        </w:rPr>
        <w:t>‘</w:t>
      </w:r>
      <w:r w:rsidRPr="00E12AB7">
        <w:rPr>
          <w:rFonts w:ascii="돋움" w:eastAsia="돋움" w:hAnsi="돋움" w:hint="eastAsia"/>
          <w:szCs w:val="20"/>
        </w:rPr>
        <w:t>1개월</w:t>
      </w:r>
      <w:r w:rsidRPr="00E12AB7">
        <w:rPr>
          <w:rFonts w:ascii="돋움" w:eastAsia="돋움" w:hAnsi="돋움"/>
          <w:szCs w:val="20"/>
        </w:rPr>
        <w:t>’</w:t>
      </w:r>
      <w:proofErr w:type="spellStart"/>
      <w:r w:rsidRPr="00E12AB7">
        <w:rPr>
          <w:rFonts w:ascii="돋움" w:eastAsia="돋움" w:hAnsi="돋움" w:hint="eastAsia"/>
          <w:szCs w:val="20"/>
        </w:rPr>
        <w:t>에</w:t>
      </w:r>
      <w:proofErr w:type="spellEnd"/>
      <w:r w:rsidRPr="00E12AB7">
        <w:rPr>
          <w:rFonts w:ascii="돋움" w:eastAsia="돋움" w:hAnsi="돋움" w:hint="eastAsia"/>
          <w:szCs w:val="20"/>
        </w:rPr>
        <w:t xml:space="preserve"> 대한 영문 약어명은 </w:t>
      </w:r>
      <w:r w:rsidRPr="00E12AB7">
        <w:rPr>
          <w:rFonts w:ascii="돋움" w:eastAsia="돋움" w:hAnsi="돋움"/>
          <w:szCs w:val="20"/>
        </w:rPr>
        <w:t>‘</w:t>
      </w:r>
      <w:r w:rsidRPr="00E12AB7">
        <w:rPr>
          <w:rFonts w:ascii="돋움" w:eastAsia="돋움" w:hAnsi="돋움" w:hint="eastAsia"/>
          <w:szCs w:val="20"/>
        </w:rPr>
        <w:t>MT1</w:t>
      </w:r>
      <w:r w:rsidRPr="00E12AB7">
        <w:rPr>
          <w:rFonts w:ascii="돋움" w:eastAsia="돋움" w:hAnsi="돋움"/>
          <w:szCs w:val="20"/>
        </w:rPr>
        <w:t>’</w:t>
      </w:r>
      <w:r w:rsidRPr="00E12AB7">
        <w:rPr>
          <w:rFonts w:ascii="돋움" w:eastAsia="돋움" w:hAnsi="돋움" w:hint="eastAsia"/>
          <w:szCs w:val="20"/>
        </w:rPr>
        <w:t xml:space="preserve">로, </w:t>
      </w:r>
      <w:r w:rsidRPr="00E12AB7">
        <w:rPr>
          <w:rFonts w:ascii="돋움" w:eastAsia="돋움" w:hAnsi="돋움"/>
          <w:szCs w:val="20"/>
        </w:rPr>
        <w:t>‘</w:t>
      </w:r>
      <w:r w:rsidRPr="00E12AB7">
        <w:rPr>
          <w:rFonts w:ascii="돋움" w:eastAsia="돋움" w:hAnsi="돋움" w:hint="eastAsia"/>
          <w:szCs w:val="20"/>
        </w:rPr>
        <w:t>5만원</w:t>
      </w:r>
      <w:r w:rsidRPr="00E12AB7">
        <w:rPr>
          <w:rFonts w:ascii="돋움" w:eastAsia="돋움" w:hAnsi="돋움"/>
          <w:szCs w:val="20"/>
        </w:rPr>
        <w:t>’</w:t>
      </w:r>
      <w:proofErr w:type="spellStart"/>
      <w:r w:rsidRPr="00E12AB7">
        <w:rPr>
          <w:rFonts w:ascii="돋움" w:eastAsia="돋움" w:hAnsi="돋움" w:hint="eastAsia"/>
          <w:szCs w:val="20"/>
        </w:rPr>
        <w:t>에</w:t>
      </w:r>
      <w:proofErr w:type="spellEnd"/>
      <w:r w:rsidRPr="00E12AB7">
        <w:rPr>
          <w:rFonts w:ascii="돋움" w:eastAsia="돋움" w:hAnsi="돋움" w:hint="eastAsia"/>
          <w:szCs w:val="20"/>
        </w:rPr>
        <w:t xml:space="preserve"> 대해서는 </w:t>
      </w:r>
      <w:r w:rsidRPr="00E12AB7">
        <w:rPr>
          <w:rFonts w:ascii="돋움" w:eastAsia="돋움" w:hAnsi="돋움"/>
          <w:szCs w:val="20"/>
        </w:rPr>
        <w:t>‘</w:t>
      </w:r>
      <w:r w:rsidRPr="00E12AB7">
        <w:rPr>
          <w:rFonts w:ascii="돋움" w:eastAsia="돋움" w:hAnsi="돋움" w:hint="eastAsia"/>
          <w:szCs w:val="20"/>
        </w:rPr>
        <w:t>TW5</w:t>
      </w:r>
      <w:r w:rsidRPr="00E12AB7">
        <w:rPr>
          <w:rFonts w:ascii="돋움" w:eastAsia="돋움" w:hAnsi="돋움"/>
          <w:szCs w:val="20"/>
        </w:rPr>
        <w:t>’</w:t>
      </w:r>
      <w:r w:rsidRPr="00E12AB7">
        <w:rPr>
          <w:rFonts w:ascii="돋움" w:eastAsia="돋움" w:hAnsi="돋움" w:hint="eastAsia"/>
          <w:szCs w:val="20"/>
        </w:rPr>
        <w:t>으로 사용한다.</w:t>
      </w:r>
    </w:p>
    <w:p w14:paraId="455D256D" w14:textId="77777777" w:rsidR="00A66730" w:rsidRPr="00E12AB7" w:rsidRDefault="00A66730" w:rsidP="00A66730">
      <w:pPr>
        <w:rPr>
          <w:rFonts w:ascii="돋움" w:eastAsia="돋움" w:hAnsi="돋움"/>
          <w:szCs w:val="20"/>
        </w:rPr>
      </w:pPr>
    </w:p>
    <w:p w14:paraId="2171A16A" w14:textId="77777777" w:rsidR="008F2256" w:rsidRPr="00E12AB7" w:rsidRDefault="00A66730" w:rsidP="008F2256">
      <w:pPr>
        <w:rPr>
          <w:rFonts w:ascii="돋움" w:eastAsia="돋움" w:hAnsi="돋움"/>
          <w:szCs w:val="20"/>
        </w:rPr>
      </w:pPr>
      <w:r w:rsidRPr="00E12AB7">
        <w:rPr>
          <w:rFonts w:ascii="돋움" w:eastAsia="돋움" w:hAnsi="돋움" w:hint="eastAsia"/>
          <w:szCs w:val="20"/>
        </w:rPr>
        <w:t xml:space="preserve">-한글 발음을 표현한 영문 약어는 사용하지 않는다. </w:t>
      </w:r>
      <w:r w:rsidR="00070ECD">
        <w:rPr>
          <w:rFonts w:ascii="돋움" w:eastAsia="돋움" w:hAnsi="돋움" w:hint="eastAsia"/>
          <w:szCs w:val="20"/>
        </w:rPr>
        <w:t xml:space="preserve">즉 </w:t>
      </w:r>
      <w:r w:rsidRPr="00E12AB7">
        <w:rPr>
          <w:rFonts w:ascii="돋움" w:eastAsia="돋움" w:hAnsi="돋움"/>
          <w:szCs w:val="20"/>
        </w:rPr>
        <w:t>‘</w:t>
      </w:r>
      <w:r w:rsidRPr="00E12AB7">
        <w:rPr>
          <w:rFonts w:ascii="돋움" w:eastAsia="돋움" w:hAnsi="돋움" w:hint="eastAsia"/>
          <w:szCs w:val="20"/>
        </w:rPr>
        <w:t>주소</w:t>
      </w:r>
      <w:r w:rsidRPr="00E12AB7">
        <w:rPr>
          <w:rFonts w:ascii="돋움" w:eastAsia="돋움" w:hAnsi="돋움"/>
          <w:szCs w:val="20"/>
        </w:rPr>
        <w:t>’</w:t>
      </w:r>
      <w:r w:rsidRPr="00E12AB7">
        <w:rPr>
          <w:rFonts w:ascii="돋움" w:eastAsia="돋움" w:hAnsi="돋움" w:hint="eastAsia"/>
          <w:szCs w:val="20"/>
        </w:rPr>
        <w:t xml:space="preserve">에 대한 영문을 </w:t>
      </w:r>
      <w:r w:rsidRPr="00E12AB7">
        <w:rPr>
          <w:rFonts w:ascii="돋움" w:eastAsia="돋움" w:hAnsi="돋움"/>
          <w:szCs w:val="20"/>
        </w:rPr>
        <w:t>‘</w:t>
      </w:r>
      <w:r w:rsidRPr="00E12AB7">
        <w:rPr>
          <w:rFonts w:ascii="돋움" w:eastAsia="돋움" w:hAnsi="돋움" w:hint="eastAsia"/>
          <w:szCs w:val="20"/>
        </w:rPr>
        <w:t>JUSO</w:t>
      </w:r>
      <w:r w:rsidRPr="00E12AB7">
        <w:rPr>
          <w:rFonts w:ascii="돋움" w:eastAsia="돋움" w:hAnsi="돋움"/>
          <w:szCs w:val="20"/>
        </w:rPr>
        <w:t>’</w:t>
      </w:r>
      <w:r w:rsidRPr="00E12AB7">
        <w:rPr>
          <w:rFonts w:ascii="돋움" w:eastAsia="돋움" w:hAnsi="돋움" w:hint="eastAsia"/>
          <w:szCs w:val="20"/>
        </w:rPr>
        <w:t xml:space="preserve">로 사용하지 않는다. </w:t>
      </w:r>
      <w:r w:rsidR="00B643F1">
        <w:rPr>
          <w:rFonts w:ascii="돋움" w:eastAsia="돋움" w:hAnsi="돋움" w:hint="eastAsia"/>
          <w:szCs w:val="20"/>
        </w:rPr>
        <w:t>다만</w:t>
      </w:r>
      <w:r w:rsidR="008F2256">
        <w:rPr>
          <w:rFonts w:ascii="돋움" w:eastAsia="돋움" w:hAnsi="돋움" w:hint="eastAsia"/>
          <w:szCs w:val="20"/>
        </w:rPr>
        <w:t xml:space="preserve"> </w:t>
      </w:r>
      <w:r w:rsidR="005B0E1A">
        <w:rPr>
          <w:rFonts w:ascii="돋움" w:eastAsia="돋움" w:hAnsi="돋움"/>
          <w:szCs w:val="20"/>
        </w:rPr>
        <w:t>‘</w:t>
      </w:r>
      <w:r w:rsidR="005B0E1A">
        <w:rPr>
          <w:rFonts w:ascii="돋움" w:eastAsia="돋움" w:hAnsi="돋움" w:hint="eastAsia"/>
          <w:szCs w:val="20"/>
        </w:rPr>
        <w:t>경기도</w:t>
      </w:r>
      <w:r w:rsidR="005B0E1A">
        <w:rPr>
          <w:rFonts w:ascii="돋움" w:eastAsia="돋움" w:hAnsi="돋움"/>
          <w:szCs w:val="20"/>
        </w:rPr>
        <w:t>’</w:t>
      </w:r>
      <w:r w:rsidR="005B0E1A">
        <w:rPr>
          <w:rFonts w:ascii="돋움" w:eastAsia="돋움" w:hAnsi="돋움" w:hint="eastAsia"/>
          <w:szCs w:val="20"/>
        </w:rPr>
        <w:t xml:space="preserve">와 같은 </w:t>
      </w:r>
      <w:r w:rsidR="00FD030A">
        <w:rPr>
          <w:rFonts w:ascii="돋움" w:eastAsia="돋움" w:hAnsi="돋움" w:hint="eastAsia"/>
          <w:szCs w:val="20"/>
        </w:rPr>
        <w:t>지명</w:t>
      </w:r>
      <w:r w:rsidR="00765E3A">
        <w:rPr>
          <w:rFonts w:ascii="돋움" w:eastAsia="돋움" w:hAnsi="돋움" w:hint="eastAsia"/>
          <w:szCs w:val="20"/>
        </w:rPr>
        <w:t xml:space="preserve">에 대해서는 </w:t>
      </w:r>
      <w:r w:rsidRPr="00E12AB7">
        <w:rPr>
          <w:rFonts w:ascii="돋움" w:eastAsia="돋움" w:hAnsi="돋움"/>
          <w:szCs w:val="20"/>
        </w:rPr>
        <w:t>‘</w:t>
      </w:r>
      <w:r w:rsidR="00FD030A">
        <w:rPr>
          <w:rFonts w:ascii="돋움" w:eastAsia="돋움" w:hAnsi="돋움" w:hint="eastAsia"/>
          <w:szCs w:val="20"/>
        </w:rPr>
        <w:t>GYEONGGI-DO</w:t>
      </w:r>
      <w:r w:rsidRPr="00E12AB7">
        <w:rPr>
          <w:rFonts w:ascii="돋움" w:eastAsia="돋움" w:hAnsi="돋움"/>
          <w:szCs w:val="20"/>
        </w:rPr>
        <w:t>’</w:t>
      </w:r>
      <w:r w:rsidR="00FD030A">
        <w:rPr>
          <w:rFonts w:ascii="돋움" w:eastAsia="돋움" w:hAnsi="돋움" w:hint="eastAsia"/>
          <w:szCs w:val="20"/>
        </w:rPr>
        <w:t>와 같이 사용한다.</w:t>
      </w:r>
    </w:p>
    <w:p w14:paraId="1F4A18AE" w14:textId="77777777" w:rsidR="00A66730" w:rsidRPr="00E12AB7" w:rsidRDefault="00A66730" w:rsidP="00A66730">
      <w:pPr>
        <w:rPr>
          <w:rFonts w:ascii="돋움" w:eastAsia="돋움" w:hAnsi="돋움"/>
          <w:szCs w:val="20"/>
        </w:rPr>
      </w:pPr>
    </w:p>
    <w:p w14:paraId="78A19563" w14:textId="77777777" w:rsidR="00A66730" w:rsidRPr="00E12AB7" w:rsidRDefault="00A66730" w:rsidP="00A66730">
      <w:pPr>
        <w:rPr>
          <w:rFonts w:ascii="돋움" w:eastAsia="돋움" w:hAnsi="돋움"/>
          <w:szCs w:val="20"/>
        </w:rPr>
      </w:pPr>
      <w:r w:rsidRPr="00E12AB7">
        <w:rPr>
          <w:rFonts w:ascii="돋움" w:eastAsia="돋움" w:hAnsi="돋움" w:hint="eastAsia"/>
          <w:szCs w:val="20"/>
        </w:rPr>
        <w:t xml:space="preserve">-영문 명의 문자 수가 3자리 이하인 경우, 그대로 사용할 수 있다. </w:t>
      </w:r>
      <w:r w:rsidRPr="00E12AB7">
        <w:rPr>
          <w:rFonts w:ascii="돋움" w:eastAsia="돋움" w:hAnsi="돋움"/>
          <w:szCs w:val="20"/>
        </w:rPr>
        <w:t>‘</w:t>
      </w:r>
      <w:r w:rsidRPr="00E12AB7">
        <w:rPr>
          <w:rFonts w:ascii="돋움" w:eastAsia="돋움" w:hAnsi="돋움" w:hint="eastAsia"/>
          <w:szCs w:val="20"/>
        </w:rPr>
        <w:t>key</w:t>
      </w:r>
      <w:r w:rsidRPr="00E12AB7">
        <w:rPr>
          <w:rFonts w:ascii="돋움" w:eastAsia="돋움" w:hAnsi="돋움"/>
          <w:szCs w:val="20"/>
        </w:rPr>
        <w:t>’</w:t>
      </w:r>
      <w:proofErr w:type="spellStart"/>
      <w:r w:rsidRPr="00E12AB7">
        <w:rPr>
          <w:rFonts w:ascii="돋움" w:eastAsia="돋움" w:hAnsi="돋움" w:hint="eastAsia"/>
          <w:szCs w:val="20"/>
        </w:rPr>
        <w:t>에</w:t>
      </w:r>
      <w:proofErr w:type="spellEnd"/>
      <w:r w:rsidRPr="00E12AB7">
        <w:rPr>
          <w:rFonts w:ascii="돋움" w:eastAsia="돋움" w:hAnsi="돋움" w:hint="eastAsia"/>
          <w:szCs w:val="20"/>
        </w:rPr>
        <w:t xml:space="preserve"> 대한 영문 약어명을 </w:t>
      </w:r>
      <w:r w:rsidRPr="00E12AB7">
        <w:rPr>
          <w:rFonts w:ascii="돋움" w:eastAsia="돋움" w:hAnsi="돋움"/>
          <w:szCs w:val="20"/>
        </w:rPr>
        <w:t>‘</w:t>
      </w:r>
      <w:r w:rsidRPr="00E12AB7">
        <w:rPr>
          <w:rFonts w:ascii="돋움" w:eastAsia="돋움" w:hAnsi="돋움" w:hint="eastAsia"/>
          <w:szCs w:val="20"/>
        </w:rPr>
        <w:t>KEY</w:t>
      </w:r>
      <w:r w:rsidRPr="00E12AB7">
        <w:rPr>
          <w:rFonts w:ascii="돋움" w:eastAsia="돋움" w:hAnsi="돋움"/>
          <w:szCs w:val="20"/>
        </w:rPr>
        <w:t>’</w:t>
      </w:r>
      <w:r w:rsidRPr="00E12AB7">
        <w:rPr>
          <w:rFonts w:ascii="돋움" w:eastAsia="돋움" w:hAnsi="돋움" w:hint="eastAsia"/>
          <w:szCs w:val="20"/>
        </w:rPr>
        <w:t>로 사용할 수 있다.</w:t>
      </w:r>
    </w:p>
    <w:p w14:paraId="69ECF06C" w14:textId="77777777" w:rsidR="00A66730" w:rsidRPr="00E12AB7" w:rsidRDefault="00A66730" w:rsidP="00A66730">
      <w:pPr>
        <w:rPr>
          <w:rFonts w:ascii="돋움" w:eastAsia="돋움" w:hAnsi="돋움"/>
          <w:szCs w:val="20"/>
        </w:rPr>
      </w:pPr>
    </w:p>
    <w:p w14:paraId="41D04A02" w14:textId="77777777" w:rsidR="00A66730" w:rsidRDefault="00A66730" w:rsidP="00A66730">
      <w:pPr>
        <w:rPr>
          <w:rFonts w:ascii="돋움" w:eastAsia="돋움" w:hAnsi="돋움"/>
          <w:szCs w:val="20"/>
        </w:rPr>
      </w:pPr>
      <w:r w:rsidRPr="00E12AB7">
        <w:rPr>
          <w:rFonts w:ascii="돋움" w:eastAsia="돋움" w:hAnsi="돋움" w:hint="eastAsia"/>
          <w:szCs w:val="20"/>
        </w:rPr>
        <w:t xml:space="preserve">-복합어에 대한 영문 약어 명에는 </w:t>
      </w:r>
      <w:r w:rsidRPr="00E12AB7">
        <w:rPr>
          <w:rFonts w:ascii="돋움" w:eastAsia="돋움" w:hAnsi="돋움"/>
          <w:szCs w:val="20"/>
        </w:rPr>
        <w:t>‘</w:t>
      </w:r>
      <w:r w:rsidRPr="00E12AB7">
        <w:rPr>
          <w:rFonts w:ascii="돋움" w:eastAsia="돋움" w:hAnsi="돋움" w:hint="eastAsia"/>
          <w:szCs w:val="20"/>
        </w:rPr>
        <w:t>_</w:t>
      </w:r>
      <w:r w:rsidRPr="00E12AB7">
        <w:rPr>
          <w:rFonts w:ascii="돋움" w:eastAsia="돋움" w:hAnsi="돋움"/>
          <w:szCs w:val="20"/>
        </w:rPr>
        <w:t>’를</w:t>
      </w:r>
      <w:r w:rsidRPr="00E12AB7">
        <w:rPr>
          <w:rFonts w:ascii="돋움" w:eastAsia="돋움" w:hAnsi="돋움" w:hint="eastAsia"/>
          <w:szCs w:val="20"/>
        </w:rPr>
        <w:t xml:space="preserve"> 사용하지 않는다. 예를 들어 복합어인 </w:t>
      </w:r>
      <w:r w:rsidRPr="00E12AB7">
        <w:rPr>
          <w:rFonts w:ascii="돋움" w:eastAsia="돋움" w:hAnsi="돋움"/>
          <w:szCs w:val="20"/>
        </w:rPr>
        <w:t>‘</w:t>
      </w:r>
      <w:r w:rsidRPr="00E12AB7">
        <w:rPr>
          <w:rFonts w:ascii="돋움" w:eastAsia="돋움" w:hAnsi="돋움" w:hint="eastAsia"/>
          <w:szCs w:val="20"/>
        </w:rPr>
        <w:t>보험료</w:t>
      </w:r>
      <w:r w:rsidRPr="00E12AB7">
        <w:rPr>
          <w:rFonts w:ascii="돋움" w:eastAsia="돋움" w:hAnsi="돋움"/>
          <w:szCs w:val="20"/>
        </w:rPr>
        <w:t>’</w:t>
      </w:r>
      <w:r w:rsidRPr="00E12AB7">
        <w:rPr>
          <w:rFonts w:ascii="돋움" w:eastAsia="돋움" w:hAnsi="돋움" w:hint="eastAsia"/>
          <w:szCs w:val="20"/>
        </w:rPr>
        <w:t xml:space="preserve">에 대한 영문 약어 명은 </w:t>
      </w:r>
      <w:r w:rsidRPr="00E12AB7">
        <w:rPr>
          <w:rFonts w:ascii="돋움" w:eastAsia="돋움" w:hAnsi="돋움"/>
          <w:szCs w:val="20"/>
        </w:rPr>
        <w:t>‘</w:t>
      </w:r>
      <w:r w:rsidRPr="00E12AB7">
        <w:rPr>
          <w:rFonts w:ascii="돋움" w:eastAsia="돋움" w:hAnsi="돋움" w:hint="eastAsia"/>
          <w:szCs w:val="20"/>
        </w:rPr>
        <w:t>IS_FE</w:t>
      </w:r>
      <w:r w:rsidRPr="00E12AB7">
        <w:rPr>
          <w:rFonts w:ascii="돋움" w:eastAsia="돋움" w:hAnsi="돋움"/>
          <w:szCs w:val="20"/>
        </w:rPr>
        <w:t>’</w:t>
      </w:r>
      <w:r w:rsidRPr="00E12AB7">
        <w:rPr>
          <w:rFonts w:ascii="돋움" w:eastAsia="돋움" w:hAnsi="돋움" w:hint="eastAsia"/>
          <w:szCs w:val="20"/>
        </w:rPr>
        <w:t xml:space="preserve">와 같이 단일어를 합친 형태로 사용하지 않으며, </w:t>
      </w:r>
      <w:r w:rsidRPr="00E12AB7">
        <w:rPr>
          <w:rFonts w:ascii="돋움" w:eastAsia="돋움" w:hAnsi="돋움"/>
          <w:szCs w:val="20"/>
        </w:rPr>
        <w:t>‘</w:t>
      </w:r>
      <w:r w:rsidRPr="00E12AB7">
        <w:rPr>
          <w:rFonts w:ascii="돋움" w:eastAsia="돋움" w:hAnsi="돋움" w:hint="eastAsia"/>
          <w:szCs w:val="20"/>
        </w:rPr>
        <w:t>_</w:t>
      </w:r>
      <w:r w:rsidRPr="00E12AB7">
        <w:rPr>
          <w:rFonts w:ascii="돋움" w:eastAsia="돋움" w:hAnsi="돋움"/>
          <w:szCs w:val="20"/>
        </w:rPr>
        <w:t>’</w:t>
      </w:r>
      <w:r w:rsidRPr="00E12AB7">
        <w:rPr>
          <w:rFonts w:ascii="돋움" w:eastAsia="돋움" w:hAnsi="돋움" w:hint="eastAsia"/>
          <w:szCs w:val="20"/>
        </w:rPr>
        <w:t xml:space="preserve">가 없는 </w:t>
      </w:r>
      <w:r w:rsidRPr="00E12AB7">
        <w:rPr>
          <w:rFonts w:ascii="돋움" w:eastAsia="돋움" w:hAnsi="돋움"/>
          <w:szCs w:val="20"/>
        </w:rPr>
        <w:t>‘</w:t>
      </w:r>
      <w:r w:rsidRPr="00E12AB7">
        <w:rPr>
          <w:rFonts w:ascii="돋움" w:eastAsia="돋움" w:hAnsi="돋움" w:hint="eastAsia"/>
          <w:szCs w:val="20"/>
        </w:rPr>
        <w:t>ISF</w:t>
      </w:r>
      <w:r w:rsidRPr="00E12AB7">
        <w:rPr>
          <w:rFonts w:ascii="돋움" w:eastAsia="돋움" w:hAnsi="돋움"/>
          <w:szCs w:val="20"/>
        </w:rPr>
        <w:t>’</w:t>
      </w:r>
      <w:r w:rsidRPr="00E12AB7">
        <w:rPr>
          <w:rFonts w:ascii="돋움" w:eastAsia="돋움" w:hAnsi="돋움" w:hint="eastAsia"/>
          <w:szCs w:val="20"/>
        </w:rPr>
        <w:t>와 같이 정의한다.</w:t>
      </w:r>
    </w:p>
    <w:p w14:paraId="6EB40258" w14:textId="77777777" w:rsidR="00FA0730" w:rsidRPr="00E12AB7" w:rsidRDefault="00FA0730" w:rsidP="00A66730">
      <w:pPr>
        <w:rPr>
          <w:rFonts w:ascii="돋움" w:eastAsia="돋움" w:hAnsi="돋움"/>
          <w:szCs w:val="20"/>
        </w:rPr>
      </w:pPr>
    </w:p>
    <w:p w14:paraId="0ACADF16" w14:textId="77777777" w:rsidR="00FA0730" w:rsidRPr="00E12AB7" w:rsidRDefault="00FA0730" w:rsidP="00FA0730">
      <w:pPr>
        <w:rPr>
          <w:rFonts w:ascii="돋움" w:eastAsia="돋움" w:hAnsi="돋움"/>
          <w:szCs w:val="20"/>
        </w:rPr>
      </w:pPr>
      <w:r w:rsidRPr="00E12AB7">
        <w:rPr>
          <w:rFonts w:ascii="돋움" w:eastAsia="돋움" w:hAnsi="돋움" w:hint="eastAsia"/>
          <w:szCs w:val="20"/>
        </w:rPr>
        <w:t>-</w:t>
      </w:r>
      <w:r w:rsidR="00576A96">
        <w:rPr>
          <w:rFonts w:ascii="돋움" w:eastAsia="돋움" w:hAnsi="돋움" w:hint="eastAsia"/>
          <w:szCs w:val="20"/>
        </w:rPr>
        <w:t xml:space="preserve">지정한 </w:t>
      </w:r>
      <w:r w:rsidRPr="00E12AB7">
        <w:rPr>
          <w:rFonts w:ascii="돋움" w:eastAsia="돋움" w:hAnsi="돋움" w:hint="eastAsia"/>
          <w:szCs w:val="20"/>
        </w:rPr>
        <w:t xml:space="preserve">영문 </w:t>
      </w:r>
      <w:r w:rsidR="00C33B8B">
        <w:rPr>
          <w:rFonts w:ascii="돋움" w:eastAsia="돋움" w:hAnsi="돋움" w:hint="eastAsia"/>
          <w:szCs w:val="20"/>
        </w:rPr>
        <w:t xml:space="preserve">약어 </w:t>
      </w:r>
      <w:r w:rsidRPr="00E12AB7">
        <w:rPr>
          <w:rFonts w:ascii="돋움" w:eastAsia="돋움" w:hAnsi="돋움" w:hint="eastAsia"/>
          <w:szCs w:val="20"/>
        </w:rPr>
        <w:t>명</w:t>
      </w:r>
      <w:r w:rsidR="00747F3B">
        <w:rPr>
          <w:rFonts w:ascii="돋움" w:eastAsia="돋움" w:hAnsi="돋움" w:hint="eastAsia"/>
          <w:szCs w:val="20"/>
        </w:rPr>
        <w:t xml:space="preserve">이 다른 약어 명의 의미를 </w:t>
      </w:r>
      <w:r w:rsidR="0020771A">
        <w:rPr>
          <w:rFonts w:ascii="돋움" w:eastAsia="돋움" w:hAnsi="돋움" w:hint="eastAsia"/>
          <w:szCs w:val="20"/>
        </w:rPr>
        <w:t xml:space="preserve">나타내지 않도록 정의한다. 예를 들어 </w:t>
      </w:r>
      <w:r w:rsidR="0020771A">
        <w:rPr>
          <w:rFonts w:ascii="돋움" w:eastAsia="돋움" w:hAnsi="돋움"/>
          <w:szCs w:val="20"/>
        </w:rPr>
        <w:t>‘</w:t>
      </w:r>
      <w:r w:rsidR="0020771A">
        <w:rPr>
          <w:rFonts w:ascii="돋움" w:eastAsia="돋움" w:hAnsi="돋움" w:hint="eastAsia"/>
          <w:szCs w:val="20"/>
        </w:rPr>
        <w:t>one</w:t>
      </w:r>
      <w:r w:rsidR="0020771A">
        <w:rPr>
          <w:rFonts w:ascii="돋움" w:eastAsia="돋움" w:hAnsi="돋움"/>
          <w:szCs w:val="20"/>
        </w:rPr>
        <w:t>’</w:t>
      </w:r>
      <w:r w:rsidR="0020771A">
        <w:rPr>
          <w:rFonts w:ascii="돋움" w:eastAsia="돋움" w:hAnsi="돋움" w:hint="eastAsia"/>
          <w:szCs w:val="20"/>
        </w:rPr>
        <w:t xml:space="preserve"> 단어</w:t>
      </w:r>
      <w:r w:rsidRPr="00E12AB7">
        <w:rPr>
          <w:rFonts w:ascii="돋움" w:eastAsia="돋움" w:hAnsi="돋움" w:hint="eastAsia"/>
          <w:szCs w:val="20"/>
        </w:rPr>
        <w:t xml:space="preserve">의 </w:t>
      </w:r>
      <w:r w:rsidR="0020771A">
        <w:rPr>
          <w:rFonts w:ascii="돋움" w:eastAsia="돋움" w:hAnsi="돋움" w:hint="eastAsia"/>
          <w:szCs w:val="20"/>
        </w:rPr>
        <w:t>경우 2</w:t>
      </w:r>
      <w:r w:rsidR="0020771A">
        <w:rPr>
          <w:rFonts w:ascii="돋움" w:eastAsia="돋움" w:hAnsi="돋움"/>
          <w:szCs w:val="20"/>
        </w:rPr>
        <w:t>자리로</w:t>
      </w:r>
      <w:r w:rsidR="0020771A">
        <w:rPr>
          <w:rFonts w:ascii="돋움" w:eastAsia="돋움" w:hAnsi="돋움" w:hint="eastAsia"/>
          <w:szCs w:val="20"/>
        </w:rPr>
        <w:t xml:space="preserve"> 정하려 </w:t>
      </w:r>
      <w:r w:rsidR="0020771A">
        <w:rPr>
          <w:rFonts w:ascii="돋움" w:eastAsia="돋움" w:hAnsi="돋움"/>
          <w:szCs w:val="20"/>
        </w:rPr>
        <w:t>‘</w:t>
      </w:r>
      <w:r w:rsidR="00B5549E">
        <w:rPr>
          <w:rFonts w:ascii="돋움" w:eastAsia="돋움" w:hAnsi="돋움" w:hint="eastAsia"/>
          <w:szCs w:val="20"/>
        </w:rPr>
        <w:t>ON</w:t>
      </w:r>
      <w:r w:rsidR="0020771A">
        <w:rPr>
          <w:rFonts w:ascii="돋움" w:eastAsia="돋움" w:hAnsi="돋움"/>
          <w:szCs w:val="20"/>
        </w:rPr>
        <w:t>’</w:t>
      </w:r>
      <w:r w:rsidR="0020771A">
        <w:rPr>
          <w:rFonts w:ascii="돋움" w:eastAsia="돋움" w:hAnsi="돋움" w:hint="eastAsia"/>
          <w:szCs w:val="20"/>
        </w:rPr>
        <w:t xml:space="preserve">으로 정의하면 다른 의미를 나타내므로 </w:t>
      </w:r>
      <w:r w:rsidR="00B5549E">
        <w:rPr>
          <w:rFonts w:ascii="돋움" w:eastAsia="돋움" w:hAnsi="돋움" w:hint="eastAsia"/>
          <w:szCs w:val="20"/>
        </w:rPr>
        <w:t xml:space="preserve">의미가 변형되지 않도록 약어 명을 </w:t>
      </w:r>
      <w:r w:rsidR="00B5549E">
        <w:rPr>
          <w:rFonts w:ascii="돋움" w:eastAsia="돋움" w:hAnsi="돋움"/>
          <w:szCs w:val="20"/>
        </w:rPr>
        <w:t>‘</w:t>
      </w:r>
      <w:r w:rsidR="00B5549E">
        <w:rPr>
          <w:rFonts w:ascii="돋움" w:eastAsia="돋움" w:hAnsi="돋움" w:hint="eastAsia"/>
          <w:szCs w:val="20"/>
        </w:rPr>
        <w:t>ONE</w:t>
      </w:r>
      <w:r w:rsidR="00B5549E">
        <w:rPr>
          <w:rFonts w:ascii="돋움" w:eastAsia="돋움" w:hAnsi="돋움"/>
          <w:szCs w:val="20"/>
        </w:rPr>
        <w:t>’</w:t>
      </w:r>
      <w:r w:rsidR="00B5549E">
        <w:rPr>
          <w:rFonts w:ascii="돋움" w:eastAsia="돋움" w:hAnsi="돋움" w:hint="eastAsia"/>
          <w:szCs w:val="20"/>
        </w:rPr>
        <w:t>으로 정의한다.</w:t>
      </w:r>
    </w:p>
    <w:p w14:paraId="23DCFEE0" w14:textId="77777777" w:rsidR="00537254" w:rsidRDefault="00537254" w:rsidP="00537254">
      <w:pPr>
        <w:rPr>
          <w:rFonts w:ascii="돋움" w:eastAsia="돋움" w:hAnsi="돋움"/>
          <w:szCs w:val="20"/>
        </w:rPr>
      </w:pPr>
    </w:p>
    <w:p w14:paraId="702A8D78" w14:textId="77777777" w:rsidR="00B570D1" w:rsidRPr="00B5549E" w:rsidRDefault="00B570D1" w:rsidP="00537254">
      <w:pPr>
        <w:rPr>
          <w:rFonts w:ascii="돋움" w:eastAsia="돋움" w:hAnsi="돋움"/>
          <w:szCs w:val="20"/>
        </w:rPr>
      </w:pPr>
    </w:p>
    <w:p w14:paraId="2B823A58" w14:textId="77777777" w:rsidR="00537254" w:rsidRPr="00146415" w:rsidRDefault="00537254" w:rsidP="00537254">
      <w:pPr>
        <w:rPr>
          <w:rFonts w:ascii="돋움" w:eastAsia="돋움" w:hAnsi="돋움"/>
          <w:b/>
          <w:color w:val="000000"/>
          <w:szCs w:val="20"/>
        </w:rPr>
      </w:pPr>
      <w:proofErr w:type="spellStart"/>
      <w:r w:rsidRPr="00146415">
        <w:rPr>
          <w:rFonts w:ascii="돋움" w:eastAsia="돋움" w:hAnsi="돋움" w:hint="eastAsia"/>
          <w:b/>
          <w:color w:val="000000"/>
          <w:szCs w:val="20"/>
        </w:rPr>
        <w:t>ㅁ</w:t>
      </w:r>
      <w:proofErr w:type="spellEnd"/>
      <w:r w:rsidRPr="00146415">
        <w:rPr>
          <w:rFonts w:ascii="돋움" w:eastAsia="돋움" w:hAnsi="돋움" w:hint="eastAsia"/>
          <w:b/>
          <w:color w:val="000000"/>
          <w:szCs w:val="20"/>
        </w:rPr>
        <w:t xml:space="preserve"> 금액</w:t>
      </w:r>
    </w:p>
    <w:p w14:paraId="3E04FE49" w14:textId="77777777" w:rsidR="00537254" w:rsidRPr="00146415" w:rsidRDefault="00537254" w:rsidP="00537254">
      <w:pPr>
        <w:rPr>
          <w:rFonts w:ascii="돋움" w:eastAsia="돋움" w:hAnsi="돋움"/>
          <w:color w:val="000000"/>
          <w:szCs w:val="20"/>
        </w:rPr>
      </w:pPr>
    </w:p>
    <w:p w14:paraId="609C18D3" w14:textId="77777777" w:rsidR="00537254" w:rsidRPr="00146415" w:rsidRDefault="00537254" w:rsidP="00537254">
      <w:pPr>
        <w:rPr>
          <w:rFonts w:ascii="돋움" w:eastAsia="돋움" w:hAnsi="돋움"/>
          <w:color w:val="000000"/>
          <w:szCs w:val="20"/>
        </w:rPr>
      </w:pPr>
      <w:r w:rsidRPr="00146415">
        <w:rPr>
          <w:rFonts w:ascii="돋움" w:eastAsia="돋움" w:hAnsi="돋움" w:hint="eastAsia"/>
          <w:color w:val="000000"/>
          <w:szCs w:val="20"/>
        </w:rPr>
        <w:t xml:space="preserve">-환산 금액을 의미하는 용어에는 </w:t>
      </w:r>
      <w:proofErr w:type="spellStart"/>
      <w:r w:rsidRPr="00146415">
        <w:rPr>
          <w:rFonts w:ascii="돋움" w:eastAsia="돋움" w:hAnsi="돋움" w:hint="eastAsia"/>
          <w:color w:val="000000"/>
          <w:szCs w:val="20"/>
        </w:rPr>
        <w:t>원환산</w:t>
      </w:r>
      <w:proofErr w:type="spellEnd"/>
      <w:r w:rsidRPr="00146415">
        <w:rPr>
          <w:rFonts w:ascii="돋움" w:eastAsia="돋움" w:hAnsi="돋움" w:hint="eastAsia"/>
          <w:color w:val="000000"/>
          <w:szCs w:val="20"/>
        </w:rPr>
        <w:t xml:space="preserve">, </w:t>
      </w:r>
      <w:proofErr w:type="spellStart"/>
      <w:r w:rsidRPr="00146415">
        <w:rPr>
          <w:rFonts w:ascii="돋움" w:eastAsia="돋움" w:hAnsi="돋움" w:hint="eastAsia"/>
          <w:color w:val="000000"/>
          <w:szCs w:val="20"/>
        </w:rPr>
        <w:t>미달러환산</w:t>
      </w:r>
      <w:proofErr w:type="spellEnd"/>
      <w:r w:rsidRPr="00146415">
        <w:rPr>
          <w:rFonts w:ascii="돋움" w:eastAsia="돋움" w:hAnsi="돋움" w:hint="eastAsia"/>
          <w:color w:val="000000"/>
          <w:szCs w:val="20"/>
        </w:rPr>
        <w:t>, 유로환산 등의 복합어를 정의하여 표준 단어로 사용한다.</w:t>
      </w:r>
    </w:p>
    <w:p w14:paraId="5F713C7A" w14:textId="77777777" w:rsidR="00537254" w:rsidRDefault="00537254" w:rsidP="00596F2E">
      <w:pPr>
        <w:rPr>
          <w:rFonts w:ascii="돋움" w:eastAsia="돋움" w:hAnsi="돋움"/>
          <w:color w:val="000000"/>
          <w:szCs w:val="20"/>
        </w:rPr>
      </w:pPr>
    </w:p>
    <w:p w14:paraId="162A0EC2" w14:textId="77777777" w:rsidR="00B570D1" w:rsidRPr="00146415" w:rsidRDefault="00B570D1" w:rsidP="00596F2E">
      <w:pPr>
        <w:rPr>
          <w:rFonts w:ascii="돋움" w:eastAsia="돋움" w:hAnsi="돋움"/>
          <w:color w:val="000000"/>
          <w:szCs w:val="20"/>
        </w:rPr>
      </w:pPr>
    </w:p>
    <w:p w14:paraId="6684D44F" w14:textId="77777777" w:rsidR="00077F1D" w:rsidRPr="00146415" w:rsidRDefault="00077F1D" w:rsidP="00077F1D">
      <w:pPr>
        <w:rPr>
          <w:rFonts w:ascii="돋움" w:eastAsia="돋움" w:hAnsi="돋움"/>
          <w:color w:val="000000"/>
          <w:szCs w:val="20"/>
          <w:lang w:val="de-DE"/>
        </w:rPr>
      </w:pPr>
    </w:p>
    <w:p w14:paraId="10D1BE82" w14:textId="77777777" w:rsidR="00077F1D" w:rsidRPr="00146415" w:rsidRDefault="00077F1D" w:rsidP="00077F1D">
      <w:pPr>
        <w:pStyle w:val="1"/>
        <w:rPr>
          <w:rFonts w:ascii="돋움" w:hAnsi="돋움"/>
          <w:b/>
          <w:bCs/>
          <w:sz w:val="24"/>
        </w:rPr>
      </w:pPr>
      <w:bookmarkStart w:id="13" w:name="_Toc141105195"/>
      <w:r w:rsidRPr="00146415">
        <w:rPr>
          <w:rFonts w:ascii="돋움" w:hAnsi="돋움" w:hint="eastAsia"/>
          <w:b/>
          <w:bCs/>
          <w:sz w:val="24"/>
        </w:rPr>
        <w:lastRenderedPageBreak/>
        <w:t>4. 표준 도메인</w:t>
      </w:r>
      <w:bookmarkEnd w:id="13"/>
    </w:p>
    <w:p w14:paraId="5986329A" w14:textId="77777777" w:rsidR="006926B5" w:rsidRPr="00146415" w:rsidRDefault="006926B5" w:rsidP="00077F1D">
      <w:pPr>
        <w:rPr>
          <w:rFonts w:ascii="돋움" w:eastAsia="돋움" w:hAnsi="돋움"/>
        </w:rPr>
      </w:pPr>
    </w:p>
    <w:p w14:paraId="0C5032B0" w14:textId="77777777" w:rsidR="00077F1D" w:rsidRPr="00146415" w:rsidRDefault="00077F1D" w:rsidP="00077F1D">
      <w:pPr>
        <w:pStyle w:val="2"/>
        <w:rPr>
          <w:rFonts w:ascii="돋움" w:hAnsi="돋움"/>
          <w:b/>
        </w:rPr>
      </w:pPr>
      <w:bookmarkStart w:id="14" w:name="_Toc141105196"/>
      <w:r w:rsidRPr="00146415">
        <w:rPr>
          <w:rFonts w:ascii="돋움" w:hAnsi="돋움" w:hint="eastAsia"/>
          <w:b/>
        </w:rPr>
        <w:t>4.1 표준 도메인 정의</w:t>
      </w:r>
      <w:bookmarkEnd w:id="14"/>
    </w:p>
    <w:p w14:paraId="7BB53D43" w14:textId="77777777" w:rsidR="00833AF8" w:rsidRDefault="00833AF8" w:rsidP="00077F1D">
      <w:pPr>
        <w:rPr>
          <w:rFonts w:ascii="돋움" w:eastAsia="돋움" w:hAnsi="돋움"/>
        </w:rPr>
      </w:pPr>
    </w:p>
    <w:p w14:paraId="72FC1D6F" w14:textId="77777777" w:rsidR="00077F1D" w:rsidRPr="00146415" w:rsidRDefault="003073BB" w:rsidP="00077F1D">
      <w:pPr>
        <w:rPr>
          <w:rFonts w:ascii="돋움" w:eastAsia="돋움" w:hAnsi="돋움"/>
        </w:rPr>
      </w:pPr>
      <w:r w:rsidRPr="003073BB">
        <w:rPr>
          <w:rFonts w:ascii="돋움" w:eastAsia="돋움" w:hAnsi="돋움" w:hint="eastAsia"/>
        </w:rPr>
        <w:t>속성의 데이터 성격을 분류한 것으로서 도메인은 데이터의 타입(숫자, 문자, 날짜 등의 분류) 및 값의 범위나 길이 등의 분류를 정형화한 것으로 데이터 유효성을 정의하고 통제하는 데 중요한 요소이다</w:t>
      </w:r>
      <w:r w:rsidR="00077F1D" w:rsidRPr="00146415">
        <w:rPr>
          <w:rFonts w:ascii="돋움" w:eastAsia="돋움" w:hAnsi="돋움" w:hint="eastAsia"/>
        </w:rPr>
        <w:t>.</w:t>
      </w:r>
    </w:p>
    <w:p w14:paraId="4D023352" w14:textId="77777777" w:rsidR="00A73F4E" w:rsidRDefault="00A73F4E" w:rsidP="00077F1D">
      <w:pPr>
        <w:rPr>
          <w:rFonts w:ascii="돋움" w:eastAsia="돋움" w:hAnsi="돋움"/>
        </w:rPr>
      </w:pPr>
    </w:p>
    <w:p w14:paraId="68779E56" w14:textId="77777777" w:rsidR="008453A5" w:rsidRDefault="00A73F4E" w:rsidP="008453A5">
      <w:pPr>
        <w:rPr>
          <w:rFonts w:ascii="돋움" w:eastAsia="돋움" w:hAnsi="돋움"/>
        </w:rPr>
      </w:pPr>
      <w:proofErr w:type="spellStart"/>
      <w:r>
        <w:rPr>
          <w:rFonts w:ascii="돋움" w:eastAsia="돋움" w:hAnsi="돋움"/>
        </w:rPr>
        <w:t>ㅁ</w:t>
      </w:r>
      <w:proofErr w:type="spellEnd"/>
      <w:r>
        <w:rPr>
          <w:rFonts w:ascii="돋움" w:eastAsia="돋움" w:hAnsi="돋움" w:hint="eastAsia"/>
        </w:rPr>
        <w:t xml:space="preserve"> </w:t>
      </w:r>
      <w:r w:rsidR="008453A5" w:rsidRPr="00A73F4E">
        <w:rPr>
          <w:rFonts w:ascii="돋움" w:eastAsia="돋움" w:hAnsi="돋움" w:hint="eastAsia"/>
        </w:rPr>
        <w:t>표준 도메인의 목적</w:t>
      </w:r>
      <w:r w:rsidR="008453A5">
        <w:rPr>
          <w:rFonts w:ascii="돋움" w:eastAsia="돋움" w:hAnsi="돋움" w:hint="eastAsia"/>
        </w:rPr>
        <w:t xml:space="preserve">에는 데이터를 저장하는 속성 값에 일관된 데이터 형식으로 유지시켜 데이터에 대한 정합성과 품질을 향상시키는 것이다. 또한 속성에 대한 데이터의 성격을 직관적으로 알 수 있도록 </w:t>
      </w:r>
      <w:r w:rsidR="00920DA8">
        <w:rPr>
          <w:rFonts w:ascii="돋움" w:eastAsia="돋움" w:hAnsi="돋움" w:hint="eastAsia"/>
        </w:rPr>
        <w:t>하여</w:t>
      </w:r>
      <w:r w:rsidR="008453A5">
        <w:rPr>
          <w:rFonts w:ascii="돋움" w:eastAsia="돋움" w:hAnsi="돋움" w:hint="eastAsia"/>
        </w:rPr>
        <w:t xml:space="preserve"> 속성의 의미 및 데이터 파악이 용이하도록 한다.</w:t>
      </w:r>
    </w:p>
    <w:p w14:paraId="5002495E" w14:textId="77777777" w:rsidR="00A73F4E" w:rsidRPr="00920DA8" w:rsidRDefault="00A73F4E" w:rsidP="00077F1D">
      <w:pPr>
        <w:rPr>
          <w:rFonts w:ascii="돋움" w:eastAsia="돋움" w:hAnsi="돋움"/>
        </w:rPr>
      </w:pPr>
    </w:p>
    <w:p w14:paraId="02C58C38" w14:textId="77777777" w:rsidR="00077F1D" w:rsidRPr="00146415" w:rsidRDefault="00DC5178" w:rsidP="00077F1D">
      <w:pPr>
        <w:rPr>
          <w:rFonts w:ascii="돋움" w:eastAsia="돋움" w:hAnsi="돋움"/>
        </w:rPr>
      </w:pPr>
      <w:proofErr w:type="spellStart"/>
      <w:r w:rsidRPr="00146415">
        <w:rPr>
          <w:rFonts w:ascii="돋움" w:eastAsia="돋움" w:hAnsi="돋움" w:hint="eastAsia"/>
        </w:rPr>
        <w:t>ㅁ</w:t>
      </w:r>
      <w:proofErr w:type="spellEnd"/>
      <w:r w:rsidRPr="00146415">
        <w:rPr>
          <w:rFonts w:ascii="돋움" w:eastAsia="돋움" w:hAnsi="돋움" w:hint="eastAsia"/>
        </w:rPr>
        <w:t xml:space="preserve"> </w:t>
      </w:r>
      <w:r w:rsidR="00F1332C" w:rsidRPr="00146415">
        <w:rPr>
          <w:rFonts w:ascii="돋움" w:eastAsia="돋움" w:hAnsi="돋움" w:hint="eastAsia"/>
        </w:rPr>
        <w:t xml:space="preserve">동일한 표준 도메인을 사용하고 있는 속성에 대해서는 데이터 타입/길이를 동일하게 유지할 수 있도록 모든 속성에는 도메인이 </w:t>
      </w:r>
      <w:r w:rsidR="00CB1A18" w:rsidRPr="00146415">
        <w:rPr>
          <w:rFonts w:ascii="돋움" w:eastAsia="돋움" w:hAnsi="돋움" w:hint="eastAsia"/>
        </w:rPr>
        <w:t xml:space="preserve">반드시 </w:t>
      </w:r>
      <w:r w:rsidR="00F1332C" w:rsidRPr="00146415">
        <w:rPr>
          <w:rFonts w:ascii="돋움" w:eastAsia="돋움" w:hAnsi="돋움" w:hint="eastAsia"/>
        </w:rPr>
        <w:t>지정돼야 한다.</w:t>
      </w:r>
    </w:p>
    <w:p w14:paraId="6FA0F77D" w14:textId="77777777" w:rsidR="00F1332C" w:rsidRPr="008453A5" w:rsidRDefault="00F1332C" w:rsidP="00077F1D">
      <w:pPr>
        <w:rPr>
          <w:rFonts w:ascii="돋움" w:eastAsia="돋움" w:hAnsi="돋움"/>
        </w:rPr>
      </w:pPr>
    </w:p>
    <w:p w14:paraId="0D436AA1" w14:textId="77777777" w:rsidR="00F1332C" w:rsidRPr="00146415" w:rsidRDefault="00DC5178" w:rsidP="00077F1D">
      <w:pPr>
        <w:rPr>
          <w:rFonts w:ascii="돋움" w:eastAsia="돋움" w:hAnsi="돋움"/>
        </w:rPr>
      </w:pPr>
      <w:proofErr w:type="spellStart"/>
      <w:r w:rsidRPr="00146415">
        <w:rPr>
          <w:rFonts w:ascii="돋움" w:eastAsia="돋움" w:hAnsi="돋움" w:hint="eastAsia"/>
        </w:rPr>
        <w:t>ㅁ</w:t>
      </w:r>
      <w:proofErr w:type="spellEnd"/>
      <w:r w:rsidRPr="00146415">
        <w:rPr>
          <w:rFonts w:ascii="돋움" w:eastAsia="돋움" w:hAnsi="돋움" w:hint="eastAsia"/>
        </w:rPr>
        <w:t xml:space="preserve"> </w:t>
      </w:r>
      <w:r w:rsidR="00F1332C" w:rsidRPr="00146415">
        <w:rPr>
          <w:rFonts w:ascii="돋움" w:eastAsia="돋움" w:hAnsi="돋움" w:hint="eastAsia"/>
        </w:rPr>
        <w:t>표준 도메인은 기본 도메인과 속성 도메인으로 구분할 수 있다.</w:t>
      </w:r>
    </w:p>
    <w:p w14:paraId="6E5E6266" w14:textId="77777777" w:rsidR="00F1332C" w:rsidRPr="00146415" w:rsidRDefault="00F1332C" w:rsidP="00077F1D">
      <w:pPr>
        <w:rPr>
          <w:rFonts w:ascii="돋움" w:eastAsia="돋움" w:hAnsi="돋움"/>
        </w:rPr>
      </w:pPr>
    </w:p>
    <w:p w14:paraId="35F1E0EF" w14:textId="77777777" w:rsidR="00F1332C" w:rsidRPr="00146415" w:rsidRDefault="00F1332C" w:rsidP="00077F1D">
      <w:pPr>
        <w:rPr>
          <w:rFonts w:ascii="돋움" w:eastAsia="돋움" w:hAnsi="돋움"/>
        </w:rPr>
      </w:pPr>
      <w:r w:rsidRPr="00146415">
        <w:rPr>
          <w:rFonts w:ascii="돋움" w:eastAsia="돋움" w:hAnsi="돋움"/>
          <w:noProof/>
        </w:rPr>
        <w:drawing>
          <wp:inline distT="0" distB="0" distL="0" distR="0" wp14:anchorId="7F538B3C" wp14:editId="43117A9A">
            <wp:extent cx="5356572" cy="867989"/>
            <wp:effectExtent l="0" t="0" r="0" b="889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62325" cy="868921"/>
                    </a:xfrm>
                    <a:prstGeom prst="rect">
                      <a:avLst/>
                    </a:prstGeom>
                    <a:noFill/>
                  </pic:spPr>
                </pic:pic>
              </a:graphicData>
            </a:graphic>
          </wp:inline>
        </w:drawing>
      </w:r>
    </w:p>
    <w:p w14:paraId="1B4F10A9" w14:textId="77777777" w:rsidR="00F1332C" w:rsidRPr="00146415" w:rsidRDefault="00F1332C" w:rsidP="00077F1D">
      <w:pPr>
        <w:rPr>
          <w:rFonts w:ascii="돋움" w:eastAsia="돋움" w:hAnsi="돋움"/>
        </w:rPr>
      </w:pPr>
      <w:r w:rsidRPr="00146415">
        <w:rPr>
          <w:rFonts w:ascii="돋움" w:eastAsia="돋움" w:hAnsi="돋움" w:hint="eastAsia"/>
        </w:rPr>
        <w:t>[그림</w:t>
      </w:r>
      <w:r w:rsidR="00B570D1">
        <w:rPr>
          <w:rFonts w:ascii="돋움" w:eastAsia="돋움" w:hAnsi="돋움" w:hint="eastAsia"/>
        </w:rPr>
        <w:t>2</w:t>
      </w:r>
      <w:r w:rsidRPr="00146415">
        <w:rPr>
          <w:rFonts w:ascii="돋움" w:eastAsia="돋움" w:hAnsi="돋움" w:hint="eastAsia"/>
        </w:rPr>
        <w:t>] 표준 콘텐츠 구분</w:t>
      </w:r>
    </w:p>
    <w:p w14:paraId="433EE315" w14:textId="77777777" w:rsidR="00F1332C" w:rsidRPr="00146415" w:rsidRDefault="00F1332C" w:rsidP="00077F1D">
      <w:pPr>
        <w:rPr>
          <w:rFonts w:ascii="돋움" w:eastAsia="돋움" w:hAnsi="돋움"/>
        </w:rPr>
      </w:pPr>
    </w:p>
    <w:p w14:paraId="5E9A859A" w14:textId="77777777" w:rsidR="00F74FC5" w:rsidRPr="00146415" w:rsidRDefault="00F74FC5" w:rsidP="00077F1D">
      <w:pPr>
        <w:rPr>
          <w:rFonts w:ascii="돋움" w:eastAsia="돋움" w:hAnsi="돋움"/>
        </w:rPr>
      </w:pPr>
    </w:p>
    <w:p w14:paraId="69045124" w14:textId="77777777" w:rsidR="00F1332C" w:rsidRPr="00146415" w:rsidRDefault="00F1332C" w:rsidP="00F1332C">
      <w:pPr>
        <w:pStyle w:val="2"/>
        <w:rPr>
          <w:rFonts w:ascii="돋움" w:hAnsi="돋움"/>
          <w:b/>
        </w:rPr>
      </w:pPr>
      <w:bookmarkStart w:id="15" w:name="_Toc141105197"/>
      <w:r w:rsidRPr="00146415">
        <w:rPr>
          <w:rFonts w:ascii="돋움" w:hAnsi="돋움" w:hint="eastAsia"/>
          <w:b/>
        </w:rPr>
        <w:t>4.2 기본 도메인 구성 요소</w:t>
      </w:r>
      <w:bookmarkEnd w:id="15"/>
    </w:p>
    <w:p w14:paraId="65A9B701" w14:textId="77777777" w:rsidR="00326F1B" w:rsidRPr="00146415" w:rsidRDefault="00326F1B" w:rsidP="00077F1D">
      <w:pPr>
        <w:rPr>
          <w:rFonts w:ascii="돋움" w:eastAsia="돋움" w:hAnsi="돋움"/>
        </w:rPr>
      </w:pPr>
    </w:p>
    <w:p w14:paraId="3ADE94E7" w14:textId="77777777" w:rsidR="00A25B62" w:rsidRDefault="00F1332C" w:rsidP="00596F2E">
      <w:pPr>
        <w:rPr>
          <w:rFonts w:ascii="돋움" w:eastAsia="돋움" w:hAnsi="돋움"/>
          <w:color w:val="000000"/>
          <w:szCs w:val="20"/>
        </w:rPr>
      </w:pPr>
      <w:proofErr w:type="spellStart"/>
      <w:r w:rsidRPr="00146415">
        <w:rPr>
          <w:rFonts w:ascii="돋움" w:eastAsia="돋움" w:hAnsi="돋움" w:hint="eastAsia"/>
          <w:color w:val="000000"/>
          <w:szCs w:val="20"/>
        </w:rPr>
        <w:t>ㅁ</w:t>
      </w:r>
      <w:proofErr w:type="spellEnd"/>
      <w:r w:rsidRPr="00146415">
        <w:rPr>
          <w:rFonts w:ascii="돋움" w:eastAsia="돋움" w:hAnsi="돋움" w:hint="eastAsia"/>
          <w:color w:val="000000"/>
          <w:szCs w:val="20"/>
        </w:rPr>
        <w:t xml:space="preserve"> 기본 도메인은 </w:t>
      </w:r>
      <w:r w:rsidR="00A25B62">
        <w:rPr>
          <w:rFonts w:ascii="돋움" w:eastAsia="돋움" w:hAnsi="돋움" w:hint="eastAsia"/>
          <w:color w:val="000000"/>
          <w:szCs w:val="20"/>
        </w:rPr>
        <w:t xml:space="preserve">표준 </w:t>
      </w:r>
      <w:r w:rsidRPr="00146415">
        <w:rPr>
          <w:rFonts w:ascii="돋움" w:eastAsia="돋움" w:hAnsi="돋움" w:hint="eastAsia"/>
          <w:color w:val="000000"/>
          <w:szCs w:val="20"/>
        </w:rPr>
        <w:t xml:space="preserve">단어 중에 </w:t>
      </w:r>
      <w:r w:rsidR="00A25B62">
        <w:rPr>
          <w:rFonts w:ascii="돋움" w:eastAsia="돋움" w:hAnsi="돋움" w:hint="eastAsia"/>
          <w:color w:val="000000"/>
          <w:szCs w:val="20"/>
        </w:rPr>
        <w:t>존재하고</w:t>
      </w:r>
      <w:r w:rsidRPr="00146415">
        <w:rPr>
          <w:rFonts w:ascii="돋움" w:eastAsia="돋움" w:hAnsi="돋움" w:hint="eastAsia"/>
          <w:color w:val="000000"/>
          <w:szCs w:val="20"/>
        </w:rPr>
        <w:t xml:space="preserve"> 도메인</w:t>
      </w:r>
      <w:r w:rsidR="00A40113">
        <w:rPr>
          <w:rFonts w:ascii="돋움" w:eastAsia="돋움" w:hAnsi="돋움" w:hint="eastAsia"/>
          <w:color w:val="000000"/>
          <w:szCs w:val="20"/>
        </w:rPr>
        <w:t xml:space="preserve"> </w:t>
      </w:r>
      <w:r w:rsidR="00290A95">
        <w:rPr>
          <w:rFonts w:ascii="돋움" w:eastAsia="돋움" w:hAnsi="돋움" w:hint="eastAsia"/>
          <w:color w:val="000000"/>
          <w:szCs w:val="20"/>
        </w:rPr>
        <w:t>그룹</w:t>
      </w:r>
      <w:r w:rsidRPr="00146415">
        <w:rPr>
          <w:rFonts w:ascii="돋움" w:eastAsia="돋움" w:hAnsi="돋움" w:hint="eastAsia"/>
          <w:color w:val="000000"/>
          <w:szCs w:val="20"/>
        </w:rPr>
        <w:t>이 지정되</w:t>
      </w:r>
      <w:r w:rsidR="00A25B62">
        <w:rPr>
          <w:rFonts w:ascii="돋움" w:eastAsia="돋움" w:hAnsi="돋움" w:hint="eastAsia"/>
          <w:color w:val="000000"/>
          <w:szCs w:val="20"/>
        </w:rPr>
        <w:t xml:space="preserve">며, 단일 </w:t>
      </w:r>
      <w:proofErr w:type="spellStart"/>
      <w:r w:rsidR="00A25B62">
        <w:rPr>
          <w:rFonts w:ascii="돋움" w:eastAsia="돋움" w:hAnsi="돋움" w:hint="eastAsia"/>
          <w:color w:val="000000"/>
          <w:szCs w:val="20"/>
        </w:rPr>
        <w:t>분류어와</w:t>
      </w:r>
      <w:proofErr w:type="spellEnd"/>
      <w:r w:rsidR="00A25B62">
        <w:rPr>
          <w:rFonts w:ascii="돋움" w:eastAsia="돋움" w:hAnsi="돋움" w:hint="eastAsia"/>
          <w:color w:val="000000"/>
          <w:szCs w:val="20"/>
        </w:rPr>
        <w:t xml:space="preserve"> 복합 분류어로 구분할 수 있다.</w:t>
      </w:r>
    </w:p>
    <w:p w14:paraId="08033F35" w14:textId="77777777" w:rsidR="00A25B62" w:rsidRDefault="00A25B62" w:rsidP="00596F2E">
      <w:pPr>
        <w:rPr>
          <w:rFonts w:ascii="돋움" w:eastAsia="돋움" w:hAnsi="돋움"/>
          <w:color w:val="000000"/>
          <w:szCs w:val="20"/>
        </w:rPr>
      </w:pPr>
    </w:p>
    <w:tbl>
      <w:tblPr>
        <w:tblW w:w="8224" w:type="dxa"/>
        <w:tblCellMar>
          <w:left w:w="0" w:type="dxa"/>
          <w:right w:w="0" w:type="dxa"/>
        </w:tblCellMar>
        <w:tblLook w:val="0420" w:firstRow="1" w:lastRow="0" w:firstColumn="0" w:lastColumn="0" w:noHBand="0" w:noVBand="1"/>
      </w:tblPr>
      <w:tblGrid>
        <w:gridCol w:w="1420"/>
        <w:gridCol w:w="4253"/>
        <w:gridCol w:w="2551"/>
      </w:tblGrid>
      <w:tr w:rsidR="00A25B62" w:rsidRPr="00A25B62" w14:paraId="322CB8ED" w14:textId="77777777" w:rsidTr="00BD1E08">
        <w:trPr>
          <w:trHeight w:val="126"/>
        </w:trPr>
        <w:tc>
          <w:tcPr>
            <w:tcW w:w="1420" w:type="dxa"/>
            <w:tcBorders>
              <w:top w:val="single" w:sz="8" w:space="0" w:color="7F7F7F"/>
              <w:left w:val="single" w:sz="8" w:space="0" w:color="7F7F7F"/>
              <w:bottom w:val="single" w:sz="8" w:space="0" w:color="7F7F7F"/>
              <w:right w:val="single" w:sz="8" w:space="0" w:color="7F7F7F"/>
            </w:tcBorders>
            <w:shd w:val="clear" w:color="auto" w:fill="F2F2F2"/>
            <w:tcMar>
              <w:top w:w="72" w:type="dxa"/>
              <w:left w:w="144" w:type="dxa"/>
              <w:bottom w:w="72" w:type="dxa"/>
              <w:right w:w="144" w:type="dxa"/>
            </w:tcMar>
            <w:vAlign w:val="center"/>
            <w:hideMark/>
          </w:tcPr>
          <w:p w14:paraId="7F9C8D32" w14:textId="77777777" w:rsidR="00BA4A4E" w:rsidRPr="00A25B62" w:rsidRDefault="00A25B62" w:rsidP="00A25B62">
            <w:pPr>
              <w:jc w:val="center"/>
              <w:rPr>
                <w:rFonts w:ascii="돋움" w:eastAsia="돋움" w:hAnsi="돋움"/>
                <w:color w:val="000000"/>
                <w:szCs w:val="20"/>
              </w:rPr>
            </w:pPr>
            <w:r w:rsidRPr="00A25B62">
              <w:rPr>
                <w:rFonts w:ascii="돋움" w:eastAsia="돋움" w:hAnsi="돋움" w:hint="eastAsia"/>
                <w:b/>
                <w:bCs/>
                <w:color w:val="000000"/>
                <w:szCs w:val="20"/>
              </w:rPr>
              <w:t>유형</w:t>
            </w:r>
          </w:p>
        </w:tc>
        <w:tc>
          <w:tcPr>
            <w:tcW w:w="4253" w:type="dxa"/>
            <w:tcBorders>
              <w:top w:val="single" w:sz="8" w:space="0" w:color="7F7F7F"/>
              <w:left w:val="single" w:sz="8" w:space="0" w:color="7F7F7F"/>
              <w:bottom w:val="single" w:sz="8" w:space="0" w:color="7F7F7F"/>
              <w:right w:val="single" w:sz="8" w:space="0" w:color="7F7F7F"/>
            </w:tcBorders>
            <w:shd w:val="clear" w:color="auto" w:fill="F2F2F2"/>
            <w:tcMar>
              <w:top w:w="72" w:type="dxa"/>
              <w:left w:w="144" w:type="dxa"/>
              <w:bottom w:w="72" w:type="dxa"/>
              <w:right w:w="144" w:type="dxa"/>
            </w:tcMar>
            <w:vAlign w:val="center"/>
            <w:hideMark/>
          </w:tcPr>
          <w:p w14:paraId="33E1B92A" w14:textId="77777777" w:rsidR="00BA4A4E" w:rsidRPr="00A25B62" w:rsidRDefault="00A25B62" w:rsidP="00A25B62">
            <w:pPr>
              <w:jc w:val="center"/>
              <w:rPr>
                <w:rFonts w:ascii="돋움" w:eastAsia="돋움" w:hAnsi="돋움"/>
                <w:color w:val="000000"/>
                <w:szCs w:val="20"/>
              </w:rPr>
            </w:pPr>
            <w:r w:rsidRPr="00A25B62">
              <w:rPr>
                <w:rFonts w:ascii="돋움" w:eastAsia="돋움" w:hAnsi="돋움" w:hint="eastAsia"/>
                <w:b/>
                <w:bCs/>
                <w:color w:val="000000"/>
                <w:szCs w:val="20"/>
              </w:rPr>
              <w:t>설명</w:t>
            </w:r>
          </w:p>
        </w:tc>
        <w:tc>
          <w:tcPr>
            <w:tcW w:w="2551" w:type="dxa"/>
            <w:tcBorders>
              <w:top w:val="single" w:sz="8" w:space="0" w:color="7F7F7F"/>
              <w:left w:val="single" w:sz="8" w:space="0" w:color="7F7F7F"/>
              <w:bottom w:val="single" w:sz="8" w:space="0" w:color="7F7F7F"/>
              <w:right w:val="single" w:sz="8" w:space="0" w:color="7F7F7F"/>
            </w:tcBorders>
            <w:shd w:val="clear" w:color="auto" w:fill="F2F2F2"/>
            <w:tcMar>
              <w:top w:w="72" w:type="dxa"/>
              <w:left w:w="144" w:type="dxa"/>
              <w:bottom w:w="72" w:type="dxa"/>
              <w:right w:w="144" w:type="dxa"/>
            </w:tcMar>
            <w:vAlign w:val="center"/>
            <w:hideMark/>
          </w:tcPr>
          <w:p w14:paraId="75895FCA" w14:textId="77777777" w:rsidR="00BA4A4E" w:rsidRPr="00A25B62" w:rsidRDefault="00A25B62" w:rsidP="00A25B62">
            <w:pPr>
              <w:jc w:val="center"/>
              <w:rPr>
                <w:rFonts w:ascii="돋움" w:eastAsia="돋움" w:hAnsi="돋움"/>
                <w:color w:val="000000"/>
                <w:szCs w:val="20"/>
              </w:rPr>
            </w:pPr>
            <w:r w:rsidRPr="00A25B62">
              <w:rPr>
                <w:rFonts w:ascii="돋움" w:eastAsia="돋움" w:hAnsi="돋움" w:hint="eastAsia"/>
                <w:b/>
                <w:bCs/>
                <w:color w:val="000000"/>
                <w:szCs w:val="20"/>
              </w:rPr>
              <w:t>예시</w:t>
            </w:r>
          </w:p>
        </w:tc>
      </w:tr>
      <w:tr w:rsidR="00A25B62" w:rsidRPr="00A25B62" w14:paraId="26A6F730" w14:textId="77777777" w:rsidTr="00BD1E08">
        <w:trPr>
          <w:trHeight w:val="373"/>
        </w:trPr>
        <w:tc>
          <w:tcPr>
            <w:tcW w:w="142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78BF2F57" w14:textId="77777777" w:rsidR="00BA4A4E" w:rsidRPr="00A25B62" w:rsidRDefault="00A25B62" w:rsidP="00A25B62">
            <w:pPr>
              <w:rPr>
                <w:rFonts w:ascii="돋움" w:eastAsia="돋움" w:hAnsi="돋움"/>
                <w:color w:val="000000"/>
                <w:szCs w:val="20"/>
              </w:rPr>
            </w:pPr>
            <w:r w:rsidRPr="00A25B62">
              <w:rPr>
                <w:rFonts w:ascii="돋움" w:eastAsia="돋움" w:hAnsi="돋움" w:hint="eastAsia"/>
                <w:color w:val="000000"/>
                <w:szCs w:val="20"/>
              </w:rPr>
              <w:t xml:space="preserve">단일 </w:t>
            </w:r>
            <w:proofErr w:type="spellStart"/>
            <w:r w:rsidRPr="00A25B62">
              <w:rPr>
                <w:rFonts w:ascii="돋움" w:eastAsia="돋움" w:hAnsi="돋움" w:hint="eastAsia"/>
                <w:color w:val="000000"/>
                <w:szCs w:val="20"/>
              </w:rPr>
              <w:t>분류어</w:t>
            </w:r>
            <w:proofErr w:type="spellEnd"/>
          </w:p>
        </w:tc>
        <w:tc>
          <w:tcPr>
            <w:tcW w:w="4253"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5988153D" w14:textId="77777777" w:rsidR="00BA4A4E" w:rsidRPr="00A25B62" w:rsidRDefault="0023600E" w:rsidP="00A25B62">
            <w:pPr>
              <w:rPr>
                <w:rFonts w:ascii="돋움" w:eastAsia="돋움" w:hAnsi="돋움"/>
                <w:color w:val="000000"/>
                <w:szCs w:val="20"/>
              </w:rPr>
            </w:pPr>
            <w:r w:rsidRPr="00A25B62">
              <w:rPr>
                <w:rFonts w:ascii="돋움" w:eastAsia="돋움" w:hAnsi="돋움" w:hint="eastAsia"/>
                <w:color w:val="000000"/>
                <w:szCs w:val="20"/>
              </w:rPr>
              <w:t>표준 용어의 맨 뒤에 붙는 단일어 형태의 분류어</w:t>
            </w:r>
            <w:r w:rsidR="00A25B62">
              <w:rPr>
                <w:rFonts w:ascii="돋움" w:eastAsia="돋움" w:hAnsi="돋움" w:hint="eastAsia"/>
                <w:color w:val="000000"/>
                <w:szCs w:val="20"/>
              </w:rPr>
              <w:t>로 표준 용어로 사용할 수 없음</w:t>
            </w:r>
          </w:p>
        </w:tc>
        <w:tc>
          <w:tcPr>
            <w:tcW w:w="2551"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54A3B015" w14:textId="77777777" w:rsidR="00BA4A4E" w:rsidRPr="00A25B62" w:rsidRDefault="00A25B62" w:rsidP="00A25B62">
            <w:pPr>
              <w:rPr>
                <w:rFonts w:ascii="돋움" w:eastAsia="돋움" w:hAnsi="돋움"/>
                <w:color w:val="000000"/>
                <w:szCs w:val="20"/>
              </w:rPr>
            </w:pPr>
            <w:r w:rsidRPr="00A25B62">
              <w:rPr>
                <w:rFonts w:ascii="돋움" w:eastAsia="돋움" w:hAnsi="돋움" w:hint="eastAsia"/>
                <w:color w:val="000000"/>
                <w:szCs w:val="20"/>
              </w:rPr>
              <w:t>내용</w:t>
            </w:r>
            <w:r w:rsidRPr="00A25B62">
              <w:rPr>
                <w:rFonts w:ascii="돋움" w:eastAsia="돋움" w:hAnsi="돋움"/>
                <w:color w:val="000000"/>
                <w:szCs w:val="20"/>
              </w:rPr>
              <w:t xml:space="preserve">, </w:t>
            </w:r>
            <w:r w:rsidRPr="00A25B62">
              <w:rPr>
                <w:rFonts w:ascii="돋움" w:eastAsia="돋움" w:hAnsi="돋움" w:hint="eastAsia"/>
                <w:color w:val="000000"/>
                <w:szCs w:val="20"/>
              </w:rPr>
              <w:t>여부</w:t>
            </w:r>
            <w:r w:rsidRPr="00A25B62">
              <w:rPr>
                <w:rFonts w:ascii="돋움" w:eastAsia="돋움" w:hAnsi="돋움"/>
                <w:color w:val="000000"/>
                <w:szCs w:val="20"/>
              </w:rPr>
              <w:t xml:space="preserve">, </w:t>
            </w:r>
            <w:r w:rsidRPr="00A25B62">
              <w:rPr>
                <w:rFonts w:ascii="돋움" w:eastAsia="돋움" w:hAnsi="돋움" w:hint="eastAsia"/>
                <w:color w:val="000000"/>
                <w:szCs w:val="20"/>
              </w:rPr>
              <w:t>금액</w:t>
            </w:r>
          </w:p>
        </w:tc>
      </w:tr>
      <w:tr w:rsidR="00A25B62" w:rsidRPr="00A25B62" w14:paraId="6EADBEAC" w14:textId="77777777" w:rsidTr="00BD1E08">
        <w:trPr>
          <w:trHeight w:val="584"/>
        </w:trPr>
        <w:tc>
          <w:tcPr>
            <w:tcW w:w="142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6E65B2F1" w14:textId="77777777" w:rsidR="00BA4A4E" w:rsidRPr="00A25B62" w:rsidRDefault="00A25B62" w:rsidP="00A25B62">
            <w:pPr>
              <w:rPr>
                <w:rFonts w:ascii="돋움" w:eastAsia="돋움" w:hAnsi="돋움"/>
                <w:color w:val="000000"/>
                <w:szCs w:val="20"/>
              </w:rPr>
            </w:pPr>
            <w:r w:rsidRPr="00A25B62">
              <w:rPr>
                <w:rFonts w:ascii="돋움" w:eastAsia="돋움" w:hAnsi="돋움" w:hint="eastAsia"/>
                <w:color w:val="000000"/>
                <w:szCs w:val="20"/>
              </w:rPr>
              <w:t xml:space="preserve">복합 </w:t>
            </w:r>
            <w:proofErr w:type="spellStart"/>
            <w:r w:rsidRPr="00A25B62">
              <w:rPr>
                <w:rFonts w:ascii="돋움" w:eastAsia="돋움" w:hAnsi="돋움" w:hint="eastAsia"/>
                <w:color w:val="000000"/>
                <w:szCs w:val="20"/>
              </w:rPr>
              <w:t>분류어</w:t>
            </w:r>
            <w:proofErr w:type="spellEnd"/>
          </w:p>
        </w:tc>
        <w:tc>
          <w:tcPr>
            <w:tcW w:w="4253"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4E8EC4D5" w14:textId="77777777" w:rsidR="00BA4A4E" w:rsidRPr="00A25B62" w:rsidRDefault="0023600E" w:rsidP="00A25B62">
            <w:pPr>
              <w:rPr>
                <w:rFonts w:ascii="돋움" w:eastAsia="돋움" w:hAnsi="돋움"/>
                <w:color w:val="000000"/>
                <w:szCs w:val="20"/>
              </w:rPr>
            </w:pPr>
            <w:r w:rsidRPr="00A25B62">
              <w:rPr>
                <w:rFonts w:ascii="돋움" w:eastAsia="돋움" w:hAnsi="돋움" w:hint="eastAsia"/>
                <w:color w:val="000000"/>
                <w:szCs w:val="20"/>
              </w:rPr>
              <w:t xml:space="preserve">표준 용어의 맨 뒤에 붙는 복합어 형태의 </w:t>
            </w:r>
            <w:r w:rsidRPr="00A25B62">
              <w:rPr>
                <w:rFonts w:ascii="돋움" w:eastAsia="돋움" w:hAnsi="돋움" w:hint="eastAsia"/>
                <w:color w:val="000000"/>
                <w:szCs w:val="20"/>
              </w:rPr>
              <w:lastRenderedPageBreak/>
              <w:t>분류어</w:t>
            </w:r>
            <w:r w:rsidR="00A25B62">
              <w:rPr>
                <w:rFonts w:ascii="돋움" w:eastAsia="돋움" w:hAnsi="돋움" w:hint="eastAsia"/>
                <w:color w:val="000000"/>
                <w:szCs w:val="20"/>
              </w:rPr>
              <w:t>로 표준 용어로 사용 가능</w:t>
            </w:r>
          </w:p>
        </w:tc>
        <w:tc>
          <w:tcPr>
            <w:tcW w:w="2551"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5621EDD4" w14:textId="77777777" w:rsidR="00BA4A4E" w:rsidRPr="00A25B62" w:rsidRDefault="00A25B62" w:rsidP="00A25B62">
            <w:pPr>
              <w:rPr>
                <w:rFonts w:ascii="돋움" w:eastAsia="돋움" w:hAnsi="돋움"/>
                <w:color w:val="000000"/>
                <w:szCs w:val="20"/>
              </w:rPr>
            </w:pPr>
            <w:r w:rsidRPr="00A25B62">
              <w:rPr>
                <w:rFonts w:ascii="돋움" w:eastAsia="돋움" w:hAnsi="돋움" w:hint="eastAsia"/>
                <w:color w:val="000000"/>
                <w:szCs w:val="20"/>
              </w:rPr>
              <w:lastRenderedPageBreak/>
              <w:t>수수료</w:t>
            </w:r>
            <w:r w:rsidRPr="00A25B62">
              <w:rPr>
                <w:rFonts w:ascii="돋움" w:eastAsia="돋움" w:hAnsi="돋움"/>
                <w:color w:val="000000"/>
                <w:szCs w:val="20"/>
              </w:rPr>
              <w:t xml:space="preserve">, </w:t>
            </w:r>
            <w:r w:rsidRPr="00A25B62">
              <w:rPr>
                <w:rFonts w:ascii="돋움" w:eastAsia="돋움" w:hAnsi="돋움" w:hint="eastAsia"/>
                <w:color w:val="000000"/>
                <w:szCs w:val="20"/>
              </w:rPr>
              <w:t>기준가</w:t>
            </w:r>
            <w:r w:rsidRPr="00A25B62">
              <w:rPr>
                <w:rFonts w:ascii="돋움" w:eastAsia="돋움" w:hAnsi="돋움"/>
                <w:color w:val="000000"/>
                <w:szCs w:val="20"/>
              </w:rPr>
              <w:t xml:space="preserve">, </w:t>
            </w:r>
            <w:r w:rsidRPr="00A25B62">
              <w:rPr>
                <w:rFonts w:ascii="돋움" w:eastAsia="돋움" w:hAnsi="돋움" w:hint="eastAsia"/>
                <w:color w:val="000000"/>
                <w:szCs w:val="20"/>
              </w:rPr>
              <w:t>유형코</w:t>
            </w:r>
            <w:r w:rsidRPr="00A25B62">
              <w:rPr>
                <w:rFonts w:ascii="돋움" w:eastAsia="돋움" w:hAnsi="돋움" w:hint="eastAsia"/>
                <w:color w:val="000000"/>
                <w:szCs w:val="20"/>
              </w:rPr>
              <w:lastRenderedPageBreak/>
              <w:t>드</w:t>
            </w:r>
            <w:r w:rsidRPr="00A25B62">
              <w:rPr>
                <w:rFonts w:ascii="돋움" w:eastAsia="돋움" w:hAnsi="돋움"/>
                <w:color w:val="000000"/>
                <w:szCs w:val="20"/>
              </w:rPr>
              <w:t xml:space="preserve">, </w:t>
            </w:r>
            <w:r w:rsidRPr="00A25B62">
              <w:rPr>
                <w:rFonts w:ascii="돋움" w:eastAsia="돋움" w:hAnsi="돋움" w:hint="eastAsia"/>
                <w:color w:val="000000"/>
                <w:szCs w:val="20"/>
              </w:rPr>
              <w:t>전화번호</w:t>
            </w:r>
            <w:r w:rsidRPr="00A25B62">
              <w:rPr>
                <w:rFonts w:ascii="돋움" w:eastAsia="돋움" w:hAnsi="돋움"/>
                <w:color w:val="000000"/>
                <w:szCs w:val="20"/>
              </w:rPr>
              <w:t xml:space="preserve">, </w:t>
            </w:r>
            <w:r w:rsidRPr="00A25B62">
              <w:rPr>
                <w:rFonts w:ascii="돋움" w:eastAsia="돋움" w:hAnsi="돋움" w:hint="eastAsia"/>
                <w:color w:val="000000"/>
                <w:szCs w:val="20"/>
              </w:rPr>
              <w:t>고객명</w:t>
            </w:r>
          </w:p>
        </w:tc>
      </w:tr>
    </w:tbl>
    <w:p w14:paraId="1A78B277" w14:textId="77777777" w:rsidR="00A25B62" w:rsidRPr="00A25B62" w:rsidRDefault="00A25B62" w:rsidP="00596F2E">
      <w:pPr>
        <w:rPr>
          <w:rFonts w:ascii="돋움" w:eastAsia="돋움" w:hAnsi="돋움"/>
          <w:color w:val="000000"/>
          <w:szCs w:val="20"/>
        </w:rPr>
      </w:pPr>
    </w:p>
    <w:p w14:paraId="23633AF3" w14:textId="77777777" w:rsidR="00F1332C" w:rsidRPr="00146415" w:rsidRDefault="00F1332C" w:rsidP="00596F2E">
      <w:pPr>
        <w:rPr>
          <w:rFonts w:ascii="돋움" w:eastAsia="돋움" w:hAnsi="돋움"/>
          <w:color w:val="000000"/>
          <w:szCs w:val="20"/>
        </w:rPr>
      </w:pPr>
      <w:proofErr w:type="spellStart"/>
      <w:r w:rsidRPr="00146415">
        <w:rPr>
          <w:rFonts w:ascii="돋움" w:eastAsia="돋움" w:hAnsi="돋움" w:hint="eastAsia"/>
          <w:color w:val="000000"/>
          <w:szCs w:val="20"/>
        </w:rPr>
        <w:t>ㅁ</w:t>
      </w:r>
      <w:proofErr w:type="spellEnd"/>
      <w:r w:rsidRPr="00146415">
        <w:rPr>
          <w:rFonts w:ascii="돋움" w:eastAsia="돋움" w:hAnsi="돋움" w:hint="eastAsia"/>
          <w:color w:val="000000"/>
          <w:szCs w:val="20"/>
        </w:rPr>
        <w:t xml:space="preserve"> </w:t>
      </w:r>
      <w:r w:rsidR="00C43127" w:rsidRPr="00146415">
        <w:rPr>
          <w:rFonts w:ascii="돋움" w:eastAsia="돋움" w:hAnsi="돋움" w:hint="eastAsia"/>
          <w:color w:val="000000"/>
          <w:szCs w:val="20"/>
        </w:rPr>
        <w:t>금액, 내용 등의 기본 도메인은 용어의 마지막에 위치해서 데이터의 성격을 나타낸다.</w:t>
      </w:r>
    </w:p>
    <w:p w14:paraId="30D94D33" w14:textId="77777777" w:rsidR="00164461" w:rsidRDefault="00164461" w:rsidP="00596F2E">
      <w:pPr>
        <w:rPr>
          <w:rFonts w:ascii="돋움" w:eastAsia="돋움" w:hAnsi="돋움"/>
          <w:color w:val="000000"/>
          <w:szCs w:val="20"/>
        </w:rPr>
      </w:pPr>
    </w:p>
    <w:p w14:paraId="1B737DF6" w14:textId="77777777" w:rsidR="00C43127" w:rsidRPr="00146415" w:rsidRDefault="00C43127" w:rsidP="00596F2E">
      <w:pPr>
        <w:rPr>
          <w:rFonts w:ascii="돋움" w:eastAsia="돋움" w:hAnsi="돋움"/>
          <w:color w:val="000000"/>
          <w:szCs w:val="20"/>
        </w:rPr>
      </w:pPr>
      <w:proofErr w:type="spellStart"/>
      <w:r w:rsidRPr="00146415">
        <w:rPr>
          <w:rFonts w:ascii="돋움" w:eastAsia="돋움" w:hAnsi="돋움" w:hint="eastAsia"/>
          <w:color w:val="000000"/>
          <w:szCs w:val="20"/>
        </w:rPr>
        <w:t>ㅁ</w:t>
      </w:r>
      <w:proofErr w:type="spellEnd"/>
      <w:r w:rsidRPr="00146415">
        <w:rPr>
          <w:rFonts w:ascii="돋움" w:eastAsia="돋움" w:hAnsi="돋움" w:hint="eastAsia"/>
          <w:color w:val="000000"/>
          <w:szCs w:val="20"/>
        </w:rPr>
        <w:t xml:space="preserve"> 단어</w:t>
      </w:r>
      <w:r w:rsidR="00290A95">
        <w:rPr>
          <w:rFonts w:ascii="돋움" w:eastAsia="돋움" w:hAnsi="돋움" w:hint="eastAsia"/>
          <w:color w:val="000000"/>
          <w:szCs w:val="20"/>
        </w:rPr>
        <w:t>유형</w:t>
      </w:r>
      <w:r w:rsidRPr="00146415">
        <w:rPr>
          <w:rFonts w:ascii="돋움" w:eastAsia="돋움" w:hAnsi="돋움" w:hint="eastAsia"/>
          <w:color w:val="000000"/>
          <w:szCs w:val="20"/>
        </w:rPr>
        <w:t xml:space="preserve">코드 값이 </w:t>
      </w:r>
      <w:r w:rsidRPr="00146415">
        <w:rPr>
          <w:rFonts w:ascii="돋움" w:eastAsia="돋움" w:hAnsi="돋움"/>
          <w:color w:val="000000"/>
          <w:szCs w:val="20"/>
        </w:rPr>
        <w:t>‘</w:t>
      </w:r>
      <w:proofErr w:type="spellStart"/>
      <w:r w:rsidR="00CB6E2D">
        <w:rPr>
          <w:rFonts w:ascii="돋움" w:eastAsia="돋움" w:hAnsi="돋움" w:hint="eastAsia"/>
          <w:color w:val="000000"/>
          <w:szCs w:val="20"/>
        </w:rPr>
        <w:t>분류어</w:t>
      </w:r>
      <w:proofErr w:type="spellEnd"/>
      <w:r w:rsidRPr="00146415">
        <w:rPr>
          <w:rFonts w:ascii="돋움" w:eastAsia="돋움" w:hAnsi="돋움"/>
          <w:color w:val="000000"/>
          <w:szCs w:val="20"/>
        </w:rPr>
        <w:t>’</w:t>
      </w:r>
      <w:r w:rsidR="00CB6E2D">
        <w:rPr>
          <w:rFonts w:ascii="돋움" w:eastAsia="돋움" w:hAnsi="돋움" w:hint="eastAsia"/>
          <w:color w:val="000000"/>
          <w:szCs w:val="20"/>
        </w:rPr>
        <w:t>가</w:t>
      </w:r>
      <w:r w:rsidRPr="00146415">
        <w:rPr>
          <w:rFonts w:ascii="돋움" w:eastAsia="돋움" w:hAnsi="돋움" w:hint="eastAsia"/>
          <w:color w:val="000000"/>
          <w:szCs w:val="20"/>
        </w:rPr>
        <w:t xml:space="preserve"> 아닌 </w:t>
      </w:r>
      <w:r w:rsidRPr="00146415">
        <w:rPr>
          <w:rFonts w:ascii="돋움" w:eastAsia="돋움" w:hAnsi="돋움"/>
          <w:color w:val="000000"/>
          <w:szCs w:val="20"/>
        </w:rPr>
        <w:t>‘</w:t>
      </w:r>
      <w:proofErr w:type="spellStart"/>
      <w:r w:rsidR="004E5FE4">
        <w:rPr>
          <w:rFonts w:ascii="돋움" w:eastAsia="돋움" w:hAnsi="돋움" w:hint="eastAsia"/>
          <w:color w:val="000000"/>
          <w:szCs w:val="20"/>
        </w:rPr>
        <w:t>기본</w:t>
      </w:r>
      <w:r w:rsidRPr="00146415">
        <w:rPr>
          <w:rFonts w:ascii="돋움" w:eastAsia="돋움" w:hAnsi="돋움" w:hint="eastAsia"/>
          <w:color w:val="000000"/>
          <w:szCs w:val="20"/>
        </w:rPr>
        <w:t>어</w:t>
      </w:r>
      <w:proofErr w:type="spellEnd"/>
      <w:r w:rsidRPr="00146415">
        <w:rPr>
          <w:rFonts w:ascii="돋움" w:eastAsia="돋움" w:hAnsi="돋움"/>
          <w:color w:val="000000"/>
          <w:szCs w:val="20"/>
        </w:rPr>
        <w:t>’</w:t>
      </w:r>
      <w:r w:rsidR="00230A48">
        <w:rPr>
          <w:rFonts w:ascii="돋움" w:eastAsia="돋움" w:hAnsi="돋움" w:hint="eastAsia"/>
          <w:color w:val="000000"/>
          <w:szCs w:val="20"/>
        </w:rPr>
        <w:t xml:space="preserve">인 경우는 </w:t>
      </w:r>
      <w:r w:rsidRPr="00146415">
        <w:rPr>
          <w:rFonts w:ascii="돋움" w:eastAsia="돋움" w:hAnsi="돋움" w:hint="eastAsia"/>
          <w:color w:val="000000"/>
          <w:szCs w:val="20"/>
        </w:rPr>
        <w:t xml:space="preserve">용어의 마지막에 위치할 수 없다. </w:t>
      </w:r>
      <w:r w:rsidR="009D42A8">
        <w:rPr>
          <w:rFonts w:ascii="돋움" w:eastAsia="돋움" w:hAnsi="돋움" w:hint="eastAsia"/>
          <w:color w:val="000000"/>
          <w:szCs w:val="20"/>
        </w:rPr>
        <w:t xml:space="preserve">기본어인 </w:t>
      </w:r>
      <w:r w:rsidRPr="00146415">
        <w:rPr>
          <w:rFonts w:ascii="돋움" w:eastAsia="돋움" w:hAnsi="돋움" w:hint="eastAsia"/>
          <w:color w:val="000000"/>
          <w:szCs w:val="20"/>
        </w:rPr>
        <w:t xml:space="preserve">일반 단어에 대해서는 </w:t>
      </w:r>
      <w:r w:rsidR="00290A95">
        <w:rPr>
          <w:rFonts w:ascii="돋움" w:eastAsia="돋움" w:hAnsi="돋움" w:hint="eastAsia"/>
          <w:color w:val="000000"/>
          <w:szCs w:val="20"/>
        </w:rPr>
        <w:t>도메인</w:t>
      </w:r>
      <w:r w:rsidR="00A40113">
        <w:rPr>
          <w:rFonts w:ascii="돋움" w:eastAsia="돋움" w:hAnsi="돋움" w:hint="eastAsia"/>
          <w:color w:val="000000"/>
          <w:szCs w:val="20"/>
        </w:rPr>
        <w:t xml:space="preserve"> </w:t>
      </w:r>
      <w:r w:rsidR="00290A95">
        <w:rPr>
          <w:rFonts w:ascii="돋움" w:eastAsia="돋움" w:hAnsi="돋움" w:hint="eastAsia"/>
          <w:color w:val="000000"/>
          <w:szCs w:val="20"/>
        </w:rPr>
        <w:t>그룹</w:t>
      </w:r>
      <w:r w:rsidRPr="00146415">
        <w:rPr>
          <w:rFonts w:ascii="돋움" w:eastAsia="돋움" w:hAnsi="돋움" w:hint="eastAsia"/>
          <w:color w:val="000000"/>
          <w:szCs w:val="20"/>
        </w:rPr>
        <w:t>과</w:t>
      </w:r>
      <w:r w:rsidR="00466D90">
        <w:rPr>
          <w:rFonts w:ascii="돋움" w:eastAsia="돋움" w:hAnsi="돋움" w:hint="eastAsia"/>
          <w:color w:val="000000"/>
          <w:szCs w:val="20"/>
        </w:rPr>
        <w:t xml:space="preserve"> 도메인 타입</w:t>
      </w:r>
      <w:r w:rsidRPr="00146415">
        <w:rPr>
          <w:rFonts w:ascii="돋움" w:eastAsia="돋움" w:hAnsi="돋움" w:hint="eastAsia"/>
          <w:color w:val="000000"/>
          <w:szCs w:val="20"/>
        </w:rPr>
        <w:t>이 존재하지 않는다.</w:t>
      </w:r>
    </w:p>
    <w:p w14:paraId="38B41771" w14:textId="77777777" w:rsidR="00A93DC6" w:rsidRPr="00146415" w:rsidRDefault="00A93DC6" w:rsidP="00A93DC6">
      <w:pPr>
        <w:rPr>
          <w:rFonts w:ascii="돋움" w:eastAsia="돋움" w:hAnsi="돋움"/>
          <w:color w:val="000000"/>
          <w:szCs w:val="20"/>
        </w:rPr>
      </w:pPr>
    </w:p>
    <w:p w14:paraId="6FF4120E" w14:textId="77777777" w:rsidR="00A93DC6" w:rsidRPr="00146415" w:rsidRDefault="00A93DC6" w:rsidP="00A93DC6">
      <w:pPr>
        <w:rPr>
          <w:rFonts w:ascii="돋움" w:eastAsia="돋움" w:hAnsi="돋움"/>
          <w:b/>
          <w:color w:val="000000"/>
          <w:szCs w:val="20"/>
        </w:rPr>
      </w:pPr>
      <w:r w:rsidRPr="00146415">
        <w:rPr>
          <w:rFonts w:ascii="돋움" w:eastAsia="돋움" w:hAnsi="돋움" w:hint="eastAsia"/>
          <w:b/>
          <w:color w:val="000000"/>
          <w:szCs w:val="20"/>
        </w:rPr>
        <w:t>[단어 사례]</w:t>
      </w:r>
    </w:p>
    <w:tbl>
      <w:tblPr>
        <w:tblStyle w:val="a3"/>
        <w:tblW w:w="0" w:type="auto"/>
        <w:tblLook w:val="04A0" w:firstRow="1" w:lastRow="0" w:firstColumn="1" w:lastColumn="0" w:noHBand="0" w:noVBand="1"/>
      </w:tblPr>
      <w:tblGrid>
        <w:gridCol w:w="1809"/>
        <w:gridCol w:w="2694"/>
        <w:gridCol w:w="1559"/>
        <w:gridCol w:w="1701"/>
      </w:tblGrid>
      <w:tr w:rsidR="00A93DC6" w:rsidRPr="00146415" w14:paraId="485BA79C" w14:textId="77777777" w:rsidTr="00582403">
        <w:tc>
          <w:tcPr>
            <w:tcW w:w="1809" w:type="dxa"/>
            <w:shd w:val="clear" w:color="auto" w:fill="F2F2F2" w:themeFill="background1" w:themeFillShade="F2"/>
          </w:tcPr>
          <w:p w14:paraId="01659249"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cs="Arial" w:hint="eastAsia"/>
                <w:b/>
                <w:bCs/>
                <w:color w:val="000000"/>
                <w:kern w:val="24"/>
                <w:szCs w:val="20"/>
              </w:rPr>
              <w:t>#단어명</w:t>
            </w:r>
          </w:p>
        </w:tc>
        <w:tc>
          <w:tcPr>
            <w:tcW w:w="2694" w:type="dxa"/>
            <w:shd w:val="clear" w:color="auto" w:fill="F2F2F2" w:themeFill="background1" w:themeFillShade="F2"/>
          </w:tcPr>
          <w:p w14:paraId="30A99CEA"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cs="Arial" w:hint="eastAsia"/>
                <w:b/>
                <w:bCs/>
                <w:color w:val="000000"/>
                <w:kern w:val="24"/>
                <w:szCs w:val="20"/>
              </w:rPr>
              <w:t>단어유형코드</w:t>
            </w:r>
          </w:p>
        </w:tc>
        <w:tc>
          <w:tcPr>
            <w:tcW w:w="1559" w:type="dxa"/>
            <w:shd w:val="clear" w:color="auto" w:fill="F2F2F2" w:themeFill="background1" w:themeFillShade="F2"/>
          </w:tcPr>
          <w:p w14:paraId="75F57ECB"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cs="Arial" w:hint="eastAsia"/>
                <w:b/>
                <w:bCs/>
                <w:color w:val="000000"/>
                <w:kern w:val="24"/>
                <w:szCs w:val="20"/>
              </w:rPr>
              <w:t>도메인그룹명</w:t>
            </w:r>
          </w:p>
        </w:tc>
        <w:tc>
          <w:tcPr>
            <w:tcW w:w="1701" w:type="dxa"/>
            <w:shd w:val="clear" w:color="auto" w:fill="F2F2F2" w:themeFill="background1" w:themeFillShade="F2"/>
          </w:tcPr>
          <w:p w14:paraId="660E2984" w14:textId="77777777" w:rsidR="00A93DC6" w:rsidRPr="00146415" w:rsidRDefault="00466D90" w:rsidP="00466D90">
            <w:pPr>
              <w:jc w:val="center"/>
              <w:rPr>
                <w:rFonts w:ascii="돋움" w:eastAsia="돋움" w:hAnsi="돋움"/>
                <w:b/>
                <w:color w:val="000000"/>
                <w:szCs w:val="20"/>
              </w:rPr>
            </w:pPr>
            <w:r>
              <w:rPr>
                <w:rFonts w:ascii="돋움" w:eastAsia="돋움" w:hAnsi="돋움" w:cs="Arial" w:hint="eastAsia"/>
                <w:b/>
                <w:bCs/>
                <w:color w:val="000000"/>
                <w:kern w:val="24"/>
                <w:szCs w:val="20"/>
              </w:rPr>
              <w:t>도메인</w:t>
            </w:r>
            <w:r w:rsidR="00A93DC6" w:rsidRPr="00146415">
              <w:rPr>
                <w:rFonts w:ascii="돋움" w:eastAsia="돋움" w:hAnsi="돋움" w:cs="Arial" w:hint="eastAsia"/>
                <w:b/>
                <w:bCs/>
                <w:color w:val="000000"/>
                <w:kern w:val="24"/>
                <w:szCs w:val="20"/>
              </w:rPr>
              <w:t>타입명</w:t>
            </w:r>
          </w:p>
        </w:tc>
      </w:tr>
      <w:tr w:rsidR="00A93DC6" w:rsidRPr="00146415" w14:paraId="074E95BA" w14:textId="77777777" w:rsidTr="00582403">
        <w:tc>
          <w:tcPr>
            <w:tcW w:w="1809" w:type="dxa"/>
          </w:tcPr>
          <w:p w14:paraId="7F39F2C5"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cs="Arial" w:hint="eastAsia"/>
                <w:color w:val="000000"/>
                <w:kern w:val="24"/>
                <w:szCs w:val="20"/>
              </w:rPr>
              <w:t>금액</w:t>
            </w:r>
          </w:p>
        </w:tc>
        <w:tc>
          <w:tcPr>
            <w:tcW w:w="2694" w:type="dxa"/>
          </w:tcPr>
          <w:p w14:paraId="6D236D5E" w14:textId="77777777" w:rsidR="00A93DC6" w:rsidRPr="00146415" w:rsidRDefault="00A93DC6" w:rsidP="00326F1B">
            <w:pPr>
              <w:jc w:val="center"/>
              <w:rPr>
                <w:rFonts w:ascii="돋움" w:eastAsia="돋움" w:hAnsi="돋움"/>
                <w:b/>
                <w:color w:val="000000"/>
                <w:szCs w:val="20"/>
              </w:rPr>
            </w:pPr>
            <w:proofErr w:type="spellStart"/>
            <w:r w:rsidRPr="00146415">
              <w:rPr>
                <w:rFonts w:ascii="돋움" w:eastAsia="돋움" w:hAnsi="돋움" w:cs="Arial" w:hint="eastAsia"/>
                <w:color w:val="000000"/>
                <w:kern w:val="24"/>
                <w:szCs w:val="20"/>
              </w:rPr>
              <w:t>분류어</w:t>
            </w:r>
            <w:proofErr w:type="spellEnd"/>
            <w:r w:rsidRPr="00146415">
              <w:rPr>
                <w:rFonts w:ascii="돋움" w:eastAsia="돋움" w:hAnsi="돋움" w:cs="Arial"/>
                <w:color w:val="000000"/>
                <w:kern w:val="24"/>
                <w:szCs w:val="20"/>
              </w:rPr>
              <w:t>(</w:t>
            </w:r>
            <w:r w:rsidR="00A25B62">
              <w:rPr>
                <w:rFonts w:ascii="돋움" w:eastAsia="돋움" w:hAnsi="돋움" w:cs="Arial" w:hint="eastAsia"/>
                <w:color w:val="000000"/>
                <w:kern w:val="24"/>
                <w:szCs w:val="20"/>
              </w:rPr>
              <w:t xml:space="preserve">단일 </w:t>
            </w:r>
            <w:r w:rsidRPr="00146415">
              <w:rPr>
                <w:rFonts w:ascii="돋움" w:eastAsia="돋움" w:hAnsi="돋움" w:cs="Arial" w:hint="eastAsia"/>
                <w:color w:val="000000"/>
                <w:kern w:val="24"/>
                <w:szCs w:val="20"/>
              </w:rPr>
              <w:t>기본</w:t>
            </w:r>
            <w:r w:rsidR="00582403">
              <w:rPr>
                <w:rFonts w:ascii="돋움" w:eastAsia="돋움" w:hAnsi="돋움" w:cs="Arial" w:hint="eastAsia"/>
                <w:color w:val="000000"/>
                <w:kern w:val="24"/>
                <w:szCs w:val="20"/>
              </w:rPr>
              <w:t xml:space="preserve"> 도메인</w:t>
            </w:r>
            <w:r w:rsidRPr="00146415">
              <w:rPr>
                <w:rFonts w:ascii="돋움" w:eastAsia="돋움" w:hAnsi="돋움" w:cs="Arial"/>
                <w:color w:val="000000"/>
                <w:kern w:val="24"/>
                <w:szCs w:val="20"/>
              </w:rPr>
              <w:t>)</w:t>
            </w:r>
          </w:p>
        </w:tc>
        <w:tc>
          <w:tcPr>
            <w:tcW w:w="1559" w:type="dxa"/>
          </w:tcPr>
          <w:p w14:paraId="0327AE75"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cs="Arial" w:hint="eastAsia"/>
                <w:color w:val="000000"/>
                <w:kern w:val="24"/>
                <w:szCs w:val="20"/>
              </w:rPr>
              <w:t>금액</w:t>
            </w:r>
          </w:p>
        </w:tc>
        <w:tc>
          <w:tcPr>
            <w:tcW w:w="1701" w:type="dxa"/>
          </w:tcPr>
          <w:p w14:paraId="245C62FF"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cs="Arial"/>
                <w:color w:val="000000"/>
                <w:kern w:val="24"/>
                <w:szCs w:val="20"/>
              </w:rPr>
              <w:t>{null}</w:t>
            </w:r>
          </w:p>
        </w:tc>
      </w:tr>
      <w:tr w:rsidR="00A93DC6" w:rsidRPr="00146415" w14:paraId="49CFAB0A" w14:textId="77777777" w:rsidTr="00582403">
        <w:tc>
          <w:tcPr>
            <w:tcW w:w="1809" w:type="dxa"/>
          </w:tcPr>
          <w:p w14:paraId="6CD2B6D1"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cs="Arial" w:hint="eastAsia"/>
                <w:color w:val="000000"/>
                <w:kern w:val="24"/>
                <w:szCs w:val="20"/>
              </w:rPr>
              <w:t>수수료</w:t>
            </w:r>
          </w:p>
        </w:tc>
        <w:tc>
          <w:tcPr>
            <w:tcW w:w="2694" w:type="dxa"/>
          </w:tcPr>
          <w:p w14:paraId="6ABC5D3E" w14:textId="77777777" w:rsidR="00A93DC6" w:rsidRPr="00146415" w:rsidRDefault="00A93DC6" w:rsidP="00326F1B">
            <w:pPr>
              <w:jc w:val="center"/>
              <w:rPr>
                <w:rFonts w:ascii="돋움" w:eastAsia="돋움" w:hAnsi="돋움"/>
                <w:b/>
                <w:color w:val="000000"/>
                <w:szCs w:val="20"/>
              </w:rPr>
            </w:pPr>
            <w:proofErr w:type="spellStart"/>
            <w:r w:rsidRPr="00146415">
              <w:rPr>
                <w:rFonts w:ascii="돋움" w:eastAsia="돋움" w:hAnsi="돋움" w:cs="Arial" w:hint="eastAsia"/>
                <w:color w:val="000000"/>
                <w:kern w:val="24"/>
                <w:szCs w:val="20"/>
              </w:rPr>
              <w:t>분류어</w:t>
            </w:r>
            <w:proofErr w:type="spellEnd"/>
            <w:r w:rsidR="00582403" w:rsidRPr="00146415">
              <w:rPr>
                <w:rFonts w:ascii="돋움" w:eastAsia="돋움" w:hAnsi="돋움" w:cs="Arial"/>
                <w:color w:val="000000"/>
                <w:kern w:val="24"/>
                <w:szCs w:val="20"/>
              </w:rPr>
              <w:t>(</w:t>
            </w:r>
            <w:r w:rsidR="00A25B62">
              <w:rPr>
                <w:rFonts w:ascii="돋움" w:eastAsia="돋움" w:hAnsi="돋움" w:cs="Arial" w:hint="eastAsia"/>
                <w:color w:val="000000"/>
                <w:kern w:val="24"/>
                <w:szCs w:val="20"/>
              </w:rPr>
              <w:t xml:space="preserve">복합 </w:t>
            </w:r>
            <w:r w:rsidR="00582403" w:rsidRPr="00146415">
              <w:rPr>
                <w:rFonts w:ascii="돋움" w:eastAsia="돋움" w:hAnsi="돋움" w:cs="Arial" w:hint="eastAsia"/>
                <w:color w:val="000000"/>
                <w:kern w:val="24"/>
                <w:szCs w:val="20"/>
              </w:rPr>
              <w:t>기본</w:t>
            </w:r>
            <w:r w:rsidR="00582403">
              <w:rPr>
                <w:rFonts w:ascii="돋움" w:eastAsia="돋움" w:hAnsi="돋움" w:cs="Arial" w:hint="eastAsia"/>
                <w:color w:val="000000"/>
                <w:kern w:val="24"/>
                <w:szCs w:val="20"/>
              </w:rPr>
              <w:t xml:space="preserve"> 도메인</w:t>
            </w:r>
            <w:r w:rsidR="00582403" w:rsidRPr="00146415">
              <w:rPr>
                <w:rFonts w:ascii="돋움" w:eastAsia="돋움" w:hAnsi="돋움" w:cs="Arial"/>
                <w:color w:val="000000"/>
                <w:kern w:val="24"/>
                <w:szCs w:val="20"/>
              </w:rPr>
              <w:t>)</w:t>
            </w:r>
          </w:p>
        </w:tc>
        <w:tc>
          <w:tcPr>
            <w:tcW w:w="1559" w:type="dxa"/>
          </w:tcPr>
          <w:p w14:paraId="57521453"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cs="Arial" w:hint="eastAsia"/>
                <w:color w:val="000000"/>
                <w:kern w:val="24"/>
                <w:szCs w:val="20"/>
              </w:rPr>
              <w:t>금액</w:t>
            </w:r>
          </w:p>
        </w:tc>
        <w:tc>
          <w:tcPr>
            <w:tcW w:w="1701" w:type="dxa"/>
          </w:tcPr>
          <w:p w14:paraId="02E29736"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cs="Arial"/>
                <w:color w:val="000000"/>
                <w:kern w:val="24"/>
                <w:szCs w:val="20"/>
              </w:rPr>
              <w:t>{null}</w:t>
            </w:r>
          </w:p>
        </w:tc>
      </w:tr>
      <w:tr w:rsidR="00A93DC6" w:rsidRPr="00146415" w14:paraId="4BC3C74C" w14:textId="77777777" w:rsidTr="00582403">
        <w:tc>
          <w:tcPr>
            <w:tcW w:w="1809" w:type="dxa"/>
          </w:tcPr>
          <w:p w14:paraId="3EE16FDC"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cs="Arial" w:hint="eastAsia"/>
                <w:color w:val="000000"/>
                <w:kern w:val="24"/>
                <w:szCs w:val="20"/>
              </w:rPr>
              <w:t>내용</w:t>
            </w:r>
          </w:p>
        </w:tc>
        <w:tc>
          <w:tcPr>
            <w:tcW w:w="2694" w:type="dxa"/>
          </w:tcPr>
          <w:p w14:paraId="698D1181" w14:textId="77777777" w:rsidR="00A93DC6" w:rsidRPr="00146415" w:rsidRDefault="00A93DC6" w:rsidP="00326F1B">
            <w:pPr>
              <w:jc w:val="center"/>
              <w:rPr>
                <w:rFonts w:ascii="돋움" w:eastAsia="돋움" w:hAnsi="돋움"/>
                <w:b/>
                <w:color w:val="000000"/>
                <w:szCs w:val="20"/>
              </w:rPr>
            </w:pPr>
            <w:proofErr w:type="spellStart"/>
            <w:r w:rsidRPr="00146415">
              <w:rPr>
                <w:rFonts w:ascii="돋움" w:eastAsia="돋움" w:hAnsi="돋움" w:cs="Arial" w:hint="eastAsia"/>
                <w:color w:val="000000"/>
                <w:kern w:val="24"/>
                <w:szCs w:val="20"/>
              </w:rPr>
              <w:t>분류어</w:t>
            </w:r>
            <w:proofErr w:type="spellEnd"/>
            <w:r w:rsidR="00582403" w:rsidRPr="00146415">
              <w:rPr>
                <w:rFonts w:ascii="돋움" w:eastAsia="돋움" w:hAnsi="돋움" w:cs="Arial"/>
                <w:color w:val="000000"/>
                <w:kern w:val="24"/>
                <w:szCs w:val="20"/>
              </w:rPr>
              <w:t>(</w:t>
            </w:r>
            <w:r w:rsidR="00A25B62">
              <w:rPr>
                <w:rFonts w:ascii="돋움" w:eastAsia="돋움" w:hAnsi="돋움" w:cs="Arial" w:hint="eastAsia"/>
                <w:color w:val="000000"/>
                <w:kern w:val="24"/>
                <w:szCs w:val="20"/>
              </w:rPr>
              <w:t xml:space="preserve">단일 </w:t>
            </w:r>
            <w:r w:rsidR="00582403" w:rsidRPr="00146415">
              <w:rPr>
                <w:rFonts w:ascii="돋움" w:eastAsia="돋움" w:hAnsi="돋움" w:cs="Arial" w:hint="eastAsia"/>
                <w:color w:val="000000"/>
                <w:kern w:val="24"/>
                <w:szCs w:val="20"/>
              </w:rPr>
              <w:t>기본</w:t>
            </w:r>
            <w:r w:rsidR="00582403">
              <w:rPr>
                <w:rFonts w:ascii="돋움" w:eastAsia="돋움" w:hAnsi="돋움" w:cs="Arial" w:hint="eastAsia"/>
                <w:color w:val="000000"/>
                <w:kern w:val="24"/>
                <w:szCs w:val="20"/>
              </w:rPr>
              <w:t xml:space="preserve"> 도메인</w:t>
            </w:r>
            <w:r w:rsidR="00582403" w:rsidRPr="00146415">
              <w:rPr>
                <w:rFonts w:ascii="돋움" w:eastAsia="돋움" w:hAnsi="돋움" w:cs="Arial"/>
                <w:color w:val="000000"/>
                <w:kern w:val="24"/>
                <w:szCs w:val="20"/>
              </w:rPr>
              <w:t>)</w:t>
            </w:r>
          </w:p>
        </w:tc>
        <w:tc>
          <w:tcPr>
            <w:tcW w:w="1559" w:type="dxa"/>
          </w:tcPr>
          <w:p w14:paraId="63E55FBF"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cs="Arial" w:hint="eastAsia"/>
                <w:color w:val="000000"/>
                <w:kern w:val="24"/>
                <w:szCs w:val="20"/>
              </w:rPr>
              <w:t>내용</w:t>
            </w:r>
          </w:p>
        </w:tc>
        <w:tc>
          <w:tcPr>
            <w:tcW w:w="1701" w:type="dxa"/>
          </w:tcPr>
          <w:p w14:paraId="71971313"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cs="Arial"/>
                <w:color w:val="000000"/>
                <w:kern w:val="24"/>
                <w:szCs w:val="20"/>
              </w:rPr>
              <w:t>{null}</w:t>
            </w:r>
          </w:p>
        </w:tc>
      </w:tr>
      <w:tr w:rsidR="00A93DC6" w:rsidRPr="00146415" w14:paraId="5CFC9063" w14:textId="77777777" w:rsidTr="00582403">
        <w:tc>
          <w:tcPr>
            <w:tcW w:w="1809" w:type="dxa"/>
          </w:tcPr>
          <w:p w14:paraId="30C19124"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cs="Arial" w:hint="eastAsia"/>
                <w:color w:val="000000"/>
                <w:kern w:val="24"/>
                <w:szCs w:val="20"/>
              </w:rPr>
              <w:t>고객명</w:t>
            </w:r>
          </w:p>
        </w:tc>
        <w:tc>
          <w:tcPr>
            <w:tcW w:w="2694" w:type="dxa"/>
          </w:tcPr>
          <w:p w14:paraId="0CE9E673" w14:textId="77777777" w:rsidR="00A93DC6" w:rsidRPr="00146415" w:rsidRDefault="00A93DC6" w:rsidP="00326F1B">
            <w:pPr>
              <w:jc w:val="center"/>
              <w:rPr>
                <w:rFonts w:ascii="돋움" w:eastAsia="돋움" w:hAnsi="돋움"/>
                <w:b/>
                <w:color w:val="000000"/>
                <w:szCs w:val="20"/>
              </w:rPr>
            </w:pPr>
            <w:proofErr w:type="spellStart"/>
            <w:r w:rsidRPr="00146415">
              <w:rPr>
                <w:rFonts w:ascii="돋움" w:eastAsia="돋움" w:hAnsi="돋움" w:cs="Arial" w:hint="eastAsia"/>
                <w:color w:val="000000"/>
                <w:kern w:val="24"/>
                <w:szCs w:val="20"/>
              </w:rPr>
              <w:t>분류어</w:t>
            </w:r>
            <w:proofErr w:type="spellEnd"/>
            <w:r w:rsidR="00582403" w:rsidRPr="00146415">
              <w:rPr>
                <w:rFonts w:ascii="돋움" w:eastAsia="돋움" w:hAnsi="돋움" w:cs="Arial"/>
                <w:color w:val="000000"/>
                <w:kern w:val="24"/>
                <w:szCs w:val="20"/>
              </w:rPr>
              <w:t>(</w:t>
            </w:r>
            <w:r w:rsidR="00A25B62">
              <w:rPr>
                <w:rFonts w:ascii="돋움" w:eastAsia="돋움" w:hAnsi="돋움" w:cs="Arial" w:hint="eastAsia"/>
                <w:color w:val="000000"/>
                <w:kern w:val="24"/>
                <w:szCs w:val="20"/>
              </w:rPr>
              <w:t xml:space="preserve">복합 </w:t>
            </w:r>
            <w:r w:rsidR="00582403" w:rsidRPr="00146415">
              <w:rPr>
                <w:rFonts w:ascii="돋움" w:eastAsia="돋움" w:hAnsi="돋움" w:cs="Arial" w:hint="eastAsia"/>
                <w:color w:val="000000"/>
                <w:kern w:val="24"/>
                <w:szCs w:val="20"/>
              </w:rPr>
              <w:t>기본</w:t>
            </w:r>
            <w:r w:rsidR="00582403">
              <w:rPr>
                <w:rFonts w:ascii="돋움" w:eastAsia="돋움" w:hAnsi="돋움" w:cs="Arial" w:hint="eastAsia"/>
                <w:color w:val="000000"/>
                <w:kern w:val="24"/>
                <w:szCs w:val="20"/>
              </w:rPr>
              <w:t xml:space="preserve"> 도메인</w:t>
            </w:r>
            <w:r w:rsidR="00582403" w:rsidRPr="00146415">
              <w:rPr>
                <w:rFonts w:ascii="돋움" w:eastAsia="돋움" w:hAnsi="돋움" w:cs="Arial"/>
                <w:color w:val="000000"/>
                <w:kern w:val="24"/>
                <w:szCs w:val="20"/>
              </w:rPr>
              <w:t>)</w:t>
            </w:r>
          </w:p>
        </w:tc>
        <w:tc>
          <w:tcPr>
            <w:tcW w:w="1559" w:type="dxa"/>
          </w:tcPr>
          <w:p w14:paraId="043A917D"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cs="Arial" w:hint="eastAsia"/>
                <w:color w:val="000000"/>
                <w:kern w:val="24"/>
                <w:szCs w:val="20"/>
              </w:rPr>
              <w:t>명</w:t>
            </w:r>
          </w:p>
        </w:tc>
        <w:tc>
          <w:tcPr>
            <w:tcW w:w="1701" w:type="dxa"/>
          </w:tcPr>
          <w:p w14:paraId="55EC155E"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cs="Arial"/>
                <w:color w:val="000000"/>
                <w:kern w:val="24"/>
                <w:szCs w:val="20"/>
              </w:rPr>
              <w:t>{null}</w:t>
            </w:r>
          </w:p>
        </w:tc>
      </w:tr>
      <w:tr w:rsidR="00A93DC6" w:rsidRPr="00146415" w14:paraId="736BE3F9" w14:textId="77777777" w:rsidTr="00582403">
        <w:tc>
          <w:tcPr>
            <w:tcW w:w="1809" w:type="dxa"/>
          </w:tcPr>
          <w:p w14:paraId="603C0C9D"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cs="Arial" w:hint="eastAsia"/>
                <w:color w:val="000000"/>
                <w:kern w:val="24"/>
                <w:szCs w:val="20"/>
              </w:rPr>
              <w:t>유형코드</w:t>
            </w:r>
          </w:p>
        </w:tc>
        <w:tc>
          <w:tcPr>
            <w:tcW w:w="2694" w:type="dxa"/>
          </w:tcPr>
          <w:p w14:paraId="7ABCDD64" w14:textId="77777777" w:rsidR="00A93DC6" w:rsidRPr="00146415" w:rsidRDefault="00A93DC6" w:rsidP="00326F1B">
            <w:pPr>
              <w:jc w:val="center"/>
              <w:rPr>
                <w:rFonts w:ascii="돋움" w:eastAsia="돋움" w:hAnsi="돋움"/>
                <w:b/>
                <w:color w:val="000000"/>
                <w:szCs w:val="20"/>
              </w:rPr>
            </w:pPr>
            <w:proofErr w:type="spellStart"/>
            <w:r w:rsidRPr="00146415">
              <w:rPr>
                <w:rFonts w:ascii="돋움" w:eastAsia="돋움" w:hAnsi="돋움" w:cs="Arial" w:hint="eastAsia"/>
                <w:color w:val="000000"/>
                <w:kern w:val="24"/>
                <w:szCs w:val="20"/>
              </w:rPr>
              <w:t>분류어</w:t>
            </w:r>
            <w:proofErr w:type="spellEnd"/>
            <w:r w:rsidR="00582403" w:rsidRPr="00146415">
              <w:rPr>
                <w:rFonts w:ascii="돋움" w:eastAsia="돋움" w:hAnsi="돋움" w:cs="Arial"/>
                <w:color w:val="000000"/>
                <w:kern w:val="24"/>
                <w:szCs w:val="20"/>
              </w:rPr>
              <w:t>(</w:t>
            </w:r>
            <w:r w:rsidR="00582403" w:rsidRPr="00146415">
              <w:rPr>
                <w:rFonts w:ascii="돋움" w:eastAsia="돋움" w:hAnsi="돋움" w:cs="Arial" w:hint="eastAsia"/>
                <w:color w:val="000000"/>
                <w:kern w:val="24"/>
                <w:szCs w:val="20"/>
              </w:rPr>
              <w:t>기본</w:t>
            </w:r>
            <w:r w:rsidR="00582403">
              <w:rPr>
                <w:rFonts w:ascii="돋움" w:eastAsia="돋움" w:hAnsi="돋움" w:cs="Arial" w:hint="eastAsia"/>
                <w:color w:val="000000"/>
                <w:kern w:val="24"/>
                <w:szCs w:val="20"/>
              </w:rPr>
              <w:t xml:space="preserve"> 도메인</w:t>
            </w:r>
            <w:r w:rsidR="00582403" w:rsidRPr="00146415">
              <w:rPr>
                <w:rFonts w:ascii="돋움" w:eastAsia="돋움" w:hAnsi="돋움" w:cs="Arial"/>
                <w:color w:val="000000"/>
                <w:kern w:val="24"/>
                <w:szCs w:val="20"/>
              </w:rPr>
              <w:t>)</w:t>
            </w:r>
          </w:p>
        </w:tc>
        <w:tc>
          <w:tcPr>
            <w:tcW w:w="1559" w:type="dxa"/>
          </w:tcPr>
          <w:p w14:paraId="3A8636EC"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cs="Arial" w:hint="eastAsia"/>
                <w:color w:val="000000"/>
                <w:kern w:val="24"/>
                <w:szCs w:val="20"/>
              </w:rPr>
              <w:t>코드</w:t>
            </w:r>
          </w:p>
        </w:tc>
        <w:tc>
          <w:tcPr>
            <w:tcW w:w="1701" w:type="dxa"/>
          </w:tcPr>
          <w:p w14:paraId="49F5BD4C"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cs="Arial"/>
                <w:color w:val="000000"/>
                <w:kern w:val="24"/>
                <w:szCs w:val="20"/>
              </w:rPr>
              <w:t>{null}</w:t>
            </w:r>
          </w:p>
        </w:tc>
      </w:tr>
      <w:tr w:rsidR="00A93DC6" w:rsidRPr="00146415" w14:paraId="78C471C2" w14:textId="77777777" w:rsidTr="00582403">
        <w:tc>
          <w:tcPr>
            <w:tcW w:w="1809" w:type="dxa"/>
          </w:tcPr>
          <w:p w14:paraId="0D15BFB8"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cs="Arial" w:hint="eastAsia"/>
                <w:color w:val="000000"/>
                <w:kern w:val="24"/>
                <w:szCs w:val="20"/>
              </w:rPr>
              <w:t>주민등록번호</w:t>
            </w:r>
          </w:p>
        </w:tc>
        <w:tc>
          <w:tcPr>
            <w:tcW w:w="2694" w:type="dxa"/>
          </w:tcPr>
          <w:p w14:paraId="1668BDDA" w14:textId="77777777" w:rsidR="00A93DC6" w:rsidRPr="00146415" w:rsidRDefault="00A93DC6" w:rsidP="00326F1B">
            <w:pPr>
              <w:jc w:val="center"/>
              <w:rPr>
                <w:rFonts w:ascii="돋움" w:eastAsia="돋움" w:hAnsi="돋움"/>
                <w:b/>
                <w:color w:val="000000"/>
                <w:szCs w:val="20"/>
              </w:rPr>
            </w:pPr>
            <w:proofErr w:type="spellStart"/>
            <w:r w:rsidRPr="00146415">
              <w:rPr>
                <w:rFonts w:ascii="돋움" w:eastAsia="돋움" w:hAnsi="돋움" w:cs="Arial" w:hint="eastAsia"/>
                <w:color w:val="000000"/>
                <w:kern w:val="24"/>
                <w:szCs w:val="20"/>
              </w:rPr>
              <w:t>분류어</w:t>
            </w:r>
            <w:proofErr w:type="spellEnd"/>
            <w:r w:rsidR="00582403" w:rsidRPr="00146415">
              <w:rPr>
                <w:rFonts w:ascii="돋움" w:eastAsia="돋움" w:hAnsi="돋움" w:cs="Arial"/>
                <w:color w:val="000000"/>
                <w:kern w:val="24"/>
                <w:szCs w:val="20"/>
              </w:rPr>
              <w:t>(</w:t>
            </w:r>
            <w:r w:rsidR="00582403" w:rsidRPr="00146415">
              <w:rPr>
                <w:rFonts w:ascii="돋움" w:eastAsia="돋움" w:hAnsi="돋움" w:cs="Arial" w:hint="eastAsia"/>
                <w:color w:val="000000"/>
                <w:kern w:val="24"/>
                <w:szCs w:val="20"/>
              </w:rPr>
              <w:t>기본</w:t>
            </w:r>
            <w:r w:rsidR="00582403">
              <w:rPr>
                <w:rFonts w:ascii="돋움" w:eastAsia="돋움" w:hAnsi="돋움" w:cs="Arial" w:hint="eastAsia"/>
                <w:color w:val="000000"/>
                <w:kern w:val="24"/>
                <w:szCs w:val="20"/>
              </w:rPr>
              <w:t xml:space="preserve"> 도메인</w:t>
            </w:r>
            <w:r w:rsidR="00582403" w:rsidRPr="00146415">
              <w:rPr>
                <w:rFonts w:ascii="돋움" w:eastAsia="돋움" w:hAnsi="돋움" w:cs="Arial"/>
                <w:color w:val="000000"/>
                <w:kern w:val="24"/>
                <w:szCs w:val="20"/>
              </w:rPr>
              <w:t>)</w:t>
            </w:r>
          </w:p>
        </w:tc>
        <w:tc>
          <w:tcPr>
            <w:tcW w:w="1559" w:type="dxa"/>
          </w:tcPr>
          <w:p w14:paraId="4B481D06"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cs="Arial" w:hint="eastAsia"/>
                <w:color w:val="000000"/>
                <w:kern w:val="24"/>
                <w:szCs w:val="20"/>
              </w:rPr>
              <w:t>번호</w:t>
            </w:r>
          </w:p>
        </w:tc>
        <w:tc>
          <w:tcPr>
            <w:tcW w:w="1701" w:type="dxa"/>
          </w:tcPr>
          <w:p w14:paraId="288E5E4D"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cs="Arial" w:hint="eastAsia"/>
                <w:color w:val="000000"/>
                <w:kern w:val="24"/>
                <w:szCs w:val="20"/>
              </w:rPr>
              <w:t>번호</w:t>
            </w:r>
            <w:r w:rsidRPr="00146415">
              <w:rPr>
                <w:rFonts w:ascii="돋움" w:eastAsia="돋움" w:hAnsi="돋움" w:cs="Arial"/>
                <w:color w:val="000000"/>
                <w:kern w:val="24"/>
                <w:szCs w:val="20"/>
              </w:rPr>
              <w:t>VC13</w:t>
            </w:r>
          </w:p>
        </w:tc>
      </w:tr>
      <w:tr w:rsidR="00A93DC6" w:rsidRPr="00146415" w14:paraId="36F6B5E1" w14:textId="77777777" w:rsidTr="00582403">
        <w:tc>
          <w:tcPr>
            <w:tcW w:w="1809" w:type="dxa"/>
          </w:tcPr>
          <w:p w14:paraId="234D0BC0"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cs="Arial" w:hint="eastAsia"/>
                <w:color w:val="000000"/>
                <w:kern w:val="24"/>
                <w:szCs w:val="20"/>
              </w:rPr>
              <w:t>고객</w:t>
            </w:r>
          </w:p>
        </w:tc>
        <w:tc>
          <w:tcPr>
            <w:tcW w:w="2694" w:type="dxa"/>
          </w:tcPr>
          <w:p w14:paraId="5DC88A5B" w14:textId="77777777" w:rsidR="00A93DC6" w:rsidRPr="00146415" w:rsidRDefault="00A93DC6" w:rsidP="00326F1B">
            <w:pPr>
              <w:jc w:val="center"/>
              <w:rPr>
                <w:rFonts w:ascii="돋움" w:eastAsia="돋움" w:hAnsi="돋움"/>
                <w:b/>
                <w:color w:val="000000"/>
                <w:szCs w:val="20"/>
              </w:rPr>
            </w:pPr>
            <w:proofErr w:type="spellStart"/>
            <w:r w:rsidRPr="00146415">
              <w:rPr>
                <w:rFonts w:ascii="돋움" w:eastAsia="돋움" w:hAnsi="돋움" w:cs="Arial" w:hint="eastAsia"/>
                <w:color w:val="000000"/>
                <w:kern w:val="24"/>
                <w:szCs w:val="20"/>
              </w:rPr>
              <w:t>기본어</w:t>
            </w:r>
            <w:proofErr w:type="spellEnd"/>
          </w:p>
        </w:tc>
        <w:tc>
          <w:tcPr>
            <w:tcW w:w="1559" w:type="dxa"/>
          </w:tcPr>
          <w:p w14:paraId="7170BB71"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cs="Arial"/>
                <w:color w:val="000000"/>
                <w:kern w:val="24"/>
                <w:szCs w:val="20"/>
              </w:rPr>
              <w:t>{null}</w:t>
            </w:r>
          </w:p>
        </w:tc>
        <w:tc>
          <w:tcPr>
            <w:tcW w:w="1701" w:type="dxa"/>
          </w:tcPr>
          <w:p w14:paraId="0CD3DDF5"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cs="Arial"/>
                <w:color w:val="000000"/>
                <w:kern w:val="24"/>
                <w:szCs w:val="20"/>
              </w:rPr>
              <w:t>{null}</w:t>
            </w:r>
          </w:p>
        </w:tc>
      </w:tr>
    </w:tbl>
    <w:p w14:paraId="31AC4338" w14:textId="77777777" w:rsidR="00A93DC6" w:rsidRDefault="00A93DC6" w:rsidP="00A93DC6">
      <w:pPr>
        <w:rPr>
          <w:rFonts w:ascii="돋움" w:eastAsia="돋움" w:hAnsi="돋움"/>
          <w:color w:val="000000"/>
          <w:szCs w:val="20"/>
        </w:rPr>
      </w:pPr>
    </w:p>
    <w:p w14:paraId="389B83F3" w14:textId="77777777" w:rsidR="00A93DC6" w:rsidRPr="00146415" w:rsidRDefault="00A93DC6" w:rsidP="00A93DC6">
      <w:pPr>
        <w:rPr>
          <w:rFonts w:ascii="돋움" w:eastAsia="돋움" w:hAnsi="돋움"/>
          <w:color w:val="000000"/>
          <w:szCs w:val="20"/>
        </w:rPr>
      </w:pPr>
      <w:proofErr w:type="spellStart"/>
      <w:r w:rsidRPr="00146415">
        <w:rPr>
          <w:rFonts w:ascii="돋움" w:eastAsia="돋움" w:hAnsi="돋움" w:hint="eastAsia"/>
          <w:color w:val="000000"/>
          <w:szCs w:val="20"/>
        </w:rPr>
        <w:t>ㅁ</w:t>
      </w:r>
      <w:proofErr w:type="spellEnd"/>
      <w:r w:rsidRPr="00146415">
        <w:rPr>
          <w:rFonts w:ascii="돋움" w:eastAsia="돋움" w:hAnsi="돋움" w:hint="eastAsia"/>
          <w:color w:val="000000"/>
          <w:szCs w:val="20"/>
        </w:rPr>
        <w:t xml:space="preserve"> </w:t>
      </w:r>
      <w:r>
        <w:rPr>
          <w:rFonts w:ascii="돋움" w:eastAsia="돋움" w:hAnsi="돋움" w:hint="eastAsia"/>
          <w:color w:val="000000"/>
          <w:szCs w:val="20"/>
        </w:rPr>
        <w:t>도메인</w:t>
      </w:r>
      <w:r w:rsidR="00A40113">
        <w:rPr>
          <w:rFonts w:ascii="돋움" w:eastAsia="돋움" w:hAnsi="돋움" w:hint="eastAsia"/>
          <w:color w:val="000000"/>
          <w:szCs w:val="20"/>
        </w:rPr>
        <w:t xml:space="preserve"> </w:t>
      </w:r>
      <w:r>
        <w:rPr>
          <w:rFonts w:ascii="돋움" w:eastAsia="돋움" w:hAnsi="돋움" w:hint="eastAsia"/>
          <w:color w:val="000000"/>
          <w:szCs w:val="20"/>
        </w:rPr>
        <w:t>그룹</w:t>
      </w:r>
      <w:r w:rsidRPr="00146415">
        <w:rPr>
          <w:rFonts w:ascii="돋움" w:eastAsia="돋움" w:hAnsi="돋움" w:hint="eastAsia"/>
          <w:color w:val="000000"/>
          <w:szCs w:val="20"/>
        </w:rPr>
        <w:t xml:space="preserve">은 데이터 성격을 기준으로 도메인을 크게 묶은 것으로서 </w:t>
      </w:r>
      <w:r>
        <w:rPr>
          <w:rFonts w:ascii="돋움" w:eastAsia="돋움" w:hAnsi="돋움" w:hint="eastAsia"/>
          <w:color w:val="000000"/>
          <w:szCs w:val="20"/>
        </w:rPr>
        <w:t>도메인</w:t>
      </w:r>
      <w:r w:rsidR="00A40113">
        <w:rPr>
          <w:rFonts w:ascii="돋움" w:eastAsia="돋움" w:hAnsi="돋움" w:hint="eastAsia"/>
          <w:color w:val="000000"/>
          <w:szCs w:val="20"/>
        </w:rPr>
        <w:t xml:space="preserve"> </w:t>
      </w:r>
      <w:r>
        <w:rPr>
          <w:rFonts w:ascii="돋움" w:eastAsia="돋움" w:hAnsi="돋움" w:hint="eastAsia"/>
          <w:color w:val="000000"/>
          <w:szCs w:val="20"/>
        </w:rPr>
        <w:t>그룹</w:t>
      </w:r>
      <w:r w:rsidRPr="00146415">
        <w:rPr>
          <w:rFonts w:ascii="돋움" w:eastAsia="돋움" w:hAnsi="돋움" w:hint="eastAsia"/>
          <w:color w:val="000000"/>
          <w:szCs w:val="20"/>
        </w:rPr>
        <w:t xml:space="preserve">에는 데이터 타입과 길이를 나타내지 않는다. 데이터 타입과 길이는 </w:t>
      </w:r>
      <w:r>
        <w:rPr>
          <w:rFonts w:ascii="돋움" w:eastAsia="돋움" w:hAnsi="돋움" w:hint="eastAsia"/>
          <w:color w:val="000000"/>
          <w:szCs w:val="20"/>
        </w:rPr>
        <w:t>도메인</w:t>
      </w:r>
      <w:r w:rsidR="00A40113">
        <w:rPr>
          <w:rFonts w:ascii="돋움" w:eastAsia="돋움" w:hAnsi="돋움" w:hint="eastAsia"/>
          <w:color w:val="000000"/>
          <w:szCs w:val="20"/>
        </w:rPr>
        <w:t xml:space="preserve"> </w:t>
      </w:r>
      <w:r>
        <w:rPr>
          <w:rFonts w:ascii="돋움" w:eastAsia="돋움" w:hAnsi="돋움" w:hint="eastAsia"/>
          <w:color w:val="000000"/>
          <w:szCs w:val="20"/>
        </w:rPr>
        <w:t>그룹</w:t>
      </w:r>
      <w:r w:rsidRPr="00146415">
        <w:rPr>
          <w:rFonts w:ascii="돋움" w:eastAsia="돋움" w:hAnsi="돋움" w:hint="eastAsia"/>
          <w:color w:val="000000"/>
          <w:szCs w:val="20"/>
        </w:rPr>
        <w:t>의 하위 개념인</w:t>
      </w:r>
      <w:r w:rsidR="00466D90">
        <w:rPr>
          <w:rFonts w:ascii="돋움" w:eastAsia="돋움" w:hAnsi="돋움" w:hint="eastAsia"/>
          <w:color w:val="000000"/>
          <w:szCs w:val="20"/>
        </w:rPr>
        <w:t xml:space="preserve"> 도메인 </w:t>
      </w:r>
      <w:r w:rsidRPr="00146415">
        <w:rPr>
          <w:rFonts w:ascii="돋움" w:eastAsia="돋움" w:hAnsi="돋움" w:hint="eastAsia"/>
          <w:color w:val="000000"/>
          <w:szCs w:val="20"/>
        </w:rPr>
        <w:t>타입에서 관리한다.</w:t>
      </w:r>
    </w:p>
    <w:p w14:paraId="4121DB7E" w14:textId="77777777" w:rsidR="00A93DC6" w:rsidRPr="00A93DC6" w:rsidRDefault="00A93DC6" w:rsidP="00A93DC6">
      <w:pPr>
        <w:rPr>
          <w:rFonts w:ascii="돋움" w:eastAsia="돋움" w:hAnsi="돋움"/>
          <w:color w:val="000000"/>
          <w:szCs w:val="20"/>
        </w:rPr>
      </w:pPr>
    </w:p>
    <w:p w14:paraId="4AEE3EEC" w14:textId="77777777" w:rsidR="00A93DC6" w:rsidRPr="00146415" w:rsidRDefault="00A93DC6" w:rsidP="00A93DC6">
      <w:pPr>
        <w:rPr>
          <w:rFonts w:ascii="돋움" w:eastAsia="돋움" w:hAnsi="돋움"/>
          <w:color w:val="000000"/>
          <w:szCs w:val="20"/>
        </w:rPr>
      </w:pPr>
      <w:r w:rsidRPr="00146415">
        <w:rPr>
          <w:rFonts w:ascii="돋움" w:eastAsia="돋움" w:hAnsi="돋움" w:hint="eastAsia"/>
          <w:color w:val="000000"/>
          <w:szCs w:val="20"/>
        </w:rPr>
        <w:t>[도메인</w:t>
      </w:r>
      <w:r w:rsidR="00A40113">
        <w:rPr>
          <w:rFonts w:ascii="돋움" w:eastAsia="돋움" w:hAnsi="돋움" w:hint="eastAsia"/>
          <w:color w:val="000000"/>
          <w:szCs w:val="20"/>
        </w:rPr>
        <w:t xml:space="preserve"> </w:t>
      </w:r>
      <w:r w:rsidRPr="00146415">
        <w:rPr>
          <w:rFonts w:ascii="돋움" w:eastAsia="돋움" w:hAnsi="돋움" w:hint="eastAsia"/>
          <w:color w:val="000000"/>
          <w:szCs w:val="20"/>
        </w:rPr>
        <w:t>그룹 사례</w:t>
      </w:r>
      <w:r w:rsidRPr="00146415">
        <w:rPr>
          <w:rFonts w:ascii="돋움" w:eastAsia="돋움" w:hAnsi="돋움"/>
          <w:color w:val="000000"/>
          <w:szCs w:val="20"/>
        </w:rPr>
        <w:t>]</w:t>
      </w:r>
    </w:p>
    <w:tbl>
      <w:tblPr>
        <w:tblStyle w:val="a3"/>
        <w:tblW w:w="0" w:type="auto"/>
        <w:tblLook w:val="04A0" w:firstRow="1" w:lastRow="0" w:firstColumn="1" w:lastColumn="0" w:noHBand="0" w:noVBand="1"/>
      </w:tblPr>
      <w:tblGrid>
        <w:gridCol w:w="2093"/>
      </w:tblGrid>
      <w:tr w:rsidR="00A93DC6" w:rsidRPr="00146415" w14:paraId="213D8434" w14:textId="77777777" w:rsidTr="00326F1B">
        <w:tc>
          <w:tcPr>
            <w:tcW w:w="2093" w:type="dxa"/>
            <w:shd w:val="clear" w:color="auto" w:fill="F2F2F2" w:themeFill="background1" w:themeFillShade="F2"/>
          </w:tcPr>
          <w:p w14:paraId="30F0CEE2" w14:textId="77777777" w:rsidR="00A93DC6" w:rsidRPr="00146415" w:rsidRDefault="00A93DC6" w:rsidP="00326F1B">
            <w:pPr>
              <w:jc w:val="center"/>
              <w:rPr>
                <w:rFonts w:ascii="돋움" w:eastAsia="돋움" w:hAnsi="돋움"/>
                <w:color w:val="000000"/>
                <w:szCs w:val="20"/>
              </w:rPr>
            </w:pPr>
            <w:r w:rsidRPr="00146415">
              <w:rPr>
                <w:rFonts w:ascii="돋움" w:eastAsia="돋움" w:hAnsi="돋움"/>
                <w:b/>
                <w:bCs/>
                <w:color w:val="000000"/>
                <w:szCs w:val="20"/>
              </w:rPr>
              <w:t>#</w:t>
            </w:r>
            <w:r w:rsidRPr="00146415">
              <w:rPr>
                <w:rFonts w:ascii="돋움" w:eastAsia="돋움" w:hAnsi="돋움" w:hint="eastAsia"/>
                <w:b/>
                <w:bCs/>
                <w:color w:val="000000"/>
                <w:szCs w:val="20"/>
              </w:rPr>
              <w:t>도메인그룹명</w:t>
            </w:r>
          </w:p>
        </w:tc>
      </w:tr>
      <w:tr w:rsidR="00A93DC6" w:rsidRPr="00146415" w14:paraId="7D01264F" w14:textId="77777777" w:rsidTr="00326F1B">
        <w:tc>
          <w:tcPr>
            <w:tcW w:w="2093" w:type="dxa"/>
          </w:tcPr>
          <w:p w14:paraId="50057909" w14:textId="77777777" w:rsidR="00A93DC6" w:rsidRPr="00146415" w:rsidRDefault="00A93DC6" w:rsidP="00326F1B">
            <w:pPr>
              <w:jc w:val="center"/>
              <w:rPr>
                <w:rFonts w:ascii="돋움" w:eastAsia="돋움" w:hAnsi="돋움"/>
                <w:color w:val="000000"/>
                <w:szCs w:val="20"/>
              </w:rPr>
            </w:pPr>
            <w:r w:rsidRPr="00146415">
              <w:rPr>
                <w:rFonts w:ascii="돋움" w:eastAsia="돋움" w:hAnsi="돋움" w:hint="eastAsia"/>
                <w:color w:val="000000"/>
                <w:szCs w:val="20"/>
              </w:rPr>
              <w:t>금액</w:t>
            </w:r>
          </w:p>
        </w:tc>
      </w:tr>
      <w:tr w:rsidR="00A93DC6" w:rsidRPr="00146415" w14:paraId="78A3C9A1" w14:textId="77777777" w:rsidTr="00326F1B">
        <w:tc>
          <w:tcPr>
            <w:tcW w:w="2093" w:type="dxa"/>
          </w:tcPr>
          <w:p w14:paraId="30278EF3" w14:textId="77777777" w:rsidR="00A93DC6" w:rsidRPr="00146415" w:rsidRDefault="00A93DC6" w:rsidP="00326F1B">
            <w:pPr>
              <w:jc w:val="center"/>
              <w:rPr>
                <w:rFonts w:ascii="돋움" w:eastAsia="돋움" w:hAnsi="돋움"/>
                <w:color w:val="000000"/>
                <w:szCs w:val="20"/>
              </w:rPr>
            </w:pPr>
            <w:r w:rsidRPr="00146415">
              <w:rPr>
                <w:rFonts w:ascii="돋움" w:eastAsia="돋움" w:hAnsi="돋움" w:hint="eastAsia"/>
                <w:color w:val="000000"/>
                <w:szCs w:val="20"/>
              </w:rPr>
              <w:t>내용</w:t>
            </w:r>
          </w:p>
        </w:tc>
      </w:tr>
      <w:tr w:rsidR="00A93DC6" w:rsidRPr="00146415" w14:paraId="1461F4A3" w14:textId="77777777" w:rsidTr="00326F1B">
        <w:tc>
          <w:tcPr>
            <w:tcW w:w="2093" w:type="dxa"/>
          </w:tcPr>
          <w:p w14:paraId="3E7B1F06" w14:textId="77777777" w:rsidR="00A93DC6" w:rsidRPr="00146415" w:rsidRDefault="00A93DC6" w:rsidP="00326F1B">
            <w:pPr>
              <w:jc w:val="center"/>
              <w:rPr>
                <w:rFonts w:ascii="돋움" w:eastAsia="돋움" w:hAnsi="돋움"/>
                <w:color w:val="000000"/>
                <w:szCs w:val="20"/>
              </w:rPr>
            </w:pPr>
            <w:r w:rsidRPr="00146415">
              <w:rPr>
                <w:rFonts w:ascii="돋움" w:eastAsia="돋움" w:hAnsi="돋움" w:hint="eastAsia"/>
                <w:color w:val="000000"/>
                <w:szCs w:val="20"/>
              </w:rPr>
              <w:t>수</w:t>
            </w:r>
          </w:p>
        </w:tc>
      </w:tr>
      <w:tr w:rsidR="00A93DC6" w:rsidRPr="00146415" w14:paraId="57EF31CB" w14:textId="77777777" w:rsidTr="00326F1B">
        <w:tc>
          <w:tcPr>
            <w:tcW w:w="2093" w:type="dxa"/>
          </w:tcPr>
          <w:p w14:paraId="0CF2C152" w14:textId="77777777" w:rsidR="00A93DC6" w:rsidRPr="00146415" w:rsidRDefault="00A93DC6" w:rsidP="00326F1B">
            <w:pPr>
              <w:jc w:val="center"/>
              <w:rPr>
                <w:rFonts w:ascii="돋움" w:eastAsia="돋움" w:hAnsi="돋움"/>
                <w:color w:val="000000"/>
                <w:szCs w:val="20"/>
              </w:rPr>
            </w:pPr>
            <w:r w:rsidRPr="00146415">
              <w:rPr>
                <w:rFonts w:ascii="돋움" w:eastAsia="돋움" w:hAnsi="돋움" w:hint="eastAsia"/>
                <w:color w:val="000000"/>
                <w:szCs w:val="20"/>
              </w:rPr>
              <w:t>번호</w:t>
            </w:r>
          </w:p>
        </w:tc>
      </w:tr>
      <w:tr w:rsidR="00A93DC6" w:rsidRPr="00146415" w14:paraId="160E41F0" w14:textId="77777777" w:rsidTr="00326F1B">
        <w:tc>
          <w:tcPr>
            <w:tcW w:w="2093" w:type="dxa"/>
          </w:tcPr>
          <w:p w14:paraId="0E560BC5" w14:textId="77777777" w:rsidR="00A93DC6" w:rsidRPr="00146415" w:rsidRDefault="00A93DC6" w:rsidP="00326F1B">
            <w:pPr>
              <w:jc w:val="center"/>
              <w:rPr>
                <w:rFonts w:ascii="돋움" w:eastAsia="돋움" w:hAnsi="돋움"/>
                <w:color w:val="000000"/>
                <w:szCs w:val="20"/>
              </w:rPr>
            </w:pPr>
            <w:r w:rsidRPr="00146415">
              <w:rPr>
                <w:rFonts w:ascii="돋움" w:eastAsia="돋움" w:hAnsi="돋움" w:hint="eastAsia"/>
                <w:color w:val="000000"/>
                <w:szCs w:val="20"/>
              </w:rPr>
              <w:t>값</w:t>
            </w:r>
          </w:p>
        </w:tc>
      </w:tr>
      <w:tr w:rsidR="00A93DC6" w:rsidRPr="00146415" w14:paraId="09E24615" w14:textId="77777777" w:rsidTr="00326F1B">
        <w:tc>
          <w:tcPr>
            <w:tcW w:w="2093" w:type="dxa"/>
          </w:tcPr>
          <w:p w14:paraId="3C043E99" w14:textId="77777777" w:rsidR="00A93DC6" w:rsidRPr="00146415" w:rsidRDefault="00A93DC6" w:rsidP="00326F1B">
            <w:pPr>
              <w:jc w:val="center"/>
              <w:rPr>
                <w:rFonts w:ascii="돋움" w:eastAsia="돋움" w:hAnsi="돋움"/>
                <w:color w:val="000000"/>
                <w:szCs w:val="20"/>
              </w:rPr>
            </w:pPr>
            <w:r w:rsidRPr="00146415">
              <w:rPr>
                <w:rFonts w:ascii="돋움" w:eastAsia="돋움" w:hAnsi="돋움" w:hint="eastAsia"/>
                <w:color w:val="000000"/>
                <w:szCs w:val="20"/>
              </w:rPr>
              <w:t>날짜</w:t>
            </w:r>
          </w:p>
        </w:tc>
      </w:tr>
      <w:tr w:rsidR="00A93DC6" w:rsidRPr="00146415" w14:paraId="544B8963" w14:textId="77777777" w:rsidTr="00326F1B">
        <w:tc>
          <w:tcPr>
            <w:tcW w:w="2093" w:type="dxa"/>
          </w:tcPr>
          <w:p w14:paraId="48A74694" w14:textId="77777777" w:rsidR="00A93DC6" w:rsidRPr="00146415" w:rsidRDefault="00A93DC6" w:rsidP="00326F1B">
            <w:pPr>
              <w:jc w:val="center"/>
              <w:rPr>
                <w:rFonts w:ascii="돋움" w:eastAsia="돋움" w:hAnsi="돋움"/>
                <w:color w:val="000000"/>
                <w:szCs w:val="20"/>
              </w:rPr>
            </w:pPr>
            <w:r w:rsidRPr="00146415">
              <w:rPr>
                <w:rFonts w:ascii="돋움" w:eastAsia="돋움" w:hAnsi="돋움" w:hint="eastAsia"/>
                <w:color w:val="000000"/>
                <w:szCs w:val="20"/>
              </w:rPr>
              <w:t>코드</w:t>
            </w:r>
          </w:p>
        </w:tc>
      </w:tr>
      <w:tr w:rsidR="00A93DC6" w:rsidRPr="00146415" w14:paraId="392985B5" w14:textId="77777777" w:rsidTr="00326F1B">
        <w:tc>
          <w:tcPr>
            <w:tcW w:w="2093" w:type="dxa"/>
          </w:tcPr>
          <w:p w14:paraId="70E26AD6" w14:textId="77777777" w:rsidR="00A93DC6" w:rsidRPr="00146415" w:rsidRDefault="00A93DC6" w:rsidP="00326F1B">
            <w:pPr>
              <w:jc w:val="center"/>
              <w:rPr>
                <w:rFonts w:ascii="돋움" w:eastAsia="돋움" w:hAnsi="돋움"/>
                <w:color w:val="000000"/>
                <w:szCs w:val="20"/>
              </w:rPr>
            </w:pPr>
            <w:r w:rsidRPr="00146415">
              <w:rPr>
                <w:rFonts w:ascii="돋움" w:eastAsia="돋움" w:hAnsi="돋움" w:hint="eastAsia"/>
                <w:color w:val="000000"/>
                <w:szCs w:val="20"/>
              </w:rPr>
              <w:t>명</w:t>
            </w:r>
          </w:p>
        </w:tc>
      </w:tr>
      <w:tr w:rsidR="00A93DC6" w:rsidRPr="00146415" w14:paraId="2D01A887" w14:textId="77777777" w:rsidTr="00326F1B">
        <w:tc>
          <w:tcPr>
            <w:tcW w:w="2093" w:type="dxa"/>
          </w:tcPr>
          <w:p w14:paraId="08FB553D" w14:textId="77777777" w:rsidR="00A93DC6" w:rsidRPr="00146415" w:rsidRDefault="00A93DC6" w:rsidP="00326F1B">
            <w:pPr>
              <w:jc w:val="center"/>
              <w:rPr>
                <w:rFonts w:ascii="돋움" w:eastAsia="돋움" w:hAnsi="돋움"/>
                <w:color w:val="000000"/>
                <w:szCs w:val="20"/>
              </w:rPr>
            </w:pPr>
            <w:r w:rsidRPr="00146415">
              <w:rPr>
                <w:rFonts w:ascii="돋움" w:eastAsia="돋움" w:hAnsi="돋움" w:hint="eastAsia"/>
                <w:color w:val="000000"/>
                <w:szCs w:val="20"/>
              </w:rPr>
              <w:t>여부</w:t>
            </w:r>
          </w:p>
        </w:tc>
      </w:tr>
      <w:tr w:rsidR="00A93DC6" w:rsidRPr="00146415" w14:paraId="44F8ED5D" w14:textId="77777777" w:rsidTr="00326F1B">
        <w:tc>
          <w:tcPr>
            <w:tcW w:w="2093" w:type="dxa"/>
          </w:tcPr>
          <w:p w14:paraId="33AB12B1" w14:textId="77777777" w:rsidR="00A93DC6" w:rsidRPr="00146415" w:rsidRDefault="00A93DC6" w:rsidP="00326F1B">
            <w:pPr>
              <w:jc w:val="center"/>
              <w:rPr>
                <w:rFonts w:ascii="돋움" w:eastAsia="돋움" w:hAnsi="돋움"/>
                <w:color w:val="000000"/>
                <w:szCs w:val="20"/>
              </w:rPr>
            </w:pPr>
            <w:r w:rsidRPr="00146415">
              <w:rPr>
                <w:rFonts w:ascii="돋움" w:eastAsia="돋움" w:hAnsi="돋움" w:hint="eastAsia"/>
                <w:color w:val="000000"/>
                <w:szCs w:val="20"/>
              </w:rPr>
              <w:t>율</w:t>
            </w:r>
          </w:p>
        </w:tc>
      </w:tr>
    </w:tbl>
    <w:p w14:paraId="1CB6D331" w14:textId="77777777" w:rsidR="00A93DC6" w:rsidRDefault="00A93DC6" w:rsidP="00A93DC6">
      <w:pPr>
        <w:rPr>
          <w:rFonts w:ascii="돋움" w:eastAsia="돋움" w:hAnsi="돋움"/>
          <w:color w:val="000000"/>
          <w:szCs w:val="20"/>
        </w:rPr>
      </w:pPr>
    </w:p>
    <w:p w14:paraId="2CD0C071" w14:textId="77777777" w:rsidR="000302A1" w:rsidRDefault="000302A1" w:rsidP="00A93DC6">
      <w:pPr>
        <w:rPr>
          <w:rFonts w:ascii="돋움" w:eastAsia="돋움" w:hAnsi="돋움"/>
          <w:color w:val="000000"/>
          <w:szCs w:val="20"/>
        </w:rPr>
      </w:pPr>
    </w:p>
    <w:p w14:paraId="5F736705" w14:textId="77777777" w:rsidR="000302A1" w:rsidRPr="000302A1" w:rsidRDefault="000302A1" w:rsidP="000302A1">
      <w:pPr>
        <w:rPr>
          <w:rFonts w:ascii="돋움" w:eastAsia="돋움" w:hAnsi="돋움"/>
          <w:color w:val="000000"/>
          <w:szCs w:val="20"/>
        </w:rPr>
      </w:pPr>
      <w:proofErr w:type="spellStart"/>
      <w:r>
        <w:rPr>
          <w:rFonts w:ascii="돋움" w:eastAsia="돋움" w:hAnsi="돋움" w:hint="eastAsia"/>
          <w:color w:val="000000"/>
          <w:szCs w:val="20"/>
        </w:rPr>
        <w:t>ㅁ</w:t>
      </w:r>
      <w:proofErr w:type="spellEnd"/>
      <w:r>
        <w:rPr>
          <w:rFonts w:ascii="돋움" w:eastAsia="돋움" w:hAnsi="돋움" w:hint="eastAsia"/>
          <w:color w:val="000000"/>
          <w:szCs w:val="20"/>
        </w:rPr>
        <w:t xml:space="preserve"> </w:t>
      </w:r>
      <w:r w:rsidRPr="00253F06">
        <w:rPr>
          <w:rFonts w:ascii="돋움" w:eastAsia="돋움" w:hAnsi="돋움" w:hint="eastAsia"/>
          <w:color w:val="000000"/>
          <w:szCs w:val="20"/>
          <w:highlight w:val="yellow"/>
        </w:rPr>
        <w:t>(검토)</w:t>
      </w:r>
      <w:r>
        <w:rPr>
          <w:rFonts w:ascii="돋움" w:eastAsia="돋움" w:hAnsi="돋움" w:hint="eastAsia"/>
          <w:color w:val="000000"/>
          <w:szCs w:val="20"/>
        </w:rPr>
        <w:t xml:space="preserve"> </w:t>
      </w:r>
      <w:r w:rsidRPr="000302A1">
        <w:rPr>
          <w:rFonts w:ascii="돋움" w:eastAsia="돋움" w:hAnsi="돋움" w:hint="eastAsia"/>
          <w:color w:val="000000"/>
          <w:szCs w:val="20"/>
        </w:rPr>
        <w:t>도메인그룹 약어</w:t>
      </w:r>
      <w:r>
        <w:rPr>
          <w:rFonts w:ascii="돋움" w:eastAsia="돋움" w:hAnsi="돋움" w:hint="eastAsia"/>
          <w:color w:val="000000"/>
          <w:szCs w:val="20"/>
        </w:rPr>
        <w:t>는 아래와 같이</w:t>
      </w:r>
      <w:r w:rsidRPr="000302A1">
        <w:rPr>
          <w:rFonts w:ascii="돋움" w:eastAsia="돋움" w:hAnsi="돋움" w:hint="eastAsia"/>
          <w:color w:val="000000"/>
          <w:szCs w:val="20"/>
        </w:rPr>
        <w:t xml:space="preserve"> 1글자</w:t>
      </w:r>
      <w:r>
        <w:rPr>
          <w:rFonts w:ascii="돋움" w:eastAsia="돋움" w:hAnsi="돋움" w:hint="eastAsia"/>
          <w:color w:val="000000"/>
          <w:szCs w:val="20"/>
        </w:rPr>
        <w:t>로 사용한다.</w:t>
      </w:r>
    </w:p>
    <w:p w14:paraId="69441EF4" w14:textId="77777777" w:rsidR="000302A1" w:rsidRPr="000302A1" w:rsidRDefault="000302A1" w:rsidP="000302A1">
      <w:pPr>
        <w:rPr>
          <w:rFonts w:ascii="돋움" w:eastAsia="돋움" w:hAnsi="돋움"/>
          <w:color w:val="000000"/>
          <w:szCs w:val="20"/>
        </w:rPr>
      </w:pPr>
      <w:r>
        <w:rPr>
          <w:rFonts w:ascii="돋움" w:eastAsia="돋움" w:hAnsi="돋움" w:hint="eastAsia"/>
          <w:color w:val="000000"/>
          <w:szCs w:val="20"/>
        </w:rPr>
        <w:t xml:space="preserve">- </w:t>
      </w:r>
      <w:r w:rsidRPr="000302A1">
        <w:rPr>
          <w:rFonts w:ascii="돋움" w:eastAsia="돋움" w:hAnsi="돋움" w:hint="eastAsia"/>
          <w:color w:val="000000"/>
          <w:szCs w:val="20"/>
        </w:rPr>
        <w:t xml:space="preserve">금액 </w:t>
      </w:r>
      <w:r w:rsidRPr="000302A1">
        <w:rPr>
          <w:rFonts w:ascii="돋움" w:eastAsia="돋움" w:hAnsi="돋움" w:hint="eastAsia"/>
          <w:b/>
          <w:color w:val="000000"/>
          <w:szCs w:val="20"/>
        </w:rPr>
        <w:t>A</w:t>
      </w:r>
      <w:r w:rsidRPr="000302A1">
        <w:rPr>
          <w:rFonts w:ascii="돋움" w:eastAsia="돋움" w:hAnsi="돋움" w:hint="eastAsia"/>
          <w:color w:val="000000"/>
          <w:szCs w:val="20"/>
        </w:rPr>
        <w:t>mount</w:t>
      </w:r>
    </w:p>
    <w:p w14:paraId="7564654F" w14:textId="77777777" w:rsidR="000302A1" w:rsidRPr="000302A1" w:rsidRDefault="000302A1" w:rsidP="000302A1">
      <w:pPr>
        <w:rPr>
          <w:rFonts w:ascii="돋움" w:eastAsia="돋움" w:hAnsi="돋움"/>
          <w:color w:val="000000"/>
          <w:szCs w:val="20"/>
        </w:rPr>
      </w:pPr>
      <w:r>
        <w:rPr>
          <w:rFonts w:ascii="돋움" w:eastAsia="돋움" w:hAnsi="돋움" w:hint="eastAsia"/>
          <w:color w:val="000000"/>
          <w:szCs w:val="20"/>
        </w:rPr>
        <w:t xml:space="preserve">- </w:t>
      </w:r>
      <w:r w:rsidRPr="000302A1">
        <w:rPr>
          <w:rFonts w:ascii="돋움" w:eastAsia="돋움" w:hAnsi="돋움" w:hint="eastAsia"/>
          <w:color w:val="000000"/>
          <w:szCs w:val="20"/>
        </w:rPr>
        <w:t xml:space="preserve">내용 </w:t>
      </w:r>
      <w:r w:rsidRPr="000302A1">
        <w:rPr>
          <w:rFonts w:ascii="돋움" w:eastAsia="돋움" w:hAnsi="돋움" w:hint="eastAsia"/>
          <w:b/>
          <w:color w:val="000000"/>
          <w:szCs w:val="20"/>
        </w:rPr>
        <w:t>T</w:t>
      </w:r>
      <w:r w:rsidRPr="000302A1">
        <w:rPr>
          <w:rFonts w:ascii="돋움" w:eastAsia="돋움" w:hAnsi="돋움" w:hint="eastAsia"/>
          <w:color w:val="000000"/>
          <w:szCs w:val="20"/>
        </w:rPr>
        <w:t>ext</w:t>
      </w:r>
    </w:p>
    <w:p w14:paraId="278F6C68" w14:textId="77777777" w:rsidR="000302A1" w:rsidRPr="000302A1" w:rsidRDefault="000302A1" w:rsidP="000302A1">
      <w:pPr>
        <w:rPr>
          <w:rFonts w:ascii="돋움" w:eastAsia="돋움" w:hAnsi="돋움"/>
          <w:color w:val="000000"/>
          <w:szCs w:val="20"/>
        </w:rPr>
      </w:pPr>
      <w:r>
        <w:rPr>
          <w:rFonts w:ascii="돋움" w:eastAsia="돋움" w:hAnsi="돋움" w:hint="eastAsia"/>
          <w:color w:val="000000"/>
          <w:szCs w:val="20"/>
        </w:rPr>
        <w:t xml:space="preserve">- </w:t>
      </w:r>
      <w:r w:rsidRPr="000302A1">
        <w:rPr>
          <w:rFonts w:ascii="돋움" w:eastAsia="돋움" w:hAnsi="돋움" w:hint="eastAsia"/>
          <w:color w:val="000000"/>
          <w:szCs w:val="20"/>
        </w:rPr>
        <w:t xml:space="preserve">번호 </w:t>
      </w:r>
      <w:r w:rsidRPr="000302A1">
        <w:rPr>
          <w:rFonts w:ascii="돋움" w:eastAsia="돋움" w:hAnsi="돋움" w:hint="eastAsia"/>
          <w:b/>
          <w:color w:val="000000"/>
          <w:szCs w:val="20"/>
        </w:rPr>
        <w:t>N</w:t>
      </w:r>
      <w:r w:rsidRPr="000302A1">
        <w:rPr>
          <w:rFonts w:ascii="돋움" w:eastAsia="돋움" w:hAnsi="돋움" w:hint="eastAsia"/>
          <w:color w:val="000000"/>
          <w:szCs w:val="20"/>
        </w:rPr>
        <w:t>umber</w:t>
      </w:r>
    </w:p>
    <w:p w14:paraId="443E8A0D" w14:textId="77777777" w:rsidR="000302A1" w:rsidRPr="000302A1" w:rsidRDefault="000302A1" w:rsidP="000302A1">
      <w:pPr>
        <w:rPr>
          <w:rFonts w:ascii="돋움" w:eastAsia="돋움" w:hAnsi="돋움"/>
          <w:color w:val="000000"/>
          <w:szCs w:val="20"/>
        </w:rPr>
      </w:pPr>
      <w:r>
        <w:rPr>
          <w:rFonts w:ascii="돋움" w:eastAsia="돋움" w:hAnsi="돋움" w:hint="eastAsia"/>
          <w:color w:val="000000"/>
          <w:szCs w:val="20"/>
        </w:rPr>
        <w:t xml:space="preserve">- </w:t>
      </w:r>
      <w:r w:rsidRPr="000302A1">
        <w:rPr>
          <w:rFonts w:ascii="돋움" w:eastAsia="돋움" w:hAnsi="돋움" w:hint="eastAsia"/>
          <w:color w:val="000000"/>
          <w:szCs w:val="20"/>
        </w:rPr>
        <w:t xml:space="preserve">날짜 </w:t>
      </w:r>
      <w:r w:rsidRPr="000302A1">
        <w:rPr>
          <w:rFonts w:ascii="돋움" w:eastAsia="돋움" w:hAnsi="돋움" w:hint="eastAsia"/>
          <w:b/>
          <w:color w:val="000000"/>
          <w:szCs w:val="20"/>
        </w:rPr>
        <w:t>D</w:t>
      </w:r>
      <w:r w:rsidRPr="000302A1">
        <w:rPr>
          <w:rFonts w:ascii="돋움" w:eastAsia="돋움" w:hAnsi="돋움" w:hint="eastAsia"/>
          <w:color w:val="000000"/>
          <w:szCs w:val="20"/>
        </w:rPr>
        <w:t>ate</w:t>
      </w:r>
    </w:p>
    <w:p w14:paraId="2E42FE5F" w14:textId="77777777" w:rsidR="000302A1" w:rsidRPr="000302A1" w:rsidRDefault="000302A1" w:rsidP="000302A1">
      <w:pPr>
        <w:rPr>
          <w:rFonts w:ascii="돋움" w:eastAsia="돋움" w:hAnsi="돋움"/>
          <w:color w:val="000000"/>
          <w:szCs w:val="20"/>
        </w:rPr>
      </w:pPr>
      <w:r>
        <w:rPr>
          <w:rFonts w:ascii="돋움" w:eastAsia="돋움" w:hAnsi="돋움" w:hint="eastAsia"/>
          <w:color w:val="000000"/>
          <w:szCs w:val="20"/>
        </w:rPr>
        <w:t xml:space="preserve">- </w:t>
      </w:r>
      <w:r w:rsidRPr="000302A1">
        <w:rPr>
          <w:rFonts w:ascii="돋움" w:eastAsia="돋움" w:hAnsi="돋움" w:hint="eastAsia"/>
          <w:color w:val="000000"/>
          <w:szCs w:val="20"/>
        </w:rPr>
        <w:t xml:space="preserve">코드 </w:t>
      </w:r>
      <w:r w:rsidRPr="000302A1">
        <w:rPr>
          <w:rFonts w:ascii="돋움" w:eastAsia="돋움" w:hAnsi="돋움" w:hint="eastAsia"/>
          <w:b/>
          <w:color w:val="000000"/>
          <w:szCs w:val="20"/>
        </w:rPr>
        <w:t>C</w:t>
      </w:r>
      <w:r w:rsidRPr="000302A1">
        <w:rPr>
          <w:rFonts w:ascii="돋움" w:eastAsia="돋움" w:hAnsi="돋움" w:hint="eastAsia"/>
          <w:color w:val="000000"/>
          <w:szCs w:val="20"/>
        </w:rPr>
        <w:t>ode</w:t>
      </w:r>
    </w:p>
    <w:p w14:paraId="5B2560B2" w14:textId="77777777" w:rsidR="000302A1" w:rsidRPr="000302A1" w:rsidRDefault="000302A1" w:rsidP="000302A1">
      <w:pPr>
        <w:rPr>
          <w:rFonts w:ascii="돋움" w:eastAsia="돋움" w:hAnsi="돋움"/>
          <w:color w:val="000000"/>
          <w:szCs w:val="20"/>
        </w:rPr>
      </w:pPr>
      <w:r>
        <w:rPr>
          <w:rFonts w:ascii="돋움" w:eastAsia="돋움" w:hAnsi="돋움" w:hint="eastAsia"/>
          <w:color w:val="000000"/>
          <w:szCs w:val="20"/>
        </w:rPr>
        <w:t xml:space="preserve">- </w:t>
      </w:r>
      <w:r w:rsidRPr="000302A1">
        <w:rPr>
          <w:rFonts w:ascii="돋움" w:eastAsia="돋움" w:hAnsi="돋움" w:hint="eastAsia"/>
          <w:color w:val="000000"/>
          <w:szCs w:val="20"/>
        </w:rPr>
        <w:t xml:space="preserve">여부 </w:t>
      </w:r>
      <w:r w:rsidRPr="000302A1">
        <w:rPr>
          <w:rFonts w:ascii="돋움" w:eastAsia="돋움" w:hAnsi="돋움" w:hint="eastAsia"/>
          <w:b/>
          <w:color w:val="000000"/>
          <w:szCs w:val="20"/>
        </w:rPr>
        <w:t>F</w:t>
      </w:r>
      <w:r w:rsidRPr="000302A1">
        <w:rPr>
          <w:rFonts w:ascii="돋움" w:eastAsia="돋움" w:hAnsi="돋움" w:hint="eastAsia"/>
          <w:color w:val="000000"/>
          <w:szCs w:val="20"/>
        </w:rPr>
        <w:t>lag</w:t>
      </w:r>
    </w:p>
    <w:p w14:paraId="43FB72DE" w14:textId="77777777" w:rsidR="000302A1" w:rsidRPr="000302A1" w:rsidRDefault="000302A1" w:rsidP="000302A1">
      <w:pPr>
        <w:rPr>
          <w:rFonts w:ascii="돋움" w:eastAsia="돋움" w:hAnsi="돋움"/>
          <w:color w:val="000000"/>
          <w:szCs w:val="20"/>
        </w:rPr>
      </w:pPr>
      <w:r>
        <w:rPr>
          <w:rFonts w:ascii="돋움" w:eastAsia="돋움" w:hAnsi="돋움" w:hint="eastAsia"/>
          <w:color w:val="000000"/>
          <w:szCs w:val="20"/>
        </w:rPr>
        <w:t xml:space="preserve">- </w:t>
      </w:r>
      <w:r w:rsidRPr="000302A1">
        <w:rPr>
          <w:rFonts w:ascii="돋움" w:eastAsia="돋움" w:hAnsi="돋움" w:hint="eastAsia"/>
          <w:color w:val="000000"/>
          <w:szCs w:val="20"/>
        </w:rPr>
        <w:t xml:space="preserve">수 </w:t>
      </w:r>
      <w:r w:rsidRPr="000302A1">
        <w:rPr>
          <w:rFonts w:ascii="돋움" w:eastAsia="돋움" w:hAnsi="돋움" w:hint="eastAsia"/>
          <w:b/>
          <w:color w:val="000000"/>
          <w:szCs w:val="20"/>
        </w:rPr>
        <w:t>N</w:t>
      </w:r>
      <w:r w:rsidRPr="000302A1">
        <w:rPr>
          <w:rFonts w:ascii="돋움" w:eastAsia="돋움" w:hAnsi="돋움" w:hint="eastAsia"/>
          <w:color w:val="000000"/>
          <w:szCs w:val="20"/>
        </w:rPr>
        <w:t>umber</w:t>
      </w:r>
    </w:p>
    <w:p w14:paraId="20727F33" w14:textId="77777777" w:rsidR="000302A1" w:rsidRPr="000302A1" w:rsidRDefault="000302A1" w:rsidP="000302A1">
      <w:pPr>
        <w:rPr>
          <w:rFonts w:ascii="돋움" w:eastAsia="돋움" w:hAnsi="돋움"/>
          <w:color w:val="000000"/>
          <w:szCs w:val="20"/>
        </w:rPr>
      </w:pPr>
      <w:r>
        <w:rPr>
          <w:rFonts w:ascii="돋움" w:eastAsia="돋움" w:hAnsi="돋움" w:hint="eastAsia"/>
          <w:color w:val="000000"/>
          <w:szCs w:val="20"/>
        </w:rPr>
        <w:t xml:space="preserve">- </w:t>
      </w:r>
      <w:r w:rsidRPr="000302A1">
        <w:rPr>
          <w:rFonts w:ascii="돋움" w:eastAsia="돋움" w:hAnsi="돋움" w:hint="eastAsia"/>
          <w:color w:val="000000"/>
          <w:szCs w:val="20"/>
        </w:rPr>
        <w:t xml:space="preserve">값 </w:t>
      </w:r>
      <w:r w:rsidRPr="000302A1">
        <w:rPr>
          <w:rFonts w:ascii="돋움" w:eastAsia="돋움" w:hAnsi="돋움" w:hint="eastAsia"/>
          <w:b/>
          <w:color w:val="000000"/>
          <w:szCs w:val="20"/>
        </w:rPr>
        <w:t>V</w:t>
      </w:r>
      <w:r w:rsidRPr="000302A1">
        <w:rPr>
          <w:rFonts w:ascii="돋움" w:eastAsia="돋움" w:hAnsi="돋움" w:hint="eastAsia"/>
          <w:color w:val="000000"/>
          <w:szCs w:val="20"/>
        </w:rPr>
        <w:t>alue</w:t>
      </w:r>
    </w:p>
    <w:p w14:paraId="6386851E" w14:textId="77777777" w:rsidR="000302A1" w:rsidRPr="000302A1" w:rsidRDefault="000302A1" w:rsidP="000302A1">
      <w:pPr>
        <w:rPr>
          <w:rFonts w:ascii="돋움" w:eastAsia="돋움" w:hAnsi="돋움"/>
          <w:color w:val="000000"/>
          <w:szCs w:val="20"/>
        </w:rPr>
      </w:pPr>
      <w:r>
        <w:rPr>
          <w:rFonts w:ascii="돋움" w:eastAsia="돋움" w:hAnsi="돋움" w:hint="eastAsia"/>
          <w:color w:val="000000"/>
          <w:szCs w:val="20"/>
        </w:rPr>
        <w:t xml:space="preserve">- </w:t>
      </w:r>
      <w:r w:rsidRPr="000302A1">
        <w:rPr>
          <w:rFonts w:ascii="돋움" w:eastAsia="돋움" w:hAnsi="돋움" w:hint="eastAsia"/>
          <w:color w:val="000000"/>
          <w:szCs w:val="20"/>
        </w:rPr>
        <w:t xml:space="preserve">명 </w:t>
      </w:r>
      <w:r w:rsidRPr="000302A1">
        <w:rPr>
          <w:rFonts w:ascii="돋움" w:eastAsia="돋움" w:hAnsi="돋움" w:hint="eastAsia"/>
          <w:b/>
          <w:color w:val="000000"/>
          <w:szCs w:val="20"/>
        </w:rPr>
        <w:t>N</w:t>
      </w:r>
      <w:r w:rsidRPr="000302A1">
        <w:rPr>
          <w:rFonts w:ascii="돋움" w:eastAsia="돋움" w:hAnsi="돋움" w:hint="eastAsia"/>
          <w:color w:val="000000"/>
          <w:szCs w:val="20"/>
        </w:rPr>
        <w:t>ame</w:t>
      </w:r>
    </w:p>
    <w:p w14:paraId="3AADB594" w14:textId="77777777" w:rsidR="000302A1" w:rsidRDefault="000302A1" w:rsidP="000302A1">
      <w:pPr>
        <w:rPr>
          <w:rFonts w:ascii="돋움" w:eastAsia="돋움" w:hAnsi="돋움"/>
          <w:color w:val="000000"/>
          <w:szCs w:val="20"/>
        </w:rPr>
      </w:pPr>
      <w:r>
        <w:rPr>
          <w:rFonts w:ascii="돋움" w:eastAsia="돋움" w:hAnsi="돋움" w:hint="eastAsia"/>
          <w:color w:val="000000"/>
          <w:szCs w:val="20"/>
        </w:rPr>
        <w:t xml:space="preserve">- </w:t>
      </w:r>
      <w:r w:rsidRPr="000302A1">
        <w:rPr>
          <w:rFonts w:ascii="돋움" w:eastAsia="돋움" w:hAnsi="돋움" w:hint="eastAsia"/>
          <w:color w:val="000000"/>
          <w:szCs w:val="20"/>
        </w:rPr>
        <w:t xml:space="preserve">율 </w:t>
      </w:r>
      <w:r w:rsidRPr="000302A1">
        <w:rPr>
          <w:rFonts w:ascii="돋움" w:eastAsia="돋움" w:hAnsi="돋움" w:hint="eastAsia"/>
          <w:b/>
          <w:color w:val="000000"/>
          <w:szCs w:val="20"/>
        </w:rPr>
        <w:t>R</w:t>
      </w:r>
      <w:r w:rsidRPr="000302A1">
        <w:rPr>
          <w:rFonts w:ascii="돋움" w:eastAsia="돋움" w:hAnsi="돋움" w:hint="eastAsia"/>
          <w:color w:val="000000"/>
          <w:szCs w:val="20"/>
        </w:rPr>
        <w:t>ate</w:t>
      </w:r>
    </w:p>
    <w:p w14:paraId="351BB4E6" w14:textId="77777777" w:rsidR="000302A1" w:rsidRDefault="000302A1" w:rsidP="00A93DC6">
      <w:pPr>
        <w:rPr>
          <w:rFonts w:ascii="돋움" w:eastAsia="돋움" w:hAnsi="돋움"/>
          <w:color w:val="000000"/>
          <w:szCs w:val="20"/>
        </w:rPr>
      </w:pPr>
    </w:p>
    <w:p w14:paraId="02F7B5FF" w14:textId="77777777" w:rsidR="00A93DC6" w:rsidRDefault="00A93DC6" w:rsidP="00A93DC6">
      <w:pPr>
        <w:rPr>
          <w:rFonts w:ascii="돋움" w:eastAsia="돋움" w:hAnsi="돋움"/>
          <w:color w:val="000000"/>
          <w:szCs w:val="20"/>
        </w:rPr>
      </w:pPr>
      <w:proofErr w:type="spellStart"/>
      <w:r w:rsidRPr="00146415">
        <w:rPr>
          <w:rFonts w:ascii="돋움" w:eastAsia="돋움" w:hAnsi="돋움" w:hint="eastAsia"/>
          <w:color w:val="000000"/>
          <w:szCs w:val="20"/>
        </w:rPr>
        <w:t>ㅁ</w:t>
      </w:r>
      <w:proofErr w:type="spellEnd"/>
      <w:r w:rsidR="00466D90">
        <w:rPr>
          <w:rFonts w:ascii="돋움" w:eastAsia="돋움" w:hAnsi="돋움" w:hint="eastAsia"/>
          <w:color w:val="000000"/>
          <w:szCs w:val="20"/>
        </w:rPr>
        <w:t xml:space="preserve"> 도메인 타입</w:t>
      </w:r>
      <w:r w:rsidRPr="00146415">
        <w:rPr>
          <w:rFonts w:ascii="돋움" w:eastAsia="돋움" w:hAnsi="돋움" w:hint="eastAsia"/>
          <w:color w:val="000000"/>
          <w:szCs w:val="20"/>
        </w:rPr>
        <w:t>은 기본 도메인에 대해 사용 가능한 데이터 타입과 길이가 결합된 형태를 의미</w:t>
      </w:r>
      <w:r>
        <w:rPr>
          <w:rFonts w:ascii="돋움" w:eastAsia="돋움" w:hAnsi="돋움" w:hint="eastAsia"/>
          <w:color w:val="000000"/>
          <w:szCs w:val="20"/>
        </w:rPr>
        <w:t>하며,</w:t>
      </w:r>
      <w:r w:rsidR="00CC0EDD">
        <w:rPr>
          <w:rFonts w:ascii="돋움" w:eastAsia="돋움" w:hAnsi="돋움" w:hint="eastAsia"/>
          <w:color w:val="000000"/>
          <w:szCs w:val="20"/>
        </w:rPr>
        <w:t xml:space="preserve"> 도메인 </w:t>
      </w:r>
      <w:r w:rsidRPr="00146415">
        <w:rPr>
          <w:rFonts w:ascii="돋움" w:eastAsia="돋움" w:hAnsi="돋움" w:hint="eastAsia"/>
          <w:color w:val="000000"/>
          <w:szCs w:val="20"/>
        </w:rPr>
        <w:t xml:space="preserve">타입 명은 </w:t>
      </w:r>
      <w:r w:rsidRPr="00146415">
        <w:rPr>
          <w:rFonts w:ascii="돋움" w:eastAsia="돋움" w:hAnsi="돋움"/>
          <w:color w:val="000000"/>
          <w:szCs w:val="20"/>
        </w:rPr>
        <w:t>‘</w:t>
      </w:r>
      <w:r>
        <w:rPr>
          <w:rFonts w:ascii="돋움" w:eastAsia="돋움" w:hAnsi="돋움" w:hint="eastAsia"/>
          <w:color w:val="000000"/>
          <w:szCs w:val="20"/>
        </w:rPr>
        <w:t>도메인그룹</w:t>
      </w:r>
      <w:r w:rsidRPr="00146415">
        <w:rPr>
          <w:rFonts w:ascii="돋움" w:eastAsia="돋움" w:hAnsi="돋움" w:hint="eastAsia"/>
          <w:color w:val="000000"/>
          <w:szCs w:val="20"/>
        </w:rPr>
        <w:t>명+데이터타입분류(2)+자</w:t>
      </w:r>
      <w:r w:rsidR="00213B41">
        <w:rPr>
          <w:rFonts w:ascii="돋움" w:eastAsia="돋움" w:hAnsi="돋움" w:hint="eastAsia"/>
          <w:color w:val="000000"/>
          <w:szCs w:val="20"/>
        </w:rPr>
        <w:t>릿</w:t>
      </w:r>
      <w:r w:rsidRPr="00146415">
        <w:rPr>
          <w:rFonts w:ascii="돋움" w:eastAsia="돋움" w:hAnsi="돋움" w:hint="eastAsia"/>
          <w:color w:val="000000"/>
          <w:szCs w:val="20"/>
        </w:rPr>
        <w:t>수[+</w:t>
      </w:r>
      <w:r w:rsidRPr="00146415">
        <w:rPr>
          <w:rFonts w:ascii="돋움" w:eastAsia="돋움" w:hAnsi="돋움"/>
          <w:color w:val="000000"/>
          <w:szCs w:val="20"/>
        </w:rPr>
        <w:t>”</w:t>
      </w:r>
      <w:r w:rsidRPr="00146415">
        <w:rPr>
          <w:rFonts w:ascii="돋움" w:eastAsia="돋움" w:hAnsi="돋움" w:hint="eastAsia"/>
          <w:color w:val="000000"/>
          <w:szCs w:val="20"/>
        </w:rPr>
        <w:t>.</w:t>
      </w:r>
      <w:r w:rsidRPr="00146415">
        <w:rPr>
          <w:rFonts w:ascii="돋움" w:eastAsia="돋움" w:hAnsi="돋움"/>
          <w:color w:val="000000"/>
          <w:szCs w:val="20"/>
        </w:rPr>
        <w:t>”</w:t>
      </w:r>
      <w:r w:rsidRPr="00146415">
        <w:rPr>
          <w:rFonts w:ascii="돋움" w:eastAsia="돋움" w:hAnsi="돋움" w:hint="eastAsia"/>
          <w:color w:val="000000"/>
          <w:szCs w:val="20"/>
        </w:rPr>
        <w:t>+SCALE]</w:t>
      </w:r>
      <w:r w:rsidRPr="00146415">
        <w:rPr>
          <w:rFonts w:ascii="돋움" w:eastAsia="돋움" w:hAnsi="돋움"/>
          <w:color w:val="000000"/>
          <w:szCs w:val="20"/>
        </w:rPr>
        <w:t>’</w:t>
      </w:r>
      <w:r w:rsidRPr="00146415">
        <w:rPr>
          <w:rFonts w:ascii="돋움" w:eastAsia="돋움" w:hAnsi="돋움" w:hint="eastAsia"/>
          <w:color w:val="000000"/>
          <w:szCs w:val="20"/>
        </w:rPr>
        <w:t>로 정한다.</w:t>
      </w:r>
    </w:p>
    <w:p w14:paraId="740DB453" w14:textId="77777777" w:rsidR="00A93DC6" w:rsidRDefault="00A93DC6" w:rsidP="00A93DC6">
      <w:pPr>
        <w:rPr>
          <w:rFonts w:ascii="돋움" w:eastAsia="돋움" w:hAnsi="돋움"/>
          <w:color w:val="000000"/>
          <w:szCs w:val="20"/>
        </w:rPr>
      </w:pPr>
    </w:p>
    <w:p w14:paraId="4CCBD94D" w14:textId="77777777" w:rsidR="00A93DC6" w:rsidRPr="00146415" w:rsidRDefault="00A93DC6" w:rsidP="00A93DC6">
      <w:pPr>
        <w:rPr>
          <w:rFonts w:ascii="돋움" w:eastAsia="돋움" w:hAnsi="돋움"/>
          <w:b/>
          <w:color w:val="000000"/>
          <w:szCs w:val="20"/>
        </w:rPr>
      </w:pPr>
      <w:r w:rsidRPr="00146415">
        <w:rPr>
          <w:rFonts w:ascii="돋움" w:eastAsia="돋움" w:hAnsi="돋움" w:hint="eastAsia"/>
          <w:b/>
          <w:color w:val="000000"/>
          <w:szCs w:val="20"/>
        </w:rPr>
        <w:t>[</w:t>
      </w:r>
      <w:r w:rsidR="00CC0EDD">
        <w:rPr>
          <w:rFonts w:ascii="돋움" w:eastAsia="돋움" w:hAnsi="돋움" w:hint="eastAsia"/>
          <w:b/>
          <w:color w:val="000000"/>
          <w:szCs w:val="20"/>
        </w:rPr>
        <w:t xml:space="preserve">도메인 </w:t>
      </w:r>
      <w:r w:rsidRPr="00146415">
        <w:rPr>
          <w:rFonts w:ascii="돋움" w:eastAsia="돋움" w:hAnsi="돋움" w:hint="eastAsia"/>
          <w:b/>
          <w:color w:val="000000"/>
          <w:szCs w:val="20"/>
        </w:rPr>
        <w:t>타입 사례]</w:t>
      </w:r>
    </w:p>
    <w:tbl>
      <w:tblPr>
        <w:tblStyle w:val="a3"/>
        <w:tblW w:w="0" w:type="auto"/>
        <w:tblLook w:val="04A0" w:firstRow="1" w:lastRow="0" w:firstColumn="1" w:lastColumn="0" w:noHBand="0" w:noVBand="1"/>
      </w:tblPr>
      <w:tblGrid>
        <w:gridCol w:w="1809"/>
      </w:tblGrid>
      <w:tr w:rsidR="00A93DC6" w:rsidRPr="00146415" w14:paraId="46243C67" w14:textId="77777777" w:rsidTr="00326F1B">
        <w:tc>
          <w:tcPr>
            <w:tcW w:w="1809" w:type="dxa"/>
            <w:shd w:val="clear" w:color="auto" w:fill="F2F2F2" w:themeFill="background1" w:themeFillShade="F2"/>
          </w:tcPr>
          <w:p w14:paraId="435C4733"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b/>
                <w:bCs/>
                <w:color w:val="000000"/>
                <w:szCs w:val="20"/>
              </w:rPr>
              <w:t>#</w:t>
            </w:r>
            <w:r w:rsidR="00CC0EDD">
              <w:rPr>
                <w:rFonts w:ascii="돋움" w:eastAsia="돋움" w:hAnsi="돋움" w:hint="eastAsia"/>
                <w:b/>
                <w:bCs/>
                <w:color w:val="000000"/>
                <w:szCs w:val="20"/>
              </w:rPr>
              <w:t>도메인</w:t>
            </w:r>
            <w:r w:rsidRPr="00146415">
              <w:rPr>
                <w:rFonts w:ascii="돋움" w:eastAsia="돋움" w:hAnsi="돋움" w:hint="eastAsia"/>
                <w:b/>
                <w:bCs/>
                <w:color w:val="000000"/>
                <w:szCs w:val="20"/>
              </w:rPr>
              <w:t>타입명</w:t>
            </w:r>
          </w:p>
        </w:tc>
      </w:tr>
      <w:tr w:rsidR="00A93DC6" w:rsidRPr="00146415" w14:paraId="4008FE98" w14:textId="77777777" w:rsidTr="00326F1B">
        <w:tc>
          <w:tcPr>
            <w:tcW w:w="1809" w:type="dxa"/>
          </w:tcPr>
          <w:p w14:paraId="772E2331" w14:textId="77777777" w:rsidR="00A93DC6" w:rsidRPr="00146415" w:rsidRDefault="00A93DC6" w:rsidP="00A93DC6">
            <w:pPr>
              <w:jc w:val="center"/>
              <w:rPr>
                <w:rFonts w:ascii="돋움" w:eastAsia="돋움" w:hAnsi="돋움"/>
                <w:b/>
                <w:color w:val="000000"/>
                <w:szCs w:val="20"/>
              </w:rPr>
            </w:pPr>
            <w:r w:rsidRPr="00146415">
              <w:rPr>
                <w:rFonts w:ascii="돋움" w:eastAsia="돋움" w:hAnsi="돋움" w:hint="eastAsia"/>
                <w:color w:val="000000"/>
                <w:szCs w:val="20"/>
              </w:rPr>
              <w:t>금액</w:t>
            </w:r>
            <w:r w:rsidRPr="00146415">
              <w:rPr>
                <w:rFonts w:ascii="돋움" w:eastAsia="돋움" w:hAnsi="돋움"/>
                <w:color w:val="000000"/>
                <w:szCs w:val="20"/>
              </w:rPr>
              <w:t>NB</w:t>
            </w:r>
            <w:r>
              <w:rPr>
                <w:rFonts w:ascii="돋움" w:eastAsia="돋움" w:hAnsi="돋움" w:hint="eastAsia"/>
                <w:color w:val="000000"/>
                <w:szCs w:val="20"/>
              </w:rPr>
              <w:t>18</w:t>
            </w:r>
          </w:p>
        </w:tc>
      </w:tr>
      <w:tr w:rsidR="00A93DC6" w:rsidRPr="00146415" w14:paraId="2D877B9B" w14:textId="77777777" w:rsidTr="00326F1B">
        <w:tc>
          <w:tcPr>
            <w:tcW w:w="1809" w:type="dxa"/>
          </w:tcPr>
          <w:p w14:paraId="341BE75C" w14:textId="77777777" w:rsidR="00A93DC6" w:rsidRPr="00146415" w:rsidRDefault="00A93DC6" w:rsidP="00A93DC6">
            <w:pPr>
              <w:jc w:val="center"/>
              <w:rPr>
                <w:rFonts w:ascii="돋움" w:eastAsia="돋움" w:hAnsi="돋움"/>
                <w:b/>
                <w:color w:val="000000"/>
                <w:szCs w:val="20"/>
              </w:rPr>
            </w:pPr>
            <w:r w:rsidRPr="00146415">
              <w:rPr>
                <w:rFonts w:ascii="돋움" w:eastAsia="돋움" w:hAnsi="돋움" w:hint="eastAsia"/>
                <w:color w:val="000000"/>
                <w:szCs w:val="20"/>
              </w:rPr>
              <w:t>금액</w:t>
            </w:r>
            <w:r w:rsidRPr="00146415">
              <w:rPr>
                <w:rFonts w:ascii="돋움" w:eastAsia="돋움" w:hAnsi="돋움"/>
                <w:color w:val="000000"/>
                <w:szCs w:val="20"/>
              </w:rPr>
              <w:t>NB21.3</w:t>
            </w:r>
          </w:p>
        </w:tc>
      </w:tr>
      <w:tr w:rsidR="00A93DC6" w:rsidRPr="00146415" w14:paraId="59CAB7B4" w14:textId="77777777" w:rsidTr="00326F1B">
        <w:tc>
          <w:tcPr>
            <w:tcW w:w="1809" w:type="dxa"/>
          </w:tcPr>
          <w:p w14:paraId="419DB237"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hint="eastAsia"/>
                <w:color w:val="000000"/>
                <w:szCs w:val="20"/>
              </w:rPr>
              <w:t>내용</w:t>
            </w:r>
            <w:r w:rsidRPr="00146415">
              <w:rPr>
                <w:rFonts w:ascii="돋움" w:eastAsia="돋움" w:hAnsi="돋움"/>
                <w:color w:val="000000"/>
                <w:szCs w:val="20"/>
              </w:rPr>
              <w:t>VC1000</w:t>
            </w:r>
          </w:p>
        </w:tc>
      </w:tr>
      <w:tr w:rsidR="00A93DC6" w:rsidRPr="00146415" w14:paraId="15AAED85" w14:textId="77777777" w:rsidTr="00326F1B">
        <w:tc>
          <w:tcPr>
            <w:tcW w:w="1809" w:type="dxa"/>
          </w:tcPr>
          <w:p w14:paraId="50F6586B"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hint="eastAsia"/>
                <w:color w:val="000000"/>
                <w:szCs w:val="20"/>
              </w:rPr>
              <w:t>수</w:t>
            </w:r>
            <w:r w:rsidRPr="00146415">
              <w:rPr>
                <w:rFonts w:ascii="돋움" w:eastAsia="돋움" w:hAnsi="돋움"/>
                <w:color w:val="000000"/>
                <w:szCs w:val="20"/>
              </w:rPr>
              <w:t>NB5</w:t>
            </w:r>
          </w:p>
        </w:tc>
      </w:tr>
      <w:tr w:rsidR="00A93DC6" w:rsidRPr="00146415" w14:paraId="57467654" w14:textId="77777777" w:rsidTr="00326F1B">
        <w:tc>
          <w:tcPr>
            <w:tcW w:w="1809" w:type="dxa"/>
          </w:tcPr>
          <w:p w14:paraId="5966C954"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hint="eastAsia"/>
                <w:color w:val="000000"/>
                <w:szCs w:val="20"/>
              </w:rPr>
              <w:t>번호</w:t>
            </w:r>
            <w:r w:rsidRPr="00146415">
              <w:rPr>
                <w:rFonts w:ascii="돋움" w:eastAsia="돋움" w:hAnsi="돋움"/>
                <w:color w:val="000000"/>
                <w:szCs w:val="20"/>
              </w:rPr>
              <w:t>VC13</w:t>
            </w:r>
          </w:p>
        </w:tc>
      </w:tr>
      <w:tr w:rsidR="00A93DC6" w:rsidRPr="00146415" w14:paraId="504340E7" w14:textId="77777777" w:rsidTr="00326F1B">
        <w:tc>
          <w:tcPr>
            <w:tcW w:w="1809" w:type="dxa"/>
          </w:tcPr>
          <w:p w14:paraId="4536540D"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hint="eastAsia"/>
                <w:color w:val="000000"/>
                <w:szCs w:val="20"/>
              </w:rPr>
              <w:t>번호</w:t>
            </w:r>
            <w:r w:rsidRPr="00146415">
              <w:rPr>
                <w:rFonts w:ascii="돋움" w:eastAsia="돋움" w:hAnsi="돋움"/>
                <w:color w:val="000000"/>
                <w:szCs w:val="20"/>
              </w:rPr>
              <w:t>NB5</w:t>
            </w:r>
          </w:p>
        </w:tc>
      </w:tr>
    </w:tbl>
    <w:p w14:paraId="3F1DB104" w14:textId="77777777" w:rsidR="00A93DC6" w:rsidRDefault="00A93DC6" w:rsidP="00A93DC6">
      <w:pPr>
        <w:rPr>
          <w:rFonts w:ascii="돋움" w:eastAsia="돋움" w:hAnsi="돋움"/>
          <w:color w:val="000000"/>
          <w:szCs w:val="20"/>
        </w:rPr>
      </w:pPr>
    </w:p>
    <w:p w14:paraId="711CAAC9" w14:textId="77777777" w:rsidR="00FF0F37" w:rsidRDefault="00FF0F37" w:rsidP="00A93DC6">
      <w:pPr>
        <w:rPr>
          <w:rFonts w:ascii="돋움" w:eastAsia="돋움" w:hAnsi="돋움"/>
          <w:color w:val="000000"/>
          <w:szCs w:val="20"/>
        </w:rPr>
      </w:pPr>
      <w:proofErr w:type="spellStart"/>
      <w:r>
        <w:rPr>
          <w:rFonts w:ascii="돋움" w:eastAsia="돋움" w:hAnsi="돋움" w:hint="eastAsia"/>
          <w:color w:val="000000"/>
          <w:szCs w:val="20"/>
        </w:rPr>
        <w:t>ㅁ</w:t>
      </w:r>
      <w:proofErr w:type="spellEnd"/>
      <w:r>
        <w:rPr>
          <w:rFonts w:ascii="돋움" w:eastAsia="돋움" w:hAnsi="돋움" w:hint="eastAsia"/>
          <w:color w:val="000000"/>
          <w:szCs w:val="20"/>
        </w:rPr>
        <w:t xml:space="preserve"> 도메인 타입 명에는 도메인 그룹을 사용한다. </w:t>
      </w:r>
      <w:r w:rsidR="009358AE">
        <w:rPr>
          <w:rFonts w:ascii="돋움" w:eastAsia="돋움" w:hAnsi="돋움" w:hint="eastAsia"/>
          <w:color w:val="000000"/>
          <w:szCs w:val="20"/>
        </w:rPr>
        <w:t xml:space="preserve">예를 들어 </w:t>
      </w:r>
      <w:r w:rsidR="009358AE">
        <w:rPr>
          <w:rFonts w:ascii="돋움" w:eastAsia="돋움" w:hAnsi="돋움"/>
          <w:color w:val="000000"/>
          <w:szCs w:val="20"/>
        </w:rPr>
        <w:t>‘</w:t>
      </w:r>
      <w:r w:rsidR="009358AE">
        <w:rPr>
          <w:rFonts w:ascii="돋움" w:eastAsia="돋움" w:hAnsi="돋움" w:hint="eastAsia"/>
          <w:color w:val="000000"/>
          <w:szCs w:val="20"/>
        </w:rPr>
        <w:t>고객주문일자</w:t>
      </w:r>
      <w:r w:rsidR="009358AE">
        <w:rPr>
          <w:rFonts w:ascii="돋움" w:eastAsia="돋움" w:hAnsi="돋움"/>
          <w:color w:val="000000"/>
          <w:szCs w:val="20"/>
        </w:rPr>
        <w:t>’</w:t>
      </w:r>
      <w:r w:rsidR="009358AE">
        <w:rPr>
          <w:rFonts w:ascii="돋움" w:eastAsia="돋움" w:hAnsi="돋움" w:hint="eastAsia"/>
          <w:color w:val="000000"/>
          <w:szCs w:val="20"/>
        </w:rPr>
        <w:t xml:space="preserve"> 속성을 등록할 때 도메인은 </w:t>
      </w:r>
      <w:r w:rsidR="009358AE">
        <w:rPr>
          <w:rFonts w:ascii="돋움" w:eastAsia="돋움" w:hAnsi="돋움"/>
          <w:color w:val="000000"/>
          <w:szCs w:val="20"/>
        </w:rPr>
        <w:t>‘</w:t>
      </w:r>
      <w:r w:rsidR="009358AE">
        <w:rPr>
          <w:rFonts w:ascii="돋움" w:eastAsia="돋움" w:hAnsi="돋움" w:hint="eastAsia"/>
          <w:color w:val="000000"/>
          <w:szCs w:val="20"/>
        </w:rPr>
        <w:t>일자</w:t>
      </w:r>
      <w:r w:rsidR="009358AE">
        <w:rPr>
          <w:rFonts w:ascii="돋움" w:eastAsia="돋움" w:hAnsi="돋움"/>
          <w:color w:val="000000"/>
          <w:szCs w:val="20"/>
        </w:rPr>
        <w:t>’</w:t>
      </w:r>
      <w:r w:rsidR="009358AE">
        <w:rPr>
          <w:rFonts w:ascii="돋움" w:eastAsia="돋움" w:hAnsi="돋움" w:hint="eastAsia"/>
          <w:color w:val="000000"/>
          <w:szCs w:val="20"/>
        </w:rPr>
        <w:t xml:space="preserve">가 되며 도메인 타입에는 </w:t>
      </w:r>
      <w:r w:rsidR="009358AE">
        <w:rPr>
          <w:rFonts w:ascii="돋움" w:eastAsia="돋움" w:hAnsi="돋움"/>
          <w:color w:val="000000"/>
          <w:szCs w:val="20"/>
        </w:rPr>
        <w:t>‘</w:t>
      </w:r>
      <w:r w:rsidR="009358AE">
        <w:rPr>
          <w:rFonts w:ascii="돋움" w:eastAsia="돋움" w:hAnsi="돋움" w:hint="eastAsia"/>
          <w:color w:val="000000"/>
          <w:szCs w:val="20"/>
        </w:rPr>
        <w:t>날짜(도메인그룹명)+VC8</w:t>
      </w:r>
      <w:r w:rsidR="009358AE">
        <w:rPr>
          <w:rFonts w:ascii="돋움" w:eastAsia="돋움" w:hAnsi="돋움"/>
          <w:color w:val="000000"/>
          <w:szCs w:val="20"/>
        </w:rPr>
        <w:t>’</w:t>
      </w:r>
      <w:r w:rsidR="009358AE">
        <w:rPr>
          <w:rFonts w:ascii="돋움" w:eastAsia="돋움" w:hAnsi="돋움" w:hint="eastAsia"/>
          <w:color w:val="000000"/>
          <w:szCs w:val="20"/>
        </w:rPr>
        <w:t>로 정한다.</w:t>
      </w:r>
    </w:p>
    <w:p w14:paraId="73D0D408" w14:textId="77777777" w:rsidR="00FF0F37" w:rsidRDefault="00FF0F37" w:rsidP="00A93DC6">
      <w:pPr>
        <w:rPr>
          <w:rFonts w:ascii="돋움" w:eastAsia="돋움" w:hAnsi="돋움"/>
          <w:color w:val="000000"/>
          <w:szCs w:val="20"/>
        </w:rPr>
      </w:pPr>
    </w:p>
    <w:p w14:paraId="2D633037" w14:textId="77777777" w:rsidR="00FF0F37" w:rsidRDefault="009358AE" w:rsidP="00A93DC6">
      <w:pPr>
        <w:rPr>
          <w:rFonts w:ascii="돋움" w:eastAsia="돋움" w:hAnsi="돋움"/>
          <w:color w:val="000000"/>
          <w:szCs w:val="20"/>
        </w:rPr>
      </w:pPr>
      <w:r>
        <w:rPr>
          <w:rFonts w:ascii="돋움" w:eastAsia="돋움" w:hAnsi="돋움"/>
          <w:noProof/>
          <w:color w:val="000000"/>
          <w:szCs w:val="20"/>
        </w:rPr>
        <w:drawing>
          <wp:inline distT="0" distB="0" distL="0" distR="0" wp14:anchorId="0494DC05" wp14:editId="034E1B53">
            <wp:extent cx="3939128" cy="1109754"/>
            <wp:effectExtent l="0" t="0" r="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43391" cy="1110955"/>
                    </a:xfrm>
                    <a:prstGeom prst="rect">
                      <a:avLst/>
                    </a:prstGeom>
                    <a:noFill/>
                  </pic:spPr>
                </pic:pic>
              </a:graphicData>
            </a:graphic>
          </wp:inline>
        </w:drawing>
      </w:r>
    </w:p>
    <w:p w14:paraId="513D8AD1" w14:textId="77777777" w:rsidR="00FF0F37" w:rsidRDefault="00FF0F37" w:rsidP="00A93DC6">
      <w:pPr>
        <w:rPr>
          <w:rFonts w:ascii="돋움" w:eastAsia="돋움" w:hAnsi="돋움"/>
          <w:color w:val="000000"/>
          <w:szCs w:val="20"/>
        </w:rPr>
      </w:pPr>
    </w:p>
    <w:p w14:paraId="41034FCA" w14:textId="77777777" w:rsidR="00FF0F37" w:rsidRDefault="00FF0F37" w:rsidP="00FF0F37">
      <w:pPr>
        <w:rPr>
          <w:rFonts w:ascii="돋움" w:eastAsia="돋움" w:hAnsi="돋움"/>
          <w:color w:val="000000"/>
          <w:szCs w:val="20"/>
        </w:rPr>
      </w:pPr>
      <w:proofErr w:type="spellStart"/>
      <w:r>
        <w:rPr>
          <w:rFonts w:ascii="돋움" w:eastAsia="돋움" w:hAnsi="돋움" w:hint="eastAsia"/>
          <w:color w:val="000000"/>
          <w:szCs w:val="20"/>
        </w:rPr>
        <w:t>ㅁ</w:t>
      </w:r>
      <w:proofErr w:type="spellEnd"/>
      <w:r>
        <w:rPr>
          <w:rFonts w:ascii="돋움" w:eastAsia="돋움" w:hAnsi="돋움" w:hint="eastAsia"/>
          <w:color w:val="000000"/>
          <w:szCs w:val="20"/>
        </w:rPr>
        <w:t xml:space="preserve"> 데이터 타입 분류는 DBMS에 따라 달라지며, DBMS를 선택했을 때 해당 분류가 관리되도록 한다.</w:t>
      </w:r>
    </w:p>
    <w:p w14:paraId="3718C662" w14:textId="77777777" w:rsidR="00FF0F37" w:rsidRDefault="00FF0F37" w:rsidP="00A93DC6">
      <w:pPr>
        <w:rPr>
          <w:rFonts w:ascii="돋움" w:eastAsia="돋움" w:hAnsi="돋움"/>
          <w:color w:val="000000"/>
          <w:szCs w:val="20"/>
        </w:rPr>
      </w:pPr>
    </w:p>
    <w:p w14:paraId="4C7F7AD0" w14:textId="77777777" w:rsidR="00A93DC6" w:rsidRPr="00146415" w:rsidRDefault="00A93DC6" w:rsidP="00A93DC6">
      <w:pPr>
        <w:rPr>
          <w:rFonts w:ascii="돋움" w:eastAsia="돋움" w:hAnsi="돋움"/>
          <w:color w:val="000000"/>
          <w:szCs w:val="20"/>
        </w:rPr>
      </w:pPr>
      <w:r>
        <w:rPr>
          <w:rFonts w:ascii="돋움" w:eastAsia="돋움" w:hAnsi="돋움" w:hint="eastAsia"/>
          <w:color w:val="000000"/>
          <w:szCs w:val="20"/>
        </w:rPr>
        <w:t>[데이터 타입 분류]</w:t>
      </w:r>
    </w:p>
    <w:tbl>
      <w:tblPr>
        <w:tblStyle w:val="a3"/>
        <w:tblW w:w="0" w:type="auto"/>
        <w:tblLook w:val="04A0" w:firstRow="1" w:lastRow="0" w:firstColumn="1" w:lastColumn="0" w:noHBand="0" w:noVBand="1"/>
      </w:tblPr>
      <w:tblGrid>
        <w:gridCol w:w="1951"/>
        <w:gridCol w:w="1701"/>
      </w:tblGrid>
      <w:tr w:rsidR="00A93DC6" w:rsidRPr="00146415" w14:paraId="3C87F1EF" w14:textId="77777777" w:rsidTr="00326F1B">
        <w:tc>
          <w:tcPr>
            <w:tcW w:w="1951" w:type="dxa"/>
            <w:shd w:val="clear" w:color="auto" w:fill="FDE9D9" w:themeFill="accent6" w:themeFillTint="33"/>
          </w:tcPr>
          <w:p w14:paraId="519755E7"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hint="eastAsia"/>
                <w:b/>
                <w:color w:val="000000"/>
                <w:szCs w:val="20"/>
              </w:rPr>
              <w:t>데이터 타입 분류</w:t>
            </w:r>
          </w:p>
        </w:tc>
        <w:tc>
          <w:tcPr>
            <w:tcW w:w="1701" w:type="dxa"/>
            <w:shd w:val="clear" w:color="auto" w:fill="FDE9D9" w:themeFill="accent6" w:themeFillTint="33"/>
          </w:tcPr>
          <w:p w14:paraId="35C75EAD"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hint="eastAsia"/>
                <w:b/>
                <w:color w:val="000000"/>
                <w:szCs w:val="20"/>
              </w:rPr>
              <w:t>데이터 타입</w:t>
            </w:r>
          </w:p>
        </w:tc>
      </w:tr>
      <w:tr w:rsidR="00A93DC6" w:rsidRPr="00146415" w14:paraId="71AC493B" w14:textId="77777777" w:rsidTr="00326F1B">
        <w:tc>
          <w:tcPr>
            <w:tcW w:w="1951" w:type="dxa"/>
          </w:tcPr>
          <w:p w14:paraId="4659248E" w14:textId="77777777" w:rsidR="00A93DC6" w:rsidRPr="00146415" w:rsidRDefault="00A93DC6" w:rsidP="00326F1B">
            <w:pPr>
              <w:ind w:firstLineChars="100" w:firstLine="200"/>
              <w:jc w:val="center"/>
              <w:rPr>
                <w:rFonts w:ascii="돋움" w:eastAsia="돋움" w:hAnsi="돋움"/>
                <w:color w:val="000000"/>
                <w:szCs w:val="20"/>
              </w:rPr>
            </w:pPr>
            <w:r w:rsidRPr="00146415">
              <w:rPr>
                <w:rFonts w:ascii="돋움" w:eastAsia="돋움" w:hAnsi="돋움"/>
                <w:color w:val="000000"/>
                <w:szCs w:val="20"/>
              </w:rPr>
              <w:t>CH</w:t>
            </w:r>
          </w:p>
        </w:tc>
        <w:tc>
          <w:tcPr>
            <w:tcW w:w="1701" w:type="dxa"/>
          </w:tcPr>
          <w:p w14:paraId="64DC4768" w14:textId="77777777" w:rsidR="00A93DC6" w:rsidRPr="00146415" w:rsidRDefault="00A93DC6" w:rsidP="00326F1B">
            <w:pPr>
              <w:ind w:firstLineChars="100" w:firstLine="200"/>
              <w:jc w:val="center"/>
              <w:rPr>
                <w:rFonts w:ascii="돋움" w:eastAsia="돋움" w:hAnsi="돋움"/>
                <w:color w:val="000000"/>
                <w:szCs w:val="20"/>
              </w:rPr>
            </w:pPr>
            <w:r w:rsidRPr="00146415">
              <w:rPr>
                <w:rFonts w:ascii="돋움" w:eastAsia="돋움" w:hAnsi="돋움"/>
                <w:color w:val="000000"/>
                <w:szCs w:val="20"/>
              </w:rPr>
              <w:t>Char</w:t>
            </w:r>
          </w:p>
        </w:tc>
      </w:tr>
      <w:tr w:rsidR="00A93DC6" w:rsidRPr="00146415" w14:paraId="64879030" w14:textId="77777777" w:rsidTr="00326F1B">
        <w:tc>
          <w:tcPr>
            <w:tcW w:w="1951" w:type="dxa"/>
          </w:tcPr>
          <w:p w14:paraId="79823E36" w14:textId="77777777" w:rsidR="00A93DC6" w:rsidRPr="00146415" w:rsidRDefault="00A93DC6" w:rsidP="00326F1B">
            <w:pPr>
              <w:ind w:firstLineChars="100" w:firstLine="200"/>
              <w:jc w:val="center"/>
              <w:rPr>
                <w:rFonts w:ascii="돋움" w:eastAsia="돋움" w:hAnsi="돋움"/>
                <w:color w:val="000000"/>
                <w:szCs w:val="20"/>
              </w:rPr>
            </w:pPr>
            <w:r w:rsidRPr="00146415">
              <w:rPr>
                <w:rFonts w:ascii="돋움" w:eastAsia="돋움" w:hAnsi="돋움"/>
                <w:color w:val="000000"/>
                <w:szCs w:val="20"/>
              </w:rPr>
              <w:t>VC</w:t>
            </w:r>
          </w:p>
        </w:tc>
        <w:tc>
          <w:tcPr>
            <w:tcW w:w="1701" w:type="dxa"/>
          </w:tcPr>
          <w:p w14:paraId="14999F79" w14:textId="77777777" w:rsidR="00A93DC6" w:rsidRPr="00146415" w:rsidRDefault="00A93DC6" w:rsidP="00326F1B">
            <w:pPr>
              <w:ind w:firstLineChars="100" w:firstLine="200"/>
              <w:jc w:val="center"/>
              <w:rPr>
                <w:rFonts w:ascii="돋움" w:eastAsia="돋움" w:hAnsi="돋움"/>
                <w:color w:val="000000"/>
                <w:szCs w:val="20"/>
              </w:rPr>
            </w:pPr>
            <w:r w:rsidRPr="00146415">
              <w:rPr>
                <w:rFonts w:ascii="돋움" w:eastAsia="돋움" w:hAnsi="돋움"/>
                <w:color w:val="000000"/>
                <w:szCs w:val="20"/>
              </w:rPr>
              <w:t>Varchar</w:t>
            </w:r>
          </w:p>
        </w:tc>
      </w:tr>
      <w:tr w:rsidR="00A93DC6" w:rsidRPr="00146415" w14:paraId="289C7777" w14:textId="77777777" w:rsidTr="00326F1B">
        <w:tc>
          <w:tcPr>
            <w:tcW w:w="1951" w:type="dxa"/>
          </w:tcPr>
          <w:p w14:paraId="3FB37A39" w14:textId="77777777" w:rsidR="00A93DC6" w:rsidRPr="00146415" w:rsidRDefault="00A93DC6" w:rsidP="00326F1B">
            <w:pPr>
              <w:ind w:firstLineChars="100" w:firstLine="200"/>
              <w:jc w:val="center"/>
              <w:rPr>
                <w:rFonts w:ascii="돋움" w:eastAsia="돋움" w:hAnsi="돋움"/>
                <w:color w:val="000000"/>
                <w:szCs w:val="20"/>
              </w:rPr>
            </w:pPr>
            <w:r w:rsidRPr="00146415">
              <w:rPr>
                <w:rFonts w:ascii="돋움" w:eastAsia="돋움" w:hAnsi="돋움"/>
                <w:color w:val="000000"/>
                <w:szCs w:val="20"/>
              </w:rPr>
              <w:t>NB</w:t>
            </w:r>
          </w:p>
        </w:tc>
        <w:tc>
          <w:tcPr>
            <w:tcW w:w="1701" w:type="dxa"/>
          </w:tcPr>
          <w:p w14:paraId="6364AF0D" w14:textId="77777777" w:rsidR="00A93DC6" w:rsidRPr="00146415" w:rsidRDefault="00A93DC6" w:rsidP="00326F1B">
            <w:pPr>
              <w:ind w:firstLineChars="100" w:firstLine="200"/>
              <w:jc w:val="center"/>
              <w:rPr>
                <w:rFonts w:ascii="돋움" w:eastAsia="돋움" w:hAnsi="돋움"/>
                <w:color w:val="000000"/>
                <w:szCs w:val="20"/>
              </w:rPr>
            </w:pPr>
            <w:r w:rsidRPr="00146415">
              <w:rPr>
                <w:rFonts w:ascii="돋움" w:eastAsia="돋움" w:hAnsi="돋움"/>
                <w:color w:val="000000"/>
                <w:szCs w:val="20"/>
              </w:rPr>
              <w:t>Number</w:t>
            </w:r>
          </w:p>
        </w:tc>
      </w:tr>
      <w:tr w:rsidR="00A93DC6" w:rsidRPr="00146415" w14:paraId="6BAB8A18" w14:textId="77777777" w:rsidTr="00326F1B">
        <w:tc>
          <w:tcPr>
            <w:tcW w:w="1951" w:type="dxa"/>
          </w:tcPr>
          <w:p w14:paraId="159FDFBB" w14:textId="77777777" w:rsidR="00A93DC6" w:rsidRPr="00146415" w:rsidRDefault="00A93DC6" w:rsidP="00326F1B">
            <w:pPr>
              <w:ind w:firstLineChars="100" w:firstLine="200"/>
              <w:jc w:val="center"/>
              <w:rPr>
                <w:rFonts w:ascii="돋움" w:eastAsia="돋움" w:hAnsi="돋움"/>
                <w:color w:val="000000"/>
                <w:szCs w:val="20"/>
              </w:rPr>
            </w:pPr>
            <w:r w:rsidRPr="00146415">
              <w:rPr>
                <w:rFonts w:ascii="돋움" w:eastAsia="돋움" w:hAnsi="돋움"/>
                <w:color w:val="000000"/>
                <w:szCs w:val="20"/>
              </w:rPr>
              <w:t>DT</w:t>
            </w:r>
          </w:p>
        </w:tc>
        <w:tc>
          <w:tcPr>
            <w:tcW w:w="1701" w:type="dxa"/>
          </w:tcPr>
          <w:p w14:paraId="3156D80F" w14:textId="77777777" w:rsidR="00A93DC6" w:rsidRPr="00146415" w:rsidRDefault="00A93DC6" w:rsidP="00326F1B">
            <w:pPr>
              <w:ind w:firstLineChars="100" w:firstLine="200"/>
              <w:jc w:val="center"/>
              <w:rPr>
                <w:rFonts w:ascii="돋움" w:eastAsia="돋움" w:hAnsi="돋움"/>
                <w:color w:val="000000"/>
                <w:szCs w:val="20"/>
              </w:rPr>
            </w:pPr>
            <w:r w:rsidRPr="00146415">
              <w:rPr>
                <w:rFonts w:ascii="돋움" w:eastAsia="돋움" w:hAnsi="돋움"/>
                <w:color w:val="000000"/>
                <w:szCs w:val="20"/>
              </w:rPr>
              <w:t>Date</w:t>
            </w:r>
          </w:p>
        </w:tc>
      </w:tr>
      <w:tr w:rsidR="00A93DC6" w:rsidRPr="00146415" w14:paraId="756E8E51" w14:textId="77777777" w:rsidTr="00326F1B">
        <w:tc>
          <w:tcPr>
            <w:tcW w:w="1951" w:type="dxa"/>
          </w:tcPr>
          <w:p w14:paraId="2EDDA1F9" w14:textId="77777777" w:rsidR="00A93DC6" w:rsidRPr="00146415" w:rsidRDefault="00A93DC6" w:rsidP="00326F1B">
            <w:pPr>
              <w:ind w:firstLineChars="100" w:firstLine="200"/>
              <w:jc w:val="center"/>
              <w:rPr>
                <w:rFonts w:ascii="돋움" w:eastAsia="돋움" w:hAnsi="돋움"/>
                <w:color w:val="000000"/>
                <w:szCs w:val="20"/>
              </w:rPr>
            </w:pPr>
            <w:r w:rsidRPr="00146415">
              <w:rPr>
                <w:rFonts w:ascii="돋움" w:eastAsia="돋움" w:hAnsi="돋움"/>
                <w:color w:val="000000"/>
                <w:szCs w:val="20"/>
              </w:rPr>
              <w:t>TS</w:t>
            </w:r>
          </w:p>
        </w:tc>
        <w:tc>
          <w:tcPr>
            <w:tcW w:w="1701" w:type="dxa"/>
          </w:tcPr>
          <w:p w14:paraId="079B8CA0" w14:textId="77777777" w:rsidR="00A93DC6" w:rsidRPr="00146415" w:rsidRDefault="00A93DC6" w:rsidP="00326F1B">
            <w:pPr>
              <w:ind w:firstLineChars="100" w:firstLine="200"/>
              <w:jc w:val="center"/>
              <w:rPr>
                <w:rFonts w:ascii="돋움" w:eastAsia="돋움" w:hAnsi="돋움"/>
                <w:color w:val="000000"/>
                <w:szCs w:val="20"/>
              </w:rPr>
            </w:pPr>
            <w:r w:rsidRPr="00146415">
              <w:rPr>
                <w:rFonts w:ascii="돋움" w:eastAsia="돋움" w:hAnsi="돋움"/>
                <w:color w:val="000000"/>
                <w:szCs w:val="20"/>
              </w:rPr>
              <w:t>Timestamp</w:t>
            </w:r>
          </w:p>
        </w:tc>
      </w:tr>
      <w:tr w:rsidR="00A93DC6" w:rsidRPr="00146415" w14:paraId="6E8ED840" w14:textId="77777777" w:rsidTr="00326F1B">
        <w:tc>
          <w:tcPr>
            <w:tcW w:w="1951" w:type="dxa"/>
          </w:tcPr>
          <w:p w14:paraId="2D56C279" w14:textId="77777777" w:rsidR="00A93DC6" w:rsidRPr="00146415" w:rsidRDefault="00A93DC6" w:rsidP="00326F1B">
            <w:pPr>
              <w:ind w:firstLineChars="100" w:firstLine="200"/>
              <w:jc w:val="center"/>
              <w:rPr>
                <w:rFonts w:ascii="돋움" w:eastAsia="돋움" w:hAnsi="돋움"/>
                <w:color w:val="000000"/>
                <w:szCs w:val="20"/>
              </w:rPr>
            </w:pPr>
            <w:r w:rsidRPr="00146415">
              <w:rPr>
                <w:rFonts w:ascii="돋움" w:eastAsia="돋움" w:hAnsi="돋움"/>
                <w:color w:val="000000"/>
                <w:szCs w:val="20"/>
              </w:rPr>
              <w:t>CL</w:t>
            </w:r>
          </w:p>
        </w:tc>
        <w:tc>
          <w:tcPr>
            <w:tcW w:w="1701" w:type="dxa"/>
          </w:tcPr>
          <w:p w14:paraId="746F57F9" w14:textId="77777777" w:rsidR="00A93DC6" w:rsidRPr="00146415" w:rsidRDefault="00A93DC6" w:rsidP="00326F1B">
            <w:pPr>
              <w:ind w:firstLineChars="100" w:firstLine="200"/>
              <w:jc w:val="center"/>
              <w:rPr>
                <w:rFonts w:ascii="돋움" w:eastAsia="돋움" w:hAnsi="돋움"/>
                <w:color w:val="000000"/>
                <w:szCs w:val="20"/>
              </w:rPr>
            </w:pPr>
            <w:proofErr w:type="spellStart"/>
            <w:r w:rsidRPr="00146415">
              <w:rPr>
                <w:rFonts w:ascii="돋움" w:eastAsia="돋움" w:hAnsi="돋움"/>
                <w:color w:val="000000"/>
                <w:szCs w:val="20"/>
              </w:rPr>
              <w:t>Clob</w:t>
            </w:r>
            <w:proofErr w:type="spellEnd"/>
          </w:p>
        </w:tc>
      </w:tr>
      <w:tr w:rsidR="00A93DC6" w:rsidRPr="00146415" w14:paraId="792C9954" w14:textId="77777777" w:rsidTr="00326F1B">
        <w:tc>
          <w:tcPr>
            <w:tcW w:w="1951" w:type="dxa"/>
          </w:tcPr>
          <w:p w14:paraId="790B058F" w14:textId="77777777" w:rsidR="00A93DC6" w:rsidRPr="00146415" w:rsidRDefault="00A93DC6" w:rsidP="00326F1B">
            <w:pPr>
              <w:ind w:firstLineChars="100" w:firstLine="200"/>
              <w:jc w:val="center"/>
              <w:rPr>
                <w:rFonts w:ascii="돋움" w:eastAsia="돋움" w:hAnsi="돋움"/>
                <w:color w:val="000000"/>
                <w:szCs w:val="20"/>
              </w:rPr>
            </w:pPr>
            <w:r w:rsidRPr="00146415">
              <w:rPr>
                <w:rFonts w:ascii="돋움" w:eastAsia="돋움" w:hAnsi="돋움"/>
                <w:color w:val="000000"/>
                <w:szCs w:val="20"/>
              </w:rPr>
              <w:t>BL</w:t>
            </w:r>
          </w:p>
        </w:tc>
        <w:tc>
          <w:tcPr>
            <w:tcW w:w="1701" w:type="dxa"/>
          </w:tcPr>
          <w:p w14:paraId="36E137F6" w14:textId="77777777" w:rsidR="00A93DC6" w:rsidRPr="00146415" w:rsidRDefault="00A93DC6" w:rsidP="00326F1B">
            <w:pPr>
              <w:ind w:firstLineChars="100" w:firstLine="200"/>
              <w:jc w:val="center"/>
              <w:rPr>
                <w:rFonts w:ascii="돋움" w:eastAsia="돋움" w:hAnsi="돋움"/>
                <w:color w:val="000000"/>
                <w:szCs w:val="20"/>
              </w:rPr>
            </w:pPr>
            <w:r w:rsidRPr="00146415">
              <w:rPr>
                <w:rFonts w:ascii="돋움" w:eastAsia="돋움" w:hAnsi="돋움"/>
                <w:color w:val="000000"/>
                <w:szCs w:val="20"/>
              </w:rPr>
              <w:t>Blob</w:t>
            </w:r>
          </w:p>
        </w:tc>
      </w:tr>
    </w:tbl>
    <w:p w14:paraId="3F0317DD" w14:textId="77777777" w:rsidR="0027238B" w:rsidRDefault="0027238B" w:rsidP="00A93DC6">
      <w:pPr>
        <w:rPr>
          <w:rFonts w:ascii="돋움" w:eastAsia="돋움" w:hAnsi="돋움"/>
          <w:color w:val="000000"/>
          <w:szCs w:val="20"/>
        </w:rPr>
      </w:pPr>
    </w:p>
    <w:p w14:paraId="74B745EF" w14:textId="77777777" w:rsidR="008E7A12" w:rsidRDefault="008E7A12" w:rsidP="00A93DC6">
      <w:pPr>
        <w:rPr>
          <w:rFonts w:ascii="돋움" w:eastAsia="돋움" w:hAnsi="돋움"/>
          <w:color w:val="000000"/>
          <w:szCs w:val="20"/>
        </w:rPr>
      </w:pPr>
      <w:proofErr w:type="spellStart"/>
      <w:r>
        <w:rPr>
          <w:rFonts w:ascii="돋움" w:eastAsia="돋움" w:hAnsi="돋움" w:hint="eastAsia"/>
          <w:color w:val="000000"/>
          <w:szCs w:val="20"/>
        </w:rPr>
        <w:t>ㅁ</w:t>
      </w:r>
      <w:proofErr w:type="spellEnd"/>
      <w:r>
        <w:rPr>
          <w:rFonts w:ascii="돋움" w:eastAsia="돋움" w:hAnsi="돋움" w:hint="eastAsia"/>
          <w:color w:val="000000"/>
          <w:szCs w:val="20"/>
        </w:rPr>
        <w:t xml:space="preserve"> 도메인 그룹과 도메인, 도메인 타입의 관계는 아래와 같다. </w:t>
      </w:r>
      <w:r w:rsidR="00CA0C34">
        <w:rPr>
          <w:rFonts w:ascii="돋움" w:eastAsia="돋움" w:hAnsi="돋움" w:hint="eastAsia"/>
          <w:color w:val="000000"/>
          <w:szCs w:val="20"/>
        </w:rPr>
        <w:t>도메인은 도메인 그룹에 속해 있고, 하나의 도메인 그룹에는 여러 개의 도메인 타입이 존재한다.</w:t>
      </w:r>
    </w:p>
    <w:p w14:paraId="3602DB0F" w14:textId="77777777" w:rsidR="008E7A12" w:rsidRDefault="008E7A12" w:rsidP="00A93DC6">
      <w:pPr>
        <w:rPr>
          <w:rFonts w:ascii="돋움" w:eastAsia="돋움" w:hAnsi="돋움"/>
          <w:color w:val="000000"/>
          <w:szCs w:val="20"/>
        </w:rPr>
      </w:pPr>
    </w:p>
    <w:p w14:paraId="269AA465" w14:textId="77777777" w:rsidR="00B71679" w:rsidRDefault="00B71679" w:rsidP="00A93DC6">
      <w:pPr>
        <w:rPr>
          <w:rFonts w:ascii="돋움" w:eastAsia="돋움" w:hAnsi="돋움"/>
          <w:color w:val="000000"/>
          <w:szCs w:val="20"/>
        </w:rPr>
      </w:pPr>
      <w:r>
        <w:rPr>
          <w:rFonts w:ascii="돋움" w:eastAsia="돋움" w:hAnsi="돋움"/>
          <w:noProof/>
          <w:color w:val="000000"/>
          <w:szCs w:val="20"/>
        </w:rPr>
        <w:drawing>
          <wp:inline distT="0" distB="0" distL="0" distR="0" wp14:anchorId="0A6BCB85" wp14:editId="620E553E">
            <wp:extent cx="4556760" cy="1756333"/>
            <wp:effectExtent l="0" t="0" r="0"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55645" cy="1755903"/>
                    </a:xfrm>
                    <a:prstGeom prst="rect">
                      <a:avLst/>
                    </a:prstGeom>
                    <a:noFill/>
                  </pic:spPr>
                </pic:pic>
              </a:graphicData>
            </a:graphic>
          </wp:inline>
        </w:drawing>
      </w:r>
    </w:p>
    <w:p w14:paraId="15A17748" w14:textId="77777777" w:rsidR="00596D1A" w:rsidRDefault="00596D1A" w:rsidP="00A93DC6">
      <w:pPr>
        <w:rPr>
          <w:rFonts w:ascii="돋움" w:eastAsia="돋움" w:hAnsi="돋움"/>
          <w:color w:val="000000"/>
          <w:szCs w:val="20"/>
        </w:rPr>
      </w:pPr>
    </w:p>
    <w:p w14:paraId="6E69CEA9" w14:textId="77777777" w:rsidR="00611CBD" w:rsidRPr="00146415" w:rsidRDefault="00611CBD" w:rsidP="00611CBD">
      <w:pPr>
        <w:rPr>
          <w:rFonts w:ascii="돋움" w:eastAsia="돋움" w:hAnsi="돋움"/>
          <w:color w:val="000000"/>
          <w:szCs w:val="20"/>
        </w:rPr>
      </w:pPr>
      <w:r w:rsidRPr="00146415">
        <w:rPr>
          <w:rFonts w:ascii="돋움" w:eastAsia="돋움" w:hAnsi="돋움" w:hint="eastAsia"/>
          <w:color w:val="000000"/>
          <w:szCs w:val="20"/>
        </w:rPr>
        <w:t>[그림</w:t>
      </w:r>
      <w:r w:rsidR="00B570D1">
        <w:rPr>
          <w:rFonts w:ascii="돋움" w:eastAsia="돋움" w:hAnsi="돋움" w:hint="eastAsia"/>
          <w:color w:val="000000"/>
          <w:szCs w:val="20"/>
        </w:rPr>
        <w:t>3</w:t>
      </w:r>
      <w:r w:rsidRPr="00146415">
        <w:rPr>
          <w:rFonts w:ascii="돋움" w:eastAsia="돋움" w:hAnsi="돋움" w:hint="eastAsia"/>
          <w:color w:val="000000"/>
          <w:szCs w:val="20"/>
        </w:rPr>
        <w:t xml:space="preserve">] </w:t>
      </w:r>
      <w:r w:rsidR="00596D1A">
        <w:rPr>
          <w:rFonts w:ascii="돋움" w:eastAsia="돋움" w:hAnsi="돋움" w:hint="eastAsia"/>
          <w:color w:val="000000"/>
          <w:szCs w:val="20"/>
        </w:rPr>
        <w:t>도메인 요소 상호 관계</w:t>
      </w:r>
    </w:p>
    <w:p w14:paraId="6C2A0A80" w14:textId="77777777" w:rsidR="00611CBD" w:rsidRPr="00611CBD" w:rsidRDefault="00611CBD" w:rsidP="00A93DC6">
      <w:pPr>
        <w:rPr>
          <w:rFonts w:ascii="돋움" w:eastAsia="돋움" w:hAnsi="돋움"/>
          <w:color w:val="000000"/>
          <w:szCs w:val="20"/>
        </w:rPr>
      </w:pPr>
    </w:p>
    <w:p w14:paraId="23E1B9ED" w14:textId="77777777" w:rsidR="003146D8" w:rsidRPr="00146415" w:rsidRDefault="003146D8" w:rsidP="003146D8">
      <w:pPr>
        <w:rPr>
          <w:rFonts w:ascii="돋움" w:eastAsia="돋움" w:hAnsi="돋움"/>
          <w:color w:val="000000"/>
          <w:szCs w:val="20"/>
        </w:rPr>
      </w:pPr>
      <w:proofErr w:type="spellStart"/>
      <w:r w:rsidRPr="00146415">
        <w:rPr>
          <w:rFonts w:ascii="돋움" w:eastAsia="돋움" w:hAnsi="돋움" w:hint="eastAsia"/>
          <w:color w:val="000000"/>
          <w:szCs w:val="20"/>
        </w:rPr>
        <w:t>ㅁ</w:t>
      </w:r>
      <w:proofErr w:type="spellEnd"/>
      <w:r w:rsidRPr="00146415">
        <w:rPr>
          <w:rFonts w:ascii="돋움" w:eastAsia="돋움" w:hAnsi="돋움" w:hint="eastAsia"/>
          <w:color w:val="000000"/>
          <w:szCs w:val="20"/>
        </w:rPr>
        <w:t xml:space="preserve"> 데이터 타입은 문자형의 경우 CHAR 타입은 사용하지 않고 VARCHAR 타입으로 일원화하여 사용하며, 길이는 다국어가 가능하도록 </w:t>
      </w:r>
      <w:r w:rsidR="00982982">
        <w:rPr>
          <w:rFonts w:ascii="돋움" w:eastAsia="돋움" w:hAnsi="돋움" w:hint="eastAsia"/>
          <w:color w:val="000000"/>
          <w:szCs w:val="20"/>
        </w:rPr>
        <w:t>한글 한 글자를</w:t>
      </w:r>
      <w:r w:rsidRPr="00146415">
        <w:rPr>
          <w:rFonts w:ascii="돋움" w:eastAsia="돋움" w:hAnsi="돋움" w:hint="eastAsia"/>
          <w:color w:val="000000"/>
          <w:szCs w:val="20"/>
        </w:rPr>
        <w:t xml:space="preserve"> 3Bytes로 설계한다.</w:t>
      </w:r>
    </w:p>
    <w:p w14:paraId="25A68274" w14:textId="77777777" w:rsidR="003146D8" w:rsidRPr="003146D8" w:rsidRDefault="003146D8" w:rsidP="00A93DC6">
      <w:pPr>
        <w:rPr>
          <w:rFonts w:ascii="돋움" w:eastAsia="돋움" w:hAnsi="돋움"/>
          <w:color w:val="000000"/>
          <w:szCs w:val="20"/>
        </w:rPr>
      </w:pPr>
    </w:p>
    <w:p w14:paraId="7FE76F4F" w14:textId="77777777" w:rsidR="00A93DC6" w:rsidRPr="00146415" w:rsidRDefault="00A93DC6" w:rsidP="00A93DC6">
      <w:pPr>
        <w:rPr>
          <w:rFonts w:ascii="돋움" w:eastAsia="돋움" w:hAnsi="돋움"/>
          <w:color w:val="000000"/>
          <w:szCs w:val="20"/>
        </w:rPr>
      </w:pPr>
      <w:proofErr w:type="spellStart"/>
      <w:r w:rsidRPr="00146415">
        <w:rPr>
          <w:rFonts w:ascii="돋움" w:eastAsia="돋움" w:hAnsi="돋움" w:hint="eastAsia"/>
          <w:color w:val="000000"/>
          <w:szCs w:val="20"/>
        </w:rPr>
        <w:t>ㅁ</w:t>
      </w:r>
      <w:proofErr w:type="spellEnd"/>
      <w:r w:rsidRPr="00146415">
        <w:rPr>
          <w:rFonts w:ascii="돋움" w:eastAsia="돋움" w:hAnsi="돋움" w:hint="eastAsia"/>
          <w:color w:val="000000"/>
          <w:szCs w:val="20"/>
        </w:rPr>
        <w:t xml:space="preserve"> </w:t>
      </w:r>
      <w:r w:rsidR="00CC0EDD">
        <w:rPr>
          <w:rFonts w:ascii="돋움" w:eastAsia="돋움" w:hAnsi="돋움" w:hint="eastAsia"/>
          <w:color w:val="000000"/>
          <w:szCs w:val="20"/>
        </w:rPr>
        <w:t xml:space="preserve">도메인 </w:t>
      </w:r>
      <w:r w:rsidRPr="00146415">
        <w:rPr>
          <w:rFonts w:ascii="돋움" w:eastAsia="돋움" w:hAnsi="돋움" w:hint="eastAsia"/>
          <w:color w:val="000000"/>
          <w:szCs w:val="20"/>
        </w:rPr>
        <w:t xml:space="preserve">타입의 추가가 필요할 때는 DA의 승인을 거쳐 추가한다. 예를 들어 금액 </w:t>
      </w:r>
      <w:r>
        <w:rPr>
          <w:rFonts w:ascii="돋움" w:eastAsia="돋움" w:hAnsi="돋움" w:hint="eastAsia"/>
          <w:color w:val="000000"/>
          <w:szCs w:val="20"/>
        </w:rPr>
        <w:t>도메인</w:t>
      </w:r>
      <w:r w:rsidR="00A40113">
        <w:rPr>
          <w:rFonts w:ascii="돋움" w:eastAsia="돋움" w:hAnsi="돋움" w:hint="eastAsia"/>
          <w:color w:val="000000"/>
          <w:szCs w:val="20"/>
        </w:rPr>
        <w:t xml:space="preserve"> </w:t>
      </w:r>
      <w:r>
        <w:rPr>
          <w:rFonts w:ascii="돋움" w:eastAsia="돋움" w:hAnsi="돋움" w:hint="eastAsia"/>
          <w:color w:val="000000"/>
          <w:szCs w:val="20"/>
        </w:rPr>
        <w:t>그룹</w:t>
      </w:r>
      <w:r w:rsidRPr="00146415">
        <w:rPr>
          <w:rFonts w:ascii="돋움" w:eastAsia="돋움" w:hAnsi="돋움" w:hint="eastAsia"/>
          <w:color w:val="000000"/>
          <w:szCs w:val="20"/>
        </w:rPr>
        <w:t xml:space="preserve">에 속한 데이터 타입이 Number(21.3)인 </w:t>
      </w:r>
      <w:r w:rsidR="00CC0EDD">
        <w:rPr>
          <w:rFonts w:ascii="돋움" w:eastAsia="돋움" w:hAnsi="돋움" w:hint="eastAsia"/>
          <w:color w:val="000000"/>
          <w:szCs w:val="20"/>
        </w:rPr>
        <w:t xml:space="preserve">도메인 </w:t>
      </w:r>
      <w:r w:rsidRPr="00146415">
        <w:rPr>
          <w:rFonts w:ascii="돋움" w:eastAsia="돋움" w:hAnsi="돋움" w:hint="eastAsia"/>
          <w:color w:val="000000"/>
          <w:szCs w:val="20"/>
        </w:rPr>
        <w:t xml:space="preserve">타입 명은 </w:t>
      </w:r>
      <w:r w:rsidRPr="00146415">
        <w:rPr>
          <w:rFonts w:ascii="돋움" w:eastAsia="돋움" w:hAnsi="돋움"/>
          <w:color w:val="000000"/>
          <w:szCs w:val="20"/>
        </w:rPr>
        <w:t>‘</w:t>
      </w:r>
      <w:r w:rsidRPr="00146415">
        <w:rPr>
          <w:rFonts w:ascii="돋움" w:eastAsia="돋움" w:hAnsi="돋움" w:hint="eastAsia"/>
          <w:color w:val="000000"/>
          <w:szCs w:val="20"/>
        </w:rPr>
        <w:t>금액NB21.3</w:t>
      </w:r>
      <w:r w:rsidRPr="00146415">
        <w:rPr>
          <w:rFonts w:ascii="돋움" w:eastAsia="돋움" w:hAnsi="돋움"/>
          <w:color w:val="000000"/>
          <w:szCs w:val="20"/>
        </w:rPr>
        <w:t>’</w:t>
      </w:r>
      <w:r w:rsidRPr="00146415">
        <w:rPr>
          <w:rFonts w:ascii="돋움" w:eastAsia="돋움" w:hAnsi="돋움" w:hint="eastAsia"/>
          <w:color w:val="000000"/>
          <w:szCs w:val="20"/>
        </w:rPr>
        <w:t>으로 정한다.</w:t>
      </w:r>
    </w:p>
    <w:p w14:paraId="6CA61B5D" w14:textId="77777777" w:rsidR="00A93DC6" w:rsidRPr="00A93DC6" w:rsidRDefault="00A93DC6" w:rsidP="00A93DC6">
      <w:pPr>
        <w:rPr>
          <w:rFonts w:ascii="돋움" w:eastAsia="돋움" w:hAnsi="돋움"/>
          <w:color w:val="000000"/>
          <w:szCs w:val="20"/>
        </w:rPr>
      </w:pPr>
    </w:p>
    <w:p w14:paraId="3B74ADC1" w14:textId="77777777" w:rsidR="00B73A52" w:rsidRPr="00146415" w:rsidRDefault="00B73A52" w:rsidP="00596F2E">
      <w:pPr>
        <w:rPr>
          <w:rFonts w:ascii="돋움" w:eastAsia="돋움" w:hAnsi="돋움"/>
          <w:color w:val="000000"/>
          <w:szCs w:val="20"/>
        </w:rPr>
      </w:pPr>
      <w:proofErr w:type="spellStart"/>
      <w:r w:rsidRPr="00146415">
        <w:rPr>
          <w:rFonts w:ascii="돋움" w:eastAsia="돋움" w:hAnsi="돋움" w:hint="eastAsia"/>
          <w:color w:val="000000"/>
          <w:szCs w:val="20"/>
        </w:rPr>
        <w:t>ㅁ</w:t>
      </w:r>
      <w:proofErr w:type="spellEnd"/>
      <w:r w:rsidRPr="00146415">
        <w:rPr>
          <w:rFonts w:ascii="돋움" w:eastAsia="돋움" w:hAnsi="돋움" w:hint="eastAsia"/>
          <w:color w:val="000000"/>
          <w:szCs w:val="20"/>
        </w:rPr>
        <w:t xml:space="preserve"> 하나의 </w:t>
      </w:r>
      <w:r w:rsidR="00290A95">
        <w:rPr>
          <w:rFonts w:ascii="돋움" w:eastAsia="돋움" w:hAnsi="돋움" w:hint="eastAsia"/>
          <w:color w:val="000000"/>
          <w:szCs w:val="20"/>
        </w:rPr>
        <w:t>도메인</w:t>
      </w:r>
      <w:r w:rsidR="00A40113">
        <w:rPr>
          <w:rFonts w:ascii="돋움" w:eastAsia="돋움" w:hAnsi="돋움" w:hint="eastAsia"/>
          <w:color w:val="000000"/>
          <w:szCs w:val="20"/>
        </w:rPr>
        <w:t xml:space="preserve"> </w:t>
      </w:r>
      <w:r w:rsidR="00290A95">
        <w:rPr>
          <w:rFonts w:ascii="돋움" w:eastAsia="돋움" w:hAnsi="돋움" w:hint="eastAsia"/>
          <w:color w:val="000000"/>
          <w:szCs w:val="20"/>
        </w:rPr>
        <w:t>그룹</w:t>
      </w:r>
      <w:r w:rsidRPr="00146415">
        <w:rPr>
          <w:rFonts w:ascii="돋움" w:eastAsia="돋움" w:hAnsi="돋움" w:hint="eastAsia"/>
          <w:color w:val="000000"/>
          <w:szCs w:val="20"/>
        </w:rPr>
        <w:t xml:space="preserve">에는 여러 개의 </w:t>
      </w:r>
      <w:r w:rsidR="00CC0EDD">
        <w:rPr>
          <w:rFonts w:ascii="돋움" w:eastAsia="돋움" w:hAnsi="돋움" w:hint="eastAsia"/>
          <w:color w:val="000000"/>
          <w:szCs w:val="20"/>
        </w:rPr>
        <w:t xml:space="preserve">도메인 </w:t>
      </w:r>
      <w:r w:rsidRPr="00146415">
        <w:rPr>
          <w:rFonts w:ascii="돋움" w:eastAsia="돋움" w:hAnsi="돋움" w:hint="eastAsia"/>
          <w:color w:val="000000"/>
          <w:szCs w:val="20"/>
        </w:rPr>
        <w:t>타입과 여러 개의 기본 도메인이 속한다.</w:t>
      </w:r>
    </w:p>
    <w:p w14:paraId="063A9F68" w14:textId="77777777" w:rsidR="00B73A52" w:rsidRPr="00A93DC6" w:rsidRDefault="00B73A52" w:rsidP="00596F2E">
      <w:pPr>
        <w:rPr>
          <w:rFonts w:ascii="돋움" w:eastAsia="돋움" w:hAnsi="돋움"/>
          <w:color w:val="000000"/>
          <w:szCs w:val="20"/>
        </w:rPr>
      </w:pPr>
    </w:p>
    <w:tbl>
      <w:tblPr>
        <w:tblStyle w:val="a3"/>
        <w:tblW w:w="0" w:type="auto"/>
        <w:tblLook w:val="04A0" w:firstRow="1" w:lastRow="0" w:firstColumn="1" w:lastColumn="0" w:noHBand="0" w:noVBand="1"/>
      </w:tblPr>
      <w:tblGrid>
        <w:gridCol w:w="1809"/>
        <w:gridCol w:w="1985"/>
      </w:tblGrid>
      <w:tr w:rsidR="00A93DC6" w:rsidRPr="00146415" w14:paraId="4866D795" w14:textId="77777777" w:rsidTr="00326F1B">
        <w:tc>
          <w:tcPr>
            <w:tcW w:w="1809" w:type="dxa"/>
            <w:shd w:val="clear" w:color="auto" w:fill="F2F2F2" w:themeFill="background1" w:themeFillShade="F2"/>
          </w:tcPr>
          <w:p w14:paraId="1202078A"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b/>
                <w:bCs/>
                <w:color w:val="000000"/>
                <w:szCs w:val="20"/>
              </w:rPr>
              <w:t>#</w:t>
            </w:r>
            <w:r w:rsidR="00CC0EDD">
              <w:rPr>
                <w:rFonts w:ascii="돋움" w:eastAsia="돋움" w:hAnsi="돋움" w:hint="eastAsia"/>
                <w:b/>
                <w:bCs/>
                <w:color w:val="000000"/>
                <w:szCs w:val="20"/>
              </w:rPr>
              <w:t>도메인</w:t>
            </w:r>
            <w:r w:rsidRPr="00146415">
              <w:rPr>
                <w:rFonts w:ascii="돋움" w:eastAsia="돋움" w:hAnsi="돋움" w:hint="eastAsia"/>
                <w:b/>
                <w:bCs/>
                <w:color w:val="000000"/>
                <w:szCs w:val="20"/>
              </w:rPr>
              <w:t>타입명</w:t>
            </w:r>
          </w:p>
        </w:tc>
        <w:tc>
          <w:tcPr>
            <w:tcW w:w="1985" w:type="dxa"/>
            <w:shd w:val="clear" w:color="auto" w:fill="F2F2F2" w:themeFill="background1" w:themeFillShade="F2"/>
          </w:tcPr>
          <w:p w14:paraId="72E7F9CB"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hint="eastAsia"/>
                <w:b/>
                <w:bCs/>
                <w:color w:val="000000"/>
                <w:szCs w:val="20"/>
              </w:rPr>
              <w:t>도메인그룹명</w:t>
            </w:r>
          </w:p>
        </w:tc>
      </w:tr>
      <w:tr w:rsidR="00A93DC6" w:rsidRPr="00146415" w14:paraId="2C8022C9" w14:textId="77777777" w:rsidTr="00326F1B">
        <w:tc>
          <w:tcPr>
            <w:tcW w:w="1809" w:type="dxa"/>
          </w:tcPr>
          <w:p w14:paraId="2C694C44" w14:textId="77777777" w:rsidR="00A93DC6" w:rsidRPr="00DF5695" w:rsidRDefault="00A93DC6" w:rsidP="00326F1B">
            <w:pPr>
              <w:jc w:val="center"/>
              <w:rPr>
                <w:rFonts w:ascii="돋움" w:eastAsia="돋움" w:hAnsi="돋움"/>
                <w:b/>
                <w:color w:val="000000"/>
                <w:szCs w:val="20"/>
              </w:rPr>
            </w:pPr>
            <w:r w:rsidRPr="00DF5695">
              <w:rPr>
                <w:rFonts w:ascii="돋움" w:eastAsia="돋움" w:hAnsi="돋움" w:hint="eastAsia"/>
                <w:color w:val="000000"/>
                <w:szCs w:val="20"/>
              </w:rPr>
              <w:t>금액</w:t>
            </w:r>
            <w:r w:rsidRPr="00DF5695">
              <w:rPr>
                <w:rFonts w:ascii="돋움" w:eastAsia="돋움" w:hAnsi="돋움"/>
                <w:color w:val="000000"/>
                <w:szCs w:val="20"/>
              </w:rPr>
              <w:t>NB21.3</w:t>
            </w:r>
          </w:p>
        </w:tc>
        <w:tc>
          <w:tcPr>
            <w:tcW w:w="1985" w:type="dxa"/>
          </w:tcPr>
          <w:p w14:paraId="5E9F9E13"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hint="eastAsia"/>
                <w:color w:val="000000"/>
                <w:szCs w:val="20"/>
              </w:rPr>
              <w:t>금액</w:t>
            </w:r>
          </w:p>
        </w:tc>
      </w:tr>
      <w:tr w:rsidR="00A93DC6" w:rsidRPr="00146415" w14:paraId="4E8E227B" w14:textId="77777777" w:rsidTr="00326F1B">
        <w:tc>
          <w:tcPr>
            <w:tcW w:w="1809" w:type="dxa"/>
          </w:tcPr>
          <w:p w14:paraId="4AC3315E"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hint="eastAsia"/>
                <w:color w:val="000000"/>
                <w:szCs w:val="20"/>
              </w:rPr>
              <w:t>금액</w:t>
            </w:r>
            <w:r w:rsidRPr="00146415">
              <w:rPr>
                <w:rFonts w:ascii="돋움" w:eastAsia="돋움" w:hAnsi="돋움"/>
                <w:color w:val="000000"/>
                <w:szCs w:val="20"/>
              </w:rPr>
              <w:t>NB18</w:t>
            </w:r>
          </w:p>
        </w:tc>
        <w:tc>
          <w:tcPr>
            <w:tcW w:w="1985" w:type="dxa"/>
          </w:tcPr>
          <w:p w14:paraId="3D49AD67"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hint="eastAsia"/>
                <w:color w:val="000000"/>
                <w:szCs w:val="20"/>
              </w:rPr>
              <w:t>금액</w:t>
            </w:r>
          </w:p>
        </w:tc>
      </w:tr>
      <w:tr w:rsidR="00A93DC6" w:rsidRPr="00146415" w14:paraId="4802677F" w14:textId="77777777" w:rsidTr="00326F1B">
        <w:tc>
          <w:tcPr>
            <w:tcW w:w="1809" w:type="dxa"/>
          </w:tcPr>
          <w:p w14:paraId="3DCDAF43"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hint="eastAsia"/>
                <w:color w:val="000000"/>
                <w:szCs w:val="20"/>
              </w:rPr>
              <w:t>내용</w:t>
            </w:r>
            <w:r w:rsidRPr="00146415">
              <w:rPr>
                <w:rFonts w:ascii="돋움" w:eastAsia="돋움" w:hAnsi="돋움"/>
                <w:color w:val="000000"/>
                <w:szCs w:val="20"/>
              </w:rPr>
              <w:t>VC1000</w:t>
            </w:r>
          </w:p>
        </w:tc>
        <w:tc>
          <w:tcPr>
            <w:tcW w:w="1985" w:type="dxa"/>
          </w:tcPr>
          <w:p w14:paraId="16C96A5E"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hint="eastAsia"/>
                <w:color w:val="000000"/>
                <w:szCs w:val="20"/>
              </w:rPr>
              <w:t>내용</w:t>
            </w:r>
          </w:p>
        </w:tc>
      </w:tr>
      <w:tr w:rsidR="00A93DC6" w:rsidRPr="00146415" w14:paraId="29124128" w14:textId="77777777" w:rsidTr="00326F1B">
        <w:tc>
          <w:tcPr>
            <w:tcW w:w="1809" w:type="dxa"/>
          </w:tcPr>
          <w:p w14:paraId="1F495AB1"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hint="eastAsia"/>
                <w:color w:val="000000"/>
                <w:szCs w:val="20"/>
              </w:rPr>
              <w:t>수</w:t>
            </w:r>
            <w:r w:rsidRPr="00146415">
              <w:rPr>
                <w:rFonts w:ascii="돋움" w:eastAsia="돋움" w:hAnsi="돋움"/>
                <w:color w:val="000000"/>
                <w:szCs w:val="20"/>
              </w:rPr>
              <w:t>NB5</w:t>
            </w:r>
          </w:p>
        </w:tc>
        <w:tc>
          <w:tcPr>
            <w:tcW w:w="1985" w:type="dxa"/>
          </w:tcPr>
          <w:p w14:paraId="5C28ECD3"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hint="eastAsia"/>
                <w:color w:val="000000"/>
                <w:szCs w:val="20"/>
              </w:rPr>
              <w:t>수</w:t>
            </w:r>
          </w:p>
        </w:tc>
      </w:tr>
      <w:tr w:rsidR="00A93DC6" w:rsidRPr="00146415" w14:paraId="35C5A454" w14:textId="77777777" w:rsidTr="00326F1B">
        <w:tc>
          <w:tcPr>
            <w:tcW w:w="1809" w:type="dxa"/>
          </w:tcPr>
          <w:p w14:paraId="3C5A6197"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hint="eastAsia"/>
                <w:color w:val="000000"/>
                <w:szCs w:val="20"/>
              </w:rPr>
              <w:t>번호</w:t>
            </w:r>
            <w:r w:rsidRPr="00146415">
              <w:rPr>
                <w:rFonts w:ascii="돋움" w:eastAsia="돋움" w:hAnsi="돋움"/>
                <w:color w:val="000000"/>
                <w:szCs w:val="20"/>
              </w:rPr>
              <w:t>VC13</w:t>
            </w:r>
          </w:p>
        </w:tc>
        <w:tc>
          <w:tcPr>
            <w:tcW w:w="1985" w:type="dxa"/>
          </w:tcPr>
          <w:p w14:paraId="725EB153"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hint="eastAsia"/>
                <w:color w:val="000000"/>
                <w:szCs w:val="20"/>
              </w:rPr>
              <w:t>번호</w:t>
            </w:r>
          </w:p>
        </w:tc>
      </w:tr>
      <w:tr w:rsidR="00A93DC6" w:rsidRPr="00146415" w14:paraId="55AFCC8B" w14:textId="77777777" w:rsidTr="00326F1B">
        <w:tc>
          <w:tcPr>
            <w:tcW w:w="1809" w:type="dxa"/>
          </w:tcPr>
          <w:p w14:paraId="7A3E08FF"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hint="eastAsia"/>
                <w:color w:val="000000"/>
                <w:szCs w:val="20"/>
              </w:rPr>
              <w:t>번호</w:t>
            </w:r>
            <w:r w:rsidRPr="00146415">
              <w:rPr>
                <w:rFonts w:ascii="돋움" w:eastAsia="돋움" w:hAnsi="돋움"/>
                <w:color w:val="000000"/>
                <w:szCs w:val="20"/>
              </w:rPr>
              <w:t>NB5</w:t>
            </w:r>
          </w:p>
        </w:tc>
        <w:tc>
          <w:tcPr>
            <w:tcW w:w="1985" w:type="dxa"/>
          </w:tcPr>
          <w:p w14:paraId="38EC20B7"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hint="eastAsia"/>
                <w:color w:val="000000"/>
                <w:szCs w:val="20"/>
              </w:rPr>
              <w:t>번호</w:t>
            </w:r>
          </w:p>
        </w:tc>
      </w:tr>
      <w:tr w:rsidR="00A93DC6" w:rsidRPr="00146415" w14:paraId="2D970574" w14:textId="77777777" w:rsidTr="00326F1B">
        <w:tc>
          <w:tcPr>
            <w:tcW w:w="1809" w:type="dxa"/>
          </w:tcPr>
          <w:p w14:paraId="5446D5F3"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hint="eastAsia"/>
                <w:color w:val="000000"/>
                <w:szCs w:val="20"/>
              </w:rPr>
              <w:t>값</w:t>
            </w:r>
            <w:r w:rsidRPr="00146415">
              <w:rPr>
                <w:rFonts w:ascii="돋움" w:eastAsia="돋움" w:hAnsi="돋움"/>
                <w:color w:val="000000"/>
                <w:szCs w:val="20"/>
              </w:rPr>
              <w:t>NB10</w:t>
            </w:r>
          </w:p>
        </w:tc>
        <w:tc>
          <w:tcPr>
            <w:tcW w:w="1985" w:type="dxa"/>
          </w:tcPr>
          <w:p w14:paraId="3C8AA2DE"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hint="eastAsia"/>
                <w:color w:val="000000"/>
                <w:szCs w:val="20"/>
              </w:rPr>
              <w:t>값</w:t>
            </w:r>
          </w:p>
        </w:tc>
      </w:tr>
      <w:tr w:rsidR="00A93DC6" w:rsidRPr="00146415" w14:paraId="11DAF120" w14:textId="77777777" w:rsidTr="00326F1B">
        <w:tc>
          <w:tcPr>
            <w:tcW w:w="1809" w:type="dxa"/>
          </w:tcPr>
          <w:p w14:paraId="15B8EEB6"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hint="eastAsia"/>
                <w:color w:val="000000"/>
                <w:szCs w:val="20"/>
              </w:rPr>
              <w:t>값</w:t>
            </w:r>
            <w:r w:rsidRPr="00146415">
              <w:rPr>
                <w:rFonts w:ascii="돋움" w:eastAsia="돋움" w:hAnsi="돋움"/>
                <w:color w:val="000000"/>
                <w:szCs w:val="20"/>
              </w:rPr>
              <w:t>VC10</w:t>
            </w:r>
          </w:p>
        </w:tc>
        <w:tc>
          <w:tcPr>
            <w:tcW w:w="1985" w:type="dxa"/>
          </w:tcPr>
          <w:p w14:paraId="72AA7F1A"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hint="eastAsia"/>
                <w:color w:val="000000"/>
                <w:szCs w:val="20"/>
              </w:rPr>
              <w:t>값</w:t>
            </w:r>
          </w:p>
        </w:tc>
      </w:tr>
      <w:tr w:rsidR="00A93DC6" w:rsidRPr="00146415" w14:paraId="19B42111" w14:textId="77777777" w:rsidTr="00326F1B">
        <w:tc>
          <w:tcPr>
            <w:tcW w:w="1809" w:type="dxa"/>
          </w:tcPr>
          <w:p w14:paraId="176102AA" w14:textId="77777777" w:rsidR="00A93DC6" w:rsidRPr="00DF5695" w:rsidRDefault="00A93DC6" w:rsidP="00326F1B">
            <w:pPr>
              <w:jc w:val="center"/>
              <w:rPr>
                <w:rFonts w:ascii="돋움" w:eastAsia="돋움" w:hAnsi="돋움"/>
                <w:b/>
                <w:color w:val="000000"/>
                <w:szCs w:val="20"/>
              </w:rPr>
            </w:pPr>
            <w:r w:rsidRPr="00DF5695">
              <w:rPr>
                <w:rFonts w:ascii="돋움" w:eastAsia="돋움" w:hAnsi="돋움" w:hint="eastAsia"/>
                <w:color w:val="000000"/>
                <w:szCs w:val="20"/>
              </w:rPr>
              <w:t>날짜</w:t>
            </w:r>
            <w:r w:rsidRPr="00DF5695">
              <w:rPr>
                <w:rFonts w:ascii="돋움" w:eastAsia="돋움" w:hAnsi="돋움"/>
                <w:color w:val="000000"/>
                <w:szCs w:val="20"/>
              </w:rPr>
              <w:t>DT</w:t>
            </w:r>
          </w:p>
        </w:tc>
        <w:tc>
          <w:tcPr>
            <w:tcW w:w="1985" w:type="dxa"/>
          </w:tcPr>
          <w:p w14:paraId="7FAFE369"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hint="eastAsia"/>
                <w:color w:val="000000"/>
                <w:szCs w:val="20"/>
              </w:rPr>
              <w:t>날짜</w:t>
            </w:r>
          </w:p>
        </w:tc>
      </w:tr>
      <w:tr w:rsidR="00A93DC6" w:rsidRPr="00146415" w14:paraId="66B4BCC1" w14:textId="77777777" w:rsidTr="00326F1B">
        <w:tc>
          <w:tcPr>
            <w:tcW w:w="1809" w:type="dxa"/>
          </w:tcPr>
          <w:p w14:paraId="2E654EA3"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hint="eastAsia"/>
                <w:color w:val="000000"/>
                <w:szCs w:val="20"/>
              </w:rPr>
              <w:t>날짜</w:t>
            </w:r>
            <w:r w:rsidRPr="00146415">
              <w:rPr>
                <w:rFonts w:ascii="돋움" w:eastAsia="돋움" w:hAnsi="돋움"/>
                <w:color w:val="000000"/>
                <w:szCs w:val="20"/>
              </w:rPr>
              <w:t>VC8</w:t>
            </w:r>
          </w:p>
        </w:tc>
        <w:tc>
          <w:tcPr>
            <w:tcW w:w="1985" w:type="dxa"/>
          </w:tcPr>
          <w:p w14:paraId="7F86854C"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hint="eastAsia"/>
                <w:color w:val="000000"/>
                <w:szCs w:val="20"/>
              </w:rPr>
              <w:t>날짜</w:t>
            </w:r>
          </w:p>
        </w:tc>
      </w:tr>
      <w:tr w:rsidR="00A93DC6" w:rsidRPr="00146415" w14:paraId="1846E30D" w14:textId="77777777" w:rsidTr="00326F1B">
        <w:tc>
          <w:tcPr>
            <w:tcW w:w="1809" w:type="dxa"/>
          </w:tcPr>
          <w:p w14:paraId="3EBA139A"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hint="eastAsia"/>
                <w:color w:val="000000"/>
                <w:szCs w:val="20"/>
              </w:rPr>
              <w:t>날짜</w:t>
            </w:r>
            <w:r w:rsidRPr="00146415">
              <w:rPr>
                <w:rFonts w:ascii="돋움" w:eastAsia="돋움" w:hAnsi="돋움"/>
                <w:color w:val="000000"/>
                <w:szCs w:val="20"/>
              </w:rPr>
              <w:t>TS</w:t>
            </w:r>
          </w:p>
        </w:tc>
        <w:tc>
          <w:tcPr>
            <w:tcW w:w="1985" w:type="dxa"/>
          </w:tcPr>
          <w:p w14:paraId="038ECC79"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hint="eastAsia"/>
                <w:color w:val="000000"/>
                <w:szCs w:val="20"/>
              </w:rPr>
              <w:t>날짜</w:t>
            </w:r>
          </w:p>
        </w:tc>
      </w:tr>
      <w:tr w:rsidR="00A93DC6" w:rsidRPr="00146415" w14:paraId="756F83E9" w14:textId="77777777" w:rsidTr="00326F1B">
        <w:tc>
          <w:tcPr>
            <w:tcW w:w="1809" w:type="dxa"/>
          </w:tcPr>
          <w:p w14:paraId="728119D3"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hint="eastAsia"/>
                <w:color w:val="000000"/>
                <w:szCs w:val="20"/>
              </w:rPr>
              <w:t>날짜</w:t>
            </w:r>
            <w:r w:rsidRPr="00146415">
              <w:rPr>
                <w:rFonts w:ascii="돋움" w:eastAsia="돋움" w:hAnsi="돋움"/>
                <w:color w:val="000000"/>
                <w:szCs w:val="20"/>
              </w:rPr>
              <w:t>VC4</w:t>
            </w:r>
          </w:p>
        </w:tc>
        <w:tc>
          <w:tcPr>
            <w:tcW w:w="1985" w:type="dxa"/>
          </w:tcPr>
          <w:p w14:paraId="5DC8A504"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hint="eastAsia"/>
                <w:color w:val="000000"/>
                <w:szCs w:val="20"/>
              </w:rPr>
              <w:t>날짜</w:t>
            </w:r>
          </w:p>
        </w:tc>
      </w:tr>
      <w:tr w:rsidR="00A93DC6" w:rsidRPr="00146415" w14:paraId="4551FEA2" w14:textId="77777777" w:rsidTr="00326F1B">
        <w:tc>
          <w:tcPr>
            <w:tcW w:w="1809" w:type="dxa"/>
          </w:tcPr>
          <w:p w14:paraId="52246C57"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hint="eastAsia"/>
                <w:color w:val="000000"/>
                <w:szCs w:val="20"/>
              </w:rPr>
              <w:t>코드</w:t>
            </w:r>
            <w:r w:rsidRPr="00146415">
              <w:rPr>
                <w:rFonts w:ascii="돋움" w:eastAsia="돋움" w:hAnsi="돋움"/>
                <w:color w:val="000000"/>
                <w:szCs w:val="20"/>
              </w:rPr>
              <w:t>VC2</w:t>
            </w:r>
          </w:p>
        </w:tc>
        <w:tc>
          <w:tcPr>
            <w:tcW w:w="1985" w:type="dxa"/>
          </w:tcPr>
          <w:p w14:paraId="5A5D389E"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hint="eastAsia"/>
                <w:color w:val="000000"/>
                <w:szCs w:val="20"/>
              </w:rPr>
              <w:t>코드</w:t>
            </w:r>
          </w:p>
        </w:tc>
      </w:tr>
      <w:tr w:rsidR="00A93DC6" w:rsidRPr="00146415" w14:paraId="685C84C0" w14:textId="77777777" w:rsidTr="00326F1B">
        <w:tc>
          <w:tcPr>
            <w:tcW w:w="1809" w:type="dxa"/>
          </w:tcPr>
          <w:p w14:paraId="75A262A4"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hint="eastAsia"/>
                <w:color w:val="000000"/>
                <w:szCs w:val="20"/>
              </w:rPr>
              <w:t>명</w:t>
            </w:r>
            <w:r w:rsidRPr="00146415">
              <w:rPr>
                <w:rFonts w:ascii="돋움" w:eastAsia="돋움" w:hAnsi="돋움"/>
                <w:color w:val="000000"/>
                <w:szCs w:val="20"/>
              </w:rPr>
              <w:t>VC50</w:t>
            </w:r>
          </w:p>
        </w:tc>
        <w:tc>
          <w:tcPr>
            <w:tcW w:w="1985" w:type="dxa"/>
          </w:tcPr>
          <w:p w14:paraId="71AF2CF4"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hint="eastAsia"/>
                <w:color w:val="000000"/>
                <w:szCs w:val="20"/>
              </w:rPr>
              <w:t>명</w:t>
            </w:r>
          </w:p>
        </w:tc>
      </w:tr>
      <w:tr w:rsidR="00A93DC6" w:rsidRPr="00146415" w14:paraId="6E214FCF" w14:textId="77777777" w:rsidTr="00326F1B">
        <w:tc>
          <w:tcPr>
            <w:tcW w:w="1809" w:type="dxa"/>
          </w:tcPr>
          <w:p w14:paraId="405D9A2F"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hint="eastAsia"/>
                <w:color w:val="000000"/>
                <w:szCs w:val="20"/>
              </w:rPr>
              <w:t>여부</w:t>
            </w:r>
            <w:r w:rsidRPr="00146415">
              <w:rPr>
                <w:rFonts w:ascii="돋움" w:eastAsia="돋움" w:hAnsi="돋움"/>
                <w:color w:val="000000"/>
                <w:szCs w:val="20"/>
              </w:rPr>
              <w:t>VC1</w:t>
            </w:r>
          </w:p>
        </w:tc>
        <w:tc>
          <w:tcPr>
            <w:tcW w:w="1985" w:type="dxa"/>
          </w:tcPr>
          <w:p w14:paraId="61F0CE25"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hint="eastAsia"/>
                <w:color w:val="000000"/>
                <w:szCs w:val="20"/>
              </w:rPr>
              <w:t>여부</w:t>
            </w:r>
          </w:p>
        </w:tc>
      </w:tr>
      <w:tr w:rsidR="00A93DC6" w:rsidRPr="00146415" w14:paraId="37297B91" w14:textId="77777777" w:rsidTr="00326F1B">
        <w:tc>
          <w:tcPr>
            <w:tcW w:w="1809" w:type="dxa"/>
          </w:tcPr>
          <w:p w14:paraId="0EFFA765"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hint="eastAsia"/>
                <w:color w:val="000000"/>
                <w:szCs w:val="20"/>
              </w:rPr>
              <w:t>율</w:t>
            </w:r>
            <w:r w:rsidRPr="00146415">
              <w:rPr>
                <w:rFonts w:ascii="돋움" w:eastAsia="돋움" w:hAnsi="돋움"/>
                <w:color w:val="000000"/>
                <w:szCs w:val="20"/>
              </w:rPr>
              <w:t>NB8.5</w:t>
            </w:r>
          </w:p>
        </w:tc>
        <w:tc>
          <w:tcPr>
            <w:tcW w:w="1985" w:type="dxa"/>
          </w:tcPr>
          <w:p w14:paraId="00C59673" w14:textId="77777777" w:rsidR="00A93DC6" w:rsidRPr="00146415" w:rsidRDefault="00A93DC6" w:rsidP="00326F1B">
            <w:pPr>
              <w:jc w:val="center"/>
              <w:rPr>
                <w:rFonts w:ascii="돋움" w:eastAsia="돋움" w:hAnsi="돋움"/>
                <w:b/>
                <w:color w:val="000000"/>
                <w:szCs w:val="20"/>
              </w:rPr>
            </w:pPr>
            <w:r w:rsidRPr="00146415">
              <w:rPr>
                <w:rFonts w:ascii="돋움" w:eastAsia="돋움" w:hAnsi="돋움" w:hint="eastAsia"/>
                <w:color w:val="000000"/>
                <w:szCs w:val="20"/>
              </w:rPr>
              <w:t>율</w:t>
            </w:r>
          </w:p>
        </w:tc>
      </w:tr>
    </w:tbl>
    <w:p w14:paraId="4D762F96" w14:textId="77777777" w:rsidR="00A93DC6" w:rsidRDefault="00A93DC6" w:rsidP="00A93DC6">
      <w:pPr>
        <w:rPr>
          <w:rFonts w:ascii="돋움" w:eastAsia="돋움" w:hAnsi="돋움"/>
          <w:color w:val="000000"/>
          <w:szCs w:val="20"/>
        </w:rPr>
      </w:pPr>
    </w:p>
    <w:p w14:paraId="4A0C5E7D" w14:textId="77777777" w:rsidR="00290A95" w:rsidRPr="00146415" w:rsidRDefault="00290A95" w:rsidP="00290A95">
      <w:pPr>
        <w:rPr>
          <w:rFonts w:ascii="돋움" w:eastAsia="돋움" w:hAnsi="돋움"/>
          <w:color w:val="000000"/>
          <w:szCs w:val="20"/>
        </w:rPr>
      </w:pPr>
      <w:proofErr w:type="spellStart"/>
      <w:r w:rsidRPr="00146415">
        <w:rPr>
          <w:rFonts w:ascii="돋움" w:eastAsia="돋움" w:hAnsi="돋움" w:hint="eastAsia"/>
          <w:color w:val="000000"/>
          <w:szCs w:val="20"/>
        </w:rPr>
        <w:t>ㅁ</w:t>
      </w:r>
      <w:proofErr w:type="spellEnd"/>
      <w:r w:rsidRPr="00146415">
        <w:rPr>
          <w:rFonts w:ascii="돋움" w:eastAsia="돋움" w:hAnsi="돋움" w:hint="eastAsia"/>
          <w:color w:val="000000"/>
          <w:szCs w:val="20"/>
        </w:rPr>
        <w:t xml:space="preserve"> </w:t>
      </w:r>
      <w:r>
        <w:rPr>
          <w:rFonts w:ascii="돋움" w:eastAsia="돋움" w:hAnsi="돋움" w:hint="eastAsia"/>
          <w:color w:val="000000"/>
          <w:szCs w:val="20"/>
        </w:rPr>
        <w:t>도메인</w:t>
      </w:r>
      <w:r w:rsidR="00A40113">
        <w:rPr>
          <w:rFonts w:ascii="돋움" w:eastAsia="돋움" w:hAnsi="돋움" w:hint="eastAsia"/>
          <w:color w:val="000000"/>
          <w:szCs w:val="20"/>
        </w:rPr>
        <w:t xml:space="preserve"> </w:t>
      </w:r>
      <w:r>
        <w:rPr>
          <w:rFonts w:ascii="돋움" w:eastAsia="돋움" w:hAnsi="돋움" w:hint="eastAsia"/>
          <w:color w:val="000000"/>
          <w:szCs w:val="20"/>
        </w:rPr>
        <w:t>그룹</w:t>
      </w:r>
      <w:r w:rsidRPr="00146415">
        <w:rPr>
          <w:rFonts w:ascii="돋움" w:eastAsia="돋움" w:hAnsi="돋움" w:hint="eastAsia"/>
          <w:color w:val="000000"/>
          <w:szCs w:val="20"/>
        </w:rPr>
        <w:t xml:space="preserve"> 별로 대표 </w:t>
      </w:r>
      <w:r w:rsidR="00707B29">
        <w:rPr>
          <w:rFonts w:ascii="돋움" w:eastAsia="돋움" w:hAnsi="돋움" w:hint="eastAsia"/>
          <w:color w:val="000000"/>
          <w:szCs w:val="20"/>
        </w:rPr>
        <w:t xml:space="preserve">도메인 </w:t>
      </w:r>
      <w:r w:rsidRPr="00146415">
        <w:rPr>
          <w:rFonts w:ascii="돋움" w:eastAsia="돋움" w:hAnsi="돋움" w:hint="eastAsia"/>
          <w:color w:val="000000"/>
          <w:szCs w:val="20"/>
        </w:rPr>
        <w:t>타입을 지정하여 관리할 수 있다.</w:t>
      </w:r>
    </w:p>
    <w:p w14:paraId="5791C8CF" w14:textId="77777777" w:rsidR="00A93DC6" w:rsidRPr="00846D77" w:rsidRDefault="00A93DC6" w:rsidP="00A93DC6">
      <w:pPr>
        <w:rPr>
          <w:rFonts w:ascii="돋움" w:eastAsia="돋움" w:hAnsi="돋움"/>
          <w:color w:val="000000"/>
          <w:szCs w:val="20"/>
        </w:rPr>
      </w:pPr>
    </w:p>
    <w:p w14:paraId="0ED1A084" w14:textId="77777777" w:rsidR="006972BE" w:rsidRPr="00146415" w:rsidRDefault="006972BE" w:rsidP="00596F2E">
      <w:pPr>
        <w:rPr>
          <w:rFonts w:ascii="돋움" w:eastAsia="돋움" w:hAnsi="돋움"/>
          <w:color w:val="000000"/>
          <w:szCs w:val="20"/>
        </w:rPr>
      </w:pPr>
      <w:proofErr w:type="spellStart"/>
      <w:r w:rsidRPr="00146415">
        <w:rPr>
          <w:rFonts w:ascii="돋움" w:eastAsia="돋움" w:hAnsi="돋움"/>
          <w:color w:val="000000"/>
          <w:szCs w:val="20"/>
        </w:rPr>
        <w:t>ㅁ</w:t>
      </w:r>
      <w:proofErr w:type="spellEnd"/>
      <w:r w:rsidRPr="00146415">
        <w:rPr>
          <w:rFonts w:ascii="돋움" w:eastAsia="돋움" w:hAnsi="돋움" w:hint="eastAsia"/>
          <w:color w:val="000000"/>
          <w:szCs w:val="20"/>
        </w:rPr>
        <w:t xml:space="preserve"> 하나의 </w:t>
      </w:r>
      <w:r w:rsidR="00707B29">
        <w:rPr>
          <w:rFonts w:ascii="돋움" w:eastAsia="돋움" w:hAnsi="돋움" w:hint="eastAsia"/>
          <w:color w:val="000000"/>
          <w:szCs w:val="20"/>
        </w:rPr>
        <w:t xml:space="preserve">도메인 </w:t>
      </w:r>
      <w:r w:rsidRPr="00146415">
        <w:rPr>
          <w:rFonts w:ascii="돋움" w:eastAsia="돋움" w:hAnsi="돋움" w:hint="eastAsia"/>
          <w:color w:val="000000"/>
          <w:szCs w:val="20"/>
        </w:rPr>
        <w:t>타입에는 여러 개의 기본 도메인이 속할 수 있다.</w:t>
      </w:r>
    </w:p>
    <w:p w14:paraId="1B07B056" w14:textId="77777777" w:rsidR="006972BE" w:rsidRDefault="006972BE" w:rsidP="00596F2E">
      <w:pPr>
        <w:rPr>
          <w:rFonts w:ascii="돋움" w:eastAsia="돋움" w:hAnsi="돋움"/>
          <w:color w:val="000000"/>
          <w:szCs w:val="20"/>
        </w:rPr>
      </w:pPr>
    </w:p>
    <w:tbl>
      <w:tblPr>
        <w:tblStyle w:val="a3"/>
        <w:tblW w:w="0" w:type="auto"/>
        <w:tblLook w:val="04A0" w:firstRow="1" w:lastRow="0" w:firstColumn="1" w:lastColumn="0" w:noHBand="0" w:noVBand="1"/>
      </w:tblPr>
      <w:tblGrid>
        <w:gridCol w:w="1809"/>
        <w:gridCol w:w="1985"/>
      </w:tblGrid>
      <w:tr w:rsidR="00846D77" w:rsidRPr="00146415" w14:paraId="2A969D52" w14:textId="77777777" w:rsidTr="003D2B75">
        <w:tc>
          <w:tcPr>
            <w:tcW w:w="1809" w:type="dxa"/>
            <w:shd w:val="clear" w:color="auto" w:fill="F2F2F2" w:themeFill="background1" w:themeFillShade="F2"/>
          </w:tcPr>
          <w:p w14:paraId="1104988E" w14:textId="77777777" w:rsidR="00846D77" w:rsidRPr="00146415" w:rsidRDefault="00846D77" w:rsidP="003D2B75">
            <w:pPr>
              <w:jc w:val="center"/>
              <w:rPr>
                <w:rFonts w:ascii="돋움" w:eastAsia="돋움" w:hAnsi="돋움"/>
                <w:b/>
                <w:color w:val="000000"/>
                <w:szCs w:val="20"/>
              </w:rPr>
            </w:pPr>
            <w:r w:rsidRPr="00146415">
              <w:rPr>
                <w:rFonts w:ascii="돋움" w:eastAsia="돋움" w:hAnsi="돋움"/>
                <w:b/>
                <w:bCs/>
                <w:color w:val="000000"/>
                <w:szCs w:val="20"/>
              </w:rPr>
              <w:t>#</w:t>
            </w:r>
            <w:r>
              <w:rPr>
                <w:rFonts w:ascii="돋움" w:eastAsia="돋움" w:hAnsi="돋움" w:hint="eastAsia"/>
                <w:b/>
                <w:bCs/>
                <w:color w:val="000000"/>
                <w:szCs w:val="20"/>
              </w:rPr>
              <w:t>도메인</w:t>
            </w:r>
            <w:r w:rsidRPr="00146415">
              <w:rPr>
                <w:rFonts w:ascii="돋움" w:eastAsia="돋움" w:hAnsi="돋움" w:hint="eastAsia"/>
                <w:b/>
                <w:bCs/>
                <w:color w:val="000000"/>
                <w:szCs w:val="20"/>
              </w:rPr>
              <w:t>타입명</w:t>
            </w:r>
          </w:p>
        </w:tc>
        <w:tc>
          <w:tcPr>
            <w:tcW w:w="1985" w:type="dxa"/>
            <w:shd w:val="clear" w:color="auto" w:fill="F2F2F2" w:themeFill="background1" w:themeFillShade="F2"/>
          </w:tcPr>
          <w:p w14:paraId="785D33BC" w14:textId="77777777" w:rsidR="00846D77" w:rsidRPr="00146415" w:rsidRDefault="00187572" w:rsidP="003D2B75">
            <w:pPr>
              <w:jc w:val="center"/>
              <w:rPr>
                <w:rFonts w:ascii="돋움" w:eastAsia="돋움" w:hAnsi="돋움"/>
                <w:b/>
                <w:color w:val="000000"/>
                <w:szCs w:val="20"/>
              </w:rPr>
            </w:pPr>
            <w:proofErr w:type="spellStart"/>
            <w:r w:rsidRPr="00187572">
              <w:rPr>
                <w:rFonts w:ascii="돋움" w:eastAsia="돋움" w:hAnsi="돋움" w:hint="eastAsia"/>
                <w:b/>
                <w:bCs/>
                <w:color w:val="000000"/>
                <w:szCs w:val="20"/>
              </w:rPr>
              <w:t>기본도메인</w:t>
            </w:r>
            <w:r>
              <w:rPr>
                <w:rFonts w:ascii="돋움" w:eastAsia="돋움" w:hAnsi="돋움" w:hint="eastAsia"/>
                <w:b/>
                <w:bCs/>
                <w:color w:val="000000"/>
                <w:szCs w:val="20"/>
              </w:rPr>
              <w:t>명</w:t>
            </w:r>
            <w:proofErr w:type="spellEnd"/>
          </w:p>
        </w:tc>
      </w:tr>
      <w:tr w:rsidR="00D73E8C" w:rsidRPr="00146415" w14:paraId="77E46B1E" w14:textId="77777777" w:rsidTr="003D2B75">
        <w:tc>
          <w:tcPr>
            <w:tcW w:w="1809" w:type="dxa"/>
            <w:vAlign w:val="center"/>
          </w:tcPr>
          <w:p w14:paraId="6F1E2D86" w14:textId="77777777" w:rsidR="00D73E8C" w:rsidRPr="00D73E8C" w:rsidRDefault="00D73E8C" w:rsidP="00D73E8C">
            <w:pPr>
              <w:jc w:val="center"/>
              <w:rPr>
                <w:rFonts w:ascii="돋움" w:eastAsia="돋움" w:hAnsi="돋움"/>
                <w:color w:val="000000"/>
                <w:szCs w:val="20"/>
              </w:rPr>
            </w:pPr>
            <w:r w:rsidRPr="00D73E8C">
              <w:rPr>
                <w:rFonts w:ascii="돋움" w:eastAsia="돋움" w:hAnsi="돋움" w:hint="eastAsia"/>
                <w:color w:val="000000"/>
                <w:szCs w:val="20"/>
              </w:rPr>
              <w:t>금액</w:t>
            </w:r>
            <w:r w:rsidRPr="00D73E8C">
              <w:rPr>
                <w:rFonts w:ascii="돋움" w:eastAsia="돋움" w:hAnsi="돋움"/>
                <w:color w:val="000000"/>
                <w:szCs w:val="20"/>
              </w:rPr>
              <w:t>NB21.3</w:t>
            </w:r>
          </w:p>
        </w:tc>
        <w:tc>
          <w:tcPr>
            <w:tcW w:w="1985" w:type="dxa"/>
            <w:vAlign w:val="center"/>
          </w:tcPr>
          <w:p w14:paraId="73C56C9B" w14:textId="77777777" w:rsidR="00D73E8C" w:rsidRPr="00D73E8C" w:rsidRDefault="00D73E8C" w:rsidP="00D73E8C">
            <w:pPr>
              <w:jc w:val="center"/>
              <w:rPr>
                <w:rFonts w:ascii="돋움" w:eastAsia="돋움" w:hAnsi="돋움"/>
                <w:color w:val="000000"/>
                <w:szCs w:val="20"/>
              </w:rPr>
            </w:pPr>
            <w:r w:rsidRPr="00D73E8C">
              <w:rPr>
                <w:rFonts w:ascii="돋움" w:eastAsia="돋움" w:hAnsi="돋움" w:hint="eastAsia"/>
                <w:color w:val="000000"/>
                <w:szCs w:val="20"/>
              </w:rPr>
              <w:t>금액</w:t>
            </w:r>
          </w:p>
        </w:tc>
      </w:tr>
      <w:tr w:rsidR="00D73E8C" w:rsidRPr="00146415" w14:paraId="752C8F19" w14:textId="77777777" w:rsidTr="003D2B75">
        <w:tc>
          <w:tcPr>
            <w:tcW w:w="1809" w:type="dxa"/>
            <w:vAlign w:val="center"/>
          </w:tcPr>
          <w:p w14:paraId="10EE64FF" w14:textId="77777777" w:rsidR="00D73E8C" w:rsidRPr="00D73E8C" w:rsidRDefault="00D73E8C" w:rsidP="00D73E8C">
            <w:pPr>
              <w:jc w:val="center"/>
              <w:rPr>
                <w:rFonts w:ascii="돋움" w:eastAsia="돋움" w:hAnsi="돋움"/>
                <w:color w:val="000000"/>
                <w:szCs w:val="20"/>
              </w:rPr>
            </w:pPr>
            <w:r w:rsidRPr="00D73E8C">
              <w:rPr>
                <w:rFonts w:ascii="돋움" w:eastAsia="돋움" w:hAnsi="돋움" w:hint="eastAsia"/>
                <w:color w:val="000000"/>
                <w:szCs w:val="20"/>
              </w:rPr>
              <w:t>금액</w:t>
            </w:r>
            <w:r w:rsidRPr="00D73E8C">
              <w:rPr>
                <w:rFonts w:ascii="돋움" w:eastAsia="돋움" w:hAnsi="돋움"/>
                <w:color w:val="000000"/>
                <w:szCs w:val="20"/>
              </w:rPr>
              <w:t>NB21.3</w:t>
            </w:r>
          </w:p>
        </w:tc>
        <w:tc>
          <w:tcPr>
            <w:tcW w:w="1985" w:type="dxa"/>
            <w:vAlign w:val="center"/>
          </w:tcPr>
          <w:p w14:paraId="24A5514C" w14:textId="77777777" w:rsidR="00D73E8C" w:rsidRPr="00D73E8C" w:rsidRDefault="00D73E8C" w:rsidP="00D73E8C">
            <w:pPr>
              <w:jc w:val="center"/>
              <w:rPr>
                <w:rFonts w:ascii="돋움" w:eastAsia="돋움" w:hAnsi="돋움"/>
                <w:color w:val="000000"/>
                <w:szCs w:val="20"/>
              </w:rPr>
            </w:pPr>
            <w:r w:rsidRPr="00D73E8C">
              <w:rPr>
                <w:rFonts w:ascii="돋움" w:eastAsia="돋움" w:hAnsi="돋움" w:hint="eastAsia"/>
                <w:color w:val="000000"/>
                <w:szCs w:val="20"/>
              </w:rPr>
              <w:t>수수료</w:t>
            </w:r>
          </w:p>
        </w:tc>
      </w:tr>
      <w:tr w:rsidR="00D73E8C" w:rsidRPr="00146415" w14:paraId="3233EDB5" w14:textId="77777777" w:rsidTr="003D2B75">
        <w:tc>
          <w:tcPr>
            <w:tcW w:w="1809" w:type="dxa"/>
            <w:vAlign w:val="center"/>
          </w:tcPr>
          <w:p w14:paraId="497A9EA7" w14:textId="77777777" w:rsidR="00D73E8C" w:rsidRPr="00D73E8C" w:rsidRDefault="00D73E8C" w:rsidP="00D73E8C">
            <w:pPr>
              <w:jc w:val="center"/>
              <w:rPr>
                <w:rFonts w:ascii="돋움" w:eastAsia="돋움" w:hAnsi="돋움"/>
                <w:color w:val="000000"/>
                <w:szCs w:val="20"/>
              </w:rPr>
            </w:pPr>
            <w:r w:rsidRPr="00D73E8C">
              <w:rPr>
                <w:rFonts w:ascii="돋움" w:eastAsia="돋움" w:hAnsi="돋움" w:hint="eastAsia"/>
                <w:color w:val="000000"/>
                <w:szCs w:val="20"/>
              </w:rPr>
              <w:t>금액</w:t>
            </w:r>
            <w:r w:rsidRPr="00D73E8C">
              <w:rPr>
                <w:rFonts w:ascii="돋움" w:eastAsia="돋움" w:hAnsi="돋움"/>
                <w:color w:val="000000"/>
                <w:szCs w:val="20"/>
              </w:rPr>
              <w:t>NB21.3</w:t>
            </w:r>
          </w:p>
        </w:tc>
        <w:tc>
          <w:tcPr>
            <w:tcW w:w="1985" w:type="dxa"/>
            <w:vAlign w:val="center"/>
          </w:tcPr>
          <w:p w14:paraId="00254E27" w14:textId="77777777" w:rsidR="00D73E8C" w:rsidRPr="00D73E8C" w:rsidRDefault="00D73E8C" w:rsidP="00D73E8C">
            <w:pPr>
              <w:jc w:val="center"/>
              <w:rPr>
                <w:rFonts w:ascii="돋움" w:eastAsia="돋움" w:hAnsi="돋움"/>
                <w:color w:val="000000"/>
                <w:szCs w:val="20"/>
              </w:rPr>
            </w:pPr>
            <w:r w:rsidRPr="00D73E8C">
              <w:rPr>
                <w:rFonts w:ascii="돋움" w:eastAsia="돋움" w:hAnsi="돋움" w:hint="eastAsia"/>
                <w:color w:val="000000"/>
                <w:szCs w:val="20"/>
              </w:rPr>
              <w:t>잔액</w:t>
            </w:r>
          </w:p>
        </w:tc>
      </w:tr>
      <w:tr w:rsidR="00D73E8C" w:rsidRPr="00146415" w14:paraId="259EE3A4" w14:textId="77777777" w:rsidTr="003D2B75">
        <w:tc>
          <w:tcPr>
            <w:tcW w:w="1809" w:type="dxa"/>
            <w:vAlign w:val="center"/>
          </w:tcPr>
          <w:p w14:paraId="0D3313CC" w14:textId="77777777" w:rsidR="00D73E8C" w:rsidRPr="00D73E8C" w:rsidRDefault="00D73E8C" w:rsidP="00D73E8C">
            <w:pPr>
              <w:jc w:val="center"/>
              <w:rPr>
                <w:rFonts w:ascii="돋움" w:eastAsia="돋움" w:hAnsi="돋움"/>
                <w:color w:val="000000"/>
                <w:szCs w:val="20"/>
              </w:rPr>
            </w:pPr>
            <w:r w:rsidRPr="00D73E8C">
              <w:rPr>
                <w:rFonts w:ascii="돋움" w:eastAsia="돋움" w:hAnsi="돋움" w:hint="eastAsia"/>
                <w:color w:val="000000"/>
                <w:szCs w:val="20"/>
              </w:rPr>
              <w:t>금액</w:t>
            </w:r>
            <w:r w:rsidRPr="00D73E8C">
              <w:rPr>
                <w:rFonts w:ascii="돋움" w:eastAsia="돋움" w:hAnsi="돋움"/>
                <w:color w:val="000000"/>
                <w:szCs w:val="20"/>
              </w:rPr>
              <w:t>NB21.3</w:t>
            </w:r>
          </w:p>
        </w:tc>
        <w:tc>
          <w:tcPr>
            <w:tcW w:w="1985" w:type="dxa"/>
            <w:vAlign w:val="center"/>
          </w:tcPr>
          <w:p w14:paraId="7B8B2F34" w14:textId="77777777" w:rsidR="00D73E8C" w:rsidRPr="00D73E8C" w:rsidRDefault="00D73E8C" w:rsidP="00D73E8C">
            <w:pPr>
              <w:jc w:val="center"/>
              <w:rPr>
                <w:rFonts w:ascii="돋움" w:eastAsia="돋움" w:hAnsi="돋움"/>
                <w:color w:val="000000"/>
                <w:szCs w:val="20"/>
              </w:rPr>
            </w:pPr>
            <w:proofErr w:type="spellStart"/>
            <w:r w:rsidRPr="00D73E8C">
              <w:rPr>
                <w:rFonts w:ascii="돋움" w:eastAsia="돋움" w:hAnsi="돋움" w:hint="eastAsia"/>
                <w:color w:val="000000"/>
                <w:szCs w:val="20"/>
              </w:rPr>
              <w:t>보증료</w:t>
            </w:r>
            <w:proofErr w:type="spellEnd"/>
          </w:p>
        </w:tc>
      </w:tr>
    </w:tbl>
    <w:p w14:paraId="5B8FC6E5" w14:textId="77777777" w:rsidR="00846D77" w:rsidRPr="003146D8" w:rsidRDefault="00846D77" w:rsidP="00596F2E">
      <w:pPr>
        <w:rPr>
          <w:rFonts w:ascii="돋움" w:eastAsia="돋움" w:hAnsi="돋움"/>
          <w:color w:val="000000"/>
          <w:szCs w:val="20"/>
        </w:rPr>
      </w:pPr>
    </w:p>
    <w:p w14:paraId="35CE2180" w14:textId="77777777" w:rsidR="003146D8" w:rsidRDefault="003146D8" w:rsidP="00596F2E">
      <w:pPr>
        <w:rPr>
          <w:rFonts w:ascii="돋움" w:eastAsia="돋움" w:hAnsi="돋움"/>
          <w:color w:val="000000"/>
          <w:szCs w:val="20"/>
        </w:rPr>
      </w:pPr>
      <w:proofErr w:type="spellStart"/>
      <w:r w:rsidRPr="00146415">
        <w:rPr>
          <w:rFonts w:ascii="돋움" w:eastAsia="돋움" w:hAnsi="돋움" w:hint="eastAsia"/>
          <w:color w:val="000000"/>
          <w:szCs w:val="20"/>
        </w:rPr>
        <w:t>ㅁ</w:t>
      </w:r>
      <w:proofErr w:type="spellEnd"/>
      <w:r w:rsidRPr="00146415">
        <w:rPr>
          <w:rFonts w:ascii="돋움" w:eastAsia="돋움" w:hAnsi="돋움" w:hint="eastAsia"/>
          <w:color w:val="000000"/>
          <w:szCs w:val="20"/>
        </w:rPr>
        <w:t xml:space="preserve"> 같은 용어가 여러 DBMS에 사용되는 환경이라면, 데이터 타입과 길이가 달라질 수 있으므로 기본 도메인에 지정된 </w:t>
      </w:r>
      <w:r w:rsidR="00707B29">
        <w:rPr>
          <w:rFonts w:ascii="돋움" w:eastAsia="돋움" w:hAnsi="돋움" w:hint="eastAsia"/>
          <w:color w:val="000000"/>
          <w:szCs w:val="20"/>
        </w:rPr>
        <w:t xml:space="preserve">도메인 </w:t>
      </w:r>
      <w:r w:rsidRPr="00146415">
        <w:rPr>
          <w:rFonts w:ascii="돋움" w:eastAsia="돋움" w:hAnsi="돋움" w:hint="eastAsia"/>
          <w:color w:val="000000"/>
          <w:szCs w:val="20"/>
        </w:rPr>
        <w:t>타입이 여러 개 존재하도록 구성한다.</w:t>
      </w:r>
      <w:r w:rsidR="00846D77">
        <w:rPr>
          <w:rFonts w:ascii="돋움" w:eastAsia="돋움" w:hAnsi="돋움" w:hint="eastAsia"/>
          <w:color w:val="000000"/>
          <w:szCs w:val="20"/>
        </w:rPr>
        <w:t xml:space="preserve"> 즉 </w:t>
      </w:r>
      <w:r w:rsidR="00846D77" w:rsidRPr="00146415">
        <w:rPr>
          <w:rFonts w:ascii="돋움" w:eastAsia="돋움" w:hAnsi="돋움" w:hint="eastAsia"/>
          <w:color w:val="000000"/>
          <w:szCs w:val="20"/>
        </w:rPr>
        <w:t xml:space="preserve">주(Main) DBMS에 대한 </w:t>
      </w:r>
      <w:r w:rsidR="00846D77">
        <w:rPr>
          <w:rFonts w:ascii="돋움" w:eastAsia="돋움" w:hAnsi="돋움" w:hint="eastAsia"/>
          <w:color w:val="000000"/>
          <w:szCs w:val="20"/>
        </w:rPr>
        <w:t xml:space="preserve">도메인 </w:t>
      </w:r>
      <w:r w:rsidR="00846D77" w:rsidRPr="00146415">
        <w:rPr>
          <w:rFonts w:ascii="돋움" w:eastAsia="돋움" w:hAnsi="돋움" w:hint="eastAsia"/>
          <w:color w:val="000000"/>
          <w:szCs w:val="20"/>
        </w:rPr>
        <w:t xml:space="preserve">타입을 관리하며 다른 DBMS를 선택할 때 </w:t>
      </w:r>
      <w:r w:rsidR="00846D77">
        <w:rPr>
          <w:rFonts w:ascii="돋움" w:eastAsia="돋움" w:hAnsi="돋움" w:hint="eastAsia"/>
          <w:color w:val="000000"/>
          <w:szCs w:val="20"/>
        </w:rPr>
        <w:t xml:space="preserve">도메인 </w:t>
      </w:r>
      <w:r w:rsidR="00846D77" w:rsidRPr="00146415">
        <w:rPr>
          <w:rFonts w:ascii="돋움" w:eastAsia="돋움" w:hAnsi="돋움" w:hint="eastAsia"/>
          <w:color w:val="000000"/>
          <w:szCs w:val="20"/>
        </w:rPr>
        <w:t>타입이 자동으로 적용될 수 있도록 관리한다</w:t>
      </w:r>
      <w:r w:rsidR="00846D77">
        <w:rPr>
          <w:rFonts w:ascii="돋움" w:eastAsia="돋움" w:hAnsi="돋움" w:hint="eastAsia"/>
          <w:color w:val="000000"/>
          <w:szCs w:val="20"/>
        </w:rPr>
        <w:t>.</w:t>
      </w:r>
    </w:p>
    <w:p w14:paraId="3FE7EAF7" w14:textId="77777777" w:rsidR="00846D77" w:rsidRDefault="00846D77" w:rsidP="00596F2E">
      <w:pPr>
        <w:rPr>
          <w:rFonts w:ascii="돋움" w:eastAsia="돋움" w:hAnsi="돋움"/>
          <w:color w:val="000000"/>
          <w:szCs w:val="20"/>
        </w:rPr>
      </w:pPr>
    </w:p>
    <w:p w14:paraId="3F2DD9CD" w14:textId="77777777" w:rsidR="001135F7" w:rsidRDefault="001135F7" w:rsidP="001135F7">
      <w:pPr>
        <w:rPr>
          <w:rFonts w:ascii="돋움" w:eastAsia="돋움" w:hAnsi="돋움"/>
          <w:color w:val="000000"/>
          <w:szCs w:val="20"/>
        </w:rPr>
      </w:pPr>
    </w:p>
    <w:p w14:paraId="5D095FAB" w14:textId="77777777" w:rsidR="001135F7" w:rsidRDefault="001135F7" w:rsidP="001135F7">
      <w:pPr>
        <w:rPr>
          <w:rFonts w:ascii="돋움" w:eastAsia="돋움" w:hAnsi="돋움"/>
          <w:color w:val="000000"/>
          <w:szCs w:val="20"/>
        </w:rPr>
      </w:pPr>
      <w:r>
        <w:rPr>
          <w:rFonts w:ascii="돋움" w:eastAsia="돋움" w:hAnsi="돋움"/>
          <w:noProof/>
          <w:color w:val="000000"/>
          <w:szCs w:val="20"/>
        </w:rPr>
        <w:drawing>
          <wp:inline distT="0" distB="0" distL="0" distR="0" wp14:anchorId="3118F37C" wp14:editId="6AE58C8E">
            <wp:extent cx="5255397" cy="3326181"/>
            <wp:effectExtent l="0" t="0" r="2540" b="762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59078" cy="3328511"/>
                    </a:xfrm>
                    <a:prstGeom prst="rect">
                      <a:avLst/>
                    </a:prstGeom>
                    <a:noFill/>
                  </pic:spPr>
                </pic:pic>
              </a:graphicData>
            </a:graphic>
          </wp:inline>
        </w:drawing>
      </w:r>
    </w:p>
    <w:p w14:paraId="4BA806ED" w14:textId="77777777" w:rsidR="001135F7" w:rsidRPr="00146415" w:rsidRDefault="001135F7" w:rsidP="001135F7">
      <w:pPr>
        <w:rPr>
          <w:rFonts w:ascii="돋움" w:eastAsia="돋움" w:hAnsi="돋움"/>
          <w:color w:val="000000"/>
          <w:szCs w:val="20"/>
        </w:rPr>
      </w:pPr>
      <w:r w:rsidRPr="00146415">
        <w:rPr>
          <w:rFonts w:ascii="돋움" w:eastAsia="돋움" w:hAnsi="돋움" w:hint="eastAsia"/>
          <w:color w:val="000000"/>
          <w:szCs w:val="20"/>
        </w:rPr>
        <w:t>[그림</w:t>
      </w:r>
      <w:r>
        <w:rPr>
          <w:rFonts w:ascii="돋움" w:eastAsia="돋움" w:hAnsi="돋움" w:hint="eastAsia"/>
          <w:color w:val="000000"/>
          <w:szCs w:val="20"/>
        </w:rPr>
        <w:t>3</w:t>
      </w:r>
      <w:r w:rsidRPr="00146415">
        <w:rPr>
          <w:rFonts w:ascii="돋움" w:eastAsia="돋움" w:hAnsi="돋움" w:hint="eastAsia"/>
          <w:color w:val="000000"/>
          <w:szCs w:val="20"/>
        </w:rPr>
        <w:t xml:space="preserve">] </w:t>
      </w:r>
      <w:r>
        <w:rPr>
          <w:rFonts w:ascii="돋움" w:eastAsia="돋움" w:hAnsi="돋움" w:hint="eastAsia"/>
          <w:color w:val="000000"/>
          <w:szCs w:val="20"/>
        </w:rPr>
        <w:t>DBMS 별 데이터 타입 분류</w:t>
      </w:r>
    </w:p>
    <w:p w14:paraId="081E89D8" w14:textId="77777777" w:rsidR="001135F7" w:rsidRPr="001135F7" w:rsidRDefault="001135F7" w:rsidP="00596F2E">
      <w:pPr>
        <w:rPr>
          <w:rFonts w:ascii="돋움" w:eastAsia="돋움" w:hAnsi="돋움"/>
          <w:color w:val="000000"/>
          <w:szCs w:val="20"/>
        </w:rPr>
      </w:pPr>
    </w:p>
    <w:p w14:paraId="169ACB7C" w14:textId="77777777" w:rsidR="00E92C0D" w:rsidRPr="00146415" w:rsidRDefault="00E92C0D" w:rsidP="00596F2E">
      <w:pPr>
        <w:rPr>
          <w:rFonts w:ascii="돋움" w:eastAsia="돋움" w:hAnsi="돋움"/>
          <w:color w:val="000000"/>
          <w:szCs w:val="20"/>
        </w:rPr>
      </w:pPr>
    </w:p>
    <w:p w14:paraId="4B7D075F" w14:textId="77777777" w:rsidR="0039003B" w:rsidRPr="00146415" w:rsidRDefault="006A4778" w:rsidP="0039003B">
      <w:pPr>
        <w:pStyle w:val="2"/>
        <w:rPr>
          <w:rFonts w:ascii="돋움" w:hAnsi="돋움"/>
          <w:b/>
        </w:rPr>
      </w:pPr>
      <w:bookmarkStart w:id="16" w:name="_Toc141105198"/>
      <w:r w:rsidRPr="00146415">
        <w:rPr>
          <w:rFonts w:ascii="돋움" w:hAnsi="돋움" w:hint="eastAsia"/>
          <w:b/>
        </w:rPr>
        <w:t>4</w:t>
      </w:r>
      <w:r w:rsidR="0039003B" w:rsidRPr="00146415">
        <w:rPr>
          <w:rFonts w:ascii="돋움" w:hAnsi="돋움" w:hint="eastAsia"/>
          <w:b/>
        </w:rPr>
        <w:t>.</w:t>
      </w:r>
      <w:r w:rsidRPr="00146415">
        <w:rPr>
          <w:rFonts w:ascii="돋움" w:hAnsi="돋움" w:hint="eastAsia"/>
          <w:b/>
        </w:rPr>
        <w:t>3</w:t>
      </w:r>
      <w:r w:rsidR="0039003B" w:rsidRPr="00146415">
        <w:rPr>
          <w:rFonts w:ascii="돋움" w:hAnsi="돋움" w:hint="eastAsia"/>
          <w:b/>
        </w:rPr>
        <w:t xml:space="preserve"> 기본 도메인 정의 원칙</w:t>
      </w:r>
      <w:bookmarkEnd w:id="16"/>
    </w:p>
    <w:p w14:paraId="1690B19D" w14:textId="77777777" w:rsidR="00F1332C" w:rsidRPr="006A009A" w:rsidRDefault="00F1332C" w:rsidP="00596F2E">
      <w:pPr>
        <w:rPr>
          <w:rFonts w:ascii="돋움" w:eastAsia="돋움" w:hAnsi="돋움"/>
          <w:szCs w:val="20"/>
        </w:rPr>
      </w:pPr>
    </w:p>
    <w:p w14:paraId="47FA8F4E" w14:textId="77777777" w:rsidR="001D274C" w:rsidRPr="006A009A" w:rsidRDefault="001D274C" w:rsidP="001D274C">
      <w:pPr>
        <w:rPr>
          <w:rFonts w:ascii="돋움" w:eastAsia="돋움" w:hAnsi="돋움"/>
          <w:b/>
          <w:szCs w:val="20"/>
        </w:rPr>
      </w:pPr>
      <w:proofErr w:type="spellStart"/>
      <w:r w:rsidRPr="006A009A">
        <w:rPr>
          <w:rFonts w:ascii="돋움" w:eastAsia="돋움" w:hAnsi="돋움" w:hint="eastAsia"/>
          <w:b/>
          <w:szCs w:val="20"/>
        </w:rPr>
        <w:t>ㅁ</w:t>
      </w:r>
      <w:proofErr w:type="spellEnd"/>
      <w:r w:rsidRPr="006A009A">
        <w:rPr>
          <w:rFonts w:ascii="돋움" w:eastAsia="돋움" w:hAnsi="돋움" w:hint="eastAsia"/>
          <w:b/>
          <w:szCs w:val="20"/>
        </w:rPr>
        <w:t xml:space="preserve"> 공통</w:t>
      </w:r>
    </w:p>
    <w:p w14:paraId="725870CF" w14:textId="77777777" w:rsidR="001D274C" w:rsidRPr="006A009A" w:rsidRDefault="001D274C" w:rsidP="00596F2E">
      <w:pPr>
        <w:rPr>
          <w:rFonts w:ascii="돋움" w:eastAsia="돋움" w:hAnsi="돋움"/>
          <w:szCs w:val="20"/>
        </w:rPr>
      </w:pPr>
    </w:p>
    <w:p w14:paraId="45ECAE5C" w14:textId="77777777" w:rsidR="0039003B" w:rsidRPr="006A009A" w:rsidRDefault="001D274C" w:rsidP="00596F2E">
      <w:pPr>
        <w:rPr>
          <w:rFonts w:ascii="돋움" w:eastAsia="돋움" w:hAnsi="돋움"/>
          <w:szCs w:val="20"/>
        </w:rPr>
      </w:pPr>
      <w:r w:rsidRPr="006A009A">
        <w:rPr>
          <w:rFonts w:ascii="돋움" w:eastAsia="돋움" w:hAnsi="돋움" w:hint="eastAsia"/>
          <w:szCs w:val="20"/>
        </w:rPr>
        <w:t>-</w:t>
      </w:r>
      <w:r w:rsidR="0039003B" w:rsidRPr="006A009A">
        <w:rPr>
          <w:rFonts w:ascii="돋움" w:eastAsia="돋움" w:hAnsi="돋움" w:hint="eastAsia"/>
          <w:szCs w:val="20"/>
        </w:rPr>
        <w:t xml:space="preserve">기본 도메인은 한 개의 단어(복합어 포함)로 구성된다. 즉 기본 도메인은 단일어이거나 복합어이어야 한다. 기본 도메인의 영문 약어 명에는 </w:t>
      </w:r>
      <w:r w:rsidR="0039003B" w:rsidRPr="006A009A">
        <w:rPr>
          <w:rFonts w:ascii="돋움" w:eastAsia="돋움" w:hAnsi="돋움"/>
          <w:szCs w:val="20"/>
        </w:rPr>
        <w:t>‘</w:t>
      </w:r>
      <w:r w:rsidR="0039003B" w:rsidRPr="006A009A">
        <w:rPr>
          <w:rFonts w:ascii="돋움" w:eastAsia="돋움" w:hAnsi="돋움" w:hint="eastAsia"/>
          <w:szCs w:val="20"/>
        </w:rPr>
        <w:t>_</w:t>
      </w:r>
      <w:r w:rsidR="0039003B" w:rsidRPr="006A009A">
        <w:rPr>
          <w:rFonts w:ascii="돋움" w:eastAsia="돋움" w:hAnsi="돋움"/>
          <w:szCs w:val="20"/>
        </w:rPr>
        <w:t>’가</w:t>
      </w:r>
      <w:r w:rsidR="0039003B" w:rsidRPr="006A009A">
        <w:rPr>
          <w:rFonts w:ascii="돋움" w:eastAsia="돋움" w:hAnsi="돋움" w:hint="eastAsia"/>
          <w:szCs w:val="20"/>
        </w:rPr>
        <w:t xml:space="preserve"> 포함되지 않는다.</w:t>
      </w:r>
    </w:p>
    <w:p w14:paraId="23E9CE53" w14:textId="77777777" w:rsidR="0039003B" w:rsidRPr="006A009A" w:rsidRDefault="0039003B" w:rsidP="00596F2E">
      <w:pPr>
        <w:rPr>
          <w:rFonts w:ascii="돋움" w:eastAsia="돋움" w:hAnsi="돋움"/>
          <w:szCs w:val="20"/>
        </w:rPr>
      </w:pPr>
    </w:p>
    <w:p w14:paraId="5B9D03E4" w14:textId="77777777" w:rsidR="00A2560D" w:rsidRPr="006A009A" w:rsidRDefault="001D274C" w:rsidP="00596F2E">
      <w:pPr>
        <w:rPr>
          <w:rFonts w:ascii="돋움" w:eastAsia="돋움" w:hAnsi="돋움"/>
          <w:szCs w:val="20"/>
        </w:rPr>
      </w:pPr>
      <w:r w:rsidRPr="006A009A">
        <w:rPr>
          <w:rFonts w:ascii="돋움" w:eastAsia="돋움" w:hAnsi="돋움" w:hint="eastAsia"/>
          <w:szCs w:val="20"/>
        </w:rPr>
        <w:t>-</w:t>
      </w:r>
      <w:r w:rsidR="00A2560D" w:rsidRPr="006A009A">
        <w:rPr>
          <w:rFonts w:ascii="돋움" w:eastAsia="돋움" w:hAnsi="돋움" w:hint="eastAsia"/>
          <w:szCs w:val="20"/>
        </w:rPr>
        <w:t>한 글자 단어는 표준 단어가 아니기 때문에 기본 도메인이 될 수 없다.</w:t>
      </w:r>
    </w:p>
    <w:p w14:paraId="31AB3572" w14:textId="77777777" w:rsidR="00A2560D" w:rsidRPr="006A009A" w:rsidRDefault="00A2560D" w:rsidP="00596F2E">
      <w:pPr>
        <w:rPr>
          <w:rFonts w:ascii="돋움" w:eastAsia="돋움" w:hAnsi="돋움"/>
          <w:szCs w:val="20"/>
        </w:rPr>
      </w:pPr>
    </w:p>
    <w:p w14:paraId="102E144F" w14:textId="77777777" w:rsidR="0039003B" w:rsidRPr="006A009A" w:rsidRDefault="001D274C" w:rsidP="00596F2E">
      <w:pPr>
        <w:rPr>
          <w:rFonts w:ascii="돋움" w:eastAsia="돋움" w:hAnsi="돋움"/>
          <w:szCs w:val="20"/>
        </w:rPr>
      </w:pPr>
      <w:r w:rsidRPr="006A009A">
        <w:rPr>
          <w:rFonts w:ascii="돋움" w:eastAsia="돋움" w:hAnsi="돋움" w:hint="eastAsia"/>
          <w:szCs w:val="20"/>
        </w:rPr>
        <w:t>-</w:t>
      </w:r>
      <w:r w:rsidR="0039003B" w:rsidRPr="006A009A">
        <w:rPr>
          <w:rFonts w:ascii="돋움" w:eastAsia="돋움" w:hAnsi="돋움" w:hint="eastAsia"/>
          <w:szCs w:val="20"/>
        </w:rPr>
        <w:t xml:space="preserve">업무에서 자주 사용하며 데이터 타입과 길이가 동일한 </w:t>
      </w:r>
      <w:r w:rsidR="00F731A0" w:rsidRPr="006A009A">
        <w:rPr>
          <w:rFonts w:ascii="돋움" w:eastAsia="돋움" w:hAnsi="돋움" w:hint="eastAsia"/>
          <w:szCs w:val="20"/>
        </w:rPr>
        <w:t>속성</w:t>
      </w:r>
      <w:r w:rsidR="0039003B" w:rsidRPr="006A009A">
        <w:rPr>
          <w:rFonts w:ascii="돋움" w:eastAsia="돋움" w:hAnsi="돋움" w:hint="eastAsia"/>
          <w:szCs w:val="20"/>
        </w:rPr>
        <w:t>에 대해서는 기본 도메인으로 정의한다.</w:t>
      </w:r>
      <w:r w:rsidR="00A67A43" w:rsidRPr="006A009A">
        <w:rPr>
          <w:rFonts w:ascii="돋움" w:eastAsia="돋움" w:hAnsi="돋움" w:hint="eastAsia"/>
          <w:szCs w:val="20"/>
        </w:rPr>
        <w:t xml:space="preserve"> </w:t>
      </w:r>
      <w:r w:rsidR="0039003B" w:rsidRPr="006A009A">
        <w:rPr>
          <w:rFonts w:ascii="돋움" w:eastAsia="돋움" w:hAnsi="돋움" w:hint="eastAsia"/>
          <w:szCs w:val="20"/>
        </w:rPr>
        <w:t>주민등록번호, 우편번호, 휴대전화번호</w:t>
      </w:r>
      <w:r w:rsidR="00A67A43" w:rsidRPr="006A009A">
        <w:rPr>
          <w:rFonts w:ascii="돋움" w:eastAsia="돋움" w:hAnsi="돋움" w:hint="eastAsia"/>
          <w:szCs w:val="20"/>
        </w:rPr>
        <w:t xml:space="preserve"> 등이 이에 해당한다.</w:t>
      </w:r>
    </w:p>
    <w:p w14:paraId="52CDCF86" w14:textId="77777777" w:rsidR="001D274C" w:rsidRPr="006A009A" w:rsidRDefault="001D274C" w:rsidP="00596F2E">
      <w:pPr>
        <w:rPr>
          <w:rFonts w:ascii="돋움" w:eastAsia="돋움" w:hAnsi="돋움"/>
          <w:szCs w:val="20"/>
        </w:rPr>
      </w:pPr>
    </w:p>
    <w:p w14:paraId="3C9F23B1" w14:textId="77777777" w:rsidR="001D274C" w:rsidRPr="006A009A" w:rsidRDefault="001D274C" w:rsidP="00596F2E">
      <w:pPr>
        <w:rPr>
          <w:rFonts w:ascii="돋움" w:eastAsia="돋움" w:hAnsi="돋움"/>
          <w:szCs w:val="20"/>
        </w:rPr>
      </w:pPr>
      <w:r w:rsidRPr="006A009A">
        <w:rPr>
          <w:rFonts w:ascii="돋움" w:eastAsia="돋움" w:hAnsi="돋움" w:hint="eastAsia"/>
          <w:szCs w:val="20"/>
        </w:rPr>
        <w:t>-같은 도메인 그룹에 속한 기본 도메인은 중복해서 사용하지 못한다</w:t>
      </w:r>
      <w:r w:rsidRPr="006A009A">
        <w:rPr>
          <w:rFonts w:ascii="돋움" w:eastAsia="돋움" w:hAnsi="돋움"/>
          <w:szCs w:val="20"/>
        </w:rPr>
        <w:t xml:space="preserve">. </w:t>
      </w:r>
      <w:r w:rsidRPr="006A009A">
        <w:rPr>
          <w:rFonts w:ascii="돋움" w:eastAsia="돋움" w:hAnsi="돋움" w:hint="eastAsia"/>
          <w:szCs w:val="20"/>
        </w:rPr>
        <w:t xml:space="preserve">예를 들어 금액 도메인 그룹에 속한 기본 도메인인 </w:t>
      </w:r>
      <w:r w:rsidRPr="006A009A">
        <w:rPr>
          <w:rFonts w:ascii="돋움" w:eastAsia="돋움" w:hAnsi="돋움"/>
          <w:szCs w:val="20"/>
        </w:rPr>
        <w:t>‘</w:t>
      </w:r>
      <w:r w:rsidRPr="006A009A">
        <w:rPr>
          <w:rFonts w:ascii="돋움" w:eastAsia="돋움" w:hAnsi="돋움" w:hint="eastAsia"/>
          <w:szCs w:val="20"/>
        </w:rPr>
        <w:t>단가</w:t>
      </w:r>
      <w:r w:rsidRPr="006A009A">
        <w:rPr>
          <w:rFonts w:ascii="돋움" w:eastAsia="돋움" w:hAnsi="돋움"/>
          <w:szCs w:val="20"/>
        </w:rPr>
        <w:t>’</w:t>
      </w:r>
      <w:r w:rsidRPr="006A009A">
        <w:rPr>
          <w:rFonts w:ascii="돋움" w:eastAsia="돋움" w:hAnsi="돋움" w:hint="eastAsia"/>
          <w:szCs w:val="20"/>
        </w:rPr>
        <w:t xml:space="preserve">와 </w:t>
      </w:r>
      <w:r w:rsidRPr="006A009A">
        <w:rPr>
          <w:rFonts w:ascii="돋움" w:eastAsia="돋움" w:hAnsi="돋움"/>
          <w:szCs w:val="20"/>
        </w:rPr>
        <w:t>‘</w:t>
      </w:r>
      <w:r w:rsidRPr="006A009A">
        <w:rPr>
          <w:rFonts w:ascii="돋움" w:eastAsia="돋움" w:hAnsi="돋움" w:hint="eastAsia"/>
          <w:szCs w:val="20"/>
        </w:rPr>
        <w:t>금액</w:t>
      </w:r>
      <w:r w:rsidRPr="006A009A">
        <w:rPr>
          <w:rFonts w:ascii="돋움" w:eastAsia="돋움" w:hAnsi="돋움"/>
          <w:szCs w:val="20"/>
        </w:rPr>
        <w:t>’</w:t>
      </w:r>
      <w:r w:rsidRPr="006A009A">
        <w:rPr>
          <w:rFonts w:ascii="돋움" w:eastAsia="돋움" w:hAnsi="돋움" w:hint="eastAsia"/>
          <w:szCs w:val="20"/>
        </w:rPr>
        <w:t xml:space="preserve">을 모두 사용해서 </w:t>
      </w:r>
      <w:r w:rsidRPr="006A009A">
        <w:rPr>
          <w:rFonts w:ascii="돋움" w:eastAsia="돋움" w:hAnsi="돋움"/>
          <w:szCs w:val="20"/>
        </w:rPr>
        <w:t>‘~</w:t>
      </w:r>
      <w:r w:rsidRPr="006A009A">
        <w:rPr>
          <w:rFonts w:ascii="돋움" w:eastAsia="돋움" w:hAnsi="돋움" w:hint="eastAsia"/>
          <w:szCs w:val="20"/>
        </w:rPr>
        <w:t>단가금액</w:t>
      </w:r>
      <w:r w:rsidRPr="006A009A">
        <w:rPr>
          <w:rFonts w:ascii="돋움" w:eastAsia="돋움" w:hAnsi="돋움"/>
          <w:szCs w:val="20"/>
        </w:rPr>
        <w:t>’</w:t>
      </w:r>
      <w:proofErr w:type="spellStart"/>
      <w:r w:rsidRPr="006A009A">
        <w:rPr>
          <w:rFonts w:ascii="돋움" w:eastAsia="돋움" w:hAnsi="돋움" w:hint="eastAsia"/>
          <w:szCs w:val="20"/>
        </w:rPr>
        <w:t>으로</w:t>
      </w:r>
      <w:proofErr w:type="spellEnd"/>
      <w:r w:rsidRPr="006A009A">
        <w:rPr>
          <w:rFonts w:ascii="돋움" w:eastAsia="돋움" w:hAnsi="돋움" w:hint="eastAsia"/>
          <w:szCs w:val="20"/>
        </w:rPr>
        <w:t xml:space="preserve"> 사용할 수 없다.</w:t>
      </w:r>
    </w:p>
    <w:p w14:paraId="4029193D" w14:textId="77777777" w:rsidR="0039003B" w:rsidRPr="006A009A" w:rsidRDefault="0039003B" w:rsidP="00596F2E">
      <w:pPr>
        <w:rPr>
          <w:rFonts w:ascii="돋움" w:eastAsia="돋움" w:hAnsi="돋움"/>
          <w:szCs w:val="20"/>
        </w:rPr>
      </w:pPr>
    </w:p>
    <w:p w14:paraId="03BA0E22" w14:textId="77777777" w:rsidR="001D274C" w:rsidRPr="006A009A" w:rsidRDefault="001D274C" w:rsidP="00596F2E">
      <w:pPr>
        <w:rPr>
          <w:rFonts w:ascii="돋움" w:eastAsia="돋움" w:hAnsi="돋움"/>
          <w:szCs w:val="20"/>
        </w:rPr>
      </w:pPr>
    </w:p>
    <w:p w14:paraId="13BCE115" w14:textId="77777777" w:rsidR="0039003B" w:rsidRPr="006A009A" w:rsidRDefault="0039003B" w:rsidP="00596F2E">
      <w:pPr>
        <w:rPr>
          <w:rFonts w:ascii="돋움" w:eastAsia="돋움" w:hAnsi="돋움"/>
          <w:b/>
          <w:szCs w:val="20"/>
        </w:rPr>
      </w:pPr>
      <w:proofErr w:type="spellStart"/>
      <w:r w:rsidRPr="006A009A">
        <w:rPr>
          <w:rFonts w:ascii="돋움" w:eastAsia="돋움" w:hAnsi="돋움" w:hint="eastAsia"/>
          <w:b/>
          <w:szCs w:val="20"/>
        </w:rPr>
        <w:t>ㅁ</w:t>
      </w:r>
      <w:proofErr w:type="spellEnd"/>
      <w:r w:rsidRPr="006A009A">
        <w:rPr>
          <w:rFonts w:ascii="돋움" w:eastAsia="돋움" w:hAnsi="돋움" w:hint="eastAsia"/>
          <w:b/>
          <w:szCs w:val="20"/>
        </w:rPr>
        <w:t xml:space="preserve"> 여부</w:t>
      </w:r>
    </w:p>
    <w:p w14:paraId="501394FB" w14:textId="77777777" w:rsidR="0039003B" w:rsidRPr="006A009A" w:rsidRDefault="0039003B" w:rsidP="00596F2E">
      <w:pPr>
        <w:rPr>
          <w:rFonts w:ascii="돋움" w:eastAsia="돋움" w:hAnsi="돋움"/>
          <w:szCs w:val="20"/>
        </w:rPr>
      </w:pPr>
    </w:p>
    <w:p w14:paraId="1A473D6C" w14:textId="77777777" w:rsidR="0039003B" w:rsidRPr="006A009A" w:rsidRDefault="0039003B" w:rsidP="00596F2E">
      <w:pPr>
        <w:rPr>
          <w:rFonts w:ascii="돋움" w:eastAsia="돋움" w:hAnsi="돋움"/>
          <w:szCs w:val="20"/>
        </w:rPr>
      </w:pPr>
      <w:r w:rsidRPr="006A009A">
        <w:rPr>
          <w:rFonts w:ascii="돋움" w:eastAsia="돋움" w:hAnsi="돋움" w:hint="eastAsia"/>
          <w:szCs w:val="20"/>
        </w:rPr>
        <w:t xml:space="preserve">-여부 도메인은 </w:t>
      </w:r>
      <w:r w:rsidRPr="006A009A">
        <w:rPr>
          <w:rFonts w:ascii="돋움" w:eastAsia="돋움" w:hAnsi="돋움"/>
          <w:szCs w:val="20"/>
        </w:rPr>
        <w:t>‘</w:t>
      </w:r>
      <w:r w:rsidRPr="006A009A">
        <w:rPr>
          <w:rFonts w:ascii="돋움" w:eastAsia="돋움" w:hAnsi="돋움" w:hint="eastAsia"/>
          <w:szCs w:val="20"/>
        </w:rPr>
        <w:t>하다/</w:t>
      </w:r>
      <w:proofErr w:type="spellStart"/>
      <w:r w:rsidRPr="006A009A">
        <w:rPr>
          <w:rFonts w:ascii="돋움" w:eastAsia="돋움" w:hAnsi="돋움" w:hint="eastAsia"/>
          <w:szCs w:val="20"/>
        </w:rPr>
        <w:t>하지않다</w:t>
      </w:r>
      <w:proofErr w:type="spellEnd"/>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r w:rsidRPr="006A009A">
        <w:rPr>
          <w:rFonts w:ascii="돋움" w:eastAsia="돋움" w:hAnsi="돋움" w:hint="eastAsia"/>
          <w:szCs w:val="20"/>
        </w:rPr>
        <w:t>이다/아니다</w:t>
      </w:r>
      <w:r w:rsidRPr="006A009A">
        <w:rPr>
          <w:rFonts w:ascii="돋움" w:eastAsia="돋움" w:hAnsi="돋움"/>
          <w:szCs w:val="20"/>
        </w:rPr>
        <w:t>’</w:t>
      </w:r>
      <w:r w:rsidRPr="006A009A">
        <w:rPr>
          <w:rFonts w:ascii="돋움" w:eastAsia="돋움" w:hAnsi="돋움" w:hint="eastAsia"/>
          <w:szCs w:val="20"/>
        </w:rPr>
        <w:t xml:space="preserve">의 의미로 사용한다. </w:t>
      </w:r>
      <w:r w:rsidR="000F3B59" w:rsidRPr="006A009A">
        <w:rPr>
          <w:rFonts w:ascii="돋움" w:eastAsia="돋움" w:hAnsi="돋움" w:hint="eastAsia"/>
          <w:szCs w:val="20"/>
        </w:rPr>
        <w:t xml:space="preserve">예를 들어 </w:t>
      </w:r>
      <w:r w:rsidR="000F3B59" w:rsidRPr="006A009A">
        <w:rPr>
          <w:rFonts w:ascii="돋움" w:eastAsia="돋움" w:hAnsi="돋움"/>
          <w:szCs w:val="20"/>
        </w:rPr>
        <w:t>‘</w:t>
      </w:r>
      <w:r w:rsidR="000F3B59" w:rsidRPr="006A009A">
        <w:rPr>
          <w:rFonts w:ascii="돋움" w:eastAsia="돋움" w:hAnsi="돋움" w:hint="eastAsia"/>
          <w:szCs w:val="20"/>
        </w:rPr>
        <w:t>변경하다</w:t>
      </w:r>
      <w:r w:rsidR="000F3B59" w:rsidRPr="006A009A">
        <w:rPr>
          <w:rFonts w:ascii="돋움" w:eastAsia="돋움" w:hAnsi="돋움"/>
          <w:szCs w:val="20"/>
        </w:rPr>
        <w:t>’</w:t>
      </w:r>
      <w:proofErr w:type="spellStart"/>
      <w:r w:rsidR="00542AAB">
        <w:rPr>
          <w:rFonts w:ascii="돋움" w:eastAsia="돋움" w:hAnsi="돋움" w:hint="eastAsia"/>
          <w:szCs w:val="20"/>
        </w:rPr>
        <w:t>를</w:t>
      </w:r>
      <w:proofErr w:type="spellEnd"/>
      <w:r w:rsidR="00542AAB">
        <w:rPr>
          <w:rFonts w:ascii="돋움" w:eastAsia="돋움" w:hAnsi="돋움" w:hint="eastAsia"/>
          <w:szCs w:val="20"/>
        </w:rPr>
        <w:t xml:space="preserve"> 나타내는 용어로 </w:t>
      </w:r>
      <w:r w:rsidR="00542AAB" w:rsidRPr="006A009A">
        <w:rPr>
          <w:rFonts w:ascii="돋움" w:eastAsia="돋움" w:hAnsi="돋움"/>
          <w:szCs w:val="20"/>
        </w:rPr>
        <w:t>‘</w:t>
      </w:r>
      <w:r w:rsidR="00542AAB" w:rsidRPr="006A009A">
        <w:rPr>
          <w:rFonts w:ascii="돋움" w:eastAsia="돋움" w:hAnsi="돋움" w:hint="eastAsia"/>
          <w:szCs w:val="20"/>
        </w:rPr>
        <w:t>변경여부</w:t>
      </w:r>
      <w:r w:rsidR="00542AAB" w:rsidRPr="006A009A">
        <w:rPr>
          <w:rFonts w:ascii="돋움" w:eastAsia="돋움" w:hAnsi="돋움"/>
          <w:szCs w:val="20"/>
        </w:rPr>
        <w:t>’</w:t>
      </w:r>
      <w:r w:rsidR="000F3B59" w:rsidRPr="006A009A">
        <w:rPr>
          <w:rFonts w:ascii="돋움" w:eastAsia="돋움" w:hAnsi="돋움" w:hint="eastAsia"/>
          <w:szCs w:val="20"/>
        </w:rPr>
        <w:t xml:space="preserve">, </w:t>
      </w:r>
      <w:r w:rsidR="000F3B59" w:rsidRPr="006A009A">
        <w:rPr>
          <w:rFonts w:ascii="돋움" w:eastAsia="돋움" w:hAnsi="돋움"/>
          <w:szCs w:val="20"/>
        </w:rPr>
        <w:t>‘</w:t>
      </w:r>
      <w:r w:rsidR="000F3B59" w:rsidRPr="006A009A">
        <w:rPr>
          <w:rFonts w:ascii="돋움" w:eastAsia="돋움" w:hAnsi="돋움" w:hint="eastAsia"/>
          <w:szCs w:val="20"/>
        </w:rPr>
        <w:t>고객이다</w:t>
      </w:r>
      <w:r w:rsidR="000F3B59" w:rsidRPr="006A009A">
        <w:rPr>
          <w:rFonts w:ascii="돋움" w:eastAsia="돋움" w:hAnsi="돋움"/>
          <w:szCs w:val="20"/>
        </w:rPr>
        <w:t>’</w:t>
      </w:r>
      <w:proofErr w:type="spellStart"/>
      <w:r w:rsidR="000F3B59" w:rsidRPr="006A009A">
        <w:rPr>
          <w:rFonts w:ascii="돋움" w:eastAsia="돋움" w:hAnsi="돋움" w:hint="eastAsia"/>
          <w:szCs w:val="20"/>
        </w:rPr>
        <w:t>를</w:t>
      </w:r>
      <w:proofErr w:type="spellEnd"/>
      <w:r w:rsidR="000F3B59" w:rsidRPr="006A009A">
        <w:rPr>
          <w:rFonts w:ascii="돋움" w:eastAsia="돋움" w:hAnsi="돋움" w:hint="eastAsia"/>
          <w:szCs w:val="20"/>
        </w:rPr>
        <w:t xml:space="preserve"> 나타내는 용어로 </w:t>
      </w:r>
      <w:r w:rsidR="000F3B59" w:rsidRPr="006A009A">
        <w:rPr>
          <w:rFonts w:ascii="돋움" w:eastAsia="돋움" w:hAnsi="돋움"/>
          <w:szCs w:val="20"/>
        </w:rPr>
        <w:t>‘</w:t>
      </w:r>
      <w:r w:rsidR="000F3B59" w:rsidRPr="006A009A">
        <w:rPr>
          <w:rFonts w:ascii="돋움" w:eastAsia="돋움" w:hAnsi="돋움" w:hint="eastAsia"/>
          <w:szCs w:val="20"/>
        </w:rPr>
        <w:t>고객여부</w:t>
      </w:r>
      <w:r w:rsidR="000F3B59" w:rsidRPr="006A009A">
        <w:rPr>
          <w:rFonts w:ascii="돋움" w:eastAsia="돋움" w:hAnsi="돋움"/>
          <w:szCs w:val="20"/>
        </w:rPr>
        <w:t>’</w:t>
      </w:r>
      <w:proofErr w:type="spellStart"/>
      <w:r w:rsidR="000F3B59" w:rsidRPr="006A009A">
        <w:rPr>
          <w:rFonts w:ascii="돋움" w:eastAsia="돋움" w:hAnsi="돋움" w:hint="eastAsia"/>
          <w:szCs w:val="20"/>
        </w:rPr>
        <w:t>를</w:t>
      </w:r>
      <w:proofErr w:type="spellEnd"/>
      <w:r w:rsidR="000F3B59" w:rsidRPr="006A009A">
        <w:rPr>
          <w:rFonts w:ascii="돋움" w:eastAsia="돋움" w:hAnsi="돋움" w:hint="eastAsia"/>
          <w:szCs w:val="20"/>
        </w:rPr>
        <w:t xml:space="preserve"> 사용할 수 있다. 여부 도메인에 대한 유효한 값은 </w:t>
      </w:r>
      <w:r w:rsidR="000F3B59" w:rsidRPr="006A009A">
        <w:rPr>
          <w:rFonts w:ascii="돋움" w:eastAsia="돋움" w:hAnsi="돋움"/>
          <w:szCs w:val="20"/>
        </w:rPr>
        <w:t>‘</w:t>
      </w:r>
      <w:r w:rsidR="000F3B59" w:rsidRPr="006A009A">
        <w:rPr>
          <w:rFonts w:ascii="돋움" w:eastAsia="돋움" w:hAnsi="돋움" w:hint="eastAsia"/>
          <w:szCs w:val="20"/>
        </w:rPr>
        <w:t>Y</w:t>
      </w:r>
      <w:r w:rsidR="000F3B59" w:rsidRPr="006A009A">
        <w:rPr>
          <w:rFonts w:ascii="돋움" w:eastAsia="돋움" w:hAnsi="돋움"/>
          <w:szCs w:val="20"/>
        </w:rPr>
        <w:t>’</w:t>
      </w:r>
      <w:r w:rsidR="000F3B59" w:rsidRPr="006A009A">
        <w:rPr>
          <w:rFonts w:ascii="돋움" w:eastAsia="돋움" w:hAnsi="돋움" w:hint="eastAsia"/>
          <w:szCs w:val="20"/>
        </w:rPr>
        <w:t xml:space="preserve">와 </w:t>
      </w:r>
      <w:r w:rsidR="000F3B59" w:rsidRPr="006A009A">
        <w:rPr>
          <w:rFonts w:ascii="돋움" w:eastAsia="돋움" w:hAnsi="돋움"/>
          <w:szCs w:val="20"/>
        </w:rPr>
        <w:t>‘</w:t>
      </w:r>
      <w:r w:rsidR="000F3B59" w:rsidRPr="006A009A">
        <w:rPr>
          <w:rFonts w:ascii="돋움" w:eastAsia="돋움" w:hAnsi="돋움" w:hint="eastAsia"/>
          <w:szCs w:val="20"/>
        </w:rPr>
        <w:t>N</w:t>
      </w:r>
      <w:r w:rsidR="000F3B59" w:rsidRPr="006A009A">
        <w:rPr>
          <w:rFonts w:ascii="돋움" w:eastAsia="돋움" w:hAnsi="돋움"/>
          <w:szCs w:val="20"/>
        </w:rPr>
        <w:t>’</w:t>
      </w:r>
      <w:r w:rsidR="000F3B59" w:rsidRPr="006A009A">
        <w:rPr>
          <w:rFonts w:ascii="돋움" w:eastAsia="돋움" w:hAnsi="돋움" w:hint="eastAsia"/>
          <w:szCs w:val="20"/>
        </w:rPr>
        <w:t>만을 사용한다</w:t>
      </w:r>
      <w:r w:rsidR="00075EF6">
        <w:rPr>
          <w:rFonts w:ascii="돋움" w:eastAsia="돋움" w:hAnsi="돋움" w:hint="eastAsia"/>
          <w:szCs w:val="20"/>
        </w:rPr>
        <w:t xml:space="preserve">. 다만 </w:t>
      </w:r>
      <w:r w:rsidR="00075EF6">
        <w:rPr>
          <w:rFonts w:ascii="돋움" w:eastAsia="돋움" w:hAnsi="돋움"/>
          <w:szCs w:val="20"/>
        </w:rPr>
        <w:t>‘</w:t>
      </w:r>
      <w:proofErr w:type="spellStart"/>
      <w:r w:rsidR="00075EF6">
        <w:rPr>
          <w:rFonts w:ascii="돋움" w:eastAsia="돋움" w:hAnsi="돋움" w:hint="eastAsia"/>
          <w:szCs w:val="20"/>
        </w:rPr>
        <w:t>해당없음</w:t>
      </w:r>
      <w:proofErr w:type="spellEnd"/>
      <w:r w:rsidR="009A2AEF">
        <w:rPr>
          <w:rFonts w:ascii="돋움" w:eastAsia="돋움" w:hAnsi="돋움" w:hint="eastAsia"/>
          <w:szCs w:val="20"/>
        </w:rPr>
        <w:t>(0)</w:t>
      </w:r>
      <w:r w:rsidR="00075EF6">
        <w:rPr>
          <w:rFonts w:ascii="돋움" w:eastAsia="돋움" w:hAnsi="돋움"/>
          <w:szCs w:val="20"/>
        </w:rPr>
        <w:t>’</w:t>
      </w:r>
      <w:r w:rsidR="00075EF6">
        <w:rPr>
          <w:rFonts w:ascii="돋움" w:eastAsia="돋움" w:hAnsi="돋움" w:hint="eastAsia"/>
          <w:szCs w:val="20"/>
        </w:rPr>
        <w:t xml:space="preserve">, </w:t>
      </w:r>
      <w:r w:rsidR="00075EF6">
        <w:rPr>
          <w:rFonts w:ascii="돋움" w:eastAsia="돋움" w:hAnsi="돋움"/>
          <w:szCs w:val="20"/>
        </w:rPr>
        <w:t>‘</w:t>
      </w:r>
      <w:r w:rsidR="00075EF6">
        <w:rPr>
          <w:rFonts w:ascii="돋움" w:eastAsia="돋움" w:hAnsi="돋움" w:hint="eastAsia"/>
          <w:szCs w:val="20"/>
        </w:rPr>
        <w:t>모름</w:t>
      </w:r>
      <w:r w:rsidR="009A2AEF">
        <w:rPr>
          <w:rFonts w:ascii="돋움" w:eastAsia="돋움" w:hAnsi="돋움" w:hint="eastAsia"/>
          <w:szCs w:val="20"/>
        </w:rPr>
        <w:t>(9)</w:t>
      </w:r>
      <w:r w:rsidR="00075EF6">
        <w:rPr>
          <w:rFonts w:ascii="돋움" w:eastAsia="돋움" w:hAnsi="돋움"/>
          <w:szCs w:val="20"/>
        </w:rPr>
        <w:t>’</w:t>
      </w:r>
      <w:r w:rsidR="00075EF6">
        <w:rPr>
          <w:rFonts w:ascii="돋움" w:eastAsia="돋움" w:hAnsi="돋움" w:hint="eastAsia"/>
          <w:szCs w:val="20"/>
        </w:rPr>
        <w:t xml:space="preserve">을 관리해야 하는 경우에는 </w:t>
      </w:r>
      <w:r w:rsidR="00075EF6">
        <w:rPr>
          <w:rFonts w:ascii="돋움" w:eastAsia="돋움" w:hAnsi="돋움"/>
          <w:szCs w:val="20"/>
        </w:rPr>
        <w:t>‘</w:t>
      </w:r>
      <w:r w:rsidR="00075EF6">
        <w:rPr>
          <w:rFonts w:ascii="돋움" w:eastAsia="돋움" w:hAnsi="돋움" w:hint="eastAsia"/>
          <w:szCs w:val="20"/>
        </w:rPr>
        <w:t>0</w:t>
      </w:r>
      <w:r w:rsidR="00075EF6">
        <w:rPr>
          <w:rFonts w:ascii="돋움" w:eastAsia="돋움" w:hAnsi="돋움"/>
          <w:szCs w:val="20"/>
        </w:rPr>
        <w:t>’과</w:t>
      </w:r>
      <w:r w:rsidR="00075EF6">
        <w:rPr>
          <w:rFonts w:ascii="돋움" w:eastAsia="돋움" w:hAnsi="돋움" w:hint="eastAsia"/>
          <w:szCs w:val="20"/>
        </w:rPr>
        <w:t xml:space="preserve"> </w:t>
      </w:r>
      <w:r w:rsidR="00075EF6">
        <w:rPr>
          <w:rFonts w:ascii="돋움" w:eastAsia="돋움" w:hAnsi="돋움"/>
          <w:szCs w:val="20"/>
        </w:rPr>
        <w:t>‘</w:t>
      </w:r>
      <w:r w:rsidR="00075EF6">
        <w:rPr>
          <w:rFonts w:ascii="돋움" w:eastAsia="돋움" w:hAnsi="돋움" w:hint="eastAsia"/>
          <w:szCs w:val="20"/>
        </w:rPr>
        <w:t>9</w:t>
      </w:r>
      <w:r w:rsidR="00075EF6">
        <w:rPr>
          <w:rFonts w:ascii="돋움" w:eastAsia="돋움" w:hAnsi="돋움"/>
          <w:szCs w:val="20"/>
        </w:rPr>
        <w:t>’</w:t>
      </w:r>
      <w:r w:rsidR="00075EF6">
        <w:rPr>
          <w:rFonts w:ascii="돋움" w:eastAsia="돋움" w:hAnsi="돋움" w:hint="eastAsia"/>
          <w:szCs w:val="20"/>
        </w:rPr>
        <w:t xml:space="preserve"> 값을 사용한다.</w:t>
      </w:r>
    </w:p>
    <w:p w14:paraId="3A0C22B7" w14:textId="77777777" w:rsidR="000F3B59" w:rsidRPr="006A009A" w:rsidRDefault="000F3B59" w:rsidP="00596F2E">
      <w:pPr>
        <w:rPr>
          <w:rFonts w:ascii="돋움" w:eastAsia="돋움" w:hAnsi="돋움"/>
          <w:szCs w:val="20"/>
        </w:rPr>
      </w:pPr>
    </w:p>
    <w:p w14:paraId="7E9C8F15" w14:textId="77777777" w:rsidR="000F3B59" w:rsidRDefault="00E462FF" w:rsidP="00596F2E">
      <w:pPr>
        <w:rPr>
          <w:rFonts w:ascii="돋움" w:eastAsia="돋움" w:hAnsi="돋움"/>
          <w:szCs w:val="20"/>
        </w:rPr>
      </w:pPr>
      <w:proofErr w:type="spellStart"/>
      <w:r>
        <w:rPr>
          <w:rFonts w:ascii="돋움" w:eastAsia="돋움" w:hAnsi="돋움" w:hint="eastAsia"/>
          <w:szCs w:val="20"/>
        </w:rPr>
        <w:t>ㅁ</w:t>
      </w:r>
      <w:proofErr w:type="spellEnd"/>
      <w:r>
        <w:rPr>
          <w:rFonts w:ascii="돋움" w:eastAsia="돋움" w:hAnsi="돋움" w:hint="eastAsia"/>
          <w:szCs w:val="20"/>
        </w:rPr>
        <w:t xml:space="preserve"> </w:t>
      </w:r>
      <w:r w:rsidR="000F3B59" w:rsidRPr="006A009A">
        <w:rPr>
          <w:rFonts w:ascii="돋움" w:eastAsia="돋움" w:hAnsi="돋움" w:hint="eastAsia"/>
          <w:szCs w:val="20"/>
        </w:rPr>
        <w:t>-</w:t>
      </w:r>
      <w:r w:rsidR="000F3B59" w:rsidRPr="006A009A">
        <w:rPr>
          <w:rFonts w:ascii="돋움" w:eastAsia="돋움" w:hAnsi="돋움"/>
          <w:szCs w:val="20"/>
        </w:rPr>
        <w:t>‘</w:t>
      </w:r>
      <w:r w:rsidR="000F3B59" w:rsidRPr="006A009A">
        <w:rPr>
          <w:rFonts w:ascii="돋움" w:eastAsia="돋움" w:hAnsi="돋움" w:hint="eastAsia"/>
          <w:szCs w:val="20"/>
        </w:rPr>
        <w:t>있다/없다</w:t>
      </w:r>
      <w:r w:rsidR="000F3B59" w:rsidRPr="006A009A">
        <w:rPr>
          <w:rFonts w:ascii="돋움" w:eastAsia="돋움" w:hAnsi="돋움"/>
          <w:szCs w:val="20"/>
        </w:rPr>
        <w:t>’</w:t>
      </w:r>
      <w:proofErr w:type="spellStart"/>
      <w:r w:rsidR="000F3B59" w:rsidRPr="006A009A">
        <w:rPr>
          <w:rFonts w:ascii="돋움" w:eastAsia="돋움" w:hAnsi="돋움" w:hint="eastAsia"/>
          <w:szCs w:val="20"/>
        </w:rPr>
        <w:t>를</w:t>
      </w:r>
      <w:proofErr w:type="spellEnd"/>
      <w:r w:rsidR="000F3B59" w:rsidRPr="006A009A">
        <w:rPr>
          <w:rFonts w:ascii="돋움" w:eastAsia="돋움" w:hAnsi="돋움" w:hint="eastAsia"/>
          <w:szCs w:val="20"/>
        </w:rPr>
        <w:t xml:space="preserve"> 의미하는 </w:t>
      </w:r>
      <w:r w:rsidR="000F3B59" w:rsidRPr="006A009A">
        <w:rPr>
          <w:rFonts w:ascii="돋움" w:eastAsia="돋움" w:hAnsi="돋움"/>
          <w:szCs w:val="20"/>
        </w:rPr>
        <w:t>‘</w:t>
      </w:r>
      <w:r w:rsidR="000F3B59" w:rsidRPr="006A009A">
        <w:rPr>
          <w:rFonts w:ascii="돋움" w:eastAsia="돋움" w:hAnsi="돋움" w:hint="eastAsia"/>
          <w:szCs w:val="20"/>
        </w:rPr>
        <w:t>유무</w:t>
      </w:r>
      <w:r w:rsidR="000F3B59" w:rsidRPr="006A009A">
        <w:rPr>
          <w:rFonts w:ascii="돋움" w:eastAsia="돋움" w:hAnsi="돋움"/>
          <w:szCs w:val="20"/>
        </w:rPr>
        <w:t>’</w:t>
      </w:r>
      <w:r w:rsidR="000F3B59" w:rsidRPr="006A009A">
        <w:rPr>
          <w:rFonts w:ascii="돋움" w:eastAsia="돋움" w:hAnsi="돋움" w:hint="eastAsia"/>
          <w:szCs w:val="20"/>
        </w:rPr>
        <w:t xml:space="preserve"> 기본 도메인은 사용하지 않고, </w:t>
      </w:r>
      <w:r w:rsidR="000F3B59" w:rsidRPr="006A009A">
        <w:rPr>
          <w:rFonts w:ascii="돋움" w:eastAsia="돋움" w:hAnsi="돋움"/>
          <w:szCs w:val="20"/>
        </w:rPr>
        <w:t>‘</w:t>
      </w:r>
      <w:r w:rsidR="000F3B59" w:rsidRPr="006A009A">
        <w:rPr>
          <w:rFonts w:ascii="돋움" w:eastAsia="돋움" w:hAnsi="돋움" w:hint="eastAsia"/>
          <w:szCs w:val="20"/>
        </w:rPr>
        <w:t>여부</w:t>
      </w:r>
      <w:r w:rsidR="000F3B59" w:rsidRPr="006A009A">
        <w:rPr>
          <w:rFonts w:ascii="돋움" w:eastAsia="돋움" w:hAnsi="돋움"/>
          <w:szCs w:val="20"/>
        </w:rPr>
        <w:t>’</w:t>
      </w:r>
      <w:r w:rsidR="000F3B59" w:rsidRPr="006A009A">
        <w:rPr>
          <w:rFonts w:ascii="돋움" w:eastAsia="돋움" w:hAnsi="돋움" w:hint="eastAsia"/>
          <w:szCs w:val="20"/>
        </w:rPr>
        <w:t xml:space="preserve"> 기본 도메인을 사용해서 </w:t>
      </w:r>
      <w:r w:rsidR="000F3B59" w:rsidRPr="006A009A">
        <w:rPr>
          <w:rFonts w:ascii="돋움" w:eastAsia="돋움" w:hAnsi="돋움"/>
          <w:szCs w:val="20"/>
        </w:rPr>
        <w:t>‘</w:t>
      </w:r>
      <w:r w:rsidR="000F3B59" w:rsidRPr="006A009A">
        <w:rPr>
          <w:rFonts w:ascii="돋움" w:eastAsia="돋움" w:hAnsi="돋움" w:hint="eastAsia"/>
          <w:szCs w:val="20"/>
        </w:rPr>
        <w:t>~존재여부</w:t>
      </w:r>
      <w:r w:rsidR="000F3B59" w:rsidRPr="006A009A">
        <w:rPr>
          <w:rFonts w:ascii="돋움" w:eastAsia="돋움" w:hAnsi="돋움"/>
          <w:szCs w:val="20"/>
        </w:rPr>
        <w:t>’</w:t>
      </w:r>
      <w:r w:rsidR="000F3B59" w:rsidRPr="006A009A">
        <w:rPr>
          <w:rFonts w:ascii="돋움" w:eastAsia="돋움" w:hAnsi="돋움" w:hint="eastAsia"/>
          <w:szCs w:val="20"/>
        </w:rPr>
        <w:t xml:space="preserve">나 </w:t>
      </w:r>
      <w:r w:rsidR="000F3B59" w:rsidRPr="006A009A">
        <w:rPr>
          <w:rFonts w:ascii="돋움" w:eastAsia="돋움" w:hAnsi="돋움"/>
          <w:szCs w:val="20"/>
        </w:rPr>
        <w:t>‘</w:t>
      </w:r>
      <w:r w:rsidR="000F3B59" w:rsidRPr="006A009A">
        <w:rPr>
          <w:rFonts w:ascii="돋움" w:eastAsia="돋움" w:hAnsi="돋움" w:hint="eastAsia"/>
          <w:szCs w:val="20"/>
        </w:rPr>
        <w:t>~소유여부</w:t>
      </w:r>
      <w:r w:rsidR="000F3B59" w:rsidRPr="006A009A">
        <w:rPr>
          <w:rFonts w:ascii="돋움" w:eastAsia="돋움" w:hAnsi="돋움"/>
          <w:szCs w:val="20"/>
        </w:rPr>
        <w:t>’</w:t>
      </w:r>
      <w:r w:rsidR="000F3B59" w:rsidRPr="006A009A">
        <w:rPr>
          <w:rFonts w:ascii="돋움" w:eastAsia="돋움" w:hAnsi="돋움" w:hint="eastAsia"/>
          <w:szCs w:val="20"/>
        </w:rPr>
        <w:t>와 같이 구체적으로 표현한다.</w:t>
      </w:r>
      <w:r w:rsidR="00A67A43" w:rsidRPr="006A009A">
        <w:rPr>
          <w:rFonts w:ascii="돋움" w:eastAsia="돋움" w:hAnsi="돋움" w:hint="eastAsia"/>
          <w:szCs w:val="20"/>
        </w:rPr>
        <w:t xml:space="preserve"> </w:t>
      </w:r>
      <w:r w:rsidR="00D90329" w:rsidRPr="006A009A">
        <w:rPr>
          <w:rFonts w:ascii="돋움" w:eastAsia="돋움" w:hAnsi="돋움" w:hint="eastAsia"/>
          <w:szCs w:val="20"/>
        </w:rPr>
        <w:t xml:space="preserve">예들 들어 </w:t>
      </w:r>
      <w:r w:rsidR="00786A97" w:rsidRPr="006A009A">
        <w:rPr>
          <w:rFonts w:ascii="돋움" w:eastAsia="돋움" w:hAnsi="돋움"/>
          <w:szCs w:val="20"/>
        </w:rPr>
        <w:t>‘</w:t>
      </w:r>
      <w:r w:rsidR="000F3B59" w:rsidRPr="006A009A">
        <w:rPr>
          <w:rFonts w:ascii="돋움" w:eastAsia="돋움" w:hAnsi="돋움" w:hint="eastAsia"/>
          <w:szCs w:val="20"/>
        </w:rPr>
        <w:t>공동대표유무</w:t>
      </w:r>
      <w:r w:rsidR="00786A97" w:rsidRPr="006A009A">
        <w:rPr>
          <w:rFonts w:ascii="돋움" w:eastAsia="돋움" w:hAnsi="돋움"/>
          <w:szCs w:val="20"/>
        </w:rPr>
        <w:t>’</w:t>
      </w:r>
      <w:r w:rsidR="00786A97" w:rsidRPr="006A009A">
        <w:rPr>
          <w:rFonts w:ascii="돋움" w:eastAsia="돋움" w:hAnsi="돋움" w:hint="eastAsia"/>
          <w:szCs w:val="20"/>
        </w:rPr>
        <w:t xml:space="preserve">는 </w:t>
      </w:r>
      <w:r w:rsidR="00786A97" w:rsidRPr="006A009A">
        <w:rPr>
          <w:rFonts w:ascii="돋움" w:eastAsia="돋움" w:hAnsi="돋움"/>
          <w:szCs w:val="20"/>
        </w:rPr>
        <w:t>‘</w:t>
      </w:r>
      <w:r w:rsidR="000F3B59" w:rsidRPr="006A009A">
        <w:rPr>
          <w:rFonts w:ascii="돋움" w:eastAsia="돋움" w:hAnsi="돋움" w:hint="eastAsia"/>
          <w:szCs w:val="20"/>
        </w:rPr>
        <w:t>공동대표</w:t>
      </w:r>
      <w:r w:rsidR="00D90329" w:rsidRPr="006A009A">
        <w:rPr>
          <w:rFonts w:ascii="돋움" w:eastAsia="돋움" w:hAnsi="돋움" w:hint="eastAsia"/>
          <w:szCs w:val="20"/>
        </w:rPr>
        <w:t>존재</w:t>
      </w:r>
      <w:r w:rsidR="000F3B59" w:rsidRPr="006A009A">
        <w:rPr>
          <w:rFonts w:ascii="돋움" w:eastAsia="돋움" w:hAnsi="돋움" w:hint="eastAsia"/>
          <w:szCs w:val="20"/>
        </w:rPr>
        <w:t>여부</w:t>
      </w:r>
      <w:r w:rsidR="00786A97" w:rsidRPr="006A009A">
        <w:rPr>
          <w:rFonts w:ascii="돋움" w:eastAsia="돋움" w:hAnsi="돋움"/>
          <w:szCs w:val="20"/>
        </w:rPr>
        <w:t>’</w:t>
      </w:r>
      <w:r w:rsidR="00786A97" w:rsidRPr="006A009A">
        <w:rPr>
          <w:rFonts w:ascii="돋움" w:eastAsia="돋움" w:hAnsi="돋움" w:hint="eastAsia"/>
          <w:szCs w:val="20"/>
        </w:rPr>
        <w:t xml:space="preserve">로 </w:t>
      </w:r>
      <w:r w:rsidR="00786A97" w:rsidRPr="006A009A">
        <w:rPr>
          <w:rFonts w:ascii="돋움" w:eastAsia="돋움" w:hAnsi="돋움"/>
          <w:szCs w:val="20"/>
        </w:rPr>
        <w:t>‘</w:t>
      </w:r>
      <w:r w:rsidR="000F3B59" w:rsidRPr="006A009A">
        <w:rPr>
          <w:rFonts w:ascii="돋움" w:eastAsia="돋움" w:hAnsi="돋움" w:hint="eastAsia"/>
          <w:szCs w:val="20"/>
        </w:rPr>
        <w:t>가족유무</w:t>
      </w:r>
      <w:r w:rsidR="00786A97" w:rsidRPr="006A009A">
        <w:rPr>
          <w:rFonts w:ascii="돋움" w:eastAsia="돋움" w:hAnsi="돋움"/>
          <w:szCs w:val="20"/>
        </w:rPr>
        <w:t>’</w:t>
      </w:r>
      <w:r w:rsidR="00786A97" w:rsidRPr="006A009A">
        <w:rPr>
          <w:rFonts w:ascii="돋움" w:eastAsia="돋움" w:hAnsi="돋움" w:hint="eastAsia"/>
          <w:szCs w:val="20"/>
        </w:rPr>
        <w:t xml:space="preserve">는 </w:t>
      </w:r>
      <w:r w:rsidR="00786A97" w:rsidRPr="006A009A">
        <w:rPr>
          <w:rFonts w:ascii="돋움" w:eastAsia="돋움" w:hAnsi="돋움"/>
          <w:szCs w:val="20"/>
        </w:rPr>
        <w:t>‘</w:t>
      </w:r>
      <w:r w:rsidR="000F3B59" w:rsidRPr="006A009A">
        <w:rPr>
          <w:rFonts w:ascii="돋움" w:eastAsia="돋움" w:hAnsi="돋움" w:hint="eastAsia"/>
          <w:szCs w:val="20"/>
        </w:rPr>
        <w:t>가족존재여부</w:t>
      </w:r>
      <w:r w:rsidR="00786A97" w:rsidRPr="006A009A">
        <w:rPr>
          <w:rFonts w:ascii="돋움" w:eastAsia="돋움" w:hAnsi="돋움"/>
          <w:szCs w:val="20"/>
        </w:rPr>
        <w:t>’</w:t>
      </w:r>
      <w:r w:rsidR="00786A97" w:rsidRPr="006A009A">
        <w:rPr>
          <w:rFonts w:ascii="돋움" w:eastAsia="돋움" w:hAnsi="돋움" w:hint="eastAsia"/>
          <w:szCs w:val="20"/>
        </w:rPr>
        <w:t xml:space="preserve">로 </w:t>
      </w:r>
      <w:r w:rsidR="00786A97" w:rsidRPr="006A009A">
        <w:rPr>
          <w:rFonts w:ascii="돋움" w:eastAsia="돋움" w:hAnsi="돋움"/>
          <w:szCs w:val="20"/>
        </w:rPr>
        <w:t>‘</w:t>
      </w:r>
      <w:r w:rsidR="000F3B59" w:rsidRPr="006A009A">
        <w:rPr>
          <w:rFonts w:ascii="돋움" w:eastAsia="돋움" w:hAnsi="돋움" w:hint="eastAsia"/>
          <w:szCs w:val="20"/>
        </w:rPr>
        <w:t>회원권유무</w:t>
      </w:r>
      <w:r w:rsidR="00786A97" w:rsidRPr="006A009A">
        <w:rPr>
          <w:rFonts w:ascii="돋움" w:eastAsia="돋움" w:hAnsi="돋움"/>
          <w:szCs w:val="20"/>
        </w:rPr>
        <w:t>’</w:t>
      </w:r>
      <w:r w:rsidR="00786A97" w:rsidRPr="006A009A">
        <w:rPr>
          <w:rFonts w:ascii="돋움" w:eastAsia="돋움" w:hAnsi="돋움" w:hint="eastAsia"/>
          <w:szCs w:val="20"/>
        </w:rPr>
        <w:t xml:space="preserve">는 </w:t>
      </w:r>
      <w:r w:rsidR="00786A97" w:rsidRPr="006A009A">
        <w:rPr>
          <w:rFonts w:ascii="돋움" w:eastAsia="돋움" w:hAnsi="돋움"/>
          <w:szCs w:val="20"/>
        </w:rPr>
        <w:t>‘</w:t>
      </w:r>
      <w:r w:rsidR="000F3B59" w:rsidRPr="006A009A">
        <w:rPr>
          <w:rFonts w:ascii="돋움" w:eastAsia="돋움" w:hAnsi="돋움" w:hint="eastAsia"/>
          <w:szCs w:val="20"/>
        </w:rPr>
        <w:t>회원권소유여부</w:t>
      </w:r>
      <w:r w:rsidR="00786A97" w:rsidRPr="006A009A">
        <w:rPr>
          <w:rFonts w:ascii="돋움" w:eastAsia="돋움" w:hAnsi="돋움"/>
          <w:szCs w:val="20"/>
        </w:rPr>
        <w:t>’</w:t>
      </w:r>
      <w:r w:rsidR="00786A97" w:rsidRPr="006A009A">
        <w:rPr>
          <w:rFonts w:ascii="돋움" w:eastAsia="돋움" w:hAnsi="돋움" w:hint="eastAsia"/>
          <w:szCs w:val="20"/>
        </w:rPr>
        <w:t>로 표현한다.</w:t>
      </w:r>
    </w:p>
    <w:p w14:paraId="572A1934" w14:textId="77777777" w:rsidR="00E462FF" w:rsidRDefault="00E462FF" w:rsidP="00596F2E">
      <w:pPr>
        <w:rPr>
          <w:rFonts w:ascii="돋움" w:eastAsia="돋움" w:hAnsi="돋움"/>
          <w:szCs w:val="20"/>
        </w:rPr>
      </w:pPr>
    </w:p>
    <w:p w14:paraId="0515D468" w14:textId="77777777" w:rsidR="00E462FF" w:rsidRPr="00E462FF" w:rsidRDefault="00E462FF" w:rsidP="00596F2E">
      <w:pPr>
        <w:rPr>
          <w:rFonts w:ascii="돋움" w:eastAsia="돋움" w:hAnsi="돋움"/>
          <w:szCs w:val="20"/>
        </w:rPr>
      </w:pPr>
      <w:proofErr w:type="spellStart"/>
      <w:r>
        <w:rPr>
          <w:rFonts w:ascii="돋움" w:eastAsia="돋움" w:hAnsi="돋움" w:hint="eastAsia"/>
          <w:szCs w:val="20"/>
        </w:rPr>
        <w:t>ㅁ</w:t>
      </w:r>
      <w:proofErr w:type="spellEnd"/>
      <w:r>
        <w:rPr>
          <w:rFonts w:ascii="돋움" w:eastAsia="돋움" w:hAnsi="돋움" w:hint="eastAsia"/>
          <w:szCs w:val="20"/>
        </w:rPr>
        <w:t xml:space="preserve"> </w:t>
      </w:r>
      <w:r w:rsidRPr="00E462FF">
        <w:rPr>
          <w:rFonts w:ascii="돋움" w:eastAsia="돋움" w:hAnsi="돋움" w:hint="eastAsia"/>
          <w:szCs w:val="20"/>
        </w:rPr>
        <w:t>여부 속성 중에서 값이 여와 부의 의미보다 많을 때</w:t>
      </w:r>
      <w:r w:rsidR="003E27CE">
        <w:rPr>
          <w:rFonts w:ascii="돋움" w:eastAsia="돋움" w:hAnsi="돋움" w:hint="eastAsia"/>
          <w:szCs w:val="20"/>
        </w:rPr>
        <w:t>(</w:t>
      </w:r>
      <w:r w:rsidR="003E27CE">
        <w:rPr>
          <w:rFonts w:ascii="돋움" w:eastAsia="돋움" w:hAnsi="돋움"/>
          <w:szCs w:val="20"/>
        </w:rPr>
        <w:t>‘</w:t>
      </w:r>
      <w:proofErr w:type="spellStart"/>
      <w:r w:rsidR="003E27CE">
        <w:rPr>
          <w:rFonts w:ascii="돋움" w:eastAsia="돋움" w:hAnsi="돋움" w:hint="eastAsia"/>
          <w:szCs w:val="20"/>
        </w:rPr>
        <w:t>해당없음</w:t>
      </w:r>
      <w:proofErr w:type="spellEnd"/>
      <w:r w:rsidR="003E27CE">
        <w:rPr>
          <w:rFonts w:ascii="돋움" w:eastAsia="돋움" w:hAnsi="돋움"/>
          <w:szCs w:val="20"/>
        </w:rPr>
        <w:t>’</w:t>
      </w:r>
      <w:r w:rsidR="003E27CE">
        <w:rPr>
          <w:rFonts w:ascii="돋움" w:eastAsia="돋움" w:hAnsi="돋움" w:hint="eastAsia"/>
          <w:szCs w:val="20"/>
        </w:rPr>
        <w:t xml:space="preserve">과 </w:t>
      </w:r>
      <w:r w:rsidR="003E27CE">
        <w:rPr>
          <w:rFonts w:ascii="돋움" w:eastAsia="돋움" w:hAnsi="돋움"/>
          <w:szCs w:val="20"/>
        </w:rPr>
        <w:t>‘</w:t>
      </w:r>
      <w:r w:rsidR="003E27CE">
        <w:rPr>
          <w:rFonts w:ascii="돋움" w:eastAsia="돋움" w:hAnsi="돋움" w:hint="eastAsia"/>
          <w:szCs w:val="20"/>
        </w:rPr>
        <w:t>모름</w:t>
      </w:r>
      <w:r w:rsidR="003E27CE">
        <w:rPr>
          <w:rFonts w:ascii="돋움" w:eastAsia="돋움" w:hAnsi="돋움"/>
          <w:szCs w:val="20"/>
        </w:rPr>
        <w:t>’</w:t>
      </w:r>
      <w:r w:rsidR="003E27CE">
        <w:rPr>
          <w:rFonts w:ascii="돋움" w:eastAsia="돋움" w:hAnsi="돋움" w:hint="eastAsia"/>
          <w:szCs w:val="20"/>
        </w:rPr>
        <w:t xml:space="preserve"> 제외)</w:t>
      </w:r>
      <w:r w:rsidRPr="00E462FF">
        <w:rPr>
          <w:rFonts w:ascii="돋움" w:eastAsia="돋움" w:hAnsi="돋움" w:hint="eastAsia"/>
          <w:szCs w:val="20"/>
        </w:rPr>
        <w:t xml:space="preserve">에는 공통 코드로 설계하며, ‘~가능구분코드’ 등으로 </w:t>
      </w:r>
      <w:r>
        <w:rPr>
          <w:rFonts w:ascii="돋움" w:eastAsia="돋움" w:hAnsi="돋움" w:hint="eastAsia"/>
          <w:szCs w:val="20"/>
        </w:rPr>
        <w:t>정의한다.</w:t>
      </w:r>
    </w:p>
    <w:p w14:paraId="31825E91" w14:textId="77777777" w:rsidR="000F3B59" w:rsidRDefault="000F3B59" w:rsidP="00596F2E">
      <w:pPr>
        <w:rPr>
          <w:rFonts w:ascii="돋움" w:eastAsia="돋움" w:hAnsi="돋움"/>
          <w:szCs w:val="20"/>
        </w:rPr>
      </w:pPr>
    </w:p>
    <w:p w14:paraId="7172B0C5" w14:textId="77777777" w:rsidR="00E462FF" w:rsidRPr="006A009A" w:rsidRDefault="00E462FF" w:rsidP="00596F2E">
      <w:pPr>
        <w:rPr>
          <w:rFonts w:ascii="돋움" w:eastAsia="돋움" w:hAnsi="돋움"/>
          <w:szCs w:val="20"/>
        </w:rPr>
      </w:pPr>
    </w:p>
    <w:p w14:paraId="57F47C70" w14:textId="77777777" w:rsidR="000F3B59" w:rsidRPr="006A009A" w:rsidRDefault="000F3B59" w:rsidP="00596F2E">
      <w:pPr>
        <w:rPr>
          <w:rFonts w:ascii="돋움" w:eastAsia="돋움" w:hAnsi="돋움"/>
          <w:b/>
          <w:szCs w:val="20"/>
        </w:rPr>
      </w:pPr>
      <w:proofErr w:type="spellStart"/>
      <w:r w:rsidRPr="006A009A">
        <w:rPr>
          <w:rFonts w:ascii="돋움" w:eastAsia="돋움" w:hAnsi="돋움" w:hint="eastAsia"/>
          <w:b/>
          <w:szCs w:val="20"/>
        </w:rPr>
        <w:t>ㅁ</w:t>
      </w:r>
      <w:proofErr w:type="spellEnd"/>
      <w:r w:rsidRPr="006A009A">
        <w:rPr>
          <w:rFonts w:ascii="돋움" w:eastAsia="돋움" w:hAnsi="돋움" w:hint="eastAsia"/>
          <w:b/>
          <w:szCs w:val="20"/>
        </w:rPr>
        <w:t xml:space="preserve"> 금액</w:t>
      </w:r>
    </w:p>
    <w:p w14:paraId="5956ACBA" w14:textId="77777777" w:rsidR="000F3B59" w:rsidRPr="006A009A" w:rsidRDefault="000F3B59" w:rsidP="00596F2E">
      <w:pPr>
        <w:rPr>
          <w:rFonts w:ascii="돋움" w:eastAsia="돋움" w:hAnsi="돋움"/>
          <w:szCs w:val="20"/>
        </w:rPr>
      </w:pPr>
    </w:p>
    <w:p w14:paraId="6D2D45D1" w14:textId="77777777" w:rsidR="00F1332C" w:rsidRPr="006A009A" w:rsidRDefault="000F3B59" w:rsidP="00596F2E">
      <w:pPr>
        <w:rPr>
          <w:rFonts w:ascii="돋움" w:eastAsia="돋움" w:hAnsi="돋움"/>
          <w:szCs w:val="20"/>
        </w:rPr>
      </w:pPr>
      <w:r w:rsidRPr="006A009A">
        <w:rPr>
          <w:rFonts w:ascii="돋움" w:eastAsia="돋움" w:hAnsi="돋움" w:hint="eastAsia"/>
          <w:szCs w:val="20"/>
        </w:rPr>
        <w:t>-</w:t>
      </w:r>
      <w:r w:rsidRPr="006A009A">
        <w:rPr>
          <w:rFonts w:ascii="돋움" w:eastAsia="돋움" w:hAnsi="돋움"/>
          <w:szCs w:val="20"/>
        </w:rPr>
        <w:t>‘</w:t>
      </w:r>
      <w:r w:rsidRPr="006A009A">
        <w:rPr>
          <w:rFonts w:ascii="돋움" w:eastAsia="돋움" w:hAnsi="돋움" w:hint="eastAsia"/>
          <w:szCs w:val="20"/>
        </w:rPr>
        <w:t>~액</w:t>
      </w:r>
      <w:r w:rsidRPr="006A009A">
        <w:rPr>
          <w:rFonts w:ascii="돋움" w:eastAsia="돋움" w:hAnsi="돋움"/>
          <w:szCs w:val="20"/>
        </w:rPr>
        <w:t>’</w:t>
      </w:r>
      <w:r w:rsidRPr="006A009A">
        <w:rPr>
          <w:rFonts w:ascii="돋움" w:eastAsia="돋움" w:hAnsi="돋움" w:hint="eastAsia"/>
          <w:szCs w:val="20"/>
        </w:rPr>
        <w:t xml:space="preserve">을 사용하는 단어의 경우 </w:t>
      </w:r>
      <w:r w:rsidRPr="006A009A">
        <w:rPr>
          <w:rFonts w:ascii="돋움" w:eastAsia="돋움" w:hAnsi="돋움"/>
          <w:szCs w:val="20"/>
        </w:rPr>
        <w:t>‘</w:t>
      </w:r>
      <w:r w:rsidRPr="006A009A">
        <w:rPr>
          <w:rFonts w:ascii="돋움" w:eastAsia="돋움" w:hAnsi="돋움" w:hint="eastAsia"/>
          <w:szCs w:val="20"/>
        </w:rPr>
        <w:t>~금액</w:t>
      </w:r>
      <w:r w:rsidRPr="006A009A">
        <w:rPr>
          <w:rFonts w:ascii="돋움" w:eastAsia="돋움" w:hAnsi="돋움"/>
          <w:szCs w:val="20"/>
        </w:rPr>
        <w:t>’</w:t>
      </w:r>
      <w:proofErr w:type="spellStart"/>
      <w:r w:rsidRPr="006A009A">
        <w:rPr>
          <w:rFonts w:ascii="돋움" w:eastAsia="돋움" w:hAnsi="돋움" w:hint="eastAsia"/>
          <w:szCs w:val="20"/>
        </w:rPr>
        <w:t>으로</w:t>
      </w:r>
      <w:proofErr w:type="spellEnd"/>
      <w:r w:rsidRPr="006A009A">
        <w:rPr>
          <w:rFonts w:ascii="돋움" w:eastAsia="돋움" w:hAnsi="돋움" w:hint="eastAsia"/>
          <w:szCs w:val="20"/>
        </w:rPr>
        <w:t xml:space="preserve"> 대체해서 의미가 통할 경우 </w:t>
      </w:r>
      <w:r w:rsidRPr="006A009A">
        <w:rPr>
          <w:rFonts w:ascii="돋움" w:eastAsia="돋움" w:hAnsi="돋움"/>
          <w:szCs w:val="20"/>
        </w:rPr>
        <w:t>‘</w:t>
      </w:r>
      <w:r w:rsidRPr="006A009A">
        <w:rPr>
          <w:rFonts w:ascii="돋움" w:eastAsia="돋움" w:hAnsi="돋움" w:hint="eastAsia"/>
          <w:szCs w:val="20"/>
        </w:rPr>
        <w:t>금액</w:t>
      </w:r>
      <w:r w:rsidRPr="006A009A">
        <w:rPr>
          <w:rFonts w:ascii="돋움" w:eastAsia="돋움" w:hAnsi="돋움"/>
          <w:szCs w:val="20"/>
        </w:rPr>
        <w:t>’</w:t>
      </w:r>
      <w:r w:rsidRPr="006A009A">
        <w:rPr>
          <w:rFonts w:ascii="돋움" w:eastAsia="돋움" w:hAnsi="돋움" w:hint="eastAsia"/>
          <w:szCs w:val="20"/>
        </w:rPr>
        <w:t xml:space="preserve"> 기본 도메인을 사용한다. 예를 들어 </w:t>
      </w:r>
      <w:r w:rsidRPr="006A009A">
        <w:rPr>
          <w:rFonts w:ascii="돋움" w:eastAsia="돋움" w:hAnsi="돋움"/>
          <w:szCs w:val="20"/>
        </w:rPr>
        <w:t>‘</w:t>
      </w:r>
      <w:proofErr w:type="spellStart"/>
      <w:r w:rsidRPr="006A009A">
        <w:rPr>
          <w:rFonts w:ascii="돋움" w:eastAsia="돋움" w:hAnsi="돋움" w:hint="eastAsia"/>
          <w:szCs w:val="20"/>
        </w:rPr>
        <w:t>사용액</w:t>
      </w:r>
      <w:proofErr w:type="spellEnd"/>
      <w:r w:rsidRPr="006A009A">
        <w:rPr>
          <w:rFonts w:ascii="돋움" w:eastAsia="돋움" w:hAnsi="돋움"/>
          <w:szCs w:val="20"/>
        </w:rPr>
        <w:t>’</w:t>
      </w:r>
      <w:r w:rsidRPr="006A009A">
        <w:rPr>
          <w:rFonts w:ascii="돋움" w:eastAsia="돋움" w:hAnsi="돋움" w:hint="eastAsia"/>
          <w:szCs w:val="20"/>
        </w:rPr>
        <w:t xml:space="preserve">의 경우는 </w:t>
      </w:r>
      <w:r w:rsidRPr="006A009A">
        <w:rPr>
          <w:rFonts w:ascii="돋움" w:eastAsia="돋움" w:hAnsi="돋움"/>
          <w:szCs w:val="20"/>
        </w:rPr>
        <w:t>‘</w:t>
      </w:r>
      <w:r w:rsidRPr="006A009A">
        <w:rPr>
          <w:rFonts w:ascii="돋움" w:eastAsia="돋움" w:hAnsi="돋움" w:hint="eastAsia"/>
          <w:szCs w:val="20"/>
        </w:rPr>
        <w:t>사용+금액</w:t>
      </w:r>
      <w:r w:rsidRPr="006A009A">
        <w:rPr>
          <w:rFonts w:ascii="돋움" w:eastAsia="돋움" w:hAnsi="돋움"/>
          <w:szCs w:val="20"/>
        </w:rPr>
        <w:t>’</w:t>
      </w:r>
      <w:proofErr w:type="spellStart"/>
      <w:r w:rsidRPr="006A009A">
        <w:rPr>
          <w:rFonts w:ascii="돋움" w:eastAsia="돋움" w:hAnsi="돋움" w:hint="eastAsia"/>
          <w:szCs w:val="20"/>
        </w:rPr>
        <w:t>으로</w:t>
      </w:r>
      <w:proofErr w:type="spellEnd"/>
      <w:r w:rsidRPr="006A009A">
        <w:rPr>
          <w:rFonts w:ascii="돋움" w:eastAsia="돋움" w:hAnsi="돋움" w:hint="eastAsia"/>
          <w:szCs w:val="20"/>
        </w:rPr>
        <w:t xml:space="preserve"> 사용한다. 단 </w:t>
      </w:r>
      <w:r w:rsidRPr="006A009A">
        <w:rPr>
          <w:rFonts w:ascii="돋움" w:eastAsia="돋움" w:hAnsi="돋움"/>
          <w:szCs w:val="20"/>
        </w:rPr>
        <w:t>‘</w:t>
      </w:r>
      <w:r w:rsidRPr="006A009A">
        <w:rPr>
          <w:rFonts w:ascii="돋움" w:eastAsia="돋움" w:hAnsi="돋움" w:hint="eastAsia"/>
          <w:szCs w:val="20"/>
        </w:rPr>
        <w:t>잔액</w:t>
      </w:r>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r w:rsidRPr="006A009A">
        <w:rPr>
          <w:rFonts w:ascii="돋움" w:eastAsia="돋움" w:hAnsi="돋움" w:hint="eastAsia"/>
          <w:szCs w:val="20"/>
        </w:rPr>
        <w:t>차액</w:t>
      </w:r>
      <w:r w:rsidRPr="006A009A">
        <w:rPr>
          <w:rFonts w:ascii="돋움" w:eastAsia="돋움" w:hAnsi="돋움"/>
          <w:szCs w:val="20"/>
        </w:rPr>
        <w:t>’</w:t>
      </w:r>
      <w:r w:rsidRPr="006A009A">
        <w:rPr>
          <w:rFonts w:ascii="돋움" w:eastAsia="돋움" w:hAnsi="돋움" w:hint="eastAsia"/>
          <w:szCs w:val="20"/>
        </w:rPr>
        <w:t xml:space="preserve"> 등과 같이 </w:t>
      </w:r>
      <w:r w:rsidRPr="006A009A">
        <w:rPr>
          <w:rFonts w:ascii="돋움" w:eastAsia="돋움" w:hAnsi="돋움"/>
          <w:szCs w:val="20"/>
        </w:rPr>
        <w:t>‘</w:t>
      </w:r>
      <w:r w:rsidRPr="006A009A">
        <w:rPr>
          <w:rFonts w:ascii="돋움" w:eastAsia="돋움" w:hAnsi="돋움" w:hint="eastAsia"/>
          <w:szCs w:val="20"/>
        </w:rPr>
        <w:t>~금액</w:t>
      </w:r>
      <w:r w:rsidRPr="006A009A">
        <w:rPr>
          <w:rFonts w:ascii="돋움" w:eastAsia="돋움" w:hAnsi="돋움"/>
          <w:szCs w:val="20"/>
        </w:rPr>
        <w:t>’</w:t>
      </w:r>
      <w:proofErr w:type="spellStart"/>
      <w:r w:rsidRPr="006A009A">
        <w:rPr>
          <w:rFonts w:ascii="돋움" w:eastAsia="돋움" w:hAnsi="돋움" w:hint="eastAsia"/>
          <w:szCs w:val="20"/>
        </w:rPr>
        <w:t>으로</w:t>
      </w:r>
      <w:proofErr w:type="spellEnd"/>
      <w:r w:rsidRPr="006A009A">
        <w:rPr>
          <w:rFonts w:ascii="돋움" w:eastAsia="돋움" w:hAnsi="돋움" w:hint="eastAsia"/>
          <w:szCs w:val="20"/>
        </w:rPr>
        <w:t xml:space="preserve"> 대체해서 의미가 통하지 않을 경우는 기본 도메인으로 정의해서 사용한다.</w:t>
      </w:r>
    </w:p>
    <w:p w14:paraId="7CDC527E" w14:textId="77777777" w:rsidR="000F3B59" w:rsidRPr="006A009A" w:rsidRDefault="000F3B59" w:rsidP="00596F2E">
      <w:pPr>
        <w:rPr>
          <w:rFonts w:ascii="돋움" w:eastAsia="돋움" w:hAnsi="돋움"/>
          <w:szCs w:val="20"/>
        </w:rPr>
      </w:pPr>
    </w:p>
    <w:p w14:paraId="2B559772" w14:textId="77777777" w:rsidR="000F3B59" w:rsidRPr="006A009A" w:rsidRDefault="000F3B59" w:rsidP="00596F2E">
      <w:pPr>
        <w:rPr>
          <w:rFonts w:ascii="돋움" w:eastAsia="돋움" w:hAnsi="돋움"/>
          <w:szCs w:val="20"/>
        </w:rPr>
      </w:pPr>
      <w:r w:rsidRPr="006A009A">
        <w:rPr>
          <w:rFonts w:ascii="돋움" w:eastAsia="돋움" w:hAnsi="돋움" w:hint="eastAsia"/>
          <w:szCs w:val="20"/>
        </w:rPr>
        <w:t>-</w:t>
      </w:r>
      <w:r w:rsidRPr="006A009A">
        <w:rPr>
          <w:rFonts w:ascii="돋움" w:eastAsia="돋움" w:hAnsi="돋움"/>
          <w:szCs w:val="20"/>
        </w:rPr>
        <w:t>‘</w:t>
      </w:r>
      <w:r w:rsidRPr="006A009A">
        <w:rPr>
          <w:rFonts w:ascii="돋움" w:eastAsia="돋움" w:hAnsi="돋움" w:hint="eastAsia"/>
          <w:szCs w:val="20"/>
        </w:rPr>
        <w:t>~금</w:t>
      </w:r>
      <w:r w:rsidRPr="006A009A">
        <w:rPr>
          <w:rFonts w:ascii="돋움" w:eastAsia="돋움" w:hAnsi="돋움"/>
          <w:szCs w:val="20"/>
        </w:rPr>
        <w:t>’</w:t>
      </w:r>
      <w:r w:rsidRPr="006A009A">
        <w:rPr>
          <w:rFonts w:ascii="돋움" w:eastAsia="돋움" w:hAnsi="돋움" w:hint="eastAsia"/>
          <w:szCs w:val="20"/>
        </w:rPr>
        <w:t xml:space="preserve">을 사용하는 단어의 경우 </w:t>
      </w:r>
      <w:r w:rsidRPr="006A009A">
        <w:rPr>
          <w:rFonts w:ascii="돋움" w:eastAsia="돋움" w:hAnsi="돋움"/>
          <w:szCs w:val="20"/>
        </w:rPr>
        <w:t>‘</w:t>
      </w:r>
      <w:r w:rsidRPr="006A009A">
        <w:rPr>
          <w:rFonts w:ascii="돋움" w:eastAsia="돋움" w:hAnsi="돋움" w:hint="eastAsia"/>
          <w:szCs w:val="20"/>
        </w:rPr>
        <w:t>가지급금</w:t>
      </w:r>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r w:rsidRPr="006A009A">
        <w:rPr>
          <w:rFonts w:ascii="돋움" w:eastAsia="돋움" w:hAnsi="돋움" w:hint="eastAsia"/>
          <w:szCs w:val="20"/>
        </w:rPr>
        <w:t>미수금</w:t>
      </w:r>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r w:rsidRPr="006A009A">
        <w:rPr>
          <w:rFonts w:ascii="돋움" w:eastAsia="돋움" w:hAnsi="돋움" w:hint="eastAsia"/>
          <w:szCs w:val="20"/>
        </w:rPr>
        <w:t>증거금</w:t>
      </w:r>
      <w:r w:rsidRPr="006A009A">
        <w:rPr>
          <w:rFonts w:ascii="돋움" w:eastAsia="돋움" w:hAnsi="돋움"/>
          <w:szCs w:val="20"/>
        </w:rPr>
        <w:t>’</w:t>
      </w:r>
      <w:r w:rsidRPr="006A009A">
        <w:rPr>
          <w:rFonts w:ascii="돋움" w:eastAsia="돋움" w:hAnsi="돋움" w:hint="eastAsia"/>
          <w:szCs w:val="20"/>
        </w:rPr>
        <w:t xml:space="preserve"> 등 관용적으로 사용하는 단어(경제용어 사전에 정의된 단어)나 계정과목으로 정의된 단어에 대해서는 기본 도메인으로 정의해서 사용한다. </w:t>
      </w:r>
      <w:r w:rsidRPr="006A009A">
        <w:rPr>
          <w:rFonts w:ascii="돋움" w:eastAsia="돋움" w:hAnsi="돋움"/>
          <w:szCs w:val="20"/>
        </w:rPr>
        <w:t>‘</w:t>
      </w:r>
      <w:r w:rsidRPr="006A009A">
        <w:rPr>
          <w:rFonts w:ascii="돋움" w:eastAsia="돋움" w:hAnsi="돋움" w:hint="eastAsia"/>
          <w:szCs w:val="20"/>
        </w:rPr>
        <w:t>대출금</w:t>
      </w:r>
      <w:r w:rsidR="0069490A" w:rsidRPr="006A009A">
        <w:rPr>
          <w:rFonts w:ascii="돋움" w:eastAsia="돋움" w:hAnsi="돋움"/>
          <w:szCs w:val="20"/>
        </w:rPr>
        <w:t>’</w:t>
      </w:r>
      <w:r w:rsidR="0069490A" w:rsidRPr="006A009A">
        <w:rPr>
          <w:rFonts w:ascii="돋움" w:eastAsia="돋움" w:hAnsi="돋움" w:hint="eastAsia"/>
          <w:szCs w:val="20"/>
        </w:rPr>
        <w:t xml:space="preserve">, </w:t>
      </w:r>
      <w:r w:rsidR="0069490A" w:rsidRPr="006A009A">
        <w:rPr>
          <w:rFonts w:ascii="돋움" w:eastAsia="돋움" w:hAnsi="돋움"/>
          <w:szCs w:val="20"/>
        </w:rPr>
        <w:t>‘</w:t>
      </w:r>
      <w:proofErr w:type="spellStart"/>
      <w:r w:rsidR="0069490A" w:rsidRPr="006A009A">
        <w:rPr>
          <w:rFonts w:ascii="돋움" w:eastAsia="돋움" w:hAnsi="돋움" w:hint="eastAsia"/>
          <w:szCs w:val="20"/>
        </w:rPr>
        <w:t>합계금</w:t>
      </w:r>
      <w:proofErr w:type="spellEnd"/>
      <w:r w:rsidR="0069490A" w:rsidRPr="006A009A">
        <w:rPr>
          <w:rFonts w:ascii="돋움" w:eastAsia="돋움" w:hAnsi="돋움"/>
          <w:szCs w:val="20"/>
        </w:rPr>
        <w:t>’</w:t>
      </w:r>
      <w:r w:rsidR="0069490A" w:rsidRPr="006A009A">
        <w:rPr>
          <w:rFonts w:ascii="돋움" w:eastAsia="돋움" w:hAnsi="돋움" w:hint="eastAsia"/>
          <w:szCs w:val="20"/>
        </w:rPr>
        <w:t xml:space="preserve">과 같이 </w:t>
      </w:r>
      <w:r w:rsidR="0069490A" w:rsidRPr="006A009A">
        <w:rPr>
          <w:rFonts w:ascii="돋움" w:eastAsia="돋움" w:hAnsi="돋움"/>
          <w:szCs w:val="20"/>
        </w:rPr>
        <w:t>‘</w:t>
      </w:r>
      <w:r w:rsidR="0069490A" w:rsidRPr="006A009A">
        <w:rPr>
          <w:rFonts w:ascii="돋움" w:eastAsia="돋움" w:hAnsi="돋움" w:hint="eastAsia"/>
          <w:szCs w:val="20"/>
        </w:rPr>
        <w:t>~금액</w:t>
      </w:r>
      <w:r w:rsidR="0069490A" w:rsidRPr="006A009A">
        <w:rPr>
          <w:rFonts w:ascii="돋움" w:eastAsia="돋움" w:hAnsi="돋움"/>
          <w:szCs w:val="20"/>
        </w:rPr>
        <w:t>’</w:t>
      </w:r>
      <w:proofErr w:type="spellStart"/>
      <w:r w:rsidR="0069490A" w:rsidRPr="006A009A">
        <w:rPr>
          <w:rFonts w:ascii="돋움" w:eastAsia="돋움" w:hAnsi="돋움" w:hint="eastAsia"/>
          <w:szCs w:val="20"/>
        </w:rPr>
        <w:t>으로</w:t>
      </w:r>
      <w:proofErr w:type="spellEnd"/>
      <w:r w:rsidR="0069490A" w:rsidRPr="006A009A">
        <w:rPr>
          <w:rFonts w:ascii="돋움" w:eastAsia="돋움" w:hAnsi="돋움" w:hint="eastAsia"/>
          <w:szCs w:val="20"/>
        </w:rPr>
        <w:t xml:space="preserve"> 대체해서 의미가 통할 경우 </w:t>
      </w:r>
      <w:r w:rsidR="0069490A" w:rsidRPr="006A009A">
        <w:rPr>
          <w:rFonts w:ascii="돋움" w:eastAsia="돋움" w:hAnsi="돋움"/>
          <w:szCs w:val="20"/>
        </w:rPr>
        <w:t>‘</w:t>
      </w:r>
      <w:r w:rsidR="0069490A" w:rsidRPr="006A009A">
        <w:rPr>
          <w:rFonts w:ascii="돋움" w:eastAsia="돋움" w:hAnsi="돋움" w:hint="eastAsia"/>
          <w:szCs w:val="20"/>
        </w:rPr>
        <w:t>금액</w:t>
      </w:r>
      <w:r w:rsidR="0069490A" w:rsidRPr="006A009A">
        <w:rPr>
          <w:rFonts w:ascii="돋움" w:eastAsia="돋움" w:hAnsi="돋움"/>
          <w:szCs w:val="20"/>
        </w:rPr>
        <w:t>’</w:t>
      </w:r>
      <w:r w:rsidR="0069490A" w:rsidRPr="006A009A">
        <w:rPr>
          <w:rFonts w:ascii="돋움" w:eastAsia="돋움" w:hAnsi="돋움" w:hint="eastAsia"/>
          <w:szCs w:val="20"/>
        </w:rPr>
        <w:t xml:space="preserve"> 기본 도메인을 사용한다. </w:t>
      </w:r>
      <w:r w:rsidR="0069490A" w:rsidRPr="006A009A">
        <w:rPr>
          <w:rFonts w:ascii="돋움" w:eastAsia="돋움" w:hAnsi="돋움"/>
          <w:szCs w:val="20"/>
        </w:rPr>
        <w:t>‘</w:t>
      </w:r>
      <w:r w:rsidR="0069490A" w:rsidRPr="006A009A">
        <w:rPr>
          <w:rFonts w:ascii="돋움" w:eastAsia="돋움" w:hAnsi="돋움" w:hint="eastAsia"/>
          <w:szCs w:val="20"/>
        </w:rPr>
        <w:t>원금</w:t>
      </w:r>
      <w:r w:rsidR="0069490A" w:rsidRPr="006A009A">
        <w:rPr>
          <w:rFonts w:ascii="돋움" w:eastAsia="돋움" w:hAnsi="돋움"/>
          <w:szCs w:val="20"/>
        </w:rPr>
        <w:t>’</w:t>
      </w:r>
      <w:r w:rsidR="0069490A" w:rsidRPr="006A009A">
        <w:rPr>
          <w:rFonts w:ascii="돋움" w:eastAsia="돋움" w:hAnsi="돋움" w:hint="eastAsia"/>
          <w:szCs w:val="20"/>
        </w:rPr>
        <w:t xml:space="preserve">, </w:t>
      </w:r>
      <w:r w:rsidR="0069490A" w:rsidRPr="006A009A">
        <w:rPr>
          <w:rFonts w:ascii="돋움" w:eastAsia="돋움" w:hAnsi="돋움"/>
          <w:szCs w:val="20"/>
        </w:rPr>
        <w:t>‘</w:t>
      </w:r>
      <w:r w:rsidR="0069490A" w:rsidRPr="006A009A">
        <w:rPr>
          <w:rFonts w:ascii="돋움" w:eastAsia="돋움" w:hAnsi="돋움" w:hint="eastAsia"/>
          <w:szCs w:val="20"/>
        </w:rPr>
        <w:t>대금</w:t>
      </w:r>
      <w:r w:rsidR="0069490A" w:rsidRPr="006A009A">
        <w:rPr>
          <w:rFonts w:ascii="돋움" w:eastAsia="돋움" w:hAnsi="돋움"/>
          <w:szCs w:val="20"/>
        </w:rPr>
        <w:t>’</w:t>
      </w:r>
      <w:r w:rsidR="0069490A" w:rsidRPr="006A009A">
        <w:rPr>
          <w:rFonts w:ascii="돋움" w:eastAsia="돋움" w:hAnsi="돋움" w:hint="eastAsia"/>
          <w:szCs w:val="20"/>
        </w:rPr>
        <w:t>은 기본 도메인으로 정의한다.</w:t>
      </w:r>
    </w:p>
    <w:p w14:paraId="0D9FCB01" w14:textId="77777777" w:rsidR="0069490A" w:rsidRPr="006A009A" w:rsidRDefault="0069490A" w:rsidP="00596F2E">
      <w:pPr>
        <w:rPr>
          <w:rFonts w:ascii="돋움" w:eastAsia="돋움" w:hAnsi="돋움"/>
          <w:szCs w:val="20"/>
        </w:rPr>
      </w:pPr>
    </w:p>
    <w:p w14:paraId="463BAFFE" w14:textId="77777777" w:rsidR="0069490A" w:rsidRPr="006A009A" w:rsidRDefault="0069490A" w:rsidP="00596F2E">
      <w:pPr>
        <w:rPr>
          <w:rFonts w:ascii="돋움" w:eastAsia="돋움" w:hAnsi="돋움"/>
          <w:szCs w:val="20"/>
        </w:rPr>
      </w:pPr>
      <w:r w:rsidRPr="006A009A">
        <w:rPr>
          <w:rFonts w:ascii="돋움" w:eastAsia="돋움" w:hAnsi="돋움" w:hint="eastAsia"/>
          <w:szCs w:val="20"/>
        </w:rPr>
        <w:t>-</w:t>
      </w:r>
      <w:r w:rsidRPr="006A009A">
        <w:rPr>
          <w:rFonts w:ascii="돋움" w:eastAsia="돋움" w:hAnsi="돋움"/>
          <w:szCs w:val="20"/>
        </w:rPr>
        <w:t>‘</w:t>
      </w:r>
      <w:r w:rsidRPr="006A009A">
        <w:rPr>
          <w:rFonts w:ascii="돋움" w:eastAsia="돋움" w:hAnsi="돋움" w:hint="eastAsia"/>
          <w:szCs w:val="20"/>
        </w:rPr>
        <w:t>~비</w:t>
      </w:r>
      <w:r w:rsidRPr="006A009A">
        <w:rPr>
          <w:rFonts w:ascii="돋움" w:eastAsia="돋움" w:hAnsi="돋움"/>
          <w:szCs w:val="20"/>
        </w:rPr>
        <w:t>’</w:t>
      </w:r>
      <w:proofErr w:type="spellStart"/>
      <w:r w:rsidRPr="006A009A">
        <w:rPr>
          <w:rFonts w:ascii="돋움" w:eastAsia="돋움" w:hAnsi="돋움" w:hint="eastAsia"/>
          <w:szCs w:val="20"/>
        </w:rPr>
        <w:t>를</w:t>
      </w:r>
      <w:proofErr w:type="spellEnd"/>
      <w:r w:rsidRPr="006A009A">
        <w:rPr>
          <w:rFonts w:ascii="돋움" w:eastAsia="돋움" w:hAnsi="돋움" w:hint="eastAsia"/>
          <w:szCs w:val="20"/>
        </w:rPr>
        <w:t xml:space="preserve"> 사용하는 단어의 경우 </w:t>
      </w:r>
      <w:r w:rsidRPr="006A009A">
        <w:rPr>
          <w:rFonts w:ascii="돋움" w:eastAsia="돋움" w:hAnsi="돋움"/>
          <w:szCs w:val="20"/>
        </w:rPr>
        <w:t>‘</w:t>
      </w:r>
      <w:r w:rsidRPr="006A009A">
        <w:rPr>
          <w:rFonts w:ascii="돋움" w:eastAsia="돋움" w:hAnsi="돋움" w:hint="eastAsia"/>
          <w:szCs w:val="20"/>
        </w:rPr>
        <w:t>감가상각비</w:t>
      </w:r>
      <w:r w:rsidRPr="006A009A">
        <w:rPr>
          <w:rFonts w:ascii="돋움" w:eastAsia="돋움" w:hAnsi="돋움"/>
          <w:szCs w:val="20"/>
        </w:rPr>
        <w:t>’</w:t>
      </w:r>
      <w:r w:rsidRPr="006A009A">
        <w:rPr>
          <w:rFonts w:ascii="돋움" w:eastAsia="돋움" w:hAnsi="돋움" w:hint="eastAsia"/>
          <w:szCs w:val="20"/>
        </w:rPr>
        <w:t xml:space="preserve">와 같이 관용적으로 사용하는 단어를 제외하고는 별도의 기본 도메인을 정의하지 않고 </w:t>
      </w:r>
      <w:r w:rsidRPr="006A009A">
        <w:rPr>
          <w:rFonts w:ascii="돋움" w:eastAsia="돋움" w:hAnsi="돋움"/>
          <w:szCs w:val="20"/>
        </w:rPr>
        <w:t>‘</w:t>
      </w:r>
      <w:r w:rsidRPr="006A009A">
        <w:rPr>
          <w:rFonts w:ascii="돋움" w:eastAsia="돋움" w:hAnsi="돋움" w:hint="eastAsia"/>
          <w:szCs w:val="20"/>
        </w:rPr>
        <w:t>~비용</w:t>
      </w:r>
      <w:r w:rsidRPr="006A009A">
        <w:rPr>
          <w:rFonts w:ascii="돋움" w:eastAsia="돋움" w:hAnsi="돋움"/>
          <w:szCs w:val="20"/>
        </w:rPr>
        <w:t>’</w:t>
      </w:r>
      <w:r w:rsidRPr="006A009A">
        <w:rPr>
          <w:rFonts w:ascii="돋움" w:eastAsia="돋움" w:hAnsi="돋움" w:hint="eastAsia"/>
          <w:szCs w:val="20"/>
        </w:rPr>
        <w:t xml:space="preserve"> 기본 도메인을 사용한다. </w:t>
      </w:r>
      <w:r w:rsidRPr="006A009A">
        <w:rPr>
          <w:rFonts w:ascii="돋움" w:eastAsia="돋움" w:hAnsi="돋움"/>
          <w:szCs w:val="20"/>
        </w:rPr>
        <w:t>‘</w:t>
      </w:r>
      <w:r w:rsidRPr="006A009A">
        <w:rPr>
          <w:rFonts w:ascii="돋움" w:eastAsia="돋움" w:hAnsi="돋움" w:hint="eastAsia"/>
          <w:szCs w:val="20"/>
        </w:rPr>
        <w:t>공사비</w:t>
      </w:r>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r w:rsidRPr="006A009A">
        <w:rPr>
          <w:rFonts w:ascii="돋움" w:eastAsia="돋움" w:hAnsi="돋움" w:hint="eastAsia"/>
          <w:szCs w:val="20"/>
        </w:rPr>
        <w:t>사업비</w:t>
      </w:r>
      <w:r w:rsidRPr="006A009A">
        <w:rPr>
          <w:rFonts w:ascii="돋움" w:eastAsia="돋움" w:hAnsi="돋움"/>
          <w:szCs w:val="20"/>
        </w:rPr>
        <w:t>’</w:t>
      </w:r>
      <w:r w:rsidRPr="006A009A">
        <w:rPr>
          <w:rFonts w:ascii="돋움" w:eastAsia="돋움" w:hAnsi="돋움" w:hint="eastAsia"/>
          <w:szCs w:val="20"/>
        </w:rPr>
        <w:t xml:space="preserve"> 등을 기본 도메인으로 정의하지 않고 </w:t>
      </w:r>
      <w:r w:rsidRPr="006A009A">
        <w:rPr>
          <w:rFonts w:ascii="돋움" w:eastAsia="돋움" w:hAnsi="돋움"/>
          <w:szCs w:val="20"/>
        </w:rPr>
        <w:t>‘</w:t>
      </w:r>
      <w:r w:rsidRPr="006A009A">
        <w:rPr>
          <w:rFonts w:ascii="돋움" w:eastAsia="돋움" w:hAnsi="돋움" w:hint="eastAsia"/>
          <w:szCs w:val="20"/>
        </w:rPr>
        <w:t>공사+비용</w:t>
      </w:r>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r w:rsidRPr="006A009A">
        <w:rPr>
          <w:rFonts w:ascii="돋움" w:eastAsia="돋움" w:hAnsi="돋움" w:hint="eastAsia"/>
          <w:szCs w:val="20"/>
        </w:rPr>
        <w:t>사업+비용</w:t>
      </w:r>
      <w:r w:rsidRPr="006A009A">
        <w:rPr>
          <w:rFonts w:ascii="돋움" w:eastAsia="돋움" w:hAnsi="돋움"/>
          <w:szCs w:val="20"/>
        </w:rPr>
        <w:t>’</w:t>
      </w:r>
      <w:r w:rsidRPr="006A009A">
        <w:rPr>
          <w:rFonts w:ascii="돋움" w:eastAsia="돋움" w:hAnsi="돋움" w:hint="eastAsia"/>
          <w:szCs w:val="20"/>
        </w:rPr>
        <w:t xml:space="preserve">과 같이 </w:t>
      </w:r>
      <w:r w:rsidRPr="006A009A">
        <w:rPr>
          <w:rFonts w:ascii="돋움" w:eastAsia="돋움" w:hAnsi="돋움"/>
          <w:szCs w:val="20"/>
        </w:rPr>
        <w:t>‘</w:t>
      </w:r>
      <w:r w:rsidRPr="006A009A">
        <w:rPr>
          <w:rFonts w:ascii="돋움" w:eastAsia="돋움" w:hAnsi="돋움" w:hint="eastAsia"/>
          <w:szCs w:val="20"/>
        </w:rPr>
        <w:t>비용</w:t>
      </w:r>
      <w:r w:rsidRPr="006A009A">
        <w:rPr>
          <w:rFonts w:ascii="돋움" w:eastAsia="돋움" w:hAnsi="돋움"/>
          <w:szCs w:val="20"/>
        </w:rPr>
        <w:t>’</w:t>
      </w:r>
      <w:r w:rsidRPr="006A009A">
        <w:rPr>
          <w:rFonts w:ascii="돋움" w:eastAsia="돋움" w:hAnsi="돋움" w:hint="eastAsia"/>
          <w:szCs w:val="20"/>
        </w:rPr>
        <w:t xml:space="preserve"> 도메인을 사용한다.</w:t>
      </w:r>
    </w:p>
    <w:p w14:paraId="7ADB79D0" w14:textId="77777777" w:rsidR="0069490A" w:rsidRPr="006A009A" w:rsidRDefault="0069490A" w:rsidP="00596F2E">
      <w:pPr>
        <w:rPr>
          <w:rFonts w:ascii="돋움" w:eastAsia="돋움" w:hAnsi="돋움"/>
          <w:szCs w:val="20"/>
        </w:rPr>
      </w:pPr>
    </w:p>
    <w:p w14:paraId="50DD18E6" w14:textId="77777777" w:rsidR="0069490A" w:rsidRPr="006A009A" w:rsidRDefault="0069490A" w:rsidP="00596F2E">
      <w:pPr>
        <w:rPr>
          <w:rFonts w:ascii="돋움" w:eastAsia="돋움" w:hAnsi="돋움"/>
          <w:szCs w:val="20"/>
        </w:rPr>
      </w:pPr>
      <w:r w:rsidRPr="006A009A">
        <w:rPr>
          <w:rFonts w:ascii="돋움" w:eastAsia="돋움" w:hAnsi="돋움" w:hint="eastAsia"/>
          <w:szCs w:val="20"/>
        </w:rPr>
        <w:t>-</w:t>
      </w:r>
      <w:r w:rsidRPr="006A009A">
        <w:rPr>
          <w:rFonts w:ascii="돋움" w:eastAsia="돋움" w:hAnsi="돋움"/>
          <w:szCs w:val="20"/>
        </w:rPr>
        <w:t>‘</w:t>
      </w:r>
      <w:r w:rsidRPr="006A009A">
        <w:rPr>
          <w:rFonts w:ascii="돋움" w:eastAsia="돋움" w:hAnsi="돋움" w:hint="eastAsia"/>
          <w:szCs w:val="20"/>
        </w:rPr>
        <w:t>~세</w:t>
      </w:r>
      <w:r w:rsidRPr="006A009A">
        <w:rPr>
          <w:rFonts w:ascii="돋움" w:eastAsia="돋움" w:hAnsi="돋움"/>
          <w:szCs w:val="20"/>
        </w:rPr>
        <w:t>’</w:t>
      </w:r>
      <w:proofErr w:type="spellStart"/>
      <w:r w:rsidRPr="006A009A">
        <w:rPr>
          <w:rFonts w:ascii="돋움" w:eastAsia="돋움" w:hAnsi="돋움" w:hint="eastAsia"/>
          <w:szCs w:val="20"/>
        </w:rPr>
        <w:t>를</w:t>
      </w:r>
      <w:proofErr w:type="spellEnd"/>
      <w:r w:rsidRPr="006A009A">
        <w:rPr>
          <w:rFonts w:ascii="돋움" w:eastAsia="돋움" w:hAnsi="돋움" w:hint="eastAsia"/>
          <w:szCs w:val="20"/>
        </w:rPr>
        <w:t xml:space="preserve"> 사용하는 단어의 경우, </w:t>
      </w:r>
      <w:r w:rsidRPr="006A009A">
        <w:rPr>
          <w:rFonts w:ascii="돋움" w:eastAsia="돋움" w:hAnsi="돋움"/>
          <w:szCs w:val="20"/>
        </w:rPr>
        <w:t>‘</w:t>
      </w:r>
      <w:r w:rsidRPr="006A009A">
        <w:rPr>
          <w:rFonts w:ascii="돋움" w:eastAsia="돋움" w:hAnsi="돋움" w:hint="eastAsia"/>
          <w:szCs w:val="20"/>
        </w:rPr>
        <w:t>부가가치세</w:t>
      </w:r>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‘소득세’</w:t>
      </w:r>
      <w:r w:rsidRPr="006A009A">
        <w:rPr>
          <w:rFonts w:ascii="돋움" w:eastAsia="돋움" w:hAnsi="돋움" w:hint="eastAsia"/>
          <w:szCs w:val="20"/>
        </w:rPr>
        <w:t xml:space="preserve">, </w:t>
      </w:r>
      <w:r w:rsidRPr="006A009A">
        <w:rPr>
          <w:rFonts w:ascii="돋움" w:eastAsia="돋움" w:hAnsi="돋움"/>
          <w:szCs w:val="20"/>
        </w:rPr>
        <w:t>‘</w:t>
      </w:r>
      <w:r w:rsidRPr="006A009A">
        <w:rPr>
          <w:rFonts w:ascii="돋움" w:eastAsia="돋움" w:hAnsi="돋움" w:hint="eastAsia"/>
          <w:szCs w:val="20"/>
        </w:rPr>
        <w:t>양도세</w:t>
      </w:r>
      <w:r w:rsidRPr="006A009A">
        <w:rPr>
          <w:rFonts w:ascii="돋움" w:eastAsia="돋움" w:hAnsi="돋움"/>
          <w:szCs w:val="20"/>
        </w:rPr>
        <w:t>’</w:t>
      </w:r>
      <w:r w:rsidRPr="006A009A">
        <w:rPr>
          <w:rFonts w:ascii="돋움" w:eastAsia="돋움" w:hAnsi="돋움" w:hint="eastAsia"/>
          <w:szCs w:val="20"/>
        </w:rPr>
        <w:t xml:space="preserve"> 등과 같이 조세 종류 중의 하나여서 관용적으로 사용하는 단어에 대해서는 기본 도메인으로 정의해서 사용한다. </w:t>
      </w:r>
      <w:r w:rsidRPr="006A009A">
        <w:rPr>
          <w:rFonts w:ascii="돋움" w:eastAsia="돋움" w:hAnsi="돋움"/>
          <w:szCs w:val="20"/>
        </w:rPr>
        <w:t>‘</w:t>
      </w:r>
      <w:r w:rsidRPr="006A009A">
        <w:rPr>
          <w:rFonts w:ascii="돋움" w:eastAsia="돋움" w:hAnsi="돋움" w:hint="eastAsia"/>
          <w:szCs w:val="20"/>
        </w:rPr>
        <w:t>납부</w:t>
      </w:r>
      <w:r w:rsidRPr="006A009A">
        <w:rPr>
          <w:rFonts w:ascii="돋움" w:eastAsia="돋움" w:hAnsi="돋움" w:hint="eastAsia"/>
          <w:szCs w:val="20"/>
        </w:rPr>
        <w:lastRenderedPageBreak/>
        <w:t>세액</w:t>
      </w:r>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r w:rsidRPr="006A009A">
        <w:rPr>
          <w:rFonts w:ascii="돋움" w:eastAsia="돋움" w:hAnsi="돋움" w:hint="eastAsia"/>
          <w:szCs w:val="20"/>
        </w:rPr>
        <w:t>합계세액</w:t>
      </w:r>
      <w:r w:rsidRPr="006A009A">
        <w:rPr>
          <w:rFonts w:ascii="돋움" w:eastAsia="돋움" w:hAnsi="돋움"/>
          <w:szCs w:val="20"/>
        </w:rPr>
        <w:t>’</w:t>
      </w:r>
      <w:r w:rsidRPr="006A009A">
        <w:rPr>
          <w:rFonts w:ascii="돋움" w:eastAsia="돋움" w:hAnsi="돋움" w:hint="eastAsia"/>
          <w:szCs w:val="20"/>
        </w:rPr>
        <w:t xml:space="preserve"> 등과 같이 </w:t>
      </w:r>
      <w:r w:rsidRPr="006A009A">
        <w:rPr>
          <w:rFonts w:ascii="돋움" w:eastAsia="돋움" w:hAnsi="돋움"/>
          <w:szCs w:val="20"/>
        </w:rPr>
        <w:t>‘</w:t>
      </w:r>
      <w:r w:rsidRPr="006A009A">
        <w:rPr>
          <w:rFonts w:ascii="돋움" w:eastAsia="돋움" w:hAnsi="돋움" w:hint="eastAsia"/>
          <w:szCs w:val="20"/>
        </w:rPr>
        <w:t>~세액</w:t>
      </w:r>
      <w:r w:rsidRPr="006A009A">
        <w:rPr>
          <w:rFonts w:ascii="돋움" w:eastAsia="돋움" w:hAnsi="돋움"/>
          <w:szCs w:val="20"/>
        </w:rPr>
        <w:t>’</w:t>
      </w:r>
      <w:proofErr w:type="spellStart"/>
      <w:r w:rsidRPr="006A009A">
        <w:rPr>
          <w:rFonts w:ascii="돋움" w:eastAsia="돋움" w:hAnsi="돋움" w:hint="eastAsia"/>
          <w:szCs w:val="20"/>
        </w:rPr>
        <w:t>으로</w:t>
      </w:r>
      <w:proofErr w:type="spellEnd"/>
      <w:r w:rsidRPr="006A009A">
        <w:rPr>
          <w:rFonts w:ascii="돋움" w:eastAsia="돋움" w:hAnsi="돋움" w:hint="eastAsia"/>
          <w:szCs w:val="20"/>
        </w:rPr>
        <w:t xml:space="preserve"> 대체해서 의미가 통할 경우 </w:t>
      </w:r>
      <w:r w:rsidRPr="006A009A">
        <w:rPr>
          <w:rFonts w:ascii="돋움" w:eastAsia="돋움" w:hAnsi="돋움"/>
          <w:szCs w:val="20"/>
        </w:rPr>
        <w:t>‘</w:t>
      </w:r>
      <w:r w:rsidRPr="006A009A">
        <w:rPr>
          <w:rFonts w:ascii="돋움" w:eastAsia="돋움" w:hAnsi="돋움" w:hint="eastAsia"/>
          <w:szCs w:val="20"/>
        </w:rPr>
        <w:t>세액</w:t>
      </w:r>
      <w:r w:rsidRPr="006A009A">
        <w:rPr>
          <w:rFonts w:ascii="돋움" w:eastAsia="돋움" w:hAnsi="돋움"/>
          <w:szCs w:val="20"/>
        </w:rPr>
        <w:t>’</w:t>
      </w:r>
      <w:r w:rsidRPr="006A009A">
        <w:rPr>
          <w:rFonts w:ascii="돋움" w:eastAsia="돋움" w:hAnsi="돋움" w:hint="eastAsia"/>
          <w:szCs w:val="20"/>
        </w:rPr>
        <w:t xml:space="preserve"> 기본 도메인으로 사용한다.</w:t>
      </w:r>
    </w:p>
    <w:p w14:paraId="4D10FE9B" w14:textId="77777777" w:rsidR="0069490A" w:rsidRPr="006A009A" w:rsidRDefault="0069490A" w:rsidP="00596F2E">
      <w:pPr>
        <w:rPr>
          <w:rFonts w:ascii="돋움" w:eastAsia="돋움" w:hAnsi="돋움"/>
          <w:szCs w:val="20"/>
        </w:rPr>
      </w:pPr>
    </w:p>
    <w:p w14:paraId="20044BFD" w14:textId="77777777" w:rsidR="0069490A" w:rsidRPr="006A009A" w:rsidRDefault="0069490A" w:rsidP="00596F2E">
      <w:pPr>
        <w:rPr>
          <w:rFonts w:ascii="돋움" w:eastAsia="돋움" w:hAnsi="돋움"/>
          <w:szCs w:val="20"/>
        </w:rPr>
      </w:pPr>
      <w:r w:rsidRPr="006A009A">
        <w:rPr>
          <w:rFonts w:ascii="돋움" w:eastAsia="돋움" w:hAnsi="돋움" w:hint="eastAsia"/>
          <w:szCs w:val="20"/>
        </w:rPr>
        <w:t>-</w:t>
      </w:r>
      <w:r w:rsidRPr="006A009A">
        <w:rPr>
          <w:rFonts w:ascii="돋움" w:eastAsia="돋움" w:hAnsi="돋움"/>
          <w:szCs w:val="20"/>
        </w:rPr>
        <w:t>‘</w:t>
      </w:r>
      <w:r w:rsidRPr="006A009A">
        <w:rPr>
          <w:rFonts w:ascii="돋움" w:eastAsia="돋움" w:hAnsi="돋움" w:hint="eastAsia"/>
          <w:szCs w:val="20"/>
        </w:rPr>
        <w:t>~가</w:t>
      </w:r>
      <w:r w:rsidRPr="006A009A">
        <w:rPr>
          <w:rFonts w:ascii="돋움" w:eastAsia="돋움" w:hAnsi="돋움"/>
          <w:szCs w:val="20"/>
        </w:rPr>
        <w:t>’</w:t>
      </w:r>
      <w:proofErr w:type="spellStart"/>
      <w:r w:rsidRPr="006A009A">
        <w:rPr>
          <w:rFonts w:ascii="돋움" w:eastAsia="돋움" w:hAnsi="돋움" w:hint="eastAsia"/>
          <w:szCs w:val="20"/>
        </w:rPr>
        <w:t>를</w:t>
      </w:r>
      <w:proofErr w:type="spellEnd"/>
      <w:r w:rsidRPr="006A009A">
        <w:rPr>
          <w:rFonts w:ascii="돋움" w:eastAsia="돋움" w:hAnsi="돋움" w:hint="eastAsia"/>
          <w:szCs w:val="20"/>
        </w:rPr>
        <w:t xml:space="preserve"> 사용하는 단어의 경우 </w:t>
      </w:r>
      <w:r w:rsidRPr="006A009A">
        <w:rPr>
          <w:rFonts w:ascii="돋움" w:eastAsia="돋움" w:hAnsi="돋움"/>
          <w:szCs w:val="20"/>
        </w:rPr>
        <w:t>‘</w:t>
      </w:r>
      <w:r w:rsidRPr="006A009A">
        <w:rPr>
          <w:rFonts w:ascii="돋움" w:eastAsia="돋움" w:hAnsi="돋움" w:hint="eastAsia"/>
          <w:szCs w:val="20"/>
        </w:rPr>
        <w:t>단가</w:t>
      </w:r>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r w:rsidRPr="006A009A">
        <w:rPr>
          <w:rFonts w:ascii="돋움" w:eastAsia="돋움" w:hAnsi="돋움" w:hint="eastAsia"/>
          <w:szCs w:val="20"/>
        </w:rPr>
        <w:t>상한가</w:t>
      </w:r>
      <w:r w:rsidRPr="006A009A">
        <w:rPr>
          <w:rFonts w:ascii="돋움" w:eastAsia="돋움" w:hAnsi="돋움"/>
          <w:szCs w:val="20"/>
        </w:rPr>
        <w:t>’</w:t>
      </w:r>
      <w:r w:rsidRPr="006A009A">
        <w:rPr>
          <w:rFonts w:ascii="돋움" w:eastAsia="돋움" w:hAnsi="돋움" w:hint="eastAsia"/>
          <w:szCs w:val="20"/>
        </w:rPr>
        <w:t xml:space="preserve">와 같이 관용적으로 사용하는 </w:t>
      </w:r>
      <w:r w:rsidR="006B445E" w:rsidRPr="006A009A">
        <w:rPr>
          <w:rFonts w:ascii="돋움" w:eastAsia="돋움" w:hAnsi="돋움" w:hint="eastAsia"/>
          <w:szCs w:val="20"/>
        </w:rPr>
        <w:t xml:space="preserve">단어에 대해서는 기본 도메인으로 정의해서 사용한다. 그 외에 </w:t>
      </w:r>
      <w:r w:rsidR="006B445E" w:rsidRPr="006A009A">
        <w:rPr>
          <w:rFonts w:ascii="돋움" w:eastAsia="돋움" w:hAnsi="돋움"/>
          <w:szCs w:val="20"/>
        </w:rPr>
        <w:t>‘</w:t>
      </w:r>
      <w:proofErr w:type="spellStart"/>
      <w:r w:rsidR="006B445E" w:rsidRPr="006A009A">
        <w:rPr>
          <w:rFonts w:ascii="돋움" w:eastAsia="돋움" w:hAnsi="돋움" w:hint="eastAsia"/>
          <w:szCs w:val="20"/>
        </w:rPr>
        <w:t>정상가</w:t>
      </w:r>
      <w:proofErr w:type="spellEnd"/>
      <w:r w:rsidR="006B445E" w:rsidRPr="006A009A">
        <w:rPr>
          <w:rFonts w:ascii="돋움" w:eastAsia="돋움" w:hAnsi="돋움"/>
          <w:szCs w:val="20"/>
        </w:rPr>
        <w:t>’</w:t>
      </w:r>
      <w:r w:rsidR="006B445E" w:rsidRPr="006A009A">
        <w:rPr>
          <w:rFonts w:ascii="돋움" w:eastAsia="돋움" w:hAnsi="돋움" w:hint="eastAsia"/>
          <w:szCs w:val="20"/>
        </w:rPr>
        <w:t xml:space="preserve">와 같이 </w:t>
      </w:r>
      <w:r w:rsidR="006B445E" w:rsidRPr="006A009A">
        <w:rPr>
          <w:rFonts w:ascii="돋움" w:eastAsia="돋움" w:hAnsi="돋움"/>
          <w:szCs w:val="20"/>
        </w:rPr>
        <w:t>‘</w:t>
      </w:r>
      <w:r w:rsidR="006B445E" w:rsidRPr="006A009A">
        <w:rPr>
          <w:rFonts w:ascii="돋움" w:eastAsia="돋움" w:hAnsi="돋움" w:hint="eastAsia"/>
          <w:szCs w:val="20"/>
        </w:rPr>
        <w:t>~가격</w:t>
      </w:r>
      <w:r w:rsidR="006B445E" w:rsidRPr="006A009A">
        <w:rPr>
          <w:rFonts w:ascii="돋움" w:eastAsia="돋움" w:hAnsi="돋움"/>
          <w:szCs w:val="20"/>
        </w:rPr>
        <w:t>’</w:t>
      </w:r>
      <w:r w:rsidR="006B445E" w:rsidRPr="006A009A">
        <w:rPr>
          <w:rFonts w:ascii="돋움" w:eastAsia="돋움" w:hAnsi="돋움" w:hint="eastAsia"/>
          <w:szCs w:val="20"/>
        </w:rPr>
        <w:t xml:space="preserve"> 또는 </w:t>
      </w:r>
      <w:r w:rsidR="006B445E" w:rsidRPr="006A009A">
        <w:rPr>
          <w:rFonts w:ascii="돋움" w:eastAsia="돋움" w:hAnsi="돋움"/>
          <w:szCs w:val="20"/>
        </w:rPr>
        <w:t>‘</w:t>
      </w:r>
      <w:r w:rsidR="006B445E" w:rsidRPr="006A009A">
        <w:rPr>
          <w:rFonts w:ascii="돋움" w:eastAsia="돋움" w:hAnsi="돋움" w:hint="eastAsia"/>
          <w:szCs w:val="20"/>
        </w:rPr>
        <w:t>~금액</w:t>
      </w:r>
      <w:r w:rsidR="006B445E" w:rsidRPr="006A009A">
        <w:rPr>
          <w:rFonts w:ascii="돋움" w:eastAsia="돋움" w:hAnsi="돋움"/>
          <w:szCs w:val="20"/>
        </w:rPr>
        <w:t>’</w:t>
      </w:r>
      <w:proofErr w:type="spellStart"/>
      <w:r w:rsidR="006B445E" w:rsidRPr="006A009A">
        <w:rPr>
          <w:rFonts w:ascii="돋움" w:eastAsia="돋움" w:hAnsi="돋움" w:hint="eastAsia"/>
          <w:szCs w:val="20"/>
        </w:rPr>
        <w:t>으로</w:t>
      </w:r>
      <w:proofErr w:type="spellEnd"/>
      <w:r w:rsidR="006B445E" w:rsidRPr="006A009A">
        <w:rPr>
          <w:rFonts w:ascii="돋움" w:eastAsia="돋움" w:hAnsi="돋움" w:hint="eastAsia"/>
          <w:szCs w:val="20"/>
        </w:rPr>
        <w:t xml:space="preserve"> 대체해서 의미가 통할 경우 </w:t>
      </w:r>
      <w:r w:rsidR="006B445E" w:rsidRPr="006A009A">
        <w:rPr>
          <w:rFonts w:ascii="돋움" w:eastAsia="돋움" w:hAnsi="돋움"/>
          <w:szCs w:val="20"/>
        </w:rPr>
        <w:t>‘</w:t>
      </w:r>
      <w:r w:rsidR="006B445E" w:rsidRPr="006A009A">
        <w:rPr>
          <w:rFonts w:ascii="돋움" w:eastAsia="돋움" w:hAnsi="돋움" w:hint="eastAsia"/>
          <w:szCs w:val="20"/>
        </w:rPr>
        <w:t>가격</w:t>
      </w:r>
      <w:r w:rsidR="006B445E" w:rsidRPr="006A009A">
        <w:rPr>
          <w:rFonts w:ascii="돋움" w:eastAsia="돋움" w:hAnsi="돋움"/>
          <w:szCs w:val="20"/>
        </w:rPr>
        <w:t>’</w:t>
      </w:r>
      <w:r w:rsidR="006B445E" w:rsidRPr="006A009A">
        <w:rPr>
          <w:rFonts w:ascii="돋움" w:eastAsia="돋움" w:hAnsi="돋움" w:hint="eastAsia"/>
          <w:szCs w:val="20"/>
        </w:rPr>
        <w:t xml:space="preserve">, </w:t>
      </w:r>
      <w:r w:rsidR="006B445E" w:rsidRPr="006A009A">
        <w:rPr>
          <w:rFonts w:ascii="돋움" w:eastAsia="돋움" w:hAnsi="돋움"/>
          <w:szCs w:val="20"/>
        </w:rPr>
        <w:t>‘</w:t>
      </w:r>
      <w:r w:rsidR="006B445E" w:rsidRPr="006A009A">
        <w:rPr>
          <w:rFonts w:ascii="돋움" w:eastAsia="돋움" w:hAnsi="돋움" w:hint="eastAsia"/>
          <w:szCs w:val="20"/>
        </w:rPr>
        <w:t>금액</w:t>
      </w:r>
      <w:r w:rsidR="006B445E" w:rsidRPr="006A009A">
        <w:rPr>
          <w:rFonts w:ascii="돋움" w:eastAsia="돋움" w:hAnsi="돋움"/>
          <w:szCs w:val="20"/>
        </w:rPr>
        <w:t>’</w:t>
      </w:r>
      <w:r w:rsidR="006B445E" w:rsidRPr="006A009A">
        <w:rPr>
          <w:rFonts w:ascii="돋움" w:eastAsia="돋움" w:hAnsi="돋움" w:hint="eastAsia"/>
          <w:szCs w:val="20"/>
        </w:rPr>
        <w:t xml:space="preserve"> 기본 도메인을 사용한다. </w:t>
      </w:r>
      <w:r w:rsidR="006B445E" w:rsidRPr="006A009A">
        <w:rPr>
          <w:rFonts w:ascii="돋움" w:eastAsia="돋움" w:hAnsi="돋움"/>
          <w:szCs w:val="20"/>
        </w:rPr>
        <w:t>‘</w:t>
      </w:r>
      <w:r w:rsidR="006B445E" w:rsidRPr="006A009A">
        <w:rPr>
          <w:rFonts w:ascii="돋움" w:eastAsia="돋움" w:hAnsi="돋움" w:hint="eastAsia"/>
          <w:szCs w:val="20"/>
        </w:rPr>
        <w:t>가액</w:t>
      </w:r>
      <w:r w:rsidR="006B445E" w:rsidRPr="006A009A">
        <w:rPr>
          <w:rFonts w:ascii="돋움" w:eastAsia="돋움" w:hAnsi="돋움"/>
          <w:szCs w:val="20"/>
        </w:rPr>
        <w:t>’</w:t>
      </w:r>
      <w:r w:rsidR="006B445E" w:rsidRPr="006A009A">
        <w:rPr>
          <w:rFonts w:ascii="돋움" w:eastAsia="돋움" w:hAnsi="돋움" w:hint="eastAsia"/>
          <w:szCs w:val="20"/>
        </w:rPr>
        <w:t>은 기본 도메인으로 정의하지 않는다.</w:t>
      </w:r>
    </w:p>
    <w:p w14:paraId="5FE3EDEB" w14:textId="77777777" w:rsidR="006B445E" w:rsidRPr="006A009A" w:rsidRDefault="006B445E" w:rsidP="00596F2E">
      <w:pPr>
        <w:rPr>
          <w:rFonts w:ascii="돋움" w:eastAsia="돋움" w:hAnsi="돋움"/>
          <w:szCs w:val="20"/>
        </w:rPr>
      </w:pPr>
    </w:p>
    <w:p w14:paraId="462B3560" w14:textId="77777777" w:rsidR="006B445E" w:rsidRPr="006A009A" w:rsidRDefault="006B445E" w:rsidP="00596F2E">
      <w:pPr>
        <w:rPr>
          <w:rFonts w:ascii="돋움" w:eastAsia="돋움" w:hAnsi="돋움"/>
          <w:szCs w:val="20"/>
        </w:rPr>
      </w:pPr>
      <w:r w:rsidRPr="006A009A">
        <w:rPr>
          <w:rFonts w:ascii="돋움" w:eastAsia="돋움" w:hAnsi="돋움" w:hint="eastAsia"/>
          <w:szCs w:val="20"/>
        </w:rPr>
        <w:t xml:space="preserve">-요금을 나타내는 </w:t>
      </w:r>
      <w:r w:rsidRPr="006A009A">
        <w:rPr>
          <w:rFonts w:ascii="돋움" w:eastAsia="돋움" w:hAnsi="돋움"/>
          <w:szCs w:val="20"/>
        </w:rPr>
        <w:t>‘</w:t>
      </w:r>
      <w:r w:rsidRPr="006A009A">
        <w:rPr>
          <w:rFonts w:ascii="돋움" w:eastAsia="돋움" w:hAnsi="돋움" w:hint="eastAsia"/>
          <w:szCs w:val="20"/>
        </w:rPr>
        <w:t>수수료</w:t>
      </w:r>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r w:rsidRPr="006A009A">
        <w:rPr>
          <w:rFonts w:ascii="돋움" w:eastAsia="돋움" w:hAnsi="돋움" w:hint="eastAsia"/>
          <w:szCs w:val="20"/>
        </w:rPr>
        <w:t>보험료</w:t>
      </w:r>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proofErr w:type="spellStart"/>
      <w:r w:rsidRPr="006A009A">
        <w:rPr>
          <w:rFonts w:ascii="돋움" w:eastAsia="돋움" w:hAnsi="돋움" w:hint="eastAsia"/>
          <w:szCs w:val="20"/>
        </w:rPr>
        <w:t>보증료</w:t>
      </w:r>
      <w:proofErr w:type="spellEnd"/>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r w:rsidRPr="006A009A">
        <w:rPr>
          <w:rFonts w:ascii="돋움" w:eastAsia="돋움" w:hAnsi="돋움" w:hint="eastAsia"/>
          <w:szCs w:val="20"/>
        </w:rPr>
        <w:t>사용료</w:t>
      </w:r>
      <w:r w:rsidRPr="006A009A">
        <w:rPr>
          <w:rFonts w:ascii="돋움" w:eastAsia="돋움" w:hAnsi="돋움"/>
          <w:szCs w:val="20"/>
        </w:rPr>
        <w:t>’</w:t>
      </w:r>
      <w:r w:rsidRPr="006A009A">
        <w:rPr>
          <w:rFonts w:ascii="돋움" w:eastAsia="돋움" w:hAnsi="돋움" w:hint="eastAsia"/>
          <w:szCs w:val="20"/>
        </w:rPr>
        <w:t xml:space="preserve"> 등은 기본 도메인으로 정의해서 사용한다. </w:t>
      </w:r>
      <w:r w:rsidRPr="006A009A">
        <w:rPr>
          <w:rFonts w:ascii="돋움" w:eastAsia="돋움" w:hAnsi="돋움"/>
          <w:szCs w:val="20"/>
        </w:rPr>
        <w:t>‘</w:t>
      </w:r>
      <w:r w:rsidRPr="006A009A">
        <w:rPr>
          <w:rFonts w:ascii="돋움" w:eastAsia="돋움" w:hAnsi="돋움" w:hint="eastAsia"/>
          <w:szCs w:val="20"/>
        </w:rPr>
        <w:t>요금</w:t>
      </w:r>
      <w:r w:rsidRPr="006A009A">
        <w:rPr>
          <w:rFonts w:ascii="돋움" w:eastAsia="돋움" w:hAnsi="돋움"/>
          <w:szCs w:val="20"/>
        </w:rPr>
        <w:t>’</w:t>
      </w:r>
      <w:r w:rsidRPr="006A009A">
        <w:rPr>
          <w:rFonts w:ascii="돋움" w:eastAsia="돋움" w:hAnsi="돋움" w:hint="eastAsia"/>
          <w:szCs w:val="20"/>
        </w:rPr>
        <w:t>은 기본 도메인으로 정의하지 않는다.</w:t>
      </w:r>
    </w:p>
    <w:p w14:paraId="02AB7806" w14:textId="77777777" w:rsidR="006B445E" w:rsidRPr="006A009A" w:rsidRDefault="006B445E" w:rsidP="00596F2E">
      <w:pPr>
        <w:rPr>
          <w:rFonts w:ascii="돋움" w:eastAsia="돋움" w:hAnsi="돋움"/>
          <w:szCs w:val="20"/>
        </w:rPr>
      </w:pPr>
    </w:p>
    <w:p w14:paraId="072830FC" w14:textId="77777777" w:rsidR="006B445E" w:rsidRPr="006A009A" w:rsidRDefault="006B445E" w:rsidP="00596F2E">
      <w:pPr>
        <w:rPr>
          <w:rFonts w:ascii="돋움" w:eastAsia="돋움" w:hAnsi="돋움"/>
          <w:szCs w:val="20"/>
        </w:rPr>
      </w:pPr>
      <w:r w:rsidRPr="006A009A">
        <w:rPr>
          <w:rFonts w:ascii="돋움" w:eastAsia="돋움" w:hAnsi="돋움" w:hint="eastAsia"/>
          <w:szCs w:val="20"/>
        </w:rPr>
        <w:t>-</w:t>
      </w:r>
      <w:r w:rsidRPr="006A009A">
        <w:rPr>
          <w:rFonts w:ascii="돋움" w:eastAsia="돋움" w:hAnsi="돋움"/>
          <w:szCs w:val="20"/>
        </w:rPr>
        <w:t>‘</w:t>
      </w:r>
      <w:r w:rsidRPr="006A009A">
        <w:rPr>
          <w:rFonts w:ascii="돋움" w:eastAsia="돋움" w:hAnsi="돋움" w:hint="eastAsia"/>
          <w:szCs w:val="20"/>
        </w:rPr>
        <w:t>금잔</w:t>
      </w:r>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r w:rsidRPr="006A009A">
        <w:rPr>
          <w:rFonts w:ascii="돋움" w:eastAsia="돋움" w:hAnsi="돋움" w:hint="eastAsia"/>
          <w:szCs w:val="20"/>
        </w:rPr>
        <w:t>말잔</w:t>
      </w:r>
      <w:r w:rsidRPr="006A009A">
        <w:rPr>
          <w:rFonts w:ascii="돋움" w:eastAsia="돋움" w:hAnsi="돋움"/>
          <w:szCs w:val="20"/>
        </w:rPr>
        <w:t>’</w:t>
      </w:r>
      <w:r w:rsidRPr="006A009A">
        <w:rPr>
          <w:rFonts w:ascii="돋움" w:eastAsia="돋움" w:hAnsi="돋움" w:hint="eastAsia"/>
          <w:szCs w:val="20"/>
        </w:rPr>
        <w:t xml:space="preserve"> 등은 기본 도메인으로 정의하지 않고, 의미가 명확하게 </w:t>
      </w:r>
      <w:r w:rsidRPr="006A009A">
        <w:rPr>
          <w:rFonts w:ascii="돋움" w:eastAsia="돋움" w:hAnsi="돋움"/>
          <w:szCs w:val="20"/>
        </w:rPr>
        <w:t>‘</w:t>
      </w:r>
      <w:r w:rsidRPr="006A009A">
        <w:rPr>
          <w:rFonts w:ascii="돋움" w:eastAsia="돋움" w:hAnsi="돋움" w:hint="eastAsia"/>
          <w:szCs w:val="20"/>
        </w:rPr>
        <w:t>당월+잔액</w:t>
      </w:r>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r w:rsidRPr="006A009A">
        <w:rPr>
          <w:rFonts w:ascii="돋움" w:eastAsia="돋움" w:hAnsi="돋움" w:hint="eastAsia"/>
          <w:szCs w:val="20"/>
        </w:rPr>
        <w:t>월말+잔액</w:t>
      </w:r>
      <w:r w:rsidRPr="006A009A">
        <w:rPr>
          <w:rFonts w:ascii="돋움" w:eastAsia="돋움" w:hAnsi="돋움"/>
          <w:szCs w:val="20"/>
        </w:rPr>
        <w:t>’</w:t>
      </w:r>
      <w:r w:rsidRPr="006A009A">
        <w:rPr>
          <w:rFonts w:ascii="돋움" w:eastAsia="돋움" w:hAnsi="돋움" w:hint="eastAsia"/>
          <w:szCs w:val="20"/>
        </w:rPr>
        <w:t xml:space="preserve"> 등과 같이 </w:t>
      </w:r>
      <w:r w:rsidRPr="006A009A">
        <w:rPr>
          <w:rFonts w:ascii="돋움" w:eastAsia="돋움" w:hAnsi="돋움"/>
          <w:szCs w:val="20"/>
        </w:rPr>
        <w:t>‘</w:t>
      </w:r>
      <w:r w:rsidRPr="006A009A">
        <w:rPr>
          <w:rFonts w:ascii="돋움" w:eastAsia="돋움" w:hAnsi="돋움" w:hint="eastAsia"/>
          <w:szCs w:val="20"/>
        </w:rPr>
        <w:t>잔액</w:t>
      </w:r>
      <w:r w:rsidRPr="006A009A">
        <w:rPr>
          <w:rFonts w:ascii="돋움" w:eastAsia="돋움" w:hAnsi="돋움"/>
          <w:szCs w:val="20"/>
        </w:rPr>
        <w:t>’</w:t>
      </w:r>
      <w:r w:rsidRPr="006A009A">
        <w:rPr>
          <w:rFonts w:ascii="돋움" w:eastAsia="돋움" w:hAnsi="돋움" w:hint="eastAsia"/>
          <w:szCs w:val="20"/>
        </w:rPr>
        <w:t xml:space="preserve"> 도메인으로 사용한다.</w:t>
      </w:r>
    </w:p>
    <w:p w14:paraId="2BEBECDF" w14:textId="77777777" w:rsidR="006B445E" w:rsidRPr="006A009A" w:rsidRDefault="006B445E" w:rsidP="00596F2E">
      <w:pPr>
        <w:rPr>
          <w:rFonts w:ascii="돋움" w:eastAsia="돋움" w:hAnsi="돋움"/>
          <w:szCs w:val="20"/>
        </w:rPr>
      </w:pPr>
    </w:p>
    <w:p w14:paraId="14EAEFC3" w14:textId="77777777" w:rsidR="006B445E" w:rsidRPr="006A009A" w:rsidRDefault="006B445E" w:rsidP="00596F2E">
      <w:pPr>
        <w:rPr>
          <w:rFonts w:ascii="돋움" w:eastAsia="돋움" w:hAnsi="돋움"/>
          <w:szCs w:val="20"/>
        </w:rPr>
      </w:pPr>
      <w:r w:rsidRPr="006A009A">
        <w:rPr>
          <w:rFonts w:ascii="돋움" w:eastAsia="돋움" w:hAnsi="돋움" w:hint="eastAsia"/>
          <w:szCs w:val="20"/>
        </w:rPr>
        <w:t>-</w:t>
      </w:r>
      <w:r w:rsidRPr="006A009A">
        <w:rPr>
          <w:rFonts w:ascii="돋움" w:eastAsia="돋움" w:hAnsi="돋움"/>
          <w:szCs w:val="20"/>
        </w:rPr>
        <w:t>‘</w:t>
      </w:r>
      <w:r w:rsidRPr="006A009A">
        <w:rPr>
          <w:rFonts w:ascii="돋움" w:eastAsia="돋움" w:hAnsi="돋움" w:hint="eastAsia"/>
          <w:szCs w:val="20"/>
        </w:rPr>
        <w:t>평잔</w:t>
      </w:r>
      <w:r w:rsidRPr="006A009A">
        <w:rPr>
          <w:rFonts w:ascii="돋움" w:eastAsia="돋움" w:hAnsi="돋움"/>
          <w:szCs w:val="20"/>
        </w:rPr>
        <w:t>’</w:t>
      </w:r>
      <w:r w:rsidRPr="006A009A">
        <w:rPr>
          <w:rFonts w:ascii="돋움" w:eastAsia="돋움" w:hAnsi="돋움" w:hint="eastAsia"/>
          <w:szCs w:val="20"/>
        </w:rPr>
        <w:t xml:space="preserve">은 기본 도메인으로 정의하여 사용한다. </w:t>
      </w:r>
      <w:r w:rsidRPr="006A009A">
        <w:rPr>
          <w:rFonts w:ascii="돋움" w:eastAsia="돋움" w:hAnsi="돋움"/>
          <w:szCs w:val="20"/>
        </w:rPr>
        <w:t>‘</w:t>
      </w:r>
      <w:r w:rsidRPr="006A009A">
        <w:rPr>
          <w:rFonts w:ascii="돋움" w:eastAsia="돋움" w:hAnsi="돋움" w:hint="eastAsia"/>
          <w:szCs w:val="20"/>
        </w:rPr>
        <w:t>평균잔액</w:t>
      </w:r>
      <w:r w:rsidRPr="006A009A">
        <w:rPr>
          <w:rFonts w:ascii="돋움" w:eastAsia="돋움" w:hAnsi="돋움"/>
          <w:szCs w:val="20"/>
        </w:rPr>
        <w:t>’</w:t>
      </w:r>
      <w:r w:rsidRPr="006A009A">
        <w:rPr>
          <w:rFonts w:ascii="돋움" w:eastAsia="돋움" w:hAnsi="돋움" w:hint="eastAsia"/>
          <w:szCs w:val="20"/>
        </w:rPr>
        <w:t xml:space="preserve">은 기본 도메인으로 정의하지 않으며 </w:t>
      </w:r>
      <w:r w:rsidRPr="006A009A">
        <w:rPr>
          <w:rFonts w:ascii="돋움" w:eastAsia="돋움" w:hAnsi="돋움"/>
          <w:szCs w:val="20"/>
        </w:rPr>
        <w:t>‘</w:t>
      </w:r>
      <w:r w:rsidRPr="006A009A">
        <w:rPr>
          <w:rFonts w:ascii="돋움" w:eastAsia="돋움" w:hAnsi="돋움" w:hint="eastAsia"/>
          <w:szCs w:val="20"/>
        </w:rPr>
        <w:t>평균+잔액</w:t>
      </w:r>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r w:rsidRPr="006A009A">
        <w:rPr>
          <w:rFonts w:ascii="돋움" w:eastAsia="돋움" w:hAnsi="돋움" w:hint="eastAsia"/>
          <w:szCs w:val="20"/>
        </w:rPr>
        <w:t>평잔+금액</w:t>
      </w:r>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r w:rsidRPr="006A009A">
        <w:rPr>
          <w:rFonts w:ascii="돋움" w:eastAsia="돋움" w:hAnsi="돋움" w:hint="eastAsia"/>
          <w:szCs w:val="20"/>
        </w:rPr>
        <w:t>평균+잔액+금액</w:t>
      </w:r>
      <w:r w:rsidRPr="006A009A">
        <w:rPr>
          <w:rFonts w:ascii="돋움" w:eastAsia="돋움" w:hAnsi="돋움"/>
          <w:szCs w:val="20"/>
        </w:rPr>
        <w:t>’</w:t>
      </w:r>
      <w:r w:rsidRPr="006A009A">
        <w:rPr>
          <w:rFonts w:ascii="돋움" w:eastAsia="돋움" w:hAnsi="돋움" w:hint="eastAsia"/>
          <w:szCs w:val="20"/>
        </w:rPr>
        <w:t xml:space="preserve"> 등으로 사용하지 않는다.</w:t>
      </w:r>
    </w:p>
    <w:p w14:paraId="13FCBE62" w14:textId="77777777" w:rsidR="006B445E" w:rsidRPr="006A009A" w:rsidRDefault="006B445E" w:rsidP="00596F2E">
      <w:pPr>
        <w:rPr>
          <w:rFonts w:ascii="돋움" w:eastAsia="돋움" w:hAnsi="돋움"/>
          <w:szCs w:val="20"/>
        </w:rPr>
      </w:pPr>
    </w:p>
    <w:p w14:paraId="622069B6" w14:textId="77777777" w:rsidR="006B445E" w:rsidRPr="006A009A" w:rsidRDefault="006B445E" w:rsidP="00596F2E">
      <w:pPr>
        <w:rPr>
          <w:rFonts w:ascii="돋움" w:eastAsia="돋움" w:hAnsi="돋움"/>
          <w:szCs w:val="20"/>
        </w:rPr>
      </w:pPr>
      <w:r w:rsidRPr="006A009A">
        <w:rPr>
          <w:rFonts w:ascii="돋움" w:eastAsia="돋움" w:hAnsi="돋움" w:hint="eastAsia"/>
          <w:szCs w:val="20"/>
        </w:rPr>
        <w:t>-</w:t>
      </w:r>
      <w:r w:rsidR="004D2F1C" w:rsidRPr="006A009A">
        <w:rPr>
          <w:rFonts w:ascii="돋움" w:eastAsia="돋움" w:hAnsi="돋움" w:hint="eastAsia"/>
          <w:szCs w:val="20"/>
        </w:rPr>
        <w:t>수익증권</w:t>
      </w:r>
      <w:r w:rsidRPr="006A009A">
        <w:rPr>
          <w:rFonts w:ascii="돋움" w:eastAsia="돋움" w:hAnsi="돋움" w:hint="eastAsia"/>
          <w:szCs w:val="20"/>
        </w:rPr>
        <w:t xml:space="preserve"> 등의 매매 단위인 </w:t>
      </w:r>
      <w:r w:rsidRPr="006A009A">
        <w:rPr>
          <w:rFonts w:ascii="돋움" w:eastAsia="돋움" w:hAnsi="돋움"/>
          <w:szCs w:val="20"/>
        </w:rPr>
        <w:t>‘</w:t>
      </w:r>
      <w:r w:rsidRPr="006A009A">
        <w:rPr>
          <w:rFonts w:ascii="돋움" w:eastAsia="돋움" w:hAnsi="돋움" w:hint="eastAsia"/>
          <w:szCs w:val="20"/>
        </w:rPr>
        <w:t>좌수</w:t>
      </w:r>
      <w:r w:rsidRPr="006A009A">
        <w:rPr>
          <w:rFonts w:ascii="돋움" w:eastAsia="돋움" w:hAnsi="돋움"/>
          <w:szCs w:val="20"/>
        </w:rPr>
        <w:t>’</w:t>
      </w:r>
      <w:r w:rsidRPr="006A009A">
        <w:rPr>
          <w:rFonts w:ascii="돋움" w:eastAsia="돋움" w:hAnsi="돋움" w:hint="eastAsia"/>
          <w:szCs w:val="20"/>
        </w:rPr>
        <w:t xml:space="preserve">는 기본 도메인으로 정의하며, </w:t>
      </w:r>
      <w:r w:rsidR="002535BD" w:rsidRPr="006A009A">
        <w:rPr>
          <w:rFonts w:ascii="돋움" w:eastAsia="돋움" w:hAnsi="돋움" w:hint="eastAsia"/>
          <w:szCs w:val="20"/>
        </w:rPr>
        <w:t xml:space="preserve">이때 </w:t>
      </w:r>
      <w:r w:rsidRPr="006A009A">
        <w:rPr>
          <w:rFonts w:ascii="돋움" w:eastAsia="돋움" w:hAnsi="돋움" w:hint="eastAsia"/>
          <w:szCs w:val="20"/>
        </w:rPr>
        <w:t xml:space="preserve">도메인 유형은 </w:t>
      </w:r>
      <w:r w:rsidRPr="006A009A">
        <w:rPr>
          <w:rFonts w:ascii="돋움" w:eastAsia="돋움" w:hAnsi="돋움"/>
          <w:szCs w:val="20"/>
        </w:rPr>
        <w:t>‘</w:t>
      </w:r>
      <w:r w:rsidRPr="006A009A">
        <w:rPr>
          <w:rFonts w:ascii="돋움" w:eastAsia="돋움" w:hAnsi="돋움" w:hint="eastAsia"/>
          <w:szCs w:val="20"/>
        </w:rPr>
        <w:t>수</w:t>
      </w:r>
      <w:r w:rsidRPr="006A009A">
        <w:rPr>
          <w:rFonts w:ascii="돋움" w:eastAsia="돋움" w:hAnsi="돋움"/>
          <w:szCs w:val="20"/>
        </w:rPr>
        <w:t>’</w:t>
      </w:r>
      <w:r w:rsidRPr="006A009A">
        <w:rPr>
          <w:rFonts w:ascii="돋움" w:eastAsia="돋움" w:hAnsi="돋움" w:hint="eastAsia"/>
          <w:szCs w:val="20"/>
        </w:rPr>
        <w:t xml:space="preserve">가 아니라 </w:t>
      </w:r>
      <w:r w:rsidRPr="006A009A">
        <w:rPr>
          <w:rFonts w:ascii="돋움" w:eastAsia="돋움" w:hAnsi="돋움"/>
          <w:szCs w:val="20"/>
        </w:rPr>
        <w:t>‘</w:t>
      </w:r>
      <w:r w:rsidRPr="006A009A">
        <w:rPr>
          <w:rFonts w:ascii="돋움" w:eastAsia="돋움" w:hAnsi="돋움" w:hint="eastAsia"/>
          <w:szCs w:val="20"/>
        </w:rPr>
        <w:t>금액</w:t>
      </w:r>
      <w:r w:rsidRPr="006A009A">
        <w:rPr>
          <w:rFonts w:ascii="돋움" w:eastAsia="돋움" w:hAnsi="돋움"/>
          <w:szCs w:val="20"/>
        </w:rPr>
        <w:t>’</w:t>
      </w:r>
      <w:proofErr w:type="spellStart"/>
      <w:r w:rsidRPr="006A009A">
        <w:rPr>
          <w:rFonts w:ascii="돋움" w:eastAsia="돋움" w:hAnsi="돋움" w:hint="eastAsia"/>
          <w:szCs w:val="20"/>
        </w:rPr>
        <w:t>으로</w:t>
      </w:r>
      <w:proofErr w:type="spellEnd"/>
      <w:r w:rsidRPr="006A009A">
        <w:rPr>
          <w:rFonts w:ascii="돋움" w:eastAsia="돋움" w:hAnsi="돋움" w:hint="eastAsia"/>
          <w:szCs w:val="20"/>
        </w:rPr>
        <w:t xml:space="preserve"> 정의한다.</w:t>
      </w:r>
    </w:p>
    <w:p w14:paraId="108464D7" w14:textId="77777777" w:rsidR="006B445E" w:rsidRPr="006A009A" w:rsidRDefault="006B445E" w:rsidP="00596F2E">
      <w:pPr>
        <w:rPr>
          <w:rFonts w:ascii="돋움" w:eastAsia="돋움" w:hAnsi="돋움"/>
          <w:szCs w:val="20"/>
        </w:rPr>
      </w:pPr>
    </w:p>
    <w:p w14:paraId="421D55AF" w14:textId="77777777" w:rsidR="006B445E" w:rsidRPr="006A009A" w:rsidRDefault="006B445E" w:rsidP="00596F2E">
      <w:pPr>
        <w:rPr>
          <w:rFonts w:ascii="돋움" w:eastAsia="돋움" w:hAnsi="돋움"/>
          <w:szCs w:val="20"/>
        </w:rPr>
      </w:pPr>
      <w:r w:rsidRPr="006A009A">
        <w:rPr>
          <w:rFonts w:ascii="돋움" w:eastAsia="돋움" w:hAnsi="돋움" w:hint="eastAsia"/>
          <w:szCs w:val="20"/>
        </w:rPr>
        <w:t>-</w:t>
      </w:r>
      <w:r w:rsidRPr="006A009A">
        <w:rPr>
          <w:rFonts w:ascii="돋움" w:eastAsia="돋움" w:hAnsi="돋움"/>
          <w:szCs w:val="20"/>
        </w:rPr>
        <w:t>‘</w:t>
      </w:r>
      <w:r w:rsidRPr="006A009A">
        <w:rPr>
          <w:rFonts w:ascii="돋움" w:eastAsia="돋움" w:hAnsi="돋움" w:hint="eastAsia"/>
          <w:szCs w:val="20"/>
        </w:rPr>
        <w:t>금액</w:t>
      </w:r>
      <w:r w:rsidRPr="006A009A">
        <w:rPr>
          <w:rFonts w:ascii="돋움" w:eastAsia="돋움" w:hAnsi="돋움"/>
          <w:szCs w:val="20"/>
        </w:rPr>
        <w:t>’</w:t>
      </w:r>
      <w:r w:rsidRPr="006A009A">
        <w:rPr>
          <w:rFonts w:ascii="돋움" w:eastAsia="돋움" w:hAnsi="돋움" w:hint="eastAsia"/>
          <w:szCs w:val="20"/>
        </w:rPr>
        <w:t xml:space="preserve"> 도메인 유형에 대한 </w:t>
      </w:r>
      <w:r w:rsidR="00707B29" w:rsidRPr="006A009A">
        <w:rPr>
          <w:rFonts w:ascii="돋움" w:eastAsia="돋움" w:hAnsi="돋움" w:hint="eastAsia"/>
          <w:szCs w:val="20"/>
        </w:rPr>
        <w:t xml:space="preserve">도메인 </w:t>
      </w:r>
      <w:r w:rsidRPr="006A009A">
        <w:rPr>
          <w:rFonts w:ascii="돋움" w:eastAsia="돋움" w:hAnsi="돋움" w:hint="eastAsia"/>
          <w:szCs w:val="20"/>
        </w:rPr>
        <w:t>타입은 원화와 외화를 같이 관리하도록 Number(2</w:t>
      </w:r>
      <w:r w:rsidR="002124EE">
        <w:rPr>
          <w:rFonts w:ascii="돋움" w:eastAsia="돋움" w:hAnsi="돋움" w:hint="eastAsia"/>
          <w:szCs w:val="20"/>
        </w:rPr>
        <w:t>4</w:t>
      </w:r>
      <w:r w:rsidRPr="006A009A">
        <w:rPr>
          <w:rFonts w:ascii="돋움" w:eastAsia="돋움" w:hAnsi="돋움" w:hint="eastAsia"/>
          <w:szCs w:val="20"/>
        </w:rPr>
        <w:t xml:space="preserve">.3)으로 지정하며, </w:t>
      </w:r>
      <w:r w:rsidRPr="006A009A">
        <w:rPr>
          <w:rFonts w:ascii="돋움" w:eastAsia="돋움" w:hAnsi="돋움"/>
          <w:szCs w:val="20"/>
        </w:rPr>
        <w:t>‘</w:t>
      </w:r>
      <w:r w:rsidRPr="006A009A">
        <w:rPr>
          <w:rFonts w:ascii="돋움" w:eastAsia="돋움" w:hAnsi="돋움" w:hint="eastAsia"/>
          <w:szCs w:val="20"/>
        </w:rPr>
        <w:t>원화~금액</w:t>
      </w:r>
      <w:r w:rsidRPr="006A009A">
        <w:rPr>
          <w:rFonts w:ascii="돋움" w:eastAsia="돋움" w:hAnsi="돋움"/>
          <w:szCs w:val="20"/>
        </w:rPr>
        <w:t>’</w:t>
      </w:r>
      <w:r w:rsidRPr="006A009A">
        <w:rPr>
          <w:rFonts w:ascii="돋움" w:eastAsia="돋움" w:hAnsi="돋움" w:hint="eastAsia"/>
          <w:szCs w:val="20"/>
        </w:rPr>
        <w:t xml:space="preserve"> 등과 같이 원화만을 관리할 때는 Number(</w:t>
      </w:r>
      <w:r w:rsidR="002124EE">
        <w:rPr>
          <w:rFonts w:ascii="돋움" w:eastAsia="돋움" w:hAnsi="돋움" w:hint="eastAsia"/>
          <w:szCs w:val="20"/>
        </w:rPr>
        <w:t>21</w:t>
      </w:r>
      <w:r w:rsidRPr="006A009A">
        <w:rPr>
          <w:rFonts w:ascii="돋움" w:eastAsia="돋움" w:hAnsi="돋움" w:hint="eastAsia"/>
          <w:szCs w:val="20"/>
        </w:rPr>
        <w:t>)로 지정할 수 있다.</w:t>
      </w:r>
    </w:p>
    <w:p w14:paraId="7A6D02A5" w14:textId="77777777" w:rsidR="006B445E" w:rsidRPr="002124EE" w:rsidRDefault="006B445E" w:rsidP="00596F2E">
      <w:pPr>
        <w:rPr>
          <w:rFonts w:ascii="돋움" w:eastAsia="돋움" w:hAnsi="돋움"/>
          <w:szCs w:val="20"/>
        </w:rPr>
      </w:pPr>
    </w:p>
    <w:p w14:paraId="430B7F9C" w14:textId="77777777" w:rsidR="006B445E" w:rsidRPr="006A009A" w:rsidRDefault="006B445E" w:rsidP="00596F2E">
      <w:pPr>
        <w:rPr>
          <w:rFonts w:ascii="돋움" w:eastAsia="돋움" w:hAnsi="돋움"/>
          <w:szCs w:val="20"/>
        </w:rPr>
      </w:pPr>
      <w:r w:rsidRPr="006A009A">
        <w:rPr>
          <w:rFonts w:ascii="돋움" w:eastAsia="돋움" w:hAnsi="돋움" w:hint="eastAsia"/>
          <w:szCs w:val="20"/>
        </w:rPr>
        <w:t>-</w:t>
      </w:r>
      <w:r w:rsidRPr="006A009A">
        <w:rPr>
          <w:rFonts w:ascii="돋움" w:eastAsia="돋움" w:hAnsi="돋움"/>
          <w:szCs w:val="20"/>
        </w:rPr>
        <w:t>‘</w:t>
      </w:r>
      <w:r w:rsidRPr="006A009A">
        <w:rPr>
          <w:rFonts w:ascii="돋움" w:eastAsia="돋움" w:hAnsi="돋움" w:hint="eastAsia"/>
          <w:szCs w:val="20"/>
        </w:rPr>
        <w:t>~손</w:t>
      </w:r>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r w:rsidRPr="006A009A">
        <w:rPr>
          <w:rFonts w:ascii="돋움" w:eastAsia="돋움" w:hAnsi="돋움" w:hint="eastAsia"/>
          <w:szCs w:val="20"/>
        </w:rPr>
        <w:t>~</w:t>
      </w:r>
      <w:proofErr w:type="spellStart"/>
      <w:r w:rsidRPr="006A009A">
        <w:rPr>
          <w:rFonts w:ascii="돋움" w:eastAsia="돋움" w:hAnsi="돋움" w:hint="eastAsia"/>
          <w:szCs w:val="20"/>
        </w:rPr>
        <w:t>익</w:t>
      </w:r>
      <w:proofErr w:type="spellEnd"/>
      <w:r w:rsidRPr="006A009A">
        <w:rPr>
          <w:rFonts w:ascii="돋움" w:eastAsia="돋움" w:hAnsi="돋움"/>
          <w:szCs w:val="20"/>
        </w:rPr>
        <w:t>’</w:t>
      </w:r>
      <w:r w:rsidRPr="006A009A">
        <w:rPr>
          <w:rFonts w:ascii="돋움" w:eastAsia="돋움" w:hAnsi="돋움" w:hint="eastAsia"/>
          <w:szCs w:val="20"/>
        </w:rPr>
        <w:t xml:space="preserve">은 </w:t>
      </w:r>
      <w:r w:rsidRPr="006A009A">
        <w:rPr>
          <w:rFonts w:ascii="돋움" w:eastAsia="돋움" w:hAnsi="돋움"/>
          <w:szCs w:val="20"/>
        </w:rPr>
        <w:t>‘</w:t>
      </w:r>
      <w:r w:rsidRPr="006A009A">
        <w:rPr>
          <w:rFonts w:ascii="돋움" w:eastAsia="돋움" w:hAnsi="돋움" w:hint="eastAsia"/>
          <w:szCs w:val="20"/>
        </w:rPr>
        <w:t>~손실</w:t>
      </w:r>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r w:rsidRPr="006A009A">
        <w:rPr>
          <w:rFonts w:ascii="돋움" w:eastAsia="돋움" w:hAnsi="돋움" w:hint="eastAsia"/>
          <w:szCs w:val="20"/>
        </w:rPr>
        <w:t>~이익</w:t>
      </w:r>
      <w:r w:rsidRPr="006A009A">
        <w:rPr>
          <w:rFonts w:ascii="돋움" w:eastAsia="돋움" w:hAnsi="돋움"/>
          <w:szCs w:val="20"/>
        </w:rPr>
        <w:t>’</w:t>
      </w:r>
      <w:proofErr w:type="spellStart"/>
      <w:r w:rsidRPr="006A009A">
        <w:rPr>
          <w:rFonts w:ascii="돋움" w:eastAsia="돋움" w:hAnsi="돋움" w:hint="eastAsia"/>
          <w:szCs w:val="20"/>
        </w:rPr>
        <w:t>으로</w:t>
      </w:r>
      <w:proofErr w:type="spellEnd"/>
      <w:r w:rsidRPr="006A009A">
        <w:rPr>
          <w:rFonts w:ascii="돋움" w:eastAsia="돋움" w:hAnsi="돋움" w:hint="eastAsia"/>
          <w:szCs w:val="20"/>
        </w:rPr>
        <w:t xml:space="preserve"> 대체하며 </w:t>
      </w:r>
      <w:r w:rsidRPr="006A009A">
        <w:rPr>
          <w:rFonts w:ascii="돋움" w:eastAsia="돋움" w:hAnsi="돋움"/>
          <w:szCs w:val="20"/>
        </w:rPr>
        <w:t>‘</w:t>
      </w:r>
      <w:proofErr w:type="spellStart"/>
      <w:r w:rsidRPr="006A009A">
        <w:rPr>
          <w:rFonts w:ascii="돋움" w:eastAsia="돋움" w:hAnsi="돋움" w:hint="eastAsia"/>
          <w:szCs w:val="20"/>
        </w:rPr>
        <w:t>평가익</w:t>
      </w:r>
      <w:proofErr w:type="spellEnd"/>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proofErr w:type="spellStart"/>
      <w:r w:rsidRPr="006A009A">
        <w:rPr>
          <w:rFonts w:ascii="돋움" w:eastAsia="돋움" w:hAnsi="돋움" w:hint="eastAsia"/>
          <w:szCs w:val="20"/>
        </w:rPr>
        <w:t>평가손</w:t>
      </w:r>
      <w:proofErr w:type="spellEnd"/>
      <w:r w:rsidRPr="006A009A">
        <w:rPr>
          <w:rFonts w:ascii="돋움" w:eastAsia="돋움" w:hAnsi="돋움"/>
          <w:szCs w:val="20"/>
        </w:rPr>
        <w:t>’</w:t>
      </w:r>
      <w:r w:rsidRPr="006A009A">
        <w:rPr>
          <w:rFonts w:ascii="돋움" w:eastAsia="돋움" w:hAnsi="돋움" w:hint="eastAsia"/>
          <w:szCs w:val="20"/>
        </w:rPr>
        <w:t xml:space="preserve"> 등으로 기본 도메인을 정의하지 않는다. 용어에 사용될 때는 </w:t>
      </w:r>
      <w:r w:rsidRPr="006A009A">
        <w:rPr>
          <w:rFonts w:ascii="돋움" w:eastAsia="돋움" w:hAnsi="돋움"/>
          <w:szCs w:val="20"/>
        </w:rPr>
        <w:t>‘</w:t>
      </w:r>
      <w:r w:rsidRPr="006A009A">
        <w:rPr>
          <w:rFonts w:ascii="돋움" w:eastAsia="돋움" w:hAnsi="돋움" w:hint="eastAsia"/>
          <w:szCs w:val="20"/>
        </w:rPr>
        <w:t>금액</w:t>
      </w:r>
      <w:r w:rsidRPr="006A009A">
        <w:rPr>
          <w:rFonts w:ascii="돋움" w:eastAsia="돋움" w:hAnsi="돋움"/>
          <w:szCs w:val="20"/>
        </w:rPr>
        <w:t>’</w:t>
      </w:r>
      <w:r w:rsidRPr="006A009A">
        <w:rPr>
          <w:rFonts w:ascii="돋움" w:eastAsia="돋움" w:hAnsi="돋움" w:hint="eastAsia"/>
          <w:szCs w:val="20"/>
        </w:rPr>
        <w:t xml:space="preserve"> 기본 도메인을 사용한다.</w:t>
      </w:r>
      <w:r w:rsidR="00786A97" w:rsidRPr="006A009A">
        <w:rPr>
          <w:rFonts w:ascii="돋움" w:eastAsia="돋움" w:hAnsi="돋움" w:hint="eastAsia"/>
          <w:szCs w:val="20"/>
        </w:rPr>
        <w:t xml:space="preserve"> </w:t>
      </w:r>
      <w:r w:rsidR="00786A97" w:rsidRPr="006A009A">
        <w:rPr>
          <w:rFonts w:ascii="돋움" w:eastAsia="돋움" w:hAnsi="돋움"/>
          <w:szCs w:val="20"/>
        </w:rPr>
        <w:t>‘</w:t>
      </w:r>
      <w:r w:rsidRPr="006A009A">
        <w:rPr>
          <w:rFonts w:ascii="돋움" w:eastAsia="돋움" w:hAnsi="돋움" w:hint="eastAsia"/>
          <w:szCs w:val="20"/>
        </w:rPr>
        <w:t>평가+손</w:t>
      </w:r>
      <w:r w:rsidR="00786A97" w:rsidRPr="006A009A">
        <w:rPr>
          <w:rFonts w:ascii="돋움" w:eastAsia="돋움" w:hAnsi="돋움"/>
          <w:szCs w:val="20"/>
        </w:rPr>
        <w:t>’</w:t>
      </w:r>
      <w:r w:rsidR="00786A97" w:rsidRPr="006A009A">
        <w:rPr>
          <w:rFonts w:ascii="돋움" w:eastAsia="돋움" w:hAnsi="돋움" w:hint="eastAsia"/>
          <w:szCs w:val="20"/>
        </w:rPr>
        <w:t xml:space="preserve">은 </w:t>
      </w:r>
      <w:r w:rsidR="00786A97" w:rsidRPr="006A009A">
        <w:rPr>
          <w:rFonts w:ascii="돋움" w:eastAsia="돋움" w:hAnsi="돋움"/>
          <w:szCs w:val="20"/>
        </w:rPr>
        <w:t>‘</w:t>
      </w:r>
      <w:r w:rsidRPr="006A009A">
        <w:rPr>
          <w:rFonts w:ascii="돋움" w:eastAsia="돋움" w:hAnsi="돋움" w:hint="eastAsia"/>
          <w:szCs w:val="20"/>
        </w:rPr>
        <w:t>평가+손실+금액</w:t>
      </w:r>
      <w:r w:rsidR="00786A97" w:rsidRPr="006A009A">
        <w:rPr>
          <w:rFonts w:ascii="돋움" w:eastAsia="돋움" w:hAnsi="돋움"/>
          <w:szCs w:val="20"/>
        </w:rPr>
        <w:t>’</w:t>
      </w:r>
      <w:proofErr w:type="spellStart"/>
      <w:r w:rsidR="00786A97" w:rsidRPr="006A009A">
        <w:rPr>
          <w:rFonts w:ascii="돋움" w:eastAsia="돋움" w:hAnsi="돋움" w:hint="eastAsia"/>
          <w:szCs w:val="20"/>
        </w:rPr>
        <w:t>으로</w:t>
      </w:r>
      <w:proofErr w:type="spellEnd"/>
      <w:r w:rsidR="00786A97" w:rsidRPr="006A009A">
        <w:rPr>
          <w:rFonts w:ascii="돋움" w:eastAsia="돋움" w:hAnsi="돋움" w:hint="eastAsia"/>
          <w:szCs w:val="20"/>
        </w:rPr>
        <w:t xml:space="preserve"> </w:t>
      </w:r>
      <w:r w:rsidR="00786A97" w:rsidRPr="006A009A">
        <w:rPr>
          <w:rFonts w:ascii="돋움" w:eastAsia="돋움" w:hAnsi="돋움"/>
          <w:szCs w:val="20"/>
        </w:rPr>
        <w:t>‘</w:t>
      </w:r>
      <w:r w:rsidRPr="006A009A">
        <w:rPr>
          <w:rFonts w:ascii="돋움" w:eastAsia="돋움" w:hAnsi="돋움" w:hint="eastAsia"/>
          <w:szCs w:val="20"/>
        </w:rPr>
        <w:t>평가+</w:t>
      </w:r>
      <w:proofErr w:type="spellStart"/>
      <w:r w:rsidRPr="006A009A">
        <w:rPr>
          <w:rFonts w:ascii="돋움" w:eastAsia="돋움" w:hAnsi="돋움" w:hint="eastAsia"/>
          <w:szCs w:val="20"/>
        </w:rPr>
        <w:t>익</w:t>
      </w:r>
      <w:proofErr w:type="spellEnd"/>
      <w:r w:rsidR="00786A97" w:rsidRPr="006A009A">
        <w:rPr>
          <w:rFonts w:ascii="돋움" w:eastAsia="돋움" w:hAnsi="돋움"/>
          <w:szCs w:val="20"/>
        </w:rPr>
        <w:t>’</w:t>
      </w:r>
      <w:r w:rsidR="00786A97" w:rsidRPr="006A009A">
        <w:rPr>
          <w:rFonts w:ascii="돋움" w:eastAsia="돋움" w:hAnsi="돋움" w:hint="eastAsia"/>
          <w:szCs w:val="20"/>
        </w:rPr>
        <w:t xml:space="preserve">은 </w:t>
      </w:r>
      <w:r w:rsidR="00786A97" w:rsidRPr="006A009A">
        <w:rPr>
          <w:rFonts w:ascii="돋움" w:eastAsia="돋움" w:hAnsi="돋움"/>
          <w:szCs w:val="20"/>
        </w:rPr>
        <w:t>‘</w:t>
      </w:r>
      <w:r w:rsidRPr="006A009A">
        <w:rPr>
          <w:rFonts w:ascii="돋움" w:eastAsia="돋움" w:hAnsi="돋움" w:hint="eastAsia"/>
          <w:szCs w:val="20"/>
        </w:rPr>
        <w:t>평가+</w:t>
      </w:r>
      <w:r w:rsidR="00C6076D" w:rsidRPr="006A009A">
        <w:rPr>
          <w:rFonts w:ascii="돋움" w:eastAsia="돋움" w:hAnsi="돋움" w:hint="eastAsia"/>
          <w:szCs w:val="20"/>
        </w:rPr>
        <w:t>이익</w:t>
      </w:r>
      <w:r w:rsidRPr="006A009A">
        <w:rPr>
          <w:rFonts w:ascii="돋움" w:eastAsia="돋움" w:hAnsi="돋움" w:hint="eastAsia"/>
          <w:szCs w:val="20"/>
        </w:rPr>
        <w:t>+금액</w:t>
      </w:r>
      <w:r w:rsidR="00786A97" w:rsidRPr="006A009A">
        <w:rPr>
          <w:rFonts w:ascii="돋움" w:eastAsia="돋움" w:hAnsi="돋움"/>
          <w:szCs w:val="20"/>
        </w:rPr>
        <w:t>’</w:t>
      </w:r>
      <w:proofErr w:type="spellStart"/>
      <w:r w:rsidR="00786A97" w:rsidRPr="006A009A">
        <w:rPr>
          <w:rFonts w:ascii="돋움" w:eastAsia="돋움" w:hAnsi="돋움" w:hint="eastAsia"/>
          <w:szCs w:val="20"/>
        </w:rPr>
        <w:t>으로</w:t>
      </w:r>
      <w:proofErr w:type="spellEnd"/>
      <w:r w:rsidR="00786A97" w:rsidRPr="006A009A">
        <w:rPr>
          <w:rFonts w:ascii="돋움" w:eastAsia="돋움" w:hAnsi="돋움" w:hint="eastAsia"/>
          <w:szCs w:val="20"/>
        </w:rPr>
        <w:t xml:space="preserve"> 사용한다.</w:t>
      </w:r>
    </w:p>
    <w:p w14:paraId="2B2B4D54" w14:textId="77777777" w:rsidR="006B445E" w:rsidRPr="006A009A" w:rsidRDefault="006B445E" w:rsidP="00596F2E">
      <w:pPr>
        <w:rPr>
          <w:rFonts w:ascii="돋움" w:eastAsia="돋움" w:hAnsi="돋움"/>
          <w:szCs w:val="20"/>
        </w:rPr>
      </w:pPr>
    </w:p>
    <w:p w14:paraId="37425832" w14:textId="77777777" w:rsidR="006B445E" w:rsidRPr="006A009A" w:rsidRDefault="006B445E" w:rsidP="00596F2E">
      <w:pPr>
        <w:rPr>
          <w:rFonts w:ascii="돋움" w:eastAsia="돋움" w:hAnsi="돋움"/>
          <w:b/>
          <w:szCs w:val="20"/>
        </w:rPr>
      </w:pPr>
      <w:proofErr w:type="spellStart"/>
      <w:r w:rsidRPr="006A009A">
        <w:rPr>
          <w:rFonts w:ascii="돋움" w:eastAsia="돋움" w:hAnsi="돋움" w:hint="eastAsia"/>
          <w:b/>
          <w:szCs w:val="20"/>
        </w:rPr>
        <w:t>ㅁ</w:t>
      </w:r>
      <w:proofErr w:type="spellEnd"/>
      <w:r w:rsidRPr="006A009A">
        <w:rPr>
          <w:rFonts w:ascii="돋움" w:eastAsia="돋움" w:hAnsi="돋움" w:hint="eastAsia"/>
          <w:b/>
          <w:szCs w:val="20"/>
        </w:rPr>
        <w:t xml:space="preserve"> 날짜</w:t>
      </w:r>
    </w:p>
    <w:p w14:paraId="073E575A" w14:textId="77777777" w:rsidR="006B445E" w:rsidRPr="006A009A" w:rsidRDefault="006B445E" w:rsidP="00596F2E">
      <w:pPr>
        <w:rPr>
          <w:rFonts w:ascii="돋움" w:eastAsia="돋움" w:hAnsi="돋움"/>
          <w:szCs w:val="20"/>
        </w:rPr>
      </w:pPr>
    </w:p>
    <w:p w14:paraId="7DA9BB5C" w14:textId="77777777" w:rsidR="00157C6A" w:rsidRPr="006A009A" w:rsidRDefault="00157C6A" w:rsidP="00596F2E">
      <w:pPr>
        <w:rPr>
          <w:rFonts w:ascii="돋움" w:eastAsia="돋움" w:hAnsi="돋움"/>
          <w:szCs w:val="20"/>
        </w:rPr>
      </w:pPr>
      <w:r w:rsidRPr="006A009A">
        <w:rPr>
          <w:rFonts w:ascii="돋움" w:eastAsia="돋움" w:hAnsi="돋움" w:hint="eastAsia"/>
          <w:szCs w:val="20"/>
        </w:rPr>
        <w:t xml:space="preserve">-데이터 값이 </w:t>
      </w:r>
      <w:r w:rsidRPr="006A009A">
        <w:rPr>
          <w:rFonts w:ascii="돋움" w:eastAsia="돋움" w:hAnsi="돋움"/>
          <w:szCs w:val="20"/>
        </w:rPr>
        <w:t>‘</w:t>
      </w:r>
      <w:r w:rsidRPr="006A009A">
        <w:rPr>
          <w:rFonts w:ascii="돋움" w:eastAsia="돋움" w:hAnsi="돋움" w:hint="eastAsia"/>
          <w:szCs w:val="20"/>
        </w:rPr>
        <w:t>YYYYMMDD</w:t>
      </w:r>
      <w:r w:rsidRPr="006A009A">
        <w:rPr>
          <w:rFonts w:ascii="돋움" w:eastAsia="돋움" w:hAnsi="돋움"/>
          <w:szCs w:val="20"/>
        </w:rPr>
        <w:t>’</w:t>
      </w:r>
      <w:r w:rsidRPr="006A009A">
        <w:rPr>
          <w:rFonts w:ascii="돋움" w:eastAsia="돋움" w:hAnsi="돋움" w:hint="eastAsia"/>
          <w:szCs w:val="20"/>
        </w:rPr>
        <w:t xml:space="preserve">를 의미할 때는 </w:t>
      </w:r>
      <w:r w:rsidRPr="006A009A">
        <w:rPr>
          <w:rFonts w:ascii="돋움" w:eastAsia="돋움" w:hAnsi="돋움"/>
          <w:szCs w:val="20"/>
        </w:rPr>
        <w:t>‘</w:t>
      </w:r>
      <w:r w:rsidRPr="006A009A">
        <w:rPr>
          <w:rFonts w:ascii="돋움" w:eastAsia="돋움" w:hAnsi="돋움" w:hint="eastAsia"/>
          <w:szCs w:val="20"/>
        </w:rPr>
        <w:t>일자</w:t>
      </w:r>
      <w:r w:rsidRPr="006A009A">
        <w:rPr>
          <w:rFonts w:ascii="돋움" w:eastAsia="돋움" w:hAnsi="돋움"/>
          <w:szCs w:val="20"/>
        </w:rPr>
        <w:t>’</w:t>
      </w:r>
      <w:r w:rsidRPr="006A009A">
        <w:rPr>
          <w:rFonts w:ascii="돋움" w:eastAsia="돋움" w:hAnsi="돋움" w:hint="eastAsia"/>
          <w:szCs w:val="20"/>
        </w:rPr>
        <w:t xml:space="preserve"> 기본 도메인을 사용한다. </w:t>
      </w:r>
      <w:r w:rsidRPr="006A009A">
        <w:rPr>
          <w:rFonts w:ascii="돋움" w:eastAsia="돋움" w:hAnsi="돋움"/>
          <w:szCs w:val="20"/>
        </w:rPr>
        <w:t>‘</w:t>
      </w:r>
      <w:proofErr w:type="spellStart"/>
      <w:r w:rsidRPr="006A009A">
        <w:rPr>
          <w:rFonts w:ascii="돋움" w:eastAsia="돋움" w:hAnsi="돋움" w:hint="eastAsia"/>
          <w:szCs w:val="20"/>
        </w:rPr>
        <w:t>년월일</w:t>
      </w:r>
      <w:proofErr w:type="spellEnd"/>
      <w:r w:rsidRPr="006A009A">
        <w:rPr>
          <w:rFonts w:ascii="돋움" w:eastAsia="돋움" w:hAnsi="돋움"/>
          <w:szCs w:val="20"/>
        </w:rPr>
        <w:t>’</w:t>
      </w:r>
      <w:r w:rsidRPr="006A009A">
        <w:rPr>
          <w:rFonts w:ascii="돋움" w:eastAsia="돋움" w:hAnsi="돋움" w:hint="eastAsia"/>
          <w:szCs w:val="20"/>
        </w:rPr>
        <w:t>은 기본 도메인으로 정의하지 않는다.</w:t>
      </w:r>
      <w:r w:rsidR="00786A97" w:rsidRPr="006A009A">
        <w:rPr>
          <w:rFonts w:ascii="돋움" w:eastAsia="돋움" w:hAnsi="돋움" w:hint="eastAsia"/>
          <w:szCs w:val="20"/>
        </w:rPr>
        <w:t xml:space="preserve"> </w:t>
      </w:r>
      <w:r w:rsidR="00786A97" w:rsidRPr="006A009A">
        <w:rPr>
          <w:rFonts w:ascii="돋움" w:eastAsia="돋움" w:hAnsi="돋움"/>
          <w:szCs w:val="20"/>
        </w:rPr>
        <w:t>‘</w:t>
      </w:r>
      <w:proofErr w:type="spellStart"/>
      <w:r w:rsidRPr="006A009A">
        <w:rPr>
          <w:rFonts w:ascii="돋움" w:eastAsia="돋움" w:hAnsi="돋움" w:hint="eastAsia"/>
          <w:szCs w:val="20"/>
        </w:rPr>
        <w:t>주문년월일</w:t>
      </w:r>
      <w:proofErr w:type="spellEnd"/>
      <w:r w:rsidR="00786A97" w:rsidRPr="006A009A">
        <w:rPr>
          <w:rFonts w:ascii="돋움" w:eastAsia="돋움" w:hAnsi="돋움"/>
          <w:szCs w:val="20"/>
        </w:rPr>
        <w:t>’</w:t>
      </w:r>
      <w:r w:rsidR="00786A97" w:rsidRPr="006A009A">
        <w:rPr>
          <w:rFonts w:ascii="돋움" w:eastAsia="돋움" w:hAnsi="돋움" w:hint="eastAsia"/>
          <w:szCs w:val="20"/>
        </w:rPr>
        <w:t xml:space="preserve">은 </w:t>
      </w:r>
      <w:r w:rsidR="00786A97" w:rsidRPr="006A009A">
        <w:rPr>
          <w:rFonts w:ascii="돋움" w:eastAsia="돋움" w:hAnsi="돋움"/>
          <w:szCs w:val="20"/>
        </w:rPr>
        <w:t>‘</w:t>
      </w:r>
      <w:r w:rsidR="00786A97" w:rsidRPr="006A009A">
        <w:rPr>
          <w:rFonts w:ascii="돋움" w:eastAsia="돋움" w:hAnsi="돋움" w:hint="eastAsia"/>
          <w:szCs w:val="20"/>
        </w:rPr>
        <w:t>주문</w:t>
      </w:r>
      <w:r w:rsidRPr="006A009A">
        <w:rPr>
          <w:rFonts w:ascii="돋움" w:eastAsia="돋움" w:hAnsi="돋움" w:hint="eastAsia"/>
          <w:szCs w:val="20"/>
        </w:rPr>
        <w:t>일자</w:t>
      </w:r>
      <w:r w:rsidR="00786A97" w:rsidRPr="006A009A">
        <w:rPr>
          <w:rFonts w:ascii="돋움" w:eastAsia="돋움" w:hAnsi="돋움"/>
          <w:szCs w:val="20"/>
        </w:rPr>
        <w:t>’</w:t>
      </w:r>
      <w:r w:rsidR="00786A97" w:rsidRPr="006A009A">
        <w:rPr>
          <w:rFonts w:ascii="돋움" w:eastAsia="돋움" w:hAnsi="돋움" w:hint="eastAsia"/>
          <w:szCs w:val="20"/>
        </w:rPr>
        <w:t xml:space="preserve">로 사용한다. </w:t>
      </w:r>
      <w:r w:rsidR="00786A97" w:rsidRPr="006A009A">
        <w:rPr>
          <w:rFonts w:ascii="돋움" w:eastAsia="돋움" w:hAnsi="돋움"/>
          <w:szCs w:val="20"/>
        </w:rPr>
        <w:t>‘</w:t>
      </w:r>
      <w:r w:rsidR="00786A97" w:rsidRPr="006A009A">
        <w:rPr>
          <w:rFonts w:ascii="돋움" w:eastAsia="돋움" w:hAnsi="돋움" w:hint="eastAsia"/>
          <w:szCs w:val="20"/>
        </w:rPr>
        <w:t>일자</w:t>
      </w:r>
      <w:r w:rsidR="00786A97" w:rsidRPr="006A009A">
        <w:rPr>
          <w:rFonts w:ascii="돋움" w:eastAsia="돋움" w:hAnsi="돋움"/>
          <w:szCs w:val="20"/>
        </w:rPr>
        <w:t>’</w:t>
      </w:r>
      <w:r w:rsidR="00786A97" w:rsidRPr="006A009A">
        <w:rPr>
          <w:rFonts w:ascii="돋움" w:eastAsia="돋움" w:hAnsi="돋움" w:hint="eastAsia"/>
          <w:szCs w:val="20"/>
        </w:rPr>
        <w:t xml:space="preserve"> 기본 도메인에 대한 데이터 타입은 Date로 정의한다.</w:t>
      </w:r>
    </w:p>
    <w:p w14:paraId="7385A3F1" w14:textId="77777777" w:rsidR="00157C6A" w:rsidRPr="006A009A" w:rsidRDefault="00157C6A" w:rsidP="00596F2E">
      <w:pPr>
        <w:rPr>
          <w:rFonts w:ascii="돋움" w:eastAsia="돋움" w:hAnsi="돋움"/>
          <w:szCs w:val="20"/>
        </w:rPr>
      </w:pPr>
    </w:p>
    <w:p w14:paraId="68EF4790" w14:textId="77777777" w:rsidR="00157C6A" w:rsidRPr="006A009A" w:rsidRDefault="00157C6A" w:rsidP="00596F2E">
      <w:pPr>
        <w:rPr>
          <w:rFonts w:ascii="돋움" w:eastAsia="돋움" w:hAnsi="돋움"/>
          <w:szCs w:val="20"/>
        </w:rPr>
      </w:pPr>
      <w:r w:rsidRPr="006A009A">
        <w:rPr>
          <w:rFonts w:ascii="돋움" w:eastAsia="돋움" w:hAnsi="돋움" w:hint="eastAsia"/>
          <w:szCs w:val="20"/>
        </w:rPr>
        <w:t xml:space="preserve">-생년월일을 의미할 때는 </w:t>
      </w:r>
      <w:r w:rsidRPr="006A009A">
        <w:rPr>
          <w:rFonts w:ascii="돋움" w:eastAsia="돋움" w:hAnsi="돋움"/>
          <w:szCs w:val="20"/>
        </w:rPr>
        <w:t>‘</w:t>
      </w:r>
      <w:r w:rsidRPr="006A009A">
        <w:rPr>
          <w:rFonts w:ascii="돋움" w:eastAsia="돋움" w:hAnsi="돋움" w:hint="eastAsia"/>
          <w:szCs w:val="20"/>
        </w:rPr>
        <w:t>생일</w:t>
      </w:r>
      <w:r w:rsidRPr="006A009A">
        <w:rPr>
          <w:rFonts w:ascii="돋움" w:eastAsia="돋움" w:hAnsi="돋움"/>
          <w:szCs w:val="20"/>
        </w:rPr>
        <w:t>’</w:t>
      </w:r>
      <w:r w:rsidRPr="006A009A">
        <w:rPr>
          <w:rFonts w:ascii="돋움" w:eastAsia="돋움" w:hAnsi="돋움" w:hint="eastAsia"/>
          <w:szCs w:val="20"/>
        </w:rPr>
        <w:t xml:space="preserve"> 기본 도메인을 정의해서 사용한다.</w:t>
      </w:r>
      <w:r w:rsidR="00786A97" w:rsidRPr="006A009A">
        <w:rPr>
          <w:rFonts w:ascii="돋움" w:eastAsia="돋움" w:hAnsi="돋움" w:hint="eastAsia"/>
          <w:szCs w:val="20"/>
        </w:rPr>
        <w:t xml:space="preserve"> </w:t>
      </w:r>
      <w:r w:rsidR="00786A97" w:rsidRPr="006A009A">
        <w:rPr>
          <w:rFonts w:ascii="돋움" w:eastAsia="돋움" w:hAnsi="돋움"/>
          <w:szCs w:val="20"/>
        </w:rPr>
        <w:t>‘</w:t>
      </w:r>
      <w:r w:rsidRPr="006A009A">
        <w:rPr>
          <w:rFonts w:ascii="돋움" w:eastAsia="돋움" w:hAnsi="돋움" w:hint="eastAsia"/>
          <w:szCs w:val="20"/>
        </w:rPr>
        <w:t>배우자생년월일</w:t>
      </w:r>
      <w:r w:rsidR="00786A97" w:rsidRPr="006A009A">
        <w:rPr>
          <w:rFonts w:ascii="돋움" w:eastAsia="돋움" w:hAnsi="돋움"/>
          <w:szCs w:val="20"/>
        </w:rPr>
        <w:t>’</w:t>
      </w:r>
      <w:r w:rsidR="00786A97" w:rsidRPr="006A009A">
        <w:rPr>
          <w:rFonts w:ascii="돋움" w:eastAsia="돋움" w:hAnsi="돋움" w:hint="eastAsia"/>
          <w:szCs w:val="20"/>
        </w:rPr>
        <w:t xml:space="preserve">은 </w:t>
      </w:r>
      <w:r w:rsidR="00786A97" w:rsidRPr="006A009A">
        <w:rPr>
          <w:rFonts w:ascii="돋움" w:eastAsia="돋움" w:hAnsi="돋움"/>
          <w:szCs w:val="20"/>
        </w:rPr>
        <w:t>‘</w:t>
      </w:r>
      <w:r w:rsidRPr="006A009A">
        <w:rPr>
          <w:rFonts w:ascii="돋움" w:eastAsia="돋움" w:hAnsi="돋움" w:hint="eastAsia"/>
          <w:szCs w:val="20"/>
        </w:rPr>
        <w:t>배</w:t>
      </w:r>
      <w:r w:rsidRPr="006A009A">
        <w:rPr>
          <w:rFonts w:ascii="돋움" w:eastAsia="돋움" w:hAnsi="돋움" w:hint="eastAsia"/>
          <w:szCs w:val="20"/>
        </w:rPr>
        <w:lastRenderedPageBreak/>
        <w:t>우자생일</w:t>
      </w:r>
      <w:r w:rsidR="00786A97" w:rsidRPr="006A009A">
        <w:rPr>
          <w:rFonts w:ascii="돋움" w:eastAsia="돋움" w:hAnsi="돋움"/>
          <w:szCs w:val="20"/>
        </w:rPr>
        <w:t>’</w:t>
      </w:r>
      <w:r w:rsidR="00786A97" w:rsidRPr="006A009A">
        <w:rPr>
          <w:rFonts w:ascii="돋움" w:eastAsia="돋움" w:hAnsi="돋움" w:hint="eastAsia"/>
          <w:szCs w:val="20"/>
        </w:rPr>
        <w:t>로 사용한다.</w:t>
      </w:r>
    </w:p>
    <w:p w14:paraId="3E99589F" w14:textId="77777777" w:rsidR="00FD0129" w:rsidRPr="006A009A" w:rsidRDefault="00FD0129" w:rsidP="00596F2E">
      <w:pPr>
        <w:rPr>
          <w:rFonts w:ascii="돋움" w:eastAsia="돋움" w:hAnsi="돋움"/>
          <w:szCs w:val="20"/>
        </w:rPr>
      </w:pPr>
    </w:p>
    <w:p w14:paraId="1BE9A887" w14:textId="77777777" w:rsidR="00FD0129" w:rsidRPr="006A009A" w:rsidRDefault="00FD0129" w:rsidP="00596F2E">
      <w:pPr>
        <w:rPr>
          <w:rFonts w:ascii="돋움" w:eastAsia="돋움" w:hAnsi="돋움"/>
          <w:szCs w:val="20"/>
        </w:rPr>
      </w:pPr>
      <w:r w:rsidRPr="006A009A">
        <w:rPr>
          <w:rFonts w:ascii="돋움" w:eastAsia="돋움" w:hAnsi="돋움" w:hint="eastAsia"/>
          <w:szCs w:val="20"/>
        </w:rPr>
        <w:t xml:space="preserve">-데이터 값이 </w:t>
      </w:r>
      <w:r w:rsidRPr="006A009A">
        <w:rPr>
          <w:rFonts w:ascii="돋움" w:eastAsia="돋움" w:hAnsi="돋움"/>
          <w:szCs w:val="20"/>
        </w:rPr>
        <w:t>‘</w:t>
      </w:r>
      <w:r w:rsidRPr="006A009A">
        <w:rPr>
          <w:rFonts w:ascii="돋움" w:eastAsia="돋움" w:hAnsi="돋움" w:hint="eastAsia"/>
          <w:szCs w:val="20"/>
        </w:rPr>
        <w:t>YYYYMMDDHHMMSS</w:t>
      </w:r>
      <w:r w:rsidRPr="006A009A">
        <w:rPr>
          <w:rFonts w:ascii="돋움" w:eastAsia="돋움" w:hAnsi="돋움"/>
          <w:szCs w:val="20"/>
        </w:rPr>
        <w:t>’</w:t>
      </w:r>
      <w:r w:rsidRPr="006A009A">
        <w:rPr>
          <w:rFonts w:ascii="돋움" w:eastAsia="돋움" w:hAnsi="돋움" w:hint="eastAsia"/>
          <w:szCs w:val="20"/>
        </w:rPr>
        <w:t xml:space="preserve">를 의미할 때는 </w:t>
      </w:r>
      <w:r w:rsidRPr="006A009A">
        <w:rPr>
          <w:rFonts w:ascii="돋움" w:eastAsia="돋움" w:hAnsi="돋움"/>
          <w:szCs w:val="20"/>
        </w:rPr>
        <w:t>‘일시’</w:t>
      </w:r>
      <w:r w:rsidRPr="006A009A">
        <w:rPr>
          <w:rFonts w:ascii="돋움" w:eastAsia="돋움" w:hAnsi="돋움" w:hint="eastAsia"/>
          <w:szCs w:val="20"/>
        </w:rPr>
        <w:t xml:space="preserve"> 기본 도메인을 사용하며, 데이터 타입은 Date로 정의한다.</w:t>
      </w:r>
    </w:p>
    <w:p w14:paraId="6DF2F192" w14:textId="77777777" w:rsidR="00FD0129" w:rsidRPr="006A009A" w:rsidRDefault="00FD0129" w:rsidP="00596F2E">
      <w:pPr>
        <w:rPr>
          <w:rFonts w:ascii="돋움" w:eastAsia="돋움" w:hAnsi="돋움"/>
          <w:szCs w:val="20"/>
        </w:rPr>
      </w:pPr>
    </w:p>
    <w:p w14:paraId="1C2A6687" w14:textId="77777777" w:rsidR="00FD0129" w:rsidRPr="006A009A" w:rsidRDefault="00FD0129" w:rsidP="00FD0129">
      <w:pPr>
        <w:rPr>
          <w:rFonts w:ascii="돋움" w:eastAsia="돋움" w:hAnsi="돋움"/>
          <w:szCs w:val="20"/>
        </w:rPr>
      </w:pPr>
      <w:r w:rsidRPr="006A009A">
        <w:rPr>
          <w:rFonts w:ascii="돋움" w:eastAsia="돋움" w:hAnsi="돋움" w:hint="eastAsia"/>
          <w:szCs w:val="20"/>
        </w:rPr>
        <w:t xml:space="preserve">-데이터 값이 </w:t>
      </w:r>
      <w:r w:rsidRPr="006A009A">
        <w:rPr>
          <w:rFonts w:ascii="돋움" w:eastAsia="돋움" w:hAnsi="돋움"/>
          <w:szCs w:val="20"/>
        </w:rPr>
        <w:t>‘</w:t>
      </w:r>
      <w:proofErr w:type="spellStart"/>
      <w:r w:rsidRPr="006A009A">
        <w:rPr>
          <w:rFonts w:ascii="돋움" w:eastAsia="돋움" w:hAnsi="돋움" w:hint="eastAsia"/>
          <w:szCs w:val="20"/>
        </w:rPr>
        <w:t>YYYYMMDDHHMMSSssssss</w:t>
      </w:r>
      <w:proofErr w:type="spellEnd"/>
      <w:r w:rsidRPr="006A009A">
        <w:rPr>
          <w:rFonts w:ascii="돋움" w:eastAsia="돋움" w:hAnsi="돋움"/>
          <w:szCs w:val="20"/>
        </w:rPr>
        <w:t>’</w:t>
      </w:r>
      <w:proofErr w:type="spellStart"/>
      <w:r w:rsidRPr="006A009A">
        <w:rPr>
          <w:rFonts w:ascii="돋움" w:eastAsia="돋움" w:hAnsi="돋움" w:hint="eastAsia"/>
          <w:szCs w:val="20"/>
        </w:rPr>
        <w:t>를</w:t>
      </w:r>
      <w:proofErr w:type="spellEnd"/>
      <w:r w:rsidRPr="006A009A">
        <w:rPr>
          <w:rFonts w:ascii="돋움" w:eastAsia="돋움" w:hAnsi="돋움" w:hint="eastAsia"/>
          <w:szCs w:val="20"/>
        </w:rPr>
        <w:t xml:space="preserve"> 의미할 때는 </w:t>
      </w:r>
      <w:r w:rsidRPr="006A009A">
        <w:rPr>
          <w:rFonts w:ascii="돋움" w:eastAsia="돋움" w:hAnsi="돋움"/>
          <w:szCs w:val="20"/>
        </w:rPr>
        <w:t>‘</w:t>
      </w:r>
      <w:r w:rsidRPr="006A009A">
        <w:rPr>
          <w:rFonts w:ascii="돋움" w:eastAsia="돋움" w:hAnsi="돋움" w:hint="eastAsia"/>
          <w:szCs w:val="20"/>
        </w:rPr>
        <w:t>타임스탬프</w:t>
      </w:r>
      <w:r w:rsidRPr="006A009A">
        <w:rPr>
          <w:rFonts w:ascii="돋움" w:eastAsia="돋움" w:hAnsi="돋움"/>
          <w:szCs w:val="20"/>
        </w:rPr>
        <w:t>’</w:t>
      </w:r>
      <w:r w:rsidRPr="006A009A">
        <w:rPr>
          <w:rFonts w:ascii="돋움" w:eastAsia="돋움" w:hAnsi="돋움" w:hint="eastAsia"/>
          <w:szCs w:val="20"/>
        </w:rPr>
        <w:t xml:space="preserve"> 기본 도메인을 사용하며, 데이터 타입은 Timestamp로 정의한다.</w:t>
      </w:r>
    </w:p>
    <w:p w14:paraId="21ABFF85" w14:textId="77777777" w:rsidR="006B445E" w:rsidRPr="006A009A" w:rsidRDefault="006B445E" w:rsidP="00596F2E">
      <w:pPr>
        <w:rPr>
          <w:rFonts w:ascii="돋움" w:eastAsia="돋움" w:hAnsi="돋움"/>
          <w:szCs w:val="20"/>
        </w:rPr>
      </w:pPr>
    </w:p>
    <w:p w14:paraId="5E7646D0" w14:textId="77777777" w:rsidR="006B445E" w:rsidRPr="006A009A" w:rsidRDefault="00FD0129" w:rsidP="00596F2E">
      <w:pPr>
        <w:rPr>
          <w:rFonts w:ascii="돋움" w:eastAsia="돋움" w:hAnsi="돋움"/>
          <w:szCs w:val="20"/>
        </w:rPr>
      </w:pPr>
      <w:r w:rsidRPr="006A009A">
        <w:rPr>
          <w:rFonts w:ascii="돋움" w:eastAsia="돋움" w:hAnsi="돋움" w:hint="eastAsia"/>
          <w:szCs w:val="20"/>
        </w:rPr>
        <w:t>-</w:t>
      </w:r>
      <w:r w:rsidRPr="006A009A">
        <w:rPr>
          <w:rFonts w:ascii="돋움" w:eastAsia="돋움" w:hAnsi="돋움"/>
          <w:szCs w:val="20"/>
        </w:rPr>
        <w:t>데이터</w:t>
      </w:r>
      <w:r w:rsidRPr="006A009A">
        <w:rPr>
          <w:rFonts w:ascii="돋움" w:eastAsia="돋움" w:hAnsi="돋움" w:hint="eastAsia"/>
          <w:szCs w:val="20"/>
        </w:rPr>
        <w:t xml:space="preserve"> 값이 </w:t>
      </w:r>
      <w:r w:rsidRPr="006A009A">
        <w:rPr>
          <w:rFonts w:ascii="돋움" w:eastAsia="돋움" w:hAnsi="돋움"/>
          <w:szCs w:val="20"/>
        </w:rPr>
        <w:t>‘</w:t>
      </w:r>
      <w:r w:rsidRPr="006A009A">
        <w:rPr>
          <w:rFonts w:ascii="돋움" w:eastAsia="돋움" w:hAnsi="돋움" w:hint="eastAsia"/>
          <w:szCs w:val="20"/>
        </w:rPr>
        <w:t>YYYYMM</w:t>
      </w:r>
      <w:r w:rsidRPr="006A009A">
        <w:rPr>
          <w:rFonts w:ascii="돋움" w:eastAsia="돋움" w:hAnsi="돋움"/>
          <w:szCs w:val="20"/>
        </w:rPr>
        <w:t>’</w:t>
      </w:r>
      <w:r w:rsidRPr="006A009A">
        <w:rPr>
          <w:rFonts w:ascii="돋움" w:eastAsia="돋움" w:hAnsi="돋움" w:hint="eastAsia"/>
          <w:szCs w:val="20"/>
        </w:rPr>
        <w:t xml:space="preserve"> 형식일 때는 기본 도메인을 </w:t>
      </w:r>
      <w:r w:rsidRPr="006A009A">
        <w:rPr>
          <w:rFonts w:ascii="돋움" w:eastAsia="돋움" w:hAnsi="돋움"/>
          <w:szCs w:val="20"/>
        </w:rPr>
        <w:t>‘</w:t>
      </w:r>
      <w:r w:rsidR="00D835C1">
        <w:rPr>
          <w:rFonts w:ascii="돋움" w:eastAsia="돋움" w:hAnsi="돋움" w:hint="eastAsia"/>
          <w:szCs w:val="20"/>
        </w:rPr>
        <w:t>연</w:t>
      </w:r>
      <w:r w:rsidRPr="006A009A">
        <w:rPr>
          <w:rFonts w:ascii="돋움" w:eastAsia="돋움" w:hAnsi="돋움" w:hint="eastAsia"/>
          <w:szCs w:val="20"/>
        </w:rPr>
        <w:t>월</w:t>
      </w:r>
      <w:r w:rsidRPr="006A009A">
        <w:rPr>
          <w:rFonts w:ascii="돋움" w:eastAsia="돋움" w:hAnsi="돋움"/>
          <w:szCs w:val="20"/>
        </w:rPr>
        <w:t>’</w:t>
      </w:r>
      <w:r w:rsidRPr="006A009A">
        <w:rPr>
          <w:rFonts w:ascii="돋움" w:eastAsia="돋움" w:hAnsi="돋움" w:hint="eastAsia"/>
          <w:szCs w:val="20"/>
        </w:rPr>
        <w:t>로 정의해서 사용한다.</w:t>
      </w:r>
      <w:r w:rsidR="00314471" w:rsidRPr="006A009A">
        <w:rPr>
          <w:rFonts w:ascii="돋움" w:eastAsia="돋움" w:hAnsi="돋움" w:hint="eastAsia"/>
          <w:szCs w:val="20"/>
        </w:rPr>
        <w:t xml:space="preserve"> 예를 들어 </w:t>
      </w:r>
      <w:r w:rsidR="00314471" w:rsidRPr="006A009A">
        <w:rPr>
          <w:rFonts w:ascii="돋움" w:eastAsia="돋움" w:hAnsi="돋움"/>
          <w:szCs w:val="20"/>
        </w:rPr>
        <w:t>‘</w:t>
      </w:r>
      <w:proofErr w:type="spellStart"/>
      <w:r w:rsidR="00D835C1">
        <w:rPr>
          <w:rFonts w:ascii="돋움" w:eastAsia="돋움" w:hAnsi="돋움" w:hint="eastAsia"/>
          <w:szCs w:val="20"/>
        </w:rPr>
        <w:t>결산연</w:t>
      </w:r>
      <w:r w:rsidR="00314471" w:rsidRPr="006A009A">
        <w:rPr>
          <w:rFonts w:ascii="돋움" w:eastAsia="돋움" w:hAnsi="돋움" w:hint="eastAsia"/>
          <w:szCs w:val="20"/>
        </w:rPr>
        <w:t>월</w:t>
      </w:r>
      <w:proofErr w:type="spellEnd"/>
      <w:r w:rsidR="00314471" w:rsidRPr="006A009A">
        <w:rPr>
          <w:rFonts w:ascii="돋움" w:eastAsia="돋움" w:hAnsi="돋움"/>
          <w:szCs w:val="20"/>
        </w:rPr>
        <w:t>’</w:t>
      </w:r>
      <w:r w:rsidR="00314471" w:rsidRPr="006A009A">
        <w:rPr>
          <w:rFonts w:ascii="돋움" w:eastAsia="돋움" w:hAnsi="돋움" w:hint="eastAsia"/>
          <w:szCs w:val="20"/>
        </w:rPr>
        <w:t>로 사용한다.</w:t>
      </w:r>
    </w:p>
    <w:p w14:paraId="7A878DEC" w14:textId="77777777" w:rsidR="00FD0129" w:rsidRPr="006A009A" w:rsidRDefault="00FD0129" w:rsidP="00596F2E">
      <w:pPr>
        <w:rPr>
          <w:rFonts w:ascii="돋움" w:eastAsia="돋움" w:hAnsi="돋움"/>
          <w:szCs w:val="20"/>
        </w:rPr>
      </w:pPr>
    </w:p>
    <w:p w14:paraId="3D5C9A4F" w14:textId="77777777" w:rsidR="00FD0129" w:rsidRPr="006A009A" w:rsidRDefault="00FD0129" w:rsidP="00596F2E">
      <w:pPr>
        <w:rPr>
          <w:rFonts w:ascii="돋움" w:eastAsia="돋움" w:hAnsi="돋움"/>
          <w:szCs w:val="20"/>
        </w:rPr>
      </w:pPr>
      <w:r w:rsidRPr="006A009A">
        <w:rPr>
          <w:rFonts w:ascii="돋움" w:eastAsia="돋움" w:hAnsi="돋움" w:hint="eastAsia"/>
          <w:szCs w:val="20"/>
        </w:rPr>
        <w:t xml:space="preserve">-데이터 값이 </w:t>
      </w:r>
      <w:r w:rsidRPr="006A009A">
        <w:rPr>
          <w:rFonts w:ascii="돋움" w:eastAsia="돋움" w:hAnsi="돋움"/>
          <w:szCs w:val="20"/>
        </w:rPr>
        <w:t>‘</w:t>
      </w:r>
      <w:r w:rsidRPr="006A009A">
        <w:rPr>
          <w:rFonts w:ascii="돋움" w:eastAsia="돋움" w:hAnsi="돋움" w:hint="eastAsia"/>
          <w:szCs w:val="20"/>
        </w:rPr>
        <w:t>YYYY</w:t>
      </w:r>
      <w:r w:rsidRPr="006A009A">
        <w:rPr>
          <w:rFonts w:ascii="돋움" w:eastAsia="돋움" w:hAnsi="돋움"/>
          <w:szCs w:val="20"/>
        </w:rPr>
        <w:t>’</w:t>
      </w:r>
      <w:r w:rsidRPr="006A009A">
        <w:rPr>
          <w:rFonts w:ascii="돋움" w:eastAsia="돋움" w:hAnsi="돋움" w:hint="eastAsia"/>
          <w:szCs w:val="20"/>
        </w:rPr>
        <w:t xml:space="preserve"> 형식일 때는 기본 도메인을 </w:t>
      </w:r>
      <w:r w:rsidRPr="006A009A">
        <w:rPr>
          <w:rFonts w:ascii="돋움" w:eastAsia="돋움" w:hAnsi="돋움"/>
          <w:szCs w:val="20"/>
        </w:rPr>
        <w:t>‘</w:t>
      </w:r>
      <w:r w:rsidR="00D835C1">
        <w:rPr>
          <w:rFonts w:ascii="돋움" w:eastAsia="돋움" w:hAnsi="돋움" w:hint="eastAsia"/>
          <w:szCs w:val="20"/>
        </w:rPr>
        <w:t>연</w:t>
      </w:r>
      <w:r w:rsidRPr="006A009A">
        <w:rPr>
          <w:rFonts w:ascii="돋움" w:eastAsia="돋움" w:hAnsi="돋움" w:hint="eastAsia"/>
          <w:szCs w:val="20"/>
        </w:rPr>
        <w:t>도</w:t>
      </w:r>
      <w:r w:rsidRPr="006A009A">
        <w:rPr>
          <w:rFonts w:ascii="돋움" w:eastAsia="돋움" w:hAnsi="돋움"/>
          <w:szCs w:val="20"/>
        </w:rPr>
        <w:t>’</w:t>
      </w:r>
      <w:r w:rsidRPr="006A009A">
        <w:rPr>
          <w:rFonts w:ascii="돋움" w:eastAsia="돋움" w:hAnsi="돋움" w:hint="eastAsia"/>
          <w:szCs w:val="20"/>
        </w:rPr>
        <w:t xml:space="preserve">로 정의해서 사용한다. </w:t>
      </w:r>
      <w:r w:rsidRPr="006A009A">
        <w:rPr>
          <w:rFonts w:ascii="돋움" w:eastAsia="돋움" w:hAnsi="돋움"/>
          <w:szCs w:val="20"/>
        </w:rPr>
        <w:t>‘</w:t>
      </w:r>
      <w:r w:rsidRPr="006A009A">
        <w:rPr>
          <w:rFonts w:ascii="돋움" w:eastAsia="돋움" w:hAnsi="돋움" w:hint="eastAsia"/>
          <w:szCs w:val="20"/>
        </w:rPr>
        <w:t>기준년</w:t>
      </w:r>
      <w:r w:rsidRPr="006A009A">
        <w:rPr>
          <w:rFonts w:ascii="돋움" w:eastAsia="돋움" w:hAnsi="돋움"/>
          <w:szCs w:val="20"/>
        </w:rPr>
        <w:t>’</w:t>
      </w:r>
      <w:r w:rsidRPr="006A009A">
        <w:rPr>
          <w:rFonts w:ascii="돋움" w:eastAsia="돋움" w:hAnsi="돋움" w:hint="eastAsia"/>
          <w:szCs w:val="20"/>
        </w:rPr>
        <w:t xml:space="preserve"> 등으로 기본 도메인을 정의하지 </w:t>
      </w:r>
      <w:r w:rsidR="00786A97" w:rsidRPr="006A009A">
        <w:rPr>
          <w:rFonts w:ascii="돋움" w:eastAsia="돋움" w:hAnsi="돋움" w:hint="eastAsia"/>
          <w:szCs w:val="20"/>
        </w:rPr>
        <w:t xml:space="preserve">않으며 </w:t>
      </w:r>
      <w:r w:rsidR="00786A97" w:rsidRPr="006A009A">
        <w:rPr>
          <w:rFonts w:ascii="돋움" w:eastAsia="돋움" w:hAnsi="돋움"/>
          <w:szCs w:val="20"/>
        </w:rPr>
        <w:t>‘</w:t>
      </w:r>
      <w:r w:rsidRPr="006A009A">
        <w:rPr>
          <w:rFonts w:ascii="돋움" w:eastAsia="돋움" w:hAnsi="돋움" w:hint="eastAsia"/>
          <w:szCs w:val="20"/>
        </w:rPr>
        <w:t>기준연도</w:t>
      </w:r>
      <w:r w:rsidR="00786A97" w:rsidRPr="006A009A">
        <w:rPr>
          <w:rFonts w:ascii="돋움" w:eastAsia="돋움" w:hAnsi="돋움"/>
          <w:szCs w:val="20"/>
        </w:rPr>
        <w:t>’</w:t>
      </w:r>
      <w:r w:rsidR="00786A97" w:rsidRPr="006A009A">
        <w:rPr>
          <w:rFonts w:ascii="돋움" w:eastAsia="돋움" w:hAnsi="돋움" w:hint="eastAsia"/>
          <w:szCs w:val="20"/>
        </w:rPr>
        <w:t>로 정의한다.</w:t>
      </w:r>
    </w:p>
    <w:p w14:paraId="2498A10B" w14:textId="77777777" w:rsidR="00FD0129" w:rsidRPr="006A009A" w:rsidRDefault="00FD0129" w:rsidP="00596F2E">
      <w:pPr>
        <w:rPr>
          <w:rFonts w:ascii="돋움" w:eastAsia="돋움" w:hAnsi="돋움"/>
          <w:szCs w:val="20"/>
        </w:rPr>
      </w:pPr>
    </w:p>
    <w:p w14:paraId="0E66DC65" w14:textId="77777777" w:rsidR="00FD0129" w:rsidRPr="006A009A" w:rsidRDefault="00FD0129" w:rsidP="00596F2E">
      <w:pPr>
        <w:rPr>
          <w:rFonts w:ascii="돋움" w:eastAsia="돋움" w:hAnsi="돋움"/>
          <w:szCs w:val="20"/>
        </w:rPr>
      </w:pPr>
      <w:r w:rsidRPr="006A009A">
        <w:rPr>
          <w:rFonts w:ascii="돋움" w:eastAsia="돋움" w:hAnsi="돋움" w:hint="eastAsia"/>
          <w:szCs w:val="20"/>
        </w:rPr>
        <w:t xml:space="preserve">-데이터 값이 </w:t>
      </w:r>
      <w:r w:rsidRPr="006A009A">
        <w:rPr>
          <w:rFonts w:ascii="돋움" w:eastAsia="돋움" w:hAnsi="돋움"/>
          <w:szCs w:val="20"/>
        </w:rPr>
        <w:t>‘</w:t>
      </w:r>
      <w:r w:rsidRPr="006A009A">
        <w:rPr>
          <w:rFonts w:ascii="돋움" w:eastAsia="돋움" w:hAnsi="돋움" w:hint="eastAsia"/>
          <w:szCs w:val="20"/>
        </w:rPr>
        <w:t>MM</w:t>
      </w:r>
      <w:r w:rsidRPr="006A009A">
        <w:rPr>
          <w:rFonts w:ascii="돋움" w:eastAsia="돋움" w:hAnsi="돋움"/>
          <w:szCs w:val="20"/>
        </w:rPr>
        <w:t>’</w:t>
      </w:r>
      <w:r w:rsidRPr="006A009A">
        <w:rPr>
          <w:rFonts w:ascii="돋움" w:eastAsia="돋움" w:hAnsi="돋움" w:hint="eastAsia"/>
          <w:szCs w:val="20"/>
        </w:rPr>
        <w:t xml:space="preserve"> 형식일 때는 </w:t>
      </w:r>
      <w:r w:rsidRPr="006A009A">
        <w:rPr>
          <w:rFonts w:ascii="돋움" w:eastAsia="돋움" w:hAnsi="돋움"/>
          <w:szCs w:val="20"/>
        </w:rPr>
        <w:t>‘</w:t>
      </w:r>
      <w:proofErr w:type="spellStart"/>
      <w:r w:rsidRPr="006A009A">
        <w:rPr>
          <w:rFonts w:ascii="돋움" w:eastAsia="돋움" w:hAnsi="돋움" w:hint="eastAsia"/>
          <w:szCs w:val="20"/>
        </w:rPr>
        <w:t>결산월</w:t>
      </w:r>
      <w:proofErr w:type="spellEnd"/>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proofErr w:type="spellStart"/>
      <w:r w:rsidRPr="006A009A">
        <w:rPr>
          <w:rFonts w:ascii="돋움" w:eastAsia="돋움" w:hAnsi="돋움" w:hint="eastAsia"/>
          <w:szCs w:val="20"/>
        </w:rPr>
        <w:t>예정월</w:t>
      </w:r>
      <w:proofErr w:type="spellEnd"/>
      <w:r w:rsidRPr="006A009A">
        <w:rPr>
          <w:rFonts w:ascii="돋움" w:eastAsia="돋움" w:hAnsi="돋움"/>
          <w:szCs w:val="20"/>
        </w:rPr>
        <w:t>’</w:t>
      </w:r>
      <w:r w:rsidRPr="006A009A">
        <w:rPr>
          <w:rFonts w:ascii="돋움" w:eastAsia="돋움" w:hAnsi="돋움" w:hint="eastAsia"/>
          <w:szCs w:val="20"/>
        </w:rPr>
        <w:t xml:space="preserve"> 등과 같이 </w:t>
      </w:r>
      <w:r w:rsidR="0081059C" w:rsidRPr="006A009A">
        <w:rPr>
          <w:rFonts w:ascii="돋움" w:eastAsia="돋움" w:hAnsi="돋움" w:hint="eastAsia"/>
          <w:szCs w:val="20"/>
        </w:rPr>
        <w:t xml:space="preserve">복합어로 구성하여 </w:t>
      </w:r>
      <w:r w:rsidRPr="006A009A">
        <w:rPr>
          <w:rFonts w:ascii="돋움" w:eastAsia="돋움" w:hAnsi="돋움" w:hint="eastAsia"/>
          <w:szCs w:val="20"/>
        </w:rPr>
        <w:t>의미를 나타내도록 기본 도메인을 정의해서 사용한다.</w:t>
      </w:r>
    </w:p>
    <w:p w14:paraId="1B21C76A" w14:textId="77777777" w:rsidR="00FD0129" w:rsidRPr="006A009A" w:rsidRDefault="00FD0129" w:rsidP="00596F2E">
      <w:pPr>
        <w:rPr>
          <w:rFonts w:ascii="돋움" w:eastAsia="돋움" w:hAnsi="돋움"/>
          <w:szCs w:val="20"/>
        </w:rPr>
      </w:pPr>
    </w:p>
    <w:p w14:paraId="79EBF43D" w14:textId="77777777" w:rsidR="00FD0129" w:rsidRPr="006A009A" w:rsidRDefault="00FD0129" w:rsidP="00596F2E">
      <w:pPr>
        <w:rPr>
          <w:rFonts w:ascii="돋움" w:eastAsia="돋움" w:hAnsi="돋움"/>
          <w:szCs w:val="20"/>
        </w:rPr>
      </w:pPr>
      <w:r w:rsidRPr="006A009A">
        <w:rPr>
          <w:rFonts w:ascii="돋움" w:eastAsia="돋움" w:hAnsi="돋움" w:hint="eastAsia"/>
          <w:szCs w:val="20"/>
        </w:rPr>
        <w:t xml:space="preserve">-데이터 값이 </w:t>
      </w:r>
      <w:r w:rsidRPr="006A009A">
        <w:rPr>
          <w:rFonts w:ascii="돋움" w:eastAsia="돋움" w:hAnsi="돋움"/>
          <w:szCs w:val="20"/>
        </w:rPr>
        <w:t>‘</w:t>
      </w:r>
      <w:r w:rsidRPr="006A009A">
        <w:rPr>
          <w:rFonts w:ascii="돋움" w:eastAsia="돋움" w:hAnsi="돋움" w:hint="eastAsia"/>
          <w:szCs w:val="20"/>
        </w:rPr>
        <w:t>MMDD</w:t>
      </w:r>
      <w:r w:rsidRPr="006A009A">
        <w:rPr>
          <w:rFonts w:ascii="돋움" w:eastAsia="돋움" w:hAnsi="돋움"/>
          <w:szCs w:val="20"/>
        </w:rPr>
        <w:t>’</w:t>
      </w:r>
      <w:r w:rsidRPr="006A009A">
        <w:rPr>
          <w:rFonts w:ascii="돋움" w:eastAsia="돋움" w:hAnsi="돋움" w:hint="eastAsia"/>
          <w:szCs w:val="20"/>
        </w:rPr>
        <w:t xml:space="preserve"> 형식일 때는 기본 도메인을 </w:t>
      </w:r>
      <w:r w:rsidRPr="006A009A">
        <w:rPr>
          <w:rFonts w:ascii="돋움" w:eastAsia="돋움" w:hAnsi="돋움"/>
          <w:szCs w:val="20"/>
        </w:rPr>
        <w:t>‘</w:t>
      </w:r>
      <w:r w:rsidRPr="006A009A">
        <w:rPr>
          <w:rFonts w:ascii="돋움" w:eastAsia="돋움" w:hAnsi="돋움" w:hint="eastAsia"/>
          <w:szCs w:val="20"/>
        </w:rPr>
        <w:t>월일</w:t>
      </w:r>
      <w:r w:rsidRPr="006A009A">
        <w:rPr>
          <w:rFonts w:ascii="돋움" w:eastAsia="돋움" w:hAnsi="돋움"/>
          <w:szCs w:val="20"/>
        </w:rPr>
        <w:t>’</w:t>
      </w:r>
      <w:r w:rsidRPr="006A009A">
        <w:rPr>
          <w:rFonts w:ascii="돋움" w:eastAsia="돋움" w:hAnsi="돋움" w:hint="eastAsia"/>
          <w:szCs w:val="20"/>
        </w:rPr>
        <w:t>로 정의해서 사용한다.</w:t>
      </w:r>
    </w:p>
    <w:p w14:paraId="6C05B3FB" w14:textId="77777777" w:rsidR="00FD0129" w:rsidRPr="006A009A" w:rsidRDefault="00FD0129" w:rsidP="00596F2E">
      <w:pPr>
        <w:rPr>
          <w:rFonts w:ascii="돋움" w:eastAsia="돋움" w:hAnsi="돋움"/>
          <w:szCs w:val="20"/>
        </w:rPr>
      </w:pPr>
    </w:p>
    <w:p w14:paraId="31D68CB6" w14:textId="77777777" w:rsidR="00796257" w:rsidRPr="006A009A" w:rsidRDefault="00796257" w:rsidP="00596F2E">
      <w:pPr>
        <w:rPr>
          <w:rFonts w:ascii="돋움" w:eastAsia="돋움" w:hAnsi="돋움"/>
          <w:szCs w:val="20"/>
        </w:rPr>
      </w:pPr>
      <w:r w:rsidRPr="006A009A">
        <w:rPr>
          <w:rFonts w:ascii="돋움" w:eastAsia="돋움" w:hAnsi="돋움" w:hint="eastAsia"/>
          <w:szCs w:val="20"/>
        </w:rPr>
        <w:t xml:space="preserve">-데이터 값이 </w:t>
      </w:r>
      <w:r w:rsidRPr="006A009A">
        <w:rPr>
          <w:rFonts w:ascii="돋움" w:eastAsia="돋움" w:hAnsi="돋움"/>
          <w:szCs w:val="20"/>
        </w:rPr>
        <w:t>‘</w:t>
      </w:r>
      <w:r w:rsidRPr="006A009A">
        <w:rPr>
          <w:rFonts w:ascii="돋움" w:eastAsia="돋움" w:hAnsi="돋움" w:hint="eastAsia"/>
          <w:szCs w:val="20"/>
        </w:rPr>
        <w:t>DD</w:t>
      </w:r>
      <w:r w:rsidRPr="006A009A">
        <w:rPr>
          <w:rFonts w:ascii="돋움" w:eastAsia="돋움" w:hAnsi="돋움"/>
          <w:szCs w:val="20"/>
        </w:rPr>
        <w:t>’</w:t>
      </w:r>
      <w:r w:rsidRPr="006A009A">
        <w:rPr>
          <w:rFonts w:ascii="돋움" w:eastAsia="돋움" w:hAnsi="돋움" w:hint="eastAsia"/>
          <w:szCs w:val="20"/>
        </w:rPr>
        <w:t xml:space="preserve"> 형식일 때는, </w:t>
      </w:r>
      <w:r w:rsidRPr="006A009A">
        <w:rPr>
          <w:rFonts w:ascii="돋움" w:eastAsia="돋움" w:hAnsi="돋움"/>
          <w:szCs w:val="20"/>
        </w:rPr>
        <w:t>‘</w:t>
      </w:r>
      <w:r w:rsidRPr="006A009A">
        <w:rPr>
          <w:rFonts w:ascii="돋움" w:eastAsia="돋움" w:hAnsi="돋움" w:hint="eastAsia"/>
          <w:szCs w:val="20"/>
        </w:rPr>
        <w:t>납입일</w:t>
      </w:r>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r w:rsidRPr="006A009A">
        <w:rPr>
          <w:rFonts w:ascii="돋움" w:eastAsia="돋움" w:hAnsi="돋움" w:hint="eastAsia"/>
          <w:szCs w:val="20"/>
        </w:rPr>
        <w:t>기준일</w:t>
      </w:r>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r w:rsidRPr="006A009A">
        <w:rPr>
          <w:rFonts w:ascii="돋움" w:eastAsia="돋움" w:hAnsi="돋움" w:hint="eastAsia"/>
          <w:szCs w:val="20"/>
        </w:rPr>
        <w:t>결제일</w:t>
      </w:r>
      <w:r w:rsidRPr="006A009A">
        <w:rPr>
          <w:rFonts w:ascii="돋움" w:eastAsia="돋움" w:hAnsi="돋움"/>
          <w:szCs w:val="20"/>
        </w:rPr>
        <w:t>’</w:t>
      </w:r>
      <w:r w:rsidRPr="006A009A">
        <w:rPr>
          <w:rFonts w:ascii="돋움" w:eastAsia="돋움" w:hAnsi="돋움" w:hint="eastAsia"/>
          <w:szCs w:val="20"/>
        </w:rPr>
        <w:t xml:space="preserve"> 등과 같이 </w:t>
      </w:r>
      <w:r w:rsidR="0081059C" w:rsidRPr="006A009A">
        <w:rPr>
          <w:rFonts w:ascii="돋움" w:eastAsia="돋움" w:hAnsi="돋움" w:hint="eastAsia"/>
          <w:szCs w:val="20"/>
        </w:rPr>
        <w:t xml:space="preserve">복합어로 구성하여 </w:t>
      </w:r>
      <w:r w:rsidRPr="006A009A">
        <w:rPr>
          <w:rFonts w:ascii="돋움" w:eastAsia="돋움" w:hAnsi="돋움" w:hint="eastAsia"/>
          <w:szCs w:val="20"/>
        </w:rPr>
        <w:t>의미를 나타내도록 기본 도메인을 정의해서 사용한다.</w:t>
      </w:r>
      <w:r w:rsidR="00786A97" w:rsidRPr="006A009A">
        <w:rPr>
          <w:rFonts w:ascii="돋움" w:eastAsia="돋움" w:hAnsi="돋움" w:hint="eastAsia"/>
          <w:szCs w:val="20"/>
        </w:rPr>
        <w:t xml:space="preserve"> </w:t>
      </w:r>
      <w:r w:rsidR="00786A97" w:rsidRPr="006A009A">
        <w:rPr>
          <w:rFonts w:ascii="돋움" w:eastAsia="돋움" w:hAnsi="돋움"/>
          <w:szCs w:val="20"/>
        </w:rPr>
        <w:t>‘</w:t>
      </w:r>
      <w:r w:rsidRPr="006A009A">
        <w:rPr>
          <w:rFonts w:ascii="돋움" w:eastAsia="돋움" w:hAnsi="돋움" w:hint="eastAsia"/>
          <w:szCs w:val="20"/>
        </w:rPr>
        <w:t>카드+결제일</w:t>
      </w:r>
      <w:r w:rsidR="00786A97" w:rsidRPr="006A009A">
        <w:rPr>
          <w:rFonts w:ascii="돋움" w:eastAsia="돋움" w:hAnsi="돋움"/>
          <w:szCs w:val="20"/>
        </w:rPr>
        <w:t>’</w:t>
      </w:r>
      <w:r w:rsidR="00786A97" w:rsidRPr="006A009A">
        <w:rPr>
          <w:rFonts w:ascii="돋움" w:eastAsia="돋움" w:hAnsi="돋움" w:hint="eastAsia"/>
          <w:szCs w:val="20"/>
        </w:rPr>
        <w:t>과 같이 사용한다.</w:t>
      </w:r>
    </w:p>
    <w:p w14:paraId="0EE0E495" w14:textId="77777777" w:rsidR="00796257" w:rsidRPr="006A009A" w:rsidRDefault="00796257" w:rsidP="00596F2E">
      <w:pPr>
        <w:rPr>
          <w:rFonts w:ascii="돋움" w:eastAsia="돋움" w:hAnsi="돋움"/>
          <w:szCs w:val="20"/>
        </w:rPr>
      </w:pPr>
    </w:p>
    <w:p w14:paraId="64ADE006" w14:textId="77777777" w:rsidR="00796257" w:rsidRPr="006A009A" w:rsidRDefault="00796257" w:rsidP="00596F2E">
      <w:pPr>
        <w:rPr>
          <w:rFonts w:ascii="돋움" w:eastAsia="돋움" w:hAnsi="돋움"/>
          <w:szCs w:val="20"/>
        </w:rPr>
      </w:pPr>
      <w:r w:rsidRPr="006A009A">
        <w:rPr>
          <w:rFonts w:ascii="돋움" w:eastAsia="돋움" w:hAnsi="돋움" w:hint="eastAsia"/>
          <w:szCs w:val="20"/>
        </w:rPr>
        <w:t xml:space="preserve">-데이터 값에 </w:t>
      </w:r>
      <w:r w:rsidRPr="006A009A">
        <w:rPr>
          <w:rFonts w:ascii="돋움" w:eastAsia="돋움" w:hAnsi="돋움"/>
          <w:szCs w:val="20"/>
        </w:rPr>
        <w:t>‘</w:t>
      </w:r>
      <w:r w:rsidR="00D835C1">
        <w:rPr>
          <w:rFonts w:ascii="돋움" w:eastAsia="돋움" w:hAnsi="돋움" w:hint="eastAsia"/>
          <w:szCs w:val="20"/>
        </w:rPr>
        <w:t>연</w:t>
      </w:r>
      <w:r w:rsidRPr="006A009A">
        <w:rPr>
          <w:rFonts w:ascii="돋움" w:eastAsia="돋움" w:hAnsi="돋움" w:hint="eastAsia"/>
          <w:szCs w:val="20"/>
        </w:rPr>
        <w:t>도/분기</w:t>
      </w:r>
      <w:r w:rsidRPr="006A009A">
        <w:rPr>
          <w:rFonts w:ascii="돋움" w:eastAsia="돋움" w:hAnsi="돋움"/>
          <w:szCs w:val="20"/>
        </w:rPr>
        <w:t>’</w:t>
      </w:r>
      <w:r w:rsidRPr="006A009A">
        <w:rPr>
          <w:rFonts w:ascii="돋움" w:eastAsia="돋움" w:hAnsi="돋움" w:hint="eastAsia"/>
          <w:szCs w:val="20"/>
        </w:rPr>
        <w:t xml:space="preserve">나 </w:t>
      </w:r>
      <w:r w:rsidRPr="006A009A">
        <w:rPr>
          <w:rFonts w:ascii="돋움" w:eastAsia="돋움" w:hAnsi="돋움"/>
          <w:szCs w:val="20"/>
        </w:rPr>
        <w:t>‘</w:t>
      </w:r>
      <w:r w:rsidR="00D835C1">
        <w:rPr>
          <w:rFonts w:ascii="돋움" w:eastAsia="돋움" w:hAnsi="돋움" w:hint="eastAsia"/>
          <w:szCs w:val="20"/>
        </w:rPr>
        <w:t>연</w:t>
      </w:r>
      <w:r w:rsidR="00D835C1" w:rsidRPr="006A009A">
        <w:rPr>
          <w:rFonts w:ascii="돋움" w:eastAsia="돋움" w:hAnsi="돋움" w:hint="eastAsia"/>
          <w:szCs w:val="20"/>
        </w:rPr>
        <w:t>도</w:t>
      </w:r>
      <w:r w:rsidRPr="006A009A">
        <w:rPr>
          <w:rFonts w:ascii="돋움" w:eastAsia="돋움" w:hAnsi="돋움" w:hint="eastAsia"/>
          <w:szCs w:val="20"/>
        </w:rPr>
        <w:t>/반기</w:t>
      </w:r>
      <w:r w:rsidRPr="006A009A">
        <w:rPr>
          <w:rFonts w:ascii="돋움" w:eastAsia="돋움" w:hAnsi="돋움"/>
          <w:szCs w:val="20"/>
        </w:rPr>
        <w:t>’</w:t>
      </w:r>
      <w:proofErr w:type="spellStart"/>
      <w:r w:rsidRPr="006A009A">
        <w:rPr>
          <w:rFonts w:ascii="돋움" w:eastAsia="돋움" w:hAnsi="돋움" w:hint="eastAsia"/>
          <w:szCs w:val="20"/>
        </w:rPr>
        <w:t>를</w:t>
      </w:r>
      <w:proofErr w:type="spellEnd"/>
      <w:r w:rsidRPr="006A009A">
        <w:rPr>
          <w:rFonts w:ascii="돋움" w:eastAsia="돋움" w:hAnsi="돋움" w:hint="eastAsia"/>
          <w:szCs w:val="20"/>
        </w:rPr>
        <w:t xml:space="preserve"> 함께 관리할 경우 </w:t>
      </w:r>
      <w:r w:rsidRPr="006A009A">
        <w:rPr>
          <w:rFonts w:ascii="돋움" w:eastAsia="돋움" w:hAnsi="돋움"/>
          <w:szCs w:val="20"/>
        </w:rPr>
        <w:t>‘</w:t>
      </w:r>
      <w:r w:rsidR="00D835C1">
        <w:rPr>
          <w:rFonts w:ascii="돋움" w:eastAsia="돋움" w:hAnsi="돋움" w:hint="eastAsia"/>
          <w:szCs w:val="20"/>
        </w:rPr>
        <w:t>연</w:t>
      </w:r>
      <w:r w:rsidRPr="006A009A">
        <w:rPr>
          <w:rFonts w:ascii="돋움" w:eastAsia="돋움" w:hAnsi="돋움" w:hint="eastAsia"/>
          <w:szCs w:val="20"/>
        </w:rPr>
        <w:t>도분기</w:t>
      </w:r>
      <w:r w:rsidR="00C90020">
        <w:rPr>
          <w:rFonts w:ascii="돋움" w:eastAsia="돋움" w:hAnsi="돋움" w:hint="eastAsia"/>
          <w:szCs w:val="20"/>
        </w:rPr>
        <w:t>(VC6)</w:t>
      </w:r>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r w:rsidR="00D835C1">
        <w:rPr>
          <w:rFonts w:ascii="돋움" w:eastAsia="돋움" w:hAnsi="돋움" w:hint="eastAsia"/>
          <w:szCs w:val="20"/>
        </w:rPr>
        <w:t>연</w:t>
      </w:r>
      <w:r w:rsidRPr="006A009A">
        <w:rPr>
          <w:rFonts w:ascii="돋움" w:eastAsia="돋움" w:hAnsi="돋움" w:hint="eastAsia"/>
          <w:szCs w:val="20"/>
        </w:rPr>
        <w:t>도반기</w:t>
      </w:r>
      <w:r w:rsidR="00C90020">
        <w:rPr>
          <w:rFonts w:ascii="돋움" w:eastAsia="돋움" w:hAnsi="돋움" w:hint="eastAsia"/>
          <w:szCs w:val="20"/>
        </w:rPr>
        <w:t>(VC6)</w:t>
      </w:r>
      <w:r w:rsidRPr="006A009A">
        <w:rPr>
          <w:rFonts w:ascii="돋움" w:eastAsia="돋움" w:hAnsi="돋움"/>
          <w:szCs w:val="20"/>
        </w:rPr>
        <w:t>’</w:t>
      </w:r>
      <w:r w:rsidRPr="006A009A">
        <w:rPr>
          <w:rFonts w:ascii="돋움" w:eastAsia="돋움" w:hAnsi="돋움" w:hint="eastAsia"/>
          <w:szCs w:val="20"/>
        </w:rPr>
        <w:t xml:space="preserve"> 기본 도메인을 정의해서 사용한다.</w:t>
      </w:r>
      <w:r w:rsidR="000E3A61" w:rsidRPr="006A009A">
        <w:rPr>
          <w:rFonts w:ascii="돋움" w:eastAsia="돋움" w:hAnsi="돋움" w:hint="eastAsia"/>
          <w:szCs w:val="20"/>
        </w:rPr>
        <w:t xml:space="preserve"> </w:t>
      </w:r>
      <w:r w:rsidR="00C90020">
        <w:rPr>
          <w:rFonts w:ascii="돋움" w:eastAsia="돋움" w:hAnsi="돋움" w:hint="eastAsia"/>
          <w:szCs w:val="20"/>
        </w:rPr>
        <w:t xml:space="preserve">예를 들어 </w:t>
      </w:r>
      <w:r w:rsidR="000E3A61" w:rsidRPr="006A009A">
        <w:rPr>
          <w:rFonts w:ascii="돋움" w:eastAsia="돋움" w:hAnsi="돋움" w:hint="eastAsia"/>
          <w:szCs w:val="20"/>
        </w:rPr>
        <w:t>2030년 1분기</w:t>
      </w:r>
      <w:r w:rsidR="000D3D65" w:rsidRPr="006A009A">
        <w:rPr>
          <w:rFonts w:ascii="돋움" w:eastAsia="돋움" w:hAnsi="돋움" w:hint="eastAsia"/>
          <w:szCs w:val="20"/>
        </w:rPr>
        <w:t>(</w:t>
      </w:r>
      <w:r w:rsidR="00157514" w:rsidRPr="006A009A">
        <w:rPr>
          <w:rFonts w:ascii="돋움" w:eastAsia="돋움" w:hAnsi="돋움" w:hint="eastAsia"/>
          <w:szCs w:val="20"/>
        </w:rPr>
        <w:t>1 quarter</w:t>
      </w:r>
      <w:r w:rsidR="000D3D65" w:rsidRPr="006A009A">
        <w:rPr>
          <w:rFonts w:ascii="돋움" w:eastAsia="돋움" w:hAnsi="돋움" w:hint="eastAsia"/>
          <w:szCs w:val="20"/>
        </w:rPr>
        <w:t>)</w:t>
      </w:r>
      <w:r w:rsidR="00811DBD" w:rsidRPr="006A009A">
        <w:rPr>
          <w:rFonts w:ascii="돋움" w:eastAsia="돋움" w:hAnsi="돋움" w:hint="eastAsia"/>
          <w:szCs w:val="20"/>
        </w:rPr>
        <w:t>, 2분기, 3분기, 4분기</w:t>
      </w:r>
      <w:r w:rsidR="000E3A61" w:rsidRPr="006A009A">
        <w:rPr>
          <w:rFonts w:ascii="돋움" w:eastAsia="돋움" w:hAnsi="돋움" w:hint="eastAsia"/>
          <w:szCs w:val="20"/>
        </w:rPr>
        <w:t>를 나타낼 때</w:t>
      </w:r>
      <w:r w:rsidR="00C90020">
        <w:rPr>
          <w:rFonts w:ascii="돋움" w:eastAsia="돋움" w:hAnsi="돋움" w:hint="eastAsia"/>
          <w:szCs w:val="20"/>
        </w:rPr>
        <w:t>의 값은</w:t>
      </w:r>
      <w:r w:rsidR="000E3A61" w:rsidRPr="006A009A">
        <w:rPr>
          <w:rFonts w:ascii="돋움" w:eastAsia="돋움" w:hAnsi="돋움" w:hint="eastAsia"/>
          <w:szCs w:val="20"/>
        </w:rPr>
        <w:t xml:space="preserve"> </w:t>
      </w:r>
      <w:r w:rsidR="000E3A61" w:rsidRPr="006A009A">
        <w:rPr>
          <w:rFonts w:ascii="돋움" w:eastAsia="돋움" w:hAnsi="돋움"/>
          <w:szCs w:val="20"/>
        </w:rPr>
        <w:t>‘</w:t>
      </w:r>
      <w:r w:rsidR="000E3A61" w:rsidRPr="006A009A">
        <w:rPr>
          <w:rFonts w:ascii="돋움" w:eastAsia="돋움" w:hAnsi="돋움" w:hint="eastAsia"/>
          <w:szCs w:val="20"/>
        </w:rPr>
        <w:t>2030Q1</w:t>
      </w:r>
      <w:r w:rsidR="000E3A61" w:rsidRPr="006A009A">
        <w:rPr>
          <w:rFonts w:ascii="돋움" w:eastAsia="돋움" w:hAnsi="돋움"/>
          <w:szCs w:val="20"/>
        </w:rPr>
        <w:t>’</w:t>
      </w:r>
      <w:r w:rsidR="00811DBD" w:rsidRPr="006A009A">
        <w:rPr>
          <w:rFonts w:ascii="돋움" w:eastAsia="돋움" w:hAnsi="돋움" w:hint="eastAsia"/>
          <w:szCs w:val="20"/>
        </w:rPr>
        <w:t xml:space="preserve">, </w:t>
      </w:r>
      <w:r w:rsidR="00811DBD" w:rsidRPr="006A009A">
        <w:rPr>
          <w:rFonts w:ascii="돋움" w:eastAsia="돋움" w:hAnsi="돋움"/>
          <w:szCs w:val="20"/>
        </w:rPr>
        <w:t>‘</w:t>
      </w:r>
      <w:r w:rsidR="00811DBD" w:rsidRPr="006A009A">
        <w:rPr>
          <w:rFonts w:ascii="돋움" w:eastAsia="돋움" w:hAnsi="돋움" w:hint="eastAsia"/>
          <w:szCs w:val="20"/>
        </w:rPr>
        <w:t>2030Q2</w:t>
      </w:r>
      <w:r w:rsidR="00811DBD" w:rsidRPr="006A009A">
        <w:rPr>
          <w:rFonts w:ascii="돋움" w:eastAsia="돋움" w:hAnsi="돋움"/>
          <w:szCs w:val="20"/>
        </w:rPr>
        <w:t>’</w:t>
      </w:r>
      <w:r w:rsidR="00811DBD" w:rsidRPr="006A009A">
        <w:rPr>
          <w:rFonts w:ascii="돋움" w:eastAsia="돋움" w:hAnsi="돋움" w:hint="eastAsia"/>
          <w:szCs w:val="20"/>
        </w:rPr>
        <w:t xml:space="preserve">, </w:t>
      </w:r>
      <w:r w:rsidR="00811DBD" w:rsidRPr="006A009A">
        <w:rPr>
          <w:rFonts w:ascii="돋움" w:eastAsia="돋움" w:hAnsi="돋움"/>
          <w:szCs w:val="20"/>
        </w:rPr>
        <w:t>‘</w:t>
      </w:r>
      <w:r w:rsidR="00811DBD" w:rsidRPr="006A009A">
        <w:rPr>
          <w:rFonts w:ascii="돋움" w:eastAsia="돋움" w:hAnsi="돋움" w:hint="eastAsia"/>
          <w:szCs w:val="20"/>
        </w:rPr>
        <w:t>2030Q3</w:t>
      </w:r>
      <w:r w:rsidR="00811DBD" w:rsidRPr="006A009A">
        <w:rPr>
          <w:rFonts w:ascii="돋움" w:eastAsia="돋움" w:hAnsi="돋움"/>
          <w:szCs w:val="20"/>
        </w:rPr>
        <w:t>’</w:t>
      </w:r>
      <w:r w:rsidR="00811DBD" w:rsidRPr="006A009A">
        <w:rPr>
          <w:rFonts w:ascii="돋움" w:eastAsia="돋움" w:hAnsi="돋움" w:hint="eastAsia"/>
          <w:szCs w:val="20"/>
        </w:rPr>
        <w:t xml:space="preserve">, </w:t>
      </w:r>
      <w:r w:rsidR="00811DBD" w:rsidRPr="006A009A">
        <w:rPr>
          <w:rFonts w:ascii="돋움" w:eastAsia="돋움" w:hAnsi="돋움"/>
          <w:szCs w:val="20"/>
        </w:rPr>
        <w:t>‘</w:t>
      </w:r>
      <w:r w:rsidR="00811DBD" w:rsidRPr="006A009A">
        <w:rPr>
          <w:rFonts w:ascii="돋움" w:eastAsia="돋움" w:hAnsi="돋움" w:hint="eastAsia"/>
          <w:szCs w:val="20"/>
        </w:rPr>
        <w:t>2030Q4</w:t>
      </w:r>
      <w:r w:rsidR="00811DBD" w:rsidRPr="006A009A">
        <w:rPr>
          <w:rFonts w:ascii="돋움" w:eastAsia="돋움" w:hAnsi="돋움"/>
          <w:szCs w:val="20"/>
        </w:rPr>
        <w:t>’</w:t>
      </w:r>
      <w:r w:rsidR="000E3A61" w:rsidRPr="006A009A">
        <w:rPr>
          <w:rFonts w:ascii="돋움" w:eastAsia="돋움" w:hAnsi="돋움" w:hint="eastAsia"/>
          <w:szCs w:val="20"/>
        </w:rPr>
        <w:t>으로 관리</w:t>
      </w:r>
      <w:r w:rsidR="00811DBD" w:rsidRPr="006A009A">
        <w:rPr>
          <w:rFonts w:ascii="돋움" w:eastAsia="돋움" w:hAnsi="돋움"/>
          <w:szCs w:val="20"/>
        </w:rPr>
        <w:t>하며</w:t>
      </w:r>
      <w:r w:rsidR="00811DBD" w:rsidRPr="006A009A">
        <w:rPr>
          <w:rFonts w:ascii="돋움" w:eastAsia="돋움" w:hAnsi="돋움" w:hint="eastAsia"/>
          <w:szCs w:val="20"/>
        </w:rPr>
        <w:t xml:space="preserve"> 2030년 상반기(</w:t>
      </w:r>
      <w:r w:rsidR="00811DBD" w:rsidRPr="006A009A">
        <w:rPr>
          <w:rFonts w:ascii="돋움" w:eastAsia="돋움" w:hAnsi="돋움"/>
          <w:szCs w:val="20"/>
        </w:rPr>
        <w:t>1st half</w:t>
      </w:r>
      <w:r w:rsidR="00811DBD" w:rsidRPr="006A009A">
        <w:rPr>
          <w:rFonts w:ascii="돋움" w:eastAsia="돋움" w:hAnsi="돋움" w:hint="eastAsia"/>
          <w:szCs w:val="20"/>
        </w:rPr>
        <w:t xml:space="preserve">), </w:t>
      </w:r>
      <w:r w:rsidR="00811DBD" w:rsidRPr="006A009A">
        <w:rPr>
          <w:rFonts w:ascii="돋움" w:eastAsia="돋움" w:hAnsi="돋움"/>
          <w:szCs w:val="20"/>
        </w:rPr>
        <w:t>하반기</w:t>
      </w:r>
      <w:r w:rsidR="00811DBD" w:rsidRPr="006A009A">
        <w:rPr>
          <w:rFonts w:ascii="돋움" w:eastAsia="돋움" w:hAnsi="돋움" w:hint="eastAsia"/>
          <w:szCs w:val="20"/>
        </w:rPr>
        <w:t>(</w:t>
      </w:r>
      <w:r w:rsidR="00811DBD" w:rsidRPr="006A009A">
        <w:rPr>
          <w:rFonts w:ascii="돋움" w:eastAsia="돋움" w:hAnsi="돋움"/>
          <w:szCs w:val="20"/>
        </w:rPr>
        <w:t>2nd half</w:t>
      </w:r>
      <w:r w:rsidR="00811DBD" w:rsidRPr="006A009A">
        <w:rPr>
          <w:rFonts w:ascii="돋움" w:eastAsia="돋움" w:hAnsi="돋움" w:hint="eastAsia"/>
          <w:szCs w:val="20"/>
        </w:rPr>
        <w:t xml:space="preserve">)를 나타낼 때는 </w:t>
      </w:r>
      <w:r w:rsidR="00811DBD" w:rsidRPr="006A009A">
        <w:rPr>
          <w:rFonts w:ascii="돋움" w:eastAsia="돋움" w:hAnsi="돋움"/>
          <w:szCs w:val="20"/>
        </w:rPr>
        <w:t>‘</w:t>
      </w:r>
      <w:r w:rsidR="00811DBD" w:rsidRPr="006A009A">
        <w:rPr>
          <w:rFonts w:ascii="돋움" w:eastAsia="돋움" w:hAnsi="돋움" w:hint="eastAsia"/>
          <w:szCs w:val="20"/>
        </w:rPr>
        <w:t>2030H</w:t>
      </w:r>
      <w:r w:rsidR="00E462FF">
        <w:rPr>
          <w:rFonts w:ascii="돋움" w:eastAsia="돋움" w:hAnsi="돋움" w:hint="eastAsia"/>
          <w:szCs w:val="20"/>
        </w:rPr>
        <w:t>1</w:t>
      </w:r>
      <w:r w:rsidR="00811DBD" w:rsidRPr="006A009A">
        <w:rPr>
          <w:rFonts w:ascii="돋움" w:eastAsia="돋움" w:hAnsi="돋움"/>
          <w:szCs w:val="20"/>
        </w:rPr>
        <w:t>’</w:t>
      </w:r>
      <w:r w:rsidR="00811DBD" w:rsidRPr="006A009A">
        <w:rPr>
          <w:rFonts w:ascii="돋움" w:eastAsia="돋움" w:hAnsi="돋움" w:hint="eastAsia"/>
          <w:szCs w:val="20"/>
        </w:rPr>
        <w:t xml:space="preserve">, </w:t>
      </w:r>
      <w:r w:rsidR="00811DBD" w:rsidRPr="006A009A">
        <w:rPr>
          <w:rFonts w:ascii="돋움" w:eastAsia="돋움" w:hAnsi="돋움"/>
          <w:szCs w:val="20"/>
        </w:rPr>
        <w:t>‘</w:t>
      </w:r>
      <w:r w:rsidR="00811DBD" w:rsidRPr="006A009A">
        <w:rPr>
          <w:rFonts w:ascii="돋움" w:eastAsia="돋움" w:hAnsi="돋움" w:hint="eastAsia"/>
          <w:szCs w:val="20"/>
        </w:rPr>
        <w:t>2030H</w:t>
      </w:r>
      <w:r w:rsidR="00E462FF">
        <w:rPr>
          <w:rFonts w:ascii="돋움" w:eastAsia="돋움" w:hAnsi="돋움" w:hint="eastAsia"/>
          <w:szCs w:val="20"/>
        </w:rPr>
        <w:t>2</w:t>
      </w:r>
      <w:r w:rsidR="00811DBD" w:rsidRPr="006A009A">
        <w:rPr>
          <w:rFonts w:ascii="돋움" w:eastAsia="돋움" w:hAnsi="돋움"/>
          <w:szCs w:val="20"/>
        </w:rPr>
        <w:t>’</w:t>
      </w:r>
      <w:r w:rsidR="00811DBD" w:rsidRPr="006A009A">
        <w:rPr>
          <w:rFonts w:ascii="돋움" w:eastAsia="돋움" w:hAnsi="돋움" w:hint="eastAsia"/>
          <w:szCs w:val="20"/>
        </w:rPr>
        <w:t>로 관리</w:t>
      </w:r>
      <w:r w:rsidR="000E3A61" w:rsidRPr="006A009A">
        <w:rPr>
          <w:rFonts w:ascii="돋움" w:eastAsia="돋움" w:hAnsi="돋움" w:hint="eastAsia"/>
          <w:szCs w:val="20"/>
        </w:rPr>
        <w:t>한다.</w:t>
      </w:r>
    </w:p>
    <w:p w14:paraId="7D783359" w14:textId="77777777" w:rsidR="00796257" w:rsidRPr="00E462FF" w:rsidRDefault="00796257" w:rsidP="00596F2E">
      <w:pPr>
        <w:rPr>
          <w:rFonts w:ascii="돋움" w:eastAsia="돋움" w:hAnsi="돋움"/>
          <w:szCs w:val="20"/>
        </w:rPr>
      </w:pPr>
    </w:p>
    <w:p w14:paraId="0756D020" w14:textId="77777777" w:rsidR="00796257" w:rsidRDefault="00796257" w:rsidP="00596F2E">
      <w:pPr>
        <w:rPr>
          <w:rFonts w:ascii="돋움" w:eastAsia="돋움" w:hAnsi="돋움"/>
          <w:szCs w:val="20"/>
        </w:rPr>
      </w:pPr>
      <w:r w:rsidRPr="006A009A">
        <w:rPr>
          <w:rFonts w:ascii="돋움" w:eastAsia="돋움" w:hAnsi="돋움" w:hint="eastAsia"/>
          <w:szCs w:val="20"/>
        </w:rPr>
        <w:t xml:space="preserve">-특정 시각을 </w:t>
      </w:r>
      <w:r w:rsidRPr="006A009A">
        <w:rPr>
          <w:rFonts w:ascii="돋움" w:eastAsia="돋움" w:hAnsi="돋움"/>
          <w:szCs w:val="20"/>
        </w:rPr>
        <w:t>‘</w:t>
      </w:r>
      <w:r w:rsidRPr="006A009A">
        <w:rPr>
          <w:rFonts w:ascii="돋움" w:eastAsia="돋움" w:hAnsi="돋움" w:hint="eastAsia"/>
          <w:szCs w:val="20"/>
        </w:rPr>
        <w:t>HHMMSS</w:t>
      </w:r>
      <w:r w:rsidRPr="006A009A">
        <w:rPr>
          <w:rFonts w:ascii="돋움" w:eastAsia="돋움" w:hAnsi="돋움"/>
          <w:szCs w:val="20"/>
        </w:rPr>
        <w:t>’</w:t>
      </w:r>
      <w:r w:rsidRPr="006A009A">
        <w:rPr>
          <w:rFonts w:ascii="돋움" w:eastAsia="돋움" w:hAnsi="돋움" w:hint="eastAsia"/>
          <w:szCs w:val="20"/>
        </w:rPr>
        <w:t xml:space="preserve">로 나타낼 경우에는 기본 도메인을 </w:t>
      </w:r>
      <w:r w:rsidRPr="006A009A">
        <w:rPr>
          <w:rFonts w:ascii="돋움" w:eastAsia="돋움" w:hAnsi="돋움"/>
          <w:szCs w:val="20"/>
        </w:rPr>
        <w:t>‘</w:t>
      </w:r>
      <w:proofErr w:type="spellStart"/>
      <w:r w:rsidRPr="006A009A">
        <w:rPr>
          <w:rFonts w:ascii="돋움" w:eastAsia="돋움" w:hAnsi="돋움" w:hint="eastAsia"/>
          <w:szCs w:val="20"/>
        </w:rPr>
        <w:t>시</w:t>
      </w:r>
      <w:r w:rsidR="007D4D0B">
        <w:rPr>
          <w:rFonts w:ascii="돋움" w:eastAsia="돋움" w:hAnsi="돋움" w:hint="eastAsia"/>
          <w:szCs w:val="20"/>
        </w:rPr>
        <w:t>분초</w:t>
      </w:r>
      <w:proofErr w:type="spellEnd"/>
      <w:r w:rsidRPr="006A009A">
        <w:rPr>
          <w:rFonts w:ascii="돋움" w:eastAsia="돋움" w:hAnsi="돋움"/>
          <w:szCs w:val="20"/>
        </w:rPr>
        <w:t>’</w:t>
      </w:r>
      <w:r w:rsidRPr="006A009A">
        <w:rPr>
          <w:rFonts w:ascii="돋움" w:eastAsia="돋움" w:hAnsi="돋움" w:hint="eastAsia"/>
          <w:szCs w:val="20"/>
        </w:rPr>
        <w:t>로 정의하여 사용</w:t>
      </w:r>
      <w:r w:rsidR="007D4D0B">
        <w:rPr>
          <w:rFonts w:ascii="돋움" w:eastAsia="돋움" w:hAnsi="돋움" w:hint="eastAsia"/>
          <w:szCs w:val="20"/>
        </w:rPr>
        <w:t xml:space="preserve">하며 </w:t>
      </w:r>
      <w:r w:rsidR="007D4D0B">
        <w:rPr>
          <w:rFonts w:ascii="돋움" w:eastAsia="돋움" w:hAnsi="돋움"/>
          <w:szCs w:val="20"/>
        </w:rPr>
        <w:t>‘</w:t>
      </w:r>
      <w:r w:rsidR="007D4D0B">
        <w:rPr>
          <w:rFonts w:ascii="돋움" w:eastAsia="돋움" w:hAnsi="돋움" w:hint="eastAsia"/>
          <w:szCs w:val="20"/>
        </w:rPr>
        <w:t>시각</w:t>
      </w:r>
      <w:r w:rsidR="007D4D0B">
        <w:rPr>
          <w:rFonts w:ascii="돋움" w:eastAsia="돋움" w:hAnsi="돋움"/>
          <w:szCs w:val="20"/>
        </w:rPr>
        <w:t>’</w:t>
      </w:r>
      <w:r w:rsidR="007D4D0B">
        <w:rPr>
          <w:rFonts w:ascii="돋움" w:eastAsia="돋움" w:hAnsi="돋움" w:hint="eastAsia"/>
          <w:szCs w:val="20"/>
        </w:rPr>
        <w:t xml:space="preserve"> 도메인을 사용하지 않는</w:t>
      </w:r>
      <w:r w:rsidRPr="006A009A">
        <w:rPr>
          <w:rFonts w:ascii="돋움" w:eastAsia="돋움" w:hAnsi="돋움" w:hint="eastAsia"/>
          <w:szCs w:val="20"/>
        </w:rPr>
        <w:t xml:space="preserve">다. </w:t>
      </w:r>
      <w:r w:rsidR="00190820" w:rsidRPr="00190820">
        <w:rPr>
          <w:rFonts w:ascii="돋움" w:eastAsia="돋움" w:hAnsi="돋움" w:hint="eastAsia"/>
          <w:szCs w:val="20"/>
        </w:rPr>
        <w:t>상담이 종료된 시각이 오후 1시 35분 10초라면 값을 ‘133510’으로 관리</w:t>
      </w:r>
      <w:r w:rsidR="00190820">
        <w:rPr>
          <w:rFonts w:ascii="돋움" w:eastAsia="돋움" w:hAnsi="돋움" w:hint="eastAsia"/>
          <w:szCs w:val="20"/>
        </w:rPr>
        <w:t xml:space="preserve">한다. </w:t>
      </w:r>
      <w:r w:rsidRPr="006A009A">
        <w:rPr>
          <w:rFonts w:ascii="돋움" w:eastAsia="돋움" w:hAnsi="돋움"/>
          <w:szCs w:val="20"/>
        </w:rPr>
        <w:t>‘</w:t>
      </w:r>
      <w:r w:rsidRPr="006A009A">
        <w:rPr>
          <w:rFonts w:ascii="돋움" w:eastAsia="돋움" w:hAnsi="돋움" w:hint="eastAsia"/>
          <w:szCs w:val="20"/>
        </w:rPr>
        <w:t>HHMM</w:t>
      </w:r>
      <w:r w:rsidRPr="006A009A">
        <w:rPr>
          <w:rFonts w:ascii="돋움" w:eastAsia="돋움" w:hAnsi="돋움"/>
          <w:szCs w:val="20"/>
        </w:rPr>
        <w:t>’</w:t>
      </w:r>
      <w:r w:rsidRPr="006A009A">
        <w:rPr>
          <w:rFonts w:ascii="돋움" w:eastAsia="돋움" w:hAnsi="돋움" w:hint="eastAsia"/>
          <w:szCs w:val="20"/>
        </w:rPr>
        <w:t xml:space="preserve"> 형식은 </w:t>
      </w:r>
      <w:r w:rsidRPr="006A009A">
        <w:rPr>
          <w:rFonts w:ascii="돋움" w:eastAsia="돋움" w:hAnsi="돋움"/>
          <w:szCs w:val="20"/>
        </w:rPr>
        <w:t>‘</w:t>
      </w:r>
      <w:proofErr w:type="spellStart"/>
      <w:r w:rsidRPr="006A009A">
        <w:rPr>
          <w:rFonts w:ascii="돋움" w:eastAsia="돋움" w:hAnsi="돋움" w:hint="eastAsia"/>
          <w:szCs w:val="20"/>
        </w:rPr>
        <w:t>시분</w:t>
      </w:r>
      <w:proofErr w:type="spellEnd"/>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r w:rsidRPr="006A009A">
        <w:rPr>
          <w:rFonts w:ascii="돋움" w:eastAsia="돋움" w:hAnsi="돋움" w:hint="eastAsia"/>
          <w:szCs w:val="20"/>
        </w:rPr>
        <w:t>MMSS</w:t>
      </w:r>
      <w:r w:rsidRPr="006A009A">
        <w:rPr>
          <w:rFonts w:ascii="돋움" w:eastAsia="돋움" w:hAnsi="돋움"/>
          <w:szCs w:val="20"/>
        </w:rPr>
        <w:t>’</w:t>
      </w:r>
      <w:r w:rsidRPr="006A009A">
        <w:rPr>
          <w:rFonts w:ascii="돋움" w:eastAsia="돋움" w:hAnsi="돋움" w:hint="eastAsia"/>
          <w:szCs w:val="20"/>
        </w:rPr>
        <w:t xml:space="preserve"> 형식은 </w:t>
      </w:r>
      <w:r w:rsidRPr="006A009A">
        <w:rPr>
          <w:rFonts w:ascii="돋움" w:eastAsia="돋움" w:hAnsi="돋움"/>
          <w:szCs w:val="20"/>
        </w:rPr>
        <w:t>‘</w:t>
      </w:r>
      <w:r w:rsidRPr="006A009A">
        <w:rPr>
          <w:rFonts w:ascii="돋움" w:eastAsia="돋움" w:hAnsi="돋움" w:hint="eastAsia"/>
          <w:szCs w:val="20"/>
        </w:rPr>
        <w:t>분초</w:t>
      </w:r>
      <w:r w:rsidRPr="006A009A">
        <w:rPr>
          <w:rFonts w:ascii="돋움" w:eastAsia="돋움" w:hAnsi="돋움"/>
          <w:szCs w:val="20"/>
        </w:rPr>
        <w:t>’</w:t>
      </w:r>
      <w:r w:rsidRPr="006A009A">
        <w:rPr>
          <w:rFonts w:ascii="돋움" w:eastAsia="돋움" w:hAnsi="돋움" w:hint="eastAsia"/>
          <w:szCs w:val="20"/>
        </w:rPr>
        <w:t>로 정의하여 사용한다.</w:t>
      </w:r>
    </w:p>
    <w:p w14:paraId="287B1998" w14:textId="77777777" w:rsidR="00C90020" w:rsidRDefault="00C90020" w:rsidP="00596F2E">
      <w:pPr>
        <w:rPr>
          <w:rFonts w:ascii="돋움" w:eastAsia="돋움" w:hAnsi="돋움"/>
          <w:szCs w:val="20"/>
        </w:rPr>
      </w:pPr>
    </w:p>
    <w:p w14:paraId="15919804" w14:textId="77777777" w:rsidR="00C90020" w:rsidRPr="006A009A" w:rsidRDefault="00C90020" w:rsidP="00596F2E">
      <w:pPr>
        <w:rPr>
          <w:rFonts w:ascii="돋움" w:eastAsia="돋움" w:hAnsi="돋움"/>
          <w:szCs w:val="20"/>
        </w:rPr>
      </w:pPr>
      <w:r>
        <w:rPr>
          <w:rFonts w:ascii="돋움" w:eastAsia="돋움" w:hAnsi="돋움" w:hint="eastAsia"/>
          <w:szCs w:val="20"/>
        </w:rPr>
        <w:t>-</w:t>
      </w:r>
      <w:r w:rsidRPr="00C90020">
        <w:rPr>
          <w:rFonts w:ascii="돋움" w:eastAsia="돋움" w:hAnsi="돋움" w:hint="eastAsia"/>
          <w:szCs w:val="20"/>
        </w:rPr>
        <w:t xml:space="preserve">특정 시각을 </w:t>
      </w:r>
      <w:r w:rsidRPr="00C90020">
        <w:rPr>
          <w:rFonts w:ascii="돋움" w:eastAsia="돋움" w:hAnsi="돋움"/>
          <w:szCs w:val="20"/>
        </w:rPr>
        <w:t>‘HH’</w:t>
      </w:r>
      <w:r w:rsidRPr="00C90020">
        <w:rPr>
          <w:rFonts w:ascii="돋움" w:eastAsia="돋움" w:hAnsi="돋움" w:hint="eastAsia"/>
          <w:szCs w:val="20"/>
        </w:rPr>
        <w:t xml:space="preserve">로 나타낼 경우에는 </w:t>
      </w:r>
      <w:r w:rsidRPr="00C90020">
        <w:rPr>
          <w:rFonts w:ascii="돋움" w:eastAsia="돋움" w:hAnsi="돋움"/>
          <w:szCs w:val="20"/>
        </w:rPr>
        <w:t>‘</w:t>
      </w:r>
      <w:proofErr w:type="spellStart"/>
      <w:r w:rsidRPr="00C90020">
        <w:rPr>
          <w:rFonts w:ascii="돋움" w:eastAsia="돋움" w:hAnsi="돋움" w:hint="eastAsia"/>
          <w:szCs w:val="20"/>
        </w:rPr>
        <w:t>지정시</w:t>
      </w:r>
      <w:proofErr w:type="spellEnd"/>
      <w:r w:rsidRPr="00C90020">
        <w:rPr>
          <w:rFonts w:ascii="돋움" w:eastAsia="돋움" w:hAnsi="돋움"/>
          <w:szCs w:val="20"/>
        </w:rPr>
        <w:t>’, ‘</w:t>
      </w:r>
      <w:r w:rsidRPr="00C90020">
        <w:rPr>
          <w:rFonts w:ascii="돋움" w:eastAsia="돋움" w:hAnsi="돋움" w:hint="eastAsia"/>
          <w:szCs w:val="20"/>
        </w:rPr>
        <w:t>기준시</w:t>
      </w:r>
      <w:r w:rsidRPr="00C90020">
        <w:rPr>
          <w:rFonts w:ascii="돋움" w:eastAsia="돋움" w:hAnsi="돋움"/>
          <w:szCs w:val="20"/>
        </w:rPr>
        <w:t xml:space="preserve">’ </w:t>
      </w:r>
      <w:r w:rsidRPr="00C90020">
        <w:rPr>
          <w:rFonts w:ascii="돋움" w:eastAsia="돋움" w:hAnsi="돋움" w:hint="eastAsia"/>
          <w:szCs w:val="20"/>
        </w:rPr>
        <w:t>등과 같이 의미를 포함해서 기본 도메인을 정의</w:t>
      </w:r>
      <w:r>
        <w:rPr>
          <w:rFonts w:ascii="돋움" w:eastAsia="돋움" w:hAnsi="돋움"/>
          <w:szCs w:val="20"/>
        </w:rPr>
        <w:t>하여</w:t>
      </w:r>
      <w:r>
        <w:rPr>
          <w:rFonts w:ascii="돋움" w:eastAsia="돋움" w:hAnsi="돋움" w:hint="eastAsia"/>
          <w:szCs w:val="20"/>
        </w:rPr>
        <w:t xml:space="preserve"> 사용한다</w:t>
      </w:r>
      <w:r w:rsidRPr="00C90020">
        <w:rPr>
          <w:rFonts w:ascii="돋움" w:eastAsia="돋움" w:hAnsi="돋움"/>
          <w:szCs w:val="20"/>
        </w:rPr>
        <w:t>, ‘MM’, ‘SS’</w:t>
      </w:r>
      <w:r w:rsidRPr="00C90020">
        <w:rPr>
          <w:rFonts w:ascii="돋움" w:eastAsia="돋움" w:hAnsi="돋움" w:hint="eastAsia"/>
          <w:szCs w:val="20"/>
        </w:rPr>
        <w:t>도 동일한 방법으로 사용</w:t>
      </w:r>
      <w:r>
        <w:rPr>
          <w:rFonts w:ascii="돋움" w:eastAsia="돋움" w:hAnsi="돋움" w:hint="eastAsia"/>
          <w:szCs w:val="20"/>
        </w:rPr>
        <w:t>한다.</w:t>
      </w:r>
    </w:p>
    <w:p w14:paraId="0D8182FC" w14:textId="77777777" w:rsidR="00796257" w:rsidRPr="006A009A" w:rsidRDefault="00796257" w:rsidP="00596F2E">
      <w:pPr>
        <w:rPr>
          <w:rFonts w:ascii="돋움" w:eastAsia="돋움" w:hAnsi="돋움"/>
          <w:szCs w:val="20"/>
        </w:rPr>
      </w:pPr>
    </w:p>
    <w:p w14:paraId="3C8AB37F" w14:textId="77777777" w:rsidR="00796257" w:rsidRPr="006A009A" w:rsidRDefault="00796257" w:rsidP="00596F2E">
      <w:pPr>
        <w:rPr>
          <w:rFonts w:ascii="돋움" w:eastAsia="돋움" w:hAnsi="돋움"/>
          <w:szCs w:val="20"/>
        </w:rPr>
      </w:pPr>
      <w:r w:rsidRPr="006A009A">
        <w:rPr>
          <w:rFonts w:ascii="돋움" w:eastAsia="돋움" w:hAnsi="돋움" w:hint="eastAsia"/>
          <w:szCs w:val="20"/>
        </w:rPr>
        <w:t>-</w:t>
      </w:r>
      <w:r w:rsidRPr="006A009A">
        <w:rPr>
          <w:rFonts w:ascii="돋움" w:eastAsia="돋움" w:hAnsi="돋움"/>
          <w:szCs w:val="20"/>
        </w:rPr>
        <w:t>‘</w:t>
      </w:r>
      <w:r w:rsidRPr="006A009A">
        <w:rPr>
          <w:rFonts w:ascii="돋움" w:eastAsia="돋움" w:hAnsi="돋움" w:hint="eastAsia"/>
          <w:szCs w:val="20"/>
        </w:rPr>
        <w:t>시간</w:t>
      </w:r>
      <w:r w:rsidRPr="006A009A">
        <w:rPr>
          <w:rFonts w:ascii="돋움" w:eastAsia="돋움" w:hAnsi="돋움"/>
          <w:szCs w:val="20"/>
        </w:rPr>
        <w:t>’</w:t>
      </w:r>
      <w:r w:rsidRPr="006A009A">
        <w:rPr>
          <w:rFonts w:ascii="돋움" w:eastAsia="돋움" w:hAnsi="돋움" w:hint="eastAsia"/>
          <w:szCs w:val="20"/>
        </w:rPr>
        <w:t xml:space="preserve">이 시간이 경과한 수를 의미할 때는 기본 도메인을 </w:t>
      </w:r>
      <w:r w:rsidRPr="006A009A">
        <w:rPr>
          <w:rFonts w:ascii="돋움" w:eastAsia="돋움" w:hAnsi="돋움"/>
          <w:szCs w:val="20"/>
        </w:rPr>
        <w:t>‘</w:t>
      </w:r>
      <w:proofErr w:type="spellStart"/>
      <w:r w:rsidRPr="006A009A">
        <w:rPr>
          <w:rFonts w:ascii="돋움" w:eastAsia="돋움" w:hAnsi="돋움" w:hint="eastAsia"/>
          <w:szCs w:val="20"/>
        </w:rPr>
        <w:t>시간수</w:t>
      </w:r>
      <w:proofErr w:type="spellEnd"/>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r w:rsidRPr="006A009A">
        <w:rPr>
          <w:rFonts w:ascii="돋움" w:eastAsia="돋움" w:hAnsi="돋움" w:hint="eastAsia"/>
          <w:szCs w:val="20"/>
        </w:rPr>
        <w:t>분수</w:t>
      </w:r>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proofErr w:type="spellStart"/>
      <w:r w:rsidRPr="006A009A">
        <w:rPr>
          <w:rFonts w:ascii="돋움" w:eastAsia="돋움" w:hAnsi="돋움" w:hint="eastAsia"/>
          <w:szCs w:val="20"/>
        </w:rPr>
        <w:t>초수</w:t>
      </w:r>
      <w:proofErr w:type="spellEnd"/>
      <w:r w:rsidRPr="006A009A">
        <w:rPr>
          <w:rFonts w:ascii="돋움" w:eastAsia="돋움" w:hAnsi="돋움"/>
          <w:szCs w:val="20"/>
        </w:rPr>
        <w:t>’</w:t>
      </w:r>
      <w:r w:rsidRPr="006A009A">
        <w:rPr>
          <w:rFonts w:ascii="돋움" w:eastAsia="돋움" w:hAnsi="돋움" w:hint="eastAsia"/>
          <w:szCs w:val="20"/>
        </w:rPr>
        <w:t>와 같이 구</w:t>
      </w:r>
      <w:r w:rsidRPr="006A009A">
        <w:rPr>
          <w:rFonts w:ascii="돋움" w:eastAsia="돋움" w:hAnsi="돋움" w:hint="eastAsia"/>
          <w:szCs w:val="20"/>
        </w:rPr>
        <w:lastRenderedPageBreak/>
        <w:t xml:space="preserve">체적으로 정의하여 사용한다. </w:t>
      </w:r>
      <w:r w:rsidRPr="006A009A">
        <w:rPr>
          <w:rFonts w:ascii="돋움" w:eastAsia="돋움" w:hAnsi="돋움"/>
          <w:szCs w:val="20"/>
        </w:rPr>
        <w:t>‘</w:t>
      </w:r>
      <w:r w:rsidRPr="006A009A">
        <w:rPr>
          <w:rFonts w:ascii="돋움" w:eastAsia="돋움" w:hAnsi="돋움" w:hint="eastAsia"/>
          <w:szCs w:val="20"/>
        </w:rPr>
        <w:t>시간</w:t>
      </w:r>
      <w:r w:rsidRPr="006A009A">
        <w:rPr>
          <w:rFonts w:ascii="돋움" w:eastAsia="돋움" w:hAnsi="돋움"/>
          <w:szCs w:val="20"/>
        </w:rPr>
        <w:t>’</w:t>
      </w:r>
      <w:r w:rsidRPr="006A009A">
        <w:rPr>
          <w:rFonts w:ascii="돋움" w:eastAsia="돋움" w:hAnsi="돋움" w:hint="eastAsia"/>
          <w:szCs w:val="20"/>
        </w:rPr>
        <w:t>을 기본 도메인으로 정의하지 않는다.</w:t>
      </w:r>
      <w:r w:rsidR="00782366">
        <w:rPr>
          <w:rFonts w:ascii="돋움" w:eastAsia="돋움" w:hAnsi="돋움" w:hint="eastAsia"/>
          <w:szCs w:val="20"/>
        </w:rPr>
        <w:t xml:space="preserve"> </w:t>
      </w:r>
      <w:r w:rsidR="00782366" w:rsidRPr="00190820">
        <w:rPr>
          <w:rFonts w:ascii="돋움" w:eastAsia="돋움" w:hAnsi="돋움" w:hint="eastAsia"/>
          <w:szCs w:val="20"/>
          <w:highlight w:val="yellow"/>
        </w:rPr>
        <w:t>시간 의미의 도메인에는 interval 도메인 타입을 사용한다.</w:t>
      </w:r>
    </w:p>
    <w:p w14:paraId="3014E096" w14:textId="77777777" w:rsidR="00796257" w:rsidRPr="006A009A" w:rsidRDefault="00796257" w:rsidP="00596F2E">
      <w:pPr>
        <w:rPr>
          <w:rFonts w:ascii="돋움" w:eastAsia="돋움" w:hAnsi="돋움"/>
          <w:szCs w:val="20"/>
        </w:rPr>
      </w:pPr>
    </w:p>
    <w:p w14:paraId="2BF89EFA" w14:textId="77777777" w:rsidR="00796257" w:rsidRPr="006A009A" w:rsidRDefault="00796257" w:rsidP="00596F2E">
      <w:pPr>
        <w:rPr>
          <w:rFonts w:ascii="돋움" w:eastAsia="돋움" w:hAnsi="돋움"/>
          <w:szCs w:val="20"/>
        </w:rPr>
      </w:pPr>
      <w:r w:rsidRPr="006A009A">
        <w:rPr>
          <w:rFonts w:ascii="돋움" w:eastAsia="돋움" w:hAnsi="돋움" w:hint="eastAsia"/>
          <w:szCs w:val="20"/>
        </w:rPr>
        <w:t xml:space="preserve">-데이터 값이 1분기, 2분기, 3분기, 4분기를 나타낼 때는 표준 코드로 정의하며, </w:t>
      </w:r>
      <w:r w:rsidRPr="006A009A">
        <w:rPr>
          <w:rFonts w:ascii="돋움" w:eastAsia="돋움" w:hAnsi="돋움"/>
          <w:szCs w:val="20"/>
        </w:rPr>
        <w:t>‘</w:t>
      </w:r>
      <w:r w:rsidRPr="006A009A">
        <w:rPr>
          <w:rFonts w:ascii="돋움" w:eastAsia="돋움" w:hAnsi="돋움" w:hint="eastAsia"/>
          <w:szCs w:val="20"/>
        </w:rPr>
        <w:t>분기</w:t>
      </w:r>
      <w:r w:rsidRPr="006A009A">
        <w:rPr>
          <w:rFonts w:ascii="돋움" w:eastAsia="돋움" w:hAnsi="돋움"/>
          <w:szCs w:val="20"/>
        </w:rPr>
        <w:t>’</w:t>
      </w:r>
      <w:proofErr w:type="spellStart"/>
      <w:r w:rsidRPr="006A009A">
        <w:rPr>
          <w:rFonts w:ascii="돋움" w:eastAsia="돋움" w:hAnsi="돋움" w:hint="eastAsia"/>
          <w:szCs w:val="20"/>
        </w:rPr>
        <w:t>를</w:t>
      </w:r>
      <w:proofErr w:type="spellEnd"/>
      <w:r w:rsidRPr="006A009A">
        <w:rPr>
          <w:rFonts w:ascii="돋움" w:eastAsia="돋움" w:hAnsi="돋움" w:hint="eastAsia"/>
          <w:szCs w:val="20"/>
        </w:rPr>
        <w:t xml:space="preserve"> 기본 도메인으로 정의하지 않는다.</w:t>
      </w:r>
      <w:r w:rsidR="00786A97" w:rsidRPr="006A009A">
        <w:rPr>
          <w:rFonts w:ascii="돋움" w:eastAsia="돋움" w:hAnsi="돋움" w:hint="eastAsia"/>
          <w:szCs w:val="20"/>
        </w:rPr>
        <w:t xml:space="preserve"> </w:t>
      </w:r>
      <w:r w:rsidR="00786A97" w:rsidRPr="006A009A">
        <w:rPr>
          <w:rFonts w:ascii="돋움" w:eastAsia="돋움" w:hAnsi="돋움"/>
          <w:szCs w:val="20"/>
        </w:rPr>
        <w:t>‘</w:t>
      </w:r>
      <w:r w:rsidRPr="006A009A">
        <w:rPr>
          <w:rFonts w:ascii="돋움" w:eastAsia="돋움" w:hAnsi="돋움" w:hint="eastAsia"/>
          <w:szCs w:val="20"/>
        </w:rPr>
        <w:t>결산분기</w:t>
      </w:r>
      <w:r w:rsidR="00786A97" w:rsidRPr="006A009A">
        <w:rPr>
          <w:rFonts w:ascii="돋움" w:eastAsia="돋움" w:hAnsi="돋움"/>
          <w:szCs w:val="20"/>
        </w:rPr>
        <w:t>’</w:t>
      </w:r>
      <w:r w:rsidR="00786A97" w:rsidRPr="006A009A">
        <w:rPr>
          <w:rFonts w:ascii="돋움" w:eastAsia="돋움" w:hAnsi="돋움" w:hint="eastAsia"/>
          <w:szCs w:val="20"/>
        </w:rPr>
        <w:t xml:space="preserve"> 대신</w:t>
      </w:r>
      <w:r w:rsidRPr="006A009A">
        <w:rPr>
          <w:rFonts w:ascii="돋움" w:eastAsia="돋움" w:hAnsi="돋움" w:hint="eastAsia"/>
          <w:szCs w:val="20"/>
        </w:rPr>
        <w:t xml:space="preserve"> </w:t>
      </w:r>
      <w:r w:rsidR="00786A97" w:rsidRPr="006A009A">
        <w:rPr>
          <w:rFonts w:ascii="돋움" w:eastAsia="돋움" w:hAnsi="돋움"/>
          <w:szCs w:val="20"/>
        </w:rPr>
        <w:t>‘</w:t>
      </w:r>
      <w:r w:rsidRPr="006A009A">
        <w:rPr>
          <w:rFonts w:ascii="돋움" w:eastAsia="돋움" w:hAnsi="돋움" w:hint="eastAsia"/>
          <w:szCs w:val="20"/>
        </w:rPr>
        <w:t>결산분기구분코드</w:t>
      </w:r>
      <w:r w:rsidR="00786A97" w:rsidRPr="006A009A">
        <w:rPr>
          <w:rFonts w:ascii="돋움" w:eastAsia="돋움" w:hAnsi="돋움"/>
          <w:szCs w:val="20"/>
        </w:rPr>
        <w:t>’</w:t>
      </w:r>
      <w:proofErr w:type="spellStart"/>
      <w:r w:rsidR="00786A97" w:rsidRPr="006A009A">
        <w:rPr>
          <w:rFonts w:ascii="돋움" w:eastAsia="돋움" w:hAnsi="돋움" w:hint="eastAsia"/>
          <w:szCs w:val="20"/>
        </w:rPr>
        <w:t>를</w:t>
      </w:r>
      <w:proofErr w:type="spellEnd"/>
      <w:r w:rsidR="00786A97" w:rsidRPr="006A009A">
        <w:rPr>
          <w:rFonts w:ascii="돋움" w:eastAsia="돋움" w:hAnsi="돋움" w:hint="eastAsia"/>
          <w:szCs w:val="20"/>
        </w:rPr>
        <w:t xml:space="preserve"> 사용한다.</w:t>
      </w:r>
    </w:p>
    <w:p w14:paraId="7BF7B768" w14:textId="77777777" w:rsidR="00796257" w:rsidRPr="006A009A" w:rsidRDefault="00796257" w:rsidP="00596F2E">
      <w:pPr>
        <w:rPr>
          <w:rFonts w:ascii="돋움" w:eastAsia="돋움" w:hAnsi="돋움"/>
          <w:szCs w:val="20"/>
        </w:rPr>
      </w:pPr>
    </w:p>
    <w:p w14:paraId="694401C5" w14:textId="77777777" w:rsidR="00796257" w:rsidRPr="006A009A" w:rsidRDefault="00796257" w:rsidP="00596F2E">
      <w:pPr>
        <w:rPr>
          <w:rFonts w:ascii="돋움" w:eastAsia="돋움" w:hAnsi="돋움"/>
          <w:szCs w:val="20"/>
        </w:rPr>
      </w:pPr>
      <w:r w:rsidRPr="006A009A">
        <w:rPr>
          <w:rFonts w:ascii="돋움" w:eastAsia="돋움" w:hAnsi="돋움" w:hint="eastAsia"/>
          <w:szCs w:val="20"/>
        </w:rPr>
        <w:t>-</w:t>
      </w:r>
      <w:r w:rsidRPr="006A009A">
        <w:rPr>
          <w:rFonts w:ascii="돋움" w:eastAsia="돋움" w:hAnsi="돋움"/>
          <w:szCs w:val="20"/>
        </w:rPr>
        <w:t>‘</w:t>
      </w:r>
      <w:r w:rsidRPr="006A009A">
        <w:rPr>
          <w:rFonts w:ascii="돋움" w:eastAsia="돋움" w:hAnsi="돋움" w:hint="eastAsia"/>
          <w:szCs w:val="20"/>
        </w:rPr>
        <w:t>기일</w:t>
      </w:r>
      <w:r w:rsidRPr="006A009A">
        <w:rPr>
          <w:rFonts w:ascii="돋움" w:eastAsia="돋움" w:hAnsi="돋움"/>
          <w:szCs w:val="20"/>
        </w:rPr>
        <w:t>’</w:t>
      </w:r>
      <w:r w:rsidRPr="006A009A">
        <w:rPr>
          <w:rFonts w:ascii="돋움" w:eastAsia="돋움" w:hAnsi="돋움" w:hint="eastAsia"/>
          <w:szCs w:val="20"/>
        </w:rPr>
        <w:t xml:space="preserve">은 기본 도메인으로 정의하지 않고, </w:t>
      </w:r>
      <w:r w:rsidRPr="006A009A">
        <w:rPr>
          <w:rFonts w:ascii="돋움" w:eastAsia="돋움" w:hAnsi="돋움"/>
          <w:szCs w:val="20"/>
        </w:rPr>
        <w:t>‘</w:t>
      </w:r>
      <w:r w:rsidRPr="006A009A">
        <w:rPr>
          <w:rFonts w:ascii="돋움" w:eastAsia="돋움" w:hAnsi="돋움" w:hint="eastAsia"/>
          <w:szCs w:val="20"/>
        </w:rPr>
        <w:t>기한+일자</w:t>
      </w:r>
      <w:r w:rsidRPr="006A009A">
        <w:rPr>
          <w:rFonts w:ascii="돋움" w:eastAsia="돋움" w:hAnsi="돋움"/>
          <w:szCs w:val="20"/>
        </w:rPr>
        <w:t>’</w:t>
      </w:r>
      <w:r w:rsidRPr="006A009A">
        <w:rPr>
          <w:rFonts w:ascii="돋움" w:eastAsia="돋움" w:hAnsi="돋움" w:hint="eastAsia"/>
          <w:szCs w:val="20"/>
        </w:rPr>
        <w:t>로 사용한다.</w:t>
      </w:r>
      <w:r w:rsidR="00786A97" w:rsidRPr="006A009A">
        <w:rPr>
          <w:rFonts w:ascii="돋움" w:eastAsia="돋움" w:hAnsi="돋움" w:hint="eastAsia"/>
          <w:szCs w:val="20"/>
        </w:rPr>
        <w:t xml:space="preserve"> </w:t>
      </w:r>
      <w:r w:rsidR="00786A97" w:rsidRPr="006A009A">
        <w:rPr>
          <w:rFonts w:ascii="돋움" w:eastAsia="돋움" w:hAnsi="돋움"/>
          <w:szCs w:val="20"/>
        </w:rPr>
        <w:t>‘</w:t>
      </w:r>
      <w:r w:rsidRPr="006A009A">
        <w:rPr>
          <w:rFonts w:ascii="돋움" w:eastAsia="돋움" w:hAnsi="돋움" w:hint="eastAsia"/>
          <w:szCs w:val="20"/>
        </w:rPr>
        <w:t>거치기일</w:t>
      </w:r>
      <w:r w:rsidR="00786A97" w:rsidRPr="006A009A">
        <w:rPr>
          <w:rFonts w:ascii="돋움" w:eastAsia="돋움" w:hAnsi="돋움"/>
          <w:szCs w:val="20"/>
        </w:rPr>
        <w:t>’</w:t>
      </w:r>
      <w:r w:rsidR="00786A97" w:rsidRPr="006A009A">
        <w:rPr>
          <w:rFonts w:ascii="돋움" w:eastAsia="돋움" w:hAnsi="돋움" w:hint="eastAsia"/>
          <w:szCs w:val="20"/>
        </w:rPr>
        <w:t xml:space="preserve"> 대신</w:t>
      </w:r>
      <w:r w:rsidRPr="006A009A">
        <w:rPr>
          <w:rFonts w:ascii="돋움" w:eastAsia="돋움" w:hAnsi="돋움" w:hint="eastAsia"/>
          <w:szCs w:val="20"/>
        </w:rPr>
        <w:t xml:space="preserve"> </w:t>
      </w:r>
      <w:r w:rsidR="00786A97" w:rsidRPr="006A009A">
        <w:rPr>
          <w:rFonts w:ascii="돋움" w:eastAsia="돋움" w:hAnsi="돋움"/>
          <w:szCs w:val="20"/>
        </w:rPr>
        <w:t>‘</w:t>
      </w:r>
      <w:r w:rsidRPr="006A009A">
        <w:rPr>
          <w:rFonts w:ascii="돋움" w:eastAsia="돋움" w:hAnsi="돋움" w:hint="eastAsia"/>
          <w:szCs w:val="20"/>
        </w:rPr>
        <w:t>거치기한일자</w:t>
      </w:r>
      <w:r w:rsidR="00786A97" w:rsidRPr="006A009A">
        <w:rPr>
          <w:rFonts w:ascii="돋움" w:eastAsia="돋움" w:hAnsi="돋움"/>
          <w:szCs w:val="20"/>
        </w:rPr>
        <w:t>’</w:t>
      </w:r>
      <w:r w:rsidR="00786A97" w:rsidRPr="006A009A">
        <w:rPr>
          <w:rFonts w:ascii="돋움" w:eastAsia="돋움" w:hAnsi="돋움" w:hint="eastAsia"/>
          <w:szCs w:val="20"/>
        </w:rPr>
        <w:t>로 사용한다.</w:t>
      </w:r>
    </w:p>
    <w:p w14:paraId="7104DF78" w14:textId="77777777" w:rsidR="00796257" w:rsidRPr="006A009A" w:rsidRDefault="00796257" w:rsidP="00596F2E">
      <w:pPr>
        <w:rPr>
          <w:rFonts w:ascii="돋움" w:eastAsia="돋움" w:hAnsi="돋움"/>
          <w:szCs w:val="20"/>
        </w:rPr>
      </w:pPr>
    </w:p>
    <w:p w14:paraId="62FDF6ED" w14:textId="77777777" w:rsidR="00796257" w:rsidRPr="006A009A" w:rsidRDefault="00796257" w:rsidP="00596F2E">
      <w:pPr>
        <w:rPr>
          <w:rFonts w:ascii="돋움" w:eastAsia="돋움" w:hAnsi="돋움"/>
          <w:b/>
          <w:szCs w:val="20"/>
        </w:rPr>
      </w:pPr>
      <w:proofErr w:type="spellStart"/>
      <w:r w:rsidRPr="006A009A">
        <w:rPr>
          <w:rFonts w:ascii="돋움" w:eastAsia="돋움" w:hAnsi="돋움" w:hint="eastAsia"/>
          <w:b/>
          <w:szCs w:val="20"/>
        </w:rPr>
        <w:t>ㅁ</w:t>
      </w:r>
      <w:proofErr w:type="spellEnd"/>
      <w:r w:rsidRPr="006A009A">
        <w:rPr>
          <w:rFonts w:ascii="돋움" w:eastAsia="돋움" w:hAnsi="돋움" w:hint="eastAsia"/>
          <w:b/>
          <w:szCs w:val="20"/>
        </w:rPr>
        <w:t xml:space="preserve"> 내용</w:t>
      </w:r>
    </w:p>
    <w:p w14:paraId="43F6D783" w14:textId="77777777" w:rsidR="00796257" w:rsidRPr="006A009A" w:rsidRDefault="00796257" w:rsidP="00596F2E">
      <w:pPr>
        <w:rPr>
          <w:rFonts w:ascii="돋움" w:eastAsia="돋움" w:hAnsi="돋움"/>
          <w:szCs w:val="20"/>
        </w:rPr>
      </w:pPr>
    </w:p>
    <w:p w14:paraId="6FB68844" w14:textId="77777777" w:rsidR="00796257" w:rsidRPr="006A009A" w:rsidRDefault="00796257" w:rsidP="00596F2E">
      <w:pPr>
        <w:rPr>
          <w:rFonts w:ascii="돋움" w:eastAsia="돋움" w:hAnsi="돋움"/>
          <w:szCs w:val="20"/>
        </w:rPr>
      </w:pPr>
      <w:r w:rsidRPr="006A009A">
        <w:rPr>
          <w:rFonts w:ascii="돋움" w:eastAsia="돋움" w:hAnsi="돋움" w:hint="eastAsia"/>
          <w:szCs w:val="20"/>
        </w:rPr>
        <w:t xml:space="preserve">-형식이나 내용에 일정한 규칙이 없는 서술형의 텍스트를 관리할 때는 </w:t>
      </w:r>
      <w:r w:rsidRPr="006A009A">
        <w:rPr>
          <w:rFonts w:ascii="돋움" w:eastAsia="돋움" w:hAnsi="돋움"/>
          <w:szCs w:val="20"/>
        </w:rPr>
        <w:t>‘</w:t>
      </w:r>
      <w:r w:rsidRPr="006A009A">
        <w:rPr>
          <w:rFonts w:ascii="돋움" w:eastAsia="돋움" w:hAnsi="돋움" w:hint="eastAsia"/>
          <w:szCs w:val="20"/>
        </w:rPr>
        <w:t>내용</w:t>
      </w:r>
      <w:r w:rsidRPr="006A009A">
        <w:rPr>
          <w:rFonts w:ascii="돋움" w:eastAsia="돋움" w:hAnsi="돋움"/>
          <w:szCs w:val="20"/>
        </w:rPr>
        <w:t>’</w:t>
      </w:r>
      <w:r w:rsidRPr="006A009A">
        <w:rPr>
          <w:rFonts w:ascii="돋움" w:eastAsia="돋움" w:hAnsi="돋움" w:hint="eastAsia"/>
          <w:szCs w:val="20"/>
        </w:rPr>
        <w:t xml:space="preserve">을 기본 도메인으로 정의하여 사용한다. 유사한 의미의 </w:t>
      </w:r>
      <w:r w:rsidRPr="006A009A">
        <w:rPr>
          <w:rFonts w:ascii="돋움" w:eastAsia="돋움" w:hAnsi="돋움"/>
          <w:szCs w:val="20"/>
        </w:rPr>
        <w:t>‘</w:t>
      </w:r>
      <w:r w:rsidRPr="006A009A">
        <w:rPr>
          <w:rFonts w:ascii="돋움" w:eastAsia="돋움" w:hAnsi="돋움" w:hint="eastAsia"/>
          <w:szCs w:val="20"/>
        </w:rPr>
        <w:t>개요</w:t>
      </w:r>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r w:rsidRPr="006A009A">
        <w:rPr>
          <w:rFonts w:ascii="돋움" w:eastAsia="돋움" w:hAnsi="돋움" w:hint="eastAsia"/>
          <w:szCs w:val="20"/>
        </w:rPr>
        <w:t>명세</w:t>
      </w:r>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r w:rsidRPr="006A009A">
        <w:rPr>
          <w:rFonts w:ascii="돋움" w:eastAsia="돋움" w:hAnsi="돋움" w:hint="eastAsia"/>
          <w:szCs w:val="20"/>
        </w:rPr>
        <w:t>설명</w:t>
      </w:r>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r w:rsidRPr="006A009A">
        <w:rPr>
          <w:rFonts w:ascii="돋움" w:eastAsia="돋움" w:hAnsi="돋움" w:hint="eastAsia"/>
          <w:szCs w:val="20"/>
        </w:rPr>
        <w:t>비고</w:t>
      </w:r>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r w:rsidRPr="006A009A">
        <w:rPr>
          <w:rFonts w:ascii="돋움" w:eastAsia="돋움" w:hAnsi="돋움" w:hint="eastAsia"/>
          <w:szCs w:val="20"/>
        </w:rPr>
        <w:t>적요</w:t>
      </w:r>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r w:rsidRPr="006A009A">
        <w:rPr>
          <w:rFonts w:ascii="돋움" w:eastAsia="돋움" w:hAnsi="돋움" w:hint="eastAsia"/>
          <w:szCs w:val="20"/>
        </w:rPr>
        <w:t>사유</w:t>
      </w:r>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r w:rsidRPr="006A009A">
        <w:rPr>
          <w:rFonts w:ascii="돋움" w:eastAsia="돋움" w:hAnsi="돋움" w:hint="eastAsia"/>
          <w:szCs w:val="20"/>
        </w:rPr>
        <w:t>사항</w:t>
      </w:r>
      <w:r w:rsidRPr="006A009A">
        <w:rPr>
          <w:rFonts w:ascii="돋움" w:eastAsia="돋움" w:hAnsi="돋움"/>
          <w:szCs w:val="20"/>
        </w:rPr>
        <w:t>’</w:t>
      </w:r>
      <w:r w:rsidRPr="006A009A">
        <w:rPr>
          <w:rFonts w:ascii="돋움" w:eastAsia="돋움" w:hAnsi="돋움" w:hint="eastAsia"/>
          <w:szCs w:val="20"/>
        </w:rPr>
        <w:t xml:space="preserve"> 등은 기본 도메인으로 정의하지 않고 단어</w:t>
      </w:r>
      <w:r w:rsidR="00995E24" w:rsidRPr="006A009A">
        <w:rPr>
          <w:rFonts w:ascii="돋움" w:eastAsia="돋움" w:hAnsi="돋움" w:hint="eastAsia"/>
          <w:szCs w:val="20"/>
        </w:rPr>
        <w:t>(수식어)</w:t>
      </w:r>
      <w:r w:rsidRPr="006A009A">
        <w:rPr>
          <w:rFonts w:ascii="돋움" w:eastAsia="돋움" w:hAnsi="돋움" w:hint="eastAsia"/>
          <w:szCs w:val="20"/>
        </w:rPr>
        <w:t>로 정의하여</w:t>
      </w:r>
      <w:r w:rsidR="00955890" w:rsidRPr="006A009A">
        <w:rPr>
          <w:rFonts w:ascii="돋움" w:eastAsia="돋움" w:hAnsi="돋움" w:hint="eastAsia"/>
          <w:szCs w:val="20"/>
        </w:rPr>
        <w:t>,</w:t>
      </w:r>
      <w:r w:rsidRPr="006A009A">
        <w:rPr>
          <w:rFonts w:ascii="돋움" w:eastAsia="돋움" w:hAnsi="돋움" w:hint="eastAsia"/>
          <w:szCs w:val="20"/>
        </w:rPr>
        <w:t xml:space="preserve"> </w:t>
      </w:r>
      <w:r w:rsidRPr="006A009A">
        <w:rPr>
          <w:rFonts w:ascii="돋움" w:eastAsia="돋움" w:hAnsi="돋움"/>
          <w:szCs w:val="20"/>
        </w:rPr>
        <w:t>‘</w:t>
      </w:r>
      <w:r w:rsidRPr="006A009A">
        <w:rPr>
          <w:rFonts w:ascii="돋움" w:eastAsia="돋움" w:hAnsi="돋움" w:hint="eastAsia"/>
          <w:szCs w:val="20"/>
        </w:rPr>
        <w:t>내용</w:t>
      </w:r>
      <w:r w:rsidRPr="006A009A">
        <w:rPr>
          <w:rFonts w:ascii="돋움" w:eastAsia="돋움" w:hAnsi="돋움"/>
          <w:szCs w:val="20"/>
        </w:rPr>
        <w:t>’</w:t>
      </w:r>
      <w:r w:rsidRPr="006A009A">
        <w:rPr>
          <w:rFonts w:ascii="돋움" w:eastAsia="돋움" w:hAnsi="돋움" w:hint="eastAsia"/>
          <w:szCs w:val="20"/>
        </w:rPr>
        <w:t xml:space="preserve"> 기본 도메인만을 사용하도록 한다.</w:t>
      </w:r>
      <w:r w:rsidR="00786A97" w:rsidRPr="006A009A">
        <w:rPr>
          <w:rFonts w:ascii="돋움" w:eastAsia="돋움" w:hAnsi="돋움" w:hint="eastAsia"/>
          <w:szCs w:val="20"/>
        </w:rPr>
        <w:t xml:space="preserve"> </w:t>
      </w:r>
      <w:r w:rsidR="00955890" w:rsidRPr="006A009A">
        <w:rPr>
          <w:rFonts w:ascii="돋움" w:eastAsia="돋움" w:hAnsi="돋움"/>
          <w:szCs w:val="20"/>
        </w:rPr>
        <w:t>‘</w:t>
      </w:r>
      <w:r w:rsidRPr="006A009A">
        <w:rPr>
          <w:rFonts w:ascii="돋움" w:eastAsia="돋움" w:hAnsi="돋움" w:hint="eastAsia"/>
          <w:szCs w:val="20"/>
        </w:rPr>
        <w:t>주문+취소+사유</w:t>
      </w:r>
      <w:r w:rsidR="00955890" w:rsidRPr="006A009A">
        <w:rPr>
          <w:rFonts w:ascii="돋움" w:eastAsia="돋움" w:hAnsi="돋움"/>
          <w:szCs w:val="20"/>
        </w:rPr>
        <w:t>’</w:t>
      </w:r>
      <w:r w:rsidR="00955890" w:rsidRPr="006A009A">
        <w:rPr>
          <w:rFonts w:ascii="돋움" w:eastAsia="돋움" w:hAnsi="돋움" w:hint="eastAsia"/>
          <w:szCs w:val="20"/>
        </w:rPr>
        <w:t xml:space="preserve">로 사용하지 않고 </w:t>
      </w:r>
      <w:r w:rsidR="00955890" w:rsidRPr="006A009A">
        <w:rPr>
          <w:rFonts w:ascii="돋움" w:eastAsia="돋움" w:hAnsi="돋움"/>
          <w:szCs w:val="20"/>
        </w:rPr>
        <w:t>‘</w:t>
      </w:r>
      <w:r w:rsidRPr="006A009A">
        <w:rPr>
          <w:rFonts w:ascii="돋움" w:eastAsia="돋움" w:hAnsi="돋움" w:hint="eastAsia"/>
          <w:szCs w:val="20"/>
        </w:rPr>
        <w:t>주문+취소+사유+내용</w:t>
      </w:r>
      <w:r w:rsidR="00955890" w:rsidRPr="006A009A">
        <w:rPr>
          <w:rFonts w:ascii="돋움" w:eastAsia="돋움" w:hAnsi="돋움"/>
          <w:szCs w:val="20"/>
        </w:rPr>
        <w:t>’</w:t>
      </w:r>
      <w:proofErr w:type="spellStart"/>
      <w:r w:rsidR="00955890" w:rsidRPr="006A009A">
        <w:rPr>
          <w:rFonts w:ascii="돋움" w:eastAsia="돋움" w:hAnsi="돋움" w:hint="eastAsia"/>
          <w:szCs w:val="20"/>
        </w:rPr>
        <w:t>으로</w:t>
      </w:r>
      <w:proofErr w:type="spellEnd"/>
      <w:r w:rsidR="00955890" w:rsidRPr="006A009A">
        <w:rPr>
          <w:rFonts w:ascii="돋움" w:eastAsia="돋움" w:hAnsi="돋움" w:hint="eastAsia"/>
          <w:szCs w:val="20"/>
        </w:rPr>
        <w:t xml:space="preserve"> 사용한다.</w:t>
      </w:r>
    </w:p>
    <w:p w14:paraId="48968413" w14:textId="77777777" w:rsidR="00796257" w:rsidRPr="006A009A" w:rsidRDefault="00796257" w:rsidP="00596F2E">
      <w:pPr>
        <w:rPr>
          <w:rFonts w:ascii="돋움" w:eastAsia="돋움" w:hAnsi="돋움"/>
          <w:szCs w:val="20"/>
        </w:rPr>
      </w:pPr>
    </w:p>
    <w:p w14:paraId="5155B1FB" w14:textId="77777777" w:rsidR="00796257" w:rsidRPr="006A009A" w:rsidRDefault="00796257" w:rsidP="00596F2E">
      <w:pPr>
        <w:rPr>
          <w:rFonts w:ascii="돋움" w:eastAsia="돋움" w:hAnsi="돋움"/>
          <w:szCs w:val="20"/>
        </w:rPr>
      </w:pPr>
      <w:r w:rsidRPr="006A009A">
        <w:rPr>
          <w:rFonts w:ascii="돋움" w:eastAsia="돋움" w:hAnsi="돋움" w:hint="eastAsia"/>
          <w:szCs w:val="20"/>
        </w:rPr>
        <w:t>-</w:t>
      </w:r>
      <w:r w:rsidRPr="006A009A">
        <w:rPr>
          <w:rFonts w:ascii="돋움" w:eastAsia="돋움" w:hAnsi="돋움"/>
          <w:szCs w:val="20"/>
        </w:rPr>
        <w:t>‘</w:t>
      </w:r>
      <w:r w:rsidRPr="006A009A">
        <w:rPr>
          <w:rFonts w:ascii="돋움" w:eastAsia="돋움" w:hAnsi="돋움" w:hint="eastAsia"/>
          <w:szCs w:val="20"/>
        </w:rPr>
        <w:t>내용</w:t>
      </w:r>
      <w:r w:rsidRPr="006A009A">
        <w:rPr>
          <w:rFonts w:ascii="돋움" w:eastAsia="돋움" w:hAnsi="돋움"/>
          <w:szCs w:val="20"/>
        </w:rPr>
        <w:t>’</w:t>
      </w:r>
      <w:r w:rsidRPr="006A009A">
        <w:rPr>
          <w:rFonts w:ascii="돋움" w:eastAsia="돋움" w:hAnsi="돋움" w:hint="eastAsia"/>
          <w:szCs w:val="20"/>
        </w:rPr>
        <w:t xml:space="preserve"> 기본 도메인의 데이터 타입은 Varchar이며 </w:t>
      </w:r>
      <w:proofErr w:type="spellStart"/>
      <w:r w:rsidRPr="006A009A">
        <w:rPr>
          <w:rFonts w:ascii="돋움" w:eastAsia="돋움" w:hAnsi="돋움" w:hint="eastAsia"/>
          <w:szCs w:val="20"/>
        </w:rPr>
        <w:t>Clob</w:t>
      </w:r>
      <w:proofErr w:type="spellEnd"/>
      <w:r w:rsidRPr="006A009A">
        <w:rPr>
          <w:rFonts w:ascii="돋움" w:eastAsia="돋움" w:hAnsi="돋움" w:hint="eastAsia"/>
          <w:szCs w:val="20"/>
        </w:rPr>
        <w:t xml:space="preserve">을 사용할 수 있다. 표준 용어를 </w:t>
      </w:r>
      <w:r w:rsidR="002717FC" w:rsidRPr="006A009A">
        <w:rPr>
          <w:rFonts w:ascii="돋움" w:eastAsia="돋움" w:hAnsi="돋움" w:hint="eastAsia"/>
          <w:szCs w:val="20"/>
        </w:rPr>
        <w:t>정</w:t>
      </w:r>
      <w:r w:rsidRPr="006A009A">
        <w:rPr>
          <w:rFonts w:ascii="돋움" w:eastAsia="돋움" w:hAnsi="돋움" w:hint="eastAsia"/>
          <w:szCs w:val="20"/>
        </w:rPr>
        <w:t xml:space="preserve">의할 때 </w:t>
      </w:r>
      <w:r w:rsidRPr="006A009A">
        <w:rPr>
          <w:rFonts w:ascii="돋움" w:eastAsia="돋움" w:hAnsi="돋움"/>
          <w:szCs w:val="20"/>
        </w:rPr>
        <w:t>‘</w:t>
      </w:r>
      <w:r w:rsidRPr="006A009A">
        <w:rPr>
          <w:rFonts w:ascii="돋움" w:eastAsia="돋움" w:hAnsi="돋움" w:hint="eastAsia"/>
          <w:szCs w:val="20"/>
        </w:rPr>
        <w:t>내용</w:t>
      </w:r>
      <w:r w:rsidRPr="006A009A">
        <w:rPr>
          <w:rFonts w:ascii="돋움" w:eastAsia="돋움" w:hAnsi="돋움"/>
          <w:szCs w:val="20"/>
        </w:rPr>
        <w:t>’</w:t>
      </w:r>
      <w:r w:rsidRPr="006A009A">
        <w:rPr>
          <w:rFonts w:ascii="돋움" w:eastAsia="돋움" w:hAnsi="돋움" w:hint="eastAsia"/>
          <w:szCs w:val="20"/>
        </w:rPr>
        <w:t xml:space="preserve"> 도메인에 속한 </w:t>
      </w:r>
      <w:r w:rsidR="00707B29" w:rsidRPr="006A009A">
        <w:rPr>
          <w:rFonts w:ascii="돋움" w:eastAsia="돋움" w:hAnsi="돋움" w:hint="eastAsia"/>
          <w:szCs w:val="20"/>
        </w:rPr>
        <w:t xml:space="preserve">도메인 </w:t>
      </w:r>
      <w:r w:rsidRPr="006A009A">
        <w:rPr>
          <w:rFonts w:ascii="돋움" w:eastAsia="돋움" w:hAnsi="돋움" w:hint="eastAsia"/>
          <w:szCs w:val="20"/>
        </w:rPr>
        <w:t>타입을 지정할 수 있다.</w:t>
      </w:r>
    </w:p>
    <w:p w14:paraId="5F99C54B" w14:textId="77777777" w:rsidR="00796257" w:rsidRPr="006A009A" w:rsidRDefault="00796257" w:rsidP="00596F2E">
      <w:pPr>
        <w:rPr>
          <w:rFonts w:ascii="돋움" w:eastAsia="돋움" w:hAnsi="돋움"/>
          <w:szCs w:val="20"/>
        </w:rPr>
      </w:pPr>
    </w:p>
    <w:p w14:paraId="2932C9A8" w14:textId="77777777" w:rsidR="00796257" w:rsidRPr="006A009A" w:rsidRDefault="00796257" w:rsidP="00596F2E">
      <w:pPr>
        <w:rPr>
          <w:rFonts w:ascii="돋움" w:eastAsia="돋움" w:hAnsi="돋움"/>
          <w:szCs w:val="20"/>
        </w:rPr>
      </w:pPr>
      <w:r w:rsidRPr="006A009A">
        <w:rPr>
          <w:rFonts w:ascii="돋움" w:eastAsia="돋움" w:hAnsi="돋움" w:hint="eastAsia"/>
          <w:szCs w:val="20"/>
        </w:rPr>
        <w:t>-</w:t>
      </w:r>
      <w:r w:rsidRPr="006A009A">
        <w:rPr>
          <w:rFonts w:ascii="돋움" w:eastAsia="돋움" w:hAnsi="돋움"/>
          <w:szCs w:val="20"/>
        </w:rPr>
        <w:t>‘</w:t>
      </w:r>
      <w:r w:rsidRPr="006A009A">
        <w:rPr>
          <w:rFonts w:ascii="돋움" w:eastAsia="돋움" w:hAnsi="돋움" w:hint="eastAsia"/>
          <w:szCs w:val="20"/>
        </w:rPr>
        <w:t>성명</w:t>
      </w:r>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r w:rsidRPr="006A009A">
        <w:rPr>
          <w:rFonts w:ascii="돋움" w:eastAsia="돋움" w:hAnsi="돋움" w:hint="eastAsia"/>
          <w:szCs w:val="20"/>
        </w:rPr>
        <w:t>명칭</w:t>
      </w:r>
      <w:r w:rsidRPr="006A009A">
        <w:rPr>
          <w:rFonts w:ascii="돋움" w:eastAsia="돋움" w:hAnsi="돋움"/>
          <w:szCs w:val="20"/>
        </w:rPr>
        <w:t>’</w:t>
      </w:r>
      <w:r w:rsidRPr="006A009A">
        <w:rPr>
          <w:rFonts w:ascii="돋움" w:eastAsia="돋움" w:hAnsi="돋움" w:hint="eastAsia"/>
          <w:szCs w:val="20"/>
        </w:rPr>
        <w:t xml:space="preserve">을 나타낼 때는 </w:t>
      </w:r>
      <w:r w:rsidRPr="006A009A">
        <w:rPr>
          <w:rFonts w:ascii="돋움" w:eastAsia="돋움" w:hAnsi="돋움"/>
          <w:szCs w:val="20"/>
        </w:rPr>
        <w:t>‘</w:t>
      </w:r>
      <w:r w:rsidRPr="006A009A">
        <w:rPr>
          <w:rFonts w:ascii="돋움" w:eastAsia="돋움" w:hAnsi="돋움" w:hint="eastAsia"/>
          <w:szCs w:val="20"/>
        </w:rPr>
        <w:t>고객명</w:t>
      </w:r>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r w:rsidRPr="006A009A">
        <w:rPr>
          <w:rFonts w:ascii="돋움" w:eastAsia="돋움" w:hAnsi="돋움" w:hint="eastAsia"/>
          <w:szCs w:val="20"/>
        </w:rPr>
        <w:t>회사명</w:t>
      </w:r>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r w:rsidRPr="006A009A">
        <w:rPr>
          <w:rFonts w:ascii="돋움" w:eastAsia="돋움" w:hAnsi="돋움" w:hint="eastAsia"/>
          <w:szCs w:val="20"/>
        </w:rPr>
        <w:t>상품명</w:t>
      </w:r>
      <w:r w:rsidRPr="006A009A">
        <w:rPr>
          <w:rFonts w:ascii="돋움" w:eastAsia="돋움" w:hAnsi="돋움"/>
          <w:szCs w:val="20"/>
        </w:rPr>
        <w:t>’</w:t>
      </w:r>
      <w:r w:rsidRPr="006A009A">
        <w:rPr>
          <w:rFonts w:ascii="돋움" w:eastAsia="돋움" w:hAnsi="돋움" w:hint="eastAsia"/>
          <w:szCs w:val="20"/>
        </w:rPr>
        <w:t xml:space="preserve">과 같이 구체적인 의미를 포함해서 기본 도메인을 정의한다. </w:t>
      </w:r>
      <w:r w:rsidRPr="006A009A">
        <w:rPr>
          <w:rFonts w:ascii="돋움" w:eastAsia="돋움" w:hAnsi="돋움"/>
          <w:szCs w:val="20"/>
        </w:rPr>
        <w:t>‘</w:t>
      </w:r>
      <w:r w:rsidRPr="006A009A">
        <w:rPr>
          <w:rFonts w:ascii="돋움" w:eastAsia="돋움" w:hAnsi="돋움" w:hint="eastAsia"/>
          <w:szCs w:val="20"/>
        </w:rPr>
        <w:t>성명</w:t>
      </w:r>
      <w:r w:rsidRPr="006A009A">
        <w:rPr>
          <w:rFonts w:ascii="돋움" w:eastAsia="돋움" w:hAnsi="돋움"/>
          <w:szCs w:val="20"/>
        </w:rPr>
        <w:t>’</w:t>
      </w:r>
      <w:r w:rsidRPr="006A009A">
        <w:rPr>
          <w:rFonts w:ascii="돋움" w:eastAsia="돋움" w:hAnsi="돋움" w:hint="eastAsia"/>
          <w:szCs w:val="20"/>
        </w:rPr>
        <w:t xml:space="preserve">이나 </w:t>
      </w:r>
      <w:r w:rsidRPr="006A009A">
        <w:rPr>
          <w:rFonts w:ascii="돋움" w:eastAsia="돋움" w:hAnsi="돋움"/>
          <w:szCs w:val="20"/>
        </w:rPr>
        <w:t>‘</w:t>
      </w:r>
      <w:r w:rsidRPr="006A009A">
        <w:rPr>
          <w:rFonts w:ascii="돋움" w:eastAsia="돋움" w:hAnsi="돋움" w:hint="eastAsia"/>
          <w:szCs w:val="20"/>
        </w:rPr>
        <w:t>명칭</w:t>
      </w:r>
      <w:r w:rsidRPr="006A009A">
        <w:rPr>
          <w:rFonts w:ascii="돋움" w:eastAsia="돋움" w:hAnsi="돋움"/>
          <w:szCs w:val="20"/>
        </w:rPr>
        <w:t>’</w:t>
      </w:r>
      <w:r w:rsidRPr="006A009A">
        <w:rPr>
          <w:rFonts w:ascii="돋움" w:eastAsia="돋움" w:hAnsi="돋움" w:hint="eastAsia"/>
          <w:szCs w:val="20"/>
        </w:rPr>
        <w:t>은 기본 도메인으로 정의하지 않는다.</w:t>
      </w:r>
    </w:p>
    <w:p w14:paraId="1C6EEBBB" w14:textId="77777777" w:rsidR="00796257" w:rsidRPr="006A009A" w:rsidRDefault="00796257" w:rsidP="00596F2E">
      <w:pPr>
        <w:rPr>
          <w:rFonts w:ascii="돋움" w:eastAsia="돋움" w:hAnsi="돋움"/>
          <w:szCs w:val="20"/>
        </w:rPr>
      </w:pPr>
    </w:p>
    <w:p w14:paraId="6656132A" w14:textId="77777777" w:rsidR="00796257" w:rsidRPr="006A009A" w:rsidRDefault="00796257" w:rsidP="00596F2E">
      <w:pPr>
        <w:rPr>
          <w:rFonts w:ascii="돋움" w:eastAsia="돋움" w:hAnsi="돋움"/>
          <w:szCs w:val="20"/>
        </w:rPr>
      </w:pPr>
      <w:r w:rsidRPr="006A009A">
        <w:rPr>
          <w:rFonts w:ascii="돋움" w:eastAsia="돋움" w:hAnsi="돋움" w:hint="eastAsia"/>
          <w:szCs w:val="20"/>
        </w:rPr>
        <w:t xml:space="preserve">-영문 명을 의미할 때는 기본 도메인 앞에 </w:t>
      </w:r>
      <w:r w:rsidRPr="006A009A">
        <w:rPr>
          <w:rFonts w:ascii="돋움" w:eastAsia="돋움" w:hAnsi="돋움"/>
          <w:szCs w:val="20"/>
        </w:rPr>
        <w:t>‘</w:t>
      </w:r>
      <w:r w:rsidRPr="006A009A">
        <w:rPr>
          <w:rFonts w:ascii="돋움" w:eastAsia="돋움" w:hAnsi="돋움" w:hint="eastAsia"/>
          <w:szCs w:val="20"/>
        </w:rPr>
        <w:t>영문</w:t>
      </w:r>
      <w:r w:rsidRPr="006A009A">
        <w:rPr>
          <w:rFonts w:ascii="돋움" w:eastAsia="돋움" w:hAnsi="돋움"/>
          <w:szCs w:val="20"/>
        </w:rPr>
        <w:t>’</w:t>
      </w:r>
      <w:r w:rsidRPr="006A009A">
        <w:rPr>
          <w:rFonts w:ascii="돋움" w:eastAsia="돋움" w:hAnsi="돋움" w:hint="eastAsia"/>
          <w:szCs w:val="20"/>
        </w:rPr>
        <w:t xml:space="preserve">을 붙여 사용한다. 예를 들어 펀드의 영문 이름을 나타낼 때는 </w:t>
      </w:r>
      <w:r w:rsidRPr="006A009A">
        <w:rPr>
          <w:rFonts w:ascii="돋움" w:eastAsia="돋움" w:hAnsi="돋움"/>
          <w:szCs w:val="20"/>
        </w:rPr>
        <w:t>‘</w:t>
      </w:r>
      <w:r w:rsidRPr="006A009A">
        <w:rPr>
          <w:rFonts w:ascii="돋움" w:eastAsia="돋움" w:hAnsi="돋움" w:hint="eastAsia"/>
          <w:szCs w:val="20"/>
        </w:rPr>
        <w:t>영문+</w:t>
      </w:r>
      <w:proofErr w:type="spellStart"/>
      <w:r w:rsidRPr="006A009A">
        <w:rPr>
          <w:rFonts w:ascii="돋움" w:eastAsia="돋움" w:hAnsi="돋움" w:hint="eastAsia"/>
          <w:szCs w:val="20"/>
        </w:rPr>
        <w:t>펀드명</w:t>
      </w:r>
      <w:proofErr w:type="spellEnd"/>
      <w:r w:rsidRPr="006A009A">
        <w:rPr>
          <w:rFonts w:ascii="돋움" w:eastAsia="돋움" w:hAnsi="돋움"/>
          <w:szCs w:val="20"/>
        </w:rPr>
        <w:t>’</w:t>
      </w:r>
      <w:proofErr w:type="spellStart"/>
      <w:r w:rsidRPr="006A009A">
        <w:rPr>
          <w:rFonts w:ascii="돋움" w:eastAsia="돋움" w:hAnsi="돋움" w:hint="eastAsia"/>
          <w:szCs w:val="20"/>
        </w:rPr>
        <w:t>으로</w:t>
      </w:r>
      <w:proofErr w:type="spellEnd"/>
      <w:r w:rsidRPr="006A009A">
        <w:rPr>
          <w:rFonts w:ascii="돋움" w:eastAsia="돋움" w:hAnsi="돋움" w:hint="eastAsia"/>
          <w:szCs w:val="20"/>
        </w:rPr>
        <w:t xml:space="preserve"> 사용한다.</w:t>
      </w:r>
    </w:p>
    <w:p w14:paraId="0F2A0EDF" w14:textId="77777777" w:rsidR="00796257" w:rsidRPr="006A009A" w:rsidRDefault="00796257" w:rsidP="00596F2E">
      <w:pPr>
        <w:rPr>
          <w:rFonts w:ascii="돋움" w:eastAsia="돋움" w:hAnsi="돋움"/>
          <w:szCs w:val="20"/>
        </w:rPr>
      </w:pPr>
    </w:p>
    <w:p w14:paraId="5B8947F8" w14:textId="77777777" w:rsidR="00796257" w:rsidRPr="006A009A" w:rsidRDefault="00796257" w:rsidP="00596F2E">
      <w:pPr>
        <w:rPr>
          <w:rFonts w:ascii="돋움" w:eastAsia="돋움" w:hAnsi="돋움"/>
          <w:szCs w:val="20"/>
        </w:rPr>
      </w:pPr>
      <w:r w:rsidRPr="006A009A">
        <w:rPr>
          <w:rFonts w:ascii="돋움" w:eastAsia="돋움" w:hAnsi="돋움" w:hint="eastAsia"/>
          <w:szCs w:val="20"/>
        </w:rPr>
        <w:t>-</w:t>
      </w:r>
      <w:r w:rsidRPr="006A009A">
        <w:rPr>
          <w:rFonts w:ascii="돋움" w:eastAsia="돋움" w:hAnsi="돋움"/>
          <w:szCs w:val="20"/>
        </w:rPr>
        <w:t>‘</w:t>
      </w:r>
      <w:r w:rsidRPr="006A009A">
        <w:rPr>
          <w:rFonts w:ascii="돋움" w:eastAsia="돋움" w:hAnsi="돋움" w:hint="eastAsia"/>
          <w:szCs w:val="20"/>
        </w:rPr>
        <w:t>~명</w:t>
      </w:r>
      <w:r w:rsidRPr="006A009A">
        <w:rPr>
          <w:rFonts w:ascii="돋움" w:eastAsia="돋움" w:hAnsi="돋움"/>
          <w:szCs w:val="20"/>
        </w:rPr>
        <w:t>’</w:t>
      </w:r>
      <w:r w:rsidRPr="006A009A">
        <w:rPr>
          <w:rFonts w:ascii="돋움" w:eastAsia="돋움" w:hAnsi="돋움" w:hint="eastAsia"/>
          <w:szCs w:val="20"/>
        </w:rPr>
        <w:t>에 대한 약식 명</w:t>
      </w:r>
      <w:r w:rsidR="0062499A" w:rsidRPr="006A009A">
        <w:rPr>
          <w:rFonts w:ascii="돋움" w:eastAsia="돋움" w:hAnsi="돋움" w:hint="eastAsia"/>
          <w:szCs w:val="20"/>
        </w:rPr>
        <w:t>에 대해서는</w:t>
      </w:r>
      <w:r w:rsidRPr="006A009A">
        <w:rPr>
          <w:rFonts w:ascii="돋움" w:eastAsia="돋움" w:hAnsi="돋움" w:hint="eastAsia"/>
          <w:szCs w:val="20"/>
        </w:rPr>
        <w:t xml:space="preserve"> </w:t>
      </w:r>
      <w:r w:rsidRPr="006A009A">
        <w:rPr>
          <w:rFonts w:ascii="돋움" w:eastAsia="돋움" w:hAnsi="돋움"/>
          <w:szCs w:val="20"/>
        </w:rPr>
        <w:t>‘</w:t>
      </w:r>
      <w:r w:rsidRPr="006A009A">
        <w:rPr>
          <w:rFonts w:ascii="돋움" w:eastAsia="돋움" w:hAnsi="돋움" w:hint="eastAsia"/>
          <w:szCs w:val="20"/>
        </w:rPr>
        <w:t>약어</w:t>
      </w:r>
      <w:r w:rsidRPr="006A009A">
        <w:rPr>
          <w:rFonts w:ascii="돋움" w:eastAsia="돋움" w:hAnsi="돋움"/>
          <w:szCs w:val="20"/>
        </w:rPr>
        <w:t>’</w:t>
      </w:r>
      <w:proofErr w:type="spellStart"/>
      <w:r w:rsidR="0062499A" w:rsidRPr="006A009A">
        <w:rPr>
          <w:rFonts w:ascii="돋움" w:eastAsia="돋움" w:hAnsi="돋움" w:hint="eastAsia"/>
          <w:szCs w:val="20"/>
        </w:rPr>
        <w:t>를</w:t>
      </w:r>
      <w:proofErr w:type="spellEnd"/>
      <w:r w:rsidR="0062499A" w:rsidRPr="006A009A">
        <w:rPr>
          <w:rFonts w:ascii="돋움" w:eastAsia="돋움" w:hAnsi="돋움" w:hint="eastAsia"/>
          <w:szCs w:val="20"/>
        </w:rPr>
        <w:t xml:space="preserve"> 수식어로 사용하며 </w:t>
      </w:r>
      <w:r w:rsidR="0062499A" w:rsidRPr="006A009A">
        <w:rPr>
          <w:rFonts w:ascii="돋움" w:eastAsia="돋움" w:hAnsi="돋움"/>
          <w:szCs w:val="20"/>
        </w:rPr>
        <w:t>‘</w:t>
      </w:r>
      <w:r w:rsidR="0062499A" w:rsidRPr="006A009A">
        <w:rPr>
          <w:rFonts w:ascii="돋움" w:eastAsia="돋움" w:hAnsi="돋움" w:hint="eastAsia"/>
          <w:szCs w:val="20"/>
        </w:rPr>
        <w:t>약어</w:t>
      </w:r>
      <w:r w:rsidR="0062499A" w:rsidRPr="006A009A">
        <w:rPr>
          <w:rFonts w:ascii="돋움" w:eastAsia="돋움" w:hAnsi="돋움"/>
          <w:szCs w:val="20"/>
        </w:rPr>
        <w:t>’</w:t>
      </w:r>
      <w:proofErr w:type="spellStart"/>
      <w:r w:rsidR="0062499A" w:rsidRPr="006A009A">
        <w:rPr>
          <w:rFonts w:ascii="돋움" w:eastAsia="돋움" w:hAnsi="돋움" w:hint="eastAsia"/>
          <w:szCs w:val="20"/>
        </w:rPr>
        <w:t>를</w:t>
      </w:r>
      <w:proofErr w:type="spellEnd"/>
      <w:r w:rsidRPr="006A009A">
        <w:rPr>
          <w:rFonts w:ascii="돋움" w:eastAsia="돋움" w:hAnsi="돋움" w:hint="eastAsia"/>
          <w:szCs w:val="20"/>
        </w:rPr>
        <w:t xml:space="preserve"> 기본 도메인으로 사용</w:t>
      </w:r>
      <w:r w:rsidR="00582888" w:rsidRPr="006A009A">
        <w:rPr>
          <w:rFonts w:ascii="돋움" w:eastAsia="돋움" w:hAnsi="돋움" w:hint="eastAsia"/>
          <w:szCs w:val="20"/>
        </w:rPr>
        <w:t>하지 않는</w:t>
      </w:r>
      <w:r w:rsidRPr="006A009A">
        <w:rPr>
          <w:rFonts w:ascii="돋움" w:eastAsia="돋움" w:hAnsi="돋움" w:hint="eastAsia"/>
          <w:szCs w:val="20"/>
        </w:rPr>
        <w:t>다. 예를 들어</w:t>
      </w:r>
      <w:r w:rsidR="00E170CC" w:rsidRPr="006A009A">
        <w:rPr>
          <w:rFonts w:ascii="돋움" w:eastAsia="돋움" w:hAnsi="돋움" w:hint="eastAsia"/>
          <w:szCs w:val="20"/>
        </w:rPr>
        <w:t xml:space="preserve"> </w:t>
      </w:r>
      <w:r w:rsidR="00E170CC" w:rsidRPr="006A009A">
        <w:rPr>
          <w:rFonts w:ascii="돋움" w:eastAsia="돋움" w:hAnsi="돋움"/>
          <w:szCs w:val="20"/>
        </w:rPr>
        <w:t>‘</w:t>
      </w:r>
      <w:proofErr w:type="spellStart"/>
      <w:r w:rsidR="00E170CC" w:rsidRPr="006A009A">
        <w:rPr>
          <w:rFonts w:ascii="돋움" w:eastAsia="돋움" w:hAnsi="돋움" w:hint="eastAsia"/>
          <w:szCs w:val="20"/>
        </w:rPr>
        <w:t>펀드명</w:t>
      </w:r>
      <w:proofErr w:type="spellEnd"/>
      <w:r w:rsidR="00E170CC" w:rsidRPr="006A009A">
        <w:rPr>
          <w:rFonts w:ascii="돋움" w:eastAsia="돋움" w:hAnsi="돋움"/>
          <w:szCs w:val="20"/>
        </w:rPr>
        <w:t>’</w:t>
      </w:r>
      <w:proofErr w:type="spellStart"/>
      <w:r w:rsidR="00E170CC" w:rsidRPr="006A009A">
        <w:rPr>
          <w:rFonts w:ascii="돋움" w:eastAsia="돋움" w:hAnsi="돋움" w:hint="eastAsia"/>
          <w:szCs w:val="20"/>
        </w:rPr>
        <w:t>에</w:t>
      </w:r>
      <w:proofErr w:type="spellEnd"/>
      <w:r w:rsidR="00E170CC" w:rsidRPr="006A009A">
        <w:rPr>
          <w:rFonts w:ascii="돋움" w:eastAsia="돋움" w:hAnsi="돋움" w:hint="eastAsia"/>
          <w:szCs w:val="20"/>
        </w:rPr>
        <w:t xml:space="preserve"> 대한 약어는 </w:t>
      </w:r>
      <w:r w:rsidR="00E170CC" w:rsidRPr="006A009A">
        <w:rPr>
          <w:rFonts w:ascii="돋움" w:eastAsia="돋움" w:hAnsi="돋움"/>
          <w:szCs w:val="20"/>
        </w:rPr>
        <w:t>‘</w:t>
      </w:r>
      <w:r w:rsidR="00E170CC" w:rsidRPr="006A009A">
        <w:rPr>
          <w:rFonts w:ascii="돋움" w:eastAsia="돋움" w:hAnsi="돋움" w:hint="eastAsia"/>
          <w:szCs w:val="20"/>
        </w:rPr>
        <w:t>약어+</w:t>
      </w:r>
      <w:proofErr w:type="spellStart"/>
      <w:r w:rsidRPr="006A009A">
        <w:rPr>
          <w:rFonts w:ascii="돋움" w:eastAsia="돋움" w:hAnsi="돋움" w:hint="eastAsia"/>
          <w:szCs w:val="20"/>
        </w:rPr>
        <w:t>펀드명</w:t>
      </w:r>
      <w:proofErr w:type="spellEnd"/>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r w:rsidR="00E170CC" w:rsidRPr="006A009A">
        <w:rPr>
          <w:rFonts w:ascii="돋움" w:eastAsia="돋움" w:hAnsi="돋움" w:hint="eastAsia"/>
          <w:szCs w:val="20"/>
        </w:rPr>
        <w:t>약어+영문+</w:t>
      </w:r>
      <w:proofErr w:type="spellStart"/>
      <w:r w:rsidR="00E170CC" w:rsidRPr="006A009A">
        <w:rPr>
          <w:rFonts w:ascii="돋움" w:eastAsia="돋움" w:hAnsi="돋움" w:hint="eastAsia"/>
          <w:szCs w:val="20"/>
        </w:rPr>
        <w:t>펀드명</w:t>
      </w:r>
      <w:proofErr w:type="spellEnd"/>
      <w:r w:rsidRPr="006A009A">
        <w:rPr>
          <w:rFonts w:ascii="돋움" w:eastAsia="돋움" w:hAnsi="돋움"/>
          <w:szCs w:val="20"/>
        </w:rPr>
        <w:t>’</w:t>
      </w:r>
      <w:proofErr w:type="spellStart"/>
      <w:r w:rsidRPr="006A009A">
        <w:rPr>
          <w:rFonts w:ascii="돋움" w:eastAsia="돋움" w:hAnsi="돋움" w:hint="eastAsia"/>
          <w:szCs w:val="20"/>
        </w:rPr>
        <w:t>으로</w:t>
      </w:r>
      <w:proofErr w:type="spellEnd"/>
      <w:r w:rsidRPr="006A009A">
        <w:rPr>
          <w:rFonts w:ascii="돋움" w:eastAsia="돋움" w:hAnsi="돋움" w:hint="eastAsia"/>
          <w:szCs w:val="20"/>
        </w:rPr>
        <w:t xml:space="preserve"> 사용한다.</w:t>
      </w:r>
    </w:p>
    <w:p w14:paraId="3C9ACF75" w14:textId="77777777" w:rsidR="009B4E6F" w:rsidRPr="006A009A" w:rsidRDefault="009B4E6F" w:rsidP="00596F2E">
      <w:pPr>
        <w:rPr>
          <w:rFonts w:ascii="돋움" w:eastAsia="돋움" w:hAnsi="돋움"/>
          <w:szCs w:val="20"/>
        </w:rPr>
      </w:pPr>
    </w:p>
    <w:p w14:paraId="1A159798" w14:textId="77777777" w:rsidR="00796257" w:rsidRPr="006A009A" w:rsidRDefault="009B4E6F" w:rsidP="00596F2E">
      <w:pPr>
        <w:rPr>
          <w:rFonts w:ascii="돋움" w:eastAsia="돋움" w:hAnsi="돋움"/>
          <w:b/>
          <w:szCs w:val="20"/>
        </w:rPr>
      </w:pPr>
      <w:proofErr w:type="spellStart"/>
      <w:r w:rsidRPr="006A009A">
        <w:rPr>
          <w:rFonts w:ascii="돋움" w:eastAsia="돋움" w:hAnsi="돋움" w:hint="eastAsia"/>
          <w:b/>
          <w:szCs w:val="20"/>
        </w:rPr>
        <w:t>ㅁ</w:t>
      </w:r>
      <w:proofErr w:type="spellEnd"/>
      <w:r w:rsidRPr="006A009A">
        <w:rPr>
          <w:rFonts w:ascii="돋움" w:eastAsia="돋움" w:hAnsi="돋움" w:hint="eastAsia"/>
          <w:b/>
          <w:szCs w:val="20"/>
        </w:rPr>
        <w:t xml:space="preserve"> 수</w:t>
      </w:r>
    </w:p>
    <w:p w14:paraId="49655EC3" w14:textId="77777777" w:rsidR="009B4E6F" w:rsidRPr="006A009A" w:rsidRDefault="009B4E6F" w:rsidP="00596F2E">
      <w:pPr>
        <w:rPr>
          <w:rFonts w:ascii="돋움" w:eastAsia="돋움" w:hAnsi="돋움"/>
          <w:szCs w:val="20"/>
        </w:rPr>
      </w:pPr>
    </w:p>
    <w:p w14:paraId="50F12FB0" w14:textId="77777777" w:rsidR="00FD0129" w:rsidRPr="006A009A" w:rsidRDefault="009B4E6F" w:rsidP="00596F2E">
      <w:pPr>
        <w:rPr>
          <w:rFonts w:ascii="돋움" w:eastAsia="돋움" w:hAnsi="돋움"/>
          <w:szCs w:val="20"/>
        </w:rPr>
      </w:pPr>
      <w:r w:rsidRPr="006A009A">
        <w:rPr>
          <w:rFonts w:ascii="돋움" w:eastAsia="돋움" w:hAnsi="돋움" w:hint="eastAsia"/>
          <w:szCs w:val="20"/>
        </w:rPr>
        <w:t xml:space="preserve">-금액을 제외한 수를 의미할 때는 </w:t>
      </w:r>
      <w:r w:rsidRPr="006A009A">
        <w:rPr>
          <w:rFonts w:ascii="돋움" w:eastAsia="돋움" w:hAnsi="돋움"/>
          <w:szCs w:val="20"/>
        </w:rPr>
        <w:t>‘</w:t>
      </w:r>
      <w:proofErr w:type="spellStart"/>
      <w:r w:rsidRPr="006A009A">
        <w:rPr>
          <w:rFonts w:ascii="돋움" w:eastAsia="돋움" w:hAnsi="돋움" w:hint="eastAsia"/>
          <w:szCs w:val="20"/>
        </w:rPr>
        <w:t>개월수</w:t>
      </w:r>
      <w:proofErr w:type="spellEnd"/>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proofErr w:type="spellStart"/>
      <w:r w:rsidRPr="006A009A">
        <w:rPr>
          <w:rFonts w:ascii="돋움" w:eastAsia="돋움" w:hAnsi="돋움" w:hint="eastAsia"/>
          <w:szCs w:val="20"/>
        </w:rPr>
        <w:t>고객수</w:t>
      </w:r>
      <w:proofErr w:type="spellEnd"/>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proofErr w:type="spellStart"/>
      <w:r w:rsidRPr="006A009A">
        <w:rPr>
          <w:rFonts w:ascii="돋움" w:eastAsia="돋움" w:hAnsi="돋움" w:hint="eastAsia"/>
          <w:szCs w:val="20"/>
        </w:rPr>
        <w:t>계좌수</w:t>
      </w:r>
      <w:proofErr w:type="spellEnd"/>
      <w:r w:rsidRPr="006A009A">
        <w:rPr>
          <w:rFonts w:ascii="돋움" w:eastAsia="돋움" w:hAnsi="돋움"/>
          <w:szCs w:val="20"/>
        </w:rPr>
        <w:t>’</w:t>
      </w:r>
      <w:r w:rsidRPr="006A009A">
        <w:rPr>
          <w:rFonts w:ascii="돋움" w:eastAsia="돋움" w:hAnsi="돋움" w:hint="eastAsia"/>
          <w:szCs w:val="20"/>
        </w:rPr>
        <w:t xml:space="preserve">와 같이 구체적인 의미를 포함해서 기본 도메인으로 </w:t>
      </w:r>
      <w:proofErr w:type="spellStart"/>
      <w:r w:rsidRPr="006A009A">
        <w:rPr>
          <w:rFonts w:ascii="돋움" w:eastAsia="돋움" w:hAnsi="돋움" w:hint="eastAsia"/>
          <w:szCs w:val="20"/>
        </w:rPr>
        <w:t>정의힌다</w:t>
      </w:r>
      <w:proofErr w:type="spellEnd"/>
      <w:r w:rsidRPr="006A009A">
        <w:rPr>
          <w:rFonts w:ascii="돋움" w:eastAsia="돋움" w:hAnsi="돋움" w:hint="eastAsia"/>
          <w:szCs w:val="20"/>
        </w:rPr>
        <w:t xml:space="preserve">. </w:t>
      </w:r>
      <w:r w:rsidRPr="006A009A">
        <w:rPr>
          <w:rFonts w:ascii="돋움" w:eastAsia="돋움" w:hAnsi="돋움"/>
          <w:szCs w:val="20"/>
        </w:rPr>
        <w:t>‘</w:t>
      </w:r>
      <w:r w:rsidRPr="006A009A">
        <w:rPr>
          <w:rFonts w:ascii="돋움" w:eastAsia="돋움" w:hAnsi="돋움" w:hint="eastAsia"/>
          <w:szCs w:val="20"/>
        </w:rPr>
        <w:t>개수</w:t>
      </w:r>
      <w:r w:rsidRPr="006A009A">
        <w:rPr>
          <w:rFonts w:ascii="돋움" w:eastAsia="돋움" w:hAnsi="돋움"/>
          <w:szCs w:val="20"/>
        </w:rPr>
        <w:t>’</w:t>
      </w:r>
      <w:r w:rsidRPr="006A009A">
        <w:rPr>
          <w:rFonts w:ascii="돋움" w:eastAsia="돋움" w:hAnsi="돋움" w:hint="eastAsia"/>
          <w:szCs w:val="20"/>
        </w:rPr>
        <w:t xml:space="preserve">와 </w:t>
      </w:r>
      <w:r w:rsidRPr="006A009A">
        <w:rPr>
          <w:rFonts w:ascii="돋움" w:eastAsia="돋움" w:hAnsi="돋움"/>
          <w:szCs w:val="20"/>
        </w:rPr>
        <w:t>‘</w:t>
      </w:r>
      <w:proofErr w:type="spellStart"/>
      <w:r w:rsidRPr="006A009A">
        <w:rPr>
          <w:rFonts w:ascii="돋움" w:eastAsia="돋움" w:hAnsi="돋움" w:hint="eastAsia"/>
          <w:szCs w:val="20"/>
        </w:rPr>
        <w:t>갯수</w:t>
      </w:r>
      <w:proofErr w:type="spellEnd"/>
      <w:r w:rsidRPr="006A009A">
        <w:rPr>
          <w:rFonts w:ascii="돋움" w:eastAsia="돋움" w:hAnsi="돋움"/>
          <w:szCs w:val="20"/>
        </w:rPr>
        <w:t>’</w:t>
      </w:r>
      <w:r w:rsidRPr="006A009A">
        <w:rPr>
          <w:rFonts w:ascii="돋움" w:eastAsia="돋움" w:hAnsi="돋움" w:hint="eastAsia"/>
          <w:szCs w:val="20"/>
        </w:rPr>
        <w:t>는 기본 도메인으로 정의하지 않는다.</w:t>
      </w:r>
    </w:p>
    <w:p w14:paraId="4FBF4C67" w14:textId="77777777" w:rsidR="009B4E6F" w:rsidRPr="006A009A" w:rsidRDefault="009B4E6F" w:rsidP="00596F2E">
      <w:pPr>
        <w:rPr>
          <w:rFonts w:ascii="돋움" w:eastAsia="돋움" w:hAnsi="돋움"/>
          <w:szCs w:val="20"/>
        </w:rPr>
      </w:pPr>
    </w:p>
    <w:p w14:paraId="78E2E09C" w14:textId="77777777" w:rsidR="007E1177" w:rsidRPr="006A009A" w:rsidRDefault="007E1177" w:rsidP="00596F2E">
      <w:pPr>
        <w:rPr>
          <w:rFonts w:ascii="돋움" w:eastAsia="돋움" w:hAnsi="돋움"/>
          <w:szCs w:val="20"/>
        </w:rPr>
      </w:pPr>
      <w:r w:rsidRPr="006A009A">
        <w:rPr>
          <w:rFonts w:ascii="돋움" w:eastAsia="돋움" w:hAnsi="돋움" w:hint="eastAsia"/>
          <w:szCs w:val="20"/>
        </w:rPr>
        <w:t xml:space="preserve">-물건의 양을 의미하는 수에 대해서는 </w:t>
      </w:r>
      <w:r w:rsidRPr="006A009A">
        <w:rPr>
          <w:rFonts w:ascii="돋움" w:eastAsia="돋움" w:hAnsi="돋움"/>
          <w:szCs w:val="20"/>
        </w:rPr>
        <w:t>‘</w:t>
      </w:r>
      <w:r w:rsidRPr="006A009A">
        <w:rPr>
          <w:rFonts w:ascii="돋움" w:eastAsia="돋움" w:hAnsi="돋움" w:hint="eastAsia"/>
          <w:szCs w:val="20"/>
        </w:rPr>
        <w:t>수량</w:t>
      </w:r>
      <w:r w:rsidRPr="006A009A">
        <w:rPr>
          <w:rFonts w:ascii="돋움" w:eastAsia="돋움" w:hAnsi="돋움"/>
          <w:szCs w:val="20"/>
        </w:rPr>
        <w:t>’</w:t>
      </w:r>
      <w:r w:rsidRPr="006A009A">
        <w:rPr>
          <w:rFonts w:ascii="돋움" w:eastAsia="돋움" w:hAnsi="돋움" w:hint="eastAsia"/>
          <w:szCs w:val="20"/>
        </w:rPr>
        <w:t xml:space="preserve"> 도메인을 사용한다.</w:t>
      </w:r>
    </w:p>
    <w:p w14:paraId="32CFAEAB" w14:textId="77777777" w:rsidR="007E1177" w:rsidRPr="006A009A" w:rsidRDefault="007E1177" w:rsidP="00596F2E">
      <w:pPr>
        <w:rPr>
          <w:rFonts w:ascii="돋움" w:eastAsia="돋움" w:hAnsi="돋움"/>
          <w:szCs w:val="20"/>
        </w:rPr>
      </w:pPr>
    </w:p>
    <w:p w14:paraId="646CA279" w14:textId="77777777" w:rsidR="009B4E6F" w:rsidRPr="006A009A" w:rsidRDefault="009B4E6F" w:rsidP="00596F2E">
      <w:pPr>
        <w:rPr>
          <w:rFonts w:ascii="돋움" w:eastAsia="돋움" w:hAnsi="돋움"/>
          <w:szCs w:val="20"/>
        </w:rPr>
      </w:pPr>
      <w:r w:rsidRPr="006A009A">
        <w:rPr>
          <w:rFonts w:ascii="돋움" w:eastAsia="돋움" w:hAnsi="돋움" w:hint="eastAsia"/>
          <w:szCs w:val="20"/>
        </w:rPr>
        <w:t xml:space="preserve">-숫자가 점수를 의미하는 경우 기본 도메인을 </w:t>
      </w:r>
      <w:r w:rsidRPr="006A009A">
        <w:rPr>
          <w:rFonts w:ascii="돋움" w:eastAsia="돋움" w:hAnsi="돋움"/>
          <w:szCs w:val="20"/>
        </w:rPr>
        <w:t>‘</w:t>
      </w:r>
      <w:r w:rsidRPr="006A009A">
        <w:rPr>
          <w:rFonts w:ascii="돋움" w:eastAsia="돋움" w:hAnsi="돋움" w:hint="eastAsia"/>
          <w:szCs w:val="20"/>
        </w:rPr>
        <w:t>점수</w:t>
      </w:r>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r w:rsidRPr="006A009A">
        <w:rPr>
          <w:rFonts w:ascii="돋움" w:eastAsia="돋움" w:hAnsi="돋움" w:hint="eastAsia"/>
          <w:szCs w:val="20"/>
        </w:rPr>
        <w:t>평점</w:t>
      </w:r>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r w:rsidRPr="006A009A">
        <w:rPr>
          <w:rFonts w:ascii="돋움" w:eastAsia="돋움" w:hAnsi="돋움" w:hint="eastAsia"/>
          <w:szCs w:val="20"/>
        </w:rPr>
        <w:t>총점</w:t>
      </w:r>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r w:rsidRPr="006A009A">
        <w:rPr>
          <w:rFonts w:ascii="돋움" w:eastAsia="돋움" w:hAnsi="돋움" w:hint="eastAsia"/>
          <w:szCs w:val="20"/>
        </w:rPr>
        <w:t>배점</w:t>
      </w:r>
      <w:r w:rsidRPr="006A009A">
        <w:rPr>
          <w:rFonts w:ascii="돋움" w:eastAsia="돋움" w:hAnsi="돋움"/>
          <w:szCs w:val="20"/>
        </w:rPr>
        <w:t>’</w:t>
      </w:r>
      <w:r w:rsidRPr="006A009A">
        <w:rPr>
          <w:rFonts w:ascii="돋움" w:eastAsia="돋움" w:hAnsi="돋움" w:hint="eastAsia"/>
          <w:szCs w:val="20"/>
        </w:rPr>
        <w:t xml:space="preserve"> 등으로 정의하여 사용한다.</w:t>
      </w:r>
    </w:p>
    <w:p w14:paraId="36A1D952" w14:textId="77777777" w:rsidR="009B4E6F" w:rsidRPr="006A009A" w:rsidRDefault="009B4E6F" w:rsidP="00596F2E">
      <w:pPr>
        <w:rPr>
          <w:rFonts w:ascii="돋움" w:eastAsia="돋움" w:hAnsi="돋움"/>
          <w:szCs w:val="20"/>
        </w:rPr>
      </w:pPr>
    </w:p>
    <w:p w14:paraId="7A1ADEB3" w14:textId="77777777" w:rsidR="009B4E6F" w:rsidRPr="006A009A" w:rsidRDefault="009B4E6F" w:rsidP="00596F2E">
      <w:pPr>
        <w:rPr>
          <w:rFonts w:ascii="돋움" w:eastAsia="돋움" w:hAnsi="돋움"/>
          <w:szCs w:val="20"/>
        </w:rPr>
      </w:pPr>
      <w:r w:rsidRPr="006A009A">
        <w:rPr>
          <w:rFonts w:ascii="돋움" w:eastAsia="돋움" w:hAnsi="돋움" w:hint="eastAsia"/>
          <w:szCs w:val="20"/>
        </w:rPr>
        <w:t xml:space="preserve">-숫자가 나이를 의미할 때는 기본 도메인을 </w:t>
      </w:r>
      <w:r w:rsidRPr="006A009A">
        <w:rPr>
          <w:rFonts w:ascii="돋움" w:eastAsia="돋움" w:hAnsi="돋움"/>
          <w:szCs w:val="20"/>
        </w:rPr>
        <w:t>‘</w:t>
      </w:r>
      <w:r w:rsidRPr="006A009A">
        <w:rPr>
          <w:rFonts w:ascii="돋움" w:eastAsia="돋움" w:hAnsi="돋움" w:hint="eastAsia"/>
          <w:szCs w:val="20"/>
        </w:rPr>
        <w:t>연령</w:t>
      </w:r>
      <w:r w:rsidRPr="006A009A">
        <w:rPr>
          <w:rFonts w:ascii="돋움" w:eastAsia="돋움" w:hAnsi="돋움"/>
          <w:szCs w:val="20"/>
        </w:rPr>
        <w:t>’</w:t>
      </w:r>
      <w:proofErr w:type="spellStart"/>
      <w:r w:rsidRPr="006A009A">
        <w:rPr>
          <w:rFonts w:ascii="돋움" w:eastAsia="돋움" w:hAnsi="돋움" w:hint="eastAsia"/>
          <w:szCs w:val="20"/>
        </w:rPr>
        <w:t>으로</w:t>
      </w:r>
      <w:proofErr w:type="spellEnd"/>
      <w:r w:rsidRPr="006A009A">
        <w:rPr>
          <w:rFonts w:ascii="돋움" w:eastAsia="돋움" w:hAnsi="돋움" w:hint="eastAsia"/>
          <w:szCs w:val="20"/>
        </w:rPr>
        <w:t xml:space="preserve"> 정의하여 사용한다.</w:t>
      </w:r>
    </w:p>
    <w:p w14:paraId="73DE76E7" w14:textId="77777777" w:rsidR="009B4E6F" w:rsidRPr="006A009A" w:rsidRDefault="009B4E6F" w:rsidP="00596F2E">
      <w:pPr>
        <w:rPr>
          <w:rFonts w:ascii="돋움" w:eastAsia="돋움" w:hAnsi="돋움"/>
          <w:szCs w:val="20"/>
        </w:rPr>
      </w:pPr>
    </w:p>
    <w:p w14:paraId="3884821E" w14:textId="77777777" w:rsidR="009B4E6F" w:rsidRPr="006A009A" w:rsidRDefault="009B4E6F" w:rsidP="00596F2E">
      <w:pPr>
        <w:rPr>
          <w:rFonts w:ascii="돋움" w:eastAsia="돋움" w:hAnsi="돋움"/>
          <w:szCs w:val="20"/>
        </w:rPr>
      </w:pPr>
      <w:r w:rsidRPr="006A009A">
        <w:rPr>
          <w:rFonts w:ascii="돋움" w:eastAsia="돋움" w:hAnsi="돋움" w:hint="eastAsia"/>
          <w:szCs w:val="20"/>
        </w:rPr>
        <w:t>-</w:t>
      </w:r>
      <w:r w:rsidRPr="006A009A">
        <w:rPr>
          <w:rFonts w:ascii="돋움" w:eastAsia="돋움" w:hAnsi="돋움"/>
          <w:szCs w:val="20"/>
        </w:rPr>
        <w:t>‘</w:t>
      </w:r>
      <w:r w:rsidRPr="006A009A">
        <w:rPr>
          <w:rFonts w:ascii="돋움" w:eastAsia="돋움" w:hAnsi="돋움" w:hint="eastAsia"/>
          <w:szCs w:val="20"/>
        </w:rPr>
        <w:t>기간</w:t>
      </w:r>
      <w:r w:rsidRPr="006A009A">
        <w:rPr>
          <w:rFonts w:ascii="돋움" w:eastAsia="돋움" w:hAnsi="돋움"/>
          <w:szCs w:val="20"/>
        </w:rPr>
        <w:t>’</w:t>
      </w:r>
      <w:r w:rsidRPr="006A009A">
        <w:rPr>
          <w:rFonts w:ascii="돋움" w:eastAsia="돋움" w:hAnsi="돋움" w:hint="eastAsia"/>
          <w:szCs w:val="20"/>
        </w:rPr>
        <w:t xml:space="preserve">을 나타낼 때는 </w:t>
      </w:r>
      <w:r w:rsidRPr="006A009A">
        <w:rPr>
          <w:rFonts w:ascii="돋움" w:eastAsia="돋움" w:hAnsi="돋움"/>
          <w:szCs w:val="20"/>
        </w:rPr>
        <w:t>‘</w:t>
      </w:r>
      <w:proofErr w:type="spellStart"/>
      <w:r w:rsidRPr="006A009A">
        <w:rPr>
          <w:rFonts w:ascii="돋움" w:eastAsia="돋움" w:hAnsi="돋움" w:hint="eastAsia"/>
          <w:szCs w:val="20"/>
        </w:rPr>
        <w:t>년수</w:t>
      </w:r>
      <w:proofErr w:type="spellEnd"/>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r w:rsidRPr="006A009A">
        <w:rPr>
          <w:rFonts w:ascii="돋움" w:eastAsia="돋움" w:hAnsi="돋움" w:hint="eastAsia"/>
          <w:szCs w:val="20"/>
        </w:rPr>
        <w:t>일수</w:t>
      </w:r>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proofErr w:type="spellStart"/>
      <w:r w:rsidRPr="006A009A">
        <w:rPr>
          <w:rFonts w:ascii="돋움" w:eastAsia="돋움" w:hAnsi="돋움" w:hint="eastAsia"/>
          <w:szCs w:val="20"/>
        </w:rPr>
        <w:t>개월수</w:t>
      </w:r>
      <w:proofErr w:type="spellEnd"/>
      <w:r w:rsidRPr="006A009A">
        <w:rPr>
          <w:rFonts w:ascii="돋움" w:eastAsia="돋움" w:hAnsi="돋움"/>
          <w:szCs w:val="20"/>
        </w:rPr>
        <w:t>’</w:t>
      </w:r>
      <w:r w:rsidRPr="006A009A">
        <w:rPr>
          <w:rFonts w:ascii="돋움" w:eastAsia="돋움" w:hAnsi="돋움" w:hint="eastAsia"/>
          <w:szCs w:val="20"/>
        </w:rPr>
        <w:t xml:space="preserve"> 등과 같이 의미를 나타내도록 기본 도메인을 정의해서 사용한다. </w:t>
      </w:r>
      <w:r w:rsidRPr="006A009A">
        <w:rPr>
          <w:rFonts w:ascii="돋움" w:eastAsia="돋움" w:hAnsi="돋움"/>
          <w:szCs w:val="20"/>
        </w:rPr>
        <w:t>‘</w:t>
      </w:r>
      <w:r w:rsidRPr="006A009A">
        <w:rPr>
          <w:rFonts w:ascii="돋움" w:eastAsia="돋움" w:hAnsi="돋움" w:hint="eastAsia"/>
          <w:szCs w:val="20"/>
        </w:rPr>
        <w:t>기간</w:t>
      </w:r>
      <w:r w:rsidRPr="006A009A">
        <w:rPr>
          <w:rFonts w:ascii="돋움" w:eastAsia="돋움" w:hAnsi="돋움"/>
          <w:szCs w:val="20"/>
        </w:rPr>
        <w:t>’</w:t>
      </w:r>
      <w:r w:rsidRPr="006A009A">
        <w:rPr>
          <w:rFonts w:ascii="돋움" w:eastAsia="돋움" w:hAnsi="돋움" w:hint="eastAsia"/>
          <w:szCs w:val="20"/>
        </w:rPr>
        <w:t>은 기본 도메인으로 정의하지 않</w:t>
      </w:r>
      <w:r w:rsidR="00EF1DFE" w:rsidRPr="006A009A">
        <w:rPr>
          <w:rFonts w:ascii="돋움" w:eastAsia="돋움" w:hAnsi="돋움" w:hint="eastAsia"/>
          <w:szCs w:val="20"/>
        </w:rPr>
        <w:t>으며,</w:t>
      </w:r>
      <w:r w:rsidR="00955890" w:rsidRPr="006A009A">
        <w:rPr>
          <w:rFonts w:ascii="돋움" w:eastAsia="돋움" w:hAnsi="돋움" w:hint="eastAsia"/>
          <w:szCs w:val="20"/>
        </w:rPr>
        <w:t xml:space="preserve"> </w:t>
      </w:r>
      <w:r w:rsidR="00955890" w:rsidRPr="006A009A">
        <w:rPr>
          <w:rFonts w:ascii="돋움" w:eastAsia="돋움" w:hAnsi="돋움"/>
          <w:szCs w:val="20"/>
        </w:rPr>
        <w:t>‘</w:t>
      </w:r>
      <w:r w:rsidRPr="006A009A">
        <w:rPr>
          <w:rFonts w:ascii="돋움" w:eastAsia="돋움" w:hAnsi="돋움" w:hint="eastAsia"/>
          <w:szCs w:val="20"/>
        </w:rPr>
        <w:t>할부기간</w:t>
      </w:r>
      <w:r w:rsidR="00955890" w:rsidRPr="006A009A">
        <w:rPr>
          <w:rFonts w:ascii="돋움" w:eastAsia="돋움" w:hAnsi="돋움"/>
          <w:szCs w:val="20"/>
        </w:rPr>
        <w:t>’</w:t>
      </w:r>
      <w:r w:rsidR="00955890" w:rsidRPr="006A009A">
        <w:rPr>
          <w:rFonts w:ascii="돋움" w:eastAsia="돋움" w:hAnsi="돋움" w:hint="eastAsia"/>
          <w:szCs w:val="20"/>
        </w:rPr>
        <w:t xml:space="preserve"> 대신 </w:t>
      </w:r>
      <w:r w:rsidR="00955890" w:rsidRPr="006A009A">
        <w:rPr>
          <w:rFonts w:ascii="돋움" w:eastAsia="돋움" w:hAnsi="돋움"/>
          <w:szCs w:val="20"/>
        </w:rPr>
        <w:t>‘</w:t>
      </w:r>
      <w:r w:rsidRPr="006A009A">
        <w:rPr>
          <w:rFonts w:ascii="돋움" w:eastAsia="돋움" w:hAnsi="돋움" w:hint="eastAsia"/>
          <w:szCs w:val="20"/>
        </w:rPr>
        <w:t>할부+</w:t>
      </w:r>
      <w:proofErr w:type="spellStart"/>
      <w:r w:rsidRPr="006A009A">
        <w:rPr>
          <w:rFonts w:ascii="돋움" w:eastAsia="돋움" w:hAnsi="돋움" w:hint="eastAsia"/>
          <w:szCs w:val="20"/>
        </w:rPr>
        <w:t>개월수</w:t>
      </w:r>
      <w:proofErr w:type="spellEnd"/>
      <w:r w:rsidR="00955890" w:rsidRPr="006A009A">
        <w:rPr>
          <w:rFonts w:ascii="돋움" w:eastAsia="돋움" w:hAnsi="돋움"/>
          <w:szCs w:val="20"/>
        </w:rPr>
        <w:t>’</w:t>
      </w:r>
      <w:r w:rsidR="00955890" w:rsidRPr="006A009A">
        <w:rPr>
          <w:rFonts w:ascii="돋움" w:eastAsia="돋움" w:hAnsi="돋움" w:hint="eastAsia"/>
          <w:szCs w:val="20"/>
        </w:rPr>
        <w:t>로 사용한다.</w:t>
      </w:r>
    </w:p>
    <w:p w14:paraId="4E8078A9" w14:textId="77777777" w:rsidR="009B4E6F" w:rsidRPr="006A009A" w:rsidRDefault="009B4E6F" w:rsidP="00596F2E">
      <w:pPr>
        <w:rPr>
          <w:rFonts w:ascii="돋움" w:eastAsia="돋움" w:hAnsi="돋움"/>
          <w:szCs w:val="20"/>
        </w:rPr>
      </w:pPr>
    </w:p>
    <w:p w14:paraId="31A1DB57" w14:textId="77777777" w:rsidR="009B4E6F" w:rsidRPr="006A009A" w:rsidRDefault="009B4E6F" w:rsidP="00596F2E">
      <w:pPr>
        <w:rPr>
          <w:rFonts w:ascii="돋움" w:eastAsia="돋움" w:hAnsi="돋움"/>
          <w:szCs w:val="20"/>
        </w:rPr>
      </w:pPr>
      <w:r w:rsidRPr="006A009A">
        <w:rPr>
          <w:rFonts w:ascii="돋움" w:eastAsia="돋움" w:hAnsi="돋움" w:hint="eastAsia"/>
          <w:szCs w:val="20"/>
        </w:rPr>
        <w:t>-되풀이</w:t>
      </w:r>
      <w:r w:rsidR="00955890" w:rsidRPr="006A009A">
        <w:rPr>
          <w:rFonts w:ascii="돋움" w:eastAsia="돋움" w:hAnsi="돋움" w:hint="eastAsia"/>
          <w:szCs w:val="20"/>
        </w:rPr>
        <w:t xml:space="preserve"> </w:t>
      </w:r>
      <w:r w:rsidRPr="006A009A">
        <w:rPr>
          <w:rFonts w:ascii="돋움" w:eastAsia="돋움" w:hAnsi="돋움" w:hint="eastAsia"/>
          <w:szCs w:val="20"/>
        </w:rPr>
        <w:t xml:space="preserve">되는 수를 나타내는 경우 기본 도메인을 </w:t>
      </w:r>
      <w:r w:rsidRPr="006A009A">
        <w:rPr>
          <w:rFonts w:ascii="돋움" w:eastAsia="돋움" w:hAnsi="돋움"/>
          <w:szCs w:val="20"/>
        </w:rPr>
        <w:t>‘</w:t>
      </w:r>
      <w:r w:rsidRPr="006A009A">
        <w:rPr>
          <w:rFonts w:ascii="돋움" w:eastAsia="돋움" w:hAnsi="돋움" w:hint="eastAsia"/>
          <w:szCs w:val="20"/>
        </w:rPr>
        <w:t>~</w:t>
      </w:r>
      <w:r w:rsidR="00955890" w:rsidRPr="006A009A">
        <w:rPr>
          <w:rFonts w:ascii="돋움" w:eastAsia="돋움" w:hAnsi="돋움" w:hint="eastAsia"/>
          <w:szCs w:val="20"/>
        </w:rPr>
        <w:t>횟</w:t>
      </w:r>
      <w:r w:rsidRPr="006A009A">
        <w:rPr>
          <w:rFonts w:ascii="돋움" w:eastAsia="돋움" w:hAnsi="돋움" w:hint="eastAsia"/>
          <w:szCs w:val="20"/>
        </w:rPr>
        <w:t>수</w:t>
      </w:r>
      <w:r w:rsidRPr="006A009A">
        <w:rPr>
          <w:rFonts w:ascii="돋움" w:eastAsia="돋움" w:hAnsi="돋움"/>
          <w:szCs w:val="20"/>
        </w:rPr>
        <w:t>’</w:t>
      </w:r>
      <w:r w:rsidRPr="006A009A">
        <w:rPr>
          <w:rFonts w:ascii="돋움" w:eastAsia="돋움" w:hAnsi="돋움" w:hint="eastAsia"/>
          <w:szCs w:val="20"/>
        </w:rPr>
        <w:t>로 정의하여 사용한다.</w:t>
      </w:r>
      <w:r w:rsidR="00955890" w:rsidRPr="006A009A">
        <w:rPr>
          <w:rFonts w:ascii="돋움" w:eastAsia="돋움" w:hAnsi="돋움" w:hint="eastAsia"/>
          <w:szCs w:val="20"/>
        </w:rPr>
        <w:t xml:space="preserve"> </w:t>
      </w:r>
      <w:r w:rsidR="00955890" w:rsidRPr="006A009A">
        <w:rPr>
          <w:rFonts w:ascii="돋움" w:eastAsia="돋움" w:hAnsi="돋움"/>
          <w:szCs w:val="20"/>
        </w:rPr>
        <w:t>‘</w:t>
      </w:r>
      <w:r w:rsidRPr="006A009A">
        <w:rPr>
          <w:rFonts w:ascii="돋움" w:eastAsia="돋움" w:hAnsi="돋움" w:hint="eastAsia"/>
          <w:szCs w:val="20"/>
        </w:rPr>
        <w:t>발급+횟수</w:t>
      </w:r>
      <w:r w:rsidR="00955890" w:rsidRPr="006A009A">
        <w:rPr>
          <w:rFonts w:ascii="돋움" w:eastAsia="돋움" w:hAnsi="돋움"/>
          <w:szCs w:val="20"/>
        </w:rPr>
        <w:t>’</w:t>
      </w:r>
      <w:r w:rsidR="00955890" w:rsidRPr="006A009A">
        <w:rPr>
          <w:rFonts w:ascii="돋움" w:eastAsia="돋움" w:hAnsi="돋움" w:hint="eastAsia"/>
          <w:szCs w:val="20"/>
        </w:rPr>
        <w:t xml:space="preserve">, </w:t>
      </w:r>
      <w:r w:rsidR="00955890" w:rsidRPr="006A009A">
        <w:rPr>
          <w:rFonts w:ascii="돋움" w:eastAsia="돋움" w:hAnsi="돋움"/>
          <w:szCs w:val="20"/>
        </w:rPr>
        <w:t>‘</w:t>
      </w:r>
      <w:r w:rsidRPr="006A009A">
        <w:rPr>
          <w:rFonts w:ascii="돋움" w:eastAsia="돋움" w:hAnsi="돋움" w:hint="eastAsia"/>
          <w:szCs w:val="20"/>
        </w:rPr>
        <w:t>전송+횟수</w:t>
      </w:r>
      <w:r w:rsidR="00955890" w:rsidRPr="006A009A">
        <w:rPr>
          <w:rFonts w:ascii="돋움" w:eastAsia="돋움" w:hAnsi="돋움"/>
          <w:szCs w:val="20"/>
        </w:rPr>
        <w:t>’</w:t>
      </w:r>
      <w:r w:rsidR="00955890" w:rsidRPr="006A009A">
        <w:rPr>
          <w:rFonts w:ascii="돋움" w:eastAsia="돋움" w:hAnsi="돋움" w:hint="eastAsia"/>
          <w:szCs w:val="20"/>
        </w:rPr>
        <w:t>로 사용한다.</w:t>
      </w:r>
    </w:p>
    <w:p w14:paraId="29685A52" w14:textId="77777777" w:rsidR="009B4E6F" w:rsidRPr="006A009A" w:rsidRDefault="009B4E6F" w:rsidP="00596F2E">
      <w:pPr>
        <w:rPr>
          <w:rFonts w:ascii="돋움" w:eastAsia="돋움" w:hAnsi="돋움"/>
          <w:szCs w:val="20"/>
        </w:rPr>
      </w:pPr>
    </w:p>
    <w:p w14:paraId="235DBABB" w14:textId="77777777" w:rsidR="009B4E6F" w:rsidRPr="006A009A" w:rsidRDefault="009B4E6F" w:rsidP="00596F2E">
      <w:pPr>
        <w:rPr>
          <w:rFonts w:ascii="돋움" w:eastAsia="돋움" w:hAnsi="돋움"/>
          <w:szCs w:val="20"/>
        </w:rPr>
      </w:pPr>
      <w:r w:rsidRPr="006A009A">
        <w:rPr>
          <w:rFonts w:ascii="돋움" w:eastAsia="돋움" w:hAnsi="돋움" w:hint="eastAsia"/>
          <w:szCs w:val="20"/>
        </w:rPr>
        <w:t xml:space="preserve">-면적을 나타낼 때는 기본 도메인을 </w:t>
      </w:r>
      <w:r w:rsidRPr="006A009A">
        <w:rPr>
          <w:rFonts w:ascii="돋움" w:eastAsia="돋움" w:hAnsi="돋움"/>
          <w:szCs w:val="20"/>
        </w:rPr>
        <w:t>‘</w:t>
      </w:r>
      <w:r w:rsidRPr="006A009A">
        <w:rPr>
          <w:rFonts w:ascii="돋움" w:eastAsia="돋움" w:hAnsi="돋움" w:hint="eastAsia"/>
          <w:szCs w:val="20"/>
        </w:rPr>
        <w:t>평방미터</w:t>
      </w:r>
      <w:r w:rsidRPr="006A009A">
        <w:rPr>
          <w:rFonts w:ascii="돋움" w:eastAsia="돋움" w:hAnsi="돋움"/>
          <w:szCs w:val="20"/>
        </w:rPr>
        <w:t>’</w:t>
      </w:r>
      <w:r w:rsidRPr="006A009A">
        <w:rPr>
          <w:rFonts w:ascii="돋움" w:eastAsia="돋움" w:hAnsi="돋움" w:hint="eastAsia"/>
          <w:szCs w:val="20"/>
        </w:rPr>
        <w:t xml:space="preserve">로 정의하여 사용한다. </w:t>
      </w:r>
      <w:r w:rsidRPr="006A009A">
        <w:rPr>
          <w:rFonts w:ascii="돋움" w:eastAsia="돋움" w:hAnsi="돋움"/>
          <w:szCs w:val="20"/>
        </w:rPr>
        <w:t>‘</w:t>
      </w:r>
      <w:r w:rsidRPr="006A009A">
        <w:rPr>
          <w:rFonts w:ascii="돋움" w:eastAsia="돋움" w:hAnsi="돋움" w:hint="eastAsia"/>
          <w:szCs w:val="20"/>
        </w:rPr>
        <w:t>면적</w:t>
      </w:r>
      <w:r w:rsidRPr="006A009A">
        <w:rPr>
          <w:rFonts w:ascii="돋움" w:eastAsia="돋움" w:hAnsi="돋움"/>
          <w:szCs w:val="20"/>
        </w:rPr>
        <w:t>’</w:t>
      </w:r>
      <w:r w:rsidRPr="006A009A">
        <w:rPr>
          <w:rFonts w:ascii="돋움" w:eastAsia="돋움" w:hAnsi="돋움" w:hint="eastAsia"/>
          <w:szCs w:val="20"/>
        </w:rPr>
        <w:t>은 기본 도메인으로 정의하지 않는다.</w:t>
      </w:r>
    </w:p>
    <w:p w14:paraId="5DD16196" w14:textId="77777777" w:rsidR="009B4E6F" w:rsidRPr="006A009A" w:rsidRDefault="009B4E6F" w:rsidP="00596F2E">
      <w:pPr>
        <w:rPr>
          <w:rFonts w:ascii="돋움" w:eastAsia="돋움" w:hAnsi="돋움"/>
          <w:szCs w:val="20"/>
        </w:rPr>
      </w:pPr>
    </w:p>
    <w:p w14:paraId="4499A689" w14:textId="77777777" w:rsidR="009B4E6F" w:rsidRPr="006A009A" w:rsidRDefault="009B4E6F" w:rsidP="00596F2E">
      <w:pPr>
        <w:rPr>
          <w:rFonts w:ascii="돋움" w:eastAsia="돋움" w:hAnsi="돋움"/>
          <w:b/>
          <w:szCs w:val="20"/>
        </w:rPr>
      </w:pPr>
      <w:proofErr w:type="spellStart"/>
      <w:r w:rsidRPr="006A009A">
        <w:rPr>
          <w:rFonts w:ascii="돋움" w:eastAsia="돋움" w:hAnsi="돋움" w:hint="eastAsia"/>
          <w:b/>
          <w:szCs w:val="20"/>
        </w:rPr>
        <w:t>ㅁ</w:t>
      </w:r>
      <w:proofErr w:type="spellEnd"/>
      <w:r w:rsidRPr="006A009A">
        <w:rPr>
          <w:rFonts w:ascii="돋움" w:eastAsia="돋움" w:hAnsi="돋움" w:hint="eastAsia"/>
          <w:b/>
          <w:szCs w:val="20"/>
        </w:rPr>
        <w:t xml:space="preserve"> 번호</w:t>
      </w:r>
    </w:p>
    <w:p w14:paraId="5596B6F3" w14:textId="77777777" w:rsidR="009B4E6F" w:rsidRPr="006A009A" w:rsidRDefault="009B4E6F" w:rsidP="00596F2E">
      <w:pPr>
        <w:rPr>
          <w:rFonts w:ascii="돋움" w:eastAsia="돋움" w:hAnsi="돋움"/>
          <w:szCs w:val="20"/>
        </w:rPr>
      </w:pPr>
    </w:p>
    <w:p w14:paraId="11F578AC" w14:textId="77777777" w:rsidR="009B4E6F" w:rsidRPr="006A009A" w:rsidRDefault="00B72EAA" w:rsidP="00596F2E">
      <w:pPr>
        <w:rPr>
          <w:rFonts w:ascii="돋움" w:eastAsia="돋움" w:hAnsi="돋움"/>
          <w:szCs w:val="20"/>
        </w:rPr>
      </w:pPr>
      <w:r w:rsidRPr="006A009A">
        <w:rPr>
          <w:rFonts w:ascii="돋움" w:eastAsia="돋움" w:hAnsi="돋움" w:hint="eastAsia"/>
          <w:szCs w:val="20"/>
        </w:rPr>
        <w:t xml:space="preserve">-복합 주 식별자에 </w:t>
      </w:r>
      <w:r w:rsidRPr="006A009A">
        <w:rPr>
          <w:rFonts w:ascii="돋움" w:eastAsia="돋움" w:hAnsi="돋움"/>
          <w:szCs w:val="20"/>
        </w:rPr>
        <w:t>‘</w:t>
      </w:r>
      <w:r w:rsidRPr="006A009A">
        <w:rPr>
          <w:rFonts w:ascii="돋움" w:eastAsia="돋움" w:hAnsi="돋움" w:hint="eastAsia"/>
          <w:szCs w:val="20"/>
        </w:rPr>
        <w:t>~번호</w:t>
      </w:r>
      <w:r w:rsidRPr="006A009A">
        <w:rPr>
          <w:rFonts w:ascii="돋움" w:eastAsia="돋움" w:hAnsi="돋움"/>
          <w:szCs w:val="20"/>
        </w:rPr>
        <w:t>’</w:t>
      </w:r>
      <w:r w:rsidRPr="006A009A">
        <w:rPr>
          <w:rFonts w:ascii="돋움" w:eastAsia="돋움" w:hAnsi="돋움" w:hint="eastAsia"/>
          <w:szCs w:val="20"/>
        </w:rPr>
        <w:t>가 사용될 때, 기준 속성</w:t>
      </w:r>
      <w:r w:rsidR="000344EF" w:rsidRPr="006A009A">
        <w:rPr>
          <w:rFonts w:ascii="돋움" w:eastAsia="돋움" w:hAnsi="돋움" w:hint="eastAsia"/>
          <w:szCs w:val="20"/>
        </w:rPr>
        <w:t xml:space="preserve"> </w:t>
      </w:r>
      <w:r w:rsidRPr="006A009A">
        <w:rPr>
          <w:rFonts w:ascii="돋움" w:eastAsia="돋움" w:hAnsi="돋움" w:hint="eastAsia"/>
          <w:szCs w:val="20"/>
        </w:rPr>
        <w:t xml:space="preserve">별로 </w:t>
      </w:r>
      <w:proofErr w:type="spellStart"/>
      <w:r w:rsidRPr="006A009A">
        <w:rPr>
          <w:rFonts w:ascii="돋움" w:eastAsia="돋움" w:hAnsi="돋움" w:hint="eastAsia"/>
          <w:szCs w:val="20"/>
        </w:rPr>
        <w:t>채번하는</w:t>
      </w:r>
      <w:proofErr w:type="spellEnd"/>
      <w:r w:rsidRPr="006A009A">
        <w:rPr>
          <w:rFonts w:ascii="돋움" w:eastAsia="돋움" w:hAnsi="돋움" w:hint="eastAsia"/>
          <w:szCs w:val="20"/>
        </w:rPr>
        <w:t xml:space="preserve"> 성격이라면 기본 도메인으로 </w:t>
      </w:r>
      <w:r w:rsidRPr="006A009A">
        <w:rPr>
          <w:rFonts w:ascii="돋움" w:eastAsia="돋움" w:hAnsi="돋움"/>
          <w:szCs w:val="20"/>
        </w:rPr>
        <w:t>‘</w:t>
      </w:r>
      <w:r w:rsidRPr="006A009A">
        <w:rPr>
          <w:rFonts w:ascii="돋움" w:eastAsia="돋움" w:hAnsi="돋움" w:hint="eastAsia"/>
          <w:szCs w:val="20"/>
        </w:rPr>
        <w:t>순번</w:t>
      </w:r>
      <w:r w:rsidRPr="006A009A">
        <w:rPr>
          <w:rFonts w:ascii="돋움" w:eastAsia="돋움" w:hAnsi="돋움"/>
          <w:szCs w:val="20"/>
        </w:rPr>
        <w:t>’</w:t>
      </w:r>
      <w:r w:rsidRPr="006A009A">
        <w:rPr>
          <w:rFonts w:ascii="돋움" w:eastAsia="돋움" w:hAnsi="돋움" w:hint="eastAsia"/>
          <w:szCs w:val="20"/>
        </w:rPr>
        <w:t xml:space="preserve">을 사용한다. 예를 들어 주문 </w:t>
      </w:r>
      <w:proofErr w:type="spellStart"/>
      <w:r w:rsidRPr="006A009A">
        <w:rPr>
          <w:rFonts w:ascii="돋움" w:eastAsia="돋움" w:hAnsi="돋움" w:hint="eastAsia"/>
          <w:szCs w:val="20"/>
        </w:rPr>
        <w:t>엔터티의</w:t>
      </w:r>
      <w:proofErr w:type="spellEnd"/>
      <w:r w:rsidRPr="006A009A">
        <w:rPr>
          <w:rFonts w:ascii="돋움" w:eastAsia="돋움" w:hAnsi="돋움" w:hint="eastAsia"/>
          <w:szCs w:val="20"/>
        </w:rPr>
        <w:t xml:space="preserve"> 주 식별자를 주문일자별로 증가하는 번호로 설계</w:t>
      </w:r>
      <w:r w:rsidR="004430A4" w:rsidRPr="006A009A">
        <w:rPr>
          <w:rFonts w:ascii="돋움" w:eastAsia="돋움" w:hAnsi="돋움" w:hint="eastAsia"/>
          <w:szCs w:val="20"/>
        </w:rPr>
        <w:t>했</w:t>
      </w:r>
      <w:r w:rsidRPr="006A009A">
        <w:rPr>
          <w:rFonts w:ascii="돋움" w:eastAsia="돋움" w:hAnsi="돋움" w:hint="eastAsia"/>
          <w:szCs w:val="20"/>
        </w:rPr>
        <w:t xml:space="preserve">다면, </w:t>
      </w:r>
      <w:r w:rsidRPr="006A009A">
        <w:rPr>
          <w:rFonts w:ascii="돋움" w:eastAsia="돋움" w:hAnsi="돋움"/>
          <w:szCs w:val="20"/>
        </w:rPr>
        <w:t>‘</w:t>
      </w:r>
      <w:r w:rsidRPr="006A009A">
        <w:rPr>
          <w:rFonts w:ascii="돋움" w:eastAsia="돋움" w:hAnsi="돋움" w:hint="eastAsia"/>
          <w:szCs w:val="20"/>
        </w:rPr>
        <w:t>주문+순번</w:t>
      </w:r>
      <w:r w:rsidRPr="006A009A">
        <w:rPr>
          <w:rFonts w:ascii="돋움" w:eastAsia="돋움" w:hAnsi="돋움"/>
          <w:szCs w:val="20"/>
        </w:rPr>
        <w:t>’</w:t>
      </w:r>
      <w:proofErr w:type="spellStart"/>
      <w:r w:rsidRPr="006A009A">
        <w:rPr>
          <w:rFonts w:ascii="돋움" w:eastAsia="돋움" w:hAnsi="돋움" w:hint="eastAsia"/>
          <w:szCs w:val="20"/>
        </w:rPr>
        <w:t>으로</w:t>
      </w:r>
      <w:proofErr w:type="spellEnd"/>
      <w:r w:rsidRPr="006A009A">
        <w:rPr>
          <w:rFonts w:ascii="돋움" w:eastAsia="돋움" w:hAnsi="돋움" w:hint="eastAsia"/>
          <w:szCs w:val="20"/>
        </w:rPr>
        <w:t xml:space="preserve"> 정의한다. </w:t>
      </w:r>
      <w:r w:rsidRPr="006A009A">
        <w:rPr>
          <w:rFonts w:ascii="돋움" w:eastAsia="돋움" w:hAnsi="돋움"/>
          <w:szCs w:val="20"/>
        </w:rPr>
        <w:t>‘</w:t>
      </w:r>
      <w:r w:rsidRPr="006A009A">
        <w:rPr>
          <w:rFonts w:ascii="돋움" w:eastAsia="돋움" w:hAnsi="돋움" w:hint="eastAsia"/>
          <w:szCs w:val="20"/>
        </w:rPr>
        <w:t>일련번호</w:t>
      </w:r>
      <w:r w:rsidRPr="006A009A">
        <w:rPr>
          <w:rFonts w:ascii="돋움" w:eastAsia="돋움" w:hAnsi="돋움"/>
          <w:szCs w:val="20"/>
        </w:rPr>
        <w:t>’</w:t>
      </w:r>
      <w:r w:rsidRPr="006A009A">
        <w:rPr>
          <w:rFonts w:ascii="돋움" w:eastAsia="돋움" w:hAnsi="돋움" w:hint="eastAsia"/>
          <w:szCs w:val="20"/>
        </w:rPr>
        <w:t>는 기본 도메인으로 정의하지 않는다.</w:t>
      </w:r>
    </w:p>
    <w:p w14:paraId="112323A5" w14:textId="77777777" w:rsidR="00B72EAA" w:rsidRPr="006A009A" w:rsidRDefault="00B72EAA" w:rsidP="00596F2E">
      <w:pPr>
        <w:rPr>
          <w:rFonts w:ascii="돋움" w:eastAsia="돋움" w:hAnsi="돋움"/>
          <w:szCs w:val="20"/>
        </w:rPr>
      </w:pPr>
    </w:p>
    <w:p w14:paraId="0C1B3D86" w14:textId="77777777" w:rsidR="00B72EAA" w:rsidRPr="006A009A" w:rsidRDefault="00B72EAA" w:rsidP="00596F2E">
      <w:pPr>
        <w:rPr>
          <w:rFonts w:ascii="돋움" w:eastAsia="돋움" w:hAnsi="돋움"/>
          <w:szCs w:val="20"/>
        </w:rPr>
      </w:pPr>
      <w:r w:rsidRPr="006A009A">
        <w:rPr>
          <w:rFonts w:ascii="돋움" w:eastAsia="돋움" w:hAnsi="돋움" w:hint="eastAsia"/>
          <w:szCs w:val="20"/>
        </w:rPr>
        <w:t>-외부의 공식 기관에서 사용하는 식별 번호 성격의 용어는 기본 도메인으로 등록한다.</w:t>
      </w:r>
      <w:r w:rsidR="00955890" w:rsidRPr="006A009A">
        <w:rPr>
          <w:rFonts w:ascii="돋움" w:eastAsia="돋움" w:hAnsi="돋움" w:hint="eastAsia"/>
          <w:szCs w:val="20"/>
        </w:rPr>
        <w:t xml:space="preserve"> </w:t>
      </w:r>
      <w:r w:rsidRPr="006A009A">
        <w:rPr>
          <w:rFonts w:ascii="돋움" w:eastAsia="돋움" w:hAnsi="돋움" w:hint="eastAsia"/>
          <w:szCs w:val="20"/>
        </w:rPr>
        <w:t>사업자등록번호, 법인등록번호, 여권번호, 외국인등록번호, 운전면허번호, 차량번호</w:t>
      </w:r>
      <w:r w:rsidR="00955890" w:rsidRPr="006A009A">
        <w:rPr>
          <w:rFonts w:ascii="돋움" w:eastAsia="돋움" w:hAnsi="돋움" w:hint="eastAsia"/>
          <w:szCs w:val="20"/>
        </w:rPr>
        <w:t xml:space="preserve"> 등은 기본 도메인으로 등록한다.</w:t>
      </w:r>
    </w:p>
    <w:p w14:paraId="0C13E339" w14:textId="77777777" w:rsidR="00B72EAA" w:rsidRPr="006A009A" w:rsidRDefault="00B72EAA" w:rsidP="00596F2E">
      <w:pPr>
        <w:rPr>
          <w:rFonts w:ascii="돋움" w:eastAsia="돋움" w:hAnsi="돋움"/>
          <w:szCs w:val="20"/>
        </w:rPr>
      </w:pPr>
    </w:p>
    <w:p w14:paraId="7200B541" w14:textId="77777777" w:rsidR="00B72EAA" w:rsidRPr="006A009A" w:rsidRDefault="00B72EAA" w:rsidP="00596F2E">
      <w:pPr>
        <w:rPr>
          <w:rFonts w:ascii="돋움" w:eastAsia="돋움" w:hAnsi="돋움"/>
          <w:szCs w:val="20"/>
        </w:rPr>
      </w:pPr>
      <w:r w:rsidRPr="006A009A">
        <w:rPr>
          <w:rFonts w:ascii="돋움" w:eastAsia="돋움" w:hAnsi="돋움" w:hint="eastAsia"/>
          <w:szCs w:val="20"/>
        </w:rPr>
        <w:t xml:space="preserve">-두 개의 식별 번호를 관리하는 용어의 경우 기본 도메인으로 정의한다. 이때는 큰 의미를 먼저 나타낸다. 예를 들어 </w:t>
      </w:r>
      <w:r w:rsidRPr="006A009A">
        <w:rPr>
          <w:rFonts w:ascii="돋움" w:eastAsia="돋움" w:hAnsi="돋움"/>
          <w:szCs w:val="20"/>
        </w:rPr>
        <w:t>‘</w:t>
      </w:r>
      <w:r w:rsidRPr="006A009A">
        <w:rPr>
          <w:rFonts w:ascii="돋움" w:eastAsia="돋움" w:hAnsi="돋움" w:hint="eastAsia"/>
          <w:szCs w:val="20"/>
        </w:rPr>
        <w:t>주민등록번호+사업자등록번호</w:t>
      </w:r>
      <w:r w:rsidRPr="006A009A">
        <w:rPr>
          <w:rFonts w:ascii="돋움" w:eastAsia="돋움" w:hAnsi="돋움"/>
          <w:szCs w:val="20"/>
        </w:rPr>
        <w:t>’</w:t>
      </w:r>
      <w:r w:rsidRPr="006A009A">
        <w:rPr>
          <w:rFonts w:ascii="돋움" w:eastAsia="돋움" w:hAnsi="돋움" w:hint="eastAsia"/>
          <w:szCs w:val="20"/>
        </w:rPr>
        <w:t xml:space="preserve">는 </w:t>
      </w:r>
      <w:r w:rsidRPr="006A009A">
        <w:rPr>
          <w:rFonts w:ascii="돋움" w:eastAsia="돋움" w:hAnsi="돋움"/>
          <w:szCs w:val="20"/>
        </w:rPr>
        <w:t>‘</w:t>
      </w:r>
      <w:r w:rsidRPr="006A009A">
        <w:rPr>
          <w:rFonts w:ascii="돋움" w:eastAsia="돋움" w:hAnsi="돋움" w:hint="eastAsia"/>
          <w:szCs w:val="20"/>
        </w:rPr>
        <w:t>주민사업자등록번호</w:t>
      </w:r>
      <w:r w:rsidRPr="006A009A">
        <w:rPr>
          <w:rFonts w:ascii="돋움" w:eastAsia="돋움" w:hAnsi="돋움"/>
          <w:szCs w:val="20"/>
        </w:rPr>
        <w:t>’</w:t>
      </w:r>
      <w:r w:rsidRPr="006A009A">
        <w:rPr>
          <w:rFonts w:ascii="돋움" w:eastAsia="돋움" w:hAnsi="돋움" w:hint="eastAsia"/>
          <w:szCs w:val="20"/>
        </w:rPr>
        <w:t xml:space="preserve">로 정의하며, </w:t>
      </w:r>
      <w:r w:rsidRPr="006A009A">
        <w:rPr>
          <w:rFonts w:ascii="돋움" w:eastAsia="돋움" w:hAnsi="돋움"/>
          <w:szCs w:val="20"/>
        </w:rPr>
        <w:t>‘</w:t>
      </w:r>
      <w:r w:rsidRPr="006A009A">
        <w:rPr>
          <w:rFonts w:ascii="돋움" w:eastAsia="돋움" w:hAnsi="돋움" w:hint="eastAsia"/>
          <w:szCs w:val="20"/>
        </w:rPr>
        <w:t>주민+사업자등록번호</w:t>
      </w:r>
      <w:r w:rsidRPr="006A009A">
        <w:rPr>
          <w:rFonts w:ascii="돋움" w:eastAsia="돋움" w:hAnsi="돋움"/>
          <w:szCs w:val="20"/>
        </w:rPr>
        <w:t>’</w:t>
      </w:r>
      <w:r w:rsidRPr="006A009A">
        <w:rPr>
          <w:rFonts w:ascii="돋움" w:eastAsia="돋움" w:hAnsi="돋움" w:hint="eastAsia"/>
          <w:szCs w:val="20"/>
        </w:rPr>
        <w:t>로 정의하지 않는다.</w:t>
      </w:r>
    </w:p>
    <w:p w14:paraId="20367D9E" w14:textId="77777777" w:rsidR="00B72EAA" w:rsidRPr="006A009A" w:rsidRDefault="00B72EAA" w:rsidP="00596F2E">
      <w:pPr>
        <w:rPr>
          <w:rFonts w:ascii="돋움" w:eastAsia="돋움" w:hAnsi="돋움"/>
          <w:szCs w:val="20"/>
        </w:rPr>
      </w:pPr>
    </w:p>
    <w:p w14:paraId="657DEBBD" w14:textId="77777777" w:rsidR="00B72EAA" w:rsidRPr="006A009A" w:rsidRDefault="00B72EAA" w:rsidP="00596F2E">
      <w:pPr>
        <w:rPr>
          <w:rFonts w:ascii="돋움" w:eastAsia="돋움" w:hAnsi="돋움"/>
          <w:szCs w:val="20"/>
        </w:rPr>
      </w:pPr>
      <w:r w:rsidRPr="006A009A">
        <w:rPr>
          <w:rFonts w:ascii="돋움" w:eastAsia="돋움" w:hAnsi="돋움" w:hint="eastAsia"/>
          <w:szCs w:val="20"/>
        </w:rPr>
        <w:t>-</w:t>
      </w:r>
      <w:r w:rsidRPr="006A009A">
        <w:rPr>
          <w:rFonts w:ascii="돋움" w:eastAsia="돋움" w:hAnsi="돋움"/>
          <w:szCs w:val="20"/>
        </w:rPr>
        <w:t>‘</w:t>
      </w:r>
      <w:r w:rsidRPr="006A009A">
        <w:rPr>
          <w:rFonts w:ascii="돋움" w:eastAsia="돋움" w:hAnsi="돋움" w:hint="eastAsia"/>
          <w:szCs w:val="20"/>
        </w:rPr>
        <w:t>~순번</w:t>
      </w:r>
      <w:r w:rsidRPr="006A009A">
        <w:rPr>
          <w:rFonts w:ascii="돋움" w:eastAsia="돋움" w:hAnsi="돋움"/>
          <w:szCs w:val="20"/>
        </w:rPr>
        <w:t>’</w:t>
      </w:r>
      <w:r w:rsidRPr="006A009A">
        <w:rPr>
          <w:rFonts w:ascii="돋움" w:eastAsia="돋움" w:hAnsi="돋움" w:hint="eastAsia"/>
          <w:szCs w:val="20"/>
        </w:rPr>
        <w:t xml:space="preserve"> 기본 도메인은 주 식별자 속성에만 사용하며, 엔터티의 인스턴스에 대한 업무적인 순서를 일반 속성으로 관리할 때는 </w:t>
      </w:r>
      <w:r w:rsidRPr="006A009A">
        <w:rPr>
          <w:rFonts w:ascii="돋움" w:eastAsia="돋움" w:hAnsi="돋움"/>
          <w:szCs w:val="20"/>
        </w:rPr>
        <w:t>‘</w:t>
      </w:r>
      <w:r w:rsidRPr="006A009A">
        <w:rPr>
          <w:rFonts w:ascii="돋움" w:eastAsia="돋움" w:hAnsi="돋움" w:hint="eastAsia"/>
          <w:szCs w:val="20"/>
        </w:rPr>
        <w:t>~순서</w:t>
      </w:r>
      <w:r w:rsidR="00474482" w:rsidRPr="006A009A">
        <w:rPr>
          <w:rFonts w:ascii="돋움" w:eastAsia="돋움" w:hAnsi="돋움"/>
          <w:szCs w:val="20"/>
        </w:rPr>
        <w:t>’</w:t>
      </w:r>
      <w:r w:rsidR="00474482" w:rsidRPr="006A009A">
        <w:rPr>
          <w:rFonts w:ascii="돋움" w:eastAsia="돋움" w:hAnsi="돋움" w:hint="eastAsia"/>
          <w:szCs w:val="20"/>
        </w:rPr>
        <w:t xml:space="preserve"> 수식어를 사용한 </w:t>
      </w:r>
      <w:r w:rsidR="00474482" w:rsidRPr="006A009A">
        <w:rPr>
          <w:rFonts w:ascii="돋움" w:eastAsia="돋움" w:hAnsi="돋움"/>
          <w:szCs w:val="20"/>
        </w:rPr>
        <w:t>‘</w:t>
      </w:r>
      <w:r w:rsidRPr="006A009A">
        <w:rPr>
          <w:rFonts w:ascii="돋움" w:eastAsia="돋움" w:hAnsi="돋움" w:hint="eastAsia"/>
          <w:szCs w:val="20"/>
        </w:rPr>
        <w:t>번호</w:t>
      </w:r>
      <w:r w:rsidRPr="006A009A">
        <w:rPr>
          <w:rFonts w:ascii="돋움" w:eastAsia="돋움" w:hAnsi="돋움"/>
          <w:szCs w:val="20"/>
        </w:rPr>
        <w:t>’</w:t>
      </w:r>
      <w:r w:rsidRPr="006A009A">
        <w:rPr>
          <w:rFonts w:ascii="돋움" w:eastAsia="돋움" w:hAnsi="돋움" w:hint="eastAsia"/>
          <w:szCs w:val="20"/>
        </w:rPr>
        <w:t xml:space="preserve"> 기본 도메인을 정의하여 사용한다.</w:t>
      </w:r>
    </w:p>
    <w:p w14:paraId="2AC9AD98" w14:textId="77777777" w:rsidR="000344EF" w:rsidRPr="006A009A" w:rsidRDefault="000344EF" w:rsidP="00596F2E">
      <w:pPr>
        <w:rPr>
          <w:rFonts w:ascii="돋움" w:eastAsia="돋움" w:hAnsi="돋움"/>
          <w:szCs w:val="20"/>
        </w:rPr>
      </w:pPr>
    </w:p>
    <w:p w14:paraId="16156455" w14:textId="77777777" w:rsidR="00D91923" w:rsidRPr="006A009A" w:rsidRDefault="000344EF" w:rsidP="000344EF">
      <w:pPr>
        <w:tabs>
          <w:tab w:val="num" w:pos="720"/>
        </w:tabs>
        <w:rPr>
          <w:rFonts w:ascii="돋움" w:eastAsia="돋움" w:hAnsi="돋움"/>
          <w:szCs w:val="20"/>
        </w:rPr>
      </w:pPr>
      <w:r w:rsidRPr="006A009A">
        <w:rPr>
          <w:rFonts w:ascii="돋움" w:eastAsia="돋움" w:hAnsi="돋움" w:hint="eastAsia"/>
          <w:szCs w:val="20"/>
        </w:rPr>
        <w:t>-</w:t>
      </w:r>
      <w:r w:rsidR="002C7595" w:rsidRPr="006A009A">
        <w:rPr>
          <w:rFonts w:ascii="돋움" w:eastAsia="돋움" w:hAnsi="돋움"/>
          <w:szCs w:val="20"/>
        </w:rPr>
        <w:t xml:space="preserve">‘ID’ </w:t>
      </w:r>
      <w:r w:rsidR="002C7595" w:rsidRPr="006A009A">
        <w:rPr>
          <w:rFonts w:ascii="돋움" w:eastAsia="돋움" w:hAnsi="돋움" w:hint="eastAsia"/>
          <w:szCs w:val="20"/>
        </w:rPr>
        <w:t>기본 도메인은 시스템 오브젝트를 지칭할 때 사용할 수 있지만</w:t>
      </w:r>
      <w:r w:rsidR="002C7595" w:rsidRPr="006A009A">
        <w:rPr>
          <w:rFonts w:ascii="돋움" w:eastAsia="돋움" w:hAnsi="돋움"/>
          <w:szCs w:val="20"/>
        </w:rPr>
        <w:t xml:space="preserve">, </w:t>
      </w:r>
      <w:r w:rsidR="002C7595" w:rsidRPr="006A009A">
        <w:rPr>
          <w:rFonts w:ascii="돋움" w:eastAsia="돋움" w:hAnsi="돋움" w:hint="eastAsia"/>
          <w:szCs w:val="20"/>
        </w:rPr>
        <w:t xml:space="preserve">이 경우에도 </w:t>
      </w:r>
      <w:r w:rsidR="002C7595" w:rsidRPr="006A009A">
        <w:rPr>
          <w:rFonts w:ascii="돋움" w:eastAsia="돋움" w:hAnsi="돋움"/>
          <w:szCs w:val="20"/>
        </w:rPr>
        <w:t>‘</w:t>
      </w:r>
      <w:r w:rsidR="002C7595" w:rsidRPr="006A009A">
        <w:rPr>
          <w:rFonts w:ascii="돋움" w:eastAsia="돋움" w:hAnsi="돋움" w:hint="eastAsia"/>
          <w:szCs w:val="20"/>
        </w:rPr>
        <w:t>번호</w:t>
      </w:r>
      <w:r w:rsidR="002C7595" w:rsidRPr="006A009A">
        <w:rPr>
          <w:rFonts w:ascii="돋움" w:eastAsia="돋움" w:hAnsi="돋움"/>
          <w:szCs w:val="20"/>
        </w:rPr>
        <w:t xml:space="preserve">’ </w:t>
      </w:r>
      <w:r w:rsidR="002C7595" w:rsidRPr="006A009A">
        <w:rPr>
          <w:rFonts w:ascii="돋움" w:eastAsia="돋움" w:hAnsi="돋움" w:hint="eastAsia"/>
          <w:szCs w:val="20"/>
        </w:rPr>
        <w:lastRenderedPageBreak/>
        <w:t>기본 도메인을 사용하는 것을 권장</w:t>
      </w:r>
      <w:r w:rsidRPr="006A009A">
        <w:rPr>
          <w:rFonts w:ascii="돋움" w:eastAsia="돋움" w:hAnsi="돋움" w:hint="eastAsia"/>
          <w:szCs w:val="20"/>
        </w:rPr>
        <w:t>한다</w:t>
      </w:r>
      <w:r w:rsidR="002C7595" w:rsidRPr="006A009A">
        <w:rPr>
          <w:rFonts w:ascii="돋움" w:eastAsia="돋움" w:hAnsi="돋움"/>
          <w:szCs w:val="20"/>
        </w:rPr>
        <w:t xml:space="preserve">. </w:t>
      </w:r>
      <w:r w:rsidR="002C7595" w:rsidRPr="006A009A">
        <w:rPr>
          <w:rFonts w:ascii="돋움" w:eastAsia="돋움" w:hAnsi="돋움" w:hint="eastAsia"/>
          <w:szCs w:val="20"/>
        </w:rPr>
        <w:t xml:space="preserve">시스템 오브젝트가 아닐 경우에는 </w:t>
      </w:r>
      <w:r w:rsidR="002C7595" w:rsidRPr="006A009A">
        <w:rPr>
          <w:rFonts w:ascii="돋움" w:eastAsia="돋움" w:hAnsi="돋움"/>
          <w:szCs w:val="20"/>
        </w:rPr>
        <w:t>‘~</w:t>
      </w:r>
      <w:r w:rsidR="002C7595" w:rsidRPr="006A009A">
        <w:rPr>
          <w:rFonts w:ascii="돋움" w:eastAsia="돋움" w:hAnsi="돋움" w:hint="eastAsia"/>
          <w:szCs w:val="20"/>
        </w:rPr>
        <w:t>번호</w:t>
      </w:r>
      <w:r w:rsidR="002C7595" w:rsidRPr="006A009A">
        <w:rPr>
          <w:rFonts w:ascii="돋움" w:eastAsia="돋움" w:hAnsi="돋움"/>
          <w:szCs w:val="20"/>
        </w:rPr>
        <w:t>’</w:t>
      </w:r>
      <w:proofErr w:type="spellStart"/>
      <w:r w:rsidR="002C7595" w:rsidRPr="006A009A">
        <w:rPr>
          <w:rFonts w:ascii="돋움" w:eastAsia="돋움" w:hAnsi="돋움" w:hint="eastAsia"/>
          <w:szCs w:val="20"/>
        </w:rPr>
        <w:t>를</w:t>
      </w:r>
      <w:proofErr w:type="spellEnd"/>
      <w:r w:rsidR="002C7595" w:rsidRPr="006A009A">
        <w:rPr>
          <w:rFonts w:ascii="돋움" w:eastAsia="돋움" w:hAnsi="돋움" w:hint="eastAsia"/>
          <w:szCs w:val="20"/>
        </w:rPr>
        <w:t xml:space="preserve"> 사용</w:t>
      </w:r>
      <w:r w:rsidRPr="006A009A">
        <w:rPr>
          <w:rFonts w:ascii="돋움" w:eastAsia="돋움" w:hAnsi="돋움" w:hint="eastAsia"/>
          <w:szCs w:val="20"/>
        </w:rPr>
        <w:t>한다.</w:t>
      </w:r>
      <w:r w:rsidR="002C7595" w:rsidRPr="006A009A">
        <w:rPr>
          <w:rFonts w:ascii="돋움" w:eastAsia="돋움" w:hAnsi="돋움"/>
          <w:szCs w:val="20"/>
        </w:rPr>
        <w:t xml:space="preserve"> </w:t>
      </w:r>
      <w:r w:rsidR="002C7595" w:rsidRPr="006A009A">
        <w:rPr>
          <w:rFonts w:ascii="돋움" w:eastAsia="돋움" w:hAnsi="돋움" w:hint="eastAsia"/>
          <w:szCs w:val="20"/>
        </w:rPr>
        <w:t>예</w:t>
      </w:r>
      <w:r w:rsidRPr="006A009A">
        <w:rPr>
          <w:rFonts w:ascii="돋움" w:eastAsia="돋움" w:hAnsi="돋움" w:hint="eastAsia"/>
          <w:szCs w:val="20"/>
        </w:rPr>
        <w:t>를 들어</w:t>
      </w:r>
      <w:r w:rsidR="002C7595" w:rsidRPr="006A009A">
        <w:rPr>
          <w:rFonts w:ascii="돋움" w:eastAsia="돋움" w:hAnsi="돋움"/>
          <w:szCs w:val="20"/>
        </w:rPr>
        <w:t xml:space="preserve"> </w:t>
      </w:r>
      <w:r w:rsidR="002C7595" w:rsidRPr="006A009A">
        <w:rPr>
          <w:rFonts w:ascii="돋움" w:eastAsia="돋움" w:hAnsi="돋움" w:hint="eastAsia"/>
          <w:szCs w:val="20"/>
        </w:rPr>
        <w:t>시스템</w:t>
      </w:r>
      <w:r w:rsidR="002C7595" w:rsidRPr="006A009A">
        <w:rPr>
          <w:rFonts w:ascii="돋움" w:eastAsia="돋움" w:hAnsi="돋움"/>
          <w:szCs w:val="20"/>
        </w:rPr>
        <w:t xml:space="preserve">ID, </w:t>
      </w:r>
      <w:r w:rsidR="002C7595" w:rsidRPr="006A009A">
        <w:rPr>
          <w:rFonts w:ascii="돋움" w:eastAsia="돋움" w:hAnsi="돋움" w:hint="eastAsia"/>
          <w:szCs w:val="20"/>
        </w:rPr>
        <w:t>프로그램</w:t>
      </w:r>
      <w:r w:rsidR="002C7595" w:rsidRPr="006A009A">
        <w:rPr>
          <w:rFonts w:ascii="돋움" w:eastAsia="돋움" w:hAnsi="돋움"/>
          <w:szCs w:val="20"/>
        </w:rPr>
        <w:t xml:space="preserve">ID, </w:t>
      </w:r>
      <w:r w:rsidR="002C7595" w:rsidRPr="006A009A">
        <w:rPr>
          <w:rFonts w:ascii="돋움" w:eastAsia="돋움" w:hAnsi="돋움" w:hint="eastAsia"/>
          <w:szCs w:val="20"/>
        </w:rPr>
        <w:t>서버</w:t>
      </w:r>
      <w:r w:rsidR="002C7595" w:rsidRPr="006A009A">
        <w:rPr>
          <w:rFonts w:ascii="돋움" w:eastAsia="돋움" w:hAnsi="돋움"/>
          <w:szCs w:val="20"/>
        </w:rPr>
        <w:t xml:space="preserve">ID, </w:t>
      </w:r>
      <w:r w:rsidR="002C7595" w:rsidRPr="006A009A">
        <w:rPr>
          <w:rFonts w:ascii="돋움" w:eastAsia="돋움" w:hAnsi="돋움" w:hint="eastAsia"/>
          <w:szCs w:val="20"/>
        </w:rPr>
        <w:t>사용자번호</w:t>
      </w:r>
      <w:r w:rsidR="002C7595" w:rsidRPr="006A009A">
        <w:rPr>
          <w:rFonts w:ascii="돋움" w:eastAsia="돋움" w:hAnsi="돋움"/>
          <w:szCs w:val="20"/>
        </w:rPr>
        <w:t xml:space="preserve">, </w:t>
      </w:r>
      <w:r w:rsidR="002C7595" w:rsidRPr="006A009A">
        <w:rPr>
          <w:rFonts w:ascii="돋움" w:eastAsia="돋움" w:hAnsi="돋움" w:hint="eastAsia"/>
          <w:szCs w:val="20"/>
        </w:rPr>
        <w:t>거래번호</w:t>
      </w:r>
      <w:r w:rsidRPr="006A009A">
        <w:rPr>
          <w:rFonts w:ascii="돋움" w:eastAsia="돋움" w:hAnsi="돋움" w:hint="eastAsia"/>
          <w:szCs w:val="20"/>
        </w:rPr>
        <w:t xml:space="preserve"> 등으로 사용한다.</w:t>
      </w:r>
    </w:p>
    <w:p w14:paraId="4DB6C8A0" w14:textId="77777777" w:rsidR="000344EF" w:rsidRPr="006A009A" w:rsidRDefault="000344EF" w:rsidP="00596F2E">
      <w:pPr>
        <w:rPr>
          <w:rFonts w:ascii="돋움" w:eastAsia="돋움" w:hAnsi="돋움"/>
          <w:szCs w:val="20"/>
        </w:rPr>
      </w:pPr>
    </w:p>
    <w:p w14:paraId="783B815B" w14:textId="77777777" w:rsidR="00B72EAA" w:rsidRPr="006A009A" w:rsidRDefault="00B72EAA" w:rsidP="00596F2E">
      <w:pPr>
        <w:rPr>
          <w:rFonts w:ascii="돋움" w:eastAsia="돋움" w:hAnsi="돋움"/>
          <w:szCs w:val="20"/>
        </w:rPr>
      </w:pPr>
    </w:p>
    <w:p w14:paraId="1DDE7B18" w14:textId="77777777" w:rsidR="00B72EAA" w:rsidRPr="006A009A" w:rsidRDefault="00B72EAA" w:rsidP="00596F2E">
      <w:pPr>
        <w:rPr>
          <w:rFonts w:ascii="돋움" w:eastAsia="돋움" w:hAnsi="돋움"/>
          <w:b/>
          <w:szCs w:val="20"/>
        </w:rPr>
      </w:pPr>
      <w:proofErr w:type="spellStart"/>
      <w:r w:rsidRPr="006A009A">
        <w:rPr>
          <w:rFonts w:ascii="돋움" w:eastAsia="돋움" w:hAnsi="돋움" w:hint="eastAsia"/>
          <w:b/>
          <w:szCs w:val="20"/>
        </w:rPr>
        <w:t>ㅁ</w:t>
      </w:r>
      <w:proofErr w:type="spellEnd"/>
      <w:r w:rsidRPr="006A009A">
        <w:rPr>
          <w:rFonts w:ascii="돋움" w:eastAsia="돋움" w:hAnsi="돋움" w:hint="eastAsia"/>
          <w:b/>
          <w:szCs w:val="20"/>
        </w:rPr>
        <w:t xml:space="preserve"> 율</w:t>
      </w:r>
    </w:p>
    <w:p w14:paraId="7B250515" w14:textId="77777777" w:rsidR="00B72EAA" w:rsidRPr="006A009A" w:rsidRDefault="00B72EAA" w:rsidP="00596F2E">
      <w:pPr>
        <w:rPr>
          <w:rFonts w:ascii="돋움" w:eastAsia="돋움" w:hAnsi="돋움"/>
          <w:szCs w:val="20"/>
        </w:rPr>
      </w:pPr>
    </w:p>
    <w:p w14:paraId="5640EDC4" w14:textId="77777777" w:rsidR="00B72EAA" w:rsidRPr="006A009A" w:rsidRDefault="00B72EAA" w:rsidP="00596F2E">
      <w:pPr>
        <w:rPr>
          <w:rFonts w:ascii="돋움" w:eastAsia="돋움" w:hAnsi="돋움"/>
          <w:szCs w:val="20"/>
        </w:rPr>
      </w:pPr>
      <w:r w:rsidRPr="006A009A">
        <w:rPr>
          <w:rFonts w:ascii="돋움" w:eastAsia="돋움" w:hAnsi="돋움" w:hint="eastAsia"/>
          <w:szCs w:val="20"/>
        </w:rPr>
        <w:t>-</w:t>
      </w:r>
      <w:r w:rsidRPr="006A009A">
        <w:rPr>
          <w:rFonts w:ascii="돋움" w:eastAsia="돋움" w:hAnsi="돋움"/>
          <w:szCs w:val="20"/>
        </w:rPr>
        <w:t>‘</w:t>
      </w:r>
      <w:r w:rsidRPr="006A009A">
        <w:rPr>
          <w:rFonts w:ascii="돋움" w:eastAsia="돋움" w:hAnsi="돋움" w:hint="eastAsia"/>
          <w:szCs w:val="20"/>
        </w:rPr>
        <w:t>~율</w:t>
      </w:r>
      <w:r w:rsidRPr="006A009A">
        <w:rPr>
          <w:rFonts w:ascii="돋움" w:eastAsia="돋움" w:hAnsi="돋움"/>
          <w:szCs w:val="20"/>
        </w:rPr>
        <w:t>’</w:t>
      </w:r>
      <w:r w:rsidRPr="006A009A">
        <w:rPr>
          <w:rFonts w:ascii="돋움" w:eastAsia="돋움" w:hAnsi="돋움" w:hint="eastAsia"/>
          <w:szCs w:val="20"/>
        </w:rPr>
        <w:t>이 기본 도메인으로 지정된 속성의 데이터 값은 백분율로 관리하지 않고, 실수 형태</w:t>
      </w:r>
      <w:r w:rsidR="001A1B43">
        <w:rPr>
          <w:rFonts w:ascii="돋움" w:eastAsia="돋움" w:hAnsi="돋움" w:hint="eastAsia"/>
          <w:szCs w:val="20"/>
        </w:rPr>
        <w:t xml:space="preserve">(예를 들어 </w:t>
      </w:r>
      <w:r w:rsidR="001A1B43" w:rsidRPr="006A009A">
        <w:rPr>
          <w:rFonts w:ascii="돋움" w:eastAsia="돋움" w:hAnsi="돋움" w:hint="eastAsia"/>
          <w:szCs w:val="20"/>
        </w:rPr>
        <w:t>0과 1 사이의</w:t>
      </w:r>
      <w:r w:rsidR="001A1B43">
        <w:rPr>
          <w:rFonts w:ascii="돋움" w:eastAsia="돋움" w:hAnsi="돋움" w:hint="eastAsia"/>
          <w:szCs w:val="20"/>
        </w:rPr>
        <w:t>)</w:t>
      </w:r>
      <w:r w:rsidRPr="006A009A">
        <w:rPr>
          <w:rFonts w:ascii="돋움" w:eastAsia="돋움" w:hAnsi="돋움" w:hint="eastAsia"/>
          <w:szCs w:val="20"/>
        </w:rPr>
        <w:t xml:space="preserve">로 데이터 값을 관리한다. 예를 들어, </w:t>
      </w:r>
      <w:r w:rsidRPr="006A009A">
        <w:rPr>
          <w:rFonts w:ascii="돋움" w:eastAsia="돋움" w:hAnsi="돋움"/>
          <w:szCs w:val="20"/>
        </w:rPr>
        <w:t>‘</w:t>
      </w:r>
      <w:r w:rsidRPr="006A009A">
        <w:rPr>
          <w:rFonts w:ascii="돋움" w:eastAsia="돋움" w:hAnsi="돋움" w:hint="eastAsia"/>
          <w:szCs w:val="20"/>
        </w:rPr>
        <w:t>12.5%</w:t>
      </w:r>
      <w:r w:rsidRPr="006A009A">
        <w:rPr>
          <w:rFonts w:ascii="돋움" w:eastAsia="돋움" w:hAnsi="돋움"/>
          <w:szCs w:val="20"/>
        </w:rPr>
        <w:t>’</w:t>
      </w:r>
      <w:r w:rsidRPr="006A009A">
        <w:rPr>
          <w:rFonts w:ascii="돋움" w:eastAsia="돋움" w:hAnsi="돋움" w:hint="eastAsia"/>
          <w:szCs w:val="20"/>
        </w:rPr>
        <w:t xml:space="preserve">로 관리하지 않고 </w:t>
      </w:r>
      <w:r w:rsidRPr="006A009A">
        <w:rPr>
          <w:rFonts w:ascii="돋움" w:eastAsia="돋움" w:hAnsi="돋움"/>
          <w:szCs w:val="20"/>
        </w:rPr>
        <w:t>‘</w:t>
      </w:r>
      <w:r w:rsidRPr="006A009A">
        <w:rPr>
          <w:rFonts w:ascii="돋움" w:eastAsia="돋움" w:hAnsi="돋움" w:hint="eastAsia"/>
          <w:szCs w:val="20"/>
        </w:rPr>
        <w:t>0.015</w:t>
      </w:r>
      <w:r w:rsidRPr="006A009A">
        <w:rPr>
          <w:rFonts w:ascii="돋움" w:eastAsia="돋움" w:hAnsi="돋움"/>
          <w:szCs w:val="20"/>
        </w:rPr>
        <w:t>’</w:t>
      </w:r>
      <w:r w:rsidRPr="006A009A">
        <w:rPr>
          <w:rFonts w:ascii="돋움" w:eastAsia="돋움" w:hAnsi="돋움" w:hint="eastAsia"/>
          <w:szCs w:val="20"/>
        </w:rPr>
        <w:t xml:space="preserve">로 관리한다. </w:t>
      </w:r>
      <w:r w:rsidRPr="006A009A">
        <w:rPr>
          <w:rFonts w:ascii="돋움" w:eastAsia="돋움" w:hAnsi="돋움"/>
          <w:szCs w:val="20"/>
        </w:rPr>
        <w:t>‘</w:t>
      </w:r>
      <w:r w:rsidRPr="006A009A">
        <w:rPr>
          <w:rFonts w:ascii="돋움" w:eastAsia="돋움" w:hAnsi="돋움" w:hint="eastAsia"/>
          <w:szCs w:val="20"/>
        </w:rPr>
        <w:t>145%</w:t>
      </w:r>
      <w:r w:rsidRPr="006A009A">
        <w:rPr>
          <w:rFonts w:ascii="돋움" w:eastAsia="돋움" w:hAnsi="돋움"/>
          <w:szCs w:val="20"/>
        </w:rPr>
        <w:t>’</w:t>
      </w:r>
      <w:r w:rsidRPr="006A009A">
        <w:rPr>
          <w:rFonts w:ascii="돋움" w:eastAsia="돋움" w:hAnsi="돋움" w:hint="eastAsia"/>
          <w:szCs w:val="20"/>
        </w:rPr>
        <w:t xml:space="preserve">는 </w:t>
      </w:r>
      <w:r w:rsidRPr="006A009A">
        <w:rPr>
          <w:rFonts w:ascii="돋움" w:eastAsia="돋움" w:hAnsi="돋움"/>
          <w:szCs w:val="20"/>
        </w:rPr>
        <w:t>‘</w:t>
      </w:r>
      <w:r w:rsidRPr="006A009A">
        <w:rPr>
          <w:rFonts w:ascii="돋움" w:eastAsia="돋움" w:hAnsi="돋움" w:hint="eastAsia"/>
          <w:szCs w:val="20"/>
        </w:rPr>
        <w:t>1.45</w:t>
      </w:r>
      <w:r w:rsidRPr="006A009A">
        <w:rPr>
          <w:rFonts w:ascii="돋움" w:eastAsia="돋움" w:hAnsi="돋움"/>
          <w:szCs w:val="20"/>
        </w:rPr>
        <w:t>’</w:t>
      </w:r>
      <w:r w:rsidRPr="006A009A">
        <w:rPr>
          <w:rFonts w:ascii="돋움" w:eastAsia="돋움" w:hAnsi="돋움" w:hint="eastAsia"/>
          <w:szCs w:val="20"/>
        </w:rPr>
        <w:t xml:space="preserve">로, </w:t>
      </w:r>
      <w:r w:rsidRPr="006A009A">
        <w:rPr>
          <w:rFonts w:ascii="돋움" w:eastAsia="돋움" w:hAnsi="돋움"/>
          <w:szCs w:val="20"/>
        </w:rPr>
        <w:t>‘</w:t>
      </w:r>
      <w:r w:rsidRPr="006A009A">
        <w:rPr>
          <w:rFonts w:ascii="돋움" w:eastAsia="돋움" w:hAnsi="돋움" w:hint="eastAsia"/>
          <w:szCs w:val="20"/>
        </w:rPr>
        <w:t>0.55%</w:t>
      </w:r>
      <w:r w:rsidRPr="006A009A">
        <w:rPr>
          <w:rFonts w:ascii="돋움" w:eastAsia="돋움" w:hAnsi="돋움"/>
          <w:szCs w:val="20"/>
        </w:rPr>
        <w:t>’</w:t>
      </w:r>
      <w:r w:rsidRPr="006A009A">
        <w:rPr>
          <w:rFonts w:ascii="돋움" w:eastAsia="돋움" w:hAnsi="돋움" w:hint="eastAsia"/>
          <w:szCs w:val="20"/>
        </w:rPr>
        <w:t xml:space="preserve">는 </w:t>
      </w:r>
      <w:r w:rsidRPr="006A009A">
        <w:rPr>
          <w:rFonts w:ascii="돋움" w:eastAsia="돋움" w:hAnsi="돋움"/>
          <w:szCs w:val="20"/>
        </w:rPr>
        <w:t>‘</w:t>
      </w:r>
      <w:r w:rsidRPr="006A009A">
        <w:rPr>
          <w:rFonts w:ascii="돋움" w:eastAsia="돋움" w:hAnsi="돋움" w:hint="eastAsia"/>
          <w:szCs w:val="20"/>
        </w:rPr>
        <w:t>0.0055</w:t>
      </w:r>
      <w:r w:rsidRPr="006A009A">
        <w:rPr>
          <w:rFonts w:ascii="돋움" w:eastAsia="돋움" w:hAnsi="돋움"/>
          <w:szCs w:val="20"/>
        </w:rPr>
        <w:t>’</w:t>
      </w:r>
      <w:r w:rsidRPr="006A009A">
        <w:rPr>
          <w:rFonts w:ascii="돋움" w:eastAsia="돋움" w:hAnsi="돋움" w:hint="eastAsia"/>
          <w:szCs w:val="20"/>
        </w:rPr>
        <w:t>로 관리한다.</w:t>
      </w:r>
    </w:p>
    <w:p w14:paraId="13EE4ADA" w14:textId="77777777" w:rsidR="00B72EAA" w:rsidRPr="006A009A" w:rsidRDefault="00B72EAA" w:rsidP="00596F2E">
      <w:pPr>
        <w:rPr>
          <w:rFonts w:ascii="돋움" w:eastAsia="돋움" w:hAnsi="돋움"/>
          <w:szCs w:val="20"/>
        </w:rPr>
      </w:pPr>
    </w:p>
    <w:p w14:paraId="37BA4E16" w14:textId="77777777" w:rsidR="00B72EAA" w:rsidRPr="006A009A" w:rsidRDefault="00B72EAA" w:rsidP="00955890">
      <w:pPr>
        <w:rPr>
          <w:rFonts w:ascii="돋움" w:eastAsia="돋움" w:hAnsi="돋움"/>
          <w:szCs w:val="20"/>
        </w:rPr>
      </w:pPr>
      <w:r w:rsidRPr="006A009A">
        <w:rPr>
          <w:rFonts w:ascii="돋움" w:eastAsia="돋움" w:hAnsi="돋움" w:hint="eastAsia"/>
          <w:szCs w:val="20"/>
        </w:rPr>
        <w:t>-</w:t>
      </w:r>
      <w:r w:rsidRPr="006A009A">
        <w:rPr>
          <w:rFonts w:ascii="돋움" w:eastAsia="돋움" w:hAnsi="돋움"/>
          <w:szCs w:val="20"/>
        </w:rPr>
        <w:t>‘</w:t>
      </w:r>
      <w:r w:rsidRPr="006A009A">
        <w:rPr>
          <w:rFonts w:ascii="돋움" w:eastAsia="돋움" w:hAnsi="돋움" w:hint="eastAsia"/>
          <w:szCs w:val="20"/>
        </w:rPr>
        <w:t>~율</w:t>
      </w:r>
      <w:r w:rsidRPr="006A009A">
        <w:rPr>
          <w:rFonts w:ascii="돋움" w:eastAsia="돋움" w:hAnsi="돋움"/>
          <w:szCs w:val="20"/>
        </w:rPr>
        <w:t>’</w:t>
      </w:r>
      <w:r w:rsidRPr="006A009A">
        <w:rPr>
          <w:rFonts w:ascii="돋움" w:eastAsia="돋움" w:hAnsi="돋움" w:hint="eastAsia"/>
          <w:szCs w:val="20"/>
        </w:rPr>
        <w:t xml:space="preserve">이나 </w:t>
      </w:r>
      <w:r w:rsidRPr="006A009A">
        <w:rPr>
          <w:rFonts w:ascii="돋움" w:eastAsia="돋움" w:hAnsi="돋움"/>
          <w:szCs w:val="20"/>
        </w:rPr>
        <w:t>‘</w:t>
      </w:r>
      <w:r w:rsidRPr="006A009A">
        <w:rPr>
          <w:rFonts w:ascii="돋움" w:eastAsia="돋움" w:hAnsi="돋움" w:hint="eastAsia"/>
          <w:szCs w:val="20"/>
        </w:rPr>
        <w:t>~률</w:t>
      </w:r>
      <w:r w:rsidRPr="006A009A">
        <w:rPr>
          <w:rFonts w:ascii="돋움" w:eastAsia="돋움" w:hAnsi="돋움"/>
          <w:szCs w:val="20"/>
        </w:rPr>
        <w:t>’</w:t>
      </w:r>
      <w:r w:rsidRPr="006A009A">
        <w:rPr>
          <w:rFonts w:ascii="돋움" w:eastAsia="돋움" w:hAnsi="돋움" w:hint="eastAsia"/>
          <w:szCs w:val="20"/>
        </w:rPr>
        <w:t xml:space="preserve">은 기본 도메인으로 허용하지 않으며, </w:t>
      </w:r>
      <w:r w:rsidRPr="006A009A">
        <w:rPr>
          <w:rFonts w:ascii="돋움" w:eastAsia="돋움" w:hAnsi="돋움"/>
          <w:szCs w:val="20"/>
        </w:rPr>
        <w:t>‘</w:t>
      </w:r>
      <w:proofErr w:type="spellStart"/>
      <w:r w:rsidR="001A1B43">
        <w:rPr>
          <w:rFonts w:ascii="돋움" w:eastAsia="돋움" w:hAnsi="돋움" w:hint="eastAsia"/>
          <w:szCs w:val="20"/>
        </w:rPr>
        <w:t>수익</w:t>
      </w:r>
      <w:r w:rsidRPr="006A009A">
        <w:rPr>
          <w:rFonts w:ascii="돋움" w:eastAsia="돋움" w:hAnsi="돋움" w:hint="eastAsia"/>
          <w:szCs w:val="20"/>
        </w:rPr>
        <w:t>율</w:t>
      </w:r>
      <w:proofErr w:type="spellEnd"/>
      <w:r w:rsidRPr="006A009A">
        <w:rPr>
          <w:rFonts w:ascii="돋움" w:eastAsia="돋움" w:hAnsi="돋움"/>
          <w:szCs w:val="20"/>
        </w:rPr>
        <w:t>’</w:t>
      </w:r>
      <w:r w:rsidRPr="006A009A">
        <w:rPr>
          <w:rFonts w:ascii="돋움" w:eastAsia="돋움" w:hAnsi="돋움" w:hint="eastAsia"/>
          <w:szCs w:val="20"/>
        </w:rPr>
        <w:t xml:space="preserve">과 같이 수식하는 단어와 함께 기본 도메인으로 정의하여 사용한다. </w:t>
      </w:r>
      <w:r w:rsidRPr="006A009A">
        <w:rPr>
          <w:rFonts w:ascii="돋움" w:eastAsia="돋움" w:hAnsi="돋움"/>
          <w:szCs w:val="20"/>
        </w:rPr>
        <w:t>‘</w:t>
      </w:r>
      <w:r w:rsidRPr="006A009A">
        <w:rPr>
          <w:rFonts w:ascii="돋움" w:eastAsia="돋움" w:hAnsi="돋움" w:hint="eastAsia"/>
          <w:szCs w:val="20"/>
        </w:rPr>
        <w:t>율</w:t>
      </w:r>
      <w:r w:rsidRPr="006A009A">
        <w:rPr>
          <w:rFonts w:ascii="돋움" w:eastAsia="돋움" w:hAnsi="돋움"/>
          <w:szCs w:val="20"/>
        </w:rPr>
        <w:t>’</w:t>
      </w:r>
      <w:r w:rsidRPr="006A009A">
        <w:rPr>
          <w:rFonts w:ascii="돋움" w:eastAsia="돋움" w:hAnsi="돋움" w:hint="eastAsia"/>
          <w:szCs w:val="20"/>
        </w:rPr>
        <w:t xml:space="preserve">이나 </w:t>
      </w:r>
      <w:r w:rsidRPr="006A009A">
        <w:rPr>
          <w:rFonts w:ascii="돋움" w:eastAsia="돋움" w:hAnsi="돋움"/>
          <w:szCs w:val="20"/>
        </w:rPr>
        <w:t>‘</w:t>
      </w:r>
      <w:r w:rsidRPr="006A009A">
        <w:rPr>
          <w:rFonts w:ascii="돋움" w:eastAsia="돋움" w:hAnsi="돋움" w:hint="eastAsia"/>
          <w:szCs w:val="20"/>
        </w:rPr>
        <w:t>률</w:t>
      </w:r>
      <w:r w:rsidRPr="006A009A">
        <w:rPr>
          <w:rFonts w:ascii="돋움" w:eastAsia="돋움" w:hAnsi="돋움"/>
          <w:szCs w:val="20"/>
        </w:rPr>
        <w:t>’</w:t>
      </w:r>
      <w:r w:rsidRPr="006A009A">
        <w:rPr>
          <w:rFonts w:ascii="돋움" w:eastAsia="돋움" w:hAnsi="돋움" w:hint="eastAsia"/>
          <w:szCs w:val="20"/>
        </w:rPr>
        <w:t xml:space="preserve">이 모음이나 </w:t>
      </w:r>
      <w:r w:rsidRPr="006A009A">
        <w:rPr>
          <w:rFonts w:ascii="돋움" w:eastAsia="돋움" w:hAnsi="돋움"/>
          <w:szCs w:val="20"/>
        </w:rPr>
        <w:t>‘</w:t>
      </w:r>
      <w:r w:rsidRPr="006A009A">
        <w:rPr>
          <w:rFonts w:ascii="돋움" w:eastAsia="돋움" w:hAnsi="돋움" w:hint="eastAsia"/>
          <w:szCs w:val="20"/>
        </w:rPr>
        <w:t>ㄴ</w:t>
      </w:r>
      <w:r w:rsidRPr="006A009A">
        <w:rPr>
          <w:rFonts w:ascii="돋움" w:eastAsia="돋움" w:hAnsi="돋움"/>
          <w:szCs w:val="20"/>
        </w:rPr>
        <w:t>’</w:t>
      </w:r>
      <w:r w:rsidRPr="006A009A">
        <w:rPr>
          <w:rFonts w:ascii="돋움" w:eastAsia="돋움" w:hAnsi="돋움" w:hint="eastAsia"/>
          <w:szCs w:val="20"/>
        </w:rPr>
        <w:t xml:space="preserve"> 받침 뒤에 이어지는 경우는 </w:t>
      </w:r>
      <w:r w:rsidRPr="006A009A">
        <w:rPr>
          <w:rFonts w:ascii="돋움" w:eastAsia="돋움" w:hAnsi="돋움"/>
          <w:szCs w:val="20"/>
        </w:rPr>
        <w:t>‘</w:t>
      </w:r>
      <w:r w:rsidRPr="006A009A">
        <w:rPr>
          <w:rFonts w:ascii="돋움" w:eastAsia="돋움" w:hAnsi="돋움" w:hint="eastAsia"/>
          <w:szCs w:val="20"/>
        </w:rPr>
        <w:t>율</w:t>
      </w:r>
      <w:r w:rsidRPr="006A009A">
        <w:rPr>
          <w:rFonts w:ascii="돋움" w:eastAsia="돋움" w:hAnsi="돋움"/>
          <w:szCs w:val="20"/>
        </w:rPr>
        <w:t>’</w:t>
      </w:r>
      <w:r w:rsidRPr="006A009A">
        <w:rPr>
          <w:rFonts w:ascii="돋움" w:eastAsia="돋움" w:hAnsi="돋움" w:hint="eastAsia"/>
          <w:szCs w:val="20"/>
        </w:rPr>
        <w:t xml:space="preserve">을, 나머지의 경우는 그대로 </w:t>
      </w:r>
      <w:r w:rsidRPr="006A009A">
        <w:rPr>
          <w:rFonts w:ascii="돋움" w:eastAsia="돋움" w:hAnsi="돋움"/>
          <w:szCs w:val="20"/>
        </w:rPr>
        <w:t>‘</w:t>
      </w:r>
      <w:r w:rsidRPr="006A009A">
        <w:rPr>
          <w:rFonts w:ascii="돋움" w:eastAsia="돋움" w:hAnsi="돋움" w:hint="eastAsia"/>
          <w:szCs w:val="20"/>
        </w:rPr>
        <w:t>률</w:t>
      </w:r>
      <w:r w:rsidRPr="006A009A">
        <w:rPr>
          <w:rFonts w:ascii="돋움" w:eastAsia="돋움" w:hAnsi="돋움"/>
          <w:szCs w:val="20"/>
        </w:rPr>
        <w:t>’</w:t>
      </w:r>
      <w:r w:rsidRPr="006A009A">
        <w:rPr>
          <w:rFonts w:ascii="돋움" w:eastAsia="돋움" w:hAnsi="돋움" w:hint="eastAsia"/>
          <w:szCs w:val="20"/>
        </w:rPr>
        <w:t>을 사용한다.</w:t>
      </w:r>
      <w:r w:rsidR="00955890" w:rsidRPr="006A009A">
        <w:rPr>
          <w:rFonts w:ascii="돋움" w:eastAsia="돋움" w:hAnsi="돋움" w:hint="eastAsia"/>
          <w:szCs w:val="20"/>
        </w:rPr>
        <w:t xml:space="preserve"> </w:t>
      </w:r>
      <w:r w:rsidR="0033722D">
        <w:rPr>
          <w:rFonts w:ascii="돋움" w:eastAsia="돋움" w:hAnsi="돋움"/>
          <w:szCs w:val="20"/>
        </w:rPr>
        <w:t>‘</w:t>
      </w:r>
      <w:proofErr w:type="spellStart"/>
      <w:r w:rsidR="0033722D" w:rsidRPr="0033722D">
        <w:rPr>
          <w:rFonts w:ascii="돋움" w:eastAsia="돋움" w:hAnsi="돋움" w:hint="eastAsia"/>
          <w:szCs w:val="20"/>
        </w:rPr>
        <w:t>환률</w:t>
      </w:r>
      <w:proofErr w:type="spellEnd"/>
      <w:r w:rsidR="0033722D">
        <w:rPr>
          <w:rFonts w:ascii="돋움" w:eastAsia="돋움" w:hAnsi="돋움"/>
          <w:szCs w:val="20"/>
        </w:rPr>
        <w:t>’</w:t>
      </w:r>
      <w:r w:rsidR="0033722D">
        <w:rPr>
          <w:rFonts w:ascii="돋움" w:eastAsia="돋움" w:hAnsi="돋움" w:hint="eastAsia"/>
          <w:szCs w:val="20"/>
        </w:rPr>
        <w:t xml:space="preserve">은 </w:t>
      </w:r>
      <w:r w:rsidR="0033722D">
        <w:rPr>
          <w:rFonts w:ascii="돋움" w:eastAsia="돋움" w:hAnsi="돋움"/>
          <w:szCs w:val="20"/>
        </w:rPr>
        <w:t>‘</w:t>
      </w:r>
      <w:r w:rsidR="0033722D" w:rsidRPr="0033722D">
        <w:rPr>
          <w:rFonts w:ascii="돋움" w:eastAsia="돋움" w:hAnsi="돋움" w:hint="eastAsia"/>
          <w:szCs w:val="20"/>
        </w:rPr>
        <w:t>환율</w:t>
      </w:r>
      <w:r w:rsidR="0033722D">
        <w:rPr>
          <w:rFonts w:ascii="돋움" w:eastAsia="돋움" w:hAnsi="돋움"/>
          <w:szCs w:val="20"/>
        </w:rPr>
        <w:t>’</w:t>
      </w:r>
      <w:r w:rsidR="0033722D">
        <w:rPr>
          <w:rFonts w:ascii="돋움" w:eastAsia="돋움" w:hAnsi="돋움" w:hint="eastAsia"/>
          <w:szCs w:val="20"/>
        </w:rPr>
        <w:t>로</w:t>
      </w:r>
      <w:r w:rsidR="0033722D" w:rsidRPr="0033722D">
        <w:rPr>
          <w:rFonts w:ascii="돋움" w:eastAsia="돋움" w:hAnsi="돋움"/>
          <w:szCs w:val="20"/>
        </w:rPr>
        <w:t xml:space="preserve"> </w:t>
      </w:r>
      <w:r w:rsidR="00955890" w:rsidRPr="006A009A">
        <w:rPr>
          <w:rFonts w:ascii="돋움" w:eastAsia="돋움" w:hAnsi="돋움"/>
          <w:szCs w:val="20"/>
        </w:rPr>
        <w:t>‘</w:t>
      </w:r>
      <w:proofErr w:type="spellStart"/>
      <w:r w:rsidRPr="006A009A">
        <w:rPr>
          <w:rFonts w:ascii="돋움" w:eastAsia="돋움" w:hAnsi="돋움" w:hint="eastAsia"/>
          <w:szCs w:val="20"/>
        </w:rPr>
        <w:t>수익율</w:t>
      </w:r>
      <w:proofErr w:type="spellEnd"/>
      <w:r w:rsidR="00955890" w:rsidRPr="006A009A">
        <w:rPr>
          <w:rFonts w:ascii="돋움" w:eastAsia="돋움" w:hAnsi="돋움"/>
          <w:szCs w:val="20"/>
        </w:rPr>
        <w:t>’</w:t>
      </w:r>
      <w:r w:rsidR="00955890" w:rsidRPr="006A009A">
        <w:rPr>
          <w:rFonts w:ascii="돋움" w:eastAsia="돋움" w:hAnsi="돋움" w:hint="eastAsia"/>
          <w:szCs w:val="20"/>
        </w:rPr>
        <w:t xml:space="preserve">은 </w:t>
      </w:r>
      <w:r w:rsidR="00955890" w:rsidRPr="006A009A">
        <w:rPr>
          <w:rFonts w:ascii="돋움" w:eastAsia="돋움" w:hAnsi="돋움"/>
          <w:szCs w:val="20"/>
        </w:rPr>
        <w:t>‘</w:t>
      </w:r>
      <w:r w:rsidRPr="006A009A">
        <w:rPr>
          <w:rFonts w:ascii="돋움" w:eastAsia="돋움" w:hAnsi="돋움" w:hint="eastAsia"/>
          <w:szCs w:val="20"/>
        </w:rPr>
        <w:t>수익률</w:t>
      </w:r>
      <w:r w:rsidR="00955890" w:rsidRPr="006A009A">
        <w:rPr>
          <w:rFonts w:ascii="돋움" w:eastAsia="돋움" w:hAnsi="돋움"/>
          <w:szCs w:val="20"/>
        </w:rPr>
        <w:t>’</w:t>
      </w:r>
      <w:r w:rsidR="0033722D">
        <w:rPr>
          <w:rFonts w:ascii="돋움" w:eastAsia="돋움" w:hAnsi="돋움" w:hint="eastAsia"/>
          <w:szCs w:val="20"/>
        </w:rPr>
        <w:t>,</w:t>
      </w:r>
      <w:r w:rsidR="00955890" w:rsidRPr="006A009A">
        <w:rPr>
          <w:rFonts w:ascii="돋움" w:eastAsia="돋움" w:hAnsi="돋움" w:hint="eastAsia"/>
          <w:szCs w:val="20"/>
        </w:rPr>
        <w:t xml:space="preserve"> </w:t>
      </w:r>
      <w:r w:rsidR="00955890" w:rsidRPr="006A009A">
        <w:rPr>
          <w:rFonts w:ascii="돋움" w:eastAsia="돋움" w:hAnsi="돋움"/>
          <w:szCs w:val="20"/>
        </w:rPr>
        <w:t>‘</w:t>
      </w:r>
      <w:proofErr w:type="spellStart"/>
      <w:r w:rsidRPr="006A009A">
        <w:rPr>
          <w:rFonts w:ascii="돋움" w:eastAsia="돋움" w:hAnsi="돋움" w:hint="eastAsia"/>
          <w:szCs w:val="20"/>
        </w:rPr>
        <w:t>작업율</w:t>
      </w:r>
      <w:proofErr w:type="spellEnd"/>
      <w:r w:rsidR="00955890" w:rsidRPr="006A009A">
        <w:rPr>
          <w:rFonts w:ascii="돋움" w:eastAsia="돋움" w:hAnsi="돋움"/>
          <w:szCs w:val="20"/>
        </w:rPr>
        <w:t>’</w:t>
      </w:r>
      <w:r w:rsidR="00955890" w:rsidRPr="006A009A">
        <w:rPr>
          <w:rFonts w:ascii="돋움" w:eastAsia="돋움" w:hAnsi="돋움" w:hint="eastAsia"/>
          <w:szCs w:val="20"/>
        </w:rPr>
        <w:t xml:space="preserve">은 </w:t>
      </w:r>
      <w:r w:rsidR="00955890" w:rsidRPr="006A009A">
        <w:rPr>
          <w:rFonts w:ascii="돋움" w:eastAsia="돋움" w:hAnsi="돋움"/>
          <w:szCs w:val="20"/>
        </w:rPr>
        <w:t>‘</w:t>
      </w:r>
      <w:proofErr w:type="spellStart"/>
      <w:r w:rsidRPr="006A009A">
        <w:rPr>
          <w:rFonts w:ascii="돋움" w:eastAsia="돋움" w:hAnsi="돋움" w:hint="eastAsia"/>
          <w:szCs w:val="20"/>
        </w:rPr>
        <w:t>작업률</w:t>
      </w:r>
      <w:proofErr w:type="spellEnd"/>
      <w:r w:rsidR="00955890" w:rsidRPr="006A009A">
        <w:rPr>
          <w:rFonts w:ascii="돋움" w:eastAsia="돋움" w:hAnsi="돋움"/>
          <w:szCs w:val="20"/>
        </w:rPr>
        <w:t>’</w:t>
      </w:r>
      <w:r w:rsidR="00955890" w:rsidRPr="006A009A">
        <w:rPr>
          <w:rFonts w:ascii="돋움" w:eastAsia="돋움" w:hAnsi="돋움" w:hint="eastAsia"/>
          <w:szCs w:val="20"/>
        </w:rPr>
        <w:t>로 사용한다.</w:t>
      </w:r>
    </w:p>
    <w:p w14:paraId="01526103" w14:textId="77777777" w:rsidR="00B72EAA" w:rsidRPr="0033722D" w:rsidRDefault="00B72EAA" w:rsidP="00B72EAA">
      <w:pPr>
        <w:rPr>
          <w:rFonts w:ascii="돋움" w:eastAsia="돋움" w:hAnsi="돋움"/>
          <w:szCs w:val="20"/>
        </w:rPr>
      </w:pPr>
    </w:p>
    <w:p w14:paraId="50605A59" w14:textId="77777777" w:rsidR="00B72EAA" w:rsidRPr="006A009A" w:rsidRDefault="00B72EAA" w:rsidP="00B72EAA">
      <w:pPr>
        <w:rPr>
          <w:rFonts w:ascii="돋움" w:eastAsia="돋움" w:hAnsi="돋움"/>
          <w:szCs w:val="20"/>
        </w:rPr>
      </w:pPr>
      <w:r w:rsidRPr="006A009A">
        <w:rPr>
          <w:rFonts w:ascii="돋움" w:eastAsia="돋움" w:hAnsi="돋움" w:hint="eastAsia"/>
          <w:szCs w:val="20"/>
        </w:rPr>
        <w:t>-</w:t>
      </w:r>
      <w:r w:rsidRPr="006A009A">
        <w:rPr>
          <w:rFonts w:ascii="돋움" w:eastAsia="돋움" w:hAnsi="돋움"/>
          <w:szCs w:val="20"/>
        </w:rPr>
        <w:t>‘</w:t>
      </w:r>
      <w:r w:rsidRPr="006A009A">
        <w:rPr>
          <w:rFonts w:ascii="돋움" w:eastAsia="돋움" w:hAnsi="돋움" w:hint="eastAsia"/>
          <w:szCs w:val="20"/>
        </w:rPr>
        <w:t>이율</w:t>
      </w:r>
      <w:r w:rsidRPr="006A009A">
        <w:rPr>
          <w:rFonts w:ascii="돋움" w:eastAsia="돋움" w:hAnsi="돋움"/>
          <w:szCs w:val="20"/>
        </w:rPr>
        <w:t>’</w:t>
      </w:r>
      <w:r w:rsidRPr="006A009A">
        <w:rPr>
          <w:rFonts w:ascii="돋움" w:eastAsia="돋움" w:hAnsi="돋움" w:hint="eastAsia"/>
          <w:szCs w:val="20"/>
        </w:rPr>
        <w:t xml:space="preserve"> 기본 도메인은 </w:t>
      </w:r>
      <w:r w:rsidRPr="006A009A">
        <w:rPr>
          <w:rFonts w:ascii="돋움" w:eastAsia="돋움" w:hAnsi="돋움"/>
          <w:szCs w:val="20"/>
        </w:rPr>
        <w:t>‘</w:t>
      </w:r>
      <w:r w:rsidRPr="006A009A">
        <w:rPr>
          <w:rFonts w:ascii="돋움" w:eastAsia="돋움" w:hAnsi="돋움" w:hint="eastAsia"/>
          <w:szCs w:val="20"/>
        </w:rPr>
        <w:t>원금에 대해 이자를 산출하는 비율</w:t>
      </w:r>
      <w:r w:rsidRPr="006A009A">
        <w:rPr>
          <w:rFonts w:ascii="돋움" w:eastAsia="돋움" w:hAnsi="돋움"/>
          <w:szCs w:val="20"/>
        </w:rPr>
        <w:t>’</w:t>
      </w:r>
      <w:r w:rsidRPr="006A009A">
        <w:rPr>
          <w:rFonts w:ascii="돋움" w:eastAsia="돋움" w:hAnsi="돋움" w:hint="eastAsia"/>
          <w:szCs w:val="20"/>
        </w:rPr>
        <w:t xml:space="preserve">의 의미인 경우 사용하며, </w:t>
      </w:r>
      <w:r w:rsidRPr="006A009A">
        <w:rPr>
          <w:rFonts w:ascii="돋움" w:eastAsia="돋움" w:hAnsi="돋움"/>
          <w:szCs w:val="20"/>
        </w:rPr>
        <w:t>‘</w:t>
      </w:r>
      <w:r w:rsidRPr="006A009A">
        <w:rPr>
          <w:rFonts w:ascii="돋움" w:eastAsia="돋움" w:hAnsi="돋움" w:hint="eastAsia"/>
          <w:szCs w:val="20"/>
        </w:rPr>
        <w:t>이자율</w:t>
      </w:r>
      <w:r w:rsidRPr="006A009A">
        <w:rPr>
          <w:rFonts w:ascii="돋움" w:eastAsia="돋움" w:hAnsi="돋움"/>
          <w:szCs w:val="20"/>
        </w:rPr>
        <w:t>’은</w:t>
      </w:r>
      <w:r w:rsidRPr="006A009A">
        <w:rPr>
          <w:rFonts w:ascii="돋움" w:eastAsia="돋움" w:hAnsi="돋움" w:hint="eastAsia"/>
          <w:szCs w:val="20"/>
        </w:rPr>
        <w:t xml:space="preserve"> 기본 도메인으로 사용하지 않는다. </w:t>
      </w:r>
      <w:r w:rsidRPr="006A009A">
        <w:rPr>
          <w:rFonts w:ascii="돋움" w:eastAsia="돋움" w:hAnsi="돋움"/>
          <w:szCs w:val="20"/>
        </w:rPr>
        <w:t>‘</w:t>
      </w:r>
      <w:r w:rsidRPr="006A009A">
        <w:rPr>
          <w:rFonts w:ascii="돋움" w:eastAsia="돋움" w:hAnsi="돋움" w:hint="eastAsia"/>
          <w:szCs w:val="20"/>
        </w:rPr>
        <w:t>금리</w:t>
      </w:r>
      <w:r w:rsidRPr="006A009A">
        <w:rPr>
          <w:rFonts w:ascii="돋움" w:eastAsia="돋움" w:hAnsi="돋움"/>
          <w:szCs w:val="20"/>
        </w:rPr>
        <w:t>’</w:t>
      </w:r>
      <w:r w:rsidRPr="006A009A">
        <w:rPr>
          <w:rFonts w:ascii="돋움" w:eastAsia="돋움" w:hAnsi="돋움" w:hint="eastAsia"/>
          <w:szCs w:val="20"/>
        </w:rPr>
        <w:t xml:space="preserve"> 기본 도메인은 자금시장에서 구체적으로 거래되고 있는 자금의 사용료로 대외적으로 공시되는 기준이 되는 의미로 사용한다.</w:t>
      </w:r>
    </w:p>
    <w:p w14:paraId="1B76F342" w14:textId="77777777" w:rsidR="00B72EAA" w:rsidRDefault="00B72EAA" w:rsidP="00B72EAA">
      <w:pPr>
        <w:rPr>
          <w:rFonts w:ascii="돋움" w:eastAsia="돋움" w:hAnsi="돋움"/>
          <w:szCs w:val="20"/>
        </w:rPr>
      </w:pPr>
    </w:p>
    <w:p w14:paraId="3D5EF1A2" w14:textId="77777777" w:rsidR="00A43A20" w:rsidRPr="00A43A20" w:rsidRDefault="00A43A20" w:rsidP="00B72EAA">
      <w:pPr>
        <w:rPr>
          <w:rFonts w:ascii="돋움" w:eastAsia="돋움" w:hAnsi="돋움"/>
          <w:szCs w:val="20"/>
        </w:rPr>
      </w:pPr>
      <w:r>
        <w:rPr>
          <w:rFonts w:ascii="돋움" w:eastAsia="돋움" w:hAnsi="돋움" w:hint="eastAsia"/>
          <w:szCs w:val="20"/>
        </w:rPr>
        <w:t>-</w:t>
      </w:r>
      <w:r w:rsidRPr="00A43A20">
        <w:rPr>
          <w:rFonts w:ascii="돋움" w:eastAsia="돋움" w:hAnsi="돋움" w:hint="eastAsia"/>
          <w:szCs w:val="20"/>
        </w:rPr>
        <w:t>백분율’</w:t>
      </w:r>
      <w:r w:rsidR="00B235A7">
        <w:rPr>
          <w:rFonts w:ascii="돋움" w:eastAsia="돋움" w:hAnsi="돋움" w:hint="eastAsia"/>
          <w:szCs w:val="20"/>
        </w:rPr>
        <w:t xml:space="preserve"> 기본 도메인</w:t>
      </w:r>
      <w:r w:rsidRPr="00A43A20">
        <w:rPr>
          <w:rFonts w:ascii="돋움" w:eastAsia="돋움" w:hAnsi="돋움" w:hint="eastAsia"/>
          <w:szCs w:val="20"/>
        </w:rPr>
        <w:t xml:space="preserve">의 경우는 값이 일반적으로 율을 의미하지 않으며 %를 </w:t>
      </w:r>
      <w:r>
        <w:rPr>
          <w:rFonts w:ascii="돋움" w:eastAsia="돋움" w:hAnsi="돋움" w:hint="eastAsia"/>
          <w:szCs w:val="20"/>
        </w:rPr>
        <w:t>나타낸다.</w:t>
      </w:r>
    </w:p>
    <w:p w14:paraId="7E68B8B4" w14:textId="77777777" w:rsidR="008434E4" w:rsidRDefault="008434E4" w:rsidP="00B72EAA">
      <w:pPr>
        <w:rPr>
          <w:rFonts w:ascii="돋움" w:eastAsia="돋움" w:hAnsi="돋움"/>
          <w:szCs w:val="20"/>
        </w:rPr>
      </w:pPr>
    </w:p>
    <w:p w14:paraId="1282BDF7" w14:textId="77777777" w:rsidR="00A43A20" w:rsidRPr="00724A40" w:rsidRDefault="00A43A20" w:rsidP="00B72EAA">
      <w:pPr>
        <w:rPr>
          <w:rFonts w:ascii="돋움" w:eastAsia="돋움" w:hAnsi="돋움"/>
          <w:szCs w:val="20"/>
        </w:rPr>
      </w:pPr>
    </w:p>
    <w:p w14:paraId="3CBE67D9" w14:textId="77777777" w:rsidR="00B72EAA" w:rsidRPr="006A009A" w:rsidRDefault="00B72EAA" w:rsidP="00B72EAA">
      <w:pPr>
        <w:rPr>
          <w:rFonts w:ascii="돋움" w:eastAsia="돋움" w:hAnsi="돋움"/>
          <w:b/>
          <w:szCs w:val="20"/>
        </w:rPr>
      </w:pPr>
      <w:proofErr w:type="spellStart"/>
      <w:r w:rsidRPr="006A009A">
        <w:rPr>
          <w:rFonts w:ascii="돋움" w:eastAsia="돋움" w:hAnsi="돋움" w:hint="eastAsia"/>
          <w:b/>
          <w:szCs w:val="20"/>
        </w:rPr>
        <w:t>ㅁ</w:t>
      </w:r>
      <w:proofErr w:type="spellEnd"/>
      <w:r w:rsidRPr="006A009A">
        <w:rPr>
          <w:rFonts w:ascii="돋움" w:eastAsia="돋움" w:hAnsi="돋움" w:hint="eastAsia"/>
          <w:b/>
          <w:szCs w:val="20"/>
        </w:rPr>
        <w:t xml:space="preserve"> 연락처</w:t>
      </w:r>
    </w:p>
    <w:p w14:paraId="6FA2D5BB" w14:textId="77777777" w:rsidR="00B72EAA" w:rsidRPr="006A009A" w:rsidRDefault="00B72EAA" w:rsidP="00B72EAA">
      <w:pPr>
        <w:rPr>
          <w:rFonts w:ascii="돋움" w:eastAsia="돋움" w:hAnsi="돋움"/>
          <w:szCs w:val="20"/>
        </w:rPr>
      </w:pPr>
    </w:p>
    <w:p w14:paraId="54EE6855" w14:textId="77777777" w:rsidR="00A71E08" w:rsidRPr="006A009A" w:rsidRDefault="00A71E08" w:rsidP="00B72EAA">
      <w:pPr>
        <w:rPr>
          <w:rFonts w:ascii="돋움" w:eastAsia="돋움" w:hAnsi="돋움"/>
          <w:szCs w:val="20"/>
        </w:rPr>
      </w:pPr>
      <w:r w:rsidRPr="006A009A">
        <w:rPr>
          <w:rFonts w:ascii="돋움" w:eastAsia="돋움" w:hAnsi="돋움" w:hint="eastAsia"/>
          <w:szCs w:val="20"/>
        </w:rPr>
        <w:t xml:space="preserve">-전체 주소를 의미할 때는 기본 도메인을 </w:t>
      </w:r>
      <w:r w:rsidRPr="006A009A">
        <w:rPr>
          <w:rFonts w:ascii="돋움" w:eastAsia="돋움" w:hAnsi="돋움"/>
          <w:szCs w:val="20"/>
        </w:rPr>
        <w:t>‘</w:t>
      </w:r>
      <w:r w:rsidRPr="006A009A">
        <w:rPr>
          <w:rFonts w:ascii="돋움" w:eastAsia="돋움" w:hAnsi="돋움" w:hint="eastAsia"/>
          <w:szCs w:val="20"/>
        </w:rPr>
        <w:t>주소</w:t>
      </w:r>
      <w:r w:rsidRPr="006A009A">
        <w:rPr>
          <w:rFonts w:ascii="돋움" w:eastAsia="돋움" w:hAnsi="돋움"/>
          <w:szCs w:val="20"/>
        </w:rPr>
        <w:t>’</w:t>
      </w:r>
      <w:r w:rsidRPr="006A009A">
        <w:rPr>
          <w:rFonts w:ascii="돋움" w:eastAsia="돋움" w:hAnsi="돋움" w:hint="eastAsia"/>
          <w:szCs w:val="20"/>
        </w:rPr>
        <w:t xml:space="preserve">로 정의하여 사용한다. </w:t>
      </w:r>
      <w:r w:rsidRPr="006A009A">
        <w:rPr>
          <w:rFonts w:ascii="돋움" w:eastAsia="돋움" w:hAnsi="돋움"/>
          <w:szCs w:val="20"/>
        </w:rPr>
        <w:t>‘</w:t>
      </w:r>
      <w:r w:rsidRPr="006A009A">
        <w:rPr>
          <w:rFonts w:ascii="돋움" w:eastAsia="돋움" w:hAnsi="돋움" w:hint="eastAsia"/>
          <w:szCs w:val="20"/>
        </w:rPr>
        <w:t>전체주소</w:t>
      </w:r>
      <w:r w:rsidRPr="006A009A">
        <w:rPr>
          <w:rFonts w:ascii="돋움" w:eastAsia="돋움" w:hAnsi="돋움"/>
          <w:szCs w:val="20"/>
        </w:rPr>
        <w:t>’</w:t>
      </w:r>
      <w:r w:rsidRPr="006A009A">
        <w:rPr>
          <w:rFonts w:ascii="돋움" w:eastAsia="돋움" w:hAnsi="돋움" w:hint="eastAsia"/>
          <w:szCs w:val="20"/>
        </w:rPr>
        <w:t xml:space="preserve"> 기본 도메인은 정의하지 않는다.</w:t>
      </w:r>
      <w:r w:rsidR="00955890" w:rsidRPr="006A009A">
        <w:rPr>
          <w:rFonts w:ascii="돋움" w:eastAsia="돋움" w:hAnsi="돋움" w:hint="eastAsia"/>
          <w:szCs w:val="20"/>
        </w:rPr>
        <w:t xml:space="preserve"> </w:t>
      </w:r>
      <w:r w:rsidR="00955890" w:rsidRPr="006A009A">
        <w:rPr>
          <w:rFonts w:ascii="돋움" w:eastAsia="돋움" w:hAnsi="돋움"/>
          <w:szCs w:val="20"/>
        </w:rPr>
        <w:t>‘</w:t>
      </w:r>
      <w:r w:rsidRPr="006A009A">
        <w:rPr>
          <w:rFonts w:ascii="돋움" w:eastAsia="돋움" w:hAnsi="돋움" w:hint="eastAsia"/>
          <w:szCs w:val="20"/>
        </w:rPr>
        <w:t>고객+주소</w:t>
      </w:r>
      <w:r w:rsidR="00955890" w:rsidRPr="006A009A">
        <w:rPr>
          <w:rFonts w:ascii="돋움" w:eastAsia="돋움" w:hAnsi="돋움"/>
          <w:szCs w:val="20"/>
        </w:rPr>
        <w:t>’</w:t>
      </w:r>
      <w:r w:rsidR="00955890" w:rsidRPr="006A009A">
        <w:rPr>
          <w:rFonts w:ascii="돋움" w:eastAsia="돋움" w:hAnsi="돋움" w:hint="eastAsia"/>
          <w:szCs w:val="20"/>
        </w:rPr>
        <w:t xml:space="preserve">, </w:t>
      </w:r>
      <w:r w:rsidR="00955890" w:rsidRPr="006A009A">
        <w:rPr>
          <w:rFonts w:ascii="돋움" w:eastAsia="돋움" w:hAnsi="돋움"/>
          <w:szCs w:val="20"/>
        </w:rPr>
        <w:t>‘</w:t>
      </w:r>
      <w:r w:rsidRPr="006A009A">
        <w:rPr>
          <w:rFonts w:ascii="돋움" w:eastAsia="돋움" w:hAnsi="돋움" w:hint="eastAsia"/>
          <w:szCs w:val="20"/>
        </w:rPr>
        <w:t>홈페이지+주소</w:t>
      </w:r>
      <w:r w:rsidR="00955890" w:rsidRPr="006A009A">
        <w:rPr>
          <w:rFonts w:ascii="돋움" w:eastAsia="돋움" w:hAnsi="돋움"/>
          <w:szCs w:val="20"/>
        </w:rPr>
        <w:t>’</w:t>
      </w:r>
      <w:r w:rsidR="00955890" w:rsidRPr="006A009A">
        <w:rPr>
          <w:rFonts w:ascii="돋움" w:eastAsia="돋움" w:hAnsi="돋움" w:hint="eastAsia"/>
          <w:szCs w:val="20"/>
        </w:rPr>
        <w:t>와 같이 사용한다.</w:t>
      </w:r>
    </w:p>
    <w:p w14:paraId="59257964" w14:textId="77777777" w:rsidR="00A71E08" w:rsidRPr="006A009A" w:rsidRDefault="00A71E08" w:rsidP="00B72EAA">
      <w:pPr>
        <w:rPr>
          <w:rFonts w:ascii="돋움" w:eastAsia="돋움" w:hAnsi="돋움"/>
          <w:szCs w:val="20"/>
        </w:rPr>
      </w:pPr>
    </w:p>
    <w:p w14:paraId="0DAEDC7B" w14:textId="77777777" w:rsidR="00A2560D" w:rsidRPr="006A009A" w:rsidRDefault="00A2560D" w:rsidP="00B72EAA">
      <w:pPr>
        <w:rPr>
          <w:rFonts w:ascii="돋움" w:eastAsia="돋움" w:hAnsi="돋움"/>
          <w:szCs w:val="20"/>
        </w:rPr>
      </w:pPr>
      <w:r w:rsidRPr="006A009A">
        <w:rPr>
          <w:rFonts w:ascii="돋움" w:eastAsia="돋움" w:hAnsi="돋움" w:hint="eastAsia"/>
          <w:szCs w:val="20"/>
        </w:rPr>
        <w:t xml:space="preserve">-전화번호는 요건이 없는 한 분할하지 않고, 전체 전화번호를 의미하는 </w:t>
      </w:r>
      <w:r w:rsidRPr="006A009A">
        <w:rPr>
          <w:rFonts w:ascii="돋움" w:eastAsia="돋움" w:hAnsi="돋움"/>
          <w:szCs w:val="20"/>
        </w:rPr>
        <w:t>‘</w:t>
      </w:r>
      <w:r w:rsidRPr="006A009A">
        <w:rPr>
          <w:rFonts w:ascii="돋움" w:eastAsia="돋움" w:hAnsi="돋움" w:hint="eastAsia"/>
          <w:szCs w:val="20"/>
        </w:rPr>
        <w:t>전화번호</w:t>
      </w:r>
      <w:r w:rsidRPr="006A009A">
        <w:rPr>
          <w:rFonts w:ascii="돋움" w:eastAsia="돋움" w:hAnsi="돋움"/>
          <w:szCs w:val="20"/>
        </w:rPr>
        <w:t>’</w:t>
      </w:r>
      <w:r w:rsidR="00A14ADC" w:rsidRPr="006A009A">
        <w:rPr>
          <w:rFonts w:ascii="돋움" w:eastAsia="돋움" w:hAnsi="돋움" w:hint="eastAsia"/>
          <w:szCs w:val="20"/>
        </w:rPr>
        <w:t>로</w:t>
      </w:r>
      <w:r w:rsidRPr="006A009A">
        <w:rPr>
          <w:rFonts w:ascii="돋움" w:eastAsia="돋움" w:hAnsi="돋움" w:hint="eastAsia"/>
          <w:szCs w:val="20"/>
        </w:rPr>
        <w:t xml:space="preserve"> 기본 도메인을 정의하여 사용한다.</w:t>
      </w:r>
      <w:r w:rsidR="00955890" w:rsidRPr="006A009A">
        <w:rPr>
          <w:rFonts w:ascii="돋움" w:eastAsia="돋움" w:hAnsi="돋움" w:hint="eastAsia"/>
          <w:szCs w:val="20"/>
        </w:rPr>
        <w:t xml:space="preserve"> </w:t>
      </w:r>
      <w:r w:rsidR="00955890" w:rsidRPr="006A009A">
        <w:rPr>
          <w:rFonts w:ascii="돋움" w:eastAsia="돋움" w:hAnsi="돋움"/>
          <w:szCs w:val="20"/>
        </w:rPr>
        <w:t>‘</w:t>
      </w:r>
      <w:r w:rsidRPr="006A009A">
        <w:rPr>
          <w:rFonts w:ascii="돋움" w:eastAsia="돋움" w:hAnsi="돋움" w:hint="eastAsia"/>
          <w:szCs w:val="20"/>
        </w:rPr>
        <w:t>고객+직장+전화번호</w:t>
      </w:r>
      <w:r w:rsidR="00955890" w:rsidRPr="006A009A">
        <w:rPr>
          <w:rFonts w:ascii="돋움" w:eastAsia="돋움" w:hAnsi="돋움"/>
          <w:szCs w:val="20"/>
        </w:rPr>
        <w:t>’</w:t>
      </w:r>
      <w:r w:rsidR="00955890" w:rsidRPr="006A009A">
        <w:rPr>
          <w:rFonts w:ascii="돋움" w:eastAsia="돋움" w:hAnsi="돋움" w:hint="eastAsia"/>
          <w:szCs w:val="20"/>
        </w:rPr>
        <w:t>와 같이 사용한다.</w:t>
      </w:r>
    </w:p>
    <w:p w14:paraId="084D046C" w14:textId="77777777" w:rsidR="00A2560D" w:rsidRPr="006A009A" w:rsidRDefault="00A2560D" w:rsidP="00B72EAA">
      <w:pPr>
        <w:rPr>
          <w:rFonts w:ascii="돋움" w:eastAsia="돋움" w:hAnsi="돋움"/>
          <w:szCs w:val="20"/>
        </w:rPr>
      </w:pPr>
    </w:p>
    <w:p w14:paraId="0DAF5D62" w14:textId="77777777" w:rsidR="00A71E08" w:rsidRPr="006A009A" w:rsidRDefault="00A71E08" w:rsidP="00B72EAA">
      <w:pPr>
        <w:rPr>
          <w:rFonts w:ascii="돋움" w:eastAsia="돋움" w:hAnsi="돋움"/>
          <w:szCs w:val="20"/>
        </w:rPr>
      </w:pPr>
      <w:r w:rsidRPr="006A009A">
        <w:rPr>
          <w:rFonts w:ascii="돋움" w:eastAsia="돋움" w:hAnsi="돋움" w:hint="eastAsia"/>
          <w:szCs w:val="20"/>
        </w:rPr>
        <w:t xml:space="preserve">-요건에 의해 전화번호를 분할하여 관리하는 경우는 </w:t>
      </w:r>
      <w:r w:rsidR="00386320">
        <w:rPr>
          <w:rFonts w:ascii="돋움" w:eastAsia="돋움" w:hAnsi="돋움"/>
          <w:szCs w:val="20"/>
        </w:rPr>
        <w:t>‘</w:t>
      </w:r>
      <w:r w:rsidR="00386320">
        <w:rPr>
          <w:rFonts w:ascii="돋움" w:eastAsia="돋움" w:hAnsi="돋움" w:hint="eastAsia"/>
          <w:szCs w:val="20"/>
        </w:rPr>
        <w:t>전화국가번호(3)</w:t>
      </w:r>
      <w:r w:rsidR="00386320">
        <w:rPr>
          <w:rFonts w:ascii="돋움" w:eastAsia="돋움" w:hAnsi="돋움"/>
          <w:szCs w:val="20"/>
        </w:rPr>
        <w:t>’</w:t>
      </w:r>
      <w:r w:rsidR="00386320">
        <w:rPr>
          <w:rFonts w:ascii="돋움" w:eastAsia="돋움" w:hAnsi="돋움" w:hint="eastAsia"/>
          <w:szCs w:val="20"/>
        </w:rPr>
        <w:t xml:space="preserve">, </w:t>
      </w:r>
      <w:r w:rsidRPr="006A009A">
        <w:rPr>
          <w:rFonts w:ascii="돋움" w:eastAsia="돋움" w:hAnsi="돋움"/>
          <w:szCs w:val="20"/>
        </w:rPr>
        <w:t>‘</w:t>
      </w:r>
      <w:r w:rsidRPr="006A009A">
        <w:rPr>
          <w:rFonts w:ascii="돋움" w:eastAsia="돋움" w:hAnsi="돋움" w:hint="eastAsia"/>
          <w:szCs w:val="20"/>
        </w:rPr>
        <w:t>전화지역번호</w:t>
      </w:r>
      <w:r w:rsidR="00386320">
        <w:rPr>
          <w:rFonts w:ascii="돋움" w:eastAsia="돋움" w:hAnsi="돋움" w:hint="eastAsia"/>
          <w:szCs w:val="20"/>
        </w:rPr>
        <w:t>(4)</w:t>
      </w:r>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r w:rsidRPr="006A009A">
        <w:rPr>
          <w:rFonts w:ascii="돋움" w:eastAsia="돋움" w:hAnsi="돋움" w:hint="eastAsia"/>
          <w:szCs w:val="20"/>
        </w:rPr>
        <w:t>전화국번호</w:t>
      </w:r>
      <w:r w:rsidR="00386320">
        <w:rPr>
          <w:rFonts w:ascii="돋움" w:eastAsia="돋움" w:hAnsi="돋움" w:hint="eastAsia"/>
          <w:szCs w:val="20"/>
        </w:rPr>
        <w:t>(4)</w:t>
      </w:r>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r w:rsidRPr="006A009A">
        <w:rPr>
          <w:rFonts w:ascii="돋움" w:eastAsia="돋움" w:hAnsi="돋움" w:hint="eastAsia"/>
          <w:szCs w:val="20"/>
        </w:rPr>
        <w:t>전화</w:t>
      </w:r>
      <w:r w:rsidR="005957AF" w:rsidRPr="006A009A">
        <w:rPr>
          <w:rFonts w:ascii="돋움" w:eastAsia="돋움" w:hAnsi="돋움" w:hint="eastAsia"/>
          <w:szCs w:val="20"/>
        </w:rPr>
        <w:t>개별</w:t>
      </w:r>
      <w:r w:rsidRPr="006A009A">
        <w:rPr>
          <w:rFonts w:ascii="돋움" w:eastAsia="돋움" w:hAnsi="돋움" w:hint="eastAsia"/>
          <w:szCs w:val="20"/>
        </w:rPr>
        <w:t>번호</w:t>
      </w:r>
      <w:r w:rsidR="00386320">
        <w:rPr>
          <w:rFonts w:ascii="돋움" w:eastAsia="돋움" w:hAnsi="돋움" w:hint="eastAsia"/>
          <w:szCs w:val="20"/>
        </w:rPr>
        <w:t>(4)</w:t>
      </w:r>
      <w:r w:rsidRPr="006A009A">
        <w:rPr>
          <w:rFonts w:ascii="돋움" w:eastAsia="돋움" w:hAnsi="돋움"/>
          <w:szCs w:val="20"/>
        </w:rPr>
        <w:t>’</w:t>
      </w:r>
      <w:r w:rsidRPr="006A009A">
        <w:rPr>
          <w:rFonts w:ascii="돋움" w:eastAsia="돋움" w:hAnsi="돋움" w:hint="eastAsia"/>
          <w:szCs w:val="20"/>
        </w:rPr>
        <w:t>로 기본 도메인을 정의하여 사용한다.</w:t>
      </w:r>
      <w:r w:rsidR="00955890" w:rsidRPr="006A009A">
        <w:rPr>
          <w:rFonts w:ascii="돋움" w:eastAsia="돋움" w:hAnsi="돋움" w:hint="eastAsia"/>
          <w:szCs w:val="20"/>
        </w:rPr>
        <w:t xml:space="preserve"> </w:t>
      </w:r>
      <w:r w:rsidR="00955890" w:rsidRPr="006A009A">
        <w:rPr>
          <w:rFonts w:ascii="돋움" w:eastAsia="돋움" w:hAnsi="돋움"/>
          <w:szCs w:val="20"/>
        </w:rPr>
        <w:t>‘</w:t>
      </w:r>
      <w:r w:rsidRPr="006A009A">
        <w:rPr>
          <w:rFonts w:ascii="돋움" w:eastAsia="돋움" w:hAnsi="돋움" w:hint="eastAsia"/>
          <w:szCs w:val="20"/>
        </w:rPr>
        <w:t>고객+직장+전화지역번호</w:t>
      </w:r>
      <w:r w:rsidR="00955890" w:rsidRPr="006A009A">
        <w:rPr>
          <w:rFonts w:ascii="돋움" w:eastAsia="돋움" w:hAnsi="돋움"/>
          <w:szCs w:val="20"/>
        </w:rPr>
        <w:t>’</w:t>
      </w:r>
      <w:r w:rsidR="00955890" w:rsidRPr="006A009A">
        <w:rPr>
          <w:rFonts w:ascii="돋움" w:eastAsia="돋움" w:hAnsi="돋움" w:hint="eastAsia"/>
          <w:szCs w:val="20"/>
        </w:rPr>
        <w:t xml:space="preserve">, </w:t>
      </w:r>
      <w:r w:rsidR="00955890" w:rsidRPr="006A009A">
        <w:rPr>
          <w:rFonts w:ascii="돋움" w:eastAsia="돋움" w:hAnsi="돋움"/>
          <w:szCs w:val="20"/>
        </w:rPr>
        <w:t>‘</w:t>
      </w:r>
      <w:r w:rsidRPr="006A009A">
        <w:rPr>
          <w:rFonts w:ascii="돋움" w:eastAsia="돋움" w:hAnsi="돋움" w:hint="eastAsia"/>
          <w:szCs w:val="20"/>
        </w:rPr>
        <w:t>고객+직장+전화국번호</w:t>
      </w:r>
      <w:r w:rsidR="00955890" w:rsidRPr="006A009A">
        <w:rPr>
          <w:rFonts w:ascii="돋움" w:eastAsia="돋움" w:hAnsi="돋움"/>
          <w:szCs w:val="20"/>
        </w:rPr>
        <w:t>’</w:t>
      </w:r>
      <w:r w:rsidR="00955890" w:rsidRPr="006A009A">
        <w:rPr>
          <w:rFonts w:ascii="돋움" w:eastAsia="돋움" w:hAnsi="돋움" w:hint="eastAsia"/>
          <w:szCs w:val="20"/>
        </w:rPr>
        <w:t xml:space="preserve">, </w:t>
      </w:r>
      <w:r w:rsidR="00955890" w:rsidRPr="006A009A">
        <w:rPr>
          <w:rFonts w:ascii="돋움" w:eastAsia="돋움" w:hAnsi="돋움"/>
          <w:szCs w:val="20"/>
        </w:rPr>
        <w:t>‘</w:t>
      </w:r>
      <w:r w:rsidRPr="006A009A">
        <w:rPr>
          <w:rFonts w:ascii="돋움" w:eastAsia="돋움" w:hAnsi="돋움" w:hint="eastAsia"/>
          <w:szCs w:val="20"/>
        </w:rPr>
        <w:t>고객+직장+전화개별번호</w:t>
      </w:r>
      <w:r w:rsidR="00955890" w:rsidRPr="006A009A">
        <w:rPr>
          <w:rFonts w:ascii="돋움" w:eastAsia="돋움" w:hAnsi="돋움"/>
          <w:szCs w:val="20"/>
        </w:rPr>
        <w:t>’</w:t>
      </w:r>
      <w:r w:rsidR="00955890" w:rsidRPr="006A009A">
        <w:rPr>
          <w:rFonts w:ascii="돋움" w:eastAsia="돋움" w:hAnsi="돋움" w:hint="eastAsia"/>
          <w:szCs w:val="20"/>
        </w:rPr>
        <w:t>와 같이 사용한다.</w:t>
      </w:r>
    </w:p>
    <w:p w14:paraId="1B9E2A48" w14:textId="77777777" w:rsidR="00B72EAA" w:rsidRPr="006A009A" w:rsidRDefault="00B72EAA" w:rsidP="00B72EAA">
      <w:pPr>
        <w:rPr>
          <w:rFonts w:ascii="돋움" w:eastAsia="돋움" w:hAnsi="돋움"/>
          <w:szCs w:val="20"/>
        </w:rPr>
      </w:pPr>
    </w:p>
    <w:p w14:paraId="1DC8D00B" w14:textId="77777777" w:rsidR="00A71E08" w:rsidRPr="006A009A" w:rsidRDefault="00A71E08" w:rsidP="00B72EAA">
      <w:pPr>
        <w:rPr>
          <w:rFonts w:ascii="돋움" w:eastAsia="돋움" w:hAnsi="돋움"/>
          <w:szCs w:val="20"/>
        </w:rPr>
      </w:pPr>
      <w:r w:rsidRPr="006A009A">
        <w:rPr>
          <w:rFonts w:ascii="돋움" w:eastAsia="돋움" w:hAnsi="돋움" w:hint="eastAsia"/>
          <w:szCs w:val="20"/>
        </w:rPr>
        <w:t xml:space="preserve">-휴대폰 번호는 </w:t>
      </w:r>
      <w:r w:rsidRPr="006A009A">
        <w:rPr>
          <w:rFonts w:ascii="돋움" w:eastAsia="돋움" w:hAnsi="돋움"/>
          <w:szCs w:val="20"/>
        </w:rPr>
        <w:t>‘</w:t>
      </w:r>
      <w:r w:rsidRPr="006A009A">
        <w:rPr>
          <w:rFonts w:ascii="돋움" w:eastAsia="돋움" w:hAnsi="돋움" w:hint="eastAsia"/>
          <w:szCs w:val="20"/>
        </w:rPr>
        <w:t>휴대전화번호</w:t>
      </w:r>
      <w:r w:rsidRPr="006A009A">
        <w:rPr>
          <w:rFonts w:ascii="돋움" w:eastAsia="돋움" w:hAnsi="돋움"/>
          <w:szCs w:val="20"/>
        </w:rPr>
        <w:t>’</w:t>
      </w:r>
      <w:r w:rsidRPr="006A009A">
        <w:rPr>
          <w:rFonts w:ascii="돋움" w:eastAsia="돋움" w:hAnsi="돋움" w:hint="eastAsia"/>
          <w:szCs w:val="20"/>
        </w:rPr>
        <w:t>로 기본 도메인을 정의하여 사용한다. 휴대전화번호를 분할</w:t>
      </w:r>
      <w:r w:rsidRPr="006A009A">
        <w:rPr>
          <w:rFonts w:ascii="돋움" w:eastAsia="돋움" w:hAnsi="돋움" w:hint="eastAsia"/>
          <w:szCs w:val="20"/>
        </w:rPr>
        <w:lastRenderedPageBreak/>
        <w:t>하여 관리하는 경우는</w:t>
      </w:r>
      <w:r w:rsidR="008C4A9F">
        <w:rPr>
          <w:rFonts w:ascii="돋움" w:eastAsia="돋움" w:hAnsi="돋움" w:hint="eastAsia"/>
          <w:szCs w:val="20"/>
        </w:rPr>
        <w:t xml:space="preserve"> </w:t>
      </w:r>
      <w:r w:rsidR="008C4A9F">
        <w:rPr>
          <w:rFonts w:ascii="돋움" w:eastAsia="돋움" w:hAnsi="돋움"/>
          <w:szCs w:val="20"/>
        </w:rPr>
        <w:t>‘</w:t>
      </w:r>
      <w:r w:rsidR="008C4A9F">
        <w:rPr>
          <w:rFonts w:ascii="돋움" w:eastAsia="돋움" w:hAnsi="돋움" w:hint="eastAsia"/>
          <w:szCs w:val="20"/>
        </w:rPr>
        <w:t>휴대전화국가번호(3)</w:t>
      </w:r>
      <w:r w:rsidR="008C4A9F">
        <w:rPr>
          <w:rFonts w:ascii="돋움" w:eastAsia="돋움" w:hAnsi="돋움"/>
          <w:szCs w:val="20"/>
        </w:rPr>
        <w:t>’</w:t>
      </w:r>
      <w:r w:rsidR="008C4A9F">
        <w:rPr>
          <w:rFonts w:ascii="돋움" w:eastAsia="돋움" w:hAnsi="돋움" w:hint="eastAsia"/>
          <w:szCs w:val="20"/>
        </w:rPr>
        <w:t>,</w:t>
      </w:r>
      <w:r w:rsidRPr="006A009A">
        <w:rPr>
          <w:rFonts w:ascii="돋움" w:eastAsia="돋움" w:hAnsi="돋움" w:hint="eastAsia"/>
          <w:szCs w:val="20"/>
        </w:rPr>
        <w:t xml:space="preserve"> </w:t>
      </w:r>
      <w:r w:rsidRPr="006A009A">
        <w:rPr>
          <w:rFonts w:ascii="돋움" w:eastAsia="돋움" w:hAnsi="돋움"/>
          <w:szCs w:val="20"/>
        </w:rPr>
        <w:t>‘</w:t>
      </w:r>
      <w:r w:rsidRPr="006A009A">
        <w:rPr>
          <w:rFonts w:ascii="돋움" w:eastAsia="돋움" w:hAnsi="돋움" w:hint="eastAsia"/>
          <w:szCs w:val="20"/>
        </w:rPr>
        <w:t>휴대전화</w:t>
      </w:r>
      <w:r w:rsidR="005957AF" w:rsidRPr="006A009A">
        <w:rPr>
          <w:rFonts w:ascii="돋움" w:eastAsia="돋움" w:hAnsi="돋움" w:hint="eastAsia"/>
          <w:szCs w:val="20"/>
        </w:rPr>
        <w:t>가입</w:t>
      </w:r>
      <w:r w:rsidRPr="006A009A">
        <w:rPr>
          <w:rFonts w:ascii="돋움" w:eastAsia="돋움" w:hAnsi="돋움" w:hint="eastAsia"/>
          <w:szCs w:val="20"/>
        </w:rPr>
        <w:t>번호</w:t>
      </w:r>
      <w:r w:rsidR="008C4A9F">
        <w:rPr>
          <w:rFonts w:ascii="돋움" w:eastAsia="돋움" w:hAnsi="돋움" w:hint="eastAsia"/>
          <w:szCs w:val="20"/>
        </w:rPr>
        <w:t>(4)</w:t>
      </w:r>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r w:rsidRPr="006A009A">
        <w:rPr>
          <w:rFonts w:ascii="돋움" w:eastAsia="돋움" w:hAnsi="돋움" w:hint="eastAsia"/>
          <w:szCs w:val="20"/>
        </w:rPr>
        <w:t>휴대전화국번호</w:t>
      </w:r>
      <w:r w:rsidR="008C4A9F">
        <w:rPr>
          <w:rFonts w:ascii="돋움" w:eastAsia="돋움" w:hAnsi="돋움" w:hint="eastAsia"/>
          <w:szCs w:val="20"/>
        </w:rPr>
        <w:t>(4)</w:t>
      </w:r>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r w:rsidR="005957AF" w:rsidRPr="006A009A">
        <w:rPr>
          <w:rFonts w:ascii="돋움" w:eastAsia="돋움" w:hAnsi="돋움" w:hint="eastAsia"/>
          <w:szCs w:val="20"/>
        </w:rPr>
        <w:t>휴대전화개별</w:t>
      </w:r>
      <w:r w:rsidRPr="006A009A">
        <w:rPr>
          <w:rFonts w:ascii="돋움" w:eastAsia="돋움" w:hAnsi="돋움" w:hint="eastAsia"/>
          <w:szCs w:val="20"/>
        </w:rPr>
        <w:t>번호</w:t>
      </w:r>
      <w:r w:rsidR="008C4A9F">
        <w:rPr>
          <w:rFonts w:ascii="돋움" w:eastAsia="돋움" w:hAnsi="돋움" w:hint="eastAsia"/>
          <w:szCs w:val="20"/>
        </w:rPr>
        <w:t>(4)</w:t>
      </w:r>
      <w:r w:rsidRPr="006A009A">
        <w:rPr>
          <w:rFonts w:ascii="돋움" w:eastAsia="돋움" w:hAnsi="돋움"/>
          <w:szCs w:val="20"/>
        </w:rPr>
        <w:t>’</w:t>
      </w:r>
      <w:r w:rsidRPr="006A009A">
        <w:rPr>
          <w:rFonts w:ascii="돋움" w:eastAsia="돋움" w:hAnsi="돋움" w:hint="eastAsia"/>
          <w:szCs w:val="20"/>
        </w:rPr>
        <w:t>로 기본 도메인을 정의하여 사용한다.</w:t>
      </w:r>
      <w:r w:rsidR="00955890" w:rsidRPr="006A009A">
        <w:rPr>
          <w:rFonts w:ascii="돋움" w:eastAsia="돋움" w:hAnsi="돋움" w:hint="eastAsia"/>
          <w:szCs w:val="20"/>
        </w:rPr>
        <w:t xml:space="preserve"> </w:t>
      </w:r>
      <w:r w:rsidR="00955890" w:rsidRPr="006A009A">
        <w:rPr>
          <w:rFonts w:ascii="돋움" w:eastAsia="돋움" w:hAnsi="돋움"/>
          <w:szCs w:val="20"/>
        </w:rPr>
        <w:t>‘</w:t>
      </w:r>
      <w:r w:rsidRPr="006A009A">
        <w:rPr>
          <w:rFonts w:ascii="돋움" w:eastAsia="돋움" w:hAnsi="돋움" w:hint="eastAsia"/>
          <w:szCs w:val="20"/>
        </w:rPr>
        <w:t>고객휴대전화가입번호</w:t>
      </w:r>
      <w:r w:rsidR="00955890" w:rsidRPr="006A009A">
        <w:rPr>
          <w:rFonts w:ascii="돋움" w:eastAsia="돋움" w:hAnsi="돋움"/>
          <w:szCs w:val="20"/>
        </w:rPr>
        <w:t>’</w:t>
      </w:r>
      <w:r w:rsidR="00955890" w:rsidRPr="006A009A">
        <w:rPr>
          <w:rFonts w:ascii="돋움" w:eastAsia="돋움" w:hAnsi="돋움" w:hint="eastAsia"/>
          <w:szCs w:val="20"/>
        </w:rPr>
        <w:t xml:space="preserve">, </w:t>
      </w:r>
      <w:r w:rsidR="00955890" w:rsidRPr="006A009A">
        <w:rPr>
          <w:rFonts w:ascii="돋움" w:eastAsia="돋움" w:hAnsi="돋움"/>
          <w:szCs w:val="20"/>
        </w:rPr>
        <w:t>‘</w:t>
      </w:r>
      <w:r w:rsidRPr="006A009A">
        <w:rPr>
          <w:rFonts w:ascii="돋움" w:eastAsia="돋움" w:hAnsi="돋움" w:hint="eastAsia"/>
          <w:szCs w:val="20"/>
        </w:rPr>
        <w:t>고객휴대전화국번호</w:t>
      </w:r>
      <w:r w:rsidR="00955890" w:rsidRPr="006A009A">
        <w:rPr>
          <w:rFonts w:ascii="돋움" w:eastAsia="돋움" w:hAnsi="돋움"/>
          <w:szCs w:val="20"/>
        </w:rPr>
        <w:t>’</w:t>
      </w:r>
      <w:r w:rsidR="00955890" w:rsidRPr="006A009A">
        <w:rPr>
          <w:rFonts w:ascii="돋움" w:eastAsia="돋움" w:hAnsi="돋움" w:hint="eastAsia"/>
          <w:szCs w:val="20"/>
        </w:rPr>
        <w:t xml:space="preserve">, </w:t>
      </w:r>
      <w:r w:rsidR="00955890" w:rsidRPr="006A009A">
        <w:rPr>
          <w:rFonts w:ascii="돋움" w:eastAsia="돋움" w:hAnsi="돋움"/>
          <w:szCs w:val="20"/>
        </w:rPr>
        <w:t>‘</w:t>
      </w:r>
      <w:r w:rsidRPr="006A009A">
        <w:rPr>
          <w:rFonts w:ascii="돋움" w:eastAsia="돋움" w:hAnsi="돋움" w:hint="eastAsia"/>
          <w:szCs w:val="20"/>
        </w:rPr>
        <w:t>고객휴대전화개별번호</w:t>
      </w:r>
      <w:r w:rsidR="00955890" w:rsidRPr="006A009A">
        <w:rPr>
          <w:rFonts w:ascii="돋움" w:eastAsia="돋움" w:hAnsi="돋움"/>
          <w:szCs w:val="20"/>
        </w:rPr>
        <w:t>’</w:t>
      </w:r>
      <w:r w:rsidR="00955890" w:rsidRPr="006A009A">
        <w:rPr>
          <w:rFonts w:ascii="돋움" w:eastAsia="돋움" w:hAnsi="돋움" w:hint="eastAsia"/>
          <w:szCs w:val="20"/>
        </w:rPr>
        <w:t>와 같이 사용한다.</w:t>
      </w:r>
    </w:p>
    <w:p w14:paraId="3BE1FF34" w14:textId="77777777" w:rsidR="00A71E08" w:rsidRPr="006A009A" w:rsidRDefault="00A71E08" w:rsidP="00B72EAA">
      <w:pPr>
        <w:rPr>
          <w:rFonts w:ascii="돋움" w:eastAsia="돋움" w:hAnsi="돋움"/>
          <w:szCs w:val="20"/>
        </w:rPr>
      </w:pPr>
    </w:p>
    <w:p w14:paraId="6808331F" w14:textId="77777777" w:rsidR="00A71E08" w:rsidRPr="006A009A" w:rsidRDefault="00A71E08" w:rsidP="00B72EAA">
      <w:pPr>
        <w:rPr>
          <w:rFonts w:ascii="돋움" w:eastAsia="돋움" w:hAnsi="돋움"/>
          <w:szCs w:val="20"/>
        </w:rPr>
      </w:pPr>
      <w:r w:rsidRPr="006A009A">
        <w:rPr>
          <w:rFonts w:ascii="돋움" w:eastAsia="돋움" w:hAnsi="돋움" w:hint="eastAsia"/>
          <w:szCs w:val="20"/>
        </w:rPr>
        <w:t xml:space="preserve">-팩스 번호는 </w:t>
      </w:r>
      <w:r w:rsidRPr="006A009A">
        <w:rPr>
          <w:rFonts w:ascii="돋움" w:eastAsia="돋움" w:hAnsi="돋움"/>
          <w:szCs w:val="20"/>
        </w:rPr>
        <w:t>‘</w:t>
      </w:r>
      <w:r w:rsidR="00AB493C">
        <w:rPr>
          <w:rFonts w:ascii="돋움" w:eastAsia="돋움" w:hAnsi="돋움" w:hint="eastAsia"/>
          <w:szCs w:val="20"/>
        </w:rPr>
        <w:t>팩스</w:t>
      </w:r>
      <w:r w:rsidRPr="006A009A">
        <w:rPr>
          <w:rFonts w:ascii="돋움" w:eastAsia="돋움" w:hAnsi="돋움" w:hint="eastAsia"/>
          <w:szCs w:val="20"/>
        </w:rPr>
        <w:t>번호</w:t>
      </w:r>
      <w:r w:rsidRPr="006A009A">
        <w:rPr>
          <w:rFonts w:ascii="돋움" w:eastAsia="돋움" w:hAnsi="돋움"/>
          <w:szCs w:val="20"/>
        </w:rPr>
        <w:t>’</w:t>
      </w:r>
      <w:r w:rsidRPr="006A009A">
        <w:rPr>
          <w:rFonts w:ascii="돋움" w:eastAsia="돋움" w:hAnsi="돋움" w:hint="eastAsia"/>
          <w:szCs w:val="20"/>
        </w:rPr>
        <w:t xml:space="preserve"> 기본 도메인을 사용한다.</w:t>
      </w:r>
      <w:r w:rsidR="00955890" w:rsidRPr="006A009A">
        <w:rPr>
          <w:rFonts w:ascii="돋움" w:eastAsia="돋움" w:hAnsi="돋움" w:hint="eastAsia"/>
          <w:szCs w:val="20"/>
        </w:rPr>
        <w:t xml:space="preserve"> </w:t>
      </w:r>
      <w:r w:rsidR="00955890" w:rsidRPr="006A009A">
        <w:rPr>
          <w:rFonts w:ascii="돋움" w:eastAsia="돋움" w:hAnsi="돋움"/>
          <w:szCs w:val="20"/>
        </w:rPr>
        <w:t>‘</w:t>
      </w:r>
      <w:r w:rsidRPr="006A009A">
        <w:rPr>
          <w:rFonts w:ascii="돋움" w:eastAsia="돋움" w:hAnsi="돋움" w:hint="eastAsia"/>
          <w:szCs w:val="20"/>
        </w:rPr>
        <w:t>고객+직장+팩스번호</w:t>
      </w:r>
      <w:r w:rsidR="00955890" w:rsidRPr="006A009A">
        <w:rPr>
          <w:rFonts w:ascii="돋움" w:eastAsia="돋움" w:hAnsi="돋움"/>
          <w:szCs w:val="20"/>
        </w:rPr>
        <w:t>’</w:t>
      </w:r>
      <w:r w:rsidR="00955890" w:rsidRPr="006A009A">
        <w:rPr>
          <w:rFonts w:ascii="돋움" w:eastAsia="돋움" w:hAnsi="돋움" w:hint="eastAsia"/>
          <w:szCs w:val="20"/>
        </w:rPr>
        <w:t>와 같이 사용한다.</w:t>
      </w:r>
    </w:p>
    <w:p w14:paraId="1D9E262C" w14:textId="77777777" w:rsidR="000F6B6D" w:rsidRPr="00AB493C" w:rsidRDefault="000F6B6D" w:rsidP="00B72EAA">
      <w:pPr>
        <w:rPr>
          <w:rFonts w:ascii="돋움" w:eastAsia="돋움" w:hAnsi="돋움"/>
          <w:szCs w:val="20"/>
        </w:rPr>
      </w:pPr>
    </w:p>
    <w:p w14:paraId="572B2DC4" w14:textId="77777777" w:rsidR="008434E4" w:rsidRPr="006A009A" w:rsidRDefault="008434E4" w:rsidP="00B72EAA">
      <w:pPr>
        <w:rPr>
          <w:rFonts w:ascii="돋움" w:eastAsia="돋움" w:hAnsi="돋움"/>
          <w:szCs w:val="20"/>
        </w:rPr>
      </w:pPr>
    </w:p>
    <w:p w14:paraId="2E87927E" w14:textId="77777777" w:rsidR="000F6B6D" w:rsidRPr="006A009A" w:rsidRDefault="000F6B6D" w:rsidP="00B72EAA">
      <w:pPr>
        <w:rPr>
          <w:rFonts w:ascii="돋움" w:eastAsia="돋움" w:hAnsi="돋움"/>
          <w:b/>
          <w:szCs w:val="20"/>
        </w:rPr>
      </w:pPr>
      <w:proofErr w:type="spellStart"/>
      <w:r w:rsidRPr="006A009A">
        <w:rPr>
          <w:rFonts w:ascii="돋움" w:eastAsia="돋움" w:hAnsi="돋움" w:hint="eastAsia"/>
          <w:b/>
          <w:szCs w:val="20"/>
        </w:rPr>
        <w:t>ㅁ</w:t>
      </w:r>
      <w:proofErr w:type="spellEnd"/>
      <w:r w:rsidRPr="006A009A">
        <w:rPr>
          <w:rFonts w:ascii="돋움" w:eastAsia="돋움" w:hAnsi="돋움" w:hint="eastAsia"/>
          <w:b/>
          <w:szCs w:val="20"/>
        </w:rPr>
        <w:t xml:space="preserve"> 암호화</w:t>
      </w:r>
    </w:p>
    <w:p w14:paraId="220BC0E5" w14:textId="77777777" w:rsidR="000F6B6D" w:rsidRPr="006A009A" w:rsidRDefault="000F6B6D" w:rsidP="00B72EAA">
      <w:pPr>
        <w:rPr>
          <w:rFonts w:ascii="돋움" w:eastAsia="돋움" w:hAnsi="돋움"/>
          <w:szCs w:val="20"/>
        </w:rPr>
      </w:pPr>
    </w:p>
    <w:p w14:paraId="37F3D1DB" w14:textId="77777777" w:rsidR="000F6B6D" w:rsidRPr="006A009A" w:rsidRDefault="006A4778" w:rsidP="00B72EAA">
      <w:pPr>
        <w:rPr>
          <w:rFonts w:ascii="돋움" w:eastAsia="돋움" w:hAnsi="돋움"/>
          <w:szCs w:val="20"/>
        </w:rPr>
      </w:pPr>
      <w:r w:rsidRPr="006A009A">
        <w:rPr>
          <w:rFonts w:ascii="돋움" w:eastAsia="돋움" w:hAnsi="돋움" w:hint="eastAsia"/>
          <w:szCs w:val="20"/>
        </w:rPr>
        <w:t xml:space="preserve">-정보보호지침에 지정된 암호화 대상 데이터(주민등록번호, 운전면허번호, 여권번호)에 대해서는 </w:t>
      </w:r>
      <w:r w:rsidRPr="006A009A">
        <w:rPr>
          <w:rFonts w:ascii="돋움" w:eastAsia="돋움" w:hAnsi="돋움"/>
          <w:szCs w:val="20"/>
        </w:rPr>
        <w:t>‘</w:t>
      </w:r>
      <w:r w:rsidRPr="006A009A">
        <w:rPr>
          <w:rFonts w:ascii="돋움" w:eastAsia="돋움" w:hAnsi="돋움" w:hint="eastAsia"/>
          <w:szCs w:val="20"/>
        </w:rPr>
        <w:t>암호</w:t>
      </w:r>
      <w:r w:rsidRPr="006A009A">
        <w:rPr>
          <w:rFonts w:ascii="돋움" w:eastAsia="돋움" w:hAnsi="돋움"/>
          <w:szCs w:val="20"/>
        </w:rPr>
        <w:t>’</w:t>
      </w:r>
      <w:r w:rsidRPr="006A009A">
        <w:rPr>
          <w:rFonts w:ascii="돋움" w:eastAsia="돋움" w:hAnsi="돋움" w:hint="eastAsia"/>
          <w:szCs w:val="20"/>
        </w:rPr>
        <w:t xml:space="preserve"> 기본 도메인을 정의하여 </w:t>
      </w:r>
      <w:r w:rsidRPr="006A009A">
        <w:rPr>
          <w:rFonts w:ascii="돋움" w:eastAsia="돋움" w:hAnsi="돋움"/>
          <w:szCs w:val="20"/>
        </w:rPr>
        <w:t>‘</w:t>
      </w:r>
      <w:r w:rsidRPr="006A009A">
        <w:rPr>
          <w:rFonts w:ascii="돋움" w:eastAsia="돋움" w:hAnsi="돋움" w:hint="eastAsia"/>
          <w:szCs w:val="20"/>
        </w:rPr>
        <w:t>주민등록번호+암호</w:t>
      </w:r>
      <w:r w:rsidRPr="006A009A">
        <w:rPr>
          <w:rFonts w:ascii="돋움" w:eastAsia="돋움" w:hAnsi="돋움"/>
          <w:szCs w:val="20"/>
        </w:rPr>
        <w:t>’</w:t>
      </w:r>
      <w:r w:rsidRPr="006A009A">
        <w:rPr>
          <w:rFonts w:ascii="돋움" w:eastAsia="돋움" w:hAnsi="돋움" w:hint="eastAsia"/>
          <w:szCs w:val="20"/>
        </w:rPr>
        <w:t xml:space="preserve">, </w:t>
      </w:r>
      <w:r w:rsidRPr="006A009A">
        <w:rPr>
          <w:rFonts w:ascii="돋움" w:eastAsia="돋움" w:hAnsi="돋움"/>
          <w:szCs w:val="20"/>
        </w:rPr>
        <w:t>‘</w:t>
      </w:r>
      <w:r w:rsidRPr="006A009A">
        <w:rPr>
          <w:rFonts w:ascii="돋움" w:eastAsia="돋움" w:hAnsi="돋움" w:hint="eastAsia"/>
          <w:szCs w:val="20"/>
        </w:rPr>
        <w:t>계좌번호+암호</w:t>
      </w:r>
      <w:r w:rsidRPr="006A009A">
        <w:rPr>
          <w:rFonts w:ascii="돋움" w:eastAsia="돋움" w:hAnsi="돋움"/>
          <w:szCs w:val="20"/>
        </w:rPr>
        <w:t>’</w:t>
      </w:r>
      <w:r w:rsidRPr="006A009A">
        <w:rPr>
          <w:rFonts w:ascii="돋움" w:eastAsia="돋움" w:hAnsi="돋움" w:hint="eastAsia"/>
          <w:szCs w:val="20"/>
        </w:rPr>
        <w:t>와 같은 형식으로 사용한다.</w:t>
      </w:r>
    </w:p>
    <w:p w14:paraId="1FC68F09" w14:textId="77777777" w:rsidR="006A4778" w:rsidRPr="006A009A" w:rsidRDefault="006A4778" w:rsidP="00B72EAA">
      <w:pPr>
        <w:rPr>
          <w:rFonts w:ascii="돋움" w:eastAsia="돋움" w:hAnsi="돋움"/>
          <w:szCs w:val="20"/>
        </w:rPr>
      </w:pPr>
    </w:p>
    <w:p w14:paraId="1F6A02E5" w14:textId="77777777" w:rsidR="006A4778" w:rsidRPr="006A009A" w:rsidRDefault="006A4778" w:rsidP="00B72EAA">
      <w:pPr>
        <w:rPr>
          <w:rFonts w:ascii="돋움" w:eastAsia="돋움" w:hAnsi="돋움"/>
          <w:szCs w:val="20"/>
        </w:rPr>
      </w:pPr>
      <w:r w:rsidRPr="006A009A">
        <w:rPr>
          <w:rFonts w:ascii="돋움" w:eastAsia="돋움" w:hAnsi="돋움" w:hint="eastAsia"/>
          <w:szCs w:val="20"/>
        </w:rPr>
        <w:t xml:space="preserve">-4자리의 계좌 비밀번호 등과 같은 특정 암호 데이터가 존재할 때는 </w:t>
      </w:r>
      <w:r w:rsidR="001E3FD5" w:rsidRPr="006A009A">
        <w:rPr>
          <w:rFonts w:ascii="돋움" w:eastAsia="돋움" w:hAnsi="돋움" w:hint="eastAsia"/>
          <w:szCs w:val="20"/>
        </w:rPr>
        <w:t xml:space="preserve">복합어 형식의 </w:t>
      </w:r>
      <w:r w:rsidRPr="006A009A">
        <w:rPr>
          <w:rFonts w:ascii="돋움" w:eastAsia="돋움" w:hAnsi="돋움"/>
          <w:szCs w:val="20"/>
        </w:rPr>
        <w:t>‘</w:t>
      </w:r>
      <w:r w:rsidRPr="006A009A">
        <w:rPr>
          <w:rFonts w:ascii="돋움" w:eastAsia="돋움" w:hAnsi="돋움" w:hint="eastAsia"/>
          <w:szCs w:val="20"/>
        </w:rPr>
        <w:t>비밀번호암호</w:t>
      </w:r>
      <w:r w:rsidRPr="006A009A">
        <w:rPr>
          <w:rFonts w:ascii="돋움" w:eastAsia="돋움" w:hAnsi="돋움"/>
          <w:szCs w:val="20"/>
        </w:rPr>
        <w:t>’</w:t>
      </w:r>
      <w:r w:rsidRPr="006A009A">
        <w:rPr>
          <w:rFonts w:ascii="돋움" w:eastAsia="돋움" w:hAnsi="돋움" w:hint="eastAsia"/>
          <w:szCs w:val="20"/>
        </w:rPr>
        <w:t xml:space="preserve"> 기본 도메인을 정의하여 사용한다.</w:t>
      </w:r>
    </w:p>
    <w:p w14:paraId="40FDCEA1" w14:textId="77777777" w:rsidR="006A4778" w:rsidRPr="006A009A" w:rsidRDefault="006A4778" w:rsidP="00B72EAA">
      <w:pPr>
        <w:rPr>
          <w:rFonts w:ascii="돋움" w:eastAsia="돋움" w:hAnsi="돋움"/>
          <w:szCs w:val="20"/>
        </w:rPr>
      </w:pPr>
    </w:p>
    <w:p w14:paraId="63ECBC3F" w14:textId="77777777" w:rsidR="00CE3C8B" w:rsidRPr="006A009A" w:rsidRDefault="00CE3C8B" w:rsidP="00B72EAA">
      <w:pPr>
        <w:rPr>
          <w:rFonts w:ascii="돋움" w:eastAsia="돋움" w:hAnsi="돋움"/>
          <w:szCs w:val="20"/>
        </w:rPr>
      </w:pPr>
    </w:p>
    <w:p w14:paraId="0BFE9ADA" w14:textId="77777777" w:rsidR="006A4778" w:rsidRPr="006A009A" w:rsidRDefault="006A4778" w:rsidP="00B72EAA">
      <w:pPr>
        <w:rPr>
          <w:rFonts w:ascii="돋움" w:eastAsia="돋움" w:hAnsi="돋움"/>
          <w:b/>
          <w:szCs w:val="20"/>
        </w:rPr>
      </w:pPr>
      <w:proofErr w:type="spellStart"/>
      <w:r w:rsidRPr="006A009A">
        <w:rPr>
          <w:rFonts w:ascii="돋움" w:eastAsia="돋움" w:hAnsi="돋움" w:hint="eastAsia"/>
          <w:b/>
          <w:szCs w:val="20"/>
        </w:rPr>
        <w:t>ㅁ</w:t>
      </w:r>
      <w:proofErr w:type="spellEnd"/>
      <w:r w:rsidRPr="006A009A">
        <w:rPr>
          <w:rFonts w:ascii="돋움" w:eastAsia="돋움" w:hAnsi="돋움" w:hint="eastAsia"/>
          <w:b/>
          <w:szCs w:val="20"/>
        </w:rPr>
        <w:t xml:space="preserve"> 기타</w:t>
      </w:r>
    </w:p>
    <w:p w14:paraId="41874821" w14:textId="77777777" w:rsidR="006A4778" w:rsidRPr="006A009A" w:rsidRDefault="006A4778" w:rsidP="00B72EAA">
      <w:pPr>
        <w:rPr>
          <w:rFonts w:ascii="돋움" w:eastAsia="돋움" w:hAnsi="돋움"/>
          <w:szCs w:val="20"/>
        </w:rPr>
      </w:pPr>
    </w:p>
    <w:p w14:paraId="7DE6F6E5" w14:textId="77777777" w:rsidR="006A4778" w:rsidRPr="006A009A" w:rsidRDefault="006A4778" w:rsidP="00B72EAA">
      <w:pPr>
        <w:rPr>
          <w:rFonts w:ascii="돋움" w:eastAsia="돋움" w:hAnsi="돋움"/>
          <w:szCs w:val="20"/>
        </w:rPr>
      </w:pPr>
      <w:r w:rsidRPr="006A009A">
        <w:rPr>
          <w:rFonts w:ascii="돋움" w:eastAsia="돋움" w:hAnsi="돋움" w:hint="eastAsia"/>
          <w:szCs w:val="20"/>
        </w:rPr>
        <w:t xml:space="preserve">-사진, 인감 및 기타 이미지 파일을 관리하는 데이터에 대해서는 </w:t>
      </w:r>
      <w:r w:rsidRPr="006A009A">
        <w:rPr>
          <w:rFonts w:ascii="돋움" w:eastAsia="돋움" w:hAnsi="돋움"/>
          <w:szCs w:val="20"/>
        </w:rPr>
        <w:t>‘</w:t>
      </w:r>
      <w:r w:rsidRPr="006A009A">
        <w:rPr>
          <w:rFonts w:ascii="돋움" w:eastAsia="돋움" w:hAnsi="돋움" w:hint="eastAsia"/>
          <w:szCs w:val="20"/>
        </w:rPr>
        <w:t>이미지</w:t>
      </w:r>
      <w:r w:rsidRPr="006A009A">
        <w:rPr>
          <w:rFonts w:ascii="돋움" w:eastAsia="돋움" w:hAnsi="돋움"/>
          <w:szCs w:val="20"/>
        </w:rPr>
        <w:t>’</w:t>
      </w:r>
      <w:r w:rsidRPr="006A009A">
        <w:rPr>
          <w:rFonts w:ascii="돋움" w:eastAsia="돋움" w:hAnsi="돋움" w:hint="eastAsia"/>
          <w:szCs w:val="20"/>
        </w:rPr>
        <w:t xml:space="preserve"> 기본 도메인을 정의하여 사용한다.</w:t>
      </w:r>
      <w:r w:rsidR="00955890" w:rsidRPr="006A009A">
        <w:rPr>
          <w:rFonts w:ascii="돋움" w:eastAsia="돋움" w:hAnsi="돋움" w:hint="eastAsia"/>
          <w:szCs w:val="20"/>
        </w:rPr>
        <w:t xml:space="preserve"> </w:t>
      </w:r>
      <w:r w:rsidR="00761BA5" w:rsidRPr="006A009A">
        <w:rPr>
          <w:rFonts w:ascii="돋움" w:eastAsia="돋움" w:hAnsi="돋움"/>
          <w:szCs w:val="20"/>
        </w:rPr>
        <w:t>‘</w:t>
      </w:r>
      <w:r w:rsidRPr="006A009A">
        <w:rPr>
          <w:rFonts w:ascii="돋움" w:eastAsia="돋움" w:hAnsi="돋움" w:hint="eastAsia"/>
          <w:szCs w:val="20"/>
        </w:rPr>
        <w:t>고객+인감+이미지</w:t>
      </w:r>
      <w:r w:rsidR="00761BA5" w:rsidRPr="006A009A">
        <w:rPr>
          <w:rFonts w:ascii="돋움" w:eastAsia="돋움" w:hAnsi="돋움"/>
          <w:szCs w:val="20"/>
        </w:rPr>
        <w:t>’</w:t>
      </w:r>
      <w:r w:rsidR="00761BA5" w:rsidRPr="006A009A">
        <w:rPr>
          <w:rFonts w:ascii="돋움" w:eastAsia="돋움" w:hAnsi="돋움" w:hint="eastAsia"/>
          <w:szCs w:val="20"/>
        </w:rPr>
        <w:t>와 같이 사용한다.</w:t>
      </w:r>
    </w:p>
    <w:p w14:paraId="209AB863" w14:textId="77777777" w:rsidR="006A4778" w:rsidRPr="006A009A" w:rsidRDefault="006A4778" w:rsidP="00B72EAA">
      <w:pPr>
        <w:rPr>
          <w:rFonts w:ascii="돋움" w:eastAsia="돋움" w:hAnsi="돋움"/>
          <w:szCs w:val="20"/>
        </w:rPr>
      </w:pPr>
    </w:p>
    <w:p w14:paraId="6AA077EB" w14:textId="77777777" w:rsidR="006A4778" w:rsidRPr="006A009A" w:rsidRDefault="006A4778" w:rsidP="00B72EAA">
      <w:pPr>
        <w:rPr>
          <w:rFonts w:ascii="돋움" w:eastAsia="돋움" w:hAnsi="돋움"/>
          <w:szCs w:val="20"/>
        </w:rPr>
      </w:pPr>
      <w:r w:rsidRPr="006A009A">
        <w:rPr>
          <w:rFonts w:ascii="돋움" w:eastAsia="돋움" w:hAnsi="돋움" w:hint="eastAsia"/>
          <w:szCs w:val="20"/>
        </w:rPr>
        <w:t>-외부 기관에서 받은 전문에 포함된 외부</w:t>
      </w:r>
      <w:r w:rsidR="00626F02" w:rsidRPr="006A009A">
        <w:rPr>
          <w:rFonts w:ascii="돋움" w:eastAsia="돋움" w:hAnsi="돋움" w:hint="eastAsia"/>
          <w:szCs w:val="20"/>
        </w:rPr>
        <w:t xml:space="preserve"> </w:t>
      </w:r>
      <w:r w:rsidRPr="006A009A">
        <w:rPr>
          <w:rFonts w:ascii="돋움" w:eastAsia="돋움" w:hAnsi="돋움" w:hint="eastAsia"/>
          <w:szCs w:val="20"/>
        </w:rPr>
        <w:t>코드 속성에 코드 값만 저장하</w:t>
      </w:r>
      <w:r w:rsidR="00F4694D" w:rsidRPr="006A009A">
        <w:rPr>
          <w:rFonts w:ascii="돋움" w:eastAsia="돋움" w:hAnsi="돋움" w:hint="eastAsia"/>
          <w:szCs w:val="20"/>
        </w:rPr>
        <w:t>며</w:t>
      </w:r>
      <w:r w:rsidRPr="006A009A">
        <w:rPr>
          <w:rFonts w:ascii="돋움" w:eastAsia="돋움" w:hAnsi="돋움" w:hint="eastAsia"/>
          <w:szCs w:val="20"/>
        </w:rPr>
        <w:t xml:space="preserve"> 코드 </w:t>
      </w:r>
      <w:r w:rsidR="002B638D">
        <w:rPr>
          <w:rFonts w:ascii="돋움" w:eastAsia="돋움" w:hAnsi="돋움" w:hint="eastAsia"/>
          <w:szCs w:val="20"/>
        </w:rPr>
        <w:t xml:space="preserve">값 </w:t>
      </w:r>
      <w:r w:rsidRPr="006A009A">
        <w:rPr>
          <w:rFonts w:ascii="돋움" w:eastAsia="돋움" w:hAnsi="돋움" w:hint="eastAsia"/>
          <w:szCs w:val="20"/>
        </w:rPr>
        <w:t xml:space="preserve">명은 사용하지 않거나 알 수 없는 경우에는 </w:t>
      </w:r>
      <w:r w:rsidRPr="006A009A">
        <w:rPr>
          <w:rFonts w:ascii="돋움" w:eastAsia="돋움" w:hAnsi="돋움"/>
          <w:szCs w:val="20"/>
        </w:rPr>
        <w:t>‘</w:t>
      </w:r>
      <w:r w:rsidRPr="006A009A">
        <w:rPr>
          <w:rFonts w:ascii="돋움" w:eastAsia="돋움" w:hAnsi="돋움" w:hint="eastAsia"/>
          <w:szCs w:val="20"/>
        </w:rPr>
        <w:t>~</w:t>
      </w:r>
      <w:proofErr w:type="spellStart"/>
      <w:r w:rsidRPr="006A009A">
        <w:rPr>
          <w:rFonts w:ascii="돋움" w:eastAsia="돋움" w:hAnsi="돋움" w:hint="eastAsia"/>
          <w:szCs w:val="20"/>
        </w:rPr>
        <w:t>코드값</w:t>
      </w:r>
      <w:proofErr w:type="spellEnd"/>
      <w:r w:rsidRPr="006A009A">
        <w:rPr>
          <w:rFonts w:ascii="돋움" w:eastAsia="돋움" w:hAnsi="돋움"/>
          <w:szCs w:val="20"/>
        </w:rPr>
        <w:t>’</w:t>
      </w:r>
      <w:r w:rsidRPr="006A009A">
        <w:rPr>
          <w:rFonts w:ascii="돋움" w:eastAsia="돋움" w:hAnsi="돋움" w:hint="eastAsia"/>
          <w:szCs w:val="20"/>
        </w:rPr>
        <w:t xml:space="preserve"> 기본 도메인을 정의하여 사용한다.</w:t>
      </w:r>
    </w:p>
    <w:p w14:paraId="292556ED" w14:textId="77777777" w:rsidR="006A4778" w:rsidRDefault="006A4778" w:rsidP="00B72EAA">
      <w:pPr>
        <w:rPr>
          <w:rFonts w:ascii="돋움" w:eastAsia="돋움" w:hAnsi="돋움"/>
          <w:color w:val="000000"/>
          <w:szCs w:val="20"/>
        </w:rPr>
      </w:pPr>
    </w:p>
    <w:p w14:paraId="188492CC" w14:textId="77777777" w:rsidR="00A248EF" w:rsidRDefault="00A248EF" w:rsidP="00B72EAA">
      <w:pPr>
        <w:rPr>
          <w:rFonts w:ascii="돋움" w:eastAsia="돋움" w:hAnsi="돋움"/>
          <w:color w:val="000000"/>
          <w:szCs w:val="20"/>
        </w:rPr>
      </w:pPr>
      <w:r>
        <w:rPr>
          <w:rFonts w:ascii="돋움" w:eastAsia="돋움" w:hAnsi="돋움" w:hint="eastAsia"/>
          <w:color w:val="000000"/>
          <w:szCs w:val="20"/>
        </w:rPr>
        <w:t>-</w:t>
      </w:r>
      <w:r w:rsidR="00BD64DC">
        <w:rPr>
          <w:rFonts w:ascii="돋움" w:eastAsia="돋움" w:hAnsi="돋움" w:hint="eastAsia"/>
          <w:color w:val="000000"/>
          <w:szCs w:val="20"/>
        </w:rPr>
        <w:t>기본 도메인에 대한 예시는 아래와 같다.</w:t>
      </w:r>
    </w:p>
    <w:p w14:paraId="310067A3" w14:textId="77777777" w:rsidR="00BD64DC" w:rsidRDefault="00BD64DC" w:rsidP="00B72EAA">
      <w:pPr>
        <w:rPr>
          <w:rFonts w:ascii="돋움" w:eastAsia="돋움" w:hAnsi="돋움"/>
          <w:color w:val="000000"/>
          <w:szCs w:val="20"/>
        </w:rPr>
      </w:pPr>
    </w:p>
    <w:tbl>
      <w:tblPr>
        <w:tblW w:w="6580" w:type="dxa"/>
        <w:tblCellMar>
          <w:left w:w="0" w:type="dxa"/>
          <w:right w:w="0" w:type="dxa"/>
        </w:tblCellMar>
        <w:tblLook w:val="0420" w:firstRow="1" w:lastRow="0" w:firstColumn="0" w:lastColumn="0" w:noHBand="0" w:noVBand="1"/>
      </w:tblPr>
      <w:tblGrid>
        <w:gridCol w:w="2300"/>
        <w:gridCol w:w="1820"/>
        <w:gridCol w:w="2460"/>
      </w:tblGrid>
      <w:tr w:rsidR="00BD64DC" w:rsidRPr="00BD64DC" w14:paraId="5F0E6F59" w14:textId="77777777" w:rsidTr="00BD64DC">
        <w:trPr>
          <w:trHeight w:val="471"/>
        </w:trPr>
        <w:tc>
          <w:tcPr>
            <w:tcW w:w="2300" w:type="dxa"/>
            <w:tcBorders>
              <w:top w:val="single" w:sz="8" w:space="0" w:color="7F7F7F"/>
              <w:left w:val="single" w:sz="8" w:space="0" w:color="7F7F7F"/>
              <w:bottom w:val="single" w:sz="8" w:space="0" w:color="7F7F7F"/>
              <w:right w:val="single" w:sz="8" w:space="0" w:color="7F7F7F"/>
            </w:tcBorders>
            <w:shd w:val="clear" w:color="auto" w:fill="F2F2F2"/>
            <w:tcMar>
              <w:top w:w="72" w:type="dxa"/>
              <w:left w:w="144" w:type="dxa"/>
              <w:bottom w:w="72" w:type="dxa"/>
              <w:right w:w="144" w:type="dxa"/>
            </w:tcMar>
            <w:vAlign w:val="center"/>
            <w:hideMark/>
          </w:tcPr>
          <w:p w14:paraId="7794B5A6"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Arial" w:cs="Arial"/>
                <w:b/>
                <w:bCs/>
                <w:color w:val="000000" w:themeColor="text1"/>
                <w:kern w:val="24"/>
                <w:szCs w:val="20"/>
              </w:rPr>
              <w:t>#</w:t>
            </w:r>
            <w:r w:rsidRPr="00BD64DC">
              <w:rPr>
                <w:rFonts w:ascii="Arial" w:eastAsia="돋움" w:hAnsi="돋움" w:cs="Arial" w:hint="eastAsia"/>
                <w:b/>
                <w:bCs/>
                <w:color w:val="000000" w:themeColor="text1"/>
                <w:kern w:val="24"/>
                <w:szCs w:val="20"/>
              </w:rPr>
              <w:t>도메인명</w:t>
            </w:r>
          </w:p>
        </w:tc>
        <w:tc>
          <w:tcPr>
            <w:tcW w:w="1820" w:type="dxa"/>
            <w:tcBorders>
              <w:top w:val="single" w:sz="8" w:space="0" w:color="7F7F7F"/>
              <w:left w:val="single" w:sz="8" w:space="0" w:color="7F7F7F"/>
              <w:bottom w:val="single" w:sz="8" w:space="0" w:color="7F7F7F"/>
              <w:right w:val="single" w:sz="8" w:space="0" w:color="7F7F7F"/>
            </w:tcBorders>
            <w:shd w:val="clear" w:color="auto" w:fill="F2F2F2"/>
            <w:tcMar>
              <w:top w:w="72" w:type="dxa"/>
              <w:left w:w="144" w:type="dxa"/>
              <w:bottom w:w="72" w:type="dxa"/>
              <w:right w:w="144" w:type="dxa"/>
            </w:tcMar>
            <w:vAlign w:val="center"/>
            <w:hideMark/>
          </w:tcPr>
          <w:p w14:paraId="1F098E8D"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b/>
                <w:bCs/>
                <w:color w:val="000000" w:themeColor="text1"/>
                <w:kern w:val="24"/>
                <w:szCs w:val="20"/>
              </w:rPr>
              <w:t>도메인그룹명</w:t>
            </w:r>
          </w:p>
        </w:tc>
        <w:tc>
          <w:tcPr>
            <w:tcW w:w="2460" w:type="dxa"/>
            <w:tcBorders>
              <w:top w:val="single" w:sz="8" w:space="0" w:color="7F7F7F"/>
              <w:left w:val="single" w:sz="8" w:space="0" w:color="7F7F7F"/>
              <w:bottom w:val="single" w:sz="8" w:space="0" w:color="7F7F7F"/>
              <w:right w:val="single" w:sz="8" w:space="0" w:color="7F7F7F"/>
            </w:tcBorders>
            <w:shd w:val="clear" w:color="auto" w:fill="F2F2F2"/>
            <w:tcMar>
              <w:top w:w="72" w:type="dxa"/>
              <w:left w:w="144" w:type="dxa"/>
              <w:bottom w:w="72" w:type="dxa"/>
              <w:right w:w="144" w:type="dxa"/>
            </w:tcMar>
            <w:vAlign w:val="center"/>
            <w:hideMark/>
          </w:tcPr>
          <w:p w14:paraId="4CAE8AC4"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b/>
                <w:bCs/>
                <w:color w:val="000000" w:themeColor="text1"/>
                <w:kern w:val="24"/>
                <w:szCs w:val="20"/>
              </w:rPr>
              <w:t>도메인타입명</w:t>
            </w:r>
          </w:p>
        </w:tc>
      </w:tr>
      <w:tr w:rsidR="00BD64DC" w:rsidRPr="00BD64DC" w14:paraId="74D20CC0" w14:textId="77777777" w:rsidTr="00BD64DC">
        <w:trPr>
          <w:trHeight w:val="214"/>
        </w:trPr>
        <w:tc>
          <w:tcPr>
            <w:tcW w:w="230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47D2839F"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Arial" w:cs="Arial"/>
                <w:color w:val="000000" w:themeColor="text1"/>
                <w:kern w:val="24"/>
                <w:szCs w:val="20"/>
              </w:rPr>
              <w:t>ID</w:t>
            </w:r>
          </w:p>
        </w:tc>
        <w:tc>
          <w:tcPr>
            <w:tcW w:w="182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72103FE1"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명</w:t>
            </w:r>
          </w:p>
        </w:tc>
        <w:tc>
          <w:tcPr>
            <w:tcW w:w="246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746F81C3"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명</w:t>
            </w:r>
            <w:r w:rsidRPr="00BD64DC">
              <w:rPr>
                <w:rFonts w:ascii="Arial" w:eastAsia="돋움" w:hAnsi="Arial" w:cs="Arial"/>
                <w:color w:val="000000" w:themeColor="text1"/>
                <w:kern w:val="24"/>
                <w:szCs w:val="20"/>
              </w:rPr>
              <w:t>VC20</w:t>
            </w:r>
          </w:p>
        </w:tc>
      </w:tr>
      <w:tr w:rsidR="00BD64DC" w:rsidRPr="00BD64DC" w14:paraId="11412305" w14:textId="77777777" w:rsidTr="00BD64DC">
        <w:trPr>
          <w:trHeight w:val="303"/>
        </w:trPr>
        <w:tc>
          <w:tcPr>
            <w:tcW w:w="230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394005C8"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Arial" w:cs="Arial"/>
                <w:color w:val="000000" w:themeColor="text1"/>
                <w:kern w:val="24"/>
                <w:szCs w:val="20"/>
              </w:rPr>
              <w:t>IP</w:t>
            </w:r>
          </w:p>
        </w:tc>
        <w:tc>
          <w:tcPr>
            <w:tcW w:w="182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682A9003"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명</w:t>
            </w:r>
          </w:p>
        </w:tc>
        <w:tc>
          <w:tcPr>
            <w:tcW w:w="246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43E3B26F"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명</w:t>
            </w:r>
            <w:r w:rsidRPr="00BD64DC">
              <w:rPr>
                <w:rFonts w:ascii="Arial" w:eastAsia="돋움" w:hAnsi="Arial" w:cs="Arial"/>
                <w:color w:val="000000" w:themeColor="text1"/>
                <w:kern w:val="24"/>
                <w:szCs w:val="20"/>
              </w:rPr>
              <w:t>VC40</w:t>
            </w:r>
          </w:p>
        </w:tc>
      </w:tr>
      <w:tr w:rsidR="00BD64DC" w:rsidRPr="00BD64DC" w14:paraId="20BC077E" w14:textId="77777777" w:rsidTr="00BD64DC">
        <w:trPr>
          <w:trHeight w:val="197"/>
        </w:trPr>
        <w:tc>
          <w:tcPr>
            <w:tcW w:w="230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0AE9305D"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Arial" w:cs="Arial"/>
                <w:color w:val="000000" w:themeColor="text1"/>
                <w:kern w:val="24"/>
                <w:szCs w:val="20"/>
              </w:rPr>
              <w:t>URL</w:t>
            </w:r>
          </w:p>
        </w:tc>
        <w:tc>
          <w:tcPr>
            <w:tcW w:w="182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2EF12672"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명</w:t>
            </w:r>
          </w:p>
        </w:tc>
        <w:tc>
          <w:tcPr>
            <w:tcW w:w="246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745CA1E7"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명</w:t>
            </w:r>
            <w:r w:rsidRPr="00BD64DC">
              <w:rPr>
                <w:rFonts w:ascii="Arial" w:eastAsia="돋움" w:hAnsi="Arial" w:cs="Arial"/>
                <w:color w:val="000000" w:themeColor="text1"/>
                <w:kern w:val="24"/>
                <w:szCs w:val="20"/>
              </w:rPr>
              <w:t>VC200</w:t>
            </w:r>
          </w:p>
        </w:tc>
      </w:tr>
      <w:tr w:rsidR="00BD64DC" w:rsidRPr="00BD64DC" w14:paraId="1EDFD189" w14:textId="77777777" w:rsidTr="00BD64DC">
        <w:trPr>
          <w:trHeight w:val="247"/>
        </w:trPr>
        <w:tc>
          <w:tcPr>
            <w:tcW w:w="230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687827E4"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가격</w:t>
            </w:r>
          </w:p>
        </w:tc>
        <w:tc>
          <w:tcPr>
            <w:tcW w:w="182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649F3BBB"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금액</w:t>
            </w:r>
          </w:p>
        </w:tc>
        <w:tc>
          <w:tcPr>
            <w:tcW w:w="246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4BC34FF9"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금액</w:t>
            </w:r>
            <w:r w:rsidRPr="00BD64DC">
              <w:rPr>
                <w:rFonts w:ascii="Arial" w:eastAsia="돋움" w:hAnsi="Arial" w:cs="Arial"/>
                <w:color w:val="000000" w:themeColor="text1"/>
                <w:kern w:val="24"/>
                <w:szCs w:val="20"/>
              </w:rPr>
              <w:t>NB21.3</w:t>
            </w:r>
          </w:p>
        </w:tc>
      </w:tr>
      <w:tr w:rsidR="00BD64DC" w:rsidRPr="00BD64DC" w14:paraId="45FD78D0" w14:textId="77777777" w:rsidTr="00BD64DC">
        <w:trPr>
          <w:trHeight w:val="425"/>
        </w:trPr>
        <w:tc>
          <w:tcPr>
            <w:tcW w:w="230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0B763297"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lastRenderedPageBreak/>
              <w:t>가중치</w:t>
            </w:r>
          </w:p>
        </w:tc>
        <w:tc>
          <w:tcPr>
            <w:tcW w:w="182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507F78B6"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수</w:t>
            </w:r>
          </w:p>
        </w:tc>
        <w:tc>
          <w:tcPr>
            <w:tcW w:w="246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4546BE40"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수</w:t>
            </w:r>
            <w:r w:rsidRPr="00BD64DC">
              <w:rPr>
                <w:rFonts w:ascii="Arial" w:eastAsia="돋움" w:hAnsi="Arial" w:cs="Arial"/>
                <w:color w:val="000000" w:themeColor="text1"/>
                <w:kern w:val="24"/>
                <w:szCs w:val="20"/>
              </w:rPr>
              <w:t>NB3</w:t>
            </w:r>
          </w:p>
        </w:tc>
      </w:tr>
      <w:tr w:rsidR="00BD64DC" w:rsidRPr="00BD64DC" w14:paraId="6E0022F6" w14:textId="77777777" w:rsidTr="00BD64DC">
        <w:trPr>
          <w:trHeight w:val="405"/>
        </w:trPr>
        <w:tc>
          <w:tcPr>
            <w:tcW w:w="230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28109C0E"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감가상각비</w:t>
            </w:r>
          </w:p>
        </w:tc>
        <w:tc>
          <w:tcPr>
            <w:tcW w:w="182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203F8C6C"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금액</w:t>
            </w:r>
          </w:p>
        </w:tc>
        <w:tc>
          <w:tcPr>
            <w:tcW w:w="246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40FABBB7"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금액</w:t>
            </w:r>
            <w:r w:rsidRPr="00BD64DC">
              <w:rPr>
                <w:rFonts w:ascii="Arial" w:eastAsia="돋움" w:hAnsi="Arial" w:cs="Arial"/>
                <w:color w:val="000000" w:themeColor="text1"/>
                <w:kern w:val="24"/>
                <w:szCs w:val="20"/>
              </w:rPr>
              <w:t>NB21.3</w:t>
            </w:r>
          </w:p>
        </w:tc>
      </w:tr>
      <w:tr w:rsidR="00BD64DC" w:rsidRPr="00BD64DC" w14:paraId="1D8C2122" w14:textId="77777777" w:rsidTr="00BD64DC">
        <w:trPr>
          <w:trHeight w:val="271"/>
        </w:trPr>
        <w:tc>
          <w:tcPr>
            <w:tcW w:w="230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164A1C26"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감정가</w:t>
            </w:r>
          </w:p>
        </w:tc>
        <w:tc>
          <w:tcPr>
            <w:tcW w:w="182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34269D1F"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금액</w:t>
            </w:r>
          </w:p>
        </w:tc>
        <w:tc>
          <w:tcPr>
            <w:tcW w:w="246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48667465"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금액</w:t>
            </w:r>
            <w:r w:rsidRPr="00BD64DC">
              <w:rPr>
                <w:rFonts w:ascii="Arial" w:eastAsia="돋움" w:hAnsi="Arial" w:cs="Arial"/>
                <w:color w:val="000000" w:themeColor="text1"/>
                <w:kern w:val="24"/>
                <w:szCs w:val="20"/>
              </w:rPr>
              <w:t>NB21.3</w:t>
            </w:r>
          </w:p>
        </w:tc>
      </w:tr>
      <w:tr w:rsidR="00BD64DC" w:rsidRPr="00BD64DC" w14:paraId="6AD850AE" w14:textId="77777777" w:rsidTr="00BD64DC">
        <w:trPr>
          <w:trHeight w:val="165"/>
        </w:trPr>
        <w:tc>
          <w:tcPr>
            <w:tcW w:w="230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23DFD20C" w14:textId="77777777" w:rsidR="00BD64DC" w:rsidRPr="00BD64DC" w:rsidRDefault="00BD64DC" w:rsidP="00BD64DC">
            <w:pPr>
              <w:widowControl/>
              <w:autoSpaceDE/>
              <w:autoSpaceDN/>
              <w:jc w:val="center"/>
              <w:rPr>
                <w:rFonts w:ascii="Arial" w:eastAsia="굴림" w:hAnsi="Arial" w:cs="Arial"/>
                <w:kern w:val="0"/>
                <w:sz w:val="36"/>
                <w:szCs w:val="36"/>
              </w:rPr>
            </w:pPr>
            <w:proofErr w:type="spellStart"/>
            <w:r w:rsidRPr="00BD64DC">
              <w:rPr>
                <w:rFonts w:ascii="Arial" w:eastAsia="돋움" w:hAnsi="돋움" w:cs="Arial" w:hint="eastAsia"/>
                <w:color w:val="000000" w:themeColor="text1"/>
                <w:kern w:val="24"/>
                <w:szCs w:val="20"/>
              </w:rPr>
              <w:t>개월수</w:t>
            </w:r>
            <w:proofErr w:type="spellEnd"/>
          </w:p>
        </w:tc>
        <w:tc>
          <w:tcPr>
            <w:tcW w:w="182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5C89CEC7"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수</w:t>
            </w:r>
          </w:p>
        </w:tc>
        <w:tc>
          <w:tcPr>
            <w:tcW w:w="246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2DCE9FE1"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수</w:t>
            </w:r>
            <w:r w:rsidRPr="00BD64DC">
              <w:rPr>
                <w:rFonts w:ascii="Arial" w:eastAsia="돋움" w:hAnsi="Arial" w:cs="Arial"/>
                <w:color w:val="000000" w:themeColor="text1"/>
                <w:kern w:val="24"/>
                <w:szCs w:val="20"/>
              </w:rPr>
              <w:t>NB3</w:t>
            </w:r>
          </w:p>
        </w:tc>
      </w:tr>
      <w:tr w:rsidR="00BD64DC" w:rsidRPr="00BD64DC" w14:paraId="2559FC1F" w14:textId="77777777" w:rsidTr="00BD64DC">
        <w:trPr>
          <w:trHeight w:val="343"/>
        </w:trPr>
        <w:tc>
          <w:tcPr>
            <w:tcW w:w="230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079C0A2B"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거래세</w:t>
            </w:r>
          </w:p>
        </w:tc>
        <w:tc>
          <w:tcPr>
            <w:tcW w:w="182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083EB6EB"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금액</w:t>
            </w:r>
          </w:p>
        </w:tc>
        <w:tc>
          <w:tcPr>
            <w:tcW w:w="246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68FBF7B0"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금액</w:t>
            </w:r>
            <w:r w:rsidRPr="00BD64DC">
              <w:rPr>
                <w:rFonts w:ascii="Arial" w:eastAsia="돋움" w:hAnsi="Arial" w:cs="Arial"/>
                <w:color w:val="000000" w:themeColor="text1"/>
                <w:kern w:val="24"/>
                <w:szCs w:val="20"/>
              </w:rPr>
              <w:t>NB21.3</w:t>
            </w:r>
          </w:p>
        </w:tc>
      </w:tr>
      <w:tr w:rsidR="00BD64DC" w:rsidRPr="00BD64DC" w14:paraId="7E33A852" w14:textId="77777777" w:rsidTr="00BD64DC">
        <w:trPr>
          <w:trHeight w:val="237"/>
        </w:trPr>
        <w:tc>
          <w:tcPr>
            <w:tcW w:w="230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0829FB4B"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건수</w:t>
            </w:r>
          </w:p>
        </w:tc>
        <w:tc>
          <w:tcPr>
            <w:tcW w:w="182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4D9A3168"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수</w:t>
            </w:r>
          </w:p>
        </w:tc>
        <w:tc>
          <w:tcPr>
            <w:tcW w:w="246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2F662F5C"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수</w:t>
            </w:r>
            <w:r w:rsidRPr="00BD64DC">
              <w:rPr>
                <w:rFonts w:ascii="Arial" w:eastAsia="돋움" w:hAnsi="Arial" w:cs="Arial"/>
                <w:color w:val="000000" w:themeColor="text1"/>
                <w:kern w:val="24"/>
                <w:szCs w:val="20"/>
              </w:rPr>
              <w:t>NB3</w:t>
            </w:r>
          </w:p>
        </w:tc>
      </w:tr>
      <w:tr w:rsidR="00BD64DC" w:rsidRPr="00BD64DC" w14:paraId="57E495C3" w14:textId="77777777" w:rsidTr="00BD64DC">
        <w:trPr>
          <w:trHeight w:val="287"/>
        </w:trPr>
        <w:tc>
          <w:tcPr>
            <w:tcW w:w="230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1ECD5212"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결과값</w:t>
            </w:r>
          </w:p>
        </w:tc>
        <w:tc>
          <w:tcPr>
            <w:tcW w:w="182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45D22ED1"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값</w:t>
            </w:r>
          </w:p>
        </w:tc>
        <w:tc>
          <w:tcPr>
            <w:tcW w:w="246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2B5ADD32"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값</w:t>
            </w:r>
            <w:r w:rsidRPr="00BD64DC">
              <w:rPr>
                <w:rFonts w:ascii="Arial" w:eastAsia="돋움" w:hAnsi="Arial" w:cs="Arial"/>
                <w:color w:val="000000" w:themeColor="text1"/>
                <w:kern w:val="24"/>
                <w:szCs w:val="20"/>
              </w:rPr>
              <w:t>NB10</w:t>
            </w:r>
          </w:p>
        </w:tc>
      </w:tr>
      <w:tr w:rsidR="00BD64DC" w:rsidRPr="00BD64DC" w14:paraId="3527D609" w14:textId="77777777" w:rsidTr="00BD64DC">
        <w:trPr>
          <w:trHeight w:val="181"/>
        </w:trPr>
        <w:tc>
          <w:tcPr>
            <w:tcW w:w="230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7752486E" w14:textId="77777777" w:rsidR="00BD64DC" w:rsidRPr="00BD64DC" w:rsidRDefault="00BD64DC" w:rsidP="00BD64DC">
            <w:pPr>
              <w:widowControl/>
              <w:autoSpaceDE/>
              <w:autoSpaceDN/>
              <w:jc w:val="center"/>
              <w:rPr>
                <w:rFonts w:ascii="Arial" w:eastAsia="굴림" w:hAnsi="Arial" w:cs="Arial"/>
                <w:kern w:val="0"/>
                <w:sz w:val="36"/>
                <w:szCs w:val="36"/>
              </w:rPr>
            </w:pPr>
            <w:proofErr w:type="spellStart"/>
            <w:r w:rsidRPr="00BD64DC">
              <w:rPr>
                <w:rFonts w:ascii="Arial" w:eastAsia="돋움" w:hAnsi="돋움" w:cs="Arial" w:hint="eastAsia"/>
                <w:color w:val="000000" w:themeColor="text1"/>
                <w:kern w:val="24"/>
                <w:szCs w:val="20"/>
              </w:rPr>
              <w:t>결산월</w:t>
            </w:r>
            <w:proofErr w:type="spellEnd"/>
          </w:p>
        </w:tc>
        <w:tc>
          <w:tcPr>
            <w:tcW w:w="182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2AB1A810"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날짜</w:t>
            </w:r>
          </w:p>
        </w:tc>
        <w:tc>
          <w:tcPr>
            <w:tcW w:w="246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7C892A47"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날짜</w:t>
            </w:r>
            <w:r w:rsidRPr="00BD64DC">
              <w:rPr>
                <w:rFonts w:ascii="Arial" w:eastAsia="돋움" w:hAnsi="Arial" w:cs="Arial"/>
                <w:color w:val="000000" w:themeColor="text1"/>
                <w:kern w:val="24"/>
                <w:szCs w:val="20"/>
              </w:rPr>
              <w:t>VC2</w:t>
            </w:r>
          </w:p>
        </w:tc>
      </w:tr>
      <w:tr w:rsidR="00BD64DC" w:rsidRPr="00BD64DC" w14:paraId="3D961BB1" w14:textId="77777777" w:rsidTr="00BD64DC">
        <w:trPr>
          <w:trHeight w:val="231"/>
        </w:trPr>
        <w:tc>
          <w:tcPr>
            <w:tcW w:w="230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544AF501"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결제일</w:t>
            </w:r>
          </w:p>
        </w:tc>
        <w:tc>
          <w:tcPr>
            <w:tcW w:w="182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5AA60A1E"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날짜</w:t>
            </w:r>
          </w:p>
        </w:tc>
        <w:tc>
          <w:tcPr>
            <w:tcW w:w="246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2EDF0A2D"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날짜</w:t>
            </w:r>
            <w:r w:rsidRPr="00BD64DC">
              <w:rPr>
                <w:rFonts w:ascii="Arial" w:eastAsia="돋움" w:hAnsi="Arial" w:cs="Arial"/>
                <w:color w:val="000000" w:themeColor="text1"/>
                <w:kern w:val="24"/>
                <w:szCs w:val="20"/>
              </w:rPr>
              <w:t>VC2</w:t>
            </w:r>
          </w:p>
        </w:tc>
      </w:tr>
      <w:tr w:rsidR="00BD64DC" w:rsidRPr="00BD64DC" w14:paraId="2DACB8B5" w14:textId="77777777" w:rsidTr="00BD64DC">
        <w:trPr>
          <w:trHeight w:val="281"/>
        </w:trPr>
        <w:tc>
          <w:tcPr>
            <w:tcW w:w="230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42B129BF"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계수</w:t>
            </w:r>
          </w:p>
        </w:tc>
        <w:tc>
          <w:tcPr>
            <w:tcW w:w="182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219B5310"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수</w:t>
            </w:r>
          </w:p>
        </w:tc>
        <w:tc>
          <w:tcPr>
            <w:tcW w:w="246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5ECE5C03"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수</w:t>
            </w:r>
            <w:r w:rsidRPr="00BD64DC">
              <w:rPr>
                <w:rFonts w:ascii="Arial" w:eastAsia="돋움" w:hAnsi="Arial" w:cs="Arial"/>
                <w:color w:val="000000" w:themeColor="text1"/>
                <w:kern w:val="24"/>
                <w:szCs w:val="20"/>
              </w:rPr>
              <w:t>NB3</w:t>
            </w:r>
          </w:p>
        </w:tc>
      </w:tr>
      <w:tr w:rsidR="00BD64DC" w:rsidRPr="00BD64DC" w14:paraId="399C84E5" w14:textId="77777777" w:rsidTr="00BD64DC">
        <w:trPr>
          <w:trHeight w:val="175"/>
        </w:trPr>
        <w:tc>
          <w:tcPr>
            <w:tcW w:w="230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5636B485" w14:textId="77777777" w:rsidR="00BD64DC" w:rsidRPr="00BD64DC" w:rsidRDefault="00BD64DC" w:rsidP="00BD64DC">
            <w:pPr>
              <w:widowControl/>
              <w:autoSpaceDE/>
              <w:autoSpaceDN/>
              <w:jc w:val="center"/>
              <w:rPr>
                <w:rFonts w:ascii="Arial" w:eastAsia="굴림" w:hAnsi="Arial" w:cs="Arial"/>
                <w:kern w:val="0"/>
                <w:sz w:val="36"/>
                <w:szCs w:val="36"/>
              </w:rPr>
            </w:pPr>
            <w:proofErr w:type="spellStart"/>
            <w:r w:rsidRPr="00BD64DC">
              <w:rPr>
                <w:rFonts w:ascii="Arial" w:eastAsia="돋움" w:hAnsi="돋움" w:cs="Arial" w:hint="eastAsia"/>
                <w:color w:val="000000" w:themeColor="text1"/>
                <w:kern w:val="24"/>
                <w:szCs w:val="20"/>
              </w:rPr>
              <w:t>계좌명</w:t>
            </w:r>
            <w:proofErr w:type="spellEnd"/>
          </w:p>
        </w:tc>
        <w:tc>
          <w:tcPr>
            <w:tcW w:w="182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0BB83813"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명</w:t>
            </w:r>
          </w:p>
        </w:tc>
        <w:tc>
          <w:tcPr>
            <w:tcW w:w="246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354BD7A4"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명</w:t>
            </w:r>
            <w:r w:rsidRPr="00BD64DC">
              <w:rPr>
                <w:rFonts w:ascii="Arial" w:eastAsia="돋움" w:hAnsi="Arial" w:cs="Arial"/>
                <w:color w:val="000000" w:themeColor="text1"/>
                <w:kern w:val="24"/>
                <w:szCs w:val="20"/>
              </w:rPr>
              <w:t>VC100</w:t>
            </w:r>
          </w:p>
        </w:tc>
      </w:tr>
      <w:tr w:rsidR="00BD64DC" w:rsidRPr="00BD64DC" w14:paraId="375B30B6" w14:textId="77777777" w:rsidTr="00BD64DC">
        <w:trPr>
          <w:trHeight w:val="225"/>
        </w:trPr>
        <w:tc>
          <w:tcPr>
            <w:tcW w:w="230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44A3289F"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계좌번호</w:t>
            </w:r>
          </w:p>
        </w:tc>
        <w:tc>
          <w:tcPr>
            <w:tcW w:w="182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425A3706"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번호</w:t>
            </w:r>
          </w:p>
        </w:tc>
        <w:tc>
          <w:tcPr>
            <w:tcW w:w="246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19FDC42A"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번호</w:t>
            </w:r>
            <w:r w:rsidRPr="00BD64DC">
              <w:rPr>
                <w:rFonts w:ascii="Arial" w:eastAsia="돋움" w:hAnsi="Arial" w:cs="Arial"/>
                <w:color w:val="000000" w:themeColor="text1"/>
                <w:kern w:val="24"/>
                <w:szCs w:val="20"/>
              </w:rPr>
              <w:t>VC12</w:t>
            </w:r>
          </w:p>
        </w:tc>
      </w:tr>
      <w:tr w:rsidR="00BD64DC" w:rsidRPr="00BD64DC" w14:paraId="25BBA739" w14:textId="77777777" w:rsidTr="00BD64DC">
        <w:trPr>
          <w:trHeight w:val="260"/>
        </w:trPr>
        <w:tc>
          <w:tcPr>
            <w:tcW w:w="230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40688B76" w14:textId="77777777" w:rsidR="00BD64DC" w:rsidRPr="00BD64DC" w:rsidRDefault="00BD64DC" w:rsidP="00BD64DC">
            <w:pPr>
              <w:widowControl/>
              <w:autoSpaceDE/>
              <w:autoSpaceDN/>
              <w:jc w:val="center"/>
              <w:rPr>
                <w:rFonts w:ascii="Arial" w:eastAsia="굴림" w:hAnsi="Arial" w:cs="Arial"/>
                <w:kern w:val="0"/>
                <w:sz w:val="36"/>
                <w:szCs w:val="36"/>
              </w:rPr>
            </w:pPr>
            <w:proofErr w:type="spellStart"/>
            <w:r w:rsidRPr="00BD64DC">
              <w:rPr>
                <w:rFonts w:ascii="Arial" w:eastAsia="돋움" w:hAnsi="돋움" w:cs="Arial" w:hint="eastAsia"/>
                <w:color w:val="000000" w:themeColor="text1"/>
                <w:kern w:val="24"/>
                <w:szCs w:val="20"/>
              </w:rPr>
              <w:t>계좌수</w:t>
            </w:r>
            <w:proofErr w:type="spellEnd"/>
          </w:p>
        </w:tc>
        <w:tc>
          <w:tcPr>
            <w:tcW w:w="182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05BB0370"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수</w:t>
            </w:r>
          </w:p>
        </w:tc>
        <w:tc>
          <w:tcPr>
            <w:tcW w:w="246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727FA3CB"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수</w:t>
            </w:r>
            <w:r w:rsidRPr="00BD64DC">
              <w:rPr>
                <w:rFonts w:ascii="Arial" w:eastAsia="돋움" w:hAnsi="Arial" w:cs="Arial"/>
                <w:color w:val="000000" w:themeColor="text1"/>
                <w:kern w:val="24"/>
                <w:szCs w:val="20"/>
              </w:rPr>
              <w:t>NB5</w:t>
            </w:r>
          </w:p>
        </w:tc>
      </w:tr>
      <w:tr w:rsidR="00BD64DC" w:rsidRPr="00BD64DC" w14:paraId="06C4101F" w14:textId="77777777" w:rsidTr="00BD64DC">
        <w:trPr>
          <w:trHeight w:val="311"/>
        </w:trPr>
        <w:tc>
          <w:tcPr>
            <w:tcW w:w="230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2B0AEE94"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고객명</w:t>
            </w:r>
          </w:p>
        </w:tc>
        <w:tc>
          <w:tcPr>
            <w:tcW w:w="182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5D6F786F"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명</w:t>
            </w:r>
          </w:p>
        </w:tc>
        <w:tc>
          <w:tcPr>
            <w:tcW w:w="246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186C1DE8" w14:textId="77777777" w:rsidR="00BD64DC" w:rsidRPr="00BD64DC" w:rsidRDefault="00BD64DC" w:rsidP="00BD64DC">
            <w:pPr>
              <w:widowControl/>
              <w:autoSpaceDE/>
              <w:autoSpaceDN/>
              <w:jc w:val="center"/>
              <w:rPr>
                <w:rFonts w:ascii="Arial" w:eastAsia="굴림" w:hAnsi="Arial" w:cs="Arial"/>
                <w:kern w:val="0"/>
                <w:sz w:val="36"/>
                <w:szCs w:val="36"/>
              </w:rPr>
            </w:pPr>
            <w:r w:rsidRPr="00BD64DC">
              <w:rPr>
                <w:rFonts w:ascii="Arial" w:eastAsia="돋움" w:hAnsi="돋움" w:cs="Arial" w:hint="eastAsia"/>
                <w:color w:val="000000" w:themeColor="text1"/>
                <w:kern w:val="24"/>
                <w:szCs w:val="20"/>
              </w:rPr>
              <w:t>명</w:t>
            </w:r>
            <w:r w:rsidRPr="00BD64DC">
              <w:rPr>
                <w:rFonts w:ascii="Arial" w:eastAsia="돋움" w:hAnsi="Arial" w:cs="Arial"/>
                <w:color w:val="000000" w:themeColor="text1"/>
                <w:kern w:val="24"/>
                <w:szCs w:val="20"/>
              </w:rPr>
              <w:t>VC100</w:t>
            </w:r>
          </w:p>
        </w:tc>
      </w:tr>
      <w:tr w:rsidR="00BD64DC" w:rsidRPr="00BD64DC" w14:paraId="7AB371B9" w14:textId="77777777" w:rsidTr="00BD64DC">
        <w:trPr>
          <w:trHeight w:val="311"/>
        </w:trPr>
        <w:tc>
          <w:tcPr>
            <w:tcW w:w="230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2AAB29A3" w14:textId="77777777" w:rsidR="00BD64DC" w:rsidRPr="00BD64DC" w:rsidRDefault="00D4201D" w:rsidP="00BD64DC">
            <w:pPr>
              <w:widowControl/>
              <w:autoSpaceDE/>
              <w:autoSpaceDN/>
              <w:jc w:val="center"/>
              <w:rPr>
                <w:rFonts w:ascii="Arial" w:eastAsia="돋움" w:hAnsi="돋움" w:cs="Arial"/>
                <w:color w:val="000000" w:themeColor="text1"/>
                <w:kern w:val="24"/>
                <w:szCs w:val="20"/>
              </w:rPr>
            </w:pPr>
            <w:r w:rsidRPr="00D4201D">
              <w:rPr>
                <w:rFonts w:ascii="Arial" w:eastAsia="돋움" w:hAnsi="돋움" w:cs="Arial" w:hint="eastAsia"/>
                <w:color w:val="000000" w:themeColor="text1"/>
                <w:kern w:val="24"/>
                <w:szCs w:val="20"/>
              </w:rPr>
              <w:t>고객번호</w:t>
            </w:r>
          </w:p>
        </w:tc>
        <w:tc>
          <w:tcPr>
            <w:tcW w:w="182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03692AC9" w14:textId="77777777" w:rsidR="00BD64DC" w:rsidRPr="00BD64DC" w:rsidRDefault="00D4201D" w:rsidP="00BD64DC">
            <w:pPr>
              <w:widowControl/>
              <w:autoSpaceDE/>
              <w:autoSpaceDN/>
              <w:jc w:val="center"/>
              <w:rPr>
                <w:rFonts w:ascii="Arial" w:eastAsia="돋움" w:hAnsi="돋움" w:cs="Arial"/>
                <w:color w:val="000000" w:themeColor="text1"/>
                <w:kern w:val="24"/>
                <w:szCs w:val="20"/>
              </w:rPr>
            </w:pPr>
            <w:r w:rsidRPr="00D4201D">
              <w:rPr>
                <w:rFonts w:ascii="Arial" w:eastAsia="돋움" w:hAnsi="돋움" w:cs="Arial" w:hint="eastAsia"/>
                <w:color w:val="000000" w:themeColor="text1"/>
                <w:kern w:val="24"/>
                <w:szCs w:val="20"/>
              </w:rPr>
              <w:t>번호</w:t>
            </w:r>
          </w:p>
        </w:tc>
        <w:tc>
          <w:tcPr>
            <w:tcW w:w="246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749B08F4" w14:textId="77777777" w:rsidR="00BD64DC" w:rsidRPr="00BD64DC" w:rsidRDefault="00D4201D" w:rsidP="00D4201D">
            <w:pPr>
              <w:widowControl/>
              <w:autoSpaceDE/>
              <w:autoSpaceDN/>
              <w:jc w:val="center"/>
              <w:rPr>
                <w:rFonts w:ascii="Arial" w:eastAsia="돋움" w:hAnsi="돋움" w:cs="Arial"/>
                <w:color w:val="000000" w:themeColor="text1"/>
                <w:kern w:val="24"/>
                <w:szCs w:val="20"/>
              </w:rPr>
            </w:pPr>
            <w:r w:rsidRPr="00D4201D">
              <w:rPr>
                <w:rFonts w:ascii="Arial" w:eastAsia="돋움" w:hAnsi="돋움" w:cs="Arial" w:hint="eastAsia"/>
                <w:color w:val="000000" w:themeColor="text1"/>
                <w:kern w:val="24"/>
                <w:szCs w:val="20"/>
              </w:rPr>
              <w:t>번호</w:t>
            </w:r>
            <w:r w:rsidRPr="00D4201D">
              <w:rPr>
                <w:rFonts w:ascii="Arial" w:eastAsia="돋움" w:hAnsi="돋움" w:cs="Arial"/>
                <w:color w:val="000000" w:themeColor="text1"/>
                <w:kern w:val="24"/>
                <w:szCs w:val="20"/>
              </w:rPr>
              <w:t>VC10</w:t>
            </w:r>
          </w:p>
        </w:tc>
      </w:tr>
      <w:tr w:rsidR="00D4201D" w:rsidRPr="00BD64DC" w14:paraId="420F5CE1" w14:textId="77777777" w:rsidTr="003D2B75">
        <w:trPr>
          <w:trHeight w:val="311"/>
        </w:trPr>
        <w:tc>
          <w:tcPr>
            <w:tcW w:w="230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511EB46D" w14:textId="77777777" w:rsidR="00D4201D" w:rsidRPr="00BD64DC" w:rsidRDefault="00D4201D" w:rsidP="003D2B75">
            <w:pPr>
              <w:widowControl/>
              <w:autoSpaceDE/>
              <w:autoSpaceDN/>
              <w:jc w:val="center"/>
              <w:rPr>
                <w:rFonts w:ascii="Arial" w:eastAsia="돋움" w:hAnsi="돋움" w:cs="Arial"/>
                <w:color w:val="000000" w:themeColor="text1"/>
                <w:kern w:val="24"/>
                <w:szCs w:val="20"/>
              </w:rPr>
            </w:pPr>
            <w:r w:rsidRPr="00D4201D">
              <w:rPr>
                <w:rFonts w:ascii="Arial" w:eastAsia="돋움" w:hAnsi="돋움" w:cs="Arial" w:hint="eastAsia"/>
                <w:color w:val="000000" w:themeColor="text1"/>
                <w:kern w:val="24"/>
                <w:szCs w:val="20"/>
              </w:rPr>
              <w:t>공시지가</w:t>
            </w:r>
          </w:p>
        </w:tc>
        <w:tc>
          <w:tcPr>
            <w:tcW w:w="182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21FC9AEF" w14:textId="77777777" w:rsidR="00D4201D" w:rsidRPr="00BD64DC" w:rsidRDefault="00D4201D" w:rsidP="003D2B75">
            <w:pPr>
              <w:widowControl/>
              <w:autoSpaceDE/>
              <w:autoSpaceDN/>
              <w:jc w:val="center"/>
              <w:rPr>
                <w:rFonts w:ascii="Arial" w:eastAsia="돋움" w:hAnsi="돋움" w:cs="Arial"/>
                <w:color w:val="000000" w:themeColor="text1"/>
                <w:kern w:val="24"/>
                <w:szCs w:val="20"/>
              </w:rPr>
            </w:pPr>
            <w:r w:rsidRPr="00D4201D">
              <w:rPr>
                <w:rFonts w:ascii="Arial" w:eastAsia="돋움" w:hAnsi="돋움" w:cs="Arial" w:hint="eastAsia"/>
                <w:color w:val="000000" w:themeColor="text1"/>
                <w:kern w:val="24"/>
                <w:szCs w:val="20"/>
              </w:rPr>
              <w:t>금액</w:t>
            </w:r>
          </w:p>
        </w:tc>
        <w:tc>
          <w:tcPr>
            <w:tcW w:w="246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72D0746D" w14:textId="77777777" w:rsidR="00D4201D" w:rsidRPr="00BD64DC" w:rsidRDefault="000A1D76" w:rsidP="000A1D76">
            <w:pPr>
              <w:widowControl/>
              <w:autoSpaceDE/>
              <w:autoSpaceDN/>
              <w:jc w:val="center"/>
              <w:rPr>
                <w:rFonts w:ascii="Arial" w:eastAsia="돋움" w:hAnsi="돋움" w:cs="Arial"/>
                <w:color w:val="000000" w:themeColor="text1"/>
                <w:kern w:val="24"/>
                <w:szCs w:val="20"/>
              </w:rPr>
            </w:pPr>
            <w:r w:rsidRPr="000A1D76">
              <w:rPr>
                <w:rFonts w:ascii="Arial" w:eastAsia="돋움" w:hAnsi="돋움" w:cs="Arial" w:hint="eastAsia"/>
                <w:color w:val="000000" w:themeColor="text1"/>
                <w:kern w:val="24"/>
                <w:szCs w:val="20"/>
              </w:rPr>
              <w:t>금액</w:t>
            </w:r>
            <w:r w:rsidRPr="000A1D76">
              <w:rPr>
                <w:rFonts w:ascii="Arial" w:eastAsia="돋움" w:hAnsi="돋움" w:cs="Arial"/>
                <w:color w:val="000000" w:themeColor="text1"/>
                <w:kern w:val="24"/>
                <w:szCs w:val="20"/>
              </w:rPr>
              <w:t>NB21.3</w:t>
            </w:r>
          </w:p>
        </w:tc>
      </w:tr>
      <w:tr w:rsidR="00D4201D" w:rsidRPr="00BD64DC" w14:paraId="25DFCDD5" w14:textId="77777777" w:rsidTr="003D2B75">
        <w:trPr>
          <w:trHeight w:val="311"/>
        </w:trPr>
        <w:tc>
          <w:tcPr>
            <w:tcW w:w="230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626AF123" w14:textId="77777777" w:rsidR="00D4201D" w:rsidRPr="00BD64DC" w:rsidRDefault="00D4201D" w:rsidP="003D2B75">
            <w:pPr>
              <w:widowControl/>
              <w:autoSpaceDE/>
              <w:autoSpaceDN/>
              <w:jc w:val="center"/>
              <w:rPr>
                <w:rFonts w:ascii="Arial" w:eastAsia="돋움" w:hAnsi="돋움" w:cs="Arial"/>
                <w:color w:val="000000" w:themeColor="text1"/>
                <w:kern w:val="24"/>
                <w:szCs w:val="20"/>
              </w:rPr>
            </w:pPr>
            <w:r w:rsidRPr="00D4201D">
              <w:rPr>
                <w:rFonts w:ascii="Arial" w:eastAsia="돋움" w:hAnsi="돋움" w:cs="Arial" w:hint="eastAsia"/>
                <w:color w:val="000000" w:themeColor="text1"/>
                <w:kern w:val="24"/>
                <w:szCs w:val="20"/>
              </w:rPr>
              <w:t>과태료</w:t>
            </w:r>
          </w:p>
        </w:tc>
        <w:tc>
          <w:tcPr>
            <w:tcW w:w="182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3BB1BDE8" w14:textId="77777777" w:rsidR="00D4201D" w:rsidRPr="00BD64DC" w:rsidRDefault="00D4201D" w:rsidP="003D2B75">
            <w:pPr>
              <w:widowControl/>
              <w:autoSpaceDE/>
              <w:autoSpaceDN/>
              <w:jc w:val="center"/>
              <w:rPr>
                <w:rFonts w:ascii="Arial" w:eastAsia="돋움" w:hAnsi="돋움" w:cs="Arial"/>
                <w:color w:val="000000" w:themeColor="text1"/>
                <w:kern w:val="24"/>
                <w:szCs w:val="20"/>
              </w:rPr>
            </w:pPr>
            <w:r w:rsidRPr="00D4201D">
              <w:rPr>
                <w:rFonts w:ascii="Arial" w:eastAsia="돋움" w:hAnsi="돋움" w:cs="Arial" w:hint="eastAsia"/>
                <w:color w:val="000000" w:themeColor="text1"/>
                <w:kern w:val="24"/>
                <w:szCs w:val="20"/>
              </w:rPr>
              <w:t>금액</w:t>
            </w:r>
          </w:p>
        </w:tc>
        <w:tc>
          <w:tcPr>
            <w:tcW w:w="246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2CCF403A" w14:textId="77777777" w:rsidR="00D4201D" w:rsidRPr="00BD64DC" w:rsidRDefault="000A1D76" w:rsidP="000A1D76">
            <w:pPr>
              <w:widowControl/>
              <w:autoSpaceDE/>
              <w:autoSpaceDN/>
              <w:jc w:val="center"/>
              <w:rPr>
                <w:rFonts w:ascii="Arial" w:eastAsia="돋움" w:hAnsi="돋움" w:cs="Arial"/>
                <w:color w:val="000000" w:themeColor="text1"/>
                <w:kern w:val="24"/>
                <w:szCs w:val="20"/>
              </w:rPr>
            </w:pPr>
            <w:r w:rsidRPr="000A1D76">
              <w:rPr>
                <w:rFonts w:ascii="Arial" w:eastAsia="돋움" w:hAnsi="돋움" w:cs="Arial" w:hint="eastAsia"/>
                <w:color w:val="000000" w:themeColor="text1"/>
                <w:kern w:val="24"/>
                <w:szCs w:val="20"/>
              </w:rPr>
              <w:t>금액</w:t>
            </w:r>
            <w:r w:rsidRPr="000A1D76">
              <w:rPr>
                <w:rFonts w:ascii="Arial" w:eastAsia="돋움" w:hAnsi="돋움" w:cs="Arial"/>
                <w:color w:val="000000" w:themeColor="text1"/>
                <w:kern w:val="24"/>
                <w:szCs w:val="20"/>
              </w:rPr>
              <w:t>NB21.3</w:t>
            </w:r>
          </w:p>
        </w:tc>
      </w:tr>
      <w:tr w:rsidR="00D4201D" w:rsidRPr="00BD64DC" w14:paraId="42CD8550" w14:textId="77777777" w:rsidTr="003D2B75">
        <w:trPr>
          <w:trHeight w:val="311"/>
        </w:trPr>
        <w:tc>
          <w:tcPr>
            <w:tcW w:w="230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15E83947" w14:textId="77777777" w:rsidR="00D4201D" w:rsidRPr="00BD64DC" w:rsidRDefault="00D4201D" w:rsidP="003D2B75">
            <w:pPr>
              <w:widowControl/>
              <w:autoSpaceDE/>
              <w:autoSpaceDN/>
              <w:jc w:val="center"/>
              <w:rPr>
                <w:rFonts w:ascii="Arial" w:eastAsia="돋움" w:hAnsi="돋움" w:cs="Arial"/>
                <w:color w:val="000000" w:themeColor="text1"/>
                <w:kern w:val="24"/>
                <w:szCs w:val="20"/>
              </w:rPr>
            </w:pPr>
            <w:r w:rsidRPr="00D4201D">
              <w:rPr>
                <w:rFonts w:ascii="Arial" w:eastAsia="돋움" w:hAnsi="돋움" w:cs="Arial" w:hint="eastAsia"/>
                <w:color w:val="000000" w:themeColor="text1"/>
                <w:kern w:val="24"/>
                <w:szCs w:val="20"/>
              </w:rPr>
              <w:t>관리비</w:t>
            </w:r>
          </w:p>
        </w:tc>
        <w:tc>
          <w:tcPr>
            <w:tcW w:w="182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08EA048E" w14:textId="77777777" w:rsidR="00D4201D" w:rsidRPr="00BD64DC" w:rsidRDefault="00D4201D" w:rsidP="003D2B75">
            <w:pPr>
              <w:widowControl/>
              <w:autoSpaceDE/>
              <w:autoSpaceDN/>
              <w:jc w:val="center"/>
              <w:rPr>
                <w:rFonts w:ascii="Arial" w:eastAsia="돋움" w:hAnsi="돋움" w:cs="Arial"/>
                <w:color w:val="000000" w:themeColor="text1"/>
                <w:kern w:val="24"/>
                <w:szCs w:val="20"/>
              </w:rPr>
            </w:pPr>
            <w:r w:rsidRPr="00D4201D">
              <w:rPr>
                <w:rFonts w:ascii="Arial" w:eastAsia="돋움" w:hAnsi="돋움" w:cs="Arial" w:hint="eastAsia"/>
                <w:color w:val="000000" w:themeColor="text1"/>
                <w:kern w:val="24"/>
                <w:szCs w:val="20"/>
              </w:rPr>
              <w:t>금액</w:t>
            </w:r>
          </w:p>
        </w:tc>
        <w:tc>
          <w:tcPr>
            <w:tcW w:w="246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14BD7210" w14:textId="77777777" w:rsidR="00D4201D" w:rsidRPr="00BD64DC" w:rsidRDefault="000A1D76" w:rsidP="000A1D76">
            <w:pPr>
              <w:widowControl/>
              <w:autoSpaceDE/>
              <w:autoSpaceDN/>
              <w:jc w:val="center"/>
              <w:rPr>
                <w:rFonts w:ascii="Arial" w:eastAsia="돋움" w:hAnsi="돋움" w:cs="Arial"/>
                <w:color w:val="000000" w:themeColor="text1"/>
                <w:kern w:val="24"/>
                <w:szCs w:val="20"/>
              </w:rPr>
            </w:pPr>
            <w:r w:rsidRPr="000A1D76">
              <w:rPr>
                <w:rFonts w:ascii="Arial" w:eastAsia="돋움" w:hAnsi="돋움" w:cs="Arial" w:hint="eastAsia"/>
                <w:color w:val="000000" w:themeColor="text1"/>
                <w:kern w:val="24"/>
                <w:szCs w:val="20"/>
              </w:rPr>
              <w:t>금액</w:t>
            </w:r>
            <w:r w:rsidRPr="000A1D76">
              <w:rPr>
                <w:rFonts w:ascii="Arial" w:eastAsia="돋움" w:hAnsi="돋움" w:cs="Arial"/>
                <w:color w:val="000000" w:themeColor="text1"/>
                <w:kern w:val="24"/>
                <w:szCs w:val="20"/>
              </w:rPr>
              <w:t>NB21.3</w:t>
            </w:r>
          </w:p>
        </w:tc>
      </w:tr>
      <w:tr w:rsidR="00D4201D" w:rsidRPr="00BD64DC" w14:paraId="0B25FB14" w14:textId="77777777" w:rsidTr="003D2B75">
        <w:trPr>
          <w:trHeight w:val="311"/>
        </w:trPr>
        <w:tc>
          <w:tcPr>
            <w:tcW w:w="230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61801C10" w14:textId="77777777" w:rsidR="00D4201D" w:rsidRPr="00BD64DC" w:rsidRDefault="00D4201D" w:rsidP="003D2B75">
            <w:pPr>
              <w:widowControl/>
              <w:autoSpaceDE/>
              <w:autoSpaceDN/>
              <w:jc w:val="center"/>
              <w:rPr>
                <w:rFonts w:ascii="Arial" w:eastAsia="돋움" w:hAnsi="돋움" w:cs="Arial"/>
                <w:color w:val="000000" w:themeColor="text1"/>
                <w:kern w:val="24"/>
                <w:szCs w:val="20"/>
              </w:rPr>
            </w:pPr>
            <w:r w:rsidRPr="00D4201D">
              <w:rPr>
                <w:rFonts w:ascii="Arial" w:eastAsia="돋움" w:hAnsi="돋움" w:cs="Arial" w:hint="eastAsia"/>
                <w:color w:val="000000" w:themeColor="text1"/>
                <w:kern w:val="24"/>
                <w:szCs w:val="20"/>
              </w:rPr>
              <w:t>관세</w:t>
            </w:r>
          </w:p>
        </w:tc>
        <w:tc>
          <w:tcPr>
            <w:tcW w:w="182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0AC16F07" w14:textId="77777777" w:rsidR="00D4201D" w:rsidRPr="00BD64DC" w:rsidRDefault="00D4201D" w:rsidP="003D2B75">
            <w:pPr>
              <w:widowControl/>
              <w:autoSpaceDE/>
              <w:autoSpaceDN/>
              <w:jc w:val="center"/>
              <w:rPr>
                <w:rFonts w:ascii="Arial" w:eastAsia="돋움" w:hAnsi="돋움" w:cs="Arial"/>
                <w:color w:val="000000" w:themeColor="text1"/>
                <w:kern w:val="24"/>
                <w:szCs w:val="20"/>
              </w:rPr>
            </w:pPr>
            <w:r w:rsidRPr="00D4201D">
              <w:rPr>
                <w:rFonts w:ascii="Arial" w:eastAsia="돋움" w:hAnsi="돋움" w:cs="Arial" w:hint="eastAsia"/>
                <w:color w:val="000000" w:themeColor="text1"/>
                <w:kern w:val="24"/>
                <w:szCs w:val="20"/>
              </w:rPr>
              <w:t>금액</w:t>
            </w:r>
          </w:p>
        </w:tc>
        <w:tc>
          <w:tcPr>
            <w:tcW w:w="246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39CD1185" w14:textId="77777777" w:rsidR="00D4201D" w:rsidRPr="00BD64DC" w:rsidRDefault="000A1D76" w:rsidP="000A1D76">
            <w:pPr>
              <w:widowControl/>
              <w:autoSpaceDE/>
              <w:autoSpaceDN/>
              <w:jc w:val="center"/>
              <w:rPr>
                <w:rFonts w:ascii="Arial" w:eastAsia="돋움" w:hAnsi="돋움" w:cs="Arial"/>
                <w:color w:val="000000" w:themeColor="text1"/>
                <w:kern w:val="24"/>
                <w:szCs w:val="20"/>
              </w:rPr>
            </w:pPr>
            <w:r w:rsidRPr="000A1D76">
              <w:rPr>
                <w:rFonts w:ascii="Arial" w:eastAsia="돋움" w:hAnsi="돋움" w:cs="Arial" w:hint="eastAsia"/>
                <w:color w:val="000000" w:themeColor="text1"/>
                <w:kern w:val="24"/>
                <w:szCs w:val="20"/>
              </w:rPr>
              <w:t>금액</w:t>
            </w:r>
            <w:r w:rsidRPr="000A1D76">
              <w:rPr>
                <w:rFonts w:ascii="Arial" w:eastAsia="돋움" w:hAnsi="돋움" w:cs="Arial"/>
                <w:color w:val="000000" w:themeColor="text1"/>
                <w:kern w:val="24"/>
                <w:szCs w:val="20"/>
              </w:rPr>
              <w:t>NB21.3</w:t>
            </w:r>
          </w:p>
        </w:tc>
      </w:tr>
      <w:tr w:rsidR="00D4201D" w:rsidRPr="00BD64DC" w14:paraId="04970282" w14:textId="77777777" w:rsidTr="003D2B75">
        <w:trPr>
          <w:trHeight w:val="311"/>
        </w:trPr>
        <w:tc>
          <w:tcPr>
            <w:tcW w:w="230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4B1DE6FC" w14:textId="77777777" w:rsidR="00D4201D" w:rsidRPr="00BD64DC" w:rsidRDefault="00D4201D" w:rsidP="003D2B75">
            <w:pPr>
              <w:widowControl/>
              <w:autoSpaceDE/>
              <w:autoSpaceDN/>
              <w:jc w:val="center"/>
              <w:rPr>
                <w:rFonts w:ascii="Arial" w:eastAsia="돋움" w:hAnsi="돋움" w:cs="Arial"/>
                <w:color w:val="000000" w:themeColor="text1"/>
                <w:kern w:val="24"/>
                <w:szCs w:val="20"/>
              </w:rPr>
            </w:pPr>
            <w:r w:rsidRPr="00D4201D">
              <w:rPr>
                <w:rFonts w:ascii="Arial" w:eastAsia="돋움" w:hAnsi="돋움" w:cs="Arial" w:hint="eastAsia"/>
                <w:color w:val="000000" w:themeColor="text1"/>
                <w:kern w:val="24"/>
                <w:szCs w:val="20"/>
              </w:rPr>
              <w:t>교육세</w:t>
            </w:r>
          </w:p>
        </w:tc>
        <w:tc>
          <w:tcPr>
            <w:tcW w:w="182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55333EA4" w14:textId="77777777" w:rsidR="00D4201D" w:rsidRPr="00BD64DC" w:rsidRDefault="00D4201D" w:rsidP="003D2B75">
            <w:pPr>
              <w:widowControl/>
              <w:autoSpaceDE/>
              <w:autoSpaceDN/>
              <w:jc w:val="center"/>
              <w:rPr>
                <w:rFonts w:ascii="Arial" w:eastAsia="돋움" w:hAnsi="돋움" w:cs="Arial"/>
                <w:color w:val="000000" w:themeColor="text1"/>
                <w:kern w:val="24"/>
                <w:szCs w:val="20"/>
              </w:rPr>
            </w:pPr>
            <w:r w:rsidRPr="00D4201D">
              <w:rPr>
                <w:rFonts w:ascii="Arial" w:eastAsia="돋움" w:hAnsi="돋움" w:cs="Arial" w:hint="eastAsia"/>
                <w:color w:val="000000" w:themeColor="text1"/>
                <w:kern w:val="24"/>
                <w:szCs w:val="20"/>
              </w:rPr>
              <w:t>금액</w:t>
            </w:r>
          </w:p>
        </w:tc>
        <w:tc>
          <w:tcPr>
            <w:tcW w:w="246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29F70567" w14:textId="77777777" w:rsidR="00D4201D" w:rsidRPr="00BD64DC" w:rsidRDefault="000A1D76" w:rsidP="000A1D76">
            <w:pPr>
              <w:widowControl/>
              <w:autoSpaceDE/>
              <w:autoSpaceDN/>
              <w:jc w:val="center"/>
              <w:rPr>
                <w:rFonts w:ascii="Arial" w:eastAsia="돋움" w:hAnsi="돋움" w:cs="Arial"/>
                <w:color w:val="000000" w:themeColor="text1"/>
                <w:kern w:val="24"/>
                <w:szCs w:val="20"/>
              </w:rPr>
            </w:pPr>
            <w:r w:rsidRPr="000A1D76">
              <w:rPr>
                <w:rFonts w:ascii="Arial" w:eastAsia="돋움" w:hAnsi="돋움" w:cs="Arial" w:hint="eastAsia"/>
                <w:color w:val="000000" w:themeColor="text1"/>
                <w:kern w:val="24"/>
                <w:szCs w:val="20"/>
              </w:rPr>
              <w:t>금액</w:t>
            </w:r>
            <w:r w:rsidRPr="000A1D76">
              <w:rPr>
                <w:rFonts w:ascii="Arial" w:eastAsia="돋움" w:hAnsi="돋움" w:cs="Arial"/>
                <w:color w:val="000000" w:themeColor="text1"/>
                <w:kern w:val="24"/>
                <w:szCs w:val="20"/>
              </w:rPr>
              <w:t>NB21.3</w:t>
            </w:r>
          </w:p>
        </w:tc>
      </w:tr>
      <w:tr w:rsidR="00D4201D" w:rsidRPr="00BD64DC" w14:paraId="0F569C9D" w14:textId="77777777" w:rsidTr="003D2B75">
        <w:trPr>
          <w:trHeight w:val="311"/>
        </w:trPr>
        <w:tc>
          <w:tcPr>
            <w:tcW w:w="230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3047F0A5" w14:textId="77777777" w:rsidR="00D4201D" w:rsidRPr="00BD64DC" w:rsidRDefault="000A1D76" w:rsidP="003D2B75">
            <w:pPr>
              <w:widowControl/>
              <w:autoSpaceDE/>
              <w:autoSpaceDN/>
              <w:jc w:val="center"/>
              <w:rPr>
                <w:rFonts w:ascii="Arial" w:eastAsia="돋움" w:hAnsi="돋움" w:cs="Arial"/>
                <w:color w:val="000000" w:themeColor="text1"/>
                <w:kern w:val="24"/>
                <w:szCs w:val="20"/>
              </w:rPr>
            </w:pPr>
            <w:r w:rsidRPr="000A1D76">
              <w:rPr>
                <w:rFonts w:ascii="Arial" w:eastAsia="돋움" w:hAnsi="돋움" w:cs="Arial" w:hint="eastAsia"/>
                <w:color w:val="000000" w:themeColor="text1"/>
                <w:kern w:val="24"/>
                <w:szCs w:val="20"/>
              </w:rPr>
              <w:t>금리</w:t>
            </w:r>
          </w:p>
        </w:tc>
        <w:tc>
          <w:tcPr>
            <w:tcW w:w="182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52E7C55A" w14:textId="77777777" w:rsidR="00D4201D" w:rsidRPr="00BD64DC" w:rsidRDefault="000A1D76" w:rsidP="003D2B75">
            <w:pPr>
              <w:widowControl/>
              <w:autoSpaceDE/>
              <w:autoSpaceDN/>
              <w:jc w:val="center"/>
              <w:rPr>
                <w:rFonts w:ascii="Arial" w:eastAsia="돋움" w:hAnsi="돋움" w:cs="Arial"/>
                <w:color w:val="000000" w:themeColor="text1"/>
                <w:kern w:val="24"/>
                <w:szCs w:val="20"/>
              </w:rPr>
            </w:pPr>
            <w:r w:rsidRPr="000A1D76">
              <w:rPr>
                <w:rFonts w:ascii="Arial" w:eastAsia="돋움" w:hAnsi="돋움" w:cs="Arial" w:hint="eastAsia"/>
                <w:color w:val="000000" w:themeColor="text1"/>
                <w:kern w:val="24"/>
                <w:szCs w:val="20"/>
              </w:rPr>
              <w:t>율</w:t>
            </w:r>
          </w:p>
        </w:tc>
        <w:tc>
          <w:tcPr>
            <w:tcW w:w="246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208AFE9D" w14:textId="77777777" w:rsidR="00D4201D" w:rsidRPr="00BD64DC" w:rsidRDefault="003646AE" w:rsidP="003646AE">
            <w:pPr>
              <w:widowControl/>
              <w:autoSpaceDE/>
              <w:autoSpaceDN/>
              <w:jc w:val="center"/>
              <w:rPr>
                <w:rFonts w:ascii="Arial" w:eastAsia="돋움" w:hAnsi="돋움" w:cs="Arial"/>
                <w:color w:val="000000" w:themeColor="text1"/>
                <w:kern w:val="24"/>
                <w:szCs w:val="20"/>
              </w:rPr>
            </w:pPr>
            <w:r w:rsidRPr="003646AE">
              <w:rPr>
                <w:rFonts w:ascii="Arial" w:eastAsia="돋움" w:hAnsi="돋움" w:cs="Arial" w:hint="eastAsia"/>
                <w:color w:val="000000" w:themeColor="text1"/>
                <w:kern w:val="24"/>
                <w:szCs w:val="20"/>
              </w:rPr>
              <w:t>율</w:t>
            </w:r>
            <w:r w:rsidRPr="003646AE">
              <w:rPr>
                <w:rFonts w:ascii="Arial" w:eastAsia="돋움" w:hAnsi="돋움" w:cs="Arial"/>
                <w:color w:val="000000" w:themeColor="text1"/>
                <w:kern w:val="24"/>
                <w:szCs w:val="20"/>
              </w:rPr>
              <w:t>NB11.6</w:t>
            </w:r>
          </w:p>
        </w:tc>
      </w:tr>
      <w:tr w:rsidR="00D4201D" w:rsidRPr="00BD64DC" w14:paraId="43236A05" w14:textId="77777777" w:rsidTr="003D2B75">
        <w:trPr>
          <w:trHeight w:val="311"/>
        </w:trPr>
        <w:tc>
          <w:tcPr>
            <w:tcW w:w="230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08C2E2C5" w14:textId="77777777" w:rsidR="00D4201D" w:rsidRPr="00BD64DC" w:rsidRDefault="000A1D76" w:rsidP="003D2B75">
            <w:pPr>
              <w:widowControl/>
              <w:autoSpaceDE/>
              <w:autoSpaceDN/>
              <w:jc w:val="center"/>
              <w:rPr>
                <w:rFonts w:ascii="Arial" w:eastAsia="돋움" w:hAnsi="돋움" w:cs="Arial"/>
                <w:color w:val="000000" w:themeColor="text1"/>
                <w:kern w:val="24"/>
                <w:szCs w:val="20"/>
              </w:rPr>
            </w:pPr>
            <w:r w:rsidRPr="000A1D76">
              <w:rPr>
                <w:rFonts w:ascii="Arial" w:eastAsia="돋움" w:hAnsi="돋움" w:cs="Arial" w:hint="eastAsia"/>
                <w:color w:val="000000" w:themeColor="text1"/>
                <w:kern w:val="24"/>
                <w:szCs w:val="20"/>
              </w:rPr>
              <w:t>금액</w:t>
            </w:r>
          </w:p>
        </w:tc>
        <w:tc>
          <w:tcPr>
            <w:tcW w:w="182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378247BB" w14:textId="77777777" w:rsidR="00D4201D" w:rsidRPr="00BD64DC" w:rsidRDefault="000A1D76" w:rsidP="003D2B75">
            <w:pPr>
              <w:widowControl/>
              <w:autoSpaceDE/>
              <w:autoSpaceDN/>
              <w:jc w:val="center"/>
              <w:rPr>
                <w:rFonts w:ascii="Arial" w:eastAsia="돋움" w:hAnsi="돋움" w:cs="Arial"/>
                <w:color w:val="000000" w:themeColor="text1"/>
                <w:kern w:val="24"/>
                <w:szCs w:val="20"/>
              </w:rPr>
            </w:pPr>
            <w:r w:rsidRPr="000A1D76">
              <w:rPr>
                <w:rFonts w:ascii="Arial" w:eastAsia="돋움" w:hAnsi="돋움" w:cs="Arial" w:hint="eastAsia"/>
                <w:color w:val="000000" w:themeColor="text1"/>
                <w:kern w:val="24"/>
                <w:szCs w:val="20"/>
              </w:rPr>
              <w:t>금액</w:t>
            </w:r>
          </w:p>
        </w:tc>
        <w:tc>
          <w:tcPr>
            <w:tcW w:w="246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1C069233" w14:textId="77777777" w:rsidR="00D4201D" w:rsidRPr="00BD64DC" w:rsidRDefault="003646AE" w:rsidP="003646AE">
            <w:pPr>
              <w:widowControl/>
              <w:autoSpaceDE/>
              <w:autoSpaceDN/>
              <w:jc w:val="center"/>
              <w:rPr>
                <w:rFonts w:ascii="Arial" w:eastAsia="돋움" w:hAnsi="돋움" w:cs="Arial"/>
                <w:color w:val="000000" w:themeColor="text1"/>
                <w:kern w:val="24"/>
                <w:szCs w:val="20"/>
              </w:rPr>
            </w:pPr>
            <w:r w:rsidRPr="003646AE">
              <w:rPr>
                <w:rFonts w:ascii="Arial" w:eastAsia="돋움" w:hAnsi="돋움" w:cs="Arial" w:hint="eastAsia"/>
                <w:color w:val="000000" w:themeColor="text1"/>
                <w:kern w:val="24"/>
                <w:szCs w:val="20"/>
              </w:rPr>
              <w:t>금액</w:t>
            </w:r>
            <w:r w:rsidRPr="003646AE">
              <w:rPr>
                <w:rFonts w:ascii="Arial" w:eastAsia="돋움" w:hAnsi="돋움" w:cs="Arial"/>
                <w:color w:val="000000" w:themeColor="text1"/>
                <w:kern w:val="24"/>
                <w:szCs w:val="20"/>
              </w:rPr>
              <w:t>NB21.3</w:t>
            </w:r>
          </w:p>
        </w:tc>
      </w:tr>
      <w:tr w:rsidR="00D4201D" w:rsidRPr="00BD64DC" w14:paraId="4A7FBCFF" w14:textId="77777777" w:rsidTr="003D2B75">
        <w:trPr>
          <w:trHeight w:val="311"/>
        </w:trPr>
        <w:tc>
          <w:tcPr>
            <w:tcW w:w="230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40A72433" w14:textId="77777777" w:rsidR="00D4201D" w:rsidRPr="00BD64DC" w:rsidRDefault="000A1D76" w:rsidP="003D2B75">
            <w:pPr>
              <w:widowControl/>
              <w:autoSpaceDE/>
              <w:autoSpaceDN/>
              <w:jc w:val="center"/>
              <w:rPr>
                <w:rFonts w:ascii="Arial" w:eastAsia="돋움" w:hAnsi="돋움" w:cs="Arial"/>
                <w:color w:val="000000" w:themeColor="text1"/>
                <w:kern w:val="24"/>
                <w:szCs w:val="20"/>
              </w:rPr>
            </w:pPr>
            <w:r w:rsidRPr="000A1D76">
              <w:rPr>
                <w:rFonts w:ascii="Arial" w:eastAsia="돋움" w:hAnsi="돋움" w:cs="Arial" w:hint="eastAsia"/>
                <w:color w:val="000000" w:themeColor="text1"/>
                <w:kern w:val="24"/>
                <w:szCs w:val="20"/>
              </w:rPr>
              <w:t>기관명</w:t>
            </w:r>
          </w:p>
        </w:tc>
        <w:tc>
          <w:tcPr>
            <w:tcW w:w="182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67247EF5" w14:textId="77777777" w:rsidR="00D4201D" w:rsidRPr="00BD64DC" w:rsidRDefault="000A1D76" w:rsidP="003D2B75">
            <w:pPr>
              <w:widowControl/>
              <w:autoSpaceDE/>
              <w:autoSpaceDN/>
              <w:jc w:val="center"/>
              <w:rPr>
                <w:rFonts w:ascii="Arial" w:eastAsia="돋움" w:hAnsi="돋움" w:cs="Arial"/>
                <w:color w:val="000000" w:themeColor="text1"/>
                <w:kern w:val="24"/>
                <w:szCs w:val="20"/>
              </w:rPr>
            </w:pPr>
            <w:r w:rsidRPr="000A1D76">
              <w:rPr>
                <w:rFonts w:ascii="Arial" w:eastAsia="돋움" w:hAnsi="돋움" w:cs="Arial" w:hint="eastAsia"/>
                <w:color w:val="000000" w:themeColor="text1"/>
                <w:kern w:val="24"/>
                <w:szCs w:val="20"/>
              </w:rPr>
              <w:t>명</w:t>
            </w:r>
          </w:p>
        </w:tc>
        <w:tc>
          <w:tcPr>
            <w:tcW w:w="246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7E277350" w14:textId="77777777" w:rsidR="00D4201D" w:rsidRPr="00BD64DC" w:rsidRDefault="003646AE" w:rsidP="003646AE">
            <w:pPr>
              <w:widowControl/>
              <w:autoSpaceDE/>
              <w:autoSpaceDN/>
              <w:jc w:val="center"/>
              <w:rPr>
                <w:rFonts w:ascii="Arial" w:eastAsia="돋움" w:hAnsi="돋움" w:cs="Arial"/>
                <w:color w:val="000000" w:themeColor="text1"/>
                <w:kern w:val="24"/>
                <w:szCs w:val="20"/>
              </w:rPr>
            </w:pPr>
            <w:r w:rsidRPr="003646AE">
              <w:rPr>
                <w:rFonts w:ascii="Arial" w:eastAsia="돋움" w:hAnsi="돋움" w:cs="Arial" w:hint="eastAsia"/>
                <w:color w:val="000000" w:themeColor="text1"/>
                <w:kern w:val="24"/>
                <w:szCs w:val="20"/>
              </w:rPr>
              <w:t>명</w:t>
            </w:r>
            <w:r w:rsidRPr="003646AE">
              <w:rPr>
                <w:rFonts w:ascii="Arial" w:eastAsia="돋움" w:hAnsi="돋움" w:cs="Arial"/>
                <w:color w:val="000000" w:themeColor="text1"/>
                <w:kern w:val="24"/>
                <w:szCs w:val="20"/>
              </w:rPr>
              <w:t>VC100</w:t>
            </w:r>
          </w:p>
        </w:tc>
      </w:tr>
      <w:tr w:rsidR="00D4201D" w:rsidRPr="00BD64DC" w14:paraId="68C1EBD3" w14:textId="77777777" w:rsidTr="003D2B75">
        <w:trPr>
          <w:trHeight w:val="311"/>
        </w:trPr>
        <w:tc>
          <w:tcPr>
            <w:tcW w:w="230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21826312" w14:textId="77777777" w:rsidR="00D4201D" w:rsidRPr="00BD64DC" w:rsidRDefault="000A1D76" w:rsidP="003D2B75">
            <w:pPr>
              <w:widowControl/>
              <w:autoSpaceDE/>
              <w:autoSpaceDN/>
              <w:jc w:val="center"/>
              <w:rPr>
                <w:rFonts w:ascii="Arial" w:eastAsia="돋움" w:hAnsi="돋움" w:cs="Arial"/>
                <w:color w:val="000000" w:themeColor="text1"/>
                <w:kern w:val="24"/>
                <w:szCs w:val="20"/>
              </w:rPr>
            </w:pPr>
            <w:r w:rsidRPr="000A1D76">
              <w:rPr>
                <w:rFonts w:ascii="Arial" w:eastAsia="돋움" w:hAnsi="돋움" w:cs="Arial" w:hint="eastAsia"/>
                <w:color w:val="000000" w:themeColor="text1"/>
                <w:kern w:val="24"/>
                <w:szCs w:val="20"/>
              </w:rPr>
              <w:t>기본주소</w:t>
            </w:r>
          </w:p>
        </w:tc>
        <w:tc>
          <w:tcPr>
            <w:tcW w:w="182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221F7A9D" w14:textId="77777777" w:rsidR="00D4201D" w:rsidRPr="00BD64DC" w:rsidRDefault="000A1D76" w:rsidP="003D2B75">
            <w:pPr>
              <w:widowControl/>
              <w:autoSpaceDE/>
              <w:autoSpaceDN/>
              <w:jc w:val="center"/>
              <w:rPr>
                <w:rFonts w:ascii="Arial" w:eastAsia="돋움" w:hAnsi="돋움" w:cs="Arial"/>
                <w:color w:val="000000" w:themeColor="text1"/>
                <w:kern w:val="24"/>
                <w:szCs w:val="20"/>
              </w:rPr>
            </w:pPr>
            <w:r w:rsidRPr="000A1D76">
              <w:rPr>
                <w:rFonts w:ascii="Arial" w:eastAsia="돋움" w:hAnsi="돋움" w:cs="Arial" w:hint="eastAsia"/>
                <w:color w:val="000000" w:themeColor="text1"/>
                <w:kern w:val="24"/>
                <w:szCs w:val="20"/>
              </w:rPr>
              <w:t>내용</w:t>
            </w:r>
          </w:p>
        </w:tc>
        <w:tc>
          <w:tcPr>
            <w:tcW w:w="246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2CAFA10B" w14:textId="77777777" w:rsidR="00D4201D" w:rsidRPr="00BD64DC" w:rsidRDefault="003646AE" w:rsidP="003646AE">
            <w:pPr>
              <w:widowControl/>
              <w:autoSpaceDE/>
              <w:autoSpaceDN/>
              <w:jc w:val="center"/>
              <w:rPr>
                <w:rFonts w:ascii="Arial" w:eastAsia="돋움" w:hAnsi="돋움" w:cs="Arial"/>
                <w:color w:val="000000" w:themeColor="text1"/>
                <w:kern w:val="24"/>
                <w:szCs w:val="20"/>
              </w:rPr>
            </w:pPr>
            <w:r w:rsidRPr="003646AE">
              <w:rPr>
                <w:rFonts w:ascii="Arial" w:eastAsia="돋움" w:hAnsi="돋움" w:cs="Arial" w:hint="eastAsia"/>
                <w:color w:val="000000" w:themeColor="text1"/>
                <w:kern w:val="24"/>
                <w:szCs w:val="20"/>
              </w:rPr>
              <w:t>내용</w:t>
            </w:r>
            <w:r w:rsidRPr="003646AE">
              <w:rPr>
                <w:rFonts w:ascii="Arial" w:eastAsia="돋움" w:hAnsi="돋움" w:cs="Arial"/>
                <w:color w:val="000000" w:themeColor="text1"/>
                <w:kern w:val="24"/>
                <w:szCs w:val="20"/>
              </w:rPr>
              <w:t>VC200</w:t>
            </w:r>
          </w:p>
        </w:tc>
      </w:tr>
      <w:tr w:rsidR="00D4201D" w:rsidRPr="00BD64DC" w14:paraId="68949A63" w14:textId="77777777" w:rsidTr="003D2B75">
        <w:trPr>
          <w:trHeight w:val="311"/>
        </w:trPr>
        <w:tc>
          <w:tcPr>
            <w:tcW w:w="230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7280ECC5" w14:textId="77777777" w:rsidR="00D4201D" w:rsidRPr="00BD64DC" w:rsidRDefault="000A1D76" w:rsidP="003D2B75">
            <w:pPr>
              <w:widowControl/>
              <w:autoSpaceDE/>
              <w:autoSpaceDN/>
              <w:jc w:val="center"/>
              <w:rPr>
                <w:rFonts w:ascii="Arial" w:eastAsia="돋움" w:hAnsi="돋움" w:cs="Arial"/>
                <w:color w:val="000000" w:themeColor="text1"/>
                <w:kern w:val="24"/>
                <w:szCs w:val="20"/>
              </w:rPr>
            </w:pPr>
            <w:r w:rsidRPr="000A1D76">
              <w:rPr>
                <w:rFonts w:ascii="Arial" w:eastAsia="돋움" w:hAnsi="돋움" w:cs="Arial" w:hint="eastAsia"/>
                <w:color w:val="000000" w:themeColor="text1"/>
                <w:kern w:val="24"/>
                <w:szCs w:val="20"/>
              </w:rPr>
              <w:lastRenderedPageBreak/>
              <w:t>기산일</w:t>
            </w:r>
          </w:p>
        </w:tc>
        <w:tc>
          <w:tcPr>
            <w:tcW w:w="182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570829B7" w14:textId="77777777" w:rsidR="00D4201D" w:rsidRPr="00BD64DC" w:rsidRDefault="000A1D76" w:rsidP="003D2B75">
            <w:pPr>
              <w:widowControl/>
              <w:autoSpaceDE/>
              <w:autoSpaceDN/>
              <w:jc w:val="center"/>
              <w:rPr>
                <w:rFonts w:ascii="Arial" w:eastAsia="돋움" w:hAnsi="돋움" w:cs="Arial"/>
                <w:color w:val="000000" w:themeColor="text1"/>
                <w:kern w:val="24"/>
                <w:szCs w:val="20"/>
              </w:rPr>
            </w:pPr>
            <w:r w:rsidRPr="000A1D76">
              <w:rPr>
                <w:rFonts w:ascii="Arial" w:eastAsia="돋움" w:hAnsi="돋움" w:cs="Arial" w:hint="eastAsia"/>
                <w:color w:val="000000" w:themeColor="text1"/>
                <w:kern w:val="24"/>
                <w:szCs w:val="20"/>
              </w:rPr>
              <w:t>날짜</w:t>
            </w:r>
          </w:p>
        </w:tc>
        <w:tc>
          <w:tcPr>
            <w:tcW w:w="246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6F353DE6" w14:textId="77777777" w:rsidR="00D4201D" w:rsidRPr="00BD64DC" w:rsidRDefault="003646AE" w:rsidP="003646AE">
            <w:pPr>
              <w:widowControl/>
              <w:autoSpaceDE/>
              <w:autoSpaceDN/>
              <w:jc w:val="center"/>
              <w:rPr>
                <w:rFonts w:ascii="Arial" w:eastAsia="돋움" w:hAnsi="돋움" w:cs="Arial"/>
                <w:color w:val="000000" w:themeColor="text1"/>
                <w:kern w:val="24"/>
                <w:szCs w:val="20"/>
              </w:rPr>
            </w:pPr>
            <w:r w:rsidRPr="003646AE">
              <w:rPr>
                <w:rFonts w:ascii="Arial" w:eastAsia="돋움" w:hAnsi="돋움" w:cs="Arial" w:hint="eastAsia"/>
                <w:color w:val="000000" w:themeColor="text1"/>
                <w:kern w:val="24"/>
                <w:szCs w:val="20"/>
              </w:rPr>
              <w:t>날짜</w:t>
            </w:r>
            <w:r w:rsidRPr="003646AE">
              <w:rPr>
                <w:rFonts w:ascii="Arial" w:eastAsia="돋움" w:hAnsi="돋움" w:cs="Arial"/>
                <w:color w:val="000000" w:themeColor="text1"/>
                <w:kern w:val="24"/>
                <w:szCs w:val="20"/>
              </w:rPr>
              <w:t>VC2</w:t>
            </w:r>
          </w:p>
        </w:tc>
      </w:tr>
      <w:tr w:rsidR="00D4201D" w:rsidRPr="00BD64DC" w14:paraId="4ACAB91F" w14:textId="77777777" w:rsidTr="003D2B75">
        <w:trPr>
          <w:trHeight w:val="311"/>
        </w:trPr>
        <w:tc>
          <w:tcPr>
            <w:tcW w:w="230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27F3AF4B" w14:textId="77777777" w:rsidR="00D4201D" w:rsidRPr="00BD64DC" w:rsidRDefault="000A1D76" w:rsidP="003D2B75">
            <w:pPr>
              <w:widowControl/>
              <w:autoSpaceDE/>
              <w:autoSpaceDN/>
              <w:jc w:val="center"/>
              <w:rPr>
                <w:rFonts w:ascii="Arial" w:eastAsia="돋움" w:hAnsi="돋움" w:cs="Arial"/>
                <w:color w:val="000000" w:themeColor="text1"/>
                <w:kern w:val="24"/>
                <w:szCs w:val="20"/>
              </w:rPr>
            </w:pPr>
            <w:r w:rsidRPr="000A1D76">
              <w:rPr>
                <w:rFonts w:ascii="Arial" w:eastAsia="돋움" w:hAnsi="돋움" w:cs="Arial" w:hint="eastAsia"/>
                <w:color w:val="000000" w:themeColor="text1"/>
                <w:kern w:val="24"/>
                <w:szCs w:val="20"/>
              </w:rPr>
              <w:t>기준가</w:t>
            </w:r>
          </w:p>
        </w:tc>
        <w:tc>
          <w:tcPr>
            <w:tcW w:w="182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4A98963B" w14:textId="77777777" w:rsidR="00D4201D" w:rsidRPr="00BD64DC" w:rsidRDefault="000A1D76" w:rsidP="003D2B75">
            <w:pPr>
              <w:widowControl/>
              <w:autoSpaceDE/>
              <w:autoSpaceDN/>
              <w:jc w:val="center"/>
              <w:rPr>
                <w:rFonts w:ascii="Arial" w:eastAsia="돋움" w:hAnsi="돋움" w:cs="Arial"/>
                <w:color w:val="000000" w:themeColor="text1"/>
                <w:kern w:val="24"/>
                <w:szCs w:val="20"/>
              </w:rPr>
            </w:pPr>
            <w:r w:rsidRPr="000A1D76">
              <w:rPr>
                <w:rFonts w:ascii="Arial" w:eastAsia="돋움" w:hAnsi="돋움" w:cs="Arial" w:hint="eastAsia"/>
                <w:color w:val="000000" w:themeColor="text1"/>
                <w:kern w:val="24"/>
                <w:szCs w:val="20"/>
              </w:rPr>
              <w:t>금액</w:t>
            </w:r>
          </w:p>
        </w:tc>
        <w:tc>
          <w:tcPr>
            <w:tcW w:w="246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5AC821EF" w14:textId="77777777" w:rsidR="00D4201D" w:rsidRPr="00BD64DC" w:rsidRDefault="003646AE" w:rsidP="003646AE">
            <w:pPr>
              <w:widowControl/>
              <w:autoSpaceDE/>
              <w:autoSpaceDN/>
              <w:jc w:val="center"/>
              <w:rPr>
                <w:rFonts w:ascii="Arial" w:eastAsia="돋움" w:hAnsi="돋움" w:cs="Arial"/>
                <w:color w:val="000000" w:themeColor="text1"/>
                <w:kern w:val="24"/>
                <w:szCs w:val="20"/>
              </w:rPr>
            </w:pPr>
            <w:r w:rsidRPr="003646AE">
              <w:rPr>
                <w:rFonts w:ascii="Arial" w:eastAsia="돋움" w:hAnsi="돋움" w:cs="Arial" w:hint="eastAsia"/>
                <w:color w:val="000000" w:themeColor="text1"/>
                <w:kern w:val="24"/>
                <w:szCs w:val="20"/>
              </w:rPr>
              <w:t>금액</w:t>
            </w:r>
            <w:r w:rsidRPr="003646AE">
              <w:rPr>
                <w:rFonts w:ascii="Arial" w:eastAsia="돋움" w:hAnsi="돋움" w:cs="Arial"/>
                <w:color w:val="000000" w:themeColor="text1"/>
                <w:kern w:val="24"/>
                <w:szCs w:val="20"/>
              </w:rPr>
              <w:t>NB21.3</w:t>
            </w:r>
          </w:p>
        </w:tc>
      </w:tr>
      <w:tr w:rsidR="00D4201D" w:rsidRPr="00BD64DC" w14:paraId="7BE09B89" w14:textId="77777777" w:rsidTr="003D2B75">
        <w:trPr>
          <w:trHeight w:val="311"/>
        </w:trPr>
        <w:tc>
          <w:tcPr>
            <w:tcW w:w="230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5E2CB84C" w14:textId="77777777" w:rsidR="00D4201D" w:rsidRPr="00BD64DC" w:rsidRDefault="000A1D76" w:rsidP="003D2B75">
            <w:pPr>
              <w:widowControl/>
              <w:autoSpaceDE/>
              <w:autoSpaceDN/>
              <w:jc w:val="center"/>
              <w:rPr>
                <w:rFonts w:ascii="Arial" w:eastAsia="돋움" w:hAnsi="돋움" w:cs="Arial"/>
                <w:color w:val="000000" w:themeColor="text1"/>
                <w:kern w:val="24"/>
                <w:szCs w:val="20"/>
              </w:rPr>
            </w:pPr>
            <w:proofErr w:type="spellStart"/>
            <w:r w:rsidRPr="000A1D76">
              <w:rPr>
                <w:rFonts w:ascii="Arial" w:eastAsia="돋움" w:hAnsi="돋움" w:cs="Arial" w:hint="eastAsia"/>
                <w:color w:val="000000" w:themeColor="text1"/>
                <w:kern w:val="24"/>
                <w:szCs w:val="20"/>
              </w:rPr>
              <w:t>기준값</w:t>
            </w:r>
            <w:proofErr w:type="spellEnd"/>
          </w:p>
        </w:tc>
        <w:tc>
          <w:tcPr>
            <w:tcW w:w="182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74A713DF" w14:textId="77777777" w:rsidR="00D4201D" w:rsidRPr="00BD64DC" w:rsidRDefault="000A1D76" w:rsidP="003D2B75">
            <w:pPr>
              <w:widowControl/>
              <w:autoSpaceDE/>
              <w:autoSpaceDN/>
              <w:jc w:val="center"/>
              <w:rPr>
                <w:rFonts w:ascii="Arial" w:eastAsia="돋움" w:hAnsi="돋움" w:cs="Arial"/>
                <w:color w:val="000000" w:themeColor="text1"/>
                <w:kern w:val="24"/>
                <w:szCs w:val="20"/>
              </w:rPr>
            </w:pPr>
            <w:r w:rsidRPr="000A1D76">
              <w:rPr>
                <w:rFonts w:ascii="Arial" w:eastAsia="돋움" w:hAnsi="돋움" w:cs="Arial" w:hint="eastAsia"/>
                <w:color w:val="000000" w:themeColor="text1"/>
                <w:kern w:val="24"/>
                <w:szCs w:val="20"/>
              </w:rPr>
              <w:t>값</w:t>
            </w:r>
          </w:p>
        </w:tc>
        <w:tc>
          <w:tcPr>
            <w:tcW w:w="246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48B2512A" w14:textId="77777777" w:rsidR="00D4201D" w:rsidRPr="00BD64DC" w:rsidRDefault="003646AE" w:rsidP="003646AE">
            <w:pPr>
              <w:widowControl/>
              <w:autoSpaceDE/>
              <w:autoSpaceDN/>
              <w:jc w:val="center"/>
              <w:rPr>
                <w:rFonts w:ascii="Arial" w:eastAsia="돋움" w:hAnsi="돋움" w:cs="Arial"/>
                <w:color w:val="000000" w:themeColor="text1"/>
                <w:kern w:val="24"/>
                <w:szCs w:val="20"/>
              </w:rPr>
            </w:pPr>
            <w:r w:rsidRPr="003646AE">
              <w:rPr>
                <w:rFonts w:ascii="Arial" w:eastAsia="돋움" w:hAnsi="돋움" w:cs="Arial" w:hint="eastAsia"/>
                <w:color w:val="000000" w:themeColor="text1"/>
                <w:kern w:val="24"/>
                <w:szCs w:val="20"/>
              </w:rPr>
              <w:t>값</w:t>
            </w:r>
            <w:r w:rsidRPr="003646AE">
              <w:rPr>
                <w:rFonts w:ascii="Arial" w:eastAsia="돋움" w:hAnsi="돋움" w:cs="Arial"/>
                <w:color w:val="000000" w:themeColor="text1"/>
                <w:kern w:val="24"/>
                <w:szCs w:val="20"/>
              </w:rPr>
              <w:t>NB10</w:t>
            </w:r>
          </w:p>
        </w:tc>
      </w:tr>
      <w:tr w:rsidR="00D4201D" w:rsidRPr="00BD64DC" w14:paraId="0840847A" w14:textId="77777777" w:rsidTr="003D2B75">
        <w:trPr>
          <w:trHeight w:val="311"/>
        </w:trPr>
        <w:tc>
          <w:tcPr>
            <w:tcW w:w="230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72BBCA75" w14:textId="77777777" w:rsidR="00D4201D" w:rsidRPr="00BD64DC" w:rsidRDefault="000A1D76" w:rsidP="003D2B75">
            <w:pPr>
              <w:widowControl/>
              <w:autoSpaceDE/>
              <w:autoSpaceDN/>
              <w:jc w:val="center"/>
              <w:rPr>
                <w:rFonts w:ascii="Arial" w:eastAsia="돋움" w:hAnsi="돋움" w:cs="Arial"/>
                <w:color w:val="000000" w:themeColor="text1"/>
                <w:kern w:val="24"/>
                <w:szCs w:val="20"/>
              </w:rPr>
            </w:pPr>
            <w:r w:rsidRPr="000A1D76">
              <w:rPr>
                <w:rFonts w:ascii="Arial" w:eastAsia="돋움" w:hAnsi="돋움" w:cs="Arial" w:hint="eastAsia"/>
                <w:color w:val="000000" w:themeColor="text1"/>
                <w:kern w:val="24"/>
                <w:szCs w:val="20"/>
              </w:rPr>
              <w:t>기준월</w:t>
            </w:r>
          </w:p>
        </w:tc>
        <w:tc>
          <w:tcPr>
            <w:tcW w:w="182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2952D5BA" w14:textId="77777777" w:rsidR="00D4201D" w:rsidRPr="00BD64DC" w:rsidRDefault="000A1D76" w:rsidP="003D2B75">
            <w:pPr>
              <w:widowControl/>
              <w:autoSpaceDE/>
              <w:autoSpaceDN/>
              <w:jc w:val="center"/>
              <w:rPr>
                <w:rFonts w:ascii="Arial" w:eastAsia="돋움" w:hAnsi="돋움" w:cs="Arial"/>
                <w:color w:val="000000" w:themeColor="text1"/>
                <w:kern w:val="24"/>
                <w:szCs w:val="20"/>
              </w:rPr>
            </w:pPr>
            <w:r w:rsidRPr="000A1D76">
              <w:rPr>
                <w:rFonts w:ascii="Arial" w:eastAsia="돋움" w:hAnsi="돋움" w:cs="Arial" w:hint="eastAsia"/>
                <w:color w:val="000000" w:themeColor="text1"/>
                <w:kern w:val="24"/>
                <w:szCs w:val="20"/>
              </w:rPr>
              <w:t>날짜</w:t>
            </w:r>
          </w:p>
        </w:tc>
        <w:tc>
          <w:tcPr>
            <w:tcW w:w="246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69DE17B6" w14:textId="77777777" w:rsidR="00D4201D" w:rsidRPr="00BD64DC" w:rsidRDefault="003646AE" w:rsidP="003646AE">
            <w:pPr>
              <w:widowControl/>
              <w:autoSpaceDE/>
              <w:autoSpaceDN/>
              <w:jc w:val="center"/>
              <w:rPr>
                <w:rFonts w:ascii="Arial" w:eastAsia="돋움" w:hAnsi="돋움" w:cs="Arial"/>
                <w:color w:val="000000" w:themeColor="text1"/>
                <w:kern w:val="24"/>
                <w:szCs w:val="20"/>
              </w:rPr>
            </w:pPr>
            <w:r w:rsidRPr="003646AE">
              <w:rPr>
                <w:rFonts w:ascii="Arial" w:eastAsia="돋움" w:hAnsi="돋움" w:cs="Arial" w:hint="eastAsia"/>
                <w:color w:val="000000" w:themeColor="text1"/>
                <w:kern w:val="24"/>
                <w:szCs w:val="20"/>
              </w:rPr>
              <w:t>날짜</w:t>
            </w:r>
            <w:r w:rsidRPr="003646AE">
              <w:rPr>
                <w:rFonts w:ascii="Arial" w:eastAsia="돋움" w:hAnsi="돋움" w:cs="Arial"/>
                <w:color w:val="000000" w:themeColor="text1"/>
                <w:kern w:val="24"/>
                <w:szCs w:val="20"/>
              </w:rPr>
              <w:t>VC2</w:t>
            </w:r>
          </w:p>
        </w:tc>
      </w:tr>
      <w:tr w:rsidR="00D4201D" w:rsidRPr="00BD64DC" w14:paraId="695C1B94" w14:textId="77777777" w:rsidTr="003D2B75">
        <w:trPr>
          <w:trHeight w:val="311"/>
        </w:trPr>
        <w:tc>
          <w:tcPr>
            <w:tcW w:w="230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2E26EA41" w14:textId="77777777" w:rsidR="00D4201D" w:rsidRPr="00BD64DC" w:rsidRDefault="000A1D76" w:rsidP="003D2B75">
            <w:pPr>
              <w:widowControl/>
              <w:autoSpaceDE/>
              <w:autoSpaceDN/>
              <w:jc w:val="center"/>
              <w:rPr>
                <w:rFonts w:ascii="Arial" w:eastAsia="돋움" w:hAnsi="돋움" w:cs="Arial"/>
                <w:color w:val="000000" w:themeColor="text1"/>
                <w:kern w:val="24"/>
                <w:szCs w:val="20"/>
              </w:rPr>
            </w:pPr>
            <w:r w:rsidRPr="000A1D76">
              <w:rPr>
                <w:rFonts w:ascii="Arial" w:eastAsia="돋움" w:hAnsi="돋움" w:cs="Arial" w:hint="eastAsia"/>
                <w:color w:val="000000" w:themeColor="text1"/>
                <w:kern w:val="24"/>
                <w:szCs w:val="20"/>
              </w:rPr>
              <w:t>기준일</w:t>
            </w:r>
          </w:p>
        </w:tc>
        <w:tc>
          <w:tcPr>
            <w:tcW w:w="182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25F5805A" w14:textId="77777777" w:rsidR="00D4201D" w:rsidRPr="00BD64DC" w:rsidRDefault="000A1D76" w:rsidP="003D2B75">
            <w:pPr>
              <w:widowControl/>
              <w:autoSpaceDE/>
              <w:autoSpaceDN/>
              <w:jc w:val="center"/>
              <w:rPr>
                <w:rFonts w:ascii="Arial" w:eastAsia="돋움" w:hAnsi="돋움" w:cs="Arial"/>
                <w:color w:val="000000" w:themeColor="text1"/>
                <w:kern w:val="24"/>
                <w:szCs w:val="20"/>
              </w:rPr>
            </w:pPr>
            <w:r w:rsidRPr="000A1D76">
              <w:rPr>
                <w:rFonts w:ascii="Arial" w:eastAsia="돋움" w:hAnsi="돋움" w:cs="Arial" w:hint="eastAsia"/>
                <w:color w:val="000000" w:themeColor="text1"/>
                <w:kern w:val="24"/>
                <w:szCs w:val="20"/>
              </w:rPr>
              <w:t>날짜</w:t>
            </w:r>
          </w:p>
        </w:tc>
        <w:tc>
          <w:tcPr>
            <w:tcW w:w="246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5649D423" w14:textId="77777777" w:rsidR="00D4201D" w:rsidRPr="00BD64DC" w:rsidRDefault="003646AE" w:rsidP="003646AE">
            <w:pPr>
              <w:widowControl/>
              <w:autoSpaceDE/>
              <w:autoSpaceDN/>
              <w:jc w:val="center"/>
              <w:rPr>
                <w:rFonts w:ascii="Arial" w:eastAsia="돋움" w:hAnsi="돋움" w:cs="Arial"/>
                <w:color w:val="000000" w:themeColor="text1"/>
                <w:kern w:val="24"/>
                <w:szCs w:val="20"/>
              </w:rPr>
            </w:pPr>
            <w:r w:rsidRPr="003646AE">
              <w:rPr>
                <w:rFonts w:ascii="Arial" w:eastAsia="돋움" w:hAnsi="돋움" w:cs="Arial" w:hint="eastAsia"/>
                <w:color w:val="000000" w:themeColor="text1"/>
                <w:kern w:val="24"/>
                <w:szCs w:val="20"/>
              </w:rPr>
              <w:t>날짜</w:t>
            </w:r>
            <w:r w:rsidRPr="003646AE">
              <w:rPr>
                <w:rFonts w:ascii="Arial" w:eastAsia="돋움" w:hAnsi="돋움" w:cs="Arial"/>
                <w:color w:val="000000" w:themeColor="text1"/>
                <w:kern w:val="24"/>
                <w:szCs w:val="20"/>
              </w:rPr>
              <w:t>VC2</w:t>
            </w:r>
          </w:p>
        </w:tc>
      </w:tr>
      <w:tr w:rsidR="00D4201D" w:rsidRPr="00BD64DC" w14:paraId="0699D0D6" w14:textId="77777777" w:rsidTr="003D2B75">
        <w:trPr>
          <w:trHeight w:val="311"/>
        </w:trPr>
        <w:tc>
          <w:tcPr>
            <w:tcW w:w="230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0D9AE6F1" w14:textId="77777777" w:rsidR="00D4201D" w:rsidRPr="00BD64DC" w:rsidRDefault="000A1D76" w:rsidP="003D2B75">
            <w:pPr>
              <w:widowControl/>
              <w:autoSpaceDE/>
              <w:autoSpaceDN/>
              <w:jc w:val="center"/>
              <w:rPr>
                <w:rFonts w:ascii="Arial" w:eastAsia="돋움" w:hAnsi="돋움" w:cs="Arial"/>
                <w:color w:val="000000" w:themeColor="text1"/>
                <w:kern w:val="24"/>
                <w:szCs w:val="20"/>
              </w:rPr>
            </w:pPr>
            <w:proofErr w:type="spellStart"/>
            <w:r w:rsidRPr="000A1D76">
              <w:rPr>
                <w:rFonts w:ascii="Arial" w:eastAsia="돋움" w:hAnsi="돋움" w:cs="Arial" w:hint="eastAsia"/>
                <w:color w:val="000000" w:themeColor="text1"/>
                <w:kern w:val="24"/>
                <w:szCs w:val="20"/>
              </w:rPr>
              <w:t>길이값</w:t>
            </w:r>
            <w:proofErr w:type="spellEnd"/>
          </w:p>
        </w:tc>
        <w:tc>
          <w:tcPr>
            <w:tcW w:w="182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0A9A6DCA" w14:textId="77777777" w:rsidR="00D4201D" w:rsidRPr="00BD64DC" w:rsidRDefault="000A1D76" w:rsidP="003D2B75">
            <w:pPr>
              <w:widowControl/>
              <w:autoSpaceDE/>
              <w:autoSpaceDN/>
              <w:jc w:val="center"/>
              <w:rPr>
                <w:rFonts w:ascii="Arial" w:eastAsia="돋움" w:hAnsi="돋움" w:cs="Arial"/>
                <w:color w:val="000000" w:themeColor="text1"/>
                <w:kern w:val="24"/>
                <w:szCs w:val="20"/>
              </w:rPr>
            </w:pPr>
            <w:r w:rsidRPr="000A1D76">
              <w:rPr>
                <w:rFonts w:ascii="Arial" w:eastAsia="돋움" w:hAnsi="돋움" w:cs="Arial" w:hint="eastAsia"/>
                <w:color w:val="000000" w:themeColor="text1"/>
                <w:kern w:val="24"/>
                <w:szCs w:val="20"/>
              </w:rPr>
              <w:t>값</w:t>
            </w:r>
          </w:p>
        </w:tc>
        <w:tc>
          <w:tcPr>
            <w:tcW w:w="246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6172A7BC" w14:textId="77777777" w:rsidR="00D4201D" w:rsidRPr="00BD64DC" w:rsidRDefault="003646AE" w:rsidP="003646AE">
            <w:pPr>
              <w:widowControl/>
              <w:autoSpaceDE/>
              <w:autoSpaceDN/>
              <w:jc w:val="center"/>
              <w:rPr>
                <w:rFonts w:ascii="Arial" w:eastAsia="돋움" w:hAnsi="돋움" w:cs="Arial"/>
                <w:color w:val="000000" w:themeColor="text1"/>
                <w:kern w:val="24"/>
                <w:szCs w:val="20"/>
              </w:rPr>
            </w:pPr>
            <w:r w:rsidRPr="003646AE">
              <w:rPr>
                <w:rFonts w:ascii="Arial" w:eastAsia="돋움" w:hAnsi="돋움" w:cs="Arial" w:hint="eastAsia"/>
                <w:color w:val="000000" w:themeColor="text1"/>
                <w:kern w:val="24"/>
                <w:szCs w:val="20"/>
              </w:rPr>
              <w:t>값</w:t>
            </w:r>
            <w:r w:rsidRPr="003646AE">
              <w:rPr>
                <w:rFonts w:ascii="Arial" w:eastAsia="돋움" w:hAnsi="돋움" w:cs="Arial"/>
                <w:color w:val="000000" w:themeColor="text1"/>
                <w:kern w:val="24"/>
                <w:szCs w:val="20"/>
              </w:rPr>
              <w:t>NB10</w:t>
            </w:r>
          </w:p>
        </w:tc>
      </w:tr>
      <w:tr w:rsidR="00D4201D" w:rsidRPr="00BD64DC" w14:paraId="4BB6DE5B" w14:textId="77777777" w:rsidTr="003D2B75">
        <w:trPr>
          <w:trHeight w:val="311"/>
        </w:trPr>
        <w:tc>
          <w:tcPr>
            <w:tcW w:w="230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55ED46AE" w14:textId="77777777" w:rsidR="00D4201D" w:rsidRPr="00BD64DC" w:rsidRDefault="00782366" w:rsidP="003D2B75">
            <w:pPr>
              <w:widowControl/>
              <w:autoSpaceDE/>
              <w:autoSpaceDN/>
              <w:jc w:val="center"/>
              <w:rPr>
                <w:rFonts w:ascii="Arial" w:eastAsia="돋움" w:hAnsi="돋움" w:cs="Arial"/>
                <w:color w:val="000000" w:themeColor="text1"/>
                <w:kern w:val="24"/>
                <w:szCs w:val="20"/>
              </w:rPr>
            </w:pPr>
            <w:proofErr w:type="spellStart"/>
            <w:r>
              <w:rPr>
                <w:rFonts w:ascii="Arial" w:eastAsia="돋움" w:hAnsi="돋움" w:cs="Arial" w:hint="eastAsia"/>
                <w:color w:val="000000" w:themeColor="text1"/>
                <w:kern w:val="24"/>
                <w:szCs w:val="20"/>
              </w:rPr>
              <w:t>시간수</w:t>
            </w:r>
            <w:proofErr w:type="spellEnd"/>
          </w:p>
        </w:tc>
        <w:tc>
          <w:tcPr>
            <w:tcW w:w="182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0ABD701C" w14:textId="77777777" w:rsidR="00D4201D" w:rsidRPr="00BD64DC" w:rsidRDefault="000A1D76" w:rsidP="003D2B75">
            <w:pPr>
              <w:widowControl/>
              <w:autoSpaceDE/>
              <w:autoSpaceDN/>
              <w:jc w:val="center"/>
              <w:rPr>
                <w:rFonts w:ascii="Arial" w:eastAsia="돋움" w:hAnsi="돋움" w:cs="Arial"/>
                <w:color w:val="000000" w:themeColor="text1"/>
                <w:kern w:val="24"/>
                <w:szCs w:val="20"/>
              </w:rPr>
            </w:pPr>
            <w:r w:rsidRPr="000A1D76">
              <w:rPr>
                <w:rFonts w:ascii="Arial" w:eastAsia="돋움" w:hAnsi="돋움" w:cs="Arial" w:hint="eastAsia"/>
                <w:color w:val="000000" w:themeColor="text1"/>
                <w:kern w:val="24"/>
                <w:szCs w:val="20"/>
              </w:rPr>
              <w:t>날짜</w:t>
            </w:r>
          </w:p>
        </w:tc>
        <w:tc>
          <w:tcPr>
            <w:tcW w:w="246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20828F0E" w14:textId="77777777" w:rsidR="00D4201D" w:rsidRPr="00BD64DC" w:rsidRDefault="003646AE" w:rsidP="00782366">
            <w:pPr>
              <w:widowControl/>
              <w:autoSpaceDE/>
              <w:autoSpaceDN/>
              <w:jc w:val="center"/>
              <w:rPr>
                <w:rFonts w:ascii="Arial" w:eastAsia="돋움" w:hAnsi="돋움" w:cs="Arial"/>
                <w:color w:val="000000" w:themeColor="text1"/>
                <w:kern w:val="24"/>
                <w:szCs w:val="20"/>
              </w:rPr>
            </w:pPr>
            <w:r w:rsidRPr="003646AE">
              <w:rPr>
                <w:rFonts w:ascii="Arial" w:eastAsia="돋움" w:hAnsi="돋움" w:cs="Arial" w:hint="eastAsia"/>
                <w:color w:val="000000" w:themeColor="text1"/>
                <w:kern w:val="24"/>
                <w:szCs w:val="20"/>
              </w:rPr>
              <w:t>날짜</w:t>
            </w:r>
            <w:r w:rsidR="00782366">
              <w:rPr>
                <w:rFonts w:ascii="Arial" w:eastAsia="돋움" w:hAnsi="돋움" w:cs="Arial" w:hint="eastAsia"/>
                <w:color w:val="000000" w:themeColor="text1"/>
                <w:kern w:val="24"/>
                <w:szCs w:val="20"/>
              </w:rPr>
              <w:t>IV</w:t>
            </w:r>
            <w:r w:rsidR="000321B9">
              <w:rPr>
                <w:rFonts w:ascii="Arial" w:eastAsia="돋움" w:hAnsi="돋움" w:cs="Arial" w:hint="eastAsia"/>
                <w:color w:val="000000" w:themeColor="text1"/>
                <w:kern w:val="24"/>
                <w:szCs w:val="20"/>
              </w:rPr>
              <w:t>5</w:t>
            </w:r>
          </w:p>
        </w:tc>
      </w:tr>
      <w:tr w:rsidR="00D4201D" w:rsidRPr="00BD64DC" w14:paraId="55D367FE" w14:textId="77777777" w:rsidTr="003D2B75">
        <w:trPr>
          <w:trHeight w:val="311"/>
        </w:trPr>
        <w:tc>
          <w:tcPr>
            <w:tcW w:w="230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417D33D5" w14:textId="77777777" w:rsidR="00D4201D" w:rsidRPr="00BD64DC" w:rsidRDefault="000A1D76" w:rsidP="003D2B75">
            <w:pPr>
              <w:widowControl/>
              <w:autoSpaceDE/>
              <w:autoSpaceDN/>
              <w:jc w:val="center"/>
              <w:rPr>
                <w:rFonts w:ascii="Arial" w:eastAsia="돋움" w:hAnsi="돋움" w:cs="Arial"/>
                <w:color w:val="000000" w:themeColor="text1"/>
                <w:kern w:val="24"/>
                <w:szCs w:val="20"/>
              </w:rPr>
            </w:pPr>
            <w:r w:rsidRPr="000A1D76">
              <w:rPr>
                <w:rFonts w:ascii="Arial" w:eastAsia="돋움" w:hAnsi="돋움" w:cs="Arial" w:hint="eastAsia"/>
                <w:color w:val="000000" w:themeColor="text1"/>
                <w:kern w:val="24"/>
                <w:szCs w:val="20"/>
              </w:rPr>
              <w:t>내용</w:t>
            </w:r>
          </w:p>
        </w:tc>
        <w:tc>
          <w:tcPr>
            <w:tcW w:w="182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7B3A45FF" w14:textId="77777777" w:rsidR="00D4201D" w:rsidRPr="00BD64DC" w:rsidRDefault="000A1D76" w:rsidP="003D2B75">
            <w:pPr>
              <w:widowControl/>
              <w:autoSpaceDE/>
              <w:autoSpaceDN/>
              <w:jc w:val="center"/>
              <w:rPr>
                <w:rFonts w:ascii="Arial" w:eastAsia="돋움" w:hAnsi="돋움" w:cs="Arial"/>
                <w:color w:val="000000" w:themeColor="text1"/>
                <w:kern w:val="24"/>
                <w:szCs w:val="20"/>
              </w:rPr>
            </w:pPr>
            <w:r w:rsidRPr="000A1D76">
              <w:rPr>
                <w:rFonts w:ascii="Arial" w:eastAsia="돋움" w:hAnsi="돋움" w:cs="Arial" w:hint="eastAsia"/>
                <w:color w:val="000000" w:themeColor="text1"/>
                <w:kern w:val="24"/>
                <w:szCs w:val="20"/>
              </w:rPr>
              <w:t>내용</w:t>
            </w:r>
          </w:p>
        </w:tc>
        <w:tc>
          <w:tcPr>
            <w:tcW w:w="246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059C3CC1" w14:textId="77777777" w:rsidR="00D4201D" w:rsidRPr="00BD64DC" w:rsidRDefault="003646AE" w:rsidP="003646AE">
            <w:pPr>
              <w:widowControl/>
              <w:autoSpaceDE/>
              <w:autoSpaceDN/>
              <w:jc w:val="center"/>
              <w:rPr>
                <w:rFonts w:ascii="Arial" w:eastAsia="돋움" w:hAnsi="돋움" w:cs="Arial"/>
                <w:color w:val="000000" w:themeColor="text1"/>
                <w:kern w:val="24"/>
                <w:szCs w:val="20"/>
              </w:rPr>
            </w:pPr>
            <w:r w:rsidRPr="003646AE">
              <w:rPr>
                <w:rFonts w:ascii="Arial" w:eastAsia="돋움" w:hAnsi="돋움" w:cs="Arial" w:hint="eastAsia"/>
                <w:color w:val="000000" w:themeColor="text1"/>
                <w:kern w:val="24"/>
                <w:szCs w:val="20"/>
              </w:rPr>
              <w:t>내용</w:t>
            </w:r>
            <w:r w:rsidRPr="003646AE">
              <w:rPr>
                <w:rFonts w:ascii="Arial" w:eastAsia="돋움" w:hAnsi="돋움" w:cs="Arial"/>
                <w:color w:val="000000" w:themeColor="text1"/>
                <w:kern w:val="24"/>
                <w:szCs w:val="20"/>
              </w:rPr>
              <w:t>VC2000</w:t>
            </w:r>
          </w:p>
        </w:tc>
      </w:tr>
    </w:tbl>
    <w:p w14:paraId="2A4957BD" w14:textId="77777777" w:rsidR="00BD64DC" w:rsidRDefault="00BD64DC" w:rsidP="00B72EAA">
      <w:pPr>
        <w:rPr>
          <w:rFonts w:ascii="돋움" w:eastAsia="돋움" w:hAnsi="돋움"/>
          <w:color w:val="000000"/>
          <w:szCs w:val="20"/>
        </w:rPr>
      </w:pPr>
    </w:p>
    <w:p w14:paraId="5AB7A6AE" w14:textId="77777777" w:rsidR="00A71E08" w:rsidRDefault="00A71E08" w:rsidP="00B72EAA">
      <w:pPr>
        <w:rPr>
          <w:rFonts w:ascii="굴림" w:eastAsia="굴림" w:hAnsi="굴림"/>
          <w:color w:val="000000"/>
          <w:szCs w:val="20"/>
        </w:rPr>
      </w:pPr>
    </w:p>
    <w:p w14:paraId="528243D1" w14:textId="77777777" w:rsidR="006A4778" w:rsidRPr="0051640F" w:rsidRDefault="006A4778" w:rsidP="006A4778">
      <w:pPr>
        <w:pStyle w:val="2"/>
        <w:rPr>
          <w:rFonts w:ascii="돋움" w:hAnsi="돋움"/>
          <w:b/>
        </w:rPr>
      </w:pPr>
      <w:bookmarkStart w:id="17" w:name="_Toc141105199"/>
      <w:r w:rsidRPr="0051640F">
        <w:rPr>
          <w:rFonts w:ascii="돋움" w:hAnsi="돋움" w:hint="eastAsia"/>
          <w:b/>
        </w:rPr>
        <w:t>4.4 속성 도메인 구성 요소</w:t>
      </w:r>
      <w:bookmarkEnd w:id="17"/>
    </w:p>
    <w:p w14:paraId="6A708443" w14:textId="77777777" w:rsidR="006A4778" w:rsidRPr="006A009A" w:rsidRDefault="006A4778" w:rsidP="00B72EAA">
      <w:pPr>
        <w:rPr>
          <w:rFonts w:ascii="돋움" w:eastAsia="돋움" w:hAnsi="돋움"/>
          <w:szCs w:val="20"/>
        </w:rPr>
      </w:pPr>
    </w:p>
    <w:p w14:paraId="798EE849" w14:textId="77777777" w:rsidR="00FD1363" w:rsidRPr="006A009A" w:rsidRDefault="00FD1363" w:rsidP="00FD1363">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속</w:t>
      </w:r>
      <w:r w:rsidRPr="006A009A">
        <w:rPr>
          <w:rFonts w:ascii="돋움" w:eastAsia="돋움" w:hAnsi="돋움"/>
          <w:szCs w:val="20"/>
        </w:rPr>
        <w:t>성</w:t>
      </w:r>
      <w:r w:rsidRPr="006A009A">
        <w:rPr>
          <w:rFonts w:ascii="돋움" w:eastAsia="돋움" w:hAnsi="돋움" w:hint="eastAsia"/>
          <w:szCs w:val="20"/>
        </w:rPr>
        <w:t xml:space="preserve"> 도메인은 </w:t>
      </w:r>
      <w:proofErr w:type="spellStart"/>
      <w:r w:rsidRPr="006A009A">
        <w:rPr>
          <w:rFonts w:ascii="돋움" w:eastAsia="돋움" w:hAnsi="돋움" w:hint="eastAsia"/>
          <w:szCs w:val="20"/>
        </w:rPr>
        <w:t>엔터티의</w:t>
      </w:r>
      <w:proofErr w:type="spellEnd"/>
      <w:r w:rsidRPr="006A009A">
        <w:rPr>
          <w:rFonts w:ascii="돋움" w:eastAsia="돋움" w:hAnsi="돋움" w:hint="eastAsia"/>
          <w:szCs w:val="20"/>
        </w:rPr>
        <w:t xml:space="preserve"> 주 식별자 속성을 의미한다. </w:t>
      </w:r>
      <w:r w:rsidR="006A2572" w:rsidRPr="006A009A">
        <w:rPr>
          <w:rFonts w:ascii="돋움" w:eastAsia="돋움" w:hAnsi="돋움" w:hint="eastAsia"/>
          <w:szCs w:val="20"/>
        </w:rPr>
        <w:t xml:space="preserve">예를 들어 </w:t>
      </w:r>
      <w:r w:rsidRPr="006A009A">
        <w:rPr>
          <w:rFonts w:ascii="돋움" w:eastAsia="돋움" w:hAnsi="돋움" w:hint="eastAsia"/>
          <w:szCs w:val="20"/>
        </w:rPr>
        <w:t xml:space="preserve">고객 엔터티의 주 식별자인 </w:t>
      </w:r>
      <w:r w:rsidRPr="006A009A">
        <w:rPr>
          <w:rFonts w:ascii="돋움" w:eastAsia="돋움" w:hAnsi="돋움"/>
          <w:szCs w:val="20"/>
        </w:rPr>
        <w:t>‘</w:t>
      </w:r>
      <w:r w:rsidRPr="006A009A">
        <w:rPr>
          <w:rFonts w:ascii="돋움" w:eastAsia="돋움" w:hAnsi="돋움" w:hint="eastAsia"/>
          <w:szCs w:val="20"/>
        </w:rPr>
        <w:t>고객번호</w:t>
      </w:r>
      <w:r w:rsidRPr="006A009A">
        <w:rPr>
          <w:rFonts w:ascii="돋움" w:eastAsia="돋움" w:hAnsi="돋움"/>
          <w:szCs w:val="20"/>
        </w:rPr>
        <w:t>’</w:t>
      </w:r>
      <w:r w:rsidR="006A2572" w:rsidRPr="006A009A">
        <w:rPr>
          <w:rFonts w:ascii="돋움" w:eastAsia="돋움" w:hAnsi="돋움" w:hint="eastAsia"/>
          <w:szCs w:val="20"/>
        </w:rPr>
        <w:t>는</w:t>
      </w:r>
      <w:r w:rsidRPr="006A009A">
        <w:rPr>
          <w:rFonts w:ascii="돋움" w:eastAsia="돋움" w:hAnsi="돋움" w:hint="eastAsia"/>
          <w:szCs w:val="20"/>
        </w:rPr>
        <w:t xml:space="preserve"> 속성 도메인으로 등록하여 사용한다.</w:t>
      </w:r>
    </w:p>
    <w:p w14:paraId="7A723293" w14:textId="77777777" w:rsidR="00FD1363" w:rsidRPr="006A009A" w:rsidRDefault="00FD1363" w:rsidP="00FD1363">
      <w:pPr>
        <w:rPr>
          <w:rFonts w:ascii="돋움" w:eastAsia="돋움" w:hAnsi="돋움"/>
          <w:szCs w:val="20"/>
        </w:rPr>
      </w:pPr>
    </w:p>
    <w:p w14:paraId="0A0B2D90" w14:textId="77777777" w:rsidR="00E27EEC" w:rsidRPr="006A009A" w:rsidRDefault="00E27EEC" w:rsidP="00E27EEC">
      <w:pPr>
        <w:rPr>
          <w:rFonts w:ascii="돋움" w:eastAsia="돋움" w:hAnsi="돋움"/>
          <w:szCs w:val="20"/>
        </w:rPr>
      </w:pPr>
      <w:proofErr w:type="spellStart"/>
      <w:r w:rsidRPr="006A009A">
        <w:rPr>
          <w:rFonts w:ascii="돋움" w:eastAsia="돋움" w:hAnsi="돋움"/>
          <w:szCs w:val="20"/>
        </w:rPr>
        <w:t>ㅁ</w:t>
      </w:r>
      <w:proofErr w:type="spellEnd"/>
      <w:r w:rsidRPr="006A009A">
        <w:rPr>
          <w:rFonts w:ascii="돋움" w:eastAsia="돋움" w:hAnsi="돋움" w:hint="eastAsia"/>
          <w:szCs w:val="20"/>
        </w:rPr>
        <w:t xml:space="preserve"> </w:t>
      </w:r>
      <w:r w:rsidR="00DF32A0" w:rsidRPr="006A009A">
        <w:rPr>
          <w:rFonts w:ascii="돋움" w:eastAsia="돋움" w:hAnsi="돋움" w:hint="eastAsia"/>
          <w:szCs w:val="20"/>
        </w:rPr>
        <w:t>속</w:t>
      </w:r>
      <w:r w:rsidR="00DF32A0" w:rsidRPr="006A009A">
        <w:rPr>
          <w:rFonts w:ascii="돋움" w:eastAsia="돋움" w:hAnsi="돋움"/>
          <w:szCs w:val="20"/>
        </w:rPr>
        <w:t>성</w:t>
      </w:r>
      <w:r w:rsidR="00DF32A0" w:rsidRPr="006A009A">
        <w:rPr>
          <w:rFonts w:ascii="돋움" w:eastAsia="돋움" w:hAnsi="돋움" w:hint="eastAsia"/>
          <w:szCs w:val="20"/>
        </w:rPr>
        <w:t xml:space="preserve"> 도메인에 대해서는 </w:t>
      </w:r>
      <w:r w:rsidRPr="006A009A">
        <w:rPr>
          <w:rFonts w:ascii="돋움" w:eastAsia="돋움" w:hAnsi="돋움"/>
          <w:szCs w:val="20"/>
        </w:rPr>
        <w:t>‘</w:t>
      </w:r>
      <w:r w:rsidRPr="006A009A">
        <w:rPr>
          <w:rFonts w:ascii="돋움" w:eastAsia="돋움" w:hAnsi="돋움" w:hint="eastAsia"/>
          <w:szCs w:val="20"/>
        </w:rPr>
        <w:t>번호</w:t>
      </w:r>
      <w:r w:rsidRPr="006A009A">
        <w:rPr>
          <w:rFonts w:ascii="돋움" w:eastAsia="돋움" w:hAnsi="돋움"/>
          <w:szCs w:val="20"/>
        </w:rPr>
        <w:t>’</w:t>
      </w:r>
      <w:proofErr w:type="spellStart"/>
      <w:r w:rsidR="00DF32A0" w:rsidRPr="006A009A">
        <w:rPr>
          <w:rFonts w:ascii="돋움" w:eastAsia="돋움" w:hAnsi="돋움" w:hint="eastAsia"/>
          <w:szCs w:val="20"/>
        </w:rPr>
        <w:t>를</w:t>
      </w:r>
      <w:proofErr w:type="spellEnd"/>
      <w:r w:rsidRPr="006A009A">
        <w:rPr>
          <w:rFonts w:ascii="돋움" w:eastAsia="돋움" w:hAnsi="돋움" w:hint="eastAsia"/>
          <w:szCs w:val="20"/>
        </w:rPr>
        <w:t xml:space="preserve"> 기본 도메인으로 사용</w:t>
      </w:r>
      <w:r w:rsidR="00DF32A0" w:rsidRPr="006A009A">
        <w:rPr>
          <w:rFonts w:ascii="돋움" w:eastAsia="돋움" w:hAnsi="돋움" w:hint="eastAsia"/>
          <w:szCs w:val="20"/>
        </w:rPr>
        <w:t>하지 않</w:t>
      </w:r>
      <w:r w:rsidRPr="006A009A">
        <w:rPr>
          <w:rFonts w:ascii="돋움" w:eastAsia="돋움" w:hAnsi="돋움" w:hint="eastAsia"/>
          <w:szCs w:val="20"/>
        </w:rPr>
        <w:t xml:space="preserve">으며, </w:t>
      </w:r>
      <w:r w:rsidRPr="006A009A">
        <w:rPr>
          <w:rFonts w:ascii="돋움" w:eastAsia="돋움" w:hAnsi="돋움"/>
          <w:szCs w:val="20"/>
        </w:rPr>
        <w:t>‘</w:t>
      </w:r>
      <w:r w:rsidRPr="006A009A">
        <w:rPr>
          <w:rFonts w:ascii="돋움" w:eastAsia="돋움" w:hAnsi="돋움" w:hint="eastAsia"/>
          <w:szCs w:val="20"/>
        </w:rPr>
        <w:t>~번호</w:t>
      </w:r>
      <w:r w:rsidRPr="006A009A">
        <w:rPr>
          <w:rFonts w:ascii="돋움" w:eastAsia="돋움" w:hAnsi="돋움"/>
          <w:szCs w:val="20"/>
        </w:rPr>
        <w:t>’</w:t>
      </w:r>
      <w:r w:rsidRPr="006A009A">
        <w:rPr>
          <w:rFonts w:ascii="돋움" w:eastAsia="돋움" w:hAnsi="돋움" w:hint="eastAsia"/>
          <w:szCs w:val="20"/>
        </w:rPr>
        <w:t>에 대한 의미를 명확히 하는 수식어와 함께 속성 도메인으로 정의하여 사용한다.</w:t>
      </w:r>
    </w:p>
    <w:p w14:paraId="69DFA009" w14:textId="77777777" w:rsidR="00E27EEC" w:rsidRPr="006A009A" w:rsidRDefault="00E27EEC" w:rsidP="00E27EEC">
      <w:pPr>
        <w:rPr>
          <w:rFonts w:ascii="돋움" w:eastAsia="돋움" w:hAnsi="돋움"/>
          <w:szCs w:val="20"/>
        </w:rPr>
      </w:pPr>
    </w:p>
    <w:p w14:paraId="430B7859" w14:textId="77777777" w:rsidR="007A0CD1" w:rsidRPr="006A009A" w:rsidRDefault="007A0CD1" w:rsidP="00B72EAA">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트랜잭션에 의해 발생되는 데이터를 관리하는 엔터티의 주 식별자가 단독 주 식별자일 때는 </w:t>
      </w:r>
      <w:r w:rsidRPr="006A009A">
        <w:rPr>
          <w:rFonts w:ascii="돋움" w:eastAsia="돋움" w:hAnsi="돋움"/>
          <w:szCs w:val="20"/>
        </w:rPr>
        <w:t>‘</w:t>
      </w:r>
      <w:r w:rsidRPr="006A009A">
        <w:rPr>
          <w:rFonts w:ascii="돋움" w:eastAsia="돋움" w:hAnsi="돋움" w:hint="eastAsia"/>
          <w:szCs w:val="20"/>
        </w:rPr>
        <w:t>~번호</w:t>
      </w:r>
      <w:r w:rsidRPr="006A009A">
        <w:rPr>
          <w:rFonts w:ascii="돋움" w:eastAsia="돋움" w:hAnsi="돋움"/>
          <w:szCs w:val="20"/>
        </w:rPr>
        <w:t>’</w:t>
      </w:r>
      <w:r w:rsidRPr="006A009A">
        <w:rPr>
          <w:rFonts w:ascii="돋움" w:eastAsia="돋움" w:hAnsi="돋움" w:hint="eastAsia"/>
          <w:szCs w:val="20"/>
        </w:rPr>
        <w:t>로 정의하며, 속성 도메인으로 등록하여 사용한다.</w:t>
      </w:r>
      <w:r w:rsidR="00761BA5" w:rsidRPr="006A009A">
        <w:rPr>
          <w:rFonts w:ascii="돋움" w:eastAsia="돋움" w:hAnsi="돋움" w:hint="eastAsia"/>
          <w:szCs w:val="20"/>
        </w:rPr>
        <w:t xml:space="preserve"> </w:t>
      </w:r>
      <w:r w:rsidRPr="006A009A">
        <w:rPr>
          <w:rFonts w:ascii="돋움" w:eastAsia="돋움" w:hAnsi="돋움" w:hint="eastAsia"/>
          <w:szCs w:val="20"/>
        </w:rPr>
        <w:t>주문번호, 캠페인번호</w:t>
      </w:r>
      <w:r w:rsidR="00761BA5" w:rsidRPr="006A009A">
        <w:rPr>
          <w:rFonts w:ascii="돋움" w:eastAsia="돋움" w:hAnsi="돋움" w:hint="eastAsia"/>
          <w:szCs w:val="20"/>
        </w:rPr>
        <w:t xml:space="preserve"> 등이 이에 해당한다.</w:t>
      </w:r>
    </w:p>
    <w:p w14:paraId="2A14CA92" w14:textId="77777777" w:rsidR="007A0CD1" w:rsidRPr="006A009A" w:rsidRDefault="007A0CD1" w:rsidP="00B72EAA">
      <w:pPr>
        <w:rPr>
          <w:rFonts w:ascii="돋움" w:eastAsia="돋움" w:hAnsi="돋움"/>
          <w:szCs w:val="20"/>
        </w:rPr>
      </w:pPr>
    </w:p>
    <w:p w14:paraId="7AAC0D84" w14:textId="77777777" w:rsidR="007A0CD1" w:rsidRPr="006A009A" w:rsidRDefault="007A0CD1" w:rsidP="00B72EAA">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속성 도메인은 단어</w:t>
      </w:r>
      <w:r w:rsidR="00C24206" w:rsidRPr="006A009A">
        <w:rPr>
          <w:rFonts w:ascii="돋움" w:eastAsia="돋움" w:hAnsi="돋움" w:hint="eastAsia"/>
          <w:szCs w:val="20"/>
        </w:rPr>
        <w:t>(복합어)</w:t>
      </w:r>
      <w:r w:rsidRPr="006A009A">
        <w:rPr>
          <w:rFonts w:ascii="돋움" w:eastAsia="돋움" w:hAnsi="돋움" w:hint="eastAsia"/>
          <w:szCs w:val="20"/>
        </w:rPr>
        <w:t xml:space="preserve">에 속하기 때문에 영문 약어 명에 </w:t>
      </w:r>
      <w:r w:rsidRPr="006A009A">
        <w:rPr>
          <w:rFonts w:ascii="돋움" w:eastAsia="돋움" w:hAnsi="돋움"/>
          <w:szCs w:val="20"/>
        </w:rPr>
        <w:t>‘</w:t>
      </w:r>
      <w:r w:rsidRPr="006A009A">
        <w:rPr>
          <w:rFonts w:ascii="돋움" w:eastAsia="돋움" w:hAnsi="돋움" w:hint="eastAsia"/>
          <w:szCs w:val="20"/>
        </w:rPr>
        <w:t>_</w:t>
      </w:r>
      <w:r w:rsidRPr="006A009A">
        <w:rPr>
          <w:rFonts w:ascii="돋움" w:eastAsia="돋움" w:hAnsi="돋움"/>
          <w:szCs w:val="20"/>
        </w:rPr>
        <w:t>’</w:t>
      </w:r>
      <w:r w:rsidRPr="006A009A">
        <w:rPr>
          <w:rFonts w:ascii="돋움" w:eastAsia="돋움" w:hAnsi="돋움" w:hint="eastAsia"/>
          <w:szCs w:val="20"/>
        </w:rPr>
        <w:t>를 사용하지 않는다.</w:t>
      </w:r>
    </w:p>
    <w:p w14:paraId="358F6FEC" w14:textId="77777777" w:rsidR="007A0CD1" w:rsidRPr="006A009A" w:rsidRDefault="007A0CD1" w:rsidP="00B72EAA">
      <w:pPr>
        <w:rPr>
          <w:rFonts w:ascii="돋움" w:eastAsia="돋움" w:hAnsi="돋움"/>
          <w:szCs w:val="20"/>
        </w:rPr>
      </w:pPr>
    </w:p>
    <w:p w14:paraId="5AC58B06" w14:textId="77777777" w:rsidR="007A0CD1" w:rsidRPr="006A009A" w:rsidRDefault="007A0CD1" w:rsidP="00B72EAA">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속성 도메인은 기본 도메인과 마찬가지로 용어의 마지막에 위치해서 데이터의 성격을 나타낸다.</w:t>
      </w:r>
    </w:p>
    <w:p w14:paraId="67733A4C" w14:textId="77777777" w:rsidR="00EA4AC8" w:rsidRDefault="00EA4AC8" w:rsidP="00EA4AC8">
      <w:pPr>
        <w:rPr>
          <w:rFonts w:ascii="돋움" w:eastAsia="돋움" w:hAnsi="돋움"/>
          <w:szCs w:val="20"/>
        </w:rPr>
      </w:pPr>
    </w:p>
    <w:p w14:paraId="4A905CA3" w14:textId="77777777" w:rsidR="007D5085" w:rsidRPr="006A009A" w:rsidRDefault="007D5085" w:rsidP="007D5085">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속성 도메인은 표준 용어로도 사용되기 때문에 용어에도 등록된다. 이때 단어와 용어는 일대일(1:1) 관계다. </w:t>
      </w:r>
      <w:r w:rsidRPr="006A009A">
        <w:rPr>
          <w:rFonts w:ascii="돋움" w:eastAsia="돋움" w:hAnsi="돋움"/>
          <w:szCs w:val="20"/>
        </w:rPr>
        <w:t>‘</w:t>
      </w:r>
      <w:r w:rsidRPr="006A009A">
        <w:rPr>
          <w:rFonts w:ascii="돋움" w:eastAsia="돋움" w:hAnsi="돋움" w:hint="eastAsia"/>
          <w:szCs w:val="20"/>
        </w:rPr>
        <w:t>계좌번호</w:t>
      </w:r>
      <w:r w:rsidRPr="006A009A">
        <w:rPr>
          <w:rFonts w:ascii="돋움" w:eastAsia="돋움" w:hAnsi="돋움"/>
          <w:szCs w:val="20"/>
        </w:rPr>
        <w:t>’</w:t>
      </w:r>
      <w:r w:rsidRPr="006A009A">
        <w:rPr>
          <w:rFonts w:ascii="돋움" w:eastAsia="돋움" w:hAnsi="돋움" w:hint="eastAsia"/>
          <w:szCs w:val="20"/>
        </w:rPr>
        <w:t xml:space="preserve">가 속성 도메인으로 단어에 등록되면 그에 대한 </w:t>
      </w:r>
      <w:r w:rsidRPr="006A009A">
        <w:rPr>
          <w:rFonts w:ascii="돋움" w:eastAsia="돋움" w:hAnsi="돋움"/>
          <w:szCs w:val="20"/>
        </w:rPr>
        <w:t>‘</w:t>
      </w:r>
      <w:r w:rsidRPr="006A009A">
        <w:rPr>
          <w:rFonts w:ascii="돋움" w:eastAsia="돋움" w:hAnsi="돋움" w:hint="eastAsia"/>
          <w:szCs w:val="20"/>
        </w:rPr>
        <w:t>계좌번호</w:t>
      </w:r>
      <w:r w:rsidRPr="006A009A">
        <w:rPr>
          <w:rFonts w:ascii="돋움" w:eastAsia="돋움" w:hAnsi="돋움"/>
          <w:szCs w:val="20"/>
        </w:rPr>
        <w:t>’</w:t>
      </w:r>
      <w:r w:rsidRPr="006A009A">
        <w:rPr>
          <w:rFonts w:ascii="돋움" w:eastAsia="돋움" w:hAnsi="돋움" w:hint="eastAsia"/>
          <w:szCs w:val="20"/>
        </w:rPr>
        <w:t xml:space="preserve"> 용어가 등록된다.</w:t>
      </w:r>
    </w:p>
    <w:p w14:paraId="1F3EA9B1" w14:textId="77777777" w:rsidR="007D5085" w:rsidRPr="007D5085" w:rsidRDefault="007D5085" w:rsidP="00EA4AC8">
      <w:pPr>
        <w:rPr>
          <w:rFonts w:ascii="돋움" w:eastAsia="돋움" w:hAnsi="돋움"/>
          <w:szCs w:val="20"/>
        </w:rPr>
      </w:pPr>
    </w:p>
    <w:p w14:paraId="4200A1EC" w14:textId="77777777" w:rsidR="00F8753C" w:rsidRPr="0051640F" w:rsidRDefault="00F8753C" w:rsidP="00B72EAA">
      <w:pPr>
        <w:rPr>
          <w:rFonts w:ascii="돋움" w:eastAsia="돋움" w:hAnsi="돋움"/>
          <w:b/>
          <w:color w:val="000000"/>
          <w:szCs w:val="20"/>
        </w:rPr>
      </w:pPr>
      <w:r w:rsidRPr="0051640F">
        <w:rPr>
          <w:rFonts w:ascii="돋움" w:eastAsia="돋움" w:hAnsi="돋움" w:hint="eastAsia"/>
          <w:b/>
          <w:color w:val="000000"/>
          <w:szCs w:val="20"/>
        </w:rPr>
        <w:lastRenderedPageBreak/>
        <w:t>[단어]</w:t>
      </w:r>
    </w:p>
    <w:tbl>
      <w:tblPr>
        <w:tblStyle w:val="a3"/>
        <w:tblW w:w="0" w:type="auto"/>
        <w:tblLook w:val="04A0" w:firstRow="1" w:lastRow="0" w:firstColumn="1" w:lastColumn="0" w:noHBand="0" w:noVBand="1"/>
      </w:tblPr>
      <w:tblGrid>
        <w:gridCol w:w="2175"/>
        <w:gridCol w:w="2175"/>
        <w:gridCol w:w="2176"/>
        <w:gridCol w:w="2176"/>
      </w:tblGrid>
      <w:tr w:rsidR="00761BA5" w:rsidRPr="0051640F" w14:paraId="3F92114E" w14:textId="77777777" w:rsidTr="00761BA5">
        <w:tc>
          <w:tcPr>
            <w:tcW w:w="2175" w:type="dxa"/>
            <w:shd w:val="clear" w:color="auto" w:fill="F2F2F2" w:themeFill="background1" w:themeFillShade="F2"/>
          </w:tcPr>
          <w:p w14:paraId="2D50C489" w14:textId="77777777" w:rsidR="00761BA5" w:rsidRPr="0051640F" w:rsidRDefault="00761BA5" w:rsidP="00761BA5">
            <w:pPr>
              <w:jc w:val="center"/>
              <w:rPr>
                <w:rFonts w:ascii="돋움" w:eastAsia="돋움" w:hAnsi="돋움"/>
                <w:color w:val="000000"/>
                <w:szCs w:val="20"/>
              </w:rPr>
            </w:pPr>
            <w:r w:rsidRPr="0051640F">
              <w:rPr>
                <w:rFonts w:ascii="돋움" w:eastAsia="돋움" w:hAnsi="돋움" w:cs="Arial"/>
                <w:b/>
                <w:bCs/>
                <w:color w:val="000000"/>
                <w:kern w:val="24"/>
                <w:szCs w:val="20"/>
              </w:rPr>
              <w:t>#</w:t>
            </w:r>
            <w:r w:rsidRPr="0051640F">
              <w:rPr>
                <w:rFonts w:ascii="돋움" w:eastAsia="돋움" w:hAnsi="돋움" w:cs="Arial" w:hint="eastAsia"/>
                <w:b/>
                <w:bCs/>
                <w:color w:val="000000"/>
                <w:kern w:val="24"/>
                <w:szCs w:val="20"/>
              </w:rPr>
              <w:t>단어명</w:t>
            </w:r>
          </w:p>
        </w:tc>
        <w:tc>
          <w:tcPr>
            <w:tcW w:w="2175" w:type="dxa"/>
            <w:shd w:val="clear" w:color="auto" w:fill="F2F2F2" w:themeFill="background1" w:themeFillShade="F2"/>
          </w:tcPr>
          <w:p w14:paraId="0E908188" w14:textId="77777777" w:rsidR="00761BA5" w:rsidRPr="0051640F" w:rsidRDefault="00761BA5" w:rsidP="00761BA5">
            <w:pPr>
              <w:jc w:val="center"/>
              <w:rPr>
                <w:rFonts w:ascii="돋움" w:eastAsia="돋움" w:hAnsi="돋움"/>
                <w:color w:val="000000"/>
                <w:szCs w:val="20"/>
              </w:rPr>
            </w:pPr>
            <w:r w:rsidRPr="0051640F">
              <w:rPr>
                <w:rFonts w:ascii="돋움" w:eastAsia="돋움" w:hAnsi="돋움" w:cs="Arial" w:hint="eastAsia"/>
                <w:b/>
                <w:bCs/>
                <w:color w:val="000000"/>
                <w:kern w:val="24"/>
                <w:szCs w:val="20"/>
              </w:rPr>
              <w:t>단어유형코드</w:t>
            </w:r>
          </w:p>
        </w:tc>
        <w:tc>
          <w:tcPr>
            <w:tcW w:w="2176" w:type="dxa"/>
            <w:shd w:val="clear" w:color="auto" w:fill="F2F2F2" w:themeFill="background1" w:themeFillShade="F2"/>
          </w:tcPr>
          <w:p w14:paraId="58C5F600" w14:textId="77777777" w:rsidR="00761BA5" w:rsidRPr="0051640F" w:rsidRDefault="00761BA5" w:rsidP="00761BA5">
            <w:pPr>
              <w:jc w:val="center"/>
              <w:rPr>
                <w:rFonts w:ascii="돋움" w:eastAsia="돋움" w:hAnsi="돋움"/>
                <w:color w:val="000000"/>
                <w:szCs w:val="20"/>
              </w:rPr>
            </w:pPr>
            <w:r w:rsidRPr="0051640F">
              <w:rPr>
                <w:rFonts w:ascii="돋움" w:eastAsia="돋움" w:hAnsi="돋움" w:cs="Arial" w:hint="eastAsia"/>
                <w:b/>
                <w:bCs/>
                <w:color w:val="000000"/>
                <w:kern w:val="24"/>
                <w:szCs w:val="20"/>
              </w:rPr>
              <w:t>도메인그룹명</w:t>
            </w:r>
          </w:p>
        </w:tc>
        <w:tc>
          <w:tcPr>
            <w:tcW w:w="2176" w:type="dxa"/>
            <w:shd w:val="clear" w:color="auto" w:fill="F2F2F2" w:themeFill="background1" w:themeFillShade="F2"/>
          </w:tcPr>
          <w:p w14:paraId="3D7B55A9" w14:textId="77777777" w:rsidR="00761BA5" w:rsidRPr="0051640F" w:rsidRDefault="00707B29" w:rsidP="00707B29">
            <w:pPr>
              <w:jc w:val="center"/>
              <w:rPr>
                <w:rFonts w:ascii="돋움" w:eastAsia="돋움" w:hAnsi="돋움"/>
                <w:color w:val="000000"/>
                <w:szCs w:val="20"/>
              </w:rPr>
            </w:pPr>
            <w:r>
              <w:rPr>
                <w:rFonts w:ascii="돋움" w:eastAsia="돋움" w:hAnsi="돋움" w:cs="Arial" w:hint="eastAsia"/>
                <w:b/>
                <w:bCs/>
                <w:color w:val="000000"/>
                <w:kern w:val="24"/>
                <w:szCs w:val="20"/>
              </w:rPr>
              <w:t>도메인</w:t>
            </w:r>
            <w:r w:rsidR="00761BA5" w:rsidRPr="0051640F">
              <w:rPr>
                <w:rFonts w:ascii="돋움" w:eastAsia="돋움" w:hAnsi="돋움" w:cs="Arial" w:hint="eastAsia"/>
                <w:b/>
                <w:bCs/>
                <w:color w:val="000000"/>
                <w:kern w:val="24"/>
                <w:szCs w:val="20"/>
              </w:rPr>
              <w:t>타입명</w:t>
            </w:r>
          </w:p>
        </w:tc>
      </w:tr>
      <w:tr w:rsidR="00761BA5" w:rsidRPr="0051640F" w14:paraId="7B2FE9B6" w14:textId="77777777" w:rsidTr="00761BA5">
        <w:tc>
          <w:tcPr>
            <w:tcW w:w="2175" w:type="dxa"/>
          </w:tcPr>
          <w:p w14:paraId="61AEC02A" w14:textId="77777777" w:rsidR="00761BA5" w:rsidRPr="00B17250" w:rsidRDefault="00761BA5" w:rsidP="00761BA5">
            <w:pPr>
              <w:jc w:val="center"/>
              <w:rPr>
                <w:rFonts w:ascii="돋움" w:eastAsia="돋움" w:hAnsi="돋움"/>
                <w:color w:val="FF0000"/>
                <w:szCs w:val="20"/>
              </w:rPr>
            </w:pPr>
            <w:r w:rsidRPr="00B17250">
              <w:rPr>
                <w:rFonts w:ascii="돋움" w:eastAsia="돋움" w:hAnsi="돋움" w:cs="Arial" w:hint="eastAsia"/>
                <w:color w:val="FF0000"/>
                <w:kern w:val="24"/>
                <w:szCs w:val="20"/>
              </w:rPr>
              <w:t>계좌번호</w:t>
            </w:r>
          </w:p>
        </w:tc>
        <w:tc>
          <w:tcPr>
            <w:tcW w:w="2175" w:type="dxa"/>
          </w:tcPr>
          <w:p w14:paraId="080EFB81" w14:textId="77777777" w:rsidR="00761BA5" w:rsidRPr="00B17250" w:rsidRDefault="00761BA5" w:rsidP="00761BA5">
            <w:pPr>
              <w:jc w:val="center"/>
              <w:rPr>
                <w:rFonts w:ascii="돋움" w:eastAsia="돋움" w:hAnsi="돋움"/>
                <w:color w:val="FF0000"/>
                <w:szCs w:val="20"/>
              </w:rPr>
            </w:pPr>
            <w:proofErr w:type="spellStart"/>
            <w:r w:rsidRPr="00B17250">
              <w:rPr>
                <w:rFonts w:ascii="돋움" w:eastAsia="돋움" w:hAnsi="돋움" w:cs="Arial" w:hint="eastAsia"/>
                <w:color w:val="FF0000"/>
                <w:kern w:val="24"/>
                <w:szCs w:val="20"/>
              </w:rPr>
              <w:t>분류어</w:t>
            </w:r>
            <w:proofErr w:type="spellEnd"/>
            <w:r w:rsidRPr="00B17250">
              <w:rPr>
                <w:rFonts w:ascii="돋움" w:eastAsia="돋움" w:hAnsi="돋움" w:cs="Arial"/>
                <w:color w:val="FF0000"/>
                <w:kern w:val="24"/>
                <w:szCs w:val="20"/>
              </w:rPr>
              <w:t>(</w:t>
            </w:r>
            <w:r w:rsidRPr="00B17250">
              <w:rPr>
                <w:rFonts w:ascii="돋움" w:eastAsia="돋움" w:hAnsi="돋움" w:cs="Arial" w:hint="eastAsia"/>
                <w:color w:val="FF0000"/>
                <w:kern w:val="24"/>
                <w:szCs w:val="20"/>
              </w:rPr>
              <w:t>속성</w:t>
            </w:r>
            <w:r w:rsidRPr="00B17250">
              <w:rPr>
                <w:rFonts w:ascii="돋움" w:eastAsia="돋움" w:hAnsi="돋움" w:cs="Arial"/>
                <w:color w:val="FF0000"/>
                <w:kern w:val="24"/>
                <w:szCs w:val="20"/>
              </w:rPr>
              <w:t>)</w:t>
            </w:r>
          </w:p>
        </w:tc>
        <w:tc>
          <w:tcPr>
            <w:tcW w:w="2176" w:type="dxa"/>
          </w:tcPr>
          <w:p w14:paraId="41D33B16" w14:textId="77777777" w:rsidR="00761BA5" w:rsidRPr="00B17250" w:rsidRDefault="00761BA5" w:rsidP="00761BA5">
            <w:pPr>
              <w:jc w:val="center"/>
              <w:rPr>
                <w:rFonts w:ascii="돋움" w:eastAsia="돋움" w:hAnsi="돋움"/>
                <w:color w:val="FF0000"/>
                <w:szCs w:val="20"/>
              </w:rPr>
            </w:pPr>
            <w:r w:rsidRPr="00B17250">
              <w:rPr>
                <w:rFonts w:ascii="돋움" w:eastAsia="돋움" w:hAnsi="돋움" w:cs="Arial"/>
                <w:color w:val="FF0000"/>
                <w:kern w:val="24"/>
                <w:szCs w:val="20"/>
              </w:rPr>
              <w:t>{null}</w:t>
            </w:r>
          </w:p>
        </w:tc>
        <w:tc>
          <w:tcPr>
            <w:tcW w:w="2176" w:type="dxa"/>
          </w:tcPr>
          <w:p w14:paraId="5F8E8FCF" w14:textId="77777777" w:rsidR="00761BA5" w:rsidRPr="00B17250" w:rsidRDefault="00761BA5" w:rsidP="00761BA5">
            <w:pPr>
              <w:jc w:val="center"/>
              <w:rPr>
                <w:rFonts w:ascii="돋움" w:eastAsia="돋움" w:hAnsi="돋움"/>
                <w:color w:val="FF0000"/>
                <w:szCs w:val="20"/>
              </w:rPr>
            </w:pPr>
            <w:r w:rsidRPr="00B17250">
              <w:rPr>
                <w:rFonts w:ascii="돋움" w:eastAsia="돋움" w:hAnsi="돋움" w:cs="Arial" w:hint="eastAsia"/>
                <w:color w:val="FF0000"/>
                <w:kern w:val="24"/>
                <w:szCs w:val="20"/>
              </w:rPr>
              <w:t>번호</w:t>
            </w:r>
            <w:r w:rsidRPr="00B17250">
              <w:rPr>
                <w:rFonts w:ascii="돋움" w:eastAsia="돋움" w:hAnsi="돋움" w:cs="Arial"/>
                <w:color w:val="FF0000"/>
                <w:kern w:val="24"/>
                <w:szCs w:val="20"/>
              </w:rPr>
              <w:t>VC10</w:t>
            </w:r>
          </w:p>
        </w:tc>
      </w:tr>
      <w:tr w:rsidR="00761BA5" w:rsidRPr="0051640F" w14:paraId="26C660FF" w14:textId="77777777" w:rsidTr="00761BA5">
        <w:tc>
          <w:tcPr>
            <w:tcW w:w="2175" w:type="dxa"/>
          </w:tcPr>
          <w:p w14:paraId="7825F26F" w14:textId="77777777" w:rsidR="00761BA5" w:rsidRPr="00B17250" w:rsidRDefault="00761BA5" w:rsidP="00761BA5">
            <w:pPr>
              <w:jc w:val="center"/>
              <w:rPr>
                <w:rFonts w:ascii="돋움" w:eastAsia="돋움" w:hAnsi="돋움"/>
                <w:color w:val="FF0000"/>
                <w:szCs w:val="20"/>
              </w:rPr>
            </w:pPr>
            <w:r w:rsidRPr="00B17250">
              <w:rPr>
                <w:rFonts w:ascii="돋움" w:eastAsia="돋움" w:hAnsi="돋움" w:cs="Arial" w:hint="eastAsia"/>
                <w:color w:val="FF0000"/>
                <w:kern w:val="24"/>
                <w:szCs w:val="20"/>
              </w:rPr>
              <w:t>고객번호</w:t>
            </w:r>
          </w:p>
        </w:tc>
        <w:tc>
          <w:tcPr>
            <w:tcW w:w="2175" w:type="dxa"/>
          </w:tcPr>
          <w:p w14:paraId="62D28E53" w14:textId="77777777" w:rsidR="00761BA5" w:rsidRPr="00B17250" w:rsidRDefault="00761BA5" w:rsidP="00761BA5">
            <w:pPr>
              <w:jc w:val="center"/>
              <w:rPr>
                <w:rFonts w:ascii="돋움" w:eastAsia="돋움" w:hAnsi="돋움"/>
                <w:color w:val="FF0000"/>
                <w:szCs w:val="20"/>
              </w:rPr>
            </w:pPr>
            <w:proofErr w:type="spellStart"/>
            <w:r w:rsidRPr="00B17250">
              <w:rPr>
                <w:rFonts w:ascii="돋움" w:eastAsia="돋움" w:hAnsi="돋움" w:cs="Arial" w:hint="eastAsia"/>
                <w:color w:val="FF0000"/>
                <w:kern w:val="24"/>
                <w:szCs w:val="20"/>
              </w:rPr>
              <w:t>분류어</w:t>
            </w:r>
            <w:proofErr w:type="spellEnd"/>
            <w:r w:rsidRPr="00B17250">
              <w:rPr>
                <w:rFonts w:ascii="돋움" w:eastAsia="돋움" w:hAnsi="돋움" w:cs="Arial"/>
                <w:color w:val="FF0000"/>
                <w:kern w:val="24"/>
                <w:szCs w:val="20"/>
              </w:rPr>
              <w:t>(</w:t>
            </w:r>
            <w:r w:rsidRPr="00B17250">
              <w:rPr>
                <w:rFonts w:ascii="돋움" w:eastAsia="돋움" w:hAnsi="돋움" w:cs="Arial" w:hint="eastAsia"/>
                <w:color w:val="FF0000"/>
                <w:kern w:val="24"/>
                <w:szCs w:val="20"/>
              </w:rPr>
              <w:t>속성</w:t>
            </w:r>
            <w:r w:rsidRPr="00B17250">
              <w:rPr>
                <w:rFonts w:ascii="돋움" w:eastAsia="돋움" w:hAnsi="돋움" w:cs="Arial"/>
                <w:color w:val="FF0000"/>
                <w:kern w:val="24"/>
                <w:szCs w:val="20"/>
              </w:rPr>
              <w:t>)</w:t>
            </w:r>
          </w:p>
        </w:tc>
        <w:tc>
          <w:tcPr>
            <w:tcW w:w="2176" w:type="dxa"/>
          </w:tcPr>
          <w:p w14:paraId="42AAE5B0" w14:textId="77777777" w:rsidR="00761BA5" w:rsidRPr="00B17250" w:rsidRDefault="00761BA5" w:rsidP="00761BA5">
            <w:pPr>
              <w:jc w:val="center"/>
              <w:rPr>
                <w:rFonts w:ascii="돋움" w:eastAsia="돋움" w:hAnsi="돋움"/>
                <w:color w:val="FF0000"/>
                <w:szCs w:val="20"/>
              </w:rPr>
            </w:pPr>
            <w:r w:rsidRPr="00B17250">
              <w:rPr>
                <w:rFonts w:ascii="돋움" w:eastAsia="돋움" w:hAnsi="돋움" w:cs="Arial"/>
                <w:color w:val="FF0000"/>
                <w:kern w:val="24"/>
                <w:szCs w:val="20"/>
              </w:rPr>
              <w:t>{null}</w:t>
            </w:r>
          </w:p>
        </w:tc>
        <w:tc>
          <w:tcPr>
            <w:tcW w:w="2176" w:type="dxa"/>
          </w:tcPr>
          <w:p w14:paraId="313A5B1E" w14:textId="77777777" w:rsidR="00761BA5" w:rsidRPr="00B17250" w:rsidRDefault="00761BA5" w:rsidP="00761BA5">
            <w:pPr>
              <w:jc w:val="center"/>
              <w:rPr>
                <w:rFonts w:ascii="돋움" w:eastAsia="돋움" w:hAnsi="돋움"/>
                <w:color w:val="FF0000"/>
                <w:szCs w:val="20"/>
              </w:rPr>
            </w:pPr>
            <w:r w:rsidRPr="00B17250">
              <w:rPr>
                <w:rFonts w:ascii="돋움" w:eastAsia="돋움" w:hAnsi="돋움" w:cs="Arial" w:hint="eastAsia"/>
                <w:color w:val="FF0000"/>
                <w:kern w:val="24"/>
                <w:szCs w:val="20"/>
              </w:rPr>
              <w:t>번호</w:t>
            </w:r>
            <w:r w:rsidRPr="00B17250">
              <w:rPr>
                <w:rFonts w:ascii="돋움" w:eastAsia="돋움" w:hAnsi="돋움" w:cs="Arial"/>
                <w:color w:val="FF0000"/>
                <w:kern w:val="24"/>
                <w:szCs w:val="20"/>
              </w:rPr>
              <w:t>VC8</w:t>
            </w:r>
          </w:p>
        </w:tc>
      </w:tr>
      <w:tr w:rsidR="00761BA5" w:rsidRPr="0051640F" w14:paraId="02BB4567" w14:textId="77777777" w:rsidTr="00761BA5">
        <w:tc>
          <w:tcPr>
            <w:tcW w:w="2175" w:type="dxa"/>
          </w:tcPr>
          <w:p w14:paraId="2383DAF9" w14:textId="77777777" w:rsidR="00761BA5" w:rsidRPr="0051640F" w:rsidRDefault="00761BA5" w:rsidP="00761BA5">
            <w:pPr>
              <w:jc w:val="center"/>
              <w:rPr>
                <w:rFonts w:ascii="돋움" w:eastAsia="돋움" w:hAnsi="돋움"/>
                <w:color w:val="000000"/>
                <w:szCs w:val="20"/>
              </w:rPr>
            </w:pPr>
            <w:r w:rsidRPr="0051640F">
              <w:rPr>
                <w:rFonts w:ascii="돋움" w:eastAsia="돋움" w:hAnsi="돋움" w:cs="Arial" w:hint="eastAsia"/>
                <w:color w:val="000000"/>
                <w:kern w:val="24"/>
                <w:szCs w:val="20"/>
              </w:rPr>
              <w:t>고객명</w:t>
            </w:r>
          </w:p>
        </w:tc>
        <w:tc>
          <w:tcPr>
            <w:tcW w:w="2175" w:type="dxa"/>
          </w:tcPr>
          <w:p w14:paraId="14744F1D" w14:textId="77777777" w:rsidR="00761BA5" w:rsidRPr="0051640F" w:rsidRDefault="00761BA5" w:rsidP="00761BA5">
            <w:pPr>
              <w:jc w:val="center"/>
              <w:rPr>
                <w:rFonts w:ascii="돋움" w:eastAsia="돋움" w:hAnsi="돋움"/>
                <w:color w:val="000000"/>
                <w:szCs w:val="20"/>
              </w:rPr>
            </w:pPr>
            <w:proofErr w:type="spellStart"/>
            <w:r w:rsidRPr="0051640F">
              <w:rPr>
                <w:rFonts w:ascii="돋움" w:eastAsia="돋움" w:hAnsi="돋움" w:cs="Arial" w:hint="eastAsia"/>
                <w:color w:val="000000"/>
                <w:kern w:val="24"/>
                <w:szCs w:val="20"/>
              </w:rPr>
              <w:t>분류어</w:t>
            </w:r>
            <w:proofErr w:type="spellEnd"/>
            <w:r w:rsidRPr="0051640F">
              <w:rPr>
                <w:rFonts w:ascii="돋움" w:eastAsia="돋움" w:hAnsi="돋움" w:cs="Arial"/>
                <w:color w:val="000000"/>
                <w:kern w:val="24"/>
                <w:szCs w:val="20"/>
              </w:rPr>
              <w:t>(</w:t>
            </w:r>
            <w:r w:rsidRPr="0051640F">
              <w:rPr>
                <w:rFonts w:ascii="돋움" w:eastAsia="돋움" w:hAnsi="돋움" w:cs="Arial" w:hint="eastAsia"/>
                <w:color w:val="000000"/>
                <w:kern w:val="24"/>
                <w:szCs w:val="20"/>
              </w:rPr>
              <w:t>기본</w:t>
            </w:r>
            <w:r w:rsidRPr="0051640F">
              <w:rPr>
                <w:rFonts w:ascii="돋움" w:eastAsia="돋움" w:hAnsi="돋움" w:cs="Arial"/>
                <w:color w:val="000000"/>
                <w:kern w:val="24"/>
                <w:szCs w:val="20"/>
              </w:rPr>
              <w:t>)</w:t>
            </w:r>
          </w:p>
        </w:tc>
        <w:tc>
          <w:tcPr>
            <w:tcW w:w="2176" w:type="dxa"/>
          </w:tcPr>
          <w:p w14:paraId="4D0BB80B" w14:textId="77777777" w:rsidR="00761BA5" w:rsidRPr="0051640F" w:rsidRDefault="00761BA5" w:rsidP="00761BA5">
            <w:pPr>
              <w:jc w:val="center"/>
              <w:rPr>
                <w:rFonts w:ascii="돋움" w:eastAsia="돋움" w:hAnsi="돋움"/>
                <w:color w:val="000000"/>
                <w:szCs w:val="20"/>
              </w:rPr>
            </w:pPr>
            <w:r w:rsidRPr="0051640F">
              <w:rPr>
                <w:rFonts w:ascii="돋움" w:eastAsia="돋움" w:hAnsi="돋움" w:cs="Arial" w:hint="eastAsia"/>
                <w:color w:val="000000"/>
                <w:kern w:val="24"/>
                <w:szCs w:val="20"/>
              </w:rPr>
              <w:t>명</w:t>
            </w:r>
          </w:p>
        </w:tc>
        <w:tc>
          <w:tcPr>
            <w:tcW w:w="2176" w:type="dxa"/>
          </w:tcPr>
          <w:p w14:paraId="55A053CA" w14:textId="77777777" w:rsidR="00761BA5" w:rsidRPr="0051640F" w:rsidRDefault="00761BA5" w:rsidP="00761BA5">
            <w:pPr>
              <w:jc w:val="center"/>
              <w:rPr>
                <w:rFonts w:ascii="돋움" w:eastAsia="돋움" w:hAnsi="돋움"/>
                <w:color w:val="000000"/>
                <w:szCs w:val="20"/>
              </w:rPr>
            </w:pPr>
            <w:r w:rsidRPr="0051640F">
              <w:rPr>
                <w:rFonts w:ascii="돋움" w:eastAsia="돋움" w:hAnsi="돋움" w:cs="Arial"/>
                <w:color w:val="000000"/>
                <w:kern w:val="24"/>
                <w:szCs w:val="20"/>
              </w:rPr>
              <w:t>{null}</w:t>
            </w:r>
          </w:p>
        </w:tc>
      </w:tr>
      <w:tr w:rsidR="00761BA5" w:rsidRPr="0051640F" w14:paraId="4218073D" w14:textId="77777777" w:rsidTr="00761BA5">
        <w:tc>
          <w:tcPr>
            <w:tcW w:w="2175" w:type="dxa"/>
          </w:tcPr>
          <w:p w14:paraId="65622BCD" w14:textId="77777777" w:rsidR="00761BA5" w:rsidRPr="0051640F" w:rsidRDefault="00761BA5" w:rsidP="00761BA5">
            <w:pPr>
              <w:jc w:val="center"/>
              <w:rPr>
                <w:rFonts w:ascii="돋움" w:eastAsia="돋움" w:hAnsi="돋움"/>
                <w:color w:val="000000"/>
                <w:szCs w:val="20"/>
              </w:rPr>
            </w:pPr>
            <w:r w:rsidRPr="0051640F">
              <w:rPr>
                <w:rFonts w:ascii="돋움" w:eastAsia="돋움" w:hAnsi="돋움" w:cs="Arial" w:hint="eastAsia"/>
                <w:color w:val="000000"/>
                <w:kern w:val="24"/>
                <w:szCs w:val="20"/>
              </w:rPr>
              <w:t>유형코드</w:t>
            </w:r>
          </w:p>
        </w:tc>
        <w:tc>
          <w:tcPr>
            <w:tcW w:w="2175" w:type="dxa"/>
          </w:tcPr>
          <w:p w14:paraId="023737D6" w14:textId="77777777" w:rsidR="00761BA5" w:rsidRPr="0051640F" w:rsidRDefault="00761BA5" w:rsidP="00761BA5">
            <w:pPr>
              <w:jc w:val="center"/>
              <w:rPr>
                <w:rFonts w:ascii="돋움" w:eastAsia="돋움" w:hAnsi="돋움"/>
                <w:color w:val="000000"/>
                <w:szCs w:val="20"/>
              </w:rPr>
            </w:pPr>
            <w:proofErr w:type="spellStart"/>
            <w:r w:rsidRPr="0051640F">
              <w:rPr>
                <w:rFonts w:ascii="돋움" w:eastAsia="돋움" w:hAnsi="돋움" w:cs="Arial" w:hint="eastAsia"/>
                <w:color w:val="000000"/>
                <w:kern w:val="24"/>
                <w:szCs w:val="20"/>
              </w:rPr>
              <w:t>분류어</w:t>
            </w:r>
            <w:proofErr w:type="spellEnd"/>
            <w:r w:rsidRPr="0051640F">
              <w:rPr>
                <w:rFonts w:ascii="돋움" w:eastAsia="돋움" w:hAnsi="돋움" w:cs="Arial"/>
                <w:color w:val="000000"/>
                <w:kern w:val="24"/>
                <w:szCs w:val="20"/>
              </w:rPr>
              <w:t>(</w:t>
            </w:r>
            <w:r w:rsidRPr="0051640F">
              <w:rPr>
                <w:rFonts w:ascii="돋움" w:eastAsia="돋움" w:hAnsi="돋움" w:cs="Arial" w:hint="eastAsia"/>
                <w:color w:val="000000"/>
                <w:kern w:val="24"/>
                <w:szCs w:val="20"/>
              </w:rPr>
              <w:t>기본</w:t>
            </w:r>
            <w:r w:rsidRPr="0051640F">
              <w:rPr>
                <w:rFonts w:ascii="돋움" w:eastAsia="돋움" w:hAnsi="돋움" w:cs="Arial"/>
                <w:color w:val="000000"/>
                <w:kern w:val="24"/>
                <w:szCs w:val="20"/>
              </w:rPr>
              <w:t>)</w:t>
            </w:r>
          </w:p>
        </w:tc>
        <w:tc>
          <w:tcPr>
            <w:tcW w:w="2176" w:type="dxa"/>
          </w:tcPr>
          <w:p w14:paraId="1B65C77D" w14:textId="77777777" w:rsidR="00761BA5" w:rsidRPr="0051640F" w:rsidRDefault="00761BA5" w:rsidP="00761BA5">
            <w:pPr>
              <w:jc w:val="center"/>
              <w:rPr>
                <w:rFonts w:ascii="돋움" w:eastAsia="돋움" w:hAnsi="돋움"/>
                <w:color w:val="000000"/>
                <w:szCs w:val="20"/>
              </w:rPr>
            </w:pPr>
            <w:r w:rsidRPr="0051640F">
              <w:rPr>
                <w:rFonts w:ascii="돋움" w:eastAsia="돋움" w:hAnsi="돋움" w:cs="Arial" w:hint="eastAsia"/>
                <w:color w:val="000000"/>
                <w:kern w:val="24"/>
                <w:szCs w:val="20"/>
              </w:rPr>
              <w:t>코드</w:t>
            </w:r>
          </w:p>
        </w:tc>
        <w:tc>
          <w:tcPr>
            <w:tcW w:w="2176" w:type="dxa"/>
          </w:tcPr>
          <w:p w14:paraId="2AA2C97A" w14:textId="77777777" w:rsidR="00761BA5" w:rsidRPr="0051640F" w:rsidRDefault="00761BA5" w:rsidP="00761BA5">
            <w:pPr>
              <w:jc w:val="center"/>
              <w:rPr>
                <w:rFonts w:ascii="돋움" w:eastAsia="돋움" w:hAnsi="돋움"/>
                <w:color w:val="000000"/>
                <w:szCs w:val="20"/>
              </w:rPr>
            </w:pPr>
            <w:r w:rsidRPr="0051640F">
              <w:rPr>
                <w:rFonts w:ascii="돋움" w:eastAsia="돋움" w:hAnsi="돋움" w:cs="Arial"/>
                <w:color w:val="000000"/>
                <w:kern w:val="24"/>
                <w:szCs w:val="20"/>
              </w:rPr>
              <w:t>{null}</w:t>
            </w:r>
          </w:p>
        </w:tc>
      </w:tr>
      <w:tr w:rsidR="00761BA5" w:rsidRPr="0051640F" w14:paraId="572CFBD1" w14:textId="77777777" w:rsidTr="00761BA5">
        <w:tc>
          <w:tcPr>
            <w:tcW w:w="2175" w:type="dxa"/>
          </w:tcPr>
          <w:p w14:paraId="2EDA98A9" w14:textId="77777777" w:rsidR="00761BA5" w:rsidRPr="0051640F" w:rsidRDefault="00761BA5" w:rsidP="00761BA5">
            <w:pPr>
              <w:jc w:val="center"/>
              <w:rPr>
                <w:rFonts w:ascii="돋움" w:eastAsia="돋움" w:hAnsi="돋움"/>
                <w:color w:val="000000"/>
                <w:szCs w:val="20"/>
              </w:rPr>
            </w:pPr>
            <w:r w:rsidRPr="0051640F">
              <w:rPr>
                <w:rFonts w:ascii="돋움" w:eastAsia="돋움" w:hAnsi="돋움" w:cs="Arial" w:hint="eastAsia"/>
                <w:color w:val="000000"/>
                <w:kern w:val="24"/>
                <w:szCs w:val="20"/>
              </w:rPr>
              <w:t>주민등록번호</w:t>
            </w:r>
          </w:p>
        </w:tc>
        <w:tc>
          <w:tcPr>
            <w:tcW w:w="2175" w:type="dxa"/>
          </w:tcPr>
          <w:p w14:paraId="131F5BA5" w14:textId="77777777" w:rsidR="00761BA5" w:rsidRPr="0051640F" w:rsidRDefault="00761BA5" w:rsidP="00761BA5">
            <w:pPr>
              <w:jc w:val="center"/>
              <w:rPr>
                <w:rFonts w:ascii="돋움" w:eastAsia="돋움" w:hAnsi="돋움"/>
                <w:color w:val="000000"/>
                <w:szCs w:val="20"/>
              </w:rPr>
            </w:pPr>
            <w:proofErr w:type="spellStart"/>
            <w:r w:rsidRPr="0051640F">
              <w:rPr>
                <w:rFonts w:ascii="돋움" w:eastAsia="돋움" w:hAnsi="돋움" w:cs="Arial" w:hint="eastAsia"/>
                <w:color w:val="000000"/>
                <w:kern w:val="24"/>
                <w:szCs w:val="20"/>
              </w:rPr>
              <w:t>분류어</w:t>
            </w:r>
            <w:proofErr w:type="spellEnd"/>
            <w:r w:rsidRPr="0051640F">
              <w:rPr>
                <w:rFonts w:ascii="돋움" w:eastAsia="돋움" w:hAnsi="돋움" w:cs="Arial"/>
                <w:color w:val="000000"/>
                <w:kern w:val="24"/>
                <w:szCs w:val="20"/>
              </w:rPr>
              <w:t>(</w:t>
            </w:r>
            <w:r w:rsidRPr="0051640F">
              <w:rPr>
                <w:rFonts w:ascii="돋움" w:eastAsia="돋움" w:hAnsi="돋움" w:cs="Arial" w:hint="eastAsia"/>
                <w:color w:val="000000"/>
                <w:kern w:val="24"/>
                <w:szCs w:val="20"/>
              </w:rPr>
              <w:t>기본</w:t>
            </w:r>
            <w:r w:rsidRPr="0051640F">
              <w:rPr>
                <w:rFonts w:ascii="돋움" w:eastAsia="돋움" w:hAnsi="돋움" w:cs="Arial"/>
                <w:color w:val="000000"/>
                <w:kern w:val="24"/>
                <w:szCs w:val="20"/>
              </w:rPr>
              <w:t>)</w:t>
            </w:r>
          </w:p>
        </w:tc>
        <w:tc>
          <w:tcPr>
            <w:tcW w:w="2176" w:type="dxa"/>
          </w:tcPr>
          <w:p w14:paraId="350B9106" w14:textId="77777777" w:rsidR="00761BA5" w:rsidRPr="0051640F" w:rsidRDefault="00761BA5" w:rsidP="00761BA5">
            <w:pPr>
              <w:jc w:val="center"/>
              <w:rPr>
                <w:rFonts w:ascii="돋움" w:eastAsia="돋움" w:hAnsi="돋움"/>
                <w:color w:val="000000"/>
                <w:szCs w:val="20"/>
              </w:rPr>
            </w:pPr>
            <w:r w:rsidRPr="0051640F">
              <w:rPr>
                <w:rFonts w:ascii="돋움" w:eastAsia="돋움" w:hAnsi="돋움" w:cs="Arial" w:hint="eastAsia"/>
                <w:color w:val="000000"/>
                <w:kern w:val="24"/>
                <w:szCs w:val="20"/>
              </w:rPr>
              <w:t>번호</w:t>
            </w:r>
          </w:p>
        </w:tc>
        <w:tc>
          <w:tcPr>
            <w:tcW w:w="2176" w:type="dxa"/>
          </w:tcPr>
          <w:p w14:paraId="17C762FB" w14:textId="77777777" w:rsidR="00761BA5" w:rsidRPr="0051640F" w:rsidRDefault="00761BA5" w:rsidP="00761BA5">
            <w:pPr>
              <w:jc w:val="center"/>
              <w:rPr>
                <w:rFonts w:ascii="돋움" w:eastAsia="돋움" w:hAnsi="돋움"/>
                <w:color w:val="000000"/>
                <w:szCs w:val="20"/>
              </w:rPr>
            </w:pPr>
            <w:r w:rsidRPr="0051640F">
              <w:rPr>
                <w:rFonts w:ascii="돋움" w:eastAsia="돋움" w:hAnsi="돋움" w:cs="Arial" w:hint="eastAsia"/>
                <w:color w:val="000000"/>
                <w:kern w:val="24"/>
                <w:szCs w:val="20"/>
              </w:rPr>
              <w:t>번호</w:t>
            </w:r>
            <w:r w:rsidRPr="0051640F">
              <w:rPr>
                <w:rFonts w:ascii="돋움" w:eastAsia="돋움" w:hAnsi="돋움" w:cs="Arial"/>
                <w:color w:val="000000"/>
                <w:kern w:val="24"/>
                <w:szCs w:val="20"/>
              </w:rPr>
              <w:t>VC13</w:t>
            </w:r>
          </w:p>
        </w:tc>
      </w:tr>
      <w:tr w:rsidR="00761BA5" w:rsidRPr="0051640F" w14:paraId="162CDCB1" w14:textId="77777777" w:rsidTr="00761BA5">
        <w:tc>
          <w:tcPr>
            <w:tcW w:w="2175" w:type="dxa"/>
          </w:tcPr>
          <w:p w14:paraId="73C56973" w14:textId="77777777" w:rsidR="00761BA5" w:rsidRPr="0051640F" w:rsidRDefault="00761BA5" w:rsidP="00761BA5">
            <w:pPr>
              <w:jc w:val="center"/>
              <w:rPr>
                <w:rFonts w:ascii="돋움" w:eastAsia="돋움" w:hAnsi="돋움"/>
                <w:color w:val="000000"/>
                <w:szCs w:val="20"/>
              </w:rPr>
            </w:pPr>
            <w:r w:rsidRPr="0051640F">
              <w:rPr>
                <w:rFonts w:ascii="돋움" w:eastAsia="돋움" w:hAnsi="돋움" w:cs="Arial" w:hint="eastAsia"/>
                <w:color w:val="000000"/>
                <w:kern w:val="24"/>
                <w:szCs w:val="20"/>
              </w:rPr>
              <w:t>고객</w:t>
            </w:r>
          </w:p>
        </w:tc>
        <w:tc>
          <w:tcPr>
            <w:tcW w:w="2175" w:type="dxa"/>
          </w:tcPr>
          <w:p w14:paraId="776B4986" w14:textId="77777777" w:rsidR="00761BA5" w:rsidRPr="0051640F" w:rsidRDefault="00761BA5" w:rsidP="00761BA5">
            <w:pPr>
              <w:jc w:val="center"/>
              <w:rPr>
                <w:rFonts w:ascii="돋움" w:eastAsia="돋움" w:hAnsi="돋움"/>
                <w:color w:val="000000"/>
                <w:szCs w:val="20"/>
              </w:rPr>
            </w:pPr>
            <w:r w:rsidRPr="0051640F">
              <w:rPr>
                <w:rFonts w:ascii="돋움" w:eastAsia="돋움" w:hAnsi="돋움" w:cs="Arial" w:hint="eastAsia"/>
                <w:color w:val="000000"/>
                <w:kern w:val="24"/>
                <w:szCs w:val="20"/>
              </w:rPr>
              <w:t>단어</w:t>
            </w:r>
          </w:p>
        </w:tc>
        <w:tc>
          <w:tcPr>
            <w:tcW w:w="2176" w:type="dxa"/>
          </w:tcPr>
          <w:p w14:paraId="69F0977B" w14:textId="77777777" w:rsidR="00761BA5" w:rsidRPr="0051640F" w:rsidRDefault="00761BA5" w:rsidP="00761BA5">
            <w:pPr>
              <w:jc w:val="center"/>
              <w:rPr>
                <w:rFonts w:ascii="돋움" w:eastAsia="돋움" w:hAnsi="돋움"/>
                <w:color w:val="000000"/>
                <w:szCs w:val="20"/>
              </w:rPr>
            </w:pPr>
            <w:r w:rsidRPr="0051640F">
              <w:rPr>
                <w:rFonts w:ascii="돋움" w:eastAsia="돋움" w:hAnsi="돋움" w:cs="Arial"/>
                <w:color w:val="000000"/>
                <w:kern w:val="24"/>
                <w:szCs w:val="20"/>
              </w:rPr>
              <w:t>{null}</w:t>
            </w:r>
          </w:p>
        </w:tc>
        <w:tc>
          <w:tcPr>
            <w:tcW w:w="2176" w:type="dxa"/>
          </w:tcPr>
          <w:p w14:paraId="4DF048FC" w14:textId="77777777" w:rsidR="00761BA5" w:rsidRPr="0051640F" w:rsidRDefault="00761BA5" w:rsidP="00761BA5">
            <w:pPr>
              <w:jc w:val="center"/>
              <w:rPr>
                <w:rFonts w:ascii="돋움" w:eastAsia="돋움" w:hAnsi="돋움"/>
                <w:color w:val="000000"/>
                <w:szCs w:val="20"/>
              </w:rPr>
            </w:pPr>
            <w:r w:rsidRPr="0051640F">
              <w:rPr>
                <w:rFonts w:ascii="돋움" w:eastAsia="돋움" w:hAnsi="돋움" w:cs="Arial"/>
                <w:color w:val="000000"/>
                <w:kern w:val="24"/>
                <w:szCs w:val="20"/>
              </w:rPr>
              <w:t>{null}</w:t>
            </w:r>
          </w:p>
        </w:tc>
      </w:tr>
    </w:tbl>
    <w:p w14:paraId="521B306A" w14:textId="77777777" w:rsidR="00761BA5" w:rsidRPr="0051640F" w:rsidRDefault="00761BA5" w:rsidP="00B72EAA">
      <w:pPr>
        <w:rPr>
          <w:rFonts w:ascii="돋움" w:eastAsia="돋움" w:hAnsi="돋움"/>
          <w:color w:val="000000"/>
          <w:szCs w:val="20"/>
        </w:rPr>
      </w:pPr>
    </w:p>
    <w:p w14:paraId="781D4299" w14:textId="77777777" w:rsidR="007A0CD1" w:rsidRPr="0051640F" w:rsidRDefault="00F8753C" w:rsidP="00B72EAA">
      <w:pPr>
        <w:rPr>
          <w:rFonts w:ascii="돋움" w:eastAsia="돋움" w:hAnsi="돋움"/>
          <w:color w:val="000000"/>
          <w:szCs w:val="20"/>
        </w:rPr>
      </w:pPr>
      <w:proofErr w:type="spellStart"/>
      <w:r w:rsidRPr="0051640F">
        <w:rPr>
          <w:rFonts w:ascii="돋움" w:eastAsia="돋움" w:hAnsi="돋움" w:hint="eastAsia"/>
          <w:color w:val="000000"/>
          <w:szCs w:val="20"/>
        </w:rPr>
        <w:t>ㅁ</w:t>
      </w:r>
      <w:proofErr w:type="spellEnd"/>
      <w:r w:rsidRPr="0051640F">
        <w:rPr>
          <w:rFonts w:ascii="돋움" w:eastAsia="돋움" w:hAnsi="돋움" w:hint="eastAsia"/>
          <w:color w:val="000000"/>
          <w:szCs w:val="20"/>
        </w:rPr>
        <w:t xml:space="preserve"> 속성 도메인은 데이터 타입과 길이가 고정된 특정 데이터를 나타내기 때문에 </w:t>
      </w:r>
      <w:r w:rsidR="00707B29">
        <w:rPr>
          <w:rFonts w:ascii="돋움" w:eastAsia="돋움" w:hAnsi="돋움" w:hint="eastAsia"/>
          <w:color w:val="000000"/>
          <w:szCs w:val="20"/>
        </w:rPr>
        <w:t xml:space="preserve">도메인 </w:t>
      </w:r>
      <w:r w:rsidRPr="0051640F">
        <w:rPr>
          <w:rFonts w:ascii="돋움" w:eastAsia="돋움" w:hAnsi="돋움" w:hint="eastAsia"/>
          <w:color w:val="000000"/>
          <w:szCs w:val="20"/>
        </w:rPr>
        <w:t>타입이 존재</w:t>
      </w:r>
      <w:r w:rsidR="00716315" w:rsidRPr="0051640F">
        <w:rPr>
          <w:rFonts w:ascii="돋움" w:eastAsia="돋움" w:hAnsi="돋움" w:hint="eastAsia"/>
          <w:color w:val="000000"/>
          <w:szCs w:val="20"/>
        </w:rPr>
        <w:t>한다.</w:t>
      </w:r>
    </w:p>
    <w:p w14:paraId="1590DD99" w14:textId="77777777" w:rsidR="007A0CD1" w:rsidRPr="0051640F" w:rsidRDefault="007A0CD1" w:rsidP="00B72EAA">
      <w:pPr>
        <w:rPr>
          <w:rFonts w:ascii="돋움" w:eastAsia="돋움" w:hAnsi="돋움"/>
          <w:color w:val="000000"/>
          <w:szCs w:val="20"/>
        </w:rPr>
      </w:pPr>
    </w:p>
    <w:p w14:paraId="7191ED5A" w14:textId="77777777" w:rsidR="00B72EAA" w:rsidRPr="0051640F" w:rsidRDefault="00F8753C" w:rsidP="00B72EAA">
      <w:pPr>
        <w:rPr>
          <w:rFonts w:ascii="돋움" w:eastAsia="돋움" w:hAnsi="돋움"/>
          <w:b/>
          <w:color w:val="000000"/>
          <w:szCs w:val="20"/>
        </w:rPr>
      </w:pPr>
      <w:r w:rsidRPr="0051640F">
        <w:rPr>
          <w:rFonts w:ascii="돋움" w:eastAsia="돋움" w:hAnsi="돋움" w:hint="eastAsia"/>
          <w:b/>
          <w:color w:val="000000"/>
          <w:szCs w:val="20"/>
        </w:rPr>
        <w:t>[용어]</w:t>
      </w:r>
    </w:p>
    <w:tbl>
      <w:tblPr>
        <w:tblStyle w:val="a3"/>
        <w:tblW w:w="0" w:type="auto"/>
        <w:tblLook w:val="04A0" w:firstRow="1" w:lastRow="0" w:firstColumn="1" w:lastColumn="0" w:noHBand="0" w:noVBand="1"/>
      </w:tblPr>
      <w:tblGrid>
        <w:gridCol w:w="2175"/>
        <w:gridCol w:w="2175"/>
        <w:gridCol w:w="2176"/>
      </w:tblGrid>
      <w:tr w:rsidR="00761BA5" w:rsidRPr="0051640F" w14:paraId="3F3245F6" w14:textId="77777777" w:rsidTr="004F6498">
        <w:tc>
          <w:tcPr>
            <w:tcW w:w="2175" w:type="dxa"/>
            <w:shd w:val="clear" w:color="auto" w:fill="F2F2F2" w:themeFill="background1" w:themeFillShade="F2"/>
          </w:tcPr>
          <w:p w14:paraId="064B8D6F" w14:textId="77777777" w:rsidR="00761BA5" w:rsidRPr="0051640F" w:rsidRDefault="00761BA5" w:rsidP="004F6498">
            <w:pPr>
              <w:jc w:val="center"/>
              <w:rPr>
                <w:rFonts w:ascii="돋움" w:eastAsia="돋움" w:hAnsi="돋움"/>
                <w:color w:val="000000"/>
                <w:szCs w:val="20"/>
              </w:rPr>
            </w:pPr>
            <w:r w:rsidRPr="0051640F">
              <w:rPr>
                <w:rFonts w:ascii="돋움" w:eastAsia="돋움" w:hAnsi="돋움" w:cs="Arial"/>
                <w:b/>
                <w:bCs/>
                <w:color w:val="000000"/>
                <w:kern w:val="24"/>
                <w:szCs w:val="20"/>
              </w:rPr>
              <w:t>#</w:t>
            </w:r>
            <w:r w:rsidRPr="0051640F">
              <w:rPr>
                <w:rFonts w:ascii="돋움" w:eastAsia="돋움" w:hAnsi="돋움" w:cs="Arial" w:hint="eastAsia"/>
                <w:b/>
                <w:bCs/>
                <w:color w:val="000000"/>
                <w:kern w:val="24"/>
                <w:szCs w:val="20"/>
              </w:rPr>
              <w:t>용어명</w:t>
            </w:r>
          </w:p>
        </w:tc>
        <w:tc>
          <w:tcPr>
            <w:tcW w:w="2175" w:type="dxa"/>
            <w:shd w:val="clear" w:color="auto" w:fill="F2F2F2" w:themeFill="background1" w:themeFillShade="F2"/>
          </w:tcPr>
          <w:p w14:paraId="1B7D98FE" w14:textId="77777777" w:rsidR="00761BA5" w:rsidRPr="0051640F" w:rsidRDefault="00761BA5" w:rsidP="004F6498">
            <w:pPr>
              <w:jc w:val="center"/>
              <w:rPr>
                <w:rFonts w:ascii="돋움" w:eastAsia="돋움" w:hAnsi="돋움"/>
                <w:color w:val="000000"/>
                <w:szCs w:val="20"/>
              </w:rPr>
            </w:pPr>
            <w:r w:rsidRPr="0051640F">
              <w:rPr>
                <w:rFonts w:ascii="돋움" w:eastAsia="돋움" w:hAnsi="돋움" w:cs="Arial" w:hint="eastAsia"/>
                <w:b/>
                <w:bCs/>
                <w:color w:val="000000"/>
                <w:kern w:val="24"/>
                <w:szCs w:val="20"/>
              </w:rPr>
              <w:t>용어유형코드</w:t>
            </w:r>
          </w:p>
        </w:tc>
        <w:tc>
          <w:tcPr>
            <w:tcW w:w="2176" w:type="dxa"/>
            <w:shd w:val="clear" w:color="auto" w:fill="F2F2F2" w:themeFill="background1" w:themeFillShade="F2"/>
          </w:tcPr>
          <w:p w14:paraId="3C630E8F" w14:textId="77777777" w:rsidR="00761BA5" w:rsidRPr="0051640F" w:rsidRDefault="00761BA5" w:rsidP="004F6498">
            <w:pPr>
              <w:jc w:val="center"/>
              <w:rPr>
                <w:rFonts w:ascii="돋움" w:eastAsia="돋움" w:hAnsi="돋움"/>
                <w:color w:val="000000"/>
                <w:szCs w:val="20"/>
              </w:rPr>
            </w:pPr>
            <w:proofErr w:type="spellStart"/>
            <w:r w:rsidRPr="0051640F">
              <w:rPr>
                <w:rFonts w:ascii="돋움" w:eastAsia="돋움" w:hAnsi="돋움" w:cs="Arial" w:hint="eastAsia"/>
                <w:b/>
                <w:bCs/>
                <w:color w:val="000000"/>
                <w:kern w:val="24"/>
                <w:szCs w:val="20"/>
              </w:rPr>
              <w:t>단어명</w:t>
            </w:r>
            <w:proofErr w:type="spellEnd"/>
          </w:p>
        </w:tc>
      </w:tr>
      <w:tr w:rsidR="00761BA5" w:rsidRPr="0051640F" w14:paraId="4EA39F45" w14:textId="77777777" w:rsidTr="004F6498">
        <w:tc>
          <w:tcPr>
            <w:tcW w:w="2175" w:type="dxa"/>
          </w:tcPr>
          <w:p w14:paraId="06B2C92F" w14:textId="77777777" w:rsidR="00761BA5" w:rsidRPr="0051640F" w:rsidRDefault="00761BA5" w:rsidP="004F6498">
            <w:pPr>
              <w:jc w:val="center"/>
              <w:rPr>
                <w:rFonts w:ascii="돋움" w:eastAsia="돋움" w:hAnsi="돋움"/>
                <w:color w:val="000000"/>
                <w:szCs w:val="20"/>
              </w:rPr>
            </w:pPr>
            <w:r w:rsidRPr="0051640F">
              <w:rPr>
                <w:rFonts w:ascii="돋움" w:eastAsia="돋움" w:hAnsi="돋움" w:cs="Arial" w:hint="eastAsia"/>
                <w:color w:val="000000"/>
                <w:kern w:val="24"/>
                <w:szCs w:val="20"/>
              </w:rPr>
              <w:t>계좌번호</w:t>
            </w:r>
          </w:p>
        </w:tc>
        <w:tc>
          <w:tcPr>
            <w:tcW w:w="2175" w:type="dxa"/>
          </w:tcPr>
          <w:p w14:paraId="13DCC93F" w14:textId="77777777" w:rsidR="00761BA5" w:rsidRPr="0051640F" w:rsidRDefault="00761BA5" w:rsidP="004F6498">
            <w:pPr>
              <w:jc w:val="center"/>
              <w:rPr>
                <w:rFonts w:ascii="돋움" w:eastAsia="돋움" w:hAnsi="돋움"/>
                <w:color w:val="000000"/>
                <w:szCs w:val="20"/>
              </w:rPr>
            </w:pPr>
            <w:r w:rsidRPr="0051640F">
              <w:rPr>
                <w:rFonts w:ascii="돋움" w:eastAsia="돋움" w:hAnsi="돋움" w:cs="Arial" w:hint="eastAsia"/>
                <w:color w:val="000000"/>
                <w:kern w:val="24"/>
                <w:szCs w:val="20"/>
              </w:rPr>
              <w:t>도메인속성</w:t>
            </w:r>
          </w:p>
        </w:tc>
        <w:tc>
          <w:tcPr>
            <w:tcW w:w="2176" w:type="dxa"/>
          </w:tcPr>
          <w:p w14:paraId="18214012" w14:textId="77777777" w:rsidR="00761BA5" w:rsidRPr="0051640F" w:rsidRDefault="00761BA5" w:rsidP="004F6498">
            <w:pPr>
              <w:jc w:val="center"/>
              <w:rPr>
                <w:rFonts w:ascii="돋움" w:eastAsia="돋움" w:hAnsi="돋움"/>
                <w:color w:val="000000"/>
                <w:szCs w:val="20"/>
              </w:rPr>
            </w:pPr>
            <w:r w:rsidRPr="0051640F">
              <w:rPr>
                <w:rFonts w:ascii="돋움" w:eastAsia="돋움" w:hAnsi="돋움" w:cs="Arial" w:hint="eastAsia"/>
                <w:color w:val="000000"/>
                <w:kern w:val="24"/>
                <w:szCs w:val="20"/>
              </w:rPr>
              <w:t>계좌번호</w:t>
            </w:r>
          </w:p>
        </w:tc>
      </w:tr>
      <w:tr w:rsidR="00761BA5" w:rsidRPr="0051640F" w14:paraId="79B19C9F" w14:textId="77777777" w:rsidTr="004F6498">
        <w:tc>
          <w:tcPr>
            <w:tcW w:w="2175" w:type="dxa"/>
          </w:tcPr>
          <w:p w14:paraId="762204C3" w14:textId="77777777" w:rsidR="00761BA5" w:rsidRPr="0051640F" w:rsidRDefault="00761BA5" w:rsidP="004F6498">
            <w:pPr>
              <w:jc w:val="center"/>
              <w:rPr>
                <w:rFonts w:ascii="돋움" w:eastAsia="돋움" w:hAnsi="돋움"/>
                <w:color w:val="000000"/>
                <w:szCs w:val="20"/>
              </w:rPr>
            </w:pPr>
            <w:r w:rsidRPr="0051640F">
              <w:rPr>
                <w:rFonts w:ascii="돋움" w:eastAsia="돋움" w:hAnsi="돋움" w:cs="Arial" w:hint="eastAsia"/>
                <w:color w:val="000000"/>
                <w:kern w:val="24"/>
                <w:szCs w:val="20"/>
              </w:rPr>
              <w:t>고객번호</w:t>
            </w:r>
          </w:p>
        </w:tc>
        <w:tc>
          <w:tcPr>
            <w:tcW w:w="2175" w:type="dxa"/>
          </w:tcPr>
          <w:p w14:paraId="121D9FDC" w14:textId="77777777" w:rsidR="00761BA5" w:rsidRPr="0051640F" w:rsidRDefault="00761BA5" w:rsidP="004F6498">
            <w:pPr>
              <w:jc w:val="center"/>
              <w:rPr>
                <w:rFonts w:ascii="돋움" w:eastAsia="돋움" w:hAnsi="돋움"/>
                <w:color w:val="000000"/>
                <w:szCs w:val="20"/>
              </w:rPr>
            </w:pPr>
            <w:r w:rsidRPr="0051640F">
              <w:rPr>
                <w:rFonts w:ascii="돋움" w:eastAsia="돋움" w:hAnsi="돋움" w:cs="Arial" w:hint="eastAsia"/>
                <w:color w:val="000000"/>
                <w:kern w:val="24"/>
                <w:szCs w:val="20"/>
              </w:rPr>
              <w:t>도메인속성</w:t>
            </w:r>
          </w:p>
        </w:tc>
        <w:tc>
          <w:tcPr>
            <w:tcW w:w="2176" w:type="dxa"/>
          </w:tcPr>
          <w:p w14:paraId="158A6782" w14:textId="77777777" w:rsidR="00761BA5" w:rsidRPr="0051640F" w:rsidRDefault="00761BA5" w:rsidP="004F6498">
            <w:pPr>
              <w:jc w:val="center"/>
              <w:rPr>
                <w:rFonts w:ascii="돋움" w:eastAsia="돋움" w:hAnsi="돋움"/>
                <w:color w:val="000000"/>
                <w:szCs w:val="20"/>
              </w:rPr>
            </w:pPr>
            <w:r w:rsidRPr="0051640F">
              <w:rPr>
                <w:rFonts w:ascii="돋움" w:eastAsia="돋움" w:hAnsi="돋움" w:cs="Arial" w:hint="eastAsia"/>
                <w:color w:val="000000"/>
                <w:kern w:val="24"/>
                <w:szCs w:val="20"/>
              </w:rPr>
              <w:t>고객번호</w:t>
            </w:r>
          </w:p>
        </w:tc>
      </w:tr>
    </w:tbl>
    <w:p w14:paraId="2DD27B05" w14:textId="77777777" w:rsidR="00B72EAA" w:rsidRPr="006A009A" w:rsidRDefault="00B72EAA" w:rsidP="00596F2E">
      <w:pPr>
        <w:rPr>
          <w:rFonts w:ascii="돋움" w:eastAsia="돋움" w:hAnsi="돋움"/>
          <w:szCs w:val="20"/>
        </w:rPr>
      </w:pPr>
    </w:p>
    <w:p w14:paraId="7EC64102" w14:textId="77777777" w:rsidR="00716315" w:rsidRPr="006A009A" w:rsidRDefault="00716315" w:rsidP="00596F2E">
      <w:pPr>
        <w:rPr>
          <w:rFonts w:ascii="돋움" w:eastAsia="돋움" w:hAnsi="돋움"/>
          <w:szCs w:val="20"/>
        </w:rPr>
      </w:pPr>
    </w:p>
    <w:p w14:paraId="16B8F3E6" w14:textId="77777777" w:rsidR="00716315" w:rsidRPr="006A009A" w:rsidRDefault="00716315" w:rsidP="00716315">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속성 도메인은 대표 속성의 의미를 지니며, 특정 속성이 이미 존재하는 다른 속성의 특징을 그대로 가지고 있다면 속성 도메인으로 정의하여 사용한다. 즉 ‘수식어+속성도메인’ 형식으로 정의하여 사용한다.</w:t>
      </w:r>
    </w:p>
    <w:p w14:paraId="50716FEF" w14:textId="77777777" w:rsidR="00716315" w:rsidRPr="006A009A" w:rsidRDefault="00716315" w:rsidP="00716315">
      <w:pPr>
        <w:rPr>
          <w:rFonts w:ascii="돋움" w:eastAsia="돋움" w:hAnsi="돋움"/>
          <w:szCs w:val="20"/>
        </w:rPr>
      </w:pPr>
    </w:p>
    <w:p w14:paraId="2ADFF233" w14:textId="77777777" w:rsidR="00716315" w:rsidRPr="006A009A" w:rsidRDefault="00716315" w:rsidP="00716315">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‘고객유형코드’ 용어는 일반 코드 속성이었는데, 이 코드 인스턴스를 그대로 사용하는 ‘WM고객유형코드’ 용어가 필요할 때, ‘WM+고객유형코드’와 같이 등록하기 위해</w:t>
      </w:r>
      <w:r w:rsidR="00F74FFC">
        <w:rPr>
          <w:rFonts w:ascii="돋움" w:eastAsia="돋움" w:hAnsi="돋움" w:hint="eastAsia"/>
          <w:szCs w:val="20"/>
        </w:rPr>
        <w:t xml:space="preserve"> </w:t>
      </w:r>
      <w:r w:rsidR="00F74FFC" w:rsidRPr="006A009A">
        <w:rPr>
          <w:rFonts w:ascii="돋움" w:eastAsia="돋움" w:hAnsi="돋움" w:hint="eastAsia"/>
          <w:szCs w:val="20"/>
        </w:rPr>
        <w:t>‘</w:t>
      </w:r>
      <w:proofErr w:type="spellStart"/>
      <w:r w:rsidR="00F74FFC" w:rsidRPr="006A009A">
        <w:rPr>
          <w:rFonts w:ascii="돋움" w:eastAsia="돋움" w:hAnsi="돋움" w:hint="eastAsia"/>
          <w:szCs w:val="20"/>
        </w:rPr>
        <w:t>고객유형코드’</w:t>
      </w:r>
      <w:r w:rsidR="00F74FFC">
        <w:rPr>
          <w:rFonts w:ascii="돋움" w:eastAsia="돋움" w:hAnsi="돋움" w:hint="eastAsia"/>
          <w:szCs w:val="20"/>
        </w:rPr>
        <w:t>를</w:t>
      </w:r>
      <w:proofErr w:type="spellEnd"/>
      <w:r w:rsidRPr="006A009A">
        <w:rPr>
          <w:rFonts w:ascii="돋움" w:eastAsia="돋움" w:hAnsi="돋움" w:hint="eastAsia"/>
          <w:szCs w:val="20"/>
        </w:rPr>
        <w:t xml:space="preserve"> 도메인 속성으로 변경한다.</w:t>
      </w:r>
    </w:p>
    <w:p w14:paraId="6C5B6837" w14:textId="77777777" w:rsidR="00716315" w:rsidRPr="006A009A" w:rsidRDefault="00716315" w:rsidP="00716315">
      <w:pPr>
        <w:rPr>
          <w:rFonts w:ascii="돋움" w:eastAsia="돋움" w:hAnsi="돋움"/>
          <w:szCs w:val="20"/>
        </w:rPr>
      </w:pPr>
    </w:p>
    <w:p w14:paraId="09B9F015" w14:textId="77777777" w:rsidR="005A58AD" w:rsidRPr="006A009A" w:rsidRDefault="005A58AD" w:rsidP="005A58AD">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도메인 속성으로 지정된 용어 중에서 </w:t>
      </w:r>
      <w:proofErr w:type="spellStart"/>
      <w:r w:rsidRPr="006A009A">
        <w:rPr>
          <w:rFonts w:ascii="돋움" w:eastAsia="돋움" w:hAnsi="돋움" w:hint="eastAsia"/>
          <w:szCs w:val="20"/>
        </w:rPr>
        <w:t>단어명</w:t>
      </w:r>
      <w:proofErr w:type="spellEnd"/>
      <w:r w:rsidRPr="006A009A">
        <w:rPr>
          <w:rFonts w:ascii="돋움" w:eastAsia="돋움" w:hAnsi="돋움" w:hint="eastAsia"/>
          <w:szCs w:val="20"/>
        </w:rPr>
        <w:t xml:space="preserve"> 항목 값이 ‘{null}’인 것은 일반 속성으로 등록됐다가 도메인 속성으로 변경된 경우를 나타낸다.</w:t>
      </w:r>
    </w:p>
    <w:p w14:paraId="3D3C10E6" w14:textId="77777777" w:rsidR="005A58AD" w:rsidRPr="006A009A" w:rsidRDefault="005A58AD" w:rsidP="00716315">
      <w:pPr>
        <w:rPr>
          <w:rFonts w:ascii="돋움" w:eastAsia="돋움" w:hAnsi="돋움"/>
          <w:szCs w:val="20"/>
        </w:rPr>
      </w:pPr>
    </w:p>
    <w:p w14:paraId="44611508" w14:textId="77777777" w:rsidR="00716315" w:rsidRPr="006A009A" w:rsidRDefault="00716315" w:rsidP="00716315">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도메인 속성으로 지정된 용어는 ‘수식어+도메인속성’의 형태로 사용할 수 있으며, 이렇게 사용한다는 것은 데이터의 성격이 동일하다는 것을 의미한다.</w:t>
      </w:r>
    </w:p>
    <w:p w14:paraId="5B70A6B3" w14:textId="77777777" w:rsidR="00716315" w:rsidRPr="006A009A" w:rsidRDefault="00716315" w:rsidP="00716315">
      <w:pPr>
        <w:rPr>
          <w:rFonts w:ascii="돋움" w:eastAsia="돋움" w:hAnsi="돋움"/>
          <w:szCs w:val="20"/>
        </w:rPr>
      </w:pPr>
    </w:p>
    <w:p w14:paraId="0BB81638" w14:textId="77777777" w:rsidR="00716315" w:rsidRPr="006A009A" w:rsidRDefault="00716315" w:rsidP="00716315">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일반 속성 중에 도메인 속성을 사용한 속성은 재귀 관계로서 도메인용어명 속성을 관리한다.</w:t>
      </w:r>
    </w:p>
    <w:p w14:paraId="3039191E" w14:textId="77777777" w:rsidR="00197587" w:rsidRPr="00197587" w:rsidRDefault="00197587" w:rsidP="00716315">
      <w:pPr>
        <w:rPr>
          <w:rFonts w:ascii="돋움" w:eastAsia="돋움" w:hAnsi="돋움"/>
          <w:color w:val="000000"/>
          <w:szCs w:val="20"/>
        </w:rPr>
      </w:pPr>
    </w:p>
    <w:p w14:paraId="19856546" w14:textId="77777777" w:rsidR="00B86BE4" w:rsidRPr="0051640F" w:rsidRDefault="00B86BE4" w:rsidP="00716315">
      <w:pPr>
        <w:rPr>
          <w:rFonts w:ascii="돋움" w:eastAsia="돋움" w:hAnsi="돋움"/>
          <w:b/>
          <w:color w:val="000000"/>
          <w:szCs w:val="20"/>
        </w:rPr>
      </w:pPr>
      <w:r w:rsidRPr="0051640F">
        <w:rPr>
          <w:rFonts w:ascii="돋움" w:eastAsia="돋움" w:hAnsi="돋움" w:hint="eastAsia"/>
          <w:b/>
          <w:color w:val="000000"/>
          <w:szCs w:val="20"/>
        </w:rPr>
        <w:lastRenderedPageBreak/>
        <w:t>[용어]</w:t>
      </w:r>
    </w:p>
    <w:tbl>
      <w:tblPr>
        <w:tblStyle w:val="a3"/>
        <w:tblW w:w="0" w:type="auto"/>
        <w:tblLook w:val="04A0" w:firstRow="1" w:lastRow="0" w:firstColumn="1" w:lastColumn="0" w:noHBand="0" w:noVBand="1"/>
      </w:tblPr>
      <w:tblGrid>
        <w:gridCol w:w="2175"/>
        <w:gridCol w:w="2175"/>
        <w:gridCol w:w="2176"/>
        <w:gridCol w:w="2176"/>
      </w:tblGrid>
      <w:tr w:rsidR="000E13C2" w:rsidRPr="0051640F" w14:paraId="18CBD0B4" w14:textId="77777777" w:rsidTr="004F6498">
        <w:tc>
          <w:tcPr>
            <w:tcW w:w="2175" w:type="dxa"/>
            <w:shd w:val="clear" w:color="auto" w:fill="F2F2F2" w:themeFill="background1" w:themeFillShade="F2"/>
          </w:tcPr>
          <w:p w14:paraId="2D8AEBF3" w14:textId="77777777" w:rsidR="000E13C2" w:rsidRPr="0051640F" w:rsidRDefault="000E13C2" w:rsidP="004F6498">
            <w:pPr>
              <w:jc w:val="center"/>
              <w:rPr>
                <w:rFonts w:ascii="돋움" w:eastAsia="돋움" w:hAnsi="돋움"/>
                <w:color w:val="000000"/>
                <w:szCs w:val="20"/>
              </w:rPr>
            </w:pPr>
            <w:r w:rsidRPr="0051640F">
              <w:rPr>
                <w:rFonts w:ascii="돋움" w:eastAsia="돋움" w:hAnsi="돋움" w:cs="Arial"/>
                <w:b/>
                <w:bCs/>
                <w:color w:val="000000"/>
                <w:kern w:val="24"/>
                <w:szCs w:val="20"/>
              </w:rPr>
              <w:t>#</w:t>
            </w:r>
            <w:r w:rsidRPr="0051640F">
              <w:rPr>
                <w:rFonts w:ascii="돋움" w:eastAsia="돋움" w:hAnsi="돋움" w:cs="Arial" w:hint="eastAsia"/>
                <w:b/>
                <w:bCs/>
                <w:color w:val="000000"/>
                <w:kern w:val="24"/>
                <w:szCs w:val="20"/>
              </w:rPr>
              <w:t>용어명</w:t>
            </w:r>
          </w:p>
        </w:tc>
        <w:tc>
          <w:tcPr>
            <w:tcW w:w="2175" w:type="dxa"/>
            <w:shd w:val="clear" w:color="auto" w:fill="F2F2F2" w:themeFill="background1" w:themeFillShade="F2"/>
          </w:tcPr>
          <w:p w14:paraId="458A81A0" w14:textId="77777777" w:rsidR="000E13C2" w:rsidRPr="0051640F" w:rsidRDefault="000E13C2" w:rsidP="004F6498">
            <w:pPr>
              <w:jc w:val="center"/>
              <w:rPr>
                <w:rFonts w:ascii="돋움" w:eastAsia="돋움" w:hAnsi="돋움"/>
                <w:color w:val="000000"/>
                <w:szCs w:val="20"/>
              </w:rPr>
            </w:pPr>
            <w:r w:rsidRPr="0051640F">
              <w:rPr>
                <w:rFonts w:ascii="돋움" w:eastAsia="돋움" w:hAnsi="돋움" w:cs="Arial" w:hint="eastAsia"/>
                <w:b/>
                <w:bCs/>
                <w:color w:val="000000"/>
                <w:kern w:val="24"/>
                <w:szCs w:val="20"/>
              </w:rPr>
              <w:t>용어유형코드</w:t>
            </w:r>
          </w:p>
        </w:tc>
        <w:tc>
          <w:tcPr>
            <w:tcW w:w="2176" w:type="dxa"/>
            <w:shd w:val="clear" w:color="auto" w:fill="F2F2F2" w:themeFill="background1" w:themeFillShade="F2"/>
          </w:tcPr>
          <w:p w14:paraId="6D9BA160" w14:textId="77777777" w:rsidR="000E13C2" w:rsidRPr="0051640F" w:rsidRDefault="000E13C2" w:rsidP="004F6498">
            <w:pPr>
              <w:jc w:val="center"/>
              <w:rPr>
                <w:rFonts w:ascii="돋움" w:eastAsia="돋움" w:hAnsi="돋움"/>
                <w:color w:val="000000"/>
                <w:szCs w:val="20"/>
              </w:rPr>
            </w:pPr>
            <w:proofErr w:type="spellStart"/>
            <w:r w:rsidRPr="0051640F">
              <w:rPr>
                <w:rFonts w:ascii="돋움" w:eastAsia="돋움" w:hAnsi="돋움" w:cs="Arial" w:hint="eastAsia"/>
                <w:b/>
                <w:bCs/>
                <w:color w:val="000000"/>
                <w:kern w:val="24"/>
                <w:szCs w:val="20"/>
              </w:rPr>
              <w:t>단어명</w:t>
            </w:r>
            <w:proofErr w:type="spellEnd"/>
          </w:p>
        </w:tc>
        <w:tc>
          <w:tcPr>
            <w:tcW w:w="2176" w:type="dxa"/>
            <w:shd w:val="clear" w:color="auto" w:fill="F2F2F2" w:themeFill="background1" w:themeFillShade="F2"/>
          </w:tcPr>
          <w:p w14:paraId="068AE04E" w14:textId="77777777" w:rsidR="000E13C2" w:rsidRPr="0051640F" w:rsidRDefault="000E13C2" w:rsidP="004F6498">
            <w:pPr>
              <w:jc w:val="center"/>
              <w:rPr>
                <w:rFonts w:ascii="돋움" w:eastAsia="돋움" w:hAnsi="돋움"/>
                <w:color w:val="000000"/>
                <w:szCs w:val="20"/>
              </w:rPr>
            </w:pPr>
            <w:r w:rsidRPr="0051640F">
              <w:rPr>
                <w:rFonts w:ascii="돋움" w:eastAsia="돋움" w:hAnsi="돋움" w:cs="Arial" w:hint="eastAsia"/>
                <w:b/>
                <w:bCs/>
                <w:color w:val="000000"/>
                <w:kern w:val="24"/>
                <w:szCs w:val="20"/>
              </w:rPr>
              <w:t>도메인용어명</w:t>
            </w:r>
          </w:p>
        </w:tc>
      </w:tr>
      <w:tr w:rsidR="000E13C2" w:rsidRPr="0051640F" w14:paraId="01E1F07B" w14:textId="77777777" w:rsidTr="004F6498">
        <w:tc>
          <w:tcPr>
            <w:tcW w:w="2175" w:type="dxa"/>
          </w:tcPr>
          <w:p w14:paraId="5E123DFD" w14:textId="77777777" w:rsidR="000E13C2" w:rsidRPr="0051640F" w:rsidRDefault="000E13C2" w:rsidP="004F6498">
            <w:pPr>
              <w:jc w:val="center"/>
              <w:rPr>
                <w:rFonts w:ascii="돋움" w:eastAsia="돋움" w:hAnsi="돋움"/>
                <w:color w:val="000000"/>
                <w:szCs w:val="20"/>
              </w:rPr>
            </w:pPr>
            <w:r w:rsidRPr="0051640F">
              <w:rPr>
                <w:rFonts w:ascii="돋움" w:eastAsia="돋움" w:hAnsi="돋움" w:cs="Arial" w:hint="eastAsia"/>
                <w:color w:val="000000"/>
                <w:kern w:val="24"/>
                <w:szCs w:val="20"/>
              </w:rPr>
              <w:t>계좌번호</w:t>
            </w:r>
          </w:p>
        </w:tc>
        <w:tc>
          <w:tcPr>
            <w:tcW w:w="2175" w:type="dxa"/>
          </w:tcPr>
          <w:p w14:paraId="7CE10061" w14:textId="77777777" w:rsidR="000E13C2" w:rsidRPr="0051640F" w:rsidRDefault="000E13C2" w:rsidP="004F6498">
            <w:pPr>
              <w:jc w:val="center"/>
              <w:rPr>
                <w:rFonts w:ascii="돋움" w:eastAsia="돋움" w:hAnsi="돋움"/>
                <w:color w:val="000000"/>
                <w:szCs w:val="20"/>
              </w:rPr>
            </w:pPr>
            <w:r w:rsidRPr="0051640F">
              <w:rPr>
                <w:rFonts w:ascii="돋움" w:eastAsia="돋움" w:hAnsi="돋움" w:cs="Arial" w:hint="eastAsia"/>
                <w:color w:val="000000"/>
                <w:kern w:val="24"/>
                <w:szCs w:val="20"/>
              </w:rPr>
              <w:t>도메인속성</w:t>
            </w:r>
          </w:p>
        </w:tc>
        <w:tc>
          <w:tcPr>
            <w:tcW w:w="2176" w:type="dxa"/>
          </w:tcPr>
          <w:p w14:paraId="5ED87189" w14:textId="77777777" w:rsidR="000E13C2" w:rsidRPr="0051640F" w:rsidRDefault="000E13C2" w:rsidP="004F6498">
            <w:pPr>
              <w:jc w:val="center"/>
              <w:rPr>
                <w:rFonts w:ascii="돋움" w:eastAsia="돋움" w:hAnsi="돋움"/>
                <w:color w:val="000000"/>
                <w:szCs w:val="20"/>
              </w:rPr>
            </w:pPr>
            <w:r w:rsidRPr="0051640F">
              <w:rPr>
                <w:rFonts w:ascii="돋움" w:eastAsia="돋움" w:hAnsi="돋움" w:cs="Arial" w:hint="eastAsia"/>
                <w:color w:val="000000"/>
                <w:kern w:val="24"/>
                <w:szCs w:val="20"/>
              </w:rPr>
              <w:t>계좌번호</w:t>
            </w:r>
          </w:p>
        </w:tc>
        <w:tc>
          <w:tcPr>
            <w:tcW w:w="2176" w:type="dxa"/>
          </w:tcPr>
          <w:p w14:paraId="30888EFB" w14:textId="77777777" w:rsidR="000E13C2" w:rsidRPr="0051640F" w:rsidRDefault="000E13C2" w:rsidP="004F6498">
            <w:pPr>
              <w:jc w:val="center"/>
              <w:rPr>
                <w:rFonts w:ascii="돋움" w:eastAsia="돋움" w:hAnsi="돋움"/>
                <w:color w:val="000000"/>
                <w:szCs w:val="20"/>
              </w:rPr>
            </w:pPr>
            <w:r w:rsidRPr="0051640F">
              <w:rPr>
                <w:rFonts w:ascii="돋움" w:eastAsia="돋움" w:hAnsi="돋움" w:cs="Arial"/>
                <w:color w:val="000000"/>
                <w:kern w:val="24"/>
                <w:szCs w:val="20"/>
              </w:rPr>
              <w:t>{null}</w:t>
            </w:r>
          </w:p>
        </w:tc>
      </w:tr>
      <w:tr w:rsidR="000E13C2" w:rsidRPr="0051640F" w14:paraId="7B85D4A3" w14:textId="77777777" w:rsidTr="004F6498">
        <w:tc>
          <w:tcPr>
            <w:tcW w:w="2175" w:type="dxa"/>
          </w:tcPr>
          <w:p w14:paraId="53D34220" w14:textId="77777777" w:rsidR="000E13C2" w:rsidRPr="0051640F" w:rsidRDefault="000E13C2" w:rsidP="004F6498">
            <w:pPr>
              <w:jc w:val="center"/>
              <w:rPr>
                <w:rFonts w:ascii="돋움" w:eastAsia="돋움" w:hAnsi="돋움"/>
                <w:color w:val="000000"/>
                <w:szCs w:val="20"/>
              </w:rPr>
            </w:pPr>
            <w:r w:rsidRPr="0051640F">
              <w:rPr>
                <w:rFonts w:ascii="돋움" w:eastAsia="돋움" w:hAnsi="돋움" w:cs="Arial" w:hint="eastAsia"/>
                <w:color w:val="000000"/>
                <w:kern w:val="24"/>
                <w:szCs w:val="20"/>
              </w:rPr>
              <w:t>고객번호</w:t>
            </w:r>
          </w:p>
        </w:tc>
        <w:tc>
          <w:tcPr>
            <w:tcW w:w="2175" w:type="dxa"/>
          </w:tcPr>
          <w:p w14:paraId="6A9C9C3E" w14:textId="77777777" w:rsidR="000E13C2" w:rsidRPr="0051640F" w:rsidRDefault="000E13C2" w:rsidP="004F6498">
            <w:pPr>
              <w:jc w:val="center"/>
              <w:rPr>
                <w:rFonts w:ascii="돋움" w:eastAsia="돋움" w:hAnsi="돋움"/>
                <w:color w:val="000000"/>
                <w:szCs w:val="20"/>
              </w:rPr>
            </w:pPr>
            <w:r w:rsidRPr="0051640F">
              <w:rPr>
                <w:rFonts w:ascii="돋움" w:eastAsia="돋움" w:hAnsi="돋움" w:cs="Arial" w:hint="eastAsia"/>
                <w:color w:val="000000"/>
                <w:kern w:val="24"/>
                <w:szCs w:val="20"/>
              </w:rPr>
              <w:t>도메인속성</w:t>
            </w:r>
          </w:p>
        </w:tc>
        <w:tc>
          <w:tcPr>
            <w:tcW w:w="2176" w:type="dxa"/>
          </w:tcPr>
          <w:p w14:paraId="1522E678" w14:textId="77777777" w:rsidR="000E13C2" w:rsidRPr="0051640F" w:rsidRDefault="000E13C2" w:rsidP="004F6498">
            <w:pPr>
              <w:jc w:val="center"/>
              <w:rPr>
                <w:rFonts w:ascii="돋움" w:eastAsia="돋움" w:hAnsi="돋움"/>
                <w:color w:val="000000"/>
                <w:szCs w:val="20"/>
              </w:rPr>
            </w:pPr>
            <w:r w:rsidRPr="0051640F">
              <w:rPr>
                <w:rFonts w:ascii="돋움" w:eastAsia="돋움" w:hAnsi="돋움" w:cs="Arial" w:hint="eastAsia"/>
                <w:color w:val="000000"/>
                <w:kern w:val="24"/>
                <w:szCs w:val="20"/>
              </w:rPr>
              <w:t>고객번호</w:t>
            </w:r>
          </w:p>
        </w:tc>
        <w:tc>
          <w:tcPr>
            <w:tcW w:w="2176" w:type="dxa"/>
          </w:tcPr>
          <w:p w14:paraId="76F04B4E" w14:textId="77777777" w:rsidR="000E13C2" w:rsidRPr="0051640F" w:rsidRDefault="000E13C2" w:rsidP="004F6498">
            <w:pPr>
              <w:jc w:val="center"/>
              <w:rPr>
                <w:rFonts w:ascii="돋움" w:eastAsia="돋움" w:hAnsi="돋움"/>
                <w:color w:val="000000"/>
                <w:szCs w:val="20"/>
              </w:rPr>
            </w:pPr>
            <w:r w:rsidRPr="0051640F">
              <w:rPr>
                <w:rFonts w:ascii="돋움" w:eastAsia="돋움" w:hAnsi="돋움" w:cs="Arial"/>
                <w:color w:val="000000"/>
                <w:kern w:val="24"/>
                <w:szCs w:val="20"/>
              </w:rPr>
              <w:t>{null}</w:t>
            </w:r>
          </w:p>
        </w:tc>
      </w:tr>
      <w:tr w:rsidR="000E13C2" w:rsidRPr="0051640F" w14:paraId="69FA4C4B" w14:textId="77777777" w:rsidTr="004F6498">
        <w:tc>
          <w:tcPr>
            <w:tcW w:w="2175" w:type="dxa"/>
          </w:tcPr>
          <w:p w14:paraId="583B613B" w14:textId="77777777" w:rsidR="000E13C2" w:rsidRPr="00B17250" w:rsidRDefault="000E13C2" w:rsidP="004F6498">
            <w:pPr>
              <w:jc w:val="center"/>
              <w:rPr>
                <w:rFonts w:ascii="돋움" w:eastAsia="돋움" w:hAnsi="돋움"/>
                <w:color w:val="FF0000"/>
                <w:szCs w:val="20"/>
              </w:rPr>
            </w:pPr>
            <w:r w:rsidRPr="00B17250">
              <w:rPr>
                <w:rFonts w:ascii="돋움" w:eastAsia="돋움" w:hAnsi="돋움" w:cs="Arial" w:hint="eastAsia"/>
                <w:color w:val="FF0000"/>
                <w:kern w:val="24"/>
                <w:szCs w:val="20"/>
              </w:rPr>
              <w:t>고객유형코드</w:t>
            </w:r>
          </w:p>
        </w:tc>
        <w:tc>
          <w:tcPr>
            <w:tcW w:w="2175" w:type="dxa"/>
          </w:tcPr>
          <w:p w14:paraId="790E038D" w14:textId="77777777" w:rsidR="000E13C2" w:rsidRPr="00B17250" w:rsidRDefault="000E13C2" w:rsidP="004F6498">
            <w:pPr>
              <w:jc w:val="center"/>
              <w:rPr>
                <w:rFonts w:ascii="돋움" w:eastAsia="돋움" w:hAnsi="돋움"/>
                <w:color w:val="FF0000"/>
                <w:szCs w:val="20"/>
              </w:rPr>
            </w:pPr>
            <w:r w:rsidRPr="00B17250">
              <w:rPr>
                <w:rFonts w:ascii="돋움" w:eastAsia="돋움" w:hAnsi="돋움" w:cs="Arial" w:hint="eastAsia"/>
                <w:color w:val="FF0000"/>
                <w:kern w:val="24"/>
                <w:szCs w:val="20"/>
              </w:rPr>
              <w:t>도메인속성</w:t>
            </w:r>
          </w:p>
        </w:tc>
        <w:tc>
          <w:tcPr>
            <w:tcW w:w="2176" w:type="dxa"/>
          </w:tcPr>
          <w:p w14:paraId="29AB2060" w14:textId="77777777" w:rsidR="000E13C2" w:rsidRPr="00B17250" w:rsidRDefault="000E13C2" w:rsidP="004F6498">
            <w:pPr>
              <w:jc w:val="center"/>
              <w:rPr>
                <w:rFonts w:ascii="돋움" w:eastAsia="돋움" w:hAnsi="돋움"/>
                <w:color w:val="FF0000"/>
                <w:szCs w:val="20"/>
              </w:rPr>
            </w:pPr>
            <w:r w:rsidRPr="00B17250">
              <w:rPr>
                <w:rFonts w:ascii="돋움" w:eastAsia="돋움" w:hAnsi="돋움" w:cs="Arial"/>
                <w:color w:val="FF0000"/>
                <w:kern w:val="24"/>
                <w:szCs w:val="20"/>
              </w:rPr>
              <w:t>{null}</w:t>
            </w:r>
          </w:p>
        </w:tc>
        <w:tc>
          <w:tcPr>
            <w:tcW w:w="2176" w:type="dxa"/>
          </w:tcPr>
          <w:p w14:paraId="2505C8EF" w14:textId="77777777" w:rsidR="000E13C2" w:rsidRPr="00B17250" w:rsidRDefault="000E13C2" w:rsidP="004F6498">
            <w:pPr>
              <w:jc w:val="center"/>
              <w:rPr>
                <w:rFonts w:ascii="돋움" w:eastAsia="돋움" w:hAnsi="돋움"/>
                <w:color w:val="FF0000"/>
                <w:szCs w:val="20"/>
              </w:rPr>
            </w:pPr>
            <w:r w:rsidRPr="00B17250">
              <w:rPr>
                <w:rFonts w:ascii="돋움" w:eastAsia="돋움" w:hAnsi="돋움" w:cs="Arial"/>
                <w:color w:val="FF0000"/>
                <w:kern w:val="24"/>
                <w:szCs w:val="20"/>
              </w:rPr>
              <w:t>{null}</w:t>
            </w:r>
          </w:p>
        </w:tc>
      </w:tr>
      <w:tr w:rsidR="000E13C2" w:rsidRPr="0051640F" w14:paraId="1E671D7E" w14:textId="77777777" w:rsidTr="004F6498">
        <w:tc>
          <w:tcPr>
            <w:tcW w:w="2175" w:type="dxa"/>
          </w:tcPr>
          <w:p w14:paraId="424DC06C" w14:textId="77777777" w:rsidR="000E13C2" w:rsidRPr="0051640F" w:rsidRDefault="000E13C2" w:rsidP="004F6498">
            <w:pPr>
              <w:jc w:val="center"/>
              <w:rPr>
                <w:rFonts w:ascii="돋움" w:eastAsia="돋움" w:hAnsi="돋움"/>
                <w:color w:val="000000"/>
                <w:szCs w:val="20"/>
              </w:rPr>
            </w:pPr>
            <w:r w:rsidRPr="0051640F">
              <w:rPr>
                <w:rFonts w:ascii="돋움" w:eastAsia="돋움" w:hAnsi="돋움" w:cs="Arial" w:hint="eastAsia"/>
                <w:color w:val="000000"/>
                <w:kern w:val="24"/>
                <w:szCs w:val="20"/>
              </w:rPr>
              <w:t>입금계좌번호</w:t>
            </w:r>
          </w:p>
        </w:tc>
        <w:tc>
          <w:tcPr>
            <w:tcW w:w="2175" w:type="dxa"/>
          </w:tcPr>
          <w:p w14:paraId="3BDBCDA5" w14:textId="77777777" w:rsidR="000E13C2" w:rsidRPr="0051640F" w:rsidRDefault="000E13C2" w:rsidP="004F6498">
            <w:pPr>
              <w:jc w:val="center"/>
              <w:rPr>
                <w:rFonts w:ascii="돋움" w:eastAsia="돋움" w:hAnsi="돋움"/>
                <w:color w:val="000000"/>
                <w:szCs w:val="20"/>
              </w:rPr>
            </w:pPr>
            <w:r w:rsidRPr="0051640F">
              <w:rPr>
                <w:rFonts w:ascii="돋움" w:eastAsia="돋움" w:hAnsi="돋움" w:cs="Arial" w:hint="eastAsia"/>
                <w:color w:val="000000"/>
                <w:kern w:val="24"/>
                <w:szCs w:val="20"/>
              </w:rPr>
              <w:t>일반속성</w:t>
            </w:r>
          </w:p>
        </w:tc>
        <w:tc>
          <w:tcPr>
            <w:tcW w:w="2176" w:type="dxa"/>
          </w:tcPr>
          <w:p w14:paraId="7A6D07AF" w14:textId="77777777" w:rsidR="000E13C2" w:rsidRPr="0051640F" w:rsidRDefault="000E13C2" w:rsidP="004F6498">
            <w:pPr>
              <w:jc w:val="center"/>
              <w:rPr>
                <w:rFonts w:ascii="돋움" w:eastAsia="돋움" w:hAnsi="돋움"/>
                <w:color w:val="000000"/>
                <w:szCs w:val="20"/>
              </w:rPr>
            </w:pPr>
            <w:r w:rsidRPr="0051640F">
              <w:rPr>
                <w:rFonts w:ascii="돋움" w:eastAsia="돋움" w:hAnsi="돋움" w:cs="Arial"/>
                <w:color w:val="000000"/>
                <w:kern w:val="24"/>
                <w:szCs w:val="20"/>
              </w:rPr>
              <w:t>{null}</w:t>
            </w:r>
          </w:p>
        </w:tc>
        <w:tc>
          <w:tcPr>
            <w:tcW w:w="2176" w:type="dxa"/>
          </w:tcPr>
          <w:p w14:paraId="43CCAF1F" w14:textId="77777777" w:rsidR="000E13C2" w:rsidRPr="0051640F" w:rsidRDefault="000E13C2" w:rsidP="004F6498">
            <w:pPr>
              <w:jc w:val="center"/>
              <w:rPr>
                <w:rFonts w:ascii="돋움" w:eastAsia="돋움" w:hAnsi="돋움"/>
                <w:color w:val="000000"/>
                <w:szCs w:val="20"/>
              </w:rPr>
            </w:pPr>
            <w:r w:rsidRPr="0051640F">
              <w:rPr>
                <w:rFonts w:ascii="돋움" w:eastAsia="돋움" w:hAnsi="돋움" w:cs="Arial" w:hint="eastAsia"/>
                <w:color w:val="000000"/>
                <w:kern w:val="24"/>
                <w:szCs w:val="20"/>
              </w:rPr>
              <w:t>계좌번호</w:t>
            </w:r>
          </w:p>
        </w:tc>
      </w:tr>
      <w:tr w:rsidR="000E13C2" w:rsidRPr="0051640F" w14:paraId="06BCF2C0" w14:textId="77777777" w:rsidTr="004F6498">
        <w:tc>
          <w:tcPr>
            <w:tcW w:w="2175" w:type="dxa"/>
            <w:vAlign w:val="center"/>
          </w:tcPr>
          <w:p w14:paraId="74E32D75" w14:textId="77777777" w:rsidR="000E13C2" w:rsidRPr="0051640F" w:rsidRDefault="000E13C2" w:rsidP="004F6498">
            <w:pPr>
              <w:widowControl/>
              <w:autoSpaceDE/>
              <w:autoSpaceDN/>
              <w:jc w:val="center"/>
              <w:rPr>
                <w:rFonts w:ascii="돋움" w:eastAsia="돋움" w:hAnsi="돋움" w:cs="Arial"/>
                <w:kern w:val="0"/>
                <w:sz w:val="36"/>
                <w:szCs w:val="36"/>
              </w:rPr>
            </w:pPr>
            <w:r w:rsidRPr="0051640F">
              <w:rPr>
                <w:rFonts w:ascii="돋움" w:eastAsia="돋움" w:hAnsi="돋움" w:cs="Arial"/>
                <w:color w:val="000000"/>
                <w:kern w:val="24"/>
                <w:szCs w:val="20"/>
              </w:rPr>
              <w:t>WM</w:t>
            </w:r>
            <w:r w:rsidRPr="0051640F">
              <w:rPr>
                <w:rFonts w:ascii="돋움" w:eastAsia="돋움" w:hAnsi="돋움" w:cs="Arial" w:hint="eastAsia"/>
                <w:color w:val="000000"/>
                <w:kern w:val="24"/>
                <w:szCs w:val="20"/>
              </w:rPr>
              <w:t>고객유형코드</w:t>
            </w:r>
          </w:p>
        </w:tc>
        <w:tc>
          <w:tcPr>
            <w:tcW w:w="2175" w:type="dxa"/>
          </w:tcPr>
          <w:p w14:paraId="4A53D4AB" w14:textId="77777777" w:rsidR="000E13C2" w:rsidRPr="0051640F" w:rsidRDefault="000E13C2" w:rsidP="004F6498">
            <w:pPr>
              <w:jc w:val="center"/>
              <w:rPr>
                <w:rFonts w:ascii="돋움" w:eastAsia="돋움" w:hAnsi="돋움"/>
                <w:color w:val="000000"/>
                <w:szCs w:val="20"/>
              </w:rPr>
            </w:pPr>
            <w:r w:rsidRPr="0051640F">
              <w:rPr>
                <w:rFonts w:ascii="돋움" w:eastAsia="돋움" w:hAnsi="돋움" w:cs="Arial" w:hint="eastAsia"/>
                <w:color w:val="000000"/>
                <w:kern w:val="24"/>
                <w:szCs w:val="20"/>
              </w:rPr>
              <w:t>일반속성</w:t>
            </w:r>
          </w:p>
        </w:tc>
        <w:tc>
          <w:tcPr>
            <w:tcW w:w="2176" w:type="dxa"/>
          </w:tcPr>
          <w:p w14:paraId="0D128502" w14:textId="77777777" w:rsidR="000E13C2" w:rsidRPr="0051640F" w:rsidRDefault="000E13C2" w:rsidP="004F6498">
            <w:pPr>
              <w:jc w:val="center"/>
              <w:rPr>
                <w:rFonts w:ascii="돋움" w:eastAsia="돋움" w:hAnsi="돋움"/>
                <w:color w:val="000000"/>
                <w:szCs w:val="20"/>
              </w:rPr>
            </w:pPr>
            <w:r w:rsidRPr="0051640F">
              <w:rPr>
                <w:rFonts w:ascii="돋움" w:eastAsia="돋움" w:hAnsi="돋움" w:cs="Arial"/>
                <w:color w:val="000000"/>
                <w:kern w:val="24"/>
                <w:szCs w:val="20"/>
              </w:rPr>
              <w:t>{null}</w:t>
            </w:r>
          </w:p>
        </w:tc>
        <w:tc>
          <w:tcPr>
            <w:tcW w:w="2176" w:type="dxa"/>
          </w:tcPr>
          <w:p w14:paraId="1A854BE3" w14:textId="77777777" w:rsidR="000E13C2" w:rsidRPr="0051640F" w:rsidRDefault="000E13C2" w:rsidP="004F6498">
            <w:pPr>
              <w:jc w:val="center"/>
              <w:rPr>
                <w:rFonts w:ascii="돋움" w:eastAsia="돋움" w:hAnsi="돋움"/>
                <w:color w:val="000000"/>
                <w:szCs w:val="20"/>
              </w:rPr>
            </w:pPr>
            <w:r w:rsidRPr="0051640F">
              <w:rPr>
                <w:rFonts w:ascii="돋움" w:eastAsia="돋움" w:hAnsi="돋움" w:cs="Arial" w:hint="eastAsia"/>
                <w:color w:val="000000"/>
                <w:kern w:val="24"/>
                <w:szCs w:val="20"/>
              </w:rPr>
              <w:t>고객유형코드</w:t>
            </w:r>
          </w:p>
        </w:tc>
      </w:tr>
    </w:tbl>
    <w:p w14:paraId="19B95478" w14:textId="77777777" w:rsidR="006B445E" w:rsidRPr="0051640F" w:rsidRDefault="006B445E" w:rsidP="00596F2E">
      <w:pPr>
        <w:rPr>
          <w:rFonts w:ascii="돋움" w:eastAsia="돋움" w:hAnsi="돋움"/>
          <w:color w:val="000000"/>
          <w:szCs w:val="20"/>
        </w:rPr>
      </w:pPr>
    </w:p>
    <w:p w14:paraId="75EA3337" w14:textId="77777777" w:rsidR="000E13C2" w:rsidRPr="006A009A" w:rsidRDefault="000E13C2" w:rsidP="00596F2E">
      <w:pPr>
        <w:rPr>
          <w:rFonts w:ascii="돋움" w:eastAsia="돋움" w:hAnsi="돋움"/>
          <w:szCs w:val="20"/>
        </w:rPr>
      </w:pPr>
    </w:p>
    <w:p w14:paraId="34BBCAF4" w14:textId="77777777" w:rsidR="00DC6617" w:rsidRPr="006A009A" w:rsidRDefault="00DC6617" w:rsidP="00DC6617">
      <w:pPr>
        <w:pStyle w:val="1"/>
        <w:rPr>
          <w:rFonts w:ascii="돋움" w:hAnsi="돋움"/>
          <w:b/>
          <w:bCs/>
          <w:sz w:val="24"/>
        </w:rPr>
      </w:pPr>
      <w:bookmarkStart w:id="18" w:name="_Toc141105200"/>
      <w:r w:rsidRPr="006A009A">
        <w:rPr>
          <w:rFonts w:ascii="돋움" w:hAnsi="돋움" w:hint="eastAsia"/>
          <w:b/>
          <w:bCs/>
          <w:sz w:val="24"/>
        </w:rPr>
        <w:t>5. 표준 용어</w:t>
      </w:r>
      <w:bookmarkEnd w:id="18"/>
    </w:p>
    <w:p w14:paraId="2365C3CA" w14:textId="77777777" w:rsidR="00DC6617" w:rsidRPr="006A009A" w:rsidRDefault="00DC6617" w:rsidP="00DC6617">
      <w:pPr>
        <w:rPr>
          <w:rFonts w:ascii="돋움" w:eastAsia="돋움" w:hAnsi="돋움"/>
        </w:rPr>
      </w:pPr>
    </w:p>
    <w:p w14:paraId="1214EB5C" w14:textId="77777777" w:rsidR="00DC6617" w:rsidRPr="006A009A" w:rsidRDefault="00DC6617" w:rsidP="00DC6617">
      <w:pPr>
        <w:pStyle w:val="2"/>
        <w:rPr>
          <w:rFonts w:ascii="돋움" w:hAnsi="돋움"/>
          <w:b/>
        </w:rPr>
      </w:pPr>
      <w:bookmarkStart w:id="19" w:name="_Toc141105201"/>
      <w:r w:rsidRPr="006A009A">
        <w:rPr>
          <w:rFonts w:ascii="돋움" w:hAnsi="돋움" w:hint="eastAsia"/>
          <w:b/>
        </w:rPr>
        <w:t>5.1 표준 용어 정의</w:t>
      </w:r>
      <w:bookmarkEnd w:id="19"/>
    </w:p>
    <w:p w14:paraId="4795ED22" w14:textId="77777777" w:rsidR="00DC6617" w:rsidRPr="006A009A" w:rsidRDefault="00DC6617" w:rsidP="00DC6617">
      <w:pPr>
        <w:rPr>
          <w:rFonts w:ascii="돋움" w:eastAsia="돋움" w:hAnsi="돋움"/>
        </w:rPr>
      </w:pPr>
    </w:p>
    <w:p w14:paraId="5DB6FA7B" w14:textId="77777777" w:rsidR="00716315" w:rsidRPr="006A009A" w:rsidRDefault="00AC2B6E" w:rsidP="00AC2B6E">
      <w:pPr>
        <w:rPr>
          <w:rFonts w:ascii="돋움" w:eastAsia="돋움" w:hAnsi="돋움"/>
          <w:szCs w:val="20"/>
        </w:rPr>
      </w:pPr>
      <w:r w:rsidRPr="006A009A">
        <w:rPr>
          <w:rFonts w:ascii="돋움" w:eastAsia="돋움" w:hAnsi="돋움" w:hint="eastAsia"/>
          <w:szCs w:val="20"/>
        </w:rPr>
        <w:t>표준 용어는</w:t>
      </w:r>
      <w:r w:rsidR="005A58AD" w:rsidRPr="006A009A">
        <w:rPr>
          <w:rFonts w:ascii="돋움" w:eastAsia="돋움" w:hAnsi="돋움" w:hint="eastAsia"/>
          <w:szCs w:val="20"/>
        </w:rPr>
        <w:t xml:space="preserve"> </w:t>
      </w:r>
      <w:r w:rsidR="000E653F">
        <w:rPr>
          <w:rFonts w:ascii="돋움" w:eastAsia="돋움" w:hAnsi="돋움" w:hint="eastAsia"/>
          <w:szCs w:val="20"/>
        </w:rPr>
        <w:t>000</w:t>
      </w:r>
      <w:r w:rsidR="005A58AD" w:rsidRPr="006A009A">
        <w:rPr>
          <w:rFonts w:ascii="돋움" w:eastAsia="돋움" w:hAnsi="돋움"/>
          <w:szCs w:val="20"/>
        </w:rPr>
        <w:t>㈜</w:t>
      </w:r>
      <w:r w:rsidR="006F247D" w:rsidRPr="006A009A">
        <w:rPr>
          <w:rFonts w:ascii="돋움" w:eastAsia="돋움" w:hAnsi="돋움" w:hint="eastAsia"/>
          <w:szCs w:val="20"/>
        </w:rPr>
        <w:t xml:space="preserve">에서 사용하는 용어로 </w:t>
      </w:r>
      <w:r w:rsidR="008453A5" w:rsidRPr="006A009A">
        <w:rPr>
          <w:rFonts w:ascii="돋움" w:eastAsia="돋움" w:hAnsi="돋움" w:hint="eastAsia"/>
          <w:szCs w:val="20"/>
        </w:rPr>
        <w:t>의미가 동일한 용어에 대한 통일되고 표준화된 용어를 의미하며</w:t>
      </w:r>
      <w:r w:rsidR="006F247D" w:rsidRPr="006A009A">
        <w:rPr>
          <w:rFonts w:ascii="돋움" w:eastAsia="돋움" w:hAnsi="돋움" w:hint="eastAsia"/>
          <w:szCs w:val="20"/>
        </w:rPr>
        <w:t>,</w:t>
      </w:r>
      <w:r w:rsidR="008453A5" w:rsidRPr="006A009A">
        <w:rPr>
          <w:rFonts w:ascii="돋움" w:eastAsia="돋움" w:hAnsi="돋움" w:hint="eastAsia"/>
          <w:szCs w:val="20"/>
        </w:rPr>
        <w:t xml:space="preserve"> </w:t>
      </w:r>
      <w:r w:rsidRPr="006A009A">
        <w:rPr>
          <w:rFonts w:ascii="돋움" w:eastAsia="돋움" w:hAnsi="돋움" w:hint="eastAsia"/>
          <w:szCs w:val="20"/>
        </w:rPr>
        <w:t>표준 단어와 표준 도메인의 조합으로 구성된, 업무 의미를 지니는 용어로</w:t>
      </w:r>
      <w:r w:rsidR="00A564BA" w:rsidRPr="006A009A">
        <w:rPr>
          <w:rFonts w:ascii="돋움" w:eastAsia="돋움" w:hAnsi="돋움" w:hint="eastAsia"/>
          <w:szCs w:val="20"/>
        </w:rPr>
        <w:t>서</w:t>
      </w:r>
      <w:r w:rsidRPr="006A009A">
        <w:rPr>
          <w:rFonts w:ascii="돋움" w:eastAsia="돋움" w:hAnsi="돋움" w:hint="eastAsia"/>
          <w:szCs w:val="20"/>
        </w:rPr>
        <w:t xml:space="preserve"> 엔터티의 속성에 사용된다. 즉 표준 용어는 속성을 의미한다. 표준 용어를 정의하기 위해서는 표준 용어 명, 표준 용어 영문 명, 데이터타입, 표준 용어 설명 등이 필요하다.</w:t>
      </w:r>
    </w:p>
    <w:p w14:paraId="4FB42550" w14:textId="77777777" w:rsidR="00AC2B6E" w:rsidRPr="006A009A" w:rsidRDefault="00AC2B6E" w:rsidP="00467209">
      <w:pPr>
        <w:jc w:val="left"/>
        <w:rPr>
          <w:rFonts w:ascii="돋움" w:eastAsia="돋움" w:hAnsi="돋움"/>
          <w:szCs w:val="20"/>
        </w:rPr>
      </w:pPr>
    </w:p>
    <w:tbl>
      <w:tblPr>
        <w:tblStyle w:val="a3"/>
        <w:tblW w:w="8897" w:type="dxa"/>
        <w:tblLook w:val="04A0" w:firstRow="1" w:lastRow="0" w:firstColumn="1" w:lastColumn="0" w:noHBand="0" w:noVBand="1"/>
      </w:tblPr>
      <w:tblGrid>
        <w:gridCol w:w="2093"/>
        <w:gridCol w:w="1559"/>
        <w:gridCol w:w="2410"/>
        <w:gridCol w:w="2835"/>
      </w:tblGrid>
      <w:tr w:rsidR="00467209" w:rsidRPr="006A009A" w14:paraId="312C8D97" w14:textId="77777777" w:rsidTr="00A23EF2">
        <w:tc>
          <w:tcPr>
            <w:tcW w:w="2093" w:type="dxa"/>
            <w:shd w:val="clear" w:color="auto" w:fill="FDE9D9" w:themeFill="accent6" w:themeFillTint="33"/>
          </w:tcPr>
          <w:p w14:paraId="4D0845BA" w14:textId="77777777" w:rsidR="00467209" w:rsidRPr="006A009A" w:rsidRDefault="00467209" w:rsidP="00467209">
            <w:pPr>
              <w:jc w:val="center"/>
              <w:rPr>
                <w:rFonts w:ascii="돋움" w:eastAsia="돋움" w:hAnsi="돋움"/>
                <w:b/>
                <w:bCs/>
                <w:szCs w:val="20"/>
              </w:rPr>
            </w:pPr>
            <w:proofErr w:type="spellStart"/>
            <w:r w:rsidRPr="006A009A">
              <w:rPr>
                <w:rFonts w:ascii="돋움" w:eastAsia="돋움" w:hAnsi="돋움" w:hint="eastAsia"/>
                <w:b/>
                <w:bCs/>
                <w:szCs w:val="20"/>
              </w:rPr>
              <w:t>용어명</w:t>
            </w:r>
            <w:proofErr w:type="spellEnd"/>
          </w:p>
        </w:tc>
        <w:tc>
          <w:tcPr>
            <w:tcW w:w="1559" w:type="dxa"/>
            <w:shd w:val="clear" w:color="auto" w:fill="FDE9D9" w:themeFill="accent6" w:themeFillTint="33"/>
          </w:tcPr>
          <w:p w14:paraId="5167DE57" w14:textId="77777777" w:rsidR="00467209" w:rsidRPr="006A009A" w:rsidRDefault="00467209" w:rsidP="00467209">
            <w:pPr>
              <w:jc w:val="center"/>
              <w:rPr>
                <w:rFonts w:ascii="돋움" w:eastAsia="돋움" w:hAnsi="돋움"/>
                <w:szCs w:val="20"/>
              </w:rPr>
            </w:pPr>
            <w:r w:rsidRPr="006A009A">
              <w:rPr>
                <w:rFonts w:ascii="돋움" w:eastAsia="돋움" w:hAnsi="돋움" w:hint="eastAsia"/>
                <w:b/>
                <w:bCs/>
                <w:szCs w:val="20"/>
              </w:rPr>
              <w:t>용어영문명</w:t>
            </w:r>
          </w:p>
        </w:tc>
        <w:tc>
          <w:tcPr>
            <w:tcW w:w="2410" w:type="dxa"/>
            <w:shd w:val="clear" w:color="auto" w:fill="FDE9D9" w:themeFill="accent6" w:themeFillTint="33"/>
          </w:tcPr>
          <w:p w14:paraId="18C98D6B" w14:textId="77777777" w:rsidR="00467209" w:rsidRPr="006A009A" w:rsidRDefault="00707B29" w:rsidP="00B32189">
            <w:pPr>
              <w:jc w:val="center"/>
              <w:rPr>
                <w:rFonts w:ascii="돋움" w:eastAsia="돋움" w:hAnsi="돋움"/>
                <w:szCs w:val="20"/>
              </w:rPr>
            </w:pPr>
            <w:r w:rsidRPr="006A009A">
              <w:rPr>
                <w:rFonts w:ascii="돋움" w:eastAsia="돋움" w:hAnsi="돋움" w:hint="eastAsia"/>
                <w:b/>
                <w:bCs/>
                <w:szCs w:val="20"/>
              </w:rPr>
              <w:t>도메인</w:t>
            </w:r>
            <w:r w:rsidR="00467209" w:rsidRPr="006A009A">
              <w:rPr>
                <w:rFonts w:ascii="돋움" w:eastAsia="돋움" w:hAnsi="돋움" w:hint="eastAsia"/>
                <w:b/>
                <w:bCs/>
                <w:szCs w:val="20"/>
              </w:rPr>
              <w:t>타입</w:t>
            </w:r>
            <w:r w:rsidR="00467209" w:rsidRPr="006A009A">
              <w:rPr>
                <w:rFonts w:ascii="돋움" w:eastAsia="돋움" w:hAnsi="돋움"/>
                <w:b/>
                <w:bCs/>
                <w:szCs w:val="20"/>
              </w:rPr>
              <w:t>(</w:t>
            </w:r>
            <w:proofErr w:type="spellStart"/>
            <w:r w:rsidR="00B32189" w:rsidRPr="006A009A">
              <w:rPr>
                <w:rFonts w:ascii="돋움" w:eastAsia="돋움" w:hAnsi="돋움" w:hint="eastAsia"/>
                <w:b/>
                <w:bCs/>
                <w:szCs w:val="20"/>
              </w:rPr>
              <w:t>인포</w:t>
            </w:r>
            <w:r w:rsidR="00467209" w:rsidRPr="006A009A">
              <w:rPr>
                <w:rFonts w:ascii="돋움" w:eastAsia="돋움" w:hAnsi="돋움" w:hint="eastAsia"/>
                <w:b/>
                <w:bCs/>
                <w:szCs w:val="20"/>
              </w:rPr>
              <w:t>타입</w:t>
            </w:r>
            <w:proofErr w:type="spellEnd"/>
            <w:r w:rsidR="00467209" w:rsidRPr="006A009A">
              <w:rPr>
                <w:rFonts w:ascii="돋움" w:eastAsia="돋움" w:hAnsi="돋움"/>
                <w:b/>
                <w:bCs/>
                <w:szCs w:val="20"/>
              </w:rPr>
              <w:t>)</w:t>
            </w:r>
          </w:p>
        </w:tc>
        <w:tc>
          <w:tcPr>
            <w:tcW w:w="2835" w:type="dxa"/>
            <w:shd w:val="clear" w:color="auto" w:fill="FDE9D9" w:themeFill="accent6" w:themeFillTint="33"/>
          </w:tcPr>
          <w:p w14:paraId="0743053C" w14:textId="77777777" w:rsidR="00467209" w:rsidRPr="006A009A" w:rsidRDefault="00467209" w:rsidP="00467209">
            <w:pPr>
              <w:jc w:val="center"/>
              <w:rPr>
                <w:rFonts w:ascii="돋움" w:eastAsia="돋움" w:hAnsi="돋움"/>
                <w:szCs w:val="20"/>
              </w:rPr>
            </w:pPr>
            <w:r w:rsidRPr="006A009A">
              <w:rPr>
                <w:rFonts w:ascii="돋움" w:eastAsia="돋움" w:hAnsi="돋움" w:hint="eastAsia"/>
                <w:b/>
                <w:bCs/>
                <w:szCs w:val="20"/>
              </w:rPr>
              <w:t>용어설명</w:t>
            </w:r>
          </w:p>
        </w:tc>
      </w:tr>
      <w:tr w:rsidR="00467209" w:rsidRPr="006A009A" w14:paraId="19216EAF" w14:textId="77777777" w:rsidTr="000E13C2">
        <w:tc>
          <w:tcPr>
            <w:tcW w:w="2093" w:type="dxa"/>
          </w:tcPr>
          <w:p w14:paraId="15409594" w14:textId="77777777" w:rsidR="00467209" w:rsidRPr="006A009A" w:rsidRDefault="00467209" w:rsidP="00AC2B6E">
            <w:pPr>
              <w:rPr>
                <w:rFonts w:ascii="돋움" w:eastAsia="돋움" w:hAnsi="돋움"/>
                <w:szCs w:val="20"/>
              </w:rPr>
            </w:pPr>
            <w:r w:rsidRPr="006A009A">
              <w:rPr>
                <w:rFonts w:ascii="돋움" w:eastAsia="돋움" w:hAnsi="돋움" w:hint="eastAsia"/>
                <w:szCs w:val="20"/>
              </w:rPr>
              <w:t>이체서비스신청일자</w:t>
            </w:r>
          </w:p>
        </w:tc>
        <w:tc>
          <w:tcPr>
            <w:tcW w:w="1559" w:type="dxa"/>
          </w:tcPr>
          <w:p w14:paraId="69B6F953" w14:textId="77777777" w:rsidR="00467209" w:rsidRPr="006A009A" w:rsidRDefault="00467209" w:rsidP="00AC2B6E">
            <w:pPr>
              <w:rPr>
                <w:rFonts w:ascii="돋움" w:eastAsia="돋움" w:hAnsi="돋움"/>
                <w:szCs w:val="20"/>
              </w:rPr>
            </w:pPr>
            <w:r w:rsidRPr="006A009A">
              <w:rPr>
                <w:rFonts w:ascii="돋움" w:eastAsia="돋움" w:hAnsi="돋움"/>
                <w:szCs w:val="20"/>
              </w:rPr>
              <w:t>TF_SV_RQ_DT</w:t>
            </w:r>
          </w:p>
        </w:tc>
        <w:tc>
          <w:tcPr>
            <w:tcW w:w="2410" w:type="dxa"/>
          </w:tcPr>
          <w:p w14:paraId="2B87C596" w14:textId="77777777" w:rsidR="00467209" w:rsidRPr="006A009A" w:rsidRDefault="00467209" w:rsidP="00AC2B6E">
            <w:pPr>
              <w:rPr>
                <w:rFonts w:ascii="돋움" w:eastAsia="돋움" w:hAnsi="돋움"/>
                <w:szCs w:val="20"/>
              </w:rPr>
            </w:pPr>
            <w:r w:rsidRPr="006A009A">
              <w:rPr>
                <w:rFonts w:ascii="돋움" w:eastAsia="돋움" w:hAnsi="돋움" w:hint="eastAsia"/>
                <w:szCs w:val="20"/>
              </w:rPr>
              <w:t>일자</w:t>
            </w:r>
            <w:r w:rsidRPr="006A009A">
              <w:rPr>
                <w:rFonts w:ascii="돋움" w:eastAsia="돋움" w:hAnsi="돋움"/>
                <w:szCs w:val="20"/>
              </w:rPr>
              <w:t>DT</w:t>
            </w:r>
          </w:p>
        </w:tc>
        <w:tc>
          <w:tcPr>
            <w:tcW w:w="2835" w:type="dxa"/>
          </w:tcPr>
          <w:p w14:paraId="12B3DC91" w14:textId="77777777" w:rsidR="00467209" w:rsidRPr="006A009A" w:rsidRDefault="00467209" w:rsidP="00AC2B6E">
            <w:pPr>
              <w:rPr>
                <w:rFonts w:ascii="돋움" w:eastAsia="돋움" w:hAnsi="돋움"/>
                <w:szCs w:val="20"/>
              </w:rPr>
            </w:pPr>
            <w:r w:rsidRPr="006A009A">
              <w:rPr>
                <w:rFonts w:ascii="돋움" w:eastAsia="돋움" w:hAnsi="돋움" w:hint="eastAsia"/>
                <w:szCs w:val="20"/>
              </w:rPr>
              <w:t>이체 서비스를 신청한 일자</w:t>
            </w:r>
          </w:p>
        </w:tc>
      </w:tr>
      <w:tr w:rsidR="00467209" w:rsidRPr="006A009A" w14:paraId="4A66AB79" w14:textId="77777777" w:rsidTr="000E13C2">
        <w:tc>
          <w:tcPr>
            <w:tcW w:w="2093" w:type="dxa"/>
          </w:tcPr>
          <w:p w14:paraId="329FF868" w14:textId="77777777" w:rsidR="00467209" w:rsidRPr="006A009A" w:rsidRDefault="00467209" w:rsidP="00AC2B6E">
            <w:pPr>
              <w:rPr>
                <w:rFonts w:ascii="돋움" w:eastAsia="돋움" w:hAnsi="돋움"/>
                <w:szCs w:val="20"/>
              </w:rPr>
            </w:pPr>
            <w:r w:rsidRPr="006A009A">
              <w:rPr>
                <w:rFonts w:ascii="돋움" w:eastAsia="돋움" w:hAnsi="돋움" w:hint="eastAsia"/>
                <w:szCs w:val="20"/>
              </w:rPr>
              <w:t>고객자택전화번호</w:t>
            </w:r>
          </w:p>
        </w:tc>
        <w:tc>
          <w:tcPr>
            <w:tcW w:w="1559" w:type="dxa"/>
          </w:tcPr>
          <w:p w14:paraId="3E097689" w14:textId="77777777" w:rsidR="00467209" w:rsidRPr="006A009A" w:rsidRDefault="00467209" w:rsidP="00AC2B6E">
            <w:pPr>
              <w:rPr>
                <w:rFonts w:ascii="돋움" w:eastAsia="돋움" w:hAnsi="돋움"/>
                <w:szCs w:val="20"/>
              </w:rPr>
            </w:pPr>
            <w:r w:rsidRPr="006A009A">
              <w:rPr>
                <w:rFonts w:ascii="돋움" w:eastAsia="돋움" w:hAnsi="돋움"/>
                <w:szCs w:val="20"/>
              </w:rPr>
              <w:t>CT_HS_TN</w:t>
            </w:r>
          </w:p>
        </w:tc>
        <w:tc>
          <w:tcPr>
            <w:tcW w:w="2410" w:type="dxa"/>
          </w:tcPr>
          <w:p w14:paraId="0C154DEC" w14:textId="77777777" w:rsidR="00467209" w:rsidRPr="006A009A" w:rsidRDefault="00467209" w:rsidP="00AC2B6E">
            <w:pPr>
              <w:rPr>
                <w:rFonts w:ascii="돋움" w:eastAsia="돋움" w:hAnsi="돋움"/>
                <w:szCs w:val="20"/>
              </w:rPr>
            </w:pPr>
            <w:r w:rsidRPr="006A009A">
              <w:rPr>
                <w:rFonts w:ascii="돋움" w:eastAsia="돋움" w:hAnsi="돋움" w:hint="eastAsia"/>
                <w:szCs w:val="20"/>
              </w:rPr>
              <w:t>번호</w:t>
            </w:r>
            <w:r w:rsidRPr="006A009A">
              <w:rPr>
                <w:rFonts w:ascii="돋움" w:eastAsia="돋움" w:hAnsi="돋움"/>
                <w:szCs w:val="20"/>
              </w:rPr>
              <w:t>VC20</w:t>
            </w:r>
          </w:p>
        </w:tc>
        <w:tc>
          <w:tcPr>
            <w:tcW w:w="2835" w:type="dxa"/>
          </w:tcPr>
          <w:p w14:paraId="285B1CA5" w14:textId="77777777" w:rsidR="00467209" w:rsidRPr="006A009A" w:rsidRDefault="00467209" w:rsidP="00AC2B6E">
            <w:pPr>
              <w:rPr>
                <w:rFonts w:ascii="돋움" w:eastAsia="돋움" w:hAnsi="돋움"/>
                <w:szCs w:val="20"/>
              </w:rPr>
            </w:pPr>
            <w:r w:rsidRPr="006A009A">
              <w:rPr>
                <w:rFonts w:ascii="돋움" w:eastAsia="돋움" w:hAnsi="돋움" w:hint="eastAsia"/>
                <w:szCs w:val="20"/>
              </w:rPr>
              <w:t>고객의 자택 전화번호</w:t>
            </w:r>
          </w:p>
        </w:tc>
      </w:tr>
    </w:tbl>
    <w:p w14:paraId="5FCD3060" w14:textId="77777777" w:rsidR="00AC2B6E" w:rsidRPr="006A009A" w:rsidRDefault="00AC2B6E" w:rsidP="00AC2B6E">
      <w:pPr>
        <w:rPr>
          <w:rFonts w:ascii="돋움" w:eastAsia="돋움" w:hAnsi="돋움"/>
          <w:szCs w:val="20"/>
        </w:rPr>
      </w:pPr>
    </w:p>
    <w:p w14:paraId="5DC5B089" w14:textId="77777777" w:rsidR="00B96499" w:rsidRPr="006A009A" w:rsidRDefault="00271A74" w:rsidP="00271A74">
      <w:pPr>
        <w:rPr>
          <w:rFonts w:ascii="돋움" w:eastAsia="돋움" w:hAnsi="돋움"/>
          <w:szCs w:val="20"/>
        </w:rPr>
      </w:pPr>
      <w:proofErr w:type="spellStart"/>
      <w:r w:rsidRPr="006A009A">
        <w:rPr>
          <w:rFonts w:ascii="돋움" w:eastAsia="돋움" w:hAnsi="돋움" w:hint="eastAsia"/>
          <w:b/>
          <w:szCs w:val="20"/>
        </w:rPr>
        <w:t>ㅁ</w:t>
      </w:r>
      <w:proofErr w:type="spellEnd"/>
      <w:r w:rsidRPr="006A009A">
        <w:rPr>
          <w:rFonts w:ascii="돋움" w:eastAsia="돋움" w:hAnsi="돋움" w:hint="eastAsia"/>
          <w:b/>
          <w:szCs w:val="20"/>
        </w:rPr>
        <w:t xml:space="preserve"> </w:t>
      </w:r>
      <w:proofErr w:type="spellStart"/>
      <w:r w:rsidRPr="006A009A">
        <w:rPr>
          <w:rFonts w:ascii="돋움" w:eastAsia="돋움" w:hAnsi="돋움" w:hint="eastAsia"/>
          <w:b/>
          <w:szCs w:val="20"/>
        </w:rPr>
        <w:t>용어명</w:t>
      </w:r>
      <w:proofErr w:type="spellEnd"/>
    </w:p>
    <w:p w14:paraId="04125390" w14:textId="77777777" w:rsidR="00B96499" w:rsidRPr="006A009A" w:rsidRDefault="00B96499" w:rsidP="00271A74">
      <w:pPr>
        <w:rPr>
          <w:rFonts w:ascii="돋움" w:eastAsia="돋움" w:hAnsi="돋움"/>
          <w:szCs w:val="20"/>
        </w:rPr>
      </w:pPr>
      <w:r w:rsidRPr="006A009A">
        <w:rPr>
          <w:rFonts w:ascii="돋움" w:eastAsia="돋움" w:hAnsi="돋움" w:hint="eastAsia"/>
          <w:szCs w:val="20"/>
        </w:rPr>
        <w:t>-</w:t>
      </w:r>
      <w:r w:rsidR="001C2ECA" w:rsidRPr="006A009A">
        <w:rPr>
          <w:rFonts w:ascii="돋움" w:eastAsia="돋움" w:hAnsi="돋움" w:hint="eastAsia"/>
          <w:szCs w:val="20"/>
        </w:rPr>
        <w:t xml:space="preserve">표준 </w:t>
      </w:r>
      <w:r w:rsidR="00271A74" w:rsidRPr="006A009A">
        <w:rPr>
          <w:rFonts w:ascii="돋움" w:eastAsia="돋움" w:hAnsi="돋움" w:hint="eastAsia"/>
          <w:szCs w:val="20"/>
        </w:rPr>
        <w:t>용어의 의미를 나타내는 명칭으로 표준 단어</w:t>
      </w:r>
      <w:r w:rsidR="003B5E9D" w:rsidRPr="006A009A">
        <w:rPr>
          <w:rFonts w:ascii="돋움" w:eastAsia="돋움" w:hAnsi="돋움" w:hint="eastAsia"/>
          <w:szCs w:val="20"/>
        </w:rPr>
        <w:t>의 조합으로</w:t>
      </w:r>
      <w:r w:rsidR="00271A74" w:rsidRPr="006A009A">
        <w:rPr>
          <w:rFonts w:ascii="돋움" w:eastAsia="돋움" w:hAnsi="돋움" w:hint="eastAsia"/>
          <w:szCs w:val="20"/>
        </w:rPr>
        <w:t xml:space="preserve"> 구성된다</w:t>
      </w:r>
      <w:r w:rsidRPr="006A009A">
        <w:rPr>
          <w:rFonts w:ascii="돋움" w:eastAsia="돋움" w:hAnsi="돋움" w:hint="eastAsia"/>
          <w:szCs w:val="20"/>
        </w:rPr>
        <w:t>.</w:t>
      </w:r>
    </w:p>
    <w:p w14:paraId="4E1C5BFB" w14:textId="77777777" w:rsidR="003B5E9D" w:rsidRPr="006A009A" w:rsidRDefault="00B96499" w:rsidP="00271A74">
      <w:pPr>
        <w:rPr>
          <w:rFonts w:ascii="돋움" w:eastAsia="돋움" w:hAnsi="돋움"/>
          <w:szCs w:val="20"/>
        </w:rPr>
      </w:pPr>
      <w:r w:rsidRPr="006A009A">
        <w:rPr>
          <w:rFonts w:ascii="돋움" w:eastAsia="돋움" w:hAnsi="돋움" w:hint="eastAsia"/>
          <w:szCs w:val="20"/>
        </w:rPr>
        <w:t>-</w:t>
      </w:r>
      <w:r w:rsidR="00271A74" w:rsidRPr="006A009A">
        <w:rPr>
          <w:rFonts w:ascii="돋움" w:eastAsia="돋움" w:hAnsi="돋움" w:hint="eastAsia"/>
          <w:szCs w:val="20"/>
        </w:rPr>
        <w:t>용어 명은 의미가 명확하도록 구체적으로 정의해야 하며, 생략해도 되는 단어를 추가하지 않는다</w:t>
      </w:r>
      <w:r w:rsidR="003B5E9D" w:rsidRPr="006A009A">
        <w:rPr>
          <w:rFonts w:ascii="돋움" w:eastAsia="돋움" w:hAnsi="돋움" w:hint="eastAsia"/>
          <w:szCs w:val="20"/>
        </w:rPr>
        <w:t>.</w:t>
      </w:r>
    </w:p>
    <w:p w14:paraId="31018D84" w14:textId="77777777" w:rsidR="00271A74" w:rsidRPr="006A009A" w:rsidRDefault="003B5E9D" w:rsidP="00271A74">
      <w:pPr>
        <w:rPr>
          <w:rFonts w:ascii="돋움" w:eastAsia="돋움" w:hAnsi="돋움"/>
          <w:szCs w:val="20"/>
        </w:rPr>
      </w:pPr>
      <w:r w:rsidRPr="006A009A">
        <w:rPr>
          <w:rFonts w:ascii="돋움" w:eastAsia="돋움" w:hAnsi="돋움" w:hint="eastAsia"/>
          <w:szCs w:val="20"/>
        </w:rPr>
        <w:t>-</w:t>
      </w:r>
      <w:r w:rsidR="00271A74" w:rsidRPr="006A009A">
        <w:rPr>
          <w:rFonts w:ascii="돋움" w:eastAsia="돋움" w:hAnsi="돋움" w:hint="eastAsia"/>
          <w:szCs w:val="20"/>
        </w:rPr>
        <w:t xml:space="preserve">표준 용어에는 </w:t>
      </w:r>
      <w:proofErr w:type="spellStart"/>
      <w:r w:rsidR="00271A74" w:rsidRPr="006A009A">
        <w:rPr>
          <w:rFonts w:ascii="돋움" w:eastAsia="돋움" w:hAnsi="돋움" w:hint="eastAsia"/>
          <w:szCs w:val="20"/>
        </w:rPr>
        <w:t>구분자</w:t>
      </w:r>
      <w:proofErr w:type="spellEnd"/>
      <w:r w:rsidR="00271A74" w:rsidRPr="006A009A">
        <w:rPr>
          <w:rFonts w:ascii="돋움" w:eastAsia="돋움" w:hAnsi="돋움" w:hint="eastAsia"/>
          <w:szCs w:val="20"/>
        </w:rPr>
        <w:t>(‘_’)나 띄어쓰기 없이 붙여 정의하며, 가독성을 위해 최대 길이를 20자로 제한한다.</w:t>
      </w:r>
    </w:p>
    <w:p w14:paraId="239ED8EC" w14:textId="77777777" w:rsidR="00271A74" w:rsidRPr="006A009A" w:rsidRDefault="00271A74" w:rsidP="00271A74">
      <w:pPr>
        <w:rPr>
          <w:rFonts w:ascii="돋움" w:eastAsia="돋움" w:hAnsi="돋움"/>
          <w:szCs w:val="20"/>
        </w:rPr>
      </w:pPr>
    </w:p>
    <w:p w14:paraId="1FF492A7" w14:textId="77777777" w:rsidR="003B5E9D" w:rsidRPr="006A009A" w:rsidRDefault="00271A74" w:rsidP="00271A74">
      <w:pPr>
        <w:rPr>
          <w:rFonts w:ascii="돋움" w:eastAsia="돋움" w:hAnsi="돋움"/>
          <w:szCs w:val="20"/>
        </w:rPr>
      </w:pPr>
      <w:proofErr w:type="spellStart"/>
      <w:r w:rsidRPr="006A009A">
        <w:rPr>
          <w:rFonts w:ascii="돋움" w:eastAsia="돋움" w:hAnsi="돋움" w:hint="eastAsia"/>
          <w:b/>
          <w:szCs w:val="20"/>
        </w:rPr>
        <w:t>ㅁ</w:t>
      </w:r>
      <w:proofErr w:type="spellEnd"/>
      <w:r w:rsidRPr="006A009A">
        <w:rPr>
          <w:rFonts w:ascii="돋움" w:eastAsia="돋움" w:hAnsi="돋움" w:hint="eastAsia"/>
          <w:b/>
          <w:szCs w:val="20"/>
        </w:rPr>
        <w:t xml:space="preserve"> 용어영문명</w:t>
      </w:r>
    </w:p>
    <w:p w14:paraId="04AADDFF" w14:textId="77777777" w:rsidR="001C2ECA" w:rsidRPr="006A009A" w:rsidRDefault="003B5E9D" w:rsidP="00271A74">
      <w:pPr>
        <w:rPr>
          <w:rFonts w:ascii="돋움" w:eastAsia="돋움" w:hAnsi="돋움"/>
          <w:szCs w:val="20"/>
        </w:rPr>
      </w:pPr>
      <w:r w:rsidRPr="006A009A">
        <w:rPr>
          <w:rFonts w:ascii="돋움" w:eastAsia="돋움" w:hAnsi="돋움" w:hint="eastAsia"/>
          <w:szCs w:val="20"/>
        </w:rPr>
        <w:t>-</w:t>
      </w:r>
      <w:r w:rsidR="00271A74" w:rsidRPr="006A009A">
        <w:rPr>
          <w:rFonts w:ascii="돋움" w:eastAsia="돋움" w:hAnsi="돋움" w:hint="eastAsia"/>
          <w:szCs w:val="20"/>
        </w:rPr>
        <w:t>표준 용어 영문 명은 표준 용어 명으로 구성된 표준 단어들의 영문 약어 명을 구분자(‘_’)로 구분하여 생성된다</w:t>
      </w:r>
      <w:r w:rsidR="001C2ECA" w:rsidRPr="006A009A">
        <w:rPr>
          <w:rFonts w:ascii="돋움" w:eastAsia="돋움" w:hAnsi="돋움" w:hint="eastAsia"/>
          <w:szCs w:val="20"/>
        </w:rPr>
        <w:t>.</w:t>
      </w:r>
    </w:p>
    <w:p w14:paraId="2A13447F" w14:textId="77777777" w:rsidR="00CA77FE" w:rsidRPr="006A009A" w:rsidRDefault="001C2ECA" w:rsidP="00271A74">
      <w:pPr>
        <w:rPr>
          <w:rFonts w:ascii="돋움" w:eastAsia="돋움" w:hAnsi="돋움"/>
          <w:szCs w:val="20"/>
        </w:rPr>
      </w:pPr>
      <w:r w:rsidRPr="006A009A">
        <w:rPr>
          <w:rFonts w:ascii="돋움" w:eastAsia="돋움" w:hAnsi="돋움" w:hint="eastAsia"/>
          <w:szCs w:val="20"/>
        </w:rPr>
        <w:t>-</w:t>
      </w:r>
      <w:r w:rsidR="00271A74" w:rsidRPr="006A009A">
        <w:rPr>
          <w:rFonts w:ascii="돋움" w:eastAsia="돋움" w:hAnsi="돋움" w:hint="eastAsia"/>
          <w:szCs w:val="20"/>
        </w:rPr>
        <w:t>표준 용어 영문 명은 메타 시스템에서 자동으로 생성하며, 최종적으로 테이블의 컬럼 명으로 사용한다</w:t>
      </w:r>
      <w:r w:rsidR="00CA77FE" w:rsidRPr="006A009A">
        <w:rPr>
          <w:rFonts w:ascii="돋움" w:eastAsia="돋움" w:hAnsi="돋움" w:hint="eastAsia"/>
          <w:szCs w:val="20"/>
        </w:rPr>
        <w:t>.</w:t>
      </w:r>
    </w:p>
    <w:p w14:paraId="40379334" w14:textId="77777777" w:rsidR="00271A74" w:rsidRPr="006A009A" w:rsidRDefault="00CA77FE" w:rsidP="00271A74">
      <w:pPr>
        <w:rPr>
          <w:rFonts w:ascii="돋움" w:eastAsia="돋움" w:hAnsi="돋움"/>
          <w:szCs w:val="20"/>
        </w:rPr>
      </w:pPr>
      <w:r w:rsidRPr="006A009A">
        <w:rPr>
          <w:rFonts w:ascii="돋움" w:eastAsia="돋움" w:hAnsi="돋움" w:hint="eastAsia"/>
          <w:szCs w:val="20"/>
        </w:rPr>
        <w:t>-</w:t>
      </w:r>
      <w:r w:rsidR="00271A74" w:rsidRPr="006A009A">
        <w:rPr>
          <w:rFonts w:ascii="돋움" w:eastAsia="돋움" w:hAnsi="돋움" w:hint="eastAsia"/>
          <w:szCs w:val="20"/>
        </w:rPr>
        <w:t>표준 용어 영문 명의 제한 글자수는 28자리이지만 가능한 20자 이내가 되도록 한다.</w:t>
      </w:r>
    </w:p>
    <w:p w14:paraId="2F170E47" w14:textId="77777777" w:rsidR="00271A74" w:rsidRPr="006A009A" w:rsidRDefault="00271A74" w:rsidP="00271A74">
      <w:pPr>
        <w:rPr>
          <w:rFonts w:ascii="돋움" w:eastAsia="돋움" w:hAnsi="돋움"/>
          <w:szCs w:val="20"/>
        </w:rPr>
      </w:pPr>
    </w:p>
    <w:p w14:paraId="228B9236" w14:textId="77777777" w:rsidR="00FD6604" w:rsidRPr="006A009A" w:rsidRDefault="00271A74" w:rsidP="00271A74">
      <w:pPr>
        <w:rPr>
          <w:rFonts w:ascii="돋움" w:eastAsia="돋움" w:hAnsi="돋움"/>
          <w:b/>
          <w:szCs w:val="20"/>
        </w:rPr>
      </w:pPr>
      <w:proofErr w:type="spellStart"/>
      <w:r w:rsidRPr="006A009A">
        <w:rPr>
          <w:rFonts w:ascii="돋움" w:eastAsia="돋움" w:hAnsi="돋움" w:hint="eastAsia"/>
          <w:b/>
          <w:szCs w:val="20"/>
        </w:rPr>
        <w:t>ㅁ</w:t>
      </w:r>
      <w:proofErr w:type="spellEnd"/>
      <w:r w:rsidRPr="006A009A">
        <w:rPr>
          <w:rFonts w:ascii="돋움" w:eastAsia="돋움" w:hAnsi="돋움" w:hint="eastAsia"/>
          <w:b/>
          <w:szCs w:val="20"/>
        </w:rPr>
        <w:t xml:space="preserve"> </w:t>
      </w:r>
      <w:r w:rsidR="00707B29" w:rsidRPr="006A009A">
        <w:rPr>
          <w:rFonts w:ascii="돋움" w:eastAsia="돋움" w:hAnsi="돋움" w:hint="eastAsia"/>
          <w:b/>
          <w:szCs w:val="20"/>
        </w:rPr>
        <w:t xml:space="preserve">도메인 </w:t>
      </w:r>
      <w:r w:rsidRPr="006A009A">
        <w:rPr>
          <w:rFonts w:ascii="돋움" w:eastAsia="돋움" w:hAnsi="돋움" w:hint="eastAsia"/>
          <w:b/>
          <w:szCs w:val="20"/>
        </w:rPr>
        <w:t>타입</w:t>
      </w:r>
    </w:p>
    <w:p w14:paraId="5F74E1FB" w14:textId="77777777" w:rsidR="00FD6604" w:rsidRPr="006A009A" w:rsidRDefault="00FD6604" w:rsidP="00271A74">
      <w:pPr>
        <w:rPr>
          <w:rFonts w:ascii="돋움" w:eastAsia="돋움" w:hAnsi="돋움"/>
          <w:szCs w:val="20"/>
        </w:rPr>
      </w:pPr>
      <w:r w:rsidRPr="006A009A">
        <w:rPr>
          <w:rFonts w:ascii="돋움" w:eastAsia="돋움" w:hAnsi="돋움" w:hint="eastAsia"/>
          <w:szCs w:val="20"/>
        </w:rPr>
        <w:t>-</w:t>
      </w:r>
      <w:r w:rsidR="00271A74" w:rsidRPr="006A009A">
        <w:rPr>
          <w:rFonts w:ascii="돋움" w:eastAsia="돋움" w:hAnsi="돋움" w:hint="eastAsia"/>
          <w:szCs w:val="20"/>
        </w:rPr>
        <w:t>표준 용어 명을 구성하는 기본 도메인에 의해 자동으로 생성되는 데이터 타입과 길이, 소수점 등을 나타낸다</w:t>
      </w:r>
      <w:r w:rsidRPr="006A009A">
        <w:rPr>
          <w:rFonts w:ascii="돋움" w:eastAsia="돋움" w:hAnsi="돋움" w:hint="eastAsia"/>
          <w:szCs w:val="20"/>
        </w:rPr>
        <w:t>.</w:t>
      </w:r>
    </w:p>
    <w:p w14:paraId="220E3526" w14:textId="77777777" w:rsidR="00271A74" w:rsidRPr="006A009A" w:rsidRDefault="00FD6604" w:rsidP="00271A74">
      <w:pPr>
        <w:rPr>
          <w:rFonts w:ascii="돋움" w:eastAsia="돋움" w:hAnsi="돋움"/>
          <w:szCs w:val="20"/>
        </w:rPr>
      </w:pPr>
      <w:r w:rsidRPr="006A009A">
        <w:rPr>
          <w:rFonts w:ascii="돋움" w:eastAsia="돋움" w:hAnsi="돋움" w:hint="eastAsia"/>
          <w:szCs w:val="20"/>
        </w:rPr>
        <w:t>-</w:t>
      </w:r>
      <w:r w:rsidR="00271A74" w:rsidRPr="006A009A">
        <w:rPr>
          <w:rFonts w:ascii="돋움" w:eastAsia="돋움" w:hAnsi="돋움" w:hint="eastAsia"/>
          <w:szCs w:val="20"/>
        </w:rPr>
        <w:t>일부 기본 도메인은 표준 용어를 등록할 때 데이터 타입이나 길이 등을 지정할 수 있다.</w:t>
      </w:r>
    </w:p>
    <w:p w14:paraId="1619B9EA" w14:textId="77777777" w:rsidR="00271A74" w:rsidRPr="006A009A" w:rsidRDefault="00271A74" w:rsidP="00271A74">
      <w:pPr>
        <w:rPr>
          <w:rFonts w:ascii="돋움" w:eastAsia="돋움" w:hAnsi="돋움"/>
          <w:szCs w:val="20"/>
        </w:rPr>
      </w:pPr>
    </w:p>
    <w:p w14:paraId="73FE07F1" w14:textId="77777777" w:rsidR="00FD6604" w:rsidRPr="006A009A" w:rsidRDefault="00271A74" w:rsidP="00271A74">
      <w:pPr>
        <w:rPr>
          <w:rFonts w:ascii="돋움" w:eastAsia="돋움" w:hAnsi="돋움"/>
          <w:b/>
          <w:szCs w:val="20"/>
        </w:rPr>
      </w:pPr>
      <w:proofErr w:type="spellStart"/>
      <w:r w:rsidRPr="006A009A">
        <w:rPr>
          <w:rFonts w:ascii="돋움" w:eastAsia="돋움" w:hAnsi="돋움" w:hint="eastAsia"/>
          <w:b/>
          <w:szCs w:val="20"/>
        </w:rPr>
        <w:t>ㅁ</w:t>
      </w:r>
      <w:proofErr w:type="spellEnd"/>
      <w:r w:rsidRPr="006A009A">
        <w:rPr>
          <w:rFonts w:ascii="돋움" w:eastAsia="돋움" w:hAnsi="돋움" w:hint="eastAsia"/>
          <w:b/>
          <w:szCs w:val="20"/>
        </w:rPr>
        <w:t xml:space="preserve"> 용어설명</w:t>
      </w:r>
    </w:p>
    <w:p w14:paraId="7383A2C2" w14:textId="77777777" w:rsidR="007445F0" w:rsidRPr="006A009A" w:rsidRDefault="00FD6604" w:rsidP="00271A74">
      <w:pPr>
        <w:rPr>
          <w:rFonts w:ascii="돋움" w:eastAsia="돋움" w:hAnsi="돋움"/>
          <w:szCs w:val="20"/>
        </w:rPr>
      </w:pPr>
      <w:r w:rsidRPr="006A009A">
        <w:rPr>
          <w:rFonts w:ascii="돋움" w:eastAsia="돋움" w:hAnsi="돋움" w:hint="eastAsia"/>
          <w:szCs w:val="20"/>
        </w:rPr>
        <w:t>-</w:t>
      </w:r>
      <w:r w:rsidR="00271A74" w:rsidRPr="006A009A">
        <w:rPr>
          <w:rFonts w:ascii="돋움" w:eastAsia="돋움" w:hAnsi="돋움" w:hint="eastAsia"/>
          <w:szCs w:val="20"/>
        </w:rPr>
        <w:t>표준 용어의 의미를 기술한 것을 나타낸다</w:t>
      </w:r>
      <w:r w:rsidR="007445F0" w:rsidRPr="006A009A">
        <w:rPr>
          <w:rFonts w:ascii="돋움" w:eastAsia="돋움" w:hAnsi="돋움" w:hint="eastAsia"/>
          <w:szCs w:val="20"/>
        </w:rPr>
        <w:t>.</w:t>
      </w:r>
    </w:p>
    <w:p w14:paraId="1C07D035" w14:textId="77777777" w:rsidR="006B445E" w:rsidRPr="006A009A" w:rsidRDefault="007445F0" w:rsidP="00271A74">
      <w:pPr>
        <w:rPr>
          <w:rFonts w:ascii="돋움" w:eastAsia="돋움" w:hAnsi="돋움"/>
          <w:szCs w:val="20"/>
        </w:rPr>
      </w:pPr>
      <w:r w:rsidRPr="006A009A">
        <w:rPr>
          <w:rFonts w:ascii="돋움" w:eastAsia="돋움" w:hAnsi="돋움" w:hint="eastAsia"/>
          <w:szCs w:val="20"/>
        </w:rPr>
        <w:t>-</w:t>
      </w:r>
      <w:r w:rsidR="00271A74" w:rsidRPr="006A009A">
        <w:rPr>
          <w:rFonts w:ascii="돋움" w:eastAsia="돋움" w:hAnsi="돋움" w:hint="eastAsia"/>
          <w:szCs w:val="20"/>
        </w:rPr>
        <w:t xml:space="preserve">하나의 표준 용어는 여러 엔터티에서 사용될 수 있으므로 표준 용어의 설명과 속성의 </w:t>
      </w:r>
      <w:r w:rsidRPr="006A009A">
        <w:rPr>
          <w:rFonts w:ascii="돋움" w:eastAsia="돋움" w:hAnsi="돋움" w:hint="eastAsia"/>
          <w:szCs w:val="20"/>
        </w:rPr>
        <w:t>설</w:t>
      </w:r>
      <w:r w:rsidR="00271A74" w:rsidRPr="006A009A">
        <w:rPr>
          <w:rFonts w:ascii="돋움" w:eastAsia="돋움" w:hAnsi="돋움" w:hint="eastAsia"/>
          <w:szCs w:val="20"/>
        </w:rPr>
        <w:t>명은 일치하지 않는다.</w:t>
      </w:r>
    </w:p>
    <w:p w14:paraId="72CB5219" w14:textId="77777777" w:rsidR="006B445E" w:rsidRPr="007445F0" w:rsidRDefault="006B445E" w:rsidP="00596F2E">
      <w:pPr>
        <w:rPr>
          <w:rFonts w:ascii="돋움" w:eastAsia="돋움" w:hAnsi="돋움"/>
          <w:color w:val="000000"/>
          <w:szCs w:val="20"/>
        </w:rPr>
      </w:pPr>
    </w:p>
    <w:p w14:paraId="7D1988E8" w14:textId="77777777" w:rsidR="00F1332C" w:rsidRPr="003704A4" w:rsidRDefault="00F1332C" w:rsidP="00596F2E">
      <w:pPr>
        <w:rPr>
          <w:rFonts w:ascii="돋움" w:eastAsia="돋움" w:hAnsi="돋움"/>
          <w:color w:val="000000"/>
          <w:szCs w:val="20"/>
        </w:rPr>
      </w:pPr>
    </w:p>
    <w:p w14:paraId="57A627FD" w14:textId="77777777" w:rsidR="006A6AF9" w:rsidRPr="003704A4" w:rsidRDefault="006A6AF9" w:rsidP="006A6AF9">
      <w:pPr>
        <w:pStyle w:val="2"/>
        <w:rPr>
          <w:rFonts w:ascii="돋움" w:hAnsi="돋움"/>
          <w:b/>
        </w:rPr>
      </w:pPr>
      <w:bookmarkStart w:id="20" w:name="_Toc141105202"/>
      <w:r w:rsidRPr="003704A4">
        <w:rPr>
          <w:rFonts w:ascii="돋움" w:hAnsi="돋움" w:hint="eastAsia"/>
          <w:b/>
        </w:rPr>
        <w:t xml:space="preserve">5.2 표준 용어 구성 </w:t>
      </w:r>
      <w:r w:rsidR="00855679" w:rsidRPr="003704A4">
        <w:rPr>
          <w:rFonts w:ascii="돋움" w:hAnsi="돋움" w:hint="eastAsia"/>
          <w:b/>
        </w:rPr>
        <w:t>단어</w:t>
      </w:r>
      <w:bookmarkEnd w:id="20"/>
    </w:p>
    <w:p w14:paraId="1C58EA8E" w14:textId="77777777" w:rsidR="00271A74" w:rsidRPr="003704A4" w:rsidRDefault="00271A74" w:rsidP="00596F2E">
      <w:pPr>
        <w:rPr>
          <w:rFonts w:ascii="돋움" w:eastAsia="돋움" w:hAnsi="돋움"/>
          <w:color w:val="000000"/>
          <w:szCs w:val="20"/>
        </w:rPr>
      </w:pPr>
    </w:p>
    <w:p w14:paraId="1A2B14AB" w14:textId="77777777" w:rsidR="008C010C" w:rsidRPr="003704A4" w:rsidRDefault="008C010C" w:rsidP="008C010C">
      <w:pPr>
        <w:rPr>
          <w:rFonts w:ascii="돋움" w:eastAsia="돋움" w:hAnsi="돋움"/>
          <w:color w:val="000000"/>
          <w:szCs w:val="20"/>
        </w:rPr>
      </w:pPr>
      <w:proofErr w:type="spellStart"/>
      <w:r w:rsidRPr="003704A4">
        <w:rPr>
          <w:rFonts w:ascii="돋움" w:eastAsia="돋움" w:hAnsi="돋움" w:hint="eastAsia"/>
          <w:color w:val="000000"/>
          <w:szCs w:val="20"/>
        </w:rPr>
        <w:t>ㅁ</w:t>
      </w:r>
      <w:proofErr w:type="spellEnd"/>
      <w:r w:rsidRPr="003704A4">
        <w:rPr>
          <w:rFonts w:ascii="돋움" w:eastAsia="돋움" w:hAnsi="돋움" w:hint="eastAsia"/>
          <w:color w:val="000000"/>
          <w:szCs w:val="20"/>
        </w:rPr>
        <w:t xml:space="preserve"> 표준 용어는 단어(</w:t>
      </w:r>
      <w:proofErr w:type="spellStart"/>
      <w:r w:rsidRPr="003704A4">
        <w:rPr>
          <w:rFonts w:ascii="돋움" w:eastAsia="돋움" w:hAnsi="돋움" w:hint="eastAsia"/>
          <w:color w:val="000000"/>
          <w:szCs w:val="20"/>
        </w:rPr>
        <w:t>기본어</w:t>
      </w:r>
      <w:proofErr w:type="spellEnd"/>
      <w:r w:rsidRPr="003704A4">
        <w:rPr>
          <w:rFonts w:ascii="돋움" w:eastAsia="돋움" w:hAnsi="돋움" w:hint="eastAsia"/>
          <w:color w:val="000000"/>
          <w:szCs w:val="20"/>
        </w:rPr>
        <w:t xml:space="preserve">, </w:t>
      </w:r>
      <w:proofErr w:type="spellStart"/>
      <w:r w:rsidRPr="003704A4">
        <w:rPr>
          <w:rFonts w:ascii="돋움" w:eastAsia="돋움" w:hAnsi="돋움" w:hint="eastAsia"/>
          <w:color w:val="000000"/>
          <w:szCs w:val="20"/>
        </w:rPr>
        <w:t>분류어</w:t>
      </w:r>
      <w:proofErr w:type="spellEnd"/>
      <w:r w:rsidRPr="003704A4">
        <w:rPr>
          <w:rFonts w:ascii="돋움" w:eastAsia="돋움" w:hAnsi="돋움" w:hint="eastAsia"/>
          <w:color w:val="000000"/>
          <w:szCs w:val="20"/>
        </w:rPr>
        <w:t xml:space="preserve">)의 조합으로 구성되며, </w:t>
      </w:r>
      <w:r w:rsidR="00680EDF">
        <w:rPr>
          <w:rFonts w:ascii="돋움" w:eastAsia="돋움" w:hAnsi="돋움" w:hint="eastAsia"/>
          <w:color w:val="000000"/>
          <w:szCs w:val="20"/>
        </w:rPr>
        <w:t xml:space="preserve">기본 도메인과 </w:t>
      </w:r>
      <w:r w:rsidRPr="003704A4">
        <w:rPr>
          <w:rFonts w:ascii="돋움" w:eastAsia="돋움" w:hAnsi="돋움" w:hint="eastAsia"/>
          <w:color w:val="000000"/>
          <w:szCs w:val="20"/>
        </w:rPr>
        <w:t>속성 도메인</w:t>
      </w:r>
      <w:r w:rsidR="00FD1502">
        <w:rPr>
          <w:rFonts w:ascii="돋움" w:eastAsia="돋움" w:hAnsi="돋움" w:hint="eastAsia"/>
          <w:color w:val="000000"/>
          <w:szCs w:val="20"/>
        </w:rPr>
        <w:t>(</w:t>
      </w:r>
      <w:r w:rsidR="00FD1502" w:rsidRPr="003704A4">
        <w:rPr>
          <w:rFonts w:ascii="돋움" w:eastAsia="돋움" w:hAnsi="돋움" w:hint="eastAsia"/>
          <w:color w:val="000000"/>
          <w:szCs w:val="20"/>
        </w:rPr>
        <w:t>대표 속성</w:t>
      </w:r>
      <w:r w:rsidRPr="003704A4">
        <w:rPr>
          <w:rFonts w:ascii="돋움" w:eastAsia="돋움" w:hAnsi="돋움" w:hint="eastAsia"/>
          <w:color w:val="000000"/>
          <w:szCs w:val="20"/>
        </w:rPr>
        <w:t>)으로 끝나도록 정의한다.</w:t>
      </w:r>
    </w:p>
    <w:p w14:paraId="01C497C0" w14:textId="77777777" w:rsidR="008C010C" w:rsidRPr="00680EDF" w:rsidRDefault="008C010C" w:rsidP="008C010C">
      <w:pPr>
        <w:rPr>
          <w:rFonts w:ascii="돋움" w:eastAsia="돋움" w:hAnsi="돋움"/>
          <w:color w:val="000000"/>
          <w:szCs w:val="20"/>
        </w:rPr>
      </w:pPr>
    </w:p>
    <w:p w14:paraId="6DFE59FE" w14:textId="77777777" w:rsidR="008C010C" w:rsidRPr="003704A4" w:rsidRDefault="008C010C" w:rsidP="008C010C">
      <w:pPr>
        <w:rPr>
          <w:rFonts w:ascii="돋움" w:eastAsia="돋움" w:hAnsi="돋움"/>
          <w:color w:val="000000"/>
          <w:szCs w:val="20"/>
        </w:rPr>
      </w:pPr>
      <w:proofErr w:type="spellStart"/>
      <w:r w:rsidRPr="003704A4">
        <w:rPr>
          <w:rFonts w:ascii="돋움" w:eastAsia="돋움" w:hAnsi="돋움" w:hint="eastAsia"/>
          <w:color w:val="000000"/>
          <w:szCs w:val="20"/>
        </w:rPr>
        <w:t>ㅁ</w:t>
      </w:r>
      <w:proofErr w:type="spellEnd"/>
      <w:r w:rsidRPr="003704A4">
        <w:rPr>
          <w:rFonts w:ascii="돋움" w:eastAsia="돋움" w:hAnsi="돋움" w:hint="eastAsia"/>
          <w:color w:val="000000"/>
          <w:szCs w:val="20"/>
        </w:rPr>
        <w:t xml:space="preserve"> 표준 용어 중에서 도메인 속성은 다른 용어의 도메인 성격으로 사용될 수 </w:t>
      </w:r>
      <w:r w:rsidR="00F107ED" w:rsidRPr="003704A4">
        <w:rPr>
          <w:rFonts w:ascii="돋움" w:eastAsia="돋움" w:hAnsi="돋움" w:hint="eastAsia"/>
          <w:color w:val="000000"/>
          <w:szCs w:val="20"/>
        </w:rPr>
        <w:t>있다</w:t>
      </w:r>
      <w:r w:rsidRPr="003704A4">
        <w:rPr>
          <w:rFonts w:ascii="돋움" w:eastAsia="돋움" w:hAnsi="돋움" w:hint="eastAsia"/>
          <w:color w:val="000000"/>
          <w:szCs w:val="20"/>
        </w:rPr>
        <w:t>. 등록할 용어가 기존의 용어와 의미가 같다면 ‘수식어+도메인속성’ 형식으로 정의</w:t>
      </w:r>
      <w:r w:rsidR="00F107ED" w:rsidRPr="003704A4">
        <w:rPr>
          <w:rFonts w:ascii="돋움" w:eastAsia="돋움" w:hAnsi="돋움" w:hint="eastAsia"/>
          <w:color w:val="000000"/>
          <w:szCs w:val="20"/>
        </w:rPr>
        <w:t>한다.</w:t>
      </w:r>
    </w:p>
    <w:p w14:paraId="51CF5CC9" w14:textId="77777777" w:rsidR="008C010C" w:rsidRPr="003704A4" w:rsidRDefault="008C010C" w:rsidP="008C010C">
      <w:pPr>
        <w:rPr>
          <w:rFonts w:ascii="돋움" w:eastAsia="돋움" w:hAnsi="돋움"/>
          <w:color w:val="000000"/>
          <w:szCs w:val="20"/>
        </w:rPr>
      </w:pPr>
    </w:p>
    <w:p w14:paraId="1B277100" w14:textId="77777777" w:rsidR="008C010C" w:rsidRPr="003704A4" w:rsidRDefault="008C010C" w:rsidP="008C010C">
      <w:pPr>
        <w:rPr>
          <w:rFonts w:ascii="돋움" w:eastAsia="돋움" w:hAnsi="돋움"/>
          <w:color w:val="000000"/>
          <w:szCs w:val="20"/>
        </w:rPr>
      </w:pPr>
      <w:proofErr w:type="spellStart"/>
      <w:r w:rsidRPr="003704A4">
        <w:rPr>
          <w:rFonts w:ascii="돋움" w:eastAsia="돋움" w:hAnsi="돋움" w:hint="eastAsia"/>
          <w:color w:val="000000"/>
          <w:szCs w:val="20"/>
        </w:rPr>
        <w:t>ㅁ</w:t>
      </w:r>
      <w:proofErr w:type="spellEnd"/>
      <w:r w:rsidRPr="003704A4">
        <w:rPr>
          <w:rFonts w:ascii="돋움" w:eastAsia="돋움" w:hAnsi="돋움" w:hint="eastAsia"/>
          <w:color w:val="000000"/>
          <w:szCs w:val="20"/>
        </w:rPr>
        <w:t xml:space="preserve"> 표준 용어의 도메인이 기본 도메인이며, 내용, 금액, 코드 등이면 </w:t>
      </w:r>
      <w:r w:rsidR="001811C3">
        <w:rPr>
          <w:rFonts w:ascii="돋움" w:eastAsia="돋움" w:hAnsi="돋움" w:hint="eastAsia"/>
          <w:color w:val="000000"/>
          <w:szCs w:val="20"/>
        </w:rPr>
        <w:t xml:space="preserve">도메인 </w:t>
      </w:r>
      <w:r w:rsidRPr="003704A4">
        <w:rPr>
          <w:rFonts w:ascii="돋움" w:eastAsia="돋움" w:hAnsi="돋움" w:hint="eastAsia"/>
          <w:color w:val="000000"/>
          <w:szCs w:val="20"/>
        </w:rPr>
        <w:t>타입을 지정하여 데이터 타입과 길이를 자유롭게 정의</w:t>
      </w:r>
      <w:r w:rsidR="00F107ED" w:rsidRPr="003704A4">
        <w:rPr>
          <w:rFonts w:ascii="돋움" w:eastAsia="돋움" w:hAnsi="돋움" w:hint="eastAsia"/>
          <w:color w:val="000000"/>
          <w:szCs w:val="20"/>
        </w:rPr>
        <w:t>한다.</w:t>
      </w:r>
    </w:p>
    <w:p w14:paraId="5326C8A4" w14:textId="77777777" w:rsidR="008C010C" w:rsidRPr="003704A4" w:rsidRDefault="008C010C" w:rsidP="008C010C">
      <w:pPr>
        <w:rPr>
          <w:rFonts w:ascii="돋움" w:eastAsia="돋움" w:hAnsi="돋움"/>
          <w:color w:val="000000"/>
          <w:szCs w:val="20"/>
        </w:rPr>
      </w:pPr>
    </w:p>
    <w:p w14:paraId="11EC2BE6" w14:textId="77777777" w:rsidR="00271A74" w:rsidRPr="003704A4" w:rsidRDefault="008C010C" w:rsidP="008C010C">
      <w:pPr>
        <w:rPr>
          <w:rFonts w:ascii="돋움" w:eastAsia="돋움" w:hAnsi="돋움"/>
          <w:color w:val="000000"/>
          <w:szCs w:val="20"/>
        </w:rPr>
      </w:pPr>
      <w:proofErr w:type="spellStart"/>
      <w:r w:rsidRPr="003704A4">
        <w:rPr>
          <w:rFonts w:ascii="돋움" w:eastAsia="돋움" w:hAnsi="돋움" w:hint="eastAsia"/>
          <w:color w:val="000000"/>
          <w:szCs w:val="20"/>
        </w:rPr>
        <w:t>ㅁ</w:t>
      </w:r>
      <w:proofErr w:type="spellEnd"/>
      <w:r w:rsidRPr="003704A4">
        <w:rPr>
          <w:rFonts w:ascii="돋움" w:eastAsia="돋움" w:hAnsi="돋움" w:hint="eastAsia"/>
          <w:color w:val="000000"/>
          <w:szCs w:val="20"/>
        </w:rPr>
        <w:t xml:space="preserve"> 표준 용어의 도메인이 속성 도메인일 때는 도메인 용어를 지정하여 동일한 의미의 용어임을 </w:t>
      </w:r>
      <w:r w:rsidR="00F107ED" w:rsidRPr="003704A4">
        <w:rPr>
          <w:rFonts w:ascii="돋움" w:eastAsia="돋움" w:hAnsi="돋움" w:hint="eastAsia"/>
          <w:color w:val="000000"/>
          <w:szCs w:val="20"/>
        </w:rPr>
        <w:t>나타낸다.</w:t>
      </w:r>
    </w:p>
    <w:p w14:paraId="2C5CD4BF" w14:textId="77777777" w:rsidR="00271A74" w:rsidRPr="003704A4" w:rsidRDefault="00271A74" w:rsidP="00596F2E">
      <w:pPr>
        <w:rPr>
          <w:rFonts w:ascii="돋움" w:eastAsia="돋움" w:hAnsi="돋움"/>
          <w:color w:val="000000"/>
          <w:szCs w:val="20"/>
        </w:rPr>
      </w:pPr>
    </w:p>
    <w:p w14:paraId="005A7417" w14:textId="77777777" w:rsidR="003F16CC" w:rsidRPr="003704A4" w:rsidRDefault="003F16CC" w:rsidP="00596F2E">
      <w:pPr>
        <w:rPr>
          <w:rFonts w:ascii="돋움" w:eastAsia="돋움" w:hAnsi="돋움"/>
          <w:color w:val="000000"/>
          <w:szCs w:val="20"/>
        </w:rPr>
      </w:pPr>
    </w:p>
    <w:p w14:paraId="29243B86" w14:textId="77777777" w:rsidR="008C010C" w:rsidRPr="003704A4" w:rsidRDefault="00485130" w:rsidP="00596F2E">
      <w:pPr>
        <w:rPr>
          <w:rFonts w:ascii="돋움" w:eastAsia="돋움" w:hAnsi="돋움"/>
          <w:b/>
          <w:color w:val="000000"/>
          <w:szCs w:val="20"/>
        </w:rPr>
      </w:pPr>
      <w:r w:rsidRPr="003704A4">
        <w:rPr>
          <w:rFonts w:ascii="돋움" w:eastAsia="돋움" w:hAnsi="돋움" w:hint="eastAsia"/>
          <w:b/>
          <w:color w:val="000000"/>
          <w:szCs w:val="20"/>
        </w:rPr>
        <w:t>[용어]</w:t>
      </w:r>
    </w:p>
    <w:tbl>
      <w:tblPr>
        <w:tblStyle w:val="a3"/>
        <w:tblW w:w="0" w:type="auto"/>
        <w:tblLook w:val="04A0" w:firstRow="1" w:lastRow="0" w:firstColumn="1" w:lastColumn="0" w:noHBand="0" w:noVBand="1"/>
      </w:tblPr>
      <w:tblGrid>
        <w:gridCol w:w="2175"/>
        <w:gridCol w:w="2175"/>
        <w:gridCol w:w="2176"/>
        <w:gridCol w:w="2176"/>
      </w:tblGrid>
      <w:tr w:rsidR="00485130" w:rsidRPr="003704A4" w14:paraId="2F6FCAC8" w14:textId="77777777" w:rsidTr="000E13C2">
        <w:tc>
          <w:tcPr>
            <w:tcW w:w="2175" w:type="dxa"/>
            <w:shd w:val="clear" w:color="auto" w:fill="F2F2F2" w:themeFill="background1" w:themeFillShade="F2"/>
          </w:tcPr>
          <w:p w14:paraId="6E0C3AC0" w14:textId="77777777" w:rsidR="00485130" w:rsidRPr="003704A4" w:rsidRDefault="00485130" w:rsidP="00485130">
            <w:pPr>
              <w:jc w:val="center"/>
              <w:rPr>
                <w:rFonts w:ascii="돋움" w:eastAsia="돋움" w:hAnsi="돋움"/>
                <w:szCs w:val="20"/>
              </w:rPr>
            </w:pPr>
            <w:r w:rsidRPr="003704A4">
              <w:rPr>
                <w:rFonts w:ascii="돋움" w:eastAsia="돋움" w:hAnsi="돋움"/>
                <w:b/>
                <w:bCs/>
                <w:szCs w:val="20"/>
              </w:rPr>
              <w:t>#</w:t>
            </w:r>
            <w:r w:rsidRPr="003704A4">
              <w:rPr>
                <w:rFonts w:ascii="돋움" w:eastAsia="돋움" w:hAnsi="돋움" w:hint="eastAsia"/>
                <w:b/>
                <w:bCs/>
                <w:szCs w:val="20"/>
              </w:rPr>
              <w:t>용어명</w:t>
            </w:r>
          </w:p>
        </w:tc>
        <w:tc>
          <w:tcPr>
            <w:tcW w:w="2175" w:type="dxa"/>
            <w:shd w:val="clear" w:color="auto" w:fill="F2F2F2" w:themeFill="background1" w:themeFillShade="F2"/>
            <w:vAlign w:val="center"/>
          </w:tcPr>
          <w:p w14:paraId="6636D361" w14:textId="77777777" w:rsidR="00485130" w:rsidRPr="003704A4" w:rsidRDefault="00485130">
            <w:pPr>
              <w:pStyle w:val="a4"/>
              <w:wordWrap w:val="0"/>
              <w:spacing w:before="0" w:beforeAutospacing="0" w:after="0" w:afterAutospacing="0"/>
              <w:jc w:val="center"/>
              <w:rPr>
                <w:rFonts w:ascii="돋움" w:eastAsia="돋움" w:hAnsi="돋움" w:cs="Arial"/>
                <w:sz w:val="36"/>
                <w:szCs w:val="36"/>
              </w:rPr>
            </w:pPr>
            <w:r w:rsidRPr="003704A4">
              <w:rPr>
                <w:rFonts w:ascii="돋움" w:eastAsia="돋움" w:hAnsi="돋움" w:cs="Arial" w:hint="eastAsia"/>
                <w:b/>
                <w:bCs/>
                <w:kern w:val="24"/>
                <w:sz w:val="20"/>
                <w:szCs w:val="20"/>
              </w:rPr>
              <w:t>용어유형코드</w:t>
            </w:r>
          </w:p>
        </w:tc>
        <w:tc>
          <w:tcPr>
            <w:tcW w:w="2176" w:type="dxa"/>
            <w:shd w:val="clear" w:color="auto" w:fill="F2F2F2" w:themeFill="background1" w:themeFillShade="F2"/>
            <w:vAlign w:val="center"/>
          </w:tcPr>
          <w:p w14:paraId="60582559" w14:textId="77777777" w:rsidR="00485130" w:rsidRPr="003704A4" w:rsidRDefault="00485130">
            <w:pPr>
              <w:pStyle w:val="a4"/>
              <w:wordWrap w:val="0"/>
              <w:spacing w:before="0" w:beforeAutospacing="0" w:after="0" w:afterAutospacing="0"/>
              <w:jc w:val="center"/>
              <w:rPr>
                <w:rFonts w:ascii="돋움" w:eastAsia="돋움" w:hAnsi="돋움" w:cs="Arial"/>
                <w:sz w:val="36"/>
                <w:szCs w:val="36"/>
              </w:rPr>
            </w:pPr>
            <w:proofErr w:type="spellStart"/>
            <w:r w:rsidRPr="003704A4">
              <w:rPr>
                <w:rFonts w:ascii="돋움" w:eastAsia="돋움" w:hAnsi="돋움" w:cs="Arial" w:hint="eastAsia"/>
                <w:b/>
                <w:bCs/>
                <w:kern w:val="24"/>
                <w:sz w:val="20"/>
                <w:szCs w:val="20"/>
              </w:rPr>
              <w:t>단어명</w:t>
            </w:r>
            <w:proofErr w:type="spellEnd"/>
          </w:p>
        </w:tc>
        <w:tc>
          <w:tcPr>
            <w:tcW w:w="2176" w:type="dxa"/>
            <w:shd w:val="clear" w:color="auto" w:fill="F2F2F2" w:themeFill="background1" w:themeFillShade="F2"/>
            <w:vAlign w:val="center"/>
          </w:tcPr>
          <w:p w14:paraId="309DC3DD" w14:textId="77777777" w:rsidR="00485130" w:rsidRPr="003704A4" w:rsidRDefault="00485130">
            <w:pPr>
              <w:pStyle w:val="a4"/>
              <w:wordWrap w:val="0"/>
              <w:spacing w:before="0" w:beforeAutospacing="0" w:after="0" w:afterAutospacing="0"/>
              <w:jc w:val="center"/>
              <w:rPr>
                <w:rFonts w:ascii="돋움" w:eastAsia="돋움" w:hAnsi="돋움" w:cs="Arial"/>
                <w:sz w:val="36"/>
                <w:szCs w:val="36"/>
              </w:rPr>
            </w:pPr>
            <w:r w:rsidRPr="003704A4">
              <w:rPr>
                <w:rFonts w:ascii="돋움" w:eastAsia="돋움" w:hAnsi="돋움" w:cs="Arial" w:hint="eastAsia"/>
                <w:b/>
                <w:bCs/>
                <w:kern w:val="24"/>
                <w:sz w:val="20"/>
                <w:szCs w:val="20"/>
              </w:rPr>
              <w:t>도메인용어명</w:t>
            </w:r>
          </w:p>
        </w:tc>
      </w:tr>
      <w:tr w:rsidR="00485130" w:rsidRPr="003704A4" w14:paraId="52D576F2" w14:textId="77777777" w:rsidTr="002A0C78">
        <w:tc>
          <w:tcPr>
            <w:tcW w:w="2175" w:type="dxa"/>
            <w:vAlign w:val="center"/>
          </w:tcPr>
          <w:p w14:paraId="6EC317CC" w14:textId="77777777" w:rsidR="00485130" w:rsidRPr="003704A4" w:rsidRDefault="00485130">
            <w:pPr>
              <w:pStyle w:val="a4"/>
              <w:wordWrap w:val="0"/>
              <w:spacing w:before="0" w:beforeAutospacing="0" w:after="0" w:afterAutospacing="0"/>
              <w:jc w:val="center"/>
              <w:rPr>
                <w:rFonts w:ascii="돋움" w:eastAsia="돋움" w:hAnsi="돋움" w:cs="Arial"/>
                <w:sz w:val="36"/>
                <w:szCs w:val="36"/>
              </w:rPr>
            </w:pPr>
            <w:r w:rsidRPr="003704A4">
              <w:rPr>
                <w:rFonts w:ascii="돋움" w:eastAsia="돋움" w:hAnsi="돋움" w:cs="Arial" w:hint="eastAsia"/>
                <w:color w:val="000000" w:themeColor="text1"/>
                <w:kern w:val="24"/>
                <w:sz w:val="20"/>
                <w:szCs w:val="20"/>
              </w:rPr>
              <w:t>계좌번호</w:t>
            </w:r>
          </w:p>
        </w:tc>
        <w:tc>
          <w:tcPr>
            <w:tcW w:w="2175" w:type="dxa"/>
            <w:vAlign w:val="center"/>
          </w:tcPr>
          <w:p w14:paraId="4D74CF57" w14:textId="77777777" w:rsidR="00485130" w:rsidRPr="003704A4" w:rsidRDefault="00485130">
            <w:pPr>
              <w:pStyle w:val="a4"/>
              <w:wordWrap w:val="0"/>
              <w:spacing w:before="0" w:beforeAutospacing="0" w:after="0" w:afterAutospacing="0"/>
              <w:jc w:val="center"/>
              <w:rPr>
                <w:rFonts w:ascii="돋움" w:eastAsia="돋움" w:hAnsi="돋움" w:cs="Arial"/>
                <w:sz w:val="36"/>
                <w:szCs w:val="36"/>
              </w:rPr>
            </w:pPr>
            <w:r w:rsidRPr="003704A4">
              <w:rPr>
                <w:rFonts w:ascii="돋움" w:eastAsia="돋움" w:hAnsi="돋움" w:cstheme="minorBidi" w:hint="eastAsia"/>
                <w:color w:val="000000" w:themeColor="text1"/>
                <w:kern w:val="24"/>
                <w:sz w:val="20"/>
                <w:szCs w:val="20"/>
              </w:rPr>
              <w:t>도메인속성</w:t>
            </w:r>
          </w:p>
        </w:tc>
        <w:tc>
          <w:tcPr>
            <w:tcW w:w="2176" w:type="dxa"/>
            <w:vAlign w:val="center"/>
          </w:tcPr>
          <w:p w14:paraId="15431B8B" w14:textId="77777777" w:rsidR="00485130" w:rsidRPr="003704A4" w:rsidRDefault="00485130">
            <w:pPr>
              <w:pStyle w:val="a4"/>
              <w:wordWrap w:val="0"/>
              <w:spacing w:before="0" w:beforeAutospacing="0" w:after="0" w:afterAutospacing="0"/>
              <w:jc w:val="center"/>
              <w:rPr>
                <w:rFonts w:ascii="돋움" w:eastAsia="돋움" w:hAnsi="돋움" w:cs="Arial"/>
                <w:sz w:val="36"/>
                <w:szCs w:val="36"/>
              </w:rPr>
            </w:pPr>
            <w:r w:rsidRPr="003704A4">
              <w:rPr>
                <w:rFonts w:ascii="돋움" w:eastAsia="돋움" w:hAnsi="돋움" w:cs="Arial" w:hint="eastAsia"/>
                <w:color w:val="000000" w:themeColor="text1"/>
                <w:kern w:val="24"/>
                <w:sz w:val="20"/>
                <w:szCs w:val="20"/>
              </w:rPr>
              <w:t>계좌번호</w:t>
            </w:r>
          </w:p>
        </w:tc>
        <w:tc>
          <w:tcPr>
            <w:tcW w:w="2176" w:type="dxa"/>
            <w:vAlign w:val="center"/>
          </w:tcPr>
          <w:p w14:paraId="4A845C4B" w14:textId="77777777" w:rsidR="00485130" w:rsidRPr="003704A4" w:rsidRDefault="00485130">
            <w:pPr>
              <w:pStyle w:val="a4"/>
              <w:wordWrap w:val="0"/>
              <w:spacing w:before="0" w:beforeAutospacing="0" w:after="0" w:afterAutospacing="0"/>
              <w:jc w:val="center"/>
              <w:rPr>
                <w:rFonts w:ascii="돋움" w:eastAsia="돋움" w:hAnsi="돋움" w:cs="Arial"/>
                <w:sz w:val="36"/>
                <w:szCs w:val="36"/>
              </w:rPr>
            </w:pPr>
            <w:r w:rsidRPr="003704A4">
              <w:rPr>
                <w:rFonts w:ascii="돋움" w:eastAsia="돋움" w:hAnsi="돋움" w:cs="Arial"/>
                <w:color w:val="000000" w:themeColor="text1"/>
                <w:kern w:val="24"/>
                <w:sz w:val="20"/>
                <w:szCs w:val="20"/>
              </w:rPr>
              <w:t>{null}</w:t>
            </w:r>
          </w:p>
        </w:tc>
      </w:tr>
      <w:tr w:rsidR="00485130" w:rsidRPr="003704A4" w14:paraId="378DE145" w14:textId="77777777" w:rsidTr="002A0C78">
        <w:tc>
          <w:tcPr>
            <w:tcW w:w="2175" w:type="dxa"/>
            <w:vAlign w:val="center"/>
          </w:tcPr>
          <w:p w14:paraId="6241099D" w14:textId="77777777" w:rsidR="00485130" w:rsidRPr="003704A4" w:rsidRDefault="00485130">
            <w:pPr>
              <w:pStyle w:val="a4"/>
              <w:wordWrap w:val="0"/>
              <w:spacing w:before="0" w:beforeAutospacing="0" w:after="0" w:afterAutospacing="0"/>
              <w:jc w:val="center"/>
              <w:rPr>
                <w:rFonts w:ascii="돋움" w:eastAsia="돋움" w:hAnsi="돋움" w:cs="Arial"/>
                <w:sz w:val="36"/>
                <w:szCs w:val="36"/>
              </w:rPr>
            </w:pPr>
            <w:r w:rsidRPr="003704A4">
              <w:rPr>
                <w:rFonts w:ascii="돋움" w:eastAsia="돋움" w:hAnsi="돋움" w:cs="Arial" w:hint="eastAsia"/>
                <w:color w:val="000000" w:themeColor="text1"/>
                <w:kern w:val="24"/>
                <w:sz w:val="20"/>
                <w:szCs w:val="20"/>
              </w:rPr>
              <w:t>주문금액</w:t>
            </w:r>
          </w:p>
        </w:tc>
        <w:tc>
          <w:tcPr>
            <w:tcW w:w="2175" w:type="dxa"/>
            <w:vAlign w:val="center"/>
          </w:tcPr>
          <w:p w14:paraId="741AB4DB" w14:textId="77777777" w:rsidR="00485130" w:rsidRPr="003704A4" w:rsidRDefault="00485130">
            <w:pPr>
              <w:pStyle w:val="a4"/>
              <w:wordWrap w:val="0"/>
              <w:spacing w:before="0" w:beforeAutospacing="0" w:after="0" w:afterAutospacing="0"/>
              <w:jc w:val="center"/>
              <w:rPr>
                <w:rFonts w:ascii="돋움" w:eastAsia="돋움" w:hAnsi="돋움" w:cs="Arial"/>
                <w:sz w:val="36"/>
                <w:szCs w:val="36"/>
              </w:rPr>
            </w:pPr>
            <w:r w:rsidRPr="003704A4">
              <w:rPr>
                <w:rFonts w:ascii="돋움" w:eastAsia="돋움" w:hAnsi="돋움" w:cs="Arial" w:hint="eastAsia"/>
                <w:color w:val="000000" w:themeColor="text1"/>
                <w:kern w:val="24"/>
                <w:sz w:val="20"/>
                <w:szCs w:val="20"/>
              </w:rPr>
              <w:t>일반속성</w:t>
            </w:r>
          </w:p>
        </w:tc>
        <w:tc>
          <w:tcPr>
            <w:tcW w:w="2176" w:type="dxa"/>
            <w:vAlign w:val="center"/>
          </w:tcPr>
          <w:p w14:paraId="3F993A2F" w14:textId="77777777" w:rsidR="00485130" w:rsidRPr="003704A4" w:rsidRDefault="00485130">
            <w:pPr>
              <w:pStyle w:val="a4"/>
              <w:wordWrap w:val="0"/>
              <w:spacing w:before="0" w:beforeAutospacing="0" w:after="0" w:afterAutospacing="0"/>
              <w:jc w:val="center"/>
              <w:rPr>
                <w:rFonts w:ascii="돋움" w:eastAsia="돋움" w:hAnsi="돋움" w:cs="Arial"/>
                <w:sz w:val="36"/>
                <w:szCs w:val="36"/>
              </w:rPr>
            </w:pPr>
            <w:r w:rsidRPr="003704A4">
              <w:rPr>
                <w:rFonts w:ascii="돋움" w:eastAsia="돋움" w:hAnsi="돋움" w:cs="Arial"/>
                <w:color w:val="000000" w:themeColor="text1"/>
                <w:kern w:val="24"/>
                <w:sz w:val="20"/>
                <w:szCs w:val="20"/>
              </w:rPr>
              <w:t>{null}</w:t>
            </w:r>
          </w:p>
        </w:tc>
        <w:tc>
          <w:tcPr>
            <w:tcW w:w="2176" w:type="dxa"/>
            <w:vAlign w:val="center"/>
          </w:tcPr>
          <w:p w14:paraId="7459E407" w14:textId="77777777" w:rsidR="00485130" w:rsidRPr="003704A4" w:rsidRDefault="00485130">
            <w:pPr>
              <w:pStyle w:val="a4"/>
              <w:wordWrap w:val="0"/>
              <w:spacing w:before="0" w:beforeAutospacing="0" w:after="0" w:afterAutospacing="0"/>
              <w:jc w:val="center"/>
              <w:rPr>
                <w:rFonts w:ascii="돋움" w:eastAsia="돋움" w:hAnsi="돋움" w:cs="Arial"/>
                <w:sz w:val="36"/>
                <w:szCs w:val="36"/>
              </w:rPr>
            </w:pPr>
            <w:r w:rsidRPr="003704A4">
              <w:rPr>
                <w:rFonts w:ascii="돋움" w:eastAsia="돋움" w:hAnsi="돋움" w:cs="Arial"/>
                <w:color w:val="000000" w:themeColor="text1"/>
                <w:kern w:val="24"/>
                <w:sz w:val="20"/>
                <w:szCs w:val="20"/>
              </w:rPr>
              <w:t>{null}</w:t>
            </w:r>
          </w:p>
        </w:tc>
      </w:tr>
      <w:tr w:rsidR="00485130" w:rsidRPr="003704A4" w14:paraId="45A0CCE9" w14:textId="77777777" w:rsidTr="002A0C78">
        <w:tc>
          <w:tcPr>
            <w:tcW w:w="2175" w:type="dxa"/>
            <w:vAlign w:val="center"/>
          </w:tcPr>
          <w:p w14:paraId="5907F04D" w14:textId="77777777" w:rsidR="00485130" w:rsidRPr="003704A4" w:rsidRDefault="00485130">
            <w:pPr>
              <w:pStyle w:val="a4"/>
              <w:wordWrap w:val="0"/>
              <w:spacing w:before="0" w:beforeAutospacing="0" w:after="0" w:afterAutospacing="0"/>
              <w:jc w:val="center"/>
              <w:rPr>
                <w:rFonts w:ascii="돋움" w:eastAsia="돋움" w:hAnsi="돋움" w:cs="Arial"/>
                <w:sz w:val="36"/>
                <w:szCs w:val="36"/>
              </w:rPr>
            </w:pPr>
            <w:r w:rsidRPr="003704A4">
              <w:rPr>
                <w:rFonts w:ascii="돋움" w:eastAsia="돋움" w:hAnsi="돋움" w:cs="Arial" w:hint="eastAsia"/>
                <w:color w:val="000000" w:themeColor="text1"/>
                <w:kern w:val="24"/>
                <w:sz w:val="20"/>
                <w:szCs w:val="20"/>
              </w:rPr>
              <w:t>고객유형코드</w:t>
            </w:r>
          </w:p>
        </w:tc>
        <w:tc>
          <w:tcPr>
            <w:tcW w:w="2175" w:type="dxa"/>
            <w:vAlign w:val="center"/>
          </w:tcPr>
          <w:p w14:paraId="209AAAD1" w14:textId="77777777" w:rsidR="00485130" w:rsidRPr="003704A4" w:rsidRDefault="00485130">
            <w:pPr>
              <w:pStyle w:val="a4"/>
              <w:wordWrap w:val="0"/>
              <w:spacing w:before="0" w:beforeAutospacing="0" w:after="0" w:afterAutospacing="0"/>
              <w:jc w:val="center"/>
              <w:rPr>
                <w:rFonts w:ascii="돋움" w:eastAsia="돋움" w:hAnsi="돋움" w:cs="Arial"/>
                <w:sz w:val="36"/>
                <w:szCs w:val="36"/>
              </w:rPr>
            </w:pPr>
            <w:r w:rsidRPr="003704A4">
              <w:rPr>
                <w:rFonts w:ascii="돋움" w:eastAsia="돋움" w:hAnsi="돋움" w:cs="Arial" w:hint="eastAsia"/>
                <w:color w:val="000000" w:themeColor="text1"/>
                <w:kern w:val="24"/>
                <w:sz w:val="20"/>
                <w:szCs w:val="20"/>
              </w:rPr>
              <w:t>도메인속성</w:t>
            </w:r>
          </w:p>
        </w:tc>
        <w:tc>
          <w:tcPr>
            <w:tcW w:w="2176" w:type="dxa"/>
            <w:vAlign w:val="center"/>
          </w:tcPr>
          <w:p w14:paraId="6897DC87" w14:textId="77777777" w:rsidR="00485130" w:rsidRPr="003704A4" w:rsidRDefault="00485130">
            <w:pPr>
              <w:pStyle w:val="a4"/>
              <w:wordWrap w:val="0"/>
              <w:spacing w:before="0" w:beforeAutospacing="0" w:after="0" w:afterAutospacing="0"/>
              <w:jc w:val="center"/>
              <w:rPr>
                <w:rFonts w:ascii="돋움" w:eastAsia="돋움" w:hAnsi="돋움" w:cs="Arial"/>
                <w:sz w:val="36"/>
                <w:szCs w:val="36"/>
              </w:rPr>
            </w:pPr>
            <w:r w:rsidRPr="003704A4">
              <w:rPr>
                <w:rFonts w:ascii="돋움" w:eastAsia="돋움" w:hAnsi="돋움" w:cs="Arial"/>
                <w:color w:val="000000" w:themeColor="text1"/>
                <w:kern w:val="24"/>
                <w:sz w:val="20"/>
                <w:szCs w:val="20"/>
              </w:rPr>
              <w:t>{null}</w:t>
            </w:r>
          </w:p>
        </w:tc>
        <w:tc>
          <w:tcPr>
            <w:tcW w:w="2176" w:type="dxa"/>
            <w:vAlign w:val="center"/>
          </w:tcPr>
          <w:p w14:paraId="24F4279F" w14:textId="77777777" w:rsidR="00485130" w:rsidRPr="003704A4" w:rsidRDefault="00485130">
            <w:pPr>
              <w:pStyle w:val="a4"/>
              <w:wordWrap w:val="0"/>
              <w:spacing w:before="0" w:beforeAutospacing="0" w:after="0" w:afterAutospacing="0"/>
              <w:jc w:val="center"/>
              <w:rPr>
                <w:rFonts w:ascii="돋움" w:eastAsia="돋움" w:hAnsi="돋움" w:cs="Arial"/>
                <w:sz w:val="36"/>
                <w:szCs w:val="36"/>
              </w:rPr>
            </w:pPr>
            <w:r w:rsidRPr="003704A4">
              <w:rPr>
                <w:rFonts w:ascii="돋움" w:eastAsia="돋움" w:hAnsi="돋움" w:cs="Arial"/>
                <w:color w:val="000000" w:themeColor="text1"/>
                <w:kern w:val="24"/>
                <w:sz w:val="20"/>
                <w:szCs w:val="20"/>
              </w:rPr>
              <w:t>{null}</w:t>
            </w:r>
          </w:p>
        </w:tc>
      </w:tr>
      <w:tr w:rsidR="00485130" w:rsidRPr="003704A4" w14:paraId="26B0CE2C" w14:textId="77777777" w:rsidTr="002A0C78">
        <w:tc>
          <w:tcPr>
            <w:tcW w:w="2175" w:type="dxa"/>
            <w:vAlign w:val="center"/>
          </w:tcPr>
          <w:p w14:paraId="44E1F1CB" w14:textId="77777777" w:rsidR="00485130" w:rsidRPr="003704A4" w:rsidRDefault="00485130">
            <w:pPr>
              <w:pStyle w:val="a4"/>
              <w:wordWrap w:val="0"/>
              <w:spacing w:before="0" w:beforeAutospacing="0" w:after="0" w:afterAutospacing="0"/>
              <w:jc w:val="center"/>
              <w:rPr>
                <w:rFonts w:ascii="돋움" w:eastAsia="돋움" w:hAnsi="돋움" w:cs="Arial"/>
                <w:sz w:val="36"/>
                <w:szCs w:val="36"/>
              </w:rPr>
            </w:pPr>
            <w:r w:rsidRPr="003704A4">
              <w:rPr>
                <w:rFonts w:ascii="돋움" w:eastAsia="돋움" w:hAnsi="돋움" w:cs="Arial" w:hint="eastAsia"/>
                <w:color w:val="000000" w:themeColor="text1"/>
                <w:kern w:val="24"/>
                <w:sz w:val="20"/>
                <w:szCs w:val="20"/>
              </w:rPr>
              <w:t>입금계좌번호</w:t>
            </w:r>
          </w:p>
        </w:tc>
        <w:tc>
          <w:tcPr>
            <w:tcW w:w="2175" w:type="dxa"/>
            <w:vAlign w:val="center"/>
          </w:tcPr>
          <w:p w14:paraId="2B05C8D9" w14:textId="77777777" w:rsidR="00485130" w:rsidRPr="003704A4" w:rsidRDefault="00485130">
            <w:pPr>
              <w:pStyle w:val="a4"/>
              <w:wordWrap w:val="0"/>
              <w:spacing w:before="0" w:beforeAutospacing="0" w:after="0" w:afterAutospacing="0"/>
              <w:jc w:val="center"/>
              <w:rPr>
                <w:rFonts w:ascii="돋움" w:eastAsia="돋움" w:hAnsi="돋움" w:cs="Arial"/>
                <w:sz w:val="36"/>
                <w:szCs w:val="36"/>
              </w:rPr>
            </w:pPr>
            <w:r w:rsidRPr="003704A4">
              <w:rPr>
                <w:rFonts w:ascii="돋움" w:eastAsia="돋움" w:hAnsi="돋움" w:cs="Arial" w:hint="eastAsia"/>
                <w:color w:val="000000" w:themeColor="text1"/>
                <w:kern w:val="24"/>
                <w:sz w:val="20"/>
                <w:szCs w:val="20"/>
              </w:rPr>
              <w:t>일반속성</w:t>
            </w:r>
          </w:p>
        </w:tc>
        <w:tc>
          <w:tcPr>
            <w:tcW w:w="2176" w:type="dxa"/>
            <w:vAlign w:val="center"/>
          </w:tcPr>
          <w:p w14:paraId="17F6E6FB" w14:textId="77777777" w:rsidR="00485130" w:rsidRPr="003704A4" w:rsidRDefault="00485130">
            <w:pPr>
              <w:pStyle w:val="a4"/>
              <w:wordWrap w:val="0"/>
              <w:spacing w:before="0" w:beforeAutospacing="0" w:after="0" w:afterAutospacing="0"/>
              <w:jc w:val="center"/>
              <w:rPr>
                <w:rFonts w:ascii="돋움" w:eastAsia="돋움" w:hAnsi="돋움" w:cs="Arial"/>
                <w:sz w:val="36"/>
                <w:szCs w:val="36"/>
              </w:rPr>
            </w:pPr>
            <w:r w:rsidRPr="003704A4">
              <w:rPr>
                <w:rFonts w:ascii="돋움" w:eastAsia="돋움" w:hAnsi="돋움" w:cs="Arial"/>
                <w:color w:val="000000" w:themeColor="text1"/>
                <w:kern w:val="24"/>
                <w:sz w:val="20"/>
                <w:szCs w:val="20"/>
              </w:rPr>
              <w:t>{null}</w:t>
            </w:r>
          </w:p>
        </w:tc>
        <w:tc>
          <w:tcPr>
            <w:tcW w:w="2176" w:type="dxa"/>
            <w:vAlign w:val="center"/>
          </w:tcPr>
          <w:p w14:paraId="7607DCDC" w14:textId="77777777" w:rsidR="00485130" w:rsidRPr="003704A4" w:rsidRDefault="00485130">
            <w:pPr>
              <w:pStyle w:val="a4"/>
              <w:wordWrap w:val="0"/>
              <w:spacing w:before="0" w:beforeAutospacing="0" w:after="0" w:afterAutospacing="0"/>
              <w:jc w:val="center"/>
              <w:rPr>
                <w:rFonts w:ascii="돋움" w:eastAsia="돋움" w:hAnsi="돋움" w:cs="Arial"/>
                <w:sz w:val="36"/>
                <w:szCs w:val="36"/>
              </w:rPr>
            </w:pPr>
            <w:r w:rsidRPr="003704A4">
              <w:rPr>
                <w:rFonts w:ascii="돋움" w:eastAsia="돋움" w:hAnsi="돋움" w:cs="Arial" w:hint="eastAsia"/>
                <w:color w:val="000000" w:themeColor="text1"/>
                <w:kern w:val="24"/>
                <w:sz w:val="20"/>
                <w:szCs w:val="20"/>
              </w:rPr>
              <w:t>계좌번호</w:t>
            </w:r>
          </w:p>
        </w:tc>
      </w:tr>
      <w:tr w:rsidR="00485130" w:rsidRPr="003704A4" w14:paraId="74A0A1A6" w14:textId="77777777" w:rsidTr="002A0C78">
        <w:tc>
          <w:tcPr>
            <w:tcW w:w="2175" w:type="dxa"/>
            <w:vAlign w:val="center"/>
          </w:tcPr>
          <w:p w14:paraId="67E23756" w14:textId="77777777" w:rsidR="00485130" w:rsidRPr="003704A4" w:rsidRDefault="00485130">
            <w:pPr>
              <w:pStyle w:val="a4"/>
              <w:wordWrap w:val="0"/>
              <w:spacing w:before="0" w:beforeAutospacing="0" w:after="0" w:afterAutospacing="0"/>
              <w:jc w:val="center"/>
              <w:rPr>
                <w:rFonts w:ascii="돋움" w:eastAsia="돋움" w:hAnsi="돋움" w:cs="Arial"/>
                <w:sz w:val="36"/>
                <w:szCs w:val="36"/>
              </w:rPr>
            </w:pPr>
            <w:r w:rsidRPr="003704A4">
              <w:rPr>
                <w:rFonts w:ascii="돋움" w:eastAsia="돋움" w:hAnsi="돋움" w:cs="Arial"/>
                <w:color w:val="000000" w:themeColor="text1"/>
                <w:kern w:val="24"/>
                <w:sz w:val="20"/>
                <w:szCs w:val="20"/>
              </w:rPr>
              <w:t>WM</w:t>
            </w:r>
            <w:r w:rsidRPr="003704A4">
              <w:rPr>
                <w:rFonts w:ascii="돋움" w:eastAsia="돋움" w:hAnsi="돋움" w:cs="Arial" w:hint="eastAsia"/>
                <w:color w:val="000000" w:themeColor="text1"/>
                <w:kern w:val="24"/>
                <w:sz w:val="20"/>
                <w:szCs w:val="20"/>
              </w:rPr>
              <w:t>고객유형코드</w:t>
            </w:r>
          </w:p>
        </w:tc>
        <w:tc>
          <w:tcPr>
            <w:tcW w:w="2175" w:type="dxa"/>
            <w:vAlign w:val="center"/>
          </w:tcPr>
          <w:p w14:paraId="6C71D7C6" w14:textId="77777777" w:rsidR="00485130" w:rsidRPr="003704A4" w:rsidRDefault="00485130">
            <w:pPr>
              <w:pStyle w:val="a4"/>
              <w:wordWrap w:val="0"/>
              <w:spacing w:before="0" w:beforeAutospacing="0" w:after="0" w:afterAutospacing="0"/>
              <w:jc w:val="center"/>
              <w:rPr>
                <w:rFonts w:ascii="돋움" w:eastAsia="돋움" w:hAnsi="돋움" w:cs="Arial"/>
                <w:sz w:val="36"/>
                <w:szCs w:val="36"/>
              </w:rPr>
            </w:pPr>
            <w:r w:rsidRPr="003704A4">
              <w:rPr>
                <w:rFonts w:ascii="돋움" w:eastAsia="돋움" w:hAnsi="돋움" w:cs="Arial" w:hint="eastAsia"/>
                <w:color w:val="000000" w:themeColor="text1"/>
                <w:kern w:val="24"/>
                <w:sz w:val="20"/>
                <w:szCs w:val="20"/>
              </w:rPr>
              <w:t>일반속성</w:t>
            </w:r>
          </w:p>
        </w:tc>
        <w:tc>
          <w:tcPr>
            <w:tcW w:w="2176" w:type="dxa"/>
            <w:vAlign w:val="center"/>
          </w:tcPr>
          <w:p w14:paraId="666FB898" w14:textId="77777777" w:rsidR="00485130" w:rsidRPr="003704A4" w:rsidRDefault="00485130">
            <w:pPr>
              <w:pStyle w:val="a4"/>
              <w:wordWrap w:val="0"/>
              <w:spacing w:before="0" w:beforeAutospacing="0" w:after="0" w:afterAutospacing="0"/>
              <w:jc w:val="center"/>
              <w:rPr>
                <w:rFonts w:ascii="돋움" w:eastAsia="돋움" w:hAnsi="돋움" w:cs="Arial"/>
                <w:sz w:val="36"/>
                <w:szCs w:val="36"/>
              </w:rPr>
            </w:pPr>
            <w:r w:rsidRPr="003704A4">
              <w:rPr>
                <w:rFonts w:ascii="돋움" w:eastAsia="돋움" w:hAnsi="돋움" w:cs="Arial"/>
                <w:color w:val="000000" w:themeColor="text1"/>
                <w:kern w:val="24"/>
                <w:sz w:val="20"/>
                <w:szCs w:val="20"/>
              </w:rPr>
              <w:t>{null}</w:t>
            </w:r>
          </w:p>
        </w:tc>
        <w:tc>
          <w:tcPr>
            <w:tcW w:w="2176" w:type="dxa"/>
            <w:vAlign w:val="center"/>
          </w:tcPr>
          <w:p w14:paraId="67098E2F" w14:textId="77777777" w:rsidR="00485130" w:rsidRPr="003704A4" w:rsidRDefault="00485130">
            <w:pPr>
              <w:pStyle w:val="a4"/>
              <w:wordWrap w:val="0"/>
              <w:spacing w:before="0" w:beforeAutospacing="0" w:after="0" w:afterAutospacing="0"/>
              <w:jc w:val="center"/>
              <w:rPr>
                <w:rFonts w:ascii="돋움" w:eastAsia="돋움" w:hAnsi="돋움" w:cs="Arial"/>
                <w:sz w:val="36"/>
                <w:szCs w:val="36"/>
              </w:rPr>
            </w:pPr>
            <w:r w:rsidRPr="003704A4">
              <w:rPr>
                <w:rFonts w:ascii="돋움" w:eastAsia="돋움" w:hAnsi="돋움" w:cs="Arial" w:hint="eastAsia"/>
                <w:color w:val="000000" w:themeColor="text1"/>
                <w:kern w:val="24"/>
                <w:sz w:val="20"/>
                <w:szCs w:val="20"/>
              </w:rPr>
              <w:t>고객유형코드</w:t>
            </w:r>
          </w:p>
        </w:tc>
      </w:tr>
    </w:tbl>
    <w:p w14:paraId="516651D1" w14:textId="77777777" w:rsidR="00485130" w:rsidRPr="003704A4" w:rsidRDefault="00485130" w:rsidP="00596F2E">
      <w:pPr>
        <w:rPr>
          <w:rFonts w:ascii="돋움" w:eastAsia="돋움" w:hAnsi="돋움"/>
          <w:color w:val="000000"/>
          <w:szCs w:val="20"/>
        </w:rPr>
      </w:pPr>
    </w:p>
    <w:p w14:paraId="5D5DAA26" w14:textId="77777777" w:rsidR="006B445E" w:rsidRPr="003704A4" w:rsidRDefault="00485130" w:rsidP="00596F2E">
      <w:pPr>
        <w:rPr>
          <w:rFonts w:ascii="돋움" w:eastAsia="돋움" w:hAnsi="돋움"/>
          <w:b/>
          <w:color w:val="000000"/>
          <w:szCs w:val="20"/>
        </w:rPr>
      </w:pPr>
      <w:r w:rsidRPr="003704A4">
        <w:rPr>
          <w:rFonts w:ascii="돋움" w:eastAsia="돋움" w:hAnsi="돋움" w:hint="eastAsia"/>
          <w:b/>
          <w:color w:val="000000"/>
          <w:szCs w:val="20"/>
        </w:rPr>
        <w:lastRenderedPageBreak/>
        <w:t>[용어구성요소]</w:t>
      </w:r>
    </w:p>
    <w:tbl>
      <w:tblPr>
        <w:tblStyle w:val="a3"/>
        <w:tblW w:w="9039" w:type="dxa"/>
        <w:tblLook w:val="04A0" w:firstRow="1" w:lastRow="0" w:firstColumn="1" w:lastColumn="0" w:noHBand="0" w:noVBand="1"/>
      </w:tblPr>
      <w:tblGrid>
        <w:gridCol w:w="1526"/>
        <w:gridCol w:w="1559"/>
        <w:gridCol w:w="1843"/>
        <w:gridCol w:w="1134"/>
        <w:gridCol w:w="1417"/>
        <w:gridCol w:w="1560"/>
      </w:tblGrid>
      <w:tr w:rsidR="00485130" w:rsidRPr="003704A4" w14:paraId="3AE40F37" w14:textId="77777777" w:rsidTr="000E13C2">
        <w:tc>
          <w:tcPr>
            <w:tcW w:w="1526" w:type="dxa"/>
            <w:shd w:val="clear" w:color="auto" w:fill="F2F2F2" w:themeFill="background1" w:themeFillShade="F2"/>
            <w:vAlign w:val="center"/>
          </w:tcPr>
          <w:p w14:paraId="6D554ADE"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r w:rsidRPr="003704A4">
              <w:rPr>
                <w:rFonts w:ascii="돋움" w:eastAsia="돋움" w:hAnsi="돋움" w:cs="Arial"/>
                <w:b/>
                <w:bCs/>
                <w:color w:val="000000" w:themeColor="text1"/>
                <w:kern w:val="24"/>
                <w:sz w:val="20"/>
                <w:szCs w:val="20"/>
              </w:rPr>
              <w:t>#</w:t>
            </w:r>
            <w:r w:rsidRPr="003704A4">
              <w:rPr>
                <w:rFonts w:ascii="돋움" w:eastAsia="돋움" w:hAnsi="돋움" w:cs="Arial" w:hint="eastAsia"/>
                <w:b/>
                <w:bCs/>
                <w:color w:val="000000" w:themeColor="text1"/>
                <w:kern w:val="24"/>
                <w:sz w:val="20"/>
                <w:szCs w:val="20"/>
              </w:rPr>
              <w:t>용어명</w:t>
            </w:r>
          </w:p>
        </w:tc>
        <w:tc>
          <w:tcPr>
            <w:tcW w:w="1559" w:type="dxa"/>
            <w:shd w:val="clear" w:color="auto" w:fill="F2F2F2" w:themeFill="background1" w:themeFillShade="F2"/>
            <w:vAlign w:val="center"/>
          </w:tcPr>
          <w:p w14:paraId="7C262965"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r w:rsidRPr="003704A4">
              <w:rPr>
                <w:rFonts w:ascii="돋움" w:eastAsia="돋움" w:hAnsi="돋움" w:cs="Arial"/>
                <w:b/>
                <w:bCs/>
                <w:color w:val="000000" w:themeColor="text1"/>
                <w:kern w:val="24"/>
                <w:sz w:val="20"/>
                <w:szCs w:val="20"/>
              </w:rPr>
              <w:t>#</w:t>
            </w:r>
            <w:r w:rsidRPr="003704A4">
              <w:rPr>
                <w:rFonts w:ascii="돋움" w:eastAsia="돋움" w:hAnsi="돋움" w:cs="Arial" w:hint="eastAsia"/>
                <w:b/>
                <w:bCs/>
                <w:color w:val="000000" w:themeColor="text1"/>
                <w:kern w:val="24"/>
                <w:sz w:val="20"/>
                <w:szCs w:val="20"/>
              </w:rPr>
              <w:t>구성요소순번</w:t>
            </w:r>
          </w:p>
        </w:tc>
        <w:tc>
          <w:tcPr>
            <w:tcW w:w="1843" w:type="dxa"/>
            <w:shd w:val="clear" w:color="auto" w:fill="F2F2F2" w:themeFill="background1" w:themeFillShade="F2"/>
            <w:vAlign w:val="center"/>
          </w:tcPr>
          <w:p w14:paraId="5F0F068B"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r w:rsidRPr="003704A4">
              <w:rPr>
                <w:rFonts w:ascii="돋움" w:eastAsia="돋움" w:hAnsi="돋움" w:cs="Arial" w:hint="eastAsia"/>
                <w:b/>
                <w:bCs/>
                <w:color w:val="000000" w:themeColor="text1"/>
                <w:kern w:val="24"/>
                <w:sz w:val="20"/>
                <w:szCs w:val="20"/>
              </w:rPr>
              <w:t>구성역할구분코드</w:t>
            </w:r>
          </w:p>
        </w:tc>
        <w:tc>
          <w:tcPr>
            <w:tcW w:w="1134" w:type="dxa"/>
            <w:shd w:val="clear" w:color="auto" w:fill="F2F2F2" w:themeFill="background1" w:themeFillShade="F2"/>
            <w:vAlign w:val="center"/>
          </w:tcPr>
          <w:p w14:paraId="5E7AF044"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proofErr w:type="spellStart"/>
            <w:r w:rsidRPr="003704A4">
              <w:rPr>
                <w:rFonts w:ascii="돋움" w:eastAsia="돋움" w:hAnsi="돋움" w:cs="Arial" w:hint="eastAsia"/>
                <w:b/>
                <w:bCs/>
                <w:color w:val="000000" w:themeColor="text1"/>
                <w:kern w:val="24"/>
                <w:sz w:val="20"/>
                <w:szCs w:val="20"/>
              </w:rPr>
              <w:t>단어명</w:t>
            </w:r>
            <w:proofErr w:type="spellEnd"/>
          </w:p>
        </w:tc>
        <w:tc>
          <w:tcPr>
            <w:tcW w:w="1417" w:type="dxa"/>
            <w:shd w:val="clear" w:color="auto" w:fill="F2F2F2" w:themeFill="background1" w:themeFillShade="F2"/>
            <w:vAlign w:val="center"/>
          </w:tcPr>
          <w:p w14:paraId="2D603E84"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r w:rsidRPr="003704A4">
              <w:rPr>
                <w:rFonts w:ascii="돋움" w:eastAsia="돋움" w:hAnsi="돋움" w:cs="Arial" w:hint="eastAsia"/>
                <w:b/>
                <w:bCs/>
                <w:color w:val="000000" w:themeColor="text1"/>
                <w:kern w:val="24"/>
                <w:sz w:val="20"/>
                <w:szCs w:val="20"/>
              </w:rPr>
              <w:t>도메인용어명</w:t>
            </w:r>
          </w:p>
        </w:tc>
        <w:tc>
          <w:tcPr>
            <w:tcW w:w="1560" w:type="dxa"/>
            <w:shd w:val="clear" w:color="auto" w:fill="F2F2F2" w:themeFill="background1" w:themeFillShade="F2"/>
            <w:vAlign w:val="center"/>
          </w:tcPr>
          <w:p w14:paraId="604B1150" w14:textId="77777777" w:rsidR="00485130" w:rsidRPr="003704A4" w:rsidRDefault="001811C3">
            <w:pPr>
              <w:pStyle w:val="a4"/>
              <w:wordWrap w:val="0"/>
              <w:spacing w:before="0" w:beforeAutospacing="0" w:after="0" w:afterAutospacing="0"/>
              <w:jc w:val="center"/>
              <w:rPr>
                <w:rFonts w:ascii="돋움" w:eastAsia="돋움" w:hAnsi="돋움" w:cs="Arial"/>
                <w:sz w:val="20"/>
                <w:szCs w:val="20"/>
              </w:rPr>
            </w:pPr>
            <w:r>
              <w:rPr>
                <w:rFonts w:ascii="돋움" w:eastAsia="돋움" w:hAnsi="돋움" w:cs="Arial" w:hint="eastAsia"/>
                <w:b/>
                <w:bCs/>
                <w:color w:val="000000" w:themeColor="text1"/>
                <w:kern w:val="24"/>
                <w:sz w:val="20"/>
                <w:szCs w:val="20"/>
              </w:rPr>
              <w:t>도메인</w:t>
            </w:r>
            <w:r w:rsidR="00485130" w:rsidRPr="003704A4">
              <w:rPr>
                <w:rFonts w:ascii="돋움" w:eastAsia="돋움" w:hAnsi="돋움" w:cs="Arial" w:hint="eastAsia"/>
                <w:b/>
                <w:bCs/>
                <w:color w:val="000000" w:themeColor="text1"/>
                <w:kern w:val="24"/>
                <w:sz w:val="20"/>
                <w:szCs w:val="20"/>
              </w:rPr>
              <w:t>타입명</w:t>
            </w:r>
          </w:p>
        </w:tc>
      </w:tr>
      <w:tr w:rsidR="00485130" w:rsidRPr="003704A4" w14:paraId="449AA79D" w14:textId="77777777" w:rsidTr="000E13C2">
        <w:tc>
          <w:tcPr>
            <w:tcW w:w="1526" w:type="dxa"/>
            <w:vAlign w:val="center"/>
          </w:tcPr>
          <w:p w14:paraId="5A28930F"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r w:rsidRPr="003704A4">
              <w:rPr>
                <w:rFonts w:ascii="돋움" w:eastAsia="돋움" w:hAnsi="돋움" w:cs="Arial" w:hint="eastAsia"/>
                <w:color w:val="000000" w:themeColor="text1"/>
                <w:kern w:val="24"/>
                <w:sz w:val="20"/>
                <w:szCs w:val="20"/>
              </w:rPr>
              <w:t>주문금액</w:t>
            </w:r>
          </w:p>
        </w:tc>
        <w:tc>
          <w:tcPr>
            <w:tcW w:w="1559" w:type="dxa"/>
            <w:vAlign w:val="center"/>
          </w:tcPr>
          <w:p w14:paraId="619E9DBC"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r w:rsidRPr="003704A4">
              <w:rPr>
                <w:rFonts w:ascii="돋움" w:eastAsia="돋움" w:hAnsi="돋움" w:cstheme="minorBidi"/>
                <w:color w:val="000000" w:themeColor="text1"/>
                <w:kern w:val="24"/>
                <w:sz w:val="20"/>
                <w:szCs w:val="20"/>
              </w:rPr>
              <w:t>1</w:t>
            </w:r>
          </w:p>
        </w:tc>
        <w:tc>
          <w:tcPr>
            <w:tcW w:w="1843" w:type="dxa"/>
            <w:vAlign w:val="center"/>
          </w:tcPr>
          <w:p w14:paraId="1D1615BB"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proofErr w:type="spellStart"/>
            <w:r w:rsidRPr="003704A4">
              <w:rPr>
                <w:rFonts w:ascii="돋움" w:eastAsia="돋움" w:hAnsi="돋움" w:cs="Arial" w:hint="eastAsia"/>
                <w:color w:val="000000" w:themeColor="text1"/>
                <w:kern w:val="24"/>
                <w:sz w:val="20"/>
                <w:szCs w:val="20"/>
              </w:rPr>
              <w:t>기본어</w:t>
            </w:r>
            <w:proofErr w:type="spellEnd"/>
          </w:p>
        </w:tc>
        <w:tc>
          <w:tcPr>
            <w:tcW w:w="1134" w:type="dxa"/>
            <w:vAlign w:val="center"/>
          </w:tcPr>
          <w:p w14:paraId="734C7801"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r w:rsidRPr="003704A4">
              <w:rPr>
                <w:rFonts w:ascii="돋움" w:eastAsia="돋움" w:hAnsi="돋움" w:cs="Arial" w:hint="eastAsia"/>
                <w:color w:val="000000" w:themeColor="text1"/>
                <w:kern w:val="24"/>
                <w:sz w:val="20"/>
                <w:szCs w:val="20"/>
              </w:rPr>
              <w:t>주문</w:t>
            </w:r>
          </w:p>
        </w:tc>
        <w:tc>
          <w:tcPr>
            <w:tcW w:w="1417" w:type="dxa"/>
            <w:vAlign w:val="center"/>
          </w:tcPr>
          <w:p w14:paraId="57A4ACBB"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r w:rsidRPr="003704A4">
              <w:rPr>
                <w:rFonts w:ascii="돋움" w:eastAsia="돋움" w:hAnsi="돋움" w:cs="Arial"/>
                <w:color w:val="000000" w:themeColor="text1"/>
                <w:kern w:val="24"/>
                <w:sz w:val="20"/>
                <w:szCs w:val="20"/>
              </w:rPr>
              <w:t>{null}</w:t>
            </w:r>
          </w:p>
        </w:tc>
        <w:tc>
          <w:tcPr>
            <w:tcW w:w="1560" w:type="dxa"/>
            <w:vAlign w:val="center"/>
          </w:tcPr>
          <w:p w14:paraId="63837133"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r w:rsidRPr="003704A4">
              <w:rPr>
                <w:rFonts w:ascii="돋움" w:eastAsia="돋움" w:hAnsi="돋움" w:cs="Arial"/>
                <w:color w:val="000000" w:themeColor="text1"/>
                <w:kern w:val="24"/>
                <w:sz w:val="20"/>
                <w:szCs w:val="20"/>
              </w:rPr>
              <w:t>{null}</w:t>
            </w:r>
          </w:p>
        </w:tc>
      </w:tr>
      <w:tr w:rsidR="00485130" w:rsidRPr="003704A4" w14:paraId="30A3CFEE" w14:textId="77777777" w:rsidTr="000E13C2">
        <w:tc>
          <w:tcPr>
            <w:tcW w:w="1526" w:type="dxa"/>
            <w:vAlign w:val="center"/>
          </w:tcPr>
          <w:p w14:paraId="7C1D1610"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r w:rsidRPr="003704A4">
              <w:rPr>
                <w:rFonts w:ascii="돋움" w:eastAsia="돋움" w:hAnsi="돋움" w:cs="Arial" w:hint="eastAsia"/>
                <w:color w:val="000000" w:themeColor="text1"/>
                <w:kern w:val="24"/>
                <w:sz w:val="20"/>
                <w:szCs w:val="20"/>
              </w:rPr>
              <w:t>주문금액</w:t>
            </w:r>
          </w:p>
        </w:tc>
        <w:tc>
          <w:tcPr>
            <w:tcW w:w="1559" w:type="dxa"/>
            <w:vAlign w:val="center"/>
          </w:tcPr>
          <w:p w14:paraId="02E45076"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r w:rsidRPr="003704A4">
              <w:rPr>
                <w:rFonts w:ascii="돋움" w:eastAsia="돋움" w:hAnsi="돋움" w:cs="Arial"/>
                <w:color w:val="000000" w:themeColor="text1"/>
                <w:kern w:val="24"/>
                <w:sz w:val="20"/>
                <w:szCs w:val="20"/>
              </w:rPr>
              <w:t>2</w:t>
            </w:r>
          </w:p>
        </w:tc>
        <w:tc>
          <w:tcPr>
            <w:tcW w:w="1843" w:type="dxa"/>
            <w:vAlign w:val="center"/>
          </w:tcPr>
          <w:p w14:paraId="0BEF8108"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proofErr w:type="spellStart"/>
            <w:r w:rsidRPr="003704A4">
              <w:rPr>
                <w:rFonts w:ascii="돋움" w:eastAsia="돋움" w:hAnsi="돋움" w:cs="Arial" w:hint="eastAsia"/>
                <w:color w:val="000000" w:themeColor="text1"/>
                <w:kern w:val="24"/>
                <w:sz w:val="20"/>
                <w:szCs w:val="20"/>
              </w:rPr>
              <w:t>분류어</w:t>
            </w:r>
            <w:proofErr w:type="spellEnd"/>
            <w:r w:rsidRPr="003704A4">
              <w:rPr>
                <w:rFonts w:ascii="돋움" w:eastAsia="돋움" w:hAnsi="돋움" w:cs="Arial"/>
                <w:color w:val="000000" w:themeColor="text1"/>
                <w:kern w:val="24"/>
                <w:sz w:val="20"/>
                <w:szCs w:val="20"/>
              </w:rPr>
              <w:t>(</w:t>
            </w:r>
            <w:r w:rsidRPr="003704A4">
              <w:rPr>
                <w:rFonts w:ascii="돋움" w:eastAsia="돋움" w:hAnsi="돋움" w:cs="Arial" w:hint="eastAsia"/>
                <w:color w:val="000000" w:themeColor="text1"/>
                <w:kern w:val="24"/>
                <w:sz w:val="20"/>
                <w:szCs w:val="20"/>
              </w:rPr>
              <w:t>기본</w:t>
            </w:r>
            <w:r w:rsidRPr="003704A4">
              <w:rPr>
                <w:rFonts w:ascii="돋움" w:eastAsia="돋움" w:hAnsi="돋움" w:cs="Arial"/>
                <w:color w:val="000000" w:themeColor="text1"/>
                <w:kern w:val="24"/>
                <w:sz w:val="20"/>
                <w:szCs w:val="20"/>
              </w:rPr>
              <w:t>)</w:t>
            </w:r>
          </w:p>
        </w:tc>
        <w:tc>
          <w:tcPr>
            <w:tcW w:w="1134" w:type="dxa"/>
            <w:vAlign w:val="center"/>
          </w:tcPr>
          <w:p w14:paraId="7E35D24B"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r w:rsidRPr="003704A4">
              <w:rPr>
                <w:rFonts w:ascii="돋움" w:eastAsia="돋움" w:hAnsi="돋움" w:cs="Arial" w:hint="eastAsia"/>
                <w:color w:val="000000" w:themeColor="text1"/>
                <w:kern w:val="24"/>
                <w:sz w:val="20"/>
                <w:szCs w:val="20"/>
              </w:rPr>
              <w:t>금액</w:t>
            </w:r>
          </w:p>
        </w:tc>
        <w:tc>
          <w:tcPr>
            <w:tcW w:w="1417" w:type="dxa"/>
            <w:vAlign w:val="center"/>
          </w:tcPr>
          <w:p w14:paraId="71D17587"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r w:rsidRPr="003704A4">
              <w:rPr>
                <w:rFonts w:ascii="돋움" w:eastAsia="돋움" w:hAnsi="돋움" w:cs="Arial"/>
                <w:color w:val="000000" w:themeColor="text1"/>
                <w:kern w:val="24"/>
                <w:sz w:val="20"/>
                <w:szCs w:val="20"/>
              </w:rPr>
              <w:t>{null}</w:t>
            </w:r>
          </w:p>
        </w:tc>
        <w:tc>
          <w:tcPr>
            <w:tcW w:w="1560" w:type="dxa"/>
            <w:vAlign w:val="center"/>
          </w:tcPr>
          <w:p w14:paraId="0B96BB80"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r w:rsidRPr="003704A4">
              <w:rPr>
                <w:rFonts w:ascii="돋움" w:eastAsia="돋움" w:hAnsi="돋움" w:cs="Arial" w:hint="eastAsia"/>
                <w:color w:val="000000" w:themeColor="text1"/>
                <w:kern w:val="24"/>
                <w:sz w:val="20"/>
                <w:szCs w:val="20"/>
              </w:rPr>
              <w:t>금액</w:t>
            </w:r>
            <w:r w:rsidRPr="003704A4">
              <w:rPr>
                <w:rFonts w:ascii="돋움" w:eastAsia="돋움" w:hAnsi="돋움" w:cs="Arial"/>
                <w:color w:val="000000" w:themeColor="text1"/>
                <w:kern w:val="24"/>
                <w:sz w:val="20"/>
                <w:szCs w:val="20"/>
              </w:rPr>
              <w:t>NB21.3</w:t>
            </w:r>
          </w:p>
        </w:tc>
      </w:tr>
      <w:tr w:rsidR="00485130" w:rsidRPr="003704A4" w14:paraId="510202FD" w14:textId="77777777" w:rsidTr="000E13C2">
        <w:tc>
          <w:tcPr>
            <w:tcW w:w="1526" w:type="dxa"/>
            <w:vAlign w:val="center"/>
          </w:tcPr>
          <w:p w14:paraId="176C9A4E"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r w:rsidRPr="003704A4">
              <w:rPr>
                <w:rFonts w:ascii="돋움" w:eastAsia="돋움" w:hAnsi="돋움" w:cs="Arial" w:hint="eastAsia"/>
                <w:color w:val="000000" w:themeColor="text1"/>
                <w:kern w:val="24"/>
                <w:sz w:val="20"/>
                <w:szCs w:val="20"/>
              </w:rPr>
              <w:t>고객유형코드</w:t>
            </w:r>
          </w:p>
        </w:tc>
        <w:tc>
          <w:tcPr>
            <w:tcW w:w="1559" w:type="dxa"/>
            <w:vAlign w:val="center"/>
          </w:tcPr>
          <w:p w14:paraId="3C6868B2"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r w:rsidRPr="003704A4">
              <w:rPr>
                <w:rFonts w:ascii="돋움" w:eastAsia="돋움" w:hAnsi="돋움" w:cs="Arial"/>
                <w:color w:val="000000" w:themeColor="text1"/>
                <w:kern w:val="24"/>
                <w:sz w:val="20"/>
                <w:szCs w:val="20"/>
              </w:rPr>
              <w:t>1</w:t>
            </w:r>
          </w:p>
        </w:tc>
        <w:tc>
          <w:tcPr>
            <w:tcW w:w="1843" w:type="dxa"/>
            <w:vAlign w:val="center"/>
          </w:tcPr>
          <w:p w14:paraId="0C853DA6"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proofErr w:type="spellStart"/>
            <w:r w:rsidRPr="003704A4">
              <w:rPr>
                <w:rFonts w:ascii="돋움" w:eastAsia="돋움" w:hAnsi="돋움" w:cs="Arial" w:hint="eastAsia"/>
                <w:color w:val="000000" w:themeColor="text1"/>
                <w:kern w:val="24"/>
                <w:sz w:val="20"/>
                <w:szCs w:val="20"/>
              </w:rPr>
              <w:t>기본어</w:t>
            </w:r>
            <w:proofErr w:type="spellEnd"/>
          </w:p>
        </w:tc>
        <w:tc>
          <w:tcPr>
            <w:tcW w:w="1134" w:type="dxa"/>
            <w:vAlign w:val="center"/>
          </w:tcPr>
          <w:p w14:paraId="6E9AB9A2"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r w:rsidRPr="003704A4">
              <w:rPr>
                <w:rFonts w:ascii="돋움" w:eastAsia="돋움" w:hAnsi="돋움" w:cs="Arial" w:hint="eastAsia"/>
                <w:color w:val="000000" w:themeColor="text1"/>
                <w:kern w:val="24"/>
                <w:sz w:val="20"/>
                <w:szCs w:val="20"/>
              </w:rPr>
              <w:t>고객</w:t>
            </w:r>
          </w:p>
        </w:tc>
        <w:tc>
          <w:tcPr>
            <w:tcW w:w="1417" w:type="dxa"/>
            <w:vAlign w:val="center"/>
          </w:tcPr>
          <w:p w14:paraId="40D05BC3"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r w:rsidRPr="003704A4">
              <w:rPr>
                <w:rFonts w:ascii="돋움" w:eastAsia="돋움" w:hAnsi="돋움" w:cs="Arial"/>
                <w:color w:val="000000" w:themeColor="text1"/>
                <w:kern w:val="24"/>
                <w:sz w:val="20"/>
                <w:szCs w:val="20"/>
              </w:rPr>
              <w:t>{null}</w:t>
            </w:r>
          </w:p>
        </w:tc>
        <w:tc>
          <w:tcPr>
            <w:tcW w:w="1560" w:type="dxa"/>
            <w:vAlign w:val="center"/>
          </w:tcPr>
          <w:p w14:paraId="145D0E80"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r w:rsidRPr="003704A4">
              <w:rPr>
                <w:rFonts w:ascii="돋움" w:eastAsia="돋움" w:hAnsi="돋움" w:cs="Arial"/>
                <w:color w:val="000000" w:themeColor="text1"/>
                <w:kern w:val="24"/>
                <w:sz w:val="20"/>
                <w:szCs w:val="20"/>
              </w:rPr>
              <w:t>{null}</w:t>
            </w:r>
          </w:p>
        </w:tc>
      </w:tr>
      <w:tr w:rsidR="00485130" w:rsidRPr="003704A4" w14:paraId="182CCA65" w14:textId="77777777" w:rsidTr="000E13C2">
        <w:tc>
          <w:tcPr>
            <w:tcW w:w="1526" w:type="dxa"/>
            <w:vAlign w:val="center"/>
          </w:tcPr>
          <w:p w14:paraId="5539907B"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r w:rsidRPr="003704A4">
              <w:rPr>
                <w:rFonts w:ascii="돋움" w:eastAsia="돋움" w:hAnsi="돋움" w:cs="Arial" w:hint="eastAsia"/>
                <w:color w:val="000000" w:themeColor="text1"/>
                <w:kern w:val="24"/>
                <w:sz w:val="20"/>
                <w:szCs w:val="20"/>
              </w:rPr>
              <w:t>고객유형코드</w:t>
            </w:r>
          </w:p>
        </w:tc>
        <w:tc>
          <w:tcPr>
            <w:tcW w:w="1559" w:type="dxa"/>
            <w:vAlign w:val="center"/>
          </w:tcPr>
          <w:p w14:paraId="1C68A018"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r w:rsidRPr="003704A4">
              <w:rPr>
                <w:rFonts w:ascii="돋움" w:eastAsia="돋움" w:hAnsi="돋움" w:cs="Arial"/>
                <w:color w:val="000000" w:themeColor="text1"/>
                <w:kern w:val="24"/>
                <w:sz w:val="20"/>
                <w:szCs w:val="20"/>
              </w:rPr>
              <w:t>2</w:t>
            </w:r>
          </w:p>
        </w:tc>
        <w:tc>
          <w:tcPr>
            <w:tcW w:w="1843" w:type="dxa"/>
            <w:vAlign w:val="center"/>
          </w:tcPr>
          <w:p w14:paraId="74D27149"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proofErr w:type="spellStart"/>
            <w:r w:rsidRPr="003704A4">
              <w:rPr>
                <w:rFonts w:ascii="돋움" w:eastAsia="돋움" w:hAnsi="돋움" w:cs="Arial" w:hint="eastAsia"/>
                <w:color w:val="000000" w:themeColor="text1"/>
                <w:kern w:val="24"/>
                <w:sz w:val="20"/>
                <w:szCs w:val="20"/>
              </w:rPr>
              <w:t>분류어</w:t>
            </w:r>
            <w:proofErr w:type="spellEnd"/>
            <w:r w:rsidRPr="003704A4">
              <w:rPr>
                <w:rFonts w:ascii="돋움" w:eastAsia="돋움" w:hAnsi="돋움" w:cs="Arial"/>
                <w:color w:val="000000" w:themeColor="text1"/>
                <w:kern w:val="24"/>
                <w:sz w:val="20"/>
                <w:szCs w:val="20"/>
              </w:rPr>
              <w:t>(</w:t>
            </w:r>
            <w:r w:rsidRPr="003704A4">
              <w:rPr>
                <w:rFonts w:ascii="돋움" w:eastAsia="돋움" w:hAnsi="돋움" w:cs="Arial" w:hint="eastAsia"/>
                <w:color w:val="000000" w:themeColor="text1"/>
                <w:kern w:val="24"/>
                <w:sz w:val="20"/>
                <w:szCs w:val="20"/>
              </w:rPr>
              <w:t>기본</w:t>
            </w:r>
            <w:r w:rsidRPr="003704A4">
              <w:rPr>
                <w:rFonts w:ascii="돋움" w:eastAsia="돋움" w:hAnsi="돋움" w:cs="Arial"/>
                <w:color w:val="000000" w:themeColor="text1"/>
                <w:kern w:val="24"/>
                <w:sz w:val="20"/>
                <w:szCs w:val="20"/>
              </w:rPr>
              <w:t>)</w:t>
            </w:r>
          </w:p>
        </w:tc>
        <w:tc>
          <w:tcPr>
            <w:tcW w:w="1134" w:type="dxa"/>
            <w:vAlign w:val="center"/>
          </w:tcPr>
          <w:p w14:paraId="4851030B"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r w:rsidRPr="003704A4">
              <w:rPr>
                <w:rFonts w:ascii="돋움" w:eastAsia="돋움" w:hAnsi="돋움" w:cs="Arial" w:hint="eastAsia"/>
                <w:color w:val="000000" w:themeColor="text1"/>
                <w:kern w:val="24"/>
                <w:sz w:val="20"/>
                <w:szCs w:val="20"/>
              </w:rPr>
              <w:t>유형코드</w:t>
            </w:r>
          </w:p>
        </w:tc>
        <w:tc>
          <w:tcPr>
            <w:tcW w:w="1417" w:type="dxa"/>
            <w:vAlign w:val="center"/>
          </w:tcPr>
          <w:p w14:paraId="66EE8AD8"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r w:rsidRPr="003704A4">
              <w:rPr>
                <w:rFonts w:ascii="돋움" w:eastAsia="돋움" w:hAnsi="돋움" w:cs="Arial"/>
                <w:color w:val="000000" w:themeColor="text1"/>
                <w:kern w:val="24"/>
                <w:sz w:val="20"/>
                <w:szCs w:val="20"/>
              </w:rPr>
              <w:t>{null}</w:t>
            </w:r>
          </w:p>
        </w:tc>
        <w:tc>
          <w:tcPr>
            <w:tcW w:w="1560" w:type="dxa"/>
            <w:vAlign w:val="center"/>
          </w:tcPr>
          <w:p w14:paraId="6851761B"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r w:rsidRPr="003704A4">
              <w:rPr>
                <w:rFonts w:ascii="돋움" w:eastAsia="돋움" w:hAnsi="돋움" w:cs="Arial" w:hint="eastAsia"/>
                <w:color w:val="000000" w:themeColor="text1"/>
                <w:kern w:val="24"/>
                <w:sz w:val="20"/>
                <w:szCs w:val="20"/>
              </w:rPr>
              <w:t>코드</w:t>
            </w:r>
            <w:r w:rsidRPr="003704A4">
              <w:rPr>
                <w:rFonts w:ascii="돋움" w:eastAsia="돋움" w:hAnsi="돋움" w:cs="Arial"/>
                <w:color w:val="000000" w:themeColor="text1"/>
                <w:kern w:val="24"/>
                <w:sz w:val="20"/>
                <w:szCs w:val="20"/>
              </w:rPr>
              <w:t>VC2</w:t>
            </w:r>
          </w:p>
        </w:tc>
      </w:tr>
      <w:tr w:rsidR="00485130" w:rsidRPr="003704A4" w14:paraId="60C5A8FE" w14:textId="77777777" w:rsidTr="000E13C2">
        <w:tc>
          <w:tcPr>
            <w:tcW w:w="1526" w:type="dxa"/>
            <w:vAlign w:val="center"/>
          </w:tcPr>
          <w:p w14:paraId="095D3D57"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r w:rsidRPr="003704A4">
              <w:rPr>
                <w:rFonts w:ascii="돋움" w:eastAsia="돋움" w:hAnsi="돋움" w:cs="Arial" w:hint="eastAsia"/>
                <w:color w:val="000000" w:themeColor="text1"/>
                <w:kern w:val="24"/>
                <w:sz w:val="20"/>
                <w:szCs w:val="20"/>
              </w:rPr>
              <w:t>입금계좌번호</w:t>
            </w:r>
          </w:p>
        </w:tc>
        <w:tc>
          <w:tcPr>
            <w:tcW w:w="1559" w:type="dxa"/>
            <w:vAlign w:val="center"/>
          </w:tcPr>
          <w:p w14:paraId="5906F25E"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r w:rsidRPr="003704A4">
              <w:rPr>
                <w:rFonts w:ascii="돋움" w:eastAsia="돋움" w:hAnsi="돋움" w:cs="Arial"/>
                <w:color w:val="000000" w:themeColor="text1"/>
                <w:kern w:val="24"/>
                <w:sz w:val="20"/>
                <w:szCs w:val="20"/>
              </w:rPr>
              <w:t>1</w:t>
            </w:r>
          </w:p>
        </w:tc>
        <w:tc>
          <w:tcPr>
            <w:tcW w:w="1843" w:type="dxa"/>
            <w:vAlign w:val="center"/>
          </w:tcPr>
          <w:p w14:paraId="7A8CF017"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proofErr w:type="spellStart"/>
            <w:r w:rsidRPr="003704A4">
              <w:rPr>
                <w:rFonts w:ascii="돋움" w:eastAsia="돋움" w:hAnsi="돋움" w:cs="Arial" w:hint="eastAsia"/>
                <w:color w:val="000000" w:themeColor="text1"/>
                <w:kern w:val="24"/>
                <w:sz w:val="20"/>
                <w:szCs w:val="20"/>
              </w:rPr>
              <w:t>기본어</w:t>
            </w:r>
            <w:proofErr w:type="spellEnd"/>
          </w:p>
        </w:tc>
        <w:tc>
          <w:tcPr>
            <w:tcW w:w="1134" w:type="dxa"/>
            <w:vAlign w:val="center"/>
          </w:tcPr>
          <w:p w14:paraId="0BE38A6F"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r w:rsidRPr="003704A4">
              <w:rPr>
                <w:rFonts w:ascii="돋움" w:eastAsia="돋움" w:hAnsi="돋움" w:cs="Arial" w:hint="eastAsia"/>
                <w:color w:val="000000" w:themeColor="text1"/>
                <w:kern w:val="24"/>
                <w:sz w:val="20"/>
                <w:szCs w:val="20"/>
              </w:rPr>
              <w:t>입금</w:t>
            </w:r>
          </w:p>
        </w:tc>
        <w:tc>
          <w:tcPr>
            <w:tcW w:w="1417" w:type="dxa"/>
            <w:vAlign w:val="center"/>
          </w:tcPr>
          <w:p w14:paraId="33428357"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r w:rsidRPr="003704A4">
              <w:rPr>
                <w:rFonts w:ascii="돋움" w:eastAsia="돋움" w:hAnsi="돋움" w:cs="Arial"/>
                <w:color w:val="000000" w:themeColor="text1"/>
                <w:kern w:val="24"/>
                <w:sz w:val="20"/>
                <w:szCs w:val="20"/>
              </w:rPr>
              <w:t>{null}</w:t>
            </w:r>
          </w:p>
        </w:tc>
        <w:tc>
          <w:tcPr>
            <w:tcW w:w="1560" w:type="dxa"/>
            <w:vAlign w:val="center"/>
          </w:tcPr>
          <w:p w14:paraId="19B5713B"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r w:rsidRPr="003704A4">
              <w:rPr>
                <w:rFonts w:ascii="돋움" w:eastAsia="돋움" w:hAnsi="돋움" w:cs="Arial"/>
                <w:color w:val="000000" w:themeColor="text1"/>
                <w:kern w:val="24"/>
                <w:sz w:val="20"/>
                <w:szCs w:val="20"/>
              </w:rPr>
              <w:t>{null}</w:t>
            </w:r>
          </w:p>
        </w:tc>
      </w:tr>
      <w:tr w:rsidR="00485130" w:rsidRPr="003704A4" w14:paraId="637C8D0F" w14:textId="77777777" w:rsidTr="000E13C2">
        <w:tc>
          <w:tcPr>
            <w:tcW w:w="1526" w:type="dxa"/>
            <w:vAlign w:val="center"/>
          </w:tcPr>
          <w:p w14:paraId="19F0F9D5"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r w:rsidRPr="003704A4">
              <w:rPr>
                <w:rFonts w:ascii="돋움" w:eastAsia="돋움" w:hAnsi="돋움" w:cs="Arial" w:hint="eastAsia"/>
                <w:color w:val="000000" w:themeColor="text1"/>
                <w:kern w:val="24"/>
                <w:sz w:val="20"/>
                <w:szCs w:val="20"/>
              </w:rPr>
              <w:t>입금계좌번호</w:t>
            </w:r>
          </w:p>
        </w:tc>
        <w:tc>
          <w:tcPr>
            <w:tcW w:w="1559" w:type="dxa"/>
            <w:vAlign w:val="center"/>
          </w:tcPr>
          <w:p w14:paraId="4CAD26E3"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r w:rsidRPr="003704A4">
              <w:rPr>
                <w:rFonts w:ascii="돋움" w:eastAsia="돋움" w:hAnsi="돋움" w:cs="Arial"/>
                <w:color w:val="000000" w:themeColor="text1"/>
                <w:kern w:val="24"/>
                <w:sz w:val="20"/>
                <w:szCs w:val="20"/>
              </w:rPr>
              <w:t>2</w:t>
            </w:r>
          </w:p>
        </w:tc>
        <w:tc>
          <w:tcPr>
            <w:tcW w:w="1843" w:type="dxa"/>
            <w:vAlign w:val="center"/>
          </w:tcPr>
          <w:p w14:paraId="29B9A962"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proofErr w:type="spellStart"/>
            <w:r w:rsidRPr="003704A4">
              <w:rPr>
                <w:rFonts w:ascii="돋움" w:eastAsia="돋움" w:hAnsi="돋움" w:cs="Arial" w:hint="eastAsia"/>
                <w:color w:val="000000" w:themeColor="text1"/>
                <w:kern w:val="24"/>
                <w:sz w:val="20"/>
                <w:szCs w:val="20"/>
              </w:rPr>
              <w:t>분류어</w:t>
            </w:r>
            <w:proofErr w:type="spellEnd"/>
            <w:r w:rsidRPr="003704A4">
              <w:rPr>
                <w:rFonts w:ascii="돋움" w:eastAsia="돋움" w:hAnsi="돋움" w:cs="Arial"/>
                <w:color w:val="000000" w:themeColor="text1"/>
                <w:kern w:val="24"/>
                <w:sz w:val="20"/>
                <w:szCs w:val="20"/>
              </w:rPr>
              <w:t>(</w:t>
            </w:r>
            <w:r w:rsidRPr="003704A4">
              <w:rPr>
                <w:rFonts w:ascii="돋움" w:eastAsia="돋움" w:hAnsi="돋움" w:cs="Arial" w:hint="eastAsia"/>
                <w:color w:val="000000" w:themeColor="text1"/>
                <w:kern w:val="24"/>
                <w:sz w:val="20"/>
                <w:szCs w:val="20"/>
              </w:rPr>
              <w:t>속성</w:t>
            </w:r>
            <w:r w:rsidRPr="003704A4">
              <w:rPr>
                <w:rFonts w:ascii="돋움" w:eastAsia="돋움" w:hAnsi="돋움" w:cs="Arial"/>
                <w:color w:val="000000" w:themeColor="text1"/>
                <w:kern w:val="24"/>
                <w:sz w:val="20"/>
                <w:szCs w:val="20"/>
              </w:rPr>
              <w:t>)</w:t>
            </w:r>
          </w:p>
        </w:tc>
        <w:tc>
          <w:tcPr>
            <w:tcW w:w="1134" w:type="dxa"/>
            <w:vAlign w:val="center"/>
          </w:tcPr>
          <w:p w14:paraId="52A3E30D"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r w:rsidRPr="003704A4">
              <w:rPr>
                <w:rFonts w:ascii="돋움" w:eastAsia="돋움" w:hAnsi="돋움" w:cs="Arial"/>
                <w:color w:val="000000" w:themeColor="text1"/>
                <w:kern w:val="24"/>
                <w:sz w:val="20"/>
                <w:szCs w:val="20"/>
              </w:rPr>
              <w:t>{null}</w:t>
            </w:r>
          </w:p>
        </w:tc>
        <w:tc>
          <w:tcPr>
            <w:tcW w:w="1417" w:type="dxa"/>
            <w:vAlign w:val="center"/>
          </w:tcPr>
          <w:p w14:paraId="744A4A61"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r w:rsidRPr="003704A4">
              <w:rPr>
                <w:rFonts w:ascii="돋움" w:eastAsia="돋움" w:hAnsi="돋움" w:cs="Arial" w:hint="eastAsia"/>
                <w:color w:val="000000" w:themeColor="text1"/>
                <w:kern w:val="24"/>
                <w:sz w:val="20"/>
                <w:szCs w:val="20"/>
              </w:rPr>
              <w:t>계좌번호</w:t>
            </w:r>
          </w:p>
        </w:tc>
        <w:tc>
          <w:tcPr>
            <w:tcW w:w="1560" w:type="dxa"/>
            <w:vAlign w:val="center"/>
          </w:tcPr>
          <w:p w14:paraId="61145137"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r w:rsidRPr="003704A4">
              <w:rPr>
                <w:rFonts w:ascii="돋움" w:eastAsia="돋움" w:hAnsi="돋움" w:cs="Arial" w:hint="eastAsia"/>
                <w:color w:val="000000" w:themeColor="text1"/>
                <w:kern w:val="24"/>
                <w:sz w:val="20"/>
                <w:szCs w:val="20"/>
              </w:rPr>
              <w:t>번호</w:t>
            </w:r>
            <w:r w:rsidRPr="003704A4">
              <w:rPr>
                <w:rFonts w:ascii="돋움" w:eastAsia="돋움" w:hAnsi="돋움" w:cs="Arial"/>
                <w:color w:val="000000" w:themeColor="text1"/>
                <w:kern w:val="24"/>
                <w:sz w:val="20"/>
                <w:szCs w:val="20"/>
              </w:rPr>
              <w:t>VC10</w:t>
            </w:r>
          </w:p>
        </w:tc>
      </w:tr>
      <w:tr w:rsidR="00485130" w:rsidRPr="003704A4" w14:paraId="427E8E52" w14:textId="77777777" w:rsidTr="000E13C2">
        <w:tc>
          <w:tcPr>
            <w:tcW w:w="1526" w:type="dxa"/>
            <w:vAlign w:val="center"/>
          </w:tcPr>
          <w:p w14:paraId="3C3C6FBC"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r w:rsidRPr="003704A4">
              <w:rPr>
                <w:rFonts w:ascii="돋움" w:eastAsia="돋움" w:hAnsi="돋움" w:cs="Arial"/>
                <w:color w:val="000000" w:themeColor="text1"/>
                <w:kern w:val="24"/>
                <w:sz w:val="20"/>
                <w:szCs w:val="20"/>
              </w:rPr>
              <w:t>WM</w:t>
            </w:r>
            <w:r w:rsidRPr="003704A4">
              <w:rPr>
                <w:rFonts w:ascii="돋움" w:eastAsia="돋움" w:hAnsi="돋움" w:cs="Arial" w:hint="eastAsia"/>
                <w:color w:val="000000" w:themeColor="text1"/>
                <w:kern w:val="24"/>
                <w:sz w:val="20"/>
                <w:szCs w:val="20"/>
              </w:rPr>
              <w:t>고객유형코드</w:t>
            </w:r>
          </w:p>
        </w:tc>
        <w:tc>
          <w:tcPr>
            <w:tcW w:w="1559" w:type="dxa"/>
            <w:vAlign w:val="center"/>
          </w:tcPr>
          <w:p w14:paraId="75975FBA"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r w:rsidRPr="003704A4">
              <w:rPr>
                <w:rFonts w:ascii="돋움" w:eastAsia="돋움" w:hAnsi="돋움" w:cs="Arial"/>
                <w:color w:val="000000" w:themeColor="text1"/>
                <w:kern w:val="24"/>
                <w:sz w:val="20"/>
                <w:szCs w:val="20"/>
              </w:rPr>
              <w:t>1</w:t>
            </w:r>
          </w:p>
        </w:tc>
        <w:tc>
          <w:tcPr>
            <w:tcW w:w="1843" w:type="dxa"/>
            <w:vAlign w:val="center"/>
          </w:tcPr>
          <w:p w14:paraId="4B405A01"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proofErr w:type="spellStart"/>
            <w:r w:rsidRPr="003704A4">
              <w:rPr>
                <w:rFonts w:ascii="돋움" w:eastAsia="돋움" w:hAnsi="돋움" w:cs="Arial" w:hint="eastAsia"/>
                <w:color w:val="000000" w:themeColor="text1"/>
                <w:kern w:val="24"/>
                <w:sz w:val="20"/>
                <w:szCs w:val="20"/>
              </w:rPr>
              <w:t>기본어</w:t>
            </w:r>
            <w:proofErr w:type="spellEnd"/>
          </w:p>
        </w:tc>
        <w:tc>
          <w:tcPr>
            <w:tcW w:w="1134" w:type="dxa"/>
            <w:vAlign w:val="center"/>
          </w:tcPr>
          <w:p w14:paraId="7EC9C6E1"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r w:rsidRPr="003704A4">
              <w:rPr>
                <w:rFonts w:ascii="돋움" w:eastAsia="돋움" w:hAnsi="돋움" w:cs="Arial"/>
                <w:color w:val="000000" w:themeColor="text1"/>
                <w:kern w:val="24"/>
                <w:sz w:val="20"/>
                <w:szCs w:val="20"/>
              </w:rPr>
              <w:t>WM</w:t>
            </w:r>
          </w:p>
        </w:tc>
        <w:tc>
          <w:tcPr>
            <w:tcW w:w="1417" w:type="dxa"/>
            <w:vAlign w:val="center"/>
          </w:tcPr>
          <w:p w14:paraId="1DDFA2DF"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r w:rsidRPr="003704A4">
              <w:rPr>
                <w:rFonts w:ascii="돋움" w:eastAsia="돋움" w:hAnsi="돋움" w:cs="Arial"/>
                <w:color w:val="000000" w:themeColor="text1"/>
                <w:kern w:val="24"/>
                <w:sz w:val="20"/>
                <w:szCs w:val="20"/>
              </w:rPr>
              <w:t>{null}</w:t>
            </w:r>
          </w:p>
        </w:tc>
        <w:tc>
          <w:tcPr>
            <w:tcW w:w="1560" w:type="dxa"/>
            <w:vAlign w:val="center"/>
          </w:tcPr>
          <w:p w14:paraId="277805AD"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r w:rsidRPr="003704A4">
              <w:rPr>
                <w:rFonts w:ascii="돋움" w:eastAsia="돋움" w:hAnsi="돋움" w:cs="Arial"/>
                <w:color w:val="000000" w:themeColor="text1"/>
                <w:kern w:val="24"/>
                <w:sz w:val="20"/>
                <w:szCs w:val="20"/>
              </w:rPr>
              <w:t>{null}</w:t>
            </w:r>
          </w:p>
        </w:tc>
      </w:tr>
      <w:tr w:rsidR="00485130" w:rsidRPr="003704A4" w14:paraId="407A7F75" w14:textId="77777777" w:rsidTr="000E13C2">
        <w:tc>
          <w:tcPr>
            <w:tcW w:w="1526" w:type="dxa"/>
            <w:vAlign w:val="center"/>
          </w:tcPr>
          <w:p w14:paraId="0C26BCC7"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r w:rsidRPr="003704A4">
              <w:rPr>
                <w:rFonts w:ascii="돋움" w:eastAsia="돋움" w:hAnsi="돋움" w:cs="Arial"/>
                <w:color w:val="000000" w:themeColor="text1"/>
                <w:kern w:val="24"/>
                <w:sz w:val="20"/>
                <w:szCs w:val="20"/>
              </w:rPr>
              <w:t>WM</w:t>
            </w:r>
            <w:r w:rsidRPr="003704A4">
              <w:rPr>
                <w:rFonts w:ascii="돋움" w:eastAsia="돋움" w:hAnsi="돋움" w:cs="Arial" w:hint="eastAsia"/>
                <w:color w:val="000000" w:themeColor="text1"/>
                <w:kern w:val="24"/>
                <w:sz w:val="20"/>
                <w:szCs w:val="20"/>
              </w:rPr>
              <w:t>고객유형코드</w:t>
            </w:r>
          </w:p>
        </w:tc>
        <w:tc>
          <w:tcPr>
            <w:tcW w:w="1559" w:type="dxa"/>
            <w:vAlign w:val="center"/>
          </w:tcPr>
          <w:p w14:paraId="4524E1BA"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r w:rsidRPr="003704A4">
              <w:rPr>
                <w:rFonts w:ascii="돋움" w:eastAsia="돋움" w:hAnsi="돋움" w:cs="Arial"/>
                <w:color w:val="000000" w:themeColor="text1"/>
                <w:kern w:val="24"/>
                <w:sz w:val="20"/>
                <w:szCs w:val="20"/>
              </w:rPr>
              <w:t>2</w:t>
            </w:r>
          </w:p>
        </w:tc>
        <w:tc>
          <w:tcPr>
            <w:tcW w:w="1843" w:type="dxa"/>
            <w:vAlign w:val="center"/>
          </w:tcPr>
          <w:p w14:paraId="32F488B1"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proofErr w:type="spellStart"/>
            <w:r w:rsidRPr="003704A4">
              <w:rPr>
                <w:rFonts w:ascii="돋움" w:eastAsia="돋움" w:hAnsi="돋움" w:cs="Arial" w:hint="eastAsia"/>
                <w:color w:val="000000" w:themeColor="text1"/>
                <w:kern w:val="24"/>
                <w:sz w:val="20"/>
                <w:szCs w:val="20"/>
              </w:rPr>
              <w:t>분류어</w:t>
            </w:r>
            <w:proofErr w:type="spellEnd"/>
            <w:r w:rsidRPr="003704A4">
              <w:rPr>
                <w:rFonts w:ascii="돋움" w:eastAsia="돋움" w:hAnsi="돋움" w:cs="Arial"/>
                <w:color w:val="000000" w:themeColor="text1"/>
                <w:kern w:val="24"/>
                <w:sz w:val="20"/>
                <w:szCs w:val="20"/>
              </w:rPr>
              <w:t>(</w:t>
            </w:r>
            <w:r w:rsidRPr="003704A4">
              <w:rPr>
                <w:rFonts w:ascii="돋움" w:eastAsia="돋움" w:hAnsi="돋움" w:cs="Arial" w:hint="eastAsia"/>
                <w:color w:val="000000" w:themeColor="text1"/>
                <w:kern w:val="24"/>
                <w:sz w:val="20"/>
                <w:szCs w:val="20"/>
              </w:rPr>
              <w:t>속성</w:t>
            </w:r>
            <w:r w:rsidRPr="003704A4">
              <w:rPr>
                <w:rFonts w:ascii="돋움" w:eastAsia="돋움" w:hAnsi="돋움" w:cs="Arial"/>
                <w:color w:val="000000" w:themeColor="text1"/>
                <w:kern w:val="24"/>
                <w:sz w:val="20"/>
                <w:szCs w:val="20"/>
              </w:rPr>
              <w:t>)</w:t>
            </w:r>
          </w:p>
        </w:tc>
        <w:tc>
          <w:tcPr>
            <w:tcW w:w="1134" w:type="dxa"/>
            <w:vAlign w:val="center"/>
          </w:tcPr>
          <w:p w14:paraId="6A2CCC42"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r w:rsidRPr="003704A4">
              <w:rPr>
                <w:rFonts w:ascii="돋움" w:eastAsia="돋움" w:hAnsi="돋움" w:cs="Arial"/>
                <w:color w:val="000000" w:themeColor="text1"/>
                <w:kern w:val="24"/>
                <w:sz w:val="20"/>
                <w:szCs w:val="20"/>
              </w:rPr>
              <w:t>{null}</w:t>
            </w:r>
          </w:p>
        </w:tc>
        <w:tc>
          <w:tcPr>
            <w:tcW w:w="1417" w:type="dxa"/>
            <w:vAlign w:val="center"/>
          </w:tcPr>
          <w:p w14:paraId="53A4F7A3"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r w:rsidRPr="003704A4">
              <w:rPr>
                <w:rFonts w:ascii="돋움" w:eastAsia="돋움" w:hAnsi="돋움" w:cs="Arial" w:hint="eastAsia"/>
                <w:color w:val="000000" w:themeColor="text1"/>
                <w:kern w:val="24"/>
                <w:sz w:val="20"/>
                <w:szCs w:val="20"/>
              </w:rPr>
              <w:t>고객유형코드</w:t>
            </w:r>
          </w:p>
        </w:tc>
        <w:tc>
          <w:tcPr>
            <w:tcW w:w="1560" w:type="dxa"/>
            <w:vAlign w:val="center"/>
          </w:tcPr>
          <w:p w14:paraId="7ABD051F" w14:textId="77777777" w:rsidR="00485130" w:rsidRPr="003704A4" w:rsidRDefault="00485130">
            <w:pPr>
              <w:pStyle w:val="a4"/>
              <w:wordWrap w:val="0"/>
              <w:spacing w:before="0" w:beforeAutospacing="0" w:after="0" w:afterAutospacing="0"/>
              <w:jc w:val="center"/>
              <w:rPr>
                <w:rFonts w:ascii="돋움" w:eastAsia="돋움" w:hAnsi="돋움" w:cs="Arial"/>
                <w:sz w:val="20"/>
                <w:szCs w:val="20"/>
              </w:rPr>
            </w:pPr>
            <w:r w:rsidRPr="003704A4">
              <w:rPr>
                <w:rFonts w:ascii="돋움" w:eastAsia="돋움" w:hAnsi="돋움" w:cs="Arial" w:hint="eastAsia"/>
                <w:color w:val="000000" w:themeColor="text1"/>
                <w:kern w:val="24"/>
                <w:sz w:val="20"/>
                <w:szCs w:val="20"/>
              </w:rPr>
              <w:t>코드</w:t>
            </w:r>
            <w:r w:rsidRPr="003704A4">
              <w:rPr>
                <w:rFonts w:ascii="돋움" w:eastAsia="돋움" w:hAnsi="돋움" w:cs="Arial"/>
                <w:color w:val="000000" w:themeColor="text1"/>
                <w:kern w:val="24"/>
                <w:sz w:val="20"/>
                <w:szCs w:val="20"/>
              </w:rPr>
              <w:t>VC2</w:t>
            </w:r>
          </w:p>
        </w:tc>
      </w:tr>
    </w:tbl>
    <w:p w14:paraId="36787576" w14:textId="77777777" w:rsidR="00485130" w:rsidRPr="003704A4" w:rsidRDefault="00485130" w:rsidP="00596F2E">
      <w:pPr>
        <w:rPr>
          <w:rFonts w:ascii="돋움" w:eastAsia="돋움" w:hAnsi="돋움"/>
          <w:color w:val="000000"/>
          <w:szCs w:val="20"/>
        </w:rPr>
      </w:pPr>
    </w:p>
    <w:p w14:paraId="463EEE0F" w14:textId="77777777" w:rsidR="00F1332C" w:rsidRPr="003704A4" w:rsidRDefault="00F1332C" w:rsidP="00596F2E">
      <w:pPr>
        <w:rPr>
          <w:rFonts w:ascii="돋움" w:eastAsia="돋움" w:hAnsi="돋움"/>
          <w:color w:val="000000"/>
          <w:szCs w:val="20"/>
        </w:rPr>
      </w:pPr>
    </w:p>
    <w:p w14:paraId="773F8625" w14:textId="77777777" w:rsidR="00855679" w:rsidRPr="003704A4" w:rsidRDefault="00855679" w:rsidP="00855679">
      <w:pPr>
        <w:pStyle w:val="2"/>
        <w:rPr>
          <w:rFonts w:ascii="돋움" w:hAnsi="돋움"/>
          <w:b/>
        </w:rPr>
      </w:pPr>
      <w:bookmarkStart w:id="21" w:name="_Toc141105203"/>
      <w:r w:rsidRPr="003704A4">
        <w:rPr>
          <w:rFonts w:ascii="돋움" w:hAnsi="돋움" w:hint="eastAsia"/>
          <w:b/>
        </w:rPr>
        <w:t>5.3 표준 용어 구성 요소</w:t>
      </w:r>
      <w:bookmarkEnd w:id="21"/>
    </w:p>
    <w:p w14:paraId="5B0A2B55" w14:textId="77777777" w:rsidR="00F1332C" w:rsidRPr="006A009A" w:rsidRDefault="00F1332C" w:rsidP="00596F2E">
      <w:pPr>
        <w:rPr>
          <w:rFonts w:ascii="돋움" w:eastAsia="돋움" w:hAnsi="돋움"/>
          <w:szCs w:val="20"/>
        </w:rPr>
      </w:pPr>
    </w:p>
    <w:p w14:paraId="302D3951" w14:textId="77777777" w:rsidR="00F107ED" w:rsidRPr="00724A40" w:rsidRDefault="00F107ED" w:rsidP="00F107ED">
      <w:pPr>
        <w:rPr>
          <w:rFonts w:ascii="돋움" w:eastAsia="돋움" w:hAnsi="돋움"/>
          <w:szCs w:val="20"/>
        </w:rPr>
      </w:pPr>
      <w:r w:rsidRPr="006A009A">
        <w:rPr>
          <w:rFonts w:ascii="돋움" w:eastAsia="돋움" w:hAnsi="돋움" w:hint="eastAsia"/>
          <w:szCs w:val="20"/>
        </w:rPr>
        <w:t xml:space="preserve">표준 용어는 최소한 </w:t>
      </w:r>
      <w:r w:rsidR="00396F85" w:rsidRPr="006A009A">
        <w:rPr>
          <w:rFonts w:ascii="돋움" w:eastAsia="돋움" w:hAnsi="돋움" w:hint="eastAsia"/>
          <w:szCs w:val="20"/>
        </w:rPr>
        <w:t>한</w:t>
      </w:r>
      <w:r w:rsidRPr="006A009A">
        <w:rPr>
          <w:rFonts w:ascii="돋움" w:eastAsia="돋움" w:hAnsi="돋움" w:hint="eastAsia"/>
          <w:szCs w:val="20"/>
        </w:rPr>
        <w:t xml:space="preserve"> 개 이상의 표준 단어의 조합으로</w:t>
      </w:r>
      <w:r w:rsidR="00396F85" w:rsidRPr="006A009A">
        <w:rPr>
          <w:rFonts w:ascii="돋움" w:eastAsia="돋움" w:hAnsi="돋움" w:hint="eastAsia"/>
          <w:szCs w:val="20"/>
        </w:rPr>
        <w:t xml:space="preserve"> </w:t>
      </w:r>
      <w:r w:rsidRPr="006A009A">
        <w:rPr>
          <w:rFonts w:ascii="돋움" w:eastAsia="돋움" w:hAnsi="돋움" w:hint="eastAsia"/>
          <w:szCs w:val="20"/>
        </w:rPr>
        <w:t>‘수식어(표준 단어)+도메인(표준 도메인)’ 형태로 구성한다. 수식어 자리에는 최소한 한 개 이상의 표준 단어가 사용되며, 도메인은 한 개의 도메인만 사용한다.</w:t>
      </w:r>
      <w:r w:rsidR="00724A40">
        <w:rPr>
          <w:rFonts w:ascii="돋움" w:eastAsia="돋움" w:hAnsi="돋움" w:hint="eastAsia"/>
          <w:szCs w:val="20"/>
        </w:rPr>
        <w:t xml:space="preserve"> 단 </w:t>
      </w:r>
      <w:r w:rsidR="00724A40" w:rsidRPr="00724A40">
        <w:rPr>
          <w:rFonts w:ascii="돋움" w:eastAsia="돋움" w:hAnsi="돋움" w:hint="eastAsia"/>
          <w:szCs w:val="20"/>
        </w:rPr>
        <w:t xml:space="preserve">표준 용어 중 속성 도메인의 경우에는 도메인에 해당하는 하나의 단어만 </w:t>
      </w:r>
      <w:r w:rsidR="00724A40">
        <w:rPr>
          <w:rFonts w:ascii="돋움" w:eastAsia="돋움" w:hAnsi="돋움" w:hint="eastAsia"/>
          <w:szCs w:val="20"/>
        </w:rPr>
        <w:t>사용할</w:t>
      </w:r>
      <w:r w:rsidR="00724A40" w:rsidRPr="00724A40">
        <w:rPr>
          <w:rFonts w:ascii="돋움" w:eastAsia="돋움" w:hAnsi="돋움" w:hint="eastAsia"/>
          <w:szCs w:val="20"/>
        </w:rPr>
        <w:t xml:space="preserve"> 수 </w:t>
      </w:r>
      <w:r w:rsidR="00724A40">
        <w:rPr>
          <w:rFonts w:ascii="돋움" w:eastAsia="돋움" w:hAnsi="돋움" w:hint="eastAsia"/>
          <w:szCs w:val="20"/>
        </w:rPr>
        <w:t>있다.</w:t>
      </w:r>
    </w:p>
    <w:p w14:paraId="51FC9F4F" w14:textId="77777777" w:rsidR="00F107ED" w:rsidRPr="00724A40" w:rsidRDefault="00F107ED" w:rsidP="00F107ED">
      <w:pPr>
        <w:rPr>
          <w:rFonts w:ascii="돋움" w:eastAsia="돋움" w:hAnsi="돋움"/>
          <w:szCs w:val="20"/>
        </w:rPr>
      </w:pPr>
    </w:p>
    <w:p w14:paraId="63786D18" w14:textId="77777777" w:rsidR="00855679" w:rsidRPr="006A009A" w:rsidRDefault="00F107ED" w:rsidP="00F107ED">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표준 용어를 구성하는 요소는 일반적으로 아래와 같다. 각 요소 앞에는 이를 꾸미는 수식어가 다시 사용될 수 있다.</w:t>
      </w:r>
    </w:p>
    <w:p w14:paraId="1DFE11EE" w14:textId="77777777" w:rsidR="00855679" w:rsidRPr="003D2B75" w:rsidRDefault="00855679" w:rsidP="00596F2E">
      <w:pPr>
        <w:rPr>
          <w:rFonts w:ascii="돋움" w:eastAsia="돋움" w:hAnsi="돋움"/>
          <w:color w:val="FF0000"/>
          <w:szCs w:val="20"/>
        </w:rPr>
      </w:pPr>
    </w:p>
    <w:p w14:paraId="370293A1" w14:textId="77777777" w:rsidR="00857907" w:rsidRDefault="00A80D7A" w:rsidP="00596F2E">
      <w:pPr>
        <w:rPr>
          <w:rFonts w:ascii="굴림" w:eastAsia="굴림" w:hAnsi="굴림"/>
          <w:color w:val="000000"/>
          <w:szCs w:val="20"/>
        </w:rPr>
      </w:pPr>
      <w:r>
        <w:rPr>
          <w:rFonts w:ascii="굴림" w:eastAsia="굴림" w:hAnsi="굴림"/>
          <w:noProof/>
          <w:color w:val="000000"/>
          <w:szCs w:val="20"/>
        </w:rPr>
        <w:drawing>
          <wp:inline distT="0" distB="0" distL="0" distR="0" wp14:anchorId="5AE91000" wp14:editId="3A17C018">
            <wp:extent cx="4848122" cy="1451392"/>
            <wp:effectExtent l="0" t="0" r="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53753" cy="1453078"/>
                    </a:xfrm>
                    <a:prstGeom prst="rect">
                      <a:avLst/>
                    </a:prstGeom>
                    <a:noFill/>
                  </pic:spPr>
                </pic:pic>
              </a:graphicData>
            </a:graphic>
          </wp:inline>
        </w:drawing>
      </w:r>
    </w:p>
    <w:p w14:paraId="78E65BDB" w14:textId="77777777" w:rsidR="00F107ED" w:rsidRPr="003704A4" w:rsidRDefault="00F107ED" w:rsidP="00596F2E">
      <w:pPr>
        <w:rPr>
          <w:rFonts w:ascii="돋움" w:eastAsia="돋움" w:hAnsi="돋움"/>
          <w:color w:val="000000"/>
          <w:szCs w:val="20"/>
        </w:rPr>
      </w:pPr>
    </w:p>
    <w:tbl>
      <w:tblPr>
        <w:tblStyle w:val="a3"/>
        <w:tblW w:w="0" w:type="auto"/>
        <w:tblLook w:val="04A0" w:firstRow="1" w:lastRow="0" w:firstColumn="1" w:lastColumn="0" w:noHBand="0" w:noVBand="1"/>
      </w:tblPr>
      <w:tblGrid>
        <w:gridCol w:w="1526"/>
        <w:gridCol w:w="7176"/>
      </w:tblGrid>
      <w:tr w:rsidR="00A80D7A" w:rsidRPr="00321032" w14:paraId="6632C34F" w14:textId="77777777" w:rsidTr="00A23EF2">
        <w:tc>
          <w:tcPr>
            <w:tcW w:w="1526" w:type="dxa"/>
            <w:shd w:val="clear" w:color="auto" w:fill="FDE9D9" w:themeFill="accent6" w:themeFillTint="33"/>
            <w:vAlign w:val="center"/>
          </w:tcPr>
          <w:p w14:paraId="385ECEA1" w14:textId="77777777" w:rsidR="00A80D7A" w:rsidRPr="00321032" w:rsidRDefault="00A80D7A">
            <w:pPr>
              <w:pStyle w:val="a4"/>
              <w:wordWrap w:val="0"/>
              <w:spacing w:before="0" w:beforeAutospacing="0" w:after="0" w:afterAutospacing="0"/>
              <w:jc w:val="center"/>
              <w:rPr>
                <w:rFonts w:ascii="돋움" w:eastAsia="돋움" w:hAnsi="돋움" w:cs="Arial"/>
                <w:sz w:val="20"/>
                <w:szCs w:val="20"/>
              </w:rPr>
            </w:pPr>
            <w:r w:rsidRPr="00321032">
              <w:rPr>
                <w:rFonts w:ascii="돋움" w:eastAsia="돋움" w:hAnsi="돋움" w:cs="Arial" w:hint="eastAsia"/>
                <w:b/>
                <w:bCs/>
                <w:color w:val="000000" w:themeColor="text1"/>
                <w:kern w:val="24"/>
                <w:sz w:val="20"/>
                <w:szCs w:val="20"/>
              </w:rPr>
              <w:t>구분</w:t>
            </w:r>
          </w:p>
        </w:tc>
        <w:tc>
          <w:tcPr>
            <w:tcW w:w="7176" w:type="dxa"/>
            <w:shd w:val="clear" w:color="auto" w:fill="FDE9D9" w:themeFill="accent6" w:themeFillTint="33"/>
            <w:vAlign w:val="center"/>
          </w:tcPr>
          <w:p w14:paraId="2829C9E3" w14:textId="77777777" w:rsidR="00A80D7A" w:rsidRPr="00321032" w:rsidRDefault="00A80D7A">
            <w:pPr>
              <w:pStyle w:val="a4"/>
              <w:wordWrap w:val="0"/>
              <w:spacing w:before="0" w:beforeAutospacing="0" w:after="0" w:afterAutospacing="0"/>
              <w:jc w:val="center"/>
              <w:rPr>
                <w:rFonts w:ascii="돋움" w:eastAsia="돋움" w:hAnsi="돋움" w:cs="Arial"/>
                <w:sz w:val="20"/>
                <w:szCs w:val="20"/>
              </w:rPr>
            </w:pPr>
            <w:r w:rsidRPr="00321032">
              <w:rPr>
                <w:rFonts w:ascii="돋움" w:eastAsia="돋움" w:hAnsi="돋움" w:cs="Arial" w:hint="eastAsia"/>
                <w:b/>
                <w:bCs/>
                <w:color w:val="000000" w:themeColor="text1"/>
                <w:kern w:val="24"/>
                <w:sz w:val="20"/>
                <w:szCs w:val="20"/>
              </w:rPr>
              <w:t>설명</w:t>
            </w:r>
          </w:p>
        </w:tc>
      </w:tr>
      <w:tr w:rsidR="00A80D7A" w:rsidRPr="00321032" w14:paraId="63D8132A" w14:textId="77777777" w:rsidTr="00A80D7A">
        <w:tc>
          <w:tcPr>
            <w:tcW w:w="1526" w:type="dxa"/>
            <w:vAlign w:val="center"/>
          </w:tcPr>
          <w:p w14:paraId="447B903B" w14:textId="77777777" w:rsidR="00A80D7A" w:rsidRPr="00321032" w:rsidRDefault="00A80D7A">
            <w:pPr>
              <w:pStyle w:val="a4"/>
              <w:wordWrap w:val="0"/>
              <w:spacing w:before="0" w:beforeAutospacing="0" w:after="0" w:afterAutospacing="0"/>
              <w:jc w:val="center"/>
              <w:rPr>
                <w:rFonts w:ascii="돋움" w:eastAsia="돋움" w:hAnsi="돋움" w:cs="Arial"/>
                <w:sz w:val="20"/>
                <w:szCs w:val="20"/>
              </w:rPr>
            </w:pPr>
            <w:r w:rsidRPr="00321032">
              <w:rPr>
                <w:rFonts w:ascii="돋움" w:eastAsia="돋움" w:hAnsi="돋움" w:cs="Arial" w:hint="eastAsia"/>
                <w:color w:val="000000" w:themeColor="text1"/>
                <w:kern w:val="24"/>
                <w:sz w:val="20"/>
                <w:szCs w:val="20"/>
              </w:rPr>
              <w:lastRenderedPageBreak/>
              <w:t>주체</w:t>
            </w:r>
          </w:p>
        </w:tc>
        <w:tc>
          <w:tcPr>
            <w:tcW w:w="7176" w:type="dxa"/>
          </w:tcPr>
          <w:p w14:paraId="5358FBCD" w14:textId="77777777" w:rsidR="00321032" w:rsidRDefault="00477253" w:rsidP="000350CD">
            <w:pPr>
              <w:numPr>
                <w:ilvl w:val="0"/>
                <w:numId w:val="2"/>
              </w:numPr>
              <w:tabs>
                <w:tab w:val="clear" w:pos="720"/>
                <w:tab w:val="num" w:pos="601"/>
              </w:tabs>
              <w:rPr>
                <w:rFonts w:ascii="돋움" w:eastAsia="돋움" w:hAnsi="돋움"/>
                <w:color w:val="000000"/>
                <w:szCs w:val="20"/>
              </w:rPr>
            </w:pPr>
            <w:r w:rsidRPr="00321032">
              <w:rPr>
                <w:rFonts w:ascii="돋움" w:eastAsia="돋움" w:hAnsi="돋움" w:hint="eastAsia"/>
                <w:color w:val="000000"/>
                <w:szCs w:val="20"/>
              </w:rPr>
              <w:t>행위의 주체를 의미</w:t>
            </w:r>
          </w:p>
          <w:p w14:paraId="17C0D58C" w14:textId="77777777" w:rsidR="00321032" w:rsidRDefault="00477253" w:rsidP="000350CD">
            <w:pPr>
              <w:numPr>
                <w:ilvl w:val="0"/>
                <w:numId w:val="2"/>
              </w:numPr>
              <w:tabs>
                <w:tab w:val="clear" w:pos="720"/>
                <w:tab w:val="num" w:pos="601"/>
              </w:tabs>
              <w:rPr>
                <w:rFonts w:ascii="돋움" w:eastAsia="돋움" w:hAnsi="돋움"/>
                <w:color w:val="000000"/>
                <w:szCs w:val="20"/>
              </w:rPr>
            </w:pPr>
            <w:r w:rsidRPr="00321032">
              <w:rPr>
                <w:rFonts w:ascii="돋움" w:eastAsia="돋움" w:hAnsi="돋움"/>
                <w:color w:val="000000"/>
                <w:szCs w:val="20"/>
              </w:rPr>
              <w:t>‘~</w:t>
            </w:r>
            <w:r w:rsidRPr="00321032">
              <w:rPr>
                <w:rFonts w:ascii="돋움" w:eastAsia="돋움" w:hAnsi="돋움" w:hint="eastAsia"/>
                <w:color w:val="000000"/>
                <w:szCs w:val="20"/>
              </w:rPr>
              <w:t>이</w:t>
            </w:r>
            <w:r w:rsidRPr="00321032">
              <w:rPr>
                <w:rFonts w:ascii="돋움" w:eastAsia="돋움" w:hAnsi="돋움"/>
                <w:color w:val="000000"/>
                <w:szCs w:val="20"/>
              </w:rPr>
              <w:t>’, ‘~</w:t>
            </w:r>
            <w:r w:rsidRPr="00321032">
              <w:rPr>
                <w:rFonts w:ascii="돋움" w:eastAsia="돋움" w:hAnsi="돋움" w:hint="eastAsia"/>
                <w:color w:val="000000"/>
                <w:szCs w:val="20"/>
              </w:rPr>
              <w:t>가</w:t>
            </w:r>
            <w:r w:rsidRPr="00321032">
              <w:rPr>
                <w:rFonts w:ascii="돋움" w:eastAsia="돋움" w:hAnsi="돋움"/>
                <w:color w:val="000000"/>
                <w:szCs w:val="20"/>
              </w:rPr>
              <w:t>’</w:t>
            </w:r>
            <w:proofErr w:type="spellStart"/>
            <w:r w:rsidRPr="00321032">
              <w:rPr>
                <w:rFonts w:ascii="돋움" w:eastAsia="돋움" w:hAnsi="돋움" w:hint="eastAsia"/>
                <w:color w:val="000000"/>
                <w:szCs w:val="20"/>
              </w:rPr>
              <w:t>를</w:t>
            </w:r>
            <w:proofErr w:type="spellEnd"/>
            <w:r w:rsidRPr="00321032">
              <w:rPr>
                <w:rFonts w:ascii="돋움" w:eastAsia="돋움" w:hAnsi="돋움" w:hint="eastAsia"/>
                <w:color w:val="000000"/>
                <w:szCs w:val="20"/>
              </w:rPr>
              <w:t xml:space="preserve"> 붙여 의미가 통하는 단어</w:t>
            </w:r>
          </w:p>
          <w:p w14:paraId="5BCD08D1" w14:textId="77777777" w:rsidR="00A80D7A" w:rsidRPr="00321032" w:rsidRDefault="00477253" w:rsidP="000350CD">
            <w:pPr>
              <w:numPr>
                <w:ilvl w:val="0"/>
                <w:numId w:val="2"/>
              </w:numPr>
              <w:tabs>
                <w:tab w:val="clear" w:pos="720"/>
                <w:tab w:val="num" w:pos="601"/>
              </w:tabs>
              <w:rPr>
                <w:rFonts w:ascii="돋움" w:eastAsia="돋움" w:hAnsi="돋움"/>
                <w:color w:val="000000"/>
                <w:szCs w:val="20"/>
              </w:rPr>
            </w:pPr>
            <w:r w:rsidRPr="00321032">
              <w:rPr>
                <w:rFonts w:ascii="돋움" w:eastAsia="돋움" w:hAnsi="돋움" w:hint="eastAsia"/>
                <w:color w:val="000000"/>
                <w:szCs w:val="20"/>
              </w:rPr>
              <w:t>고객</w:t>
            </w:r>
            <w:r w:rsidRPr="00321032">
              <w:rPr>
                <w:rFonts w:ascii="돋움" w:eastAsia="돋움" w:hAnsi="돋움"/>
                <w:color w:val="000000"/>
                <w:szCs w:val="20"/>
              </w:rPr>
              <w:t xml:space="preserve">, </w:t>
            </w:r>
            <w:r w:rsidRPr="00321032">
              <w:rPr>
                <w:rFonts w:ascii="돋움" w:eastAsia="돋움" w:hAnsi="돋움" w:hint="eastAsia"/>
                <w:color w:val="000000"/>
                <w:szCs w:val="20"/>
              </w:rPr>
              <w:t>부서</w:t>
            </w:r>
            <w:r w:rsidRPr="00321032">
              <w:rPr>
                <w:rFonts w:ascii="돋움" w:eastAsia="돋움" w:hAnsi="돋움"/>
                <w:color w:val="000000"/>
                <w:szCs w:val="20"/>
              </w:rPr>
              <w:t xml:space="preserve">, </w:t>
            </w:r>
            <w:r w:rsidRPr="00321032">
              <w:rPr>
                <w:rFonts w:ascii="돋움" w:eastAsia="돋움" w:hAnsi="돋움" w:hint="eastAsia"/>
                <w:color w:val="000000"/>
                <w:szCs w:val="20"/>
              </w:rPr>
              <w:t>회사 등</w:t>
            </w:r>
          </w:p>
        </w:tc>
      </w:tr>
      <w:tr w:rsidR="00A80D7A" w:rsidRPr="00321032" w14:paraId="59368418" w14:textId="77777777" w:rsidTr="00A80D7A">
        <w:tc>
          <w:tcPr>
            <w:tcW w:w="1526" w:type="dxa"/>
            <w:vAlign w:val="center"/>
          </w:tcPr>
          <w:p w14:paraId="736418E8" w14:textId="77777777" w:rsidR="00A80D7A" w:rsidRPr="00321032" w:rsidRDefault="00A80D7A">
            <w:pPr>
              <w:pStyle w:val="a4"/>
              <w:wordWrap w:val="0"/>
              <w:spacing w:before="0" w:beforeAutospacing="0" w:after="0" w:afterAutospacing="0"/>
              <w:jc w:val="center"/>
              <w:rPr>
                <w:rFonts w:ascii="돋움" w:eastAsia="돋움" w:hAnsi="돋움" w:cs="Arial"/>
                <w:sz w:val="20"/>
                <w:szCs w:val="20"/>
              </w:rPr>
            </w:pPr>
            <w:r w:rsidRPr="00321032">
              <w:rPr>
                <w:rFonts w:ascii="돋움" w:eastAsia="돋움" w:hAnsi="돋움" w:cs="Arial" w:hint="eastAsia"/>
                <w:color w:val="000000" w:themeColor="text1"/>
                <w:kern w:val="24"/>
                <w:sz w:val="20"/>
                <w:szCs w:val="20"/>
              </w:rPr>
              <w:t>대상</w:t>
            </w:r>
          </w:p>
        </w:tc>
        <w:tc>
          <w:tcPr>
            <w:tcW w:w="7176" w:type="dxa"/>
          </w:tcPr>
          <w:p w14:paraId="621C76A3" w14:textId="77777777" w:rsidR="003102C5" w:rsidRPr="00321032" w:rsidRDefault="00477253" w:rsidP="000350CD">
            <w:pPr>
              <w:numPr>
                <w:ilvl w:val="0"/>
                <w:numId w:val="2"/>
              </w:numPr>
              <w:tabs>
                <w:tab w:val="clear" w:pos="720"/>
                <w:tab w:val="num" w:pos="601"/>
              </w:tabs>
              <w:rPr>
                <w:rFonts w:ascii="돋움" w:eastAsia="돋움" w:hAnsi="돋움"/>
                <w:color w:val="000000"/>
                <w:szCs w:val="20"/>
              </w:rPr>
            </w:pPr>
            <w:r w:rsidRPr="00321032">
              <w:rPr>
                <w:rFonts w:ascii="돋움" w:eastAsia="돋움" w:hAnsi="돋움" w:hint="eastAsia"/>
                <w:color w:val="000000"/>
                <w:szCs w:val="20"/>
              </w:rPr>
              <w:t>행위의 대상을 의미</w:t>
            </w:r>
          </w:p>
          <w:p w14:paraId="79003CE1" w14:textId="77777777" w:rsidR="003102C5" w:rsidRPr="00321032" w:rsidRDefault="00477253" w:rsidP="000350CD">
            <w:pPr>
              <w:numPr>
                <w:ilvl w:val="0"/>
                <w:numId w:val="2"/>
              </w:numPr>
              <w:tabs>
                <w:tab w:val="clear" w:pos="720"/>
                <w:tab w:val="num" w:pos="601"/>
              </w:tabs>
              <w:rPr>
                <w:rFonts w:ascii="돋움" w:eastAsia="돋움" w:hAnsi="돋움"/>
                <w:color w:val="000000"/>
                <w:szCs w:val="20"/>
              </w:rPr>
            </w:pPr>
            <w:r w:rsidRPr="00321032">
              <w:rPr>
                <w:rFonts w:ascii="돋움" w:eastAsia="돋움" w:hAnsi="돋움"/>
                <w:color w:val="000000"/>
                <w:szCs w:val="20"/>
              </w:rPr>
              <w:t>‘~</w:t>
            </w:r>
            <w:r w:rsidRPr="00321032">
              <w:rPr>
                <w:rFonts w:ascii="돋움" w:eastAsia="돋움" w:hAnsi="돋움" w:hint="eastAsia"/>
                <w:color w:val="000000"/>
                <w:szCs w:val="20"/>
              </w:rPr>
              <w:t>을</w:t>
            </w:r>
            <w:r w:rsidRPr="00321032">
              <w:rPr>
                <w:rFonts w:ascii="돋움" w:eastAsia="돋움" w:hAnsi="돋움"/>
                <w:color w:val="000000"/>
                <w:szCs w:val="20"/>
              </w:rPr>
              <w:t>’, ‘~</w:t>
            </w:r>
            <w:r w:rsidRPr="00321032">
              <w:rPr>
                <w:rFonts w:ascii="돋움" w:eastAsia="돋움" w:hAnsi="돋움" w:hint="eastAsia"/>
                <w:color w:val="000000"/>
                <w:szCs w:val="20"/>
              </w:rPr>
              <w:t>를</w:t>
            </w:r>
            <w:r w:rsidRPr="00321032">
              <w:rPr>
                <w:rFonts w:ascii="돋움" w:eastAsia="돋움" w:hAnsi="돋움"/>
                <w:color w:val="000000"/>
                <w:szCs w:val="20"/>
              </w:rPr>
              <w:t>’</w:t>
            </w:r>
            <w:r w:rsidRPr="00321032">
              <w:rPr>
                <w:rFonts w:ascii="돋움" w:eastAsia="돋움" w:hAnsi="돋움" w:hint="eastAsia"/>
                <w:color w:val="000000"/>
                <w:szCs w:val="20"/>
              </w:rPr>
              <w:t>을 붙여 의미가 통하는 단어</w:t>
            </w:r>
          </w:p>
          <w:p w14:paraId="192C72A3" w14:textId="77777777" w:rsidR="00A80D7A" w:rsidRPr="00321032" w:rsidRDefault="00477253" w:rsidP="000350CD">
            <w:pPr>
              <w:numPr>
                <w:ilvl w:val="0"/>
                <w:numId w:val="2"/>
              </w:numPr>
              <w:tabs>
                <w:tab w:val="clear" w:pos="720"/>
                <w:tab w:val="num" w:pos="601"/>
              </w:tabs>
              <w:rPr>
                <w:rFonts w:ascii="돋움" w:eastAsia="돋움" w:hAnsi="돋움"/>
                <w:color w:val="000000"/>
                <w:szCs w:val="20"/>
              </w:rPr>
            </w:pPr>
            <w:r w:rsidRPr="00321032">
              <w:rPr>
                <w:rFonts w:ascii="돋움" w:eastAsia="돋움" w:hAnsi="돋움" w:hint="eastAsia"/>
                <w:color w:val="000000"/>
                <w:szCs w:val="20"/>
              </w:rPr>
              <w:t>상품</w:t>
            </w:r>
            <w:r w:rsidRPr="00321032">
              <w:rPr>
                <w:rFonts w:ascii="돋움" w:eastAsia="돋움" w:hAnsi="돋움"/>
                <w:color w:val="000000"/>
                <w:szCs w:val="20"/>
              </w:rPr>
              <w:t xml:space="preserve">, </w:t>
            </w:r>
            <w:r w:rsidRPr="00321032">
              <w:rPr>
                <w:rFonts w:ascii="돋움" w:eastAsia="돋움" w:hAnsi="돋움" w:hint="eastAsia"/>
                <w:color w:val="000000"/>
                <w:szCs w:val="20"/>
              </w:rPr>
              <w:t>신용카드</w:t>
            </w:r>
            <w:r w:rsidRPr="00321032">
              <w:rPr>
                <w:rFonts w:ascii="돋움" w:eastAsia="돋움" w:hAnsi="돋움"/>
                <w:color w:val="000000"/>
                <w:szCs w:val="20"/>
              </w:rPr>
              <w:t xml:space="preserve">, </w:t>
            </w:r>
            <w:r w:rsidRPr="00321032">
              <w:rPr>
                <w:rFonts w:ascii="돋움" w:eastAsia="돋움" w:hAnsi="돋움" w:hint="eastAsia"/>
                <w:color w:val="000000"/>
                <w:szCs w:val="20"/>
              </w:rPr>
              <w:t>계좌</w:t>
            </w:r>
            <w:r w:rsidRPr="00321032">
              <w:rPr>
                <w:rFonts w:ascii="돋움" w:eastAsia="돋움" w:hAnsi="돋움"/>
                <w:color w:val="000000"/>
                <w:szCs w:val="20"/>
              </w:rPr>
              <w:t xml:space="preserve">, </w:t>
            </w:r>
            <w:r w:rsidRPr="00321032">
              <w:rPr>
                <w:rFonts w:ascii="돋움" w:eastAsia="돋움" w:hAnsi="돋움" w:hint="eastAsia"/>
                <w:color w:val="000000"/>
                <w:szCs w:val="20"/>
              </w:rPr>
              <w:t>대출 등</w:t>
            </w:r>
          </w:p>
        </w:tc>
      </w:tr>
      <w:tr w:rsidR="00A80D7A" w:rsidRPr="00321032" w14:paraId="54DB571A" w14:textId="77777777" w:rsidTr="00A80D7A">
        <w:tc>
          <w:tcPr>
            <w:tcW w:w="1526" w:type="dxa"/>
            <w:vAlign w:val="center"/>
          </w:tcPr>
          <w:p w14:paraId="1B76855B" w14:textId="77777777" w:rsidR="00A80D7A" w:rsidRPr="00321032" w:rsidRDefault="00A80D7A">
            <w:pPr>
              <w:pStyle w:val="a4"/>
              <w:wordWrap w:val="0"/>
              <w:spacing w:before="0" w:beforeAutospacing="0" w:after="0" w:afterAutospacing="0"/>
              <w:jc w:val="center"/>
              <w:rPr>
                <w:rFonts w:ascii="돋움" w:eastAsia="돋움" w:hAnsi="돋움" w:cs="Arial"/>
                <w:sz w:val="20"/>
                <w:szCs w:val="20"/>
              </w:rPr>
            </w:pPr>
            <w:r w:rsidRPr="00321032">
              <w:rPr>
                <w:rFonts w:ascii="돋움" w:eastAsia="돋움" w:hAnsi="돋움" w:cs="Arial" w:hint="eastAsia"/>
                <w:color w:val="000000" w:themeColor="text1"/>
                <w:kern w:val="24"/>
                <w:sz w:val="20"/>
                <w:szCs w:val="20"/>
              </w:rPr>
              <w:t>행위</w:t>
            </w:r>
          </w:p>
        </w:tc>
        <w:tc>
          <w:tcPr>
            <w:tcW w:w="7176" w:type="dxa"/>
          </w:tcPr>
          <w:p w14:paraId="2CE6B878" w14:textId="77777777" w:rsidR="003102C5" w:rsidRPr="00321032" w:rsidRDefault="00477253" w:rsidP="000350CD">
            <w:pPr>
              <w:numPr>
                <w:ilvl w:val="0"/>
                <w:numId w:val="2"/>
              </w:numPr>
              <w:tabs>
                <w:tab w:val="clear" w:pos="720"/>
                <w:tab w:val="num" w:pos="601"/>
              </w:tabs>
              <w:rPr>
                <w:rFonts w:ascii="돋움" w:eastAsia="돋움" w:hAnsi="돋움"/>
                <w:color w:val="000000"/>
                <w:szCs w:val="20"/>
              </w:rPr>
            </w:pPr>
            <w:r w:rsidRPr="00321032">
              <w:rPr>
                <w:rFonts w:ascii="돋움" w:eastAsia="돋움" w:hAnsi="돋움" w:hint="eastAsia"/>
                <w:color w:val="000000"/>
                <w:szCs w:val="20"/>
              </w:rPr>
              <w:t>행위의 자체를 의미</w:t>
            </w:r>
          </w:p>
          <w:p w14:paraId="2A3FA737" w14:textId="77777777" w:rsidR="003102C5" w:rsidRPr="00321032" w:rsidRDefault="00477253" w:rsidP="000350CD">
            <w:pPr>
              <w:numPr>
                <w:ilvl w:val="0"/>
                <w:numId w:val="2"/>
              </w:numPr>
              <w:tabs>
                <w:tab w:val="clear" w:pos="720"/>
                <w:tab w:val="num" w:pos="601"/>
              </w:tabs>
              <w:rPr>
                <w:rFonts w:ascii="돋움" w:eastAsia="돋움" w:hAnsi="돋움"/>
                <w:color w:val="000000"/>
                <w:szCs w:val="20"/>
              </w:rPr>
            </w:pPr>
            <w:r w:rsidRPr="00321032">
              <w:rPr>
                <w:rFonts w:ascii="돋움" w:eastAsia="돋움" w:hAnsi="돋움"/>
                <w:color w:val="000000"/>
                <w:szCs w:val="20"/>
              </w:rPr>
              <w:t>‘~</w:t>
            </w:r>
            <w:r w:rsidRPr="00321032">
              <w:rPr>
                <w:rFonts w:ascii="돋움" w:eastAsia="돋움" w:hAnsi="돋움" w:hint="eastAsia"/>
                <w:color w:val="000000"/>
                <w:szCs w:val="20"/>
              </w:rPr>
              <w:t>한</w:t>
            </w:r>
            <w:r w:rsidRPr="00321032">
              <w:rPr>
                <w:rFonts w:ascii="돋움" w:eastAsia="돋움" w:hAnsi="돋움"/>
                <w:color w:val="000000"/>
                <w:szCs w:val="20"/>
              </w:rPr>
              <w:t>’</w:t>
            </w:r>
            <w:r w:rsidRPr="00321032">
              <w:rPr>
                <w:rFonts w:ascii="돋움" w:eastAsia="돋움" w:hAnsi="돋움" w:hint="eastAsia"/>
                <w:color w:val="000000"/>
                <w:szCs w:val="20"/>
              </w:rPr>
              <w:t>을 붙여 의미가 통하는 단어</w:t>
            </w:r>
          </w:p>
          <w:p w14:paraId="66FEB7BA" w14:textId="77777777" w:rsidR="00A80D7A" w:rsidRPr="00321032" w:rsidRDefault="00477253" w:rsidP="000350CD">
            <w:pPr>
              <w:numPr>
                <w:ilvl w:val="0"/>
                <w:numId w:val="2"/>
              </w:numPr>
              <w:tabs>
                <w:tab w:val="clear" w:pos="720"/>
                <w:tab w:val="num" w:pos="601"/>
              </w:tabs>
              <w:rPr>
                <w:rFonts w:ascii="돋움" w:eastAsia="돋움" w:hAnsi="돋움"/>
                <w:color w:val="000000"/>
                <w:szCs w:val="20"/>
              </w:rPr>
            </w:pPr>
            <w:r w:rsidRPr="00321032">
              <w:rPr>
                <w:rFonts w:ascii="돋움" w:eastAsia="돋움" w:hAnsi="돋움" w:hint="eastAsia"/>
                <w:color w:val="000000"/>
                <w:szCs w:val="20"/>
              </w:rPr>
              <w:t>주문</w:t>
            </w:r>
            <w:r w:rsidRPr="00321032">
              <w:rPr>
                <w:rFonts w:ascii="돋움" w:eastAsia="돋움" w:hAnsi="돋움"/>
                <w:color w:val="000000"/>
                <w:szCs w:val="20"/>
              </w:rPr>
              <w:t xml:space="preserve">, </w:t>
            </w:r>
            <w:r w:rsidRPr="00321032">
              <w:rPr>
                <w:rFonts w:ascii="돋움" w:eastAsia="돋움" w:hAnsi="돋움" w:hint="eastAsia"/>
                <w:color w:val="000000"/>
                <w:szCs w:val="20"/>
              </w:rPr>
              <w:t>사용</w:t>
            </w:r>
            <w:r w:rsidRPr="00321032">
              <w:rPr>
                <w:rFonts w:ascii="돋움" w:eastAsia="돋움" w:hAnsi="돋움"/>
                <w:color w:val="000000"/>
                <w:szCs w:val="20"/>
              </w:rPr>
              <w:t xml:space="preserve">, </w:t>
            </w:r>
            <w:r w:rsidRPr="00321032">
              <w:rPr>
                <w:rFonts w:ascii="돋움" w:eastAsia="돋움" w:hAnsi="돋움" w:hint="eastAsia"/>
                <w:color w:val="000000"/>
                <w:szCs w:val="20"/>
              </w:rPr>
              <w:t>거래</w:t>
            </w:r>
            <w:r w:rsidRPr="00321032">
              <w:rPr>
                <w:rFonts w:ascii="돋움" w:eastAsia="돋움" w:hAnsi="돋움"/>
                <w:color w:val="000000"/>
                <w:szCs w:val="20"/>
              </w:rPr>
              <w:t xml:space="preserve">, </w:t>
            </w:r>
            <w:r w:rsidRPr="00321032">
              <w:rPr>
                <w:rFonts w:ascii="돋움" w:eastAsia="돋움" w:hAnsi="돋움" w:hint="eastAsia"/>
                <w:color w:val="000000"/>
                <w:szCs w:val="20"/>
              </w:rPr>
              <w:t>매입</w:t>
            </w:r>
            <w:r w:rsidRPr="00321032">
              <w:rPr>
                <w:rFonts w:ascii="돋움" w:eastAsia="돋움" w:hAnsi="돋움"/>
                <w:color w:val="000000"/>
                <w:szCs w:val="20"/>
              </w:rPr>
              <w:t xml:space="preserve">, </w:t>
            </w:r>
            <w:r w:rsidRPr="00321032">
              <w:rPr>
                <w:rFonts w:ascii="돋움" w:eastAsia="돋움" w:hAnsi="돋움" w:hint="eastAsia"/>
                <w:color w:val="000000"/>
                <w:szCs w:val="20"/>
              </w:rPr>
              <w:t>대출 등</w:t>
            </w:r>
          </w:p>
        </w:tc>
      </w:tr>
      <w:tr w:rsidR="00A80D7A" w:rsidRPr="00321032" w14:paraId="54F75788" w14:textId="77777777" w:rsidTr="00A80D7A">
        <w:tc>
          <w:tcPr>
            <w:tcW w:w="1526" w:type="dxa"/>
            <w:vAlign w:val="center"/>
          </w:tcPr>
          <w:p w14:paraId="7DA955EF" w14:textId="77777777" w:rsidR="00A80D7A" w:rsidRPr="00321032" w:rsidRDefault="00A80D7A">
            <w:pPr>
              <w:pStyle w:val="a4"/>
              <w:wordWrap w:val="0"/>
              <w:spacing w:before="0" w:beforeAutospacing="0" w:after="0" w:afterAutospacing="0"/>
              <w:jc w:val="center"/>
              <w:rPr>
                <w:rFonts w:ascii="돋움" w:eastAsia="돋움" w:hAnsi="돋움" w:cs="Arial"/>
                <w:sz w:val="20"/>
                <w:szCs w:val="20"/>
              </w:rPr>
            </w:pPr>
            <w:r w:rsidRPr="00321032">
              <w:rPr>
                <w:rFonts w:ascii="돋움" w:eastAsia="돋움" w:hAnsi="돋움" w:cs="Arial" w:hint="eastAsia"/>
                <w:color w:val="000000" w:themeColor="text1"/>
                <w:kern w:val="24"/>
                <w:sz w:val="20"/>
                <w:szCs w:val="20"/>
              </w:rPr>
              <w:t>도메인</w:t>
            </w:r>
          </w:p>
        </w:tc>
        <w:tc>
          <w:tcPr>
            <w:tcW w:w="7176" w:type="dxa"/>
          </w:tcPr>
          <w:p w14:paraId="6452BBB1" w14:textId="77777777" w:rsidR="00A80D7A" w:rsidRPr="00321032" w:rsidRDefault="00477253" w:rsidP="000350CD">
            <w:pPr>
              <w:numPr>
                <w:ilvl w:val="0"/>
                <w:numId w:val="2"/>
              </w:numPr>
              <w:tabs>
                <w:tab w:val="clear" w:pos="720"/>
                <w:tab w:val="num" w:pos="601"/>
              </w:tabs>
              <w:rPr>
                <w:rFonts w:ascii="돋움" w:eastAsia="돋움" w:hAnsi="돋움"/>
                <w:color w:val="000000"/>
                <w:szCs w:val="20"/>
              </w:rPr>
            </w:pPr>
            <w:r w:rsidRPr="00321032">
              <w:rPr>
                <w:rFonts w:ascii="돋움" w:eastAsia="돋움" w:hAnsi="돋움" w:hint="eastAsia"/>
                <w:color w:val="000000"/>
                <w:szCs w:val="20"/>
              </w:rPr>
              <w:t>기본 도메인과 속성 도메인을 의미</w:t>
            </w:r>
          </w:p>
        </w:tc>
      </w:tr>
    </w:tbl>
    <w:p w14:paraId="2FE5DB44" w14:textId="77777777" w:rsidR="00A80D7A" w:rsidRPr="006A009A" w:rsidRDefault="00A80D7A" w:rsidP="00596F2E">
      <w:pPr>
        <w:rPr>
          <w:rFonts w:ascii="돋움" w:eastAsia="돋움" w:hAnsi="돋움"/>
          <w:szCs w:val="20"/>
        </w:rPr>
      </w:pPr>
    </w:p>
    <w:p w14:paraId="201997E5" w14:textId="77777777" w:rsidR="00A80D7A" w:rsidRPr="006A009A" w:rsidRDefault="00FA7368" w:rsidP="00FA7368">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수식어 위치에 해당하는 주체, 대상, 행위 요소를 사용해서 의미가 통하도록 표준 용어를 정의한다. 주체, 대상, 행위 수식어는 가능한 모두 사용해 명확하게 정의하는 게 원칙이며, 없어도 의미가 통하는 요소는 생략한다.</w:t>
      </w:r>
    </w:p>
    <w:p w14:paraId="10E4FE04" w14:textId="77777777" w:rsidR="00FA7368" w:rsidRPr="003D2B75" w:rsidRDefault="00FA7368" w:rsidP="00FA7368">
      <w:pPr>
        <w:rPr>
          <w:rFonts w:ascii="돋움" w:eastAsia="돋움" w:hAnsi="돋움"/>
          <w:color w:val="FF0000"/>
          <w:szCs w:val="20"/>
        </w:rPr>
      </w:pPr>
    </w:p>
    <w:p w14:paraId="3BF1A06B" w14:textId="77777777" w:rsidR="00FA7368" w:rsidRPr="003704A4" w:rsidRDefault="00C66AD3" w:rsidP="00FA7368">
      <w:pPr>
        <w:rPr>
          <w:rFonts w:ascii="돋움" w:eastAsia="돋움" w:hAnsi="돋움"/>
          <w:color w:val="000000"/>
          <w:szCs w:val="20"/>
        </w:rPr>
      </w:pPr>
      <w:r w:rsidRPr="003704A4">
        <w:rPr>
          <w:rFonts w:ascii="돋움" w:eastAsia="돋움" w:hAnsi="돋움"/>
          <w:noProof/>
          <w:color w:val="000000"/>
          <w:szCs w:val="20"/>
        </w:rPr>
        <w:drawing>
          <wp:inline distT="0" distB="0" distL="0" distR="0" wp14:anchorId="3C31285E" wp14:editId="44E67B36">
            <wp:extent cx="5031144" cy="1072327"/>
            <wp:effectExtent l="0" t="0" r="0" b="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42989" cy="1074852"/>
                    </a:xfrm>
                    <a:prstGeom prst="rect">
                      <a:avLst/>
                    </a:prstGeom>
                    <a:noFill/>
                  </pic:spPr>
                </pic:pic>
              </a:graphicData>
            </a:graphic>
          </wp:inline>
        </w:drawing>
      </w:r>
    </w:p>
    <w:p w14:paraId="3FA3EEDB" w14:textId="77777777" w:rsidR="00FA7368" w:rsidRPr="006A009A" w:rsidRDefault="00FA7368" w:rsidP="00FA7368">
      <w:pPr>
        <w:rPr>
          <w:rFonts w:ascii="돋움" w:eastAsia="돋움" w:hAnsi="돋움"/>
          <w:szCs w:val="20"/>
        </w:rPr>
      </w:pPr>
    </w:p>
    <w:p w14:paraId="0F0F1410" w14:textId="77777777" w:rsidR="00FA7368" w:rsidRPr="006A009A" w:rsidRDefault="00C66AD3" w:rsidP="00FA7368">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계산이 필요한 도메인인 ‘금액’, ‘수량’과 연관된 표준 용어는 주체, 대상, 행위, 도메인 요소 외에 기간을 의미하는 수식어가 맨 앞에 위치하며, 계산을 의미하는 수식어는 도메인 바로 앞에 위치한다.</w:t>
      </w:r>
    </w:p>
    <w:p w14:paraId="50816EBF" w14:textId="77777777" w:rsidR="00C66AD3" w:rsidRPr="003704A4" w:rsidRDefault="00C66AD3" w:rsidP="00FA7368">
      <w:pPr>
        <w:rPr>
          <w:rFonts w:ascii="돋움" w:eastAsia="돋움" w:hAnsi="돋움"/>
          <w:color w:val="000000"/>
          <w:szCs w:val="20"/>
        </w:rPr>
      </w:pPr>
    </w:p>
    <w:p w14:paraId="1082736D" w14:textId="77777777" w:rsidR="00C66AD3" w:rsidRPr="003704A4" w:rsidRDefault="00C66AD3" w:rsidP="00FA7368">
      <w:pPr>
        <w:rPr>
          <w:rFonts w:ascii="돋움" w:eastAsia="돋움" w:hAnsi="돋움"/>
          <w:color w:val="000000"/>
          <w:szCs w:val="20"/>
        </w:rPr>
      </w:pPr>
      <w:r w:rsidRPr="003704A4">
        <w:rPr>
          <w:rFonts w:ascii="돋움" w:eastAsia="돋움" w:hAnsi="돋움"/>
          <w:noProof/>
          <w:color w:val="000000"/>
          <w:szCs w:val="20"/>
        </w:rPr>
        <w:drawing>
          <wp:inline distT="0" distB="0" distL="0" distR="0" wp14:anchorId="59119105" wp14:editId="2BBC1E5C">
            <wp:extent cx="5854890" cy="519099"/>
            <wp:effectExtent l="0" t="0" r="0" b="0"/>
            <wp:docPr id="34"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53999" cy="519020"/>
                    </a:xfrm>
                    <a:prstGeom prst="rect">
                      <a:avLst/>
                    </a:prstGeom>
                    <a:noFill/>
                  </pic:spPr>
                </pic:pic>
              </a:graphicData>
            </a:graphic>
          </wp:inline>
        </w:drawing>
      </w:r>
    </w:p>
    <w:p w14:paraId="7792CE7F" w14:textId="77777777" w:rsidR="00C66AD3" w:rsidRPr="003704A4" w:rsidRDefault="00C66AD3" w:rsidP="00FA7368">
      <w:pPr>
        <w:rPr>
          <w:rFonts w:ascii="돋움" w:eastAsia="돋움" w:hAnsi="돋움"/>
          <w:color w:val="000000"/>
          <w:szCs w:val="20"/>
        </w:rPr>
      </w:pPr>
    </w:p>
    <w:p w14:paraId="5608DD4A" w14:textId="77777777" w:rsidR="00C66AD3" w:rsidRPr="003704A4" w:rsidRDefault="00C66AD3" w:rsidP="00C66AD3">
      <w:pPr>
        <w:rPr>
          <w:rFonts w:ascii="돋움" w:eastAsia="돋움" w:hAnsi="돋움"/>
          <w:color w:val="000000"/>
          <w:szCs w:val="20"/>
        </w:rPr>
      </w:pPr>
      <w:r w:rsidRPr="003704A4">
        <w:rPr>
          <w:rFonts w:ascii="돋움" w:eastAsia="돋움" w:hAnsi="돋움" w:hint="eastAsia"/>
          <w:b/>
          <w:bCs/>
          <w:color w:val="000000"/>
          <w:szCs w:val="20"/>
        </w:rPr>
        <w:t>기간/계산 수식어</w:t>
      </w:r>
    </w:p>
    <w:tbl>
      <w:tblPr>
        <w:tblStyle w:val="a3"/>
        <w:tblW w:w="0" w:type="auto"/>
        <w:tblLook w:val="04A0" w:firstRow="1" w:lastRow="0" w:firstColumn="1" w:lastColumn="0" w:noHBand="0" w:noVBand="1"/>
      </w:tblPr>
      <w:tblGrid>
        <w:gridCol w:w="2235"/>
        <w:gridCol w:w="6467"/>
      </w:tblGrid>
      <w:tr w:rsidR="00C66AD3" w:rsidRPr="003704A4" w14:paraId="07DC925B" w14:textId="77777777" w:rsidTr="000E13C2">
        <w:tc>
          <w:tcPr>
            <w:tcW w:w="2235" w:type="dxa"/>
            <w:shd w:val="clear" w:color="auto" w:fill="FDE9D9" w:themeFill="accent6" w:themeFillTint="33"/>
            <w:vAlign w:val="center"/>
          </w:tcPr>
          <w:p w14:paraId="2D1E432A" w14:textId="77777777" w:rsidR="00C66AD3" w:rsidRPr="00083FB5" w:rsidRDefault="00C66AD3">
            <w:pPr>
              <w:pStyle w:val="a4"/>
              <w:wordWrap w:val="0"/>
              <w:spacing w:before="0" w:beforeAutospacing="0" w:after="0" w:afterAutospacing="0"/>
              <w:jc w:val="center"/>
              <w:rPr>
                <w:rFonts w:ascii="돋움" w:eastAsia="돋움" w:hAnsi="돋움" w:cs="Arial"/>
                <w:sz w:val="20"/>
                <w:szCs w:val="20"/>
              </w:rPr>
            </w:pPr>
            <w:r w:rsidRPr="00083FB5">
              <w:rPr>
                <w:rFonts w:ascii="돋움" w:eastAsia="돋움" w:hAnsi="돋움" w:cs="Arial" w:hint="eastAsia"/>
                <w:b/>
                <w:bCs/>
                <w:color w:val="000000" w:themeColor="text1"/>
                <w:kern w:val="24"/>
                <w:sz w:val="20"/>
                <w:szCs w:val="20"/>
              </w:rPr>
              <w:t>구분</w:t>
            </w:r>
          </w:p>
        </w:tc>
        <w:tc>
          <w:tcPr>
            <w:tcW w:w="6467" w:type="dxa"/>
            <w:shd w:val="clear" w:color="auto" w:fill="FDE9D9" w:themeFill="accent6" w:themeFillTint="33"/>
            <w:vAlign w:val="center"/>
          </w:tcPr>
          <w:p w14:paraId="7D036F95" w14:textId="77777777" w:rsidR="00C66AD3" w:rsidRPr="00083FB5" w:rsidRDefault="00C66AD3">
            <w:pPr>
              <w:pStyle w:val="a4"/>
              <w:wordWrap w:val="0"/>
              <w:spacing w:before="0" w:beforeAutospacing="0" w:after="0" w:afterAutospacing="0"/>
              <w:jc w:val="center"/>
              <w:rPr>
                <w:rFonts w:ascii="돋움" w:eastAsia="돋움" w:hAnsi="돋움" w:cs="Arial"/>
                <w:sz w:val="20"/>
                <w:szCs w:val="20"/>
              </w:rPr>
            </w:pPr>
            <w:r w:rsidRPr="00083FB5">
              <w:rPr>
                <w:rFonts w:ascii="돋움" w:eastAsia="돋움" w:hAnsi="돋움" w:cs="Arial" w:hint="eastAsia"/>
                <w:b/>
                <w:bCs/>
                <w:color w:val="000000" w:themeColor="text1"/>
                <w:kern w:val="24"/>
                <w:sz w:val="20"/>
                <w:szCs w:val="20"/>
              </w:rPr>
              <w:t>예제</w:t>
            </w:r>
          </w:p>
        </w:tc>
      </w:tr>
      <w:tr w:rsidR="00C66AD3" w:rsidRPr="003704A4" w14:paraId="1A149961" w14:textId="77777777" w:rsidTr="002A0C78">
        <w:tc>
          <w:tcPr>
            <w:tcW w:w="2235" w:type="dxa"/>
            <w:vAlign w:val="center"/>
          </w:tcPr>
          <w:p w14:paraId="33E75DD7" w14:textId="77777777" w:rsidR="00C66AD3" w:rsidRPr="00083FB5" w:rsidRDefault="00C66AD3">
            <w:pPr>
              <w:pStyle w:val="a4"/>
              <w:wordWrap w:val="0"/>
              <w:spacing w:before="0" w:beforeAutospacing="0" w:after="0" w:afterAutospacing="0"/>
              <w:jc w:val="center"/>
              <w:rPr>
                <w:rFonts w:ascii="돋움" w:eastAsia="돋움" w:hAnsi="돋움" w:cs="Arial"/>
                <w:sz w:val="20"/>
                <w:szCs w:val="20"/>
              </w:rPr>
            </w:pPr>
            <w:r w:rsidRPr="00083FB5">
              <w:rPr>
                <w:rFonts w:ascii="돋움" w:eastAsia="돋움" w:hAnsi="돋움" w:cs="Arial" w:hint="eastAsia"/>
                <w:color w:val="000000" w:themeColor="text1"/>
                <w:kern w:val="24"/>
                <w:sz w:val="20"/>
                <w:szCs w:val="20"/>
              </w:rPr>
              <w:t>기간 수식어</w:t>
            </w:r>
          </w:p>
        </w:tc>
        <w:tc>
          <w:tcPr>
            <w:tcW w:w="6467" w:type="dxa"/>
          </w:tcPr>
          <w:p w14:paraId="4E07BE19" w14:textId="77777777" w:rsidR="00C66AD3" w:rsidRPr="00083FB5" w:rsidRDefault="00477253" w:rsidP="000350CD">
            <w:pPr>
              <w:numPr>
                <w:ilvl w:val="0"/>
                <w:numId w:val="3"/>
              </w:numPr>
              <w:tabs>
                <w:tab w:val="clear" w:pos="720"/>
                <w:tab w:val="num" w:pos="600"/>
              </w:tabs>
              <w:rPr>
                <w:rFonts w:ascii="돋움" w:eastAsia="돋움" w:hAnsi="돋움"/>
                <w:color w:val="000000"/>
                <w:szCs w:val="20"/>
              </w:rPr>
            </w:pPr>
            <w:r w:rsidRPr="00083FB5">
              <w:rPr>
                <w:rFonts w:ascii="돋움" w:eastAsia="돋움" w:hAnsi="돋움" w:hint="eastAsia"/>
                <w:color w:val="000000"/>
                <w:szCs w:val="20"/>
              </w:rPr>
              <w:t>최초</w:t>
            </w:r>
            <w:r w:rsidRPr="00083FB5">
              <w:rPr>
                <w:rFonts w:ascii="돋움" w:eastAsia="돋움" w:hAnsi="돋움"/>
                <w:color w:val="000000"/>
                <w:szCs w:val="20"/>
              </w:rPr>
              <w:t xml:space="preserve">, </w:t>
            </w:r>
            <w:r w:rsidRPr="00083FB5">
              <w:rPr>
                <w:rFonts w:ascii="돋움" w:eastAsia="돋움" w:hAnsi="돋움" w:hint="eastAsia"/>
                <w:color w:val="000000"/>
                <w:szCs w:val="20"/>
              </w:rPr>
              <w:t>최종</w:t>
            </w:r>
            <w:r w:rsidRPr="00083FB5">
              <w:rPr>
                <w:rFonts w:ascii="돋움" w:eastAsia="돋움" w:hAnsi="돋움"/>
                <w:color w:val="000000"/>
                <w:szCs w:val="20"/>
              </w:rPr>
              <w:t xml:space="preserve">, </w:t>
            </w:r>
            <w:r w:rsidRPr="00083FB5">
              <w:rPr>
                <w:rFonts w:ascii="돋움" w:eastAsia="돋움" w:hAnsi="돋움" w:hint="eastAsia"/>
                <w:color w:val="000000"/>
                <w:szCs w:val="20"/>
              </w:rPr>
              <w:t>현재</w:t>
            </w:r>
            <w:r w:rsidRPr="00083FB5">
              <w:rPr>
                <w:rFonts w:ascii="돋움" w:eastAsia="돋움" w:hAnsi="돋움"/>
                <w:color w:val="000000"/>
                <w:szCs w:val="20"/>
              </w:rPr>
              <w:t xml:space="preserve">, </w:t>
            </w:r>
            <w:r w:rsidRPr="00083FB5">
              <w:rPr>
                <w:rFonts w:ascii="돋움" w:eastAsia="돋움" w:hAnsi="돋움" w:hint="eastAsia"/>
                <w:color w:val="000000"/>
                <w:szCs w:val="20"/>
              </w:rPr>
              <w:t>이전</w:t>
            </w:r>
            <w:r w:rsidRPr="00083FB5">
              <w:rPr>
                <w:rFonts w:ascii="돋움" w:eastAsia="돋움" w:hAnsi="돋움"/>
                <w:color w:val="000000"/>
                <w:szCs w:val="20"/>
              </w:rPr>
              <w:t xml:space="preserve">, </w:t>
            </w:r>
            <w:r w:rsidRPr="00083FB5">
              <w:rPr>
                <w:rFonts w:ascii="돋움" w:eastAsia="돋움" w:hAnsi="돋움" w:hint="eastAsia"/>
                <w:color w:val="000000"/>
                <w:szCs w:val="20"/>
              </w:rPr>
              <w:t>이후</w:t>
            </w:r>
            <w:r w:rsidRPr="00083FB5">
              <w:rPr>
                <w:rFonts w:ascii="돋움" w:eastAsia="돋움" w:hAnsi="돋움"/>
                <w:color w:val="000000"/>
                <w:szCs w:val="20"/>
              </w:rPr>
              <w:t xml:space="preserve">, </w:t>
            </w:r>
            <w:r w:rsidRPr="00083FB5">
              <w:rPr>
                <w:rFonts w:ascii="돋움" w:eastAsia="돋움" w:hAnsi="돋움" w:hint="eastAsia"/>
                <w:color w:val="000000"/>
                <w:szCs w:val="20"/>
              </w:rPr>
              <w:t>다음</w:t>
            </w:r>
            <w:r w:rsidRPr="00083FB5">
              <w:rPr>
                <w:rFonts w:ascii="돋움" w:eastAsia="돋움" w:hAnsi="돋움"/>
                <w:color w:val="000000"/>
                <w:szCs w:val="20"/>
              </w:rPr>
              <w:t xml:space="preserve">, </w:t>
            </w:r>
            <w:r w:rsidRPr="00083FB5">
              <w:rPr>
                <w:rFonts w:ascii="돋움" w:eastAsia="돋움" w:hAnsi="돋움" w:hint="eastAsia"/>
                <w:color w:val="000000"/>
                <w:szCs w:val="20"/>
              </w:rPr>
              <w:t>최근</w:t>
            </w:r>
            <w:r w:rsidRPr="00083FB5">
              <w:rPr>
                <w:rFonts w:ascii="돋움" w:eastAsia="돋움" w:hAnsi="돋움"/>
                <w:color w:val="000000"/>
                <w:szCs w:val="20"/>
              </w:rPr>
              <w:t xml:space="preserve">, </w:t>
            </w:r>
            <w:r w:rsidRPr="00083FB5">
              <w:rPr>
                <w:rFonts w:ascii="돋움" w:eastAsia="돋움" w:hAnsi="돋움" w:hint="eastAsia"/>
                <w:color w:val="000000"/>
                <w:szCs w:val="20"/>
              </w:rPr>
              <w:t>전일 등</w:t>
            </w:r>
          </w:p>
        </w:tc>
      </w:tr>
      <w:tr w:rsidR="00C66AD3" w:rsidRPr="003704A4" w14:paraId="0D318735" w14:textId="77777777" w:rsidTr="002A0C78">
        <w:tc>
          <w:tcPr>
            <w:tcW w:w="2235" w:type="dxa"/>
            <w:vAlign w:val="center"/>
          </w:tcPr>
          <w:p w14:paraId="234CDEFA" w14:textId="77777777" w:rsidR="00C66AD3" w:rsidRPr="00083FB5" w:rsidRDefault="00C66AD3">
            <w:pPr>
              <w:pStyle w:val="a4"/>
              <w:wordWrap w:val="0"/>
              <w:spacing w:before="0" w:beforeAutospacing="0" w:after="0" w:afterAutospacing="0"/>
              <w:jc w:val="center"/>
              <w:rPr>
                <w:rFonts w:ascii="돋움" w:eastAsia="돋움" w:hAnsi="돋움" w:cs="Arial"/>
                <w:sz w:val="20"/>
                <w:szCs w:val="20"/>
              </w:rPr>
            </w:pPr>
            <w:r w:rsidRPr="00083FB5">
              <w:rPr>
                <w:rFonts w:ascii="돋움" w:eastAsia="돋움" w:hAnsi="돋움" w:cs="Arial" w:hint="eastAsia"/>
                <w:color w:val="000000" w:themeColor="text1"/>
                <w:kern w:val="24"/>
                <w:sz w:val="20"/>
                <w:szCs w:val="20"/>
              </w:rPr>
              <w:t>계산 수식어</w:t>
            </w:r>
          </w:p>
        </w:tc>
        <w:tc>
          <w:tcPr>
            <w:tcW w:w="6467" w:type="dxa"/>
          </w:tcPr>
          <w:p w14:paraId="5712F443" w14:textId="77777777" w:rsidR="00C66AD3" w:rsidRPr="00083FB5" w:rsidRDefault="00477253" w:rsidP="000350CD">
            <w:pPr>
              <w:numPr>
                <w:ilvl w:val="0"/>
                <w:numId w:val="3"/>
              </w:numPr>
              <w:tabs>
                <w:tab w:val="clear" w:pos="720"/>
                <w:tab w:val="num" w:pos="600"/>
              </w:tabs>
              <w:rPr>
                <w:rFonts w:ascii="돋움" w:eastAsia="돋움" w:hAnsi="돋움"/>
                <w:color w:val="000000"/>
                <w:szCs w:val="20"/>
              </w:rPr>
            </w:pPr>
            <w:r w:rsidRPr="00083FB5">
              <w:rPr>
                <w:rFonts w:ascii="돋움" w:eastAsia="돋움" w:hAnsi="돋움" w:hint="eastAsia"/>
                <w:color w:val="000000"/>
                <w:szCs w:val="20"/>
              </w:rPr>
              <w:t>합계</w:t>
            </w:r>
            <w:r w:rsidRPr="00083FB5">
              <w:rPr>
                <w:rFonts w:ascii="돋움" w:eastAsia="돋움" w:hAnsi="돋움"/>
                <w:color w:val="000000"/>
                <w:szCs w:val="20"/>
              </w:rPr>
              <w:t xml:space="preserve">, </w:t>
            </w:r>
            <w:r w:rsidRPr="00083FB5">
              <w:rPr>
                <w:rFonts w:ascii="돋움" w:eastAsia="돋움" w:hAnsi="돋움" w:hint="eastAsia"/>
                <w:color w:val="000000"/>
                <w:szCs w:val="20"/>
              </w:rPr>
              <w:t>누계 등</w:t>
            </w:r>
          </w:p>
        </w:tc>
      </w:tr>
    </w:tbl>
    <w:p w14:paraId="401CC010" w14:textId="77777777" w:rsidR="00C66AD3" w:rsidRPr="003704A4" w:rsidRDefault="00C66AD3" w:rsidP="00FA7368">
      <w:pPr>
        <w:rPr>
          <w:rFonts w:ascii="돋움" w:eastAsia="돋움" w:hAnsi="돋움"/>
          <w:color w:val="000000"/>
          <w:szCs w:val="20"/>
        </w:rPr>
      </w:pPr>
    </w:p>
    <w:p w14:paraId="2A010E6A" w14:textId="77777777" w:rsidR="00F107ED" w:rsidRPr="003704A4" w:rsidRDefault="00F107ED" w:rsidP="00596F2E">
      <w:pPr>
        <w:rPr>
          <w:rFonts w:ascii="돋움" w:eastAsia="돋움" w:hAnsi="돋움"/>
          <w:color w:val="000000"/>
          <w:szCs w:val="20"/>
        </w:rPr>
      </w:pPr>
    </w:p>
    <w:p w14:paraId="0592C1DE" w14:textId="77777777" w:rsidR="00526A8B" w:rsidRPr="003704A4" w:rsidRDefault="00526A8B" w:rsidP="00526A8B">
      <w:pPr>
        <w:pStyle w:val="2"/>
        <w:rPr>
          <w:rFonts w:ascii="돋움" w:hAnsi="돋움"/>
          <w:b/>
        </w:rPr>
      </w:pPr>
      <w:bookmarkStart w:id="22" w:name="_Toc141105204"/>
      <w:r w:rsidRPr="003704A4">
        <w:rPr>
          <w:rFonts w:ascii="돋움" w:hAnsi="돋움" w:hint="eastAsia"/>
          <w:b/>
        </w:rPr>
        <w:lastRenderedPageBreak/>
        <w:t>5.4 표준 용어 지침</w:t>
      </w:r>
      <w:bookmarkEnd w:id="22"/>
    </w:p>
    <w:p w14:paraId="6A240E74" w14:textId="77777777" w:rsidR="00C66AD3" w:rsidRPr="006A009A" w:rsidRDefault="00C66AD3" w:rsidP="00596F2E">
      <w:pPr>
        <w:rPr>
          <w:rFonts w:ascii="돋움" w:eastAsia="돋움" w:hAnsi="돋움"/>
          <w:szCs w:val="20"/>
        </w:rPr>
      </w:pPr>
    </w:p>
    <w:p w14:paraId="044B69D0" w14:textId="77777777" w:rsidR="00C66AD3" w:rsidRPr="006A009A" w:rsidRDefault="006242D4" w:rsidP="00596F2E">
      <w:pPr>
        <w:rPr>
          <w:rFonts w:ascii="돋움" w:eastAsia="돋움" w:hAnsi="돋움"/>
          <w:b/>
          <w:szCs w:val="20"/>
          <w:u w:val="single"/>
        </w:rPr>
      </w:pPr>
      <w:r w:rsidRPr="006A009A">
        <w:rPr>
          <w:rFonts w:ascii="돋움" w:eastAsia="돋움" w:hAnsi="돋움" w:hint="eastAsia"/>
          <w:b/>
          <w:szCs w:val="20"/>
          <w:u w:val="single"/>
        </w:rPr>
        <w:t>기본 원칙</w:t>
      </w:r>
    </w:p>
    <w:p w14:paraId="5C26F2BA" w14:textId="77777777" w:rsidR="00C66AD3" w:rsidRPr="006A009A" w:rsidRDefault="00C66AD3" w:rsidP="00596F2E">
      <w:pPr>
        <w:rPr>
          <w:rFonts w:ascii="돋움" w:eastAsia="돋움" w:hAnsi="돋움"/>
          <w:szCs w:val="20"/>
        </w:rPr>
      </w:pPr>
    </w:p>
    <w:p w14:paraId="5D3AC32D" w14:textId="77777777" w:rsidR="006A4D6A" w:rsidRPr="006A009A" w:rsidRDefault="006A4D6A" w:rsidP="006A4D6A">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표준 용어는 전사에서 관용적으로 사용하는 용어를 우선으로 사용한다. 일반적으로 사용하는 보편적인 단어를 사용하여 보충 설명 없</w:t>
      </w:r>
      <w:r w:rsidR="008B01C1" w:rsidRPr="006A009A">
        <w:rPr>
          <w:rFonts w:ascii="돋움" w:eastAsia="돋움" w:hAnsi="돋움" w:hint="eastAsia"/>
          <w:szCs w:val="20"/>
        </w:rPr>
        <w:t>이</w:t>
      </w:r>
      <w:r w:rsidRPr="006A009A">
        <w:rPr>
          <w:rFonts w:ascii="돋움" w:eastAsia="돋움" w:hAnsi="돋움" w:hint="eastAsia"/>
          <w:szCs w:val="20"/>
        </w:rPr>
        <w:t xml:space="preserve"> 이해할 수 있도록 정의한다.</w:t>
      </w:r>
    </w:p>
    <w:p w14:paraId="325E8DFC" w14:textId="77777777" w:rsidR="006A4D6A" w:rsidRPr="006A009A" w:rsidRDefault="006A4D6A" w:rsidP="006A4D6A">
      <w:pPr>
        <w:rPr>
          <w:rFonts w:ascii="돋움" w:eastAsia="돋움" w:hAnsi="돋움"/>
          <w:szCs w:val="20"/>
        </w:rPr>
      </w:pPr>
    </w:p>
    <w:p w14:paraId="7079C0F4" w14:textId="77777777" w:rsidR="006A4D6A" w:rsidRPr="006A009A" w:rsidRDefault="006A4D6A" w:rsidP="006A4D6A">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표준 용어</w:t>
      </w:r>
      <w:r w:rsidR="008B01C1" w:rsidRPr="006A009A">
        <w:rPr>
          <w:rFonts w:ascii="돋움" w:eastAsia="돋움" w:hAnsi="돋움" w:hint="eastAsia"/>
          <w:szCs w:val="20"/>
        </w:rPr>
        <w:t xml:space="preserve"> 중 도메인 속성</w:t>
      </w:r>
      <w:r w:rsidR="004316EC">
        <w:rPr>
          <w:rFonts w:ascii="돋움" w:eastAsia="돋움" w:hAnsi="돋움" w:hint="eastAsia"/>
          <w:szCs w:val="20"/>
        </w:rPr>
        <w:t>(예. 계좌번호)</w:t>
      </w:r>
      <w:r w:rsidR="008B01C1" w:rsidRPr="006A009A">
        <w:rPr>
          <w:rFonts w:ascii="돋움" w:eastAsia="돋움" w:hAnsi="돋움" w:hint="eastAsia"/>
          <w:szCs w:val="20"/>
        </w:rPr>
        <w:t>이 아닌 경우에</w:t>
      </w:r>
      <w:r w:rsidRPr="006A009A">
        <w:rPr>
          <w:rFonts w:ascii="돋움" w:eastAsia="돋움" w:hAnsi="돋움" w:hint="eastAsia"/>
          <w:szCs w:val="20"/>
        </w:rPr>
        <w:t xml:space="preserve">는 반드시 두 개 이상의 표준 단어(도메인 포함)로 구성된다. </w:t>
      </w:r>
      <w:r w:rsidR="00937B2C">
        <w:rPr>
          <w:rFonts w:ascii="돋움" w:eastAsia="돋움" w:hAnsi="돋움" w:hint="eastAsia"/>
          <w:szCs w:val="20"/>
        </w:rPr>
        <w:t>다만 복합어</w:t>
      </w:r>
      <w:r w:rsidR="004316EC">
        <w:rPr>
          <w:rFonts w:ascii="돋움" w:eastAsia="돋움" w:hAnsi="돋움" w:hint="eastAsia"/>
          <w:szCs w:val="20"/>
        </w:rPr>
        <w:t>(고객명)</w:t>
      </w:r>
      <w:r w:rsidR="00937B2C">
        <w:rPr>
          <w:rFonts w:ascii="돋움" w:eastAsia="돋움" w:hAnsi="돋움" w:hint="eastAsia"/>
          <w:szCs w:val="20"/>
        </w:rPr>
        <w:t>의 경우 단독으로 표준 용어로 사용할 수 있다.</w:t>
      </w:r>
    </w:p>
    <w:p w14:paraId="09EC4AA1" w14:textId="77777777" w:rsidR="006A4D6A" w:rsidRPr="006A009A" w:rsidRDefault="006A4D6A" w:rsidP="006A4D6A">
      <w:pPr>
        <w:rPr>
          <w:rFonts w:ascii="돋움" w:eastAsia="돋움" w:hAnsi="돋움"/>
          <w:szCs w:val="20"/>
        </w:rPr>
      </w:pPr>
    </w:p>
    <w:p w14:paraId="48F7AAE0" w14:textId="77777777" w:rsidR="00C024D0" w:rsidRPr="006A009A" w:rsidRDefault="006A4D6A" w:rsidP="006A4D6A">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한 글자 단어를 단독으로 표준 용어에 사용하지 않는다. 표준 용어에 한 글자 단어가 포함될 때는 ‘</w:t>
      </w:r>
      <w:proofErr w:type="spellStart"/>
      <w:r w:rsidR="005D723E" w:rsidRPr="006A009A">
        <w:rPr>
          <w:rFonts w:ascii="돋움" w:eastAsia="돋움" w:hAnsi="돋움" w:hint="eastAsia"/>
          <w:szCs w:val="20"/>
        </w:rPr>
        <w:t>한</w:t>
      </w:r>
      <w:r w:rsidRPr="006A009A">
        <w:rPr>
          <w:rFonts w:ascii="돋움" w:eastAsia="돋움" w:hAnsi="돋움" w:hint="eastAsia"/>
          <w:szCs w:val="20"/>
        </w:rPr>
        <w:t>글자단어</w:t>
      </w:r>
      <w:proofErr w:type="spellEnd"/>
      <w:r w:rsidRPr="006A009A">
        <w:rPr>
          <w:rFonts w:ascii="돋움" w:eastAsia="돋움" w:hAnsi="돋움" w:hint="eastAsia"/>
          <w:szCs w:val="20"/>
        </w:rPr>
        <w:t>+표준단어’ 형태의 복합어를 등록하여 사용</w:t>
      </w:r>
      <w:r w:rsidR="00C024D0" w:rsidRPr="006A009A">
        <w:rPr>
          <w:rFonts w:ascii="돋움" w:eastAsia="돋움" w:hAnsi="돋움" w:hint="eastAsia"/>
          <w:szCs w:val="20"/>
        </w:rPr>
        <w:t>한다.</w:t>
      </w:r>
    </w:p>
    <w:p w14:paraId="6063298A" w14:textId="77777777" w:rsidR="00A23EF2" w:rsidRPr="003704A4" w:rsidRDefault="00A23EF2" w:rsidP="00A23EF2">
      <w:pPr>
        <w:rPr>
          <w:rFonts w:ascii="돋움" w:eastAsia="돋움" w:hAnsi="돋움"/>
          <w:color w:val="000000"/>
          <w:szCs w:val="20"/>
        </w:rPr>
      </w:pPr>
    </w:p>
    <w:tbl>
      <w:tblPr>
        <w:tblW w:w="5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2552"/>
      </w:tblGrid>
      <w:tr w:rsidR="00A23EF2" w:rsidRPr="003704A4" w14:paraId="6A29BBBD" w14:textId="77777777" w:rsidTr="001E4F99">
        <w:tc>
          <w:tcPr>
            <w:tcW w:w="3085" w:type="dxa"/>
            <w:tcBorders>
              <w:bottom w:val="single" w:sz="4" w:space="0" w:color="auto"/>
            </w:tcBorders>
            <w:shd w:val="clear" w:color="auto" w:fill="FDE9D9" w:themeFill="accent6" w:themeFillTint="33"/>
          </w:tcPr>
          <w:p w14:paraId="573D8EFD" w14:textId="77777777" w:rsidR="00A23EF2" w:rsidRPr="003704A4" w:rsidRDefault="001E4F99" w:rsidP="00091F1A">
            <w:pPr>
              <w:jc w:val="center"/>
              <w:rPr>
                <w:rFonts w:ascii="돋움" w:eastAsia="돋움" w:hAnsi="돋움"/>
                <w:b/>
                <w:szCs w:val="20"/>
              </w:rPr>
            </w:pPr>
            <w:proofErr w:type="spellStart"/>
            <w:r w:rsidRPr="003704A4">
              <w:rPr>
                <w:rFonts w:ascii="돋움" w:eastAsia="돋움" w:hAnsi="돋움" w:hint="eastAsia"/>
                <w:b/>
                <w:szCs w:val="20"/>
              </w:rPr>
              <w:t>한글자</w:t>
            </w:r>
            <w:proofErr w:type="spellEnd"/>
            <w:r w:rsidRPr="003704A4">
              <w:rPr>
                <w:rFonts w:ascii="돋움" w:eastAsia="돋움" w:hAnsi="돋움" w:hint="eastAsia"/>
                <w:b/>
                <w:szCs w:val="20"/>
              </w:rPr>
              <w:t xml:space="preserve"> 단어(금지 용어)</w:t>
            </w:r>
          </w:p>
        </w:tc>
        <w:tc>
          <w:tcPr>
            <w:tcW w:w="2552" w:type="dxa"/>
            <w:tcBorders>
              <w:bottom w:val="single" w:sz="4" w:space="0" w:color="auto"/>
            </w:tcBorders>
            <w:shd w:val="clear" w:color="auto" w:fill="FDE9D9" w:themeFill="accent6" w:themeFillTint="33"/>
          </w:tcPr>
          <w:p w14:paraId="6FA3636A" w14:textId="77777777" w:rsidR="00A23EF2" w:rsidRPr="003704A4" w:rsidRDefault="00A23EF2" w:rsidP="00091F1A">
            <w:pPr>
              <w:jc w:val="center"/>
              <w:rPr>
                <w:rFonts w:ascii="돋움" w:eastAsia="돋움" w:hAnsi="돋움"/>
                <w:b/>
                <w:szCs w:val="20"/>
              </w:rPr>
            </w:pPr>
            <w:r w:rsidRPr="003704A4">
              <w:rPr>
                <w:rFonts w:ascii="돋움" w:eastAsia="돋움" w:hAnsi="돋움" w:hint="eastAsia"/>
                <w:b/>
                <w:szCs w:val="20"/>
              </w:rPr>
              <w:t>표준</w:t>
            </w:r>
            <w:r w:rsidR="001E4F99" w:rsidRPr="003704A4">
              <w:rPr>
                <w:rFonts w:ascii="돋움" w:eastAsia="돋움" w:hAnsi="돋움" w:hint="eastAsia"/>
                <w:b/>
                <w:szCs w:val="20"/>
              </w:rPr>
              <w:t xml:space="preserve"> 용</w:t>
            </w:r>
            <w:r w:rsidRPr="003704A4">
              <w:rPr>
                <w:rFonts w:ascii="돋움" w:eastAsia="돋움" w:hAnsi="돋움" w:hint="eastAsia"/>
                <w:b/>
                <w:szCs w:val="20"/>
              </w:rPr>
              <w:t>어</w:t>
            </w:r>
          </w:p>
        </w:tc>
      </w:tr>
      <w:tr w:rsidR="00A23EF2" w:rsidRPr="003704A4" w14:paraId="5B1FC4F0" w14:textId="77777777" w:rsidTr="001E4F99">
        <w:tc>
          <w:tcPr>
            <w:tcW w:w="3085" w:type="dxa"/>
            <w:shd w:val="clear" w:color="auto" w:fill="FFFFFF"/>
          </w:tcPr>
          <w:p w14:paraId="5E142098" w14:textId="77777777" w:rsidR="00A23EF2" w:rsidRPr="003704A4" w:rsidRDefault="001E4F99" w:rsidP="00091F1A">
            <w:pPr>
              <w:jc w:val="center"/>
              <w:rPr>
                <w:rFonts w:ascii="돋움" w:eastAsia="돋움" w:hAnsi="돋움"/>
                <w:szCs w:val="20"/>
              </w:rPr>
            </w:pPr>
            <w:r w:rsidRPr="003704A4">
              <w:rPr>
                <w:rFonts w:ascii="돋움" w:eastAsia="돋움" w:hAnsi="돋움" w:hint="eastAsia"/>
                <w:color w:val="000000"/>
                <w:szCs w:val="20"/>
              </w:rPr>
              <w:t>채무+</w:t>
            </w:r>
            <w:r w:rsidRPr="003704A4">
              <w:rPr>
                <w:rFonts w:ascii="돋움" w:eastAsia="돋움" w:hAnsi="돋움" w:hint="eastAsia"/>
                <w:color w:val="FF0000"/>
                <w:szCs w:val="20"/>
              </w:rPr>
              <w:t>불+이행</w:t>
            </w:r>
            <w:r w:rsidRPr="003704A4">
              <w:rPr>
                <w:rFonts w:ascii="돋움" w:eastAsia="돋움" w:hAnsi="돋움" w:hint="eastAsia"/>
                <w:color w:val="000000"/>
                <w:szCs w:val="20"/>
              </w:rPr>
              <w:t>+금액</w:t>
            </w:r>
          </w:p>
        </w:tc>
        <w:tc>
          <w:tcPr>
            <w:tcW w:w="2552" w:type="dxa"/>
            <w:shd w:val="clear" w:color="auto" w:fill="FFFFFF"/>
          </w:tcPr>
          <w:p w14:paraId="45334661" w14:textId="77777777" w:rsidR="00A23EF2" w:rsidRPr="003704A4" w:rsidRDefault="001E4F99" w:rsidP="00091F1A">
            <w:pPr>
              <w:jc w:val="center"/>
              <w:rPr>
                <w:rFonts w:ascii="돋움" w:eastAsia="돋움" w:hAnsi="돋움"/>
                <w:szCs w:val="20"/>
              </w:rPr>
            </w:pPr>
            <w:r w:rsidRPr="003704A4">
              <w:rPr>
                <w:rFonts w:ascii="돋움" w:eastAsia="돋움" w:hAnsi="돋움" w:hint="eastAsia"/>
                <w:color w:val="000000"/>
                <w:szCs w:val="20"/>
              </w:rPr>
              <w:t>채무+불이행+금액</w:t>
            </w:r>
          </w:p>
        </w:tc>
      </w:tr>
    </w:tbl>
    <w:p w14:paraId="6CD312E3" w14:textId="77777777" w:rsidR="00A23EF2" w:rsidRPr="006A009A" w:rsidRDefault="00A23EF2" w:rsidP="006A4D6A">
      <w:pPr>
        <w:rPr>
          <w:rFonts w:ascii="돋움" w:eastAsia="돋움" w:hAnsi="돋움"/>
          <w:szCs w:val="20"/>
        </w:rPr>
      </w:pPr>
    </w:p>
    <w:p w14:paraId="78887749" w14:textId="77777777" w:rsidR="001E4F99" w:rsidRPr="006A009A" w:rsidRDefault="001E74E2" w:rsidP="006A4D6A">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w:t>
      </w:r>
      <w:r w:rsidR="006A4D6A" w:rsidRPr="006A009A">
        <w:rPr>
          <w:rFonts w:ascii="돋움" w:eastAsia="돋움" w:hAnsi="돋움" w:hint="eastAsia"/>
          <w:szCs w:val="20"/>
        </w:rPr>
        <w:t xml:space="preserve">표준 용어를 표준 단어로 분리할 때, </w:t>
      </w:r>
      <w:r w:rsidR="00FA238B" w:rsidRPr="006A009A">
        <w:rPr>
          <w:rFonts w:ascii="돋움" w:eastAsia="돋움" w:hAnsi="돋움" w:hint="eastAsia"/>
          <w:szCs w:val="20"/>
        </w:rPr>
        <w:t>복합어가</w:t>
      </w:r>
      <w:r w:rsidR="006A4D6A" w:rsidRPr="006A009A">
        <w:rPr>
          <w:rFonts w:ascii="돋움" w:eastAsia="돋움" w:hAnsi="돋움" w:hint="eastAsia"/>
          <w:szCs w:val="20"/>
        </w:rPr>
        <w:t xml:space="preserve"> 존재하면 단일어의 조합으로 사용하지 않고 복합어를 우선으로 사용</w:t>
      </w:r>
      <w:r w:rsidRPr="006A009A">
        <w:rPr>
          <w:rFonts w:ascii="돋움" w:eastAsia="돋움" w:hAnsi="돋움" w:hint="eastAsia"/>
          <w:szCs w:val="20"/>
        </w:rPr>
        <w:t>한다.</w:t>
      </w:r>
    </w:p>
    <w:p w14:paraId="26553038" w14:textId="77777777" w:rsidR="001E4F99" w:rsidRPr="00FA238B" w:rsidRDefault="001E4F99" w:rsidP="001E4F99">
      <w:pPr>
        <w:rPr>
          <w:rFonts w:ascii="돋움" w:eastAsia="돋움" w:hAnsi="돋움"/>
          <w:color w:val="000000"/>
          <w:szCs w:val="20"/>
        </w:rPr>
      </w:pPr>
    </w:p>
    <w:tbl>
      <w:tblPr>
        <w:tblW w:w="69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9"/>
        <w:gridCol w:w="2693"/>
      </w:tblGrid>
      <w:tr w:rsidR="001E4F99" w:rsidRPr="003704A4" w14:paraId="09A3D446" w14:textId="77777777" w:rsidTr="00473017">
        <w:tc>
          <w:tcPr>
            <w:tcW w:w="4219" w:type="dxa"/>
            <w:tcBorders>
              <w:bottom w:val="single" w:sz="4" w:space="0" w:color="auto"/>
            </w:tcBorders>
            <w:shd w:val="clear" w:color="auto" w:fill="FDE9D9" w:themeFill="accent6" w:themeFillTint="33"/>
          </w:tcPr>
          <w:p w14:paraId="2D27A232" w14:textId="77777777" w:rsidR="001E4F99" w:rsidRPr="003704A4" w:rsidRDefault="00473017" w:rsidP="00091F1A">
            <w:pPr>
              <w:jc w:val="center"/>
              <w:rPr>
                <w:rFonts w:ascii="돋움" w:eastAsia="돋움" w:hAnsi="돋움"/>
                <w:b/>
                <w:szCs w:val="20"/>
              </w:rPr>
            </w:pPr>
            <w:r w:rsidRPr="003704A4">
              <w:rPr>
                <w:rFonts w:ascii="돋움" w:eastAsia="돋움" w:hAnsi="돋움" w:hint="eastAsia"/>
                <w:b/>
                <w:szCs w:val="20"/>
              </w:rPr>
              <w:t xml:space="preserve">복합어 존재 시 </w:t>
            </w:r>
            <w:r w:rsidR="001E4F99" w:rsidRPr="003704A4">
              <w:rPr>
                <w:rFonts w:ascii="돋움" w:eastAsia="돋움" w:hAnsi="돋움" w:hint="eastAsia"/>
                <w:b/>
                <w:szCs w:val="20"/>
              </w:rPr>
              <w:t>단어 조합(금지 용어)</w:t>
            </w:r>
          </w:p>
        </w:tc>
        <w:tc>
          <w:tcPr>
            <w:tcW w:w="2693" w:type="dxa"/>
            <w:tcBorders>
              <w:bottom w:val="single" w:sz="4" w:space="0" w:color="auto"/>
            </w:tcBorders>
            <w:shd w:val="clear" w:color="auto" w:fill="FDE9D9" w:themeFill="accent6" w:themeFillTint="33"/>
          </w:tcPr>
          <w:p w14:paraId="64862770" w14:textId="77777777" w:rsidR="001E4F99" w:rsidRPr="003704A4" w:rsidRDefault="001E4F99" w:rsidP="00091F1A">
            <w:pPr>
              <w:jc w:val="center"/>
              <w:rPr>
                <w:rFonts w:ascii="돋움" w:eastAsia="돋움" w:hAnsi="돋움"/>
                <w:b/>
                <w:szCs w:val="20"/>
              </w:rPr>
            </w:pPr>
            <w:r w:rsidRPr="003704A4">
              <w:rPr>
                <w:rFonts w:ascii="돋움" w:eastAsia="돋움" w:hAnsi="돋움" w:hint="eastAsia"/>
                <w:b/>
                <w:szCs w:val="20"/>
              </w:rPr>
              <w:t>표준 용어</w:t>
            </w:r>
          </w:p>
        </w:tc>
      </w:tr>
      <w:tr w:rsidR="001E4F99" w:rsidRPr="003704A4" w14:paraId="620AE98F" w14:textId="77777777" w:rsidTr="00473017">
        <w:tc>
          <w:tcPr>
            <w:tcW w:w="4219" w:type="dxa"/>
            <w:shd w:val="clear" w:color="auto" w:fill="FFFFFF"/>
          </w:tcPr>
          <w:p w14:paraId="6D133A13" w14:textId="77777777" w:rsidR="001E4F99" w:rsidRPr="003704A4" w:rsidRDefault="001E4F99" w:rsidP="00091F1A">
            <w:pPr>
              <w:jc w:val="center"/>
              <w:rPr>
                <w:rFonts w:ascii="돋움" w:eastAsia="돋움" w:hAnsi="돋움"/>
                <w:szCs w:val="20"/>
              </w:rPr>
            </w:pPr>
            <w:r w:rsidRPr="003704A4">
              <w:rPr>
                <w:rFonts w:ascii="돋움" w:eastAsia="돋움" w:hAnsi="돋움" w:hint="eastAsia"/>
                <w:color w:val="FF0000"/>
                <w:szCs w:val="20"/>
              </w:rPr>
              <w:t>대표+이사</w:t>
            </w:r>
            <w:r w:rsidRPr="003704A4">
              <w:rPr>
                <w:rFonts w:ascii="돋움" w:eastAsia="돋움" w:hAnsi="돋움" w:hint="eastAsia"/>
                <w:color w:val="000000"/>
                <w:szCs w:val="20"/>
              </w:rPr>
              <w:t>+고객번호</w:t>
            </w:r>
          </w:p>
        </w:tc>
        <w:tc>
          <w:tcPr>
            <w:tcW w:w="2693" w:type="dxa"/>
            <w:shd w:val="clear" w:color="auto" w:fill="FFFFFF"/>
          </w:tcPr>
          <w:p w14:paraId="15A7D108" w14:textId="77777777" w:rsidR="001E4F99" w:rsidRPr="003704A4" w:rsidRDefault="001E4F99" w:rsidP="00091F1A">
            <w:pPr>
              <w:jc w:val="center"/>
              <w:rPr>
                <w:rFonts w:ascii="돋움" w:eastAsia="돋움" w:hAnsi="돋움"/>
                <w:szCs w:val="20"/>
              </w:rPr>
            </w:pPr>
            <w:r w:rsidRPr="003704A4">
              <w:rPr>
                <w:rFonts w:ascii="돋움" w:eastAsia="돋움" w:hAnsi="돋움" w:hint="eastAsia"/>
                <w:color w:val="000000"/>
                <w:szCs w:val="20"/>
              </w:rPr>
              <w:t>대표이사+고객번호</w:t>
            </w:r>
          </w:p>
        </w:tc>
      </w:tr>
    </w:tbl>
    <w:p w14:paraId="57AF01FE" w14:textId="77777777" w:rsidR="001E4F99" w:rsidRPr="006A009A" w:rsidRDefault="001E4F99" w:rsidP="006A4D6A">
      <w:pPr>
        <w:rPr>
          <w:rFonts w:ascii="돋움" w:eastAsia="돋움" w:hAnsi="돋움"/>
          <w:szCs w:val="20"/>
        </w:rPr>
      </w:pPr>
    </w:p>
    <w:p w14:paraId="6FEC4E74" w14:textId="77777777" w:rsidR="006A4D6A" w:rsidRPr="006A009A" w:rsidRDefault="001E74E2" w:rsidP="00252CDA">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w:t>
      </w:r>
      <w:r w:rsidR="006A4D6A" w:rsidRPr="006A009A">
        <w:rPr>
          <w:rFonts w:ascii="돋움" w:eastAsia="돋움" w:hAnsi="돋움" w:hint="eastAsia"/>
          <w:szCs w:val="20"/>
        </w:rPr>
        <w:t xml:space="preserve">표준 용어는 축약형으로 정의하지 </w:t>
      </w:r>
      <w:r w:rsidR="00055B57" w:rsidRPr="006A009A">
        <w:rPr>
          <w:rFonts w:ascii="돋움" w:eastAsia="돋움" w:hAnsi="돋움" w:hint="eastAsia"/>
          <w:szCs w:val="20"/>
        </w:rPr>
        <w:t>않는다.</w:t>
      </w:r>
      <w:r w:rsidR="00252CDA" w:rsidRPr="006A009A">
        <w:rPr>
          <w:rFonts w:ascii="돋움" w:eastAsia="돋움" w:hAnsi="돋움" w:hint="eastAsia"/>
          <w:szCs w:val="20"/>
        </w:rPr>
        <w:t xml:space="preserve"> </w:t>
      </w:r>
      <w:r w:rsidR="00252CDA" w:rsidRPr="006A009A">
        <w:rPr>
          <w:rFonts w:ascii="돋움" w:eastAsia="돋움" w:hAnsi="돋움"/>
          <w:szCs w:val="20"/>
        </w:rPr>
        <w:t>‘</w:t>
      </w:r>
      <w:r w:rsidR="006A4D6A" w:rsidRPr="006A009A">
        <w:rPr>
          <w:rFonts w:ascii="돋움" w:eastAsia="돋움" w:hAnsi="돋움" w:hint="eastAsia"/>
          <w:szCs w:val="20"/>
        </w:rPr>
        <w:t>주민번호</w:t>
      </w:r>
      <w:r w:rsidR="00252CDA" w:rsidRPr="006A009A">
        <w:rPr>
          <w:rFonts w:ascii="돋움" w:eastAsia="돋움" w:hAnsi="돋움"/>
          <w:szCs w:val="20"/>
        </w:rPr>
        <w:t>’</w:t>
      </w:r>
      <w:r w:rsidR="00252CDA" w:rsidRPr="006A009A">
        <w:rPr>
          <w:rFonts w:ascii="돋움" w:eastAsia="돋움" w:hAnsi="돋움" w:hint="eastAsia"/>
          <w:szCs w:val="20"/>
        </w:rPr>
        <w:t xml:space="preserve">는 </w:t>
      </w:r>
      <w:r w:rsidR="00252CDA" w:rsidRPr="006A009A">
        <w:rPr>
          <w:rFonts w:ascii="돋움" w:eastAsia="돋움" w:hAnsi="돋움"/>
          <w:szCs w:val="20"/>
        </w:rPr>
        <w:t>‘</w:t>
      </w:r>
      <w:r w:rsidR="006A4D6A" w:rsidRPr="006A009A">
        <w:rPr>
          <w:rFonts w:ascii="돋움" w:eastAsia="돋움" w:hAnsi="돋움" w:hint="eastAsia"/>
          <w:szCs w:val="20"/>
        </w:rPr>
        <w:t>주민등록번호</w:t>
      </w:r>
      <w:r w:rsidR="00252CDA" w:rsidRPr="006A009A">
        <w:rPr>
          <w:rFonts w:ascii="돋움" w:eastAsia="돋움" w:hAnsi="돋움"/>
          <w:szCs w:val="20"/>
        </w:rPr>
        <w:t>’</w:t>
      </w:r>
      <w:r w:rsidR="00252CDA" w:rsidRPr="006A009A">
        <w:rPr>
          <w:rFonts w:ascii="돋움" w:eastAsia="돋움" w:hAnsi="돋움" w:hint="eastAsia"/>
          <w:szCs w:val="20"/>
        </w:rPr>
        <w:t xml:space="preserve">로, </w:t>
      </w:r>
      <w:r w:rsidR="00252CDA" w:rsidRPr="006A009A">
        <w:rPr>
          <w:rFonts w:ascii="돋움" w:eastAsia="돋움" w:hAnsi="돋움"/>
          <w:szCs w:val="20"/>
        </w:rPr>
        <w:t>‘</w:t>
      </w:r>
      <w:r w:rsidR="006A4D6A" w:rsidRPr="006A009A">
        <w:rPr>
          <w:rFonts w:ascii="돋움" w:eastAsia="돋움" w:hAnsi="돋움" w:hint="eastAsia"/>
          <w:szCs w:val="20"/>
        </w:rPr>
        <w:t>사번</w:t>
      </w:r>
      <w:r w:rsidR="00252CDA" w:rsidRPr="006A009A">
        <w:rPr>
          <w:rFonts w:ascii="돋움" w:eastAsia="돋움" w:hAnsi="돋움"/>
          <w:szCs w:val="20"/>
        </w:rPr>
        <w:t>’</w:t>
      </w:r>
      <w:r w:rsidR="00252CDA" w:rsidRPr="006A009A">
        <w:rPr>
          <w:rFonts w:ascii="돋움" w:eastAsia="돋움" w:hAnsi="돋움" w:hint="eastAsia"/>
          <w:szCs w:val="20"/>
        </w:rPr>
        <w:t xml:space="preserve">은 </w:t>
      </w:r>
      <w:r w:rsidR="00252CDA" w:rsidRPr="006A009A">
        <w:rPr>
          <w:rFonts w:ascii="돋움" w:eastAsia="돋움" w:hAnsi="돋움"/>
          <w:szCs w:val="20"/>
        </w:rPr>
        <w:t>‘</w:t>
      </w:r>
      <w:r w:rsidR="006A4D6A" w:rsidRPr="006A009A">
        <w:rPr>
          <w:rFonts w:ascii="돋움" w:eastAsia="돋움" w:hAnsi="돋움" w:hint="eastAsia"/>
          <w:szCs w:val="20"/>
        </w:rPr>
        <w:t>사원번호</w:t>
      </w:r>
      <w:r w:rsidR="00252CDA" w:rsidRPr="006A009A">
        <w:rPr>
          <w:rFonts w:ascii="돋움" w:eastAsia="돋움" w:hAnsi="돋움"/>
          <w:szCs w:val="20"/>
        </w:rPr>
        <w:t>’</w:t>
      </w:r>
      <w:r w:rsidR="00252CDA" w:rsidRPr="006A009A">
        <w:rPr>
          <w:rFonts w:ascii="돋움" w:eastAsia="돋움" w:hAnsi="돋움" w:hint="eastAsia"/>
          <w:szCs w:val="20"/>
        </w:rPr>
        <w:t>로</w:t>
      </w:r>
      <w:r w:rsidR="00AA1280" w:rsidRPr="006A009A">
        <w:rPr>
          <w:rFonts w:ascii="돋움" w:eastAsia="돋움" w:hAnsi="돋움" w:hint="eastAsia"/>
          <w:szCs w:val="20"/>
        </w:rPr>
        <w:t xml:space="preserve">, </w:t>
      </w:r>
      <w:r w:rsidR="00AA1280" w:rsidRPr="006A009A">
        <w:rPr>
          <w:rFonts w:ascii="돋움" w:eastAsia="돋움" w:hAnsi="돋움"/>
          <w:szCs w:val="20"/>
        </w:rPr>
        <w:t>‘</w:t>
      </w:r>
      <w:r w:rsidR="00AA1280" w:rsidRPr="006A009A">
        <w:rPr>
          <w:rFonts w:ascii="돋움" w:eastAsia="돋움" w:hAnsi="돋움" w:hint="eastAsia"/>
          <w:szCs w:val="20"/>
        </w:rPr>
        <w:t>비번</w:t>
      </w:r>
      <w:r w:rsidR="00AA1280" w:rsidRPr="006A009A">
        <w:rPr>
          <w:rFonts w:ascii="돋움" w:eastAsia="돋움" w:hAnsi="돋움"/>
          <w:szCs w:val="20"/>
        </w:rPr>
        <w:t>’</w:t>
      </w:r>
      <w:r w:rsidR="00AA1280" w:rsidRPr="006A009A">
        <w:rPr>
          <w:rFonts w:ascii="돋움" w:eastAsia="돋움" w:hAnsi="돋움" w:hint="eastAsia"/>
          <w:szCs w:val="20"/>
        </w:rPr>
        <w:t xml:space="preserve">은 </w:t>
      </w:r>
      <w:r w:rsidR="00AA1280" w:rsidRPr="006A009A">
        <w:rPr>
          <w:rFonts w:ascii="돋움" w:eastAsia="돋움" w:hAnsi="돋움"/>
          <w:szCs w:val="20"/>
        </w:rPr>
        <w:t>‘</w:t>
      </w:r>
      <w:r w:rsidR="00AA1280" w:rsidRPr="006A009A">
        <w:rPr>
          <w:rFonts w:ascii="돋움" w:eastAsia="돋움" w:hAnsi="돋움" w:hint="eastAsia"/>
          <w:szCs w:val="20"/>
        </w:rPr>
        <w:t>비밀번호</w:t>
      </w:r>
      <w:r w:rsidR="00AA1280" w:rsidRPr="006A009A">
        <w:rPr>
          <w:rFonts w:ascii="돋움" w:eastAsia="돋움" w:hAnsi="돋움"/>
          <w:szCs w:val="20"/>
        </w:rPr>
        <w:t>’</w:t>
      </w:r>
      <w:r w:rsidR="00AA1280" w:rsidRPr="006A009A">
        <w:rPr>
          <w:rFonts w:ascii="돋움" w:eastAsia="돋움" w:hAnsi="돋움" w:hint="eastAsia"/>
          <w:szCs w:val="20"/>
        </w:rPr>
        <w:t>로</w:t>
      </w:r>
      <w:r w:rsidR="00252CDA" w:rsidRPr="006A009A">
        <w:rPr>
          <w:rFonts w:ascii="돋움" w:eastAsia="돋움" w:hAnsi="돋움" w:hint="eastAsia"/>
          <w:szCs w:val="20"/>
        </w:rPr>
        <w:t xml:space="preserve"> 사용한다.</w:t>
      </w:r>
    </w:p>
    <w:p w14:paraId="578AA888" w14:textId="77777777" w:rsidR="001E74E2" w:rsidRPr="006A009A" w:rsidRDefault="001E74E2" w:rsidP="006A4D6A">
      <w:pPr>
        <w:rPr>
          <w:rFonts w:ascii="돋움" w:eastAsia="돋움" w:hAnsi="돋움"/>
          <w:szCs w:val="20"/>
        </w:rPr>
      </w:pPr>
    </w:p>
    <w:p w14:paraId="7D7054ED" w14:textId="77777777" w:rsidR="006A4D6A" w:rsidRPr="006A009A" w:rsidRDefault="00055B57" w:rsidP="006A4D6A">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w:t>
      </w:r>
      <w:r w:rsidR="006A4D6A" w:rsidRPr="006A009A">
        <w:rPr>
          <w:rFonts w:ascii="돋움" w:eastAsia="돋움" w:hAnsi="돋움" w:hint="eastAsia"/>
          <w:szCs w:val="20"/>
        </w:rPr>
        <w:t xml:space="preserve">표준 용어 등록 시 복합어 생성 대상이 존재할 경우에는 복합어를 먼저 생성한 후 표준 용어를 </w:t>
      </w:r>
      <w:r w:rsidRPr="006A009A">
        <w:rPr>
          <w:rFonts w:ascii="돋움" w:eastAsia="돋움" w:hAnsi="돋움" w:hint="eastAsia"/>
          <w:szCs w:val="20"/>
        </w:rPr>
        <w:t>등록한다</w:t>
      </w:r>
      <w:r w:rsidR="006A4D6A" w:rsidRPr="006A009A">
        <w:rPr>
          <w:rFonts w:ascii="돋움" w:eastAsia="돋움" w:hAnsi="돋움" w:hint="eastAsia"/>
          <w:szCs w:val="20"/>
        </w:rPr>
        <w:t>. 예를 들어 ‘</w:t>
      </w:r>
      <w:proofErr w:type="spellStart"/>
      <w:r w:rsidR="006A4D6A" w:rsidRPr="006A009A">
        <w:rPr>
          <w:rFonts w:ascii="돋움" w:eastAsia="돋움" w:hAnsi="돋움" w:hint="eastAsia"/>
          <w:szCs w:val="20"/>
        </w:rPr>
        <w:t>한국은행이체여부’를</w:t>
      </w:r>
      <w:proofErr w:type="spellEnd"/>
      <w:r w:rsidR="006A4D6A" w:rsidRPr="006A009A">
        <w:rPr>
          <w:rFonts w:ascii="돋움" w:eastAsia="돋움" w:hAnsi="돋움" w:hint="eastAsia"/>
          <w:szCs w:val="20"/>
        </w:rPr>
        <w:t xml:space="preserve"> 표준 용어로 등록할 때 ‘한국은행’을 복합어로 먼저 생성한 후 ‘한국은행+이체+여부’로 등록</w:t>
      </w:r>
      <w:r w:rsidRPr="006A009A">
        <w:rPr>
          <w:rFonts w:ascii="돋움" w:eastAsia="돋움" w:hAnsi="돋움" w:hint="eastAsia"/>
          <w:szCs w:val="20"/>
        </w:rPr>
        <w:t>한다.</w:t>
      </w:r>
    </w:p>
    <w:p w14:paraId="5976FB09" w14:textId="77777777" w:rsidR="00473017" w:rsidRPr="006A009A" w:rsidRDefault="00473017" w:rsidP="006A4D6A">
      <w:pPr>
        <w:rPr>
          <w:rFonts w:ascii="돋움" w:eastAsia="돋움" w:hAnsi="돋움"/>
          <w:szCs w:val="20"/>
        </w:rPr>
      </w:pPr>
    </w:p>
    <w:p w14:paraId="44897AAF" w14:textId="77777777" w:rsidR="00473017" w:rsidRPr="006A009A" w:rsidRDefault="00055B57" w:rsidP="006A4D6A">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w:t>
      </w:r>
      <w:r w:rsidR="006A4D6A" w:rsidRPr="006A009A">
        <w:rPr>
          <w:rFonts w:ascii="돋움" w:eastAsia="돋움" w:hAnsi="돋움" w:hint="eastAsia"/>
          <w:szCs w:val="20"/>
        </w:rPr>
        <w:t>표준 용어의 영문 명을 줄이기 위해 복합어를 생성할 경우, 용어를 구성하는 단어 중 연관도와 활용도가 높은 단어들을 복합어로 정의</w:t>
      </w:r>
      <w:r w:rsidRPr="006A009A">
        <w:rPr>
          <w:rFonts w:ascii="돋움" w:eastAsia="돋움" w:hAnsi="돋움" w:hint="eastAsia"/>
          <w:szCs w:val="20"/>
        </w:rPr>
        <w:t>한다.</w:t>
      </w:r>
    </w:p>
    <w:p w14:paraId="6934736C" w14:textId="77777777" w:rsidR="00473017" w:rsidRPr="003704A4" w:rsidRDefault="00473017" w:rsidP="006A4D6A">
      <w:pPr>
        <w:rPr>
          <w:rFonts w:ascii="돋움" w:eastAsia="돋움" w:hAnsi="돋움"/>
          <w:color w:val="000000"/>
          <w:szCs w:val="20"/>
        </w:rPr>
      </w:pPr>
    </w:p>
    <w:tbl>
      <w:tblPr>
        <w:tblW w:w="7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9"/>
        <w:gridCol w:w="3260"/>
      </w:tblGrid>
      <w:tr w:rsidR="008A0B4F" w:rsidRPr="003704A4" w14:paraId="4A8A9C96" w14:textId="77777777" w:rsidTr="008A0B4F">
        <w:tc>
          <w:tcPr>
            <w:tcW w:w="4219" w:type="dxa"/>
            <w:tcBorders>
              <w:bottom w:val="single" w:sz="4" w:space="0" w:color="auto"/>
            </w:tcBorders>
            <w:shd w:val="clear" w:color="auto" w:fill="FDE9D9" w:themeFill="accent6" w:themeFillTint="33"/>
          </w:tcPr>
          <w:p w14:paraId="1C3CED00" w14:textId="77777777" w:rsidR="008A0B4F" w:rsidRPr="003704A4" w:rsidRDefault="008A0B4F" w:rsidP="008A0B4F">
            <w:pPr>
              <w:jc w:val="center"/>
              <w:rPr>
                <w:rFonts w:ascii="돋움" w:eastAsia="돋움" w:hAnsi="돋움"/>
                <w:b/>
                <w:szCs w:val="20"/>
              </w:rPr>
            </w:pPr>
            <w:r w:rsidRPr="003704A4">
              <w:rPr>
                <w:rFonts w:ascii="돋움" w:eastAsia="돋움" w:hAnsi="돋움" w:hint="eastAsia"/>
                <w:b/>
                <w:szCs w:val="20"/>
              </w:rPr>
              <w:t>연관도 낮은 복합어 사용(금지 용어)</w:t>
            </w:r>
          </w:p>
        </w:tc>
        <w:tc>
          <w:tcPr>
            <w:tcW w:w="3260" w:type="dxa"/>
            <w:tcBorders>
              <w:bottom w:val="single" w:sz="4" w:space="0" w:color="auto"/>
            </w:tcBorders>
            <w:shd w:val="clear" w:color="auto" w:fill="FDE9D9" w:themeFill="accent6" w:themeFillTint="33"/>
          </w:tcPr>
          <w:p w14:paraId="685CC8A7" w14:textId="77777777" w:rsidR="008A0B4F" w:rsidRPr="003704A4" w:rsidRDefault="008A0B4F" w:rsidP="00091F1A">
            <w:pPr>
              <w:jc w:val="center"/>
              <w:rPr>
                <w:rFonts w:ascii="돋움" w:eastAsia="돋움" w:hAnsi="돋움"/>
                <w:b/>
                <w:szCs w:val="20"/>
              </w:rPr>
            </w:pPr>
            <w:r w:rsidRPr="003704A4">
              <w:rPr>
                <w:rFonts w:ascii="돋움" w:eastAsia="돋움" w:hAnsi="돋움" w:hint="eastAsia"/>
                <w:b/>
                <w:szCs w:val="20"/>
              </w:rPr>
              <w:t>표준 용어</w:t>
            </w:r>
          </w:p>
        </w:tc>
      </w:tr>
      <w:tr w:rsidR="008A0B4F" w:rsidRPr="003704A4" w14:paraId="14916C7C" w14:textId="77777777" w:rsidTr="008A0B4F">
        <w:tc>
          <w:tcPr>
            <w:tcW w:w="4219" w:type="dxa"/>
            <w:shd w:val="clear" w:color="auto" w:fill="FFFFFF"/>
          </w:tcPr>
          <w:p w14:paraId="42A6123D" w14:textId="77777777" w:rsidR="008A0B4F" w:rsidRPr="003704A4" w:rsidRDefault="008A0B4F" w:rsidP="00091F1A">
            <w:pPr>
              <w:jc w:val="center"/>
              <w:rPr>
                <w:rFonts w:ascii="돋움" w:eastAsia="돋움" w:hAnsi="돋움"/>
                <w:szCs w:val="20"/>
              </w:rPr>
            </w:pPr>
            <w:r w:rsidRPr="003704A4">
              <w:rPr>
                <w:rFonts w:ascii="돋움" w:eastAsia="돋움" w:hAnsi="돋움" w:hint="eastAsia"/>
                <w:color w:val="000000"/>
                <w:szCs w:val="20"/>
              </w:rPr>
              <w:t>최근+6개월+</w:t>
            </w:r>
            <w:r w:rsidRPr="003704A4">
              <w:rPr>
                <w:rFonts w:ascii="돋움" w:eastAsia="돋움" w:hAnsi="돋움" w:hint="eastAsia"/>
                <w:color w:val="FF0000"/>
                <w:szCs w:val="20"/>
              </w:rPr>
              <w:t>부서승인</w:t>
            </w:r>
            <w:r w:rsidRPr="003704A4">
              <w:rPr>
                <w:rFonts w:ascii="돋움" w:eastAsia="돋움" w:hAnsi="돋움" w:hint="eastAsia"/>
                <w:color w:val="000000"/>
                <w:szCs w:val="20"/>
              </w:rPr>
              <w:t>+금액</w:t>
            </w:r>
          </w:p>
        </w:tc>
        <w:tc>
          <w:tcPr>
            <w:tcW w:w="3260" w:type="dxa"/>
            <w:shd w:val="clear" w:color="auto" w:fill="FFFFFF"/>
          </w:tcPr>
          <w:p w14:paraId="78168FA4" w14:textId="77777777" w:rsidR="008A0B4F" w:rsidRPr="003704A4" w:rsidRDefault="008A0B4F" w:rsidP="00091F1A">
            <w:pPr>
              <w:jc w:val="center"/>
              <w:rPr>
                <w:rFonts w:ascii="돋움" w:eastAsia="돋움" w:hAnsi="돋움"/>
                <w:szCs w:val="20"/>
              </w:rPr>
            </w:pPr>
            <w:r w:rsidRPr="003704A4">
              <w:rPr>
                <w:rFonts w:ascii="돋움" w:eastAsia="돋움" w:hAnsi="돋움" w:hint="eastAsia"/>
                <w:color w:val="000000"/>
                <w:szCs w:val="20"/>
              </w:rPr>
              <w:t>최근6개월+부서+승인+금액</w:t>
            </w:r>
          </w:p>
        </w:tc>
      </w:tr>
    </w:tbl>
    <w:p w14:paraId="29FB85B9" w14:textId="77777777" w:rsidR="008A0B4F" w:rsidRPr="006A009A" w:rsidRDefault="008A0B4F" w:rsidP="006A4D6A">
      <w:pPr>
        <w:rPr>
          <w:rFonts w:ascii="돋움" w:eastAsia="돋움" w:hAnsi="돋움"/>
          <w:szCs w:val="20"/>
        </w:rPr>
      </w:pPr>
    </w:p>
    <w:p w14:paraId="3145D849" w14:textId="77777777" w:rsidR="006A4D6A" w:rsidRPr="006A009A" w:rsidRDefault="00055B57" w:rsidP="006A4D6A">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w:t>
      </w:r>
      <w:r w:rsidR="006A4D6A" w:rsidRPr="006A009A">
        <w:rPr>
          <w:rFonts w:ascii="돋움" w:eastAsia="돋움" w:hAnsi="돋움" w:hint="eastAsia"/>
          <w:szCs w:val="20"/>
        </w:rPr>
        <w:t>복합어가 중첩되어 사용될 경우</w:t>
      </w:r>
      <w:r w:rsidRPr="006A009A">
        <w:rPr>
          <w:rFonts w:ascii="돋움" w:eastAsia="돋움" w:hAnsi="돋움" w:hint="eastAsia"/>
          <w:szCs w:val="20"/>
        </w:rPr>
        <w:t>,</w:t>
      </w:r>
      <w:r w:rsidR="006A4D6A" w:rsidRPr="006A009A">
        <w:rPr>
          <w:rFonts w:ascii="돋움" w:eastAsia="돋움" w:hAnsi="돋움" w:hint="eastAsia"/>
          <w:szCs w:val="20"/>
        </w:rPr>
        <w:t xml:space="preserve"> 도메인이 포함된 복합어를 우선 </w:t>
      </w:r>
      <w:r w:rsidRPr="006A009A">
        <w:rPr>
          <w:rFonts w:ascii="돋움" w:eastAsia="돋움" w:hAnsi="돋움" w:hint="eastAsia"/>
          <w:szCs w:val="20"/>
        </w:rPr>
        <w:t>적용한다</w:t>
      </w:r>
      <w:r w:rsidR="006A4D6A" w:rsidRPr="006A009A">
        <w:rPr>
          <w:rFonts w:ascii="돋움" w:eastAsia="돋움" w:hAnsi="돋움" w:hint="eastAsia"/>
          <w:szCs w:val="20"/>
        </w:rPr>
        <w:t>. 예를 들어 ‘</w:t>
      </w:r>
      <w:proofErr w:type="spellStart"/>
      <w:r w:rsidR="006A4D6A" w:rsidRPr="006A009A">
        <w:rPr>
          <w:rFonts w:ascii="돋움" w:eastAsia="돋움" w:hAnsi="돋움" w:hint="eastAsia"/>
          <w:szCs w:val="20"/>
        </w:rPr>
        <w:t>협력업체명’이란</w:t>
      </w:r>
      <w:proofErr w:type="spellEnd"/>
      <w:r w:rsidR="006A4D6A" w:rsidRPr="006A009A">
        <w:rPr>
          <w:rFonts w:ascii="돋움" w:eastAsia="돋움" w:hAnsi="돋움" w:hint="eastAsia"/>
          <w:szCs w:val="20"/>
        </w:rPr>
        <w:t xml:space="preserve"> 표준 용어를 등록할 때, ‘</w:t>
      </w:r>
      <w:proofErr w:type="spellStart"/>
      <w:r w:rsidR="006A4D6A" w:rsidRPr="006A009A">
        <w:rPr>
          <w:rFonts w:ascii="돋움" w:eastAsia="돋움" w:hAnsi="돋움" w:hint="eastAsia"/>
          <w:szCs w:val="20"/>
        </w:rPr>
        <w:t>협력업체’와</w:t>
      </w:r>
      <w:proofErr w:type="spellEnd"/>
      <w:r w:rsidR="006A4D6A" w:rsidRPr="006A009A">
        <w:rPr>
          <w:rFonts w:ascii="돋움" w:eastAsia="돋움" w:hAnsi="돋움" w:hint="eastAsia"/>
          <w:szCs w:val="20"/>
        </w:rPr>
        <w:t xml:space="preserve"> ‘</w:t>
      </w:r>
      <w:proofErr w:type="spellStart"/>
      <w:r w:rsidR="006A4D6A" w:rsidRPr="006A009A">
        <w:rPr>
          <w:rFonts w:ascii="돋움" w:eastAsia="돋움" w:hAnsi="돋움" w:hint="eastAsia"/>
          <w:szCs w:val="20"/>
        </w:rPr>
        <w:t>업체명’이</w:t>
      </w:r>
      <w:proofErr w:type="spellEnd"/>
      <w:r w:rsidR="006A4D6A" w:rsidRPr="006A009A">
        <w:rPr>
          <w:rFonts w:ascii="돋움" w:eastAsia="돋움" w:hAnsi="돋움" w:hint="eastAsia"/>
          <w:szCs w:val="20"/>
        </w:rPr>
        <w:t xml:space="preserve"> 모두 복합어로 존재할 때는 ‘협력+</w:t>
      </w:r>
      <w:proofErr w:type="spellStart"/>
      <w:r w:rsidR="006A4D6A" w:rsidRPr="006A009A">
        <w:rPr>
          <w:rFonts w:ascii="돋움" w:eastAsia="돋움" w:hAnsi="돋움" w:hint="eastAsia"/>
          <w:szCs w:val="20"/>
        </w:rPr>
        <w:t>업체명’으로</w:t>
      </w:r>
      <w:proofErr w:type="spellEnd"/>
      <w:r w:rsidR="006A4D6A" w:rsidRPr="006A009A">
        <w:rPr>
          <w:rFonts w:ascii="돋움" w:eastAsia="돋움" w:hAnsi="돋움" w:hint="eastAsia"/>
          <w:szCs w:val="20"/>
        </w:rPr>
        <w:t xml:space="preserve"> 정의</w:t>
      </w:r>
      <w:r w:rsidRPr="006A009A">
        <w:rPr>
          <w:rFonts w:ascii="돋움" w:eastAsia="돋움" w:hAnsi="돋움" w:hint="eastAsia"/>
          <w:szCs w:val="20"/>
        </w:rPr>
        <w:t xml:space="preserve">한다. 만약 </w:t>
      </w:r>
      <w:r w:rsidRPr="006A009A">
        <w:rPr>
          <w:rFonts w:ascii="돋움" w:eastAsia="돋움" w:hAnsi="돋움"/>
          <w:szCs w:val="20"/>
        </w:rPr>
        <w:t>‘</w:t>
      </w:r>
      <w:r w:rsidRPr="006A009A">
        <w:rPr>
          <w:rFonts w:ascii="돋움" w:eastAsia="돋움" w:hAnsi="돋움" w:hint="eastAsia"/>
          <w:szCs w:val="20"/>
        </w:rPr>
        <w:t>주업체명</w:t>
      </w:r>
      <w:r w:rsidRPr="006A009A">
        <w:rPr>
          <w:rFonts w:ascii="돋움" w:eastAsia="돋움" w:hAnsi="돋움"/>
          <w:szCs w:val="20"/>
        </w:rPr>
        <w:t>’</w:t>
      </w:r>
      <w:r w:rsidRPr="006A009A">
        <w:rPr>
          <w:rFonts w:ascii="돋움" w:eastAsia="돋움" w:hAnsi="돋움" w:hint="eastAsia"/>
          <w:szCs w:val="20"/>
        </w:rPr>
        <w:t xml:space="preserve">을 표준 용어로 등록할 때, </w:t>
      </w:r>
      <w:r w:rsidRPr="006A009A">
        <w:rPr>
          <w:rFonts w:ascii="돋움" w:eastAsia="돋움" w:hAnsi="돋움"/>
          <w:szCs w:val="20"/>
        </w:rPr>
        <w:t>‘</w:t>
      </w:r>
      <w:proofErr w:type="spellStart"/>
      <w:r w:rsidRPr="006A009A">
        <w:rPr>
          <w:rFonts w:ascii="돋움" w:eastAsia="돋움" w:hAnsi="돋움" w:hint="eastAsia"/>
          <w:szCs w:val="20"/>
        </w:rPr>
        <w:t>주업체</w:t>
      </w:r>
      <w:proofErr w:type="spellEnd"/>
      <w:r w:rsidRPr="006A009A">
        <w:rPr>
          <w:rFonts w:ascii="돋움" w:eastAsia="돋움" w:hAnsi="돋움"/>
          <w:szCs w:val="20"/>
        </w:rPr>
        <w:t>’</w:t>
      </w:r>
      <w:r w:rsidRPr="006A009A">
        <w:rPr>
          <w:rFonts w:ascii="돋움" w:eastAsia="돋움" w:hAnsi="돋움" w:hint="eastAsia"/>
          <w:szCs w:val="20"/>
        </w:rPr>
        <w:t xml:space="preserve">와 </w:t>
      </w:r>
      <w:r w:rsidRPr="006A009A">
        <w:rPr>
          <w:rFonts w:ascii="돋움" w:eastAsia="돋움" w:hAnsi="돋움"/>
          <w:szCs w:val="20"/>
        </w:rPr>
        <w:t>‘</w:t>
      </w:r>
      <w:r w:rsidRPr="006A009A">
        <w:rPr>
          <w:rFonts w:ascii="돋움" w:eastAsia="돋움" w:hAnsi="돋움" w:hint="eastAsia"/>
          <w:szCs w:val="20"/>
        </w:rPr>
        <w:t>업체명</w:t>
      </w:r>
      <w:r w:rsidRPr="006A009A">
        <w:rPr>
          <w:rFonts w:ascii="돋움" w:eastAsia="돋움" w:hAnsi="돋움"/>
          <w:szCs w:val="20"/>
        </w:rPr>
        <w:t>’</w:t>
      </w:r>
      <w:r w:rsidRPr="006A009A">
        <w:rPr>
          <w:rFonts w:ascii="돋움" w:eastAsia="돋움" w:hAnsi="돋움" w:hint="eastAsia"/>
          <w:szCs w:val="20"/>
        </w:rPr>
        <w:t>이 복합어로 존재</w:t>
      </w:r>
      <w:r w:rsidR="00E92CAC" w:rsidRPr="006A009A">
        <w:rPr>
          <w:rFonts w:ascii="돋움" w:eastAsia="돋움" w:hAnsi="돋움" w:hint="eastAsia"/>
          <w:szCs w:val="20"/>
        </w:rPr>
        <w:t xml:space="preserve">한다면 </w:t>
      </w:r>
      <w:r w:rsidRPr="006A009A">
        <w:rPr>
          <w:rFonts w:ascii="돋움" w:eastAsia="돋움" w:hAnsi="돋움"/>
          <w:szCs w:val="20"/>
        </w:rPr>
        <w:t>‘</w:t>
      </w:r>
      <w:r w:rsidRPr="006A009A">
        <w:rPr>
          <w:rFonts w:ascii="돋움" w:eastAsia="돋움" w:hAnsi="돋움" w:hint="eastAsia"/>
          <w:szCs w:val="20"/>
        </w:rPr>
        <w:t>주+업체명</w:t>
      </w:r>
      <w:r w:rsidRPr="006A009A">
        <w:rPr>
          <w:rFonts w:ascii="돋움" w:eastAsia="돋움" w:hAnsi="돋움"/>
          <w:szCs w:val="20"/>
        </w:rPr>
        <w:t>’</w:t>
      </w:r>
      <w:r w:rsidR="00E92CAC" w:rsidRPr="006A009A">
        <w:rPr>
          <w:rFonts w:ascii="돋움" w:eastAsia="돋움" w:hAnsi="돋움" w:hint="eastAsia"/>
          <w:szCs w:val="20"/>
        </w:rPr>
        <w:t xml:space="preserve">이나 </w:t>
      </w:r>
      <w:r w:rsidR="00E92CAC" w:rsidRPr="006A009A">
        <w:rPr>
          <w:rFonts w:ascii="돋움" w:eastAsia="돋움" w:hAnsi="돋움"/>
          <w:szCs w:val="20"/>
        </w:rPr>
        <w:t>‘</w:t>
      </w:r>
      <w:proofErr w:type="spellStart"/>
      <w:r w:rsidR="00E92CAC" w:rsidRPr="006A009A">
        <w:rPr>
          <w:rFonts w:ascii="돋움" w:eastAsia="돋움" w:hAnsi="돋움" w:hint="eastAsia"/>
          <w:szCs w:val="20"/>
        </w:rPr>
        <w:t>주업체</w:t>
      </w:r>
      <w:proofErr w:type="spellEnd"/>
      <w:r w:rsidR="00E92CAC" w:rsidRPr="006A009A">
        <w:rPr>
          <w:rFonts w:ascii="돋움" w:eastAsia="돋움" w:hAnsi="돋움" w:hint="eastAsia"/>
          <w:szCs w:val="20"/>
        </w:rPr>
        <w:t>+명</w:t>
      </w:r>
      <w:r w:rsidR="00E92CAC" w:rsidRPr="006A009A">
        <w:rPr>
          <w:rFonts w:ascii="돋움" w:eastAsia="돋움" w:hAnsi="돋움"/>
          <w:szCs w:val="20"/>
        </w:rPr>
        <w:t>’</w:t>
      </w:r>
      <w:proofErr w:type="spellStart"/>
      <w:r w:rsidRPr="006A009A">
        <w:rPr>
          <w:rFonts w:ascii="돋움" w:eastAsia="돋움" w:hAnsi="돋움" w:hint="eastAsia"/>
          <w:szCs w:val="20"/>
        </w:rPr>
        <w:t>으로</w:t>
      </w:r>
      <w:proofErr w:type="spellEnd"/>
      <w:r w:rsidRPr="006A009A">
        <w:rPr>
          <w:rFonts w:ascii="돋움" w:eastAsia="돋움" w:hAnsi="돋움" w:hint="eastAsia"/>
          <w:szCs w:val="20"/>
        </w:rPr>
        <w:t xml:space="preserve"> 정의할 수 없기 때문에 </w:t>
      </w:r>
      <w:r w:rsidRPr="006A009A">
        <w:rPr>
          <w:rFonts w:ascii="돋움" w:eastAsia="돋움" w:hAnsi="돋움"/>
          <w:szCs w:val="20"/>
        </w:rPr>
        <w:t>‘</w:t>
      </w:r>
      <w:r w:rsidRPr="006A009A">
        <w:rPr>
          <w:rFonts w:ascii="돋움" w:eastAsia="돋움" w:hAnsi="돋움" w:hint="eastAsia"/>
          <w:szCs w:val="20"/>
        </w:rPr>
        <w:t>주업체명</w:t>
      </w:r>
      <w:r w:rsidRPr="006A009A">
        <w:rPr>
          <w:rFonts w:ascii="돋움" w:eastAsia="돋움" w:hAnsi="돋움"/>
          <w:szCs w:val="20"/>
        </w:rPr>
        <w:t>’</w:t>
      </w:r>
      <w:r w:rsidRPr="006A009A">
        <w:rPr>
          <w:rFonts w:ascii="돋움" w:eastAsia="돋움" w:hAnsi="돋움" w:hint="eastAsia"/>
          <w:szCs w:val="20"/>
        </w:rPr>
        <w:t xml:space="preserve"> 전체를 복합어로 등록하여 사용한다.</w:t>
      </w:r>
    </w:p>
    <w:p w14:paraId="5F872655" w14:textId="77777777" w:rsidR="00055B57" w:rsidRPr="006A009A" w:rsidRDefault="00055B57" w:rsidP="006A4D6A">
      <w:pPr>
        <w:rPr>
          <w:rFonts w:ascii="돋움" w:eastAsia="돋움" w:hAnsi="돋움"/>
          <w:szCs w:val="20"/>
        </w:rPr>
      </w:pPr>
    </w:p>
    <w:p w14:paraId="5ED68576" w14:textId="77777777" w:rsidR="00473017" w:rsidRPr="006A009A" w:rsidRDefault="00055B57" w:rsidP="004F6498">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w:t>
      </w:r>
      <w:r w:rsidR="006A4D6A" w:rsidRPr="006A009A">
        <w:rPr>
          <w:rFonts w:ascii="돋움" w:eastAsia="돋움" w:hAnsi="돋움" w:hint="eastAsia"/>
          <w:szCs w:val="20"/>
        </w:rPr>
        <w:t xml:space="preserve">표준 용어를 정의할 때는 동일한 유형의 도메인을 연속해서 사용하지 </w:t>
      </w:r>
      <w:r w:rsidRPr="006A009A">
        <w:rPr>
          <w:rFonts w:ascii="돋움" w:eastAsia="돋움" w:hAnsi="돋움" w:hint="eastAsia"/>
          <w:szCs w:val="20"/>
        </w:rPr>
        <w:t>못한다</w:t>
      </w:r>
      <w:r w:rsidR="006A4D6A" w:rsidRPr="006A009A">
        <w:rPr>
          <w:rFonts w:ascii="돋움" w:eastAsia="돋움" w:hAnsi="돋움" w:hint="eastAsia"/>
          <w:szCs w:val="20"/>
        </w:rPr>
        <w:t>. 표준 용어의 도메인 바로 앞에 오늘 표준 단어가 도메인일 경우, 동일한 도메인 그룹이면 사용을 금지</w:t>
      </w:r>
      <w:r w:rsidRPr="006A009A">
        <w:rPr>
          <w:rFonts w:ascii="돋움" w:eastAsia="돋움" w:hAnsi="돋움" w:hint="eastAsia"/>
          <w:szCs w:val="20"/>
        </w:rPr>
        <w:t>한다.</w:t>
      </w:r>
    </w:p>
    <w:p w14:paraId="66CAE000" w14:textId="77777777" w:rsidR="00473017" w:rsidRPr="003704A4" w:rsidRDefault="00473017" w:rsidP="004F6498">
      <w:pPr>
        <w:rPr>
          <w:rFonts w:ascii="돋움" w:eastAsia="돋움" w:hAnsi="돋움"/>
          <w:color w:val="000000"/>
          <w:szCs w:val="20"/>
        </w:rPr>
      </w:pPr>
    </w:p>
    <w:tbl>
      <w:tblPr>
        <w:tblW w:w="5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4"/>
        <w:gridCol w:w="2126"/>
      </w:tblGrid>
      <w:tr w:rsidR="00E92CAC" w:rsidRPr="003704A4" w14:paraId="5372352B" w14:textId="77777777" w:rsidTr="00361F7A">
        <w:tc>
          <w:tcPr>
            <w:tcW w:w="3794" w:type="dxa"/>
            <w:tcBorders>
              <w:bottom w:val="single" w:sz="4" w:space="0" w:color="auto"/>
            </w:tcBorders>
            <w:shd w:val="clear" w:color="auto" w:fill="FDE9D9" w:themeFill="accent6" w:themeFillTint="33"/>
          </w:tcPr>
          <w:p w14:paraId="10003B91" w14:textId="77777777" w:rsidR="00E92CAC" w:rsidRPr="003704A4" w:rsidRDefault="00361F7A" w:rsidP="00091F1A">
            <w:pPr>
              <w:jc w:val="center"/>
              <w:rPr>
                <w:rFonts w:ascii="돋움" w:eastAsia="돋움" w:hAnsi="돋움"/>
                <w:b/>
                <w:szCs w:val="20"/>
              </w:rPr>
            </w:pPr>
            <w:r w:rsidRPr="003704A4">
              <w:rPr>
                <w:rFonts w:ascii="돋움" w:eastAsia="돋움" w:hAnsi="돋움" w:hint="eastAsia"/>
                <w:b/>
                <w:szCs w:val="20"/>
              </w:rPr>
              <w:t>기본 도메인 연속</w:t>
            </w:r>
            <w:r w:rsidR="00E92CAC" w:rsidRPr="003704A4">
              <w:rPr>
                <w:rFonts w:ascii="돋움" w:eastAsia="돋움" w:hAnsi="돋움" w:hint="eastAsia"/>
                <w:b/>
                <w:szCs w:val="20"/>
              </w:rPr>
              <w:t xml:space="preserve"> 사용(금지 용어)</w:t>
            </w:r>
          </w:p>
        </w:tc>
        <w:tc>
          <w:tcPr>
            <w:tcW w:w="2126" w:type="dxa"/>
            <w:tcBorders>
              <w:bottom w:val="single" w:sz="4" w:space="0" w:color="auto"/>
            </w:tcBorders>
            <w:shd w:val="clear" w:color="auto" w:fill="FDE9D9" w:themeFill="accent6" w:themeFillTint="33"/>
          </w:tcPr>
          <w:p w14:paraId="73F9DBCD" w14:textId="77777777" w:rsidR="00E92CAC" w:rsidRPr="003704A4" w:rsidRDefault="00E92CAC" w:rsidP="00091F1A">
            <w:pPr>
              <w:jc w:val="center"/>
              <w:rPr>
                <w:rFonts w:ascii="돋움" w:eastAsia="돋움" w:hAnsi="돋움"/>
                <w:b/>
                <w:szCs w:val="20"/>
              </w:rPr>
            </w:pPr>
            <w:r w:rsidRPr="003704A4">
              <w:rPr>
                <w:rFonts w:ascii="돋움" w:eastAsia="돋움" w:hAnsi="돋움" w:hint="eastAsia"/>
                <w:b/>
                <w:szCs w:val="20"/>
              </w:rPr>
              <w:t>표준 용어</w:t>
            </w:r>
          </w:p>
        </w:tc>
      </w:tr>
      <w:tr w:rsidR="00361F7A" w:rsidRPr="003704A4" w14:paraId="405D67E5" w14:textId="77777777" w:rsidTr="00361F7A">
        <w:tc>
          <w:tcPr>
            <w:tcW w:w="3794" w:type="dxa"/>
            <w:shd w:val="clear" w:color="auto" w:fill="FFFFFF"/>
          </w:tcPr>
          <w:p w14:paraId="5F6E8976" w14:textId="77777777" w:rsidR="00361F7A" w:rsidRPr="003704A4" w:rsidRDefault="00361F7A" w:rsidP="00091F1A">
            <w:pPr>
              <w:jc w:val="center"/>
              <w:rPr>
                <w:rFonts w:ascii="돋움" w:eastAsia="돋움" w:hAnsi="돋움"/>
                <w:szCs w:val="20"/>
              </w:rPr>
            </w:pPr>
            <w:r w:rsidRPr="003704A4">
              <w:rPr>
                <w:rFonts w:ascii="돋움" w:eastAsia="돋움" w:hAnsi="돋움" w:hint="eastAsia"/>
                <w:color w:val="000000"/>
                <w:szCs w:val="20"/>
              </w:rPr>
              <w:t>출금+</w:t>
            </w:r>
            <w:r w:rsidRPr="003704A4">
              <w:rPr>
                <w:rFonts w:ascii="돋움" w:eastAsia="돋움" w:hAnsi="돋움" w:hint="eastAsia"/>
                <w:color w:val="FF0000"/>
                <w:szCs w:val="20"/>
              </w:rPr>
              <w:t>수수료+금액</w:t>
            </w:r>
          </w:p>
        </w:tc>
        <w:tc>
          <w:tcPr>
            <w:tcW w:w="2126" w:type="dxa"/>
            <w:shd w:val="clear" w:color="auto" w:fill="FFFFFF"/>
          </w:tcPr>
          <w:p w14:paraId="2E9C61B7" w14:textId="77777777" w:rsidR="00361F7A" w:rsidRPr="003704A4" w:rsidRDefault="00361F7A" w:rsidP="00091F1A">
            <w:pPr>
              <w:jc w:val="center"/>
              <w:rPr>
                <w:rFonts w:ascii="돋움" w:eastAsia="돋움" w:hAnsi="돋움"/>
                <w:szCs w:val="20"/>
              </w:rPr>
            </w:pPr>
            <w:r w:rsidRPr="003704A4">
              <w:rPr>
                <w:rFonts w:ascii="돋움" w:eastAsia="돋움" w:hAnsi="돋움" w:hint="eastAsia"/>
                <w:color w:val="000000"/>
                <w:szCs w:val="20"/>
              </w:rPr>
              <w:t>출금+수수료</w:t>
            </w:r>
          </w:p>
        </w:tc>
      </w:tr>
      <w:tr w:rsidR="00E92CAC" w:rsidRPr="003704A4" w14:paraId="041431FE" w14:textId="77777777" w:rsidTr="00361F7A">
        <w:tc>
          <w:tcPr>
            <w:tcW w:w="3794" w:type="dxa"/>
            <w:shd w:val="clear" w:color="auto" w:fill="FFFFFF"/>
          </w:tcPr>
          <w:p w14:paraId="5A67A1CB" w14:textId="77777777" w:rsidR="00E92CAC" w:rsidRPr="003704A4" w:rsidRDefault="00361F7A" w:rsidP="00091F1A">
            <w:pPr>
              <w:jc w:val="center"/>
              <w:rPr>
                <w:rFonts w:ascii="돋움" w:eastAsia="돋움" w:hAnsi="돋움"/>
                <w:szCs w:val="20"/>
              </w:rPr>
            </w:pPr>
            <w:r w:rsidRPr="003704A4">
              <w:rPr>
                <w:rFonts w:ascii="돋움" w:eastAsia="돋움" w:hAnsi="돋움" w:hint="eastAsia"/>
                <w:color w:val="000000"/>
                <w:szCs w:val="20"/>
              </w:rPr>
              <w:t>연체+</w:t>
            </w:r>
            <w:r w:rsidRPr="003704A4">
              <w:rPr>
                <w:rFonts w:ascii="돋움" w:eastAsia="돋움" w:hAnsi="돋움" w:hint="eastAsia"/>
                <w:color w:val="FF0000"/>
                <w:szCs w:val="20"/>
              </w:rPr>
              <w:t>이자+금액</w:t>
            </w:r>
          </w:p>
        </w:tc>
        <w:tc>
          <w:tcPr>
            <w:tcW w:w="2126" w:type="dxa"/>
            <w:shd w:val="clear" w:color="auto" w:fill="FFFFFF"/>
          </w:tcPr>
          <w:p w14:paraId="54B6CE46" w14:textId="77777777" w:rsidR="00E92CAC" w:rsidRPr="003704A4" w:rsidRDefault="00361F7A" w:rsidP="00091F1A">
            <w:pPr>
              <w:jc w:val="center"/>
              <w:rPr>
                <w:rFonts w:ascii="돋움" w:eastAsia="돋움" w:hAnsi="돋움"/>
                <w:szCs w:val="20"/>
              </w:rPr>
            </w:pPr>
            <w:r w:rsidRPr="003704A4">
              <w:rPr>
                <w:rFonts w:ascii="돋움" w:eastAsia="돋움" w:hAnsi="돋움" w:hint="eastAsia"/>
                <w:color w:val="000000"/>
                <w:szCs w:val="20"/>
              </w:rPr>
              <w:t>연체+이자</w:t>
            </w:r>
          </w:p>
        </w:tc>
      </w:tr>
    </w:tbl>
    <w:p w14:paraId="15CE9998" w14:textId="77777777" w:rsidR="00055B57" w:rsidRPr="003704A4" w:rsidRDefault="00055B57" w:rsidP="006A4D6A">
      <w:pPr>
        <w:rPr>
          <w:rFonts w:ascii="돋움" w:eastAsia="돋움" w:hAnsi="돋움"/>
          <w:color w:val="000000"/>
          <w:szCs w:val="20"/>
        </w:rPr>
      </w:pPr>
    </w:p>
    <w:p w14:paraId="31E7182A" w14:textId="77777777" w:rsidR="00473017" w:rsidRPr="006A009A" w:rsidRDefault="00055B57" w:rsidP="004F6498">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w:t>
      </w:r>
      <w:r w:rsidR="006A4D6A" w:rsidRPr="006A009A">
        <w:rPr>
          <w:rFonts w:ascii="돋움" w:eastAsia="돋움" w:hAnsi="돋움" w:hint="eastAsia"/>
          <w:szCs w:val="20"/>
        </w:rPr>
        <w:t xml:space="preserve">표준 용어에 대한 금지 용어가 있다면 </w:t>
      </w:r>
      <w:r w:rsidR="00925237">
        <w:rPr>
          <w:rFonts w:ascii="돋움" w:eastAsia="돋움" w:hAnsi="돋움" w:hint="eastAsia"/>
          <w:szCs w:val="20"/>
        </w:rPr>
        <w:t>유사</w:t>
      </w:r>
      <w:r w:rsidR="006A4D6A" w:rsidRPr="006A009A">
        <w:rPr>
          <w:rFonts w:ascii="돋움" w:eastAsia="돋움" w:hAnsi="돋움" w:hint="eastAsia"/>
          <w:szCs w:val="20"/>
        </w:rPr>
        <w:t xml:space="preserve">어로 등록해서 사용하지 못하도록 </w:t>
      </w:r>
      <w:r w:rsidRPr="006A009A">
        <w:rPr>
          <w:rFonts w:ascii="돋움" w:eastAsia="돋움" w:hAnsi="돋움" w:hint="eastAsia"/>
          <w:szCs w:val="20"/>
        </w:rPr>
        <w:t>한다.</w:t>
      </w:r>
    </w:p>
    <w:p w14:paraId="0996C2BA" w14:textId="77777777" w:rsidR="00473017" w:rsidRPr="003704A4" w:rsidRDefault="00473017" w:rsidP="004F6498">
      <w:pPr>
        <w:rPr>
          <w:rFonts w:ascii="돋움" w:eastAsia="돋움" w:hAnsi="돋움"/>
          <w:color w:val="000000"/>
          <w:szCs w:val="20"/>
        </w:rPr>
      </w:pPr>
    </w:p>
    <w:tbl>
      <w:tblPr>
        <w:tblW w:w="5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4"/>
        <w:gridCol w:w="2126"/>
      </w:tblGrid>
      <w:tr w:rsidR="00361F7A" w:rsidRPr="003704A4" w14:paraId="4187CDCA" w14:textId="77777777" w:rsidTr="00091F1A">
        <w:tc>
          <w:tcPr>
            <w:tcW w:w="3794" w:type="dxa"/>
            <w:tcBorders>
              <w:bottom w:val="single" w:sz="4" w:space="0" w:color="auto"/>
            </w:tcBorders>
            <w:shd w:val="clear" w:color="auto" w:fill="FDE9D9" w:themeFill="accent6" w:themeFillTint="33"/>
          </w:tcPr>
          <w:p w14:paraId="77B90746" w14:textId="77777777" w:rsidR="00361F7A" w:rsidRPr="003704A4" w:rsidRDefault="00925237" w:rsidP="00361F7A">
            <w:pPr>
              <w:jc w:val="center"/>
              <w:rPr>
                <w:rFonts w:ascii="돋움" w:eastAsia="돋움" w:hAnsi="돋움"/>
                <w:b/>
                <w:szCs w:val="20"/>
              </w:rPr>
            </w:pPr>
            <w:r>
              <w:rPr>
                <w:rFonts w:ascii="돋움" w:eastAsia="돋움" w:hAnsi="돋움" w:hint="eastAsia"/>
                <w:b/>
                <w:szCs w:val="20"/>
              </w:rPr>
              <w:t>유사</w:t>
            </w:r>
            <w:r w:rsidR="00361F7A" w:rsidRPr="003704A4">
              <w:rPr>
                <w:rFonts w:ascii="돋움" w:eastAsia="돋움" w:hAnsi="돋움" w:hint="eastAsia"/>
                <w:b/>
                <w:szCs w:val="20"/>
              </w:rPr>
              <w:t xml:space="preserve"> 용어</w:t>
            </w:r>
          </w:p>
        </w:tc>
        <w:tc>
          <w:tcPr>
            <w:tcW w:w="2126" w:type="dxa"/>
            <w:tcBorders>
              <w:bottom w:val="single" w:sz="4" w:space="0" w:color="auto"/>
            </w:tcBorders>
            <w:shd w:val="clear" w:color="auto" w:fill="FDE9D9" w:themeFill="accent6" w:themeFillTint="33"/>
          </w:tcPr>
          <w:p w14:paraId="105900FE" w14:textId="77777777" w:rsidR="00361F7A" w:rsidRPr="003704A4" w:rsidRDefault="00361F7A" w:rsidP="00091F1A">
            <w:pPr>
              <w:jc w:val="center"/>
              <w:rPr>
                <w:rFonts w:ascii="돋움" w:eastAsia="돋움" w:hAnsi="돋움"/>
                <w:b/>
                <w:szCs w:val="20"/>
              </w:rPr>
            </w:pPr>
            <w:r w:rsidRPr="003704A4">
              <w:rPr>
                <w:rFonts w:ascii="돋움" w:eastAsia="돋움" w:hAnsi="돋움" w:hint="eastAsia"/>
                <w:b/>
                <w:szCs w:val="20"/>
              </w:rPr>
              <w:t>표준 용어</w:t>
            </w:r>
          </w:p>
        </w:tc>
      </w:tr>
      <w:tr w:rsidR="00361F7A" w:rsidRPr="003704A4" w14:paraId="3FF40985" w14:textId="77777777" w:rsidTr="00091F1A">
        <w:tc>
          <w:tcPr>
            <w:tcW w:w="3794" w:type="dxa"/>
            <w:shd w:val="clear" w:color="auto" w:fill="FFFFFF"/>
          </w:tcPr>
          <w:p w14:paraId="11EE9D18" w14:textId="77777777" w:rsidR="00361F7A" w:rsidRPr="003704A4" w:rsidRDefault="00361F7A" w:rsidP="00091F1A">
            <w:pPr>
              <w:jc w:val="center"/>
              <w:rPr>
                <w:rFonts w:ascii="돋움" w:eastAsia="돋움" w:hAnsi="돋움"/>
                <w:szCs w:val="20"/>
              </w:rPr>
            </w:pPr>
            <w:r w:rsidRPr="003704A4">
              <w:rPr>
                <w:rFonts w:ascii="돋움" w:eastAsia="돋움" w:hAnsi="돋움" w:hint="eastAsia"/>
                <w:color w:val="000000"/>
                <w:szCs w:val="20"/>
              </w:rPr>
              <w:t>수수료+금액, 수수+금액, 수수료금</w:t>
            </w:r>
          </w:p>
        </w:tc>
        <w:tc>
          <w:tcPr>
            <w:tcW w:w="2126" w:type="dxa"/>
            <w:shd w:val="clear" w:color="auto" w:fill="FFFFFF"/>
          </w:tcPr>
          <w:p w14:paraId="0A0D6BFA" w14:textId="77777777" w:rsidR="00361F7A" w:rsidRPr="003704A4" w:rsidRDefault="00361F7A" w:rsidP="00091F1A">
            <w:pPr>
              <w:jc w:val="center"/>
              <w:rPr>
                <w:rFonts w:ascii="돋움" w:eastAsia="돋움" w:hAnsi="돋움"/>
                <w:szCs w:val="20"/>
              </w:rPr>
            </w:pPr>
            <w:r w:rsidRPr="003704A4">
              <w:rPr>
                <w:rFonts w:ascii="돋움" w:eastAsia="돋움" w:hAnsi="돋움" w:hint="eastAsia"/>
                <w:color w:val="000000"/>
                <w:szCs w:val="20"/>
              </w:rPr>
              <w:t>수수료</w:t>
            </w:r>
          </w:p>
        </w:tc>
      </w:tr>
      <w:tr w:rsidR="00361F7A" w:rsidRPr="003704A4" w14:paraId="00BDBAB2" w14:textId="77777777" w:rsidTr="00091F1A">
        <w:tc>
          <w:tcPr>
            <w:tcW w:w="3794" w:type="dxa"/>
            <w:shd w:val="clear" w:color="auto" w:fill="FFFFFF"/>
          </w:tcPr>
          <w:p w14:paraId="101E19E6" w14:textId="77777777" w:rsidR="00361F7A" w:rsidRPr="003704A4" w:rsidRDefault="00361F7A" w:rsidP="00091F1A">
            <w:pPr>
              <w:jc w:val="center"/>
              <w:rPr>
                <w:rFonts w:ascii="돋움" w:eastAsia="돋움" w:hAnsi="돋움"/>
                <w:szCs w:val="20"/>
              </w:rPr>
            </w:pPr>
            <w:r w:rsidRPr="003704A4">
              <w:rPr>
                <w:rFonts w:ascii="돋움" w:eastAsia="돋움" w:hAnsi="돋움" w:hint="eastAsia"/>
                <w:color w:val="000000"/>
                <w:szCs w:val="20"/>
              </w:rPr>
              <w:t>장부+금액</w:t>
            </w:r>
          </w:p>
        </w:tc>
        <w:tc>
          <w:tcPr>
            <w:tcW w:w="2126" w:type="dxa"/>
            <w:shd w:val="clear" w:color="auto" w:fill="FFFFFF"/>
          </w:tcPr>
          <w:p w14:paraId="6DD43337" w14:textId="77777777" w:rsidR="00361F7A" w:rsidRPr="003704A4" w:rsidRDefault="00361F7A" w:rsidP="00091F1A">
            <w:pPr>
              <w:jc w:val="center"/>
              <w:rPr>
                <w:rFonts w:ascii="돋움" w:eastAsia="돋움" w:hAnsi="돋움"/>
                <w:szCs w:val="20"/>
              </w:rPr>
            </w:pPr>
            <w:r w:rsidRPr="003704A4">
              <w:rPr>
                <w:rFonts w:ascii="돋움" w:eastAsia="돋움" w:hAnsi="돋움" w:hint="eastAsia"/>
                <w:color w:val="000000"/>
                <w:szCs w:val="20"/>
              </w:rPr>
              <w:t>장부가</w:t>
            </w:r>
          </w:p>
        </w:tc>
      </w:tr>
      <w:tr w:rsidR="00361F7A" w:rsidRPr="003704A4" w14:paraId="76366685" w14:textId="77777777" w:rsidTr="00091F1A">
        <w:tc>
          <w:tcPr>
            <w:tcW w:w="3794" w:type="dxa"/>
            <w:shd w:val="clear" w:color="auto" w:fill="FFFFFF"/>
          </w:tcPr>
          <w:p w14:paraId="09AFFFEE" w14:textId="77777777" w:rsidR="00361F7A" w:rsidRPr="003704A4" w:rsidRDefault="00361F7A" w:rsidP="00091F1A">
            <w:pPr>
              <w:jc w:val="center"/>
              <w:rPr>
                <w:rFonts w:ascii="돋움" w:eastAsia="돋움" w:hAnsi="돋움"/>
                <w:szCs w:val="20"/>
              </w:rPr>
            </w:pPr>
            <w:r w:rsidRPr="003704A4">
              <w:rPr>
                <w:rFonts w:ascii="돋움" w:eastAsia="돋움" w:hAnsi="돋움" w:hint="eastAsia"/>
                <w:color w:val="000000"/>
                <w:szCs w:val="20"/>
              </w:rPr>
              <w:t>이자+금액</w:t>
            </w:r>
          </w:p>
        </w:tc>
        <w:tc>
          <w:tcPr>
            <w:tcW w:w="2126" w:type="dxa"/>
            <w:shd w:val="clear" w:color="auto" w:fill="FFFFFF"/>
          </w:tcPr>
          <w:p w14:paraId="3FFA08F5" w14:textId="77777777" w:rsidR="00361F7A" w:rsidRPr="003704A4" w:rsidRDefault="00361F7A" w:rsidP="00091F1A">
            <w:pPr>
              <w:jc w:val="center"/>
              <w:rPr>
                <w:rFonts w:ascii="돋움" w:eastAsia="돋움" w:hAnsi="돋움"/>
                <w:szCs w:val="20"/>
              </w:rPr>
            </w:pPr>
            <w:r w:rsidRPr="003704A4">
              <w:rPr>
                <w:rFonts w:ascii="돋움" w:eastAsia="돋움" w:hAnsi="돋움" w:hint="eastAsia"/>
                <w:color w:val="000000"/>
                <w:szCs w:val="20"/>
              </w:rPr>
              <w:t>이자</w:t>
            </w:r>
          </w:p>
        </w:tc>
      </w:tr>
    </w:tbl>
    <w:p w14:paraId="2007F7CD" w14:textId="77777777" w:rsidR="00055B57" w:rsidRPr="003704A4" w:rsidRDefault="00055B57" w:rsidP="006A4D6A">
      <w:pPr>
        <w:rPr>
          <w:rFonts w:ascii="돋움" w:eastAsia="돋움" w:hAnsi="돋움"/>
          <w:color w:val="000000"/>
          <w:szCs w:val="20"/>
        </w:rPr>
      </w:pPr>
    </w:p>
    <w:p w14:paraId="6CBA3422" w14:textId="77777777" w:rsidR="00473017" w:rsidRPr="006A009A" w:rsidRDefault="00055B57" w:rsidP="006A4D6A">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w:t>
      </w:r>
      <w:r w:rsidR="006A4D6A" w:rsidRPr="006A009A">
        <w:rPr>
          <w:rFonts w:ascii="돋움" w:eastAsia="돋움" w:hAnsi="돋움" w:hint="eastAsia"/>
          <w:szCs w:val="20"/>
        </w:rPr>
        <w:t>표준 용어의 맨 앞에 숫자가 존재할 경우, 맨 앞의 숫자를 포함한 단어를 표준 단어로 등록하여 사용</w:t>
      </w:r>
      <w:r w:rsidRPr="006A009A">
        <w:rPr>
          <w:rFonts w:ascii="돋움" w:eastAsia="돋움" w:hAnsi="돋움" w:hint="eastAsia"/>
          <w:szCs w:val="20"/>
        </w:rPr>
        <w:t>한다.</w:t>
      </w:r>
    </w:p>
    <w:p w14:paraId="3E6EF330" w14:textId="77777777" w:rsidR="00473017" w:rsidRPr="003704A4" w:rsidRDefault="00473017" w:rsidP="006A4D6A">
      <w:pPr>
        <w:rPr>
          <w:rFonts w:ascii="돋움" w:eastAsia="돋움" w:hAnsi="돋움"/>
          <w:color w:val="000000"/>
          <w:szCs w:val="20"/>
        </w:rPr>
      </w:pPr>
    </w:p>
    <w:tbl>
      <w:tblPr>
        <w:tblW w:w="5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4"/>
        <w:gridCol w:w="2126"/>
      </w:tblGrid>
      <w:tr w:rsidR="00361F7A" w:rsidRPr="003704A4" w14:paraId="54FAC4CF" w14:textId="77777777" w:rsidTr="00091F1A">
        <w:tc>
          <w:tcPr>
            <w:tcW w:w="3794" w:type="dxa"/>
            <w:tcBorders>
              <w:bottom w:val="single" w:sz="4" w:space="0" w:color="auto"/>
            </w:tcBorders>
            <w:shd w:val="clear" w:color="auto" w:fill="FDE9D9" w:themeFill="accent6" w:themeFillTint="33"/>
          </w:tcPr>
          <w:p w14:paraId="41745593" w14:textId="77777777" w:rsidR="00361F7A" w:rsidRPr="003704A4" w:rsidRDefault="00361F7A" w:rsidP="00361F7A">
            <w:pPr>
              <w:jc w:val="center"/>
              <w:rPr>
                <w:rFonts w:ascii="돋움" w:eastAsia="돋움" w:hAnsi="돋움"/>
                <w:b/>
                <w:szCs w:val="20"/>
              </w:rPr>
            </w:pPr>
            <w:r w:rsidRPr="003704A4">
              <w:rPr>
                <w:rFonts w:ascii="돋움" w:eastAsia="돋움" w:hAnsi="돋움" w:hint="eastAsia"/>
                <w:b/>
                <w:szCs w:val="20"/>
              </w:rPr>
              <w:t>맨 앞에 숫자 사용(금지 용어)</w:t>
            </w:r>
          </w:p>
        </w:tc>
        <w:tc>
          <w:tcPr>
            <w:tcW w:w="2126" w:type="dxa"/>
            <w:tcBorders>
              <w:bottom w:val="single" w:sz="4" w:space="0" w:color="auto"/>
            </w:tcBorders>
            <w:shd w:val="clear" w:color="auto" w:fill="FDE9D9" w:themeFill="accent6" w:themeFillTint="33"/>
          </w:tcPr>
          <w:p w14:paraId="2703B9C7" w14:textId="77777777" w:rsidR="00361F7A" w:rsidRPr="003704A4" w:rsidRDefault="00361F7A" w:rsidP="00091F1A">
            <w:pPr>
              <w:jc w:val="center"/>
              <w:rPr>
                <w:rFonts w:ascii="돋움" w:eastAsia="돋움" w:hAnsi="돋움"/>
                <w:b/>
                <w:szCs w:val="20"/>
              </w:rPr>
            </w:pPr>
            <w:r w:rsidRPr="003704A4">
              <w:rPr>
                <w:rFonts w:ascii="돋움" w:eastAsia="돋움" w:hAnsi="돋움" w:hint="eastAsia"/>
                <w:b/>
                <w:szCs w:val="20"/>
              </w:rPr>
              <w:t>표준 용어</w:t>
            </w:r>
          </w:p>
        </w:tc>
      </w:tr>
      <w:tr w:rsidR="00361F7A" w:rsidRPr="003704A4" w14:paraId="474DC49E" w14:textId="77777777" w:rsidTr="00091F1A">
        <w:tc>
          <w:tcPr>
            <w:tcW w:w="3794" w:type="dxa"/>
            <w:shd w:val="clear" w:color="auto" w:fill="FFFFFF"/>
          </w:tcPr>
          <w:p w14:paraId="335D17E9" w14:textId="77777777" w:rsidR="00361F7A" w:rsidRPr="003704A4" w:rsidRDefault="00361F7A" w:rsidP="00091F1A">
            <w:pPr>
              <w:jc w:val="center"/>
              <w:rPr>
                <w:rFonts w:ascii="돋움" w:eastAsia="돋움" w:hAnsi="돋움"/>
                <w:szCs w:val="20"/>
              </w:rPr>
            </w:pPr>
            <w:r w:rsidRPr="003704A4">
              <w:rPr>
                <w:rFonts w:ascii="돋움" w:eastAsia="돋움" w:hAnsi="돋움" w:hint="eastAsia"/>
                <w:color w:val="FF0000"/>
                <w:szCs w:val="20"/>
              </w:rPr>
              <w:t>3+개월</w:t>
            </w:r>
            <w:r w:rsidRPr="003704A4">
              <w:rPr>
                <w:rFonts w:ascii="돋움" w:eastAsia="돋움" w:hAnsi="돋움" w:hint="eastAsia"/>
                <w:color w:val="000000"/>
                <w:szCs w:val="20"/>
              </w:rPr>
              <w:t>+납입+금액</w:t>
            </w:r>
          </w:p>
        </w:tc>
        <w:tc>
          <w:tcPr>
            <w:tcW w:w="2126" w:type="dxa"/>
            <w:shd w:val="clear" w:color="auto" w:fill="FFFFFF"/>
          </w:tcPr>
          <w:p w14:paraId="156B0FE7" w14:textId="77777777" w:rsidR="00361F7A" w:rsidRPr="003704A4" w:rsidRDefault="00361F7A" w:rsidP="00091F1A">
            <w:pPr>
              <w:jc w:val="center"/>
              <w:rPr>
                <w:rFonts w:ascii="돋움" w:eastAsia="돋움" w:hAnsi="돋움"/>
                <w:szCs w:val="20"/>
              </w:rPr>
            </w:pPr>
            <w:r w:rsidRPr="003704A4">
              <w:rPr>
                <w:rFonts w:ascii="돋움" w:eastAsia="돋움" w:hAnsi="돋움" w:hint="eastAsia"/>
                <w:color w:val="000000"/>
                <w:szCs w:val="20"/>
              </w:rPr>
              <w:t>3개월+납입+금액</w:t>
            </w:r>
          </w:p>
        </w:tc>
      </w:tr>
    </w:tbl>
    <w:p w14:paraId="0D7CC7FB" w14:textId="77777777" w:rsidR="00361F7A" w:rsidRPr="003704A4" w:rsidRDefault="00361F7A" w:rsidP="006A4D6A">
      <w:pPr>
        <w:rPr>
          <w:rFonts w:ascii="돋움" w:eastAsia="돋움" w:hAnsi="돋움"/>
          <w:color w:val="000000"/>
          <w:szCs w:val="20"/>
        </w:rPr>
      </w:pPr>
    </w:p>
    <w:p w14:paraId="07108EDA" w14:textId="77777777" w:rsidR="00055B57" w:rsidRPr="006A009A" w:rsidRDefault="00055B57" w:rsidP="00596F2E">
      <w:pPr>
        <w:rPr>
          <w:rFonts w:ascii="돋움" w:eastAsia="돋움" w:hAnsi="돋움"/>
          <w:szCs w:val="20"/>
        </w:rPr>
      </w:pPr>
    </w:p>
    <w:p w14:paraId="2144EA2F" w14:textId="77777777" w:rsidR="00055B57" w:rsidRPr="006A009A" w:rsidRDefault="00055B57" w:rsidP="00596F2E">
      <w:pPr>
        <w:rPr>
          <w:rFonts w:ascii="돋움" w:eastAsia="돋움" w:hAnsi="돋움"/>
          <w:b/>
          <w:szCs w:val="20"/>
          <w:u w:val="single"/>
        </w:rPr>
      </w:pPr>
      <w:r w:rsidRPr="006A009A">
        <w:rPr>
          <w:rFonts w:ascii="돋움" w:eastAsia="돋움" w:hAnsi="돋움" w:hint="eastAsia"/>
          <w:b/>
          <w:szCs w:val="20"/>
          <w:u w:val="single"/>
        </w:rPr>
        <w:t>의미</w:t>
      </w:r>
    </w:p>
    <w:p w14:paraId="6BD8CE42" w14:textId="77777777" w:rsidR="00055B57" w:rsidRPr="006A009A" w:rsidRDefault="00055B57" w:rsidP="00596F2E">
      <w:pPr>
        <w:rPr>
          <w:rFonts w:ascii="돋움" w:eastAsia="돋움" w:hAnsi="돋움"/>
          <w:szCs w:val="20"/>
        </w:rPr>
      </w:pPr>
    </w:p>
    <w:p w14:paraId="776DBB3A" w14:textId="77777777" w:rsidR="00473017" w:rsidRPr="006A009A" w:rsidRDefault="00F67E3E" w:rsidP="005D723E">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일반적인 의미의 표준 단어로만 구성된 표준 용어는 명확하지 않으므로 업무적인 의미를 나타내도록 구체적으로 정의한다.</w:t>
      </w:r>
    </w:p>
    <w:p w14:paraId="47B486A6" w14:textId="77777777" w:rsidR="00473017" w:rsidRPr="003704A4" w:rsidRDefault="00473017" w:rsidP="005D723E">
      <w:pPr>
        <w:rPr>
          <w:rFonts w:ascii="돋움" w:eastAsia="돋움" w:hAnsi="돋움"/>
          <w:color w:val="000000"/>
          <w:szCs w:val="20"/>
        </w:rPr>
      </w:pPr>
    </w:p>
    <w:tbl>
      <w:tblPr>
        <w:tblW w:w="5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9"/>
        <w:gridCol w:w="2551"/>
      </w:tblGrid>
      <w:tr w:rsidR="00361F7A" w:rsidRPr="003704A4" w14:paraId="41F05183" w14:textId="77777777" w:rsidTr="00361F7A">
        <w:tc>
          <w:tcPr>
            <w:tcW w:w="3369" w:type="dxa"/>
            <w:tcBorders>
              <w:bottom w:val="single" w:sz="4" w:space="0" w:color="auto"/>
            </w:tcBorders>
            <w:shd w:val="clear" w:color="auto" w:fill="FDE9D9" w:themeFill="accent6" w:themeFillTint="33"/>
          </w:tcPr>
          <w:p w14:paraId="739E5B67" w14:textId="77777777" w:rsidR="00361F7A" w:rsidRPr="003704A4" w:rsidRDefault="00361F7A" w:rsidP="00091F1A">
            <w:pPr>
              <w:jc w:val="center"/>
              <w:rPr>
                <w:rFonts w:ascii="돋움" w:eastAsia="돋움" w:hAnsi="돋움"/>
                <w:b/>
                <w:szCs w:val="20"/>
              </w:rPr>
            </w:pPr>
            <w:r w:rsidRPr="003704A4">
              <w:rPr>
                <w:rFonts w:ascii="돋움" w:eastAsia="돋움" w:hAnsi="돋움" w:hint="eastAsia"/>
                <w:b/>
                <w:szCs w:val="20"/>
              </w:rPr>
              <w:lastRenderedPageBreak/>
              <w:t>일반적인 용어(금지 용어)</w:t>
            </w:r>
          </w:p>
        </w:tc>
        <w:tc>
          <w:tcPr>
            <w:tcW w:w="2551" w:type="dxa"/>
            <w:tcBorders>
              <w:bottom w:val="single" w:sz="4" w:space="0" w:color="auto"/>
            </w:tcBorders>
            <w:shd w:val="clear" w:color="auto" w:fill="FDE9D9" w:themeFill="accent6" w:themeFillTint="33"/>
          </w:tcPr>
          <w:p w14:paraId="1D257B1A" w14:textId="77777777" w:rsidR="00361F7A" w:rsidRPr="003704A4" w:rsidRDefault="00361F7A" w:rsidP="00091F1A">
            <w:pPr>
              <w:jc w:val="center"/>
              <w:rPr>
                <w:rFonts w:ascii="돋움" w:eastAsia="돋움" w:hAnsi="돋움"/>
                <w:b/>
                <w:szCs w:val="20"/>
              </w:rPr>
            </w:pPr>
            <w:r w:rsidRPr="003704A4">
              <w:rPr>
                <w:rFonts w:ascii="돋움" w:eastAsia="돋움" w:hAnsi="돋움" w:hint="eastAsia"/>
                <w:b/>
                <w:szCs w:val="20"/>
              </w:rPr>
              <w:t>표준 용어</w:t>
            </w:r>
          </w:p>
        </w:tc>
      </w:tr>
      <w:tr w:rsidR="00361F7A" w:rsidRPr="003704A4" w14:paraId="55BB1D2A" w14:textId="77777777" w:rsidTr="00091F1A">
        <w:tc>
          <w:tcPr>
            <w:tcW w:w="3369" w:type="dxa"/>
            <w:shd w:val="clear" w:color="auto" w:fill="FFFFFF"/>
          </w:tcPr>
          <w:p w14:paraId="3B73E9DA" w14:textId="77777777" w:rsidR="00361F7A" w:rsidRPr="003704A4" w:rsidRDefault="00361F7A" w:rsidP="00091F1A">
            <w:pPr>
              <w:jc w:val="center"/>
              <w:rPr>
                <w:rFonts w:ascii="돋움" w:eastAsia="돋움" w:hAnsi="돋움"/>
                <w:szCs w:val="20"/>
              </w:rPr>
            </w:pPr>
            <w:r w:rsidRPr="003704A4">
              <w:rPr>
                <w:rFonts w:ascii="돋움" w:eastAsia="돋움" w:hAnsi="돋움" w:hint="eastAsia"/>
                <w:color w:val="000000"/>
                <w:szCs w:val="20"/>
              </w:rPr>
              <w:t>상태구분코드</w:t>
            </w:r>
          </w:p>
        </w:tc>
        <w:tc>
          <w:tcPr>
            <w:tcW w:w="2551" w:type="dxa"/>
            <w:shd w:val="clear" w:color="auto" w:fill="FFFFFF"/>
          </w:tcPr>
          <w:p w14:paraId="68DF332C" w14:textId="77777777" w:rsidR="00361F7A" w:rsidRPr="003704A4" w:rsidRDefault="00361F7A" w:rsidP="00091F1A">
            <w:pPr>
              <w:jc w:val="center"/>
              <w:rPr>
                <w:rFonts w:ascii="돋움" w:eastAsia="돋움" w:hAnsi="돋움"/>
                <w:szCs w:val="20"/>
              </w:rPr>
            </w:pPr>
            <w:r w:rsidRPr="003704A4">
              <w:rPr>
                <w:rFonts w:ascii="돋움" w:eastAsia="돋움" w:hAnsi="돋움" w:hint="eastAsia"/>
                <w:color w:val="000000"/>
                <w:szCs w:val="20"/>
              </w:rPr>
              <w:t>주문상태구분코드</w:t>
            </w:r>
          </w:p>
        </w:tc>
      </w:tr>
      <w:tr w:rsidR="00361F7A" w:rsidRPr="003704A4" w14:paraId="4EB5E210" w14:textId="77777777" w:rsidTr="00091F1A">
        <w:tc>
          <w:tcPr>
            <w:tcW w:w="3369" w:type="dxa"/>
            <w:shd w:val="clear" w:color="auto" w:fill="FFFFFF"/>
          </w:tcPr>
          <w:p w14:paraId="065AA99B" w14:textId="77777777" w:rsidR="00361F7A" w:rsidRPr="003704A4" w:rsidRDefault="00361F7A" w:rsidP="00091F1A">
            <w:pPr>
              <w:jc w:val="center"/>
              <w:rPr>
                <w:rFonts w:ascii="돋움" w:eastAsia="돋움" w:hAnsi="돋움"/>
                <w:szCs w:val="20"/>
              </w:rPr>
            </w:pPr>
            <w:r w:rsidRPr="003704A4">
              <w:rPr>
                <w:rFonts w:ascii="돋움" w:eastAsia="돋움" w:hAnsi="돋움" w:hint="eastAsia"/>
                <w:color w:val="000000"/>
                <w:szCs w:val="20"/>
              </w:rPr>
              <w:t>보험방법코드</w:t>
            </w:r>
          </w:p>
        </w:tc>
        <w:tc>
          <w:tcPr>
            <w:tcW w:w="2551" w:type="dxa"/>
            <w:shd w:val="clear" w:color="auto" w:fill="FFFFFF"/>
          </w:tcPr>
          <w:p w14:paraId="5F294E83" w14:textId="77777777" w:rsidR="00361F7A" w:rsidRPr="003704A4" w:rsidRDefault="00361F7A" w:rsidP="00091F1A">
            <w:pPr>
              <w:jc w:val="center"/>
              <w:rPr>
                <w:rFonts w:ascii="돋움" w:eastAsia="돋움" w:hAnsi="돋움"/>
                <w:szCs w:val="20"/>
              </w:rPr>
            </w:pPr>
            <w:r w:rsidRPr="003704A4">
              <w:rPr>
                <w:rFonts w:ascii="돋움" w:eastAsia="돋움" w:hAnsi="돋움" w:hint="eastAsia"/>
                <w:color w:val="000000"/>
                <w:szCs w:val="20"/>
              </w:rPr>
              <w:t>보험료납입방법코드</w:t>
            </w:r>
          </w:p>
        </w:tc>
      </w:tr>
      <w:tr w:rsidR="00361F7A" w:rsidRPr="003704A4" w14:paraId="0D2FCFC4" w14:textId="77777777" w:rsidTr="00361F7A">
        <w:tc>
          <w:tcPr>
            <w:tcW w:w="3369" w:type="dxa"/>
            <w:shd w:val="clear" w:color="auto" w:fill="FFFFFF"/>
          </w:tcPr>
          <w:p w14:paraId="32AE5DEC" w14:textId="77777777" w:rsidR="00361F7A" w:rsidRPr="003704A4" w:rsidRDefault="00361F7A" w:rsidP="00091F1A">
            <w:pPr>
              <w:jc w:val="center"/>
              <w:rPr>
                <w:rFonts w:ascii="돋움" w:eastAsia="돋움" w:hAnsi="돋움"/>
                <w:szCs w:val="20"/>
              </w:rPr>
            </w:pPr>
            <w:r w:rsidRPr="003704A4">
              <w:rPr>
                <w:rFonts w:ascii="돋움" w:eastAsia="돋움" w:hAnsi="돋움" w:hint="eastAsia"/>
                <w:color w:val="000000"/>
                <w:szCs w:val="20"/>
              </w:rPr>
              <w:t>취소여부</w:t>
            </w:r>
          </w:p>
        </w:tc>
        <w:tc>
          <w:tcPr>
            <w:tcW w:w="2551" w:type="dxa"/>
            <w:shd w:val="clear" w:color="auto" w:fill="FFFFFF"/>
          </w:tcPr>
          <w:p w14:paraId="665605F7" w14:textId="77777777" w:rsidR="00361F7A" w:rsidRPr="003704A4" w:rsidRDefault="00361F7A" w:rsidP="00091F1A">
            <w:pPr>
              <w:jc w:val="center"/>
              <w:rPr>
                <w:rFonts w:ascii="돋움" w:eastAsia="돋움" w:hAnsi="돋움"/>
                <w:szCs w:val="20"/>
              </w:rPr>
            </w:pPr>
            <w:r w:rsidRPr="003704A4">
              <w:rPr>
                <w:rFonts w:ascii="돋움" w:eastAsia="돋움" w:hAnsi="돋움" w:hint="eastAsia"/>
                <w:color w:val="000000"/>
                <w:szCs w:val="20"/>
              </w:rPr>
              <w:t>주문취소여부</w:t>
            </w:r>
          </w:p>
        </w:tc>
      </w:tr>
    </w:tbl>
    <w:p w14:paraId="7E424F6B" w14:textId="77777777" w:rsidR="00F67E3E" w:rsidRPr="006A009A" w:rsidRDefault="00F67E3E" w:rsidP="00F67E3E">
      <w:pPr>
        <w:rPr>
          <w:rFonts w:ascii="돋움" w:eastAsia="돋움" w:hAnsi="돋움"/>
          <w:szCs w:val="20"/>
        </w:rPr>
      </w:pPr>
    </w:p>
    <w:p w14:paraId="50EDA512" w14:textId="77777777" w:rsidR="00F67E3E" w:rsidRPr="006A009A" w:rsidRDefault="00F67E3E" w:rsidP="00F67E3E">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하나의 의미를 나타내는 표준 용어는 유일하도록 정의하며, </w:t>
      </w:r>
      <w:r w:rsidR="00490801" w:rsidRPr="006A009A">
        <w:rPr>
          <w:rFonts w:ascii="돋움" w:eastAsia="돋움" w:hAnsi="돋움" w:hint="eastAsia"/>
          <w:szCs w:val="20"/>
        </w:rPr>
        <w:t xml:space="preserve">단어의 순서만 바꾼 </w:t>
      </w:r>
      <w:r w:rsidRPr="006A009A">
        <w:rPr>
          <w:rFonts w:ascii="돋움" w:eastAsia="돋움" w:hAnsi="돋움" w:hint="eastAsia"/>
          <w:szCs w:val="20"/>
        </w:rPr>
        <w:t>의미상 동일한 표준 용어가 존재하면 안 된다.</w:t>
      </w:r>
    </w:p>
    <w:p w14:paraId="47E27E47" w14:textId="77777777" w:rsidR="00473017" w:rsidRPr="003704A4" w:rsidRDefault="00473017" w:rsidP="00F67E3E">
      <w:pPr>
        <w:rPr>
          <w:rFonts w:ascii="돋움" w:eastAsia="돋움" w:hAnsi="돋움"/>
          <w:color w:val="000000"/>
          <w:szCs w:val="20"/>
        </w:rPr>
      </w:pPr>
    </w:p>
    <w:tbl>
      <w:tblPr>
        <w:tblW w:w="7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4"/>
        <w:gridCol w:w="3544"/>
      </w:tblGrid>
      <w:tr w:rsidR="00361F7A" w:rsidRPr="003704A4" w14:paraId="3A1438EE" w14:textId="77777777" w:rsidTr="00490801">
        <w:tc>
          <w:tcPr>
            <w:tcW w:w="3794" w:type="dxa"/>
            <w:tcBorders>
              <w:bottom w:val="single" w:sz="4" w:space="0" w:color="auto"/>
            </w:tcBorders>
            <w:shd w:val="clear" w:color="auto" w:fill="FDE9D9" w:themeFill="accent6" w:themeFillTint="33"/>
          </w:tcPr>
          <w:p w14:paraId="5713425B" w14:textId="77777777" w:rsidR="00361F7A" w:rsidRPr="003704A4" w:rsidRDefault="00490801" w:rsidP="00091F1A">
            <w:pPr>
              <w:jc w:val="center"/>
              <w:rPr>
                <w:rFonts w:ascii="돋움" w:eastAsia="돋움" w:hAnsi="돋움"/>
                <w:b/>
                <w:szCs w:val="20"/>
              </w:rPr>
            </w:pPr>
            <w:r w:rsidRPr="003704A4">
              <w:rPr>
                <w:rFonts w:ascii="돋움" w:eastAsia="돋움" w:hAnsi="돋움" w:hint="eastAsia"/>
                <w:b/>
                <w:szCs w:val="20"/>
              </w:rPr>
              <w:t>동일한 용어</w:t>
            </w:r>
            <w:r w:rsidR="00361F7A" w:rsidRPr="003704A4">
              <w:rPr>
                <w:rFonts w:ascii="돋움" w:eastAsia="돋움" w:hAnsi="돋움" w:hint="eastAsia"/>
                <w:b/>
                <w:szCs w:val="20"/>
              </w:rPr>
              <w:t>(금지 용어)</w:t>
            </w:r>
          </w:p>
        </w:tc>
        <w:tc>
          <w:tcPr>
            <w:tcW w:w="3544" w:type="dxa"/>
            <w:tcBorders>
              <w:bottom w:val="single" w:sz="4" w:space="0" w:color="auto"/>
            </w:tcBorders>
            <w:shd w:val="clear" w:color="auto" w:fill="FDE9D9" w:themeFill="accent6" w:themeFillTint="33"/>
          </w:tcPr>
          <w:p w14:paraId="18E591BA" w14:textId="77777777" w:rsidR="00361F7A" w:rsidRPr="003704A4" w:rsidRDefault="00361F7A" w:rsidP="00091F1A">
            <w:pPr>
              <w:jc w:val="center"/>
              <w:rPr>
                <w:rFonts w:ascii="돋움" w:eastAsia="돋움" w:hAnsi="돋움"/>
                <w:b/>
                <w:szCs w:val="20"/>
              </w:rPr>
            </w:pPr>
            <w:r w:rsidRPr="003704A4">
              <w:rPr>
                <w:rFonts w:ascii="돋움" w:eastAsia="돋움" w:hAnsi="돋움" w:hint="eastAsia"/>
                <w:b/>
                <w:szCs w:val="20"/>
              </w:rPr>
              <w:t>표준 용어</w:t>
            </w:r>
          </w:p>
        </w:tc>
      </w:tr>
      <w:tr w:rsidR="00361F7A" w:rsidRPr="003704A4" w14:paraId="6B2E1892" w14:textId="77777777" w:rsidTr="00490801">
        <w:tc>
          <w:tcPr>
            <w:tcW w:w="3794" w:type="dxa"/>
            <w:shd w:val="clear" w:color="auto" w:fill="FFFFFF"/>
          </w:tcPr>
          <w:p w14:paraId="34D8CA51" w14:textId="77777777" w:rsidR="00361F7A" w:rsidRPr="003704A4" w:rsidRDefault="00490801" w:rsidP="00091F1A">
            <w:pPr>
              <w:jc w:val="center"/>
              <w:rPr>
                <w:rFonts w:ascii="돋움" w:eastAsia="돋움" w:hAnsi="돋움"/>
                <w:szCs w:val="20"/>
              </w:rPr>
            </w:pPr>
            <w:r w:rsidRPr="003704A4">
              <w:rPr>
                <w:rFonts w:ascii="돋움" w:eastAsia="돋움" w:hAnsi="돋움" w:hint="eastAsia"/>
                <w:color w:val="000000"/>
                <w:szCs w:val="20"/>
              </w:rPr>
              <w:t>해외현금서비스최근6개월사용금액</w:t>
            </w:r>
          </w:p>
        </w:tc>
        <w:tc>
          <w:tcPr>
            <w:tcW w:w="3544" w:type="dxa"/>
            <w:shd w:val="clear" w:color="auto" w:fill="FFFFFF"/>
          </w:tcPr>
          <w:p w14:paraId="7BD666AE" w14:textId="77777777" w:rsidR="00361F7A" w:rsidRPr="003704A4" w:rsidRDefault="00490801" w:rsidP="00091F1A">
            <w:pPr>
              <w:jc w:val="center"/>
              <w:rPr>
                <w:rFonts w:ascii="돋움" w:eastAsia="돋움" w:hAnsi="돋움"/>
                <w:szCs w:val="20"/>
              </w:rPr>
            </w:pPr>
            <w:r w:rsidRPr="003704A4">
              <w:rPr>
                <w:rFonts w:ascii="돋움" w:eastAsia="돋움" w:hAnsi="돋움" w:hint="eastAsia"/>
                <w:color w:val="000000"/>
                <w:szCs w:val="20"/>
              </w:rPr>
              <w:t>최근6개월해외현금서비스사용금액</w:t>
            </w:r>
          </w:p>
        </w:tc>
      </w:tr>
    </w:tbl>
    <w:p w14:paraId="62718083" w14:textId="77777777" w:rsidR="00361F7A" w:rsidRPr="006A009A" w:rsidRDefault="00361F7A" w:rsidP="00361F7A">
      <w:pPr>
        <w:rPr>
          <w:rFonts w:ascii="돋움" w:eastAsia="돋움" w:hAnsi="돋움"/>
          <w:szCs w:val="20"/>
        </w:rPr>
      </w:pPr>
    </w:p>
    <w:p w14:paraId="375C1BF3" w14:textId="77777777" w:rsidR="00F67E3E" w:rsidRPr="006A009A" w:rsidRDefault="00F67E3E" w:rsidP="00F67E3E">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함축적이거나 명확하지 않는 모호한 표현은 사용하지 않으며, 데이터 타입과 자</w:t>
      </w:r>
      <w:r w:rsidR="00213B41">
        <w:rPr>
          <w:rFonts w:ascii="돋움" w:eastAsia="돋움" w:hAnsi="돋움" w:hint="eastAsia"/>
          <w:szCs w:val="20"/>
        </w:rPr>
        <w:t>릿</w:t>
      </w:r>
      <w:r w:rsidRPr="006A009A">
        <w:rPr>
          <w:rFonts w:ascii="돋움" w:eastAsia="돋움" w:hAnsi="돋움" w:hint="eastAsia"/>
          <w:szCs w:val="20"/>
        </w:rPr>
        <w:t>수를 고려해서 적절한 표준 도메인을 지정하여 정의한다.</w:t>
      </w:r>
    </w:p>
    <w:p w14:paraId="63A90481" w14:textId="77777777" w:rsidR="00490801" w:rsidRPr="003704A4" w:rsidRDefault="00490801" w:rsidP="00F67E3E">
      <w:pPr>
        <w:rPr>
          <w:rFonts w:ascii="돋움" w:eastAsia="돋움" w:hAnsi="돋움"/>
          <w:color w:val="000000"/>
          <w:szCs w:val="20"/>
        </w:rPr>
      </w:pPr>
    </w:p>
    <w:tbl>
      <w:tblPr>
        <w:tblW w:w="77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9"/>
        <w:gridCol w:w="4394"/>
      </w:tblGrid>
      <w:tr w:rsidR="00490801" w:rsidRPr="003704A4" w14:paraId="0602F3A7" w14:textId="77777777" w:rsidTr="00490801">
        <w:tc>
          <w:tcPr>
            <w:tcW w:w="3369" w:type="dxa"/>
            <w:tcBorders>
              <w:bottom w:val="single" w:sz="4" w:space="0" w:color="auto"/>
            </w:tcBorders>
            <w:shd w:val="clear" w:color="auto" w:fill="FDE9D9" w:themeFill="accent6" w:themeFillTint="33"/>
          </w:tcPr>
          <w:p w14:paraId="661EB0C9" w14:textId="77777777" w:rsidR="00490801" w:rsidRPr="003704A4" w:rsidRDefault="00490801" w:rsidP="00091F1A">
            <w:pPr>
              <w:jc w:val="center"/>
              <w:rPr>
                <w:rFonts w:ascii="돋움" w:eastAsia="돋움" w:hAnsi="돋움"/>
                <w:b/>
                <w:szCs w:val="20"/>
              </w:rPr>
            </w:pPr>
            <w:r w:rsidRPr="003704A4">
              <w:rPr>
                <w:rFonts w:ascii="돋움" w:eastAsia="돋움" w:hAnsi="돋움" w:hint="eastAsia"/>
                <w:b/>
                <w:szCs w:val="20"/>
              </w:rPr>
              <w:t>모호한 표현 사용(금지 용어)</w:t>
            </w:r>
          </w:p>
        </w:tc>
        <w:tc>
          <w:tcPr>
            <w:tcW w:w="4394" w:type="dxa"/>
            <w:tcBorders>
              <w:bottom w:val="single" w:sz="4" w:space="0" w:color="auto"/>
            </w:tcBorders>
            <w:shd w:val="clear" w:color="auto" w:fill="FDE9D9" w:themeFill="accent6" w:themeFillTint="33"/>
          </w:tcPr>
          <w:p w14:paraId="42710CC0" w14:textId="77777777" w:rsidR="00490801" w:rsidRPr="003704A4" w:rsidRDefault="00490801" w:rsidP="00091F1A">
            <w:pPr>
              <w:jc w:val="center"/>
              <w:rPr>
                <w:rFonts w:ascii="돋움" w:eastAsia="돋움" w:hAnsi="돋움"/>
                <w:b/>
                <w:szCs w:val="20"/>
              </w:rPr>
            </w:pPr>
            <w:r w:rsidRPr="003704A4">
              <w:rPr>
                <w:rFonts w:ascii="돋움" w:eastAsia="돋움" w:hAnsi="돋움" w:hint="eastAsia"/>
                <w:b/>
                <w:szCs w:val="20"/>
              </w:rPr>
              <w:t>표준 용어</w:t>
            </w:r>
          </w:p>
        </w:tc>
      </w:tr>
      <w:tr w:rsidR="00490801" w:rsidRPr="003704A4" w14:paraId="5CA5E80E" w14:textId="77777777" w:rsidTr="00490801">
        <w:tc>
          <w:tcPr>
            <w:tcW w:w="3369" w:type="dxa"/>
            <w:shd w:val="clear" w:color="auto" w:fill="FFFFFF"/>
          </w:tcPr>
          <w:p w14:paraId="3A49EF3D" w14:textId="77777777" w:rsidR="00490801" w:rsidRPr="003704A4" w:rsidRDefault="00490801" w:rsidP="00091F1A">
            <w:pPr>
              <w:jc w:val="center"/>
              <w:rPr>
                <w:rFonts w:ascii="돋움" w:eastAsia="돋움" w:hAnsi="돋움"/>
                <w:szCs w:val="20"/>
              </w:rPr>
            </w:pPr>
            <w:r w:rsidRPr="003704A4">
              <w:rPr>
                <w:rFonts w:ascii="돋움" w:eastAsia="돋움" w:hAnsi="돋움" w:hint="eastAsia"/>
                <w:color w:val="000000"/>
                <w:szCs w:val="20"/>
              </w:rPr>
              <w:t>변경담당자</w:t>
            </w:r>
            <w:r w:rsidRPr="003704A4">
              <w:rPr>
                <w:rFonts w:ascii="돋움" w:eastAsia="돋움" w:hAnsi="돋움" w:hint="eastAsia"/>
                <w:color w:val="FF0000"/>
                <w:szCs w:val="20"/>
              </w:rPr>
              <w:t>내용</w:t>
            </w:r>
          </w:p>
        </w:tc>
        <w:tc>
          <w:tcPr>
            <w:tcW w:w="4394" w:type="dxa"/>
            <w:shd w:val="clear" w:color="auto" w:fill="FFFFFF"/>
          </w:tcPr>
          <w:p w14:paraId="416BB906" w14:textId="77777777" w:rsidR="00490801" w:rsidRPr="003704A4" w:rsidRDefault="00490801" w:rsidP="00091F1A">
            <w:pPr>
              <w:jc w:val="center"/>
              <w:rPr>
                <w:rFonts w:ascii="돋움" w:eastAsia="돋움" w:hAnsi="돋움"/>
                <w:szCs w:val="20"/>
              </w:rPr>
            </w:pPr>
            <w:r w:rsidRPr="003704A4">
              <w:rPr>
                <w:rFonts w:ascii="돋움" w:eastAsia="돋움" w:hAnsi="돋움" w:hint="eastAsia"/>
                <w:color w:val="000000"/>
                <w:szCs w:val="20"/>
              </w:rPr>
              <w:t>변경담당사원명</w:t>
            </w:r>
          </w:p>
        </w:tc>
      </w:tr>
      <w:tr w:rsidR="00490801" w:rsidRPr="003704A4" w14:paraId="4163B99F" w14:textId="77777777" w:rsidTr="00490801">
        <w:tc>
          <w:tcPr>
            <w:tcW w:w="3369" w:type="dxa"/>
            <w:shd w:val="clear" w:color="auto" w:fill="FFFFFF"/>
          </w:tcPr>
          <w:p w14:paraId="63C448DC" w14:textId="77777777" w:rsidR="00490801" w:rsidRPr="003704A4" w:rsidRDefault="00490801" w:rsidP="00091F1A">
            <w:pPr>
              <w:jc w:val="center"/>
              <w:rPr>
                <w:rFonts w:ascii="돋움" w:eastAsia="돋움" w:hAnsi="돋움"/>
                <w:szCs w:val="20"/>
              </w:rPr>
            </w:pPr>
            <w:r w:rsidRPr="003704A4">
              <w:rPr>
                <w:rFonts w:ascii="돋움" w:eastAsia="돋움" w:hAnsi="돋움" w:hint="eastAsia"/>
                <w:color w:val="000000"/>
                <w:szCs w:val="20"/>
              </w:rPr>
              <w:t>거래처</w:t>
            </w:r>
            <w:r w:rsidRPr="003704A4">
              <w:rPr>
                <w:rFonts w:ascii="돋움" w:eastAsia="돋움" w:hAnsi="돋움" w:hint="eastAsia"/>
                <w:color w:val="FF0000"/>
                <w:szCs w:val="20"/>
              </w:rPr>
              <w:t>내용</w:t>
            </w:r>
          </w:p>
        </w:tc>
        <w:tc>
          <w:tcPr>
            <w:tcW w:w="4394" w:type="dxa"/>
            <w:shd w:val="clear" w:color="auto" w:fill="FFFFFF"/>
          </w:tcPr>
          <w:p w14:paraId="7C2C0FB6" w14:textId="77777777" w:rsidR="00490801" w:rsidRPr="003704A4" w:rsidRDefault="00490801" w:rsidP="00091F1A">
            <w:pPr>
              <w:jc w:val="center"/>
              <w:rPr>
                <w:rFonts w:ascii="돋움" w:eastAsia="돋움" w:hAnsi="돋움"/>
                <w:szCs w:val="20"/>
              </w:rPr>
            </w:pPr>
            <w:r w:rsidRPr="003704A4">
              <w:rPr>
                <w:rFonts w:ascii="돋움" w:eastAsia="돋움" w:hAnsi="돋움" w:hint="eastAsia"/>
                <w:color w:val="000000"/>
                <w:szCs w:val="20"/>
              </w:rPr>
              <w:t>거래회사명, 거래회사주소, 거래회사전화번호</w:t>
            </w:r>
          </w:p>
        </w:tc>
      </w:tr>
    </w:tbl>
    <w:p w14:paraId="29D4D005" w14:textId="77777777" w:rsidR="00F67E3E" w:rsidRPr="006A009A" w:rsidRDefault="00F67E3E" w:rsidP="00F67E3E">
      <w:pPr>
        <w:rPr>
          <w:rFonts w:ascii="돋움" w:eastAsia="돋움" w:hAnsi="돋움"/>
          <w:szCs w:val="20"/>
        </w:rPr>
      </w:pPr>
    </w:p>
    <w:p w14:paraId="643D1FB0" w14:textId="77777777" w:rsidR="00F67E3E" w:rsidRPr="006A009A" w:rsidRDefault="00F67E3E" w:rsidP="00F67E3E">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주문자, 담당자, 개설인 등 사람을 의미하는 경우 ‘~자(者)’, ‘~인(人)’을 생략하고 의미</w:t>
      </w:r>
      <w:r w:rsidR="00B20F4D" w:rsidRPr="006A009A">
        <w:rPr>
          <w:rFonts w:ascii="돋움" w:eastAsia="돋움" w:hAnsi="돋움" w:hint="eastAsia"/>
          <w:szCs w:val="20"/>
        </w:rPr>
        <w:t xml:space="preserve">를 </w:t>
      </w:r>
      <w:r w:rsidRPr="006A009A">
        <w:rPr>
          <w:rFonts w:ascii="돋움" w:eastAsia="돋움" w:hAnsi="돋움" w:hint="eastAsia"/>
          <w:szCs w:val="20"/>
        </w:rPr>
        <w:t>명확하게 나타내는 표준 단어를 사용한다.</w:t>
      </w:r>
    </w:p>
    <w:p w14:paraId="17F594E8" w14:textId="77777777" w:rsidR="00490801" w:rsidRPr="00B20F4D" w:rsidRDefault="00490801" w:rsidP="00F67E3E">
      <w:pPr>
        <w:rPr>
          <w:rFonts w:ascii="돋움" w:eastAsia="돋움" w:hAnsi="돋움"/>
          <w:color w:val="000000"/>
          <w:szCs w:val="20"/>
        </w:rPr>
      </w:pPr>
    </w:p>
    <w:tbl>
      <w:tblPr>
        <w:tblW w:w="6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4"/>
        <w:gridCol w:w="2551"/>
      </w:tblGrid>
      <w:tr w:rsidR="00490801" w:rsidRPr="003704A4" w14:paraId="697604C7" w14:textId="77777777" w:rsidTr="00490801">
        <w:tc>
          <w:tcPr>
            <w:tcW w:w="3794" w:type="dxa"/>
            <w:tcBorders>
              <w:bottom w:val="single" w:sz="4" w:space="0" w:color="auto"/>
            </w:tcBorders>
            <w:shd w:val="clear" w:color="auto" w:fill="FDE9D9" w:themeFill="accent6" w:themeFillTint="33"/>
          </w:tcPr>
          <w:p w14:paraId="435E4652" w14:textId="77777777" w:rsidR="00490801" w:rsidRPr="003704A4" w:rsidRDefault="00490801" w:rsidP="00091F1A">
            <w:pPr>
              <w:jc w:val="center"/>
              <w:rPr>
                <w:rFonts w:ascii="돋움" w:eastAsia="돋움" w:hAnsi="돋움"/>
                <w:b/>
                <w:szCs w:val="20"/>
              </w:rPr>
            </w:pPr>
            <w:r w:rsidRPr="003704A4">
              <w:rPr>
                <w:rFonts w:ascii="돋움" w:eastAsia="돋움" w:hAnsi="돋움" w:hint="eastAsia"/>
                <w:b/>
                <w:szCs w:val="20"/>
              </w:rPr>
              <w:t>자(者), 인(人) 사용(금지 용어)</w:t>
            </w:r>
          </w:p>
        </w:tc>
        <w:tc>
          <w:tcPr>
            <w:tcW w:w="2551" w:type="dxa"/>
            <w:tcBorders>
              <w:bottom w:val="single" w:sz="4" w:space="0" w:color="auto"/>
            </w:tcBorders>
            <w:shd w:val="clear" w:color="auto" w:fill="FDE9D9" w:themeFill="accent6" w:themeFillTint="33"/>
          </w:tcPr>
          <w:p w14:paraId="12BCA0EB" w14:textId="77777777" w:rsidR="00490801" w:rsidRPr="003704A4" w:rsidRDefault="00490801" w:rsidP="00091F1A">
            <w:pPr>
              <w:jc w:val="center"/>
              <w:rPr>
                <w:rFonts w:ascii="돋움" w:eastAsia="돋움" w:hAnsi="돋움"/>
                <w:b/>
                <w:szCs w:val="20"/>
              </w:rPr>
            </w:pPr>
            <w:r w:rsidRPr="003704A4">
              <w:rPr>
                <w:rFonts w:ascii="돋움" w:eastAsia="돋움" w:hAnsi="돋움" w:hint="eastAsia"/>
                <w:b/>
                <w:szCs w:val="20"/>
              </w:rPr>
              <w:t>표준 용어</w:t>
            </w:r>
          </w:p>
        </w:tc>
      </w:tr>
      <w:tr w:rsidR="00490801" w:rsidRPr="003704A4" w14:paraId="2FAA996A" w14:textId="77777777" w:rsidTr="00490801">
        <w:tc>
          <w:tcPr>
            <w:tcW w:w="3794" w:type="dxa"/>
            <w:shd w:val="clear" w:color="auto" w:fill="FFFFFF"/>
          </w:tcPr>
          <w:p w14:paraId="6FA222FA" w14:textId="77777777" w:rsidR="00490801" w:rsidRPr="003704A4" w:rsidRDefault="00490801" w:rsidP="00091F1A">
            <w:pPr>
              <w:jc w:val="center"/>
              <w:rPr>
                <w:rFonts w:ascii="돋움" w:eastAsia="돋움" w:hAnsi="돋움"/>
                <w:szCs w:val="20"/>
              </w:rPr>
            </w:pPr>
            <w:r w:rsidRPr="003704A4">
              <w:rPr>
                <w:rFonts w:ascii="돋움" w:eastAsia="돋움" w:hAnsi="돋움" w:hint="eastAsia"/>
                <w:color w:val="000000"/>
                <w:szCs w:val="20"/>
              </w:rPr>
              <w:t>주문</w:t>
            </w:r>
            <w:r w:rsidRPr="003704A4">
              <w:rPr>
                <w:rFonts w:ascii="돋움" w:eastAsia="돋움" w:hAnsi="돋움" w:hint="eastAsia"/>
                <w:color w:val="FF0000"/>
                <w:szCs w:val="20"/>
              </w:rPr>
              <w:t>자</w:t>
            </w:r>
            <w:r w:rsidRPr="003704A4">
              <w:rPr>
                <w:rFonts w:ascii="돋움" w:eastAsia="돋움" w:hAnsi="돋움" w:hint="eastAsia"/>
                <w:color w:val="000000"/>
                <w:szCs w:val="20"/>
              </w:rPr>
              <w:t>번호</w:t>
            </w:r>
          </w:p>
        </w:tc>
        <w:tc>
          <w:tcPr>
            <w:tcW w:w="2551" w:type="dxa"/>
            <w:shd w:val="clear" w:color="auto" w:fill="FFFFFF"/>
          </w:tcPr>
          <w:p w14:paraId="3A24C51C" w14:textId="77777777" w:rsidR="00490801" w:rsidRPr="003704A4" w:rsidRDefault="00490801" w:rsidP="00091F1A">
            <w:pPr>
              <w:jc w:val="center"/>
              <w:rPr>
                <w:rFonts w:ascii="돋움" w:eastAsia="돋움" w:hAnsi="돋움"/>
                <w:szCs w:val="20"/>
              </w:rPr>
            </w:pPr>
            <w:r w:rsidRPr="003704A4">
              <w:rPr>
                <w:rFonts w:ascii="돋움" w:eastAsia="돋움" w:hAnsi="돋움" w:hint="eastAsia"/>
                <w:color w:val="000000"/>
                <w:szCs w:val="20"/>
              </w:rPr>
              <w:t>주문회원번호</w:t>
            </w:r>
          </w:p>
        </w:tc>
      </w:tr>
      <w:tr w:rsidR="00490801" w:rsidRPr="003704A4" w14:paraId="7E569AEC" w14:textId="77777777" w:rsidTr="00490801">
        <w:tc>
          <w:tcPr>
            <w:tcW w:w="3794" w:type="dxa"/>
            <w:shd w:val="clear" w:color="auto" w:fill="FFFFFF"/>
          </w:tcPr>
          <w:p w14:paraId="3ECC53F8" w14:textId="77777777" w:rsidR="00490801" w:rsidRPr="003704A4" w:rsidRDefault="00490801" w:rsidP="00091F1A">
            <w:pPr>
              <w:jc w:val="center"/>
              <w:rPr>
                <w:rFonts w:ascii="돋움" w:eastAsia="돋움" w:hAnsi="돋움"/>
                <w:szCs w:val="20"/>
              </w:rPr>
            </w:pPr>
            <w:r w:rsidRPr="003704A4">
              <w:rPr>
                <w:rFonts w:ascii="돋움" w:eastAsia="돋움" w:hAnsi="돋움" w:hint="eastAsia"/>
                <w:color w:val="000000"/>
                <w:szCs w:val="20"/>
              </w:rPr>
              <w:t>담당</w:t>
            </w:r>
            <w:r w:rsidRPr="003704A4">
              <w:rPr>
                <w:rFonts w:ascii="돋움" w:eastAsia="돋움" w:hAnsi="돋움" w:hint="eastAsia"/>
                <w:color w:val="FF0000"/>
                <w:szCs w:val="20"/>
              </w:rPr>
              <w:t>자</w:t>
            </w:r>
            <w:r w:rsidRPr="003704A4">
              <w:rPr>
                <w:rFonts w:ascii="돋움" w:eastAsia="돋움" w:hAnsi="돋움" w:hint="eastAsia"/>
                <w:color w:val="000000"/>
                <w:szCs w:val="20"/>
              </w:rPr>
              <w:t>번호</w:t>
            </w:r>
          </w:p>
        </w:tc>
        <w:tc>
          <w:tcPr>
            <w:tcW w:w="2551" w:type="dxa"/>
            <w:shd w:val="clear" w:color="auto" w:fill="FFFFFF"/>
          </w:tcPr>
          <w:p w14:paraId="3FBE307A" w14:textId="77777777" w:rsidR="00490801" w:rsidRPr="003704A4" w:rsidRDefault="00490801" w:rsidP="00091F1A">
            <w:pPr>
              <w:jc w:val="center"/>
              <w:rPr>
                <w:rFonts w:ascii="돋움" w:eastAsia="돋움" w:hAnsi="돋움"/>
                <w:szCs w:val="20"/>
              </w:rPr>
            </w:pPr>
            <w:r w:rsidRPr="003704A4">
              <w:rPr>
                <w:rFonts w:ascii="돋움" w:eastAsia="돋움" w:hAnsi="돋움" w:hint="eastAsia"/>
                <w:color w:val="000000"/>
                <w:szCs w:val="20"/>
              </w:rPr>
              <w:t>담당사원번호</w:t>
            </w:r>
          </w:p>
        </w:tc>
      </w:tr>
      <w:tr w:rsidR="00490801" w:rsidRPr="003704A4" w14:paraId="55BCA5FF" w14:textId="77777777" w:rsidTr="00490801">
        <w:tc>
          <w:tcPr>
            <w:tcW w:w="3794" w:type="dxa"/>
            <w:shd w:val="clear" w:color="auto" w:fill="FFFFFF"/>
          </w:tcPr>
          <w:p w14:paraId="5B82516F" w14:textId="77777777" w:rsidR="00490801" w:rsidRPr="003704A4" w:rsidRDefault="00490801" w:rsidP="00091F1A">
            <w:pPr>
              <w:jc w:val="center"/>
              <w:rPr>
                <w:rFonts w:ascii="돋움" w:eastAsia="돋움" w:hAnsi="돋움"/>
                <w:szCs w:val="20"/>
              </w:rPr>
            </w:pPr>
            <w:proofErr w:type="spellStart"/>
            <w:r w:rsidRPr="003704A4">
              <w:rPr>
                <w:rFonts w:ascii="돋움" w:eastAsia="돋움" w:hAnsi="돋움" w:hint="eastAsia"/>
                <w:color w:val="000000"/>
                <w:szCs w:val="20"/>
              </w:rPr>
              <w:t>개설</w:t>
            </w:r>
            <w:r w:rsidRPr="003704A4">
              <w:rPr>
                <w:rFonts w:ascii="돋움" w:eastAsia="돋움" w:hAnsi="돋움" w:hint="eastAsia"/>
                <w:color w:val="FF0000"/>
                <w:szCs w:val="20"/>
              </w:rPr>
              <w:t>인</w:t>
            </w:r>
            <w:r w:rsidRPr="003704A4">
              <w:rPr>
                <w:rFonts w:ascii="돋움" w:eastAsia="돋움" w:hAnsi="돋움" w:hint="eastAsia"/>
                <w:color w:val="000000"/>
                <w:szCs w:val="20"/>
              </w:rPr>
              <w:t>번호</w:t>
            </w:r>
            <w:proofErr w:type="spellEnd"/>
          </w:p>
        </w:tc>
        <w:tc>
          <w:tcPr>
            <w:tcW w:w="2551" w:type="dxa"/>
            <w:shd w:val="clear" w:color="auto" w:fill="FFFFFF"/>
          </w:tcPr>
          <w:p w14:paraId="317AF959" w14:textId="77777777" w:rsidR="00490801" w:rsidRPr="003704A4" w:rsidRDefault="00490801" w:rsidP="00091F1A">
            <w:pPr>
              <w:jc w:val="center"/>
              <w:rPr>
                <w:rFonts w:ascii="돋움" w:eastAsia="돋움" w:hAnsi="돋움"/>
                <w:szCs w:val="20"/>
              </w:rPr>
            </w:pPr>
            <w:r w:rsidRPr="003704A4">
              <w:rPr>
                <w:rFonts w:ascii="돋움" w:eastAsia="돋움" w:hAnsi="돋움" w:hint="eastAsia"/>
                <w:color w:val="000000"/>
                <w:szCs w:val="20"/>
              </w:rPr>
              <w:t>개설고객번호</w:t>
            </w:r>
          </w:p>
        </w:tc>
      </w:tr>
    </w:tbl>
    <w:p w14:paraId="4138F93C" w14:textId="77777777" w:rsidR="00F67E3E" w:rsidRPr="006A009A" w:rsidRDefault="00F67E3E" w:rsidP="00F67E3E">
      <w:pPr>
        <w:rPr>
          <w:rFonts w:ascii="돋움" w:eastAsia="돋움" w:hAnsi="돋움"/>
          <w:szCs w:val="20"/>
        </w:rPr>
      </w:pPr>
    </w:p>
    <w:p w14:paraId="41BE4538" w14:textId="77777777" w:rsidR="00F67E3E" w:rsidRPr="006A009A" w:rsidRDefault="00F67E3E" w:rsidP="00F67E3E">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‘~처(處)’는 표현이 모호하므로 </w:t>
      </w:r>
      <w:r w:rsidR="00B20F4D" w:rsidRPr="006A009A">
        <w:rPr>
          <w:rFonts w:ascii="돋움" w:eastAsia="돋움" w:hAnsi="돋움" w:hint="eastAsia"/>
          <w:szCs w:val="20"/>
        </w:rPr>
        <w:t>구체</w:t>
      </w:r>
      <w:r w:rsidRPr="006A009A">
        <w:rPr>
          <w:rFonts w:ascii="돋움" w:eastAsia="돋움" w:hAnsi="돋움" w:hint="eastAsia"/>
          <w:szCs w:val="20"/>
        </w:rPr>
        <w:t xml:space="preserve">적인 단어인 ‘기관’, ‘회사’ 등을 사용하여 그 의미를 명확하게 </w:t>
      </w:r>
      <w:r w:rsidR="00B20F4D" w:rsidRPr="006A009A">
        <w:rPr>
          <w:rFonts w:ascii="돋움" w:eastAsia="돋움" w:hAnsi="돋움" w:hint="eastAsia"/>
          <w:szCs w:val="20"/>
        </w:rPr>
        <w:t>정의</w:t>
      </w:r>
      <w:r w:rsidRPr="006A009A">
        <w:rPr>
          <w:rFonts w:ascii="돋움" w:eastAsia="돋움" w:hAnsi="돋움" w:hint="eastAsia"/>
          <w:szCs w:val="20"/>
        </w:rPr>
        <w:t>한다.</w:t>
      </w:r>
    </w:p>
    <w:p w14:paraId="3B7247B1" w14:textId="77777777" w:rsidR="00490801" w:rsidRPr="00B20F4D" w:rsidRDefault="00490801" w:rsidP="00F67E3E">
      <w:pPr>
        <w:rPr>
          <w:rFonts w:ascii="돋움" w:eastAsia="돋움" w:hAnsi="돋움"/>
          <w:color w:val="000000"/>
          <w:szCs w:val="20"/>
        </w:rPr>
      </w:pPr>
    </w:p>
    <w:tbl>
      <w:tblPr>
        <w:tblW w:w="6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4"/>
        <w:gridCol w:w="2551"/>
      </w:tblGrid>
      <w:tr w:rsidR="00490801" w:rsidRPr="003704A4" w14:paraId="7B332B3D" w14:textId="77777777" w:rsidTr="00091F1A">
        <w:tc>
          <w:tcPr>
            <w:tcW w:w="3794" w:type="dxa"/>
            <w:tcBorders>
              <w:bottom w:val="single" w:sz="4" w:space="0" w:color="auto"/>
            </w:tcBorders>
            <w:shd w:val="clear" w:color="auto" w:fill="FDE9D9" w:themeFill="accent6" w:themeFillTint="33"/>
          </w:tcPr>
          <w:p w14:paraId="2A351CAE" w14:textId="77777777" w:rsidR="00490801" w:rsidRPr="003704A4" w:rsidRDefault="00490801" w:rsidP="00091F1A">
            <w:pPr>
              <w:jc w:val="center"/>
              <w:rPr>
                <w:rFonts w:ascii="돋움" w:eastAsia="돋움" w:hAnsi="돋움"/>
                <w:b/>
                <w:szCs w:val="20"/>
              </w:rPr>
            </w:pPr>
            <w:r w:rsidRPr="003704A4">
              <w:rPr>
                <w:rFonts w:ascii="돋움" w:eastAsia="돋움" w:hAnsi="돋움" w:hint="eastAsia"/>
                <w:b/>
                <w:szCs w:val="20"/>
              </w:rPr>
              <w:t>처(處) 사용(금지 용어)</w:t>
            </w:r>
          </w:p>
        </w:tc>
        <w:tc>
          <w:tcPr>
            <w:tcW w:w="2551" w:type="dxa"/>
            <w:tcBorders>
              <w:bottom w:val="single" w:sz="4" w:space="0" w:color="auto"/>
            </w:tcBorders>
            <w:shd w:val="clear" w:color="auto" w:fill="FDE9D9" w:themeFill="accent6" w:themeFillTint="33"/>
          </w:tcPr>
          <w:p w14:paraId="529A0EB6" w14:textId="77777777" w:rsidR="00490801" w:rsidRPr="003704A4" w:rsidRDefault="00490801" w:rsidP="00091F1A">
            <w:pPr>
              <w:jc w:val="center"/>
              <w:rPr>
                <w:rFonts w:ascii="돋움" w:eastAsia="돋움" w:hAnsi="돋움"/>
                <w:b/>
                <w:szCs w:val="20"/>
              </w:rPr>
            </w:pPr>
            <w:r w:rsidRPr="003704A4">
              <w:rPr>
                <w:rFonts w:ascii="돋움" w:eastAsia="돋움" w:hAnsi="돋움" w:hint="eastAsia"/>
                <w:b/>
                <w:szCs w:val="20"/>
              </w:rPr>
              <w:t>표준 용어</w:t>
            </w:r>
          </w:p>
        </w:tc>
      </w:tr>
      <w:tr w:rsidR="00490801" w:rsidRPr="003704A4" w14:paraId="5DA5C455" w14:textId="77777777" w:rsidTr="00091F1A">
        <w:tc>
          <w:tcPr>
            <w:tcW w:w="3794" w:type="dxa"/>
            <w:shd w:val="clear" w:color="auto" w:fill="FFFFFF"/>
          </w:tcPr>
          <w:p w14:paraId="750EBC2B" w14:textId="77777777" w:rsidR="00490801" w:rsidRPr="003704A4" w:rsidRDefault="00490801" w:rsidP="00091F1A">
            <w:pPr>
              <w:jc w:val="center"/>
              <w:rPr>
                <w:rFonts w:ascii="돋움" w:eastAsia="돋움" w:hAnsi="돋움"/>
                <w:szCs w:val="20"/>
              </w:rPr>
            </w:pPr>
            <w:proofErr w:type="spellStart"/>
            <w:r w:rsidRPr="003704A4">
              <w:rPr>
                <w:rFonts w:ascii="돋움" w:eastAsia="돋움" w:hAnsi="돋움" w:hint="eastAsia"/>
                <w:color w:val="000000"/>
                <w:szCs w:val="20"/>
              </w:rPr>
              <w:t>납입</w:t>
            </w:r>
            <w:r w:rsidRPr="003704A4">
              <w:rPr>
                <w:rFonts w:ascii="돋움" w:eastAsia="돋움" w:hAnsi="돋움" w:hint="eastAsia"/>
                <w:color w:val="FF0000"/>
                <w:szCs w:val="20"/>
              </w:rPr>
              <w:t>처</w:t>
            </w:r>
            <w:r w:rsidRPr="003704A4">
              <w:rPr>
                <w:rFonts w:ascii="돋움" w:eastAsia="돋움" w:hAnsi="돋움" w:hint="eastAsia"/>
                <w:color w:val="000000"/>
                <w:szCs w:val="20"/>
              </w:rPr>
              <w:t>명</w:t>
            </w:r>
            <w:proofErr w:type="spellEnd"/>
          </w:p>
        </w:tc>
        <w:tc>
          <w:tcPr>
            <w:tcW w:w="2551" w:type="dxa"/>
            <w:shd w:val="clear" w:color="auto" w:fill="FFFFFF"/>
          </w:tcPr>
          <w:p w14:paraId="5155A4F2" w14:textId="77777777" w:rsidR="00490801" w:rsidRPr="003704A4" w:rsidRDefault="00490801" w:rsidP="00091F1A">
            <w:pPr>
              <w:jc w:val="center"/>
              <w:rPr>
                <w:rFonts w:ascii="돋움" w:eastAsia="돋움" w:hAnsi="돋움"/>
                <w:szCs w:val="20"/>
              </w:rPr>
            </w:pPr>
            <w:r w:rsidRPr="003704A4">
              <w:rPr>
                <w:rFonts w:ascii="돋움" w:eastAsia="돋움" w:hAnsi="돋움" w:hint="eastAsia"/>
                <w:color w:val="000000"/>
                <w:szCs w:val="20"/>
              </w:rPr>
              <w:t>납입회사명</w:t>
            </w:r>
          </w:p>
        </w:tc>
      </w:tr>
      <w:tr w:rsidR="00490801" w:rsidRPr="003704A4" w14:paraId="5D492EA7" w14:textId="77777777" w:rsidTr="00091F1A">
        <w:tc>
          <w:tcPr>
            <w:tcW w:w="3794" w:type="dxa"/>
            <w:shd w:val="clear" w:color="auto" w:fill="FFFFFF"/>
          </w:tcPr>
          <w:p w14:paraId="3B69EAB7" w14:textId="77777777" w:rsidR="00490801" w:rsidRPr="003704A4" w:rsidRDefault="00490801" w:rsidP="00091F1A">
            <w:pPr>
              <w:jc w:val="center"/>
              <w:rPr>
                <w:rFonts w:ascii="돋움" w:eastAsia="돋움" w:hAnsi="돋움"/>
                <w:szCs w:val="20"/>
              </w:rPr>
            </w:pPr>
            <w:proofErr w:type="spellStart"/>
            <w:r w:rsidRPr="003704A4">
              <w:rPr>
                <w:rFonts w:ascii="돋움" w:eastAsia="돋움" w:hAnsi="돋움" w:hint="eastAsia"/>
                <w:color w:val="000000"/>
                <w:szCs w:val="20"/>
              </w:rPr>
              <w:t>주관</w:t>
            </w:r>
            <w:r w:rsidRPr="003704A4">
              <w:rPr>
                <w:rFonts w:ascii="돋움" w:eastAsia="돋움" w:hAnsi="돋움" w:hint="eastAsia"/>
                <w:color w:val="FF0000"/>
                <w:szCs w:val="20"/>
              </w:rPr>
              <w:t>처</w:t>
            </w:r>
            <w:r w:rsidRPr="003704A4">
              <w:rPr>
                <w:rFonts w:ascii="돋움" w:eastAsia="돋움" w:hAnsi="돋움" w:hint="eastAsia"/>
                <w:color w:val="000000"/>
                <w:szCs w:val="20"/>
              </w:rPr>
              <w:t>확인여부</w:t>
            </w:r>
            <w:proofErr w:type="spellEnd"/>
          </w:p>
        </w:tc>
        <w:tc>
          <w:tcPr>
            <w:tcW w:w="2551" w:type="dxa"/>
            <w:shd w:val="clear" w:color="auto" w:fill="FFFFFF"/>
          </w:tcPr>
          <w:p w14:paraId="695E2F4B" w14:textId="77777777" w:rsidR="00490801" w:rsidRPr="003704A4" w:rsidRDefault="00490801" w:rsidP="00091F1A">
            <w:pPr>
              <w:jc w:val="center"/>
              <w:rPr>
                <w:rFonts w:ascii="돋움" w:eastAsia="돋움" w:hAnsi="돋움"/>
                <w:szCs w:val="20"/>
              </w:rPr>
            </w:pPr>
            <w:r w:rsidRPr="003704A4">
              <w:rPr>
                <w:rFonts w:ascii="돋움" w:eastAsia="돋움" w:hAnsi="돋움" w:hint="eastAsia"/>
                <w:color w:val="000000"/>
                <w:szCs w:val="20"/>
              </w:rPr>
              <w:t>주관부서확인여부</w:t>
            </w:r>
          </w:p>
        </w:tc>
      </w:tr>
      <w:tr w:rsidR="00490801" w:rsidRPr="003704A4" w14:paraId="52CD5A66" w14:textId="77777777" w:rsidTr="00091F1A">
        <w:tc>
          <w:tcPr>
            <w:tcW w:w="3794" w:type="dxa"/>
            <w:shd w:val="clear" w:color="auto" w:fill="FFFFFF"/>
          </w:tcPr>
          <w:p w14:paraId="5B8FB7C6" w14:textId="77777777" w:rsidR="00490801" w:rsidRPr="003704A4" w:rsidRDefault="00490801" w:rsidP="00091F1A">
            <w:pPr>
              <w:jc w:val="center"/>
              <w:rPr>
                <w:rFonts w:ascii="돋움" w:eastAsia="돋움" w:hAnsi="돋움"/>
                <w:szCs w:val="20"/>
              </w:rPr>
            </w:pPr>
            <w:proofErr w:type="spellStart"/>
            <w:r w:rsidRPr="003704A4">
              <w:rPr>
                <w:rFonts w:ascii="돋움" w:eastAsia="돋움" w:hAnsi="돋움" w:hint="eastAsia"/>
                <w:color w:val="000000"/>
                <w:szCs w:val="20"/>
              </w:rPr>
              <w:t>이용</w:t>
            </w:r>
            <w:r w:rsidRPr="003704A4">
              <w:rPr>
                <w:rFonts w:ascii="돋움" w:eastAsia="돋움" w:hAnsi="돋움" w:hint="eastAsia"/>
                <w:color w:val="FF0000"/>
                <w:szCs w:val="20"/>
              </w:rPr>
              <w:t>처</w:t>
            </w:r>
            <w:r w:rsidRPr="003704A4">
              <w:rPr>
                <w:rFonts w:ascii="돋움" w:eastAsia="돋움" w:hAnsi="돋움" w:hint="eastAsia"/>
                <w:color w:val="000000"/>
                <w:szCs w:val="20"/>
              </w:rPr>
              <w:t>담당자명</w:t>
            </w:r>
            <w:proofErr w:type="spellEnd"/>
          </w:p>
        </w:tc>
        <w:tc>
          <w:tcPr>
            <w:tcW w:w="2551" w:type="dxa"/>
            <w:shd w:val="clear" w:color="auto" w:fill="FFFFFF"/>
          </w:tcPr>
          <w:p w14:paraId="338A117B" w14:textId="77777777" w:rsidR="00490801" w:rsidRPr="003704A4" w:rsidRDefault="00490801" w:rsidP="00091F1A">
            <w:pPr>
              <w:jc w:val="center"/>
              <w:rPr>
                <w:rFonts w:ascii="돋움" w:eastAsia="돋움" w:hAnsi="돋움"/>
                <w:szCs w:val="20"/>
              </w:rPr>
            </w:pPr>
            <w:r w:rsidRPr="003704A4">
              <w:rPr>
                <w:rFonts w:ascii="돋움" w:eastAsia="돋움" w:hAnsi="돋움" w:hint="eastAsia"/>
                <w:color w:val="000000"/>
                <w:szCs w:val="20"/>
              </w:rPr>
              <w:t>이용기관담당사원명</w:t>
            </w:r>
          </w:p>
        </w:tc>
      </w:tr>
    </w:tbl>
    <w:p w14:paraId="2B11D62B" w14:textId="77777777" w:rsidR="00F67E3E" w:rsidRPr="006A009A" w:rsidRDefault="00F67E3E" w:rsidP="00F67E3E">
      <w:pPr>
        <w:rPr>
          <w:rFonts w:ascii="돋움" w:eastAsia="돋움" w:hAnsi="돋움"/>
          <w:szCs w:val="20"/>
        </w:rPr>
      </w:pPr>
    </w:p>
    <w:p w14:paraId="665204AA" w14:textId="77777777" w:rsidR="00F67E3E" w:rsidRPr="006A009A" w:rsidRDefault="00F67E3E" w:rsidP="00F67E3E">
      <w:pPr>
        <w:rPr>
          <w:rFonts w:ascii="돋움" w:eastAsia="돋움" w:hAnsi="돋움"/>
          <w:szCs w:val="20"/>
        </w:rPr>
      </w:pPr>
      <w:proofErr w:type="spellStart"/>
      <w:r w:rsidRPr="006A009A">
        <w:rPr>
          <w:rFonts w:ascii="돋움" w:eastAsia="돋움" w:hAnsi="돋움" w:hint="eastAsia"/>
          <w:szCs w:val="20"/>
        </w:rPr>
        <w:lastRenderedPageBreak/>
        <w:t>ㅁ</w:t>
      </w:r>
      <w:proofErr w:type="spellEnd"/>
      <w:r w:rsidRPr="006A009A">
        <w:rPr>
          <w:rFonts w:ascii="돋움" w:eastAsia="돋움" w:hAnsi="돋움" w:hint="eastAsia"/>
          <w:szCs w:val="20"/>
        </w:rPr>
        <w:t xml:space="preserve"> 회사를 의미하는 ‘~사(社)’</w:t>
      </w:r>
      <w:proofErr w:type="spellStart"/>
      <w:r w:rsidRPr="006A009A">
        <w:rPr>
          <w:rFonts w:ascii="돋움" w:eastAsia="돋움" w:hAnsi="돋움" w:hint="eastAsia"/>
          <w:szCs w:val="20"/>
        </w:rPr>
        <w:t>를</w:t>
      </w:r>
      <w:proofErr w:type="spellEnd"/>
      <w:r w:rsidRPr="006A009A">
        <w:rPr>
          <w:rFonts w:ascii="돋움" w:eastAsia="돋움" w:hAnsi="돋움" w:hint="eastAsia"/>
          <w:szCs w:val="20"/>
        </w:rPr>
        <w:t xml:space="preserve"> 사용할 때는 </w:t>
      </w:r>
      <w:r w:rsidR="00B20F4D" w:rsidRPr="006A009A">
        <w:rPr>
          <w:rFonts w:ascii="돋움" w:eastAsia="돋움" w:hAnsi="돋움" w:hint="eastAsia"/>
          <w:szCs w:val="20"/>
        </w:rPr>
        <w:t>명확하게</w:t>
      </w:r>
      <w:r w:rsidRPr="006A009A">
        <w:rPr>
          <w:rFonts w:ascii="돋움" w:eastAsia="돋움" w:hAnsi="돋움" w:hint="eastAsia"/>
          <w:szCs w:val="20"/>
        </w:rPr>
        <w:t xml:space="preserve"> ‘~회사’를 사용한다.</w:t>
      </w:r>
    </w:p>
    <w:p w14:paraId="7389CDD0" w14:textId="77777777" w:rsidR="0051713C" w:rsidRPr="003704A4" w:rsidRDefault="0051713C" w:rsidP="00F67E3E">
      <w:pPr>
        <w:rPr>
          <w:rFonts w:ascii="돋움" w:eastAsia="돋움" w:hAnsi="돋움"/>
          <w:color w:val="000000"/>
          <w:szCs w:val="20"/>
        </w:rPr>
      </w:pPr>
    </w:p>
    <w:tbl>
      <w:tblPr>
        <w:tblW w:w="6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4"/>
        <w:gridCol w:w="2551"/>
      </w:tblGrid>
      <w:tr w:rsidR="0051713C" w:rsidRPr="003704A4" w14:paraId="7CA98A49" w14:textId="77777777" w:rsidTr="00091F1A">
        <w:tc>
          <w:tcPr>
            <w:tcW w:w="3794" w:type="dxa"/>
            <w:tcBorders>
              <w:bottom w:val="single" w:sz="4" w:space="0" w:color="auto"/>
            </w:tcBorders>
            <w:shd w:val="clear" w:color="auto" w:fill="FDE9D9" w:themeFill="accent6" w:themeFillTint="33"/>
          </w:tcPr>
          <w:p w14:paraId="08A99F86" w14:textId="77777777" w:rsidR="0051713C" w:rsidRPr="003704A4" w:rsidRDefault="00FC4629" w:rsidP="00091F1A">
            <w:pPr>
              <w:jc w:val="center"/>
              <w:rPr>
                <w:rFonts w:ascii="돋움" w:eastAsia="돋움" w:hAnsi="돋움"/>
                <w:b/>
                <w:szCs w:val="20"/>
              </w:rPr>
            </w:pPr>
            <w:r w:rsidRPr="003704A4">
              <w:rPr>
                <w:rFonts w:ascii="돋움" w:eastAsia="돋움" w:hAnsi="돋움" w:hint="eastAsia"/>
                <w:b/>
                <w:szCs w:val="20"/>
              </w:rPr>
              <w:t>사(社)</w:t>
            </w:r>
            <w:r w:rsidR="0051713C" w:rsidRPr="003704A4">
              <w:rPr>
                <w:rFonts w:ascii="돋움" w:eastAsia="돋움" w:hAnsi="돋움" w:hint="eastAsia"/>
                <w:b/>
                <w:szCs w:val="20"/>
              </w:rPr>
              <w:t xml:space="preserve"> 사용(금지 용어)</w:t>
            </w:r>
          </w:p>
        </w:tc>
        <w:tc>
          <w:tcPr>
            <w:tcW w:w="2551" w:type="dxa"/>
            <w:tcBorders>
              <w:bottom w:val="single" w:sz="4" w:space="0" w:color="auto"/>
            </w:tcBorders>
            <w:shd w:val="clear" w:color="auto" w:fill="FDE9D9" w:themeFill="accent6" w:themeFillTint="33"/>
          </w:tcPr>
          <w:p w14:paraId="6E598E00" w14:textId="77777777" w:rsidR="0051713C" w:rsidRPr="003704A4" w:rsidRDefault="0051713C" w:rsidP="00091F1A">
            <w:pPr>
              <w:jc w:val="center"/>
              <w:rPr>
                <w:rFonts w:ascii="돋움" w:eastAsia="돋움" w:hAnsi="돋움"/>
                <w:b/>
                <w:szCs w:val="20"/>
              </w:rPr>
            </w:pPr>
            <w:r w:rsidRPr="003704A4">
              <w:rPr>
                <w:rFonts w:ascii="돋움" w:eastAsia="돋움" w:hAnsi="돋움" w:hint="eastAsia"/>
                <w:b/>
                <w:szCs w:val="20"/>
              </w:rPr>
              <w:t>표준 용어</w:t>
            </w:r>
          </w:p>
        </w:tc>
      </w:tr>
      <w:tr w:rsidR="0051713C" w:rsidRPr="003704A4" w14:paraId="734EDA3E" w14:textId="77777777" w:rsidTr="00091F1A">
        <w:tc>
          <w:tcPr>
            <w:tcW w:w="3794" w:type="dxa"/>
            <w:shd w:val="clear" w:color="auto" w:fill="FFFFFF"/>
          </w:tcPr>
          <w:p w14:paraId="0F2B0F21" w14:textId="77777777" w:rsidR="0051713C" w:rsidRPr="003704A4" w:rsidRDefault="0051713C" w:rsidP="00091F1A">
            <w:pPr>
              <w:jc w:val="center"/>
              <w:rPr>
                <w:rFonts w:ascii="돋움" w:eastAsia="돋움" w:hAnsi="돋움"/>
                <w:szCs w:val="20"/>
              </w:rPr>
            </w:pPr>
            <w:r w:rsidRPr="003704A4">
              <w:rPr>
                <w:rFonts w:ascii="돋움" w:eastAsia="돋움" w:hAnsi="돋움" w:hint="eastAsia"/>
                <w:color w:val="000000"/>
                <w:szCs w:val="20"/>
              </w:rPr>
              <w:t>주관</w:t>
            </w:r>
            <w:r w:rsidRPr="003704A4">
              <w:rPr>
                <w:rFonts w:ascii="돋움" w:eastAsia="돋움" w:hAnsi="돋움" w:hint="eastAsia"/>
                <w:color w:val="FF0000"/>
                <w:szCs w:val="20"/>
              </w:rPr>
              <w:t>사</w:t>
            </w:r>
            <w:r w:rsidRPr="003704A4">
              <w:rPr>
                <w:rFonts w:ascii="돋움" w:eastAsia="돋움" w:hAnsi="돋움" w:hint="eastAsia"/>
                <w:color w:val="000000"/>
                <w:szCs w:val="20"/>
              </w:rPr>
              <w:t>명</w:t>
            </w:r>
          </w:p>
        </w:tc>
        <w:tc>
          <w:tcPr>
            <w:tcW w:w="2551" w:type="dxa"/>
            <w:shd w:val="clear" w:color="auto" w:fill="FFFFFF"/>
          </w:tcPr>
          <w:p w14:paraId="01F01B2A" w14:textId="77777777" w:rsidR="0051713C" w:rsidRPr="003704A4" w:rsidRDefault="0051713C" w:rsidP="00091F1A">
            <w:pPr>
              <w:jc w:val="center"/>
              <w:rPr>
                <w:rFonts w:ascii="돋움" w:eastAsia="돋움" w:hAnsi="돋움"/>
                <w:szCs w:val="20"/>
              </w:rPr>
            </w:pPr>
            <w:r w:rsidRPr="003704A4">
              <w:rPr>
                <w:rFonts w:ascii="돋움" w:eastAsia="돋움" w:hAnsi="돋움" w:hint="eastAsia"/>
                <w:color w:val="000000"/>
                <w:szCs w:val="20"/>
              </w:rPr>
              <w:t>주관보험회사명</w:t>
            </w:r>
          </w:p>
        </w:tc>
      </w:tr>
      <w:tr w:rsidR="0051713C" w:rsidRPr="003704A4" w14:paraId="33A0EA6F" w14:textId="77777777" w:rsidTr="00091F1A">
        <w:tc>
          <w:tcPr>
            <w:tcW w:w="3794" w:type="dxa"/>
            <w:shd w:val="clear" w:color="auto" w:fill="FFFFFF"/>
          </w:tcPr>
          <w:p w14:paraId="33178160" w14:textId="77777777" w:rsidR="0051713C" w:rsidRPr="003704A4" w:rsidRDefault="0051713C" w:rsidP="00091F1A">
            <w:pPr>
              <w:jc w:val="center"/>
              <w:rPr>
                <w:rFonts w:ascii="돋움" w:eastAsia="돋움" w:hAnsi="돋움"/>
                <w:szCs w:val="20"/>
              </w:rPr>
            </w:pPr>
            <w:r w:rsidRPr="003704A4">
              <w:rPr>
                <w:rFonts w:ascii="돋움" w:eastAsia="돋움" w:hAnsi="돋움" w:hint="eastAsia"/>
                <w:color w:val="000000"/>
                <w:szCs w:val="20"/>
              </w:rPr>
              <w:t>보험</w:t>
            </w:r>
            <w:r w:rsidRPr="003704A4">
              <w:rPr>
                <w:rFonts w:ascii="돋움" w:eastAsia="돋움" w:hAnsi="돋움" w:hint="eastAsia"/>
                <w:color w:val="FF0000"/>
                <w:szCs w:val="20"/>
              </w:rPr>
              <w:t>사</w:t>
            </w:r>
            <w:r w:rsidRPr="003704A4">
              <w:rPr>
                <w:rFonts w:ascii="돋움" w:eastAsia="돋움" w:hAnsi="돋움" w:hint="eastAsia"/>
                <w:color w:val="000000"/>
                <w:szCs w:val="20"/>
              </w:rPr>
              <w:t>코드</w:t>
            </w:r>
          </w:p>
        </w:tc>
        <w:tc>
          <w:tcPr>
            <w:tcW w:w="2551" w:type="dxa"/>
            <w:shd w:val="clear" w:color="auto" w:fill="FFFFFF"/>
          </w:tcPr>
          <w:p w14:paraId="27CB0C3B" w14:textId="77777777" w:rsidR="0051713C" w:rsidRPr="003704A4" w:rsidRDefault="0051713C" w:rsidP="00091F1A">
            <w:pPr>
              <w:jc w:val="center"/>
              <w:rPr>
                <w:rFonts w:ascii="돋움" w:eastAsia="돋움" w:hAnsi="돋움"/>
                <w:szCs w:val="20"/>
              </w:rPr>
            </w:pPr>
            <w:r w:rsidRPr="003704A4">
              <w:rPr>
                <w:rFonts w:ascii="돋움" w:eastAsia="돋움" w:hAnsi="돋움" w:hint="eastAsia"/>
                <w:color w:val="000000"/>
                <w:szCs w:val="20"/>
              </w:rPr>
              <w:t>보험회사코드</w:t>
            </w:r>
          </w:p>
        </w:tc>
      </w:tr>
    </w:tbl>
    <w:p w14:paraId="3F4E643D" w14:textId="77777777" w:rsidR="00F67E3E" w:rsidRPr="006A009A" w:rsidRDefault="00F67E3E" w:rsidP="00F67E3E">
      <w:pPr>
        <w:rPr>
          <w:rFonts w:ascii="돋움" w:eastAsia="돋움" w:hAnsi="돋움"/>
          <w:szCs w:val="20"/>
        </w:rPr>
      </w:pPr>
    </w:p>
    <w:p w14:paraId="3D684FAD" w14:textId="77777777" w:rsidR="00F67E3E" w:rsidRPr="006A009A" w:rsidRDefault="00F67E3E" w:rsidP="00F67E3E">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명사와 명사 사이에 사용할 수 있는 분(分), 간(間), 별(別), 외(外), 및, 의, 와, 과, 용(用), 시(時) 등의 조사는 표준 용어에 포함시키지 </w:t>
      </w:r>
      <w:r w:rsidR="00F13493" w:rsidRPr="006A009A">
        <w:rPr>
          <w:rFonts w:ascii="돋움" w:eastAsia="돋움" w:hAnsi="돋움" w:hint="eastAsia"/>
          <w:szCs w:val="20"/>
        </w:rPr>
        <w:t>않는다</w:t>
      </w:r>
      <w:r w:rsidRPr="006A009A">
        <w:rPr>
          <w:rFonts w:ascii="돋움" w:eastAsia="돋움" w:hAnsi="돋움" w:hint="eastAsia"/>
          <w:szCs w:val="20"/>
        </w:rPr>
        <w:t xml:space="preserve">. 생략 시 의미가 통하지 않아서 불가피하게 사용해야 할 경우 DA와 협의하여 복합어로 생성할 수 </w:t>
      </w:r>
      <w:r w:rsidR="00F13493" w:rsidRPr="006A009A">
        <w:rPr>
          <w:rFonts w:ascii="돋움" w:eastAsia="돋움" w:hAnsi="돋움" w:hint="eastAsia"/>
          <w:szCs w:val="20"/>
        </w:rPr>
        <w:t>있다.</w:t>
      </w:r>
    </w:p>
    <w:p w14:paraId="65C57FAE" w14:textId="77777777" w:rsidR="00FC4629" w:rsidRPr="003704A4" w:rsidRDefault="00FC4629" w:rsidP="00F67E3E">
      <w:pPr>
        <w:rPr>
          <w:rFonts w:ascii="돋움" w:eastAsia="돋움" w:hAnsi="돋움"/>
          <w:color w:val="000000"/>
          <w:szCs w:val="20"/>
        </w:rPr>
      </w:pPr>
    </w:p>
    <w:tbl>
      <w:tblPr>
        <w:tblW w:w="6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4"/>
        <w:gridCol w:w="2835"/>
      </w:tblGrid>
      <w:tr w:rsidR="00FC4629" w:rsidRPr="003704A4" w14:paraId="2E032C43" w14:textId="77777777" w:rsidTr="00FC4629">
        <w:tc>
          <w:tcPr>
            <w:tcW w:w="3794" w:type="dxa"/>
            <w:tcBorders>
              <w:bottom w:val="single" w:sz="4" w:space="0" w:color="auto"/>
            </w:tcBorders>
            <w:shd w:val="clear" w:color="auto" w:fill="FDE9D9" w:themeFill="accent6" w:themeFillTint="33"/>
          </w:tcPr>
          <w:p w14:paraId="64C01C43" w14:textId="77777777" w:rsidR="00FC4629" w:rsidRPr="003704A4" w:rsidRDefault="00FC4629" w:rsidP="00FC4629">
            <w:pPr>
              <w:jc w:val="center"/>
              <w:rPr>
                <w:rFonts w:ascii="돋움" w:eastAsia="돋움" w:hAnsi="돋움"/>
                <w:b/>
                <w:szCs w:val="20"/>
              </w:rPr>
            </w:pPr>
            <w:r w:rsidRPr="003704A4">
              <w:rPr>
                <w:rFonts w:ascii="돋움" w:eastAsia="돋움" w:hAnsi="돋움" w:hint="eastAsia"/>
                <w:b/>
                <w:szCs w:val="20"/>
              </w:rPr>
              <w:t>조사 사용(금지 용어)</w:t>
            </w:r>
          </w:p>
        </w:tc>
        <w:tc>
          <w:tcPr>
            <w:tcW w:w="2835" w:type="dxa"/>
            <w:tcBorders>
              <w:bottom w:val="single" w:sz="4" w:space="0" w:color="auto"/>
            </w:tcBorders>
            <w:shd w:val="clear" w:color="auto" w:fill="FDE9D9" w:themeFill="accent6" w:themeFillTint="33"/>
          </w:tcPr>
          <w:p w14:paraId="39091F51" w14:textId="77777777" w:rsidR="00FC4629" w:rsidRPr="003704A4" w:rsidRDefault="00FC4629" w:rsidP="00091F1A">
            <w:pPr>
              <w:jc w:val="center"/>
              <w:rPr>
                <w:rFonts w:ascii="돋움" w:eastAsia="돋움" w:hAnsi="돋움"/>
                <w:b/>
                <w:szCs w:val="20"/>
              </w:rPr>
            </w:pPr>
            <w:r w:rsidRPr="003704A4">
              <w:rPr>
                <w:rFonts w:ascii="돋움" w:eastAsia="돋움" w:hAnsi="돋움" w:hint="eastAsia"/>
                <w:b/>
                <w:szCs w:val="20"/>
              </w:rPr>
              <w:t>표준 용어</w:t>
            </w:r>
          </w:p>
        </w:tc>
      </w:tr>
      <w:tr w:rsidR="00FC4629" w:rsidRPr="003704A4" w14:paraId="7DE6F6C9" w14:textId="77777777" w:rsidTr="00FC4629">
        <w:tc>
          <w:tcPr>
            <w:tcW w:w="3794" w:type="dxa"/>
            <w:shd w:val="clear" w:color="auto" w:fill="FFFFFF"/>
          </w:tcPr>
          <w:p w14:paraId="4AC5C4E8" w14:textId="77777777" w:rsidR="00FC4629" w:rsidRPr="003704A4" w:rsidRDefault="00FC4629" w:rsidP="00091F1A">
            <w:pPr>
              <w:jc w:val="center"/>
              <w:rPr>
                <w:rFonts w:ascii="돋움" w:eastAsia="돋움" w:hAnsi="돋움"/>
                <w:szCs w:val="20"/>
              </w:rPr>
            </w:pPr>
            <w:proofErr w:type="spellStart"/>
            <w:r w:rsidRPr="003704A4">
              <w:rPr>
                <w:rFonts w:ascii="돋움" w:eastAsia="돋움" w:hAnsi="돋움" w:hint="eastAsia"/>
                <w:color w:val="000000"/>
                <w:szCs w:val="20"/>
              </w:rPr>
              <w:t>고객</w:t>
            </w:r>
            <w:r w:rsidRPr="003704A4">
              <w:rPr>
                <w:rFonts w:ascii="돋움" w:eastAsia="돋움" w:hAnsi="돋움" w:hint="eastAsia"/>
                <w:color w:val="FF0000"/>
                <w:szCs w:val="20"/>
              </w:rPr>
              <w:t>간</w:t>
            </w:r>
            <w:r w:rsidRPr="003704A4">
              <w:rPr>
                <w:rFonts w:ascii="돋움" w:eastAsia="돋움" w:hAnsi="돋움" w:hint="eastAsia"/>
                <w:color w:val="000000"/>
                <w:szCs w:val="20"/>
              </w:rPr>
              <w:t>관계종류코드</w:t>
            </w:r>
            <w:proofErr w:type="spellEnd"/>
          </w:p>
        </w:tc>
        <w:tc>
          <w:tcPr>
            <w:tcW w:w="2835" w:type="dxa"/>
            <w:shd w:val="clear" w:color="auto" w:fill="FFFFFF"/>
          </w:tcPr>
          <w:p w14:paraId="201FC576" w14:textId="77777777" w:rsidR="00FC4629" w:rsidRPr="003704A4" w:rsidRDefault="00FC4629" w:rsidP="00091F1A">
            <w:pPr>
              <w:jc w:val="center"/>
              <w:rPr>
                <w:rFonts w:ascii="돋움" w:eastAsia="돋움" w:hAnsi="돋움"/>
                <w:szCs w:val="20"/>
              </w:rPr>
            </w:pPr>
            <w:r w:rsidRPr="003704A4">
              <w:rPr>
                <w:rFonts w:ascii="돋움" w:eastAsia="돋움" w:hAnsi="돋움" w:hint="eastAsia"/>
                <w:color w:val="000000"/>
                <w:szCs w:val="20"/>
              </w:rPr>
              <w:t>고객관계종류코드</w:t>
            </w:r>
          </w:p>
        </w:tc>
      </w:tr>
      <w:tr w:rsidR="00FC4629" w:rsidRPr="003704A4" w14:paraId="030B25A6" w14:textId="77777777" w:rsidTr="00FC4629">
        <w:tc>
          <w:tcPr>
            <w:tcW w:w="3794" w:type="dxa"/>
            <w:shd w:val="clear" w:color="auto" w:fill="FFFFFF"/>
          </w:tcPr>
          <w:p w14:paraId="209682B2" w14:textId="77777777" w:rsidR="00FC4629" w:rsidRPr="003704A4" w:rsidRDefault="00FC4629" w:rsidP="00091F1A">
            <w:pPr>
              <w:jc w:val="center"/>
              <w:rPr>
                <w:rFonts w:ascii="돋움" w:eastAsia="돋움" w:hAnsi="돋움"/>
                <w:szCs w:val="20"/>
              </w:rPr>
            </w:pPr>
            <w:r w:rsidRPr="003704A4">
              <w:rPr>
                <w:rFonts w:ascii="돋움" w:eastAsia="돋움" w:hAnsi="돋움" w:hint="eastAsia"/>
                <w:color w:val="000000"/>
                <w:szCs w:val="20"/>
              </w:rPr>
              <w:t>사고</w:t>
            </w:r>
            <w:r w:rsidRPr="003704A4">
              <w:rPr>
                <w:rFonts w:ascii="돋움" w:eastAsia="돋움" w:hAnsi="돋움" w:hint="eastAsia"/>
                <w:color w:val="FF0000"/>
                <w:szCs w:val="20"/>
              </w:rPr>
              <w:t>시</w:t>
            </w:r>
            <w:r w:rsidRPr="003704A4">
              <w:rPr>
                <w:rFonts w:ascii="돋움" w:eastAsia="돋움" w:hAnsi="돋움" w:hint="eastAsia"/>
                <w:color w:val="000000"/>
                <w:szCs w:val="20"/>
              </w:rPr>
              <w:t>조치내용</w:t>
            </w:r>
          </w:p>
        </w:tc>
        <w:tc>
          <w:tcPr>
            <w:tcW w:w="2835" w:type="dxa"/>
            <w:shd w:val="clear" w:color="auto" w:fill="FFFFFF"/>
          </w:tcPr>
          <w:p w14:paraId="49209BF0" w14:textId="77777777" w:rsidR="00FC4629" w:rsidRPr="003704A4" w:rsidRDefault="00FC4629" w:rsidP="00091F1A">
            <w:pPr>
              <w:jc w:val="center"/>
              <w:rPr>
                <w:rFonts w:ascii="돋움" w:eastAsia="돋움" w:hAnsi="돋움"/>
                <w:szCs w:val="20"/>
              </w:rPr>
            </w:pPr>
            <w:r w:rsidRPr="003704A4">
              <w:rPr>
                <w:rFonts w:ascii="돋움" w:eastAsia="돋움" w:hAnsi="돋움" w:hint="eastAsia"/>
                <w:color w:val="000000"/>
                <w:szCs w:val="20"/>
              </w:rPr>
              <w:t>사고조치내용</w:t>
            </w:r>
          </w:p>
        </w:tc>
      </w:tr>
      <w:tr w:rsidR="00FC4629" w:rsidRPr="003704A4" w14:paraId="478AE9F2" w14:textId="77777777" w:rsidTr="00FC4629">
        <w:tc>
          <w:tcPr>
            <w:tcW w:w="3794" w:type="dxa"/>
            <w:shd w:val="clear" w:color="auto" w:fill="FFFFFF"/>
          </w:tcPr>
          <w:p w14:paraId="5DB01484" w14:textId="77777777" w:rsidR="00FC4629" w:rsidRPr="003704A4" w:rsidRDefault="00FC4629" w:rsidP="00091F1A">
            <w:pPr>
              <w:jc w:val="center"/>
              <w:rPr>
                <w:rFonts w:ascii="돋움" w:eastAsia="돋움" w:hAnsi="돋움"/>
                <w:szCs w:val="20"/>
              </w:rPr>
            </w:pPr>
            <w:r w:rsidRPr="003704A4">
              <w:rPr>
                <w:rFonts w:ascii="돋움" w:eastAsia="돋움" w:hAnsi="돋움" w:hint="eastAsia"/>
                <w:color w:val="000000"/>
                <w:szCs w:val="20"/>
              </w:rPr>
              <w:t>고객보유</w:t>
            </w:r>
            <w:r w:rsidRPr="003704A4">
              <w:rPr>
                <w:rFonts w:ascii="돋움" w:eastAsia="돋움" w:hAnsi="돋움" w:hint="eastAsia"/>
                <w:color w:val="FF0000"/>
                <w:szCs w:val="20"/>
              </w:rPr>
              <w:t>분</w:t>
            </w:r>
            <w:r w:rsidRPr="003704A4">
              <w:rPr>
                <w:rFonts w:ascii="돋움" w:eastAsia="돋움" w:hAnsi="돋움" w:hint="eastAsia"/>
                <w:color w:val="000000"/>
                <w:szCs w:val="20"/>
              </w:rPr>
              <w:t>상환금액</w:t>
            </w:r>
          </w:p>
        </w:tc>
        <w:tc>
          <w:tcPr>
            <w:tcW w:w="2835" w:type="dxa"/>
            <w:shd w:val="clear" w:color="auto" w:fill="FFFFFF"/>
          </w:tcPr>
          <w:p w14:paraId="470FE32C" w14:textId="77777777" w:rsidR="00FC4629" w:rsidRPr="003704A4" w:rsidRDefault="00FC4629" w:rsidP="00091F1A">
            <w:pPr>
              <w:jc w:val="center"/>
              <w:rPr>
                <w:rFonts w:ascii="돋움" w:eastAsia="돋움" w:hAnsi="돋움"/>
                <w:szCs w:val="20"/>
              </w:rPr>
            </w:pPr>
            <w:r w:rsidRPr="003704A4">
              <w:rPr>
                <w:rFonts w:ascii="돋움" w:eastAsia="돋움" w:hAnsi="돋움" w:hint="eastAsia"/>
                <w:color w:val="000000"/>
                <w:szCs w:val="20"/>
              </w:rPr>
              <w:t>고객</w:t>
            </w:r>
            <w:r w:rsidR="00B20F4D">
              <w:rPr>
                <w:rFonts w:ascii="돋움" w:eastAsia="돋움" w:hAnsi="돋움" w:hint="eastAsia"/>
                <w:color w:val="000000"/>
                <w:szCs w:val="20"/>
              </w:rPr>
              <w:t>+</w:t>
            </w:r>
            <w:r w:rsidRPr="00B20F4D">
              <w:rPr>
                <w:rFonts w:ascii="돋움" w:eastAsia="돋움" w:hAnsi="돋움" w:hint="eastAsia"/>
                <w:color w:val="FF0000"/>
                <w:szCs w:val="20"/>
              </w:rPr>
              <w:t>보유분</w:t>
            </w:r>
            <w:r w:rsidR="00B20F4D">
              <w:rPr>
                <w:rFonts w:ascii="돋움" w:eastAsia="돋움" w:hAnsi="돋움" w:hint="eastAsia"/>
                <w:color w:val="000000"/>
                <w:szCs w:val="20"/>
              </w:rPr>
              <w:t>+</w:t>
            </w:r>
            <w:r w:rsidRPr="003704A4">
              <w:rPr>
                <w:rFonts w:ascii="돋움" w:eastAsia="돋움" w:hAnsi="돋움" w:hint="eastAsia"/>
                <w:color w:val="000000"/>
                <w:szCs w:val="20"/>
              </w:rPr>
              <w:t>상환</w:t>
            </w:r>
            <w:r w:rsidR="00B20F4D">
              <w:rPr>
                <w:rFonts w:ascii="돋움" w:eastAsia="돋움" w:hAnsi="돋움" w:hint="eastAsia"/>
                <w:color w:val="000000"/>
                <w:szCs w:val="20"/>
              </w:rPr>
              <w:t>+</w:t>
            </w:r>
            <w:r w:rsidRPr="003704A4">
              <w:rPr>
                <w:rFonts w:ascii="돋움" w:eastAsia="돋움" w:hAnsi="돋움" w:hint="eastAsia"/>
                <w:color w:val="000000"/>
                <w:szCs w:val="20"/>
              </w:rPr>
              <w:t>금액</w:t>
            </w:r>
          </w:p>
        </w:tc>
      </w:tr>
    </w:tbl>
    <w:p w14:paraId="373DD663" w14:textId="77777777" w:rsidR="00F13493" w:rsidRPr="006A009A" w:rsidRDefault="00F13493" w:rsidP="00F67E3E">
      <w:pPr>
        <w:rPr>
          <w:rFonts w:ascii="돋움" w:eastAsia="돋움" w:hAnsi="돋움"/>
          <w:szCs w:val="20"/>
        </w:rPr>
      </w:pPr>
    </w:p>
    <w:p w14:paraId="5A5655E7" w14:textId="77777777" w:rsidR="00F67E3E" w:rsidRPr="006A009A" w:rsidRDefault="00F13493" w:rsidP="00F67E3E">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w:t>
      </w:r>
      <w:r w:rsidR="00F67E3E" w:rsidRPr="006A009A">
        <w:rPr>
          <w:rFonts w:ascii="돋움" w:eastAsia="돋움" w:hAnsi="돋움" w:hint="eastAsia"/>
          <w:szCs w:val="20"/>
        </w:rPr>
        <w:t>의미의 지나친 일반화를 피하기 위해 기본 도메인을 표준 용어로 그대로 사용하지 않으며, 반드시 수식어를 붙여서 사용</w:t>
      </w:r>
      <w:r w:rsidRPr="006A009A">
        <w:rPr>
          <w:rFonts w:ascii="돋움" w:eastAsia="돋움" w:hAnsi="돋움" w:hint="eastAsia"/>
          <w:szCs w:val="20"/>
        </w:rPr>
        <w:t>한다.</w:t>
      </w:r>
    </w:p>
    <w:p w14:paraId="3D2A52C3" w14:textId="77777777" w:rsidR="00FC4629" w:rsidRPr="006A009A" w:rsidRDefault="00FC4629" w:rsidP="00F67E3E">
      <w:pPr>
        <w:rPr>
          <w:rFonts w:ascii="돋움" w:eastAsia="돋움" w:hAnsi="돋움"/>
          <w:szCs w:val="20"/>
        </w:rPr>
      </w:pPr>
    </w:p>
    <w:tbl>
      <w:tblPr>
        <w:tblW w:w="6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4"/>
        <w:gridCol w:w="2835"/>
      </w:tblGrid>
      <w:tr w:rsidR="00FC4629" w:rsidRPr="006A009A" w14:paraId="5565772B" w14:textId="77777777" w:rsidTr="00091F1A">
        <w:tc>
          <w:tcPr>
            <w:tcW w:w="3794" w:type="dxa"/>
            <w:tcBorders>
              <w:bottom w:val="single" w:sz="4" w:space="0" w:color="auto"/>
            </w:tcBorders>
            <w:shd w:val="clear" w:color="auto" w:fill="FDE9D9" w:themeFill="accent6" w:themeFillTint="33"/>
          </w:tcPr>
          <w:p w14:paraId="1BB5E67F" w14:textId="77777777" w:rsidR="00FC4629" w:rsidRPr="006A009A" w:rsidRDefault="00FC4629" w:rsidP="00091F1A">
            <w:pPr>
              <w:jc w:val="center"/>
              <w:rPr>
                <w:rFonts w:ascii="돋움" w:eastAsia="돋움" w:hAnsi="돋움"/>
                <w:b/>
                <w:szCs w:val="20"/>
              </w:rPr>
            </w:pPr>
            <w:r w:rsidRPr="006A009A">
              <w:rPr>
                <w:rFonts w:ascii="돋움" w:eastAsia="돋움" w:hAnsi="돋움" w:hint="eastAsia"/>
                <w:b/>
                <w:szCs w:val="20"/>
              </w:rPr>
              <w:t>기본 도메인 동일(금지 용어)</w:t>
            </w:r>
          </w:p>
        </w:tc>
        <w:tc>
          <w:tcPr>
            <w:tcW w:w="2835" w:type="dxa"/>
            <w:tcBorders>
              <w:bottom w:val="single" w:sz="4" w:space="0" w:color="auto"/>
            </w:tcBorders>
            <w:shd w:val="clear" w:color="auto" w:fill="FDE9D9" w:themeFill="accent6" w:themeFillTint="33"/>
          </w:tcPr>
          <w:p w14:paraId="2C585FF1" w14:textId="77777777" w:rsidR="00FC4629" w:rsidRPr="006A009A" w:rsidRDefault="00FC4629" w:rsidP="00091F1A">
            <w:pPr>
              <w:jc w:val="center"/>
              <w:rPr>
                <w:rFonts w:ascii="돋움" w:eastAsia="돋움" w:hAnsi="돋움"/>
                <w:b/>
                <w:szCs w:val="20"/>
              </w:rPr>
            </w:pPr>
            <w:r w:rsidRPr="006A009A">
              <w:rPr>
                <w:rFonts w:ascii="돋움" w:eastAsia="돋움" w:hAnsi="돋움" w:hint="eastAsia"/>
                <w:b/>
                <w:szCs w:val="20"/>
              </w:rPr>
              <w:t>표준 용어</w:t>
            </w:r>
          </w:p>
        </w:tc>
      </w:tr>
      <w:tr w:rsidR="00FC4629" w:rsidRPr="006A009A" w14:paraId="4B6146D5" w14:textId="77777777" w:rsidTr="00091F1A">
        <w:tc>
          <w:tcPr>
            <w:tcW w:w="3794" w:type="dxa"/>
            <w:shd w:val="clear" w:color="auto" w:fill="FFFFFF"/>
          </w:tcPr>
          <w:p w14:paraId="30998590" w14:textId="77777777" w:rsidR="00FC4629" w:rsidRPr="006A009A" w:rsidRDefault="00FC4629" w:rsidP="00091F1A">
            <w:pPr>
              <w:jc w:val="center"/>
              <w:rPr>
                <w:rFonts w:ascii="돋움" w:eastAsia="돋움" w:hAnsi="돋움"/>
                <w:szCs w:val="20"/>
              </w:rPr>
            </w:pPr>
            <w:r w:rsidRPr="006A009A">
              <w:rPr>
                <w:rFonts w:ascii="돋움" w:eastAsia="돋움" w:hAnsi="돋움" w:hint="eastAsia"/>
                <w:szCs w:val="20"/>
              </w:rPr>
              <w:t>금액</w:t>
            </w:r>
          </w:p>
        </w:tc>
        <w:tc>
          <w:tcPr>
            <w:tcW w:w="2835" w:type="dxa"/>
            <w:shd w:val="clear" w:color="auto" w:fill="FFFFFF"/>
          </w:tcPr>
          <w:p w14:paraId="0CA5B018" w14:textId="77777777" w:rsidR="00FC4629" w:rsidRPr="006A009A" w:rsidRDefault="00FC4629" w:rsidP="00091F1A">
            <w:pPr>
              <w:jc w:val="center"/>
              <w:rPr>
                <w:rFonts w:ascii="돋움" w:eastAsia="돋움" w:hAnsi="돋움"/>
                <w:szCs w:val="20"/>
              </w:rPr>
            </w:pPr>
            <w:r w:rsidRPr="006A009A">
              <w:rPr>
                <w:rFonts w:ascii="돋움" w:eastAsia="돋움" w:hAnsi="돋움" w:hint="eastAsia"/>
                <w:szCs w:val="20"/>
              </w:rPr>
              <w:t>상품주문금액</w:t>
            </w:r>
          </w:p>
        </w:tc>
      </w:tr>
      <w:tr w:rsidR="00FC4629" w:rsidRPr="006A009A" w14:paraId="0FA4F573" w14:textId="77777777" w:rsidTr="00091F1A">
        <w:tc>
          <w:tcPr>
            <w:tcW w:w="3794" w:type="dxa"/>
            <w:shd w:val="clear" w:color="auto" w:fill="FFFFFF"/>
          </w:tcPr>
          <w:p w14:paraId="6DE74978" w14:textId="77777777" w:rsidR="00FC4629" w:rsidRPr="006A009A" w:rsidRDefault="00FC4629" w:rsidP="00091F1A">
            <w:pPr>
              <w:jc w:val="center"/>
              <w:rPr>
                <w:rFonts w:ascii="돋움" w:eastAsia="돋움" w:hAnsi="돋움"/>
                <w:szCs w:val="20"/>
              </w:rPr>
            </w:pPr>
            <w:r w:rsidRPr="006A009A">
              <w:rPr>
                <w:rFonts w:ascii="돋움" w:eastAsia="돋움" w:hAnsi="돋움" w:hint="eastAsia"/>
                <w:szCs w:val="20"/>
              </w:rPr>
              <w:t>내용</w:t>
            </w:r>
          </w:p>
        </w:tc>
        <w:tc>
          <w:tcPr>
            <w:tcW w:w="2835" w:type="dxa"/>
            <w:shd w:val="clear" w:color="auto" w:fill="FFFFFF"/>
          </w:tcPr>
          <w:p w14:paraId="5CFA769B" w14:textId="77777777" w:rsidR="00FC4629" w:rsidRPr="006A009A" w:rsidRDefault="00FC4629" w:rsidP="00091F1A">
            <w:pPr>
              <w:jc w:val="center"/>
              <w:rPr>
                <w:rFonts w:ascii="돋움" w:eastAsia="돋움" w:hAnsi="돋움"/>
                <w:szCs w:val="20"/>
              </w:rPr>
            </w:pPr>
            <w:r w:rsidRPr="006A009A">
              <w:rPr>
                <w:rFonts w:ascii="돋움" w:eastAsia="돋움" w:hAnsi="돋움" w:hint="eastAsia"/>
                <w:szCs w:val="20"/>
              </w:rPr>
              <w:t>주문특이내용</w:t>
            </w:r>
          </w:p>
        </w:tc>
      </w:tr>
      <w:tr w:rsidR="00FC4629" w:rsidRPr="006A009A" w14:paraId="70036F43" w14:textId="77777777" w:rsidTr="00091F1A">
        <w:tc>
          <w:tcPr>
            <w:tcW w:w="3794" w:type="dxa"/>
            <w:shd w:val="clear" w:color="auto" w:fill="FFFFFF"/>
          </w:tcPr>
          <w:p w14:paraId="4668E7C9" w14:textId="77777777" w:rsidR="00FC4629" w:rsidRPr="006A009A" w:rsidRDefault="00FC4629" w:rsidP="00091F1A">
            <w:pPr>
              <w:jc w:val="center"/>
              <w:rPr>
                <w:rFonts w:ascii="돋움" w:eastAsia="돋움" w:hAnsi="돋움"/>
                <w:szCs w:val="20"/>
              </w:rPr>
            </w:pPr>
            <w:r w:rsidRPr="006A009A">
              <w:rPr>
                <w:rFonts w:ascii="돋움" w:eastAsia="돋움" w:hAnsi="돋움" w:hint="eastAsia"/>
                <w:szCs w:val="20"/>
              </w:rPr>
              <w:t>주소</w:t>
            </w:r>
          </w:p>
        </w:tc>
        <w:tc>
          <w:tcPr>
            <w:tcW w:w="2835" w:type="dxa"/>
            <w:shd w:val="clear" w:color="auto" w:fill="FFFFFF"/>
          </w:tcPr>
          <w:p w14:paraId="4190EDE6" w14:textId="77777777" w:rsidR="00FC4629" w:rsidRPr="006A009A" w:rsidRDefault="00FC4629" w:rsidP="00091F1A">
            <w:pPr>
              <w:jc w:val="center"/>
              <w:rPr>
                <w:rFonts w:ascii="돋움" w:eastAsia="돋움" w:hAnsi="돋움"/>
                <w:szCs w:val="20"/>
              </w:rPr>
            </w:pPr>
            <w:r w:rsidRPr="006A009A">
              <w:rPr>
                <w:rFonts w:ascii="돋움" w:eastAsia="돋움" w:hAnsi="돋움" w:hint="eastAsia"/>
                <w:szCs w:val="20"/>
              </w:rPr>
              <w:t>고객주소</w:t>
            </w:r>
          </w:p>
        </w:tc>
      </w:tr>
      <w:tr w:rsidR="00FC4629" w:rsidRPr="006A009A" w14:paraId="74FF749F" w14:textId="77777777" w:rsidTr="00091F1A">
        <w:tc>
          <w:tcPr>
            <w:tcW w:w="3794" w:type="dxa"/>
            <w:shd w:val="clear" w:color="auto" w:fill="FFFFFF"/>
          </w:tcPr>
          <w:p w14:paraId="4ED04DF5" w14:textId="77777777" w:rsidR="00FC4629" w:rsidRPr="006A009A" w:rsidRDefault="00B20F4D" w:rsidP="00B20F4D">
            <w:pPr>
              <w:jc w:val="center"/>
              <w:rPr>
                <w:rFonts w:ascii="돋움" w:eastAsia="돋움" w:hAnsi="돋움"/>
                <w:szCs w:val="20"/>
              </w:rPr>
            </w:pPr>
            <w:r w:rsidRPr="006A009A">
              <w:rPr>
                <w:rFonts w:ascii="돋움" w:eastAsia="돋움" w:hAnsi="돋움" w:hint="eastAsia"/>
                <w:szCs w:val="20"/>
              </w:rPr>
              <w:t>순번</w:t>
            </w:r>
          </w:p>
        </w:tc>
        <w:tc>
          <w:tcPr>
            <w:tcW w:w="2835" w:type="dxa"/>
            <w:shd w:val="clear" w:color="auto" w:fill="FFFFFF"/>
          </w:tcPr>
          <w:p w14:paraId="284B8A25" w14:textId="77777777" w:rsidR="00FC4629" w:rsidRPr="006A009A" w:rsidRDefault="00FC4629" w:rsidP="00B20F4D">
            <w:pPr>
              <w:jc w:val="center"/>
              <w:rPr>
                <w:rFonts w:ascii="돋움" w:eastAsia="돋움" w:hAnsi="돋움"/>
                <w:szCs w:val="20"/>
              </w:rPr>
            </w:pPr>
            <w:r w:rsidRPr="006A009A">
              <w:rPr>
                <w:rFonts w:ascii="돋움" w:eastAsia="돋움" w:hAnsi="돋움" w:hint="eastAsia"/>
                <w:szCs w:val="20"/>
              </w:rPr>
              <w:t>거래</w:t>
            </w:r>
            <w:r w:rsidR="00B20F4D" w:rsidRPr="006A009A">
              <w:rPr>
                <w:rFonts w:ascii="돋움" w:eastAsia="돋움" w:hAnsi="돋움" w:hint="eastAsia"/>
                <w:szCs w:val="20"/>
              </w:rPr>
              <w:t>순번</w:t>
            </w:r>
          </w:p>
        </w:tc>
      </w:tr>
    </w:tbl>
    <w:p w14:paraId="0729E709" w14:textId="77777777" w:rsidR="00F13493" w:rsidRPr="006A009A" w:rsidRDefault="00F13493" w:rsidP="00F67E3E">
      <w:pPr>
        <w:rPr>
          <w:rFonts w:ascii="돋움" w:eastAsia="돋움" w:hAnsi="돋움"/>
          <w:szCs w:val="20"/>
        </w:rPr>
      </w:pPr>
    </w:p>
    <w:p w14:paraId="6D90EDB4" w14:textId="77777777" w:rsidR="00F67E3E" w:rsidRPr="006A009A" w:rsidRDefault="00F13493" w:rsidP="00F67E3E">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w:t>
      </w:r>
      <w:r w:rsidR="00F67E3E" w:rsidRPr="006A009A">
        <w:rPr>
          <w:rFonts w:ascii="돋움" w:eastAsia="돋움" w:hAnsi="돋움" w:hint="eastAsia"/>
          <w:szCs w:val="20"/>
        </w:rPr>
        <w:t xml:space="preserve">표준 용어의 가독성을 높이고, 의미를 명확히 전달하기 위해 주체, 대상, 행위를 나타내는 수식어 중에서 두 개 이상 사용해서 정의하도록 </w:t>
      </w:r>
      <w:r w:rsidR="00051A3F" w:rsidRPr="006A009A">
        <w:rPr>
          <w:rFonts w:ascii="돋움" w:eastAsia="돋움" w:hAnsi="돋움" w:hint="eastAsia"/>
          <w:szCs w:val="20"/>
        </w:rPr>
        <w:t>한다</w:t>
      </w:r>
      <w:r w:rsidR="00F67E3E" w:rsidRPr="006A009A">
        <w:rPr>
          <w:rFonts w:ascii="돋움" w:eastAsia="돋움" w:hAnsi="돋움" w:hint="eastAsia"/>
          <w:szCs w:val="20"/>
        </w:rPr>
        <w:t xml:space="preserve">. 단, 주문 엔터티의 주문금액 속성과 같이 하나의 의미만 나타낼 때는 한 개의 수식어를 사용할 수 </w:t>
      </w:r>
      <w:r w:rsidR="00051A3F" w:rsidRPr="006A009A">
        <w:rPr>
          <w:rFonts w:ascii="돋움" w:eastAsia="돋움" w:hAnsi="돋움" w:hint="eastAsia"/>
          <w:szCs w:val="20"/>
        </w:rPr>
        <w:t>있다</w:t>
      </w:r>
      <w:r w:rsidR="00F67E3E" w:rsidRPr="006A009A">
        <w:rPr>
          <w:rFonts w:ascii="돋움" w:eastAsia="돋움" w:hAnsi="돋움" w:hint="eastAsia"/>
          <w:szCs w:val="20"/>
        </w:rPr>
        <w:t>.</w:t>
      </w:r>
    </w:p>
    <w:p w14:paraId="6BFBFD63" w14:textId="77777777" w:rsidR="00FC4629" w:rsidRPr="003704A4" w:rsidRDefault="00FC4629" w:rsidP="00F67E3E">
      <w:pPr>
        <w:rPr>
          <w:rFonts w:ascii="돋움" w:eastAsia="돋움" w:hAnsi="돋움"/>
          <w:color w:val="000000"/>
          <w:szCs w:val="20"/>
        </w:rPr>
      </w:pPr>
    </w:p>
    <w:tbl>
      <w:tblPr>
        <w:tblW w:w="6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4"/>
        <w:gridCol w:w="2835"/>
      </w:tblGrid>
      <w:tr w:rsidR="00FC4629" w:rsidRPr="003704A4" w14:paraId="2E8E8F0F" w14:textId="77777777" w:rsidTr="00091F1A">
        <w:tc>
          <w:tcPr>
            <w:tcW w:w="3794" w:type="dxa"/>
            <w:tcBorders>
              <w:bottom w:val="single" w:sz="4" w:space="0" w:color="auto"/>
            </w:tcBorders>
            <w:shd w:val="clear" w:color="auto" w:fill="FDE9D9" w:themeFill="accent6" w:themeFillTint="33"/>
          </w:tcPr>
          <w:p w14:paraId="3D34A77E" w14:textId="77777777" w:rsidR="00FC4629" w:rsidRPr="003704A4" w:rsidRDefault="00FC4629" w:rsidP="00091F1A">
            <w:pPr>
              <w:jc w:val="center"/>
              <w:rPr>
                <w:rFonts w:ascii="돋움" w:eastAsia="돋움" w:hAnsi="돋움"/>
                <w:b/>
                <w:szCs w:val="20"/>
              </w:rPr>
            </w:pPr>
            <w:r w:rsidRPr="003704A4">
              <w:rPr>
                <w:rFonts w:ascii="돋움" w:eastAsia="돋움" w:hAnsi="돋움" w:hint="eastAsia"/>
                <w:b/>
                <w:szCs w:val="20"/>
              </w:rPr>
              <w:t>하나의 수식어 사용(금지 용어)</w:t>
            </w:r>
          </w:p>
        </w:tc>
        <w:tc>
          <w:tcPr>
            <w:tcW w:w="2835" w:type="dxa"/>
            <w:tcBorders>
              <w:bottom w:val="single" w:sz="4" w:space="0" w:color="auto"/>
            </w:tcBorders>
            <w:shd w:val="clear" w:color="auto" w:fill="FDE9D9" w:themeFill="accent6" w:themeFillTint="33"/>
          </w:tcPr>
          <w:p w14:paraId="280A4F3D" w14:textId="77777777" w:rsidR="00FC4629" w:rsidRPr="003704A4" w:rsidRDefault="00FC4629" w:rsidP="00091F1A">
            <w:pPr>
              <w:jc w:val="center"/>
              <w:rPr>
                <w:rFonts w:ascii="돋움" w:eastAsia="돋움" w:hAnsi="돋움"/>
                <w:b/>
                <w:szCs w:val="20"/>
              </w:rPr>
            </w:pPr>
            <w:r w:rsidRPr="003704A4">
              <w:rPr>
                <w:rFonts w:ascii="돋움" w:eastAsia="돋움" w:hAnsi="돋움" w:hint="eastAsia"/>
                <w:b/>
                <w:szCs w:val="20"/>
              </w:rPr>
              <w:t>표준 용어</w:t>
            </w:r>
          </w:p>
        </w:tc>
      </w:tr>
      <w:tr w:rsidR="00FC4629" w:rsidRPr="003704A4" w14:paraId="4634C4BF" w14:textId="77777777" w:rsidTr="00091F1A">
        <w:tc>
          <w:tcPr>
            <w:tcW w:w="3794" w:type="dxa"/>
            <w:shd w:val="clear" w:color="auto" w:fill="FFFFFF"/>
          </w:tcPr>
          <w:p w14:paraId="2E12F942" w14:textId="77777777" w:rsidR="00FC4629" w:rsidRPr="003704A4" w:rsidRDefault="00FC4629" w:rsidP="00091F1A">
            <w:pPr>
              <w:jc w:val="center"/>
              <w:rPr>
                <w:rFonts w:ascii="돋움" w:eastAsia="돋움" w:hAnsi="돋움"/>
                <w:szCs w:val="20"/>
              </w:rPr>
            </w:pPr>
            <w:r w:rsidRPr="003704A4">
              <w:rPr>
                <w:rFonts w:ascii="돋움" w:eastAsia="돋움" w:hAnsi="돋움" w:hint="eastAsia"/>
                <w:color w:val="FF0000"/>
                <w:szCs w:val="20"/>
              </w:rPr>
              <w:t>누적</w:t>
            </w:r>
            <w:r w:rsidRPr="003704A4">
              <w:rPr>
                <w:rFonts w:ascii="돋움" w:eastAsia="돋움" w:hAnsi="돋움" w:hint="eastAsia"/>
                <w:color w:val="000000"/>
                <w:szCs w:val="20"/>
              </w:rPr>
              <w:t>금액</w:t>
            </w:r>
          </w:p>
        </w:tc>
        <w:tc>
          <w:tcPr>
            <w:tcW w:w="2835" w:type="dxa"/>
            <w:shd w:val="clear" w:color="auto" w:fill="FFFFFF"/>
          </w:tcPr>
          <w:p w14:paraId="28F12568" w14:textId="77777777" w:rsidR="00FC4629" w:rsidRPr="003704A4" w:rsidRDefault="00FC4629" w:rsidP="00091F1A">
            <w:pPr>
              <w:jc w:val="center"/>
              <w:rPr>
                <w:rFonts w:ascii="돋움" w:eastAsia="돋움" w:hAnsi="돋움"/>
                <w:szCs w:val="20"/>
              </w:rPr>
            </w:pPr>
            <w:r w:rsidRPr="003704A4">
              <w:rPr>
                <w:rFonts w:ascii="돋움" w:eastAsia="돋움" w:hAnsi="돋움" w:hint="eastAsia"/>
                <w:color w:val="000000"/>
                <w:szCs w:val="20"/>
              </w:rPr>
              <w:t>주문누적금액</w:t>
            </w:r>
          </w:p>
        </w:tc>
      </w:tr>
    </w:tbl>
    <w:p w14:paraId="716CB58A" w14:textId="77777777" w:rsidR="00FC4629" w:rsidRPr="006A009A" w:rsidRDefault="00FC4629" w:rsidP="00F67E3E">
      <w:pPr>
        <w:rPr>
          <w:rFonts w:ascii="돋움" w:eastAsia="돋움" w:hAnsi="돋움"/>
          <w:szCs w:val="20"/>
        </w:rPr>
      </w:pPr>
    </w:p>
    <w:p w14:paraId="727D6D62" w14:textId="77777777" w:rsidR="001D0431" w:rsidRPr="006A009A" w:rsidRDefault="001D0431" w:rsidP="001D0431">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생략해도 의미가 통하는 단어는 표준 용어에 포함시키지 않는다.</w:t>
      </w:r>
    </w:p>
    <w:p w14:paraId="50DA4B5A" w14:textId="77777777" w:rsidR="00FC4629" w:rsidRPr="003704A4" w:rsidRDefault="00FC4629" w:rsidP="001D0431">
      <w:pPr>
        <w:rPr>
          <w:rFonts w:ascii="돋움" w:eastAsia="돋움" w:hAnsi="돋움"/>
          <w:color w:val="000000"/>
          <w:szCs w:val="20"/>
        </w:rPr>
      </w:pPr>
    </w:p>
    <w:tbl>
      <w:tblPr>
        <w:tblW w:w="6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4"/>
        <w:gridCol w:w="2835"/>
      </w:tblGrid>
      <w:tr w:rsidR="00FC4629" w:rsidRPr="003704A4" w14:paraId="7B84A868" w14:textId="77777777" w:rsidTr="00091F1A">
        <w:tc>
          <w:tcPr>
            <w:tcW w:w="3794" w:type="dxa"/>
            <w:tcBorders>
              <w:bottom w:val="single" w:sz="4" w:space="0" w:color="auto"/>
            </w:tcBorders>
            <w:shd w:val="clear" w:color="auto" w:fill="FDE9D9" w:themeFill="accent6" w:themeFillTint="33"/>
          </w:tcPr>
          <w:p w14:paraId="6189942F" w14:textId="77777777" w:rsidR="00FC4629" w:rsidRPr="003704A4" w:rsidRDefault="00FC4629" w:rsidP="00FC4629">
            <w:pPr>
              <w:jc w:val="center"/>
              <w:rPr>
                <w:rFonts w:ascii="돋움" w:eastAsia="돋움" w:hAnsi="돋움"/>
                <w:b/>
                <w:szCs w:val="20"/>
              </w:rPr>
            </w:pPr>
            <w:r w:rsidRPr="003704A4">
              <w:rPr>
                <w:rFonts w:ascii="돋움" w:eastAsia="돋움" w:hAnsi="돋움" w:hint="eastAsia"/>
                <w:b/>
                <w:szCs w:val="20"/>
              </w:rPr>
              <w:t>생략 가능 단어 사용(금지 용어)</w:t>
            </w:r>
          </w:p>
        </w:tc>
        <w:tc>
          <w:tcPr>
            <w:tcW w:w="2835" w:type="dxa"/>
            <w:tcBorders>
              <w:bottom w:val="single" w:sz="4" w:space="0" w:color="auto"/>
            </w:tcBorders>
            <w:shd w:val="clear" w:color="auto" w:fill="FDE9D9" w:themeFill="accent6" w:themeFillTint="33"/>
          </w:tcPr>
          <w:p w14:paraId="7606BCC4" w14:textId="77777777" w:rsidR="00FC4629" w:rsidRPr="003704A4" w:rsidRDefault="00FC4629" w:rsidP="00091F1A">
            <w:pPr>
              <w:jc w:val="center"/>
              <w:rPr>
                <w:rFonts w:ascii="돋움" w:eastAsia="돋움" w:hAnsi="돋움"/>
                <w:b/>
                <w:szCs w:val="20"/>
              </w:rPr>
            </w:pPr>
            <w:r w:rsidRPr="003704A4">
              <w:rPr>
                <w:rFonts w:ascii="돋움" w:eastAsia="돋움" w:hAnsi="돋움" w:hint="eastAsia"/>
                <w:b/>
                <w:szCs w:val="20"/>
              </w:rPr>
              <w:t>표준 용어</w:t>
            </w:r>
          </w:p>
        </w:tc>
      </w:tr>
      <w:tr w:rsidR="00FC4629" w:rsidRPr="003704A4" w14:paraId="76C29647" w14:textId="77777777" w:rsidTr="00091F1A">
        <w:tc>
          <w:tcPr>
            <w:tcW w:w="3794" w:type="dxa"/>
            <w:shd w:val="clear" w:color="auto" w:fill="FFFFFF"/>
          </w:tcPr>
          <w:p w14:paraId="2B3D8BB4" w14:textId="77777777" w:rsidR="00FC4629" w:rsidRPr="003704A4" w:rsidRDefault="00FC4629" w:rsidP="00091F1A">
            <w:pPr>
              <w:jc w:val="center"/>
              <w:rPr>
                <w:rFonts w:ascii="돋움" w:eastAsia="돋움" w:hAnsi="돋움"/>
                <w:szCs w:val="20"/>
              </w:rPr>
            </w:pPr>
            <w:r w:rsidRPr="003704A4">
              <w:rPr>
                <w:rFonts w:ascii="돋움" w:eastAsia="돋움" w:hAnsi="돋움" w:hint="eastAsia"/>
                <w:color w:val="000000"/>
                <w:szCs w:val="20"/>
              </w:rPr>
              <w:lastRenderedPageBreak/>
              <w:t>고객</w:t>
            </w:r>
            <w:r w:rsidRPr="003704A4">
              <w:rPr>
                <w:rFonts w:ascii="돋움" w:eastAsia="돋움" w:hAnsi="돋움" w:hint="eastAsia"/>
                <w:color w:val="FF0000"/>
                <w:szCs w:val="20"/>
              </w:rPr>
              <w:t>전체</w:t>
            </w:r>
            <w:r w:rsidRPr="003704A4">
              <w:rPr>
                <w:rFonts w:ascii="돋움" w:eastAsia="돋움" w:hAnsi="돋움" w:hint="eastAsia"/>
                <w:color w:val="000000"/>
                <w:szCs w:val="20"/>
              </w:rPr>
              <w:t>주소</w:t>
            </w:r>
          </w:p>
        </w:tc>
        <w:tc>
          <w:tcPr>
            <w:tcW w:w="2835" w:type="dxa"/>
            <w:shd w:val="clear" w:color="auto" w:fill="FFFFFF"/>
          </w:tcPr>
          <w:p w14:paraId="73253DD9" w14:textId="77777777" w:rsidR="00FC4629" w:rsidRPr="003704A4" w:rsidRDefault="00FC4629" w:rsidP="00091F1A">
            <w:pPr>
              <w:jc w:val="center"/>
              <w:rPr>
                <w:rFonts w:ascii="돋움" w:eastAsia="돋움" w:hAnsi="돋움"/>
                <w:szCs w:val="20"/>
              </w:rPr>
            </w:pPr>
            <w:r w:rsidRPr="003704A4">
              <w:rPr>
                <w:rFonts w:ascii="돋움" w:eastAsia="돋움" w:hAnsi="돋움" w:hint="eastAsia"/>
                <w:color w:val="000000"/>
                <w:szCs w:val="20"/>
              </w:rPr>
              <w:t>고객주소</w:t>
            </w:r>
          </w:p>
        </w:tc>
      </w:tr>
      <w:tr w:rsidR="00FC4629" w:rsidRPr="003704A4" w14:paraId="646D0D26" w14:textId="77777777" w:rsidTr="00091F1A">
        <w:tc>
          <w:tcPr>
            <w:tcW w:w="3794" w:type="dxa"/>
            <w:shd w:val="clear" w:color="auto" w:fill="FFFFFF"/>
          </w:tcPr>
          <w:p w14:paraId="220C2A17" w14:textId="77777777" w:rsidR="00FC4629" w:rsidRPr="003704A4" w:rsidRDefault="00FC4629" w:rsidP="00091F1A">
            <w:pPr>
              <w:jc w:val="center"/>
              <w:rPr>
                <w:rFonts w:ascii="돋움" w:eastAsia="돋움" w:hAnsi="돋움"/>
                <w:szCs w:val="20"/>
              </w:rPr>
            </w:pPr>
            <w:r w:rsidRPr="003704A4">
              <w:rPr>
                <w:rFonts w:ascii="돋움" w:eastAsia="돋움" w:hAnsi="돋움" w:hint="eastAsia"/>
                <w:color w:val="000000"/>
                <w:szCs w:val="20"/>
              </w:rPr>
              <w:t>전문</w:t>
            </w:r>
            <w:r w:rsidRPr="003704A4">
              <w:rPr>
                <w:rFonts w:ascii="돋움" w:eastAsia="돋움" w:hAnsi="돋움" w:hint="eastAsia"/>
                <w:color w:val="FF0000"/>
                <w:szCs w:val="20"/>
              </w:rPr>
              <w:t>정보</w:t>
            </w:r>
            <w:r w:rsidRPr="003704A4">
              <w:rPr>
                <w:rFonts w:ascii="돋움" w:eastAsia="돋움" w:hAnsi="돋움" w:hint="eastAsia"/>
                <w:color w:val="000000"/>
                <w:szCs w:val="20"/>
              </w:rPr>
              <w:t>내용</w:t>
            </w:r>
          </w:p>
        </w:tc>
        <w:tc>
          <w:tcPr>
            <w:tcW w:w="2835" w:type="dxa"/>
            <w:shd w:val="clear" w:color="auto" w:fill="FFFFFF"/>
          </w:tcPr>
          <w:p w14:paraId="47B7776B" w14:textId="77777777" w:rsidR="00FC4629" w:rsidRPr="003704A4" w:rsidRDefault="00FC4629" w:rsidP="00091F1A">
            <w:pPr>
              <w:jc w:val="center"/>
              <w:rPr>
                <w:rFonts w:ascii="돋움" w:eastAsia="돋움" w:hAnsi="돋움"/>
                <w:szCs w:val="20"/>
              </w:rPr>
            </w:pPr>
            <w:r w:rsidRPr="003704A4">
              <w:rPr>
                <w:rFonts w:ascii="돋움" w:eastAsia="돋움" w:hAnsi="돋움" w:hint="eastAsia"/>
                <w:color w:val="000000"/>
                <w:szCs w:val="20"/>
              </w:rPr>
              <w:t>전문내용</w:t>
            </w:r>
          </w:p>
        </w:tc>
      </w:tr>
      <w:tr w:rsidR="00FC4629" w:rsidRPr="003704A4" w14:paraId="37A5C358" w14:textId="77777777" w:rsidTr="00091F1A">
        <w:tc>
          <w:tcPr>
            <w:tcW w:w="3794" w:type="dxa"/>
            <w:shd w:val="clear" w:color="auto" w:fill="FFFFFF"/>
          </w:tcPr>
          <w:p w14:paraId="469E5D5F" w14:textId="77777777" w:rsidR="00FC4629" w:rsidRPr="003704A4" w:rsidRDefault="00FC4629" w:rsidP="00091F1A">
            <w:pPr>
              <w:jc w:val="center"/>
              <w:rPr>
                <w:rFonts w:ascii="돋움" w:eastAsia="돋움" w:hAnsi="돋움"/>
                <w:szCs w:val="20"/>
              </w:rPr>
            </w:pPr>
            <w:r w:rsidRPr="003704A4">
              <w:rPr>
                <w:rFonts w:ascii="돋움" w:eastAsia="돋움" w:hAnsi="돋움" w:hint="eastAsia"/>
                <w:color w:val="000000"/>
                <w:szCs w:val="20"/>
              </w:rPr>
              <w:t>현금서비스</w:t>
            </w:r>
            <w:r w:rsidRPr="003704A4">
              <w:rPr>
                <w:rFonts w:ascii="돋움" w:eastAsia="돋움" w:hAnsi="돋움" w:hint="eastAsia"/>
                <w:color w:val="FF0000"/>
                <w:szCs w:val="20"/>
              </w:rPr>
              <w:t>사용</w:t>
            </w:r>
            <w:r w:rsidRPr="003704A4">
              <w:rPr>
                <w:rFonts w:ascii="돋움" w:eastAsia="돋움" w:hAnsi="돋움" w:hint="eastAsia"/>
                <w:color w:val="000000"/>
                <w:szCs w:val="20"/>
              </w:rPr>
              <w:t>금액</w:t>
            </w:r>
          </w:p>
        </w:tc>
        <w:tc>
          <w:tcPr>
            <w:tcW w:w="2835" w:type="dxa"/>
            <w:shd w:val="clear" w:color="auto" w:fill="FFFFFF"/>
          </w:tcPr>
          <w:p w14:paraId="4470D4F0" w14:textId="77777777" w:rsidR="00FC4629" w:rsidRPr="003704A4" w:rsidRDefault="00FC4629" w:rsidP="00091F1A">
            <w:pPr>
              <w:jc w:val="center"/>
              <w:rPr>
                <w:rFonts w:ascii="돋움" w:eastAsia="돋움" w:hAnsi="돋움"/>
                <w:szCs w:val="20"/>
              </w:rPr>
            </w:pPr>
            <w:r w:rsidRPr="003704A4">
              <w:rPr>
                <w:rFonts w:ascii="돋움" w:eastAsia="돋움" w:hAnsi="돋움" w:hint="eastAsia"/>
                <w:color w:val="000000"/>
                <w:szCs w:val="20"/>
              </w:rPr>
              <w:t>현금서비스금액</w:t>
            </w:r>
          </w:p>
        </w:tc>
      </w:tr>
    </w:tbl>
    <w:p w14:paraId="6D43DDBC" w14:textId="77777777" w:rsidR="001D0431" w:rsidRPr="006A009A" w:rsidRDefault="001D0431" w:rsidP="001D0431">
      <w:pPr>
        <w:rPr>
          <w:rFonts w:ascii="돋움" w:eastAsia="돋움" w:hAnsi="돋움"/>
          <w:szCs w:val="20"/>
        </w:rPr>
      </w:pPr>
    </w:p>
    <w:p w14:paraId="5F9E5C2C" w14:textId="77777777" w:rsidR="001D0431" w:rsidRPr="006A009A" w:rsidRDefault="001D0431" w:rsidP="001D0431">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현재 시점을 나타내는 표준 용어에 대해서는 ‘현재’라는 수식어를 사용하지 않는다. ‘현재’ 수식어는 추출 속성을 나타내는 표준 용어에 대해서만 사용</w:t>
      </w:r>
      <w:r w:rsidR="006651B7" w:rsidRPr="006A009A">
        <w:rPr>
          <w:rFonts w:ascii="돋움" w:eastAsia="돋움" w:hAnsi="돋움" w:hint="eastAsia"/>
          <w:szCs w:val="20"/>
        </w:rPr>
        <w:t>한다.</w:t>
      </w:r>
    </w:p>
    <w:p w14:paraId="5942ECF5" w14:textId="77777777" w:rsidR="0020034C" w:rsidRPr="003704A4" w:rsidRDefault="0020034C" w:rsidP="001D0431">
      <w:pPr>
        <w:rPr>
          <w:rFonts w:ascii="돋움" w:eastAsia="돋움" w:hAnsi="돋움"/>
          <w:color w:val="000000"/>
          <w:szCs w:val="20"/>
        </w:rPr>
      </w:pPr>
    </w:p>
    <w:tbl>
      <w:tblPr>
        <w:tblW w:w="6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4"/>
        <w:gridCol w:w="2835"/>
      </w:tblGrid>
      <w:tr w:rsidR="0020034C" w:rsidRPr="003704A4" w14:paraId="24E8B1C2" w14:textId="77777777" w:rsidTr="00091F1A">
        <w:tc>
          <w:tcPr>
            <w:tcW w:w="3794" w:type="dxa"/>
            <w:tcBorders>
              <w:bottom w:val="single" w:sz="4" w:space="0" w:color="auto"/>
            </w:tcBorders>
            <w:shd w:val="clear" w:color="auto" w:fill="FDE9D9" w:themeFill="accent6" w:themeFillTint="33"/>
          </w:tcPr>
          <w:p w14:paraId="77895F33" w14:textId="77777777" w:rsidR="0020034C" w:rsidRPr="003704A4" w:rsidRDefault="0020034C" w:rsidP="0020034C">
            <w:pPr>
              <w:jc w:val="center"/>
              <w:rPr>
                <w:rFonts w:ascii="돋움" w:eastAsia="돋움" w:hAnsi="돋움"/>
                <w:b/>
                <w:szCs w:val="20"/>
              </w:rPr>
            </w:pPr>
            <w:r w:rsidRPr="003704A4">
              <w:rPr>
                <w:rFonts w:ascii="돋움" w:eastAsia="돋움" w:hAnsi="돋움" w:hint="eastAsia"/>
                <w:b/>
                <w:szCs w:val="20"/>
              </w:rPr>
              <w:t>현재 의미 표현(금지 용어)</w:t>
            </w:r>
          </w:p>
        </w:tc>
        <w:tc>
          <w:tcPr>
            <w:tcW w:w="2835" w:type="dxa"/>
            <w:tcBorders>
              <w:bottom w:val="single" w:sz="4" w:space="0" w:color="auto"/>
            </w:tcBorders>
            <w:shd w:val="clear" w:color="auto" w:fill="FDE9D9" w:themeFill="accent6" w:themeFillTint="33"/>
          </w:tcPr>
          <w:p w14:paraId="6C160C74" w14:textId="77777777" w:rsidR="0020034C" w:rsidRPr="003704A4" w:rsidRDefault="0020034C" w:rsidP="00091F1A">
            <w:pPr>
              <w:jc w:val="center"/>
              <w:rPr>
                <w:rFonts w:ascii="돋움" w:eastAsia="돋움" w:hAnsi="돋움"/>
                <w:b/>
                <w:szCs w:val="20"/>
              </w:rPr>
            </w:pPr>
            <w:r w:rsidRPr="003704A4">
              <w:rPr>
                <w:rFonts w:ascii="돋움" w:eastAsia="돋움" w:hAnsi="돋움" w:hint="eastAsia"/>
                <w:b/>
                <w:szCs w:val="20"/>
              </w:rPr>
              <w:t>표준 용어</w:t>
            </w:r>
          </w:p>
        </w:tc>
      </w:tr>
      <w:tr w:rsidR="0020034C" w:rsidRPr="003704A4" w14:paraId="2A277B25" w14:textId="77777777" w:rsidTr="00091F1A">
        <w:tc>
          <w:tcPr>
            <w:tcW w:w="3794" w:type="dxa"/>
            <w:shd w:val="clear" w:color="auto" w:fill="FFFFFF"/>
          </w:tcPr>
          <w:p w14:paraId="0DF81D72" w14:textId="77777777" w:rsidR="0020034C" w:rsidRPr="003704A4" w:rsidRDefault="0020034C" w:rsidP="00091F1A">
            <w:pPr>
              <w:jc w:val="center"/>
              <w:rPr>
                <w:rFonts w:ascii="돋움" w:eastAsia="돋움" w:hAnsi="돋움"/>
                <w:szCs w:val="20"/>
              </w:rPr>
            </w:pPr>
            <w:r w:rsidRPr="003704A4">
              <w:rPr>
                <w:rFonts w:ascii="돋움" w:eastAsia="돋움" w:hAnsi="돋움" w:hint="eastAsia"/>
                <w:color w:val="FF0000"/>
                <w:szCs w:val="20"/>
              </w:rPr>
              <w:t>현재</w:t>
            </w:r>
            <w:r w:rsidRPr="003704A4">
              <w:rPr>
                <w:rFonts w:ascii="돋움" w:eastAsia="돋움" w:hAnsi="돋움" w:hint="eastAsia"/>
                <w:color w:val="000000"/>
                <w:szCs w:val="20"/>
              </w:rPr>
              <w:t>고객명</w:t>
            </w:r>
          </w:p>
        </w:tc>
        <w:tc>
          <w:tcPr>
            <w:tcW w:w="2835" w:type="dxa"/>
            <w:shd w:val="clear" w:color="auto" w:fill="FFFFFF"/>
          </w:tcPr>
          <w:p w14:paraId="028E5A36" w14:textId="77777777" w:rsidR="0020034C" w:rsidRPr="003704A4" w:rsidRDefault="0020034C" w:rsidP="00091F1A">
            <w:pPr>
              <w:jc w:val="center"/>
              <w:rPr>
                <w:rFonts w:ascii="돋움" w:eastAsia="돋움" w:hAnsi="돋움"/>
                <w:szCs w:val="20"/>
              </w:rPr>
            </w:pPr>
            <w:r w:rsidRPr="003704A4">
              <w:rPr>
                <w:rFonts w:ascii="돋움" w:eastAsia="돋움" w:hAnsi="돋움" w:hint="eastAsia"/>
                <w:color w:val="000000"/>
                <w:szCs w:val="20"/>
              </w:rPr>
              <w:t>고객명</w:t>
            </w:r>
          </w:p>
        </w:tc>
      </w:tr>
    </w:tbl>
    <w:p w14:paraId="47AC16C1" w14:textId="77777777" w:rsidR="001D0431" w:rsidRPr="006A009A" w:rsidRDefault="001D0431" w:rsidP="001D0431">
      <w:pPr>
        <w:rPr>
          <w:rFonts w:ascii="돋움" w:eastAsia="돋움" w:hAnsi="돋움"/>
          <w:szCs w:val="20"/>
        </w:rPr>
      </w:pPr>
    </w:p>
    <w:p w14:paraId="2FF1D291" w14:textId="77777777" w:rsidR="001D0431" w:rsidRPr="006A009A" w:rsidRDefault="001D0431" w:rsidP="001D0431">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표준 용어에 포함된 한 글자 단어 중에서 구체적으로 정의할 수 있는 단어에 대해서는 복합어를 생성하지 않고 풀어서 정의</w:t>
      </w:r>
      <w:r w:rsidR="007436D9" w:rsidRPr="006A009A">
        <w:rPr>
          <w:rFonts w:ascii="돋움" w:eastAsia="돋움" w:hAnsi="돋움" w:hint="eastAsia"/>
          <w:szCs w:val="20"/>
        </w:rPr>
        <w:t>한다.</w:t>
      </w:r>
    </w:p>
    <w:p w14:paraId="6B27C017" w14:textId="77777777" w:rsidR="0020034C" w:rsidRPr="003704A4" w:rsidRDefault="0020034C" w:rsidP="001D0431">
      <w:pPr>
        <w:rPr>
          <w:rFonts w:ascii="돋움" w:eastAsia="돋움" w:hAnsi="돋움"/>
          <w:color w:val="000000"/>
          <w:szCs w:val="20"/>
        </w:rPr>
      </w:pPr>
    </w:p>
    <w:tbl>
      <w:tblPr>
        <w:tblW w:w="6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4"/>
        <w:gridCol w:w="2835"/>
      </w:tblGrid>
      <w:tr w:rsidR="0020034C" w:rsidRPr="003704A4" w14:paraId="6F9081ED" w14:textId="77777777" w:rsidTr="00091F1A">
        <w:tc>
          <w:tcPr>
            <w:tcW w:w="3794" w:type="dxa"/>
            <w:tcBorders>
              <w:bottom w:val="single" w:sz="4" w:space="0" w:color="auto"/>
            </w:tcBorders>
            <w:shd w:val="clear" w:color="auto" w:fill="FDE9D9" w:themeFill="accent6" w:themeFillTint="33"/>
          </w:tcPr>
          <w:p w14:paraId="6F013421" w14:textId="77777777" w:rsidR="0020034C" w:rsidRPr="003704A4" w:rsidRDefault="0020034C" w:rsidP="0020034C">
            <w:pPr>
              <w:jc w:val="center"/>
              <w:rPr>
                <w:rFonts w:ascii="돋움" w:eastAsia="돋움" w:hAnsi="돋움"/>
                <w:b/>
                <w:szCs w:val="20"/>
              </w:rPr>
            </w:pPr>
            <w:proofErr w:type="spellStart"/>
            <w:r w:rsidRPr="003704A4">
              <w:rPr>
                <w:rFonts w:ascii="돋움" w:eastAsia="돋움" w:hAnsi="돋움" w:hint="eastAsia"/>
                <w:b/>
                <w:szCs w:val="20"/>
              </w:rPr>
              <w:t>축약어</w:t>
            </w:r>
            <w:proofErr w:type="spellEnd"/>
            <w:r w:rsidRPr="003704A4">
              <w:rPr>
                <w:rFonts w:ascii="돋움" w:eastAsia="돋움" w:hAnsi="돋움" w:hint="eastAsia"/>
                <w:b/>
                <w:szCs w:val="20"/>
              </w:rPr>
              <w:t xml:space="preserve"> 사용(금지 용어)</w:t>
            </w:r>
          </w:p>
        </w:tc>
        <w:tc>
          <w:tcPr>
            <w:tcW w:w="2835" w:type="dxa"/>
            <w:tcBorders>
              <w:bottom w:val="single" w:sz="4" w:space="0" w:color="auto"/>
            </w:tcBorders>
            <w:shd w:val="clear" w:color="auto" w:fill="FDE9D9" w:themeFill="accent6" w:themeFillTint="33"/>
          </w:tcPr>
          <w:p w14:paraId="1C39C6E8" w14:textId="77777777" w:rsidR="0020034C" w:rsidRPr="003704A4" w:rsidRDefault="0020034C" w:rsidP="00091F1A">
            <w:pPr>
              <w:jc w:val="center"/>
              <w:rPr>
                <w:rFonts w:ascii="돋움" w:eastAsia="돋움" w:hAnsi="돋움"/>
                <w:b/>
                <w:szCs w:val="20"/>
              </w:rPr>
            </w:pPr>
            <w:r w:rsidRPr="003704A4">
              <w:rPr>
                <w:rFonts w:ascii="돋움" w:eastAsia="돋움" w:hAnsi="돋움" w:hint="eastAsia"/>
                <w:b/>
                <w:szCs w:val="20"/>
              </w:rPr>
              <w:t>표준 용어</w:t>
            </w:r>
          </w:p>
        </w:tc>
      </w:tr>
      <w:tr w:rsidR="0020034C" w:rsidRPr="003704A4" w14:paraId="2280545F" w14:textId="77777777" w:rsidTr="00091F1A">
        <w:tc>
          <w:tcPr>
            <w:tcW w:w="3794" w:type="dxa"/>
            <w:shd w:val="clear" w:color="auto" w:fill="FFFFFF"/>
          </w:tcPr>
          <w:p w14:paraId="15D56486" w14:textId="77777777" w:rsidR="0020034C" w:rsidRPr="003704A4" w:rsidRDefault="0020034C" w:rsidP="00091F1A">
            <w:pPr>
              <w:jc w:val="center"/>
              <w:rPr>
                <w:rFonts w:ascii="돋움" w:eastAsia="돋움" w:hAnsi="돋움"/>
                <w:szCs w:val="20"/>
              </w:rPr>
            </w:pPr>
            <w:proofErr w:type="spellStart"/>
            <w:r w:rsidRPr="003704A4">
              <w:rPr>
                <w:rFonts w:ascii="돋움" w:eastAsia="돋움" w:hAnsi="돋움" w:hint="eastAsia"/>
                <w:color w:val="FF0000"/>
                <w:szCs w:val="20"/>
              </w:rPr>
              <w:t>전</w:t>
            </w:r>
            <w:r w:rsidRPr="003704A4">
              <w:rPr>
                <w:rFonts w:ascii="돋움" w:eastAsia="돋움" w:hAnsi="돋움" w:hint="eastAsia"/>
                <w:color w:val="000000"/>
                <w:szCs w:val="20"/>
              </w:rPr>
              <w:t>사원</w:t>
            </w:r>
            <w:proofErr w:type="spellEnd"/>
            <w:r w:rsidRPr="003704A4">
              <w:rPr>
                <w:rFonts w:ascii="돋움" w:eastAsia="돋움" w:hAnsi="돋움" w:hint="eastAsia"/>
                <w:color w:val="000000"/>
                <w:szCs w:val="20"/>
              </w:rPr>
              <w:t>+대상+여부</w:t>
            </w:r>
          </w:p>
        </w:tc>
        <w:tc>
          <w:tcPr>
            <w:tcW w:w="2835" w:type="dxa"/>
            <w:shd w:val="clear" w:color="auto" w:fill="FFFFFF"/>
          </w:tcPr>
          <w:p w14:paraId="367E333C" w14:textId="77777777" w:rsidR="0020034C" w:rsidRPr="003704A4" w:rsidRDefault="0020034C" w:rsidP="00091F1A">
            <w:pPr>
              <w:jc w:val="center"/>
              <w:rPr>
                <w:rFonts w:ascii="돋움" w:eastAsia="돋움" w:hAnsi="돋움"/>
                <w:szCs w:val="20"/>
              </w:rPr>
            </w:pPr>
            <w:r w:rsidRPr="003704A4">
              <w:rPr>
                <w:rFonts w:ascii="돋움" w:eastAsia="돋움" w:hAnsi="돋움" w:hint="eastAsia"/>
                <w:color w:val="000000"/>
                <w:szCs w:val="20"/>
              </w:rPr>
              <w:t>전체+사원+대상+여부</w:t>
            </w:r>
          </w:p>
        </w:tc>
      </w:tr>
    </w:tbl>
    <w:p w14:paraId="3031969B" w14:textId="77777777" w:rsidR="0020034C" w:rsidRPr="006A009A" w:rsidRDefault="0020034C" w:rsidP="001D0431">
      <w:pPr>
        <w:rPr>
          <w:rFonts w:ascii="돋움" w:eastAsia="돋움" w:hAnsi="돋움"/>
          <w:szCs w:val="20"/>
        </w:rPr>
      </w:pPr>
    </w:p>
    <w:p w14:paraId="796B86D5" w14:textId="77777777" w:rsidR="001D0431" w:rsidRPr="006A009A" w:rsidRDefault="007436D9" w:rsidP="001D0431">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w:t>
      </w:r>
      <w:r w:rsidR="001D0431" w:rsidRPr="006A009A">
        <w:rPr>
          <w:rFonts w:ascii="돋움" w:eastAsia="돋움" w:hAnsi="돋움" w:hint="eastAsia"/>
          <w:szCs w:val="20"/>
        </w:rPr>
        <w:t>‘여부’ 도메인에 해당하는 표준 용어는 ‘</w:t>
      </w:r>
      <w:proofErr w:type="spellStart"/>
      <w:r w:rsidR="001D0431" w:rsidRPr="006A009A">
        <w:rPr>
          <w:rFonts w:ascii="돋움" w:eastAsia="돋움" w:hAnsi="돋움" w:hint="eastAsia"/>
          <w:szCs w:val="20"/>
        </w:rPr>
        <w:t>여’와</w:t>
      </w:r>
      <w:proofErr w:type="spellEnd"/>
      <w:r w:rsidR="001D0431" w:rsidRPr="006A009A">
        <w:rPr>
          <w:rFonts w:ascii="돋움" w:eastAsia="돋움" w:hAnsi="돋움" w:hint="eastAsia"/>
          <w:szCs w:val="20"/>
        </w:rPr>
        <w:t xml:space="preserve"> ‘</w:t>
      </w:r>
      <w:proofErr w:type="spellStart"/>
      <w:r w:rsidR="001D0431" w:rsidRPr="006A009A">
        <w:rPr>
          <w:rFonts w:ascii="돋움" w:eastAsia="돋움" w:hAnsi="돋움" w:hint="eastAsia"/>
          <w:szCs w:val="20"/>
        </w:rPr>
        <w:t>부’를</w:t>
      </w:r>
      <w:proofErr w:type="spellEnd"/>
      <w:r w:rsidR="001D0431" w:rsidRPr="006A009A">
        <w:rPr>
          <w:rFonts w:ascii="돋움" w:eastAsia="돋움" w:hAnsi="돋움" w:hint="eastAsia"/>
          <w:szCs w:val="20"/>
        </w:rPr>
        <w:t xml:space="preserve"> 나타내는 표준 단어를 사용하여 </w:t>
      </w:r>
      <w:r w:rsidRPr="006A009A">
        <w:rPr>
          <w:rFonts w:ascii="돋움" w:eastAsia="돋움" w:hAnsi="돋움" w:hint="eastAsia"/>
          <w:szCs w:val="20"/>
        </w:rPr>
        <w:t>정의한다</w:t>
      </w:r>
      <w:r w:rsidR="001D0431" w:rsidRPr="006A009A">
        <w:rPr>
          <w:rFonts w:ascii="돋움" w:eastAsia="돋움" w:hAnsi="돋움" w:hint="eastAsia"/>
          <w:szCs w:val="20"/>
        </w:rPr>
        <w:t xml:space="preserve">. 예를 들어 ‘해외고객주문가능여부’, ‘해외고객주문여부’ 등은 적절하지만, ‘해외고객주문상태여부’는 ‘여부’의 의미를 나타내지 않으므로 표준 용어로 적절하지 </w:t>
      </w:r>
      <w:r w:rsidRPr="006A009A">
        <w:rPr>
          <w:rFonts w:ascii="돋움" w:eastAsia="돋움" w:hAnsi="돋움" w:hint="eastAsia"/>
          <w:szCs w:val="20"/>
        </w:rPr>
        <w:t>않다.</w:t>
      </w:r>
    </w:p>
    <w:p w14:paraId="2D208102" w14:textId="77777777" w:rsidR="007436D9" w:rsidRPr="006A009A" w:rsidRDefault="007436D9" w:rsidP="001D0431">
      <w:pPr>
        <w:rPr>
          <w:rFonts w:ascii="돋움" w:eastAsia="돋움" w:hAnsi="돋움"/>
          <w:szCs w:val="20"/>
        </w:rPr>
      </w:pPr>
    </w:p>
    <w:p w14:paraId="5301E54B" w14:textId="77777777" w:rsidR="001D0431" w:rsidRPr="006A009A" w:rsidRDefault="007436D9" w:rsidP="001D0431">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w:t>
      </w:r>
      <w:r w:rsidR="001D0431" w:rsidRPr="006A009A">
        <w:rPr>
          <w:rFonts w:ascii="돋움" w:eastAsia="돋움" w:hAnsi="돋움" w:hint="eastAsia"/>
          <w:szCs w:val="20"/>
        </w:rPr>
        <w:t>‘</w:t>
      </w:r>
      <w:proofErr w:type="spellStart"/>
      <w:r w:rsidR="001D0431" w:rsidRPr="006A009A">
        <w:rPr>
          <w:rFonts w:ascii="돋움" w:eastAsia="돋움" w:hAnsi="돋움" w:hint="eastAsia"/>
          <w:szCs w:val="20"/>
        </w:rPr>
        <w:t>유무’는</w:t>
      </w:r>
      <w:proofErr w:type="spellEnd"/>
      <w:r w:rsidR="001D0431" w:rsidRPr="006A009A">
        <w:rPr>
          <w:rFonts w:ascii="돋움" w:eastAsia="돋움" w:hAnsi="돋움" w:hint="eastAsia"/>
          <w:szCs w:val="20"/>
        </w:rPr>
        <w:t xml:space="preserve"> </w:t>
      </w:r>
      <w:r w:rsidR="00925237">
        <w:rPr>
          <w:rFonts w:ascii="돋움" w:eastAsia="돋움" w:hAnsi="돋움" w:hint="eastAsia"/>
          <w:szCs w:val="20"/>
        </w:rPr>
        <w:t>유사</w:t>
      </w:r>
      <w:r w:rsidR="001D0431" w:rsidRPr="006A009A">
        <w:rPr>
          <w:rFonts w:ascii="돋움" w:eastAsia="돋움" w:hAnsi="돋움" w:hint="eastAsia"/>
          <w:szCs w:val="20"/>
        </w:rPr>
        <w:t>어이기 때문에 ‘유무’의 의미를 나타내야 하는 경우, ‘~존재여부’나 ‘~소유여부’와 같이 구체적으로 표현</w:t>
      </w:r>
      <w:r w:rsidRPr="006A009A">
        <w:rPr>
          <w:rFonts w:ascii="돋움" w:eastAsia="돋움" w:hAnsi="돋움" w:hint="eastAsia"/>
          <w:szCs w:val="20"/>
        </w:rPr>
        <w:t>한다.</w:t>
      </w:r>
    </w:p>
    <w:p w14:paraId="0AC65799" w14:textId="77777777" w:rsidR="0020034C" w:rsidRPr="00925237" w:rsidRDefault="0020034C" w:rsidP="001D0431">
      <w:pPr>
        <w:rPr>
          <w:rFonts w:ascii="돋움" w:eastAsia="돋움" w:hAnsi="돋움"/>
          <w:color w:val="000000"/>
          <w:szCs w:val="20"/>
        </w:rPr>
      </w:pPr>
    </w:p>
    <w:tbl>
      <w:tblPr>
        <w:tblW w:w="6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4"/>
        <w:gridCol w:w="2835"/>
      </w:tblGrid>
      <w:tr w:rsidR="0020034C" w:rsidRPr="003704A4" w14:paraId="1134AE01" w14:textId="77777777" w:rsidTr="00091F1A">
        <w:tc>
          <w:tcPr>
            <w:tcW w:w="3794" w:type="dxa"/>
            <w:tcBorders>
              <w:bottom w:val="single" w:sz="4" w:space="0" w:color="auto"/>
            </w:tcBorders>
            <w:shd w:val="clear" w:color="auto" w:fill="FDE9D9" w:themeFill="accent6" w:themeFillTint="33"/>
          </w:tcPr>
          <w:p w14:paraId="761B4AE4" w14:textId="77777777" w:rsidR="0020034C" w:rsidRPr="003704A4" w:rsidRDefault="0020034C" w:rsidP="00925237">
            <w:pPr>
              <w:jc w:val="center"/>
              <w:rPr>
                <w:rFonts w:ascii="돋움" w:eastAsia="돋움" w:hAnsi="돋움"/>
                <w:b/>
                <w:szCs w:val="20"/>
              </w:rPr>
            </w:pPr>
            <w:r w:rsidRPr="003704A4">
              <w:rPr>
                <w:rFonts w:ascii="돋움" w:eastAsia="돋움" w:hAnsi="돋움" w:hint="eastAsia"/>
                <w:b/>
                <w:szCs w:val="20"/>
              </w:rPr>
              <w:t xml:space="preserve">유무 </w:t>
            </w:r>
            <w:r w:rsidR="00925237">
              <w:rPr>
                <w:rFonts w:ascii="돋움" w:eastAsia="돋움" w:hAnsi="돋움" w:hint="eastAsia"/>
                <w:b/>
                <w:szCs w:val="20"/>
              </w:rPr>
              <w:t>유사</w:t>
            </w:r>
            <w:r w:rsidRPr="003704A4">
              <w:rPr>
                <w:rFonts w:ascii="돋움" w:eastAsia="돋움" w:hAnsi="돋움" w:hint="eastAsia"/>
                <w:b/>
                <w:szCs w:val="20"/>
              </w:rPr>
              <w:t>어 사용</w:t>
            </w:r>
          </w:p>
        </w:tc>
        <w:tc>
          <w:tcPr>
            <w:tcW w:w="2835" w:type="dxa"/>
            <w:tcBorders>
              <w:bottom w:val="single" w:sz="4" w:space="0" w:color="auto"/>
            </w:tcBorders>
            <w:shd w:val="clear" w:color="auto" w:fill="FDE9D9" w:themeFill="accent6" w:themeFillTint="33"/>
          </w:tcPr>
          <w:p w14:paraId="10150385" w14:textId="77777777" w:rsidR="0020034C" w:rsidRPr="003704A4" w:rsidRDefault="0020034C" w:rsidP="00091F1A">
            <w:pPr>
              <w:jc w:val="center"/>
              <w:rPr>
                <w:rFonts w:ascii="돋움" w:eastAsia="돋움" w:hAnsi="돋움"/>
                <w:b/>
                <w:szCs w:val="20"/>
              </w:rPr>
            </w:pPr>
            <w:r w:rsidRPr="003704A4">
              <w:rPr>
                <w:rFonts w:ascii="돋움" w:eastAsia="돋움" w:hAnsi="돋움" w:hint="eastAsia"/>
                <w:b/>
                <w:szCs w:val="20"/>
              </w:rPr>
              <w:t>표준 용어</w:t>
            </w:r>
          </w:p>
        </w:tc>
      </w:tr>
      <w:tr w:rsidR="0020034C" w:rsidRPr="003704A4" w14:paraId="54F7525E" w14:textId="77777777" w:rsidTr="00091F1A">
        <w:tc>
          <w:tcPr>
            <w:tcW w:w="3794" w:type="dxa"/>
            <w:shd w:val="clear" w:color="auto" w:fill="FFFFFF"/>
          </w:tcPr>
          <w:p w14:paraId="2D04280B" w14:textId="77777777" w:rsidR="0020034C" w:rsidRPr="003704A4" w:rsidRDefault="0020034C" w:rsidP="00091F1A">
            <w:pPr>
              <w:jc w:val="center"/>
              <w:rPr>
                <w:rFonts w:ascii="돋움" w:eastAsia="돋움" w:hAnsi="돋움"/>
                <w:szCs w:val="20"/>
              </w:rPr>
            </w:pPr>
            <w:r w:rsidRPr="003704A4">
              <w:rPr>
                <w:rFonts w:ascii="돋움" w:eastAsia="돋움" w:hAnsi="돋움" w:hint="eastAsia"/>
                <w:color w:val="000000"/>
                <w:szCs w:val="20"/>
              </w:rPr>
              <w:t>공동대표</w:t>
            </w:r>
            <w:r w:rsidRPr="003704A4">
              <w:rPr>
                <w:rFonts w:ascii="돋움" w:eastAsia="돋움" w:hAnsi="돋움" w:hint="eastAsia"/>
                <w:color w:val="FF0000"/>
                <w:szCs w:val="20"/>
              </w:rPr>
              <w:t>유무</w:t>
            </w:r>
          </w:p>
        </w:tc>
        <w:tc>
          <w:tcPr>
            <w:tcW w:w="2835" w:type="dxa"/>
            <w:shd w:val="clear" w:color="auto" w:fill="FFFFFF"/>
          </w:tcPr>
          <w:p w14:paraId="1380F302" w14:textId="77777777" w:rsidR="0020034C" w:rsidRPr="003704A4" w:rsidRDefault="0020034C" w:rsidP="00091F1A">
            <w:pPr>
              <w:jc w:val="center"/>
              <w:rPr>
                <w:rFonts w:ascii="돋움" w:eastAsia="돋움" w:hAnsi="돋움"/>
                <w:szCs w:val="20"/>
              </w:rPr>
            </w:pPr>
            <w:r w:rsidRPr="003704A4">
              <w:rPr>
                <w:rFonts w:ascii="돋움" w:eastAsia="돋움" w:hAnsi="돋움" w:hint="eastAsia"/>
                <w:color w:val="000000"/>
                <w:szCs w:val="20"/>
              </w:rPr>
              <w:t>공통대표존재여부</w:t>
            </w:r>
          </w:p>
        </w:tc>
      </w:tr>
    </w:tbl>
    <w:p w14:paraId="2F1FB44B" w14:textId="77777777" w:rsidR="00C66AD3" w:rsidRPr="006A009A" w:rsidRDefault="00C66AD3" w:rsidP="00596F2E">
      <w:pPr>
        <w:rPr>
          <w:rFonts w:ascii="돋움" w:eastAsia="돋움" w:hAnsi="돋움"/>
          <w:szCs w:val="20"/>
        </w:rPr>
      </w:pPr>
    </w:p>
    <w:p w14:paraId="6E547A69" w14:textId="77777777" w:rsidR="00E16196" w:rsidRPr="006A009A" w:rsidRDefault="00E16196" w:rsidP="00E16196">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기준일자 자체로는 의미가 불분명하여 </w:t>
      </w:r>
      <w:r w:rsidR="00213B41">
        <w:rPr>
          <w:rFonts w:ascii="돋움" w:eastAsia="돋움" w:hAnsi="돋움" w:hint="eastAsia"/>
          <w:szCs w:val="20"/>
        </w:rPr>
        <w:t>환율</w:t>
      </w:r>
      <w:r w:rsidRPr="006A009A">
        <w:rPr>
          <w:rFonts w:ascii="돋움" w:eastAsia="돋움" w:hAnsi="돋움" w:hint="eastAsia"/>
          <w:szCs w:val="20"/>
        </w:rPr>
        <w:t xml:space="preserve">기준일자, 결산기준일자, 평가기준일자 등으로 구체적으로 정의한다. 단 엔터티 명에서 의미를 명확히 알 수 있는 경우 </w:t>
      </w:r>
      <w:r w:rsidRPr="006A009A">
        <w:rPr>
          <w:rFonts w:ascii="돋움" w:eastAsia="돋움" w:hAnsi="돋움"/>
          <w:szCs w:val="20"/>
        </w:rPr>
        <w:t>‘</w:t>
      </w:r>
      <w:r w:rsidRPr="006A009A">
        <w:rPr>
          <w:rFonts w:ascii="돋움" w:eastAsia="돋움" w:hAnsi="돋움" w:hint="eastAsia"/>
          <w:szCs w:val="20"/>
        </w:rPr>
        <w:t>기준일자</w:t>
      </w:r>
      <w:r w:rsidRPr="006A009A">
        <w:rPr>
          <w:rFonts w:ascii="돋움" w:eastAsia="돋움" w:hAnsi="돋움"/>
          <w:szCs w:val="20"/>
        </w:rPr>
        <w:t>’</w:t>
      </w:r>
      <w:proofErr w:type="spellStart"/>
      <w:r w:rsidRPr="006A009A">
        <w:rPr>
          <w:rFonts w:ascii="돋움" w:eastAsia="돋움" w:hAnsi="돋움" w:hint="eastAsia"/>
          <w:szCs w:val="20"/>
        </w:rPr>
        <w:t>를</w:t>
      </w:r>
      <w:proofErr w:type="spellEnd"/>
      <w:r w:rsidRPr="006A009A">
        <w:rPr>
          <w:rFonts w:ascii="돋움" w:eastAsia="돋움" w:hAnsi="돋움" w:hint="eastAsia"/>
          <w:szCs w:val="20"/>
        </w:rPr>
        <w:t xml:space="preserve"> 사용할 수 있다.</w:t>
      </w:r>
    </w:p>
    <w:p w14:paraId="39E8EDD4" w14:textId="77777777" w:rsidR="00E16196" w:rsidRPr="006A009A" w:rsidRDefault="00E16196" w:rsidP="00596F2E">
      <w:pPr>
        <w:rPr>
          <w:rFonts w:ascii="돋움" w:eastAsia="돋움" w:hAnsi="돋움"/>
          <w:szCs w:val="20"/>
        </w:rPr>
      </w:pPr>
    </w:p>
    <w:p w14:paraId="37F8B635" w14:textId="77777777" w:rsidR="00DD7852" w:rsidRPr="006A009A" w:rsidRDefault="00044DFF" w:rsidP="00044DFF">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표준 용어에 특정 부서의 이름을 </w:t>
      </w:r>
      <w:r w:rsidR="00DD7852" w:rsidRPr="006A009A">
        <w:rPr>
          <w:rFonts w:ascii="돋움" w:eastAsia="돋움" w:hAnsi="돋움" w:hint="eastAsia"/>
          <w:szCs w:val="20"/>
        </w:rPr>
        <w:t xml:space="preserve">사용하지 않는다. 이는 같은 의미의 부서가 이름만 변경될 경우 컬럼 영문의 변경을 방지하기 위함이며, </w:t>
      </w:r>
      <w:r w:rsidR="00DD7852" w:rsidRPr="006A009A">
        <w:rPr>
          <w:rFonts w:ascii="돋움" w:eastAsia="돋움" w:hAnsi="돋움"/>
          <w:szCs w:val="20"/>
        </w:rPr>
        <w:t>‘</w:t>
      </w:r>
      <w:r w:rsidR="00DD7852" w:rsidRPr="006A009A">
        <w:rPr>
          <w:rFonts w:ascii="돋움" w:eastAsia="돋움" w:hAnsi="돋움" w:hint="eastAsia"/>
          <w:szCs w:val="20"/>
        </w:rPr>
        <w:t>소속부서~</w:t>
      </w:r>
      <w:r w:rsidR="00DD7852" w:rsidRPr="006A009A">
        <w:rPr>
          <w:rFonts w:ascii="돋움" w:eastAsia="돋움" w:hAnsi="돋움"/>
          <w:szCs w:val="20"/>
        </w:rPr>
        <w:t>’</w:t>
      </w:r>
      <w:r w:rsidR="00CE7AF3" w:rsidRPr="006A009A">
        <w:rPr>
          <w:rFonts w:ascii="돋움" w:eastAsia="돋움" w:hAnsi="돋움" w:hint="eastAsia"/>
          <w:szCs w:val="20"/>
        </w:rPr>
        <w:t xml:space="preserve">, </w:t>
      </w:r>
      <w:r w:rsidR="00CE7AF3" w:rsidRPr="006A009A">
        <w:rPr>
          <w:rFonts w:ascii="돋움" w:eastAsia="돋움" w:hAnsi="돋움"/>
          <w:szCs w:val="20"/>
        </w:rPr>
        <w:t>‘</w:t>
      </w:r>
      <w:r w:rsidR="00CE7AF3" w:rsidRPr="006A009A">
        <w:rPr>
          <w:rFonts w:ascii="돋움" w:eastAsia="돋움" w:hAnsi="돋움" w:hint="eastAsia"/>
          <w:szCs w:val="20"/>
        </w:rPr>
        <w:t>유관부서~</w:t>
      </w:r>
      <w:r w:rsidR="00CE7AF3" w:rsidRPr="006A009A">
        <w:rPr>
          <w:rFonts w:ascii="돋움" w:eastAsia="돋움" w:hAnsi="돋움"/>
          <w:szCs w:val="20"/>
        </w:rPr>
        <w:t>’</w:t>
      </w:r>
      <w:r w:rsidR="00DD7852" w:rsidRPr="006A009A">
        <w:rPr>
          <w:rFonts w:ascii="돋움" w:eastAsia="돋움" w:hAnsi="돋움" w:hint="eastAsia"/>
          <w:szCs w:val="20"/>
        </w:rPr>
        <w:t xml:space="preserve"> 등으로 일반화하여 표현한다.</w:t>
      </w:r>
    </w:p>
    <w:p w14:paraId="5B72E113" w14:textId="77777777" w:rsidR="0020034C" w:rsidRPr="006A009A" w:rsidRDefault="0020034C" w:rsidP="00596F2E">
      <w:pPr>
        <w:rPr>
          <w:rFonts w:ascii="돋움" w:eastAsia="돋움" w:hAnsi="돋움"/>
          <w:szCs w:val="20"/>
        </w:rPr>
      </w:pPr>
    </w:p>
    <w:p w14:paraId="61317D3A" w14:textId="77777777" w:rsidR="007436D9" w:rsidRPr="006A009A" w:rsidRDefault="007436D9" w:rsidP="00596F2E">
      <w:pPr>
        <w:rPr>
          <w:rFonts w:ascii="돋움" w:eastAsia="돋움" w:hAnsi="돋움"/>
          <w:b/>
          <w:szCs w:val="20"/>
          <w:u w:val="single"/>
        </w:rPr>
      </w:pPr>
      <w:r w:rsidRPr="006A009A">
        <w:rPr>
          <w:rFonts w:ascii="돋움" w:eastAsia="돋움" w:hAnsi="돋움" w:hint="eastAsia"/>
          <w:b/>
          <w:szCs w:val="20"/>
          <w:u w:val="single"/>
        </w:rPr>
        <w:t>번호</w:t>
      </w:r>
    </w:p>
    <w:p w14:paraId="429E066B" w14:textId="77777777" w:rsidR="007436D9" w:rsidRPr="006A009A" w:rsidRDefault="007436D9" w:rsidP="00596F2E">
      <w:pPr>
        <w:rPr>
          <w:rFonts w:ascii="돋움" w:eastAsia="돋움" w:hAnsi="돋움"/>
          <w:szCs w:val="20"/>
        </w:rPr>
      </w:pPr>
    </w:p>
    <w:p w14:paraId="4369035F" w14:textId="77777777" w:rsidR="00F4492E" w:rsidRPr="006A009A" w:rsidRDefault="00F4492E" w:rsidP="00F4492E">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‘~번호’ 속성이 단독으로 엔터티의 주 식별자일 경우, 표준 용어는 ‘~일련번호’로 사용하지 않고 ‘~번호’ 를 사용한다. 예를 들어 고객 엔터티의 주 식별자는 ‘</w:t>
      </w:r>
      <w:proofErr w:type="spellStart"/>
      <w:r w:rsidRPr="006A009A">
        <w:rPr>
          <w:rFonts w:ascii="돋움" w:eastAsia="돋움" w:hAnsi="돋움" w:hint="eastAsia"/>
          <w:szCs w:val="20"/>
        </w:rPr>
        <w:t>고객일련번호’가</w:t>
      </w:r>
      <w:proofErr w:type="spellEnd"/>
      <w:r w:rsidRPr="006A009A">
        <w:rPr>
          <w:rFonts w:ascii="돋움" w:eastAsia="돋움" w:hAnsi="돋움" w:hint="eastAsia"/>
          <w:szCs w:val="20"/>
        </w:rPr>
        <w:t xml:space="preserve"> 아니라 ‘</w:t>
      </w:r>
      <w:proofErr w:type="spellStart"/>
      <w:r w:rsidRPr="006A009A">
        <w:rPr>
          <w:rFonts w:ascii="돋움" w:eastAsia="돋움" w:hAnsi="돋움" w:hint="eastAsia"/>
          <w:szCs w:val="20"/>
        </w:rPr>
        <w:t>고객번호’로</w:t>
      </w:r>
      <w:proofErr w:type="spellEnd"/>
      <w:r w:rsidRPr="006A009A">
        <w:rPr>
          <w:rFonts w:ascii="돋움" w:eastAsia="돋움" w:hAnsi="돋움" w:hint="eastAsia"/>
          <w:szCs w:val="20"/>
        </w:rPr>
        <w:t xml:space="preserve"> 정의한다.</w:t>
      </w:r>
    </w:p>
    <w:p w14:paraId="2EB33ECF" w14:textId="77777777" w:rsidR="00A97339" w:rsidRPr="006A009A" w:rsidRDefault="00A97339" w:rsidP="00F4492E">
      <w:pPr>
        <w:rPr>
          <w:rFonts w:ascii="돋움" w:eastAsia="돋움" w:hAnsi="돋움"/>
          <w:szCs w:val="20"/>
        </w:rPr>
      </w:pPr>
    </w:p>
    <w:p w14:paraId="2D7D693C" w14:textId="77777777" w:rsidR="0005024E" w:rsidRPr="006A009A" w:rsidRDefault="0005024E" w:rsidP="0005024E">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w:t>
      </w:r>
      <w:proofErr w:type="spellStart"/>
      <w:r w:rsidRPr="006A009A">
        <w:rPr>
          <w:rFonts w:ascii="돋움" w:eastAsia="돋움" w:hAnsi="돋움" w:hint="eastAsia"/>
          <w:szCs w:val="20"/>
        </w:rPr>
        <w:t>엔터티의</w:t>
      </w:r>
      <w:proofErr w:type="spellEnd"/>
      <w:r w:rsidRPr="006A009A">
        <w:rPr>
          <w:rFonts w:ascii="돋움" w:eastAsia="돋움" w:hAnsi="돋움" w:hint="eastAsia"/>
          <w:szCs w:val="20"/>
        </w:rPr>
        <w:t xml:space="preserve"> 인스턴스를 식별하기 위한 용도로 사용하는 표준 용어는 ‘~번호’를 사용하며, ‘~코드’를 사용하지 않는다. ‘~코드’를 사용할 때는 코드 </w:t>
      </w:r>
      <w:r w:rsidR="002B638D">
        <w:rPr>
          <w:rFonts w:ascii="돋움" w:eastAsia="돋움" w:hAnsi="돋움" w:hint="eastAsia"/>
          <w:szCs w:val="20"/>
        </w:rPr>
        <w:t xml:space="preserve">값 </w:t>
      </w:r>
      <w:r w:rsidRPr="006A009A">
        <w:rPr>
          <w:rFonts w:ascii="돋움" w:eastAsia="돋움" w:hAnsi="돋움" w:hint="eastAsia"/>
          <w:szCs w:val="20"/>
        </w:rPr>
        <w:t>명을 관리하는 경우에만 한정한다.</w:t>
      </w:r>
    </w:p>
    <w:p w14:paraId="3F3AFB10" w14:textId="77777777" w:rsidR="0005024E" w:rsidRPr="006A009A" w:rsidRDefault="0005024E" w:rsidP="00F4492E">
      <w:pPr>
        <w:rPr>
          <w:rFonts w:ascii="돋움" w:eastAsia="돋움" w:hAnsi="돋움"/>
          <w:szCs w:val="20"/>
        </w:rPr>
      </w:pPr>
    </w:p>
    <w:p w14:paraId="54BE6D9A" w14:textId="77777777" w:rsidR="00F4492E" w:rsidRPr="006A009A" w:rsidRDefault="00F4492E" w:rsidP="00F4492E">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‘~ID’는 엔터티의 단독 주 식별자일 경우에 사용하며, 시스템과 연관된 데이터를 관리하는 엔터티에 사용한다. 단, 이 경우에도 ‘~번호’를 사용할 수 있다.</w:t>
      </w:r>
    </w:p>
    <w:p w14:paraId="287F9027" w14:textId="77777777" w:rsidR="003D0EA9" w:rsidRPr="003704A4" w:rsidRDefault="003D0EA9" w:rsidP="00F4492E">
      <w:pPr>
        <w:rPr>
          <w:rFonts w:ascii="돋움" w:eastAsia="돋움" w:hAnsi="돋움"/>
          <w:color w:val="000000"/>
          <w:szCs w:val="20"/>
        </w:rPr>
      </w:pPr>
    </w:p>
    <w:tbl>
      <w:tblPr>
        <w:tblW w:w="6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4"/>
        <w:gridCol w:w="2835"/>
      </w:tblGrid>
      <w:tr w:rsidR="0005024E" w:rsidRPr="003704A4" w14:paraId="61E60EDF" w14:textId="77777777" w:rsidTr="00091F1A">
        <w:tc>
          <w:tcPr>
            <w:tcW w:w="3794" w:type="dxa"/>
            <w:tcBorders>
              <w:bottom w:val="single" w:sz="4" w:space="0" w:color="auto"/>
            </w:tcBorders>
            <w:shd w:val="clear" w:color="auto" w:fill="FDE9D9" w:themeFill="accent6" w:themeFillTint="33"/>
          </w:tcPr>
          <w:p w14:paraId="40C9EE87" w14:textId="77777777" w:rsidR="0005024E" w:rsidRPr="003704A4" w:rsidRDefault="0005024E" w:rsidP="00091F1A">
            <w:pPr>
              <w:jc w:val="center"/>
              <w:rPr>
                <w:rFonts w:ascii="돋움" w:eastAsia="돋움" w:hAnsi="돋움"/>
                <w:b/>
                <w:szCs w:val="20"/>
              </w:rPr>
            </w:pPr>
            <w:r w:rsidRPr="003704A4">
              <w:rPr>
                <w:rFonts w:ascii="돋움" w:eastAsia="돋움" w:hAnsi="돋움" w:hint="eastAsia"/>
                <w:b/>
                <w:szCs w:val="20"/>
              </w:rPr>
              <w:t>PK에 ~코드 사용(금지 용어)</w:t>
            </w:r>
          </w:p>
        </w:tc>
        <w:tc>
          <w:tcPr>
            <w:tcW w:w="2835" w:type="dxa"/>
            <w:tcBorders>
              <w:bottom w:val="single" w:sz="4" w:space="0" w:color="auto"/>
            </w:tcBorders>
            <w:shd w:val="clear" w:color="auto" w:fill="FDE9D9" w:themeFill="accent6" w:themeFillTint="33"/>
          </w:tcPr>
          <w:p w14:paraId="1DD07A07" w14:textId="77777777" w:rsidR="0005024E" w:rsidRPr="003704A4" w:rsidRDefault="0005024E" w:rsidP="00091F1A">
            <w:pPr>
              <w:jc w:val="center"/>
              <w:rPr>
                <w:rFonts w:ascii="돋움" w:eastAsia="돋움" w:hAnsi="돋움"/>
                <w:b/>
                <w:szCs w:val="20"/>
              </w:rPr>
            </w:pPr>
            <w:r w:rsidRPr="003704A4">
              <w:rPr>
                <w:rFonts w:ascii="돋움" w:eastAsia="돋움" w:hAnsi="돋움" w:hint="eastAsia"/>
                <w:b/>
                <w:szCs w:val="20"/>
              </w:rPr>
              <w:t>표준 용어</w:t>
            </w:r>
          </w:p>
        </w:tc>
      </w:tr>
      <w:tr w:rsidR="0005024E" w:rsidRPr="003704A4" w14:paraId="0959552F" w14:textId="77777777" w:rsidTr="00091F1A">
        <w:tc>
          <w:tcPr>
            <w:tcW w:w="3794" w:type="dxa"/>
            <w:shd w:val="clear" w:color="auto" w:fill="FFFFFF"/>
          </w:tcPr>
          <w:p w14:paraId="51D560EB" w14:textId="77777777" w:rsidR="0005024E" w:rsidRPr="003704A4" w:rsidRDefault="0005024E" w:rsidP="00091F1A">
            <w:pPr>
              <w:jc w:val="center"/>
              <w:rPr>
                <w:rFonts w:ascii="돋움" w:eastAsia="돋움" w:hAnsi="돋움"/>
                <w:szCs w:val="20"/>
              </w:rPr>
            </w:pPr>
            <w:r w:rsidRPr="003704A4">
              <w:rPr>
                <w:rFonts w:ascii="돋움" w:eastAsia="돋움" w:hAnsi="돋움" w:hint="eastAsia"/>
                <w:color w:val="000000"/>
                <w:szCs w:val="20"/>
              </w:rPr>
              <w:t>시스템</w:t>
            </w:r>
            <w:r w:rsidRPr="003704A4">
              <w:rPr>
                <w:rFonts w:ascii="돋움" w:eastAsia="돋움" w:hAnsi="돋움" w:hint="eastAsia"/>
                <w:color w:val="FF0000"/>
                <w:szCs w:val="20"/>
              </w:rPr>
              <w:t>코드</w:t>
            </w:r>
          </w:p>
        </w:tc>
        <w:tc>
          <w:tcPr>
            <w:tcW w:w="2835" w:type="dxa"/>
            <w:shd w:val="clear" w:color="auto" w:fill="FFFFFF"/>
          </w:tcPr>
          <w:p w14:paraId="01F40465" w14:textId="77777777" w:rsidR="0005024E" w:rsidRPr="003704A4" w:rsidRDefault="0005024E" w:rsidP="00091F1A">
            <w:pPr>
              <w:jc w:val="center"/>
              <w:rPr>
                <w:rFonts w:ascii="돋움" w:eastAsia="돋움" w:hAnsi="돋움"/>
                <w:szCs w:val="20"/>
              </w:rPr>
            </w:pPr>
            <w:r w:rsidRPr="003704A4">
              <w:rPr>
                <w:rFonts w:ascii="돋움" w:eastAsia="돋움" w:hAnsi="돋움" w:hint="eastAsia"/>
                <w:color w:val="000000"/>
                <w:szCs w:val="20"/>
              </w:rPr>
              <w:t>시스템ID, 시스템번호</w:t>
            </w:r>
          </w:p>
        </w:tc>
      </w:tr>
      <w:tr w:rsidR="0005024E" w:rsidRPr="003704A4" w14:paraId="54927088" w14:textId="77777777" w:rsidTr="00091F1A">
        <w:tc>
          <w:tcPr>
            <w:tcW w:w="3794" w:type="dxa"/>
            <w:shd w:val="clear" w:color="auto" w:fill="FFFFFF"/>
          </w:tcPr>
          <w:p w14:paraId="4325B249" w14:textId="77777777" w:rsidR="0005024E" w:rsidRPr="003704A4" w:rsidRDefault="0005024E" w:rsidP="00091F1A">
            <w:pPr>
              <w:jc w:val="center"/>
              <w:rPr>
                <w:rFonts w:ascii="돋움" w:eastAsia="돋움" w:hAnsi="돋움"/>
                <w:szCs w:val="20"/>
              </w:rPr>
            </w:pPr>
            <w:r w:rsidRPr="003704A4">
              <w:rPr>
                <w:rFonts w:ascii="돋움" w:eastAsia="돋움" w:hAnsi="돋움" w:hint="eastAsia"/>
                <w:color w:val="000000"/>
                <w:szCs w:val="20"/>
              </w:rPr>
              <w:t>메뉴</w:t>
            </w:r>
            <w:r w:rsidRPr="003704A4">
              <w:rPr>
                <w:rFonts w:ascii="돋움" w:eastAsia="돋움" w:hAnsi="돋움" w:hint="eastAsia"/>
                <w:color w:val="FF0000"/>
                <w:szCs w:val="20"/>
              </w:rPr>
              <w:t>코드</w:t>
            </w:r>
          </w:p>
        </w:tc>
        <w:tc>
          <w:tcPr>
            <w:tcW w:w="2835" w:type="dxa"/>
            <w:shd w:val="clear" w:color="auto" w:fill="FFFFFF"/>
          </w:tcPr>
          <w:p w14:paraId="18356C8F" w14:textId="77777777" w:rsidR="0005024E" w:rsidRPr="003704A4" w:rsidRDefault="0005024E" w:rsidP="00091F1A">
            <w:pPr>
              <w:jc w:val="center"/>
              <w:rPr>
                <w:rFonts w:ascii="돋움" w:eastAsia="돋움" w:hAnsi="돋움"/>
                <w:szCs w:val="20"/>
              </w:rPr>
            </w:pPr>
            <w:r w:rsidRPr="003704A4">
              <w:rPr>
                <w:rFonts w:ascii="돋움" w:eastAsia="돋움" w:hAnsi="돋움" w:hint="eastAsia"/>
                <w:color w:val="000000"/>
                <w:szCs w:val="20"/>
              </w:rPr>
              <w:t>메뉴ID, 메뉴번호</w:t>
            </w:r>
          </w:p>
        </w:tc>
      </w:tr>
    </w:tbl>
    <w:p w14:paraId="10F3EF4B" w14:textId="77777777" w:rsidR="003D0EA9" w:rsidRPr="006A009A" w:rsidRDefault="003D0EA9" w:rsidP="00F4492E">
      <w:pPr>
        <w:rPr>
          <w:rFonts w:ascii="돋움" w:eastAsia="돋움" w:hAnsi="돋움"/>
          <w:szCs w:val="20"/>
        </w:rPr>
      </w:pPr>
    </w:p>
    <w:p w14:paraId="792FDA92" w14:textId="77777777" w:rsidR="00F4492E" w:rsidRPr="006A009A" w:rsidRDefault="00666EFB" w:rsidP="00F4492E">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w:t>
      </w:r>
      <w:r w:rsidR="00F4492E" w:rsidRPr="006A009A">
        <w:rPr>
          <w:rFonts w:ascii="돋움" w:eastAsia="돋움" w:hAnsi="돋움" w:hint="eastAsia"/>
          <w:szCs w:val="20"/>
        </w:rPr>
        <w:t>‘~순번’은 엔터티가 복합 식별자일 때 다른 속성에 대한 순</w:t>
      </w:r>
      <w:r w:rsidR="00CB5E2A" w:rsidRPr="006A009A">
        <w:rPr>
          <w:rFonts w:ascii="돋움" w:eastAsia="돋움" w:hAnsi="돋움"/>
          <w:szCs w:val="20"/>
        </w:rPr>
        <w:t>차적</w:t>
      </w:r>
      <w:r w:rsidR="00CB5E2A" w:rsidRPr="006A009A">
        <w:rPr>
          <w:rFonts w:ascii="돋움" w:eastAsia="돋움" w:hAnsi="돋움" w:hint="eastAsia"/>
          <w:szCs w:val="20"/>
        </w:rPr>
        <w:t xml:space="preserve">인 </w:t>
      </w:r>
      <w:r w:rsidR="00F4492E" w:rsidRPr="006A009A">
        <w:rPr>
          <w:rFonts w:ascii="돋움" w:eastAsia="돋움" w:hAnsi="돋움" w:hint="eastAsia"/>
          <w:szCs w:val="20"/>
        </w:rPr>
        <w:t>번</w:t>
      </w:r>
      <w:r w:rsidR="00CB5E2A" w:rsidRPr="006A009A">
        <w:rPr>
          <w:rFonts w:ascii="돋움" w:eastAsia="돋움" w:hAnsi="돋움" w:hint="eastAsia"/>
          <w:szCs w:val="20"/>
        </w:rPr>
        <w:t>호를</w:t>
      </w:r>
      <w:r w:rsidR="00F4492E" w:rsidRPr="006A009A">
        <w:rPr>
          <w:rFonts w:ascii="돋움" w:eastAsia="돋움" w:hAnsi="돋움" w:hint="eastAsia"/>
          <w:szCs w:val="20"/>
        </w:rPr>
        <w:t xml:space="preserve"> 의미할 때 </w:t>
      </w:r>
      <w:r w:rsidRPr="006A009A">
        <w:rPr>
          <w:rFonts w:ascii="돋움" w:eastAsia="돋움" w:hAnsi="돋움" w:hint="eastAsia"/>
          <w:szCs w:val="20"/>
        </w:rPr>
        <w:t>사용한다</w:t>
      </w:r>
      <w:r w:rsidR="00F4492E" w:rsidRPr="006A009A">
        <w:rPr>
          <w:rFonts w:ascii="돋움" w:eastAsia="돋움" w:hAnsi="돋움" w:hint="eastAsia"/>
          <w:szCs w:val="20"/>
        </w:rPr>
        <w:t>. 예를 들어 거래 엔터티의 주 식별자가 ‘계좌번호+일련번호’일 때는 ‘계좌번호+거래순번’으로 사용</w:t>
      </w:r>
      <w:r w:rsidRPr="006A009A">
        <w:rPr>
          <w:rFonts w:ascii="돋움" w:eastAsia="돋움" w:hAnsi="돋움" w:hint="eastAsia"/>
          <w:szCs w:val="20"/>
        </w:rPr>
        <w:t>한다.</w:t>
      </w:r>
    </w:p>
    <w:p w14:paraId="3BE11A6F" w14:textId="77777777" w:rsidR="00666EFB" w:rsidRPr="006A009A" w:rsidRDefault="00666EFB" w:rsidP="00F4492E">
      <w:pPr>
        <w:rPr>
          <w:rFonts w:ascii="돋움" w:eastAsia="돋움" w:hAnsi="돋움"/>
          <w:szCs w:val="20"/>
        </w:rPr>
      </w:pPr>
    </w:p>
    <w:p w14:paraId="45BFF6DB" w14:textId="77777777" w:rsidR="007436D9" w:rsidRPr="006A009A" w:rsidRDefault="00666EFB" w:rsidP="00F4492E">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w:t>
      </w:r>
      <w:r w:rsidR="00F4492E" w:rsidRPr="006A009A">
        <w:rPr>
          <w:rFonts w:ascii="돋움" w:eastAsia="돋움" w:hAnsi="돋움" w:hint="eastAsia"/>
          <w:szCs w:val="20"/>
        </w:rPr>
        <w:t>‘~순번’ 표준 용어는 주 식별자 속성에만 사용하며, 엔터티의 인스턴스에 대한 업무적인 순</w:t>
      </w:r>
      <w:r w:rsidR="008405B5" w:rsidRPr="006A009A">
        <w:rPr>
          <w:rFonts w:ascii="돋움" w:eastAsia="돋움" w:hAnsi="돋움" w:hint="eastAsia"/>
          <w:szCs w:val="20"/>
        </w:rPr>
        <w:t xml:space="preserve">차 </w:t>
      </w:r>
      <w:r w:rsidR="00F4492E" w:rsidRPr="006A009A">
        <w:rPr>
          <w:rFonts w:ascii="돋움" w:eastAsia="돋움" w:hAnsi="돋움" w:hint="eastAsia"/>
          <w:szCs w:val="20"/>
        </w:rPr>
        <w:t>번</w:t>
      </w:r>
      <w:r w:rsidR="008405B5" w:rsidRPr="006A009A">
        <w:rPr>
          <w:rFonts w:ascii="돋움" w:eastAsia="돋움" w:hAnsi="돋움" w:hint="eastAsia"/>
          <w:szCs w:val="20"/>
        </w:rPr>
        <w:t>호를</w:t>
      </w:r>
      <w:r w:rsidR="00F4492E" w:rsidRPr="006A009A">
        <w:rPr>
          <w:rFonts w:ascii="돋움" w:eastAsia="돋움" w:hAnsi="돋움" w:hint="eastAsia"/>
          <w:szCs w:val="20"/>
        </w:rPr>
        <w:t xml:space="preserve"> 의미할 때는 ‘~순서번호’로 </w:t>
      </w:r>
      <w:r w:rsidRPr="006A009A">
        <w:rPr>
          <w:rFonts w:ascii="돋움" w:eastAsia="돋움" w:hAnsi="돋움" w:hint="eastAsia"/>
          <w:szCs w:val="20"/>
        </w:rPr>
        <w:t>정의한다</w:t>
      </w:r>
      <w:r w:rsidR="00F4492E" w:rsidRPr="006A009A">
        <w:rPr>
          <w:rFonts w:ascii="돋움" w:eastAsia="돋움" w:hAnsi="돋움" w:hint="eastAsia"/>
          <w:szCs w:val="20"/>
        </w:rPr>
        <w:t>. 예를 들어 화면에 보여주는 순서를 일반 속성으로 관리할 때는 ‘표시+순번’으로 하지 않고 ‘표시+순서번호’로 정의</w:t>
      </w:r>
      <w:r w:rsidRPr="006A009A">
        <w:rPr>
          <w:rFonts w:ascii="돋움" w:eastAsia="돋움" w:hAnsi="돋움" w:hint="eastAsia"/>
          <w:szCs w:val="20"/>
        </w:rPr>
        <w:t>한다.</w:t>
      </w:r>
    </w:p>
    <w:p w14:paraId="706E03ED" w14:textId="77777777" w:rsidR="007436D9" w:rsidRPr="006A009A" w:rsidRDefault="007436D9" w:rsidP="00596F2E">
      <w:pPr>
        <w:rPr>
          <w:rFonts w:ascii="돋움" w:eastAsia="돋움" w:hAnsi="돋움"/>
          <w:szCs w:val="20"/>
        </w:rPr>
      </w:pPr>
    </w:p>
    <w:p w14:paraId="4799892B" w14:textId="77777777" w:rsidR="00666EFB" w:rsidRPr="006A009A" w:rsidRDefault="001505AF" w:rsidP="00596F2E">
      <w:pPr>
        <w:rPr>
          <w:rFonts w:ascii="돋움" w:eastAsia="돋움" w:hAnsi="돋움"/>
          <w:b/>
          <w:szCs w:val="20"/>
          <w:u w:val="single"/>
        </w:rPr>
      </w:pPr>
      <w:r w:rsidRPr="006A009A">
        <w:rPr>
          <w:rFonts w:ascii="돋움" w:eastAsia="돋움" w:hAnsi="돋움" w:hint="eastAsia"/>
          <w:b/>
          <w:szCs w:val="20"/>
          <w:u w:val="single"/>
        </w:rPr>
        <w:t>금액</w:t>
      </w:r>
    </w:p>
    <w:p w14:paraId="68300A04" w14:textId="77777777" w:rsidR="001505AF" w:rsidRPr="006A009A" w:rsidRDefault="001505AF" w:rsidP="00596F2E">
      <w:pPr>
        <w:rPr>
          <w:rFonts w:ascii="돋움" w:eastAsia="돋움" w:hAnsi="돋움"/>
          <w:szCs w:val="20"/>
        </w:rPr>
      </w:pPr>
    </w:p>
    <w:p w14:paraId="15FD1BAA" w14:textId="77777777" w:rsidR="00DD5DFF" w:rsidRPr="006A009A" w:rsidRDefault="00DD5DFF" w:rsidP="00DD5DFF">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‘~금액’ 표준 용어의 단위가 ‘원(WON)’이 아닐 경우 수식어를 사용하여 명확히 정의한다. 주문 금액을 십만 단위로 관리하는 경우 ‘십만단위+주문+</w:t>
      </w:r>
      <w:proofErr w:type="spellStart"/>
      <w:r w:rsidRPr="006A009A">
        <w:rPr>
          <w:rFonts w:ascii="돋움" w:eastAsia="돋움" w:hAnsi="돋움" w:hint="eastAsia"/>
          <w:szCs w:val="20"/>
        </w:rPr>
        <w:t>금액’으로</w:t>
      </w:r>
      <w:proofErr w:type="spellEnd"/>
      <w:r w:rsidRPr="006A009A">
        <w:rPr>
          <w:rFonts w:ascii="돋움" w:eastAsia="돋움" w:hAnsi="돋움" w:hint="eastAsia"/>
          <w:szCs w:val="20"/>
        </w:rPr>
        <w:t xml:space="preserve"> 정의한다.</w:t>
      </w:r>
    </w:p>
    <w:p w14:paraId="2A1B04ED" w14:textId="77777777" w:rsidR="00DD5DFF" w:rsidRPr="006A009A" w:rsidRDefault="00DD5DFF" w:rsidP="00DD5DFF">
      <w:pPr>
        <w:rPr>
          <w:rFonts w:ascii="돋움" w:eastAsia="돋움" w:hAnsi="돋움"/>
          <w:szCs w:val="20"/>
        </w:rPr>
      </w:pPr>
    </w:p>
    <w:p w14:paraId="6998CC77" w14:textId="77777777" w:rsidR="00DD5DFF" w:rsidRPr="006A009A" w:rsidRDefault="00DD5DFF" w:rsidP="00DD5DFF">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w:t>
      </w:r>
      <w:proofErr w:type="spellStart"/>
      <w:r w:rsidRPr="006A009A">
        <w:rPr>
          <w:rFonts w:ascii="돋움" w:eastAsia="돋움" w:hAnsi="돋움" w:hint="eastAsia"/>
          <w:szCs w:val="20"/>
        </w:rPr>
        <w:t>엔터티에</w:t>
      </w:r>
      <w:proofErr w:type="spellEnd"/>
      <w:r w:rsidRPr="006A009A">
        <w:rPr>
          <w:rFonts w:ascii="돋움" w:eastAsia="돋움" w:hAnsi="돋움" w:hint="eastAsia"/>
          <w:szCs w:val="20"/>
        </w:rPr>
        <w:t xml:space="preserve"> 통화코드 속성이 있으며, ‘~금액’ 속성이 통화를 기준으로 한 금액을 의미할 경우 표준 용어에 통화를 지칭하는 수식어를 붙이지 않는다. 예를 들어 통화코드 속성에 대한 주문 금액을 의미한다면 </w:t>
      </w:r>
      <w:proofErr w:type="spellStart"/>
      <w:r w:rsidRPr="006A009A">
        <w:rPr>
          <w:rFonts w:ascii="돋움" w:eastAsia="돋움" w:hAnsi="돋움" w:hint="eastAsia"/>
          <w:szCs w:val="20"/>
        </w:rPr>
        <w:t>주문원화금액</w:t>
      </w:r>
      <w:proofErr w:type="spellEnd"/>
      <w:r w:rsidRPr="006A009A">
        <w:rPr>
          <w:rFonts w:ascii="돋움" w:eastAsia="돋움" w:hAnsi="돋움" w:hint="eastAsia"/>
          <w:szCs w:val="20"/>
        </w:rPr>
        <w:t xml:space="preserve">, </w:t>
      </w:r>
      <w:proofErr w:type="spellStart"/>
      <w:r w:rsidRPr="006A009A">
        <w:rPr>
          <w:rFonts w:ascii="돋움" w:eastAsia="돋움" w:hAnsi="돋움" w:hint="eastAsia"/>
          <w:szCs w:val="20"/>
        </w:rPr>
        <w:t>주문달러화금액</w:t>
      </w:r>
      <w:proofErr w:type="spellEnd"/>
      <w:r w:rsidRPr="006A009A">
        <w:rPr>
          <w:rFonts w:ascii="돋움" w:eastAsia="돋움" w:hAnsi="돋움" w:hint="eastAsia"/>
          <w:szCs w:val="20"/>
        </w:rPr>
        <w:t xml:space="preserve"> 등과 같이 사용하지 않고 ‘</w:t>
      </w:r>
      <w:proofErr w:type="spellStart"/>
      <w:r w:rsidRPr="006A009A">
        <w:rPr>
          <w:rFonts w:ascii="돋움" w:eastAsia="돋움" w:hAnsi="돋움" w:hint="eastAsia"/>
          <w:szCs w:val="20"/>
        </w:rPr>
        <w:t>주문금액’으로</w:t>
      </w:r>
      <w:proofErr w:type="spellEnd"/>
      <w:r w:rsidRPr="006A009A">
        <w:rPr>
          <w:rFonts w:ascii="돋움" w:eastAsia="돋움" w:hAnsi="돋움" w:hint="eastAsia"/>
          <w:szCs w:val="20"/>
        </w:rPr>
        <w:t xml:space="preserve"> 정의하여 통화에 대한 금액을 의미하도록 한다.</w:t>
      </w:r>
    </w:p>
    <w:p w14:paraId="25E8DF4D" w14:textId="77777777" w:rsidR="00DD5DFF" w:rsidRPr="006A009A" w:rsidRDefault="00DD5DFF" w:rsidP="00DD5DFF">
      <w:pPr>
        <w:rPr>
          <w:rFonts w:ascii="돋움" w:eastAsia="돋움" w:hAnsi="돋움"/>
          <w:szCs w:val="20"/>
        </w:rPr>
      </w:pPr>
    </w:p>
    <w:p w14:paraId="71CB604A" w14:textId="77777777" w:rsidR="00DD5DFF" w:rsidRPr="006A009A" w:rsidRDefault="00DD5DFF" w:rsidP="00DD5DFF">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‘~금액’에 대한 표준 용어는 원화와 외화가 모두 해당될 수 있도록 정의하며, 특정 통화</w:t>
      </w:r>
      <w:r w:rsidRPr="006A009A">
        <w:rPr>
          <w:rFonts w:ascii="돋움" w:eastAsia="돋움" w:hAnsi="돋움" w:hint="eastAsia"/>
          <w:szCs w:val="20"/>
        </w:rPr>
        <w:lastRenderedPageBreak/>
        <w:t>만 가능할 경우에는 ‘원화’ 등을 사용하여 정의한다. 예를 들어 주문 금액에 대한 표준 용어는 확장성을 고려하여</w:t>
      </w:r>
      <w:r w:rsidR="008F54F8" w:rsidRPr="006A009A">
        <w:rPr>
          <w:rFonts w:ascii="돋움" w:eastAsia="돋움" w:hAnsi="돋움" w:hint="eastAsia"/>
          <w:szCs w:val="20"/>
        </w:rPr>
        <w:t xml:space="preserve"> 통화코드와 함께</w:t>
      </w:r>
      <w:r w:rsidRPr="006A009A">
        <w:rPr>
          <w:rFonts w:ascii="돋움" w:eastAsia="돋움" w:hAnsi="돋움" w:hint="eastAsia"/>
          <w:szCs w:val="20"/>
        </w:rPr>
        <w:t xml:space="preserve"> ‘</w:t>
      </w:r>
      <w:proofErr w:type="spellStart"/>
      <w:r w:rsidRPr="006A009A">
        <w:rPr>
          <w:rFonts w:ascii="돋움" w:eastAsia="돋움" w:hAnsi="돋움" w:hint="eastAsia"/>
          <w:szCs w:val="20"/>
        </w:rPr>
        <w:t>주문금액’으로</w:t>
      </w:r>
      <w:proofErr w:type="spellEnd"/>
      <w:r w:rsidRPr="006A009A">
        <w:rPr>
          <w:rFonts w:ascii="돋움" w:eastAsia="돋움" w:hAnsi="돋움" w:hint="eastAsia"/>
          <w:szCs w:val="20"/>
        </w:rPr>
        <w:t xml:space="preserve"> 정의하</w:t>
      </w:r>
      <w:r w:rsidR="007D43EF" w:rsidRPr="006A009A">
        <w:rPr>
          <w:rFonts w:ascii="돋움" w:eastAsia="돋움" w:hAnsi="돋움" w:hint="eastAsia"/>
          <w:szCs w:val="20"/>
        </w:rPr>
        <w:t xml:space="preserve">며, </w:t>
      </w:r>
      <w:r w:rsidRPr="006A009A">
        <w:rPr>
          <w:rFonts w:ascii="돋움" w:eastAsia="돋움" w:hAnsi="돋움" w:hint="eastAsia"/>
          <w:szCs w:val="20"/>
        </w:rPr>
        <w:t>원화만을 특정할 때만 ‘</w:t>
      </w:r>
      <w:proofErr w:type="spellStart"/>
      <w:r w:rsidRPr="006A009A">
        <w:rPr>
          <w:rFonts w:ascii="돋움" w:eastAsia="돋움" w:hAnsi="돋움" w:hint="eastAsia"/>
          <w:szCs w:val="20"/>
        </w:rPr>
        <w:t>원화주문금액’으로</w:t>
      </w:r>
      <w:proofErr w:type="spellEnd"/>
      <w:r w:rsidRPr="006A009A">
        <w:rPr>
          <w:rFonts w:ascii="돋움" w:eastAsia="돋움" w:hAnsi="돋움" w:hint="eastAsia"/>
          <w:szCs w:val="20"/>
        </w:rPr>
        <w:t xml:space="preserve"> 정의</w:t>
      </w:r>
      <w:r w:rsidR="00A20203" w:rsidRPr="006A009A">
        <w:rPr>
          <w:rFonts w:ascii="돋움" w:eastAsia="돋움" w:hAnsi="돋움" w:hint="eastAsia"/>
          <w:szCs w:val="20"/>
        </w:rPr>
        <w:t>한다.</w:t>
      </w:r>
    </w:p>
    <w:p w14:paraId="2239F67D" w14:textId="77777777" w:rsidR="00A20203" w:rsidRPr="006A009A" w:rsidRDefault="00A20203" w:rsidP="00DD5DFF">
      <w:pPr>
        <w:rPr>
          <w:rFonts w:ascii="돋움" w:eastAsia="돋움" w:hAnsi="돋움"/>
          <w:szCs w:val="20"/>
        </w:rPr>
      </w:pPr>
    </w:p>
    <w:p w14:paraId="24B1D9C7" w14:textId="77777777" w:rsidR="00DD5DFF" w:rsidRPr="006A009A" w:rsidRDefault="00A20203" w:rsidP="00DD5DFF">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w:t>
      </w:r>
      <w:r w:rsidR="00DD5DFF" w:rsidRPr="006A009A">
        <w:rPr>
          <w:rFonts w:ascii="돋움" w:eastAsia="돋움" w:hAnsi="돋움" w:hint="eastAsia"/>
          <w:szCs w:val="20"/>
        </w:rPr>
        <w:t xml:space="preserve">이미 존재하는 특정 금액을 다른 통화로 환산한 금액을 관리할 경우, ‘환산’ 수식어를 사용하여 명확하게 </w:t>
      </w:r>
      <w:r w:rsidR="001C1568" w:rsidRPr="006A009A">
        <w:rPr>
          <w:rFonts w:ascii="돋움" w:eastAsia="돋움" w:hAnsi="돋움" w:hint="eastAsia"/>
          <w:szCs w:val="20"/>
        </w:rPr>
        <w:t>나타낸다</w:t>
      </w:r>
      <w:r w:rsidR="00DD5DFF" w:rsidRPr="006A009A">
        <w:rPr>
          <w:rFonts w:ascii="돋움" w:eastAsia="돋움" w:hAnsi="돋움" w:hint="eastAsia"/>
          <w:szCs w:val="20"/>
        </w:rPr>
        <w:t xml:space="preserve">. 원화로 관리하는 주문금액 속성에 대한 </w:t>
      </w:r>
      <w:proofErr w:type="spellStart"/>
      <w:r w:rsidR="00DD5DFF" w:rsidRPr="006A009A">
        <w:rPr>
          <w:rFonts w:ascii="돋움" w:eastAsia="돋움" w:hAnsi="돋움" w:hint="eastAsia"/>
          <w:szCs w:val="20"/>
        </w:rPr>
        <w:t>미달러</w:t>
      </w:r>
      <w:proofErr w:type="spellEnd"/>
      <w:r w:rsidR="00DD5DFF" w:rsidRPr="006A009A">
        <w:rPr>
          <w:rFonts w:ascii="돋움" w:eastAsia="돋움" w:hAnsi="돋움" w:hint="eastAsia"/>
          <w:szCs w:val="20"/>
        </w:rPr>
        <w:t xml:space="preserve"> 주문 금액을 관리할 때는 ‘</w:t>
      </w:r>
      <w:proofErr w:type="spellStart"/>
      <w:r w:rsidR="00DD5DFF" w:rsidRPr="006A009A">
        <w:rPr>
          <w:rFonts w:ascii="돋움" w:eastAsia="돋움" w:hAnsi="돋움" w:hint="eastAsia"/>
          <w:szCs w:val="20"/>
        </w:rPr>
        <w:t>미달러</w:t>
      </w:r>
      <w:proofErr w:type="spellEnd"/>
      <w:r w:rsidR="00DD5DFF" w:rsidRPr="006A009A">
        <w:rPr>
          <w:rFonts w:ascii="돋움" w:eastAsia="돋움" w:hAnsi="돋움" w:hint="eastAsia"/>
          <w:szCs w:val="20"/>
        </w:rPr>
        <w:t>+주문+</w:t>
      </w:r>
      <w:proofErr w:type="spellStart"/>
      <w:r w:rsidR="00DD5DFF" w:rsidRPr="006A009A">
        <w:rPr>
          <w:rFonts w:ascii="돋움" w:eastAsia="돋움" w:hAnsi="돋움" w:hint="eastAsia"/>
          <w:szCs w:val="20"/>
        </w:rPr>
        <w:t>금액’으로</w:t>
      </w:r>
      <w:proofErr w:type="spellEnd"/>
      <w:r w:rsidR="00DD5DFF" w:rsidRPr="006A009A">
        <w:rPr>
          <w:rFonts w:ascii="돋움" w:eastAsia="돋움" w:hAnsi="돋움" w:hint="eastAsia"/>
          <w:szCs w:val="20"/>
        </w:rPr>
        <w:t xml:space="preserve"> 정의하지 않고 ‘</w:t>
      </w:r>
      <w:proofErr w:type="spellStart"/>
      <w:r w:rsidR="00DD5DFF" w:rsidRPr="006A009A">
        <w:rPr>
          <w:rFonts w:ascii="돋움" w:eastAsia="돋움" w:hAnsi="돋움" w:hint="eastAsia"/>
          <w:szCs w:val="20"/>
        </w:rPr>
        <w:t>미달러환산</w:t>
      </w:r>
      <w:proofErr w:type="spellEnd"/>
      <w:r w:rsidR="00DD5DFF" w:rsidRPr="006A009A">
        <w:rPr>
          <w:rFonts w:ascii="돋움" w:eastAsia="돋움" w:hAnsi="돋움" w:hint="eastAsia"/>
          <w:szCs w:val="20"/>
        </w:rPr>
        <w:t>+주문+금액’으로 정의</w:t>
      </w:r>
      <w:r w:rsidR="001C1568" w:rsidRPr="006A009A">
        <w:rPr>
          <w:rFonts w:ascii="돋움" w:eastAsia="돋움" w:hAnsi="돋움" w:hint="eastAsia"/>
          <w:szCs w:val="20"/>
        </w:rPr>
        <w:t>한다.</w:t>
      </w:r>
    </w:p>
    <w:p w14:paraId="55FC5BE4" w14:textId="77777777" w:rsidR="001C1568" w:rsidRPr="006A009A" w:rsidRDefault="001C1568" w:rsidP="00DD5DFF">
      <w:pPr>
        <w:rPr>
          <w:rFonts w:ascii="돋움" w:eastAsia="돋움" w:hAnsi="돋움"/>
          <w:szCs w:val="20"/>
        </w:rPr>
      </w:pPr>
    </w:p>
    <w:p w14:paraId="4D5E274C" w14:textId="77777777" w:rsidR="00DD5DFF" w:rsidRPr="006A009A" w:rsidRDefault="001C1568" w:rsidP="00DD5DFF">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w:t>
      </w:r>
      <w:r w:rsidR="00DD5DFF" w:rsidRPr="006A009A">
        <w:rPr>
          <w:rFonts w:ascii="돋움" w:eastAsia="돋움" w:hAnsi="돋움" w:hint="eastAsia"/>
          <w:szCs w:val="20"/>
        </w:rPr>
        <w:t xml:space="preserve">금액은 기본적으로 원화를 의미하므로 표준 용어에 ‘원화주문금액’과 같이 ‘원화’ 단어를 포함하여 정의하지 </w:t>
      </w:r>
      <w:r w:rsidRPr="006A009A">
        <w:rPr>
          <w:rFonts w:ascii="돋움" w:eastAsia="돋움" w:hAnsi="돋움" w:hint="eastAsia"/>
          <w:szCs w:val="20"/>
        </w:rPr>
        <w:t>않는다</w:t>
      </w:r>
      <w:r w:rsidR="00DD5DFF" w:rsidRPr="006A009A">
        <w:rPr>
          <w:rFonts w:ascii="돋움" w:eastAsia="돋움" w:hAnsi="돋움" w:hint="eastAsia"/>
          <w:szCs w:val="20"/>
        </w:rPr>
        <w:t>. 다른 통화에 대한 원화 환산 금액을 의미할 때는 ‘</w:t>
      </w:r>
      <w:proofErr w:type="spellStart"/>
      <w:r w:rsidR="00DD5DFF" w:rsidRPr="006A009A">
        <w:rPr>
          <w:rFonts w:ascii="돋움" w:eastAsia="돋움" w:hAnsi="돋움" w:hint="eastAsia"/>
          <w:szCs w:val="20"/>
        </w:rPr>
        <w:t>원환산</w:t>
      </w:r>
      <w:proofErr w:type="spellEnd"/>
      <w:r w:rsidR="00DD5DFF" w:rsidRPr="006A009A">
        <w:rPr>
          <w:rFonts w:ascii="돋움" w:eastAsia="돋움" w:hAnsi="돋움" w:hint="eastAsia"/>
          <w:szCs w:val="20"/>
        </w:rPr>
        <w:t>+주문+</w:t>
      </w:r>
      <w:proofErr w:type="spellStart"/>
      <w:r w:rsidR="00DD5DFF" w:rsidRPr="006A009A">
        <w:rPr>
          <w:rFonts w:ascii="돋움" w:eastAsia="돋움" w:hAnsi="돋움" w:hint="eastAsia"/>
          <w:szCs w:val="20"/>
        </w:rPr>
        <w:t>금액’과</w:t>
      </w:r>
      <w:proofErr w:type="spellEnd"/>
      <w:r w:rsidR="00DD5DFF" w:rsidRPr="006A009A">
        <w:rPr>
          <w:rFonts w:ascii="돋움" w:eastAsia="돋움" w:hAnsi="돋움" w:hint="eastAsia"/>
          <w:szCs w:val="20"/>
        </w:rPr>
        <w:t xml:space="preserve"> 같이 정의</w:t>
      </w:r>
      <w:r w:rsidRPr="006A009A">
        <w:rPr>
          <w:rFonts w:ascii="돋움" w:eastAsia="돋움" w:hAnsi="돋움" w:hint="eastAsia"/>
          <w:szCs w:val="20"/>
        </w:rPr>
        <w:t>한다.</w:t>
      </w:r>
    </w:p>
    <w:p w14:paraId="301676E9" w14:textId="77777777" w:rsidR="001C1568" w:rsidRPr="006A009A" w:rsidRDefault="001C1568" w:rsidP="00DD5DFF">
      <w:pPr>
        <w:rPr>
          <w:rFonts w:ascii="돋움" w:eastAsia="돋움" w:hAnsi="돋움"/>
          <w:szCs w:val="20"/>
        </w:rPr>
      </w:pPr>
    </w:p>
    <w:p w14:paraId="68DC9C7D" w14:textId="77777777" w:rsidR="00DD5DFF" w:rsidRPr="006A009A" w:rsidRDefault="001C1568" w:rsidP="00DD5DFF">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w:t>
      </w:r>
      <w:r w:rsidR="00DD5DFF" w:rsidRPr="006A009A">
        <w:rPr>
          <w:rFonts w:ascii="돋움" w:eastAsia="돋움" w:hAnsi="돋움" w:hint="eastAsia"/>
          <w:szCs w:val="20"/>
        </w:rPr>
        <w:t xml:space="preserve">금액 속성에 사용하는 ‘총’, ‘전체’, ‘일부’ 등의 수식어는 반드시 필요한지 검토한 후에 금액을 수식하는 단어 앞에 </w:t>
      </w:r>
      <w:r w:rsidRPr="006A009A">
        <w:rPr>
          <w:rFonts w:ascii="돋움" w:eastAsia="돋움" w:hAnsi="돋움" w:hint="eastAsia"/>
          <w:szCs w:val="20"/>
        </w:rPr>
        <w:t>사용한다</w:t>
      </w:r>
      <w:r w:rsidR="00DD5DFF" w:rsidRPr="006A009A">
        <w:rPr>
          <w:rFonts w:ascii="돋움" w:eastAsia="돋움" w:hAnsi="돋움" w:hint="eastAsia"/>
          <w:szCs w:val="20"/>
        </w:rPr>
        <w:t xml:space="preserve">. </w:t>
      </w:r>
      <w:r w:rsidRPr="006A009A">
        <w:rPr>
          <w:rFonts w:ascii="돋움" w:eastAsia="돋움" w:hAnsi="돋움" w:hint="eastAsia"/>
          <w:szCs w:val="20"/>
        </w:rPr>
        <w:t xml:space="preserve">신용카드에 대한 총 카드 한도 금액을 의미할 때는 한도금액의 합을 나타내며 신용카드의 합을 나타내지 않으므로 </w:t>
      </w:r>
      <w:r w:rsidRPr="006A009A">
        <w:rPr>
          <w:rFonts w:ascii="돋움" w:eastAsia="돋움" w:hAnsi="돋움"/>
          <w:szCs w:val="20"/>
        </w:rPr>
        <w:t>‘</w:t>
      </w:r>
      <w:r w:rsidRPr="006A009A">
        <w:rPr>
          <w:rFonts w:ascii="돋움" w:eastAsia="돋움" w:hAnsi="돋움" w:hint="eastAsia"/>
          <w:szCs w:val="20"/>
        </w:rPr>
        <w:t>신용카드+</w:t>
      </w:r>
      <w:proofErr w:type="spellStart"/>
      <w:r w:rsidRPr="006A009A">
        <w:rPr>
          <w:rFonts w:ascii="돋움" w:eastAsia="돋움" w:hAnsi="돋움" w:hint="eastAsia"/>
          <w:szCs w:val="20"/>
        </w:rPr>
        <w:t>총한도</w:t>
      </w:r>
      <w:proofErr w:type="spellEnd"/>
      <w:r w:rsidRPr="006A009A">
        <w:rPr>
          <w:rFonts w:ascii="돋움" w:eastAsia="돋움" w:hAnsi="돋움" w:hint="eastAsia"/>
          <w:szCs w:val="20"/>
        </w:rPr>
        <w:t>+금액</w:t>
      </w:r>
      <w:r w:rsidRPr="006A009A">
        <w:rPr>
          <w:rFonts w:ascii="돋움" w:eastAsia="돋움" w:hAnsi="돋움"/>
          <w:szCs w:val="20"/>
        </w:rPr>
        <w:t>’</w:t>
      </w:r>
      <w:proofErr w:type="spellStart"/>
      <w:r w:rsidRPr="006A009A">
        <w:rPr>
          <w:rFonts w:ascii="돋움" w:eastAsia="돋움" w:hAnsi="돋움" w:hint="eastAsia"/>
          <w:szCs w:val="20"/>
        </w:rPr>
        <w:t>으로</w:t>
      </w:r>
      <w:proofErr w:type="spellEnd"/>
      <w:r w:rsidRPr="006A009A">
        <w:rPr>
          <w:rFonts w:ascii="돋움" w:eastAsia="돋움" w:hAnsi="돋움" w:hint="eastAsia"/>
          <w:szCs w:val="20"/>
        </w:rPr>
        <w:t xml:space="preserve"> 정의하며, </w:t>
      </w:r>
      <w:r w:rsidR="00DD5DFF" w:rsidRPr="006A009A">
        <w:rPr>
          <w:rFonts w:ascii="돋움" w:eastAsia="돋움" w:hAnsi="돋움" w:hint="eastAsia"/>
          <w:szCs w:val="20"/>
        </w:rPr>
        <w:t>‘총신용카드+한도+</w:t>
      </w:r>
      <w:proofErr w:type="spellStart"/>
      <w:r w:rsidR="00DD5DFF" w:rsidRPr="006A009A">
        <w:rPr>
          <w:rFonts w:ascii="돋움" w:eastAsia="돋움" w:hAnsi="돋움" w:hint="eastAsia"/>
          <w:szCs w:val="20"/>
        </w:rPr>
        <w:t>금액’으로</w:t>
      </w:r>
      <w:proofErr w:type="spellEnd"/>
      <w:r w:rsidR="00DD5DFF" w:rsidRPr="006A009A">
        <w:rPr>
          <w:rFonts w:ascii="돋움" w:eastAsia="돋움" w:hAnsi="돋움" w:hint="eastAsia"/>
          <w:szCs w:val="20"/>
        </w:rPr>
        <w:t xml:space="preserve"> 정의하지 </w:t>
      </w:r>
      <w:r w:rsidRPr="006A009A">
        <w:rPr>
          <w:rFonts w:ascii="돋움" w:eastAsia="돋움" w:hAnsi="돋움" w:hint="eastAsia"/>
          <w:szCs w:val="20"/>
        </w:rPr>
        <w:t>않는다.</w:t>
      </w:r>
    </w:p>
    <w:p w14:paraId="726C4B10" w14:textId="77777777" w:rsidR="001C1568" w:rsidRPr="006A009A" w:rsidRDefault="001C1568" w:rsidP="00DD5DFF">
      <w:pPr>
        <w:rPr>
          <w:rFonts w:ascii="돋움" w:eastAsia="돋움" w:hAnsi="돋움"/>
          <w:szCs w:val="20"/>
        </w:rPr>
      </w:pPr>
    </w:p>
    <w:p w14:paraId="3F8894FB" w14:textId="77777777" w:rsidR="00DD5DFF" w:rsidRPr="006A009A" w:rsidRDefault="001C1568" w:rsidP="00DD5DFF">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w:t>
      </w:r>
      <w:r w:rsidR="00DD5DFF" w:rsidRPr="006A009A">
        <w:rPr>
          <w:rFonts w:ascii="돋움" w:eastAsia="돋움" w:hAnsi="돋움" w:hint="eastAsia"/>
          <w:szCs w:val="20"/>
        </w:rPr>
        <w:t xml:space="preserve">합산 금액을 의미하는 합계, 누계 수식어는 금액 앞에 </w:t>
      </w:r>
      <w:r w:rsidRPr="006A009A">
        <w:rPr>
          <w:rFonts w:ascii="돋움" w:eastAsia="돋움" w:hAnsi="돋움" w:hint="eastAsia"/>
          <w:szCs w:val="20"/>
        </w:rPr>
        <w:t>붙인다.</w:t>
      </w:r>
    </w:p>
    <w:p w14:paraId="75C837DF" w14:textId="77777777" w:rsidR="003D0EA9" w:rsidRPr="003704A4" w:rsidRDefault="003D0EA9" w:rsidP="00DD5DFF">
      <w:pPr>
        <w:rPr>
          <w:rFonts w:ascii="돋움" w:eastAsia="돋움" w:hAnsi="돋움"/>
          <w:color w:val="000000"/>
          <w:szCs w:val="20"/>
        </w:rPr>
      </w:pPr>
    </w:p>
    <w:tbl>
      <w:tblPr>
        <w:tblW w:w="6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4"/>
        <w:gridCol w:w="2835"/>
      </w:tblGrid>
      <w:tr w:rsidR="0005024E" w:rsidRPr="003704A4" w14:paraId="749FEA33" w14:textId="77777777" w:rsidTr="00091F1A">
        <w:tc>
          <w:tcPr>
            <w:tcW w:w="3794" w:type="dxa"/>
            <w:tcBorders>
              <w:bottom w:val="single" w:sz="4" w:space="0" w:color="auto"/>
            </w:tcBorders>
            <w:shd w:val="clear" w:color="auto" w:fill="FDE9D9" w:themeFill="accent6" w:themeFillTint="33"/>
          </w:tcPr>
          <w:p w14:paraId="1D146C49" w14:textId="77777777" w:rsidR="0005024E" w:rsidRPr="003704A4" w:rsidRDefault="000D330C" w:rsidP="0005024E">
            <w:pPr>
              <w:jc w:val="center"/>
              <w:rPr>
                <w:rFonts w:ascii="돋움" w:eastAsia="돋움" w:hAnsi="돋움"/>
                <w:b/>
                <w:szCs w:val="20"/>
              </w:rPr>
            </w:pPr>
            <w:r w:rsidRPr="003704A4">
              <w:rPr>
                <w:rFonts w:ascii="돋움" w:eastAsia="돋움" w:hAnsi="돋움" w:hint="eastAsia"/>
                <w:b/>
                <w:szCs w:val="20"/>
              </w:rPr>
              <w:t>합</w:t>
            </w:r>
            <w:r w:rsidR="0005024E" w:rsidRPr="003704A4">
              <w:rPr>
                <w:rFonts w:ascii="돋움" w:eastAsia="돋움" w:hAnsi="돋움" w:hint="eastAsia"/>
                <w:b/>
                <w:szCs w:val="20"/>
              </w:rPr>
              <w:t xml:space="preserve">산 </w:t>
            </w:r>
            <w:r w:rsidRPr="003704A4">
              <w:rPr>
                <w:rFonts w:ascii="돋움" w:eastAsia="돋움" w:hAnsi="돋움" w:hint="eastAsia"/>
                <w:b/>
                <w:szCs w:val="20"/>
              </w:rPr>
              <w:t>단어</w:t>
            </w:r>
            <w:r w:rsidR="0005024E" w:rsidRPr="003704A4">
              <w:rPr>
                <w:rFonts w:ascii="돋움" w:eastAsia="돋움" w:hAnsi="돋움" w:hint="eastAsia"/>
                <w:b/>
                <w:szCs w:val="20"/>
              </w:rPr>
              <w:t>(금지 용어)</w:t>
            </w:r>
          </w:p>
        </w:tc>
        <w:tc>
          <w:tcPr>
            <w:tcW w:w="2835" w:type="dxa"/>
            <w:tcBorders>
              <w:bottom w:val="single" w:sz="4" w:space="0" w:color="auto"/>
            </w:tcBorders>
            <w:shd w:val="clear" w:color="auto" w:fill="FDE9D9" w:themeFill="accent6" w:themeFillTint="33"/>
          </w:tcPr>
          <w:p w14:paraId="338AF32E" w14:textId="77777777" w:rsidR="0005024E" w:rsidRPr="003704A4" w:rsidRDefault="0005024E" w:rsidP="00091F1A">
            <w:pPr>
              <w:jc w:val="center"/>
              <w:rPr>
                <w:rFonts w:ascii="돋움" w:eastAsia="돋움" w:hAnsi="돋움"/>
                <w:b/>
                <w:szCs w:val="20"/>
              </w:rPr>
            </w:pPr>
            <w:r w:rsidRPr="003704A4">
              <w:rPr>
                <w:rFonts w:ascii="돋움" w:eastAsia="돋움" w:hAnsi="돋움" w:hint="eastAsia"/>
                <w:b/>
                <w:szCs w:val="20"/>
              </w:rPr>
              <w:t>표준 용어</w:t>
            </w:r>
          </w:p>
        </w:tc>
      </w:tr>
      <w:tr w:rsidR="0005024E" w:rsidRPr="003704A4" w14:paraId="1D0F0538" w14:textId="77777777" w:rsidTr="00091F1A">
        <w:tc>
          <w:tcPr>
            <w:tcW w:w="3794" w:type="dxa"/>
            <w:shd w:val="clear" w:color="auto" w:fill="FFFFFF"/>
          </w:tcPr>
          <w:p w14:paraId="35E89319" w14:textId="77777777" w:rsidR="0005024E" w:rsidRPr="003704A4" w:rsidRDefault="0005024E" w:rsidP="00091F1A">
            <w:pPr>
              <w:jc w:val="center"/>
              <w:rPr>
                <w:rFonts w:ascii="돋움" w:eastAsia="돋움" w:hAnsi="돋움"/>
                <w:szCs w:val="20"/>
              </w:rPr>
            </w:pPr>
            <w:r w:rsidRPr="003704A4">
              <w:rPr>
                <w:rFonts w:ascii="돋움" w:eastAsia="돋움" w:hAnsi="돋움" w:hint="eastAsia"/>
                <w:color w:val="FF0000"/>
                <w:szCs w:val="20"/>
              </w:rPr>
              <w:t>누계</w:t>
            </w:r>
            <w:r w:rsidRPr="003704A4">
              <w:rPr>
                <w:rFonts w:ascii="돋움" w:eastAsia="돋움" w:hAnsi="돋움" w:hint="eastAsia"/>
                <w:color w:val="000000"/>
                <w:szCs w:val="20"/>
              </w:rPr>
              <w:t>대출금액</w:t>
            </w:r>
          </w:p>
        </w:tc>
        <w:tc>
          <w:tcPr>
            <w:tcW w:w="2835" w:type="dxa"/>
            <w:shd w:val="clear" w:color="auto" w:fill="FFFFFF"/>
          </w:tcPr>
          <w:p w14:paraId="36600791" w14:textId="77777777" w:rsidR="0005024E" w:rsidRPr="003704A4" w:rsidRDefault="0005024E" w:rsidP="00091F1A">
            <w:pPr>
              <w:jc w:val="center"/>
              <w:rPr>
                <w:rFonts w:ascii="돋움" w:eastAsia="돋움" w:hAnsi="돋움"/>
                <w:szCs w:val="20"/>
              </w:rPr>
            </w:pPr>
            <w:r w:rsidRPr="003704A4">
              <w:rPr>
                <w:rFonts w:ascii="돋움" w:eastAsia="돋움" w:hAnsi="돋움" w:hint="eastAsia"/>
                <w:color w:val="000000"/>
                <w:szCs w:val="20"/>
              </w:rPr>
              <w:t>대출누계금액</w:t>
            </w:r>
          </w:p>
        </w:tc>
      </w:tr>
    </w:tbl>
    <w:p w14:paraId="6447EA04" w14:textId="77777777" w:rsidR="0005024E" w:rsidRPr="006A009A" w:rsidRDefault="0005024E" w:rsidP="00596F2E">
      <w:pPr>
        <w:rPr>
          <w:rFonts w:ascii="돋움" w:eastAsia="돋움" w:hAnsi="돋움"/>
          <w:b/>
          <w:szCs w:val="20"/>
          <w:u w:val="single"/>
        </w:rPr>
      </w:pPr>
    </w:p>
    <w:p w14:paraId="35E98FE5" w14:textId="77777777" w:rsidR="00666EFB" w:rsidRPr="006A009A" w:rsidRDefault="0008646C" w:rsidP="00596F2E">
      <w:pPr>
        <w:rPr>
          <w:rFonts w:ascii="돋움" w:eastAsia="돋움" w:hAnsi="돋움"/>
          <w:b/>
          <w:szCs w:val="20"/>
          <w:u w:val="single"/>
        </w:rPr>
      </w:pPr>
      <w:r w:rsidRPr="006A009A">
        <w:rPr>
          <w:rFonts w:ascii="돋움" w:eastAsia="돋움" w:hAnsi="돋움" w:hint="eastAsia"/>
          <w:b/>
          <w:szCs w:val="20"/>
          <w:u w:val="single"/>
        </w:rPr>
        <w:t>날짜</w:t>
      </w:r>
    </w:p>
    <w:p w14:paraId="5C420201" w14:textId="77777777" w:rsidR="0008646C" w:rsidRPr="006A009A" w:rsidRDefault="0008646C" w:rsidP="00596F2E">
      <w:pPr>
        <w:rPr>
          <w:rFonts w:ascii="돋움" w:eastAsia="돋움" w:hAnsi="돋움"/>
          <w:szCs w:val="20"/>
        </w:rPr>
      </w:pPr>
    </w:p>
    <w:p w14:paraId="6B53DAF2" w14:textId="77777777" w:rsidR="002B3F9E" w:rsidRPr="006A009A" w:rsidRDefault="002B3F9E" w:rsidP="002B3F9E">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전전 일자, </w:t>
      </w:r>
      <w:proofErr w:type="spellStart"/>
      <w:r w:rsidRPr="006A009A">
        <w:rPr>
          <w:rFonts w:ascii="돋움" w:eastAsia="돋움" w:hAnsi="돋움" w:hint="eastAsia"/>
          <w:szCs w:val="20"/>
        </w:rPr>
        <w:t>전전전</w:t>
      </w:r>
      <w:proofErr w:type="spellEnd"/>
      <w:r w:rsidRPr="006A009A">
        <w:rPr>
          <w:rFonts w:ascii="돋움" w:eastAsia="돋움" w:hAnsi="돋움" w:hint="eastAsia"/>
          <w:szCs w:val="20"/>
        </w:rPr>
        <w:t xml:space="preserve"> 일자 등을 의미하는 표준 용어는 ‘2일전일자’, ‘3일전일자’ 등으로 표현한다.</w:t>
      </w:r>
    </w:p>
    <w:p w14:paraId="0B03560D" w14:textId="77777777" w:rsidR="0099118B" w:rsidRPr="003704A4" w:rsidRDefault="0099118B" w:rsidP="002B3F9E">
      <w:pPr>
        <w:rPr>
          <w:rFonts w:ascii="돋움" w:eastAsia="돋움" w:hAnsi="돋움"/>
          <w:color w:val="000000"/>
          <w:szCs w:val="20"/>
        </w:rPr>
      </w:pPr>
    </w:p>
    <w:tbl>
      <w:tblPr>
        <w:tblW w:w="6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4"/>
        <w:gridCol w:w="2835"/>
      </w:tblGrid>
      <w:tr w:rsidR="0005024E" w:rsidRPr="003704A4" w14:paraId="6EF04D4A" w14:textId="77777777" w:rsidTr="00091F1A">
        <w:tc>
          <w:tcPr>
            <w:tcW w:w="3794" w:type="dxa"/>
            <w:tcBorders>
              <w:bottom w:val="single" w:sz="4" w:space="0" w:color="auto"/>
            </w:tcBorders>
            <w:shd w:val="clear" w:color="auto" w:fill="FDE9D9" w:themeFill="accent6" w:themeFillTint="33"/>
          </w:tcPr>
          <w:p w14:paraId="1A08E600" w14:textId="77777777" w:rsidR="0005024E" w:rsidRPr="003704A4" w:rsidRDefault="000D330C" w:rsidP="000D330C">
            <w:pPr>
              <w:jc w:val="center"/>
              <w:rPr>
                <w:rFonts w:ascii="돋움" w:eastAsia="돋움" w:hAnsi="돋움"/>
                <w:b/>
                <w:szCs w:val="20"/>
              </w:rPr>
            </w:pPr>
            <w:r w:rsidRPr="003704A4">
              <w:rPr>
                <w:rFonts w:ascii="돋움" w:eastAsia="돋움" w:hAnsi="돋움" w:hint="eastAsia"/>
                <w:b/>
                <w:szCs w:val="20"/>
              </w:rPr>
              <w:t>~전일</w:t>
            </w:r>
            <w:r w:rsidR="0005024E" w:rsidRPr="003704A4">
              <w:rPr>
                <w:rFonts w:ascii="돋움" w:eastAsia="돋움" w:hAnsi="돋움" w:hint="eastAsia"/>
                <w:b/>
                <w:szCs w:val="20"/>
              </w:rPr>
              <w:t xml:space="preserve"> </w:t>
            </w:r>
            <w:r w:rsidR="009F05A8" w:rsidRPr="003704A4">
              <w:rPr>
                <w:rFonts w:ascii="돋움" w:eastAsia="돋움" w:hAnsi="돋움" w:hint="eastAsia"/>
                <w:b/>
                <w:szCs w:val="20"/>
              </w:rPr>
              <w:t>단어</w:t>
            </w:r>
            <w:r w:rsidR="0005024E" w:rsidRPr="003704A4">
              <w:rPr>
                <w:rFonts w:ascii="돋움" w:eastAsia="돋움" w:hAnsi="돋움" w:hint="eastAsia"/>
                <w:b/>
                <w:szCs w:val="20"/>
              </w:rPr>
              <w:t>(금지 용어)</w:t>
            </w:r>
          </w:p>
        </w:tc>
        <w:tc>
          <w:tcPr>
            <w:tcW w:w="2835" w:type="dxa"/>
            <w:tcBorders>
              <w:bottom w:val="single" w:sz="4" w:space="0" w:color="auto"/>
            </w:tcBorders>
            <w:shd w:val="clear" w:color="auto" w:fill="FDE9D9" w:themeFill="accent6" w:themeFillTint="33"/>
          </w:tcPr>
          <w:p w14:paraId="626C4718" w14:textId="77777777" w:rsidR="0005024E" w:rsidRPr="003704A4" w:rsidRDefault="0005024E" w:rsidP="00091F1A">
            <w:pPr>
              <w:jc w:val="center"/>
              <w:rPr>
                <w:rFonts w:ascii="돋움" w:eastAsia="돋움" w:hAnsi="돋움"/>
                <w:b/>
                <w:szCs w:val="20"/>
              </w:rPr>
            </w:pPr>
            <w:r w:rsidRPr="003704A4">
              <w:rPr>
                <w:rFonts w:ascii="돋움" w:eastAsia="돋움" w:hAnsi="돋움" w:hint="eastAsia"/>
                <w:b/>
                <w:szCs w:val="20"/>
              </w:rPr>
              <w:t>표준 용어</w:t>
            </w:r>
          </w:p>
        </w:tc>
      </w:tr>
      <w:tr w:rsidR="0005024E" w:rsidRPr="003704A4" w14:paraId="566CF1F9" w14:textId="77777777" w:rsidTr="00091F1A">
        <w:tc>
          <w:tcPr>
            <w:tcW w:w="3794" w:type="dxa"/>
            <w:shd w:val="clear" w:color="auto" w:fill="FFFFFF"/>
          </w:tcPr>
          <w:p w14:paraId="13D20D77" w14:textId="77777777" w:rsidR="0005024E" w:rsidRPr="003704A4" w:rsidRDefault="0005024E" w:rsidP="00091F1A">
            <w:pPr>
              <w:jc w:val="center"/>
              <w:rPr>
                <w:rFonts w:ascii="돋움" w:eastAsia="돋움" w:hAnsi="돋움"/>
                <w:szCs w:val="20"/>
              </w:rPr>
            </w:pPr>
            <w:r w:rsidRPr="003704A4">
              <w:rPr>
                <w:rFonts w:ascii="돋움" w:eastAsia="돋움" w:hAnsi="돋움" w:hint="eastAsia"/>
                <w:color w:val="FF0000"/>
                <w:szCs w:val="20"/>
              </w:rPr>
              <w:t>전전</w:t>
            </w:r>
            <w:r w:rsidRPr="003704A4">
              <w:rPr>
                <w:rFonts w:ascii="돋움" w:eastAsia="돋움" w:hAnsi="돋움" w:hint="eastAsia"/>
                <w:szCs w:val="20"/>
              </w:rPr>
              <w:t>영업일자</w:t>
            </w:r>
          </w:p>
        </w:tc>
        <w:tc>
          <w:tcPr>
            <w:tcW w:w="2835" w:type="dxa"/>
            <w:shd w:val="clear" w:color="auto" w:fill="FFFFFF"/>
          </w:tcPr>
          <w:p w14:paraId="7C5B5230" w14:textId="77777777" w:rsidR="0005024E" w:rsidRPr="003704A4" w:rsidRDefault="0005024E" w:rsidP="00091F1A">
            <w:pPr>
              <w:jc w:val="center"/>
              <w:rPr>
                <w:rFonts w:ascii="돋움" w:eastAsia="돋움" w:hAnsi="돋움"/>
                <w:szCs w:val="20"/>
              </w:rPr>
            </w:pPr>
            <w:r w:rsidRPr="003704A4">
              <w:rPr>
                <w:rFonts w:ascii="돋움" w:eastAsia="돋움" w:hAnsi="돋움" w:hint="eastAsia"/>
                <w:color w:val="000000"/>
                <w:szCs w:val="20"/>
              </w:rPr>
              <w:t>2일전영업일자</w:t>
            </w:r>
          </w:p>
        </w:tc>
      </w:tr>
      <w:tr w:rsidR="0005024E" w:rsidRPr="003704A4" w14:paraId="762AAF6D" w14:textId="77777777" w:rsidTr="00091F1A">
        <w:tc>
          <w:tcPr>
            <w:tcW w:w="3794" w:type="dxa"/>
            <w:shd w:val="clear" w:color="auto" w:fill="FFFFFF"/>
          </w:tcPr>
          <w:p w14:paraId="2C8BC516" w14:textId="77777777" w:rsidR="0005024E" w:rsidRPr="003704A4" w:rsidRDefault="0005024E" w:rsidP="00091F1A">
            <w:pPr>
              <w:jc w:val="center"/>
              <w:rPr>
                <w:rFonts w:ascii="돋움" w:eastAsia="돋움" w:hAnsi="돋움"/>
                <w:szCs w:val="20"/>
              </w:rPr>
            </w:pPr>
            <w:proofErr w:type="spellStart"/>
            <w:r w:rsidRPr="003704A4">
              <w:rPr>
                <w:rFonts w:ascii="돋움" w:eastAsia="돋움" w:hAnsi="돋움" w:hint="eastAsia"/>
                <w:color w:val="FF0000"/>
                <w:szCs w:val="20"/>
              </w:rPr>
              <w:t>전전전</w:t>
            </w:r>
            <w:r w:rsidRPr="003704A4">
              <w:rPr>
                <w:rFonts w:ascii="돋움" w:eastAsia="돋움" w:hAnsi="돋움" w:hint="eastAsia"/>
                <w:szCs w:val="20"/>
              </w:rPr>
              <w:t>영업일자</w:t>
            </w:r>
            <w:proofErr w:type="spellEnd"/>
          </w:p>
        </w:tc>
        <w:tc>
          <w:tcPr>
            <w:tcW w:w="2835" w:type="dxa"/>
            <w:shd w:val="clear" w:color="auto" w:fill="FFFFFF"/>
          </w:tcPr>
          <w:p w14:paraId="0914987D" w14:textId="77777777" w:rsidR="0005024E" w:rsidRPr="003704A4" w:rsidRDefault="0005024E" w:rsidP="00091F1A">
            <w:pPr>
              <w:jc w:val="center"/>
              <w:rPr>
                <w:rFonts w:ascii="돋움" w:eastAsia="돋움" w:hAnsi="돋움"/>
                <w:szCs w:val="20"/>
              </w:rPr>
            </w:pPr>
            <w:r w:rsidRPr="003704A4">
              <w:rPr>
                <w:rFonts w:ascii="돋움" w:eastAsia="돋움" w:hAnsi="돋움" w:hint="eastAsia"/>
                <w:szCs w:val="20"/>
              </w:rPr>
              <w:t>3일전영업일자</w:t>
            </w:r>
          </w:p>
        </w:tc>
      </w:tr>
      <w:tr w:rsidR="0005024E" w:rsidRPr="003704A4" w14:paraId="20788D27" w14:textId="77777777" w:rsidTr="00091F1A">
        <w:tc>
          <w:tcPr>
            <w:tcW w:w="3794" w:type="dxa"/>
            <w:shd w:val="clear" w:color="auto" w:fill="FFFFFF"/>
          </w:tcPr>
          <w:p w14:paraId="5E98D564" w14:textId="77777777" w:rsidR="0005024E" w:rsidRPr="003704A4" w:rsidRDefault="0005024E" w:rsidP="00091F1A">
            <w:pPr>
              <w:jc w:val="center"/>
              <w:rPr>
                <w:rFonts w:ascii="돋움" w:eastAsia="돋움" w:hAnsi="돋움"/>
                <w:szCs w:val="20"/>
              </w:rPr>
            </w:pPr>
            <w:proofErr w:type="spellStart"/>
            <w:r w:rsidRPr="003704A4">
              <w:rPr>
                <w:rFonts w:ascii="돋움" w:eastAsia="돋움" w:hAnsi="돋움" w:hint="eastAsia"/>
                <w:color w:val="FF0000"/>
                <w:szCs w:val="20"/>
              </w:rPr>
              <w:t>익익</w:t>
            </w:r>
            <w:r w:rsidRPr="003704A4">
              <w:rPr>
                <w:rFonts w:ascii="돋움" w:eastAsia="돋움" w:hAnsi="돋움" w:hint="eastAsia"/>
                <w:szCs w:val="20"/>
              </w:rPr>
              <w:t>영업일자</w:t>
            </w:r>
            <w:proofErr w:type="spellEnd"/>
          </w:p>
        </w:tc>
        <w:tc>
          <w:tcPr>
            <w:tcW w:w="2835" w:type="dxa"/>
            <w:shd w:val="clear" w:color="auto" w:fill="FFFFFF"/>
          </w:tcPr>
          <w:p w14:paraId="283F53A4" w14:textId="77777777" w:rsidR="0005024E" w:rsidRPr="003704A4" w:rsidRDefault="0005024E" w:rsidP="00091F1A">
            <w:pPr>
              <w:jc w:val="center"/>
              <w:rPr>
                <w:rFonts w:ascii="돋움" w:eastAsia="돋움" w:hAnsi="돋움"/>
                <w:szCs w:val="20"/>
              </w:rPr>
            </w:pPr>
            <w:r w:rsidRPr="003704A4">
              <w:rPr>
                <w:rFonts w:ascii="돋움" w:eastAsia="돋움" w:hAnsi="돋움" w:hint="eastAsia"/>
                <w:szCs w:val="20"/>
              </w:rPr>
              <w:t>2일후영업일자</w:t>
            </w:r>
          </w:p>
        </w:tc>
      </w:tr>
    </w:tbl>
    <w:p w14:paraId="4BCBCB16" w14:textId="77777777" w:rsidR="002B3F9E" w:rsidRPr="006A009A" w:rsidRDefault="002B3F9E" w:rsidP="002B3F9E">
      <w:pPr>
        <w:rPr>
          <w:rFonts w:ascii="돋움" w:eastAsia="돋움" w:hAnsi="돋움"/>
          <w:szCs w:val="20"/>
        </w:rPr>
      </w:pPr>
    </w:p>
    <w:p w14:paraId="643AF47D" w14:textId="77777777" w:rsidR="002B3F9E" w:rsidRPr="006A009A" w:rsidRDefault="002B3F9E" w:rsidP="002B3F9E">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w:t>
      </w:r>
      <w:proofErr w:type="spellStart"/>
      <w:r w:rsidRPr="006A009A">
        <w:rPr>
          <w:rFonts w:ascii="돋움" w:eastAsia="돋움" w:hAnsi="돋움" w:hint="eastAsia"/>
          <w:szCs w:val="20"/>
        </w:rPr>
        <w:t>년월일’을</w:t>
      </w:r>
      <w:proofErr w:type="spellEnd"/>
      <w:r w:rsidRPr="006A009A">
        <w:rPr>
          <w:rFonts w:ascii="돋움" w:eastAsia="돋움" w:hAnsi="돋움" w:hint="eastAsia"/>
          <w:szCs w:val="20"/>
        </w:rPr>
        <w:t xml:space="preserve"> 나타내는 표준 용어는 ‘~</w:t>
      </w:r>
      <w:proofErr w:type="spellStart"/>
      <w:r w:rsidRPr="006A009A">
        <w:rPr>
          <w:rFonts w:ascii="돋움" w:eastAsia="돋움" w:hAnsi="돋움" w:hint="eastAsia"/>
          <w:szCs w:val="20"/>
        </w:rPr>
        <w:t>일자’를</w:t>
      </w:r>
      <w:proofErr w:type="spellEnd"/>
      <w:r w:rsidRPr="006A009A">
        <w:rPr>
          <w:rFonts w:ascii="돋움" w:eastAsia="돋움" w:hAnsi="돋움" w:hint="eastAsia"/>
          <w:szCs w:val="20"/>
        </w:rPr>
        <w:t xml:space="preserve"> 사용하며, ‘</w:t>
      </w:r>
      <w:proofErr w:type="spellStart"/>
      <w:r w:rsidRPr="006A009A">
        <w:rPr>
          <w:rFonts w:ascii="돋움" w:eastAsia="돋움" w:hAnsi="돋움" w:hint="eastAsia"/>
          <w:szCs w:val="20"/>
        </w:rPr>
        <w:t>년월일시분초’를</w:t>
      </w:r>
      <w:proofErr w:type="spellEnd"/>
      <w:r w:rsidRPr="006A009A">
        <w:rPr>
          <w:rFonts w:ascii="돋움" w:eastAsia="돋움" w:hAnsi="돋움" w:hint="eastAsia"/>
          <w:szCs w:val="20"/>
        </w:rPr>
        <w:t xml:space="preserve"> 나타내는 표준 용어는 ‘~일시’를 사용</w:t>
      </w:r>
      <w:r w:rsidR="003A6F68" w:rsidRPr="006A009A">
        <w:rPr>
          <w:rFonts w:ascii="돋움" w:eastAsia="돋움" w:hAnsi="돋움" w:hint="eastAsia"/>
          <w:szCs w:val="20"/>
        </w:rPr>
        <w:t>한다.</w:t>
      </w:r>
    </w:p>
    <w:p w14:paraId="44C25606" w14:textId="77777777" w:rsidR="002B3F9E" w:rsidRPr="006A009A" w:rsidRDefault="002B3F9E" w:rsidP="002B3F9E">
      <w:pPr>
        <w:rPr>
          <w:rFonts w:ascii="돋움" w:eastAsia="돋움" w:hAnsi="돋움"/>
          <w:szCs w:val="20"/>
        </w:rPr>
      </w:pPr>
    </w:p>
    <w:p w14:paraId="6E6AEC42" w14:textId="77777777" w:rsidR="002B3F9E" w:rsidRPr="006A009A" w:rsidRDefault="003A6F68" w:rsidP="002B3F9E">
      <w:pPr>
        <w:rPr>
          <w:rFonts w:ascii="돋움" w:eastAsia="돋움" w:hAnsi="돋움"/>
          <w:szCs w:val="20"/>
        </w:rPr>
      </w:pPr>
      <w:proofErr w:type="spellStart"/>
      <w:r w:rsidRPr="006A009A">
        <w:rPr>
          <w:rFonts w:ascii="돋움" w:eastAsia="돋움" w:hAnsi="돋움" w:hint="eastAsia"/>
          <w:szCs w:val="20"/>
        </w:rPr>
        <w:lastRenderedPageBreak/>
        <w:t>ㅁ</w:t>
      </w:r>
      <w:proofErr w:type="spellEnd"/>
      <w:r w:rsidRPr="006A009A">
        <w:rPr>
          <w:rFonts w:ascii="돋움" w:eastAsia="돋움" w:hAnsi="돋움" w:hint="eastAsia"/>
          <w:szCs w:val="20"/>
        </w:rPr>
        <w:t xml:space="preserve"> </w:t>
      </w:r>
      <w:r w:rsidR="002B3F9E" w:rsidRPr="006A009A">
        <w:rPr>
          <w:rFonts w:ascii="돋움" w:eastAsia="돋움" w:hAnsi="돋움" w:hint="eastAsia"/>
          <w:szCs w:val="20"/>
        </w:rPr>
        <w:t>‘</w:t>
      </w:r>
      <w:proofErr w:type="spellStart"/>
      <w:r w:rsidR="002B3F9E" w:rsidRPr="006A009A">
        <w:rPr>
          <w:rFonts w:ascii="돋움" w:eastAsia="돋움" w:hAnsi="돋움" w:hint="eastAsia"/>
          <w:szCs w:val="20"/>
        </w:rPr>
        <w:t>개월’이</w:t>
      </w:r>
      <w:proofErr w:type="spellEnd"/>
      <w:r w:rsidR="002B3F9E" w:rsidRPr="006A009A">
        <w:rPr>
          <w:rFonts w:ascii="돋움" w:eastAsia="돋움" w:hAnsi="돋움" w:hint="eastAsia"/>
          <w:szCs w:val="20"/>
        </w:rPr>
        <w:t xml:space="preserve"> 경과한 수를 의미할 때는 ‘</w:t>
      </w:r>
      <w:proofErr w:type="spellStart"/>
      <w:r w:rsidR="002B3F9E" w:rsidRPr="006A009A">
        <w:rPr>
          <w:rFonts w:ascii="돋움" w:eastAsia="돋움" w:hAnsi="돋움" w:hint="eastAsia"/>
          <w:szCs w:val="20"/>
        </w:rPr>
        <w:t>개월수</w:t>
      </w:r>
      <w:proofErr w:type="spellEnd"/>
      <w:r w:rsidR="002B3F9E" w:rsidRPr="006A009A">
        <w:rPr>
          <w:rFonts w:ascii="돋움" w:eastAsia="돋움" w:hAnsi="돋움" w:hint="eastAsia"/>
          <w:szCs w:val="20"/>
        </w:rPr>
        <w:t>’ 도메인을 사용</w:t>
      </w:r>
      <w:r w:rsidRPr="006A009A">
        <w:rPr>
          <w:rFonts w:ascii="돋움" w:eastAsia="돋움" w:hAnsi="돋움" w:hint="eastAsia"/>
          <w:szCs w:val="20"/>
        </w:rPr>
        <w:t>한다.</w:t>
      </w:r>
    </w:p>
    <w:p w14:paraId="16F69624" w14:textId="77777777" w:rsidR="0099118B" w:rsidRPr="003704A4" w:rsidRDefault="0099118B" w:rsidP="002B3F9E">
      <w:pPr>
        <w:rPr>
          <w:rFonts w:ascii="돋움" w:eastAsia="돋움" w:hAnsi="돋움"/>
          <w:color w:val="000000"/>
          <w:szCs w:val="20"/>
        </w:rPr>
      </w:pPr>
    </w:p>
    <w:tbl>
      <w:tblPr>
        <w:tblW w:w="6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4"/>
        <w:gridCol w:w="2835"/>
      </w:tblGrid>
      <w:tr w:rsidR="000D330C" w:rsidRPr="003704A4" w14:paraId="5860BB38" w14:textId="77777777" w:rsidTr="00091F1A">
        <w:tc>
          <w:tcPr>
            <w:tcW w:w="3794" w:type="dxa"/>
            <w:tcBorders>
              <w:bottom w:val="single" w:sz="4" w:space="0" w:color="auto"/>
            </w:tcBorders>
            <w:shd w:val="clear" w:color="auto" w:fill="FDE9D9" w:themeFill="accent6" w:themeFillTint="33"/>
          </w:tcPr>
          <w:p w14:paraId="0CEAA7CA" w14:textId="77777777" w:rsidR="000D330C" w:rsidRPr="003704A4" w:rsidRDefault="009F05A8" w:rsidP="00091F1A">
            <w:pPr>
              <w:jc w:val="center"/>
              <w:rPr>
                <w:rFonts w:ascii="돋움" w:eastAsia="돋움" w:hAnsi="돋움"/>
                <w:b/>
                <w:szCs w:val="20"/>
              </w:rPr>
            </w:pPr>
            <w:r w:rsidRPr="003704A4">
              <w:rPr>
                <w:rFonts w:ascii="돋움" w:eastAsia="돋움" w:hAnsi="돋움" w:hint="eastAsia"/>
                <w:b/>
                <w:szCs w:val="20"/>
              </w:rPr>
              <w:t>개월</w:t>
            </w:r>
            <w:r w:rsidR="000D330C" w:rsidRPr="003704A4">
              <w:rPr>
                <w:rFonts w:ascii="돋움" w:eastAsia="돋움" w:hAnsi="돋움" w:hint="eastAsia"/>
                <w:b/>
                <w:szCs w:val="20"/>
              </w:rPr>
              <w:t xml:space="preserve"> </w:t>
            </w:r>
            <w:r w:rsidR="00EF2B91" w:rsidRPr="003704A4">
              <w:rPr>
                <w:rFonts w:ascii="돋움" w:eastAsia="돋움" w:hAnsi="돋움" w:hint="eastAsia"/>
                <w:b/>
                <w:szCs w:val="20"/>
              </w:rPr>
              <w:t>도메인 사용</w:t>
            </w:r>
            <w:r w:rsidR="000D330C" w:rsidRPr="003704A4">
              <w:rPr>
                <w:rFonts w:ascii="돋움" w:eastAsia="돋움" w:hAnsi="돋움" w:hint="eastAsia"/>
                <w:b/>
                <w:szCs w:val="20"/>
              </w:rPr>
              <w:t>(금지 용어)</w:t>
            </w:r>
          </w:p>
        </w:tc>
        <w:tc>
          <w:tcPr>
            <w:tcW w:w="2835" w:type="dxa"/>
            <w:tcBorders>
              <w:bottom w:val="single" w:sz="4" w:space="0" w:color="auto"/>
            </w:tcBorders>
            <w:shd w:val="clear" w:color="auto" w:fill="FDE9D9" w:themeFill="accent6" w:themeFillTint="33"/>
          </w:tcPr>
          <w:p w14:paraId="2133B984" w14:textId="77777777" w:rsidR="000D330C" w:rsidRPr="003704A4" w:rsidRDefault="000D330C" w:rsidP="00091F1A">
            <w:pPr>
              <w:jc w:val="center"/>
              <w:rPr>
                <w:rFonts w:ascii="돋움" w:eastAsia="돋움" w:hAnsi="돋움"/>
                <w:b/>
                <w:szCs w:val="20"/>
              </w:rPr>
            </w:pPr>
            <w:r w:rsidRPr="003704A4">
              <w:rPr>
                <w:rFonts w:ascii="돋움" w:eastAsia="돋움" w:hAnsi="돋움" w:hint="eastAsia"/>
                <w:b/>
                <w:szCs w:val="20"/>
              </w:rPr>
              <w:t>표준 용어</w:t>
            </w:r>
          </w:p>
        </w:tc>
      </w:tr>
      <w:tr w:rsidR="000D330C" w:rsidRPr="003704A4" w14:paraId="077DBAF3" w14:textId="77777777" w:rsidTr="00091F1A">
        <w:tc>
          <w:tcPr>
            <w:tcW w:w="3794" w:type="dxa"/>
            <w:shd w:val="clear" w:color="auto" w:fill="FFFFFF"/>
          </w:tcPr>
          <w:p w14:paraId="11FB2B03" w14:textId="77777777" w:rsidR="000D330C" w:rsidRPr="003704A4" w:rsidRDefault="000D330C" w:rsidP="00091F1A">
            <w:pPr>
              <w:jc w:val="center"/>
              <w:rPr>
                <w:rFonts w:ascii="돋움" w:eastAsia="돋움" w:hAnsi="돋움"/>
                <w:szCs w:val="20"/>
              </w:rPr>
            </w:pPr>
            <w:proofErr w:type="spellStart"/>
            <w:r w:rsidRPr="003704A4">
              <w:rPr>
                <w:rFonts w:ascii="돋움" w:eastAsia="돋움" w:hAnsi="돋움" w:hint="eastAsia"/>
                <w:szCs w:val="20"/>
              </w:rPr>
              <w:t>신용카드할부</w:t>
            </w:r>
            <w:r w:rsidRPr="003704A4">
              <w:rPr>
                <w:rFonts w:ascii="돋움" w:eastAsia="돋움" w:hAnsi="돋움" w:hint="eastAsia"/>
                <w:color w:val="FF0000"/>
                <w:szCs w:val="20"/>
              </w:rPr>
              <w:t>개월</w:t>
            </w:r>
            <w:proofErr w:type="spellEnd"/>
          </w:p>
        </w:tc>
        <w:tc>
          <w:tcPr>
            <w:tcW w:w="2835" w:type="dxa"/>
            <w:shd w:val="clear" w:color="auto" w:fill="FFFFFF"/>
          </w:tcPr>
          <w:p w14:paraId="6BADD97F" w14:textId="77777777" w:rsidR="000D330C" w:rsidRPr="003704A4" w:rsidRDefault="000D330C" w:rsidP="00091F1A">
            <w:pPr>
              <w:jc w:val="center"/>
              <w:rPr>
                <w:rFonts w:ascii="돋움" w:eastAsia="돋움" w:hAnsi="돋움"/>
                <w:szCs w:val="20"/>
              </w:rPr>
            </w:pPr>
            <w:r w:rsidRPr="003704A4">
              <w:rPr>
                <w:rFonts w:ascii="돋움" w:eastAsia="돋움" w:hAnsi="돋움" w:hint="eastAsia"/>
                <w:szCs w:val="20"/>
              </w:rPr>
              <w:t>신용카드할부</w:t>
            </w:r>
            <w:r w:rsidR="00100393">
              <w:rPr>
                <w:rFonts w:ascii="돋움" w:eastAsia="돋움" w:hAnsi="돋움" w:hint="eastAsia"/>
                <w:szCs w:val="20"/>
              </w:rPr>
              <w:t>+</w:t>
            </w:r>
            <w:proofErr w:type="spellStart"/>
            <w:r w:rsidRPr="003704A4">
              <w:rPr>
                <w:rFonts w:ascii="돋움" w:eastAsia="돋움" w:hAnsi="돋움" w:hint="eastAsia"/>
                <w:szCs w:val="20"/>
              </w:rPr>
              <w:t>개월수</w:t>
            </w:r>
            <w:proofErr w:type="spellEnd"/>
          </w:p>
        </w:tc>
      </w:tr>
    </w:tbl>
    <w:p w14:paraId="7D79BFA2" w14:textId="77777777" w:rsidR="0099118B" w:rsidRPr="006A009A" w:rsidRDefault="0099118B" w:rsidP="002B3F9E">
      <w:pPr>
        <w:rPr>
          <w:rFonts w:ascii="돋움" w:eastAsia="돋움" w:hAnsi="돋움"/>
          <w:szCs w:val="20"/>
        </w:rPr>
      </w:pPr>
    </w:p>
    <w:p w14:paraId="42B9B55E" w14:textId="77777777" w:rsidR="002B3F9E" w:rsidRPr="006A009A" w:rsidRDefault="003A6F68" w:rsidP="002B3F9E">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w:t>
      </w:r>
      <w:r w:rsidR="002B3F9E" w:rsidRPr="006A009A">
        <w:rPr>
          <w:rFonts w:ascii="돋움" w:eastAsia="돋움" w:hAnsi="돋움" w:hint="eastAsia"/>
          <w:szCs w:val="20"/>
        </w:rPr>
        <w:t>표준 용어에 포함된 ‘기간’이 나타내는 의미를 명확하게 정의한 도메인을 사용</w:t>
      </w:r>
      <w:r w:rsidRPr="006A009A">
        <w:rPr>
          <w:rFonts w:ascii="돋움" w:eastAsia="돋움" w:hAnsi="돋움" w:hint="eastAsia"/>
          <w:szCs w:val="20"/>
        </w:rPr>
        <w:t>한다.</w:t>
      </w:r>
    </w:p>
    <w:p w14:paraId="696FB961" w14:textId="77777777" w:rsidR="0099118B" w:rsidRPr="003704A4" w:rsidRDefault="0099118B" w:rsidP="002B3F9E">
      <w:pPr>
        <w:rPr>
          <w:rFonts w:ascii="돋움" w:eastAsia="돋움" w:hAnsi="돋움"/>
          <w:color w:val="000000"/>
          <w:szCs w:val="20"/>
        </w:rPr>
      </w:pPr>
    </w:p>
    <w:tbl>
      <w:tblPr>
        <w:tblW w:w="7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4"/>
        <w:gridCol w:w="3402"/>
      </w:tblGrid>
      <w:tr w:rsidR="00091F1A" w:rsidRPr="003704A4" w14:paraId="558B6F53" w14:textId="77777777" w:rsidTr="00277A7B">
        <w:tc>
          <w:tcPr>
            <w:tcW w:w="3794" w:type="dxa"/>
            <w:tcBorders>
              <w:bottom w:val="single" w:sz="4" w:space="0" w:color="auto"/>
            </w:tcBorders>
            <w:shd w:val="clear" w:color="auto" w:fill="FDE9D9" w:themeFill="accent6" w:themeFillTint="33"/>
          </w:tcPr>
          <w:p w14:paraId="7E279D18" w14:textId="77777777" w:rsidR="00091F1A" w:rsidRPr="003704A4" w:rsidRDefault="00091F1A" w:rsidP="00EF2B91">
            <w:pPr>
              <w:jc w:val="center"/>
              <w:rPr>
                <w:rFonts w:ascii="돋움" w:eastAsia="돋움" w:hAnsi="돋움"/>
                <w:b/>
                <w:szCs w:val="20"/>
              </w:rPr>
            </w:pPr>
            <w:proofErr w:type="spellStart"/>
            <w:r w:rsidRPr="003704A4">
              <w:rPr>
                <w:rFonts w:ascii="돋움" w:eastAsia="돋움" w:hAnsi="돋움" w:hint="eastAsia"/>
                <w:b/>
                <w:szCs w:val="20"/>
              </w:rPr>
              <w:t>기간</w:t>
            </w:r>
            <w:r w:rsidR="00EF2B91" w:rsidRPr="003704A4">
              <w:rPr>
                <w:rFonts w:ascii="돋움" w:eastAsia="돋움" w:hAnsi="돋움" w:hint="eastAsia"/>
                <w:b/>
                <w:szCs w:val="20"/>
              </w:rPr>
              <w:t>수</w:t>
            </w:r>
            <w:proofErr w:type="spellEnd"/>
            <w:r w:rsidRPr="003704A4">
              <w:rPr>
                <w:rFonts w:ascii="돋움" w:eastAsia="돋움" w:hAnsi="돋움" w:hint="eastAsia"/>
                <w:b/>
                <w:szCs w:val="20"/>
              </w:rPr>
              <w:t xml:space="preserve"> </w:t>
            </w:r>
            <w:r w:rsidR="00EF2B91" w:rsidRPr="003704A4">
              <w:rPr>
                <w:rFonts w:ascii="돋움" w:eastAsia="돋움" w:hAnsi="돋움" w:hint="eastAsia"/>
                <w:b/>
                <w:szCs w:val="20"/>
              </w:rPr>
              <w:t xml:space="preserve">도메인 </w:t>
            </w:r>
            <w:r w:rsidRPr="003704A4">
              <w:rPr>
                <w:rFonts w:ascii="돋움" w:eastAsia="돋움" w:hAnsi="돋움" w:hint="eastAsia"/>
                <w:b/>
                <w:szCs w:val="20"/>
              </w:rPr>
              <w:t>사용(금지 용어)</w:t>
            </w:r>
          </w:p>
        </w:tc>
        <w:tc>
          <w:tcPr>
            <w:tcW w:w="3402" w:type="dxa"/>
            <w:tcBorders>
              <w:bottom w:val="single" w:sz="4" w:space="0" w:color="auto"/>
            </w:tcBorders>
            <w:shd w:val="clear" w:color="auto" w:fill="FDE9D9" w:themeFill="accent6" w:themeFillTint="33"/>
          </w:tcPr>
          <w:p w14:paraId="50C2A046" w14:textId="77777777" w:rsidR="00091F1A" w:rsidRPr="003704A4" w:rsidRDefault="00091F1A" w:rsidP="00091F1A">
            <w:pPr>
              <w:jc w:val="center"/>
              <w:rPr>
                <w:rFonts w:ascii="돋움" w:eastAsia="돋움" w:hAnsi="돋움"/>
                <w:b/>
                <w:szCs w:val="20"/>
              </w:rPr>
            </w:pPr>
            <w:r w:rsidRPr="003704A4">
              <w:rPr>
                <w:rFonts w:ascii="돋움" w:eastAsia="돋움" w:hAnsi="돋움" w:hint="eastAsia"/>
                <w:b/>
                <w:szCs w:val="20"/>
              </w:rPr>
              <w:t>표준 용어</w:t>
            </w:r>
          </w:p>
        </w:tc>
      </w:tr>
      <w:tr w:rsidR="00091F1A" w:rsidRPr="003704A4" w14:paraId="235A4275" w14:textId="77777777" w:rsidTr="00277A7B">
        <w:tc>
          <w:tcPr>
            <w:tcW w:w="3794" w:type="dxa"/>
            <w:shd w:val="clear" w:color="auto" w:fill="FFFFFF"/>
          </w:tcPr>
          <w:p w14:paraId="613AB172" w14:textId="77777777" w:rsidR="00091F1A" w:rsidRPr="003704A4" w:rsidRDefault="00091F1A" w:rsidP="00091F1A">
            <w:pPr>
              <w:jc w:val="center"/>
              <w:rPr>
                <w:rFonts w:ascii="돋움" w:eastAsia="돋움" w:hAnsi="돋움"/>
                <w:szCs w:val="20"/>
              </w:rPr>
            </w:pPr>
            <w:r w:rsidRPr="003704A4">
              <w:rPr>
                <w:rFonts w:ascii="돋움" w:eastAsia="돋움" w:hAnsi="돋움" w:hint="eastAsia"/>
                <w:szCs w:val="20"/>
              </w:rPr>
              <w:t>상환</w:t>
            </w:r>
            <w:r w:rsidRPr="003704A4">
              <w:rPr>
                <w:rFonts w:ascii="돋움" w:eastAsia="돋움" w:hAnsi="돋움" w:hint="eastAsia"/>
                <w:color w:val="FF0000"/>
                <w:szCs w:val="20"/>
              </w:rPr>
              <w:t>기간수</w:t>
            </w:r>
          </w:p>
        </w:tc>
        <w:tc>
          <w:tcPr>
            <w:tcW w:w="3402" w:type="dxa"/>
            <w:shd w:val="clear" w:color="auto" w:fill="FFFFFF"/>
          </w:tcPr>
          <w:p w14:paraId="23B64AA4" w14:textId="77777777" w:rsidR="00091F1A" w:rsidRPr="003704A4" w:rsidRDefault="00091F1A" w:rsidP="00091F1A">
            <w:pPr>
              <w:jc w:val="center"/>
              <w:rPr>
                <w:rFonts w:ascii="돋움" w:eastAsia="돋움" w:hAnsi="돋움"/>
                <w:szCs w:val="20"/>
              </w:rPr>
            </w:pPr>
            <w:proofErr w:type="spellStart"/>
            <w:r w:rsidRPr="003704A4">
              <w:rPr>
                <w:rFonts w:ascii="돋움" w:eastAsia="돋움" w:hAnsi="돋움" w:hint="eastAsia"/>
                <w:szCs w:val="20"/>
              </w:rPr>
              <w:t>상환개월수</w:t>
            </w:r>
            <w:proofErr w:type="spellEnd"/>
            <w:r w:rsidRPr="003704A4">
              <w:rPr>
                <w:rFonts w:ascii="돋움" w:eastAsia="돋움" w:hAnsi="돋움" w:hint="eastAsia"/>
                <w:szCs w:val="20"/>
              </w:rPr>
              <w:t xml:space="preserve"> or </w:t>
            </w:r>
            <w:proofErr w:type="spellStart"/>
            <w:r w:rsidRPr="003704A4">
              <w:rPr>
                <w:rFonts w:ascii="돋움" w:eastAsia="돋움" w:hAnsi="돋움" w:hint="eastAsia"/>
                <w:szCs w:val="20"/>
              </w:rPr>
              <w:t>상환기</w:t>
            </w:r>
            <w:r w:rsidR="00C5256A">
              <w:rPr>
                <w:rFonts w:ascii="돋움" w:eastAsia="돋움" w:hAnsi="돋움" w:hint="eastAsia"/>
                <w:szCs w:val="20"/>
              </w:rPr>
              <w:t>간</w:t>
            </w:r>
            <w:r w:rsidRPr="003704A4">
              <w:rPr>
                <w:rFonts w:ascii="돋움" w:eastAsia="돋움" w:hAnsi="돋움" w:hint="eastAsia"/>
                <w:szCs w:val="20"/>
              </w:rPr>
              <w:t>개월수</w:t>
            </w:r>
            <w:proofErr w:type="spellEnd"/>
          </w:p>
        </w:tc>
      </w:tr>
    </w:tbl>
    <w:p w14:paraId="58B443EA" w14:textId="77777777" w:rsidR="0099118B" w:rsidRPr="006A009A" w:rsidRDefault="0099118B" w:rsidP="002B3F9E">
      <w:pPr>
        <w:rPr>
          <w:rFonts w:ascii="돋움" w:eastAsia="돋움" w:hAnsi="돋움"/>
          <w:szCs w:val="20"/>
        </w:rPr>
      </w:pPr>
    </w:p>
    <w:p w14:paraId="169E57CE" w14:textId="77777777" w:rsidR="002B3F9E" w:rsidRPr="006A009A" w:rsidRDefault="003A6F68" w:rsidP="002B3F9E">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w:t>
      </w:r>
      <w:r w:rsidR="002B3F9E" w:rsidRPr="006A009A">
        <w:rPr>
          <w:rFonts w:ascii="돋움" w:eastAsia="돋움" w:hAnsi="돋움" w:hint="eastAsia"/>
          <w:szCs w:val="20"/>
        </w:rPr>
        <w:t>시간이 경과한 수를 의미할 때는 ‘시간’</w:t>
      </w:r>
      <w:r w:rsidR="00100393" w:rsidRPr="006A009A">
        <w:rPr>
          <w:rFonts w:ascii="돋움" w:eastAsia="돋움" w:hAnsi="돋움" w:hint="eastAsia"/>
          <w:szCs w:val="20"/>
        </w:rPr>
        <w:t xml:space="preserve"> 단어를</w:t>
      </w:r>
      <w:r w:rsidR="002B3F9E" w:rsidRPr="006A009A">
        <w:rPr>
          <w:rFonts w:ascii="돋움" w:eastAsia="돋움" w:hAnsi="돋움" w:hint="eastAsia"/>
          <w:szCs w:val="20"/>
        </w:rPr>
        <w:t xml:space="preserve"> 사용하며, 도메인은 ‘</w:t>
      </w:r>
      <w:proofErr w:type="spellStart"/>
      <w:r w:rsidR="002B3F9E" w:rsidRPr="006A009A">
        <w:rPr>
          <w:rFonts w:ascii="돋움" w:eastAsia="돋움" w:hAnsi="돋움" w:hint="eastAsia"/>
          <w:szCs w:val="20"/>
        </w:rPr>
        <w:t>시간수’</w:t>
      </w:r>
      <w:r w:rsidR="00100393" w:rsidRPr="006A009A">
        <w:rPr>
          <w:rFonts w:ascii="돋움" w:eastAsia="돋움" w:hAnsi="돋움" w:hint="eastAsia"/>
          <w:szCs w:val="20"/>
        </w:rPr>
        <w:t>로</w:t>
      </w:r>
      <w:proofErr w:type="spellEnd"/>
      <w:r w:rsidR="002B3F9E" w:rsidRPr="006A009A">
        <w:rPr>
          <w:rFonts w:ascii="돋움" w:eastAsia="돋움" w:hAnsi="돋움" w:hint="eastAsia"/>
          <w:szCs w:val="20"/>
        </w:rPr>
        <w:t xml:space="preserve"> 사용</w:t>
      </w:r>
      <w:r w:rsidRPr="006A009A">
        <w:rPr>
          <w:rFonts w:ascii="돋움" w:eastAsia="돋움" w:hAnsi="돋움" w:hint="eastAsia"/>
          <w:szCs w:val="20"/>
        </w:rPr>
        <w:t>한다.</w:t>
      </w:r>
    </w:p>
    <w:p w14:paraId="539B2D9C" w14:textId="77777777" w:rsidR="0099118B" w:rsidRPr="00100393" w:rsidRDefault="0099118B" w:rsidP="002B3F9E">
      <w:pPr>
        <w:rPr>
          <w:rFonts w:ascii="돋움" w:eastAsia="돋움" w:hAnsi="돋움"/>
          <w:color w:val="000000"/>
          <w:szCs w:val="20"/>
        </w:rPr>
      </w:pPr>
    </w:p>
    <w:tbl>
      <w:tblPr>
        <w:tblW w:w="7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4"/>
        <w:gridCol w:w="3402"/>
      </w:tblGrid>
      <w:tr w:rsidR="00EF2B91" w:rsidRPr="003704A4" w14:paraId="59BCDEFA" w14:textId="77777777" w:rsidTr="00757165">
        <w:tc>
          <w:tcPr>
            <w:tcW w:w="3794" w:type="dxa"/>
            <w:tcBorders>
              <w:bottom w:val="single" w:sz="4" w:space="0" w:color="auto"/>
            </w:tcBorders>
            <w:shd w:val="clear" w:color="auto" w:fill="FDE9D9" w:themeFill="accent6" w:themeFillTint="33"/>
          </w:tcPr>
          <w:p w14:paraId="0331A739" w14:textId="77777777" w:rsidR="00EF2B91" w:rsidRPr="003704A4" w:rsidRDefault="00EF2B91" w:rsidP="00EF2B91">
            <w:pPr>
              <w:jc w:val="center"/>
              <w:rPr>
                <w:rFonts w:ascii="돋움" w:eastAsia="돋움" w:hAnsi="돋움"/>
                <w:b/>
                <w:szCs w:val="20"/>
              </w:rPr>
            </w:pPr>
            <w:r w:rsidRPr="003704A4">
              <w:rPr>
                <w:rFonts w:ascii="돋움" w:eastAsia="돋움" w:hAnsi="돋움" w:hint="eastAsia"/>
                <w:b/>
                <w:szCs w:val="20"/>
              </w:rPr>
              <w:t>시간 도메인 사용(금지 용어)</w:t>
            </w:r>
          </w:p>
        </w:tc>
        <w:tc>
          <w:tcPr>
            <w:tcW w:w="3402" w:type="dxa"/>
            <w:tcBorders>
              <w:bottom w:val="single" w:sz="4" w:space="0" w:color="auto"/>
            </w:tcBorders>
            <w:shd w:val="clear" w:color="auto" w:fill="FDE9D9" w:themeFill="accent6" w:themeFillTint="33"/>
          </w:tcPr>
          <w:p w14:paraId="22E8D840" w14:textId="77777777" w:rsidR="00EF2B91" w:rsidRPr="003704A4" w:rsidRDefault="00EF2B91" w:rsidP="00757165">
            <w:pPr>
              <w:jc w:val="center"/>
              <w:rPr>
                <w:rFonts w:ascii="돋움" w:eastAsia="돋움" w:hAnsi="돋움"/>
                <w:b/>
                <w:szCs w:val="20"/>
              </w:rPr>
            </w:pPr>
            <w:r w:rsidRPr="003704A4">
              <w:rPr>
                <w:rFonts w:ascii="돋움" w:eastAsia="돋움" w:hAnsi="돋움" w:hint="eastAsia"/>
                <w:b/>
                <w:szCs w:val="20"/>
              </w:rPr>
              <w:t>표준 용어</w:t>
            </w:r>
          </w:p>
        </w:tc>
      </w:tr>
      <w:tr w:rsidR="00EF2B91" w:rsidRPr="003704A4" w14:paraId="601F721C" w14:textId="77777777" w:rsidTr="00757165">
        <w:tc>
          <w:tcPr>
            <w:tcW w:w="3794" w:type="dxa"/>
            <w:shd w:val="clear" w:color="auto" w:fill="FFFFFF"/>
          </w:tcPr>
          <w:p w14:paraId="3DC2F17D" w14:textId="77777777" w:rsidR="00EF2B91" w:rsidRPr="003704A4" w:rsidRDefault="00EF2B91" w:rsidP="00757165">
            <w:pPr>
              <w:jc w:val="center"/>
              <w:rPr>
                <w:rFonts w:ascii="돋움" w:eastAsia="돋움" w:hAnsi="돋움"/>
                <w:szCs w:val="20"/>
              </w:rPr>
            </w:pPr>
            <w:r w:rsidRPr="003704A4">
              <w:rPr>
                <w:rFonts w:ascii="돋움" w:eastAsia="돋움" w:hAnsi="돋움" w:hint="eastAsia"/>
                <w:szCs w:val="20"/>
              </w:rPr>
              <w:t>상품배송</w:t>
            </w:r>
            <w:r w:rsidRPr="003704A4">
              <w:rPr>
                <w:rFonts w:ascii="돋움" w:eastAsia="돋움" w:hAnsi="돋움" w:hint="eastAsia"/>
                <w:color w:val="FF0000"/>
                <w:szCs w:val="20"/>
              </w:rPr>
              <w:t>시간</w:t>
            </w:r>
          </w:p>
        </w:tc>
        <w:tc>
          <w:tcPr>
            <w:tcW w:w="3402" w:type="dxa"/>
            <w:shd w:val="clear" w:color="auto" w:fill="FFFFFF"/>
          </w:tcPr>
          <w:p w14:paraId="7AB72BFD" w14:textId="77777777" w:rsidR="00EF2B91" w:rsidRPr="003704A4" w:rsidRDefault="00EF2B91" w:rsidP="00757165">
            <w:pPr>
              <w:jc w:val="center"/>
              <w:rPr>
                <w:rFonts w:ascii="돋움" w:eastAsia="돋움" w:hAnsi="돋움"/>
                <w:szCs w:val="20"/>
              </w:rPr>
            </w:pPr>
            <w:r w:rsidRPr="003704A4">
              <w:rPr>
                <w:rFonts w:ascii="돋움" w:eastAsia="돋움" w:hAnsi="돋움" w:hint="eastAsia"/>
                <w:szCs w:val="20"/>
              </w:rPr>
              <w:t>상품배송</w:t>
            </w:r>
            <w:r w:rsidR="00100393">
              <w:rPr>
                <w:rFonts w:ascii="돋움" w:eastAsia="돋움" w:hAnsi="돋움" w:hint="eastAsia"/>
                <w:szCs w:val="20"/>
              </w:rPr>
              <w:t>+</w:t>
            </w:r>
            <w:proofErr w:type="spellStart"/>
            <w:r w:rsidRPr="003704A4">
              <w:rPr>
                <w:rFonts w:ascii="돋움" w:eastAsia="돋움" w:hAnsi="돋움" w:hint="eastAsia"/>
                <w:szCs w:val="20"/>
              </w:rPr>
              <w:t>시간수</w:t>
            </w:r>
            <w:proofErr w:type="spellEnd"/>
          </w:p>
        </w:tc>
      </w:tr>
    </w:tbl>
    <w:p w14:paraId="316976E9" w14:textId="77777777" w:rsidR="0099118B" w:rsidRPr="006A009A" w:rsidRDefault="0099118B" w:rsidP="002B3F9E">
      <w:pPr>
        <w:rPr>
          <w:rFonts w:ascii="돋움" w:eastAsia="돋움" w:hAnsi="돋움"/>
          <w:szCs w:val="20"/>
        </w:rPr>
      </w:pPr>
    </w:p>
    <w:p w14:paraId="3603A136" w14:textId="77777777" w:rsidR="0008646C" w:rsidRPr="006A009A" w:rsidRDefault="003A6F68" w:rsidP="00596F2E">
      <w:pPr>
        <w:rPr>
          <w:rFonts w:ascii="돋움" w:eastAsia="돋움" w:hAnsi="돋움"/>
          <w:szCs w:val="20"/>
        </w:rPr>
      </w:pPr>
      <w:proofErr w:type="spellStart"/>
      <w:r w:rsidRPr="006A009A">
        <w:rPr>
          <w:rFonts w:ascii="돋움" w:eastAsia="돋움" w:hAnsi="돋움" w:hint="eastAsia"/>
          <w:szCs w:val="20"/>
        </w:rPr>
        <w:t>ㅁ</w:t>
      </w:r>
      <w:proofErr w:type="spellEnd"/>
      <w:r w:rsidRPr="006A009A">
        <w:rPr>
          <w:rFonts w:ascii="돋움" w:eastAsia="돋움" w:hAnsi="돋움" w:hint="eastAsia"/>
          <w:szCs w:val="20"/>
        </w:rPr>
        <w:t xml:space="preserve"> </w:t>
      </w:r>
      <w:r w:rsidR="006862D2" w:rsidRPr="006A009A">
        <w:rPr>
          <w:rFonts w:ascii="돋움" w:eastAsia="돋움" w:hAnsi="돋움"/>
          <w:szCs w:val="20"/>
        </w:rPr>
        <w:t>‘</w:t>
      </w:r>
      <w:r w:rsidR="006862D2" w:rsidRPr="006A009A">
        <w:rPr>
          <w:rFonts w:ascii="돋움" w:eastAsia="돋움" w:hAnsi="돋움" w:hint="eastAsia"/>
          <w:szCs w:val="20"/>
        </w:rPr>
        <w:t>HHMMSS</w:t>
      </w:r>
      <w:r w:rsidR="006862D2" w:rsidRPr="006A009A">
        <w:rPr>
          <w:rFonts w:ascii="돋움" w:eastAsia="돋움" w:hAnsi="돋움"/>
          <w:szCs w:val="20"/>
        </w:rPr>
        <w:t>’</w:t>
      </w:r>
      <w:r w:rsidR="006862D2" w:rsidRPr="006A009A">
        <w:rPr>
          <w:rFonts w:ascii="돋움" w:eastAsia="돋움" w:hAnsi="돋움" w:hint="eastAsia"/>
          <w:szCs w:val="20"/>
        </w:rPr>
        <w:t xml:space="preserve">를 나타내는 시점의 시각을 의미할 때는 </w:t>
      </w:r>
      <w:r w:rsidR="006862D2" w:rsidRPr="006A009A">
        <w:rPr>
          <w:rFonts w:ascii="돋움" w:eastAsia="돋움" w:hAnsi="돋움"/>
          <w:szCs w:val="20"/>
        </w:rPr>
        <w:t>‘</w:t>
      </w:r>
      <w:r w:rsidR="006862D2" w:rsidRPr="006A009A">
        <w:rPr>
          <w:rFonts w:ascii="돋움" w:eastAsia="돋움" w:hAnsi="돋움" w:hint="eastAsia"/>
          <w:szCs w:val="20"/>
        </w:rPr>
        <w:t>시각</w:t>
      </w:r>
      <w:r w:rsidR="006862D2" w:rsidRPr="006A009A">
        <w:rPr>
          <w:rFonts w:ascii="돋움" w:eastAsia="돋움" w:hAnsi="돋움"/>
          <w:szCs w:val="20"/>
        </w:rPr>
        <w:t>’</w:t>
      </w:r>
      <w:r w:rsidR="006862D2" w:rsidRPr="006A009A">
        <w:rPr>
          <w:rFonts w:ascii="돋움" w:eastAsia="돋움" w:hAnsi="돋움" w:hint="eastAsia"/>
          <w:szCs w:val="20"/>
        </w:rPr>
        <w:t>을 사용한다.</w:t>
      </w:r>
      <w:r w:rsidR="00C130EC">
        <w:rPr>
          <w:rFonts w:ascii="돋움" w:eastAsia="돋움" w:hAnsi="돋움" w:hint="eastAsia"/>
          <w:szCs w:val="20"/>
        </w:rPr>
        <w:t xml:space="preserve"> 상담 소요 시간이 1시간 35분 소요됐으면 값을 </w:t>
      </w:r>
      <w:r w:rsidR="00C130EC">
        <w:rPr>
          <w:rFonts w:ascii="돋움" w:eastAsia="돋움" w:hAnsi="돋움"/>
          <w:szCs w:val="20"/>
        </w:rPr>
        <w:t>‘</w:t>
      </w:r>
      <w:r w:rsidR="00C130EC">
        <w:rPr>
          <w:rFonts w:ascii="돋움" w:eastAsia="돋움" w:hAnsi="돋움" w:hint="eastAsia"/>
          <w:szCs w:val="20"/>
        </w:rPr>
        <w:t>013500</w:t>
      </w:r>
      <w:r w:rsidR="00C130EC">
        <w:rPr>
          <w:rFonts w:ascii="돋움" w:eastAsia="돋움" w:hAnsi="돋움"/>
          <w:szCs w:val="20"/>
        </w:rPr>
        <w:t>’으로</w:t>
      </w:r>
      <w:r w:rsidR="00C130EC">
        <w:rPr>
          <w:rFonts w:ascii="돋움" w:eastAsia="돋움" w:hAnsi="돋움" w:hint="eastAsia"/>
          <w:szCs w:val="20"/>
        </w:rPr>
        <w:t xml:space="preserve"> 관리한다</w:t>
      </w:r>
      <w:r w:rsidR="00CD7257">
        <w:rPr>
          <w:rFonts w:ascii="돋움" w:eastAsia="돋움" w:hAnsi="돋움" w:hint="eastAsia"/>
          <w:szCs w:val="20"/>
        </w:rPr>
        <w:t>.</w:t>
      </w:r>
    </w:p>
    <w:p w14:paraId="444C62EB" w14:textId="77777777" w:rsidR="0099118B" w:rsidRPr="003704A4" w:rsidRDefault="0099118B" w:rsidP="00596F2E">
      <w:pPr>
        <w:rPr>
          <w:rFonts w:ascii="돋움" w:eastAsia="돋움" w:hAnsi="돋움"/>
          <w:color w:val="000000"/>
          <w:szCs w:val="20"/>
        </w:rPr>
      </w:pPr>
    </w:p>
    <w:tbl>
      <w:tblPr>
        <w:tblW w:w="7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4"/>
        <w:gridCol w:w="3402"/>
      </w:tblGrid>
      <w:tr w:rsidR="00EF2B91" w:rsidRPr="003704A4" w14:paraId="6C7D8CA8" w14:textId="77777777" w:rsidTr="00757165">
        <w:tc>
          <w:tcPr>
            <w:tcW w:w="3794" w:type="dxa"/>
            <w:tcBorders>
              <w:bottom w:val="single" w:sz="4" w:space="0" w:color="auto"/>
            </w:tcBorders>
            <w:shd w:val="clear" w:color="auto" w:fill="FDE9D9" w:themeFill="accent6" w:themeFillTint="33"/>
          </w:tcPr>
          <w:p w14:paraId="417BA418" w14:textId="77777777" w:rsidR="00EF2B91" w:rsidRPr="003704A4" w:rsidRDefault="00EF2B91" w:rsidP="00EF2B91">
            <w:pPr>
              <w:jc w:val="center"/>
              <w:rPr>
                <w:rFonts w:ascii="돋움" w:eastAsia="돋움" w:hAnsi="돋움"/>
                <w:b/>
                <w:szCs w:val="20"/>
              </w:rPr>
            </w:pPr>
            <w:r w:rsidRPr="003704A4">
              <w:rPr>
                <w:rFonts w:ascii="돋움" w:eastAsia="돋움" w:hAnsi="돋움" w:hint="eastAsia"/>
                <w:b/>
                <w:szCs w:val="20"/>
              </w:rPr>
              <w:t>시점 의미 도메인(금지 용어)</w:t>
            </w:r>
          </w:p>
        </w:tc>
        <w:tc>
          <w:tcPr>
            <w:tcW w:w="3402" w:type="dxa"/>
            <w:tcBorders>
              <w:bottom w:val="single" w:sz="4" w:space="0" w:color="auto"/>
            </w:tcBorders>
            <w:shd w:val="clear" w:color="auto" w:fill="FDE9D9" w:themeFill="accent6" w:themeFillTint="33"/>
          </w:tcPr>
          <w:p w14:paraId="3F52F493" w14:textId="77777777" w:rsidR="00EF2B91" w:rsidRPr="003704A4" w:rsidRDefault="00EF2B91" w:rsidP="00757165">
            <w:pPr>
              <w:jc w:val="center"/>
              <w:rPr>
                <w:rFonts w:ascii="돋움" w:eastAsia="돋움" w:hAnsi="돋움"/>
                <w:b/>
                <w:szCs w:val="20"/>
              </w:rPr>
            </w:pPr>
            <w:r w:rsidRPr="003704A4">
              <w:rPr>
                <w:rFonts w:ascii="돋움" w:eastAsia="돋움" w:hAnsi="돋움" w:hint="eastAsia"/>
                <w:b/>
                <w:szCs w:val="20"/>
              </w:rPr>
              <w:t>표준 용어</w:t>
            </w:r>
          </w:p>
        </w:tc>
      </w:tr>
      <w:tr w:rsidR="00EF2B91" w:rsidRPr="003704A4" w14:paraId="055929C2" w14:textId="77777777" w:rsidTr="00757165">
        <w:tc>
          <w:tcPr>
            <w:tcW w:w="3794" w:type="dxa"/>
            <w:shd w:val="clear" w:color="auto" w:fill="FFFFFF"/>
          </w:tcPr>
          <w:p w14:paraId="278A0065" w14:textId="77777777" w:rsidR="00EF2B91" w:rsidRPr="003704A4" w:rsidRDefault="00EF2B91" w:rsidP="00757165">
            <w:pPr>
              <w:jc w:val="center"/>
              <w:rPr>
                <w:rFonts w:ascii="돋움" w:eastAsia="돋움" w:hAnsi="돋움"/>
                <w:szCs w:val="20"/>
              </w:rPr>
            </w:pPr>
            <w:r w:rsidRPr="003704A4">
              <w:rPr>
                <w:rFonts w:ascii="돋움" w:eastAsia="돋움" w:hAnsi="돋움" w:hint="eastAsia"/>
                <w:szCs w:val="20"/>
              </w:rPr>
              <w:t>전문전송</w:t>
            </w:r>
            <w:r w:rsidRPr="003704A4">
              <w:rPr>
                <w:rFonts w:ascii="돋움" w:eastAsia="돋움" w:hAnsi="돋움" w:hint="eastAsia"/>
                <w:color w:val="FF0000"/>
                <w:szCs w:val="20"/>
              </w:rPr>
              <w:t>일시</w:t>
            </w:r>
          </w:p>
        </w:tc>
        <w:tc>
          <w:tcPr>
            <w:tcW w:w="3402" w:type="dxa"/>
            <w:shd w:val="clear" w:color="auto" w:fill="FFFFFF"/>
          </w:tcPr>
          <w:p w14:paraId="743DE3CD" w14:textId="77777777" w:rsidR="00EF2B91" w:rsidRPr="003704A4" w:rsidRDefault="00EF2B91" w:rsidP="00757165">
            <w:pPr>
              <w:jc w:val="center"/>
              <w:rPr>
                <w:rFonts w:ascii="돋움" w:eastAsia="돋움" w:hAnsi="돋움"/>
                <w:szCs w:val="20"/>
              </w:rPr>
            </w:pPr>
            <w:r w:rsidRPr="003704A4">
              <w:rPr>
                <w:rFonts w:ascii="돋움" w:eastAsia="돋움" w:hAnsi="돋움" w:hint="eastAsia"/>
                <w:szCs w:val="20"/>
              </w:rPr>
              <w:t>전문전송</w:t>
            </w:r>
            <w:r w:rsidR="00100393">
              <w:rPr>
                <w:rFonts w:ascii="돋움" w:eastAsia="돋움" w:hAnsi="돋움" w:hint="eastAsia"/>
                <w:szCs w:val="20"/>
              </w:rPr>
              <w:t>+</w:t>
            </w:r>
            <w:r w:rsidRPr="003704A4">
              <w:rPr>
                <w:rFonts w:ascii="돋움" w:eastAsia="돋움" w:hAnsi="돋움" w:hint="eastAsia"/>
                <w:szCs w:val="20"/>
              </w:rPr>
              <w:t>시각</w:t>
            </w:r>
          </w:p>
        </w:tc>
      </w:tr>
    </w:tbl>
    <w:p w14:paraId="48A3BBBC" w14:textId="77777777" w:rsidR="007436D9" w:rsidRPr="003704A4" w:rsidRDefault="007436D9" w:rsidP="00596F2E">
      <w:pPr>
        <w:rPr>
          <w:rFonts w:ascii="돋움" w:eastAsia="돋움" w:hAnsi="돋움"/>
          <w:color w:val="000000"/>
          <w:szCs w:val="20"/>
        </w:rPr>
      </w:pPr>
    </w:p>
    <w:p w14:paraId="4C660758" w14:textId="77777777" w:rsidR="007436D9" w:rsidRPr="003704A4" w:rsidRDefault="0075494F" w:rsidP="00596F2E">
      <w:pPr>
        <w:rPr>
          <w:rFonts w:ascii="돋움" w:eastAsia="돋움" w:hAnsi="돋움"/>
          <w:b/>
          <w:color w:val="000000"/>
          <w:szCs w:val="20"/>
          <w:u w:val="single"/>
        </w:rPr>
      </w:pPr>
      <w:r w:rsidRPr="003704A4">
        <w:rPr>
          <w:rFonts w:ascii="돋움" w:eastAsia="돋움" w:hAnsi="돋움" w:hint="eastAsia"/>
          <w:b/>
          <w:color w:val="000000"/>
          <w:szCs w:val="20"/>
          <w:u w:val="single"/>
        </w:rPr>
        <w:t>모델</w:t>
      </w:r>
    </w:p>
    <w:p w14:paraId="013491F7" w14:textId="77777777" w:rsidR="00C66AD3" w:rsidRPr="00B71260" w:rsidRDefault="00C66AD3" w:rsidP="00596F2E">
      <w:pPr>
        <w:rPr>
          <w:rFonts w:ascii="돋움" w:eastAsia="돋움" w:hAnsi="돋움"/>
          <w:szCs w:val="20"/>
        </w:rPr>
      </w:pPr>
    </w:p>
    <w:p w14:paraId="58D05FC9" w14:textId="77777777" w:rsidR="004B5D5E" w:rsidRPr="00B71260" w:rsidRDefault="004B5D5E" w:rsidP="004B5D5E">
      <w:pPr>
        <w:rPr>
          <w:rFonts w:ascii="돋움" w:eastAsia="돋움" w:hAnsi="돋움"/>
          <w:szCs w:val="20"/>
        </w:rPr>
      </w:pPr>
      <w:proofErr w:type="spellStart"/>
      <w:r w:rsidRPr="00B71260">
        <w:rPr>
          <w:rFonts w:ascii="돋움" w:eastAsia="돋움" w:hAnsi="돋움" w:hint="eastAsia"/>
          <w:szCs w:val="20"/>
        </w:rPr>
        <w:t>ㅁ</w:t>
      </w:r>
      <w:proofErr w:type="spellEnd"/>
      <w:r w:rsidRPr="00B71260">
        <w:rPr>
          <w:rFonts w:ascii="돋움" w:eastAsia="돋움" w:hAnsi="돋움" w:hint="eastAsia"/>
          <w:szCs w:val="20"/>
        </w:rPr>
        <w:t xml:space="preserve"> 표준 용어는 하나의 의미만을 나타내도록 정의하는 것이 원칙이나 배타 속성에 대한 표준 용어일 경우에 한해 여러 의미를 갖는 용도로 정의할 수 있다. 만약 두 개의 의미만이 포함될 경우에는 의미를 구체적으로 정의할 수 있다. 이때는 도메인의 혼란을 방지하기 위해 표준 용어를 합한 형태로 사용하지 않으며, ‘~통합번호’로 사용한다. 의미상 번호 사이에 포함 관계가 있다면 범위가 넓은 번호를 선행하여 정의한다.</w:t>
      </w:r>
    </w:p>
    <w:p w14:paraId="4CF77E8F" w14:textId="77777777" w:rsidR="0099118B" w:rsidRPr="00B71260" w:rsidRDefault="0099118B" w:rsidP="004B5D5E">
      <w:pPr>
        <w:rPr>
          <w:rFonts w:ascii="돋움" w:eastAsia="돋움" w:hAnsi="돋움"/>
          <w:szCs w:val="20"/>
        </w:rPr>
      </w:pP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3119"/>
        <w:gridCol w:w="2551"/>
      </w:tblGrid>
      <w:tr w:rsidR="009264B7" w:rsidRPr="00B71260" w14:paraId="79F0299C" w14:textId="77777777" w:rsidTr="0086531F">
        <w:trPr>
          <w:trHeight w:val="407"/>
        </w:trPr>
        <w:tc>
          <w:tcPr>
            <w:tcW w:w="3085" w:type="dxa"/>
            <w:tcBorders>
              <w:bottom w:val="single" w:sz="4" w:space="0" w:color="auto"/>
            </w:tcBorders>
            <w:shd w:val="clear" w:color="auto" w:fill="FDE9D9" w:themeFill="accent6" w:themeFillTint="33"/>
          </w:tcPr>
          <w:p w14:paraId="4DBEFF67" w14:textId="77777777" w:rsidR="009264B7" w:rsidRPr="00B71260" w:rsidRDefault="009264B7" w:rsidP="00757165">
            <w:pPr>
              <w:jc w:val="center"/>
              <w:rPr>
                <w:rFonts w:ascii="돋움" w:eastAsia="돋움" w:hAnsi="돋움"/>
                <w:b/>
                <w:szCs w:val="20"/>
              </w:rPr>
            </w:pPr>
            <w:r w:rsidRPr="00B71260">
              <w:rPr>
                <w:rFonts w:ascii="돋움" w:eastAsia="돋움" w:hAnsi="돋움" w:hint="eastAsia"/>
                <w:b/>
                <w:szCs w:val="20"/>
              </w:rPr>
              <w:t>구분</w:t>
            </w:r>
          </w:p>
        </w:tc>
        <w:tc>
          <w:tcPr>
            <w:tcW w:w="3119" w:type="dxa"/>
            <w:tcBorders>
              <w:bottom w:val="single" w:sz="4" w:space="0" w:color="auto"/>
            </w:tcBorders>
            <w:shd w:val="clear" w:color="auto" w:fill="FDE9D9" w:themeFill="accent6" w:themeFillTint="33"/>
          </w:tcPr>
          <w:p w14:paraId="3358E8E3" w14:textId="77777777" w:rsidR="009264B7" w:rsidRPr="00B71260" w:rsidRDefault="009264B7" w:rsidP="009264B7">
            <w:pPr>
              <w:jc w:val="center"/>
              <w:rPr>
                <w:rFonts w:ascii="돋움" w:eastAsia="돋움" w:hAnsi="돋움"/>
                <w:b/>
                <w:szCs w:val="20"/>
              </w:rPr>
            </w:pPr>
            <w:r w:rsidRPr="00B71260">
              <w:rPr>
                <w:rFonts w:ascii="돋움" w:eastAsia="돋움" w:hAnsi="돋움" w:hint="eastAsia"/>
                <w:b/>
                <w:szCs w:val="20"/>
              </w:rPr>
              <w:t>배타 용어(금지 용어)</w:t>
            </w:r>
          </w:p>
        </w:tc>
        <w:tc>
          <w:tcPr>
            <w:tcW w:w="2551" w:type="dxa"/>
            <w:tcBorders>
              <w:bottom w:val="single" w:sz="4" w:space="0" w:color="auto"/>
            </w:tcBorders>
            <w:shd w:val="clear" w:color="auto" w:fill="FDE9D9" w:themeFill="accent6" w:themeFillTint="33"/>
          </w:tcPr>
          <w:p w14:paraId="74EB1777" w14:textId="77777777" w:rsidR="009264B7" w:rsidRPr="00B71260" w:rsidRDefault="009264B7" w:rsidP="00757165">
            <w:pPr>
              <w:jc w:val="center"/>
              <w:rPr>
                <w:rFonts w:ascii="돋움" w:eastAsia="돋움" w:hAnsi="돋움"/>
                <w:b/>
                <w:szCs w:val="20"/>
              </w:rPr>
            </w:pPr>
            <w:r w:rsidRPr="00B71260">
              <w:rPr>
                <w:rFonts w:ascii="돋움" w:eastAsia="돋움" w:hAnsi="돋움" w:hint="eastAsia"/>
                <w:b/>
                <w:szCs w:val="20"/>
              </w:rPr>
              <w:t>표준 용어</w:t>
            </w:r>
          </w:p>
        </w:tc>
      </w:tr>
      <w:tr w:rsidR="009264B7" w:rsidRPr="00B71260" w14:paraId="05AEEE7D" w14:textId="77777777" w:rsidTr="0086531F">
        <w:trPr>
          <w:trHeight w:val="407"/>
        </w:trPr>
        <w:tc>
          <w:tcPr>
            <w:tcW w:w="3085" w:type="dxa"/>
            <w:shd w:val="clear" w:color="auto" w:fill="FFFFFF"/>
          </w:tcPr>
          <w:p w14:paraId="0D794FC5" w14:textId="77777777" w:rsidR="009264B7" w:rsidRPr="00B71260" w:rsidRDefault="009264B7" w:rsidP="00757165">
            <w:pPr>
              <w:jc w:val="center"/>
              <w:rPr>
                <w:rFonts w:ascii="돋움" w:eastAsia="돋움" w:hAnsi="돋움"/>
                <w:szCs w:val="20"/>
              </w:rPr>
            </w:pPr>
            <w:r w:rsidRPr="00B71260">
              <w:rPr>
                <w:rFonts w:ascii="돋움" w:eastAsia="돋움" w:hAnsi="돋움" w:hint="eastAsia"/>
                <w:szCs w:val="20"/>
              </w:rPr>
              <w:t>고객번호+계좌번호</w:t>
            </w:r>
          </w:p>
        </w:tc>
        <w:tc>
          <w:tcPr>
            <w:tcW w:w="3119" w:type="dxa"/>
            <w:shd w:val="clear" w:color="auto" w:fill="FFFFFF"/>
          </w:tcPr>
          <w:p w14:paraId="01F5E30E" w14:textId="77777777" w:rsidR="009264B7" w:rsidRPr="00B71260" w:rsidRDefault="009264B7" w:rsidP="009264B7">
            <w:pPr>
              <w:jc w:val="center"/>
              <w:rPr>
                <w:rFonts w:ascii="돋움" w:eastAsia="돋움" w:hAnsi="돋움"/>
                <w:szCs w:val="20"/>
              </w:rPr>
            </w:pPr>
            <w:r w:rsidRPr="00B71260">
              <w:rPr>
                <w:rFonts w:ascii="돋움" w:eastAsia="돋움" w:hAnsi="돋움" w:hint="eastAsia"/>
                <w:szCs w:val="20"/>
              </w:rPr>
              <w:t>고객번호계좌번호</w:t>
            </w:r>
          </w:p>
          <w:p w14:paraId="51144330" w14:textId="77777777" w:rsidR="009264B7" w:rsidRPr="00B71260" w:rsidRDefault="009264B7" w:rsidP="009264B7">
            <w:pPr>
              <w:jc w:val="center"/>
              <w:rPr>
                <w:rFonts w:ascii="돋움" w:eastAsia="돋움" w:hAnsi="돋움"/>
                <w:szCs w:val="20"/>
              </w:rPr>
            </w:pPr>
            <w:r w:rsidRPr="00B71260">
              <w:rPr>
                <w:rFonts w:ascii="돋움" w:eastAsia="돋움" w:hAnsi="돋움" w:hint="eastAsia"/>
                <w:szCs w:val="20"/>
              </w:rPr>
              <w:t>고객계좌번호</w:t>
            </w:r>
          </w:p>
        </w:tc>
        <w:tc>
          <w:tcPr>
            <w:tcW w:w="2551" w:type="dxa"/>
            <w:shd w:val="clear" w:color="auto" w:fill="FFFFFF"/>
          </w:tcPr>
          <w:p w14:paraId="11625DA3" w14:textId="77777777" w:rsidR="009264B7" w:rsidRPr="00B71260" w:rsidRDefault="009264B7" w:rsidP="00757165">
            <w:pPr>
              <w:jc w:val="center"/>
              <w:rPr>
                <w:rFonts w:ascii="돋움" w:eastAsia="돋움" w:hAnsi="돋움"/>
                <w:szCs w:val="20"/>
              </w:rPr>
            </w:pPr>
            <w:r w:rsidRPr="00B71260">
              <w:rPr>
                <w:rFonts w:ascii="돋움" w:eastAsia="돋움" w:hAnsi="돋움" w:hint="eastAsia"/>
                <w:szCs w:val="20"/>
              </w:rPr>
              <w:t>고객계좌통합번호</w:t>
            </w:r>
          </w:p>
        </w:tc>
      </w:tr>
      <w:tr w:rsidR="009264B7" w:rsidRPr="00B71260" w14:paraId="74C703E1" w14:textId="77777777" w:rsidTr="0086531F">
        <w:trPr>
          <w:trHeight w:val="407"/>
        </w:trPr>
        <w:tc>
          <w:tcPr>
            <w:tcW w:w="3085" w:type="dxa"/>
            <w:shd w:val="clear" w:color="auto" w:fill="FFFFFF"/>
          </w:tcPr>
          <w:p w14:paraId="22FFF4B3" w14:textId="77777777" w:rsidR="009264B7" w:rsidRPr="00B71260" w:rsidRDefault="009264B7" w:rsidP="00757165">
            <w:pPr>
              <w:jc w:val="center"/>
              <w:rPr>
                <w:rFonts w:ascii="돋움" w:eastAsia="돋움" w:hAnsi="돋움"/>
                <w:szCs w:val="20"/>
              </w:rPr>
            </w:pPr>
            <w:r w:rsidRPr="00B71260">
              <w:rPr>
                <w:rFonts w:ascii="돋움" w:eastAsia="돋움" w:hAnsi="돋움" w:hint="eastAsia"/>
                <w:szCs w:val="20"/>
              </w:rPr>
              <w:t>주민등록번호+사업자등록번호</w:t>
            </w:r>
          </w:p>
        </w:tc>
        <w:tc>
          <w:tcPr>
            <w:tcW w:w="3119" w:type="dxa"/>
            <w:shd w:val="clear" w:color="auto" w:fill="FFFFFF"/>
          </w:tcPr>
          <w:p w14:paraId="505B2ED9" w14:textId="77777777" w:rsidR="009264B7" w:rsidRPr="00B71260" w:rsidRDefault="009264B7" w:rsidP="00757165">
            <w:pPr>
              <w:jc w:val="center"/>
              <w:rPr>
                <w:rFonts w:ascii="돋움" w:eastAsia="돋움" w:hAnsi="돋움"/>
                <w:szCs w:val="20"/>
              </w:rPr>
            </w:pPr>
            <w:r w:rsidRPr="00B71260">
              <w:rPr>
                <w:rFonts w:ascii="돋움" w:eastAsia="돋움" w:hAnsi="돋움" w:hint="eastAsia"/>
                <w:szCs w:val="20"/>
              </w:rPr>
              <w:t>주민등록번호사업자등록번호</w:t>
            </w:r>
          </w:p>
          <w:p w14:paraId="55212109" w14:textId="77777777" w:rsidR="009264B7" w:rsidRPr="00B71260" w:rsidRDefault="009264B7" w:rsidP="00757165">
            <w:pPr>
              <w:jc w:val="center"/>
              <w:rPr>
                <w:rFonts w:ascii="돋움" w:eastAsia="돋움" w:hAnsi="돋움"/>
                <w:szCs w:val="20"/>
              </w:rPr>
            </w:pPr>
            <w:r w:rsidRPr="00B71260">
              <w:rPr>
                <w:rFonts w:ascii="돋움" w:eastAsia="돋움" w:hAnsi="돋움" w:hint="eastAsia"/>
                <w:szCs w:val="20"/>
              </w:rPr>
              <w:t>주민사업자등록번호</w:t>
            </w:r>
          </w:p>
        </w:tc>
        <w:tc>
          <w:tcPr>
            <w:tcW w:w="2551" w:type="dxa"/>
            <w:shd w:val="clear" w:color="auto" w:fill="FFFFFF"/>
          </w:tcPr>
          <w:p w14:paraId="72FD26D1" w14:textId="77777777" w:rsidR="009264B7" w:rsidRPr="00B71260" w:rsidRDefault="009264B7" w:rsidP="00757165">
            <w:pPr>
              <w:jc w:val="center"/>
              <w:rPr>
                <w:rFonts w:ascii="돋움" w:eastAsia="돋움" w:hAnsi="돋움"/>
                <w:szCs w:val="20"/>
              </w:rPr>
            </w:pPr>
            <w:r w:rsidRPr="00B71260">
              <w:rPr>
                <w:rFonts w:ascii="돋움" w:eastAsia="돋움" w:hAnsi="돋움" w:hint="eastAsia"/>
                <w:szCs w:val="20"/>
              </w:rPr>
              <w:t>주민사업자등록통합번호</w:t>
            </w:r>
          </w:p>
        </w:tc>
      </w:tr>
    </w:tbl>
    <w:p w14:paraId="11ECB492" w14:textId="77777777" w:rsidR="009B184C" w:rsidRPr="00B71260" w:rsidRDefault="009B184C" w:rsidP="004B5D5E">
      <w:pPr>
        <w:rPr>
          <w:rFonts w:ascii="돋움" w:eastAsia="돋움" w:hAnsi="돋움"/>
          <w:szCs w:val="20"/>
        </w:rPr>
      </w:pPr>
    </w:p>
    <w:p w14:paraId="40D7F2D2" w14:textId="77777777" w:rsidR="004B5D5E" w:rsidRPr="00B71260" w:rsidRDefault="009B184C" w:rsidP="004B5D5E">
      <w:pPr>
        <w:rPr>
          <w:rFonts w:ascii="돋움" w:eastAsia="돋움" w:hAnsi="돋움"/>
          <w:szCs w:val="20"/>
        </w:rPr>
      </w:pPr>
      <w:proofErr w:type="spellStart"/>
      <w:r w:rsidRPr="00B71260">
        <w:rPr>
          <w:rFonts w:ascii="돋움" w:eastAsia="돋움" w:hAnsi="돋움" w:hint="eastAsia"/>
          <w:szCs w:val="20"/>
        </w:rPr>
        <w:t>ㅁ</w:t>
      </w:r>
      <w:proofErr w:type="spellEnd"/>
      <w:r w:rsidRPr="00B71260">
        <w:rPr>
          <w:rFonts w:ascii="돋움" w:eastAsia="돋움" w:hAnsi="돋움" w:hint="eastAsia"/>
          <w:szCs w:val="20"/>
        </w:rPr>
        <w:t xml:space="preserve"> </w:t>
      </w:r>
      <w:r w:rsidR="004B5D5E" w:rsidRPr="00B71260">
        <w:rPr>
          <w:rFonts w:ascii="돋움" w:eastAsia="돋움" w:hAnsi="돋움" w:hint="eastAsia"/>
          <w:szCs w:val="20"/>
        </w:rPr>
        <w:t>배타 속성에 3개 이상의 의미가 포함</w:t>
      </w:r>
      <w:r w:rsidR="00CF51F5" w:rsidRPr="00B71260">
        <w:rPr>
          <w:rFonts w:ascii="돋움" w:eastAsia="돋움" w:hAnsi="돋움" w:hint="eastAsia"/>
          <w:szCs w:val="20"/>
        </w:rPr>
        <w:t>돼 있거나 3개 이상의 의미가 포함</w:t>
      </w:r>
      <w:r w:rsidR="004B5D5E" w:rsidRPr="00B71260">
        <w:rPr>
          <w:rFonts w:ascii="돋움" w:eastAsia="돋움" w:hAnsi="돋움" w:hint="eastAsia"/>
          <w:szCs w:val="20"/>
        </w:rPr>
        <w:t xml:space="preserve">될 </w:t>
      </w:r>
      <w:r w:rsidR="00CF51F5" w:rsidRPr="00B71260">
        <w:rPr>
          <w:rFonts w:ascii="돋움" w:eastAsia="돋움" w:hAnsi="돋움" w:hint="eastAsia"/>
          <w:szCs w:val="20"/>
        </w:rPr>
        <w:t xml:space="preserve">가능성이 있는 </w:t>
      </w:r>
      <w:r w:rsidR="004B5D5E" w:rsidRPr="00B71260">
        <w:rPr>
          <w:rFonts w:ascii="돋움" w:eastAsia="돋움" w:hAnsi="돋움" w:hint="eastAsia"/>
          <w:szCs w:val="20"/>
        </w:rPr>
        <w:t xml:space="preserve">경우에는 일반화하여 표준 용어를 </w:t>
      </w:r>
      <w:r w:rsidR="00925D45" w:rsidRPr="00B71260">
        <w:rPr>
          <w:rFonts w:ascii="돋움" w:eastAsia="돋움" w:hAnsi="돋움" w:hint="eastAsia"/>
          <w:szCs w:val="20"/>
        </w:rPr>
        <w:t>정의한다</w:t>
      </w:r>
      <w:r w:rsidR="004B5D5E" w:rsidRPr="00B71260">
        <w:rPr>
          <w:rFonts w:ascii="돋움" w:eastAsia="돋움" w:hAnsi="돋움" w:hint="eastAsia"/>
          <w:szCs w:val="20"/>
        </w:rPr>
        <w:t>.</w:t>
      </w:r>
      <w:r w:rsidR="009264B7" w:rsidRPr="00B71260">
        <w:rPr>
          <w:rFonts w:ascii="돋움" w:eastAsia="돋움" w:hAnsi="돋움" w:hint="eastAsia"/>
          <w:szCs w:val="20"/>
        </w:rPr>
        <w:t xml:space="preserve"> 예를 들어 </w:t>
      </w:r>
      <w:r w:rsidR="009264B7" w:rsidRPr="00B71260">
        <w:rPr>
          <w:rFonts w:ascii="돋움" w:eastAsia="돋움" w:hAnsi="돋움"/>
          <w:szCs w:val="20"/>
        </w:rPr>
        <w:t>‘</w:t>
      </w:r>
      <w:r w:rsidR="004B5D5E" w:rsidRPr="00B71260">
        <w:rPr>
          <w:rFonts w:ascii="돋움" w:eastAsia="돋움" w:hAnsi="돋움" w:hint="eastAsia"/>
          <w:szCs w:val="20"/>
        </w:rPr>
        <w:t>주민등록번호+사업자등록번호+법인등록번호</w:t>
      </w:r>
      <w:r w:rsidR="009264B7" w:rsidRPr="00B71260">
        <w:rPr>
          <w:rFonts w:ascii="돋움" w:eastAsia="돋움" w:hAnsi="돋움"/>
          <w:szCs w:val="20"/>
        </w:rPr>
        <w:t>’</w:t>
      </w:r>
      <w:r w:rsidR="009264B7" w:rsidRPr="00B71260">
        <w:rPr>
          <w:rFonts w:ascii="돋움" w:eastAsia="돋움" w:hAnsi="돋움" w:hint="eastAsia"/>
          <w:szCs w:val="20"/>
        </w:rPr>
        <w:t xml:space="preserve">가 통합됐을 경우에는 </w:t>
      </w:r>
      <w:r w:rsidR="009264B7" w:rsidRPr="00B71260">
        <w:rPr>
          <w:rFonts w:ascii="돋움" w:eastAsia="돋움" w:hAnsi="돋움"/>
          <w:szCs w:val="20"/>
        </w:rPr>
        <w:t>‘</w:t>
      </w:r>
      <w:r w:rsidR="004B5D5E" w:rsidRPr="00B71260">
        <w:rPr>
          <w:rFonts w:ascii="돋움" w:eastAsia="돋움" w:hAnsi="돋움" w:hint="eastAsia"/>
          <w:szCs w:val="20"/>
        </w:rPr>
        <w:t>고객식별</w:t>
      </w:r>
      <w:r w:rsidR="009264B7" w:rsidRPr="00B71260">
        <w:rPr>
          <w:rFonts w:ascii="돋움" w:eastAsia="돋움" w:hAnsi="돋움" w:hint="eastAsia"/>
          <w:szCs w:val="20"/>
        </w:rPr>
        <w:t>통합</w:t>
      </w:r>
      <w:r w:rsidR="004B5D5E" w:rsidRPr="00B71260">
        <w:rPr>
          <w:rFonts w:ascii="돋움" w:eastAsia="돋움" w:hAnsi="돋움" w:hint="eastAsia"/>
          <w:szCs w:val="20"/>
        </w:rPr>
        <w:t>번호</w:t>
      </w:r>
      <w:r w:rsidR="009264B7" w:rsidRPr="00B71260">
        <w:rPr>
          <w:rFonts w:ascii="돋움" w:eastAsia="돋움" w:hAnsi="돋움"/>
          <w:szCs w:val="20"/>
        </w:rPr>
        <w:t>’</w:t>
      </w:r>
      <w:r w:rsidR="009264B7" w:rsidRPr="00B71260">
        <w:rPr>
          <w:rFonts w:ascii="돋움" w:eastAsia="돋움" w:hAnsi="돋움" w:hint="eastAsia"/>
          <w:szCs w:val="20"/>
        </w:rPr>
        <w:t xml:space="preserve"> 등으로 일반화하여 사용한다</w:t>
      </w:r>
    </w:p>
    <w:p w14:paraId="378B3B74" w14:textId="77777777" w:rsidR="00925D45" w:rsidRPr="00B71260" w:rsidRDefault="00925D45" w:rsidP="004B5D5E">
      <w:pPr>
        <w:rPr>
          <w:rFonts w:ascii="돋움" w:eastAsia="돋움" w:hAnsi="돋움"/>
          <w:szCs w:val="20"/>
        </w:rPr>
      </w:pPr>
    </w:p>
    <w:p w14:paraId="7374B0D2" w14:textId="77777777" w:rsidR="004B5D5E" w:rsidRPr="00B71260" w:rsidRDefault="00925D45" w:rsidP="004B5D5E">
      <w:pPr>
        <w:rPr>
          <w:rFonts w:ascii="돋움" w:eastAsia="돋움" w:hAnsi="돋움"/>
          <w:szCs w:val="20"/>
        </w:rPr>
      </w:pPr>
      <w:proofErr w:type="spellStart"/>
      <w:r w:rsidRPr="00B71260">
        <w:rPr>
          <w:rFonts w:ascii="돋움" w:eastAsia="돋움" w:hAnsi="돋움" w:hint="eastAsia"/>
          <w:szCs w:val="20"/>
        </w:rPr>
        <w:t>ㅁ</w:t>
      </w:r>
      <w:proofErr w:type="spellEnd"/>
      <w:r w:rsidRPr="00B71260">
        <w:rPr>
          <w:rFonts w:ascii="돋움" w:eastAsia="돋움" w:hAnsi="돋움" w:hint="eastAsia"/>
          <w:szCs w:val="20"/>
        </w:rPr>
        <w:t xml:space="preserve"> </w:t>
      </w:r>
      <w:r w:rsidR="004B5D5E" w:rsidRPr="00B71260">
        <w:rPr>
          <w:rFonts w:ascii="돋움" w:eastAsia="돋움" w:hAnsi="돋움" w:hint="eastAsia"/>
          <w:szCs w:val="20"/>
        </w:rPr>
        <w:t>표준 용어가 한 엔터티에 두 번 이상 사용될 때, 속성 명 끝에 일련번호 성격의 숫자를 붙여서 사용하지 않으며, 개별 의미가 있다면 수식어를 사용한 표준 용어를 사용</w:t>
      </w:r>
      <w:r w:rsidRPr="00B71260">
        <w:rPr>
          <w:rFonts w:ascii="돋움" w:eastAsia="돋움" w:hAnsi="돋움" w:hint="eastAsia"/>
          <w:szCs w:val="20"/>
        </w:rPr>
        <w:t>한다</w:t>
      </w:r>
      <w:r w:rsidR="004B5D5E" w:rsidRPr="00B71260">
        <w:rPr>
          <w:rFonts w:ascii="돋움" w:eastAsia="돋움" w:hAnsi="돋움" w:hint="eastAsia"/>
          <w:szCs w:val="20"/>
        </w:rPr>
        <w:t xml:space="preserve">. 개별 의미가 없다면 정규화하여 속성 명 뒤에 붙는 일련번호 숫자는 사용하지 </w:t>
      </w:r>
      <w:r w:rsidRPr="00B71260">
        <w:rPr>
          <w:rFonts w:ascii="돋움" w:eastAsia="돋움" w:hAnsi="돋움" w:hint="eastAsia"/>
          <w:szCs w:val="20"/>
        </w:rPr>
        <w:t>않는다</w:t>
      </w:r>
      <w:r w:rsidR="004B5D5E" w:rsidRPr="00B71260">
        <w:rPr>
          <w:rFonts w:ascii="돋움" w:eastAsia="돋움" w:hAnsi="돋움" w:hint="eastAsia"/>
          <w:szCs w:val="20"/>
        </w:rPr>
        <w:t>.</w:t>
      </w:r>
    </w:p>
    <w:p w14:paraId="5EB066C4" w14:textId="77777777" w:rsidR="0099118B" w:rsidRPr="00B71260" w:rsidRDefault="0099118B" w:rsidP="004B5D5E">
      <w:pPr>
        <w:rPr>
          <w:rFonts w:ascii="돋움" w:eastAsia="돋움" w:hAnsi="돋움"/>
          <w:szCs w:val="20"/>
        </w:rPr>
      </w:pPr>
    </w:p>
    <w:tbl>
      <w:tblPr>
        <w:tblW w:w="7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4"/>
        <w:gridCol w:w="3402"/>
      </w:tblGrid>
      <w:tr w:rsidR="009264B7" w:rsidRPr="00B71260" w14:paraId="3D408166" w14:textId="77777777" w:rsidTr="00757165">
        <w:tc>
          <w:tcPr>
            <w:tcW w:w="3794" w:type="dxa"/>
            <w:tcBorders>
              <w:bottom w:val="single" w:sz="4" w:space="0" w:color="auto"/>
            </w:tcBorders>
            <w:shd w:val="clear" w:color="auto" w:fill="FDE9D9" w:themeFill="accent6" w:themeFillTint="33"/>
          </w:tcPr>
          <w:p w14:paraId="30635E6C" w14:textId="77777777" w:rsidR="009264B7" w:rsidRPr="00B71260" w:rsidRDefault="009264B7" w:rsidP="009264B7">
            <w:pPr>
              <w:jc w:val="center"/>
              <w:rPr>
                <w:rFonts w:ascii="돋움" w:eastAsia="돋움" w:hAnsi="돋움"/>
                <w:b/>
                <w:szCs w:val="20"/>
              </w:rPr>
            </w:pPr>
            <w:r w:rsidRPr="00B71260">
              <w:rPr>
                <w:rFonts w:ascii="돋움" w:eastAsia="돋움" w:hAnsi="돋움" w:hint="eastAsia"/>
                <w:b/>
                <w:szCs w:val="20"/>
              </w:rPr>
              <w:t>1정규화 위반 경우(금지 용어)</w:t>
            </w:r>
          </w:p>
        </w:tc>
        <w:tc>
          <w:tcPr>
            <w:tcW w:w="3402" w:type="dxa"/>
            <w:tcBorders>
              <w:bottom w:val="single" w:sz="4" w:space="0" w:color="auto"/>
            </w:tcBorders>
            <w:shd w:val="clear" w:color="auto" w:fill="FDE9D9" w:themeFill="accent6" w:themeFillTint="33"/>
          </w:tcPr>
          <w:p w14:paraId="6F2A1A51" w14:textId="77777777" w:rsidR="009264B7" w:rsidRPr="00B71260" w:rsidRDefault="009264B7" w:rsidP="00757165">
            <w:pPr>
              <w:jc w:val="center"/>
              <w:rPr>
                <w:rFonts w:ascii="돋움" w:eastAsia="돋움" w:hAnsi="돋움"/>
                <w:b/>
                <w:szCs w:val="20"/>
              </w:rPr>
            </w:pPr>
            <w:r w:rsidRPr="00B71260">
              <w:rPr>
                <w:rFonts w:ascii="돋움" w:eastAsia="돋움" w:hAnsi="돋움" w:hint="eastAsia"/>
                <w:b/>
                <w:szCs w:val="20"/>
              </w:rPr>
              <w:t>표준 용어</w:t>
            </w:r>
          </w:p>
        </w:tc>
      </w:tr>
      <w:tr w:rsidR="009264B7" w:rsidRPr="00B71260" w14:paraId="50D2C2E3" w14:textId="77777777" w:rsidTr="00757165">
        <w:tc>
          <w:tcPr>
            <w:tcW w:w="3794" w:type="dxa"/>
            <w:shd w:val="clear" w:color="auto" w:fill="FFFFFF"/>
          </w:tcPr>
          <w:p w14:paraId="6EB0F627" w14:textId="77777777" w:rsidR="009264B7" w:rsidRPr="00B71260" w:rsidRDefault="009264B7" w:rsidP="00757165">
            <w:pPr>
              <w:jc w:val="center"/>
              <w:rPr>
                <w:rFonts w:ascii="돋움" w:eastAsia="돋움" w:hAnsi="돋움"/>
                <w:szCs w:val="20"/>
              </w:rPr>
            </w:pPr>
            <w:r w:rsidRPr="00B71260">
              <w:rPr>
                <w:rFonts w:ascii="돋움" w:eastAsia="돋움" w:hAnsi="돋움" w:hint="eastAsia"/>
                <w:szCs w:val="20"/>
              </w:rPr>
              <w:t>고객주소1, 고객주소2</w:t>
            </w:r>
          </w:p>
        </w:tc>
        <w:tc>
          <w:tcPr>
            <w:tcW w:w="3402" w:type="dxa"/>
            <w:shd w:val="clear" w:color="auto" w:fill="FFFFFF"/>
          </w:tcPr>
          <w:p w14:paraId="15E016AE" w14:textId="77777777" w:rsidR="009264B7" w:rsidRPr="00B71260" w:rsidRDefault="009264B7" w:rsidP="00757165">
            <w:pPr>
              <w:jc w:val="center"/>
              <w:rPr>
                <w:rFonts w:ascii="돋움" w:eastAsia="돋움" w:hAnsi="돋움"/>
                <w:szCs w:val="20"/>
              </w:rPr>
            </w:pPr>
            <w:r w:rsidRPr="00B71260">
              <w:rPr>
                <w:rFonts w:ascii="돋움" w:eastAsia="돋움" w:hAnsi="돋움" w:hint="eastAsia"/>
                <w:szCs w:val="20"/>
              </w:rPr>
              <w:t>고객+기본</w:t>
            </w:r>
            <w:r w:rsidR="00BC4D7F">
              <w:rPr>
                <w:rFonts w:ascii="돋움" w:eastAsia="돋움" w:hAnsi="돋움" w:hint="eastAsia"/>
                <w:szCs w:val="20"/>
              </w:rPr>
              <w:t>+</w:t>
            </w:r>
            <w:r w:rsidRPr="00B71260">
              <w:rPr>
                <w:rFonts w:ascii="돋움" w:eastAsia="돋움" w:hAnsi="돋움" w:hint="eastAsia"/>
                <w:szCs w:val="20"/>
              </w:rPr>
              <w:t>주소, 고객+상세</w:t>
            </w:r>
            <w:r w:rsidR="00BC4D7F">
              <w:rPr>
                <w:rFonts w:ascii="돋움" w:eastAsia="돋움" w:hAnsi="돋움" w:hint="eastAsia"/>
                <w:szCs w:val="20"/>
              </w:rPr>
              <w:t>+</w:t>
            </w:r>
            <w:r w:rsidRPr="00B71260">
              <w:rPr>
                <w:rFonts w:ascii="돋움" w:eastAsia="돋움" w:hAnsi="돋움" w:hint="eastAsia"/>
                <w:szCs w:val="20"/>
              </w:rPr>
              <w:t>주소</w:t>
            </w:r>
          </w:p>
        </w:tc>
      </w:tr>
      <w:tr w:rsidR="009264B7" w:rsidRPr="00B71260" w14:paraId="21DD0E2C" w14:textId="77777777" w:rsidTr="00757165">
        <w:tc>
          <w:tcPr>
            <w:tcW w:w="3794" w:type="dxa"/>
            <w:shd w:val="clear" w:color="auto" w:fill="FFFFFF"/>
          </w:tcPr>
          <w:p w14:paraId="408B68B7" w14:textId="77777777" w:rsidR="009264B7" w:rsidRPr="00B71260" w:rsidRDefault="009264B7" w:rsidP="00757165">
            <w:pPr>
              <w:jc w:val="center"/>
              <w:rPr>
                <w:rFonts w:ascii="돋움" w:eastAsia="돋움" w:hAnsi="돋움"/>
                <w:szCs w:val="20"/>
              </w:rPr>
            </w:pPr>
            <w:r w:rsidRPr="00B71260">
              <w:rPr>
                <w:rFonts w:ascii="돋움" w:eastAsia="돋움" w:hAnsi="돋움" w:hint="eastAsia"/>
                <w:szCs w:val="20"/>
              </w:rPr>
              <w:t>계좌번호1, 계좌번호2</w:t>
            </w:r>
          </w:p>
        </w:tc>
        <w:tc>
          <w:tcPr>
            <w:tcW w:w="3402" w:type="dxa"/>
            <w:shd w:val="clear" w:color="auto" w:fill="FFFFFF"/>
          </w:tcPr>
          <w:p w14:paraId="3F3CFDB0" w14:textId="77777777" w:rsidR="009264B7" w:rsidRPr="00B71260" w:rsidRDefault="009264B7" w:rsidP="00757165">
            <w:pPr>
              <w:jc w:val="center"/>
              <w:rPr>
                <w:rFonts w:ascii="돋움" w:eastAsia="돋움" w:hAnsi="돋움"/>
                <w:szCs w:val="20"/>
              </w:rPr>
            </w:pPr>
            <w:r w:rsidRPr="00B71260">
              <w:rPr>
                <w:rFonts w:ascii="돋움" w:eastAsia="돋움" w:hAnsi="돋움" w:hint="eastAsia"/>
                <w:szCs w:val="20"/>
              </w:rPr>
              <w:t>입금+계좌번호, 출금+계좌번호</w:t>
            </w:r>
          </w:p>
        </w:tc>
      </w:tr>
    </w:tbl>
    <w:p w14:paraId="38758188" w14:textId="77777777" w:rsidR="00925D45" w:rsidRPr="00B71260" w:rsidRDefault="00925D45" w:rsidP="004B5D5E">
      <w:pPr>
        <w:rPr>
          <w:rFonts w:ascii="돋움" w:eastAsia="돋움" w:hAnsi="돋움"/>
          <w:szCs w:val="20"/>
        </w:rPr>
      </w:pPr>
    </w:p>
    <w:p w14:paraId="0EF70631" w14:textId="77777777" w:rsidR="004B5D5E" w:rsidRPr="00B71260" w:rsidRDefault="00925D45" w:rsidP="004B5D5E">
      <w:pPr>
        <w:rPr>
          <w:rFonts w:ascii="돋움" w:eastAsia="돋움" w:hAnsi="돋움"/>
          <w:szCs w:val="20"/>
        </w:rPr>
      </w:pPr>
      <w:proofErr w:type="spellStart"/>
      <w:r w:rsidRPr="00B71260">
        <w:rPr>
          <w:rFonts w:ascii="돋움" w:eastAsia="돋움" w:hAnsi="돋움" w:hint="eastAsia"/>
          <w:szCs w:val="20"/>
        </w:rPr>
        <w:t>ㅁ</w:t>
      </w:r>
      <w:proofErr w:type="spellEnd"/>
      <w:r w:rsidRPr="00B71260">
        <w:rPr>
          <w:rFonts w:ascii="돋움" w:eastAsia="돋움" w:hAnsi="돋움" w:hint="eastAsia"/>
          <w:szCs w:val="20"/>
        </w:rPr>
        <w:t xml:space="preserve"> </w:t>
      </w:r>
      <w:r w:rsidR="004B5D5E" w:rsidRPr="00B71260">
        <w:rPr>
          <w:rFonts w:ascii="돋움" w:eastAsia="돋움" w:hAnsi="돋움" w:hint="eastAsia"/>
          <w:szCs w:val="20"/>
        </w:rPr>
        <w:t xml:space="preserve">속성 명 끝에 일련번호 성격의 숫자를 붙여서 사용하지 않는 것이 원칙이나, 개별 의미가 없고 추가 가능성이 없어 정규화를 하지 않을 때는 DA의 승인 하에 숫자를 붙일 수 </w:t>
      </w:r>
      <w:r w:rsidRPr="00B71260">
        <w:rPr>
          <w:rFonts w:ascii="돋움" w:eastAsia="돋움" w:hAnsi="돋움" w:hint="eastAsia"/>
          <w:szCs w:val="20"/>
        </w:rPr>
        <w:t>있다</w:t>
      </w:r>
      <w:r w:rsidR="004B5D5E" w:rsidRPr="00B71260">
        <w:rPr>
          <w:rFonts w:ascii="돋움" w:eastAsia="돋움" w:hAnsi="돋움" w:hint="eastAsia"/>
          <w:szCs w:val="20"/>
        </w:rPr>
        <w:t xml:space="preserve">. 이때는 1부터 붙이지 않고 2부터 붙여 </w:t>
      </w:r>
      <w:r w:rsidRPr="00B71260">
        <w:rPr>
          <w:rFonts w:ascii="돋움" w:eastAsia="돋움" w:hAnsi="돋움" w:hint="eastAsia"/>
          <w:szCs w:val="20"/>
        </w:rPr>
        <w:t>정의한다</w:t>
      </w:r>
      <w:r w:rsidR="004B5D5E" w:rsidRPr="00B71260">
        <w:rPr>
          <w:rFonts w:ascii="돋움" w:eastAsia="돋움" w:hAnsi="돋움" w:hint="eastAsia"/>
          <w:szCs w:val="20"/>
        </w:rPr>
        <w:t>.</w:t>
      </w:r>
    </w:p>
    <w:p w14:paraId="35B539BA" w14:textId="77777777" w:rsidR="0099118B" w:rsidRPr="003704A4" w:rsidRDefault="0099118B" w:rsidP="004B5D5E">
      <w:pPr>
        <w:rPr>
          <w:rFonts w:ascii="돋움" w:eastAsia="돋움" w:hAnsi="돋움"/>
          <w:color w:val="000000"/>
          <w:szCs w:val="20"/>
        </w:rPr>
      </w:pPr>
    </w:p>
    <w:tbl>
      <w:tblPr>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7"/>
        <w:gridCol w:w="4111"/>
      </w:tblGrid>
      <w:tr w:rsidR="009264B7" w:rsidRPr="003704A4" w14:paraId="14C5B335" w14:textId="77777777" w:rsidTr="0086531F">
        <w:tc>
          <w:tcPr>
            <w:tcW w:w="4077" w:type="dxa"/>
            <w:tcBorders>
              <w:bottom w:val="single" w:sz="4" w:space="0" w:color="auto"/>
            </w:tcBorders>
            <w:shd w:val="clear" w:color="auto" w:fill="FDE9D9" w:themeFill="accent6" w:themeFillTint="33"/>
          </w:tcPr>
          <w:p w14:paraId="047469B1" w14:textId="77777777" w:rsidR="009264B7" w:rsidRPr="003704A4" w:rsidRDefault="0086531F" w:rsidP="0086531F">
            <w:pPr>
              <w:jc w:val="center"/>
              <w:rPr>
                <w:rFonts w:ascii="돋움" w:eastAsia="돋움" w:hAnsi="돋움"/>
                <w:b/>
                <w:szCs w:val="20"/>
              </w:rPr>
            </w:pPr>
            <w:r w:rsidRPr="003704A4">
              <w:rPr>
                <w:rFonts w:ascii="돋움" w:eastAsia="돋움" w:hAnsi="돋움" w:hint="eastAsia"/>
                <w:b/>
                <w:szCs w:val="20"/>
              </w:rPr>
              <w:t>반복 속성 사용</w:t>
            </w:r>
            <w:r w:rsidR="009264B7" w:rsidRPr="003704A4">
              <w:rPr>
                <w:rFonts w:ascii="돋움" w:eastAsia="돋움" w:hAnsi="돋움" w:hint="eastAsia"/>
                <w:b/>
                <w:szCs w:val="20"/>
              </w:rPr>
              <w:t>(금지 용어)</w:t>
            </w:r>
          </w:p>
        </w:tc>
        <w:tc>
          <w:tcPr>
            <w:tcW w:w="4111" w:type="dxa"/>
            <w:tcBorders>
              <w:bottom w:val="single" w:sz="4" w:space="0" w:color="auto"/>
            </w:tcBorders>
            <w:shd w:val="clear" w:color="auto" w:fill="FDE9D9" w:themeFill="accent6" w:themeFillTint="33"/>
          </w:tcPr>
          <w:p w14:paraId="01076BF8" w14:textId="77777777" w:rsidR="009264B7" w:rsidRPr="003704A4" w:rsidRDefault="009264B7" w:rsidP="00757165">
            <w:pPr>
              <w:jc w:val="center"/>
              <w:rPr>
                <w:rFonts w:ascii="돋움" w:eastAsia="돋움" w:hAnsi="돋움"/>
                <w:b/>
                <w:szCs w:val="20"/>
              </w:rPr>
            </w:pPr>
            <w:r w:rsidRPr="003704A4">
              <w:rPr>
                <w:rFonts w:ascii="돋움" w:eastAsia="돋움" w:hAnsi="돋움" w:hint="eastAsia"/>
                <w:b/>
                <w:szCs w:val="20"/>
              </w:rPr>
              <w:t>표준 용어</w:t>
            </w:r>
          </w:p>
        </w:tc>
      </w:tr>
      <w:tr w:rsidR="009264B7" w:rsidRPr="003704A4" w14:paraId="63280D4A" w14:textId="77777777" w:rsidTr="0086531F">
        <w:tc>
          <w:tcPr>
            <w:tcW w:w="4077" w:type="dxa"/>
            <w:shd w:val="clear" w:color="auto" w:fill="FFFFFF"/>
          </w:tcPr>
          <w:p w14:paraId="7F78AEE0" w14:textId="77777777" w:rsidR="009264B7" w:rsidRPr="003704A4" w:rsidRDefault="0086531F" w:rsidP="00757165">
            <w:pPr>
              <w:jc w:val="center"/>
              <w:rPr>
                <w:rFonts w:ascii="돋움" w:eastAsia="돋움" w:hAnsi="돋움"/>
                <w:szCs w:val="20"/>
              </w:rPr>
            </w:pPr>
            <w:r w:rsidRPr="003704A4">
              <w:rPr>
                <w:rFonts w:ascii="돋움" w:eastAsia="돋움" w:hAnsi="돋움" w:hint="eastAsia"/>
                <w:szCs w:val="20"/>
              </w:rPr>
              <w:t>첨부파일명1, 첨부파일명2, 첨부파일명3</w:t>
            </w:r>
          </w:p>
        </w:tc>
        <w:tc>
          <w:tcPr>
            <w:tcW w:w="4111" w:type="dxa"/>
            <w:shd w:val="clear" w:color="auto" w:fill="FFFFFF"/>
          </w:tcPr>
          <w:p w14:paraId="53D9BCAD" w14:textId="77777777" w:rsidR="009264B7" w:rsidRPr="003704A4" w:rsidRDefault="0086531F" w:rsidP="00757165">
            <w:pPr>
              <w:jc w:val="center"/>
              <w:rPr>
                <w:rFonts w:ascii="돋움" w:eastAsia="돋움" w:hAnsi="돋움"/>
                <w:szCs w:val="20"/>
              </w:rPr>
            </w:pPr>
            <w:r w:rsidRPr="003704A4">
              <w:rPr>
                <w:rFonts w:ascii="돋움" w:eastAsia="돋움" w:hAnsi="돋움" w:hint="eastAsia"/>
                <w:szCs w:val="20"/>
              </w:rPr>
              <w:t>첨부파일명, 첨부파일명2, 첨부파일명3</w:t>
            </w:r>
          </w:p>
        </w:tc>
      </w:tr>
    </w:tbl>
    <w:p w14:paraId="1292C4ED" w14:textId="77777777" w:rsidR="009264B7" w:rsidRPr="00B71260" w:rsidRDefault="009264B7" w:rsidP="004B5D5E">
      <w:pPr>
        <w:rPr>
          <w:rFonts w:ascii="돋움" w:eastAsia="돋움" w:hAnsi="돋움"/>
          <w:szCs w:val="20"/>
        </w:rPr>
      </w:pPr>
    </w:p>
    <w:p w14:paraId="239960F0" w14:textId="77777777" w:rsidR="004B5D5E" w:rsidRPr="00B71260" w:rsidRDefault="00925D45" w:rsidP="004B5D5E">
      <w:pPr>
        <w:rPr>
          <w:rFonts w:ascii="돋움" w:eastAsia="돋움" w:hAnsi="돋움"/>
          <w:szCs w:val="20"/>
        </w:rPr>
      </w:pPr>
      <w:proofErr w:type="spellStart"/>
      <w:r w:rsidRPr="00B71260">
        <w:rPr>
          <w:rFonts w:ascii="돋움" w:eastAsia="돋움" w:hAnsi="돋움" w:hint="eastAsia"/>
          <w:szCs w:val="20"/>
        </w:rPr>
        <w:t>ㅁ</w:t>
      </w:r>
      <w:proofErr w:type="spellEnd"/>
      <w:r w:rsidRPr="00B71260">
        <w:rPr>
          <w:rFonts w:ascii="돋움" w:eastAsia="돋움" w:hAnsi="돋움" w:hint="eastAsia"/>
          <w:szCs w:val="20"/>
        </w:rPr>
        <w:t xml:space="preserve"> </w:t>
      </w:r>
      <w:r w:rsidR="004F5D4D" w:rsidRPr="00B71260">
        <w:rPr>
          <w:rFonts w:ascii="돋움" w:eastAsia="돋움" w:hAnsi="돋움"/>
          <w:szCs w:val="20"/>
        </w:rPr>
        <w:t>‘</w:t>
      </w:r>
      <w:r w:rsidR="004B5D5E" w:rsidRPr="00B71260">
        <w:rPr>
          <w:rFonts w:ascii="돋움" w:eastAsia="돋움" w:hAnsi="돋움" w:hint="eastAsia"/>
          <w:szCs w:val="20"/>
        </w:rPr>
        <w:t>최초</w:t>
      </w:r>
      <w:r w:rsidR="004F5D4D" w:rsidRPr="00B71260">
        <w:rPr>
          <w:rFonts w:ascii="돋움" w:eastAsia="돋움" w:hAnsi="돋움"/>
          <w:szCs w:val="20"/>
        </w:rPr>
        <w:t>’</w:t>
      </w:r>
      <w:r w:rsidR="004B5D5E" w:rsidRPr="00B71260">
        <w:rPr>
          <w:rFonts w:ascii="돋움" w:eastAsia="돋움" w:hAnsi="돋움" w:hint="eastAsia"/>
          <w:szCs w:val="20"/>
        </w:rPr>
        <w:t xml:space="preserve">, </w:t>
      </w:r>
      <w:r w:rsidR="004F5D4D" w:rsidRPr="00B71260">
        <w:rPr>
          <w:rFonts w:ascii="돋움" w:eastAsia="돋움" w:hAnsi="돋움"/>
          <w:szCs w:val="20"/>
        </w:rPr>
        <w:t>‘</w:t>
      </w:r>
      <w:r w:rsidR="004B5D5E" w:rsidRPr="00B71260">
        <w:rPr>
          <w:rFonts w:ascii="돋움" w:eastAsia="돋움" w:hAnsi="돋움" w:hint="eastAsia"/>
          <w:szCs w:val="20"/>
        </w:rPr>
        <w:t>최종</w:t>
      </w:r>
      <w:r w:rsidR="004F5D4D" w:rsidRPr="00B71260">
        <w:rPr>
          <w:rFonts w:ascii="돋움" w:eastAsia="돋움" w:hAnsi="돋움"/>
          <w:szCs w:val="20"/>
        </w:rPr>
        <w:t>’</w:t>
      </w:r>
      <w:r w:rsidR="004B5D5E" w:rsidRPr="00B71260">
        <w:rPr>
          <w:rFonts w:ascii="돋움" w:eastAsia="돋움" w:hAnsi="돋움" w:hint="eastAsia"/>
          <w:szCs w:val="20"/>
        </w:rPr>
        <w:t xml:space="preserve">, </w:t>
      </w:r>
      <w:r w:rsidR="004F5D4D" w:rsidRPr="00B71260">
        <w:rPr>
          <w:rFonts w:ascii="돋움" w:eastAsia="돋움" w:hAnsi="돋움"/>
          <w:szCs w:val="20"/>
        </w:rPr>
        <w:t>‘</w:t>
      </w:r>
      <w:r w:rsidR="004B5D5E" w:rsidRPr="00B71260">
        <w:rPr>
          <w:rFonts w:ascii="돋움" w:eastAsia="돋움" w:hAnsi="돋움" w:hint="eastAsia"/>
          <w:szCs w:val="20"/>
        </w:rPr>
        <w:t>현재</w:t>
      </w:r>
      <w:r w:rsidR="004F5D4D" w:rsidRPr="00B71260">
        <w:rPr>
          <w:rFonts w:ascii="돋움" w:eastAsia="돋움" w:hAnsi="돋움"/>
          <w:szCs w:val="20"/>
        </w:rPr>
        <w:t>’</w:t>
      </w:r>
      <w:r w:rsidR="004B5D5E" w:rsidRPr="00B71260">
        <w:rPr>
          <w:rFonts w:ascii="돋움" w:eastAsia="돋움" w:hAnsi="돋움" w:hint="eastAsia"/>
          <w:szCs w:val="20"/>
        </w:rPr>
        <w:t xml:space="preserve">, </w:t>
      </w:r>
      <w:r w:rsidR="004F5D4D" w:rsidRPr="00B71260">
        <w:rPr>
          <w:rFonts w:ascii="돋움" w:eastAsia="돋움" w:hAnsi="돋움"/>
          <w:szCs w:val="20"/>
        </w:rPr>
        <w:t>‘</w:t>
      </w:r>
      <w:r w:rsidR="004B5D5E" w:rsidRPr="00B71260">
        <w:rPr>
          <w:rFonts w:ascii="돋움" w:eastAsia="돋움" w:hAnsi="돋움" w:hint="eastAsia"/>
          <w:szCs w:val="20"/>
        </w:rPr>
        <w:t>이전</w:t>
      </w:r>
      <w:r w:rsidR="004F5D4D" w:rsidRPr="00B71260">
        <w:rPr>
          <w:rFonts w:ascii="돋움" w:eastAsia="돋움" w:hAnsi="돋움"/>
          <w:szCs w:val="20"/>
        </w:rPr>
        <w:t>’</w:t>
      </w:r>
      <w:r w:rsidR="004B5D5E" w:rsidRPr="00B71260">
        <w:rPr>
          <w:rFonts w:ascii="돋움" w:eastAsia="돋움" w:hAnsi="돋움" w:hint="eastAsia"/>
          <w:szCs w:val="20"/>
        </w:rPr>
        <w:t xml:space="preserve">, </w:t>
      </w:r>
      <w:r w:rsidR="004F5D4D" w:rsidRPr="00B71260">
        <w:rPr>
          <w:rFonts w:ascii="돋움" w:eastAsia="돋움" w:hAnsi="돋움"/>
          <w:szCs w:val="20"/>
        </w:rPr>
        <w:t>‘</w:t>
      </w:r>
      <w:r w:rsidR="004B5D5E" w:rsidRPr="00B71260">
        <w:rPr>
          <w:rFonts w:ascii="돋움" w:eastAsia="돋움" w:hAnsi="돋움" w:hint="eastAsia"/>
          <w:szCs w:val="20"/>
        </w:rPr>
        <w:t>이후</w:t>
      </w:r>
      <w:r w:rsidR="004F5D4D" w:rsidRPr="00B71260">
        <w:rPr>
          <w:rFonts w:ascii="돋움" w:eastAsia="돋움" w:hAnsi="돋움"/>
          <w:szCs w:val="20"/>
        </w:rPr>
        <w:t>’</w:t>
      </w:r>
      <w:r w:rsidR="004B5D5E" w:rsidRPr="00B71260">
        <w:rPr>
          <w:rFonts w:ascii="돋움" w:eastAsia="돋움" w:hAnsi="돋움" w:hint="eastAsia"/>
          <w:szCs w:val="20"/>
        </w:rPr>
        <w:t xml:space="preserve">, </w:t>
      </w:r>
      <w:r w:rsidR="004F5D4D" w:rsidRPr="00B71260">
        <w:rPr>
          <w:rFonts w:ascii="돋움" w:eastAsia="돋움" w:hAnsi="돋움"/>
          <w:szCs w:val="20"/>
        </w:rPr>
        <w:t>‘</w:t>
      </w:r>
      <w:r w:rsidR="004B5D5E" w:rsidRPr="00B71260">
        <w:rPr>
          <w:rFonts w:ascii="돋움" w:eastAsia="돋움" w:hAnsi="돋움" w:hint="eastAsia"/>
          <w:szCs w:val="20"/>
        </w:rPr>
        <w:t>다음</w:t>
      </w:r>
      <w:r w:rsidR="004F5D4D" w:rsidRPr="00B71260">
        <w:rPr>
          <w:rFonts w:ascii="돋움" w:eastAsia="돋움" w:hAnsi="돋움"/>
          <w:szCs w:val="20"/>
        </w:rPr>
        <w:t>’</w:t>
      </w:r>
      <w:r w:rsidR="004B5D5E" w:rsidRPr="00B71260">
        <w:rPr>
          <w:rFonts w:ascii="돋움" w:eastAsia="돋움" w:hAnsi="돋움" w:hint="eastAsia"/>
          <w:szCs w:val="20"/>
        </w:rPr>
        <w:t xml:space="preserve">, </w:t>
      </w:r>
      <w:r w:rsidR="004F5D4D" w:rsidRPr="00B71260">
        <w:rPr>
          <w:rFonts w:ascii="돋움" w:eastAsia="돋움" w:hAnsi="돋움"/>
          <w:szCs w:val="20"/>
        </w:rPr>
        <w:t>‘</w:t>
      </w:r>
      <w:r w:rsidR="004B5D5E" w:rsidRPr="00B71260">
        <w:rPr>
          <w:rFonts w:ascii="돋움" w:eastAsia="돋움" w:hAnsi="돋움" w:hint="eastAsia"/>
          <w:szCs w:val="20"/>
        </w:rPr>
        <w:t>최근</w:t>
      </w:r>
      <w:r w:rsidR="004F5D4D" w:rsidRPr="00B71260">
        <w:rPr>
          <w:rFonts w:ascii="돋움" w:eastAsia="돋움" w:hAnsi="돋움"/>
          <w:szCs w:val="20"/>
        </w:rPr>
        <w:t>’</w:t>
      </w:r>
      <w:r w:rsidR="004B5D5E" w:rsidRPr="00B71260">
        <w:rPr>
          <w:rFonts w:ascii="돋움" w:eastAsia="돋움" w:hAnsi="돋움" w:hint="eastAsia"/>
          <w:szCs w:val="20"/>
        </w:rPr>
        <w:t xml:space="preserve">, </w:t>
      </w:r>
      <w:r w:rsidR="004F5D4D" w:rsidRPr="00B71260">
        <w:rPr>
          <w:rFonts w:ascii="돋움" w:eastAsia="돋움" w:hAnsi="돋움"/>
          <w:szCs w:val="20"/>
        </w:rPr>
        <w:t>‘</w:t>
      </w:r>
      <w:r w:rsidR="004B5D5E" w:rsidRPr="00B71260">
        <w:rPr>
          <w:rFonts w:ascii="돋움" w:eastAsia="돋움" w:hAnsi="돋움" w:hint="eastAsia"/>
          <w:szCs w:val="20"/>
        </w:rPr>
        <w:t>전일</w:t>
      </w:r>
      <w:r w:rsidR="004F5D4D" w:rsidRPr="00B71260">
        <w:rPr>
          <w:rFonts w:ascii="돋움" w:eastAsia="돋움" w:hAnsi="돋움"/>
          <w:szCs w:val="20"/>
        </w:rPr>
        <w:t>’</w:t>
      </w:r>
      <w:r w:rsidR="004B5D5E" w:rsidRPr="00B71260">
        <w:rPr>
          <w:rFonts w:ascii="돋움" w:eastAsia="돋움" w:hAnsi="돋움" w:hint="eastAsia"/>
          <w:szCs w:val="20"/>
        </w:rPr>
        <w:t xml:space="preserve">, </w:t>
      </w:r>
      <w:r w:rsidR="004F5D4D" w:rsidRPr="00B71260">
        <w:rPr>
          <w:rFonts w:ascii="돋움" w:eastAsia="돋움" w:hAnsi="돋움"/>
          <w:szCs w:val="20"/>
        </w:rPr>
        <w:t>‘</w:t>
      </w:r>
      <w:r w:rsidR="004B5D5E" w:rsidRPr="00B71260">
        <w:rPr>
          <w:rFonts w:ascii="돋움" w:eastAsia="돋움" w:hAnsi="돋움" w:hint="eastAsia"/>
          <w:szCs w:val="20"/>
        </w:rPr>
        <w:t>총</w:t>
      </w:r>
      <w:r w:rsidR="004F5D4D" w:rsidRPr="00B71260">
        <w:rPr>
          <w:rFonts w:ascii="돋움" w:eastAsia="돋움" w:hAnsi="돋움"/>
          <w:szCs w:val="20"/>
        </w:rPr>
        <w:t>’</w:t>
      </w:r>
      <w:r w:rsidR="004B5D5E" w:rsidRPr="00B71260">
        <w:rPr>
          <w:rFonts w:ascii="돋움" w:eastAsia="돋움" w:hAnsi="돋움" w:hint="eastAsia"/>
          <w:szCs w:val="20"/>
        </w:rPr>
        <w:t xml:space="preserve"> 등의 수식어가 추출 속성에 사용될 때는 해당하는 표준 용어 앞에 사용하여 </w:t>
      </w:r>
      <w:r w:rsidR="00F93A16" w:rsidRPr="00B71260">
        <w:rPr>
          <w:rFonts w:ascii="돋움" w:eastAsia="돋움" w:hAnsi="돋움" w:hint="eastAsia"/>
          <w:szCs w:val="20"/>
        </w:rPr>
        <w:t>정의한다</w:t>
      </w:r>
      <w:r w:rsidR="004B5D5E" w:rsidRPr="00B71260">
        <w:rPr>
          <w:rFonts w:ascii="돋움" w:eastAsia="돋움" w:hAnsi="돋움" w:hint="eastAsia"/>
          <w:szCs w:val="20"/>
        </w:rPr>
        <w:t>. 예를 들어 ‘거래일자’에 대한 추출 속성일 경우 ‘최종(수식어)+거래일자(표준용어)로 정의</w:t>
      </w:r>
      <w:r w:rsidR="00F93A16" w:rsidRPr="00B71260">
        <w:rPr>
          <w:rFonts w:ascii="돋움" w:eastAsia="돋움" w:hAnsi="돋움" w:hint="eastAsia"/>
          <w:szCs w:val="20"/>
        </w:rPr>
        <w:t>한다</w:t>
      </w:r>
      <w:r w:rsidR="004B5D5E" w:rsidRPr="00B71260">
        <w:rPr>
          <w:rFonts w:ascii="돋움" w:eastAsia="돋움" w:hAnsi="돋움" w:hint="eastAsia"/>
          <w:szCs w:val="20"/>
        </w:rPr>
        <w:t>.</w:t>
      </w:r>
    </w:p>
    <w:p w14:paraId="4E288A70" w14:textId="77777777" w:rsidR="00F93A16" w:rsidRPr="00B71260" w:rsidRDefault="00F93A16" w:rsidP="004B5D5E">
      <w:pPr>
        <w:rPr>
          <w:rFonts w:ascii="돋움" w:eastAsia="돋움" w:hAnsi="돋움"/>
          <w:szCs w:val="20"/>
        </w:rPr>
      </w:pPr>
    </w:p>
    <w:p w14:paraId="0453CDD2" w14:textId="77777777" w:rsidR="004B5D5E" w:rsidRPr="00B71260" w:rsidRDefault="00F93A16" w:rsidP="004B5D5E">
      <w:pPr>
        <w:rPr>
          <w:rFonts w:ascii="돋움" w:eastAsia="돋움" w:hAnsi="돋움"/>
          <w:szCs w:val="20"/>
        </w:rPr>
      </w:pPr>
      <w:proofErr w:type="spellStart"/>
      <w:r w:rsidRPr="00B71260">
        <w:rPr>
          <w:rFonts w:ascii="돋움" w:eastAsia="돋움" w:hAnsi="돋움" w:hint="eastAsia"/>
          <w:szCs w:val="20"/>
        </w:rPr>
        <w:t>ㅁ</w:t>
      </w:r>
      <w:proofErr w:type="spellEnd"/>
      <w:r w:rsidRPr="00B71260">
        <w:rPr>
          <w:rFonts w:ascii="돋움" w:eastAsia="돋움" w:hAnsi="돋움" w:hint="eastAsia"/>
          <w:szCs w:val="20"/>
        </w:rPr>
        <w:t xml:space="preserve"> </w:t>
      </w:r>
      <w:proofErr w:type="spellStart"/>
      <w:r w:rsidR="004B5D5E" w:rsidRPr="00B71260">
        <w:rPr>
          <w:rFonts w:ascii="돋움" w:eastAsia="돋움" w:hAnsi="돋움" w:hint="eastAsia"/>
          <w:szCs w:val="20"/>
        </w:rPr>
        <w:t>엔터티의</w:t>
      </w:r>
      <w:proofErr w:type="spellEnd"/>
      <w:r w:rsidR="004B5D5E" w:rsidRPr="00B71260">
        <w:rPr>
          <w:rFonts w:ascii="돋움" w:eastAsia="돋움" w:hAnsi="돋움" w:hint="eastAsia"/>
          <w:szCs w:val="20"/>
        </w:rPr>
        <w:t xml:space="preserve"> 단독 주 식별자에 대한 표준 용어는 ‘~코드’가 아닌 ‘~번호’로 정의</w:t>
      </w:r>
      <w:r w:rsidR="00C66D84" w:rsidRPr="00B71260">
        <w:rPr>
          <w:rFonts w:ascii="돋움" w:eastAsia="돋움" w:hAnsi="돋움" w:hint="eastAsia"/>
          <w:szCs w:val="20"/>
        </w:rPr>
        <w:t>한다</w:t>
      </w:r>
      <w:r w:rsidR="004B5D5E" w:rsidRPr="00B71260">
        <w:rPr>
          <w:rFonts w:ascii="돋움" w:eastAsia="돋움" w:hAnsi="돋움" w:hint="eastAsia"/>
          <w:szCs w:val="20"/>
        </w:rPr>
        <w:t>. 단, 코드</w:t>
      </w:r>
      <w:r w:rsidR="00C66D84" w:rsidRPr="00B71260">
        <w:rPr>
          <w:rFonts w:ascii="돋움" w:eastAsia="돋움" w:hAnsi="돋움" w:hint="eastAsia"/>
          <w:szCs w:val="20"/>
        </w:rPr>
        <w:t xml:space="preserve"> </w:t>
      </w:r>
      <w:r w:rsidR="002B638D">
        <w:rPr>
          <w:rFonts w:ascii="돋움" w:eastAsia="돋움" w:hAnsi="돋움" w:hint="eastAsia"/>
          <w:szCs w:val="20"/>
        </w:rPr>
        <w:t xml:space="preserve">값 </w:t>
      </w:r>
      <w:r w:rsidR="004B5D5E" w:rsidRPr="00B71260">
        <w:rPr>
          <w:rFonts w:ascii="돋움" w:eastAsia="돋움" w:hAnsi="돋움" w:hint="eastAsia"/>
          <w:szCs w:val="20"/>
        </w:rPr>
        <w:t>명과 코드</w:t>
      </w:r>
      <w:r w:rsidR="00C66D84" w:rsidRPr="00B71260">
        <w:rPr>
          <w:rFonts w:ascii="돋움" w:eastAsia="돋움" w:hAnsi="돋움" w:hint="eastAsia"/>
          <w:szCs w:val="20"/>
        </w:rPr>
        <w:t xml:space="preserve"> </w:t>
      </w:r>
      <w:r w:rsidR="004B5D5E" w:rsidRPr="00B71260">
        <w:rPr>
          <w:rFonts w:ascii="돋움" w:eastAsia="돋움" w:hAnsi="돋움" w:hint="eastAsia"/>
          <w:szCs w:val="20"/>
        </w:rPr>
        <w:t xml:space="preserve">값만을 관리하는 엔터티의 주 식별자는 ‘~코드’를 사용할 수 </w:t>
      </w:r>
      <w:r w:rsidR="00C66D84" w:rsidRPr="00B71260">
        <w:rPr>
          <w:rFonts w:ascii="돋움" w:eastAsia="돋움" w:hAnsi="돋움" w:hint="eastAsia"/>
          <w:szCs w:val="20"/>
        </w:rPr>
        <w:t>있다</w:t>
      </w:r>
      <w:r w:rsidR="004B5D5E" w:rsidRPr="00B71260">
        <w:rPr>
          <w:rFonts w:ascii="돋움" w:eastAsia="돋움" w:hAnsi="돋움" w:hint="eastAsia"/>
          <w:szCs w:val="20"/>
        </w:rPr>
        <w:t>.</w:t>
      </w:r>
    </w:p>
    <w:p w14:paraId="1E0BB0AE" w14:textId="77777777" w:rsidR="00C66D84" w:rsidRPr="00B71260" w:rsidRDefault="00C66D84" w:rsidP="004B5D5E">
      <w:pPr>
        <w:rPr>
          <w:rFonts w:ascii="돋움" w:eastAsia="돋움" w:hAnsi="돋움"/>
          <w:szCs w:val="20"/>
        </w:rPr>
      </w:pPr>
    </w:p>
    <w:p w14:paraId="4185D050" w14:textId="77777777" w:rsidR="004B5D5E" w:rsidRPr="00B71260" w:rsidRDefault="00C66D84" w:rsidP="004B5D5E">
      <w:pPr>
        <w:rPr>
          <w:rFonts w:ascii="돋움" w:eastAsia="돋움" w:hAnsi="돋움"/>
          <w:szCs w:val="20"/>
        </w:rPr>
      </w:pPr>
      <w:proofErr w:type="spellStart"/>
      <w:r w:rsidRPr="00B71260">
        <w:rPr>
          <w:rFonts w:ascii="돋움" w:eastAsia="돋움" w:hAnsi="돋움" w:hint="eastAsia"/>
          <w:szCs w:val="20"/>
        </w:rPr>
        <w:t>ㅁ</w:t>
      </w:r>
      <w:proofErr w:type="spellEnd"/>
      <w:r w:rsidRPr="00B71260">
        <w:rPr>
          <w:rFonts w:ascii="돋움" w:eastAsia="돋움" w:hAnsi="돋움" w:hint="eastAsia"/>
          <w:szCs w:val="20"/>
        </w:rPr>
        <w:t xml:space="preserve"> </w:t>
      </w:r>
      <w:r w:rsidR="004B5D5E" w:rsidRPr="00B71260">
        <w:rPr>
          <w:rFonts w:ascii="돋움" w:eastAsia="돋움" w:hAnsi="돋움" w:hint="eastAsia"/>
          <w:szCs w:val="20"/>
        </w:rPr>
        <w:t>주 식별자 자체인 표준 용어에 수식어를 추가해서 사용할 때는 반드시 ‘수식어+표준용어</w:t>
      </w:r>
      <w:r w:rsidR="0054668F" w:rsidRPr="00B71260">
        <w:rPr>
          <w:rFonts w:ascii="돋움" w:eastAsia="돋움" w:hAnsi="돋움" w:hint="eastAsia"/>
          <w:szCs w:val="20"/>
        </w:rPr>
        <w:t>(주식별자)</w:t>
      </w:r>
      <w:r w:rsidR="004B5D5E" w:rsidRPr="00B71260">
        <w:rPr>
          <w:rFonts w:ascii="돋움" w:eastAsia="돋움" w:hAnsi="돋움" w:hint="eastAsia"/>
          <w:szCs w:val="20"/>
        </w:rPr>
        <w:t xml:space="preserve">’ 형태로 </w:t>
      </w:r>
      <w:r w:rsidR="00F0721D" w:rsidRPr="00B71260">
        <w:rPr>
          <w:rFonts w:ascii="돋움" w:eastAsia="돋움" w:hAnsi="돋움" w:hint="eastAsia"/>
          <w:szCs w:val="20"/>
        </w:rPr>
        <w:t>정의한다</w:t>
      </w:r>
      <w:r w:rsidR="004B5D5E" w:rsidRPr="00B71260">
        <w:rPr>
          <w:rFonts w:ascii="돋움" w:eastAsia="돋움" w:hAnsi="돋움" w:hint="eastAsia"/>
          <w:szCs w:val="20"/>
        </w:rPr>
        <w:t>. 예를 들어 주 식별자 표준 용어인 고객번호 속성에 ‘주문’ 수식어를 붙일 때는 ‘주문+고객+번호’로 정의하지 않고 ‘</w:t>
      </w:r>
      <w:r w:rsidR="00BC4D7F" w:rsidRPr="00B71260">
        <w:rPr>
          <w:rFonts w:ascii="돋움" w:eastAsia="돋움" w:hAnsi="돋움" w:hint="eastAsia"/>
          <w:szCs w:val="20"/>
        </w:rPr>
        <w:t>주문</w:t>
      </w:r>
      <w:r w:rsidR="004B5D5E" w:rsidRPr="00B71260">
        <w:rPr>
          <w:rFonts w:ascii="돋움" w:eastAsia="돋움" w:hAnsi="돋움" w:hint="eastAsia"/>
          <w:szCs w:val="20"/>
        </w:rPr>
        <w:t>+</w:t>
      </w:r>
      <w:r w:rsidR="00BC4D7F" w:rsidRPr="00B71260">
        <w:rPr>
          <w:rFonts w:ascii="돋움" w:eastAsia="돋움" w:hAnsi="돋움" w:hint="eastAsia"/>
          <w:szCs w:val="20"/>
        </w:rPr>
        <w:t>고객</w:t>
      </w:r>
      <w:r w:rsidR="004B5D5E" w:rsidRPr="00B71260">
        <w:rPr>
          <w:rFonts w:ascii="돋움" w:eastAsia="돋움" w:hAnsi="돋움" w:hint="eastAsia"/>
          <w:szCs w:val="20"/>
        </w:rPr>
        <w:t>번호’로 정의</w:t>
      </w:r>
      <w:r w:rsidR="00F0721D" w:rsidRPr="00B71260">
        <w:rPr>
          <w:rFonts w:ascii="돋움" w:eastAsia="돋움" w:hAnsi="돋움" w:hint="eastAsia"/>
          <w:szCs w:val="20"/>
        </w:rPr>
        <w:t>한다.</w:t>
      </w:r>
    </w:p>
    <w:p w14:paraId="45956361" w14:textId="77777777" w:rsidR="00F0721D" w:rsidRPr="00B71260" w:rsidRDefault="00F0721D" w:rsidP="004B5D5E">
      <w:pPr>
        <w:rPr>
          <w:rFonts w:ascii="돋움" w:eastAsia="돋움" w:hAnsi="돋움"/>
          <w:szCs w:val="20"/>
        </w:rPr>
      </w:pPr>
    </w:p>
    <w:p w14:paraId="0F1263AC" w14:textId="77777777" w:rsidR="0075494F" w:rsidRPr="00B71260" w:rsidRDefault="00F0721D" w:rsidP="004B5D5E">
      <w:pPr>
        <w:rPr>
          <w:rFonts w:ascii="돋움" w:eastAsia="돋움" w:hAnsi="돋움"/>
          <w:szCs w:val="20"/>
        </w:rPr>
      </w:pPr>
      <w:proofErr w:type="spellStart"/>
      <w:r w:rsidRPr="00B71260">
        <w:rPr>
          <w:rFonts w:ascii="돋움" w:eastAsia="돋움" w:hAnsi="돋움" w:hint="eastAsia"/>
          <w:szCs w:val="20"/>
        </w:rPr>
        <w:t>ㅁ</w:t>
      </w:r>
      <w:proofErr w:type="spellEnd"/>
      <w:r w:rsidRPr="00B71260">
        <w:rPr>
          <w:rFonts w:ascii="돋움" w:eastAsia="돋움" w:hAnsi="돋움" w:hint="eastAsia"/>
          <w:szCs w:val="20"/>
        </w:rPr>
        <w:t xml:space="preserve"> </w:t>
      </w:r>
      <w:r w:rsidR="004B5D5E" w:rsidRPr="00B71260">
        <w:rPr>
          <w:rFonts w:ascii="돋움" w:eastAsia="돋움" w:hAnsi="돋움" w:hint="eastAsia"/>
          <w:szCs w:val="20"/>
        </w:rPr>
        <w:t>주 식별자</w:t>
      </w:r>
      <w:r w:rsidR="0054668F" w:rsidRPr="00B71260">
        <w:rPr>
          <w:rFonts w:ascii="돋움" w:eastAsia="돋움" w:hAnsi="돋움" w:hint="eastAsia"/>
          <w:szCs w:val="20"/>
        </w:rPr>
        <w:t>가</w:t>
      </w:r>
      <w:r w:rsidR="004B5D5E" w:rsidRPr="00B71260">
        <w:rPr>
          <w:rFonts w:ascii="돋움" w:eastAsia="돋움" w:hAnsi="돋움" w:hint="eastAsia"/>
          <w:szCs w:val="20"/>
        </w:rPr>
        <w:t xml:space="preserve"> 아닌 복합어는 </w:t>
      </w:r>
      <w:r w:rsidR="0054668F" w:rsidRPr="00B71260">
        <w:rPr>
          <w:rFonts w:ascii="돋움" w:eastAsia="돋움" w:hAnsi="돋움" w:hint="eastAsia"/>
          <w:szCs w:val="20"/>
        </w:rPr>
        <w:t xml:space="preserve">가능하면 </w:t>
      </w:r>
      <w:r w:rsidR="004B5D5E" w:rsidRPr="00B71260">
        <w:rPr>
          <w:rFonts w:ascii="돋움" w:eastAsia="돋움" w:hAnsi="돋움" w:hint="eastAsia"/>
          <w:szCs w:val="20"/>
        </w:rPr>
        <w:t>단독으로 표준 용어로 사용하지 않으며 수식어와 함께 사용</w:t>
      </w:r>
      <w:r w:rsidR="006C046E" w:rsidRPr="00B71260">
        <w:rPr>
          <w:rFonts w:ascii="돋움" w:eastAsia="돋움" w:hAnsi="돋움" w:hint="eastAsia"/>
          <w:szCs w:val="20"/>
        </w:rPr>
        <w:t>한다</w:t>
      </w:r>
      <w:r w:rsidR="004B5D5E" w:rsidRPr="00B71260">
        <w:rPr>
          <w:rFonts w:ascii="돋움" w:eastAsia="돋움" w:hAnsi="돋움" w:hint="eastAsia"/>
          <w:szCs w:val="20"/>
        </w:rPr>
        <w:t>. 예를 들어 복합어인 ‘전화번호’ 자체를 표준 용어로 정의하지 않고 ‘고객+전화번호’와 같이 정의</w:t>
      </w:r>
      <w:r w:rsidR="006C046E" w:rsidRPr="00B71260">
        <w:rPr>
          <w:rFonts w:ascii="돋움" w:eastAsia="돋움" w:hAnsi="돋움" w:hint="eastAsia"/>
          <w:szCs w:val="20"/>
        </w:rPr>
        <w:t>한다.</w:t>
      </w:r>
    </w:p>
    <w:p w14:paraId="4F867262" w14:textId="77777777" w:rsidR="0075494F" w:rsidRPr="00B71260" w:rsidRDefault="0075494F" w:rsidP="00596F2E">
      <w:pPr>
        <w:rPr>
          <w:rFonts w:ascii="돋움" w:eastAsia="돋움" w:hAnsi="돋움"/>
          <w:szCs w:val="20"/>
        </w:rPr>
      </w:pPr>
    </w:p>
    <w:p w14:paraId="73DEFC94" w14:textId="77777777" w:rsidR="00A67FFA" w:rsidRPr="00B71260" w:rsidRDefault="00A67FFA" w:rsidP="00A67FFA">
      <w:pPr>
        <w:rPr>
          <w:rFonts w:ascii="돋움" w:eastAsia="돋움" w:hAnsi="돋움"/>
          <w:szCs w:val="20"/>
        </w:rPr>
      </w:pPr>
      <w:proofErr w:type="spellStart"/>
      <w:r w:rsidRPr="00B71260">
        <w:rPr>
          <w:rFonts w:ascii="돋움" w:eastAsia="돋움" w:hAnsi="돋움" w:hint="eastAsia"/>
          <w:szCs w:val="20"/>
        </w:rPr>
        <w:lastRenderedPageBreak/>
        <w:t>ㅁ</w:t>
      </w:r>
      <w:proofErr w:type="spellEnd"/>
      <w:r w:rsidRPr="00B71260">
        <w:rPr>
          <w:rFonts w:ascii="돋움" w:eastAsia="돋움" w:hAnsi="돋움" w:hint="eastAsia"/>
          <w:szCs w:val="20"/>
        </w:rPr>
        <w:t xml:space="preserve"> 주 식별자인 복합어가 하위 엔터티의 </w:t>
      </w:r>
      <w:r w:rsidR="0054668F" w:rsidRPr="00B71260">
        <w:rPr>
          <w:rFonts w:ascii="돋움" w:eastAsia="돋움" w:hAnsi="돋움" w:hint="eastAsia"/>
          <w:szCs w:val="20"/>
        </w:rPr>
        <w:t xml:space="preserve">주 </w:t>
      </w:r>
      <w:r w:rsidRPr="00B71260">
        <w:rPr>
          <w:rFonts w:ascii="돋움" w:eastAsia="돋움" w:hAnsi="돋움" w:hint="eastAsia"/>
          <w:szCs w:val="20"/>
        </w:rPr>
        <w:t xml:space="preserve">식별자로 상속될 때는 수식어 없이 사용하며, 하위 엔터티의 일반 속성으로 상속할 때는 참조 관계이므로 가능하면 수식어를 사용하여 정의한다. </w:t>
      </w:r>
      <w:r w:rsidR="0054668F" w:rsidRPr="00B71260">
        <w:rPr>
          <w:rFonts w:ascii="돋움" w:eastAsia="돋움" w:hAnsi="돋움" w:hint="eastAsia"/>
          <w:szCs w:val="20"/>
        </w:rPr>
        <w:t xml:space="preserve">예를 들어 </w:t>
      </w:r>
      <w:r w:rsidRPr="00B71260">
        <w:rPr>
          <w:rFonts w:ascii="돋움" w:eastAsia="돋움" w:hAnsi="돋움" w:hint="eastAsia"/>
          <w:szCs w:val="20"/>
        </w:rPr>
        <w:t xml:space="preserve">고객 엔터티의 주 식별자가 하위 </w:t>
      </w:r>
      <w:proofErr w:type="spellStart"/>
      <w:r w:rsidRPr="00B71260">
        <w:rPr>
          <w:rFonts w:ascii="돋움" w:eastAsia="돋움" w:hAnsi="돋움" w:hint="eastAsia"/>
          <w:szCs w:val="20"/>
        </w:rPr>
        <w:t>엔터티로</w:t>
      </w:r>
      <w:proofErr w:type="spellEnd"/>
      <w:r w:rsidRPr="00B71260">
        <w:rPr>
          <w:rFonts w:ascii="돋움" w:eastAsia="돋움" w:hAnsi="돋움" w:hint="eastAsia"/>
          <w:szCs w:val="20"/>
        </w:rPr>
        <w:t xml:space="preserve"> </w:t>
      </w:r>
      <w:proofErr w:type="spellStart"/>
      <w:r w:rsidRPr="00B71260">
        <w:rPr>
          <w:rFonts w:ascii="돋움" w:eastAsia="돋움" w:hAnsi="돋움" w:hint="eastAsia"/>
          <w:szCs w:val="20"/>
        </w:rPr>
        <w:t>비상속될</w:t>
      </w:r>
      <w:proofErr w:type="spellEnd"/>
      <w:r w:rsidRPr="00B71260">
        <w:rPr>
          <w:rFonts w:ascii="돋움" w:eastAsia="돋움" w:hAnsi="돋움" w:hint="eastAsia"/>
          <w:szCs w:val="20"/>
        </w:rPr>
        <w:t xml:space="preserve"> 때는 ‘주문+고객번호’와 같이 구체적으로 정의한다.</w:t>
      </w:r>
    </w:p>
    <w:p w14:paraId="4C8CB7F2" w14:textId="77777777" w:rsidR="00A67FFA" w:rsidRPr="00B71260" w:rsidRDefault="00A67FFA" w:rsidP="00A67FFA">
      <w:pPr>
        <w:rPr>
          <w:rFonts w:ascii="돋움" w:eastAsia="돋움" w:hAnsi="돋움"/>
          <w:szCs w:val="20"/>
        </w:rPr>
      </w:pPr>
    </w:p>
    <w:p w14:paraId="4D799442" w14:textId="77777777" w:rsidR="00A67FFA" w:rsidRPr="00B71260" w:rsidRDefault="00A67FFA" w:rsidP="00A67FFA">
      <w:pPr>
        <w:rPr>
          <w:rFonts w:ascii="돋움" w:eastAsia="돋움" w:hAnsi="돋움"/>
          <w:szCs w:val="20"/>
        </w:rPr>
      </w:pPr>
      <w:proofErr w:type="spellStart"/>
      <w:r w:rsidRPr="00B71260">
        <w:rPr>
          <w:rFonts w:ascii="돋움" w:eastAsia="돋움" w:hAnsi="돋움" w:hint="eastAsia"/>
          <w:szCs w:val="20"/>
        </w:rPr>
        <w:t>ㅁ</w:t>
      </w:r>
      <w:proofErr w:type="spellEnd"/>
      <w:r w:rsidRPr="00B71260">
        <w:rPr>
          <w:rFonts w:ascii="돋움" w:eastAsia="돋움" w:hAnsi="돋움" w:hint="eastAsia"/>
          <w:szCs w:val="20"/>
        </w:rPr>
        <w:t xml:space="preserve"> 변경 이력 </w:t>
      </w:r>
      <w:proofErr w:type="spellStart"/>
      <w:r w:rsidRPr="00B71260">
        <w:rPr>
          <w:rFonts w:ascii="돋움" w:eastAsia="돋움" w:hAnsi="돋움" w:hint="eastAsia"/>
          <w:szCs w:val="20"/>
        </w:rPr>
        <w:t>엔터티에서</w:t>
      </w:r>
      <w:proofErr w:type="spellEnd"/>
      <w:r w:rsidRPr="00B71260">
        <w:rPr>
          <w:rFonts w:ascii="돋움" w:eastAsia="돋움" w:hAnsi="돋움" w:hint="eastAsia"/>
          <w:szCs w:val="20"/>
        </w:rPr>
        <w:t xml:space="preserve"> 사용하는 변경된 일자를 나타내는 표준 용어는 ‘변경일자’, ‘변경일시’</w:t>
      </w:r>
      <w:r w:rsidR="00C10EE0">
        <w:rPr>
          <w:rFonts w:ascii="돋움" w:eastAsia="돋움" w:hAnsi="돋움" w:hint="eastAsia"/>
          <w:szCs w:val="20"/>
        </w:rPr>
        <w:t xml:space="preserve">, </w:t>
      </w:r>
      <w:r w:rsidR="00C10EE0">
        <w:rPr>
          <w:rFonts w:ascii="돋움" w:eastAsia="돋움" w:hAnsi="돋움"/>
          <w:szCs w:val="20"/>
        </w:rPr>
        <w:t>‘</w:t>
      </w:r>
      <w:proofErr w:type="spellStart"/>
      <w:r w:rsidR="00C10EE0">
        <w:rPr>
          <w:rFonts w:ascii="돋움" w:eastAsia="돋움" w:hAnsi="돋움" w:hint="eastAsia"/>
          <w:szCs w:val="20"/>
        </w:rPr>
        <w:t>변경순번</w:t>
      </w:r>
      <w:proofErr w:type="spellEnd"/>
      <w:r w:rsidR="00C10EE0">
        <w:rPr>
          <w:rFonts w:ascii="돋움" w:eastAsia="돋움" w:hAnsi="돋움"/>
          <w:szCs w:val="20"/>
        </w:rPr>
        <w:t>’</w:t>
      </w:r>
      <w:proofErr w:type="spellStart"/>
      <w:r w:rsidR="00C10EE0">
        <w:rPr>
          <w:rFonts w:ascii="돋움" w:eastAsia="돋움" w:hAnsi="돋움" w:hint="eastAsia"/>
          <w:szCs w:val="20"/>
        </w:rPr>
        <w:t>으</w:t>
      </w:r>
      <w:r w:rsidRPr="00B71260">
        <w:rPr>
          <w:rFonts w:ascii="돋움" w:eastAsia="돋움" w:hAnsi="돋움" w:hint="eastAsia"/>
          <w:szCs w:val="20"/>
        </w:rPr>
        <w:t>로</w:t>
      </w:r>
      <w:proofErr w:type="spellEnd"/>
      <w:r w:rsidRPr="00B71260">
        <w:rPr>
          <w:rFonts w:ascii="돋움" w:eastAsia="돋움" w:hAnsi="돋움" w:hint="eastAsia"/>
          <w:szCs w:val="20"/>
        </w:rPr>
        <w:t xml:space="preserve"> 정의하며, 앞에 수식어를 사용하지 않는다.</w:t>
      </w:r>
    </w:p>
    <w:p w14:paraId="4C397D8B" w14:textId="77777777" w:rsidR="00A67FFA" w:rsidRPr="00B71260" w:rsidRDefault="00A67FFA" w:rsidP="00A67FFA">
      <w:pPr>
        <w:rPr>
          <w:rFonts w:ascii="돋움" w:eastAsia="돋움" w:hAnsi="돋움"/>
          <w:szCs w:val="20"/>
        </w:rPr>
      </w:pPr>
    </w:p>
    <w:p w14:paraId="549227F8" w14:textId="77777777" w:rsidR="00A67FFA" w:rsidRPr="00B71260" w:rsidRDefault="00A67FFA" w:rsidP="00A67FFA">
      <w:pPr>
        <w:rPr>
          <w:rFonts w:ascii="돋움" w:eastAsia="돋움" w:hAnsi="돋움"/>
          <w:szCs w:val="20"/>
        </w:rPr>
      </w:pPr>
      <w:proofErr w:type="spellStart"/>
      <w:r w:rsidRPr="00B71260">
        <w:rPr>
          <w:rFonts w:ascii="돋움" w:eastAsia="돋움" w:hAnsi="돋움" w:hint="eastAsia"/>
          <w:szCs w:val="20"/>
        </w:rPr>
        <w:t>ㅁ</w:t>
      </w:r>
      <w:proofErr w:type="spellEnd"/>
      <w:r w:rsidRPr="00B71260">
        <w:rPr>
          <w:rFonts w:ascii="돋움" w:eastAsia="돋움" w:hAnsi="돋움" w:hint="eastAsia"/>
          <w:szCs w:val="20"/>
        </w:rPr>
        <w:t xml:space="preserve"> 변경 이력 </w:t>
      </w:r>
      <w:proofErr w:type="spellStart"/>
      <w:r w:rsidRPr="00B71260">
        <w:rPr>
          <w:rFonts w:ascii="돋움" w:eastAsia="돋움" w:hAnsi="돋움" w:hint="eastAsia"/>
          <w:szCs w:val="20"/>
        </w:rPr>
        <w:t>엔터티에서</w:t>
      </w:r>
      <w:proofErr w:type="spellEnd"/>
      <w:r w:rsidRPr="00B71260">
        <w:rPr>
          <w:rFonts w:ascii="돋움" w:eastAsia="돋움" w:hAnsi="돋움" w:hint="eastAsia"/>
          <w:szCs w:val="20"/>
        </w:rPr>
        <w:t xml:space="preserve"> 선분을 나타내는 표준 용어를 사용할 때는 ‘유효시작일자’, ‘</w:t>
      </w:r>
      <w:proofErr w:type="spellStart"/>
      <w:r w:rsidRPr="00B71260">
        <w:rPr>
          <w:rFonts w:ascii="돋움" w:eastAsia="돋움" w:hAnsi="돋움" w:hint="eastAsia"/>
          <w:szCs w:val="20"/>
        </w:rPr>
        <w:t>유효종료일자’를</w:t>
      </w:r>
      <w:proofErr w:type="spellEnd"/>
      <w:r w:rsidRPr="00B71260">
        <w:rPr>
          <w:rFonts w:ascii="돋움" w:eastAsia="돋움" w:hAnsi="돋움" w:hint="eastAsia"/>
          <w:szCs w:val="20"/>
        </w:rPr>
        <w:t xml:space="preserve"> 사용하며, 앞에 수식어를 사용하지 않</w:t>
      </w:r>
      <w:r w:rsidR="00A359D2" w:rsidRPr="00B71260">
        <w:rPr>
          <w:rFonts w:ascii="돋움" w:eastAsia="돋움" w:hAnsi="돋움" w:hint="eastAsia"/>
          <w:szCs w:val="20"/>
        </w:rPr>
        <w:t>는다</w:t>
      </w:r>
      <w:r w:rsidRPr="00B71260">
        <w:rPr>
          <w:rFonts w:ascii="돋움" w:eastAsia="돋움" w:hAnsi="돋움" w:hint="eastAsia"/>
          <w:szCs w:val="20"/>
        </w:rPr>
        <w:t>. 즉 업무를 설명하는 표준 용어를 수식어로 사용하지 않는다.</w:t>
      </w:r>
    </w:p>
    <w:p w14:paraId="06143335" w14:textId="77777777" w:rsidR="00A67FFA" w:rsidRPr="00B71260" w:rsidRDefault="00A67FFA" w:rsidP="00A67FFA">
      <w:pPr>
        <w:rPr>
          <w:rFonts w:ascii="돋움" w:eastAsia="돋움" w:hAnsi="돋움"/>
          <w:szCs w:val="20"/>
        </w:rPr>
      </w:pPr>
    </w:p>
    <w:p w14:paraId="4FFD3120" w14:textId="77777777" w:rsidR="00A67FFA" w:rsidRPr="00B71260" w:rsidRDefault="00A67FFA" w:rsidP="00A67FFA">
      <w:pPr>
        <w:rPr>
          <w:rFonts w:ascii="돋움" w:eastAsia="돋움" w:hAnsi="돋움"/>
          <w:szCs w:val="20"/>
        </w:rPr>
      </w:pPr>
      <w:proofErr w:type="spellStart"/>
      <w:r w:rsidRPr="00B71260">
        <w:rPr>
          <w:rFonts w:ascii="돋움" w:eastAsia="돋움" w:hAnsi="돋움" w:hint="eastAsia"/>
          <w:szCs w:val="20"/>
        </w:rPr>
        <w:t>ㅁ</w:t>
      </w:r>
      <w:proofErr w:type="spellEnd"/>
      <w:r w:rsidRPr="00B71260">
        <w:rPr>
          <w:rFonts w:ascii="돋움" w:eastAsia="돋움" w:hAnsi="돋움" w:hint="eastAsia"/>
          <w:szCs w:val="20"/>
        </w:rPr>
        <w:t xml:space="preserve"> 변경 이력의 선분을 의미하지 않고 업무적인 기간(시작과 종료)</w:t>
      </w:r>
      <w:r w:rsidR="00DF01CE" w:rsidRPr="00B71260">
        <w:rPr>
          <w:rFonts w:ascii="돋움" w:eastAsia="돋움" w:hAnsi="돋움" w:hint="eastAsia"/>
          <w:szCs w:val="20"/>
        </w:rPr>
        <w:t>을</w:t>
      </w:r>
      <w:r w:rsidRPr="00B71260">
        <w:rPr>
          <w:rFonts w:ascii="돋움" w:eastAsia="돋움" w:hAnsi="돋움" w:hint="eastAsia"/>
          <w:szCs w:val="20"/>
        </w:rPr>
        <w:t xml:space="preserve"> 의미할 때는 ‘유효시작일자’, ‘</w:t>
      </w:r>
      <w:proofErr w:type="spellStart"/>
      <w:r w:rsidRPr="00B71260">
        <w:rPr>
          <w:rFonts w:ascii="돋움" w:eastAsia="돋움" w:hAnsi="돋움" w:hint="eastAsia"/>
          <w:szCs w:val="20"/>
        </w:rPr>
        <w:t>유효종료일자’와</w:t>
      </w:r>
      <w:proofErr w:type="spellEnd"/>
      <w:r w:rsidRPr="00B71260">
        <w:rPr>
          <w:rFonts w:ascii="돋움" w:eastAsia="돋움" w:hAnsi="돋움" w:hint="eastAsia"/>
          <w:szCs w:val="20"/>
        </w:rPr>
        <w:t xml:space="preserve"> 같이 ‘</w:t>
      </w:r>
      <w:proofErr w:type="spellStart"/>
      <w:r w:rsidRPr="00B71260">
        <w:rPr>
          <w:rFonts w:ascii="돋움" w:eastAsia="돋움" w:hAnsi="돋움" w:hint="eastAsia"/>
          <w:szCs w:val="20"/>
        </w:rPr>
        <w:t>유효’를</w:t>
      </w:r>
      <w:proofErr w:type="spellEnd"/>
      <w:r w:rsidRPr="00B71260">
        <w:rPr>
          <w:rFonts w:ascii="돋움" w:eastAsia="돋움" w:hAnsi="돋움" w:hint="eastAsia"/>
          <w:szCs w:val="20"/>
        </w:rPr>
        <w:t xml:space="preserve"> 사용하여 정의하지 않고 업무를 구체적으로 나타낼 수 있는 수식어를 사용하여 정의한다.</w:t>
      </w:r>
    </w:p>
    <w:p w14:paraId="3F526D4B" w14:textId="77777777" w:rsidR="0099118B" w:rsidRPr="003704A4" w:rsidRDefault="0099118B" w:rsidP="00A67FFA">
      <w:pPr>
        <w:rPr>
          <w:rFonts w:ascii="돋움" w:eastAsia="돋움" w:hAnsi="돋움"/>
          <w:color w:val="000000"/>
          <w:szCs w:val="20"/>
        </w:rPr>
      </w:pPr>
    </w:p>
    <w:tbl>
      <w:tblPr>
        <w:tblW w:w="7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4"/>
        <w:gridCol w:w="3402"/>
      </w:tblGrid>
      <w:tr w:rsidR="0086531F" w:rsidRPr="003704A4" w14:paraId="04B9D1F0" w14:textId="77777777" w:rsidTr="00757165">
        <w:tc>
          <w:tcPr>
            <w:tcW w:w="3794" w:type="dxa"/>
            <w:tcBorders>
              <w:bottom w:val="single" w:sz="4" w:space="0" w:color="auto"/>
            </w:tcBorders>
            <w:shd w:val="clear" w:color="auto" w:fill="FDE9D9" w:themeFill="accent6" w:themeFillTint="33"/>
          </w:tcPr>
          <w:p w14:paraId="5837B9D3" w14:textId="77777777" w:rsidR="0086531F" w:rsidRPr="003704A4" w:rsidRDefault="0086531F" w:rsidP="00757165">
            <w:pPr>
              <w:jc w:val="center"/>
              <w:rPr>
                <w:rFonts w:ascii="돋움" w:eastAsia="돋움" w:hAnsi="돋움"/>
                <w:b/>
                <w:szCs w:val="20"/>
              </w:rPr>
            </w:pPr>
            <w:r w:rsidRPr="003704A4">
              <w:rPr>
                <w:rFonts w:ascii="돋움" w:eastAsia="돋움" w:hAnsi="돋움" w:hint="eastAsia"/>
                <w:b/>
                <w:szCs w:val="20"/>
              </w:rPr>
              <w:t>기간 의미 경우(금지 용어)</w:t>
            </w:r>
          </w:p>
        </w:tc>
        <w:tc>
          <w:tcPr>
            <w:tcW w:w="3402" w:type="dxa"/>
            <w:tcBorders>
              <w:bottom w:val="single" w:sz="4" w:space="0" w:color="auto"/>
            </w:tcBorders>
            <w:shd w:val="clear" w:color="auto" w:fill="FDE9D9" w:themeFill="accent6" w:themeFillTint="33"/>
          </w:tcPr>
          <w:p w14:paraId="6CE0BCD9" w14:textId="77777777" w:rsidR="0086531F" w:rsidRPr="003704A4" w:rsidRDefault="0086531F" w:rsidP="00757165">
            <w:pPr>
              <w:jc w:val="center"/>
              <w:rPr>
                <w:rFonts w:ascii="돋움" w:eastAsia="돋움" w:hAnsi="돋움"/>
                <w:b/>
                <w:szCs w:val="20"/>
              </w:rPr>
            </w:pPr>
            <w:r w:rsidRPr="003704A4">
              <w:rPr>
                <w:rFonts w:ascii="돋움" w:eastAsia="돋움" w:hAnsi="돋움" w:hint="eastAsia"/>
                <w:b/>
                <w:szCs w:val="20"/>
              </w:rPr>
              <w:t>표준 용어</w:t>
            </w:r>
          </w:p>
        </w:tc>
      </w:tr>
      <w:tr w:rsidR="0086531F" w:rsidRPr="003704A4" w14:paraId="65628519" w14:textId="77777777" w:rsidTr="00757165">
        <w:tc>
          <w:tcPr>
            <w:tcW w:w="3794" w:type="dxa"/>
            <w:shd w:val="clear" w:color="auto" w:fill="FFFFFF"/>
          </w:tcPr>
          <w:p w14:paraId="67B79676" w14:textId="77777777" w:rsidR="0086531F" w:rsidRPr="003704A4" w:rsidRDefault="0086531F" w:rsidP="00757165">
            <w:pPr>
              <w:jc w:val="center"/>
              <w:rPr>
                <w:rFonts w:ascii="돋움" w:eastAsia="돋움" w:hAnsi="돋움"/>
                <w:szCs w:val="20"/>
              </w:rPr>
            </w:pPr>
            <w:r w:rsidRPr="003704A4">
              <w:rPr>
                <w:rFonts w:ascii="돋움" w:eastAsia="돋움" w:hAnsi="돋움" w:hint="eastAsia"/>
                <w:szCs w:val="20"/>
              </w:rPr>
              <w:t>보험</w:t>
            </w:r>
            <w:r w:rsidRPr="00DF01CE">
              <w:rPr>
                <w:rFonts w:ascii="돋움" w:eastAsia="돋움" w:hAnsi="돋움" w:hint="eastAsia"/>
                <w:color w:val="FF0000"/>
                <w:szCs w:val="20"/>
              </w:rPr>
              <w:t>유효</w:t>
            </w:r>
            <w:r w:rsidRPr="003704A4">
              <w:rPr>
                <w:rFonts w:ascii="돋움" w:eastAsia="돋움" w:hAnsi="돋움" w:hint="eastAsia"/>
                <w:szCs w:val="20"/>
              </w:rPr>
              <w:t>시작일자</w:t>
            </w:r>
          </w:p>
        </w:tc>
        <w:tc>
          <w:tcPr>
            <w:tcW w:w="3402" w:type="dxa"/>
            <w:shd w:val="clear" w:color="auto" w:fill="FFFFFF"/>
          </w:tcPr>
          <w:p w14:paraId="09142881" w14:textId="77777777" w:rsidR="0086531F" w:rsidRPr="003704A4" w:rsidRDefault="0086531F" w:rsidP="00757165">
            <w:pPr>
              <w:jc w:val="center"/>
              <w:rPr>
                <w:rFonts w:ascii="돋움" w:eastAsia="돋움" w:hAnsi="돋움"/>
                <w:szCs w:val="20"/>
              </w:rPr>
            </w:pPr>
            <w:r w:rsidRPr="003704A4">
              <w:rPr>
                <w:rFonts w:ascii="돋움" w:eastAsia="돋움" w:hAnsi="돋움" w:hint="eastAsia"/>
                <w:szCs w:val="20"/>
              </w:rPr>
              <w:t>보험계약시작일자</w:t>
            </w:r>
          </w:p>
        </w:tc>
      </w:tr>
    </w:tbl>
    <w:p w14:paraId="0F98FEAE" w14:textId="77777777" w:rsidR="00A67FFA" w:rsidRPr="00B71260" w:rsidRDefault="00A67FFA" w:rsidP="00A67FFA">
      <w:pPr>
        <w:rPr>
          <w:rFonts w:ascii="돋움" w:eastAsia="돋움" w:hAnsi="돋움"/>
          <w:szCs w:val="20"/>
        </w:rPr>
      </w:pPr>
    </w:p>
    <w:p w14:paraId="7B6F1094" w14:textId="77777777" w:rsidR="0075494F" w:rsidRPr="00B71260" w:rsidRDefault="00A67FFA" w:rsidP="00A67FFA">
      <w:pPr>
        <w:rPr>
          <w:rFonts w:ascii="돋움" w:eastAsia="돋움" w:hAnsi="돋움"/>
          <w:szCs w:val="20"/>
        </w:rPr>
      </w:pPr>
      <w:proofErr w:type="spellStart"/>
      <w:r w:rsidRPr="00B71260">
        <w:rPr>
          <w:rFonts w:ascii="돋움" w:eastAsia="돋움" w:hAnsi="돋움" w:hint="eastAsia"/>
          <w:szCs w:val="20"/>
        </w:rPr>
        <w:t>ㅁ</w:t>
      </w:r>
      <w:proofErr w:type="spellEnd"/>
      <w:r w:rsidRPr="00B71260">
        <w:rPr>
          <w:rFonts w:ascii="돋움" w:eastAsia="돋움" w:hAnsi="돋움" w:hint="eastAsia"/>
          <w:szCs w:val="20"/>
        </w:rPr>
        <w:t xml:space="preserve"> ‘~번호’ 주 식별자 속성에 대한 데이터 생성 규칙이 순차적일 경우, 규칙을 용어에 표현하지 않는다. 예를 들어 순차적으로 </w:t>
      </w:r>
      <w:proofErr w:type="spellStart"/>
      <w:r w:rsidRPr="00B71260">
        <w:rPr>
          <w:rFonts w:ascii="돋움" w:eastAsia="돋움" w:hAnsi="돋움" w:hint="eastAsia"/>
          <w:szCs w:val="20"/>
        </w:rPr>
        <w:t>채번하는</w:t>
      </w:r>
      <w:proofErr w:type="spellEnd"/>
      <w:r w:rsidRPr="00B71260">
        <w:rPr>
          <w:rFonts w:ascii="돋움" w:eastAsia="돋움" w:hAnsi="돋움" w:hint="eastAsia"/>
          <w:szCs w:val="20"/>
        </w:rPr>
        <w:t xml:space="preserve"> 번호를 관리한다고 ‘~일련번호’로 정의하지 않는다.</w:t>
      </w:r>
    </w:p>
    <w:p w14:paraId="6EDC06E2" w14:textId="77777777" w:rsidR="0075494F" w:rsidRPr="00B71260" w:rsidRDefault="0075494F" w:rsidP="00596F2E">
      <w:pPr>
        <w:rPr>
          <w:rFonts w:ascii="돋움" w:eastAsia="돋움" w:hAnsi="돋움"/>
          <w:szCs w:val="20"/>
        </w:rPr>
      </w:pPr>
    </w:p>
    <w:p w14:paraId="0A00F587" w14:textId="77777777" w:rsidR="00A67FFA" w:rsidRPr="00B71260" w:rsidRDefault="008B6F12" w:rsidP="00596F2E">
      <w:pPr>
        <w:rPr>
          <w:rFonts w:ascii="돋움" w:eastAsia="돋움" w:hAnsi="돋움"/>
          <w:b/>
          <w:szCs w:val="20"/>
          <w:u w:val="single"/>
        </w:rPr>
      </w:pPr>
      <w:r w:rsidRPr="00B71260">
        <w:rPr>
          <w:rFonts w:ascii="돋움" w:eastAsia="돋움" w:hAnsi="돋움" w:hint="eastAsia"/>
          <w:b/>
          <w:szCs w:val="20"/>
          <w:u w:val="single"/>
        </w:rPr>
        <w:t>내용</w:t>
      </w:r>
    </w:p>
    <w:p w14:paraId="61D80565" w14:textId="77777777" w:rsidR="008B6F12" w:rsidRPr="00B71260" w:rsidRDefault="008B6F12" w:rsidP="00596F2E">
      <w:pPr>
        <w:rPr>
          <w:rFonts w:ascii="돋움" w:eastAsia="돋움" w:hAnsi="돋움"/>
          <w:szCs w:val="20"/>
        </w:rPr>
      </w:pPr>
    </w:p>
    <w:p w14:paraId="3753ED3A" w14:textId="77777777" w:rsidR="000971E3" w:rsidRPr="00B71260" w:rsidRDefault="000971E3" w:rsidP="000971E3">
      <w:pPr>
        <w:rPr>
          <w:rFonts w:ascii="돋움" w:eastAsia="돋움" w:hAnsi="돋움"/>
          <w:szCs w:val="20"/>
        </w:rPr>
      </w:pPr>
      <w:proofErr w:type="spellStart"/>
      <w:r w:rsidRPr="00B71260">
        <w:rPr>
          <w:rFonts w:ascii="돋움" w:eastAsia="돋움" w:hAnsi="돋움" w:hint="eastAsia"/>
          <w:szCs w:val="20"/>
        </w:rPr>
        <w:t>ㅁ</w:t>
      </w:r>
      <w:proofErr w:type="spellEnd"/>
      <w:r w:rsidRPr="00B71260">
        <w:rPr>
          <w:rFonts w:ascii="돋움" w:eastAsia="돋움" w:hAnsi="돋움" w:hint="eastAsia"/>
          <w:szCs w:val="20"/>
        </w:rPr>
        <w:t xml:space="preserve"> 주소와 관련된 표준 용어를 사용할 때, 우편번호에 해당하는 주소는 ‘~기본주소’로 정의하며, 직접 입력한 주소는 ‘~상세주소’로 정의한다. 전체 주소에 해당할 때는</w:t>
      </w:r>
      <w:r w:rsidR="003C1584" w:rsidRPr="00B71260">
        <w:rPr>
          <w:rFonts w:ascii="돋움" w:eastAsia="돋움" w:hAnsi="돋움" w:hint="eastAsia"/>
          <w:szCs w:val="20"/>
        </w:rPr>
        <w:t xml:space="preserve"> </w:t>
      </w:r>
      <w:r w:rsidR="003C1584" w:rsidRPr="00B71260">
        <w:rPr>
          <w:rFonts w:ascii="돋움" w:eastAsia="돋움" w:hAnsi="돋움"/>
          <w:szCs w:val="20"/>
        </w:rPr>
        <w:t>‘</w:t>
      </w:r>
      <w:r w:rsidR="003C1584" w:rsidRPr="00B71260">
        <w:rPr>
          <w:rFonts w:ascii="돋움" w:eastAsia="돋움" w:hAnsi="돋움" w:hint="eastAsia"/>
          <w:szCs w:val="20"/>
        </w:rPr>
        <w:t>전체주소</w:t>
      </w:r>
      <w:r w:rsidR="003C1584" w:rsidRPr="00B71260">
        <w:rPr>
          <w:rFonts w:ascii="돋움" w:eastAsia="돋움" w:hAnsi="돋움"/>
          <w:szCs w:val="20"/>
        </w:rPr>
        <w:t>’</w:t>
      </w:r>
      <w:r w:rsidR="003C1584" w:rsidRPr="00B71260">
        <w:rPr>
          <w:rFonts w:ascii="돋움" w:eastAsia="돋움" w:hAnsi="돋움" w:hint="eastAsia"/>
          <w:szCs w:val="20"/>
        </w:rPr>
        <w:t>가 아닌</w:t>
      </w:r>
      <w:r w:rsidRPr="00B71260">
        <w:rPr>
          <w:rFonts w:ascii="돋움" w:eastAsia="돋움" w:hAnsi="돋움" w:hint="eastAsia"/>
          <w:szCs w:val="20"/>
        </w:rPr>
        <w:t xml:space="preserve"> ‘</w:t>
      </w:r>
      <w:proofErr w:type="spellStart"/>
      <w:r w:rsidRPr="00B71260">
        <w:rPr>
          <w:rFonts w:ascii="돋움" w:eastAsia="돋움" w:hAnsi="돋움" w:hint="eastAsia"/>
          <w:szCs w:val="20"/>
        </w:rPr>
        <w:t>주소’로</w:t>
      </w:r>
      <w:proofErr w:type="spellEnd"/>
      <w:r w:rsidRPr="00B71260">
        <w:rPr>
          <w:rFonts w:ascii="돋움" w:eastAsia="돋움" w:hAnsi="돋움" w:hint="eastAsia"/>
          <w:szCs w:val="20"/>
        </w:rPr>
        <w:t xml:space="preserve"> 정의한다.</w:t>
      </w:r>
    </w:p>
    <w:p w14:paraId="29C09560" w14:textId="77777777" w:rsidR="000971E3" w:rsidRPr="00B71260" w:rsidRDefault="000971E3" w:rsidP="000971E3">
      <w:pPr>
        <w:rPr>
          <w:rFonts w:ascii="돋움" w:eastAsia="돋움" w:hAnsi="돋움"/>
          <w:szCs w:val="20"/>
        </w:rPr>
      </w:pPr>
    </w:p>
    <w:p w14:paraId="5C2F4C67" w14:textId="77777777" w:rsidR="000971E3" w:rsidRPr="00B71260" w:rsidRDefault="000971E3" w:rsidP="000971E3">
      <w:pPr>
        <w:rPr>
          <w:rFonts w:ascii="돋움" w:eastAsia="돋움" w:hAnsi="돋움"/>
          <w:szCs w:val="20"/>
        </w:rPr>
      </w:pPr>
      <w:proofErr w:type="spellStart"/>
      <w:r w:rsidRPr="00B71260">
        <w:rPr>
          <w:rFonts w:ascii="돋움" w:eastAsia="돋움" w:hAnsi="돋움" w:hint="eastAsia"/>
          <w:szCs w:val="20"/>
        </w:rPr>
        <w:t>ㅁ</w:t>
      </w:r>
      <w:proofErr w:type="spellEnd"/>
      <w:r w:rsidRPr="00B71260">
        <w:rPr>
          <w:rFonts w:ascii="돋움" w:eastAsia="돋움" w:hAnsi="돋움" w:hint="eastAsia"/>
          <w:szCs w:val="20"/>
        </w:rPr>
        <w:t xml:space="preserve"> 동일한 의미의 용어에 대해서는 ‘이율’과 ‘</w:t>
      </w:r>
      <w:r w:rsidR="00CA4F16">
        <w:rPr>
          <w:rFonts w:ascii="돋움" w:eastAsia="돋움" w:hAnsi="돋움" w:hint="eastAsia"/>
          <w:szCs w:val="20"/>
        </w:rPr>
        <w:t>이자율</w:t>
      </w:r>
      <w:r w:rsidRPr="00B71260">
        <w:rPr>
          <w:rFonts w:ascii="돋움" w:eastAsia="돋움" w:hAnsi="돋움" w:hint="eastAsia"/>
          <w:szCs w:val="20"/>
        </w:rPr>
        <w:t xml:space="preserve">’ 중 하나만을 </w:t>
      </w:r>
      <w:r w:rsidR="007A0CAE" w:rsidRPr="00B71260">
        <w:rPr>
          <w:rFonts w:ascii="돋움" w:eastAsia="돋움" w:hAnsi="돋움" w:hint="eastAsia"/>
          <w:szCs w:val="20"/>
        </w:rPr>
        <w:t>사용한다</w:t>
      </w:r>
      <w:r w:rsidRPr="00B71260">
        <w:rPr>
          <w:rFonts w:ascii="돋움" w:eastAsia="돋움" w:hAnsi="돋움" w:hint="eastAsia"/>
          <w:szCs w:val="20"/>
        </w:rPr>
        <w:t>. 예를 들어 ‘예금</w:t>
      </w:r>
      <w:r w:rsidR="00313AD8" w:rsidRPr="00B71260">
        <w:rPr>
          <w:rFonts w:ascii="돋움" w:eastAsia="돋움" w:hAnsi="돋움" w:hint="eastAsia"/>
          <w:szCs w:val="20"/>
        </w:rPr>
        <w:t>이율</w:t>
      </w:r>
      <w:r w:rsidRPr="00B71260">
        <w:rPr>
          <w:rFonts w:ascii="돋움" w:eastAsia="돋움" w:hAnsi="돋움" w:hint="eastAsia"/>
          <w:szCs w:val="20"/>
        </w:rPr>
        <w:t>’</w:t>
      </w:r>
      <w:r w:rsidR="009F0AD7">
        <w:rPr>
          <w:rFonts w:ascii="돋움" w:eastAsia="돋움" w:hAnsi="돋움" w:hint="eastAsia"/>
          <w:szCs w:val="20"/>
        </w:rPr>
        <w:t>이</w:t>
      </w:r>
      <w:r w:rsidRPr="00B71260">
        <w:rPr>
          <w:rFonts w:ascii="돋움" w:eastAsia="돋움" w:hAnsi="돋움" w:hint="eastAsia"/>
          <w:szCs w:val="20"/>
        </w:rPr>
        <w:t>나 ‘예금</w:t>
      </w:r>
      <w:r w:rsidR="00313AD8">
        <w:rPr>
          <w:rFonts w:ascii="돋움" w:eastAsia="돋움" w:hAnsi="돋움" w:hint="eastAsia"/>
          <w:szCs w:val="20"/>
        </w:rPr>
        <w:t>이자율</w:t>
      </w:r>
      <w:r w:rsidRPr="00B71260">
        <w:rPr>
          <w:rFonts w:ascii="돋움" w:eastAsia="돋움" w:hAnsi="돋움" w:hint="eastAsia"/>
          <w:szCs w:val="20"/>
        </w:rPr>
        <w:t xml:space="preserve">’ 중 하나를 사용하고, 나머지는 </w:t>
      </w:r>
      <w:r w:rsidR="00925237">
        <w:rPr>
          <w:rFonts w:ascii="돋움" w:eastAsia="돋움" w:hAnsi="돋움" w:hint="eastAsia"/>
          <w:szCs w:val="20"/>
        </w:rPr>
        <w:t>유사</w:t>
      </w:r>
      <w:r w:rsidRPr="00B71260">
        <w:rPr>
          <w:rFonts w:ascii="돋움" w:eastAsia="돋움" w:hAnsi="돋움" w:hint="eastAsia"/>
          <w:szCs w:val="20"/>
        </w:rPr>
        <w:t>어로 등록</w:t>
      </w:r>
      <w:r w:rsidR="00735BDA" w:rsidRPr="00B71260">
        <w:rPr>
          <w:rFonts w:ascii="돋움" w:eastAsia="돋움" w:hAnsi="돋움" w:hint="eastAsia"/>
          <w:szCs w:val="20"/>
        </w:rPr>
        <w:t>한다.</w:t>
      </w:r>
    </w:p>
    <w:p w14:paraId="1D930507" w14:textId="77777777" w:rsidR="00735BDA" w:rsidRPr="00B71260" w:rsidRDefault="00735BDA" w:rsidP="000971E3">
      <w:pPr>
        <w:rPr>
          <w:rFonts w:ascii="돋움" w:eastAsia="돋움" w:hAnsi="돋움"/>
          <w:szCs w:val="20"/>
        </w:rPr>
      </w:pPr>
    </w:p>
    <w:p w14:paraId="2C34AFD1" w14:textId="77777777" w:rsidR="000971E3" w:rsidRPr="00B71260" w:rsidRDefault="00735BDA" w:rsidP="000971E3">
      <w:pPr>
        <w:rPr>
          <w:rFonts w:ascii="돋움" w:eastAsia="돋움" w:hAnsi="돋움"/>
          <w:szCs w:val="20"/>
        </w:rPr>
      </w:pPr>
      <w:proofErr w:type="spellStart"/>
      <w:r w:rsidRPr="00B71260">
        <w:rPr>
          <w:rFonts w:ascii="돋움" w:eastAsia="돋움" w:hAnsi="돋움" w:hint="eastAsia"/>
          <w:szCs w:val="20"/>
        </w:rPr>
        <w:t>ㅁ</w:t>
      </w:r>
      <w:proofErr w:type="spellEnd"/>
      <w:r w:rsidRPr="00B71260">
        <w:rPr>
          <w:rFonts w:ascii="돋움" w:eastAsia="돋움" w:hAnsi="돋움" w:hint="eastAsia"/>
          <w:szCs w:val="20"/>
        </w:rPr>
        <w:t xml:space="preserve"> </w:t>
      </w:r>
      <w:r w:rsidR="000971E3" w:rsidRPr="00B71260">
        <w:rPr>
          <w:rFonts w:ascii="돋움" w:eastAsia="돋움" w:hAnsi="돋움" w:hint="eastAsia"/>
          <w:szCs w:val="20"/>
        </w:rPr>
        <w:t>‘~여부’ 속성일 경우 ‘모름’, ‘</w:t>
      </w:r>
      <w:proofErr w:type="spellStart"/>
      <w:r w:rsidR="000971E3" w:rsidRPr="00B71260">
        <w:rPr>
          <w:rFonts w:ascii="돋움" w:eastAsia="돋움" w:hAnsi="돋움" w:hint="eastAsia"/>
          <w:szCs w:val="20"/>
        </w:rPr>
        <w:t>해당없음’과</w:t>
      </w:r>
      <w:proofErr w:type="spellEnd"/>
      <w:r w:rsidR="000971E3" w:rsidRPr="00B71260">
        <w:rPr>
          <w:rFonts w:ascii="돋움" w:eastAsia="돋움" w:hAnsi="돋움" w:hint="eastAsia"/>
          <w:szCs w:val="20"/>
        </w:rPr>
        <w:t xml:space="preserve"> 같이 알 수 없는 값을 의미하는 널(Null) 값을 사용할 수 </w:t>
      </w:r>
      <w:r w:rsidR="00DB737B" w:rsidRPr="00B71260">
        <w:rPr>
          <w:rFonts w:ascii="돋움" w:eastAsia="돋움" w:hAnsi="돋움" w:hint="eastAsia"/>
          <w:szCs w:val="20"/>
        </w:rPr>
        <w:t>있다</w:t>
      </w:r>
      <w:r w:rsidR="000971E3" w:rsidRPr="00B71260">
        <w:rPr>
          <w:rFonts w:ascii="돋움" w:eastAsia="돋움" w:hAnsi="돋움" w:hint="eastAsia"/>
          <w:szCs w:val="20"/>
        </w:rPr>
        <w:t>. 이때 널 값을 포함하여 ‘~코드</w:t>
      </w:r>
      <w:r w:rsidR="007023E6" w:rsidRPr="00B71260">
        <w:rPr>
          <w:rFonts w:ascii="돋움" w:eastAsia="돋움" w:hAnsi="돋움"/>
          <w:szCs w:val="20"/>
        </w:rPr>
        <w:t>’</w:t>
      </w:r>
      <w:r w:rsidR="000971E3" w:rsidRPr="00B71260">
        <w:rPr>
          <w:rFonts w:ascii="돋움" w:eastAsia="돋움" w:hAnsi="돋움" w:hint="eastAsia"/>
          <w:szCs w:val="20"/>
        </w:rPr>
        <w:t xml:space="preserve"> 속성으로 정의하지 않는다. 널 값을 나타내는 것이 아니라 의미 있는 ‘기타’ 등과 같이 별도의 의미가 존재하는 </w:t>
      </w:r>
      <w:proofErr w:type="spellStart"/>
      <w:r w:rsidR="000971E3" w:rsidRPr="00B71260">
        <w:rPr>
          <w:rFonts w:ascii="돋움" w:eastAsia="돋움" w:hAnsi="돋움" w:hint="eastAsia"/>
          <w:szCs w:val="20"/>
        </w:rPr>
        <w:t>유효값이</w:t>
      </w:r>
      <w:proofErr w:type="spellEnd"/>
      <w:r w:rsidR="000971E3" w:rsidRPr="00B71260">
        <w:rPr>
          <w:rFonts w:ascii="돋움" w:eastAsia="돋움" w:hAnsi="돋움" w:hint="eastAsia"/>
          <w:szCs w:val="20"/>
        </w:rPr>
        <w:t xml:space="preserve"> 포함돼 3</w:t>
      </w:r>
      <w:r w:rsidR="000971E3" w:rsidRPr="00B71260">
        <w:rPr>
          <w:rFonts w:ascii="돋움" w:eastAsia="돋움" w:hAnsi="돋움" w:hint="eastAsia"/>
          <w:szCs w:val="20"/>
        </w:rPr>
        <w:lastRenderedPageBreak/>
        <w:t>건 이상의 인스턴스가 될 때만 ‘~코드’ 속성으로 정의</w:t>
      </w:r>
      <w:r w:rsidR="00DB737B" w:rsidRPr="00B71260">
        <w:rPr>
          <w:rFonts w:ascii="돋움" w:eastAsia="돋움" w:hAnsi="돋움" w:hint="eastAsia"/>
          <w:szCs w:val="20"/>
        </w:rPr>
        <w:t>한다.</w:t>
      </w:r>
    </w:p>
    <w:p w14:paraId="7C49A955" w14:textId="77777777" w:rsidR="00DB737B" w:rsidRPr="00B71260" w:rsidRDefault="00DB737B" w:rsidP="000971E3">
      <w:pPr>
        <w:rPr>
          <w:rFonts w:ascii="돋움" w:eastAsia="돋움" w:hAnsi="돋움"/>
          <w:szCs w:val="20"/>
        </w:rPr>
      </w:pPr>
    </w:p>
    <w:p w14:paraId="30F21BDD" w14:textId="77777777" w:rsidR="000971E3" w:rsidRPr="00B71260" w:rsidRDefault="00DB737B" w:rsidP="000971E3">
      <w:pPr>
        <w:rPr>
          <w:rFonts w:ascii="돋움" w:eastAsia="돋움" w:hAnsi="돋움"/>
          <w:szCs w:val="20"/>
        </w:rPr>
      </w:pPr>
      <w:proofErr w:type="spellStart"/>
      <w:r w:rsidRPr="00B71260">
        <w:rPr>
          <w:rFonts w:ascii="돋움" w:eastAsia="돋움" w:hAnsi="돋움" w:hint="eastAsia"/>
          <w:szCs w:val="20"/>
        </w:rPr>
        <w:t>ㅁ</w:t>
      </w:r>
      <w:proofErr w:type="spellEnd"/>
      <w:r w:rsidRPr="00B71260">
        <w:rPr>
          <w:rFonts w:ascii="돋움" w:eastAsia="돋움" w:hAnsi="돋움" w:hint="eastAsia"/>
          <w:szCs w:val="20"/>
        </w:rPr>
        <w:t xml:space="preserve"> </w:t>
      </w:r>
      <w:r w:rsidR="000971E3" w:rsidRPr="00B71260">
        <w:rPr>
          <w:rFonts w:ascii="돋움" w:eastAsia="돋움" w:hAnsi="돋움" w:hint="eastAsia"/>
          <w:szCs w:val="20"/>
        </w:rPr>
        <w:t xml:space="preserve">암호화 대상과 대상이 아닌 용어가 혼합돼서 사용하는 배타 속성일 경우 ‘고객+실명번호+암호’와 같이 </w:t>
      </w:r>
      <w:r w:rsidRPr="00B71260">
        <w:rPr>
          <w:rFonts w:ascii="돋움" w:eastAsia="돋움" w:hAnsi="돋움" w:hint="eastAsia"/>
          <w:szCs w:val="20"/>
        </w:rPr>
        <w:t>정의한다.</w:t>
      </w:r>
    </w:p>
    <w:p w14:paraId="5323BC09" w14:textId="77777777" w:rsidR="00DB737B" w:rsidRPr="00B71260" w:rsidRDefault="00DB737B" w:rsidP="000971E3">
      <w:pPr>
        <w:rPr>
          <w:rFonts w:ascii="돋움" w:eastAsia="돋움" w:hAnsi="돋움"/>
          <w:szCs w:val="20"/>
        </w:rPr>
      </w:pPr>
    </w:p>
    <w:p w14:paraId="1CF17B71" w14:textId="77777777" w:rsidR="00A67FFA" w:rsidRPr="00B71260" w:rsidRDefault="00DB737B" w:rsidP="000971E3">
      <w:pPr>
        <w:rPr>
          <w:rFonts w:ascii="돋움" w:eastAsia="돋움" w:hAnsi="돋움"/>
          <w:szCs w:val="20"/>
        </w:rPr>
      </w:pPr>
      <w:proofErr w:type="spellStart"/>
      <w:r w:rsidRPr="00B71260">
        <w:rPr>
          <w:rFonts w:ascii="돋움" w:eastAsia="돋움" w:hAnsi="돋움" w:hint="eastAsia"/>
          <w:szCs w:val="20"/>
        </w:rPr>
        <w:t>ㅁ</w:t>
      </w:r>
      <w:proofErr w:type="spellEnd"/>
      <w:r w:rsidRPr="00B71260">
        <w:rPr>
          <w:rFonts w:ascii="돋움" w:eastAsia="돋움" w:hAnsi="돋움" w:hint="eastAsia"/>
          <w:szCs w:val="20"/>
        </w:rPr>
        <w:t xml:space="preserve"> </w:t>
      </w:r>
      <w:r w:rsidR="000971E3" w:rsidRPr="00B71260">
        <w:rPr>
          <w:rFonts w:ascii="돋움" w:eastAsia="돋움" w:hAnsi="돋움" w:hint="eastAsia"/>
          <w:szCs w:val="20"/>
        </w:rPr>
        <w:t xml:space="preserve">표준 단어의 조합 순서만 다른 용어는 적절한 하나만 표준 용어로 사용하고, 나머지 사례를 금지 용어로 등록하여 사용하지 못하도록 </w:t>
      </w:r>
      <w:r w:rsidRPr="00B71260">
        <w:rPr>
          <w:rFonts w:ascii="돋움" w:eastAsia="돋움" w:hAnsi="돋움" w:hint="eastAsia"/>
          <w:szCs w:val="20"/>
        </w:rPr>
        <w:t xml:space="preserve">한다. 예를 들어 </w:t>
      </w:r>
      <w:r w:rsidRPr="00B71260">
        <w:rPr>
          <w:rFonts w:ascii="돋움" w:eastAsia="돋움" w:hAnsi="돋움"/>
          <w:szCs w:val="20"/>
        </w:rPr>
        <w:t>‘</w:t>
      </w:r>
      <w:r w:rsidR="000971E3" w:rsidRPr="00B71260">
        <w:rPr>
          <w:rFonts w:ascii="돋움" w:eastAsia="돋움" w:hAnsi="돋움" w:hint="eastAsia"/>
          <w:szCs w:val="20"/>
        </w:rPr>
        <w:t>총주문금액</w:t>
      </w:r>
      <w:r w:rsidRPr="00B71260">
        <w:rPr>
          <w:rFonts w:ascii="돋움" w:eastAsia="돋움" w:hAnsi="돋움"/>
          <w:szCs w:val="20"/>
        </w:rPr>
        <w:t>’</w:t>
      </w:r>
      <w:r w:rsidRPr="00B71260">
        <w:rPr>
          <w:rFonts w:ascii="돋움" w:eastAsia="돋움" w:hAnsi="돋움" w:hint="eastAsia"/>
          <w:szCs w:val="20"/>
        </w:rPr>
        <w:t xml:space="preserve">이 표준 용어면 이와 </w:t>
      </w:r>
      <w:r w:rsidR="00C24C02" w:rsidRPr="00B71260">
        <w:rPr>
          <w:rFonts w:ascii="돋움" w:eastAsia="돋움" w:hAnsi="돋움" w:hint="eastAsia"/>
          <w:szCs w:val="20"/>
        </w:rPr>
        <w:t xml:space="preserve">같은 의미의 </w:t>
      </w:r>
      <w:r w:rsidRPr="00B71260">
        <w:rPr>
          <w:rFonts w:ascii="돋움" w:eastAsia="돋움" w:hAnsi="돋움"/>
          <w:szCs w:val="20"/>
        </w:rPr>
        <w:t>‘</w:t>
      </w:r>
      <w:proofErr w:type="spellStart"/>
      <w:r w:rsidR="000971E3" w:rsidRPr="00B71260">
        <w:rPr>
          <w:rFonts w:ascii="돋움" w:eastAsia="돋움" w:hAnsi="돋움" w:hint="eastAsia"/>
          <w:szCs w:val="20"/>
        </w:rPr>
        <w:t>주문총금액</w:t>
      </w:r>
      <w:proofErr w:type="spellEnd"/>
      <w:r w:rsidRPr="00B71260">
        <w:rPr>
          <w:rFonts w:ascii="돋움" w:eastAsia="돋움" w:hAnsi="돋움"/>
          <w:szCs w:val="20"/>
        </w:rPr>
        <w:t>’</w:t>
      </w:r>
      <w:r w:rsidRPr="00B71260">
        <w:rPr>
          <w:rFonts w:ascii="돋움" w:eastAsia="돋움" w:hAnsi="돋움" w:hint="eastAsia"/>
          <w:szCs w:val="20"/>
        </w:rPr>
        <w:t xml:space="preserve">은 </w:t>
      </w:r>
      <w:r w:rsidR="00925237">
        <w:rPr>
          <w:rFonts w:ascii="돋움" w:eastAsia="돋움" w:hAnsi="돋움" w:hint="eastAsia"/>
          <w:szCs w:val="20"/>
        </w:rPr>
        <w:t>유사</w:t>
      </w:r>
      <w:r w:rsidRPr="00B71260">
        <w:rPr>
          <w:rFonts w:ascii="돋움" w:eastAsia="돋움" w:hAnsi="돋움" w:hint="eastAsia"/>
          <w:szCs w:val="20"/>
        </w:rPr>
        <w:t>어로 등록한다.</w:t>
      </w:r>
    </w:p>
    <w:p w14:paraId="77194D2D" w14:textId="77777777" w:rsidR="00A67FFA" w:rsidRPr="00B71260" w:rsidRDefault="00A67FFA" w:rsidP="00596F2E">
      <w:pPr>
        <w:rPr>
          <w:rFonts w:ascii="돋움" w:eastAsia="돋움" w:hAnsi="돋움"/>
          <w:szCs w:val="20"/>
        </w:rPr>
      </w:pPr>
    </w:p>
    <w:p w14:paraId="20B2C138" w14:textId="77777777" w:rsidR="00F50C31" w:rsidRPr="00B71260" w:rsidRDefault="007F0C94" w:rsidP="00596F2E">
      <w:pPr>
        <w:rPr>
          <w:rFonts w:ascii="돋움" w:eastAsia="돋움" w:hAnsi="돋움"/>
          <w:szCs w:val="20"/>
        </w:rPr>
      </w:pPr>
      <w:proofErr w:type="spellStart"/>
      <w:r w:rsidRPr="00B71260">
        <w:rPr>
          <w:rFonts w:ascii="돋움" w:eastAsia="돋움" w:hAnsi="돋움" w:hint="eastAsia"/>
          <w:szCs w:val="20"/>
        </w:rPr>
        <w:t>ㅁ</w:t>
      </w:r>
      <w:proofErr w:type="spellEnd"/>
      <w:r w:rsidRPr="00B71260">
        <w:rPr>
          <w:rFonts w:ascii="돋움" w:eastAsia="돋움" w:hAnsi="돋움" w:hint="eastAsia"/>
          <w:szCs w:val="20"/>
        </w:rPr>
        <w:t xml:space="preserve"> </w:t>
      </w:r>
      <w:r w:rsidR="00F50C31" w:rsidRPr="00B71260">
        <w:rPr>
          <w:rFonts w:ascii="돋움" w:eastAsia="돋움" w:hAnsi="돋움" w:hint="eastAsia"/>
          <w:szCs w:val="20"/>
        </w:rPr>
        <w:t>도로명 주소의 경우 기본주소(가변길이 210byte) + 상세주소(가변길이 100byte)로 구성된다.</w:t>
      </w:r>
      <w:r w:rsidRPr="00B71260">
        <w:rPr>
          <w:rFonts w:ascii="돋움" w:eastAsia="돋움" w:hAnsi="돋움" w:hint="eastAsia"/>
          <w:szCs w:val="20"/>
        </w:rPr>
        <w:t xml:space="preserve"> </w:t>
      </w:r>
      <w:r w:rsidR="00F50C31" w:rsidRPr="00B71260">
        <w:rPr>
          <w:rFonts w:ascii="돋움" w:eastAsia="돋움" w:hAnsi="돋움" w:hint="eastAsia"/>
          <w:szCs w:val="20"/>
        </w:rPr>
        <w:t xml:space="preserve">기본주소는 행정구역명(가변길이 120byte) + 도로명(가변길이 80byte) + 건물번호(본+부, 가변길이 10 bytes)로 구성되며, 행정구역명은 </w:t>
      </w:r>
      <w:proofErr w:type="spellStart"/>
      <w:r w:rsidR="00F50C31" w:rsidRPr="00B71260">
        <w:rPr>
          <w:rFonts w:ascii="돋움" w:eastAsia="돋움" w:hAnsi="돋움" w:hint="eastAsia"/>
          <w:szCs w:val="20"/>
        </w:rPr>
        <w:t>시도명</w:t>
      </w:r>
      <w:proofErr w:type="spellEnd"/>
      <w:r w:rsidR="00F50C31" w:rsidRPr="00B71260">
        <w:rPr>
          <w:rFonts w:ascii="돋움" w:eastAsia="돋움" w:hAnsi="돋움" w:hint="eastAsia"/>
          <w:szCs w:val="20"/>
        </w:rPr>
        <w:t xml:space="preserve">(가변길이 40 bytes) + </w:t>
      </w:r>
      <w:proofErr w:type="spellStart"/>
      <w:r w:rsidR="00F50C31" w:rsidRPr="00B71260">
        <w:rPr>
          <w:rFonts w:ascii="돋움" w:eastAsia="돋움" w:hAnsi="돋움" w:hint="eastAsia"/>
          <w:szCs w:val="20"/>
        </w:rPr>
        <w:t>시군구명</w:t>
      </w:r>
      <w:proofErr w:type="spellEnd"/>
      <w:r w:rsidR="00F50C31" w:rsidRPr="00B71260">
        <w:rPr>
          <w:rFonts w:ascii="돋움" w:eastAsia="돋움" w:hAnsi="돋움" w:hint="eastAsia"/>
          <w:szCs w:val="20"/>
        </w:rPr>
        <w:t xml:space="preserve">(가변길이 40 bytes) + </w:t>
      </w:r>
      <w:proofErr w:type="spellStart"/>
      <w:r w:rsidR="00F50C31" w:rsidRPr="00B71260">
        <w:rPr>
          <w:rFonts w:ascii="돋움" w:eastAsia="돋움" w:hAnsi="돋움"/>
          <w:szCs w:val="20"/>
        </w:rPr>
        <w:t>읍</w:t>
      </w:r>
      <w:r w:rsidR="00F50C31" w:rsidRPr="00B71260">
        <w:rPr>
          <w:rFonts w:ascii="돋움" w:eastAsia="돋움" w:hAnsi="돋움" w:hint="eastAsia"/>
          <w:szCs w:val="20"/>
        </w:rPr>
        <w:t>면동</w:t>
      </w:r>
      <w:proofErr w:type="spellEnd"/>
      <w:r w:rsidR="00F50C31" w:rsidRPr="00B71260">
        <w:rPr>
          <w:rFonts w:ascii="돋움" w:eastAsia="돋움" w:hAnsi="돋움" w:hint="eastAsia"/>
          <w:szCs w:val="20"/>
        </w:rPr>
        <w:t>(가변길이 40 bytes)으로 구성된다.</w:t>
      </w:r>
    </w:p>
    <w:p w14:paraId="04AB3D37" w14:textId="77777777" w:rsidR="00F50C31" w:rsidRPr="00B71260" w:rsidRDefault="00F50C31" w:rsidP="00596F2E">
      <w:pPr>
        <w:rPr>
          <w:rFonts w:ascii="돋움" w:eastAsia="돋움" w:hAnsi="돋움"/>
          <w:szCs w:val="20"/>
        </w:rPr>
      </w:pPr>
      <w:r w:rsidRPr="00B71260">
        <w:rPr>
          <w:rFonts w:ascii="돋움" w:eastAsia="돋움" w:hAnsi="돋움" w:hint="eastAsia"/>
          <w:szCs w:val="20"/>
        </w:rPr>
        <w:t xml:space="preserve">예) </w:t>
      </w:r>
      <w:proofErr w:type="spellStart"/>
      <w:r w:rsidRPr="00B71260">
        <w:rPr>
          <w:rFonts w:ascii="돋움" w:eastAsia="돋움" w:hAnsi="돋움" w:hint="eastAsia"/>
          <w:szCs w:val="20"/>
        </w:rPr>
        <w:t>구주소</w:t>
      </w:r>
      <w:proofErr w:type="spellEnd"/>
      <w:r w:rsidRPr="00B71260">
        <w:rPr>
          <w:rFonts w:ascii="돋움" w:eastAsia="돋움" w:hAnsi="돋움" w:hint="eastAsia"/>
          <w:szCs w:val="20"/>
        </w:rPr>
        <w:t xml:space="preserve">: 경기도 용인시 </w:t>
      </w:r>
      <w:proofErr w:type="spellStart"/>
      <w:r w:rsidRPr="00B71260">
        <w:rPr>
          <w:rFonts w:ascii="돋움" w:eastAsia="돋움" w:hAnsi="돋움" w:hint="eastAsia"/>
          <w:szCs w:val="20"/>
        </w:rPr>
        <w:t>수지구</w:t>
      </w:r>
      <w:proofErr w:type="spellEnd"/>
      <w:r w:rsidRPr="00B71260">
        <w:rPr>
          <w:rFonts w:ascii="돋움" w:eastAsia="돋움" w:hAnsi="돋움" w:hint="eastAsia"/>
          <w:szCs w:val="20"/>
        </w:rPr>
        <w:t xml:space="preserve"> </w:t>
      </w:r>
      <w:proofErr w:type="spellStart"/>
      <w:r w:rsidRPr="00B71260">
        <w:rPr>
          <w:rFonts w:ascii="돋움" w:eastAsia="돋움" w:hAnsi="돋움" w:hint="eastAsia"/>
          <w:szCs w:val="20"/>
        </w:rPr>
        <w:t>동천동</w:t>
      </w:r>
      <w:proofErr w:type="spellEnd"/>
      <w:r w:rsidRPr="00B71260">
        <w:rPr>
          <w:rFonts w:ascii="돋움" w:eastAsia="돋움" w:hAnsi="돋움" w:hint="eastAsia"/>
          <w:szCs w:val="20"/>
        </w:rPr>
        <w:t xml:space="preserve"> 185-3번지 중소기업은행 14층</w:t>
      </w:r>
    </w:p>
    <w:p w14:paraId="38581F7A" w14:textId="77777777" w:rsidR="00F50C31" w:rsidRPr="00B71260" w:rsidRDefault="00F50C31" w:rsidP="00F50C31">
      <w:pPr>
        <w:ind w:firstLine="195"/>
        <w:rPr>
          <w:rFonts w:ascii="돋움" w:eastAsia="돋움" w:hAnsi="돋움"/>
          <w:szCs w:val="20"/>
        </w:rPr>
      </w:pPr>
      <w:proofErr w:type="spellStart"/>
      <w:r w:rsidRPr="00B71260">
        <w:rPr>
          <w:rFonts w:ascii="돋움" w:eastAsia="돋움" w:hAnsi="돋움" w:hint="eastAsia"/>
          <w:szCs w:val="20"/>
        </w:rPr>
        <w:t>신주소</w:t>
      </w:r>
      <w:proofErr w:type="spellEnd"/>
      <w:r w:rsidRPr="00B71260">
        <w:rPr>
          <w:rFonts w:ascii="돋움" w:eastAsia="돋움" w:hAnsi="돋움" w:hint="eastAsia"/>
          <w:szCs w:val="20"/>
        </w:rPr>
        <w:t xml:space="preserve">: 경기도 용인시 </w:t>
      </w:r>
      <w:proofErr w:type="spellStart"/>
      <w:r w:rsidRPr="00B71260">
        <w:rPr>
          <w:rFonts w:ascii="돋움" w:eastAsia="돋움" w:hAnsi="돋움" w:hint="eastAsia"/>
          <w:szCs w:val="20"/>
        </w:rPr>
        <w:t>수지구</w:t>
      </w:r>
      <w:proofErr w:type="spellEnd"/>
      <w:r w:rsidRPr="00B71260">
        <w:rPr>
          <w:rFonts w:ascii="돋움" w:eastAsia="돋움" w:hAnsi="돋움" w:hint="eastAsia"/>
          <w:szCs w:val="20"/>
        </w:rPr>
        <w:t xml:space="preserve"> 신수로 799 중소기업은행 14층</w:t>
      </w:r>
    </w:p>
    <w:p w14:paraId="27BC6383" w14:textId="77777777" w:rsidR="00F50C31" w:rsidRPr="00B71260" w:rsidRDefault="00F50C31" w:rsidP="00F50C31">
      <w:pPr>
        <w:rPr>
          <w:rFonts w:ascii="돋움" w:eastAsia="돋움" w:hAnsi="돋움"/>
          <w:szCs w:val="20"/>
        </w:rPr>
      </w:pPr>
      <w:r w:rsidRPr="00B71260">
        <w:rPr>
          <w:rFonts w:ascii="돋움" w:eastAsia="돋움" w:hAnsi="돋움" w:hint="eastAsia"/>
          <w:szCs w:val="20"/>
        </w:rPr>
        <w:t xml:space="preserve">-행정구역명: 경기도 용인시 </w:t>
      </w:r>
      <w:proofErr w:type="spellStart"/>
      <w:r w:rsidRPr="00B71260">
        <w:rPr>
          <w:rFonts w:ascii="돋움" w:eastAsia="돋움" w:hAnsi="돋움" w:hint="eastAsia"/>
          <w:szCs w:val="20"/>
        </w:rPr>
        <w:t>수지구</w:t>
      </w:r>
      <w:proofErr w:type="spellEnd"/>
    </w:p>
    <w:p w14:paraId="01426A6A" w14:textId="77777777" w:rsidR="00F50C31" w:rsidRPr="00B71260" w:rsidRDefault="00F50C31" w:rsidP="00F50C31">
      <w:pPr>
        <w:rPr>
          <w:rFonts w:ascii="돋움" w:eastAsia="돋움" w:hAnsi="돋움"/>
          <w:szCs w:val="20"/>
        </w:rPr>
      </w:pPr>
      <w:r w:rsidRPr="00B71260">
        <w:rPr>
          <w:rFonts w:ascii="돋움" w:eastAsia="돋움" w:hAnsi="돋움" w:hint="eastAsia"/>
          <w:szCs w:val="20"/>
        </w:rPr>
        <w:t>-도로명: 신수로 799</w:t>
      </w:r>
    </w:p>
    <w:p w14:paraId="6BF92578" w14:textId="77777777" w:rsidR="00F50C31" w:rsidRPr="00B71260" w:rsidRDefault="00F50C31" w:rsidP="00F50C31">
      <w:pPr>
        <w:rPr>
          <w:rFonts w:ascii="돋움" w:eastAsia="돋움" w:hAnsi="돋움"/>
          <w:szCs w:val="20"/>
        </w:rPr>
      </w:pPr>
      <w:r w:rsidRPr="00B71260">
        <w:rPr>
          <w:rFonts w:ascii="돋움" w:eastAsia="돋움" w:hAnsi="돋움" w:hint="eastAsia"/>
          <w:szCs w:val="20"/>
        </w:rPr>
        <w:t>-건물명: 중소기업은행</w:t>
      </w:r>
    </w:p>
    <w:p w14:paraId="501F58F1" w14:textId="77777777" w:rsidR="00F50C31" w:rsidRPr="00B71260" w:rsidRDefault="00F50C31" w:rsidP="00F50C31">
      <w:pPr>
        <w:rPr>
          <w:rFonts w:ascii="돋움" w:eastAsia="돋움" w:hAnsi="돋움"/>
          <w:szCs w:val="20"/>
        </w:rPr>
      </w:pPr>
      <w:r w:rsidRPr="00B71260">
        <w:rPr>
          <w:rFonts w:ascii="돋움" w:eastAsia="돋움" w:hAnsi="돋움" w:hint="eastAsia"/>
          <w:szCs w:val="20"/>
        </w:rPr>
        <w:t>-상세주소: 14층</w:t>
      </w:r>
    </w:p>
    <w:p w14:paraId="5DA3ED97" w14:textId="77777777" w:rsidR="007F0C94" w:rsidRDefault="007F0C94" w:rsidP="00596F2E">
      <w:pPr>
        <w:rPr>
          <w:rFonts w:ascii="돋움" w:eastAsia="돋움" w:hAnsi="돋움"/>
          <w:szCs w:val="20"/>
        </w:rPr>
      </w:pPr>
    </w:p>
    <w:p w14:paraId="74DEA41A" w14:textId="77777777" w:rsidR="00C26DFC" w:rsidRPr="00B71260" w:rsidRDefault="00C26DFC" w:rsidP="00596F2E">
      <w:pPr>
        <w:rPr>
          <w:rFonts w:ascii="돋움" w:eastAsia="돋움" w:hAnsi="돋움"/>
          <w:szCs w:val="20"/>
        </w:rPr>
      </w:pPr>
    </w:p>
    <w:p w14:paraId="1C4A6904" w14:textId="77777777" w:rsidR="00584C2C" w:rsidRPr="00B71260" w:rsidRDefault="00584C2C" w:rsidP="00584C2C">
      <w:pPr>
        <w:rPr>
          <w:rFonts w:ascii="돋움" w:eastAsia="돋움" w:hAnsi="돋움"/>
          <w:szCs w:val="20"/>
          <w:lang w:val="de-DE"/>
        </w:rPr>
      </w:pPr>
    </w:p>
    <w:p w14:paraId="6DAB83C2" w14:textId="77777777" w:rsidR="00584C2C" w:rsidRPr="00B71260" w:rsidRDefault="00584C2C" w:rsidP="00584C2C">
      <w:pPr>
        <w:pStyle w:val="1"/>
        <w:rPr>
          <w:rFonts w:ascii="돋움" w:hAnsi="돋움"/>
          <w:b/>
          <w:bCs/>
          <w:sz w:val="24"/>
        </w:rPr>
      </w:pPr>
      <w:bookmarkStart w:id="23" w:name="_Toc141105205"/>
      <w:r w:rsidRPr="00B71260">
        <w:rPr>
          <w:rFonts w:ascii="돋움" w:hAnsi="돋움" w:hint="eastAsia"/>
          <w:b/>
          <w:bCs/>
          <w:sz w:val="24"/>
        </w:rPr>
        <w:t>6. 표준 코드</w:t>
      </w:r>
      <w:bookmarkEnd w:id="23"/>
    </w:p>
    <w:p w14:paraId="67EAAA5A" w14:textId="77777777" w:rsidR="00C42861" w:rsidRPr="00B71260" w:rsidRDefault="00C42861" w:rsidP="00584C2C">
      <w:pPr>
        <w:rPr>
          <w:rFonts w:ascii="돋움" w:eastAsia="돋움" w:hAnsi="돋움"/>
        </w:rPr>
      </w:pPr>
    </w:p>
    <w:p w14:paraId="309628B8" w14:textId="77777777" w:rsidR="00584C2C" w:rsidRPr="00B71260" w:rsidRDefault="00584C2C" w:rsidP="00584C2C">
      <w:pPr>
        <w:pStyle w:val="2"/>
        <w:rPr>
          <w:rFonts w:ascii="돋움" w:hAnsi="돋움"/>
          <w:b/>
        </w:rPr>
      </w:pPr>
      <w:bookmarkStart w:id="24" w:name="_Toc141105206"/>
      <w:r w:rsidRPr="00B71260">
        <w:rPr>
          <w:rFonts w:ascii="돋움" w:hAnsi="돋움" w:hint="eastAsia"/>
          <w:b/>
        </w:rPr>
        <w:t>6.1 표준 코드 정의</w:t>
      </w:r>
      <w:bookmarkEnd w:id="24"/>
    </w:p>
    <w:p w14:paraId="0BA4F583" w14:textId="77777777" w:rsidR="00956CBC" w:rsidRPr="00B71260" w:rsidRDefault="00956CBC" w:rsidP="00584C2C">
      <w:pPr>
        <w:rPr>
          <w:rFonts w:ascii="돋움" w:eastAsia="돋움" w:hAnsi="돋움"/>
        </w:rPr>
      </w:pPr>
    </w:p>
    <w:p w14:paraId="526B4DD3" w14:textId="77777777" w:rsidR="000A7E8C" w:rsidRPr="00B71260" w:rsidRDefault="000A7E8C" w:rsidP="00584C2C">
      <w:pPr>
        <w:rPr>
          <w:rFonts w:ascii="돋움" w:eastAsia="돋움" w:hAnsi="돋움"/>
        </w:rPr>
      </w:pPr>
      <w:r w:rsidRPr="00B71260">
        <w:rPr>
          <w:rFonts w:ascii="돋움" w:eastAsia="돋움" w:hAnsi="돋움" w:hint="eastAsia"/>
        </w:rPr>
        <w:t>표준 코드는</w:t>
      </w:r>
      <w:r w:rsidR="000E653F">
        <w:rPr>
          <w:rFonts w:ascii="돋움" w:eastAsia="돋움" w:hAnsi="돋움" w:hint="eastAsia"/>
        </w:rPr>
        <w:t xml:space="preserve"> 000</w:t>
      </w:r>
      <w:r w:rsidR="005A58AD" w:rsidRPr="00B71260">
        <w:rPr>
          <w:rFonts w:ascii="돋움" w:eastAsia="돋움" w:hAnsi="돋움"/>
        </w:rPr>
        <w:t>㈜</w:t>
      </w:r>
      <w:r w:rsidRPr="00B71260">
        <w:rPr>
          <w:rFonts w:ascii="돋움" w:eastAsia="돋움" w:hAnsi="돋움" w:hint="eastAsia"/>
        </w:rPr>
        <w:t>에서 사용하고 있는 공통 코드를 의미하며, 코드 체계 등의 표준 체계와 세부 지침을 수립하여 전사에서 공통으로 사용할 수 있도록 배포하고 검토, 통제하여 표준 코드의 정합성과 활용성을 높인다.</w:t>
      </w:r>
    </w:p>
    <w:p w14:paraId="79956A12" w14:textId="77777777" w:rsidR="00956CBC" w:rsidRPr="00B71260" w:rsidRDefault="00956CBC" w:rsidP="00584C2C">
      <w:pPr>
        <w:rPr>
          <w:rFonts w:ascii="돋움" w:eastAsia="돋움" w:hAnsi="돋움"/>
        </w:rPr>
      </w:pPr>
    </w:p>
    <w:p w14:paraId="74132D3F" w14:textId="77777777" w:rsidR="00925359" w:rsidRPr="00B71260" w:rsidRDefault="00925359" w:rsidP="00925359">
      <w:pPr>
        <w:rPr>
          <w:rFonts w:ascii="돋움" w:eastAsia="돋움" w:hAnsi="돋움"/>
          <w:szCs w:val="20"/>
        </w:rPr>
      </w:pPr>
      <w:proofErr w:type="spellStart"/>
      <w:r w:rsidRPr="00B71260">
        <w:rPr>
          <w:rFonts w:ascii="돋움" w:eastAsia="돋움" w:hAnsi="돋움" w:hint="eastAsia"/>
          <w:szCs w:val="20"/>
        </w:rPr>
        <w:t>ㅁ</w:t>
      </w:r>
      <w:proofErr w:type="spellEnd"/>
      <w:r w:rsidRPr="00B71260">
        <w:rPr>
          <w:rFonts w:ascii="돋움" w:eastAsia="돋움" w:hAnsi="돋움" w:hint="eastAsia"/>
          <w:szCs w:val="20"/>
        </w:rPr>
        <w:t xml:space="preserve"> ‘</w:t>
      </w:r>
      <w:proofErr w:type="spellStart"/>
      <w:r w:rsidRPr="00B71260">
        <w:rPr>
          <w:rFonts w:ascii="돋움" w:eastAsia="돋움" w:hAnsi="돋움" w:hint="eastAsia"/>
          <w:szCs w:val="20"/>
        </w:rPr>
        <w:t>코드’는</w:t>
      </w:r>
      <w:proofErr w:type="spellEnd"/>
      <w:r w:rsidRPr="00B71260">
        <w:rPr>
          <w:rFonts w:ascii="돋움" w:eastAsia="돋움" w:hAnsi="돋움" w:hint="eastAsia"/>
          <w:szCs w:val="20"/>
        </w:rPr>
        <w:t xml:space="preserve"> 데이터 값을 약어 혹은 기호로 함축한 값으로서, 속성에 허용된 데이터 값이 제한된 범위 내에 존재할 때 표준 코드로 정의하여 사용한다.</w:t>
      </w:r>
    </w:p>
    <w:p w14:paraId="1EBBBBB5" w14:textId="77777777" w:rsidR="00925359" w:rsidRPr="00B71260" w:rsidRDefault="00925359" w:rsidP="00925359">
      <w:pPr>
        <w:rPr>
          <w:rFonts w:ascii="돋움" w:eastAsia="돋움" w:hAnsi="돋움"/>
          <w:szCs w:val="20"/>
        </w:rPr>
      </w:pPr>
    </w:p>
    <w:p w14:paraId="231CBEEF" w14:textId="77777777" w:rsidR="00925359" w:rsidRPr="00B71260" w:rsidRDefault="00925359" w:rsidP="00925359">
      <w:pPr>
        <w:rPr>
          <w:rFonts w:ascii="돋움" w:eastAsia="돋움" w:hAnsi="돋움"/>
          <w:szCs w:val="20"/>
        </w:rPr>
      </w:pPr>
      <w:proofErr w:type="spellStart"/>
      <w:r w:rsidRPr="00B71260">
        <w:rPr>
          <w:rFonts w:ascii="돋움" w:eastAsia="돋움" w:hAnsi="돋움" w:hint="eastAsia"/>
          <w:szCs w:val="20"/>
        </w:rPr>
        <w:t>ㅁ</w:t>
      </w:r>
      <w:proofErr w:type="spellEnd"/>
      <w:r w:rsidRPr="00B71260">
        <w:rPr>
          <w:rFonts w:ascii="돋움" w:eastAsia="돋움" w:hAnsi="돋움" w:hint="eastAsia"/>
          <w:szCs w:val="20"/>
        </w:rPr>
        <w:t xml:space="preserve"> ‘01’, ‘02’, ‘03’ 등과 같이 의미가 없는 번호를 ‘</w:t>
      </w:r>
      <w:proofErr w:type="spellStart"/>
      <w:r w:rsidRPr="00B71260">
        <w:rPr>
          <w:rFonts w:ascii="돋움" w:eastAsia="돋움" w:hAnsi="돋움" w:hint="eastAsia"/>
          <w:szCs w:val="20"/>
        </w:rPr>
        <w:t>코드값’이라고</w:t>
      </w:r>
      <w:proofErr w:type="spellEnd"/>
      <w:r w:rsidRPr="00B71260">
        <w:rPr>
          <w:rFonts w:ascii="돋움" w:eastAsia="돋움" w:hAnsi="돋움" w:hint="eastAsia"/>
          <w:szCs w:val="20"/>
        </w:rPr>
        <w:t xml:space="preserve"> 하며, 코드 값에 대한 의미를 나타내는 명을 ‘</w:t>
      </w:r>
      <w:proofErr w:type="spellStart"/>
      <w:r w:rsidRPr="00B71260">
        <w:rPr>
          <w:rFonts w:ascii="돋움" w:eastAsia="돋움" w:hAnsi="돋움" w:hint="eastAsia"/>
          <w:szCs w:val="20"/>
        </w:rPr>
        <w:t>코드</w:t>
      </w:r>
      <w:r w:rsidR="001C74A8">
        <w:rPr>
          <w:rFonts w:ascii="돋움" w:eastAsia="돋움" w:hAnsi="돋움" w:hint="eastAsia"/>
          <w:szCs w:val="20"/>
        </w:rPr>
        <w:t>값</w:t>
      </w:r>
      <w:r w:rsidRPr="00B71260">
        <w:rPr>
          <w:rFonts w:ascii="돋움" w:eastAsia="돋움" w:hAnsi="돋움" w:hint="eastAsia"/>
          <w:szCs w:val="20"/>
        </w:rPr>
        <w:t>명’이라고</w:t>
      </w:r>
      <w:proofErr w:type="spellEnd"/>
      <w:r w:rsidRPr="00B71260">
        <w:rPr>
          <w:rFonts w:ascii="돋움" w:eastAsia="돋움" w:hAnsi="돋움" w:hint="eastAsia"/>
          <w:szCs w:val="20"/>
        </w:rPr>
        <w:t xml:space="preserve"> 한다. 코드 값과 코드 </w:t>
      </w:r>
      <w:r w:rsidR="001C74A8">
        <w:rPr>
          <w:rFonts w:ascii="돋움" w:eastAsia="돋움" w:hAnsi="돋움" w:hint="eastAsia"/>
          <w:szCs w:val="20"/>
        </w:rPr>
        <w:t>값</w:t>
      </w:r>
      <w:r w:rsidR="007A41BF">
        <w:rPr>
          <w:rFonts w:ascii="돋움" w:eastAsia="돋움" w:hAnsi="돋움" w:hint="eastAsia"/>
          <w:szCs w:val="20"/>
        </w:rPr>
        <w:t xml:space="preserve"> </w:t>
      </w:r>
      <w:r w:rsidRPr="00B71260">
        <w:rPr>
          <w:rFonts w:ascii="돋움" w:eastAsia="돋움" w:hAnsi="돋움" w:hint="eastAsia"/>
          <w:szCs w:val="20"/>
        </w:rPr>
        <w:t>명을 합쳐서 코드 인스턴스</w:t>
      </w:r>
      <w:r w:rsidRPr="00B71260">
        <w:rPr>
          <w:rFonts w:ascii="돋움" w:eastAsia="돋움" w:hAnsi="돋움" w:hint="eastAsia"/>
          <w:szCs w:val="20"/>
        </w:rPr>
        <w:lastRenderedPageBreak/>
        <w:t>라고 하며, 코드 인스턴스 전체를 나타내는 용어를 코드 속성 명이라고 한다.</w:t>
      </w:r>
    </w:p>
    <w:p w14:paraId="20D5A8CC" w14:textId="77777777" w:rsidR="00925359" w:rsidRPr="00B71260" w:rsidRDefault="00925359" w:rsidP="00925359">
      <w:pPr>
        <w:rPr>
          <w:rFonts w:ascii="돋움" w:eastAsia="돋움" w:hAnsi="돋움"/>
          <w:szCs w:val="20"/>
        </w:rPr>
      </w:pPr>
    </w:p>
    <w:p w14:paraId="3FB96902" w14:textId="77777777" w:rsidR="009D2F2C" w:rsidRPr="00B71260" w:rsidRDefault="00925359" w:rsidP="00925359">
      <w:pPr>
        <w:rPr>
          <w:rFonts w:ascii="돋움" w:eastAsia="돋움" w:hAnsi="돋움"/>
          <w:szCs w:val="20"/>
        </w:rPr>
      </w:pPr>
      <w:proofErr w:type="spellStart"/>
      <w:r w:rsidRPr="00B71260">
        <w:rPr>
          <w:rFonts w:ascii="돋움" w:eastAsia="돋움" w:hAnsi="돋움" w:hint="eastAsia"/>
          <w:szCs w:val="20"/>
        </w:rPr>
        <w:t>ㅁ</w:t>
      </w:r>
      <w:proofErr w:type="spellEnd"/>
      <w:r w:rsidRPr="00B71260">
        <w:rPr>
          <w:rFonts w:ascii="돋움" w:eastAsia="돋움" w:hAnsi="돋움" w:hint="eastAsia"/>
          <w:szCs w:val="20"/>
        </w:rPr>
        <w:t xml:space="preserve"> 코드 인스턴스가 하나 이하로 존재하거나, 코드 </w:t>
      </w:r>
      <w:r w:rsidR="001C74A8">
        <w:rPr>
          <w:rFonts w:ascii="돋움" w:eastAsia="돋움" w:hAnsi="돋움" w:hint="eastAsia"/>
          <w:szCs w:val="20"/>
        </w:rPr>
        <w:t xml:space="preserve">값 </w:t>
      </w:r>
      <w:r w:rsidRPr="00B71260">
        <w:rPr>
          <w:rFonts w:ascii="돋움" w:eastAsia="돋움" w:hAnsi="돋움" w:hint="eastAsia"/>
          <w:szCs w:val="20"/>
        </w:rPr>
        <w:t>명이 없을 경우에는 표준 코드로 정의하지 않는다.</w:t>
      </w:r>
    </w:p>
    <w:p w14:paraId="46FE55D5" w14:textId="77777777" w:rsidR="001C74A8" w:rsidRDefault="001C74A8" w:rsidP="00596F2E">
      <w:pPr>
        <w:rPr>
          <w:rFonts w:ascii="돋움" w:eastAsia="돋움" w:hAnsi="돋움"/>
          <w:color w:val="000000"/>
          <w:szCs w:val="20"/>
        </w:rPr>
      </w:pPr>
    </w:p>
    <w:p w14:paraId="262F99A2" w14:textId="77777777" w:rsidR="001C74A8" w:rsidRPr="003704A4" w:rsidRDefault="001C74A8" w:rsidP="00596F2E">
      <w:pPr>
        <w:rPr>
          <w:rFonts w:ascii="돋움" w:eastAsia="돋움" w:hAnsi="돋움"/>
          <w:color w:val="000000"/>
          <w:szCs w:val="20"/>
        </w:rPr>
      </w:pPr>
      <w:r>
        <w:rPr>
          <w:rFonts w:ascii="돋움" w:eastAsia="돋움" w:hAnsi="돋움"/>
          <w:noProof/>
          <w:color w:val="000000"/>
          <w:szCs w:val="20"/>
        </w:rPr>
        <w:drawing>
          <wp:inline distT="0" distB="0" distL="0" distR="0" wp14:anchorId="605C52F4" wp14:editId="0BC3B444">
            <wp:extent cx="3101340" cy="1897254"/>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00316" cy="1896628"/>
                    </a:xfrm>
                    <a:prstGeom prst="rect">
                      <a:avLst/>
                    </a:prstGeom>
                    <a:noFill/>
                  </pic:spPr>
                </pic:pic>
              </a:graphicData>
            </a:graphic>
          </wp:inline>
        </w:drawing>
      </w:r>
    </w:p>
    <w:p w14:paraId="0B2599BF" w14:textId="77777777" w:rsidR="001077C6" w:rsidRPr="003704A4" w:rsidRDefault="00945C74" w:rsidP="00596F2E">
      <w:pPr>
        <w:rPr>
          <w:rFonts w:ascii="돋움" w:eastAsia="돋움" w:hAnsi="돋움"/>
          <w:color w:val="000000"/>
          <w:szCs w:val="20"/>
        </w:rPr>
      </w:pPr>
      <w:r w:rsidRPr="003704A4">
        <w:rPr>
          <w:rFonts w:ascii="돋움" w:eastAsia="돋움" w:hAnsi="돋움" w:hint="eastAsia"/>
          <w:color w:val="000000"/>
          <w:szCs w:val="20"/>
        </w:rPr>
        <w:t>[그림</w:t>
      </w:r>
      <w:r w:rsidR="00B570D1">
        <w:rPr>
          <w:rFonts w:ascii="돋움" w:eastAsia="돋움" w:hAnsi="돋움" w:hint="eastAsia"/>
          <w:color w:val="000000"/>
          <w:szCs w:val="20"/>
        </w:rPr>
        <w:t>4</w:t>
      </w:r>
      <w:r w:rsidRPr="003704A4">
        <w:rPr>
          <w:rFonts w:ascii="돋움" w:eastAsia="돋움" w:hAnsi="돋움" w:hint="eastAsia"/>
          <w:color w:val="000000"/>
          <w:szCs w:val="20"/>
        </w:rPr>
        <w:t>] 코드 구성 요소</w:t>
      </w:r>
    </w:p>
    <w:p w14:paraId="3C87E936" w14:textId="77777777" w:rsidR="001077C6" w:rsidRPr="00B71260" w:rsidRDefault="001077C6" w:rsidP="00596F2E">
      <w:pPr>
        <w:rPr>
          <w:rFonts w:ascii="돋움" w:eastAsia="돋움" w:hAnsi="돋움"/>
          <w:szCs w:val="20"/>
        </w:rPr>
      </w:pPr>
    </w:p>
    <w:p w14:paraId="450A98A1" w14:textId="77777777" w:rsidR="00945C74" w:rsidRPr="00B71260" w:rsidRDefault="007A0802" w:rsidP="00596F2E">
      <w:pPr>
        <w:rPr>
          <w:rFonts w:ascii="돋움" w:eastAsia="돋움" w:hAnsi="돋움"/>
          <w:szCs w:val="20"/>
        </w:rPr>
      </w:pPr>
      <w:proofErr w:type="spellStart"/>
      <w:r w:rsidRPr="00B71260">
        <w:rPr>
          <w:rFonts w:ascii="돋움" w:eastAsia="돋움" w:hAnsi="돋움" w:hint="eastAsia"/>
          <w:szCs w:val="20"/>
        </w:rPr>
        <w:t>ㅁ</w:t>
      </w:r>
      <w:proofErr w:type="spellEnd"/>
      <w:r w:rsidRPr="00B71260">
        <w:rPr>
          <w:rFonts w:ascii="돋움" w:eastAsia="돋움" w:hAnsi="돋움" w:hint="eastAsia"/>
          <w:szCs w:val="20"/>
        </w:rPr>
        <w:t xml:space="preserve"> 코드는 도메인(기본 도메인, 속성 도메인)과 달라서 표준 도메인으로 분류하지 않고, 일반 속성으로 분류한다.</w:t>
      </w:r>
    </w:p>
    <w:p w14:paraId="428E346D" w14:textId="77777777" w:rsidR="001077C6" w:rsidRDefault="001077C6" w:rsidP="00596F2E">
      <w:pPr>
        <w:rPr>
          <w:rFonts w:ascii="돋움" w:eastAsia="돋움" w:hAnsi="돋움"/>
          <w:szCs w:val="20"/>
        </w:rPr>
      </w:pPr>
    </w:p>
    <w:p w14:paraId="647E0E90" w14:textId="77777777" w:rsidR="009F0AD7" w:rsidRDefault="009F0AD7" w:rsidP="00596F2E">
      <w:pPr>
        <w:rPr>
          <w:rFonts w:ascii="돋움" w:eastAsia="돋움" w:hAnsi="돋움"/>
          <w:szCs w:val="20"/>
        </w:rPr>
      </w:pPr>
      <w:proofErr w:type="spellStart"/>
      <w:r>
        <w:rPr>
          <w:rFonts w:ascii="돋움" w:eastAsia="돋움" w:hAnsi="돋움" w:hint="eastAsia"/>
          <w:szCs w:val="20"/>
        </w:rPr>
        <w:t>ㅁ</w:t>
      </w:r>
      <w:proofErr w:type="spellEnd"/>
      <w:r>
        <w:rPr>
          <w:rFonts w:ascii="돋움" w:eastAsia="돋움" w:hAnsi="돋움" w:hint="eastAsia"/>
          <w:szCs w:val="20"/>
        </w:rPr>
        <w:t xml:space="preserve"> 코드 속성 명을 나타내는 코드 유형에 대한 용어는 아래와 같이 정의한다.</w:t>
      </w:r>
    </w:p>
    <w:p w14:paraId="5301A9C4" w14:textId="77777777" w:rsidR="009F0AD7" w:rsidRDefault="009F0AD7" w:rsidP="00596F2E">
      <w:pPr>
        <w:rPr>
          <w:rFonts w:ascii="돋움" w:eastAsia="돋움" w:hAnsi="돋움"/>
          <w:szCs w:val="20"/>
        </w:rPr>
      </w:pPr>
    </w:p>
    <w:p w14:paraId="01DA9CEC" w14:textId="77777777" w:rsidR="00572D68" w:rsidRDefault="00572D68" w:rsidP="00596F2E">
      <w:pPr>
        <w:rPr>
          <w:rFonts w:ascii="돋움" w:eastAsia="돋움" w:hAnsi="돋움"/>
          <w:szCs w:val="20"/>
        </w:rPr>
      </w:pPr>
      <w:r>
        <w:rPr>
          <w:rFonts w:ascii="돋움" w:eastAsia="돋움" w:hAnsi="돋움"/>
          <w:noProof/>
          <w:szCs w:val="20"/>
        </w:rPr>
        <w:drawing>
          <wp:inline distT="0" distB="0" distL="0" distR="0" wp14:anchorId="760F8CDB" wp14:editId="6DE73C1D">
            <wp:extent cx="2446020" cy="1780175"/>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54184" cy="1786117"/>
                    </a:xfrm>
                    <a:prstGeom prst="rect">
                      <a:avLst/>
                    </a:prstGeom>
                    <a:noFill/>
                  </pic:spPr>
                </pic:pic>
              </a:graphicData>
            </a:graphic>
          </wp:inline>
        </w:drawing>
      </w:r>
    </w:p>
    <w:p w14:paraId="3AC2BF9C" w14:textId="77777777" w:rsidR="00A21715" w:rsidRPr="003704A4" w:rsidRDefault="00A21715" w:rsidP="00A21715">
      <w:pPr>
        <w:rPr>
          <w:rFonts w:ascii="돋움" w:eastAsia="돋움" w:hAnsi="돋움"/>
          <w:color w:val="000000"/>
          <w:szCs w:val="20"/>
        </w:rPr>
      </w:pPr>
      <w:r w:rsidRPr="003704A4">
        <w:rPr>
          <w:rFonts w:ascii="돋움" w:eastAsia="돋움" w:hAnsi="돋움" w:hint="eastAsia"/>
          <w:color w:val="000000"/>
          <w:szCs w:val="20"/>
        </w:rPr>
        <w:t>[그림</w:t>
      </w:r>
      <w:r w:rsidR="00B570D1">
        <w:rPr>
          <w:rFonts w:ascii="돋움" w:eastAsia="돋움" w:hAnsi="돋움" w:hint="eastAsia"/>
          <w:color w:val="000000"/>
          <w:szCs w:val="20"/>
        </w:rPr>
        <w:t>5</w:t>
      </w:r>
      <w:r w:rsidRPr="003704A4">
        <w:rPr>
          <w:rFonts w:ascii="돋움" w:eastAsia="돋움" w:hAnsi="돋움" w:hint="eastAsia"/>
          <w:color w:val="000000"/>
          <w:szCs w:val="20"/>
        </w:rPr>
        <w:t xml:space="preserve">] </w:t>
      </w:r>
      <w:r>
        <w:rPr>
          <w:rFonts w:ascii="돋움" w:eastAsia="돋움" w:hAnsi="돋움" w:hint="eastAsia"/>
          <w:color w:val="000000"/>
          <w:szCs w:val="20"/>
        </w:rPr>
        <w:t xml:space="preserve">유형 </w:t>
      </w:r>
      <w:r w:rsidRPr="003704A4">
        <w:rPr>
          <w:rFonts w:ascii="돋움" w:eastAsia="돋움" w:hAnsi="돋움" w:hint="eastAsia"/>
          <w:color w:val="000000"/>
          <w:szCs w:val="20"/>
        </w:rPr>
        <w:t>코드 구성 요소</w:t>
      </w:r>
    </w:p>
    <w:p w14:paraId="5C3D8E27" w14:textId="77777777" w:rsidR="00EA6EC3" w:rsidRDefault="00EA6EC3" w:rsidP="00596F2E">
      <w:pPr>
        <w:rPr>
          <w:rFonts w:ascii="돋움" w:eastAsia="돋움" w:hAnsi="돋움"/>
          <w:szCs w:val="20"/>
        </w:rPr>
      </w:pPr>
    </w:p>
    <w:p w14:paraId="40834DC7" w14:textId="77777777" w:rsidR="00EA6EC3" w:rsidRPr="00EA6EC3" w:rsidRDefault="00EA6EC3" w:rsidP="00596F2E">
      <w:pPr>
        <w:rPr>
          <w:rFonts w:ascii="돋움" w:eastAsia="돋움" w:hAnsi="돋움"/>
          <w:szCs w:val="20"/>
        </w:rPr>
      </w:pPr>
    </w:p>
    <w:p w14:paraId="084B9C72" w14:textId="77777777" w:rsidR="006C24E1" w:rsidRDefault="006C24E1" w:rsidP="006C24E1">
      <w:pPr>
        <w:pStyle w:val="2"/>
        <w:rPr>
          <w:rFonts w:ascii="돋움" w:hAnsi="돋움"/>
          <w:b/>
        </w:rPr>
      </w:pPr>
      <w:bookmarkStart w:id="25" w:name="_Toc141105207"/>
      <w:r w:rsidRPr="00B71260">
        <w:rPr>
          <w:rFonts w:ascii="돋움" w:hAnsi="돋움" w:hint="eastAsia"/>
          <w:b/>
        </w:rPr>
        <w:t xml:space="preserve">6.2 표준 코드 </w:t>
      </w:r>
      <w:r>
        <w:rPr>
          <w:rFonts w:ascii="돋움" w:hAnsi="돋움" w:hint="eastAsia"/>
          <w:b/>
        </w:rPr>
        <w:t>관리 방안</w:t>
      </w:r>
      <w:bookmarkEnd w:id="25"/>
    </w:p>
    <w:p w14:paraId="57BD6A06" w14:textId="77777777" w:rsidR="006C24E1" w:rsidRPr="00EA6EC3" w:rsidRDefault="006C24E1" w:rsidP="006C24E1">
      <w:pPr>
        <w:rPr>
          <w:rFonts w:ascii="돋움" w:eastAsia="돋움" w:hAnsi="돋움"/>
          <w:szCs w:val="20"/>
        </w:rPr>
      </w:pPr>
    </w:p>
    <w:p w14:paraId="18995341" w14:textId="77777777" w:rsidR="0027624E" w:rsidRDefault="00EA6EC3" w:rsidP="00EA6EC3">
      <w:pPr>
        <w:rPr>
          <w:rFonts w:ascii="돋움" w:eastAsia="돋움" w:hAnsi="돋움"/>
          <w:szCs w:val="20"/>
        </w:rPr>
      </w:pPr>
      <w:proofErr w:type="spellStart"/>
      <w:r>
        <w:rPr>
          <w:rFonts w:ascii="돋움" w:eastAsia="돋움" w:hAnsi="돋움" w:hint="eastAsia"/>
          <w:szCs w:val="20"/>
        </w:rPr>
        <w:t>ㅁ</w:t>
      </w:r>
      <w:proofErr w:type="spellEnd"/>
      <w:r>
        <w:rPr>
          <w:rFonts w:ascii="돋움" w:eastAsia="돋움" w:hAnsi="돋움" w:hint="eastAsia"/>
          <w:szCs w:val="20"/>
        </w:rPr>
        <w:t xml:space="preserve"> 업무적으로 동일한 의미의 코드는 통합하여 표준으로 정의하여, </w:t>
      </w:r>
      <w:r w:rsidRPr="00EA6EC3">
        <w:rPr>
          <w:rFonts w:ascii="돋움" w:eastAsia="돋움" w:hAnsi="돋움"/>
          <w:szCs w:val="20"/>
        </w:rPr>
        <w:t>동일한 내용의</w:t>
      </w:r>
      <w:r w:rsidRPr="00EA6EC3">
        <w:rPr>
          <w:rFonts w:ascii="돋움" w:eastAsia="돋움" w:hAnsi="돋움" w:hint="eastAsia"/>
          <w:szCs w:val="20"/>
        </w:rPr>
        <w:t xml:space="preserve"> </w:t>
      </w:r>
      <w:r w:rsidRPr="00EA6EC3">
        <w:rPr>
          <w:rFonts w:ascii="돋움" w:eastAsia="돋움" w:hAnsi="돋움"/>
          <w:szCs w:val="20"/>
        </w:rPr>
        <w:t xml:space="preserve">코드를 </w:t>
      </w:r>
      <w:r w:rsidRPr="00EA6EC3">
        <w:rPr>
          <w:rFonts w:ascii="돋움" w:eastAsia="돋움" w:hAnsi="돋움"/>
          <w:szCs w:val="20"/>
        </w:rPr>
        <w:lastRenderedPageBreak/>
        <w:t>사용 형태나 업무 범위에 따라 중복 정의하여 사용</w:t>
      </w:r>
      <w:r>
        <w:rPr>
          <w:rFonts w:ascii="돋움" w:eastAsia="돋움" w:hAnsi="돋움" w:hint="eastAsia"/>
          <w:szCs w:val="20"/>
        </w:rPr>
        <w:t xml:space="preserve">하지 않는다. 중복 사용할 경우 </w:t>
      </w:r>
      <w:r w:rsidR="0027624E">
        <w:rPr>
          <w:rFonts w:ascii="돋움" w:eastAsia="돋움" w:hAnsi="돋움" w:hint="eastAsia"/>
          <w:szCs w:val="20"/>
        </w:rPr>
        <w:t xml:space="preserve">일관성이 없어지므로 사용 시 혼선이 발생하며 </w:t>
      </w:r>
      <w:r w:rsidRPr="00EA6EC3">
        <w:rPr>
          <w:rFonts w:ascii="돋움" w:eastAsia="돋움" w:hAnsi="돋움"/>
          <w:szCs w:val="20"/>
        </w:rPr>
        <w:t xml:space="preserve">코드 </w:t>
      </w:r>
      <w:r w:rsidR="0027624E">
        <w:rPr>
          <w:rFonts w:ascii="돋움" w:eastAsia="돋움" w:hAnsi="돋움" w:hint="eastAsia"/>
          <w:szCs w:val="20"/>
        </w:rPr>
        <w:t>값</w:t>
      </w:r>
      <w:r w:rsidRPr="00EA6EC3">
        <w:rPr>
          <w:rFonts w:ascii="돋움" w:eastAsia="돋움" w:hAnsi="돋움"/>
          <w:szCs w:val="20"/>
        </w:rPr>
        <w:t>의 불일치 문제를 발생시</w:t>
      </w:r>
      <w:r w:rsidR="0027624E">
        <w:rPr>
          <w:rFonts w:ascii="돋움" w:eastAsia="돋움" w:hAnsi="돋움" w:hint="eastAsia"/>
          <w:szCs w:val="20"/>
        </w:rPr>
        <w:t>키므로 바람직하지 않다.</w:t>
      </w:r>
    </w:p>
    <w:p w14:paraId="4D1BADBE" w14:textId="77777777" w:rsidR="00EA6EC3" w:rsidRDefault="00EA6EC3" w:rsidP="00D20DEB">
      <w:pPr>
        <w:rPr>
          <w:rFonts w:ascii="돋움" w:eastAsia="돋움" w:hAnsi="돋움"/>
          <w:szCs w:val="20"/>
        </w:rPr>
      </w:pPr>
    </w:p>
    <w:p w14:paraId="39E536A7" w14:textId="77777777" w:rsidR="00D20DEB" w:rsidRDefault="00D20DEB" w:rsidP="00D20DEB">
      <w:pPr>
        <w:rPr>
          <w:rFonts w:ascii="돋움" w:eastAsia="돋움" w:hAnsi="돋움"/>
          <w:szCs w:val="20"/>
        </w:rPr>
      </w:pPr>
      <w:proofErr w:type="spellStart"/>
      <w:r w:rsidRPr="00B71260">
        <w:rPr>
          <w:rFonts w:ascii="돋움" w:eastAsia="돋움" w:hAnsi="돋움" w:hint="eastAsia"/>
          <w:szCs w:val="20"/>
        </w:rPr>
        <w:t>ㅁ</w:t>
      </w:r>
      <w:proofErr w:type="spellEnd"/>
      <w:r w:rsidRPr="00B71260">
        <w:rPr>
          <w:rFonts w:ascii="돋움" w:eastAsia="돋움" w:hAnsi="돋움" w:hint="eastAsia"/>
          <w:szCs w:val="20"/>
        </w:rPr>
        <w:t xml:space="preserve"> </w:t>
      </w:r>
      <w:r>
        <w:rPr>
          <w:rFonts w:ascii="돋움" w:eastAsia="돋움" w:hAnsi="돋움" w:hint="eastAsia"/>
          <w:szCs w:val="20"/>
        </w:rPr>
        <w:t xml:space="preserve">모든 </w:t>
      </w:r>
      <w:r w:rsidR="00B53F2A">
        <w:rPr>
          <w:rFonts w:ascii="돋움" w:eastAsia="돋움" w:hAnsi="돋움" w:hint="eastAsia"/>
          <w:szCs w:val="20"/>
        </w:rPr>
        <w:t>표준</w:t>
      </w:r>
      <w:r w:rsidRPr="00B71260">
        <w:rPr>
          <w:rFonts w:ascii="돋움" w:eastAsia="돋움" w:hAnsi="돋움" w:hint="eastAsia"/>
          <w:szCs w:val="20"/>
        </w:rPr>
        <w:t xml:space="preserve"> 코드는 </w:t>
      </w:r>
      <w:r w:rsidR="005F4D38">
        <w:rPr>
          <w:rFonts w:ascii="돋움" w:eastAsia="돋움" w:hAnsi="돋움" w:hint="eastAsia"/>
          <w:szCs w:val="20"/>
        </w:rPr>
        <w:t xml:space="preserve">관리 부서에 해당하는 </w:t>
      </w:r>
      <w:r>
        <w:rPr>
          <w:rFonts w:ascii="돋움" w:eastAsia="돋움" w:hAnsi="돋움" w:hint="eastAsia"/>
          <w:szCs w:val="20"/>
        </w:rPr>
        <w:t>오너십을 부여하여 관리한다.</w:t>
      </w:r>
      <w:r w:rsidR="005F4D38">
        <w:rPr>
          <w:rFonts w:ascii="돋움" w:eastAsia="돋움" w:hAnsi="돋움" w:hint="eastAsia"/>
          <w:szCs w:val="20"/>
        </w:rPr>
        <w:t xml:space="preserve"> </w:t>
      </w:r>
      <w:r w:rsidR="00B643D5">
        <w:rPr>
          <w:rFonts w:ascii="돋움" w:eastAsia="돋움" w:hAnsi="돋움" w:hint="eastAsia"/>
          <w:szCs w:val="20"/>
        </w:rPr>
        <w:t>오너십이 있는 부서에서만 해당 공통 코드를 등록, 수정할 수 있으며, 타 부서에서는 참조하여 사용할 수 있다.</w:t>
      </w:r>
    </w:p>
    <w:p w14:paraId="296E7C56" w14:textId="77777777" w:rsidR="00916BBF" w:rsidRDefault="00916BBF" w:rsidP="00D20DEB">
      <w:pPr>
        <w:rPr>
          <w:rFonts w:ascii="돋움" w:eastAsia="돋움" w:hAnsi="돋움"/>
          <w:szCs w:val="20"/>
        </w:rPr>
      </w:pPr>
    </w:p>
    <w:p w14:paraId="0EA4B6A7" w14:textId="77777777" w:rsidR="00916BBF" w:rsidRDefault="00916BBF" w:rsidP="00D20DEB">
      <w:pPr>
        <w:rPr>
          <w:rFonts w:ascii="돋움" w:eastAsia="돋움" w:hAnsi="돋움"/>
          <w:szCs w:val="20"/>
        </w:rPr>
      </w:pPr>
      <w:proofErr w:type="spellStart"/>
      <w:r>
        <w:rPr>
          <w:rFonts w:ascii="돋움" w:eastAsia="돋움" w:hAnsi="돋움" w:hint="eastAsia"/>
          <w:szCs w:val="20"/>
        </w:rPr>
        <w:t>ㅁ</w:t>
      </w:r>
      <w:proofErr w:type="spellEnd"/>
      <w:r>
        <w:rPr>
          <w:rFonts w:ascii="돋움" w:eastAsia="돋움" w:hAnsi="돋움" w:hint="eastAsia"/>
          <w:szCs w:val="20"/>
        </w:rPr>
        <w:t xml:space="preserve"> 오너십이 있는 부서에서 표준 코드를 수정할 때, 해당 코드를 사용하고 있는 타 부서와 협의해야 하며, 수정하면 안 되는 경우에는 타 부서에서 별도의 코드를 생성하여 사용하도록 한다.</w:t>
      </w:r>
    </w:p>
    <w:p w14:paraId="5FFFDC1D" w14:textId="77777777" w:rsidR="00D20DEB" w:rsidRDefault="00D20DEB" w:rsidP="008B66B7">
      <w:pPr>
        <w:rPr>
          <w:rFonts w:ascii="돋움" w:eastAsia="돋움" w:hAnsi="돋움"/>
          <w:szCs w:val="20"/>
        </w:rPr>
      </w:pPr>
    </w:p>
    <w:p w14:paraId="75AC2E42" w14:textId="77777777" w:rsidR="008B66B7" w:rsidRPr="00B71260" w:rsidRDefault="008B66B7" w:rsidP="008B66B7">
      <w:pPr>
        <w:rPr>
          <w:rFonts w:ascii="돋움" w:eastAsia="돋움" w:hAnsi="돋움"/>
          <w:szCs w:val="20"/>
        </w:rPr>
      </w:pPr>
      <w:proofErr w:type="spellStart"/>
      <w:r w:rsidRPr="00B71260">
        <w:rPr>
          <w:rFonts w:ascii="돋움" w:eastAsia="돋움" w:hAnsi="돋움" w:hint="eastAsia"/>
          <w:szCs w:val="20"/>
        </w:rPr>
        <w:t>ㅁ</w:t>
      </w:r>
      <w:proofErr w:type="spellEnd"/>
      <w:r w:rsidRPr="00B71260">
        <w:rPr>
          <w:rFonts w:ascii="돋움" w:eastAsia="돋움" w:hAnsi="돋움" w:hint="eastAsia"/>
          <w:szCs w:val="20"/>
        </w:rPr>
        <w:t xml:space="preserve"> </w:t>
      </w:r>
      <w:r w:rsidR="00453408">
        <w:rPr>
          <w:rFonts w:ascii="돋움" w:eastAsia="돋움" w:hAnsi="돋움" w:hint="eastAsia"/>
          <w:szCs w:val="20"/>
        </w:rPr>
        <w:t xml:space="preserve">모든 </w:t>
      </w:r>
      <w:r w:rsidRPr="00B71260">
        <w:rPr>
          <w:rFonts w:ascii="돋움" w:eastAsia="돋움" w:hAnsi="돋움" w:hint="eastAsia"/>
          <w:szCs w:val="20"/>
        </w:rPr>
        <w:t>공통 코드는 관리 주체에 따라 내부 코드와 외부 코드로 구분</w:t>
      </w:r>
      <w:r w:rsidR="003E7ED7">
        <w:rPr>
          <w:rFonts w:ascii="돋움" w:eastAsia="돋움" w:hAnsi="돋움" w:hint="eastAsia"/>
          <w:szCs w:val="20"/>
        </w:rPr>
        <w:t>하여 관리</w:t>
      </w:r>
      <w:r w:rsidRPr="00B71260">
        <w:rPr>
          <w:rFonts w:ascii="돋움" w:eastAsia="돋움" w:hAnsi="돋움" w:hint="eastAsia"/>
          <w:szCs w:val="20"/>
        </w:rPr>
        <w:t>한다.</w:t>
      </w:r>
    </w:p>
    <w:p w14:paraId="69777F21" w14:textId="77777777" w:rsidR="00295B5D" w:rsidRPr="00B71260" w:rsidRDefault="00295B5D" w:rsidP="00295B5D">
      <w:pPr>
        <w:rPr>
          <w:rFonts w:ascii="돋움" w:eastAsia="돋움" w:hAnsi="돋움"/>
          <w:szCs w:val="20"/>
        </w:rPr>
      </w:pPr>
    </w:p>
    <w:tbl>
      <w:tblPr>
        <w:tblW w:w="8649" w:type="dxa"/>
        <w:tblCellMar>
          <w:left w:w="0" w:type="dxa"/>
          <w:right w:w="0" w:type="dxa"/>
        </w:tblCellMar>
        <w:tblLook w:val="0420" w:firstRow="1" w:lastRow="0" w:firstColumn="0" w:lastColumn="0" w:noHBand="0" w:noVBand="1"/>
      </w:tblPr>
      <w:tblGrid>
        <w:gridCol w:w="1453"/>
        <w:gridCol w:w="5354"/>
        <w:gridCol w:w="1842"/>
      </w:tblGrid>
      <w:tr w:rsidR="00295B5D" w:rsidRPr="00B71260" w14:paraId="348A9C74" w14:textId="77777777" w:rsidTr="00E9013F">
        <w:trPr>
          <w:trHeight w:val="271"/>
        </w:trPr>
        <w:tc>
          <w:tcPr>
            <w:tcW w:w="1453" w:type="dxa"/>
            <w:tcBorders>
              <w:top w:val="single" w:sz="8" w:space="0" w:color="7F7F7F"/>
              <w:left w:val="single" w:sz="8" w:space="0" w:color="7F7F7F"/>
              <w:bottom w:val="single" w:sz="8" w:space="0" w:color="7F7F7F"/>
              <w:right w:val="single" w:sz="8" w:space="0" w:color="7F7F7F"/>
            </w:tcBorders>
            <w:shd w:val="clear" w:color="auto" w:fill="FDE9D9" w:themeFill="accent6" w:themeFillTint="33"/>
            <w:tcMar>
              <w:top w:w="72" w:type="dxa"/>
              <w:left w:w="144" w:type="dxa"/>
              <w:bottom w:w="72" w:type="dxa"/>
              <w:right w:w="144" w:type="dxa"/>
            </w:tcMar>
            <w:vAlign w:val="center"/>
            <w:hideMark/>
          </w:tcPr>
          <w:p w14:paraId="2854F739" w14:textId="77777777" w:rsidR="00295B5D" w:rsidRPr="00B71260" w:rsidRDefault="00295B5D" w:rsidP="00E9013F">
            <w:pPr>
              <w:jc w:val="center"/>
              <w:rPr>
                <w:rFonts w:ascii="돋움" w:eastAsia="돋움" w:hAnsi="돋움"/>
                <w:szCs w:val="20"/>
              </w:rPr>
            </w:pPr>
            <w:r w:rsidRPr="00B71260">
              <w:rPr>
                <w:rFonts w:ascii="돋움" w:eastAsia="돋움" w:hAnsi="돋움" w:hint="eastAsia"/>
                <w:b/>
                <w:bCs/>
                <w:szCs w:val="20"/>
              </w:rPr>
              <w:t>대상</w:t>
            </w:r>
          </w:p>
        </w:tc>
        <w:tc>
          <w:tcPr>
            <w:tcW w:w="5354" w:type="dxa"/>
            <w:tcBorders>
              <w:top w:val="single" w:sz="8" w:space="0" w:color="7F7F7F"/>
              <w:left w:val="single" w:sz="8" w:space="0" w:color="7F7F7F"/>
              <w:bottom w:val="single" w:sz="8" w:space="0" w:color="7F7F7F"/>
              <w:right w:val="single" w:sz="8" w:space="0" w:color="7F7F7F"/>
            </w:tcBorders>
            <w:shd w:val="clear" w:color="auto" w:fill="FDE9D9" w:themeFill="accent6" w:themeFillTint="33"/>
            <w:tcMar>
              <w:top w:w="72" w:type="dxa"/>
              <w:left w:w="144" w:type="dxa"/>
              <w:bottom w:w="72" w:type="dxa"/>
              <w:right w:w="144" w:type="dxa"/>
            </w:tcMar>
            <w:vAlign w:val="center"/>
            <w:hideMark/>
          </w:tcPr>
          <w:p w14:paraId="5E9CFE34" w14:textId="77777777" w:rsidR="00295B5D" w:rsidRPr="00B71260" w:rsidRDefault="00295B5D" w:rsidP="00E9013F">
            <w:pPr>
              <w:jc w:val="center"/>
              <w:rPr>
                <w:rFonts w:ascii="돋움" w:eastAsia="돋움" w:hAnsi="돋움"/>
                <w:szCs w:val="20"/>
              </w:rPr>
            </w:pPr>
            <w:r w:rsidRPr="00B71260">
              <w:rPr>
                <w:rFonts w:ascii="돋움" w:eastAsia="돋움" w:hAnsi="돋움" w:hint="eastAsia"/>
                <w:b/>
                <w:bCs/>
                <w:szCs w:val="20"/>
              </w:rPr>
              <w:t>설명</w:t>
            </w:r>
          </w:p>
        </w:tc>
        <w:tc>
          <w:tcPr>
            <w:tcW w:w="1842" w:type="dxa"/>
            <w:tcBorders>
              <w:top w:val="single" w:sz="8" w:space="0" w:color="7F7F7F"/>
              <w:left w:val="single" w:sz="8" w:space="0" w:color="7F7F7F"/>
              <w:bottom w:val="single" w:sz="8" w:space="0" w:color="7F7F7F"/>
              <w:right w:val="single" w:sz="8" w:space="0" w:color="7F7F7F"/>
            </w:tcBorders>
            <w:shd w:val="clear" w:color="auto" w:fill="FDE9D9" w:themeFill="accent6" w:themeFillTint="33"/>
            <w:tcMar>
              <w:top w:w="72" w:type="dxa"/>
              <w:left w:w="144" w:type="dxa"/>
              <w:bottom w:w="72" w:type="dxa"/>
              <w:right w:w="144" w:type="dxa"/>
            </w:tcMar>
            <w:vAlign w:val="center"/>
            <w:hideMark/>
          </w:tcPr>
          <w:p w14:paraId="47D0E915" w14:textId="77777777" w:rsidR="00295B5D" w:rsidRPr="00B71260" w:rsidRDefault="00295B5D" w:rsidP="00E9013F">
            <w:pPr>
              <w:jc w:val="center"/>
              <w:rPr>
                <w:rFonts w:ascii="돋움" w:eastAsia="돋움" w:hAnsi="돋움"/>
                <w:szCs w:val="20"/>
              </w:rPr>
            </w:pPr>
            <w:r w:rsidRPr="00B71260">
              <w:rPr>
                <w:rFonts w:ascii="돋움" w:eastAsia="돋움" w:hAnsi="돋움" w:hint="eastAsia"/>
                <w:b/>
                <w:bCs/>
                <w:szCs w:val="20"/>
              </w:rPr>
              <w:t>예시</w:t>
            </w:r>
          </w:p>
        </w:tc>
      </w:tr>
      <w:tr w:rsidR="00295B5D" w:rsidRPr="00B71260" w14:paraId="06836C7B" w14:textId="77777777" w:rsidTr="00E9013F">
        <w:trPr>
          <w:trHeight w:val="443"/>
        </w:trPr>
        <w:tc>
          <w:tcPr>
            <w:tcW w:w="1453"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44A0CF1A" w14:textId="77777777" w:rsidR="00295B5D" w:rsidRPr="00B71260" w:rsidRDefault="00295B5D" w:rsidP="00E9013F">
            <w:pPr>
              <w:rPr>
                <w:rFonts w:ascii="돋움" w:eastAsia="돋움" w:hAnsi="돋움"/>
                <w:szCs w:val="20"/>
              </w:rPr>
            </w:pPr>
            <w:r w:rsidRPr="00B71260">
              <w:rPr>
                <w:rFonts w:ascii="돋움" w:eastAsia="돋움" w:hAnsi="돋움" w:hint="eastAsia"/>
                <w:szCs w:val="20"/>
              </w:rPr>
              <w:t>내부 코드</w:t>
            </w:r>
          </w:p>
        </w:tc>
        <w:tc>
          <w:tcPr>
            <w:tcW w:w="5354"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683604CA" w14:textId="77777777" w:rsidR="00295B5D" w:rsidRPr="00B71260" w:rsidRDefault="00295B5D" w:rsidP="00E9013F">
            <w:pPr>
              <w:numPr>
                <w:ilvl w:val="0"/>
                <w:numId w:val="4"/>
              </w:numPr>
              <w:tabs>
                <w:tab w:val="clear" w:pos="720"/>
                <w:tab w:val="num" w:pos="459"/>
              </w:tabs>
              <w:ind w:left="318" w:hanging="142"/>
              <w:rPr>
                <w:rFonts w:ascii="돋움" w:eastAsia="돋움" w:hAnsi="돋움"/>
                <w:szCs w:val="20"/>
              </w:rPr>
            </w:pPr>
            <w:r w:rsidRPr="00B71260">
              <w:rPr>
                <w:rFonts w:ascii="돋움" w:eastAsia="돋움" w:hAnsi="돋움" w:hint="eastAsia"/>
                <w:szCs w:val="20"/>
              </w:rPr>
              <w:t>전사</w:t>
            </w:r>
            <w:r w:rsidRPr="00B71260">
              <w:rPr>
                <w:rFonts w:ascii="돋움" w:eastAsia="돋움" w:hAnsi="돋움"/>
                <w:szCs w:val="20"/>
              </w:rPr>
              <w:t xml:space="preserve"> </w:t>
            </w:r>
            <w:r w:rsidRPr="00B71260">
              <w:rPr>
                <w:rFonts w:ascii="돋움" w:eastAsia="돋움" w:hAnsi="돋움" w:hint="eastAsia"/>
                <w:szCs w:val="20"/>
              </w:rPr>
              <w:t>조직 내에서 생성하며 수정하는 코드</w:t>
            </w:r>
          </w:p>
          <w:p w14:paraId="7B62AC3F" w14:textId="77777777" w:rsidR="00295B5D" w:rsidRPr="00B71260" w:rsidRDefault="00295B5D" w:rsidP="00E9013F">
            <w:pPr>
              <w:numPr>
                <w:ilvl w:val="0"/>
                <w:numId w:val="4"/>
              </w:numPr>
              <w:tabs>
                <w:tab w:val="clear" w:pos="720"/>
                <w:tab w:val="num" w:pos="459"/>
              </w:tabs>
              <w:ind w:left="318" w:hanging="142"/>
              <w:rPr>
                <w:rFonts w:ascii="돋움" w:eastAsia="돋움" w:hAnsi="돋움"/>
                <w:szCs w:val="20"/>
              </w:rPr>
            </w:pPr>
            <w:r w:rsidRPr="00B71260">
              <w:rPr>
                <w:rFonts w:ascii="돋움" w:eastAsia="돋움" w:hAnsi="돋움" w:hint="eastAsia"/>
                <w:szCs w:val="20"/>
              </w:rPr>
              <w:t>코드 인스턴스에</w:t>
            </w:r>
            <w:r w:rsidRPr="00B71260">
              <w:rPr>
                <w:rFonts w:ascii="돋움" w:eastAsia="돋움" w:hAnsi="돋움"/>
                <w:szCs w:val="20"/>
              </w:rPr>
              <w:t xml:space="preserve"> 대한 관리를 </w:t>
            </w:r>
            <w:r w:rsidRPr="00B71260">
              <w:rPr>
                <w:rFonts w:ascii="돋움" w:eastAsia="돋움" w:hAnsi="돋움" w:hint="eastAsia"/>
                <w:szCs w:val="20"/>
              </w:rPr>
              <w:t>오너십이</w:t>
            </w:r>
            <w:r w:rsidRPr="00B71260">
              <w:rPr>
                <w:rFonts w:ascii="돋움" w:eastAsia="돋움" w:hAnsi="돋움"/>
                <w:szCs w:val="20"/>
              </w:rPr>
              <w:t xml:space="preserve"> 있는 해당 업무에서 함</w:t>
            </w:r>
          </w:p>
        </w:tc>
        <w:tc>
          <w:tcPr>
            <w:tcW w:w="1842"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1376D830" w14:textId="77777777" w:rsidR="00295B5D" w:rsidRPr="00B71260" w:rsidRDefault="00295B5D" w:rsidP="00E9013F">
            <w:pPr>
              <w:rPr>
                <w:rFonts w:ascii="돋움" w:eastAsia="돋움" w:hAnsi="돋움"/>
                <w:szCs w:val="20"/>
              </w:rPr>
            </w:pPr>
            <w:r w:rsidRPr="00B71260">
              <w:rPr>
                <w:rFonts w:ascii="돋움" w:eastAsia="돋움" w:hAnsi="돋움" w:hint="eastAsia"/>
                <w:szCs w:val="20"/>
              </w:rPr>
              <w:t>고객유형코드</w:t>
            </w:r>
          </w:p>
          <w:p w14:paraId="5150611C" w14:textId="77777777" w:rsidR="00295B5D" w:rsidRPr="00B71260" w:rsidRDefault="00295B5D" w:rsidP="00E9013F">
            <w:pPr>
              <w:ind w:firstLineChars="100" w:firstLine="200"/>
              <w:rPr>
                <w:rFonts w:ascii="돋움" w:eastAsia="돋움" w:hAnsi="돋움"/>
                <w:szCs w:val="20"/>
              </w:rPr>
            </w:pPr>
            <w:r w:rsidRPr="00B71260">
              <w:rPr>
                <w:rFonts w:ascii="돋움" w:eastAsia="돋움" w:hAnsi="돋움"/>
                <w:szCs w:val="20"/>
              </w:rPr>
              <w:t xml:space="preserve">01: </w:t>
            </w:r>
            <w:r w:rsidRPr="00B71260">
              <w:rPr>
                <w:rFonts w:ascii="돋움" w:eastAsia="돋움" w:hAnsi="돋움" w:hint="eastAsia"/>
                <w:szCs w:val="20"/>
              </w:rPr>
              <w:t>개인</w:t>
            </w:r>
          </w:p>
          <w:p w14:paraId="13AA4771" w14:textId="77777777" w:rsidR="00295B5D" w:rsidRPr="00B71260" w:rsidRDefault="00295B5D" w:rsidP="00E9013F">
            <w:pPr>
              <w:ind w:firstLineChars="100" w:firstLine="200"/>
              <w:rPr>
                <w:rFonts w:ascii="돋움" w:eastAsia="돋움" w:hAnsi="돋움"/>
                <w:szCs w:val="20"/>
              </w:rPr>
            </w:pPr>
            <w:r w:rsidRPr="00B71260">
              <w:rPr>
                <w:rFonts w:ascii="돋움" w:eastAsia="돋움" w:hAnsi="돋움"/>
                <w:szCs w:val="20"/>
              </w:rPr>
              <w:t xml:space="preserve">02: </w:t>
            </w:r>
            <w:r w:rsidRPr="00B71260">
              <w:rPr>
                <w:rFonts w:ascii="돋움" w:eastAsia="돋움" w:hAnsi="돋움" w:hint="eastAsia"/>
                <w:szCs w:val="20"/>
              </w:rPr>
              <w:t>법인</w:t>
            </w:r>
          </w:p>
        </w:tc>
      </w:tr>
      <w:tr w:rsidR="00295B5D" w:rsidRPr="00B71260" w14:paraId="1AE84030" w14:textId="77777777" w:rsidTr="00E9013F">
        <w:trPr>
          <w:trHeight w:val="946"/>
        </w:trPr>
        <w:tc>
          <w:tcPr>
            <w:tcW w:w="1453"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7AE56786" w14:textId="77777777" w:rsidR="00295B5D" w:rsidRPr="00B71260" w:rsidRDefault="00295B5D" w:rsidP="00E9013F">
            <w:pPr>
              <w:rPr>
                <w:rFonts w:ascii="돋움" w:eastAsia="돋움" w:hAnsi="돋움"/>
                <w:szCs w:val="20"/>
              </w:rPr>
            </w:pPr>
            <w:r w:rsidRPr="00B71260">
              <w:rPr>
                <w:rFonts w:ascii="돋움" w:eastAsia="돋움" w:hAnsi="돋움" w:hint="eastAsia"/>
                <w:szCs w:val="20"/>
              </w:rPr>
              <w:t>외부 코드</w:t>
            </w:r>
          </w:p>
        </w:tc>
        <w:tc>
          <w:tcPr>
            <w:tcW w:w="5354"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4DC16C66" w14:textId="77777777" w:rsidR="00295B5D" w:rsidRPr="00B71260" w:rsidRDefault="00295B5D" w:rsidP="00E9013F">
            <w:pPr>
              <w:numPr>
                <w:ilvl w:val="0"/>
                <w:numId w:val="4"/>
              </w:numPr>
              <w:tabs>
                <w:tab w:val="clear" w:pos="720"/>
                <w:tab w:val="num" w:pos="459"/>
              </w:tabs>
              <w:ind w:left="318" w:hanging="142"/>
              <w:rPr>
                <w:rFonts w:ascii="돋움" w:eastAsia="돋움" w:hAnsi="돋움"/>
                <w:szCs w:val="20"/>
              </w:rPr>
            </w:pPr>
            <w:r w:rsidRPr="00B71260">
              <w:rPr>
                <w:rFonts w:ascii="돋움" w:eastAsia="돋움" w:hAnsi="돋움" w:hint="eastAsia"/>
                <w:szCs w:val="20"/>
              </w:rPr>
              <w:t>금융감독원</w:t>
            </w:r>
            <w:r w:rsidRPr="00B71260">
              <w:rPr>
                <w:rFonts w:ascii="돋움" w:eastAsia="돋움" w:hAnsi="돋움"/>
                <w:szCs w:val="20"/>
              </w:rPr>
              <w:t xml:space="preserve">, </w:t>
            </w:r>
            <w:r w:rsidRPr="00B71260">
              <w:rPr>
                <w:rFonts w:ascii="돋움" w:eastAsia="돋움" w:hAnsi="돋움" w:hint="eastAsia"/>
                <w:szCs w:val="20"/>
              </w:rPr>
              <w:t>한국신용정보 등 외부 기관에서 정의한 코드로 주로 규약이나 전문에 의해 등록</w:t>
            </w:r>
          </w:p>
          <w:p w14:paraId="1068747A" w14:textId="77777777" w:rsidR="00295B5D" w:rsidRPr="00B71260" w:rsidRDefault="00295B5D" w:rsidP="00E9013F">
            <w:pPr>
              <w:numPr>
                <w:ilvl w:val="0"/>
                <w:numId w:val="4"/>
              </w:numPr>
              <w:tabs>
                <w:tab w:val="clear" w:pos="720"/>
                <w:tab w:val="num" w:pos="459"/>
              </w:tabs>
              <w:ind w:left="318" w:hanging="142"/>
              <w:rPr>
                <w:rFonts w:ascii="돋움" w:eastAsia="돋움" w:hAnsi="돋움"/>
                <w:szCs w:val="20"/>
              </w:rPr>
            </w:pPr>
            <w:r w:rsidRPr="00B71260">
              <w:rPr>
                <w:rFonts w:ascii="돋움" w:eastAsia="돋움" w:hAnsi="돋움" w:hint="eastAsia"/>
                <w:szCs w:val="20"/>
              </w:rPr>
              <w:t>코드 인스턴스는</w:t>
            </w:r>
            <w:r w:rsidRPr="00B71260">
              <w:rPr>
                <w:rFonts w:ascii="돋움" w:eastAsia="돋움" w:hAnsi="돋움"/>
                <w:szCs w:val="20"/>
              </w:rPr>
              <w:t xml:space="preserve"> 외부 기관에서 정한 그대로 사용하며, </w:t>
            </w:r>
            <w:r w:rsidRPr="00B71260">
              <w:rPr>
                <w:rFonts w:ascii="돋움" w:eastAsia="돋움" w:hAnsi="돋움" w:hint="eastAsia"/>
                <w:szCs w:val="20"/>
              </w:rPr>
              <w:t>수정할 수 없음</w:t>
            </w:r>
          </w:p>
        </w:tc>
        <w:tc>
          <w:tcPr>
            <w:tcW w:w="1842"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1249239F" w14:textId="77777777" w:rsidR="00295B5D" w:rsidRPr="00B71260" w:rsidRDefault="00295B5D" w:rsidP="00E9013F">
            <w:pPr>
              <w:rPr>
                <w:rFonts w:ascii="돋움" w:eastAsia="돋움" w:hAnsi="돋움"/>
                <w:szCs w:val="20"/>
              </w:rPr>
            </w:pPr>
          </w:p>
        </w:tc>
      </w:tr>
    </w:tbl>
    <w:p w14:paraId="5AF33878" w14:textId="77777777" w:rsidR="00295B5D" w:rsidRPr="00B71260" w:rsidRDefault="00295B5D" w:rsidP="00295B5D">
      <w:pPr>
        <w:rPr>
          <w:rFonts w:ascii="돋움" w:eastAsia="돋움" w:hAnsi="돋움"/>
          <w:szCs w:val="20"/>
        </w:rPr>
      </w:pPr>
    </w:p>
    <w:p w14:paraId="3FCA34ED" w14:textId="77777777" w:rsidR="00295B5D" w:rsidRDefault="00295B5D" w:rsidP="00295B5D">
      <w:pPr>
        <w:rPr>
          <w:rFonts w:ascii="돋움" w:eastAsia="돋움" w:hAnsi="돋움"/>
          <w:szCs w:val="20"/>
        </w:rPr>
      </w:pPr>
      <w:r w:rsidRPr="00B71260">
        <w:rPr>
          <w:rFonts w:ascii="돋움" w:eastAsia="돋움" w:hAnsi="돋움" w:hint="eastAsia"/>
          <w:szCs w:val="20"/>
        </w:rPr>
        <w:t>-외부 코드에 대해서는 외부기관명을 관리하여 외부 코드인지 여부와 어떤 기관의 코드인지를 알 수 있도록 한다.</w:t>
      </w:r>
    </w:p>
    <w:p w14:paraId="4B5D4010" w14:textId="77777777" w:rsidR="008372E3" w:rsidRDefault="008372E3" w:rsidP="00295B5D">
      <w:pPr>
        <w:rPr>
          <w:rFonts w:ascii="돋움" w:eastAsia="돋움" w:hAnsi="돋움"/>
          <w:szCs w:val="20"/>
        </w:rPr>
      </w:pPr>
    </w:p>
    <w:p w14:paraId="536F8917" w14:textId="77777777" w:rsidR="008372E3" w:rsidRPr="00B71260" w:rsidRDefault="008372E3" w:rsidP="00295B5D">
      <w:pPr>
        <w:rPr>
          <w:rFonts w:ascii="돋움" w:eastAsia="돋움" w:hAnsi="돋움"/>
          <w:szCs w:val="20"/>
        </w:rPr>
      </w:pPr>
      <w:r>
        <w:rPr>
          <w:rFonts w:ascii="돋움" w:eastAsia="돋움" w:hAnsi="돋움" w:hint="eastAsia"/>
          <w:szCs w:val="20"/>
        </w:rPr>
        <w:t xml:space="preserve">-외부 코드에 대한 </w:t>
      </w:r>
      <w:r w:rsidR="008A11A0">
        <w:rPr>
          <w:rFonts w:ascii="돋움" w:eastAsia="돋움" w:hAnsi="돋움" w:hint="eastAsia"/>
          <w:szCs w:val="20"/>
        </w:rPr>
        <w:t>관리 주체는 최초로 외부 데이터 코드를 수신 받은 부</w:t>
      </w:r>
      <w:r w:rsidR="00B643D5">
        <w:rPr>
          <w:rFonts w:ascii="돋움" w:eastAsia="돋움" w:hAnsi="돋움" w:hint="eastAsia"/>
          <w:szCs w:val="20"/>
        </w:rPr>
        <w:t xml:space="preserve">서이며, </w:t>
      </w:r>
      <w:r w:rsidR="00BE68E0">
        <w:rPr>
          <w:rFonts w:ascii="돋움" w:eastAsia="돋움" w:hAnsi="돋움" w:hint="eastAsia"/>
          <w:szCs w:val="20"/>
        </w:rPr>
        <w:t xml:space="preserve">이를 기준으로 </w:t>
      </w:r>
      <w:r w:rsidR="00B643D5">
        <w:rPr>
          <w:rFonts w:ascii="돋움" w:eastAsia="돋움" w:hAnsi="돋움" w:hint="eastAsia"/>
          <w:szCs w:val="20"/>
        </w:rPr>
        <w:t>오너십</w:t>
      </w:r>
      <w:r w:rsidR="00BE68E0">
        <w:rPr>
          <w:rFonts w:ascii="돋움" w:eastAsia="돋움" w:hAnsi="돋움" w:hint="eastAsia"/>
          <w:szCs w:val="20"/>
        </w:rPr>
        <w:t>을</w:t>
      </w:r>
      <w:r w:rsidR="00B643D5">
        <w:rPr>
          <w:rFonts w:ascii="돋움" w:eastAsia="돋움" w:hAnsi="돋움" w:hint="eastAsia"/>
          <w:szCs w:val="20"/>
        </w:rPr>
        <w:t xml:space="preserve"> 관리한다.</w:t>
      </w:r>
    </w:p>
    <w:p w14:paraId="78EB2B0B" w14:textId="77777777" w:rsidR="00295B5D" w:rsidRPr="00BE68E0" w:rsidRDefault="00295B5D" w:rsidP="00295B5D">
      <w:pPr>
        <w:rPr>
          <w:rFonts w:ascii="돋움" w:eastAsia="돋움" w:hAnsi="돋움"/>
          <w:szCs w:val="20"/>
        </w:rPr>
      </w:pPr>
    </w:p>
    <w:p w14:paraId="70DF3037" w14:textId="77777777" w:rsidR="00295B5D" w:rsidRPr="00B71260" w:rsidRDefault="00295B5D" w:rsidP="00295B5D">
      <w:pPr>
        <w:rPr>
          <w:rFonts w:ascii="돋움" w:eastAsia="돋움" w:hAnsi="돋움"/>
          <w:szCs w:val="20"/>
        </w:rPr>
      </w:pPr>
      <w:r w:rsidRPr="00B71260">
        <w:rPr>
          <w:rFonts w:ascii="돋움" w:eastAsia="돋움" w:hAnsi="돋움" w:hint="eastAsia"/>
          <w:szCs w:val="20"/>
        </w:rPr>
        <w:t xml:space="preserve">-외부 기관에서 보내주는 전문에 포함된 외부 코드에 대해서 속성에 코드 값만 저장하며 코드 </w:t>
      </w:r>
      <w:r w:rsidR="007A41BF">
        <w:rPr>
          <w:rFonts w:ascii="돋움" w:eastAsia="돋움" w:hAnsi="돋움" w:hint="eastAsia"/>
          <w:szCs w:val="20"/>
        </w:rPr>
        <w:t xml:space="preserve">값 </w:t>
      </w:r>
      <w:r w:rsidRPr="00B71260">
        <w:rPr>
          <w:rFonts w:ascii="돋움" w:eastAsia="돋움" w:hAnsi="돋움" w:hint="eastAsia"/>
          <w:szCs w:val="20"/>
        </w:rPr>
        <w:t>명은 사용하지 않거나 알 수 없는 경우에는 공통 코드로 정의하지 않고 ‘~</w:t>
      </w:r>
      <w:proofErr w:type="spellStart"/>
      <w:r w:rsidRPr="00B71260">
        <w:rPr>
          <w:rFonts w:ascii="돋움" w:eastAsia="돋움" w:hAnsi="돋움" w:hint="eastAsia"/>
          <w:szCs w:val="20"/>
        </w:rPr>
        <w:t>코드값</w:t>
      </w:r>
      <w:proofErr w:type="spellEnd"/>
      <w:r w:rsidRPr="00B71260">
        <w:rPr>
          <w:rFonts w:ascii="돋움" w:eastAsia="돋움" w:hAnsi="돋움" w:hint="eastAsia"/>
          <w:szCs w:val="20"/>
        </w:rPr>
        <w:t>’ 도메인을 사용한다.</w:t>
      </w:r>
    </w:p>
    <w:p w14:paraId="3D49AB7C" w14:textId="77777777" w:rsidR="006C24E1" w:rsidRPr="008B66B7" w:rsidRDefault="006C24E1" w:rsidP="00596F2E">
      <w:pPr>
        <w:rPr>
          <w:rFonts w:ascii="돋움" w:eastAsia="돋움" w:hAnsi="돋움"/>
          <w:szCs w:val="20"/>
        </w:rPr>
      </w:pPr>
    </w:p>
    <w:p w14:paraId="4E44977A" w14:textId="77777777" w:rsidR="006C24E1" w:rsidRDefault="0027624E" w:rsidP="00596F2E">
      <w:pPr>
        <w:rPr>
          <w:rFonts w:ascii="돋움" w:eastAsia="돋움" w:hAnsi="돋움"/>
          <w:szCs w:val="20"/>
        </w:rPr>
      </w:pPr>
      <w:proofErr w:type="spellStart"/>
      <w:r>
        <w:rPr>
          <w:rFonts w:ascii="돋움" w:eastAsia="돋움" w:hAnsi="돋움" w:hint="eastAsia"/>
          <w:szCs w:val="20"/>
        </w:rPr>
        <w:t>ㅁ</w:t>
      </w:r>
      <w:proofErr w:type="spellEnd"/>
      <w:r>
        <w:rPr>
          <w:rFonts w:ascii="돋움" w:eastAsia="돋움" w:hAnsi="돋움" w:hint="eastAsia"/>
          <w:szCs w:val="20"/>
        </w:rPr>
        <w:t xml:space="preserve"> </w:t>
      </w:r>
      <w:r w:rsidRPr="0027624E">
        <w:rPr>
          <w:rFonts w:ascii="돋움" w:eastAsia="돋움" w:hAnsi="돋움" w:hint="eastAsia"/>
          <w:szCs w:val="20"/>
        </w:rPr>
        <w:t xml:space="preserve">표준 코드는 자체적으로 정의하여 사용하지만 외부 기관에서 정의한 코드를 재사용하여 </w:t>
      </w:r>
      <w:r w:rsidRPr="0027624E">
        <w:rPr>
          <w:rFonts w:ascii="돋움" w:eastAsia="돋움" w:hAnsi="돋움" w:hint="eastAsia"/>
          <w:szCs w:val="20"/>
        </w:rPr>
        <w:lastRenderedPageBreak/>
        <w:t xml:space="preserve">데이터에 대한 이해력을 높이고 일관되게 </w:t>
      </w:r>
      <w:proofErr w:type="spellStart"/>
      <w:r w:rsidRPr="0027624E">
        <w:rPr>
          <w:rFonts w:ascii="돋움" w:eastAsia="돋움" w:hAnsi="돋움" w:hint="eastAsia"/>
          <w:szCs w:val="20"/>
        </w:rPr>
        <w:t>사용하</w:t>
      </w:r>
      <w:r w:rsidR="00CD7257">
        <w:rPr>
          <w:rFonts w:ascii="돋움" w:eastAsia="돋움" w:hAnsi="돋움" w:hint="eastAsia"/>
          <w:szCs w:val="20"/>
        </w:rPr>
        <w:t>되록</w:t>
      </w:r>
      <w:proofErr w:type="spellEnd"/>
      <w:r w:rsidR="00CD7257">
        <w:rPr>
          <w:rFonts w:ascii="돋움" w:eastAsia="돋움" w:hAnsi="돋움" w:hint="eastAsia"/>
          <w:szCs w:val="20"/>
        </w:rPr>
        <w:t xml:space="preserve"> 한</w:t>
      </w:r>
      <w:r w:rsidRPr="0027624E">
        <w:rPr>
          <w:rFonts w:ascii="돋움" w:eastAsia="돋움" w:hAnsi="돋움" w:hint="eastAsia"/>
          <w:szCs w:val="20"/>
        </w:rPr>
        <w:t>다.</w:t>
      </w:r>
    </w:p>
    <w:p w14:paraId="3873FE95" w14:textId="77777777" w:rsidR="0027624E" w:rsidRDefault="0027624E" w:rsidP="00596F2E">
      <w:pPr>
        <w:rPr>
          <w:rFonts w:ascii="돋움" w:eastAsia="돋움" w:hAnsi="돋움"/>
          <w:szCs w:val="20"/>
        </w:rPr>
      </w:pPr>
    </w:p>
    <w:p w14:paraId="54FA7D1C" w14:textId="77777777" w:rsidR="0027624E" w:rsidRDefault="0027624E" w:rsidP="00596F2E">
      <w:pPr>
        <w:rPr>
          <w:rFonts w:ascii="돋움" w:eastAsia="돋움" w:hAnsi="돋움"/>
          <w:szCs w:val="20"/>
        </w:rPr>
      </w:pPr>
      <w:proofErr w:type="spellStart"/>
      <w:r w:rsidRPr="0027624E">
        <w:rPr>
          <w:rFonts w:ascii="돋움" w:eastAsia="돋움" w:hAnsi="돋움" w:hint="eastAsia"/>
          <w:szCs w:val="20"/>
        </w:rPr>
        <w:t>ㅁ</w:t>
      </w:r>
      <w:proofErr w:type="spellEnd"/>
      <w:r w:rsidRPr="0027624E">
        <w:rPr>
          <w:rFonts w:ascii="돋움" w:eastAsia="돋움" w:hAnsi="돋움" w:hint="eastAsia"/>
          <w:szCs w:val="20"/>
        </w:rPr>
        <w:t xml:space="preserve"> 범위가 한정된 데이터는 가능한 코드화여 분석하기 수월하게 한다. 즉 사용자가 텍스트로 직접 입력하는 값을 최소화하고 정의된 범위 안에서 선택하도록 함으로써 데이터에 대한 분석 가치를 높이도록 한다.</w:t>
      </w:r>
    </w:p>
    <w:p w14:paraId="289E72FD" w14:textId="77777777" w:rsidR="0027624E" w:rsidRDefault="0027624E" w:rsidP="00596F2E">
      <w:pPr>
        <w:rPr>
          <w:rFonts w:ascii="돋움" w:eastAsia="돋움" w:hAnsi="돋움"/>
          <w:szCs w:val="20"/>
        </w:rPr>
      </w:pPr>
    </w:p>
    <w:p w14:paraId="61AE2940" w14:textId="77777777" w:rsidR="0027624E" w:rsidRPr="00B71260" w:rsidRDefault="0027624E" w:rsidP="00596F2E">
      <w:pPr>
        <w:rPr>
          <w:rFonts w:ascii="돋움" w:eastAsia="돋움" w:hAnsi="돋움"/>
          <w:szCs w:val="20"/>
        </w:rPr>
      </w:pPr>
    </w:p>
    <w:p w14:paraId="7171782E" w14:textId="77777777" w:rsidR="00904A46" w:rsidRPr="00B71260" w:rsidRDefault="00904A46" w:rsidP="00904A46">
      <w:pPr>
        <w:pStyle w:val="2"/>
        <w:rPr>
          <w:rFonts w:ascii="돋움" w:hAnsi="돋움"/>
          <w:b/>
        </w:rPr>
      </w:pPr>
      <w:bookmarkStart w:id="26" w:name="_Toc141105208"/>
      <w:r w:rsidRPr="00B71260">
        <w:rPr>
          <w:rFonts w:ascii="돋움" w:hAnsi="돋움" w:hint="eastAsia"/>
          <w:b/>
        </w:rPr>
        <w:t>6.</w:t>
      </w:r>
      <w:r w:rsidR="00D34077">
        <w:rPr>
          <w:rFonts w:ascii="돋움" w:hAnsi="돋움" w:hint="eastAsia"/>
          <w:b/>
        </w:rPr>
        <w:t>3</w:t>
      </w:r>
      <w:r w:rsidRPr="00B71260">
        <w:rPr>
          <w:rFonts w:ascii="돋움" w:hAnsi="돋움" w:hint="eastAsia"/>
          <w:b/>
        </w:rPr>
        <w:t xml:space="preserve"> 표준 코드 구성 요소</w:t>
      </w:r>
      <w:bookmarkEnd w:id="26"/>
    </w:p>
    <w:p w14:paraId="291C6730" w14:textId="77777777" w:rsidR="007A0802" w:rsidRPr="00B71260" w:rsidRDefault="007A0802" w:rsidP="00596F2E">
      <w:pPr>
        <w:rPr>
          <w:rFonts w:ascii="돋움" w:eastAsia="돋움" w:hAnsi="돋움"/>
          <w:szCs w:val="20"/>
        </w:rPr>
      </w:pPr>
    </w:p>
    <w:p w14:paraId="41AF5442" w14:textId="77777777" w:rsidR="00B47086" w:rsidRPr="00B71260" w:rsidRDefault="00B47086" w:rsidP="00B47086">
      <w:pPr>
        <w:rPr>
          <w:rFonts w:ascii="돋움" w:eastAsia="돋움" w:hAnsi="돋움"/>
          <w:szCs w:val="20"/>
        </w:rPr>
      </w:pPr>
      <w:proofErr w:type="spellStart"/>
      <w:r w:rsidRPr="00B71260">
        <w:rPr>
          <w:rFonts w:ascii="돋움" w:eastAsia="돋움" w:hAnsi="돋움" w:hint="eastAsia"/>
          <w:szCs w:val="20"/>
        </w:rPr>
        <w:t>ㅁ</w:t>
      </w:r>
      <w:proofErr w:type="spellEnd"/>
      <w:r w:rsidRPr="00B71260">
        <w:rPr>
          <w:rFonts w:ascii="돋움" w:eastAsia="돋움" w:hAnsi="돋움" w:hint="eastAsia"/>
          <w:szCs w:val="20"/>
        </w:rPr>
        <w:t xml:space="preserve"> 코드 속성은 표준 용어로 등록하며, 용어 유형은 ‘</w:t>
      </w:r>
      <w:proofErr w:type="spellStart"/>
      <w:r w:rsidRPr="00B71260">
        <w:rPr>
          <w:rFonts w:ascii="돋움" w:eastAsia="돋움" w:hAnsi="돋움" w:hint="eastAsia"/>
          <w:szCs w:val="20"/>
        </w:rPr>
        <w:t>코드속성’으로</w:t>
      </w:r>
      <w:proofErr w:type="spellEnd"/>
      <w:r w:rsidRPr="00B71260">
        <w:rPr>
          <w:rFonts w:ascii="돋움" w:eastAsia="돋움" w:hAnsi="돋움" w:hint="eastAsia"/>
          <w:szCs w:val="20"/>
        </w:rPr>
        <w:t xml:space="preserve"> 관리한다.</w:t>
      </w:r>
    </w:p>
    <w:p w14:paraId="7E404E2D" w14:textId="77777777" w:rsidR="00B47086" w:rsidRPr="00B47086" w:rsidRDefault="00B47086" w:rsidP="00596F2E">
      <w:pPr>
        <w:rPr>
          <w:rFonts w:ascii="돋움" w:eastAsia="돋움" w:hAnsi="돋움"/>
          <w:szCs w:val="20"/>
        </w:rPr>
      </w:pPr>
    </w:p>
    <w:p w14:paraId="04040B43" w14:textId="77777777" w:rsidR="0086531F" w:rsidRPr="00B71260" w:rsidRDefault="0086531F" w:rsidP="0086531F">
      <w:pPr>
        <w:rPr>
          <w:rFonts w:ascii="돋움" w:eastAsia="돋움" w:hAnsi="돋움"/>
          <w:b/>
          <w:szCs w:val="20"/>
        </w:rPr>
      </w:pPr>
      <w:r w:rsidRPr="00B71260">
        <w:rPr>
          <w:rFonts w:ascii="돋움" w:eastAsia="돋움" w:hAnsi="돋움" w:hint="eastAsia"/>
          <w:b/>
          <w:szCs w:val="20"/>
        </w:rPr>
        <w:t>[단어]</w:t>
      </w:r>
    </w:p>
    <w:tbl>
      <w:tblPr>
        <w:tblStyle w:val="a3"/>
        <w:tblW w:w="5778" w:type="dxa"/>
        <w:tblLook w:val="04A0" w:firstRow="1" w:lastRow="0" w:firstColumn="1" w:lastColumn="0" w:noHBand="0" w:noVBand="1"/>
      </w:tblPr>
      <w:tblGrid>
        <w:gridCol w:w="1526"/>
        <w:gridCol w:w="1984"/>
        <w:gridCol w:w="2268"/>
      </w:tblGrid>
      <w:tr w:rsidR="0086531F" w:rsidRPr="00B71260" w14:paraId="6971CF42" w14:textId="77777777" w:rsidTr="0086531F">
        <w:tc>
          <w:tcPr>
            <w:tcW w:w="1526" w:type="dxa"/>
            <w:shd w:val="clear" w:color="auto" w:fill="F2F2F2" w:themeFill="background1" w:themeFillShade="F2"/>
            <w:vAlign w:val="center"/>
          </w:tcPr>
          <w:p w14:paraId="2A30C702" w14:textId="77777777" w:rsidR="0086531F" w:rsidRPr="00B71260" w:rsidRDefault="0086531F" w:rsidP="00757165">
            <w:pPr>
              <w:pStyle w:val="a4"/>
              <w:wordWrap w:val="0"/>
              <w:spacing w:before="0" w:beforeAutospacing="0" w:after="0" w:afterAutospacing="0"/>
              <w:jc w:val="center"/>
              <w:rPr>
                <w:rFonts w:ascii="돋움" w:eastAsia="돋움" w:hAnsi="돋움" w:cs="Arial"/>
                <w:sz w:val="20"/>
                <w:szCs w:val="20"/>
              </w:rPr>
            </w:pPr>
            <w:r w:rsidRPr="00B71260">
              <w:rPr>
                <w:rFonts w:ascii="돋움" w:eastAsia="돋움" w:hAnsi="돋움" w:cs="Arial" w:hint="eastAsia"/>
                <w:b/>
                <w:bCs/>
                <w:kern w:val="24"/>
                <w:sz w:val="20"/>
                <w:szCs w:val="20"/>
              </w:rPr>
              <w:t>#단어명</w:t>
            </w:r>
          </w:p>
        </w:tc>
        <w:tc>
          <w:tcPr>
            <w:tcW w:w="1984" w:type="dxa"/>
            <w:shd w:val="clear" w:color="auto" w:fill="F2F2F2" w:themeFill="background1" w:themeFillShade="F2"/>
            <w:vAlign w:val="center"/>
          </w:tcPr>
          <w:p w14:paraId="2C4F5E03" w14:textId="77777777" w:rsidR="0086531F" w:rsidRPr="00B71260" w:rsidRDefault="0086531F" w:rsidP="00757165">
            <w:pPr>
              <w:pStyle w:val="a4"/>
              <w:wordWrap w:val="0"/>
              <w:spacing w:before="0" w:beforeAutospacing="0" w:after="0" w:afterAutospacing="0"/>
              <w:jc w:val="center"/>
              <w:rPr>
                <w:rFonts w:ascii="돋움" w:eastAsia="돋움" w:hAnsi="돋움" w:cs="Arial"/>
                <w:sz w:val="20"/>
                <w:szCs w:val="20"/>
              </w:rPr>
            </w:pPr>
            <w:r w:rsidRPr="00B71260">
              <w:rPr>
                <w:rFonts w:ascii="돋움" w:eastAsia="돋움" w:hAnsi="돋움" w:cs="Arial" w:hint="eastAsia"/>
                <w:b/>
                <w:bCs/>
                <w:kern w:val="24"/>
                <w:sz w:val="20"/>
                <w:szCs w:val="20"/>
              </w:rPr>
              <w:t>단어유형코드</w:t>
            </w:r>
          </w:p>
        </w:tc>
        <w:tc>
          <w:tcPr>
            <w:tcW w:w="2268" w:type="dxa"/>
            <w:shd w:val="clear" w:color="auto" w:fill="F2F2F2" w:themeFill="background1" w:themeFillShade="F2"/>
            <w:vAlign w:val="center"/>
          </w:tcPr>
          <w:p w14:paraId="7BD65B19" w14:textId="77777777" w:rsidR="0086531F" w:rsidRPr="00B71260" w:rsidRDefault="0086531F" w:rsidP="00757165">
            <w:pPr>
              <w:pStyle w:val="a4"/>
              <w:wordWrap w:val="0"/>
              <w:spacing w:before="0" w:beforeAutospacing="0" w:after="0" w:afterAutospacing="0"/>
              <w:jc w:val="center"/>
              <w:rPr>
                <w:rFonts w:ascii="돋움" w:eastAsia="돋움" w:hAnsi="돋움" w:cs="Arial"/>
                <w:sz w:val="20"/>
                <w:szCs w:val="20"/>
              </w:rPr>
            </w:pPr>
            <w:r w:rsidRPr="00B71260">
              <w:rPr>
                <w:rFonts w:ascii="돋움" w:eastAsia="돋움" w:hAnsi="돋움" w:cs="Arial" w:hint="eastAsia"/>
                <w:b/>
                <w:bCs/>
                <w:kern w:val="24"/>
                <w:sz w:val="20"/>
                <w:szCs w:val="20"/>
              </w:rPr>
              <w:t>도메인그룹명</w:t>
            </w:r>
          </w:p>
        </w:tc>
      </w:tr>
      <w:tr w:rsidR="0086531F" w:rsidRPr="00B71260" w14:paraId="1C080718" w14:textId="77777777" w:rsidTr="0086531F">
        <w:tc>
          <w:tcPr>
            <w:tcW w:w="1526" w:type="dxa"/>
            <w:vAlign w:val="center"/>
          </w:tcPr>
          <w:p w14:paraId="4E28F682" w14:textId="77777777" w:rsidR="0086531F" w:rsidRPr="00B71260" w:rsidRDefault="0086531F" w:rsidP="00757165">
            <w:pPr>
              <w:pStyle w:val="a4"/>
              <w:wordWrap w:val="0"/>
              <w:spacing w:before="0" w:beforeAutospacing="0" w:after="0" w:afterAutospacing="0"/>
              <w:jc w:val="center"/>
              <w:rPr>
                <w:rFonts w:ascii="돋움" w:eastAsia="돋움" w:hAnsi="돋움" w:cs="Arial"/>
                <w:kern w:val="24"/>
                <w:sz w:val="20"/>
                <w:szCs w:val="20"/>
              </w:rPr>
            </w:pPr>
            <w:r w:rsidRPr="00B71260">
              <w:rPr>
                <w:rFonts w:ascii="돋움" w:eastAsia="돋움" w:hAnsi="돋움" w:cs="Arial" w:hint="eastAsia"/>
                <w:kern w:val="24"/>
                <w:sz w:val="20"/>
                <w:szCs w:val="20"/>
              </w:rPr>
              <w:t>유형코드</w:t>
            </w:r>
          </w:p>
        </w:tc>
        <w:tc>
          <w:tcPr>
            <w:tcW w:w="1984" w:type="dxa"/>
            <w:vAlign w:val="center"/>
          </w:tcPr>
          <w:p w14:paraId="1485C9C6" w14:textId="77777777" w:rsidR="0086531F" w:rsidRPr="00B71260" w:rsidRDefault="0086531F" w:rsidP="00757165">
            <w:pPr>
              <w:pStyle w:val="a4"/>
              <w:wordWrap w:val="0"/>
              <w:spacing w:before="0" w:beforeAutospacing="0" w:after="0" w:afterAutospacing="0"/>
              <w:jc w:val="center"/>
              <w:rPr>
                <w:rFonts w:ascii="돋움" w:eastAsia="돋움" w:hAnsi="돋움" w:cs="Arial"/>
                <w:kern w:val="24"/>
                <w:sz w:val="20"/>
                <w:szCs w:val="20"/>
              </w:rPr>
            </w:pPr>
            <w:proofErr w:type="spellStart"/>
            <w:r w:rsidRPr="00B71260">
              <w:rPr>
                <w:rFonts w:ascii="돋움" w:eastAsia="돋움" w:hAnsi="돋움" w:cs="Arial" w:hint="eastAsia"/>
                <w:kern w:val="24"/>
                <w:sz w:val="20"/>
                <w:szCs w:val="20"/>
              </w:rPr>
              <w:t>분류어</w:t>
            </w:r>
            <w:proofErr w:type="spellEnd"/>
            <w:r w:rsidRPr="00B71260">
              <w:rPr>
                <w:rFonts w:ascii="돋움" w:eastAsia="돋움" w:hAnsi="돋움" w:cs="Arial"/>
                <w:kern w:val="24"/>
                <w:sz w:val="20"/>
                <w:szCs w:val="20"/>
              </w:rPr>
              <w:t>(</w:t>
            </w:r>
            <w:r w:rsidRPr="00B71260">
              <w:rPr>
                <w:rFonts w:ascii="돋움" w:eastAsia="돋움" w:hAnsi="돋움" w:cs="Arial" w:hint="eastAsia"/>
                <w:kern w:val="24"/>
                <w:sz w:val="20"/>
                <w:szCs w:val="20"/>
              </w:rPr>
              <w:t>기본</w:t>
            </w:r>
            <w:r w:rsidRPr="00B71260">
              <w:rPr>
                <w:rFonts w:ascii="돋움" w:eastAsia="돋움" w:hAnsi="돋움" w:cs="Arial"/>
                <w:kern w:val="24"/>
                <w:sz w:val="20"/>
                <w:szCs w:val="20"/>
              </w:rPr>
              <w:t>)</w:t>
            </w:r>
          </w:p>
        </w:tc>
        <w:tc>
          <w:tcPr>
            <w:tcW w:w="2268" w:type="dxa"/>
            <w:vAlign w:val="center"/>
          </w:tcPr>
          <w:p w14:paraId="6B9A5DA9" w14:textId="77777777" w:rsidR="0086531F" w:rsidRPr="00B71260" w:rsidRDefault="0086531F" w:rsidP="00757165">
            <w:pPr>
              <w:pStyle w:val="a4"/>
              <w:wordWrap w:val="0"/>
              <w:spacing w:before="0" w:beforeAutospacing="0" w:after="0" w:afterAutospacing="0"/>
              <w:jc w:val="center"/>
              <w:rPr>
                <w:rFonts w:ascii="돋움" w:eastAsia="돋움" w:hAnsi="돋움" w:cs="Arial"/>
                <w:kern w:val="24"/>
                <w:sz w:val="20"/>
                <w:szCs w:val="20"/>
              </w:rPr>
            </w:pPr>
            <w:r w:rsidRPr="00B71260">
              <w:rPr>
                <w:rFonts w:ascii="돋움" w:eastAsia="돋움" w:hAnsi="돋움" w:cs="Arial" w:hint="eastAsia"/>
                <w:kern w:val="24"/>
                <w:sz w:val="20"/>
                <w:szCs w:val="20"/>
              </w:rPr>
              <w:t>코드</w:t>
            </w:r>
          </w:p>
        </w:tc>
      </w:tr>
      <w:tr w:rsidR="0086531F" w:rsidRPr="00B71260" w14:paraId="0FC98373" w14:textId="77777777" w:rsidTr="0086531F">
        <w:tc>
          <w:tcPr>
            <w:tcW w:w="1526" w:type="dxa"/>
            <w:vAlign w:val="center"/>
          </w:tcPr>
          <w:p w14:paraId="7B04F05E" w14:textId="77777777" w:rsidR="0086531F" w:rsidRPr="00B71260" w:rsidRDefault="0086531F" w:rsidP="00757165">
            <w:pPr>
              <w:pStyle w:val="a4"/>
              <w:wordWrap w:val="0"/>
              <w:spacing w:before="0" w:beforeAutospacing="0" w:after="0" w:afterAutospacing="0"/>
              <w:jc w:val="center"/>
              <w:rPr>
                <w:rFonts w:ascii="돋움" w:eastAsia="돋움" w:hAnsi="돋움" w:cs="Arial"/>
                <w:kern w:val="24"/>
                <w:sz w:val="20"/>
                <w:szCs w:val="20"/>
              </w:rPr>
            </w:pPr>
            <w:r w:rsidRPr="00B71260">
              <w:rPr>
                <w:rFonts w:ascii="돋움" w:eastAsia="돋움" w:hAnsi="돋움" w:cs="Arial" w:hint="eastAsia"/>
                <w:kern w:val="24"/>
                <w:sz w:val="20"/>
                <w:szCs w:val="20"/>
              </w:rPr>
              <w:t>고객</w:t>
            </w:r>
          </w:p>
        </w:tc>
        <w:tc>
          <w:tcPr>
            <w:tcW w:w="1984" w:type="dxa"/>
            <w:vAlign w:val="center"/>
          </w:tcPr>
          <w:p w14:paraId="07863F63" w14:textId="77777777" w:rsidR="0086531F" w:rsidRPr="00B71260" w:rsidRDefault="0086531F" w:rsidP="00757165">
            <w:pPr>
              <w:pStyle w:val="a4"/>
              <w:wordWrap w:val="0"/>
              <w:spacing w:before="0" w:beforeAutospacing="0" w:after="0" w:afterAutospacing="0"/>
              <w:jc w:val="center"/>
              <w:rPr>
                <w:rFonts w:ascii="돋움" w:eastAsia="돋움" w:hAnsi="돋움" w:cs="Arial"/>
                <w:kern w:val="24"/>
                <w:sz w:val="20"/>
                <w:szCs w:val="20"/>
              </w:rPr>
            </w:pPr>
            <w:proofErr w:type="spellStart"/>
            <w:r w:rsidRPr="00B71260">
              <w:rPr>
                <w:rFonts w:ascii="돋움" w:eastAsia="돋움" w:hAnsi="돋움" w:cs="Arial" w:hint="eastAsia"/>
                <w:kern w:val="24"/>
                <w:sz w:val="20"/>
                <w:szCs w:val="20"/>
              </w:rPr>
              <w:t>기본어</w:t>
            </w:r>
            <w:proofErr w:type="spellEnd"/>
          </w:p>
        </w:tc>
        <w:tc>
          <w:tcPr>
            <w:tcW w:w="2268" w:type="dxa"/>
            <w:vAlign w:val="center"/>
          </w:tcPr>
          <w:p w14:paraId="443A688B" w14:textId="77777777" w:rsidR="0086531F" w:rsidRPr="00B71260" w:rsidRDefault="0086531F" w:rsidP="00757165">
            <w:pPr>
              <w:pStyle w:val="a4"/>
              <w:wordWrap w:val="0"/>
              <w:spacing w:before="0" w:beforeAutospacing="0" w:after="0" w:afterAutospacing="0"/>
              <w:jc w:val="center"/>
              <w:rPr>
                <w:rFonts w:ascii="돋움" w:eastAsia="돋움" w:hAnsi="돋움" w:cs="Arial"/>
                <w:kern w:val="24"/>
                <w:sz w:val="20"/>
                <w:szCs w:val="20"/>
              </w:rPr>
            </w:pPr>
            <w:r w:rsidRPr="00B71260">
              <w:rPr>
                <w:rFonts w:ascii="돋움" w:eastAsia="돋움" w:hAnsi="돋움" w:cs="Arial"/>
                <w:kern w:val="24"/>
                <w:sz w:val="20"/>
                <w:szCs w:val="20"/>
              </w:rPr>
              <w:t>{null}</w:t>
            </w:r>
          </w:p>
        </w:tc>
      </w:tr>
      <w:tr w:rsidR="0086531F" w:rsidRPr="00B71260" w14:paraId="201DBE7C" w14:textId="77777777" w:rsidTr="0086531F">
        <w:tc>
          <w:tcPr>
            <w:tcW w:w="1526" w:type="dxa"/>
            <w:vAlign w:val="center"/>
          </w:tcPr>
          <w:p w14:paraId="40C49C48" w14:textId="77777777" w:rsidR="0086531F" w:rsidRPr="00B71260" w:rsidRDefault="0086531F" w:rsidP="00757165">
            <w:pPr>
              <w:pStyle w:val="a4"/>
              <w:wordWrap w:val="0"/>
              <w:spacing w:before="0" w:beforeAutospacing="0" w:after="0" w:afterAutospacing="0"/>
              <w:jc w:val="center"/>
              <w:rPr>
                <w:rFonts w:ascii="돋움" w:eastAsia="돋움" w:hAnsi="돋움" w:cs="Arial"/>
                <w:kern w:val="24"/>
                <w:sz w:val="20"/>
                <w:szCs w:val="20"/>
              </w:rPr>
            </w:pPr>
            <w:r w:rsidRPr="00B71260">
              <w:rPr>
                <w:rFonts w:ascii="돋움" w:eastAsia="돋움" w:hAnsi="돋움" w:cs="Arial" w:hint="eastAsia"/>
                <w:kern w:val="24"/>
                <w:sz w:val="20"/>
                <w:szCs w:val="20"/>
              </w:rPr>
              <w:t>기관코드</w:t>
            </w:r>
          </w:p>
        </w:tc>
        <w:tc>
          <w:tcPr>
            <w:tcW w:w="1984" w:type="dxa"/>
            <w:vAlign w:val="center"/>
          </w:tcPr>
          <w:p w14:paraId="51AC5743" w14:textId="77777777" w:rsidR="0086531F" w:rsidRPr="00B71260" w:rsidRDefault="0086531F" w:rsidP="00757165">
            <w:pPr>
              <w:pStyle w:val="a4"/>
              <w:wordWrap w:val="0"/>
              <w:spacing w:before="0" w:beforeAutospacing="0" w:after="0" w:afterAutospacing="0"/>
              <w:jc w:val="center"/>
              <w:rPr>
                <w:rFonts w:ascii="돋움" w:eastAsia="돋움" w:hAnsi="돋움" w:cs="Arial"/>
                <w:kern w:val="24"/>
                <w:sz w:val="20"/>
                <w:szCs w:val="20"/>
              </w:rPr>
            </w:pPr>
            <w:proofErr w:type="spellStart"/>
            <w:r w:rsidRPr="00B71260">
              <w:rPr>
                <w:rFonts w:ascii="돋움" w:eastAsia="돋움" w:hAnsi="돋움" w:cs="Arial" w:hint="eastAsia"/>
                <w:kern w:val="24"/>
                <w:sz w:val="20"/>
                <w:szCs w:val="20"/>
              </w:rPr>
              <w:t>분류어</w:t>
            </w:r>
            <w:proofErr w:type="spellEnd"/>
            <w:r w:rsidRPr="00B71260">
              <w:rPr>
                <w:rFonts w:ascii="돋움" w:eastAsia="돋움" w:hAnsi="돋움" w:cs="Arial"/>
                <w:kern w:val="24"/>
                <w:sz w:val="20"/>
                <w:szCs w:val="20"/>
              </w:rPr>
              <w:t>(</w:t>
            </w:r>
            <w:r w:rsidRPr="00B71260">
              <w:rPr>
                <w:rFonts w:ascii="돋움" w:eastAsia="돋움" w:hAnsi="돋움" w:cs="Arial" w:hint="eastAsia"/>
                <w:kern w:val="24"/>
                <w:sz w:val="20"/>
                <w:szCs w:val="20"/>
              </w:rPr>
              <w:t>속성</w:t>
            </w:r>
            <w:r w:rsidRPr="00B71260">
              <w:rPr>
                <w:rFonts w:ascii="돋움" w:eastAsia="돋움" w:hAnsi="돋움" w:cs="Arial"/>
                <w:kern w:val="24"/>
                <w:sz w:val="20"/>
                <w:szCs w:val="20"/>
              </w:rPr>
              <w:t>)</w:t>
            </w:r>
          </w:p>
        </w:tc>
        <w:tc>
          <w:tcPr>
            <w:tcW w:w="2268" w:type="dxa"/>
            <w:vAlign w:val="center"/>
          </w:tcPr>
          <w:p w14:paraId="5B9C8EC3" w14:textId="77777777" w:rsidR="0086531F" w:rsidRPr="00B71260" w:rsidRDefault="0086531F" w:rsidP="00757165">
            <w:pPr>
              <w:pStyle w:val="a4"/>
              <w:wordWrap w:val="0"/>
              <w:spacing w:before="0" w:beforeAutospacing="0" w:after="0" w:afterAutospacing="0"/>
              <w:jc w:val="center"/>
              <w:rPr>
                <w:rFonts w:ascii="돋움" w:eastAsia="돋움" w:hAnsi="돋움" w:cs="Arial"/>
                <w:kern w:val="24"/>
                <w:sz w:val="20"/>
                <w:szCs w:val="20"/>
              </w:rPr>
            </w:pPr>
            <w:r w:rsidRPr="00B71260">
              <w:rPr>
                <w:rFonts w:ascii="돋움" w:eastAsia="돋움" w:hAnsi="돋움" w:cs="Arial" w:hint="eastAsia"/>
                <w:kern w:val="24"/>
                <w:sz w:val="20"/>
                <w:szCs w:val="20"/>
              </w:rPr>
              <w:t>코드</w:t>
            </w:r>
          </w:p>
        </w:tc>
      </w:tr>
    </w:tbl>
    <w:p w14:paraId="30216740" w14:textId="77777777" w:rsidR="0086531F" w:rsidRPr="00B71260" w:rsidRDefault="0086531F" w:rsidP="00596F2E">
      <w:pPr>
        <w:rPr>
          <w:rFonts w:ascii="돋움" w:eastAsia="돋움" w:hAnsi="돋움"/>
          <w:szCs w:val="20"/>
        </w:rPr>
      </w:pPr>
    </w:p>
    <w:p w14:paraId="0C82D1AD" w14:textId="77777777" w:rsidR="0086531F" w:rsidRPr="00B71260" w:rsidRDefault="0086531F" w:rsidP="0086531F">
      <w:pPr>
        <w:rPr>
          <w:rFonts w:ascii="돋움" w:eastAsia="돋움" w:hAnsi="돋움"/>
          <w:b/>
          <w:szCs w:val="20"/>
        </w:rPr>
      </w:pPr>
      <w:r w:rsidRPr="00B71260">
        <w:rPr>
          <w:rFonts w:ascii="돋움" w:eastAsia="돋움" w:hAnsi="돋움" w:hint="eastAsia"/>
          <w:b/>
          <w:szCs w:val="20"/>
        </w:rPr>
        <w:t>[용어]</w:t>
      </w:r>
    </w:p>
    <w:tbl>
      <w:tblPr>
        <w:tblStyle w:val="a3"/>
        <w:tblW w:w="5353" w:type="dxa"/>
        <w:tblLook w:val="04A0" w:firstRow="1" w:lastRow="0" w:firstColumn="1" w:lastColumn="0" w:noHBand="0" w:noVBand="1"/>
      </w:tblPr>
      <w:tblGrid>
        <w:gridCol w:w="1809"/>
        <w:gridCol w:w="1701"/>
        <w:gridCol w:w="1843"/>
      </w:tblGrid>
      <w:tr w:rsidR="0086531F" w:rsidRPr="00B71260" w14:paraId="1AC24E30" w14:textId="77777777" w:rsidTr="0086531F">
        <w:tc>
          <w:tcPr>
            <w:tcW w:w="1809" w:type="dxa"/>
            <w:shd w:val="clear" w:color="auto" w:fill="F2F2F2" w:themeFill="background1" w:themeFillShade="F2"/>
            <w:vAlign w:val="center"/>
          </w:tcPr>
          <w:p w14:paraId="11B2A202" w14:textId="77777777" w:rsidR="0086531F" w:rsidRPr="00B71260" w:rsidRDefault="0086531F" w:rsidP="00757165">
            <w:pPr>
              <w:pStyle w:val="a4"/>
              <w:wordWrap w:val="0"/>
              <w:spacing w:before="0" w:beforeAutospacing="0" w:after="0" w:afterAutospacing="0"/>
              <w:jc w:val="center"/>
              <w:rPr>
                <w:rFonts w:ascii="돋움" w:eastAsia="돋움" w:hAnsi="돋움" w:cs="Arial"/>
                <w:b/>
                <w:bCs/>
                <w:kern w:val="24"/>
                <w:sz w:val="20"/>
                <w:szCs w:val="20"/>
              </w:rPr>
            </w:pPr>
            <w:r w:rsidRPr="00B71260">
              <w:rPr>
                <w:rFonts w:ascii="돋움" w:eastAsia="돋움" w:hAnsi="돋움" w:cs="Arial" w:hint="eastAsia"/>
                <w:b/>
                <w:bCs/>
                <w:kern w:val="24"/>
                <w:sz w:val="20"/>
                <w:szCs w:val="20"/>
              </w:rPr>
              <w:t xml:space="preserve"># </w:t>
            </w:r>
            <w:proofErr w:type="spellStart"/>
            <w:r w:rsidRPr="00B71260">
              <w:rPr>
                <w:rFonts w:ascii="돋움" w:eastAsia="돋움" w:hAnsi="돋움" w:cs="Arial" w:hint="eastAsia"/>
                <w:b/>
                <w:bCs/>
                <w:kern w:val="24"/>
                <w:sz w:val="20"/>
                <w:szCs w:val="20"/>
              </w:rPr>
              <w:t>용어명</w:t>
            </w:r>
            <w:proofErr w:type="spellEnd"/>
          </w:p>
        </w:tc>
        <w:tc>
          <w:tcPr>
            <w:tcW w:w="1701" w:type="dxa"/>
            <w:shd w:val="clear" w:color="auto" w:fill="F2F2F2" w:themeFill="background1" w:themeFillShade="F2"/>
            <w:vAlign w:val="center"/>
          </w:tcPr>
          <w:p w14:paraId="0CFDD722" w14:textId="77777777" w:rsidR="0086531F" w:rsidRPr="00B71260" w:rsidRDefault="0086531F" w:rsidP="00757165">
            <w:pPr>
              <w:pStyle w:val="a4"/>
              <w:wordWrap w:val="0"/>
              <w:spacing w:before="0" w:beforeAutospacing="0" w:after="0" w:afterAutospacing="0"/>
              <w:jc w:val="center"/>
              <w:rPr>
                <w:rFonts w:ascii="돋움" w:eastAsia="돋움" w:hAnsi="돋움" w:cs="Arial"/>
                <w:b/>
                <w:bCs/>
                <w:kern w:val="24"/>
                <w:sz w:val="20"/>
                <w:szCs w:val="20"/>
              </w:rPr>
            </w:pPr>
            <w:r w:rsidRPr="00B71260">
              <w:rPr>
                <w:rFonts w:ascii="돋움" w:eastAsia="돋움" w:hAnsi="돋움" w:cs="Arial" w:hint="eastAsia"/>
                <w:b/>
                <w:bCs/>
                <w:kern w:val="24"/>
                <w:sz w:val="20"/>
                <w:szCs w:val="20"/>
              </w:rPr>
              <w:t>용어유형코드</w:t>
            </w:r>
          </w:p>
        </w:tc>
        <w:tc>
          <w:tcPr>
            <w:tcW w:w="1843" w:type="dxa"/>
            <w:shd w:val="clear" w:color="auto" w:fill="F2F2F2" w:themeFill="background1" w:themeFillShade="F2"/>
            <w:vAlign w:val="center"/>
          </w:tcPr>
          <w:p w14:paraId="0132F3DE" w14:textId="77777777" w:rsidR="0086531F" w:rsidRPr="00B71260" w:rsidRDefault="0086531F" w:rsidP="00757165">
            <w:pPr>
              <w:pStyle w:val="a4"/>
              <w:wordWrap w:val="0"/>
              <w:spacing w:before="0" w:beforeAutospacing="0" w:after="0" w:afterAutospacing="0"/>
              <w:jc w:val="center"/>
              <w:rPr>
                <w:rFonts w:ascii="돋움" w:eastAsia="돋움" w:hAnsi="돋움" w:cs="Arial"/>
                <w:b/>
                <w:bCs/>
                <w:kern w:val="24"/>
                <w:sz w:val="20"/>
                <w:szCs w:val="20"/>
              </w:rPr>
            </w:pPr>
            <w:r w:rsidRPr="00B71260">
              <w:rPr>
                <w:rFonts w:ascii="돋움" w:eastAsia="돋움" w:hAnsi="돋움" w:cs="Arial" w:hint="eastAsia"/>
                <w:b/>
                <w:bCs/>
                <w:kern w:val="24"/>
                <w:sz w:val="20"/>
                <w:szCs w:val="20"/>
              </w:rPr>
              <w:t>업무종류코드</w:t>
            </w:r>
          </w:p>
        </w:tc>
      </w:tr>
      <w:tr w:rsidR="0086531F" w:rsidRPr="00B71260" w14:paraId="67D14F35" w14:textId="77777777" w:rsidTr="0086531F">
        <w:tc>
          <w:tcPr>
            <w:tcW w:w="1809" w:type="dxa"/>
            <w:vAlign w:val="center"/>
          </w:tcPr>
          <w:p w14:paraId="2B3E464E" w14:textId="77777777" w:rsidR="0086531F" w:rsidRPr="00B71260" w:rsidRDefault="0086531F" w:rsidP="00757165">
            <w:pPr>
              <w:pStyle w:val="a4"/>
              <w:wordWrap w:val="0"/>
              <w:spacing w:before="0" w:beforeAutospacing="0" w:after="0" w:afterAutospacing="0"/>
              <w:jc w:val="center"/>
              <w:rPr>
                <w:rFonts w:ascii="돋움" w:eastAsia="돋움" w:hAnsi="돋움" w:cs="Arial"/>
                <w:kern w:val="24"/>
                <w:sz w:val="20"/>
                <w:szCs w:val="20"/>
              </w:rPr>
            </w:pPr>
            <w:r w:rsidRPr="00B71260">
              <w:rPr>
                <w:rFonts w:ascii="돋움" w:eastAsia="돋움" w:hAnsi="돋움" w:cs="Arial" w:hint="eastAsia"/>
                <w:kern w:val="24"/>
                <w:sz w:val="20"/>
                <w:szCs w:val="20"/>
              </w:rPr>
              <w:t>고객유형코드</w:t>
            </w:r>
          </w:p>
        </w:tc>
        <w:tc>
          <w:tcPr>
            <w:tcW w:w="1701" w:type="dxa"/>
            <w:vAlign w:val="center"/>
          </w:tcPr>
          <w:p w14:paraId="0F1BEC87" w14:textId="77777777" w:rsidR="0086531F" w:rsidRPr="00B71260" w:rsidRDefault="0086531F" w:rsidP="00757165">
            <w:pPr>
              <w:pStyle w:val="a4"/>
              <w:wordWrap w:val="0"/>
              <w:spacing w:before="0" w:beforeAutospacing="0" w:after="0" w:afterAutospacing="0"/>
              <w:jc w:val="center"/>
              <w:rPr>
                <w:rFonts w:ascii="돋움" w:eastAsia="돋움" w:hAnsi="돋움" w:cs="Arial"/>
                <w:kern w:val="24"/>
                <w:sz w:val="20"/>
                <w:szCs w:val="20"/>
              </w:rPr>
            </w:pPr>
            <w:r w:rsidRPr="00B71260">
              <w:rPr>
                <w:rFonts w:ascii="돋움" w:eastAsia="돋움" w:hAnsi="돋움" w:cs="Arial" w:hint="eastAsia"/>
                <w:kern w:val="24"/>
                <w:sz w:val="20"/>
                <w:szCs w:val="20"/>
              </w:rPr>
              <w:t>코드속성</w:t>
            </w:r>
          </w:p>
        </w:tc>
        <w:tc>
          <w:tcPr>
            <w:tcW w:w="1843" w:type="dxa"/>
            <w:vAlign w:val="center"/>
          </w:tcPr>
          <w:p w14:paraId="3D4DAC21" w14:textId="77777777" w:rsidR="0086531F" w:rsidRPr="00B71260" w:rsidRDefault="0086531F" w:rsidP="00757165">
            <w:pPr>
              <w:pStyle w:val="a4"/>
              <w:wordWrap w:val="0"/>
              <w:spacing w:before="0" w:beforeAutospacing="0" w:after="0" w:afterAutospacing="0"/>
              <w:jc w:val="center"/>
              <w:rPr>
                <w:rFonts w:ascii="돋움" w:eastAsia="돋움" w:hAnsi="돋움" w:cs="Arial"/>
                <w:kern w:val="24"/>
                <w:sz w:val="20"/>
                <w:szCs w:val="20"/>
              </w:rPr>
            </w:pPr>
            <w:r w:rsidRPr="00B71260">
              <w:rPr>
                <w:rFonts w:ascii="돋움" w:eastAsia="돋움" w:hAnsi="돋움" w:cs="Arial" w:hint="eastAsia"/>
                <w:kern w:val="24"/>
                <w:sz w:val="20"/>
                <w:szCs w:val="20"/>
              </w:rPr>
              <w:t>고객</w:t>
            </w:r>
          </w:p>
        </w:tc>
      </w:tr>
      <w:tr w:rsidR="0086531F" w:rsidRPr="00B71260" w14:paraId="25D2F486" w14:textId="77777777" w:rsidTr="0086531F">
        <w:tc>
          <w:tcPr>
            <w:tcW w:w="1809" w:type="dxa"/>
            <w:vAlign w:val="center"/>
          </w:tcPr>
          <w:p w14:paraId="63D884E9" w14:textId="77777777" w:rsidR="0086531F" w:rsidRPr="00B71260" w:rsidRDefault="0086531F" w:rsidP="00757165">
            <w:pPr>
              <w:pStyle w:val="a4"/>
              <w:wordWrap w:val="0"/>
              <w:spacing w:before="0" w:beforeAutospacing="0" w:after="0" w:afterAutospacing="0"/>
              <w:jc w:val="center"/>
              <w:rPr>
                <w:rFonts w:ascii="돋움" w:eastAsia="돋움" w:hAnsi="돋움" w:cs="Arial"/>
                <w:kern w:val="24"/>
                <w:sz w:val="20"/>
                <w:szCs w:val="20"/>
              </w:rPr>
            </w:pPr>
            <w:r w:rsidRPr="00B71260">
              <w:rPr>
                <w:rFonts w:ascii="돋움" w:eastAsia="돋움" w:hAnsi="돋움" w:cs="Arial" w:hint="eastAsia"/>
                <w:kern w:val="24"/>
                <w:sz w:val="20"/>
                <w:szCs w:val="20"/>
              </w:rPr>
              <w:t>기관코드</w:t>
            </w:r>
          </w:p>
        </w:tc>
        <w:tc>
          <w:tcPr>
            <w:tcW w:w="1701" w:type="dxa"/>
            <w:vAlign w:val="center"/>
          </w:tcPr>
          <w:p w14:paraId="046FC4A0" w14:textId="77777777" w:rsidR="0086531F" w:rsidRPr="00B71260" w:rsidRDefault="0086531F" w:rsidP="00757165">
            <w:pPr>
              <w:pStyle w:val="a4"/>
              <w:wordWrap w:val="0"/>
              <w:spacing w:before="0" w:beforeAutospacing="0" w:after="0" w:afterAutospacing="0"/>
              <w:jc w:val="center"/>
              <w:rPr>
                <w:rFonts w:ascii="돋움" w:eastAsia="돋움" w:hAnsi="돋움" w:cs="Arial"/>
                <w:kern w:val="24"/>
                <w:sz w:val="20"/>
                <w:szCs w:val="20"/>
              </w:rPr>
            </w:pPr>
            <w:r w:rsidRPr="00B71260">
              <w:rPr>
                <w:rFonts w:ascii="돋움" w:eastAsia="돋움" w:hAnsi="돋움" w:cs="Arial" w:hint="eastAsia"/>
                <w:kern w:val="24"/>
                <w:sz w:val="20"/>
                <w:szCs w:val="20"/>
              </w:rPr>
              <w:t>일반속성</w:t>
            </w:r>
          </w:p>
        </w:tc>
        <w:tc>
          <w:tcPr>
            <w:tcW w:w="1843" w:type="dxa"/>
            <w:vAlign w:val="center"/>
          </w:tcPr>
          <w:p w14:paraId="4ED6E9C4" w14:textId="77777777" w:rsidR="0086531F" w:rsidRPr="00B71260" w:rsidRDefault="0086531F" w:rsidP="00757165">
            <w:pPr>
              <w:pStyle w:val="a4"/>
              <w:wordWrap w:val="0"/>
              <w:spacing w:before="0" w:beforeAutospacing="0" w:after="0" w:afterAutospacing="0"/>
              <w:jc w:val="center"/>
              <w:rPr>
                <w:rFonts w:ascii="돋움" w:eastAsia="돋움" w:hAnsi="돋움" w:cs="Arial"/>
                <w:kern w:val="24"/>
                <w:sz w:val="20"/>
                <w:szCs w:val="20"/>
              </w:rPr>
            </w:pPr>
            <w:r w:rsidRPr="00B71260">
              <w:rPr>
                <w:rFonts w:ascii="돋움" w:eastAsia="돋움" w:hAnsi="돋움" w:cs="Arial"/>
                <w:kern w:val="24"/>
                <w:sz w:val="20"/>
                <w:szCs w:val="20"/>
              </w:rPr>
              <w:t>{null}</w:t>
            </w:r>
          </w:p>
        </w:tc>
      </w:tr>
    </w:tbl>
    <w:p w14:paraId="28FB76DF" w14:textId="77777777" w:rsidR="0086531F" w:rsidRPr="00B71260" w:rsidRDefault="0086531F" w:rsidP="00596F2E">
      <w:pPr>
        <w:rPr>
          <w:rFonts w:ascii="돋움" w:eastAsia="돋움" w:hAnsi="돋움"/>
          <w:szCs w:val="20"/>
        </w:rPr>
      </w:pPr>
    </w:p>
    <w:p w14:paraId="520C19B5" w14:textId="77777777" w:rsidR="0077032D" w:rsidRPr="00B71260" w:rsidRDefault="0077032D" w:rsidP="0077032D">
      <w:pPr>
        <w:rPr>
          <w:rFonts w:ascii="돋움" w:eastAsia="돋움" w:hAnsi="돋움"/>
          <w:szCs w:val="20"/>
        </w:rPr>
      </w:pPr>
      <w:proofErr w:type="spellStart"/>
      <w:r w:rsidRPr="00B71260">
        <w:rPr>
          <w:rFonts w:ascii="돋움" w:eastAsia="돋움" w:hAnsi="돋움" w:hint="eastAsia"/>
          <w:szCs w:val="20"/>
        </w:rPr>
        <w:t>ㅁ</w:t>
      </w:r>
      <w:proofErr w:type="spellEnd"/>
      <w:r w:rsidRPr="00B71260">
        <w:rPr>
          <w:rFonts w:ascii="돋움" w:eastAsia="돋움" w:hAnsi="돋움" w:hint="eastAsia"/>
          <w:szCs w:val="20"/>
        </w:rPr>
        <w:t xml:space="preserve"> 코드 인스턴스가 존재하지 않으면 코드 속성이 아니며 일반 속성이다.</w:t>
      </w:r>
    </w:p>
    <w:p w14:paraId="354326A5" w14:textId="77777777" w:rsidR="0077032D" w:rsidRPr="00B71260" w:rsidRDefault="0077032D" w:rsidP="0077032D">
      <w:pPr>
        <w:rPr>
          <w:rFonts w:ascii="돋움" w:eastAsia="돋움" w:hAnsi="돋움"/>
          <w:szCs w:val="20"/>
        </w:rPr>
      </w:pPr>
    </w:p>
    <w:p w14:paraId="6C2E6560" w14:textId="77777777" w:rsidR="00A12C33" w:rsidRPr="00B71260" w:rsidRDefault="0077032D" w:rsidP="0077032D">
      <w:pPr>
        <w:rPr>
          <w:rFonts w:ascii="돋움" w:eastAsia="돋움" w:hAnsi="돋움"/>
          <w:szCs w:val="20"/>
        </w:rPr>
      </w:pPr>
      <w:proofErr w:type="spellStart"/>
      <w:r w:rsidRPr="00B71260">
        <w:rPr>
          <w:rFonts w:ascii="돋움" w:eastAsia="돋움" w:hAnsi="돋움" w:hint="eastAsia"/>
          <w:szCs w:val="20"/>
        </w:rPr>
        <w:t>ㅁ</w:t>
      </w:r>
      <w:proofErr w:type="spellEnd"/>
      <w:r w:rsidRPr="00B71260">
        <w:rPr>
          <w:rFonts w:ascii="돋움" w:eastAsia="돋움" w:hAnsi="돋움" w:hint="eastAsia"/>
          <w:szCs w:val="20"/>
        </w:rPr>
        <w:t xml:space="preserve"> 코드속성(공통 코드)의 경우 관리 주체가 존재하므로 업무종류코드에 해당 업무를 지정</w:t>
      </w:r>
      <w:r w:rsidR="005011B9" w:rsidRPr="00B71260">
        <w:rPr>
          <w:rFonts w:ascii="돋움" w:eastAsia="돋움" w:hAnsi="돋움" w:hint="eastAsia"/>
          <w:szCs w:val="20"/>
        </w:rPr>
        <w:t xml:space="preserve">하여 관리하여야 </w:t>
      </w:r>
      <w:r w:rsidRPr="00B71260">
        <w:rPr>
          <w:rFonts w:ascii="돋움" w:eastAsia="돋움" w:hAnsi="돋움" w:hint="eastAsia"/>
          <w:szCs w:val="20"/>
        </w:rPr>
        <w:t>한다.</w:t>
      </w:r>
    </w:p>
    <w:p w14:paraId="4AF4011F" w14:textId="77777777" w:rsidR="00A12C33" w:rsidRPr="00B71260" w:rsidRDefault="00A12C33" w:rsidP="00596F2E">
      <w:pPr>
        <w:rPr>
          <w:rFonts w:ascii="돋움" w:eastAsia="돋움" w:hAnsi="돋움"/>
          <w:szCs w:val="20"/>
        </w:rPr>
      </w:pPr>
    </w:p>
    <w:p w14:paraId="0DDBD5CF" w14:textId="77777777" w:rsidR="0086531F" w:rsidRPr="00B71260" w:rsidRDefault="0086531F" w:rsidP="0086531F">
      <w:pPr>
        <w:rPr>
          <w:rFonts w:ascii="돋움" w:eastAsia="돋움" w:hAnsi="돋움"/>
          <w:b/>
          <w:szCs w:val="20"/>
        </w:rPr>
      </w:pPr>
      <w:r w:rsidRPr="00B71260">
        <w:rPr>
          <w:rFonts w:ascii="돋움" w:eastAsia="돋움" w:hAnsi="돋움" w:hint="eastAsia"/>
          <w:b/>
          <w:szCs w:val="20"/>
        </w:rPr>
        <w:t>[용어구성요소]</w:t>
      </w:r>
    </w:p>
    <w:tbl>
      <w:tblPr>
        <w:tblStyle w:val="a3"/>
        <w:tblW w:w="9039" w:type="dxa"/>
        <w:tblLook w:val="04A0" w:firstRow="1" w:lastRow="0" w:firstColumn="1" w:lastColumn="0" w:noHBand="0" w:noVBand="1"/>
      </w:tblPr>
      <w:tblGrid>
        <w:gridCol w:w="1809"/>
        <w:gridCol w:w="1701"/>
        <w:gridCol w:w="1843"/>
        <w:gridCol w:w="1843"/>
        <w:gridCol w:w="1843"/>
      </w:tblGrid>
      <w:tr w:rsidR="0086531F" w:rsidRPr="00B71260" w14:paraId="57D679AE" w14:textId="77777777" w:rsidTr="00757165">
        <w:tc>
          <w:tcPr>
            <w:tcW w:w="1809" w:type="dxa"/>
            <w:shd w:val="clear" w:color="auto" w:fill="F2F2F2" w:themeFill="background1" w:themeFillShade="F2"/>
            <w:vAlign w:val="center"/>
          </w:tcPr>
          <w:p w14:paraId="45A62DFB" w14:textId="77777777" w:rsidR="0086531F" w:rsidRPr="00B71260" w:rsidRDefault="0086531F" w:rsidP="00757165">
            <w:pPr>
              <w:pStyle w:val="a4"/>
              <w:wordWrap w:val="0"/>
              <w:spacing w:before="0" w:beforeAutospacing="0" w:after="0" w:afterAutospacing="0"/>
              <w:jc w:val="center"/>
              <w:rPr>
                <w:rFonts w:ascii="돋움" w:eastAsia="돋움" w:hAnsi="돋움" w:cs="Arial"/>
                <w:b/>
                <w:bCs/>
                <w:kern w:val="24"/>
                <w:sz w:val="20"/>
                <w:szCs w:val="20"/>
              </w:rPr>
            </w:pPr>
            <w:r w:rsidRPr="00B71260">
              <w:rPr>
                <w:rFonts w:ascii="돋움" w:eastAsia="돋움" w:hAnsi="돋움" w:cs="Arial" w:hint="eastAsia"/>
                <w:b/>
                <w:bCs/>
                <w:kern w:val="24"/>
                <w:sz w:val="20"/>
                <w:szCs w:val="20"/>
              </w:rPr>
              <w:t xml:space="preserve"># </w:t>
            </w:r>
            <w:proofErr w:type="spellStart"/>
            <w:r w:rsidRPr="00B71260">
              <w:rPr>
                <w:rFonts w:ascii="돋움" w:eastAsia="돋움" w:hAnsi="돋움" w:cs="Arial" w:hint="eastAsia"/>
                <w:b/>
                <w:bCs/>
                <w:kern w:val="24"/>
                <w:sz w:val="20"/>
                <w:szCs w:val="20"/>
              </w:rPr>
              <w:t>용어명</w:t>
            </w:r>
            <w:proofErr w:type="spellEnd"/>
          </w:p>
        </w:tc>
        <w:tc>
          <w:tcPr>
            <w:tcW w:w="1701" w:type="dxa"/>
            <w:shd w:val="clear" w:color="auto" w:fill="F2F2F2" w:themeFill="background1" w:themeFillShade="F2"/>
            <w:vAlign w:val="center"/>
          </w:tcPr>
          <w:p w14:paraId="133ED07A" w14:textId="77777777" w:rsidR="0086531F" w:rsidRPr="00B71260" w:rsidRDefault="0086531F" w:rsidP="00757165">
            <w:pPr>
              <w:pStyle w:val="a4"/>
              <w:wordWrap w:val="0"/>
              <w:spacing w:before="0" w:beforeAutospacing="0" w:after="0" w:afterAutospacing="0"/>
              <w:jc w:val="center"/>
              <w:rPr>
                <w:rFonts w:ascii="돋움" w:eastAsia="돋움" w:hAnsi="돋움" w:cs="Arial"/>
                <w:b/>
                <w:bCs/>
                <w:kern w:val="24"/>
                <w:sz w:val="20"/>
                <w:szCs w:val="20"/>
              </w:rPr>
            </w:pPr>
            <w:r w:rsidRPr="00B71260">
              <w:rPr>
                <w:rFonts w:ascii="돋움" w:eastAsia="돋움" w:hAnsi="돋움" w:cs="Arial" w:hint="eastAsia"/>
                <w:b/>
                <w:bCs/>
                <w:kern w:val="24"/>
                <w:sz w:val="20"/>
                <w:szCs w:val="20"/>
              </w:rPr>
              <w:t>#구성요소순번</w:t>
            </w:r>
          </w:p>
        </w:tc>
        <w:tc>
          <w:tcPr>
            <w:tcW w:w="1843" w:type="dxa"/>
            <w:shd w:val="clear" w:color="auto" w:fill="F2F2F2" w:themeFill="background1" w:themeFillShade="F2"/>
            <w:vAlign w:val="center"/>
          </w:tcPr>
          <w:p w14:paraId="6BD08713" w14:textId="77777777" w:rsidR="0086531F" w:rsidRPr="00B71260" w:rsidRDefault="0086531F" w:rsidP="00757165">
            <w:pPr>
              <w:pStyle w:val="a4"/>
              <w:wordWrap w:val="0"/>
              <w:spacing w:before="0" w:beforeAutospacing="0" w:after="0" w:afterAutospacing="0"/>
              <w:jc w:val="center"/>
              <w:rPr>
                <w:rFonts w:ascii="돋움" w:eastAsia="돋움" w:hAnsi="돋움" w:cs="Arial"/>
                <w:b/>
                <w:bCs/>
                <w:kern w:val="24"/>
                <w:sz w:val="20"/>
                <w:szCs w:val="20"/>
              </w:rPr>
            </w:pPr>
            <w:r w:rsidRPr="00B71260">
              <w:rPr>
                <w:rFonts w:ascii="돋움" w:eastAsia="돋움" w:hAnsi="돋움" w:cs="Arial" w:hint="eastAsia"/>
                <w:b/>
                <w:bCs/>
                <w:kern w:val="24"/>
                <w:sz w:val="20"/>
                <w:szCs w:val="20"/>
              </w:rPr>
              <w:t>구성역할구분코드</w:t>
            </w:r>
          </w:p>
        </w:tc>
        <w:tc>
          <w:tcPr>
            <w:tcW w:w="1843" w:type="dxa"/>
            <w:shd w:val="clear" w:color="auto" w:fill="F2F2F2" w:themeFill="background1" w:themeFillShade="F2"/>
            <w:vAlign w:val="center"/>
          </w:tcPr>
          <w:p w14:paraId="39DACAEE" w14:textId="77777777" w:rsidR="0086531F" w:rsidRPr="00B71260" w:rsidRDefault="0086531F" w:rsidP="00757165">
            <w:pPr>
              <w:pStyle w:val="a4"/>
              <w:wordWrap w:val="0"/>
              <w:spacing w:before="0" w:beforeAutospacing="0" w:after="0" w:afterAutospacing="0"/>
              <w:jc w:val="center"/>
              <w:rPr>
                <w:rFonts w:ascii="돋움" w:eastAsia="돋움" w:hAnsi="돋움" w:cs="Arial"/>
                <w:b/>
                <w:bCs/>
                <w:kern w:val="24"/>
                <w:sz w:val="20"/>
                <w:szCs w:val="20"/>
              </w:rPr>
            </w:pPr>
            <w:proofErr w:type="spellStart"/>
            <w:r w:rsidRPr="00B71260">
              <w:rPr>
                <w:rFonts w:ascii="돋움" w:eastAsia="돋움" w:hAnsi="돋움" w:cs="Arial" w:hint="eastAsia"/>
                <w:b/>
                <w:bCs/>
                <w:kern w:val="24"/>
                <w:sz w:val="20"/>
                <w:szCs w:val="20"/>
              </w:rPr>
              <w:t>단어명</w:t>
            </w:r>
            <w:proofErr w:type="spellEnd"/>
          </w:p>
        </w:tc>
        <w:tc>
          <w:tcPr>
            <w:tcW w:w="1843" w:type="dxa"/>
            <w:shd w:val="clear" w:color="auto" w:fill="F2F2F2" w:themeFill="background1" w:themeFillShade="F2"/>
            <w:vAlign w:val="center"/>
          </w:tcPr>
          <w:p w14:paraId="19A7DD03" w14:textId="77777777" w:rsidR="0086531F" w:rsidRPr="00B71260" w:rsidRDefault="001811C3" w:rsidP="00757165">
            <w:pPr>
              <w:pStyle w:val="a4"/>
              <w:wordWrap w:val="0"/>
              <w:spacing w:before="0" w:beforeAutospacing="0" w:after="0" w:afterAutospacing="0"/>
              <w:jc w:val="center"/>
              <w:rPr>
                <w:rFonts w:ascii="돋움" w:eastAsia="돋움" w:hAnsi="돋움" w:cs="Arial"/>
                <w:b/>
                <w:bCs/>
                <w:kern w:val="24"/>
                <w:sz w:val="20"/>
                <w:szCs w:val="20"/>
              </w:rPr>
            </w:pPr>
            <w:r w:rsidRPr="00B71260">
              <w:rPr>
                <w:rFonts w:ascii="돋움" w:eastAsia="돋움" w:hAnsi="돋움" w:cs="Arial" w:hint="eastAsia"/>
                <w:b/>
                <w:bCs/>
                <w:kern w:val="24"/>
                <w:sz w:val="20"/>
                <w:szCs w:val="20"/>
              </w:rPr>
              <w:t>도메인</w:t>
            </w:r>
            <w:r w:rsidR="0086531F" w:rsidRPr="00B71260">
              <w:rPr>
                <w:rFonts w:ascii="돋움" w:eastAsia="돋움" w:hAnsi="돋움" w:cs="Arial" w:hint="eastAsia"/>
                <w:b/>
                <w:bCs/>
                <w:kern w:val="24"/>
                <w:sz w:val="20"/>
                <w:szCs w:val="20"/>
              </w:rPr>
              <w:t>타입명</w:t>
            </w:r>
          </w:p>
        </w:tc>
      </w:tr>
      <w:tr w:rsidR="0086531F" w:rsidRPr="00B71260" w14:paraId="64B01255" w14:textId="77777777" w:rsidTr="00757165">
        <w:tc>
          <w:tcPr>
            <w:tcW w:w="1809" w:type="dxa"/>
            <w:vAlign w:val="center"/>
          </w:tcPr>
          <w:p w14:paraId="5A06EDE3" w14:textId="77777777" w:rsidR="0086531F" w:rsidRPr="00B71260" w:rsidRDefault="0086531F" w:rsidP="00757165">
            <w:pPr>
              <w:pStyle w:val="a4"/>
              <w:wordWrap w:val="0"/>
              <w:spacing w:before="0" w:beforeAutospacing="0" w:after="0" w:afterAutospacing="0"/>
              <w:jc w:val="center"/>
              <w:rPr>
                <w:rFonts w:ascii="돋움" w:eastAsia="돋움" w:hAnsi="돋움" w:cs="Arial"/>
                <w:kern w:val="24"/>
                <w:sz w:val="20"/>
                <w:szCs w:val="20"/>
              </w:rPr>
            </w:pPr>
            <w:r w:rsidRPr="00B71260">
              <w:rPr>
                <w:rFonts w:ascii="돋움" w:eastAsia="돋움" w:hAnsi="돋움" w:cs="Arial" w:hint="eastAsia"/>
                <w:kern w:val="24"/>
                <w:sz w:val="20"/>
                <w:szCs w:val="20"/>
              </w:rPr>
              <w:t>고객유형코드</w:t>
            </w:r>
          </w:p>
        </w:tc>
        <w:tc>
          <w:tcPr>
            <w:tcW w:w="1701" w:type="dxa"/>
            <w:vAlign w:val="center"/>
          </w:tcPr>
          <w:p w14:paraId="56E109F6" w14:textId="77777777" w:rsidR="0086531F" w:rsidRPr="00B71260" w:rsidRDefault="0086531F" w:rsidP="00757165">
            <w:pPr>
              <w:pStyle w:val="a4"/>
              <w:wordWrap w:val="0"/>
              <w:spacing w:before="0" w:beforeAutospacing="0" w:after="0" w:afterAutospacing="0"/>
              <w:jc w:val="center"/>
              <w:rPr>
                <w:rFonts w:ascii="돋움" w:eastAsia="돋움" w:hAnsi="돋움" w:cs="Arial"/>
                <w:kern w:val="24"/>
                <w:sz w:val="20"/>
                <w:szCs w:val="20"/>
              </w:rPr>
            </w:pPr>
            <w:r w:rsidRPr="00B71260">
              <w:rPr>
                <w:rFonts w:ascii="돋움" w:eastAsia="돋움" w:hAnsi="돋움" w:cs="Arial" w:hint="eastAsia"/>
                <w:kern w:val="24"/>
                <w:sz w:val="20"/>
                <w:szCs w:val="20"/>
              </w:rPr>
              <w:t>1</w:t>
            </w:r>
          </w:p>
        </w:tc>
        <w:tc>
          <w:tcPr>
            <w:tcW w:w="1843" w:type="dxa"/>
            <w:vAlign w:val="center"/>
          </w:tcPr>
          <w:p w14:paraId="1247FCCF" w14:textId="77777777" w:rsidR="0086531F" w:rsidRPr="00B71260" w:rsidRDefault="0086531F" w:rsidP="00757165">
            <w:pPr>
              <w:pStyle w:val="a4"/>
              <w:wordWrap w:val="0"/>
              <w:spacing w:before="0" w:beforeAutospacing="0" w:after="0" w:afterAutospacing="0"/>
              <w:jc w:val="center"/>
              <w:rPr>
                <w:rFonts w:ascii="돋움" w:eastAsia="돋움" w:hAnsi="돋움" w:cs="Arial"/>
                <w:kern w:val="24"/>
                <w:sz w:val="20"/>
                <w:szCs w:val="20"/>
              </w:rPr>
            </w:pPr>
            <w:proofErr w:type="spellStart"/>
            <w:r w:rsidRPr="00B71260">
              <w:rPr>
                <w:rFonts w:ascii="돋움" w:eastAsia="돋움" w:hAnsi="돋움" w:cs="Arial" w:hint="eastAsia"/>
                <w:kern w:val="24"/>
                <w:sz w:val="20"/>
                <w:szCs w:val="20"/>
              </w:rPr>
              <w:t>기본어</w:t>
            </w:r>
            <w:proofErr w:type="spellEnd"/>
          </w:p>
        </w:tc>
        <w:tc>
          <w:tcPr>
            <w:tcW w:w="1843" w:type="dxa"/>
            <w:vAlign w:val="center"/>
          </w:tcPr>
          <w:p w14:paraId="6EBA4DE3" w14:textId="77777777" w:rsidR="0086531F" w:rsidRPr="00B71260" w:rsidRDefault="0086531F" w:rsidP="00757165">
            <w:pPr>
              <w:pStyle w:val="a4"/>
              <w:wordWrap w:val="0"/>
              <w:spacing w:before="0" w:beforeAutospacing="0" w:after="0" w:afterAutospacing="0"/>
              <w:jc w:val="center"/>
              <w:rPr>
                <w:rFonts w:ascii="돋움" w:eastAsia="돋움" w:hAnsi="돋움" w:cs="Arial"/>
                <w:kern w:val="24"/>
                <w:sz w:val="20"/>
                <w:szCs w:val="20"/>
              </w:rPr>
            </w:pPr>
            <w:r w:rsidRPr="00B71260">
              <w:rPr>
                <w:rFonts w:ascii="돋움" w:eastAsia="돋움" w:hAnsi="돋움" w:cs="Arial" w:hint="eastAsia"/>
                <w:kern w:val="24"/>
                <w:sz w:val="20"/>
                <w:szCs w:val="20"/>
              </w:rPr>
              <w:t>고객</w:t>
            </w:r>
          </w:p>
        </w:tc>
        <w:tc>
          <w:tcPr>
            <w:tcW w:w="1843" w:type="dxa"/>
            <w:vAlign w:val="center"/>
          </w:tcPr>
          <w:p w14:paraId="7C4B029C" w14:textId="77777777" w:rsidR="0086531F" w:rsidRPr="00B71260" w:rsidRDefault="0086531F" w:rsidP="00757165">
            <w:pPr>
              <w:pStyle w:val="a4"/>
              <w:wordWrap w:val="0"/>
              <w:spacing w:before="0" w:beforeAutospacing="0" w:after="0" w:afterAutospacing="0"/>
              <w:jc w:val="center"/>
              <w:rPr>
                <w:rFonts w:ascii="돋움" w:eastAsia="돋움" w:hAnsi="돋움" w:cs="Arial"/>
                <w:kern w:val="24"/>
                <w:sz w:val="20"/>
                <w:szCs w:val="20"/>
              </w:rPr>
            </w:pPr>
            <w:r w:rsidRPr="00B71260">
              <w:rPr>
                <w:rFonts w:ascii="돋움" w:eastAsia="돋움" w:hAnsi="돋움" w:cs="Arial"/>
                <w:kern w:val="24"/>
                <w:sz w:val="20"/>
                <w:szCs w:val="20"/>
              </w:rPr>
              <w:t>{null}</w:t>
            </w:r>
          </w:p>
        </w:tc>
      </w:tr>
      <w:tr w:rsidR="0086531F" w:rsidRPr="00B71260" w14:paraId="066A192A" w14:textId="77777777" w:rsidTr="00757165">
        <w:tc>
          <w:tcPr>
            <w:tcW w:w="1809" w:type="dxa"/>
            <w:vAlign w:val="center"/>
          </w:tcPr>
          <w:p w14:paraId="51BC23DD" w14:textId="77777777" w:rsidR="0086531F" w:rsidRPr="00B71260" w:rsidRDefault="0086531F" w:rsidP="00757165">
            <w:pPr>
              <w:pStyle w:val="a4"/>
              <w:wordWrap w:val="0"/>
              <w:spacing w:before="0" w:beforeAutospacing="0" w:after="0" w:afterAutospacing="0"/>
              <w:jc w:val="center"/>
              <w:rPr>
                <w:rFonts w:ascii="돋움" w:eastAsia="돋움" w:hAnsi="돋움" w:cs="Arial"/>
                <w:kern w:val="24"/>
                <w:sz w:val="20"/>
                <w:szCs w:val="20"/>
              </w:rPr>
            </w:pPr>
            <w:r w:rsidRPr="00B71260">
              <w:rPr>
                <w:rFonts w:ascii="돋움" w:eastAsia="돋움" w:hAnsi="돋움" w:cs="Arial" w:hint="eastAsia"/>
                <w:kern w:val="24"/>
                <w:sz w:val="20"/>
                <w:szCs w:val="20"/>
              </w:rPr>
              <w:t>고객유형코드</w:t>
            </w:r>
          </w:p>
        </w:tc>
        <w:tc>
          <w:tcPr>
            <w:tcW w:w="1701" w:type="dxa"/>
            <w:vAlign w:val="center"/>
          </w:tcPr>
          <w:p w14:paraId="39B8BF16" w14:textId="77777777" w:rsidR="0086531F" w:rsidRPr="00B71260" w:rsidRDefault="0086531F" w:rsidP="00757165">
            <w:pPr>
              <w:pStyle w:val="a4"/>
              <w:wordWrap w:val="0"/>
              <w:spacing w:before="0" w:beforeAutospacing="0" w:after="0" w:afterAutospacing="0"/>
              <w:jc w:val="center"/>
              <w:rPr>
                <w:rFonts w:ascii="돋움" w:eastAsia="돋움" w:hAnsi="돋움" w:cs="Arial"/>
                <w:kern w:val="24"/>
                <w:sz w:val="20"/>
                <w:szCs w:val="20"/>
              </w:rPr>
            </w:pPr>
            <w:r w:rsidRPr="00B71260">
              <w:rPr>
                <w:rFonts w:ascii="돋움" w:eastAsia="돋움" w:hAnsi="돋움" w:cs="Arial" w:hint="eastAsia"/>
                <w:kern w:val="24"/>
                <w:sz w:val="20"/>
                <w:szCs w:val="20"/>
              </w:rPr>
              <w:t>2</w:t>
            </w:r>
          </w:p>
        </w:tc>
        <w:tc>
          <w:tcPr>
            <w:tcW w:w="1843" w:type="dxa"/>
            <w:vAlign w:val="center"/>
          </w:tcPr>
          <w:p w14:paraId="7F8774BF" w14:textId="77777777" w:rsidR="0086531F" w:rsidRPr="00B71260" w:rsidRDefault="0086531F" w:rsidP="00757165">
            <w:pPr>
              <w:pStyle w:val="a4"/>
              <w:wordWrap w:val="0"/>
              <w:spacing w:before="0" w:beforeAutospacing="0" w:after="0" w:afterAutospacing="0"/>
              <w:jc w:val="center"/>
              <w:rPr>
                <w:rFonts w:ascii="돋움" w:eastAsia="돋움" w:hAnsi="돋움" w:cs="Arial"/>
                <w:kern w:val="24"/>
                <w:sz w:val="20"/>
                <w:szCs w:val="20"/>
              </w:rPr>
            </w:pPr>
            <w:proofErr w:type="spellStart"/>
            <w:r w:rsidRPr="00B71260">
              <w:rPr>
                <w:rFonts w:ascii="돋움" w:eastAsia="돋움" w:hAnsi="돋움" w:cs="Arial" w:hint="eastAsia"/>
                <w:kern w:val="24"/>
                <w:sz w:val="20"/>
                <w:szCs w:val="20"/>
              </w:rPr>
              <w:t>분류어</w:t>
            </w:r>
            <w:proofErr w:type="spellEnd"/>
            <w:r w:rsidRPr="00B71260">
              <w:rPr>
                <w:rFonts w:ascii="돋움" w:eastAsia="돋움" w:hAnsi="돋움" w:cs="Arial"/>
                <w:kern w:val="24"/>
                <w:sz w:val="20"/>
                <w:szCs w:val="20"/>
              </w:rPr>
              <w:t>(</w:t>
            </w:r>
            <w:r w:rsidRPr="00B71260">
              <w:rPr>
                <w:rFonts w:ascii="돋움" w:eastAsia="돋움" w:hAnsi="돋움" w:cs="Arial" w:hint="eastAsia"/>
                <w:kern w:val="24"/>
                <w:sz w:val="20"/>
                <w:szCs w:val="20"/>
              </w:rPr>
              <w:t>기본</w:t>
            </w:r>
            <w:r w:rsidRPr="00B71260">
              <w:rPr>
                <w:rFonts w:ascii="돋움" w:eastAsia="돋움" w:hAnsi="돋움" w:cs="Arial"/>
                <w:kern w:val="24"/>
                <w:sz w:val="20"/>
                <w:szCs w:val="20"/>
              </w:rPr>
              <w:t>)</w:t>
            </w:r>
          </w:p>
        </w:tc>
        <w:tc>
          <w:tcPr>
            <w:tcW w:w="1843" w:type="dxa"/>
            <w:vAlign w:val="center"/>
          </w:tcPr>
          <w:p w14:paraId="0A96C7B7" w14:textId="77777777" w:rsidR="0086531F" w:rsidRPr="00B71260" w:rsidRDefault="0086531F" w:rsidP="00757165">
            <w:pPr>
              <w:pStyle w:val="a4"/>
              <w:wordWrap w:val="0"/>
              <w:spacing w:before="0" w:beforeAutospacing="0" w:after="0" w:afterAutospacing="0"/>
              <w:jc w:val="center"/>
              <w:rPr>
                <w:rFonts w:ascii="돋움" w:eastAsia="돋움" w:hAnsi="돋움" w:cs="Arial"/>
                <w:kern w:val="24"/>
                <w:sz w:val="20"/>
                <w:szCs w:val="20"/>
              </w:rPr>
            </w:pPr>
            <w:r w:rsidRPr="00B71260">
              <w:rPr>
                <w:rFonts w:ascii="돋움" w:eastAsia="돋움" w:hAnsi="돋움" w:cs="Arial" w:hint="eastAsia"/>
                <w:kern w:val="24"/>
                <w:sz w:val="20"/>
                <w:szCs w:val="20"/>
              </w:rPr>
              <w:t>유형코드</w:t>
            </w:r>
          </w:p>
        </w:tc>
        <w:tc>
          <w:tcPr>
            <w:tcW w:w="1843" w:type="dxa"/>
            <w:vAlign w:val="center"/>
          </w:tcPr>
          <w:p w14:paraId="55786290" w14:textId="77777777" w:rsidR="0086531F" w:rsidRPr="00B71260" w:rsidRDefault="0086531F" w:rsidP="00757165">
            <w:pPr>
              <w:pStyle w:val="a4"/>
              <w:wordWrap w:val="0"/>
              <w:spacing w:before="0" w:beforeAutospacing="0" w:after="0" w:afterAutospacing="0"/>
              <w:jc w:val="center"/>
              <w:rPr>
                <w:rFonts w:ascii="돋움" w:eastAsia="돋움" w:hAnsi="돋움" w:cs="Arial"/>
                <w:kern w:val="24"/>
                <w:sz w:val="20"/>
                <w:szCs w:val="20"/>
              </w:rPr>
            </w:pPr>
            <w:r w:rsidRPr="00B71260">
              <w:rPr>
                <w:rFonts w:ascii="돋움" w:eastAsia="돋움" w:hAnsi="돋움" w:cs="Arial" w:hint="eastAsia"/>
                <w:kern w:val="24"/>
                <w:sz w:val="20"/>
                <w:szCs w:val="20"/>
              </w:rPr>
              <w:t>코드</w:t>
            </w:r>
            <w:r w:rsidRPr="00B71260">
              <w:rPr>
                <w:rFonts w:ascii="돋움" w:eastAsia="돋움" w:hAnsi="돋움" w:cs="Arial"/>
                <w:kern w:val="24"/>
                <w:sz w:val="20"/>
                <w:szCs w:val="20"/>
              </w:rPr>
              <w:t>VC2</w:t>
            </w:r>
          </w:p>
        </w:tc>
      </w:tr>
    </w:tbl>
    <w:p w14:paraId="2F54147C" w14:textId="77777777" w:rsidR="0086531F" w:rsidRPr="00B71260" w:rsidRDefault="0086531F" w:rsidP="00596F2E">
      <w:pPr>
        <w:rPr>
          <w:rFonts w:ascii="돋움" w:eastAsia="돋움" w:hAnsi="돋움"/>
          <w:szCs w:val="20"/>
        </w:rPr>
      </w:pPr>
    </w:p>
    <w:p w14:paraId="47A2A3AD" w14:textId="77777777" w:rsidR="00B51BCA" w:rsidRPr="00B71260" w:rsidRDefault="00B51BCA" w:rsidP="00B51BCA">
      <w:pPr>
        <w:rPr>
          <w:rFonts w:ascii="돋움" w:eastAsia="돋움" w:hAnsi="돋움"/>
          <w:szCs w:val="20"/>
        </w:rPr>
      </w:pPr>
      <w:proofErr w:type="spellStart"/>
      <w:r w:rsidRPr="00B71260">
        <w:rPr>
          <w:rFonts w:ascii="돋움" w:eastAsia="돋움" w:hAnsi="돋움" w:hint="eastAsia"/>
          <w:szCs w:val="20"/>
        </w:rPr>
        <w:t>ㅁ</w:t>
      </w:r>
      <w:proofErr w:type="spellEnd"/>
      <w:r w:rsidRPr="00B71260">
        <w:rPr>
          <w:rFonts w:ascii="돋움" w:eastAsia="돋움" w:hAnsi="돋움" w:hint="eastAsia"/>
          <w:szCs w:val="20"/>
        </w:rPr>
        <w:t xml:space="preserve"> ‘~코드’ 앞에 사용되는 구분자는 유형, 종류, 구분 등이 있으며, ‘유형코드’, ‘종류코드’, ‘구분코드’ 등을 표준 단어(복합어)로 등록하여 기본 도메인으로 사용한다.</w:t>
      </w:r>
    </w:p>
    <w:p w14:paraId="456DFA64" w14:textId="77777777" w:rsidR="00B51BCA" w:rsidRPr="00B71260" w:rsidRDefault="00B51BCA" w:rsidP="00B51BCA">
      <w:pPr>
        <w:rPr>
          <w:rFonts w:ascii="돋움" w:eastAsia="돋움" w:hAnsi="돋움"/>
          <w:szCs w:val="20"/>
        </w:rPr>
      </w:pPr>
    </w:p>
    <w:p w14:paraId="272BA04D" w14:textId="77777777" w:rsidR="0075494F" w:rsidRPr="00B71260" w:rsidRDefault="00B51BCA" w:rsidP="00B51BCA">
      <w:pPr>
        <w:rPr>
          <w:rFonts w:ascii="돋움" w:eastAsia="돋움" w:hAnsi="돋움"/>
          <w:szCs w:val="20"/>
        </w:rPr>
      </w:pPr>
      <w:proofErr w:type="spellStart"/>
      <w:r w:rsidRPr="00B71260">
        <w:rPr>
          <w:rFonts w:ascii="돋움" w:eastAsia="돋움" w:hAnsi="돋움" w:hint="eastAsia"/>
          <w:szCs w:val="20"/>
        </w:rPr>
        <w:lastRenderedPageBreak/>
        <w:t>ㅁ</w:t>
      </w:r>
      <w:proofErr w:type="spellEnd"/>
      <w:r w:rsidRPr="00B71260">
        <w:rPr>
          <w:rFonts w:ascii="돋움" w:eastAsia="돋움" w:hAnsi="돋움" w:hint="eastAsia"/>
          <w:szCs w:val="20"/>
        </w:rPr>
        <w:t xml:space="preserve"> 코드 속성의 </w:t>
      </w:r>
      <w:r w:rsidR="0063062D" w:rsidRPr="00B71260">
        <w:rPr>
          <w:rFonts w:ascii="돋움" w:eastAsia="돋움" w:hAnsi="돋움" w:hint="eastAsia"/>
          <w:szCs w:val="20"/>
        </w:rPr>
        <w:t xml:space="preserve">도메인 </w:t>
      </w:r>
      <w:r w:rsidRPr="00B71260">
        <w:rPr>
          <w:rFonts w:ascii="돋움" w:eastAsia="돋움" w:hAnsi="돋움" w:hint="eastAsia"/>
          <w:szCs w:val="20"/>
        </w:rPr>
        <w:t xml:space="preserve">타입은 각자 다를 수 있기 때문에 기본 도메인을 지정하면서 </w:t>
      </w:r>
      <w:r w:rsidR="001811C3" w:rsidRPr="00B71260">
        <w:rPr>
          <w:rFonts w:ascii="돋움" w:eastAsia="돋움" w:hAnsi="돋움" w:hint="eastAsia"/>
          <w:szCs w:val="20"/>
        </w:rPr>
        <w:t xml:space="preserve">도메인 </w:t>
      </w:r>
      <w:r w:rsidRPr="00B71260">
        <w:rPr>
          <w:rFonts w:ascii="돋움" w:eastAsia="돋움" w:hAnsi="돋움" w:hint="eastAsia"/>
          <w:szCs w:val="20"/>
        </w:rPr>
        <w:t>타입을 지정한다.</w:t>
      </w:r>
    </w:p>
    <w:p w14:paraId="4FB178DF" w14:textId="77777777" w:rsidR="00B51BCA" w:rsidRPr="00B71260" w:rsidRDefault="00B51BCA" w:rsidP="00596F2E">
      <w:pPr>
        <w:rPr>
          <w:rFonts w:ascii="돋움" w:eastAsia="돋움" w:hAnsi="돋움"/>
          <w:b/>
          <w:szCs w:val="20"/>
        </w:rPr>
      </w:pPr>
    </w:p>
    <w:p w14:paraId="6676E71D" w14:textId="77777777" w:rsidR="0086531F" w:rsidRPr="00B71260" w:rsidRDefault="0086531F" w:rsidP="0086531F">
      <w:pPr>
        <w:rPr>
          <w:rFonts w:ascii="돋움" w:eastAsia="돋움" w:hAnsi="돋움"/>
          <w:b/>
          <w:szCs w:val="20"/>
        </w:rPr>
      </w:pPr>
      <w:r w:rsidRPr="00B71260">
        <w:rPr>
          <w:rFonts w:ascii="돋움" w:eastAsia="돋움" w:hAnsi="돋움" w:hint="eastAsia"/>
          <w:b/>
          <w:szCs w:val="20"/>
        </w:rPr>
        <w:t>[코드인스턴스]</w:t>
      </w:r>
    </w:p>
    <w:tbl>
      <w:tblPr>
        <w:tblStyle w:val="a3"/>
        <w:tblW w:w="5353" w:type="dxa"/>
        <w:tblLook w:val="04A0" w:firstRow="1" w:lastRow="0" w:firstColumn="1" w:lastColumn="0" w:noHBand="0" w:noVBand="1"/>
      </w:tblPr>
      <w:tblGrid>
        <w:gridCol w:w="1809"/>
        <w:gridCol w:w="1701"/>
        <w:gridCol w:w="1843"/>
      </w:tblGrid>
      <w:tr w:rsidR="0086531F" w:rsidRPr="00B71260" w14:paraId="1E9353F8" w14:textId="77777777" w:rsidTr="00757165">
        <w:tc>
          <w:tcPr>
            <w:tcW w:w="1809" w:type="dxa"/>
            <w:shd w:val="clear" w:color="auto" w:fill="F2F2F2" w:themeFill="background1" w:themeFillShade="F2"/>
            <w:vAlign w:val="center"/>
          </w:tcPr>
          <w:p w14:paraId="7A8D3725" w14:textId="77777777" w:rsidR="0086531F" w:rsidRPr="00B71260" w:rsidRDefault="0086531F" w:rsidP="00757165">
            <w:pPr>
              <w:pStyle w:val="a4"/>
              <w:wordWrap w:val="0"/>
              <w:spacing w:before="0" w:beforeAutospacing="0" w:after="0" w:afterAutospacing="0"/>
              <w:jc w:val="center"/>
              <w:rPr>
                <w:rFonts w:ascii="돋움" w:eastAsia="돋움" w:hAnsi="돋움" w:cs="Arial"/>
                <w:b/>
                <w:bCs/>
                <w:kern w:val="24"/>
                <w:sz w:val="20"/>
                <w:szCs w:val="20"/>
              </w:rPr>
            </w:pPr>
            <w:r w:rsidRPr="00B71260">
              <w:rPr>
                <w:rFonts w:ascii="돋움" w:eastAsia="돋움" w:hAnsi="돋움" w:cs="Arial" w:hint="eastAsia"/>
                <w:b/>
                <w:bCs/>
                <w:kern w:val="24"/>
                <w:sz w:val="20"/>
                <w:szCs w:val="20"/>
              </w:rPr>
              <w:t xml:space="preserve"># </w:t>
            </w:r>
            <w:proofErr w:type="spellStart"/>
            <w:r w:rsidRPr="00B71260">
              <w:rPr>
                <w:rFonts w:ascii="돋움" w:eastAsia="돋움" w:hAnsi="돋움" w:cs="Arial" w:hint="eastAsia"/>
                <w:b/>
                <w:bCs/>
                <w:kern w:val="24"/>
                <w:sz w:val="20"/>
                <w:szCs w:val="20"/>
              </w:rPr>
              <w:t>용어명</w:t>
            </w:r>
            <w:proofErr w:type="spellEnd"/>
          </w:p>
        </w:tc>
        <w:tc>
          <w:tcPr>
            <w:tcW w:w="1701" w:type="dxa"/>
            <w:shd w:val="clear" w:color="auto" w:fill="F2F2F2" w:themeFill="background1" w:themeFillShade="F2"/>
            <w:vAlign w:val="center"/>
          </w:tcPr>
          <w:p w14:paraId="16899110" w14:textId="77777777" w:rsidR="0086531F" w:rsidRPr="00B71260" w:rsidRDefault="0086531F" w:rsidP="00757165">
            <w:pPr>
              <w:pStyle w:val="a4"/>
              <w:wordWrap w:val="0"/>
              <w:spacing w:before="0" w:beforeAutospacing="0" w:after="0" w:afterAutospacing="0"/>
              <w:jc w:val="center"/>
              <w:rPr>
                <w:rFonts w:ascii="돋움" w:eastAsia="돋움" w:hAnsi="돋움" w:cs="Arial"/>
                <w:b/>
                <w:bCs/>
                <w:kern w:val="24"/>
                <w:sz w:val="20"/>
                <w:szCs w:val="20"/>
              </w:rPr>
            </w:pPr>
            <w:r w:rsidRPr="00B71260">
              <w:rPr>
                <w:rFonts w:ascii="돋움" w:eastAsia="돋움" w:hAnsi="돋움" w:cs="Arial"/>
                <w:b/>
                <w:bCs/>
                <w:kern w:val="24"/>
                <w:sz w:val="20"/>
                <w:szCs w:val="20"/>
              </w:rPr>
              <w:t>#</w:t>
            </w:r>
            <w:r w:rsidRPr="00B71260">
              <w:rPr>
                <w:rFonts w:ascii="돋움" w:eastAsia="돋움" w:hAnsi="돋움" w:cs="Arial" w:hint="eastAsia"/>
                <w:b/>
                <w:bCs/>
                <w:kern w:val="24"/>
                <w:sz w:val="20"/>
                <w:szCs w:val="20"/>
              </w:rPr>
              <w:t>코드값</w:t>
            </w:r>
          </w:p>
        </w:tc>
        <w:tc>
          <w:tcPr>
            <w:tcW w:w="1843" w:type="dxa"/>
            <w:shd w:val="clear" w:color="auto" w:fill="F2F2F2" w:themeFill="background1" w:themeFillShade="F2"/>
            <w:vAlign w:val="center"/>
          </w:tcPr>
          <w:p w14:paraId="368EC7CA" w14:textId="77777777" w:rsidR="0086531F" w:rsidRPr="00B71260" w:rsidRDefault="0086531F" w:rsidP="00757165">
            <w:pPr>
              <w:pStyle w:val="a4"/>
              <w:wordWrap w:val="0"/>
              <w:spacing w:before="0" w:beforeAutospacing="0" w:after="0" w:afterAutospacing="0"/>
              <w:jc w:val="center"/>
              <w:rPr>
                <w:rFonts w:ascii="돋움" w:eastAsia="돋움" w:hAnsi="돋움" w:cs="Arial"/>
                <w:b/>
                <w:bCs/>
                <w:kern w:val="24"/>
                <w:sz w:val="20"/>
                <w:szCs w:val="20"/>
              </w:rPr>
            </w:pPr>
            <w:r w:rsidRPr="00B71260">
              <w:rPr>
                <w:rFonts w:ascii="돋움" w:eastAsia="돋움" w:hAnsi="돋움" w:cs="Arial" w:hint="eastAsia"/>
                <w:b/>
                <w:bCs/>
                <w:kern w:val="24"/>
                <w:sz w:val="20"/>
                <w:szCs w:val="20"/>
              </w:rPr>
              <w:t>코드명</w:t>
            </w:r>
          </w:p>
        </w:tc>
      </w:tr>
      <w:tr w:rsidR="0086531F" w:rsidRPr="00B71260" w14:paraId="717119A3" w14:textId="77777777" w:rsidTr="00757165">
        <w:tc>
          <w:tcPr>
            <w:tcW w:w="1809" w:type="dxa"/>
            <w:vAlign w:val="center"/>
          </w:tcPr>
          <w:p w14:paraId="150924CB" w14:textId="77777777" w:rsidR="0086531F" w:rsidRPr="00B71260" w:rsidRDefault="0086531F" w:rsidP="00757165">
            <w:pPr>
              <w:pStyle w:val="a4"/>
              <w:wordWrap w:val="0"/>
              <w:spacing w:before="0" w:beforeAutospacing="0" w:after="0" w:afterAutospacing="0"/>
              <w:jc w:val="center"/>
              <w:rPr>
                <w:rFonts w:ascii="돋움" w:eastAsia="돋움" w:hAnsi="돋움" w:cs="Arial"/>
                <w:kern w:val="24"/>
                <w:sz w:val="20"/>
                <w:szCs w:val="20"/>
              </w:rPr>
            </w:pPr>
            <w:r w:rsidRPr="00B71260">
              <w:rPr>
                <w:rFonts w:ascii="돋움" w:eastAsia="돋움" w:hAnsi="돋움" w:cs="Arial" w:hint="eastAsia"/>
                <w:kern w:val="24"/>
                <w:sz w:val="20"/>
                <w:szCs w:val="20"/>
              </w:rPr>
              <w:t>고객유형코드</w:t>
            </w:r>
          </w:p>
        </w:tc>
        <w:tc>
          <w:tcPr>
            <w:tcW w:w="1701" w:type="dxa"/>
            <w:vAlign w:val="center"/>
          </w:tcPr>
          <w:p w14:paraId="1AD52F1A" w14:textId="77777777" w:rsidR="0086531F" w:rsidRPr="00B71260" w:rsidRDefault="0086531F" w:rsidP="00757165">
            <w:pPr>
              <w:pStyle w:val="a4"/>
              <w:wordWrap w:val="0"/>
              <w:spacing w:before="0" w:beforeAutospacing="0" w:after="0" w:afterAutospacing="0"/>
              <w:jc w:val="center"/>
              <w:rPr>
                <w:rFonts w:ascii="돋움" w:eastAsia="돋움" w:hAnsi="돋움" w:cs="Arial"/>
                <w:kern w:val="24"/>
                <w:sz w:val="20"/>
                <w:szCs w:val="20"/>
              </w:rPr>
            </w:pPr>
            <w:r w:rsidRPr="00B71260">
              <w:rPr>
                <w:rFonts w:ascii="돋움" w:eastAsia="돋움" w:hAnsi="돋움" w:cs="Arial"/>
                <w:kern w:val="24"/>
                <w:sz w:val="20"/>
                <w:szCs w:val="20"/>
              </w:rPr>
              <w:t>01</w:t>
            </w:r>
          </w:p>
        </w:tc>
        <w:tc>
          <w:tcPr>
            <w:tcW w:w="1843" w:type="dxa"/>
            <w:vAlign w:val="center"/>
          </w:tcPr>
          <w:p w14:paraId="7F7CCA7D" w14:textId="77777777" w:rsidR="0086531F" w:rsidRPr="00B71260" w:rsidRDefault="0086531F" w:rsidP="00757165">
            <w:pPr>
              <w:pStyle w:val="a4"/>
              <w:wordWrap w:val="0"/>
              <w:spacing w:before="0" w:beforeAutospacing="0" w:after="0" w:afterAutospacing="0"/>
              <w:jc w:val="center"/>
              <w:rPr>
                <w:rFonts w:ascii="돋움" w:eastAsia="돋움" w:hAnsi="돋움" w:cs="Arial"/>
                <w:kern w:val="24"/>
                <w:sz w:val="20"/>
                <w:szCs w:val="20"/>
              </w:rPr>
            </w:pPr>
            <w:r w:rsidRPr="00B71260">
              <w:rPr>
                <w:rFonts w:ascii="돋움" w:eastAsia="돋움" w:hAnsi="돋움" w:cs="Arial" w:hint="eastAsia"/>
                <w:kern w:val="24"/>
                <w:sz w:val="20"/>
                <w:szCs w:val="20"/>
              </w:rPr>
              <w:t>개인</w:t>
            </w:r>
          </w:p>
        </w:tc>
      </w:tr>
      <w:tr w:rsidR="0086531F" w:rsidRPr="00B71260" w14:paraId="104A1A9E" w14:textId="77777777" w:rsidTr="00757165">
        <w:tc>
          <w:tcPr>
            <w:tcW w:w="1809" w:type="dxa"/>
            <w:vAlign w:val="center"/>
          </w:tcPr>
          <w:p w14:paraId="1AF188B7" w14:textId="77777777" w:rsidR="0086531F" w:rsidRPr="00B71260" w:rsidRDefault="0086531F" w:rsidP="00757165">
            <w:pPr>
              <w:pStyle w:val="a4"/>
              <w:wordWrap w:val="0"/>
              <w:spacing w:before="0" w:beforeAutospacing="0" w:after="0" w:afterAutospacing="0"/>
              <w:jc w:val="center"/>
              <w:rPr>
                <w:rFonts w:ascii="돋움" w:eastAsia="돋움" w:hAnsi="돋움" w:cs="Arial"/>
                <w:kern w:val="24"/>
                <w:sz w:val="20"/>
                <w:szCs w:val="20"/>
              </w:rPr>
            </w:pPr>
            <w:r w:rsidRPr="00B71260">
              <w:rPr>
                <w:rFonts w:ascii="돋움" w:eastAsia="돋움" w:hAnsi="돋움" w:cs="Arial" w:hint="eastAsia"/>
                <w:kern w:val="24"/>
                <w:sz w:val="20"/>
                <w:szCs w:val="20"/>
              </w:rPr>
              <w:t>고객유형코드</w:t>
            </w:r>
          </w:p>
        </w:tc>
        <w:tc>
          <w:tcPr>
            <w:tcW w:w="1701" w:type="dxa"/>
            <w:vAlign w:val="center"/>
          </w:tcPr>
          <w:p w14:paraId="3F1689C1" w14:textId="77777777" w:rsidR="0086531F" w:rsidRPr="00B71260" w:rsidRDefault="0086531F" w:rsidP="00757165">
            <w:pPr>
              <w:pStyle w:val="a4"/>
              <w:wordWrap w:val="0"/>
              <w:spacing w:before="0" w:beforeAutospacing="0" w:after="0" w:afterAutospacing="0"/>
              <w:jc w:val="center"/>
              <w:rPr>
                <w:rFonts w:ascii="돋움" w:eastAsia="돋움" w:hAnsi="돋움" w:cs="Arial"/>
                <w:kern w:val="24"/>
                <w:sz w:val="20"/>
                <w:szCs w:val="20"/>
              </w:rPr>
            </w:pPr>
            <w:r w:rsidRPr="00B71260">
              <w:rPr>
                <w:rFonts w:ascii="돋움" w:eastAsia="돋움" w:hAnsi="돋움" w:cs="Arial"/>
                <w:kern w:val="24"/>
                <w:sz w:val="20"/>
                <w:szCs w:val="20"/>
              </w:rPr>
              <w:t>02</w:t>
            </w:r>
          </w:p>
        </w:tc>
        <w:tc>
          <w:tcPr>
            <w:tcW w:w="1843" w:type="dxa"/>
            <w:vAlign w:val="center"/>
          </w:tcPr>
          <w:p w14:paraId="5EAF9092" w14:textId="77777777" w:rsidR="0086531F" w:rsidRPr="00B71260" w:rsidRDefault="0086531F" w:rsidP="00757165">
            <w:pPr>
              <w:pStyle w:val="a4"/>
              <w:wordWrap w:val="0"/>
              <w:spacing w:before="0" w:beforeAutospacing="0" w:after="0" w:afterAutospacing="0"/>
              <w:jc w:val="center"/>
              <w:rPr>
                <w:rFonts w:ascii="돋움" w:eastAsia="돋움" w:hAnsi="돋움" w:cs="Arial"/>
                <w:kern w:val="24"/>
                <w:sz w:val="20"/>
                <w:szCs w:val="20"/>
              </w:rPr>
            </w:pPr>
            <w:r w:rsidRPr="00B71260">
              <w:rPr>
                <w:rFonts w:ascii="돋움" w:eastAsia="돋움" w:hAnsi="돋움" w:cs="Arial" w:hint="eastAsia"/>
                <w:kern w:val="24"/>
                <w:sz w:val="20"/>
                <w:szCs w:val="20"/>
              </w:rPr>
              <w:t>법인</w:t>
            </w:r>
          </w:p>
        </w:tc>
      </w:tr>
    </w:tbl>
    <w:p w14:paraId="05EBD041" w14:textId="77777777" w:rsidR="0086531F" w:rsidRPr="00B71260" w:rsidRDefault="0086531F" w:rsidP="00596F2E">
      <w:pPr>
        <w:rPr>
          <w:rFonts w:ascii="돋움" w:eastAsia="돋움" w:hAnsi="돋움"/>
          <w:szCs w:val="20"/>
        </w:rPr>
      </w:pPr>
    </w:p>
    <w:p w14:paraId="42A11193" w14:textId="77777777" w:rsidR="005E605F" w:rsidRPr="00B71260" w:rsidRDefault="00243E88" w:rsidP="00243E88">
      <w:pPr>
        <w:rPr>
          <w:rFonts w:ascii="돋움" w:eastAsia="돋움" w:hAnsi="돋움"/>
          <w:szCs w:val="20"/>
        </w:rPr>
      </w:pPr>
      <w:proofErr w:type="spellStart"/>
      <w:r w:rsidRPr="00B71260">
        <w:rPr>
          <w:rFonts w:ascii="돋움" w:eastAsia="돋움" w:hAnsi="돋움" w:hint="eastAsia"/>
          <w:szCs w:val="20"/>
        </w:rPr>
        <w:t>ㅁ</w:t>
      </w:r>
      <w:proofErr w:type="spellEnd"/>
      <w:r w:rsidRPr="00B71260">
        <w:rPr>
          <w:rFonts w:ascii="돋움" w:eastAsia="돋움" w:hAnsi="돋움" w:hint="eastAsia"/>
          <w:szCs w:val="20"/>
        </w:rPr>
        <w:t xml:space="preserve"> 코드 속성은 코드 인스턴스가 존재한다. 코드 인스턴스는 메타 시스템에서 관리하며, 업무에서 사용할 수 있도록 인터페이스를 통해 </w:t>
      </w:r>
      <w:proofErr w:type="spellStart"/>
      <w:r w:rsidRPr="00B71260">
        <w:rPr>
          <w:rFonts w:ascii="돋움" w:eastAsia="돋움" w:hAnsi="돋움" w:hint="eastAsia"/>
          <w:szCs w:val="20"/>
        </w:rPr>
        <w:t>계정계</w:t>
      </w:r>
      <w:proofErr w:type="spellEnd"/>
      <w:r w:rsidRPr="00B71260">
        <w:rPr>
          <w:rFonts w:ascii="돋움" w:eastAsia="돋움" w:hAnsi="돋움" w:hint="eastAsia"/>
          <w:szCs w:val="20"/>
        </w:rPr>
        <w:t xml:space="preserve"> 시스템 공통 코드 엔터티에 데이터를 제공한다.</w:t>
      </w:r>
    </w:p>
    <w:p w14:paraId="382C0494" w14:textId="77777777" w:rsidR="005E605F" w:rsidRPr="00B71260" w:rsidRDefault="005E605F" w:rsidP="00596F2E">
      <w:pPr>
        <w:rPr>
          <w:rFonts w:ascii="돋움" w:eastAsia="돋움" w:hAnsi="돋움"/>
          <w:szCs w:val="20"/>
        </w:rPr>
      </w:pPr>
    </w:p>
    <w:p w14:paraId="0BB862E2" w14:textId="77777777" w:rsidR="00243E88" w:rsidRPr="00B71260" w:rsidRDefault="00243E88" w:rsidP="00596F2E">
      <w:pPr>
        <w:rPr>
          <w:rFonts w:ascii="돋움" w:eastAsia="돋움" w:hAnsi="돋움"/>
          <w:szCs w:val="20"/>
        </w:rPr>
      </w:pPr>
    </w:p>
    <w:p w14:paraId="3BB625A9" w14:textId="77777777" w:rsidR="00243E88" w:rsidRPr="00B71260" w:rsidRDefault="00243E88" w:rsidP="00243E88">
      <w:pPr>
        <w:pStyle w:val="2"/>
        <w:rPr>
          <w:rFonts w:ascii="돋움" w:hAnsi="돋움"/>
          <w:b/>
        </w:rPr>
      </w:pPr>
      <w:bookmarkStart w:id="27" w:name="_Toc141105209"/>
      <w:r w:rsidRPr="00B71260">
        <w:rPr>
          <w:rFonts w:ascii="돋움" w:hAnsi="돋움" w:hint="eastAsia"/>
          <w:b/>
        </w:rPr>
        <w:t>6.</w:t>
      </w:r>
      <w:r w:rsidR="00B53F2A">
        <w:rPr>
          <w:rFonts w:ascii="돋움" w:hAnsi="돋움" w:hint="eastAsia"/>
          <w:b/>
        </w:rPr>
        <w:t>4</w:t>
      </w:r>
      <w:r w:rsidRPr="00B71260">
        <w:rPr>
          <w:rFonts w:ascii="돋움" w:hAnsi="돋움" w:hint="eastAsia"/>
          <w:b/>
        </w:rPr>
        <w:t xml:space="preserve"> 표준 코드 유형</w:t>
      </w:r>
      <w:bookmarkEnd w:id="27"/>
    </w:p>
    <w:p w14:paraId="55CF88A7" w14:textId="77777777" w:rsidR="00243E88" w:rsidRPr="00B71260" w:rsidRDefault="00243E88" w:rsidP="00596F2E">
      <w:pPr>
        <w:rPr>
          <w:rFonts w:ascii="돋움" w:eastAsia="돋움" w:hAnsi="돋움"/>
          <w:szCs w:val="20"/>
        </w:rPr>
      </w:pPr>
    </w:p>
    <w:p w14:paraId="15BA5AB8" w14:textId="77777777" w:rsidR="005E605F" w:rsidRPr="00B71260" w:rsidRDefault="00785A21" w:rsidP="00596F2E">
      <w:pPr>
        <w:rPr>
          <w:rFonts w:ascii="돋움" w:eastAsia="돋움" w:hAnsi="돋움"/>
          <w:szCs w:val="20"/>
        </w:rPr>
      </w:pPr>
      <w:r w:rsidRPr="00B71260">
        <w:rPr>
          <w:rFonts w:ascii="돋움" w:eastAsia="돋움" w:hAnsi="돋움"/>
          <w:noProof/>
          <w:szCs w:val="20"/>
        </w:rPr>
        <w:drawing>
          <wp:inline distT="0" distB="0" distL="0" distR="0" wp14:anchorId="0A2C61BF" wp14:editId="63AE8D9D">
            <wp:extent cx="5277433" cy="1633695"/>
            <wp:effectExtent l="0" t="0" r="0" b="5080"/>
            <wp:docPr id="38"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6902" cy="1633531"/>
                    </a:xfrm>
                    <a:prstGeom prst="rect">
                      <a:avLst/>
                    </a:prstGeom>
                    <a:noFill/>
                  </pic:spPr>
                </pic:pic>
              </a:graphicData>
            </a:graphic>
          </wp:inline>
        </w:drawing>
      </w:r>
    </w:p>
    <w:p w14:paraId="2936F579" w14:textId="77777777" w:rsidR="00EA2CB1" w:rsidRDefault="00B570D1" w:rsidP="00596F2E">
      <w:pPr>
        <w:rPr>
          <w:rFonts w:ascii="돋움" w:eastAsia="돋움" w:hAnsi="돋움"/>
          <w:szCs w:val="20"/>
        </w:rPr>
      </w:pPr>
      <w:r>
        <w:rPr>
          <w:rFonts w:ascii="돋움" w:eastAsia="돋움" w:hAnsi="돋움" w:hint="eastAsia"/>
          <w:szCs w:val="20"/>
        </w:rPr>
        <w:t>[그림 6] 표준 코드 유형</w:t>
      </w:r>
    </w:p>
    <w:p w14:paraId="3C73F860" w14:textId="77777777" w:rsidR="00B570D1" w:rsidRPr="00B71260" w:rsidRDefault="00B570D1" w:rsidP="00596F2E">
      <w:pPr>
        <w:rPr>
          <w:rFonts w:ascii="돋움" w:eastAsia="돋움" w:hAnsi="돋움"/>
          <w:szCs w:val="20"/>
        </w:rPr>
      </w:pPr>
    </w:p>
    <w:p w14:paraId="480C5769" w14:textId="77777777" w:rsidR="00EA2CB1" w:rsidRPr="00B71260" w:rsidRDefault="00EA2CB1" w:rsidP="00596F2E">
      <w:pPr>
        <w:rPr>
          <w:rFonts w:ascii="돋움" w:eastAsia="돋움" w:hAnsi="돋움"/>
          <w:szCs w:val="20"/>
        </w:rPr>
      </w:pPr>
      <w:proofErr w:type="spellStart"/>
      <w:r w:rsidRPr="00B71260">
        <w:rPr>
          <w:rFonts w:ascii="돋움" w:eastAsia="돋움" w:hAnsi="돋움" w:hint="eastAsia"/>
          <w:szCs w:val="20"/>
        </w:rPr>
        <w:t>ㅁ</w:t>
      </w:r>
      <w:proofErr w:type="spellEnd"/>
      <w:r w:rsidRPr="00B71260">
        <w:rPr>
          <w:rFonts w:ascii="돋움" w:eastAsia="돋움" w:hAnsi="돋움" w:hint="eastAsia"/>
          <w:szCs w:val="20"/>
        </w:rPr>
        <w:t xml:space="preserve"> </w:t>
      </w:r>
      <w:r w:rsidR="009969E2" w:rsidRPr="00B71260">
        <w:rPr>
          <w:rFonts w:ascii="돋움" w:eastAsia="돋움" w:hAnsi="돋움" w:hint="eastAsia"/>
          <w:szCs w:val="20"/>
        </w:rPr>
        <w:t xml:space="preserve">코드 속성은 </w:t>
      </w:r>
      <w:r w:rsidRPr="00B71260">
        <w:rPr>
          <w:rFonts w:ascii="돋움" w:eastAsia="돋움" w:hAnsi="돋움" w:hint="eastAsia"/>
          <w:szCs w:val="20"/>
        </w:rPr>
        <w:t>코드 유형의 통합 여부에 따라 공통 코드와 개별 코드로 구분한다.</w:t>
      </w:r>
    </w:p>
    <w:p w14:paraId="1C823D80" w14:textId="77777777" w:rsidR="00EA2CB1" w:rsidRPr="00B71260" w:rsidRDefault="00EA2CB1" w:rsidP="00596F2E">
      <w:pPr>
        <w:rPr>
          <w:rFonts w:ascii="돋움" w:eastAsia="돋움" w:hAnsi="돋움"/>
          <w:szCs w:val="20"/>
        </w:rPr>
      </w:pPr>
    </w:p>
    <w:p w14:paraId="4B7E0F9F" w14:textId="77777777" w:rsidR="005E605F" w:rsidRPr="00B71260" w:rsidRDefault="00EA2CB1" w:rsidP="00596F2E">
      <w:pPr>
        <w:rPr>
          <w:rFonts w:ascii="돋움" w:eastAsia="돋움" w:hAnsi="돋움"/>
          <w:szCs w:val="20"/>
        </w:rPr>
      </w:pPr>
      <w:r w:rsidRPr="00B71260">
        <w:rPr>
          <w:rFonts w:ascii="돋움" w:eastAsia="돋움" w:hAnsi="돋움" w:hint="eastAsia"/>
          <w:szCs w:val="20"/>
        </w:rPr>
        <w:t>[코드</w:t>
      </w:r>
      <w:r w:rsidR="009969E2" w:rsidRPr="00B71260">
        <w:rPr>
          <w:rFonts w:ascii="돋움" w:eastAsia="돋움" w:hAnsi="돋움" w:hint="eastAsia"/>
          <w:szCs w:val="20"/>
        </w:rPr>
        <w:t xml:space="preserve"> 속성</w:t>
      </w:r>
      <w:r w:rsidRPr="00B71260">
        <w:rPr>
          <w:rFonts w:ascii="돋움" w:eastAsia="돋움" w:hAnsi="돋움" w:hint="eastAsia"/>
          <w:szCs w:val="20"/>
        </w:rPr>
        <w:t>]</w:t>
      </w:r>
    </w:p>
    <w:tbl>
      <w:tblPr>
        <w:tblW w:w="8933" w:type="dxa"/>
        <w:tblCellMar>
          <w:left w:w="0" w:type="dxa"/>
          <w:right w:w="0" w:type="dxa"/>
        </w:tblCellMar>
        <w:tblLook w:val="0420" w:firstRow="1" w:lastRow="0" w:firstColumn="0" w:lastColumn="0" w:noHBand="0" w:noVBand="1"/>
      </w:tblPr>
      <w:tblGrid>
        <w:gridCol w:w="1420"/>
        <w:gridCol w:w="5812"/>
        <w:gridCol w:w="1701"/>
      </w:tblGrid>
      <w:tr w:rsidR="00EA2CB1" w:rsidRPr="00B71260" w14:paraId="5FDA03D3" w14:textId="77777777" w:rsidTr="00C304FA">
        <w:trPr>
          <w:trHeight w:val="500"/>
        </w:trPr>
        <w:tc>
          <w:tcPr>
            <w:tcW w:w="1420" w:type="dxa"/>
            <w:tcBorders>
              <w:top w:val="single" w:sz="8" w:space="0" w:color="7F7F7F"/>
              <w:left w:val="single" w:sz="8" w:space="0" w:color="7F7F7F"/>
              <w:bottom w:val="single" w:sz="8" w:space="0" w:color="7F7F7F"/>
              <w:right w:val="single" w:sz="8" w:space="0" w:color="7F7F7F"/>
            </w:tcBorders>
            <w:shd w:val="clear" w:color="auto" w:fill="FDE9D9" w:themeFill="accent6" w:themeFillTint="33"/>
            <w:tcMar>
              <w:top w:w="72" w:type="dxa"/>
              <w:left w:w="144" w:type="dxa"/>
              <w:bottom w:w="72" w:type="dxa"/>
              <w:right w:w="144" w:type="dxa"/>
            </w:tcMar>
            <w:vAlign w:val="center"/>
            <w:hideMark/>
          </w:tcPr>
          <w:p w14:paraId="3E2A2279" w14:textId="77777777" w:rsidR="003102C5" w:rsidRPr="00B71260" w:rsidRDefault="00EA2CB1" w:rsidP="0086531F">
            <w:pPr>
              <w:jc w:val="center"/>
              <w:rPr>
                <w:rFonts w:ascii="돋움" w:eastAsia="돋움" w:hAnsi="돋움"/>
                <w:szCs w:val="20"/>
              </w:rPr>
            </w:pPr>
            <w:r w:rsidRPr="00B71260">
              <w:rPr>
                <w:rFonts w:ascii="돋움" w:eastAsia="돋움" w:hAnsi="돋움" w:hint="eastAsia"/>
                <w:b/>
                <w:bCs/>
                <w:szCs w:val="20"/>
              </w:rPr>
              <w:t>구분</w:t>
            </w:r>
          </w:p>
        </w:tc>
        <w:tc>
          <w:tcPr>
            <w:tcW w:w="5812" w:type="dxa"/>
            <w:tcBorders>
              <w:top w:val="single" w:sz="8" w:space="0" w:color="7F7F7F"/>
              <w:left w:val="single" w:sz="8" w:space="0" w:color="7F7F7F"/>
              <w:bottom w:val="single" w:sz="8" w:space="0" w:color="7F7F7F"/>
              <w:right w:val="single" w:sz="8" w:space="0" w:color="7F7F7F"/>
            </w:tcBorders>
            <w:shd w:val="clear" w:color="auto" w:fill="FDE9D9" w:themeFill="accent6" w:themeFillTint="33"/>
            <w:tcMar>
              <w:top w:w="72" w:type="dxa"/>
              <w:left w:w="144" w:type="dxa"/>
              <w:bottom w:w="72" w:type="dxa"/>
              <w:right w:w="144" w:type="dxa"/>
            </w:tcMar>
            <w:vAlign w:val="center"/>
            <w:hideMark/>
          </w:tcPr>
          <w:p w14:paraId="71796262" w14:textId="77777777" w:rsidR="003102C5" w:rsidRPr="00B71260" w:rsidRDefault="00EA2CB1" w:rsidP="0086531F">
            <w:pPr>
              <w:jc w:val="center"/>
              <w:rPr>
                <w:rFonts w:ascii="돋움" w:eastAsia="돋움" w:hAnsi="돋움"/>
                <w:szCs w:val="20"/>
              </w:rPr>
            </w:pPr>
            <w:r w:rsidRPr="00B71260">
              <w:rPr>
                <w:rFonts w:ascii="돋움" w:eastAsia="돋움" w:hAnsi="돋움" w:hint="eastAsia"/>
                <w:b/>
                <w:bCs/>
                <w:szCs w:val="20"/>
              </w:rPr>
              <w:t>정의</w:t>
            </w:r>
          </w:p>
        </w:tc>
        <w:tc>
          <w:tcPr>
            <w:tcW w:w="1701" w:type="dxa"/>
            <w:tcBorders>
              <w:top w:val="single" w:sz="8" w:space="0" w:color="7F7F7F"/>
              <w:left w:val="single" w:sz="8" w:space="0" w:color="7F7F7F"/>
              <w:bottom w:val="single" w:sz="8" w:space="0" w:color="7F7F7F"/>
              <w:right w:val="single" w:sz="8" w:space="0" w:color="7F7F7F"/>
            </w:tcBorders>
            <w:shd w:val="clear" w:color="auto" w:fill="FDE9D9" w:themeFill="accent6" w:themeFillTint="33"/>
            <w:tcMar>
              <w:top w:w="72" w:type="dxa"/>
              <w:left w:w="144" w:type="dxa"/>
              <w:bottom w:w="72" w:type="dxa"/>
              <w:right w:w="144" w:type="dxa"/>
            </w:tcMar>
            <w:vAlign w:val="center"/>
            <w:hideMark/>
          </w:tcPr>
          <w:p w14:paraId="58C02F0E" w14:textId="77777777" w:rsidR="003102C5" w:rsidRPr="00B71260" w:rsidRDefault="00EA2CB1" w:rsidP="0086531F">
            <w:pPr>
              <w:jc w:val="center"/>
              <w:rPr>
                <w:rFonts w:ascii="돋움" w:eastAsia="돋움" w:hAnsi="돋움"/>
                <w:szCs w:val="20"/>
              </w:rPr>
            </w:pPr>
            <w:r w:rsidRPr="00B71260">
              <w:rPr>
                <w:rFonts w:ascii="돋움" w:eastAsia="돋움" w:hAnsi="돋움" w:hint="eastAsia"/>
                <w:b/>
                <w:bCs/>
                <w:szCs w:val="20"/>
              </w:rPr>
              <w:t>예시</w:t>
            </w:r>
          </w:p>
        </w:tc>
      </w:tr>
      <w:tr w:rsidR="009969E2" w:rsidRPr="00B71260" w14:paraId="6942FDFA" w14:textId="77777777" w:rsidTr="00C304FA">
        <w:trPr>
          <w:trHeight w:val="440"/>
        </w:trPr>
        <w:tc>
          <w:tcPr>
            <w:tcW w:w="142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49D1AA64" w14:textId="77777777" w:rsidR="00EA2CB1" w:rsidRPr="00B71260" w:rsidRDefault="00EA2CB1" w:rsidP="00EA2CB1">
            <w:pPr>
              <w:rPr>
                <w:rFonts w:ascii="돋움" w:eastAsia="돋움" w:hAnsi="돋움"/>
                <w:szCs w:val="20"/>
              </w:rPr>
            </w:pPr>
            <w:r w:rsidRPr="00B71260">
              <w:rPr>
                <w:rFonts w:ascii="돋움" w:eastAsia="돋움" w:hAnsi="돋움" w:hint="eastAsia"/>
                <w:szCs w:val="20"/>
              </w:rPr>
              <w:t>공통 코드</w:t>
            </w:r>
          </w:p>
          <w:p w14:paraId="0B829805" w14:textId="77777777" w:rsidR="003102C5" w:rsidRPr="00B71260" w:rsidRDefault="00EA2CB1" w:rsidP="00EA2CB1">
            <w:pPr>
              <w:rPr>
                <w:rFonts w:ascii="돋움" w:eastAsia="돋움" w:hAnsi="돋움"/>
                <w:szCs w:val="20"/>
              </w:rPr>
            </w:pPr>
            <w:r w:rsidRPr="00B71260">
              <w:rPr>
                <w:rFonts w:ascii="돋움" w:eastAsia="돋움" w:hAnsi="돋움"/>
                <w:szCs w:val="20"/>
              </w:rPr>
              <w:t>(</w:t>
            </w:r>
            <w:r w:rsidRPr="00B71260">
              <w:rPr>
                <w:rFonts w:ascii="돋움" w:eastAsia="돋움" w:hAnsi="돋움" w:hint="eastAsia"/>
                <w:szCs w:val="20"/>
              </w:rPr>
              <w:t>통합 코드</w:t>
            </w:r>
            <w:r w:rsidRPr="00B71260">
              <w:rPr>
                <w:rFonts w:ascii="돋움" w:eastAsia="돋움" w:hAnsi="돋움"/>
                <w:szCs w:val="20"/>
              </w:rPr>
              <w:t>)</w:t>
            </w:r>
          </w:p>
        </w:tc>
        <w:tc>
          <w:tcPr>
            <w:tcW w:w="5812"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2C0EBB8E" w14:textId="77777777" w:rsidR="0086531F" w:rsidRPr="00B71260" w:rsidRDefault="00477253" w:rsidP="000350CD">
            <w:pPr>
              <w:numPr>
                <w:ilvl w:val="0"/>
                <w:numId w:val="4"/>
              </w:numPr>
              <w:tabs>
                <w:tab w:val="clear" w:pos="720"/>
                <w:tab w:val="num" w:pos="459"/>
              </w:tabs>
              <w:ind w:left="318" w:hanging="142"/>
              <w:rPr>
                <w:rFonts w:ascii="돋움" w:eastAsia="돋움" w:hAnsi="돋움"/>
                <w:szCs w:val="20"/>
              </w:rPr>
            </w:pPr>
            <w:r w:rsidRPr="00B71260">
              <w:rPr>
                <w:rFonts w:ascii="돋움" w:eastAsia="돋움" w:hAnsi="돋움" w:hint="eastAsia"/>
                <w:szCs w:val="20"/>
              </w:rPr>
              <w:t xml:space="preserve">코드에 대한 코드 </w:t>
            </w:r>
            <w:r w:rsidR="007A41BF">
              <w:rPr>
                <w:rFonts w:ascii="돋움" w:eastAsia="돋움" w:hAnsi="돋움" w:hint="eastAsia"/>
                <w:szCs w:val="20"/>
              </w:rPr>
              <w:t>값</w:t>
            </w:r>
            <w:r w:rsidRPr="00B71260">
              <w:rPr>
                <w:rFonts w:ascii="돋움" w:eastAsia="돋움" w:hAnsi="돋움" w:hint="eastAsia"/>
                <w:szCs w:val="20"/>
              </w:rPr>
              <w:t>과 코드 값</w:t>
            </w:r>
            <w:r w:rsidR="007A41BF">
              <w:rPr>
                <w:rFonts w:ascii="돋움" w:eastAsia="돋움" w:hAnsi="돋움" w:hint="eastAsia"/>
                <w:szCs w:val="20"/>
              </w:rPr>
              <w:t xml:space="preserve"> 명</w:t>
            </w:r>
            <w:r w:rsidRPr="00B71260">
              <w:rPr>
                <w:rFonts w:ascii="돋움" w:eastAsia="돋움" w:hAnsi="돋움" w:hint="eastAsia"/>
                <w:szCs w:val="20"/>
              </w:rPr>
              <w:t>을 관리하므로 여러 코드 유형을 통합하여 관리하는 코드</w:t>
            </w:r>
          </w:p>
          <w:p w14:paraId="4C3DF1DB" w14:textId="77777777" w:rsidR="003102C5" w:rsidRPr="00B71260" w:rsidRDefault="00477253" w:rsidP="000350CD">
            <w:pPr>
              <w:numPr>
                <w:ilvl w:val="0"/>
                <w:numId w:val="4"/>
              </w:numPr>
              <w:tabs>
                <w:tab w:val="clear" w:pos="720"/>
                <w:tab w:val="num" w:pos="459"/>
              </w:tabs>
              <w:ind w:left="318" w:hanging="142"/>
              <w:rPr>
                <w:rFonts w:ascii="돋움" w:eastAsia="돋움" w:hAnsi="돋움"/>
                <w:szCs w:val="20"/>
              </w:rPr>
            </w:pPr>
            <w:r w:rsidRPr="00B71260">
              <w:rPr>
                <w:rFonts w:ascii="돋움" w:eastAsia="돋움" w:hAnsi="돋움" w:hint="eastAsia"/>
                <w:szCs w:val="20"/>
              </w:rPr>
              <w:t>전사에서 공유할 목적으로 코드 인스턴스는</w:t>
            </w:r>
            <w:r w:rsidRPr="00B71260">
              <w:rPr>
                <w:rFonts w:ascii="돋움" w:eastAsia="돋움" w:hAnsi="돋움"/>
                <w:szCs w:val="20"/>
              </w:rPr>
              <w:t xml:space="preserve"> 메타 시스템에서 관리</w:t>
            </w:r>
          </w:p>
          <w:p w14:paraId="7F742C08" w14:textId="77777777" w:rsidR="003102C5" w:rsidRPr="00B71260" w:rsidRDefault="00477253" w:rsidP="000350CD">
            <w:pPr>
              <w:numPr>
                <w:ilvl w:val="0"/>
                <w:numId w:val="4"/>
              </w:numPr>
              <w:tabs>
                <w:tab w:val="clear" w:pos="720"/>
                <w:tab w:val="num" w:pos="459"/>
              </w:tabs>
              <w:ind w:left="318" w:hanging="142"/>
              <w:rPr>
                <w:rFonts w:ascii="돋움" w:eastAsia="돋움" w:hAnsi="돋움"/>
                <w:szCs w:val="20"/>
              </w:rPr>
            </w:pPr>
            <w:r w:rsidRPr="00B71260">
              <w:rPr>
                <w:rFonts w:ascii="돋움" w:eastAsia="돋움" w:hAnsi="돋움" w:hint="eastAsia"/>
                <w:szCs w:val="20"/>
              </w:rPr>
              <w:lastRenderedPageBreak/>
              <w:t>통합된 형태로 관리되므로 통합 코드라고도 함</w:t>
            </w:r>
          </w:p>
        </w:tc>
        <w:tc>
          <w:tcPr>
            <w:tcW w:w="1701"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26CA2811" w14:textId="77777777" w:rsidR="00EA2CB1" w:rsidRPr="00B71260" w:rsidRDefault="00EA2CB1" w:rsidP="00EA2CB1">
            <w:pPr>
              <w:rPr>
                <w:rFonts w:ascii="돋움" w:eastAsia="돋움" w:hAnsi="돋움"/>
                <w:szCs w:val="20"/>
              </w:rPr>
            </w:pPr>
            <w:r w:rsidRPr="00B71260">
              <w:rPr>
                <w:rFonts w:ascii="돋움" w:eastAsia="돋움" w:hAnsi="돋움" w:hint="eastAsia"/>
                <w:szCs w:val="20"/>
              </w:rPr>
              <w:lastRenderedPageBreak/>
              <w:t>고객유형코드</w:t>
            </w:r>
          </w:p>
          <w:p w14:paraId="346FE314" w14:textId="77777777" w:rsidR="00EA2CB1" w:rsidRPr="00B71260" w:rsidRDefault="00EA2CB1" w:rsidP="00942BD7">
            <w:pPr>
              <w:ind w:firstLineChars="100" w:firstLine="200"/>
              <w:rPr>
                <w:rFonts w:ascii="돋움" w:eastAsia="돋움" w:hAnsi="돋움"/>
                <w:szCs w:val="20"/>
              </w:rPr>
            </w:pPr>
            <w:r w:rsidRPr="00B71260">
              <w:rPr>
                <w:rFonts w:ascii="돋움" w:eastAsia="돋움" w:hAnsi="돋움"/>
                <w:szCs w:val="20"/>
              </w:rPr>
              <w:t xml:space="preserve">01: </w:t>
            </w:r>
            <w:r w:rsidRPr="00B71260">
              <w:rPr>
                <w:rFonts w:ascii="돋움" w:eastAsia="돋움" w:hAnsi="돋움" w:hint="eastAsia"/>
                <w:szCs w:val="20"/>
              </w:rPr>
              <w:t>개인</w:t>
            </w:r>
          </w:p>
          <w:p w14:paraId="43673402" w14:textId="77777777" w:rsidR="003102C5" w:rsidRPr="00B71260" w:rsidRDefault="00EA2CB1" w:rsidP="00942BD7">
            <w:pPr>
              <w:ind w:firstLineChars="100" w:firstLine="200"/>
              <w:rPr>
                <w:rFonts w:ascii="돋움" w:eastAsia="돋움" w:hAnsi="돋움"/>
                <w:szCs w:val="20"/>
              </w:rPr>
            </w:pPr>
            <w:r w:rsidRPr="00B71260">
              <w:rPr>
                <w:rFonts w:ascii="돋움" w:eastAsia="돋움" w:hAnsi="돋움"/>
                <w:szCs w:val="20"/>
              </w:rPr>
              <w:t xml:space="preserve">02: </w:t>
            </w:r>
            <w:r w:rsidRPr="00B71260">
              <w:rPr>
                <w:rFonts w:ascii="돋움" w:eastAsia="돋움" w:hAnsi="돋움" w:hint="eastAsia"/>
                <w:szCs w:val="20"/>
              </w:rPr>
              <w:t>법인</w:t>
            </w:r>
          </w:p>
        </w:tc>
      </w:tr>
      <w:tr w:rsidR="00EA2CB1" w:rsidRPr="00B71260" w14:paraId="6BE94F37" w14:textId="77777777" w:rsidTr="00C304FA">
        <w:trPr>
          <w:trHeight w:val="373"/>
        </w:trPr>
        <w:tc>
          <w:tcPr>
            <w:tcW w:w="142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4A164413" w14:textId="77777777" w:rsidR="00EA2CB1" w:rsidRPr="00B71260" w:rsidRDefault="00EA2CB1" w:rsidP="00EA2CB1">
            <w:pPr>
              <w:rPr>
                <w:rFonts w:ascii="돋움" w:eastAsia="돋움" w:hAnsi="돋움"/>
                <w:szCs w:val="20"/>
              </w:rPr>
            </w:pPr>
            <w:r w:rsidRPr="00B71260">
              <w:rPr>
                <w:rFonts w:ascii="돋움" w:eastAsia="돋움" w:hAnsi="돋움" w:hint="eastAsia"/>
                <w:szCs w:val="20"/>
              </w:rPr>
              <w:t>개별 코드</w:t>
            </w:r>
          </w:p>
          <w:p w14:paraId="533E6817" w14:textId="77777777" w:rsidR="003102C5" w:rsidRPr="00B71260" w:rsidRDefault="00EA2CB1" w:rsidP="00EA2CB1">
            <w:pPr>
              <w:rPr>
                <w:rFonts w:ascii="돋움" w:eastAsia="돋움" w:hAnsi="돋움"/>
                <w:szCs w:val="20"/>
              </w:rPr>
            </w:pPr>
            <w:r w:rsidRPr="00B71260">
              <w:rPr>
                <w:rFonts w:ascii="돋움" w:eastAsia="돋움" w:hAnsi="돋움"/>
                <w:szCs w:val="20"/>
              </w:rPr>
              <w:t>(</w:t>
            </w:r>
            <w:r w:rsidRPr="00B71260">
              <w:rPr>
                <w:rFonts w:ascii="돋움" w:eastAsia="돋움" w:hAnsi="돋움" w:hint="eastAsia"/>
                <w:szCs w:val="20"/>
              </w:rPr>
              <w:t>식별 코드</w:t>
            </w:r>
            <w:r w:rsidRPr="00B71260">
              <w:rPr>
                <w:rFonts w:ascii="돋움" w:eastAsia="돋움" w:hAnsi="돋움"/>
                <w:szCs w:val="20"/>
              </w:rPr>
              <w:t>)</w:t>
            </w:r>
          </w:p>
        </w:tc>
        <w:tc>
          <w:tcPr>
            <w:tcW w:w="5812"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1C2C165F" w14:textId="77777777" w:rsidR="003102C5" w:rsidRPr="00B71260" w:rsidRDefault="00477253" w:rsidP="000350CD">
            <w:pPr>
              <w:numPr>
                <w:ilvl w:val="0"/>
                <w:numId w:val="4"/>
              </w:numPr>
              <w:tabs>
                <w:tab w:val="clear" w:pos="720"/>
                <w:tab w:val="num" w:pos="459"/>
              </w:tabs>
              <w:ind w:left="318" w:hanging="142"/>
              <w:rPr>
                <w:rFonts w:ascii="돋움" w:eastAsia="돋움" w:hAnsi="돋움"/>
                <w:szCs w:val="20"/>
              </w:rPr>
            </w:pPr>
            <w:r w:rsidRPr="00B71260">
              <w:rPr>
                <w:rFonts w:ascii="돋움" w:eastAsia="돋움" w:hAnsi="돋움" w:hint="eastAsia"/>
                <w:szCs w:val="20"/>
              </w:rPr>
              <w:t xml:space="preserve">코드 </w:t>
            </w:r>
            <w:r w:rsidR="007A41BF">
              <w:rPr>
                <w:rFonts w:ascii="돋움" w:eastAsia="돋움" w:hAnsi="돋움" w:hint="eastAsia"/>
                <w:szCs w:val="20"/>
              </w:rPr>
              <w:t xml:space="preserve">값 </w:t>
            </w:r>
            <w:r w:rsidRPr="00B71260">
              <w:rPr>
                <w:rFonts w:ascii="돋움" w:eastAsia="돋움" w:hAnsi="돋움" w:hint="eastAsia"/>
                <w:szCs w:val="20"/>
              </w:rPr>
              <w:t>명과 코드 값 외에 부가 정보를 관리해야 하는 코드로 공통 코드에서 통합 관리할 수 없어 별도의 엔터티에서</w:t>
            </w:r>
            <w:r w:rsidRPr="00B71260">
              <w:rPr>
                <w:rFonts w:ascii="돋움" w:eastAsia="돋움" w:hAnsi="돋움"/>
                <w:szCs w:val="20"/>
              </w:rPr>
              <w:t xml:space="preserve"> 관리하는 코드</w:t>
            </w:r>
          </w:p>
          <w:p w14:paraId="6262F015" w14:textId="77777777" w:rsidR="003102C5" w:rsidRPr="00B71260" w:rsidRDefault="00477253" w:rsidP="000350CD">
            <w:pPr>
              <w:numPr>
                <w:ilvl w:val="0"/>
                <w:numId w:val="4"/>
              </w:numPr>
              <w:tabs>
                <w:tab w:val="clear" w:pos="720"/>
                <w:tab w:val="num" w:pos="459"/>
              </w:tabs>
              <w:ind w:left="318" w:hanging="142"/>
              <w:rPr>
                <w:rFonts w:ascii="돋움" w:eastAsia="돋움" w:hAnsi="돋움"/>
                <w:szCs w:val="20"/>
              </w:rPr>
            </w:pPr>
            <w:r w:rsidRPr="00B71260">
              <w:rPr>
                <w:rFonts w:ascii="돋움" w:eastAsia="돋움" w:hAnsi="돋움" w:hint="eastAsia"/>
                <w:szCs w:val="20"/>
              </w:rPr>
              <w:t>개별 엔터티에서</w:t>
            </w:r>
            <w:r w:rsidRPr="00B71260">
              <w:rPr>
                <w:rFonts w:ascii="돋움" w:eastAsia="돋움" w:hAnsi="돋움"/>
                <w:szCs w:val="20"/>
              </w:rPr>
              <w:t xml:space="preserve"> </w:t>
            </w:r>
            <w:r w:rsidRPr="00B71260">
              <w:rPr>
                <w:rFonts w:ascii="돋움" w:eastAsia="돋움" w:hAnsi="돋움" w:hint="eastAsia"/>
                <w:szCs w:val="20"/>
              </w:rPr>
              <w:t>식별자</w:t>
            </w:r>
            <w:r w:rsidRPr="00B71260">
              <w:rPr>
                <w:rFonts w:ascii="돋움" w:eastAsia="돋움" w:hAnsi="돋움"/>
                <w:szCs w:val="20"/>
              </w:rPr>
              <w:t xml:space="preserve"> 역할을 하기 때문에 식별 코드라고도 함</w:t>
            </w:r>
          </w:p>
        </w:tc>
        <w:tc>
          <w:tcPr>
            <w:tcW w:w="1701"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08A150F7" w14:textId="77777777" w:rsidR="00C304FA" w:rsidRPr="00C304FA" w:rsidRDefault="00C304FA" w:rsidP="00C304FA">
            <w:pPr>
              <w:rPr>
                <w:rFonts w:ascii="돋움" w:eastAsia="돋움" w:hAnsi="돋움"/>
                <w:szCs w:val="20"/>
              </w:rPr>
            </w:pPr>
            <w:proofErr w:type="gramStart"/>
            <w:r w:rsidRPr="00C304FA">
              <w:rPr>
                <w:rFonts w:ascii="돋움" w:eastAsia="돋움" w:hAnsi="돋움" w:hint="eastAsia"/>
                <w:szCs w:val="20"/>
              </w:rPr>
              <w:t>기관.기관코드</w:t>
            </w:r>
            <w:proofErr w:type="gramEnd"/>
          </w:p>
          <w:p w14:paraId="2FABC675" w14:textId="77777777" w:rsidR="003102C5" w:rsidRPr="00C304FA" w:rsidRDefault="00C304FA" w:rsidP="00C304FA">
            <w:pPr>
              <w:rPr>
                <w:rFonts w:ascii="돋움" w:eastAsia="돋움" w:hAnsi="돋움"/>
                <w:szCs w:val="20"/>
              </w:rPr>
            </w:pPr>
            <w:proofErr w:type="gramStart"/>
            <w:r w:rsidRPr="00C304FA">
              <w:rPr>
                <w:rFonts w:ascii="돋움" w:eastAsia="돋움" w:hAnsi="돋움" w:hint="eastAsia"/>
                <w:szCs w:val="20"/>
              </w:rPr>
              <w:t>부서.부서코드</w:t>
            </w:r>
            <w:proofErr w:type="gramEnd"/>
          </w:p>
        </w:tc>
      </w:tr>
    </w:tbl>
    <w:p w14:paraId="7090F394" w14:textId="77777777" w:rsidR="00785A21" w:rsidRPr="00B71260" w:rsidRDefault="00785A21" w:rsidP="00596F2E">
      <w:pPr>
        <w:rPr>
          <w:rFonts w:ascii="돋움" w:eastAsia="돋움" w:hAnsi="돋움"/>
          <w:szCs w:val="20"/>
        </w:rPr>
      </w:pPr>
    </w:p>
    <w:p w14:paraId="03DD65B0" w14:textId="77777777" w:rsidR="00542E38" w:rsidRPr="00B71260" w:rsidRDefault="00542E38" w:rsidP="00542E38">
      <w:pPr>
        <w:rPr>
          <w:rFonts w:ascii="돋움" w:eastAsia="돋움" w:hAnsi="돋움"/>
          <w:szCs w:val="20"/>
        </w:rPr>
      </w:pPr>
      <w:proofErr w:type="spellStart"/>
      <w:r w:rsidRPr="00B71260">
        <w:rPr>
          <w:rFonts w:ascii="돋움" w:eastAsia="돋움" w:hAnsi="돋움" w:hint="eastAsia"/>
          <w:szCs w:val="20"/>
        </w:rPr>
        <w:t>ㅁ</w:t>
      </w:r>
      <w:proofErr w:type="spellEnd"/>
      <w:r w:rsidRPr="00B71260">
        <w:rPr>
          <w:rFonts w:ascii="돋움" w:eastAsia="돋움" w:hAnsi="돋움" w:hint="eastAsia"/>
          <w:szCs w:val="20"/>
        </w:rPr>
        <w:t xml:space="preserve"> 공통 코드는 </w:t>
      </w:r>
      <w:r w:rsidR="007A41BF" w:rsidRPr="00B71260">
        <w:rPr>
          <w:rFonts w:ascii="돋움" w:eastAsia="돋움" w:hAnsi="돋움" w:hint="eastAsia"/>
          <w:szCs w:val="20"/>
        </w:rPr>
        <w:t xml:space="preserve">코드 값, </w:t>
      </w:r>
      <w:r w:rsidRPr="00B71260">
        <w:rPr>
          <w:rFonts w:ascii="돋움" w:eastAsia="돋움" w:hAnsi="돋움" w:hint="eastAsia"/>
          <w:szCs w:val="20"/>
        </w:rPr>
        <w:t xml:space="preserve">코드 </w:t>
      </w:r>
      <w:r w:rsidR="007A41BF">
        <w:rPr>
          <w:rFonts w:ascii="돋움" w:eastAsia="돋움" w:hAnsi="돋움" w:hint="eastAsia"/>
          <w:szCs w:val="20"/>
        </w:rPr>
        <w:t xml:space="preserve">값 </w:t>
      </w:r>
      <w:r w:rsidRPr="00B71260">
        <w:rPr>
          <w:rFonts w:ascii="돋움" w:eastAsia="돋움" w:hAnsi="돋움" w:hint="eastAsia"/>
          <w:szCs w:val="20"/>
        </w:rPr>
        <w:t>명, 설명 등으로 관리할 항목이 고정이며, 메타 시스템에서 코드 인스턴스를 관리한다. 원천 데이터인 메타 시스템 코드 인스턴스는 업무 시스템에서 조회할 수 있도록 인터페이스를 통해 제공한다.</w:t>
      </w:r>
    </w:p>
    <w:p w14:paraId="5F92BA39" w14:textId="77777777" w:rsidR="00542E38" w:rsidRPr="00B71260" w:rsidRDefault="00542E38" w:rsidP="00542E38">
      <w:pPr>
        <w:rPr>
          <w:rFonts w:ascii="돋움" w:eastAsia="돋움" w:hAnsi="돋움"/>
          <w:szCs w:val="20"/>
        </w:rPr>
      </w:pPr>
    </w:p>
    <w:p w14:paraId="1AFEF9C5" w14:textId="77777777" w:rsidR="00542E38" w:rsidRPr="00B71260" w:rsidRDefault="00542E38" w:rsidP="00542E38">
      <w:pPr>
        <w:rPr>
          <w:rFonts w:ascii="돋움" w:eastAsia="돋움" w:hAnsi="돋움"/>
          <w:szCs w:val="20"/>
        </w:rPr>
      </w:pPr>
      <w:proofErr w:type="spellStart"/>
      <w:r w:rsidRPr="00B71260">
        <w:rPr>
          <w:rFonts w:ascii="돋움" w:eastAsia="돋움" w:hAnsi="돋움" w:hint="eastAsia"/>
          <w:szCs w:val="20"/>
        </w:rPr>
        <w:t>ㅁ</w:t>
      </w:r>
      <w:proofErr w:type="spellEnd"/>
      <w:r w:rsidRPr="00B71260">
        <w:rPr>
          <w:rFonts w:ascii="돋움" w:eastAsia="돋움" w:hAnsi="돋움" w:hint="eastAsia"/>
          <w:szCs w:val="20"/>
        </w:rPr>
        <w:t xml:space="preserve"> 개별 코드는 값이 엔터티에서 관리되므로 메타 시스템에는 코드 인스턴스가 존재하지 않는다. 또한 업무 시스템에서 공통 코드를 관리하는 코드 엔터티와 다르게 업무 별로 개별 엔터티로 관리한다.</w:t>
      </w:r>
    </w:p>
    <w:p w14:paraId="42C0C4F8" w14:textId="77777777" w:rsidR="00542E38" w:rsidRPr="00B71260" w:rsidRDefault="00542E38" w:rsidP="00542E38">
      <w:pPr>
        <w:rPr>
          <w:rFonts w:ascii="돋움" w:eastAsia="돋움" w:hAnsi="돋움"/>
          <w:szCs w:val="20"/>
        </w:rPr>
      </w:pPr>
    </w:p>
    <w:p w14:paraId="78514617" w14:textId="77777777" w:rsidR="00785A21" w:rsidRPr="00B71260" w:rsidRDefault="00542E38" w:rsidP="00542E38">
      <w:pPr>
        <w:rPr>
          <w:rFonts w:ascii="돋움" w:eastAsia="돋움" w:hAnsi="돋움"/>
          <w:szCs w:val="20"/>
        </w:rPr>
      </w:pPr>
      <w:proofErr w:type="spellStart"/>
      <w:r w:rsidRPr="00B71260">
        <w:rPr>
          <w:rFonts w:ascii="돋움" w:eastAsia="돋움" w:hAnsi="돋움" w:hint="eastAsia"/>
          <w:szCs w:val="20"/>
        </w:rPr>
        <w:t>ㅁ</w:t>
      </w:r>
      <w:proofErr w:type="spellEnd"/>
      <w:r w:rsidRPr="00B71260">
        <w:rPr>
          <w:rFonts w:ascii="돋움" w:eastAsia="돋움" w:hAnsi="돋움" w:hint="eastAsia"/>
          <w:szCs w:val="20"/>
        </w:rPr>
        <w:t xml:space="preserve"> 개별 코드는 일반 속성(주 식별자 속성)을 의미하므로 공통 코드와 다르다. 일반 코드가 아니기 때문에 공통 코드와 구분한다.</w:t>
      </w:r>
    </w:p>
    <w:p w14:paraId="60FAE50D" w14:textId="77777777" w:rsidR="005E605F" w:rsidRPr="00B71260" w:rsidRDefault="005E605F" w:rsidP="00596F2E">
      <w:pPr>
        <w:rPr>
          <w:rFonts w:ascii="돋움" w:eastAsia="돋움" w:hAnsi="돋움"/>
          <w:szCs w:val="20"/>
        </w:rPr>
      </w:pPr>
    </w:p>
    <w:p w14:paraId="143217F0" w14:textId="77777777" w:rsidR="00542E38" w:rsidRPr="00B71260" w:rsidRDefault="00BD669D" w:rsidP="00596F2E">
      <w:pPr>
        <w:rPr>
          <w:rFonts w:ascii="돋움" w:eastAsia="돋움" w:hAnsi="돋움"/>
          <w:szCs w:val="20"/>
        </w:rPr>
      </w:pPr>
      <w:r w:rsidRPr="00B71260">
        <w:rPr>
          <w:rFonts w:ascii="돋움" w:eastAsia="돋움" w:hAnsi="돋움"/>
          <w:noProof/>
          <w:szCs w:val="20"/>
        </w:rPr>
        <w:drawing>
          <wp:inline distT="0" distB="0" distL="0" distR="0" wp14:anchorId="25BDA4DA" wp14:editId="776A0A0C">
            <wp:extent cx="992944" cy="1147402"/>
            <wp:effectExtent l="0" t="0" r="0" b="0"/>
            <wp:docPr id="6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92944" cy="1147402"/>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p>
    <w:p w14:paraId="60CD2176" w14:textId="77777777" w:rsidR="00BD669D" w:rsidRPr="00B71260" w:rsidRDefault="00BD669D" w:rsidP="00596F2E">
      <w:pPr>
        <w:rPr>
          <w:rFonts w:ascii="돋움" w:eastAsia="돋움" w:hAnsi="돋움"/>
          <w:szCs w:val="20"/>
        </w:rPr>
      </w:pPr>
      <w:r w:rsidRPr="00B71260">
        <w:rPr>
          <w:rFonts w:ascii="돋움" w:eastAsia="돋움" w:hAnsi="돋움" w:hint="eastAsia"/>
          <w:szCs w:val="20"/>
        </w:rPr>
        <w:t>[그림</w:t>
      </w:r>
      <w:r w:rsidR="00EA3002" w:rsidRPr="00B71260">
        <w:rPr>
          <w:rFonts w:ascii="돋움" w:eastAsia="돋움" w:hAnsi="돋움" w:hint="eastAsia"/>
          <w:szCs w:val="20"/>
        </w:rPr>
        <w:t>7</w:t>
      </w:r>
      <w:r w:rsidRPr="00B71260">
        <w:rPr>
          <w:rFonts w:ascii="돋움" w:eastAsia="돋움" w:hAnsi="돋움" w:hint="eastAsia"/>
          <w:szCs w:val="20"/>
        </w:rPr>
        <w:t>] 개별</w:t>
      </w:r>
      <w:r w:rsidR="001F6234" w:rsidRPr="00B71260">
        <w:rPr>
          <w:rFonts w:ascii="돋움" w:eastAsia="돋움" w:hAnsi="돋움" w:hint="eastAsia"/>
          <w:szCs w:val="20"/>
        </w:rPr>
        <w:t xml:space="preserve"> </w:t>
      </w:r>
      <w:r w:rsidRPr="00B71260">
        <w:rPr>
          <w:rFonts w:ascii="돋움" w:eastAsia="돋움" w:hAnsi="돋움" w:hint="eastAsia"/>
          <w:szCs w:val="20"/>
        </w:rPr>
        <w:t>코드를 사용한 엔터티</w:t>
      </w:r>
    </w:p>
    <w:p w14:paraId="38898C73" w14:textId="77777777" w:rsidR="00542E38" w:rsidRPr="00B71260" w:rsidRDefault="00542E38" w:rsidP="00596F2E">
      <w:pPr>
        <w:rPr>
          <w:rFonts w:ascii="돋움" w:eastAsia="돋움" w:hAnsi="돋움"/>
          <w:szCs w:val="20"/>
        </w:rPr>
      </w:pPr>
    </w:p>
    <w:p w14:paraId="0FDDF6CA" w14:textId="77777777" w:rsidR="00542E38" w:rsidRPr="00B71260" w:rsidRDefault="00263F09" w:rsidP="00596F2E">
      <w:pPr>
        <w:rPr>
          <w:rFonts w:ascii="돋움" w:eastAsia="돋움" w:hAnsi="돋움"/>
          <w:szCs w:val="20"/>
        </w:rPr>
      </w:pPr>
      <w:r w:rsidRPr="00B71260">
        <w:rPr>
          <w:rFonts w:ascii="돋움" w:eastAsia="돋움" w:hAnsi="돋움" w:hint="eastAsia"/>
          <w:szCs w:val="20"/>
        </w:rPr>
        <w:t>-개별 코드로 설계해야 하는 경우는 인스턴스에 체계가 존재하거나 인스턴스가 개체 하나를 의미할 때, 인스턴스가 묶음을 의미하지만 고유하게 관리할 속성이 있을 때이다.</w:t>
      </w:r>
    </w:p>
    <w:p w14:paraId="51516325" w14:textId="77777777" w:rsidR="00263F09" w:rsidRPr="00B71260" w:rsidRDefault="00263F09" w:rsidP="00596F2E">
      <w:pPr>
        <w:rPr>
          <w:rFonts w:ascii="돋움" w:eastAsia="돋움" w:hAnsi="돋움"/>
          <w:szCs w:val="20"/>
        </w:rPr>
      </w:pPr>
    </w:p>
    <w:p w14:paraId="3A557263" w14:textId="77777777" w:rsidR="00BD669D" w:rsidRPr="00B71260" w:rsidRDefault="00A97339" w:rsidP="00596F2E">
      <w:pPr>
        <w:rPr>
          <w:rFonts w:ascii="돋움" w:eastAsia="돋움" w:hAnsi="돋움"/>
          <w:szCs w:val="20"/>
        </w:rPr>
      </w:pPr>
      <w:r w:rsidRPr="00B71260">
        <w:rPr>
          <w:rFonts w:ascii="돋움" w:eastAsia="돋움" w:hAnsi="돋움" w:hint="eastAsia"/>
          <w:b/>
          <w:szCs w:val="20"/>
        </w:rPr>
        <w:t>[</w:t>
      </w:r>
      <w:r w:rsidR="007E6ED1" w:rsidRPr="00B71260">
        <w:rPr>
          <w:rFonts w:ascii="돋움" w:eastAsia="돋움" w:hAnsi="돋움" w:hint="eastAsia"/>
          <w:b/>
          <w:szCs w:val="20"/>
        </w:rPr>
        <w:t>개별</w:t>
      </w:r>
      <w:r w:rsidR="001F6234" w:rsidRPr="00B71260">
        <w:rPr>
          <w:rFonts w:ascii="돋움" w:eastAsia="돋움" w:hAnsi="돋움" w:hint="eastAsia"/>
          <w:b/>
          <w:szCs w:val="20"/>
        </w:rPr>
        <w:t xml:space="preserve"> </w:t>
      </w:r>
      <w:r w:rsidR="007E6ED1" w:rsidRPr="00B71260">
        <w:rPr>
          <w:rFonts w:ascii="돋움" w:eastAsia="돋움" w:hAnsi="돋움" w:hint="eastAsia"/>
          <w:b/>
          <w:szCs w:val="20"/>
        </w:rPr>
        <w:t>코드 설계 대상</w:t>
      </w:r>
      <w:r w:rsidRPr="00B71260">
        <w:rPr>
          <w:rFonts w:ascii="돋움" w:eastAsia="돋움" w:hAnsi="돋움" w:hint="eastAsia"/>
          <w:b/>
          <w:szCs w:val="20"/>
        </w:rPr>
        <w:t>]</w:t>
      </w:r>
    </w:p>
    <w:tbl>
      <w:tblPr>
        <w:tblStyle w:val="a3"/>
        <w:tblW w:w="0" w:type="auto"/>
        <w:tblLook w:val="04A0" w:firstRow="1" w:lastRow="0" w:firstColumn="1" w:lastColumn="0" w:noHBand="0" w:noVBand="1"/>
      </w:tblPr>
      <w:tblGrid>
        <w:gridCol w:w="1809"/>
        <w:gridCol w:w="6893"/>
      </w:tblGrid>
      <w:tr w:rsidR="00B15FB0" w:rsidRPr="00B71260" w14:paraId="6638B4D2" w14:textId="77777777" w:rsidTr="0099118B">
        <w:tc>
          <w:tcPr>
            <w:tcW w:w="1809" w:type="dxa"/>
            <w:shd w:val="clear" w:color="auto" w:fill="FDE9D9" w:themeFill="accent6" w:themeFillTint="33"/>
            <w:vAlign w:val="center"/>
          </w:tcPr>
          <w:p w14:paraId="7B1201AC" w14:textId="77777777" w:rsidR="00B15FB0" w:rsidRPr="00B71260" w:rsidRDefault="00B15FB0">
            <w:pPr>
              <w:pStyle w:val="a4"/>
              <w:wordWrap w:val="0"/>
              <w:spacing w:before="0" w:beforeAutospacing="0" w:after="0" w:afterAutospacing="0"/>
              <w:jc w:val="center"/>
              <w:rPr>
                <w:rFonts w:ascii="돋움" w:eastAsia="돋움" w:hAnsi="돋움" w:cs="Arial"/>
                <w:sz w:val="20"/>
                <w:szCs w:val="20"/>
              </w:rPr>
            </w:pPr>
            <w:r w:rsidRPr="00B71260">
              <w:rPr>
                <w:rFonts w:ascii="돋움" w:eastAsia="돋움" w:hAnsi="돋움" w:cs="Arial" w:hint="eastAsia"/>
                <w:b/>
                <w:bCs/>
                <w:kern w:val="24"/>
                <w:sz w:val="20"/>
                <w:szCs w:val="20"/>
              </w:rPr>
              <w:t>대상</w:t>
            </w:r>
          </w:p>
        </w:tc>
        <w:tc>
          <w:tcPr>
            <w:tcW w:w="6893" w:type="dxa"/>
            <w:shd w:val="clear" w:color="auto" w:fill="FDE9D9" w:themeFill="accent6" w:themeFillTint="33"/>
            <w:vAlign w:val="center"/>
          </w:tcPr>
          <w:p w14:paraId="7CD72F26" w14:textId="77777777" w:rsidR="00B15FB0" w:rsidRPr="00B71260" w:rsidRDefault="00B15FB0">
            <w:pPr>
              <w:pStyle w:val="a4"/>
              <w:wordWrap w:val="0"/>
              <w:spacing w:before="0" w:beforeAutospacing="0" w:after="0" w:afterAutospacing="0"/>
              <w:jc w:val="center"/>
              <w:rPr>
                <w:rFonts w:ascii="돋움" w:eastAsia="돋움" w:hAnsi="돋움" w:cs="Arial"/>
                <w:sz w:val="20"/>
                <w:szCs w:val="20"/>
              </w:rPr>
            </w:pPr>
            <w:r w:rsidRPr="00B71260">
              <w:rPr>
                <w:rFonts w:ascii="돋움" w:eastAsia="돋움" w:hAnsi="돋움" w:cs="Arial" w:hint="eastAsia"/>
                <w:b/>
                <w:bCs/>
                <w:kern w:val="24"/>
                <w:sz w:val="20"/>
                <w:szCs w:val="20"/>
              </w:rPr>
              <w:t>설명</w:t>
            </w:r>
          </w:p>
        </w:tc>
      </w:tr>
      <w:tr w:rsidR="00B15FB0" w:rsidRPr="00B71260" w14:paraId="28C78BE8" w14:textId="77777777" w:rsidTr="00B15FB0">
        <w:tc>
          <w:tcPr>
            <w:tcW w:w="1809" w:type="dxa"/>
            <w:vAlign w:val="center"/>
          </w:tcPr>
          <w:p w14:paraId="287DCB69" w14:textId="77777777" w:rsidR="00B15FB0" w:rsidRPr="00B71260" w:rsidRDefault="00B15FB0">
            <w:pPr>
              <w:pStyle w:val="a4"/>
              <w:wordWrap w:val="0"/>
              <w:spacing w:before="0" w:beforeAutospacing="0" w:after="0" w:afterAutospacing="0"/>
              <w:jc w:val="center"/>
              <w:rPr>
                <w:rFonts w:ascii="돋움" w:eastAsia="돋움" w:hAnsi="돋움" w:cs="Arial"/>
                <w:sz w:val="20"/>
                <w:szCs w:val="20"/>
              </w:rPr>
            </w:pPr>
            <w:r w:rsidRPr="00B71260">
              <w:rPr>
                <w:rFonts w:ascii="돋움" w:eastAsia="돋움" w:hAnsi="돋움" w:cs="Arial" w:hint="eastAsia"/>
                <w:kern w:val="24"/>
                <w:sz w:val="20"/>
                <w:szCs w:val="20"/>
              </w:rPr>
              <w:t>체계 존재</w:t>
            </w:r>
          </w:p>
        </w:tc>
        <w:tc>
          <w:tcPr>
            <w:tcW w:w="6893" w:type="dxa"/>
          </w:tcPr>
          <w:p w14:paraId="7CF13CEE" w14:textId="77777777" w:rsidR="0099118B" w:rsidRPr="00B71260" w:rsidRDefault="00477253" w:rsidP="000350CD">
            <w:pPr>
              <w:numPr>
                <w:ilvl w:val="0"/>
                <w:numId w:val="4"/>
              </w:numPr>
              <w:tabs>
                <w:tab w:val="clear" w:pos="720"/>
                <w:tab w:val="num" w:pos="459"/>
              </w:tabs>
              <w:ind w:left="318" w:hanging="142"/>
              <w:rPr>
                <w:rFonts w:ascii="돋움" w:eastAsia="돋움" w:hAnsi="돋움"/>
                <w:szCs w:val="20"/>
              </w:rPr>
            </w:pPr>
            <w:r w:rsidRPr="00B71260">
              <w:rPr>
                <w:rFonts w:ascii="돋움" w:eastAsia="돋움" w:hAnsi="돋움" w:hint="eastAsia"/>
                <w:szCs w:val="20"/>
              </w:rPr>
              <w:t>표준산업분류 값을 관리하는데</w:t>
            </w:r>
            <w:r w:rsidRPr="00B71260">
              <w:rPr>
                <w:rFonts w:ascii="돋움" w:eastAsia="돋움" w:hAnsi="돋움"/>
                <w:szCs w:val="20"/>
              </w:rPr>
              <w:t xml:space="preserve">, </w:t>
            </w:r>
            <w:r w:rsidRPr="00B71260">
              <w:rPr>
                <w:rFonts w:ascii="돋움" w:eastAsia="돋움" w:hAnsi="돋움" w:hint="eastAsia"/>
                <w:szCs w:val="20"/>
              </w:rPr>
              <w:t>값에 대한 대분류</w:t>
            </w:r>
            <w:r w:rsidRPr="00B71260">
              <w:rPr>
                <w:rFonts w:ascii="돋움" w:eastAsia="돋움" w:hAnsi="돋움"/>
                <w:szCs w:val="20"/>
              </w:rPr>
              <w:t xml:space="preserve">, </w:t>
            </w:r>
            <w:r w:rsidRPr="00B71260">
              <w:rPr>
                <w:rFonts w:ascii="돋움" w:eastAsia="돋움" w:hAnsi="돋움" w:hint="eastAsia"/>
                <w:szCs w:val="20"/>
              </w:rPr>
              <w:t>중분류</w:t>
            </w:r>
            <w:r w:rsidRPr="00B71260">
              <w:rPr>
                <w:rFonts w:ascii="돋움" w:eastAsia="돋움" w:hAnsi="돋움"/>
                <w:szCs w:val="20"/>
              </w:rPr>
              <w:t xml:space="preserve">, </w:t>
            </w:r>
            <w:r w:rsidRPr="00B71260">
              <w:rPr>
                <w:rFonts w:ascii="돋움" w:eastAsia="돋움" w:hAnsi="돋움" w:hint="eastAsia"/>
                <w:szCs w:val="20"/>
              </w:rPr>
              <w:t>소분류 등의 체계가 존재해서 공통 코드로 관리하기 복잡할 경우</w:t>
            </w:r>
          </w:p>
          <w:p w14:paraId="4DBB62BB" w14:textId="77777777" w:rsidR="00B15FB0" w:rsidRPr="00B71260" w:rsidRDefault="00477253" w:rsidP="000350CD">
            <w:pPr>
              <w:numPr>
                <w:ilvl w:val="0"/>
                <w:numId w:val="4"/>
              </w:numPr>
              <w:tabs>
                <w:tab w:val="clear" w:pos="720"/>
                <w:tab w:val="num" w:pos="459"/>
              </w:tabs>
              <w:ind w:left="318" w:hanging="142"/>
              <w:rPr>
                <w:rFonts w:ascii="돋움" w:eastAsia="돋움" w:hAnsi="돋움"/>
                <w:szCs w:val="20"/>
              </w:rPr>
            </w:pPr>
            <w:r w:rsidRPr="00B71260">
              <w:rPr>
                <w:rFonts w:ascii="돋움" w:eastAsia="돋움" w:hAnsi="돋움" w:hint="eastAsia"/>
                <w:szCs w:val="20"/>
              </w:rPr>
              <w:t>체계가 단순하고 불변이면 공통 코드로 관리할 수 있지만</w:t>
            </w:r>
            <w:r w:rsidRPr="00B71260">
              <w:rPr>
                <w:rFonts w:ascii="돋움" w:eastAsia="돋움" w:hAnsi="돋움"/>
                <w:szCs w:val="20"/>
              </w:rPr>
              <w:t xml:space="preserve">, </w:t>
            </w:r>
            <w:r w:rsidRPr="00B71260">
              <w:rPr>
                <w:rFonts w:ascii="돋움" w:eastAsia="돋움" w:hAnsi="돋움" w:hint="eastAsia"/>
                <w:szCs w:val="20"/>
              </w:rPr>
              <w:t xml:space="preserve">그렇지 </w:t>
            </w:r>
            <w:r w:rsidRPr="00B71260">
              <w:rPr>
                <w:rFonts w:ascii="돋움" w:eastAsia="돋움" w:hAnsi="돋움" w:hint="eastAsia"/>
                <w:szCs w:val="20"/>
              </w:rPr>
              <w:lastRenderedPageBreak/>
              <w:t>않은 경우는 개별</w:t>
            </w:r>
            <w:r w:rsidR="001F6234" w:rsidRPr="00B71260">
              <w:rPr>
                <w:rFonts w:ascii="돋움" w:eastAsia="돋움" w:hAnsi="돋움" w:hint="eastAsia"/>
                <w:szCs w:val="20"/>
              </w:rPr>
              <w:t xml:space="preserve"> </w:t>
            </w:r>
            <w:r w:rsidRPr="00B71260">
              <w:rPr>
                <w:rFonts w:ascii="돋움" w:eastAsia="돋움" w:hAnsi="돋움" w:hint="eastAsia"/>
                <w:szCs w:val="20"/>
              </w:rPr>
              <w:t>코드로 관리하는 게 바람직함</w:t>
            </w:r>
          </w:p>
        </w:tc>
      </w:tr>
      <w:tr w:rsidR="003F144D" w:rsidRPr="00B71260" w14:paraId="1CF8FAA5" w14:textId="77777777" w:rsidTr="00B15FB0">
        <w:tc>
          <w:tcPr>
            <w:tcW w:w="1809" w:type="dxa"/>
            <w:vAlign w:val="center"/>
          </w:tcPr>
          <w:p w14:paraId="0A4F134F" w14:textId="77777777" w:rsidR="00B15FB0" w:rsidRPr="00B71260" w:rsidRDefault="00B15FB0">
            <w:pPr>
              <w:pStyle w:val="a4"/>
              <w:wordWrap w:val="0"/>
              <w:spacing w:before="0" w:beforeAutospacing="0" w:after="0" w:afterAutospacing="0"/>
              <w:jc w:val="center"/>
              <w:rPr>
                <w:rFonts w:ascii="돋움" w:eastAsia="돋움" w:hAnsi="돋움" w:cs="Arial"/>
                <w:sz w:val="20"/>
                <w:szCs w:val="20"/>
              </w:rPr>
            </w:pPr>
            <w:r w:rsidRPr="00B71260">
              <w:rPr>
                <w:rFonts w:ascii="돋움" w:eastAsia="돋움" w:hAnsi="돋움" w:cs="Arial" w:hint="eastAsia"/>
                <w:kern w:val="24"/>
                <w:sz w:val="20"/>
                <w:szCs w:val="20"/>
              </w:rPr>
              <w:lastRenderedPageBreak/>
              <w:t>개체 의미</w:t>
            </w:r>
          </w:p>
        </w:tc>
        <w:tc>
          <w:tcPr>
            <w:tcW w:w="6893" w:type="dxa"/>
          </w:tcPr>
          <w:p w14:paraId="16A470E1" w14:textId="77777777" w:rsidR="003102C5" w:rsidRPr="00B71260" w:rsidRDefault="00477253" w:rsidP="000350CD">
            <w:pPr>
              <w:numPr>
                <w:ilvl w:val="0"/>
                <w:numId w:val="4"/>
              </w:numPr>
              <w:tabs>
                <w:tab w:val="clear" w:pos="720"/>
                <w:tab w:val="num" w:pos="459"/>
              </w:tabs>
              <w:ind w:left="318" w:hanging="142"/>
              <w:rPr>
                <w:rFonts w:ascii="돋움" w:eastAsia="돋움" w:hAnsi="돋움"/>
                <w:szCs w:val="20"/>
              </w:rPr>
            </w:pPr>
            <w:r w:rsidRPr="00B71260">
              <w:rPr>
                <w:rFonts w:ascii="돋움" w:eastAsia="돋움" w:hAnsi="돋움" w:hint="eastAsia"/>
                <w:szCs w:val="20"/>
              </w:rPr>
              <w:t xml:space="preserve">코드 </w:t>
            </w:r>
            <w:r w:rsidR="0085744C">
              <w:rPr>
                <w:rFonts w:ascii="돋움" w:eastAsia="돋움" w:hAnsi="돋움" w:hint="eastAsia"/>
                <w:szCs w:val="20"/>
              </w:rPr>
              <w:t xml:space="preserve">값 </w:t>
            </w:r>
            <w:r w:rsidRPr="00B71260">
              <w:rPr>
                <w:rFonts w:ascii="돋움" w:eastAsia="돋움" w:hAnsi="돋움" w:hint="eastAsia"/>
                <w:szCs w:val="20"/>
              </w:rPr>
              <w:t>명이 어떤 기준에 의한 묶음을 의미하는 게 아니라 개별 개체를 의미하는 경우</w:t>
            </w:r>
          </w:p>
          <w:p w14:paraId="3D8B1D8A" w14:textId="77777777" w:rsidR="00B15FB0" w:rsidRPr="00B71260" w:rsidRDefault="00477253" w:rsidP="000350CD">
            <w:pPr>
              <w:numPr>
                <w:ilvl w:val="0"/>
                <w:numId w:val="4"/>
              </w:numPr>
              <w:tabs>
                <w:tab w:val="clear" w:pos="720"/>
                <w:tab w:val="num" w:pos="459"/>
              </w:tabs>
              <w:ind w:left="318" w:hanging="142"/>
              <w:rPr>
                <w:rFonts w:ascii="돋움" w:eastAsia="돋움" w:hAnsi="돋움"/>
                <w:szCs w:val="20"/>
              </w:rPr>
            </w:pPr>
            <w:r w:rsidRPr="00B71260">
              <w:rPr>
                <w:rFonts w:ascii="돋움" w:eastAsia="돋움" w:hAnsi="돋움" w:hint="eastAsia"/>
                <w:szCs w:val="20"/>
              </w:rPr>
              <w:t>국가를 나타내는 한국</w:t>
            </w:r>
            <w:r w:rsidRPr="00B71260">
              <w:rPr>
                <w:rFonts w:ascii="돋움" w:eastAsia="돋움" w:hAnsi="돋움"/>
                <w:szCs w:val="20"/>
              </w:rPr>
              <w:t xml:space="preserve">, </w:t>
            </w:r>
            <w:r w:rsidRPr="00B71260">
              <w:rPr>
                <w:rFonts w:ascii="돋움" w:eastAsia="돋움" w:hAnsi="돋움" w:hint="eastAsia"/>
                <w:szCs w:val="20"/>
              </w:rPr>
              <w:t>미국</w:t>
            </w:r>
            <w:r w:rsidRPr="00B71260">
              <w:rPr>
                <w:rFonts w:ascii="돋움" w:eastAsia="돋움" w:hAnsi="돋움"/>
                <w:szCs w:val="20"/>
              </w:rPr>
              <w:t xml:space="preserve"> </w:t>
            </w:r>
            <w:r w:rsidRPr="00B71260">
              <w:rPr>
                <w:rFonts w:ascii="돋움" w:eastAsia="돋움" w:hAnsi="돋움" w:hint="eastAsia"/>
                <w:szCs w:val="20"/>
              </w:rPr>
              <w:t xml:space="preserve">등은 개별 개체를 의미해서 별도의 </w:t>
            </w:r>
            <w:proofErr w:type="spellStart"/>
            <w:r w:rsidRPr="00B71260">
              <w:rPr>
                <w:rFonts w:ascii="돋움" w:eastAsia="돋움" w:hAnsi="돋움" w:hint="eastAsia"/>
                <w:szCs w:val="20"/>
              </w:rPr>
              <w:t>엔터티에서</w:t>
            </w:r>
            <w:proofErr w:type="spellEnd"/>
            <w:r w:rsidRPr="00B71260">
              <w:rPr>
                <w:rFonts w:ascii="돋움" w:eastAsia="돋움" w:hAnsi="돋움"/>
                <w:szCs w:val="20"/>
              </w:rPr>
              <w:t xml:space="preserve"> 관리하는 게 </w:t>
            </w:r>
            <w:proofErr w:type="spellStart"/>
            <w:r w:rsidRPr="00B71260">
              <w:rPr>
                <w:rFonts w:ascii="돋움" w:eastAsia="돋움" w:hAnsi="돋움" w:hint="eastAsia"/>
                <w:szCs w:val="20"/>
              </w:rPr>
              <w:t>바람직</w:t>
            </w:r>
            <w:proofErr w:type="spellEnd"/>
          </w:p>
        </w:tc>
      </w:tr>
      <w:tr w:rsidR="00B15FB0" w:rsidRPr="00B71260" w14:paraId="4EB2BC0A" w14:textId="77777777" w:rsidTr="00B15FB0">
        <w:tc>
          <w:tcPr>
            <w:tcW w:w="1809" w:type="dxa"/>
            <w:vAlign w:val="center"/>
          </w:tcPr>
          <w:p w14:paraId="16B458AC" w14:textId="77777777" w:rsidR="00B15FB0" w:rsidRPr="00B71260" w:rsidRDefault="00B15FB0">
            <w:pPr>
              <w:pStyle w:val="a4"/>
              <w:wordWrap w:val="0"/>
              <w:spacing w:before="0" w:beforeAutospacing="0" w:after="0" w:afterAutospacing="0"/>
              <w:jc w:val="center"/>
              <w:rPr>
                <w:rFonts w:ascii="돋움" w:eastAsia="돋움" w:hAnsi="돋움" w:cs="Arial"/>
                <w:sz w:val="20"/>
                <w:szCs w:val="20"/>
              </w:rPr>
            </w:pPr>
            <w:r w:rsidRPr="00B71260">
              <w:rPr>
                <w:rFonts w:ascii="돋움" w:eastAsia="돋움" w:hAnsi="돋움" w:cs="Arial" w:hint="eastAsia"/>
                <w:kern w:val="24"/>
                <w:sz w:val="20"/>
                <w:szCs w:val="20"/>
              </w:rPr>
              <w:t>고유 속성 존재</w:t>
            </w:r>
          </w:p>
        </w:tc>
        <w:tc>
          <w:tcPr>
            <w:tcW w:w="6893" w:type="dxa"/>
          </w:tcPr>
          <w:p w14:paraId="1FBA71F6" w14:textId="77777777" w:rsidR="00B15FB0" w:rsidRPr="00B71260" w:rsidRDefault="00477253" w:rsidP="000350CD">
            <w:pPr>
              <w:numPr>
                <w:ilvl w:val="0"/>
                <w:numId w:val="4"/>
              </w:numPr>
              <w:tabs>
                <w:tab w:val="clear" w:pos="720"/>
                <w:tab w:val="num" w:pos="459"/>
              </w:tabs>
              <w:ind w:left="318" w:hanging="142"/>
              <w:rPr>
                <w:rFonts w:ascii="돋움" w:eastAsia="돋움" w:hAnsi="돋움"/>
                <w:szCs w:val="20"/>
              </w:rPr>
            </w:pPr>
            <w:r w:rsidRPr="00B71260">
              <w:rPr>
                <w:rFonts w:ascii="돋움" w:eastAsia="돋움" w:hAnsi="돋움" w:hint="eastAsia"/>
                <w:szCs w:val="20"/>
              </w:rPr>
              <w:t xml:space="preserve">개별 개체가 아니라 개체의 묶음을 의미할 때는 공통 코드로 </w:t>
            </w:r>
            <w:r w:rsidR="004034BC">
              <w:rPr>
                <w:rFonts w:ascii="돋움" w:eastAsia="돋움" w:hAnsi="돋움" w:hint="eastAsia"/>
                <w:szCs w:val="20"/>
              </w:rPr>
              <w:t>정의해야</w:t>
            </w:r>
            <w:r w:rsidRPr="00B71260">
              <w:rPr>
                <w:rFonts w:ascii="돋움" w:eastAsia="돋움" w:hAnsi="돋움"/>
                <w:szCs w:val="20"/>
              </w:rPr>
              <w:t xml:space="preserve"> 하지만 별도로 관리할 속성이 있는 경우</w:t>
            </w:r>
          </w:p>
        </w:tc>
      </w:tr>
    </w:tbl>
    <w:p w14:paraId="39E4A506" w14:textId="77777777" w:rsidR="00542E38" w:rsidRPr="00B71260" w:rsidRDefault="00542E38" w:rsidP="00596F2E">
      <w:pPr>
        <w:rPr>
          <w:rFonts w:ascii="돋움" w:eastAsia="돋움" w:hAnsi="돋움"/>
          <w:szCs w:val="20"/>
        </w:rPr>
      </w:pPr>
    </w:p>
    <w:p w14:paraId="139BA568" w14:textId="77777777" w:rsidR="00B15FB0" w:rsidRPr="00B71260" w:rsidRDefault="00B15FB0" w:rsidP="00B15FB0">
      <w:pPr>
        <w:rPr>
          <w:rFonts w:ascii="돋움" w:eastAsia="돋움" w:hAnsi="돋움"/>
          <w:szCs w:val="20"/>
        </w:rPr>
      </w:pPr>
      <w:r w:rsidRPr="00B71260">
        <w:rPr>
          <w:rFonts w:ascii="돋움" w:eastAsia="돋움" w:hAnsi="돋움" w:hint="eastAsia"/>
          <w:szCs w:val="20"/>
        </w:rPr>
        <w:t xml:space="preserve">-개별 코드의 경우 특정 엔터티의 주 식별자를 의미하므로 엔터티 명을 ‘~코드’가 아닌 ‘~번호’를 사용할 수 있으며 데이터 값이 코드 체계로 이루어져 있지 않다면 ‘~번호’를 사용한다. 예를 들어 ‘010101’ 등의 코드 성격의 데이터이며 각각 </w:t>
      </w:r>
      <w:r w:rsidR="00213B41">
        <w:rPr>
          <w:rFonts w:ascii="돋움" w:eastAsia="돋움" w:hAnsi="돋움" w:hint="eastAsia"/>
          <w:szCs w:val="20"/>
        </w:rPr>
        <w:t>자릿</w:t>
      </w:r>
      <w:r w:rsidRPr="00B71260">
        <w:rPr>
          <w:rFonts w:ascii="돋움" w:eastAsia="돋움" w:hAnsi="돋움" w:hint="eastAsia"/>
          <w:szCs w:val="20"/>
        </w:rPr>
        <w:t>수에 따라 대분류, 중분류, 소분류를 나타낼 때에 ‘~분류코드’와 같이 개별</w:t>
      </w:r>
      <w:r w:rsidR="001F6234" w:rsidRPr="00B71260">
        <w:rPr>
          <w:rFonts w:ascii="돋움" w:eastAsia="돋움" w:hAnsi="돋움" w:hint="eastAsia"/>
          <w:szCs w:val="20"/>
        </w:rPr>
        <w:t xml:space="preserve"> </w:t>
      </w:r>
      <w:r w:rsidRPr="00B71260">
        <w:rPr>
          <w:rFonts w:ascii="돋움" w:eastAsia="돋움" w:hAnsi="돋움" w:hint="eastAsia"/>
          <w:szCs w:val="20"/>
        </w:rPr>
        <w:t>코드를 사용할 수 있다.</w:t>
      </w:r>
    </w:p>
    <w:p w14:paraId="55255288" w14:textId="77777777" w:rsidR="00B15FB0" w:rsidRPr="00B71260" w:rsidRDefault="00B15FB0" w:rsidP="00B15FB0">
      <w:pPr>
        <w:rPr>
          <w:rFonts w:ascii="돋움" w:eastAsia="돋움" w:hAnsi="돋움"/>
          <w:szCs w:val="20"/>
        </w:rPr>
      </w:pPr>
    </w:p>
    <w:p w14:paraId="13DC1DC0" w14:textId="77777777" w:rsidR="00B15FB0" w:rsidRPr="00B71260" w:rsidRDefault="00647C9C" w:rsidP="00B15FB0">
      <w:pPr>
        <w:rPr>
          <w:rFonts w:ascii="돋움" w:eastAsia="돋움" w:hAnsi="돋움"/>
          <w:szCs w:val="20"/>
        </w:rPr>
      </w:pPr>
      <w:r w:rsidRPr="00B71260">
        <w:rPr>
          <w:rFonts w:ascii="돋움" w:eastAsia="돋움" w:hAnsi="돋움" w:hint="eastAsia"/>
          <w:szCs w:val="20"/>
        </w:rPr>
        <w:t>-</w:t>
      </w:r>
      <w:r w:rsidR="00B15FB0" w:rsidRPr="00B71260">
        <w:rPr>
          <w:rFonts w:ascii="돋움" w:eastAsia="돋움" w:hAnsi="돋움" w:hint="eastAsia"/>
          <w:szCs w:val="20"/>
        </w:rPr>
        <w:t>공통 코드 중에서 코드 인스턴스가 수 백 개 존재할 때는 DA와 협의 하에 별도의 엔터티에서 관리할 수 있음. 이때 해당 코드는 공통 코드에서 삭제한다.</w:t>
      </w:r>
    </w:p>
    <w:p w14:paraId="7E6E0944" w14:textId="77777777" w:rsidR="00B15FB0" w:rsidRPr="00B71260" w:rsidRDefault="00B15FB0" w:rsidP="00B15FB0">
      <w:pPr>
        <w:rPr>
          <w:rFonts w:ascii="돋움" w:eastAsia="돋움" w:hAnsi="돋움"/>
          <w:szCs w:val="20"/>
        </w:rPr>
      </w:pPr>
    </w:p>
    <w:p w14:paraId="5E667096" w14:textId="77777777" w:rsidR="00B15FB0" w:rsidRPr="00B71260" w:rsidRDefault="00647C9C" w:rsidP="00B15FB0">
      <w:pPr>
        <w:rPr>
          <w:rFonts w:ascii="돋움" w:eastAsia="돋움" w:hAnsi="돋움"/>
          <w:szCs w:val="20"/>
        </w:rPr>
      </w:pPr>
      <w:r w:rsidRPr="00B71260">
        <w:rPr>
          <w:rFonts w:ascii="돋움" w:eastAsia="돋움" w:hAnsi="돋움" w:hint="eastAsia"/>
          <w:szCs w:val="20"/>
        </w:rPr>
        <w:t>-</w:t>
      </w:r>
      <w:r w:rsidR="00B15FB0" w:rsidRPr="00B71260">
        <w:rPr>
          <w:rFonts w:ascii="돋움" w:eastAsia="돋움" w:hAnsi="돋움" w:hint="eastAsia"/>
          <w:szCs w:val="20"/>
        </w:rPr>
        <w:t xml:space="preserve">공통 코드로 관리하고 있지만, 코드 값과 코드 </w:t>
      </w:r>
      <w:r w:rsidR="0085744C">
        <w:rPr>
          <w:rFonts w:ascii="돋움" w:eastAsia="돋움" w:hAnsi="돋움" w:hint="eastAsia"/>
          <w:szCs w:val="20"/>
        </w:rPr>
        <w:t xml:space="preserve">값 </w:t>
      </w:r>
      <w:r w:rsidR="00B15FB0" w:rsidRPr="00B71260">
        <w:rPr>
          <w:rFonts w:ascii="돋움" w:eastAsia="돋움" w:hAnsi="돋움" w:hint="eastAsia"/>
          <w:szCs w:val="20"/>
        </w:rPr>
        <w:t>명 외에 다른 속성이 추가될 가능성이 있을 때는 개별 코드로 정의하여 별도의 엔터티에서 관리</w:t>
      </w:r>
      <w:r w:rsidRPr="00B71260">
        <w:rPr>
          <w:rFonts w:ascii="돋움" w:eastAsia="돋움" w:hAnsi="돋움" w:hint="eastAsia"/>
          <w:szCs w:val="20"/>
        </w:rPr>
        <w:t>한다</w:t>
      </w:r>
      <w:r w:rsidR="00B15FB0" w:rsidRPr="00B71260">
        <w:rPr>
          <w:rFonts w:ascii="돋움" w:eastAsia="돋움" w:hAnsi="돋움" w:hint="eastAsia"/>
          <w:szCs w:val="20"/>
        </w:rPr>
        <w:t>. 이 때는 ‘~코드’ 대신 ‘~번호’로 사용할 것을 권장</w:t>
      </w:r>
      <w:r w:rsidRPr="00B71260">
        <w:rPr>
          <w:rFonts w:ascii="돋움" w:eastAsia="돋움" w:hAnsi="돋움" w:hint="eastAsia"/>
          <w:szCs w:val="20"/>
        </w:rPr>
        <w:t>한다.</w:t>
      </w:r>
    </w:p>
    <w:p w14:paraId="1AFA0023" w14:textId="77777777" w:rsidR="00B15FB0" w:rsidRPr="00B71260" w:rsidRDefault="00B15FB0" w:rsidP="00B15FB0">
      <w:pPr>
        <w:rPr>
          <w:rFonts w:ascii="돋움" w:eastAsia="돋움" w:hAnsi="돋움"/>
          <w:szCs w:val="20"/>
        </w:rPr>
      </w:pPr>
      <w:r w:rsidRPr="00B71260">
        <w:rPr>
          <w:rFonts w:ascii="돋움" w:eastAsia="돋움" w:hAnsi="돋움" w:hint="eastAsia"/>
          <w:szCs w:val="20"/>
        </w:rPr>
        <w:t>예) 계정과목코드, 거래</w:t>
      </w:r>
      <w:r w:rsidR="005D723E" w:rsidRPr="00B71260">
        <w:rPr>
          <w:rFonts w:ascii="돋움" w:eastAsia="돋움" w:hAnsi="돋움" w:hint="eastAsia"/>
          <w:szCs w:val="20"/>
        </w:rPr>
        <w:t>코드</w:t>
      </w:r>
      <w:r w:rsidRPr="00B71260">
        <w:rPr>
          <w:rFonts w:ascii="돋움" w:eastAsia="돋움" w:hAnsi="돋움" w:hint="eastAsia"/>
          <w:szCs w:val="20"/>
        </w:rPr>
        <w:t>, 지로코드 등</w:t>
      </w:r>
    </w:p>
    <w:p w14:paraId="03E409CC" w14:textId="77777777" w:rsidR="00647C9C" w:rsidRPr="00B71260" w:rsidRDefault="00647C9C" w:rsidP="00B15FB0">
      <w:pPr>
        <w:rPr>
          <w:rFonts w:ascii="돋움" w:eastAsia="돋움" w:hAnsi="돋움"/>
          <w:szCs w:val="20"/>
        </w:rPr>
      </w:pPr>
    </w:p>
    <w:p w14:paraId="5E588ABC" w14:textId="77777777" w:rsidR="00B15FB0" w:rsidRPr="00B71260" w:rsidRDefault="00647C9C" w:rsidP="00B15FB0">
      <w:pPr>
        <w:rPr>
          <w:rFonts w:ascii="돋움" w:eastAsia="돋움" w:hAnsi="돋움"/>
          <w:szCs w:val="20"/>
        </w:rPr>
      </w:pPr>
      <w:r w:rsidRPr="00B71260">
        <w:rPr>
          <w:rFonts w:ascii="돋움" w:eastAsia="돋움" w:hAnsi="돋움" w:hint="eastAsia"/>
          <w:szCs w:val="20"/>
        </w:rPr>
        <w:t>-</w:t>
      </w:r>
      <w:r w:rsidR="00B15FB0" w:rsidRPr="00B71260">
        <w:rPr>
          <w:rFonts w:ascii="돋움" w:eastAsia="돋움" w:hAnsi="돋움" w:hint="eastAsia"/>
          <w:szCs w:val="20"/>
        </w:rPr>
        <w:t xml:space="preserve">코드 인스턴스가 묶음을 의미하지 않고 개별 개체를 의미한다면 개별 코드로 정의하여 별도의 엔터티에서 </w:t>
      </w:r>
      <w:r w:rsidRPr="00B71260">
        <w:rPr>
          <w:rFonts w:ascii="돋움" w:eastAsia="돋움" w:hAnsi="돋움" w:hint="eastAsia"/>
          <w:szCs w:val="20"/>
        </w:rPr>
        <w:t>관리한다</w:t>
      </w:r>
      <w:r w:rsidR="00B15FB0" w:rsidRPr="00B71260">
        <w:rPr>
          <w:rFonts w:ascii="돋움" w:eastAsia="돋움" w:hAnsi="돋움" w:hint="eastAsia"/>
          <w:szCs w:val="20"/>
        </w:rPr>
        <w:t>. 이때는 ‘~코드’</w:t>
      </w:r>
      <w:r w:rsidR="007D01B1" w:rsidRPr="00B71260">
        <w:rPr>
          <w:rFonts w:ascii="돋움" w:eastAsia="돋움" w:hAnsi="돋움" w:hint="eastAsia"/>
          <w:szCs w:val="20"/>
        </w:rPr>
        <w:t xml:space="preserve"> </w:t>
      </w:r>
      <w:r w:rsidR="00B15FB0" w:rsidRPr="00B71260">
        <w:rPr>
          <w:rFonts w:ascii="돋움" w:eastAsia="돋움" w:hAnsi="돋움" w:hint="eastAsia"/>
          <w:szCs w:val="20"/>
        </w:rPr>
        <w:t xml:space="preserve">대신 ‘~번호’로 </w:t>
      </w:r>
      <w:r w:rsidRPr="00B71260">
        <w:rPr>
          <w:rFonts w:ascii="돋움" w:eastAsia="돋움" w:hAnsi="돋움" w:hint="eastAsia"/>
          <w:szCs w:val="20"/>
        </w:rPr>
        <w:t>정의한다</w:t>
      </w:r>
      <w:r w:rsidR="00B15FB0" w:rsidRPr="00B71260">
        <w:rPr>
          <w:rFonts w:ascii="돋움" w:eastAsia="돋움" w:hAnsi="돋움" w:hint="eastAsia"/>
          <w:szCs w:val="20"/>
        </w:rPr>
        <w:t>.</w:t>
      </w:r>
    </w:p>
    <w:p w14:paraId="05CF2DE9" w14:textId="77777777" w:rsidR="00B15FB0" w:rsidRPr="00B71260" w:rsidRDefault="00B15FB0" w:rsidP="00B15FB0">
      <w:pPr>
        <w:rPr>
          <w:rFonts w:ascii="돋움" w:eastAsia="돋움" w:hAnsi="돋움"/>
          <w:szCs w:val="20"/>
        </w:rPr>
      </w:pPr>
      <w:r w:rsidRPr="00B71260">
        <w:rPr>
          <w:rFonts w:ascii="돋움" w:eastAsia="돋움" w:hAnsi="돋움" w:hint="eastAsia"/>
          <w:szCs w:val="20"/>
        </w:rPr>
        <w:t xml:space="preserve">예) 부서번호, 종목번호, 펀드번호 등 </w:t>
      </w:r>
    </w:p>
    <w:p w14:paraId="7820EE6D" w14:textId="77777777" w:rsidR="00647C9C" w:rsidRPr="00B71260" w:rsidRDefault="00647C9C" w:rsidP="00B15FB0">
      <w:pPr>
        <w:rPr>
          <w:rFonts w:ascii="돋움" w:eastAsia="돋움" w:hAnsi="돋움"/>
          <w:szCs w:val="20"/>
        </w:rPr>
      </w:pPr>
    </w:p>
    <w:p w14:paraId="2267C0F0" w14:textId="77777777" w:rsidR="00542E38" w:rsidRPr="00B71260" w:rsidRDefault="00647C9C" w:rsidP="00B15FB0">
      <w:pPr>
        <w:rPr>
          <w:rFonts w:ascii="돋움" w:eastAsia="돋움" w:hAnsi="돋움"/>
          <w:szCs w:val="20"/>
        </w:rPr>
      </w:pPr>
      <w:r w:rsidRPr="00B71260">
        <w:rPr>
          <w:rFonts w:ascii="돋움" w:eastAsia="돋움" w:hAnsi="돋움" w:hint="eastAsia"/>
          <w:szCs w:val="20"/>
        </w:rPr>
        <w:t>-</w:t>
      </w:r>
      <w:r w:rsidR="00B15FB0" w:rsidRPr="00B71260">
        <w:rPr>
          <w:rFonts w:ascii="돋움" w:eastAsia="돋움" w:hAnsi="돋움" w:hint="eastAsia"/>
          <w:szCs w:val="20"/>
        </w:rPr>
        <w:t xml:space="preserve">메타 시스템에서 개별 코드를 공통 코드로 함께 관리하지 </w:t>
      </w:r>
      <w:r w:rsidRPr="00B71260">
        <w:rPr>
          <w:rFonts w:ascii="돋움" w:eastAsia="돋움" w:hAnsi="돋움" w:hint="eastAsia"/>
          <w:szCs w:val="20"/>
        </w:rPr>
        <w:t>않는다.</w:t>
      </w:r>
    </w:p>
    <w:p w14:paraId="01617C0D" w14:textId="77777777" w:rsidR="00647C9C" w:rsidRPr="00B71260" w:rsidRDefault="00647C9C" w:rsidP="00596F2E">
      <w:pPr>
        <w:rPr>
          <w:rFonts w:ascii="돋움" w:eastAsia="돋움" w:hAnsi="돋움"/>
          <w:szCs w:val="20"/>
        </w:rPr>
      </w:pPr>
    </w:p>
    <w:p w14:paraId="13E0AF6E" w14:textId="77777777" w:rsidR="00500117" w:rsidRPr="00B71260" w:rsidRDefault="00A11990" w:rsidP="00596F2E">
      <w:pPr>
        <w:rPr>
          <w:rFonts w:ascii="돋움" w:eastAsia="돋움" w:hAnsi="돋움"/>
          <w:szCs w:val="20"/>
        </w:rPr>
      </w:pPr>
      <w:proofErr w:type="spellStart"/>
      <w:r w:rsidRPr="00B71260">
        <w:rPr>
          <w:rFonts w:ascii="돋움" w:eastAsia="돋움" w:hAnsi="돋움" w:hint="eastAsia"/>
          <w:szCs w:val="20"/>
        </w:rPr>
        <w:t>ㅁ</w:t>
      </w:r>
      <w:proofErr w:type="spellEnd"/>
      <w:r w:rsidRPr="00B71260">
        <w:rPr>
          <w:rFonts w:ascii="돋움" w:eastAsia="돋움" w:hAnsi="돋움" w:hint="eastAsia"/>
          <w:szCs w:val="20"/>
        </w:rPr>
        <w:t xml:space="preserve"> 공통 코드는 코드 간의 관계에 의해 단일 코드와 계층 코드, 참조 코드로 구분할 수 있다.</w:t>
      </w:r>
    </w:p>
    <w:p w14:paraId="2DB6C4FD" w14:textId="77777777" w:rsidR="00A11990" w:rsidRPr="00B71260" w:rsidRDefault="00A11990" w:rsidP="00596F2E">
      <w:pPr>
        <w:rPr>
          <w:rFonts w:ascii="돋움" w:eastAsia="돋움" w:hAnsi="돋움"/>
          <w:szCs w:val="20"/>
        </w:rPr>
      </w:pPr>
    </w:p>
    <w:tbl>
      <w:tblPr>
        <w:tblW w:w="8224" w:type="dxa"/>
        <w:tblCellMar>
          <w:left w:w="0" w:type="dxa"/>
          <w:right w:w="0" w:type="dxa"/>
        </w:tblCellMar>
        <w:tblLook w:val="0420" w:firstRow="1" w:lastRow="0" w:firstColumn="0" w:lastColumn="0" w:noHBand="0" w:noVBand="1"/>
      </w:tblPr>
      <w:tblGrid>
        <w:gridCol w:w="1265"/>
        <w:gridCol w:w="4833"/>
        <w:gridCol w:w="2126"/>
      </w:tblGrid>
      <w:tr w:rsidR="00502FC2" w:rsidRPr="00B71260" w14:paraId="1C643DBE" w14:textId="77777777" w:rsidTr="0099118B">
        <w:trPr>
          <w:trHeight w:val="367"/>
        </w:trPr>
        <w:tc>
          <w:tcPr>
            <w:tcW w:w="1265" w:type="dxa"/>
            <w:tcBorders>
              <w:top w:val="single" w:sz="8" w:space="0" w:color="7F7F7F"/>
              <w:left w:val="single" w:sz="8" w:space="0" w:color="7F7F7F"/>
              <w:bottom w:val="single" w:sz="8" w:space="0" w:color="7F7F7F"/>
              <w:right w:val="single" w:sz="8" w:space="0" w:color="7F7F7F"/>
            </w:tcBorders>
            <w:shd w:val="clear" w:color="auto" w:fill="FDE9D9" w:themeFill="accent6" w:themeFillTint="33"/>
            <w:tcMar>
              <w:top w:w="72" w:type="dxa"/>
              <w:left w:w="144" w:type="dxa"/>
              <w:bottom w:w="72" w:type="dxa"/>
              <w:right w:w="144" w:type="dxa"/>
            </w:tcMar>
            <w:vAlign w:val="center"/>
            <w:hideMark/>
          </w:tcPr>
          <w:p w14:paraId="57AFDB76" w14:textId="77777777" w:rsidR="003102C5" w:rsidRPr="00B71260" w:rsidRDefault="00502FC2" w:rsidP="00942BD7">
            <w:pPr>
              <w:jc w:val="center"/>
              <w:rPr>
                <w:rFonts w:ascii="돋움" w:eastAsia="돋움" w:hAnsi="돋움"/>
                <w:szCs w:val="20"/>
              </w:rPr>
            </w:pPr>
            <w:r w:rsidRPr="00B71260">
              <w:rPr>
                <w:rFonts w:ascii="돋움" w:eastAsia="돋움" w:hAnsi="돋움" w:hint="eastAsia"/>
                <w:b/>
                <w:bCs/>
                <w:szCs w:val="20"/>
              </w:rPr>
              <w:t>대상</w:t>
            </w:r>
          </w:p>
        </w:tc>
        <w:tc>
          <w:tcPr>
            <w:tcW w:w="4833" w:type="dxa"/>
            <w:tcBorders>
              <w:top w:val="single" w:sz="8" w:space="0" w:color="7F7F7F"/>
              <w:left w:val="single" w:sz="8" w:space="0" w:color="7F7F7F"/>
              <w:bottom w:val="single" w:sz="8" w:space="0" w:color="7F7F7F"/>
              <w:right w:val="single" w:sz="8" w:space="0" w:color="7F7F7F"/>
            </w:tcBorders>
            <w:shd w:val="clear" w:color="auto" w:fill="FDE9D9" w:themeFill="accent6" w:themeFillTint="33"/>
            <w:tcMar>
              <w:top w:w="72" w:type="dxa"/>
              <w:left w:w="144" w:type="dxa"/>
              <w:bottom w:w="72" w:type="dxa"/>
              <w:right w:w="144" w:type="dxa"/>
            </w:tcMar>
            <w:vAlign w:val="center"/>
            <w:hideMark/>
          </w:tcPr>
          <w:p w14:paraId="1083333F" w14:textId="77777777" w:rsidR="003102C5" w:rsidRPr="00B71260" w:rsidRDefault="00502FC2" w:rsidP="00942BD7">
            <w:pPr>
              <w:jc w:val="center"/>
              <w:rPr>
                <w:rFonts w:ascii="돋움" w:eastAsia="돋움" w:hAnsi="돋움"/>
                <w:szCs w:val="20"/>
              </w:rPr>
            </w:pPr>
            <w:r w:rsidRPr="00B71260">
              <w:rPr>
                <w:rFonts w:ascii="돋움" w:eastAsia="돋움" w:hAnsi="돋움" w:hint="eastAsia"/>
                <w:b/>
                <w:bCs/>
                <w:szCs w:val="20"/>
              </w:rPr>
              <w:t>설명</w:t>
            </w:r>
          </w:p>
        </w:tc>
        <w:tc>
          <w:tcPr>
            <w:tcW w:w="2126" w:type="dxa"/>
            <w:tcBorders>
              <w:top w:val="single" w:sz="8" w:space="0" w:color="7F7F7F"/>
              <w:left w:val="single" w:sz="8" w:space="0" w:color="7F7F7F"/>
              <w:bottom w:val="single" w:sz="8" w:space="0" w:color="7F7F7F"/>
              <w:right w:val="single" w:sz="8" w:space="0" w:color="7F7F7F"/>
            </w:tcBorders>
            <w:shd w:val="clear" w:color="auto" w:fill="FDE9D9" w:themeFill="accent6" w:themeFillTint="33"/>
            <w:tcMar>
              <w:top w:w="72" w:type="dxa"/>
              <w:left w:w="144" w:type="dxa"/>
              <w:bottom w:w="72" w:type="dxa"/>
              <w:right w:w="144" w:type="dxa"/>
            </w:tcMar>
            <w:vAlign w:val="center"/>
            <w:hideMark/>
          </w:tcPr>
          <w:p w14:paraId="1451ACF0" w14:textId="77777777" w:rsidR="003102C5" w:rsidRPr="00B71260" w:rsidRDefault="00502FC2" w:rsidP="00942BD7">
            <w:pPr>
              <w:jc w:val="center"/>
              <w:rPr>
                <w:rFonts w:ascii="돋움" w:eastAsia="돋움" w:hAnsi="돋움"/>
                <w:szCs w:val="20"/>
              </w:rPr>
            </w:pPr>
            <w:r w:rsidRPr="00B71260">
              <w:rPr>
                <w:rFonts w:ascii="돋움" w:eastAsia="돋움" w:hAnsi="돋움" w:hint="eastAsia"/>
                <w:b/>
                <w:bCs/>
                <w:szCs w:val="20"/>
              </w:rPr>
              <w:t>예시</w:t>
            </w:r>
          </w:p>
        </w:tc>
      </w:tr>
      <w:tr w:rsidR="00502FC2" w:rsidRPr="00B71260" w14:paraId="7450FE4A" w14:textId="77777777" w:rsidTr="0099118B">
        <w:trPr>
          <w:trHeight w:val="956"/>
        </w:trPr>
        <w:tc>
          <w:tcPr>
            <w:tcW w:w="1265"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4CA17199" w14:textId="77777777" w:rsidR="003102C5" w:rsidRPr="00B71260" w:rsidRDefault="00502FC2" w:rsidP="00502FC2">
            <w:pPr>
              <w:rPr>
                <w:rFonts w:ascii="돋움" w:eastAsia="돋움" w:hAnsi="돋움"/>
                <w:szCs w:val="20"/>
              </w:rPr>
            </w:pPr>
            <w:r w:rsidRPr="00B71260">
              <w:rPr>
                <w:rFonts w:ascii="돋움" w:eastAsia="돋움" w:hAnsi="돋움" w:hint="eastAsia"/>
                <w:szCs w:val="20"/>
              </w:rPr>
              <w:t>단일 코드</w:t>
            </w:r>
          </w:p>
        </w:tc>
        <w:tc>
          <w:tcPr>
            <w:tcW w:w="4833"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688FD0AC" w14:textId="77777777" w:rsidR="003102C5" w:rsidRPr="00B71260" w:rsidRDefault="00477253" w:rsidP="000350CD">
            <w:pPr>
              <w:numPr>
                <w:ilvl w:val="0"/>
                <w:numId w:val="4"/>
              </w:numPr>
              <w:tabs>
                <w:tab w:val="clear" w:pos="720"/>
                <w:tab w:val="num" w:pos="459"/>
              </w:tabs>
              <w:ind w:left="318" w:hanging="142"/>
              <w:rPr>
                <w:rFonts w:ascii="돋움" w:eastAsia="돋움" w:hAnsi="돋움"/>
                <w:szCs w:val="20"/>
              </w:rPr>
            </w:pPr>
            <w:r w:rsidRPr="00B71260">
              <w:rPr>
                <w:rFonts w:ascii="돋움" w:eastAsia="돋움" w:hAnsi="돋움" w:hint="eastAsia"/>
                <w:szCs w:val="20"/>
              </w:rPr>
              <w:t>다른 공통 코드와 연관되지 않고 독자적으로 정의된 일반적인 공통 코드</w:t>
            </w:r>
          </w:p>
        </w:tc>
        <w:tc>
          <w:tcPr>
            <w:tcW w:w="2126"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70454B5F" w14:textId="77777777" w:rsidR="00502FC2" w:rsidRPr="00B71260" w:rsidRDefault="00502FC2" w:rsidP="00502FC2">
            <w:pPr>
              <w:rPr>
                <w:rFonts w:ascii="돋움" w:eastAsia="돋움" w:hAnsi="돋움"/>
                <w:szCs w:val="20"/>
              </w:rPr>
            </w:pPr>
            <w:r w:rsidRPr="00B71260">
              <w:rPr>
                <w:rFonts w:ascii="돋움" w:eastAsia="돋움" w:hAnsi="돋움" w:hint="eastAsia"/>
                <w:szCs w:val="20"/>
              </w:rPr>
              <w:t>고객유형코드</w:t>
            </w:r>
          </w:p>
          <w:p w14:paraId="2D696324" w14:textId="77777777" w:rsidR="00502FC2" w:rsidRPr="00B71260" w:rsidRDefault="00502FC2" w:rsidP="00942BD7">
            <w:pPr>
              <w:ind w:firstLineChars="100" w:firstLine="200"/>
              <w:rPr>
                <w:rFonts w:ascii="돋움" w:eastAsia="돋움" w:hAnsi="돋움"/>
                <w:szCs w:val="20"/>
              </w:rPr>
            </w:pPr>
            <w:r w:rsidRPr="00B71260">
              <w:rPr>
                <w:rFonts w:ascii="돋움" w:eastAsia="돋움" w:hAnsi="돋움"/>
                <w:szCs w:val="20"/>
              </w:rPr>
              <w:t xml:space="preserve">01: </w:t>
            </w:r>
            <w:r w:rsidRPr="00B71260">
              <w:rPr>
                <w:rFonts w:ascii="돋움" w:eastAsia="돋움" w:hAnsi="돋움" w:hint="eastAsia"/>
                <w:szCs w:val="20"/>
              </w:rPr>
              <w:t>개인</w:t>
            </w:r>
          </w:p>
          <w:p w14:paraId="3F0D17A6" w14:textId="77777777" w:rsidR="003102C5" w:rsidRPr="00B71260" w:rsidRDefault="00502FC2" w:rsidP="00942BD7">
            <w:pPr>
              <w:ind w:firstLineChars="100" w:firstLine="200"/>
              <w:rPr>
                <w:rFonts w:ascii="돋움" w:eastAsia="돋움" w:hAnsi="돋움"/>
                <w:szCs w:val="20"/>
              </w:rPr>
            </w:pPr>
            <w:r w:rsidRPr="00B71260">
              <w:rPr>
                <w:rFonts w:ascii="돋움" w:eastAsia="돋움" w:hAnsi="돋움"/>
                <w:szCs w:val="20"/>
              </w:rPr>
              <w:t xml:space="preserve">02: </w:t>
            </w:r>
            <w:r w:rsidRPr="00B71260">
              <w:rPr>
                <w:rFonts w:ascii="돋움" w:eastAsia="돋움" w:hAnsi="돋움" w:hint="eastAsia"/>
                <w:szCs w:val="20"/>
              </w:rPr>
              <w:t>법인</w:t>
            </w:r>
          </w:p>
        </w:tc>
      </w:tr>
      <w:tr w:rsidR="00502FC2" w:rsidRPr="00B71260" w14:paraId="440D1145" w14:textId="77777777" w:rsidTr="0099118B">
        <w:trPr>
          <w:trHeight w:val="373"/>
        </w:trPr>
        <w:tc>
          <w:tcPr>
            <w:tcW w:w="1265"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6238458E" w14:textId="77777777" w:rsidR="003102C5" w:rsidRPr="00B71260" w:rsidRDefault="00502FC2" w:rsidP="00502FC2">
            <w:pPr>
              <w:rPr>
                <w:rFonts w:ascii="돋움" w:eastAsia="돋움" w:hAnsi="돋움"/>
                <w:szCs w:val="20"/>
              </w:rPr>
            </w:pPr>
            <w:r w:rsidRPr="00B71260">
              <w:rPr>
                <w:rFonts w:ascii="돋움" w:eastAsia="돋움" w:hAnsi="돋움" w:hint="eastAsia"/>
                <w:szCs w:val="20"/>
              </w:rPr>
              <w:lastRenderedPageBreak/>
              <w:t>계층 코드</w:t>
            </w:r>
          </w:p>
        </w:tc>
        <w:tc>
          <w:tcPr>
            <w:tcW w:w="4833"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23D14F59" w14:textId="77777777" w:rsidR="003102C5" w:rsidRPr="00B71260" w:rsidRDefault="00477253" w:rsidP="000350CD">
            <w:pPr>
              <w:numPr>
                <w:ilvl w:val="0"/>
                <w:numId w:val="4"/>
              </w:numPr>
              <w:tabs>
                <w:tab w:val="clear" w:pos="720"/>
                <w:tab w:val="num" w:pos="459"/>
              </w:tabs>
              <w:ind w:left="318" w:hanging="142"/>
              <w:rPr>
                <w:rFonts w:ascii="돋움" w:eastAsia="돋움" w:hAnsi="돋움"/>
                <w:szCs w:val="20"/>
              </w:rPr>
            </w:pPr>
            <w:r w:rsidRPr="00B71260">
              <w:rPr>
                <w:rFonts w:ascii="돋움" w:eastAsia="돋움" w:hAnsi="돋움" w:hint="eastAsia"/>
                <w:szCs w:val="20"/>
              </w:rPr>
              <w:t>대분류</w:t>
            </w:r>
            <w:r w:rsidRPr="00B71260">
              <w:rPr>
                <w:rFonts w:ascii="돋움" w:eastAsia="돋움" w:hAnsi="돋움"/>
                <w:szCs w:val="20"/>
              </w:rPr>
              <w:t xml:space="preserve">, </w:t>
            </w:r>
            <w:r w:rsidRPr="00B71260">
              <w:rPr>
                <w:rFonts w:ascii="돋움" w:eastAsia="돋움" w:hAnsi="돋움" w:hint="eastAsia"/>
                <w:szCs w:val="20"/>
              </w:rPr>
              <w:t>중분류</w:t>
            </w:r>
            <w:r w:rsidRPr="00B71260">
              <w:rPr>
                <w:rFonts w:ascii="돋움" w:eastAsia="돋움" w:hAnsi="돋움"/>
                <w:szCs w:val="20"/>
              </w:rPr>
              <w:t xml:space="preserve">, </w:t>
            </w:r>
            <w:r w:rsidRPr="00B71260">
              <w:rPr>
                <w:rFonts w:ascii="돋움" w:eastAsia="돋움" w:hAnsi="돋움" w:hint="eastAsia"/>
                <w:szCs w:val="20"/>
              </w:rPr>
              <w:t>소분류 등과 같이 코드 인스턴스</w:t>
            </w:r>
            <w:r w:rsidRPr="00B71260">
              <w:rPr>
                <w:rFonts w:ascii="돋움" w:eastAsia="돋움" w:hAnsi="돋움"/>
                <w:szCs w:val="20"/>
              </w:rPr>
              <w:t xml:space="preserve"> 간에 분류 체계가 존재하는 공통 코드</w:t>
            </w:r>
          </w:p>
        </w:tc>
        <w:tc>
          <w:tcPr>
            <w:tcW w:w="2126"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2FDDDF5A" w14:textId="77777777" w:rsidR="00502FC2" w:rsidRPr="00B71260" w:rsidRDefault="00502FC2" w:rsidP="00502FC2">
            <w:pPr>
              <w:rPr>
                <w:rFonts w:ascii="돋움" w:eastAsia="돋움" w:hAnsi="돋움"/>
                <w:szCs w:val="20"/>
              </w:rPr>
            </w:pPr>
            <w:r w:rsidRPr="00B71260">
              <w:rPr>
                <w:rFonts w:ascii="돋움" w:eastAsia="돋움" w:hAnsi="돋움" w:hint="eastAsia"/>
                <w:szCs w:val="20"/>
              </w:rPr>
              <w:t>업무대분류코드</w:t>
            </w:r>
          </w:p>
          <w:p w14:paraId="6DCE4740" w14:textId="77777777" w:rsidR="00502FC2" w:rsidRPr="00B71260" w:rsidRDefault="00502FC2" w:rsidP="00502FC2">
            <w:pPr>
              <w:rPr>
                <w:rFonts w:ascii="돋움" w:eastAsia="돋움" w:hAnsi="돋움"/>
                <w:szCs w:val="20"/>
              </w:rPr>
            </w:pPr>
            <w:r w:rsidRPr="00B71260">
              <w:rPr>
                <w:rFonts w:ascii="돋움" w:eastAsia="돋움" w:hAnsi="돋움" w:hint="eastAsia"/>
                <w:szCs w:val="20"/>
              </w:rPr>
              <w:t>업무중분류코드</w:t>
            </w:r>
          </w:p>
          <w:p w14:paraId="1D904E00" w14:textId="77777777" w:rsidR="003102C5" w:rsidRPr="00B71260" w:rsidRDefault="00502FC2" w:rsidP="00502FC2">
            <w:pPr>
              <w:rPr>
                <w:rFonts w:ascii="돋움" w:eastAsia="돋움" w:hAnsi="돋움"/>
                <w:szCs w:val="20"/>
              </w:rPr>
            </w:pPr>
            <w:r w:rsidRPr="00B71260">
              <w:rPr>
                <w:rFonts w:ascii="돋움" w:eastAsia="돋움" w:hAnsi="돋움" w:hint="eastAsia"/>
                <w:szCs w:val="20"/>
              </w:rPr>
              <w:t>업무소분류코드</w:t>
            </w:r>
          </w:p>
        </w:tc>
      </w:tr>
      <w:tr w:rsidR="00502FC2" w:rsidRPr="00B71260" w14:paraId="44DA8138" w14:textId="77777777" w:rsidTr="0099118B">
        <w:trPr>
          <w:trHeight w:val="373"/>
        </w:trPr>
        <w:tc>
          <w:tcPr>
            <w:tcW w:w="1265"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445C518B" w14:textId="77777777" w:rsidR="003102C5" w:rsidRPr="00B71260" w:rsidRDefault="00502FC2" w:rsidP="00502FC2">
            <w:pPr>
              <w:rPr>
                <w:rFonts w:ascii="돋움" w:eastAsia="돋움" w:hAnsi="돋움"/>
                <w:szCs w:val="20"/>
              </w:rPr>
            </w:pPr>
            <w:r w:rsidRPr="00B71260">
              <w:rPr>
                <w:rFonts w:ascii="돋움" w:eastAsia="돋움" w:hAnsi="돋움" w:hint="eastAsia"/>
                <w:szCs w:val="20"/>
              </w:rPr>
              <w:t>참조 코드</w:t>
            </w:r>
          </w:p>
        </w:tc>
        <w:tc>
          <w:tcPr>
            <w:tcW w:w="4833"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24B1144B" w14:textId="77777777" w:rsidR="003102C5" w:rsidRPr="00B71260" w:rsidRDefault="00477253" w:rsidP="000350CD">
            <w:pPr>
              <w:numPr>
                <w:ilvl w:val="0"/>
                <w:numId w:val="4"/>
              </w:numPr>
              <w:tabs>
                <w:tab w:val="clear" w:pos="720"/>
                <w:tab w:val="num" w:pos="459"/>
              </w:tabs>
              <w:ind w:left="318" w:hanging="142"/>
              <w:rPr>
                <w:rFonts w:ascii="돋움" w:eastAsia="돋움" w:hAnsi="돋움"/>
                <w:szCs w:val="20"/>
              </w:rPr>
            </w:pPr>
            <w:r w:rsidRPr="00B71260">
              <w:rPr>
                <w:rFonts w:ascii="돋움" w:eastAsia="돋움" w:hAnsi="돋움" w:hint="eastAsia"/>
                <w:szCs w:val="20"/>
              </w:rPr>
              <w:t>부모 공통 코드의 인스턴스로부터</w:t>
            </w:r>
            <w:r w:rsidRPr="00B71260">
              <w:rPr>
                <w:rFonts w:ascii="돋움" w:eastAsia="돋움" w:hAnsi="돋움"/>
                <w:szCs w:val="20"/>
              </w:rPr>
              <w:t xml:space="preserve"> 부분을 지정하여 생성하는 공통 코드</w:t>
            </w:r>
          </w:p>
        </w:tc>
        <w:tc>
          <w:tcPr>
            <w:tcW w:w="2126"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38645012" w14:textId="77777777" w:rsidR="00502FC2" w:rsidRPr="00B71260" w:rsidRDefault="00502FC2" w:rsidP="00502FC2">
            <w:pPr>
              <w:rPr>
                <w:rFonts w:ascii="돋움" w:eastAsia="돋움" w:hAnsi="돋움"/>
                <w:szCs w:val="20"/>
              </w:rPr>
            </w:pPr>
            <w:r w:rsidRPr="00B71260">
              <w:rPr>
                <w:rFonts w:ascii="돋움" w:eastAsia="돋움" w:hAnsi="돋움" w:hint="eastAsia"/>
                <w:szCs w:val="20"/>
              </w:rPr>
              <w:t>고객유형코드</w:t>
            </w:r>
          </w:p>
          <w:p w14:paraId="7B609FAC" w14:textId="77777777" w:rsidR="003102C5" w:rsidRPr="00B71260" w:rsidRDefault="00502FC2" w:rsidP="00502FC2">
            <w:pPr>
              <w:rPr>
                <w:rFonts w:ascii="돋움" w:eastAsia="돋움" w:hAnsi="돋움"/>
                <w:szCs w:val="20"/>
              </w:rPr>
            </w:pPr>
            <w:r w:rsidRPr="00B71260">
              <w:rPr>
                <w:rFonts w:ascii="돋움" w:eastAsia="돋움" w:hAnsi="돋움"/>
                <w:szCs w:val="20"/>
              </w:rPr>
              <w:t>WM</w:t>
            </w:r>
            <w:r w:rsidRPr="00B71260">
              <w:rPr>
                <w:rFonts w:ascii="돋움" w:eastAsia="돋움" w:hAnsi="돋움" w:hint="eastAsia"/>
                <w:szCs w:val="20"/>
              </w:rPr>
              <w:t>고객유형코드</w:t>
            </w:r>
          </w:p>
        </w:tc>
      </w:tr>
    </w:tbl>
    <w:p w14:paraId="0D9C2560" w14:textId="77777777" w:rsidR="00A11990" w:rsidRPr="00B71260" w:rsidRDefault="00A11990" w:rsidP="00596F2E">
      <w:pPr>
        <w:rPr>
          <w:rFonts w:ascii="돋움" w:eastAsia="돋움" w:hAnsi="돋움"/>
          <w:szCs w:val="20"/>
        </w:rPr>
      </w:pPr>
    </w:p>
    <w:p w14:paraId="3A529A29" w14:textId="77777777" w:rsidR="00502FC2" w:rsidRPr="00B71260" w:rsidRDefault="00502FC2" w:rsidP="00502FC2">
      <w:pPr>
        <w:rPr>
          <w:rFonts w:ascii="돋움" w:eastAsia="돋움" w:hAnsi="돋움"/>
          <w:szCs w:val="20"/>
        </w:rPr>
      </w:pPr>
      <w:r w:rsidRPr="00B71260">
        <w:rPr>
          <w:rFonts w:ascii="돋움" w:eastAsia="돋움" w:hAnsi="돋움" w:hint="eastAsia"/>
          <w:szCs w:val="20"/>
        </w:rPr>
        <w:t>-계층 코드와 참조 코드의 경우 반드시 상위 공통 코드가 지정돼야 한다.</w:t>
      </w:r>
    </w:p>
    <w:p w14:paraId="0DF0D8E9" w14:textId="77777777" w:rsidR="00502FC2" w:rsidRPr="00B71260" w:rsidRDefault="00502FC2" w:rsidP="00502FC2">
      <w:pPr>
        <w:rPr>
          <w:rFonts w:ascii="돋움" w:eastAsia="돋움" w:hAnsi="돋움"/>
          <w:szCs w:val="20"/>
        </w:rPr>
      </w:pPr>
    </w:p>
    <w:p w14:paraId="6BBE1718" w14:textId="77777777" w:rsidR="00502FC2" w:rsidRPr="00B71260" w:rsidRDefault="00502FC2" w:rsidP="00502FC2">
      <w:pPr>
        <w:rPr>
          <w:rFonts w:ascii="돋움" w:eastAsia="돋움" w:hAnsi="돋움"/>
          <w:szCs w:val="20"/>
        </w:rPr>
      </w:pPr>
      <w:r w:rsidRPr="00B71260">
        <w:rPr>
          <w:rFonts w:ascii="돋움" w:eastAsia="돋움" w:hAnsi="돋움" w:hint="eastAsia"/>
          <w:szCs w:val="20"/>
        </w:rPr>
        <w:t>-계층 코드는 상위 공통 코드를 지정해야 하며, 코드 값에 체계가 존재해서 구분할 수 있어야 한다.</w:t>
      </w:r>
      <w:r w:rsidR="00942BD7" w:rsidRPr="00B71260">
        <w:rPr>
          <w:rFonts w:ascii="돋움" w:eastAsia="돋움" w:hAnsi="돋움" w:hint="eastAsia"/>
          <w:szCs w:val="20"/>
        </w:rPr>
        <w:t xml:space="preserve"> 업무중분류코드 속성 값이 </w:t>
      </w:r>
      <w:r w:rsidR="00942BD7" w:rsidRPr="00B71260">
        <w:rPr>
          <w:rFonts w:ascii="돋움" w:eastAsia="돋움" w:hAnsi="돋움"/>
          <w:szCs w:val="20"/>
        </w:rPr>
        <w:t>‘</w:t>
      </w:r>
      <w:r w:rsidR="00942BD7" w:rsidRPr="00B71260">
        <w:rPr>
          <w:rFonts w:ascii="돋움" w:eastAsia="돋움" w:hAnsi="돋움" w:hint="eastAsia"/>
          <w:szCs w:val="20"/>
        </w:rPr>
        <w:t>0101</w:t>
      </w:r>
      <w:r w:rsidR="00942BD7" w:rsidRPr="00B71260">
        <w:rPr>
          <w:rFonts w:ascii="돋움" w:eastAsia="돋움" w:hAnsi="돋움"/>
          <w:szCs w:val="20"/>
        </w:rPr>
        <w:t>’</w:t>
      </w:r>
      <w:r w:rsidR="00942BD7" w:rsidRPr="00B71260">
        <w:rPr>
          <w:rFonts w:ascii="돋움" w:eastAsia="돋움" w:hAnsi="돋움" w:hint="eastAsia"/>
          <w:szCs w:val="20"/>
        </w:rPr>
        <w:t xml:space="preserve">이면, 하위 코드인 업무소분류코드 속성의 값은 </w:t>
      </w:r>
      <w:r w:rsidR="00942BD7" w:rsidRPr="00B71260">
        <w:rPr>
          <w:rFonts w:ascii="돋움" w:eastAsia="돋움" w:hAnsi="돋움"/>
          <w:szCs w:val="20"/>
        </w:rPr>
        <w:t>‘</w:t>
      </w:r>
      <w:r w:rsidR="00942BD7" w:rsidRPr="00B71260">
        <w:rPr>
          <w:rFonts w:ascii="돋움" w:eastAsia="돋움" w:hAnsi="돋움" w:hint="eastAsia"/>
          <w:szCs w:val="20"/>
        </w:rPr>
        <w:t>010101</w:t>
      </w:r>
      <w:r w:rsidR="00942BD7" w:rsidRPr="00B71260">
        <w:rPr>
          <w:rFonts w:ascii="돋움" w:eastAsia="돋움" w:hAnsi="돋움"/>
          <w:szCs w:val="20"/>
        </w:rPr>
        <w:t>’</w:t>
      </w:r>
      <w:r w:rsidR="00942BD7" w:rsidRPr="00B71260">
        <w:rPr>
          <w:rFonts w:ascii="돋움" w:eastAsia="돋움" w:hAnsi="돋움" w:hint="eastAsia"/>
          <w:szCs w:val="20"/>
        </w:rPr>
        <w:t>와 같이 체계가 존재해야 한다.</w:t>
      </w:r>
    </w:p>
    <w:p w14:paraId="7688D340" w14:textId="77777777" w:rsidR="00502FC2" w:rsidRPr="00B71260" w:rsidRDefault="00502FC2" w:rsidP="00502FC2">
      <w:pPr>
        <w:rPr>
          <w:rFonts w:ascii="돋움" w:eastAsia="돋움" w:hAnsi="돋움"/>
          <w:szCs w:val="20"/>
        </w:rPr>
      </w:pPr>
    </w:p>
    <w:p w14:paraId="7A1D2EDD" w14:textId="77777777" w:rsidR="00502FC2" w:rsidRPr="00B71260" w:rsidRDefault="00502FC2" w:rsidP="00502FC2">
      <w:pPr>
        <w:rPr>
          <w:rFonts w:ascii="돋움" w:eastAsia="돋움" w:hAnsi="돋움"/>
          <w:szCs w:val="20"/>
        </w:rPr>
      </w:pPr>
      <w:r w:rsidRPr="00B71260">
        <w:rPr>
          <w:rFonts w:ascii="돋움" w:eastAsia="돋움" w:hAnsi="돋움" w:hint="eastAsia"/>
          <w:szCs w:val="20"/>
        </w:rPr>
        <w:t>-참조 코드의 경우 코드 인스턴스는 반드시 상위 코드에 존재해야 한다.</w:t>
      </w:r>
      <w:r w:rsidR="00942BD7" w:rsidRPr="00B71260">
        <w:rPr>
          <w:rFonts w:ascii="돋움" w:eastAsia="돋움" w:hAnsi="돋움" w:hint="eastAsia"/>
          <w:szCs w:val="20"/>
        </w:rPr>
        <w:t xml:space="preserve"> 고객유형코드 속성의 참조 코드인 WM고객유형코드 속성에 대한 인스턴스는 고객유형코드 속성의 인스턴스인 </w:t>
      </w:r>
      <w:r w:rsidR="00942BD7" w:rsidRPr="00B71260">
        <w:rPr>
          <w:rFonts w:ascii="돋움" w:eastAsia="돋움" w:hAnsi="돋움"/>
          <w:szCs w:val="20"/>
        </w:rPr>
        <w:t>‘</w:t>
      </w:r>
      <w:r w:rsidR="00942BD7" w:rsidRPr="00B71260">
        <w:rPr>
          <w:rFonts w:ascii="돋움" w:eastAsia="돋움" w:hAnsi="돋움" w:hint="eastAsia"/>
          <w:szCs w:val="20"/>
        </w:rPr>
        <w:t>개인, 법인, 사업자, 단체</w:t>
      </w:r>
      <w:r w:rsidR="00942BD7" w:rsidRPr="00B71260">
        <w:rPr>
          <w:rFonts w:ascii="돋움" w:eastAsia="돋움" w:hAnsi="돋움"/>
          <w:szCs w:val="20"/>
        </w:rPr>
        <w:t>’</w:t>
      </w:r>
      <w:r w:rsidR="00942BD7" w:rsidRPr="00B71260">
        <w:rPr>
          <w:rFonts w:ascii="돋움" w:eastAsia="돋움" w:hAnsi="돋움" w:hint="eastAsia"/>
          <w:szCs w:val="20"/>
        </w:rPr>
        <w:t xml:space="preserve"> 중에서 선택해야 한다.</w:t>
      </w:r>
    </w:p>
    <w:p w14:paraId="4C9BD4C9" w14:textId="77777777" w:rsidR="00502FC2" w:rsidRPr="00B71260" w:rsidRDefault="00502FC2" w:rsidP="00502FC2">
      <w:pPr>
        <w:rPr>
          <w:rFonts w:ascii="돋움" w:eastAsia="돋움" w:hAnsi="돋움"/>
          <w:szCs w:val="20"/>
        </w:rPr>
      </w:pPr>
    </w:p>
    <w:p w14:paraId="113F10A5" w14:textId="77777777" w:rsidR="00502FC2" w:rsidRPr="00B71260" w:rsidRDefault="00502FC2" w:rsidP="00502FC2">
      <w:pPr>
        <w:rPr>
          <w:rFonts w:ascii="돋움" w:eastAsia="돋움" w:hAnsi="돋움"/>
          <w:szCs w:val="20"/>
        </w:rPr>
      </w:pPr>
      <w:r w:rsidRPr="00B71260">
        <w:rPr>
          <w:rFonts w:ascii="돋움" w:eastAsia="돋움" w:hAnsi="돋움" w:hint="eastAsia"/>
          <w:szCs w:val="20"/>
        </w:rPr>
        <w:t>-계층 코드의 경우 체계 자체가 바뀔 가능성이 있거나 체계 내의 관계가 바뀔 가능성이 있을 때는 공통 코드로 정의하지 않고, 개별 코드로 설계해서 유연하게 대처할 수 있도록 한다. 이 경우 고유한 속성이 필요하면 반드시 개별 코드로 설계해야 한다.</w:t>
      </w:r>
    </w:p>
    <w:p w14:paraId="3B6E3374" w14:textId="77777777" w:rsidR="00502FC2" w:rsidRPr="00B71260" w:rsidRDefault="00502FC2" w:rsidP="00502FC2">
      <w:pPr>
        <w:rPr>
          <w:rFonts w:ascii="돋움" w:eastAsia="돋움" w:hAnsi="돋움"/>
          <w:szCs w:val="20"/>
        </w:rPr>
      </w:pPr>
    </w:p>
    <w:p w14:paraId="0DB8B4BF" w14:textId="77777777" w:rsidR="00502FC2" w:rsidRPr="00B71260" w:rsidRDefault="00502FC2" w:rsidP="00502FC2">
      <w:pPr>
        <w:rPr>
          <w:rFonts w:ascii="돋움" w:eastAsia="돋움" w:hAnsi="돋움"/>
          <w:szCs w:val="20"/>
        </w:rPr>
      </w:pPr>
      <w:r w:rsidRPr="00B71260">
        <w:rPr>
          <w:rFonts w:ascii="돋움" w:eastAsia="돋움" w:hAnsi="돋움" w:hint="eastAsia"/>
          <w:szCs w:val="20"/>
        </w:rPr>
        <w:t xml:space="preserve">-참조 코드의 경우 상위 공통 코드 인스턴스에 존재하지 않는 코드 </w:t>
      </w:r>
      <w:r w:rsidR="0085744C">
        <w:rPr>
          <w:rFonts w:ascii="돋움" w:eastAsia="돋움" w:hAnsi="돋움" w:hint="eastAsia"/>
          <w:szCs w:val="20"/>
        </w:rPr>
        <w:t xml:space="preserve">값 </w:t>
      </w:r>
      <w:r w:rsidRPr="00B71260">
        <w:rPr>
          <w:rFonts w:ascii="돋움" w:eastAsia="돋움" w:hAnsi="돋움" w:hint="eastAsia"/>
          <w:szCs w:val="20"/>
        </w:rPr>
        <w:t>명이 필요할 때는 상위 공통 코드에 코드 인스턴스를 먼저 등록한 후에 사용할 수 있다.</w:t>
      </w:r>
    </w:p>
    <w:p w14:paraId="01FAC16E" w14:textId="77777777" w:rsidR="00502FC2" w:rsidRPr="00B71260" w:rsidRDefault="00502FC2" w:rsidP="00502FC2">
      <w:pPr>
        <w:rPr>
          <w:rFonts w:ascii="돋움" w:eastAsia="돋움" w:hAnsi="돋움"/>
          <w:szCs w:val="20"/>
        </w:rPr>
      </w:pPr>
    </w:p>
    <w:p w14:paraId="0BDB5BBA" w14:textId="77777777" w:rsidR="00B15FB0" w:rsidRPr="00B71260" w:rsidRDefault="00502FC2" w:rsidP="00502FC2">
      <w:pPr>
        <w:rPr>
          <w:rFonts w:ascii="돋움" w:eastAsia="돋움" w:hAnsi="돋움"/>
          <w:szCs w:val="20"/>
        </w:rPr>
      </w:pPr>
      <w:r w:rsidRPr="00B71260">
        <w:rPr>
          <w:rFonts w:ascii="돋움" w:eastAsia="돋움" w:hAnsi="돋움" w:hint="eastAsia"/>
          <w:szCs w:val="20"/>
        </w:rPr>
        <w:t>-개별 코드의 경우 엔터티 명을 지정하여 참조할 수 있도록 한다.</w:t>
      </w:r>
    </w:p>
    <w:p w14:paraId="795A9BFA" w14:textId="77777777" w:rsidR="00502FC2" w:rsidRPr="00B71260" w:rsidRDefault="00502FC2" w:rsidP="00502FC2">
      <w:pPr>
        <w:rPr>
          <w:rFonts w:ascii="돋움" w:eastAsia="돋움" w:hAnsi="돋움"/>
          <w:szCs w:val="20"/>
        </w:rPr>
      </w:pPr>
    </w:p>
    <w:p w14:paraId="241EB981" w14:textId="77777777" w:rsidR="00502FC2" w:rsidRPr="00B71260" w:rsidRDefault="00502FC2" w:rsidP="00502FC2">
      <w:pPr>
        <w:rPr>
          <w:rFonts w:ascii="돋움" w:eastAsia="돋움" w:hAnsi="돋움"/>
          <w:szCs w:val="20"/>
        </w:rPr>
      </w:pPr>
    </w:p>
    <w:p w14:paraId="49BF3F96" w14:textId="77777777" w:rsidR="006F0ACE" w:rsidRPr="00B71260" w:rsidRDefault="006F0ACE" w:rsidP="006F0ACE">
      <w:pPr>
        <w:pStyle w:val="2"/>
        <w:rPr>
          <w:rFonts w:ascii="돋움" w:hAnsi="돋움"/>
          <w:b/>
        </w:rPr>
      </w:pPr>
      <w:bookmarkStart w:id="28" w:name="_Toc141105210"/>
      <w:r w:rsidRPr="00B71260">
        <w:rPr>
          <w:rFonts w:ascii="돋움" w:hAnsi="돋움" w:hint="eastAsia"/>
          <w:b/>
        </w:rPr>
        <w:t>6.</w:t>
      </w:r>
      <w:r w:rsidR="00B53F2A">
        <w:rPr>
          <w:rFonts w:ascii="돋움" w:hAnsi="돋움" w:hint="eastAsia"/>
          <w:b/>
        </w:rPr>
        <w:t>5</w:t>
      </w:r>
      <w:r w:rsidRPr="00B71260">
        <w:rPr>
          <w:rFonts w:ascii="돋움" w:hAnsi="돋움" w:hint="eastAsia"/>
          <w:b/>
        </w:rPr>
        <w:t xml:space="preserve"> 표준 코드 구분자</w:t>
      </w:r>
      <w:bookmarkEnd w:id="28"/>
    </w:p>
    <w:p w14:paraId="48F74066" w14:textId="77777777" w:rsidR="006E215E" w:rsidRPr="00B71260" w:rsidRDefault="006E215E" w:rsidP="00596F2E">
      <w:pPr>
        <w:rPr>
          <w:rFonts w:ascii="돋움" w:eastAsia="돋움" w:hAnsi="돋움"/>
          <w:szCs w:val="20"/>
        </w:rPr>
      </w:pPr>
    </w:p>
    <w:p w14:paraId="506E59E7" w14:textId="77777777" w:rsidR="006F0ACE" w:rsidRPr="00B71260" w:rsidRDefault="00506243" w:rsidP="00596F2E">
      <w:pPr>
        <w:rPr>
          <w:rFonts w:ascii="돋움" w:eastAsia="돋움" w:hAnsi="돋움"/>
          <w:szCs w:val="20"/>
        </w:rPr>
      </w:pPr>
      <w:proofErr w:type="spellStart"/>
      <w:r w:rsidRPr="00B71260">
        <w:rPr>
          <w:rFonts w:ascii="돋움" w:eastAsia="돋움" w:hAnsi="돋움" w:hint="eastAsia"/>
          <w:szCs w:val="20"/>
        </w:rPr>
        <w:t>ㅁ</w:t>
      </w:r>
      <w:proofErr w:type="spellEnd"/>
      <w:r w:rsidRPr="00B71260">
        <w:rPr>
          <w:rFonts w:ascii="돋움" w:eastAsia="돋움" w:hAnsi="돋움" w:hint="eastAsia"/>
          <w:szCs w:val="20"/>
        </w:rPr>
        <w:t xml:space="preserve"> 표준 코드를 정의할 때는 </w:t>
      </w:r>
      <w:r w:rsidRPr="00B71260">
        <w:rPr>
          <w:rFonts w:ascii="돋움" w:eastAsia="돋움" w:hAnsi="돋움"/>
          <w:szCs w:val="20"/>
        </w:rPr>
        <w:t>‘</w:t>
      </w:r>
      <w:r w:rsidRPr="00B71260">
        <w:rPr>
          <w:rFonts w:ascii="돋움" w:eastAsia="돋움" w:hAnsi="돋움" w:hint="eastAsia"/>
          <w:szCs w:val="20"/>
        </w:rPr>
        <w:t>~코드</w:t>
      </w:r>
      <w:r w:rsidRPr="00B71260">
        <w:rPr>
          <w:rFonts w:ascii="돋움" w:eastAsia="돋움" w:hAnsi="돋움"/>
          <w:szCs w:val="20"/>
        </w:rPr>
        <w:t>’</w:t>
      </w:r>
      <w:r w:rsidRPr="00B71260">
        <w:rPr>
          <w:rFonts w:ascii="돋움" w:eastAsia="돋움" w:hAnsi="돋움" w:hint="eastAsia"/>
          <w:szCs w:val="20"/>
        </w:rPr>
        <w:t xml:space="preserve"> 앞에 유형을 나타내는 구분자를 사용하여 정의한다. 코드</w:t>
      </w:r>
      <w:r w:rsidR="004A6E2F" w:rsidRPr="00B71260">
        <w:rPr>
          <w:rFonts w:ascii="돋움" w:eastAsia="돋움" w:hAnsi="돋움" w:hint="eastAsia"/>
          <w:szCs w:val="20"/>
        </w:rPr>
        <w:t xml:space="preserve"> </w:t>
      </w:r>
      <w:r w:rsidRPr="00B71260">
        <w:rPr>
          <w:rFonts w:ascii="돋움" w:eastAsia="돋움" w:hAnsi="돋움" w:hint="eastAsia"/>
          <w:szCs w:val="20"/>
        </w:rPr>
        <w:t>구분자는 유형코드, 구분코드, 종류코드 세 개 만으로 한정한다.</w:t>
      </w:r>
    </w:p>
    <w:p w14:paraId="347BCC62" w14:textId="77777777" w:rsidR="00506243" w:rsidRPr="00B71260" w:rsidRDefault="00506243" w:rsidP="00596F2E">
      <w:pPr>
        <w:rPr>
          <w:rFonts w:ascii="돋움" w:eastAsia="돋움" w:hAnsi="돋움"/>
          <w:szCs w:val="20"/>
        </w:rPr>
      </w:pPr>
    </w:p>
    <w:tbl>
      <w:tblPr>
        <w:tblW w:w="8595" w:type="dxa"/>
        <w:tblCellMar>
          <w:left w:w="0" w:type="dxa"/>
          <w:right w:w="0" w:type="dxa"/>
        </w:tblCellMar>
        <w:tblLook w:val="0420" w:firstRow="1" w:lastRow="0" w:firstColumn="0" w:lastColumn="0" w:noHBand="0" w:noVBand="1"/>
      </w:tblPr>
      <w:tblGrid>
        <w:gridCol w:w="1385"/>
        <w:gridCol w:w="5280"/>
        <w:gridCol w:w="1930"/>
      </w:tblGrid>
      <w:tr w:rsidR="0092485A" w:rsidRPr="00B71260" w14:paraId="50E4523C" w14:textId="77777777" w:rsidTr="00942BD7">
        <w:trPr>
          <w:trHeight w:val="495"/>
        </w:trPr>
        <w:tc>
          <w:tcPr>
            <w:tcW w:w="1385" w:type="dxa"/>
            <w:tcBorders>
              <w:top w:val="single" w:sz="8" w:space="0" w:color="7F7F7F"/>
              <w:left w:val="single" w:sz="8" w:space="0" w:color="7F7F7F"/>
              <w:bottom w:val="single" w:sz="8" w:space="0" w:color="7F7F7F"/>
              <w:right w:val="single" w:sz="8" w:space="0" w:color="7F7F7F"/>
            </w:tcBorders>
            <w:shd w:val="clear" w:color="auto" w:fill="FDE9D9" w:themeFill="accent6" w:themeFillTint="33"/>
            <w:tcMar>
              <w:top w:w="72" w:type="dxa"/>
              <w:left w:w="144" w:type="dxa"/>
              <w:bottom w:w="72" w:type="dxa"/>
              <w:right w:w="144" w:type="dxa"/>
            </w:tcMar>
            <w:vAlign w:val="center"/>
            <w:hideMark/>
          </w:tcPr>
          <w:p w14:paraId="0C5CA0CC" w14:textId="77777777" w:rsidR="003102C5" w:rsidRPr="00B71260" w:rsidRDefault="00637814" w:rsidP="00942BD7">
            <w:pPr>
              <w:jc w:val="center"/>
              <w:rPr>
                <w:rFonts w:ascii="돋움" w:eastAsia="돋움" w:hAnsi="돋움"/>
                <w:szCs w:val="20"/>
              </w:rPr>
            </w:pPr>
            <w:r w:rsidRPr="00B71260">
              <w:rPr>
                <w:rFonts w:ascii="돋움" w:eastAsia="돋움" w:hAnsi="돋움" w:hint="eastAsia"/>
                <w:b/>
                <w:bCs/>
                <w:szCs w:val="20"/>
              </w:rPr>
              <w:t>구분</w:t>
            </w:r>
          </w:p>
        </w:tc>
        <w:tc>
          <w:tcPr>
            <w:tcW w:w="5280" w:type="dxa"/>
            <w:tcBorders>
              <w:top w:val="single" w:sz="8" w:space="0" w:color="7F7F7F"/>
              <w:left w:val="single" w:sz="8" w:space="0" w:color="7F7F7F"/>
              <w:bottom w:val="single" w:sz="8" w:space="0" w:color="7F7F7F"/>
              <w:right w:val="single" w:sz="8" w:space="0" w:color="7F7F7F"/>
            </w:tcBorders>
            <w:shd w:val="clear" w:color="auto" w:fill="FDE9D9" w:themeFill="accent6" w:themeFillTint="33"/>
            <w:tcMar>
              <w:top w:w="72" w:type="dxa"/>
              <w:left w:w="144" w:type="dxa"/>
              <w:bottom w:w="72" w:type="dxa"/>
              <w:right w:w="144" w:type="dxa"/>
            </w:tcMar>
            <w:vAlign w:val="center"/>
            <w:hideMark/>
          </w:tcPr>
          <w:p w14:paraId="589179BD" w14:textId="77777777" w:rsidR="003102C5" w:rsidRPr="00B71260" w:rsidRDefault="00637814" w:rsidP="00942BD7">
            <w:pPr>
              <w:jc w:val="center"/>
              <w:rPr>
                <w:rFonts w:ascii="돋움" w:eastAsia="돋움" w:hAnsi="돋움"/>
                <w:szCs w:val="20"/>
              </w:rPr>
            </w:pPr>
            <w:r w:rsidRPr="00B71260">
              <w:rPr>
                <w:rFonts w:ascii="돋움" w:eastAsia="돋움" w:hAnsi="돋움" w:hint="eastAsia"/>
                <w:b/>
                <w:bCs/>
                <w:szCs w:val="20"/>
              </w:rPr>
              <w:t>설명</w:t>
            </w:r>
          </w:p>
        </w:tc>
        <w:tc>
          <w:tcPr>
            <w:tcW w:w="1930" w:type="dxa"/>
            <w:tcBorders>
              <w:top w:val="single" w:sz="8" w:space="0" w:color="7F7F7F"/>
              <w:left w:val="single" w:sz="8" w:space="0" w:color="7F7F7F"/>
              <w:bottom w:val="single" w:sz="8" w:space="0" w:color="7F7F7F"/>
              <w:right w:val="single" w:sz="8" w:space="0" w:color="7F7F7F"/>
            </w:tcBorders>
            <w:shd w:val="clear" w:color="auto" w:fill="FDE9D9" w:themeFill="accent6" w:themeFillTint="33"/>
            <w:tcMar>
              <w:top w:w="72" w:type="dxa"/>
              <w:left w:w="144" w:type="dxa"/>
              <w:bottom w:w="72" w:type="dxa"/>
              <w:right w:w="144" w:type="dxa"/>
            </w:tcMar>
            <w:vAlign w:val="center"/>
            <w:hideMark/>
          </w:tcPr>
          <w:p w14:paraId="5FF83A60" w14:textId="77777777" w:rsidR="003102C5" w:rsidRPr="00B71260" w:rsidRDefault="00637814" w:rsidP="00942BD7">
            <w:pPr>
              <w:jc w:val="center"/>
              <w:rPr>
                <w:rFonts w:ascii="돋움" w:eastAsia="돋움" w:hAnsi="돋움"/>
                <w:szCs w:val="20"/>
              </w:rPr>
            </w:pPr>
            <w:r w:rsidRPr="00B71260">
              <w:rPr>
                <w:rFonts w:ascii="돋움" w:eastAsia="돋움" w:hAnsi="돋움" w:hint="eastAsia"/>
                <w:b/>
                <w:bCs/>
                <w:szCs w:val="20"/>
              </w:rPr>
              <w:t>예시</w:t>
            </w:r>
          </w:p>
        </w:tc>
      </w:tr>
      <w:tr w:rsidR="0092485A" w:rsidRPr="00B71260" w14:paraId="523C1944" w14:textId="77777777" w:rsidTr="00637814">
        <w:trPr>
          <w:trHeight w:val="436"/>
        </w:trPr>
        <w:tc>
          <w:tcPr>
            <w:tcW w:w="1385"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6233AE12" w14:textId="77777777" w:rsidR="003102C5" w:rsidRPr="00B71260" w:rsidRDefault="00637814" w:rsidP="00637814">
            <w:pPr>
              <w:rPr>
                <w:rFonts w:ascii="돋움" w:eastAsia="돋움" w:hAnsi="돋움"/>
                <w:szCs w:val="20"/>
              </w:rPr>
            </w:pPr>
            <w:r w:rsidRPr="00B71260">
              <w:rPr>
                <w:rFonts w:ascii="돋움" w:eastAsia="돋움" w:hAnsi="돋움" w:hint="eastAsia"/>
                <w:szCs w:val="20"/>
              </w:rPr>
              <w:lastRenderedPageBreak/>
              <w:t>유형코드</w:t>
            </w:r>
          </w:p>
        </w:tc>
        <w:tc>
          <w:tcPr>
            <w:tcW w:w="528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73A9E66A" w14:textId="77777777" w:rsidR="003102C5" w:rsidRPr="00B71260" w:rsidRDefault="00477253" w:rsidP="000350CD">
            <w:pPr>
              <w:numPr>
                <w:ilvl w:val="0"/>
                <w:numId w:val="4"/>
              </w:numPr>
              <w:tabs>
                <w:tab w:val="clear" w:pos="720"/>
                <w:tab w:val="num" w:pos="459"/>
              </w:tabs>
              <w:ind w:left="318" w:hanging="142"/>
              <w:rPr>
                <w:rFonts w:ascii="돋움" w:eastAsia="돋움" w:hAnsi="돋움"/>
                <w:szCs w:val="20"/>
              </w:rPr>
            </w:pPr>
            <w:r w:rsidRPr="00B71260">
              <w:rPr>
                <w:rFonts w:ascii="돋움" w:eastAsia="돋움" w:hAnsi="돋움" w:hint="eastAsia"/>
                <w:szCs w:val="20"/>
              </w:rPr>
              <w:t>코드 인스턴스가</w:t>
            </w:r>
            <w:r w:rsidRPr="00B71260">
              <w:rPr>
                <w:rFonts w:ascii="돋움" w:eastAsia="돋움" w:hAnsi="돋움"/>
                <w:szCs w:val="20"/>
              </w:rPr>
              <w:t xml:space="preserve"> 공통의 성질이나 특징이 같은 것으로 묶은 집합을 나타내는 코드</w:t>
            </w:r>
          </w:p>
        </w:tc>
        <w:tc>
          <w:tcPr>
            <w:tcW w:w="193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57F976B4" w14:textId="77777777" w:rsidR="00637814" w:rsidRPr="00B71260" w:rsidRDefault="00637814" w:rsidP="00637814">
            <w:pPr>
              <w:rPr>
                <w:rFonts w:ascii="돋움" w:eastAsia="돋움" w:hAnsi="돋움"/>
                <w:szCs w:val="20"/>
              </w:rPr>
            </w:pPr>
            <w:r w:rsidRPr="00B71260">
              <w:rPr>
                <w:rFonts w:ascii="돋움" w:eastAsia="돋움" w:hAnsi="돋움" w:hint="eastAsia"/>
                <w:szCs w:val="20"/>
              </w:rPr>
              <w:t>고객유형코드</w:t>
            </w:r>
          </w:p>
          <w:p w14:paraId="184BBD85" w14:textId="77777777" w:rsidR="00637814" w:rsidRPr="00B71260" w:rsidRDefault="00637814" w:rsidP="00942BD7">
            <w:pPr>
              <w:ind w:firstLineChars="100" w:firstLine="200"/>
              <w:rPr>
                <w:rFonts w:ascii="돋움" w:eastAsia="돋움" w:hAnsi="돋움"/>
                <w:szCs w:val="20"/>
              </w:rPr>
            </w:pPr>
            <w:r w:rsidRPr="00B71260">
              <w:rPr>
                <w:rFonts w:ascii="돋움" w:eastAsia="돋움" w:hAnsi="돋움"/>
                <w:szCs w:val="20"/>
              </w:rPr>
              <w:t xml:space="preserve">01: </w:t>
            </w:r>
            <w:r w:rsidRPr="00B71260">
              <w:rPr>
                <w:rFonts w:ascii="돋움" w:eastAsia="돋움" w:hAnsi="돋움" w:hint="eastAsia"/>
                <w:szCs w:val="20"/>
              </w:rPr>
              <w:t>개인</w:t>
            </w:r>
          </w:p>
          <w:p w14:paraId="2CB260E6" w14:textId="77777777" w:rsidR="003102C5" w:rsidRPr="00B71260" w:rsidRDefault="00637814" w:rsidP="00942BD7">
            <w:pPr>
              <w:ind w:firstLineChars="100" w:firstLine="200"/>
              <w:rPr>
                <w:rFonts w:ascii="돋움" w:eastAsia="돋움" w:hAnsi="돋움"/>
                <w:szCs w:val="20"/>
              </w:rPr>
            </w:pPr>
            <w:r w:rsidRPr="00B71260">
              <w:rPr>
                <w:rFonts w:ascii="돋움" w:eastAsia="돋움" w:hAnsi="돋움"/>
                <w:szCs w:val="20"/>
              </w:rPr>
              <w:t xml:space="preserve">02: </w:t>
            </w:r>
            <w:r w:rsidRPr="00B71260">
              <w:rPr>
                <w:rFonts w:ascii="돋움" w:eastAsia="돋움" w:hAnsi="돋움" w:hint="eastAsia"/>
                <w:szCs w:val="20"/>
              </w:rPr>
              <w:t>법인</w:t>
            </w:r>
          </w:p>
        </w:tc>
      </w:tr>
      <w:tr w:rsidR="0092485A" w:rsidRPr="00B71260" w14:paraId="4DC20D4E" w14:textId="77777777" w:rsidTr="00637814">
        <w:trPr>
          <w:trHeight w:val="370"/>
        </w:trPr>
        <w:tc>
          <w:tcPr>
            <w:tcW w:w="1385"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66A22B01" w14:textId="77777777" w:rsidR="003102C5" w:rsidRPr="00B71260" w:rsidRDefault="00637814" w:rsidP="00637814">
            <w:pPr>
              <w:rPr>
                <w:rFonts w:ascii="돋움" w:eastAsia="돋움" w:hAnsi="돋움"/>
                <w:szCs w:val="20"/>
              </w:rPr>
            </w:pPr>
            <w:r w:rsidRPr="00B71260">
              <w:rPr>
                <w:rFonts w:ascii="돋움" w:eastAsia="돋움" w:hAnsi="돋움" w:hint="eastAsia"/>
                <w:szCs w:val="20"/>
              </w:rPr>
              <w:t>구분코드</w:t>
            </w:r>
          </w:p>
        </w:tc>
        <w:tc>
          <w:tcPr>
            <w:tcW w:w="528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7658B561" w14:textId="77777777" w:rsidR="003102C5" w:rsidRPr="00B71260" w:rsidRDefault="00477253" w:rsidP="000350CD">
            <w:pPr>
              <w:numPr>
                <w:ilvl w:val="0"/>
                <w:numId w:val="4"/>
              </w:numPr>
              <w:tabs>
                <w:tab w:val="clear" w:pos="720"/>
                <w:tab w:val="num" w:pos="459"/>
              </w:tabs>
              <w:ind w:left="318" w:hanging="142"/>
              <w:rPr>
                <w:rFonts w:ascii="돋움" w:eastAsia="돋움" w:hAnsi="돋움"/>
                <w:szCs w:val="20"/>
              </w:rPr>
            </w:pPr>
            <w:r w:rsidRPr="00B71260">
              <w:rPr>
                <w:rFonts w:ascii="돋움" w:eastAsia="돋움" w:hAnsi="돋움" w:hint="eastAsia"/>
                <w:szCs w:val="20"/>
              </w:rPr>
              <w:t>코드 인스턴스의</w:t>
            </w:r>
            <w:r w:rsidRPr="00B71260">
              <w:rPr>
                <w:rFonts w:ascii="돋움" w:eastAsia="돋움" w:hAnsi="돋움"/>
                <w:szCs w:val="20"/>
              </w:rPr>
              <w:t xml:space="preserve"> 합이 전체 개념을 나타내며 상호 배타적이고 더 이상 늘어나지 않을 경우 사용</w:t>
            </w:r>
          </w:p>
        </w:tc>
        <w:tc>
          <w:tcPr>
            <w:tcW w:w="193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44333948" w14:textId="77777777" w:rsidR="00637814" w:rsidRPr="00B71260" w:rsidRDefault="00637814" w:rsidP="00637814">
            <w:pPr>
              <w:rPr>
                <w:rFonts w:ascii="돋움" w:eastAsia="돋움" w:hAnsi="돋움"/>
                <w:szCs w:val="20"/>
              </w:rPr>
            </w:pPr>
            <w:r w:rsidRPr="00B71260">
              <w:rPr>
                <w:rFonts w:ascii="돋움" w:eastAsia="돋움" w:hAnsi="돋움" w:hint="eastAsia"/>
                <w:szCs w:val="20"/>
              </w:rPr>
              <w:t>매수매도구분코드</w:t>
            </w:r>
          </w:p>
          <w:p w14:paraId="7C29607C" w14:textId="77777777" w:rsidR="00637814" w:rsidRPr="00B71260" w:rsidRDefault="00637814" w:rsidP="00942BD7">
            <w:pPr>
              <w:ind w:firstLineChars="100" w:firstLine="200"/>
              <w:rPr>
                <w:rFonts w:ascii="돋움" w:eastAsia="돋움" w:hAnsi="돋움"/>
                <w:szCs w:val="20"/>
              </w:rPr>
            </w:pPr>
            <w:r w:rsidRPr="00B71260">
              <w:rPr>
                <w:rFonts w:ascii="돋움" w:eastAsia="돋움" w:hAnsi="돋움"/>
                <w:szCs w:val="20"/>
              </w:rPr>
              <w:t xml:space="preserve">01: </w:t>
            </w:r>
            <w:r w:rsidRPr="00B71260">
              <w:rPr>
                <w:rFonts w:ascii="돋움" w:eastAsia="돋움" w:hAnsi="돋움" w:hint="eastAsia"/>
                <w:szCs w:val="20"/>
              </w:rPr>
              <w:t>매수</w:t>
            </w:r>
          </w:p>
          <w:p w14:paraId="5A677360" w14:textId="77777777" w:rsidR="003102C5" w:rsidRPr="00B71260" w:rsidRDefault="00637814" w:rsidP="00942BD7">
            <w:pPr>
              <w:ind w:firstLineChars="100" w:firstLine="200"/>
              <w:rPr>
                <w:rFonts w:ascii="돋움" w:eastAsia="돋움" w:hAnsi="돋움"/>
                <w:szCs w:val="20"/>
              </w:rPr>
            </w:pPr>
            <w:r w:rsidRPr="00B71260">
              <w:rPr>
                <w:rFonts w:ascii="돋움" w:eastAsia="돋움" w:hAnsi="돋움"/>
                <w:szCs w:val="20"/>
              </w:rPr>
              <w:t xml:space="preserve">02: </w:t>
            </w:r>
            <w:r w:rsidRPr="00B71260">
              <w:rPr>
                <w:rFonts w:ascii="돋움" w:eastAsia="돋움" w:hAnsi="돋움" w:hint="eastAsia"/>
                <w:szCs w:val="20"/>
              </w:rPr>
              <w:t>매도</w:t>
            </w:r>
          </w:p>
        </w:tc>
      </w:tr>
      <w:tr w:rsidR="00637814" w:rsidRPr="00B71260" w14:paraId="4C5C2A51" w14:textId="77777777" w:rsidTr="00637814">
        <w:trPr>
          <w:trHeight w:val="370"/>
        </w:trPr>
        <w:tc>
          <w:tcPr>
            <w:tcW w:w="1385"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2885449A" w14:textId="77777777" w:rsidR="003102C5" w:rsidRPr="00B71260" w:rsidRDefault="00637814" w:rsidP="00637814">
            <w:pPr>
              <w:rPr>
                <w:rFonts w:ascii="돋움" w:eastAsia="돋움" w:hAnsi="돋움"/>
                <w:szCs w:val="20"/>
              </w:rPr>
            </w:pPr>
            <w:r w:rsidRPr="00B71260">
              <w:rPr>
                <w:rFonts w:ascii="돋움" w:eastAsia="돋움" w:hAnsi="돋움" w:hint="eastAsia"/>
                <w:szCs w:val="20"/>
              </w:rPr>
              <w:t>종류코드</w:t>
            </w:r>
          </w:p>
        </w:tc>
        <w:tc>
          <w:tcPr>
            <w:tcW w:w="528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1BA58491" w14:textId="77777777" w:rsidR="003102C5" w:rsidRPr="00B71260" w:rsidRDefault="00477253" w:rsidP="000350CD">
            <w:pPr>
              <w:numPr>
                <w:ilvl w:val="0"/>
                <w:numId w:val="4"/>
              </w:numPr>
              <w:tabs>
                <w:tab w:val="clear" w:pos="720"/>
                <w:tab w:val="num" w:pos="459"/>
              </w:tabs>
              <w:ind w:left="318" w:hanging="142"/>
              <w:rPr>
                <w:rFonts w:ascii="돋움" w:eastAsia="돋움" w:hAnsi="돋움"/>
                <w:szCs w:val="20"/>
              </w:rPr>
            </w:pPr>
            <w:r w:rsidRPr="00B71260">
              <w:rPr>
                <w:rFonts w:ascii="돋움" w:eastAsia="돋움" w:hAnsi="돋움" w:hint="eastAsia"/>
                <w:szCs w:val="20"/>
              </w:rPr>
              <w:t>코드 인스턴스가</w:t>
            </w:r>
            <w:r w:rsidRPr="00B71260">
              <w:rPr>
                <w:rFonts w:ascii="돋움" w:eastAsia="돋움" w:hAnsi="돋움"/>
                <w:szCs w:val="20"/>
              </w:rPr>
              <w:t xml:space="preserve"> 고정되지 않고 지속적으로 늘어날 수 있는 경우 사용</w:t>
            </w:r>
          </w:p>
        </w:tc>
        <w:tc>
          <w:tcPr>
            <w:tcW w:w="193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37DB6021" w14:textId="77777777" w:rsidR="00637814" w:rsidRPr="00B71260" w:rsidRDefault="00637814" w:rsidP="00637814">
            <w:pPr>
              <w:rPr>
                <w:rFonts w:ascii="돋움" w:eastAsia="돋움" w:hAnsi="돋움"/>
                <w:szCs w:val="20"/>
              </w:rPr>
            </w:pPr>
            <w:r w:rsidRPr="00B71260">
              <w:rPr>
                <w:rFonts w:ascii="돋움" w:eastAsia="돋움" w:hAnsi="돋움" w:hint="eastAsia"/>
                <w:szCs w:val="20"/>
              </w:rPr>
              <w:t>거래매체종류코드</w:t>
            </w:r>
          </w:p>
          <w:p w14:paraId="7603A754" w14:textId="77777777" w:rsidR="00637814" w:rsidRPr="00B71260" w:rsidRDefault="00637814" w:rsidP="00942BD7">
            <w:pPr>
              <w:ind w:firstLineChars="100" w:firstLine="200"/>
              <w:rPr>
                <w:rFonts w:ascii="돋움" w:eastAsia="돋움" w:hAnsi="돋움"/>
                <w:szCs w:val="20"/>
              </w:rPr>
            </w:pPr>
            <w:r w:rsidRPr="00B71260">
              <w:rPr>
                <w:rFonts w:ascii="돋움" w:eastAsia="돋움" w:hAnsi="돋움"/>
                <w:szCs w:val="20"/>
              </w:rPr>
              <w:t xml:space="preserve">01: </w:t>
            </w:r>
            <w:r w:rsidRPr="00B71260">
              <w:rPr>
                <w:rFonts w:ascii="돋움" w:eastAsia="돋움" w:hAnsi="돋움" w:hint="eastAsia"/>
                <w:szCs w:val="20"/>
              </w:rPr>
              <w:t>창구</w:t>
            </w:r>
          </w:p>
          <w:p w14:paraId="05373D73" w14:textId="77777777" w:rsidR="00637814" w:rsidRPr="00B71260" w:rsidRDefault="00637814" w:rsidP="00942BD7">
            <w:pPr>
              <w:ind w:firstLineChars="100" w:firstLine="200"/>
              <w:rPr>
                <w:rFonts w:ascii="돋움" w:eastAsia="돋움" w:hAnsi="돋움"/>
                <w:szCs w:val="20"/>
              </w:rPr>
            </w:pPr>
            <w:r w:rsidRPr="00B71260">
              <w:rPr>
                <w:rFonts w:ascii="돋움" w:eastAsia="돋움" w:hAnsi="돋움"/>
                <w:szCs w:val="20"/>
              </w:rPr>
              <w:t xml:space="preserve">02: </w:t>
            </w:r>
            <w:r w:rsidRPr="00B71260">
              <w:rPr>
                <w:rFonts w:ascii="돋움" w:eastAsia="돋움" w:hAnsi="돋움" w:hint="eastAsia"/>
                <w:szCs w:val="20"/>
              </w:rPr>
              <w:t>인터넷</w:t>
            </w:r>
          </w:p>
          <w:p w14:paraId="333D290A" w14:textId="77777777" w:rsidR="003102C5" w:rsidRPr="00B71260" w:rsidRDefault="00637814" w:rsidP="00942BD7">
            <w:pPr>
              <w:ind w:firstLineChars="100" w:firstLine="200"/>
              <w:rPr>
                <w:rFonts w:ascii="돋움" w:eastAsia="돋움" w:hAnsi="돋움"/>
                <w:szCs w:val="20"/>
              </w:rPr>
            </w:pPr>
            <w:r w:rsidRPr="00B71260">
              <w:rPr>
                <w:rFonts w:ascii="돋움" w:eastAsia="돋움" w:hAnsi="돋움"/>
                <w:szCs w:val="20"/>
              </w:rPr>
              <w:t xml:space="preserve">03: </w:t>
            </w:r>
            <w:r w:rsidRPr="00B71260">
              <w:rPr>
                <w:rFonts w:ascii="돋움" w:eastAsia="돋움" w:hAnsi="돋움" w:hint="eastAsia"/>
                <w:szCs w:val="20"/>
              </w:rPr>
              <w:t>모바일</w:t>
            </w:r>
          </w:p>
        </w:tc>
      </w:tr>
    </w:tbl>
    <w:p w14:paraId="06D03C6C" w14:textId="77777777" w:rsidR="00637814" w:rsidRPr="00B71260" w:rsidRDefault="00637814" w:rsidP="00596F2E">
      <w:pPr>
        <w:rPr>
          <w:rFonts w:ascii="돋움" w:eastAsia="돋움" w:hAnsi="돋움"/>
          <w:szCs w:val="20"/>
        </w:rPr>
      </w:pPr>
    </w:p>
    <w:p w14:paraId="7DAAAA49" w14:textId="77777777" w:rsidR="00637814" w:rsidRPr="00B71260" w:rsidRDefault="008F2713" w:rsidP="00596F2E">
      <w:pPr>
        <w:rPr>
          <w:rFonts w:ascii="돋움" w:eastAsia="돋움" w:hAnsi="돋움"/>
          <w:szCs w:val="20"/>
        </w:rPr>
      </w:pPr>
      <w:r w:rsidRPr="00B71260">
        <w:rPr>
          <w:rFonts w:ascii="돋움" w:eastAsia="돋움" w:hAnsi="돋움" w:hint="eastAsia"/>
          <w:szCs w:val="20"/>
        </w:rPr>
        <w:t>-</w:t>
      </w:r>
      <w:r w:rsidR="005606F8">
        <w:rPr>
          <w:rFonts w:ascii="돋움" w:eastAsia="돋움" w:hAnsi="돋움" w:hint="eastAsia"/>
          <w:szCs w:val="20"/>
        </w:rPr>
        <w:t>공통</w:t>
      </w:r>
      <w:r w:rsidRPr="00B71260">
        <w:rPr>
          <w:rFonts w:ascii="돋움" w:eastAsia="돋움" w:hAnsi="돋움" w:hint="eastAsia"/>
          <w:szCs w:val="20"/>
        </w:rPr>
        <w:t xml:space="preserve"> 코드가 아니라 개별 코드로 정의할 때는 코드</w:t>
      </w:r>
      <w:r w:rsidR="004A6E2F" w:rsidRPr="00B71260">
        <w:rPr>
          <w:rFonts w:ascii="돋움" w:eastAsia="돋움" w:hAnsi="돋움" w:hint="eastAsia"/>
          <w:szCs w:val="20"/>
        </w:rPr>
        <w:t xml:space="preserve"> </w:t>
      </w:r>
      <w:r w:rsidRPr="00B71260">
        <w:rPr>
          <w:rFonts w:ascii="돋움" w:eastAsia="돋움" w:hAnsi="돋움" w:hint="eastAsia"/>
          <w:szCs w:val="20"/>
        </w:rPr>
        <w:t>유형 수식어를 사용하지 않는다. 예를 들어 부서 엔터티의 주 식별자를 ‘~코드’로 정의할 때 부서유형코드, 부서종류코드, 부서구분코드 등으로 정의하지 않고 ‘</w:t>
      </w:r>
      <w:proofErr w:type="spellStart"/>
      <w:r w:rsidRPr="00B71260">
        <w:rPr>
          <w:rFonts w:ascii="돋움" w:eastAsia="돋움" w:hAnsi="돋움" w:hint="eastAsia"/>
          <w:szCs w:val="20"/>
        </w:rPr>
        <w:t>부서코드’로</w:t>
      </w:r>
      <w:proofErr w:type="spellEnd"/>
      <w:r w:rsidRPr="00B71260">
        <w:rPr>
          <w:rFonts w:ascii="돋움" w:eastAsia="돋움" w:hAnsi="돋움" w:hint="eastAsia"/>
          <w:szCs w:val="20"/>
        </w:rPr>
        <w:t xml:space="preserve"> 정의한다.</w:t>
      </w:r>
    </w:p>
    <w:p w14:paraId="1753B56C" w14:textId="77777777" w:rsidR="00637814" w:rsidRDefault="00637814" w:rsidP="00596F2E">
      <w:pPr>
        <w:rPr>
          <w:rFonts w:ascii="돋움" w:eastAsia="돋움" w:hAnsi="돋움"/>
          <w:color w:val="FF0000"/>
          <w:szCs w:val="20"/>
        </w:rPr>
      </w:pPr>
    </w:p>
    <w:p w14:paraId="0163B04D" w14:textId="77777777" w:rsidR="006E60E8" w:rsidRPr="008A6E6A" w:rsidRDefault="008A6E6A" w:rsidP="00596F2E">
      <w:pPr>
        <w:rPr>
          <w:rFonts w:ascii="돋움" w:eastAsia="돋움" w:hAnsi="돋움"/>
          <w:szCs w:val="20"/>
        </w:rPr>
      </w:pPr>
      <w:r>
        <w:rPr>
          <w:rFonts w:ascii="돋움" w:eastAsia="돋움" w:hAnsi="돋움" w:hint="eastAsia"/>
          <w:szCs w:val="20"/>
        </w:rPr>
        <w:t>-</w:t>
      </w:r>
      <w:r w:rsidRPr="008A6E6A">
        <w:rPr>
          <w:rFonts w:ascii="돋움" w:eastAsia="돋움" w:hAnsi="돋움" w:hint="eastAsia"/>
          <w:szCs w:val="20"/>
        </w:rPr>
        <w:t>다양한 코드 구분자</w:t>
      </w:r>
      <w:r>
        <w:rPr>
          <w:rFonts w:ascii="돋움" w:eastAsia="돋움" w:hAnsi="돋움" w:hint="eastAsia"/>
          <w:szCs w:val="20"/>
        </w:rPr>
        <w:t xml:space="preserve">를 사용하는 경우도 있다. </w:t>
      </w:r>
      <w:r w:rsidR="000350CD" w:rsidRPr="008A6E6A">
        <w:rPr>
          <w:rFonts w:ascii="돋움" w:eastAsia="돋움" w:hAnsi="돋움" w:hint="eastAsia"/>
          <w:szCs w:val="20"/>
        </w:rPr>
        <w:t>코드에 대한 구분에 의미까지 포함해서 관리하려고 할 때 사용하는 구분자</w:t>
      </w:r>
      <w:r>
        <w:rPr>
          <w:rFonts w:ascii="돋움" w:eastAsia="돋움" w:hAnsi="돋움" w:hint="eastAsia"/>
          <w:szCs w:val="20"/>
        </w:rPr>
        <w:t xml:space="preserve">로 </w:t>
      </w:r>
      <w:r w:rsidR="000350CD" w:rsidRPr="008A6E6A">
        <w:rPr>
          <w:rFonts w:ascii="돋움" w:eastAsia="돋움" w:hAnsi="돋움" w:hint="eastAsia"/>
          <w:szCs w:val="20"/>
        </w:rPr>
        <w:t>아래 외에도 의미가 다른 구분자가 다양하게 존재할 수 있어 이 방법을 사용할 경우 개수가 많아</w:t>
      </w:r>
      <w:r>
        <w:rPr>
          <w:rFonts w:ascii="돋움" w:eastAsia="돋움" w:hAnsi="돋움" w:hint="eastAsia"/>
          <w:szCs w:val="20"/>
        </w:rPr>
        <w:t>지는 게 특징이다.</w:t>
      </w:r>
    </w:p>
    <w:p w14:paraId="686F390F" w14:textId="77777777" w:rsidR="006E60E8" w:rsidRPr="003F735B" w:rsidRDefault="006E60E8" w:rsidP="00596F2E">
      <w:pPr>
        <w:rPr>
          <w:rFonts w:ascii="돋움" w:eastAsia="돋움" w:hAnsi="돋움"/>
          <w:color w:val="FF0000"/>
          <w:szCs w:val="20"/>
        </w:rPr>
      </w:pPr>
    </w:p>
    <w:tbl>
      <w:tblPr>
        <w:tblW w:w="8791" w:type="dxa"/>
        <w:tblCellMar>
          <w:left w:w="0" w:type="dxa"/>
          <w:right w:w="0" w:type="dxa"/>
        </w:tblCellMar>
        <w:tblLook w:val="0420" w:firstRow="1" w:lastRow="0" w:firstColumn="0" w:lastColumn="0" w:noHBand="0" w:noVBand="1"/>
      </w:tblPr>
      <w:tblGrid>
        <w:gridCol w:w="995"/>
        <w:gridCol w:w="5812"/>
        <w:gridCol w:w="1984"/>
      </w:tblGrid>
      <w:tr w:rsidR="008A6E6A" w:rsidRPr="008A6E6A" w14:paraId="39B95E0D" w14:textId="77777777" w:rsidTr="008A6E6A">
        <w:trPr>
          <w:trHeight w:val="500"/>
        </w:trPr>
        <w:tc>
          <w:tcPr>
            <w:tcW w:w="995" w:type="dxa"/>
            <w:tcBorders>
              <w:top w:val="single" w:sz="8" w:space="0" w:color="7F7F7F"/>
              <w:left w:val="single" w:sz="8" w:space="0" w:color="7F7F7F"/>
              <w:bottom w:val="single" w:sz="8" w:space="0" w:color="7F7F7F"/>
              <w:right w:val="single" w:sz="8" w:space="0" w:color="7F7F7F"/>
            </w:tcBorders>
            <w:shd w:val="clear" w:color="auto" w:fill="F2F2F2"/>
            <w:tcMar>
              <w:top w:w="72" w:type="dxa"/>
              <w:left w:w="144" w:type="dxa"/>
              <w:bottom w:w="72" w:type="dxa"/>
              <w:right w:w="144" w:type="dxa"/>
            </w:tcMar>
            <w:vAlign w:val="center"/>
            <w:hideMark/>
          </w:tcPr>
          <w:p w14:paraId="0DECF269" w14:textId="77777777" w:rsidR="0019354C" w:rsidRPr="008A6E6A" w:rsidRDefault="008A6E6A" w:rsidP="008A6E6A">
            <w:pPr>
              <w:jc w:val="center"/>
              <w:rPr>
                <w:rFonts w:ascii="돋움" w:eastAsia="돋움" w:hAnsi="돋움"/>
                <w:szCs w:val="20"/>
              </w:rPr>
            </w:pPr>
            <w:r w:rsidRPr="008A6E6A">
              <w:rPr>
                <w:rFonts w:ascii="돋움" w:eastAsia="돋움" w:hAnsi="돋움" w:hint="eastAsia"/>
                <w:b/>
                <w:bCs/>
                <w:szCs w:val="20"/>
              </w:rPr>
              <w:t>구분</w:t>
            </w:r>
          </w:p>
        </w:tc>
        <w:tc>
          <w:tcPr>
            <w:tcW w:w="5812" w:type="dxa"/>
            <w:tcBorders>
              <w:top w:val="single" w:sz="8" w:space="0" w:color="7F7F7F"/>
              <w:left w:val="single" w:sz="8" w:space="0" w:color="7F7F7F"/>
              <w:bottom w:val="single" w:sz="8" w:space="0" w:color="7F7F7F"/>
              <w:right w:val="single" w:sz="8" w:space="0" w:color="7F7F7F"/>
            </w:tcBorders>
            <w:shd w:val="clear" w:color="auto" w:fill="F2F2F2"/>
            <w:tcMar>
              <w:top w:w="72" w:type="dxa"/>
              <w:left w:w="144" w:type="dxa"/>
              <w:bottom w:w="72" w:type="dxa"/>
              <w:right w:w="144" w:type="dxa"/>
            </w:tcMar>
            <w:vAlign w:val="center"/>
            <w:hideMark/>
          </w:tcPr>
          <w:p w14:paraId="561C4BAF" w14:textId="77777777" w:rsidR="0019354C" w:rsidRPr="008A6E6A" w:rsidRDefault="008A6E6A" w:rsidP="008A6E6A">
            <w:pPr>
              <w:jc w:val="center"/>
              <w:rPr>
                <w:rFonts w:ascii="돋움" w:eastAsia="돋움" w:hAnsi="돋움"/>
                <w:szCs w:val="20"/>
              </w:rPr>
            </w:pPr>
            <w:r w:rsidRPr="008A6E6A">
              <w:rPr>
                <w:rFonts w:ascii="돋움" w:eastAsia="돋움" w:hAnsi="돋움" w:hint="eastAsia"/>
                <w:b/>
                <w:bCs/>
                <w:szCs w:val="20"/>
              </w:rPr>
              <w:t>설명</w:t>
            </w:r>
          </w:p>
        </w:tc>
        <w:tc>
          <w:tcPr>
            <w:tcW w:w="1984" w:type="dxa"/>
            <w:tcBorders>
              <w:top w:val="single" w:sz="8" w:space="0" w:color="7F7F7F"/>
              <w:left w:val="single" w:sz="8" w:space="0" w:color="7F7F7F"/>
              <w:bottom w:val="single" w:sz="8" w:space="0" w:color="7F7F7F"/>
              <w:right w:val="single" w:sz="8" w:space="0" w:color="7F7F7F"/>
            </w:tcBorders>
            <w:shd w:val="clear" w:color="auto" w:fill="F2F2F2"/>
            <w:tcMar>
              <w:top w:w="72" w:type="dxa"/>
              <w:left w:w="144" w:type="dxa"/>
              <w:bottom w:w="72" w:type="dxa"/>
              <w:right w:w="144" w:type="dxa"/>
            </w:tcMar>
            <w:vAlign w:val="center"/>
            <w:hideMark/>
          </w:tcPr>
          <w:p w14:paraId="1690527E" w14:textId="77777777" w:rsidR="0019354C" w:rsidRPr="008A6E6A" w:rsidRDefault="008A6E6A" w:rsidP="008A6E6A">
            <w:pPr>
              <w:jc w:val="center"/>
              <w:rPr>
                <w:rFonts w:ascii="돋움" w:eastAsia="돋움" w:hAnsi="돋움"/>
                <w:szCs w:val="20"/>
              </w:rPr>
            </w:pPr>
            <w:r w:rsidRPr="008A6E6A">
              <w:rPr>
                <w:rFonts w:ascii="돋움" w:eastAsia="돋움" w:hAnsi="돋움" w:hint="eastAsia"/>
                <w:b/>
                <w:bCs/>
                <w:szCs w:val="20"/>
              </w:rPr>
              <w:t>예시</w:t>
            </w:r>
          </w:p>
        </w:tc>
      </w:tr>
      <w:tr w:rsidR="008A6E6A" w:rsidRPr="008A6E6A" w14:paraId="73F05C0B" w14:textId="77777777" w:rsidTr="008A6E6A">
        <w:trPr>
          <w:trHeight w:val="440"/>
        </w:trPr>
        <w:tc>
          <w:tcPr>
            <w:tcW w:w="995"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1759EDFE" w14:textId="77777777" w:rsidR="0019354C" w:rsidRPr="008A6E6A" w:rsidRDefault="008A6E6A" w:rsidP="008A6E6A">
            <w:pPr>
              <w:jc w:val="center"/>
              <w:rPr>
                <w:rFonts w:ascii="돋움" w:eastAsia="돋움" w:hAnsi="돋움"/>
                <w:szCs w:val="20"/>
              </w:rPr>
            </w:pPr>
            <w:r w:rsidRPr="008A6E6A">
              <w:rPr>
                <w:rFonts w:ascii="돋움" w:eastAsia="돋움" w:hAnsi="돋움" w:hint="eastAsia"/>
                <w:szCs w:val="20"/>
              </w:rPr>
              <w:t>유형</w:t>
            </w:r>
          </w:p>
        </w:tc>
        <w:tc>
          <w:tcPr>
            <w:tcW w:w="5812"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700BF7DF" w14:textId="77777777" w:rsidR="0019354C" w:rsidRPr="008A6E6A" w:rsidRDefault="000350CD" w:rsidP="000350CD">
            <w:pPr>
              <w:numPr>
                <w:ilvl w:val="0"/>
                <w:numId w:val="4"/>
              </w:numPr>
              <w:tabs>
                <w:tab w:val="clear" w:pos="720"/>
                <w:tab w:val="num" w:pos="459"/>
              </w:tabs>
              <w:ind w:left="318" w:hanging="142"/>
              <w:rPr>
                <w:rFonts w:ascii="돋움" w:eastAsia="돋움" w:hAnsi="돋움"/>
                <w:szCs w:val="20"/>
              </w:rPr>
            </w:pPr>
            <w:r w:rsidRPr="008A6E6A">
              <w:rPr>
                <w:rFonts w:ascii="돋움" w:eastAsia="돋움" w:hAnsi="돋움" w:hint="eastAsia"/>
                <w:szCs w:val="20"/>
              </w:rPr>
              <w:t>어떤 비슷한 것들의 본질을 개체로서 나타낸 것</w:t>
            </w:r>
            <w:r w:rsidRPr="008A6E6A">
              <w:rPr>
                <w:rFonts w:ascii="돋움" w:eastAsia="돋움" w:hAnsi="돋움"/>
                <w:szCs w:val="20"/>
              </w:rPr>
              <w:t xml:space="preserve">, </w:t>
            </w:r>
            <w:r w:rsidRPr="008A6E6A">
              <w:rPr>
                <w:rFonts w:ascii="돋움" w:eastAsia="돋움" w:hAnsi="돋움" w:hint="eastAsia"/>
                <w:szCs w:val="20"/>
              </w:rPr>
              <w:t>또는 그것들의 공통되는 성질이나 모양</w:t>
            </w:r>
          </w:p>
        </w:tc>
        <w:tc>
          <w:tcPr>
            <w:tcW w:w="1984"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1631149C" w14:textId="77777777" w:rsidR="0019354C" w:rsidRPr="008A6E6A" w:rsidRDefault="008A6E6A" w:rsidP="008A6E6A">
            <w:pPr>
              <w:rPr>
                <w:rFonts w:ascii="돋움" w:eastAsia="돋움" w:hAnsi="돋움"/>
                <w:szCs w:val="20"/>
              </w:rPr>
            </w:pPr>
            <w:r w:rsidRPr="008A6E6A">
              <w:rPr>
                <w:rFonts w:ascii="돋움" w:eastAsia="돋움" w:hAnsi="돋움" w:hint="eastAsia"/>
                <w:szCs w:val="20"/>
              </w:rPr>
              <w:t>고객유형코드</w:t>
            </w:r>
          </w:p>
        </w:tc>
      </w:tr>
      <w:tr w:rsidR="008A6E6A" w:rsidRPr="008A6E6A" w14:paraId="57FC22B0" w14:textId="77777777" w:rsidTr="008A6E6A">
        <w:trPr>
          <w:trHeight w:val="373"/>
        </w:trPr>
        <w:tc>
          <w:tcPr>
            <w:tcW w:w="995"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6707F4C0" w14:textId="77777777" w:rsidR="0019354C" w:rsidRPr="008A6E6A" w:rsidRDefault="008A6E6A" w:rsidP="008A6E6A">
            <w:pPr>
              <w:jc w:val="center"/>
              <w:rPr>
                <w:rFonts w:ascii="돋움" w:eastAsia="돋움" w:hAnsi="돋움"/>
                <w:szCs w:val="20"/>
              </w:rPr>
            </w:pPr>
            <w:r w:rsidRPr="008A6E6A">
              <w:rPr>
                <w:rFonts w:ascii="돋움" w:eastAsia="돋움" w:hAnsi="돋움" w:hint="eastAsia"/>
                <w:szCs w:val="20"/>
              </w:rPr>
              <w:t>분류</w:t>
            </w:r>
          </w:p>
        </w:tc>
        <w:tc>
          <w:tcPr>
            <w:tcW w:w="5812"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3745532D" w14:textId="77777777" w:rsidR="0019354C" w:rsidRPr="008A6E6A" w:rsidRDefault="000350CD" w:rsidP="000350CD">
            <w:pPr>
              <w:numPr>
                <w:ilvl w:val="0"/>
                <w:numId w:val="4"/>
              </w:numPr>
              <w:tabs>
                <w:tab w:val="clear" w:pos="720"/>
                <w:tab w:val="num" w:pos="459"/>
              </w:tabs>
              <w:ind w:left="318" w:hanging="142"/>
              <w:rPr>
                <w:rFonts w:ascii="돋움" w:eastAsia="돋움" w:hAnsi="돋움"/>
                <w:szCs w:val="20"/>
              </w:rPr>
            </w:pPr>
            <w:r w:rsidRPr="008A6E6A">
              <w:rPr>
                <w:rFonts w:ascii="돋움" w:eastAsia="돋움" w:hAnsi="돋움" w:hint="eastAsia"/>
                <w:szCs w:val="20"/>
              </w:rPr>
              <w:t>사물이나 전체를 공통되는 성질에 따라 종류</w:t>
            </w:r>
            <w:r w:rsidR="003D00A1">
              <w:rPr>
                <w:rFonts w:ascii="돋움" w:eastAsia="돋움" w:hAnsi="돋움" w:hint="eastAsia"/>
                <w:szCs w:val="20"/>
              </w:rPr>
              <w:t xml:space="preserve"> </w:t>
            </w:r>
            <w:r w:rsidRPr="008A6E6A">
              <w:rPr>
                <w:rFonts w:ascii="돋움" w:eastAsia="돋움" w:hAnsi="돋움" w:hint="eastAsia"/>
                <w:szCs w:val="20"/>
              </w:rPr>
              <w:t>별로 나누는 것으로 체계를 가지고 있는 것</w:t>
            </w:r>
          </w:p>
        </w:tc>
        <w:tc>
          <w:tcPr>
            <w:tcW w:w="1984"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7994AEA0" w14:textId="77777777" w:rsidR="0019354C" w:rsidRPr="008A6E6A" w:rsidRDefault="008A6E6A" w:rsidP="008A6E6A">
            <w:pPr>
              <w:rPr>
                <w:rFonts w:ascii="돋움" w:eastAsia="돋움" w:hAnsi="돋움"/>
                <w:szCs w:val="20"/>
              </w:rPr>
            </w:pPr>
            <w:r w:rsidRPr="008A6E6A">
              <w:rPr>
                <w:rFonts w:ascii="돋움" w:eastAsia="돋움" w:hAnsi="돋움" w:hint="eastAsia"/>
                <w:szCs w:val="20"/>
              </w:rPr>
              <w:t>상품대분류코드</w:t>
            </w:r>
          </w:p>
        </w:tc>
      </w:tr>
      <w:tr w:rsidR="008A6E6A" w:rsidRPr="008A6E6A" w14:paraId="4E1CC252" w14:textId="77777777" w:rsidTr="008A6E6A">
        <w:trPr>
          <w:trHeight w:val="373"/>
        </w:trPr>
        <w:tc>
          <w:tcPr>
            <w:tcW w:w="995"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7ECBAFCC" w14:textId="77777777" w:rsidR="0019354C" w:rsidRPr="008A6E6A" w:rsidRDefault="008A6E6A" w:rsidP="008A6E6A">
            <w:pPr>
              <w:jc w:val="center"/>
              <w:rPr>
                <w:rFonts w:ascii="돋움" w:eastAsia="돋움" w:hAnsi="돋움"/>
                <w:szCs w:val="20"/>
              </w:rPr>
            </w:pPr>
            <w:r w:rsidRPr="008A6E6A">
              <w:rPr>
                <w:rFonts w:ascii="돋움" w:eastAsia="돋움" w:hAnsi="돋움" w:hint="eastAsia"/>
                <w:szCs w:val="20"/>
              </w:rPr>
              <w:t>구분</w:t>
            </w:r>
          </w:p>
        </w:tc>
        <w:tc>
          <w:tcPr>
            <w:tcW w:w="5812"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67241A98" w14:textId="77777777" w:rsidR="0019354C" w:rsidRPr="008A6E6A" w:rsidRDefault="000350CD" w:rsidP="000350CD">
            <w:pPr>
              <w:numPr>
                <w:ilvl w:val="0"/>
                <w:numId w:val="4"/>
              </w:numPr>
              <w:tabs>
                <w:tab w:val="clear" w:pos="720"/>
                <w:tab w:val="num" w:pos="459"/>
              </w:tabs>
              <w:ind w:left="318" w:hanging="142"/>
              <w:rPr>
                <w:rFonts w:ascii="돋움" w:eastAsia="돋움" w:hAnsi="돋움"/>
                <w:szCs w:val="20"/>
              </w:rPr>
            </w:pPr>
            <w:r w:rsidRPr="008A6E6A">
              <w:rPr>
                <w:rFonts w:ascii="돋움" w:eastAsia="돋움" w:hAnsi="돋움" w:hint="eastAsia"/>
                <w:szCs w:val="20"/>
              </w:rPr>
              <w:t>따로따로 갈라서 나누는 것으로 분류보다는 단순하고 값이 적고 명료</w:t>
            </w:r>
          </w:p>
        </w:tc>
        <w:tc>
          <w:tcPr>
            <w:tcW w:w="1984"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6F1D323A" w14:textId="77777777" w:rsidR="0019354C" w:rsidRPr="008A6E6A" w:rsidRDefault="008A6E6A" w:rsidP="008A6E6A">
            <w:pPr>
              <w:rPr>
                <w:rFonts w:ascii="돋움" w:eastAsia="돋움" w:hAnsi="돋움"/>
                <w:szCs w:val="20"/>
              </w:rPr>
            </w:pPr>
            <w:r w:rsidRPr="008A6E6A">
              <w:rPr>
                <w:rFonts w:ascii="돋움" w:eastAsia="돋움" w:hAnsi="돋움" w:hint="eastAsia"/>
                <w:szCs w:val="20"/>
              </w:rPr>
              <w:t>계절구분코드</w:t>
            </w:r>
          </w:p>
        </w:tc>
      </w:tr>
      <w:tr w:rsidR="008A6E6A" w:rsidRPr="008A6E6A" w14:paraId="053CF775" w14:textId="77777777" w:rsidTr="008A6E6A">
        <w:trPr>
          <w:trHeight w:val="373"/>
        </w:trPr>
        <w:tc>
          <w:tcPr>
            <w:tcW w:w="995"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4057A951" w14:textId="77777777" w:rsidR="0019354C" w:rsidRPr="008A6E6A" w:rsidRDefault="008A6E6A" w:rsidP="008A6E6A">
            <w:pPr>
              <w:jc w:val="center"/>
              <w:rPr>
                <w:rFonts w:ascii="돋움" w:eastAsia="돋움" w:hAnsi="돋움"/>
                <w:szCs w:val="20"/>
              </w:rPr>
            </w:pPr>
            <w:r w:rsidRPr="008A6E6A">
              <w:rPr>
                <w:rFonts w:ascii="돋움" w:eastAsia="돋움" w:hAnsi="돋움" w:hint="eastAsia"/>
                <w:szCs w:val="20"/>
              </w:rPr>
              <w:t>종류</w:t>
            </w:r>
          </w:p>
        </w:tc>
        <w:tc>
          <w:tcPr>
            <w:tcW w:w="5812"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7E0766FB" w14:textId="77777777" w:rsidR="0019354C" w:rsidRPr="008A6E6A" w:rsidRDefault="000350CD" w:rsidP="000350CD">
            <w:pPr>
              <w:numPr>
                <w:ilvl w:val="0"/>
                <w:numId w:val="4"/>
              </w:numPr>
              <w:tabs>
                <w:tab w:val="clear" w:pos="720"/>
                <w:tab w:val="num" w:pos="459"/>
              </w:tabs>
              <w:ind w:left="318" w:hanging="142"/>
              <w:rPr>
                <w:rFonts w:ascii="돋움" w:eastAsia="돋움" w:hAnsi="돋움"/>
                <w:szCs w:val="20"/>
              </w:rPr>
            </w:pPr>
            <w:r w:rsidRPr="008A6E6A">
              <w:rPr>
                <w:rFonts w:ascii="돋움" w:eastAsia="돋움" w:hAnsi="돋움" w:hint="eastAsia"/>
                <w:szCs w:val="20"/>
              </w:rPr>
              <w:t>어떤 기준에 따라 나눈 갈래</w:t>
            </w:r>
            <w:r w:rsidR="003D00A1">
              <w:rPr>
                <w:rFonts w:ascii="돋움" w:eastAsia="돋움" w:hAnsi="돋움" w:hint="eastAsia"/>
                <w:szCs w:val="20"/>
              </w:rPr>
              <w:t>로 값이 지속적으로 늘어날 수 있는 것</w:t>
            </w:r>
          </w:p>
        </w:tc>
        <w:tc>
          <w:tcPr>
            <w:tcW w:w="1984"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7D06B439" w14:textId="77777777" w:rsidR="0019354C" w:rsidRPr="008A6E6A" w:rsidRDefault="008A6E6A" w:rsidP="008A6E6A">
            <w:pPr>
              <w:rPr>
                <w:rFonts w:ascii="돋움" w:eastAsia="돋움" w:hAnsi="돋움"/>
                <w:szCs w:val="20"/>
              </w:rPr>
            </w:pPr>
            <w:proofErr w:type="spellStart"/>
            <w:r w:rsidRPr="008A6E6A">
              <w:rPr>
                <w:rFonts w:ascii="돋움" w:eastAsia="돋움" w:hAnsi="돋움" w:hint="eastAsia"/>
                <w:szCs w:val="20"/>
              </w:rPr>
              <w:t>발송물종류코드</w:t>
            </w:r>
            <w:proofErr w:type="spellEnd"/>
          </w:p>
        </w:tc>
      </w:tr>
      <w:tr w:rsidR="008A6E6A" w:rsidRPr="008A6E6A" w14:paraId="0BBF5231" w14:textId="77777777" w:rsidTr="008A6E6A">
        <w:trPr>
          <w:trHeight w:val="373"/>
        </w:trPr>
        <w:tc>
          <w:tcPr>
            <w:tcW w:w="995"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0EEDE3A7" w14:textId="77777777" w:rsidR="0019354C" w:rsidRPr="008A6E6A" w:rsidRDefault="008A6E6A" w:rsidP="008A6E6A">
            <w:pPr>
              <w:jc w:val="center"/>
              <w:rPr>
                <w:rFonts w:ascii="돋움" w:eastAsia="돋움" w:hAnsi="돋움"/>
                <w:szCs w:val="20"/>
              </w:rPr>
            </w:pPr>
            <w:r w:rsidRPr="008A6E6A">
              <w:rPr>
                <w:rFonts w:ascii="돋움" w:eastAsia="돋움" w:hAnsi="돋움" w:hint="eastAsia"/>
                <w:szCs w:val="20"/>
              </w:rPr>
              <w:t>방법</w:t>
            </w:r>
          </w:p>
        </w:tc>
        <w:tc>
          <w:tcPr>
            <w:tcW w:w="5812"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57432E38" w14:textId="77777777" w:rsidR="0019354C" w:rsidRPr="008A6E6A" w:rsidRDefault="000350CD" w:rsidP="00FE0C9A">
            <w:pPr>
              <w:numPr>
                <w:ilvl w:val="0"/>
                <w:numId w:val="4"/>
              </w:numPr>
              <w:tabs>
                <w:tab w:val="clear" w:pos="720"/>
                <w:tab w:val="num" w:pos="459"/>
              </w:tabs>
              <w:ind w:left="318" w:hanging="142"/>
              <w:rPr>
                <w:rFonts w:ascii="돋움" w:eastAsia="돋움" w:hAnsi="돋움"/>
                <w:szCs w:val="20"/>
              </w:rPr>
            </w:pPr>
            <w:r w:rsidRPr="008A6E6A">
              <w:rPr>
                <w:rFonts w:ascii="돋움" w:eastAsia="돋움" w:hAnsi="돋움" w:hint="eastAsia"/>
                <w:szCs w:val="20"/>
              </w:rPr>
              <w:t>어떤 목적</w:t>
            </w:r>
            <w:r w:rsidR="00FE0C9A">
              <w:rPr>
                <w:rFonts w:ascii="돋움" w:eastAsia="돋움" w:hAnsi="돋움" w:hint="eastAsia"/>
                <w:szCs w:val="20"/>
              </w:rPr>
              <w:t>을</w:t>
            </w:r>
            <w:r w:rsidRPr="008A6E6A">
              <w:rPr>
                <w:rFonts w:ascii="돋움" w:eastAsia="돋움" w:hAnsi="돋움" w:hint="eastAsia"/>
                <w:szCs w:val="20"/>
              </w:rPr>
              <w:t xml:space="preserve"> 달성하기 위한 수단 및 방식</w:t>
            </w:r>
          </w:p>
        </w:tc>
        <w:tc>
          <w:tcPr>
            <w:tcW w:w="1984"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47510F28" w14:textId="77777777" w:rsidR="0019354C" w:rsidRPr="008A6E6A" w:rsidRDefault="008A6E6A" w:rsidP="008A6E6A">
            <w:pPr>
              <w:rPr>
                <w:rFonts w:ascii="돋움" w:eastAsia="돋움" w:hAnsi="돋움"/>
                <w:szCs w:val="20"/>
              </w:rPr>
            </w:pPr>
            <w:r w:rsidRPr="008A6E6A">
              <w:rPr>
                <w:rFonts w:ascii="돋움" w:eastAsia="돋움" w:hAnsi="돋움" w:hint="eastAsia"/>
                <w:szCs w:val="20"/>
              </w:rPr>
              <w:t>납입방법코드</w:t>
            </w:r>
          </w:p>
        </w:tc>
      </w:tr>
      <w:tr w:rsidR="008A6E6A" w:rsidRPr="008A6E6A" w14:paraId="0D609ED7" w14:textId="77777777" w:rsidTr="008A6E6A">
        <w:trPr>
          <w:trHeight w:val="373"/>
        </w:trPr>
        <w:tc>
          <w:tcPr>
            <w:tcW w:w="995"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45C0E16A" w14:textId="77777777" w:rsidR="0019354C" w:rsidRPr="008A6E6A" w:rsidRDefault="008A6E6A" w:rsidP="008A6E6A">
            <w:pPr>
              <w:jc w:val="center"/>
              <w:rPr>
                <w:rFonts w:ascii="돋움" w:eastAsia="돋움" w:hAnsi="돋움"/>
                <w:szCs w:val="20"/>
              </w:rPr>
            </w:pPr>
            <w:r w:rsidRPr="008A6E6A">
              <w:rPr>
                <w:rFonts w:ascii="돋움" w:eastAsia="돋움" w:hAnsi="돋움" w:hint="eastAsia"/>
                <w:szCs w:val="20"/>
              </w:rPr>
              <w:t>상태</w:t>
            </w:r>
          </w:p>
        </w:tc>
        <w:tc>
          <w:tcPr>
            <w:tcW w:w="5812"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13948184" w14:textId="77777777" w:rsidR="0019354C" w:rsidRPr="008A6E6A" w:rsidRDefault="000350CD" w:rsidP="000350CD">
            <w:pPr>
              <w:numPr>
                <w:ilvl w:val="0"/>
                <w:numId w:val="4"/>
              </w:numPr>
              <w:tabs>
                <w:tab w:val="clear" w:pos="720"/>
                <w:tab w:val="num" w:pos="459"/>
              </w:tabs>
              <w:ind w:left="318" w:hanging="142"/>
              <w:rPr>
                <w:rFonts w:ascii="돋움" w:eastAsia="돋움" w:hAnsi="돋움"/>
                <w:szCs w:val="20"/>
              </w:rPr>
            </w:pPr>
            <w:r w:rsidRPr="008A6E6A">
              <w:rPr>
                <w:rFonts w:ascii="돋움" w:eastAsia="돋움" w:hAnsi="돋움" w:hint="eastAsia"/>
                <w:szCs w:val="20"/>
              </w:rPr>
              <w:t>사물이나 현상이 처해 있는 현재의 모양 또는 형편</w:t>
            </w:r>
          </w:p>
        </w:tc>
        <w:tc>
          <w:tcPr>
            <w:tcW w:w="1984"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43396EE8" w14:textId="77777777" w:rsidR="0019354C" w:rsidRPr="008A6E6A" w:rsidRDefault="008A6E6A" w:rsidP="008A6E6A">
            <w:pPr>
              <w:rPr>
                <w:rFonts w:ascii="돋움" w:eastAsia="돋움" w:hAnsi="돋움"/>
                <w:szCs w:val="20"/>
              </w:rPr>
            </w:pPr>
            <w:r w:rsidRPr="008A6E6A">
              <w:rPr>
                <w:rFonts w:ascii="돋움" w:eastAsia="돋움" w:hAnsi="돋움" w:hint="eastAsia"/>
                <w:szCs w:val="20"/>
              </w:rPr>
              <w:t>서비스상태코드</w:t>
            </w:r>
          </w:p>
        </w:tc>
      </w:tr>
      <w:tr w:rsidR="008A6E6A" w:rsidRPr="008A6E6A" w14:paraId="16FE02C7" w14:textId="77777777" w:rsidTr="008A6E6A">
        <w:trPr>
          <w:trHeight w:val="373"/>
        </w:trPr>
        <w:tc>
          <w:tcPr>
            <w:tcW w:w="995"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4EBA4870" w14:textId="77777777" w:rsidR="0019354C" w:rsidRPr="008A6E6A" w:rsidRDefault="008A6E6A" w:rsidP="008A6E6A">
            <w:pPr>
              <w:jc w:val="center"/>
              <w:rPr>
                <w:rFonts w:ascii="돋움" w:eastAsia="돋움" w:hAnsi="돋움"/>
                <w:szCs w:val="20"/>
              </w:rPr>
            </w:pPr>
            <w:r w:rsidRPr="008A6E6A">
              <w:rPr>
                <w:rFonts w:ascii="돋움" w:eastAsia="돋움" w:hAnsi="돋움" w:hint="eastAsia"/>
                <w:szCs w:val="20"/>
              </w:rPr>
              <w:lastRenderedPageBreak/>
              <w:t>조건</w:t>
            </w:r>
          </w:p>
        </w:tc>
        <w:tc>
          <w:tcPr>
            <w:tcW w:w="5812"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5B79E294" w14:textId="77777777" w:rsidR="0019354C" w:rsidRPr="008A6E6A" w:rsidRDefault="000350CD" w:rsidP="000350CD">
            <w:pPr>
              <w:numPr>
                <w:ilvl w:val="0"/>
                <w:numId w:val="4"/>
              </w:numPr>
              <w:tabs>
                <w:tab w:val="clear" w:pos="720"/>
                <w:tab w:val="num" w:pos="459"/>
              </w:tabs>
              <w:ind w:left="318" w:hanging="142"/>
              <w:rPr>
                <w:rFonts w:ascii="돋움" w:eastAsia="돋움" w:hAnsi="돋움"/>
                <w:szCs w:val="20"/>
              </w:rPr>
            </w:pPr>
            <w:r w:rsidRPr="008A6E6A">
              <w:rPr>
                <w:rFonts w:ascii="돋움" w:eastAsia="돋움" w:hAnsi="돋움" w:hint="eastAsia"/>
                <w:szCs w:val="20"/>
              </w:rPr>
              <w:t>어떤 사물이 성립되거나 발생하는 데 갖추어야 하는 요소</w:t>
            </w:r>
          </w:p>
        </w:tc>
        <w:tc>
          <w:tcPr>
            <w:tcW w:w="1984"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6DF62533" w14:textId="77777777" w:rsidR="0019354C" w:rsidRPr="008A6E6A" w:rsidRDefault="008A6E6A" w:rsidP="008A6E6A">
            <w:pPr>
              <w:rPr>
                <w:rFonts w:ascii="돋움" w:eastAsia="돋움" w:hAnsi="돋움"/>
                <w:szCs w:val="20"/>
              </w:rPr>
            </w:pPr>
            <w:r w:rsidRPr="008A6E6A">
              <w:rPr>
                <w:rFonts w:ascii="돋움" w:eastAsia="돋움" w:hAnsi="돋움" w:hint="eastAsia"/>
                <w:szCs w:val="20"/>
              </w:rPr>
              <w:t>계약조건코드</w:t>
            </w:r>
          </w:p>
        </w:tc>
      </w:tr>
      <w:tr w:rsidR="008A6E6A" w:rsidRPr="008A6E6A" w14:paraId="3706116B" w14:textId="77777777" w:rsidTr="008A6E6A">
        <w:trPr>
          <w:trHeight w:val="373"/>
        </w:trPr>
        <w:tc>
          <w:tcPr>
            <w:tcW w:w="995"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29BD397A" w14:textId="77777777" w:rsidR="0019354C" w:rsidRPr="008A6E6A" w:rsidRDefault="008A6E6A" w:rsidP="008A6E6A">
            <w:pPr>
              <w:jc w:val="center"/>
              <w:rPr>
                <w:rFonts w:ascii="돋움" w:eastAsia="돋움" w:hAnsi="돋움"/>
                <w:szCs w:val="20"/>
              </w:rPr>
            </w:pPr>
            <w:r w:rsidRPr="008A6E6A">
              <w:rPr>
                <w:rFonts w:ascii="돋움" w:eastAsia="돋움" w:hAnsi="돋움" w:hint="eastAsia"/>
                <w:szCs w:val="20"/>
              </w:rPr>
              <w:t>특성</w:t>
            </w:r>
          </w:p>
        </w:tc>
        <w:tc>
          <w:tcPr>
            <w:tcW w:w="5812"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5B52C51A" w14:textId="77777777" w:rsidR="0019354C" w:rsidRPr="008A6E6A" w:rsidRDefault="000350CD" w:rsidP="000350CD">
            <w:pPr>
              <w:numPr>
                <w:ilvl w:val="0"/>
                <w:numId w:val="4"/>
              </w:numPr>
              <w:tabs>
                <w:tab w:val="clear" w:pos="720"/>
                <w:tab w:val="num" w:pos="459"/>
              </w:tabs>
              <w:ind w:left="318" w:hanging="142"/>
              <w:rPr>
                <w:rFonts w:ascii="돋움" w:eastAsia="돋움" w:hAnsi="돋움"/>
                <w:szCs w:val="20"/>
              </w:rPr>
            </w:pPr>
            <w:r w:rsidRPr="008A6E6A">
              <w:rPr>
                <w:rFonts w:ascii="돋움" w:eastAsia="돋움" w:hAnsi="돋움" w:hint="eastAsia"/>
                <w:szCs w:val="20"/>
              </w:rPr>
              <w:t>일정한 사물에만 있는 특수한 성질 및 취향</w:t>
            </w:r>
          </w:p>
        </w:tc>
        <w:tc>
          <w:tcPr>
            <w:tcW w:w="1984"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116050BD" w14:textId="77777777" w:rsidR="0019354C" w:rsidRPr="008A6E6A" w:rsidRDefault="008A6E6A" w:rsidP="008A6E6A">
            <w:pPr>
              <w:rPr>
                <w:rFonts w:ascii="돋움" w:eastAsia="돋움" w:hAnsi="돋움"/>
                <w:szCs w:val="20"/>
              </w:rPr>
            </w:pPr>
            <w:r w:rsidRPr="008A6E6A">
              <w:rPr>
                <w:rFonts w:ascii="돋움" w:eastAsia="돋움" w:hAnsi="돋움" w:hint="eastAsia"/>
                <w:szCs w:val="20"/>
              </w:rPr>
              <w:t>상품특성코드</w:t>
            </w:r>
          </w:p>
        </w:tc>
      </w:tr>
      <w:tr w:rsidR="008A6E6A" w:rsidRPr="008A6E6A" w14:paraId="7B8535C3" w14:textId="77777777" w:rsidTr="008A6E6A">
        <w:trPr>
          <w:trHeight w:val="373"/>
        </w:trPr>
        <w:tc>
          <w:tcPr>
            <w:tcW w:w="995"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7ED6F688" w14:textId="77777777" w:rsidR="0019354C" w:rsidRPr="008A6E6A" w:rsidRDefault="008A6E6A" w:rsidP="008A6E6A">
            <w:pPr>
              <w:jc w:val="center"/>
              <w:rPr>
                <w:rFonts w:ascii="돋움" w:eastAsia="돋움" w:hAnsi="돋움"/>
                <w:szCs w:val="20"/>
              </w:rPr>
            </w:pPr>
            <w:r w:rsidRPr="008A6E6A">
              <w:rPr>
                <w:rFonts w:ascii="돋움" w:eastAsia="돋움" w:hAnsi="돋움" w:hint="eastAsia"/>
                <w:szCs w:val="20"/>
              </w:rPr>
              <w:t>사유</w:t>
            </w:r>
          </w:p>
        </w:tc>
        <w:tc>
          <w:tcPr>
            <w:tcW w:w="5812"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17BCB63F" w14:textId="77777777" w:rsidR="0019354C" w:rsidRPr="008A6E6A" w:rsidRDefault="00F13826" w:rsidP="00062D9C">
            <w:pPr>
              <w:numPr>
                <w:ilvl w:val="0"/>
                <w:numId w:val="4"/>
              </w:numPr>
              <w:tabs>
                <w:tab w:val="clear" w:pos="720"/>
                <w:tab w:val="num" w:pos="459"/>
              </w:tabs>
              <w:ind w:left="318" w:hanging="142"/>
              <w:rPr>
                <w:rFonts w:ascii="돋움" w:eastAsia="돋움" w:hAnsi="돋움"/>
                <w:szCs w:val="20"/>
              </w:rPr>
            </w:pPr>
            <w:r w:rsidRPr="00062D9C">
              <w:rPr>
                <w:rFonts w:ascii="돋움" w:eastAsia="돋움" w:hAnsi="돋움" w:hint="eastAsia"/>
                <w:szCs w:val="20"/>
              </w:rPr>
              <w:t>인식 작용이나</w:t>
            </w:r>
            <w:r w:rsidRPr="00062D9C">
              <w:rPr>
                <w:rFonts w:ascii="돋움" w:eastAsia="돋움" w:hAnsi="돋움"/>
                <w:szCs w:val="20"/>
              </w:rPr>
              <w:t xml:space="preserve"> </w:t>
            </w:r>
            <w:r w:rsidRPr="00062D9C">
              <w:rPr>
                <w:rFonts w:ascii="돋움" w:eastAsia="돋움" w:hAnsi="돋움" w:hint="eastAsia"/>
                <w:szCs w:val="20"/>
              </w:rPr>
              <w:t>분석</w:t>
            </w:r>
            <w:r w:rsidRPr="00062D9C">
              <w:rPr>
                <w:rFonts w:ascii="돋움" w:eastAsia="돋움" w:hAnsi="돋움"/>
                <w:szCs w:val="20"/>
              </w:rPr>
              <w:t xml:space="preserve">, </w:t>
            </w:r>
            <w:r w:rsidRPr="00062D9C">
              <w:rPr>
                <w:rFonts w:ascii="돋움" w:eastAsia="돋움" w:hAnsi="돋움" w:hint="eastAsia"/>
                <w:szCs w:val="20"/>
              </w:rPr>
              <w:t>종합</w:t>
            </w:r>
            <w:r w:rsidRPr="00062D9C">
              <w:rPr>
                <w:rFonts w:ascii="돋움" w:eastAsia="돋움" w:hAnsi="돋움"/>
                <w:szCs w:val="20"/>
              </w:rPr>
              <w:t xml:space="preserve">, </w:t>
            </w:r>
            <w:r w:rsidRPr="00062D9C">
              <w:rPr>
                <w:rFonts w:ascii="돋움" w:eastAsia="돋움" w:hAnsi="돋움" w:hint="eastAsia"/>
                <w:szCs w:val="20"/>
              </w:rPr>
              <w:t>추리</w:t>
            </w:r>
            <w:r w:rsidRPr="00062D9C">
              <w:rPr>
                <w:rFonts w:ascii="돋움" w:eastAsia="돋움" w:hAnsi="돋움"/>
                <w:szCs w:val="20"/>
              </w:rPr>
              <w:t xml:space="preserve">, </w:t>
            </w:r>
            <w:r w:rsidRPr="00062D9C">
              <w:rPr>
                <w:rFonts w:ascii="돋움" w:eastAsia="돋움" w:hAnsi="돋움" w:hint="eastAsia"/>
                <w:szCs w:val="20"/>
              </w:rPr>
              <w:t>판단 등의 정신 작용에 대한 근거 및 동기</w:t>
            </w:r>
          </w:p>
        </w:tc>
        <w:tc>
          <w:tcPr>
            <w:tcW w:w="1984"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3DA845A9" w14:textId="77777777" w:rsidR="0019354C" w:rsidRPr="008A6E6A" w:rsidRDefault="008A6E6A" w:rsidP="008A6E6A">
            <w:pPr>
              <w:rPr>
                <w:rFonts w:ascii="돋움" w:eastAsia="돋움" w:hAnsi="돋움"/>
                <w:szCs w:val="20"/>
              </w:rPr>
            </w:pPr>
            <w:r w:rsidRPr="008A6E6A">
              <w:rPr>
                <w:rFonts w:ascii="돋움" w:eastAsia="돋움" w:hAnsi="돋움" w:hint="eastAsia"/>
                <w:szCs w:val="20"/>
              </w:rPr>
              <w:t>해지사유코드</w:t>
            </w:r>
          </w:p>
        </w:tc>
      </w:tr>
      <w:tr w:rsidR="008A6E6A" w:rsidRPr="008A6E6A" w14:paraId="1AED9AE1" w14:textId="77777777" w:rsidTr="008A6E6A">
        <w:trPr>
          <w:trHeight w:val="373"/>
        </w:trPr>
        <w:tc>
          <w:tcPr>
            <w:tcW w:w="995"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406C8415" w14:textId="77777777" w:rsidR="0019354C" w:rsidRPr="008A6E6A" w:rsidRDefault="008A6E6A" w:rsidP="008A6E6A">
            <w:pPr>
              <w:jc w:val="center"/>
              <w:rPr>
                <w:rFonts w:ascii="돋움" w:eastAsia="돋움" w:hAnsi="돋움"/>
                <w:szCs w:val="20"/>
              </w:rPr>
            </w:pPr>
            <w:r w:rsidRPr="008A6E6A">
              <w:rPr>
                <w:rFonts w:ascii="돋움" w:eastAsia="돋움" w:hAnsi="돋움" w:hint="eastAsia"/>
                <w:szCs w:val="20"/>
              </w:rPr>
              <w:t>등급</w:t>
            </w:r>
          </w:p>
        </w:tc>
        <w:tc>
          <w:tcPr>
            <w:tcW w:w="5812"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1E13F86A" w14:textId="77777777" w:rsidR="0019354C" w:rsidRPr="008A6E6A" w:rsidRDefault="000350CD" w:rsidP="000350CD">
            <w:pPr>
              <w:numPr>
                <w:ilvl w:val="0"/>
                <w:numId w:val="4"/>
              </w:numPr>
              <w:tabs>
                <w:tab w:val="clear" w:pos="720"/>
                <w:tab w:val="num" w:pos="459"/>
              </w:tabs>
              <w:ind w:left="318" w:hanging="142"/>
              <w:rPr>
                <w:rFonts w:ascii="돋움" w:eastAsia="돋움" w:hAnsi="돋움"/>
                <w:szCs w:val="20"/>
              </w:rPr>
            </w:pPr>
            <w:r w:rsidRPr="008A6E6A">
              <w:rPr>
                <w:rFonts w:ascii="돋움" w:eastAsia="돋움" w:hAnsi="돋움" w:hint="eastAsia"/>
                <w:szCs w:val="20"/>
              </w:rPr>
              <w:t>여러 층으로 나눈 급수 및 수준</w:t>
            </w:r>
          </w:p>
        </w:tc>
        <w:tc>
          <w:tcPr>
            <w:tcW w:w="1984"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7F2DCBBA" w14:textId="77777777" w:rsidR="0019354C" w:rsidRPr="008A6E6A" w:rsidRDefault="008A6E6A" w:rsidP="008A6E6A">
            <w:pPr>
              <w:rPr>
                <w:rFonts w:ascii="돋움" w:eastAsia="돋움" w:hAnsi="돋움"/>
                <w:szCs w:val="20"/>
              </w:rPr>
            </w:pPr>
            <w:r w:rsidRPr="008A6E6A">
              <w:rPr>
                <w:rFonts w:ascii="돋움" w:eastAsia="돋움" w:hAnsi="돋움" w:hint="eastAsia"/>
                <w:szCs w:val="20"/>
              </w:rPr>
              <w:t>대리점등급코드</w:t>
            </w:r>
          </w:p>
        </w:tc>
      </w:tr>
      <w:tr w:rsidR="008A6E6A" w:rsidRPr="008A6E6A" w14:paraId="2D95295D" w14:textId="77777777" w:rsidTr="008A6E6A">
        <w:trPr>
          <w:trHeight w:val="373"/>
        </w:trPr>
        <w:tc>
          <w:tcPr>
            <w:tcW w:w="995"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285B6A67" w14:textId="77777777" w:rsidR="0019354C" w:rsidRPr="008A6E6A" w:rsidRDefault="008A6E6A" w:rsidP="008A6E6A">
            <w:pPr>
              <w:jc w:val="center"/>
              <w:rPr>
                <w:rFonts w:ascii="돋움" w:eastAsia="돋움" w:hAnsi="돋움"/>
                <w:szCs w:val="20"/>
              </w:rPr>
            </w:pPr>
            <w:r w:rsidRPr="008A6E6A">
              <w:rPr>
                <w:rFonts w:ascii="돋움" w:eastAsia="돋움" w:hAnsi="돋움" w:hint="eastAsia"/>
                <w:szCs w:val="20"/>
              </w:rPr>
              <w:t>기준</w:t>
            </w:r>
          </w:p>
        </w:tc>
        <w:tc>
          <w:tcPr>
            <w:tcW w:w="5812"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560DC1E4" w14:textId="77777777" w:rsidR="0019354C" w:rsidRPr="008A6E6A" w:rsidRDefault="000350CD" w:rsidP="000350CD">
            <w:pPr>
              <w:numPr>
                <w:ilvl w:val="0"/>
                <w:numId w:val="4"/>
              </w:numPr>
              <w:tabs>
                <w:tab w:val="clear" w:pos="720"/>
                <w:tab w:val="num" w:pos="459"/>
              </w:tabs>
              <w:ind w:left="318" w:hanging="142"/>
              <w:rPr>
                <w:rFonts w:ascii="돋움" w:eastAsia="돋움" w:hAnsi="돋움"/>
                <w:szCs w:val="20"/>
              </w:rPr>
            </w:pPr>
            <w:r w:rsidRPr="008A6E6A">
              <w:rPr>
                <w:rFonts w:ascii="돋움" w:eastAsia="돋움" w:hAnsi="돋움" w:hint="eastAsia"/>
                <w:szCs w:val="20"/>
              </w:rPr>
              <w:t>판단에 대한 표준</w:t>
            </w:r>
          </w:p>
        </w:tc>
        <w:tc>
          <w:tcPr>
            <w:tcW w:w="1984"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68D424D0" w14:textId="77777777" w:rsidR="0019354C" w:rsidRPr="008A6E6A" w:rsidRDefault="008A6E6A" w:rsidP="008A6E6A">
            <w:pPr>
              <w:rPr>
                <w:rFonts w:ascii="돋움" w:eastAsia="돋움" w:hAnsi="돋움"/>
                <w:szCs w:val="20"/>
              </w:rPr>
            </w:pPr>
            <w:r w:rsidRPr="008A6E6A">
              <w:rPr>
                <w:rFonts w:ascii="돋움" w:eastAsia="돋움" w:hAnsi="돋움" w:hint="eastAsia"/>
                <w:szCs w:val="20"/>
              </w:rPr>
              <w:t>상품등급기준코드</w:t>
            </w:r>
          </w:p>
        </w:tc>
      </w:tr>
      <w:tr w:rsidR="008A6E6A" w:rsidRPr="008A6E6A" w14:paraId="6079AE75" w14:textId="77777777" w:rsidTr="008A6E6A">
        <w:trPr>
          <w:trHeight w:val="373"/>
        </w:trPr>
        <w:tc>
          <w:tcPr>
            <w:tcW w:w="995"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4E609A8B" w14:textId="77777777" w:rsidR="0019354C" w:rsidRPr="008A6E6A" w:rsidRDefault="008A6E6A" w:rsidP="008A6E6A">
            <w:pPr>
              <w:jc w:val="center"/>
              <w:rPr>
                <w:rFonts w:ascii="돋움" w:eastAsia="돋움" w:hAnsi="돋움"/>
                <w:szCs w:val="20"/>
              </w:rPr>
            </w:pPr>
            <w:r w:rsidRPr="008A6E6A">
              <w:rPr>
                <w:rFonts w:ascii="돋움" w:eastAsia="돋움" w:hAnsi="돋움" w:hint="eastAsia"/>
                <w:szCs w:val="20"/>
              </w:rPr>
              <w:t>단위</w:t>
            </w:r>
          </w:p>
        </w:tc>
        <w:tc>
          <w:tcPr>
            <w:tcW w:w="5812"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6B15A474" w14:textId="77777777" w:rsidR="0019354C" w:rsidRPr="008A6E6A" w:rsidRDefault="000350CD" w:rsidP="000350CD">
            <w:pPr>
              <w:numPr>
                <w:ilvl w:val="0"/>
                <w:numId w:val="4"/>
              </w:numPr>
              <w:tabs>
                <w:tab w:val="clear" w:pos="720"/>
                <w:tab w:val="num" w:pos="459"/>
              </w:tabs>
              <w:ind w:left="318" w:hanging="142"/>
              <w:rPr>
                <w:rFonts w:ascii="돋움" w:eastAsia="돋움" w:hAnsi="돋움"/>
                <w:szCs w:val="20"/>
              </w:rPr>
            </w:pPr>
            <w:r w:rsidRPr="008A6E6A">
              <w:rPr>
                <w:rFonts w:ascii="돋움" w:eastAsia="돋움" w:hAnsi="돋움" w:hint="eastAsia"/>
                <w:szCs w:val="20"/>
              </w:rPr>
              <w:t xml:space="preserve">어떤 </w:t>
            </w:r>
            <w:proofErr w:type="spellStart"/>
            <w:r w:rsidRPr="008A6E6A">
              <w:rPr>
                <w:rFonts w:ascii="돋움" w:eastAsia="돋움" w:hAnsi="돋움" w:hint="eastAsia"/>
                <w:szCs w:val="20"/>
              </w:rPr>
              <w:t>물리량의</w:t>
            </w:r>
            <w:proofErr w:type="spellEnd"/>
            <w:r w:rsidRPr="008A6E6A">
              <w:rPr>
                <w:rFonts w:ascii="돋움" w:eastAsia="돋움" w:hAnsi="돋움"/>
                <w:szCs w:val="20"/>
              </w:rPr>
              <w:t xml:space="preserve"> 크기를 나타낼 때 비교의 기준이 되는 코드</w:t>
            </w:r>
          </w:p>
        </w:tc>
        <w:tc>
          <w:tcPr>
            <w:tcW w:w="1984"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3852EDCD" w14:textId="77777777" w:rsidR="0019354C" w:rsidRPr="008A6E6A" w:rsidRDefault="008A6E6A" w:rsidP="008A6E6A">
            <w:pPr>
              <w:rPr>
                <w:rFonts w:ascii="돋움" w:eastAsia="돋움" w:hAnsi="돋움"/>
                <w:szCs w:val="20"/>
              </w:rPr>
            </w:pPr>
            <w:r w:rsidRPr="008A6E6A">
              <w:rPr>
                <w:rFonts w:ascii="돋움" w:eastAsia="돋움" w:hAnsi="돋움" w:hint="eastAsia"/>
                <w:szCs w:val="20"/>
              </w:rPr>
              <w:t>측량단위코드</w:t>
            </w:r>
          </w:p>
        </w:tc>
      </w:tr>
      <w:tr w:rsidR="00811B82" w:rsidRPr="008A6E6A" w14:paraId="7FF9B081" w14:textId="77777777" w:rsidTr="008A6E6A">
        <w:trPr>
          <w:trHeight w:val="373"/>
        </w:trPr>
        <w:tc>
          <w:tcPr>
            <w:tcW w:w="995"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3726A84E" w14:textId="77777777" w:rsidR="00811B82" w:rsidRPr="008A6E6A" w:rsidRDefault="00811B82" w:rsidP="008A6E6A">
            <w:pPr>
              <w:jc w:val="center"/>
              <w:rPr>
                <w:rFonts w:ascii="돋움" w:eastAsia="돋움" w:hAnsi="돋움"/>
                <w:szCs w:val="20"/>
              </w:rPr>
            </w:pPr>
            <w:r>
              <w:rPr>
                <w:rFonts w:ascii="돋움" w:eastAsia="돋움" w:hAnsi="돋움" w:hint="eastAsia"/>
                <w:szCs w:val="20"/>
              </w:rPr>
              <w:t>규모</w:t>
            </w:r>
          </w:p>
        </w:tc>
        <w:tc>
          <w:tcPr>
            <w:tcW w:w="5812"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61137E18" w14:textId="77777777" w:rsidR="00811B82" w:rsidRPr="008A6E6A" w:rsidRDefault="00811B82" w:rsidP="000350CD">
            <w:pPr>
              <w:numPr>
                <w:ilvl w:val="0"/>
                <w:numId w:val="4"/>
              </w:numPr>
              <w:tabs>
                <w:tab w:val="clear" w:pos="720"/>
                <w:tab w:val="num" w:pos="459"/>
              </w:tabs>
              <w:ind w:left="318" w:hanging="142"/>
              <w:rPr>
                <w:rFonts w:ascii="돋움" w:eastAsia="돋움" w:hAnsi="돋움"/>
                <w:szCs w:val="20"/>
              </w:rPr>
            </w:pPr>
            <w:r>
              <w:rPr>
                <w:rFonts w:ascii="돋움" w:eastAsia="돋움" w:hAnsi="돋움" w:hint="eastAsia"/>
                <w:szCs w:val="20"/>
              </w:rPr>
              <w:t>사물이나 현상의 크기</w:t>
            </w:r>
          </w:p>
        </w:tc>
        <w:tc>
          <w:tcPr>
            <w:tcW w:w="1984"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43D93CAE" w14:textId="77777777" w:rsidR="00811B82" w:rsidRPr="008A6E6A" w:rsidRDefault="00811B82" w:rsidP="008A6E6A">
            <w:pPr>
              <w:rPr>
                <w:rFonts w:ascii="돋움" w:eastAsia="돋움" w:hAnsi="돋움"/>
                <w:szCs w:val="20"/>
              </w:rPr>
            </w:pPr>
            <w:r>
              <w:rPr>
                <w:rFonts w:ascii="돋움" w:eastAsia="돋움" w:hAnsi="돋움" w:hint="eastAsia"/>
                <w:szCs w:val="20"/>
              </w:rPr>
              <w:t>기업규모코드</w:t>
            </w:r>
          </w:p>
        </w:tc>
      </w:tr>
      <w:tr w:rsidR="008B1F11" w:rsidRPr="008A6E6A" w14:paraId="0128B540" w14:textId="77777777" w:rsidTr="008A6E6A">
        <w:trPr>
          <w:trHeight w:val="373"/>
        </w:trPr>
        <w:tc>
          <w:tcPr>
            <w:tcW w:w="995"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28F54824" w14:textId="77777777" w:rsidR="008B1F11" w:rsidRDefault="008B1F11" w:rsidP="008A6E6A">
            <w:pPr>
              <w:jc w:val="center"/>
              <w:rPr>
                <w:rFonts w:ascii="돋움" w:eastAsia="돋움" w:hAnsi="돋움"/>
                <w:szCs w:val="20"/>
              </w:rPr>
            </w:pPr>
            <w:r>
              <w:rPr>
                <w:rFonts w:ascii="돋움" w:eastAsia="돋움" w:hAnsi="돋움" w:hint="eastAsia"/>
                <w:szCs w:val="20"/>
              </w:rPr>
              <w:t>관계</w:t>
            </w:r>
          </w:p>
        </w:tc>
        <w:tc>
          <w:tcPr>
            <w:tcW w:w="5812"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64DD498B" w14:textId="77777777" w:rsidR="008B1F11" w:rsidRDefault="008B1F11" w:rsidP="000350CD">
            <w:pPr>
              <w:numPr>
                <w:ilvl w:val="0"/>
                <w:numId w:val="4"/>
              </w:numPr>
              <w:tabs>
                <w:tab w:val="clear" w:pos="720"/>
                <w:tab w:val="num" w:pos="459"/>
              </w:tabs>
              <w:ind w:left="318" w:hanging="142"/>
              <w:rPr>
                <w:rFonts w:ascii="돋움" w:eastAsia="돋움" w:hAnsi="돋움"/>
                <w:szCs w:val="20"/>
              </w:rPr>
            </w:pPr>
            <w:r>
              <w:rPr>
                <w:rFonts w:ascii="돋움" w:eastAsia="돋움" w:hAnsi="돋움" w:hint="eastAsia"/>
                <w:szCs w:val="20"/>
              </w:rPr>
              <w:t>둘 이상의 사람이나 사물, 현상 등이 서로 관련이 있음</w:t>
            </w:r>
          </w:p>
        </w:tc>
        <w:tc>
          <w:tcPr>
            <w:tcW w:w="1984"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185B49BE" w14:textId="77777777" w:rsidR="008B1F11" w:rsidRDefault="008B1F11" w:rsidP="008A6E6A">
            <w:pPr>
              <w:rPr>
                <w:rFonts w:ascii="돋움" w:eastAsia="돋움" w:hAnsi="돋움"/>
                <w:szCs w:val="20"/>
              </w:rPr>
            </w:pPr>
            <w:r>
              <w:rPr>
                <w:rFonts w:ascii="돋움" w:eastAsia="돋움" w:hAnsi="돋움" w:hint="eastAsia"/>
                <w:szCs w:val="20"/>
              </w:rPr>
              <w:t>고객관계코드</w:t>
            </w:r>
          </w:p>
        </w:tc>
      </w:tr>
      <w:tr w:rsidR="008B1F11" w:rsidRPr="008A6E6A" w14:paraId="2F1B04C3" w14:textId="77777777" w:rsidTr="008A6E6A">
        <w:trPr>
          <w:trHeight w:val="373"/>
        </w:trPr>
        <w:tc>
          <w:tcPr>
            <w:tcW w:w="995"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11BE06B5" w14:textId="77777777" w:rsidR="008B1F11" w:rsidRDefault="008B1F11" w:rsidP="008A6E6A">
            <w:pPr>
              <w:jc w:val="center"/>
              <w:rPr>
                <w:rFonts w:ascii="돋움" w:eastAsia="돋움" w:hAnsi="돋움"/>
                <w:szCs w:val="20"/>
              </w:rPr>
            </w:pPr>
            <w:r>
              <w:rPr>
                <w:rFonts w:ascii="돋움" w:eastAsia="돋움" w:hAnsi="돋움" w:hint="eastAsia"/>
                <w:szCs w:val="20"/>
              </w:rPr>
              <w:t>주기</w:t>
            </w:r>
          </w:p>
        </w:tc>
        <w:tc>
          <w:tcPr>
            <w:tcW w:w="5812"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421418E9" w14:textId="77777777" w:rsidR="008B1F11" w:rsidRDefault="008B1F11" w:rsidP="000350CD">
            <w:pPr>
              <w:numPr>
                <w:ilvl w:val="0"/>
                <w:numId w:val="4"/>
              </w:numPr>
              <w:tabs>
                <w:tab w:val="clear" w:pos="720"/>
                <w:tab w:val="num" w:pos="459"/>
              </w:tabs>
              <w:ind w:left="318" w:hanging="142"/>
              <w:rPr>
                <w:rFonts w:ascii="돋움" w:eastAsia="돋움" w:hAnsi="돋움"/>
                <w:szCs w:val="20"/>
              </w:rPr>
            </w:pPr>
            <w:r>
              <w:rPr>
                <w:rFonts w:ascii="돋움" w:eastAsia="돋움" w:hAnsi="돋움" w:hint="eastAsia"/>
                <w:szCs w:val="20"/>
              </w:rPr>
              <w:t>현상이나 특징이 한 번 나타나고 다시 나타날 때까지의 기간</w:t>
            </w:r>
          </w:p>
        </w:tc>
        <w:tc>
          <w:tcPr>
            <w:tcW w:w="1984"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180C68BE" w14:textId="77777777" w:rsidR="008B1F11" w:rsidRDefault="008B1F11" w:rsidP="008A6E6A">
            <w:pPr>
              <w:rPr>
                <w:rFonts w:ascii="돋움" w:eastAsia="돋움" w:hAnsi="돋움"/>
                <w:szCs w:val="20"/>
              </w:rPr>
            </w:pPr>
            <w:r>
              <w:rPr>
                <w:rFonts w:ascii="돋움" w:eastAsia="돋움" w:hAnsi="돋움" w:hint="eastAsia"/>
                <w:szCs w:val="20"/>
              </w:rPr>
              <w:t>이자주기코드</w:t>
            </w:r>
          </w:p>
        </w:tc>
      </w:tr>
      <w:tr w:rsidR="008B1F11" w:rsidRPr="008A6E6A" w14:paraId="5C0BFA45" w14:textId="77777777" w:rsidTr="008A6E6A">
        <w:trPr>
          <w:trHeight w:val="373"/>
        </w:trPr>
        <w:tc>
          <w:tcPr>
            <w:tcW w:w="995"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3A92681C" w14:textId="77777777" w:rsidR="008B1F11" w:rsidRDefault="004324B5" w:rsidP="008A6E6A">
            <w:pPr>
              <w:jc w:val="center"/>
              <w:rPr>
                <w:rFonts w:ascii="돋움" w:eastAsia="돋움" w:hAnsi="돋움"/>
                <w:szCs w:val="20"/>
              </w:rPr>
            </w:pPr>
            <w:r>
              <w:rPr>
                <w:rFonts w:ascii="돋움" w:eastAsia="돋움" w:hAnsi="돋움" w:hint="eastAsia"/>
                <w:szCs w:val="20"/>
              </w:rPr>
              <w:t>용도</w:t>
            </w:r>
          </w:p>
        </w:tc>
        <w:tc>
          <w:tcPr>
            <w:tcW w:w="5812"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1DB0C7A6" w14:textId="77777777" w:rsidR="008B1F11" w:rsidRDefault="004324B5" w:rsidP="004324B5">
            <w:pPr>
              <w:numPr>
                <w:ilvl w:val="0"/>
                <w:numId w:val="4"/>
              </w:numPr>
              <w:tabs>
                <w:tab w:val="clear" w:pos="720"/>
                <w:tab w:val="num" w:pos="459"/>
              </w:tabs>
              <w:ind w:left="318" w:hanging="142"/>
              <w:rPr>
                <w:rFonts w:ascii="돋움" w:eastAsia="돋움" w:hAnsi="돋움"/>
                <w:szCs w:val="20"/>
              </w:rPr>
            </w:pPr>
            <w:r>
              <w:rPr>
                <w:rFonts w:ascii="돋움" w:eastAsia="돋움" w:hAnsi="돋움" w:hint="eastAsia"/>
                <w:szCs w:val="20"/>
              </w:rPr>
              <w:t>사용되는 목적</w:t>
            </w:r>
          </w:p>
        </w:tc>
        <w:tc>
          <w:tcPr>
            <w:tcW w:w="1984"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21E7FE1A" w14:textId="77777777" w:rsidR="008B1F11" w:rsidRDefault="004324B5" w:rsidP="008A6E6A">
            <w:pPr>
              <w:rPr>
                <w:rFonts w:ascii="돋움" w:eastAsia="돋움" w:hAnsi="돋움"/>
                <w:szCs w:val="20"/>
              </w:rPr>
            </w:pPr>
            <w:r>
              <w:rPr>
                <w:rFonts w:ascii="돋움" w:eastAsia="돋움" w:hAnsi="돋움" w:hint="eastAsia"/>
                <w:szCs w:val="20"/>
              </w:rPr>
              <w:t>건물용도코드</w:t>
            </w:r>
          </w:p>
        </w:tc>
      </w:tr>
      <w:tr w:rsidR="004324B5" w:rsidRPr="008A6E6A" w14:paraId="7389530D" w14:textId="77777777" w:rsidTr="008A6E6A">
        <w:trPr>
          <w:trHeight w:val="373"/>
        </w:trPr>
        <w:tc>
          <w:tcPr>
            <w:tcW w:w="995"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528D0634" w14:textId="77777777" w:rsidR="004324B5" w:rsidRDefault="004324B5" w:rsidP="008A6E6A">
            <w:pPr>
              <w:jc w:val="center"/>
              <w:rPr>
                <w:rFonts w:ascii="돋움" w:eastAsia="돋움" w:hAnsi="돋움"/>
                <w:szCs w:val="20"/>
              </w:rPr>
            </w:pPr>
            <w:r>
              <w:rPr>
                <w:rFonts w:ascii="돋움" w:eastAsia="돋움" w:hAnsi="돋움" w:hint="eastAsia"/>
                <w:szCs w:val="20"/>
              </w:rPr>
              <w:t>지역</w:t>
            </w:r>
          </w:p>
        </w:tc>
        <w:tc>
          <w:tcPr>
            <w:tcW w:w="5812"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0733CA44" w14:textId="77777777" w:rsidR="004324B5" w:rsidRDefault="004324B5" w:rsidP="000350CD">
            <w:pPr>
              <w:numPr>
                <w:ilvl w:val="0"/>
                <w:numId w:val="4"/>
              </w:numPr>
              <w:tabs>
                <w:tab w:val="clear" w:pos="720"/>
                <w:tab w:val="num" w:pos="459"/>
              </w:tabs>
              <w:ind w:left="318" w:hanging="142"/>
              <w:rPr>
                <w:rFonts w:ascii="돋움" w:eastAsia="돋움" w:hAnsi="돋움"/>
                <w:szCs w:val="20"/>
              </w:rPr>
            </w:pPr>
            <w:r>
              <w:rPr>
                <w:rFonts w:ascii="돋움" w:eastAsia="돋움" w:hAnsi="돋움" w:hint="eastAsia"/>
                <w:szCs w:val="20"/>
              </w:rPr>
              <w:t>전체를 특정 영역으로 구분하여 나눈 공간 영역</w:t>
            </w:r>
          </w:p>
        </w:tc>
        <w:tc>
          <w:tcPr>
            <w:tcW w:w="1984"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68E35038" w14:textId="77777777" w:rsidR="004324B5" w:rsidRPr="004324B5" w:rsidRDefault="004324B5" w:rsidP="008A6E6A">
            <w:pPr>
              <w:rPr>
                <w:rFonts w:ascii="돋움" w:eastAsia="돋움" w:hAnsi="돋움"/>
                <w:szCs w:val="20"/>
              </w:rPr>
            </w:pPr>
            <w:r>
              <w:rPr>
                <w:rFonts w:ascii="돋움" w:eastAsia="돋움" w:hAnsi="돋움" w:hint="eastAsia"/>
                <w:szCs w:val="20"/>
              </w:rPr>
              <w:t>거주지역코드</w:t>
            </w:r>
          </w:p>
        </w:tc>
      </w:tr>
      <w:tr w:rsidR="004324B5" w:rsidRPr="008A6E6A" w14:paraId="146204D1" w14:textId="77777777" w:rsidTr="008A6E6A">
        <w:trPr>
          <w:trHeight w:val="373"/>
        </w:trPr>
        <w:tc>
          <w:tcPr>
            <w:tcW w:w="995"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76440A56" w14:textId="77777777" w:rsidR="004324B5" w:rsidRDefault="004324B5" w:rsidP="008A6E6A">
            <w:pPr>
              <w:jc w:val="center"/>
              <w:rPr>
                <w:rFonts w:ascii="돋움" w:eastAsia="돋움" w:hAnsi="돋움"/>
                <w:szCs w:val="20"/>
              </w:rPr>
            </w:pPr>
            <w:r>
              <w:rPr>
                <w:rFonts w:ascii="돋움" w:eastAsia="돋움" w:hAnsi="돋움" w:hint="eastAsia"/>
                <w:szCs w:val="20"/>
              </w:rPr>
              <w:t>자격</w:t>
            </w:r>
          </w:p>
        </w:tc>
        <w:tc>
          <w:tcPr>
            <w:tcW w:w="5812"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2B4D85BF" w14:textId="77777777" w:rsidR="004324B5" w:rsidRDefault="004324B5" w:rsidP="000350CD">
            <w:pPr>
              <w:numPr>
                <w:ilvl w:val="0"/>
                <w:numId w:val="4"/>
              </w:numPr>
              <w:tabs>
                <w:tab w:val="clear" w:pos="720"/>
                <w:tab w:val="num" w:pos="459"/>
              </w:tabs>
              <w:ind w:left="318" w:hanging="142"/>
              <w:rPr>
                <w:rFonts w:ascii="돋움" w:eastAsia="돋움" w:hAnsi="돋움"/>
                <w:szCs w:val="20"/>
              </w:rPr>
            </w:pPr>
            <w:r>
              <w:rPr>
                <w:rFonts w:ascii="돋움" w:eastAsia="돋움" w:hAnsi="돋움" w:hint="eastAsia"/>
                <w:szCs w:val="20"/>
              </w:rPr>
              <w:t>신분이나 지위를 가지거나 일을 하는데 필요한 조건이나 능력</w:t>
            </w:r>
          </w:p>
        </w:tc>
        <w:tc>
          <w:tcPr>
            <w:tcW w:w="1984"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5810B7A4" w14:textId="77777777" w:rsidR="004324B5" w:rsidRPr="004324B5" w:rsidRDefault="004324B5" w:rsidP="008A6E6A">
            <w:pPr>
              <w:rPr>
                <w:rFonts w:ascii="돋움" w:eastAsia="돋움" w:hAnsi="돋움"/>
                <w:szCs w:val="20"/>
              </w:rPr>
            </w:pPr>
            <w:r>
              <w:rPr>
                <w:rFonts w:ascii="돋움" w:eastAsia="돋움" w:hAnsi="돋움" w:hint="eastAsia"/>
                <w:szCs w:val="20"/>
              </w:rPr>
              <w:t>가입자격코드</w:t>
            </w:r>
          </w:p>
        </w:tc>
      </w:tr>
      <w:tr w:rsidR="004324B5" w:rsidRPr="008A6E6A" w14:paraId="43C4F3E7" w14:textId="77777777" w:rsidTr="008A6E6A">
        <w:trPr>
          <w:trHeight w:val="373"/>
        </w:trPr>
        <w:tc>
          <w:tcPr>
            <w:tcW w:w="995"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0F5F9188" w14:textId="77777777" w:rsidR="004324B5" w:rsidRDefault="004324B5" w:rsidP="008A6E6A">
            <w:pPr>
              <w:jc w:val="center"/>
              <w:rPr>
                <w:rFonts w:ascii="돋움" w:eastAsia="돋움" w:hAnsi="돋움"/>
                <w:szCs w:val="20"/>
              </w:rPr>
            </w:pPr>
            <w:r>
              <w:rPr>
                <w:rFonts w:ascii="돋움" w:eastAsia="돋움" w:hAnsi="돋움" w:hint="eastAsia"/>
                <w:szCs w:val="20"/>
              </w:rPr>
              <w:t>목적</w:t>
            </w:r>
          </w:p>
        </w:tc>
        <w:tc>
          <w:tcPr>
            <w:tcW w:w="5812"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605ECC72" w14:textId="77777777" w:rsidR="004324B5" w:rsidRDefault="004324B5" w:rsidP="004324B5">
            <w:pPr>
              <w:numPr>
                <w:ilvl w:val="0"/>
                <w:numId w:val="4"/>
              </w:numPr>
              <w:tabs>
                <w:tab w:val="clear" w:pos="720"/>
                <w:tab w:val="num" w:pos="459"/>
              </w:tabs>
              <w:ind w:left="318" w:hanging="142"/>
              <w:rPr>
                <w:rFonts w:ascii="돋움" w:eastAsia="돋움" w:hAnsi="돋움"/>
                <w:szCs w:val="20"/>
              </w:rPr>
            </w:pPr>
            <w:r>
              <w:rPr>
                <w:rFonts w:ascii="돋움" w:eastAsia="돋움" w:hAnsi="돋움" w:hint="eastAsia"/>
                <w:szCs w:val="20"/>
              </w:rPr>
              <w:t>이루려고 하는 일이나 나아가는 방향</w:t>
            </w:r>
          </w:p>
        </w:tc>
        <w:tc>
          <w:tcPr>
            <w:tcW w:w="1984"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2FD61A8A" w14:textId="77777777" w:rsidR="004324B5" w:rsidRPr="004324B5" w:rsidRDefault="004324B5" w:rsidP="008A6E6A">
            <w:pPr>
              <w:rPr>
                <w:rFonts w:ascii="돋움" w:eastAsia="돋움" w:hAnsi="돋움"/>
                <w:szCs w:val="20"/>
              </w:rPr>
            </w:pPr>
            <w:r>
              <w:rPr>
                <w:rFonts w:ascii="돋움" w:eastAsia="돋움" w:hAnsi="돋움" w:hint="eastAsia"/>
                <w:szCs w:val="20"/>
              </w:rPr>
              <w:t>사업목적코드</w:t>
            </w:r>
          </w:p>
        </w:tc>
      </w:tr>
      <w:tr w:rsidR="004324B5" w:rsidRPr="008A6E6A" w14:paraId="2F736D2C" w14:textId="77777777" w:rsidTr="008A6E6A">
        <w:trPr>
          <w:trHeight w:val="373"/>
        </w:trPr>
        <w:tc>
          <w:tcPr>
            <w:tcW w:w="995"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75CDC19A" w14:textId="77777777" w:rsidR="004324B5" w:rsidRDefault="004324B5" w:rsidP="008A6E6A">
            <w:pPr>
              <w:jc w:val="center"/>
              <w:rPr>
                <w:rFonts w:ascii="돋움" w:eastAsia="돋움" w:hAnsi="돋움"/>
                <w:szCs w:val="20"/>
              </w:rPr>
            </w:pPr>
            <w:r>
              <w:rPr>
                <w:rFonts w:ascii="돋움" w:eastAsia="돋움" w:hAnsi="돋움" w:hint="eastAsia"/>
                <w:szCs w:val="20"/>
              </w:rPr>
              <w:t>그룹</w:t>
            </w:r>
          </w:p>
        </w:tc>
        <w:tc>
          <w:tcPr>
            <w:tcW w:w="5812"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7189253B" w14:textId="77777777" w:rsidR="004324B5" w:rsidRDefault="004324B5" w:rsidP="004324B5">
            <w:pPr>
              <w:numPr>
                <w:ilvl w:val="0"/>
                <w:numId w:val="4"/>
              </w:numPr>
              <w:tabs>
                <w:tab w:val="clear" w:pos="720"/>
                <w:tab w:val="num" w:pos="459"/>
              </w:tabs>
              <w:ind w:left="318" w:hanging="142"/>
              <w:rPr>
                <w:rFonts w:ascii="돋움" w:eastAsia="돋움" w:hAnsi="돋움"/>
                <w:szCs w:val="20"/>
              </w:rPr>
            </w:pPr>
            <w:r>
              <w:rPr>
                <w:rFonts w:ascii="돋움" w:eastAsia="돋움" w:hAnsi="돋움" w:hint="eastAsia"/>
                <w:szCs w:val="20"/>
              </w:rPr>
              <w:t>묶을 수 있는 사람이나 사물, 단체</w:t>
            </w:r>
          </w:p>
        </w:tc>
        <w:tc>
          <w:tcPr>
            <w:tcW w:w="1984"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tcPr>
          <w:p w14:paraId="3566450A" w14:textId="77777777" w:rsidR="004324B5" w:rsidRDefault="004324B5" w:rsidP="008A6E6A">
            <w:pPr>
              <w:rPr>
                <w:rFonts w:ascii="돋움" w:eastAsia="돋움" w:hAnsi="돋움"/>
                <w:szCs w:val="20"/>
              </w:rPr>
            </w:pPr>
            <w:r>
              <w:rPr>
                <w:rFonts w:ascii="돋움" w:eastAsia="돋움" w:hAnsi="돋움" w:hint="eastAsia"/>
                <w:szCs w:val="20"/>
              </w:rPr>
              <w:t>기업그룹코드</w:t>
            </w:r>
          </w:p>
        </w:tc>
      </w:tr>
    </w:tbl>
    <w:p w14:paraId="7A2FF0F8" w14:textId="77777777" w:rsidR="006E60E8" w:rsidRPr="003F735B" w:rsidRDefault="006E60E8" w:rsidP="00596F2E">
      <w:pPr>
        <w:rPr>
          <w:rFonts w:ascii="돋움" w:eastAsia="돋움" w:hAnsi="돋움"/>
          <w:color w:val="FF0000"/>
          <w:szCs w:val="20"/>
        </w:rPr>
      </w:pPr>
    </w:p>
    <w:p w14:paraId="1C3C5EF2" w14:textId="77777777" w:rsidR="008F2713" w:rsidRPr="00B71260" w:rsidRDefault="008F2713" w:rsidP="00596F2E">
      <w:pPr>
        <w:rPr>
          <w:rFonts w:ascii="돋움" w:eastAsia="돋움" w:hAnsi="돋움"/>
          <w:szCs w:val="20"/>
        </w:rPr>
      </w:pPr>
      <w:proofErr w:type="spellStart"/>
      <w:r w:rsidRPr="00B71260">
        <w:rPr>
          <w:rFonts w:ascii="돋움" w:eastAsia="돋움" w:hAnsi="돋움" w:hint="eastAsia"/>
          <w:szCs w:val="20"/>
        </w:rPr>
        <w:t>ㅁ</w:t>
      </w:r>
      <w:proofErr w:type="spellEnd"/>
      <w:r w:rsidRPr="00B71260">
        <w:rPr>
          <w:rFonts w:ascii="돋움" w:eastAsia="돋움" w:hAnsi="돋움" w:hint="eastAsia"/>
          <w:szCs w:val="20"/>
        </w:rPr>
        <w:t xml:space="preserve"> 표준 코드 </w:t>
      </w:r>
      <w:r w:rsidR="0085744C">
        <w:rPr>
          <w:rFonts w:ascii="돋움" w:eastAsia="돋움" w:hAnsi="돋움" w:hint="eastAsia"/>
          <w:szCs w:val="20"/>
        </w:rPr>
        <w:t xml:space="preserve">속성 </w:t>
      </w:r>
      <w:r w:rsidRPr="00B71260">
        <w:rPr>
          <w:rFonts w:ascii="돋움" w:eastAsia="돋움" w:hAnsi="돋움" w:hint="eastAsia"/>
          <w:szCs w:val="20"/>
        </w:rPr>
        <w:t>명은 ‘수식어+도메인’ 형식으로 정의하며, 도메인 부분은 ‘구분자+코드’로 구성한다. 표준 코드는 표준 용어의 일종이므로 표준 용어 명을 정하는 규칙을 따른다.</w:t>
      </w:r>
    </w:p>
    <w:p w14:paraId="53131F56" w14:textId="77777777" w:rsidR="008F2713" w:rsidRPr="00B71260" w:rsidRDefault="008F2713" w:rsidP="00596F2E">
      <w:pPr>
        <w:rPr>
          <w:rFonts w:ascii="돋움" w:eastAsia="돋움" w:hAnsi="돋움"/>
          <w:szCs w:val="20"/>
        </w:rPr>
      </w:pPr>
    </w:p>
    <w:p w14:paraId="1FA613A4" w14:textId="77777777" w:rsidR="008F2713" w:rsidRPr="00B71260" w:rsidRDefault="00AE70EF" w:rsidP="00596F2E">
      <w:pPr>
        <w:rPr>
          <w:rFonts w:ascii="돋움" w:eastAsia="돋움" w:hAnsi="돋움"/>
          <w:szCs w:val="20"/>
        </w:rPr>
      </w:pPr>
      <w:r w:rsidRPr="00B71260">
        <w:rPr>
          <w:rFonts w:ascii="돋움" w:eastAsia="돋움" w:hAnsi="돋움"/>
          <w:noProof/>
          <w:szCs w:val="20"/>
        </w:rPr>
        <w:drawing>
          <wp:inline distT="0" distB="0" distL="0" distR="0" wp14:anchorId="7359EB76" wp14:editId="5BAB0886">
            <wp:extent cx="5149270" cy="1169714"/>
            <wp:effectExtent l="0" t="0" r="0" b="0"/>
            <wp:docPr id="40"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55946" cy="1171231"/>
                    </a:xfrm>
                    <a:prstGeom prst="rect">
                      <a:avLst/>
                    </a:prstGeom>
                    <a:noFill/>
                  </pic:spPr>
                </pic:pic>
              </a:graphicData>
            </a:graphic>
          </wp:inline>
        </w:drawing>
      </w:r>
    </w:p>
    <w:p w14:paraId="414C358C" w14:textId="77777777" w:rsidR="008F2713" w:rsidRPr="00B71260" w:rsidRDefault="004C7848" w:rsidP="00596F2E">
      <w:pPr>
        <w:rPr>
          <w:rFonts w:ascii="돋움" w:eastAsia="돋움" w:hAnsi="돋움"/>
          <w:szCs w:val="20"/>
        </w:rPr>
      </w:pPr>
      <w:r w:rsidRPr="00B71260">
        <w:rPr>
          <w:rFonts w:ascii="돋움" w:eastAsia="돋움" w:hAnsi="돋움" w:hint="eastAsia"/>
          <w:szCs w:val="20"/>
        </w:rPr>
        <w:lastRenderedPageBreak/>
        <w:t>[그림</w:t>
      </w:r>
      <w:r w:rsidR="00EA3002" w:rsidRPr="00B71260">
        <w:rPr>
          <w:rFonts w:ascii="돋움" w:eastAsia="돋움" w:hAnsi="돋움" w:hint="eastAsia"/>
          <w:szCs w:val="20"/>
        </w:rPr>
        <w:t>8</w:t>
      </w:r>
      <w:r w:rsidRPr="00B71260">
        <w:rPr>
          <w:rFonts w:ascii="돋움" w:eastAsia="돋움" w:hAnsi="돋움" w:hint="eastAsia"/>
          <w:szCs w:val="20"/>
        </w:rPr>
        <w:t xml:space="preserve">] </w:t>
      </w:r>
      <w:r w:rsidR="005606F8">
        <w:rPr>
          <w:rFonts w:ascii="돋움" w:eastAsia="돋움" w:hAnsi="돋움" w:hint="eastAsia"/>
          <w:szCs w:val="20"/>
        </w:rPr>
        <w:t>공통</w:t>
      </w:r>
      <w:r w:rsidRPr="00B71260">
        <w:rPr>
          <w:rFonts w:ascii="돋움" w:eastAsia="돋움" w:hAnsi="돋움" w:hint="eastAsia"/>
          <w:szCs w:val="20"/>
        </w:rPr>
        <w:t xml:space="preserve"> 코드 명명 규칙</w:t>
      </w:r>
    </w:p>
    <w:p w14:paraId="23AF13D4" w14:textId="77777777" w:rsidR="00AE70EF" w:rsidRPr="00B71260" w:rsidRDefault="00AE70EF" w:rsidP="00596F2E">
      <w:pPr>
        <w:rPr>
          <w:rFonts w:ascii="돋움" w:eastAsia="돋움" w:hAnsi="돋움"/>
          <w:szCs w:val="20"/>
        </w:rPr>
      </w:pPr>
    </w:p>
    <w:p w14:paraId="0E9868F0" w14:textId="77777777" w:rsidR="004C7848" w:rsidRPr="00B71260" w:rsidRDefault="004C7848" w:rsidP="004C7848">
      <w:pPr>
        <w:rPr>
          <w:rFonts w:ascii="돋움" w:eastAsia="돋움" w:hAnsi="돋움"/>
          <w:szCs w:val="20"/>
        </w:rPr>
      </w:pPr>
      <w:r w:rsidRPr="00B71260">
        <w:rPr>
          <w:rFonts w:ascii="돋움" w:eastAsia="돋움" w:hAnsi="돋움" w:hint="eastAsia"/>
          <w:szCs w:val="20"/>
        </w:rPr>
        <w:t>-</w:t>
      </w:r>
      <w:r w:rsidR="0098701C" w:rsidRPr="00B71260">
        <w:rPr>
          <w:rFonts w:ascii="돋움" w:eastAsia="돋움" w:hAnsi="돋움" w:hint="eastAsia"/>
          <w:szCs w:val="20"/>
        </w:rPr>
        <w:t>표준</w:t>
      </w:r>
      <w:r w:rsidRPr="00B71260">
        <w:rPr>
          <w:rFonts w:ascii="돋움" w:eastAsia="돋움" w:hAnsi="돋움" w:hint="eastAsia"/>
          <w:szCs w:val="20"/>
        </w:rPr>
        <w:t xml:space="preserve"> 코드 명명 규칙은 크게 수식어와 도메인으로 구분되며, 도메인은 코드</w:t>
      </w:r>
      <w:r w:rsidR="004A6E2F" w:rsidRPr="00B71260">
        <w:rPr>
          <w:rFonts w:ascii="돋움" w:eastAsia="돋움" w:hAnsi="돋움" w:hint="eastAsia"/>
          <w:szCs w:val="20"/>
        </w:rPr>
        <w:t xml:space="preserve"> </w:t>
      </w:r>
      <w:r w:rsidRPr="00B71260">
        <w:rPr>
          <w:rFonts w:ascii="돋움" w:eastAsia="돋움" w:hAnsi="돋움" w:hint="eastAsia"/>
          <w:szCs w:val="20"/>
        </w:rPr>
        <w:t>유형 구분자와 ‘</w:t>
      </w:r>
      <w:proofErr w:type="spellStart"/>
      <w:r w:rsidRPr="00B71260">
        <w:rPr>
          <w:rFonts w:ascii="돋움" w:eastAsia="돋움" w:hAnsi="돋움" w:hint="eastAsia"/>
          <w:szCs w:val="20"/>
        </w:rPr>
        <w:t>코드’를</w:t>
      </w:r>
      <w:proofErr w:type="spellEnd"/>
      <w:r w:rsidRPr="00B71260">
        <w:rPr>
          <w:rFonts w:ascii="돋움" w:eastAsia="돋움" w:hAnsi="돋움" w:hint="eastAsia"/>
          <w:szCs w:val="20"/>
        </w:rPr>
        <w:t xml:space="preserve"> 결합하여 사용하며, 수식어에는 주로 ‘~의’를 나타내는 주체와 ‘~에 대한’을 나타내는 ‘대상’, ‘~을’을 나타내는 ‘</w:t>
      </w:r>
      <w:proofErr w:type="spellStart"/>
      <w:r w:rsidRPr="00B71260">
        <w:rPr>
          <w:rFonts w:ascii="돋움" w:eastAsia="돋움" w:hAnsi="돋움" w:hint="eastAsia"/>
          <w:szCs w:val="20"/>
        </w:rPr>
        <w:t>목적’으로</w:t>
      </w:r>
      <w:proofErr w:type="spellEnd"/>
      <w:r w:rsidRPr="00B71260">
        <w:rPr>
          <w:rFonts w:ascii="돋움" w:eastAsia="돋움" w:hAnsi="돋움" w:hint="eastAsia"/>
          <w:szCs w:val="20"/>
        </w:rPr>
        <w:t xml:space="preserve"> 구성된다.</w:t>
      </w:r>
    </w:p>
    <w:p w14:paraId="07FE6627" w14:textId="77777777" w:rsidR="00A97339" w:rsidRPr="00B71260" w:rsidRDefault="00A97339" w:rsidP="004C7848">
      <w:pPr>
        <w:rPr>
          <w:rFonts w:ascii="돋움" w:eastAsia="돋움" w:hAnsi="돋움"/>
          <w:szCs w:val="20"/>
        </w:rPr>
      </w:pPr>
    </w:p>
    <w:p w14:paraId="45A1AB07" w14:textId="77777777" w:rsidR="00240CE6" w:rsidRPr="00B71260" w:rsidRDefault="004C7848" w:rsidP="004C7848">
      <w:pPr>
        <w:rPr>
          <w:rFonts w:ascii="돋움" w:eastAsia="돋움" w:hAnsi="돋움"/>
          <w:szCs w:val="20"/>
        </w:rPr>
      </w:pPr>
      <w:r w:rsidRPr="00B71260">
        <w:rPr>
          <w:rFonts w:ascii="돋움" w:eastAsia="돋움" w:hAnsi="돋움" w:hint="eastAsia"/>
          <w:szCs w:val="20"/>
        </w:rPr>
        <w:t>-</w:t>
      </w:r>
      <w:r w:rsidR="005606F8">
        <w:rPr>
          <w:rFonts w:ascii="돋움" w:eastAsia="돋움" w:hAnsi="돋움" w:hint="eastAsia"/>
          <w:szCs w:val="20"/>
        </w:rPr>
        <w:t xml:space="preserve">공통 </w:t>
      </w:r>
      <w:r w:rsidRPr="00B71260">
        <w:rPr>
          <w:rFonts w:ascii="돋움" w:eastAsia="돋움" w:hAnsi="돋움" w:hint="eastAsia"/>
          <w:szCs w:val="20"/>
        </w:rPr>
        <w:t>코드 속성 명을 정하는 방법은 일반 속성과 유사하다. 코드의 의미를 나타내는 수식어는 의미가 통하면 ‘주체’와 ‘대상’, ‘목적’ 중 일부를 생략할 수 있다.</w:t>
      </w:r>
    </w:p>
    <w:p w14:paraId="662B029C" w14:textId="77777777" w:rsidR="00240CE6" w:rsidRPr="00B71260" w:rsidRDefault="00240CE6" w:rsidP="004C7848">
      <w:pPr>
        <w:rPr>
          <w:rFonts w:ascii="돋움" w:eastAsia="돋움" w:hAnsi="돋움"/>
          <w:szCs w:val="20"/>
        </w:rPr>
      </w:pPr>
    </w:p>
    <w:p w14:paraId="1B0FF710" w14:textId="77777777" w:rsidR="00AE70EF" w:rsidRPr="00B71260" w:rsidRDefault="00240CE6" w:rsidP="004C7848">
      <w:pPr>
        <w:rPr>
          <w:rFonts w:ascii="돋움" w:eastAsia="돋움" w:hAnsi="돋움"/>
          <w:szCs w:val="20"/>
        </w:rPr>
      </w:pPr>
      <w:r w:rsidRPr="00B71260">
        <w:rPr>
          <w:rFonts w:ascii="돋움" w:eastAsia="돋움" w:hAnsi="돋움" w:hint="eastAsia"/>
          <w:szCs w:val="20"/>
        </w:rPr>
        <w:t>-</w:t>
      </w:r>
      <w:r w:rsidR="004C7848" w:rsidRPr="00B71260">
        <w:rPr>
          <w:rFonts w:ascii="돋움" w:eastAsia="돋움" w:hAnsi="돋움" w:hint="eastAsia"/>
          <w:szCs w:val="20"/>
        </w:rPr>
        <w:t>‘목적’은 방법, 분류, 사유, 상태, 목적, 용도, 등급, 지역, 단위, 조건 등의 수식어를 나타낸다.</w:t>
      </w:r>
    </w:p>
    <w:p w14:paraId="4E85D2DD" w14:textId="77777777" w:rsidR="00AE70EF" w:rsidRPr="003704A4" w:rsidRDefault="00AE70EF" w:rsidP="00596F2E">
      <w:pPr>
        <w:rPr>
          <w:rFonts w:ascii="돋움" w:eastAsia="돋움" w:hAnsi="돋움"/>
          <w:color w:val="000000"/>
          <w:szCs w:val="20"/>
        </w:rPr>
      </w:pPr>
    </w:p>
    <w:p w14:paraId="7EF74F02" w14:textId="77777777" w:rsidR="004C7848" w:rsidRPr="003704A4" w:rsidRDefault="00EB40AB" w:rsidP="00596F2E">
      <w:pPr>
        <w:rPr>
          <w:rFonts w:ascii="돋움" w:eastAsia="돋움" w:hAnsi="돋움"/>
          <w:color w:val="000000"/>
          <w:szCs w:val="20"/>
        </w:rPr>
      </w:pPr>
      <w:r w:rsidRPr="003704A4">
        <w:rPr>
          <w:rFonts w:ascii="돋움" w:eastAsia="돋움" w:hAnsi="돋움"/>
          <w:noProof/>
          <w:color w:val="000000"/>
          <w:szCs w:val="20"/>
        </w:rPr>
        <w:drawing>
          <wp:inline distT="0" distB="0" distL="0" distR="0" wp14:anchorId="5AFA1334" wp14:editId="46BF96AB">
            <wp:extent cx="5642780" cy="1396219"/>
            <wp:effectExtent l="0" t="0" r="0" b="0"/>
            <wp:docPr id="59" name="그림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54061" cy="1399010"/>
                    </a:xfrm>
                    <a:prstGeom prst="rect">
                      <a:avLst/>
                    </a:prstGeom>
                    <a:noFill/>
                  </pic:spPr>
                </pic:pic>
              </a:graphicData>
            </a:graphic>
          </wp:inline>
        </w:drawing>
      </w:r>
    </w:p>
    <w:p w14:paraId="709F010D" w14:textId="77777777" w:rsidR="004C7848" w:rsidRPr="003704A4" w:rsidRDefault="00720F18" w:rsidP="00596F2E">
      <w:pPr>
        <w:rPr>
          <w:rFonts w:ascii="돋움" w:eastAsia="돋움" w:hAnsi="돋움"/>
          <w:color w:val="000000"/>
          <w:szCs w:val="20"/>
        </w:rPr>
      </w:pPr>
      <w:r w:rsidRPr="003704A4">
        <w:rPr>
          <w:rFonts w:ascii="돋움" w:eastAsia="돋움" w:hAnsi="돋움" w:hint="eastAsia"/>
          <w:color w:val="000000"/>
          <w:szCs w:val="20"/>
        </w:rPr>
        <w:t>[그림</w:t>
      </w:r>
      <w:r w:rsidR="00EA3002">
        <w:rPr>
          <w:rFonts w:ascii="돋움" w:eastAsia="돋움" w:hAnsi="돋움" w:hint="eastAsia"/>
          <w:color w:val="000000"/>
          <w:szCs w:val="20"/>
        </w:rPr>
        <w:t>9</w:t>
      </w:r>
      <w:r w:rsidRPr="003704A4">
        <w:rPr>
          <w:rFonts w:ascii="돋움" w:eastAsia="돋움" w:hAnsi="돋움" w:hint="eastAsia"/>
          <w:color w:val="000000"/>
          <w:szCs w:val="20"/>
        </w:rPr>
        <w:t>] 공통 코드 명명 규칙</w:t>
      </w:r>
    </w:p>
    <w:p w14:paraId="1EF83D58" w14:textId="77777777" w:rsidR="006C2F67" w:rsidRPr="003704A4" w:rsidRDefault="006C2F67" w:rsidP="00596F2E">
      <w:pPr>
        <w:rPr>
          <w:rFonts w:ascii="돋움" w:eastAsia="돋움" w:hAnsi="돋움"/>
          <w:color w:val="000000"/>
          <w:szCs w:val="20"/>
        </w:rPr>
      </w:pPr>
    </w:p>
    <w:p w14:paraId="345628EB" w14:textId="77777777" w:rsidR="00AE70EF" w:rsidRPr="003704A4" w:rsidRDefault="00AE70EF" w:rsidP="00596F2E">
      <w:pPr>
        <w:rPr>
          <w:rFonts w:ascii="돋움" w:eastAsia="돋움" w:hAnsi="돋움"/>
          <w:color w:val="000000"/>
          <w:szCs w:val="20"/>
        </w:rPr>
      </w:pPr>
    </w:p>
    <w:p w14:paraId="686C91F1" w14:textId="77777777" w:rsidR="00594E37" w:rsidRPr="003704A4" w:rsidRDefault="00594E37" w:rsidP="00594E37">
      <w:pPr>
        <w:pStyle w:val="2"/>
        <w:rPr>
          <w:rFonts w:ascii="돋움" w:hAnsi="돋움"/>
          <w:b/>
        </w:rPr>
      </w:pPr>
      <w:bookmarkStart w:id="29" w:name="_Toc141105211"/>
      <w:r w:rsidRPr="003704A4">
        <w:rPr>
          <w:rFonts w:ascii="돋움" w:hAnsi="돋움" w:hint="eastAsia"/>
          <w:b/>
        </w:rPr>
        <w:t>6.</w:t>
      </w:r>
      <w:r w:rsidR="00B53F2A">
        <w:rPr>
          <w:rFonts w:ascii="돋움" w:hAnsi="돋움" w:hint="eastAsia"/>
          <w:b/>
        </w:rPr>
        <w:t>6</w:t>
      </w:r>
      <w:r w:rsidRPr="003704A4">
        <w:rPr>
          <w:rFonts w:ascii="돋움" w:hAnsi="돋움" w:hint="eastAsia"/>
          <w:b/>
        </w:rPr>
        <w:t xml:space="preserve"> 코드 값</w:t>
      </w:r>
      <w:bookmarkEnd w:id="29"/>
    </w:p>
    <w:p w14:paraId="2827AAD6" w14:textId="77777777" w:rsidR="00720F18" w:rsidRPr="00123404" w:rsidRDefault="00720F18" w:rsidP="00596F2E">
      <w:pPr>
        <w:rPr>
          <w:rFonts w:ascii="돋움" w:eastAsia="돋움" w:hAnsi="돋움"/>
          <w:szCs w:val="20"/>
        </w:rPr>
      </w:pPr>
    </w:p>
    <w:p w14:paraId="14D196E2" w14:textId="77777777" w:rsidR="00720F18" w:rsidRPr="00123404" w:rsidRDefault="00EB0038" w:rsidP="00596F2E">
      <w:pPr>
        <w:rPr>
          <w:rFonts w:ascii="돋움" w:eastAsia="돋움" w:hAnsi="돋움"/>
          <w:szCs w:val="20"/>
        </w:rPr>
      </w:pPr>
      <w:proofErr w:type="spellStart"/>
      <w:r w:rsidRPr="00123404">
        <w:rPr>
          <w:rFonts w:ascii="돋움" w:eastAsia="돋움" w:hAnsi="돋움" w:hint="eastAsia"/>
          <w:szCs w:val="20"/>
        </w:rPr>
        <w:t>ㅁ</w:t>
      </w:r>
      <w:proofErr w:type="spellEnd"/>
      <w:r w:rsidRPr="00123404">
        <w:rPr>
          <w:rFonts w:ascii="돋움" w:eastAsia="돋움" w:hAnsi="돋움" w:hint="eastAsia"/>
          <w:szCs w:val="20"/>
        </w:rPr>
        <w:t xml:space="preserve"> 코드 값을 부여하는 방식은 세 가지가 있다. 아래 유형 외의 방식으로 코드 값을 정의하지 않는다.</w:t>
      </w:r>
    </w:p>
    <w:p w14:paraId="479605FD" w14:textId="77777777" w:rsidR="00EB0038" w:rsidRPr="00123404" w:rsidRDefault="00EB0038" w:rsidP="00596F2E">
      <w:pPr>
        <w:rPr>
          <w:rFonts w:ascii="돋움" w:eastAsia="돋움" w:hAnsi="돋움"/>
          <w:szCs w:val="20"/>
        </w:rPr>
      </w:pPr>
    </w:p>
    <w:tbl>
      <w:tblPr>
        <w:tblW w:w="8649" w:type="dxa"/>
        <w:tblCellMar>
          <w:left w:w="0" w:type="dxa"/>
          <w:right w:w="0" w:type="dxa"/>
        </w:tblCellMar>
        <w:tblLook w:val="0420" w:firstRow="1" w:lastRow="0" w:firstColumn="0" w:lastColumn="0" w:noHBand="0" w:noVBand="1"/>
      </w:tblPr>
      <w:tblGrid>
        <w:gridCol w:w="1420"/>
        <w:gridCol w:w="5103"/>
        <w:gridCol w:w="2126"/>
      </w:tblGrid>
      <w:tr w:rsidR="00F063DE" w:rsidRPr="00123404" w14:paraId="3E2FE34C" w14:textId="77777777" w:rsidTr="00942BD7">
        <w:trPr>
          <w:trHeight w:val="500"/>
        </w:trPr>
        <w:tc>
          <w:tcPr>
            <w:tcW w:w="1420" w:type="dxa"/>
            <w:tcBorders>
              <w:top w:val="single" w:sz="8" w:space="0" w:color="7F7F7F"/>
              <w:left w:val="single" w:sz="8" w:space="0" w:color="7F7F7F"/>
              <w:bottom w:val="single" w:sz="8" w:space="0" w:color="7F7F7F"/>
              <w:right w:val="single" w:sz="8" w:space="0" w:color="7F7F7F"/>
            </w:tcBorders>
            <w:shd w:val="clear" w:color="auto" w:fill="FDE9D9" w:themeFill="accent6" w:themeFillTint="33"/>
            <w:tcMar>
              <w:top w:w="72" w:type="dxa"/>
              <w:left w:w="144" w:type="dxa"/>
              <w:bottom w:w="72" w:type="dxa"/>
              <w:right w:w="144" w:type="dxa"/>
            </w:tcMar>
            <w:vAlign w:val="center"/>
            <w:hideMark/>
          </w:tcPr>
          <w:p w14:paraId="617082FD" w14:textId="77777777" w:rsidR="003102C5" w:rsidRPr="00123404" w:rsidRDefault="00F063DE" w:rsidP="00942BD7">
            <w:pPr>
              <w:jc w:val="center"/>
              <w:rPr>
                <w:rFonts w:ascii="돋움" w:eastAsia="돋움" w:hAnsi="돋움"/>
                <w:szCs w:val="20"/>
              </w:rPr>
            </w:pPr>
            <w:r w:rsidRPr="00123404">
              <w:rPr>
                <w:rFonts w:ascii="돋움" w:eastAsia="돋움" w:hAnsi="돋움" w:hint="eastAsia"/>
                <w:b/>
                <w:bCs/>
                <w:szCs w:val="20"/>
              </w:rPr>
              <w:t>유형</w:t>
            </w:r>
          </w:p>
        </w:tc>
        <w:tc>
          <w:tcPr>
            <w:tcW w:w="5103" w:type="dxa"/>
            <w:tcBorders>
              <w:top w:val="single" w:sz="8" w:space="0" w:color="7F7F7F"/>
              <w:left w:val="single" w:sz="8" w:space="0" w:color="7F7F7F"/>
              <w:bottom w:val="single" w:sz="8" w:space="0" w:color="7F7F7F"/>
              <w:right w:val="single" w:sz="8" w:space="0" w:color="7F7F7F"/>
            </w:tcBorders>
            <w:shd w:val="clear" w:color="auto" w:fill="FDE9D9" w:themeFill="accent6" w:themeFillTint="33"/>
            <w:tcMar>
              <w:top w:w="72" w:type="dxa"/>
              <w:left w:w="144" w:type="dxa"/>
              <w:bottom w:w="72" w:type="dxa"/>
              <w:right w:w="144" w:type="dxa"/>
            </w:tcMar>
            <w:vAlign w:val="center"/>
            <w:hideMark/>
          </w:tcPr>
          <w:p w14:paraId="345E1A13" w14:textId="77777777" w:rsidR="003102C5" w:rsidRPr="00123404" w:rsidRDefault="00F063DE" w:rsidP="00942BD7">
            <w:pPr>
              <w:jc w:val="center"/>
              <w:rPr>
                <w:rFonts w:ascii="돋움" w:eastAsia="돋움" w:hAnsi="돋움"/>
                <w:szCs w:val="20"/>
              </w:rPr>
            </w:pPr>
            <w:r w:rsidRPr="00123404">
              <w:rPr>
                <w:rFonts w:ascii="돋움" w:eastAsia="돋움" w:hAnsi="돋움" w:hint="eastAsia"/>
                <w:b/>
                <w:bCs/>
                <w:szCs w:val="20"/>
              </w:rPr>
              <w:t>방식</w:t>
            </w:r>
          </w:p>
        </w:tc>
        <w:tc>
          <w:tcPr>
            <w:tcW w:w="2126" w:type="dxa"/>
            <w:tcBorders>
              <w:top w:val="single" w:sz="8" w:space="0" w:color="7F7F7F"/>
              <w:left w:val="single" w:sz="8" w:space="0" w:color="7F7F7F"/>
              <w:bottom w:val="single" w:sz="8" w:space="0" w:color="7F7F7F"/>
              <w:right w:val="single" w:sz="8" w:space="0" w:color="7F7F7F"/>
            </w:tcBorders>
            <w:shd w:val="clear" w:color="auto" w:fill="FDE9D9" w:themeFill="accent6" w:themeFillTint="33"/>
            <w:tcMar>
              <w:top w:w="72" w:type="dxa"/>
              <w:left w:w="144" w:type="dxa"/>
              <w:bottom w:w="72" w:type="dxa"/>
              <w:right w:w="144" w:type="dxa"/>
            </w:tcMar>
            <w:vAlign w:val="center"/>
            <w:hideMark/>
          </w:tcPr>
          <w:p w14:paraId="191B0F8A" w14:textId="77777777" w:rsidR="003102C5" w:rsidRPr="00123404" w:rsidRDefault="00F063DE" w:rsidP="00942BD7">
            <w:pPr>
              <w:jc w:val="center"/>
              <w:rPr>
                <w:rFonts w:ascii="돋움" w:eastAsia="돋움" w:hAnsi="돋움"/>
                <w:szCs w:val="20"/>
              </w:rPr>
            </w:pPr>
            <w:r w:rsidRPr="00123404">
              <w:rPr>
                <w:rFonts w:ascii="돋움" w:eastAsia="돋움" w:hAnsi="돋움" w:hint="eastAsia"/>
                <w:b/>
                <w:bCs/>
                <w:szCs w:val="20"/>
              </w:rPr>
              <w:t>예시</w:t>
            </w:r>
          </w:p>
        </w:tc>
      </w:tr>
      <w:tr w:rsidR="00F063DE" w:rsidRPr="00123404" w14:paraId="66BF9105" w14:textId="77777777" w:rsidTr="00942BD7">
        <w:trPr>
          <w:trHeight w:val="440"/>
        </w:trPr>
        <w:tc>
          <w:tcPr>
            <w:tcW w:w="142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4E2F9CFF" w14:textId="77777777" w:rsidR="003102C5" w:rsidRPr="00123404" w:rsidRDefault="00F063DE" w:rsidP="00942BD7">
            <w:pPr>
              <w:jc w:val="center"/>
              <w:rPr>
                <w:rFonts w:ascii="돋움" w:eastAsia="돋움" w:hAnsi="돋움"/>
                <w:szCs w:val="20"/>
              </w:rPr>
            </w:pPr>
            <w:r w:rsidRPr="00123404">
              <w:rPr>
                <w:rFonts w:ascii="돋움" w:eastAsia="돋움" w:hAnsi="돋움" w:hint="eastAsia"/>
                <w:szCs w:val="20"/>
              </w:rPr>
              <w:t>순차형</w:t>
            </w:r>
          </w:p>
        </w:tc>
        <w:tc>
          <w:tcPr>
            <w:tcW w:w="5103"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13A6B9EE" w14:textId="77777777" w:rsidR="003102C5" w:rsidRPr="00123404" w:rsidRDefault="00477253" w:rsidP="000350CD">
            <w:pPr>
              <w:numPr>
                <w:ilvl w:val="0"/>
                <w:numId w:val="4"/>
              </w:numPr>
              <w:tabs>
                <w:tab w:val="clear" w:pos="720"/>
                <w:tab w:val="num" w:pos="459"/>
              </w:tabs>
              <w:ind w:left="318" w:hanging="142"/>
              <w:rPr>
                <w:rFonts w:ascii="돋움" w:eastAsia="돋움" w:hAnsi="돋움"/>
                <w:szCs w:val="20"/>
              </w:rPr>
            </w:pPr>
            <w:r w:rsidRPr="00123404">
              <w:rPr>
                <w:rFonts w:ascii="돋움" w:eastAsia="돋움" w:hAnsi="돋움" w:hint="eastAsia"/>
                <w:szCs w:val="20"/>
              </w:rPr>
              <w:t>일련번호와 같이 의미 없이 순차적으로 증가하는 형식</w:t>
            </w:r>
          </w:p>
          <w:p w14:paraId="7E37AA63" w14:textId="77777777" w:rsidR="003102C5" w:rsidRPr="00123404" w:rsidRDefault="00477253" w:rsidP="000350CD">
            <w:pPr>
              <w:numPr>
                <w:ilvl w:val="0"/>
                <w:numId w:val="4"/>
              </w:numPr>
              <w:tabs>
                <w:tab w:val="clear" w:pos="720"/>
                <w:tab w:val="num" w:pos="459"/>
              </w:tabs>
              <w:ind w:left="318" w:hanging="142"/>
              <w:rPr>
                <w:rFonts w:ascii="돋움" w:eastAsia="돋움" w:hAnsi="돋움"/>
                <w:szCs w:val="20"/>
              </w:rPr>
            </w:pPr>
            <w:r w:rsidRPr="00123404">
              <w:rPr>
                <w:rFonts w:ascii="돋움" w:eastAsia="돋움" w:hAnsi="돋움" w:hint="eastAsia"/>
                <w:szCs w:val="20"/>
              </w:rPr>
              <w:t xml:space="preserve">코드 값 길이만큼 앞에 </w:t>
            </w:r>
            <w:r w:rsidRPr="00123404">
              <w:rPr>
                <w:rFonts w:ascii="돋움" w:eastAsia="돋움" w:hAnsi="돋움"/>
                <w:szCs w:val="20"/>
              </w:rPr>
              <w:t>0</w:t>
            </w:r>
            <w:r w:rsidRPr="00123404">
              <w:rPr>
                <w:rFonts w:ascii="돋움" w:eastAsia="돋움" w:hAnsi="돋움" w:hint="eastAsia"/>
                <w:szCs w:val="20"/>
              </w:rPr>
              <w:t xml:space="preserve">을 채워서 </w:t>
            </w:r>
            <w:r w:rsidRPr="00123404">
              <w:rPr>
                <w:rFonts w:ascii="돋움" w:eastAsia="돋움" w:hAnsi="돋움"/>
                <w:szCs w:val="20"/>
              </w:rPr>
              <w:t>01</w:t>
            </w:r>
            <w:r w:rsidRPr="00123404">
              <w:rPr>
                <w:rFonts w:ascii="돋움" w:eastAsia="돋움" w:hAnsi="돋움" w:hint="eastAsia"/>
                <w:szCs w:val="20"/>
              </w:rPr>
              <w:t>처럼 문자 형식으로 채번하며</w:t>
            </w:r>
            <w:r w:rsidRPr="00123404">
              <w:rPr>
                <w:rFonts w:ascii="돋움" w:eastAsia="돋움" w:hAnsi="돋움"/>
                <w:szCs w:val="20"/>
              </w:rPr>
              <w:t xml:space="preserve">, </w:t>
            </w:r>
            <w:r w:rsidRPr="00123404">
              <w:rPr>
                <w:rFonts w:ascii="돋움" w:eastAsia="돋움" w:hAnsi="돋움" w:hint="eastAsia"/>
                <w:szCs w:val="20"/>
              </w:rPr>
              <w:t>결번이 없도록 정의함</w:t>
            </w:r>
          </w:p>
        </w:tc>
        <w:tc>
          <w:tcPr>
            <w:tcW w:w="2126"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38908A62" w14:textId="77777777" w:rsidR="00F063DE" w:rsidRPr="00123404" w:rsidRDefault="00F063DE" w:rsidP="00F063DE">
            <w:pPr>
              <w:rPr>
                <w:rFonts w:ascii="돋움" w:eastAsia="돋움" w:hAnsi="돋움"/>
                <w:szCs w:val="20"/>
              </w:rPr>
            </w:pPr>
            <w:r w:rsidRPr="00123404">
              <w:rPr>
                <w:rFonts w:ascii="돋움" w:eastAsia="돋움" w:hAnsi="돋움" w:hint="eastAsia"/>
                <w:szCs w:val="20"/>
              </w:rPr>
              <w:t>고객유형코드</w:t>
            </w:r>
          </w:p>
          <w:p w14:paraId="1C19932B" w14:textId="77777777" w:rsidR="00F063DE" w:rsidRPr="00123404" w:rsidRDefault="00F063DE" w:rsidP="00942BD7">
            <w:pPr>
              <w:ind w:firstLineChars="100" w:firstLine="200"/>
              <w:rPr>
                <w:rFonts w:ascii="돋움" w:eastAsia="돋움" w:hAnsi="돋움"/>
                <w:szCs w:val="20"/>
              </w:rPr>
            </w:pPr>
            <w:r w:rsidRPr="00123404">
              <w:rPr>
                <w:rFonts w:ascii="돋움" w:eastAsia="돋움" w:hAnsi="돋움"/>
                <w:szCs w:val="20"/>
              </w:rPr>
              <w:t xml:space="preserve">01: </w:t>
            </w:r>
            <w:r w:rsidRPr="00123404">
              <w:rPr>
                <w:rFonts w:ascii="돋움" w:eastAsia="돋움" w:hAnsi="돋움" w:hint="eastAsia"/>
                <w:szCs w:val="20"/>
              </w:rPr>
              <w:t>개인</w:t>
            </w:r>
          </w:p>
          <w:p w14:paraId="1C2F89A0" w14:textId="77777777" w:rsidR="003102C5" w:rsidRPr="00123404" w:rsidRDefault="00F063DE" w:rsidP="00942BD7">
            <w:pPr>
              <w:ind w:firstLineChars="100" w:firstLine="200"/>
              <w:rPr>
                <w:rFonts w:ascii="돋움" w:eastAsia="돋움" w:hAnsi="돋움"/>
                <w:szCs w:val="20"/>
              </w:rPr>
            </w:pPr>
            <w:r w:rsidRPr="00123404">
              <w:rPr>
                <w:rFonts w:ascii="돋움" w:eastAsia="돋움" w:hAnsi="돋움"/>
                <w:szCs w:val="20"/>
              </w:rPr>
              <w:t xml:space="preserve">02: </w:t>
            </w:r>
            <w:r w:rsidRPr="00123404">
              <w:rPr>
                <w:rFonts w:ascii="돋움" w:eastAsia="돋움" w:hAnsi="돋움" w:hint="eastAsia"/>
                <w:szCs w:val="20"/>
              </w:rPr>
              <w:t>법인</w:t>
            </w:r>
          </w:p>
        </w:tc>
      </w:tr>
      <w:tr w:rsidR="00F063DE" w:rsidRPr="00123404" w14:paraId="36A7F93F" w14:textId="77777777" w:rsidTr="00942BD7">
        <w:trPr>
          <w:trHeight w:val="373"/>
        </w:trPr>
        <w:tc>
          <w:tcPr>
            <w:tcW w:w="142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5E2B5B1C" w14:textId="77777777" w:rsidR="003102C5" w:rsidRPr="00123404" w:rsidRDefault="00F063DE" w:rsidP="00942BD7">
            <w:pPr>
              <w:jc w:val="center"/>
              <w:rPr>
                <w:rFonts w:ascii="돋움" w:eastAsia="돋움" w:hAnsi="돋움"/>
                <w:szCs w:val="20"/>
              </w:rPr>
            </w:pPr>
            <w:r w:rsidRPr="00123404">
              <w:rPr>
                <w:rFonts w:ascii="돋움" w:eastAsia="돋움" w:hAnsi="돋움" w:hint="eastAsia"/>
                <w:szCs w:val="20"/>
              </w:rPr>
              <w:t>계층형</w:t>
            </w:r>
          </w:p>
        </w:tc>
        <w:tc>
          <w:tcPr>
            <w:tcW w:w="5103"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40532966" w14:textId="77777777" w:rsidR="003102C5" w:rsidRPr="00123404" w:rsidRDefault="00477253" w:rsidP="000350CD">
            <w:pPr>
              <w:numPr>
                <w:ilvl w:val="0"/>
                <w:numId w:val="4"/>
              </w:numPr>
              <w:tabs>
                <w:tab w:val="clear" w:pos="720"/>
                <w:tab w:val="num" w:pos="459"/>
              </w:tabs>
              <w:ind w:left="318" w:hanging="142"/>
              <w:rPr>
                <w:rFonts w:ascii="돋움" w:eastAsia="돋움" w:hAnsi="돋움"/>
                <w:szCs w:val="20"/>
              </w:rPr>
            </w:pPr>
            <w:r w:rsidRPr="00123404">
              <w:rPr>
                <w:rFonts w:ascii="돋움" w:eastAsia="돋움" w:hAnsi="돋움" w:hint="eastAsia"/>
                <w:szCs w:val="20"/>
              </w:rPr>
              <w:t xml:space="preserve">코드 값을 세분화하여 각각에 의미를 부여해서 </w:t>
            </w:r>
            <w:r w:rsidRPr="00123404">
              <w:rPr>
                <w:rFonts w:ascii="돋움" w:eastAsia="돋움" w:hAnsi="돋움" w:hint="eastAsia"/>
                <w:szCs w:val="20"/>
              </w:rPr>
              <w:lastRenderedPageBreak/>
              <w:t>사용하는 형식</w:t>
            </w:r>
          </w:p>
          <w:p w14:paraId="5167FAEE" w14:textId="77777777" w:rsidR="003102C5" w:rsidRPr="00123404" w:rsidRDefault="00477253" w:rsidP="000350CD">
            <w:pPr>
              <w:numPr>
                <w:ilvl w:val="0"/>
                <w:numId w:val="4"/>
              </w:numPr>
              <w:tabs>
                <w:tab w:val="clear" w:pos="720"/>
                <w:tab w:val="num" w:pos="459"/>
              </w:tabs>
              <w:ind w:left="318" w:hanging="142"/>
              <w:rPr>
                <w:rFonts w:ascii="돋움" w:eastAsia="돋움" w:hAnsi="돋움"/>
                <w:szCs w:val="20"/>
              </w:rPr>
            </w:pPr>
            <w:r w:rsidRPr="00123404">
              <w:rPr>
                <w:rFonts w:ascii="돋움" w:eastAsia="돋움" w:hAnsi="돋움" w:hint="eastAsia"/>
                <w:szCs w:val="20"/>
              </w:rPr>
              <w:t xml:space="preserve">각 분류가 </w:t>
            </w:r>
            <w:r w:rsidRPr="00123404">
              <w:rPr>
                <w:rFonts w:ascii="돋움" w:eastAsia="돋움" w:hAnsi="돋움"/>
                <w:szCs w:val="20"/>
              </w:rPr>
              <w:t>100</w:t>
            </w:r>
            <w:r w:rsidRPr="00123404">
              <w:rPr>
                <w:rFonts w:ascii="돋움" w:eastAsia="돋움" w:hAnsi="돋움" w:hint="eastAsia"/>
                <w:szCs w:val="20"/>
              </w:rPr>
              <w:t xml:space="preserve">개를 넘지 않는다면 </w:t>
            </w:r>
            <w:r w:rsidRPr="00123404">
              <w:rPr>
                <w:rFonts w:ascii="돋움" w:eastAsia="돋움" w:hAnsi="돋움"/>
                <w:szCs w:val="20"/>
              </w:rPr>
              <w:t>00(</w:t>
            </w:r>
            <w:r w:rsidRPr="00123404">
              <w:rPr>
                <w:rFonts w:ascii="돋움" w:eastAsia="돋움" w:hAnsi="돋움" w:hint="eastAsia"/>
                <w:szCs w:val="20"/>
              </w:rPr>
              <w:t>대분류</w:t>
            </w:r>
            <w:r w:rsidRPr="00123404">
              <w:rPr>
                <w:rFonts w:ascii="돋움" w:eastAsia="돋움" w:hAnsi="돋움"/>
                <w:szCs w:val="20"/>
              </w:rPr>
              <w:t>)+00(</w:t>
            </w:r>
            <w:r w:rsidRPr="00123404">
              <w:rPr>
                <w:rFonts w:ascii="돋움" w:eastAsia="돋움" w:hAnsi="돋움" w:hint="eastAsia"/>
                <w:szCs w:val="20"/>
              </w:rPr>
              <w:t>중분류</w:t>
            </w:r>
            <w:r w:rsidRPr="00123404">
              <w:rPr>
                <w:rFonts w:ascii="돋움" w:eastAsia="돋움" w:hAnsi="돋움"/>
                <w:szCs w:val="20"/>
              </w:rPr>
              <w:t>)+00(</w:t>
            </w:r>
            <w:r w:rsidRPr="00123404">
              <w:rPr>
                <w:rFonts w:ascii="돋움" w:eastAsia="돋움" w:hAnsi="돋움" w:hint="eastAsia"/>
                <w:szCs w:val="20"/>
              </w:rPr>
              <w:t>소분류</w:t>
            </w:r>
            <w:r w:rsidRPr="00123404">
              <w:rPr>
                <w:rFonts w:ascii="돋움" w:eastAsia="돋움" w:hAnsi="돋움"/>
                <w:szCs w:val="20"/>
              </w:rPr>
              <w:t xml:space="preserve">) </w:t>
            </w:r>
            <w:r w:rsidRPr="00123404">
              <w:rPr>
                <w:rFonts w:ascii="돋움" w:eastAsia="돋움" w:hAnsi="돋움" w:hint="eastAsia"/>
                <w:szCs w:val="20"/>
              </w:rPr>
              <w:t>형식으로 의미를 부여해서 사용</w:t>
            </w:r>
          </w:p>
        </w:tc>
        <w:tc>
          <w:tcPr>
            <w:tcW w:w="2126"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1D12643D" w14:textId="77777777" w:rsidR="00F063DE" w:rsidRPr="00123404" w:rsidRDefault="00F063DE" w:rsidP="00F063DE">
            <w:pPr>
              <w:rPr>
                <w:rFonts w:ascii="돋움" w:eastAsia="돋움" w:hAnsi="돋움"/>
                <w:szCs w:val="20"/>
              </w:rPr>
            </w:pPr>
            <w:r w:rsidRPr="00123404">
              <w:rPr>
                <w:rFonts w:ascii="돋움" w:eastAsia="돋움" w:hAnsi="돋움" w:hint="eastAsia"/>
                <w:szCs w:val="20"/>
              </w:rPr>
              <w:lastRenderedPageBreak/>
              <w:t>대분류코드</w:t>
            </w:r>
          </w:p>
          <w:p w14:paraId="659C4197" w14:textId="77777777" w:rsidR="00F063DE" w:rsidRPr="00123404" w:rsidRDefault="00F063DE" w:rsidP="00942BD7">
            <w:pPr>
              <w:ind w:firstLineChars="100" w:firstLine="200"/>
              <w:rPr>
                <w:rFonts w:ascii="돋움" w:eastAsia="돋움" w:hAnsi="돋움"/>
                <w:szCs w:val="20"/>
              </w:rPr>
            </w:pPr>
            <w:r w:rsidRPr="00123404">
              <w:rPr>
                <w:rFonts w:ascii="돋움" w:eastAsia="돋움" w:hAnsi="돋움"/>
                <w:szCs w:val="20"/>
              </w:rPr>
              <w:lastRenderedPageBreak/>
              <w:t xml:space="preserve">0100: </w:t>
            </w:r>
            <w:r w:rsidRPr="00123404">
              <w:rPr>
                <w:rFonts w:ascii="돋움" w:eastAsia="돋움" w:hAnsi="돋움" w:hint="eastAsia"/>
                <w:szCs w:val="20"/>
              </w:rPr>
              <w:t>은행</w:t>
            </w:r>
          </w:p>
          <w:p w14:paraId="368D17FF" w14:textId="77777777" w:rsidR="00F063DE" w:rsidRPr="00123404" w:rsidRDefault="00F063DE" w:rsidP="00942BD7">
            <w:pPr>
              <w:ind w:firstLineChars="100" w:firstLine="200"/>
              <w:rPr>
                <w:rFonts w:ascii="돋움" w:eastAsia="돋움" w:hAnsi="돋움"/>
                <w:szCs w:val="20"/>
              </w:rPr>
            </w:pPr>
            <w:r w:rsidRPr="00123404">
              <w:rPr>
                <w:rFonts w:ascii="돋움" w:eastAsia="돋움" w:hAnsi="돋움"/>
                <w:szCs w:val="20"/>
              </w:rPr>
              <w:t xml:space="preserve">0200: </w:t>
            </w:r>
            <w:r w:rsidRPr="00123404">
              <w:rPr>
                <w:rFonts w:ascii="돋움" w:eastAsia="돋움" w:hAnsi="돋움" w:hint="eastAsia"/>
                <w:szCs w:val="20"/>
              </w:rPr>
              <w:t>종금사</w:t>
            </w:r>
          </w:p>
          <w:p w14:paraId="5DDE58D1" w14:textId="77777777" w:rsidR="00F063DE" w:rsidRPr="00123404" w:rsidRDefault="00F063DE" w:rsidP="00F063DE">
            <w:pPr>
              <w:rPr>
                <w:rFonts w:ascii="돋움" w:eastAsia="돋움" w:hAnsi="돋움"/>
                <w:szCs w:val="20"/>
              </w:rPr>
            </w:pPr>
            <w:r w:rsidRPr="00123404">
              <w:rPr>
                <w:rFonts w:ascii="돋움" w:eastAsia="돋움" w:hAnsi="돋움" w:hint="eastAsia"/>
                <w:szCs w:val="20"/>
              </w:rPr>
              <w:t>소분류코드</w:t>
            </w:r>
          </w:p>
          <w:p w14:paraId="36023932" w14:textId="77777777" w:rsidR="00F063DE" w:rsidRPr="00123404" w:rsidRDefault="00F063DE" w:rsidP="00942BD7">
            <w:pPr>
              <w:ind w:firstLineChars="100" w:firstLine="200"/>
              <w:rPr>
                <w:rFonts w:ascii="돋움" w:eastAsia="돋움" w:hAnsi="돋움"/>
                <w:szCs w:val="20"/>
              </w:rPr>
            </w:pPr>
            <w:r w:rsidRPr="00123404">
              <w:rPr>
                <w:rFonts w:ascii="돋움" w:eastAsia="돋움" w:hAnsi="돋움"/>
                <w:szCs w:val="20"/>
              </w:rPr>
              <w:t>0101: A</w:t>
            </w:r>
            <w:r w:rsidRPr="00123404">
              <w:rPr>
                <w:rFonts w:ascii="돋움" w:eastAsia="돋움" w:hAnsi="돋움" w:hint="eastAsia"/>
                <w:szCs w:val="20"/>
              </w:rPr>
              <w:t>은행</w:t>
            </w:r>
          </w:p>
          <w:p w14:paraId="0E5902E4" w14:textId="77777777" w:rsidR="00F063DE" w:rsidRPr="00123404" w:rsidRDefault="00F063DE" w:rsidP="00942BD7">
            <w:pPr>
              <w:ind w:firstLineChars="100" w:firstLine="200"/>
              <w:rPr>
                <w:rFonts w:ascii="돋움" w:eastAsia="돋움" w:hAnsi="돋움"/>
                <w:szCs w:val="20"/>
              </w:rPr>
            </w:pPr>
            <w:r w:rsidRPr="00123404">
              <w:rPr>
                <w:rFonts w:ascii="돋움" w:eastAsia="돋움" w:hAnsi="돋움"/>
                <w:szCs w:val="20"/>
              </w:rPr>
              <w:t>0102: B</w:t>
            </w:r>
            <w:r w:rsidRPr="00123404">
              <w:rPr>
                <w:rFonts w:ascii="돋움" w:eastAsia="돋움" w:hAnsi="돋움" w:hint="eastAsia"/>
                <w:szCs w:val="20"/>
              </w:rPr>
              <w:t>은행</w:t>
            </w:r>
          </w:p>
          <w:p w14:paraId="07D0A27F" w14:textId="77777777" w:rsidR="00F063DE" w:rsidRPr="00123404" w:rsidRDefault="00F063DE" w:rsidP="00942BD7">
            <w:pPr>
              <w:ind w:firstLineChars="100" w:firstLine="200"/>
              <w:rPr>
                <w:rFonts w:ascii="돋움" w:eastAsia="돋움" w:hAnsi="돋움"/>
                <w:szCs w:val="20"/>
              </w:rPr>
            </w:pPr>
            <w:r w:rsidRPr="00123404">
              <w:rPr>
                <w:rFonts w:ascii="돋움" w:eastAsia="돋움" w:hAnsi="돋움"/>
                <w:szCs w:val="20"/>
              </w:rPr>
              <w:t>0201: C</w:t>
            </w:r>
            <w:r w:rsidRPr="00123404">
              <w:rPr>
                <w:rFonts w:ascii="돋움" w:eastAsia="돋움" w:hAnsi="돋움" w:hint="eastAsia"/>
                <w:szCs w:val="20"/>
              </w:rPr>
              <w:t>종금</w:t>
            </w:r>
          </w:p>
          <w:p w14:paraId="69F6A86B" w14:textId="77777777" w:rsidR="003102C5" w:rsidRPr="00123404" w:rsidRDefault="00F063DE" w:rsidP="00942BD7">
            <w:pPr>
              <w:ind w:firstLineChars="100" w:firstLine="200"/>
              <w:rPr>
                <w:rFonts w:ascii="돋움" w:eastAsia="돋움" w:hAnsi="돋움"/>
                <w:szCs w:val="20"/>
              </w:rPr>
            </w:pPr>
            <w:r w:rsidRPr="00123404">
              <w:rPr>
                <w:rFonts w:ascii="돋움" w:eastAsia="돋움" w:hAnsi="돋움"/>
                <w:szCs w:val="20"/>
              </w:rPr>
              <w:t>0202: D</w:t>
            </w:r>
            <w:r w:rsidRPr="00123404">
              <w:rPr>
                <w:rFonts w:ascii="돋움" w:eastAsia="돋움" w:hAnsi="돋움" w:hint="eastAsia"/>
                <w:szCs w:val="20"/>
              </w:rPr>
              <w:t>종금</w:t>
            </w:r>
          </w:p>
        </w:tc>
      </w:tr>
      <w:tr w:rsidR="00F063DE" w:rsidRPr="00123404" w14:paraId="229CC467" w14:textId="77777777" w:rsidTr="00942BD7">
        <w:trPr>
          <w:trHeight w:val="373"/>
        </w:trPr>
        <w:tc>
          <w:tcPr>
            <w:tcW w:w="1420"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6511C0B3" w14:textId="77777777" w:rsidR="003102C5" w:rsidRPr="00123404" w:rsidRDefault="00F063DE" w:rsidP="00942BD7">
            <w:pPr>
              <w:jc w:val="center"/>
              <w:rPr>
                <w:rFonts w:ascii="돋움" w:eastAsia="돋움" w:hAnsi="돋움"/>
                <w:szCs w:val="20"/>
              </w:rPr>
            </w:pPr>
            <w:r w:rsidRPr="00123404">
              <w:rPr>
                <w:rFonts w:ascii="돋움" w:eastAsia="돋움" w:hAnsi="돋움" w:hint="eastAsia"/>
                <w:szCs w:val="20"/>
              </w:rPr>
              <w:lastRenderedPageBreak/>
              <w:t>약어형</w:t>
            </w:r>
          </w:p>
        </w:tc>
        <w:tc>
          <w:tcPr>
            <w:tcW w:w="5103"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751A728F" w14:textId="77777777" w:rsidR="003102C5" w:rsidRPr="00123404" w:rsidRDefault="00477253" w:rsidP="000350CD">
            <w:pPr>
              <w:numPr>
                <w:ilvl w:val="0"/>
                <w:numId w:val="4"/>
              </w:numPr>
              <w:tabs>
                <w:tab w:val="clear" w:pos="720"/>
                <w:tab w:val="num" w:pos="459"/>
              </w:tabs>
              <w:ind w:left="318" w:hanging="142"/>
              <w:rPr>
                <w:rFonts w:ascii="돋움" w:eastAsia="돋움" w:hAnsi="돋움"/>
                <w:szCs w:val="20"/>
              </w:rPr>
            </w:pPr>
            <w:r w:rsidRPr="00123404">
              <w:rPr>
                <w:rFonts w:ascii="돋움" w:eastAsia="돋움" w:hAnsi="돋움" w:hint="eastAsia"/>
                <w:szCs w:val="20"/>
              </w:rPr>
              <w:t>약어를 나타내는 영문 약어 명으로 코드 값을 생성하는 형식</w:t>
            </w:r>
          </w:p>
          <w:p w14:paraId="12A9C87F" w14:textId="77777777" w:rsidR="003102C5" w:rsidRPr="00123404" w:rsidRDefault="00477253" w:rsidP="000350CD">
            <w:pPr>
              <w:numPr>
                <w:ilvl w:val="0"/>
                <w:numId w:val="4"/>
              </w:numPr>
              <w:tabs>
                <w:tab w:val="clear" w:pos="720"/>
                <w:tab w:val="num" w:pos="459"/>
              </w:tabs>
              <w:ind w:left="318" w:hanging="142"/>
              <w:rPr>
                <w:rFonts w:ascii="돋움" w:eastAsia="돋움" w:hAnsi="돋움"/>
                <w:szCs w:val="20"/>
              </w:rPr>
            </w:pPr>
            <w:r w:rsidRPr="00123404">
              <w:rPr>
                <w:rFonts w:ascii="돋움" w:eastAsia="돋움" w:hAnsi="돋움" w:hint="eastAsia"/>
                <w:szCs w:val="20"/>
              </w:rPr>
              <w:t>국제표준코드가 이에 속함</w:t>
            </w:r>
          </w:p>
        </w:tc>
        <w:tc>
          <w:tcPr>
            <w:tcW w:w="2126" w:type="dxa"/>
            <w:tcBorders>
              <w:top w:val="single" w:sz="8" w:space="0" w:color="7F7F7F"/>
              <w:left w:val="single" w:sz="8" w:space="0" w:color="7F7F7F"/>
              <w:bottom w:val="single" w:sz="8" w:space="0" w:color="7F7F7F"/>
              <w:right w:val="single" w:sz="8" w:space="0" w:color="7F7F7F"/>
            </w:tcBorders>
            <w:tcMar>
              <w:top w:w="72" w:type="dxa"/>
              <w:left w:w="144" w:type="dxa"/>
              <w:bottom w:w="72" w:type="dxa"/>
              <w:right w:w="144" w:type="dxa"/>
            </w:tcMar>
            <w:vAlign w:val="center"/>
            <w:hideMark/>
          </w:tcPr>
          <w:p w14:paraId="167D5D06" w14:textId="77777777" w:rsidR="00F063DE" w:rsidRPr="00123404" w:rsidRDefault="00F063DE" w:rsidP="00F063DE">
            <w:pPr>
              <w:rPr>
                <w:rFonts w:ascii="돋움" w:eastAsia="돋움" w:hAnsi="돋움"/>
                <w:szCs w:val="20"/>
              </w:rPr>
            </w:pPr>
            <w:r w:rsidRPr="00123404">
              <w:rPr>
                <w:rFonts w:ascii="돋움" w:eastAsia="돋움" w:hAnsi="돋움" w:hint="eastAsia"/>
                <w:szCs w:val="20"/>
              </w:rPr>
              <w:t>통화종류코드</w:t>
            </w:r>
          </w:p>
          <w:p w14:paraId="62665B16" w14:textId="77777777" w:rsidR="00F063DE" w:rsidRPr="00123404" w:rsidRDefault="00F063DE" w:rsidP="00942BD7">
            <w:pPr>
              <w:ind w:firstLineChars="100" w:firstLine="200"/>
              <w:rPr>
                <w:rFonts w:ascii="돋움" w:eastAsia="돋움" w:hAnsi="돋움"/>
                <w:szCs w:val="20"/>
              </w:rPr>
            </w:pPr>
            <w:r w:rsidRPr="00123404">
              <w:rPr>
                <w:rFonts w:ascii="돋움" w:eastAsia="돋움" w:hAnsi="돋움"/>
                <w:szCs w:val="20"/>
              </w:rPr>
              <w:t xml:space="preserve">USD: </w:t>
            </w:r>
            <w:r w:rsidRPr="00123404">
              <w:rPr>
                <w:rFonts w:ascii="돋움" w:eastAsia="돋움" w:hAnsi="돋움" w:hint="eastAsia"/>
                <w:szCs w:val="20"/>
              </w:rPr>
              <w:t>미국달러</w:t>
            </w:r>
          </w:p>
          <w:p w14:paraId="0BC145C5" w14:textId="77777777" w:rsidR="00F063DE" w:rsidRPr="00123404" w:rsidRDefault="00F063DE" w:rsidP="00942BD7">
            <w:pPr>
              <w:ind w:firstLineChars="100" w:firstLine="200"/>
              <w:rPr>
                <w:rFonts w:ascii="돋움" w:eastAsia="돋움" w:hAnsi="돋움"/>
                <w:szCs w:val="20"/>
              </w:rPr>
            </w:pPr>
            <w:r w:rsidRPr="00123404">
              <w:rPr>
                <w:rFonts w:ascii="돋움" w:eastAsia="돋움" w:hAnsi="돋움"/>
                <w:szCs w:val="20"/>
              </w:rPr>
              <w:t xml:space="preserve">AUD: </w:t>
            </w:r>
            <w:r w:rsidRPr="00123404">
              <w:rPr>
                <w:rFonts w:ascii="돋움" w:eastAsia="돋움" w:hAnsi="돋움" w:hint="eastAsia"/>
                <w:szCs w:val="20"/>
              </w:rPr>
              <w:t>호주달러</w:t>
            </w:r>
          </w:p>
          <w:p w14:paraId="109E43D4" w14:textId="77777777" w:rsidR="003102C5" w:rsidRPr="00123404" w:rsidRDefault="00F063DE" w:rsidP="00942BD7">
            <w:pPr>
              <w:ind w:firstLineChars="100" w:firstLine="200"/>
              <w:rPr>
                <w:rFonts w:ascii="돋움" w:eastAsia="돋움" w:hAnsi="돋움"/>
                <w:szCs w:val="20"/>
              </w:rPr>
            </w:pPr>
            <w:r w:rsidRPr="00123404">
              <w:rPr>
                <w:rFonts w:ascii="돋움" w:eastAsia="돋움" w:hAnsi="돋움"/>
                <w:szCs w:val="20"/>
              </w:rPr>
              <w:t xml:space="preserve">CAD: </w:t>
            </w:r>
            <w:r w:rsidRPr="00123404">
              <w:rPr>
                <w:rFonts w:ascii="돋움" w:eastAsia="돋움" w:hAnsi="돋움" w:hint="eastAsia"/>
                <w:szCs w:val="20"/>
              </w:rPr>
              <w:t>캐나다달러</w:t>
            </w:r>
          </w:p>
        </w:tc>
      </w:tr>
    </w:tbl>
    <w:p w14:paraId="73277995" w14:textId="77777777" w:rsidR="00EB0038" w:rsidRPr="00123404" w:rsidRDefault="00EB0038" w:rsidP="00596F2E">
      <w:pPr>
        <w:rPr>
          <w:rFonts w:ascii="돋움" w:eastAsia="돋움" w:hAnsi="돋움"/>
          <w:szCs w:val="20"/>
        </w:rPr>
      </w:pPr>
    </w:p>
    <w:p w14:paraId="4C7044FC" w14:textId="77777777" w:rsidR="00E27D6A" w:rsidRPr="00123404" w:rsidRDefault="003D2B75" w:rsidP="00E27D6A">
      <w:pPr>
        <w:rPr>
          <w:rFonts w:ascii="돋움" w:eastAsia="돋움" w:hAnsi="돋움"/>
          <w:szCs w:val="20"/>
        </w:rPr>
      </w:pPr>
      <w:proofErr w:type="spellStart"/>
      <w:r w:rsidRPr="00123404">
        <w:rPr>
          <w:rFonts w:ascii="돋움" w:eastAsia="돋움" w:hAnsi="돋움" w:hint="eastAsia"/>
          <w:szCs w:val="20"/>
        </w:rPr>
        <w:t>ㅁ</w:t>
      </w:r>
      <w:proofErr w:type="spellEnd"/>
      <w:r w:rsidRPr="00123404">
        <w:rPr>
          <w:rFonts w:ascii="돋움" w:eastAsia="돋움" w:hAnsi="돋움" w:hint="eastAsia"/>
          <w:szCs w:val="20"/>
        </w:rPr>
        <w:t xml:space="preserve"> </w:t>
      </w:r>
      <w:r w:rsidR="00E27D6A" w:rsidRPr="00123404">
        <w:rPr>
          <w:rFonts w:ascii="돋움" w:eastAsia="돋움" w:hAnsi="돋움" w:hint="eastAsia"/>
          <w:szCs w:val="20"/>
        </w:rPr>
        <w:t xml:space="preserve">위의 유형 중에서 내부 코드는 순차형과 </w:t>
      </w:r>
      <w:proofErr w:type="spellStart"/>
      <w:r w:rsidR="00E27D6A" w:rsidRPr="00123404">
        <w:rPr>
          <w:rFonts w:ascii="돋움" w:eastAsia="돋움" w:hAnsi="돋움" w:hint="eastAsia"/>
          <w:szCs w:val="20"/>
        </w:rPr>
        <w:t>계층형만을</w:t>
      </w:r>
      <w:proofErr w:type="spellEnd"/>
      <w:r w:rsidR="00E27D6A" w:rsidRPr="00123404">
        <w:rPr>
          <w:rFonts w:ascii="돋움" w:eastAsia="돋움" w:hAnsi="돋움" w:hint="eastAsia"/>
          <w:szCs w:val="20"/>
        </w:rPr>
        <w:t xml:space="preserve"> 사용하며, 약어형을 사용하지 않는다. 외부 코드는 외부에서 보내주는 방식에 따라 약어형이 사용될 수 있다.</w:t>
      </w:r>
    </w:p>
    <w:p w14:paraId="0A135B21" w14:textId="77777777" w:rsidR="00E27D6A" w:rsidRPr="00123404" w:rsidRDefault="00E27D6A" w:rsidP="00E27D6A">
      <w:pPr>
        <w:rPr>
          <w:rFonts w:ascii="돋움" w:eastAsia="돋움" w:hAnsi="돋움"/>
          <w:szCs w:val="20"/>
        </w:rPr>
      </w:pPr>
    </w:p>
    <w:p w14:paraId="239BC3D4" w14:textId="77777777" w:rsidR="00E27D6A" w:rsidRPr="00123404" w:rsidRDefault="00E27D6A" w:rsidP="00E27D6A">
      <w:pPr>
        <w:rPr>
          <w:rFonts w:ascii="돋움" w:eastAsia="돋움" w:hAnsi="돋움"/>
          <w:szCs w:val="20"/>
        </w:rPr>
      </w:pPr>
      <w:proofErr w:type="spellStart"/>
      <w:r w:rsidRPr="00123404">
        <w:rPr>
          <w:rFonts w:ascii="돋움" w:eastAsia="돋움" w:hAnsi="돋움" w:hint="eastAsia"/>
          <w:szCs w:val="20"/>
        </w:rPr>
        <w:t>ㅁ</w:t>
      </w:r>
      <w:proofErr w:type="spellEnd"/>
      <w:r w:rsidRPr="00123404">
        <w:rPr>
          <w:rFonts w:ascii="돋움" w:eastAsia="돋움" w:hAnsi="돋움" w:hint="eastAsia"/>
          <w:szCs w:val="20"/>
        </w:rPr>
        <w:t xml:space="preserve"> 내부 코드에 대한 코드 값은 01, 02 등으로 정의하여 사용</w:t>
      </w:r>
      <w:r w:rsidR="003D5DBB" w:rsidRPr="00123404">
        <w:rPr>
          <w:rFonts w:ascii="돋움" w:eastAsia="돋움" w:hAnsi="돋움" w:hint="eastAsia"/>
          <w:szCs w:val="20"/>
        </w:rPr>
        <w:t>하며,</w:t>
      </w:r>
      <w:r w:rsidRPr="00123404">
        <w:rPr>
          <w:rFonts w:ascii="돋움" w:eastAsia="돋움" w:hAnsi="돋움" w:hint="eastAsia"/>
          <w:szCs w:val="20"/>
        </w:rPr>
        <w:t xml:space="preserve"> 코드 값은 연속하여 정의한다.</w:t>
      </w:r>
    </w:p>
    <w:p w14:paraId="29B45064" w14:textId="77777777" w:rsidR="00E27D6A" w:rsidRPr="00123404" w:rsidRDefault="00E27D6A" w:rsidP="00E27D6A">
      <w:pPr>
        <w:rPr>
          <w:rFonts w:ascii="돋움" w:eastAsia="돋움" w:hAnsi="돋움"/>
          <w:szCs w:val="20"/>
        </w:rPr>
      </w:pPr>
    </w:p>
    <w:p w14:paraId="057CE4E6" w14:textId="77777777" w:rsidR="00E27D6A" w:rsidRPr="00123404" w:rsidRDefault="00E27D6A" w:rsidP="00E27D6A">
      <w:pPr>
        <w:rPr>
          <w:rFonts w:ascii="돋움" w:eastAsia="돋움" w:hAnsi="돋움"/>
          <w:szCs w:val="20"/>
        </w:rPr>
      </w:pPr>
      <w:proofErr w:type="spellStart"/>
      <w:r w:rsidRPr="00123404">
        <w:rPr>
          <w:rFonts w:ascii="돋움" w:eastAsia="돋움" w:hAnsi="돋움" w:hint="eastAsia"/>
          <w:szCs w:val="20"/>
        </w:rPr>
        <w:t>ㅁ</w:t>
      </w:r>
      <w:proofErr w:type="spellEnd"/>
      <w:r w:rsidRPr="00123404">
        <w:rPr>
          <w:rFonts w:ascii="돋움" w:eastAsia="돋움" w:hAnsi="돋움" w:hint="eastAsia"/>
          <w:szCs w:val="20"/>
        </w:rPr>
        <w:t xml:space="preserve"> 외부 코드에 대해서는 코드 값을 별도로 정의하지 않고, 외부에서 받은 코드 값을 그대로 사용한다.</w:t>
      </w:r>
    </w:p>
    <w:p w14:paraId="2365F37E" w14:textId="77777777" w:rsidR="00E27D6A" w:rsidRPr="00123404" w:rsidRDefault="00E27D6A" w:rsidP="00E27D6A">
      <w:pPr>
        <w:rPr>
          <w:rFonts w:ascii="돋움" w:eastAsia="돋움" w:hAnsi="돋움"/>
          <w:szCs w:val="20"/>
        </w:rPr>
      </w:pPr>
    </w:p>
    <w:p w14:paraId="193AFB7F" w14:textId="77777777" w:rsidR="00E27D6A" w:rsidRPr="00123404" w:rsidRDefault="00E27D6A" w:rsidP="00E27D6A">
      <w:pPr>
        <w:rPr>
          <w:rFonts w:ascii="돋움" w:eastAsia="돋움" w:hAnsi="돋움"/>
          <w:szCs w:val="20"/>
        </w:rPr>
      </w:pPr>
      <w:proofErr w:type="spellStart"/>
      <w:r w:rsidRPr="00123404">
        <w:rPr>
          <w:rFonts w:ascii="돋움" w:eastAsia="돋움" w:hAnsi="돋움" w:hint="eastAsia"/>
          <w:szCs w:val="20"/>
        </w:rPr>
        <w:t>ㅁ</w:t>
      </w:r>
      <w:proofErr w:type="spellEnd"/>
      <w:r w:rsidRPr="00123404">
        <w:rPr>
          <w:rFonts w:ascii="돋움" w:eastAsia="돋움" w:hAnsi="돋움" w:hint="eastAsia"/>
          <w:szCs w:val="20"/>
        </w:rPr>
        <w:t xml:space="preserve"> 내부 코드 속성에 대해서 </w:t>
      </w:r>
      <w:r w:rsidR="001811C3" w:rsidRPr="00123404">
        <w:rPr>
          <w:rFonts w:ascii="돋움" w:eastAsia="돋움" w:hAnsi="돋움" w:hint="eastAsia"/>
          <w:szCs w:val="20"/>
        </w:rPr>
        <w:t xml:space="preserve">도메인 </w:t>
      </w:r>
      <w:r w:rsidRPr="00123404">
        <w:rPr>
          <w:rFonts w:ascii="돋움" w:eastAsia="돋움" w:hAnsi="돋움" w:hint="eastAsia"/>
          <w:szCs w:val="20"/>
        </w:rPr>
        <w:t xml:space="preserve">타입을 지정할 때 확장성 등을 고려하여 코드 인스턴스가 100개가 넘지 않을 때는 </w:t>
      </w:r>
      <w:r w:rsidR="001811C3" w:rsidRPr="00123404">
        <w:rPr>
          <w:rFonts w:ascii="돋움" w:eastAsia="돋움" w:hAnsi="돋움" w:hint="eastAsia"/>
          <w:szCs w:val="20"/>
        </w:rPr>
        <w:t xml:space="preserve">도메인 </w:t>
      </w:r>
      <w:r w:rsidRPr="00123404">
        <w:rPr>
          <w:rFonts w:ascii="돋움" w:eastAsia="돋움" w:hAnsi="돋움" w:hint="eastAsia"/>
          <w:szCs w:val="20"/>
        </w:rPr>
        <w:t>타입을 코드VC2를 사용하며 코드VC1을 사용하지 않는다.</w:t>
      </w:r>
    </w:p>
    <w:p w14:paraId="06CEFEFF" w14:textId="77777777" w:rsidR="00E27D6A" w:rsidRPr="00123404" w:rsidRDefault="00E27D6A" w:rsidP="00E27D6A">
      <w:pPr>
        <w:rPr>
          <w:rFonts w:ascii="돋움" w:eastAsia="돋움" w:hAnsi="돋움"/>
          <w:szCs w:val="20"/>
        </w:rPr>
      </w:pPr>
    </w:p>
    <w:p w14:paraId="4E193788" w14:textId="77777777" w:rsidR="00720F18" w:rsidRPr="00123404" w:rsidRDefault="00E27D6A" w:rsidP="00E27D6A">
      <w:pPr>
        <w:rPr>
          <w:rFonts w:ascii="돋움" w:eastAsia="돋움" w:hAnsi="돋움"/>
          <w:szCs w:val="20"/>
        </w:rPr>
      </w:pPr>
      <w:proofErr w:type="spellStart"/>
      <w:r w:rsidRPr="00123404">
        <w:rPr>
          <w:rFonts w:ascii="돋움" w:eastAsia="돋움" w:hAnsi="돋움" w:hint="eastAsia"/>
          <w:szCs w:val="20"/>
        </w:rPr>
        <w:t>ㅁ</w:t>
      </w:r>
      <w:proofErr w:type="spellEnd"/>
      <w:r w:rsidRPr="00123404">
        <w:rPr>
          <w:rFonts w:ascii="돋움" w:eastAsia="돋움" w:hAnsi="돋움" w:hint="eastAsia"/>
          <w:szCs w:val="20"/>
        </w:rPr>
        <w:t xml:space="preserve"> 외부 코드에 대한 </w:t>
      </w:r>
      <w:r w:rsidR="001811C3" w:rsidRPr="00123404">
        <w:rPr>
          <w:rFonts w:ascii="돋움" w:eastAsia="돋움" w:hAnsi="돋움" w:hint="eastAsia"/>
          <w:szCs w:val="20"/>
        </w:rPr>
        <w:t xml:space="preserve">도메인 </w:t>
      </w:r>
      <w:r w:rsidRPr="00123404">
        <w:rPr>
          <w:rFonts w:ascii="돋움" w:eastAsia="돋움" w:hAnsi="돋움" w:hint="eastAsia"/>
          <w:szCs w:val="20"/>
        </w:rPr>
        <w:t>타입은 외부에서 정의한 대로 사용한다.</w:t>
      </w:r>
    </w:p>
    <w:p w14:paraId="38742D68" w14:textId="77777777" w:rsidR="00F063DE" w:rsidRPr="00123404" w:rsidRDefault="00F063DE" w:rsidP="00596F2E">
      <w:pPr>
        <w:rPr>
          <w:rFonts w:ascii="돋움" w:eastAsia="돋움" w:hAnsi="돋움"/>
          <w:szCs w:val="20"/>
        </w:rPr>
      </w:pPr>
    </w:p>
    <w:p w14:paraId="5BFEAFD1" w14:textId="77777777" w:rsidR="00E27D6A" w:rsidRPr="00123404" w:rsidRDefault="00E27D6A" w:rsidP="00596F2E">
      <w:pPr>
        <w:rPr>
          <w:rFonts w:ascii="돋움" w:eastAsia="돋움" w:hAnsi="돋움"/>
          <w:szCs w:val="20"/>
        </w:rPr>
      </w:pPr>
    </w:p>
    <w:p w14:paraId="54ABD83D" w14:textId="77777777" w:rsidR="00F52834" w:rsidRPr="00123404" w:rsidRDefault="00F52834" w:rsidP="00F52834">
      <w:pPr>
        <w:pStyle w:val="2"/>
        <w:rPr>
          <w:rFonts w:ascii="돋움" w:hAnsi="돋움"/>
          <w:b/>
        </w:rPr>
      </w:pPr>
      <w:bookmarkStart w:id="30" w:name="_Toc141105212"/>
      <w:r w:rsidRPr="00123404">
        <w:rPr>
          <w:rFonts w:ascii="돋움" w:hAnsi="돋움" w:hint="eastAsia"/>
          <w:b/>
        </w:rPr>
        <w:t>6.</w:t>
      </w:r>
      <w:r w:rsidR="00B53F2A">
        <w:rPr>
          <w:rFonts w:ascii="돋움" w:hAnsi="돋움" w:hint="eastAsia"/>
          <w:b/>
        </w:rPr>
        <w:t>7</w:t>
      </w:r>
      <w:r w:rsidRPr="00123404">
        <w:rPr>
          <w:rFonts w:ascii="돋움" w:hAnsi="돋움" w:hint="eastAsia"/>
          <w:b/>
        </w:rPr>
        <w:t xml:space="preserve"> 표준 코드 정의 지침</w:t>
      </w:r>
      <w:bookmarkEnd w:id="30"/>
    </w:p>
    <w:p w14:paraId="5F938AE7" w14:textId="77777777" w:rsidR="00E27D6A" w:rsidRPr="00123404" w:rsidRDefault="00E27D6A" w:rsidP="00596F2E">
      <w:pPr>
        <w:rPr>
          <w:rFonts w:ascii="돋움" w:eastAsia="돋움" w:hAnsi="돋움"/>
          <w:szCs w:val="20"/>
        </w:rPr>
      </w:pPr>
    </w:p>
    <w:p w14:paraId="3A44AB97" w14:textId="77777777" w:rsidR="00CB0078" w:rsidRPr="00123404" w:rsidRDefault="00CB0078" w:rsidP="00CB0078">
      <w:pPr>
        <w:rPr>
          <w:rFonts w:ascii="돋움" w:eastAsia="돋움" w:hAnsi="돋움"/>
          <w:szCs w:val="20"/>
        </w:rPr>
      </w:pPr>
      <w:proofErr w:type="spellStart"/>
      <w:r w:rsidRPr="00123404">
        <w:rPr>
          <w:rFonts w:ascii="돋움" w:eastAsia="돋움" w:hAnsi="돋움" w:hint="eastAsia"/>
          <w:szCs w:val="20"/>
        </w:rPr>
        <w:t>ㅁ</w:t>
      </w:r>
      <w:proofErr w:type="spellEnd"/>
      <w:r w:rsidRPr="00123404">
        <w:rPr>
          <w:rFonts w:ascii="돋움" w:eastAsia="돋움" w:hAnsi="돋움" w:hint="eastAsia"/>
          <w:szCs w:val="20"/>
        </w:rPr>
        <w:t xml:space="preserve"> 전사에서 사용하는 모든 공통 코드는 메타 시스템에서 등록하여 관리한다.</w:t>
      </w:r>
    </w:p>
    <w:p w14:paraId="77779A5E" w14:textId="77777777" w:rsidR="00CB0078" w:rsidRPr="00123404" w:rsidRDefault="00CB0078" w:rsidP="00CB0078">
      <w:pPr>
        <w:rPr>
          <w:rFonts w:ascii="돋움" w:eastAsia="돋움" w:hAnsi="돋움"/>
          <w:szCs w:val="20"/>
        </w:rPr>
      </w:pPr>
    </w:p>
    <w:p w14:paraId="4269F22C" w14:textId="77777777" w:rsidR="003736AE" w:rsidRPr="00CB27ED" w:rsidRDefault="00B82E9B" w:rsidP="00CB0078">
      <w:pPr>
        <w:rPr>
          <w:rFonts w:ascii="돋움" w:eastAsia="돋움" w:hAnsi="돋움"/>
          <w:szCs w:val="20"/>
        </w:rPr>
      </w:pPr>
      <w:proofErr w:type="spellStart"/>
      <w:r w:rsidRPr="00123404">
        <w:rPr>
          <w:rFonts w:ascii="돋움" w:eastAsia="돋움" w:hAnsi="돋움" w:hint="eastAsia"/>
          <w:szCs w:val="20"/>
        </w:rPr>
        <w:t>ㅁ</w:t>
      </w:r>
      <w:proofErr w:type="spellEnd"/>
      <w:r w:rsidRPr="00123404">
        <w:rPr>
          <w:rFonts w:ascii="돋움" w:eastAsia="돋움" w:hAnsi="돋움" w:hint="eastAsia"/>
          <w:szCs w:val="20"/>
        </w:rPr>
        <w:t xml:space="preserve"> </w:t>
      </w:r>
      <w:r w:rsidR="00CB27ED" w:rsidRPr="00CB27ED">
        <w:rPr>
          <w:rFonts w:ascii="돋움" w:eastAsia="돋움" w:hAnsi="돋움" w:hint="eastAsia"/>
          <w:szCs w:val="20"/>
        </w:rPr>
        <w:t xml:space="preserve">개별 코드 설계 대상을 공통 코드로 설계하지 </w:t>
      </w:r>
      <w:r w:rsidR="00CB27ED" w:rsidRPr="00123404">
        <w:rPr>
          <w:rFonts w:ascii="돋움" w:eastAsia="돋움" w:hAnsi="돋움" w:hint="eastAsia"/>
          <w:szCs w:val="20"/>
        </w:rPr>
        <w:t>않는다</w:t>
      </w:r>
      <w:r w:rsidR="00CB27ED">
        <w:rPr>
          <w:rFonts w:ascii="돋움" w:eastAsia="돋움" w:hAnsi="돋움" w:hint="eastAsia"/>
          <w:szCs w:val="20"/>
        </w:rPr>
        <w:t>.</w:t>
      </w:r>
    </w:p>
    <w:p w14:paraId="757C5CB8" w14:textId="77777777" w:rsidR="003736AE" w:rsidRPr="00CB27ED" w:rsidRDefault="003736AE" w:rsidP="00CB0078">
      <w:pPr>
        <w:rPr>
          <w:rFonts w:ascii="돋움" w:eastAsia="돋움" w:hAnsi="돋움"/>
          <w:szCs w:val="20"/>
        </w:rPr>
      </w:pPr>
    </w:p>
    <w:p w14:paraId="3EFDFDC6" w14:textId="77777777" w:rsidR="00B82E9B" w:rsidRPr="00123404" w:rsidRDefault="003736AE" w:rsidP="00CB0078">
      <w:pPr>
        <w:rPr>
          <w:rFonts w:ascii="돋움" w:eastAsia="돋움" w:hAnsi="돋움"/>
          <w:szCs w:val="20"/>
        </w:rPr>
      </w:pPr>
      <w:proofErr w:type="spellStart"/>
      <w:r w:rsidRPr="00123404">
        <w:rPr>
          <w:rFonts w:ascii="돋움" w:eastAsia="돋움" w:hAnsi="돋움" w:hint="eastAsia"/>
          <w:szCs w:val="20"/>
        </w:rPr>
        <w:lastRenderedPageBreak/>
        <w:t>ㅁ</w:t>
      </w:r>
      <w:proofErr w:type="spellEnd"/>
      <w:r w:rsidRPr="00123404">
        <w:rPr>
          <w:rFonts w:ascii="돋움" w:eastAsia="돋움" w:hAnsi="돋움" w:hint="eastAsia"/>
          <w:szCs w:val="20"/>
        </w:rPr>
        <w:t xml:space="preserve"> </w:t>
      </w:r>
      <w:r w:rsidR="007D78E3" w:rsidRPr="00123404">
        <w:rPr>
          <w:rFonts w:ascii="돋움" w:eastAsia="돋움" w:hAnsi="돋움" w:hint="eastAsia"/>
          <w:szCs w:val="20"/>
        </w:rPr>
        <w:t>애플리케이션 소스에 코드를 정의해서 코드를 사용하지 않는다.</w:t>
      </w:r>
    </w:p>
    <w:p w14:paraId="30FD6361" w14:textId="77777777" w:rsidR="00B82E9B" w:rsidRPr="00123404" w:rsidRDefault="00B82E9B" w:rsidP="00CB0078">
      <w:pPr>
        <w:rPr>
          <w:rFonts w:ascii="돋움" w:eastAsia="돋움" w:hAnsi="돋움"/>
          <w:szCs w:val="20"/>
        </w:rPr>
      </w:pPr>
    </w:p>
    <w:p w14:paraId="03DA60E6" w14:textId="77777777" w:rsidR="00CB0078" w:rsidRPr="00123404" w:rsidRDefault="00CB0078" w:rsidP="00CB0078">
      <w:pPr>
        <w:rPr>
          <w:rFonts w:ascii="돋움" w:eastAsia="돋움" w:hAnsi="돋움"/>
          <w:szCs w:val="20"/>
        </w:rPr>
      </w:pPr>
      <w:proofErr w:type="spellStart"/>
      <w:r w:rsidRPr="00123404">
        <w:rPr>
          <w:rFonts w:ascii="돋움" w:eastAsia="돋움" w:hAnsi="돋움" w:hint="eastAsia"/>
          <w:szCs w:val="20"/>
        </w:rPr>
        <w:t>ㅁ</w:t>
      </w:r>
      <w:proofErr w:type="spellEnd"/>
      <w:r w:rsidRPr="00123404">
        <w:rPr>
          <w:rFonts w:ascii="돋움" w:eastAsia="돋움" w:hAnsi="돋움" w:hint="eastAsia"/>
          <w:szCs w:val="20"/>
        </w:rPr>
        <w:t xml:space="preserve"> 코드 인스턴스가 동일한 공통 코드는 통합하여 하나만을 사용한다.</w:t>
      </w:r>
    </w:p>
    <w:p w14:paraId="6BC4172B" w14:textId="77777777" w:rsidR="00CB0078" w:rsidRPr="00123404" w:rsidRDefault="00CB0078" w:rsidP="00CB0078">
      <w:pPr>
        <w:rPr>
          <w:rFonts w:ascii="돋움" w:eastAsia="돋움" w:hAnsi="돋움"/>
          <w:szCs w:val="20"/>
        </w:rPr>
      </w:pPr>
    </w:p>
    <w:p w14:paraId="5CB9AEA0" w14:textId="77777777" w:rsidR="00CB0078" w:rsidRPr="00123404" w:rsidRDefault="00CB0078" w:rsidP="00CB0078">
      <w:pPr>
        <w:rPr>
          <w:rFonts w:ascii="돋움" w:eastAsia="돋움" w:hAnsi="돋움"/>
          <w:szCs w:val="20"/>
        </w:rPr>
      </w:pPr>
      <w:proofErr w:type="spellStart"/>
      <w:r w:rsidRPr="00123404">
        <w:rPr>
          <w:rFonts w:ascii="돋움" w:eastAsia="돋움" w:hAnsi="돋움" w:hint="eastAsia"/>
          <w:szCs w:val="20"/>
        </w:rPr>
        <w:t>ㅁ</w:t>
      </w:r>
      <w:proofErr w:type="spellEnd"/>
      <w:r w:rsidRPr="00123404">
        <w:rPr>
          <w:rFonts w:ascii="돋움" w:eastAsia="돋움" w:hAnsi="돋움" w:hint="eastAsia"/>
          <w:szCs w:val="20"/>
        </w:rPr>
        <w:t xml:space="preserve"> </w:t>
      </w:r>
      <w:r w:rsidR="005606F8">
        <w:rPr>
          <w:rFonts w:ascii="돋움" w:eastAsia="돋움" w:hAnsi="돋움" w:hint="eastAsia"/>
          <w:szCs w:val="20"/>
        </w:rPr>
        <w:t xml:space="preserve">공통 </w:t>
      </w:r>
      <w:r w:rsidRPr="00123404">
        <w:rPr>
          <w:rFonts w:ascii="돋움" w:eastAsia="돋움" w:hAnsi="돋움" w:hint="eastAsia"/>
          <w:szCs w:val="20"/>
        </w:rPr>
        <w:t xml:space="preserve">코드 </w:t>
      </w:r>
      <w:r w:rsidR="005606F8">
        <w:rPr>
          <w:rFonts w:ascii="돋움" w:eastAsia="돋움" w:hAnsi="돋움" w:hint="eastAsia"/>
          <w:szCs w:val="20"/>
        </w:rPr>
        <w:t xml:space="preserve">속성 </w:t>
      </w:r>
      <w:r w:rsidRPr="00123404">
        <w:rPr>
          <w:rFonts w:ascii="돋움" w:eastAsia="돋움" w:hAnsi="돋움" w:hint="eastAsia"/>
          <w:szCs w:val="20"/>
        </w:rPr>
        <w:t>명을 정의할 때는 코드 유형 구분자(예. 유형, 종류, 구분)</w:t>
      </w:r>
      <w:r w:rsidR="00DE19F5" w:rsidRPr="00123404">
        <w:rPr>
          <w:rFonts w:ascii="돋움" w:eastAsia="돋움" w:hAnsi="돋움" w:hint="eastAsia"/>
          <w:szCs w:val="20"/>
        </w:rPr>
        <w:t>를</w:t>
      </w:r>
      <w:r w:rsidRPr="00123404">
        <w:rPr>
          <w:rFonts w:ascii="돋움" w:eastAsia="돋움" w:hAnsi="돋움" w:hint="eastAsia"/>
          <w:szCs w:val="20"/>
        </w:rPr>
        <w:t xml:space="preserve"> 반드시 사용한다. 구분자와 코드를 결합하여 기본 도메인으로 정의한다.</w:t>
      </w:r>
    </w:p>
    <w:p w14:paraId="5A6D2071" w14:textId="77777777" w:rsidR="00CB0078" w:rsidRPr="00123404" w:rsidRDefault="00CB0078" w:rsidP="00CB0078">
      <w:pPr>
        <w:rPr>
          <w:rFonts w:ascii="돋움" w:eastAsia="돋움" w:hAnsi="돋움"/>
          <w:szCs w:val="20"/>
        </w:rPr>
      </w:pPr>
    </w:p>
    <w:p w14:paraId="2782739B" w14:textId="77777777" w:rsidR="00CB0078" w:rsidRPr="00123404" w:rsidRDefault="00CB0078" w:rsidP="00CB0078">
      <w:pPr>
        <w:rPr>
          <w:rFonts w:ascii="돋움" w:eastAsia="돋움" w:hAnsi="돋움"/>
          <w:szCs w:val="20"/>
        </w:rPr>
      </w:pPr>
      <w:proofErr w:type="spellStart"/>
      <w:r w:rsidRPr="00123404">
        <w:rPr>
          <w:rFonts w:ascii="돋움" w:eastAsia="돋움" w:hAnsi="돋움" w:hint="eastAsia"/>
          <w:szCs w:val="20"/>
        </w:rPr>
        <w:t>ㅁ</w:t>
      </w:r>
      <w:proofErr w:type="spellEnd"/>
      <w:r w:rsidRPr="00123404">
        <w:rPr>
          <w:rFonts w:ascii="돋움" w:eastAsia="돋움" w:hAnsi="돋움" w:hint="eastAsia"/>
          <w:szCs w:val="20"/>
        </w:rPr>
        <w:t xml:space="preserve"> 개별 코드 </w:t>
      </w:r>
      <w:r w:rsidR="002B638D">
        <w:rPr>
          <w:rFonts w:ascii="돋움" w:eastAsia="돋움" w:hAnsi="돋움" w:hint="eastAsia"/>
          <w:szCs w:val="20"/>
        </w:rPr>
        <w:t xml:space="preserve">값 </w:t>
      </w:r>
      <w:r w:rsidRPr="00123404">
        <w:rPr>
          <w:rFonts w:ascii="돋움" w:eastAsia="돋움" w:hAnsi="돋움" w:hint="eastAsia"/>
          <w:szCs w:val="20"/>
        </w:rPr>
        <w:t>명을 정의할 때는 개별 코드가 묶음을 의미하지 않고 개별적인 것을 의미하기 때문에 코드</w:t>
      </w:r>
      <w:r w:rsidR="004A6E2F" w:rsidRPr="00123404">
        <w:rPr>
          <w:rFonts w:ascii="돋움" w:eastAsia="돋움" w:hAnsi="돋움" w:hint="eastAsia"/>
          <w:szCs w:val="20"/>
        </w:rPr>
        <w:t xml:space="preserve"> </w:t>
      </w:r>
      <w:r w:rsidRPr="00123404">
        <w:rPr>
          <w:rFonts w:ascii="돋움" w:eastAsia="돋움" w:hAnsi="돋움" w:hint="eastAsia"/>
          <w:szCs w:val="20"/>
        </w:rPr>
        <w:t>유형 구분자</w:t>
      </w:r>
      <w:r w:rsidR="00DE19F5" w:rsidRPr="00123404">
        <w:rPr>
          <w:rFonts w:ascii="돋움" w:eastAsia="돋움" w:hAnsi="돋움" w:hint="eastAsia"/>
          <w:szCs w:val="20"/>
        </w:rPr>
        <w:t>(구분, 종류 등)</w:t>
      </w:r>
      <w:r w:rsidRPr="00123404">
        <w:rPr>
          <w:rFonts w:ascii="돋움" w:eastAsia="돋움" w:hAnsi="돋움" w:hint="eastAsia"/>
          <w:szCs w:val="20"/>
        </w:rPr>
        <w:t>를 사용하지 않는다.</w:t>
      </w:r>
    </w:p>
    <w:p w14:paraId="5299D201" w14:textId="77777777" w:rsidR="00CB0078" w:rsidRPr="00123404" w:rsidRDefault="00CB0078" w:rsidP="00CB0078">
      <w:pPr>
        <w:rPr>
          <w:rFonts w:ascii="돋움" w:eastAsia="돋움" w:hAnsi="돋움"/>
          <w:szCs w:val="20"/>
        </w:rPr>
      </w:pPr>
    </w:p>
    <w:p w14:paraId="721A6240" w14:textId="77777777" w:rsidR="00CB0078" w:rsidRPr="00123404" w:rsidRDefault="00CB0078" w:rsidP="00CB0078">
      <w:pPr>
        <w:rPr>
          <w:rFonts w:ascii="돋움" w:eastAsia="돋움" w:hAnsi="돋움"/>
          <w:szCs w:val="20"/>
        </w:rPr>
      </w:pPr>
      <w:proofErr w:type="spellStart"/>
      <w:r w:rsidRPr="00123404">
        <w:rPr>
          <w:rFonts w:ascii="돋움" w:eastAsia="돋움" w:hAnsi="돋움" w:hint="eastAsia"/>
          <w:szCs w:val="20"/>
        </w:rPr>
        <w:t>ㅁ</w:t>
      </w:r>
      <w:proofErr w:type="spellEnd"/>
      <w:r w:rsidRPr="00123404">
        <w:rPr>
          <w:rFonts w:ascii="돋움" w:eastAsia="돋움" w:hAnsi="돋움" w:hint="eastAsia"/>
          <w:szCs w:val="20"/>
        </w:rPr>
        <w:t xml:space="preserve"> 코드 유형 구분자는 중복으로 사용하는 것을 금지한다. 예를 들어 ‘고객유형구분코드’와 같이 사용하지 않는다.</w:t>
      </w:r>
    </w:p>
    <w:p w14:paraId="7938350C" w14:textId="77777777" w:rsidR="00CB0078" w:rsidRPr="00123404" w:rsidRDefault="00CB0078" w:rsidP="00CB0078">
      <w:pPr>
        <w:rPr>
          <w:rFonts w:ascii="돋움" w:eastAsia="돋움" w:hAnsi="돋움"/>
          <w:szCs w:val="20"/>
        </w:rPr>
      </w:pPr>
    </w:p>
    <w:p w14:paraId="7C57FAAD" w14:textId="77777777" w:rsidR="00C304FA" w:rsidRDefault="00CB0078" w:rsidP="00CB0078">
      <w:pPr>
        <w:rPr>
          <w:rFonts w:ascii="돋움" w:eastAsia="돋움" w:hAnsi="돋움"/>
          <w:szCs w:val="20"/>
        </w:rPr>
      </w:pPr>
      <w:proofErr w:type="spellStart"/>
      <w:r w:rsidRPr="00123404">
        <w:rPr>
          <w:rFonts w:ascii="돋움" w:eastAsia="돋움" w:hAnsi="돋움" w:hint="eastAsia"/>
          <w:szCs w:val="20"/>
        </w:rPr>
        <w:t>ㅁ</w:t>
      </w:r>
      <w:proofErr w:type="spellEnd"/>
      <w:r w:rsidRPr="00123404">
        <w:rPr>
          <w:rFonts w:ascii="돋움" w:eastAsia="돋움" w:hAnsi="돋움" w:hint="eastAsia"/>
          <w:szCs w:val="20"/>
        </w:rPr>
        <w:t xml:space="preserve"> 공통 코드 속성에는 널 값을 허용하지 않는다. ‘N/A’, SPACE 등의 값도 허용하지 않으며, 공통 코드 속성에는 해당 공통 코드의 코드 인스턴스에 존재하는 값만 허용한다.</w:t>
      </w:r>
    </w:p>
    <w:p w14:paraId="5638BFA6" w14:textId="77777777" w:rsidR="00C304FA" w:rsidRDefault="00C304FA" w:rsidP="00CB0078">
      <w:pPr>
        <w:rPr>
          <w:rFonts w:ascii="돋움" w:eastAsia="돋움" w:hAnsi="돋움"/>
          <w:szCs w:val="20"/>
        </w:rPr>
      </w:pPr>
    </w:p>
    <w:p w14:paraId="5A1D266F" w14:textId="77777777" w:rsidR="00CB0078" w:rsidRPr="00123404" w:rsidRDefault="00C304FA" w:rsidP="00CB0078">
      <w:pPr>
        <w:rPr>
          <w:rFonts w:ascii="돋움" w:eastAsia="돋움" w:hAnsi="돋움"/>
          <w:szCs w:val="20"/>
        </w:rPr>
      </w:pPr>
      <w:proofErr w:type="spellStart"/>
      <w:r>
        <w:rPr>
          <w:rFonts w:ascii="돋움" w:eastAsia="돋움" w:hAnsi="돋움" w:hint="eastAsia"/>
          <w:szCs w:val="20"/>
        </w:rPr>
        <w:t>ㅁ</w:t>
      </w:r>
      <w:proofErr w:type="spellEnd"/>
      <w:r>
        <w:rPr>
          <w:rFonts w:ascii="돋움" w:eastAsia="돋움" w:hAnsi="돋움" w:hint="eastAsia"/>
          <w:szCs w:val="20"/>
        </w:rPr>
        <w:t xml:space="preserve"> </w:t>
      </w:r>
      <w:r w:rsidRPr="00C304FA">
        <w:rPr>
          <w:rFonts w:ascii="돋움" w:eastAsia="돋움" w:hAnsi="돋움" w:hint="eastAsia"/>
          <w:szCs w:val="20"/>
        </w:rPr>
        <w:t xml:space="preserve">대외 인터페이스 </w:t>
      </w:r>
      <w:proofErr w:type="spellStart"/>
      <w:r w:rsidRPr="00C304FA">
        <w:rPr>
          <w:rFonts w:ascii="돋움" w:eastAsia="돋움" w:hAnsi="돋움" w:hint="eastAsia"/>
          <w:szCs w:val="20"/>
        </w:rPr>
        <w:t>엔터티일</w:t>
      </w:r>
      <w:proofErr w:type="spellEnd"/>
      <w:r w:rsidRPr="00C304FA">
        <w:rPr>
          <w:rFonts w:ascii="돋움" w:eastAsia="돋움" w:hAnsi="돋움" w:hint="eastAsia"/>
          <w:szCs w:val="20"/>
        </w:rPr>
        <w:t xml:space="preserve"> 경우, 수신에 대해서는 널 값을 사용할 수 있으며 송신에 대해서는 널 값을 사용할 수 없</w:t>
      </w:r>
      <w:r>
        <w:rPr>
          <w:rFonts w:ascii="돋움" w:eastAsia="돋움" w:hAnsi="돋움" w:hint="eastAsia"/>
          <w:szCs w:val="20"/>
        </w:rPr>
        <w:t>다.</w:t>
      </w:r>
    </w:p>
    <w:p w14:paraId="2B585614" w14:textId="77777777" w:rsidR="00CB0078" w:rsidRPr="00123404" w:rsidRDefault="00CB0078" w:rsidP="00CB0078">
      <w:pPr>
        <w:rPr>
          <w:rFonts w:ascii="돋움" w:eastAsia="돋움" w:hAnsi="돋움"/>
          <w:szCs w:val="20"/>
        </w:rPr>
      </w:pPr>
    </w:p>
    <w:p w14:paraId="76EB0A5D" w14:textId="77777777" w:rsidR="00CB0078" w:rsidRPr="00123404" w:rsidRDefault="00CB0078" w:rsidP="00CB0078">
      <w:pPr>
        <w:rPr>
          <w:rFonts w:ascii="돋움" w:eastAsia="돋움" w:hAnsi="돋움"/>
          <w:szCs w:val="20"/>
        </w:rPr>
      </w:pPr>
      <w:proofErr w:type="spellStart"/>
      <w:r w:rsidRPr="00123404">
        <w:rPr>
          <w:rFonts w:ascii="돋움" w:eastAsia="돋움" w:hAnsi="돋움" w:hint="eastAsia"/>
          <w:szCs w:val="20"/>
        </w:rPr>
        <w:t>ㅁ</w:t>
      </w:r>
      <w:proofErr w:type="spellEnd"/>
      <w:r w:rsidRPr="00123404">
        <w:rPr>
          <w:rFonts w:ascii="돋움" w:eastAsia="돋움" w:hAnsi="돋움" w:hint="eastAsia"/>
          <w:szCs w:val="20"/>
        </w:rPr>
        <w:t xml:space="preserve"> 공통 코드는 전사에서 공유해서 사용하기 때문에 특정 상황에서는 사용되지 않을 수 있다. 하지만 공통 코드 속성에는 널 값을 허용하지 않기 때문에 이를 고려하여 공통 코드 </w:t>
      </w:r>
      <w:proofErr w:type="spellStart"/>
      <w:r w:rsidRPr="00123404">
        <w:rPr>
          <w:rFonts w:ascii="돋움" w:eastAsia="돋움" w:hAnsi="돋움" w:hint="eastAsia"/>
          <w:szCs w:val="20"/>
        </w:rPr>
        <w:t>코드</w:t>
      </w:r>
      <w:proofErr w:type="spellEnd"/>
      <w:r w:rsidRPr="00123404">
        <w:rPr>
          <w:rFonts w:ascii="돋움" w:eastAsia="돋움" w:hAnsi="돋움" w:hint="eastAsia"/>
          <w:szCs w:val="20"/>
        </w:rPr>
        <w:t xml:space="preserve"> 값에 미지정을 의미하는 ‘</w:t>
      </w:r>
      <w:proofErr w:type="spellStart"/>
      <w:r w:rsidRPr="00123404">
        <w:rPr>
          <w:rFonts w:ascii="돋움" w:eastAsia="돋움" w:hAnsi="돋움" w:hint="eastAsia"/>
          <w:szCs w:val="20"/>
        </w:rPr>
        <w:t>해당없음’과</w:t>
      </w:r>
      <w:proofErr w:type="spellEnd"/>
      <w:r w:rsidRPr="00123404">
        <w:rPr>
          <w:rFonts w:ascii="돋움" w:eastAsia="돋움" w:hAnsi="돋움" w:hint="eastAsia"/>
          <w:szCs w:val="20"/>
        </w:rPr>
        <w:t xml:space="preserve"> ‘모름’ 값을 정의</w:t>
      </w:r>
      <w:r w:rsidR="00AE1405" w:rsidRPr="00123404">
        <w:rPr>
          <w:rFonts w:ascii="돋움" w:eastAsia="돋움" w:hAnsi="돋움" w:hint="eastAsia"/>
          <w:szCs w:val="20"/>
        </w:rPr>
        <w:t xml:space="preserve">할 경우, </w:t>
      </w:r>
      <w:r w:rsidRPr="00123404">
        <w:rPr>
          <w:rFonts w:ascii="돋움" w:eastAsia="돋움" w:hAnsi="돋움" w:hint="eastAsia"/>
          <w:szCs w:val="20"/>
        </w:rPr>
        <w:t xml:space="preserve">공통 코드의 </w:t>
      </w:r>
      <w:r w:rsidR="001811C3" w:rsidRPr="00123404">
        <w:rPr>
          <w:rFonts w:ascii="돋움" w:eastAsia="돋움" w:hAnsi="돋움" w:hint="eastAsia"/>
          <w:szCs w:val="20"/>
        </w:rPr>
        <w:t xml:space="preserve">도메인 </w:t>
      </w:r>
      <w:r w:rsidRPr="00123404">
        <w:rPr>
          <w:rFonts w:ascii="돋움" w:eastAsia="돋움" w:hAnsi="돋움" w:hint="eastAsia"/>
          <w:szCs w:val="20"/>
        </w:rPr>
        <w:t>타입이 VC(2)라면 ‘</w:t>
      </w:r>
      <w:proofErr w:type="spellStart"/>
      <w:r w:rsidRPr="00123404">
        <w:rPr>
          <w:rFonts w:ascii="돋움" w:eastAsia="돋움" w:hAnsi="돋움" w:hint="eastAsia"/>
          <w:szCs w:val="20"/>
        </w:rPr>
        <w:t>해당없음’은</w:t>
      </w:r>
      <w:proofErr w:type="spellEnd"/>
      <w:r w:rsidRPr="00123404">
        <w:rPr>
          <w:rFonts w:ascii="돋움" w:eastAsia="돋움" w:hAnsi="돋움" w:hint="eastAsia"/>
          <w:szCs w:val="20"/>
        </w:rPr>
        <w:t xml:space="preserve"> ‘00’으로 ‘모름’은 ‘99’로 정의</w:t>
      </w:r>
      <w:r w:rsidR="00AE1405" w:rsidRPr="00123404">
        <w:rPr>
          <w:rFonts w:ascii="돋움" w:eastAsia="돋움" w:hAnsi="돋움" w:hint="eastAsia"/>
          <w:szCs w:val="20"/>
        </w:rPr>
        <w:t>한다</w:t>
      </w:r>
      <w:r w:rsidRPr="00123404">
        <w:rPr>
          <w:rFonts w:ascii="돋움" w:eastAsia="돋움" w:hAnsi="돋움" w:hint="eastAsia"/>
          <w:szCs w:val="20"/>
        </w:rPr>
        <w:t>. 외부</w:t>
      </w:r>
      <w:r w:rsidR="00626F02" w:rsidRPr="00123404">
        <w:rPr>
          <w:rFonts w:ascii="돋움" w:eastAsia="돋움" w:hAnsi="돋움" w:hint="eastAsia"/>
          <w:szCs w:val="20"/>
        </w:rPr>
        <w:t xml:space="preserve"> </w:t>
      </w:r>
      <w:r w:rsidRPr="00123404">
        <w:rPr>
          <w:rFonts w:ascii="돋움" w:eastAsia="돋움" w:hAnsi="돋움" w:hint="eastAsia"/>
          <w:szCs w:val="20"/>
        </w:rPr>
        <w:t>코드의 경우 ‘00</w:t>
      </w:r>
      <w:r w:rsidR="00AE1405" w:rsidRPr="00123404">
        <w:rPr>
          <w:rFonts w:ascii="돋움" w:eastAsia="돋움" w:hAnsi="돋움" w:hint="eastAsia"/>
          <w:szCs w:val="20"/>
        </w:rPr>
        <w:t>’이나</w:t>
      </w:r>
      <w:r w:rsidRPr="00123404">
        <w:rPr>
          <w:rFonts w:ascii="돋움" w:eastAsia="돋움" w:hAnsi="돋움" w:hint="eastAsia"/>
          <w:szCs w:val="20"/>
        </w:rPr>
        <w:t xml:space="preserve"> ‘99’</w:t>
      </w:r>
      <w:r w:rsidR="00AE1405" w:rsidRPr="00123404">
        <w:rPr>
          <w:rFonts w:ascii="돋움" w:eastAsia="돋움" w:hAnsi="돋움" w:hint="eastAsia"/>
          <w:szCs w:val="20"/>
        </w:rPr>
        <w:t>가</w:t>
      </w:r>
      <w:r w:rsidRPr="00123404">
        <w:rPr>
          <w:rFonts w:ascii="돋움" w:eastAsia="돋움" w:hAnsi="돋움" w:hint="eastAsia"/>
          <w:szCs w:val="20"/>
        </w:rPr>
        <w:t xml:space="preserve"> 다른 용도로 사용 중이면 DA와 협의한다.</w:t>
      </w:r>
    </w:p>
    <w:p w14:paraId="31F98E78" w14:textId="77777777" w:rsidR="00CB0078" w:rsidRPr="00123404" w:rsidRDefault="00CB0078" w:rsidP="00CB0078">
      <w:pPr>
        <w:rPr>
          <w:rFonts w:ascii="돋움" w:eastAsia="돋움" w:hAnsi="돋움"/>
          <w:szCs w:val="20"/>
        </w:rPr>
      </w:pPr>
    </w:p>
    <w:p w14:paraId="4DDB4EA9" w14:textId="77777777" w:rsidR="00CB0078" w:rsidRPr="00123404" w:rsidRDefault="00CB0078" w:rsidP="00CB0078">
      <w:pPr>
        <w:rPr>
          <w:rFonts w:ascii="돋움" w:eastAsia="돋움" w:hAnsi="돋움"/>
          <w:szCs w:val="20"/>
        </w:rPr>
      </w:pPr>
      <w:proofErr w:type="spellStart"/>
      <w:r w:rsidRPr="00123404">
        <w:rPr>
          <w:rFonts w:ascii="돋움" w:eastAsia="돋움" w:hAnsi="돋움" w:hint="eastAsia"/>
          <w:szCs w:val="20"/>
        </w:rPr>
        <w:t>ㅁ</w:t>
      </w:r>
      <w:proofErr w:type="spellEnd"/>
      <w:r w:rsidRPr="00123404">
        <w:rPr>
          <w:rFonts w:ascii="돋움" w:eastAsia="돋움" w:hAnsi="돋움" w:hint="eastAsia"/>
          <w:szCs w:val="20"/>
        </w:rPr>
        <w:t xml:space="preserve"> 공통 코드 값에는 ‘기타’가 포함될 수 있으며, 이는 널 값을 나타내는 ‘</w:t>
      </w:r>
      <w:proofErr w:type="spellStart"/>
      <w:r w:rsidRPr="00123404">
        <w:rPr>
          <w:rFonts w:ascii="돋움" w:eastAsia="돋움" w:hAnsi="돋움" w:hint="eastAsia"/>
          <w:szCs w:val="20"/>
        </w:rPr>
        <w:t>모름’이나</w:t>
      </w:r>
      <w:proofErr w:type="spellEnd"/>
      <w:r w:rsidRPr="00123404">
        <w:rPr>
          <w:rFonts w:ascii="돋움" w:eastAsia="돋움" w:hAnsi="돋움" w:hint="eastAsia"/>
          <w:szCs w:val="20"/>
        </w:rPr>
        <w:t xml:space="preserve"> ‘</w:t>
      </w:r>
      <w:proofErr w:type="spellStart"/>
      <w:r w:rsidRPr="00123404">
        <w:rPr>
          <w:rFonts w:ascii="돋움" w:eastAsia="돋움" w:hAnsi="돋움" w:hint="eastAsia"/>
          <w:szCs w:val="20"/>
        </w:rPr>
        <w:t>해당없음’과는</w:t>
      </w:r>
      <w:proofErr w:type="spellEnd"/>
      <w:r w:rsidRPr="00123404">
        <w:rPr>
          <w:rFonts w:ascii="돋움" w:eastAsia="돋움" w:hAnsi="돋움" w:hint="eastAsia"/>
          <w:szCs w:val="20"/>
        </w:rPr>
        <w:t xml:space="preserve"> </w:t>
      </w:r>
      <w:r w:rsidR="008208E5" w:rsidRPr="00123404">
        <w:rPr>
          <w:rFonts w:ascii="돋움" w:eastAsia="돋움" w:hAnsi="돋움" w:hint="eastAsia"/>
          <w:szCs w:val="20"/>
        </w:rPr>
        <w:t xml:space="preserve">달리 </w:t>
      </w:r>
      <w:proofErr w:type="spellStart"/>
      <w:r w:rsidR="008208E5" w:rsidRPr="00123404">
        <w:rPr>
          <w:rFonts w:ascii="돋움" w:eastAsia="돋움" w:hAnsi="돋움" w:hint="eastAsia"/>
          <w:szCs w:val="20"/>
        </w:rPr>
        <w:t>순수히</w:t>
      </w:r>
      <w:proofErr w:type="spellEnd"/>
      <w:r w:rsidR="008208E5" w:rsidRPr="00123404">
        <w:rPr>
          <w:rFonts w:ascii="돋움" w:eastAsia="돋움" w:hAnsi="돋움" w:hint="eastAsia"/>
          <w:szCs w:val="20"/>
        </w:rPr>
        <w:t xml:space="preserve"> 그</w:t>
      </w:r>
      <w:r w:rsidR="001B1390">
        <w:rPr>
          <w:rFonts w:ascii="돋움" w:eastAsia="돋움" w:hAnsi="돋움" w:hint="eastAsia"/>
          <w:szCs w:val="20"/>
        </w:rPr>
        <w:t xml:space="preserve"> </w:t>
      </w:r>
      <w:r w:rsidR="008208E5" w:rsidRPr="00123404">
        <w:rPr>
          <w:rFonts w:ascii="돋움" w:eastAsia="돋움" w:hAnsi="돋움" w:hint="eastAsia"/>
          <w:szCs w:val="20"/>
        </w:rPr>
        <w:t>외를 의미하는 코드 값이</w:t>
      </w:r>
      <w:r w:rsidRPr="00123404">
        <w:rPr>
          <w:rFonts w:ascii="돋움" w:eastAsia="돋움" w:hAnsi="돋움" w:hint="eastAsia"/>
          <w:szCs w:val="20"/>
        </w:rPr>
        <w:t>다.</w:t>
      </w:r>
    </w:p>
    <w:p w14:paraId="716584A8" w14:textId="77777777" w:rsidR="00CB0078" w:rsidRPr="009255AC" w:rsidRDefault="00CB0078" w:rsidP="00CB0078">
      <w:pPr>
        <w:rPr>
          <w:rFonts w:ascii="돋움" w:eastAsia="돋움" w:hAnsi="돋움"/>
          <w:szCs w:val="20"/>
        </w:rPr>
      </w:pPr>
    </w:p>
    <w:p w14:paraId="5E9F0403" w14:textId="77777777" w:rsidR="00CB0078" w:rsidRPr="00123404" w:rsidRDefault="00CB0078" w:rsidP="00CB0078">
      <w:pPr>
        <w:rPr>
          <w:rFonts w:ascii="돋움" w:eastAsia="돋움" w:hAnsi="돋움"/>
          <w:szCs w:val="20"/>
        </w:rPr>
      </w:pPr>
      <w:proofErr w:type="spellStart"/>
      <w:r w:rsidRPr="00123404">
        <w:rPr>
          <w:rFonts w:ascii="돋움" w:eastAsia="돋움" w:hAnsi="돋움" w:hint="eastAsia"/>
          <w:szCs w:val="20"/>
        </w:rPr>
        <w:t>ㅁ</w:t>
      </w:r>
      <w:proofErr w:type="spellEnd"/>
      <w:r w:rsidRPr="00123404">
        <w:rPr>
          <w:rFonts w:ascii="돋움" w:eastAsia="돋움" w:hAnsi="돋움" w:hint="eastAsia"/>
          <w:szCs w:val="20"/>
        </w:rPr>
        <w:t xml:space="preserve"> 특정 공통 코드의 코드 인스턴스를 공유하는 </w:t>
      </w:r>
      <w:r w:rsidR="009006BA" w:rsidRPr="00123404">
        <w:rPr>
          <w:rFonts w:ascii="돋움" w:eastAsia="돋움" w:hAnsi="돋움" w:hint="eastAsia"/>
          <w:szCs w:val="20"/>
        </w:rPr>
        <w:t>경우</w:t>
      </w:r>
      <w:r w:rsidRPr="00123404">
        <w:rPr>
          <w:rFonts w:ascii="돋움" w:eastAsia="돋움" w:hAnsi="돋움" w:hint="eastAsia"/>
          <w:szCs w:val="20"/>
        </w:rPr>
        <w:t>, 속성의 의미를 명확하게 표현하기 위해 속성 명을 상세하게 정의할 때는 ‘수식어+공통코드’ 형식의 용어를 정의하며, 별도의 공통 코드를 정의하지 않</w:t>
      </w:r>
      <w:r w:rsidR="00EC0323" w:rsidRPr="00123404">
        <w:rPr>
          <w:rFonts w:ascii="돋움" w:eastAsia="돋움" w:hAnsi="돋움" w:hint="eastAsia"/>
          <w:szCs w:val="20"/>
        </w:rPr>
        <w:t>는다</w:t>
      </w:r>
      <w:r w:rsidRPr="00123404">
        <w:rPr>
          <w:rFonts w:ascii="돋움" w:eastAsia="돋움" w:hAnsi="돋움" w:hint="eastAsia"/>
          <w:szCs w:val="20"/>
        </w:rPr>
        <w:t>. 예를 들어 고객유형코드 속성과 동일한 성격의 속성인데, 명확하게 정의</w:t>
      </w:r>
      <w:r w:rsidR="006E6A7B" w:rsidRPr="00123404">
        <w:rPr>
          <w:rFonts w:ascii="돋움" w:eastAsia="돋움" w:hAnsi="돋움" w:hint="eastAsia"/>
          <w:szCs w:val="20"/>
        </w:rPr>
        <w:t xml:space="preserve">하기 위해 수식어를 사용할 </w:t>
      </w:r>
      <w:r w:rsidRPr="00123404">
        <w:rPr>
          <w:rFonts w:ascii="돋움" w:eastAsia="돋움" w:hAnsi="돋움" w:hint="eastAsia"/>
          <w:szCs w:val="20"/>
        </w:rPr>
        <w:t>때, ‘WM+고객유형코드’로 표준 용어를 등록</w:t>
      </w:r>
      <w:r w:rsidR="00EC0323" w:rsidRPr="00123404">
        <w:rPr>
          <w:rFonts w:ascii="돋움" w:eastAsia="돋움" w:hAnsi="돋움" w:hint="eastAsia"/>
          <w:szCs w:val="20"/>
        </w:rPr>
        <w:t>한다.</w:t>
      </w:r>
    </w:p>
    <w:p w14:paraId="1569BEFC" w14:textId="77777777" w:rsidR="00EC0323" w:rsidRPr="00123404" w:rsidRDefault="00EC0323" w:rsidP="00CB0078">
      <w:pPr>
        <w:rPr>
          <w:rFonts w:ascii="돋움" w:eastAsia="돋움" w:hAnsi="돋움"/>
          <w:szCs w:val="20"/>
        </w:rPr>
      </w:pPr>
    </w:p>
    <w:p w14:paraId="14D07F80" w14:textId="77777777" w:rsidR="00CB0078" w:rsidRPr="00123404" w:rsidRDefault="00EC0323" w:rsidP="00CB0078">
      <w:pPr>
        <w:rPr>
          <w:rFonts w:ascii="돋움" w:eastAsia="돋움" w:hAnsi="돋움"/>
          <w:szCs w:val="20"/>
        </w:rPr>
      </w:pPr>
      <w:proofErr w:type="spellStart"/>
      <w:r w:rsidRPr="00123404">
        <w:rPr>
          <w:rFonts w:ascii="돋움" w:eastAsia="돋움" w:hAnsi="돋움" w:hint="eastAsia"/>
          <w:szCs w:val="20"/>
        </w:rPr>
        <w:t>ㅁ</w:t>
      </w:r>
      <w:proofErr w:type="spellEnd"/>
      <w:r w:rsidRPr="00123404">
        <w:rPr>
          <w:rFonts w:ascii="돋움" w:eastAsia="돋움" w:hAnsi="돋움" w:hint="eastAsia"/>
          <w:szCs w:val="20"/>
        </w:rPr>
        <w:t xml:space="preserve"> </w:t>
      </w:r>
      <w:r w:rsidR="00CB0078" w:rsidRPr="00123404">
        <w:rPr>
          <w:rFonts w:ascii="돋움" w:eastAsia="돋움" w:hAnsi="돋움" w:hint="eastAsia"/>
          <w:szCs w:val="20"/>
        </w:rPr>
        <w:t>‘하다/</w:t>
      </w:r>
      <w:proofErr w:type="spellStart"/>
      <w:r w:rsidR="00CB0078" w:rsidRPr="00123404">
        <w:rPr>
          <w:rFonts w:ascii="돋움" w:eastAsia="돋움" w:hAnsi="돋움" w:hint="eastAsia"/>
          <w:szCs w:val="20"/>
        </w:rPr>
        <w:t>하지않다</w:t>
      </w:r>
      <w:proofErr w:type="spellEnd"/>
      <w:r w:rsidR="00CB0078" w:rsidRPr="00123404">
        <w:rPr>
          <w:rFonts w:ascii="돋움" w:eastAsia="돋움" w:hAnsi="돋움" w:hint="eastAsia"/>
          <w:szCs w:val="20"/>
        </w:rPr>
        <w:t xml:space="preserve">’, ‘이다/아니다’, ‘있다/없다’를 의미하는 여부 성격의 용어는 코드로 정의하지 </w:t>
      </w:r>
      <w:r w:rsidRPr="00123404">
        <w:rPr>
          <w:rFonts w:ascii="돋움" w:eastAsia="돋움" w:hAnsi="돋움" w:hint="eastAsia"/>
          <w:szCs w:val="20"/>
        </w:rPr>
        <w:t>않는다</w:t>
      </w:r>
      <w:r w:rsidR="00CB0078" w:rsidRPr="00123404">
        <w:rPr>
          <w:rFonts w:ascii="돋움" w:eastAsia="돋움" w:hAnsi="돋움" w:hint="eastAsia"/>
          <w:szCs w:val="20"/>
        </w:rPr>
        <w:t>. ‘</w:t>
      </w:r>
      <w:proofErr w:type="spellStart"/>
      <w:r w:rsidR="00CB0078" w:rsidRPr="00123404">
        <w:rPr>
          <w:rFonts w:ascii="돋움" w:eastAsia="돋움" w:hAnsi="돋움" w:hint="eastAsia"/>
          <w:szCs w:val="20"/>
        </w:rPr>
        <w:t>해당없음’이나</w:t>
      </w:r>
      <w:proofErr w:type="spellEnd"/>
      <w:r w:rsidR="00CB0078" w:rsidRPr="00123404">
        <w:rPr>
          <w:rFonts w:ascii="돋움" w:eastAsia="돋움" w:hAnsi="돋움" w:hint="eastAsia"/>
          <w:szCs w:val="20"/>
        </w:rPr>
        <w:t xml:space="preserve"> ‘</w:t>
      </w:r>
      <w:proofErr w:type="spellStart"/>
      <w:r w:rsidR="00CB0078" w:rsidRPr="00123404">
        <w:rPr>
          <w:rFonts w:ascii="돋움" w:eastAsia="돋움" w:hAnsi="돋움" w:hint="eastAsia"/>
          <w:szCs w:val="20"/>
        </w:rPr>
        <w:t>모름’의</w:t>
      </w:r>
      <w:proofErr w:type="spellEnd"/>
      <w:r w:rsidR="00CB0078" w:rsidRPr="00123404">
        <w:rPr>
          <w:rFonts w:ascii="돋움" w:eastAsia="돋움" w:hAnsi="돋움" w:hint="eastAsia"/>
          <w:szCs w:val="20"/>
        </w:rPr>
        <w:t xml:space="preserve"> 의미가 추가된다고 여부 속성을 공통 코드로 정의하</w:t>
      </w:r>
      <w:r w:rsidR="00CB0078" w:rsidRPr="00123404">
        <w:rPr>
          <w:rFonts w:ascii="돋움" w:eastAsia="돋움" w:hAnsi="돋움" w:hint="eastAsia"/>
          <w:szCs w:val="20"/>
        </w:rPr>
        <w:lastRenderedPageBreak/>
        <w:t xml:space="preserve">지 </w:t>
      </w:r>
      <w:r w:rsidRPr="00123404">
        <w:rPr>
          <w:rFonts w:ascii="돋움" w:eastAsia="돋움" w:hAnsi="돋움" w:hint="eastAsia"/>
          <w:szCs w:val="20"/>
        </w:rPr>
        <w:t>않는다.</w:t>
      </w:r>
    </w:p>
    <w:p w14:paraId="1DB7FC96" w14:textId="77777777" w:rsidR="00EC0323" w:rsidRPr="00123404" w:rsidRDefault="00EC0323" w:rsidP="00CB0078">
      <w:pPr>
        <w:rPr>
          <w:rFonts w:ascii="돋움" w:eastAsia="돋움" w:hAnsi="돋움"/>
          <w:szCs w:val="20"/>
        </w:rPr>
      </w:pPr>
    </w:p>
    <w:p w14:paraId="3661CAFA" w14:textId="77777777" w:rsidR="00CB0078" w:rsidRPr="00123404" w:rsidRDefault="00D916A7" w:rsidP="00CB0078">
      <w:pPr>
        <w:rPr>
          <w:rFonts w:ascii="돋움" w:eastAsia="돋움" w:hAnsi="돋움"/>
          <w:szCs w:val="20"/>
        </w:rPr>
      </w:pPr>
      <w:proofErr w:type="spellStart"/>
      <w:r w:rsidRPr="00123404">
        <w:rPr>
          <w:rFonts w:ascii="돋움" w:eastAsia="돋움" w:hAnsi="돋움" w:hint="eastAsia"/>
          <w:szCs w:val="20"/>
        </w:rPr>
        <w:t>ㅁ</w:t>
      </w:r>
      <w:proofErr w:type="spellEnd"/>
      <w:r w:rsidRPr="00123404">
        <w:rPr>
          <w:rFonts w:ascii="돋움" w:eastAsia="돋움" w:hAnsi="돋움" w:hint="eastAsia"/>
          <w:szCs w:val="20"/>
        </w:rPr>
        <w:t xml:space="preserve"> </w:t>
      </w:r>
      <w:r w:rsidR="00CB0078" w:rsidRPr="00123404">
        <w:rPr>
          <w:rFonts w:ascii="돋움" w:eastAsia="돋움" w:hAnsi="돋움" w:hint="eastAsia"/>
          <w:szCs w:val="20"/>
        </w:rPr>
        <w:t xml:space="preserve">속성에 존재하는 값이 숫자이더라도 </w:t>
      </w:r>
      <w:proofErr w:type="spellStart"/>
      <w:r w:rsidR="00CB0078" w:rsidRPr="00123404">
        <w:rPr>
          <w:rFonts w:ascii="돋움" w:eastAsia="돋움" w:hAnsi="돋움" w:hint="eastAsia"/>
          <w:szCs w:val="20"/>
        </w:rPr>
        <w:t>유효값이</w:t>
      </w:r>
      <w:proofErr w:type="spellEnd"/>
      <w:r w:rsidR="00CB0078" w:rsidRPr="00123404">
        <w:rPr>
          <w:rFonts w:ascii="돋움" w:eastAsia="돋움" w:hAnsi="돋움" w:hint="eastAsia"/>
          <w:szCs w:val="20"/>
        </w:rPr>
        <w:t xml:space="preserve"> 고정적이</w:t>
      </w:r>
      <w:r w:rsidR="00CD798F" w:rsidRPr="00123404">
        <w:rPr>
          <w:rFonts w:ascii="돋움" w:eastAsia="돋움" w:hAnsi="돋움" w:hint="eastAsia"/>
          <w:szCs w:val="20"/>
        </w:rPr>
        <w:t>며 각각 의미가 있다</w:t>
      </w:r>
      <w:r w:rsidR="00CB0078" w:rsidRPr="00123404">
        <w:rPr>
          <w:rFonts w:ascii="돋움" w:eastAsia="돋움" w:hAnsi="돋움" w:hint="eastAsia"/>
          <w:szCs w:val="20"/>
        </w:rPr>
        <w:t>면 공통 코드로 정의</w:t>
      </w:r>
      <w:r w:rsidRPr="00123404">
        <w:rPr>
          <w:rFonts w:ascii="돋움" w:eastAsia="돋움" w:hAnsi="돋움" w:hint="eastAsia"/>
          <w:szCs w:val="20"/>
        </w:rPr>
        <w:t>한다.</w:t>
      </w:r>
    </w:p>
    <w:p w14:paraId="60B4B368" w14:textId="77777777" w:rsidR="00D916A7" w:rsidRPr="00123404" w:rsidRDefault="00D916A7" w:rsidP="00CB0078">
      <w:pPr>
        <w:rPr>
          <w:rFonts w:ascii="돋움" w:eastAsia="돋움" w:hAnsi="돋움"/>
          <w:szCs w:val="20"/>
        </w:rPr>
      </w:pPr>
    </w:p>
    <w:p w14:paraId="0F538DC7" w14:textId="77777777" w:rsidR="00CB0078" w:rsidRPr="00123404" w:rsidRDefault="00D916A7" w:rsidP="00CB0078">
      <w:pPr>
        <w:rPr>
          <w:rFonts w:ascii="돋움" w:eastAsia="돋움" w:hAnsi="돋움"/>
          <w:szCs w:val="20"/>
        </w:rPr>
      </w:pPr>
      <w:proofErr w:type="spellStart"/>
      <w:r w:rsidRPr="00123404">
        <w:rPr>
          <w:rFonts w:ascii="돋움" w:eastAsia="돋움" w:hAnsi="돋움" w:hint="eastAsia"/>
          <w:szCs w:val="20"/>
        </w:rPr>
        <w:t>ㅁ</w:t>
      </w:r>
      <w:proofErr w:type="spellEnd"/>
      <w:r w:rsidRPr="00123404">
        <w:rPr>
          <w:rFonts w:ascii="돋움" w:eastAsia="돋움" w:hAnsi="돋움" w:hint="eastAsia"/>
          <w:szCs w:val="20"/>
        </w:rPr>
        <w:t xml:space="preserve"> </w:t>
      </w:r>
      <w:r w:rsidR="00CB0078" w:rsidRPr="00123404">
        <w:rPr>
          <w:rFonts w:ascii="돋움" w:eastAsia="돋움" w:hAnsi="돋움" w:hint="eastAsia"/>
          <w:szCs w:val="20"/>
        </w:rPr>
        <w:t>개별</w:t>
      </w:r>
      <w:r w:rsidR="001F6234" w:rsidRPr="00123404">
        <w:rPr>
          <w:rFonts w:ascii="돋움" w:eastAsia="돋움" w:hAnsi="돋움" w:hint="eastAsia"/>
          <w:szCs w:val="20"/>
        </w:rPr>
        <w:t xml:space="preserve"> </w:t>
      </w:r>
      <w:r w:rsidR="00CB0078" w:rsidRPr="00123404">
        <w:rPr>
          <w:rFonts w:ascii="돋움" w:eastAsia="돋움" w:hAnsi="돋움" w:hint="eastAsia"/>
          <w:szCs w:val="20"/>
        </w:rPr>
        <w:t xml:space="preserve">코드의 경우 별도의 엔터티에서 값을 관리하기 때문에 공통 코드에 중복 정의하지 </w:t>
      </w:r>
      <w:r w:rsidRPr="00123404">
        <w:rPr>
          <w:rFonts w:ascii="돋움" w:eastAsia="돋움" w:hAnsi="돋움" w:hint="eastAsia"/>
          <w:szCs w:val="20"/>
        </w:rPr>
        <w:t>않는다.</w:t>
      </w:r>
    </w:p>
    <w:p w14:paraId="1372BB7A" w14:textId="77777777" w:rsidR="00D916A7" w:rsidRPr="00123404" w:rsidRDefault="00D916A7" w:rsidP="00CB0078">
      <w:pPr>
        <w:rPr>
          <w:rFonts w:ascii="돋움" w:eastAsia="돋움" w:hAnsi="돋움"/>
          <w:szCs w:val="20"/>
        </w:rPr>
      </w:pPr>
    </w:p>
    <w:p w14:paraId="338EE2EE" w14:textId="77777777" w:rsidR="00CB0078" w:rsidRPr="00123404" w:rsidRDefault="00D916A7" w:rsidP="00CB0078">
      <w:pPr>
        <w:rPr>
          <w:rFonts w:ascii="돋움" w:eastAsia="돋움" w:hAnsi="돋움"/>
          <w:szCs w:val="20"/>
        </w:rPr>
      </w:pPr>
      <w:proofErr w:type="spellStart"/>
      <w:r w:rsidRPr="00123404">
        <w:rPr>
          <w:rFonts w:ascii="돋움" w:eastAsia="돋움" w:hAnsi="돋움" w:hint="eastAsia"/>
          <w:szCs w:val="20"/>
        </w:rPr>
        <w:t>ㅁ</w:t>
      </w:r>
      <w:proofErr w:type="spellEnd"/>
      <w:r w:rsidRPr="00123404">
        <w:rPr>
          <w:rFonts w:ascii="돋움" w:eastAsia="돋움" w:hAnsi="돋움" w:hint="eastAsia"/>
          <w:szCs w:val="20"/>
        </w:rPr>
        <w:t xml:space="preserve"> </w:t>
      </w:r>
      <w:r w:rsidR="00CB0078" w:rsidRPr="00123404">
        <w:rPr>
          <w:rFonts w:ascii="돋움" w:eastAsia="돋움" w:hAnsi="돋움" w:hint="eastAsia"/>
          <w:szCs w:val="20"/>
        </w:rPr>
        <w:t>공통 코드의 코드 인스턴스가 200개를 넘을 때는 별도의 엔터티에서 설계해서 관리</w:t>
      </w:r>
      <w:r w:rsidRPr="00123404">
        <w:rPr>
          <w:rFonts w:ascii="돋움" w:eastAsia="돋움" w:hAnsi="돋움" w:hint="eastAsia"/>
          <w:szCs w:val="20"/>
        </w:rPr>
        <w:t>한다</w:t>
      </w:r>
      <w:r w:rsidR="00FE68EF" w:rsidRPr="00FE68EF">
        <w:rPr>
          <w:rFonts w:ascii="돋움" w:eastAsia="돋움" w:hAnsi="돋움"/>
          <w:szCs w:val="20"/>
        </w:rPr>
        <w:t>(</w:t>
      </w:r>
      <w:r w:rsidR="00FE68EF" w:rsidRPr="00FE68EF">
        <w:rPr>
          <w:rFonts w:ascii="돋움" w:eastAsia="돋움" w:hAnsi="돋움" w:hint="eastAsia"/>
          <w:szCs w:val="20"/>
        </w:rPr>
        <w:t>사이트 별 판단 필요</w:t>
      </w:r>
      <w:r w:rsidR="00FE68EF" w:rsidRPr="00FE68EF">
        <w:rPr>
          <w:rFonts w:ascii="돋움" w:eastAsia="돋움" w:hAnsi="돋움"/>
          <w:szCs w:val="20"/>
        </w:rPr>
        <w:t>)</w:t>
      </w:r>
      <w:r w:rsidRPr="00123404">
        <w:rPr>
          <w:rFonts w:ascii="돋움" w:eastAsia="돋움" w:hAnsi="돋움" w:hint="eastAsia"/>
          <w:szCs w:val="20"/>
        </w:rPr>
        <w:t>.</w:t>
      </w:r>
    </w:p>
    <w:p w14:paraId="0BA4935D" w14:textId="77777777" w:rsidR="00D916A7" w:rsidRPr="00FE68EF" w:rsidRDefault="00D916A7" w:rsidP="00CB0078">
      <w:pPr>
        <w:rPr>
          <w:rFonts w:ascii="돋움" w:eastAsia="돋움" w:hAnsi="돋움"/>
          <w:szCs w:val="20"/>
        </w:rPr>
      </w:pPr>
    </w:p>
    <w:p w14:paraId="43B61487" w14:textId="77777777" w:rsidR="00CB0078" w:rsidRPr="00123404" w:rsidRDefault="00D916A7" w:rsidP="00CB0078">
      <w:pPr>
        <w:rPr>
          <w:rFonts w:ascii="돋움" w:eastAsia="돋움" w:hAnsi="돋움"/>
          <w:szCs w:val="20"/>
        </w:rPr>
      </w:pPr>
      <w:proofErr w:type="spellStart"/>
      <w:r w:rsidRPr="00123404">
        <w:rPr>
          <w:rFonts w:ascii="돋움" w:eastAsia="돋움" w:hAnsi="돋움" w:hint="eastAsia"/>
          <w:szCs w:val="20"/>
        </w:rPr>
        <w:t>ㅁ</w:t>
      </w:r>
      <w:proofErr w:type="spellEnd"/>
      <w:r w:rsidRPr="00123404">
        <w:rPr>
          <w:rFonts w:ascii="돋움" w:eastAsia="돋움" w:hAnsi="돋움" w:hint="eastAsia"/>
          <w:szCs w:val="20"/>
        </w:rPr>
        <w:t xml:space="preserve"> </w:t>
      </w:r>
      <w:r w:rsidR="00CB0078" w:rsidRPr="00123404">
        <w:rPr>
          <w:rFonts w:ascii="돋움" w:eastAsia="돋움" w:hAnsi="돋움" w:hint="eastAsia"/>
          <w:szCs w:val="20"/>
        </w:rPr>
        <w:t>코드 인스턴스에 ‘</w:t>
      </w:r>
      <w:proofErr w:type="spellStart"/>
      <w:r w:rsidR="00CB0078" w:rsidRPr="00123404">
        <w:rPr>
          <w:rFonts w:ascii="돋움" w:eastAsia="돋움" w:hAnsi="돋움" w:hint="eastAsia"/>
          <w:szCs w:val="20"/>
        </w:rPr>
        <w:t>기타’가</w:t>
      </w:r>
      <w:proofErr w:type="spellEnd"/>
      <w:r w:rsidR="00CB0078" w:rsidRPr="00123404">
        <w:rPr>
          <w:rFonts w:ascii="돋움" w:eastAsia="돋움" w:hAnsi="돋움" w:hint="eastAsia"/>
          <w:szCs w:val="20"/>
        </w:rPr>
        <w:t xml:space="preserve"> 유효한 값으로 필요한 경우, 최종 </w:t>
      </w:r>
      <w:proofErr w:type="spellStart"/>
      <w:r w:rsidR="00CB0078" w:rsidRPr="00123404">
        <w:rPr>
          <w:rFonts w:ascii="돋움" w:eastAsia="돋움" w:hAnsi="돋움" w:hint="eastAsia"/>
          <w:szCs w:val="20"/>
        </w:rPr>
        <w:t>코드값</w:t>
      </w:r>
      <w:proofErr w:type="spellEnd"/>
      <w:r w:rsidR="00CB0078" w:rsidRPr="00123404">
        <w:rPr>
          <w:rFonts w:ascii="돋움" w:eastAsia="돋움" w:hAnsi="돋움" w:hint="eastAsia"/>
          <w:szCs w:val="20"/>
        </w:rPr>
        <w:t xml:space="preserve"> 다음으로 정의하며,</w:t>
      </w:r>
      <w:r w:rsidRPr="00123404">
        <w:rPr>
          <w:rFonts w:ascii="돋움" w:eastAsia="돋움" w:hAnsi="돋움" w:hint="eastAsia"/>
          <w:szCs w:val="20"/>
        </w:rPr>
        <w:t xml:space="preserve"> </w:t>
      </w:r>
      <w:r w:rsidRPr="00123404">
        <w:rPr>
          <w:rFonts w:ascii="돋움" w:eastAsia="돋움" w:hAnsi="돋움"/>
          <w:szCs w:val="20"/>
        </w:rPr>
        <w:t>‘</w:t>
      </w:r>
      <w:r w:rsidR="00CB0078" w:rsidRPr="00123404">
        <w:rPr>
          <w:rFonts w:ascii="돋움" w:eastAsia="돋움" w:hAnsi="돋움" w:hint="eastAsia"/>
          <w:szCs w:val="20"/>
        </w:rPr>
        <w:t xml:space="preserve">99’ 등으로 정의하지 </w:t>
      </w:r>
      <w:r w:rsidRPr="00123404">
        <w:rPr>
          <w:rFonts w:ascii="돋움" w:eastAsia="돋움" w:hAnsi="돋움" w:hint="eastAsia"/>
          <w:szCs w:val="20"/>
        </w:rPr>
        <w:t>않는다.</w:t>
      </w:r>
    </w:p>
    <w:p w14:paraId="3B3E4C4B" w14:textId="77777777" w:rsidR="00D916A7" w:rsidRPr="00123404" w:rsidRDefault="00D916A7" w:rsidP="00CB0078">
      <w:pPr>
        <w:rPr>
          <w:rFonts w:ascii="돋움" w:eastAsia="돋움" w:hAnsi="돋움"/>
          <w:szCs w:val="20"/>
        </w:rPr>
      </w:pPr>
    </w:p>
    <w:p w14:paraId="6001BD80" w14:textId="77777777" w:rsidR="00CB0078" w:rsidRPr="00123404" w:rsidRDefault="00D916A7" w:rsidP="00CB0078">
      <w:pPr>
        <w:rPr>
          <w:rFonts w:ascii="돋움" w:eastAsia="돋움" w:hAnsi="돋움"/>
          <w:szCs w:val="20"/>
        </w:rPr>
      </w:pPr>
      <w:proofErr w:type="spellStart"/>
      <w:r w:rsidRPr="00123404">
        <w:rPr>
          <w:rFonts w:ascii="돋움" w:eastAsia="돋움" w:hAnsi="돋움" w:hint="eastAsia"/>
          <w:szCs w:val="20"/>
        </w:rPr>
        <w:t>ㅁ</w:t>
      </w:r>
      <w:proofErr w:type="spellEnd"/>
      <w:r w:rsidRPr="00123404">
        <w:rPr>
          <w:rFonts w:ascii="돋움" w:eastAsia="돋움" w:hAnsi="돋움" w:hint="eastAsia"/>
          <w:szCs w:val="20"/>
        </w:rPr>
        <w:t xml:space="preserve"> </w:t>
      </w:r>
      <w:r w:rsidR="00CB0078" w:rsidRPr="00123404">
        <w:rPr>
          <w:rFonts w:ascii="돋움" w:eastAsia="돋움" w:hAnsi="돋움" w:hint="eastAsia"/>
          <w:szCs w:val="20"/>
        </w:rPr>
        <w:t xml:space="preserve">코드 인스턴스에 전체 의미의 코드 </w:t>
      </w:r>
      <w:r w:rsidR="002B638D">
        <w:rPr>
          <w:rFonts w:ascii="돋움" w:eastAsia="돋움" w:hAnsi="돋움" w:hint="eastAsia"/>
          <w:szCs w:val="20"/>
        </w:rPr>
        <w:t xml:space="preserve">값 </w:t>
      </w:r>
      <w:r w:rsidR="00CB0078" w:rsidRPr="00123404">
        <w:rPr>
          <w:rFonts w:ascii="돋움" w:eastAsia="돋움" w:hAnsi="돋움" w:hint="eastAsia"/>
          <w:szCs w:val="20"/>
        </w:rPr>
        <w:t xml:space="preserve">명은 등록하지 않으며, 조회에 필요할 경우 화면에서 기능을 추가하여 </w:t>
      </w:r>
      <w:r w:rsidRPr="00123404">
        <w:rPr>
          <w:rFonts w:ascii="돋움" w:eastAsia="돋움" w:hAnsi="돋움" w:hint="eastAsia"/>
          <w:szCs w:val="20"/>
        </w:rPr>
        <w:t>처리한다.</w:t>
      </w:r>
      <w:r w:rsidR="00CB0078" w:rsidRPr="00123404">
        <w:rPr>
          <w:rFonts w:ascii="돋움" w:eastAsia="돋움" w:hAnsi="돋움" w:hint="eastAsia"/>
          <w:szCs w:val="20"/>
        </w:rPr>
        <w:t xml:space="preserve"> ‘전체’ </w:t>
      </w:r>
      <w:proofErr w:type="spellStart"/>
      <w:r w:rsidR="00CB0078" w:rsidRPr="00123404">
        <w:rPr>
          <w:rFonts w:ascii="돋움" w:eastAsia="돋움" w:hAnsi="돋움" w:hint="eastAsia"/>
          <w:szCs w:val="20"/>
        </w:rPr>
        <w:t>코드값이</w:t>
      </w:r>
      <w:proofErr w:type="spellEnd"/>
      <w:r w:rsidR="00CB0078" w:rsidRPr="00123404">
        <w:rPr>
          <w:rFonts w:ascii="돋움" w:eastAsia="돋움" w:hAnsi="돋움" w:hint="eastAsia"/>
          <w:szCs w:val="20"/>
        </w:rPr>
        <w:t xml:space="preserve"> 업무적으로 필요할 때는 DA와 협의</w:t>
      </w:r>
      <w:r w:rsidRPr="00123404">
        <w:rPr>
          <w:rFonts w:ascii="돋움" w:eastAsia="돋움" w:hAnsi="돋움" w:hint="eastAsia"/>
          <w:szCs w:val="20"/>
        </w:rPr>
        <w:t>한다.</w:t>
      </w:r>
    </w:p>
    <w:p w14:paraId="3DCFB2B0" w14:textId="77777777" w:rsidR="00D916A7" w:rsidRPr="00123404" w:rsidRDefault="00D916A7" w:rsidP="00CB0078">
      <w:pPr>
        <w:rPr>
          <w:rFonts w:ascii="돋움" w:eastAsia="돋움" w:hAnsi="돋움"/>
          <w:szCs w:val="20"/>
        </w:rPr>
      </w:pPr>
    </w:p>
    <w:p w14:paraId="6406E5F3" w14:textId="77777777" w:rsidR="00CB0078" w:rsidRPr="00123404" w:rsidRDefault="00D916A7" w:rsidP="00CB0078">
      <w:pPr>
        <w:rPr>
          <w:rFonts w:ascii="돋움" w:eastAsia="돋움" w:hAnsi="돋움"/>
          <w:szCs w:val="20"/>
        </w:rPr>
      </w:pPr>
      <w:proofErr w:type="spellStart"/>
      <w:r w:rsidRPr="00123404">
        <w:rPr>
          <w:rFonts w:ascii="돋움" w:eastAsia="돋움" w:hAnsi="돋움" w:hint="eastAsia"/>
          <w:szCs w:val="20"/>
        </w:rPr>
        <w:t>ㅁ</w:t>
      </w:r>
      <w:proofErr w:type="spellEnd"/>
      <w:r w:rsidRPr="00123404">
        <w:rPr>
          <w:rFonts w:ascii="돋움" w:eastAsia="돋움" w:hAnsi="돋움" w:hint="eastAsia"/>
          <w:szCs w:val="20"/>
        </w:rPr>
        <w:t xml:space="preserve"> </w:t>
      </w:r>
      <w:r w:rsidR="00CB0078" w:rsidRPr="00123404">
        <w:rPr>
          <w:rFonts w:ascii="돋움" w:eastAsia="돋움" w:hAnsi="돋움" w:hint="eastAsia"/>
          <w:szCs w:val="20"/>
        </w:rPr>
        <w:t xml:space="preserve">시스템 </w:t>
      </w:r>
      <w:r w:rsidR="00A97339" w:rsidRPr="00123404">
        <w:rPr>
          <w:rFonts w:ascii="돋움" w:eastAsia="돋움" w:hAnsi="돋움" w:hint="eastAsia"/>
          <w:szCs w:val="20"/>
        </w:rPr>
        <w:t>간</w:t>
      </w:r>
      <w:r w:rsidR="00CB0078" w:rsidRPr="00123404">
        <w:rPr>
          <w:rFonts w:ascii="돋움" w:eastAsia="돋움" w:hAnsi="돋움" w:hint="eastAsia"/>
          <w:szCs w:val="20"/>
        </w:rPr>
        <w:t xml:space="preserve"> 상이한 코드를 일치시키기 위한 작업(</w:t>
      </w:r>
      <w:proofErr w:type="spellStart"/>
      <w:r w:rsidR="00CB0078" w:rsidRPr="00123404">
        <w:rPr>
          <w:rFonts w:ascii="돋움" w:eastAsia="돋움" w:hAnsi="돋움" w:hint="eastAsia"/>
          <w:szCs w:val="20"/>
        </w:rPr>
        <w:t>코드값</w:t>
      </w:r>
      <w:proofErr w:type="spellEnd"/>
      <w:r w:rsidR="00CB0078" w:rsidRPr="00123404">
        <w:rPr>
          <w:rFonts w:ascii="돋움" w:eastAsia="돋움" w:hAnsi="돋움" w:hint="eastAsia"/>
          <w:szCs w:val="20"/>
        </w:rPr>
        <w:t xml:space="preserve"> 매핑 등)이 필요한 경우 하나의 공통 코드로 통합</w:t>
      </w:r>
      <w:r w:rsidRPr="00123404">
        <w:rPr>
          <w:rFonts w:ascii="돋움" w:eastAsia="돋움" w:hAnsi="돋움" w:hint="eastAsia"/>
          <w:szCs w:val="20"/>
        </w:rPr>
        <w:t>한다.</w:t>
      </w:r>
    </w:p>
    <w:p w14:paraId="77B07736" w14:textId="77777777" w:rsidR="00D916A7" w:rsidRPr="00123404" w:rsidRDefault="00D916A7" w:rsidP="00CB0078">
      <w:pPr>
        <w:rPr>
          <w:rFonts w:ascii="돋움" w:eastAsia="돋움" w:hAnsi="돋움"/>
          <w:szCs w:val="20"/>
        </w:rPr>
      </w:pPr>
    </w:p>
    <w:p w14:paraId="47DA4DF3" w14:textId="77777777" w:rsidR="00AE70EF" w:rsidRPr="00123404" w:rsidRDefault="00D916A7" w:rsidP="00596F2E">
      <w:pPr>
        <w:rPr>
          <w:rFonts w:ascii="돋움" w:eastAsia="돋움" w:hAnsi="돋움"/>
          <w:szCs w:val="20"/>
        </w:rPr>
      </w:pPr>
      <w:proofErr w:type="spellStart"/>
      <w:r w:rsidRPr="00123404">
        <w:rPr>
          <w:rFonts w:ascii="돋움" w:eastAsia="돋움" w:hAnsi="돋움" w:hint="eastAsia"/>
          <w:szCs w:val="20"/>
        </w:rPr>
        <w:t>ㅁ</w:t>
      </w:r>
      <w:proofErr w:type="spellEnd"/>
      <w:r w:rsidRPr="00123404">
        <w:rPr>
          <w:rFonts w:ascii="돋움" w:eastAsia="돋움" w:hAnsi="돋움" w:hint="eastAsia"/>
          <w:szCs w:val="20"/>
        </w:rPr>
        <w:t xml:space="preserve"> </w:t>
      </w:r>
      <w:r w:rsidR="00CB0078" w:rsidRPr="00123404">
        <w:rPr>
          <w:rFonts w:ascii="돋움" w:eastAsia="돋움" w:hAnsi="돋움" w:hint="eastAsia"/>
          <w:szCs w:val="20"/>
        </w:rPr>
        <w:t>코드</w:t>
      </w:r>
      <w:r w:rsidRPr="00123404">
        <w:rPr>
          <w:rFonts w:ascii="돋움" w:eastAsia="돋움" w:hAnsi="돋움" w:hint="eastAsia"/>
          <w:szCs w:val="20"/>
        </w:rPr>
        <w:t xml:space="preserve"> </w:t>
      </w:r>
      <w:r w:rsidR="002B638D">
        <w:rPr>
          <w:rFonts w:ascii="돋움" w:eastAsia="돋움" w:hAnsi="돋움" w:hint="eastAsia"/>
          <w:szCs w:val="20"/>
        </w:rPr>
        <w:t xml:space="preserve">값 </w:t>
      </w:r>
      <w:r w:rsidR="00CD798F" w:rsidRPr="00123404">
        <w:rPr>
          <w:rFonts w:ascii="돋움" w:eastAsia="돋움" w:hAnsi="돋움" w:hint="eastAsia"/>
          <w:szCs w:val="20"/>
        </w:rPr>
        <w:t>명</w:t>
      </w:r>
      <w:r w:rsidR="00CB0078" w:rsidRPr="00123404">
        <w:rPr>
          <w:rFonts w:ascii="돋움" w:eastAsia="돋움" w:hAnsi="돋움" w:hint="eastAsia"/>
          <w:szCs w:val="20"/>
        </w:rPr>
        <w:t xml:space="preserve">에 사용된 단어에 대해서는 표준 단어만을 사용하도록 제한하지 않지만, 가능한 표준 단어를 </w:t>
      </w:r>
      <w:r w:rsidRPr="00123404">
        <w:rPr>
          <w:rFonts w:ascii="돋움" w:eastAsia="돋움" w:hAnsi="돋움" w:hint="eastAsia"/>
          <w:szCs w:val="20"/>
        </w:rPr>
        <w:t>사용한다</w:t>
      </w:r>
      <w:r w:rsidR="00CB0078" w:rsidRPr="00123404">
        <w:rPr>
          <w:rFonts w:ascii="돋움" w:eastAsia="돋움" w:hAnsi="돋움" w:hint="eastAsia"/>
          <w:szCs w:val="20"/>
        </w:rPr>
        <w:t xml:space="preserve">. 코드 </w:t>
      </w:r>
      <w:r w:rsidR="002B638D">
        <w:rPr>
          <w:rFonts w:ascii="돋움" w:eastAsia="돋움" w:hAnsi="돋움" w:hint="eastAsia"/>
          <w:szCs w:val="20"/>
        </w:rPr>
        <w:t xml:space="preserve">값 </w:t>
      </w:r>
      <w:r w:rsidR="00CB0078" w:rsidRPr="00123404">
        <w:rPr>
          <w:rFonts w:ascii="돋움" w:eastAsia="돋움" w:hAnsi="돋움" w:hint="eastAsia"/>
          <w:szCs w:val="20"/>
        </w:rPr>
        <w:t>명에는 한글/영문/숫자 및 특수문자(/, +, &amp;, (</w:t>
      </w:r>
      <w:proofErr w:type="gramStart"/>
      <w:r w:rsidR="00CB0078" w:rsidRPr="00123404">
        <w:rPr>
          <w:rFonts w:ascii="돋움" w:eastAsia="돋움" w:hAnsi="돋움" w:hint="eastAsia"/>
          <w:szCs w:val="20"/>
        </w:rPr>
        <w:t>, )</w:t>
      </w:r>
      <w:proofErr w:type="gramEnd"/>
      <w:r w:rsidR="00CB0078" w:rsidRPr="00123404">
        <w:rPr>
          <w:rFonts w:ascii="돋움" w:eastAsia="돋움" w:hAnsi="돋움" w:hint="eastAsia"/>
          <w:szCs w:val="20"/>
        </w:rPr>
        <w:t>, _, %)의 사용이 가능</w:t>
      </w:r>
      <w:r w:rsidRPr="00123404">
        <w:rPr>
          <w:rFonts w:ascii="돋움" w:eastAsia="돋움" w:hAnsi="돋움" w:hint="eastAsia"/>
          <w:szCs w:val="20"/>
        </w:rPr>
        <w:t>하다.</w:t>
      </w:r>
    </w:p>
    <w:p w14:paraId="1CED3C85" w14:textId="77777777" w:rsidR="00CD798F" w:rsidRPr="002B638D" w:rsidRDefault="00CD798F" w:rsidP="00596F2E">
      <w:pPr>
        <w:rPr>
          <w:rFonts w:ascii="돋움" w:eastAsia="돋움" w:hAnsi="돋움"/>
          <w:color w:val="000000"/>
          <w:szCs w:val="20"/>
        </w:rPr>
      </w:pPr>
    </w:p>
    <w:p w14:paraId="54377A9B" w14:textId="77777777" w:rsidR="002F1B2F" w:rsidRPr="003704A4" w:rsidRDefault="002F1B2F" w:rsidP="00596F2E">
      <w:pPr>
        <w:rPr>
          <w:rFonts w:ascii="돋움" w:eastAsia="돋움" w:hAnsi="돋움"/>
          <w:color w:val="000000"/>
          <w:szCs w:val="20"/>
        </w:rPr>
      </w:pPr>
    </w:p>
    <w:sectPr w:rsidR="002F1B2F" w:rsidRPr="003704A4" w:rsidSect="00A25B62">
      <w:footerReference w:type="even" r:id="rId23"/>
      <w:footerReference w:type="default" r:id="rId24"/>
      <w:type w:val="continuous"/>
      <w:pgSz w:w="11906" w:h="16838"/>
      <w:pgMar w:top="1985" w:right="1701" w:bottom="2127" w:left="1701" w:header="851" w:footer="992"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4082E" w14:textId="77777777" w:rsidR="00BD3CFD" w:rsidRDefault="00BD3CFD">
      <w:r>
        <w:separator/>
      </w:r>
    </w:p>
  </w:endnote>
  <w:endnote w:type="continuationSeparator" w:id="0">
    <w:p w14:paraId="1D7B18C1" w14:textId="77777777" w:rsidR="00BD3CFD" w:rsidRDefault="00BD3C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한컴바탕">
    <w:charset w:val="81"/>
    <w:family w:val="roman"/>
    <w:pitch w:val="variable"/>
    <w:sig w:usb0="F7FFAFFF" w:usb1="FBDFFFFF" w:usb2="00FFFFFF" w:usb3="00000000" w:csb0="803F01FF" w:csb1="00000000"/>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Courier New">
    <w:panose1 w:val="02070309020205020404"/>
    <w:charset w:val="00"/>
    <w:family w:val="modern"/>
    <w:notTrueType/>
    <w:pitch w:val="fixed"/>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굴림체">
    <w:panose1 w:val="020B0609000101010101"/>
    <w:charset w:val="81"/>
    <w:family w:val="modern"/>
    <w:pitch w:val="fixed"/>
    <w:sig w:usb0="B00002AF" w:usb1="69D77CFB" w:usb2="00000030" w:usb3="00000000" w:csb0="0008009F" w:csb1="00000000"/>
  </w:font>
  <w:font w:name="YG O 12">
    <w:altName w:val="Arial Unicode MS"/>
    <w:panose1 w:val="00000000000000000000"/>
    <w:charset w:val="81"/>
    <w:family w:val="swiss"/>
    <w:notTrueType/>
    <w:pitch w:val="default"/>
    <w:sig w:usb0="00000001" w:usb1="09060000" w:usb2="00000010" w:usb3="00000000" w:csb0="00080000" w:csb1="00000000"/>
  </w:font>
  <w:font w:name="Y Mj O 12">
    <w:altName w:val="바탕"/>
    <w:panose1 w:val="00000000000000000000"/>
    <w:charset w:val="81"/>
    <w:family w:val="roman"/>
    <w:notTrueType/>
    <w:pitch w:val="default"/>
    <w:sig w:usb0="00000001" w:usb1="09060000" w:usb2="00000010" w:usb3="00000000" w:csb0="00080000" w:csb1="00000000"/>
  </w:font>
  <w:font w:name="바탕체">
    <w:panose1 w:val="02030609000101010101"/>
    <w:charset w:val="81"/>
    <w:family w:val="roma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6DE6F" w14:textId="77777777" w:rsidR="00763972" w:rsidRDefault="00763972" w:rsidP="00CA1020">
    <w:pPr>
      <w:pStyle w:val="a6"/>
      <w:framePr w:wrap="around" w:vAnchor="text" w:hAnchor="margin" w:xAlign="right" w:y="1"/>
      <w:rPr>
        <w:rStyle w:val="aa"/>
      </w:rPr>
    </w:pPr>
    <w:r>
      <w:rPr>
        <w:rStyle w:val="aa"/>
      </w:rPr>
      <w:fldChar w:fldCharType="begin"/>
    </w:r>
    <w:r>
      <w:rPr>
        <w:rStyle w:val="aa"/>
      </w:rPr>
      <w:instrText xml:space="preserve">PAGE  </w:instrText>
    </w:r>
    <w:r>
      <w:rPr>
        <w:rStyle w:val="aa"/>
      </w:rPr>
      <w:fldChar w:fldCharType="end"/>
    </w:r>
  </w:p>
  <w:p w14:paraId="183016B4" w14:textId="77777777" w:rsidR="00763972" w:rsidRDefault="00763972" w:rsidP="00CA1020">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91894" w14:textId="12F2E2DC" w:rsidR="00763972" w:rsidRDefault="00BD3CFD" w:rsidP="00A40307">
    <w:pPr>
      <w:pStyle w:val="a6"/>
      <w:ind w:firstLineChars="3600" w:firstLine="7200"/>
      <w:jc w:val="center"/>
    </w:pPr>
    <w:sdt>
      <w:sdtPr>
        <w:id w:val="-1294438136"/>
        <w:docPartObj>
          <w:docPartGallery w:val="Page Numbers (Bottom of Page)"/>
          <w:docPartUnique/>
        </w:docPartObj>
      </w:sdtPr>
      <w:sdtEndPr/>
      <w:sdtContent>
        <w:r w:rsidR="00763972">
          <w:fldChar w:fldCharType="begin"/>
        </w:r>
        <w:r w:rsidR="00763972">
          <w:instrText>PAGE   \* MERGEFORMAT</w:instrText>
        </w:r>
        <w:r w:rsidR="00763972">
          <w:fldChar w:fldCharType="separate"/>
        </w:r>
        <w:r w:rsidR="00AB493C" w:rsidRPr="00AB493C">
          <w:rPr>
            <w:noProof/>
            <w:lang w:val="ko-KR"/>
          </w:rPr>
          <w:t>35</w:t>
        </w:r>
        <w:r w:rsidR="00763972">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24C96" w14:textId="77777777" w:rsidR="00BD3CFD" w:rsidRDefault="00BD3CFD">
      <w:r>
        <w:separator/>
      </w:r>
    </w:p>
  </w:footnote>
  <w:footnote w:type="continuationSeparator" w:id="0">
    <w:p w14:paraId="4451BBA3" w14:textId="77777777" w:rsidR="00BD3CFD" w:rsidRDefault="00BD3C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A7437"/>
    <w:multiLevelType w:val="hybridMultilevel"/>
    <w:tmpl w:val="4E905034"/>
    <w:lvl w:ilvl="0" w:tplc="4E36E2CC">
      <w:start w:val="1"/>
      <w:numFmt w:val="bullet"/>
      <w:lvlText w:val="•"/>
      <w:lvlJc w:val="left"/>
      <w:pPr>
        <w:tabs>
          <w:tab w:val="num" w:pos="720"/>
        </w:tabs>
        <w:ind w:left="720" w:hanging="360"/>
      </w:pPr>
      <w:rPr>
        <w:rFonts w:ascii="Arial" w:hAnsi="Arial" w:hint="default"/>
      </w:rPr>
    </w:lvl>
    <w:lvl w:ilvl="1" w:tplc="4F1C530A" w:tentative="1">
      <w:start w:val="1"/>
      <w:numFmt w:val="bullet"/>
      <w:lvlText w:val="•"/>
      <w:lvlJc w:val="left"/>
      <w:pPr>
        <w:tabs>
          <w:tab w:val="num" w:pos="1440"/>
        </w:tabs>
        <w:ind w:left="1440" w:hanging="360"/>
      </w:pPr>
      <w:rPr>
        <w:rFonts w:ascii="Arial" w:hAnsi="Arial" w:hint="default"/>
      </w:rPr>
    </w:lvl>
    <w:lvl w:ilvl="2" w:tplc="09961810" w:tentative="1">
      <w:start w:val="1"/>
      <w:numFmt w:val="bullet"/>
      <w:lvlText w:val="•"/>
      <w:lvlJc w:val="left"/>
      <w:pPr>
        <w:tabs>
          <w:tab w:val="num" w:pos="2160"/>
        </w:tabs>
        <w:ind w:left="2160" w:hanging="360"/>
      </w:pPr>
      <w:rPr>
        <w:rFonts w:ascii="Arial" w:hAnsi="Arial" w:hint="default"/>
      </w:rPr>
    </w:lvl>
    <w:lvl w:ilvl="3" w:tplc="7C0EC42A" w:tentative="1">
      <w:start w:val="1"/>
      <w:numFmt w:val="bullet"/>
      <w:lvlText w:val="•"/>
      <w:lvlJc w:val="left"/>
      <w:pPr>
        <w:tabs>
          <w:tab w:val="num" w:pos="2880"/>
        </w:tabs>
        <w:ind w:left="2880" w:hanging="360"/>
      </w:pPr>
      <w:rPr>
        <w:rFonts w:ascii="Arial" w:hAnsi="Arial" w:hint="default"/>
      </w:rPr>
    </w:lvl>
    <w:lvl w:ilvl="4" w:tplc="258CBFE2" w:tentative="1">
      <w:start w:val="1"/>
      <w:numFmt w:val="bullet"/>
      <w:lvlText w:val="•"/>
      <w:lvlJc w:val="left"/>
      <w:pPr>
        <w:tabs>
          <w:tab w:val="num" w:pos="3600"/>
        </w:tabs>
        <w:ind w:left="3600" w:hanging="360"/>
      </w:pPr>
      <w:rPr>
        <w:rFonts w:ascii="Arial" w:hAnsi="Arial" w:hint="default"/>
      </w:rPr>
    </w:lvl>
    <w:lvl w:ilvl="5" w:tplc="B26C59A4" w:tentative="1">
      <w:start w:val="1"/>
      <w:numFmt w:val="bullet"/>
      <w:lvlText w:val="•"/>
      <w:lvlJc w:val="left"/>
      <w:pPr>
        <w:tabs>
          <w:tab w:val="num" w:pos="4320"/>
        </w:tabs>
        <w:ind w:left="4320" w:hanging="360"/>
      </w:pPr>
      <w:rPr>
        <w:rFonts w:ascii="Arial" w:hAnsi="Arial" w:hint="default"/>
      </w:rPr>
    </w:lvl>
    <w:lvl w:ilvl="6" w:tplc="59E2CFF6" w:tentative="1">
      <w:start w:val="1"/>
      <w:numFmt w:val="bullet"/>
      <w:lvlText w:val="•"/>
      <w:lvlJc w:val="left"/>
      <w:pPr>
        <w:tabs>
          <w:tab w:val="num" w:pos="5040"/>
        </w:tabs>
        <w:ind w:left="5040" w:hanging="360"/>
      </w:pPr>
      <w:rPr>
        <w:rFonts w:ascii="Arial" w:hAnsi="Arial" w:hint="default"/>
      </w:rPr>
    </w:lvl>
    <w:lvl w:ilvl="7" w:tplc="ACC8FAE8" w:tentative="1">
      <w:start w:val="1"/>
      <w:numFmt w:val="bullet"/>
      <w:lvlText w:val="•"/>
      <w:lvlJc w:val="left"/>
      <w:pPr>
        <w:tabs>
          <w:tab w:val="num" w:pos="5760"/>
        </w:tabs>
        <w:ind w:left="5760" w:hanging="360"/>
      </w:pPr>
      <w:rPr>
        <w:rFonts w:ascii="Arial" w:hAnsi="Arial" w:hint="default"/>
      </w:rPr>
    </w:lvl>
    <w:lvl w:ilvl="8" w:tplc="434E601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B8E3CA2"/>
    <w:multiLevelType w:val="hybridMultilevel"/>
    <w:tmpl w:val="885242C4"/>
    <w:lvl w:ilvl="0" w:tplc="C6B49764">
      <w:start w:val="1"/>
      <w:numFmt w:val="bullet"/>
      <w:lvlText w:val="•"/>
      <w:lvlJc w:val="left"/>
      <w:pPr>
        <w:tabs>
          <w:tab w:val="num" w:pos="720"/>
        </w:tabs>
        <w:ind w:left="720" w:hanging="360"/>
      </w:pPr>
      <w:rPr>
        <w:rFonts w:ascii="Arial" w:hAnsi="Arial" w:hint="default"/>
      </w:rPr>
    </w:lvl>
    <w:lvl w:ilvl="1" w:tplc="7DA6D65A" w:tentative="1">
      <w:start w:val="1"/>
      <w:numFmt w:val="bullet"/>
      <w:lvlText w:val="•"/>
      <w:lvlJc w:val="left"/>
      <w:pPr>
        <w:tabs>
          <w:tab w:val="num" w:pos="1440"/>
        </w:tabs>
        <w:ind w:left="1440" w:hanging="360"/>
      </w:pPr>
      <w:rPr>
        <w:rFonts w:ascii="Arial" w:hAnsi="Arial" w:hint="default"/>
      </w:rPr>
    </w:lvl>
    <w:lvl w:ilvl="2" w:tplc="FD94B3F8" w:tentative="1">
      <w:start w:val="1"/>
      <w:numFmt w:val="bullet"/>
      <w:lvlText w:val="•"/>
      <w:lvlJc w:val="left"/>
      <w:pPr>
        <w:tabs>
          <w:tab w:val="num" w:pos="2160"/>
        </w:tabs>
        <w:ind w:left="2160" w:hanging="360"/>
      </w:pPr>
      <w:rPr>
        <w:rFonts w:ascii="Arial" w:hAnsi="Arial" w:hint="default"/>
      </w:rPr>
    </w:lvl>
    <w:lvl w:ilvl="3" w:tplc="B2A4BCFE" w:tentative="1">
      <w:start w:val="1"/>
      <w:numFmt w:val="bullet"/>
      <w:lvlText w:val="•"/>
      <w:lvlJc w:val="left"/>
      <w:pPr>
        <w:tabs>
          <w:tab w:val="num" w:pos="2880"/>
        </w:tabs>
        <w:ind w:left="2880" w:hanging="360"/>
      </w:pPr>
      <w:rPr>
        <w:rFonts w:ascii="Arial" w:hAnsi="Arial" w:hint="default"/>
      </w:rPr>
    </w:lvl>
    <w:lvl w:ilvl="4" w:tplc="0782582A" w:tentative="1">
      <w:start w:val="1"/>
      <w:numFmt w:val="bullet"/>
      <w:lvlText w:val="•"/>
      <w:lvlJc w:val="left"/>
      <w:pPr>
        <w:tabs>
          <w:tab w:val="num" w:pos="3600"/>
        </w:tabs>
        <w:ind w:left="3600" w:hanging="360"/>
      </w:pPr>
      <w:rPr>
        <w:rFonts w:ascii="Arial" w:hAnsi="Arial" w:hint="default"/>
      </w:rPr>
    </w:lvl>
    <w:lvl w:ilvl="5" w:tplc="97309694" w:tentative="1">
      <w:start w:val="1"/>
      <w:numFmt w:val="bullet"/>
      <w:lvlText w:val="•"/>
      <w:lvlJc w:val="left"/>
      <w:pPr>
        <w:tabs>
          <w:tab w:val="num" w:pos="4320"/>
        </w:tabs>
        <w:ind w:left="4320" w:hanging="360"/>
      </w:pPr>
      <w:rPr>
        <w:rFonts w:ascii="Arial" w:hAnsi="Arial" w:hint="default"/>
      </w:rPr>
    </w:lvl>
    <w:lvl w:ilvl="6" w:tplc="24C8522C" w:tentative="1">
      <w:start w:val="1"/>
      <w:numFmt w:val="bullet"/>
      <w:lvlText w:val="•"/>
      <w:lvlJc w:val="left"/>
      <w:pPr>
        <w:tabs>
          <w:tab w:val="num" w:pos="5040"/>
        </w:tabs>
        <w:ind w:left="5040" w:hanging="360"/>
      </w:pPr>
      <w:rPr>
        <w:rFonts w:ascii="Arial" w:hAnsi="Arial" w:hint="default"/>
      </w:rPr>
    </w:lvl>
    <w:lvl w:ilvl="7" w:tplc="DA881E3A" w:tentative="1">
      <w:start w:val="1"/>
      <w:numFmt w:val="bullet"/>
      <w:lvlText w:val="•"/>
      <w:lvlJc w:val="left"/>
      <w:pPr>
        <w:tabs>
          <w:tab w:val="num" w:pos="5760"/>
        </w:tabs>
        <w:ind w:left="5760" w:hanging="360"/>
      </w:pPr>
      <w:rPr>
        <w:rFonts w:ascii="Arial" w:hAnsi="Arial" w:hint="default"/>
      </w:rPr>
    </w:lvl>
    <w:lvl w:ilvl="8" w:tplc="FC7CEF1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C25733F"/>
    <w:multiLevelType w:val="hybridMultilevel"/>
    <w:tmpl w:val="EE98FA0A"/>
    <w:lvl w:ilvl="0" w:tplc="18F247C0">
      <w:start w:val="1"/>
      <w:numFmt w:val="bullet"/>
      <w:lvlText w:val="•"/>
      <w:lvlJc w:val="left"/>
      <w:pPr>
        <w:tabs>
          <w:tab w:val="num" w:pos="720"/>
        </w:tabs>
        <w:ind w:left="720" w:hanging="360"/>
      </w:pPr>
      <w:rPr>
        <w:rFonts w:ascii="Arial" w:hAnsi="Arial" w:hint="default"/>
      </w:rPr>
    </w:lvl>
    <w:lvl w:ilvl="1" w:tplc="F0FC7238" w:tentative="1">
      <w:start w:val="1"/>
      <w:numFmt w:val="bullet"/>
      <w:lvlText w:val="•"/>
      <w:lvlJc w:val="left"/>
      <w:pPr>
        <w:tabs>
          <w:tab w:val="num" w:pos="1440"/>
        </w:tabs>
        <w:ind w:left="1440" w:hanging="360"/>
      </w:pPr>
      <w:rPr>
        <w:rFonts w:ascii="Arial" w:hAnsi="Arial" w:hint="default"/>
      </w:rPr>
    </w:lvl>
    <w:lvl w:ilvl="2" w:tplc="6922D94C" w:tentative="1">
      <w:start w:val="1"/>
      <w:numFmt w:val="bullet"/>
      <w:lvlText w:val="•"/>
      <w:lvlJc w:val="left"/>
      <w:pPr>
        <w:tabs>
          <w:tab w:val="num" w:pos="2160"/>
        </w:tabs>
        <w:ind w:left="2160" w:hanging="360"/>
      </w:pPr>
      <w:rPr>
        <w:rFonts w:ascii="Arial" w:hAnsi="Arial" w:hint="default"/>
      </w:rPr>
    </w:lvl>
    <w:lvl w:ilvl="3" w:tplc="B724524A" w:tentative="1">
      <w:start w:val="1"/>
      <w:numFmt w:val="bullet"/>
      <w:lvlText w:val="•"/>
      <w:lvlJc w:val="left"/>
      <w:pPr>
        <w:tabs>
          <w:tab w:val="num" w:pos="2880"/>
        </w:tabs>
        <w:ind w:left="2880" w:hanging="360"/>
      </w:pPr>
      <w:rPr>
        <w:rFonts w:ascii="Arial" w:hAnsi="Arial" w:hint="default"/>
      </w:rPr>
    </w:lvl>
    <w:lvl w:ilvl="4" w:tplc="41D26592" w:tentative="1">
      <w:start w:val="1"/>
      <w:numFmt w:val="bullet"/>
      <w:lvlText w:val="•"/>
      <w:lvlJc w:val="left"/>
      <w:pPr>
        <w:tabs>
          <w:tab w:val="num" w:pos="3600"/>
        </w:tabs>
        <w:ind w:left="3600" w:hanging="360"/>
      </w:pPr>
      <w:rPr>
        <w:rFonts w:ascii="Arial" w:hAnsi="Arial" w:hint="default"/>
      </w:rPr>
    </w:lvl>
    <w:lvl w:ilvl="5" w:tplc="EFC4C160" w:tentative="1">
      <w:start w:val="1"/>
      <w:numFmt w:val="bullet"/>
      <w:lvlText w:val="•"/>
      <w:lvlJc w:val="left"/>
      <w:pPr>
        <w:tabs>
          <w:tab w:val="num" w:pos="4320"/>
        </w:tabs>
        <w:ind w:left="4320" w:hanging="360"/>
      </w:pPr>
      <w:rPr>
        <w:rFonts w:ascii="Arial" w:hAnsi="Arial" w:hint="default"/>
      </w:rPr>
    </w:lvl>
    <w:lvl w:ilvl="6" w:tplc="14CADEC0" w:tentative="1">
      <w:start w:val="1"/>
      <w:numFmt w:val="bullet"/>
      <w:lvlText w:val="•"/>
      <w:lvlJc w:val="left"/>
      <w:pPr>
        <w:tabs>
          <w:tab w:val="num" w:pos="5040"/>
        </w:tabs>
        <w:ind w:left="5040" w:hanging="360"/>
      </w:pPr>
      <w:rPr>
        <w:rFonts w:ascii="Arial" w:hAnsi="Arial" w:hint="default"/>
      </w:rPr>
    </w:lvl>
    <w:lvl w:ilvl="7" w:tplc="2698E3C0" w:tentative="1">
      <w:start w:val="1"/>
      <w:numFmt w:val="bullet"/>
      <w:lvlText w:val="•"/>
      <w:lvlJc w:val="left"/>
      <w:pPr>
        <w:tabs>
          <w:tab w:val="num" w:pos="5760"/>
        </w:tabs>
        <w:ind w:left="5760" w:hanging="360"/>
      </w:pPr>
      <w:rPr>
        <w:rFonts w:ascii="Arial" w:hAnsi="Arial" w:hint="default"/>
      </w:rPr>
    </w:lvl>
    <w:lvl w:ilvl="8" w:tplc="B9F80E1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E8040EE"/>
    <w:multiLevelType w:val="hybridMultilevel"/>
    <w:tmpl w:val="42E2537A"/>
    <w:lvl w:ilvl="0" w:tplc="B3A2C072">
      <w:start w:val="1"/>
      <w:numFmt w:val="bullet"/>
      <w:lvlText w:val="•"/>
      <w:lvlJc w:val="left"/>
      <w:pPr>
        <w:ind w:left="800" w:hanging="400"/>
      </w:pPr>
      <w:rPr>
        <w:rFonts w:ascii="굴림" w:hAnsi="굴림"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22DF0AF7"/>
    <w:multiLevelType w:val="hybridMultilevel"/>
    <w:tmpl w:val="CFA23634"/>
    <w:lvl w:ilvl="0" w:tplc="DFF07534">
      <w:start w:val="1"/>
      <w:numFmt w:val="bullet"/>
      <w:suff w:val="space"/>
      <w:lvlText w:val=""/>
      <w:lvlJc w:val="left"/>
      <w:pPr>
        <w:ind w:left="0" w:firstLine="0"/>
      </w:pPr>
      <w:rPr>
        <w:rFonts w:ascii="Wingdings" w:eastAsia="한컴바탕" w:hAnsi="Wingdings" w:hint="default"/>
        <w:color w:val="000000"/>
        <w:w w:val="100"/>
        <w:sz w:val="10"/>
      </w:rPr>
    </w:lvl>
    <w:lvl w:ilvl="1" w:tplc="BAA4C204">
      <w:start w:val="1"/>
      <w:numFmt w:val="decimal"/>
      <w:lvlText w:val="%2."/>
      <w:lvlJc w:val="left"/>
      <w:pPr>
        <w:tabs>
          <w:tab w:val="num" w:pos="1440"/>
        </w:tabs>
        <w:ind w:left="1440" w:hanging="360"/>
      </w:pPr>
    </w:lvl>
    <w:lvl w:ilvl="2" w:tplc="C5BAFD7E">
      <w:start w:val="1"/>
      <w:numFmt w:val="decimal"/>
      <w:lvlText w:val="%3."/>
      <w:lvlJc w:val="left"/>
      <w:pPr>
        <w:tabs>
          <w:tab w:val="num" w:pos="2160"/>
        </w:tabs>
        <w:ind w:left="2160" w:hanging="360"/>
      </w:pPr>
    </w:lvl>
    <w:lvl w:ilvl="3" w:tplc="95B6F5B8">
      <w:start w:val="1"/>
      <w:numFmt w:val="decimal"/>
      <w:lvlText w:val="%4."/>
      <w:lvlJc w:val="left"/>
      <w:pPr>
        <w:tabs>
          <w:tab w:val="num" w:pos="2880"/>
        </w:tabs>
        <w:ind w:left="2880" w:hanging="360"/>
      </w:pPr>
    </w:lvl>
    <w:lvl w:ilvl="4" w:tplc="4B3E1642">
      <w:start w:val="1"/>
      <w:numFmt w:val="decimal"/>
      <w:lvlText w:val="%5."/>
      <w:lvlJc w:val="left"/>
      <w:pPr>
        <w:tabs>
          <w:tab w:val="num" w:pos="3600"/>
        </w:tabs>
        <w:ind w:left="3600" w:hanging="360"/>
      </w:pPr>
    </w:lvl>
    <w:lvl w:ilvl="5" w:tplc="43940D1E">
      <w:start w:val="1"/>
      <w:numFmt w:val="decimal"/>
      <w:lvlText w:val="%6."/>
      <w:lvlJc w:val="left"/>
      <w:pPr>
        <w:tabs>
          <w:tab w:val="num" w:pos="4320"/>
        </w:tabs>
        <w:ind w:left="4320" w:hanging="360"/>
      </w:pPr>
    </w:lvl>
    <w:lvl w:ilvl="6" w:tplc="BE36B5E4">
      <w:start w:val="1"/>
      <w:numFmt w:val="decimal"/>
      <w:lvlText w:val="%7."/>
      <w:lvlJc w:val="left"/>
      <w:pPr>
        <w:tabs>
          <w:tab w:val="num" w:pos="5040"/>
        </w:tabs>
        <w:ind w:left="5040" w:hanging="360"/>
      </w:pPr>
    </w:lvl>
    <w:lvl w:ilvl="7" w:tplc="6D885B14">
      <w:start w:val="1"/>
      <w:numFmt w:val="decimal"/>
      <w:lvlText w:val="%8."/>
      <w:lvlJc w:val="left"/>
      <w:pPr>
        <w:tabs>
          <w:tab w:val="num" w:pos="5760"/>
        </w:tabs>
        <w:ind w:left="5760" w:hanging="360"/>
      </w:pPr>
    </w:lvl>
    <w:lvl w:ilvl="8" w:tplc="A9E44304">
      <w:start w:val="1"/>
      <w:numFmt w:val="decimal"/>
      <w:lvlText w:val="%9."/>
      <w:lvlJc w:val="left"/>
      <w:pPr>
        <w:tabs>
          <w:tab w:val="num" w:pos="6480"/>
        </w:tabs>
        <w:ind w:left="6480" w:hanging="360"/>
      </w:pPr>
    </w:lvl>
  </w:abstractNum>
  <w:abstractNum w:abstractNumId="5" w15:restartNumberingAfterBreak="0">
    <w:nsid w:val="22E1582F"/>
    <w:multiLevelType w:val="hybridMultilevel"/>
    <w:tmpl w:val="9C642108"/>
    <w:lvl w:ilvl="0" w:tplc="70D86B9E">
      <w:start w:val="1"/>
      <w:numFmt w:val="bullet"/>
      <w:lvlText w:val="•"/>
      <w:lvlJc w:val="left"/>
      <w:pPr>
        <w:tabs>
          <w:tab w:val="num" w:pos="720"/>
        </w:tabs>
        <w:ind w:left="720" w:hanging="360"/>
      </w:pPr>
      <w:rPr>
        <w:rFonts w:ascii="Arial" w:hAnsi="Arial" w:hint="default"/>
      </w:rPr>
    </w:lvl>
    <w:lvl w:ilvl="1" w:tplc="F4AA9D7C" w:tentative="1">
      <w:start w:val="1"/>
      <w:numFmt w:val="bullet"/>
      <w:lvlText w:val="•"/>
      <w:lvlJc w:val="left"/>
      <w:pPr>
        <w:tabs>
          <w:tab w:val="num" w:pos="1440"/>
        </w:tabs>
        <w:ind w:left="1440" w:hanging="360"/>
      </w:pPr>
      <w:rPr>
        <w:rFonts w:ascii="Arial" w:hAnsi="Arial" w:hint="default"/>
      </w:rPr>
    </w:lvl>
    <w:lvl w:ilvl="2" w:tplc="1E3A1382" w:tentative="1">
      <w:start w:val="1"/>
      <w:numFmt w:val="bullet"/>
      <w:lvlText w:val="•"/>
      <w:lvlJc w:val="left"/>
      <w:pPr>
        <w:tabs>
          <w:tab w:val="num" w:pos="2160"/>
        </w:tabs>
        <w:ind w:left="2160" w:hanging="360"/>
      </w:pPr>
      <w:rPr>
        <w:rFonts w:ascii="Arial" w:hAnsi="Arial" w:hint="default"/>
      </w:rPr>
    </w:lvl>
    <w:lvl w:ilvl="3" w:tplc="B678D01C" w:tentative="1">
      <w:start w:val="1"/>
      <w:numFmt w:val="bullet"/>
      <w:lvlText w:val="•"/>
      <w:lvlJc w:val="left"/>
      <w:pPr>
        <w:tabs>
          <w:tab w:val="num" w:pos="2880"/>
        </w:tabs>
        <w:ind w:left="2880" w:hanging="360"/>
      </w:pPr>
      <w:rPr>
        <w:rFonts w:ascii="Arial" w:hAnsi="Arial" w:hint="default"/>
      </w:rPr>
    </w:lvl>
    <w:lvl w:ilvl="4" w:tplc="3844EDD8" w:tentative="1">
      <w:start w:val="1"/>
      <w:numFmt w:val="bullet"/>
      <w:lvlText w:val="•"/>
      <w:lvlJc w:val="left"/>
      <w:pPr>
        <w:tabs>
          <w:tab w:val="num" w:pos="3600"/>
        </w:tabs>
        <w:ind w:left="3600" w:hanging="360"/>
      </w:pPr>
      <w:rPr>
        <w:rFonts w:ascii="Arial" w:hAnsi="Arial" w:hint="default"/>
      </w:rPr>
    </w:lvl>
    <w:lvl w:ilvl="5" w:tplc="2E3893A6" w:tentative="1">
      <w:start w:val="1"/>
      <w:numFmt w:val="bullet"/>
      <w:lvlText w:val="•"/>
      <w:lvlJc w:val="left"/>
      <w:pPr>
        <w:tabs>
          <w:tab w:val="num" w:pos="4320"/>
        </w:tabs>
        <w:ind w:left="4320" w:hanging="360"/>
      </w:pPr>
      <w:rPr>
        <w:rFonts w:ascii="Arial" w:hAnsi="Arial" w:hint="default"/>
      </w:rPr>
    </w:lvl>
    <w:lvl w:ilvl="6" w:tplc="AE3A9076" w:tentative="1">
      <w:start w:val="1"/>
      <w:numFmt w:val="bullet"/>
      <w:lvlText w:val="•"/>
      <w:lvlJc w:val="left"/>
      <w:pPr>
        <w:tabs>
          <w:tab w:val="num" w:pos="5040"/>
        </w:tabs>
        <w:ind w:left="5040" w:hanging="360"/>
      </w:pPr>
      <w:rPr>
        <w:rFonts w:ascii="Arial" w:hAnsi="Arial" w:hint="default"/>
      </w:rPr>
    </w:lvl>
    <w:lvl w:ilvl="7" w:tplc="79FA0578" w:tentative="1">
      <w:start w:val="1"/>
      <w:numFmt w:val="bullet"/>
      <w:lvlText w:val="•"/>
      <w:lvlJc w:val="left"/>
      <w:pPr>
        <w:tabs>
          <w:tab w:val="num" w:pos="5760"/>
        </w:tabs>
        <w:ind w:left="5760" w:hanging="360"/>
      </w:pPr>
      <w:rPr>
        <w:rFonts w:ascii="Arial" w:hAnsi="Arial" w:hint="default"/>
      </w:rPr>
    </w:lvl>
    <w:lvl w:ilvl="8" w:tplc="05248CD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4C4120A"/>
    <w:multiLevelType w:val="hybridMultilevel"/>
    <w:tmpl w:val="679C2B04"/>
    <w:lvl w:ilvl="0" w:tplc="9D229D52">
      <w:start w:val="1"/>
      <w:numFmt w:val="bullet"/>
      <w:lvlText w:val="•"/>
      <w:lvlJc w:val="left"/>
      <w:pPr>
        <w:tabs>
          <w:tab w:val="num" w:pos="720"/>
        </w:tabs>
        <w:ind w:left="720" w:hanging="360"/>
      </w:pPr>
      <w:rPr>
        <w:rFonts w:ascii="Arial" w:hAnsi="Arial" w:hint="default"/>
      </w:rPr>
    </w:lvl>
    <w:lvl w:ilvl="1" w:tplc="BB4AB132" w:tentative="1">
      <w:start w:val="1"/>
      <w:numFmt w:val="bullet"/>
      <w:lvlText w:val="•"/>
      <w:lvlJc w:val="left"/>
      <w:pPr>
        <w:tabs>
          <w:tab w:val="num" w:pos="1440"/>
        </w:tabs>
        <w:ind w:left="1440" w:hanging="360"/>
      </w:pPr>
      <w:rPr>
        <w:rFonts w:ascii="Arial" w:hAnsi="Arial" w:hint="default"/>
      </w:rPr>
    </w:lvl>
    <w:lvl w:ilvl="2" w:tplc="675217B8" w:tentative="1">
      <w:start w:val="1"/>
      <w:numFmt w:val="bullet"/>
      <w:lvlText w:val="•"/>
      <w:lvlJc w:val="left"/>
      <w:pPr>
        <w:tabs>
          <w:tab w:val="num" w:pos="2160"/>
        </w:tabs>
        <w:ind w:left="2160" w:hanging="360"/>
      </w:pPr>
      <w:rPr>
        <w:rFonts w:ascii="Arial" w:hAnsi="Arial" w:hint="default"/>
      </w:rPr>
    </w:lvl>
    <w:lvl w:ilvl="3" w:tplc="44BEC22A" w:tentative="1">
      <w:start w:val="1"/>
      <w:numFmt w:val="bullet"/>
      <w:lvlText w:val="•"/>
      <w:lvlJc w:val="left"/>
      <w:pPr>
        <w:tabs>
          <w:tab w:val="num" w:pos="2880"/>
        </w:tabs>
        <w:ind w:left="2880" w:hanging="360"/>
      </w:pPr>
      <w:rPr>
        <w:rFonts w:ascii="Arial" w:hAnsi="Arial" w:hint="default"/>
      </w:rPr>
    </w:lvl>
    <w:lvl w:ilvl="4" w:tplc="47CE2F58" w:tentative="1">
      <w:start w:val="1"/>
      <w:numFmt w:val="bullet"/>
      <w:lvlText w:val="•"/>
      <w:lvlJc w:val="left"/>
      <w:pPr>
        <w:tabs>
          <w:tab w:val="num" w:pos="3600"/>
        </w:tabs>
        <w:ind w:left="3600" w:hanging="360"/>
      </w:pPr>
      <w:rPr>
        <w:rFonts w:ascii="Arial" w:hAnsi="Arial" w:hint="default"/>
      </w:rPr>
    </w:lvl>
    <w:lvl w:ilvl="5" w:tplc="C2E452AA" w:tentative="1">
      <w:start w:val="1"/>
      <w:numFmt w:val="bullet"/>
      <w:lvlText w:val="•"/>
      <w:lvlJc w:val="left"/>
      <w:pPr>
        <w:tabs>
          <w:tab w:val="num" w:pos="4320"/>
        </w:tabs>
        <w:ind w:left="4320" w:hanging="360"/>
      </w:pPr>
      <w:rPr>
        <w:rFonts w:ascii="Arial" w:hAnsi="Arial" w:hint="default"/>
      </w:rPr>
    </w:lvl>
    <w:lvl w:ilvl="6" w:tplc="B298FC44" w:tentative="1">
      <w:start w:val="1"/>
      <w:numFmt w:val="bullet"/>
      <w:lvlText w:val="•"/>
      <w:lvlJc w:val="left"/>
      <w:pPr>
        <w:tabs>
          <w:tab w:val="num" w:pos="5040"/>
        </w:tabs>
        <w:ind w:left="5040" w:hanging="360"/>
      </w:pPr>
      <w:rPr>
        <w:rFonts w:ascii="Arial" w:hAnsi="Arial" w:hint="default"/>
      </w:rPr>
    </w:lvl>
    <w:lvl w:ilvl="7" w:tplc="415AADAC" w:tentative="1">
      <w:start w:val="1"/>
      <w:numFmt w:val="bullet"/>
      <w:lvlText w:val="•"/>
      <w:lvlJc w:val="left"/>
      <w:pPr>
        <w:tabs>
          <w:tab w:val="num" w:pos="5760"/>
        </w:tabs>
        <w:ind w:left="5760" w:hanging="360"/>
      </w:pPr>
      <w:rPr>
        <w:rFonts w:ascii="Arial" w:hAnsi="Arial" w:hint="default"/>
      </w:rPr>
    </w:lvl>
    <w:lvl w:ilvl="8" w:tplc="4FE6B15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F3E5D2B"/>
    <w:multiLevelType w:val="hybridMultilevel"/>
    <w:tmpl w:val="EC5C2AFC"/>
    <w:lvl w:ilvl="0" w:tplc="74FC6E0E">
      <w:start w:val="1"/>
      <w:numFmt w:val="bullet"/>
      <w:lvlText w:val="•"/>
      <w:lvlJc w:val="left"/>
      <w:pPr>
        <w:tabs>
          <w:tab w:val="num" w:pos="720"/>
        </w:tabs>
        <w:ind w:left="720" w:hanging="360"/>
      </w:pPr>
      <w:rPr>
        <w:rFonts w:ascii="Arial" w:hAnsi="Arial" w:hint="default"/>
      </w:rPr>
    </w:lvl>
    <w:lvl w:ilvl="1" w:tplc="7CC2A4A8" w:tentative="1">
      <w:start w:val="1"/>
      <w:numFmt w:val="bullet"/>
      <w:lvlText w:val="•"/>
      <w:lvlJc w:val="left"/>
      <w:pPr>
        <w:tabs>
          <w:tab w:val="num" w:pos="1440"/>
        </w:tabs>
        <w:ind w:left="1440" w:hanging="360"/>
      </w:pPr>
      <w:rPr>
        <w:rFonts w:ascii="Arial" w:hAnsi="Arial" w:hint="default"/>
      </w:rPr>
    </w:lvl>
    <w:lvl w:ilvl="2" w:tplc="6E8EB4D8" w:tentative="1">
      <w:start w:val="1"/>
      <w:numFmt w:val="bullet"/>
      <w:lvlText w:val="•"/>
      <w:lvlJc w:val="left"/>
      <w:pPr>
        <w:tabs>
          <w:tab w:val="num" w:pos="2160"/>
        </w:tabs>
        <w:ind w:left="2160" w:hanging="360"/>
      </w:pPr>
      <w:rPr>
        <w:rFonts w:ascii="Arial" w:hAnsi="Arial" w:hint="default"/>
      </w:rPr>
    </w:lvl>
    <w:lvl w:ilvl="3" w:tplc="4BA0C132" w:tentative="1">
      <w:start w:val="1"/>
      <w:numFmt w:val="bullet"/>
      <w:lvlText w:val="•"/>
      <w:lvlJc w:val="left"/>
      <w:pPr>
        <w:tabs>
          <w:tab w:val="num" w:pos="2880"/>
        </w:tabs>
        <w:ind w:left="2880" w:hanging="360"/>
      </w:pPr>
      <w:rPr>
        <w:rFonts w:ascii="Arial" w:hAnsi="Arial" w:hint="default"/>
      </w:rPr>
    </w:lvl>
    <w:lvl w:ilvl="4" w:tplc="1B1EB870" w:tentative="1">
      <w:start w:val="1"/>
      <w:numFmt w:val="bullet"/>
      <w:lvlText w:val="•"/>
      <w:lvlJc w:val="left"/>
      <w:pPr>
        <w:tabs>
          <w:tab w:val="num" w:pos="3600"/>
        </w:tabs>
        <w:ind w:left="3600" w:hanging="360"/>
      </w:pPr>
      <w:rPr>
        <w:rFonts w:ascii="Arial" w:hAnsi="Arial" w:hint="default"/>
      </w:rPr>
    </w:lvl>
    <w:lvl w:ilvl="5" w:tplc="517EB2AC" w:tentative="1">
      <w:start w:val="1"/>
      <w:numFmt w:val="bullet"/>
      <w:lvlText w:val="•"/>
      <w:lvlJc w:val="left"/>
      <w:pPr>
        <w:tabs>
          <w:tab w:val="num" w:pos="4320"/>
        </w:tabs>
        <w:ind w:left="4320" w:hanging="360"/>
      </w:pPr>
      <w:rPr>
        <w:rFonts w:ascii="Arial" w:hAnsi="Arial" w:hint="default"/>
      </w:rPr>
    </w:lvl>
    <w:lvl w:ilvl="6" w:tplc="E7CC386A" w:tentative="1">
      <w:start w:val="1"/>
      <w:numFmt w:val="bullet"/>
      <w:lvlText w:val="•"/>
      <w:lvlJc w:val="left"/>
      <w:pPr>
        <w:tabs>
          <w:tab w:val="num" w:pos="5040"/>
        </w:tabs>
        <w:ind w:left="5040" w:hanging="360"/>
      </w:pPr>
      <w:rPr>
        <w:rFonts w:ascii="Arial" w:hAnsi="Arial" w:hint="default"/>
      </w:rPr>
    </w:lvl>
    <w:lvl w:ilvl="7" w:tplc="82848DA0" w:tentative="1">
      <w:start w:val="1"/>
      <w:numFmt w:val="bullet"/>
      <w:lvlText w:val="•"/>
      <w:lvlJc w:val="left"/>
      <w:pPr>
        <w:tabs>
          <w:tab w:val="num" w:pos="5760"/>
        </w:tabs>
        <w:ind w:left="5760" w:hanging="360"/>
      </w:pPr>
      <w:rPr>
        <w:rFonts w:ascii="Arial" w:hAnsi="Arial" w:hint="default"/>
      </w:rPr>
    </w:lvl>
    <w:lvl w:ilvl="8" w:tplc="9F6ED07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FDF0F5F"/>
    <w:multiLevelType w:val="hybridMultilevel"/>
    <w:tmpl w:val="D8AAA516"/>
    <w:lvl w:ilvl="0" w:tplc="C4E4DB74">
      <w:start w:val="1"/>
      <w:numFmt w:val="bullet"/>
      <w:lvlText w:val="•"/>
      <w:lvlJc w:val="left"/>
      <w:pPr>
        <w:tabs>
          <w:tab w:val="num" w:pos="720"/>
        </w:tabs>
        <w:ind w:left="720" w:hanging="360"/>
      </w:pPr>
      <w:rPr>
        <w:rFonts w:ascii="Arial" w:hAnsi="Arial" w:hint="default"/>
      </w:rPr>
    </w:lvl>
    <w:lvl w:ilvl="1" w:tplc="B5924966" w:tentative="1">
      <w:start w:val="1"/>
      <w:numFmt w:val="bullet"/>
      <w:lvlText w:val="•"/>
      <w:lvlJc w:val="left"/>
      <w:pPr>
        <w:tabs>
          <w:tab w:val="num" w:pos="1440"/>
        </w:tabs>
        <w:ind w:left="1440" w:hanging="360"/>
      </w:pPr>
      <w:rPr>
        <w:rFonts w:ascii="Arial" w:hAnsi="Arial" w:hint="default"/>
      </w:rPr>
    </w:lvl>
    <w:lvl w:ilvl="2" w:tplc="34B0C80E" w:tentative="1">
      <w:start w:val="1"/>
      <w:numFmt w:val="bullet"/>
      <w:lvlText w:val="•"/>
      <w:lvlJc w:val="left"/>
      <w:pPr>
        <w:tabs>
          <w:tab w:val="num" w:pos="2160"/>
        </w:tabs>
        <w:ind w:left="2160" w:hanging="360"/>
      </w:pPr>
      <w:rPr>
        <w:rFonts w:ascii="Arial" w:hAnsi="Arial" w:hint="default"/>
      </w:rPr>
    </w:lvl>
    <w:lvl w:ilvl="3" w:tplc="3864A5CC" w:tentative="1">
      <w:start w:val="1"/>
      <w:numFmt w:val="bullet"/>
      <w:lvlText w:val="•"/>
      <w:lvlJc w:val="left"/>
      <w:pPr>
        <w:tabs>
          <w:tab w:val="num" w:pos="2880"/>
        </w:tabs>
        <w:ind w:left="2880" w:hanging="360"/>
      </w:pPr>
      <w:rPr>
        <w:rFonts w:ascii="Arial" w:hAnsi="Arial" w:hint="default"/>
      </w:rPr>
    </w:lvl>
    <w:lvl w:ilvl="4" w:tplc="299EFC18" w:tentative="1">
      <w:start w:val="1"/>
      <w:numFmt w:val="bullet"/>
      <w:lvlText w:val="•"/>
      <w:lvlJc w:val="left"/>
      <w:pPr>
        <w:tabs>
          <w:tab w:val="num" w:pos="3600"/>
        </w:tabs>
        <w:ind w:left="3600" w:hanging="360"/>
      </w:pPr>
      <w:rPr>
        <w:rFonts w:ascii="Arial" w:hAnsi="Arial" w:hint="default"/>
      </w:rPr>
    </w:lvl>
    <w:lvl w:ilvl="5" w:tplc="B7608B78" w:tentative="1">
      <w:start w:val="1"/>
      <w:numFmt w:val="bullet"/>
      <w:lvlText w:val="•"/>
      <w:lvlJc w:val="left"/>
      <w:pPr>
        <w:tabs>
          <w:tab w:val="num" w:pos="4320"/>
        </w:tabs>
        <w:ind w:left="4320" w:hanging="360"/>
      </w:pPr>
      <w:rPr>
        <w:rFonts w:ascii="Arial" w:hAnsi="Arial" w:hint="default"/>
      </w:rPr>
    </w:lvl>
    <w:lvl w:ilvl="6" w:tplc="0B842138" w:tentative="1">
      <w:start w:val="1"/>
      <w:numFmt w:val="bullet"/>
      <w:lvlText w:val="•"/>
      <w:lvlJc w:val="left"/>
      <w:pPr>
        <w:tabs>
          <w:tab w:val="num" w:pos="5040"/>
        </w:tabs>
        <w:ind w:left="5040" w:hanging="360"/>
      </w:pPr>
      <w:rPr>
        <w:rFonts w:ascii="Arial" w:hAnsi="Arial" w:hint="default"/>
      </w:rPr>
    </w:lvl>
    <w:lvl w:ilvl="7" w:tplc="CF580A12" w:tentative="1">
      <w:start w:val="1"/>
      <w:numFmt w:val="bullet"/>
      <w:lvlText w:val="•"/>
      <w:lvlJc w:val="left"/>
      <w:pPr>
        <w:tabs>
          <w:tab w:val="num" w:pos="5760"/>
        </w:tabs>
        <w:ind w:left="5760" w:hanging="360"/>
      </w:pPr>
      <w:rPr>
        <w:rFonts w:ascii="Arial" w:hAnsi="Arial" w:hint="default"/>
      </w:rPr>
    </w:lvl>
    <w:lvl w:ilvl="8" w:tplc="D3760CB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43304AB6"/>
    <w:multiLevelType w:val="hybridMultilevel"/>
    <w:tmpl w:val="EE6C6F30"/>
    <w:lvl w:ilvl="0" w:tplc="223256C8">
      <w:start w:val="1"/>
      <w:numFmt w:val="bullet"/>
      <w:lvlText w:val="•"/>
      <w:lvlJc w:val="left"/>
      <w:pPr>
        <w:tabs>
          <w:tab w:val="num" w:pos="720"/>
        </w:tabs>
        <w:ind w:left="720" w:hanging="360"/>
      </w:pPr>
      <w:rPr>
        <w:rFonts w:ascii="Arial" w:hAnsi="Arial" w:hint="default"/>
      </w:rPr>
    </w:lvl>
    <w:lvl w:ilvl="1" w:tplc="9140B23A" w:tentative="1">
      <w:start w:val="1"/>
      <w:numFmt w:val="bullet"/>
      <w:lvlText w:val="•"/>
      <w:lvlJc w:val="left"/>
      <w:pPr>
        <w:tabs>
          <w:tab w:val="num" w:pos="1440"/>
        </w:tabs>
        <w:ind w:left="1440" w:hanging="360"/>
      </w:pPr>
      <w:rPr>
        <w:rFonts w:ascii="Arial" w:hAnsi="Arial" w:hint="default"/>
      </w:rPr>
    </w:lvl>
    <w:lvl w:ilvl="2" w:tplc="DC7C01F4" w:tentative="1">
      <w:start w:val="1"/>
      <w:numFmt w:val="bullet"/>
      <w:lvlText w:val="•"/>
      <w:lvlJc w:val="left"/>
      <w:pPr>
        <w:tabs>
          <w:tab w:val="num" w:pos="2160"/>
        </w:tabs>
        <w:ind w:left="2160" w:hanging="360"/>
      </w:pPr>
      <w:rPr>
        <w:rFonts w:ascii="Arial" w:hAnsi="Arial" w:hint="default"/>
      </w:rPr>
    </w:lvl>
    <w:lvl w:ilvl="3" w:tplc="63D09D16" w:tentative="1">
      <w:start w:val="1"/>
      <w:numFmt w:val="bullet"/>
      <w:lvlText w:val="•"/>
      <w:lvlJc w:val="left"/>
      <w:pPr>
        <w:tabs>
          <w:tab w:val="num" w:pos="2880"/>
        </w:tabs>
        <w:ind w:left="2880" w:hanging="360"/>
      </w:pPr>
      <w:rPr>
        <w:rFonts w:ascii="Arial" w:hAnsi="Arial" w:hint="default"/>
      </w:rPr>
    </w:lvl>
    <w:lvl w:ilvl="4" w:tplc="E6140DB6" w:tentative="1">
      <w:start w:val="1"/>
      <w:numFmt w:val="bullet"/>
      <w:lvlText w:val="•"/>
      <w:lvlJc w:val="left"/>
      <w:pPr>
        <w:tabs>
          <w:tab w:val="num" w:pos="3600"/>
        </w:tabs>
        <w:ind w:left="3600" w:hanging="360"/>
      </w:pPr>
      <w:rPr>
        <w:rFonts w:ascii="Arial" w:hAnsi="Arial" w:hint="default"/>
      </w:rPr>
    </w:lvl>
    <w:lvl w:ilvl="5" w:tplc="39F26D28" w:tentative="1">
      <w:start w:val="1"/>
      <w:numFmt w:val="bullet"/>
      <w:lvlText w:val="•"/>
      <w:lvlJc w:val="left"/>
      <w:pPr>
        <w:tabs>
          <w:tab w:val="num" w:pos="4320"/>
        </w:tabs>
        <w:ind w:left="4320" w:hanging="360"/>
      </w:pPr>
      <w:rPr>
        <w:rFonts w:ascii="Arial" w:hAnsi="Arial" w:hint="default"/>
      </w:rPr>
    </w:lvl>
    <w:lvl w:ilvl="6" w:tplc="19682B08" w:tentative="1">
      <w:start w:val="1"/>
      <w:numFmt w:val="bullet"/>
      <w:lvlText w:val="•"/>
      <w:lvlJc w:val="left"/>
      <w:pPr>
        <w:tabs>
          <w:tab w:val="num" w:pos="5040"/>
        </w:tabs>
        <w:ind w:left="5040" w:hanging="360"/>
      </w:pPr>
      <w:rPr>
        <w:rFonts w:ascii="Arial" w:hAnsi="Arial" w:hint="default"/>
      </w:rPr>
    </w:lvl>
    <w:lvl w:ilvl="7" w:tplc="1C6E32FA" w:tentative="1">
      <w:start w:val="1"/>
      <w:numFmt w:val="bullet"/>
      <w:lvlText w:val="•"/>
      <w:lvlJc w:val="left"/>
      <w:pPr>
        <w:tabs>
          <w:tab w:val="num" w:pos="5760"/>
        </w:tabs>
        <w:ind w:left="5760" w:hanging="360"/>
      </w:pPr>
      <w:rPr>
        <w:rFonts w:ascii="Arial" w:hAnsi="Arial" w:hint="default"/>
      </w:rPr>
    </w:lvl>
    <w:lvl w:ilvl="8" w:tplc="F9827BF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AC47690"/>
    <w:multiLevelType w:val="hybridMultilevel"/>
    <w:tmpl w:val="8FEE1870"/>
    <w:lvl w:ilvl="0" w:tplc="F4B6ADC4">
      <w:start w:val="1"/>
      <w:numFmt w:val="bullet"/>
      <w:lvlText w:val="•"/>
      <w:lvlJc w:val="left"/>
      <w:pPr>
        <w:tabs>
          <w:tab w:val="num" w:pos="720"/>
        </w:tabs>
        <w:ind w:left="720" w:hanging="360"/>
      </w:pPr>
      <w:rPr>
        <w:rFonts w:ascii="Arial" w:hAnsi="Arial" w:hint="default"/>
      </w:rPr>
    </w:lvl>
    <w:lvl w:ilvl="1" w:tplc="ACCEFA56" w:tentative="1">
      <w:start w:val="1"/>
      <w:numFmt w:val="bullet"/>
      <w:lvlText w:val="•"/>
      <w:lvlJc w:val="left"/>
      <w:pPr>
        <w:tabs>
          <w:tab w:val="num" w:pos="1440"/>
        </w:tabs>
        <w:ind w:left="1440" w:hanging="360"/>
      </w:pPr>
      <w:rPr>
        <w:rFonts w:ascii="Arial" w:hAnsi="Arial" w:hint="default"/>
      </w:rPr>
    </w:lvl>
    <w:lvl w:ilvl="2" w:tplc="60AAB20E" w:tentative="1">
      <w:start w:val="1"/>
      <w:numFmt w:val="bullet"/>
      <w:lvlText w:val="•"/>
      <w:lvlJc w:val="left"/>
      <w:pPr>
        <w:tabs>
          <w:tab w:val="num" w:pos="2160"/>
        </w:tabs>
        <w:ind w:left="2160" w:hanging="360"/>
      </w:pPr>
      <w:rPr>
        <w:rFonts w:ascii="Arial" w:hAnsi="Arial" w:hint="default"/>
      </w:rPr>
    </w:lvl>
    <w:lvl w:ilvl="3" w:tplc="71CC0C4E" w:tentative="1">
      <w:start w:val="1"/>
      <w:numFmt w:val="bullet"/>
      <w:lvlText w:val="•"/>
      <w:lvlJc w:val="left"/>
      <w:pPr>
        <w:tabs>
          <w:tab w:val="num" w:pos="2880"/>
        </w:tabs>
        <w:ind w:left="2880" w:hanging="360"/>
      </w:pPr>
      <w:rPr>
        <w:rFonts w:ascii="Arial" w:hAnsi="Arial" w:hint="default"/>
      </w:rPr>
    </w:lvl>
    <w:lvl w:ilvl="4" w:tplc="6F244580" w:tentative="1">
      <w:start w:val="1"/>
      <w:numFmt w:val="bullet"/>
      <w:lvlText w:val="•"/>
      <w:lvlJc w:val="left"/>
      <w:pPr>
        <w:tabs>
          <w:tab w:val="num" w:pos="3600"/>
        </w:tabs>
        <w:ind w:left="3600" w:hanging="360"/>
      </w:pPr>
      <w:rPr>
        <w:rFonts w:ascii="Arial" w:hAnsi="Arial" w:hint="default"/>
      </w:rPr>
    </w:lvl>
    <w:lvl w:ilvl="5" w:tplc="929E615E" w:tentative="1">
      <w:start w:val="1"/>
      <w:numFmt w:val="bullet"/>
      <w:lvlText w:val="•"/>
      <w:lvlJc w:val="left"/>
      <w:pPr>
        <w:tabs>
          <w:tab w:val="num" w:pos="4320"/>
        </w:tabs>
        <w:ind w:left="4320" w:hanging="360"/>
      </w:pPr>
      <w:rPr>
        <w:rFonts w:ascii="Arial" w:hAnsi="Arial" w:hint="default"/>
      </w:rPr>
    </w:lvl>
    <w:lvl w:ilvl="6" w:tplc="EBCCB9B0" w:tentative="1">
      <w:start w:val="1"/>
      <w:numFmt w:val="bullet"/>
      <w:lvlText w:val="•"/>
      <w:lvlJc w:val="left"/>
      <w:pPr>
        <w:tabs>
          <w:tab w:val="num" w:pos="5040"/>
        </w:tabs>
        <w:ind w:left="5040" w:hanging="360"/>
      </w:pPr>
      <w:rPr>
        <w:rFonts w:ascii="Arial" w:hAnsi="Arial" w:hint="default"/>
      </w:rPr>
    </w:lvl>
    <w:lvl w:ilvl="7" w:tplc="16D2E3CA" w:tentative="1">
      <w:start w:val="1"/>
      <w:numFmt w:val="bullet"/>
      <w:lvlText w:val="•"/>
      <w:lvlJc w:val="left"/>
      <w:pPr>
        <w:tabs>
          <w:tab w:val="num" w:pos="5760"/>
        </w:tabs>
        <w:ind w:left="5760" w:hanging="360"/>
      </w:pPr>
      <w:rPr>
        <w:rFonts w:ascii="Arial" w:hAnsi="Arial" w:hint="default"/>
      </w:rPr>
    </w:lvl>
    <w:lvl w:ilvl="8" w:tplc="4F76ED6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5F0C0C27"/>
    <w:multiLevelType w:val="hybridMultilevel"/>
    <w:tmpl w:val="C0F06EDE"/>
    <w:lvl w:ilvl="0" w:tplc="D696F20C">
      <w:start w:val="1"/>
      <w:numFmt w:val="bullet"/>
      <w:lvlText w:val="•"/>
      <w:lvlJc w:val="left"/>
      <w:pPr>
        <w:tabs>
          <w:tab w:val="num" w:pos="720"/>
        </w:tabs>
        <w:ind w:left="720" w:hanging="360"/>
      </w:pPr>
      <w:rPr>
        <w:rFonts w:ascii="Arial" w:hAnsi="Arial" w:hint="default"/>
      </w:rPr>
    </w:lvl>
    <w:lvl w:ilvl="1" w:tplc="6D7A4680" w:tentative="1">
      <w:start w:val="1"/>
      <w:numFmt w:val="bullet"/>
      <w:lvlText w:val="•"/>
      <w:lvlJc w:val="left"/>
      <w:pPr>
        <w:tabs>
          <w:tab w:val="num" w:pos="1440"/>
        </w:tabs>
        <w:ind w:left="1440" w:hanging="360"/>
      </w:pPr>
      <w:rPr>
        <w:rFonts w:ascii="Arial" w:hAnsi="Arial" w:hint="default"/>
      </w:rPr>
    </w:lvl>
    <w:lvl w:ilvl="2" w:tplc="F6746622" w:tentative="1">
      <w:start w:val="1"/>
      <w:numFmt w:val="bullet"/>
      <w:lvlText w:val="•"/>
      <w:lvlJc w:val="left"/>
      <w:pPr>
        <w:tabs>
          <w:tab w:val="num" w:pos="2160"/>
        </w:tabs>
        <w:ind w:left="2160" w:hanging="360"/>
      </w:pPr>
      <w:rPr>
        <w:rFonts w:ascii="Arial" w:hAnsi="Arial" w:hint="default"/>
      </w:rPr>
    </w:lvl>
    <w:lvl w:ilvl="3" w:tplc="8CA644CC" w:tentative="1">
      <w:start w:val="1"/>
      <w:numFmt w:val="bullet"/>
      <w:lvlText w:val="•"/>
      <w:lvlJc w:val="left"/>
      <w:pPr>
        <w:tabs>
          <w:tab w:val="num" w:pos="2880"/>
        </w:tabs>
        <w:ind w:left="2880" w:hanging="360"/>
      </w:pPr>
      <w:rPr>
        <w:rFonts w:ascii="Arial" w:hAnsi="Arial" w:hint="default"/>
      </w:rPr>
    </w:lvl>
    <w:lvl w:ilvl="4" w:tplc="BCFA53C6" w:tentative="1">
      <w:start w:val="1"/>
      <w:numFmt w:val="bullet"/>
      <w:lvlText w:val="•"/>
      <w:lvlJc w:val="left"/>
      <w:pPr>
        <w:tabs>
          <w:tab w:val="num" w:pos="3600"/>
        </w:tabs>
        <w:ind w:left="3600" w:hanging="360"/>
      </w:pPr>
      <w:rPr>
        <w:rFonts w:ascii="Arial" w:hAnsi="Arial" w:hint="default"/>
      </w:rPr>
    </w:lvl>
    <w:lvl w:ilvl="5" w:tplc="34983A2E" w:tentative="1">
      <w:start w:val="1"/>
      <w:numFmt w:val="bullet"/>
      <w:lvlText w:val="•"/>
      <w:lvlJc w:val="left"/>
      <w:pPr>
        <w:tabs>
          <w:tab w:val="num" w:pos="4320"/>
        </w:tabs>
        <w:ind w:left="4320" w:hanging="360"/>
      </w:pPr>
      <w:rPr>
        <w:rFonts w:ascii="Arial" w:hAnsi="Arial" w:hint="default"/>
      </w:rPr>
    </w:lvl>
    <w:lvl w:ilvl="6" w:tplc="6396E3CE" w:tentative="1">
      <w:start w:val="1"/>
      <w:numFmt w:val="bullet"/>
      <w:lvlText w:val="•"/>
      <w:lvlJc w:val="left"/>
      <w:pPr>
        <w:tabs>
          <w:tab w:val="num" w:pos="5040"/>
        </w:tabs>
        <w:ind w:left="5040" w:hanging="360"/>
      </w:pPr>
      <w:rPr>
        <w:rFonts w:ascii="Arial" w:hAnsi="Arial" w:hint="default"/>
      </w:rPr>
    </w:lvl>
    <w:lvl w:ilvl="7" w:tplc="F00E04A6" w:tentative="1">
      <w:start w:val="1"/>
      <w:numFmt w:val="bullet"/>
      <w:lvlText w:val="•"/>
      <w:lvlJc w:val="left"/>
      <w:pPr>
        <w:tabs>
          <w:tab w:val="num" w:pos="5760"/>
        </w:tabs>
        <w:ind w:left="5760" w:hanging="360"/>
      </w:pPr>
      <w:rPr>
        <w:rFonts w:ascii="Arial" w:hAnsi="Arial" w:hint="default"/>
      </w:rPr>
    </w:lvl>
    <w:lvl w:ilvl="8" w:tplc="C27818F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72CC4612"/>
    <w:multiLevelType w:val="hybridMultilevel"/>
    <w:tmpl w:val="AA88B7E0"/>
    <w:lvl w:ilvl="0" w:tplc="A41C6EE4">
      <w:start w:val="1"/>
      <w:numFmt w:val="bullet"/>
      <w:lvlText w:val="•"/>
      <w:lvlJc w:val="left"/>
      <w:pPr>
        <w:tabs>
          <w:tab w:val="num" w:pos="720"/>
        </w:tabs>
        <w:ind w:left="720" w:hanging="360"/>
      </w:pPr>
      <w:rPr>
        <w:rFonts w:ascii="Arial" w:hAnsi="Arial" w:hint="default"/>
      </w:rPr>
    </w:lvl>
    <w:lvl w:ilvl="1" w:tplc="921258AE" w:tentative="1">
      <w:start w:val="1"/>
      <w:numFmt w:val="bullet"/>
      <w:lvlText w:val="•"/>
      <w:lvlJc w:val="left"/>
      <w:pPr>
        <w:tabs>
          <w:tab w:val="num" w:pos="1440"/>
        </w:tabs>
        <w:ind w:left="1440" w:hanging="360"/>
      </w:pPr>
      <w:rPr>
        <w:rFonts w:ascii="Arial" w:hAnsi="Arial" w:hint="default"/>
      </w:rPr>
    </w:lvl>
    <w:lvl w:ilvl="2" w:tplc="7D5EFB36" w:tentative="1">
      <w:start w:val="1"/>
      <w:numFmt w:val="bullet"/>
      <w:lvlText w:val="•"/>
      <w:lvlJc w:val="left"/>
      <w:pPr>
        <w:tabs>
          <w:tab w:val="num" w:pos="2160"/>
        </w:tabs>
        <w:ind w:left="2160" w:hanging="360"/>
      </w:pPr>
      <w:rPr>
        <w:rFonts w:ascii="Arial" w:hAnsi="Arial" w:hint="default"/>
      </w:rPr>
    </w:lvl>
    <w:lvl w:ilvl="3" w:tplc="E1703CFA" w:tentative="1">
      <w:start w:val="1"/>
      <w:numFmt w:val="bullet"/>
      <w:lvlText w:val="•"/>
      <w:lvlJc w:val="left"/>
      <w:pPr>
        <w:tabs>
          <w:tab w:val="num" w:pos="2880"/>
        </w:tabs>
        <w:ind w:left="2880" w:hanging="360"/>
      </w:pPr>
      <w:rPr>
        <w:rFonts w:ascii="Arial" w:hAnsi="Arial" w:hint="default"/>
      </w:rPr>
    </w:lvl>
    <w:lvl w:ilvl="4" w:tplc="BFE8BA08" w:tentative="1">
      <w:start w:val="1"/>
      <w:numFmt w:val="bullet"/>
      <w:lvlText w:val="•"/>
      <w:lvlJc w:val="left"/>
      <w:pPr>
        <w:tabs>
          <w:tab w:val="num" w:pos="3600"/>
        </w:tabs>
        <w:ind w:left="3600" w:hanging="360"/>
      </w:pPr>
      <w:rPr>
        <w:rFonts w:ascii="Arial" w:hAnsi="Arial" w:hint="default"/>
      </w:rPr>
    </w:lvl>
    <w:lvl w:ilvl="5" w:tplc="3EEA10C2" w:tentative="1">
      <w:start w:val="1"/>
      <w:numFmt w:val="bullet"/>
      <w:lvlText w:val="•"/>
      <w:lvlJc w:val="left"/>
      <w:pPr>
        <w:tabs>
          <w:tab w:val="num" w:pos="4320"/>
        </w:tabs>
        <w:ind w:left="4320" w:hanging="360"/>
      </w:pPr>
      <w:rPr>
        <w:rFonts w:ascii="Arial" w:hAnsi="Arial" w:hint="default"/>
      </w:rPr>
    </w:lvl>
    <w:lvl w:ilvl="6" w:tplc="2AF8E996" w:tentative="1">
      <w:start w:val="1"/>
      <w:numFmt w:val="bullet"/>
      <w:lvlText w:val="•"/>
      <w:lvlJc w:val="left"/>
      <w:pPr>
        <w:tabs>
          <w:tab w:val="num" w:pos="5040"/>
        </w:tabs>
        <w:ind w:left="5040" w:hanging="360"/>
      </w:pPr>
      <w:rPr>
        <w:rFonts w:ascii="Arial" w:hAnsi="Arial" w:hint="default"/>
      </w:rPr>
    </w:lvl>
    <w:lvl w:ilvl="7" w:tplc="B68CA812" w:tentative="1">
      <w:start w:val="1"/>
      <w:numFmt w:val="bullet"/>
      <w:lvlText w:val="•"/>
      <w:lvlJc w:val="left"/>
      <w:pPr>
        <w:tabs>
          <w:tab w:val="num" w:pos="5760"/>
        </w:tabs>
        <w:ind w:left="5760" w:hanging="360"/>
      </w:pPr>
      <w:rPr>
        <w:rFonts w:ascii="Arial" w:hAnsi="Arial" w:hint="default"/>
      </w:rPr>
    </w:lvl>
    <w:lvl w:ilvl="8" w:tplc="3DDED76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778570D0"/>
    <w:multiLevelType w:val="hybridMultilevel"/>
    <w:tmpl w:val="391A02F0"/>
    <w:lvl w:ilvl="0" w:tplc="16529B6C">
      <w:start w:val="1"/>
      <w:numFmt w:val="bullet"/>
      <w:lvlText w:val="•"/>
      <w:lvlJc w:val="left"/>
      <w:pPr>
        <w:tabs>
          <w:tab w:val="num" w:pos="720"/>
        </w:tabs>
        <w:ind w:left="720" w:hanging="360"/>
      </w:pPr>
      <w:rPr>
        <w:rFonts w:ascii="Arial" w:hAnsi="Arial" w:hint="default"/>
      </w:rPr>
    </w:lvl>
    <w:lvl w:ilvl="1" w:tplc="2DAC9BDA" w:tentative="1">
      <w:start w:val="1"/>
      <w:numFmt w:val="bullet"/>
      <w:lvlText w:val="•"/>
      <w:lvlJc w:val="left"/>
      <w:pPr>
        <w:tabs>
          <w:tab w:val="num" w:pos="1440"/>
        </w:tabs>
        <w:ind w:left="1440" w:hanging="360"/>
      </w:pPr>
      <w:rPr>
        <w:rFonts w:ascii="Arial" w:hAnsi="Arial" w:hint="default"/>
      </w:rPr>
    </w:lvl>
    <w:lvl w:ilvl="2" w:tplc="6C9C34E8" w:tentative="1">
      <w:start w:val="1"/>
      <w:numFmt w:val="bullet"/>
      <w:lvlText w:val="•"/>
      <w:lvlJc w:val="left"/>
      <w:pPr>
        <w:tabs>
          <w:tab w:val="num" w:pos="2160"/>
        </w:tabs>
        <w:ind w:left="2160" w:hanging="360"/>
      </w:pPr>
      <w:rPr>
        <w:rFonts w:ascii="Arial" w:hAnsi="Arial" w:hint="default"/>
      </w:rPr>
    </w:lvl>
    <w:lvl w:ilvl="3" w:tplc="028C339E" w:tentative="1">
      <w:start w:val="1"/>
      <w:numFmt w:val="bullet"/>
      <w:lvlText w:val="•"/>
      <w:lvlJc w:val="left"/>
      <w:pPr>
        <w:tabs>
          <w:tab w:val="num" w:pos="2880"/>
        </w:tabs>
        <w:ind w:left="2880" w:hanging="360"/>
      </w:pPr>
      <w:rPr>
        <w:rFonts w:ascii="Arial" w:hAnsi="Arial" w:hint="default"/>
      </w:rPr>
    </w:lvl>
    <w:lvl w:ilvl="4" w:tplc="AB6612E0" w:tentative="1">
      <w:start w:val="1"/>
      <w:numFmt w:val="bullet"/>
      <w:lvlText w:val="•"/>
      <w:lvlJc w:val="left"/>
      <w:pPr>
        <w:tabs>
          <w:tab w:val="num" w:pos="3600"/>
        </w:tabs>
        <w:ind w:left="3600" w:hanging="360"/>
      </w:pPr>
      <w:rPr>
        <w:rFonts w:ascii="Arial" w:hAnsi="Arial" w:hint="default"/>
      </w:rPr>
    </w:lvl>
    <w:lvl w:ilvl="5" w:tplc="73282F3A" w:tentative="1">
      <w:start w:val="1"/>
      <w:numFmt w:val="bullet"/>
      <w:lvlText w:val="•"/>
      <w:lvlJc w:val="left"/>
      <w:pPr>
        <w:tabs>
          <w:tab w:val="num" w:pos="4320"/>
        </w:tabs>
        <w:ind w:left="4320" w:hanging="360"/>
      </w:pPr>
      <w:rPr>
        <w:rFonts w:ascii="Arial" w:hAnsi="Arial" w:hint="default"/>
      </w:rPr>
    </w:lvl>
    <w:lvl w:ilvl="6" w:tplc="121040F2" w:tentative="1">
      <w:start w:val="1"/>
      <w:numFmt w:val="bullet"/>
      <w:lvlText w:val="•"/>
      <w:lvlJc w:val="left"/>
      <w:pPr>
        <w:tabs>
          <w:tab w:val="num" w:pos="5040"/>
        </w:tabs>
        <w:ind w:left="5040" w:hanging="360"/>
      </w:pPr>
      <w:rPr>
        <w:rFonts w:ascii="Arial" w:hAnsi="Arial" w:hint="default"/>
      </w:rPr>
    </w:lvl>
    <w:lvl w:ilvl="7" w:tplc="CFF47A46" w:tentative="1">
      <w:start w:val="1"/>
      <w:numFmt w:val="bullet"/>
      <w:lvlText w:val="•"/>
      <w:lvlJc w:val="left"/>
      <w:pPr>
        <w:tabs>
          <w:tab w:val="num" w:pos="5760"/>
        </w:tabs>
        <w:ind w:left="5760" w:hanging="360"/>
      </w:pPr>
      <w:rPr>
        <w:rFonts w:ascii="Arial" w:hAnsi="Arial" w:hint="default"/>
      </w:rPr>
    </w:lvl>
    <w:lvl w:ilvl="8" w:tplc="658C1222" w:tentative="1">
      <w:start w:val="1"/>
      <w:numFmt w:val="bullet"/>
      <w:lvlText w:val="•"/>
      <w:lvlJc w:val="left"/>
      <w:pPr>
        <w:tabs>
          <w:tab w:val="num" w:pos="6480"/>
        </w:tabs>
        <w:ind w:left="6480" w:hanging="360"/>
      </w:pPr>
      <w:rPr>
        <w:rFonts w:ascii="Arial" w:hAnsi="Arial" w:hint="default"/>
      </w:rPr>
    </w:lvl>
  </w:abstractNum>
  <w:num w:numId="1" w16cid:durableId="1117334639">
    <w:abstractNumId w:val="3"/>
  </w:num>
  <w:num w:numId="2" w16cid:durableId="1818838708">
    <w:abstractNumId w:val="2"/>
  </w:num>
  <w:num w:numId="3" w16cid:durableId="1395541944">
    <w:abstractNumId w:val="1"/>
  </w:num>
  <w:num w:numId="4" w16cid:durableId="624164975">
    <w:abstractNumId w:val="8"/>
  </w:num>
  <w:num w:numId="5" w16cid:durableId="190386510">
    <w:abstractNumId w:val="11"/>
  </w:num>
  <w:num w:numId="6" w16cid:durableId="2110856039">
    <w:abstractNumId w:val="6"/>
  </w:num>
  <w:num w:numId="7" w16cid:durableId="1517040403">
    <w:abstractNumId w:val="12"/>
  </w:num>
  <w:num w:numId="8" w16cid:durableId="285896876">
    <w:abstractNumId w:val="7"/>
  </w:num>
  <w:num w:numId="9" w16cid:durableId="1363478158">
    <w:abstractNumId w:val="10"/>
  </w:num>
  <w:num w:numId="10" w16cid:durableId="330834729">
    <w:abstractNumId w:val="9"/>
  </w:num>
  <w:num w:numId="11" w16cid:durableId="648943518">
    <w:abstractNumId w:val="0"/>
  </w:num>
  <w:num w:numId="12" w16cid:durableId="702899587">
    <w:abstractNumId w:val="13"/>
  </w:num>
  <w:num w:numId="13" w16cid:durableId="1452892727">
    <w:abstractNumId w:val="5"/>
  </w:num>
  <w:num w:numId="14" w16cid:durableId="120089894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activeWritingStyle w:appName="MSWord" w:lang="en-US" w:vendorID="64" w:dllVersion="6" w:nlCheck="1" w:checkStyle="1"/>
  <w:activeWritingStyle w:appName="MSWord" w:lang="ko-KR" w:vendorID="64" w:dllVersion="5" w:nlCheck="1" w:checkStyle="1"/>
  <w:activeWritingStyle w:appName="MSWord" w:lang="en-AU" w:vendorID="64" w:dllVersion="6" w:nlCheck="1" w:checkStyle="1"/>
  <w:activeWritingStyle w:appName="MSWord" w:lang="en-GB" w:vendorID="64" w:dllVersion="6" w:nlCheck="1" w:checkStyle="1"/>
  <w:activeWritingStyle w:appName="MSWord" w:lang="ko-K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DMwNDYxMDQwNzQyNTJT0lEKTi0uzszPAykwsagFAGb1RswtAAAA"/>
  </w:docVars>
  <w:rsids>
    <w:rsidRoot w:val="00A67D14"/>
    <w:rsid w:val="00000008"/>
    <w:rsid w:val="00000138"/>
    <w:rsid w:val="000001F1"/>
    <w:rsid w:val="000001F7"/>
    <w:rsid w:val="00000290"/>
    <w:rsid w:val="000006D4"/>
    <w:rsid w:val="000006F6"/>
    <w:rsid w:val="0000079A"/>
    <w:rsid w:val="00000820"/>
    <w:rsid w:val="0000090B"/>
    <w:rsid w:val="00000A0B"/>
    <w:rsid w:val="00000A1B"/>
    <w:rsid w:val="00000AE5"/>
    <w:rsid w:val="00000B21"/>
    <w:rsid w:val="00000B4E"/>
    <w:rsid w:val="00000B9C"/>
    <w:rsid w:val="00000CA8"/>
    <w:rsid w:val="00000CB1"/>
    <w:rsid w:val="00000D8E"/>
    <w:rsid w:val="00000DAF"/>
    <w:rsid w:val="00000E2C"/>
    <w:rsid w:val="00000E79"/>
    <w:rsid w:val="00000EF0"/>
    <w:rsid w:val="00000F09"/>
    <w:rsid w:val="00000F54"/>
    <w:rsid w:val="000010CC"/>
    <w:rsid w:val="0000122B"/>
    <w:rsid w:val="000013E7"/>
    <w:rsid w:val="000013EA"/>
    <w:rsid w:val="00001473"/>
    <w:rsid w:val="00001532"/>
    <w:rsid w:val="000015A8"/>
    <w:rsid w:val="00001653"/>
    <w:rsid w:val="00001729"/>
    <w:rsid w:val="00001799"/>
    <w:rsid w:val="0000192D"/>
    <w:rsid w:val="000019AE"/>
    <w:rsid w:val="00001A18"/>
    <w:rsid w:val="00001BBD"/>
    <w:rsid w:val="00001C9E"/>
    <w:rsid w:val="00001CA9"/>
    <w:rsid w:val="00001D2E"/>
    <w:rsid w:val="00001D68"/>
    <w:rsid w:val="00001D77"/>
    <w:rsid w:val="00001E5B"/>
    <w:rsid w:val="00001EFE"/>
    <w:rsid w:val="00001F36"/>
    <w:rsid w:val="00002178"/>
    <w:rsid w:val="000021F5"/>
    <w:rsid w:val="00002278"/>
    <w:rsid w:val="00002546"/>
    <w:rsid w:val="00002749"/>
    <w:rsid w:val="00002806"/>
    <w:rsid w:val="00002821"/>
    <w:rsid w:val="000028D9"/>
    <w:rsid w:val="00002989"/>
    <w:rsid w:val="000029A8"/>
    <w:rsid w:val="00002A79"/>
    <w:rsid w:val="00002A8C"/>
    <w:rsid w:val="00002B9E"/>
    <w:rsid w:val="00002BB7"/>
    <w:rsid w:val="00002D0D"/>
    <w:rsid w:val="00002D80"/>
    <w:rsid w:val="00002E56"/>
    <w:rsid w:val="00003107"/>
    <w:rsid w:val="00003227"/>
    <w:rsid w:val="00003561"/>
    <w:rsid w:val="000035AD"/>
    <w:rsid w:val="00003682"/>
    <w:rsid w:val="00003BE8"/>
    <w:rsid w:val="00003BF1"/>
    <w:rsid w:val="00003C1F"/>
    <w:rsid w:val="00003D56"/>
    <w:rsid w:val="00003E3B"/>
    <w:rsid w:val="00003E78"/>
    <w:rsid w:val="00003F37"/>
    <w:rsid w:val="00003F56"/>
    <w:rsid w:val="00003F99"/>
    <w:rsid w:val="00003FF1"/>
    <w:rsid w:val="0000402A"/>
    <w:rsid w:val="00004042"/>
    <w:rsid w:val="00004095"/>
    <w:rsid w:val="00004099"/>
    <w:rsid w:val="000040C2"/>
    <w:rsid w:val="000040DB"/>
    <w:rsid w:val="00004111"/>
    <w:rsid w:val="00004156"/>
    <w:rsid w:val="00004167"/>
    <w:rsid w:val="00004195"/>
    <w:rsid w:val="000042A6"/>
    <w:rsid w:val="000043C6"/>
    <w:rsid w:val="0000440B"/>
    <w:rsid w:val="0000451A"/>
    <w:rsid w:val="000045A3"/>
    <w:rsid w:val="000045E3"/>
    <w:rsid w:val="000045EB"/>
    <w:rsid w:val="00004607"/>
    <w:rsid w:val="00004752"/>
    <w:rsid w:val="000047B8"/>
    <w:rsid w:val="000048FC"/>
    <w:rsid w:val="00004A69"/>
    <w:rsid w:val="00004B17"/>
    <w:rsid w:val="00004B62"/>
    <w:rsid w:val="00004C32"/>
    <w:rsid w:val="00004C7B"/>
    <w:rsid w:val="00004CFF"/>
    <w:rsid w:val="00004D6B"/>
    <w:rsid w:val="00004D94"/>
    <w:rsid w:val="00004D98"/>
    <w:rsid w:val="00004ED4"/>
    <w:rsid w:val="00004F2F"/>
    <w:rsid w:val="00004F6F"/>
    <w:rsid w:val="00005083"/>
    <w:rsid w:val="000050AE"/>
    <w:rsid w:val="0000511A"/>
    <w:rsid w:val="000052A5"/>
    <w:rsid w:val="000052D7"/>
    <w:rsid w:val="000052FF"/>
    <w:rsid w:val="00005328"/>
    <w:rsid w:val="00005437"/>
    <w:rsid w:val="00005438"/>
    <w:rsid w:val="00005579"/>
    <w:rsid w:val="000055BE"/>
    <w:rsid w:val="000056CC"/>
    <w:rsid w:val="0000576E"/>
    <w:rsid w:val="000057F0"/>
    <w:rsid w:val="000058FD"/>
    <w:rsid w:val="0000592D"/>
    <w:rsid w:val="0000592F"/>
    <w:rsid w:val="00005C57"/>
    <w:rsid w:val="00005CBD"/>
    <w:rsid w:val="00005D63"/>
    <w:rsid w:val="00005D67"/>
    <w:rsid w:val="00005DF2"/>
    <w:rsid w:val="00005E15"/>
    <w:rsid w:val="00005E1A"/>
    <w:rsid w:val="00006016"/>
    <w:rsid w:val="0000601A"/>
    <w:rsid w:val="00006083"/>
    <w:rsid w:val="000060C9"/>
    <w:rsid w:val="0000630C"/>
    <w:rsid w:val="000063B2"/>
    <w:rsid w:val="0000644C"/>
    <w:rsid w:val="000064B5"/>
    <w:rsid w:val="000064CD"/>
    <w:rsid w:val="00006526"/>
    <w:rsid w:val="0000652E"/>
    <w:rsid w:val="0000654F"/>
    <w:rsid w:val="00006579"/>
    <w:rsid w:val="00006611"/>
    <w:rsid w:val="00006613"/>
    <w:rsid w:val="00006633"/>
    <w:rsid w:val="0000667F"/>
    <w:rsid w:val="00006732"/>
    <w:rsid w:val="000067B2"/>
    <w:rsid w:val="000067C7"/>
    <w:rsid w:val="00006836"/>
    <w:rsid w:val="0000686A"/>
    <w:rsid w:val="00006914"/>
    <w:rsid w:val="00006949"/>
    <w:rsid w:val="00006959"/>
    <w:rsid w:val="00006BA0"/>
    <w:rsid w:val="00006CDA"/>
    <w:rsid w:val="00006D09"/>
    <w:rsid w:val="00006D90"/>
    <w:rsid w:val="00006DF0"/>
    <w:rsid w:val="00006E9E"/>
    <w:rsid w:val="00006F41"/>
    <w:rsid w:val="00007007"/>
    <w:rsid w:val="0000701F"/>
    <w:rsid w:val="00007024"/>
    <w:rsid w:val="000070C6"/>
    <w:rsid w:val="0000713F"/>
    <w:rsid w:val="000071A0"/>
    <w:rsid w:val="000071BF"/>
    <w:rsid w:val="0000727E"/>
    <w:rsid w:val="00007327"/>
    <w:rsid w:val="000073A5"/>
    <w:rsid w:val="000073F8"/>
    <w:rsid w:val="00007462"/>
    <w:rsid w:val="00007555"/>
    <w:rsid w:val="0000758D"/>
    <w:rsid w:val="000075E7"/>
    <w:rsid w:val="00007669"/>
    <w:rsid w:val="00007698"/>
    <w:rsid w:val="00007723"/>
    <w:rsid w:val="00007817"/>
    <w:rsid w:val="0000785F"/>
    <w:rsid w:val="00007880"/>
    <w:rsid w:val="000078D5"/>
    <w:rsid w:val="0000799C"/>
    <w:rsid w:val="00007A54"/>
    <w:rsid w:val="00007C72"/>
    <w:rsid w:val="00007D5C"/>
    <w:rsid w:val="00007E61"/>
    <w:rsid w:val="00007E7B"/>
    <w:rsid w:val="00007EA8"/>
    <w:rsid w:val="00007EC8"/>
    <w:rsid w:val="00010132"/>
    <w:rsid w:val="0001017E"/>
    <w:rsid w:val="00010200"/>
    <w:rsid w:val="00010212"/>
    <w:rsid w:val="0001022C"/>
    <w:rsid w:val="000102F0"/>
    <w:rsid w:val="00010367"/>
    <w:rsid w:val="000103E8"/>
    <w:rsid w:val="00010434"/>
    <w:rsid w:val="00010573"/>
    <w:rsid w:val="0001057D"/>
    <w:rsid w:val="0001060D"/>
    <w:rsid w:val="0001061D"/>
    <w:rsid w:val="000106EB"/>
    <w:rsid w:val="00010732"/>
    <w:rsid w:val="0001080B"/>
    <w:rsid w:val="0001084A"/>
    <w:rsid w:val="00010895"/>
    <w:rsid w:val="000108CF"/>
    <w:rsid w:val="00010929"/>
    <w:rsid w:val="00010966"/>
    <w:rsid w:val="000109BE"/>
    <w:rsid w:val="00010A07"/>
    <w:rsid w:val="00010C67"/>
    <w:rsid w:val="00010C8E"/>
    <w:rsid w:val="00010CEA"/>
    <w:rsid w:val="00010CFA"/>
    <w:rsid w:val="00010D43"/>
    <w:rsid w:val="00010D63"/>
    <w:rsid w:val="00010DE6"/>
    <w:rsid w:val="00010E76"/>
    <w:rsid w:val="00010EBA"/>
    <w:rsid w:val="00010F4A"/>
    <w:rsid w:val="00010FE8"/>
    <w:rsid w:val="00011000"/>
    <w:rsid w:val="00011011"/>
    <w:rsid w:val="00011031"/>
    <w:rsid w:val="000110EB"/>
    <w:rsid w:val="00011141"/>
    <w:rsid w:val="00011144"/>
    <w:rsid w:val="00011147"/>
    <w:rsid w:val="000111D3"/>
    <w:rsid w:val="00011210"/>
    <w:rsid w:val="000112C0"/>
    <w:rsid w:val="0001134D"/>
    <w:rsid w:val="000113A5"/>
    <w:rsid w:val="000113AA"/>
    <w:rsid w:val="000113B4"/>
    <w:rsid w:val="0001145F"/>
    <w:rsid w:val="00011527"/>
    <w:rsid w:val="00011553"/>
    <w:rsid w:val="00011668"/>
    <w:rsid w:val="000116DD"/>
    <w:rsid w:val="00011737"/>
    <w:rsid w:val="0001179E"/>
    <w:rsid w:val="000117C2"/>
    <w:rsid w:val="000117C7"/>
    <w:rsid w:val="00011800"/>
    <w:rsid w:val="000119C5"/>
    <w:rsid w:val="00011A87"/>
    <w:rsid w:val="00011AA2"/>
    <w:rsid w:val="00011B90"/>
    <w:rsid w:val="00011BF2"/>
    <w:rsid w:val="00011BF9"/>
    <w:rsid w:val="00011CB6"/>
    <w:rsid w:val="00011DB1"/>
    <w:rsid w:val="00011DC5"/>
    <w:rsid w:val="0001201B"/>
    <w:rsid w:val="0001203A"/>
    <w:rsid w:val="00012044"/>
    <w:rsid w:val="000120AF"/>
    <w:rsid w:val="000120C6"/>
    <w:rsid w:val="000120FB"/>
    <w:rsid w:val="0001211E"/>
    <w:rsid w:val="00012276"/>
    <w:rsid w:val="000122F6"/>
    <w:rsid w:val="0001231C"/>
    <w:rsid w:val="00012360"/>
    <w:rsid w:val="00012378"/>
    <w:rsid w:val="00012409"/>
    <w:rsid w:val="00012437"/>
    <w:rsid w:val="000124AF"/>
    <w:rsid w:val="000125F1"/>
    <w:rsid w:val="00012713"/>
    <w:rsid w:val="0001278E"/>
    <w:rsid w:val="000127CB"/>
    <w:rsid w:val="000128F6"/>
    <w:rsid w:val="000129FB"/>
    <w:rsid w:val="00012A16"/>
    <w:rsid w:val="00012AF4"/>
    <w:rsid w:val="00012B12"/>
    <w:rsid w:val="00012C09"/>
    <w:rsid w:val="00012C21"/>
    <w:rsid w:val="00012DC9"/>
    <w:rsid w:val="00012E2C"/>
    <w:rsid w:val="00012E60"/>
    <w:rsid w:val="00012E8C"/>
    <w:rsid w:val="00012F0C"/>
    <w:rsid w:val="00012F23"/>
    <w:rsid w:val="0001301D"/>
    <w:rsid w:val="00013024"/>
    <w:rsid w:val="00013030"/>
    <w:rsid w:val="0001341F"/>
    <w:rsid w:val="00013485"/>
    <w:rsid w:val="000134C3"/>
    <w:rsid w:val="000134D7"/>
    <w:rsid w:val="0001352E"/>
    <w:rsid w:val="00013577"/>
    <w:rsid w:val="000135F0"/>
    <w:rsid w:val="0001362C"/>
    <w:rsid w:val="0001366A"/>
    <w:rsid w:val="000136D0"/>
    <w:rsid w:val="000136DC"/>
    <w:rsid w:val="000136EB"/>
    <w:rsid w:val="00013702"/>
    <w:rsid w:val="00013727"/>
    <w:rsid w:val="00013984"/>
    <w:rsid w:val="00013A0F"/>
    <w:rsid w:val="00013A2B"/>
    <w:rsid w:val="00013A74"/>
    <w:rsid w:val="00013A89"/>
    <w:rsid w:val="00013B48"/>
    <w:rsid w:val="00013BDE"/>
    <w:rsid w:val="00013BE6"/>
    <w:rsid w:val="00013C0F"/>
    <w:rsid w:val="00013C38"/>
    <w:rsid w:val="00013CCA"/>
    <w:rsid w:val="00013D06"/>
    <w:rsid w:val="00013DCB"/>
    <w:rsid w:val="00013E21"/>
    <w:rsid w:val="00013EEE"/>
    <w:rsid w:val="00013F04"/>
    <w:rsid w:val="00014040"/>
    <w:rsid w:val="00014168"/>
    <w:rsid w:val="000141B0"/>
    <w:rsid w:val="000142DE"/>
    <w:rsid w:val="000143EC"/>
    <w:rsid w:val="000143F4"/>
    <w:rsid w:val="00014407"/>
    <w:rsid w:val="0001443B"/>
    <w:rsid w:val="0001445B"/>
    <w:rsid w:val="00014482"/>
    <w:rsid w:val="000144DB"/>
    <w:rsid w:val="00014525"/>
    <w:rsid w:val="00014572"/>
    <w:rsid w:val="000145F1"/>
    <w:rsid w:val="00014677"/>
    <w:rsid w:val="00014776"/>
    <w:rsid w:val="000147A2"/>
    <w:rsid w:val="000147DA"/>
    <w:rsid w:val="00014816"/>
    <w:rsid w:val="00014834"/>
    <w:rsid w:val="00014895"/>
    <w:rsid w:val="000148EC"/>
    <w:rsid w:val="0001496D"/>
    <w:rsid w:val="00014A86"/>
    <w:rsid w:val="00014B44"/>
    <w:rsid w:val="00014C79"/>
    <w:rsid w:val="00014CA4"/>
    <w:rsid w:val="00014D03"/>
    <w:rsid w:val="00014D3A"/>
    <w:rsid w:val="00014D63"/>
    <w:rsid w:val="00014E35"/>
    <w:rsid w:val="00014F16"/>
    <w:rsid w:val="00014F18"/>
    <w:rsid w:val="00015109"/>
    <w:rsid w:val="00015178"/>
    <w:rsid w:val="0001518C"/>
    <w:rsid w:val="000151B3"/>
    <w:rsid w:val="000152AD"/>
    <w:rsid w:val="000152E0"/>
    <w:rsid w:val="00015396"/>
    <w:rsid w:val="000154E1"/>
    <w:rsid w:val="00015518"/>
    <w:rsid w:val="0001559E"/>
    <w:rsid w:val="0001561B"/>
    <w:rsid w:val="00015838"/>
    <w:rsid w:val="00015968"/>
    <w:rsid w:val="00015969"/>
    <w:rsid w:val="00015A88"/>
    <w:rsid w:val="00015AF9"/>
    <w:rsid w:val="00015B81"/>
    <w:rsid w:val="00015B8A"/>
    <w:rsid w:val="00015BE4"/>
    <w:rsid w:val="00015C2E"/>
    <w:rsid w:val="00015D20"/>
    <w:rsid w:val="00015F0A"/>
    <w:rsid w:val="00015F1F"/>
    <w:rsid w:val="00015F3A"/>
    <w:rsid w:val="00015F56"/>
    <w:rsid w:val="00015F5E"/>
    <w:rsid w:val="00015F7E"/>
    <w:rsid w:val="00015FCE"/>
    <w:rsid w:val="0001601C"/>
    <w:rsid w:val="0001603B"/>
    <w:rsid w:val="000160FB"/>
    <w:rsid w:val="00016327"/>
    <w:rsid w:val="000163A0"/>
    <w:rsid w:val="00016470"/>
    <w:rsid w:val="000164B0"/>
    <w:rsid w:val="0001651B"/>
    <w:rsid w:val="00016619"/>
    <w:rsid w:val="000166E2"/>
    <w:rsid w:val="00016763"/>
    <w:rsid w:val="0001676D"/>
    <w:rsid w:val="000168B9"/>
    <w:rsid w:val="00016A00"/>
    <w:rsid w:val="00016A1C"/>
    <w:rsid w:val="00016B4B"/>
    <w:rsid w:val="00016B8A"/>
    <w:rsid w:val="00016C3B"/>
    <w:rsid w:val="00016C4B"/>
    <w:rsid w:val="00016CC6"/>
    <w:rsid w:val="00016D2C"/>
    <w:rsid w:val="00016DDA"/>
    <w:rsid w:val="00016DEC"/>
    <w:rsid w:val="00016E53"/>
    <w:rsid w:val="00017085"/>
    <w:rsid w:val="000170CE"/>
    <w:rsid w:val="000170DA"/>
    <w:rsid w:val="000172A0"/>
    <w:rsid w:val="000173C0"/>
    <w:rsid w:val="0001748C"/>
    <w:rsid w:val="000175D0"/>
    <w:rsid w:val="00017600"/>
    <w:rsid w:val="0001765C"/>
    <w:rsid w:val="00017740"/>
    <w:rsid w:val="00017788"/>
    <w:rsid w:val="00017888"/>
    <w:rsid w:val="00017902"/>
    <w:rsid w:val="00017A65"/>
    <w:rsid w:val="00017A92"/>
    <w:rsid w:val="00017AEF"/>
    <w:rsid w:val="00017BC6"/>
    <w:rsid w:val="00017C84"/>
    <w:rsid w:val="00017DA9"/>
    <w:rsid w:val="00017FD5"/>
    <w:rsid w:val="000200F6"/>
    <w:rsid w:val="0002029E"/>
    <w:rsid w:val="00020398"/>
    <w:rsid w:val="000205D2"/>
    <w:rsid w:val="00020717"/>
    <w:rsid w:val="000207A3"/>
    <w:rsid w:val="00020844"/>
    <w:rsid w:val="0002088E"/>
    <w:rsid w:val="000208BF"/>
    <w:rsid w:val="000209A9"/>
    <w:rsid w:val="000209B9"/>
    <w:rsid w:val="00020B3A"/>
    <w:rsid w:val="00020B6E"/>
    <w:rsid w:val="00020BDD"/>
    <w:rsid w:val="00020E62"/>
    <w:rsid w:val="00020EBB"/>
    <w:rsid w:val="00020EEB"/>
    <w:rsid w:val="00020F99"/>
    <w:rsid w:val="00021020"/>
    <w:rsid w:val="000212E2"/>
    <w:rsid w:val="0002134C"/>
    <w:rsid w:val="00021360"/>
    <w:rsid w:val="000214AB"/>
    <w:rsid w:val="000214B6"/>
    <w:rsid w:val="000215BA"/>
    <w:rsid w:val="00021619"/>
    <w:rsid w:val="0002169F"/>
    <w:rsid w:val="000216EE"/>
    <w:rsid w:val="000217BA"/>
    <w:rsid w:val="000217DE"/>
    <w:rsid w:val="000217E0"/>
    <w:rsid w:val="000218D8"/>
    <w:rsid w:val="000219E2"/>
    <w:rsid w:val="00021A0B"/>
    <w:rsid w:val="00021AC3"/>
    <w:rsid w:val="00021ADB"/>
    <w:rsid w:val="00021AFB"/>
    <w:rsid w:val="00021C33"/>
    <w:rsid w:val="00021C6C"/>
    <w:rsid w:val="00021C7F"/>
    <w:rsid w:val="00021CBF"/>
    <w:rsid w:val="00021E13"/>
    <w:rsid w:val="00021E53"/>
    <w:rsid w:val="00021EE4"/>
    <w:rsid w:val="00021EEC"/>
    <w:rsid w:val="00021FF1"/>
    <w:rsid w:val="0002215E"/>
    <w:rsid w:val="0002216C"/>
    <w:rsid w:val="000221AE"/>
    <w:rsid w:val="00022220"/>
    <w:rsid w:val="000222CC"/>
    <w:rsid w:val="000222D1"/>
    <w:rsid w:val="000222FE"/>
    <w:rsid w:val="000223B9"/>
    <w:rsid w:val="000224FB"/>
    <w:rsid w:val="0002255E"/>
    <w:rsid w:val="00022636"/>
    <w:rsid w:val="00022850"/>
    <w:rsid w:val="00022869"/>
    <w:rsid w:val="00022899"/>
    <w:rsid w:val="00022989"/>
    <w:rsid w:val="00022BBA"/>
    <w:rsid w:val="00022BD3"/>
    <w:rsid w:val="00022C37"/>
    <w:rsid w:val="00022CEE"/>
    <w:rsid w:val="00022DBC"/>
    <w:rsid w:val="00022E2E"/>
    <w:rsid w:val="00022E7E"/>
    <w:rsid w:val="00022EA7"/>
    <w:rsid w:val="00022F0B"/>
    <w:rsid w:val="000230D5"/>
    <w:rsid w:val="000230FF"/>
    <w:rsid w:val="00023107"/>
    <w:rsid w:val="000231A4"/>
    <w:rsid w:val="0002322D"/>
    <w:rsid w:val="0002333B"/>
    <w:rsid w:val="0002336D"/>
    <w:rsid w:val="00023402"/>
    <w:rsid w:val="00023450"/>
    <w:rsid w:val="00023490"/>
    <w:rsid w:val="00023670"/>
    <w:rsid w:val="00023709"/>
    <w:rsid w:val="00023815"/>
    <w:rsid w:val="000238CB"/>
    <w:rsid w:val="000238D1"/>
    <w:rsid w:val="000238E5"/>
    <w:rsid w:val="0002391B"/>
    <w:rsid w:val="00023962"/>
    <w:rsid w:val="00023A5A"/>
    <w:rsid w:val="00023C65"/>
    <w:rsid w:val="00023CD3"/>
    <w:rsid w:val="00023D06"/>
    <w:rsid w:val="00023D9F"/>
    <w:rsid w:val="00023DD5"/>
    <w:rsid w:val="00023E40"/>
    <w:rsid w:val="00023E6F"/>
    <w:rsid w:val="00023F25"/>
    <w:rsid w:val="00023F41"/>
    <w:rsid w:val="00023F5F"/>
    <w:rsid w:val="00023F61"/>
    <w:rsid w:val="00023F63"/>
    <w:rsid w:val="00023F97"/>
    <w:rsid w:val="00023FF5"/>
    <w:rsid w:val="000240BC"/>
    <w:rsid w:val="000240DC"/>
    <w:rsid w:val="00024177"/>
    <w:rsid w:val="000241C3"/>
    <w:rsid w:val="0002420D"/>
    <w:rsid w:val="00024221"/>
    <w:rsid w:val="0002422D"/>
    <w:rsid w:val="0002429C"/>
    <w:rsid w:val="000242B2"/>
    <w:rsid w:val="000242E2"/>
    <w:rsid w:val="0002431B"/>
    <w:rsid w:val="0002437D"/>
    <w:rsid w:val="000243C9"/>
    <w:rsid w:val="000243EC"/>
    <w:rsid w:val="00024413"/>
    <w:rsid w:val="000244A5"/>
    <w:rsid w:val="000244F3"/>
    <w:rsid w:val="0002458D"/>
    <w:rsid w:val="000245AB"/>
    <w:rsid w:val="000245E3"/>
    <w:rsid w:val="00024675"/>
    <w:rsid w:val="000246F4"/>
    <w:rsid w:val="00024771"/>
    <w:rsid w:val="000247A3"/>
    <w:rsid w:val="00024893"/>
    <w:rsid w:val="000248B1"/>
    <w:rsid w:val="00024960"/>
    <w:rsid w:val="000249CF"/>
    <w:rsid w:val="00024A1A"/>
    <w:rsid w:val="00024AFA"/>
    <w:rsid w:val="00024B07"/>
    <w:rsid w:val="00024B19"/>
    <w:rsid w:val="00024B9B"/>
    <w:rsid w:val="00024DF3"/>
    <w:rsid w:val="00024E26"/>
    <w:rsid w:val="00024EE8"/>
    <w:rsid w:val="00024F77"/>
    <w:rsid w:val="00024F82"/>
    <w:rsid w:val="00024FAB"/>
    <w:rsid w:val="000250D9"/>
    <w:rsid w:val="00025146"/>
    <w:rsid w:val="00025166"/>
    <w:rsid w:val="00025214"/>
    <w:rsid w:val="00025285"/>
    <w:rsid w:val="000252C1"/>
    <w:rsid w:val="000253F8"/>
    <w:rsid w:val="00025409"/>
    <w:rsid w:val="00025442"/>
    <w:rsid w:val="00025443"/>
    <w:rsid w:val="0002545A"/>
    <w:rsid w:val="00025461"/>
    <w:rsid w:val="000254A6"/>
    <w:rsid w:val="000254BE"/>
    <w:rsid w:val="000254C9"/>
    <w:rsid w:val="0002551D"/>
    <w:rsid w:val="0002556E"/>
    <w:rsid w:val="00025591"/>
    <w:rsid w:val="000256A3"/>
    <w:rsid w:val="000256DF"/>
    <w:rsid w:val="0002577D"/>
    <w:rsid w:val="00025790"/>
    <w:rsid w:val="000257EA"/>
    <w:rsid w:val="000258C1"/>
    <w:rsid w:val="000258DB"/>
    <w:rsid w:val="0002593F"/>
    <w:rsid w:val="00025A20"/>
    <w:rsid w:val="00025A48"/>
    <w:rsid w:val="00025ACE"/>
    <w:rsid w:val="00025B7F"/>
    <w:rsid w:val="00025BC7"/>
    <w:rsid w:val="00025D2E"/>
    <w:rsid w:val="00025D9F"/>
    <w:rsid w:val="00025DCC"/>
    <w:rsid w:val="00025DF2"/>
    <w:rsid w:val="00025EEA"/>
    <w:rsid w:val="00025F48"/>
    <w:rsid w:val="000260D4"/>
    <w:rsid w:val="000261B6"/>
    <w:rsid w:val="00026248"/>
    <w:rsid w:val="00026338"/>
    <w:rsid w:val="0002644F"/>
    <w:rsid w:val="00026492"/>
    <w:rsid w:val="000264C5"/>
    <w:rsid w:val="0002660C"/>
    <w:rsid w:val="00026614"/>
    <w:rsid w:val="00026633"/>
    <w:rsid w:val="00026725"/>
    <w:rsid w:val="00026730"/>
    <w:rsid w:val="0002677B"/>
    <w:rsid w:val="000267B8"/>
    <w:rsid w:val="0002680C"/>
    <w:rsid w:val="0002682C"/>
    <w:rsid w:val="000268ED"/>
    <w:rsid w:val="00026A10"/>
    <w:rsid w:val="00026B14"/>
    <w:rsid w:val="00026C55"/>
    <w:rsid w:val="00026D3F"/>
    <w:rsid w:val="00026D44"/>
    <w:rsid w:val="00026E6A"/>
    <w:rsid w:val="00026E74"/>
    <w:rsid w:val="00026FF5"/>
    <w:rsid w:val="00027000"/>
    <w:rsid w:val="000270E6"/>
    <w:rsid w:val="0002712D"/>
    <w:rsid w:val="000272C4"/>
    <w:rsid w:val="000272F2"/>
    <w:rsid w:val="00027403"/>
    <w:rsid w:val="0002745A"/>
    <w:rsid w:val="0002745C"/>
    <w:rsid w:val="00027490"/>
    <w:rsid w:val="0002757C"/>
    <w:rsid w:val="000275B5"/>
    <w:rsid w:val="0002762E"/>
    <w:rsid w:val="00027840"/>
    <w:rsid w:val="00027945"/>
    <w:rsid w:val="0002795B"/>
    <w:rsid w:val="0002797C"/>
    <w:rsid w:val="000279BC"/>
    <w:rsid w:val="00027A31"/>
    <w:rsid w:val="00027B0C"/>
    <w:rsid w:val="00027B72"/>
    <w:rsid w:val="00027BC5"/>
    <w:rsid w:val="00027C3E"/>
    <w:rsid w:val="00027CBC"/>
    <w:rsid w:val="00027CF9"/>
    <w:rsid w:val="00027D9F"/>
    <w:rsid w:val="00027E3A"/>
    <w:rsid w:val="00027ED5"/>
    <w:rsid w:val="00027F3B"/>
    <w:rsid w:val="00027F5E"/>
    <w:rsid w:val="00027F6B"/>
    <w:rsid w:val="00027F8B"/>
    <w:rsid w:val="0003005F"/>
    <w:rsid w:val="000300BE"/>
    <w:rsid w:val="00030103"/>
    <w:rsid w:val="00030132"/>
    <w:rsid w:val="00030157"/>
    <w:rsid w:val="00030206"/>
    <w:rsid w:val="0003025D"/>
    <w:rsid w:val="000302A1"/>
    <w:rsid w:val="00030463"/>
    <w:rsid w:val="000304B7"/>
    <w:rsid w:val="0003066D"/>
    <w:rsid w:val="0003069A"/>
    <w:rsid w:val="000306BB"/>
    <w:rsid w:val="00030784"/>
    <w:rsid w:val="000308F0"/>
    <w:rsid w:val="00030A6C"/>
    <w:rsid w:val="00030B25"/>
    <w:rsid w:val="00030B53"/>
    <w:rsid w:val="00030C0C"/>
    <w:rsid w:val="00030CC4"/>
    <w:rsid w:val="00030CD6"/>
    <w:rsid w:val="00030CFA"/>
    <w:rsid w:val="00030D54"/>
    <w:rsid w:val="00030DC0"/>
    <w:rsid w:val="00030E13"/>
    <w:rsid w:val="00030E17"/>
    <w:rsid w:val="00030F7C"/>
    <w:rsid w:val="00030F97"/>
    <w:rsid w:val="00031033"/>
    <w:rsid w:val="00031071"/>
    <w:rsid w:val="000311CF"/>
    <w:rsid w:val="00031244"/>
    <w:rsid w:val="000312C7"/>
    <w:rsid w:val="000312CB"/>
    <w:rsid w:val="000312E8"/>
    <w:rsid w:val="000313C0"/>
    <w:rsid w:val="000313E1"/>
    <w:rsid w:val="00031486"/>
    <w:rsid w:val="000314FF"/>
    <w:rsid w:val="0003154C"/>
    <w:rsid w:val="000315A9"/>
    <w:rsid w:val="000315FA"/>
    <w:rsid w:val="00031617"/>
    <w:rsid w:val="00031759"/>
    <w:rsid w:val="000317F0"/>
    <w:rsid w:val="00031802"/>
    <w:rsid w:val="0003189D"/>
    <w:rsid w:val="000319AA"/>
    <w:rsid w:val="000319B9"/>
    <w:rsid w:val="000319FF"/>
    <w:rsid w:val="00031AAE"/>
    <w:rsid w:val="00031AEB"/>
    <w:rsid w:val="00031B1D"/>
    <w:rsid w:val="00031B57"/>
    <w:rsid w:val="00031CC3"/>
    <w:rsid w:val="00031CCF"/>
    <w:rsid w:val="00031D7E"/>
    <w:rsid w:val="0003204B"/>
    <w:rsid w:val="000320BC"/>
    <w:rsid w:val="000321B9"/>
    <w:rsid w:val="0003220D"/>
    <w:rsid w:val="0003236E"/>
    <w:rsid w:val="0003236F"/>
    <w:rsid w:val="00032425"/>
    <w:rsid w:val="000324AF"/>
    <w:rsid w:val="000324BB"/>
    <w:rsid w:val="0003257D"/>
    <w:rsid w:val="00032763"/>
    <w:rsid w:val="0003279B"/>
    <w:rsid w:val="000327E5"/>
    <w:rsid w:val="00032838"/>
    <w:rsid w:val="0003285E"/>
    <w:rsid w:val="00032932"/>
    <w:rsid w:val="000329AE"/>
    <w:rsid w:val="000329B9"/>
    <w:rsid w:val="00032A21"/>
    <w:rsid w:val="00032AFB"/>
    <w:rsid w:val="00032B37"/>
    <w:rsid w:val="00032B8B"/>
    <w:rsid w:val="00032C93"/>
    <w:rsid w:val="00032CC8"/>
    <w:rsid w:val="00032D01"/>
    <w:rsid w:val="00032D65"/>
    <w:rsid w:val="00032D89"/>
    <w:rsid w:val="00032E1B"/>
    <w:rsid w:val="00032FF5"/>
    <w:rsid w:val="00033003"/>
    <w:rsid w:val="00033093"/>
    <w:rsid w:val="000330D4"/>
    <w:rsid w:val="000330DE"/>
    <w:rsid w:val="0003335E"/>
    <w:rsid w:val="00033389"/>
    <w:rsid w:val="00033556"/>
    <w:rsid w:val="0003357B"/>
    <w:rsid w:val="000335EC"/>
    <w:rsid w:val="000336AA"/>
    <w:rsid w:val="000336F2"/>
    <w:rsid w:val="00033722"/>
    <w:rsid w:val="000337BE"/>
    <w:rsid w:val="000338F9"/>
    <w:rsid w:val="0003390E"/>
    <w:rsid w:val="00033928"/>
    <w:rsid w:val="00033998"/>
    <w:rsid w:val="00033A9B"/>
    <w:rsid w:val="00033BB5"/>
    <w:rsid w:val="00033BE4"/>
    <w:rsid w:val="00033C08"/>
    <w:rsid w:val="00033C09"/>
    <w:rsid w:val="00033CE1"/>
    <w:rsid w:val="00033CEA"/>
    <w:rsid w:val="00033E3F"/>
    <w:rsid w:val="00033E69"/>
    <w:rsid w:val="00033E86"/>
    <w:rsid w:val="00033F01"/>
    <w:rsid w:val="00033F06"/>
    <w:rsid w:val="00033F1F"/>
    <w:rsid w:val="00033FE8"/>
    <w:rsid w:val="0003401E"/>
    <w:rsid w:val="00034087"/>
    <w:rsid w:val="00034164"/>
    <w:rsid w:val="00034177"/>
    <w:rsid w:val="00034242"/>
    <w:rsid w:val="00034271"/>
    <w:rsid w:val="000342D8"/>
    <w:rsid w:val="000343F4"/>
    <w:rsid w:val="00034422"/>
    <w:rsid w:val="000344EF"/>
    <w:rsid w:val="00034506"/>
    <w:rsid w:val="0003457A"/>
    <w:rsid w:val="000345C3"/>
    <w:rsid w:val="00034618"/>
    <w:rsid w:val="000346D5"/>
    <w:rsid w:val="000347EA"/>
    <w:rsid w:val="00034842"/>
    <w:rsid w:val="00034883"/>
    <w:rsid w:val="00034894"/>
    <w:rsid w:val="0003492E"/>
    <w:rsid w:val="000349B6"/>
    <w:rsid w:val="00034A6B"/>
    <w:rsid w:val="00034B0C"/>
    <w:rsid w:val="00034BD8"/>
    <w:rsid w:val="00034C0D"/>
    <w:rsid w:val="00034D13"/>
    <w:rsid w:val="00034D28"/>
    <w:rsid w:val="00034D50"/>
    <w:rsid w:val="00034E73"/>
    <w:rsid w:val="00034ED7"/>
    <w:rsid w:val="00035068"/>
    <w:rsid w:val="000350CD"/>
    <w:rsid w:val="00035132"/>
    <w:rsid w:val="0003513C"/>
    <w:rsid w:val="000351A2"/>
    <w:rsid w:val="000351CF"/>
    <w:rsid w:val="00035214"/>
    <w:rsid w:val="0003533A"/>
    <w:rsid w:val="0003533F"/>
    <w:rsid w:val="00035359"/>
    <w:rsid w:val="00035389"/>
    <w:rsid w:val="000353B2"/>
    <w:rsid w:val="00035459"/>
    <w:rsid w:val="000354C9"/>
    <w:rsid w:val="000355D9"/>
    <w:rsid w:val="000355E1"/>
    <w:rsid w:val="000355E8"/>
    <w:rsid w:val="00035669"/>
    <w:rsid w:val="0003568D"/>
    <w:rsid w:val="00035817"/>
    <w:rsid w:val="000358D2"/>
    <w:rsid w:val="000359CE"/>
    <w:rsid w:val="00035A57"/>
    <w:rsid w:val="00035AC3"/>
    <w:rsid w:val="00035B57"/>
    <w:rsid w:val="00035C0F"/>
    <w:rsid w:val="00035DC4"/>
    <w:rsid w:val="00035DF0"/>
    <w:rsid w:val="00035DF2"/>
    <w:rsid w:val="00035E4C"/>
    <w:rsid w:val="00035E79"/>
    <w:rsid w:val="00035EA7"/>
    <w:rsid w:val="00035EAA"/>
    <w:rsid w:val="00035ED0"/>
    <w:rsid w:val="0003600F"/>
    <w:rsid w:val="000360BF"/>
    <w:rsid w:val="0003616C"/>
    <w:rsid w:val="0003618D"/>
    <w:rsid w:val="00036203"/>
    <w:rsid w:val="0003622D"/>
    <w:rsid w:val="0003622E"/>
    <w:rsid w:val="0003630B"/>
    <w:rsid w:val="0003645D"/>
    <w:rsid w:val="0003648D"/>
    <w:rsid w:val="000364B4"/>
    <w:rsid w:val="00036619"/>
    <w:rsid w:val="00036670"/>
    <w:rsid w:val="00036709"/>
    <w:rsid w:val="00036789"/>
    <w:rsid w:val="000367FB"/>
    <w:rsid w:val="000367FD"/>
    <w:rsid w:val="0003684A"/>
    <w:rsid w:val="0003684D"/>
    <w:rsid w:val="00036B57"/>
    <w:rsid w:val="00036CBC"/>
    <w:rsid w:val="00036CE6"/>
    <w:rsid w:val="00036CEF"/>
    <w:rsid w:val="00036D61"/>
    <w:rsid w:val="00036E08"/>
    <w:rsid w:val="00036E81"/>
    <w:rsid w:val="00036EEC"/>
    <w:rsid w:val="00036F2C"/>
    <w:rsid w:val="00036FB0"/>
    <w:rsid w:val="0003702F"/>
    <w:rsid w:val="0003707F"/>
    <w:rsid w:val="0003715E"/>
    <w:rsid w:val="0003726F"/>
    <w:rsid w:val="00037271"/>
    <w:rsid w:val="00037288"/>
    <w:rsid w:val="0003746E"/>
    <w:rsid w:val="000374B5"/>
    <w:rsid w:val="000375B8"/>
    <w:rsid w:val="00037625"/>
    <w:rsid w:val="00037645"/>
    <w:rsid w:val="00037788"/>
    <w:rsid w:val="000377F2"/>
    <w:rsid w:val="00037876"/>
    <w:rsid w:val="000378C6"/>
    <w:rsid w:val="0003795A"/>
    <w:rsid w:val="00037982"/>
    <w:rsid w:val="000379A4"/>
    <w:rsid w:val="00037A4B"/>
    <w:rsid w:val="00037A55"/>
    <w:rsid w:val="00037A6D"/>
    <w:rsid w:val="00037B56"/>
    <w:rsid w:val="00037B91"/>
    <w:rsid w:val="00037C91"/>
    <w:rsid w:val="00037D7A"/>
    <w:rsid w:val="00037DBD"/>
    <w:rsid w:val="00037E35"/>
    <w:rsid w:val="00037E76"/>
    <w:rsid w:val="00037F45"/>
    <w:rsid w:val="00037FB3"/>
    <w:rsid w:val="00040011"/>
    <w:rsid w:val="00040014"/>
    <w:rsid w:val="0004025C"/>
    <w:rsid w:val="0004028F"/>
    <w:rsid w:val="000402E9"/>
    <w:rsid w:val="0004032F"/>
    <w:rsid w:val="000403E7"/>
    <w:rsid w:val="00040408"/>
    <w:rsid w:val="000404B2"/>
    <w:rsid w:val="00040500"/>
    <w:rsid w:val="00040530"/>
    <w:rsid w:val="0004059D"/>
    <w:rsid w:val="00040639"/>
    <w:rsid w:val="000406E6"/>
    <w:rsid w:val="000407ED"/>
    <w:rsid w:val="000407EF"/>
    <w:rsid w:val="0004090A"/>
    <w:rsid w:val="0004091B"/>
    <w:rsid w:val="00040A65"/>
    <w:rsid w:val="00040AA8"/>
    <w:rsid w:val="00040C7A"/>
    <w:rsid w:val="00040CC1"/>
    <w:rsid w:val="00040D79"/>
    <w:rsid w:val="00040DB7"/>
    <w:rsid w:val="00040DDA"/>
    <w:rsid w:val="00040DE1"/>
    <w:rsid w:val="00040EFB"/>
    <w:rsid w:val="00040FF8"/>
    <w:rsid w:val="0004111D"/>
    <w:rsid w:val="000411E7"/>
    <w:rsid w:val="0004124F"/>
    <w:rsid w:val="0004126B"/>
    <w:rsid w:val="000412F1"/>
    <w:rsid w:val="0004131E"/>
    <w:rsid w:val="00041435"/>
    <w:rsid w:val="0004143D"/>
    <w:rsid w:val="00041460"/>
    <w:rsid w:val="0004147A"/>
    <w:rsid w:val="000414CB"/>
    <w:rsid w:val="0004155B"/>
    <w:rsid w:val="00041644"/>
    <w:rsid w:val="00041653"/>
    <w:rsid w:val="000416AF"/>
    <w:rsid w:val="00041794"/>
    <w:rsid w:val="000417C4"/>
    <w:rsid w:val="00041853"/>
    <w:rsid w:val="0004197E"/>
    <w:rsid w:val="00041A0C"/>
    <w:rsid w:val="00041A6E"/>
    <w:rsid w:val="00041B61"/>
    <w:rsid w:val="00041BF0"/>
    <w:rsid w:val="00041CBB"/>
    <w:rsid w:val="00041CDD"/>
    <w:rsid w:val="00041CEC"/>
    <w:rsid w:val="00041DD4"/>
    <w:rsid w:val="00041DEA"/>
    <w:rsid w:val="00041E70"/>
    <w:rsid w:val="00041F59"/>
    <w:rsid w:val="000421DB"/>
    <w:rsid w:val="000421F4"/>
    <w:rsid w:val="00042304"/>
    <w:rsid w:val="00042331"/>
    <w:rsid w:val="000423AC"/>
    <w:rsid w:val="00042433"/>
    <w:rsid w:val="0004254C"/>
    <w:rsid w:val="00042726"/>
    <w:rsid w:val="000428F8"/>
    <w:rsid w:val="00042AD2"/>
    <w:rsid w:val="00042D70"/>
    <w:rsid w:val="00042DB5"/>
    <w:rsid w:val="00042F72"/>
    <w:rsid w:val="00042FA7"/>
    <w:rsid w:val="00042FC4"/>
    <w:rsid w:val="000430F4"/>
    <w:rsid w:val="00043147"/>
    <w:rsid w:val="0004318A"/>
    <w:rsid w:val="0004320C"/>
    <w:rsid w:val="0004322D"/>
    <w:rsid w:val="00043341"/>
    <w:rsid w:val="00043388"/>
    <w:rsid w:val="000433F4"/>
    <w:rsid w:val="0004341D"/>
    <w:rsid w:val="000434E3"/>
    <w:rsid w:val="0004352B"/>
    <w:rsid w:val="0004356D"/>
    <w:rsid w:val="0004368F"/>
    <w:rsid w:val="0004374E"/>
    <w:rsid w:val="00043760"/>
    <w:rsid w:val="0004376C"/>
    <w:rsid w:val="000437A5"/>
    <w:rsid w:val="0004384B"/>
    <w:rsid w:val="000438BA"/>
    <w:rsid w:val="000439C4"/>
    <w:rsid w:val="000439F7"/>
    <w:rsid w:val="00043A06"/>
    <w:rsid w:val="00043A23"/>
    <w:rsid w:val="00043A3B"/>
    <w:rsid w:val="00043ADF"/>
    <w:rsid w:val="00043BA4"/>
    <w:rsid w:val="00043C3B"/>
    <w:rsid w:val="00043CB7"/>
    <w:rsid w:val="00043D82"/>
    <w:rsid w:val="00043DB8"/>
    <w:rsid w:val="00043E05"/>
    <w:rsid w:val="00043E46"/>
    <w:rsid w:val="00043E87"/>
    <w:rsid w:val="00043EAF"/>
    <w:rsid w:val="00043EB2"/>
    <w:rsid w:val="00043F13"/>
    <w:rsid w:val="00043F72"/>
    <w:rsid w:val="0004408F"/>
    <w:rsid w:val="00044099"/>
    <w:rsid w:val="000440E8"/>
    <w:rsid w:val="000440F0"/>
    <w:rsid w:val="00044102"/>
    <w:rsid w:val="000441A0"/>
    <w:rsid w:val="000441C3"/>
    <w:rsid w:val="0004421E"/>
    <w:rsid w:val="00044268"/>
    <w:rsid w:val="00044299"/>
    <w:rsid w:val="000442DE"/>
    <w:rsid w:val="000442EF"/>
    <w:rsid w:val="000443C1"/>
    <w:rsid w:val="0004446A"/>
    <w:rsid w:val="0004446C"/>
    <w:rsid w:val="000445FE"/>
    <w:rsid w:val="0004465E"/>
    <w:rsid w:val="0004472F"/>
    <w:rsid w:val="000449E2"/>
    <w:rsid w:val="00044A1C"/>
    <w:rsid w:val="00044BD0"/>
    <w:rsid w:val="00044C03"/>
    <w:rsid w:val="00044C14"/>
    <w:rsid w:val="00044D9F"/>
    <w:rsid w:val="00044DFE"/>
    <w:rsid w:val="00044DFF"/>
    <w:rsid w:val="00044E8E"/>
    <w:rsid w:val="00044EAB"/>
    <w:rsid w:val="00044FB9"/>
    <w:rsid w:val="00044FC8"/>
    <w:rsid w:val="00045172"/>
    <w:rsid w:val="00045173"/>
    <w:rsid w:val="00045213"/>
    <w:rsid w:val="00045284"/>
    <w:rsid w:val="0004539A"/>
    <w:rsid w:val="0004541A"/>
    <w:rsid w:val="00045482"/>
    <w:rsid w:val="00045488"/>
    <w:rsid w:val="000456AF"/>
    <w:rsid w:val="00045748"/>
    <w:rsid w:val="000457B0"/>
    <w:rsid w:val="000457DD"/>
    <w:rsid w:val="00045873"/>
    <w:rsid w:val="000459B1"/>
    <w:rsid w:val="00045A48"/>
    <w:rsid w:val="00045A54"/>
    <w:rsid w:val="00045ADC"/>
    <w:rsid w:val="00045AF5"/>
    <w:rsid w:val="00045C88"/>
    <w:rsid w:val="00045D01"/>
    <w:rsid w:val="00045D5F"/>
    <w:rsid w:val="00045D8A"/>
    <w:rsid w:val="00045DE3"/>
    <w:rsid w:val="00045E09"/>
    <w:rsid w:val="00045F38"/>
    <w:rsid w:val="00045F65"/>
    <w:rsid w:val="00045F9F"/>
    <w:rsid w:val="00045FC0"/>
    <w:rsid w:val="00046055"/>
    <w:rsid w:val="000460E4"/>
    <w:rsid w:val="00046121"/>
    <w:rsid w:val="00046200"/>
    <w:rsid w:val="000462C1"/>
    <w:rsid w:val="0004632C"/>
    <w:rsid w:val="000463E5"/>
    <w:rsid w:val="00046402"/>
    <w:rsid w:val="00046413"/>
    <w:rsid w:val="0004652D"/>
    <w:rsid w:val="00046606"/>
    <w:rsid w:val="00046608"/>
    <w:rsid w:val="000467AF"/>
    <w:rsid w:val="000467B4"/>
    <w:rsid w:val="0004682B"/>
    <w:rsid w:val="0004686A"/>
    <w:rsid w:val="00046887"/>
    <w:rsid w:val="0004694C"/>
    <w:rsid w:val="00046A0C"/>
    <w:rsid w:val="00046AB5"/>
    <w:rsid w:val="00046C90"/>
    <w:rsid w:val="00046DF6"/>
    <w:rsid w:val="00046E4B"/>
    <w:rsid w:val="00046FEA"/>
    <w:rsid w:val="00046FF6"/>
    <w:rsid w:val="00047058"/>
    <w:rsid w:val="00047102"/>
    <w:rsid w:val="0004711C"/>
    <w:rsid w:val="00047174"/>
    <w:rsid w:val="000473D6"/>
    <w:rsid w:val="00047558"/>
    <w:rsid w:val="0004755A"/>
    <w:rsid w:val="000475A7"/>
    <w:rsid w:val="000476E2"/>
    <w:rsid w:val="00047736"/>
    <w:rsid w:val="00047751"/>
    <w:rsid w:val="00047780"/>
    <w:rsid w:val="000477C0"/>
    <w:rsid w:val="000477ED"/>
    <w:rsid w:val="000477EF"/>
    <w:rsid w:val="00047979"/>
    <w:rsid w:val="000479C7"/>
    <w:rsid w:val="00047B6A"/>
    <w:rsid w:val="00047BA1"/>
    <w:rsid w:val="00047BAA"/>
    <w:rsid w:val="00047BC8"/>
    <w:rsid w:val="00047C27"/>
    <w:rsid w:val="00047CFA"/>
    <w:rsid w:val="00047D22"/>
    <w:rsid w:val="00047F0E"/>
    <w:rsid w:val="00047F92"/>
    <w:rsid w:val="00047FD9"/>
    <w:rsid w:val="0005005C"/>
    <w:rsid w:val="00050090"/>
    <w:rsid w:val="000501DD"/>
    <w:rsid w:val="000501F4"/>
    <w:rsid w:val="0005024E"/>
    <w:rsid w:val="00050269"/>
    <w:rsid w:val="000502BF"/>
    <w:rsid w:val="000502CE"/>
    <w:rsid w:val="000502E0"/>
    <w:rsid w:val="0005036A"/>
    <w:rsid w:val="00050384"/>
    <w:rsid w:val="000503F2"/>
    <w:rsid w:val="00050525"/>
    <w:rsid w:val="0005052E"/>
    <w:rsid w:val="00050561"/>
    <w:rsid w:val="00050566"/>
    <w:rsid w:val="00050719"/>
    <w:rsid w:val="0005077F"/>
    <w:rsid w:val="000507DA"/>
    <w:rsid w:val="00050944"/>
    <w:rsid w:val="000509B3"/>
    <w:rsid w:val="000509D5"/>
    <w:rsid w:val="00050AEB"/>
    <w:rsid w:val="00050B0F"/>
    <w:rsid w:val="00050B11"/>
    <w:rsid w:val="00050B36"/>
    <w:rsid w:val="00050C22"/>
    <w:rsid w:val="00050CE6"/>
    <w:rsid w:val="00050D0C"/>
    <w:rsid w:val="00050EDD"/>
    <w:rsid w:val="00050F2A"/>
    <w:rsid w:val="00050F4C"/>
    <w:rsid w:val="00050F66"/>
    <w:rsid w:val="00050F9B"/>
    <w:rsid w:val="0005105B"/>
    <w:rsid w:val="00051161"/>
    <w:rsid w:val="000511B5"/>
    <w:rsid w:val="0005125E"/>
    <w:rsid w:val="000512F5"/>
    <w:rsid w:val="00051397"/>
    <w:rsid w:val="000513C9"/>
    <w:rsid w:val="000513E4"/>
    <w:rsid w:val="00051460"/>
    <w:rsid w:val="00051477"/>
    <w:rsid w:val="000514DC"/>
    <w:rsid w:val="000514F5"/>
    <w:rsid w:val="00051572"/>
    <w:rsid w:val="00051801"/>
    <w:rsid w:val="0005181C"/>
    <w:rsid w:val="00051A3F"/>
    <w:rsid w:val="00051A4E"/>
    <w:rsid w:val="00051A72"/>
    <w:rsid w:val="00051AF3"/>
    <w:rsid w:val="00051B13"/>
    <w:rsid w:val="00051B9C"/>
    <w:rsid w:val="00051C43"/>
    <w:rsid w:val="00051E49"/>
    <w:rsid w:val="00051E58"/>
    <w:rsid w:val="00051E7C"/>
    <w:rsid w:val="00051EAE"/>
    <w:rsid w:val="00051EF5"/>
    <w:rsid w:val="00051F8B"/>
    <w:rsid w:val="00052015"/>
    <w:rsid w:val="00052043"/>
    <w:rsid w:val="000520DF"/>
    <w:rsid w:val="000520E1"/>
    <w:rsid w:val="000521AB"/>
    <w:rsid w:val="000521B6"/>
    <w:rsid w:val="000521D3"/>
    <w:rsid w:val="000521E3"/>
    <w:rsid w:val="000522B6"/>
    <w:rsid w:val="000522B8"/>
    <w:rsid w:val="00052447"/>
    <w:rsid w:val="000524A1"/>
    <w:rsid w:val="000524CD"/>
    <w:rsid w:val="000524DE"/>
    <w:rsid w:val="000526B0"/>
    <w:rsid w:val="00052742"/>
    <w:rsid w:val="00052753"/>
    <w:rsid w:val="000528A6"/>
    <w:rsid w:val="00052970"/>
    <w:rsid w:val="00052A21"/>
    <w:rsid w:val="00052B2B"/>
    <w:rsid w:val="00052B9B"/>
    <w:rsid w:val="00052CA8"/>
    <w:rsid w:val="00052CB3"/>
    <w:rsid w:val="00052CFE"/>
    <w:rsid w:val="00052D93"/>
    <w:rsid w:val="00052E2B"/>
    <w:rsid w:val="00052E33"/>
    <w:rsid w:val="00052E6D"/>
    <w:rsid w:val="00052F39"/>
    <w:rsid w:val="00052F7F"/>
    <w:rsid w:val="00052FA6"/>
    <w:rsid w:val="00052FC3"/>
    <w:rsid w:val="00052FC4"/>
    <w:rsid w:val="00053001"/>
    <w:rsid w:val="00053101"/>
    <w:rsid w:val="00053262"/>
    <w:rsid w:val="00053285"/>
    <w:rsid w:val="000532E3"/>
    <w:rsid w:val="000532EC"/>
    <w:rsid w:val="0005332C"/>
    <w:rsid w:val="000533DF"/>
    <w:rsid w:val="000534FD"/>
    <w:rsid w:val="0005354B"/>
    <w:rsid w:val="000536AB"/>
    <w:rsid w:val="00053777"/>
    <w:rsid w:val="000537BB"/>
    <w:rsid w:val="0005383D"/>
    <w:rsid w:val="000538C6"/>
    <w:rsid w:val="00053B1A"/>
    <w:rsid w:val="00053BA6"/>
    <w:rsid w:val="00053BBF"/>
    <w:rsid w:val="00053BDA"/>
    <w:rsid w:val="00053BDF"/>
    <w:rsid w:val="00053C1E"/>
    <w:rsid w:val="00053C38"/>
    <w:rsid w:val="00053C3E"/>
    <w:rsid w:val="00053CD8"/>
    <w:rsid w:val="00053F70"/>
    <w:rsid w:val="00053F7E"/>
    <w:rsid w:val="00054018"/>
    <w:rsid w:val="00054070"/>
    <w:rsid w:val="000540BF"/>
    <w:rsid w:val="0005410A"/>
    <w:rsid w:val="00054113"/>
    <w:rsid w:val="00054161"/>
    <w:rsid w:val="000541FB"/>
    <w:rsid w:val="000542F6"/>
    <w:rsid w:val="0005433A"/>
    <w:rsid w:val="000543D5"/>
    <w:rsid w:val="000544C4"/>
    <w:rsid w:val="0005457B"/>
    <w:rsid w:val="00054676"/>
    <w:rsid w:val="000547DC"/>
    <w:rsid w:val="000547FB"/>
    <w:rsid w:val="0005494D"/>
    <w:rsid w:val="00054951"/>
    <w:rsid w:val="00054A40"/>
    <w:rsid w:val="00054AA7"/>
    <w:rsid w:val="00054AD0"/>
    <w:rsid w:val="00054B3A"/>
    <w:rsid w:val="00054B8A"/>
    <w:rsid w:val="00054BA8"/>
    <w:rsid w:val="00054C01"/>
    <w:rsid w:val="00054C06"/>
    <w:rsid w:val="00054C30"/>
    <w:rsid w:val="00054C87"/>
    <w:rsid w:val="00054CD1"/>
    <w:rsid w:val="00054D23"/>
    <w:rsid w:val="00054D92"/>
    <w:rsid w:val="00054EB8"/>
    <w:rsid w:val="00054EF1"/>
    <w:rsid w:val="00054F95"/>
    <w:rsid w:val="00054FD1"/>
    <w:rsid w:val="0005504F"/>
    <w:rsid w:val="00055160"/>
    <w:rsid w:val="00055188"/>
    <w:rsid w:val="0005518F"/>
    <w:rsid w:val="000551FD"/>
    <w:rsid w:val="00055222"/>
    <w:rsid w:val="00055347"/>
    <w:rsid w:val="0005548D"/>
    <w:rsid w:val="000554A3"/>
    <w:rsid w:val="0005558A"/>
    <w:rsid w:val="000555CD"/>
    <w:rsid w:val="000556D7"/>
    <w:rsid w:val="000556FC"/>
    <w:rsid w:val="000558BC"/>
    <w:rsid w:val="0005598F"/>
    <w:rsid w:val="000559DC"/>
    <w:rsid w:val="000559EF"/>
    <w:rsid w:val="00055A68"/>
    <w:rsid w:val="00055B05"/>
    <w:rsid w:val="00055B57"/>
    <w:rsid w:val="00055BCB"/>
    <w:rsid w:val="00055C06"/>
    <w:rsid w:val="00055CD2"/>
    <w:rsid w:val="00055DA0"/>
    <w:rsid w:val="00055EDB"/>
    <w:rsid w:val="00056207"/>
    <w:rsid w:val="00056209"/>
    <w:rsid w:val="0005621E"/>
    <w:rsid w:val="000563B2"/>
    <w:rsid w:val="000563F4"/>
    <w:rsid w:val="0005649A"/>
    <w:rsid w:val="000564FD"/>
    <w:rsid w:val="000565EC"/>
    <w:rsid w:val="000566A6"/>
    <w:rsid w:val="000566A7"/>
    <w:rsid w:val="00056787"/>
    <w:rsid w:val="00056828"/>
    <w:rsid w:val="00056A42"/>
    <w:rsid w:val="00056AD0"/>
    <w:rsid w:val="00056B47"/>
    <w:rsid w:val="00056B7D"/>
    <w:rsid w:val="00056BF7"/>
    <w:rsid w:val="00056C11"/>
    <w:rsid w:val="00056C18"/>
    <w:rsid w:val="00056C44"/>
    <w:rsid w:val="00056C7C"/>
    <w:rsid w:val="00056CE9"/>
    <w:rsid w:val="00056D4C"/>
    <w:rsid w:val="00056E08"/>
    <w:rsid w:val="00056EBE"/>
    <w:rsid w:val="00056F50"/>
    <w:rsid w:val="00056FB9"/>
    <w:rsid w:val="0005703D"/>
    <w:rsid w:val="000570D6"/>
    <w:rsid w:val="0005716E"/>
    <w:rsid w:val="00057177"/>
    <w:rsid w:val="00057354"/>
    <w:rsid w:val="0005739C"/>
    <w:rsid w:val="000573B4"/>
    <w:rsid w:val="000574C3"/>
    <w:rsid w:val="00057522"/>
    <w:rsid w:val="00057547"/>
    <w:rsid w:val="00057599"/>
    <w:rsid w:val="000576B1"/>
    <w:rsid w:val="00057705"/>
    <w:rsid w:val="0005770E"/>
    <w:rsid w:val="00057791"/>
    <w:rsid w:val="000577B0"/>
    <w:rsid w:val="000578C6"/>
    <w:rsid w:val="0005792D"/>
    <w:rsid w:val="000579AE"/>
    <w:rsid w:val="00057B15"/>
    <w:rsid w:val="00057B99"/>
    <w:rsid w:val="00057C65"/>
    <w:rsid w:val="00057C6F"/>
    <w:rsid w:val="00057D81"/>
    <w:rsid w:val="00057ED2"/>
    <w:rsid w:val="00057F5C"/>
    <w:rsid w:val="00060061"/>
    <w:rsid w:val="0006012A"/>
    <w:rsid w:val="0006013D"/>
    <w:rsid w:val="00060188"/>
    <w:rsid w:val="0006018E"/>
    <w:rsid w:val="000601BE"/>
    <w:rsid w:val="0006024B"/>
    <w:rsid w:val="0006038E"/>
    <w:rsid w:val="000603DC"/>
    <w:rsid w:val="00060435"/>
    <w:rsid w:val="00060450"/>
    <w:rsid w:val="000604B3"/>
    <w:rsid w:val="00060512"/>
    <w:rsid w:val="0006054F"/>
    <w:rsid w:val="00060757"/>
    <w:rsid w:val="0006084A"/>
    <w:rsid w:val="00060953"/>
    <w:rsid w:val="00060958"/>
    <w:rsid w:val="00060B9A"/>
    <w:rsid w:val="00060BCC"/>
    <w:rsid w:val="00060DC3"/>
    <w:rsid w:val="00060ED2"/>
    <w:rsid w:val="00060F49"/>
    <w:rsid w:val="00060FEC"/>
    <w:rsid w:val="00061087"/>
    <w:rsid w:val="000610C9"/>
    <w:rsid w:val="00061196"/>
    <w:rsid w:val="000612B9"/>
    <w:rsid w:val="00061501"/>
    <w:rsid w:val="0006153F"/>
    <w:rsid w:val="000615E0"/>
    <w:rsid w:val="000616AD"/>
    <w:rsid w:val="000617A9"/>
    <w:rsid w:val="000617B6"/>
    <w:rsid w:val="00061859"/>
    <w:rsid w:val="0006189A"/>
    <w:rsid w:val="00061916"/>
    <w:rsid w:val="00061991"/>
    <w:rsid w:val="00061A17"/>
    <w:rsid w:val="00061A6E"/>
    <w:rsid w:val="00061A6F"/>
    <w:rsid w:val="00061B5F"/>
    <w:rsid w:val="00061B6D"/>
    <w:rsid w:val="00061B81"/>
    <w:rsid w:val="00061BB7"/>
    <w:rsid w:val="00061CD7"/>
    <w:rsid w:val="00061E10"/>
    <w:rsid w:val="00061E1A"/>
    <w:rsid w:val="00061E5A"/>
    <w:rsid w:val="00062044"/>
    <w:rsid w:val="00062074"/>
    <w:rsid w:val="0006209F"/>
    <w:rsid w:val="0006218A"/>
    <w:rsid w:val="000622CB"/>
    <w:rsid w:val="000622CF"/>
    <w:rsid w:val="0006233C"/>
    <w:rsid w:val="00062361"/>
    <w:rsid w:val="00062366"/>
    <w:rsid w:val="00062373"/>
    <w:rsid w:val="000623A4"/>
    <w:rsid w:val="000624CB"/>
    <w:rsid w:val="00062566"/>
    <w:rsid w:val="00062575"/>
    <w:rsid w:val="000625DD"/>
    <w:rsid w:val="0006268C"/>
    <w:rsid w:val="0006276D"/>
    <w:rsid w:val="000627EF"/>
    <w:rsid w:val="0006280D"/>
    <w:rsid w:val="0006285D"/>
    <w:rsid w:val="00062A08"/>
    <w:rsid w:val="00062A0C"/>
    <w:rsid w:val="00062B2D"/>
    <w:rsid w:val="00062C1D"/>
    <w:rsid w:val="00062C51"/>
    <w:rsid w:val="00062D77"/>
    <w:rsid w:val="00062D7A"/>
    <w:rsid w:val="00062D9C"/>
    <w:rsid w:val="00062F10"/>
    <w:rsid w:val="00062F92"/>
    <w:rsid w:val="0006304C"/>
    <w:rsid w:val="00063108"/>
    <w:rsid w:val="00063144"/>
    <w:rsid w:val="0006316E"/>
    <w:rsid w:val="000631E8"/>
    <w:rsid w:val="000633DE"/>
    <w:rsid w:val="000634F7"/>
    <w:rsid w:val="0006355C"/>
    <w:rsid w:val="000635B1"/>
    <w:rsid w:val="0006360E"/>
    <w:rsid w:val="00063668"/>
    <w:rsid w:val="000636B3"/>
    <w:rsid w:val="00063731"/>
    <w:rsid w:val="0006375F"/>
    <w:rsid w:val="00063789"/>
    <w:rsid w:val="0006380A"/>
    <w:rsid w:val="00063907"/>
    <w:rsid w:val="00063939"/>
    <w:rsid w:val="00063969"/>
    <w:rsid w:val="00063A15"/>
    <w:rsid w:val="00063B1B"/>
    <w:rsid w:val="00063C29"/>
    <w:rsid w:val="00063CAD"/>
    <w:rsid w:val="00063EAF"/>
    <w:rsid w:val="00063F1C"/>
    <w:rsid w:val="00064150"/>
    <w:rsid w:val="00064176"/>
    <w:rsid w:val="00064201"/>
    <w:rsid w:val="0006421A"/>
    <w:rsid w:val="00064257"/>
    <w:rsid w:val="000642A6"/>
    <w:rsid w:val="000643CB"/>
    <w:rsid w:val="000643E9"/>
    <w:rsid w:val="000644CA"/>
    <w:rsid w:val="00064532"/>
    <w:rsid w:val="00064597"/>
    <w:rsid w:val="000645D5"/>
    <w:rsid w:val="000646AE"/>
    <w:rsid w:val="00064709"/>
    <w:rsid w:val="0006473B"/>
    <w:rsid w:val="0006481B"/>
    <w:rsid w:val="000648A0"/>
    <w:rsid w:val="000649FA"/>
    <w:rsid w:val="00064C19"/>
    <w:rsid w:val="00064C6D"/>
    <w:rsid w:val="00064CDE"/>
    <w:rsid w:val="00064DA5"/>
    <w:rsid w:val="00064DA7"/>
    <w:rsid w:val="00064DBB"/>
    <w:rsid w:val="00064EDE"/>
    <w:rsid w:val="00064EF2"/>
    <w:rsid w:val="0006503D"/>
    <w:rsid w:val="00065052"/>
    <w:rsid w:val="00065153"/>
    <w:rsid w:val="000651E1"/>
    <w:rsid w:val="00065248"/>
    <w:rsid w:val="000652AF"/>
    <w:rsid w:val="00065345"/>
    <w:rsid w:val="00065514"/>
    <w:rsid w:val="0006553D"/>
    <w:rsid w:val="000656AC"/>
    <w:rsid w:val="00065754"/>
    <w:rsid w:val="0006577E"/>
    <w:rsid w:val="00065818"/>
    <w:rsid w:val="00065841"/>
    <w:rsid w:val="0006593D"/>
    <w:rsid w:val="0006594A"/>
    <w:rsid w:val="0006594B"/>
    <w:rsid w:val="0006596A"/>
    <w:rsid w:val="0006598D"/>
    <w:rsid w:val="000659A1"/>
    <w:rsid w:val="000659B6"/>
    <w:rsid w:val="00065B83"/>
    <w:rsid w:val="00065BB5"/>
    <w:rsid w:val="00065C66"/>
    <w:rsid w:val="00065D35"/>
    <w:rsid w:val="00065D9F"/>
    <w:rsid w:val="00065DB8"/>
    <w:rsid w:val="00065E17"/>
    <w:rsid w:val="00065E61"/>
    <w:rsid w:val="00065E80"/>
    <w:rsid w:val="00065F79"/>
    <w:rsid w:val="00065FF7"/>
    <w:rsid w:val="000660ED"/>
    <w:rsid w:val="0006610D"/>
    <w:rsid w:val="000661D6"/>
    <w:rsid w:val="000661F2"/>
    <w:rsid w:val="00066266"/>
    <w:rsid w:val="000662A9"/>
    <w:rsid w:val="00066340"/>
    <w:rsid w:val="000663DB"/>
    <w:rsid w:val="00066447"/>
    <w:rsid w:val="00066491"/>
    <w:rsid w:val="00066735"/>
    <w:rsid w:val="00066742"/>
    <w:rsid w:val="0006679B"/>
    <w:rsid w:val="00066847"/>
    <w:rsid w:val="000668C8"/>
    <w:rsid w:val="000669A8"/>
    <w:rsid w:val="000669E1"/>
    <w:rsid w:val="00066A0C"/>
    <w:rsid w:val="00066A39"/>
    <w:rsid w:val="00066AE3"/>
    <w:rsid w:val="00066AF1"/>
    <w:rsid w:val="00066B2C"/>
    <w:rsid w:val="00066BCD"/>
    <w:rsid w:val="00066BCF"/>
    <w:rsid w:val="00066C38"/>
    <w:rsid w:val="00066CBD"/>
    <w:rsid w:val="00066CF1"/>
    <w:rsid w:val="00066E1A"/>
    <w:rsid w:val="00066EB5"/>
    <w:rsid w:val="00066F2F"/>
    <w:rsid w:val="00066FC3"/>
    <w:rsid w:val="00067008"/>
    <w:rsid w:val="00067046"/>
    <w:rsid w:val="000670D1"/>
    <w:rsid w:val="000670E0"/>
    <w:rsid w:val="000670E1"/>
    <w:rsid w:val="000672F6"/>
    <w:rsid w:val="0006732C"/>
    <w:rsid w:val="000673A0"/>
    <w:rsid w:val="000673BF"/>
    <w:rsid w:val="000673D8"/>
    <w:rsid w:val="00067444"/>
    <w:rsid w:val="0006745B"/>
    <w:rsid w:val="00067510"/>
    <w:rsid w:val="000675C6"/>
    <w:rsid w:val="00067677"/>
    <w:rsid w:val="000677DD"/>
    <w:rsid w:val="00067921"/>
    <w:rsid w:val="0006795D"/>
    <w:rsid w:val="00067B40"/>
    <w:rsid w:val="00067BE2"/>
    <w:rsid w:val="00067C20"/>
    <w:rsid w:val="00067C2E"/>
    <w:rsid w:val="00067C41"/>
    <w:rsid w:val="00067DBE"/>
    <w:rsid w:val="00067DC9"/>
    <w:rsid w:val="00067E5F"/>
    <w:rsid w:val="00067F77"/>
    <w:rsid w:val="00067F9C"/>
    <w:rsid w:val="00070066"/>
    <w:rsid w:val="000700BA"/>
    <w:rsid w:val="0007024C"/>
    <w:rsid w:val="000702DE"/>
    <w:rsid w:val="000704E2"/>
    <w:rsid w:val="000705C7"/>
    <w:rsid w:val="000707F9"/>
    <w:rsid w:val="0007081B"/>
    <w:rsid w:val="000708E7"/>
    <w:rsid w:val="000708F4"/>
    <w:rsid w:val="00070A1D"/>
    <w:rsid w:val="00070AE0"/>
    <w:rsid w:val="00070B05"/>
    <w:rsid w:val="00070CE9"/>
    <w:rsid w:val="00070D15"/>
    <w:rsid w:val="00070D32"/>
    <w:rsid w:val="00070ECD"/>
    <w:rsid w:val="00070EE4"/>
    <w:rsid w:val="00070F09"/>
    <w:rsid w:val="00070F26"/>
    <w:rsid w:val="00070FB2"/>
    <w:rsid w:val="0007117C"/>
    <w:rsid w:val="000711B1"/>
    <w:rsid w:val="000712AA"/>
    <w:rsid w:val="0007154B"/>
    <w:rsid w:val="000715CC"/>
    <w:rsid w:val="0007162E"/>
    <w:rsid w:val="00071637"/>
    <w:rsid w:val="0007164D"/>
    <w:rsid w:val="00071656"/>
    <w:rsid w:val="00071658"/>
    <w:rsid w:val="000716E3"/>
    <w:rsid w:val="000718E9"/>
    <w:rsid w:val="000718EF"/>
    <w:rsid w:val="000719C8"/>
    <w:rsid w:val="00071A98"/>
    <w:rsid w:val="00071AC0"/>
    <w:rsid w:val="00071AC2"/>
    <w:rsid w:val="00071B94"/>
    <w:rsid w:val="00071BC2"/>
    <w:rsid w:val="00071C54"/>
    <w:rsid w:val="00071D8F"/>
    <w:rsid w:val="00071DB8"/>
    <w:rsid w:val="00071E53"/>
    <w:rsid w:val="00071EAB"/>
    <w:rsid w:val="0007203B"/>
    <w:rsid w:val="00072043"/>
    <w:rsid w:val="0007209E"/>
    <w:rsid w:val="000720E8"/>
    <w:rsid w:val="000720ED"/>
    <w:rsid w:val="00072116"/>
    <w:rsid w:val="00072185"/>
    <w:rsid w:val="000721E2"/>
    <w:rsid w:val="00072340"/>
    <w:rsid w:val="000724E0"/>
    <w:rsid w:val="0007258A"/>
    <w:rsid w:val="000725C7"/>
    <w:rsid w:val="00072669"/>
    <w:rsid w:val="0007267D"/>
    <w:rsid w:val="0007270E"/>
    <w:rsid w:val="0007272E"/>
    <w:rsid w:val="00072791"/>
    <w:rsid w:val="000728C8"/>
    <w:rsid w:val="000728CC"/>
    <w:rsid w:val="0007294C"/>
    <w:rsid w:val="00072A40"/>
    <w:rsid w:val="00072A5F"/>
    <w:rsid w:val="00072B0E"/>
    <w:rsid w:val="00072B94"/>
    <w:rsid w:val="00072C3C"/>
    <w:rsid w:val="00072CF1"/>
    <w:rsid w:val="00072D2A"/>
    <w:rsid w:val="00072D35"/>
    <w:rsid w:val="00072DED"/>
    <w:rsid w:val="00072E5B"/>
    <w:rsid w:val="00072E76"/>
    <w:rsid w:val="00072EB9"/>
    <w:rsid w:val="00072F16"/>
    <w:rsid w:val="00072F1D"/>
    <w:rsid w:val="0007301E"/>
    <w:rsid w:val="00073052"/>
    <w:rsid w:val="00073137"/>
    <w:rsid w:val="00073187"/>
    <w:rsid w:val="0007318A"/>
    <w:rsid w:val="00073198"/>
    <w:rsid w:val="000731E2"/>
    <w:rsid w:val="0007324E"/>
    <w:rsid w:val="00073271"/>
    <w:rsid w:val="000732A1"/>
    <w:rsid w:val="0007330B"/>
    <w:rsid w:val="000733D4"/>
    <w:rsid w:val="0007344E"/>
    <w:rsid w:val="0007351E"/>
    <w:rsid w:val="00073657"/>
    <w:rsid w:val="0007365A"/>
    <w:rsid w:val="000736D5"/>
    <w:rsid w:val="0007374A"/>
    <w:rsid w:val="000737F6"/>
    <w:rsid w:val="000738A1"/>
    <w:rsid w:val="000738AB"/>
    <w:rsid w:val="00073A80"/>
    <w:rsid w:val="00073CAC"/>
    <w:rsid w:val="00073CC6"/>
    <w:rsid w:val="00073D91"/>
    <w:rsid w:val="00073DA1"/>
    <w:rsid w:val="00073FA0"/>
    <w:rsid w:val="00073FF2"/>
    <w:rsid w:val="0007403E"/>
    <w:rsid w:val="00074099"/>
    <w:rsid w:val="000740F2"/>
    <w:rsid w:val="0007412E"/>
    <w:rsid w:val="000741D1"/>
    <w:rsid w:val="000741D5"/>
    <w:rsid w:val="000741E0"/>
    <w:rsid w:val="0007423F"/>
    <w:rsid w:val="000742BB"/>
    <w:rsid w:val="000742CB"/>
    <w:rsid w:val="0007437C"/>
    <w:rsid w:val="000743AE"/>
    <w:rsid w:val="00074463"/>
    <w:rsid w:val="00074570"/>
    <w:rsid w:val="000745C4"/>
    <w:rsid w:val="0007460C"/>
    <w:rsid w:val="00074648"/>
    <w:rsid w:val="0007467A"/>
    <w:rsid w:val="00074744"/>
    <w:rsid w:val="0007478C"/>
    <w:rsid w:val="000747BF"/>
    <w:rsid w:val="000747F3"/>
    <w:rsid w:val="00074800"/>
    <w:rsid w:val="00074887"/>
    <w:rsid w:val="00074890"/>
    <w:rsid w:val="00074929"/>
    <w:rsid w:val="000749A3"/>
    <w:rsid w:val="000749D9"/>
    <w:rsid w:val="00074B19"/>
    <w:rsid w:val="00074BFF"/>
    <w:rsid w:val="00074D31"/>
    <w:rsid w:val="00074D33"/>
    <w:rsid w:val="00074D79"/>
    <w:rsid w:val="00074DD5"/>
    <w:rsid w:val="00074E78"/>
    <w:rsid w:val="00074E7F"/>
    <w:rsid w:val="00074F13"/>
    <w:rsid w:val="00074F6C"/>
    <w:rsid w:val="00074FB9"/>
    <w:rsid w:val="00074FE4"/>
    <w:rsid w:val="00074FE9"/>
    <w:rsid w:val="00075079"/>
    <w:rsid w:val="0007512A"/>
    <w:rsid w:val="000751F6"/>
    <w:rsid w:val="0007529B"/>
    <w:rsid w:val="000752CC"/>
    <w:rsid w:val="000752D9"/>
    <w:rsid w:val="00075421"/>
    <w:rsid w:val="000754AC"/>
    <w:rsid w:val="000754D0"/>
    <w:rsid w:val="000754FD"/>
    <w:rsid w:val="0007564F"/>
    <w:rsid w:val="00075747"/>
    <w:rsid w:val="00075768"/>
    <w:rsid w:val="0007579F"/>
    <w:rsid w:val="00075881"/>
    <w:rsid w:val="0007588D"/>
    <w:rsid w:val="000758EA"/>
    <w:rsid w:val="000758F1"/>
    <w:rsid w:val="00075936"/>
    <w:rsid w:val="00075952"/>
    <w:rsid w:val="000759D1"/>
    <w:rsid w:val="00075AD2"/>
    <w:rsid w:val="00075BB7"/>
    <w:rsid w:val="00075C33"/>
    <w:rsid w:val="00075C9C"/>
    <w:rsid w:val="00075CF8"/>
    <w:rsid w:val="00075D4B"/>
    <w:rsid w:val="00075DD4"/>
    <w:rsid w:val="00075E20"/>
    <w:rsid w:val="00075E3E"/>
    <w:rsid w:val="00075E4D"/>
    <w:rsid w:val="00075E71"/>
    <w:rsid w:val="00075EF6"/>
    <w:rsid w:val="00075F4E"/>
    <w:rsid w:val="00076017"/>
    <w:rsid w:val="000760CF"/>
    <w:rsid w:val="0007610A"/>
    <w:rsid w:val="0007625C"/>
    <w:rsid w:val="00076359"/>
    <w:rsid w:val="00076471"/>
    <w:rsid w:val="000765AF"/>
    <w:rsid w:val="000766A5"/>
    <w:rsid w:val="000766E3"/>
    <w:rsid w:val="0007683C"/>
    <w:rsid w:val="00076910"/>
    <w:rsid w:val="00076917"/>
    <w:rsid w:val="0007692C"/>
    <w:rsid w:val="00076AB1"/>
    <w:rsid w:val="00076B6B"/>
    <w:rsid w:val="00076BC7"/>
    <w:rsid w:val="00076BD0"/>
    <w:rsid w:val="00076C45"/>
    <w:rsid w:val="00076C55"/>
    <w:rsid w:val="00076C60"/>
    <w:rsid w:val="00076DBB"/>
    <w:rsid w:val="00076DF1"/>
    <w:rsid w:val="00076EC2"/>
    <w:rsid w:val="00076ED4"/>
    <w:rsid w:val="00076EEB"/>
    <w:rsid w:val="00076F30"/>
    <w:rsid w:val="00076FB1"/>
    <w:rsid w:val="0007702B"/>
    <w:rsid w:val="00077060"/>
    <w:rsid w:val="0007708C"/>
    <w:rsid w:val="00077105"/>
    <w:rsid w:val="0007713E"/>
    <w:rsid w:val="0007734B"/>
    <w:rsid w:val="0007736D"/>
    <w:rsid w:val="000773F7"/>
    <w:rsid w:val="000773FB"/>
    <w:rsid w:val="0007752E"/>
    <w:rsid w:val="00077552"/>
    <w:rsid w:val="000775E3"/>
    <w:rsid w:val="0007765C"/>
    <w:rsid w:val="0007767F"/>
    <w:rsid w:val="000776F9"/>
    <w:rsid w:val="000776FC"/>
    <w:rsid w:val="000777C7"/>
    <w:rsid w:val="000779A9"/>
    <w:rsid w:val="00077A00"/>
    <w:rsid w:val="00077AD5"/>
    <w:rsid w:val="00077B24"/>
    <w:rsid w:val="00077B79"/>
    <w:rsid w:val="00077C0A"/>
    <w:rsid w:val="00077CB9"/>
    <w:rsid w:val="00077CE9"/>
    <w:rsid w:val="00077D82"/>
    <w:rsid w:val="00077E08"/>
    <w:rsid w:val="00077F1D"/>
    <w:rsid w:val="00077F3C"/>
    <w:rsid w:val="00077F41"/>
    <w:rsid w:val="00077F6D"/>
    <w:rsid w:val="0008010A"/>
    <w:rsid w:val="0008012F"/>
    <w:rsid w:val="00080150"/>
    <w:rsid w:val="0008017B"/>
    <w:rsid w:val="0008017E"/>
    <w:rsid w:val="000801D6"/>
    <w:rsid w:val="000802F6"/>
    <w:rsid w:val="0008033D"/>
    <w:rsid w:val="0008047B"/>
    <w:rsid w:val="00080482"/>
    <w:rsid w:val="00080523"/>
    <w:rsid w:val="0008057F"/>
    <w:rsid w:val="000805A4"/>
    <w:rsid w:val="00080605"/>
    <w:rsid w:val="00080613"/>
    <w:rsid w:val="00080626"/>
    <w:rsid w:val="0008080C"/>
    <w:rsid w:val="00080844"/>
    <w:rsid w:val="00080854"/>
    <w:rsid w:val="000808D9"/>
    <w:rsid w:val="0008094B"/>
    <w:rsid w:val="000809C5"/>
    <w:rsid w:val="00080BB3"/>
    <w:rsid w:val="00080C38"/>
    <w:rsid w:val="00080DFF"/>
    <w:rsid w:val="00080E74"/>
    <w:rsid w:val="00080F0B"/>
    <w:rsid w:val="00080F24"/>
    <w:rsid w:val="00080FA8"/>
    <w:rsid w:val="00081082"/>
    <w:rsid w:val="000810D1"/>
    <w:rsid w:val="0008110A"/>
    <w:rsid w:val="00081184"/>
    <w:rsid w:val="000811BE"/>
    <w:rsid w:val="00081306"/>
    <w:rsid w:val="00081319"/>
    <w:rsid w:val="000813E3"/>
    <w:rsid w:val="000813FC"/>
    <w:rsid w:val="00081431"/>
    <w:rsid w:val="000815FC"/>
    <w:rsid w:val="000816DA"/>
    <w:rsid w:val="0008175B"/>
    <w:rsid w:val="000817DC"/>
    <w:rsid w:val="00081807"/>
    <w:rsid w:val="0008180E"/>
    <w:rsid w:val="00081864"/>
    <w:rsid w:val="00081904"/>
    <w:rsid w:val="000819A1"/>
    <w:rsid w:val="000819F3"/>
    <w:rsid w:val="00081A50"/>
    <w:rsid w:val="00081AE5"/>
    <w:rsid w:val="00081BC7"/>
    <w:rsid w:val="00081D8E"/>
    <w:rsid w:val="00081DF7"/>
    <w:rsid w:val="00081E2B"/>
    <w:rsid w:val="00081FC7"/>
    <w:rsid w:val="00081FCD"/>
    <w:rsid w:val="00082099"/>
    <w:rsid w:val="000820A7"/>
    <w:rsid w:val="000822F8"/>
    <w:rsid w:val="00082325"/>
    <w:rsid w:val="00082428"/>
    <w:rsid w:val="0008250D"/>
    <w:rsid w:val="000825E1"/>
    <w:rsid w:val="000826DA"/>
    <w:rsid w:val="000827FD"/>
    <w:rsid w:val="00082812"/>
    <w:rsid w:val="000828D4"/>
    <w:rsid w:val="000828D7"/>
    <w:rsid w:val="000828EC"/>
    <w:rsid w:val="00082A0A"/>
    <w:rsid w:val="00082B7C"/>
    <w:rsid w:val="00082C2E"/>
    <w:rsid w:val="00082D9E"/>
    <w:rsid w:val="00083035"/>
    <w:rsid w:val="00083057"/>
    <w:rsid w:val="000830F0"/>
    <w:rsid w:val="0008319F"/>
    <w:rsid w:val="000831A4"/>
    <w:rsid w:val="00083272"/>
    <w:rsid w:val="00083324"/>
    <w:rsid w:val="00083541"/>
    <w:rsid w:val="00083721"/>
    <w:rsid w:val="0008383F"/>
    <w:rsid w:val="00083A2E"/>
    <w:rsid w:val="00083ADF"/>
    <w:rsid w:val="00083B55"/>
    <w:rsid w:val="00083B86"/>
    <w:rsid w:val="00083BA3"/>
    <w:rsid w:val="00083BB6"/>
    <w:rsid w:val="00083C7B"/>
    <w:rsid w:val="00083C97"/>
    <w:rsid w:val="00083D04"/>
    <w:rsid w:val="00083E02"/>
    <w:rsid w:val="00083F6A"/>
    <w:rsid w:val="00083FB5"/>
    <w:rsid w:val="0008407E"/>
    <w:rsid w:val="00084098"/>
    <w:rsid w:val="000841F0"/>
    <w:rsid w:val="000841F3"/>
    <w:rsid w:val="00084228"/>
    <w:rsid w:val="0008423E"/>
    <w:rsid w:val="0008429C"/>
    <w:rsid w:val="00084382"/>
    <w:rsid w:val="0008449D"/>
    <w:rsid w:val="00084589"/>
    <w:rsid w:val="000845CF"/>
    <w:rsid w:val="000846CE"/>
    <w:rsid w:val="00084727"/>
    <w:rsid w:val="00084797"/>
    <w:rsid w:val="000849FE"/>
    <w:rsid w:val="00084A9B"/>
    <w:rsid w:val="00084B5D"/>
    <w:rsid w:val="00084BAB"/>
    <w:rsid w:val="00084C4B"/>
    <w:rsid w:val="00084D9F"/>
    <w:rsid w:val="00084F06"/>
    <w:rsid w:val="00084F64"/>
    <w:rsid w:val="00084FE2"/>
    <w:rsid w:val="00085201"/>
    <w:rsid w:val="0008520E"/>
    <w:rsid w:val="0008522F"/>
    <w:rsid w:val="000853F5"/>
    <w:rsid w:val="000854F8"/>
    <w:rsid w:val="000856DC"/>
    <w:rsid w:val="0008578B"/>
    <w:rsid w:val="00085853"/>
    <w:rsid w:val="0008586D"/>
    <w:rsid w:val="000858F1"/>
    <w:rsid w:val="00085A68"/>
    <w:rsid w:val="00085C26"/>
    <w:rsid w:val="00085CBC"/>
    <w:rsid w:val="00085CE4"/>
    <w:rsid w:val="00085D49"/>
    <w:rsid w:val="00085D5C"/>
    <w:rsid w:val="00085DAA"/>
    <w:rsid w:val="00085DE6"/>
    <w:rsid w:val="00085E18"/>
    <w:rsid w:val="00085E22"/>
    <w:rsid w:val="00085E29"/>
    <w:rsid w:val="00085F25"/>
    <w:rsid w:val="00085F9D"/>
    <w:rsid w:val="00086006"/>
    <w:rsid w:val="00086010"/>
    <w:rsid w:val="00086065"/>
    <w:rsid w:val="0008609C"/>
    <w:rsid w:val="0008615A"/>
    <w:rsid w:val="0008630C"/>
    <w:rsid w:val="00086439"/>
    <w:rsid w:val="00086457"/>
    <w:rsid w:val="0008646C"/>
    <w:rsid w:val="00086473"/>
    <w:rsid w:val="00086595"/>
    <w:rsid w:val="000865B1"/>
    <w:rsid w:val="000865E9"/>
    <w:rsid w:val="000866C5"/>
    <w:rsid w:val="000866D9"/>
    <w:rsid w:val="00086711"/>
    <w:rsid w:val="0008686D"/>
    <w:rsid w:val="00086900"/>
    <w:rsid w:val="00086924"/>
    <w:rsid w:val="000869C4"/>
    <w:rsid w:val="00086B1F"/>
    <w:rsid w:val="00086B4C"/>
    <w:rsid w:val="00086B97"/>
    <w:rsid w:val="00086BAB"/>
    <w:rsid w:val="00086BBA"/>
    <w:rsid w:val="00086BD4"/>
    <w:rsid w:val="00086BE4"/>
    <w:rsid w:val="00086C05"/>
    <w:rsid w:val="00086C07"/>
    <w:rsid w:val="00086C47"/>
    <w:rsid w:val="00086CFE"/>
    <w:rsid w:val="00086E06"/>
    <w:rsid w:val="00086EE6"/>
    <w:rsid w:val="00086EEE"/>
    <w:rsid w:val="00086F20"/>
    <w:rsid w:val="0008704E"/>
    <w:rsid w:val="0008708D"/>
    <w:rsid w:val="000870C8"/>
    <w:rsid w:val="000870D5"/>
    <w:rsid w:val="00087158"/>
    <w:rsid w:val="000871E9"/>
    <w:rsid w:val="000871F5"/>
    <w:rsid w:val="000872C2"/>
    <w:rsid w:val="000872E8"/>
    <w:rsid w:val="000872F7"/>
    <w:rsid w:val="00087430"/>
    <w:rsid w:val="00087466"/>
    <w:rsid w:val="00087471"/>
    <w:rsid w:val="000874B1"/>
    <w:rsid w:val="0008762A"/>
    <w:rsid w:val="00087639"/>
    <w:rsid w:val="00087643"/>
    <w:rsid w:val="000877A4"/>
    <w:rsid w:val="000877F3"/>
    <w:rsid w:val="00087847"/>
    <w:rsid w:val="000879A7"/>
    <w:rsid w:val="00087A0B"/>
    <w:rsid w:val="00087A52"/>
    <w:rsid w:val="00087A5F"/>
    <w:rsid w:val="00087B05"/>
    <w:rsid w:val="00087BC3"/>
    <w:rsid w:val="00087C99"/>
    <w:rsid w:val="00087CB0"/>
    <w:rsid w:val="00087D09"/>
    <w:rsid w:val="00087D84"/>
    <w:rsid w:val="00087DDD"/>
    <w:rsid w:val="00087E37"/>
    <w:rsid w:val="00087F80"/>
    <w:rsid w:val="00087FD4"/>
    <w:rsid w:val="0009001A"/>
    <w:rsid w:val="00090058"/>
    <w:rsid w:val="0009007B"/>
    <w:rsid w:val="0009019E"/>
    <w:rsid w:val="00090222"/>
    <w:rsid w:val="00090254"/>
    <w:rsid w:val="00090257"/>
    <w:rsid w:val="00090323"/>
    <w:rsid w:val="000904B2"/>
    <w:rsid w:val="00090554"/>
    <w:rsid w:val="0009064F"/>
    <w:rsid w:val="00090686"/>
    <w:rsid w:val="00090717"/>
    <w:rsid w:val="000907E8"/>
    <w:rsid w:val="00090821"/>
    <w:rsid w:val="0009082F"/>
    <w:rsid w:val="00090936"/>
    <w:rsid w:val="0009093C"/>
    <w:rsid w:val="000909DB"/>
    <w:rsid w:val="00090B49"/>
    <w:rsid w:val="00090BE3"/>
    <w:rsid w:val="00090BE4"/>
    <w:rsid w:val="00090D30"/>
    <w:rsid w:val="00090E67"/>
    <w:rsid w:val="00090F21"/>
    <w:rsid w:val="00091101"/>
    <w:rsid w:val="00091119"/>
    <w:rsid w:val="00091140"/>
    <w:rsid w:val="00091154"/>
    <w:rsid w:val="00091324"/>
    <w:rsid w:val="000913BC"/>
    <w:rsid w:val="000913E9"/>
    <w:rsid w:val="0009142E"/>
    <w:rsid w:val="000914E4"/>
    <w:rsid w:val="00091521"/>
    <w:rsid w:val="00091534"/>
    <w:rsid w:val="00091548"/>
    <w:rsid w:val="00091551"/>
    <w:rsid w:val="00091584"/>
    <w:rsid w:val="000915D2"/>
    <w:rsid w:val="0009167B"/>
    <w:rsid w:val="000916FA"/>
    <w:rsid w:val="000917A6"/>
    <w:rsid w:val="00091963"/>
    <w:rsid w:val="00091A15"/>
    <w:rsid w:val="00091AF5"/>
    <w:rsid w:val="00091B6B"/>
    <w:rsid w:val="00091B86"/>
    <w:rsid w:val="00091BE3"/>
    <w:rsid w:val="00091BFD"/>
    <w:rsid w:val="00091C1E"/>
    <w:rsid w:val="00091C27"/>
    <w:rsid w:val="00091C43"/>
    <w:rsid w:val="00091D4A"/>
    <w:rsid w:val="00091DD6"/>
    <w:rsid w:val="00091E5A"/>
    <w:rsid w:val="00091EDD"/>
    <w:rsid w:val="00091EFF"/>
    <w:rsid w:val="00091F1A"/>
    <w:rsid w:val="00091F53"/>
    <w:rsid w:val="00091FED"/>
    <w:rsid w:val="00092199"/>
    <w:rsid w:val="0009226D"/>
    <w:rsid w:val="00092293"/>
    <w:rsid w:val="000922C1"/>
    <w:rsid w:val="0009230B"/>
    <w:rsid w:val="00092311"/>
    <w:rsid w:val="0009232B"/>
    <w:rsid w:val="00092489"/>
    <w:rsid w:val="000924C4"/>
    <w:rsid w:val="00092546"/>
    <w:rsid w:val="0009269C"/>
    <w:rsid w:val="000927E0"/>
    <w:rsid w:val="00092806"/>
    <w:rsid w:val="00092902"/>
    <w:rsid w:val="0009291F"/>
    <w:rsid w:val="000929C9"/>
    <w:rsid w:val="000929E5"/>
    <w:rsid w:val="00092BDB"/>
    <w:rsid w:val="00092CC0"/>
    <w:rsid w:val="00092DB0"/>
    <w:rsid w:val="00092DB2"/>
    <w:rsid w:val="00092E82"/>
    <w:rsid w:val="00092F0D"/>
    <w:rsid w:val="00092F45"/>
    <w:rsid w:val="00093057"/>
    <w:rsid w:val="00093092"/>
    <w:rsid w:val="00093119"/>
    <w:rsid w:val="000931D5"/>
    <w:rsid w:val="00093209"/>
    <w:rsid w:val="00093281"/>
    <w:rsid w:val="00093292"/>
    <w:rsid w:val="000932A3"/>
    <w:rsid w:val="000932AB"/>
    <w:rsid w:val="000932CC"/>
    <w:rsid w:val="0009345F"/>
    <w:rsid w:val="0009348B"/>
    <w:rsid w:val="00093523"/>
    <w:rsid w:val="0009352D"/>
    <w:rsid w:val="000935F3"/>
    <w:rsid w:val="000936E8"/>
    <w:rsid w:val="00093819"/>
    <w:rsid w:val="00093927"/>
    <w:rsid w:val="0009399C"/>
    <w:rsid w:val="000939A1"/>
    <w:rsid w:val="000939EE"/>
    <w:rsid w:val="00093A14"/>
    <w:rsid w:val="00093BBA"/>
    <w:rsid w:val="00093BD9"/>
    <w:rsid w:val="00093C48"/>
    <w:rsid w:val="00093D55"/>
    <w:rsid w:val="00093D70"/>
    <w:rsid w:val="00093E09"/>
    <w:rsid w:val="00093E8A"/>
    <w:rsid w:val="00093EAA"/>
    <w:rsid w:val="00093EF2"/>
    <w:rsid w:val="00093EF5"/>
    <w:rsid w:val="00093F1A"/>
    <w:rsid w:val="00093F4A"/>
    <w:rsid w:val="00093F8E"/>
    <w:rsid w:val="00093FEB"/>
    <w:rsid w:val="000940CA"/>
    <w:rsid w:val="00094137"/>
    <w:rsid w:val="00094239"/>
    <w:rsid w:val="000942B7"/>
    <w:rsid w:val="000942C2"/>
    <w:rsid w:val="00094362"/>
    <w:rsid w:val="0009437C"/>
    <w:rsid w:val="00094401"/>
    <w:rsid w:val="0009442D"/>
    <w:rsid w:val="0009454F"/>
    <w:rsid w:val="0009457F"/>
    <w:rsid w:val="00094581"/>
    <w:rsid w:val="000945B7"/>
    <w:rsid w:val="00094720"/>
    <w:rsid w:val="00094766"/>
    <w:rsid w:val="0009477D"/>
    <w:rsid w:val="00094819"/>
    <w:rsid w:val="0009485D"/>
    <w:rsid w:val="000949B1"/>
    <w:rsid w:val="00094A0D"/>
    <w:rsid w:val="00094A62"/>
    <w:rsid w:val="00094B94"/>
    <w:rsid w:val="00094B9E"/>
    <w:rsid w:val="00094C7B"/>
    <w:rsid w:val="00094CF5"/>
    <w:rsid w:val="00094D11"/>
    <w:rsid w:val="00094E79"/>
    <w:rsid w:val="00094F84"/>
    <w:rsid w:val="00094FF8"/>
    <w:rsid w:val="000951BC"/>
    <w:rsid w:val="000951BD"/>
    <w:rsid w:val="000951C6"/>
    <w:rsid w:val="000951CB"/>
    <w:rsid w:val="00095297"/>
    <w:rsid w:val="000952F8"/>
    <w:rsid w:val="000953C8"/>
    <w:rsid w:val="000953E5"/>
    <w:rsid w:val="0009549B"/>
    <w:rsid w:val="00095519"/>
    <w:rsid w:val="00095529"/>
    <w:rsid w:val="00095623"/>
    <w:rsid w:val="000956CD"/>
    <w:rsid w:val="000957CC"/>
    <w:rsid w:val="0009593C"/>
    <w:rsid w:val="00095B1E"/>
    <w:rsid w:val="00095B2E"/>
    <w:rsid w:val="00095BD2"/>
    <w:rsid w:val="00095C53"/>
    <w:rsid w:val="00095C6C"/>
    <w:rsid w:val="00095CB9"/>
    <w:rsid w:val="00095CCD"/>
    <w:rsid w:val="00095D17"/>
    <w:rsid w:val="00095D50"/>
    <w:rsid w:val="00095D94"/>
    <w:rsid w:val="00095E3F"/>
    <w:rsid w:val="00095E6B"/>
    <w:rsid w:val="00095F72"/>
    <w:rsid w:val="00095FB4"/>
    <w:rsid w:val="00096044"/>
    <w:rsid w:val="0009604C"/>
    <w:rsid w:val="000960F4"/>
    <w:rsid w:val="000961C2"/>
    <w:rsid w:val="000961D8"/>
    <w:rsid w:val="00096205"/>
    <w:rsid w:val="0009626F"/>
    <w:rsid w:val="00096280"/>
    <w:rsid w:val="0009628B"/>
    <w:rsid w:val="000962D2"/>
    <w:rsid w:val="000962FC"/>
    <w:rsid w:val="000963E9"/>
    <w:rsid w:val="00096406"/>
    <w:rsid w:val="00096417"/>
    <w:rsid w:val="00096463"/>
    <w:rsid w:val="000964F7"/>
    <w:rsid w:val="00096545"/>
    <w:rsid w:val="00096592"/>
    <w:rsid w:val="00096641"/>
    <w:rsid w:val="00096697"/>
    <w:rsid w:val="0009670D"/>
    <w:rsid w:val="0009675B"/>
    <w:rsid w:val="000967C6"/>
    <w:rsid w:val="00096851"/>
    <w:rsid w:val="0009699B"/>
    <w:rsid w:val="00096A0F"/>
    <w:rsid w:val="00096AD5"/>
    <w:rsid w:val="00096BE3"/>
    <w:rsid w:val="00096CB2"/>
    <w:rsid w:val="00096CC4"/>
    <w:rsid w:val="00096EA2"/>
    <w:rsid w:val="00096F15"/>
    <w:rsid w:val="00096F71"/>
    <w:rsid w:val="00096FFF"/>
    <w:rsid w:val="0009711A"/>
    <w:rsid w:val="000971E3"/>
    <w:rsid w:val="000971E7"/>
    <w:rsid w:val="0009738E"/>
    <w:rsid w:val="000973BD"/>
    <w:rsid w:val="000973F2"/>
    <w:rsid w:val="00097435"/>
    <w:rsid w:val="0009745A"/>
    <w:rsid w:val="000974A5"/>
    <w:rsid w:val="00097592"/>
    <w:rsid w:val="000975C7"/>
    <w:rsid w:val="0009761D"/>
    <w:rsid w:val="000977B1"/>
    <w:rsid w:val="00097807"/>
    <w:rsid w:val="00097852"/>
    <w:rsid w:val="00097993"/>
    <w:rsid w:val="0009799E"/>
    <w:rsid w:val="00097A2F"/>
    <w:rsid w:val="00097B32"/>
    <w:rsid w:val="00097B53"/>
    <w:rsid w:val="00097BA3"/>
    <w:rsid w:val="00097BD9"/>
    <w:rsid w:val="00097C9D"/>
    <w:rsid w:val="00097DB0"/>
    <w:rsid w:val="00097DD9"/>
    <w:rsid w:val="00097DDC"/>
    <w:rsid w:val="00097F5F"/>
    <w:rsid w:val="000A01FD"/>
    <w:rsid w:val="000A02CB"/>
    <w:rsid w:val="000A02EE"/>
    <w:rsid w:val="000A0362"/>
    <w:rsid w:val="000A03AE"/>
    <w:rsid w:val="000A03BC"/>
    <w:rsid w:val="000A03EC"/>
    <w:rsid w:val="000A051C"/>
    <w:rsid w:val="000A0563"/>
    <w:rsid w:val="000A05A6"/>
    <w:rsid w:val="000A05D8"/>
    <w:rsid w:val="000A0658"/>
    <w:rsid w:val="000A06B5"/>
    <w:rsid w:val="000A06C9"/>
    <w:rsid w:val="000A0879"/>
    <w:rsid w:val="000A08A2"/>
    <w:rsid w:val="000A08C5"/>
    <w:rsid w:val="000A08D5"/>
    <w:rsid w:val="000A0913"/>
    <w:rsid w:val="000A099B"/>
    <w:rsid w:val="000A0B9A"/>
    <w:rsid w:val="000A0BA9"/>
    <w:rsid w:val="000A0BAF"/>
    <w:rsid w:val="000A0BE0"/>
    <w:rsid w:val="000A0C6A"/>
    <w:rsid w:val="000A0CEE"/>
    <w:rsid w:val="000A0D4B"/>
    <w:rsid w:val="000A0D50"/>
    <w:rsid w:val="000A0F35"/>
    <w:rsid w:val="000A1183"/>
    <w:rsid w:val="000A11AD"/>
    <w:rsid w:val="000A11F6"/>
    <w:rsid w:val="000A12CA"/>
    <w:rsid w:val="000A1385"/>
    <w:rsid w:val="000A13E7"/>
    <w:rsid w:val="000A14C9"/>
    <w:rsid w:val="000A151D"/>
    <w:rsid w:val="000A1526"/>
    <w:rsid w:val="000A1547"/>
    <w:rsid w:val="000A16A0"/>
    <w:rsid w:val="000A180F"/>
    <w:rsid w:val="000A1831"/>
    <w:rsid w:val="000A1882"/>
    <w:rsid w:val="000A19FB"/>
    <w:rsid w:val="000A1AA1"/>
    <w:rsid w:val="000A1AA5"/>
    <w:rsid w:val="000A1AC1"/>
    <w:rsid w:val="000A1AC3"/>
    <w:rsid w:val="000A1B5C"/>
    <w:rsid w:val="000A1B72"/>
    <w:rsid w:val="000A1C2B"/>
    <w:rsid w:val="000A1C57"/>
    <w:rsid w:val="000A1D50"/>
    <w:rsid w:val="000A1D76"/>
    <w:rsid w:val="000A1DC9"/>
    <w:rsid w:val="000A1DD6"/>
    <w:rsid w:val="000A1E26"/>
    <w:rsid w:val="000A1E28"/>
    <w:rsid w:val="000A1E79"/>
    <w:rsid w:val="000A1E83"/>
    <w:rsid w:val="000A1F9F"/>
    <w:rsid w:val="000A1FB8"/>
    <w:rsid w:val="000A215E"/>
    <w:rsid w:val="000A21ED"/>
    <w:rsid w:val="000A224B"/>
    <w:rsid w:val="000A228C"/>
    <w:rsid w:val="000A2295"/>
    <w:rsid w:val="000A22B3"/>
    <w:rsid w:val="000A22D9"/>
    <w:rsid w:val="000A22EF"/>
    <w:rsid w:val="000A2355"/>
    <w:rsid w:val="000A24A4"/>
    <w:rsid w:val="000A24F2"/>
    <w:rsid w:val="000A251D"/>
    <w:rsid w:val="000A254E"/>
    <w:rsid w:val="000A25D1"/>
    <w:rsid w:val="000A2614"/>
    <w:rsid w:val="000A26F5"/>
    <w:rsid w:val="000A2710"/>
    <w:rsid w:val="000A27A4"/>
    <w:rsid w:val="000A2803"/>
    <w:rsid w:val="000A2835"/>
    <w:rsid w:val="000A289F"/>
    <w:rsid w:val="000A29B4"/>
    <w:rsid w:val="000A29D2"/>
    <w:rsid w:val="000A2A58"/>
    <w:rsid w:val="000A2B61"/>
    <w:rsid w:val="000A2BD7"/>
    <w:rsid w:val="000A2BED"/>
    <w:rsid w:val="000A2C56"/>
    <w:rsid w:val="000A2CBC"/>
    <w:rsid w:val="000A2D13"/>
    <w:rsid w:val="000A2D18"/>
    <w:rsid w:val="000A2E24"/>
    <w:rsid w:val="000A2E67"/>
    <w:rsid w:val="000A2E76"/>
    <w:rsid w:val="000A3029"/>
    <w:rsid w:val="000A318B"/>
    <w:rsid w:val="000A321E"/>
    <w:rsid w:val="000A3235"/>
    <w:rsid w:val="000A327B"/>
    <w:rsid w:val="000A331F"/>
    <w:rsid w:val="000A3392"/>
    <w:rsid w:val="000A3516"/>
    <w:rsid w:val="000A355C"/>
    <w:rsid w:val="000A3576"/>
    <w:rsid w:val="000A3636"/>
    <w:rsid w:val="000A3679"/>
    <w:rsid w:val="000A36B1"/>
    <w:rsid w:val="000A36CA"/>
    <w:rsid w:val="000A37D9"/>
    <w:rsid w:val="000A38CD"/>
    <w:rsid w:val="000A38D7"/>
    <w:rsid w:val="000A39ED"/>
    <w:rsid w:val="000A3AF5"/>
    <w:rsid w:val="000A3B14"/>
    <w:rsid w:val="000A3B81"/>
    <w:rsid w:val="000A3C3B"/>
    <w:rsid w:val="000A3D48"/>
    <w:rsid w:val="000A3F61"/>
    <w:rsid w:val="000A402B"/>
    <w:rsid w:val="000A408A"/>
    <w:rsid w:val="000A40BC"/>
    <w:rsid w:val="000A4181"/>
    <w:rsid w:val="000A42D4"/>
    <w:rsid w:val="000A42E7"/>
    <w:rsid w:val="000A4312"/>
    <w:rsid w:val="000A437C"/>
    <w:rsid w:val="000A43F0"/>
    <w:rsid w:val="000A4443"/>
    <w:rsid w:val="000A4516"/>
    <w:rsid w:val="000A452F"/>
    <w:rsid w:val="000A466E"/>
    <w:rsid w:val="000A4781"/>
    <w:rsid w:val="000A4882"/>
    <w:rsid w:val="000A48CF"/>
    <w:rsid w:val="000A48E9"/>
    <w:rsid w:val="000A49BB"/>
    <w:rsid w:val="000A4A5A"/>
    <w:rsid w:val="000A4A7B"/>
    <w:rsid w:val="000A4B10"/>
    <w:rsid w:val="000A4B6A"/>
    <w:rsid w:val="000A4C06"/>
    <w:rsid w:val="000A4C74"/>
    <w:rsid w:val="000A4CF7"/>
    <w:rsid w:val="000A4CF9"/>
    <w:rsid w:val="000A4D5A"/>
    <w:rsid w:val="000A4D62"/>
    <w:rsid w:val="000A4DB2"/>
    <w:rsid w:val="000A4E36"/>
    <w:rsid w:val="000A4E6A"/>
    <w:rsid w:val="000A4E71"/>
    <w:rsid w:val="000A4EC7"/>
    <w:rsid w:val="000A4F3A"/>
    <w:rsid w:val="000A4FA5"/>
    <w:rsid w:val="000A501F"/>
    <w:rsid w:val="000A5099"/>
    <w:rsid w:val="000A51BF"/>
    <w:rsid w:val="000A5267"/>
    <w:rsid w:val="000A528C"/>
    <w:rsid w:val="000A5295"/>
    <w:rsid w:val="000A53D2"/>
    <w:rsid w:val="000A5469"/>
    <w:rsid w:val="000A55B5"/>
    <w:rsid w:val="000A561A"/>
    <w:rsid w:val="000A5645"/>
    <w:rsid w:val="000A56B5"/>
    <w:rsid w:val="000A577A"/>
    <w:rsid w:val="000A57C9"/>
    <w:rsid w:val="000A57CC"/>
    <w:rsid w:val="000A5847"/>
    <w:rsid w:val="000A5886"/>
    <w:rsid w:val="000A5892"/>
    <w:rsid w:val="000A5902"/>
    <w:rsid w:val="000A591F"/>
    <w:rsid w:val="000A59E4"/>
    <w:rsid w:val="000A5C98"/>
    <w:rsid w:val="000A5D02"/>
    <w:rsid w:val="000A5DBB"/>
    <w:rsid w:val="000A5DC7"/>
    <w:rsid w:val="000A5DFB"/>
    <w:rsid w:val="000A5FC7"/>
    <w:rsid w:val="000A605A"/>
    <w:rsid w:val="000A606F"/>
    <w:rsid w:val="000A6113"/>
    <w:rsid w:val="000A6179"/>
    <w:rsid w:val="000A61E3"/>
    <w:rsid w:val="000A634C"/>
    <w:rsid w:val="000A634E"/>
    <w:rsid w:val="000A6389"/>
    <w:rsid w:val="000A63C4"/>
    <w:rsid w:val="000A63EC"/>
    <w:rsid w:val="000A6421"/>
    <w:rsid w:val="000A6501"/>
    <w:rsid w:val="000A6523"/>
    <w:rsid w:val="000A65BC"/>
    <w:rsid w:val="000A6642"/>
    <w:rsid w:val="000A671C"/>
    <w:rsid w:val="000A6787"/>
    <w:rsid w:val="000A68C7"/>
    <w:rsid w:val="000A6929"/>
    <w:rsid w:val="000A6A4E"/>
    <w:rsid w:val="000A6AD1"/>
    <w:rsid w:val="000A6B5C"/>
    <w:rsid w:val="000A6C85"/>
    <w:rsid w:val="000A6C96"/>
    <w:rsid w:val="000A6E10"/>
    <w:rsid w:val="000A6E20"/>
    <w:rsid w:val="000A6E55"/>
    <w:rsid w:val="000A6E7D"/>
    <w:rsid w:val="000A6EBB"/>
    <w:rsid w:val="000A6EC1"/>
    <w:rsid w:val="000A6FF4"/>
    <w:rsid w:val="000A6FF6"/>
    <w:rsid w:val="000A7189"/>
    <w:rsid w:val="000A71A1"/>
    <w:rsid w:val="000A71CC"/>
    <w:rsid w:val="000A71D9"/>
    <w:rsid w:val="000A71F9"/>
    <w:rsid w:val="000A728A"/>
    <w:rsid w:val="000A73D1"/>
    <w:rsid w:val="000A73FC"/>
    <w:rsid w:val="000A742E"/>
    <w:rsid w:val="000A74A5"/>
    <w:rsid w:val="000A75EB"/>
    <w:rsid w:val="000A763D"/>
    <w:rsid w:val="000A7643"/>
    <w:rsid w:val="000A7660"/>
    <w:rsid w:val="000A7698"/>
    <w:rsid w:val="000A76A3"/>
    <w:rsid w:val="000A76E0"/>
    <w:rsid w:val="000A776D"/>
    <w:rsid w:val="000A781F"/>
    <w:rsid w:val="000A7825"/>
    <w:rsid w:val="000A7897"/>
    <w:rsid w:val="000A793D"/>
    <w:rsid w:val="000A7960"/>
    <w:rsid w:val="000A79DC"/>
    <w:rsid w:val="000A7AB9"/>
    <w:rsid w:val="000A7AD2"/>
    <w:rsid w:val="000A7B2F"/>
    <w:rsid w:val="000A7B79"/>
    <w:rsid w:val="000A7BC5"/>
    <w:rsid w:val="000A7C40"/>
    <w:rsid w:val="000A7C45"/>
    <w:rsid w:val="000A7C5B"/>
    <w:rsid w:val="000A7CA6"/>
    <w:rsid w:val="000A7D21"/>
    <w:rsid w:val="000A7D6D"/>
    <w:rsid w:val="000A7E8C"/>
    <w:rsid w:val="000A7F68"/>
    <w:rsid w:val="000B0136"/>
    <w:rsid w:val="000B0169"/>
    <w:rsid w:val="000B02B2"/>
    <w:rsid w:val="000B0547"/>
    <w:rsid w:val="000B05B9"/>
    <w:rsid w:val="000B06D4"/>
    <w:rsid w:val="000B07E4"/>
    <w:rsid w:val="000B07E8"/>
    <w:rsid w:val="000B08DF"/>
    <w:rsid w:val="000B090B"/>
    <w:rsid w:val="000B0923"/>
    <w:rsid w:val="000B0939"/>
    <w:rsid w:val="000B09E5"/>
    <w:rsid w:val="000B0B6C"/>
    <w:rsid w:val="000B0BE7"/>
    <w:rsid w:val="000B0C51"/>
    <w:rsid w:val="000B0D66"/>
    <w:rsid w:val="000B0D96"/>
    <w:rsid w:val="000B0EB1"/>
    <w:rsid w:val="000B0EF4"/>
    <w:rsid w:val="000B0FAF"/>
    <w:rsid w:val="000B1002"/>
    <w:rsid w:val="000B1166"/>
    <w:rsid w:val="000B1170"/>
    <w:rsid w:val="000B1206"/>
    <w:rsid w:val="000B127D"/>
    <w:rsid w:val="000B1361"/>
    <w:rsid w:val="000B13C9"/>
    <w:rsid w:val="000B148B"/>
    <w:rsid w:val="000B14E8"/>
    <w:rsid w:val="000B1554"/>
    <w:rsid w:val="000B15DD"/>
    <w:rsid w:val="000B15E4"/>
    <w:rsid w:val="000B163E"/>
    <w:rsid w:val="000B16AC"/>
    <w:rsid w:val="000B17E3"/>
    <w:rsid w:val="000B18CE"/>
    <w:rsid w:val="000B1921"/>
    <w:rsid w:val="000B19FF"/>
    <w:rsid w:val="000B1BBB"/>
    <w:rsid w:val="000B1C2B"/>
    <w:rsid w:val="000B1CDD"/>
    <w:rsid w:val="000B1D2F"/>
    <w:rsid w:val="000B1E60"/>
    <w:rsid w:val="000B1E90"/>
    <w:rsid w:val="000B1ECA"/>
    <w:rsid w:val="000B1EE2"/>
    <w:rsid w:val="000B1EF1"/>
    <w:rsid w:val="000B1F0F"/>
    <w:rsid w:val="000B1FC3"/>
    <w:rsid w:val="000B2059"/>
    <w:rsid w:val="000B20C9"/>
    <w:rsid w:val="000B20D3"/>
    <w:rsid w:val="000B219F"/>
    <w:rsid w:val="000B2291"/>
    <w:rsid w:val="000B239D"/>
    <w:rsid w:val="000B23F1"/>
    <w:rsid w:val="000B2493"/>
    <w:rsid w:val="000B24B4"/>
    <w:rsid w:val="000B2659"/>
    <w:rsid w:val="000B269A"/>
    <w:rsid w:val="000B26A1"/>
    <w:rsid w:val="000B286D"/>
    <w:rsid w:val="000B2908"/>
    <w:rsid w:val="000B2A66"/>
    <w:rsid w:val="000B2BAF"/>
    <w:rsid w:val="000B2C5C"/>
    <w:rsid w:val="000B2C9B"/>
    <w:rsid w:val="000B2CA2"/>
    <w:rsid w:val="000B2DB2"/>
    <w:rsid w:val="000B2DD2"/>
    <w:rsid w:val="000B2E13"/>
    <w:rsid w:val="000B3037"/>
    <w:rsid w:val="000B317F"/>
    <w:rsid w:val="000B3242"/>
    <w:rsid w:val="000B3434"/>
    <w:rsid w:val="000B347F"/>
    <w:rsid w:val="000B3533"/>
    <w:rsid w:val="000B357D"/>
    <w:rsid w:val="000B3785"/>
    <w:rsid w:val="000B37A0"/>
    <w:rsid w:val="000B37AF"/>
    <w:rsid w:val="000B38A8"/>
    <w:rsid w:val="000B3901"/>
    <w:rsid w:val="000B3972"/>
    <w:rsid w:val="000B3B52"/>
    <w:rsid w:val="000B3C38"/>
    <w:rsid w:val="000B3CEC"/>
    <w:rsid w:val="000B3E7A"/>
    <w:rsid w:val="000B3FD7"/>
    <w:rsid w:val="000B4016"/>
    <w:rsid w:val="000B40D9"/>
    <w:rsid w:val="000B415A"/>
    <w:rsid w:val="000B4183"/>
    <w:rsid w:val="000B4189"/>
    <w:rsid w:val="000B4296"/>
    <w:rsid w:val="000B42CB"/>
    <w:rsid w:val="000B4310"/>
    <w:rsid w:val="000B437A"/>
    <w:rsid w:val="000B4479"/>
    <w:rsid w:val="000B4630"/>
    <w:rsid w:val="000B4735"/>
    <w:rsid w:val="000B474F"/>
    <w:rsid w:val="000B4855"/>
    <w:rsid w:val="000B4862"/>
    <w:rsid w:val="000B486D"/>
    <w:rsid w:val="000B48C2"/>
    <w:rsid w:val="000B48CB"/>
    <w:rsid w:val="000B48E1"/>
    <w:rsid w:val="000B4B61"/>
    <w:rsid w:val="000B4CAF"/>
    <w:rsid w:val="000B4DAF"/>
    <w:rsid w:val="000B4E91"/>
    <w:rsid w:val="000B4F65"/>
    <w:rsid w:val="000B50C4"/>
    <w:rsid w:val="000B531E"/>
    <w:rsid w:val="000B551D"/>
    <w:rsid w:val="000B5550"/>
    <w:rsid w:val="000B5578"/>
    <w:rsid w:val="000B562E"/>
    <w:rsid w:val="000B56E2"/>
    <w:rsid w:val="000B57D5"/>
    <w:rsid w:val="000B583F"/>
    <w:rsid w:val="000B5870"/>
    <w:rsid w:val="000B5877"/>
    <w:rsid w:val="000B5894"/>
    <w:rsid w:val="000B5896"/>
    <w:rsid w:val="000B58DF"/>
    <w:rsid w:val="000B5962"/>
    <w:rsid w:val="000B59D3"/>
    <w:rsid w:val="000B5AD2"/>
    <w:rsid w:val="000B5B62"/>
    <w:rsid w:val="000B5B81"/>
    <w:rsid w:val="000B5C3B"/>
    <w:rsid w:val="000B5C91"/>
    <w:rsid w:val="000B5CB9"/>
    <w:rsid w:val="000B5D60"/>
    <w:rsid w:val="000B5EB1"/>
    <w:rsid w:val="000B5EE5"/>
    <w:rsid w:val="000B5F90"/>
    <w:rsid w:val="000B5FEC"/>
    <w:rsid w:val="000B6002"/>
    <w:rsid w:val="000B60FA"/>
    <w:rsid w:val="000B62D6"/>
    <w:rsid w:val="000B62F6"/>
    <w:rsid w:val="000B64B7"/>
    <w:rsid w:val="000B64FB"/>
    <w:rsid w:val="000B64FC"/>
    <w:rsid w:val="000B65AE"/>
    <w:rsid w:val="000B6601"/>
    <w:rsid w:val="000B665C"/>
    <w:rsid w:val="000B6803"/>
    <w:rsid w:val="000B6891"/>
    <w:rsid w:val="000B6972"/>
    <w:rsid w:val="000B6B17"/>
    <w:rsid w:val="000B6B37"/>
    <w:rsid w:val="000B6C61"/>
    <w:rsid w:val="000B6C6A"/>
    <w:rsid w:val="000B6CB4"/>
    <w:rsid w:val="000B6CB7"/>
    <w:rsid w:val="000B6D33"/>
    <w:rsid w:val="000B6DB1"/>
    <w:rsid w:val="000B6DFE"/>
    <w:rsid w:val="000B6E40"/>
    <w:rsid w:val="000B6E4E"/>
    <w:rsid w:val="000B6E6E"/>
    <w:rsid w:val="000B6E99"/>
    <w:rsid w:val="000B6EE6"/>
    <w:rsid w:val="000B6FB5"/>
    <w:rsid w:val="000B6FD0"/>
    <w:rsid w:val="000B700C"/>
    <w:rsid w:val="000B700F"/>
    <w:rsid w:val="000B715D"/>
    <w:rsid w:val="000B71C2"/>
    <w:rsid w:val="000B71E5"/>
    <w:rsid w:val="000B72D6"/>
    <w:rsid w:val="000B738B"/>
    <w:rsid w:val="000B73BA"/>
    <w:rsid w:val="000B7535"/>
    <w:rsid w:val="000B7568"/>
    <w:rsid w:val="000B7589"/>
    <w:rsid w:val="000B7610"/>
    <w:rsid w:val="000B7659"/>
    <w:rsid w:val="000B76B4"/>
    <w:rsid w:val="000B775B"/>
    <w:rsid w:val="000B783B"/>
    <w:rsid w:val="000B7871"/>
    <w:rsid w:val="000B7876"/>
    <w:rsid w:val="000B789D"/>
    <w:rsid w:val="000B78B1"/>
    <w:rsid w:val="000B78E7"/>
    <w:rsid w:val="000B78F4"/>
    <w:rsid w:val="000B7A2E"/>
    <w:rsid w:val="000B7A39"/>
    <w:rsid w:val="000B7ABB"/>
    <w:rsid w:val="000B7BE2"/>
    <w:rsid w:val="000B7EB0"/>
    <w:rsid w:val="000B7EEE"/>
    <w:rsid w:val="000B7F37"/>
    <w:rsid w:val="000B7F65"/>
    <w:rsid w:val="000C0115"/>
    <w:rsid w:val="000C014C"/>
    <w:rsid w:val="000C0174"/>
    <w:rsid w:val="000C01BC"/>
    <w:rsid w:val="000C01EF"/>
    <w:rsid w:val="000C0233"/>
    <w:rsid w:val="000C0253"/>
    <w:rsid w:val="000C0268"/>
    <w:rsid w:val="000C02EC"/>
    <w:rsid w:val="000C035A"/>
    <w:rsid w:val="000C0391"/>
    <w:rsid w:val="000C04EA"/>
    <w:rsid w:val="000C0565"/>
    <w:rsid w:val="000C05A5"/>
    <w:rsid w:val="000C05EF"/>
    <w:rsid w:val="000C061D"/>
    <w:rsid w:val="000C067A"/>
    <w:rsid w:val="000C06FB"/>
    <w:rsid w:val="000C0701"/>
    <w:rsid w:val="000C0703"/>
    <w:rsid w:val="000C07DB"/>
    <w:rsid w:val="000C08A0"/>
    <w:rsid w:val="000C097B"/>
    <w:rsid w:val="000C09BE"/>
    <w:rsid w:val="000C0A8C"/>
    <w:rsid w:val="000C0A8F"/>
    <w:rsid w:val="000C0AD5"/>
    <w:rsid w:val="000C0B29"/>
    <w:rsid w:val="000C0C37"/>
    <w:rsid w:val="000C0D6E"/>
    <w:rsid w:val="000C0E2D"/>
    <w:rsid w:val="000C0E52"/>
    <w:rsid w:val="000C0F27"/>
    <w:rsid w:val="000C0FC9"/>
    <w:rsid w:val="000C0FDE"/>
    <w:rsid w:val="000C1034"/>
    <w:rsid w:val="000C103A"/>
    <w:rsid w:val="000C1132"/>
    <w:rsid w:val="000C1206"/>
    <w:rsid w:val="000C1213"/>
    <w:rsid w:val="000C1327"/>
    <w:rsid w:val="000C1371"/>
    <w:rsid w:val="000C1414"/>
    <w:rsid w:val="000C1489"/>
    <w:rsid w:val="000C14B5"/>
    <w:rsid w:val="000C14D4"/>
    <w:rsid w:val="000C1509"/>
    <w:rsid w:val="000C1539"/>
    <w:rsid w:val="000C15DB"/>
    <w:rsid w:val="000C17BB"/>
    <w:rsid w:val="000C19D6"/>
    <w:rsid w:val="000C1AE3"/>
    <w:rsid w:val="000C1DFF"/>
    <w:rsid w:val="000C1E58"/>
    <w:rsid w:val="000C1E8E"/>
    <w:rsid w:val="000C1E99"/>
    <w:rsid w:val="000C1F50"/>
    <w:rsid w:val="000C1F64"/>
    <w:rsid w:val="000C2134"/>
    <w:rsid w:val="000C215F"/>
    <w:rsid w:val="000C2353"/>
    <w:rsid w:val="000C2470"/>
    <w:rsid w:val="000C254A"/>
    <w:rsid w:val="000C2657"/>
    <w:rsid w:val="000C26B1"/>
    <w:rsid w:val="000C276E"/>
    <w:rsid w:val="000C2787"/>
    <w:rsid w:val="000C28B6"/>
    <w:rsid w:val="000C2914"/>
    <w:rsid w:val="000C29D9"/>
    <w:rsid w:val="000C29E6"/>
    <w:rsid w:val="000C2A25"/>
    <w:rsid w:val="000C2A55"/>
    <w:rsid w:val="000C2B00"/>
    <w:rsid w:val="000C2B08"/>
    <w:rsid w:val="000C2B0E"/>
    <w:rsid w:val="000C2B69"/>
    <w:rsid w:val="000C2BA1"/>
    <w:rsid w:val="000C2C60"/>
    <w:rsid w:val="000C2DA0"/>
    <w:rsid w:val="000C2DF2"/>
    <w:rsid w:val="000C2E5A"/>
    <w:rsid w:val="000C2E95"/>
    <w:rsid w:val="000C2EF1"/>
    <w:rsid w:val="000C2EF2"/>
    <w:rsid w:val="000C2F2B"/>
    <w:rsid w:val="000C2F5F"/>
    <w:rsid w:val="000C2F91"/>
    <w:rsid w:val="000C2F93"/>
    <w:rsid w:val="000C2F95"/>
    <w:rsid w:val="000C304F"/>
    <w:rsid w:val="000C3060"/>
    <w:rsid w:val="000C307C"/>
    <w:rsid w:val="000C31D0"/>
    <w:rsid w:val="000C31D3"/>
    <w:rsid w:val="000C321A"/>
    <w:rsid w:val="000C3368"/>
    <w:rsid w:val="000C34FC"/>
    <w:rsid w:val="000C3517"/>
    <w:rsid w:val="000C3599"/>
    <w:rsid w:val="000C363B"/>
    <w:rsid w:val="000C36E5"/>
    <w:rsid w:val="000C3704"/>
    <w:rsid w:val="000C372E"/>
    <w:rsid w:val="000C375E"/>
    <w:rsid w:val="000C3793"/>
    <w:rsid w:val="000C37FE"/>
    <w:rsid w:val="000C38A1"/>
    <w:rsid w:val="000C38BE"/>
    <w:rsid w:val="000C38E4"/>
    <w:rsid w:val="000C396A"/>
    <w:rsid w:val="000C39AF"/>
    <w:rsid w:val="000C39BA"/>
    <w:rsid w:val="000C39D8"/>
    <w:rsid w:val="000C3B6A"/>
    <w:rsid w:val="000C3BA6"/>
    <w:rsid w:val="000C3D05"/>
    <w:rsid w:val="000C3D2E"/>
    <w:rsid w:val="000C3D54"/>
    <w:rsid w:val="000C3E53"/>
    <w:rsid w:val="000C3E79"/>
    <w:rsid w:val="000C3FB2"/>
    <w:rsid w:val="000C4015"/>
    <w:rsid w:val="000C4035"/>
    <w:rsid w:val="000C40B2"/>
    <w:rsid w:val="000C40C3"/>
    <w:rsid w:val="000C4122"/>
    <w:rsid w:val="000C4140"/>
    <w:rsid w:val="000C4171"/>
    <w:rsid w:val="000C41F4"/>
    <w:rsid w:val="000C4396"/>
    <w:rsid w:val="000C443C"/>
    <w:rsid w:val="000C4474"/>
    <w:rsid w:val="000C44F8"/>
    <w:rsid w:val="000C45C5"/>
    <w:rsid w:val="000C463B"/>
    <w:rsid w:val="000C467B"/>
    <w:rsid w:val="000C472B"/>
    <w:rsid w:val="000C4801"/>
    <w:rsid w:val="000C4886"/>
    <w:rsid w:val="000C492B"/>
    <w:rsid w:val="000C49A9"/>
    <w:rsid w:val="000C4A88"/>
    <w:rsid w:val="000C4AB1"/>
    <w:rsid w:val="000C4C2E"/>
    <w:rsid w:val="000C4C7D"/>
    <w:rsid w:val="000C4D2A"/>
    <w:rsid w:val="000C4D7F"/>
    <w:rsid w:val="000C4DBF"/>
    <w:rsid w:val="000C4E28"/>
    <w:rsid w:val="000C4EA3"/>
    <w:rsid w:val="000C4EE1"/>
    <w:rsid w:val="000C4F4D"/>
    <w:rsid w:val="000C4FCA"/>
    <w:rsid w:val="000C50F3"/>
    <w:rsid w:val="000C511B"/>
    <w:rsid w:val="000C546D"/>
    <w:rsid w:val="000C5485"/>
    <w:rsid w:val="000C5512"/>
    <w:rsid w:val="000C551B"/>
    <w:rsid w:val="000C5539"/>
    <w:rsid w:val="000C566E"/>
    <w:rsid w:val="000C56E0"/>
    <w:rsid w:val="000C5841"/>
    <w:rsid w:val="000C58AF"/>
    <w:rsid w:val="000C598B"/>
    <w:rsid w:val="000C59F7"/>
    <w:rsid w:val="000C5A6C"/>
    <w:rsid w:val="000C5B82"/>
    <w:rsid w:val="000C5B9E"/>
    <w:rsid w:val="000C5CFC"/>
    <w:rsid w:val="000C5E0A"/>
    <w:rsid w:val="000C5ED8"/>
    <w:rsid w:val="000C5F03"/>
    <w:rsid w:val="000C5FCA"/>
    <w:rsid w:val="000C6023"/>
    <w:rsid w:val="000C60B2"/>
    <w:rsid w:val="000C6199"/>
    <w:rsid w:val="000C6218"/>
    <w:rsid w:val="000C6347"/>
    <w:rsid w:val="000C6357"/>
    <w:rsid w:val="000C6411"/>
    <w:rsid w:val="000C65BE"/>
    <w:rsid w:val="000C670F"/>
    <w:rsid w:val="000C6759"/>
    <w:rsid w:val="000C6837"/>
    <w:rsid w:val="000C6861"/>
    <w:rsid w:val="000C6898"/>
    <w:rsid w:val="000C68B5"/>
    <w:rsid w:val="000C68DA"/>
    <w:rsid w:val="000C68DF"/>
    <w:rsid w:val="000C6A0C"/>
    <w:rsid w:val="000C6A26"/>
    <w:rsid w:val="000C6AB7"/>
    <w:rsid w:val="000C6B48"/>
    <w:rsid w:val="000C6B8B"/>
    <w:rsid w:val="000C6BFE"/>
    <w:rsid w:val="000C6DCD"/>
    <w:rsid w:val="000C6E15"/>
    <w:rsid w:val="000C6E1B"/>
    <w:rsid w:val="000C6E39"/>
    <w:rsid w:val="000C6F83"/>
    <w:rsid w:val="000C6F9F"/>
    <w:rsid w:val="000C717C"/>
    <w:rsid w:val="000C7193"/>
    <w:rsid w:val="000C71A2"/>
    <w:rsid w:val="000C721E"/>
    <w:rsid w:val="000C722C"/>
    <w:rsid w:val="000C7275"/>
    <w:rsid w:val="000C7284"/>
    <w:rsid w:val="000C73B4"/>
    <w:rsid w:val="000C73E0"/>
    <w:rsid w:val="000C73EE"/>
    <w:rsid w:val="000C74EC"/>
    <w:rsid w:val="000C7596"/>
    <w:rsid w:val="000C7653"/>
    <w:rsid w:val="000C76D2"/>
    <w:rsid w:val="000C772F"/>
    <w:rsid w:val="000C7864"/>
    <w:rsid w:val="000C786C"/>
    <w:rsid w:val="000C78F0"/>
    <w:rsid w:val="000C790E"/>
    <w:rsid w:val="000C7A39"/>
    <w:rsid w:val="000C7AC1"/>
    <w:rsid w:val="000C7B0D"/>
    <w:rsid w:val="000C7B8B"/>
    <w:rsid w:val="000C7C58"/>
    <w:rsid w:val="000C7C8F"/>
    <w:rsid w:val="000C7D1B"/>
    <w:rsid w:val="000C7D2D"/>
    <w:rsid w:val="000C7DBB"/>
    <w:rsid w:val="000C7E0A"/>
    <w:rsid w:val="000C7E4C"/>
    <w:rsid w:val="000C7EBF"/>
    <w:rsid w:val="000C7F84"/>
    <w:rsid w:val="000C7FD9"/>
    <w:rsid w:val="000C7FF1"/>
    <w:rsid w:val="000D0090"/>
    <w:rsid w:val="000D00D0"/>
    <w:rsid w:val="000D011F"/>
    <w:rsid w:val="000D021F"/>
    <w:rsid w:val="000D023D"/>
    <w:rsid w:val="000D03D2"/>
    <w:rsid w:val="000D0470"/>
    <w:rsid w:val="000D062B"/>
    <w:rsid w:val="000D0664"/>
    <w:rsid w:val="000D0717"/>
    <w:rsid w:val="000D07FC"/>
    <w:rsid w:val="000D08BD"/>
    <w:rsid w:val="000D099C"/>
    <w:rsid w:val="000D09AD"/>
    <w:rsid w:val="000D09BF"/>
    <w:rsid w:val="000D0A26"/>
    <w:rsid w:val="000D0B81"/>
    <w:rsid w:val="000D0C43"/>
    <w:rsid w:val="000D0C77"/>
    <w:rsid w:val="000D0C83"/>
    <w:rsid w:val="000D0C87"/>
    <w:rsid w:val="000D0D89"/>
    <w:rsid w:val="000D0E6F"/>
    <w:rsid w:val="000D0EA5"/>
    <w:rsid w:val="000D0EA6"/>
    <w:rsid w:val="000D0EE6"/>
    <w:rsid w:val="000D0F0B"/>
    <w:rsid w:val="000D0FC3"/>
    <w:rsid w:val="000D100C"/>
    <w:rsid w:val="000D10C8"/>
    <w:rsid w:val="000D10EA"/>
    <w:rsid w:val="000D1230"/>
    <w:rsid w:val="000D1267"/>
    <w:rsid w:val="000D14D3"/>
    <w:rsid w:val="000D1538"/>
    <w:rsid w:val="000D15DD"/>
    <w:rsid w:val="000D160F"/>
    <w:rsid w:val="000D161D"/>
    <w:rsid w:val="000D1622"/>
    <w:rsid w:val="000D162F"/>
    <w:rsid w:val="000D1659"/>
    <w:rsid w:val="000D1680"/>
    <w:rsid w:val="000D171A"/>
    <w:rsid w:val="000D172A"/>
    <w:rsid w:val="000D1747"/>
    <w:rsid w:val="000D187A"/>
    <w:rsid w:val="000D18B7"/>
    <w:rsid w:val="000D19CD"/>
    <w:rsid w:val="000D1A74"/>
    <w:rsid w:val="000D1AE1"/>
    <w:rsid w:val="000D1B3A"/>
    <w:rsid w:val="000D1B9D"/>
    <w:rsid w:val="000D1C1D"/>
    <w:rsid w:val="000D1C46"/>
    <w:rsid w:val="000D1C61"/>
    <w:rsid w:val="000D1CDE"/>
    <w:rsid w:val="000D1DA6"/>
    <w:rsid w:val="000D1F82"/>
    <w:rsid w:val="000D20C3"/>
    <w:rsid w:val="000D20F3"/>
    <w:rsid w:val="000D216C"/>
    <w:rsid w:val="000D2188"/>
    <w:rsid w:val="000D2211"/>
    <w:rsid w:val="000D22BE"/>
    <w:rsid w:val="000D22EE"/>
    <w:rsid w:val="000D244A"/>
    <w:rsid w:val="000D246B"/>
    <w:rsid w:val="000D24A2"/>
    <w:rsid w:val="000D257F"/>
    <w:rsid w:val="000D25D7"/>
    <w:rsid w:val="000D25F0"/>
    <w:rsid w:val="000D2710"/>
    <w:rsid w:val="000D28C0"/>
    <w:rsid w:val="000D28CD"/>
    <w:rsid w:val="000D28D4"/>
    <w:rsid w:val="000D29C1"/>
    <w:rsid w:val="000D29C5"/>
    <w:rsid w:val="000D2A8B"/>
    <w:rsid w:val="000D2AB4"/>
    <w:rsid w:val="000D2ACA"/>
    <w:rsid w:val="000D2BF9"/>
    <w:rsid w:val="000D2C24"/>
    <w:rsid w:val="000D2CE2"/>
    <w:rsid w:val="000D2D08"/>
    <w:rsid w:val="000D2DE2"/>
    <w:rsid w:val="000D2EBE"/>
    <w:rsid w:val="000D2F01"/>
    <w:rsid w:val="000D2F48"/>
    <w:rsid w:val="000D2F74"/>
    <w:rsid w:val="000D2FBA"/>
    <w:rsid w:val="000D2FCE"/>
    <w:rsid w:val="000D301F"/>
    <w:rsid w:val="000D3063"/>
    <w:rsid w:val="000D307D"/>
    <w:rsid w:val="000D3153"/>
    <w:rsid w:val="000D31EE"/>
    <w:rsid w:val="000D324E"/>
    <w:rsid w:val="000D326D"/>
    <w:rsid w:val="000D330C"/>
    <w:rsid w:val="000D369B"/>
    <w:rsid w:val="000D36C2"/>
    <w:rsid w:val="000D37BC"/>
    <w:rsid w:val="000D3810"/>
    <w:rsid w:val="000D38CB"/>
    <w:rsid w:val="000D39D6"/>
    <w:rsid w:val="000D3A08"/>
    <w:rsid w:val="000D3A8C"/>
    <w:rsid w:val="000D3B35"/>
    <w:rsid w:val="000D3B42"/>
    <w:rsid w:val="000D3C1B"/>
    <w:rsid w:val="000D3C41"/>
    <w:rsid w:val="000D3D65"/>
    <w:rsid w:val="000D3D98"/>
    <w:rsid w:val="000D3DF0"/>
    <w:rsid w:val="000D3E63"/>
    <w:rsid w:val="000D3F04"/>
    <w:rsid w:val="000D415E"/>
    <w:rsid w:val="000D4163"/>
    <w:rsid w:val="000D4190"/>
    <w:rsid w:val="000D4196"/>
    <w:rsid w:val="000D4272"/>
    <w:rsid w:val="000D4441"/>
    <w:rsid w:val="000D4453"/>
    <w:rsid w:val="000D4464"/>
    <w:rsid w:val="000D44B3"/>
    <w:rsid w:val="000D4557"/>
    <w:rsid w:val="000D45E2"/>
    <w:rsid w:val="000D4667"/>
    <w:rsid w:val="000D4793"/>
    <w:rsid w:val="000D4811"/>
    <w:rsid w:val="000D4A35"/>
    <w:rsid w:val="000D4BB0"/>
    <w:rsid w:val="000D4C48"/>
    <w:rsid w:val="000D4CA7"/>
    <w:rsid w:val="000D4CB8"/>
    <w:rsid w:val="000D4D20"/>
    <w:rsid w:val="000D4D21"/>
    <w:rsid w:val="000D4D74"/>
    <w:rsid w:val="000D4E47"/>
    <w:rsid w:val="000D5002"/>
    <w:rsid w:val="000D5018"/>
    <w:rsid w:val="000D50AA"/>
    <w:rsid w:val="000D50DE"/>
    <w:rsid w:val="000D515D"/>
    <w:rsid w:val="000D522C"/>
    <w:rsid w:val="000D526E"/>
    <w:rsid w:val="000D53BE"/>
    <w:rsid w:val="000D53D3"/>
    <w:rsid w:val="000D5437"/>
    <w:rsid w:val="000D5693"/>
    <w:rsid w:val="000D56B3"/>
    <w:rsid w:val="000D56D8"/>
    <w:rsid w:val="000D5734"/>
    <w:rsid w:val="000D5874"/>
    <w:rsid w:val="000D5886"/>
    <w:rsid w:val="000D5B4E"/>
    <w:rsid w:val="000D5B8B"/>
    <w:rsid w:val="000D5DE8"/>
    <w:rsid w:val="000D5EBA"/>
    <w:rsid w:val="000D5F72"/>
    <w:rsid w:val="000D6040"/>
    <w:rsid w:val="000D607C"/>
    <w:rsid w:val="000D60B1"/>
    <w:rsid w:val="000D61D7"/>
    <w:rsid w:val="000D622C"/>
    <w:rsid w:val="000D625C"/>
    <w:rsid w:val="000D62AF"/>
    <w:rsid w:val="000D6403"/>
    <w:rsid w:val="000D6542"/>
    <w:rsid w:val="000D6597"/>
    <w:rsid w:val="000D6668"/>
    <w:rsid w:val="000D6740"/>
    <w:rsid w:val="000D674B"/>
    <w:rsid w:val="000D6845"/>
    <w:rsid w:val="000D68A6"/>
    <w:rsid w:val="000D68A7"/>
    <w:rsid w:val="000D696C"/>
    <w:rsid w:val="000D69BF"/>
    <w:rsid w:val="000D6AC6"/>
    <w:rsid w:val="000D6B4B"/>
    <w:rsid w:val="000D6CE9"/>
    <w:rsid w:val="000D6E8F"/>
    <w:rsid w:val="000D6E92"/>
    <w:rsid w:val="000D6EB9"/>
    <w:rsid w:val="000D7175"/>
    <w:rsid w:val="000D725A"/>
    <w:rsid w:val="000D72C9"/>
    <w:rsid w:val="000D7390"/>
    <w:rsid w:val="000D739E"/>
    <w:rsid w:val="000D73D3"/>
    <w:rsid w:val="000D745E"/>
    <w:rsid w:val="000D74B1"/>
    <w:rsid w:val="000D74DD"/>
    <w:rsid w:val="000D74EF"/>
    <w:rsid w:val="000D770E"/>
    <w:rsid w:val="000D779C"/>
    <w:rsid w:val="000D77AB"/>
    <w:rsid w:val="000D79F9"/>
    <w:rsid w:val="000D7A1A"/>
    <w:rsid w:val="000D7ABE"/>
    <w:rsid w:val="000D7C32"/>
    <w:rsid w:val="000D7C3A"/>
    <w:rsid w:val="000D7C99"/>
    <w:rsid w:val="000D7CCB"/>
    <w:rsid w:val="000D7CFD"/>
    <w:rsid w:val="000D7D21"/>
    <w:rsid w:val="000D7DAC"/>
    <w:rsid w:val="000D7F88"/>
    <w:rsid w:val="000E0136"/>
    <w:rsid w:val="000E0139"/>
    <w:rsid w:val="000E0150"/>
    <w:rsid w:val="000E01C2"/>
    <w:rsid w:val="000E027C"/>
    <w:rsid w:val="000E0293"/>
    <w:rsid w:val="000E0309"/>
    <w:rsid w:val="000E049F"/>
    <w:rsid w:val="000E04D0"/>
    <w:rsid w:val="000E0538"/>
    <w:rsid w:val="000E0557"/>
    <w:rsid w:val="000E062A"/>
    <w:rsid w:val="000E06FF"/>
    <w:rsid w:val="000E071F"/>
    <w:rsid w:val="000E079E"/>
    <w:rsid w:val="000E07F6"/>
    <w:rsid w:val="000E0890"/>
    <w:rsid w:val="000E08BC"/>
    <w:rsid w:val="000E0955"/>
    <w:rsid w:val="000E0973"/>
    <w:rsid w:val="000E098F"/>
    <w:rsid w:val="000E09A3"/>
    <w:rsid w:val="000E0C4C"/>
    <w:rsid w:val="000E0D0C"/>
    <w:rsid w:val="000E0D6C"/>
    <w:rsid w:val="000E0EF2"/>
    <w:rsid w:val="000E0F4C"/>
    <w:rsid w:val="000E110B"/>
    <w:rsid w:val="000E1191"/>
    <w:rsid w:val="000E11FC"/>
    <w:rsid w:val="000E1215"/>
    <w:rsid w:val="000E1333"/>
    <w:rsid w:val="000E135C"/>
    <w:rsid w:val="000E13C2"/>
    <w:rsid w:val="000E13E1"/>
    <w:rsid w:val="000E1460"/>
    <w:rsid w:val="000E1485"/>
    <w:rsid w:val="000E14E2"/>
    <w:rsid w:val="000E151E"/>
    <w:rsid w:val="000E15EF"/>
    <w:rsid w:val="000E160C"/>
    <w:rsid w:val="000E1665"/>
    <w:rsid w:val="000E1706"/>
    <w:rsid w:val="000E1756"/>
    <w:rsid w:val="000E17DE"/>
    <w:rsid w:val="000E180C"/>
    <w:rsid w:val="000E1857"/>
    <w:rsid w:val="000E18E6"/>
    <w:rsid w:val="000E18F5"/>
    <w:rsid w:val="000E1A15"/>
    <w:rsid w:val="000E1A6E"/>
    <w:rsid w:val="000E1B50"/>
    <w:rsid w:val="000E1B51"/>
    <w:rsid w:val="000E1B9A"/>
    <w:rsid w:val="000E1BC5"/>
    <w:rsid w:val="000E1C4B"/>
    <w:rsid w:val="000E1E67"/>
    <w:rsid w:val="000E1EB5"/>
    <w:rsid w:val="000E1F4D"/>
    <w:rsid w:val="000E1F64"/>
    <w:rsid w:val="000E1F87"/>
    <w:rsid w:val="000E1FA0"/>
    <w:rsid w:val="000E2001"/>
    <w:rsid w:val="000E202B"/>
    <w:rsid w:val="000E2045"/>
    <w:rsid w:val="000E2094"/>
    <w:rsid w:val="000E22C2"/>
    <w:rsid w:val="000E2382"/>
    <w:rsid w:val="000E23FC"/>
    <w:rsid w:val="000E2498"/>
    <w:rsid w:val="000E24FC"/>
    <w:rsid w:val="000E2529"/>
    <w:rsid w:val="000E258E"/>
    <w:rsid w:val="000E2633"/>
    <w:rsid w:val="000E2661"/>
    <w:rsid w:val="000E26D1"/>
    <w:rsid w:val="000E2718"/>
    <w:rsid w:val="000E2765"/>
    <w:rsid w:val="000E2933"/>
    <w:rsid w:val="000E2949"/>
    <w:rsid w:val="000E2A69"/>
    <w:rsid w:val="000E2B81"/>
    <w:rsid w:val="000E2BDE"/>
    <w:rsid w:val="000E2CCA"/>
    <w:rsid w:val="000E2CE4"/>
    <w:rsid w:val="000E2CEF"/>
    <w:rsid w:val="000E2DEC"/>
    <w:rsid w:val="000E2E79"/>
    <w:rsid w:val="000E2F5E"/>
    <w:rsid w:val="000E2FE6"/>
    <w:rsid w:val="000E3069"/>
    <w:rsid w:val="000E307B"/>
    <w:rsid w:val="000E30CB"/>
    <w:rsid w:val="000E3139"/>
    <w:rsid w:val="000E31F4"/>
    <w:rsid w:val="000E320F"/>
    <w:rsid w:val="000E3297"/>
    <w:rsid w:val="000E32C1"/>
    <w:rsid w:val="000E33D5"/>
    <w:rsid w:val="000E35F6"/>
    <w:rsid w:val="000E3667"/>
    <w:rsid w:val="000E3691"/>
    <w:rsid w:val="000E3974"/>
    <w:rsid w:val="000E3A61"/>
    <w:rsid w:val="000E3A9F"/>
    <w:rsid w:val="000E3AD4"/>
    <w:rsid w:val="000E3B13"/>
    <w:rsid w:val="000E3B40"/>
    <w:rsid w:val="000E3B98"/>
    <w:rsid w:val="000E3C61"/>
    <w:rsid w:val="000E3DA9"/>
    <w:rsid w:val="000E3DD6"/>
    <w:rsid w:val="000E3F6B"/>
    <w:rsid w:val="000E4000"/>
    <w:rsid w:val="000E403F"/>
    <w:rsid w:val="000E4344"/>
    <w:rsid w:val="000E4351"/>
    <w:rsid w:val="000E4431"/>
    <w:rsid w:val="000E445E"/>
    <w:rsid w:val="000E44A0"/>
    <w:rsid w:val="000E45F2"/>
    <w:rsid w:val="000E4763"/>
    <w:rsid w:val="000E477E"/>
    <w:rsid w:val="000E4866"/>
    <w:rsid w:val="000E490F"/>
    <w:rsid w:val="000E4A08"/>
    <w:rsid w:val="000E4A0F"/>
    <w:rsid w:val="000E4A1E"/>
    <w:rsid w:val="000E4A9A"/>
    <w:rsid w:val="000E4BB9"/>
    <w:rsid w:val="000E4C19"/>
    <w:rsid w:val="000E4D55"/>
    <w:rsid w:val="000E4DD2"/>
    <w:rsid w:val="000E4E51"/>
    <w:rsid w:val="000E4EA9"/>
    <w:rsid w:val="000E4ECB"/>
    <w:rsid w:val="000E4EE8"/>
    <w:rsid w:val="000E4F15"/>
    <w:rsid w:val="000E4F3E"/>
    <w:rsid w:val="000E4F9B"/>
    <w:rsid w:val="000E50BA"/>
    <w:rsid w:val="000E51BA"/>
    <w:rsid w:val="000E537B"/>
    <w:rsid w:val="000E53A0"/>
    <w:rsid w:val="000E53F7"/>
    <w:rsid w:val="000E566A"/>
    <w:rsid w:val="000E5707"/>
    <w:rsid w:val="000E576C"/>
    <w:rsid w:val="000E5A0A"/>
    <w:rsid w:val="000E5A94"/>
    <w:rsid w:val="000E5B70"/>
    <w:rsid w:val="000E5C28"/>
    <w:rsid w:val="000E5C9E"/>
    <w:rsid w:val="000E5CFD"/>
    <w:rsid w:val="000E5D52"/>
    <w:rsid w:val="000E5FBF"/>
    <w:rsid w:val="000E601D"/>
    <w:rsid w:val="000E6026"/>
    <w:rsid w:val="000E6038"/>
    <w:rsid w:val="000E603D"/>
    <w:rsid w:val="000E606D"/>
    <w:rsid w:val="000E6078"/>
    <w:rsid w:val="000E60E2"/>
    <w:rsid w:val="000E6171"/>
    <w:rsid w:val="000E6193"/>
    <w:rsid w:val="000E61B3"/>
    <w:rsid w:val="000E6217"/>
    <w:rsid w:val="000E62B9"/>
    <w:rsid w:val="000E630A"/>
    <w:rsid w:val="000E636A"/>
    <w:rsid w:val="000E63E9"/>
    <w:rsid w:val="000E6402"/>
    <w:rsid w:val="000E64B9"/>
    <w:rsid w:val="000E64BF"/>
    <w:rsid w:val="000E653F"/>
    <w:rsid w:val="000E6555"/>
    <w:rsid w:val="000E659B"/>
    <w:rsid w:val="000E65B2"/>
    <w:rsid w:val="000E66DC"/>
    <w:rsid w:val="000E672F"/>
    <w:rsid w:val="000E67FE"/>
    <w:rsid w:val="000E683C"/>
    <w:rsid w:val="000E688D"/>
    <w:rsid w:val="000E68DE"/>
    <w:rsid w:val="000E6962"/>
    <w:rsid w:val="000E6B91"/>
    <w:rsid w:val="000E6C32"/>
    <w:rsid w:val="000E6DE2"/>
    <w:rsid w:val="000E6E98"/>
    <w:rsid w:val="000E6ECC"/>
    <w:rsid w:val="000E6F57"/>
    <w:rsid w:val="000E6F81"/>
    <w:rsid w:val="000E6F9D"/>
    <w:rsid w:val="000E7011"/>
    <w:rsid w:val="000E7023"/>
    <w:rsid w:val="000E7034"/>
    <w:rsid w:val="000E707B"/>
    <w:rsid w:val="000E708E"/>
    <w:rsid w:val="000E70F5"/>
    <w:rsid w:val="000E71E3"/>
    <w:rsid w:val="000E720A"/>
    <w:rsid w:val="000E7241"/>
    <w:rsid w:val="000E7449"/>
    <w:rsid w:val="000E748B"/>
    <w:rsid w:val="000E7653"/>
    <w:rsid w:val="000E76A4"/>
    <w:rsid w:val="000E76B8"/>
    <w:rsid w:val="000E76F7"/>
    <w:rsid w:val="000E7734"/>
    <w:rsid w:val="000E7737"/>
    <w:rsid w:val="000E7773"/>
    <w:rsid w:val="000E778B"/>
    <w:rsid w:val="000E77DE"/>
    <w:rsid w:val="000E792F"/>
    <w:rsid w:val="000E7975"/>
    <w:rsid w:val="000E798B"/>
    <w:rsid w:val="000E7AF2"/>
    <w:rsid w:val="000E7C2E"/>
    <w:rsid w:val="000E7D1B"/>
    <w:rsid w:val="000E7D21"/>
    <w:rsid w:val="000E7DEA"/>
    <w:rsid w:val="000E7E5C"/>
    <w:rsid w:val="000E7FC1"/>
    <w:rsid w:val="000F0151"/>
    <w:rsid w:val="000F017D"/>
    <w:rsid w:val="000F02C1"/>
    <w:rsid w:val="000F02D0"/>
    <w:rsid w:val="000F0340"/>
    <w:rsid w:val="000F039E"/>
    <w:rsid w:val="000F03ED"/>
    <w:rsid w:val="000F0442"/>
    <w:rsid w:val="000F054B"/>
    <w:rsid w:val="000F0562"/>
    <w:rsid w:val="000F05BE"/>
    <w:rsid w:val="000F05C5"/>
    <w:rsid w:val="000F086F"/>
    <w:rsid w:val="000F0905"/>
    <w:rsid w:val="000F0A36"/>
    <w:rsid w:val="000F0A49"/>
    <w:rsid w:val="000F0A75"/>
    <w:rsid w:val="000F0BC7"/>
    <w:rsid w:val="000F0BEC"/>
    <w:rsid w:val="000F0BFA"/>
    <w:rsid w:val="000F0C5C"/>
    <w:rsid w:val="000F0CB0"/>
    <w:rsid w:val="000F0D3B"/>
    <w:rsid w:val="000F0F0F"/>
    <w:rsid w:val="000F0F6D"/>
    <w:rsid w:val="000F10ED"/>
    <w:rsid w:val="000F12CD"/>
    <w:rsid w:val="000F12F4"/>
    <w:rsid w:val="000F134D"/>
    <w:rsid w:val="000F13F5"/>
    <w:rsid w:val="000F1478"/>
    <w:rsid w:val="000F14FF"/>
    <w:rsid w:val="000F1577"/>
    <w:rsid w:val="000F162C"/>
    <w:rsid w:val="000F168B"/>
    <w:rsid w:val="000F16CF"/>
    <w:rsid w:val="000F1756"/>
    <w:rsid w:val="000F18A5"/>
    <w:rsid w:val="000F18BE"/>
    <w:rsid w:val="000F195D"/>
    <w:rsid w:val="000F19CB"/>
    <w:rsid w:val="000F1ADD"/>
    <w:rsid w:val="000F1B22"/>
    <w:rsid w:val="000F1B46"/>
    <w:rsid w:val="000F1C9A"/>
    <w:rsid w:val="000F1CEC"/>
    <w:rsid w:val="000F1D6C"/>
    <w:rsid w:val="000F1DDD"/>
    <w:rsid w:val="000F1EBD"/>
    <w:rsid w:val="000F1EC7"/>
    <w:rsid w:val="000F1ED1"/>
    <w:rsid w:val="000F1ED9"/>
    <w:rsid w:val="000F206D"/>
    <w:rsid w:val="000F20BA"/>
    <w:rsid w:val="000F20C3"/>
    <w:rsid w:val="000F2182"/>
    <w:rsid w:val="000F2198"/>
    <w:rsid w:val="000F21B0"/>
    <w:rsid w:val="000F2211"/>
    <w:rsid w:val="000F223C"/>
    <w:rsid w:val="000F22BB"/>
    <w:rsid w:val="000F22D1"/>
    <w:rsid w:val="000F2352"/>
    <w:rsid w:val="000F23B0"/>
    <w:rsid w:val="000F23C3"/>
    <w:rsid w:val="000F248B"/>
    <w:rsid w:val="000F2498"/>
    <w:rsid w:val="000F24AA"/>
    <w:rsid w:val="000F25D5"/>
    <w:rsid w:val="000F26F1"/>
    <w:rsid w:val="000F271D"/>
    <w:rsid w:val="000F272B"/>
    <w:rsid w:val="000F281F"/>
    <w:rsid w:val="000F28EC"/>
    <w:rsid w:val="000F29BC"/>
    <w:rsid w:val="000F2A36"/>
    <w:rsid w:val="000F2B09"/>
    <w:rsid w:val="000F2C65"/>
    <w:rsid w:val="000F2C84"/>
    <w:rsid w:val="000F2D15"/>
    <w:rsid w:val="000F2D5A"/>
    <w:rsid w:val="000F2D63"/>
    <w:rsid w:val="000F2DBF"/>
    <w:rsid w:val="000F2EB4"/>
    <w:rsid w:val="000F2F88"/>
    <w:rsid w:val="000F2FD2"/>
    <w:rsid w:val="000F2FE9"/>
    <w:rsid w:val="000F304F"/>
    <w:rsid w:val="000F3091"/>
    <w:rsid w:val="000F315C"/>
    <w:rsid w:val="000F31A6"/>
    <w:rsid w:val="000F32D6"/>
    <w:rsid w:val="000F32E1"/>
    <w:rsid w:val="000F3307"/>
    <w:rsid w:val="000F33D8"/>
    <w:rsid w:val="000F3446"/>
    <w:rsid w:val="000F3590"/>
    <w:rsid w:val="000F361F"/>
    <w:rsid w:val="000F365E"/>
    <w:rsid w:val="000F36DE"/>
    <w:rsid w:val="000F3740"/>
    <w:rsid w:val="000F38D2"/>
    <w:rsid w:val="000F39B1"/>
    <w:rsid w:val="000F39CF"/>
    <w:rsid w:val="000F3A30"/>
    <w:rsid w:val="000F3A62"/>
    <w:rsid w:val="000F3AAE"/>
    <w:rsid w:val="000F3B59"/>
    <w:rsid w:val="000F3BC5"/>
    <w:rsid w:val="000F3BEB"/>
    <w:rsid w:val="000F3C95"/>
    <w:rsid w:val="000F3CBF"/>
    <w:rsid w:val="000F3CCA"/>
    <w:rsid w:val="000F3D25"/>
    <w:rsid w:val="000F3D8B"/>
    <w:rsid w:val="000F3DAA"/>
    <w:rsid w:val="000F3F04"/>
    <w:rsid w:val="000F3FE3"/>
    <w:rsid w:val="000F402C"/>
    <w:rsid w:val="000F404A"/>
    <w:rsid w:val="000F4074"/>
    <w:rsid w:val="000F40BB"/>
    <w:rsid w:val="000F40C4"/>
    <w:rsid w:val="000F40C9"/>
    <w:rsid w:val="000F430C"/>
    <w:rsid w:val="000F4424"/>
    <w:rsid w:val="000F443A"/>
    <w:rsid w:val="000F44BA"/>
    <w:rsid w:val="000F45B2"/>
    <w:rsid w:val="000F460E"/>
    <w:rsid w:val="000F4616"/>
    <w:rsid w:val="000F4686"/>
    <w:rsid w:val="000F46F2"/>
    <w:rsid w:val="000F473A"/>
    <w:rsid w:val="000F4794"/>
    <w:rsid w:val="000F47A6"/>
    <w:rsid w:val="000F4854"/>
    <w:rsid w:val="000F4900"/>
    <w:rsid w:val="000F4904"/>
    <w:rsid w:val="000F4AF3"/>
    <w:rsid w:val="000F4B31"/>
    <w:rsid w:val="000F4B77"/>
    <w:rsid w:val="000F4BA9"/>
    <w:rsid w:val="000F4C27"/>
    <w:rsid w:val="000F4CBA"/>
    <w:rsid w:val="000F4D8B"/>
    <w:rsid w:val="000F4EBD"/>
    <w:rsid w:val="000F4ED1"/>
    <w:rsid w:val="000F4F01"/>
    <w:rsid w:val="000F4F17"/>
    <w:rsid w:val="000F4F50"/>
    <w:rsid w:val="000F4F81"/>
    <w:rsid w:val="000F5009"/>
    <w:rsid w:val="000F5060"/>
    <w:rsid w:val="000F50DD"/>
    <w:rsid w:val="000F5133"/>
    <w:rsid w:val="000F5197"/>
    <w:rsid w:val="000F5267"/>
    <w:rsid w:val="000F53BA"/>
    <w:rsid w:val="000F5475"/>
    <w:rsid w:val="000F5478"/>
    <w:rsid w:val="000F54E3"/>
    <w:rsid w:val="000F5588"/>
    <w:rsid w:val="000F57D0"/>
    <w:rsid w:val="000F5957"/>
    <w:rsid w:val="000F5A4B"/>
    <w:rsid w:val="000F5AC2"/>
    <w:rsid w:val="000F5B73"/>
    <w:rsid w:val="000F5BB4"/>
    <w:rsid w:val="000F5D12"/>
    <w:rsid w:val="000F5DBE"/>
    <w:rsid w:val="000F5E25"/>
    <w:rsid w:val="000F5E3E"/>
    <w:rsid w:val="000F5E44"/>
    <w:rsid w:val="000F5FF8"/>
    <w:rsid w:val="000F603A"/>
    <w:rsid w:val="000F607D"/>
    <w:rsid w:val="000F60B6"/>
    <w:rsid w:val="000F6118"/>
    <w:rsid w:val="000F6175"/>
    <w:rsid w:val="000F6243"/>
    <w:rsid w:val="000F625A"/>
    <w:rsid w:val="000F6270"/>
    <w:rsid w:val="000F631A"/>
    <w:rsid w:val="000F6432"/>
    <w:rsid w:val="000F6632"/>
    <w:rsid w:val="000F6686"/>
    <w:rsid w:val="000F66B9"/>
    <w:rsid w:val="000F675A"/>
    <w:rsid w:val="000F67D5"/>
    <w:rsid w:val="000F6846"/>
    <w:rsid w:val="000F69F5"/>
    <w:rsid w:val="000F6A2F"/>
    <w:rsid w:val="000F6A5F"/>
    <w:rsid w:val="000F6ABB"/>
    <w:rsid w:val="000F6B6D"/>
    <w:rsid w:val="000F6C02"/>
    <w:rsid w:val="000F6C04"/>
    <w:rsid w:val="000F6DFA"/>
    <w:rsid w:val="000F6E96"/>
    <w:rsid w:val="000F6EEE"/>
    <w:rsid w:val="000F6F86"/>
    <w:rsid w:val="000F6FEF"/>
    <w:rsid w:val="000F7004"/>
    <w:rsid w:val="000F7119"/>
    <w:rsid w:val="000F73FE"/>
    <w:rsid w:val="000F7521"/>
    <w:rsid w:val="000F7529"/>
    <w:rsid w:val="000F7577"/>
    <w:rsid w:val="000F7596"/>
    <w:rsid w:val="000F75C3"/>
    <w:rsid w:val="000F7647"/>
    <w:rsid w:val="000F76B1"/>
    <w:rsid w:val="000F77BF"/>
    <w:rsid w:val="000F77EB"/>
    <w:rsid w:val="000F7903"/>
    <w:rsid w:val="000F7936"/>
    <w:rsid w:val="000F7955"/>
    <w:rsid w:val="000F799C"/>
    <w:rsid w:val="000F79C4"/>
    <w:rsid w:val="000F79CA"/>
    <w:rsid w:val="000F7A3F"/>
    <w:rsid w:val="000F7A6A"/>
    <w:rsid w:val="000F7CC4"/>
    <w:rsid w:val="000F7D47"/>
    <w:rsid w:val="000F7D4C"/>
    <w:rsid w:val="000F7E47"/>
    <w:rsid w:val="000F7EC8"/>
    <w:rsid w:val="000F7F7F"/>
    <w:rsid w:val="000F7F85"/>
    <w:rsid w:val="0010003D"/>
    <w:rsid w:val="0010012B"/>
    <w:rsid w:val="001001A8"/>
    <w:rsid w:val="00100218"/>
    <w:rsid w:val="00100256"/>
    <w:rsid w:val="00100286"/>
    <w:rsid w:val="00100393"/>
    <w:rsid w:val="001003A9"/>
    <w:rsid w:val="0010045C"/>
    <w:rsid w:val="0010055E"/>
    <w:rsid w:val="00100656"/>
    <w:rsid w:val="0010065F"/>
    <w:rsid w:val="001006A4"/>
    <w:rsid w:val="001006E9"/>
    <w:rsid w:val="00100713"/>
    <w:rsid w:val="0010083E"/>
    <w:rsid w:val="00100933"/>
    <w:rsid w:val="00100A18"/>
    <w:rsid w:val="00100AD5"/>
    <w:rsid w:val="00100B39"/>
    <w:rsid w:val="00100B97"/>
    <w:rsid w:val="00100C32"/>
    <w:rsid w:val="00100C49"/>
    <w:rsid w:val="00100CAB"/>
    <w:rsid w:val="00100D19"/>
    <w:rsid w:val="00100D63"/>
    <w:rsid w:val="00100D6E"/>
    <w:rsid w:val="00100ED6"/>
    <w:rsid w:val="00100F04"/>
    <w:rsid w:val="00100F60"/>
    <w:rsid w:val="00101159"/>
    <w:rsid w:val="0010116B"/>
    <w:rsid w:val="0010117D"/>
    <w:rsid w:val="00101183"/>
    <w:rsid w:val="001012C6"/>
    <w:rsid w:val="001013BB"/>
    <w:rsid w:val="001013D8"/>
    <w:rsid w:val="00101438"/>
    <w:rsid w:val="00101493"/>
    <w:rsid w:val="0010150D"/>
    <w:rsid w:val="001015A3"/>
    <w:rsid w:val="001015EB"/>
    <w:rsid w:val="0010166F"/>
    <w:rsid w:val="00101952"/>
    <w:rsid w:val="00101975"/>
    <w:rsid w:val="00101A65"/>
    <w:rsid w:val="00101A73"/>
    <w:rsid w:val="00101BB1"/>
    <w:rsid w:val="00101BCA"/>
    <w:rsid w:val="00101C40"/>
    <w:rsid w:val="00101D74"/>
    <w:rsid w:val="00101DA0"/>
    <w:rsid w:val="00101E20"/>
    <w:rsid w:val="00101E43"/>
    <w:rsid w:val="00101F1F"/>
    <w:rsid w:val="00101FD4"/>
    <w:rsid w:val="00101FE0"/>
    <w:rsid w:val="00102231"/>
    <w:rsid w:val="00102249"/>
    <w:rsid w:val="001023E6"/>
    <w:rsid w:val="0010245E"/>
    <w:rsid w:val="0010246B"/>
    <w:rsid w:val="001024DE"/>
    <w:rsid w:val="00102551"/>
    <w:rsid w:val="00102568"/>
    <w:rsid w:val="00102584"/>
    <w:rsid w:val="00102793"/>
    <w:rsid w:val="001027DA"/>
    <w:rsid w:val="001028B0"/>
    <w:rsid w:val="00102BCA"/>
    <w:rsid w:val="00102C19"/>
    <w:rsid w:val="00102CA5"/>
    <w:rsid w:val="00102D61"/>
    <w:rsid w:val="00102D66"/>
    <w:rsid w:val="00102DB2"/>
    <w:rsid w:val="00102EB5"/>
    <w:rsid w:val="00103075"/>
    <w:rsid w:val="00103096"/>
    <w:rsid w:val="00103162"/>
    <w:rsid w:val="001031C6"/>
    <w:rsid w:val="00103251"/>
    <w:rsid w:val="001032FB"/>
    <w:rsid w:val="001033C4"/>
    <w:rsid w:val="001033D9"/>
    <w:rsid w:val="00103433"/>
    <w:rsid w:val="00103441"/>
    <w:rsid w:val="0010349D"/>
    <w:rsid w:val="0010354E"/>
    <w:rsid w:val="00103614"/>
    <w:rsid w:val="0010364F"/>
    <w:rsid w:val="00103679"/>
    <w:rsid w:val="00103682"/>
    <w:rsid w:val="001036A8"/>
    <w:rsid w:val="001036D9"/>
    <w:rsid w:val="00103852"/>
    <w:rsid w:val="00103906"/>
    <w:rsid w:val="00103A2C"/>
    <w:rsid w:val="00103B1E"/>
    <w:rsid w:val="00103C2D"/>
    <w:rsid w:val="00103C3E"/>
    <w:rsid w:val="00103C67"/>
    <w:rsid w:val="00103D9F"/>
    <w:rsid w:val="00103DC9"/>
    <w:rsid w:val="00103E35"/>
    <w:rsid w:val="00103E41"/>
    <w:rsid w:val="00103E48"/>
    <w:rsid w:val="00103EBB"/>
    <w:rsid w:val="00103F02"/>
    <w:rsid w:val="00103F6A"/>
    <w:rsid w:val="00103FCB"/>
    <w:rsid w:val="0010407B"/>
    <w:rsid w:val="0010414F"/>
    <w:rsid w:val="00104309"/>
    <w:rsid w:val="00104455"/>
    <w:rsid w:val="001044B5"/>
    <w:rsid w:val="0010454E"/>
    <w:rsid w:val="0010459C"/>
    <w:rsid w:val="001045B9"/>
    <w:rsid w:val="001046FC"/>
    <w:rsid w:val="001047E9"/>
    <w:rsid w:val="00104841"/>
    <w:rsid w:val="00104B07"/>
    <w:rsid w:val="00104B0D"/>
    <w:rsid w:val="00104B71"/>
    <w:rsid w:val="00104BAA"/>
    <w:rsid w:val="00104BBE"/>
    <w:rsid w:val="00104D54"/>
    <w:rsid w:val="00104DB2"/>
    <w:rsid w:val="00104DFB"/>
    <w:rsid w:val="00104E5F"/>
    <w:rsid w:val="00104EF6"/>
    <w:rsid w:val="00104FDC"/>
    <w:rsid w:val="001050E1"/>
    <w:rsid w:val="0010523E"/>
    <w:rsid w:val="00105240"/>
    <w:rsid w:val="0010530A"/>
    <w:rsid w:val="0010553D"/>
    <w:rsid w:val="0010569C"/>
    <w:rsid w:val="00105784"/>
    <w:rsid w:val="001057AA"/>
    <w:rsid w:val="001059B9"/>
    <w:rsid w:val="001059EF"/>
    <w:rsid w:val="00105A3E"/>
    <w:rsid w:val="00105A5D"/>
    <w:rsid w:val="00105AF0"/>
    <w:rsid w:val="00105B15"/>
    <w:rsid w:val="00105C62"/>
    <w:rsid w:val="00105D7A"/>
    <w:rsid w:val="00105DC4"/>
    <w:rsid w:val="00105E99"/>
    <w:rsid w:val="00105EF8"/>
    <w:rsid w:val="00105F8C"/>
    <w:rsid w:val="00106021"/>
    <w:rsid w:val="00106125"/>
    <w:rsid w:val="001063B9"/>
    <w:rsid w:val="001063C3"/>
    <w:rsid w:val="0010652C"/>
    <w:rsid w:val="001066E1"/>
    <w:rsid w:val="00106730"/>
    <w:rsid w:val="00106754"/>
    <w:rsid w:val="0010679A"/>
    <w:rsid w:val="00106845"/>
    <w:rsid w:val="001068BD"/>
    <w:rsid w:val="001068C9"/>
    <w:rsid w:val="0010691A"/>
    <w:rsid w:val="00106951"/>
    <w:rsid w:val="00106960"/>
    <w:rsid w:val="001069B9"/>
    <w:rsid w:val="00106AA9"/>
    <w:rsid w:val="00106BB3"/>
    <w:rsid w:val="00106BC1"/>
    <w:rsid w:val="00106CBF"/>
    <w:rsid w:val="00106CDE"/>
    <w:rsid w:val="00106D4F"/>
    <w:rsid w:val="00106D95"/>
    <w:rsid w:val="00106E8B"/>
    <w:rsid w:val="00106EC4"/>
    <w:rsid w:val="00106F0A"/>
    <w:rsid w:val="001070B6"/>
    <w:rsid w:val="001070D3"/>
    <w:rsid w:val="001071A9"/>
    <w:rsid w:val="001071CB"/>
    <w:rsid w:val="0010726C"/>
    <w:rsid w:val="001072B1"/>
    <w:rsid w:val="0010730A"/>
    <w:rsid w:val="0010735B"/>
    <w:rsid w:val="00107369"/>
    <w:rsid w:val="001073E1"/>
    <w:rsid w:val="00107443"/>
    <w:rsid w:val="00107494"/>
    <w:rsid w:val="001074F8"/>
    <w:rsid w:val="0010753E"/>
    <w:rsid w:val="00107628"/>
    <w:rsid w:val="0010762E"/>
    <w:rsid w:val="001076A5"/>
    <w:rsid w:val="001076D1"/>
    <w:rsid w:val="00107792"/>
    <w:rsid w:val="001077C6"/>
    <w:rsid w:val="0010794C"/>
    <w:rsid w:val="00107974"/>
    <w:rsid w:val="001079B4"/>
    <w:rsid w:val="001079C7"/>
    <w:rsid w:val="001079FF"/>
    <w:rsid w:val="00107A3D"/>
    <w:rsid w:val="00107A49"/>
    <w:rsid w:val="00107B2C"/>
    <w:rsid w:val="00107B30"/>
    <w:rsid w:val="00107C1E"/>
    <w:rsid w:val="00107C26"/>
    <w:rsid w:val="00107D4F"/>
    <w:rsid w:val="00107DD3"/>
    <w:rsid w:val="00107E0E"/>
    <w:rsid w:val="00107E32"/>
    <w:rsid w:val="00107F7E"/>
    <w:rsid w:val="00107FD5"/>
    <w:rsid w:val="001100F1"/>
    <w:rsid w:val="0011010E"/>
    <w:rsid w:val="001101B7"/>
    <w:rsid w:val="0011021D"/>
    <w:rsid w:val="0011028B"/>
    <w:rsid w:val="0011028F"/>
    <w:rsid w:val="001102D9"/>
    <w:rsid w:val="001102F0"/>
    <w:rsid w:val="0011030D"/>
    <w:rsid w:val="001103F4"/>
    <w:rsid w:val="0011047C"/>
    <w:rsid w:val="00110499"/>
    <w:rsid w:val="0011049C"/>
    <w:rsid w:val="001104A2"/>
    <w:rsid w:val="00110582"/>
    <w:rsid w:val="0011061E"/>
    <w:rsid w:val="00110667"/>
    <w:rsid w:val="0011067A"/>
    <w:rsid w:val="001107A5"/>
    <w:rsid w:val="001107F6"/>
    <w:rsid w:val="00110815"/>
    <w:rsid w:val="00110A28"/>
    <w:rsid w:val="00110AD1"/>
    <w:rsid w:val="00110ADD"/>
    <w:rsid w:val="00110B17"/>
    <w:rsid w:val="00110BA6"/>
    <w:rsid w:val="00110C00"/>
    <w:rsid w:val="00110CC4"/>
    <w:rsid w:val="00110CE5"/>
    <w:rsid w:val="00110D01"/>
    <w:rsid w:val="00110D87"/>
    <w:rsid w:val="00110DCA"/>
    <w:rsid w:val="00110DE9"/>
    <w:rsid w:val="00110E11"/>
    <w:rsid w:val="00110E8E"/>
    <w:rsid w:val="00110ED4"/>
    <w:rsid w:val="00110F29"/>
    <w:rsid w:val="00110F67"/>
    <w:rsid w:val="00111034"/>
    <w:rsid w:val="001111A8"/>
    <w:rsid w:val="001111B5"/>
    <w:rsid w:val="00111350"/>
    <w:rsid w:val="00111360"/>
    <w:rsid w:val="001113DD"/>
    <w:rsid w:val="00111443"/>
    <w:rsid w:val="00111480"/>
    <w:rsid w:val="001114A1"/>
    <w:rsid w:val="001114BB"/>
    <w:rsid w:val="0011171F"/>
    <w:rsid w:val="001118DC"/>
    <w:rsid w:val="0011191B"/>
    <w:rsid w:val="00111942"/>
    <w:rsid w:val="001119B9"/>
    <w:rsid w:val="00111A3C"/>
    <w:rsid w:val="00111AD0"/>
    <w:rsid w:val="00111B04"/>
    <w:rsid w:val="00111BD9"/>
    <w:rsid w:val="00111BE5"/>
    <w:rsid w:val="00111C61"/>
    <w:rsid w:val="00111CF0"/>
    <w:rsid w:val="00111D1C"/>
    <w:rsid w:val="00111D29"/>
    <w:rsid w:val="00111EED"/>
    <w:rsid w:val="00111F07"/>
    <w:rsid w:val="00112037"/>
    <w:rsid w:val="00112056"/>
    <w:rsid w:val="0011208E"/>
    <w:rsid w:val="001120BD"/>
    <w:rsid w:val="0011212E"/>
    <w:rsid w:val="001121BD"/>
    <w:rsid w:val="00112258"/>
    <w:rsid w:val="001122BC"/>
    <w:rsid w:val="001122D1"/>
    <w:rsid w:val="0011234D"/>
    <w:rsid w:val="001125A5"/>
    <w:rsid w:val="00112612"/>
    <w:rsid w:val="00112635"/>
    <w:rsid w:val="001126B8"/>
    <w:rsid w:val="00112762"/>
    <w:rsid w:val="00112775"/>
    <w:rsid w:val="00112776"/>
    <w:rsid w:val="00112870"/>
    <w:rsid w:val="00112918"/>
    <w:rsid w:val="0011293E"/>
    <w:rsid w:val="00112AA7"/>
    <w:rsid w:val="00112AD3"/>
    <w:rsid w:val="00112AD8"/>
    <w:rsid w:val="00112B88"/>
    <w:rsid w:val="00112C54"/>
    <w:rsid w:val="00112D26"/>
    <w:rsid w:val="00112DCB"/>
    <w:rsid w:val="00112DF4"/>
    <w:rsid w:val="00112FBC"/>
    <w:rsid w:val="00112FE5"/>
    <w:rsid w:val="00113019"/>
    <w:rsid w:val="0011301E"/>
    <w:rsid w:val="0011317C"/>
    <w:rsid w:val="001131A0"/>
    <w:rsid w:val="00113222"/>
    <w:rsid w:val="00113255"/>
    <w:rsid w:val="0011326D"/>
    <w:rsid w:val="0011327E"/>
    <w:rsid w:val="00113344"/>
    <w:rsid w:val="0011338E"/>
    <w:rsid w:val="0011339A"/>
    <w:rsid w:val="001135F7"/>
    <w:rsid w:val="00113815"/>
    <w:rsid w:val="001139AC"/>
    <w:rsid w:val="00113A30"/>
    <w:rsid w:val="00113A96"/>
    <w:rsid w:val="00113AEF"/>
    <w:rsid w:val="00113BDC"/>
    <w:rsid w:val="00113CA0"/>
    <w:rsid w:val="00113CBE"/>
    <w:rsid w:val="00113D87"/>
    <w:rsid w:val="00113DC2"/>
    <w:rsid w:val="00113E75"/>
    <w:rsid w:val="00113E86"/>
    <w:rsid w:val="00113F07"/>
    <w:rsid w:val="0011401F"/>
    <w:rsid w:val="001140E9"/>
    <w:rsid w:val="00114117"/>
    <w:rsid w:val="00114134"/>
    <w:rsid w:val="001141E0"/>
    <w:rsid w:val="00114246"/>
    <w:rsid w:val="00114332"/>
    <w:rsid w:val="00114381"/>
    <w:rsid w:val="0011442C"/>
    <w:rsid w:val="00114461"/>
    <w:rsid w:val="001146C6"/>
    <w:rsid w:val="00114765"/>
    <w:rsid w:val="001147E2"/>
    <w:rsid w:val="001149B5"/>
    <w:rsid w:val="00114A11"/>
    <w:rsid w:val="00114B04"/>
    <w:rsid w:val="00114B0A"/>
    <w:rsid w:val="00114B54"/>
    <w:rsid w:val="00114C0D"/>
    <w:rsid w:val="00114DC7"/>
    <w:rsid w:val="00114DF3"/>
    <w:rsid w:val="00114ECE"/>
    <w:rsid w:val="00114EDB"/>
    <w:rsid w:val="001150AD"/>
    <w:rsid w:val="001150B7"/>
    <w:rsid w:val="001150CA"/>
    <w:rsid w:val="00115237"/>
    <w:rsid w:val="00115357"/>
    <w:rsid w:val="001153A4"/>
    <w:rsid w:val="001153BA"/>
    <w:rsid w:val="001153D1"/>
    <w:rsid w:val="001153E2"/>
    <w:rsid w:val="001154C0"/>
    <w:rsid w:val="00115527"/>
    <w:rsid w:val="00115765"/>
    <w:rsid w:val="00115833"/>
    <w:rsid w:val="00115870"/>
    <w:rsid w:val="00115883"/>
    <w:rsid w:val="0011589E"/>
    <w:rsid w:val="001158A2"/>
    <w:rsid w:val="00115906"/>
    <w:rsid w:val="00115925"/>
    <w:rsid w:val="001159D2"/>
    <w:rsid w:val="001159E8"/>
    <w:rsid w:val="00115A0D"/>
    <w:rsid w:val="00115A63"/>
    <w:rsid w:val="00115B0A"/>
    <w:rsid w:val="00115B13"/>
    <w:rsid w:val="00115BC9"/>
    <w:rsid w:val="00115CF5"/>
    <w:rsid w:val="00115DAD"/>
    <w:rsid w:val="00115DC0"/>
    <w:rsid w:val="00115E26"/>
    <w:rsid w:val="00115EFF"/>
    <w:rsid w:val="00115F3B"/>
    <w:rsid w:val="00115F5D"/>
    <w:rsid w:val="00115FF2"/>
    <w:rsid w:val="00115FF4"/>
    <w:rsid w:val="00116059"/>
    <w:rsid w:val="001162CA"/>
    <w:rsid w:val="0011635B"/>
    <w:rsid w:val="00116443"/>
    <w:rsid w:val="001164ED"/>
    <w:rsid w:val="00116537"/>
    <w:rsid w:val="001165E3"/>
    <w:rsid w:val="001165F2"/>
    <w:rsid w:val="00116603"/>
    <w:rsid w:val="001166A6"/>
    <w:rsid w:val="001166CB"/>
    <w:rsid w:val="00116763"/>
    <w:rsid w:val="00116783"/>
    <w:rsid w:val="001168ED"/>
    <w:rsid w:val="00116917"/>
    <w:rsid w:val="00116941"/>
    <w:rsid w:val="0011698B"/>
    <w:rsid w:val="001169A6"/>
    <w:rsid w:val="00116A65"/>
    <w:rsid w:val="00116B37"/>
    <w:rsid w:val="00116B3E"/>
    <w:rsid w:val="00116CFA"/>
    <w:rsid w:val="00116DB6"/>
    <w:rsid w:val="00116E02"/>
    <w:rsid w:val="00116F67"/>
    <w:rsid w:val="00116FBA"/>
    <w:rsid w:val="0011700A"/>
    <w:rsid w:val="0011708F"/>
    <w:rsid w:val="0011719E"/>
    <w:rsid w:val="001171F6"/>
    <w:rsid w:val="001172A1"/>
    <w:rsid w:val="0011731D"/>
    <w:rsid w:val="00117403"/>
    <w:rsid w:val="0011747E"/>
    <w:rsid w:val="00117591"/>
    <w:rsid w:val="00117627"/>
    <w:rsid w:val="001176AC"/>
    <w:rsid w:val="0011771D"/>
    <w:rsid w:val="00117851"/>
    <w:rsid w:val="0011796E"/>
    <w:rsid w:val="0011798D"/>
    <w:rsid w:val="00117A03"/>
    <w:rsid w:val="00117A32"/>
    <w:rsid w:val="00117A34"/>
    <w:rsid w:val="00117A57"/>
    <w:rsid w:val="00117A5D"/>
    <w:rsid w:val="00117A76"/>
    <w:rsid w:val="00117A98"/>
    <w:rsid w:val="00117B40"/>
    <w:rsid w:val="00117B8F"/>
    <w:rsid w:val="00117C6E"/>
    <w:rsid w:val="00117C80"/>
    <w:rsid w:val="00117D42"/>
    <w:rsid w:val="00117D52"/>
    <w:rsid w:val="00117DC7"/>
    <w:rsid w:val="00117F51"/>
    <w:rsid w:val="00117F7B"/>
    <w:rsid w:val="001200CC"/>
    <w:rsid w:val="001200E6"/>
    <w:rsid w:val="00120100"/>
    <w:rsid w:val="0012019F"/>
    <w:rsid w:val="001201E0"/>
    <w:rsid w:val="001201EB"/>
    <w:rsid w:val="001202D0"/>
    <w:rsid w:val="00120425"/>
    <w:rsid w:val="001204B8"/>
    <w:rsid w:val="001205D1"/>
    <w:rsid w:val="00120635"/>
    <w:rsid w:val="001206A2"/>
    <w:rsid w:val="0012071D"/>
    <w:rsid w:val="001207C1"/>
    <w:rsid w:val="00120A1B"/>
    <w:rsid w:val="00120AE6"/>
    <w:rsid w:val="00120CB6"/>
    <w:rsid w:val="00120CC7"/>
    <w:rsid w:val="00120DAB"/>
    <w:rsid w:val="00120F04"/>
    <w:rsid w:val="00120F61"/>
    <w:rsid w:val="00120FBC"/>
    <w:rsid w:val="001211A3"/>
    <w:rsid w:val="00121252"/>
    <w:rsid w:val="00121254"/>
    <w:rsid w:val="001212C8"/>
    <w:rsid w:val="0012133B"/>
    <w:rsid w:val="00121431"/>
    <w:rsid w:val="0012145B"/>
    <w:rsid w:val="00121474"/>
    <w:rsid w:val="00121757"/>
    <w:rsid w:val="00121AFE"/>
    <w:rsid w:val="00121C3A"/>
    <w:rsid w:val="00121DCC"/>
    <w:rsid w:val="00121E1B"/>
    <w:rsid w:val="00121E68"/>
    <w:rsid w:val="00121EE0"/>
    <w:rsid w:val="00121F6B"/>
    <w:rsid w:val="00121FAA"/>
    <w:rsid w:val="00121FC8"/>
    <w:rsid w:val="00122029"/>
    <w:rsid w:val="00122036"/>
    <w:rsid w:val="001220E5"/>
    <w:rsid w:val="00122192"/>
    <w:rsid w:val="001221CF"/>
    <w:rsid w:val="00122202"/>
    <w:rsid w:val="001222B8"/>
    <w:rsid w:val="001222E4"/>
    <w:rsid w:val="0012234A"/>
    <w:rsid w:val="00122361"/>
    <w:rsid w:val="0012240A"/>
    <w:rsid w:val="00122476"/>
    <w:rsid w:val="001224AA"/>
    <w:rsid w:val="001224F1"/>
    <w:rsid w:val="0012253C"/>
    <w:rsid w:val="0012257B"/>
    <w:rsid w:val="001226C9"/>
    <w:rsid w:val="0012279E"/>
    <w:rsid w:val="001227C5"/>
    <w:rsid w:val="001227DE"/>
    <w:rsid w:val="001228C0"/>
    <w:rsid w:val="00122901"/>
    <w:rsid w:val="00122937"/>
    <w:rsid w:val="001229ED"/>
    <w:rsid w:val="00122AED"/>
    <w:rsid w:val="00122B0E"/>
    <w:rsid w:val="00122B45"/>
    <w:rsid w:val="00122BC3"/>
    <w:rsid w:val="00122C1A"/>
    <w:rsid w:val="00122D5A"/>
    <w:rsid w:val="00122D7E"/>
    <w:rsid w:val="00122DD4"/>
    <w:rsid w:val="00122E0A"/>
    <w:rsid w:val="00122E3E"/>
    <w:rsid w:val="00122F52"/>
    <w:rsid w:val="00122F74"/>
    <w:rsid w:val="001230F7"/>
    <w:rsid w:val="001231B2"/>
    <w:rsid w:val="00123206"/>
    <w:rsid w:val="0012320C"/>
    <w:rsid w:val="00123244"/>
    <w:rsid w:val="0012329A"/>
    <w:rsid w:val="001232DF"/>
    <w:rsid w:val="00123322"/>
    <w:rsid w:val="0012333C"/>
    <w:rsid w:val="00123349"/>
    <w:rsid w:val="0012334F"/>
    <w:rsid w:val="00123397"/>
    <w:rsid w:val="001233D9"/>
    <w:rsid w:val="00123404"/>
    <w:rsid w:val="00123443"/>
    <w:rsid w:val="00123471"/>
    <w:rsid w:val="001234FD"/>
    <w:rsid w:val="0012361B"/>
    <w:rsid w:val="00123643"/>
    <w:rsid w:val="001237A0"/>
    <w:rsid w:val="00123855"/>
    <w:rsid w:val="0012389C"/>
    <w:rsid w:val="001238E4"/>
    <w:rsid w:val="001238F6"/>
    <w:rsid w:val="00123915"/>
    <w:rsid w:val="00123963"/>
    <w:rsid w:val="00123A5E"/>
    <w:rsid w:val="00123AB1"/>
    <w:rsid w:val="00123AD0"/>
    <w:rsid w:val="00123AF2"/>
    <w:rsid w:val="00123B08"/>
    <w:rsid w:val="00123C2B"/>
    <w:rsid w:val="00123C6C"/>
    <w:rsid w:val="00123C7D"/>
    <w:rsid w:val="00123D82"/>
    <w:rsid w:val="00123DF3"/>
    <w:rsid w:val="00123E3B"/>
    <w:rsid w:val="00123FC4"/>
    <w:rsid w:val="00123FDB"/>
    <w:rsid w:val="00123FF2"/>
    <w:rsid w:val="00124022"/>
    <w:rsid w:val="001240D5"/>
    <w:rsid w:val="00124131"/>
    <w:rsid w:val="0012414A"/>
    <w:rsid w:val="00124168"/>
    <w:rsid w:val="0012426B"/>
    <w:rsid w:val="001243D8"/>
    <w:rsid w:val="001244DF"/>
    <w:rsid w:val="00124507"/>
    <w:rsid w:val="0012451B"/>
    <w:rsid w:val="001245EB"/>
    <w:rsid w:val="00124628"/>
    <w:rsid w:val="00124736"/>
    <w:rsid w:val="0012473C"/>
    <w:rsid w:val="0012475E"/>
    <w:rsid w:val="0012476C"/>
    <w:rsid w:val="0012485F"/>
    <w:rsid w:val="00124891"/>
    <w:rsid w:val="001248BC"/>
    <w:rsid w:val="00124958"/>
    <w:rsid w:val="00124A0F"/>
    <w:rsid w:val="00124A22"/>
    <w:rsid w:val="00124A37"/>
    <w:rsid w:val="00124B5A"/>
    <w:rsid w:val="00124BEE"/>
    <w:rsid w:val="00124C08"/>
    <w:rsid w:val="00124C0E"/>
    <w:rsid w:val="00124C58"/>
    <w:rsid w:val="00124CE2"/>
    <w:rsid w:val="00124E6D"/>
    <w:rsid w:val="00124FF5"/>
    <w:rsid w:val="0012501A"/>
    <w:rsid w:val="00125087"/>
    <w:rsid w:val="001250C0"/>
    <w:rsid w:val="001250C6"/>
    <w:rsid w:val="001250DA"/>
    <w:rsid w:val="0012527A"/>
    <w:rsid w:val="0012538B"/>
    <w:rsid w:val="001253C6"/>
    <w:rsid w:val="001253FA"/>
    <w:rsid w:val="0012543E"/>
    <w:rsid w:val="001254AB"/>
    <w:rsid w:val="001256C6"/>
    <w:rsid w:val="0012578A"/>
    <w:rsid w:val="001257B2"/>
    <w:rsid w:val="00125819"/>
    <w:rsid w:val="0012586B"/>
    <w:rsid w:val="001259BB"/>
    <w:rsid w:val="001259C0"/>
    <w:rsid w:val="00125A99"/>
    <w:rsid w:val="00125B9B"/>
    <w:rsid w:val="00125BA8"/>
    <w:rsid w:val="00125BBB"/>
    <w:rsid w:val="00125DE5"/>
    <w:rsid w:val="00125E1C"/>
    <w:rsid w:val="00125E76"/>
    <w:rsid w:val="00125EAC"/>
    <w:rsid w:val="00125EB4"/>
    <w:rsid w:val="00126160"/>
    <w:rsid w:val="0012619A"/>
    <w:rsid w:val="001261E9"/>
    <w:rsid w:val="001262FE"/>
    <w:rsid w:val="001263BB"/>
    <w:rsid w:val="001263C9"/>
    <w:rsid w:val="00126525"/>
    <w:rsid w:val="0012653D"/>
    <w:rsid w:val="0012659F"/>
    <w:rsid w:val="0012663F"/>
    <w:rsid w:val="001266BC"/>
    <w:rsid w:val="001266E0"/>
    <w:rsid w:val="001266E6"/>
    <w:rsid w:val="00126727"/>
    <w:rsid w:val="00126907"/>
    <w:rsid w:val="0012695A"/>
    <w:rsid w:val="001269BF"/>
    <w:rsid w:val="00126A21"/>
    <w:rsid w:val="00126A25"/>
    <w:rsid w:val="00126A92"/>
    <w:rsid w:val="00126AA4"/>
    <w:rsid w:val="00126AA5"/>
    <w:rsid w:val="00126ADE"/>
    <w:rsid w:val="00126B07"/>
    <w:rsid w:val="00126B32"/>
    <w:rsid w:val="00126B81"/>
    <w:rsid w:val="00126C22"/>
    <w:rsid w:val="00126C98"/>
    <w:rsid w:val="00126D2F"/>
    <w:rsid w:val="00126D55"/>
    <w:rsid w:val="00126DF4"/>
    <w:rsid w:val="00126E60"/>
    <w:rsid w:val="00126F3B"/>
    <w:rsid w:val="00127056"/>
    <w:rsid w:val="0012722E"/>
    <w:rsid w:val="00127304"/>
    <w:rsid w:val="001273D2"/>
    <w:rsid w:val="0012740A"/>
    <w:rsid w:val="00127581"/>
    <w:rsid w:val="001275B6"/>
    <w:rsid w:val="00127628"/>
    <w:rsid w:val="00127914"/>
    <w:rsid w:val="00127A63"/>
    <w:rsid w:val="00127B25"/>
    <w:rsid w:val="00127C6C"/>
    <w:rsid w:val="00127C70"/>
    <w:rsid w:val="00127CF4"/>
    <w:rsid w:val="00127DA3"/>
    <w:rsid w:val="00127DA9"/>
    <w:rsid w:val="00127EA7"/>
    <w:rsid w:val="00127EB3"/>
    <w:rsid w:val="00127EDF"/>
    <w:rsid w:val="0013000D"/>
    <w:rsid w:val="00130086"/>
    <w:rsid w:val="00130087"/>
    <w:rsid w:val="001300E4"/>
    <w:rsid w:val="001301D0"/>
    <w:rsid w:val="00130208"/>
    <w:rsid w:val="0013029D"/>
    <w:rsid w:val="001303F0"/>
    <w:rsid w:val="0013043B"/>
    <w:rsid w:val="00130452"/>
    <w:rsid w:val="00130472"/>
    <w:rsid w:val="00130567"/>
    <w:rsid w:val="001305D8"/>
    <w:rsid w:val="001305DF"/>
    <w:rsid w:val="00130655"/>
    <w:rsid w:val="0013068D"/>
    <w:rsid w:val="0013082B"/>
    <w:rsid w:val="00130830"/>
    <w:rsid w:val="00130835"/>
    <w:rsid w:val="00130852"/>
    <w:rsid w:val="001308C8"/>
    <w:rsid w:val="00130937"/>
    <w:rsid w:val="0013096E"/>
    <w:rsid w:val="00130999"/>
    <w:rsid w:val="001309E4"/>
    <w:rsid w:val="001309E6"/>
    <w:rsid w:val="00130ACD"/>
    <w:rsid w:val="00130BD8"/>
    <w:rsid w:val="00130BE5"/>
    <w:rsid w:val="00130D27"/>
    <w:rsid w:val="00130D4A"/>
    <w:rsid w:val="00130E6B"/>
    <w:rsid w:val="00130E99"/>
    <w:rsid w:val="00130EDD"/>
    <w:rsid w:val="00131087"/>
    <w:rsid w:val="001310BF"/>
    <w:rsid w:val="001310C3"/>
    <w:rsid w:val="001310D1"/>
    <w:rsid w:val="001310E5"/>
    <w:rsid w:val="00131159"/>
    <w:rsid w:val="00131188"/>
    <w:rsid w:val="00131190"/>
    <w:rsid w:val="001311AD"/>
    <w:rsid w:val="001311C5"/>
    <w:rsid w:val="00131294"/>
    <w:rsid w:val="001312BD"/>
    <w:rsid w:val="001312F0"/>
    <w:rsid w:val="001313CB"/>
    <w:rsid w:val="001314C7"/>
    <w:rsid w:val="0013151B"/>
    <w:rsid w:val="00131553"/>
    <w:rsid w:val="001315B9"/>
    <w:rsid w:val="001315CE"/>
    <w:rsid w:val="00131604"/>
    <w:rsid w:val="0013160F"/>
    <w:rsid w:val="0013168A"/>
    <w:rsid w:val="001316A5"/>
    <w:rsid w:val="001316B1"/>
    <w:rsid w:val="00131709"/>
    <w:rsid w:val="00131723"/>
    <w:rsid w:val="00131743"/>
    <w:rsid w:val="00131752"/>
    <w:rsid w:val="0013178E"/>
    <w:rsid w:val="00131797"/>
    <w:rsid w:val="001317FC"/>
    <w:rsid w:val="00131857"/>
    <w:rsid w:val="0013185C"/>
    <w:rsid w:val="001318C2"/>
    <w:rsid w:val="00131995"/>
    <w:rsid w:val="0013199A"/>
    <w:rsid w:val="001319ED"/>
    <w:rsid w:val="00131ADD"/>
    <w:rsid w:val="00131DB7"/>
    <w:rsid w:val="00131DE1"/>
    <w:rsid w:val="00131E01"/>
    <w:rsid w:val="00131E2E"/>
    <w:rsid w:val="00131EAC"/>
    <w:rsid w:val="00131EFE"/>
    <w:rsid w:val="00131FAE"/>
    <w:rsid w:val="0013202B"/>
    <w:rsid w:val="00132124"/>
    <w:rsid w:val="00132133"/>
    <w:rsid w:val="00132193"/>
    <w:rsid w:val="001321F8"/>
    <w:rsid w:val="00132353"/>
    <w:rsid w:val="00132427"/>
    <w:rsid w:val="00132580"/>
    <w:rsid w:val="001325D8"/>
    <w:rsid w:val="001325DF"/>
    <w:rsid w:val="00132649"/>
    <w:rsid w:val="00132689"/>
    <w:rsid w:val="0013270A"/>
    <w:rsid w:val="0013273F"/>
    <w:rsid w:val="0013277A"/>
    <w:rsid w:val="001327A8"/>
    <w:rsid w:val="001327A9"/>
    <w:rsid w:val="001327C4"/>
    <w:rsid w:val="001327FC"/>
    <w:rsid w:val="00132857"/>
    <w:rsid w:val="0013289F"/>
    <w:rsid w:val="00132917"/>
    <w:rsid w:val="0013294A"/>
    <w:rsid w:val="00132B52"/>
    <w:rsid w:val="00132B6F"/>
    <w:rsid w:val="00132C2B"/>
    <w:rsid w:val="00132C2D"/>
    <w:rsid w:val="00132D94"/>
    <w:rsid w:val="00132E3D"/>
    <w:rsid w:val="00132E6C"/>
    <w:rsid w:val="00132E8D"/>
    <w:rsid w:val="00132FD8"/>
    <w:rsid w:val="00133080"/>
    <w:rsid w:val="00133087"/>
    <w:rsid w:val="001331EF"/>
    <w:rsid w:val="001331FA"/>
    <w:rsid w:val="001333F6"/>
    <w:rsid w:val="0013341E"/>
    <w:rsid w:val="00133423"/>
    <w:rsid w:val="001334A7"/>
    <w:rsid w:val="001334BE"/>
    <w:rsid w:val="00133505"/>
    <w:rsid w:val="00133574"/>
    <w:rsid w:val="001335BD"/>
    <w:rsid w:val="001335DE"/>
    <w:rsid w:val="00133605"/>
    <w:rsid w:val="0013363B"/>
    <w:rsid w:val="001336B2"/>
    <w:rsid w:val="00133758"/>
    <w:rsid w:val="001337A3"/>
    <w:rsid w:val="0013396D"/>
    <w:rsid w:val="001339CC"/>
    <w:rsid w:val="00133A4A"/>
    <w:rsid w:val="00133AAD"/>
    <w:rsid w:val="00133AF4"/>
    <w:rsid w:val="00133B62"/>
    <w:rsid w:val="00133B7E"/>
    <w:rsid w:val="00133CB0"/>
    <w:rsid w:val="00133F00"/>
    <w:rsid w:val="00133FA5"/>
    <w:rsid w:val="0013409F"/>
    <w:rsid w:val="001340A2"/>
    <w:rsid w:val="00134158"/>
    <w:rsid w:val="001341A3"/>
    <w:rsid w:val="001341AF"/>
    <w:rsid w:val="001341C3"/>
    <w:rsid w:val="00134267"/>
    <w:rsid w:val="00134281"/>
    <w:rsid w:val="001342AD"/>
    <w:rsid w:val="001342EA"/>
    <w:rsid w:val="001343E0"/>
    <w:rsid w:val="0013442F"/>
    <w:rsid w:val="001344D5"/>
    <w:rsid w:val="00134539"/>
    <w:rsid w:val="001346AC"/>
    <w:rsid w:val="001346BB"/>
    <w:rsid w:val="001346C9"/>
    <w:rsid w:val="00134706"/>
    <w:rsid w:val="00134741"/>
    <w:rsid w:val="001347E8"/>
    <w:rsid w:val="00134865"/>
    <w:rsid w:val="00134913"/>
    <w:rsid w:val="0013491A"/>
    <w:rsid w:val="0013498E"/>
    <w:rsid w:val="00134AB1"/>
    <w:rsid w:val="00134C32"/>
    <w:rsid w:val="00134C7F"/>
    <w:rsid w:val="00134D61"/>
    <w:rsid w:val="00134DE9"/>
    <w:rsid w:val="00134EAF"/>
    <w:rsid w:val="00134F3D"/>
    <w:rsid w:val="0013501E"/>
    <w:rsid w:val="0013505C"/>
    <w:rsid w:val="001350E8"/>
    <w:rsid w:val="00135150"/>
    <w:rsid w:val="001351A2"/>
    <w:rsid w:val="001351C9"/>
    <w:rsid w:val="001351E0"/>
    <w:rsid w:val="00135245"/>
    <w:rsid w:val="001352A6"/>
    <w:rsid w:val="001352C8"/>
    <w:rsid w:val="00135355"/>
    <w:rsid w:val="0013535B"/>
    <w:rsid w:val="001353DE"/>
    <w:rsid w:val="001353EA"/>
    <w:rsid w:val="0013546B"/>
    <w:rsid w:val="0013579E"/>
    <w:rsid w:val="001357F5"/>
    <w:rsid w:val="001358FA"/>
    <w:rsid w:val="00135921"/>
    <w:rsid w:val="00135983"/>
    <w:rsid w:val="00135994"/>
    <w:rsid w:val="001359AE"/>
    <w:rsid w:val="001359CB"/>
    <w:rsid w:val="00135A32"/>
    <w:rsid w:val="00135A5E"/>
    <w:rsid w:val="00135A85"/>
    <w:rsid w:val="00135B10"/>
    <w:rsid w:val="00135B58"/>
    <w:rsid w:val="00135BC7"/>
    <w:rsid w:val="00135C0F"/>
    <w:rsid w:val="00135CD5"/>
    <w:rsid w:val="00135D0B"/>
    <w:rsid w:val="00135D36"/>
    <w:rsid w:val="00135EAC"/>
    <w:rsid w:val="00135FEC"/>
    <w:rsid w:val="00136107"/>
    <w:rsid w:val="00136199"/>
    <w:rsid w:val="001361A0"/>
    <w:rsid w:val="001362B9"/>
    <w:rsid w:val="001363BB"/>
    <w:rsid w:val="001363D1"/>
    <w:rsid w:val="0013655A"/>
    <w:rsid w:val="0013656B"/>
    <w:rsid w:val="00136574"/>
    <w:rsid w:val="001365C9"/>
    <w:rsid w:val="001366AD"/>
    <w:rsid w:val="001366C9"/>
    <w:rsid w:val="001366FA"/>
    <w:rsid w:val="00136760"/>
    <w:rsid w:val="00136813"/>
    <w:rsid w:val="0013695E"/>
    <w:rsid w:val="00136962"/>
    <w:rsid w:val="00136988"/>
    <w:rsid w:val="00136AED"/>
    <w:rsid w:val="00136BED"/>
    <w:rsid w:val="00136BF6"/>
    <w:rsid w:val="00136CC1"/>
    <w:rsid w:val="00136CD1"/>
    <w:rsid w:val="00136FA6"/>
    <w:rsid w:val="00137045"/>
    <w:rsid w:val="00137059"/>
    <w:rsid w:val="00137067"/>
    <w:rsid w:val="00137085"/>
    <w:rsid w:val="00137184"/>
    <w:rsid w:val="00137196"/>
    <w:rsid w:val="0013719B"/>
    <w:rsid w:val="001371C7"/>
    <w:rsid w:val="00137208"/>
    <w:rsid w:val="0013721D"/>
    <w:rsid w:val="001372B9"/>
    <w:rsid w:val="00137318"/>
    <w:rsid w:val="001373CF"/>
    <w:rsid w:val="001373D1"/>
    <w:rsid w:val="0013740F"/>
    <w:rsid w:val="0013743D"/>
    <w:rsid w:val="00137464"/>
    <w:rsid w:val="001374C1"/>
    <w:rsid w:val="001374F6"/>
    <w:rsid w:val="001375A1"/>
    <w:rsid w:val="001375A2"/>
    <w:rsid w:val="001375E7"/>
    <w:rsid w:val="001376A6"/>
    <w:rsid w:val="0013770E"/>
    <w:rsid w:val="00137718"/>
    <w:rsid w:val="00137851"/>
    <w:rsid w:val="00137859"/>
    <w:rsid w:val="00137879"/>
    <w:rsid w:val="0013791E"/>
    <w:rsid w:val="0013796F"/>
    <w:rsid w:val="0013798D"/>
    <w:rsid w:val="001379CE"/>
    <w:rsid w:val="00137A24"/>
    <w:rsid w:val="00137A2D"/>
    <w:rsid w:val="00137B70"/>
    <w:rsid w:val="00137BCC"/>
    <w:rsid w:val="00137BCF"/>
    <w:rsid w:val="00137C47"/>
    <w:rsid w:val="00137C61"/>
    <w:rsid w:val="00137C85"/>
    <w:rsid w:val="00137CBD"/>
    <w:rsid w:val="00137E4C"/>
    <w:rsid w:val="00137F1C"/>
    <w:rsid w:val="00137F68"/>
    <w:rsid w:val="00137F82"/>
    <w:rsid w:val="00137FC9"/>
    <w:rsid w:val="001400C2"/>
    <w:rsid w:val="00140106"/>
    <w:rsid w:val="001401A3"/>
    <w:rsid w:val="00140417"/>
    <w:rsid w:val="001404A1"/>
    <w:rsid w:val="00140596"/>
    <w:rsid w:val="001405EA"/>
    <w:rsid w:val="00140680"/>
    <w:rsid w:val="0014068A"/>
    <w:rsid w:val="00140691"/>
    <w:rsid w:val="0014069C"/>
    <w:rsid w:val="001406B1"/>
    <w:rsid w:val="001406F9"/>
    <w:rsid w:val="00140838"/>
    <w:rsid w:val="001409E1"/>
    <w:rsid w:val="001409E5"/>
    <w:rsid w:val="001409FB"/>
    <w:rsid w:val="00140ACD"/>
    <w:rsid w:val="00140C32"/>
    <w:rsid w:val="00140C71"/>
    <w:rsid w:val="00140C9D"/>
    <w:rsid w:val="00140D06"/>
    <w:rsid w:val="00140E48"/>
    <w:rsid w:val="00140E66"/>
    <w:rsid w:val="00140F7F"/>
    <w:rsid w:val="00140FF3"/>
    <w:rsid w:val="00141010"/>
    <w:rsid w:val="001410F1"/>
    <w:rsid w:val="0014117A"/>
    <w:rsid w:val="001411F7"/>
    <w:rsid w:val="001412F5"/>
    <w:rsid w:val="00141308"/>
    <w:rsid w:val="001413E4"/>
    <w:rsid w:val="0014144D"/>
    <w:rsid w:val="0014148F"/>
    <w:rsid w:val="001414CD"/>
    <w:rsid w:val="0014151C"/>
    <w:rsid w:val="00141528"/>
    <w:rsid w:val="0014158B"/>
    <w:rsid w:val="0014159A"/>
    <w:rsid w:val="001417A8"/>
    <w:rsid w:val="00141807"/>
    <w:rsid w:val="001418FF"/>
    <w:rsid w:val="0014192F"/>
    <w:rsid w:val="0014195F"/>
    <w:rsid w:val="00141961"/>
    <w:rsid w:val="001419B8"/>
    <w:rsid w:val="001419CE"/>
    <w:rsid w:val="00141BC3"/>
    <w:rsid w:val="00141C75"/>
    <w:rsid w:val="00141C83"/>
    <w:rsid w:val="00141CC2"/>
    <w:rsid w:val="00141CCF"/>
    <w:rsid w:val="00141CF7"/>
    <w:rsid w:val="00141D4A"/>
    <w:rsid w:val="00141D6C"/>
    <w:rsid w:val="00141DE8"/>
    <w:rsid w:val="00141EA4"/>
    <w:rsid w:val="001420A4"/>
    <w:rsid w:val="001420FA"/>
    <w:rsid w:val="00142276"/>
    <w:rsid w:val="00142321"/>
    <w:rsid w:val="0014234D"/>
    <w:rsid w:val="00142454"/>
    <w:rsid w:val="0014247E"/>
    <w:rsid w:val="0014250F"/>
    <w:rsid w:val="0014266F"/>
    <w:rsid w:val="001426A3"/>
    <w:rsid w:val="001427A6"/>
    <w:rsid w:val="00142AFF"/>
    <w:rsid w:val="00142B75"/>
    <w:rsid w:val="00142BB5"/>
    <w:rsid w:val="00142C00"/>
    <w:rsid w:val="00142C5C"/>
    <w:rsid w:val="00142CA1"/>
    <w:rsid w:val="00142E25"/>
    <w:rsid w:val="00142F46"/>
    <w:rsid w:val="00142F63"/>
    <w:rsid w:val="00142FB9"/>
    <w:rsid w:val="00143067"/>
    <w:rsid w:val="00143087"/>
    <w:rsid w:val="001430A9"/>
    <w:rsid w:val="00143109"/>
    <w:rsid w:val="0014315D"/>
    <w:rsid w:val="00143168"/>
    <w:rsid w:val="00143191"/>
    <w:rsid w:val="001431AD"/>
    <w:rsid w:val="00143270"/>
    <w:rsid w:val="001432FB"/>
    <w:rsid w:val="00143302"/>
    <w:rsid w:val="001433DA"/>
    <w:rsid w:val="001434D8"/>
    <w:rsid w:val="001435AB"/>
    <w:rsid w:val="001436C7"/>
    <w:rsid w:val="001436CD"/>
    <w:rsid w:val="001436E4"/>
    <w:rsid w:val="00143813"/>
    <w:rsid w:val="001438AA"/>
    <w:rsid w:val="001439D9"/>
    <w:rsid w:val="00143B01"/>
    <w:rsid w:val="00143B99"/>
    <w:rsid w:val="00143BE1"/>
    <w:rsid w:val="00143BE7"/>
    <w:rsid w:val="00143C04"/>
    <w:rsid w:val="00143CB9"/>
    <w:rsid w:val="00143CC9"/>
    <w:rsid w:val="00143CE9"/>
    <w:rsid w:val="00143D16"/>
    <w:rsid w:val="00143D46"/>
    <w:rsid w:val="00143DE7"/>
    <w:rsid w:val="00143F2C"/>
    <w:rsid w:val="00143F46"/>
    <w:rsid w:val="00144000"/>
    <w:rsid w:val="00144002"/>
    <w:rsid w:val="00144085"/>
    <w:rsid w:val="00144116"/>
    <w:rsid w:val="00144132"/>
    <w:rsid w:val="0014417C"/>
    <w:rsid w:val="001441D7"/>
    <w:rsid w:val="00144264"/>
    <w:rsid w:val="00144289"/>
    <w:rsid w:val="0014428B"/>
    <w:rsid w:val="0014429B"/>
    <w:rsid w:val="001442B4"/>
    <w:rsid w:val="00144318"/>
    <w:rsid w:val="0014443B"/>
    <w:rsid w:val="001444BD"/>
    <w:rsid w:val="001444C4"/>
    <w:rsid w:val="001446CA"/>
    <w:rsid w:val="001447DC"/>
    <w:rsid w:val="00144907"/>
    <w:rsid w:val="00144A50"/>
    <w:rsid w:val="00144A93"/>
    <w:rsid w:val="00144AF9"/>
    <w:rsid w:val="00144B22"/>
    <w:rsid w:val="00144B26"/>
    <w:rsid w:val="00144B66"/>
    <w:rsid w:val="00144C11"/>
    <w:rsid w:val="00144C2D"/>
    <w:rsid w:val="00144D9E"/>
    <w:rsid w:val="00144DB8"/>
    <w:rsid w:val="00144E27"/>
    <w:rsid w:val="00144FCC"/>
    <w:rsid w:val="00145011"/>
    <w:rsid w:val="0014510A"/>
    <w:rsid w:val="001451EF"/>
    <w:rsid w:val="001452C3"/>
    <w:rsid w:val="00145324"/>
    <w:rsid w:val="001453DD"/>
    <w:rsid w:val="0014546D"/>
    <w:rsid w:val="0014552C"/>
    <w:rsid w:val="0014553F"/>
    <w:rsid w:val="0014560C"/>
    <w:rsid w:val="00145624"/>
    <w:rsid w:val="00145771"/>
    <w:rsid w:val="00145797"/>
    <w:rsid w:val="00145798"/>
    <w:rsid w:val="001457FC"/>
    <w:rsid w:val="001458A5"/>
    <w:rsid w:val="0014591C"/>
    <w:rsid w:val="00145AC2"/>
    <w:rsid w:val="00145B2C"/>
    <w:rsid w:val="00145B56"/>
    <w:rsid w:val="00145BDA"/>
    <w:rsid w:val="00145C00"/>
    <w:rsid w:val="00145D50"/>
    <w:rsid w:val="00145E34"/>
    <w:rsid w:val="00145ED6"/>
    <w:rsid w:val="00145ED8"/>
    <w:rsid w:val="00145F12"/>
    <w:rsid w:val="00145F5C"/>
    <w:rsid w:val="00145F7E"/>
    <w:rsid w:val="00146039"/>
    <w:rsid w:val="00146149"/>
    <w:rsid w:val="001461A4"/>
    <w:rsid w:val="001461D2"/>
    <w:rsid w:val="001461DA"/>
    <w:rsid w:val="0014621D"/>
    <w:rsid w:val="001462BD"/>
    <w:rsid w:val="001462D4"/>
    <w:rsid w:val="001462F2"/>
    <w:rsid w:val="001463BE"/>
    <w:rsid w:val="00146415"/>
    <w:rsid w:val="0014642B"/>
    <w:rsid w:val="0014652F"/>
    <w:rsid w:val="00146606"/>
    <w:rsid w:val="001469A6"/>
    <w:rsid w:val="001469BB"/>
    <w:rsid w:val="00146A1D"/>
    <w:rsid w:val="00146A7E"/>
    <w:rsid w:val="00146C6A"/>
    <w:rsid w:val="00146C8C"/>
    <w:rsid w:val="00146D3C"/>
    <w:rsid w:val="00146D55"/>
    <w:rsid w:val="00146DB7"/>
    <w:rsid w:val="00146DE4"/>
    <w:rsid w:val="00146E42"/>
    <w:rsid w:val="00146F0E"/>
    <w:rsid w:val="00146F2E"/>
    <w:rsid w:val="00146FF7"/>
    <w:rsid w:val="001470AB"/>
    <w:rsid w:val="00147159"/>
    <w:rsid w:val="00147190"/>
    <w:rsid w:val="001471A2"/>
    <w:rsid w:val="001471A4"/>
    <w:rsid w:val="00147291"/>
    <w:rsid w:val="00147374"/>
    <w:rsid w:val="0014739F"/>
    <w:rsid w:val="001474C3"/>
    <w:rsid w:val="00147501"/>
    <w:rsid w:val="001475E1"/>
    <w:rsid w:val="00147621"/>
    <w:rsid w:val="00147632"/>
    <w:rsid w:val="0014767A"/>
    <w:rsid w:val="001476B3"/>
    <w:rsid w:val="00147864"/>
    <w:rsid w:val="0014786C"/>
    <w:rsid w:val="001478FF"/>
    <w:rsid w:val="00147915"/>
    <w:rsid w:val="00147A02"/>
    <w:rsid w:val="00147A0F"/>
    <w:rsid w:val="00147A26"/>
    <w:rsid w:val="00147A59"/>
    <w:rsid w:val="00147ABE"/>
    <w:rsid w:val="00147AC6"/>
    <w:rsid w:val="00147B46"/>
    <w:rsid w:val="00147C7A"/>
    <w:rsid w:val="00147CD1"/>
    <w:rsid w:val="00147DA5"/>
    <w:rsid w:val="00147F84"/>
    <w:rsid w:val="00147FCF"/>
    <w:rsid w:val="00150073"/>
    <w:rsid w:val="001500E7"/>
    <w:rsid w:val="00150114"/>
    <w:rsid w:val="0015028E"/>
    <w:rsid w:val="0015031D"/>
    <w:rsid w:val="00150354"/>
    <w:rsid w:val="00150387"/>
    <w:rsid w:val="00150416"/>
    <w:rsid w:val="0015047C"/>
    <w:rsid w:val="00150596"/>
    <w:rsid w:val="001505A0"/>
    <w:rsid w:val="001505AF"/>
    <w:rsid w:val="00150637"/>
    <w:rsid w:val="00150675"/>
    <w:rsid w:val="00150755"/>
    <w:rsid w:val="00150800"/>
    <w:rsid w:val="001508C6"/>
    <w:rsid w:val="00150969"/>
    <w:rsid w:val="001509EC"/>
    <w:rsid w:val="00150ABD"/>
    <w:rsid w:val="00150AC3"/>
    <w:rsid w:val="00150ACD"/>
    <w:rsid w:val="00150B86"/>
    <w:rsid w:val="00150CD1"/>
    <w:rsid w:val="00150D3C"/>
    <w:rsid w:val="00150F95"/>
    <w:rsid w:val="0015107E"/>
    <w:rsid w:val="001510D3"/>
    <w:rsid w:val="0015127E"/>
    <w:rsid w:val="001512DF"/>
    <w:rsid w:val="001513D2"/>
    <w:rsid w:val="00151477"/>
    <w:rsid w:val="001514C8"/>
    <w:rsid w:val="001514EB"/>
    <w:rsid w:val="00151506"/>
    <w:rsid w:val="0015152F"/>
    <w:rsid w:val="0015153A"/>
    <w:rsid w:val="00151567"/>
    <w:rsid w:val="001515A7"/>
    <w:rsid w:val="001515D2"/>
    <w:rsid w:val="0015162C"/>
    <w:rsid w:val="00151657"/>
    <w:rsid w:val="00151662"/>
    <w:rsid w:val="00151688"/>
    <w:rsid w:val="001517C0"/>
    <w:rsid w:val="001518A1"/>
    <w:rsid w:val="00151A1C"/>
    <w:rsid w:val="00151A71"/>
    <w:rsid w:val="00151B74"/>
    <w:rsid w:val="00151B8A"/>
    <w:rsid w:val="00151BC3"/>
    <w:rsid w:val="00151BC6"/>
    <w:rsid w:val="00151BF5"/>
    <w:rsid w:val="00151CDC"/>
    <w:rsid w:val="00151E20"/>
    <w:rsid w:val="00151F53"/>
    <w:rsid w:val="00152024"/>
    <w:rsid w:val="00152050"/>
    <w:rsid w:val="0015228A"/>
    <w:rsid w:val="001523A1"/>
    <w:rsid w:val="00152454"/>
    <w:rsid w:val="001524B7"/>
    <w:rsid w:val="0015254C"/>
    <w:rsid w:val="0015262F"/>
    <w:rsid w:val="00152643"/>
    <w:rsid w:val="001526F3"/>
    <w:rsid w:val="0015270A"/>
    <w:rsid w:val="00152714"/>
    <w:rsid w:val="001527C9"/>
    <w:rsid w:val="0015280F"/>
    <w:rsid w:val="00152938"/>
    <w:rsid w:val="001529BC"/>
    <w:rsid w:val="00152AB3"/>
    <w:rsid w:val="00152B0B"/>
    <w:rsid w:val="00152B67"/>
    <w:rsid w:val="00152BC8"/>
    <w:rsid w:val="00152C43"/>
    <w:rsid w:val="00152C64"/>
    <w:rsid w:val="00152D6C"/>
    <w:rsid w:val="00152FAA"/>
    <w:rsid w:val="00152FAB"/>
    <w:rsid w:val="00152FD6"/>
    <w:rsid w:val="001530CB"/>
    <w:rsid w:val="00153282"/>
    <w:rsid w:val="001532B7"/>
    <w:rsid w:val="0015330A"/>
    <w:rsid w:val="00153322"/>
    <w:rsid w:val="0015333A"/>
    <w:rsid w:val="001534AF"/>
    <w:rsid w:val="001534D0"/>
    <w:rsid w:val="00153510"/>
    <w:rsid w:val="00153597"/>
    <w:rsid w:val="001535C4"/>
    <w:rsid w:val="0015364D"/>
    <w:rsid w:val="00153726"/>
    <w:rsid w:val="00153801"/>
    <w:rsid w:val="00153819"/>
    <w:rsid w:val="00153867"/>
    <w:rsid w:val="001538AC"/>
    <w:rsid w:val="0015395B"/>
    <w:rsid w:val="001539BF"/>
    <w:rsid w:val="00153A9A"/>
    <w:rsid w:val="00153A9E"/>
    <w:rsid w:val="00153ACE"/>
    <w:rsid w:val="00153AF6"/>
    <w:rsid w:val="00153BE5"/>
    <w:rsid w:val="00153C85"/>
    <w:rsid w:val="00153CF5"/>
    <w:rsid w:val="00153D19"/>
    <w:rsid w:val="00153DC2"/>
    <w:rsid w:val="00153E07"/>
    <w:rsid w:val="00153EA2"/>
    <w:rsid w:val="001540BF"/>
    <w:rsid w:val="00154262"/>
    <w:rsid w:val="00154267"/>
    <w:rsid w:val="0015427B"/>
    <w:rsid w:val="0015428E"/>
    <w:rsid w:val="00154322"/>
    <w:rsid w:val="00154337"/>
    <w:rsid w:val="0015439C"/>
    <w:rsid w:val="00154462"/>
    <w:rsid w:val="001544AE"/>
    <w:rsid w:val="001544DE"/>
    <w:rsid w:val="00154585"/>
    <w:rsid w:val="00154602"/>
    <w:rsid w:val="001546B2"/>
    <w:rsid w:val="001546B7"/>
    <w:rsid w:val="001546E4"/>
    <w:rsid w:val="00154824"/>
    <w:rsid w:val="00154B38"/>
    <w:rsid w:val="00154B3F"/>
    <w:rsid w:val="00154BB8"/>
    <w:rsid w:val="00154C05"/>
    <w:rsid w:val="00154CBA"/>
    <w:rsid w:val="00154D58"/>
    <w:rsid w:val="00154DF4"/>
    <w:rsid w:val="00154E4D"/>
    <w:rsid w:val="00154EC2"/>
    <w:rsid w:val="00154F05"/>
    <w:rsid w:val="00154F06"/>
    <w:rsid w:val="00154F0E"/>
    <w:rsid w:val="00155171"/>
    <w:rsid w:val="0015528C"/>
    <w:rsid w:val="001552C9"/>
    <w:rsid w:val="001553AA"/>
    <w:rsid w:val="001553AF"/>
    <w:rsid w:val="00155487"/>
    <w:rsid w:val="00155566"/>
    <w:rsid w:val="001555DE"/>
    <w:rsid w:val="001555E2"/>
    <w:rsid w:val="00155661"/>
    <w:rsid w:val="00155681"/>
    <w:rsid w:val="00155691"/>
    <w:rsid w:val="001556AF"/>
    <w:rsid w:val="00155724"/>
    <w:rsid w:val="0015577F"/>
    <w:rsid w:val="00155826"/>
    <w:rsid w:val="0015583F"/>
    <w:rsid w:val="00155844"/>
    <w:rsid w:val="0015587C"/>
    <w:rsid w:val="001558B5"/>
    <w:rsid w:val="001559E8"/>
    <w:rsid w:val="00155A3D"/>
    <w:rsid w:val="00155A73"/>
    <w:rsid w:val="00155A7F"/>
    <w:rsid w:val="00155A88"/>
    <w:rsid w:val="00155B7F"/>
    <w:rsid w:val="00155BF8"/>
    <w:rsid w:val="00155C3A"/>
    <w:rsid w:val="00155C96"/>
    <w:rsid w:val="00155CC5"/>
    <w:rsid w:val="00155CF1"/>
    <w:rsid w:val="00155CF6"/>
    <w:rsid w:val="00155CF9"/>
    <w:rsid w:val="00155DB2"/>
    <w:rsid w:val="00155DBB"/>
    <w:rsid w:val="00155EE8"/>
    <w:rsid w:val="00156004"/>
    <w:rsid w:val="0015605D"/>
    <w:rsid w:val="001560B4"/>
    <w:rsid w:val="001560F3"/>
    <w:rsid w:val="00156100"/>
    <w:rsid w:val="00156111"/>
    <w:rsid w:val="0015613B"/>
    <w:rsid w:val="001562D3"/>
    <w:rsid w:val="0015639C"/>
    <w:rsid w:val="00156427"/>
    <w:rsid w:val="00156455"/>
    <w:rsid w:val="00156676"/>
    <w:rsid w:val="001566EB"/>
    <w:rsid w:val="00156783"/>
    <w:rsid w:val="0015679A"/>
    <w:rsid w:val="001567F8"/>
    <w:rsid w:val="001567FF"/>
    <w:rsid w:val="0015682E"/>
    <w:rsid w:val="0015684E"/>
    <w:rsid w:val="0015689A"/>
    <w:rsid w:val="00156A59"/>
    <w:rsid w:val="00156A74"/>
    <w:rsid w:val="00156B44"/>
    <w:rsid w:val="00156B70"/>
    <w:rsid w:val="00156CD8"/>
    <w:rsid w:val="00156E22"/>
    <w:rsid w:val="00156F22"/>
    <w:rsid w:val="00156F7A"/>
    <w:rsid w:val="001571A1"/>
    <w:rsid w:val="001571D4"/>
    <w:rsid w:val="001572F2"/>
    <w:rsid w:val="00157301"/>
    <w:rsid w:val="00157370"/>
    <w:rsid w:val="00157382"/>
    <w:rsid w:val="001574CE"/>
    <w:rsid w:val="00157514"/>
    <w:rsid w:val="001576D9"/>
    <w:rsid w:val="001577E3"/>
    <w:rsid w:val="00157882"/>
    <w:rsid w:val="001578EE"/>
    <w:rsid w:val="001579FF"/>
    <w:rsid w:val="00157A45"/>
    <w:rsid w:val="00157AEE"/>
    <w:rsid w:val="00157BF3"/>
    <w:rsid w:val="00157C1F"/>
    <w:rsid w:val="00157C6A"/>
    <w:rsid w:val="00157C87"/>
    <w:rsid w:val="00157CD6"/>
    <w:rsid w:val="00157D11"/>
    <w:rsid w:val="00157D1D"/>
    <w:rsid w:val="00157D98"/>
    <w:rsid w:val="00157E35"/>
    <w:rsid w:val="00157F46"/>
    <w:rsid w:val="00157F5E"/>
    <w:rsid w:val="00157FA6"/>
    <w:rsid w:val="00157FB7"/>
    <w:rsid w:val="00160007"/>
    <w:rsid w:val="00160042"/>
    <w:rsid w:val="001600B9"/>
    <w:rsid w:val="001600E3"/>
    <w:rsid w:val="001600F7"/>
    <w:rsid w:val="001601FD"/>
    <w:rsid w:val="0016021E"/>
    <w:rsid w:val="00160229"/>
    <w:rsid w:val="001602A1"/>
    <w:rsid w:val="00160362"/>
    <w:rsid w:val="00160392"/>
    <w:rsid w:val="001603A8"/>
    <w:rsid w:val="00160487"/>
    <w:rsid w:val="00160592"/>
    <w:rsid w:val="001605CD"/>
    <w:rsid w:val="0016065F"/>
    <w:rsid w:val="0016072B"/>
    <w:rsid w:val="0016076E"/>
    <w:rsid w:val="001607E9"/>
    <w:rsid w:val="00160835"/>
    <w:rsid w:val="0016097F"/>
    <w:rsid w:val="001609B8"/>
    <w:rsid w:val="001609F4"/>
    <w:rsid w:val="00160B24"/>
    <w:rsid w:val="00160B36"/>
    <w:rsid w:val="00160B60"/>
    <w:rsid w:val="00160C4C"/>
    <w:rsid w:val="00160C5E"/>
    <w:rsid w:val="00160CB1"/>
    <w:rsid w:val="00160D3E"/>
    <w:rsid w:val="00160E65"/>
    <w:rsid w:val="00160EC1"/>
    <w:rsid w:val="00160ED5"/>
    <w:rsid w:val="00160F7A"/>
    <w:rsid w:val="00160FA3"/>
    <w:rsid w:val="00161020"/>
    <w:rsid w:val="00161050"/>
    <w:rsid w:val="0016105F"/>
    <w:rsid w:val="00161061"/>
    <w:rsid w:val="00161085"/>
    <w:rsid w:val="00161170"/>
    <w:rsid w:val="00161243"/>
    <w:rsid w:val="00161262"/>
    <w:rsid w:val="00161267"/>
    <w:rsid w:val="001612AA"/>
    <w:rsid w:val="001612B6"/>
    <w:rsid w:val="00161332"/>
    <w:rsid w:val="00161434"/>
    <w:rsid w:val="001614C7"/>
    <w:rsid w:val="00161543"/>
    <w:rsid w:val="0016156B"/>
    <w:rsid w:val="00161598"/>
    <w:rsid w:val="001615EE"/>
    <w:rsid w:val="00161673"/>
    <w:rsid w:val="001617FF"/>
    <w:rsid w:val="00161834"/>
    <w:rsid w:val="00161835"/>
    <w:rsid w:val="00161850"/>
    <w:rsid w:val="00161BC7"/>
    <w:rsid w:val="00161C09"/>
    <w:rsid w:val="00161E99"/>
    <w:rsid w:val="00161EFE"/>
    <w:rsid w:val="001620BF"/>
    <w:rsid w:val="00162166"/>
    <w:rsid w:val="00162275"/>
    <w:rsid w:val="0016238D"/>
    <w:rsid w:val="001623DC"/>
    <w:rsid w:val="0016247F"/>
    <w:rsid w:val="00162498"/>
    <w:rsid w:val="001624E5"/>
    <w:rsid w:val="0016259A"/>
    <w:rsid w:val="00162702"/>
    <w:rsid w:val="00162862"/>
    <w:rsid w:val="00162900"/>
    <w:rsid w:val="00162938"/>
    <w:rsid w:val="00162988"/>
    <w:rsid w:val="00162AB7"/>
    <w:rsid w:val="00162B49"/>
    <w:rsid w:val="00162B79"/>
    <w:rsid w:val="00162C07"/>
    <w:rsid w:val="00162C0A"/>
    <w:rsid w:val="00162C8B"/>
    <w:rsid w:val="00162CE1"/>
    <w:rsid w:val="00162D5D"/>
    <w:rsid w:val="00162F22"/>
    <w:rsid w:val="00162FBF"/>
    <w:rsid w:val="00162FF6"/>
    <w:rsid w:val="00163005"/>
    <w:rsid w:val="00163090"/>
    <w:rsid w:val="0016327E"/>
    <w:rsid w:val="001632CA"/>
    <w:rsid w:val="001632EC"/>
    <w:rsid w:val="0016345A"/>
    <w:rsid w:val="0016345C"/>
    <w:rsid w:val="0016357D"/>
    <w:rsid w:val="00163592"/>
    <w:rsid w:val="00163729"/>
    <w:rsid w:val="0016379D"/>
    <w:rsid w:val="001638D0"/>
    <w:rsid w:val="00163918"/>
    <w:rsid w:val="00163963"/>
    <w:rsid w:val="0016396C"/>
    <w:rsid w:val="0016397B"/>
    <w:rsid w:val="001639AD"/>
    <w:rsid w:val="001639CD"/>
    <w:rsid w:val="00163ADD"/>
    <w:rsid w:val="00163C95"/>
    <w:rsid w:val="00163D2D"/>
    <w:rsid w:val="00163DFF"/>
    <w:rsid w:val="00163E2D"/>
    <w:rsid w:val="00163FB5"/>
    <w:rsid w:val="00164082"/>
    <w:rsid w:val="00164089"/>
    <w:rsid w:val="001640E2"/>
    <w:rsid w:val="00164100"/>
    <w:rsid w:val="0016411E"/>
    <w:rsid w:val="0016419C"/>
    <w:rsid w:val="0016420B"/>
    <w:rsid w:val="0016423E"/>
    <w:rsid w:val="00164257"/>
    <w:rsid w:val="00164277"/>
    <w:rsid w:val="0016428E"/>
    <w:rsid w:val="00164340"/>
    <w:rsid w:val="00164461"/>
    <w:rsid w:val="001644BD"/>
    <w:rsid w:val="00164653"/>
    <w:rsid w:val="001646B8"/>
    <w:rsid w:val="00164714"/>
    <w:rsid w:val="0016474F"/>
    <w:rsid w:val="001647AF"/>
    <w:rsid w:val="00164803"/>
    <w:rsid w:val="0016482F"/>
    <w:rsid w:val="0016487D"/>
    <w:rsid w:val="00164953"/>
    <w:rsid w:val="001649F6"/>
    <w:rsid w:val="00164A83"/>
    <w:rsid w:val="00164BED"/>
    <w:rsid w:val="00164C94"/>
    <w:rsid w:val="00164CE2"/>
    <w:rsid w:val="00164DCF"/>
    <w:rsid w:val="00164E5F"/>
    <w:rsid w:val="00164E93"/>
    <w:rsid w:val="00164ECA"/>
    <w:rsid w:val="00164F8E"/>
    <w:rsid w:val="00165038"/>
    <w:rsid w:val="0016503C"/>
    <w:rsid w:val="001650A0"/>
    <w:rsid w:val="001650BF"/>
    <w:rsid w:val="001650C1"/>
    <w:rsid w:val="001650F9"/>
    <w:rsid w:val="001650FB"/>
    <w:rsid w:val="0016511A"/>
    <w:rsid w:val="001651EB"/>
    <w:rsid w:val="001652A9"/>
    <w:rsid w:val="001653A2"/>
    <w:rsid w:val="00165435"/>
    <w:rsid w:val="001654B7"/>
    <w:rsid w:val="001654DF"/>
    <w:rsid w:val="001655F9"/>
    <w:rsid w:val="00165757"/>
    <w:rsid w:val="001657AB"/>
    <w:rsid w:val="00165A2E"/>
    <w:rsid w:val="00165AF6"/>
    <w:rsid w:val="00165B99"/>
    <w:rsid w:val="00165C07"/>
    <w:rsid w:val="00165C5C"/>
    <w:rsid w:val="00165C6F"/>
    <w:rsid w:val="00165D57"/>
    <w:rsid w:val="00165D95"/>
    <w:rsid w:val="00165DFA"/>
    <w:rsid w:val="00165EB5"/>
    <w:rsid w:val="00165F0D"/>
    <w:rsid w:val="00165FAA"/>
    <w:rsid w:val="00165FC8"/>
    <w:rsid w:val="00165FF9"/>
    <w:rsid w:val="00166012"/>
    <w:rsid w:val="00166068"/>
    <w:rsid w:val="00166069"/>
    <w:rsid w:val="001660A3"/>
    <w:rsid w:val="001660B9"/>
    <w:rsid w:val="001660D1"/>
    <w:rsid w:val="001660E3"/>
    <w:rsid w:val="0016614B"/>
    <w:rsid w:val="0016627C"/>
    <w:rsid w:val="001662D8"/>
    <w:rsid w:val="001662F4"/>
    <w:rsid w:val="00166421"/>
    <w:rsid w:val="00166666"/>
    <w:rsid w:val="001666A5"/>
    <w:rsid w:val="001666A8"/>
    <w:rsid w:val="001666E6"/>
    <w:rsid w:val="001667E2"/>
    <w:rsid w:val="001668C6"/>
    <w:rsid w:val="00166B20"/>
    <w:rsid w:val="00166B48"/>
    <w:rsid w:val="00166B57"/>
    <w:rsid w:val="00166B5F"/>
    <w:rsid w:val="00166D50"/>
    <w:rsid w:val="00166D95"/>
    <w:rsid w:val="0016701A"/>
    <w:rsid w:val="0016707D"/>
    <w:rsid w:val="00167093"/>
    <w:rsid w:val="0016719C"/>
    <w:rsid w:val="001672C8"/>
    <w:rsid w:val="001674DB"/>
    <w:rsid w:val="00167537"/>
    <w:rsid w:val="00167579"/>
    <w:rsid w:val="001675E8"/>
    <w:rsid w:val="001676A2"/>
    <w:rsid w:val="001676C1"/>
    <w:rsid w:val="00167735"/>
    <w:rsid w:val="0016787A"/>
    <w:rsid w:val="00167906"/>
    <w:rsid w:val="001679E2"/>
    <w:rsid w:val="00167A59"/>
    <w:rsid w:val="00167DDA"/>
    <w:rsid w:val="00167DFE"/>
    <w:rsid w:val="00167F51"/>
    <w:rsid w:val="00167FC8"/>
    <w:rsid w:val="0017004E"/>
    <w:rsid w:val="001700DA"/>
    <w:rsid w:val="00170162"/>
    <w:rsid w:val="001701AB"/>
    <w:rsid w:val="00170225"/>
    <w:rsid w:val="00170431"/>
    <w:rsid w:val="0017046B"/>
    <w:rsid w:val="00170521"/>
    <w:rsid w:val="001707C7"/>
    <w:rsid w:val="00170887"/>
    <w:rsid w:val="001709A5"/>
    <w:rsid w:val="00170A8F"/>
    <w:rsid w:val="00170AE1"/>
    <w:rsid w:val="00170B93"/>
    <w:rsid w:val="00170C86"/>
    <w:rsid w:val="00170CE0"/>
    <w:rsid w:val="00170D75"/>
    <w:rsid w:val="00170DAC"/>
    <w:rsid w:val="00170E56"/>
    <w:rsid w:val="00170FF8"/>
    <w:rsid w:val="0017107A"/>
    <w:rsid w:val="0017107F"/>
    <w:rsid w:val="00171089"/>
    <w:rsid w:val="001710FB"/>
    <w:rsid w:val="00171270"/>
    <w:rsid w:val="001712AC"/>
    <w:rsid w:val="00171321"/>
    <w:rsid w:val="00171329"/>
    <w:rsid w:val="00171404"/>
    <w:rsid w:val="0017141B"/>
    <w:rsid w:val="00171460"/>
    <w:rsid w:val="00171599"/>
    <w:rsid w:val="001715F4"/>
    <w:rsid w:val="0017162C"/>
    <w:rsid w:val="0017168D"/>
    <w:rsid w:val="00171731"/>
    <w:rsid w:val="00171794"/>
    <w:rsid w:val="001717E3"/>
    <w:rsid w:val="0017188E"/>
    <w:rsid w:val="00171A51"/>
    <w:rsid w:val="00171A62"/>
    <w:rsid w:val="00171A7E"/>
    <w:rsid w:val="00171B1F"/>
    <w:rsid w:val="00171B39"/>
    <w:rsid w:val="00171B86"/>
    <w:rsid w:val="00171BBB"/>
    <w:rsid w:val="00171CC6"/>
    <w:rsid w:val="00171D5B"/>
    <w:rsid w:val="00171DB3"/>
    <w:rsid w:val="00171EB9"/>
    <w:rsid w:val="00171F02"/>
    <w:rsid w:val="0017203A"/>
    <w:rsid w:val="001720A5"/>
    <w:rsid w:val="0017214D"/>
    <w:rsid w:val="00172150"/>
    <w:rsid w:val="00172333"/>
    <w:rsid w:val="00172359"/>
    <w:rsid w:val="0017241C"/>
    <w:rsid w:val="001724BE"/>
    <w:rsid w:val="001724CD"/>
    <w:rsid w:val="00172590"/>
    <w:rsid w:val="001725A2"/>
    <w:rsid w:val="001725E8"/>
    <w:rsid w:val="001726FA"/>
    <w:rsid w:val="00172715"/>
    <w:rsid w:val="00172727"/>
    <w:rsid w:val="001728A2"/>
    <w:rsid w:val="001728C3"/>
    <w:rsid w:val="001728E4"/>
    <w:rsid w:val="00172938"/>
    <w:rsid w:val="00172949"/>
    <w:rsid w:val="00172AEF"/>
    <w:rsid w:val="00172AFA"/>
    <w:rsid w:val="00172B98"/>
    <w:rsid w:val="00172C7E"/>
    <w:rsid w:val="00172CFC"/>
    <w:rsid w:val="00172E27"/>
    <w:rsid w:val="00172E42"/>
    <w:rsid w:val="0017308E"/>
    <w:rsid w:val="00173095"/>
    <w:rsid w:val="001730A6"/>
    <w:rsid w:val="001730C5"/>
    <w:rsid w:val="001731C6"/>
    <w:rsid w:val="0017326B"/>
    <w:rsid w:val="00173309"/>
    <w:rsid w:val="001733A4"/>
    <w:rsid w:val="0017350E"/>
    <w:rsid w:val="00173527"/>
    <w:rsid w:val="00173547"/>
    <w:rsid w:val="00173550"/>
    <w:rsid w:val="00173565"/>
    <w:rsid w:val="001736BA"/>
    <w:rsid w:val="0017370C"/>
    <w:rsid w:val="001737DD"/>
    <w:rsid w:val="0017389C"/>
    <w:rsid w:val="00173944"/>
    <w:rsid w:val="0017394C"/>
    <w:rsid w:val="00173A75"/>
    <w:rsid w:val="00173A90"/>
    <w:rsid w:val="00173AC9"/>
    <w:rsid w:val="00173AF5"/>
    <w:rsid w:val="00173B2F"/>
    <w:rsid w:val="00173C4E"/>
    <w:rsid w:val="00173DBC"/>
    <w:rsid w:val="00173DC9"/>
    <w:rsid w:val="00173E46"/>
    <w:rsid w:val="00173E8C"/>
    <w:rsid w:val="00173F1D"/>
    <w:rsid w:val="00173F67"/>
    <w:rsid w:val="00173F96"/>
    <w:rsid w:val="00173F9D"/>
    <w:rsid w:val="00173FA7"/>
    <w:rsid w:val="00174089"/>
    <w:rsid w:val="00174098"/>
    <w:rsid w:val="001740A9"/>
    <w:rsid w:val="001740DE"/>
    <w:rsid w:val="001740FC"/>
    <w:rsid w:val="0017421A"/>
    <w:rsid w:val="00174345"/>
    <w:rsid w:val="00174361"/>
    <w:rsid w:val="00174382"/>
    <w:rsid w:val="0017444E"/>
    <w:rsid w:val="0017464D"/>
    <w:rsid w:val="00174799"/>
    <w:rsid w:val="00174809"/>
    <w:rsid w:val="00174874"/>
    <w:rsid w:val="0017489A"/>
    <w:rsid w:val="001748F1"/>
    <w:rsid w:val="00174947"/>
    <w:rsid w:val="00174BD1"/>
    <w:rsid w:val="00174C49"/>
    <w:rsid w:val="00174CE5"/>
    <w:rsid w:val="00174D07"/>
    <w:rsid w:val="00174D7B"/>
    <w:rsid w:val="00174E01"/>
    <w:rsid w:val="00174E07"/>
    <w:rsid w:val="00174ED6"/>
    <w:rsid w:val="00174F0B"/>
    <w:rsid w:val="00175061"/>
    <w:rsid w:val="001751AC"/>
    <w:rsid w:val="001751B0"/>
    <w:rsid w:val="00175232"/>
    <w:rsid w:val="0017556F"/>
    <w:rsid w:val="00175596"/>
    <w:rsid w:val="00175721"/>
    <w:rsid w:val="00175808"/>
    <w:rsid w:val="0017586C"/>
    <w:rsid w:val="001758D1"/>
    <w:rsid w:val="00175A4D"/>
    <w:rsid w:val="00175B05"/>
    <w:rsid w:val="00175BD8"/>
    <w:rsid w:val="00175C01"/>
    <w:rsid w:val="00175C0E"/>
    <w:rsid w:val="00175C14"/>
    <w:rsid w:val="00175DC1"/>
    <w:rsid w:val="00175E0E"/>
    <w:rsid w:val="00175EB1"/>
    <w:rsid w:val="00175F3A"/>
    <w:rsid w:val="00176062"/>
    <w:rsid w:val="001760AE"/>
    <w:rsid w:val="0017614D"/>
    <w:rsid w:val="00176210"/>
    <w:rsid w:val="001762E5"/>
    <w:rsid w:val="00176313"/>
    <w:rsid w:val="00176481"/>
    <w:rsid w:val="001766DF"/>
    <w:rsid w:val="00176710"/>
    <w:rsid w:val="0017677A"/>
    <w:rsid w:val="00176783"/>
    <w:rsid w:val="00176854"/>
    <w:rsid w:val="0017685C"/>
    <w:rsid w:val="001768A3"/>
    <w:rsid w:val="001768E0"/>
    <w:rsid w:val="00176926"/>
    <w:rsid w:val="0017692B"/>
    <w:rsid w:val="001769F9"/>
    <w:rsid w:val="00176A54"/>
    <w:rsid w:val="00176B2D"/>
    <w:rsid w:val="00176C17"/>
    <w:rsid w:val="00176C42"/>
    <w:rsid w:val="00176D02"/>
    <w:rsid w:val="00176D69"/>
    <w:rsid w:val="00176D6A"/>
    <w:rsid w:val="00176DCA"/>
    <w:rsid w:val="00176E86"/>
    <w:rsid w:val="00176ED7"/>
    <w:rsid w:val="00176F38"/>
    <w:rsid w:val="001770D6"/>
    <w:rsid w:val="0017713A"/>
    <w:rsid w:val="0017717A"/>
    <w:rsid w:val="001771A7"/>
    <w:rsid w:val="001771B0"/>
    <w:rsid w:val="001772A4"/>
    <w:rsid w:val="0017737D"/>
    <w:rsid w:val="001773DB"/>
    <w:rsid w:val="001773EC"/>
    <w:rsid w:val="001773FB"/>
    <w:rsid w:val="001774B2"/>
    <w:rsid w:val="001775E1"/>
    <w:rsid w:val="0017760B"/>
    <w:rsid w:val="0017774F"/>
    <w:rsid w:val="001778B5"/>
    <w:rsid w:val="00177A91"/>
    <w:rsid w:val="00177B42"/>
    <w:rsid w:val="00177BCF"/>
    <w:rsid w:val="00177C02"/>
    <w:rsid w:val="00177C15"/>
    <w:rsid w:val="00177C1D"/>
    <w:rsid w:val="00177D40"/>
    <w:rsid w:val="00177D5D"/>
    <w:rsid w:val="00177D96"/>
    <w:rsid w:val="00177DA5"/>
    <w:rsid w:val="00177DDE"/>
    <w:rsid w:val="00177F68"/>
    <w:rsid w:val="00177FA7"/>
    <w:rsid w:val="00180009"/>
    <w:rsid w:val="0018003B"/>
    <w:rsid w:val="00180043"/>
    <w:rsid w:val="001800AA"/>
    <w:rsid w:val="00180183"/>
    <w:rsid w:val="00180229"/>
    <w:rsid w:val="001802A8"/>
    <w:rsid w:val="001803BA"/>
    <w:rsid w:val="001803BE"/>
    <w:rsid w:val="00180442"/>
    <w:rsid w:val="001804B4"/>
    <w:rsid w:val="001804BD"/>
    <w:rsid w:val="001804F4"/>
    <w:rsid w:val="00180512"/>
    <w:rsid w:val="00180545"/>
    <w:rsid w:val="0018055D"/>
    <w:rsid w:val="0018056C"/>
    <w:rsid w:val="0018064E"/>
    <w:rsid w:val="0018074E"/>
    <w:rsid w:val="001807BF"/>
    <w:rsid w:val="001808F6"/>
    <w:rsid w:val="00180902"/>
    <w:rsid w:val="00180920"/>
    <w:rsid w:val="001809A7"/>
    <w:rsid w:val="001809B1"/>
    <w:rsid w:val="001809E8"/>
    <w:rsid w:val="00180AD1"/>
    <w:rsid w:val="00180BF3"/>
    <w:rsid w:val="00180C78"/>
    <w:rsid w:val="00180CBB"/>
    <w:rsid w:val="00180DC2"/>
    <w:rsid w:val="00180DD5"/>
    <w:rsid w:val="00180F33"/>
    <w:rsid w:val="0018102B"/>
    <w:rsid w:val="00181066"/>
    <w:rsid w:val="001811C3"/>
    <w:rsid w:val="00181467"/>
    <w:rsid w:val="00181632"/>
    <w:rsid w:val="0018177B"/>
    <w:rsid w:val="001818A3"/>
    <w:rsid w:val="0018199A"/>
    <w:rsid w:val="00181A4B"/>
    <w:rsid w:val="00181A73"/>
    <w:rsid w:val="00181C2C"/>
    <w:rsid w:val="00181CE4"/>
    <w:rsid w:val="00181DBB"/>
    <w:rsid w:val="00181E53"/>
    <w:rsid w:val="00181E64"/>
    <w:rsid w:val="00181FFE"/>
    <w:rsid w:val="0018200D"/>
    <w:rsid w:val="00182178"/>
    <w:rsid w:val="001821E9"/>
    <w:rsid w:val="0018250E"/>
    <w:rsid w:val="00182544"/>
    <w:rsid w:val="0018258D"/>
    <w:rsid w:val="00182593"/>
    <w:rsid w:val="001825DD"/>
    <w:rsid w:val="00182698"/>
    <w:rsid w:val="00182831"/>
    <w:rsid w:val="0018288D"/>
    <w:rsid w:val="00182946"/>
    <w:rsid w:val="00182971"/>
    <w:rsid w:val="00182AB5"/>
    <w:rsid w:val="00182AE3"/>
    <w:rsid w:val="00182BE6"/>
    <w:rsid w:val="00182C2E"/>
    <w:rsid w:val="00182C5A"/>
    <w:rsid w:val="00182C62"/>
    <w:rsid w:val="00182C6B"/>
    <w:rsid w:val="00182DA1"/>
    <w:rsid w:val="00182DAA"/>
    <w:rsid w:val="00182E6C"/>
    <w:rsid w:val="00182EF6"/>
    <w:rsid w:val="00182EF7"/>
    <w:rsid w:val="00182F73"/>
    <w:rsid w:val="00182FC8"/>
    <w:rsid w:val="00182FE3"/>
    <w:rsid w:val="001830F3"/>
    <w:rsid w:val="00183121"/>
    <w:rsid w:val="00183127"/>
    <w:rsid w:val="00183260"/>
    <w:rsid w:val="00183360"/>
    <w:rsid w:val="001833C8"/>
    <w:rsid w:val="00183464"/>
    <w:rsid w:val="00183486"/>
    <w:rsid w:val="001834F3"/>
    <w:rsid w:val="0018351D"/>
    <w:rsid w:val="00183549"/>
    <w:rsid w:val="001836A0"/>
    <w:rsid w:val="00183711"/>
    <w:rsid w:val="00183920"/>
    <w:rsid w:val="00183B58"/>
    <w:rsid w:val="00183C8A"/>
    <w:rsid w:val="00183E17"/>
    <w:rsid w:val="00183E55"/>
    <w:rsid w:val="00183FA5"/>
    <w:rsid w:val="00184011"/>
    <w:rsid w:val="001840D7"/>
    <w:rsid w:val="001843AD"/>
    <w:rsid w:val="0018441D"/>
    <w:rsid w:val="001844A4"/>
    <w:rsid w:val="001844E1"/>
    <w:rsid w:val="00184544"/>
    <w:rsid w:val="0018476C"/>
    <w:rsid w:val="001847CF"/>
    <w:rsid w:val="00184801"/>
    <w:rsid w:val="001848C1"/>
    <w:rsid w:val="001848D0"/>
    <w:rsid w:val="00184904"/>
    <w:rsid w:val="00184921"/>
    <w:rsid w:val="0018492B"/>
    <w:rsid w:val="0018495C"/>
    <w:rsid w:val="0018499F"/>
    <w:rsid w:val="001849E9"/>
    <w:rsid w:val="00184CAE"/>
    <w:rsid w:val="00184CD3"/>
    <w:rsid w:val="00184D33"/>
    <w:rsid w:val="00184E4E"/>
    <w:rsid w:val="00184EC4"/>
    <w:rsid w:val="00184F59"/>
    <w:rsid w:val="00185147"/>
    <w:rsid w:val="00185172"/>
    <w:rsid w:val="001852E9"/>
    <w:rsid w:val="00185303"/>
    <w:rsid w:val="00185408"/>
    <w:rsid w:val="00185455"/>
    <w:rsid w:val="0018547E"/>
    <w:rsid w:val="00185514"/>
    <w:rsid w:val="00185536"/>
    <w:rsid w:val="0018556A"/>
    <w:rsid w:val="00185578"/>
    <w:rsid w:val="00185765"/>
    <w:rsid w:val="001857AD"/>
    <w:rsid w:val="0018584F"/>
    <w:rsid w:val="00185857"/>
    <w:rsid w:val="001858E5"/>
    <w:rsid w:val="0018598E"/>
    <w:rsid w:val="00185B50"/>
    <w:rsid w:val="00185B69"/>
    <w:rsid w:val="00185B99"/>
    <w:rsid w:val="00185BFF"/>
    <w:rsid w:val="00185E2C"/>
    <w:rsid w:val="00185F46"/>
    <w:rsid w:val="00186111"/>
    <w:rsid w:val="00186177"/>
    <w:rsid w:val="00186193"/>
    <w:rsid w:val="001861C2"/>
    <w:rsid w:val="00186264"/>
    <w:rsid w:val="0018630F"/>
    <w:rsid w:val="001864A8"/>
    <w:rsid w:val="0018662C"/>
    <w:rsid w:val="00186646"/>
    <w:rsid w:val="001866A2"/>
    <w:rsid w:val="001866AC"/>
    <w:rsid w:val="001866C3"/>
    <w:rsid w:val="0018674F"/>
    <w:rsid w:val="0018681D"/>
    <w:rsid w:val="001868B5"/>
    <w:rsid w:val="001868F2"/>
    <w:rsid w:val="00186A47"/>
    <w:rsid w:val="00186A4B"/>
    <w:rsid w:val="00186ABA"/>
    <w:rsid w:val="00186AEA"/>
    <w:rsid w:val="00186B9E"/>
    <w:rsid w:val="00186BBE"/>
    <w:rsid w:val="00186C66"/>
    <w:rsid w:val="00186CD5"/>
    <w:rsid w:val="00186D65"/>
    <w:rsid w:val="00186E95"/>
    <w:rsid w:val="00186FAB"/>
    <w:rsid w:val="00187058"/>
    <w:rsid w:val="00187090"/>
    <w:rsid w:val="001870C9"/>
    <w:rsid w:val="0018713B"/>
    <w:rsid w:val="00187159"/>
    <w:rsid w:val="00187172"/>
    <w:rsid w:val="001871AD"/>
    <w:rsid w:val="001872C6"/>
    <w:rsid w:val="00187326"/>
    <w:rsid w:val="00187395"/>
    <w:rsid w:val="001873E3"/>
    <w:rsid w:val="0018741F"/>
    <w:rsid w:val="00187508"/>
    <w:rsid w:val="00187572"/>
    <w:rsid w:val="001876D5"/>
    <w:rsid w:val="00187A30"/>
    <w:rsid w:val="00187AEC"/>
    <w:rsid w:val="00187C6A"/>
    <w:rsid w:val="00187DDB"/>
    <w:rsid w:val="00187F30"/>
    <w:rsid w:val="00190027"/>
    <w:rsid w:val="00190197"/>
    <w:rsid w:val="00190214"/>
    <w:rsid w:val="001902D1"/>
    <w:rsid w:val="00190333"/>
    <w:rsid w:val="001904B9"/>
    <w:rsid w:val="00190563"/>
    <w:rsid w:val="001905B8"/>
    <w:rsid w:val="001905E4"/>
    <w:rsid w:val="0019063C"/>
    <w:rsid w:val="00190666"/>
    <w:rsid w:val="00190756"/>
    <w:rsid w:val="001907DB"/>
    <w:rsid w:val="001907EC"/>
    <w:rsid w:val="00190820"/>
    <w:rsid w:val="001909D2"/>
    <w:rsid w:val="00190A1E"/>
    <w:rsid w:val="00190A3E"/>
    <w:rsid w:val="00190A80"/>
    <w:rsid w:val="00190A92"/>
    <w:rsid w:val="00190D7B"/>
    <w:rsid w:val="00190E2A"/>
    <w:rsid w:val="00190F2A"/>
    <w:rsid w:val="00190F2C"/>
    <w:rsid w:val="00190FAC"/>
    <w:rsid w:val="0019111A"/>
    <w:rsid w:val="0019114F"/>
    <w:rsid w:val="00191220"/>
    <w:rsid w:val="00191221"/>
    <w:rsid w:val="00191238"/>
    <w:rsid w:val="001912DD"/>
    <w:rsid w:val="001912FC"/>
    <w:rsid w:val="001913D5"/>
    <w:rsid w:val="001913D6"/>
    <w:rsid w:val="0019152C"/>
    <w:rsid w:val="0019172F"/>
    <w:rsid w:val="001918F5"/>
    <w:rsid w:val="00191925"/>
    <w:rsid w:val="00191937"/>
    <w:rsid w:val="001919CD"/>
    <w:rsid w:val="00191A1F"/>
    <w:rsid w:val="00191A46"/>
    <w:rsid w:val="00191A76"/>
    <w:rsid w:val="00191AB0"/>
    <w:rsid w:val="00191AC7"/>
    <w:rsid w:val="00191B69"/>
    <w:rsid w:val="00191C7A"/>
    <w:rsid w:val="00191CCA"/>
    <w:rsid w:val="00191D1A"/>
    <w:rsid w:val="00191D26"/>
    <w:rsid w:val="00191DBC"/>
    <w:rsid w:val="00191E0C"/>
    <w:rsid w:val="00191E1A"/>
    <w:rsid w:val="00191EB5"/>
    <w:rsid w:val="00191F6D"/>
    <w:rsid w:val="00191F7D"/>
    <w:rsid w:val="00191FB5"/>
    <w:rsid w:val="001920AF"/>
    <w:rsid w:val="001920CB"/>
    <w:rsid w:val="001921C3"/>
    <w:rsid w:val="0019226F"/>
    <w:rsid w:val="00192279"/>
    <w:rsid w:val="00192301"/>
    <w:rsid w:val="0019230A"/>
    <w:rsid w:val="00192347"/>
    <w:rsid w:val="00192417"/>
    <w:rsid w:val="00192432"/>
    <w:rsid w:val="001924AF"/>
    <w:rsid w:val="001924BA"/>
    <w:rsid w:val="0019265B"/>
    <w:rsid w:val="001926AF"/>
    <w:rsid w:val="001926C8"/>
    <w:rsid w:val="00192795"/>
    <w:rsid w:val="0019292D"/>
    <w:rsid w:val="00192950"/>
    <w:rsid w:val="0019296A"/>
    <w:rsid w:val="00192976"/>
    <w:rsid w:val="001929FC"/>
    <w:rsid w:val="00192A6E"/>
    <w:rsid w:val="00192AB7"/>
    <w:rsid w:val="00192C82"/>
    <w:rsid w:val="00192CA4"/>
    <w:rsid w:val="00192CF3"/>
    <w:rsid w:val="00192D48"/>
    <w:rsid w:val="00192E5F"/>
    <w:rsid w:val="00192ED6"/>
    <w:rsid w:val="00193116"/>
    <w:rsid w:val="001932AE"/>
    <w:rsid w:val="00193318"/>
    <w:rsid w:val="00193326"/>
    <w:rsid w:val="00193363"/>
    <w:rsid w:val="001933AA"/>
    <w:rsid w:val="001933EB"/>
    <w:rsid w:val="0019341B"/>
    <w:rsid w:val="00193447"/>
    <w:rsid w:val="001934A4"/>
    <w:rsid w:val="001934AB"/>
    <w:rsid w:val="0019354C"/>
    <w:rsid w:val="001935DA"/>
    <w:rsid w:val="00193660"/>
    <w:rsid w:val="00193680"/>
    <w:rsid w:val="001936C7"/>
    <w:rsid w:val="001936D3"/>
    <w:rsid w:val="0019375C"/>
    <w:rsid w:val="00193889"/>
    <w:rsid w:val="001938D7"/>
    <w:rsid w:val="00193941"/>
    <w:rsid w:val="00193970"/>
    <w:rsid w:val="0019399A"/>
    <w:rsid w:val="001939A6"/>
    <w:rsid w:val="00193A97"/>
    <w:rsid w:val="00193ABF"/>
    <w:rsid w:val="00193AE5"/>
    <w:rsid w:val="00193B94"/>
    <w:rsid w:val="00193BC0"/>
    <w:rsid w:val="00193BFF"/>
    <w:rsid w:val="00193DB1"/>
    <w:rsid w:val="00193E1A"/>
    <w:rsid w:val="00193E23"/>
    <w:rsid w:val="00193F0E"/>
    <w:rsid w:val="00193F66"/>
    <w:rsid w:val="001940D3"/>
    <w:rsid w:val="00194159"/>
    <w:rsid w:val="00194214"/>
    <w:rsid w:val="0019422E"/>
    <w:rsid w:val="00194302"/>
    <w:rsid w:val="00194362"/>
    <w:rsid w:val="0019441B"/>
    <w:rsid w:val="00194465"/>
    <w:rsid w:val="0019458B"/>
    <w:rsid w:val="0019459D"/>
    <w:rsid w:val="00194651"/>
    <w:rsid w:val="00194658"/>
    <w:rsid w:val="001946E5"/>
    <w:rsid w:val="001946FF"/>
    <w:rsid w:val="0019478E"/>
    <w:rsid w:val="001947BB"/>
    <w:rsid w:val="00194863"/>
    <w:rsid w:val="0019487B"/>
    <w:rsid w:val="00194944"/>
    <w:rsid w:val="00194960"/>
    <w:rsid w:val="00194976"/>
    <w:rsid w:val="00194988"/>
    <w:rsid w:val="00194A14"/>
    <w:rsid w:val="00194A2B"/>
    <w:rsid w:val="00194AB6"/>
    <w:rsid w:val="00194B27"/>
    <w:rsid w:val="00194B8B"/>
    <w:rsid w:val="00194BDD"/>
    <w:rsid w:val="00194DBB"/>
    <w:rsid w:val="00194EF2"/>
    <w:rsid w:val="00194F33"/>
    <w:rsid w:val="00194F50"/>
    <w:rsid w:val="00194FB5"/>
    <w:rsid w:val="00195002"/>
    <w:rsid w:val="0019500F"/>
    <w:rsid w:val="00195061"/>
    <w:rsid w:val="00195149"/>
    <w:rsid w:val="001951E6"/>
    <w:rsid w:val="00195233"/>
    <w:rsid w:val="00195333"/>
    <w:rsid w:val="0019535F"/>
    <w:rsid w:val="0019544F"/>
    <w:rsid w:val="001954AB"/>
    <w:rsid w:val="001954B2"/>
    <w:rsid w:val="0019550E"/>
    <w:rsid w:val="0019552E"/>
    <w:rsid w:val="0019559E"/>
    <w:rsid w:val="001958D2"/>
    <w:rsid w:val="001958DA"/>
    <w:rsid w:val="00195955"/>
    <w:rsid w:val="0019597A"/>
    <w:rsid w:val="001959D8"/>
    <w:rsid w:val="001959E6"/>
    <w:rsid w:val="00195A47"/>
    <w:rsid w:val="00195B21"/>
    <w:rsid w:val="00195B32"/>
    <w:rsid w:val="00195B52"/>
    <w:rsid w:val="00195B53"/>
    <w:rsid w:val="00195B68"/>
    <w:rsid w:val="00195BB0"/>
    <w:rsid w:val="00195CE5"/>
    <w:rsid w:val="00195D8F"/>
    <w:rsid w:val="00195E30"/>
    <w:rsid w:val="00195EB2"/>
    <w:rsid w:val="00195EE1"/>
    <w:rsid w:val="00195EF6"/>
    <w:rsid w:val="00196084"/>
    <w:rsid w:val="001960C6"/>
    <w:rsid w:val="00196103"/>
    <w:rsid w:val="0019619C"/>
    <w:rsid w:val="001962EC"/>
    <w:rsid w:val="001963C9"/>
    <w:rsid w:val="00196790"/>
    <w:rsid w:val="00196815"/>
    <w:rsid w:val="00196846"/>
    <w:rsid w:val="0019688B"/>
    <w:rsid w:val="001968D0"/>
    <w:rsid w:val="00196A36"/>
    <w:rsid w:val="00196BE6"/>
    <w:rsid w:val="00196C2E"/>
    <w:rsid w:val="00196C3B"/>
    <w:rsid w:val="00196C62"/>
    <w:rsid w:val="00196C95"/>
    <w:rsid w:val="00196D20"/>
    <w:rsid w:val="00196D79"/>
    <w:rsid w:val="00196E0C"/>
    <w:rsid w:val="00196E60"/>
    <w:rsid w:val="00196EB2"/>
    <w:rsid w:val="00196F47"/>
    <w:rsid w:val="00196F74"/>
    <w:rsid w:val="00196F9C"/>
    <w:rsid w:val="00196FCD"/>
    <w:rsid w:val="0019706A"/>
    <w:rsid w:val="00197134"/>
    <w:rsid w:val="00197145"/>
    <w:rsid w:val="001971DC"/>
    <w:rsid w:val="001971E0"/>
    <w:rsid w:val="001973BA"/>
    <w:rsid w:val="001973C0"/>
    <w:rsid w:val="0019743F"/>
    <w:rsid w:val="001974C7"/>
    <w:rsid w:val="0019750A"/>
    <w:rsid w:val="00197550"/>
    <w:rsid w:val="00197587"/>
    <w:rsid w:val="0019760D"/>
    <w:rsid w:val="0019764D"/>
    <w:rsid w:val="001976A1"/>
    <w:rsid w:val="001976B7"/>
    <w:rsid w:val="001976F2"/>
    <w:rsid w:val="0019771D"/>
    <w:rsid w:val="00197796"/>
    <w:rsid w:val="00197832"/>
    <w:rsid w:val="001978B3"/>
    <w:rsid w:val="001978DF"/>
    <w:rsid w:val="00197AD2"/>
    <w:rsid w:val="00197AE1"/>
    <w:rsid w:val="00197BD1"/>
    <w:rsid w:val="00197BFD"/>
    <w:rsid w:val="00197D23"/>
    <w:rsid w:val="00197E22"/>
    <w:rsid w:val="00197ECE"/>
    <w:rsid w:val="00197F27"/>
    <w:rsid w:val="001A003C"/>
    <w:rsid w:val="001A00A5"/>
    <w:rsid w:val="001A00AF"/>
    <w:rsid w:val="001A0172"/>
    <w:rsid w:val="001A028C"/>
    <w:rsid w:val="001A037F"/>
    <w:rsid w:val="001A03A4"/>
    <w:rsid w:val="001A043F"/>
    <w:rsid w:val="001A0441"/>
    <w:rsid w:val="001A0456"/>
    <w:rsid w:val="001A05B3"/>
    <w:rsid w:val="001A05B8"/>
    <w:rsid w:val="001A06B1"/>
    <w:rsid w:val="001A0720"/>
    <w:rsid w:val="001A0766"/>
    <w:rsid w:val="001A07CD"/>
    <w:rsid w:val="001A0870"/>
    <w:rsid w:val="001A0884"/>
    <w:rsid w:val="001A0935"/>
    <w:rsid w:val="001A098B"/>
    <w:rsid w:val="001A0A91"/>
    <w:rsid w:val="001A0A99"/>
    <w:rsid w:val="001A0B29"/>
    <w:rsid w:val="001A0B3C"/>
    <w:rsid w:val="001A0BCF"/>
    <w:rsid w:val="001A0BED"/>
    <w:rsid w:val="001A0C8F"/>
    <w:rsid w:val="001A0D94"/>
    <w:rsid w:val="001A0E1A"/>
    <w:rsid w:val="001A0E84"/>
    <w:rsid w:val="001A0EC3"/>
    <w:rsid w:val="001A0FD2"/>
    <w:rsid w:val="001A108B"/>
    <w:rsid w:val="001A10FC"/>
    <w:rsid w:val="001A1255"/>
    <w:rsid w:val="001A13B8"/>
    <w:rsid w:val="001A1466"/>
    <w:rsid w:val="001A19EE"/>
    <w:rsid w:val="001A1A8F"/>
    <w:rsid w:val="001A1AE6"/>
    <w:rsid w:val="001A1AE9"/>
    <w:rsid w:val="001A1B19"/>
    <w:rsid w:val="001A1B43"/>
    <w:rsid w:val="001A1B8C"/>
    <w:rsid w:val="001A1C18"/>
    <w:rsid w:val="001A1C7F"/>
    <w:rsid w:val="001A1CB6"/>
    <w:rsid w:val="001A1D07"/>
    <w:rsid w:val="001A1D35"/>
    <w:rsid w:val="001A1D4F"/>
    <w:rsid w:val="001A1E68"/>
    <w:rsid w:val="001A1E75"/>
    <w:rsid w:val="001A1EBA"/>
    <w:rsid w:val="001A1ECD"/>
    <w:rsid w:val="001A1EFE"/>
    <w:rsid w:val="001A1F77"/>
    <w:rsid w:val="001A204A"/>
    <w:rsid w:val="001A213F"/>
    <w:rsid w:val="001A2141"/>
    <w:rsid w:val="001A2142"/>
    <w:rsid w:val="001A2186"/>
    <w:rsid w:val="001A21B1"/>
    <w:rsid w:val="001A22E6"/>
    <w:rsid w:val="001A2427"/>
    <w:rsid w:val="001A24B9"/>
    <w:rsid w:val="001A253B"/>
    <w:rsid w:val="001A257A"/>
    <w:rsid w:val="001A25C6"/>
    <w:rsid w:val="001A2613"/>
    <w:rsid w:val="001A2649"/>
    <w:rsid w:val="001A267E"/>
    <w:rsid w:val="001A2790"/>
    <w:rsid w:val="001A2863"/>
    <w:rsid w:val="001A28D5"/>
    <w:rsid w:val="001A29A6"/>
    <w:rsid w:val="001A2A1A"/>
    <w:rsid w:val="001A2A88"/>
    <w:rsid w:val="001A2AFD"/>
    <w:rsid w:val="001A2B22"/>
    <w:rsid w:val="001A2BCF"/>
    <w:rsid w:val="001A2BE2"/>
    <w:rsid w:val="001A2CDE"/>
    <w:rsid w:val="001A2D3D"/>
    <w:rsid w:val="001A2E32"/>
    <w:rsid w:val="001A2E62"/>
    <w:rsid w:val="001A2EFE"/>
    <w:rsid w:val="001A3056"/>
    <w:rsid w:val="001A308B"/>
    <w:rsid w:val="001A31A0"/>
    <w:rsid w:val="001A31F8"/>
    <w:rsid w:val="001A3261"/>
    <w:rsid w:val="001A333A"/>
    <w:rsid w:val="001A3399"/>
    <w:rsid w:val="001A33C5"/>
    <w:rsid w:val="001A33F4"/>
    <w:rsid w:val="001A34D9"/>
    <w:rsid w:val="001A368F"/>
    <w:rsid w:val="001A36A2"/>
    <w:rsid w:val="001A36AE"/>
    <w:rsid w:val="001A3726"/>
    <w:rsid w:val="001A3759"/>
    <w:rsid w:val="001A3888"/>
    <w:rsid w:val="001A3923"/>
    <w:rsid w:val="001A3A21"/>
    <w:rsid w:val="001A3AFF"/>
    <w:rsid w:val="001A3B5B"/>
    <w:rsid w:val="001A3D4F"/>
    <w:rsid w:val="001A3E6F"/>
    <w:rsid w:val="001A3EC2"/>
    <w:rsid w:val="001A3ED0"/>
    <w:rsid w:val="001A3F16"/>
    <w:rsid w:val="001A3FD7"/>
    <w:rsid w:val="001A3FE1"/>
    <w:rsid w:val="001A4044"/>
    <w:rsid w:val="001A4089"/>
    <w:rsid w:val="001A41F5"/>
    <w:rsid w:val="001A41FE"/>
    <w:rsid w:val="001A42C0"/>
    <w:rsid w:val="001A4451"/>
    <w:rsid w:val="001A4467"/>
    <w:rsid w:val="001A44FB"/>
    <w:rsid w:val="001A452F"/>
    <w:rsid w:val="001A4602"/>
    <w:rsid w:val="001A46EF"/>
    <w:rsid w:val="001A470F"/>
    <w:rsid w:val="001A47AD"/>
    <w:rsid w:val="001A4847"/>
    <w:rsid w:val="001A488E"/>
    <w:rsid w:val="001A4916"/>
    <w:rsid w:val="001A4929"/>
    <w:rsid w:val="001A492F"/>
    <w:rsid w:val="001A497F"/>
    <w:rsid w:val="001A4AAA"/>
    <w:rsid w:val="001A4ACF"/>
    <w:rsid w:val="001A4AD0"/>
    <w:rsid w:val="001A4B40"/>
    <w:rsid w:val="001A4B42"/>
    <w:rsid w:val="001A4B5E"/>
    <w:rsid w:val="001A4B7B"/>
    <w:rsid w:val="001A4B91"/>
    <w:rsid w:val="001A4DBC"/>
    <w:rsid w:val="001A4E05"/>
    <w:rsid w:val="001A4E6B"/>
    <w:rsid w:val="001A5099"/>
    <w:rsid w:val="001A50DF"/>
    <w:rsid w:val="001A513D"/>
    <w:rsid w:val="001A5154"/>
    <w:rsid w:val="001A5165"/>
    <w:rsid w:val="001A51BA"/>
    <w:rsid w:val="001A5246"/>
    <w:rsid w:val="001A5265"/>
    <w:rsid w:val="001A53CE"/>
    <w:rsid w:val="001A53D2"/>
    <w:rsid w:val="001A564D"/>
    <w:rsid w:val="001A5658"/>
    <w:rsid w:val="001A56E8"/>
    <w:rsid w:val="001A5754"/>
    <w:rsid w:val="001A5761"/>
    <w:rsid w:val="001A583D"/>
    <w:rsid w:val="001A5863"/>
    <w:rsid w:val="001A596C"/>
    <w:rsid w:val="001A5A2F"/>
    <w:rsid w:val="001A5A42"/>
    <w:rsid w:val="001A5A5D"/>
    <w:rsid w:val="001A5ABA"/>
    <w:rsid w:val="001A5AC2"/>
    <w:rsid w:val="001A5AFE"/>
    <w:rsid w:val="001A5BE5"/>
    <w:rsid w:val="001A5CEC"/>
    <w:rsid w:val="001A5D48"/>
    <w:rsid w:val="001A5DEC"/>
    <w:rsid w:val="001A5DF4"/>
    <w:rsid w:val="001A5E07"/>
    <w:rsid w:val="001A5E5D"/>
    <w:rsid w:val="001A5F2A"/>
    <w:rsid w:val="001A5F2D"/>
    <w:rsid w:val="001A5F7D"/>
    <w:rsid w:val="001A60FA"/>
    <w:rsid w:val="001A6109"/>
    <w:rsid w:val="001A610D"/>
    <w:rsid w:val="001A6153"/>
    <w:rsid w:val="001A6164"/>
    <w:rsid w:val="001A6178"/>
    <w:rsid w:val="001A618F"/>
    <w:rsid w:val="001A6195"/>
    <w:rsid w:val="001A633D"/>
    <w:rsid w:val="001A6383"/>
    <w:rsid w:val="001A63C1"/>
    <w:rsid w:val="001A63D2"/>
    <w:rsid w:val="001A6513"/>
    <w:rsid w:val="001A655A"/>
    <w:rsid w:val="001A65E5"/>
    <w:rsid w:val="001A6799"/>
    <w:rsid w:val="001A68FA"/>
    <w:rsid w:val="001A6916"/>
    <w:rsid w:val="001A698F"/>
    <w:rsid w:val="001A6A03"/>
    <w:rsid w:val="001A6ADD"/>
    <w:rsid w:val="001A6B3F"/>
    <w:rsid w:val="001A6B49"/>
    <w:rsid w:val="001A6BB8"/>
    <w:rsid w:val="001A6BC0"/>
    <w:rsid w:val="001A6C83"/>
    <w:rsid w:val="001A6CB4"/>
    <w:rsid w:val="001A6D84"/>
    <w:rsid w:val="001A6E54"/>
    <w:rsid w:val="001A6E5E"/>
    <w:rsid w:val="001A6FE4"/>
    <w:rsid w:val="001A7010"/>
    <w:rsid w:val="001A703E"/>
    <w:rsid w:val="001A7093"/>
    <w:rsid w:val="001A723C"/>
    <w:rsid w:val="001A729D"/>
    <w:rsid w:val="001A740D"/>
    <w:rsid w:val="001A7421"/>
    <w:rsid w:val="001A749D"/>
    <w:rsid w:val="001A74F6"/>
    <w:rsid w:val="001A75F5"/>
    <w:rsid w:val="001A7688"/>
    <w:rsid w:val="001A768D"/>
    <w:rsid w:val="001A76AC"/>
    <w:rsid w:val="001A7830"/>
    <w:rsid w:val="001A7A31"/>
    <w:rsid w:val="001A7B17"/>
    <w:rsid w:val="001A7C46"/>
    <w:rsid w:val="001A7D23"/>
    <w:rsid w:val="001A7D81"/>
    <w:rsid w:val="001A7E0B"/>
    <w:rsid w:val="001A7E2E"/>
    <w:rsid w:val="001A7EC9"/>
    <w:rsid w:val="001B0029"/>
    <w:rsid w:val="001B004A"/>
    <w:rsid w:val="001B0096"/>
    <w:rsid w:val="001B01C8"/>
    <w:rsid w:val="001B03DE"/>
    <w:rsid w:val="001B041A"/>
    <w:rsid w:val="001B04ED"/>
    <w:rsid w:val="001B0511"/>
    <w:rsid w:val="001B05BD"/>
    <w:rsid w:val="001B05F0"/>
    <w:rsid w:val="001B061D"/>
    <w:rsid w:val="001B065D"/>
    <w:rsid w:val="001B0707"/>
    <w:rsid w:val="001B0726"/>
    <w:rsid w:val="001B07C8"/>
    <w:rsid w:val="001B093A"/>
    <w:rsid w:val="001B0969"/>
    <w:rsid w:val="001B0A44"/>
    <w:rsid w:val="001B0A5D"/>
    <w:rsid w:val="001B0B03"/>
    <w:rsid w:val="001B0BBE"/>
    <w:rsid w:val="001B0BD6"/>
    <w:rsid w:val="001B0C6D"/>
    <w:rsid w:val="001B0C8D"/>
    <w:rsid w:val="001B0CC7"/>
    <w:rsid w:val="001B0CD1"/>
    <w:rsid w:val="001B0D03"/>
    <w:rsid w:val="001B0D99"/>
    <w:rsid w:val="001B0EDA"/>
    <w:rsid w:val="001B0EFC"/>
    <w:rsid w:val="001B0F39"/>
    <w:rsid w:val="001B0F63"/>
    <w:rsid w:val="001B1038"/>
    <w:rsid w:val="001B1109"/>
    <w:rsid w:val="001B1172"/>
    <w:rsid w:val="001B1251"/>
    <w:rsid w:val="001B1255"/>
    <w:rsid w:val="001B12CA"/>
    <w:rsid w:val="001B132F"/>
    <w:rsid w:val="001B1390"/>
    <w:rsid w:val="001B140A"/>
    <w:rsid w:val="001B1430"/>
    <w:rsid w:val="001B1503"/>
    <w:rsid w:val="001B15A1"/>
    <w:rsid w:val="001B16EC"/>
    <w:rsid w:val="001B18A3"/>
    <w:rsid w:val="001B1AC6"/>
    <w:rsid w:val="001B1B0B"/>
    <w:rsid w:val="001B1B17"/>
    <w:rsid w:val="001B1B56"/>
    <w:rsid w:val="001B1B59"/>
    <w:rsid w:val="001B1B65"/>
    <w:rsid w:val="001B1B98"/>
    <w:rsid w:val="001B1C67"/>
    <w:rsid w:val="001B1CE0"/>
    <w:rsid w:val="001B1DB6"/>
    <w:rsid w:val="001B1E67"/>
    <w:rsid w:val="001B1F1F"/>
    <w:rsid w:val="001B203B"/>
    <w:rsid w:val="001B20A0"/>
    <w:rsid w:val="001B21AC"/>
    <w:rsid w:val="001B220B"/>
    <w:rsid w:val="001B22F6"/>
    <w:rsid w:val="001B2448"/>
    <w:rsid w:val="001B246B"/>
    <w:rsid w:val="001B2647"/>
    <w:rsid w:val="001B2753"/>
    <w:rsid w:val="001B277B"/>
    <w:rsid w:val="001B2816"/>
    <w:rsid w:val="001B2830"/>
    <w:rsid w:val="001B28CF"/>
    <w:rsid w:val="001B2907"/>
    <w:rsid w:val="001B290C"/>
    <w:rsid w:val="001B2938"/>
    <w:rsid w:val="001B2962"/>
    <w:rsid w:val="001B29B0"/>
    <w:rsid w:val="001B2AE4"/>
    <w:rsid w:val="001B2C21"/>
    <w:rsid w:val="001B2C49"/>
    <w:rsid w:val="001B2C77"/>
    <w:rsid w:val="001B2D43"/>
    <w:rsid w:val="001B2D60"/>
    <w:rsid w:val="001B2DDC"/>
    <w:rsid w:val="001B2E41"/>
    <w:rsid w:val="001B2E4C"/>
    <w:rsid w:val="001B2E5B"/>
    <w:rsid w:val="001B2EE7"/>
    <w:rsid w:val="001B2FA3"/>
    <w:rsid w:val="001B2FA7"/>
    <w:rsid w:val="001B3024"/>
    <w:rsid w:val="001B3092"/>
    <w:rsid w:val="001B30DC"/>
    <w:rsid w:val="001B30EF"/>
    <w:rsid w:val="001B30FE"/>
    <w:rsid w:val="001B3182"/>
    <w:rsid w:val="001B3189"/>
    <w:rsid w:val="001B31BD"/>
    <w:rsid w:val="001B31C3"/>
    <w:rsid w:val="001B31E6"/>
    <w:rsid w:val="001B32C9"/>
    <w:rsid w:val="001B331B"/>
    <w:rsid w:val="001B3359"/>
    <w:rsid w:val="001B336A"/>
    <w:rsid w:val="001B3388"/>
    <w:rsid w:val="001B343C"/>
    <w:rsid w:val="001B369D"/>
    <w:rsid w:val="001B36B2"/>
    <w:rsid w:val="001B3777"/>
    <w:rsid w:val="001B37BA"/>
    <w:rsid w:val="001B37E0"/>
    <w:rsid w:val="001B38FD"/>
    <w:rsid w:val="001B3957"/>
    <w:rsid w:val="001B3A89"/>
    <w:rsid w:val="001B3AC7"/>
    <w:rsid w:val="001B3B04"/>
    <w:rsid w:val="001B3B6B"/>
    <w:rsid w:val="001B3DF5"/>
    <w:rsid w:val="001B3F50"/>
    <w:rsid w:val="001B40D3"/>
    <w:rsid w:val="001B40E8"/>
    <w:rsid w:val="001B40EB"/>
    <w:rsid w:val="001B40F9"/>
    <w:rsid w:val="001B419B"/>
    <w:rsid w:val="001B4235"/>
    <w:rsid w:val="001B42EC"/>
    <w:rsid w:val="001B42ED"/>
    <w:rsid w:val="001B4327"/>
    <w:rsid w:val="001B439E"/>
    <w:rsid w:val="001B43A7"/>
    <w:rsid w:val="001B4429"/>
    <w:rsid w:val="001B4444"/>
    <w:rsid w:val="001B44E9"/>
    <w:rsid w:val="001B4524"/>
    <w:rsid w:val="001B4665"/>
    <w:rsid w:val="001B4685"/>
    <w:rsid w:val="001B468D"/>
    <w:rsid w:val="001B46BD"/>
    <w:rsid w:val="001B46CB"/>
    <w:rsid w:val="001B47A0"/>
    <w:rsid w:val="001B482C"/>
    <w:rsid w:val="001B4895"/>
    <w:rsid w:val="001B48E7"/>
    <w:rsid w:val="001B4BCF"/>
    <w:rsid w:val="001B4C01"/>
    <w:rsid w:val="001B4C7D"/>
    <w:rsid w:val="001B4C8F"/>
    <w:rsid w:val="001B4CF5"/>
    <w:rsid w:val="001B4DD4"/>
    <w:rsid w:val="001B4EC2"/>
    <w:rsid w:val="001B4EC9"/>
    <w:rsid w:val="001B4FCB"/>
    <w:rsid w:val="001B4FFC"/>
    <w:rsid w:val="001B5032"/>
    <w:rsid w:val="001B51A1"/>
    <w:rsid w:val="001B535A"/>
    <w:rsid w:val="001B539B"/>
    <w:rsid w:val="001B53EB"/>
    <w:rsid w:val="001B53F7"/>
    <w:rsid w:val="001B5438"/>
    <w:rsid w:val="001B54EE"/>
    <w:rsid w:val="001B551F"/>
    <w:rsid w:val="001B554A"/>
    <w:rsid w:val="001B5650"/>
    <w:rsid w:val="001B56D1"/>
    <w:rsid w:val="001B56E7"/>
    <w:rsid w:val="001B5822"/>
    <w:rsid w:val="001B5919"/>
    <w:rsid w:val="001B5956"/>
    <w:rsid w:val="001B59EE"/>
    <w:rsid w:val="001B5A07"/>
    <w:rsid w:val="001B5A74"/>
    <w:rsid w:val="001B5B4C"/>
    <w:rsid w:val="001B5B82"/>
    <w:rsid w:val="001B5CB8"/>
    <w:rsid w:val="001B5CD5"/>
    <w:rsid w:val="001B5D66"/>
    <w:rsid w:val="001B5D75"/>
    <w:rsid w:val="001B5E0A"/>
    <w:rsid w:val="001B5E53"/>
    <w:rsid w:val="001B6071"/>
    <w:rsid w:val="001B6115"/>
    <w:rsid w:val="001B611A"/>
    <w:rsid w:val="001B6184"/>
    <w:rsid w:val="001B626E"/>
    <w:rsid w:val="001B6320"/>
    <w:rsid w:val="001B63E4"/>
    <w:rsid w:val="001B6504"/>
    <w:rsid w:val="001B66C2"/>
    <w:rsid w:val="001B67FB"/>
    <w:rsid w:val="001B6889"/>
    <w:rsid w:val="001B6938"/>
    <w:rsid w:val="001B694D"/>
    <w:rsid w:val="001B69FF"/>
    <w:rsid w:val="001B6A4D"/>
    <w:rsid w:val="001B6AE0"/>
    <w:rsid w:val="001B6B8F"/>
    <w:rsid w:val="001B6BF2"/>
    <w:rsid w:val="001B6C17"/>
    <w:rsid w:val="001B6C8D"/>
    <w:rsid w:val="001B6D58"/>
    <w:rsid w:val="001B6F15"/>
    <w:rsid w:val="001B7110"/>
    <w:rsid w:val="001B71DA"/>
    <w:rsid w:val="001B7228"/>
    <w:rsid w:val="001B730A"/>
    <w:rsid w:val="001B732C"/>
    <w:rsid w:val="001B7424"/>
    <w:rsid w:val="001B745C"/>
    <w:rsid w:val="001B7485"/>
    <w:rsid w:val="001B748B"/>
    <w:rsid w:val="001B74CE"/>
    <w:rsid w:val="001B754C"/>
    <w:rsid w:val="001B75C2"/>
    <w:rsid w:val="001B764D"/>
    <w:rsid w:val="001B776F"/>
    <w:rsid w:val="001B782E"/>
    <w:rsid w:val="001B7913"/>
    <w:rsid w:val="001B7954"/>
    <w:rsid w:val="001B79B1"/>
    <w:rsid w:val="001B79DE"/>
    <w:rsid w:val="001B7A61"/>
    <w:rsid w:val="001B7C0A"/>
    <w:rsid w:val="001B7C2F"/>
    <w:rsid w:val="001B7C7E"/>
    <w:rsid w:val="001B7D60"/>
    <w:rsid w:val="001B7DAD"/>
    <w:rsid w:val="001B7EB4"/>
    <w:rsid w:val="001B7F8F"/>
    <w:rsid w:val="001C0090"/>
    <w:rsid w:val="001C00C5"/>
    <w:rsid w:val="001C01A0"/>
    <w:rsid w:val="001C01AE"/>
    <w:rsid w:val="001C01EC"/>
    <w:rsid w:val="001C0210"/>
    <w:rsid w:val="001C0218"/>
    <w:rsid w:val="001C04B9"/>
    <w:rsid w:val="001C054C"/>
    <w:rsid w:val="001C064F"/>
    <w:rsid w:val="001C067D"/>
    <w:rsid w:val="001C0682"/>
    <w:rsid w:val="001C072F"/>
    <w:rsid w:val="001C0742"/>
    <w:rsid w:val="001C07A6"/>
    <w:rsid w:val="001C08BA"/>
    <w:rsid w:val="001C08DC"/>
    <w:rsid w:val="001C09D9"/>
    <w:rsid w:val="001C0A28"/>
    <w:rsid w:val="001C0B03"/>
    <w:rsid w:val="001C0C27"/>
    <w:rsid w:val="001C0D12"/>
    <w:rsid w:val="001C0D44"/>
    <w:rsid w:val="001C0D6A"/>
    <w:rsid w:val="001C0EF7"/>
    <w:rsid w:val="001C0FA0"/>
    <w:rsid w:val="001C0FE7"/>
    <w:rsid w:val="001C0FF8"/>
    <w:rsid w:val="001C11E7"/>
    <w:rsid w:val="001C1201"/>
    <w:rsid w:val="001C1305"/>
    <w:rsid w:val="001C1382"/>
    <w:rsid w:val="001C1568"/>
    <w:rsid w:val="001C1581"/>
    <w:rsid w:val="001C1628"/>
    <w:rsid w:val="001C1633"/>
    <w:rsid w:val="001C1673"/>
    <w:rsid w:val="001C16DF"/>
    <w:rsid w:val="001C1844"/>
    <w:rsid w:val="001C1856"/>
    <w:rsid w:val="001C185A"/>
    <w:rsid w:val="001C18FA"/>
    <w:rsid w:val="001C191A"/>
    <w:rsid w:val="001C19EB"/>
    <w:rsid w:val="001C1B5D"/>
    <w:rsid w:val="001C1BF9"/>
    <w:rsid w:val="001C1C36"/>
    <w:rsid w:val="001C1D28"/>
    <w:rsid w:val="001C1D3F"/>
    <w:rsid w:val="001C1D64"/>
    <w:rsid w:val="001C1E05"/>
    <w:rsid w:val="001C1E15"/>
    <w:rsid w:val="001C1EB8"/>
    <w:rsid w:val="001C1F99"/>
    <w:rsid w:val="001C2043"/>
    <w:rsid w:val="001C20AE"/>
    <w:rsid w:val="001C20CF"/>
    <w:rsid w:val="001C21CA"/>
    <w:rsid w:val="001C21CF"/>
    <w:rsid w:val="001C21ED"/>
    <w:rsid w:val="001C226B"/>
    <w:rsid w:val="001C229D"/>
    <w:rsid w:val="001C22A6"/>
    <w:rsid w:val="001C2310"/>
    <w:rsid w:val="001C2316"/>
    <w:rsid w:val="001C2331"/>
    <w:rsid w:val="001C2479"/>
    <w:rsid w:val="001C24DB"/>
    <w:rsid w:val="001C2523"/>
    <w:rsid w:val="001C2541"/>
    <w:rsid w:val="001C25B9"/>
    <w:rsid w:val="001C270B"/>
    <w:rsid w:val="001C2773"/>
    <w:rsid w:val="001C27B2"/>
    <w:rsid w:val="001C2884"/>
    <w:rsid w:val="001C2947"/>
    <w:rsid w:val="001C2969"/>
    <w:rsid w:val="001C2AEA"/>
    <w:rsid w:val="001C2B1F"/>
    <w:rsid w:val="001C2B24"/>
    <w:rsid w:val="001C2B74"/>
    <w:rsid w:val="001C2C06"/>
    <w:rsid w:val="001C2D81"/>
    <w:rsid w:val="001C2EB2"/>
    <w:rsid w:val="001C2ECA"/>
    <w:rsid w:val="001C2FA6"/>
    <w:rsid w:val="001C3030"/>
    <w:rsid w:val="001C305A"/>
    <w:rsid w:val="001C3094"/>
    <w:rsid w:val="001C3168"/>
    <w:rsid w:val="001C31A4"/>
    <w:rsid w:val="001C31C4"/>
    <w:rsid w:val="001C3268"/>
    <w:rsid w:val="001C3271"/>
    <w:rsid w:val="001C32D5"/>
    <w:rsid w:val="001C32F8"/>
    <w:rsid w:val="001C3357"/>
    <w:rsid w:val="001C34DC"/>
    <w:rsid w:val="001C34FD"/>
    <w:rsid w:val="001C3544"/>
    <w:rsid w:val="001C3587"/>
    <w:rsid w:val="001C35F5"/>
    <w:rsid w:val="001C364D"/>
    <w:rsid w:val="001C367C"/>
    <w:rsid w:val="001C369E"/>
    <w:rsid w:val="001C36B7"/>
    <w:rsid w:val="001C380B"/>
    <w:rsid w:val="001C384C"/>
    <w:rsid w:val="001C3883"/>
    <w:rsid w:val="001C38CE"/>
    <w:rsid w:val="001C3B05"/>
    <w:rsid w:val="001C3C9A"/>
    <w:rsid w:val="001C3CBF"/>
    <w:rsid w:val="001C3EB0"/>
    <w:rsid w:val="001C3F02"/>
    <w:rsid w:val="001C3F0B"/>
    <w:rsid w:val="001C3F2E"/>
    <w:rsid w:val="001C401D"/>
    <w:rsid w:val="001C4110"/>
    <w:rsid w:val="001C412C"/>
    <w:rsid w:val="001C4193"/>
    <w:rsid w:val="001C41CB"/>
    <w:rsid w:val="001C42FB"/>
    <w:rsid w:val="001C432E"/>
    <w:rsid w:val="001C4393"/>
    <w:rsid w:val="001C451C"/>
    <w:rsid w:val="001C454C"/>
    <w:rsid w:val="001C4594"/>
    <w:rsid w:val="001C459C"/>
    <w:rsid w:val="001C4672"/>
    <w:rsid w:val="001C46EF"/>
    <w:rsid w:val="001C4798"/>
    <w:rsid w:val="001C47FD"/>
    <w:rsid w:val="001C4890"/>
    <w:rsid w:val="001C4910"/>
    <w:rsid w:val="001C4932"/>
    <w:rsid w:val="001C498D"/>
    <w:rsid w:val="001C4A7D"/>
    <w:rsid w:val="001C4B70"/>
    <w:rsid w:val="001C4BE0"/>
    <w:rsid w:val="001C4D86"/>
    <w:rsid w:val="001C4E17"/>
    <w:rsid w:val="001C4E48"/>
    <w:rsid w:val="001C4E57"/>
    <w:rsid w:val="001C4F0D"/>
    <w:rsid w:val="001C5020"/>
    <w:rsid w:val="001C5028"/>
    <w:rsid w:val="001C5076"/>
    <w:rsid w:val="001C50BD"/>
    <w:rsid w:val="001C51D6"/>
    <w:rsid w:val="001C51EF"/>
    <w:rsid w:val="001C524C"/>
    <w:rsid w:val="001C528A"/>
    <w:rsid w:val="001C5330"/>
    <w:rsid w:val="001C53AE"/>
    <w:rsid w:val="001C5578"/>
    <w:rsid w:val="001C569B"/>
    <w:rsid w:val="001C5710"/>
    <w:rsid w:val="001C5798"/>
    <w:rsid w:val="001C581E"/>
    <w:rsid w:val="001C584B"/>
    <w:rsid w:val="001C5866"/>
    <w:rsid w:val="001C5873"/>
    <w:rsid w:val="001C595A"/>
    <w:rsid w:val="001C596F"/>
    <w:rsid w:val="001C5A7A"/>
    <w:rsid w:val="001C5A7B"/>
    <w:rsid w:val="001C5B90"/>
    <w:rsid w:val="001C5BFB"/>
    <w:rsid w:val="001C5C63"/>
    <w:rsid w:val="001C5C69"/>
    <w:rsid w:val="001C5D16"/>
    <w:rsid w:val="001C5D30"/>
    <w:rsid w:val="001C5E25"/>
    <w:rsid w:val="001C5E2A"/>
    <w:rsid w:val="001C5E68"/>
    <w:rsid w:val="001C5F6B"/>
    <w:rsid w:val="001C5FA2"/>
    <w:rsid w:val="001C5FB6"/>
    <w:rsid w:val="001C5FCA"/>
    <w:rsid w:val="001C6047"/>
    <w:rsid w:val="001C607E"/>
    <w:rsid w:val="001C6083"/>
    <w:rsid w:val="001C60A9"/>
    <w:rsid w:val="001C60AA"/>
    <w:rsid w:val="001C612C"/>
    <w:rsid w:val="001C617D"/>
    <w:rsid w:val="001C61B1"/>
    <w:rsid w:val="001C624E"/>
    <w:rsid w:val="001C6355"/>
    <w:rsid w:val="001C643D"/>
    <w:rsid w:val="001C6481"/>
    <w:rsid w:val="001C64C4"/>
    <w:rsid w:val="001C6513"/>
    <w:rsid w:val="001C6636"/>
    <w:rsid w:val="001C66D0"/>
    <w:rsid w:val="001C670E"/>
    <w:rsid w:val="001C67C8"/>
    <w:rsid w:val="001C6823"/>
    <w:rsid w:val="001C68B9"/>
    <w:rsid w:val="001C68F1"/>
    <w:rsid w:val="001C6917"/>
    <w:rsid w:val="001C69BE"/>
    <w:rsid w:val="001C69D6"/>
    <w:rsid w:val="001C6A1A"/>
    <w:rsid w:val="001C6AC2"/>
    <w:rsid w:val="001C6B8A"/>
    <w:rsid w:val="001C6C22"/>
    <w:rsid w:val="001C6CAA"/>
    <w:rsid w:val="001C6CEC"/>
    <w:rsid w:val="001C6D94"/>
    <w:rsid w:val="001C6E30"/>
    <w:rsid w:val="001C6E59"/>
    <w:rsid w:val="001C6E84"/>
    <w:rsid w:val="001C6F23"/>
    <w:rsid w:val="001C70F3"/>
    <w:rsid w:val="001C71F3"/>
    <w:rsid w:val="001C726B"/>
    <w:rsid w:val="001C7272"/>
    <w:rsid w:val="001C72F8"/>
    <w:rsid w:val="001C7364"/>
    <w:rsid w:val="001C7401"/>
    <w:rsid w:val="001C74A8"/>
    <w:rsid w:val="001C74EB"/>
    <w:rsid w:val="001C750E"/>
    <w:rsid w:val="001C7517"/>
    <w:rsid w:val="001C7599"/>
    <w:rsid w:val="001C75BD"/>
    <w:rsid w:val="001C75C2"/>
    <w:rsid w:val="001C762D"/>
    <w:rsid w:val="001C7657"/>
    <w:rsid w:val="001C7658"/>
    <w:rsid w:val="001C77C7"/>
    <w:rsid w:val="001C77D6"/>
    <w:rsid w:val="001C79D9"/>
    <w:rsid w:val="001C79FD"/>
    <w:rsid w:val="001C7B16"/>
    <w:rsid w:val="001C7B3F"/>
    <w:rsid w:val="001C7B8A"/>
    <w:rsid w:val="001C7C19"/>
    <w:rsid w:val="001C7C2C"/>
    <w:rsid w:val="001C7CE5"/>
    <w:rsid w:val="001C7D1E"/>
    <w:rsid w:val="001C7D46"/>
    <w:rsid w:val="001C7D57"/>
    <w:rsid w:val="001C7D60"/>
    <w:rsid w:val="001C7DFF"/>
    <w:rsid w:val="001C7F3F"/>
    <w:rsid w:val="001C7F9F"/>
    <w:rsid w:val="001C7FEB"/>
    <w:rsid w:val="001D0010"/>
    <w:rsid w:val="001D0036"/>
    <w:rsid w:val="001D008F"/>
    <w:rsid w:val="001D0167"/>
    <w:rsid w:val="001D01AF"/>
    <w:rsid w:val="001D0255"/>
    <w:rsid w:val="001D02EB"/>
    <w:rsid w:val="001D038D"/>
    <w:rsid w:val="001D03AC"/>
    <w:rsid w:val="001D03EB"/>
    <w:rsid w:val="001D0431"/>
    <w:rsid w:val="001D0460"/>
    <w:rsid w:val="001D046B"/>
    <w:rsid w:val="001D0589"/>
    <w:rsid w:val="001D0610"/>
    <w:rsid w:val="001D0652"/>
    <w:rsid w:val="001D06BD"/>
    <w:rsid w:val="001D073A"/>
    <w:rsid w:val="001D074C"/>
    <w:rsid w:val="001D08D1"/>
    <w:rsid w:val="001D094E"/>
    <w:rsid w:val="001D0983"/>
    <w:rsid w:val="001D0B7F"/>
    <w:rsid w:val="001D0C10"/>
    <w:rsid w:val="001D0C2E"/>
    <w:rsid w:val="001D0CA2"/>
    <w:rsid w:val="001D0E4B"/>
    <w:rsid w:val="001D0EAC"/>
    <w:rsid w:val="001D0FC5"/>
    <w:rsid w:val="001D0FD7"/>
    <w:rsid w:val="001D1085"/>
    <w:rsid w:val="001D10E3"/>
    <w:rsid w:val="001D11E6"/>
    <w:rsid w:val="001D1248"/>
    <w:rsid w:val="001D139C"/>
    <w:rsid w:val="001D14B7"/>
    <w:rsid w:val="001D14C4"/>
    <w:rsid w:val="001D14D6"/>
    <w:rsid w:val="001D154C"/>
    <w:rsid w:val="001D16D9"/>
    <w:rsid w:val="001D179E"/>
    <w:rsid w:val="001D1943"/>
    <w:rsid w:val="001D197D"/>
    <w:rsid w:val="001D19C8"/>
    <w:rsid w:val="001D19EA"/>
    <w:rsid w:val="001D19F5"/>
    <w:rsid w:val="001D1BDE"/>
    <w:rsid w:val="001D1C43"/>
    <w:rsid w:val="001D1D41"/>
    <w:rsid w:val="001D1DF4"/>
    <w:rsid w:val="001D1EEB"/>
    <w:rsid w:val="001D1F0A"/>
    <w:rsid w:val="001D1F29"/>
    <w:rsid w:val="001D1FF1"/>
    <w:rsid w:val="001D208A"/>
    <w:rsid w:val="001D20B6"/>
    <w:rsid w:val="001D20D4"/>
    <w:rsid w:val="001D20FD"/>
    <w:rsid w:val="001D210A"/>
    <w:rsid w:val="001D2153"/>
    <w:rsid w:val="001D21C5"/>
    <w:rsid w:val="001D2290"/>
    <w:rsid w:val="001D2303"/>
    <w:rsid w:val="001D2306"/>
    <w:rsid w:val="001D23AF"/>
    <w:rsid w:val="001D23B3"/>
    <w:rsid w:val="001D24C3"/>
    <w:rsid w:val="001D24FF"/>
    <w:rsid w:val="001D2587"/>
    <w:rsid w:val="001D2675"/>
    <w:rsid w:val="001D26DF"/>
    <w:rsid w:val="001D274C"/>
    <w:rsid w:val="001D27D5"/>
    <w:rsid w:val="001D27FF"/>
    <w:rsid w:val="001D2831"/>
    <w:rsid w:val="001D29BC"/>
    <w:rsid w:val="001D29DB"/>
    <w:rsid w:val="001D2A05"/>
    <w:rsid w:val="001D2A7C"/>
    <w:rsid w:val="001D2A95"/>
    <w:rsid w:val="001D2BA8"/>
    <w:rsid w:val="001D2BC9"/>
    <w:rsid w:val="001D2CCB"/>
    <w:rsid w:val="001D2D31"/>
    <w:rsid w:val="001D2D8E"/>
    <w:rsid w:val="001D2DDC"/>
    <w:rsid w:val="001D30BB"/>
    <w:rsid w:val="001D30D3"/>
    <w:rsid w:val="001D3116"/>
    <w:rsid w:val="001D3165"/>
    <w:rsid w:val="001D3187"/>
    <w:rsid w:val="001D3259"/>
    <w:rsid w:val="001D338E"/>
    <w:rsid w:val="001D33A9"/>
    <w:rsid w:val="001D34E6"/>
    <w:rsid w:val="001D34EF"/>
    <w:rsid w:val="001D3602"/>
    <w:rsid w:val="001D3605"/>
    <w:rsid w:val="001D3606"/>
    <w:rsid w:val="001D3612"/>
    <w:rsid w:val="001D3615"/>
    <w:rsid w:val="001D361A"/>
    <w:rsid w:val="001D362F"/>
    <w:rsid w:val="001D386A"/>
    <w:rsid w:val="001D390E"/>
    <w:rsid w:val="001D3958"/>
    <w:rsid w:val="001D39CE"/>
    <w:rsid w:val="001D3AAA"/>
    <w:rsid w:val="001D3BC5"/>
    <w:rsid w:val="001D3C4A"/>
    <w:rsid w:val="001D3D7C"/>
    <w:rsid w:val="001D3D7D"/>
    <w:rsid w:val="001D3E77"/>
    <w:rsid w:val="001D3EF8"/>
    <w:rsid w:val="001D3F01"/>
    <w:rsid w:val="001D3F05"/>
    <w:rsid w:val="001D3F2D"/>
    <w:rsid w:val="001D3F4F"/>
    <w:rsid w:val="001D3FA1"/>
    <w:rsid w:val="001D3FCE"/>
    <w:rsid w:val="001D40C7"/>
    <w:rsid w:val="001D413B"/>
    <w:rsid w:val="001D4226"/>
    <w:rsid w:val="001D429E"/>
    <w:rsid w:val="001D42BC"/>
    <w:rsid w:val="001D43D5"/>
    <w:rsid w:val="001D4420"/>
    <w:rsid w:val="001D4451"/>
    <w:rsid w:val="001D4460"/>
    <w:rsid w:val="001D4489"/>
    <w:rsid w:val="001D44BF"/>
    <w:rsid w:val="001D45E7"/>
    <w:rsid w:val="001D4777"/>
    <w:rsid w:val="001D4820"/>
    <w:rsid w:val="001D489A"/>
    <w:rsid w:val="001D4945"/>
    <w:rsid w:val="001D4963"/>
    <w:rsid w:val="001D4A67"/>
    <w:rsid w:val="001D4A7D"/>
    <w:rsid w:val="001D4A94"/>
    <w:rsid w:val="001D4AF4"/>
    <w:rsid w:val="001D4BBF"/>
    <w:rsid w:val="001D4CB1"/>
    <w:rsid w:val="001D4CBE"/>
    <w:rsid w:val="001D4D24"/>
    <w:rsid w:val="001D4D4F"/>
    <w:rsid w:val="001D4E71"/>
    <w:rsid w:val="001D4E90"/>
    <w:rsid w:val="001D4F4D"/>
    <w:rsid w:val="001D4F52"/>
    <w:rsid w:val="001D4FB7"/>
    <w:rsid w:val="001D50E0"/>
    <w:rsid w:val="001D50F5"/>
    <w:rsid w:val="001D512C"/>
    <w:rsid w:val="001D51BA"/>
    <w:rsid w:val="001D5248"/>
    <w:rsid w:val="001D5289"/>
    <w:rsid w:val="001D5339"/>
    <w:rsid w:val="001D5437"/>
    <w:rsid w:val="001D54E4"/>
    <w:rsid w:val="001D555E"/>
    <w:rsid w:val="001D55DE"/>
    <w:rsid w:val="001D55FF"/>
    <w:rsid w:val="001D565C"/>
    <w:rsid w:val="001D5763"/>
    <w:rsid w:val="001D579B"/>
    <w:rsid w:val="001D57E5"/>
    <w:rsid w:val="001D581B"/>
    <w:rsid w:val="001D5838"/>
    <w:rsid w:val="001D5915"/>
    <w:rsid w:val="001D59A0"/>
    <w:rsid w:val="001D5A6B"/>
    <w:rsid w:val="001D5A74"/>
    <w:rsid w:val="001D5BD1"/>
    <w:rsid w:val="001D5CDD"/>
    <w:rsid w:val="001D5D74"/>
    <w:rsid w:val="001D5E0F"/>
    <w:rsid w:val="001D5EED"/>
    <w:rsid w:val="001D5F1D"/>
    <w:rsid w:val="001D5F6C"/>
    <w:rsid w:val="001D5FD0"/>
    <w:rsid w:val="001D5FD9"/>
    <w:rsid w:val="001D6019"/>
    <w:rsid w:val="001D611F"/>
    <w:rsid w:val="001D622A"/>
    <w:rsid w:val="001D6268"/>
    <w:rsid w:val="001D62EE"/>
    <w:rsid w:val="001D630E"/>
    <w:rsid w:val="001D6375"/>
    <w:rsid w:val="001D640C"/>
    <w:rsid w:val="001D642E"/>
    <w:rsid w:val="001D6433"/>
    <w:rsid w:val="001D64A7"/>
    <w:rsid w:val="001D65CA"/>
    <w:rsid w:val="001D65E3"/>
    <w:rsid w:val="001D6666"/>
    <w:rsid w:val="001D6676"/>
    <w:rsid w:val="001D6779"/>
    <w:rsid w:val="001D68FA"/>
    <w:rsid w:val="001D6A2E"/>
    <w:rsid w:val="001D6B0D"/>
    <w:rsid w:val="001D6BB5"/>
    <w:rsid w:val="001D6D08"/>
    <w:rsid w:val="001D6D5E"/>
    <w:rsid w:val="001D6F8A"/>
    <w:rsid w:val="001D70A5"/>
    <w:rsid w:val="001D70A6"/>
    <w:rsid w:val="001D7228"/>
    <w:rsid w:val="001D7475"/>
    <w:rsid w:val="001D74D6"/>
    <w:rsid w:val="001D7512"/>
    <w:rsid w:val="001D75B0"/>
    <w:rsid w:val="001D75D4"/>
    <w:rsid w:val="001D76BD"/>
    <w:rsid w:val="001D770F"/>
    <w:rsid w:val="001D778E"/>
    <w:rsid w:val="001D78AE"/>
    <w:rsid w:val="001D7939"/>
    <w:rsid w:val="001D7950"/>
    <w:rsid w:val="001D7968"/>
    <w:rsid w:val="001D7A25"/>
    <w:rsid w:val="001D7AA2"/>
    <w:rsid w:val="001D7AA3"/>
    <w:rsid w:val="001D7BFB"/>
    <w:rsid w:val="001D7C60"/>
    <w:rsid w:val="001D7C89"/>
    <w:rsid w:val="001D7CF6"/>
    <w:rsid w:val="001D7DA4"/>
    <w:rsid w:val="001D7DFF"/>
    <w:rsid w:val="001D7F38"/>
    <w:rsid w:val="001D7FA2"/>
    <w:rsid w:val="001E0149"/>
    <w:rsid w:val="001E01E5"/>
    <w:rsid w:val="001E027C"/>
    <w:rsid w:val="001E029A"/>
    <w:rsid w:val="001E02BE"/>
    <w:rsid w:val="001E02E6"/>
    <w:rsid w:val="001E057B"/>
    <w:rsid w:val="001E0592"/>
    <w:rsid w:val="001E0599"/>
    <w:rsid w:val="001E05EB"/>
    <w:rsid w:val="001E05FE"/>
    <w:rsid w:val="001E06CF"/>
    <w:rsid w:val="001E09B4"/>
    <w:rsid w:val="001E09E3"/>
    <w:rsid w:val="001E0ADE"/>
    <w:rsid w:val="001E0B36"/>
    <w:rsid w:val="001E0BBC"/>
    <w:rsid w:val="001E0C38"/>
    <w:rsid w:val="001E0C73"/>
    <w:rsid w:val="001E0CB8"/>
    <w:rsid w:val="001E0E89"/>
    <w:rsid w:val="001E0EE3"/>
    <w:rsid w:val="001E0F51"/>
    <w:rsid w:val="001E10D0"/>
    <w:rsid w:val="001E14B5"/>
    <w:rsid w:val="001E1623"/>
    <w:rsid w:val="001E163B"/>
    <w:rsid w:val="001E16C5"/>
    <w:rsid w:val="001E172C"/>
    <w:rsid w:val="001E1812"/>
    <w:rsid w:val="001E18C6"/>
    <w:rsid w:val="001E1942"/>
    <w:rsid w:val="001E19B9"/>
    <w:rsid w:val="001E19E2"/>
    <w:rsid w:val="001E1A12"/>
    <w:rsid w:val="001E1A8B"/>
    <w:rsid w:val="001E1AA7"/>
    <w:rsid w:val="001E1AF4"/>
    <w:rsid w:val="001E1BAF"/>
    <w:rsid w:val="001E1C1D"/>
    <w:rsid w:val="001E1C69"/>
    <w:rsid w:val="001E1CA6"/>
    <w:rsid w:val="001E1D07"/>
    <w:rsid w:val="001E1DC1"/>
    <w:rsid w:val="001E1E97"/>
    <w:rsid w:val="001E1ED2"/>
    <w:rsid w:val="001E1F4C"/>
    <w:rsid w:val="001E1F5C"/>
    <w:rsid w:val="001E1F70"/>
    <w:rsid w:val="001E1F84"/>
    <w:rsid w:val="001E211C"/>
    <w:rsid w:val="001E21A4"/>
    <w:rsid w:val="001E21B9"/>
    <w:rsid w:val="001E223B"/>
    <w:rsid w:val="001E2260"/>
    <w:rsid w:val="001E229D"/>
    <w:rsid w:val="001E22A1"/>
    <w:rsid w:val="001E22B7"/>
    <w:rsid w:val="001E23A5"/>
    <w:rsid w:val="001E23DA"/>
    <w:rsid w:val="001E23DD"/>
    <w:rsid w:val="001E246D"/>
    <w:rsid w:val="001E248C"/>
    <w:rsid w:val="001E24B9"/>
    <w:rsid w:val="001E275D"/>
    <w:rsid w:val="001E28C0"/>
    <w:rsid w:val="001E2997"/>
    <w:rsid w:val="001E2A04"/>
    <w:rsid w:val="001E2B99"/>
    <w:rsid w:val="001E2CE8"/>
    <w:rsid w:val="001E2D5A"/>
    <w:rsid w:val="001E2D7D"/>
    <w:rsid w:val="001E2D7F"/>
    <w:rsid w:val="001E2E3A"/>
    <w:rsid w:val="001E2F49"/>
    <w:rsid w:val="001E2F61"/>
    <w:rsid w:val="001E2F96"/>
    <w:rsid w:val="001E2FC2"/>
    <w:rsid w:val="001E301F"/>
    <w:rsid w:val="001E306F"/>
    <w:rsid w:val="001E309C"/>
    <w:rsid w:val="001E30E2"/>
    <w:rsid w:val="001E31B2"/>
    <w:rsid w:val="001E332E"/>
    <w:rsid w:val="001E332F"/>
    <w:rsid w:val="001E35EA"/>
    <w:rsid w:val="001E362D"/>
    <w:rsid w:val="001E379D"/>
    <w:rsid w:val="001E38E8"/>
    <w:rsid w:val="001E38FB"/>
    <w:rsid w:val="001E3A36"/>
    <w:rsid w:val="001E3BCB"/>
    <w:rsid w:val="001E3CA2"/>
    <w:rsid w:val="001E3D9E"/>
    <w:rsid w:val="001E3DF5"/>
    <w:rsid w:val="001E3EE7"/>
    <w:rsid w:val="001E3F2F"/>
    <w:rsid w:val="001E3FD5"/>
    <w:rsid w:val="001E406E"/>
    <w:rsid w:val="001E408E"/>
    <w:rsid w:val="001E4115"/>
    <w:rsid w:val="001E4247"/>
    <w:rsid w:val="001E4263"/>
    <w:rsid w:val="001E4331"/>
    <w:rsid w:val="001E439B"/>
    <w:rsid w:val="001E44DD"/>
    <w:rsid w:val="001E44FC"/>
    <w:rsid w:val="001E452B"/>
    <w:rsid w:val="001E463A"/>
    <w:rsid w:val="001E47AD"/>
    <w:rsid w:val="001E48A8"/>
    <w:rsid w:val="001E4900"/>
    <w:rsid w:val="001E4952"/>
    <w:rsid w:val="001E4961"/>
    <w:rsid w:val="001E49A6"/>
    <w:rsid w:val="001E4A22"/>
    <w:rsid w:val="001E4AD5"/>
    <w:rsid w:val="001E4B36"/>
    <w:rsid w:val="001E4B42"/>
    <w:rsid w:val="001E4B45"/>
    <w:rsid w:val="001E4C1B"/>
    <w:rsid w:val="001E4C7B"/>
    <w:rsid w:val="001E4CAE"/>
    <w:rsid w:val="001E4CDA"/>
    <w:rsid w:val="001E4CF5"/>
    <w:rsid w:val="001E4D38"/>
    <w:rsid w:val="001E4D52"/>
    <w:rsid w:val="001E4E66"/>
    <w:rsid w:val="001E4E88"/>
    <w:rsid w:val="001E4F99"/>
    <w:rsid w:val="001E5066"/>
    <w:rsid w:val="001E511C"/>
    <w:rsid w:val="001E523A"/>
    <w:rsid w:val="001E5358"/>
    <w:rsid w:val="001E5522"/>
    <w:rsid w:val="001E55B1"/>
    <w:rsid w:val="001E55CA"/>
    <w:rsid w:val="001E55E8"/>
    <w:rsid w:val="001E5767"/>
    <w:rsid w:val="001E580D"/>
    <w:rsid w:val="001E5951"/>
    <w:rsid w:val="001E5A19"/>
    <w:rsid w:val="001E5A51"/>
    <w:rsid w:val="001E5ACD"/>
    <w:rsid w:val="001E5B96"/>
    <w:rsid w:val="001E5BAA"/>
    <w:rsid w:val="001E5BAF"/>
    <w:rsid w:val="001E5BCF"/>
    <w:rsid w:val="001E5BF0"/>
    <w:rsid w:val="001E5C76"/>
    <w:rsid w:val="001E5CB8"/>
    <w:rsid w:val="001E5DCD"/>
    <w:rsid w:val="001E5F1C"/>
    <w:rsid w:val="001E601D"/>
    <w:rsid w:val="001E60DA"/>
    <w:rsid w:val="001E61F0"/>
    <w:rsid w:val="001E6229"/>
    <w:rsid w:val="001E625D"/>
    <w:rsid w:val="001E633A"/>
    <w:rsid w:val="001E63DA"/>
    <w:rsid w:val="001E6498"/>
    <w:rsid w:val="001E64C5"/>
    <w:rsid w:val="001E64DD"/>
    <w:rsid w:val="001E6555"/>
    <w:rsid w:val="001E65B8"/>
    <w:rsid w:val="001E65EF"/>
    <w:rsid w:val="001E679F"/>
    <w:rsid w:val="001E67B8"/>
    <w:rsid w:val="001E67C1"/>
    <w:rsid w:val="001E68DA"/>
    <w:rsid w:val="001E69EA"/>
    <w:rsid w:val="001E6BE9"/>
    <w:rsid w:val="001E6C77"/>
    <w:rsid w:val="001E6CD2"/>
    <w:rsid w:val="001E6CF8"/>
    <w:rsid w:val="001E6E23"/>
    <w:rsid w:val="001E6E72"/>
    <w:rsid w:val="001E6E8B"/>
    <w:rsid w:val="001E6EF2"/>
    <w:rsid w:val="001E6EFA"/>
    <w:rsid w:val="001E6F20"/>
    <w:rsid w:val="001E707C"/>
    <w:rsid w:val="001E7090"/>
    <w:rsid w:val="001E72D2"/>
    <w:rsid w:val="001E7350"/>
    <w:rsid w:val="001E7375"/>
    <w:rsid w:val="001E7383"/>
    <w:rsid w:val="001E738C"/>
    <w:rsid w:val="001E73E8"/>
    <w:rsid w:val="001E7406"/>
    <w:rsid w:val="001E7439"/>
    <w:rsid w:val="001E743D"/>
    <w:rsid w:val="001E749E"/>
    <w:rsid w:val="001E74E2"/>
    <w:rsid w:val="001E760E"/>
    <w:rsid w:val="001E76BA"/>
    <w:rsid w:val="001E76BF"/>
    <w:rsid w:val="001E7930"/>
    <w:rsid w:val="001E7949"/>
    <w:rsid w:val="001E79A8"/>
    <w:rsid w:val="001E79D7"/>
    <w:rsid w:val="001E7C07"/>
    <w:rsid w:val="001E7C67"/>
    <w:rsid w:val="001E7D31"/>
    <w:rsid w:val="001E7D53"/>
    <w:rsid w:val="001E7D9A"/>
    <w:rsid w:val="001E7DF6"/>
    <w:rsid w:val="001E7EA8"/>
    <w:rsid w:val="001E7EFF"/>
    <w:rsid w:val="001E7F34"/>
    <w:rsid w:val="001E7F36"/>
    <w:rsid w:val="001E7FC3"/>
    <w:rsid w:val="001F0087"/>
    <w:rsid w:val="001F0121"/>
    <w:rsid w:val="001F0149"/>
    <w:rsid w:val="001F0254"/>
    <w:rsid w:val="001F0352"/>
    <w:rsid w:val="001F037C"/>
    <w:rsid w:val="001F03D5"/>
    <w:rsid w:val="001F0645"/>
    <w:rsid w:val="001F06FF"/>
    <w:rsid w:val="001F0836"/>
    <w:rsid w:val="001F0867"/>
    <w:rsid w:val="001F09D8"/>
    <w:rsid w:val="001F09E3"/>
    <w:rsid w:val="001F09F0"/>
    <w:rsid w:val="001F0B17"/>
    <w:rsid w:val="001F0C54"/>
    <w:rsid w:val="001F0C91"/>
    <w:rsid w:val="001F0D6D"/>
    <w:rsid w:val="001F0DD7"/>
    <w:rsid w:val="001F0E0C"/>
    <w:rsid w:val="001F0E5C"/>
    <w:rsid w:val="001F0EAE"/>
    <w:rsid w:val="001F0EEE"/>
    <w:rsid w:val="001F0F49"/>
    <w:rsid w:val="001F0F80"/>
    <w:rsid w:val="001F0FEB"/>
    <w:rsid w:val="001F10B8"/>
    <w:rsid w:val="001F10CF"/>
    <w:rsid w:val="001F10F8"/>
    <w:rsid w:val="001F110A"/>
    <w:rsid w:val="001F11FB"/>
    <w:rsid w:val="001F1265"/>
    <w:rsid w:val="001F13A5"/>
    <w:rsid w:val="001F13F3"/>
    <w:rsid w:val="001F1418"/>
    <w:rsid w:val="001F14E8"/>
    <w:rsid w:val="001F155E"/>
    <w:rsid w:val="001F1624"/>
    <w:rsid w:val="001F168E"/>
    <w:rsid w:val="001F16A6"/>
    <w:rsid w:val="001F16AB"/>
    <w:rsid w:val="001F16F5"/>
    <w:rsid w:val="001F171C"/>
    <w:rsid w:val="001F176A"/>
    <w:rsid w:val="001F17DB"/>
    <w:rsid w:val="001F18F6"/>
    <w:rsid w:val="001F193E"/>
    <w:rsid w:val="001F194D"/>
    <w:rsid w:val="001F1970"/>
    <w:rsid w:val="001F197B"/>
    <w:rsid w:val="001F1A13"/>
    <w:rsid w:val="001F1C39"/>
    <w:rsid w:val="001F1C46"/>
    <w:rsid w:val="001F1C54"/>
    <w:rsid w:val="001F1D5C"/>
    <w:rsid w:val="001F1E7E"/>
    <w:rsid w:val="001F1E85"/>
    <w:rsid w:val="001F1EB8"/>
    <w:rsid w:val="001F1F1D"/>
    <w:rsid w:val="001F20BF"/>
    <w:rsid w:val="001F2139"/>
    <w:rsid w:val="001F21D9"/>
    <w:rsid w:val="001F2266"/>
    <w:rsid w:val="001F2377"/>
    <w:rsid w:val="001F23E9"/>
    <w:rsid w:val="001F23EB"/>
    <w:rsid w:val="001F25AC"/>
    <w:rsid w:val="001F2842"/>
    <w:rsid w:val="001F287D"/>
    <w:rsid w:val="001F2AA4"/>
    <w:rsid w:val="001F2C4B"/>
    <w:rsid w:val="001F2D51"/>
    <w:rsid w:val="001F30E1"/>
    <w:rsid w:val="001F318B"/>
    <w:rsid w:val="001F31D2"/>
    <w:rsid w:val="001F31D9"/>
    <w:rsid w:val="001F3218"/>
    <w:rsid w:val="001F32F3"/>
    <w:rsid w:val="001F337F"/>
    <w:rsid w:val="001F3421"/>
    <w:rsid w:val="001F3574"/>
    <w:rsid w:val="001F363F"/>
    <w:rsid w:val="001F36F4"/>
    <w:rsid w:val="001F37AC"/>
    <w:rsid w:val="001F382A"/>
    <w:rsid w:val="001F386F"/>
    <w:rsid w:val="001F38A9"/>
    <w:rsid w:val="001F38F5"/>
    <w:rsid w:val="001F390E"/>
    <w:rsid w:val="001F3A1A"/>
    <w:rsid w:val="001F3ABB"/>
    <w:rsid w:val="001F3AF5"/>
    <w:rsid w:val="001F3B28"/>
    <w:rsid w:val="001F3C75"/>
    <w:rsid w:val="001F3D2A"/>
    <w:rsid w:val="001F3D2F"/>
    <w:rsid w:val="001F3D9B"/>
    <w:rsid w:val="001F3DB0"/>
    <w:rsid w:val="001F3EB1"/>
    <w:rsid w:val="001F3FBE"/>
    <w:rsid w:val="001F3FD7"/>
    <w:rsid w:val="001F4206"/>
    <w:rsid w:val="001F43BF"/>
    <w:rsid w:val="001F43C2"/>
    <w:rsid w:val="001F43D8"/>
    <w:rsid w:val="001F4413"/>
    <w:rsid w:val="001F448A"/>
    <w:rsid w:val="001F4498"/>
    <w:rsid w:val="001F44DC"/>
    <w:rsid w:val="001F4516"/>
    <w:rsid w:val="001F455F"/>
    <w:rsid w:val="001F4569"/>
    <w:rsid w:val="001F45DD"/>
    <w:rsid w:val="001F4730"/>
    <w:rsid w:val="001F478D"/>
    <w:rsid w:val="001F47D2"/>
    <w:rsid w:val="001F47DB"/>
    <w:rsid w:val="001F4917"/>
    <w:rsid w:val="001F49FD"/>
    <w:rsid w:val="001F4B97"/>
    <w:rsid w:val="001F4BAF"/>
    <w:rsid w:val="001F4BBF"/>
    <w:rsid w:val="001F4BDC"/>
    <w:rsid w:val="001F4D44"/>
    <w:rsid w:val="001F4DAC"/>
    <w:rsid w:val="001F4DDD"/>
    <w:rsid w:val="001F4DE3"/>
    <w:rsid w:val="001F4E63"/>
    <w:rsid w:val="001F4E81"/>
    <w:rsid w:val="001F4EA1"/>
    <w:rsid w:val="001F4F04"/>
    <w:rsid w:val="001F4F1A"/>
    <w:rsid w:val="001F4F78"/>
    <w:rsid w:val="001F4F9C"/>
    <w:rsid w:val="001F4FC0"/>
    <w:rsid w:val="001F4FCE"/>
    <w:rsid w:val="001F5032"/>
    <w:rsid w:val="001F5112"/>
    <w:rsid w:val="001F517F"/>
    <w:rsid w:val="001F5277"/>
    <w:rsid w:val="001F530A"/>
    <w:rsid w:val="001F533F"/>
    <w:rsid w:val="001F534F"/>
    <w:rsid w:val="001F535B"/>
    <w:rsid w:val="001F5368"/>
    <w:rsid w:val="001F53F6"/>
    <w:rsid w:val="001F54AE"/>
    <w:rsid w:val="001F55BB"/>
    <w:rsid w:val="001F56C7"/>
    <w:rsid w:val="001F571C"/>
    <w:rsid w:val="001F572F"/>
    <w:rsid w:val="001F576F"/>
    <w:rsid w:val="001F5783"/>
    <w:rsid w:val="001F57F3"/>
    <w:rsid w:val="001F5815"/>
    <w:rsid w:val="001F5824"/>
    <w:rsid w:val="001F582F"/>
    <w:rsid w:val="001F58C1"/>
    <w:rsid w:val="001F5A81"/>
    <w:rsid w:val="001F5A9B"/>
    <w:rsid w:val="001F5AD3"/>
    <w:rsid w:val="001F5B01"/>
    <w:rsid w:val="001F5B66"/>
    <w:rsid w:val="001F5CE8"/>
    <w:rsid w:val="001F5D45"/>
    <w:rsid w:val="001F5E3D"/>
    <w:rsid w:val="001F5E44"/>
    <w:rsid w:val="001F5E76"/>
    <w:rsid w:val="001F5FE1"/>
    <w:rsid w:val="001F6234"/>
    <w:rsid w:val="001F6254"/>
    <w:rsid w:val="001F6264"/>
    <w:rsid w:val="001F6267"/>
    <w:rsid w:val="001F62A4"/>
    <w:rsid w:val="001F62B4"/>
    <w:rsid w:val="001F62FD"/>
    <w:rsid w:val="001F643B"/>
    <w:rsid w:val="001F649E"/>
    <w:rsid w:val="001F6522"/>
    <w:rsid w:val="001F6592"/>
    <w:rsid w:val="001F65EF"/>
    <w:rsid w:val="001F6643"/>
    <w:rsid w:val="001F66C8"/>
    <w:rsid w:val="001F6789"/>
    <w:rsid w:val="001F68C7"/>
    <w:rsid w:val="001F68E7"/>
    <w:rsid w:val="001F6951"/>
    <w:rsid w:val="001F6A19"/>
    <w:rsid w:val="001F6ACA"/>
    <w:rsid w:val="001F6C4A"/>
    <w:rsid w:val="001F6CFA"/>
    <w:rsid w:val="001F6F11"/>
    <w:rsid w:val="001F6F53"/>
    <w:rsid w:val="001F6FA9"/>
    <w:rsid w:val="001F70AE"/>
    <w:rsid w:val="001F70F2"/>
    <w:rsid w:val="001F7133"/>
    <w:rsid w:val="001F7146"/>
    <w:rsid w:val="001F7257"/>
    <w:rsid w:val="001F736A"/>
    <w:rsid w:val="001F7411"/>
    <w:rsid w:val="001F741A"/>
    <w:rsid w:val="001F743C"/>
    <w:rsid w:val="001F7442"/>
    <w:rsid w:val="001F7449"/>
    <w:rsid w:val="001F7616"/>
    <w:rsid w:val="001F7665"/>
    <w:rsid w:val="001F768C"/>
    <w:rsid w:val="001F7C52"/>
    <w:rsid w:val="001F7CA2"/>
    <w:rsid w:val="001F7D38"/>
    <w:rsid w:val="001F7E95"/>
    <w:rsid w:val="001F7F02"/>
    <w:rsid w:val="001F7F73"/>
    <w:rsid w:val="001F7FF9"/>
    <w:rsid w:val="001F7FFD"/>
    <w:rsid w:val="0020001B"/>
    <w:rsid w:val="00200046"/>
    <w:rsid w:val="0020009F"/>
    <w:rsid w:val="002001A1"/>
    <w:rsid w:val="002001BB"/>
    <w:rsid w:val="00200297"/>
    <w:rsid w:val="00200349"/>
    <w:rsid w:val="0020034C"/>
    <w:rsid w:val="00200385"/>
    <w:rsid w:val="0020039D"/>
    <w:rsid w:val="00200466"/>
    <w:rsid w:val="00200481"/>
    <w:rsid w:val="00200495"/>
    <w:rsid w:val="0020049F"/>
    <w:rsid w:val="0020050A"/>
    <w:rsid w:val="0020055F"/>
    <w:rsid w:val="00200581"/>
    <w:rsid w:val="002005F2"/>
    <w:rsid w:val="00200683"/>
    <w:rsid w:val="00200703"/>
    <w:rsid w:val="00200742"/>
    <w:rsid w:val="002007B1"/>
    <w:rsid w:val="0020080D"/>
    <w:rsid w:val="00200856"/>
    <w:rsid w:val="00200888"/>
    <w:rsid w:val="00200894"/>
    <w:rsid w:val="002008B9"/>
    <w:rsid w:val="00200998"/>
    <w:rsid w:val="002009CD"/>
    <w:rsid w:val="00200A00"/>
    <w:rsid w:val="00200AA7"/>
    <w:rsid w:val="00200B12"/>
    <w:rsid w:val="00200B34"/>
    <w:rsid w:val="00200C2E"/>
    <w:rsid w:val="00200CB5"/>
    <w:rsid w:val="00200CB9"/>
    <w:rsid w:val="00200D5F"/>
    <w:rsid w:val="00200D88"/>
    <w:rsid w:val="00200FC1"/>
    <w:rsid w:val="0020102A"/>
    <w:rsid w:val="002010EE"/>
    <w:rsid w:val="0020111D"/>
    <w:rsid w:val="00201196"/>
    <w:rsid w:val="002011B3"/>
    <w:rsid w:val="002012CF"/>
    <w:rsid w:val="002012DB"/>
    <w:rsid w:val="002012F5"/>
    <w:rsid w:val="002013D4"/>
    <w:rsid w:val="002014B3"/>
    <w:rsid w:val="002014FC"/>
    <w:rsid w:val="00201630"/>
    <w:rsid w:val="00201722"/>
    <w:rsid w:val="0020174C"/>
    <w:rsid w:val="00201826"/>
    <w:rsid w:val="00201860"/>
    <w:rsid w:val="0020193F"/>
    <w:rsid w:val="0020198E"/>
    <w:rsid w:val="00201A01"/>
    <w:rsid w:val="00201A4F"/>
    <w:rsid w:val="00201B09"/>
    <w:rsid w:val="00201B98"/>
    <w:rsid w:val="00201BB8"/>
    <w:rsid w:val="00201BDD"/>
    <w:rsid w:val="00201CD9"/>
    <w:rsid w:val="00201DBA"/>
    <w:rsid w:val="00201EA8"/>
    <w:rsid w:val="00201ED3"/>
    <w:rsid w:val="00201F59"/>
    <w:rsid w:val="00201F81"/>
    <w:rsid w:val="00202066"/>
    <w:rsid w:val="0020206C"/>
    <w:rsid w:val="002021AD"/>
    <w:rsid w:val="002021E7"/>
    <w:rsid w:val="0020225A"/>
    <w:rsid w:val="00202279"/>
    <w:rsid w:val="0020227C"/>
    <w:rsid w:val="002022EB"/>
    <w:rsid w:val="00202372"/>
    <w:rsid w:val="00202396"/>
    <w:rsid w:val="002023A7"/>
    <w:rsid w:val="00202410"/>
    <w:rsid w:val="00202474"/>
    <w:rsid w:val="002024B3"/>
    <w:rsid w:val="0020252A"/>
    <w:rsid w:val="00202548"/>
    <w:rsid w:val="002025BB"/>
    <w:rsid w:val="002026CB"/>
    <w:rsid w:val="0020271A"/>
    <w:rsid w:val="002028D0"/>
    <w:rsid w:val="00202957"/>
    <w:rsid w:val="002029E3"/>
    <w:rsid w:val="00202BDE"/>
    <w:rsid w:val="00202D77"/>
    <w:rsid w:val="00202E59"/>
    <w:rsid w:val="00202F9D"/>
    <w:rsid w:val="00203200"/>
    <w:rsid w:val="00203266"/>
    <w:rsid w:val="00203277"/>
    <w:rsid w:val="002032AD"/>
    <w:rsid w:val="002032DC"/>
    <w:rsid w:val="00203329"/>
    <w:rsid w:val="0020334A"/>
    <w:rsid w:val="002033A0"/>
    <w:rsid w:val="00203412"/>
    <w:rsid w:val="0020341F"/>
    <w:rsid w:val="00203421"/>
    <w:rsid w:val="00203479"/>
    <w:rsid w:val="002034E7"/>
    <w:rsid w:val="00203547"/>
    <w:rsid w:val="00203556"/>
    <w:rsid w:val="0020356F"/>
    <w:rsid w:val="0020369A"/>
    <w:rsid w:val="002036AB"/>
    <w:rsid w:val="00203730"/>
    <w:rsid w:val="0020374A"/>
    <w:rsid w:val="00203765"/>
    <w:rsid w:val="002037DC"/>
    <w:rsid w:val="0020383D"/>
    <w:rsid w:val="0020385B"/>
    <w:rsid w:val="002039EB"/>
    <w:rsid w:val="00203A28"/>
    <w:rsid w:val="00203A92"/>
    <w:rsid w:val="00203AB3"/>
    <w:rsid w:val="00203BB4"/>
    <w:rsid w:val="00203C75"/>
    <w:rsid w:val="00203C77"/>
    <w:rsid w:val="00203D35"/>
    <w:rsid w:val="00203E3B"/>
    <w:rsid w:val="00203E5B"/>
    <w:rsid w:val="00203EE4"/>
    <w:rsid w:val="00204046"/>
    <w:rsid w:val="00204053"/>
    <w:rsid w:val="002040BC"/>
    <w:rsid w:val="00204166"/>
    <w:rsid w:val="002041D0"/>
    <w:rsid w:val="002041D5"/>
    <w:rsid w:val="00204341"/>
    <w:rsid w:val="0020434C"/>
    <w:rsid w:val="00204460"/>
    <w:rsid w:val="00204474"/>
    <w:rsid w:val="0020449E"/>
    <w:rsid w:val="002044C8"/>
    <w:rsid w:val="00204522"/>
    <w:rsid w:val="002045CA"/>
    <w:rsid w:val="002046E8"/>
    <w:rsid w:val="002046F5"/>
    <w:rsid w:val="0020474C"/>
    <w:rsid w:val="0020479E"/>
    <w:rsid w:val="002047CE"/>
    <w:rsid w:val="00204819"/>
    <w:rsid w:val="002048BE"/>
    <w:rsid w:val="002048EB"/>
    <w:rsid w:val="0020499F"/>
    <w:rsid w:val="002049AC"/>
    <w:rsid w:val="00204B15"/>
    <w:rsid w:val="00204BEA"/>
    <w:rsid w:val="00204D07"/>
    <w:rsid w:val="00204D2C"/>
    <w:rsid w:val="00204F1E"/>
    <w:rsid w:val="00204FAB"/>
    <w:rsid w:val="0020509E"/>
    <w:rsid w:val="00205298"/>
    <w:rsid w:val="0020535F"/>
    <w:rsid w:val="00205375"/>
    <w:rsid w:val="00205381"/>
    <w:rsid w:val="00205472"/>
    <w:rsid w:val="00205497"/>
    <w:rsid w:val="00205564"/>
    <w:rsid w:val="002055D5"/>
    <w:rsid w:val="002055F3"/>
    <w:rsid w:val="00205634"/>
    <w:rsid w:val="00205666"/>
    <w:rsid w:val="00205824"/>
    <w:rsid w:val="00205981"/>
    <w:rsid w:val="002059B0"/>
    <w:rsid w:val="00205A21"/>
    <w:rsid w:val="00205A35"/>
    <w:rsid w:val="00205A87"/>
    <w:rsid w:val="00205C92"/>
    <w:rsid w:val="00205CC5"/>
    <w:rsid w:val="00205E01"/>
    <w:rsid w:val="00205E3C"/>
    <w:rsid w:val="00205E47"/>
    <w:rsid w:val="00205E94"/>
    <w:rsid w:val="00205FC8"/>
    <w:rsid w:val="00206014"/>
    <w:rsid w:val="002060A6"/>
    <w:rsid w:val="0020618A"/>
    <w:rsid w:val="00206250"/>
    <w:rsid w:val="002063DF"/>
    <w:rsid w:val="002065E8"/>
    <w:rsid w:val="002065F4"/>
    <w:rsid w:val="00206651"/>
    <w:rsid w:val="00206658"/>
    <w:rsid w:val="0020667A"/>
    <w:rsid w:val="0020670E"/>
    <w:rsid w:val="00206797"/>
    <w:rsid w:val="002067EF"/>
    <w:rsid w:val="00206CB3"/>
    <w:rsid w:val="00206DBF"/>
    <w:rsid w:val="00206E25"/>
    <w:rsid w:val="00206FE6"/>
    <w:rsid w:val="00206FFA"/>
    <w:rsid w:val="0020708D"/>
    <w:rsid w:val="002070D2"/>
    <w:rsid w:val="00207251"/>
    <w:rsid w:val="0020737C"/>
    <w:rsid w:val="00207409"/>
    <w:rsid w:val="00207469"/>
    <w:rsid w:val="0020748E"/>
    <w:rsid w:val="002074BB"/>
    <w:rsid w:val="0020759B"/>
    <w:rsid w:val="002076DE"/>
    <w:rsid w:val="002076F5"/>
    <w:rsid w:val="0020770C"/>
    <w:rsid w:val="0020771A"/>
    <w:rsid w:val="002078D2"/>
    <w:rsid w:val="002079B7"/>
    <w:rsid w:val="00207B2B"/>
    <w:rsid w:val="00207B35"/>
    <w:rsid w:val="00207B7D"/>
    <w:rsid w:val="00207CB5"/>
    <w:rsid w:val="00207D1E"/>
    <w:rsid w:val="00207E99"/>
    <w:rsid w:val="00207EF3"/>
    <w:rsid w:val="00207F73"/>
    <w:rsid w:val="00207FA0"/>
    <w:rsid w:val="00207FAA"/>
    <w:rsid w:val="00207FBB"/>
    <w:rsid w:val="002100C6"/>
    <w:rsid w:val="002100FF"/>
    <w:rsid w:val="002101DC"/>
    <w:rsid w:val="00210256"/>
    <w:rsid w:val="00210278"/>
    <w:rsid w:val="002102A7"/>
    <w:rsid w:val="002102F1"/>
    <w:rsid w:val="002103B6"/>
    <w:rsid w:val="002103BF"/>
    <w:rsid w:val="002103EC"/>
    <w:rsid w:val="002104F5"/>
    <w:rsid w:val="00210515"/>
    <w:rsid w:val="002105F4"/>
    <w:rsid w:val="0021069A"/>
    <w:rsid w:val="002107B7"/>
    <w:rsid w:val="00210858"/>
    <w:rsid w:val="002108C6"/>
    <w:rsid w:val="00210976"/>
    <w:rsid w:val="00210A01"/>
    <w:rsid w:val="00210AA7"/>
    <w:rsid w:val="00210BB8"/>
    <w:rsid w:val="00210BE7"/>
    <w:rsid w:val="00210C09"/>
    <w:rsid w:val="00210C13"/>
    <w:rsid w:val="00210CF7"/>
    <w:rsid w:val="00210CFF"/>
    <w:rsid w:val="00210D0C"/>
    <w:rsid w:val="00210DA7"/>
    <w:rsid w:val="00210EA6"/>
    <w:rsid w:val="00210F1E"/>
    <w:rsid w:val="00210FA2"/>
    <w:rsid w:val="00210FC6"/>
    <w:rsid w:val="00211068"/>
    <w:rsid w:val="002111CB"/>
    <w:rsid w:val="002111DE"/>
    <w:rsid w:val="0021122C"/>
    <w:rsid w:val="002112CA"/>
    <w:rsid w:val="002114F0"/>
    <w:rsid w:val="00211517"/>
    <w:rsid w:val="002115D9"/>
    <w:rsid w:val="002116D2"/>
    <w:rsid w:val="00211764"/>
    <w:rsid w:val="00211836"/>
    <w:rsid w:val="002119A9"/>
    <w:rsid w:val="002119D9"/>
    <w:rsid w:val="00211A57"/>
    <w:rsid w:val="00211A8C"/>
    <w:rsid w:val="00211B73"/>
    <w:rsid w:val="00211BE5"/>
    <w:rsid w:val="00211CB7"/>
    <w:rsid w:val="00211DD0"/>
    <w:rsid w:val="00211DF8"/>
    <w:rsid w:val="00211DFA"/>
    <w:rsid w:val="00211ECB"/>
    <w:rsid w:val="00211F49"/>
    <w:rsid w:val="00211F54"/>
    <w:rsid w:val="00211FEC"/>
    <w:rsid w:val="002120AF"/>
    <w:rsid w:val="0021210A"/>
    <w:rsid w:val="0021223D"/>
    <w:rsid w:val="0021240C"/>
    <w:rsid w:val="002124EE"/>
    <w:rsid w:val="002125D3"/>
    <w:rsid w:val="00212731"/>
    <w:rsid w:val="00212794"/>
    <w:rsid w:val="002127DD"/>
    <w:rsid w:val="002128EE"/>
    <w:rsid w:val="00212934"/>
    <w:rsid w:val="0021297D"/>
    <w:rsid w:val="00212AFB"/>
    <w:rsid w:val="00212BA7"/>
    <w:rsid w:val="00212C95"/>
    <w:rsid w:val="00212DAC"/>
    <w:rsid w:val="00212E24"/>
    <w:rsid w:val="00212F7A"/>
    <w:rsid w:val="002130F3"/>
    <w:rsid w:val="0021313B"/>
    <w:rsid w:val="002131D6"/>
    <w:rsid w:val="00213262"/>
    <w:rsid w:val="00213283"/>
    <w:rsid w:val="002132E5"/>
    <w:rsid w:val="00213399"/>
    <w:rsid w:val="002134EA"/>
    <w:rsid w:val="002135C5"/>
    <w:rsid w:val="00213779"/>
    <w:rsid w:val="0021377B"/>
    <w:rsid w:val="00213852"/>
    <w:rsid w:val="002139A7"/>
    <w:rsid w:val="002139A9"/>
    <w:rsid w:val="00213A6A"/>
    <w:rsid w:val="00213AA7"/>
    <w:rsid w:val="00213ABC"/>
    <w:rsid w:val="00213B41"/>
    <w:rsid w:val="00213B61"/>
    <w:rsid w:val="00213C21"/>
    <w:rsid w:val="00213C6D"/>
    <w:rsid w:val="00213D2A"/>
    <w:rsid w:val="00213D70"/>
    <w:rsid w:val="00213F19"/>
    <w:rsid w:val="0021405C"/>
    <w:rsid w:val="0021407D"/>
    <w:rsid w:val="002140C6"/>
    <w:rsid w:val="002140E5"/>
    <w:rsid w:val="00214165"/>
    <w:rsid w:val="00214207"/>
    <w:rsid w:val="0021436D"/>
    <w:rsid w:val="002143F4"/>
    <w:rsid w:val="00214466"/>
    <w:rsid w:val="0021449D"/>
    <w:rsid w:val="002144F5"/>
    <w:rsid w:val="00214566"/>
    <w:rsid w:val="0021469B"/>
    <w:rsid w:val="002146A4"/>
    <w:rsid w:val="0021481D"/>
    <w:rsid w:val="00214828"/>
    <w:rsid w:val="0021490D"/>
    <w:rsid w:val="0021491F"/>
    <w:rsid w:val="002149B8"/>
    <w:rsid w:val="002149C5"/>
    <w:rsid w:val="002149CE"/>
    <w:rsid w:val="00214B2D"/>
    <w:rsid w:val="00214B43"/>
    <w:rsid w:val="00214B54"/>
    <w:rsid w:val="00214BD6"/>
    <w:rsid w:val="00214BD8"/>
    <w:rsid w:val="00214C27"/>
    <w:rsid w:val="00214C4B"/>
    <w:rsid w:val="00214C55"/>
    <w:rsid w:val="00214D13"/>
    <w:rsid w:val="00214DE3"/>
    <w:rsid w:val="00214E10"/>
    <w:rsid w:val="00214F21"/>
    <w:rsid w:val="00214F30"/>
    <w:rsid w:val="00214F5D"/>
    <w:rsid w:val="00214F87"/>
    <w:rsid w:val="00214FC2"/>
    <w:rsid w:val="00215075"/>
    <w:rsid w:val="002150A3"/>
    <w:rsid w:val="002150BD"/>
    <w:rsid w:val="002150E2"/>
    <w:rsid w:val="0021512D"/>
    <w:rsid w:val="00215192"/>
    <w:rsid w:val="00215226"/>
    <w:rsid w:val="00215247"/>
    <w:rsid w:val="002152EA"/>
    <w:rsid w:val="0021531F"/>
    <w:rsid w:val="00215350"/>
    <w:rsid w:val="002153B3"/>
    <w:rsid w:val="002153DC"/>
    <w:rsid w:val="00215403"/>
    <w:rsid w:val="00215488"/>
    <w:rsid w:val="00215566"/>
    <w:rsid w:val="002155CE"/>
    <w:rsid w:val="002155DC"/>
    <w:rsid w:val="002156CC"/>
    <w:rsid w:val="00215728"/>
    <w:rsid w:val="00215787"/>
    <w:rsid w:val="002157B8"/>
    <w:rsid w:val="00215870"/>
    <w:rsid w:val="0021591B"/>
    <w:rsid w:val="00215AD0"/>
    <w:rsid w:val="00215AE6"/>
    <w:rsid w:val="00215B71"/>
    <w:rsid w:val="00215BAC"/>
    <w:rsid w:val="00215CCA"/>
    <w:rsid w:val="00215CCF"/>
    <w:rsid w:val="00215D06"/>
    <w:rsid w:val="00215D83"/>
    <w:rsid w:val="00215E2B"/>
    <w:rsid w:val="00215E7C"/>
    <w:rsid w:val="00215EA9"/>
    <w:rsid w:val="00215F98"/>
    <w:rsid w:val="0021602D"/>
    <w:rsid w:val="00216044"/>
    <w:rsid w:val="002160F2"/>
    <w:rsid w:val="00216176"/>
    <w:rsid w:val="00216247"/>
    <w:rsid w:val="002164FF"/>
    <w:rsid w:val="00216552"/>
    <w:rsid w:val="002165A6"/>
    <w:rsid w:val="002165A7"/>
    <w:rsid w:val="0021662F"/>
    <w:rsid w:val="002166D6"/>
    <w:rsid w:val="00216733"/>
    <w:rsid w:val="002167B3"/>
    <w:rsid w:val="00216916"/>
    <w:rsid w:val="0021692F"/>
    <w:rsid w:val="00216962"/>
    <w:rsid w:val="00216967"/>
    <w:rsid w:val="00216A46"/>
    <w:rsid w:val="00216A95"/>
    <w:rsid w:val="00216A97"/>
    <w:rsid w:val="00216C8C"/>
    <w:rsid w:val="00216D5F"/>
    <w:rsid w:val="00216E09"/>
    <w:rsid w:val="00216E3C"/>
    <w:rsid w:val="00216F23"/>
    <w:rsid w:val="00216FAD"/>
    <w:rsid w:val="002170A0"/>
    <w:rsid w:val="002170CC"/>
    <w:rsid w:val="00217115"/>
    <w:rsid w:val="00217453"/>
    <w:rsid w:val="0021748D"/>
    <w:rsid w:val="002174AD"/>
    <w:rsid w:val="002175B3"/>
    <w:rsid w:val="00217617"/>
    <w:rsid w:val="00217631"/>
    <w:rsid w:val="00217653"/>
    <w:rsid w:val="002176C6"/>
    <w:rsid w:val="002177ED"/>
    <w:rsid w:val="0021798D"/>
    <w:rsid w:val="002179A8"/>
    <w:rsid w:val="002179DD"/>
    <w:rsid w:val="002179F3"/>
    <w:rsid w:val="00217A09"/>
    <w:rsid w:val="00217A50"/>
    <w:rsid w:val="00217A5F"/>
    <w:rsid w:val="00217A6D"/>
    <w:rsid w:val="00217A88"/>
    <w:rsid w:val="00217BBA"/>
    <w:rsid w:val="00217BBB"/>
    <w:rsid w:val="00217C3D"/>
    <w:rsid w:val="00217C7B"/>
    <w:rsid w:val="00217CC1"/>
    <w:rsid w:val="00217D4E"/>
    <w:rsid w:val="00217D6A"/>
    <w:rsid w:val="00217F0F"/>
    <w:rsid w:val="00217F30"/>
    <w:rsid w:val="00217F51"/>
    <w:rsid w:val="002200E9"/>
    <w:rsid w:val="00220183"/>
    <w:rsid w:val="002201BF"/>
    <w:rsid w:val="00220203"/>
    <w:rsid w:val="002203F9"/>
    <w:rsid w:val="00220425"/>
    <w:rsid w:val="00220479"/>
    <w:rsid w:val="002204AA"/>
    <w:rsid w:val="0022054D"/>
    <w:rsid w:val="00220551"/>
    <w:rsid w:val="0022058D"/>
    <w:rsid w:val="002205A0"/>
    <w:rsid w:val="0022065E"/>
    <w:rsid w:val="00220667"/>
    <w:rsid w:val="00220719"/>
    <w:rsid w:val="00220799"/>
    <w:rsid w:val="00220AC0"/>
    <w:rsid w:val="00220E25"/>
    <w:rsid w:val="00220F37"/>
    <w:rsid w:val="0022101E"/>
    <w:rsid w:val="00221070"/>
    <w:rsid w:val="002211DD"/>
    <w:rsid w:val="002212EF"/>
    <w:rsid w:val="00221697"/>
    <w:rsid w:val="00221754"/>
    <w:rsid w:val="00221772"/>
    <w:rsid w:val="00221821"/>
    <w:rsid w:val="00221941"/>
    <w:rsid w:val="00221973"/>
    <w:rsid w:val="00221A0A"/>
    <w:rsid w:val="00221A83"/>
    <w:rsid w:val="00221A8A"/>
    <w:rsid w:val="00221BCD"/>
    <w:rsid w:val="00221D1C"/>
    <w:rsid w:val="00221E66"/>
    <w:rsid w:val="00222230"/>
    <w:rsid w:val="002223FD"/>
    <w:rsid w:val="0022256F"/>
    <w:rsid w:val="002226BF"/>
    <w:rsid w:val="00222745"/>
    <w:rsid w:val="00222775"/>
    <w:rsid w:val="0022280E"/>
    <w:rsid w:val="00222890"/>
    <w:rsid w:val="00222A0F"/>
    <w:rsid w:val="00222A3B"/>
    <w:rsid w:val="00222AC4"/>
    <w:rsid w:val="00222AF7"/>
    <w:rsid w:val="00222EA0"/>
    <w:rsid w:val="00222EE2"/>
    <w:rsid w:val="00223104"/>
    <w:rsid w:val="00223113"/>
    <w:rsid w:val="00223163"/>
    <w:rsid w:val="002231E2"/>
    <w:rsid w:val="002232F7"/>
    <w:rsid w:val="00223512"/>
    <w:rsid w:val="00223552"/>
    <w:rsid w:val="002235E0"/>
    <w:rsid w:val="00223658"/>
    <w:rsid w:val="002236BB"/>
    <w:rsid w:val="00223703"/>
    <w:rsid w:val="00223782"/>
    <w:rsid w:val="0022378B"/>
    <w:rsid w:val="00223813"/>
    <w:rsid w:val="00223925"/>
    <w:rsid w:val="00223946"/>
    <w:rsid w:val="00223962"/>
    <w:rsid w:val="00223968"/>
    <w:rsid w:val="00223B00"/>
    <w:rsid w:val="00223C0B"/>
    <w:rsid w:val="00223C88"/>
    <w:rsid w:val="00223C98"/>
    <w:rsid w:val="00223CB0"/>
    <w:rsid w:val="00223CB9"/>
    <w:rsid w:val="00223CC9"/>
    <w:rsid w:val="00223DB0"/>
    <w:rsid w:val="00223DC9"/>
    <w:rsid w:val="00223E8A"/>
    <w:rsid w:val="00223F3B"/>
    <w:rsid w:val="002240F7"/>
    <w:rsid w:val="00224181"/>
    <w:rsid w:val="00224298"/>
    <w:rsid w:val="00224364"/>
    <w:rsid w:val="00224408"/>
    <w:rsid w:val="0022446A"/>
    <w:rsid w:val="00224472"/>
    <w:rsid w:val="0022450B"/>
    <w:rsid w:val="002246F9"/>
    <w:rsid w:val="00224773"/>
    <w:rsid w:val="002247C2"/>
    <w:rsid w:val="002247E5"/>
    <w:rsid w:val="002247E6"/>
    <w:rsid w:val="002247EA"/>
    <w:rsid w:val="002249EB"/>
    <w:rsid w:val="00224A4D"/>
    <w:rsid w:val="00224B5B"/>
    <w:rsid w:val="00224B97"/>
    <w:rsid w:val="00224C60"/>
    <w:rsid w:val="00224C78"/>
    <w:rsid w:val="00224CD8"/>
    <w:rsid w:val="00224CE3"/>
    <w:rsid w:val="00224CE7"/>
    <w:rsid w:val="00224D82"/>
    <w:rsid w:val="00224E9B"/>
    <w:rsid w:val="00224F1A"/>
    <w:rsid w:val="00225087"/>
    <w:rsid w:val="002250AA"/>
    <w:rsid w:val="00225122"/>
    <w:rsid w:val="002251CC"/>
    <w:rsid w:val="00225253"/>
    <w:rsid w:val="0022527F"/>
    <w:rsid w:val="0022541C"/>
    <w:rsid w:val="002254F1"/>
    <w:rsid w:val="00225510"/>
    <w:rsid w:val="0022554D"/>
    <w:rsid w:val="00225593"/>
    <w:rsid w:val="00225594"/>
    <w:rsid w:val="002255FD"/>
    <w:rsid w:val="00225613"/>
    <w:rsid w:val="00225617"/>
    <w:rsid w:val="00225682"/>
    <w:rsid w:val="002257C2"/>
    <w:rsid w:val="0022583F"/>
    <w:rsid w:val="00225876"/>
    <w:rsid w:val="002258A7"/>
    <w:rsid w:val="002258E1"/>
    <w:rsid w:val="0022593E"/>
    <w:rsid w:val="002259E5"/>
    <w:rsid w:val="002259E9"/>
    <w:rsid w:val="00225A40"/>
    <w:rsid w:val="00225AA4"/>
    <w:rsid w:val="00225B62"/>
    <w:rsid w:val="00225BFF"/>
    <w:rsid w:val="00225D5C"/>
    <w:rsid w:val="00225D9D"/>
    <w:rsid w:val="00225EA6"/>
    <w:rsid w:val="00225F47"/>
    <w:rsid w:val="00225F8E"/>
    <w:rsid w:val="002260BB"/>
    <w:rsid w:val="0022614A"/>
    <w:rsid w:val="002261CE"/>
    <w:rsid w:val="00226278"/>
    <w:rsid w:val="0022628B"/>
    <w:rsid w:val="002262E5"/>
    <w:rsid w:val="00226315"/>
    <w:rsid w:val="00226328"/>
    <w:rsid w:val="0022635F"/>
    <w:rsid w:val="00226457"/>
    <w:rsid w:val="00226511"/>
    <w:rsid w:val="00226523"/>
    <w:rsid w:val="00226593"/>
    <w:rsid w:val="002266B1"/>
    <w:rsid w:val="002266C2"/>
    <w:rsid w:val="002266E8"/>
    <w:rsid w:val="00226776"/>
    <w:rsid w:val="00226790"/>
    <w:rsid w:val="002267AF"/>
    <w:rsid w:val="002269B1"/>
    <w:rsid w:val="00226A09"/>
    <w:rsid w:val="00226A0D"/>
    <w:rsid w:val="00226C11"/>
    <w:rsid w:val="00226C4A"/>
    <w:rsid w:val="00226D24"/>
    <w:rsid w:val="00226DB0"/>
    <w:rsid w:val="00226DCF"/>
    <w:rsid w:val="00226E97"/>
    <w:rsid w:val="00226F02"/>
    <w:rsid w:val="00226FCD"/>
    <w:rsid w:val="00226FF1"/>
    <w:rsid w:val="00227038"/>
    <w:rsid w:val="00227047"/>
    <w:rsid w:val="0022706D"/>
    <w:rsid w:val="002270F6"/>
    <w:rsid w:val="00227294"/>
    <w:rsid w:val="002272F5"/>
    <w:rsid w:val="00227344"/>
    <w:rsid w:val="002273B6"/>
    <w:rsid w:val="002273FF"/>
    <w:rsid w:val="00227449"/>
    <w:rsid w:val="0022745A"/>
    <w:rsid w:val="002274CA"/>
    <w:rsid w:val="00227508"/>
    <w:rsid w:val="002275A8"/>
    <w:rsid w:val="0022765A"/>
    <w:rsid w:val="0022769E"/>
    <w:rsid w:val="002276FC"/>
    <w:rsid w:val="0022774D"/>
    <w:rsid w:val="0022775B"/>
    <w:rsid w:val="0022778F"/>
    <w:rsid w:val="00227A06"/>
    <w:rsid w:val="00227AC7"/>
    <w:rsid w:val="00227B75"/>
    <w:rsid w:val="00227B82"/>
    <w:rsid w:val="00227BB9"/>
    <w:rsid w:val="00227CBE"/>
    <w:rsid w:val="00227CDC"/>
    <w:rsid w:val="00227CEE"/>
    <w:rsid w:val="00227D6F"/>
    <w:rsid w:val="00227DEE"/>
    <w:rsid w:val="00227DF5"/>
    <w:rsid w:val="00227E00"/>
    <w:rsid w:val="00227E5A"/>
    <w:rsid w:val="00227F02"/>
    <w:rsid w:val="00227F30"/>
    <w:rsid w:val="00227F77"/>
    <w:rsid w:val="002300FF"/>
    <w:rsid w:val="0023012B"/>
    <w:rsid w:val="002301A9"/>
    <w:rsid w:val="00230217"/>
    <w:rsid w:val="0023024D"/>
    <w:rsid w:val="0023024E"/>
    <w:rsid w:val="002302EA"/>
    <w:rsid w:val="0023030B"/>
    <w:rsid w:val="0023031C"/>
    <w:rsid w:val="00230359"/>
    <w:rsid w:val="00230492"/>
    <w:rsid w:val="002304C0"/>
    <w:rsid w:val="002304CB"/>
    <w:rsid w:val="00230528"/>
    <w:rsid w:val="0023052E"/>
    <w:rsid w:val="00230539"/>
    <w:rsid w:val="002305E5"/>
    <w:rsid w:val="002305FF"/>
    <w:rsid w:val="00230679"/>
    <w:rsid w:val="002306BB"/>
    <w:rsid w:val="0023098C"/>
    <w:rsid w:val="00230A48"/>
    <w:rsid w:val="00230A9C"/>
    <w:rsid w:val="00230AEC"/>
    <w:rsid w:val="00230AF6"/>
    <w:rsid w:val="00230B03"/>
    <w:rsid w:val="00230B0B"/>
    <w:rsid w:val="00230BBA"/>
    <w:rsid w:val="00230BD6"/>
    <w:rsid w:val="00230C15"/>
    <w:rsid w:val="00230CA5"/>
    <w:rsid w:val="00230D19"/>
    <w:rsid w:val="00230DBF"/>
    <w:rsid w:val="00230E1D"/>
    <w:rsid w:val="00230E58"/>
    <w:rsid w:val="00230F1A"/>
    <w:rsid w:val="00230F3B"/>
    <w:rsid w:val="00230F60"/>
    <w:rsid w:val="00230FD6"/>
    <w:rsid w:val="0023109F"/>
    <w:rsid w:val="002310C0"/>
    <w:rsid w:val="002310F7"/>
    <w:rsid w:val="002312FF"/>
    <w:rsid w:val="0023131B"/>
    <w:rsid w:val="002313FF"/>
    <w:rsid w:val="00231445"/>
    <w:rsid w:val="00231535"/>
    <w:rsid w:val="0023155F"/>
    <w:rsid w:val="0023156B"/>
    <w:rsid w:val="002315E7"/>
    <w:rsid w:val="00231634"/>
    <w:rsid w:val="002316DD"/>
    <w:rsid w:val="002317C8"/>
    <w:rsid w:val="00231824"/>
    <w:rsid w:val="002318DE"/>
    <w:rsid w:val="002319E7"/>
    <w:rsid w:val="00231A19"/>
    <w:rsid w:val="00231A84"/>
    <w:rsid w:val="00231A86"/>
    <w:rsid w:val="00231A99"/>
    <w:rsid w:val="00231AFB"/>
    <w:rsid w:val="00231B28"/>
    <w:rsid w:val="00231B57"/>
    <w:rsid w:val="00231B7E"/>
    <w:rsid w:val="00231B81"/>
    <w:rsid w:val="00231B9C"/>
    <w:rsid w:val="00231BC5"/>
    <w:rsid w:val="00231BF1"/>
    <w:rsid w:val="00231CA8"/>
    <w:rsid w:val="00231CD1"/>
    <w:rsid w:val="00231D05"/>
    <w:rsid w:val="00231D35"/>
    <w:rsid w:val="00231E11"/>
    <w:rsid w:val="00231E2F"/>
    <w:rsid w:val="00231F0D"/>
    <w:rsid w:val="00231F45"/>
    <w:rsid w:val="00232048"/>
    <w:rsid w:val="002320B3"/>
    <w:rsid w:val="002321DA"/>
    <w:rsid w:val="0023223B"/>
    <w:rsid w:val="002322E9"/>
    <w:rsid w:val="00232388"/>
    <w:rsid w:val="002325A8"/>
    <w:rsid w:val="002325F7"/>
    <w:rsid w:val="0023265A"/>
    <w:rsid w:val="002326E5"/>
    <w:rsid w:val="00232752"/>
    <w:rsid w:val="002327DE"/>
    <w:rsid w:val="00232837"/>
    <w:rsid w:val="002328BE"/>
    <w:rsid w:val="002328CD"/>
    <w:rsid w:val="00232986"/>
    <w:rsid w:val="002329BC"/>
    <w:rsid w:val="00232A3E"/>
    <w:rsid w:val="00232A9D"/>
    <w:rsid w:val="00232AC0"/>
    <w:rsid w:val="00232B67"/>
    <w:rsid w:val="00232CAF"/>
    <w:rsid w:val="00232D14"/>
    <w:rsid w:val="00232D2B"/>
    <w:rsid w:val="00232D7D"/>
    <w:rsid w:val="00232D80"/>
    <w:rsid w:val="00232ECE"/>
    <w:rsid w:val="00232EE1"/>
    <w:rsid w:val="00232F15"/>
    <w:rsid w:val="00232F7B"/>
    <w:rsid w:val="00232F8F"/>
    <w:rsid w:val="00232FA5"/>
    <w:rsid w:val="00232FB8"/>
    <w:rsid w:val="002330AD"/>
    <w:rsid w:val="002330DF"/>
    <w:rsid w:val="0023310E"/>
    <w:rsid w:val="002331B5"/>
    <w:rsid w:val="00233210"/>
    <w:rsid w:val="00233280"/>
    <w:rsid w:val="00233355"/>
    <w:rsid w:val="0023336E"/>
    <w:rsid w:val="002333C1"/>
    <w:rsid w:val="0023342F"/>
    <w:rsid w:val="00233452"/>
    <w:rsid w:val="002335FA"/>
    <w:rsid w:val="00233725"/>
    <w:rsid w:val="002337AB"/>
    <w:rsid w:val="0023385C"/>
    <w:rsid w:val="00233901"/>
    <w:rsid w:val="00233971"/>
    <w:rsid w:val="0023397A"/>
    <w:rsid w:val="0023398D"/>
    <w:rsid w:val="00233A6B"/>
    <w:rsid w:val="00233AAE"/>
    <w:rsid w:val="00233AB5"/>
    <w:rsid w:val="00233BD5"/>
    <w:rsid w:val="00233C44"/>
    <w:rsid w:val="00233EAD"/>
    <w:rsid w:val="00233F4D"/>
    <w:rsid w:val="00233F64"/>
    <w:rsid w:val="00233FE3"/>
    <w:rsid w:val="00233FFA"/>
    <w:rsid w:val="0023400B"/>
    <w:rsid w:val="00234097"/>
    <w:rsid w:val="002340EF"/>
    <w:rsid w:val="002341CD"/>
    <w:rsid w:val="00234231"/>
    <w:rsid w:val="00234236"/>
    <w:rsid w:val="00234344"/>
    <w:rsid w:val="0023442D"/>
    <w:rsid w:val="00234450"/>
    <w:rsid w:val="00234467"/>
    <w:rsid w:val="002345FA"/>
    <w:rsid w:val="00234817"/>
    <w:rsid w:val="0023484F"/>
    <w:rsid w:val="0023487D"/>
    <w:rsid w:val="002348F2"/>
    <w:rsid w:val="00234907"/>
    <w:rsid w:val="00234937"/>
    <w:rsid w:val="00234AD0"/>
    <w:rsid w:val="00234AE4"/>
    <w:rsid w:val="00234BF5"/>
    <w:rsid w:val="00234BF7"/>
    <w:rsid w:val="00234D53"/>
    <w:rsid w:val="00234DC3"/>
    <w:rsid w:val="00234E01"/>
    <w:rsid w:val="00234E3A"/>
    <w:rsid w:val="00234ED6"/>
    <w:rsid w:val="00234EDB"/>
    <w:rsid w:val="00234EF8"/>
    <w:rsid w:val="00234F99"/>
    <w:rsid w:val="00235181"/>
    <w:rsid w:val="00235193"/>
    <w:rsid w:val="002352CB"/>
    <w:rsid w:val="00235322"/>
    <w:rsid w:val="00235336"/>
    <w:rsid w:val="002353CC"/>
    <w:rsid w:val="002354A6"/>
    <w:rsid w:val="002354B6"/>
    <w:rsid w:val="002354C0"/>
    <w:rsid w:val="0023569B"/>
    <w:rsid w:val="002356B3"/>
    <w:rsid w:val="0023571A"/>
    <w:rsid w:val="002357B1"/>
    <w:rsid w:val="002358A8"/>
    <w:rsid w:val="002358F2"/>
    <w:rsid w:val="0023595A"/>
    <w:rsid w:val="002359C2"/>
    <w:rsid w:val="002359C5"/>
    <w:rsid w:val="00235A39"/>
    <w:rsid w:val="00235A42"/>
    <w:rsid w:val="00235AA6"/>
    <w:rsid w:val="00235AAB"/>
    <w:rsid w:val="00235AB1"/>
    <w:rsid w:val="00235AF1"/>
    <w:rsid w:val="00235B36"/>
    <w:rsid w:val="00235B91"/>
    <w:rsid w:val="00235C58"/>
    <w:rsid w:val="00235D19"/>
    <w:rsid w:val="00235D88"/>
    <w:rsid w:val="00235DCC"/>
    <w:rsid w:val="00235E9D"/>
    <w:rsid w:val="00235F24"/>
    <w:rsid w:val="00235F2B"/>
    <w:rsid w:val="00235F62"/>
    <w:rsid w:val="00235F7B"/>
    <w:rsid w:val="0023600E"/>
    <w:rsid w:val="0023605F"/>
    <w:rsid w:val="0023614C"/>
    <w:rsid w:val="002362B6"/>
    <w:rsid w:val="00236310"/>
    <w:rsid w:val="002364F3"/>
    <w:rsid w:val="00236573"/>
    <w:rsid w:val="0023657A"/>
    <w:rsid w:val="0023662A"/>
    <w:rsid w:val="002367C9"/>
    <w:rsid w:val="00236969"/>
    <w:rsid w:val="002369B6"/>
    <w:rsid w:val="002369D8"/>
    <w:rsid w:val="00236A23"/>
    <w:rsid w:val="00236A82"/>
    <w:rsid w:val="00236AB6"/>
    <w:rsid w:val="00236C52"/>
    <w:rsid w:val="00236C70"/>
    <w:rsid w:val="00236CF2"/>
    <w:rsid w:val="00236D06"/>
    <w:rsid w:val="00236E40"/>
    <w:rsid w:val="00236E9C"/>
    <w:rsid w:val="00236F2B"/>
    <w:rsid w:val="00236F9C"/>
    <w:rsid w:val="00236FB7"/>
    <w:rsid w:val="00236FE6"/>
    <w:rsid w:val="00236FFE"/>
    <w:rsid w:val="0023703C"/>
    <w:rsid w:val="00237087"/>
    <w:rsid w:val="002370A2"/>
    <w:rsid w:val="00237111"/>
    <w:rsid w:val="00237369"/>
    <w:rsid w:val="002373A8"/>
    <w:rsid w:val="002373F8"/>
    <w:rsid w:val="00237453"/>
    <w:rsid w:val="00237465"/>
    <w:rsid w:val="00237500"/>
    <w:rsid w:val="00237642"/>
    <w:rsid w:val="00237647"/>
    <w:rsid w:val="002376CE"/>
    <w:rsid w:val="002376D8"/>
    <w:rsid w:val="00237859"/>
    <w:rsid w:val="0023788B"/>
    <w:rsid w:val="00237891"/>
    <w:rsid w:val="00237A3B"/>
    <w:rsid w:val="00237A75"/>
    <w:rsid w:val="00237B63"/>
    <w:rsid w:val="00237B89"/>
    <w:rsid w:val="00237C77"/>
    <w:rsid w:val="00237E19"/>
    <w:rsid w:val="00237E62"/>
    <w:rsid w:val="00237EC9"/>
    <w:rsid w:val="00237F76"/>
    <w:rsid w:val="00237F9B"/>
    <w:rsid w:val="0024004D"/>
    <w:rsid w:val="002401CC"/>
    <w:rsid w:val="00240200"/>
    <w:rsid w:val="002402B7"/>
    <w:rsid w:val="002402EB"/>
    <w:rsid w:val="002402F9"/>
    <w:rsid w:val="0024045E"/>
    <w:rsid w:val="00240492"/>
    <w:rsid w:val="0024067A"/>
    <w:rsid w:val="00240835"/>
    <w:rsid w:val="0024087D"/>
    <w:rsid w:val="00240B46"/>
    <w:rsid w:val="00240BA2"/>
    <w:rsid w:val="00240BBF"/>
    <w:rsid w:val="00240BE6"/>
    <w:rsid w:val="00240CA4"/>
    <w:rsid w:val="00240CE6"/>
    <w:rsid w:val="00240F1E"/>
    <w:rsid w:val="00240F67"/>
    <w:rsid w:val="00240F68"/>
    <w:rsid w:val="00241030"/>
    <w:rsid w:val="0024110F"/>
    <w:rsid w:val="0024111A"/>
    <w:rsid w:val="002412C7"/>
    <w:rsid w:val="00241309"/>
    <w:rsid w:val="0024139C"/>
    <w:rsid w:val="002413C8"/>
    <w:rsid w:val="00241496"/>
    <w:rsid w:val="00241507"/>
    <w:rsid w:val="00241510"/>
    <w:rsid w:val="002415C9"/>
    <w:rsid w:val="002416A6"/>
    <w:rsid w:val="00241731"/>
    <w:rsid w:val="00241736"/>
    <w:rsid w:val="00241780"/>
    <w:rsid w:val="0024181B"/>
    <w:rsid w:val="002418CD"/>
    <w:rsid w:val="002418D4"/>
    <w:rsid w:val="00241A06"/>
    <w:rsid w:val="00241A3D"/>
    <w:rsid w:val="00241B7B"/>
    <w:rsid w:val="00241C5D"/>
    <w:rsid w:val="00241E5E"/>
    <w:rsid w:val="00241E65"/>
    <w:rsid w:val="00241EA5"/>
    <w:rsid w:val="00241EE6"/>
    <w:rsid w:val="00241F61"/>
    <w:rsid w:val="00241FB8"/>
    <w:rsid w:val="00241FCA"/>
    <w:rsid w:val="00242086"/>
    <w:rsid w:val="0024214E"/>
    <w:rsid w:val="0024220E"/>
    <w:rsid w:val="002422D7"/>
    <w:rsid w:val="0024234D"/>
    <w:rsid w:val="00242427"/>
    <w:rsid w:val="00242437"/>
    <w:rsid w:val="0024249F"/>
    <w:rsid w:val="002424E6"/>
    <w:rsid w:val="0024260F"/>
    <w:rsid w:val="00242635"/>
    <w:rsid w:val="002427E8"/>
    <w:rsid w:val="00242816"/>
    <w:rsid w:val="00242834"/>
    <w:rsid w:val="00242839"/>
    <w:rsid w:val="00242851"/>
    <w:rsid w:val="002428BD"/>
    <w:rsid w:val="0024290C"/>
    <w:rsid w:val="002429F4"/>
    <w:rsid w:val="00242BA9"/>
    <w:rsid w:val="00242C4B"/>
    <w:rsid w:val="00242D2C"/>
    <w:rsid w:val="00242D5C"/>
    <w:rsid w:val="00242D65"/>
    <w:rsid w:val="00242D8F"/>
    <w:rsid w:val="00242DC0"/>
    <w:rsid w:val="00242E5E"/>
    <w:rsid w:val="00242EA0"/>
    <w:rsid w:val="00242F9F"/>
    <w:rsid w:val="002430BA"/>
    <w:rsid w:val="002430DD"/>
    <w:rsid w:val="002430E0"/>
    <w:rsid w:val="00243146"/>
    <w:rsid w:val="002431B1"/>
    <w:rsid w:val="002431D7"/>
    <w:rsid w:val="00243258"/>
    <w:rsid w:val="002432F5"/>
    <w:rsid w:val="002434B0"/>
    <w:rsid w:val="002434BF"/>
    <w:rsid w:val="00243506"/>
    <w:rsid w:val="00243536"/>
    <w:rsid w:val="00243581"/>
    <w:rsid w:val="002438E0"/>
    <w:rsid w:val="002439F7"/>
    <w:rsid w:val="00243A6C"/>
    <w:rsid w:val="00243ADE"/>
    <w:rsid w:val="00243CB6"/>
    <w:rsid w:val="00243CFD"/>
    <w:rsid w:val="00243D58"/>
    <w:rsid w:val="00243DFD"/>
    <w:rsid w:val="00243E88"/>
    <w:rsid w:val="00243EF7"/>
    <w:rsid w:val="00243F13"/>
    <w:rsid w:val="0024401F"/>
    <w:rsid w:val="0024418B"/>
    <w:rsid w:val="00244215"/>
    <w:rsid w:val="00244258"/>
    <w:rsid w:val="00244486"/>
    <w:rsid w:val="002444B8"/>
    <w:rsid w:val="0024452B"/>
    <w:rsid w:val="0024453D"/>
    <w:rsid w:val="002445B5"/>
    <w:rsid w:val="002445E1"/>
    <w:rsid w:val="00244746"/>
    <w:rsid w:val="00244760"/>
    <w:rsid w:val="0024476F"/>
    <w:rsid w:val="002447C4"/>
    <w:rsid w:val="002447CB"/>
    <w:rsid w:val="002447EA"/>
    <w:rsid w:val="002447FF"/>
    <w:rsid w:val="00244851"/>
    <w:rsid w:val="002448AE"/>
    <w:rsid w:val="00244969"/>
    <w:rsid w:val="00244979"/>
    <w:rsid w:val="00244A34"/>
    <w:rsid w:val="00244B69"/>
    <w:rsid w:val="00244CFB"/>
    <w:rsid w:val="00244D3E"/>
    <w:rsid w:val="00244D7C"/>
    <w:rsid w:val="00244D7D"/>
    <w:rsid w:val="00244DBD"/>
    <w:rsid w:val="00244DD4"/>
    <w:rsid w:val="00244ED7"/>
    <w:rsid w:val="00244FE0"/>
    <w:rsid w:val="00244FE1"/>
    <w:rsid w:val="00245056"/>
    <w:rsid w:val="002450A7"/>
    <w:rsid w:val="002450DF"/>
    <w:rsid w:val="0024526F"/>
    <w:rsid w:val="00245353"/>
    <w:rsid w:val="002453B1"/>
    <w:rsid w:val="002453CB"/>
    <w:rsid w:val="0024543E"/>
    <w:rsid w:val="002454D3"/>
    <w:rsid w:val="00245558"/>
    <w:rsid w:val="0024557E"/>
    <w:rsid w:val="002455E0"/>
    <w:rsid w:val="002455F7"/>
    <w:rsid w:val="00245605"/>
    <w:rsid w:val="002456C9"/>
    <w:rsid w:val="002456EE"/>
    <w:rsid w:val="0024572E"/>
    <w:rsid w:val="00245829"/>
    <w:rsid w:val="002458F5"/>
    <w:rsid w:val="0024594C"/>
    <w:rsid w:val="0024598C"/>
    <w:rsid w:val="00245A12"/>
    <w:rsid w:val="00245AD9"/>
    <w:rsid w:val="00245B03"/>
    <w:rsid w:val="00245B12"/>
    <w:rsid w:val="00245BAE"/>
    <w:rsid w:val="00245CA6"/>
    <w:rsid w:val="00245D4D"/>
    <w:rsid w:val="00245DAA"/>
    <w:rsid w:val="00245DDC"/>
    <w:rsid w:val="00245FCF"/>
    <w:rsid w:val="00246024"/>
    <w:rsid w:val="00246030"/>
    <w:rsid w:val="00246066"/>
    <w:rsid w:val="002460C8"/>
    <w:rsid w:val="002462BB"/>
    <w:rsid w:val="0024639B"/>
    <w:rsid w:val="002463FC"/>
    <w:rsid w:val="0024647F"/>
    <w:rsid w:val="002465ED"/>
    <w:rsid w:val="00246621"/>
    <w:rsid w:val="00246696"/>
    <w:rsid w:val="002466E2"/>
    <w:rsid w:val="00246857"/>
    <w:rsid w:val="0024686A"/>
    <w:rsid w:val="00246876"/>
    <w:rsid w:val="002468C9"/>
    <w:rsid w:val="00246943"/>
    <w:rsid w:val="0024699D"/>
    <w:rsid w:val="002469F7"/>
    <w:rsid w:val="00246ACD"/>
    <w:rsid w:val="00246B9F"/>
    <w:rsid w:val="00246C39"/>
    <w:rsid w:val="00246CA1"/>
    <w:rsid w:val="00246D3D"/>
    <w:rsid w:val="00246D5A"/>
    <w:rsid w:val="00246D83"/>
    <w:rsid w:val="00246D90"/>
    <w:rsid w:val="00246EB5"/>
    <w:rsid w:val="00246ED1"/>
    <w:rsid w:val="00246F63"/>
    <w:rsid w:val="00246FC6"/>
    <w:rsid w:val="002470F2"/>
    <w:rsid w:val="002472CD"/>
    <w:rsid w:val="002472FD"/>
    <w:rsid w:val="00247418"/>
    <w:rsid w:val="00247563"/>
    <w:rsid w:val="00247672"/>
    <w:rsid w:val="002476BF"/>
    <w:rsid w:val="0024770C"/>
    <w:rsid w:val="00247790"/>
    <w:rsid w:val="00247867"/>
    <w:rsid w:val="002479E6"/>
    <w:rsid w:val="00247A4C"/>
    <w:rsid w:val="00247ADC"/>
    <w:rsid w:val="00247B3A"/>
    <w:rsid w:val="00247CDF"/>
    <w:rsid w:val="00247D32"/>
    <w:rsid w:val="00247E6E"/>
    <w:rsid w:val="00250038"/>
    <w:rsid w:val="00250128"/>
    <w:rsid w:val="0025016E"/>
    <w:rsid w:val="002502AA"/>
    <w:rsid w:val="00250356"/>
    <w:rsid w:val="00250367"/>
    <w:rsid w:val="0025040F"/>
    <w:rsid w:val="0025043C"/>
    <w:rsid w:val="00250529"/>
    <w:rsid w:val="002507A6"/>
    <w:rsid w:val="002508EB"/>
    <w:rsid w:val="00250974"/>
    <w:rsid w:val="00250A2E"/>
    <w:rsid w:val="00250B4F"/>
    <w:rsid w:val="00250BAB"/>
    <w:rsid w:val="00250EB7"/>
    <w:rsid w:val="00250F61"/>
    <w:rsid w:val="00250FDE"/>
    <w:rsid w:val="002510A0"/>
    <w:rsid w:val="00251212"/>
    <w:rsid w:val="00251217"/>
    <w:rsid w:val="0025123B"/>
    <w:rsid w:val="00251270"/>
    <w:rsid w:val="0025131F"/>
    <w:rsid w:val="0025132A"/>
    <w:rsid w:val="00251343"/>
    <w:rsid w:val="00251388"/>
    <w:rsid w:val="00251443"/>
    <w:rsid w:val="00251478"/>
    <w:rsid w:val="0025150F"/>
    <w:rsid w:val="00251523"/>
    <w:rsid w:val="00251532"/>
    <w:rsid w:val="00251536"/>
    <w:rsid w:val="00251544"/>
    <w:rsid w:val="00251574"/>
    <w:rsid w:val="002515FB"/>
    <w:rsid w:val="00251654"/>
    <w:rsid w:val="002516EF"/>
    <w:rsid w:val="00251750"/>
    <w:rsid w:val="002517E7"/>
    <w:rsid w:val="00251864"/>
    <w:rsid w:val="0025189B"/>
    <w:rsid w:val="0025195C"/>
    <w:rsid w:val="002519FD"/>
    <w:rsid w:val="00251A4B"/>
    <w:rsid w:val="00251B6A"/>
    <w:rsid w:val="00251B90"/>
    <w:rsid w:val="00251BAE"/>
    <w:rsid w:val="00251BDA"/>
    <w:rsid w:val="00251C42"/>
    <w:rsid w:val="00251C9C"/>
    <w:rsid w:val="00251CCF"/>
    <w:rsid w:val="00251D02"/>
    <w:rsid w:val="00251D9A"/>
    <w:rsid w:val="00251E19"/>
    <w:rsid w:val="00251E85"/>
    <w:rsid w:val="00251E87"/>
    <w:rsid w:val="00251F6E"/>
    <w:rsid w:val="00252005"/>
    <w:rsid w:val="0025202D"/>
    <w:rsid w:val="002520DC"/>
    <w:rsid w:val="00252177"/>
    <w:rsid w:val="002521BA"/>
    <w:rsid w:val="002521D2"/>
    <w:rsid w:val="002521EE"/>
    <w:rsid w:val="00252243"/>
    <w:rsid w:val="002523A9"/>
    <w:rsid w:val="002524A0"/>
    <w:rsid w:val="002524C5"/>
    <w:rsid w:val="002524D7"/>
    <w:rsid w:val="002524DD"/>
    <w:rsid w:val="00252648"/>
    <w:rsid w:val="00252729"/>
    <w:rsid w:val="00252756"/>
    <w:rsid w:val="00252792"/>
    <w:rsid w:val="00252971"/>
    <w:rsid w:val="002529BB"/>
    <w:rsid w:val="002529F0"/>
    <w:rsid w:val="00252A42"/>
    <w:rsid w:val="00252B8E"/>
    <w:rsid w:val="00252CDA"/>
    <w:rsid w:val="00252D74"/>
    <w:rsid w:val="00252E7A"/>
    <w:rsid w:val="00252F00"/>
    <w:rsid w:val="00252F04"/>
    <w:rsid w:val="00252F2E"/>
    <w:rsid w:val="00252F36"/>
    <w:rsid w:val="002530B6"/>
    <w:rsid w:val="002531B0"/>
    <w:rsid w:val="002533A7"/>
    <w:rsid w:val="00253449"/>
    <w:rsid w:val="00253451"/>
    <w:rsid w:val="00253478"/>
    <w:rsid w:val="0025354D"/>
    <w:rsid w:val="002535BD"/>
    <w:rsid w:val="0025365B"/>
    <w:rsid w:val="002536FE"/>
    <w:rsid w:val="002537CE"/>
    <w:rsid w:val="002537E6"/>
    <w:rsid w:val="00253841"/>
    <w:rsid w:val="00253845"/>
    <w:rsid w:val="0025384C"/>
    <w:rsid w:val="00253B11"/>
    <w:rsid w:val="00253B44"/>
    <w:rsid w:val="00253B5D"/>
    <w:rsid w:val="00253D1A"/>
    <w:rsid w:val="00253E23"/>
    <w:rsid w:val="00253E25"/>
    <w:rsid w:val="00253E3F"/>
    <w:rsid w:val="00253ECD"/>
    <w:rsid w:val="00253EE0"/>
    <w:rsid w:val="00253F06"/>
    <w:rsid w:val="00253F60"/>
    <w:rsid w:val="00253FBD"/>
    <w:rsid w:val="00254098"/>
    <w:rsid w:val="002540D3"/>
    <w:rsid w:val="002541A0"/>
    <w:rsid w:val="00254230"/>
    <w:rsid w:val="0025430E"/>
    <w:rsid w:val="002544DD"/>
    <w:rsid w:val="0025456E"/>
    <w:rsid w:val="00254573"/>
    <w:rsid w:val="002545FE"/>
    <w:rsid w:val="0025461F"/>
    <w:rsid w:val="0025462D"/>
    <w:rsid w:val="00254708"/>
    <w:rsid w:val="0025487A"/>
    <w:rsid w:val="0025492F"/>
    <w:rsid w:val="00254998"/>
    <w:rsid w:val="00254A07"/>
    <w:rsid w:val="00254B00"/>
    <w:rsid w:val="00254B60"/>
    <w:rsid w:val="00254BA6"/>
    <w:rsid w:val="00254BCF"/>
    <w:rsid w:val="00254C04"/>
    <w:rsid w:val="00254C71"/>
    <w:rsid w:val="00254D1A"/>
    <w:rsid w:val="00254D38"/>
    <w:rsid w:val="00254EAF"/>
    <w:rsid w:val="00254F3E"/>
    <w:rsid w:val="00254FC6"/>
    <w:rsid w:val="00254FF4"/>
    <w:rsid w:val="0025509A"/>
    <w:rsid w:val="00255105"/>
    <w:rsid w:val="002551BB"/>
    <w:rsid w:val="002552BE"/>
    <w:rsid w:val="002552F3"/>
    <w:rsid w:val="00255364"/>
    <w:rsid w:val="0025540A"/>
    <w:rsid w:val="002554CC"/>
    <w:rsid w:val="002555B5"/>
    <w:rsid w:val="002555DC"/>
    <w:rsid w:val="002555EA"/>
    <w:rsid w:val="00255706"/>
    <w:rsid w:val="00255748"/>
    <w:rsid w:val="0025583A"/>
    <w:rsid w:val="0025585E"/>
    <w:rsid w:val="002559EA"/>
    <w:rsid w:val="00255A2D"/>
    <w:rsid w:val="00255ABB"/>
    <w:rsid w:val="00255AFA"/>
    <w:rsid w:val="00255B35"/>
    <w:rsid w:val="00255B84"/>
    <w:rsid w:val="00255C72"/>
    <w:rsid w:val="00255D73"/>
    <w:rsid w:val="00255D98"/>
    <w:rsid w:val="00255E04"/>
    <w:rsid w:val="00255EBC"/>
    <w:rsid w:val="00255EDC"/>
    <w:rsid w:val="00255F10"/>
    <w:rsid w:val="00255F43"/>
    <w:rsid w:val="00255FBD"/>
    <w:rsid w:val="002560F2"/>
    <w:rsid w:val="00256140"/>
    <w:rsid w:val="00256152"/>
    <w:rsid w:val="002561E4"/>
    <w:rsid w:val="0025623E"/>
    <w:rsid w:val="002562F7"/>
    <w:rsid w:val="0025639E"/>
    <w:rsid w:val="00256440"/>
    <w:rsid w:val="0025650E"/>
    <w:rsid w:val="00256537"/>
    <w:rsid w:val="00256544"/>
    <w:rsid w:val="002565F0"/>
    <w:rsid w:val="00256671"/>
    <w:rsid w:val="00256801"/>
    <w:rsid w:val="002568DE"/>
    <w:rsid w:val="002569FB"/>
    <w:rsid w:val="00256B8B"/>
    <w:rsid w:val="00256BF5"/>
    <w:rsid w:val="00256C02"/>
    <w:rsid w:val="00256CAC"/>
    <w:rsid w:val="00256E70"/>
    <w:rsid w:val="00256EF6"/>
    <w:rsid w:val="00256F2E"/>
    <w:rsid w:val="00257014"/>
    <w:rsid w:val="00257023"/>
    <w:rsid w:val="0025703B"/>
    <w:rsid w:val="00257083"/>
    <w:rsid w:val="002570D3"/>
    <w:rsid w:val="002570E4"/>
    <w:rsid w:val="00257133"/>
    <w:rsid w:val="0025716D"/>
    <w:rsid w:val="0025735E"/>
    <w:rsid w:val="002573D5"/>
    <w:rsid w:val="00257454"/>
    <w:rsid w:val="002574E1"/>
    <w:rsid w:val="0025750A"/>
    <w:rsid w:val="00257589"/>
    <w:rsid w:val="002576F4"/>
    <w:rsid w:val="002577B0"/>
    <w:rsid w:val="002578DA"/>
    <w:rsid w:val="00257A26"/>
    <w:rsid w:val="00257BB1"/>
    <w:rsid w:val="00257C98"/>
    <w:rsid w:val="00257CA1"/>
    <w:rsid w:val="00257CEE"/>
    <w:rsid w:val="00257D0A"/>
    <w:rsid w:val="00257DB9"/>
    <w:rsid w:val="00257E40"/>
    <w:rsid w:val="00257E94"/>
    <w:rsid w:val="00257EB8"/>
    <w:rsid w:val="00257F05"/>
    <w:rsid w:val="00257FB6"/>
    <w:rsid w:val="00257FC8"/>
    <w:rsid w:val="00257FE2"/>
    <w:rsid w:val="002600AE"/>
    <w:rsid w:val="002601C0"/>
    <w:rsid w:val="002601E2"/>
    <w:rsid w:val="00260234"/>
    <w:rsid w:val="002602B8"/>
    <w:rsid w:val="0026033E"/>
    <w:rsid w:val="002603F0"/>
    <w:rsid w:val="002605FE"/>
    <w:rsid w:val="0026068B"/>
    <w:rsid w:val="00260804"/>
    <w:rsid w:val="0026090C"/>
    <w:rsid w:val="00260933"/>
    <w:rsid w:val="00260A02"/>
    <w:rsid w:val="00260CBA"/>
    <w:rsid w:val="00260CF7"/>
    <w:rsid w:val="00260DF9"/>
    <w:rsid w:val="00260E55"/>
    <w:rsid w:val="00260ED6"/>
    <w:rsid w:val="00260EFC"/>
    <w:rsid w:val="00260F9C"/>
    <w:rsid w:val="0026112C"/>
    <w:rsid w:val="00261143"/>
    <w:rsid w:val="00261224"/>
    <w:rsid w:val="002612A6"/>
    <w:rsid w:val="00261320"/>
    <w:rsid w:val="00261327"/>
    <w:rsid w:val="002613CB"/>
    <w:rsid w:val="00261492"/>
    <w:rsid w:val="0026158D"/>
    <w:rsid w:val="002615E1"/>
    <w:rsid w:val="0026161F"/>
    <w:rsid w:val="00261703"/>
    <w:rsid w:val="002617FD"/>
    <w:rsid w:val="002618A5"/>
    <w:rsid w:val="002619DD"/>
    <w:rsid w:val="00261A63"/>
    <w:rsid w:val="00261B5E"/>
    <w:rsid w:val="00261B83"/>
    <w:rsid w:val="00261BDA"/>
    <w:rsid w:val="00261C97"/>
    <w:rsid w:val="00261E34"/>
    <w:rsid w:val="00261E4A"/>
    <w:rsid w:val="00261F0B"/>
    <w:rsid w:val="0026202B"/>
    <w:rsid w:val="002620A2"/>
    <w:rsid w:val="00262174"/>
    <w:rsid w:val="00262204"/>
    <w:rsid w:val="0026228D"/>
    <w:rsid w:val="0026229B"/>
    <w:rsid w:val="002623B1"/>
    <w:rsid w:val="002623CC"/>
    <w:rsid w:val="002624A5"/>
    <w:rsid w:val="002624D2"/>
    <w:rsid w:val="0026252F"/>
    <w:rsid w:val="002625D2"/>
    <w:rsid w:val="00262657"/>
    <w:rsid w:val="0026285C"/>
    <w:rsid w:val="00262874"/>
    <w:rsid w:val="002628E2"/>
    <w:rsid w:val="00262AB0"/>
    <w:rsid w:val="00262ADC"/>
    <w:rsid w:val="00262B14"/>
    <w:rsid w:val="00262B21"/>
    <w:rsid w:val="00262BF6"/>
    <w:rsid w:val="00262CD5"/>
    <w:rsid w:val="00262D58"/>
    <w:rsid w:val="00262DC1"/>
    <w:rsid w:val="00262DEF"/>
    <w:rsid w:val="00262E62"/>
    <w:rsid w:val="00262E67"/>
    <w:rsid w:val="00262E75"/>
    <w:rsid w:val="00262EF8"/>
    <w:rsid w:val="00263156"/>
    <w:rsid w:val="00263169"/>
    <w:rsid w:val="002631B5"/>
    <w:rsid w:val="002631DE"/>
    <w:rsid w:val="002632AD"/>
    <w:rsid w:val="002632CE"/>
    <w:rsid w:val="00263355"/>
    <w:rsid w:val="002633F1"/>
    <w:rsid w:val="00263451"/>
    <w:rsid w:val="0026358F"/>
    <w:rsid w:val="0026364C"/>
    <w:rsid w:val="0026368B"/>
    <w:rsid w:val="002638E6"/>
    <w:rsid w:val="00263A65"/>
    <w:rsid w:val="00263B99"/>
    <w:rsid w:val="00263BB9"/>
    <w:rsid w:val="00263C3D"/>
    <w:rsid w:val="00263C56"/>
    <w:rsid w:val="00263C90"/>
    <w:rsid w:val="00263D54"/>
    <w:rsid w:val="00263EE0"/>
    <w:rsid w:val="00263F09"/>
    <w:rsid w:val="00263FFC"/>
    <w:rsid w:val="0026402C"/>
    <w:rsid w:val="00264152"/>
    <w:rsid w:val="0026419A"/>
    <w:rsid w:val="002641E7"/>
    <w:rsid w:val="00264617"/>
    <w:rsid w:val="002646DD"/>
    <w:rsid w:val="00264768"/>
    <w:rsid w:val="002647BA"/>
    <w:rsid w:val="002647C7"/>
    <w:rsid w:val="00264834"/>
    <w:rsid w:val="0026488B"/>
    <w:rsid w:val="002648EF"/>
    <w:rsid w:val="00264A06"/>
    <w:rsid w:val="00264AFD"/>
    <w:rsid w:val="00264BD1"/>
    <w:rsid w:val="00264C55"/>
    <w:rsid w:val="00264E49"/>
    <w:rsid w:val="00264F99"/>
    <w:rsid w:val="00264F9D"/>
    <w:rsid w:val="00264FCA"/>
    <w:rsid w:val="002651A4"/>
    <w:rsid w:val="002651D1"/>
    <w:rsid w:val="002651DA"/>
    <w:rsid w:val="00265201"/>
    <w:rsid w:val="00265216"/>
    <w:rsid w:val="00265281"/>
    <w:rsid w:val="002652A3"/>
    <w:rsid w:val="002652AC"/>
    <w:rsid w:val="002652BB"/>
    <w:rsid w:val="00265478"/>
    <w:rsid w:val="002654C3"/>
    <w:rsid w:val="002654EC"/>
    <w:rsid w:val="002655C6"/>
    <w:rsid w:val="002656E6"/>
    <w:rsid w:val="002656FC"/>
    <w:rsid w:val="002657F8"/>
    <w:rsid w:val="0026582F"/>
    <w:rsid w:val="00265A4D"/>
    <w:rsid w:val="00265ABE"/>
    <w:rsid w:val="00265ABF"/>
    <w:rsid w:val="00265BFF"/>
    <w:rsid w:val="00265C06"/>
    <w:rsid w:val="00265D7F"/>
    <w:rsid w:val="00265E27"/>
    <w:rsid w:val="00265EB1"/>
    <w:rsid w:val="00265FE6"/>
    <w:rsid w:val="00265FEB"/>
    <w:rsid w:val="00266017"/>
    <w:rsid w:val="0026606E"/>
    <w:rsid w:val="00266070"/>
    <w:rsid w:val="002660E0"/>
    <w:rsid w:val="00266162"/>
    <w:rsid w:val="00266167"/>
    <w:rsid w:val="00266186"/>
    <w:rsid w:val="002662D6"/>
    <w:rsid w:val="00266381"/>
    <w:rsid w:val="00266413"/>
    <w:rsid w:val="002664F7"/>
    <w:rsid w:val="0026651E"/>
    <w:rsid w:val="00266522"/>
    <w:rsid w:val="00266523"/>
    <w:rsid w:val="002665D0"/>
    <w:rsid w:val="002665E0"/>
    <w:rsid w:val="00266609"/>
    <w:rsid w:val="0026672F"/>
    <w:rsid w:val="0026673B"/>
    <w:rsid w:val="002667ED"/>
    <w:rsid w:val="002668A5"/>
    <w:rsid w:val="002668F2"/>
    <w:rsid w:val="0026695C"/>
    <w:rsid w:val="00266A3E"/>
    <w:rsid w:val="00266C0A"/>
    <w:rsid w:val="00266CE5"/>
    <w:rsid w:val="00266D99"/>
    <w:rsid w:val="00266E50"/>
    <w:rsid w:val="00266F0C"/>
    <w:rsid w:val="0026708E"/>
    <w:rsid w:val="00267105"/>
    <w:rsid w:val="00267138"/>
    <w:rsid w:val="00267180"/>
    <w:rsid w:val="00267261"/>
    <w:rsid w:val="0026727B"/>
    <w:rsid w:val="002672D0"/>
    <w:rsid w:val="00267371"/>
    <w:rsid w:val="002673B6"/>
    <w:rsid w:val="002673CC"/>
    <w:rsid w:val="00267439"/>
    <w:rsid w:val="002674C6"/>
    <w:rsid w:val="002675E2"/>
    <w:rsid w:val="002676A3"/>
    <w:rsid w:val="0026771B"/>
    <w:rsid w:val="002677D9"/>
    <w:rsid w:val="00267887"/>
    <w:rsid w:val="002678C8"/>
    <w:rsid w:val="002678FA"/>
    <w:rsid w:val="002678FC"/>
    <w:rsid w:val="00267961"/>
    <w:rsid w:val="00267ACE"/>
    <w:rsid w:val="00267B0A"/>
    <w:rsid w:val="00267B87"/>
    <w:rsid w:val="00267C2B"/>
    <w:rsid w:val="00267C3B"/>
    <w:rsid w:val="00267D29"/>
    <w:rsid w:val="00267D66"/>
    <w:rsid w:val="00267E7E"/>
    <w:rsid w:val="002701C7"/>
    <w:rsid w:val="0027022E"/>
    <w:rsid w:val="002702E2"/>
    <w:rsid w:val="002702EB"/>
    <w:rsid w:val="00270411"/>
    <w:rsid w:val="0027045A"/>
    <w:rsid w:val="002704E2"/>
    <w:rsid w:val="002704F5"/>
    <w:rsid w:val="00270585"/>
    <w:rsid w:val="0027061D"/>
    <w:rsid w:val="0027068E"/>
    <w:rsid w:val="00270696"/>
    <w:rsid w:val="00270764"/>
    <w:rsid w:val="002707B8"/>
    <w:rsid w:val="002707D8"/>
    <w:rsid w:val="00270824"/>
    <w:rsid w:val="0027084B"/>
    <w:rsid w:val="00270887"/>
    <w:rsid w:val="002709A6"/>
    <w:rsid w:val="00270ADE"/>
    <w:rsid w:val="00270AEB"/>
    <w:rsid w:val="00270B3F"/>
    <w:rsid w:val="00270C7F"/>
    <w:rsid w:val="00270C80"/>
    <w:rsid w:val="00270D68"/>
    <w:rsid w:val="00270D72"/>
    <w:rsid w:val="00270D80"/>
    <w:rsid w:val="00270DED"/>
    <w:rsid w:val="00270DEF"/>
    <w:rsid w:val="00270E1A"/>
    <w:rsid w:val="00270FAD"/>
    <w:rsid w:val="00270FCA"/>
    <w:rsid w:val="0027114E"/>
    <w:rsid w:val="0027114F"/>
    <w:rsid w:val="0027121D"/>
    <w:rsid w:val="002712A3"/>
    <w:rsid w:val="002712C4"/>
    <w:rsid w:val="002712D7"/>
    <w:rsid w:val="00271500"/>
    <w:rsid w:val="00271552"/>
    <w:rsid w:val="0027158A"/>
    <w:rsid w:val="002717E4"/>
    <w:rsid w:val="002717FC"/>
    <w:rsid w:val="00271871"/>
    <w:rsid w:val="0027187D"/>
    <w:rsid w:val="00271883"/>
    <w:rsid w:val="002719B0"/>
    <w:rsid w:val="002719FD"/>
    <w:rsid w:val="00271A3D"/>
    <w:rsid w:val="00271A74"/>
    <w:rsid w:val="00271B42"/>
    <w:rsid w:val="00271B71"/>
    <w:rsid w:val="00271B9A"/>
    <w:rsid w:val="00271BEE"/>
    <w:rsid w:val="00271DCD"/>
    <w:rsid w:val="00271F55"/>
    <w:rsid w:val="002720D2"/>
    <w:rsid w:val="00272181"/>
    <w:rsid w:val="00272233"/>
    <w:rsid w:val="002722C7"/>
    <w:rsid w:val="0027233A"/>
    <w:rsid w:val="0027237E"/>
    <w:rsid w:val="0027238B"/>
    <w:rsid w:val="0027252B"/>
    <w:rsid w:val="002725E1"/>
    <w:rsid w:val="00272645"/>
    <w:rsid w:val="00272659"/>
    <w:rsid w:val="002726BA"/>
    <w:rsid w:val="00272712"/>
    <w:rsid w:val="0027278B"/>
    <w:rsid w:val="00272796"/>
    <w:rsid w:val="002727CA"/>
    <w:rsid w:val="00272862"/>
    <w:rsid w:val="00272875"/>
    <w:rsid w:val="002728E2"/>
    <w:rsid w:val="002728F7"/>
    <w:rsid w:val="00272920"/>
    <w:rsid w:val="00272AB2"/>
    <w:rsid w:val="00272BA9"/>
    <w:rsid w:val="00272BB9"/>
    <w:rsid w:val="00272C49"/>
    <w:rsid w:val="00272CF2"/>
    <w:rsid w:val="00272D44"/>
    <w:rsid w:val="00272D78"/>
    <w:rsid w:val="00272D9E"/>
    <w:rsid w:val="00272E45"/>
    <w:rsid w:val="00272EC6"/>
    <w:rsid w:val="00272EDD"/>
    <w:rsid w:val="00273022"/>
    <w:rsid w:val="00273058"/>
    <w:rsid w:val="0027309C"/>
    <w:rsid w:val="002730F1"/>
    <w:rsid w:val="0027316C"/>
    <w:rsid w:val="0027332E"/>
    <w:rsid w:val="0027349F"/>
    <w:rsid w:val="00273538"/>
    <w:rsid w:val="00273598"/>
    <w:rsid w:val="00273656"/>
    <w:rsid w:val="00273699"/>
    <w:rsid w:val="002736CC"/>
    <w:rsid w:val="00273704"/>
    <w:rsid w:val="002737DD"/>
    <w:rsid w:val="002738D7"/>
    <w:rsid w:val="002739E2"/>
    <w:rsid w:val="00273A23"/>
    <w:rsid w:val="00273ACA"/>
    <w:rsid w:val="00273B37"/>
    <w:rsid w:val="00273C76"/>
    <w:rsid w:val="00273C80"/>
    <w:rsid w:val="00273DAB"/>
    <w:rsid w:val="00273E8C"/>
    <w:rsid w:val="00273F96"/>
    <w:rsid w:val="002740C2"/>
    <w:rsid w:val="002740DB"/>
    <w:rsid w:val="00274161"/>
    <w:rsid w:val="002741E8"/>
    <w:rsid w:val="0027420A"/>
    <w:rsid w:val="0027421A"/>
    <w:rsid w:val="00274253"/>
    <w:rsid w:val="0027425C"/>
    <w:rsid w:val="002743D1"/>
    <w:rsid w:val="0027447F"/>
    <w:rsid w:val="00274521"/>
    <w:rsid w:val="002745DD"/>
    <w:rsid w:val="0027463F"/>
    <w:rsid w:val="002746D1"/>
    <w:rsid w:val="002746D8"/>
    <w:rsid w:val="002747F6"/>
    <w:rsid w:val="00274A9F"/>
    <w:rsid w:val="00274C14"/>
    <w:rsid w:val="00274C33"/>
    <w:rsid w:val="00274D30"/>
    <w:rsid w:val="00274D69"/>
    <w:rsid w:val="00274D7E"/>
    <w:rsid w:val="00274D94"/>
    <w:rsid w:val="00274E73"/>
    <w:rsid w:val="00274FAD"/>
    <w:rsid w:val="00274FC7"/>
    <w:rsid w:val="00274FC8"/>
    <w:rsid w:val="00274FF4"/>
    <w:rsid w:val="0027502A"/>
    <w:rsid w:val="0027505F"/>
    <w:rsid w:val="00275149"/>
    <w:rsid w:val="0027515E"/>
    <w:rsid w:val="00275239"/>
    <w:rsid w:val="00275294"/>
    <w:rsid w:val="00275376"/>
    <w:rsid w:val="002753A5"/>
    <w:rsid w:val="002754C4"/>
    <w:rsid w:val="002754CF"/>
    <w:rsid w:val="00275782"/>
    <w:rsid w:val="002758B2"/>
    <w:rsid w:val="00275976"/>
    <w:rsid w:val="00275B73"/>
    <w:rsid w:val="00275CCF"/>
    <w:rsid w:val="00275D1E"/>
    <w:rsid w:val="00275D62"/>
    <w:rsid w:val="00275DB5"/>
    <w:rsid w:val="00275DBE"/>
    <w:rsid w:val="00275E27"/>
    <w:rsid w:val="00275EB9"/>
    <w:rsid w:val="00275F57"/>
    <w:rsid w:val="00275F8B"/>
    <w:rsid w:val="00275FB0"/>
    <w:rsid w:val="00275FDE"/>
    <w:rsid w:val="00276073"/>
    <w:rsid w:val="0027608E"/>
    <w:rsid w:val="00276111"/>
    <w:rsid w:val="0027624E"/>
    <w:rsid w:val="002762F1"/>
    <w:rsid w:val="00276318"/>
    <w:rsid w:val="00276323"/>
    <w:rsid w:val="00276413"/>
    <w:rsid w:val="002764AE"/>
    <w:rsid w:val="002765E6"/>
    <w:rsid w:val="002766EF"/>
    <w:rsid w:val="002767BB"/>
    <w:rsid w:val="00276831"/>
    <w:rsid w:val="002768A0"/>
    <w:rsid w:val="00276A03"/>
    <w:rsid w:val="00276BA2"/>
    <w:rsid w:val="00276D1B"/>
    <w:rsid w:val="00276D1D"/>
    <w:rsid w:val="00276D63"/>
    <w:rsid w:val="00276EB5"/>
    <w:rsid w:val="00276EC1"/>
    <w:rsid w:val="00276F22"/>
    <w:rsid w:val="00276FDD"/>
    <w:rsid w:val="00277085"/>
    <w:rsid w:val="002770BF"/>
    <w:rsid w:val="00277111"/>
    <w:rsid w:val="0027715C"/>
    <w:rsid w:val="00277205"/>
    <w:rsid w:val="00277209"/>
    <w:rsid w:val="00277330"/>
    <w:rsid w:val="00277338"/>
    <w:rsid w:val="002774A4"/>
    <w:rsid w:val="002776BF"/>
    <w:rsid w:val="002777EC"/>
    <w:rsid w:val="0027784B"/>
    <w:rsid w:val="00277856"/>
    <w:rsid w:val="00277A4B"/>
    <w:rsid w:val="00277A6E"/>
    <w:rsid w:val="00277A7B"/>
    <w:rsid w:val="00277B35"/>
    <w:rsid w:val="00277CFB"/>
    <w:rsid w:val="00277D27"/>
    <w:rsid w:val="00277D30"/>
    <w:rsid w:val="00277D90"/>
    <w:rsid w:val="00277DDD"/>
    <w:rsid w:val="00277DEB"/>
    <w:rsid w:val="00277E7F"/>
    <w:rsid w:val="00277EAB"/>
    <w:rsid w:val="00277F1C"/>
    <w:rsid w:val="00277FE4"/>
    <w:rsid w:val="0028007B"/>
    <w:rsid w:val="00280080"/>
    <w:rsid w:val="00280114"/>
    <w:rsid w:val="002801BC"/>
    <w:rsid w:val="0028021C"/>
    <w:rsid w:val="00280275"/>
    <w:rsid w:val="00280377"/>
    <w:rsid w:val="0028040A"/>
    <w:rsid w:val="002804A3"/>
    <w:rsid w:val="002804FE"/>
    <w:rsid w:val="0028059C"/>
    <w:rsid w:val="00280601"/>
    <w:rsid w:val="00280699"/>
    <w:rsid w:val="002806A9"/>
    <w:rsid w:val="002806F5"/>
    <w:rsid w:val="00280799"/>
    <w:rsid w:val="0028081F"/>
    <w:rsid w:val="00280916"/>
    <w:rsid w:val="00280B82"/>
    <w:rsid w:val="00280BE0"/>
    <w:rsid w:val="00280CFE"/>
    <w:rsid w:val="00280D0D"/>
    <w:rsid w:val="00280D6B"/>
    <w:rsid w:val="00280E0A"/>
    <w:rsid w:val="00280E14"/>
    <w:rsid w:val="00280EA4"/>
    <w:rsid w:val="00280F02"/>
    <w:rsid w:val="00280FBD"/>
    <w:rsid w:val="00281003"/>
    <w:rsid w:val="00281007"/>
    <w:rsid w:val="0028108C"/>
    <w:rsid w:val="002811DE"/>
    <w:rsid w:val="00281231"/>
    <w:rsid w:val="00281385"/>
    <w:rsid w:val="002813AE"/>
    <w:rsid w:val="00281470"/>
    <w:rsid w:val="0028160C"/>
    <w:rsid w:val="00281614"/>
    <w:rsid w:val="002816E7"/>
    <w:rsid w:val="00281735"/>
    <w:rsid w:val="00281783"/>
    <w:rsid w:val="0028178A"/>
    <w:rsid w:val="002817A9"/>
    <w:rsid w:val="002818E4"/>
    <w:rsid w:val="00281986"/>
    <w:rsid w:val="00281A09"/>
    <w:rsid w:val="00281A62"/>
    <w:rsid w:val="00281A72"/>
    <w:rsid w:val="00281B68"/>
    <w:rsid w:val="00281B94"/>
    <w:rsid w:val="00281B9A"/>
    <w:rsid w:val="00281CBE"/>
    <w:rsid w:val="00281CC2"/>
    <w:rsid w:val="00281D10"/>
    <w:rsid w:val="00281D24"/>
    <w:rsid w:val="00281DE5"/>
    <w:rsid w:val="00281E2A"/>
    <w:rsid w:val="00281ED9"/>
    <w:rsid w:val="00281EEA"/>
    <w:rsid w:val="00281EF2"/>
    <w:rsid w:val="0028208D"/>
    <w:rsid w:val="0028211B"/>
    <w:rsid w:val="002821F8"/>
    <w:rsid w:val="002822B7"/>
    <w:rsid w:val="0028233F"/>
    <w:rsid w:val="0028240F"/>
    <w:rsid w:val="002824E0"/>
    <w:rsid w:val="002825D1"/>
    <w:rsid w:val="00282712"/>
    <w:rsid w:val="00282718"/>
    <w:rsid w:val="002827B7"/>
    <w:rsid w:val="002828AC"/>
    <w:rsid w:val="0028295B"/>
    <w:rsid w:val="00282A77"/>
    <w:rsid w:val="00282A82"/>
    <w:rsid w:val="00282B5D"/>
    <w:rsid w:val="00282BE1"/>
    <w:rsid w:val="00282BF0"/>
    <w:rsid w:val="00282CC4"/>
    <w:rsid w:val="00282CCA"/>
    <w:rsid w:val="00282CE9"/>
    <w:rsid w:val="00282D68"/>
    <w:rsid w:val="00282D96"/>
    <w:rsid w:val="00282E27"/>
    <w:rsid w:val="00282E41"/>
    <w:rsid w:val="00282FD9"/>
    <w:rsid w:val="0028305A"/>
    <w:rsid w:val="0028305D"/>
    <w:rsid w:val="002832B0"/>
    <w:rsid w:val="00283318"/>
    <w:rsid w:val="00283399"/>
    <w:rsid w:val="002833A0"/>
    <w:rsid w:val="0028344D"/>
    <w:rsid w:val="002834DF"/>
    <w:rsid w:val="00283597"/>
    <w:rsid w:val="002835BA"/>
    <w:rsid w:val="00283613"/>
    <w:rsid w:val="00283642"/>
    <w:rsid w:val="0028364F"/>
    <w:rsid w:val="00283686"/>
    <w:rsid w:val="00283689"/>
    <w:rsid w:val="002837AE"/>
    <w:rsid w:val="0028381C"/>
    <w:rsid w:val="00283887"/>
    <w:rsid w:val="002838F1"/>
    <w:rsid w:val="00283A30"/>
    <w:rsid w:val="00283A43"/>
    <w:rsid w:val="00283A46"/>
    <w:rsid w:val="00283AD1"/>
    <w:rsid w:val="00283B67"/>
    <w:rsid w:val="00283BA8"/>
    <w:rsid w:val="00283C43"/>
    <w:rsid w:val="00283CB8"/>
    <w:rsid w:val="00283DAD"/>
    <w:rsid w:val="00283E25"/>
    <w:rsid w:val="00283E95"/>
    <w:rsid w:val="00283FC5"/>
    <w:rsid w:val="00283FFF"/>
    <w:rsid w:val="00284087"/>
    <w:rsid w:val="0028415F"/>
    <w:rsid w:val="002841DF"/>
    <w:rsid w:val="00284262"/>
    <w:rsid w:val="00284278"/>
    <w:rsid w:val="0028428C"/>
    <w:rsid w:val="00284377"/>
    <w:rsid w:val="00284410"/>
    <w:rsid w:val="00284463"/>
    <w:rsid w:val="00284497"/>
    <w:rsid w:val="002845D8"/>
    <w:rsid w:val="002846DD"/>
    <w:rsid w:val="0028481D"/>
    <w:rsid w:val="00284919"/>
    <w:rsid w:val="00284976"/>
    <w:rsid w:val="00284A16"/>
    <w:rsid w:val="00284A3C"/>
    <w:rsid w:val="00284BCF"/>
    <w:rsid w:val="00284C60"/>
    <w:rsid w:val="00284C7B"/>
    <w:rsid w:val="00284CFB"/>
    <w:rsid w:val="00284D28"/>
    <w:rsid w:val="00284D56"/>
    <w:rsid w:val="00284EF5"/>
    <w:rsid w:val="00284EF7"/>
    <w:rsid w:val="00284F29"/>
    <w:rsid w:val="00284F68"/>
    <w:rsid w:val="00284FB7"/>
    <w:rsid w:val="002850E3"/>
    <w:rsid w:val="00285186"/>
    <w:rsid w:val="002851E6"/>
    <w:rsid w:val="002852E1"/>
    <w:rsid w:val="00285449"/>
    <w:rsid w:val="0028550B"/>
    <w:rsid w:val="0028550E"/>
    <w:rsid w:val="00285661"/>
    <w:rsid w:val="002857A1"/>
    <w:rsid w:val="00285822"/>
    <w:rsid w:val="0028585C"/>
    <w:rsid w:val="0028586A"/>
    <w:rsid w:val="0028589E"/>
    <w:rsid w:val="002858A3"/>
    <w:rsid w:val="00285A9D"/>
    <w:rsid w:val="00285B07"/>
    <w:rsid w:val="00285BCC"/>
    <w:rsid w:val="00285BDA"/>
    <w:rsid w:val="00285C02"/>
    <w:rsid w:val="00285C71"/>
    <w:rsid w:val="00285C7B"/>
    <w:rsid w:val="00285D2D"/>
    <w:rsid w:val="00285D2E"/>
    <w:rsid w:val="00285D34"/>
    <w:rsid w:val="00285D55"/>
    <w:rsid w:val="00285D5C"/>
    <w:rsid w:val="00285D89"/>
    <w:rsid w:val="00285E50"/>
    <w:rsid w:val="00285F3D"/>
    <w:rsid w:val="00286009"/>
    <w:rsid w:val="0028607F"/>
    <w:rsid w:val="0028617B"/>
    <w:rsid w:val="0028620D"/>
    <w:rsid w:val="00286293"/>
    <w:rsid w:val="002862CC"/>
    <w:rsid w:val="00286480"/>
    <w:rsid w:val="002864F9"/>
    <w:rsid w:val="0028656D"/>
    <w:rsid w:val="002865BE"/>
    <w:rsid w:val="0028661B"/>
    <w:rsid w:val="002866EB"/>
    <w:rsid w:val="0028683B"/>
    <w:rsid w:val="0028686B"/>
    <w:rsid w:val="0028687F"/>
    <w:rsid w:val="00286958"/>
    <w:rsid w:val="002869DE"/>
    <w:rsid w:val="00286A7A"/>
    <w:rsid w:val="00286ABF"/>
    <w:rsid w:val="00286BBD"/>
    <w:rsid w:val="00286C01"/>
    <w:rsid w:val="00286C1F"/>
    <w:rsid w:val="00286CAA"/>
    <w:rsid w:val="00286CF0"/>
    <w:rsid w:val="00286D2F"/>
    <w:rsid w:val="00286E8B"/>
    <w:rsid w:val="00286F6D"/>
    <w:rsid w:val="0028704F"/>
    <w:rsid w:val="00287081"/>
    <w:rsid w:val="00287094"/>
    <w:rsid w:val="002870F3"/>
    <w:rsid w:val="002871E9"/>
    <w:rsid w:val="0028740C"/>
    <w:rsid w:val="0028753E"/>
    <w:rsid w:val="00287540"/>
    <w:rsid w:val="0028760C"/>
    <w:rsid w:val="00287653"/>
    <w:rsid w:val="00287794"/>
    <w:rsid w:val="002877E6"/>
    <w:rsid w:val="00287859"/>
    <w:rsid w:val="002878F6"/>
    <w:rsid w:val="00287A25"/>
    <w:rsid w:val="00287A6F"/>
    <w:rsid w:val="00287A95"/>
    <w:rsid w:val="00287A99"/>
    <w:rsid w:val="00287ADC"/>
    <w:rsid w:val="00287B60"/>
    <w:rsid w:val="00287C08"/>
    <w:rsid w:val="00287D27"/>
    <w:rsid w:val="00287EA3"/>
    <w:rsid w:val="00287F2E"/>
    <w:rsid w:val="00290025"/>
    <w:rsid w:val="0029003F"/>
    <w:rsid w:val="00290141"/>
    <w:rsid w:val="002901ED"/>
    <w:rsid w:val="00290255"/>
    <w:rsid w:val="0029028F"/>
    <w:rsid w:val="0029042F"/>
    <w:rsid w:val="002904AF"/>
    <w:rsid w:val="0029052C"/>
    <w:rsid w:val="002905F9"/>
    <w:rsid w:val="00290640"/>
    <w:rsid w:val="0029084E"/>
    <w:rsid w:val="0029085D"/>
    <w:rsid w:val="0029089A"/>
    <w:rsid w:val="002909D9"/>
    <w:rsid w:val="002909F6"/>
    <w:rsid w:val="00290A1A"/>
    <w:rsid w:val="00290A38"/>
    <w:rsid w:val="00290A55"/>
    <w:rsid w:val="00290A7F"/>
    <w:rsid w:val="00290A95"/>
    <w:rsid w:val="00290AA3"/>
    <w:rsid w:val="00290AE0"/>
    <w:rsid w:val="00290BAD"/>
    <w:rsid w:val="00290D00"/>
    <w:rsid w:val="00290DB2"/>
    <w:rsid w:val="00290E98"/>
    <w:rsid w:val="00290EEA"/>
    <w:rsid w:val="00290FA4"/>
    <w:rsid w:val="00290FDA"/>
    <w:rsid w:val="0029100A"/>
    <w:rsid w:val="00291074"/>
    <w:rsid w:val="00291078"/>
    <w:rsid w:val="002910AB"/>
    <w:rsid w:val="002910F7"/>
    <w:rsid w:val="0029110A"/>
    <w:rsid w:val="0029119C"/>
    <w:rsid w:val="00291226"/>
    <w:rsid w:val="002912B3"/>
    <w:rsid w:val="00291338"/>
    <w:rsid w:val="00291413"/>
    <w:rsid w:val="00291475"/>
    <w:rsid w:val="0029148F"/>
    <w:rsid w:val="002914CA"/>
    <w:rsid w:val="00291523"/>
    <w:rsid w:val="002916CD"/>
    <w:rsid w:val="00291737"/>
    <w:rsid w:val="0029178F"/>
    <w:rsid w:val="002918AD"/>
    <w:rsid w:val="002919BF"/>
    <w:rsid w:val="002919CC"/>
    <w:rsid w:val="00291A44"/>
    <w:rsid w:val="00291B78"/>
    <w:rsid w:val="00291C61"/>
    <w:rsid w:val="00291C99"/>
    <w:rsid w:val="00291D20"/>
    <w:rsid w:val="00291DF8"/>
    <w:rsid w:val="00291E37"/>
    <w:rsid w:val="00291E42"/>
    <w:rsid w:val="00291ED3"/>
    <w:rsid w:val="00292089"/>
    <w:rsid w:val="002920CA"/>
    <w:rsid w:val="002920D8"/>
    <w:rsid w:val="002921BD"/>
    <w:rsid w:val="00292331"/>
    <w:rsid w:val="00292495"/>
    <w:rsid w:val="002925DF"/>
    <w:rsid w:val="002926F1"/>
    <w:rsid w:val="0029278B"/>
    <w:rsid w:val="002927AD"/>
    <w:rsid w:val="002927BE"/>
    <w:rsid w:val="002928A4"/>
    <w:rsid w:val="00292925"/>
    <w:rsid w:val="00292996"/>
    <w:rsid w:val="002929C3"/>
    <w:rsid w:val="00292AC7"/>
    <w:rsid w:val="00292AE4"/>
    <w:rsid w:val="00292B28"/>
    <w:rsid w:val="00292B66"/>
    <w:rsid w:val="00292BAB"/>
    <w:rsid w:val="00292C59"/>
    <w:rsid w:val="00292C74"/>
    <w:rsid w:val="00292D39"/>
    <w:rsid w:val="00292E7C"/>
    <w:rsid w:val="00292E84"/>
    <w:rsid w:val="00292EDB"/>
    <w:rsid w:val="00292EE1"/>
    <w:rsid w:val="00293031"/>
    <w:rsid w:val="00293077"/>
    <w:rsid w:val="002930A1"/>
    <w:rsid w:val="002930DD"/>
    <w:rsid w:val="00293110"/>
    <w:rsid w:val="00293319"/>
    <w:rsid w:val="0029335B"/>
    <w:rsid w:val="002933B2"/>
    <w:rsid w:val="002933C1"/>
    <w:rsid w:val="002933C2"/>
    <w:rsid w:val="002933DA"/>
    <w:rsid w:val="00293413"/>
    <w:rsid w:val="00293420"/>
    <w:rsid w:val="00293447"/>
    <w:rsid w:val="002935CB"/>
    <w:rsid w:val="002936B0"/>
    <w:rsid w:val="002936DF"/>
    <w:rsid w:val="00293790"/>
    <w:rsid w:val="002937F9"/>
    <w:rsid w:val="00293809"/>
    <w:rsid w:val="0029387A"/>
    <w:rsid w:val="00293884"/>
    <w:rsid w:val="002938FA"/>
    <w:rsid w:val="00293964"/>
    <w:rsid w:val="00293971"/>
    <w:rsid w:val="00293B8D"/>
    <w:rsid w:val="00293BA4"/>
    <w:rsid w:val="00293C1C"/>
    <w:rsid w:val="00293D97"/>
    <w:rsid w:val="00293DDD"/>
    <w:rsid w:val="00293F4B"/>
    <w:rsid w:val="0029402B"/>
    <w:rsid w:val="0029402C"/>
    <w:rsid w:val="002940D8"/>
    <w:rsid w:val="0029412F"/>
    <w:rsid w:val="0029413B"/>
    <w:rsid w:val="002941D0"/>
    <w:rsid w:val="0029422D"/>
    <w:rsid w:val="00294328"/>
    <w:rsid w:val="00294341"/>
    <w:rsid w:val="002943B2"/>
    <w:rsid w:val="002943C7"/>
    <w:rsid w:val="0029440A"/>
    <w:rsid w:val="0029444A"/>
    <w:rsid w:val="00294457"/>
    <w:rsid w:val="002945C3"/>
    <w:rsid w:val="002945D4"/>
    <w:rsid w:val="0029467F"/>
    <w:rsid w:val="00294680"/>
    <w:rsid w:val="00294855"/>
    <w:rsid w:val="00294856"/>
    <w:rsid w:val="0029489E"/>
    <w:rsid w:val="0029497F"/>
    <w:rsid w:val="002949E7"/>
    <w:rsid w:val="00294A9C"/>
    <w:rsid w:val="00294AC0"/>
    <w:rsid w:val="00294BD5"/>
    <w:rsid w:val="00294BF1"/>
    <w:rsid w:val="00294CFE"/>
    <w:rsid w:val="00294D00"/>
    <w:rsid w:val="00294E5A"/>
    <w:rsid w:val="00294F27"/>
    <w:rsid w:val="00294F85"/>
    <w:rsid w:val="00294FFD"/>
    <w:rsid w:val="0029503A"/>
    <w:rsid w:val="00295107"/>
    <w:rsid w:val="0029539E"/>
    <w:rsid w:val="002954BE"/>
    <w:rsid w:val="0029552D"/>
    <w:rsid w:val="00295531"/>
    <w:rsid w:val="00295537"/>
    <w:rsid w:val="002956E3"/>
    <w:rsid w:val="002957A7"/>
    <w:rsid w:val="0029595F"/>
    <w:rsid w:val="00295A64"/>
    <w:rsid w:val="00295A73"/>
    <w:rsid w:val="00295B26"/>
    <w:rsid w:val="00295B5D"/>
    <w:rsid w:val="00295B71"/>
    <w:rsid w:val="00295B94"/>
    <w:rsid w:val="00295BD5"/>
    <w:rsid w:val="00295BDC"/>
    <w:rsid w:val="00295D65"/>
    <w:rsid w:val="00295DBC"/>
    <w:rsid w:val="00295E11"/>
    <w:rsid w:val="00295F48"/>
    <w:rsid w:val="00295F4F"/>
    <w:rsid w:val="00295FB6"/>
    <w:rsid w:val="00295FED"/>
    <w:rsid w:val="0029602C"/>
    <w:rsid w:val="00296058"/>
    <w:rsid w:val="002960B0"/>
    <w:rsid w:val="002960C7"/>
    <w:rsid w:val="0029619F"/>
    <w:rsid w:val="002962C8"/>
    <w:rsid w:val="00296333"/>
    <w:rsid w:val="0029638D"/>
    <w:rsid w:val="002965BA"/>
    <w:rsid w:val="00296625"/>
    <w:rsid w:val="0029663C"/>
    <w:rsid w:val="0029663E"/>
    <w:rsid w:val="0029667B"/>
    <w:rsid w:val="00296799"/>
    <w:rsid w:val="002967CF"/>
    <w:rsid w:val="002967FA"/>
    <w:rsid w:val="00296827"/>
    <w:rsid w:val="002969DF"/>
    <w:rsid w:val="00296A10"/>
    <w:rsid w:val="00296B0F"/>
    <w:rsid w:val="00296B32"/>
    <w:rsid w:val="00296BA6"/>
    <w:rsid w:val="00296CA1"/>
    <w:rsid w:val="00296D16"/>
    <w:rsid w:val="00296D2C"/>
    <w:rsid w:val="00296E68"/>
    <w:rsid w:val="00296FCA"/>
    <w:rsid w:val="0029704E"/>
    <w:rsid w:val="0029706A"/>
    <w:rsid w:val="00297080"/>
    <w:rsid w:val="00297157"/>
    <w:rsid w:val="002972D8"/>
    <w:rsid w:val="00297367"/>
    <w:rsid w:val="00297409"/>
    <w:rsid w:val="002974AF"/>
    <w:rsid w:val="00297526"/>
    <w:rsid w:val="00297529"/>
    <w:rsid w:val="0029753B"/>
    <w:rsid w:val="0029768B"/>
    <w:rsid w:val="00297690"/>
    <w:rsid w:val="00297796"/>
    <w:rsid w:val="00297918"/>
    <w:rsid w:val="0029792F"/>
    <w:rsid w:val="00297960"/>
    <w:rsid w:val="00297C16"/>
    <w:rsid w:val="00297C4D"/>
    <w:rsid w:val="00297CA6"/>
    <w:rsid w:val="00297D6A"/>
    <w:rsid w:val="00297DE5"/>
    <w:rsid w:val="00297DE8"/>
    <w:rsid w:val="00297E08"/>
    <w:rsid w:val="00297E1C"/>
    <w:rsid w:val="00297EBE"/>
    <w:rsid w:val="00297EC6"/>
    <w:rsid w:val="00297F33"/>
    <w:rsid w:val="00297F59"/>
    <w:rsid w:val="002A0011"/>
    <w:rsid w:val="002A0141"/>
    <w:rsid w:val="002A01AB"/>
    <w:rsid w:val="002A03B2"/>
    <w:rsid w:val="002A058C"/>
    <w:rsid w:val="002A0805"/>
    <w:rsid w:val="002A09A9"/>
    <w:rsid w:val="002A0A44"/>
    <w:rsid w:val="002A0A5E"/>
    <w:rsid w:val="002A0AB6"/>
    <w:rsid w:val="002A0AC4"/>
    <w:rsid w:val="002A0B00"/>
    <w:rsid w:val="002A0BFC"/>
    <w:rsid w:val="002A0C03"/>
    <w:rsid w:val="002A0C78"/>
    <w:rsid w:val="002A0D61"/>
    <w:rsid w:val="002A0F4E"/>
    <w:rsid w:val="002A0FC3"/>
    <w:rsid w:val="002A106B"/>
    <w:rsid w:val="002A10AA"/>
    <w:rsid w:val="002A11E0"/>
    <w:rsid w:val="002A127A"/>
    <w:rsid w:val="002A12DE"/>
    <w:rsid w:val="002A1326"/>
    <w:rsid w:val="002A1334"/>
    <w:rsid w:val="002A13A2"/>
    <w:rsid w:val="002A159A"/>
    <w:rsid w:val="002A15CF"/>
    <w:rsid w:val="002A15E6"/>
    <w:rsid w:val="002A168B"/>
    <w:rsid w:val="002A1783"/>
    <w:rsid w:val="002A17F2"/>
    <w:rsid w:val="002A1818"/>
    <w:rsid w:val="002A1891"/>
    <w:rsid w:val="002A1939"/>
    <w:rsid w:val="002A19F8"/>
    <w:rsid w:val="002A1A41"/>
    <w:rsid w:val="002A1A4F"/>
    <w:rsid w:val="002A1A5A"/>
    <w:rsid w:val="002A1B2E"/>
    <w:rsid w:val="002A1B4F"/>
    <w:rsid w:val="002A1C28"/>
    <w:rsid w:val="002A1C33"/>
    <w:rsid w:val="002A1C44"/>
    <w:rsid w:val="002A1C74"/>
    <w:rsid w:val="002A1D09"/>
    <w:rsid w:val="002A1EF9"/>
    <w:rsid w:val="002A1F00"/>
    <w:rsid w:val="002A1F85"/>
    <w:rsid w:val="002A2110"/>
    <w:rsid w:val="002A2202"/>
    <w:rsid w:val="002A2244"/>
    <w:rsid w:val="002A225E"/>
    <w:rsid w:val="002A232F"/>
    <w:rsid w:val="002A238B"/>
    <w:rsid w:val="002A2414"/>
    <w:rsid w:val="002A24A8"/>
    <w:rsid w:val="002A2529"/>
    <w:rsid w:val="002A259F"/>
    <w:rsid w:val="002A26A2"/>
    <w:rsid w:val="002A2725"/>
    <w:rsid w:val="002A2733"/>
    <w:rsid w:val="002A27E4"/>
    <w:rsid w:val="002A28B9"/>
    <w:rsid w:val="002A28C6"/>
    <w:rsid w:val="002A2948"/>
    <w:rsid w:val="002A2992"/>
    <w:rsid w:val="002A2C1B"/>
    <w:rsid w:val="002A2C7B"/>
    <w:rsid w:val="002A2D15"/>
    <w:rsid w:val="002A2EB2"/>
    <w:rsid w:val="002A2F5A"/>
    <w:rsid w:val="002A308E"/>
    <w:rsid w:val="002A30B0"/>
    <w:rsid w:val="002A30FB"/>
    <w:rsid w:val="002A3156"/>
    <w:rsid w:val="002A32E3"/>
    <w:rsid w:val="002A33E3"/>
    <w:rsid w:val="002A3425"/>
    <w:rsid w:val="002A342E"/>
    <w:rsid w:val="002A346B"/>
    <w:rsid w:val="002A34AA"/>
    <w:rsid w:val="002A34D1"/>
    <w:rsid w:val="002A34F3"/>
    <w:rsid w:val="002A353D"/>
    <w:rsid w:val="002A3593"/>
    <w:rsid w:val="002A37BE"/>
    <w:rsid w:val="002A382C"/>
    <w:rsid w:val="002A3936"/>
    <w:rsid w:val="002A3A4F"/>
    <w:rsid w:val="002A3A53"/>
    <w:rsid w:val="002A3AC0"/>
    <w:rsid w:val="002A3AD7"/>
    <w:rsid w:val="002A3AF9"/>
    <w:rsid w:val="002A3B0D"/>
    <w:rsid w:val="002A3BAC"/>
    <w:rsid w:val="002A3D47"/>
    <w:rsid w:val="002A3DB6"/>
    <w:rsid w:val="002A3E2F"/>
    <w:rsid w:val="002A3E42"/>
    <w:rsid w:val="002A3E7B"/>
    <w:rsid w:val="002A3EE9"/>
    <w:rsid w:val="002A3F5D"/>
    <w:rsid w:val="002A4018"/>
    <w:rsid w:val="002A4064"/>
    <w:rsid w:val="002A408C"/>
    <w:rsid w:val="002A4091"/>
    <w:rsid w:val="002A4110"/>
    <w:rsid w:val="002A41AA"/>
    <w:rsid w:val="002A4273"/>
    <w:rsid w:val="002A43ED"/>
    <w:rsid w:val="002A452C"/>
    <w:rsid w:val="002A4604"/>
    <w:rsid w:val="002A464D"/>
    <w:rsid w:val="002A4777"/>
    <w:rsid w:val="002A47F9"/>
    <w:rsid w:val="002A4834"/>
    <w:rsid w:val="002A488E"/>
    <w:rsid w:val="002A48C6"/>
    <w:rsid w:val="002A48CC"/>
    <w:rsid w:val="002A48E9"/>
    <w:rsid w:val="002A4962"/>
    <w:rsid w:val="002A49D0"/>
    <w:rsid w:val="002A4ACD"/>
    <w:rsid w:val="002A4B61"/>
    <w:rsid w:val="002A4C2B"/>
    <w:rsid w:val="002A4C61"/>
    <w:rsid w:val="002A4D12"/>
    <w:rsid w:val="002A4D32"/>
    <w:rsid w:val="002A4D4E"/>
    <w:rsid w:val="002A4E4B"/>
    <w:rsid w:val="002A4F1A"/>
    <w:rsid w:val="002A4F86"/>
    <w:rsid w:val="002A5188"/>
    <w:rsid w:val="002A51B8"/>
    <w:rsid w:val="002A51CF"/>
    <w:rsid w:val="002A52B3"/>
    <w:rsid w:val="002A5308"/>
    <w:rsid w:val="002A5375"/>
    <w:rsid w:val="002A53FA"/>
    <w:rsid w:val="002A5442"/>
    <w:rsid w:val="002A5447"/>
    <w:rsid w:val="002A5456"/>
    <w:rsid w:val="002A546A"/>
    <w:rsid w:val="002A547D"/>
    <w:rsid w:val="002A54A4"/>
    <w:rsid w:val="002A552C"/>
    <w:rsid w:val="002A55DC"/>
    <w:rsid w:val="002A56A9"/>
    <w:rsid w:val="002A56F2"/>
    <w:rsid w:val="002A56F9"/>
    <w:rsid w:val="002A5763"/>
    <w:rsid w:val="002A5768"/>
    <w:rsid w:val="002A58D4"/>
    <w:rsid w:val="002A59C9"/>
    <w:rsid w:val="002A59D0"/>
    <w:rsid w:val="002A59F2"/>
    <w:rsid w:val="002A5A23"/>
    <w:rsid w:val="002A5A3F"/>
    <w:rsid w:val="002A5A8C"/>
    <w:rsid w:val="002A5AB1"/>
    <w:rsid w:val="002A5AD7"/>
    <w:rsid w:val="002A5B04"/>
    <w:rsid w:val="002A5CFC"/>
    <w:rsid w:val="002A5D6D"/>
    <w:rsid w:val="002A5DD3"/>
    <w:rsid w:val="002A5F81"/>
    <w:rsid w:val="002A5FBE"/>
    <w:rsid w:val="002A604F"/>
    <w:rsid w:val="002A62C0"/>
    <w:rsid w:val="002A63E3"/>
    <w:rsid w:val="002A640C"/>
    <w:rsid w:val="002A6472"/>
    <w:rsid w:val="002A6513"/>
    <w:rsid w:val="002A6577"/>
    <w:rsid w:val="002A658B"/>
    <w:rsid w:val="002A6599"/>
    <w:rsid w:val="002A6661"/>
    <w:rsid w:val="002A66B8"/>
    <w:rsid w:val="002A674C"/>
    <w:rsid w:val="002A6801"/>
    <w:rsid w:val="002A6964"/>
    <w:rsid w:val="002A6995"/>
    <w:rsid w:val="002A6B74"/>
    <w:rsid w:val="002A6C59"/>
    <w:rsid w:val="002A6D81"/>
    <w:rsid w:val="002A6D93"/>
    <w:rsid w:val="002A6E4F"/>
    <w:rsid w:val="002A6E58"/>
    <w:rsid w:val="002A6E82"/>
    <w:rsid w:val="002A6F89"/>
    <w:rsid w:val="002A70B5"/>
    <w:rsid w:val="002A70F6"/>
    <w:rsid w:val="002A7225"/>
    <w:rsid w:val="002A722C"/>
    <w:rsid w:val="002A72B1"/>
    <w:rsid w:val="002A72D6"/>
    <w:rsid w:val="002A72DB"/>
    <w:rsid w:val="002A746B"/>
    <w:rsid w:val="002A7530"/>
    <w:rsid w:val="002A757D"/>
    <w:rsid w:val="002A76C8"/>
    <w:rsid w:val="002A76F1"/>
    <w:rsid w:val="002A7797"/>
    <w:rsid w:val="002A7829"/>
    <w:rsid w:val="002A786F"/>
    <w:rsid w:val="002A7975"/>
    <w:rsid w:val="002A7996"/>
    <w:rsid w:val="002A799A"/>
    <w:rsid w:val="002A7A35"/>
    <w:rsid w:val="002A7AB5"/>
    <w:rsid w:val="002A7AF9"/>
    <w:rsid w:val="002A7B2F"/>
    <w:rsid w:val="002A7BBC"/>
    <w:rsid w:val="002A7C57"/>
    <w:rsid w:val="002A7D1F"/>
    <w:rsid w:val="002A7EE0"/>
    <w:rsid w:val="002A7FE9"/>
    <w:rsid w:val="002B0089"/>
    <w:rsid w:val="002B0163"/>
    <w:rsid w:val="002B0183"/>
    <w:rsid w:val="002B01B7"/>
    <w:rsid w:val="002B01D6"/>
    <w:rsid w:val="002B0248"/>
    <w:rsid w:val="002B0272"/>
    <w:rsid w:val="002B02AB"/>
    <w:rsid w:val="002B02B1"/>
    <w:rsid w:val="002B032E"/>
    <w:rsid w:val="002B0395"/>
    <w:rsid w:val="002B040D"/>
    <w:rsid w:val="002B0428"/>
    <w:rsid w:val="002B0476"/>
    <w:rsid w:val="002B04F5"/>
    <w:rsid w:val="002B0631"/>
    <w:rsid w:val="002B06B4"/>
    <w:rsid w:val="002B0706"/>
    <w:rsid w:val="002B07FB"/>
    <w:rsid w:val="002B0836"/>
    <w:rsid w:val="002B088E"/>
    <w:rsid w:val="002B0A15"/>
    <w:rsid w:val="002B0CAA"/>
    <w:rsid w:val="002B0DD6"/>
    <w:rsid w:val="002B0E5E"/>
    <w:rsid w:val="002B0F54"/>
    <w:rsid w:val="002B0FA4"/>
    <w:rsid w:val="002B109B"/>
    <w:rsid w:val="002B1116"/>
    <w:rsid w:val="002B11B5"/>
    <w:rsid w:val="002B1367"/>
    <w:rsid w:val="002B1424"/>
    <w:rsid w:val="002B149C"/>
    <w:rsid w:val="002B157D"/>
    <w:rsid w:val="002B162D"/>
    <w:rsid w:val="002B1631"/>
    <w:rsid w:val="002B1814"/>
    <w:rsid w:val="002B187B"/>
    <w:rsid w:val="002B19C6"/>
    <w:rsid w:val="002B1AF1"/>
    <w:rsid w:val="002B1B37"/>
    <w:rsid w:val="002B1B59"/>
    <w:rsid w:val="002B1C12"/>
    <w:rsid w:val="002B1DEA"/>
    <w:rsid w:val="002B1E7F"/>
    <w:rsid w:val="002B2032"/>
    <w:rsid w:val="002B20A8"/>
    <w:rsid w:val="002B20CD"/>
    <w:rsid w:val="002B22A2"/>
    <w:rsid w:val="002B22C2"/>
    <w:rsid w:val="002B2390"/>
    <w:rsid w:val="002B23EC"/>
    <w:rsid w:val="002B242F"/>
    <w:rsid w:val="002B2445"/>
    <w:rsid w:val="002B25D4"/>
    <w:rsid w:val="002B2632"/>
    <w:rsid w:val="002B267C"/>
    <w:rsid w:val="002B2700"/>
    <w:rsid w:val="002B279B"/>
    <w:rsid w:val="002B27D1"/>
    <w:rsid w:val="002B27E1"/>
    <w:rsid w:val="002B2837"/>
    <w:rsid w:val="002B2904"/>
    <w:rsid w:val="002B2B71"/>
    <w:rsid w:val="002B2B8C"/>
    <w:rsid w:val="002B2B95"/>
    <w:rsid w:val="002B2C33"/>
    <w:rsid w:val="002B2CC3"/>
    <w:rsid w:val="002B2E7E"/>
    <w:rsid w:val="002B2EA6"/>
    <w:rsid w:val="002B2F79"/>
    <w:rsid w:val="002B3071"/>
    <w:rsid w:val="002B30A4"/>
    <w:rsid w:val="002B30AE"/>
    <w:rsid w:val="002B311E"/>
    <w:rsid w:val="002B313B"/>
    <w:rsid w:val="002B31C1"/>
    <w:rsid w:val="002B326C"/>
    <w:rsid w:val="002B3289"/>
    <w:rsid w:val="002B32DF"/>
    <w:rsid w:val="002B33B5"/>
    <w:rsid w:val="002B33B7"/>
    <w:rsid w:val="002B345D"/>
    <w:rsid w:val="002B3461"/>
    <w:rsid w:val="002B3467"/>
    <w:rsid w:val="002B34B5"/>
    <w:rsid w:val="002B363E"/>
    <w:rsid w:val="002B3664"/>
    <w:rsid w:val="002B3669"/>
    <w:rsid w:val="002B3721"/>
    <w:rsid w:val="002B37C8"/>
    <w:rsid w:val="002B3A0A"/>
    <w:rsid w:val="002B3A42"/>
    <w:rsid w:val="002B3A47"/>
    <w:rsid w:val="002B3BC2"/>
    <w:rsid w:val="002B3C0C"/>
    <w:rsid w:val="002B3C56"/>
    <w:rsid w:val="002B3C87"/>
    <w:rsid w:val="002B3D07"/>
    <w:rsid w:val="002B3DA6"/>
    <w:rsid w:val="002B3DC8"/>
    <w:rsid w:val="002B3ECA"/>
    <w:rsid w:val="002B3F08"/>
    <w:rsid w:val="002B3F9E"/>
    <w:rsid w:val="002B403A"/>
    <w:rsid w:val="002B406B"/>
    <w:rsid w:val="002B40C0"/>
    <w:rsid w:val="002B40CD"/>
    <w:rsid w:val="002B411D"/>
    <w:rsid w:val="002B4142"/>
    <w:rsid w:val="002B42CA"/>
    <w:rsid w:val="002B440A"/>
    <w:rsid w:val="002B4418"/>
    <w:rsid w:val="002B4427"/>
    <w:rsid w:val="002B4470"/>
    <w:rsid w:val="002B4564"/>
    <w:rsid w:val="002B456D"/>
    <w:rsid w:val="002B4644"/>
    <w:rsid w:val="002B46AC"/>
    <w:rsid w:val="002B4A2F"/>
    <w:rsid w:val="002B4ACB"/>
    <w:rsid w:val="002B4C21"/>
    <w:rsid w:val="002B4C8D"/>
    <w:rsid w:val="002B4E4B"/>
    <w:rsid w:val="002B4EAF"/>
    <w:rsid w:val="002B4ED6"/>
    <w:rsid w:val="002B4F91"/>
    <w:rsid w:val="002B516A"/>
    <w:rsid w:val="002B516D"/>
    <w:rsid w:val="002B52E7"/>
    <w:rsid w:val="002B530A"/>
    <w:rsid w:val="002B5345"/>
    <w:rsid w:val="002B5347"/>
    <w:rsid w:val="002B5365"/>
    <w:rsid w:val="002B538D"/>
    <w:rsid w:val="002B53BA"/>
    <w:rsid w:val="002B53E4"/>
    <w:rsid w:val="002B53F0"/>
    <w:rsid w:val="002B5471"/>
    <w:rsid w:val="002B5505"/>
    <w:rsid w:val="002B553D"/>
    <w:rsid w:val="002B563C"/>
    <w:rsid w:val="002B5719"/>
    <w:rsid w:val="002B57A9"/>
    <w:rsid w:val="002B5803"/>
    <w:rsid w:val="002B5926"/>
    <w:rsid w:val="002B59B8"/>
    <w:rsid w:val="002B59CA"/>
    <w:rsid w:val="002B5A26"/>
    <w:rsid w:val="002B5A6F"/>
    <w:rsid w:val="002B5AB6"/>
    <w:rsid w:val="002B5D8B"/>
    <w:rsid w:val="002B5DA4"/>
    <w:rsid w:val="002B5E33"/>
    <w:rsid w:val="002B5E45"/>
    <w:rsid w:val="002B5EA7"/>
    <w:rsid w:val="002B5F1A"/>
    <w:rsid w:val="002B5FB0"/>
    <w:rsid w:val="002B5FCD"/>
    <w:rsid w:val="002B609D"/>
    <w:rsid w:val="002B6169"/>
    <w:rsid w:val="002B61BC"/>
    <w:rsid w:val="002B626D"/>
    <w:rsid w:val="002B62F5"/>
    <w:rsid w:val="002B6323"/>
    <w:rsid w:val="002B638D"/>
    <w:rsid w:val="002B63C9"/>
    <w:rsid w:val="002B647C"/>
    <w:rsid w:val="002B655F"/>
    <w:rsid w:val="002B6617"/>
    <w:rsid w:val="002B661C"/>
    <w:rsid w:val="002B661D"/>
    <w:rsid w:val="002B6650"/>
    <w:rsid w:val="002B6697"/>
    <w:rsid w:val="002B66A1"/>
    <w:rsid w:val="002B6742"/>
    <w:rsid w:val="002B6A76"/>
    <w:rsid w:val="002B6AD0"/>
    <w:rsid w:val="002B6B00"/>
    <w:rsid w:val="002B6B78"/>
    <w:rsid w:val="002B6C44"/>
    <w:rsid w:val="002B6C5A"/>
    <w:rsid w:val="002B6CD2"/>
    <w:rsid w:val="002B6DDD"/>
    <w:rsid w:val="002B6E5B"/>
    <w:rsid w:val="002B6F9C"/>
    <w:rsid w:val="002B70AF"/>
    <w:rsid w:val="002B70B2"/>
    <w:rsid w:val="002B71BA"/>
    <w:rsid w:val="002B71F1"/>
    <w:rsid w:val="002B720F"/>
    <w:rsid w:val="002B7284"/>
    <w:rsid w:val="002B729C"/>
    <w:rsid w:val="002B72AA"/>
    <w:rsid w:val="002B72C3"/>
    <w:rsid w:val="002B7425"/>
    <w:rsid w:val="002B747B"/>
    <w:rsid w:val="002B749D"/>
    <w:rsid w:val="002B74A6"/>
    <w:rsid w:val="002B74CF"/>
    <w:rsid w:val="002B74D1"/>
    <w:rsid w:val="002B75A7"/>
    <w:rsid w:val="002B75F9"/>
    <w:rsid w:val="002B767F"/>
    <w:rsid w:val="002B76E8"/>
    <w:rsid w:val="002B7738"/>
    <w:rsid w:val="002B7764"/>
    <w:rsid w:val="002B77BD"/>
    <w:rsid w:val="002B77F9"/>
    <w:rsid w:val="002B78F4"/>
    <w:rsid w:val="002B7951"/>
    <w:rsid w:val="002B7955"/>
    <w:rsid w:val="002B7A0E"/>
    <w:rsid w:val="002B7A51"/>
    <w:rsid w:val="002B7BE2"/>
    <w:rsid w:val="002B7C8E"/>
    <w:rsid w:val="002B7DAF"/>
    <w:rsid w:val="002B7E01"/>
    <w:rsid w:val="002B7E7E"/>
    <w:rsid w:val="002B7F61"/>
    <w:rsid w:val="002B7F62"/>
    <w:rsid w:val="002C0035"/>
    <w:rsid w:val="002C00C6"/>
    <w:rsid w:val="002C023E"/>
    <w:rsid w:val="002C0337"/>
    <w:rsid w:val="002C03CF"/>
    <w:rsid w:val="002C040D"/>
    <w:rsid w:val="002C048E"/>
    <w:rsid w:val="002C04C2"/>
    <w:rsid w:val="002C04C5"/>
    <w:rsid w:val="002C04F2"/>
    <w:rsid w:val="002C061A"/>
    <w:rsid w:val="002C06A1"/>
    <w:rsid w:val="002C071A"/>
    <w:rsid w:val="002C0729"/>
    <w:rsid w:val="002C07B4"/>
    <w:rsid w:val="002C07EC"/>
    <w:rsid w:val="002C08A1"/>
    <w:rsid w:val="002C08EA"/>
    <w:rsid w:val="002C093D"/>
    <w:rsid w:val="002C0A65"/>
    <w:rsid w:val="002C0B5D"/>
    <w:rsid w:val="002C0BAB"/>
    <w:rsid w:val="002C0BF8"/>
    <w:rsid w:val="002C0CD7"/>
    <w:rsid w:val="002C0CFB"/>
    <w:rsid w:val="002C0D94"/>
    <w:rsid w:val="002C0DFC"/>
    <w:rsid w:val="002C0E15"/>
    <w:rsid w:val="002C0E7E"/>
    <w:rsid w:val="002C0F03"/>
    <w:rsid w:val="002C0F1D"/>
    <w:rsid w:val="002C0F37"/>
    <w:rsid w:val="002C1003"/>
    <w:rsid w:val="002C101A"/>
    <w:rsid w:val="002C10A4"/>
    <w:rsid w:val="002C1107"/>
    <w:rsid w:val="002C1132"/>
    <w:rsid w:val="002C1171"/>
    <w:rsid w:val="002C11CD"/>
    <w:rsid w:val="002C1203"/>
    <w:rsid w:val="002C122D"/>
    <w:rsid w:val="002C127A"/>
    <w:rsid w:val="002C138E"/>
    <w:rsid w:val="002C1395"/>
    <w:rsid w:val="002C153A"/>
    <w:rsid w:val="002C164C"/>
    <w:rsid w:val="002C1674"/>
    <w:rsid w:val="002C170F"/>
    <w:rsid w:val="002C1713"/>
    <w:rsid w:val="002C19CA"/>
    <w:rsid w:val="002C1A2C"/>
    <w:rsid w:val="002C1AA4"/>
    <w:rsid w:val="002C1B0F"/>
    <w:rsid w:val="002C1B56"/>
    <w:rsid w:val="002C1B5F"/>
    <w:rsid w:val="002C1B6A"/>
    <w:rsid w:val="002C1EFE"/>
    <w:rsid w:val="002C209F"/>
    <w:rsid w:val="002C2166"/>
    <w:rsid w:val="002C216C"/>
    <w:rsid w:val="002C2241"/>
    <w:rsid w:val="002C22EF"/>
    <w:rsid w:val="002C2422"/>
    <w:rsid w:val="002C2435"/>
    <w:rsid w:val="002C244D"/>
    <w:rsid w:val="002C24D8"/>
    <w:rsid w:val="002C24F7"/>
    <w:rsid w:val="002C2554"/>
    <w:rsid w:val="002C2570"/>
    <w:rsid w:val="002C2573"/>
    <w:rsid w:val="002C260C"/>
    <w:rsid w:val="002C268E"/>
    <w:rsid w:val="002C2704"/>
    <w:rsid w:val="002C2728"/>
    <w:rsid w:val="002C274A"/>
    <w:rsid w:val="002C27C9"/>
    <w:rsid w:val="002C2857"/>
    <w:rsid w:val="002C286B"/>
    <w:rsid w:val="002C2965"/>
    <w:rsid w:val="002C29AF"/>
    <w:rsid w:val="002C2A2E"/>
    <w:rsid w:val="002C2A44"/>
    <w:rsid w:val="002C2B6C"/>
    <w:rsid w:val="002C2BCB"/>
    <w:rsid w:val="002C2C2B"/>
    <w:rsid w:val="002C2C3E"/>
    <w:rsid w:val="002C2DB6"/>
    <w:rsid w:val="002C2DF1"/>
    <w:rsid w:val="002C2E22"/>
    <w:rsid w:val="002C2F69"/>
    <w:rsid w:val="002C30BA"/>
    <w:rsid w:val="002C31F2"/>
    <w:rsid w:val="002C3269"/>
    <w:rsid w:val="002C3336"/>
    <w:rsid w:val="002C3362"/>
    <w:rsid w:val="002C3383"/>
    <w:rsid w:val="002C3452"/>
    <w:rsid w:val="002C34F8"/>
    <w:rsid w:val="002C3646"/>
    <w:rsid w:val="002C36C2"/>
    <w:rsid w:val="002C373A"/>
    <w:rsid w:val="002C392D"/>
    <w:rsid w:val="002C3939"/>
    <w:rsid w:val="002C3ACA"/>
    <w:rsid w:val="002C3C82"/>
    <w:rsid w:val="002C3CCD"/>
    <w:rsid w:val="002C3D60"/>
    <w:rsid w:val="002C3D78"/>
    <w:rsid w:val="002C3E7A"/>
    <w:rsid w:val="002C3E92"/>
    <w:rsid w:val="002C3F12"/>
    <w:rsid w:val="002C3FAD"/>
    <w:rsid w:val="002C3FBA"/>
    <w:rsid w:val="002C41F5"/>
    <w:rsid w:val="002C4235"/>
    <w:rsid w:val="002C429C"/>
    <w:rsid w:val="002C42A9"/>
    <w:rsid w:val="002C42CF"/>
    <w:rsid w:val="002C4429"/>
    <w:rsid w:val="002C4451"/>
    <w:rsid w:val="002C451C"/>
    <w:rsid w:val="002C4585"/>
    <w:rsid w:val="002C4602"/>
    <w:rsid w:val="002C46DB"/>
    <w:rsid w:val="002C46DE"/>
    <w:rsid w:val="002C46E8"/>
    <w:rsid w:val="002C4831"/>
    <w:rsid w:val="002C4893"/>
    <w:rsid w:val="002C4A8E"/>
    <w:rsid w:val="002C4C31"/>
    <w:rsid w:val="002C4CE4"/>
    <w:rsid w:val="002C4DC5"/>
    <w:rsid w:val="002C4DE8"/>
    <w:rsid w:val="002C4DEA"/>
    <w:rsid w:val="002C4E62"/>
    <w:rsid w:val="002C4ECE"/>
    <w:rsid w:val="002C4F4E"/>
    <w:rsid w:val="002C4F65"/>
    <w:rsid w:val="002C5084"/>
    <w:rsid w:val="002C50D3"/>
    <w:rsid w:val="002C50FE"/>
    <w:rsid w:val="002C5106"/>
    <w:rsid w:val="002C5218"/>
    <w:rsid w:val="002C523D"/>
    <w:rsid w:val="002C5253"/>
    <w:rsid w:val="002C5262"/>
    <w:rsid w:val="002C537D"/>
    <w:rsid w:val="002C53EC"/>
    <w:rsid w:val="002C53FC"/>
    <w:rsid w:val="002C54DA"/>
    <w:rsid w:val="002C55F8"/>
    <w:rsid w:val="002C567D"/>
    <w:rsid w:val="002C576D"/>
    <w:rsid w:val="002C57FC"/>
    <w:rsid w:val="002C594B"/>
    <w:rsid w:val="002C59A5"/>
    <w:rsid w:val="002C5A36"/>
    <w:rsid w:val="002C5A4C"/>
    <w:rsid w:val="002C5AB8"/>
    <w:rsid w:val="002C5B57"/>
    <w:rsid w:val="002C5B99"/>
    <w:rsid w:val="002C5BD6"/>
    <w:rsid w:val="002C5C16"/>
    <w:rsid w:val="002C5C48"/>
    <w:rsid w:val="002C5E78"/>
    <w:rsid w:val="002C5F1E"/>
    <w:rsid w:val="002C5FFE"/>
    <w:rsid w:val="002C6089"/>
    <w:rsid w:val="002C60B9"/>
    <w:rsid w:val="002C60E2"/>
    <w:rsid w:val="002C60EE"/>
    <w:rsid w:val="002C6100"/>
    <w:rsid w:val="002C6342"/>
    <w:rsid w:val="002C634C"/>
    <w:rsid w:val="002C6367"/>
    <w:rsid w:val="002C6377"/>
    <w:rsid w:val="002C63F9"/>
    <w:rsid w:val="002C640C"/>
    <w:rsid w:val="002C640D"/>
    <w:rsid w:val="002C645D"/>
    <w:rsid w:val="002C6512"/>
    <w:rsid w:val="002C6660"/>
    <w:rsid w:val="002C68D9"/>
    <w:rsid w:val="002C69A1"/>
    <w:rsid w:val="002C69D3"/>
    <w:rsid w:val="002C69DB"/>
    <w:rsid w:val="002C6B1D"/>
    <w:rsid w:val="002C6CBE"/>
    <w:rsid w:val="002C6D41"/>
    <w:rsid w:val="002C6E67"/>
    <w:rsid w:val="002C6E89"/>
    <w:rsid w:val="002C6EAD"/>
    <w:rsid w:val="002C6EC3"/>
    <w:rsid w:val="002C6FD7"/>
    <w:rsid w:val="002C7023"/>
    <w:rsid w:val="002C708D"/>
    <w:rsid w:val="002C709A"/>
    <w:rsid w:val="002C70B6"/>
    <w:rsid w:val="002C70EA"/>
    <w:rsid w:val="002C713D"/>
    <w:rsid w:val="002C7287"/>
    <w:rsid w:val="002C7342"/>
    <w:rsid w:val="002C7393"/>
    <w:rsid w:val="002C73A1"/>
    <w:rsid w:val="002C7463"/>
    <w:rsid w:val="002C7560"/>
    <w:rsid w:val="002C7595"/>
    <w:rsid w:val="002C75D4"/>
    <w:rsid w:val="002C7604"/>
    <w:rsid w:val="002C76E1"/>
    <w:rsid w:val="002C7863"/>
    <w:rsid w:val="002C7882"/>
    <w:rsid w:val="002C78D0"/>
    <w:rsid w:val="002C78F6"/>
    <w:rsid w:val="002C78FB"/>
    <w:rsid w:val="002C790E"/>
    <w:rsid w:val="002C794B"/>
    <w:rsid w:val="002C7A31"/>
    <w:rsid w:val="002C7A46"/>
    <w:rsid w:val="002C7AA9"/>
    <w:rsid w:val="002C7C33"/>
    <w:rsid w:val="002C7CB8"/>
    <w:rsid w:val="002C7E20"/>
    <w:rsid w:val="002C7F48"/>
    <w:rsid w:val="002C7FD4"/>
    <w:rsid w:val="002D0071"/>
    <w:rsid w:val="002D00A8"/>
    <w:rsid w:val="002D010D"/>
    <w:rsid w:val="002D022E"/>
    <w:rsid w:val="002D023E"/>
    <w:rsid w:val="002D0278"/>
    <w:rsid w:val="002D02C1"/>
    <w:rsid w:val="002D02E9"/>
    <w:rsid w:val="002D02F2"/>
    <w:rsid w:val="002D0395"/>
    <w:rsid w:val="002D03AB"/>
    <w:rsid w:val="002D0504"/>
    <w:rsid w:val="002D0518"/>
    <w:rsid w:val="002D056E"/>
    <w:rsid w:val="002D05ED"/>
    <w:rsid w:val="002D05EF"/>
    <w:rsid w:val="002D0665"/>
    <w:rsid w:val="002D0796"/>
    <w:rsid w:val="002D07BF"/>
    <w:rsid w:val="002D0949"/>
    <w:rsid w:val="002D0955"/>
    <w:rsid w:val="002D0974"/>
    <w:rsid w:val="002D098F"/>
    <w:rsid w:val="002D0ADC"/>
    <w:rsid w:val="002D0C55"/>
    <w:rsid w:val="002D0C6F"/>
    <w:rsid w:val="002D0DA6"/>
    <w:rsid w:val="002D0DB9"/>
    <w:rsid w:val="002D0DBB"/>
    <w:rsid w:val="002D0E6C"/>
    <w:rsid w:val="002D0EC4"/>
    <w:rsid w:val="002D0F72"/>
    <w:rsid w:val="002D1026"/>
    <w:rsid w:val="002D107B"/>
    <w:rsid w:val="002D109B"/>
    <w:rsid w:val="002D11E7"/>
    <w:rsid w:val="002D129C"/>
    <w:rsid w:val="002D12A1"/>
    <w:rsid w:val="002D12CB"/>
    <w:rsid w:val="002D12E8"/>
    <w:rsid w:val="002D12FD"/>
    <w:rsid w:val="002D13CB"/>
    <w:rsid w:val="002D13CD"/>
    <w:rsid w:val="002D13E7"/>
    <w:rsid w:val="002D1440"/>
    <w:rsid w:val="002D1446"/>
    <w:rsid w:val="002D1491"/>
    <w:rsid w:val="002D156B"/>
    <w:rsid w:val="002D1608"/>
    <w:rsid w:val="002D161B"/>
    <w:rsid w:val="002D1828"/>
    <w:rsid w:val="002D19AE"/>
    <w:rsid w:val="002D1AD3"/>
    <w:rsid w:val="002D1C47"/>
    <w:rsid w:val="002D1CED"/>
    <w:rsid w:val="002D1D58"/>
    <w:rsid w:val="002D1E86"/>
    <w:rsid w:val="002D1E90"/>
    <w:rsid w:val="002D1F0B"/>
    <w:rsid w:val="002D1FE2"/>
    <w:rsid w:val="002D2060"/>
    <w:rsid w:val="002D21BF"/>
    <w:rsid w:val="002D2241"/>
    <w:rsid w:val="002D2282"/>
    <w:rsid w:val="002D240F"/>
    <w:rsid w:val="002D245A"/>
    <w:rsid w:val="002D24DF"/>
    <w:rsid w:val="002D2685"/>
    <w:rsid w:val="002D2694"/>
    <w:rsid w:val="002D27CA"/>
    <w:rsid w:val="002D285A"/>
    <w:rsid w:val="002D286B"/>
    <w:rsid w:val="002D2911"/>
    <w:rsid w:val="002D2932"/>
    <w:rsid w:val="002D29C5"/>
    <w:rsid w:val="002D29E0"/>
    <w:rsid w:val="002D2A06"/>
    <w:rsid w:val="002D2A7F"/>
    <w:rsid w:val="002D2B4F"/>
    <w:rsid w:val="002D2B72"/>
    <w:rsid w:val="002D2D74"/>
    <w:rsid w:val="002D2DC4"/>
    <w:rsid w:val="002D2E72"/>
    <w:rsid w:val="002D2EED"/>
    <w:rsid w:val="002D2F01"/>
    <w:rsid w:val="002D2F11"/>
    <w:rsid w:val="002D2FC4"/>
    <w:rsid w:val="002D3062"/>
    <w:rsid w:val="002D308B"/>
    <w:rsid w:val="002D30E2"/>
    <w:rsid w:val="002D31A8"/>
    <w:rsid w:val="002D31C8"/>
    <w:rsid w:val="002D3276"/>
    <w:rsid w:val="002D328A"/>
    <w:rsid w:val="002D3305"/>
    <w:rsid w:val="002D33E3"/>
    <w:rsid w:val="002D34AF"/>
    <w:rsid w:val="002D35A6"/>
    <w:rsid w:val="002D35F1"/>
    <w:rsid w:val="002D38C8"/>
    <w:rsid w:val="002D38E3"/>
    <w:rsid w:val="002D3A61"/>
    <w:rsid w:val="002D3A87"/>
    <w:rsid w:val="002D3B07"/>
    <w:rsid w:val="002D3B75"/>
    <w:rsid w:val="002D3BA3"/>
    <w:rsid w:val="002D3C53"/>
    <w:rsid w:val="002D3C84"/>
    <w:rsid w:val="002D3D98"/>
    <w:rsid w:val="002D3F9F"/>
    <w:rsid w:val="002D3FD8"/>
    <w:rsid w:val="002D3FF2"/>
    <w:rsid w:val="002D4019"/>
    <w:rsid w:val="002D4080"/>
    <w:rsid w:val="002D408E"/>
    <w:rsid w:val="002D42E3"/>
    <w:rsid w:val="002D4325"/>
    <w:rsid w:val="002D434A"/>
    <w:rsid w:val="002D443C"/>
    <w:rsid w:val="002D4446"/>
    <w:rsid w:val="002D4453"/>
    <w:rsid w:val="002D445B"/>
    <w:rsid w:val="002D4460"/>
    <w:rsid w:val="002D4469"/>
    <w:rsid w:val="002D44D2"/>
    <w:rsid w:val="002D4566"/>
    <w:rsid w:val="002D45EB"/>
    <w:rsid w:val="002D46CD"/>
    <w:rsid w:val="002D476D"/>
    <w:rsid w:val="002D478A"/>
    <w:rsid w:val="002D47DD"/>
    <w:rsid w:val="002D47F8"/>
    <w:rsid w:val="002D481E"/>
    <w:rsid w:val="002D4850"/>
    <w:rsid w:val="002D489D"/>
    <w:rsid w:val="002D48A7"/>
    <w:rsid w:val="002D4999"/>
    <w:rsid w:val="002D49F8"/>
    <w:rsid w:val="002D4A64"/>
    <w:rsid w:val="002D4AA8"/>
    <w:rsid w:val="002D4AC2"/>
    <w:rsid w:val="002D4B51"/>
    <w:rsid w:val="002D4B95"/>
    <w:rsid w:val="002D4BB8"/>
    <w:rsid w:val="002D4BDD"/>
    <w:rsid w:val="002D4C94"/>
    <w:rsid w:val="002D4CF5"/>
    <w:rsid w:val="002D4CFF"/>
    <w:rsid w:val="002D4D7A"/>
    <w:rsid w:val="002D4E0E"/>
    <w:rsid w:val="002D4E11"/>
    <w:rsid w:val="002D4EE7"/>
    <w:rsid w:val="002D4F42"/>
    <w:rsid w:val="002D4F71"/>
    <w:rsid w:val="002D5087"/>
    <w:rsid w:val="002D5089"/>
    <w:rsid w:val="002D50A9"/>
    <w:rsid w:val="002D50B2"/>
    <w:rsid w:val="002D5278"/>
    <w:rsid w:val="002D52AF"/>
    <w:rsid w:val="002D52B3"/>
    <w:rsid w:val="002D5360"/>
    <w:rsid w:val="002D53B1"/>
    <w:rsid w:val="002D540F"/>
    <w:rsid w:val="002D5468"/>
    <w:rsid w:val="002D54F4"/>
    <w:rsid w:val="002D5507"/>
    <w:rsid w:val="002D554A"/>
    <w:rsid w:val="002D562D"/>
    <w:rsid w:val="002D5644"/>
    <w:rsid w:val="002D572C"/>
    <w:rsid w:val="002D574C"/>
    <w:rsid w:val="002D5936"/>
    <w:rsid w:val="002D5945"/>
    <w:rsid w:val="002D59FF"/>
    <w:rsid w:val="002D5ADE"/>
    <w:rsid w:val="002D5BA5"/>
    <w:rsid w:val="002D5C00"/>
    <w:rsid w:val="002D5C8F"/>
    <w:rsid w:val="002D5C92"/>
    <w:rsid w:val="002D5CB4"/>
    <w:rsid w:val="002D5FD0"/>
    <w:rsid w:val="002D5FD7"/>
    <w:rsid w:val="002D6018"/>
    <w:rsid w:val="002D60C5"/>
    <w:rsid w:val="002D613E"/>
    <w:rsid w:val="002D61AF"/>
    <w:rsid w:val="002D61DB"/>
    <w:rsid w:val="002D633B"/>
    <w:rsid w:val="002D6349"/>
    <w:rsid w:val="002D63C5"/>
    <w:rsid w:val="002D6501"/>
    <w:rsid w:val="002D655B"/>
    <w:rsid w:val="002D6640"/>
    <w:rsid w:val="002D6687"/>
    <w:rsid w:val="002D66CE"/>
    <w:rsid w:val="002D66DA"/>
    <w:rsid w:val="002D66E9"/>
    <w:rsid w:val="002D6795"/>
    <w:rsid w:val="002D684D"/>
    <w:rsid w:val="002D68BF"/>
    <w:rsid w:val="002D695D"/>
    <w:rsid w:val="002D6991"/>
    <w:rsid w:val="002D69D2"/>
    <w:rsid w:val="002D69E5"/>
    <w:rsid w:val="002D6B62"/>
    <w:rsid w:val="002D6BEB"/>
    <w:rsid w:val="002D6D48"/>
    <w:rsid w:val="002D6DCA"/>
    <w:rsid w:val="002D6E2C"/>
    <w:rsid w:val="002D6EE2"/>
    <w:rsid w:val="002D6EF4"/>
    <w:rsid w:val="002D6F65"/>
    <w:rsid w:val="002D6FB0"/>
    <w:rsid w:val="002D713A"/>
    <w:rsid w:val="002D71A6"/>
    <w:rsid w:val="002D71A7"/>
    <w:rsid w:val="002D71C0"/>
    <w:rsid w:val="002D71FD"/>
    <w:rsid w:val="002D72D5"/>
    <w:rsid w:val="002D7330"/>
    <w:rsid w:val="002D735B"/>
    <w:rsid w:val="002D7365"/>
    <w:rsid w:val="002D7379"/>
    <w:rsid w:val="002D73A8"/>
    <w:rsid w:val="002D73E6"/>
    <w:rsid w:val="002D7588"/>
    <w:rsid w:val="002D7657"/>
    <w:rsid w:val="002D76FC"/>
    <w:rsid w:val="002D7707"/>
    <w:rsid w:val="002D78E8"/>
    <w:rsid w:val="002D7971"/>
    <w:rsid w:val="002D7B5F"/>
    <w:rsid w:val="002D7BCA"/>
    <w:rsid w:val="002D7C44"/>
    <w:rsid w:val="002D7C77"/>
    <w:rsid w:val="002D7D31"/>
    <w:rsid w:val="002D7DD0"/>
    <w:rsid w:val="002D7E43"/>
    <w:rsid w:val="002E0037"/>
    <w:rsid w:val="002E0189"/>
    <w:rsid w:val="002E01D3"/>
    <w:rsid w:val="002E01D5"/>
    <w:rsid w:val="002E022A"/>
    <w:rsid w:val="002E02B5"/>
    <w:rsid w:val="002E02E7"/>
    <w:rsid w:val="002E02FB"/>
    <w:rsid w:val="002E03BB"/>
    <w:rsid w:val="002E03C3"/>
    <w:rsid w:val="002E03D7"/>
    <w:rsid w:val="002E03D8"/>
    <w:rsid w:val="002E03F5"/>
    <w:rsid w:val="002E0405"/>
    <w:rsid w:val="002E046E"/>
    <w:rsid w:val="002E049E"/>
    <w:rsid w:val="002E04A0"/>
    <w:rsid w:val="002E0608"/>
    <w:rsid w:val="002E063C"/>
    <w:rsid w:val="002E0649"/>
    <w:rsid w:val="002E06F7"/>
    <w:rsid w:val="002E0716"/>
    <w:rsid w:val="002E0775"/>
    <w:rsid w:val="002E0784"/>
    <w:rsid w:val="002E078A"/>
    <w:rsid w:val="002E0844"/>
    <w:rsid w:val="002E0961"/>
    <w:rsid w:val="002E096E"/>
    <w:rsid w:val="002E0980"/>
    <w:rsid w:val="002E09DD"/>
    <w:rsid w:val="002E0B08"/>
    <w:rsid w:val="002E0B5B"/>
    <w:rsid w:val="002E0BDB"/>
    <w:rsid w:val="002E0C22"/>
    <w:rsid w:val="002E0D3A"/>
    <w:rsid w:val="002E0E46"/>
    <w:rsid w:val="002E0E47"/>
    <w:rsid w:val="002E0EC7"/>
    <w:rsid w:val="002E0F62"/>
    <w:rsid w:val="002E0FAA"/>
    <w:rsid w:val="002E1073"/>
    <w:rsid w:val="002E110D"/>
    <w:rsid w:val="002E1126"/>
    <w:rsid w:val="002E1127"/>
    <w:rsid w:val="002E1128"/>
    <w:rsid w:val="002E11B0"/>
    <w:rsid w:val="002E1202"/>
    <w:rsid w:val="002E1238"/>
    <w:rsid w:val="002E12F3"/>
    <w:rsid w:val="002E147F"/>
    <w:rsid w:val="002E15BF"/>
    <w:rsid w:val="002E177A"/>
    <w:rsid w:val="002E17B3"/>
    <w:rsid w:val="002E17BA"/>
    <w:rsid w:val="002E17C2"/>
    <w:rsid w:val="002E19A7"/>
    <w:rsid w:val="002E1A42"/>
    <w:rsid w:val="002E1A7D"/>
    <w:rsid w:val="002E1B8A"/>
    <w:rsid w:val="002E1C62"/>
    <w:rsid w:val="002E1C74"/>
    <w:rsid w:val="002E1DE0"/>
    <w:rsid w:val="002E1F38"/>
    <w:rsid w:val="002E1F6E"/>
    <w:rsid w:val="002E2135"/>
    <w:rsid w:val="002E22F7"/>
    <w:rsid w:val="002E2371"/>
    <w:rsid w:val="002E2438"/>
    <w:rsid w:val="002E2441"/>
    <w:rsid w:val="002E244A"/>
    <w:rsid w:val="002E2472"/>
    <w:rsid w:val="002E263A"/>
    <w:rsid w:val="002E2766"/>
    <w:rsid w:val="002E27BC"/>
    <w:rsid w:val="002E2854"/>
    <w:rsid w:val="002E2858"/>
    <w:rsid w:val="002E28BC"/>
    <w:rsid w:val="002E28D0"/>
    <w:rsid w:val="002E28D4"/>
    <w:rsid w:val="002E296E"/>
    <w:rsid w:val="002E297E"/>
    <w:rsid w:val="002E2980"/>
    <w:rsid w:val="002E29FF"/>
    <w:rsid w:val="002E2B1C"/>
    <w:rsid w:val="002E2B92"/>
    <w:rsid w:val="002E2BF3"/>
    <w:rsid w:val="002E2C35"/>
    <w:rsid w:val="002E2C6C"/>
    <w:rsid w:val="002E2D06"/>
    <w:rsid w:val="002E2E48"/>
    <w:rsid w:val="002E2EBA"/>
    <w:rsid w:val="002E2ECF"/>
    <w:rsid w:val="002E2FE8"/>
    <w:rsid w:val="002E3064"/>
    <w:rsid w:val="002E3074"/>
    <w:rsid w:val="002E315D"/>
    <w:rsid w:val="002E3257"/>
    <w:rsid w:val="002E3297"/>
    <w:rsid w:val="002E32A7"/>
    <w:rsid w:val="002E32B4"/>
    <w:rsid w:val="002E33B7"/>
    <w:rsid w:val="002E33BA"/>
    <w:rsid w:val="002E33C0"/>
    <w:rsid w:val="002E3404"/>
    <w:rsid w:val="002E3405"/>
    <w:rsid w:val="002E342C"/>
    <w:rsid w:val="002E34C0"/>
    <w:rsid w:val="002E34D8"/>
    <w:rsid w:val="002E351E"/>
    <w:rsid w:val="002E360F"/>
    <w:rsid w:val="002E3663"/>
    <w:rsid w:val="002E375F"/>
    <w:rsid w:val="002E37EB"/>
    <w:rsid w:val="002E37ED"/>
    <w:rsid w:val="002E3814"/>
    <w:rsid w:val="002E38E4"/>
    <w:rsid w:val="002E3937"/>
    <w:rsid w:val="002E3B8B"/>
    <w:rsid w:val="002E3CFC"/>
    <w:rsid w:val="002E3D3A"/>
    <w:rsid w:val="002E3EA7"/>
    <w:rsid w:val="002E3F3A"/>
    <w:rsid w:val="002E3FA7"/>
    <w:rsid w:val="002E422D"/>
    <w:rsid w:val="002E439E"/>
    <w:rsid w:val="002E4496"/>
    <w:rsid w:val="002E44B5"/>
    <w:rsid w:val="002E468E"/>
    <w:rsid w:val="002E4761"/>
    <w:rsid w:val="002E4824"/>
    <w:rsid w:val="002E485E"/>
    <w:rsid w:val="002E486C"/>
    <w:rsid w:val="002E48FB"/>
    <w:rsid w:val="002E4940"/>
    <w:rsid w:val="002E4963"/>
    <w:rsid w:val="002E4B03"/>
    <w:rsid w:val="002E4B3C"/>
    <w:rsid w:val="002E4B93"/>
    <w:rsid w:val="002E4BA4"/>
    <w:rsid w:val="002E4BFC"/>
    <w:rsid w:val="002E4F5B"/>
    <w:rsid w:val="002E5046"/>
    <w:rsid w:val="002E5254"/>
    <w:rsid w:val="002E52C4"/>
    <w:rsid w:val="002E5334"/>
    <w:rsid w:val="002E5352"/>
    <w:rsid w:val="002E53C4"/>
    <w:rsid w:val="002E53DF"/>
    <w:rsid w:val="002E5576"/>
    <w:rsid w:val="002E5616"/>
    <w:rsid w:val="002E56CE"/>
    <w:rsid w:val="002E5776"/>
    <w:rsid w:val="002E57A0"/>
    <w:rsid w:val="002E58B3"/>
    <w:rsid w:val="002E592C"/>
    <w:rsid w:val="002E5935"/>
    <w:rsid w:val="002E5B7C"/>
    <w:rsid w:val="002E5BF9"/>
    <w:rsid w:val="002E5BFE"/>
    <w:rsid w:val="002E5C27"/>
    <w:rsid w:val="002E5C74"/>
    <w:rsid w:val="002E5CFD"/>
    <w:rsid w:val="002E5D6D"/>
    <w:rsid w:val="002E5D82"/>
    <w:rsid w:val="002E5E2C"/>
    <w:rsid w:val="002E5F41"/>
    <w:rsid w:val="002E5F5A"/>
    <w:rsid w:val="002E5FC6"/>
    <w:rsid w:val="002E604D"/>
    <w:rsid w:val="002E6056"/>
    <w:rsid w:val="002E6067"/>
    <w:rsid w:val="002E60B1"/>
    <w:rsid w:val="002E60E6"/>
    <w:rsid w:val="002E60EC"/>
    <w:rsid w:val="002E6110"/>
    <w:rsid w:val="002E6183"/>
    <w:rsid w:val="002E620D"/>
    <w:rsid w:val="002E6247"/>
    <w:rsid w:val="002E62BC"/>
    <w:rsid w:val="002E638C"/>
    <w:rsid w:val="002E639D"/>
    <w:rsid w:val="002E64D7"/>
    <w:rsid w:val="002E64EE"/>
    <w:rsid w:val="002E64F1"/>
    <w:rsid w:val="002E656B"/>
    <w:rsid w:val="002E65A5"/>
    <w:rsid w:val="002E6861"/>
    <w:rsid w:val="002E6A20"/>
    <w:rsid w:val="002E6AD9"/>
    <w:rsid w:val="002E6AFA"/>
    <w:rsid w:val="002E6BC9"/>
    <w:rsid w:val="002E6C0F"/>
    <w:rsid w:val="002E6C47"/>
    <w:rsid w:val="002E6D2E"/>
    <w:rsid w:val="002E6D30"/>
    <w:rsid w:val="002E6D6D"/>
    <w:rsid w:val="002E6DE8"/>
    <w:rsid w:val="002E6F70"/>
    <w:rsid w:val="002E7073"/>
    <w:rsid w:val="002E7114"/>
    <w:rsid w:val="002E7279"/>
    <w:rsid w:val="002E73A6"/>
    <w:rsid w:val="002E73BC"/>
    <w:rsid w:val="002E73C8"/>
    <w:rsid w:val="002E74F7"/>
    <w:rsid w:val="002E756B"/>
    <w:rsid w:val="002E759B"/>
    <w:rsid w:val="002E760C"/>
    <w:rsid w:val="002E779E"/>
    <w:rsid w:val="002E77B9"/>
    <w:rsid w:val="002E77C2"/>
    <w:rsid w:val="002E7817"/>
    <w:rsid w:val="002E7953"/>
    <w:rsid w:val="002E7B4B"/>
    <w:rsid w:val="002E7C99"/>
    <w:rsid w:val="002E7D84"/>
    <w:rsid w:val="002E7DA0"/>
    <w:rsid w:val="002E7EA0"/>
    <w:rsid w:val="002E7EF1"/>
    <w:rsid w:val="002E7F02"/>
    <w:rsid w:val="002E7F60"/>
    <w:rsid w:val="002E7FA6"/>
    <w:rsid w:val="002E7FB4"/>
    <w:rsid w:val="002F00A3"/>
    <w:rsid w:val="002F00AC"/>
    <w:rsid w:val="002F027F"/>
    <w:rsid w:val="002F04A0"/>
    <w:rsid w:val="002F0505"/>
    <w:rsid w:val="002F061C"/>
    <w:rsid w:val="002F0660"/>
    <w:rsid w:val="002F0671"/>
    <w:rsid w:val="002F06A4"/>
    <w:rsid w:val="002F07AB"/>
    <w:rsid w:val="002F07BE"/>
    <w:rsid w:val="002F07D4"/>
    <w:rsid w:val="002F0807"/>
    <w:rsid w:val="002F0978"/>
    <w:rsid w:val="002F0A65"/>
    <w:rsid w:val="002F0B23"/>
    <w:rsid w:val="002F0C26"/>
    <w:rsid w:val="002F0C7F"/>
    <w:rsid w:val="002F0C85"/>
    <w:rsid w:val="002F0D5E"/>
    <w:rsid w:val="002F0FC3"/>
    <w:rsid w:val="002F0FF6"/>
    <w:rsid w:val="002F101B"/>
    <w:rsid w:val="002F102A"/>
    <w:rsid w:val="002F12D9"/>
    <w:rsid w:val="002F134C"/>
    <w:rsid w:val="002F15DC"/>
    <w:rsid w:val="002F1667"/>
    <w:rsid w:val="002F166A"/>
    <w:rsid w:val="002F1802"/>
    <w:rsid w:val="002F185D"/>
    <w:rsid w:val="002F18A2"/>
    <w:rsid w:val="002F18CE"/>
    <w:rsid w:val="002F18E2"/>
    <w:rsid w:val="002F1962"/>
    <w:rsid w:val="002F1982"/>
    <w:rsid w:val="002F1ACB"/>
    <w:rsid w:val="002F1B2F"/>
    <w:rsid w:val="002F1B56"/>
    <w:rsid w:val="002F1BC4"/>
    <w:rsid w:val="002F1BF3"/>
    <w:rsid w:val="002F1C84"/>
    <w:rsid w:val="002F1E05"/>
    <w:rsid w:val="002F1E51"/>
    <w:rsid w:val="002F1ECC"/>
    <w:rsid w:val="002F1EE6"/>
    <w:rsid w:val="002F1F23"/>
    <w:rsid w:val="002F1F78"/>
    <w:rsid w:val="002F1FCA"/>
    <w:rsid w:val="002F1FFF"/>
    <w:rsid w:val="002F206A"/>
    <w:rsid w:val="002F2143"/>
    <w:rsid w:val="002F2190"/>
    <w:rsid w:val="002F21D6"/>
    <w:rsid w:val="002F2230"/>
    <w:rsid w:val="002F230C"/>
    <w:rsid w:val="002F237F"/>
    <w:rsid w:val="002F23DF"/>
    <w:rsid w:val="002F23ED"/>
    <w:rsid w:val="002F2455"/>
    <w:rsid w:val="002F2599"/>
    <w:rsid w:val="002F25B5"/>
    <w:rsid w:val="002F25C1"/>
    <w:rsid w:val="002F2676"/>
    <w:rsid w:val="002F2695"/>
    <w:rsid w:val="002F269D"/>
    <w:rsid w:val="002F26A8"/>
    <w:rsid w:val="002F2725"/>
    <w:rsid w:val="002F286C"/>
    <w:rsid w:val="002F289E"/>
    <w:rsid w:val="002F289F"/>
    <w:rsid w:val="002F28D9"/>
    <w:rsid w:val="002F28E6"/>
    <w:rsid w:val="002F299D"/>
    <w:rsid w:val="002F2A22"/>
    <w:rsid w:val="002F2A48"/>
    <w:rsid w:val="002F2B54"/>
    <w:rsid w:val="002F2B99"/>
    <w:rsid w:val="002F2BA9"/>
    <w:rsid w:val="002F2CC6"/>
    <w:rsid w:val="002F2D00"/>
    <w:rsid w:val="002F2D4B"/>
    <w:rsid w:val="002F2DAD"/>
    <w:rsid w:val="002F2F0B"/>
    <w:rsid w:val="002F2F13"/>
    <w:rsid w:val="002F2F67"/>
    <w:rsid w:val="002F2FA3"/>
    <w:rsid w:val="002F2FEB"/>
    <w:rsid w:val="002F30AA"/>
    <w:rsid w:val="002F30F9"/>
    <w:rsid w:val="002F3247"/>
    <w:rsid w:val="002F3263"/>
    <w:rsid w:val="002F32D2"/>
    <w:rsid w:val="002F32FE"/>
    <w:rsid w:val="002F3360"/>
    <w:rsid w:val="002F3511"/>
    <w:rsid w:val="002F35AF"/>
    <w:rsid w:val="002F364A"/>
    <w:rsid w:val="002F3802"/>
    <w:rsid w:val="002F390A"/>
    <w:rsid w:val="002F3916"/>
    <w:rsid w:val="002F3B33"/>
    <w:rsid w:val="002F3B98"/>
    <w:rsid w:val="002F3C43"/>
    <w:rsid w:val="002F3C52"/>
    <w:rsid w:val="002F3CEA"/>
    <w:rsid w:val="002F3EEA"/>
    <w:rsid w:val="002F3FB9"/>
    <w:rsid w:val="002F3FCE"/>
    <w:rsid w:val="002F403B"/>
    <w:rsid w:val="002F40B9"/>
    <w:rsid w:val="002F416B"/>
    <w:rsid w:val="002F4192"/>
    <w:rsid w:val="002F424C"/>
    <w:rsid w:val="002F42F6"/>
    <w:rsid w:val="002F4359"/>
    <w:rsid w:val="002F4389"/>
    <w:rsid w:val="002F438E"/>
    <w:rsid w:val="002F43CC"/>
    <w:rsid w:val="002F4481"/>
    <w:rsid w:val="002F44AE"/>
    <w:rsid w:val="002F44C9"/>
    <w:rsid w:val="002F45D9"/>
    <w:rsid w:val="002F4637"/>
    <w:rsid w:val="002F472F"/>
    <w:rsid w:val="002F47F8"/>
    <w:rsid w:val="002F4813"/>
    <w:rsid w:val="002F4846"/>
    <w:rsid w:val="002F4889"/>
    <w:rsid w:val="002F488C"/>
    <w:rsid w:val="002F48DD"/>
    <w:rsid w:val="002F494E"/>
    <w:rsid w:val="002F49CB"/>
    <w:rsid w:val="002F4A18"/>
    <w:rsid w:val="002F4B03"/>
    <w:rsid w:val="002F4B2C"/>
    <w:rsid w:val="002F4B62"/>
    <w:rsid w:val="002F4CAF"/>
    <w:rsid w:val="002F4D07"/>
    <w:rsid w:val="002F4F57"/>
    <w:rsid w:val="002F4FD2"/>
    <w:rsid w:val="002F5039"/>
    <w:rsid w:val="002F5045"/>
    <w:rsid w:val="002F51FB"/>
    <w:rsid w:val="002F5250"/>
    <w:rsid w:val="002F53F7"/>
    <w:rsid w:val="002F550E"/>
    <w:rsid w:val="002F5565"/>
    <w:rsid w:val="002F55AA"/>
    <w:rsid w:val="002F55AC"/>
    <w:rsid w:val="002F55CE"/>
    <w:rsid w:val="002F56FB"/>
    <w:rsid w:val="002F575F"/>
    <w:rsid w:val="002F57B2"/>
    <w:rsid w:val="002F595C"/>
    <w:rsid w:val="002F5A24"/>
    <w:rsid w:val="002F5B2D"/>
    <w:rsid w:val="002F5B83"/>
    <w:rsid w:val="002F5B93"/>
    <w:rsid w:val="002F5E6F"/>
    <w:rsid w:val="002F5ED2"/>
    <w:rsid w:val="002F5F4F"/>
    <w:rsid w:val="002F5FB9"/>
    <w:rsid w:val="002F6061"/>
    <w:rsid w:val="002F609A"/>
    <w:rsid w:val="002F611B"/>
    <w:rsid w:val="002F6161"/>
    <w:rsid w:val="002F6323"/>
    <w:rsid w:val="002F6345"/>
    <w:rsid w:val="002F638D"/>
    <w:rsid w:val="002F63E6"/>
    <w:rsid w:val="002F6488"/>
    <w:rsid w:val="002F648F"/>
    <w:rsid w:val="002F6557"/>
    <w:rsid w:val="002F659A"/>
    <w:rsid w:val="002F665E"/>
    <w:rsid w:val="002F6667"/>
    <w:rsid w:val="002F6684"/>
    <w:rsid w:val="002F672B"/>
    <w:rsid w:val="002F6873"/>
    <w:rsid w:val="002F68DA"/>
    <w:rsid w:val="002F6AE2"/>
    <w:rsid w:val="002F6BE1"/>
    <w:rsid w:val="002F6BF9"/>
    <w:rsid w:val="002F6D20"/>
    <w:rsid w:val="002F6D74"/>
    <w:rsid w:val="002F6E41"/>
    <w:rsid w:val="002F6EA1"/>
    <w:rsid w:val="002F6EA3"/>
    <w:rsid w:val="002F6F35"/>
    <w:rsid w:val="002F6F91"/>
    <w:rsid w:val="002F7068"/>
    <w:rsid w:val="002F70CF"/>
    <w:rsid w:val="002F7116"/>
    <w:rsid w:val="002F712E"/>
    <w:rsid w:val="002F72ED"/>
    <w:rsid w:val="002F735A"/>
    <w:rsid w:val="002F73EC"/>
    <w:rsid w:val="002F74C9"/>
    <w:rsid w:val="002F74CB"/>
    <w:rsid w:val="002F754D"/>
    <w:rsid w:val="002F7562"/>
    <w:rsid w:val="002F7728"/>
    <w:rsid w:val="002F778A"/>
    <w:rsid w:val="002F783A"/>
    <w:rsid w:val="002F7912"/>
    <w:rsid w:val="002F7BDC"/>
    <w:rsid w:val="002F7CC5"/>
    <w:rsid w:val="002F7E1E"/>
    <w:rsid w:val="00300000"/>
    <w:rsid w:val="003000F0"/>
    <w:rsid w:val="003001CD"/>
    <w:rsid w:val="0030023D"/>
    <w:rsid w:val="00300275"/>
    <w:rsid w:val="00300387"/>
    <w:rsid w:val="00300417"/>
    <w:rsid w:val="003005C3"/>
    <w:rsid w:val="0030071D"/>
    <w:rsid w:val="00300726"/>
    <w:rsid w:val="0030090A"/>
    <w:rsid w:val="0030094F"/>
    <w:rsid w:val="00300A6F"/>
    <w:rsid w:val="00300B05"/>
    <w:rsid w:val="00300B26"/>
    <w:rsid w:val="00300D08"/>
    <w:rsid w:val="00300D9C"/>
    <w:rsid w:val="00300DE1"/>
    <w:rsid w:val="00300E18"/>
    <w:rsid w:val="00300ED8"/>
    <w:rsid w:val="00300EE5"/>
    <w:rsid w:val="00300F28"/>
    <w:rsid w:val="00300FAD"/>
    <w:rsid w:val="00300FB9"/>
    <w:rsid w:val="003010B6"/>
    <w:rsid w:val="003010D2"/>
    <w:rsid w:val="003010EC"/>
    <w:rsid w:val="00301181"/>
    <w:rsid w:val="0030123C"/>
    <w:rsid w:val="003012F1"/>
    <w:rsid w:val="0030137A"/>
    <w:rsid w:val="00301493"/>
    <w:rsid w:val="00301521"/>
    <w:rsid w:val="00301561"/>
    <w:rsid w:val="003015A7"/>
    <w:rsid w:val="00301672"/>
    <w:rsid w:val="003016DE"/>
    <w:rsid w:val="00301723"/>
    <w:rsid w:val="00301820"/>
    <w:rsid w:val="0030183C"/>
    <w:rsid w:val="00301870"/>
    <w:rsid w:val="00301896"/>
    <w:rsid w:val="00301914"/>
    <w:rsid w:val="00301A90"/>
    <w:rsid w:val="00301BE7"/>
    <w:rsid w:val="00301C1F"/>
    <w:rsid w:val="00301C4D"/>
    <w:rsid w:val="00301C9E"/>
    <w:rsid w:val="00301D5A"/>
    <w:rsid w:val="00301DAE"/>
    <w:rsid w:val="00301EC2"/>
    <w:rsid w:val="00301F0F"/>
    <w:rsid w:val="00301F47"/>
    <w:rsid w:val="00301F4E"/>
    <w:rsid w:val="00301FE7"/>
    <w:rsid w:val="003020B4"/>
    <w:rsid w:val="00302159"/>
    <w:rsid w:val="00302231"/>
    <w:rsid w:val="003022BC"/>
    <w:rsid w:val="003022CC"/>
    <w:rsid w:val="00302387"/>
    <w:rsid w:val="003023A6"/>
    <w:rsid w:val="003023F0"/>
    <w:rsid w:val="003024E7"/>
    <w:rsid w:val="00302589"/>
    <w:rsid w:val="003025A9"/>
    <w:rsid w:val="00302624"/>
    <w:rsid w:val="00302644"/>
    <w:rsid w:val="003026A0"/>
    <w:rsid w:val="003026F5"/>
    <w:rsid w:val="003027C2"/>
    <w:rsid w:val="003027FB"/>
    <w:rsid w:val="00302815"/>
    <w:rsid w:val="0030297C"/>
    <w:rsid w:val="00302999"/>
    <w:rsid w:val="003029EB"/>
    <w:rsid w:val="003029F8"/>
    <w:rsid w:val="00302A0F"/>
    <w:rsid w:val="00302ABB"/>
    <w:rsid w:val="00302B62"/>
    <w:rsid w:val="00302BA4"/>
    <w:rsid w:val="00302C4D"/>
    <w:rsid w:val="00302C68"/>
    <w:rsid w:val="00302DE1"/>
    <w:rsid w:val="00302E20"/>
    <w:rsid w:val="00302E98"/>
    <w:rsid w:val="00303243"/>
    <w:rsid w:val="00303284"/>
    <w:rsid w:val="003032DF"/>
    <w:rsid w:val="00303347"/>
    <w:rsid w:val="003033FB"/>
    <w:rsid w:val="003034B6"/>
    <w:rsid w:val="00303563"/>
    <w:rsid w:val="00303669"/>
    <w:rsid w:val="00303781"/>
    <w:rsid w:val="00303813"/>
    <w:rsid w:val="00303905"/>
    <w:rsid w:val="003039EC"/>
    <w:rsid w:val="00303A15"/>
    <w:rsid w:val="00303A2C"/>
    <w:rsid w:val="00303A5C"/>
    <w:rsid w:val="00303AF0"/>
    <w:rsid w:val="00303B8D"/>
    <w:rsid w:val="00303C98"/>
    <w:rsid w:val="00303CC6"/>
    <w:rsid w:val="00303D10"/>
    <w:rsid w:val="00303D50"/>
    <w:rsid w:val="00303DB0"/>
    <w:rsid w:val="00303E1F"/>
    <w:rsid w:val="00303E22"/>
    <w:rsid w:val="00303EB1"/>
    <w:rsid w:val="00303EC3"/>
    <w:rsid w:val="00303F9B"/>
    <w:rsid w:val="003040E2"/>
    <w:rsid w:val="00304139"/>
    <w:rsid w:val="003041C7"/>
    <w:rsid w:val="00304238"/>
    <w:rsid w:val="003042B3"/>
    <w:rsid w:val="003042F0"/>
    <w:rsid w:val="0030437C"/>
    <w:rsid w:val="0030437E"/>
    <w:rsid w:val="0030439C"/>
    <w:rsid w:val="003044DF"/>
    <w:rsid w:val="003044E4"/>
    <w:rsid w:val="003044E6"/>
    <w:rsid w:val="0030457B"/>
    <w:rsid w:val="00304583"/>
    <w:rsid w:val="0030470D"/>
    <w:rsid w:val="00304805"/>
    <w:rsid w:val="00304881"/>
    <w:rsid w:val="0030499D"/>
    <w:rsid w:val="00304A34"/>
    <w:rsid w:val="00304B63"/>
    <w:rsid w:val="00304C84"/>
    <w:rsid w:val="00304CD0"/>
    <w:rsid w:val="00304E0C"/>
    <w:rsid w:val="00304E1A"/>
    <w:rsid w:val="00304E88"/>
    <w:rsid w:val="00304ED6"/>
    <w:rsid w:val="00304EE0"/>
    <w:rsid w:val="00304FCA"/>
    <w:rsid w:val="0030507E"/>
    <w:rsid w:val="003050C2"/>
    <w:rsid w:val="0030516D"/>
    <w:rsid w:val="00305339"/>
    <w:rsid w:val="0030548C"/>
    <w:rsid w:val="0030562B"/>
    <w:rsid w:val="00305635"/>
    <w:rsid w:val="00305844"/>
    <w:rsid w:val="00305932"/>
    <w:rsid w:val="00305AD6"/>
    <w:rsid w:val="00305B83"/>
    <w:rsid w:val="00305BDA"/>
    <w:rsid w:val="00305C6C"/>
    <w:rsid w:val="00305C6E"/>
    <w:rsid w:val="00305CA8"/>
    <w:rsid w:val="00305CC6"/>
    <w:rsid w:val="00305D65"/>
    <w:rsid w:val="00305DF3"/>
    <w:rsid w:val="00305E83"/>
    <w:rsid w:val="00305EF6"/>
    <w:rsid w:val="00305F41"/>
    <w:rsid w:val="00305F8C"/>
    <w:rsid w:val="00305FBB"/>
    <w:rsid w:val="00306011"/>
    <w:rsid w:val="003060AE"/>
    <w:rsid w:val="0030614A"/>
    <w:rsid w:val="0030616C"/>
    <w:rsid w:val="0030625C"/>
    <w:rsid w:val="00306285"/>
    <w:rsid w:val="003062E1"/>
    <w:rsid w:val="00306338"/>
    <w:rsid w:val="00306451"/>
    <w:rsid w:val="003065D3"/>
    <w:rsid w:val="00306670"/>
    <w:rsid w:val="00306764"/>
    <w:rsid w:val="0030677E"/>
    <w:rsid w:val="003067B7"/>
    <w:rsid w:val="003067C8"/>
    <w:rsid w:val="003069CF"/>
    <w:rsid w:val="003069D7"/>
    <w:rsid w:val="00306A0D"/>
    <w:rsid w:val="00306AF6"/>
    <w:rsid w:val="00306B6C"/>
    <w:rsid w:val="00306BEC"/>
    <w:rsid w:val="00306C11"/>
    <w:rsid w:val="00306CB6"/>
    <w:rsid w:val="00306CBA"/>
    <w:rsid w:val="00306D55"/>
    <w:rsid w:val="00306DC8"/>
    <w:rsid w:val="00306EBE"/>
    <w:rsid w:val="00306F5B"/>
    <w:rsid w:val="00306FCA"/>
    <w:rsid w:val="00307015"/>
    <w:rsid w:val="00307032"/>
    <w:rsid w:val="003070A5"/>
    <w:rsid w:val="00307108"/>
    <w:rsid w:val="00307175"/>
    <w:rsid w:val="0030717C"/>
    <w:rsid w:val="003071DD"/>
    <w:rsid w:val="003073BB"/>
    <w:rsid w:val="003073FD"/>
    <w:rsid w:val="003074D7"/>
    <w:rsid w:val="003074F1"/>
    <w:rsid w:val="00307591"/>
    <w:rsid w:val="003075EF"/>
    <w:rsid w:val="00307644"/>
    <w:rsid w:val="00307647"/>
    <w:rsid w:val="003076BD"/>
    <w:rsid w:val="00307730"/>
    <w:rsid w:val="0030781B"/>
    <w:rsid w:val="00307863"/>
    <w:rsid w:val="00307946"/>
    <w:rsid w:val="003079F8"/>
    <w:rsid w:val="00307B66"/>
    <w:rsid w:val="00307BBF"/>
    <w:rsid w:val="00307C52"/>
    <w:rsid w:val="00307CA5"/>
    <w:rsid w:val="00307CBE"/>
    <w:rsid w:val="00307D12"/>
    <w:rsid w:val="00307D14"/>
    <w:rsid w:val="00307D27"/>
    <w:rsid w:val="00307FBB"/>
    <w:rsid w:val="00307FE9"/>
    <w:rsid w:val="00310195"/>
    <w:rsid w:val="0031020E"/>
    <w:rsid w:val="003102C5"/>
    <w:rsid w:val="00310324"/>
    <w:rsid w:val="00310328"/>
    <w:rsid w:val="00310330"/>
    <w:rsid w:val="00310390"/>
    <w:rsid w:val="00310396"/>
    <w:rsid w:val="0031053C"/>
    <w:rsid w:val="00310570"/>
    <w:rsid w:val="0031062D"/>
    <w:rsid w:val="0031065C"/>
    <w:rsid w:val="0031068F"/>
    <w:rsid w:val="003106AA"/>
    <w:rsid w:val="00310774"/>
    <w:rsid w:val="003108AF"/>
    <w:rsid w:val="003108E9"/>
    <w:rsid w:val="0031094C"/>
    <w:rsid w:val="00310A1F"/>
    <w:rsid w:val="00310A31"/>
    <w:rsid w:val="00310A55"/>
    <w:rsid w:val="00310AEE"/>
    <w:rsid w:val="00310B09"/>
    <w:rsid w:val="00310C0E"/>
    <w:rsid w:val="00310C59"/>
    <w:rsid w:val="00310CF1"/>
    <w:rsid w:val="00310CF7"/>
    <w:rsid w:val="00310D10"/>
    <w:rsid w:val="00310D2B"/>
    <w:rsid w:val="00310D5D"/>
    <w:rsid w:val="00310D64"/>
    <w:rsid w:val="00310EAF"/>
    <w:rsid w:val="00310F57"/>
    <w:rsid w:val="00311147"/>
    <w:rsid w:val="003111F1"/>
    <w:rsid w:val="00311232"/>
    <w:rsid w:val="00311255"/>
    <w:rsid w:val="0031129D"/>
    <w:rsid w:val="003112C2"/>
    <w:rsid w:val="00311472"/>
    <w:rsid w:val="0031152F"/>
    <w:rsid w:val="0031163A"/>
    <w:rsid w:val="0031167C"/>
    <w:rsid w:val="003116EB"/>
    <w:rsid w:val="003116F6"/>
    <w:rsid w:val="0031176A"/>
    <w:rsid w:val="0031179E"/>
    <w:rsid w:val="0031181A"/>
    <w:rsid w:val="00311824"/>
    <w:rsid w:val="00311896"/>
    <w:rsid w:val="00311984"/>
    <w:rsid w:val="00311A1A"/>
    <w:rsid w:val="00311A3F"/>
    <w:rsid w:val="00311B6E"/>
    <w:rsid w:val="00311B7A"/>
    <w:rsid w:val="00311C61"/>
    <w:rsid w:val="00311CB0"/>
    <w:rsid w:val="00311CEA"/>
    <w:rsid w:val="00311D3B"/>
    <w:rsid w:val="00311DB5"/>
    <w:rsid w:val="00311E77"/>
    <w:rsid w:val="00311ECC"/>
    <w:rsid w:val="00311EDA"/>
    <w:rsid w:val="00311F1B"/>
    <w:rsid w:val="00311F24"/>
    <w:rsid w:val="00311F2C"/>
    <w:rsid w:val="00311F47"/>
    <w:rsid w:val="00311F53"/>
    <w:rsid w:val="00311F68"/>
    <w:rsid w:val="0031203B"/>
    <w:rsid w:val="00312076"/>
    <w:rsid w:val="003120C8"/>
    <w:rsid w:val="00312113"/>
    <w:rsid w:val="0031228D"/>
    <w:rsid w:val="003122A4"/>
    <w:rsid w:val="003123D0"/>
    <w:rsid w:val="00312599"/>
    <w:rsid w:val="003125C0"/>
    <w:rsid w:val="003125EC"/>
    <w:rsid w:val="003126F7"/>
    <w:rsid w:val="0031276B"/>
    <w:rsid w:val="003128A8"/>
    <w:rsid w:val="00312905"/>
    <w:rsid w:val="0031298A"/>
    <w:rsid w:val="00312A81"/>
    <w:rsid w:val="00312B25"/>
    <w:rsid w:val="00312C13"/>
    <w:rsid w:val="00312C2D"/>
    <w:rsid w:val="00312C77"/>
    <w:rsid w:val="00312CC9"/>
    <w:rsid w:val="00312D93"/>
    <w:rsid w:val="00312E12"/>
    <w:rsid w:val="00312E5C"/>
    <w:rsid w:val="00312E8D"/>
    <w:rsid w:val="00312F2E"/>
    <w:rsid w:val="00312F5F"/>
    <w:rsid w:val="00312F70"/>
    <w:rsid w:val="00312F7B"/>
    <w:rsid w:val="00312FB4"/>
    <w:rsid w:val="00313063"/>
    <w:rsid w:val="0031306D"/>
    <w:rsid w:val="003130B2"/>
    <w:rsid w:val="00313106"/>
    <w:rsid w:val="003131C4"/>
    <w:rsid w:val="003131CC"/>
    <w:rsid w:val="00313221"/>
    <w:rsid w:val="003132F4"/>
    <w:rsid w:val="0031330D"/>
    <w:rsid w:val="00313342"/>
    <w:rsid w:val="00313365"/>
    <w:rsid w:val="003133AC"/>
    <w:rsid w:val="003134A7"/>
    <w:rsid w:val="003134BD"/>
    <w:rsid w:val="0031358F"/>
    <w:rsid w:val="00313686"/>
    <w:rsid w:val="003136BC"/>
    <w:rsid w:val="003136D7"/>
    <w:rsid w:val="00313721"/>
    <w:rsid w:val="0031374A"/>
    <w:rsid w:val="003138EF"/>
    <w:rsid w:val="0031398A"/>
    <w:rsid w:val="003139DE"/>
    <w:rsid w:val="00313A88"/>
    <w:rsid w:val="00313AA9"/>
    <w:rsid w:val="00313AB6"/>
    <w:rsid w:val="00313AD8"/>
    <w:rsid w:val="00313BCF"/>
    <w:rsid w:val="00313BE1"/>
    <w:rsid w:val="00313C93"/>
    <w:rsid w:val="00313D69"/>
    <w:rsid w:val="00313D7E"/>
    <w:rsid w:val="00313D9D"/>
    <w:rsid w:val="00313DE1"/>
    <w:rsid w:val="00313E7B"/>
    <w:rsid w:val="00313F6E"/>
    <w:rsid w:val="00313FE6"/>
    <w:rsid w:val="003140E6"/>
    <w:rsid w:val="0031411F"/>
    <w:rsid w:val="0031420F"/>
    <w:rsid w:val="00314293"/>
    <w:rsid w:val="0031433A"/>
    <w:rsid w:val="0031437D"/>
    <w:rsid w:val="0031446F"/>
    <w:rsid w:val="00314471"/>
    <w:rsid w:val="003145AB"/>
    <w:rsid w:val="0031464C"/>
    <w:rsid w:val="003146D8"/>
    <w:rsid w:val="0031480C"/>
    <w:rsid w:val="00314854"/>
    <w:rsid w:val="00314878"/>
    <w:rsid w:val="0031489B"/>
    <w:rsid w:val="0031493A"/>
    <w:rsid w:val="00314945"/>
    <w:rsid w:val="0031497C"/>
    <w:rsid w:val="00314994"/>
    <w:rsid w:val="003149D0"/>
    <w:rsid w:val="003149FE"/>
    <w:rsid w:val="00314B35"/>
    <w:rsid w:val="00314B77"/>
    <w:rsid w:val="00314BB6"/>
    <w:rsid w:val="00314C0D"/>
    <w:rsid w:val="00314C63"/>
    <w:rsid w:val="00314CA5"/>
    <w:rsid w:val="00314CB8"/>
    <w:rsid w:val="00314E59"/>
    <w:rsid w:val="00314F18"/>
    <w:rsid w:val="00314FC2"/>
    <w:rsid w:val="003150B5"/>
    <w:rsid w:val="00315107"/>
    <w:rsid w:val="00315176"/>
    <w:rsid w:val="00315347"/>
    <w:rsid w:val="003153B9"/>
    <w:rsid w:val="0031544C"/>
    <w:rsid w:val="00315527"/>
    <w:rsid w:val="0031554F"/>
    <w:rsid w:val="00315626"/>
    <w:rsid w:val="0031562E"/>
    <w:rsid w:val="00315681"/>
    <w:rsid w:val="003156D5"/>
    <w:rsid w:val="003156E8"/>
    <w:rsid w:val="0031584D"/>
    <w:rsid w:val="003159C2"/>
    <w:rsid w:val="00315A13"/>
    <w:rsid w:val="00315AA4"/>
    <w:rsid w:val="00315B3C"/>
    <w:rsid w:val="00315B9D"/>
    <w:rsid w:val="00315C7D"/>
    <w:rsid w:val="00315CA2"/>
    <w:rsid w:val="00315D31"/>
    <w:rsid w:val="00315D77"/>
    <w:rsid w:val="00315DF1"/>
    <w:rsid w:val="00315DF7"/>
    <w:rsid w:val="00315E0E"/>
    <w:rsid w:val="00315E1C"/>
    <w:rsid w:val="00315EB2"/>
    <w:rsid w:val="00315FEA"/>
    <w:rsid w:val="0031607C"/>
    <w:rsid w:val="003160B1"/>
    <w:rsid w:val="003160C1"/>
    <w:rsid w:val="0031613E"/>
    <w:rsid w:val="003161DA"/>
    <w:rsid w:val="0031620D"/>
    <w:rsid w:val="003162D6"/>
    <w:rsid w:val="003162EB"/>
    <w:rsid w:val="0031637A"/>
    <w:rsid w:val="003163F7"/>
    <w:rsid w:val="00316434"/>
    <w:rsid w:val="003164C1"/>
    <w:rsid w:val="003164C3"/>
    <w:rsid w:val="003165AA"/>
    <w:rsid w:val="003165B0"/>
    <w:rsid w:val="00316698"/>
    <w:rsid w:val="003167AC"/>
    <w:rsid w:val="003167B6"/>
    <w:rsid w:val="0031687A"/>
    <w:rsid w:val="003168AE"/>
    <w:rsid w:val="00316B03"/>
    <w:rsid w:val="00316BCA"/>
    <w:rsid w:val="00316C9F"/>
    <w:rsid w:val="00316CA3"/>
    <w:rsid w:val="00316D24"/>
    <w:rsid w:val="00316DAF"/>
    <w:rsid w:val="00316E64"/>
    <w:rsid w:val="00316E98"/>
    <w:rsid w:val="00316EDC"/>
    <w:rsid w:val="00316F36"/>
    <w:rsid w:val="00317028"/>
    <w:rsid w:val="0031707E"/>
    <w:rsid w:val="00317124"/>
    <w:rsid w:val="003172EA"/>
    <w:rsid w:val="00317300"/>
    <w:rsid w:val="0031732A"/>
    <w:rsid w:val="003173CC"/>
    <w:rsid w:val="00317402"/>
    <w:rsid w:val="00317411"/>
    <w:rsid w:val="00317481"/>
    <w:rsid w:val="00317504"/>
    <w:rsid w:val="0031752F"/>
    <w:rsid w:val="0031753D"/>
    <w:rsid w:val="00317541"/>
    <w:rsid w:val="003175A7"/>
    <w:rsid w:val="0031760B"/>
    <w:rsid w:val="0031766D"/>
    <w:rsid w:val="003176A6"/>
    <w:rsid w:val="00317779"/>
    <w:rsid w:val="003177FF"/>
    <w:rsid w:val="00317953"/>
    <w:rsid w:val="0031798D"/>
    <w:rsid w:val="00317996"/>
    <w:rsid w:val="00317A0C"/>
    <w:rsid w:val="00317AB7"/>
    <w:rsid w:val="00317B87"/>
    <w:rsid w:val="00317CC9"/>
    <w:rsid w:val="00317D36"/>
    <w:rsid w:val="00317D4C"/>
    <w:rsid w:val="00317FD9"/>
    <w:rsid w:val="003201C5"/>
    <w:rsid w:val="003201CC"/>
    <w:rsid w:val="003202FA"/>
    <w:rsid w:val="0032031A"/>
    <w:rsid w:val="0032031C"/>
    <w:rsid w:val="003203EE"/>
    <w:rsid w:val="00320406"/>
    <w:rsid w:val="0032044F"/>
    <w:rsid w:val="0032046D"/>
    <w:rsid w:val="00320509"/>
    <w:rsid w:val="003205B0"/>
    <w:rsid w:val="003207B3"/>
    <w:rsid w:val="00320912"/>
    <w:rsid w:val="00320919"/>
    <w:rsid w:val="00320986"/>
    <w:rsid w:val="00320A0C"/>
    <w:rsid w:val="00320A18"/>
    <w:rsid w:val="00320A1E"/>
    <w:rsid w:val="00320A40"/>
    <w:rsid w:val="00320A66"/>
    <w:rsid w:val="00320AAC"/>
    <w:rsid w:val="00320AB4"/>
    <w:rsid w:val="00320B50"/>
    <w:rsid w:val="00320B6B"/>
    <w:rsid w:val="00320DBD"/>
    <w:rsid w:val="00320F75"/>
    <w:rsid w:val="00321032"/>
    <w:rsid w:val="0032105D"/>
    <w:rsid w:val="0032136E"/>
    <w:rsid w:val="00321387"/>
    <w:rsid w:val="00321393"/>
    <w:rsid w:val="003213F9"/>
    <w:rsid w:val="003213FD"/>
    <w:rsid w:val="00321532"/>
    <w:rsid w:val="003215B3"/>
    <w:rsid w:val="003215D7"/>
    <w:rsid w:val="003215FD"/>
    <w:rsid w:val="003216F9"/>
    <w:rsid w:val="00321740"/>
    <w:rsid w:val="0032183F"/>
    <w:rsid w:val="0032187B"/>
    <w:rsid w:val="00321897"/>
    <w:rsid w:val="0032193F"/>
    <w:rsid w:val="003219CF"/>
    <w:rsid w:val="00321DC4"/>
    <w:rsid w:val="00321E12"/>
    <w:rsid w:val="00321EA1"/>
    <w:rsid w:val="00321EEC"/>
    <w:rsid w:val="00321F51"/>
    <w:rsid w:val="00321F59"/>
    <w:rsid w:val="00321F62"/>
    <w:rsid w:val="00321FF4"/>
    <w:rsid w:val="0032206D"/>
    <w:rsid w:val="003220A6"/>
    <w:rsid w:val="003220B2"/>
    <w:rsid w:val="003221F0"/>
    <w:rsid w:val="00322258"/>
    <w:rsid w:val="00322289"/>
    <w:rsid w:val="00322299"/>
    <w:rsid w:val="0032229B"/>
    <w:rsid w:val="003223C4"/>
    <w:rsid w:val="003223FA"/>
    <w:rsid w:val="003225BB"/>
    <w:rsid w:val="00322601"/>
    <w:rsid w:val="00322616"/>
    <w:rsid w:val="00322675"/>
    <w:rsid w:val="00322693"/>
    <w:rsid w:val="0032274E"/>
    <w:rsid w:val="0032275D"/>
    <w:rsid w:val="003227BC"/>
    <w:rsid w:val="003227CA"/>
    <w:rsid w:val="00322819"/>
    <w:rsid w:val="0032291A"/>
    <w:rsid w:val="0032294B"/>
    <w:rsid w:val="0032299C"/>
    <w:rsid w:val="00322A3D"/>
    <w:rsid w:val="00322B49"/>
    <w:rsid w:val="00322B50"/>
    <w:rsid w:val="00322BC8"/>
    <w:rsid w:val="00322BF3"/>
    <w:rsid w:val="00322C11"/>
    <w:rsid w:val="00322D03"/>
    <w:rsid w:val="00322D87"/>
    <w:rsid w:val="00322F1C"/>
    <w:rsid w:val="00322FB4"/>
    <w:rsid w:val="00322FD2"/>
    <w:rsid w:val="00323082"/>
    <w:rsid w:val="003231D0"/>
    <w:rsid w:val="0032326D"/>
    <w:rsid w:val="00323305"/>
    <w:rsid w:val="003233F5"/>
    <w:rsid w:val="003234F6"/>
    <w:rsid w:val="0032354B"/>
    <w:rsid w:val="003235CE"/>
    <w:rsid w:val="003235E5"/>
    <w:rsid w:val="00323616"/>
    <w:rsid w:val="00323674"/>
    <w:rsid w:val="0032369A"/>
    <w:rsid w:val="0032374D"/>
    <w:rsid w:val="003237B6"/>
    <w:rsid w:val="00323864"/>
    <w:rsid w:val="00323919"/>
    <w:rsid w:val="003239F0"/>
    <w:rsid w:val="00323A75"/>
    <w:rsid w:val="00323AAF"/>
    <w:rsid w:val="00323B39"/>
    <w:rsid w:val="00323CEB"/>
    <w:rsid w:val="00323DAC"/>
    <w:rsid w:val="00323DB9"/>
    <w:rsid w:val="00323DF1"/>
    <w:rsid w:val="00323E1F"/>
    <w:rsid w:val="00323F27"/>
    <w:rsid w:val="00323F2C"/>
    <w:rsid w:val="00323FD6"/>
    <w:rsid w:val="0032408C"/>
    <w:rsid w:val="003240DE"/>
    <w:rsid w:val="0032411B"/>
    <w:rsid w:val="003241CD"/>
    <w:rsid w:val="00324298"/>
    <w:rsid w:val="00324310"/>
    <w:rsid w:val="00324460"/>
    <w:rsid w:val="003244A1"/>
    <w:rsid w:val="00324686"/>
    <w:rsid w:val="003246B1"/>
    <w:rsid w:val="00324717"/>
    <w:rsid w:val="003247AC"/>
    <w:rsid w:val="003247CD"/>
    <w:rsid w:val="0032482A"/>
    <w:rsid w:val="0032485D"/>
    <w:rsid w:val="0032491C"/>
    <w:rsid w:val="0032492E"/>
    <w:rsid w:val="00324A13"/>
    <w:rsid w:val="00324A5E"/>
    <w:rsid w:val="00324A9F"/>
    <w:rsid w:val="00324AA0"/>
    <w:rsid w:val="00324B7C"/>
    <w:rsid w:val="00324DE9"/>
    <w:rsid w:val="00324E00"/>
    <w:rsid w:val="00324E24"/>
    <w:rsid w:val="00324E4A"/>
    <w:rsid w:val="00324EB4"/>
    <w:rsid w:val="00324F4A"/>
    <w:rsid w:val="00324F57"/>
    <w:rsid w:val="00324F9C"/>
    <w:rsid w:val="0032508A"/>
    <w:rsid w:val="00325193"/>
    <w:rsid w:val="003251F5"/>
    <w:rsid w:val="00325249"/>
    <w:rsid w:val="00325322"/>
    <w:rsid w:val="0032534F"/>
    <w:rsid w:val="003253D3"/>
    <w:rsid w:val="003253F7"/>
    <w:rsid w:val="0032545D"/>
    <w:rsid w:val="003255CB"/>
    <w:rsid w:val="0032568E"/>
    <w:rsid w:val="00325715"/>
    <w:rsid w:val="003257AC"/>
    <w:rsid w:val="003257B7"/>
    <w:rsid w:val="003258B1"/>
    <w:rsid w:val="003258EE"/>
    <w:rsid w:val="003258F4"/>
    <w:rsid w:val="003258FD"/>
    <w:rsid w:val="00325939"/>
    <w:rsid w:val="00325BC4"/>
    <w:rsid w:val="00325E06"/>
    <w:rsid w:val="00325E7B"/>
    <w:rsid w:val="00325E85"/>
    <w:rsid w:val="00325E88"/>
    <w:rsid w:val="00325F78"/>
    <w:rsid w:val="00325F9A"/>
    <w:rsid w:val="00325FA1"/>
    <w:rsid w:val="003260B8"/>
    <w:rsid w:val="00326120"/>
    <w:rsid w:val="0032616F"/>
    <w:rsid w:val="003261EC"/>
    <w:rsid w:val="00326246"/>
    <w:rsid w:val="003263E4"/>
    <w:rsid w:val="003263FC"/>
    <w:rsid w:val="00326442"/>
    <w:rsid w:val="003264A2"/>
    <w:rsid w:val="003265AD"/>
    <w:rsid w:val="0032665F"/>
    <w:rsid w:val="003266A6"/>
    <w:rsid w:val="003266EE"/>
    <w:rsid w:val="0032687C"/>
    <w:rsid w:val="003268D2"/>
    <w:rsid w:val="0032693B"/>
    <w:rsid w:val="00326AA6"/>
    <w:rsid w:val="00326B16"/>
    <w:rsid w:val="00326C8C"/>
    <w:rsid w:val="00326D0A"/>
    <w:rsid w:val="00326D56"/>
    <w:rsid w:val="00326D76"/>
    <w:rsid w:val="00326DDF"/>
    <w:rsid w:val="00326E99"/>
    <w:rsid w:val="00326F12"/>
    <w:rsid w:val="00326F1B"/>
    <w:rsid w:val="00326FAB"/>
    <w:rsid w:val="00326FD2"/>
    <w:rsid w:val="00327146"/>
    <w:rsid w:val="00327238"/>
    <w:rsid w:val="00327280"/>
    <w:rsid w:val="0032739F"/>
    <w:rsid w:val="0032743E"/>
    <w:rsid w:val="00327470"/>
    <w:rsid w:val="00327476"/>
    <w:rsid w:val="003274C3"/>
    <w:rsid w:val="003274CF"/>
    <w:rsid w:val="003274E7"/>
    <w:rsid w:val="00327513"/>
    <w:rsid w:val="00327588"/>
    <w:rsid w:val="003275CE"/>
    <w:rsid w:val="00327623"/>
    <w:rsid w:val="00327646"/>
    <w:rsid w:val="00327677"/>
    <w:rsid w:val="003276EB"/>
    <w:rsid w:val="00327761"/>
    <w:rsid w:val="003277EC"/>
    <w:rsid w:val="0032781F"/>
    <w:rsid w:val="003278DF"/>
    <w:rsid w:val="003279BD"/>
    <w:rsid w:val="00327ACB"/>
    <w:rsid w:val="00327B77"/>
    <w:rsid w:val="00327BE8"/>
    <w:rsid w:val="00327BEF"/>
    <w:rsid w:val="00327C48"/>
    <w:rsid w:val="00327CE4"/>
    <w:rsid w:val="00327D25"/>
    <w:rsid w:val="00327D6F"/>
    <w:rsid w:val="00327F18"/>
    <w:rsid w:val="00330066"/>
    <w:rsid w:val="003300DA"/>
    <w:rsid w:val="003300FA"/>
    <w:rsid w:val="00330196"/>
    <w:rsid w:val="003301D1"/>
    <w:rsid w:val="0033030C"/>
    <w:rsid w:val="00330326"/>
    <w:rsid w:val="00330385"/>
    <w:rsid w:val="0033039B"/>
    <w:rsid w:val="0033039C"/>
    <w:rsid w:val="00330477"/>
    <w:rsid w:val="0033048B"/>
    <w:rsid w:val="00330556"/>
    <w:rsid w:val="00330564"/>
    <w:rsid w:val="0033056F"/>
    <w:rsid w:val="003305D8"/>
    <w:rsid w:val="00330637"/>
    <w:rsid w:val="003306A0"/>
    <w:rsid w:val="003306D3"/>
    <w:rsid w:val="003307C8"/>
    <w:rsid w:val="003307DC"/>
    <w:rsid w:val="00330810"/>
    <w:rsid w:val="003308CA"/>
    <w:rsid w:val="003308D5"/>
    <w:rsid w:val="00330999"/>
    <w:rsid w:val="0033099E"/>
    <w:rsid w:val="00330A16"/>
    <w:rsid w:val="00330A2D"/>
    <w:rsid w:val="00330A5E"/>
    <w:rsid w:val="00330A6F"/>
    <w:rsid w:val="00330A9F"/>
    <w:rsid w:val="00330AFC"/>
    <w:rsid w:val="00330C51"/>
    <w:rsid w:val="00330EB6"/>
    <w:rsid w:val="00330EC4"/>
    <w:rsid w:val="00330F29"/>
    <w:rsid w:val="00331148"/>
    <w:rsid w:val="00331170"/>
    <w:rsid w:val="0033122B"/>
    <w:rsid w:val="0033124E"/>
    <w:rsid w:val="00331266"/>
    <w:rsid w:val="003312D1"/>
    <w:rsid w:val="00331310"/>
    <w:rsid w:val="00331382"/>
    <w:rsid w:val="00331387"/>
    <w:rsid w:val="0033138F"/>
    <w:rsid w:val="00331440"/>
    <w:rsid w:val="00331539"/>
    <w:rsid w:val="003315A8"/>
    <w:rsid w:val="00331687"/>
    <w:rsid w:val="003316BC"/>
    <w:rsid w:val="00331701"/>
    <w:rsid w:val="003317F9"/>
    <w:rsid w:val="003318B4"/>
    <w:rsid w:val="003318CF"/>
    <w:rsid w:val="00331971"/>
    <w:rsid w:val="003319E5"/>
    <w:rsid w:val="003319F9"/>
    <w:rsid w:val="00331ADA"/>
    <w:rsid w:val="00331BD0"/>
    <w:rsid w:val="00331D19"/>
    <w:rsid w:val="00331D7B"/>
    <w:rsid w:val="00331E5B"/>
    <w:rsid w:val="00331E99"/>
    <w:rsid w:val="00331FE9"/>
    <w:rsid w:val="00332055"/>
    <w:rsid w:val="003321FA"/>
    <w:rsid w:val="003322F7"/>
    <w:rsid w:val="00332324"/>
    <w:rsid w:val="0033239E"/>
    <w:rsid w:val="003323A8"/>
    <w:rsid w:val="003323C7"/>
    <w:rsid w:val="003324B5"/>
    <w:rsid w:val="003324C0"/>
    <w:rsid w:val="003324F3"/>
    <w:rsid w:val="0033250E"/>
    <w:rsid w:val="00332594"/>
    <w:rsid w:val="003325BC"/>
    <w:rsid w:val="003326E2"/>
    <w:rsid w:val="003326F3"/>
    <w:rsid w:val="00332719"/>
    <w:rsid w:val="0033278C"/>
    <w:rsid w:val="0033288E"/>
    <w:rsid w:val="00332A76"/>
    <w:rsid w:val="00332B7E"/>
    <w:rsid w:val="00332BDF"/>
    <w:rsid w:val="00332C13"/>
    <w:rsid w:val="00332C86"/>
    <w:rsid w:val="00332C9E"/>
    <w:rsid w:val="00332D41"/>
    <w:rsid w:val="00332E55"/>
    <w:rsid w:val="00332E57"/>
    <w:rsid w:val="00332E86"/>
    <w:rsid w:val="00332F85"/>
    <w:rsid w:val="0033304D"/>
    <w:rsid w:val="0033312D"/>
    <w:rsid w:val="00333160"/>
    <w:rsid w:val="00333161"/>
    <w:rsid w:val="003331A7"/>
    <w:rsid w:val="00333223"/>
    <w:rsid w:val="003332D2"/>
    <w:rsid w:val="00333390"/>
    <w:rsid w:val="00333429"/>
    <w:rsid w:val="00333442"/>
    <w:rsid w:val="0033348F"/>
    <w:rsid w:val="00333498"/>
    <w:rsid w:val="00333592"/>
    <w:rsid w:val="003335E5"/>
    <w:rsid w:val="003336FF"/>
    <w:rsid w:val="0033371C"/>
    <w:rsid w:val="00333747"/>
    <w:rsid w:val="00333779"/>
    <w:rsid w:val="003337A0"/>
    <w:rsid w:val="003337C2"/>
    <w:rsid w:val="003337C4"/>
    <w:rsid w:val="0033392B"/>
    <w:rsid w:val="0033396B"/>
    <w:rsid w:val="003339B3"/>
    <w:rsid w:val="003339CB"/>
    <w:rsid w:val="003339F7"/>
    <w:rsid w:val="00333A37"/>
    <w:rsid w:val="00333A73"/>
    <w:rsid w:val="00333B6F"/>
    <w:rsid w:val="00333BC8"/>
    <w:rsid w:val="00333D25"/>
    <w:rsid w:val="00333D44"/>
    <w:rsid w:val="00333D4D"/>
    <w:rsid w:val="00333E22"/>
    <w:rsid w:val="00333E2E"/>
    <w:rsid w:val="00333ECE"/>
    <w:rsid w:val="00333ED8"/>
    <w:rsid w:val="00333F35"/>
    <w:rsid w:val="00334013"/>
    <w:rsid w:val="0033403C"/>
    <w:rsid w:val="00334073"/>
    <w:rsid w:val="00334082"/>
    <w:rsid w:val="00334159"/>
    <w:rsid w:val="00334180"/>
    <w:rsid w:val="003341A8"/>
    <w:rsid w:val="00334370"/>
    <w:rsid w:val="0033440C"/>
    <w:rsid w:val="00334416"/>
    <w:rsid w:val="00334481"/>
    <w:rsid w:val="0033448C"/>
    <w:rsid w:val="003344B6"/>
    <w:rsid w:val="0033474A"/>
    <w:rsid w:val="00334844"/>
    <w:rsid w:val="003348DB"/>
    <w:rsid w:val="00334984"/>
    <w:rsid w:val="003349F8"/>
    <w:rsid w:val="00334B53"/>
    <w:rsid w:val="00334BE4"/>
    <w:rsid w:val="00334C80"/>
    <w:rsid w:val="00334CC9"/>
    <w:rsid w:val="00334D33"/>
    <w:rsid w:val="00334DE8"/>
    <w:rsid w:val="00334F73"/>
    <w:rsid w:val="00334F8B"/>
    <w:rsid w:val="00334FBE"/>
    <w:rsid w:val="00334FE1"/>
    <w:rsid w:val="00334FE5"/>
    <w:rsid w:val="00335058"/>
    <w:rsid w:val="00335355"/>
    <w:rsid w:val="0033542D"/>
    <w:rsid w:val="00335484"/>
    <w:rsid w:val="003354E5"/>
    <w:rsid w:val="0033557B"/>
    <w:rsid w:val="003356F7"/>
    <w:rsid w:val="00335709"/>
    <w:rsid w:val="0033577D"/>
    <w:rsid w:val="003357AE"/>
    <w:rsid w:val="003357B5"/>
    <w:rsid w:val="00335804"/>
    <w:rsid w:val="00335873"/>
    <w:rsid w:val="00335A1E"/>
    <w:rsid w:val="00335A35"/>
    <w:rsid w:val="00335A8D"/>
    <w:rsid w:val="00335B29"/>
    <w:rsid w:val="00335B61"/>
    <w:rsid w:val="00335BD3"/>
    <w:rsid w:val="00335C50"/>
    <w:rsid w:val="00335C74"/>
    <w:rsid w:val="00335CC6"/>
    <w:rsid w:val="00335CED"/>
    <w:rsid w:val="00335D11"/>
    <w:rsid w:val="00335DE0"/>
    <w:rsid w:val="00335DE4"/>
    <w:rsid w:val="00335E68"/>
    <w:rsid w:val="00335F45"/>
    <w:rsid w:val="00335F4E"/>
    <w:rsid w:val="00335FF8"/>
    <w:rsid w:val="00336001"/>
    <w:rsid w:val="00336124"/>
    <w:rsid w:val="00336170"/>
    <w:rsid w:val="0033617D"/>
    <w:rsid w:val="00336186"/>
    <w:rsid w:val="00336195"/>
    <w:rsid w:val="00336197"/>
    <w:rsid w:val="003361EA"/>
    <w:rsid w:val="00336287"/>
    <w:rsid w:val="003362C9"/>
    <w:rsid w:val="00336371"/>
    <w:rsid w:val="0033642C"/>
    <w:rsid w:val="0033642D"/>
    <w:rsid w:val="00336496"/>
    <w:rsid w:val="0033649B"/>
    <w:rsid w:val="003364B1"/>
    <w:rsid w:val="003365FC"/>
    <w:rsid w:val="003366EC"/>
    <w:rsid w:val="0033681B"/>
    <w:rsid w:val="003368C9"/>
    <w:rsid w:val="00336A39"/>
    <w:rsid w:val="00336B27"/>
    <w:rsid w:val="00336B2F"/>
    <w:rsid w:val="00336B84"/>
    <w:rsid w:val="00336BD9"/>
    <w:rsid w:val="00336DD5"/>
    <w:rsid w:val="00336E35"/>
    <w:rsid w:val="00336ECB"/>
    <w:rsid w:val="00336ECE"/>
    <w:rsid w:val="00336FF3"/>
    <w:rsid w:val="0033704E"/>
    <w:rsid w:val="00337121"/>
    <w:rsid w:val="003371A7"/>
    <w:rsid w:val="003371A8"/>
    <w:rsid w:val="0033722D"/>
    <w:rsid w:val="0033733C"/>
    <w:rsid w:val="00337404"/>
    <w:rsid w:val="00337542"/>
    <w:rsid w:val="003375F7"/>
    <w:rsid w:val="0033768D"/>
    <w:rsid w:val="003376FD"/>
    <w:rsid w:val="003377A3"/>
    <w:rsid w:val="00337833"/>
    <w:rsid w:val="0033797E"/>
    <w:rsid w:val="003379B9"/>
    <w:rsid w:val="00337A27"/>
    <w:rsid w:val="00337A9B"/>
    <w:rsid w:val="00337C9A"/>
    <w:rsid w:val="00337CCD"/>
    <w:rsid w:val="00337D01"/>
    <w:rsid w:val="00337D81"/>
    <w:rsid w:val="00337DAB"/>
    <w:rsid w:val="00337EE7"/>
    <w:rsid w:val="003400D4"/>
    <w:rsid w:val="00340119"/>
    <w:rsid w:val="003401CF"/>
    <w:rsid w:val="003401D0"/>
    <w:rsid w:val="00340457"/>
    <w:rsid w:val="00340483"/>
    <w:rsid w:val="003404AE"/>
    <w:rsid w:val="00340563"/>
    <w:rsid w:val="00340569"/>
    <w:rsid w:val="00340659"/>
    <w:rsid w:val="0034074E"/>
    <w:rsid w:val="003407A0"/>
    <w:rsid w:val="003408BA"/>
    <w:rsid w:val="003409A0"/>
    <w:rsid w:val="00340A1E"/>
    <w:rsid w:val="00340A47"/>
    <w:rsid w:val="00340AE3"/>
    <w:rsid w:val="00340B5C"/>
    <w:rsid w:val="00340B99"/>
    <w:rsid w:val="00340C86"/>
    <w:rsid w:val="00340C97"/>
    <w:rsid w:val="00340D45"/>
    <w:rsid w:val="00340D56"/>
    <w:rsid w:val="00340D75"/>
    <w:rsid w:val="00340DBD"/>
    <w:rsid w:val="00340DE5"/>
    <w:rsid w:val="00340E46"/>
    <w:rsid w:val="00340E71"/>
    <w:rsid w:val="00341001"/>
    <w:rsid w:val="0034100E"/>
    <w:rsid w:val="003411BD"/>
    <w:rsid w:val="00341323"/>
    <w:rsid w:val="00341324"/>
    <w:rsid w:val="00341358"/>
    <w:rsid w:val="003413F0"/>
    <w:rsid w:val="0034140E"/>
    <w:rsid w:val="0034146C"/>
    <w:rsid w:val="00341625"/>
    <w:rsid w:val="00341679"/>
    <w:rsid w:val="003416AA"/>
    <w:rsid w:val="003416FD"/>
    <w:rsid w:val="00341795"/>
    <w:rsid w:val="00341817"/>
    <w:rsid w:val="0034187A"/>
    <w:rsid w:val="00341898"/>
    <w:rsid w:val="00341969"/>
    <w:rsid w:val="0034198B"/>
    <w:rsid w:val="00341996"/>
    <w:rsid w:val="00341A80"/>
    <w:rsid w:val="00341A85"/>
    <w:rsid w:val="00341B03"/>
    <w:rsid w:val="00341B3E"/>
    <w:rsid w:val="00341B60"/>
    <w:rsid w:val="00341D67"/>
    <w:rsid w:val="00341EA9"/>
    <w:rsid w:val="00341EFA"/>
    <w:rsid w:val="00341F3D"/>
    <w:rsid w:val="00341FA2"/>
    <w:rsid w:val="00341FA8"/>
    <w:rsid w:val="003420BE"/>
    <w:rsid w:val="00342212"/>
    <w:rsid w:val="00342286"/>
    <w:rsid w:val="003423E9"/>
    <w:rsid w:val="00342400"/>
    <w:rsid w:val="00342418"/>
    <w:rsid w:val="0034246D"/>
    <w:rsid w:val="00342477"/>
    <w:rsid w:val="0034262D"/>
    <w:rsid w:val="00342670"/>
    <w:rsid w:val="0034269B"/>
    <w:rsid w:val="00342727"/>
    <w:rsid w:val="0034283F"/>
    <w:rsid w:val="00342895"/>
    <w:rsid w:val="003429B0"/>
    <w:rsid w:val="00342A07"/>
    <w:rsid w:val="00342A0D"/>
    <w:rsid w:val="00342B23"/>
    <w:rsid w:val="00342B40"/>
    <w:rsid w:val="00342B8E"/>
    <w:rsid w:val="00342BB5"/>
    <w:rsid w:val="00342BD1"/>
    <w:rsid w:val="00342BF3"/>
    <w:rsid w:val="00342D22"/>
    <w:rsid w:val="00342DF6"/>
    <w:rsid w:val="00342ECF"/>
    <w:rsid w:val="00342F34"/>
    <w:rsid w:val="00342F9C"/>
    <w:rsid w:val="00342FD1"/>
    <w:rsid w:val="00343057"/>
    <w:rsid w:val="00343076"/>
    <w:rsid w:val="003430F9"/>
    <w:rsid w:val="0034310A"/>
    <w:rsid w:val="00343120"/>
    <w:rsid w:val="003432C5"/>
    <w:rsid w:val="003433C7"/>
    <w:rsid w:val="0034344C"/>
    <w:rsid w:val="0034349D"/>
    <w:rsid w:val="003434E8"/>
    <w:rsid w:val="00343511"/>
    <w:rsid w:val="00343590"/>
    <w:rsid w:val="00343610"/>
    <w:rsid w:val="00343630"/>
    <w:rsid w:val="00343670"/>
    <w:rsid w:val="00343695"/>
    <w:rsid w:val="003436F8"/>
    <w:rsid w:val="00343794"/>
    <w:rsid w:val="003437CE"/>
    <w:rsid w:val="003437DC"/>
    <w:rsid w:val="00343978"/>
    <w:rsid w:val="003439C9"/>
    <w:rsid w:val="003439D6"/>
    <w:rsid w:val="00343B2A"/>
    <w:rsid w:val="00343B85"/>
    <w:rsid w:val="00343D2F"/>
    <w:rsid w:val="00343DDB"/>
    <w:rsid w:val="00343EE7"/>
    <w:rsid w:val="00343FBD"/>
    <w:rsid w:val="00343FED"/>
    <w:rsid w:val="00343FF2"/>
    <w:rsid w:val="00343FF9"/>
    <w:rsid w:val="003440FD"/>
    <w:rsid w:val="00344160"/>
    <w:rsid w:val="00344371"/>
    <w:rsid w:val="00344394"/>
    <w:rsid w:val="0034442D"/>
    <w:rsid w:val="003445F3"/>
    <w:rsid w:val="0034469C"/>
    <w:rsid w:val="003446FC"/>
    <w:rsid w:val="003447DE"/>
    <w:rsid w:val="0034487A"/>
    <w:rsid w:val="00344909"/>
    <w:rsid w:val="00344B46"/>
    <w:rsid w:val="00344B4F"/>
    <w:rsid w:val="00344C57"/>
    <w:rsid w:val="00344C58"/>
    <w:rsid w:val="00344C8D"/>
    <w:rsid w:val="00344D1D"/>
    <w:rsid w:val="00344D56"/>
    <w:rsid w:val="00344DB0"/>
    <w:rsid w:val="00344E2E"/>
    <w:rsid w:val="00344FC1"/>
    <w:rsid w:val="0034504F"/>
    <w:rsid w:val="003450D9"/>
    <w:rsid w:val="0034521B"/>
    <w:rsid w:val="0034521F"/>
    <w:rsid w:val="00345272"/>
    <w:rsid w:val="0034533B"/>
    <w:rsid w:val="00345477"/>
    <w:rsid w:val="00345478"/>
    <w:rsid w:val="00345530"/>
    <w:rsid w:val="0034569D"/>
    <w:rsid w:val="00345780"/>
    <w:rsid w:val="00345891"/>
    <w:rsid w:val="00345983"/>
    <w:rsid w:val="003459DA"/>
    <w:rsid w:val="00345A54"/>
    <w:rsid w:val="00345A63"/>
    <w:rsid w:val="00345B06"/>
    <w:rsid w:val="00345B50"/>
    <w:rsid w:val="00345C93"/>
    <w:rsid w:val="00345CF3"/>
    <w:rsid w:val="00345D37"/>
    <w:rsid w:val="00345E87"/>
    <w:rsid w:val="00345ECD"/>
    <w:rsid w:val="00345F0B"/>
    <w:rsid w:val="00345F86"/>
    <w:rsid w:val="003461B6"/>
    <w:rsid w:val="003462BF"/>
    <w:rsid w:val="00346321"/>
    <w:rsid w:val="0034642B"/>
    <w:rsid w:val="003467F3"/>
    <w:rsid w:val="00346920"/>
    <w:rsid w:val="00346A0A"/>
    <w:rsid w:val="00346A13"/>
    <w:rsid w:val="00346A8D"/>
    <w:rsid w:val="00346A92"/>
    <w:rsid w:val="00346B79"/>
    <w:rsid w:val="00346CE0"/>
    <w:rsid w:val="00346CE8"/>
    <w:rsid w:val="00346E21"/>
    <w:rsid w:val="00346E38"/>
    <w:rsid w:val="00346E53"/>
    <w:rsid w:val="00346E5F"/>
    <w:rsid w:val="00346EE9"/>
    <w:rsid w:val="00346F15"/>
    <w:rsid w:val="00346F45"/>
    <w:rsid w:val="00346FAF"/>
    <w:rsid w:val="003470D5"/>
    <w:rsid w:val="00347102"/>
    <w:rsid w:val="0034710C"/>
    <w:rsid w:val="00347148"/>
    <w:rsid w:val="00347350"/>
    <w:rsid w:val="003473E2"/>
    <w:rsid w:val="003473F8"/>
    <w:rsid w:val="0034745E"/>
    <w:rsid w:val="003475A5"/>
    <w:rsid w:val="00347650"/>
    <w:rsid w:val="00347658"/>
    <w:rsid w:val="00347696"/>
    <w:rsid w:val="003476BB"/>
    <w:rsid w:val="003477D6"/>
    <w:rsid w:val="0034789B"/>
    <w:rsid w:val="0034795F"/>
    <w:rsid w:val="00347A3A"/>
    <w:rsid w:val="00347B3D"/>
    <w:rsid w:val="00347B7B"/>
    <w:rsid w:val="00347C11"/>
    <w:rsid w:val="00347C87"/>
    <w:rsid w:val="00347CA6"/>
    <w:rsid w:val="00347CA8"/>
    <w:rsid w:val="00347FB9"/>
    <w:rsid w:val="00347FC8"/>
    <w:rsid w:val="0035019E"/>
    <w:rsid w:val="003502FF"/>
    <w:rsid w:val="00350374"/>
    <w:rsid w:val="0035046F"/>
    <w:rsid w:val="003504B8"/>
    <w:rsid w:val="0035059A"/>
    <w:rsid w:val="003505B1"/>
    <w:rsid w:val="00350627"/>
    <w:rsid w:val="0035075D"/>
    <w:rsid w:val="003509F6"/>
    <w:rsid w:val="00350A38"/>
    <w:rsid w:val="00350A72"/>
    <w:rsid w:val="00350AC4"/>
    <w:rsid w:val="00350B01"/>
    <w:rsid w:val="00350B0A"/>
    <w:rsid w:val="00350BCB"/>
    <w:rsid w:val="00350CEE"/>
    <w:rsid w:val="00350D40"/>
    <w:rsid w:val="00350D4B"/>
    <w:rsid w:val="00350E57"/>
    <w:rsid w:val="00350E59"/>
    <w:rsid w:val="00350EBE"/>
    <w:rsid w:val="00350ED8"/>
    <w:rsid w:val="00350EF8"/>
    <w:rsid w:val="003510CC"/>
    <w:rsid w:val="0035115B"/>
    <w:rsid w:val="00351190"/>
    <w:rsid w:val="003511D0"/>
    <w:rsid w:val="0035120A"/>
    <w:rsid w:val="00351242"/>
    <w:rsid w:val="0035129E"/>
    <w:rsid w:val="003512D5"/>
    <w:rsid w:val="003513CE"/>
    <w:rsid w:val="00351466"/>
    <w:rsid w:val="0035153F"/>
    <w:rsid w:val="00351579"/>
    <w:rsid w:val="003515AC"/>
    <w:rsid w:val="00351615"/>
    <w:rsid w:val="0035167E"/>
    <w:rsid w:val="003516D5"/>
    <w:rsid w:val="00351714"/>
    <w:rsid w:val="003517F2"/>
    <w:rsid w:val="00351899"/>
    <w:rsid w:val="0035193E"/>
    <w:rsid w:val="00351967"/>
    <w:rsid w:val="00351977"/>
    <w:rsid w:val="00351AD7"/>
    <w:rsid w:val="00351B08"/>
    <w:rsid w:val="00351BA2"/>
    <w:rsid w:val="00351C27"/>
    <w:rsid w:val="00351D03"/>
    <w:rsid w:val="00351D5D"/>
    <w:rsid w:val="00351DAB"/>
    <w:rsid w:val="00351DC2"/>
    <w:rsid w:val="00351E44"/>
    <w:rsid w:val="00351FD2"/>
    <w:rsid w:val="003520A7"/>
    <w:rsid w:val="00352188"/>
    <w:rsid w:val="003522EC"/>
    <w:rsid w:val="0035230A"/>
    <w:rsid w:val="003523FC"/>
    <w:rsid w:val="0035247C"/>
    <w:rsid w:val="00352539"/>
    <w:rsid w:val="0035260F"/>
    <w:rsid w:val="00352771"/>
    <w:rsid w:val="003527B2"/>
    <w:rsid w:val="00352860"/>
    <w:rsid w:val="00352892"/>
    <w:rsid w:val="003528A0"/>
    <w:rsid w:val="003528B5"/>
    <w:rsid w:val="003529B2"/>
    <w:rsid w:val="003529CF"/>
    <w:rsid w:val="00352AC2"/>
    <w:rsid w:val="00352B97"/>
    <w:rsid w:val="00352BAF"/>
    <w:rsid w:val="00352D07"/>
    <w:rsid w:val="00352DEA"/>
    <w:rsid w:val="00352E9A"/>
    <w:rsid w:val="00353057"/>
    <w:rsid w:val="00353176"/>
    <w:rsid w:val="00353251"/>
    <w:rsid w:val="00353269"/>
    <w:rsid w:val="0035327D"/>
    <w:rsid w:val="00353292"/>
    <w:rsid w:val="0035331F"/>
    <w:rsid w:val="0035334D"/>
    <w:rsid w:val="003533E8"/>
    <w:rsid w:val="0035341F"/>
    <w:rsid w:val="00353464"/>
    <w:rsid w:val="003535D7"/>
    <w:rsid w:val="003536AC"/>
    <w:rsid w:val="0035381B"/>
    <w:rsid w:val="0035385B"/>
    <w:rsid w:val="00353BB4"/>
    <w:rsid w:val="00353D1D"/>
    <w:rsid w:val="00353D2D"/>
    <w:rsid w:val="00353E02"/>
    <w:rsid w:val="00353F6F"/>
    <w:rsid w:val="00353FCE"/>
    <w:rsid w:val="00353FCF"/>
    <w:rsid w:val="00353FD9"/>
    <w:rsid w:val="0035406C"/>
    <w:rsid w:val="003541EC"/>
    <w:rsid w:val="00354208"/>
    <w:rsid w:val="00354505"/>
    <w:rsid w:val="003545E6"/>
    <w:rsid w:val="003546C3"/>
    <w:rsid w:val="003546F4"/>
    <w:rsid w:val="00354767"/>
    <w:rsid w:val="0035476F"/>
    <w:rsid w:val="00354773"/>
    <w:rsid w:val="0035482D"/>
    <w:rsid w:val="00354953"/>
    <w:rsid w:val="00354978"/>
    <w:rsid w:val="0035499B"/>
    <w:rsid w:val="00354AA6"/>
    <w:rsid w:val="00354B09"/>
    <w:rsid w:val="00354C86"/>
    <w:rsid w:val="00355083"/>
    <w:rsid w:val="00355153"/>
    <w:rsid w:val="0035519A"/>
    <w:rsid w:val="003551F5"/>
    <w:rsid w:val="003552EB"/>
    <w:rsid w:val="0035533A"/>
    <w:rsid w:val="003553A3"/>
    <w:rsid w:val="0035557A"/>
    <w:rsid w:val="00355611"/>
    <w:rsid w:val="003556FB"/>
    <w:rsid w:val="0035579C"/>
    <w:rsid w:val="00355894"/>
    <w:rsid w:val="003558A0"/>
    <w:rsid w:val="003558AE"/>
    <w:rsid w:val="003558B9"/>
    <w:rsid w:val="0035592F"/>
    <w:rsid w:val="00355A15"/>
    <w:rsid w:val="00355A60"/>
    <w:rsid w:val="00355BDE"/>
    <w:rsid w:val="00355C53"/>
    <w:rsid w:val="00355CA6"/>
    <w:rsid w:val="00355CBA"/>
    <w:rsid w:val="00355D76"/>
    <w:rsid w:val="00355EDF"/>
    <w:rsid w:val="00355F31"/>
    <w:rsid w:val="00355F4F"/>
    <w:rsid w:val="00356007"/>
    <w:rsid w:val="0035611D"/>
    <w:rsid w:val="00356164"/>
    <w:rsid w:val="00356169"/>
    <w:rsid w:val="003561A2"/>
    <w:rsid w:val="00356212"/>
    <w:rsid w:val="003562E0"/>
    <w:rsid w:val="00356332"/>
    <w:rsid w:val="00356396"/>
    <w:rsid w:val="00356434"/>
    <w:rsid w:val="0035643F"/>
    <w:rsid w:val="003564D5"/>
    <w:rsid w:val="00356546"/>
    <w:rsid w:val="003565A4"/>
    <w:rsid w:val="003565D4"/>
    <w:rsid w:val="00356604"/>
    <w:rsid w:val="003566AD"/>
    <w:rsid w:val="00356709"/>
    <w:rsid w:val="0035670D"/>
    <w:rsid w:val="0035671D"/>
    <w:rsid w:val="0035672A"/>
    <w:rsid w:val="003567D6"/>
    <w:rsid w:val="003567DD"/>
    <w:rsid w:val="00356856"/>
    <w:rsid w:val="003568B6"/>
    <w:rsid w:val="00356900"/>
    <w:rsid w:val="003569E7"/>
    <w:rsid w:val="00356A29"/>
    <w:rsid w:val="00356A47"/>
    <w:rsid w:val="00356A9D"/>
    <w:rsid w:val="00356AA8"/>
    <w:rsid w:val="00356BA2"/>
    <w:rsid w:val="00356CA0"/>
    <w:rsid w:val="00356D2F"/>
    <w:rsid w:val="00356D3B"/>
    <w:rsid w:val="00356D9D"/>
    <w:rsid w:val="00356E3D"/>
    <w:rsid w:val="00356E51"/>
    <w:rsid w:val="00356E9C"/>
    <w:rsid w:val="00356FFA"/>
    <w:rsid w:val="00356FFB"/>
    <w:rsid w:val="003570CA"/>
    <w:rsid w:val="003570E5"/>
    <w:rsid w:val="003572D1"/>
    <w:rsid w:val="0035744C"/>
    <w:rsid w:val="00357458"/>
    <w:rsid w:val="003575E5"/>
    <w:rsid w:val="00357701"/>
    <w:rsid w:val="003577D7"/>
    <w:rsid w:val="003577E8"/>
    <w:rsid w:val="003578CF"/>
    <w:rsid w:val="0035790E"/>
    <w:rsid w:val="00357921"/>
    <w:rsid w:val="0035793C"/>
    <w:rsid w:val="003579C3"/>
    <w:rsid w:val="003579F7"/>
    <w:rsid w:val="00357A24"/>
    <w:rsid w:val="00357A2E"/>
    <w:rsid w:val="00357ABB"/>
    <w:rsid w:val="00357BAB"/>
    <w:rsid w:val="00357BC4"/>
    <w:rsid w:val="00357DE1"/>
    <w:rsid w:val="00357EC5"/>
    <w:rsid w:val="00357EEA"/>
    <w:rsid w:val="00360006"/>
    <w:rsid w:val="0036000A"/>
    <w:rsid w:val="0036004C"/>
    <w:rsid w:val="003601F9"/>
    <w:rsid w:val="003602A8"/>
    <w:rsid w:val="003602DA"/>
    <w:rsid w:val="003603AA"/>
    <w:rsid w:val="003603B4"/>
    <w:rsid w:val="003603EB"/>
    <w:rsid w:val="00360499"/>
    <w:rsid w:val="00360548"/>
    <w:rsid w:val="0036059A"/>
    <w:rsid w:val="00360614"/>
    <w:rsid w:val="003607BE"/>
    <w:rsid w:val="003607C9"/>
    <w:rsid w:val="0036094B"/>
    <w:rsid w:val="0036097C"/>
    <w:rsid w:val="003609C6"/>
    <w:rsid w:val="00360C0F"/>
    <w:rsid w:val="00360C7D"/>
    <w:rsid w:val="00360E98"/>
    <w:rsid w:val="00360F46"/>
    <w:rsid w:val="00360F90"/>
    <w:rsid w:val="00360FA0"/>
    <w:rsid w:val="00360FBF"/>
    <w:rsid w:val="00361043"/>
    <w:rsid w:val="0036107B"/>
    <w:rsid w:val="00361087"/>
    <w:rsid w:val="0036114C"/>
    <w:rsid w:val="003613A4"/>
    <w:rsid w:val="00361497"/>
    <w:rsid w:val="003615DC"/>
    <w:rsid w:val="00361618"/>
    <w:rsid w:val="003616B2"/>
    <w:rsid w:val="003617DE"/>
    <w:rsid w:val="00361837"/>
    <w:rsid w:val="0036183E"/>
    <w:rsid w:val="00361881"/>
    <w:rsid w:val="00361973"/>
    <w:rsid w:val="00361A14"/>
    <w:rsid w:val="00361A31"/>
    <w:rsid w:val="00361A5D"/>
    <w:rsid w:val="00361AA4"/>
    <w:rsid w:val="00361AE7"/>
    <w:rsid w:val="00361D39"/>
    <w:rsid w:val="00361D73"/>
    <w:rsid w:val="00361E58"/>
    <w:rsid w:val="00361E7A"/>
    <w:rsid w:val="00361EDF"/>
    <w:rsid w:val="00361F21"/>
    <w:rsid w:val="00361F71"/>
    <w:rsid w:val="00361F7A"/>
    <w:rsid w:val="00361FE0"/>
    <w:rsid w:val="0036201A"/>
    <w:rsid w:val="0036203B"/>
    <w:rsid w:val="0036209D"/>
    <w:rsid w:val="00362119"/>
    <w:rsid w:val="003621B0"/>
    <w:rsid w:val="00362230"/>
    <w:rsid w:val="003623EB"/>
    <w:rsid w:val="00362414"/>
    <w:rsid w:val="00362417"/>
    <w:rsid w:val="0036251E"/>
    <w:rsid w:val="0036252A"/>
    <w:rsid w:val="003625A3"/>
    <w:rsid w:val="003625E0"/>
    <w:rsid w:val="00362671"/>
    <w:rsid w:val="0036276C"/>
    <w:rsid w:val="003627DC"/>
    <w:rsid w:val="003628C4"/>
    <w:rsid w:val="0036294A"/>
    <w:rsid w:val="003629CA"/>
    <w:rsid w:val="00362A82"/>
    <w:rsid w:val="00362AEB"/>
    <w:rsid w:val="00362BE3"/>
    <w:rsid w:val="00362C15"/>
    <w:rsid w:val="00362C2B"/>
    <w:rsid w:val="00362D60"/>
    <w:rsid w:val="00362DE0"/>
    <w:rsid w:val="00362DE9"/>
    <w:rsid w:val="00362E2C"/>
    <w:rsid w:val="00362ED1"/>
    <w:rsid w:val="00362FFB"/>
    <w:rsid w:val="003630CB"/>
    <w:rsid w:val="00363158"/>
    <w:rsid w:val="003631AF"/>
    <w:rsid w:val="003631E4"/>
    <w:rsid w:val="0036325A"/>
    <w:rsid w:val="003632B5"/>
    <w:rsid w:val="00363307"/>
    <w:rsid w:val="00363389"/>
    <w:rsid w:val="003633A9"/>
    <w:rsid w:val="003633BE"/>
    <w:rsid w:val="0036349E"/>
    <w:rsid w:val="003634AF"/>
    <w:rsid w:val="003635A8"/>
    <w:rsid w:val="003635FC"/>
    <w:rsid w:val="0036360A"/>
    <w:rsid w:val="00363655"/>
    <w:rsid w:val="003636A1"/>
    <w:rsid w:val="00363740"/>
    <w:rsid w:val="0036384E"/>
    <w:rsid w:val="00363878"/>
    <w:rsid w:val="00363902"/>
    <w:rsid w:val="00363A47"/>
    <w:rsid w:val="00363AE1"/>
    <w:rsid w:val="00363B5F"/>
    <w:rsid w:val="00363B6E"/>
    <w:rsid w:val="00363B91"/>
    <w:rsid w:val="00363B9E"/>
    <w:rsid w:val="00363BC4"/>
    <w:rsid w:val="00363C59"/>
    <w:rsid w:val="00363C89"/>
    <w:rsid w:val="00363CD3"/>
    <w:rsid w:val="00363DEF"/>
    <w:rsid w:val="00363E49"/>
    <w:rsid w:val="00363ECC"/>
    <w:rsid w:val="00363F47"/>
    <w:rsid w:val="00363F4E"/>
    <w:rsid w:val="00363F83"/>
    <w:rsid w:val="00363FB7"/>
    <w:rsid w:val="00363FD6"/>
    <w:rsid w:val="00363FF5"/>
    <w:rsid w:val="00363FFD"/>
    <w:rsid w:val="00364006"/>
    <w:rsid w:val="0036401C"/>
    <w:rsid w:val="003641F0"/>
    <w:rsid w:val="0036424C"/>
    <w:rsid w:val="0036437C"/>
    <w:rsid w:val="00364384"/>
    <w:rsid w:val="00364497"/>
    <w:rsid w:val="003644ED"/>
    <w:rsid w:val="00364544"/>
    <w:rsid w:val="0036454B"/>
    <w:rsid w:val="0036455B"/>
    <w:rsid w:val="003645EA"/>
    <w:rsid w:val="0036468E"/>
    <w:rsid w:val="00364697"/>
    <w:rsid w:val="003646AE"/>
    <w:rsid w:val="0036477A"/>
    <w:rsid w:val="00364795"/>
    <w:rsid w:val="003647E3"/>
    <w:rsid w:val="003648A2"/>
    <w:rsid w:val="003648BB"/>
    <w:rsid w:val="003648EC"/>
    <w:rsid w:val="00364901"/>
    <w:rsid w:val="00364903"/>
    <w:rsid w:val="00364915"/>
    <w:rsid w:val="0036491C"/>
    <w:rsid w:val="00364AAE"/>
    <w:rsid w:val="00364B69"/>
    <w:rsid w:val="00364B6D"/>
    <w:rsid w:val="00364B75"/>
    <w:rsid w:val="00364CA5"/>
    <w:rsid w:val="00364D08"/>
    <w:rsid w:val="00364DCA"/>
    <w:rsid w:val="00364E8C"/>
    <w:rsid w:val="00364ED7"/>
    <w:rsid w:val="00364EFF"/>
    <w:rsid w:val="00364F73"/>
    <w:rsid w:val="00364F7E"/>
    <w:rsid w:val="00365129"/>
    <w:rsid w:val="00365153"/>
    <w:rsid w:val="00365164"/>
    <w:rsid w:val="0036516D"/>
    <w:rsid w:val="00365230"/>
    <w:rsid w:val="003652A1"/>
    <w:rsid w:val="00365315"/>
    <w:rsid w:val="003653BF"/>
    <w:rsid w:val="0036540F"/>
    <w:rsid w:val="00365425"/>
    <w:rsid w:val="003654E6"/>
    <w:rsid w:val="00365565"/>
    <w:rsid w:val="00365765"/>
    <w:rsid w:val="00365779"/>
    <w:rsid w:val="00365838"/>
    <w:rsid w:val="0036583E"/>
    <w:rsid w:val="00365924"/>
    <w:rsid w:val="00365930"/>
    <w:rsid w:val="00365B76"/>
    <w:rsid w:val="00365C1C"/>
    <w:rsid w:val="00365C75"/>
    <w:rsid w:val="00365D42"/>
    <w:rsid w:val="00365DC2"/>
    <w:rsid w:val="00365EA8"/>
    <w:rsid w:val="00365FE4"/>
    <w:rsid w:val="0036613D"/>
    <w:rsid w:val="003661B7"/>
    <w:rsid w:val="003661C2"/>
    <w:rsid w:val="00366253"/>
    <w:rsid w:val="00366301"/>
    <w:rsid w:val="0036630B"/>
    <w:rsid w:val="00366311"/>
    <w:rsid w:val="003663CE"/>
    <w:rsid w:val="00366777"/>
    <w:rsid w:val="0036695C"/>
    <w:rsid w:val="00366975"/>
    <w:rsid w:val="003669C1"/>
    <w:rsid w:val="00366A29"/>
    <w:rsid w:val="00366A97"/>
    <w:rsid w:val="00366C17"/>
    <w:rsid w:val="00366C72"/>
    <w:rsid w:val="00366C9B"/>
    <w:rsid w:val="00366CAA"/>
    <w:rsid w:val="00366D94"/>
    <w:rsid w:val="00366E5C"/>
    <w:rsid w:val="00366E67"/>
    <w:rsid w:val="00366E6E"/>
    <w:rsid w:val="00366ED5"/>
    <w:rsid w:val="00367138"/>
    <w:rsid w:val="0036714F"/>
    <w:rsid w:val="0036719B"/>
    <w:rsid w:val="00367267"/>
    <w:rsid w:val="00367310"/>
    <w:rsid w:val="003673C1"/>
    <w:rsid w:val="00367422"/>
    <w:rsid w:val="003674AF"/>
    <w:rsid w:val="003674C5"/>
    <w:rsid w:val="003674CE"/>
    <w:rsid w:val="00367525"/>
    <w:rsid w:val="0036754B"/>
    <w:rsid w:val="0036755C"/>
    <w:rsid w:val="00367652"/>
    <w:rsid w:val="00367701"/>
    <w:rsid w:val="00367727"/>
    <w:rsid w:val="003677EE"/>
    <w:rsid w:val="00367812"/>
    <w:rsid w:val="0036781D"/>
    <w:rsid w:val="003679C8"/>
    <w:rsid w:val="003679D4"/>
    <w:rsid w:val="00367AD9"/>
    <w:rsid w:val="00367B1F"/>
    <w:rsid w:val="00367BE5"/>
    <w:rsid w:val="00367BFA"/>
    <w:rsid w:val="00367C5D"/>
    <w:rsid w:val="00367C8B"/>
    <w:rsid w:val="00367DE8"/>
    <w:rsid w:val="00367F56"/>
    <w:rsid w:val="00367FA5"/>
    <w:rsid w:val="003700AD"/>
    <w:rsid w:val="00370141"/>
    <w:rsid w:val="00370164"/>
    <w:rsid w:val="00370231"/>
    <w:rsid w:val="00370250"/>
    <w:rsid w:val="00370384"/>
    <w:rsid w:val="00370394"/>
    <w:rsid w:val="0037042C"/>
    <w:rsid w:val="00370434"/>
    <w:rsid w:val="00370439"/>
    <w:rsid w:val="0037043E"/>
    <w:rsid w:val="003704A4"/>
    <w:rsid w:val="003704D2"/>
    <w:rsid w:val="00370506"/>
    <w:rsid w:val="003705F8"/>
    <w:rsid w:val="00370686"/>
    <w:rsid w:val="00370688"/>
    <w:rsid w:val="00370760"/>
    <w:rsid w:val="003707B8"/>
    <w:rsid w:val="003707C1"/>
    <w:rsid w:val="00370862"/>
    <w:rsid w:val="003708F4"/>
    <w:rsid w:val="0037090E"/>
    <w:rsid w:val="0037093E"/>
    <w:rsid w:val="00370989"/>
    <w:rsid w:val="003709FC"/>
    <w:rsid w:val="00370A1B"/>
    <w:rsid w:val="00370A5B"/>
    <w:rsid w:val="00370B0E"/>
    <w:rsid w:val="00370B5D"/>
    <w:rsid w:val="00370B85"/>
    <w:rsid w:val="00370B9C"/>
    <w:rsid w:val="00370BC8"/>
    <w:rsid w:val="00370C83"/>
    <w:rsid w:val="00370D2F"/>
    <w:rsid w:val="00370E0B"/>
    <w:rsid w:val="00370E38"/>
    <w:rsid w:val="00370E5A"/>
    <w:rsid w:val="00370E75"/>
    <w:rsid w:val="00370F52"/>
    <w:rsid w:val="00370FAD"/>
    <w:rsid w:val="0037106C"/>
    <w:rsid w:val="0037109F"/>
    <w:rsid w:val="003710CA"/>
    <w:rsid w:val="003710F3"/>
    <w:rsid w:val="003711BB"/>
    <w:rsid w:val="003711FD"/>
    <w:rsid w:val="00371268"/>
    <w:rsid w:val="0037126E"/>
    <w:rsid w:val="003713DA"/>
    <w:rsid w:val="00371568"/>
    <w:rsid w:val="0037168A"/>
    <w:rsid w:val="0037168B"/>
    <w:rsid w:val="00371697"/>
    <w:rsid w:val="00371833"/>
    <w:rsid w:val="00371910"/>
    <w:rsid w:val="00371AA8"/>
    <w:rsid w:val="00371BC6"/>
    <w:rsid w:val="00371C8E"/>
    <w:rsid w:val="00371CAC"/>
    <w:rsid w:val="00371CDB"/>
    <w:rsid w:val="00371CE6"/>
    <w:rsid w:val="00371D1B"/>
    <w:rsid w:val="00371D68"/>
    <w:rsid w:val="00371D88"/>
    <w:rsid w:val="00371E5F"/>
    <w:rsid w:val="00371E97"/>
    <w:rsid w:val="00371EDF"/>
    <w:rsid w:val="00371F90"/>
    <w:rsid w:val="0037201A"/>
    <w:rsid w:val="003720C7"/>
    <w:rsid w:val="00372119"/>
    <w:rsid w:val="00372143"/>
    <w:rsid w:val="003721F9"/>
    <w:rsid w:val="0037224C"/>
    <w:rsid w:val="00372286"/>
    <w:rsid w:val="00372295"/>
    <w:rsid w:val="003722E6"/>
    <w:rsid w:val="00372346"/>
    <w:rsid w:val="003723F4"/>
    <w:rsid w:val="0037242E"/>
    <w:rsid w:val="00372455"/>
    <w:rsid w:val="00372479"/>
    <w:rsid w:val="00372496"/>
    <w:rsid w:val="00372560"/>
    <w:rsid w:val="00372657"/>
    <w:rsid w:val="003726F7"/>
    <w:rsid w:val="0037276A"/>
    <w:rsid w:val="00372804"/>
    <w:rsid w:val="00372873"/>
    <w:rsid w:val="00372994"/>
    <w:rsid w:val="00372A9A"/>
    <w:rsid w:val="00372ABE"/>
    <w:rsid w:val="00372B12"/>
    <w:rsid w:val="00372B3F"/>
    <w:rsid w:val="00372E49"/>
    <w:rsid w:val="00372E78"/>
    <w:rsid w:val="00372EBB"/>
    <w:rsid w:val="00372EBE"/>
    <w:rsid w:val="00372EF9"/>
    <w:rsid w:val="00373057"/>
    <w:rsid w:val="003730BA"/>
    <w:rsid w:val="0037317C"/>
    <w:rsid w:val="00373186"/>
    <w:rsid w:val="003731CC"/>
    <w:rsid w:val="003731E7"/>
    <w:rsid w:val="00373287"/>
    <w:rsid w:val="003732B1"/>
    <w:rsid w:val="00373337"/>
    <w:rsid w:val="00373401"/>
    <w:rsid w:val="00373483"/>
    <w:rsid w:val="00373495"/>
    <w:rsid w:val="00373497"/>
    <w:rsid w:val="003734BA"/>
    <w:rsid w:val="003734C9"/>
    <w:rsid w:val="003736AE"/>
    <w:rsid w:val="003737E3"/>
    <w:rsid w:val="003737ED"/>
    <w:rsid w:val="003738D4"/>
    <w:rsid w:val="0037390E"/>
    <w:rsid w:val="00373A01"/>
    <w:rsid w:val="00373AAC"/>
    <w:rsid w:val="00373AC1"/>
    <w:rsid w:val="00373B9A"/>
    <w:rsid w:val="00373BA5"/>
    <w:rsid w:val="00373BD4"/>
    <w:rsid w:val="00373D71"/>
    <w:rsid w:val="00373F71"/>
    <w:rsid w:val="00373FBA"/>
    <w:rsid w:val="0037405A"/>
    <w:rsid w:val="00374076"/>
    <w:rsid w:val="003740A6"/>
    <w:rsid w:val="003741C9"/>
    <w:rsid w:val="003741D9"/>
    <w:rsid w:val="0037493B"/>
    <w:rsid w:val="003749BD"/>
    <w:rsid w:val="003749C4"/>
    <w:rsid w:val="003749E7"/>
    <w:rsid w:val="00374B0B"/>
    <w:rsid w:val="00374B8B"/>
    <w:rsid w:val="00374B8D"/>
    <w:rsid w:val="00374BC6"/>
    <w:rsid w:val="00374C25"/>
    <w:rsid w:val="00374C7D"/>
    <w:rsid w:val="00374CEE"/>
    <w:rsid w:val="00374E09"/>
    <w:rsid w:val="00375045"/>
    <w:rsid w:val="0037505E"/>
    <w:rsid w:val="00375138"/>
    <w:rsid w:val="00375170"/>
    <w:rsid w:val="003751A2"/>
    <w:rsid w:val="0037525C"/>
    <w:rsid w:val="00375276"/>
    <w:rsid w:val="00375288"/>
    <w:rsid w:val="003752F8"/>
    <w:rsid w:val="0037532F"/>
    <w:rsid w:val="003753A9"/>
    <w:rsid w:val="00375484"/>
    <w:rsid w:val="003754CD"/>
    <w:rsid w:val="003754E6"/>
    <w:rsid w:val="003756CC"/>
    <w:rsid w:val="00375743"/>
    <w:rsid w:val="00375757"/>
    <w:rsid w:val="00375933"/>
    <w:rsid w:val="003759C5"/>
    <w:rsid w:val="00375A49"/>
    <w:rsid w:val="00375A81"/>
    <w:rsid w:val="00375C59"/>
    <w:rsid w:val="00375CD6"/>
    <w:rsid w:val="00375F43"/>
    <w:rsid w:val="00375F7D"/>
    <w:rsid w:val="003761E6"/>
    <w:rsid w:val="0037624C"/>
    <w:rsid w:val="003762C1"/>
    <w:rsid w:val="003762F7"/>
    <w:rsid w:val="00376309"/>
    <w:rsid w:val="00376315"/>
    <w:rsid w:val="0037637E"/>
    <w:rsid w:val="003763DD"/>
    <w:rsid w:val="00376432"/>
    <w:rsid w:val="003764AC"/>
    <w:rsid w:val="003764BE"/>
    <w:rsid w:val="003764D3"/>
    <w:rsid w:val="003765E6"/>
    <w:rsid w:val="003765FB"/>
    <w:rsid w:val="003766A8"/>
    <w:rsid w:val="0037678F"/>
    <w:rsid w:val="003767C0"/>
    <w:rsid w:val="003767D2"/>
    <w:rsid w:val="00376829"/>
    <w:rsid w:val="0037684B"/>
    <w:rsid w:val="0037687A"/>
    <w:rsid w:val="0037690D"/>
    <w:rsid w:val="00376A68"/>
    <w:rsid w:val="00376AA7"/>
    <w:rsid w:val="00376AB9"/>
    <w:rsid w:val="00376B56"/>
    <w:rsid w:val="00376B8E"/>
    <w:rsid w:val="00376BF1"/>
    <w:rsid w:val="00376C96"/>
    <w:rsid w:val="00376D9D"/>
    <w:rsid w:val="00376E7B"/>
    <w:rsid w:val="00376ED0"/>
    <w:rsid w:val="00376F45"/>
    <w:rsid w:val="00376FAE"/>
    <w:rsid w:val="00377099"/>
    <w:rsid w:val="003770E4"/>
    <w:rsid w:val="003770F7"/>
    <w:rsid w:val="0037711E"/>
    <w:rsid w:val="00377155"/>
    <w:rsid w:val="00377172"/>
    <w:rsid w:val="003771A9"/>
    <w:rsid w:val="0037726E"/>
    <w:rsid w:val="00377326"/>
    <w:rsid w:val="00377336"/>
    <w:rsid w:val="003773B8"/>
    <w:rsid w:val="003774DB"/>
    <w:rsid w:val="00377526"/>
    <w:rsid w:val="00377538"/>
    <w:rsid w:val="00377767"/>
    <w:rsid w:val="003777D5"/>
    <w:rsid w:val="0037781C"/>
    <w:rsid w:val="00377821"/>
    <w:rsid w:val="003779B9"/>
    <w:rsid w:val="00377A7A"/>
    <w:rsid w:val="00377A84"/>
    <w:rsid w:val="00377D33"/>
    <w:rsid w:val="00377D38"/>
    <w:rsid w:val="00377DD0"/>
    <w:rsid w:val="00377E72"/>
    <w:rsid w:val="00377F0C"/>
    <w:rsid w:val="00377F82"/>
    <w:rsid w:val="00377F90"/>
    <w:rsid w:val="00377FD0"/>
    <w:rsid w:val="00380092"/>
    <w:rsid w:val="0038019E"/>
    <w:rsid w:val="003801F5"/>
    <w:rsid w:val="00380326"/>
    <w:rsid w:val="00380640"/>
    <w:rsid w:val="00380705"/>
    <w:rsid w:val="00380768"/>
    <w:rsid w:val="003807FF"/>
    <w:rsid w:val="003808D2"/>
    <w:rsid w:val="00380928"/>
    <w:rsid w:val="00380A03"/>
    <w:rsid w:val="00380A5A"/>
    <w:rsid w:val="00380AC4"/>
    <w:rsid w:val="00380AE2"/>
    <w:rsid w:val="00380C9D"/>
    <w:rsid w:val="00380CEE"/>
    <w:rsid w:val="00380D8A"/>
    <w:rsid w:val="00380E3F"/>
    <w:rsid w:val="00380E63"/>
    <w:rsid w:val="00380E7E"/>
    <w:rsid w:val="00380E93"/>
    <w:rsid w:val="00380EA7"/>
    <w:rsid w:val="00380EB1"/>
    <w:rsid w:val="00380F74"/>
    <w:rsid w:val="00381046"/>
    <w:rsid w:val="00381188"/>
    <w:rsid w:val="00381218"/>
    <w:rsid w:val="00381330"/>
    <w:rsid w:val="00381354"/>
    <w:rsid w:val="00381392"/>
    <w:rsid w:val="003813EC"/>
    <w:rsid w:val="00381422"/>
    <w:rsid w:val="003814A3"/>
    <w:rsid w:val="003815EE"/>
    <w:rsid w:val="0038180D"/>
    <w:rsid w:val="0038181B"/>
    <w:rsid w:val="00381896"/>
    <w:rsid w:val="0038191A"/>
    <w:rsid w:val="00381A6D"/>
    <w:rsid w:val="00381AA9"/>
    <w:rsid w:val="00381C21"/>
    <w:rsid w:val="00381CCC"/>
    <w:rsid w:val="00381CE3"/>
    <w:rsid w:val="00381D51"/>
    <w:rsid w:val="00381DAA"/>
    <w:rsid w:val="00381DFE"/>
    <w:rsid w:val="00381E3E"/>
    <w:rsid w:val="00381E6C"/>
    <w:rsid w:val="00381F22"/>
    <w:rsid w:val="00381F24"/>
    <w:rsid w:val="00381F48"/>
    <w:rsid w:val="00381F63"/>
    <w:rsid w:val="00381FD6"/>
    <w:rsid w:val="00382111"/>
    <w:rsid w:val="003821BD"/>
    <w:rsid w:val="00382215"/>
    <w:rsid w:val="00382262"/>
    <w:rsid w:val="00382283"/>
    <w:rsid w:val="003822AB"/>
    <w:rsid w:val="003822CB"/>
    <w:rsid w:val="003822EB"/>
    <w:rsid w:val="00382350"/>
    <w:rsid w:val="0038239A"/>
    <w:rsid w:val="003824B0"/>
    <w:rsid w:val="003824F4"/>
    <w:rsid w:val="00382502"/>
    <w:rsid w:val="0038271C"/>
    <w:rsid w:val="00382790"/>
    <w:rsid w:val="00382900"/>
    <w:rsid w:val="00382979"/>
    <w:rsid w:val="003829E5"/>
    <w:rsid w:val="00382A62"/>
    <w:rsid w:val="00382A63"/>
    <w:rsid w:val="00382CF5"/>
    <w:rsid w:val="00382D72"/>
    <w:rsid w:val="00382E61"/>
    <w:rsid w:val="00382EBE"/>
    <w:rsid w:val="00382F2C"/>
    <w:rsid w:val="00382F74"/>
    <w:rsid w:val="00383008"/>
    <w:rsid w:val="0038309A"/>
    <w:rsid w:val="003830A5"/>
    <w:rsid w:val="003830ED"/>
    <w:rsid w:val="0038312A"/>
    <w:rsid w:val="003831DB"/>
    <w:rsid w:val="003831E5"/>
    <w:rsid w:val="00383223"/>
    <w:rsid w:val="00383259"/>
    <w:rsid w:val="0038329B"/>
    <w:rsid w:val="003832A8"/>
    <w:rsid w:val="003832E0"/>
    <w:rsid w:val="00383369"/>
    <w:rsid w:val="00383429"/>
    <w:rsid w:val="00383478"/>
    <w:rsid w:val="00383502"/>
    <w:rsid w:val="00383520"/>
    <w:rsid w:val="00383584"/>
    <w:rsid w:val="003835D5"/>
    <w:rsid w:val="003835EF"/>
    <w:rsid w:val="003835F6"/>
    <w:rsid w:val="0038371E"/>
    <w:rsid w:val="0038377C"/>
    <w:rsid w:val="003838A1"/>
    <w:rsid w:val="003838B2"/>
    <w:rsid w:val="003838DD"/>
    <w:rsid w:val="00383A2E"/>
    <w:rsid w:val="00383A9F"/>
    <w:rsid w:val="00383B52"/>
    <w:rsid w:val="00383BC2"/>
    <w:rsid w:val="00383CA8"/>
    <w:rsid w:val="00383CB3"/>
    <w:rsid w:val="00383CCA"/>
    <w:rsid w:val="00383CD2"/>
    <w:rsid w:val="00383DDA"/>
    <w:rsid w:val="00383E1D"/>
    <w:rsid w:val="00383F97"/>
    <w:rsid w:val="003841A2"/>
    <w:rsid w:val="0038420A"/>
    <w:rsid w:val="0038428A"/>
    <w:rsid w:val="003842E5"/>
    <w:rsid w:val="00384344"/>
    <w:rsid w:val="00384376"/>
    <w:rsid w:val="0038451D"/>
    <w:rsid w:val="0038458F"/>
    <w:rsid w:val="0038460A"/>
    <w:rsid w:val="00384665"/>
    <w:rsid w:val="00384683"/>
    <w:rsid w:val="003848DC"/>
    <w:rsid w:val="0038497B"/>
    <w:rsid w:val="003849A4"/>
    <w:rsid w:val="00384AA2"/>
    <w:rsid w:val="00384AC7"/>
    <w:rsid w:val="00384B0D"/>
    <w:rsid w:val="00384B89"/>
    <w:rsid w:val="00384CE2"/>
    <w:rsid w:val="00384CFB"/>
    <w:rsid w:val="00384D58"/>
    <w:rsid w:val="00384DA1"/>
    <w:rsid w:val="00384E02"/>
    <w:rsid w:val="00384F5C"/>
    <w:rsid w:val="0038504C"/>
    <w:rsid w:val="0038513B"/>
    <w:rsid w:val="00385278"/>
    <w:rsid w:val="00385281"/>
    <w:rsid w:val="003852AC"/>
    <w:rsid w:val="0038532D"/>
    <w:rsid w:val="0038547D"/>
    <w:rsid w:val="003854F2"/>
    <w:rsid w:val="00385635"/>
    <w:rsid w:val="003857C8"/>
    <w:rsid w:val="003857D8"/>
    <w:rsid w:val="003857F9"/>
    <w:rsid w:val="00385805"/>
    <w:rsid w:val="003858CE"/>
    <w:rsid w:val="00385952"/>
    <w:rsid w:val="00385A69"/>
    <w:rsid w:val="00385A6A"/>
    <w:rsid w:val="00385A74"/>
    <w:rsid w:val="00385AB3"/>
    <w:rsid w:val="00385AB4"/>
    <w:rsid w:val="00385B45"/>
    <w:rsid w:val="00385CA2"/>
    <w:rsid w:val="00385E13"/>
    <w:rsid w:val="00385E3D"/>
    <w:rsid w:val="00385E67"/>
    <w:rsid w:val="00385E68"/>
    <w:rsid w:val="00385E72"/>
    <w:rsid w:val="00385E9E"/>
    <w:rsid w:val="00385ED3"/>
    <w:rsid w:val="0038601D"/>
    <w:rsid w:val="00386233"/>
    <w:rsid w:val="00386320"/>
    <w:rsid w:val="00386331"/>
    <w:rsid w:val="003863C0"/>
    <w:rsid w:val="003864C2"/>
    <w:rsid w:val="003866E6"/>
    <w:rsid w:val="00386760"/>
    <w:rsid w:val="0038676D"/>
    <w:rsid w:val="003867FC"/>
    <w:rsid w:val="0038688E"/>
    <w:rsid w:val="003868C4"/>
    <w:rsid w:val="00386907"/>
    <w:rsid w:val="00386939"/>
    <w:rsid w:val="00386A7C"/>
    <w:rsid w:val="00386A84"/>
    <w:rsid w:val="00386C0A"/>
    <w:rsid w:val="00386C56"/>
    <w:rsid w:val="00386C5D"/>
    <w:rsid w:val="00386C7B"/>
    <w:rsid w:val="00386CB5"/>
    <w:rsid w:val="00386CE2"/>
    <w:rsid w:val="00386DC0"/>
    <w:rsid w:val="00386DDD"/>
    <w:rsid w:val="00386DFF"/>
    <w:rsid w:val="00386E35"/>
    <w:rsid w:val="00386FCE"/>
    <w:rsid w:val="00387092"/>
    <w:rsid w:val="003870B4"/>
    <w:rsid w:val="0038711D"/>
    <w:rsid w:val="00387121"/>
    <w:rsid w:val="0038719B"/>
    <w:rsid w:val="0038730D"/>
    <w:rsid w:val="0038734D"/>
    <w:rsid w:val="0038735D"/>
    <w:rsid w:val="003873E0"/>
    <w:rsid w:val="003873E2"/>
    <w:rsid w:val="0038741A"/>
    <w:rsid w:val="00387422"/>
    <w:rsid w:val="0038749A"/>
    <w:rsid w:val="00387571"/>
    <w:rsid w:val="00387585"/>
    <w:rsid w:val="00387666"/>
    <w:rsid w:val="00387674"/>
    <w:rsid w:val="003876C7"/>
    <w:rsid w:val="0038770A"/>
    <w:rsid w:val="0038779B"/>
    <w:rsid w:val="00387825"/>
    <w:rsid w:val="00387830"/>
    <w:rsid w:val="0038785A"/>
    <w:rsid w:val="00387890"/>
    <w:rsid w:val="00387A33"/>
    <w:rsid w:val="00387A70"/>
    <w:rsid w:val="00387A83"/>
    <w:rsid w:val="00387AAF"/>
    <w:rsid w:val="00387AD9"/>
    <w:rsid w:val="00387C5E"/>
    <w:rsid w:val="00387C7E"/>
    <w:rsid w:val="00387CAC"/>
    <w:rsid w:val="00387CE6"/>
    <w:rsid w:val="00387DFD"/>
    <w:rsid w:val="00387E7E"/>
    <w:rsid w:val="00387E85"/>
    <w:rsid w:val="00387EC0"/>
    <w:rsid w:val="00387EFB"/>
    <w:rsid w:val="00387F3F"/>
    <w:rsid w:val="00387F8C"/>
    <w:rsid w:val="00390003"/>
    <w:rsid w:val="00390005"/>
    <w:rsid w:val="00390007"/>
    <w:rsid w:val="0039003B"/>
    <w:rsid w:val="00390065"/>
    <w:rsid w:val="00390079"/>
    <w:rsid w:val="00390123"/>
    <w:rsid w:val="00390183"/>
    <w:rsid w:val="0039019F"/>
    <w:rsid w:val="003901A8"/>
    <w:rsid w:val="003901B7"/>
    <w:rsid w:val="00390225"/>
    <w:rsid w:val="00390241"/>
    <w:rsid w:val="00390264"/>
    <w:rsid w:val="003902E5"/>
    <w:rsid w:val="0039038F"/>
    <w:rsid w:val="003903F0"/>
    <w:rsid w:val="003904CD"/>
    <w:rsid w:val="003905AB"/>
    <w:rsid w:val="00390633"/>
    <w:rsid w:val="003907CA"/>
    <w:rsid w:val="00390884"/>
    <w:rsid w:val="003908AF"/>
    <w:rsid w:val="003908B2"/>
    <w:rsid w:val="00390A70"/>
    <w:rsid w:val="00390ACB"/>
    <w:rsid w:val="00390B87"/>
    <w:rsid w:val="00390D22"/>
    <w:rsid w:val="00390D53"/>
    <w:rsid w:val="00390D8B"/>
    <w:rsid w:val="00390DC3"/>
    <w:rsid w:val="00390DDA"/>
    <w:rsid w:val="00390DDC"/>
    <w:rsid w:val="00390E8C"/>
    <w:rsid w:val="00390E96"/>
    <w:rsid w:val="00390EBE"/>
    <w:rsid w:val="00390EE1"/>
    <w:rsid w:val="00390F23"/>
    <w:rsid w:val="00390F70"/>
    <w:rsid w:val="00390FEA"/>
    <w:rsid w:val="00391001"/>
    <w:rsid w:val="003910C5"/>
    <w:rsid w:val="00391139"/>
    <w:rsid w:val="00391158"/>
    <w:rsid w:val="00391196"/>
    <w:rsid w:val="0039121E"/>
    <w:rsid w:val="00391240"/>
    <w:rsid w:val="00391268"/>
    <w:rsid w:val="00391329"/>
    <w:rsid w:val="00391333"/>
    <w:rsid w:val="0039137F"/>
    <w:rsid w:val="00391384"/>
    <w:rsid w:val="0039141D"/>
    <w:rsid w:val="0039146C"/>
    <w:rsid w:val="003916A5"/>
    <w:rsid w:val="003916EC"/>
    <w:rsid w:val="0039178B"/>
    <w:rsid w:val="00391829"/>
    <w:rsid w:val="003918EC"/>
    <w:rsid w:val="0039191D"/>
    <w:rsid w:val="00391946"/>
    <w:rsid w:val="0039195F"/>
    <w:rsid w:val="003919D2"/>
    <w:rsid w:val="003919E3"/>
    <w:rsid w:val="00391A31"/>
    <w:rsid w:val="00391BC7"/>
    <w:rsid w:val="00391CA6"/>
    <w:rsid w:val="00391CCB"/>
    <w:rsid w:val="00391D11"/>
    <w:rsid w:val="00391D3C"/>
    <w:rsid w:val="00391E69"/>
    <w:rsid w:val="00391F69"/>
    <w:rsid w:val="00391F6E"/>
    <w:rsid w:val="003920CE"/>
    <w:rsid w:val="003921E0"/>
    <w:rsid w:val="0039225B"/>
    <w:rsid w:val="00392300"/>
    <w:rsid w:val="0039230D"/>
    <w:rsid w:val="0039232F"/>
    <w:rsid w:val="00392394"/>
    <w:rsid w:val="003923C2"/>
    <w:rsid w:val="00392487"/>
    <w:rsid w:val="003924A7"/>
    <w:rsid w:val="00392509"/>
    <w:rsid w:val="0039257E"/>
    <w:rsid w:val="003925FA"/>
    <w:rsid w:val="00392689"/>
    <w:rsid w:val="003926F6"/>
    <w:rsid w:val="00392734"/>
    <w:rsid w:val="00392762"/>
    <w:rsid w:val="003927E4"/>
    <w:rsid w:val="0039287E"/>
    <w:rsid w:val="003928E6"/>
    <w:rsid w:val="0039291B"/>
    <w:rsid w:val="00392965"/>
    <w:rsid w:val="0039298B"/>
    <w:rsid w:val="00392A50"/>
    <w:rsid w:val="00392B86"/>
    <w:rsid w:val="00392C07"/>
    <w:rsid w:val="00392E8B"/>
    <w:rsid w:val="00392EB2"/>
    <w:rsid w:val="00392EB3"/>
    <w:rsid w:val="00392ECC"/>
    <w:rsid w:val="00392F66"/>
    <w:rsid w:val="00393015"/>
    <w:rsid w:val="00393087"/>
    <w:rsid w:val="0039327A"/>
    <w:rsid w:val="00393332"/>
    <w:rsid w:val="003933DD"/>
    <w:rsid w:val="0039347E"/>
    <w:rsid w:val="0039349E"/>
    <w:rsid w:val="00393540"/>
    <w:rsid w:val="003935E6"/>
    <w:rsid w:val="00393619"/>
    <w:rsid w:val="00393644"/>
    <w:rsid w:val="00393702"/>
    <w:rsid w:val="00393777"/>
    <w:rsid w:val="003937BF"/>
    <w:rsid w:val="003937C7"/>
    <w:rsid w:val="0039384D"/>
    <w:rsid w:val="003938A5"/>
    <w:rsid w:val="003938FE"/>
    <w:rsid w:val="0039391C"/>
    <w:rsid w:val="0039392B"/>
    <w:rsid w:val="00393954"/>
    <w:rsid w:val="003939B2"/>
    <w:rsid w:val="003939B5"/>
    <w:rsid w:val="00393A35"/>
    <w:rsid w:val="00393AB9"/>
    <w:rsid w:val="00393AC0"/>
    <w:rsid w:val="00393ADB"/>
    <w:rsid w:val="00393B9A"/>
    <w:rsid w:val="00393BF2"/>
    <w:rsid w:val="00393CB3"/>
    <w:rsid w:val="00393D36"/>
    <w:rsid w:val="00393DCE"/>
    <w:rsid w:val="00393E55"/>
    <w:rsid w:val="00393EE1"/>
    <w:rsid w:val="00393F06"/>
    <w:rsid w:val="00393F5E"/>
    <w:rsid w:val="00393F85"/>
    <w:rsid w:val="00394037"/>
    <w:rsid w:val="00394103"/>
    <w:rsid w:val="00394127"/>
    <w:rsid w:val="00394164"/>
    <w:rsid w:val="0039419F"/>
    <w:rsid w:val="00394341"/>
    <w:rsid w:val="00394355"/>
    <w:rsid w:val="003944BC"/>
    <w:rsid w:val="00394510"/>
    <w:rsid w:val="0039452E"/>
    <w:rsid w:val="00394571"/>
    <w:rsid w:val="0039466C"/>
    <w:rsid w:val="003946A5"/>
    <w:rsid w:val="003946E4"/>
    <w:rsid w:val="003947BD"/>
    <w:rsid w:val="00394983"/>
    <w:rsid w:val="00394988"/>
    <w:rsid w:val="00394A55"/>
    <w:rsid w:val="00394A66"/>
    <w:rsid w:val="00394AAA"/>
    <w:rsid w:val="00394BE2"/>
    <w:rsid w:val="00394D00"/>
    <w:rsid w:val="00394D07"/>
    <w:rsid w:val="00394D12"/>
    <w:rsid w:val="00394DC1"/>
    <w:rsid w:val="00394EF1"/>
    <w:rsid w:val="00395069"/>
    <w:rsid w:val="003950A4"/>
    <w:rsid w:val="00395131"/>
    <w:rsid w:val="00395159"/>
    <w:rsid w:val="00395224"/>
    <w:rsid w:val="00395271"/>
    <w:rsid w:val="003952D9"/>
    <w:rsid w:val="003954AA"/>
    <w:rsid w:val="003955BE"/>
    <w:rsid w:val="003957E6"/>
    <w:rsid w:val="003959A3"/>
    <w:rsid w:val="003959DA"/>
    <w:rsid w:val="00395A35"/>
    <w:rsid w:val="00395AC9"/>
    <w:rsid w:val="00395CA1"/>
    <w:rsid w:val="00395CA3"/>
    <w:rsid w:val="00395CC7"/>
    <w:rsid w:val="00395CC8"/>
    <w:rsid w:val="00395CFC"/>
    <w:rsid w:val="00395D34"/>
    <w:rsid w:val="00395E4C"/>
    <w:rsid w:val="00395EBD"/>
    <w:rsid w:val="00395ED6"/>
    <w:rsid w:val="0039614C"/>
    <w:rsid w:val="0039628D"/>
    <w:rsid w:val="00396292"/>
    <w:rsid w:val="003962A4"/>
    <w:rsid w:val="003962AC"/>
    <w:rsid w:val="003962FA"/>
    <w:rsid w:val="00396392"/>
    <w:rsid w:val="003963A0"/>
    <w:rsid w:val="0039641A"/>
    <w:rsid w:val="0039643F"/>
    <w:rsid w:val="00396512"/>
    <w:rsid w:val="003965A8"/>
    <w:rsid w:val="003965AB"/>
    <w:rsid w:val="0039664B"/>
    <w:rsid w:val="00396722"/>
    <w:rsid w:val="0039690F"/>
    <w:rsid w:val="003969A9"/>
    <w:rsid w:val="003969B9"/>
    <w:rsid w:val="003969DC"/>
    <w:rsid w:val="003969F3"/>
    <w:rsid w:val="00396A78"/>
    <w:rsid w:val="00396A98"/>
    <w:rsid w:val="00396B25"/>
    <w:rsid w:val="00396B98"/>
    <w:rsid w:val="00396BD7"/>
    <w:rsid w:val="00396BFE"/>
    <w:rsid w:val="00396C0C"/>
    <w:rsid w:val="00396C4B"/>
    <w:rsid w:val="00396D20"/>
    <w:rsid w:val="00396D36"/>
    <w:rsid w:val="00396E3B"/>
    <w:rsid w:val="00396E85"/>
    <w:rsid w:val="00396F85"/>
    <w:rsid w:val="00396FC6"/>
    <w:rsid w:val="00396FDA"/>
    <w:rsid w:val="00396FE7"/>
    <w:rsid w:val="00397097"/>
    <w:rsid w:val="003971D8"/>
    <w:rsid w:val="0039727C"/>
    <w:rsid w:val="003972D1"/>
    <w:rsid w:val="00397323"/>
    <w:rsid w:val="00397453"/>
    <w:rsid w:val="003974A2"/>
    <w:rsid w:val="00397528"/>
    <w:rsid w:val="00397697"/>
    <w:rsid w:val="003976E6"/>
    <w:rsid w:val="0039770E"/>
    <w:rsid w:val="0039786C"/>
    <w:rsid w:val="00397904"/>
    <w:rsid w:val="00397A28"/>
    <w:rsid w:val="00397B0F"/>
    <w:rsid w:val="00397C13"/>
    <w:rsid w:val="00397CE5"/>
    <w:rsid w:val="00397E74"/>
    <w:rsid w:val="00397E8A"/>
    <w:rsid w:val="00397E8F"/>
    <w:rsid w:val="00397ECC"/>
    <w:rsid w:val="00397FC5"/>
    <w:rsid w:val="00397FCE"/>
    <w:rsid w:val="00397FD8"/>
    <w:rsid w:val="00397FF4"/>
    <w:rsid w:val="003A013B"/>
    <w:rsid w:val="003A0148"/>
    <w:rsid w:val="003A014A"/>
    <w:rsid w:val="003A016C"/>
    <w:rsid w:val="003A01E7"/>
    <w:rsid w:val="003A0210"/>
    <w:rsid w:val="003A025B"/>
    <w:rsid w:val="003A0406"/>
    <w:rsid w:val="003A04BE"/>
    <w:rsid w:val="003A0585"/>
    <w:rsid w:val="003A062C"/>
    <w:rsid w:val="003A0645"/>
    <w:rsid w:val="003A07E6"/>
    <w:rsid w:val="003A0818"/>
    <w:rsid w:val="003A08F5"/>
    <w:rsid w:val="003A0993"/>
    <w:rsid w:val="003A0B2D"/>
    <w:rsid w:val="003A0C8B"/>
    <w:rsid w:val="003A0D40"/>
    <w:rsid w:val="003A0E29"/>
    <w:rsid w:val="003A0E6D"/>
    <w:rsid w:val="003A0E95"/>
    <w:rsid w:val="003A0ECE"/>
    <w:rsid w:val="003A0F50"/>
    <w:rsid w:val="003A0FDD"/>
    <w:rsid w:val="003A104E"/>
    <w:rsid w:val="003A1300"/>
    <w:rsid w:val="003A15C7"/>
    <w:rsid w:val="003A1645"/>
    <w:rsid w:val="003A1695"/>
    <w:rsid w:val="003A17FE"/>
    <w:rsid w:val="003A1818"/>
    <w:rsid w:val="003A1828"/>
    <w:rsid w:val="003A1848"/>
    <w:rsid w:val="003A19AB"/>
    <w:rsid w:val="003A1AE7"/>
    <w:rsid w:val="003A1B1F"/>
    <w:rsid w:val="003A1B99"/>
    <w:rsid w:val="003A1C20"/>
    <w:rsid w:val="003A1D3C"/>
    <w:rsid w:val="003A1E73"/>
    <w:rsid w:val="003A1E99"/>
    <w:rsid w:val="003A1F83"/>
    <w:rsid w:val="003A1FA4"/>
    <w:rsid w:val="003A1FD6"/>
    <w:rsid w:val="003A1FDA"/>
    <w:rsid w:val="003A1FF6"/>
    <w:rsid w:val="003A2006"/>
    <w:rsid w:val="003A2058"/>
    <w:rsid w:val="003A2168"/>
    <w:rsid w:val="003A217C"/>
    <w:rsid w:val="003A2204"/>
    <w:rsid w:val="003A22F3"/>
    <w:rsid w:val="003A237C"/>
    <w:rsid w:val="003A2382"/>
    <w:rsid w:val="003A2387"/>
    <w:rsid w:val="003A2421"/>
    <w:rsid w:val="003A249F"/>
    <w:rsid w:val="003A24E6"/>
    <w:rsid w:val="003A24EB"/>
    <w:rsid w:val="003A2653"/>
    <w:rsid w:val="003A2672"/>
    <w:rsid w:val="003A26D3"/>
    <w:rsid w:val="003A2716"/>
    <w:rsid w:val="003A2798"/>
    <w:rsid w:val="003A2811"/>
    <w:rsid w:val="003A2834"/>
    <w:rsid w:val="003A2927"/>
    <w:rsid w:val="003A295F"/>
    <w:rsid w:val="003A2AFA"/>
    <w:rsid w:val="003A2B5D"/>
    <w:rsid w:val="003A2B64"/>
    <w:rsid w:val="003A2B7A"/>
    <w:rsid w:val="003A2BEF"/>
    <w:rsid w:val="003A2C18"/>
    <w:rsid w:val="003A2CEC"/>
    <w:rsid w:val="003A2EC5"/>
    <w:rsid w:val="003A3031"/>
    <w:rsid w:val="003A3062"/>
    <w:rsid w:val="003A3095"/>
    <w:rsid w:val="003A313E"/>
    <w:rsid w:val="003A3170"/>
    <w:rsid w:val="003A31D5"/>
    <w:rsid w:val="003A31DA"/>
    <w:rsid w:val="003A3342"/>
    <w:rsid w:val="003A33BF"/>
    <w:rsid w:val="003A33CD"/>
    <w:rsid w:val="003A33FB"/>
    <w:rsid w:val="003A3464"/>
    <w:rsid w:val="003A3469"/>
    <w:rsid w:val="003A356E"/>
    <w:rsid w:val="003A35F8"/>
    <w:rsid w:val="003A3608"/>
    <w:rsid w:val="003A366B"/>
    <w:rsid w:val="003A3772"/>
    <w:rsid w:val="003A37BF"/>
    <w:rsid w:val="003A3888"/>
    <w:rsid w:val="003A388D"/>
    <w:rsid w:val="003A3911"/>
    <w:rsid w:val="003A3916"/>
    <w:rsid w:val="003A394A"/>
    <w:rsid w:val="003A3AA9"/>
    <w:rsid w:val="003A3B02"/>
    <w:rsid w:val="003A3B49"/>
    <w:rsid w:val="003A3BDE"/>
    <w:rsid w:val="003A3C5A"/>
    <w:rsid w:val="003A3C82"/>
    <w:rsid w:val="003A3CB8"/>
    <w:rsid w:val="003A3CFD"/>
    <w:rsid w:val="003A3E04"/>
    <w:rsid w:val="003A3ECC"/>
    <w:rsid w:val="003A3EDA"/>
    <w:rsid w:val="003A404B"/>
    <w:rsid w:val="003A4075"/>
    <w:rsid w:val="003A410F"/>
    <w:rsid w:val="003A4165"/>
    <w:rsid w:val="003A4178"/>
    <w:rsid w:val="003A4225"/>
    <w:rsid w:val="003A423C"/>
    <w:rsid w:val="003A42FE"/>
    <w:rsid w:val="003A43AF"/>
    <w:rsid w:val="003A43BB"/>
    <w:rsid w:val="003A445C"/>
    <w:rsid w:val="003A4485"/>
    <w:rsid w:val="003A454D"/>
    <w:rsid w:val="003A4619"/>
    <w:rsid w:val="003A4655"/>
    <w:rsid w:val="003A46CB"/>
    <w:rsid w:val="003A46CD"/>
    <w:rsid w:val="003A46D4"/>
    <w:rsid w:val="003A474F"/>
    <w:rsid w:val="003A477B"/>
    <w:rsid w:val="003A485F"/>
    <w:rsid w:val="003A488B"/>
    <w:rsid w:val="003A48F1"/>
    <w:rsid w:val="003A4A1C"/>
    <w:rsid w:val="003A4BEC"/>
    <w:rsid w:val="003A4BFB"/>
    <w:rsid w:val="003A4C46"/>
    <w:rsid w:val="003A4C9F"/>
    <w:rsid w:val="003A4D69"/>
    <w:rsid w:val="003A4DD7"/>
    <w:rsid w:val="003A4E01"/>
    <w:rsid w:val="003A4E44"/>
    <w:rsid w:val="003A50EE"/>
    <w:rsid w:val="003A5111"/>
    <w:rsid w:val="003A5199"/>
    <w:rsid w:val="003A51AD"/>
    <w:rsid w:val="003A51B5"/>
    <w:rsid w:val="003A520E"/>
    <w:rsid w:val="003A532C"/>
    <w:rsid w:val="003A534C"/>
    <w:rsid w:val="003A53C6"/>
    <w:rsid w:val="003A5415"/>
    <w:rsid w:val="003A5422"/>
    <w:rsid w:val="003A54E4"/>
    <w:rsid w:val="003A54F2"/>
    <w:rsid w:val="003A5596"/>
    <w:rsid w:val="003A55FE"/>
    <w:rsid w:val="003A5615"/>
    <w:rsid w:val="003A5632"/>
    <w:rsid w:val="003A5876"/>
    <w:rsid w:val="003A58B0"/>
    <w:rsid w:val="003A5AE1"/>
    <w:rsid w:val="003A5BCC"/>
    <w:rsid w:val="003A5C00"/>
    <w:rsid w:val="003A5C96"/>
    <w:rsid w:val="003A5D53"/>
    <w:rsid w:val="003A5D61"/>
    <w:rsid w:val="003A5D95"/>
    <w:rsid w:val="003A5E04"/>
    <w:rsid w:val="003A5F3E"/>
    <w:rsid w:val="003A6094"/>
    <w:rsid w:val="003A6152"/>
    <w:rsid w:val="003A625E"/>
    <w:rsid w:val="003A6383"/>
    <w:rsid w:val="003A656F"/>
    <w:rsid w:val="003A6577"/>
    <w:rsid w:val="003A6597"/>
    <w:rsid w:val="003A662E"/>
    <w:rsid w:val="003A662F"/>
    <w:rsid w:val="003A6644"/>
    <w:rsid w:val="003A670B"/>
    <w:rsid w:val="003A676A"/>
    <w:rsid w:val="003A67B1"/>
    <w:rsid w:val="003A6846"/>
    <w:rsid w:val="003A689E"/>
    <w:rsid w:val="003A690D"/>
    <w:rsid w:val="003A693B"/>
    <w:rsid w:val="003A69A8"/>
    <w:rsid w:val="003A69B6"/>
    <w:rsid w:val="003A6A04"/>
    <w:rsid w:val="003A6A26"/>
    <w:rsid w:val="003A6ACB"/>
    <w:rsid w:val="003A6ADB"/>
    <w:rsid w:val="003A6AF1"/>
    <w:rsid w:val="003A6CFC"/>
    <w:rsid w:val="003A6D59"/>
    <w:rsid w:val="003A6D77"/>
    <w:rsid w:val="003A6DE5"/>
    <w:rsid w:val="003A6EF5"/>
    <w:rsid w:val="003A6F30"/>
    <w:rsid w:val="003A6F68"/>
    <w:rsid w:val="003A6FE6"/>
    <w:rsid w:val="003A7007"/>
    <w:rsid w:val="003A718F"/>
    <w:rsid w:val="003A71B4"/>
    <w:rsid w:val="003A71FF"/>
    <w:rsid w:val="003A7205"/>
    <w:rsid w:val="003A7263"/>
    <w:rsid w:val="003A7278"/>
    <w:rsid w:val="003A728E"/>
    <w:rsid w:val="003A7454"/>
    <w:rsid w:val="003A745E"/>
    <w:rsid w:val="003A7502"/>
    <w:rsid w:val="003A767A"/>
    <w:rsid w:val="003A7689"/>
    <w:rsid w:val="003A768A"/>
    <w:rsid w:val="003A77BA"/>
    <w:rsid w:val="003A77D0"/>
    <w:rsid w:val="003A78B3"/>
    <w:rsid w:val="003A78E6"/>
    <w:rsid w:val="003A79AC"/>
    <w:rsid w:val="003A7A07"/>
    <w:rsid w:val="003A7A66"/>
    <w:rsid w:val="003A7AC0"/>
    <w:rsid w:val="003A7ACC"/>
    <w:rsid w:val="003A7B18"/>
    <w:rsid w:val="003A7B20"/>
    <w:rsid w:val="003A7CEB"/>
    <w:rsid w:val="003A7E82"/>
    <w:rsid w:val="003A7F47"/>
    <w:rsid w:val="003A7FE6"/>
    <w:rsid w:val="003A7FE8"/>
    <w:rsid w:val="003B0050"/>
    <w:rsid w:val="003B00D0"/>
    <w:rsid w:val="003B014A"/>
    <w:rsid w:val="003B025E"/>
    <w:rsid w:val="003B02F7"/>
    <w:rsid w:val="003B02F8"/>
    <w:rsid w:val="003B0358"/>
    <w:rsid w:val="003B0409"/>
    <w:rsid w:val="003B0491"/>
    <w:rsid w:val="003B053B"/>
    <w:rsid w:val="003B06AC"/>
    <w:rsid w:val="003B06B5"/>
    <w:rsid w:val="003B072A"/>
    <w:rsid w:val="003B0823"/>
    <w:rsid w:val="003B09ED"/>
    <w:rsid w:val="003B09FD"/>
    <w:rsid w:val="003B0A01"/>
    <w:rsid w:val="003B0B4E"/>
    <w:rsid w:val="003B0BEA"/>
    <w:rsid w:val="003B0C08"/>
    <w:rsid w:val="003B0C62"/>
    <w:rsid w:val="003B0F1F"/>
    <w:rsid w:val="003B1019"/>
    <w:rsid w:val="003B109A"/>
    <w:rsid w:val="003B116A"/>
    <w:rsid w:val="003B1237"/>
    <w:rsid w:val="003B133C"/>
    <w:rsid w:val="003B134A"/>
    <w:rsid w:val="003B13DF"/>
    <w:rsid w:val="003B1414"/>
    <w:rsid w:val="003B1524"/>
    <w:rsid w:val="003B1614"/>
    <w:rsid w:val="003B184C"/>
    <w:rsid w:val="003B18D8"/>
    <w:rsid w:val="003B1970"/>
    <w:rsid w:val="003B1977"/>
    <w:rsid w:val="003B19CB"/>
    <w:rsid w:val="003B19E5"/>
    <w:rsid w:val="003B19EF"/>
    <w:rsid w:val="003B1A09"/>
    <w:rsid w:val="003B1C11"/>
    <w:rsid w:val="003B1C43"/>
    <w:rsid w:val="003B1CA5"/>
    <w:rsid w:val="003B1D25"/>
    <w:rsid w:val="003B1DEB"/>
    <w:rsid w:val="003B1E18"/>
    <w:rsid w:val="003B1E3C"/>
    <w:rsid w:val="003B1E4A"/>
    <w:rsid w:val="003B1E82"/>
    <w:rsid w:val="003B1EBD"/>
    <w:rsid w:val="003B1FF9"/>
    <w:rsid w:val="003B2212"/>
    <w:rsid w:val="003B2361"/>
    <w:rsid w:val="003B2472"/>
    <w:rsid w:val="003B24A0"/>
    <w:rsid w:val="003B24AE"/>
    <w:rsid w:val="003B24B2"/>
    <w:rsid w:val="003B2588"/>
    <w:rsid w:val="003B2599"/>
    <w:rsid w:val="003B27B2"/>
    <w:rsid w:val="003B280C"/>
    <w:rsid w:val="003B2841"/>
    <w:rsid w:val="003B284F"/>
    <w:rsid w:val="003B28D3"/>
    <w:rsid w:val="003B290D"/>
    <w:rsid w:val="003B2915"/>
    <w:rsid w:val="003B299C"/>
    <w:rsid w:val="003B2AE2"/>
    <w:rsid w:val="003B2B42"/>
    <w:rsid w:val="003B2C59"/>
    <w:rsid w:val="003B2D1B"/>
    <w:rsid w:val="003B2DF8"/>
    <w:rsid w:val="003B2E1C"/>
    <w:rsid w:val="003B2E7C"/>
    <w:rsid w:val="003B2FBD"/>
    <w:rsid w:val="003B3058"/>
    <w:rsid w:val="003B30B5"/>
    <w:rsid w:val="003B30F4"/>
    <w:rsid w:val="003B3119"/>
    <w:rsid w:val="003B3176"/>
    <w:rsid w:val="003B31E2"/>
    <w:rsid w:val="003B3224"/>
    <w:rsid w:val="003B33D7"/>
    <w:rsid w:val="003B340E"/>
    <w:rsid w:val="003B3454"/>
    <w:rsid w:val="003B345E"/>
    <w:rsid w:val="003B34E2"/>
    <w:rsid w:val="003B3571"/>
    <w:rsid w:val="003B35DB"/>
    <w:rsid w:val="003B36C1"/>
    <w:rsid w:val="003B389A"/>
    <w:rsid w:val="003B38A3"/>
    <w:rsid w:val="003B3945"/>
    <w:rsid w:val="003B3A85"/>
    <w:rsid w:val="003B3BC4"/>
    <w:rsid w:val="003B3C7B"/>
    <w:rsid w:val="003B3D7F"/>
    <w:rsid w:val="003B3F56"/>
    <w:rsid w:val="003B3FCD"/>
    <w:rsid w:val="003B3FF8"/>
    <w:rsid w:val="003B4307"/>
    <w:rsid w:val="003B43A3"/>
    <w:rsid w:val="003B4453"/>
    <w:rsid w:val="003B458D"/>
    <w:rsid w:val="003B463E"/>
    <w:rsid w:val="003B46BF"/>
    <w:rsid w:val="003B46CB"/>
    <w:rsid w:val="003B4758"/>
    <w:rsid w:val="003B4759"/>
    <w:rsid w:val="003B478D"/>
    <w:rsid w:val="003B47D5"/>
    <w:rsid w:val="003B483F"/>
    <w:rsid w:val="003B4895"/>
    <w:rsid w:val="003B489D"/>
    <w:rsid w:val="003B4A31"/>
    <w:rsid w:val="003B4A6C"/>
    <w:rsid w:val="003B4AC1"/>
    <w:rsid w:val="003B4B3F"/>
    <w:rsid w:val="003B4BFA"/>
    <w:rsid w:val="003B4C01"/>
    <w:rsid w:val="003B4C76"/>
    <w:rsid w:val="003B4D68"/>
    <w:rsid w:val="003B4D9F"/>
    <w:rsid w:val="003B4E50"/>
    <w:rsid w:val="003B4E6B"/>
    <w:rsid w:val="003B4FBA"/>
    <w:rsid w:val="003B502E"/>
    <w:rsid w:val="003B50A1"/>
    <w:rsid w:val="003B50B0"/>
    <w:rsid w:val="003B50FA"/>
    <w:rsid w:val="003B518F"/>
    <w:rsid w:val="003B5300"/>
    <w:rsid w:val="003B533E"/>
    <w:rsid w:val="003B5434"/>
    <w:rsid w:val="003B544C"/>
    <w:rsid w:val="003B54E0"/>
    <w:rsid w:val="003B5544"/>
    <w:rsid w:val="003B55C5"/>
    <w:rsid w:val="003B56D6"/>
    <w:rsid w:val="003B56FF"/>
    <w:rsid w:val="003B5824"/>
    <w:rsid w:val="003B5867"/>
    <w:rsid w:val="003B5894"/>
    <w:rsid w:val="003B58A9"/>
    <w:rsid w:val="003B596D"/>
    <w:rsid w:val="003B5A69"/>
    <w:rsid w:val="003B5B4C"/>
    <w:rsid w:val="003B5BF2"/>
    <w:rsid w:val="003B5C38"/>
    <w:rsid w:val="003B5DC2"/>
    <w:rsid w:val="003B5DF8"/>
    <w:rsid w:val="003B5E80"/>
    <w:rsid w:val="003B5E9D"/>
    <w:rsid w:val="003B6032"/>
    <w:rsid w:val="003B604B"/>
    <w:rsid w:val="003B605E"/>
    <w:rsid w:val="003B61B4"/>
    <w:rsid w:val="003B6257"/>
    <w:rsid w:val="003B62A3"/>
    <w:rsid w:val="003B6318"/>
    <w:rsid w:val="003B6382"/>
    <w:rsid w:val="003B63B0"/>
    <w:rsid w:val="003B646F"/>
    <w:rsid w:val="003B652F"/>
    <w:rsid w:val="003B6535"/>
    <w:rsid w:val="003B665D"/>
    <w:rsid w:val="003B6811"/>
    <w:rsid w:val="003B6A96"/>
    <w:rsid w:val="003B6B0E"/>
    <w:rsid w:val="003B6BAD"/>
    <w:rsid w:val="003B6BF8"/>
    <w:rsid w:val="003B6CB6"/>
    <w:rsid w:val="003B6DB3"/>
    <w:rsid w:val="003B6E0D"/>
    <w:rsid w:val="003B6E2C"/>
    <w:rsid w:val="003B6E90"/>
    <w:rsid w:val="003B6E9F"/>
    <w:rsid w:val="003B6F42"/>
    <w:rsid w:val="003B6F43"/>
    <w:rsid w:val="003B6FE5"/>
    <w:rsid w:val="003B7013"/>
    <w:rsid w:val="003B702E"/>
    <w:rsid w:val="003B7035"/>
    <w:rsid w:val="003B7305"/>
    <w:rsid w:val="003B735B"/>
    <w:rsid w:val="003B7361"/>
    <w:rsid w:val="003B73AF"/>
    <w:rsid w:val="003B73CB"/>
    <w:rsid w:val="003B74A0"/>
    <w:rsid w:val="003B75D1"/>
    <w:rsid w:val="003B75E4"/>
    <w:rsid w:val="003B76B8"/>
    <w:rsid w:val="003B7754"/>
    <w:rsid w:val="003B77BA"/>
    <w:rsid w:val="003B77D2"/>
    <w:rsid w:val="003B79DA"/>
    <w:rsid w:val="003B7A32"/>
    <w:rsid w:val="003B7AF7"/>
    <w:rsid w:val="003B7AFC"/>
    <w:rsid w:val="003B7B2A"/>
    <w:rsid w:val="003B7B37"/>
    <w:rsid w:val="003B7BD1"/>
    <w:rsid w:val="003B7BDF"/>
    <w:rsid w:val="003B7C2F"/>
    <w:rsid w:val="003B7C70"/>
    <w:rsid w:val="003B7CC4"/>
    <w:rsid w:val="003B7D08"/>
    <w:rsid w:val="003B7E4A"/>
    <w:rsid w:val="003B7EAB"/>
    <w:rsid w:val="003B7F41"/>
    <w:rsid w:val="003B7FDF"/>
    <w:rsid w:val="003C0008"/>
    <w:rsid w:val="003C0041"/>
    <w:rsid w:val="003C0067"/>
    <w:rsid w:val="003C0120"/>
    <w:rsid w:val="003C0178"/>
    <w:rsid w:val="003C017E"/>
    <w:rsid w:val="003C01D5"/>
    <w:rsid w:val="003C03D2"/>
    <w:rsid w:val="003C0402"/>
    <w:rsid w:val="003C048C"/>
    <w:rsid w:val="003C0606"/>
    <w:rsid w:val="003C0644"/>
    <w:rsid w:val="003C0646"/>
    <w:rsid w:val="003C068F"/>
    <w:rsid w:val="003C0806"/>
    <w:rsid w:val="003C083B"/>
    <w:rsid w:val="003C0B0E"/>
    <w:rsid w:val="003C0B72"/>
    <w:rsid w:val="003C0C66"/>
    <w:rsid w:val="003C0C8B"/>
    <w:rsid w:val="003C0EAC"/>
    <w:rsid w:val="003C0EDE"/>
    <w:rsid w:val="003C0F34"/>
    <w:rsid w:val="003C1058"/>
    <w:rsid w:val="003C10AA"/>
    <w:rsid w:val="003C10B9"/>
    <w:rsid w:val="003C11DF"/>
    <w:rsid w:val="003C1292"/>
    <w:rsid w:val="003C1384"/>
    <w:rsid w:val="003C13AB"/>
    <w:rsid w:val="003C144C"/>
    <w:rsid w:val="003C1520"/>
    <w:rsid w:val="003C1584"/>
    <w:rsid w:val="003C1659"/>
    <w:rsid w:val="003C17A8"/>
    <w:rsid w:val="003C17CF"/>
    <w:rsid w:val="003C1825"/>
    <w:rsid w:val="003C183D"/>
    <w:rsid w:val="003C18E8"/>
    <w:rsid w:val="003C1920"/>
    <w:rsid w:val="003C1921"/>
    <w:rsid w:val="003C1951"/>
    <w:rsid w:val="003C1A4E"/>
    <w:rsid w:val="003C1BF5"/>
    <w:rsid w:val="003C1BFC"/>
    <w:rsid w:val="003C1C35"/>
    <w:rsid w:val="003C1D07"/>
    <w:rsid w:val="003C1DA4"/>
    <w:rsid w:val="003C1E2F"/>
    <w:rsid w:val="003C1E97"/>
    <w:rsid w:val="003C1F2E"/>
    <w:rsid w:val="003C1F8F"/>
    <w:rsid w:val="003C1FEC"/>
    <w:rsid w:val="003C1FF1"/>
    <w:rsid w:val="003C2041"/>
    <w:rsid w:val="003C2243"/>
    <w:rsid w:val="003C227F"/>
    <w:rsid w:val="003C2366"/>
    <w:rsid w:val="003C236A"/>
    <w:rsid w:val="003C2411"/>
    <w:rsid w:val="003C26C8"/>
    <w:rsid w:val="003C26C9"/>
    <w:rsid w:val="003C26F5"/>
    <w:rsid w:val="003C273D"/>
    <w:rsid w:val="003C27B9"/>
    <w:rsid w:val="003C27DD"/>
    <w:rsid w:val="003C2821"/>
    <w:rsid w:val="003C28B9"/>
    <w:rsid w:val="003C29CA"/>
    <w:rsid w:val="003C2A66"/>
    <w:rsid w:val="003C2BCA"/>
    <w:rsid w:val="003C2C28"/>
    <w:rsid w:val="003C2C89"/>
    <w:rsid w:val="003C2E9D"/>
    <w:rsid w:val="003C2F4A"/>
    <w:rsid w:val="003C2FB0"/>
    <w:rsid w:val="003C3030"/>
    <w:rsid w:val="003C3037"/>
    <w:rsid w:val="003C3147"/>
    <w:rsid w:val="003C3151"/>
    <w:rsid w:val="003C3193"/>
    <w:rsid w:val="003C3214"/>
    <w:rsid w:val="003C32A8"/>
    <w:rsid w:val="003C32C0"/>
    <w:rsid w:val="003C32E5"/>
    <w:rsid w:val="003C33FC"/>
    <w:rsid w:val="003C3430"/>
    <w:rsid w:val="003C34AA"/>
    <w:rsid w:val="003C357E"/>
    <w:rsid w:val="003C35C3"/>
    <w:rsid w:val="003C36B6"/>
    <w:rsid w:val="003C36D4"/>
    <w:rsid w:val="003C38EA"/>
    <w:rsid w:val="003C3AAD"/>
    <w:rsid w:val="003C3BF1"/>
    <w:rsid w:val="003C3BFB"/>
    <w:rsid w:val="003C3C17"/>
    <w:rsid w:val="003C3C65"/>
    <w:rsid w:val="003C3CA4"/>
    <w:rsid w:val="003C3D63"/>
    <w:rsid w:val="003C3D66"/>
    <w:rsid w:val="003C3D89"/>
    <w:rsid w:val="003C3F28"/>
    <w:rsid w:val="003C3FC4"/>
    <w:rsid w:val="003C4007"/>
    <w:rsid w:val="003C4038"/>
    <w:rsid w:val="003C404C"/>
    <w:rsid w:val="003C4115"/>
    <w:rsid w:val="003C4121"/>
    <w:rsid w:val="003C41A5"/>
    <w:rsid w:val="003C421B"/>
    <w:rsid w:val="003C4223"/>
    <w:rsid w:val="003C424D"/>
    <w:rsid w:val="003C42AD"/>
    <w:rsid w:val="003C42FD"/>
    <w:rsid w:val="003C4358"/>
    <w:rsid w:val="003C43DE"/>
    <w:rsid w:val="003C43EE"/>
    <w:rsid w:val="003C4593"/>
    <w:rsid w:val="003C45C8"/>
    <w:rsid w:val="003C4673"/>
    <w:rsid w:val="003C4734"/>
    <w:rsid w:val="003C47ED"/>
    <w:rsid w:val="003C483F"/>
    <w:rsid w:val="003C4848"/>
    <w:rsid w:val="003C4866"/>
    <w:rsid w:val="003C489F"/>
    <w:rsid w:val="003C490D"/>
    <w:rsid w:val="003C495D"/>
    <w:rsid w:val="003C4A0C"/>
    <w:rsid w:val="003C4AF8"/>
    <w:rsid w:val="003C4B5C"/>
    <w:rsid w:val="003C4CA5"/>
    <w:rsid w:val="003C4F02"/>
    <w:rsid w:val="003C504F"/>
    <w:rsid w:val="003C5072"/>
    <w:rsid w:val="003C5080"/>
    <w:rsid w:val="003C5153"/>
    <w:rsid w:val="003C5181"/>
    <w:rsid w:val="003C521C"/>
    <w:rsid w:val="003C530F"/>
    <w:rsid w:val="003C5390"/>
    <w:rsid w:val="003C5451"/>
    <w:rsid w:val="003C5523"/>
    <w:rsid w:val="003C5634"/>
    <w:rsid w:val="003C5678"/>
    <w:rsid w:val="003C5850"/>
    <w:rsid w:val="003C58BD"/>
    <w:rsid w:val="003C5981"/>
    <w:rsid w:val="003C59A4"/>
    <w:rsid w:val="003C59FE"/>
    <w:rsid w:val="003C5B66"/>
    <w:rsid w:val="003C5B7B"/>
    <w:rsid w:val="003C5C46"/>
    <w:rsid w:val="003C5D04"/>
    <w:rsid w:val="003C5D9D"/>
    <w:rsid w:val="003C5E80"/>
    <w:rsid w:val="003C5E9B"/>
    <w:rsid w:val="003C5EFB"/>
    <w:rsid w:val="003C5FCB"/>
    <w:rsid w:val="003C5FFB"/>
    <w:rsid w:val="003C601C"/>
    <w:rsid w:val="003C6067"/>
    <w:rsid w:val="003C60BD"/>
    <w:rsid w:val="003C60D0"/>
    <w:rsid w:val="003C6107"/>
    <w:rsid w:val="003C623E"/>
    <w:rsid w:val="003C625A"/>
    <w:rsid w:val="003C629B"/>
    <w:rsid w:val="003C62E1"/>
    <w:rsid w:val="003C63ED"/>
    <w:rsid w:val="003C6434"/>
    <w:rsid w:val="003C6435"/>
    <w:rsid w:val="003C6442"/>
    <w:rsid w:val="003C64F5"/>
    <w:rsid w:val="003C657F"/>
    <w:rsid w:val="003C65AF"/>
    <w:rsid w:val="003C6658"/>
    <w:rsid w:val="003C6712"/>
    <w:rsid w:val="003C6727"/>
    <w:rsid w:val="003C67D0"/>
    <w:rsid w:val="003C67EB"/>
    <w:rsid w:val="003C685B"/>
    <w:rsid w:val="003C69C9"/>
    <w:rsid w:val="003C69CA"/>
    <w:rsid w:val="003C69CD"/>
    <w:rsid w:val="003C69FD"/>
    <w:rsid w:val="003C6A0B"/>
    <w:rsid w:val="003C6BE4"/>
    <w:rsid w:val="003C6C40"/>
    <w:rsid w:val="003C6C98"/>
    <w:rsid w:val="003C6D87"/>
    <w:rsid w:val="003C6DA2"/>
    <w:rsid w:val="003C6DAF"/>
    <w:rsid w:val="003C6E1C"/>
    <w:rsid w:val="003C6E3F"/>
    <w:rsid w:val="003C6E4C"/>
    <w:rsid w:val="003C6E4F"/>
    <w:rsid w:val="003C6E80"/>
    <w:rsid w:val="003C6E8E"/>
    <w:rsid w:val="003C6F75"/>
    <w:rsid w:val="003C7073"/>
    <w:rsid w:val="003C7125"/>
    <w:rsid w:val="003C7188"/>
    <w:rsid w:val="003C721A"/>
    <w:rsid w:val="003C72E7"/>
    <w:rsid w:val="003C73DE"/>
    <w:rsid w:val="003C744E"/>
    <w:rsid w:val="003C7485"/>
    <w:rsid w:val="003C749A"/>
    <w:rsid w:val="003C7611"/>
    <w:rsid w:val="003C76D7"/>
    <w:rsid w:val="003C78D7"/>
    <w:rsid w:val="003C7B07"/>
    <w:rsid w:val="003C7B6D"/>
    <w:rsid w:val="003C7B98"/>
    <w:rsid w:val="003C7BE8"/>
    <w:rsid w:val="003C7C5B"/>
    <w:rsid w:val="003C7CA5"/>
    <w:rsid w:val="003C7D7C"/>
    <w:rsid w:val="003C7E9C"/>
    <w:rsid w:val="003C7EA9"/>
    <w:rsid w:val="003C7F0E"/>
    <w:rsid w:val="003C7FF7"/>
    <w:rsid w:val="003D00A1"/>
    <w:rsid w:val="003D01F2"/>
    <w:rsid w:val="003D02B2"/>
    <w:rsid w:val="003D02BC"/>
    <w:rsid w:val="003D02F2"/>
    <w:rsid w:val="003D0411"/>
    <w:rsid w:val="003D04E9"/>
    <w:rsid w:val="003D055E"/>
    <w:rsid w:val="003D0576"/>
    <w:rsid w:val="003D0585"/>
    <w:rsid w:val="003D0657"/>
    <w:rsid w:val="003D06DE"/>
    <w:rsid w:val="003D0828"/>
    <w:rsid w:val="003D08C7"/>
    <w:rsid w:val="003D098C"/>
    <w:rsid w:val="003D0AF1"/>
    <w:rsid w:val="003D0BA7"/>
    <w:rsid w:val="003D0CB7"/>
    <w:rsid w:val="003D0D01"/>
    <w:rsid w:val="003D0EA9"/>
    <w:rsid w:val="003D0F2C"/>
    <w:rsid w:val="003D0F7E"/>
    <w:rsid w:val="003D0FC5"/>
    <w:rsid w:val="003D111F"/>
    <w:rsid w:val="003D113B"/>
    <w:rsid w:val="003D119B"/>
    <w:rsid w:val="003D1356"/>
    <w:rsid w:val="003D13BD"/>
    <w:rsid w:val="003D1446"/>
    <w:rsid w:val="003D14FB"/>
    <w:rsid w:val="003D1682"/>
    <w:rsid w:val="003D1685"/>
    <w:rsid w:val="003D169F"/>
    <w:rsid w:val="003D16DF"/>
    <w:rsid w:val="003D16E6"/>
    <w:rsid w:val="003D17C7"/>
    <w:rsid w:val="003D1CCD"/>
    <w:rsid w:val="003D1CE1"/>
    <w:rsid w:val="003D1D13"/>
    <w:rsid w:val="003D1D8D"/>
    <w:rsid w:val="003D1EF3"/>
    <w:rsid w:val="003D1FC5"/>
    <w:rsid w:val="003D212C"/>
    <w:rsid w:val="003D2266"/>
    <w:rsid w:val="003D22B2"/>
    <w:rsid w:val="003D242A"/>
    <w:rsid w:val="003D2459"/>
    <w:rsid w:val="003D246B"/>
    <w:rsid w:val="003D24BC"/>
    <w:rsid w:val="003D256F"/>
    <w:rsid w:val="003D2588"/>
    <w:rsid w:val="003D2633"/>
    <w:rsid w:val="003D264D"/>
    <w:rsid w:val="003D2718"/>
    <w:rsid w:val="003D283A"/>
    <w:rsid w:val="003D2952"/>
    <w:rsid w:val="003D29AF"/>
    <w:rsid w:val="003D2A49"/>
    <w:rsid w:val="003D2A67"/>
    <w:rsid w:val="003D2AD4"/>
    <w:rsid w:val="003D2B6A"/>
    <w:rsid w:val="003D2B75"/>
    <w:rsid w:val="003D2CB1"/>
    <w:rsid w:val="003D2E6B"/>
    <w:rsid w:val="003D2E8F"/>
    <w:rsid w:val="003D317D"/>
    <w:rsid w:val="003D31DA"/>
    <w:rsid w:val="003D3236"/>
    <w:rsid w:val="003D3267"/>
    <w:rsid w:val="003D32A0"/>
    <w:rsid w:val="003D32E7"/>
    <w:rsid w:val="003D3379"/>
    <w:rsid w:val="003D3476"/>
    <w:rsid w:val="003D34D8"/>
    <w:rsid w:val="003D3516"/>
    <w:rsid w:val="003D35B4"/>
    <w:rsid w:val="003D3677"/>
    <w:rsid w:val="003D37A0"/>
    <w:rsid w:val="003D380C"/>
    <w:rsid w:val="003D382B"/>
    <w:rsid w:val="003D383C"/>
    <w:rsid w:val="003D3844"/>
    <w:rsid w:val="003D3B27"/>
    <w:rsid w:val="003D3C02"/>
    <w:rsid w:val="003D3EE3"/>
    <w:rsid w:val="003D3FB5"/>
    <w:rsid w:val="003D4015"/>
    <w:rsid w:val="003D40B8"/>
    <w:rsid w:val="003D41B2"/>
    <w:rsid w:val="003D421B"/>
    <w:rsid w:val="003D427D"/>
    <w:rsid w:val="003D42E4"/>
    <w:rsid w:val="003D4303"/>
    <w:rsid w:val="003D4383"/>
    <w:rsid w:val="003D439A"/>
    <w:rsid w:val="003D4452"/>
    <w:rsid w:val="003D44C5"/>
    <w:rsid w:val="003D44CD"/>
    <w:rsid w:val="003D44FD"/>
    <w:rsid w:val="003D451B"/>
    <w:rsid w:val="003D454D"/>
    <w:rsid w:val="003D4559"/>
    <w:rsid w:val="003D465F"/>
    <w:rsid w:val="003D4736"/>
    <w:rsid w:val="003D4779"/>
    <w:rsid w:val="003D47F3"/>
    <w:rsid w:val="003D4823"/>
    <w:rsid w:val="003D48A8"/>
    <w:rsid w:val="003D48BB"/>
    <w:rsid w:val="003D4927"/>
    <w:rsid w:val="003D4975"/>
    <w:rsid w:val="003D49AE"/>
    <w:rsid w:val="003D4AC9"/>
    <w:rsid w:val="003D4AEF"/>
    <w:rsid w:val="003D4CDA"/>
    <w:rsid w:val="003D4D49"/>
    <w:rsid w:val="003D4E07"/>
    <w:rsid w:val="003D4E65"/>
    <w:rsid w:val="003D4ED1"/>
    <w:rsid w:val="003D4F38"/>
    <w:rsid w:val="003D4FAF"/>
    <w:rsid w:val="003D501B"/>
    <w:rsid w:val="003D5032"/>
    <w:rsid w:val="003D5033"/>
    <w:rsid w:val="003D5050"/>
    <w:rsid w:val="003D517E"/>
    <w:rsid w:val="003D51CC"/>
    <w:rsid w:val="003D526A"/>
    <w:rsid w:val="003D5338"/>
    <w:rsid w:val="003D5339"/>
    <w:rsid w:val="003D5416"/>
    <w:rsid w:val="003D542B"/>
    <w:rsid w:val="003D549E"/>
    <w:rsid w:val="003D54FB"/>
    <w:rsid w:val="003D571D"/>
    <w:rsid w:val="003D57B6"/>
    <w:rsid w:val="003D5841"/>
    <w:rsid w:val="003D5894"/>
    <w:rsid w:val="003D5A51"/>
    <w:rsid w:val="003D5BF2"/>
    <w:rsid w:val="003D5C3B"/>
    <w:rsid w:val="003D5C7E"/>
    <w:rsid w:val="003D5D22"/>
    <w:rsid w:val="003D5DBB"/>
    <w:rsid w:val="003D5EBD"/>
    <w:rsid w:val="003D5FCC"/>
    <w:rsid w:val="003D5FF7"/>
    <w:rsid w:val="003D606E"/>
    <w:rsid w:val="003D609C"/>
    <w:rsid w:val="003D60EF"/>
    <w:rsid w:val="003D61FD"/>
    <w:rsid w:val="003D636C"/>
    <w:rsid w:val="003D63DE"/>
    <w:rsid w:val="003D63F6"/>
    <w:rsid w:val="003D644D"/>
    <w:rsid w:val="003D653F"/>
    <w:rsid w:val="003D6549"/>
    <w:rsid w:val="003D65E6"/>
    <w:rsid w:val="003D66ED"/>
    <w:rsid w:val="003D6803"/>
    <w:rsid w:val="003D6819"/>
    <w:rsid w:val="003D6995"/>
    <w:rsid w:val="003D6A85"/>
    <w:rsid w:val="003D6B17"/>
    <w:rsid w:val="003D6B75"/>
    <w:rsid w:val="003D6BDB"/>
    <w:rsid w:val="003D6C56"/>
    <w:rsid w:val="003D6CA2"/>
    <w:rsid w:val="003D6D78"/>
    <w:rsid w:val="003D6DF2"/>
    <w:rsid w:val="003D6EA8"/>
    <w:rsid w:val="003D7185"/>
    <w:rsid w:val="003D73C2"/>
    <w:rsid w:val="003D73D4"/>
    <w:rsid w:val="003D73EA"/>
    <w:rsid w:val="003D744A"/>
    <w:rsid w:val="003D7460"/>
    <w:rsid w:val="003D747F"/>
    <w:rsid w:val="003D74DE"/>
    <w:rsid w:val="003D75C9"/>
    <w:rsid w:val="003D75D7"/>
    <w:rsid w:val="003D76DD"/>
    <w:rsid w:val="003D771A"/>
    <w:rsid w:val="003D77BE"/>
    <w:rsid w:val="003D791D"/>
    <w:rsid w:val="003D7943"/>
    <w:rsid w:val="003D7AF0"/>
    <w:rsid w:val="003D7B84"/>
    <w:rsid w:val="003D7BFA"/>
    <w:rsid w:val="003D7C24"/>
    <w:rsid w:val="003D7C5E"/>
    <w:rsid w:val="003D7CC8"/>
    <w:rsid w:val="003D7EA4"/>
    <w:rsid w:val="003D7F08"/>
    <w:rsid w:val="003D7F12"/>
    <w:rsid w:val="003D7F81"/>
    <w:rsid w:val="003E0010"/>
    <w:rsid w:val="003E0024"/>
    <w:rsid w:val="003E003C"/>
    <w:rsid w:val="003E004E"/>
    <w:rsid w:val="003E0084"/>
    <w:rsid w:val="003E00BE"/>
    <w:rsid w:val="003E00F0"/>
    <w:rsid w:val="003E01B7"/>
    <w:rsid w:val="003E0210"/>
    <w:rsid w:val="003E03DE"/>
    <w:rsid w:val="003E0413"/>
    <w:rsid w:val="003E041F"/>
    <w:rsid w:val="003E049E"/>
    <w:rsid w:val="003E04C8"/>
    <w:rsid w:val="003E04EF"/>
    <w:rsid w:val="003E052B"/>
    <w:rsid w:val="003E0542"/>
    <w:rsid w:val="003E0640"/>
    <w:rsid w:val="003E066C"/>
    <w:rsid w:val="003E06C1"/>
    <w:rsid w:val="003E06C8"/>
    <w:rsid w:val="003E072E"/>
    <w:rsid w:val="003E0736"/>
    <w:rsid w:val="003E07D4"/>
    <w:rsid w:val="003E084E"/>
    <w:rsid w:val="003E08CF"/>
    <w:rsid w:val="003E0924"/>
    <w:rsid w:val="003E0950"/>
    <w:rsid w:val="003E0971"/>
    <w:rsid w:val="003E0A45"/>
    <w:rsid w:val="003E0AA4"/>
    <w:rsid w:val="003E0ACC"/>
    <w:rsid w:val="003E0BC9"/>
    <w:rsid w:val="003E0C1D"/>
    <w:rsid w:val="003E0C2C"/>
    <w:rsid w:val="003E0C40"/>
    <w:rsid w:val="003E0CE6"/>
    <w:rsid w:val="003E0DA5"/>
    <w:rsid w:val="003E0DED"/>
    <w:rsid w:val="003E0E8D"/>
    <w:rsid w:val="003E0E9C"/>
    <w:rsid w:val="003E0ECC"/>
    <w:rsid w:val="003E0F78"/>
    <w:rsid w:val="003E0F9F"/>
    <w:rsid w:val="003E10CC"/>
    <w:rsid w:val="003E1367"/>
    <w:rsid w:val="003E13AD"/>
    <w:rsid w:val="003E14D3"/>
    <w:rsid w:val="003E14FB"/>
    <w:rsid w:val="003E14FE"/>
    <w:rsid w:val="003E15FA"/>
    <w:rsid w:val="003E160E"/>
    <w:rsid w:val="003E1643"/>
    <w:rsid w:val="003E1650"/>
    <w:rsid w:val="003E1680"/>
    <w:rsid w:val="003E1704"/>
    <w:rsid w:val="003E1758"/>
    <w:rsid w:val="003E17A2"/>
    <w:rsid w:val="003E1897"/>
    <w:rsid w:val="003E19B1"/>
    <w:rsid w:val="003E19E6"/>
    <w:rsid w:val="003E19F4"/>
    <w:rsid w:val="003E1AAF"/>
    <w:rsid w:val="003E1C79"/>
    <w:rsid w:val="003E1DCE"/>
    <w:rsid w:val="003E1DE8"/>
    <w:rsid w:val="003E1EBC"/>
    <w:rsid w:val="003E1F0C"/>
    <w:rsid w:val="003E2017"/>
    <w:rsid w:val="003E2065"/>
    <w:rsid w:val="003E20CC"/>
    <w:rsid w:val="003E21A3"/>
    <w:rsid w:val="003E21AC"/>
    <w:rsid w:val="003E2215"/>
    <w:rsid w:val="003E22B4"/>
    <w:rsid w:val="003E2378"/>
    <w:rsid w:val="003E23EF"/>
    <w:rsid w:val="003E245B"/>
    <w:rsid w:val="003E2475"/>
    <w:rsid w:val="003E247F"/>
    <w:rsid w:val="003E24E2"/>
    <w:rsid w:val="003E25C7"/>
    <w:rsid w:val="003E25F6"/>
    <w:rsid w:val="003E262F"/>
    <w:rsid w:val="003E26F8"/>
    <w:rsid w:val="003E27CE"/>
    <w:rsid w:val="003E28A8"/>
    <w:rsid w:val="003E28B3"/>
    <w:rsid w:val="003E2944"/>
    <w:rsid w:val="003E29E3"/>
    <w:rsid w:val="003E2AAA"/>
    <w:rsid w:val="003E2C0A"/>
    <w:rsid w:val="003E2CA0"/>
    <w:rsid w:val="003E2E24"/>
    <w:rsid w:val="003E2E5C"/>
    <w:rsid w:val="003E2E69"/>
    <w:rsid w:val="003E2EB3"/>
    <w:rsid w:val="003E2EE1"/>
    <w:rsid w:val="003E2F33"/>
    <w:rsid w:val="003E2F9E"/>
    <w:rsid w:val="003E3176"/>
    <w:rsid w:val="003E3196"/>
    <w:rsid w:val="003E3347"/>
    <w:rsid w:val="003E35E8"/>
    <w:rsid w:val="003E36A3"/>
    <w:rsid w:val="003E3737"/>
    <w:rsid w:val="003E3800"/>
    <w:rsid w:val="003E38C8"/>
    <w:rsid w:val="003E38EB"/>
    <w:rsid w:val="003E397D"/>
    <w:rsid w:val="003E39E6"/>
    <w:rsid w:val="003E39EA"/>
    <w:rsid w:val="003E39EF"/>
    <w:rsid w:val="003E3C22"/>
    <w:rsid w:val="003E3C35"/>
    <w:rsid w:val="003E3C50"/>
    <w:rsid w:val="003E3CD1"/>
    <w:rsid w:val="003E3D28"/>
    <w:rsid w:val="003E3E2E"/>
    <w:rsid w:val="003E3E44"/>
    <w:rsid w:val="003E3F55"/>
    <w:rsid w:val="003E406F"/>
    <w:rsid w:val="003E40BF"/>
    <w:rsid w:val="003E41E5"/>
    <w:rsid w:val="003E4220"/>
    <w:rsid w:val="003E4340"/>
    <w:rsid w:val="003E4452"/>
    <w:rsid w:val="003E44D3"/>
    <w:rsid w:val="003E4515"/>
    <w:rsid w:val="003E4547"/>
    <w:rsid w:val="003E463C"/>
    <w:rsid w:val="003E46F5"/>
    <w:rsid w:val="003E476D"/>
    <w:rsid w:val="003E478A"/>
    <w:rsid w:val="003E47DA"/>
    <w:rsid w:val="003E4843"/>
    <w:rsid w:val="003E493A"/>
    <w:rsid w:val="003E496B"/>
    <w:rsid w:val="003E49CC"/>
    <w:rsid w:val="003E4A78"/>
    <w:rsid w:val="003E4AFD"/>
    <w:rsid w:val="003E4B9E"/>
    <w:rsid w:val="003E4BAC"/>
    <w:rsid w:val="003E4C0E"/>
    <w:rsid w:val="003E4C23"/>
    <w:rsid w:val="003E4D06"/>
    <w:rsid w:val="003E4DAA"/>
    <w:rsid w:val="003E4E21"/>
    <w:rsid w:val="003E4E2B"/>
    <w:rsid w:val="003E4E8F"/>
    <w:rsid w:val="003E4EEE"/>
    <w:rsid w:val="003E4F4D"/>
    <w:rsid w:val="003E4F65"/>
    <w:rsid w:val="003E4FDB"/>
    <w:rsid w:val="003E50F1"/>
    <w:rsid w:val="003E51C8"/>
    <w:rsid w:val="003E53EC"/>
    <w:rsid w:val="003E5520"/>
    <w:rsid w:val="003E557E"/>
    <w:rsid w:val="003E55B6"/>
    <w:rsid w:val="003E55B9"/>
    <w:rsid w:val="003E55DF"/>
    <w:rsid w:val="003E562C"/>
    <w:rsid w:val="003E5656"/>
    <w:rsid w:val="003E5669"/>
    <w:rsid w:val="003E56FA"/>
    <w:rsid w:val="003E5777"/>
    <w:rsid w:val="003E589E"/>
    <w:rsid w:val="003E59A2"/>
    <w:rsid w:val="003E5A0A"/>
    <w:rsid w:val="003E5A29"/>
    <w:rsid w:val="003E5A51"/>
    <w:rsid w:val="003E5A54"/>
    <w:rsid w:val="003E5B03"/>
    <w:rsid w:val="003E5B5C"/>
    <w:rsid w:val="003E5C40"/>
    <w:rsid w:val="003E5C5E"/>
    <w:rsid w:val="003E5D54"/>
    <w:rsid w:val="003E5D82"/>
    <w:rsid w:val="003E5DC6"/>
    <w:rsid w:val="003E5E1C"/>
    <w:rsid w:val="003E5E69"/>
    <w:rsid w:val="003E5EB4"/>
    <w:rsid w:val="003E6023"/>
    <w:rsid w:val="003E612C"/>
    <w:rsid w:val="003E622B"/>
    <w:rsid w:val="003E6244"/>
    <w:rsid w:val="003E6258"/>
    <w:rsid w:val="003E632A"/>
    <w:rsid w:val="003E63B7"/>
    <w:rsid w:val="003E63DB"/>
    <w:rsid w:val="003E641A"/>
    <w:rsid w:val="003E64B7"/>
    <w:rsid w:val="003E64DF"/>
    <w:rsid w:val="003E6505"/>
    <w:rsid w:val="003E657D"/>
    <w:rsid w:val="003E6607"/>
    <w:rsid w:val="003E660E"/>
    <w:rsid w:val="003E6824"/>
    <w:rsid w:val="003E691E"/>
    <w:rsid w:val="003E6964"/>
    <w:rsid w:val="003E6A60"/>
    <w:rsid w:val="003E6A99"/>
    <w:rsid w:val="003E6B51"/>
    <w:rsid w:val="003E6B65"/>
    <w:rsid w:val="003E6BCD"/>
    <w:rsid w:val="003E6BD8"/>
    <w:rsid w:val="003E6CB4"/>
    <w:rsid w:val="003E6DB4"/>
    <w:rsid w:val="003E6EB0"/>
    <w:rsid w:val="003E6EF6"/>
    <w:rsid w:val="003E6F8C"/>
    <w:rsid w:val="003E6F9E"/>
    <w:rsid w:val="003E6FFB"/>
    <w:rsid w:val="003E7027"/>
    <w:rsid w:val="003E7046"/>
    <w:rsid w:val="003E71CD"/>
    <w:rsid w:val="003E71E9"/>
    <w:rsid w:val="003E71FF"/>
    <w:rsid w:val="003E722E"/>
    <w:rsid w:val="003E723A"/>
    <w:rsid w:val="003E731F"/>
    <w:rsid w:val="003E73C7"/>
    <w:rsid w:val="003E73CD"/>
    <w:rsid w:val="003E746D"/>
    <w:rsid w:val="003E763C"/>
    <w:rsid w:val="003E764F"/>
    <w:rsid w:val="003E765C"/>
    <w:rsid w:val="003E76CE"/>
    <w:rsid w:val="003E76FA"/>
    <w:rsid w:val="003E7857"/>
    <w:rsid w:val="003E78AA"/>
    <w:rsid w:val="003E7966"/>
    <w:rsid w:val="003E7A21"/>
    <w:rsid w:val="003E7A70"/>
    <w:rsid w:val="003E7AC3"/>
    <w:rsid w:val="003E7ADA"/>
    <w:rsid w:val="003E7B2F"/>
    <w:rsid w:val="003E7BDA"/>
    <w:rsid w:val="003E7CA5"/>
    <w:rsid w:val="003E7E93"/>
    <w:rsid w:val="003E7EAD"/>
    <w:rsid w:val="003E7ED7"/>
    <w:rsid w:val="003E7F20"/>
    <w:rsid w:val="003E7F52"/>
    <w:rsid w:val="003E7F8A"/>
    <w:rsid w:val="003E7FBF"/>
    <w:rsid w:val="003F0013"/>
    <w:rsid w:val="003F0027"/>
    <w:rsid w:val="003F0097"/>
    <w:rsid w:val="003F01EA"/>
    <w:rsid w:val="003F0336"/>
    <w:rsid w:val="003F038F"/>
    <w:rsid w:val="003F03D8"/>
    <w:rsid w:val="003F044D"/>
    <w:rsid w:val="003F0599"/>
    <w:rsid w:val="003F0611"/>
    <w:rsid w:val="003F0715"/>
    <w:rsid w:val="003F074E"/>
    <w:rsid w:val="003F07BA"/>
    <w:rsid w:val="003F07C1"/>
    <w:rsid w:val="003F090D"/>
    <w:rsid w:val="003F095D"/>
    <w:rsid w:val="003F0961"/>
    <w:rsid w:val="003F09CE"/>
    <w:rsid w:val="003F09D0"/>
    <w:rsid w:val="003F0A6C"/>
    <w:rsid w:val="003F0AA7"/>
    <w:rsid w:val="003F0AE5"/>
    <w:rsid w:val="003F0B3D"/>
    <w:rsid w:val="003F0B52"/>
    <w:rsid w:val="003F0BC9"/>
    <w:rsid w:val="003F0C93"/>
    <w:rsid w:val="003F0CA0"/>
    <w:rsid w:val="003F0CA6"/>
    <w:rsid w:val="003F0CE1"/>
    <w:rsid w:val="003F0D02"/>
    <w:rsid w:val="003F0D18"/>
    <w:rsid w:val="003F0D71"/>
    <w:rsid w:val="003F0DB0"/>
    <w:rsid w:val="003F0E23"/>
    <w:rsid w:val="003F0E69"/>
    <w:rsid w:val="003F0E9C"/>
    <w:rsid w:val="003F0ECA"/>
    <w:rsid w:val="003F0EE1"/>
    <w:rsid w:val="003F0F28"/>
    <w:rsid w:val="003F0F2A"/>
    <w:rsid w:val="003F0F59"/>
    <w:rsid w:val="003F101D"/>
    <w:rsid w:val="003F109C"/>
    <w:rsid w:val="003F117C"/>
    <w:rsid w:val="003F1218"/>
    <w:rsid w:val="003F1260"/>
    <w:rsid w:val="003F1391"/>
    <w:rsid w:val="003F139E"/>
    <w:rsid w:val="003F13CC"/>
    <w:rsid w:val="003F144D"/>
    <w:rsid w:val="003F14E5"/>
    <w:rsid w:val="003F1583"/>
    <w:rsid w:val="003F15BA"/>
    <w:rsid w:val="003F15BB"/>
    <w:rsid w:val="003F15BD"/>
    <w:rsid w:val="003F1652"/>
    <w:rsid w:val="003F167D"/>
    <w:rsid w:val="003F16CC"/>
    <w:rsid w:val="003F1768"/>
    <w:rsid w:val="003F17A6"/>
    <w:rsid w:val="003F17FD"/>
    <w:rsid w:val="003F1818"/>
    <w:rsid w:val="003F18C3"/>
    <w:rsid w:val="003F18F9"/>
    <w:rsid w:val="003F1AB0"/>
    <w:rsid w:val="003F1C56"/>
    <w:rsid w:val="003F1CE0"/>
    <w:rsid w:val="003F1DC2"/>
    <w:rsid w:val="003F1DCC"/>
    <w:rsid w:val="003F1E55"/>
    <w:rsid w:val="003F1F2E"/>
    <w:rsid w:val="003F1F40"/>
    <w:rsid w:val="003F1F7C"/>
    <w:rsid w:val="003F2003"/>
    <w:rsid w:val="003F2096"/>
    <w:rsid w:val="003F212B"/>
    <w:rsid w:val="003F213C"/>
    <w:rsid w:val="003F2164"/>
    <w:rsid w:val="003F21D1"/>
    <w:rsid w:val="003F21EF"/>
    <w:rsid w:val="003F220E"/>
    <w:rsid w:val="003F22A5"/>
    <w:rsid w:val="003F23BA"/>
    <w:rsid w:val="003F23ED"/>
    <w:rsid w:val="003F2456"/>
    <w:rsid w:val="003F2510"/>
    <w:rsid w:val="003F255D"/>
    <w:rsid w:val="003F256F"/>
    <w:rsid w:val="003F26FC"/>
    <w:rsid w:val="003F2741"/>
    <w:rsid w:val="003F282A"/>
    <w:rsid w:val="003F29A6"/>
    <w:rsid w:val="003F29CB"/>
    <w:rsid w:val="003F2AF0"/>
    <w:rsid w:val="003F2B3E"/>
    <w:rsid w:val="003F2CAD"/>
    <w:rsid w:val="003F2EF1"/>
    <w:rsid w:val="003F3040"/>
    <w:rsid w:val="003F30A8"/>
    <w:rsid w:val="003F3167"/>
    <w:rsid w:val="003F31EB"/>
    <w:rsid w:val="003F3281"/>
    <w:rsid w:val="003F33D2"/>
    <w:rsid w:val="003F33EC"/>
    <w:rsid w:val="003F342A"/>
    <w:rsid w:val="003F343A"/>
    <w:rsid w:val="003F3655"/>
    <w:rsid w:val="003F37FB"/>
    <w:rsid w:val="003F3837"/>
    <w:rsid w:val="003F38EC"/>
    <w:rsid w:val="003F3AAC"/>
    <w:rsid w:val="003F3AEF"/>
    <w:rsid w:val="003F3B2B"/>
    <w:rsid w:val="003F3BAA"/>
    <w:rsid w:val="003F3BFB"/>
    <w:rsid w:val="003F3D43"/>
    <w:rsid w:val="003F3D53"/>
    <w:rsid w:val="003F3DC8"/>
    <w:rsid w:val="003F3DC9"/>
    <w:rsid w:val="003F3E1F"/>
    <w:rsid w:val="003F3E29"/>
    <w:rsid w:val="003F3E7F"/>
    <w:rsid w:val="003F3EA5"/>
    <w:rsid w:val="003F3FED"/>
    <w:rsid w:val="003F4141"/>
    <w:rsid w:val="003F4285"/>
    <w:rsid w:val="003F43C3"/>
    <w:rsid w:val="003F4412"/>
    <w:rsid w:val="003F4495"/>
    <w:rsid w:val="003F44E4"/>
    <w:rsid w:val="003F456E"/>
    <w:rsid w:val="003F45E9"/>
    <w:rsid w:val="003F46D1"/>
    <w:rsid w:val="003F4809"/>
    <w:rsid w:val="003F494A"/>
    <w:rsid w:val="003F49C1"/>
    <w:rsid w:val="003F4A72"/>
    <w:rsid w:val="003F4B9C"/>
    <w:rsid w:val="003F4C21"/>
    <w:rsid w:val="003F4D8E"/>
    <w:rsid w:val="003F4D92"/>
    <w:rsid w:val="003F4E4B"/>
    <w:rsid w:val="003F4EC6"/>
    <w:rsid w:val="003F4ECA"/>
    <w:rsid w:val="003F4F1C"/>
    <w:rsid w:val="003F4F60"/>
    <w:rsid w:val="003F4FAE"/>
    <w:rsid w:val="003F4FB2"/>
    <w:rsid w:val="003F4FB6"/>
    <w:rsid w:val="003F4FFC"/>
    <w:rsid w:val="003F5209"/>
    <w:rsid w:val="003F5264"/>
    <w:rsid w:val="003F52A9"/>
    <w:rsid w:val="003F52F5"/>
    <w:rsid w:val="003F532A"/>
    <w:rsid w:val="003F5331"/>
    <w:rsid w:val="003F5353"/>
    <w:rsid w:val="003F5388"/>
    <w:rsid w:val="003F53B3"/>
    <w:rsid w:val="003F53F0"/>
    <w:rsid w:val="003F5434"/>
    <w:rsid w:val="003F5615"/>
    <w:rsid w:val="003F56AF"/>
    <w:rsid w:val="003F57AE"/>
    <w:rsid w:val="003F5843"/>
    <w:rsid w:val="003F5866"/>
    <w:rsid w:val="003F595F"/>
    <w:rsid w:val="003F596A"/>
    <w:rsid w:val="003F5A8B"/>
    <w:rsid w:val="003F5B55"/>
    <w:rsid w:val="003F5B85"/>
    <w:rsid w:val="003F5BFC"/>
    <w:rsid w:val="003F5C02"/>
    <w:rsid w:val="003F5C5B"/>
    <w:rsid w:val="003F5C63"/>
    <w:rsid w:val="003F5C98"/>
    <w:rsid w:val="003F5CD8"/>
    <w:rsid w:val="003F5D5E"/>
    <w:rsid w:val="003F5D88"/>
    <w:rsid w:val="003F5F92"/>
    <w:rsid w:val="003F60B2"/>
    <w:rsid w:val="003F60BF"/>
    <w:rsid w:val="003F6132"/>
    <w:rsid w:val="003F626B"/>
    <w:rsid w:val="003F6282"/>
    <w:rsid w:val="003F6327"/>
    <w:rsid w:val="003F6408"/>
    <w:rsid w:val="003F6469"/>
    <w:rsid w:val="003F6559"/>
    <w:rsid w:val="003F65F5"/>
    <w:rsid w:val="003F6695"/>
    <w:rsid w:val="003F66F6"/>
    <w:rsid w:val="003F6718"/>
    <w:rsid w:val="003F67B7"/>
    <w:rsid w:val="003F67D6"/>
    <w:rsid w:val="003F67E6"/>
    <w:rsid w:val="003F6800"/>
    <w:rsid w:val="003F68B0"/>
    <w:rsid w:val="003F68DC"/>
    <w:rsid w:val="003F6922"/>
    <w:rsid w:val="003F6925"/>
    <w:rsid w:val="003F6AF3"/>
    <w:rsid w:val="003F6B35"/>
    <w:rsid w:val="003F6BF4"/>
    <w:rsid w:val="003F6C4D"/>
    <w:rsid w:val="003F6C87"/>
    <w:rsid w:val="003F6D0B"/>
    <w:rsid w:val="003F6D37"/>
    <w:rsid w:val="003F6D51"/>
    <w:rsid w:val="003F6D62"/>
    <w:rsid w:val="003F6DB2"/>
    <w:rsid w:val="003F6E01"/>
    <w:rsid w:val="003F6E85"/>
    <w:rsid w:val="003F6EEC"/>
    <w:rsid w:val="003F6F63"/>
    <w:rsid w:val="003F6F78"/>
    <w:rsid w:val="003F6F7A"/>
    <w:rsid w:val="003F7005"/>
    <w:rsid w:val="003F7026"/>
    <w:rsid w:val="003F7092"/>
    <w:rsid w:val="003F70B0"/>
    <w:rsid w:val="003F71A0"/>
    <w:rsid w:val="003F726D"/>
    <w:rsid w:val="003F729F"/>
    <w:rsid w:val="003F72AE"/>
    <w:rsid w:val="003F72D3"/>
    <w:rsid w:val="003F7328"/>
    <w:rsid w:val="003F732B"/>
    <w:rsid w:val="003F7331"/>
    <w:rsid w:val="003F735B"/>
    <w:rsid w:val="003F74B8"/>
    <w:rsid w:val="003F74CA"/>
    <w:rsid w:val="003F75A8"/>
    <w:rsid w:val="003F75E0"/>
    <w:rsid w:val="003F764C"/>
    <w:rsid w:val="003F7799"/>
    <w:rsid w:val="003F7947"/>
    <w:rsid w:val="003F7A53"/>
    <w:rsid w:val="003F7ABB"/>
    <w:rsid w:val="003F7B3D"/>
    <w:rsid w:val="003F7B61"/>
    <w:rsid w:val="003F7C8A"/>
    <w:rsid w:val="003F7C95"/>
    <w:rsid w:val="003F7CCE"/>
    <w:rsid w:val="003F7D26"/>
    <w:rsid w:val="003F7D81"/>
    <w:rsid w:val="003F7DF8"/>
    <w:rsid w:val="003F7E6A"/>
    <w:rsid w:val="003F7F5E"/>
    <w:rsid w:val="0040005A"/>
    <w:rsid w:val="004001F0"/>
    <w:rsid w:val="0040024E"/>
    <w:rsid w:val="004002A0"/>
    <w:rsid w:val="004002DC"/>
    <w:rsid w:val="004002F5"/>
    <w:rsid w:val="00400352"/>
    <w:rsid w:val="004003E1"/>
    <w:rsid w:val="004003F3"/>
    <w:rsid w:val="00400426"/>
    <w:rsid w:val="004004AC"/>
    <w:rsid w:val="00400502"/>
    <w:rsid w:val="00400582"/>
    <w:rsid w:val="00400617"/>
    <w:rsid w:val="00400765"/>
    <w:rsid w:val="00400816"/>
    <w:rsid w:val="0040090B"/>
    <w:rsid w:val="00400932"/>
    <w:rsid w:val="004009EB"/>
    <w:rsid w:val="00400A42"/>
    <w:rsid w:val="00400B95"/>
    <w:rsid w:val="00400C8F"/>
    <w:rsid w:val="00400CBA"/>
    <w:rsid w:val="00400E27"/>
    <w:rsid w:val="00400E3B"/>
    <w:rsid w:val="00400E9F"/>
    <w:rsid w:val="00401059"/>
    <w:rsid w:val="00401089"/>
    <w:rsid w:val="0040116F"/>
    <w:rsid w:val="00401185"/>
    <w:rsid w:val="004011A3"/>
    <w:rsid w:val="00401202"/>
    <w:rsid w:val="00401210"/>
    <w:rsid w:val="0040125E"/>
    <w:rsid w:val="004012DC"/>
    <w:rsid w:val="00401459"/>
    <w:rsid w:val="004014E6"/>
    <w:rsid w:val="00401544"/>
    <w:rsid w:val="0040161B"/>
    <w:rsid w:val="00401714"/>
    <w:rsid w:val="004017F0"/>
    <w:rsid w:val="0040181F"/>
    <w:rsid w:val="00401848"/>
    <w:rsid w:val="004018CF"/>
    <w:rsid w:val="004018E0"/>
    <w:rsid w:val="004019D0"/>
    <w:rsid w:val="00401A86"/>
    <w:rsid w:val="00401AA0"/>
    <w:rsid w:val="00401AA4"/>
    <w:rsid w:val="00401B22"/>
    <w:rsid w:val="00401D71"/>
    <w:rsid w:val="00401E5A"/>
    <w:rsid w:val="00401F4A"/>
    <w:rsid w:val="00401F97"/>
    <w:rsid w:val="00401FED"/>
    <w:rsid w:val="00402054"/>
    <w:rsid w:val="00402078"/>
    <w:rsid w:val="0040207A"/>
    <w:rsid w:val="0040209B"/>
    <w:rsid w:val="0040210E"/>
    <w:rsid w:val="00402174"/>
    <w:rsid w:val="0040219C"/>
    <w:rsid w:val="004021FD"/>
    <w:rsid w:val="0040224A"/>
    <w:rsid w:val="004022F5"/>
    <w:rsid w:val="0040238E"/>
    <w:rsid w:val="00402394"/>
    <w:rsid w:val="00402415"/>
    <w:rsid w:val="0040244D"/>
    <w:rsid w:val="004024BE"/>
    <w:rsid w:val="00402596"/>
    <w:rsid w:val="0040289B"/>
    <w:rsid w:val="004028F9"/>
    <w:rsid w:val="00402A00"/>
    <w:rsid w:val="00402AE8"/>
    <w:rsid w:val="00402AF3"/>
    <w:rsid w:val="00402BB0"/>
    <w:rsid w:val="00402C5A"/>
    <w:rsid w:val="00402C6C"/>
    <w:rsid w:val="00402C9D"/>
    <w:rsid w:val="00402CE5"/>
    <w:rsid w:val="00402D0A"/>
    <w:rsid w:val="00402D1B"/>
    <w:rsid w:val="00402D22"/>
    <w:rsid w:val="00402D2A"/>
    <w:rsid w:val="00402EAE"/>
    <w:rsid w:val="00402F30"/>
    <w:rsid w:val="004030DA"/>
    <w:rsid w:val="00403271"/>
    <w:rsid w:val="00403344"/>
    <w:rsid w:val="00403423"/>
    <w:rsid w:val="0040344C"/>
    <w:rsid w:val="00403499"/>
    <w:rsid w:val="004034BC"/>
    <w:rsid w:val="00403547"/>
    <w:rsid w:val="0040385A"/>
    <w:rsid w:val="004038EF"/>
    <w:rsid w:val="00403A23"/>
    <w:rsid w:val="00403AFF"/>
    <w:rsid w:val="00403B5B"/>
    <w:rsid w:val="00403B6C"/>
    <w:rsid w:val="00403BAA"/>
    <w:rsid w:val="00403BC3"/>
    <w:rsid w:val="00403C11"/>
    <w:rsid w:val="00403CD2"/>
    <w:rsid w:val="00403D63"/>
    <w:rsid w:val="00403D9E"/>
    <w:rsid w:val="00403DBA"/>
    <w:rsid w:val="00403DE3"/>
    <w:rsid w:val="00403EF9"/>
    <w:rsid w:val="00403F0C"/>
    <w:rsid w:val="00403F19"/>
    <w:rsid w:val="00403F38"/>
    <w:rsid w:val="00403FCA"/>
    <w:rsid w:val="0040403C"/>
    <w:rsid w:val="00404043"/>
    <w:rsid w:val="0040405A"/>
    <w:rsid w:val="004040E5"/>
    <w:rsid w:val="004040F0"/>
    <w:rsid w:val="0040411D"/>
    <w:rsid w:val="004041C0"/>
    <w:rsid w:val="0040426E"/>
    <w:rsid w:val="004042CC"/>
    <w:rsid w:val="004042F8"/>
    <w:rsid w:val="004045D2"/>
    <w:rsid w:val="004045FB"/>
    <w:rsid w:val="004046DC"/>
    <w:rsid w:val="0040470A"/>
    <w:rsid w:val="0040478D"/>
    <w:rsid w:val="00404836"/>
    <w:rsid w:val="00404896"/>
    <w:rsid w:val="004048BD"/>
    <w:rsid w:val="00404957"/>
    <w:rsid w:val="0040497B"/>
    <w:rsid w:val="00404A76"/>
    <w:rsid w:val="00404C11"/>
    <w:rsid w:val="00404C4D"/>
    <w:rsid w:val="00404C64"/>
    <w:rsid w:val="00404CE8"/>
    <w:rsid w:val="00404D4F"/>
    <w:rsid w:val="00404DC9"/>
    <w:rsid w:val="00404DCB"/>
    <w:rsid w:val="00404DCC"/>
    <w:rsid w:val="00404EC3"/>
    <w:rsid w:val="00404EDB"/>
    <w:rsid w:val="00404EF9"/>
    <w:rsid w:val="00405004"/>
    <w:rsid w:val="004050F0"/>
    <w:rsid w:val="004051F8"/>
    <w:rsid w:val="0040547D"/>
    <w:rsid w:val="00405675"/>
    <w:rsid w:val="004056BB"/>
    <w:rsid w:val="004057CB"/>
    <w:rsid w:val="004057DD"/>
    <w:rsid w:val="00405ABC"/>
    <w:rsid w:val="00405C0E"/>
    <w:rsid w:val="00405CEF"/>
    <w:rsid w:val="00405E1E"/>
    <w:rsid w:val="00405E4E"/>
    <w:rsid w:val="00405E61"/>
    <w:rsid w:val="00405F33"/>
    <w:rsid w:val="00405F7C"/>
    <w:rsid w:val="00406082"/>
    <w:rsid w:val="00406168"/>
    <w:rsid w:val="0040618A"/>
    <w:rsid w:val="004061B1"/>
    <w:rsid w:val="004062CD"/>
    <w:rsid w:val="00406325"/>
    <w:rsid w:val="0040633A"/>
    <w:rsid w:val="00406435"/>
    <w:rsid w:val="00406458"/>
    <w:rsid w:val="00406478"/>
    <w:rsid w:val="00406488"/>
    <w:rsid w:val="00406497"/>
    <w:rsid w:val="004064BF"/>
    <w:rsid w:val="004065CE"/>
    <w:rsid w:val="004066BE"/>
    <w:rsid w:val="00406753"/>
    <w:rsid w:val="004067CB"/>
    <w:rsid w:val="004069BC"/>
    <w:rsid w:val="00406AB6"/>
    <w:rsid w:val="00406B25"/>
    <w:rsid w:val="00406B80"/>
    <w:rsid w:val="00406BBA"/>
    <w:rsid w:val="00406C46"/>
    <w:rsid w:val="00406C75"/>
    <w:rsid w:val="00406C97"/>
    <w:rsid w:val="00406DDB"/>
    <w:rsid w:val="00406E40"/>
    <w:rsid w:val="00406EDF"/>
    <w:rsid w:val="00406F2E"/>
    <w:rsid w:val="00406FA4"/>
    <w:rsid w:val="00407061"/>
    <w:rsid w:val="00407070"/>
    <w:rsid w:val="00407256"/>
    <w:rsid w:val="004072C1"/>
    <w:rsid w:val="004072F0"/>
    <w:rsid w:val="004072F3"/>
    <w:rsid w:val="00407329"/>
    <w:rsid w:val="0040736D"/>
    <w:rsid w:val="00407448"/>
    <w:rsid w:val="0040748D"/>
    <w:rsid w:val="00407519"/>
    <w:rsid w:val="004076BE"/>
    <w:rsid w:val="0040778E"/>
    <w:rsid w:val="004077AC"/>
    <w:rsid w:val="004077AE"/>
    <w:rsid w:val="004077B4"/>
    <w:rsid w:val="004077C9"/>
    <w:rsid w:val="00407980"/>
    <w:rsid w:val="00407998"/>
    <w:rsid w:val="004079A8"/>
    <w:rsid w:val="00407A9E"/>
    <w:rsid w:val="00407B1D"/>
    <w:rsid w:val="00407B4C"/>
    <w:rsid w:val="00407B72"/>
    <w:rsid w:val="00407B7B"/>
    <w:rsid w:val="00407BB8"/>
    <w:rsid w:val="00407F27"/>
    <w:rsid w:val="00407FDB"/>
    <w:rsid w:val="0041003E"/>
    <w:rsid w:val="004100FC"/>
    <w:rsid w:val="004101E1"/>
    <w:rsid w:val="00410281"/>
    <w:rsid w:val="004102CA"/>
    <w:rsid w:val="004102F2"/>
    <w:rsid w:val="0041033C"/>
    <w:rsid w:val="0041041C"/>
    <w:rsid w:val="00410462"/>
    <w:rsid w:val="004104A9"/>
    <w:rsid w:val="004104FE"/>
    <w:rsid w:val="004105CF"/>
    <w:rsid w:val="0041060F"/>
    <w:rsid w:val="00410619"/>
    <w:rsid w:val="00410698"/>
    <w:rsid w:val="004106B8"/>
    <w:rsid w:val="004107C8"/>
    <w:rsid w:val="00410836"/>
    <w:rsid w:val="0041090E"/>
    <w:rsid w:val="00410973"/>
    <w:rsid w:val="004109EC"/>
    <w:rsid w:val="00410A4C"/>
    <w:rsid w:val="00410ADB"/>
    <w:rsid w:val="00410BEA"/>
    <w:rsid w:val="00410C20"/>
    <w:rsid w:val="00410D37"/>
    <w:rsid w:val="00410E6C"/>
    <w:rsid w:val="00410E7B"/>
    <w:rsid w:val="00410E81"/>
    <w:rsid w:val="00410E90"/>
    <w:rsid w:val="00410EBF"/>
    <w:rsid w:val="00410EF6"/>
    <w:rsid w:val="00410F5E"/>
    <w:rsid w:val="00410F93"/>
    <w:rsid w:val="00410FD8"/>
    <w:rsid w:val="00411052"/>
    <w:rsid w:val="00411102"/>
    <w:rsid w:val="004111EF"/>
    <w:rsid w:val="00411203"/>
    <w:rsid w:val="0041128F"/>
    <w:rsid w:val="004113F2"/>
    <w:rsid w:val="00411421"/>
    <w:rsid w:val="0041142E"/>
    <w:rsid w:val="0041149E"/>
    <w:rsid w:val="00411592"/>
    <w:rsid w:val="004115D3"/>
    <w:rsid w:val="0041165C"/>
    <w:rsid w:val="00411723"/>
    <w:rsid w:val="00411832"/>
    <w:rsid w:val="0041185F"/>
    <w:rsid w:val="004119A9"/>
    <w:rsid w:val="00411A01"/>
    <w:rsid w:val="00411BC3"/>
    <w:rsid w:val="00411CF6"/>
    <w:rsid w:val="00411D0A"/>
    <w:rsid w:val="00411E18"/>
    <w:rsid w:val="00411E3E"/>
    <w:rsid w:val="00411E49"/>
    <w:rsid w:val="00411F6D"/>
    <w:rsid w:val="0041216D"/>
    <w:rsid w:val="00412229"/>
    <w:rsid w:val="00412249"/>
    <w:rsid w:val="00412265"/>
    <w:rsid w:val="00412266"/>
    <w:rsid w:val="004122C6"/>
    <w:rsid w:val="004123B3"/>
    <w:rsid w:val="0041247A"/>
    <w:rsid w:val="004124DB"/>
    <w:rsid w:val="0041250E"/>
    <w:rsid w:val="0041256A"/>
    <w:rsid w:val="004126CC"/>
    <w:rsid w:val="0041275B"/>
    <w:rsid w:val="00412791"/>
    <w:rsid w:val="00412796"/>
    <w:rsid w:val="0041279B"/>
    <w:rsid w:val="004127E6"/>
    <w:rsid w:val="0041280E"/>
    <w:rsid w:val="0041283A"/>
    <w:rsid w:val="004128EB"/>
    <w:rsid w:val="004129BC"/>
    <w:rsid w:val="00412AD3"/>
    <w:rsid w:val="00412AEC"/>
    <w:rsid w:val="00412B74"/>
    <w:rsid w:val="00412C89"/>
    <w:rsid w:val="00412D13"/>
    <w:rsid w:val="00412D42"/>
    <w:rsid w:val="00412DA4"/>
    <w:rsid w:val="00412EF8"/>
    <w:rsid w:val="00412FB4"/>
    <w:rsid w:val="00413047"/>
    <w:rsid w:val="004130EB"/>
    <w:rsid w:val="0041310A"/>
    <w:rsid w:val="00413147"/>
    <w:rsid w:val="00413150"/>
    <w:rsid w:val="004131D3"/>
    <w:rsid w:val="0041332B"/>
    <w:rsid w:val="00413374"/>
    <w:rsid w:val="00413375"/>
    <w:rsid w:val="004133D6"/>
    <w:rsid w:val="00413488"/>
    <w:rsid w:val="00413599"/>
    <w:rsid w:val="004135A6"/>
    <w:rsid w:val="004135E1"/>
    <w:rsid w:val="004136E9"/>
    <w:rsid w:val="00413767"/>
    <w:rsid w:val="0041379E"/>
    <w:rsid w:val="004137C9"/>
    <w:rsid w:val="004138C9"/>
    <w:rsid w:val="004138DD"/>
    <w:rsid w:val="004138E0"/>
    <w:rsid w:val="00413934"/>
    <w:rsid w:val="004139AC"/>
    <w:rsid w:val="00413AEE"/>
    <w:rsid w:val="00413B38"/>
    <w:rsid w:val="00413B7A"/>
    <w:rsid w:val="00413B86"/>
    <w:rsid w:val="00413D2A"/>
    <w:rsid w:val="00413D46"/>
    <w:rsid w:val="00413D4F"/>
    <w:rsid w:val="00413D6B"/>
    <w:rsid w:val="00413DDF"/>
    <w:rsid w:val="00413E29"/>
    <w:rsid w:val="00413FA5"/>
    <w:rsid w:val="00413FB8"/>
    <w:rsid w:val="0041400D"/>
    <w:rsid w:val="004140AD"/>
    <w:rsid w:val="004140CC"/>
    <w:rsid w:val="00414105"/>
    <w:rsid w:val="004141C1"/>
    <w:rsid w:val="00414263"/>
    <w:rsid w:val="004142D1"/>
    <w:rsid w:val="00414412"/>
    <w:rsid w:val="004144F9"/>
    <w:rsid w:val="00414515"/>
    <w:rsid w:val="0041455C"/>
    <w:rsid w:val="0041457F"/>
    <w:rsid w:val="00414632"/>
    <w:rsid w:val="0041469E"/>
    <w:rsid w:val="004146DF"/>
    <w:rsid w:val="004147CC"/>
    <w:rsid w:val="0041488A"/>
    <w:rsid w:val="004148C1"/>
    <w:rsid w:val="0041493F"/>
    <w:rsid w:val="004149DB"/>
    <w:rsid w:val="004149E3"/>
    <w:rsid w:val="00414B50"/>
    <w:rsid w:val="00414B91"/>
    <w:rsid w:val="00414BE0"/>
    <w:rsid w:val="00414C01"/>
    <w:rsid w:val="00414C4A"/>
    <w:rsid w:val="00414C53"/>
    <w:rsid w:val="00414C6E"/>
    <w:rsid w:val="00414CC5"/>
    <w:rsid w:val="00414CEF"/>
    <w:rsid w:val="00414D1E"/>
    <w:rsid w:val="00414D27"/>
    <w:rsid w:val="00414D37"/>
    <w:rsid w:val="00414D7B"/>
    <w:rsid w:val="00414DE6"/>
    <w:rsid w:val="00414E23"/>
    <w:rsid w:val="00414E96"/>
    <w:rsid w:val="00414F4B"/>
    <w:rsid w:val="00415033"/>
    <w:rsid w:val="0041508D"/>
    <w:rsid w:val="004150AB"/>
    <w:rsid w:val="00415183"/>
    <w:rsid w:val="0041519E"/>
    <w:rsid w:val="00415254"/>
    <w:rsid w:val="00415372"/>
    <w:rsid w:val="00415382"/>
    <w:rsid w:val="00415399"/>
    <w:rsid w:val="004153DB"/>
    <w:rsid w:val="0041542F"/>
    <w:rsid w:val="0041556B"/>
    <w:rsid w:val="00415693"/>
    <w:rsid w:val="00415730"/>
    <w:rsid w:val="00415812"/>
    <w:rsid w:val="00415927"/>
    <w:rsid w:val="004159D4"/>
    <w:rsid w:val="00415AA7"/>
    <w:rsid w:val="00415B4B"/>
    <w:rsid w:val="00415B74"/>
    <w:rsid w:val="00415C5A"/>
    <w:rsid w:val="00415D5C"/>
    <w:rsid w:val="00415DD5"/>
    <w:rsid w:val="00415E79"/>
    <w:rsid w:val="00416021"/>
    <w:rsid w:val="00416195"/>
    <w:rsid w:val="004161A9"/>
    <w:rsid w:val="004162CA"/>
    <w:rsid w:val="00416333"/>
    <w:rsid w:val="004163CF"/>
    <w:rsid w:val="0041646B"/>
    <w:rsid w:val="00416522"/>
    <w:rsid w:val="004165FA"/>
    <w:rsid w:val="0041662F"/>
    <w:rsid w:val="00416661"/>
    <w:rsid w:val="004166DD"/>
    <w:rsid w:val="00416718"/>
    <w:rsid w:val="0041679E"/>
    <w:rsid w:val="004167AC"/>
    <w:rsid w:val="004167B9"/>
    <w:rsid w:val="00416853"/>
    <w:rsid w:val="0041685F"/>
    <w:rsid w:val="0041693A"/>
    <w:rsid w:val="0041699A"/>
    <w:rsid w:val="004169B0"/>
    <w:rsid w:val="00416A52"/>
    <w:rsid w:val="00416A5C"/>
    <w:rsid w:val="00416AB4"/>
    <w:rsid w:val="00416B67"/>
    <w:rsid w:val="00416C07"/>
    <w:rsid w:val="00416C7F"/>
    <w:rsid w:val="00416CB7"/>
    <w:rsid w:val="00416D09"/>
    <w:rsid w:val="00416D50"/>
    <w:rsid w:val="00416DEB"/>
    <w:rsid w:val="00416E9F"/>
    <w:rsid w:val="00416ECA"/>
    <w:rsid w:val="00416ECB"/>
    <w:rsid w:val="00416F78"/>
    <w:rsid w:val="00416FB5"/>
    <w:rsid w:val="0041704A"/>
    <w:rsid w:val="004171BC"/>
    <w:rsid w:val="00417202"/>
    <w:rsid w:val="0041729A"/>
    <w:rsid w:val="004172B0"/>
    <w:rsid w:val="004173F1"/>
    <w:rsid w:val="004174A9"/>
    <w:rsid w:val="004175B4"/>
    <w:rsid w:val="004175D4"/>
    <w:rsid w:val="004176C0"/>
    <w:rsid w:val="004176D8"/>
    <w:rsid w:val="00417787"/>
    <w:rsid w:val="004177A4"/>
    <w:rsid w:val="004177AB"/>
    <w:rsid w:val="004178CD"/>
    <w:rsid w:val="0041794B"/>
    <w:rsid w:val="00417AD0"/>
    <w:rsid w:val="00417B3A"/>
    <w:rsid w:val="00417B5F"/>
    <w:rsid w:val="00417B88"/>
    <w:rsid w:val="00417BBD"/>
    <w:rsid w:val="00417BC5"/>
    <w:rsid w:val="00417BE0"/>
    <w:rsid w:val="00417C24"/>
    <w:rsid w:val="00417C6C"/>
    <w:rsid w:val="00417C78"/>
    <w:rsid w:val="00417C8A"/>
    <w:rsid w:val="00417CAB"/>
    <w:rsid w:val="00417CD8"/>
    <w:rsid w:val="00417D13"/>
    <w:rsid w:val="00417D29"/>
    <w:rsid w:val="00417D46"/>
    <w:rsid w:val="00417D85"/>
    <w:rsid w:val="00417DDE"/>
    <w:rsid w:val="00417EB7"/>
    <w:rsid w:val="00417F8F"/>
    <w:rsid w:val="00420052"/>
    <w:rsid w:val="00420235"/>
    <w:rsid w:val="004202B4"/>
    <w:rsid w:val="0042031D"/>
    <w:rsid w:val="00420370"/>
    <w:rsid w:val="0042038B"/>
    <w:rsid w:val="0042038F"/>
    <w:rsid w:val="0042039F"/>
    <w:rsid w:val="004203EB"/>
    <w:rsid w:val="0042047F"/>
    <w:rsid w:val="00420566"/>
    <w:rsid w:val="0042069F"/>
    <w:rsid w:val="00420704"/>
    <w:rsid w:val="00420712"/>
    <w:rsid w:val="004207AE"/>
    <w:rsid w:val="004207E5"/>
    <w:rsid w:val="00420803"/>
    <w:rsid w:val="0042082A"/>
    <w:rsid w:val="0042089C"/>
    <w:rsid w:val="004208A5"/>
    <w:rsid w:val="004208C0"/>
    <w:rsid w:val="0042093C"/>
    <w:rsid w:val="004209BE"/>
    <w:rsid w:val="00420A67"/>
    <w:rsid w:val="00420A68"/>
    <w:rsid w:val="00420AC1"/>
    <w:rsid w:val="00420AE3"/>
    <w:rsid w:val="00420B07"/>
    <w:rsid w:val="00420B82"/>
    <w:rsid w:val="00420D0C"/>
    <w:rsid w:val="00420D29"/>
    <w:rsid w:val="00420D35"/>
    <w:rsid w:val="00420D9B"/>
    <w:rsid w:val="00420E65"/>
    <w:rsid w:val="00420EB4"/>
    <w:rsid w:val="00420EEA"/>
    <w:rsid w:val="00420F2C"/>
    <w:rsid w:val="00420FC0"/>
    <w:rsid w:val="00420FFA"/>
    <w:rsid w:val="00421187"/>
    <w:rsid w:val="0042120B"/>
    <w:rsid w:val="00421231"/>
    <w:rsid w:val="00421264"/>
    <w:rsid w:val="00421368"/>
    <w:rsid w:val="004213B6"/>
    <w:rsid w:val="00421465"/>
    <w:rsid w:val="004214FB"/>
    <w:rsid w:val="00421669"/>
    <w:rsid w:val="00421697"/>
    <w:rsid w:val="00421759"/>
    <w:rsid w:val="004217A1"/>
    <w:rsid w:val="004217A6"/>
    <w:rsid w:val="004217BC"/>
    <w:rsid w:val="004217CF"/>
    <w:rsid w:val="00421842"/>
    <w:rsid w:val="00421A06"/>
    <w:rsid w:val="00421A2B"/>
    <w:rsid w:val="00421A5B"/>
    <w:rsid w:val="00421B26"/>
    <w:rsid w:val="00421B27"/>
    <w:rsid w:val="00421BBF"/>
    <w:rsid w:val="00421C09"/>
    <w:rsid w:val="00421CC0"/>
    <w:rsid w:val="00421FB0"/>
    <w:rsid w:val="00421FDE"/>
    <w:rsid w:val="00421FE5"/>
    <w:rsid w:val="00422024"/>
    <w:rsid w:val="0042206F"/>
    <w:rsid w:val="004220EA"/>
    <w:rsid w:val="004221B4"/>
    <w:rsid w:val="0042228E"/>
    <w:rsid w:val="004222B5"/>
    <w:rsid w:val="00422448"/>
    <w:rsid w:val="00422514"/>
    <w:rsid w:val="0042252C"/>
    <w:rsid w:val="0042256B"/>
    <w:rsid w:val="0042256C"/>
    <w:rsid w:val="00422572"/>
    <w:rsid w:val="00422600"/>
    <w:rsid w:val="00422623"/>
    <w:rsid w:val="0042262C"/>
    <w:rsid w:val="004226C3"/>
    <w:rsid w:val="004226F6"/>
    <w:rsid w:val="00422704"/>
    <w:rsid w:val="0042287B"/>
    <w:rsid w:val="0042290D"/>
    <w:rsid w:val="0042291B"/>
    <w:rsid w:val="00422930"/>
    <w:rsid w:val="00422B2F"/>
    <w:rsid w:val="00422B7A"/>
    <w:rsid w:val="00422BEC"/>
    <w:rsid w:val="00422D72"/>
    <w:rsid w:val="00422DA8"/>
    <w:rsid w:val="00422E0A"/>
    <w:rsid w:val="00422E5B"/>
    <w:rsid w:val="00422EF1"/>
    <w:rsid w:val="004230C5"/>
    <w:rsid w:val="00423154"/>
    <w:rsid w:val="00423207"/>
    <w:rsid w:val="00423243"/>
    <w:rsid w:val="0042346A"/>
    <w:rsid w:val="0042346D"/>
    <w:rsid w:val="004235BF"/>
    <w:rsid w:val="004235D7"/>
    <w:rsid w:val="0042366A"/>
    <w:rsid w:val="00423685"/>
    <w:rsid w:val="004237BF"/>
    <w:rsid w:val="0042396D"/>
    <w:rsid w:val="004239EB"/>
    <w:rsid w:val="00423AAB"/>
    <w:rsid w:val="00423BEB"/>
    <w:rsid w:val="00423C22"/>
    <w:rsid w:val="00423CA5"/>
    <w:rsid w:val="00423CDA"/>
    <w:rsid w:val="00423D34"/>
    <w:rsid w:val="00423DE1"/>
    <w:rsid w:val="00423DED"/>
    <w:rsid w:val="00423DF9"/>
    <w:rsid w:val="00423F08"/>
    <w:rsid w:val="00423F5E"/>
    <w:rsid w:val="00423F71"/>
    <w:rsid w:val="00423F88"/>
    <w:rsid w:val="00424118"/>
    <w:rsid w:val="00424157"/>
    <w:rsid w:val="004241CB"/>
    <w:rsid w:val="004241EF"/>
    <w:rsid w:val="004242F2"/>
    <w:rsid w:val="004242F6"/>
    <w:rsid w:val="00424355"/>
    <w:rsid w:val="0042436C"/>
    <w:rsid w:val="004243CB"/>
    <w:rsid w:val="004244A8"/>
    <w:rsid w:val="00424643"/>
    <w:rsid w:val="0042476E"/>
    <w:rsid w:val="00424838"/>
    <w:rsid w:val="0042498E"/>
    <w:rsid w:val="004249C3"/>
    <w:rsid w:val="00424A31"/>
    <w:rsid w:val="00424A7B"/>
    <w:rsid w:val="00424BBD"/>
    <w:rsid w:val="00424BEA"/>
    <w:rsid w:val="00424CEC"/>
    <w:rsid w:val="00424D39"/>
    <w:rsid w:val="00424EC9"/>
    <w:rsid w:val="00424F9D"/>
    <w:rsid w:val="00424FC5"/>
    <w:rsid w:val="00425031"/>
    <w:rsid w:val="00425065"/>
    <w:rsid w:val="00425115"/>
    <w:rsid w:val="00425241"/>
    <w:rsid w:val="00425279"/>
    <w:rsid w:val="004252E2"/>
    <w:rsid w:val="0042534E"/>
    <w:rsid w:val="004255A2"/>
    <w:rsid w:val="00425728"/>
    <w:rsid w:val="00425777"/>
    <w:rsid w:val="0042580D"/>
    <w:rsid w:val="004259C9"/>
    <w:rsid w:val="00425A6D"/>
    <w:rsid w:val="00425B8A"/>
    <w:rsid w:val="00425C5F"/>
    <w:rsid w:val="00425C80"/>
    <w:rsid w:val="00425D00"/>
    <w:rsid w:val="00425D83"/>
    <w:rsid w:val="00425DA7"/>
    <w:rsid w:val="00425DCA"/>
    <w:rsid w:val="00425F11"/>
    <w:rsid w:val="00425F14"/>
    <w:rsid w:val="00425F3B"/>
    <w:rsid w:val="0042606B"/>
    <w:rsid w:val="00426187"/>
    <w:rsid w:val="00426212"/>
    <w:rsid w:val="0042624B"/>
    <w:rsid w:val="00426295"/>
    <w:rsid w:val="004262A9"/>
    <w:rsid w:val="00426314"/>
    <w:rsid w:val="004263DA"/>
    <w:rsid w:val="00426472"/>
    <w:rsid w:val="004264AD"/>
    <w:rsid w:val="004264BB"/>
    <w:rsid w:val="00426549"/>
    <w:rsid w:val="0042661E"/>
    <w:rsid w:val="0042669D"/>
    <w:rsid w:val="004266F4"/>
    <w:rsid w:val="004267B4"/>
    <w:rsid w:val="00426863"/>
    <w:rsid w:val="0042690B"/>
    <w:rsid w:val="00426A44"/>
    <w:rsid w:val="00426AFA"/>
    <w:rsid w:val="00426CAA"/>
    <w:rsid w:val="00426CFB"/>
    <w:rsid w:val="00426F95"/>
    <w:rsid w:val="00426FCE"/>
    <w:rsid w:val="00427127"/>
    <w:rsid w:val="00427145"/>
    <w:rsid w:val="004272B8"/>
    <w:rsid w:val="004272F1"/>
    <w:rsid w:val="004273F7"/>
    <w:rsid w:val="00427570"/>
    <w:rsid w:val="00427575"/>
    <w:rsid w:val="00427684"/>
    <w:rsid w:val="00427797"/>
    <w:rsid w:val="00427847"/>
    <w:rsid w:val="00427897"/>
    <w:rsid w:val="0042797E"/>
    <w:rsid w:val="00427A2C"/>
    <w:rsid w:val="00427A7C"/>
    <w:rsid w:val="00427AF9"/>
    <w:rsid w:val="00427B46"/>
    <w:rsid w:val="00427B83"/>
    <w:rsid w:val="00427BCB"/>
    <w:rsid w:val="00427C07"/>
    <w:rsid w:val="00427C1D"/>
    <w:rsid w:val="00427C70"/>
    <w:rsid w:val="00427D43"/>
    <w:rsid w:val="00427E20"/>
    <w:rsid w:val="00427E5D"/>
    <w:rsid w:val="00427EED"/>
    <w:rsid w:val="00427F62"/>
    <w:rsid w:val="00430062"/>
    <w:rsid w:val="004300A2"/>
    <w:rsid w:val="00430224"/>
    <w:rsid w:val="00430296"/>
    <w:rsid w:val="004302F5"/>
    <w:rsid w:val="00430417"/>
    <w:rsid w:val="004304D9"/>
    <w:rsid w:val="004305E3"/>
    <w:rsid w:val="004305FF"/>
    <w:rsid w:val="004306BD"/>
    <w:rsid w:val="004306E1"/>
    <w:rsid w:val="00430827"/>
    <w:rsid w:val="0043093D"/>
    <w:rsid w:val="00430947"/>
    <w:rsid w:val="00430A2F"/>
    <w:rsid w:val="00430A6D"/>
    <w:rsid w:val="00430A91"/>
    <w:rsid w:val="00430B6C"/>
    <w:rsid w:val="00430C7A"/>
    <w:rsid w:val="00430CE3"/>
    <w:rsid w:val="00430D01"/>
    <w:rsid w:val="00430FCB"/>
    <w:rsid w:val="0043101C"/>
    <w:rsid w:val="00431297"/>
    <w:rsid w:val="004312A8"/>
    <w:rsid w:val="0043142A"/>
    <w:rsid w:val="0043151D"/>
    <w:rsid w:val="004315D1"/>
    <w:rsid w:val="004315D3"/>
    <w:rsid w:val="00431648"/>
    <w:rsid w:val="004316EC"/>
    <w:rsid w:val="004318F0"/>
    <w:rsid w:val="00431B9C"/>
    <w:rsid w:val="00431BED"/>
    <w:rsid w:val="00431C17"/>
    <w:rsid w:val="00431C33"/>
    <w:rsid w:val="00431C3C"/>
    <w:rsid w:val="00431C7A"/>
    <w:rsid w:val="00431D6D"/>
    <w:rsid w:val="00431DC4"/>
    <w:rsid w:val="00431F56"/>
    <w:rsid w:val="004320A2"/>
    <w:rsid w:val="004320AD"/>
    <w:rsid w:val="004320DF"/>
    <w:rsid w:val="00432106"/>
    <w:rsid w:val="0043213B"/>
    <w:rsid w:val="004321C4"/>
    <w:rsid w:val="004323BF"/>
    <w:rsid w:val="00432417"/>
    <w:rsid w:val="004324B5"/>
    <w:rsid w:val="004324E9"/>
    <w:rsid w:val="004326A7"/>
    <w:rsid w:val="00432764"/>
    <w:rsid w:val="00432794"/>
    <w:rsid w:val="00432810"/>
    <w:rsid w:val="0043286D"/>
    <w:rsid w:val="004328E1"/>
    <w:rsid w:val="00432968"/>
    <w:rsid w:val="0043296D"/>
    <w:rsid w:val="004329DD"/>
    <w:rsid w:val="00432A39"/>
    <w:rsid w:val="00432A5E"/>
    <w:rsid w:val="00432A77"/>
    <w:rsid w:val="00432B13"/>
    <w:rsid w:val="00432B4D"/>
    <w:rsid w:val="00432BEE"/>
    <w:rsid w:val="00432C0E"/>
    <w:rsid w:val="00432C46"/>
    <w:rsid w:val="00432C60"/>
    <w:rsid w:val="00432C79"/>
    <w:rsid w:val="00432D48"/>
    <w:rsid w:val="00432DAB"/>
    <w:rsid w:val="00432E9D"/>
    <w:rsid w:val="00432EF0"/>
    <w:rsid w:val="00432EF4"/>
    <w:rsid w:val="00432FBC"/>
    <w:rsid w:val="004330B9"/>
    <w:rsid w:val="0043322C"/>
    <w:rsid w:val="0043324B"/>
    <w:rsid w:val="00433298"/>
    <w:rsid w:val="0043331B"/>
    <w:rsid w:val="00433368"/>
    <w:rsid w:val="004333A9"/>
    <w:rsid w:val="0043341C"/>
    <w:rsid w:val="00433463"/>
    <w:rsid w:val="004334FE"/>
    <w:rsid w:val="0043352B"/>
    <w:rsid w:val="00433550"/>
    <w:rsid w:val="004335AA"/>
    <w:rsid w:val="004335D3"/>
    <w:rsid w:val="004335DF"/>
    <w:rsid w:val="004335F3"/>
    <w:rsid w:val="004335F9"/>
    <w:rsid w:val="004336B2"/>
    <w:rsid w:val="004337B8"/>
    <w:rsid w:val="00433887"/>
    <w:rsid w:val="004338DB"/>
    <w:rsid w:val="0043394B"/>
    <w:rsid w:val="004339A2"/>
    <w:rsid w:val="004339AD"/>
    <w:rsid w:val="004339ED"/>
    <w:rsid w:val="00433A10"/>
    <w:rsid w:val="00433A3F"/>
    <w:rsid w:val="00433A45"/>
    <w:rsid w:val="00433CE1"/>
    <w:rsid w:val="00433D1C"/>
    <w:rsid w:val="00433D3A"/>
    <w:rsid w:val="00433D6C"/>
    <w:rsid w:val="00433DC2"/>
    <w:rsid w:val="00433E05"/>
    <w:rsid w:val="00433E2F"/>
    <w:rsid w:val="00433F4E"/>
    <w:rsid w:val="0043402D"/>
    <w:rsid w:val="00434044"/>
    <w:rsid w:val="004342D5"/>
    <w:rsid w:val="004342D9"/>
    <w:rsid w:val="00434314"/>
    <w:rsid w:val="0043432C"/>
    <w:rsid w:val="0043433D"/>
    <w:rsid w:val="00434393"/>
    <w:rsid w:val="004343C2"/>
    <w:rsid w:val="00434527"/>
    <w:rsid w:val="00434541"/>
    <w:rsid w:val="004345E5"/>
    <w:rsid w:val="004346AC"/>
    <w:rsid w:val="00434725"/>
    <w:rsid w:val="00434843"/>
    <w:rsid w:val="004348F0"/>
    <w:rsid w:val="00434906"/>
    <w:rsid w:val="00434A86"/>
    <w:rsid w:val="00434AE9"/>
    <w:rsid w:val="00434B2A"/>
    <w:rsid w:val="00434BBA"/>
    <w:rsid w:val="00434C7E"/>
    <w:rsid w:val="00434CE2"/>
    <w:rsid w:val="00434DDE"/>
    <w:rsid w:val="00434DE8"/>
    <w:rsid w:val="00434E2E"/>
    <w:rsid w:val="00434FC6"/>
    <w:rsid w:val="0043513A"/>
    <w:rsid w:val="0043515F"/>
    <w:rsid w:val="004351C5"/>
    <w:rsid w:val="0043530D"/>
    <w:rsid w:val="00435458"/>
    <w:rsid w:val="004354A0"/>
    <w:rsid w:val="004354D9"/>
    <w:rsid w:val="00435545"/>
    <w:rsid w:val="004355D0"/>
    <w:rsid w:val="004355DD"/>
    <w:rsid w:val="0043560C"/>
    <w:rsid w:val="0043564C"/>
    <w:rsid w:val="0043567D"/>
    <w:rsid w:val="004356D0"/>
    <w:rsid w:val="004356D1"/>
    <w:rsid w:val="004357C9"/>
    <w:rsid w:val="004357CC"/>
    <w:rsid w:val="00435838"/>
    <w:rsid w:val="00435970"/>
    <w:rsid w:val="004359B0"/>
    <w:rsid w:val="00435A94"/>
    <w:rsid w:val="00435C47"/>
    <w:rsid w:val="00435C4B"/>
    <w:rsid w:val="00435D17"/>
    <w:rsid w:val="00435F0B"/>
    <w:rsid w:val="00435F50"/>
    <w:rsid w:val="0043601E"/>
    <w:rsid w:val="0043604B"/>
    <w:rsid w:val="004360E4"/>
    <w:rsid w:val="004361C6"/>
    <w:rsid w:val="0043620D"/>
    <w:rsid w:val="0043622D"/>
    <w:rsid w:val="0043623E"/>
    <w:rsid w:val="004362EA"/>
    <w:rsid w:val="00436408"/>
    <w:rsid w:val="00436457"/>
    <w:rsid w:val="004364B3"/>
    <w:rsid w:val="00436580"/>
    <w:rsid w:val="004366C7"/>
    <w:rsid w:val="004367BA"/>
    <w:rsid w:val="004368DE"/>
    <w:rsid w:val="00436A5A"/>
    <w:rsid w:val="00436A96"/>
    <w:rsid w:val="00436C56"/>
    <w:rsid w:val="00436CAE"/>
    <w:rsid w:val="00436CE6"/>
    <w:rsid w:val="00436E4A"/>
    <w:rsid w:val="00436EF4"/>
    <w:rsid w:val="00436F6A"/>
    <w:rsid w:val="00436FD2"/>
    <w:rsid w:val="004370C1"/>
    <w:rsid w:val="00437138"/>
    <w:rsid w:val="0043722B"/>
    <w:rsid w:val="00437240"/>
    <w:rsid w:val="004372A8"/>
    <w:rsid w:val="004372D0"/>
    <w:rsid w:val="00437428"/>
    <w:rsid w:val="004375BF"/>
    <w:rsid w:val="004376DD"/>
    <w:rsid w:val="00437731"/>
    <w:rsid w:val="004377EA"/>
    <w:rsid w:val="0043782E"/>
    <w:rsid w:val="004378EB"/>
    <w:rsid w:val="0043790C"/>
    <w:rsid w:val="00437929"/>
    <w:rsid w:val="00437950"/>
    <w:rsid w:val="00437984"/>
    <w:rsid w:val="00437B18"/>
    <w:rsid w:val="00437BD0"/>
    <w:rsid w:val="00437C25"/>
    <w:rsid w:val="00437C51"/>
    <w:rsid w:val="00437D6C"/>
    <w:rsid w:val="00437DA0"/>
    <w:rsid w:val="00437E9F"/>
    <w:rsid w:val="00437EEC"/>
    <w:rsid w:val="00437F8F"/>
    <w:rsid w:val="004400B0"/>
    <w:rsid w:val="0044013D"/>
    <w:rsid w:val="00440172"/>
    <w:rsid w:val="00440196"/>
    <w:rsid w:val="0044020C"/>
    <w:rsid w:val="00440272"/>
    <w:rsid w:val="004402C5"/>
    <w:rsid w:val="004403C6"/>
    <w:rsid w:val="004403C7"/>
    <w:rsid w:val="00440423"/>
    <w:rsid w:val="00440454"/>
    <w:rsid w:val="00440498"/>
    <w:rsid w:val="004404C2"/>
    <w:rsid w:val="00440524"/>
    <w:rsid w:val="004407AD"/>
    <w:rsid w:val="004407EB"/>
    <w:rsid w:val="0044083B"/>
    <w:rsid w:val="00440851"/>
    <w:rsid w:val="00440899"/>
    <w:rsid w:val="0044099E"/>
    <w:rsid w:val="004409A8"/>
    <w:rsid w:val="00440A29"/>
    <w:rsid w:val="00440A96"/>
    <w:rsid w:val="00440B70"/>
    <w:rsid w:val="00440BDD"/>
    <w:rsid w:val="00440C6F"/>
    <w:rsid w:val="00440DF6"/>
    <w:rsid w:val="00440E93"/>
    <w:rsid w:val="00440EA4"/>
    <w:rsid w:val="00440F1B"/>
    <w:rsid w:val="00440F4B"/>
    <w:rsid w:val="00440F55"/>
    <w:rsid w:val="004410B9"/>
    <w:rsid w:val="004410F8"/>
    <w:rsid w:val="004410F9"/>
    <w:rsid w:val="004411BC"/>
    <w:rsid w:val="00441267"/>
    <w:rsid w:val="0044137A"/>
    <w:rsid w:val="004413A9"/>
    <w:rsid w:val="00441412"/>
    <w:rsid w:val="0044144B"/>
    <w:rsid w:val="004415B8"/>
    <w:rsid w:val="004416CC"/>
    <w:rsid w:val="00441985"/>
    <w:rsid w:val="00441A8E"/>
    <w:rsid w:val="00441B11"/>
    <w:rsid w:val="00441B1A"/>
    <w:rsid w:val="00441B4D"/>
    <w:rsid w:val="00441C91"/>
    <w:rsid w:val="00441D0E"/>
    <w:rsid w:val="00441DA2"/>
    <w:rsid w:val="00441E07"/>
    <w:rsid w:val="00441E91"/>
    <w:rsid w:val="00441EDA"/>
    <w:rsid w:val="00441F1E"/>
    <w:rsid w:val="00441FF1"/>
    <w:rsid w:val="00441FF2"/>
    <w:rsid w:val="0044202F"/>
    <w:rsid w:val="0044224C"/>
    <w:rsid w:val="00442255"/>
    <w:rsid w:val="004422FE"/>
    <w:rsid w:val="0044231F"/>
    <w:rsid w:val="00442356"/>
    <w:rsid w:val="004423B5"/>
    <w:rsid w:val="00442443"/>
    <w:rsid w:val="00442638"/>
    <w:rsid w:val="00442949"/>
    <w:rsid w:val="00442953"/>
    <w:rsid w:val="0044295E"/>
    <w:rsid w:val="00442982"/>
    <w:rsid w:val="004429BA"/>
    <w:rsid w:val="00442A6D"/>
    <w:rsid w:val="00442C3F"/>
    <w:rsid w:val="00442EAA"/>
    <w:rsid w:val="00442ED1"/>
    <w:rsid w:val="00442F03"/>
    <w:rsid w:val="00442F15"/>
    <w:rsid w:val="00442F2C"/>
    <w:rsid w:val="00442F5B"/>
    <w:rsid w:val="00442FC5"/>
    <w:rsid w:val="00442FE0"/>
    <w:rsid w:val="00442FE6"/>
    <w:rsid w:val="0044300A"/>
    <w:rsid w:val="00443095"/>
    <w:rsid w:val="004430A4"/>
    <w:rsid w:val="0044326E"/>
    <w:rsid w:val="004433A0"/>
    <w:rsid w:val="00443405"/>
    <w:rsid w:val="00443420"/>
    <w:rsid w:val="0044345A"/>
    <w:rsid w:val="00443517"/>
    <w:rsid w:val="004436B3"/>
    <w:rsid w:val="004438BB"/>
    <w:rsid w:val="004439F6"/>
    <w:rsid w:val="00443A7B"/>
    <w:rsid w:val="00443B2D"/>
    <w:rsid w:val="00443B86"/>
    <w:rsid w:val="00443C32"/>
    <w:rsid w:val="00443CBE"/>
    <w:rsid w:val="00443E2A"/>
    <w:rsid w:val="00443F83"/>
    <w:rsid w:val="00443F8A"/>
    <w:rsid w:val="00443FAB"/>
    <w:rsid w:val="00444040"/>
    <w:rsid w:val="0044405B"/>
    <w:rsid w:val="00444089"/>
    <w:rsid w:val="004440F9"/>
    <w:rsid w:val="0044411C"/>
    <w:rsid w:val="00444288"/>
    <w:rsid w:val="0044430B"/>
    <w:rsid w:val="004443FE"/>
    <w:rsid w:val="00444470"/>
    <w:rsid w:val="00444488"/>
    <w:rsid w:val="004444B3"/>
    <w:rsid w:val="00444582"/>
    <w:rsid w:val="004445B3"/>
    <w:rsid w:val="00444692"/>
    <w:rsid w:val="004446C3"/>
    <w:rsid w:val="00444713"/>
    <w:rsid w:val="00444901"/>
    <w:rsid w:val="004449E9"/>
    <w:rsid w:val="00444B91"/>
    <w:rsid w:val="00444C17"/>
    <w:rsid w:val="00444C7F"/>
    <w:rsid w:val="00444CA7"/>
    <w:rsid w:val="00444CA8"/>
    <w:rsid w:val="00444CAC"/>
    <w:rsid w:val="00444DD6"/>
    <w:rsid w:val="00445034"/>
    <w:rsid w:val="0044505B"/>
    <w:rsid w:val="00445166"/>
    <w:rsid w:val="00445299"/>
    <w:rsid w:val="004452B2"/>
    <w:rsid w:val="00445384"/>
    <w:rsid w:val="00445448"/>
    <w:rsid w:val="004454BA"/>
    <w:rsid w:val="0044551C"/>
    <w:rsid w:val="0044555B"/>
    <w:rsid w:val="004455CD"/>
    <w:rsid w:val="0044585C"/>
    <w:rsid w:val="004458FB"/>
    <w:rsid w:val="0044596F"/>
    <w:rsid w:val="0044598E"/>
    <w:rsid w:val="004459C5"/>
    <w:rsid w:val="004459E4"/>
    <w:rsid w:val="00445B95"/>
    <w:rsid w:val="00445C82"/>
    <w:rsid w:val="00445D10"/>
    <w:rsid w:val="00445D3F"/>
    <w:rsid w:val="00445D4B"/>
    <w:rsid w:val="00445D99"/>
    <w:rsid w:val="00445DB7"/>
    <w:rsid w:val="00445DEC"/>
    <w:rsid w:val="00445E37"/>
    <w:rsid w:val="00445F4D"/>
    <w:rsid w:val="00446058"/>
    <w:rsid w:val="004460C6"/>
    <w:rsid w:val="004460FC"/>
    <w:rsid w:val="0044618D"/>
    <w:rsid w:val="004461AF"/>
    <w:rsid w:val="00446303"/>
    <w:rsid w:val="00446322"/>
    <w:rsid w:val="00446336"/>
    <w:rsid w:val="00446352"/>
    <w:rsid w:val="0044637D"/>
    <w:rsid w:val="004463EB"/>
    <w:rsid w:val="0044670E"/>
    <w:rsid w:val="00446803"/>
    <w:rsid w:val="0044682A"/>
    <w:rsid w:val="00446B64"/>
    <w:rsid w:val="00446BB7"/>
    <w:rsid w:val="00446BCD"/>
    <w:rsid w:val="00446C74"/>
    <w:rsid w:val="00446D19"/>
    <w:rsid w:val="00446D39"/>
    <w:rsid w:val="00446DD8"/>
    <w:rsid w:val="00446E39"/>
    <w:rsid w:val="00446E6A"/>
    <w:rsid w:val="00446FBB"/>
    <w:rsid w:val="004470A9"/>
    <w:rsid w:val="004470F6"/>
    <w:rsid w:val="00447112"/>
    <w:rsid w:val="0044719C"/>
    <w:rsid w:val="00447209"/>
    <w:rsid w:val="00447311"/>
    <w:rsid w:val="00447415"/>
    <w:rsid w:val="0044746F"/>
    <w:rsid w:val="0044747A"/>
    <w:rsid w:val="00447528"/>
    <w:rsid w:val="0044755D"/>
    <w:rsid w:val="0044763A"/>
    <w:rsid w:val="004476C1"/>
    <w:rsid w:val="004476F5"/>
    <w:rsid w:val="0044771A"/>
    <w:rsid w:val="004477D5"/>
    <w:rsid w:val="00447860"/>
    <w:rsid w:val="00447892"/>
    <w:rsid w:val="00447907"/>
    <w:rsid w:val="004479D2"/>
    <w:rsid w:val="00447A07"/>
    <w:rsid w:val="00447A24"/>
    <w:rsid w:val="00447B47"/>
    <w:rsid w:val="00447B4C"/>
    <w:rsid w:val="00447B8B"/>
    <w:rsid w:val="00447BA5"/>
    <w:rsid w:val="00447BAD"/>
    <w:rsid w:val="00447BC7"/>
    <w:rsid w:val="00447C95"/>
    <w:rsid w:val="00447CC3"/>
    <w:rsid w:val="00447CFD"/>
    <w:rsid w:val="00447D2C"/>
    <w:rsid w:val="00447DD1"/>
    <w:rsid w:val="00447DEC"/>
    <w:rsid w:val="00447E28"/>
    <w:rsid w:val="00447E4C"/>
    <w:rsid w:val="00447ED4"/>
    <w:rsid w:val="00447EF7"/>
    <w:rsid w:val="00447FCC"/>
    <w:rsid w:val="004500B4"/>
    <w:rsid w:val="00450107"/>
    <w:rsid w:val="0045015A"/>
    <w:rsid w:val="0045018E"/>
    <w:rsid w:val="00450397"/>
    <w:rsid w:val="0045049A"/>
    <w:rsid w:val="00450501"/>
    <w:rsid w:val="00450521"/>
    <w:rsid w:val="0045056C"/>
    <w:rsid w:val="004505BC"/>
    <w:rsid w:val="0045063D"/>
    <w:rsid w:val="004506F5"/>
    <w:rsid w:val="004506F9"/>
    <w:rsid w:val="00450791"/>
    <w:rsid w:val="0045086A"/>
    <w:rsid w:val="004508BF"/>
    <w:rsid w:val="0045091B"/>
    <w:rsid w:val="0045095F"/>
    <w:rsid w:val="00450989"/>
    <w:rsid w:val="004509C9"/>
    <w:rsid w:val="00450A00"/>
    <w:rsid w:val="00450A64"/>
    <w:rsid w:val="00450AA3"/>
    <w:rsid w:val="00450AC9"/>
    <w:rsid w:val="00450AEF"/>
    <w:rsid w:val="00450C8E"/>
    <w:rsid w:val="00450D18"/>
    <w:rsid w:val="00450E71"/>
    <w:rsid w:val="00450E8A"/>
    <w:rsid w:val="00450EF8"/>
    <w:rsid w:val="00450F79"/>
    <w:rsid w:val="00450FC1"/>
    <w:rsid w:val="004510B5"/>
    <w:rsid w:val="004510E5"/>
    <w:rsid w:val="00451188"/>
    <w:rsid w:val="0045120E"/>
    <w:rsid w:val="00451279"/>
    <w:rsid w:val="00451390"/>
    <w:rsid w:val="004513C4"/>
    <w:rsid w:val="004513E7"/>
    <w:rsid w:val="004513F1"/>
    <w:rsid w:val="0045140A"/>
    <w:rsid w:val="004514C0"/>
    <w:rsid w:val="0045151F"/>
    <w:rsid w:val="00451546"/>
    <w:rsid w:val="004515AE"/>
    <w:rsid w:val="00451643"/>
    <w:rsid w:val="00451722"/>
    <w:rsid w:val="00451759"/>
    <w:rsid w:val="0045184F"/>
    <w:rsid w:val="00451AC2"/>
    <w:rsid w:val="00451B01"/>
    <w:rsid w:val="00451C08"/>
    <w:rsid w:val="00451D07"/>
    <w:rsid w:val="00451D61"/>
    <w:rsid w:val="00451DAE"/>
    <w:rsid w:val="00451DB5"/>
    <w:rsid w:val="00451DE2"/>
    <w:rsid w:val="00451DE8"/>
    <w:rsid w:val="00451DF9"/>
    <w:rsid w:val="00451DFD"/>
    <w:rsid w:val="00451E76"/>
    <w:rsid w:val="00451EE8"/>
    <w:rsid w:val="00451F92"/>
    <w:rsid w:val="00451FA4"/>
    <w:rsid w:val="0045205A"/>
    <w:rsid w:val="0045215B"/>
    <w:rsid w:val="0045227B"/>
    <w:rsid w:val="004522BA"/>
    <w:rsid w:val="00452365"/>
    <w:rsid w:val="0045236D"/>
    <w:rsid w:val="004524FC"/>
    <w:rsid w:val="00452567"/>
    <w:rsid w:val="00452602"/>
    <w:rsid w:val="00452651"/>
    <w:rsid w:val="00452948"/>
    <w:rsid w:val="00452983"/>
    <w:rsid w:val="00452B72"/>
    <w:rsid w:val="00452CC5"/>
    <w:rsid w:val="00452CE1"/>
    <w:rsid w:val="00452EA5"/>
    <w:rsid w:val="00452ED2"/>
    <w:rsid w:val="00452F4F"/>
    <w:rsid w:val="0045301A"/>
    <w:rsid w:val="0045303B"/>
    <w:rsid w:val="0045308B"/>
    <w:rsid w:val="0045308C"/>
    <w:rsid w:val="0045314B"/>
    <w:rsid w:val="004531A6"/>
    <w:rsid w:val="00453273"/>
    <w:rsid w:val="0045335F"/>
    <w:rsid w:val="00453408"/>
    <w:rsid w:val="0045348D"/>
    <w:rsid w:val="004534C8"/>
    <w:rsid w:val="004535CF"/>
    <w:rsid w:val="004538DC"/>
    <w:rsid w:val="00453A42"/>
    <w:rsid w:val="00453ABC"/>
    <w:rsid w:val="00453B68"/>
    <w:rsid w:val="00453BAF"/>
    <w:rsid w:val="00453C32"/>
    <w:rsid w:val="00453C77"/>
    <w:rsid w:val="00453CB0"/>
    <w:rsid w:val="00453CED"/>
    <w:rsid w:val="00453D45"/>
    <w:rsid w:val="00453D94"/>
    <w:rsid w:val="00453EF2"/>
    <w:rsid w:val="00454092"/>
    <w:rsid w:val="0045409C"/>
    <w:rsid w:val="00454118"/>
    <w:rsid w:val="0045425C"/>
    <w:rsid w:val="00454361"/>
    <w:rsid w:val="004545F9"/>
    <w:rsid w:val="00454664"/>
    <w:rsid w:val="004546C9"/>
    <w:rsid w:val="00454812"/>
    <w:rsid w:val="00454853"/>
    <w:rsid w:val="0045489B"/>
    <w:rsid w:val="004548A2"/>
    <w:rsid w:val="00454938"/>
    <w:rsid w:val="00454961"/>
    <w:rsid w:val="0045498F"/>
    <w:rsid w:val="00454A1B"/>
    <w:rsid w:val="00454AD9"/>
    <w:rsid w:val="00454AF9"/>
    <w:rsid w:val="00454B61"/>
    <w:rsid w:val="00454BB9"/>
    <w:rsid w:val="00454C18"/>
    <w:rsid w:val="00454C39"/>
    <w:rsid w:val="00454CFC"/>
    <w:rsid w:val="00454E9B"/>
    <w:rsid w:val="00454F76"/>
    <w:rsid w:val="0045500A"/>
    <w:rsid w:val="004550C4"/>
    <w:rsid w:val="00455109"/>
    <w:rsid w:val="004551E8"/>
    <w:rsid w:val="004552B1"/>
    <w:rsid w:val="004552F1"/>
    <w:rsid w:val="0045532C"/>
    <w:rsid w:val="00455334"/>
    <w:rsid w:val="00455373"/>
    <w:rsid w:val="00455445"/>
    <w:rsid w:val="004554B1"/>
    <w:rsid w:val="004554B5"/>
    <w:rsid w:val="004554C8"/>
    <w:rsid w:val="00455588"/>
    <w:rsid w:val="004555AD"/>
    <w:rsid w:val="0045560D"/>
    <w:rsid w:val="004556BD"/>
    <w:rsid w:val="0045570F"/>
    <w:rsid w:val="00455870"/>
    <w:rsid w:val="004558DA"/>
    <w:rsid w:val="00455900"/>
    <w:rsid w:val="00455987"/>
    <w:rsid w:val="00455A4F"/>
    <w:rsid w:val="00455B0A"/>
    <w:rsid w:val="00455B17"/>
    <w:rsid w:val="00455B24"/>
    <w:rsid w:val="00455B4B"/>
    <w:rsid w:val="00455C59"/>
    <w:rsid w:val="00455CDB"/>
    <w:rsid w:val="00455ECB"/>
    <w:rsid w:val="00455EFB"/>
    <w:rsid w:val="00455FC9"/>
    <w:rsid w:val="00455FDF"/>
    <w:rsid w:val="00456173"/>
    <w:rsid w:val="004561F6"/>
    <w:rsid w:val="0045624F"/>
    <w:rsid w:val="0045645C"/>
    <w:rsid w:val="0045653F"/>
    <w:rsid w:val="00456731"/>
    <w:rsid w:val="0045675F"/>
    <w:rsid w:val="0045676C"/>
    <w:rsid w:val="00456786"/>
    <w:rsid w:val="00456908"/>
    <w:rsid w:val="0045692E"/>
    <w:rsid w:val="00456A27"/>
    <w:rsid w:val="00456AFD"/>
    <w:rsid w:val="00456BB7"/>
    <w:rsid w:val="00456C05"/>
    <w:rsid w:val="00456CF9"/>
    <w:rsid w:val="00456D0D"/>
    <w:rsid w:val="00456D28"/>
    <w:rsid w:val="00456DDF"/>
    <w:rsid w:val="00456E10"/>
    <w:rsid w:val="00456ED4"/>
    <w:rsid w:val="00456EDB"/>
    <w:rsid w:val="0045706D"/>
    <w:rsid w:val="004570FB"/>
    <w:rsid w:val="00457196"/>
    <w:rsid w:val="0045719C"/>
    <w:rsid w:val="004572DC"/>
    <w:rsid w:val="004573A3"/>
    <w:rsid w:val="0045741E"/>
    <w:rsid w:val="00457464"/>
    <w:rsid w:val="0045750C"/>
    <w:rsid w:val="00457548"/>
    <w:rsid w:val="004575C5"/>
    <w:rsid w:val="0045766D"/>
    <w:rsid w:val="004576A5"/>
    <w:rsid w:val="004578BC"/>
    <w:rsid w:val="004578C6"/>
    <w:rsid w:val="004579B3"/>
    <w:rsid w:val="004579FA"/>
    <w:rsid w:val="00457AAF"/>
    <w:rsid w:val="00457B2A"/>
    <w:rsid w:val="00457C1F"/>
    <w:rsid w:val="00457C35"/>
    <w:rsid w:val="00457C6A"/>
    <w:rsid w:val="00457CEA"/>
    <w:rsid w:val="00457D8B"/>
    <w:rsid w:val="00457EA9"/>
    <w:rsid w:val="00457EFB"/>
    <w:rsid w:val="0046002A"/>
    <w:rsid w:val="0046003D"/>
    <w:rsid w:val="00460082"/>
    <w:rsid w:val="0046021D"/>
    <w:rsid w:val="00460314"/>
    <w:rsid w:val="00460326"/>
    <w:rsid w:val="00460371"/>
    <w:rsid w:val="0046038F"/>
    <w:rsid w:val="004603A5"/>
    <w:rsid w:val="004603A7"/>
    <w:rsid w:val="004603CF"/>
    <w:rsid w:val="00460423"/>
    <w:rsid w:val="00460424"/>
    <w:rsid w:val="0046042B"/>
    <w:rsid w:val="00460446"/>
    <w:rsid w:val="0046049B"/>
    <w:rsid w:val="00460557"/>
    <w:rsid w:val="00460614"/>
    <w:rsid w:val="00460703"/>
    <w:rsid w:val="0046077F"/>
    <w:rsid w:val="00460836"/>
    <w:rsid w:val="00460847"/>
    <w:rsid w:val="0046088F"/>
    <w:rsid w:val="004608B4"/>
    <w:rsid w:val="004608C3"/>
    <w:rsid w:val="00460932"/>
    <w:rsid w:val="004609E2"/>
    <w:rsid w:val="004609E6"/>
    <w:rsid w:val="00460A7E"/>
    <w:rsid w:val="00460AA0"/>
    <w:rsid w:val="00460BBB"/>
    <w:rsid w:val="00460C38"/>
    <w:rsid w:val="00460CA8"/>
    <w:rsid w:val="00460CD7"/>
    <w:rsid w:val="00460E87"/>
    <w:rsid w:val="00460E9C"/>
    <w:rsid w:val="004610A4"/>
    <w:rsid w:val="004610E1"/>
    <w:rsid w:val="00461162"/>
    <w:rsid w:val="004611A6"/>
    <w:rsid w:val="0046122C"/>
    <w:rsid w:val="00461317"/>
    <w:rsid w:val="0046132B"/>
    <w:rsid w:val="0046137C"/>
    <w:rsid w:val="00461412"/>
    <w:rsid w:val="00461488"/>
    <w:rsid w:val="00461595"/>
    <w:rsid w:val="0046166D"/>
    <w:rsid w:val="0046169F"/>
    <w:rsid w:val="0046175E"/>
    <w:rsid w:val="00461815"/>
    <w:rsid w:val="00461826"/>
    <w:rsid w:val="004618AB"/>
    <w:rsid w:val="00461980"/>
    <w:rsid w:val="004619F2"/>
    <w:rsid w:val="00461A27"/>
    <w:rsid w:val="00461A8F"/>
    <w:rsid w:val="00461BD3"/>
    <w:rsid w:val="00461C1C"/>
    <w:rsid w:val="00461C7C"/>
    <w:rsid w:val="00461D77"/>
    <w:rsid w:val="00461DD2"/>
    <w:rsid w:val="00461DF6"/>
    <w:rsid w:val="00461E23"/>
    <w:rsid w:val="00461E90"/>
    <w:rsid w:val="00461FBE"/>
    <w:rsid w:val="004620C3"/>
    <w:rsid w:val="00462143"/>
    <w:rsid w:val="00462166"/>
    <w:rsid w:val="004623F3"/>
    <w:rsid w:val="0046247F"/>
    <w:rsid w:val="0046256B"/>
    <w:rsid w:val="004626BD"/>
    <w:rsid w:val="004627D1"/>
    <w:rsid w:val="004627D3"/>
    <w:rsid w:val="004627EB"/>
    <w:rsid w:val="00462868"/>
    <w:rsid w:val="0046286A"/>
    <w:rsid w:val="004628C1"/>
    <w:rsid w:val="00462946"/>
    <w:rsid w:val="00462A6C"/>
    <w:rsid w:val="00462A85"/>
    <w:rsid w:val="00462A9F"/>
    <w:rsid w:val="00462B14"/>
    <w:rsid w:val="00462B67"/>
    <w:rsid w:val="00462CB3"/>
    <w:rsid w:val="00462D0F"/>
    <w:rsid w:val="00462D17"/>
    <w:rsid w:val="00462DC8"/>
    <w:rsid w:val="00462E82"/>
    <w:rsid w:val="00462FE8"/>
    <w:rsid w:val="00463057"/>
    <w:rsid w:val="004630E1"/>
    <w:rsid w:val="0046310A"/>
    <w:rsid w:val="00463127"/>
    <w:rsid w:val="0046318F"/>
    <w:rsid w:val="0046319E"/>
    <w:rsid w:val="00463229"/>
    <w:rsid w:val="004632BE"/>
    <w:rsid w:val="00463316"/>
    <w:rsid w:val="004636B3"/>
    <w:rsid w:val="004636E8"/>
    <w:rsid w:val="0046375A"/>
    <w:rsid w:val="00463845"/>
    <w:rsid w:val="00463C1D"/>
    <w:rsid w:val="00463D18"/>
    <w:rsid w:val="00463D2F"/>
    <w:rsid w:val="00463E68"/>
    <w:rsid w:val="00463EF4"/>
    <w:rsid w:val="00463F29"/>
    <w:rsid w:val="00463F92"/>
    <w:rsid w:val="00464191"/>
    <w:rsid w:val="004641B7"/>
    <w:rsid w:val="004641D1"/>
    <w:rsid w:val="004641E4"/>
    <w:rsid w:val="00464269"/>
    <w:rsid w:val="0046431B"/>
    <w:rsid w:val="004643DF"/>
    <w:rsid w:val="00464433"/>
    <w:rsid w:val="00464439"/>
    <w:rsid w:val="00464527"/>
    <w:rsid w:val="00464552"/>
    <w:rsid w:val="00464696"/>
    <w:rsid w:val="0046475B"/>
    <w:rsid w:val="00464875"/>
    <w:rsid w:val="004648B1"/>
    <w:rsid w:val="004648C2"/>
    <w:rsid w:val="00464939"/>
    <w:rsid w:val="004649E6"/>
    <w:rsid w:val="00464A1C"/>
    <w:rsid w:val="00464A5A"/>
    <w:rsid w:val="00464AA7"/>
    <w:rsid w:val="00464B1E"/>
    <w:rsid w:val="00464B9E"/>
    <w:rsid w:val="00464BA9"/>
    <w:rsid w:val="00464C2A"/>
    <w:rsid w:val="00464C98"/>
    <w:rsid w:val="00464DB2"/>
    <w:rsid w:val="00464EC3"/>
    <w:rsid w:val="00464EEA"/>
    <w:rsid w:val="00464EEB"/>
    <w:rsid w:val="004650D4"/>
    <w:rsid w:val="00465195"/>
    <w:rsid w:val="00465277"/>
    <w:rsid w:val="0046527F"/>
    <w:rsid w:val="0046529F"/>
    <w:rsid w:val="0046535D"/>
    <w:rsid w:val="0046540F"/>
    <w:rsid w:val="00465410"/>
    <w:rsid w:val="004654C7"/>
    <w:rsid w:val="00465521"/>
    <w:rsid w:val="0046559A"/>
    <w:rsid w:val="004655D8"/>
    <w:rsid w:val="0046562D"/>
    <w:rsid w:val="0046564F"/>
    <w:rsid w:val="004656E7"/>
    <w:rsid w:val="00465731"/>
    <w:rsid w:val="0046581D"/>
    <w:rsid w:val="00465833"/>
    <w:rsid w:val="00465892"/>
    <w:rsid w:val="00465963"/>
    <w:rsid w:val="00465A41"/>
    <w:rsid w:val="00465AA3"/>
    <w:rsid w:val="00465AFD"/>
    <w:rsid w:val="00465B45"/>
    <w:rsid w:val="00465B78"/>
    <w:rsid w:val="00465BA9"/>
    <w:rsid w:val="00465C79"/>
    <w:rsid w:val="00465CA9"/>
    <w:rsid w:val="00465E25"/>
    <w:rsid w:val="00465EAE"/>
    <w:rsid w:val="0046602F"/>
    <w:rsid w:val="00466076"/>
    <w:rsid w:val="00466098"/>
    <w:rsid w:val="004660D8"/>
    <w:rsid w:val="00466111"/>
    <w:rsid w:val="00466125"/>
    <w:rsid w:val="0046614B"/>
    <w:rsid w:val="00466152"/>
    <w:rsid w:val="004661B1"/>
    <w:rsid w:val="00466257"/>
    <w:rsid w:val="004662EA"/>
    <w:rsid w:val="004662F7"/>
    <w:rsid w:val="0046638A"/>
    <w:rsid w:val="0046651A"/>
    <w:rsid w:val="004665D9"/>
    <w:rsid w:val="0046666A"/>
    <w:rsid w:val="00466699"/>
    <w:rsid w:val="00466705"/>
    <w:rsid w:val="004667F4"/>
    <w:rsid w:val="004668B4"/>
    <w:rsid w:val="00466939"/>
    <w:rsid w:val="0046693F"/>
    <w:rsid w:val="00466A1E"/>
    <w:rsid w:val="00466C2B"/>
    <w:rsid w:val="00466C33"/>
    <w:rsid w:val="00466D90"/>
    <w:rsid w:val="00466DDF"/>
    <w:rsid w:val="00466E90"/>
    <w:rsid w:val="004670E3"/>
    <w:rsid w:val="0046711E"/>
    <w:rsid w:val="0046712E"/>
    <w:rsid w:val="00467140"/>
    <w:rsid w:val="0046714B"/>
    <w:rsid w:val="00467209"/>
    <w:rsid w:val="00467243"/>
    <w:rsid w:val="00467263"/>
    <w:rsid w:val="004672BB"/>
    <w:rsid w:val="004672F4"/>
    <w:rsid w:val="00467335"/>
    <w:rsid w:val="00467393"/>
    <w:rsid w:val="004673C5"/>
    <w:rsid w:val="00467442"/>
    <w:rsid w:val="00467455"/>
    <w:rsid w:val="0046749E"/>
    <w:rsid w:val="00467500"/>
    <w:rsid w:val="00467543"/>
    <w:rsid w:val="0046754B"/>
    <w:rsid w:val="0046758C"/>
    <w:rsid w:val="004675D2"/>
    <w:rsid w:val="00467642"/>
    <w:rsid w:val="004677DA"/>
    <w:rsid w:val="00467872"/>
    <w:rsid w:val="00467899"/>
    <w:rsid w:val="004678C2"/>
    <w:rsid w:val="00467931"/>
    <w:rsid w:val="00467A2D"/>
    <w:rsid w:val="00467A7A"/>
    <w:rsid w:val="00467AD0"/>
    <w:rsid w:val="00467B3E"/>
    <w:rsid w:val="00467BDC"/>
    <w:rsid w:val="00467D2A"/>
    <w:rsid w:val="00467DAF"/>
    <w:rsid w:val="00467E5C"/>
    <w:rsid w:val="00467FC0"/>
    <w:rsid w:val="004700FE"/>
    <w:rsid w:val="004701CA"/>
    <w:rsid w:val="004701FB"/>
    <w:rsid w:val="0047021E"/>
    <w:rsid w:val="0047025C"/>
    <w:rsid w:val="0047027C"/>
    <w:rsid w:val="004702CC"/>
    <w:rsid w:val="004703AF"/>
    <w:rsid w:val="004704FC"/>
    <w:rsid w:val="004705B7"/>
    <w:rsid w:val="00470695"/>
    <w:rsid w:val="004706D1"/>
    <w:rsid w:val="004706EC"/>
    <w:rsid w:val="0047071B"/>
    <w:rsid w:val="00470758"/>
    <w:rsid w:val="00470797"/>
    <w:rsid w:val="004707E7"/>
    <w:rsid w:val="0047081F"/>
    <w:rsid w:val="0047082A"/>
    <w:rsid w:val="00470850"/>
    <w:rsid w:val="0047087A"/>
    <w:rsid w:val="004708DC"/>
    <w:rsid w:val="0047091E"/>
    <w:rsid w:val="004709B7"/>
    <w:rsid w:val="004709E3"/>
    <w:rsid w:val="00470A09"/>
    <w:rsid w:val="00470AE2"/>
    <w:rsid w:val="00470C11"/>
    <w:rsid w:val="00470C49"/>
    <w:rsid w:val="00470CA0"/>
    <w:rsid w:val="00470CB2"/>
    <w:rsid w:val="00470CB4"/>
    <w:rsid w:val="00470E6A"/>
    <w:rsid w:val="00470ED2"/>
    <w:rsid w:val="00470F42"/>
    <w:rsid w:val="00470F4D"/>
    <w:rsid w:val="00470FA3"/>
    <w:rsid w:val="00470FC8"/>
    <w:rsid w:val="00470FD2"/>
    <w:rsid w:val="00470FEC"/>
    <w:rsid w:val="00471090"/>
    <w:rsid w:val="0047114C"/>
    <w:rsid w:val="0047117C"/>
    <w:rsid w:val="00471195"/>
    <w:rsid w:val="00471207"/>
    <w:rsid w:val="00471270"/>
    <w:rsid w:val="00471352"/>
    <w:rsid w:val="00471390"/>
    <w:rsid w:val="00471393"/>
    <w:rsid w:val="00471396"/>
    <w:rsid w:val="004713A7"/>
    <w:rsid w:val="004714BC"/>
    <w:rsid w:val="00471510"/>
    <w:rsid w:val="004715B8"/>
    <w:rsid w:val="004715D9"/>
    <w:rsid w:val="00471645"/>
    <w:rsid w:val="00471681"/>
    <w:rsid w:val="004716DB"/>
    <w:rsid w:val="004716E3"/>
    <w:rsid w:val="00471724"/>
    <w:rsid w:val="00471783"/>
    <w:rsid w:val="00471828"/>
    <w:rsid w:val="00471860"/>
    <w:rsid w:val="004718CD"/>
    <w:rsid w:val="00471915"/>
    <w:rsid w:val="00471B14"/>
    <w:rsid w:val="00471B40"/>
    <w:rsid w:val="00471BAC"/>
    <w:rsid w:val="00471D35"/>
    <w:rsid w:val="00471DD9"/>
    <w:rsid w:val="00471E93"/>
    <w:rsid w:val="00471EEA"/>
    <w:rsid w:val="00471EEB"/>
    <w:rsid w:val="00471FC6"/>
    <w:rsid w:val="004721D5"/>
    <w:rsid w:val="004722E3"/>
    <w:rsid w:val="00472389"/>
    <w:rsid w:val="00472403"/>
    <w:rsid w:val="00472472"/>
    <w:rsid w:val="004724B9"/>
    <w:rsid w:val="00472561"/>
    <w:rsid w:val="004725BA"/>
    <w:rsid w:val="004725BE"/>
    <w:rsid w:val="004725E6"/>
    <w:rsid w:val="00472614"/>
    <w:rsid w:val="004726B4"/>
    <w:rsid w:val="004726C5"/>
    <w:rsid w:val="00472761"/>
    <w:rsid w:val="0047278A"/>
    <w:rsid w:val="004728B3"/>
    <w:rsid w:val="0047294F"/>
    <w:rsid w:val="00472A61"/>
    <w:rsid w:val="00472A85"/>
    <w:rsid w:val="00472B97"/>
    <w:rsid w:val="00472C4E"/>
    <w:rsid w:val="00472D59"/>
    <w:rsid w:val="00472DA0"/>
    <w:rsid w:val="00472EF0"/>
    <w:rsid w:val="00472F02"/>
    <w:rsid w:val="00472F7F"/>
    <w:rsid w:val="0047300E"/>
    <w:rsid w:val="00473017"/>
    <w:rsid w:val="004730B2"/>
    <w:rsid w:val="004730C3"/>
    <w:rsid w:val="0047319A"/>
    <w:rsid w:val="004731F1"/>
    <w:rsid w:val="00473213"/>
    <w:rsid w:val="00473232"/>
    <w:rsid w:val="004732B7"/>
    <w:rsid w:val="0047330A"/>
    <w:rsid w:val="0047332F"/>
    <w:rsid w:val="0047347D"/>
    <w:rsid w:val="00473689"/>
    <w:rsid w:val="00473722"/>
    <w:rsid w:val="00473761"/>
    <w:rsid w:val="0047376D"/>
    <w:rsid w:val="004737A5"/>
    <w:rsid w:val="00473874"/>
    <w:rsid w:val="0047387E"/>
    <w:rsid w:val="004738C8"/>
    <w:rsid w:val="00473937"/>
    <w:rsid w:val="004739A2"/>
    <w:rsid w:val="004739CE"/>
    <w:rsid w:val="00473A68"/>
    <w:rsid w:val="00473A91"/>
    <w:rsid w:val="00473AF9"/>
    <w:rsid w:val="00473B4A"/>
    <w:rsid w:val="00473B65"/>
    <w:rsid w:val="00473C7D"/>
    <w:rsid w:val="00473D15"/>
    <w:rsid w:val="00473D5B"/>
    <w:rsid w:val="00473D9B"/>
    <w:rsid w:val="00473E96"/>
    <w:rsid w:val="00473F1E"/>
    <w:rsid w:val="00473F6B"/>
    <w:rsid w:val="00473F93"/>
    <w:rsid w:val="00473FAA"/>
    <w:rsid w:val="0047409B"/>
    <w:rsid w:val="004740EE"/>
    <w:rsid w:val="004740F5"/>
    <w:rsid w:val="004741E3"/>
    <w:rsid w:val="004741E4"/>
    <w:rsid w:val="0047427E"/>
    <w:rsid w:val="00474283"/>
    <w:rsid w:val="0047433A"/>
    <w:rsid w:val="004743A8"/>
    <w:rsid w:val="00474411"/>
    <w:rsid w:val="0047441D"/>
    <w:rsid w:val="00474470"/>
    <w:rsid w:val="00474482"/>
    <w:rsid w:val="004744BA"/>
    <w:rsid w:val="004744F6"/>
    <w:rsid w:val="0047458C"/>
    <w:rsid w:val="00474693"/>
    <w:rsid w:val="0047473E"/>
    <w:rsid w:val="0047476B"/>
    <w:rsid w:val="0047481D"/>
    <w:rsid w:val="00474905"/>
    <w:rsid w:val="00474929"/>
    <w:rsid w:val="004749CB"/>
    <w:rsid w:val="00474A5E"/>
    <w:rsid w:val="00474AA6"/>
    <w:rsid w:val="00474AF8"/>
    <w:rsid w:val="00474B08"/>
    <w:rsid w:val="00474B4C"/>
    <w:rsid w:val="00474BF3"/>
    <w:rsid w:val="00474C0B"/>
    <w:rsid w:val="00474D15"/>
    <w:rsid w:val="00474DA8"/>
    <w:rsid w:val="00474E15"/>
    <w:rsid w:val="00474F41"/>
    <w:rsid w:val="00474F6E"/>
    <w:rsid w:val="00474FDB"/>
    <w:rsid w:val="004750D4"/>
    <w:rsid w:val="00475113"/>
    <w:rsid w:val="00475123"/>
    <w:rsid w:val="00475185"/>
    <w:rsid w:val="0047521C"/>
    <w:rsid w:val="004752DD"/>
    <w:rsid w:val="00475365"/>
    <w:rsid w:val="0047563F"/>
    <w:rsid w:val="00475687"/>
    <w:rsid w:val="004757CA"/>
    <w:rsid w:val="00475907"/>
    <w:rsid w:val="00475966"/>
    <w:rsid w:val="0047597C"/>
    <w:rsid w:val="00475A11"/>
    <w:rsid w:val="00475A16"/>
    <w:rsid w:val="00475A7E"/>
    <w:rsid w:val="00475C01"/>
    <w:rsid w:val="00475C3A"/>
    <w:rsid w:val="00475CCA"/>
    <w:rsid w:val="00475D03"/>
    <w:rsid w:val="00475E3A"/>
    <w:rsid w:val="00475E44"/>
    <w:rsid w:val="00475F32"/>
    <w:rsid w:val="004760C7"/>
    <w:rsid w:val="0047611A"/>
    <w:rsid w:val="0047613F"/>
    <w:rsid w:val="00476245"/>
    <w:rsid w:val="00476260"/>
    <w:rsid w:val="0047634A"/>
    <w:rsid w:val="004763F2"/>
    <w:rsid w:val="00476534"/>
    <w:rsid w:val="004765A9"/>
    <w:rsid w:val="0047666F"/>
    <w:rsid w:val="0047667B"/>
    <w:rsid w:val="004766A8"/>
    <w:rsid w:val="004766F6"/>
    <w:rsid w:val="004767BA"/>
    <w:rsid w:val="00476804"/>
    <w:rsid w:val="00476843"/>
    <w:rsid w:val="00476896"/>
    <w:rsid w:val="00476A90"/>
    <w:rsid w:val="00476D0A"/>
    <w:rsid w:val="00476D28"/>
    <w:rsid w:val="00476DB8"/>
    <w:rsid w:val="00476DC7"/>
    <w:rsid w:val="00476E0C"/>
    <w:rsid w:val="00476EC2"/>
    <w:rsid w:val="00477022"/>
    <w:rsid w:val="00477136"/>
    <w:rsid w:val="0047714F"/>
    <w:rsid w:val="0047719C"/>
    <w:rsid w:val="00477253"/>
    <w:rsid w:val="00477491"/>
    <w:rsid w:val="0047749B"/>
    <w:rsid w:val="00477573"/>
    <w:rsid w:val="00477576"/>
    <w:rsid w:val="004775A1"/>
    <w:rsid w:val="00477689"/>
    <w:rsid w:val="00477691"/>
    <w:rsid w:val="00477698"/>
    <w:rsid w:val="004777B6"/>
    <w:rsid w:val="004777B7"/>
    <w:rsid w:val="004778CA"/>
    <w:rsid w:val="00477942"/>
    <w:rsid w:val="00477959"/>
    <w:rsid w:val="00477976"/>
    <w:rsid w:val="00477A7A"/>
    <w:rsid w:val="00477B5B"/>
    <w:rsid w:val="00477BB4"/>
    <w:rsid w:val="00477BD5"/>
    <w:rsid w:val="00477CD9"/>
    <w:rsid w:val="00477E2F"/>
    <w:rsid w:val="00477E41"/>
    <w:rsid w:val="00477EC8"/>
    <w:rsid w:val="00477F53"/>
    <w:rsid w:val="00477F92"/>
    <w:rsid w:val="00477FE6"/>
    <w:rsid w:val="0048002E"/>
    <w:rsid w:val="00480220"/>
    <w:rsid w:val="00480612"/>
    <w:rsid w:val="0048061C"/>
    <w:rsid w:val="004806B7"/>
    <w:rsid w:val="00480752"/>
    <w:rsid w:val="004807A0"/>
    <w:rsid w:val="00480878"/>
    <w:rsid w:val="00480AA1"/>
    <w:rsid w:val="00480C2A"/>
    <w:rsid w:val="00480C42"/>
    <w:rsid w:val="00480D71"/>
    <w:rsid w:val="00480DDB"/>
    <w:rsid w:val="00480E3D"/>
    <w:rsid w:val="00480E72"/>
    <w:rsid w:val="00480EE7"/>
    <w:rsid w:val="00480FBD"/>
    <w:rsid w:val="00481012"/>
    <w:rsid w:val="00481016"/>
    <w:rsid w:val="004810E8"/>
    <w:rsid w:val="0048114E"/>
    <w:rsid w:val="00481173"/>
    <w:rsid w:val="004811FB"/>
    <w:rsid w:val="00481253"/>
    <w:rsid w:val="004813A0"/>
    <w:rsid w:val="0048156F"/>
    <w:rsid w:val="00481696"/>
    <w:rsid w:val="004816A6"/>
    <w:rsid w:val="00481702"/>
    <w:rsid w:val="00481704"/>
    <w:rsid w:val="00481767"/>
    <w:rsid w:val="00481916"/>
    <w:rsid w:val="004819DC"/>
    <w:rsid w:val="00481A08"/>
    <w:rsid w:val="00481B7D"/>
    <w:rsid w:val="00481C62"/>
    <w:rsid w:val="00481C93"/>
    <w:rsid w:val="00481D84"/>
    <w:rsid w:val="00481DA8"/>
    <w:rsid w:val="00481E6F"/>
    <w:rsid w:val="00482163"/>
    <w:rsid w:val="00482192"/>
    <w:rsid w:val="00482225"/>
    <w:rsid w:val="0048224B"/>
    <w:rsid w:val="00482364"/>
    <w:rsid w:val="004823FF"/>
    <w:rsid w:val="00482465"/>
    <w:rsid w:val="0048259A"/>
    <w:rsid w:val="004825F4"/>
    <w:rsid w:val="00482694"/>
    <w:rsid w:val="004826E1"/>
    <w:rsid w:val="0048276A"/>
    <w:rsid w:val="0048277D"/>
    <w:rsid w:val="00482803"/>
    <w:rsid w:val="00482972"/>
    <w:rsid w:val="00482A72"/>
    <w:rsid w:val="00482A94"/>
    <w:rsid w:val="00482AD1"/>
    <w:rsid w:val="00482AF8"/>
    <w:rsid w:val="00482B80"/>
    <w:rsid w:val="00482BFD"/>
    <w:rsid w:val="00482C72"/>
    <w:rsid w:val="00482EDD"/>
    <w:rsid w:val="00482F1F"/>
    <w:rsid w:val="00482F59"/>
    <w:rsid w:val="004831D5"/>
    <w:rsid w:val="0048326D"/>
    <w:rsid w:val="00483278"/>
    <w:rsid w:val="004832FA"/>
    <w:rsid w:val="00483431"/>
    <w:rsid w:val="0048343D"/>
    <w:rsid w:val="0048345A"/>
    <w:rsid w:val="004834A1"/>
    <w:rsid w:val="00483533"/>
    <w:rsid w:val="00483598"/>
    <w:rsid w:val="004835C5"/>
    <w:rsid w:val="004836A3"/>
    <w:rsid w:val="0048381F"/>
    <w:rsid w:val="004838A8"/>
    <w:rsid w:val="004838AF"/>
    <w:rsid w:val="004838D2"/>
    <w:rsid w:val="0048394E"/>
    <w:rsid w:val="004839A6"/>
    <w:rsid w:val="004839CB"/>
    <w:rsid w:val="00483A02"/>
    <w:rsid w:val="00483A05"/>
    <w:rsid w:val="00483A60"/>
    <w:rsid w:val="00483AB4"/>
    <w:rsid w:val="00483ABA"/>
    <w:rsid w:val="00483AE4"/>
    <w:rsid w:val="00483B6B"/>
    <w:rsid w:val="00483D05"/>
    <w:rsid w:val="00483D86"/>
    <w:rsid w:val="00483D95"/>
    <w:rsid w:val="00483DB8"/>
    <w:rsid w:val="00483E44"/>
    <w:rsid w:val="004840FA"/>
    <w:rsid w:val="0048417E"/>
    <w:rsid w:val="00484197"/>
    <w:rsid w:val="004841E7"/>
    <w:rsid w:val="0048421C"/>
    <w:rsid w:val="004842A9"/>
    <w:rsid w:val="0048436E"/>
    <w:rsid w:val="004843A1"/>
    <w:rsid w:val="004843E5"/>
    <w:rsid w:val="0048463D"/>
    <w:rsid w:val="004846A2"/>
    <w:rsid w:val="004846D9"/>
    <w:rsid w:val="00484773"/>
    <w:rsid w:val="004848BC"/>
    <w:rsid w:val="004849AD"/>
    <w:rsid w:val="004849C2"/>
    <w:rsid w:val="004849EE"/>
    <w:rsid w:val="00484AAD"/>
    <w:rsid w:val="00484BC4"/>
    <w:rsid w:val="00484C57"/>
    <w:rsid w:val="00484CB3"/>
    <w:rsid w:val="00484CC2"/>
    <w:rsid w:val="00484D60"/>
    <w:rsid w:val="00484F20"/>
    <w:rsid w:val="00484F81"/>
    <w:rsid w:val="00484FC9"/>
    <w:rsid w:val="00484FED"/>
    <w:rsid w:val="004850F1"/>
    <w:rsid w:val="00485130"/>
    <w:rsid w:val="0048516C"/>
    <w:rsid w:val="004851C5"/>
    <w:rsid w:val="004851D8"/>
    <w:rsid w:val="004851FF"/>
    <w:rsid w:val="004853BB"/>
    <w:rsid w:val="004853D7"/>
    <w:rsid w:val="004855E1"/>
    <w:rsid w:val="0048566F"/>
    <w:rsid w:val="00485786"/>
    <w:rsid w:val="004857C9"/>
    <w:rsid w:val="004858F3"/>
    <w:rsid w:val="00485924"/>
    <w:rsid w:val="004859A3"/>
    <w:rsid w:val="004859B5"/>
    <w:rsid w:val="00485AFF"/>
    <w:rsid w:val="00485C90"/>
    <w:rsid w:val="00485CCE"/>
    <w:rsid w:val="00485D38"/>
    <w:rsid w:val="00485DE2"/>
    <w:rsid w:val="00485EAF"/>
    <w:rsid w:val="00485EF6"/>
    <w:rsid w:val="00485EF9"/>
    <w:rsid w:val="00485F56"/>
    <w:rsid w:val="00485F8D"/>
    <w:rsid w:val="004861F5"/>
    <w:rsid w:val="004862C3"/>
    <w:rsid w:val="0048631E"/>
    <w:rsid w:val="004863BA"/>
    <w:rsid w:val="004863DC"/>
    <w:rsid w:val="00486427"/>
    <w:rsid w:val="004864DE"/>
    <w:rsid w:val="00486525"/>
    <w:rsid w:val="004865D8"/>
    <w:rsid w:val="00486750"/>
    <w:rsid w:val="004867C5"/>
    <w:rsid w:val="00486860"/>
    <w:rsid w:val="004868F4"/>
    <w:rsid w:val="004868FA"/>
    <w:rsid w:val="00486929"/>
    <w:rsid w:val="00486A26"/>
    <w:rsid w:val="00486AA0"/>
    <w:rsid w:val="00486BC3"/>
    <w:rsid w:val="00486BFE"/>
    <w:rsid w:val="00486C8E"/>
    <w:rsid w:val="00486D51"/>
    <w:rsid w:val="00486E97"/>
    <w:rsid w:val="00486EA6"/>
    <w:rsid w:val="00486EC2"/>
    <w:rsid w:val="00486F4A"/>
    <w:rsid w:val="004870A2"/>
    <w:rsid w:val="00487148"/>
    <w:rsid w:val="004871E3"/>
    <w:rsid w:val="004871FD"/>
    <w:rsid w:val="00487351"/>
    <w:rsid w:val="0048737A"/>
    <w:rsid w:val="0048748C"/>
    <w:rsid w:val="0048760B"/>
    <w:rsid w:val="0048768D"/>
    <w:rsid w:val="0048769F"/>
    <w:rsid w:val="004876C4"/>
    <w:rsid w:val="0048770C"/>
    <w:rsid w:val="00487772"/>
    <w:rsid w:val="004878C9"/>
    <w:rsid w:val="004878EE"/>
    <w:rsid w:val="00487913"/>
    <w:rsid w:val="00487914"/>
    <w:rsid w:val="00487918"/>
    <w:rsid w:val="0048797A"/>
    <w:rsid w:val="0048797C"/>
    <w:rsid w:val="00487A16"/>
    <w:rsid w:val="00487A47"/>
    <w:rsid w:val="00487A54"/>
    <w:rsid w:val="00487A7F"/>
    <w:rsid w:val="00487ABF"/>
    <w:rsid w:val="00487B17"/>
    <w:rsid w:val="00487B7A"/>
    <w:rsid w:val="00487BD6"/>
    <w:rsid w:val="00487C7C"/>
    <w:rsid w:val="00487CDA"/>
    <w:rsid w:val="00487D87"/>
    <w:rsid w:val="00487DFD"/>
    <w:rsid w:val="00487E70"/>
    <w:rsid w:val="00487EFA"/>
    <w:rsid w:val="00490037"/>
    <w:rsid w:val="004900B0"/>
    <w:rsid w:val="004900D4"/>
    <w:rsid w:val="00490124"/>
    <w:rsid w:val="004901B8"/>
    <w:rsid w:val="00490222"/>
    <w:rsid w:val="00490352"/>
    <w:rsid w:val="004903F4"/>
    <w:rsid w:val="00490407"/>
    <w:rsid w:val="004904E0"/>
    <w:rsid w:val="00490555"/>
    <w:rsid w:val="004905EB"/>
    <w:rsid w:val="00490657"/>
    <w:rsid w:val="00490679"/>
    <w:rsid w:val="00490682"/>
    <w:rsid w:val="0049068E"/>
    <w:rsid w:val="0049069E"/>
    <w:rsid w:val="004906C8"/>
    <w:rsid w:val="004906D3"/>
    <w:rsid w:val="0049076F"/>
    <w:rsid w:val="00490784"/>
    <w:rsid w:val="004907E0"/>
    <w:rsid w:val="00490801"/>
    <w:rsid w:val="004908A5"/>
    <w:rsid w:val="00490946"/>
    <w:rsid w:val="0049097A"/>
    <w:rsid w:val="004909CD"/>
    <w:rsid w:val="00490A83"/>
    <w:rsid w:val="00490B2E"/>
    <w:rsid w:val="00490BB7"/>
    <w:rsid w:val="00490BF8"/>
    <w:rsid w:val="00490C19"/>
    <w:rsid w:val="00490C30"/>
    <w:rsid w:val="00490C3D"/>
    <w:rsid w:val="00490CC9"/>
    <w:rsid w:val="00490CE2"/>
    <w:rsid w:val="00490D52"/>
    <w:rsid w:val="00490DE4"/>
    <w:rsid w:val="00490E21"/>
    <w:rsid w:val="00490F46"/>
    <w:rsid w:val="00491139"/>
    <w:rsid w:val="004911E6"/>
    <w:rsid w:val="00491266"/>
    <w:rsid w:val="00491270"/>
    <w:rsid w:val="004914DB"/>
    <w:rsid w:val="0049156A"/>
    <w:rsid w:val="00491815"/>
    <w:rsid w:val="00491A50"/>
    <w:rsid w:val="00491AC2"/>
    <w:rsid w:val="00491B03"/>
    <w:rsid w:val="00491B65"/>
    <w:rsid w:val="00491BF8"/>
    <w:rsid w:val="00491D2C"/>
    <w:rsid w:val="00491D2F"/>
    <w:rsid w:val="00491D3C"/>
    <w:rsid w:val="00491D43"/>
    <w:rsid w:val="00491D84"/>
    <w:rsid w:val="00491DDF"/>
    <w:rsid w:val="00491DEC"/>
    <w:rsid w:val="00491E4B"/>
    <w:rsid w:val="00491E7F"/>
    <w:rsid w:val="00491EED"/>
    <w:rsid w:val="00491EFC"/>
    <w:rsid w:val="00491F01"/>
    <w:rsid w:val="00491F65"/>
    <w:rsid w:val="00492074"/>
    <w:rsid w:val="0049214E"/>
    <w:rsid w:val="00492155"/>
    <w:rsid w:val="004921C7"/>
    <w:rsid w:val="0049229F"/>
    <w:rsid w:val="004922B5"/>
    <w:rsid w:val="00492303"/>
    <w:rsid w:val="0049232A"/>
    <w:rsid w:val="00492336"/>
    <w:rsid w:val="00492457"/>
    <w:rsid w:val="00492676"/>
    <w:rsid w:val="004927AB"/>
    <w:rsid w:val="004927AD"/>
    <w:rsid w:val="004927B4"/>
    <w:rsid w:val="00492850"/>
    <w:rsid w:val="00492876"/>
    <w:rsid w:val="00492912"/>
    <w:rsid w:val="00492972"/>
    <w:rsid w:val="00492A1A"/>
    <w:rsid w:val="00492A2E"/>
    <w:rsid w:val="00492B47"/>
    <w:rsid w:val="00492BB1"/>
    <w:rsid w:val="00492BCC"/>
    <w:rsid w:val="00492C1A"/>
    <w:rsid w:val="00492CC8"/>
    <w:rsid w:val="00492CD4"/>
    <w:rsid w:val="00492E5A"/>
    <w:rsid w:val="00492EBA"/>
    <w:rsid w:val="00492EE5"/>
    <w:rsid w:val="00492F04"/>
    <w:rsid w:val="00493067"/>
    <w:rsid w:val="004930AE"/>
    <w:rsid w:val="00493132"/>
    <w:rsid w:val="004931B9"/>
    <w:rsid w:val="004931C0"/>
    <w:rsid w:val="00493265"/>
    <w:rsid w:val="00493339"/>
    <w:rsid w:val="004933BD"/>
    <w:rsid w:val="004933D8"/>
    <w:rsid w:val="00493463"/>
    <w:rsid w:val="004934E0"/>
    <w:rsid w:val="004936E2"/>
    <w:rsid w:val="0049381B"/>
    <w:rsid w:val="00493829"/>
    <w:rsid w:val="00493931"/>
    <w:rsid w:val="0049399E"/>
    <w:rsid w:val="00493B05"/>
    <w:rsid w:val="00493BB8"/>
    <w:rsid w:val="00493C35"/>
    <w:rsid w:val="00493D7A"/>
    <w:rsid w:val="00493DDB"/>
    <w:rsid w:val="00493E51"/>
    <w:rsid w:val="00493E6F"/>
    <w:rsid w:val="00493E76"/>
    <w:rsid w:val="00493EF3"/>
    <w:rsid w:val="00493F6D"/>
    <w:rsid w:val="00493F7C"/>
    <w:rsid w:val="0049404E"/>
    <w:rsid w:val="004940BC"/>
    <w:rsid w:val="004940F9"/>
    <w:rsid w:val="004941EA"/>
    <w:rsid w:val="004942B0"/>
    <w:rsid w:val="0049435B"/>
    <w:rsid w:val="004943E0"/>
    <w:rsid w:val="00494491"/>
    <w:rsid w:val="0049454A"/>
    <w:rsid w:val="0049458C"/>
    <w:rsid w:val="00494692"/>
    <w:rsid w:val="004947B4"/>
    <w:rsid w:val="0049490E"/>
    <w:rsid w:val="004949E8"/>
    <w:rsid w:val="00494A94"/>
    <w:rsid w:val="00494A9D"/>
    <w:rsid w:val="00494C5D"/>
    <w:rsid w:val="00494DCC"/>
    <w:rsid w:val="00494E0A"/>
    <w:rsid w:val="00494F66"/>
    <w:rsid w:val="00494FD9"/>
    <w:rsid w:val="00495010"/>
    <w:rsid w:val="0049505F"/>
    <w:rsid w:val="00495064"/>
    <w:rsid w:val="004950BC"/>
    <w:rsid w:val="0049512D"/>
    <w:rsid w:val="00495200"/>
    <w:rsid w:val="00495415"/>
    <w:rsid w:val="004954E6"/>
    <w:rsid w:val="00495566"/>
    <w:rsid w:val="004955C6"/>
    <w:rsid w:val="004955CF"/>
    <w:rsid w:val="004956D2"/>
    <w:rsid w:val="004956D9"/>
    <w:rsid w:val="00495731"/>
    <w:rsid w:val="00495781"/>
    <w:rsid w:val="004957F1"/>
    <w:rsid w:val="004958AC"/>
    <w:rsid w:val="004958C6"/>
    <w:rsid w:val="0049598C"/>
    <w:rsid w:val="004959A5"/>
    <w:rsid w:val="00495A82"/>
    <w:rsid w:val="00495A89"/>
    <w:rsid w:val="00495AAD"/>
    <w:rsid w:val="00495B64"/>
    <w:rsid w:val="00495BE2"/>
    <w:rsid w:val="00495C3F"/>
    <w:rsid w:val="00495D25"/>
    <w:rsid w:val="00495D2D"/>
    <w:rsid w:val="00495D38"/>
    <w:rsid w:val="00495D86"/>
    <w:rsid w:val="00495EBC"/>
    <w:rsid w:val="00495F97"/>
    <w:rsid w:val="00495FBD"/>
    <w:rsid w:val="00496024"/>
    <w:rsid w:val="00496025"/>
    <w:rsid w:val="0049602F"/>
    <w:rsid w:val="004960A6"/>
    <w:rsid w:val="004960C6"/>
    <w:rsid w:val="0049618A"/>
    <w:rsid w:val="0049619A"/>
    <w:rsid w:val="004962B2"/>
    <w:rsid w:val="00496318"/>
    <w:rsid w:val="00496331"/>
    <w:rsid w:val="0049640F"/>
    <w:rsid w:val="00496429"/>
    <w:rsid w:val="00496450"/>
    <w:rsid w:val="0049658B"/>
    <w:rsid w:val="00496651"/>
    <w:rsid w:val="00496729"/>
    <w:rsid w:val="00496747"/>
    <w:rsid w:val="00496748"/>
    <w:rsid w:val="00496756"/>
    <w:rsid w:val="00496895"/>
    <w:rsid w:val="0049689E"/>
    <w:rsid w:val="004968C4"/>
    <w:rsid w:val="004968E6"/>
    <w:rsid w:val="00496ABE"/>
    <w:rsid w:val="00496B41"/>
    <w:rsid w:val="00496B9A"/>
    <w:rsid w:val="00496CBF"/>
    <w:rsid w:val="00496CDC"/>
    <w:rsid w:val="00496D82"/>
    <w:rsid w:val="00496D85"/>
    <w:rsid w:val="00496DD9"/>
    <w:rsid w:val="00496DE5"/>
    <w:rsid w:val="00496F06"/>
    <w:rsid w:val="00496F69"/>
    <w:rsid w:val="00496F77"/>
    <w:rsid w:val="00496FA1"/>
    <w:rsid w:val="00496FE1"/>
    <w:rsid w:val="00497150"/>
    <w:rsid w:val="004972BB"/>
    <w:rsid w:val="0049732E"/>
    <w:rsid w:val="00497332"/>
    <w:rsid w:val="00497365"/>
    <w:rsid w:val="00497395"/>
    <w:rsid w:val="004973A0"/>
    <w:rsid w:val="004973BE"/>
    <w:rsid w:val="00497499"/>
    <w:rsid w:val="0049758A"/>
    <w:rsid w:val="004975FA"/>
    <w:rsid w:val="004976EA"/>
    <w:rsid w:val="004977C2"/>
    <w:rsid w:val="004977E9"/>
    <w:rsid w:val="004978AE"/>
    <w:rsid w:val="00497911"/>
    <w:rsid w:val="00497915"/>
    <w:rsid w:val="00497A4A"/>
    <w:rsid w:val="00497A5D"/>
    <w:rsid w:val="00497A79"/>
    <w:rsid w:val="00497C23"/>
    <w:rsid w:val="00497C4C"/>
    <w:rsid w:val="00497C66"/>
    <w:rsid w:val="00497CD9"/>
    <w:rsid w:val="00497DC2"/>
    <w:rsid w:val="00497E41"/>
    <w:rsid w:val="00497EDF"/>
    <w:rsid w:val="00497F33"/>
    <w:rsid w:val="00497F4B"/>
    <w:rsid w:val="004A0056"/>
    <w:rsid w:val="004A0064"/>
    <w:rsid w:val="004A00B5"/>
    <w:rsid w:val="004A0151"/>
    <w:rsid w:val="004A0181"/>
    <w:rsid w:val="004A0195"/>
    <w:rsid w:val="004A0258"/>
    <w:rsid w:val="004A0290"/>
    <w:rsid w:val="004A045F"/>
    <w:rsid w:val="004A0512"/>
    <w:rsid w:val="004A0530"/>
    <w:rsid w:val="004A056E"/>
    <w:rsid w:val="004A059F"/>
    <w:rsid w:val="004A060C"/>
    <w:rsid w:val="004A060E"/>
    <w:rsid w:val="004A07E2"/>
    <w:rsid w:val="004A0871"/>
    <w:rsid w:val="004A087C"/>
    <w:rsid w:val="004A08E2"/>
    <w:rsid w:val="004A09DD"/>
    <w:rsid w:val="004A0A71"/>
    <w:rsid w:val="004A0BF5"/>
    <w:rsid w:val="004A0D98"/>
    <w:rsid w:val="004A0DF8"/>
    <w:rsid w:val="004A0F4E"/>
    <w:rsid w:val="004A10B0"/>
    <w:rsid w:val="004A10C9"/>
    <w:rsid w:val="004A1179"/>
    <w:rsid w:val="004A1185"/>
    <w:rsid w:val="004A1266"/>
    <w:rsid w:val="004A13B1"/>
    <w:rsid w:val="004A14AF"/>
    <w:rsid w:val="004A153A"/>
    <w:rsid w:val="004A160B"/>
    <w:rsid w:val="004A162F"/>
    <w:rsid w:val="004A1642"/>
    <w:rsid w:val="004A165B"/>
    <w:rsid w:val="004A1664"/>
    <w:rsid w:val="004A1672"/>
    <w:rsid w:val="004A1694"/>
    <w:rsid w:val="004A16C2"/>
    <w:rsid w:val="004A16C5"/>
    <w:rsid w:val="004A170A"/>
    <w:rsid w:val="004A1781"/>
    <w:rsid w:val="004A1784"/>
    <w:rsid w:val="004A1901"/>
    <w:rsid w:val="004A197B"/>
    <w:rsid w:val="004A1B7F"/>
    <w:rsid w:val="004A1D4E"/>
    <w:rsid w:val="004A1D52"/>
    <w:rsid w:val="004A1DC3"/>
    <w:rsid w:val="004A1EA2"/>
    <w:rsid w:val="004A1FFD"/>
    <w:rsid w:val="004A212D"/>
    <w:rsid w:val="004A21D1"/>
    <w:rsid w:val="004A2242"/>
    <w:rsid w:val="004A2253"/>
    <w:rsid w:val="004A2280"/>
    <w:rsid w:val="004A22A3"/>
    <w:rsid w:val="004A22AF"/>
    <w:rsid w:val="004A23A0"/>
    <w:rsid w:val="004A2588"/>
    <w:rsid w:val="004A25CC"/>
    <w:rsid w:val="004A25CF"/>
    <w:rsid w:val="004A2664"/>
    <w:rsid w:val="004A26BB"/>
    <w:rsid w:val="004A2746"/>
    <w:rsid w:val="004A278C"/>
    <w:rsid w:val="004A280F"/>
    <w:rsid w:val="004A281B"/>
    <w:rsid w:val="004A28BD"/>
    <w:rsid w:val="004A28DF"/>
    <w:rsid w:val="004A28FD"/>
    <w:rsid w:val="004A2910"/>
    <w:rsid w:val="004A2939"/>
    <w:rsid w:val="004A29C1"/>
    <w:rsid w:val="004A2A15"/>
    <w:rsid w:val="004A2A1D"/>
    <w:rsid w:val="004A2A87"/>
    <w:rsid w:val="004A2AAA"/>
    <w:rsid w:val="004A2B04"/>
    <w:rsid w:val="004A2BF8"/>
    <w:rsid w:val="004A2CB2"/>
    <w:rsid w:val="004A2CC9"/>
    <w:rsid w:val="004A2CFE"/>
    <w:rsid w:val="004A2D28"/>
    <w:rsid w:val="004A2DA2"/>
    <w:rsid w:val="004A2DD7"/>
    <w:rsid w:val="004A2E56"/>
    <w:rsid w:val="004A2F32"/>
    <w:rsid w:val="004A30B2"/>
    <w:rsid w:val="004A336F"/>
    <w:rsid w:val="004A33BB"/>
    <w:rsid w:val="004A3427"/>
    <w:rsid w:val="004A34D1"/>
    <w:rsid w:val="004A34E6"/>
    <w:rsid w:val="004A356A"/>
    <w:rsid w:val="004A3595"/>
    <w:rsid w:val="004A35C4"/>
    <w:rsid w:val="004A3694"/>
    <w:rsid w:val="004A375B"/>
    <w:rsid w:val="004A3795"/>
    <w:rsid w:val="004A37C0"/>
    <w:rsid w:val="004A3867"/>
    <w:rsid w:val="004A386A"/>
    <w:rsid w:val="004A39F3"/>
    <w:rsid w:val="004A3A63"/>
    <w:rsid w:val="004A3A83"/>
    <w:rsid w:val="004A3AD2"/>
    <w:rsid w:val="004A3B1A"/>
    <w:rsid w:val="004A3B5A"/>
    <w:rsid w:val="004A3B90"/>
    <w:rsid w:val="004A3D27"/>
    <w:rsid w:val="004A3DA0"/>
    <w:rsid w:val="004A3DC1"/>
    <w:rsid w:val="004A3ECE"/>
    <w:rsid w:val="004A3F47"/>
    <w:rsid w:val="004A3F48"/>
    <w:rsid w:val="004A4126"/>
    <w:rsid w:val="004A41BB"/>
    <w:rsid w:val="004A4280"/>
    <w:rsid w:val="004A43DB"/>
    <w:rsid w:val="004A4451"/>
    <w:rsid w:val="004A4489"/>
    <w:rsid w:val="004A466E"/>
    <w:rsid w:val="004A46F6"/>
    <w:rsid w:val="004A4894"/>
    <w:rsid w:val="004A48BD"/>
    <w:rsid w:val="004A48E4"/>
    <w:rsid w:val="004A4A40"/>
    <w:rsid w:val="004A4A97"/>
    <w:rsid w:val="004A4AAB"/>
    <w:rsid w:val="004A4C58"/>
    <w:rsid w:val="004A4DB6"/>
    <w:rsid w:val="004A4DD4"/>
    <w:rsid w:val="004A4E1E"/>
    <w:rsid w:val="004A4E6C"/>
    <w:rsid w:val="004A5018"/>
    <w:rsid w:val="004A50B9"/>
    <w:rsid w:val="004A5132"/>
    <w:rsid w:val="004A5286"/>
    <w:rsid w:val="004A53C7"/>
    <w:rsid w:val="004A543F"/>
    <w:rsid w:val="004A5443"/>
    <w:rsid w:val="004A5448"/>
    <w:rsid w:val="004A54A6"/>
    <w:rsid w:val="004A5557"/>
    <w:rsid w:val="004A55C1"/>
    <w:rsid w:val="004A55CB"/>
    <w:rsid w:val="004A562A"/>
    <w:rsid w:val="004A5711"/>
    <w:rsid w:val="004A5757"/>
    <w:rsid w:val="004A575D"/>
    <w:rsid w:val="004A584D"/>
    <w:rsid w:val="004A58BE"/>
    <w:rsid w:val="004A58E1"/>
    <w:rsid w:val="004A5907"/>
    <w:rsid w:val="004A5970"/>
    <w:rsid w:val="004A5BB2"/>
    <w:rsid w:val="004A5D5B"/>
    <w:rsid w:val="004A5D6F"/>
    <w:rsid w:val="004A5E04"/>
    <w:rsid w:val="004A6063"/>
    <w:rsid w:val="004A6289"/>
    <w:rsid w:val="004A62C7"/>
    <w:rsid w:val="004A6451"/>
    <w:rsid w:val="004A646B"/>
    <w:rsid w:val="004A64BD"/>
    <w:rsid w:val="004A64E3"/>
    <w:rsid w:val="004A65EF"/>
    <w:rsid w:val="004A6698"/>
    <w:rsid w:val="004A6786"/>
    <w:rsid w:val="004A67F5"/>
    <w:rsid w:val="004A680A"/>
    <w:rsid w:val="004A686B"/>
    <w:rsid w:val="004A688D"/>
    <w:rsid w:val="004A694D"/>
    <w:rsid w:val="004A6950"/>
    <w:rsid w:val="004A69B4"/>
    <w:rsid w:val="004A6A94"/>
    <w:rsid w:val="004A6B2D"/>
    <w:rsid w:val="004A6BA3"/>
    <w:rsid w:val="004A6CE7"/>
    <w:rsid w:val="004A6D15"/>
    <w:rsid w:val="004A6E2F"/>
    <w:rsid w:val="004A6E7F"/>
    <w:rsid w:val="004A6EBA"/>
    <w:rsid w:val="004A6F44"/>
    <w:rsid w:val="004A6F69"/>
    <w:rsid w:val="004A6F6F"/>
    <w:rsid w:val="004A6FCA"/>
    <w:rsid w:val="004A706B"/>
    <w:rsid w:val="004A70CE"/>
    <w:rsid w:val="004A70F1"/>
    <w:rsid w:val="004A719C"/>
    <w:rsid w:val="004A71F6"/>
    <w:rsid w:val="004A7210"/>
    <w:rsid w:val="004A729B"/>
    <w:rsid w:val="004A72A4"/>
    <w:rsid w:val="004A7485"/>
    <w:rsid w:val="004A74BF"/>
    <w:rsid w:val="004A75D2"/>
    <w:rsid w:val="004A76C2"/>
    <w:rsid w:val="004A76D7"/>
    <w:rsid w:val="004A7724"/>
    <w:rsid w:val="004A7851"/>
    <w:rsid w:val="004A7886"/>
    <w:rsid w:val="004A78C2"/>
    <w:rsid w:val="004A791B"/>
    <w:rsid w:val="004A7960"/>
    <w:rsid w:val="004A79DA"/>
    <w:rsid w:val="004A7A65"/>
    <w:rsid w:val="004A7AE4"/>
    <w:rsid w:val="004A7BAA"/>
    <w:rsid w:val="004A7C0E"/>
    <w:rsid w:val="004A7C17"/>
    <w:rsid w:val="004A7C82"/>
    <w:rsid w:val="004A7C8C"/>
    <w:rsid w:val="004A7C8E"/>
    <w:rsid w:val="004A7CCC"/>
    <w:rsid w:val="004A7D63"/>
    <w:rsid w:val="004A7E7F"/>
    <w:rsid w:val="004A7E96"/>
    <w:rsid w:val="004A7F37"/>
    <w:rsid w:val="004A7FAA"/>
    <w:rsid w:val="004A7FAE"/>
    <w:rsid w:val="004A7FD1"/>
    <w:rsid w:val="004B0026"/>
    <w:rsid w:val="004B0057"/>
    <w:rsid w:val="004B01B4"/>
    <w:rsid w:val="004B01E9"/>
    <w:rsid w:val="004B01EC"/>
    <w:rsid w:val="004B01F7"/>
    <w:rsid w:val="004B0225"/>
    <w:rsid w:val="004B042B"/>
    <w:rsid w:val="004B04BC"/>
    <w:rsid w:val="004B04CE"/>
    <w:rsid w:val="004B055D"/>
    <w:rsid w:val="004B0586"/>
    <w:rsid w:val="004B05C7"/>
    <w:rsid w:val="004B05E6"/>
    <w:rsid w:val="004B0657"/>
    <w:rsid w:val="004B06DA"/>
    <w:rsid w:val="004B06E5"/>
    <w:rsid w:val="004B0776"/>
    <w:rsid w:val="004B0889"/>
    <w:rsid w:val="004B08ED"/>
    <w:rsid w:val="004B096A"/>
    <w:rsid w:val="004B09AB"/>
    <w:rsid w:val="004B0A48"/>
    <w:rsid w:val="004B0B02"/>
    <w:rsid w:val="004B0B04"/>
    <w:rsid w:val="004B0BCB"/>
    <w:rsid w:val="004B0BD1"/>
    <w:rsid w:val="004B0D1A"/>
    <w:rsid w:val="004B0D5B"/>
    <w:rsid w:val="004B0DE7"/>
    <w:rsid w:val="004B0E8C"/>
    <w:rsid w:val="004B0F26"/>
    <w:rsid w:val="004B0F62"/>
    <w:rsid w:val="004B0FBD"/>
    <w:rsid w:val="004B100D"/>
    <w:rsid w:val="004B114E"/>
    <w:rsid w:val="004B1165"/>
    <w:rsid w:val="004B1270"/>
    <w:rsid w:val="004B136C"/>
    <w:rsid w:val="004B1446"/>
    <w:rsid w:val="004B158E"/>
    <w:rsid w:val="004B1596"/>
    <w:rsid w:val="004B173C"/>
    <w:rsid w:val="004B1798"/>
    <w:rsid w:val="004B1832"/>
    <w:rsid w:val="004B184D"/>
    <w:rsid w:val="004B18BA"/>
    <w:rsid w:val="004B1991"/>
    <w:rsid w:val="004B19C5"/>
    <w:rsid w:val="004B19D7"/>
    <w:rsid w:val="004B19E2"/>
    <w:rsid w:val="004B1B5B"/>
    <w:rsid w:val="004B1C3E"/>
    <w:rsid w:val="004B1D24"/>
    <w:rsid w:val="004B1D59"/>
    <w:rsid w:val="004B1D71"/>
    <w:rsid w:val="004B1DFD"/>
    <w:rsid w:val="004B1DFF"/>
    <w:rsid w:val="004B1E14"/>
    <w:rsid w:val="004B1E31"/>
    <w:rsid w:val="004B1FA4"/>
    <w:rsid w:val="004B2064"/>
    <w:rsid w:val="004B2068"/>
    <w:rsid w:val="004B2108"/>
    <w:rsid w:val="004B211D"/>
    <w:rsid w:val="004B214D"/>
    <w:rsid w:val="004B2154"/>
    <w:rsid w:val="004B21BD"/>
    <w:rsid w:val="004B21EE"/>
    <w:rsid w:val="004B223E"/>
    <w:rsid w:val="004B2260"/>
    <w:rsid w:val="004B229D"/>
    <w:rsid w:val="004B22A1"/>
    <w:rsid w:val="004B24A4"/>
    <w:rsid w:val="004B250A"/>
    <w:rsid w:val="004B253D"/>
    <w:rsid w:val="004B25D4"/>
    <w:rsid w:val="004B2614"/>
    <w:rsid w:val="004B2640"/>
    <w:rsid w:val="004B270F"/>
    <w:rsid w:val="004B27DF"/>
    <w:rsid w:val="004B2816"/>
    <w:rsid w:val="004B2922"/>
    <w:rsid w:val="004B2999"/>
    <w:rsid w:val="004B2B2C"/>
    <w:rsid w:val="004B2CAF"/>
    <w:rsid w:val="004B2D98"/>
    <w:rsid w:val="004B2F6D"/>
    <w:rsid w:val="004B2FFB"/>
    <w:rsid w:val="004B301A"/>
    <w:rsid w:val="004B3047"/>
    <w:rsid w:val="004B3094"/>
    <w:rsid w:val="004B30C2"/>
    <w:rsid w:val="004B313E"/>
    <w:rsid w:val="004B315B"/>
    <w:rsid w:val="004B3177"/>
    <w:rsid w:val="004B31DB"/>
    <w:rsid w:val="004B3202"/>
    <w:rsid w:val="004B328E"/>
    <w:rsid w:val="004B32F0"/>
    <w:rsid w:val="004B3331"/>
    <w:rsid w:val="004B33C0"/>
    <w:rsid w:val="004B3435"/>
    <w:rsid w:val="004B34F6"/>
    <w:rsid w:val="004B3500"/>
    <w:rsid w:val="004B356C"/>
    <w:rsid w:val="004B3598"/>
    <w:rsid w:val="004B35B2"/>
    <w:rsid w:val="004B3622"/>
    <w:rsid w:val="004B36CB"/>
    <w:rsid w:val="004B36EF"/>
    <w:rsid w:val="004B37F3"/>
    <w:rsid w:val="004B380A"/>
    <w:rsid w:val="004B3891"/>
    <w:rsid w:val="004B391F"/>
    <w:rsid w:val="004B3994"/>
    <w:rsid w:val="004B39DD"/>
    <w:rsid w:val="004B3A66"/>
    <w:rsid w:val="004B3B23"/>
    <w:rsid w:val="004B3B8B"/>
    <w:rsid w:val="004B3C34"/>
    <w:rsid w:val="004B3DF1"/>
    <w:rsid w:val="004B3FD8"/>
    <w:rsid w:val="004B3FE9"/>
    <w:rsid w:val="004B4031"/>
    <w:rsid w:val="004B4180"/>
    <w:rsid w:val="004B41EA"/>
    <w:rsid w:val="004B4212"/>
    <w:rsid w:val="004B4254"/>
    <w:rsid w:val="004B42A8"/>
    <w:rsid w:val="004B433C"/>
    <w:rsid w:val="004B43DA"/>
    <w:rsid w:val="004B44F3"/>
    <w:rsid w:val="004B453E"/>
    <w:rsid w:val="004B45F1"/>
    <w:rsid w:val="004B4653"/>
    <w:rsid w:val="004B46CA"/>
    <w:rsid w:val="004B4739"/>
    <w:rsid w:val="004B47F7"/>
    <w:rsid w:val="004B4872"/>
    <w:rsid w:val="004B4A0A"/>
    <w:rsid w:val="004B4C3A"/>
    <w:rsid w:val="004B4C7B"/>
    <w:rsid w:val="004B4D5D"/>
    <w:rsid w:val="004B4DE8"/>
    <w:rsid w:val="004B4E05"/>
    <w:rsid w:val="004B5072"/>
    <w:rsid w:val="004B50D8"/>
    <w:rsid w:val="004B5146"/>
    <w:rsid w:val="004B514C"/>
    <w:rsid w:val="004B51A0"/>
    <w:rsid w:val="004B52AF"/>
    <w:rsid w:val="004B52D8"/>
    <w:rsid w:val="004B530B"/>
    <w:rsid w:val="004B5399"/>
    <w:rsid w:val="004B53B8"/>
    <w:rsid w:val="004B53F5"/>
    <w:rsid w:val="004B5444"/>
    <w:rsid w:val="004B556F"/>
    <w:rsid w:val="004B55DF"/>
    <w:rsid w:val="004B57C4"/>
    <w:rsid w:val="004B5876"/>
    <w:rsid w:val="004B5882"/>
    <w:rsid w:val="004B58AE"/>
    <w:rsid w:val="004B591C"/>
    <w:rsid w:val="004B59D6"/>
    <w:rsid w:val="004B5AD2"/>
    <w:rsid w:val="004B5B2D"/>
    <w:rsid w:val="004B5BCF"/>
    <w:rsid w:val="004B5C84"/>
    <w:rsid w:val="004B5C8E"/>
    <w:rsid w:val="004B5CE5"/>
    <w:rsid w:val="004B5D5E"/>
    <w:rsid w:val="004B5D6E"/>
    <w:rsid w:val="004B5D8D"/>
    <w:rsid w:val="004B5E28"/>
    <w:rsid w:val="004B5F0A"/>
    <w:rsid w:val="004B5F2E"/>
    <w:rsid w:val="004B5F73"/>
    <w:rsid w:val="004B604F"/>
    <w:rsid w:val="004B607C"/>
    <w:rsid w:val="004B611A"/>
    <w:rsid w:val="004B621E"/>
    <w:rsid w:val="004B6253"/>
    <w:rsid w:val="004B62E8"/>
    <w:rsid w:val="004B634D"/>
    <w:rsid w:val="004B63D6"/>
    <w:rsid w:val="004B63FB"/>
    <w:rsid w:val="004B6422"/>
    <w:rsid w:val="004B6449"/>
    <w:rsid w:val="004B6495"/>
    <w:rsid w:val="004B65AE"/>
    <w:rsid w:val="004B664C"/>
    <w:rsid w:val="004B6699"/>
    <w:rsid w:val="004B68E1"/>
    <w:rsid w:val="004B6954"/>
    <w:rsid w:val="004B696A"/>
    <w:rsid w:val="004B6AA1"/>
    <w:rsid w:val="004B6AC1"/>
    <w:rsid w:val="004B6B17"/>
    <w:rsid w:val="004B6C36"/>
    <w:rsid w:val="004B6D31"/>
    <w:rsid w:val="004B6D3E"/>
    <w:rsid w:val="004B6D63"/>
    <w:rsid w:val="004B6DBA"/>
    <w:rsid w:val="004B6E6F"/>
    <w:rsid w:val="004B6EC2"/>
    <w:rsid w:val="004B6F5E"/>
    <w:rsid w:val="004B6FE1"/>
    <w:rsid w:val="004B714F"/>
    <w:rsid w:val="004B715E"/>
    <w:rsid w:val="004B71AD"/>
    <w:rsid w:val="004B720F"/>
    <w:rsid w:val="004B730F"/>
    <w:rsid w:val="004B7378"/>
    <w:rsid w:val="004B73E9"/>
    <w:rsid w:val="004B73F7"/>
    <w:rsid w:val="004B73FD"/>
    <w:rsid w:val="004B7424"/>
    <w:rsid w:val="004B7459"/>
    <w:rsid w:val="004B74A3"/>
    <w:rsid w:val="004B74AD"/>
    <w:rsid w:val="004B753E"/>
    <w:rsid w:val="004B761F"/>
    <w:rsid w:val="004B76CD"/>
    <w:rsid w:val="004B774D"/>
    <w:rsid w:val="004B77C3"/>
    <w:rsid w:val="004B77E0"/>
    <w:rsid w:val="004B799C"/>
    <w:rsid w:val="004B79BD"/>
    <w:rsid w:val="004B79C1"/>
    <w:rsid w:val="004B79F6"/>
    <w:rsid w:val="004B7AA2"/>
    <w:rsid w:val="004B7CA4"/>
    <w:rsid w:val="004B7D16"/>
    <w:rsid w:val="004B7D69"/>
    <w:rsid w:val="004B7EBB"/>
    <w:rsid w:val="004B7EDF"/>
    <w:rsid w:val="004B7EFC"/>
    <w:rsid w:val="004C018A"/>
    <w:rsid w:val="004C01E7"/>
    <w:rsid w:val="004C0270"/>
    <w:rsid w:val="004C043A"/>
    <w:rsid w:val="004C052C"/>
    <w:rsid w:val="004C05C3"/>
    <w:rsid w:val="004C0620"/>
    <w:rsid w:val="004C0700"/>
    <w:rsid w:val="004C08F9"/>
    <w:rsid w:val="004C091E"/>
    <w:rsid w:val="004C09FD"/>
    <w:rsid w:val="004C0AB8"/>
    <w:rsid w:val="004C0B36"/>
    <w:rsid w:val="004C0B4C"/>
    <w:rsid w:val="004C0C91"/>
    <w:rsid w:val="004C0D4C"/>
    <w:rsid w:val="004C0F09"/>
    <w:rsid w:val="004C0F62"/>
    <w:rsid w:val="004C0F92"/>
    <w:rsid w:val="004C1023"/>
    <w:rsid w:val="004C1130"/>
    <w:rsid w:val="004C1172"/>
    <w:rsid w:val="004C1178"/>
    <w:rsid w:val="004C11E1"/>
    <w:rsid w:val="004C131C"/>
    <w:rsid w:val="004C1365"/>
    <w:rsid w:val="004C13B5"/>
    <w:rsid w:val="004C14E4"/>
    <w:rsid w:val="004C14FB"/>
    <w:rsid w:val="004C168D"/>
    <w:rsid w:val="004C16E0"/>
    <w:rsid w:val="004C1779"/>
    <w:rsid w:val="004C1783"/>
    <w:rsid w:val="004C1786"/>
    <w:rsid w:val="004C17F0"/>
    <w:rsid w:val="004C1905"/>
    <w:rsid w:val="004C1942"/>
    <w:rsid w:val="004C194E"/>
    <w:rsid w:val="004C196D"/>
    <w:rsid w:val="004C19FE"/>
    <w:rsid w:val="004C1B00"/>
    <w:rsid w:val="004C1BAC"/>
    <w:rsid w:val="004C1C21"/>
    <w:rsid w:val="004C1C38"/>
    <w:rsid w:val="004C1C57"/>
    <w:rsid w:val="004C1CAB"/>
    <w:rsid w:val="004C1D31"/>
    <w:rsid w:val="004C1DCD"/>
    <w:rsid w:val="004C1E75"/>
    <w:rsid w:val="004C1E81"/>
    <w:rsid w:val="004C1ECF"/>
    <w:rsid w:val="004C2016"/>
    <w:rsid w:val="004C2058"/>
    <w:rsid w:val="004C209E"/>
    <w:rsid w:val="004C2279"/>
    <w:rsid w:val="004C2357"/>
    <w:rsid w:val="004C23B8"/>
    <w:rsid w:val="004C2491"/>
    <w:rsid w:val="004C254C"/>
    <w:rsid w:val="004C2685"/>
    <w:rsid w:val="004C26AC"/>
    <w:rsid w:val="004C26F9"/>
    <w:rsid w:val="004C2701"/>
    <w:rsid w:val="004C271E"/>
    <w:rsid w:val="004C275F"/>
    <w:rsid w:val="004C288D"/>
    <w:rsid w:val="004C2961"/>
    <w:rsid w:val="004C2A26"/>
    <w:rsid w:val="004C2A65"/>
    <w:rsid w:val="004C2B26"/>
    <w:rsid w:val="004C2BC6"/>
    <w:rsid w:val="004C2BDE"/>
    <w:rsid w:val="004C2D08"/>
    <w:rsid w:val="004C2D0F"/>
    <w:rsid w:val="004C2D2D"/>
    <w:rsid w:val="004C2DD9"/>
    <w:rsid w:val="004C2DEB"/>
    <w:rsid w:val="004C2EB8"/>
    <w:rsid w:val="004C2F2C"/>
    <w:rsid w:val="004C2F3C"/>
    <w:rsid w:val="004C2FA6"/>
    <w:rsid w:val="004C2FF3"/>
    <w:rsid w:val="004C306A"/>
    <w:rsid w:val="004C3130"/>
    <w:rsid w:val="004C31FD"/>
    <w:rsid w:val="004C3264"/>
    <w:rsid w:val="004C32B8"/>
    <w:rsid w:val="004C3368"/>
    <w:rsid w:val="004C3419"/>
    <w:rsid w:val="004C3444"/>
    <w:rsid w:val="004C34A9"/>
    <w:rsid w:val="004C34B6"/>
    <w:rsid w:val="004C34CB"/>
    <w:rsid w:val="004C3527"/>
    <w:rsid w:val="004C359A"/>
    <w:rsid w:val="004C3603"/>
    <w:rsid w:val="004C365F"/>
    <w:rsid w:val="004C3661"/>
    <w:rsid w:val="004C3673"/>
    <w:rsid w:val="004C3715"/>
    <w:rsid w:val="004C3748"/>
    <w:rsid w:val="004C3765"/>
    <w:rsid w:val="004C38D9"/>
    <w:rsid w:val="004C390D"/>
    <w:rsid w:val="004C3921"/>
    <w:rsid w:val="004C39A0"/>
    <w:rsid w:val="004C3A56"/>
    <w:rsid w:val="004C3AF6"/>
    <w:rsid w:val="004C3B8C"/>
    <w:rsid w:val="004C3CD1"/>
    <w:rsid w:val="004C3DCB"/>
    <w:rsid w:val="004C3E05"/>
    <w:rsid w:val="004C3E7D"/>
    <w:rsid w:val="004C3FA7"/>
    <w:rsid w:val="004C4013"/>
    <w:rsid w:val="004C406B"/>
    <w:rsid w:val="004C41C6"/>
    <w:rsid w:val="004C4337"/>
    <w:rsid w:val="004C4513"/>
    <w:rsid w:val="004C4514"/>
    <w:rsid w:val="004C4517"/>
    <w:rsid w:val="004C456E"/>
    <w:rsid w:val="004C45B5"/>
    <w:rsid w:val="004C460E"/>
    <w:rsid w:val="004C4663"/>
    <w:rsid w:val="004C47AB"/>
    <w:rsid w:val="004C47C9"/>
    <w:rsid w:val="004C47EF"/>
    <w:rsid w:val="004C481F"/>
    <w:rsid w:val="004C4867"/>
    <w:rsid w:val="004C488D"/>
    <w:rsid w:val="004C48EC"/>
    <w:rsid w:val="004C4A2C"/>
    <w:rsid w:val="004C4A7B"/>
    <w:rsid w:val="004C4AC4"/>
    <w:rsid w:val="004C4B54"/>
    <w:rsid w:val="004C4B87"/>
    <w:rsid w:val="004C4BCD"/>
    <w:rsid w:val="004C50C1"/>
    <w:rsid w:val="004C5131"/>
    <w:rsid w:val="004C5181"/>
    <w:rsid w:val="004C5218"/>
    <w:rsid w:val="004C532F"/>
    <w:rsid w:val="004C5344"/>
    <w:rsid w:val="004C53AC"/>
    <w:rsid w:val="004C53B7"/>
    <w:rsid w:val="004C5420"/>
    <w:rsid w:val="004C54A0"/>
    <w:rsid w:val="004C5595"/>
    <w:rsid w:val="004C56CB"/>
    <w:rsid w:val="004C577F"/>
    <w:rsid w:val="004C5827"/>
    <w:rsid w:val="004C58EE"/>
    <w:rsid w:val="004C5914"/>
    <w:rsid w:val="004C592D"/>
    <w:rsid w:val="004C5A25"/>
    <w:rsid w:val="004C5A4C"/>
    <w:rsid w:val="004C5BDB"/>
    <w:rsid w:val="004C5C1E"/>
    <w:rsid w:val="004C5C49"/>
    <w:rsid w:val="004C5C8F"/>
    <w:rsid w:val="004C5CB0"/>
    <w:rsid w:val="004C5D1F"/>
    <w:rsid w:val="004C5DD6"/>
    <w:rsid w:val="004C5DD9"/>
    <w:rsid w:val="004C5E01"/>
    <w:rsid w:val="004C5E37"/>
    <w:rsid w:val="004C5E6C"/>
    <w:rsid w:val="004C5EE2"/>
    <w:rsid w:val="004C5F11"/>
    <w:rsid w:val="004C5F1A"/>
    <w:rsid w:val="004C5FC6"/>
    <w:rsid w:val="004C6053"/>
    <w:rsid w:val="004C6166"/>
    <w:rsid w:val="004C61B8"/>
    <w:rsid w:val="004C61E9"/>
    <w:rsid w:val="004C6203"/>
    <w:rsid w:val="004C621D"/>
    <w:rsid w:val="004C6242"/>
    <w:rsid w:val="004C6289"/>
    <w:rsid w:val="004C64A3"/>
    <w:rsid w:val="004C6569"/>
    <w:rsid w:val="004C65B2"/>
    <w:rsid w:val="004C6636"/>
    <w:rsid w:val="004C6726"/>
    <w:rsid w:val="004C6812"/>
    <w:rsid w:val="004C68F0"/>
    <w:rsid w:val="004C691F"/>
    <w:rsid w:val="004C695A"/>
    <w:rsid w:val="004C6960"/>
    <w:rsid w:val="004C69C2"/>
    <w:rsid w:val="004C69C3"/>
    <w:rsid w:val="004C6A0C"/>
    <w:rsid w:val="004C6A48"/>
    <w:rsid w:val="004C6AA5"/>
    <w:rsid w:val="004C6AFC"/>
    <w:rsid w:val="004C6BAC"/>
    <w:rsid w:val="004C6C44"/>
    <w:rsid w:val="004C6C94"/>
    <w:rsid w:val="004C6D7D"/>
    <w:rsid w:val="004C6D7F"/>
    <w:rsid w:val="004C6D8F"/>
    <w:rsid w:val="004C6E38"/>
    <w:rsid w:val="004C6FA9"/>
    <w:rsid w:val="004C6FF7"/>
    <w:rsid w:val="004C701A"/>
    <w:rsid w:val="004C7056"/>
    <w:rsid w:val="004C70D5"/>
    <w:rsid w:val="004C70F7"/>
    <w:rsid w:val="004C7157"/>
    <w:rsid w:val="004C7266"/>
    <w:rsid w:val="004C7276"/>
    <w:rsid w:val="004C7288"/>
    <w:rsid w:val="004C732E"/>
    <w:rsid w:val="004C73B7"/>
    <w:rsid w:val="004C747D"/>
    <w:rsid w:val="004C7485"/>
    <w:rsid w:val="004C7507"/>
    <w:rsid w:val="004C77E6"/>
    <w:rsid w:val="004C7848"/>
    <w:rsid w:val="004C7850"/>
    <w:rsid w:val="004C79AF"/>
    <w:rsid w:val="004C79B0"/>
    <w:rsid w:val="004C79D6"/>
    <w:rsid w:val="004C7A59"/>
    <w:rsid w:val="004C7A7D"/>
    <w:rsid w:val="004C7A8F"/>
    <w:rsid w:val="004C7AD8"/>
    <w:rsid w:val="004C7B16"/>
    <w:rsid w:val="004C7B9F"/>
    <w:rsid w:val="004C7C05"/>
    <w:rsid w:val="004C7C0C"/>
    <w:rsid w:val="004C7CFF"/>
    <w:rsid w:val="004C7D06"/>
    <w:rsid w:val="004C7D2F"/>
    <w:rsid w:val="004C7D63"/>
    <w:rsid w:val="004C7D69"/>
    <w:rsid w:val="004C7DD9"/>
    <w:rsid w:val="004C7E35"/>
    <w:rsid w:val="004C7F5F"/>
    <w:rsid w:val="004C7FDD"/>
    <w:rsid w:val="004C7FE6"/>
    <w:rsid w:val="004D00C1"/>
    <w:rsid w:val="004D0132"/>
    <w:rsid w:val="004D01CF"/>
    <w:rsid w:val="004D0316"/>
    <w:rsid w:val="004D03F0"/>
    <w:rsid w:val="004D0408"/>
    <w:rsid w:val="004D04FE"/>
    <w:rsid w:val="004D05EA"/>
    <w:rsid w:val="004D068C"/>
    <w:rsid w:val="004D069E"/>
    <w:rsid w:val="004D0763"/>
    <w:rsid w:val="004D07E7"/>
    <w:rsid w:val="004D07EE"/>
    <w:rsid w:val="004D0A32"/>
    <w:rsid w:val="004D0A40"/>
    <w:rsid w:val="004D0A55"/>
    <w:rsid w:val="004D0BEB"/>
    <w:rsid w:val="004D0BED"/>
    <w:rsid w:val="004D0DD4"/>
    <w:rsid w:val="004D0E07"/>
    <w:rsid w:val="004D0ECA"/>
    <w:rsid w:val="004D0F54"/>
    <w:rsid w:val="004D0F56"/>
    <w:rsid w:val="004D0FF8"/>
    <w:rsid w:val="004D1143"/>
    <w:rsid w:val="004D1170"/>
    <w:rsid w:val="004D1179"/>
    <w:rsid w:val="004D12EB"/>
    <w:rsid w:val="004D1309"/>
    <w:rsid w:val="004D1357"/>
    <w:rsid w:val="004D1377"/>
    <w:rsid w:val="004D1389"/>
    <w:rsid w:val="004D1397"/>
    <w:rsid w:val="004D139B"/>
    <w:rsid w:val="004D14F0"/>
    <w:rsid w:val="004D15BD"/>
    <w:rsid w:val="004D1765"/>
    <w:rsid w:val="004D1794"/>
    <w:rsid w:val="004D17C2"/>
    <w:rsid w:val="004D1912"/>
    <w:rsid w:val="004D1916"/>
    <w:rsid w:val="004D192D"/>
    <w:rsid w:val="004D1932"/>
    <w:rsid w:val="004D1AC1"/>
    <w:rsid w:val="004D1AE3"/>
    <w:rsid w:val="004D1BC1"/>
    <w:rsid w:val="004D1BEE"/>
    <w:rsid w:val="004D1CC5"/>
    <w:rsid w:val="004D1DA9"/>
    <w:rsid w:val="004D1E1B"/>
    <w:rsid w:val="004D1E3A"/>
    <w:rsid w:val="004D1E64"/>
    <w:rsid w:val="004D1E83"/>
    <w:rsid w:val="004D1EA0"/>
    <w:rsid w:val="004D1FBF"/>
    <w:rsid w:val="004D205D"/>
    <w:rsid w:val="004D20D6"/>
    <w:rsid w:val="004D212A"/>
    <w:rsid w:val="004D221C"/>
    <w:rsid w:val="004D221D"/>
    <w:rsid w:val="004D222D"/>
    <w:rsid w:val="004D2373"/>
    <w:rsid w:val="004D23BD"/>
    <w:rsid w:val="004D23FC"/>
    <w:rsid w:val="004D2400"/>
    <w:rsid w:val="004D243B"/>
    <w:rsid w:val="004D244D"/>
    <w:rsid w:val="004D24D3"/>
    <w:rsid w:val="004D2507"/>
    <w:rsid w:val="004D255B"/>
    <w:rsid w:val="004D2626"/>
    <w:rsid w:val="004D2630"/>
    <w:rsid w:val="004D2677"/>
    <w:rsid w:val="004D2871"/>
    <w:rsid w:val="004D28BF"/>
    <w:rsid w:val="004D2AEC"/>
    <w:rsid w:val="004D2AF5"/>
    <w:rsid w:val="004D2B34"/>
    <w:rsid w:val="004D2C01"/>
    <w:rsid w:val="004D2C6A"/>
    <w:rsid w:val="004D2D37"/>
    <w:rsid w:val="004D2E58"/>
    <w:rsid w:val="004D2E9A"/>
    <w:rsid w:val="004D2F09"/>
    <w:rsid w:val="004D2F1C"/>
    <w:rsid w:val="004D2F8F"/>
    <w:rsid w:val="004D3009"/>
    <w:rsid w:val="004D3080"/>
    <w:rsid w:val="004D30CB"/>
    <w:rsid w:val="004D33E4"/>
    <w:rsid w:val="004D3613"/>
    <w:rsid w:val="004D3635"/>
    <w:rsid w:val="004D36E8"/>
    <w:rsid w:val="004D3731"/>
    <w:rsid w:val="004D3859"/>
    <w:rsid w:val="004D395B"/>
    <w:rsid w:val="004D3971"/>
    <w:rsid w:val="004D397F"/>
    <w:rsid w:val="004D3A0E"/>
    <w:rsid w:val="004D3A93"/>
    <w:rsid w:val="004D3AB5"/>
    <w:rsid w:val="004D3ACD"/>
    <w:rsid w:val="004D3AD7"/>
    <w:rsid w:val="004D3CBE"/>
    <w:rsid w:val="004D3D7D"/>
    <w:rsid w:val="004D3D8C"/>
    <w:rsid w:val="004D3D90"/>
    <w:rsid w:val="004D3DAA"/>
    <w:rsid w:val="004D3EF1"/>
    <w:rsid w:val="004D3F26"/>
    <w:rsid w:val="004D3FA4"/>
    <w:rsid w:val="004D3FD0"/>
    <w:rsid w:val="004D413A"/>
    <w:rsid w:val="004D4150"/>
    <w:rsid w:val="004D4159"/>
    <w:rsid w:val="004D4195"/>
    <w:rsid w:val="004D41A6"/>
    <w:rsid w:val="004D41D2"/>
    <w:rsid w:val="004D41F0"/>
    <w:rsid w:val="004D42B4"/>
    <w:rsid w:val="004D42EF"/>
    <w:rsid w:val="004D436E"/>
    <w:rsid w:val="004D4376"/>
    <w:rsid w:val="004D44FB"/>
    <w:rsid w:val="004D463D"/>
    <w:rsid w:val="004D468F"/>
    <w:rsid w:val="004D471C"/>
    <w:rsid w:val="004D47BB"/>
    <w:rsid w:val="004D4829"/>
    <w:rsid w:val="004D4909"/>
    <w:rsid w:val="004D495A"/>
    <w:rsid w:val="004D495C"/>
    <w:rsid w:val="004D4B2F"/>
    <w:rsid w:val="004D4B3D"/>
    <w:rsid w:val="004D4BB8"/>
    <w:rsid w:val="004D4C31"/>
    <w:rsid w:val="004D4DEE"/>
    <w:rsid w:val="004D4E88"/>
    <w:rsid w:val="004D4F09"/>
    <w:rsid w:val="004D4F2F"/>
    <w:rsid w:val="004D4FE1"/>
    <w:rsid w:val="004D5108"/>
    <w:rsid w:val="004D510E"/>
    <w:rsid w:val="004D527E"/>
    <w:rsid w:val="004D52C3"/>
    <w:rsid w:val="004D5380"/>
    <w:rsid w:val="004D539E"/>
    <w:rsid w:val="004D53D0"/>
    <w:rsid w:val="004D566D"/>
    <w:rsid w:val="004D57A2"/>
    <w:rsid w:val="004D57AE"/>
    <w:rsid w:val="004D5884"/>
    <w:rsid w:val="004D5887"/>
    <w:rsid w:val="004D58B0"/>
    <w:rsid w:val="004D58FA"/>
    <w:rsid w:val="004D59E3"/>
    <w:rsid w:val="004D5A3E"/>
    <w:rsid w:val="004D5AA4"/>
    <w:rsid w:val="004D5C2B"/>
    <w:rsid w:val="004D5CBB"/>
    <w:rsid w:val="004D5CE8"/>
    <w:rsid w:val="004D5D85"/>
    <w:rsid w:val="004D5EE9"/>
    <w:rsid w:val="004D6200"/>
    <w:rsid w:val="004D63F5"/>
    <w:rsid w:val="004D6561"/>
    <w:rsid w:val="004D6620"/>
    <w:rsid w:val="004D663A"/>
    <w:rsid w:val="004D6714"/>
    <w:rsid w:val="004D67EC"/>
    <w:rsid w:val="004D6804"/>
    <w:rsid w:val="004D6825"/>
    <w:rsid w:val="004D68CC"/>
    <w:rsid w:val="004D690C"/>
    <w:rsid w:val="004D691C"/>
    <w:rsid w:val="004D6A24"/>
    <w:rsid w:val="004D6A38"/>
    <w:rsid w:val="004D6A46"/>
    <w:rsid w:val="004D6A96"/>
    <w:rsid w:val="004D6AA2"/>
    <w:rsid w:val="004D6AF5"/>
    <w:rsid w:val="004D6C03"/>
    <w:rsid w:val="004D6C71"/>
    <w:rsid w:val="004D6C82"/>
    <w:rsid w:val="004D6E0E"/>
    <w:rsid w:val="004D6E4E"/>
    <w:rsid w:val="004D6E91"/>
    <w:rsid w:val="004D6E9F"/>
    <w:rsid w:val="004D6ED0"/>
    <w:rsid w:val="004D6F50"/>
    <w:rsid w:val="004D6FCB"/>
    <w:rsid w:val="004D6FD1"/>
    <w:rsid w:val="004D718A"/>
    <w:rsid w:val="004D71A9"/>
    <w:rsid w:val="004D72B9"/>
    <w:rsid w:val="004D730A"/>
    <w:rsid w:val="004D735A"/>
    <w:rsid w:val="004D73E0"/>
    <w:rsid w:val="004D7438"/>
    <w:rsid w:val="004D74AD"/>
    <w:rsid w:val="004D74CC"/>
    <w:rsid w:val="004D75AE"/>
    <w:rsid w:val="004D76EC"/>
    <w:rsid w:val="004D777C"/>
    <w:rsid w:val="004D779F"/>
    <w:rsid w:val="004D78CE"/>
    <w:rsid w:val="004D793E"/>
    <w:rsid w:val="004D79A9"/>
    <w:rsid w:val="004D7A16"/>
    <w:rsid w:val="004D7A30"/>
    <w:rsid w:val="004D7A7C"/>
    <w:rsid w:val="004D7A96"/>
    <w:rsid w:val="004D7ABD"/>
    <w:rsid w:val="004D7B02"/>
    <w:rsid w:val="004D7B3D"/>
    <w:rsid w:val="004D7BA7"/>
    <w:rsid w:val="004D7C3D"/>
    <w:rsid w:val="004D7DBF"/>
    <w:rsid w:val="004D7E21"/>
    <w:rsid w:val="004D7EC2"/>
    <w:rsid w:val="004D7F49"/>
    <w:rsid w:val="004E00D3"/>
    <w:rsid w:val="004E00D9"/>
    <w:rsid w:val="004E00DC"/>
    <w:rsid w:val="004E00F9"/>
    <w:rsid w:val="004E019B"/>
    <w:rsid w:val="004E01AA"/>
    <w:rsid w:val="004E0225"/>
    <w:rsid w:val="004E0252"/>
    <w:rsid w:val="004E02B2"/>
    <w:rsid w:val="004E0328"/>
    <w:rsid w:val="004E04F9"/>
    <w:rsid w:val="004E0568"/>
    <w:rsid w:val="004E0576"/>
    <w:rsid w:val="004E0585"/>
    <w:rsid w:val="004E06A6"/>
    <w:rsid w:val="004E070B"/>
    <w:rsid w:val="004E072B"/>
    <w:rsid w:val="004E0813"/>
    <w:rsid w:val="004E0832"/>
    <w:rsid w:val="004E08BA"/>
    <w:rsid w:val="004E099A"/>
    <w:rsid w:val="004E09E8"/>
    <w:rsid w:val="004E0A00"/>
    <w:rsid w:val="004E0AAE"/>
    <w:rsid w:val="004E0DAB"/>
    <w:rsid w:val="004E0DD3"/>
    <w:rsid w:val="004E0DE1"/>
    <w:rsid w:val="004E0F4C"/>
    <w:rsid w:val="004E101C"/>
    <w:rsid w:val="004E1099"/>
    <w:rsid w:val="004E1105"/>
    <w:rsid w:val="004E11AA"/>
    <w:rsid w:val="004E11CB"/>
    <w:rsid w:val="004E1229"/>
    <w:rsid w:val="004E12E7"/>
    <w:rsid w:val="004E14DA"/>
    <w:rsid w:val="004E14F4"/>
    <w:rsid w:val="004E15C0"/>
    <w:rsid w:val="004E15E5"/>
    <w:rsid w:val="004E165D"/>
    <w:rsid w:val="004E16D1"/>
    <w:rsid w:val="004E16D2"/>
    <w:rsid w:val="004E170F"/>
    <w:rsid w:val="004E1791"/>
    <w:rsid w:val="004E17C6"/>
    <w:rsid w:val="004E17DA"/>
    <w:rsid w:val="004E17DF"/>
    <w:rsid w:val="004E185A"/>
    <w:rsid w:val="004E193B"/>
    <w:rsid w:val="004E197D"/>
    <w:rsid w:val="004E19C4"/>
    <w:rsid w:val="004E1C03"/>
    <w:rsid w:val="004E1C6A"/>
    <w:rsid w:val="004E1FCD"/>
    <w:rsid w:val="004E1FDB"/>
    <w:rsid w:val="004E2060"/>
    <w:rsid w:val="004E2063"/>
    <w:rsid w:val="004E2064"/>
    <w:rsid w:val="004E20FB"/>
    <w:rsid w:val="004E2179"/>
    <w:rsid w:val="004E218F"/>
    <w:rsid w:val="004E221E"/>
    <w:rsid w:val="004E229A"/>
    <w:rsid w:val="004E2315"/>
    <w:rsid w:val="004E232D"/>
    <w:rsid w:val="004E2341"/>
    <w:rsid w:val="004E238C"/>
    <w:rsid w:val="004E23E5"/>
    <w:rsid w:val="004E2403"/>
    <w:rsid w:val="004E2417"/>
    <w:rsid w:val="004E256A"/>
    <w:rsid w:val="004E2578"/>
    <w:rsid w:val="004E25E5"/>
    <w:rsid w:val="004E26A0"/>
    <w:rsid w:val="004E2746"/>
    <w:rsid w:val="004E2765"/>
    <w:rsid w:val="004E284E"/>
    <w:rsid w:val="004E2886"/>
    <w:rsid w:val="004E288A"/>
    <w:rsid w:val="004E28BC"/>
    <w:rsid w:val="004E2AB3"/>
    <w:rsid w:val="004E2B35"/>
    <w:rsid w:val="004E2B3B"/>
    <w:rsid w:val="004E2B82"/>
    <w:rsid w:val="004E2BB8"/>
    <w:rsid w:val="004E2BD7"/>
    <w:rsid w:val="004E2C20"/>
    <w:rsid w:val="004E2CCD"/>
    <w:rsid w:val="004E2D4F"/>
    <w:rsid w:val="004E2EB1"/>
    <w:rsid w:val="004E2F67"/>
    <w:rsid w:val="004E2FDD"/>
    <w:rsid w:val="004E313E"/>
    <w:rsid w:val="004E3198"/>
    <w:rsid w:val="004E3213"/>
    <w:rsid w:val="004E322A"/>
    <w:rsid w:val="004E32B2"/>
    <w:rsid w:val="004E32B3"/>
    <w:rsid w:val="004E3443"/>
    <w:rsid w:val="004E3444"/>
    <w:rsid w:val="004E34E4"/>
    <w:rsid w:val="004E3552"/>
    <w:rsid w:val="004E3598"/>
    <w:rsid w:val="004E35FE"/>
    <w:rsid w:val="004E368F"/>
    <w:rsid w:val="004E3697"/>
    <w:rsid w:val="004E36CE"/>
    <w:rsid w:val="004E383B"/>
    <w:rsid w:val="004E38C0"/>
    <w:rsid w:val="004E3AB0"/>
    <w:rsid w:val="004E3AF8"/>
    <w:rsid w:val="004E3C00"/>
    <w:rsid w:val="004E3CA6"/>
    <w:rsid w:val="004E3CD1"/>
    <w:rsid w:val="004E3CE5"/>
    <w:rsid w:val="004E3DA1"/>
    <w:rsid w:val="004E3DC4"/>
    <w:rsid w:val="004E3EFE"/>
    <w:rsid w:val="004E3F5D"/>
    <w:rsid w:val="004E40A7"/>
    <w:rsid w:val="004E4306"/>
    <w:rsid w:val="004E446F"/>
    <w:rsid w:val="004E44BB"/>
    <w:rsid w:val="004E44E2"/>
    <w:rsid w:val="004E4510"/>
    <w:rsid w:val="004E4543"/>
    <w:rsid w:val="004E4589"/>
    <w:rsid w:val="004E4698"/>
    <w:rsid w:val="004E46E4"/>
    <w:rsid w:val="004E4722"/>
    <w:rsid w:val="004E475C"/>
    <w:rsid w:val="004E4859"/>
    <w:rsid w:val="004E48EE"/>
    <w:rsid w:val="004E4934"/>
    <w:rsid w:val="004E493D"/>
    <w:rsid w:val="004E4ACC"/>
    <w:rsid w:val="004E4B2C"/>
    <w:rsid w:val="004E4BAA"/>
    <w:rsid w:val="004E4C1C"/>
    <w:rsid w:val="004E4D10"/>
    <w:rsid w:val="004E4D19"/>
    <w:rsid w:val="004E4E3C"/>
    <w:rsid w:val="004E4F6D"/>
    <w:rsid w:val="004E4FB6"/>
    <w:rsid w:val="004E5010"/>
    <w:rsid w:val="004E502C"/>
    <w:rsid w:val="004E5054"/>
    <w:rsid w:val="004E51C3"/>
    <w:rsid w:val="004E523F"/>
    <w:rsid w:val="004E5241"/>
    <w:rsid w:val="004E5268"/>
    <w:rsid w:val="004E543F"/>
    <w:rsid w:val="004E5537"/>
    <w:rsid w:val="004E5553"/>
    <w:rsid w:val="004E557E"/>
    <w:rsid w:val="004E5604"/>
    <w:rsid w:val="004E5671"/>
    <w:rsid w:val="004E5692"/>
    <w:rsid w:val="004E56AA"/>
    <w:rsid w:val="004E56BF"/>
    <w:rsid w:val="004E579F"/>
    <w:rsid w:val="004E5859"/>
    <w:rsid w:val="004E58E9"/>
    <w:rsid w:val="004E5915"/>
    <w:rsid w:val="004E5986"/>
    <w:rsid w:val="004E59AB"/>
    <w:rsid w:val="004E59D2"/>
    <w:rsid w:val="004E5A34"/>
    <w:rsid w:val="004E5A8F"/>
    <w:rsid w:val="004E5B2A"/>
    <w:rsid w:val="004E5B4C"/>
    <w:rsid w:val="004E5C4C"/>
    <w:rsid w:val="004E5C91"/>
    <w:rsid w:val="004E5CE8"/>
    <w:rsid w:val="004E5DDC"/>
    <w:rsid w:val="004E5F18"/>
    <w:rsid w:val="004E5FAB"/>
    <w:rsid w:val="004E5FE4"/>
    <w:rsid w:val="004E5FFA"/>
    <w:rsid w:val="004E60D7"/>
    <w:rsid w:val="004E612F"/>
    <w:rsid w:val="004E61E5"/>
    <w:rsid w:val="004E61E6"/>
    <w:rsid w:val="004E628E"/>
    <w:rsid w:val="004E628F"/>
    <w:rsid w:val="004E63C1"/>
    <w:rsid w:val="004E6431"/>
    <w:rsid w:val="004E64F6"/>
    <w:rsid w:val="004E66F5"/>
    <w:rsid w:val="004E6818"/>
    <w:rsid w:val="004E6845"/>
    <w:rsid w:val="004E6B32"/>
    <w:rsid w:val="004E6BD8"/>
    <w:rsid w:val="004E6C8D"/>
    <w:rsid w:val="004E6D29"/>
    <w:rsid w:val="004E6DF9"/>
    <w:rsid w:val="004E7171"/>
    <w:rsid w:val="004E71F7"/>
    <w:rsid w:val="004E7217"/>
    <w:rsid w:val="004E73C9"/>
    <w:rsid w:val="004E7420"/>
    <w:rsid w:val="004E7495"/>
    <w:rsid w:val="004E7583"/>
    <w:rsid w:val="004E789F"/>
    <w:rsid w:val="004E78A2"/>
    <w:rsid w:val="004E79B9"/>
    <w:rsid w:val="004E7A90"/>
    <w:rsid w:val="004E7B92"/>
    <w:rsid w:val="004E7BF0"/>
    <w:rsid w:val="004E7BF6"/>
    <w:rsid w:val="004E7DBC"/>
    <w:rsid w:val="004E7E7A"/>
    <w:rsid w:val="004E7F23"/>
    <w:rsid w:val="004E7FBD"/>
    <w:rsid w:val="004E7FD6"/>
    <w:rsid w:val="004F0007"/>
    <w:rsid w:val="004F0027"/>
    <w:rsid w:val="004F0051"/>
    <w:rsid w:val="004F00F3"/>
    <w:rsid w:val="004F01A6"/>
    <w:rsid w:val="004F0451"/>
    <w:rsid w:val="004F04DF"/>
    <w:rsid w:val="004F05E9"/>
    <w:rsid w:val="004F0755"/>
    <w:rsid w:val="004F0772"/>
    <w:rsid w:val="004F0847"/>
    <w:rsid w:val="004F0894"/>
    <w:rsid w:val="004F08B9"/>
    <w:rsid w:val="004F08F5"/>
    <w:rsid w:val="004F098E"/>
    <w:rsid w:val="004F0B4A"/>
    <w:rsid w:val="004F0B97"/>
    <w:rsid w:val="004F0CA9"/>
    <w:rsid w:val="004F0D11"/>
    <w:rsid w:val="004F0D4D"/>
    <w:rsid w:val="004F0EDB"/>
    <w:rsid w:val="004F0F4B"/>
    <w:rsid w:val="004F10D2"/>
    <w:rsid w:val="004F1191"/>
    <w:rsid w:val="004F11ED"/>
    <w:rsid w:val="004F14A5"/>
    <w:rsid w:val="004F14E1"/>
    <w:rsid w:val="004F1524"/>
    <w:rsid w:val="004F1533"/>
    <w:rsid w:val="004F15DB"/>
    <w:rsid w:val="004F15E4"/>
    <w:rsid w:val="004F1629"/>
    <w:rsid w:val="004F1661"/>
    <w:rsid w:val="004F1726"/>
    <w:rsid w:val="004F1795"/>
    <w:rsid w:val="004F17D0"/>
    <w:rsid w:val="004F1825"/>
    <w:rsid w:val="004F1840"/>
    <w:rsid w:val="004F1898"/>
    <w:rsid w:val="004F1919"/>
    <w:rsid w:val="004F1946"/>
    <w:rsid w:val="004F1AC9"/>
    <w:rsid w:val="004F1B36"/>
    <w:rsid w:val="004F1B3D"/>
    <w:rsid w:val="004F1C35"/>
    <w:rsid w:val="004F1C44"/>
    <w:rsid w:val="004F1EA4"/>
    <w:rsid w:val="004F1ED0"/>
    <w:rsid w:val="004F1FBD"/>
    <w:rsid w:val="004F1FCA"/>
    <w:rsid w:val="004F209A"/>
    <w:rsid w:val="004F21CF"/>
    <w:rsid w:val="004F2299"/>
    <w:rsid w:val="004F235D"/>
    <w:rsid w:val="004F235F"/>
    <w:rsid w:val="004F2468"/>
    <w:rsid w:val="004F2536"/>
    <w:rsid w:val="004F2550"/>
    <w:rsid w:val="004F2568"/>
    <w:rsid w:val="004F2575"/>
    <w:rsid w:val="004F257B"/>
    <w:rsid w:val="004F26A1"/>
    <w:rsid w:val="004F28A4"/>
    <w:rsid w:val="004F292B"/>
    <w:rsid w:val="004F2947"/>
    <w:rsid w:val="004F2954"/>
    <w:rsid w:val="004F2A17"/>
    <w:rsid w:val="004F2A49"/>
    <w:rsid w:val="004F2A50"/>
    <w:rsid w:val="004F2B2F"/>
    <w:rsid w:val="004F2CA9"/>
    <w:rsid w:val="004F2CEB"/>
    <w:rsid w:val="004F2E15"/>
    <w:rsid w:val="004F2E61"/>
    <w:rsid w:val="004F2F64"/>
    <w:rsid w:val="004F2F9C"/>
    <w:rsid w:val="004F2FAD"/>
    <w:rsid w:val="004F2FD9"/>
    <w:rsid w:val="004F3028"/>
    <w:rsid w:val="004F30F1"/>
    <w:rsid w:val="004F31EB"/>
    <w:rsid w:val="004F3241"/>
    <w:rsid w:val="004F3275"/>
    <w:rsid w:val="004F34DD"/>
    <w:rsid w:val="004F350D"/>
    <w:rsid w:val="004F3554"/>
    <w:rsid w:val="004F3564"/>
    <w:rsid w:val="004F36F1"/>
    <w:rsid w:val="004F374C"/>
    <w:rsid w:val="004F379B"/>
    <w:rsid w:val="004F37E9"/>
    <w:rsid w:val="004F37F6"/>
    <w:rsid w:val="004F381D"/>
    <w:rsid w:val="004F389B"/>
    <w:rsid w:val="004F3AFB"/>
    <w:rsid w:val="004F3B7F"/>
    <w:rsid w:val="004F3B9D"/>
    <w:rsid w:val="004F3BBC"/>
    <w:rsid w:val="004F3C15"/>
    <w:rsid w:val="004F3C18"/>
    <w:rsid w:val="004F3CAB"/>
    <w:rsid w:val="004F3DA2"/>
    <w:rsid w:val="004F3DD9"/>
    <w:rsid w:val="004F3E35"/>
    <w:rsid w:val="004F3E8F"/>
    <w:rsid w:val="004F3F6B"/>
    <w:rsid w:val="004F3F84"/>
    <w:rsid w:val="004F405B"/>
    <w:rsid w:val="004F40B6"/>
    <w:rsid w:val="004F4134"/>
    <w:rsid w:val="004F4185"/>
    <w:rsid w:val="004F4215"/>
    <w:rsid w:val="004F4227"/>
    <w:rsid w:val="004F427A"/>
    <w:rsid w:val="004F4293"/>
    <w:rsid w:val="004F42DA"/>
    <w:rsid w:val="004F440D"/>
    <w:rsid w:val="004F44ED"/>
    <w:rsid w:val="004F4604"/>
    <w:rsid w:val="004F47AB"/>
    <w:rsid w:val="004F47F6"/>
    <w:rsid w:val="004F4890"/>
    <w:rsid w:val="004F489E"/>
    <w:rsid w:val="004F48C6"/>
    <w:rsid w:val="004F492F"/>
    <w:rsid w:val="004F498C"/>
    <w:rsid w:val="004F4A3E"/>
    <w:rsid w:val="004F4A5B"/>
    <w:rsid w:val="004F4A73"/>
    <w:rsid w:val="004F4A77"/>
    <w:rsid w:val="004F4ADE"/>
    <w:rsid w:val="004F4B33"/>
    <w:rsid w:val="004F4B43"/>
    <w:rsid w:val="004F4BF2"/>
    <w:rsid w:val="004F4BF7"/>
    <w:rsid w:val="004F4C5B"/>
    <w:rsid w:val="004F4C77"/>
    <w:rsid w:val="004F4CA4"/>
    <w:rsid w:val="004F4CE6"/>
    <w:rsid w:val="004F4CF9"/>
    <w:rsid w:val="004F4D5C"/>
    <w:rsid w:val="004F4D76"/>
    <w:rsid w:val="004F4DC2"/>
    <w:rsid w:val="004F4E12"/>
    <w:rsid w:val="004F4E40"/>
    <w:rsid w:val="004F5067"/>
    <w:rsid w:val="004F50FC"/>
    <w:rsid w:val="004F5136"/>
    <w:rsid w:val="004F518B"/>
    <w:rsid w:val="004F5206"/>
    <w:rsid w:val="004F527A"/>
    <w:rsid w:val="004F52AE"/>
    <w:rsid w:val="004F5394"/>
    <w:rsid w:val="004F5397"/>
    <w:rsid w:val="004F549E"/>
    <w:rsid w:val="004F54BA"/>
    <w:rsid w:val="004F54D5"/>
    <w:rsid w:val="004F56C7"/>
    <w:rsid w:val="004F5863"/>
    <w:rsid w:val="004F588B"/>
    <w:rsid w:val="004F5933"/>
    <w:rsid w:val="004F5ACA"/>
    <w:rsid w:val="004F5AFA"/>
    <w:rsid w:val="004F5BE9"/>
    <w:rsid w:val="004F5CCB"/>
    <w:rsid w:val="004F5D30"/>
    <w:rsid w:val="004F5D4D"/>
    <w:rsid w:val="004F5D56"/>
    <w:rsid w:val="004F5DCD"/>
    <w:rsid w:val="004F5E08"/>
    <w:rsid w:val="004F5FBA"/>
    <w:rsid w:val="004F60AA"/>
    <w:rsid w:val="004F6194"/>
    <w:rsid w:val="004F620B"/>
    <w:rsid w:val="004F629A"/>
    <w:rsid w:val="004F629F"/>
    <w:rsid w:val="004F62DA"/>
    <w:rsid w:val="004F6498"/>
    <w:rsid w:val="004F64B5"/>
    <w:rsid w:val="004F64DC"/>
    <w:rsid w:val="004F6556"/>
    <w:rsid w:val="004F6583"/>
    <w:rsid w:val="004F65F9"/>
    <w:rsid w:val="004F6656"/>
    <w:rsid w:val="004F6719"/>
    <w:rsid w:val="004F681A"/>
    <w:rsid w:val="004F688A"/>
    <w:rsid w:val="004F68E7"/>
    <w:rsid w:val="004F6BAE"/>
    <w:rsid w:val="004F6CDD"/>
    <w:rsid w:val="004F6D75"/>
    <w:rsid w:val="004F6D88"/>
    <w:rsid w:val="004F6E1B"/>
    <w:rsid w:val="004F6E1C"/>
    <w:rsid w:val="004F6E50"/>
    <w:rsid w:val="004F6E83"/>
    <w:rsid w:val="004F6EA8"/>
    <w:rsid w:val="004F6F71"/>
    <w:rsid w:val="004F6FF5"/>
    <w:rsid w:val="004F7057"/>
    <w:rsid w:val="004F707C"/>
    <w:rsid w:val="004F70A9"/>
    <w:rsid w:val="004F715D"/>
    <w:rsid w:val="004F71BF"/>
    <w:rsid w:val="004F7234"/>
    <w:rsid w:val="004F723E"/>
    <w:rsid w:val="004F7283"/>
    <w:rsid w:val="004F72F9"/>
    <w:rsid w:val="004F7367"/>
    <w:rsid w:val="004F7393"/>
    <w:rsid w:val="004F73A7"/>
    <w:rsid w:val="004F7472"/>
    <w:rsid w:val="004F7558"/>
    <w:rsid w:val="004F7561"/>
    <w:rsid w:val="004F75CA"/>
    <w:rsid w:val="004F763A"/>
    <w:rsid w:val="004F7782"/>
    <w:rsid w:val="004F7806"/>
    <w:rsid w:val="004F7820"/>
    <w:rsid w:val="004F78BF"/>
    <w:rsid w:val="004F7A0E"/>
    <w:rsid w:val="004F7A12"/>
    <w:rsid w:val="004F7A41"/>
    <w:rsid w:val="004F7A54"/>
    <w:rsid w:val="004F7AF2"/>
    <w:rsid w:val="004F7C0F"/>
    <w:rsid w:val="004F7E4C"/>
    <w:rsid w:val="004F7E9A"/>
    <w:rsid w:val="00500091"/>
    <w:rsid w:val="0050010B"/>
    <w:rsid w:val="00500117"/>
    <w:rsid w:val="0050017B"/>
    <w:rsid w:val="005002BC"/>
    <w:rsid w:val="00500328"/>
    <w:rsid w:val="005003B4"/>
    <w:rsid w:val="005003C3"/>
    <w:rsid w:val="005003EA"/>
    <w:rsid w:val="00500472"/>
    <w:rsid w:val="00500500"/>
    <w:rsid w:val="005005C7"/>
    <w:rsid w:val="00500638"/>
    <w:rsid w:val="00500690"/>
    <w:rsid w:val="00500691"/>
    <w:rsid w:val="00500755"/>
    <w:rsid w:val="0050078F"/>
    <w:rsid w:val="0050087B"/>
    <w:rsid w:val="00500995"/>
    <w:rsid w:val="005009FE"/>
    <w:rsid w:val="00500A0E"/>
    <w:rsid w:val="00500A92"/>
    <w:rsid w:val="00500ADA"/>
    <w:rsid w:val="00500AF8"/>
    <w:rsid w:val="00500B79"/>
    <w:rsid w:val="00500BA0"/>
    <w:rsid w:val="00500BCC"/>
    <w:rsid w:val="00500C23"/>
    <w:rsid w:val="00500D05"/>
    <w:rsid w:val="00500D8B"/>
    <w:rsid w:val="00500DCB"/>
    <w:rsid w:val="00500E4D"/>
    <w:rsid w:val="00500E9C"/>
    <w:rsid w:val="00500EB6"/>
    <w:rsid w:val="00500EDD"/>
    <w:rsid w:val="00501188"/>
    <w:rsid w:val="005011B9"/>
    <w:rsid w:val="005012E3"/>
    <w:rsid w:val="005012F5"/>
    <w:rsid w:val="0050137B"/>
    <w:rsid w:val="005013B0"/>
    <w:rsid w:val="0050141B"/>
    <w:rsid w:val="00501486"/>
    <w:rsid w:val="005014AA"/>
    <w:rsid w:val="005014B7"/>
    <w:rsid w:val="005014DD"/>
    <w:rsid w:val="00501536"/>
    <w:rsid w:val="00501547"/>
    <w:rsid w:val="005016FF"/>
    <w:rsid w:val="0050170A"/>
    <w:rsid w:val="0050175E"/>
    <w:rsid w:val="00501812"/>
    <w:rsid w:val="00501931"/>
    <w:rsid w:val="00501A36"/>
    <w:rsid w:val="00501AB3"/>
    <w:rsid w:val="00501AFB"/>
    <w:rsid w:val="00501B28"/>
    <w:rsid w:val="00501BB6"/>
    <w:rsid w:val="00501D60"/>
    <w:rsid w:val="00501DBB"/>
    <w:rsid w:val="00501E04"/>
    <w:rsid w:val="00501E19"/>
    <w:rsid w:val="00501EB5"/>
    <w:rsid w:val="00501F16"/>
    <w:rsid w:val="00501FBD"/>
    <w:rsid w:val="00501FBF"/>
    <w:rsid w:val="00502046"/>
    <w:rsid w:val="0050206D"/>
    <w:rsid w:val="00502090"/>
    <w:rsid w:val="005021C9"/>
    <w:rsid w:val="005021D3"/>
    <w:rsid w:val="005021FD"/>
    <w:rsid w:val="0050227F"/>
    <w:rsid w:val="005022D2"/>
    <w:rsid w:val="00502347"/>
    <w:rsid w:val="0050239A"/>
    <w:rsid w:val="005023F2"/>
    <w:rsid w:val="00502414"/>
    <w:rsid w:val="00502458"/>
    <w:rsid w:val="00502459"/>
    <w:rsid w:val="00502460"/>
    <w:rsid w:val="005024BE"/>
    <w:rsid w:val="00502505"/>
    <w:rsid w:val="0050252E"/>
    <w:rsid w:val="0050255E"/>
    <w:rsid w:val="005025EF"/>
    <w:rsid w:val="00502677"/>
    <w:rsid w:val="00502993"/>
    <w:rsid w:val="00502996"/>
    <w:rsid w:val="005029CB"/>
    <w:rsid w:val="00502C27"/>
    <w:rsid w:val="00502CB3"/>
    <w:rsid w:val="00502D4C"/>
    <w:rsid w:val="00502D4E"/>
    <w:rsid w:val="00502D8D"/>
    <w:rsid w:val="00502E5F"/>
    <w:rsid w:val="00502E95"/>
    <w:rsid w:val="00502F35"/>
    <w:rsid w:val="00502FA0"/>
    <w:rsid w:val="00502FC2"/>
    <w:rsid w:val="0050300C"/>
    <w:rsid w:val="0050306B"/>
    <w:rsid w:val="005030D1"/>
    <w:rsid w:val="00503143"/>
    <w:rsid w:val="00503172"/>
    <w:rsid w:val="005032EC"/>
    <w:rsid w:val="005035C1"/>
    <w:rsid w:val="00503620"/>
    <w:rsid w:val="00503683"/>
    <w:rsid w:val="00503690"/>
    <w:rsid w:val="005036CF"/>
    <w:rsid w:val="005036EE"/>
    <w:rsid w:val="00503776"/>
    <w:rsid w:val="00503781"/>
    <w:rsid w:val="005037AE"/>
    <w:rsid w:val="00503856"/>
    <w:rsid w:val="0050391F"/>
    <w:rsid w:val="0050397D"/>
    <w:rsid w:val="005039A4"/>
    <w:rsid w:val="00503A74"/>
    <w:rsid w:val="00503A7B"/>
    <w:rsid w:val="00503A9D"/>
    <w:rsid w:val="00503B2B"/>
    <w:rsid w:val="00503B33"/>
    <w:rsid w:val="00503C0E"/>
    <w:rsid w:val="00503D3E"/>
    <w:rsid w:val="00503EFC"/>
    <w:rsid w:val="00503F38"/>
    <w:rsid w:val="00503F3B"/>
    <w:rsid w:val="00503F79"/>
    <w:rsid w:val="00503FD2"/>
    <w:rsid w:val="00504000"/>
    <w:rsid w:val="0050401C"/>
    <w:rsid w:val="0050406C"/>
    <w:rsid w:val="00504074"/>
    <w:rsid w:val="00504082"/>
    <w:rsid w:val="0050437B"/>
    <w:rsid w:val="00504380"/>
    <w:rsid w:val="00504449"/>
    <w:rsid w:val="0050456A"/>
    <w:rsid w:val="0050460F"/>
    <w:rsid w:val="005046B8"/>
    <w:rsid w:val="005048B3"/>
    <w:rsid w:val="005048F1"/>
    <w:rsid w:val="005049DB"/>
    <w:rsid w:val="00504A03"/>
    <w:rsid w:val="00504A37"/>
    <w:rsid w:val="00504A7C"/>
    <w:rsid w:val="00504A7E"/>
    <w:rsid w:val="00504B44"/>
    <w:rsid w:val="00504B8C"/>
    <w:rsid w:val="00504BFE"/>
    <w:rsid w:val="00504C06"/>
    <w:rsid w:val="00504C7B"/>
    <w:rsid w:val="00504C86"/>
    <w:rsid w:val="00504E84"/>
    <w:rsid w:val="00504EAC"/>
    <w:rsid w:val="00504F40"/>
    <w:rsid w:val="00504FFC"/>
    <w:rsid w:val="0050505E"/>
    <w:rsid w:val="00505063"/>
    <w:rsid w:val="005050FF"/>
    <w:rsid w:val="0050513F"/>
    <w:rsid w:val="005051F9"/>
    <w:rsid w:val="005052AE"/>
    <w:rsid w:val="00505341"/>
    <w:rsid w:val="005053C7"/>
    <w:rsid w:val="005053C9"/>
    <w:rsid w:val="0050553C"/>
    <w:rsid w:val="00505572"/>
    <w:rsid w:val="005055DD"/>
    <w:rsid w:val="00505609"/>
    <w:rsid w:val="00505658"/>
    <w:rsid w:val="005056F9"/>
    <w:rsid w:val="0050586A"/>
    <w:rsid w:val="00505926"/>
    <w:rsid w:val="0050594C"/>
    <w:rsid w:val="00505959"/>
    <w:rsid w:val="00505A70"/>
    <w:rsid w:val="00505ACB"/>
    <w:rsid w:val="00505B61"/>
    <w:rsid w:val="00505B6F"/>
    <w:rsid w:val="00505B71"/>
    <w:rsid w:val="00505DAF"/>
    <w:rsid w:val="00505E51"/>
    <w:rsid w:val="00505EFC"/>
    <w:rsid w:val="00505FC1"/>
    <w:rsid w:val="0050608D"/>
    <w:rsid w:val="005060D3"/>
    <w:rsid w:val="005060EE"/>
    <w:rsid w:val="005061C0"/>
    <w:rsid w:val="0050620F"/>
    <w:rsid w:val="00506243"/>
    <w:rsid w:val="005062C7"/>
    <w:rsid w:val="00506337"/>
    <w:rsid w:val="00506354"/>
    <w:rsid w:val="00506361"/>
    <w:rsid w:val="005064FA"/>
    <w:rsid w:val="005064FF"/>
    <w:rsid w:val="0050652B"/>
    <w:rsid w:val="0050657A"/>
    <w:rsid w:val="005065B8"/>
    <w:rsid w:val="005065FC"/>
    <w:rsid w:val="005066D9"/>
    <w:rsid w:val="005067DB"/>
    <w:rsid w:val="005067E7"/>
    <w:rsid w:val="00506836"/>
    <w:rsid w:val="005069B0"/>
    <w:rsid w:val="00506A47"/>
    <w:rsid w:val="00506B29"/>
    <w:rsid w:val="00506B39"/>
    <w:rsid w:val="00506B67"/>
    <w:rsid w:val="00506BF8"/>
    <w:rsid w:val="00506C41"/>
    <w:rsid w:val="00506C82"/>
    <w:rsid w:val="00506CD0"/>
    <w:rsid w:val="00506D55"/>
    <w:rsid w:val="00506DAA"/>
    <w:rsid w:val="00506E4B"/>
    <w:rsid w:val="00506FBD"/>
    <w:rsid w:val="00506FC1"/>
    <w:rsid w:val="0050714E"/>
    <w:rsid w:val="00507175"/>
    <w:rsid w:val="005071D4"/>
    <w:rsid w:val="00507238"/>
    <w:rsid w:val="005072D7"/>
    <w:rsid w:val="00507333"/>
    <w:rsid w:val="005073CC"/>
    <w:rsid w:val="00507426"/>
    <w:rsid w:val="00507476"/>
    <w:rsid w:val="005075D9"/>
    <w:rsid w:val="00507610"/>
    <w:rsid w:val="00507625"/>
    <w:rsid w:val="00507660"/>
    <w:rsid w:val="0050767B"/>
    <w:rsid w:val="005076E5"/>
    <w:rsid w:val="00507787"/>
    <w:rsid w:val="005077C3"/>
    <w:rsid w:val="0050789F"/>
    <w:rsid w:val="005078A9"/>
    <w:rsid w:val="005078C3"/>
    <w:rsid w:val="005078C6"/>
    <w:rsid w:val="00507B04"/>
    <w:rsid w:val="00507C43"/>
    <w:rsid w:val="00507C5F"/>
    <w:rsid w:val="00507D14"/>
    <w:rsid w:val="00507EBA"/>
    <w:rsid w:val="00507ECA"/>
    <w:rsid w:val="00507ED0"/>
    <w:rsid w:val="00507FAF"/>
    <w:rsid w:val="00510056"/>
    <w:rsid w:val="0051008A"/>
    <w:rsid w:val="005100D9"/>
    <w:rsid w:val="0051028F"/>
    <w:rsid w:val="0051036D"/>
    <w:rsid w:val="00510460"/>
    <w:rsid w:val="0051046B"/>
    <w:rsid w:val="005104CF"/>
    <w:rsid w:val="005104DF"/>
    <w:rsid w:val="00510696"/>
    <w:rsid w:val="005106F0"/>
    <w:rsid w:val="00510747"/>
    <w:rsid w:val="00510866"/>
    <w:rsid w:val="00510962"/>
    <w:rsid w:val="00510ACF"/>
    <w:rsid w:val="00510B51"/>
    <w:rsid w:val="00510B67"/>
    <w:rsid w:val="00510BE2"/>
    <w:rsid w:val="00510C8B"/>
    <w:rsid w:val="00510D7C"/>
    <w:rsid w:val="00510D82"/>
    <w:rsid w:val="00510DC3"/>
    <w:rsid w:val="00510E92"/>
    <w:rsid w:val="00510F48"/>
    <w:rsid w:val="00510F8F"/>
    <w:rsid w:val="005110B1"/>
    <w:rsid w:val="005110C3"/>
    <w:rsid w:val="005110CE"/>
    <w:rsid w:val="0051111A"/>
    <w:rsid w:val="00511165"/>
    <w:rsid w:val="0051117E"/>
    <w:rsid w:val="00511306"/>
    <w:rsid w:val="005114A6"/>
    <w:rsid w:val="005114A8"/>
    <w:rsid w:val="005114BC"/>
    <w:rsid w:val="005115F5"/>
    <w:rsid w:val="00511674"/>
    <w:rsid w:val="0051178E"/>
    <w:rsid w:val="0051178F"/>
    <w:rsid w:val="005117C4"/>
    <w:rsid w:val="005118AD"/>
    <w:rsid w:val="00511968"/>
    <w:rsid w:val="00511A7C"/>
    <w:rsid w:val="00511A80"/>
    <w:rsid w:val="00511AA2"/>
    <w:rsid w:val="00511B5F"/>
    <w:rsid w:val="00511D78"/>
    <w:rsid w:val="00511DE4"/>
    <w:rsid w:val="00511E72"/>
    <w:rsid w:val="00511E7A"/>
    <w:rsid w:val="00511EB1"/>
    <w:rsid w:val="00511EC8"/>
    <w:rsid w:val="00511F09"/>
    <w:rsid w:val="0051204F"/>
    <w:rsid w:val="0051207F"/>
    <w:rsid w:val="00512165"/>
    <w:rsid w:val="0051224F"/>
    <w:rsid w:val="00512265"/>
    <w:rsid w:val="00512349"/>
    <w:rsid w:val="005123B3"/>
    <w:rsid w:val="005125CF"/>
    <w:rsid w:val="005125D6"/>
    <w:rsid w:val="0051264F"/>
    <w:rsid w:val="00512673"/>
    <w:rsid w:val="0051267E"/>
    <w:rsid w:val="005126CE"/>
    <w:rsid w:val="005129EA"/>
    <w:rsid w:val="00512A3F"/>
    <w:rsid w:val="00512A73"/>
    <w:rsid w:val="00512A86"/>
    <w:rsid w:val="00512A9B"/>
    <w:rsid w:val="00512B7C"/>
    <w:rsid w:val="00512CF7"/>
    <w:rsid w:val="00512DE4"/>
    <w:rsid w:val="00512EA9"/>
    <w:rsid w:val="00512F13"/>
    <w:rsid w:val="00512F88"/>
    <w:rsid w:val="0051301D"/>
    <w:rsid w:val="0051304E"/>
    <w:rsid w:val="005130ED"/>
    <w:rsid w:val="0051313F"/>
    <w:rsid w:val="0051321A"/>
    <w:rsid w:val="005132B0"/>
    <w:rsid w:val="00513351"/>
    <w:rsid w:val="00513375"/>
    <w:rsid w:val="005135C6"/>
    <w:rsid w:val="005135DE"/>
    <w:rsid w:val="00513662"/>
    <w:rsid w:val="0051368E"/>
    <w:rsid w:val="00513720"/>
    <w:rsid w:val="00513913"/>
    <w:rsid w:val="00513A35"/>
    <w:rsid w:val="00513ABF"/>
    <w:rsid w:val="00513BC9"/>
    <w:rsid w:val="00513C79"/>
    <w:rsid w:val="00513CF3"/>
    <w:rsid w:val="00513D49"/>
    <w:rsid w:val="00513D65"/>
    <w:rsid w:val="00513D89"/>
    <w:rsid w:val="00513DB9"/>
    <w:rsid w:val="00513E0A"/>
    <w:rsid w:val="00513F3C"/>
    <w:rsid w:val="005140DF"/>
    <w:rsid w:val="005141A7"/>
    <w:rsid w:val="005141BB"/>
    <w:rsid w:val="005142A1"/>
    <w:rsid w:val="00514348"/>
    <w:rsid w:val="0051440E"/>
    <w:rsid w:val="0051442C"/>
    <w:rsid w:val="00514435"/>
    <w:rsid w:val="00514439"/>
    <w:rsid w:val="0051446C"/>
    <w:rsid w:val="0051448D"/>
    <w:rsid w:val="00514574"/>
    <w:rsid w:val="00514630"/>
    <w:rsid w:val="005146B2"/>
    <w:rsid w:val="005146C0"/>
    <w:rsid w:val="005146F3"/>
    <w:rsid w:val="00514733"/>
    <w:rsid w:val="0051474F"/>
    <w:rsid w:val="005147D0"/>
    <w:rsid w:val="00514826"/>
    <w:rsid w:val="005148C6"/>
    <w:rsid w:val="00514982"/>
    <w:rsid w:val="00514989"/>
    <w:rsid w:val="00514ACD"/>
    <w:rsid w:val="00514B60"/>
    <w:rsid w:val="00514BB3"/>
    <w:rsid w:val="00514CBA"/>
    <w:rsid w:val="00514D55"/>
    <w:rsid w:val="00514D9A"/>
    <w:rsid w:val="00514DB2"/>
    <w:rsid w:val="00514E3B"/>
    <w:rsid w:val="00514E68"/>
    <w:rsid w:val="00514EBE"/>
    <w:rsid w:val="00514EDE"/>
    <w:rsid w:val="00515071"/>
    <w:rsid w:val="0051512A"/>
    <w:rsid w:val="005151AA"/>
    <w:rsid w:val="005151B2"/>
    <w:rsid w:val="005151BD"/>
    <w:rsid w:val="005151E4"/>
    <w:rsid w:val="0051521E"/>
    <w:rsid w:val="005152C6"/>
    <w:rsid w:val="005152D4"/>
    <w:rsid w:val="00515366"/>
    <w:rsid w:val="005153B7"/>
    <w:rsid w:val="0051550E"/>
    <w:rsid w:val="005155E8"/>
    <w:rsid w:val="005156D3"/>
    <w:rsid w:val="0051577C"/>
    <w:rsid w:val="005157B3"/>
    <w:rsid w:val="005157FE"/>
    <w:rsid w:val="00515878"/>
    <w:rsid w:val="0051589B"/>
    <w:rsid w:val="005158AF"/>
    <w:rsid w:val="005158B6"/>
    <w:rsid w:val="00515916"/>
    <w:rsid w:val="00515928"/>
    <w:rsid w:val="005159E0"/>
    <w:rsid w:val="00515A90"/>
    <w:rsid w:val="00515AA4"/>
    <w:rsid w:val="00515AE4"/>
    <w:rsid w:val="00515B21"/>
    <w:rsid w:val="00515BBD"/>
    <w:rsid w:val="00515C7D"/>
    <w:rsid w:val="00515D0A"/>
    <w:rsid w:val="00515D44"/>
    <w:rsid w:val="00515D52"/>
    <w:rsid w:val="00515D79"/>
    <w:rsid w:val="00515DE4"/>
    <w:rsid w:val="00515EDD"/>
    <w:rsid w:val="0051600B"/>
    <w:rsid w:val="005160CD"/>
    <w:rsid w:val="00516171"/>
    <w:rsid w:val="00516185"/>
    <w:rsid w:val="00516205"/>
    <w:rsid w:val="00516229"/>
    <w:rsid w:val="005162E8"/>
    <w:rsid w:val="00516366"/>
    <w:rsid w:val="0051640F"/>
    <w:rsid w:val="00516459"/>
    <w:rsid w:val="005166A0"/>
    <w:rsid w:val="005166A7"/>
    <w:rsid w:val="005167E8"/>
    <w:rsid w:val="0051684D"/>
    <w:rsid w:val="00516854"/>
    <w:rsid w:val="00516862"/>
    <w:rsid w:val="0051690F"/>
    <w:rsid w:val="00516981"/>
    <w:rsid w:val="00516A96"/>
    <w:rsid w:val="00516B1B"/>
    <w:rsid w:val="00516BA5"/>
    <w:rsid w:val="00516CD9"/>
    <w:rsid w:val="00516DB2"/>
    <w:rsid w:val="00516E0F"/>
    <w:rsid w:val="00516F30"/>
    <w:rsid w:val="0051704F"/>
    <w:rsid w:val="00517071"/>
    <w:rsid w:val="00517074"/>
    <w:rsid w:val="0051713C"/>
    <w:rsid w:val="0051716D"/>
    <w:rsid w:val="00517282"/>
    <w:rsid w:val="005173BA"/>
    <w:rsid w:val="005173CE"/>
    <w:rsid w:val="0051745E"/>
    <w:rsid w:val="00517465"/>
    <w:rsid w:val="00517468"/>
    <w:rsid w:val="0051748B"/>
    <w:rsid w:val="005175A7"/>
    <w:rsid w:val="005175EF"/>
    <w:rsid w:val="005176C4"/>
    <w:rsid w:val="0051777B"/>
    <w:rsid w:val="0051779B"/>
    <w:rsid w:val="005178B7"/>
    <w:rsid w:val="005178DD"/>
    <w:rsid w:val="00517948"/>
    <w:rsid w:val="00517A41"/>
    <w:rsid w:val="00517A80"/>
    <w:rsid w:val="00517B62"/>
    <w:rsid w:val="00517B8F"/>
    <w:rsid w:val="00517BD6"/>
    <w:rsid w:val="00517E06"/>
    <w:rsid w:val="00517E48"/>
    <w:rsid w:val="00517E9D"/>
    <w:rsid w:val="00517F00"/>
    <w:rsid w:val="00517F14"/>
    <w:rsid w:val="00517F2E"/>
    <w:rsid w:val="00517F55"/>
    <w:rsid w:val="005200C4"/>
    <w:rsid w:val="005200DB"/>
    <w:rsid w:val="0052012E"/>
    <w:rsid w:val="00520255"/>
    <w:rsid w:val="005202AC"/>
    <w:rsid w:val="00520343"/>
    <w:rsid w:val="0052036F"/>
    <w:rsid w:val="005203B5"/>
    <w:rsid w:val="00520418"/>
    <w:rsid w:val="0052046B"/>
    <w:rsid w:val="0052046D"/>
    <w:rsid w:val="0052047E"/>
    <w:rsid w:val="00520481"/>
    <w:rsid w:val="00520516"/>
    <w:rsid w:val="0052064A"/>
    <w:rsid w:val="005206A7"/>
    <w:rsid w:val="005206CD"/>
    <w:rsid w:val="005206DA"/>
    <w:rsid w:val="00520734"/>
    <w:rsid w:val="0052075E"/>
    <w:rsid w:val="005207A0"/>
    <w:rsid w:val="00520873"/>
    <w:rsid w:val="005209A2"/>
    <w:rsid w:val="005209AD"/>
    <w:rsid w:val="00520A15"/>
    <w:rsid w:val="00520B5B"/>
    <w:rsid w:val="00520BE0"/>
    <w:rsid w:val="00520C59"/>
    <w:rsid w:val="00520CE6"/>
    <w:rsid w:val="00520D5A"/>
    <w:rsid w:val="00520E2F"/>
    <w:rsid w:val="00520F5A"/>
    <w:rsid w:val="0052108E"/>
    <w:rsid w:val="00521274"/>
    <w:rsid w:val="005212AB"/>
    <w:rsid w:val="00521409"/>
    <w:rsid w:val="00521421"/>
    <w:rsid w:val="00521502"/>
    <w:rsid w:val="005216ED"/>
    <w:rsid w:val="005216FF"/>
    <w:rsid w:val="005217E2"/>
    <w:rsid w:val="00521812"/>
    <w:rsid w:val="00521817"/>
    <w:rsid w:val="00521858"/>
    <w:rsid w:val="005218CE"/>
    <w:rsid w:val="00521942"/>
    <w:rsid w:val="00521A3C"/>
    <w:rsid w:val="00521A98"/>
    <w:rsid w:val="00521B59"/>
    <w:rsid w:val="00521C70"/>
    <w:rsid w:val="00521CC1"/>
    <w:rsid w:val="00521CC9"/>
    <w:rsid w:val="00521D89"/>
    <w:rsid w:val="00521D9B"/>
    <w:rsid w:val="00521DE0"/>
    <w:rsid w:val="00521E8E"/>
    <w:rsid w:val="00521F1B"/>
    <w:rsid w:val="0052202E"/>
    <w:rsid w:val="0052203B"/>
    <w:rsid w:val="0052211D"/>
    <w:rsid w:val="005221FE"/>
    <w:rsid w:val="0052220F"/>
    <w:rsid w:val="0052226C"/>
    <w:rsid w:val="005222F7"/>
    <w:rsid w:val="005222FD"/>
    <w:rsid w:val="00522377"/>
    <w:rsid w:val="0052247E"/>
    <w:rsid w:val="0052253B"/>
    <w:rsid w:val="00522571"/>
    <w:rsid w:val="005225EA"/>
    <w:rsid w:val="005227A2"/>
    <w:rsid w:val="00522881"/>
    <w:rsid w:val="00522906"/>
    <w:rsid w:val="00522950"/>
    <w:rsid w:val="005229AE"/>
    <w:rsid w:val="005229C6"/>
    <w:rsid w:val="005229E6"/>
    <w:rsid w:val="005229E8"/>
    <w:rsid w:val="00522A4A"/>
    <w:rsid w:val="00522BA6"/>
    <w:rsid w:val="00522CED"/>
    <w:rsid w:val="00522D5E"/>
    <w:rsid w:val="00522D60"/>
    <w:rsid w:val="00522D8B"/>
    <w:rsid w:val="00522E3B"/>
    <w:rsid w:val="005230BD"/>
    <w:rsid w:val="005231DD"/>
    <w:rsid w:val="0052331D"/>
    <w:rsid w:val="00523340"/>
    <w:rsid w:val="005233C4"/>
    <w:rsid w:val="005233F0"/>
    <w:rsid w:val="00523524"/>
    <w:rsid w:val="00523544"/>
    <w:rsid w:val="0052369C"/>
    <w:rsid w:val="005236AC"/>
    <w:rsid w:val="0052370D"/>
    <w:rsid w:val="005237FD"/>
    <w:rsid w:val="0052394D"/>
    <w:rsid w:val="00523A21"/>
    <w:rsid w:val="00523A22"/>
    <w:rsid w:val="00523A42"/>
    <w:rsid w:val="00523AB9"/>
    <w:rsid w:val="00523B1F"/>
    <w:rsid w:val="00523B22"/>
    <w:rsid w:val="00523B5C"/>
    <w:rsid w:val="00523B67"/>
    <w:rsid w:val="00523BC3"/>
    <w:rsid w:val="00523C44"/>
    <w:rsid w:val="00523D18"/>
    <w:rsid w:val="00523D4C"/>
    <w:rsid w:val="00523DDB"/>
    <w:rsid w:val="00523E0D"/>
    <w:rsid w:val="00523E2F"/>
    <w:rsid w:val="00523EF0"/>
    <w:rsid w:val="0052403C"/>
    <w:rsid w:val="0052407A"/>
    <w:rsid w:val="005240D7"/>
    <w:rsid w:val="005241AE"/>
    <w:rsid w:val="0052430C"/>
    <w:rsid w:val="0052449F"/>
    <w:rsid w:val="00524566"/>
    <w:rsid w:val="005245D4"/>
    <w:rsid w:val="005246CA"/>
    <w:rsid w:val="005246DC"/>
    <w:rsid w:val="0052473C"/>
    <w:rsid w:val="0052474D"/>
    <w:rsid w:val="005247C0"/>
    <w:rsid w:val="005247E8"/>
    <w:rsid w:val="00524814"/>
    <w:rsid w:val="0052481E"/>
    <w:rsid w:val="0052487D"/>
    <w:rsid w:val="00524888"/>
    <w:rsid w:val="005249BB"/>
    <w:rsid w:val="005249FC"/>
    <w:rsid w:val="00524A6B"/>
    <w:rsid w:val="00524AEA"/>
    <w:rsid w:val="00524B3A"/>
    <w:rsid w:val="00524B56"/>
    <w:rsid w:val="00524B66"/>
    <w:rsid w:val="00524BD0"/>
    <w:rsid w:val="00524C8F"/>
    <w:rsid w:val="00524CE7"/>
    <w:rsid w:val="00524D21"/>
    <w:rsid w:val="00524DBD"/>
    <w:rsid w:val="00524E99"/>
    <w:rsid w:val="00524EE1"/>
    <w:rsid w:val="00524EEE"/>
    <w:rsid w:val="00524FDB"/>
    <w:rsid w:val="00525067"/>
    <w:rsid w:val="005250A9"/>
    <w:rsid w:val="00525256"/>
    <w:rsid w:val="0052527B"/>
    <w:rsid w:val="005252F6"/>
    <w:rsid w:val="00525415"/>
    <w:rsid w:val="00525436"/>
    <w:rsid w:val="00525449"/>
    <w:rsid w:val="00525521"/>
    <w:rsid w:val="00525613"/>
    <w:rsid w:val="0052576F"/>
    <w:rsid w:val="005257B0"/>
    <w:rsid w:val="00525911"/>
    <w:rsid w:val="005259C8"/>
    <w:rsid w:val="005259DF"/>
    <w:rsid w:val="00525A6C"/>
    <w:rsid w:val="00525ADB"/>
    <w:rsid w:val="00525C20"/>
    <w:rsid w:val="00525C5B"/>
    <w:rsid w:val="00525C6A"/>
    <w:rsid w:val="00525C6E"/>
    <w:rsid w:val="00525CA4"/>
    <w:rsid w:val="00525CB5"/>
    <w:rsid w:val="00525D1F"/>
    <w:rsid w:val="00525D7B"/>
    <w:rsid w:val="00525DB2"/>
    <w:rsid w:val="00525E35"/>
    <w:rsid w:val="00525E7C"/>
    <w:rsid w:val="00525F5B"/>
    <w:rsid w:val="00525F7B"/>
    <w:rsid w:val="00525F88"/>
    <w:rsid w:val="00525FF0"/>
    <w:rsid w:val="00525FFF"/>
    <w:rsid w:val="00526052"/>
    <w:rsid w:val="005260F6"/>
    <w:rsid w:val="00526188"/>
    <w:rsid w:val="0052619C"/>
    <w:rsid w:val="00526233"/>
    <w:rsid w:val="0052624B"/>
    <w:rsid w:val="005262BA"/>
    <w:rsid w:val="005262DD"/>
    <w:rsid w:val="00526302"/>
    <w:rsid w:val="0052638D"/>
    <w:rsid w:val="00526405"/>
    <w:rsid w:val="0052649C"/>
    <w:rsid w:val="005264C4"/>
    <w:rsid w:val="005265CE"/>
    <w:rsid w:val="0052661A"/>
    <w:rsid w:val="005268CB"/>
    <w:rsid w:val="00526923"/>
    <w:rsid w:val="0052692B"/>
    <w:rsid w:val="0052693A"/>
    <w:rsid w:val="005269A7"/>
    <w:rsid w:val="005269E0"/>
    <w:rsid w:val="00526A8B"/>
    <w:rsid w:val="00526AA4"/>
    <w:rsid w:val="00526B19"/>
    <w:rsid w:val="00526B7B"/>
    <w:rsid w:val="00526C69"/>
    <w:rsid w:val="00526CDF"/>
    <w:rsid w:val="00526D39"/>
    <w:rsid w:val="00526D9D"/>
    <w:rsid w:val="00526E58"/>
    <w:rsid w:val="00526E61"/>
    <w:rsid w:val="00526EA8"/>
    <w:rsid w:val="00526ECE"/>
    <w:rsid w:val="00526F90"/>
    <w:rsid w:val="00526FD6"/>
    <w:rsid w:val="00527068"/>
    <w:rsid w:val="005270F2"/>
    <w:rsid w:val="00527118"/>
    <w:rsid w:val="0052712F"/>
    <w:rsid w:val="005271B1"/>
    <w:rsid w:val="0052723D"/>
    <w:rsid w:val="005272DF"/>
    <w:rsid w:val="00527356"/>
    <w:rsid w:val="00527507"/>
    <w:rsid w:val="00527590"/>
    <w:rsid w:val="005275CB"/>
    <w:rsid w:val="00527610"/>
    <w:rsid w:val="0052761C"/>
    <w:rsid w:val="0052765B"/>
    <w:rsid w:val="00527661"/>
    <w:rsid w:val="00527675"/>
    <w:rsid w:val="0052769A"/>
    <w:rsid w:val="00527750"/>
    <w:rsid w:val="005277EF"/>
    <w:rsid w:val="005277F7"/>
    <w:rsid w:val="0052792A"/>
    <w:rsid w:val="0052795F"/>
    <w:rsid w:val="00527B40"/>
    <w:rsid w:val="00527D6E"/>
    <w:rsid w:val="00527D93"/>
    <w:rsid w:val="00527DD1"/>
    <w:rsid w:val="00527E84"/>
    <w:rsid w:val="00527F0E"/>
    <w:rsid w:val="00527F16"/>
    <w:rsid w:val="00527FC9"/>
    <w:rsid w:val="00530142"/>
    <w:rsid w:val="005301DC"/>
    <w:rsid w:val="005301F8"/>
    <w:rsid w:val="00530268"/>
    <w:rsid w:val="005302D0"/>
    <w:rsid w:val="005303B8"/>
    <w:rsid w:val="0053048B"/>
    <w:rsid w:val="0053051B"/>
    <w:rsid w:val="005305A8"/>
    <w:rsid w:val="005305D2"/>
    <w:rsid w:val="005305E9"/>
    <w:rsid w:val="00530648"/>
    <w:rsid w:val="00530682"/>
    <w:rsid w:val="0053076E"/>
    <w:rsid w:val="005307A7"/>
    <w:rsid w:val="0053080A"/>
    <w:rsid w:val="005308BD"/>
    <w:rsid w:val="005308F8"/>
    <w:rsid w:val="00530AD0"/>
    <w:rsid w:val="00530B47"/>
    <w:rsid w:val="00530B81"/>
    <w:rsid w:val="00530BF3"/>
    <w:rsid w:val="00530D82"/>
    <w:rsid w:val="00530F64"/>
    <w:rsid w:val="00530F71"/>
    <w:rsid w:val="00530FD4"/>
    <w:rsid w:val="00530FE8"/>
    <w:rsid w:val="00530FE9"/>
    <w:rsid w:val="00531148"/>
    <w:rsid w:val="00531244"/>
    <w:rsid w:val="0053137E"/>
    <w:rsid w:val="00531394"/>
    <w:rsid w:val="005315B8"/>
    <w:rsid w:val="005316AF"/>
    <w:rsid w:val="005316CF"/>
    <w:rsid w:val="00531702"/>
    <w:rsid w:val="005317E8"/>
    <w:rsid w:val="00531879"/>
    <w:rsid w:val="00531897"/>
    <w:rsid w:val="0053189C"/>
    <w:rsid w:val="005319EF"/>
    <w:rsid w:val="00531A53"/>
    <w:rsid w:val="00531A61"/>
    <w:rsid w:val="00531A9C"/>
    <w:rsid w:val="00531AD3"/>
    <w:rsid w:val="00531B3A"/>
    <w:rsid w:val="00531B6C"/>
    <w:rsid w:val="00531BA3"/>
    <w:rsid w:val="00531BDF"/>
    <w:rsid w:val="00531C5A"/>
    <w:rsid w:val="00531CC1"/>
    <w:rsid w:val="00531E3F"/>
    <w:rsid w:val="0053207D"/>
    <w:rsid w:val="00532092"/>
    <w:rsid w:val="0053217B"/>
    <w:rsid w:val="00532212"/>
    <w:rsid w:val="00532243"/>
    <w:rsid w:val="005322AF"/>
    <w:rsid w:val="005322FF"/>
    <w:rsid w:val="00532362"/>
    <w:rsid w:val="00532408"/>
    <w:rsid w:val="0053248C"/>
    <w:rsid w:val="005324A5"/>
    <w:rsid w:val="0053251C"/>
    <w:rsid w:val="0053252B"/>
    <w:rsid w:val="00532540"/>
    <w:rsid w:val="005325D7"/>
    <w:rsid w:val="00532660"/>
    <w:rsid w:val="0053266F"/>
    <w:rsid w:val="00532709"/>
    <w:rsid w:val="00532739"/>
    <w:rsid w:val="00532901"/>
    <w:rsid w:val="0053297C"/>
    <w:rsid w:val="00532A2C"/>
    <w:rsid w:val="00532A6B"/>
    <w:rsid w:val="00532ABC"/>
    <w:rsid w:val="00532B16"/>
    <w:rsid w:val="00532B9E"/>
    <w:rsid w:val="00532BC6"/>
    <w:rsid w:val="00532C60"/>
    <w:rsid w:val="00532CA6"/>
    <w:rsid w:val="00532CF5"/>
    <w:rsid w:val="00532D55"/>
    <w:rsid w:val="00532DA7"/>
    <w:rsid w:val="00532E79"/>
    <w:rsid w:val="00532F7D"/>
    <w:rsid w:val="00532FB5"/>
    <w:rsid w:val="0053306B"/>
    <w:rsid w:val="005330CA"/>
    <w:rsid w:val="0053320A"/>
    <w:rsid w:val="00533257"/>
    <w:rsid w:val="005332BF"/>
    <w:rsid w:val="0053335D"/>
    <w:rsid w:val="00533366"/>
    <w:rsid w:val="00533597"/>
    <w:rsid w:val="005336AA"/>
    <w:rsid w:val="005336F6"/>
    <w:rsid w:val="00533748"/>
    <w:rsid w:val="00533794"/>
    <w:rsid w:val="005337C7"/>
    <w:rsid w:val="005337CE"/>
    <w:rsid w:val="00533864"/>
    <w:rsid w:val="0053388C"/>
    <w:rsid w:val="00533911"/>
    <w:rsid w:val="00533915"/>
    <w:rsid w:val="00533929"/>
    <w:rsid w:val="00533A18"/>
    <w:rsid w:val="00533A37"/>
    <w:rsid w:val="00533A9B"/>
    <w:rsid w:val="00533B90"/>
    <w:rsid w:val="00533BCE"/>
    <w:rsid w:val="00533BF7"/>
    <w:rsid w:val="00533C23"/>
    <w:rsid w:val="00533C7B"/>
    <w:rsid w:val="00533D1E"/>
    <w:rsid w:val="00533D46"/>
    <w:rsid w:val="00533F3A"/>
    <w:rsid w:val="00533FE3"/>
    <w:rsid w:val="005340E5"/>
    <w:rsid w:val="005341A9"/>
    <w:rsid w:val="005341D0"/>
    <w:rsid w:val="00534218"/>
    <w:rsid w:val="005342B4"/>
    <w:rsid w:val="005342D7"/>
    <w:rsid w:val="005342EB"/>
    <w:rsid w:val="00534608"/>
    <w:rsid w:val="00534666"/>
    <w:rsid w:val="0053478F"/>
    <w:rsid w:val="00534874"/>
    <w:rsid w:val="00534878"/>
    <w:rsid w:val="005349A7"/>
    <w:rsid w:val="005349CD"/>
    <w:rsid w:val="00534A1D"/>
    <w:rsid w:val="00534ABC"/>
    <w:rsid w:val="00534AEA"/>
    <w:rsid w:val="00534B02"/>
    <w:rsid w:val="00534B45"/>
    <w:rsid w:val="00534C88"/>
    <w:rsid w:val="00534D9A"/>
    <w:rsid w:val="00534DA2"/>
    <w:rsid w:val="00534E4C"/>
    <w:rsid w:val="005350CB"/>
    <w:rsid w:val="00535121"/>
    <w:rsid w:val="005351D9"/>
    <w:rsid w:val="00535248"/>
    <w:rsid w:val="005353CF"/>
    <w:rsid w:val="005353E1"/>
    <w:rsid w:val="00535415"/>
    <w:rsid w:val="00535468"/>
    <w:rsid w:val="00535495"/>
    <w:rsid w:val="005354BF"/>
    <w:rsid w:val="0053551B"/>
    <w:rsid w:val="00535652"/>
    <w:rsid w:val="0053565D"/>
    <w:rsid w:val="005356DB"/>
    <w:rsid w:val="005356E6"/>
    <w:rsid w:val="0053571C"/>
    <w:rsid w:val="0053575E"/>
    <w:rsid w:val="00535760"/>
    <w:rsid w:val="00535762"/>
    <w:rsid w:val="005357D9"/>
    <w:rsid w:val="005357E7"/>
    <w:rsid w:val="00535851"/>
    <w:rsid w:val="005358B4"/>
    <w:rsid w:val="0053595F"/>
    <w:rsid w:val="00535993"/>
    <w:rsid w:val="005359F7"/>
    <w:rsid w:val="00535A70"/>
    <w:rsid w:val="00535AAD"/>
    <w:rsid w:val="00535B73"/>
    <w:rsid w:val="00535C1E"/>
    <w:rsid w:val="00535CB5"/>
    <w:rsid w:val="00535D24"/>
    <w:rsid w:val="00535D66"/>
    <w:rsid w:val="00535D92"/>
    <w:rsid w:val="00535DBA"/>
    <w:rsid w:val="00535E94"/>
    <w:rsid w:val="00535EEB"/>
    <w:rsid w:val="00535FB1"/>
    <w:rsid w:val="00535FD2"/>
    <w:rsid w:val="005360B3"/>
    <w:rsid w:val="0053614E"/>
    <w:rsid w:val="005361FC"/>
    <w:rsid w:val="005362B0"/>
    <w:rsid w:val="00536421"/>
    <w:rsid w:val="0053645D"/>
    <w:rsid w:val="00536463"/>
    <w:rsid w:val="005367AC"/>
    <w:rsid w:val="005367EE"/>
    <w:rsid w:val="005367F4"/>
    <w:rsid w:val="00536837"/>
    <w:rsid w:val="00536850"/>
    <w:rsid w:val="005368A5"/>
    <w:rsid w:val="0053690B"/>
    <w:rsid w:val="00536911"/>
    <w:rsid w:val="00536960"/>
    <w:rsid w:val="00536B11"/>
    <w:rsid w:val="00536C1F"/>
    <w:rsid w:val="00536D29"/>
    <w:rsid w:val="00536DC2"/>
    <w:rsid w:val="00536E1A"/>
    <w:rsid w:val="00536E49"/>
    <w:rsid w:val="00536E9E"/>
    <w:rsid w:val="00536EC8"/>
    <w:rsid w:val="00536F43"/>
    <w:rsid w:val="00536FAF"/>
    <w:rsid w:val="0053703D"/>
    <w:rsid w:val="005370DD"/>
    <w:rsid w:val="00537190"/>
    <w:rsid w:val="00537231"/>
    <w:rsid w:val="00537254"/>
    <w:rsid w:val="005372D0"/>
    <w:rsid w:val="0053730E"/>
    <w:rsid w:val="00537377"/>
    <w:rsid w:val="0053747C"/>
    <w:rsid w:val="005374F8"/>
    <w:rsid w:val="005375B2"/>
    <w:rsid w:val="005376D0"/>
    <w:rsid w:val="00537709"/>
    <w:rsid w:val="0053771A"/>
    <w:rsid w:val="00537750"/>
    <w:rsid w:val="00537786"/>
    <w:rsid w:val="0053780E"/>
    <w:rsid w:val="00537870"/>
    <w:rsid w:val="0053790C"/>
    <w:rsid w:val="00537929"/>
    <w:rsid w:val="005379A7"/>
    <w:rsid w:val="005379F1"/>
    <w:rsid w:val="00537BE4"/>
    <w:rsid w:val="00537C21"/>
    <w:rsid w:val="00537CF7"/>
    <w:rsid w:val="00537D0B"/>
    <w:rsid w:val="00537D2B"/>
    <w:rsid w:val="00537D3C"/>
    <w:rsid w:val="00537DB0"/>
    <w:rsid w:val="00537FDD"/>
    <w:rsid w:val="00540040"/>
    <w:rsid w:val="00540043"/>
    <w:rsid w:val="005400F1"/>
    <w:rsid w:val="00540130"/>
    <w:rsid w:val="005401D8"/>
    <w:rsid w:val="0054022D"/>
    <w:rsid w:val="00540249"/>
    <w:rsid w:val="00540290"/>
    <w:rsid w:val="005402B8"/>
    <w:rsid w:val="005403BD"/>
    <w:rsid w:val="00540467"/>
    <w:rsid w:val="005404CF"/>
    <w:rsid w:val="005406D1"/>
    <w:rsid w:val="005406EA"/>
    <w:rsid w:val="0054088D"/>
    <w:rsid w:val="005408C3"/>
    <w:rsid w:val="005408C5"/>
    <w:rsid w:val="00540990"/>
    <w:rsid w:val="00540ADB"/>
    <w:rsid w:val="00540B12"/>
    <w:rsid w:val="00540BFD"/>
    <w:rsid w:val="00540C67"/>
    <w:rsid w:val="00540D44"/>
    <w:rsid w:val="00540F12"/>
    <w:rsid w:val="00540F62"/>
    <w:rsid w:val="00540FE0"/>
    <w:rsid w:val="00541016"/>
    <w:rsid w:val="00541053"/>
    <w:rsid w:val="00541060"/>
    <w:rsid w:val="005410CE"/>
    <w:rsid w:val="005412A1"/>
    <w:rsid w:val="005412AA"/>
    <w:rsid w:val="005412CD"/>
    <w:rsid w:val="005417CC"/>
    <w:rsid w:val="005418CC"/>
    <w:rsid w:val="00541A7E"/>
    <w:rsid w:val="00541C1D"/>
    <w:rsid w:val="00541C47"/>
    <w:rsid w:val="00541D00"/>
    <w:rsid w:val="00541D26"/>
    <w:rsid w:val="00541D6C"/>
    <w:rsid w:val="00541DCF"/>
    <w:rsid w:val="00541DE2"/>
    <w:rsid w:val="00541E98"/>
    <w:rsid w:val="00541F97"/>
    <w:rsid w:val="00541FDA"/>
    <w:rsid w:val="0054201E"/>
    <w:rsid w:val="00542055"/>
    <w:rsid w:val="00542066"/>
    <w:rsid w:val="005420AD"/>
    <w:rsid w:val="00542140"/>
    <w:rsid w:val="005421B0"/>
    <w:rsid w:val="005421C9"/>
    <w:rsid w:val="005423DB"/>
    <w:rsid w:val="00542507"/>
    <w:rsid w:val="005426BB"/>
    <w:rsid w:val="0054274B"/>
    <w:rsid w:val="00542774"/>
    <w:rsid w:val="005427C5"/>
    <w:rsid w:val="005427E7"/>
    <w:rsid w:val="00542850"/>
    <w:rsid w:val="005428BB"/>
    <w:rsid w:val="00542946"/>
    <w:rsid w:val="005429E1"/>
    <w:rsid w:val="00542AAB"/>
    <w:rsid w:val="00542B8D"/>
    <w:rsid w:val="00542B96"/>
    <w:rsid w:val="00542BD0"/>
    <w:rsid w:val="00542C6F"/>
    <w:rsid w:val="00542DE7"/>
    <w:rsid w:val="00542E38"/>
    <w:rsid w:val="00542E6A"/>
    <w:rsid w:val="00542F8B"/>
    <w:rsid w:val="005430C3"/>
    <w:rsid w:val="00543235"/>
    <w:rsid w:val="005433AD"/>
    <w:rsid w:val="005433BF"/>
    <w:rsid w:val="0054343E"/>
    <w:rsid w:val="005434F9"/>
    <w:rsid w:val="00543571"/>
    <w:rsid w:val="005435FE"/>
    <w:rsid w:val="00543633"/>
    <w:rsid w:val="00543819"/>
    <w:rsid w:val="005438BF"/>
    <w:rsid w:val="00543A08"/>
    <w:rsid w:val="00543A7A"/>
    <w:rsid w:val="00543C35"/>
    <w:rsid w:val="00543D44"/>
    <w:rsid w:val="00543D71"/>
    <w:rsid w:val="00543D74"/>
    <w:rsid w:val="00543D7E"/>
    <w:rsid w:val="00543DBE"/>
    <w:rsid w:val="00543DF5"/>
    <w:rsid w:val="00543E6A"/>
    <w:rsid w:val="00543F4C"/>
    <w:rsid w:val="00544040"/>
    <w:rsid w:val="0054407B"/>
    <w:rsid w:val="00544218"/>
    <w:rsid w:val="005442A8"/>
    <w:rsid w:val="0054432E"/>
    <w:rsid w:val="00544367"/>
    <w:rsid w:val="0054443D"/>
    <w:rsid w:val="0054458D"/>
    <w:rsid w:val="00544673"/>
    <w:rsid w:val="0054477A"/>
    <w:rsid w:val="0054479D"/>
    <w:rsid w:val="005447FE"/>
    <w:rsid w:val="0054483F"/>
    <w:rsid w:val="0054484A"/>
    <w:rsid w:val="0054485A"/>
    <w:rsid w:val="005448F3"/>
    <w:rsid w:val="0054492F"/>
    <w:rsid w:val="0054497C"/>
    <w:rsid w:val="005449C5"/>
    <w:rsid w:val="005449E6"/>
    <w:rsid w:val="00544AB7"/>
    <w:rsid w:val="00544B38"/>
    <w:rsid w:val="00544CF3"/>
    <w:rsid w:val="00544D48"/>
    <w:rsid w:val="00544D83"/>
    <w:rsid w:val="00544DAC"/>
    <w:rsid w:val="00544E5A"/>
    <w:rsid w:val="00544E98"/>
    <w:rsid w:val="00544EFF"/>
    <w:rsid w:val="0054501A"/>
    <w:rsid w:val="00545147"/>
    <w:rsid w:val="00545177"/>
    <w:rsid w:val="00545194"/>
    <w:rsid w:val="005451AD"/>
    <w:rsid w:val="00545201"/>
    <w:rsid w:val="00545273"/>
    <w:rsid w:val="00545415"/>
    <w:rsid w:val="00545426"/>
    <w:rsid w:val="00545512"/>
    <w:rsid w:val="005457C5"/>
    <w:rsid w:val="0054588D"/>
    <w:rsid w:val="00545932"/>
    <w:rsid w:val="00545A44"/>
    <w:rsid w:val="00545A48"/>
    <w:rsid w:val="00545C0E"/>
    <w:rsid w:val="00545C53"/>
    <w:rsid w:val="00545C87"/>
    <w:rsid w:val="00545D55"/>
    <w:rsid w:val="00545EA4"/>
    <w:rsid w:val="00545FCC"/>
    <w:rsid w:val="0054607D"/>
    <w:rsid w:val="00546086"/>
    <w:rsid w:val="005460A3"/>
    <w:rsid w:val="00546109"/>
    <w:rsid w:val="00546183"/>
    <w:rsid w:val="0054618A"/>
    <w:rsid w:val="005463F4"/>
    <w:rsid w:val="00546680"/>
    <w:rsid w:val="0054668F"/>
    <w:rsid w:val="0054673C"/>
    <w:rsid w:val="00546772"/>
    <w:rsid w:val="005467D8"/>
    <w:rsid w:val="005467E0"/>
    <w:rsid w:val="00546883"/>
    <w:rsid w:val="0054690D"/>
    <w:rsid w:val="005469D7"/>
    <w:rsid w:val="00546A2A"/>
    <w:rsid w:val="00546A59"/>
    <w:rsid w:val="00546B56"/>
    <w:rsid w:val="00546BFC"/>
    <w:rsid w:val="00546C1F"/>
    <w:rsid w:val="00546CAD"/>
    <w:rsid w:val="00546CC9"/>
    <w:rsid w:val="00546CDA"/>
    <w:rsid w:val="00546D3D"/>
    <w:rsid w:val="00546D93"/>
    <w:rsid w:val="00546DEF"/>
    <w:rsid w:val="00546E29"/>
    <w:rsid w:val="00546E9C"/>
    <w:rsid w:val="00546F10"/>
    <w:rsid w:val="00547064"/>
    <w:rsid w:val="005470BD"/>
    <w:rsid w:val="00547115"/>
    <w:rsid w:val="00547179"/>
    <w:rsid w:val="005471D8"/>
    <w:rsid w:val="0054730E"/>
    <w:rsid w:val="005473E4"/>
    <w:rsid w:val="005473F4"/>
    <w:rsid w:val="0054752C"/>
    <w:rsid w:val="00547535"/>
    <w:rsid w:val="00547541"/>
    <w:rsid w:val="005476BC"/>
    <w:rsid w:val="00547749"/>
    <w:rsid w:val="0054781C"/>
    <w:rsid w:val="0054785F"/>
    <w:rsid w:val="005478B9"/>
    <w:rsid w:val="005478DE"/>
    <w:rsid w:val="005479DB"/>
    <w:rsid w:val="00547AA4"/>
    <w:rsid w:val="00547B9A"/>
    <w:rsid w:val="00547BD8"/>
    <w:rsid w:val="00547C14"/>
    <w:rsid w:val="00547C41"/>
    <w:rsid w:val="00547C72"/>
    <w:rsid w:val="00547CED"/>
    <w:rsid w:val="00547D5C"/>
    <w:rsid w:val="00547DB5"/>
    <w:rsid w:val="00550127"/>
    <w:rsid w:val="00550130"/>
    <w:rsid w:val="00550239"/>
    <w:rsid w:val="005502CE"/>
    <w:rsid w:val="005502D5"/>
    <w:rsid w:val="00550433"/>
    <w:rsid w:val="0055044C"/>
    <w:rsid w:val="005505E7"/>
    <w:rsid w:val="0055060E"/>
    <w:rsid w:val="005507C0"/>
    <w:rsid w:val="00550853"/>
    <w:rsid w:val="00550871"/>
    <w:rsid w:val="005508BD"/>
    <w:rsid w:val="00550956"/>
    <w:rsid w:val="00550B38"/>
    <w:rsid w:val="00550B91"/>
    <w:rsid w:val="00550C36"/>
    <w:rsid w:val="00550D3F"/>
    <w:rsid w:val="00550D51"/>
    <w:rsid w:val="00550D7F"/>
    <w:rsid w:val="005510B1"/>
    <w:rsid w:val="00551240"/>
    <w:rsid w:val="005514AD"/>
    <w:rsid w:val="0055157A"/>
    <w:rsid w:val="005515C4"/>
    <w:rsid w:val="005515D6"/>
    <w:rsid w:val="005517B0"/>
    <w:rsid w:val="005517BB"/>
    <w:rsid w:val="00551932"/>
    <w:rsid w:val="00551991"/>
    <w:rsid w:val="00551A24"/>
    <w:rsid w:val="00551A8D"/>
    <w:rsid w:val="00551AF5"/>
    <w:rsid w:val="00551B9D"/>
    <w:rsid w:val="00551BAE"/>
    <w:rsid w:val="00551C97"/>
    <w:rsid w:val="00551CC2"/>
    <w:rsid w:val="00551CCB"/>
    <w:rsid w:val="00551CFF"/>
    <w:rsid w:val="00551D4F"/>
    <w:rsid w:val="00551F52"/>
    <w:rsid w:val="005520B8"/>
    <w:rsid w:val="005522B3"/>
    <w:rsid w:val="00552339"/>
    <w:rsid w:val="00552496"/>
    <w:rsid w:val="005524F1"/>
    <w:rsid w:val="0055257B"/>
    <w:rsid w:val="005525F9"/>
    <w:rsid w:val="0055263B"/>
    <w:rsid w:val="0055267C"/>
    <w:rsid w:val="005526AA"/>
    <w:rsid w:val="005527A5"/>
    <w:rsid w:val="00552817"/>
    <w:rsid w:val="005528B1"/>
    <w:rsid w:val="005528F2"/>
    <w:rsid w:val="005529A9"/>
    <w:rsid w:val="005529DD"/>
    <w:rsid w:val="005529F3"/>
    <w:rsid w:val="00552A03"/>
    <w:rsid w:val="00552ABC"/>
    <w:rsid w:val="00552B84"/>
    <w:rsid w:val="00552C00"/>
    <w:rsid w:val="00552C6B"/>
    <w:rsid w:val="00552D75"/>
    <w:rsid w:val="00552D8C"/>
    <w:rsid w:val="00552DF9"/>
    <w:rsid w:val="00552E2D"/>
    <w:rsid w:val="00552E40"/>
    <w:rsid w:val="00552EC1"/>
    <w:rsid w:val="00552F30"/>
    <w:rsid w:val="00552F65"/>
    <w:rsid w:val="00552FE9"/>
    <w:rsid w:val="005530A2"/>
    <w:rsid w:val="0055315E"/>
    <w:rsid w:val="005531AE"/>
    <w:rsid w:val="00553233"/>
    <w:rsid w:val="0055326C"/>
    <w:rsid w:val="0055337A"/>
    <w:rsid w:val="005533E5"/>
    <w:rsid w:val="00553435"/>
    <w:rsid w:val="00553645"/>
    <w:rsid w:val="00553656"/>
    <w:rsid w:val="0055369E"/>
    <w:rsid w:val="0055371C"/>
    <w:rsid w:val="0055379E"/>
    <w:rsid w:val="005537FA"/>
    <w:rsid w:val="00553828"/>
    <w:rsid w:val="00553886"/>
    <w:rsid w:val="0055389A"/>
    <w:rsid w:val="0055394F"/>
    <w:rsid w:val="00553BD5"/>
    <w:rsid w:val="00553C14"/>
    <w:rsid w:val="00553C33"/>
    <w:rsid w:val="00553C56"/>
    <w:rsid w:val="00553D7F"/>
    <w:rsid w:val="00553EA2"/>
    <w:rsid w:val="00553EAC"/>
    <w:rsid w:val="00553F07"/>
    <w:rsid w:val="00553F0E"/>
    <w:rsid w:val="00553F3D"/>
    <w:rsid w:val="00553F79"/>
    <w:rsid w:val="00553F97"/>
    <w:rsid w:val="00553FEF"/>
    <w:rsid w:val="00554080"/>
    <w:rsid w:val="00554084"/>
    <w:rsid w:val="005540C7"/>
    <w:rsid w:val="0055415E"/>
    <w:rsid w:val="0055417F"/>
    <w:rsid w:val="005541B0"/>
    <w:rsid w:val="005541E8"/>
    <w:rsid w:val="00554235"/>
    <w:rsid w:val="005542D5"/>
    <w:rsid w:val="005543C2"/>
    <w:rsid w:val="00554512"/>
    <w:rsid w:val="0055451A"/>
    <w:rsid w:val="00554524"/>
    <w:rsid w:val="005547C6"/>
    <w:rsid w:val="00554821"/>
    <w:rsid w:val="005548B0"/>
    <w:rsid w:val="00554B3F"/>
    <w:rsid w:val="00554D38"/>
    <w:rsid w:val="00554D79"/>
    <w:rsid w:val="00554E59"/>
    <w:rsid w:val="00555087"/>
    <w:rsid w:val="00555147"/>
    <w:rsid w:val="00555170"/>
    <w:rsid w:val="005551AE"/>
    <w:rsid w:val="005552B8"/>
    <w:rsid w:val="00555303"/>
    <w:rsid w:val="00555377"/>
    <w:rsid w:val="005553C7"/>
    <w:rsid w:val="005554B1"/>
    <w:rsid w:val="00555509"/>
    <w:rsid w:val="0055553F"/>
    <w:rsid w:val="0055557C"/>
    <w:rsid w:val="00555580"/>
    <w:rsid w:val="00555627"/>
    <w:rsid w:val="00555658"/>
    <w:rsid w:val="00555741"/>
    <w:rsid w:val="0055580F"/>
    <w:rsid w:val="0055596D"/>
    <w:rsid w:val="0055598E"/>
    <w:rsid w:val="005559CF"/>
    <w:rsid w:val="00555A3A"/>
    <w:rsid w:val="00555A94"/>
    <w:rsid w:val="00555C3D"/>
    <w:rsid w:val="00555C78"/>
    <w:rsid w:val="00555D01"/>
    <w:rsid w:val="00555D7E"/>
    <w:rsid w:val="00555DF5"/>
    <w:rsid w:val="00555EA7"/>
    <w:rsid w:val="00555F40"/>
    <w:rsid w:val="00556013"/>
    <w:rsid w:val="00556170"/>
    <w:rsid w:val="005562A3"/>
    <w:rsid w:val="005563BB"/>
    <w:rsid w:val="005564D4"/>
    <w:rsid w:val="0055652B"/>
    <w:rsid w:val="0055665C"/>
    <w:rsid w:val="005567AE"/>
    <w:rsid w:val="005567B7"/>
    <w:rsid w:val="005567CF"/>
    <w:rsid w:val="005568CF"/>
    <w:rsid w:val="005569D8"/>
    <w:rsid w:val="005569F5"/>
    <w:rsid w:val="00556AAC"/>
    <w:rsid w:val="00556AF1"/>
    <w:rsid w:val="00556B58"/>
    <w:rsid w:val="00556B94"/>
    <w:rsid w:val="00556BBB"/>
    <w:rsid w:val="00556CD9"/>
    <w:rsid w:val="00556CE5"/>
    <w:rsid w:val="00556D3A"/>
    <w:rsid w:val="00556E30"/>
    <w:rsid w:val="00556F57"/>
    <w:rsid w:val="00556FEB"/>
    <w:rsid w:val="0055704E"/>
    <w:rsid w:val="00557051"/>
    <w:rsid w:val="005570AD"/>
    <w:rsid w:val="005570D9"/>
    <w:rsid w:val="0055717B"/>
    <w:rsid w:val="005572F1"/>
    <w:rsid w:val="00557332"/>
    <w:rsid w:val="005574F1"/>
    <w:rsid w:val="00557500"/>
    <w:rsid w:val="00557513"/>
    <w:rsid w:val="00557590"/>
    <w:rsid w:val="005575BC"/>
    <w:rsid w:val="005575D1"/>
    <w:rsid w:val="005576E1"/>
    <w:rsid w:val="00557789"/>
    <w:rsid w:val="005577FD"/>
    <w:rsid w:val="005578FA"/>
    <w:rsid w:val="00557A08"/>
    <w:rsid w:val="00557B0B"/>
    <w:rsid w:val="00557B77"/>
    <w:rsid w:val="00557CDD"/>
    <w:rsid w:val="00557D21"/>
    <w:rsid w:val="00557D44"/>
    <w:rsid w:val="00557D71"/>
    <w:rsid w:val="00557E07"/>
    <w:rsid w:val="00557E35"/>
    <w:rsid w:val="00557EB4"/>
    <w:rsid w:val="00557ECE"/>
    <w:rsid w:val="005600CD"/>
    <w:rsid w:val="0056015C"/>
    <w:rsid w:val="005601B9"/>
    <w:rsid w:val="0056024B"/>
    <w:rsid w:val="00560280"/>
    <w:rsid w:val="005602D4"/>
    <w:rsid w:val="00560355"/>
    <w:rsid w:val="005604C3"/>
    <w:rsid w:val="0056050D"/>
    <w:rsid w:val="00560687"/>
    <w:rsid w:val="005606DB"/>
    <w:rsid w:val="005606F8"/>
    <w:rsid w:val="0056076D"/>
    <w:rsid w:val="00560B1E"/>
    <w:rsid w:val="00560B99"/>
    <w:rsid w:val="00560CCD"/>
    <w:rsid w:val="00560CE2"/>
    <w:rsid w:val="00560D69"/>
    <w:rsid w:val="00560D80"/>
    <w:rsid w:val="00560DAC"/>
    <w:rsid w:val="00560E10"/>
    <w:rsid w:val="00560F08"/>
    <w:rsid w:val="00560F4B"/>
    <w:rsid w:val="00560F50"/>
    <w:rsid w:val="00560F76"/>
    <w:rsid w:val="0056100B"/>
    <w:rsid w:val="0056101E"/>
    <w:rsid w:val="0056102A"/>
    <w:rsid w:val="00561077"/>
    <w:rsid w:val="005610A9"/>
    <w:rsid w:val="005610C7"/>
    <w:rsid w:val="00561124"/>
    <w:rsid w:val="005611EC"/>
    <w:rsid w:val="005611FD"/>
    <w:rsid w:val="00561300"/>
    <w:rsid w:val="0056142E"/>
    <w:rsid w:val="0056149B"/>
    <w:rsid w:val="0056171E"/>
    <w:rsid w:val="00561999"/>
    <w:rsid w:val="00561AA8"/>
    <w:rsid w:val="00561B53"/>
    <w:rsid w:val="00561B63"/>
    <w:rsid w:val="00561B82"/>
    <w:rsid w:val="00561C2A"/>
    <w:rsid w:val="00561E4F"/>
    <w:rsid w:val="00561F0A"/>
    <w:rsid w:val="00561F6B"/>
    <w:rsid w:val="00561F6E"/>
    <w:rsid w:val="00561FB9"/>
    <w:rsid w:val="00562116"/>
    <w:rsid w:val="0056212B"/>
    <w:rsid w:val="0056229D"/>
    <w:rsid w:val="005622E1"/>
    <w:rsid w:val="005622E3"/>
    <w:rsid w:val="00562318"/>
    <w:rsid w:val="0056235F"/>
    <w:rsid w:val="0056243C"/>
    <w:rsid w:val="00562455"/>
    <w:rsid w:val="00562483"/>
    <w:rsid w:val="005624D4"/>
    <w:rsid w:val="00562563"/>
    <w:rsid w:val="00562602"/>
    <w:rsid w:val="00562611"/>
    <w:rsid w:val="00562688"/>
    <w:rsid w:val="005626B9"/>
    <w:rsid w:val="005627C6"/>
    <w:rsid w:val="00562815"/>
    <w:rsid w:val="00562827"/>
    <w:rsid w:val="00562829"/>
    <w:rsid w:val="00562963"/>
    <w:rsid w:val="005629C4"/>
    <w:rsid w:val="00562B65"/>
    <w:rsid w:val="00562B98"/>
    <w:rsid w:val="00562CB7"/>
    <w:rsid w:val="00562E15"/>
    <w:rsid w:val="00562E1B"/>
    <w:rsid w:val="00562E41"/>
    <w:rsid w:val="00562E71"/>
    <w:rsid w:val="00562ED6"/>
    <w:rsid w:val="00562F1A"/>
    <w:rsid w:val="00562F9E"/>
    <w:rsid w:val="005630D0"/>
    <w:rsid w:val="005631BA"/>
    <w:rsid w:val="00563265"/>
    <w:rsid w:val="005632D2"/>
    <w:rsid w:val="0056336C"/>
    <w:rsid w:val="0056347C"/>
    <w:rsid w:val="005634C1"/>
    <w:rsid w:val="0056355A"/>
    <w:rsid w:val="00563562"/>
    <w:rsid w:val="00563585"/>
    <w:rsid w:val="00563652"/>
    <w:rsid w:val="005636BD"/>
    <w:rsid w:val="00563725"/>
    <w:rsid w:val="0056377C"/>
    <w:rsid w:val="0056381B"/>
    <w:rsid w:val="005638E7"/>
    <w:rsid w:val="00563980"/>
    <w:rsid w:val="005639CB"/>
    <w:rsid w:val="005639F6"/>
    <w:rsid w:val="00563A5A"/>
    <w:rsid w:val="00563AEB"/>
    <w:rsid w:val="00563B57"/>
    <w:rsid w:val="00563C9E"/>
    <w:rsid w:val="00563CF6"/>
    <w:rsid w:val="00563E21"/>
    <w:rsid w:val="00563EDF"/>
    <w:rsid w:val="00563EEA"/>
    <w:rsid w:val="00563F0E"/>
    <w:rsid w:val="00563F3A"/>
    <w:rsid w:val="00563FAB"/>
    <w:rsid w:val="0056402B"/>
    <w:rsid w:val="0056406A"/>
    <w:rsid w:val="005640E0"/>
    <w:rsid w:val="0056412F"/>
    <w:rsid w:val="00564214"/>
    <w:rsid w:val="005642E7"/>
    <w:rsid w:val="005644BE"/>
    <w:rsid w:val="005646B3"/>
    <w:rsid w:val="00564741"/>
    <w:rsid w:val="00564799"/>
    <w:rsid w:val="005647EF"/>
    <w:rsid w:val="0056486F"/>
    <w:rsid w:val="00564893"/>
    <w:rsid w:val="005648B5"/>
    <w:rsid w:val="0056491C"/>
    <w:rsid w:val="0056495D"/>
    <w:rsid w:val="00564969"/>
    <w:rsid w:val="00564A49"/>
    <w:rsid w:val="00564A6A"/>
    <w:rsid w:val="00564B5A"/>
    <w:rsid w:val="00564B8D"/>
    <w:rsid w:val="00564C42"/>
    <w:rsid w:val="00564C4F"/>
    <w:rsid w:val="00564CB4"/>
    <w:rsid w:val="00564D1F"/>
    <w:rsid w:val="00564D83"/>
    <w:rsid w:val="00564F1D"/>
    <w:rsid w:val="00565043"/>
    <w:rsid w:val="00565055"/>
    <w:rsid w:val="005650BA"/>
    <w:rsid w:val="005651CC"/>
    <w:rsid w:val="005651EB"/>
    <w:rsid w:val="005651F7"/>
    <w:rsid w:val="00565239"/>
    <w:rsid w:val="005652C5"/>
    <w:rsid w:val="00565355"/>
    <w:rsid w:val="005653AD"/>
    <w:rsid w:val="00565442"/>
    <w:rsid w:val="005654E7"/>
    <w:rsid w:val="0056557E"/>
    <w:rsid w:val="005656DD"/>
    <w:rsid w:val="005657B6"/>
    <w:rsid w:val="00565920"/>
    <w:rsid w:val="00565928"/>
    <w:rsid w:val="00565992"/>
    <w:rsid w:val="005659C0"/>
    <w:rsid w:val="00565AFF"/>
    <w:rsid w:val="00565B04"/>
    <w:rsid w:val="00565B19"/>
    <w:rsid w:val="00565B38"/>
    <w:rsid w:val="00565C79"/>
    <w:rsid w:val="00565DA1"/>
    <w:rsid w:val="00565DB9"/>
    <w:rsid w:val="00565E80"/>
    <w:rsid w:val="00565EEA"/>
    <w:rsid w:val="00565F8A"/>
    <w:rsid w:val="00566015"/>
    <w:rsid w:val="00566058"/>
    <w:rsid w:val="00566069"/>
    <w:rsid w:val="005660D8"/>
    <w:rsid w:val="0056624A"/>
    <w:rsid w:val="00566269"/>
    <w:rsid w:val="0056630B"/>
    <w:rsid w:val="0056630D"/>
    <w:rsid w:val="0056637F"/>
    <w:rsid w:val="00566406"/>
    <w:rsid w:val="005664C4"/>
    <w:rsid w:val="0056654B"/>
    <w:rsid w:val="005665E0"/>
    <w:rsid w:val="005665F2"/>
    <w:rsid w:val="00566600"/>
    <w:rsid w:val="00566681"/>
    <w:rsid w:val="00566724"/>
    <w:rsid w:val="0056686C"/>
    <w:rsid w:val="00566995"/>
    <w:rsid w:val="005669C8"/>
    <w:rsid w:val="00566A0E"/>
    <w:rsid w:val="00566A9D"/>
    <w:rsid w:val="00566C1A"/>
    <w:rsid w:val="00566D0E"/>
    <w:rsid w:val="00566E91"/>
    <w:rsid w:val="00566E9E"/>
    <w:rsid w:val="00566F09"/>
    <w:rsid w:val="00566FC6"/>
    <w:rsid w:val="00566FE7"/>
    <w:rsid w:val="00567016"/>
    <w:rsid w:val="0056702B"/>
    <w:rsid w:val="0056708B"/>
    <w:rsid w:val="005671A7"/>
    <w:rsid w:val="00567261"/>
    <w:rsid w:val="00567274"/>
    <w:rsid w:val="00567303"/>
    <w:rsid w:val="00567336"/>
    <w:rsid w:val="0056736D"/>
    <w:rsid w:val="00567382"/>
    <w:rsid w:val="00567388"/>
    <w:rsid w:val="00567397"/>
    <w:rsid w:val="00567604"/>
    <w:rsid w:val="005677C8"/>
    <w:rsid w:val="00567823"/>
    <w:rsid w:val="00567875"/>
    <w:rsid w:val="00567895"/>
    <w:rsid w:val="0056789B"/>
    <w:rsid w:val="005678EC"/>
    <w:rsid w:val="005678F1"/>
    <w:rsid w:val="005679BC"/>
    <w:rsid w:val="005679C5"/>
    <w:rsid w:val="00567A0E"/>
    <w:rsid w:val="00567A38"/>
    <w:rsid w:val="00567ADA"/>
    <w:rsid w:val="00567B3F"/>
    <w:rsid w:val="00567BAB"/>
    <w:rsid w:val="00567C13"/>
    <w:rsid w:val="00567D62"/>
    <w:rsid w:val="00567D84"/>
    <w:rsid w:val="00567DB2"/>
    <w:rsid w:val="00567DD3"/>
    <w:rsid w:val="00567E1F"/>
    <w:rsid w:val="00567E82"/>
    <w:rsid w:val="00567FEA"/>
    <w:rsid w:val="0057001A"/>
    <w:rsid w:val="00570035"/>
    <w:rsid w:val="00570311"/>
    <w:rsid w:val="00570421"/>
    <w:rsid w:val="005704BF"/>
    <w:rsid w:val="00570583"/>
    <w:rsid w:val="00570600"/>
    <w:rsid w:val="005707EF"/>
    <w:rsid w:val="0057083D"/>
    <w:rsid w:val="00570904"/>
    <w:rsid w:val="00570943"/>
    <w:rsid w:val="0057094F"/>
    <w:rsid w:val="00570A14"/>
    <w:rsid w:val="00570A4A"/>
    <w:rsid w:val="00570B06"/>
    <w:rsid w:val="00570B55"/>
    <w:rsid w:val="00570C14"/>
    <w:rsid w:val="00570C27"/>
    <w:rsid w:val="00570C69"/>
    <w:rsid w:val="00570CE8"/>
    <w:rsid w:val="00570D8D"/>
    <w:rsid w:val="00570E14"/>
    <w:rsid w:val="00570E19"/>
    <w:rsid w:val="0057103E"/>
    <w:rsid w:val="005710B3"/>
    <w:rsid w:val="0057116F"/>
    <w:rsid w:val="005711D2"/>
    <w:rsid w:val="005712D3"/>
    <w:rsid w:val="005712E5"/>
    <w:rsid w:val="00571304"/>
    <w:rsid w:val="0057132A"/>
    <w:rsid w:val="0057139A"/>
    <w:rsid w:val="005713F2"/>
    <w:rsid w:val="0057151F"/>
    <w:rsid w:val="005715B6"/>
    <w:rsid w:val="005715F5"/>
    <w:rsid w:val="005716FB"/>
    <w:rsid w:val="0057170C"/>
    <w:rsid w:val="00571711"/>
    <w:rsid w:val="00571951"/>
    <w:rsid w:val="005719A0"/>
    <w:rsid w:val="00571A92"/>
    <w:rsid w:val="00571AE1"/>
    <w:rsid w:val="00571B7E"/>
    <w:rsid w:val="00571BB2"/>
    <w:rsid w:val="00571BDA"/>
    <w:rsid w:val="00571C1B"/>
    <w:rsid w:val="00571C4B"/>
    <w:rsid w:val="00571CF6"/>
    <w:rsid w:val="00571D9C"/>
    <w:rsid w:val="00571E35"/>
    <w:rsid w:val="00571E5B"/>
    <w:rsid w:val="00571E63"/>
    <w:rsid w:val="00571E6B"/>
    <w:rsid w:val="00571E6D"/>
    <w:rsid w:val="00571ED1"/>
    <w:rsid w:val="00571EFD"/>
    <w:rsid w:val="005720E8"/>
    <w:rsid w:val="0057220E"/>
    <w:rsid w:val="00572218"/>
    <w:rsid w:val="00572372"/>
    <w:rsid w:val="005724E2"/>
    <w:rsid w:val="00572574"/>
    <w:rsid w:val="005725A4"/>
    <w:rsid w:val="00572605"/>
    <w:rsid w:val="005727AF"/>
    <w:rsid w:val="005727D5"/>
    <w:rsid w:val="005727F9"/>
    <w:rsid w:val="005728BE"/>
    <w:rsid w:val="00572919"/>
    <w:rsid w:val="0057292E"/>
    <w:rsid w:val="00572A6E"/>
    <w:rsid w:val="00572AB2"/>
    <w:rsid w:val="00572AE9"/>
    <w:rsid w:val="00572B4B"/>
    <w:rsid w:val="00572B60"/>
    <w:rsid w:val="00572B90"/>
    <w:rsid w:val="00572CFE"/>
    <w:rsid w:val="00572D06"/>
    <w:rsid w:val="00572D68"/>
    <w:rsid w:val="00572E2D"/>
    <w:rsid w:val="00572E95"/>
    <w:rsid w:val="00572EDF"/>
    <w:rsid w:val="00572F28"/>
    <w:rsid w:val="00572FA2"/>
    <w:rsid w:val="0057307A"/>
    <w:rsid w:val="0057307F"/>
    <w:rsid w:val="005730A6"/>
    <w:rsid w:val="00573197"/>
    <w:rsid w:val="0057322A"/>
    <w:rsid w:val="00573379"/>
    <w:rsid w:val="005733BF"/>
    <w:rsid w:val="0057340D"/>
    <w:rsid w:val="00573443"/>
    <w:rsid w:val="0057352E"/>
    <w:rsid w:val="0057360B"/>
    <w:rsid w:val="0057367A"/>
    <w:rsid w:val="0057368E"/>
    <w:rsid w:val="005736BE"/>
    <w:rsid w:val="0057375E"/>
    <w:rsid w:val="005737C4"/>
    <w:rsid w:val="005737FC"/>
    <w:rsid w:val="0057382B"/>
    <w:rsid w:val="005739DD"/>
    <w:rsid w:val="005739EE"/>
    <w:rsid w:val="00573A26"/>
    <w:rsid w:val="00573A8C"/>
    <w:rsid w:val="00573AA9"/>
    <w:rsid w:val="00573B6F"/>
    <w:rsid w:val="00573C10"/>
    <w:rsid w:val="00573E10"/>
    <w:rsid w:val="00573E14"/>
    <w:rsid w:val="00573E5F"/>
    <w:rsid w:val="00573E81"/>
    <w:rsid w:val="00573E85"/>
    <w:rsid w:val="00573EF6"/>
    <w:rsid w:val="00574052"/>
    <w:rsid w:val="00574071"/>
    <w:rsid w:val="005740CC"/>
    <w:rsid w:val="005740DF"/>
    <w:rsid w:val="005741DD"/>
    <w:rsid w:val="005741F9"/>
    <w:rsid w:val="00574249"/>
    <w:rsid w:val="0057443D"/>
    <w:rsid w:val="00574476"/>
    <w:rsid w:val="00574673"/>
    <w:rsid w:val="00574694"/>
    <w:rsid w:val="005746ED"/>
    <w:rsid w:val="00574775"/>
    <w:rsid w:val="0057489A"/>
    <w:rsid w:val="00574A23"/>
    <w:rsid w:val="00574BFC"/>
    <w:rsid w:val="00574C94"/>
    <w:rsid w:val="00574D2E"/>
    <w:rsid w:val="00574D90"/>
    <w:rsid w:val="00574DD1"/>
    <w:rsid w:val="00574E24"/>
    <w:rsid w:val="00574E61"/>
    <w:rsid w:val="00574F66"/>
    <w:rsid w:val="0057504A"/>
    <w:rsid w:val="00575201"/>
    <w:rsid w:val="00575261"/>
    <w:rsid w:val="0057529B"/>
    <w:rsid w:val="00575395"/>
    <w:rsid w:val="005754F6"/>
    <w:rsid w:val="005755E9"/>
    <w:rsid w:val="005756A1"/>
    <w:rsid w:val="005756BA"/>
    <w:rsid w:val="00575746"/>
    <w:rsid w:val="005757BE"/>
    <w:rsid w:val="005757ED"/>
    <w:rsid w:val="00575835"/>
    <w:rsid w:val="005758E8"/>
    <w:rsid w:val="00575B58"/>
    <w:rsid w:val="00575B70"/>
    <w:rsid w:val="00575C7C"/>
    <w:rsid w:val="00575CB3"/>
    <w:rsid w:val="00575CE9"/>
    <w:rsid w:val="00575CEF"/>
    <w:rsid w:val="00575CFB"/>
    <w:rsid w:val="00575D13"/>
    <w:rsid w:val="00575D2B"/>
    <w:rsid w:val="00575D3F"/>
    <w:rsid w:val="00575DD8"/>
    <w:rsid w:val="00575E5D"/>
    <w:rsid w:val="00575E75"/>
    <w:rsid w:val="00575FBF"/>
    <w:rsid w:val="0057603B"/>
    <w:rsid w:val="00576084"/>
    <w:rsid w:val="0057608E"/>
    <w:rsid w:val="0057615C"/>
    <w:rsid w:val="00576170"/>
    <w:rsid w:val="0057617F"/>
    <w:rsid w:val="005761CD"/>
    <w:rsid w:val="00576200"/>
    <w:rsid w:val="0057621D"/>
    <w:rsid w:val="005762B7"/>
    <w:rsid w:val="005763A1"/>
    <w:rsid w:val="005763F7"/>
    <w:rsid w:val="0057644B"/>
    <w:rsid w:val="005764BD"/>
    <w:rsid w:val="005764E5"/>
    <w:rsid w:val="00576527"/>
    <w:rsid w:val="005765B0"/>
    <w:rsid w:val="0057670B"/>
    <w:rsid w:val="00576754"/>
    <w:rsid w:val="005768E4"/>
    <w:rsid w:val="005768FD"/>
    <w:rsid w:val="00576901"/>
    <w:rsid w:val="005769B3"/>
    <w:rsid w:val="00576A5C"/>
    <w:rsid w:val="00576A96"/>
    <w:rsid w:val="00576B40"/>
    <w:rsid w:val="00576BB2"/>
    <w:rsid w:val="00576BEA"/>
    <w:rsid w:val="00576CDC"/>
    <w:rsid w:val="00576CFC"/>
    <w:rsid w:val="00576DC3"/>
    <w:rsid w:val="00576E81"/>
    <w:rsid w:val="00576EA5"/>
    <w:rsid w:val="00577057"/>
    <w:rsid w:val="00577062"/>
    <w:rsid w:val="0057706D"/>
    <w:rsid w:val="0057709C"/>
    <w:rsid w:val="00577138"/>
    <w:rsid w:val="00577269"/>
    <w:rsid w:val="005772BA"/>
    <w:rsid w:val="005772F9"/>
    <w:rsid w:val="0057737E"/>
    <w:rsid w:val="005773FF"/>
    <w:rsid w:val="00577456"/>
    <w:rsid w:val="005774F5"/>
    <w:rsid w:val="00577513"/>
    <w:rsid w:val="0057752C"/>
    <w:rsid w:val="005775D2"/>
    <w:rsid w:val="00577825"/>
    <w:rsid w:val="0057796B"/>
    <w:rsid w:val="00577985"/>
    <w:rsid w:val="005779EF"/>
    <w:rsid w:val="00577A2D"/>
    <w:rsid w:val="00577A91"/>
    <w:rsid w:val="00577CF3"/>
    <w:rsid w:val="00577DC2"/>
    <w:rsid w:val="00577DD7"/>
    <w:rsid w:val="00577E26"/>
    <w:rsid w:val="00577F03"/>
    <w:rsid w:val="00577F9C"/>
    <w:rsid w:val="00580033"/>
    <w:rsid w:val="00580099"/>
    <w:rsid w:val="005800A3"/>
    <w:rsid w:val="005800A7"/>
    <w:rsid w:val="005800F9"/>
    <w:rsid w:val="00580180"/>
    <w:rsid w:val="00580275"/>
    <w:rsid w:val="005802F0"/>
    <w:rsid w:val="005803DD"/>
    <w:rsid w:val="00580425"/>
    <w:rsid w:val="00580469"/>
    <w:rsid w:val="00580472"/>
    <w:rsid w:val="0058055F"/>
    <w:rsid w:val="005806C6"/>
    <w:rsid w:val="0058086C"/>
    <w:rsid w:val="0058091D"/>
    <w:rsid w:val="0058095F"/>
    <w:rsid w:val="005809CE"/>
    <w:rsid w:val="00580A09"/>
    <w:rsid w:val="00580A2F"/>
    <w:rsid w:val="00580A91"/>
    <w:rsid w:val="00580AAF"/>
    <w:rsid w:val="00580BA1"/>
    <w:rsid w:val="00580CA1"/>
    <w:rsid w:val="00580CDD"/>
    <w:rsid w:val="00580D62"/>
    <w:rsid w:val="00580DBA"/>
    <w:rsid w:val="00580EC0"/>
    <w:rsid w:val="00580F62"/>
    <w:rsid w:val="0058103D"/>
    <w:rsid w:val="00581067"/>
    <w:rsid w:val="005810F7"/>
    <w:rsid w:val="00581198"/>
    <w:rsid w:val="0058119F"/>
    <w:rsid w:val="005811A0"/>
    <w:rsid w:val="00581212"/>
    <w:rsid w:val="00581215"/>
    <w:rsid w:val="005812C7"/>
    <w:rsid w:val="00581378"/>
    <w:rsid w:val="0058146D"/>
    <w:rsid w:val="005814E6"/>
    <w:rsid w:val="0058160A"/>
    <w:rsid w:val="005817BA"/>
    <w:rsid w:val="005817D4"/>
    <w:rsid w:val="00581896"/>
    <w:rsid w:val="005818EC"/>
    <w:rsid w:val="00581950"/>
    <w:rsid w:val="00581987"/>
    <w:rsid w:val="00581A2A"/>
    <w:rsid w:val="00581A36"/>
    <w:rsid w:val="00581A52"/>
    <w:rsid w:val="00581AF0"/>
    <w:rsid w:val="00581B08"/>
    <w:rsid w:val="00581B3C"/>
    <w:rsid w:val="00581BE6"/>
    <w:rsid w:val="00581CC7"/>
    <w:rsid w:val="00581D38"/>
    <w:rsid w:val="00581E18"/>
    <w:rsid w:val="00581EAA"/>
    <w:rsid w:val="00581EE5"/>
    <w:rsid w:val="00582074"/>
    <w:rsid w:val="005820BC"/>
    <w:rsid w:val="0058218C"/>
    <w:rsid w:val="00582403"/>
    <w:rsid w:val="00582409"/>
    <w:rsid w:val="0058242C"/>
    <w:rsid w:val="00582431"/>
    <w:rsid w:val="0058257D"/>
    <w:rsid w:val="0058260E"/>
    <w:rsid w:val="005826D6"/>
    <w:rsid w:val="005826EA"/>
    <w:rsid w:val="00582757"/>
    <w:rsid w:val="005827CC"/>
    <w:rsid w:val="00582888"/>
    <w:rsid w:val="005828C5"/>
    <w:rsid w:val="00582930"/>
    <w:rsid w:val="005829AE"/>
    <w:rsid w:val="00582A7C"/>
    <w:rsid w:val="00582B3D"/>
    <w:rsid w:val="00582C3A"/>
    <w:rsid w:val="00582CE0"/>
    <w:rsid w:val="00582D8A"/>
    <w:rsid w:val="00582ED4"/>
    <w:rsid w:val="00582F0A"/>
    <w:rsid w:val="00583138"/>
    <w:rsid w:val="005831C6"/>
    <w:rsid w:val="005831D6"/>
    <w:rsid w:val="00583223"/>
    <w:rsid w:val="005833A9"/>
    <w:rsid w:val="005834D6"/>
    <w:rsid w:val="00583527"/>
    <w:rsid w:val="0058355A"/>
    <w:rsid w:val="00583669"/>
    <w:rsid w:val="00583672"/>
    <w:rsid w:val="005836BC"/>
    <w:rsid w:val="005836D7"/>
    <w:rsid w:val="005837D6"/>
    <w:rsid w:val="00583854"/>
    <w:rsid w:val="0058386D"/>
    <w:rsid w:val="005838B3"/>
    <w:rsid w:val="005838D7"/>
    <w:rsid w:val="0058398D"/>
    <w:rsid w:val="00583A17"/>
    <w:rsid w:val="00583A52"/>
    <w:rsid w:val="00583AEF"/>
    <w:rsid w:val="00583BBD"/>
    <w:rsid w:val="00583BC7"/>
    <w:rsid w:val="00583BE8"/>
    <w:rsid w:val="00583C88"/>
    <w:rsid w:val="00583C9F"/>
    <w:rsid w:val="00583D44"/>
    <w:rsid w:val="00583EEA"/>
    <w:rsid w:val="00583FC2"/>
    <w:rsid w:val="005840BC"/>
    <w:rsid w:val="005840BD"/>
    <w:rsid w:val="005840C8"/>
    <w:rsid w:val="0058412B"/>
    <w:rsid w:val="00584147"/>
    <w:rsid w:val="005841B3"/>
    <w:rsid w:val="00584299"/>
    <w:rsid w:val="00584314"/>
    <w:rsid w:val="005843C3"/>
    <w:rsid w:val="00584487"/>
    <w:rsid w:val="0058457E"/>
    <w:rsid w:val="005845DC"/>
    <w:rsid w:val="00584638"/>
    <w:rsid w:val="00584641"/>
    <w:rsid w:val="0058477C"/>
    <w:rsid w:val="005847DD"/>
    <w:rsid w:val="0058485F"/>
    <w:rsid w:val="005848D2"/>
    <w:rsid w:val="005848EA"/>
    <w:rsid w:val="0058492F"/>
    <w:rsid w:val="005849C2"/>
    <w:rsid w:val="00584A08"/>
    <w:rsid w:val="00584A5E"/>
    <w:rsid w:val="00584B28"/>
    <w:rsid w:val="00584C0B"/>
    <w:rsid w:val="00584C15"/>
    <w:rsid w:val="00584C2C"/>
    <w:rsid w:val="00584CB9"/>
    <w:rsid w:val="00584CBD"/>
    <w:rsid w:val="00584CFF"/>
    <w:rsid w:val="00584DEF"/>
    <w:rsid w:val="00584EFB"/>
    <w:rsid w:val="00584FAD"/>
    <w:rsid w:val="00585012"/>
    <w:rsid w:val="00585053"/>
    <w:rsid w:val="005851CF"/>
    <w:rsid w:val="005851E6"/>
    <w:rsid w:val="005852AF"/>
    <w:rsid w:val="005852F2"/>
    <w:rsid w:val="005852F7"/>
    <w:rsid w:val="00585376"/>
    <w:rsid w:val="0058540F"/>
    <w:rsid w:val="00585450"/>
    <w:rsid w:val="0058548D"/>
    <w:rsid w:val="005854A9"/>
    <w:rsid w:val="0058553B"/>
    <w:rsid w:val="00585562"/>
    <w:rsid w:val="005855AD"/>
    <w:rsid w:val="005856B7"/>
    <w:rsid w:val="005857F6"/>
    <w:rsid w:val="005858C5"/>
    <w:rsid w:val="005858D2"/>
    <w:rsid w:val="00585C4A"/>
    <w:rsid w:val="00585D5E"/>
    <w:rsid w:val="00585E84"/>
    <w:rsid w:val="00585EC8"/>
    <w:rsid w:val="00585F64"/>
    <w:rsid w:val="00585F9E"/>
    <w:rsid w:val="00586022"/>
    <w:rsid w:val="00586040"/>
    <w:rsid w:val="00586057"/>
    <w:rsid w:val="00586122"/>
    <w:rsid w:val="00586139"/>
    <w:rsid w:val="0058615F"/>
    <w:rsid w:val="0058620A"/>
    <w:rsid w:val="00586212"/>
    <w:rsid w:val="0058623A"/>
    <w:rsid w:val="0058636D"/>
    <w:rsid w:val="0058638F"/>
    <w:rsid w:val="005863F9"/>
    <w:rsid w:val="005863FA"/>
    <w:rsid w:val="005864BA"/>
    <w:rsid w:val="005864DB"/>
    <w:rsid w:val="00586586"/>
    <w:rsid w:val="00586596"/>
    <w:rsid w:val="00586616"/>
    <w:rsid w:val="00586727"/>
    <w:rsid w:val="005867C8"/>
    <w:rsid w:val="005867CD"/>
    <w:rsid w:val="005867E4"/>
    <w:rsid w:val="00586812"/>
    <w:rsid w:val="0058682E"/>
    <w:rsid w:val="00586853"/>
    <w:rsid w:val="00586854"/>
    <w:rsid w:val="005868FD"/>
    <w:rsid w:val="00586961"/>
    <w:rsid w:val="00586995"/>
    <w:rsid w:val="005869C1"/>
    <w:rsid w:val="00586A4E"/>
    <w:rsid w:val="00586B42"/>
    <w:rsid w:val="00586BA3"/>
    <w:rsid w:val="00586C78"/>
    <w:rsid w:val="00586D38"/>
    <w:rsid w:val="00586F35"/>
    <w:rsid w:val="00586F99"/>
    <w:rsid w:val="00587144"/>
    <w:rsid w:val="00587264"/>
    <w:rsid w:val="00587271"/>
    <w:rsid w:val="005872CD"/>
    <w:rsid w:val="005872CF"/>
    <w:rsid w:val="00587380"/>
    <w:rsid w:val="0058740F"/>
    <w:rsid w:val="005874B9"/>
    <w:rsid w:val="0058753F"/>
    <w:rsid w:val="0058760C"/>
    <w:rsid w:val="005876B1"/>
    <w:rsid w:val="005876C6"/>
    <w:rsid w:val="00587834"/>
    <w:rsid w:val="0058791C"/>
    <w:rsid w:val="00587956"/>
    <w:rsid w:val="0058795D"/>
    <w:rsid w:val="0058798B"/>
    <w:rsid w:val="005879AE"/>
    <w:rsid w:val="005879EE"/>
    <w:rsid w:val="00587AF2"/>
    <w:rsid w:val="00587B22"/>
    <w:rsid w:val="00587BBC"/>
    <w:rsid w:val="00587E1D"/>
    <w:rsid w:val="00587F26"/>
    <w:rsid w:val="00587F69"/>
    <w:rsid w:val="0059002E"/>
    <w:rsid w:val="0059006C"/>
    <w:rsid w:val="005900AF"/>
    <w:rsid w:val="005900E5"/>
    <w:rsid w:val="005901FB"/>
    <w:rsid w:val="00590302"/>
    <w:rsid w:val="00590307"/>
    <w:rsid w:val="005903A9"/>
    <w:rsid w:val="00590412"/>
    <w:rsid w:val="005905C1"/>
    <w:rsid w:val="005905E1"/>
    <w:rsid w:val="0059060D"/>
    <w:rsid w:val="0059073C"/>
    <w:rsid w:val="005907D7"/>
    <w:rsid w:val="0059093B"/>
    <w:rsid w:val="005909FD"/>
    <w:rsid w:val="00590A3C"/>
    <w:rsid w:val="00590B04"/>
    <w:rsid w:val="00590B16"/>
    <w:rsid w:val="00590B1E"/>
    <w:rsid w:val="00590B95"/>
    <w:rsid w:val="00590BD5"/>
    <w:rsid w:val="00590C6D"/>
    <w:rsid w:val="00590C84"/>
    <w:rsid w:val="00590CAC"/>
    <w:rsid w:val="00590D9F"/>
    <w:rsid w:val="00590E45"/>
    <w:rsid w:val="00590E84"/>
    <w:rsid w:val="00590F1B"/>
    <w:rsid w:val="00590FA9"/>
    <w:rsid w:val="00590FDE"/>
    <w:rsid w:val="0059112C"/>
    <w:rsid w:val="00591152"/>
    <w:rsid w:val="005911F6"/>
    <w:rsid w:val="00591261"/>
    <w:rsid w:val="00591279"/>
    <w:rsid w:val="005912DB"/>
    <w:rsid w:val="00591424"/>
    <w:rsid w:val="0059148C"/>
    <w:rsid w:val="005914BB"/>
    <w:rsid w:val="005914E8"/>
    <w:rsid w:val="00591506"/>
    <w:rsid w:val="0059156A"/>
    <w:rsid w:val="00591614"/>
    <w:rsid w:val="0059161F"/>
    <w:rsid w:val="00591625"/>
    <w:rsid w:val="005916AD"/>
    <w:rsid w:val="005916E6"/>
    <w:rsid w:val="005917EC"/>
    <w:rsid w:val="0059184F"/>
    <w:rsid w:val="00591923"/>
    <w:rsid w:val="005919B1"/>
    <w:rsid w:val="00591A6E"/>
    <w:rsid w:val="00591AF0"/>
    <w:rsid w:val="00591D3A"/>
    <w:rsid w:val="00591DEB"/>
    <w:rsid w:val="00591E22"/>
    <w:rsid w:val="00591E5C"/>
    <w:rsid w:val="00591F49"/>
    <w:rsid w:val="00591F51"/>
    <w:rsid w:val="00592093"/>
    <w:rsid w:val="0059220B"/>
    <w:rsid w:val="00592220"/>
    <w:rsid w:val="0059229A"/>
    <w:rsid w:val="0059229C"/>
    <w:rsid w:val="00592348"/>
    <w:rsid w:val="005923A0"/>
    <w:rsid w:val="005923D9"/>
    <w:rsid w:val="0059245C"/>
    <w:rsid w:val="005924B3"/>
    <w:rsid w:val="005924BC"/>
    <w:rsid w:val="00592544"/>
    <w:rsid w:val="00592569"/>
    <w:rsid w:val="00592604"/>
    <w:rsid w:val="00592639"/>
    <w:rsid w:val="0059266D"/>
    <w:rsid w:val="005926AA"/>
    <w:rsid w:val="005926CC"/>
    <w:rsid w:val="00592895"/>
    <w:rsid w:val="005929A7"/>
    <w:rsid w:val="005929C8"/>
    <w:rsid w:val="00592AC3"/>
    <w:rsid w:val="00592B50"/>
    <w:rsid w:val="00592C6A"/>
    <w:rsid w:val="00592D41"/>
    <w:rsid w:val="00592D9B"/>
    <w:rsid w:val="00592E5D"/>
    <w:rsid w:val="00592ED6"/>
    <w:rsid w:val="00592FD8"/>
    <w:rsid w:val="0059303F"/>
    <w:rsid w:val="005931DF"/>
    <w:rsid w:val="00593257"/>
    <w:rsid w:val="005932E4"/>
    <w:rsid w:val="0059335A"/>
    <w:rsid w:val="0059348F"/>
    <w:rsid w:val="005934CF"/>
    <w:rsid w:val="00593551"/>
    <w:rsid w:val="00593581"/>
    <w:rsid w:val="00593655"/>
    <w:rsid w:val="0059370B"/>
    <w:rsid w:val="0059376A"/>
    <w:rsid w:val="0059383B"/>
    <w:rsid w:val="005938E3"/>
    <w:rsid w:val="005938F1"/>
    <w:rsid w:val="0059393A"/>
    <w:rsid w:val="00593A00"/>
    <w:rsid w:val="00593B8A"/>
    <w:rsid w:val="00593BED"/>
    <w:rsid w:val="00593CF4"/>
    <w:rsid w:val="00593CF6"/>
    <w:rsid w:val="00593DD5"/>
    <w:rsid w:val="00593DEE"/>
    <w:rsid w:val="00593EE5"/>
    <w:rsid w:val="00593F0F"/>
    <w:rsid w:val="0059405D"/>
    <w:rsid w:val="0059409B"/>
    <w:rsid w:val="005941B0"/>
    <w:rsid w:val="005941D8"/>
    <w:rsid w:val="00594222"/>
    <w:rsid w:val="00594352"/>
    <w:rsid w:val="005944A6"/>
    <w:rsid w:val="00594658"/>
    <w:rsid w:val="00594873"/>
    <w:rsid w:val="005948F5"/>
    <w:rsid w:val="00594962"/>
    <w:rsid w:val="0059498E"/>
    <w:rsid w:val="005949A8"/>
    <w:rsid w:val="00594B1C"/>
    <w:rsid w:val="00594B44"/>
    <w:rsid w:val="00594B4D"/>
    <w:rsid w:val="00594CDC"/>
    <w:rsid w:val="00594D62"/>
    <w:rsid w:val="00594E29"/>
    <w:rsid w:val="00594E37"/>
    <w:rsid w:val="00594E56"/>
    <w:rsid w:val="00594E6A"/>
    <w:rsid w:val="00594E88"/>
    <w:rsid w:val="00594EA2"/>
    <w:rsid w:val="00595016"/>
    <w:rsid w:val="00595037"/>
    <w:rsid w:val="00595095"/>
    <w:rsid w:val="0059511A"/>
    <w:rsid w:val="00595171"/>
    <w:rsid w:val="0059521D"/>
    <w:rsid w:val="0059521E"/>
    <w:rsid w:val="005952AF"/>
    <w:rsid w:val="00595400"/>
    <w:rsid w:val="00595413"/>
    <w:rsid w:val="00595611"/>
    <w:rsid w:val="0059562E"/>
    <w:rsid w:val="0059564C"/>
    <w:rsid w:val="00595754"/>
    <w:rsid w:val="00595779"/>
    <w:rsid w:val="0059577E"/>
    <w:rsid w:val="005957AF"/>
    <w:rsid w:val="0059582D"/>
    <w:rsid w:val="0059596B"/>
    <w:rsid w:val="005959BD"/>
    <w:rsid w:val="005959CD"/>
    <w:rsid w:val="00595A68"/>
    <w:rsid w:val="00595B18"/>
    <w:rsid w:val="00595B35"/>
    <w:rsid w:val="00595C4E"/>
    <w:rsid w:val="00595DA6"/>
    <w:rsid w:val="00595E1F"/>
    <w:rsid w:val="00595E2F"/>
    <w:rsid w:val="00595F8E"/>
    <w:rsid w:val="0059605A"/>
    <w:rsid w:val="00596076"/>
    <w:rsid w:val="00596118"/>
    <w:rsid w:val="00596145"/>
    <w:rsid w:val="00596226"/>
    <w:rsid w:val="00596263"/>
    <w:rsid w:val="005963F3"/>
    <w:rsid w:val="00596439"/>
    <w:rsid w:val="005964C3"/>
    <w:rsid w:val="0059657D"/>
    <w:rsid w:val="0059658A"/>
    <w:rsid w:val="00596620"/>
    <w:rsid w:val="00596672"/>
    <w:rsid w:val="005966E1"/>
    <w:rsid w:val="005966F0"/>
    <w:rsid w:val="00596718"/>
    <w:rsid w:val="005968BD"/>
    <w:rsid w:val="005969EB"/>
    <w:rsid w:val="00596A55"/>
    <w:rsid w:val="00596A96"/>
    <w:rsid w:val="00596AAB"/>
    <w:rsid w:val="00596AF4"/>
    <w:rsid w:val="00596AF7"/>
    <w:rsid w:val="00596B56"/>
    <w:rsid w:val="00596B59"/>
    <w:rsid w:val="00596B5D"/>
    <w:rsid w:val="00596B8B"/>
    <w:rsid w:val="00596D1A"/>
    <w:rsid w:val="00596D8A"/>
    <w:rsid w:val="00596DC4"/>
    <w:rsid w:val="00596E6B"/>
    <w:rsid w:val="00596F2E"/>
    <w:rsid w:val="00596F33"/>
    <w:rsid w:val="00596F53"/>
    <w:rsid w:val="00596F60"/>
    <w:rsid w:val="00597036"/>
    <w:rsid w:val="00597044"/>
    <w:rsid w:val="00597052"/>
    <w:rsid w:val="00597143"/>
    <w:rsid w:val="005972A2"/>
    <w:rsid w:val="005972C9"/>
    <w:rsid w:val="00597315"/>
    <w:rsid w:val="00597389"/>
    <w:rsid w:val="005973C3"/>
    <w:rsid w:val="00597556"/>
    <w:rsid w:val="0059757F"/>
    <w:rsid w:val="00597663"/>
    <w:rsid w:val="005976B6"/>
    <w:rsid w:val="00597719"/>
    <w:rsid w:val="00597A2C"/>
    <w:rsid w:val="00597ABD"/>
    <w:rsid w:val="00597ACD"/>
    <w:rsid w:val="00597C74"/>
    <w:rsid w:val="00597CE4"/>
    <w:rsid w:val="00597DDE"/>
    <w:rsid w:val="00597E3A"/>
    <w:rsid w:val="00597F09"/>
    <w:rsid w:val="005A0022"/>
    <w:rsid w:val="005A0278"/>
    <w:rsid w:val="005A02D4"/>
    <w:rsid w:val="005A0455"/>
    <w:rsid w:val="005A0508"/>
    <w:rsid w:val="005A055C"/>
    <w:rsid w:val="005A0594"/>
    <w:rsid w:val="005A05D8"/>
    <w:rsid w:val="005A0660"/>
    <w:rsid w:val="005A06C8"/>
    <w:rsid w:val="005A0878"/>
    <w:rsid w:val="005A090B"/>
    <w:rsid w:val="005A09CB"/>
    <w:rsid w:val="005A0A6B"/>
    <w:rsid w:val="005A0A9C"/>
    <w:rsid w:val="005A0AD8"/>
    <w:rsid w:val="005A0B18"/>
    <w:rsid w:val="005A0B4D"/>
    <w:rsid w:val="005A0BCD"/>
    <w:rsid w:val="005A0D69"/>
    <w:rsid w:val="005A0DB6"/>
    <w:rsid w:val="005A0DBC"/>
    <w:rsid w:val="005A0DD6"/>
    <w:rsid w:val="005A0DE2"/>
    <w:rsid w:val="005A0DFC"/>
    <w:rsid w:val="005A0EEE"/>
    <w:rsid w:val="005A0F3E"/>
    <w:rsid w:val="005A0F80"/>
    <w:rsid w:val="005A0FD8"/>
    <w:rsid w:val="005A107C"/>
    <w:rsid w:val="005A109B"/>
    <w:rsid w:val="005A10F1"/>
    <w:rsid w:val="005A1160"/>
    <w:rsid w:val="005A116A"/>
    <w:rsid w:val="005A1222"/>
    <w:rsid w:val="005A1309"/>
    <w:rsid w:val="005A132B"/>
    <w:rsid w:val="005A1341"/>
    <w:rsid w:val="005A13C4"/>
    <w:rsid w:val="005A1489"/>
    <w:rsid w:val="005A14DC"/>
    <w:rsid w:val="005A14DF"/>
    <w:rsid w:val="005A168E"/>
    <w:rsid w:val="005A1A15"/>
    <w:rsid w:val="005A1A43"/>
    <w:rsid w:val="005A1A68"/>
    <w:rsid w:val="005A1BB6"/>
    <w:rsid w:val="005A1BC3"/>
    <w:rsid w:val="005A1C93"/>
    <w:rsid w:val="005A1CDD"/>
    <w:rsid w:val="005A1CEA"/>
    <w:rsid w:val="005A1E04"/>
    <w:rsid w:val="005A1E99"/>
    <w:rsid w:val="005A1F8C"/>
    <w:rsid w:val="005A20C9"/>
    <w:rsid w:val="005A21BA"/>
    <w:rsid w:val="005A21C7"/>
    <w:rsid w:val="005A21FF"/>
    <w:rsid w:val="005A220B"/>
    <w:rsid w:val="005A2224"/>
    <w:rsid w:val="005A2277"/>
    <w:rsid w:val="005A2319"/>
    <w:rsid w:val="005A234C"/>
    <w:rsid w:val="005A2355"/>
    <w:rsid w:val="005A24CF"/>
    <w:rsid w:val="005A256D"/>
    <w:rsid w:val="005A2588"/>
    <w:rsid w:val="005A258B"/>
    <w:rsid w:val="005A25BB"/>
    <w:rsid w:val="005A26C5"/>
    <w:rsid w:val="005A26CE"/>
    <w:rsid w:val="005A285A"/>
    <w:rsid w:val="005A2883"/>
    <w:rsid w:val="005A288C"/>
    <w:rsid w:val="005A28F9"/>
    <w:rsid w:val="005A2A08"/>
    <w:rsid w:val="005A2A2E"/>
    <w:rsid w:val="005A2A61"/>
    <w:rsid w:val="005A2AF3"/>
    <w:rsid w:val="005A2BCE"/>
    <w:rsid w:val="005A2BFC"/>
    <w:rsid w:val="005A2C07"/>
    <w:rsid w:val="005A2CC5"/>
    <w:rsid w:val="005A2CD5"/>
    <w:rsid w:val="005A2D5D"/>
    <w:rsid w:val="005A2DB8"/>
    <w:rsid w:val="005A2FBD"/>
    <w:rsid w:val="005A3037"/>
    <w:rsid w:val="005A30E2"/>
    <w:rsid w:val="005A3134"/>
    <w:rsid w:val="005A32E8"/>
    <w:rsid w:val="005A3362"/>
    <w:rsid w:val="005A3459"/>
    <w:rsid w:val="005A355D"/>
    <w:rsid w:val="005A3560"/>
    <w:rsid w:val="005A364A"/>
    <w:rsid w:val="005A366B"/>
    <w:rsid w:val="005A3687"/>
    <w:rsid w:val="005A36E4"/>
    <w:rsid w:val="005A374A"/>
    <w:rsid w:val="005A379F"/>
    <w:rsid w:val="005A37BC"/>
    <w:rsid w:val="005A380F"/>
    <w:rsid w:val="005A3818"/>
    <w:rsid w:val="005A381E"/>
    <w:rsid w:val="005A3935"/>
    <w:rsid w:val="005A3949"/>
    <w:rsid w:val="005A3A6C"/>
    <w:rsid w:val="005A3B41"/>
    <w:rsid w:val="005A3B49"/>
    <w:rsid w:val="005A3B84"/>
    <w:rsid w:val="005A3B96"/>
    <w:rsid w:val="005A3BB5"/>
    <w:rsid w:val="005A3BC8"/>
    <w:rsid w:val="005A3C09"/>
    <w:rsid w:val="005A3C27"/>
    <w:rsid w:val="005A3CB3"/>
    <w:rsid w:val="005A3CF8"/>
    <w:rsid w:val="005A3DF7"/>
    <w:rsid w:val="005A3E70"/>
    <w:rsid w:val="005A3ECC"/>
    <w:rsid w:val="005A3EDD"/>
    <w:rsid w:val="005A3F1B"/>
    <w:rsid w:val="005A3F7C"/>
    <w:rsid w:val="005A40C1"/>
    <w:rsid w:val="005A4177"/>
    <w:rsid w:val="005A4296"/>
    <w:rsid w:val="005A42BC"/>
    <w:rsid w:val="005A433D"/>
    <w:rsid w:val="005A4423"/>
    <w:rsid w:val="005A4559"/>
    <w:rsid w:val="005A46E6"/>
    <w:rsid w:val="005A46F7"/>
    <w:rsid w:val="005A4780"/>
    <w:rsid w:val="005A479A"/>
    <w:rsid w:val="005A47D3"/>
    <w:rsid w:val="005A4800"/>
    <w:rsid w:val="005A485C"/>
    <w:rsid w:val="005A4993"/>
    <w:rsid w:val="005A4A17"/>
    <w:rsid w:val="005A4A59"/>
    <w:rsid w:val="005A4ACB"/>
    <w:rsid w:val="005A4B0F"/>
    <w:rsid w:val="005A4B9D"/>
    <w:rsid w:val="005A4BC8"/>
    <w:rsid w:val="005A4BCD"/>
    <w:rsid w:val="005A4C3D"/>
    <w:rsid w:val="005A4D93"/>
    <w:rsid w:val="005A4D9A"/>
    <w:rsid w:val="005A4EBC"/>
    <w:rsid w:val="005A4FC3"/>
    <w:rsid w:val="005A500E"/>
    <w:rsid w:val="005A5025"/>
    <w:rsid w:val="005A50EB"/>
    <w:rsid w:val="005A5120"/>
    <w:rsid w:val="005A5122"/>
    <w:rsid w:val="005A5155"/>
    <w:rsid w:val="005A5175"/>
    <w:rsid w:val="005A51B8"/>
    <w:rsid w:val="005A51E1"/>
    <w:rsid w:val="005A5278"/>
    <w:rsid w:val="005A53CD"/>
    <w:rsid w:val="005A543E"/>
    <w:rsid w:val="005A5475"/>
    <w:rsid w:val="005A548B"/>
    <w:rsid w:val="005A54BE"/>
    <w:rsid w:val="005A5568"/>
    <w:rsid w:val="005A5569"/>
    <w:rsid w:val="005A55E9"/>
    <w:rsid w:val="005A563F"/>
    <w:rsid w:val="005A5677"/>
    <w:rsid w:val="005A5757"/>
    <w:rsid w:val="005A5780"/>
    <w:rsid w:val="005A58AD"/>
    <w:rsid w:val="005A5902"/>
    <w:rsid w:val="005A5991"/>
    <w:rsid w:val="005A59F6"/>
    <w:rsid w:val="005A5A08"/>
    <w:rsid w:val="005A5B12"/>
    <w:rsid w:val="005A5B4F"/>
    <w:rsid w:val="005A5BAE"/>
    <w:rsid w:val="005A5BD5"/>
    <w:rsid w:val="005A5C17"/>
    <w:rsid w:val="005A5CC7"/>
    <w:rsid w:val="005A5CC9"/>
    <w:rsid w:val="005A5F98"/>
    <w:rsid w:val="005A5FB8"/>
    <w:rsid w:val="005A5FDA"/>
    <w:rsid w:val="005A5FFD"/>
    <w:rsid w:val="005A6243"/>
    <w:rsid w:val="005A625C"/>
    <w:rsid w:val="005A626B"/>
    <w:rsid w:val="005A62C2"/>
    <w:rsid w:val="005A62DE"/>
    <w:rsid w:val="005A637D"/>
    <w:rsid w:val="005A64C8"/>
    <w:rsid w:val="005A64D9"/>
    <w:rsid w:val="005A64F4"/>
    <w:rsid w:val="005A6732"/>
    <w:rsid w:val="005A6755"/>
    <w:rsid w:val="005A6809"/>
    <w:rsid w:val="005A687F"/>
    <w:rsid w:val="005A6A3A"/>
    <w:rsid w:val="005A6A3C"/>
    <w:rsid w:val="005A6C0C"/>
    <w:rsid w:val="005A6C54"/>
    <w:rsid w:val="005A6D53"/>
    <w:rsid w:val="005A6ED2"/>
    <w:rsid w:val="005A6F1D"/>
    <w:rsid w:val="005A6F66"/>
    <w:rsid w:val="005A7039"/>
    <w:rsid w:val="005A7087"/>
    <w:rsid w:val="005A71AE"/>
    <w:rsid w:val="005A7205"/>
    <w:rsid w:val="005A7228"/>
    <w:rsid w:val="005A725F"/>
    <w:rsid w:val="005A7336"/>
    <w:rsid w:val="005A7375"/>
    <w:rsid w:val="005A7417"/>
    <w:rsid w:val="005A7487"/>
    <w:rsid w:val="005A753D"/>
    <w:rsid w:val="005A7550"/>
    <w:rsid w:val="005A7563"/>
    <w:rsid w:val="005A75E4"/>
    <w:rsid w:val="005A7624"/>
    <w:rsid w:val="005A766D"/>
    <w:rsid w:val="005A7696"/>
    <w:rsid w:val="005A76AA"/>
    <w:rsid w:val="005A76E5"/>
    <w:rsid w:val="005A76EA"/>
    <w:rsid w:val="005A7701"/>
    <w:rsid w:val="005A787F"/>
    <w:rsid w:val="005A78D9"/>
    <w:rsid w:val="005A78F6"/>
    <w:rsid w:val="005A7958"/>
    <w:rsid w:val="005A79D9"/>
    <w:rsid w:val="005A7A11"/>
    <w:rsid w:val="005A7AD3"/>
    <w:rsid w:val="005A7CD2"/>
    <w:rsid w:val="005A7DE8"/>
    <w:rsid w:val="005A7E1D"/>
    <w:rsid w:val="005B001A"/>
    <w:rsid w:val="005B008D"/>
    <w:rsid w:val="005B0093"/>
    <w:rsid w:val="005B00A9"/>
    <w:rsid w:val="005B0241"/>
    <w:rsid w:val="005B0265"/>
    <w:rsid w:val="005B0280"/>
    <w:rsid w:val="005B02C3"/>
    <w:rsid w:val="005B0300"/>
    <w:rsid w:val="005B0328"/>
    <w:rsid w:val="005B034A"/>
    <w:rsid w:val="005B03F7"/>
    <w:rsid w:val="005B041A"/>
    <w:rsid w:val="005B04D2"/>
    <w:rsid w:val="005B05A5"/>
    <w:rsid w:val="005B05B7"/>
    <w:rsid w:val="005B05BA"/>
    <w:rsid w:val="005B05E1"/>
    <w:rsid w:val="005B0782"/>
    <w:rsid w:val="005B07AF"/>
    <w:rsid w:val="005B08A8"/>
    <w:rsid w:val="005B08A9"/>
    <w:rsid w:val="005B08BC"/>
    <w:rsid w:val="005B0AF9"/>
    <w:rsid w:val="005B0B4A"/>
    <w:rsid w:val="005B0B5F"/>
    <w:rsid w:val="005B0C06"/>
    <w:rsid w:val="005B0C3B"/>
    <w:rsid w:val="005B0CC0"/>
    <w:rsid w:val="005B0D58"/>
    <w:rsid w:val="005B0E1A"/>
    <w:rsid w:val="005B0EAA"/>
    <w:rsid w:val="005B0EEB"/>
    <w:rsid w:val="005B1023"/>
    <w:rsid w:val="005B10FB"/>
    <w:rsid w:val="005B11AD"/>
    <w:rsid w:val="005B11D4"/>
    <w:rsid w:val="005B11FF"/>
    <w:rsid w:val="005B1201"/>
    <w:rsid w:val="005B122B"/>
    <w:rsid w:val="005B1276"/>
    <w:rsid w:val="005B1288"/>
    <w:rsid w:val="005B12BB"/>
    <w:rsid w:val="005B12CE"/>
    <w:rsid w:val="005B13A8"/>
    <w:rsid w:val="005B14DF"/>
    <w:rsid w:val="005B1633"/>
    <w:rsid w:val="005B16B8"/>
    <w:rsid w:val="005B17FC"/>
    <w:rsid w:val="005B18EA"/>
    <w:rsid w:val="005B1990"/>
    <w:rsid w:val="005B1A27"/>
    <w:rsid w:val="005B1B06"/>
    <w:rsid w:val="005B1C6B"/>
    <w:rsid w:val="005B1DD4"/>
    <w:rsid w:val="005B1DE4"/>
    <w:rsid w:val="005B1EA7"/>
    <w:rsid w:val="005B1EF9"/>
    <w:rsid w:val="005B1F7F"/>
    <w:rsid w:val="005B20D3"/>
    <w:rsid w:val="005B20F7"/>
    <w:rsid w:val="005B20FF"/>
    <w:rsid w:val="005B2131"/>
    <w:rsid w:val="005B216F"/>
    <w:rsid w:val="005B21CA"/>
    <w:rsid w:val="005B21DE"/>
    <w:rsid w:val="005B2277"/>
    <w:rsid w:val="005B22FE"/>
    <w:rsid w:val="005B235C"/>
    <w:rsid w:val="005B23B1"/>
    <w:rsid w:val="005B23D8"/>
    <w:rsid w:val="005B241F"/>
    <w:rsid w:val="005B250F"/>
    <w:rsid w:val="005B2513"/>
    <w:rsid w:val="005B2549"/>
    <w:rsid w:val="005B256E"/>
    <w:rsid w:val="005B2590"/>
    <w:rsid w:val="005B25A5"/>
    <w:rsid w:val="005B25F8"/>
    <w:rsid w:val="005B2767"/>
    <w:rsid w:val="005B279C"/>
    <w:rsid w:val="005B27CE"/>
    <w:rsid w:val="005B27E6"/>
    <w:rsid w:val="005B286C"/>
    <w:rsid w:val="005B297C"/>
    <w:rsid w:val="005B29C9"/>
    <w:rsid w:val="005B2AC7"/>
    <w:rsid w:val="005B2AE6"/>
    <w:rsid w:val="005B2B09"/>
    <w:rsid w:val="005B2B33"/>
    <w:rsid w:val="005B2B58"/>
    <w:rsid w:val="005B2B5E"/>
    <w:rsid w:val="005B2BFD"/>
    <w:rsid w:val="005B2C68"/>
    <w:rsid w:val="005B2C74"/>
    <w:rsid w:val="005B2CA2"/>
    <w:rsid w:val="005B2D19"/>
    <w:rsid w:val="005B2D8E"/>
    <w:rsid w:val="005B2EE0"/>
    <w:rsid w:val="005B2F64"/>
    <w:rsid w:val="005B3093"/>
    <w:rsid w:val="005B30CA"/>
    <w:rsid w:val="005B30D1"/>
    <w:rsid w:val="005B31A0"/>
    <w:rsid w:val="005B31A4"/>
    <w:rsid w:val="005B329A"/>
    <w:rsid w:val="005B32C5"/>
    <w:rsid w:val="005B333D"/>
    <w:rsid w:val="005B3381"/>
    <w:rsid w:val="005B3456"/>
    <w:rsid w:val="005B35BA"/>
    <w:rsid w:val="005B3640"/>
    <w:rsid w:val="005B3660"/>
    <w:rsid w:val="005B36BE"/>
    <w:rsid w:val="005B3774"/>
    <w:rsid w:val="005B3865"/>
    <w:rsid w:val="005B38AD"/>
    <w:rsid w:val="005B38B7"/>
    <w:rsid w:val="005B38C9"/>
    <w:rsid w:val="005B3A60"/>
    <w:rsid w:val="005B3AE9"/>
    <w:rsid w:val="005B3D6D"/>
    <w:rsid w:val="005B3E10"/>
    <w:rsid w:val="005B3E84"/>
    <w:rsid w:val="005B3F42"/>
    <w:rsid w:val="005B3FC8"/>
    <w:rsid w:val="005B4125"/>
    <w:rsid w:val="005B4187"/>
    <w:rsid w:val="005B41FB"/>
    <w:rsid w:val="005B4231"/>
    <w:rsid w:val="005B42BA"/>
    <w:rsid w:val="005B438B"/>
    <w:rsid w:val="005B43BD"/>
    <w:rsid w:val="005B43C4"/>
    <w:rsid w:val="005B441A"/>
    <w:rsid w:val="005B4429"/>
    <w:rsid w:val="005B44F1"/>
    <w:rsid w:val="005B459A"/>
    <w:rsid w:val="005B461B"/>
    <w:rsid w:val="005B46CC"/>
    <w:rsid w:val="005B46E7"/>
    <w:rsid w:val="005B47D8"/>
    <w:rsid w:val="005B484D"/>
    <w:rsid w:val="005B485B"/>
    <w:rsid w:val="005B4888"/>
    <w:rsid w:val="005B49AE"/>
    <w:rsid w:val="005B4AC7"/>
    <w:rsid w:val="005B4B25"/>
    <w:rsid w:val="005B4BA6"/>
    <w:rsid w:val="005B4BE2"/>
    <w:rsid w:val="005B4C31"/>
    <w:rsid w:val="005B4CBB"/>
    <w:rsid w:val="005B4D32"/>
    <w:rsid w:val="005B4E7E"/>
    <w:rsid w:val="005B4F0E"/>
    <w:rsid w:val="005B4F45"/>
    <w:rsid w:val="005B4F7A"/>
    <w:rsid w:val="005B4F84"/>
    <w:rsid w:val="005B4FA9"/>
    <w:rsid w:val="005B5025"/>
    <w:rsid w:val="005B5046"/>
    <w:rsid w:val="005B5147"/>
    <w:rsid w:val="005B5166"/>
    <w:rsid w:val="005B524C"/>
    <w:rsid w:val="005B5326"/>
    <w:rsid w:val="005B5462"/>
    <w:rsid w:val="005B54AE"/>
    <w:rsid w:val="005B5521"/>
    <w:rsid w:val="005B5546"/>
    <w:rsid w:val="005B558E"/>
    <w:rsid w:val="005B56DF"/>
    <w:rsid w:val="005B57AC"/>
    <w:rsid w:val="005B57F0"/>
    <w:rsid w:val="005B5A0C"/>
    <w:rsid w:val="005B5A76"/>
    <w:rsid w:val="005B5B33"/>
    <w:rsid w:val="005B5C42"/>
    <w:rsid w:val="005B5CA9"/>
    <w:rsid w:val="005B5D0B"/>
    <w:rsid w:val="005B5D74"/>
    <w:rsid w:val="005B5FD1"/>
    <w:rsid w:val="005B610D"/>
    <w:rsid w:val="005B61A2"/>
    <w:rsid w:val="005B61EB"/>
    <w:rsid w:val="005B6210"/>
    <w:rsid w:val="005B6348"/>
    <w:rsid w:val="005B6385"/>
    <w:rsid w:val="005B63A7"/>
    <w:rsid w:val="005B6435"/>
    <w:rsid w:val="005B6438"/>
    <w:rsid w:val="005B64A4"/>
    <w:rsid w:val="005B6550"/>
    <w:rsid w:val="005B6553"/>
    <w:rsid w:val="005B66FA"/>
    <w:rsid w:val="005B6758"/>
    <w:rsid w:val="005B68A9"/>
    <w:rsid w:val="005B6920"/>
    <w:rsid w:val="005B6936"/>
    <w:rsid w:val="005B69A5"/>
    <w:rsid w:val="005B69E0"/>
    <w:rsid w:val="005B6AC7"/>
    <w:rsid w:val="005B6AE2"/>
    <w:rsid w:val="005B6AE8"/>
    <w:rsid w:val="005B6B2F"/>
    <w:rsid w:val="005B6BCB"/>
    <w:rsid w:val="005B6BE2"/>
    <w:rsid w:val="005B6C0F"/>
    <w:rsid w:val="005B6D3E"/>
    <w:rsid w:val="005B6D5D"/>
    <w:rsid w:val="005B6E14"/>
    <w:rsid w:val="005B6E92"/>
    <w:rsid w:val="005B6EB6"/>
    <w:rsid w:val="005B7040"/>
    <w:rsid w:val="005B7289"/>
    <w:rsid w:val="005B7336"/>
    <w:rsid w:val="005B7396"/>
    <w:rsid w:val="005B7416"/>
    <w:rsid w:val="005B745F"/>
    <w:rsid w:val="005B750E"/>
    <w:rsid w:val="005B7546"/>
    <w:rsid w:val="005B754B"/>
    <w:rsid w:val="005B7795"/>
    <w:rsid w:val="005B7820"/>
    <w:rsid w:val="005B78EE"/>
    <w:rsid w:val="005B7952"/>
    <w:rsid w:val="005B796E"/>
    <w:rsid w:val="005B79AE"/>
    <w:rsid w:val="005B7A40"/>
    <w:rsid w:val="005B7A49"/>
    <w:rsid w:val="005B7A70"/>
    <w:rsid w:val="005B7ACB"/>
    <w:rsid w:val="005B7BA6"/>
    <w:rsid w:val="005B7BD1"/>
    <w:rsid w:val="005B7CBB"/>
    <w:rsid w:val="005B7CE9"/>
    <w:rsid w:val="005B7CFE"/>
    <w:rsid w:val="005B7EAA"/>
    <w:rsid w:val="005B7EEA"/>
    <w:rsid w:val="005C00AE"/>
    <w:rsid w:val="005C01E1"/>
    <w:rsid w:val="005C03AE"/>
    <w:rsid w:val="005C0421"/>
    <w:rsid w:val="005C042D"/>
    <w:rsid w:val="005C04F8"/>
    <w:rsid w:val="005C05AF"/>
    <w:rsid w:val="005C07CE"/>
    <w:rsid w:val="005C07DA"/>
    <w:rsid w:val="005C084A"/>
    <w:rsid w:val="005C0943"/>
    <w:rsid w:val="005C0971"/>
    <w:rsid w:val="005C0B36"/>
    <w:rsid w:val="005C0B73"/>
    <w:rsid w:val="005C0B86"/>
    <w:rsid w:val="005C0B87"/>
    <w:rsid w:val="005C0BA1"/>
    <w:rsid w:val="005C0D51"/>
    <w:rsid w:val="005C0D98"/>
    <w:rsid w:val="005C0E05"/>
    <w:rsid w:val="005C0E20"/>
    <w:rsid w:val="005C0E71"/>
    <w:rsid w:val="005C0E8F"/>
    <w:rsid w:val="005C0ECE"/>
    <w:rsid w:val="005C0F03"/>
    <w:rsid w:val="005C1096"/>
    <w:rsid w:val="005C10C7"/>
    <w:rsid w:val="005C14BD"/>
    <w:rsid w:val="005C1518"/>
    <w:rsid w:val="005C1691"/>
    <w:rsid w:val="005C169F"/>
    <w:rsid w:val="005C16D2"/>
    <w:rsid w:val="005C16D9"/>
    <w:rsid w:val="005C188C"/>
    <w:rsid w:val="005C1945"/>
    <w:rsid w:val="005C196F"/>
    <w:rsid w:val="005C1979"/>
    <w:rsid w:val="005C1ACE"/>
    <w:rsid w:val="005C1B31"/>
    <w:rsid w:val="005C1B61"/>
    <w:rsid w:val="005C1C07"/>
    <w:rsid w:val="005C1C13"/>
    <w:rsid w:val="005C1C28"/>
    <w:rsid w:val="005C1CC6"/>
    <w:rsid w:val="005C1CE5"/>
    <w:rsid w:val="005C1E11"/>
    <w:rsid w:val="005C1E77"/>
    <w:rsid w:val="005C1FD0"/>
    <w:rsid w:val="005C202C"/>
    <w:rsid w:val="005C2114"/>
    <w:rsid w:val="005C216F"/>
    <w:rsid w:val="005C2178"/>
    <w:rsid w:val="005C22DA"/>
    <w:rsid w:val="005C230B"/>
    <w:rsid w:val="005C2326"/>
    <w:rsid w:val="005C232E"/>
    <w:rsid w:val="005C2340"/>
    <w:rsid w:val="005C2382"/>
    <w:rsid w:val="005C24DC"/>
    <w:rsid w:val="005C24E3"/>
    <w:rsid w:val="005C2504"/>
    <w:rsid w:val="005C25C7"/>
    <w:rsid w:val="005C25D8"/>
    <w:rsid w:val="005C260D"/>
    <w:rsid w:val="005C2645"/>
    <w:rsid w:val="005C2683"/>
    <w:rsid w:val="005C272B"/>
    <w:rsid w:val="005C276D"/>
    <w:rsid w:val="005C2962"/>
    <w:rsid w:val="005C29F8"/>
    <w:rsid w:val="005C2A3C"/>
    <w:rsid w:val="005C2A92"/>
    <w:rsid w:val="005C2ADC"/>
    <w:rsid w:val="005C2BB4"/>
    <w:rsid w:val="005C2CB3"/>
    <w:rsid w:val="005C2E06"/>
    <w:rsid w:val="005C2E83"/>
    <w:rsid w:val="005C2EFB"/>
    <w:rsid w:val="005C2FED"/>
    <w:rsid w:val="005C3216"/>
    <w:rsid w:val="005C3293"/>
    <w:rsid w:val="005C3308"/>
    <w:rsid w:val="005C33E7"/>
    <w:rsid w:val="005C33E8"/>
    <w:rsid w:val="005C3450"/>
    <w:rsid w:val="005C35C6"/>
    <w:rsid w:val="005C360B"/>
    <w:rsid w:val="005C3688"/>
    <w:rsid w:val="005C3725"/>
    <w:rsid w:val="005C37A9"/>
    <w:rsid w:val="005C3850"/>
    <w:rsid w:val="005C3890"/>
    <w:rsid w:val="005C38B1"/>
    <w:rsid w:val="005C3BD1"/>
    <w:rsid w:val="005C3C36"/>
    <w:rsid w:val="005C3D2E"/>
    <w:rsid w:val="005C3D8C"/>
    <w:rsid w:val="005C3DB5"/>
    <w:rsid w:val="005C3EE9"/>
    <w:rsid w:val="005C3F23"/>
    <w:rsid w:val="005C4078"/>
    <w:rsid w:val="005C4089"/>
    <w:rsid w:val="005C419D"/>
    <w:rsid w:val="005C41BD"/>
    <w:rsid w:val="005C4251"/>
    <w:rsid w:val="005C429F"/>
    <w:rsid w:val="005C42E0"/>
    <w:rsid w:val="005C4346"/>
    <w:rsid w:val="005C43D7"/>
    <w:rsid w:val="005C44F3"/>
    <w:rsid w:val="005C451B"/>
    <w:rsid w:val="005C45FF"/>
    <w:rsid w:val="005C469A"/>
    <w:rsid w:val="005C46A4"/>
    <w:rsid w:val="005C46EE"/>
    <w:rsid w:val="005C4790"/>
    <w:rsid w:val="005C4798"/>
    <w:rsid w:val="005C483A"/>
    <w:rsid w:val="005C4856"/>
    <w:rsid w:val="005C48C5"/>
    <w:rsid w:val="005C490D"/>
    <w:rsid w:val="005C497B"/>
    <w:rsid w:val="005C498B"/>
    <w:rsid w:val="005C49BD"/>
    <w:rsid w:val="005C4A65"/>
    <w:rsid w:val="005C4B5B"/>
    <w:rsid w:val="005C4B61"/>
    <w:rsid w:val="005C4B96"/>
    <w:rsid w:val="005C4DF3"/>
    <w:rsid w:val="005C4EAA"/>
    <w:rsid w:val="005C4F78"/>
    <w:rsid w:val="005C4FA8"/>
    <w:rsid w:val="005C513C"/>
    <w:rsid w:val="005C515D"/>
    <w:rsid w:val="005C5163"/>
    <w:rsid w:val="005C5190"/>
    <w:rsid w:val="005C524F"/>
    <w:rsid w:val="005C5256"/>
    <w:rsid w:val="005C52F3"/>
    <w:rsid w:val="005C5392"/>
    <w:rsid w:val="005C5483"/>
    <w:rsid w:val="005C551A"/>
    <w:rsid w:val="005C5537"/>
    <w:rsid w:val="005C5600"/>
    <w:rsid w:val="005C56DA"/>
    <w:rsid w:val="005C574B"/>
    <w:rsid w:val="005C57D8"/>
    <w:rsid w:val="005C5846"/>
    <w:rsid w:val="005C59BF"/>
    <w:rsid w:val="005C5A75"/>
    <w:rsid w:val="005C5ABF"/>
    <w:rsid w:val="005C5AE2"/>
    <w:rsid w:val="005C5AE6"/>
    <w:rsid w:val="005C5BC2"/>
    <w:rsid w:val="005C5C5E"/>
    <w:rsid w:val="005C5D57"/>
    <w:rsid w:val="005C5D7B"/>
    <w:rsid w:val="005C5D84"/>
    <w:rsid w:val="005C5EEB"/>
    <w:rsid w:val="005C5F1E"/>
    <w:rsid w:val="005C5F2F"/>
    <w:rsid w:val="005C5F5A"/>
    <w:rsid w:val="005C6061"/>
    <w:rsid w:val="005C6081"/>
    <w:rsid w:val="005C60BF"/>
    <w:rsid w:val="005C60D0"/>
    <w:rsid w:val="005C60DF"/>
    <w:rsid w:val="005C619C"/>
    <w:rsid w:val="005C61CD"/>
    <w:rsid w:val="005C6201"/>
    <w:rsid w:val="005C6239"/>
    <w:rsid w:val="005C625F"/>
    <w:rsid w:val="005C632E"/>
    <w:rsid w:val="005C6362"/>
    <w:rsid w:val="005C65AE"/>
    <w:rsid w:val="005C660F"/>
    <w:rsid w:val="005C661E"/>
    <w:rsid w:val="005C66AA"/>
    <w:rsid w:val="005C66BA"/>
    <w:rsid w:val="005C66E5"/>
    <w:rsid w:val="005C67F8"/>
    <w:rsid w:val="005C682E"/>
    <w:rsid w:val="005C68A6"/>
    <w:rsid w:val="005C6961"/>
    <w:rsid w:val="005C6963"/>
    <w:rsid w:val="005C69C6"/>
    <w:rsid w:val="005C6A94"/>
    <w:rsid w:val="005C6B6F"/>
    <w:rsid w:val="005C6BBB"/>
    <w:rsid w:val="005C6BE1"/>
    <w:rsid w:val="005C6C1C"/>
    <w:rsid w:val="005C6C65"/>
    <w:rsid w:val="005C6CC0"/>
    <w:rsid w:val="005C6E01"/>
    <w:rsid w:val="005C6EB2"/>
    <w:rsid w:val="005C6FB2"/>
    <w:rsid w:val="005C7033"/>
    <w:rsid w:val="005C7091"/>
    <w:rsid w:val="005C70F1"/>
    <w:rsid w:val="005C71A2"/>
    <w:rsid w:val="005C71A9"/>
    <w:rsid w:val="005C71F3"/>
    <w:rsid w:val="005C71FC"/>
    <w:rsid w:val="005C7253"/>
    <w:rsid w:val="005C72A7"/>
    <w:rsid w:val="005C72AE"/>
    <w:rsid w:val="005C72B5"/>
    <w:rsid w:val="005C72CE"/>
    <w:rsid w:val="005C72CF"/>
    <w:rsid w:val="005C7341"/>
    <w:rsid w:val="005C7393"/>
    <w:rsid w:val="005C73C6"/>
    <w:rsid w:val="005C75E5"/>
    <w:rsid w:val="005C75EE"/>
    <w:rsid w:val="005C7638"/>
    <w:rsid w:val="005C7675"/>
    <w:rsid w:val="005C7692"/>
    <w:rsid w:val="005C7807"/>
    <w:rsid w:val="005C78DB"/>
    <w:rsid w:val="005C794E"/>
    <w:rsid w:val="005C7974"/>
    <w:rsid w:val="005C798A"/>
    <w:rsid w:val="005C79E3"/>
    <w:rsid w:val="005C7B90"/>
    <w:rsid w:val="005C7B91"/>
    <w:rsid w:val="005C7D09"/>
    <w:rsid w:val="005C7D58"/>
    <w:rsid w:val="005C7DF7"/>
    <w:rsid w:val="005C7E86"/>
    <w:rsid w:val="005C7F1B"/>
    <w:rsid w:val="005C7FE9"/>
    <w:rsid w:val="005D00AA"/>
    <w:rsid w:val="005D0133"/>
    <w:rsid w:val="005D0225"/>
    <w:rsid w:val="005D0438"/>
    <w:rsid w:val="005D04DE"/>
    <w:rsid w:val="005D0604"/>
    <w:rsid w:val="005D0694"/>
    <w:rsid w:val="005D0884"/>
    <w:rsid w:val="005D092E"/>
    <w:rsid w:val="005D0936"/>
    <w:rsid w:val="005D0A0B"/>
    <w:rsid w:val="005D0A66"/>
    <w:rsid w:val="005D0A87"/>
    <w:rsid w:val="005D0A95"/>
    <w:rsid w:val="005D0B79"/>
    <w:rsid w:val="005D0BE9"/>
    <w:rsid w:val="005D0C0A"/>
    <w:rsid w:val="005D0C88"/>
    <w:rsid w:val="005D0CB5"/>
    <w:rsid w:val="005D0CF4"/>
    <w:rsid w:val="005D0D63"/>
    <w:rsid w:val="005D0DA8"/>
    <w:rsid w:val="005D0EE2"/>
    <w:rsid w:val="005D0F0D"/>
    <w:rsid w:val="005D1007"/>
    <w:rsid w:val="005D109E"/>
    <w:rsid w:val="005D10A7"/>
    <w:rsid w:val="005D10FF"/>
    <w:rsid w:val="005D11B2"/>
    <w:rsid w:val="005D11CF"/>
    <w:rsid w:val="005D12C6"/>
    <w:rsid w:val="005D1307"/>
    <w:rsid w:val="005D1318"/>
    <w:rsid w:val="005D1350"/>
    <w:rsid w:val="005D13EB"/>
    <w:rsid w:val="005D14C4"/>
    <w:rsid w:val="005D14DB"/>
    <w:rsid w:val="005D15C6"/>
    <w:rsid w:val="005D15E9"/>
    <w:rsid w:val="005D15F2"/>
    <w:rsid w:val="005D163B"/>
    <w:rsid w:val="005D17A2"/>
    <w:rsid w:val="005D182F"/>
    <w:rsid w:val="005D18A4"/>
    <w:rsid w:val="005D18F0"/>
    <w:rsid w:val="005D1904"/>
    <w:rsid w:val="005D194E"/>
    <w:rsid w:val="005D19B5"/>
    <w:rsid w:val="005D1AAA"/>
    <w:rsid w:val="005D1B79"/>
    <w:rsid w:val="005D1BF2"/>
    <w:rsid w:val="005D1C39"/>
    <w:rsid w:val="005D1CC7"/>
    <w:rsid w:val="005D1CDF"/>
    <w:rsid w:val="005D1D5A"/>
    <w:rsid w:val="005D1DD4"/>
    <w:rsid w:val="005D2025"/>
    <w:rsid w:val="005D2063"/>
    <w:rsid w:val="005D20D6"/>
    <w:rsid w:val="005D211F"/>
    <w:rsid w:val="005D21CB"/>
    <w:rsid w:val="005D2226"/>
    <w:rsid w:val="005D22A0"/>
    <w:rsid w:val="005D2327"/>
    <w:rsid w:val="005D24BC"/>
    <w:rsid w:val="005D251A"/>
    <w:rsid w:val="005D25A7"/>
    <w:rsid w:val="005D2613"/>
    <w:rsid w:val="005D279F"/>
    <w:rsid w:val="005D27C6"/>
    <w:rsid w:val="005D2A74"/>
    <w:rsid w:val="005D2AB7"/>
    <w:rsid w:val="005D2B37"/>
    <w:rsid w:val="005D2C0F"/>
    <w:rsid w:val="005D2C5D"/>
    <w:rsid w:val="005D2D19"/>
    <w:rsid w:val="005D2DFB"/>
    <w:rsid w:val="005D2E8E"/>
    <w:rsid w:val="005D2EA9"/>
    <w:rsid w:val="005D2EC3"/>
    <w:rsid w:val="005D2FAA"/>
    <w:rsid w:val="005D3031"/>
    <w:rsid w:val="005D3046"/>
    <w:rsid w:val="005D3077"/>
    <w:rsid w:val="005D30C8"/>
    <w:rsid w:val="005D30FA"/>
    <w:rsid w:val="005D3103"/>
    <w:rsid w:val="005D310D"/>
    <w:rsid w:val="005D33AD"/>
    <w:rsid w:val="005D340C"/>
    <w:rsid w:val="005D348E"/>
    <w:rsid w:val="005D34A1"/>
    <w:rsid w:val="005D3569"/>
    <w:rsid w:val="005D356D"/>
    <w:rsid w:val="005D35E4"/>
    <w:rsid w:val="005D3630"/>
    <w:rsid w:val="005D365B"/>
    <w:rsid w:val="005D366E"/>
    <w:rsid w:val="005D36D1"/>
    <w:rsid w:val="005D37C8"/>
    <w:rsid w:val="005D37CC"/>
    <w:rsid w:val="005D37E1"/>
    <w:rsid w:val="005D37F8"/>
    <w:rsid w:val="005D385A"/>
    <w:rsid w:val="005D393B"/>
    <w:rsid w:val="005D3965"/>
    <w:rsid w:val="005D39CB"/>
    <w:rsid w:val="005D39E6"/>
    <w:rsid w:val="005D3A83"/>
    <w:rsid w:val="005D3ABA"/>
    <w:rsid w:val="005D3B16"/>
    <w:rsid w:val="005D3B34"/>
    <w:rsid w:val="005D3B40"/>
    <w:rsid w:val="005D3BB3"/>
    <w:rsid w:val="005D3C8F"/>
    <w:rsid w:val="005D3CD2"/>
    <w:rsid w:val="005D3D07"/>
    <w:rsid w:val="005D3D16"/>
    <w:rsid w:val="005D3D51"/>
    <w:rsid w:val="005D3D61"/>
    <w:rsid w:val="005D3D90"/>
    <w:rsid w:val="005D3DB6"/>
    <w:rsid w:val="005D3E77"/>
    <w:rsid w:val="005D3F5D"/>
    <w:rsid w:val="005D4004"/>
    <w:rsid w:val="005D400A"/>
    <w:rsid w:val="005D4150"/>
    <w:rsid w:val="005D43BA"/>
    <w:rsid w:val="005D43FD"/>
    <w:rsid w:val="005D45C9"/>
    <w:rsid w:val="005D46A0"/>
    <w:rsid w:val="005D46F8"/>
    <w:rsid w:val="005D474A"/>
    <w:rsid w:val="005D49A0"/>
    <w:rsid w:val="005D49FA"/>
    <w:rsid w:val="005D4A28"/>
    <w:rsid w:val="005D4A31"/>
    <w:rsid w:val="005D4AF5"/>
    <w:rsid w:val="005D4BCF"/>
    <w:rsid w:val="005D4C17"/>
    <w:rsid w:val="005D4C3B"/>
    <w:rsid w:val="005D4CB5"/>
    <w:rsid w:val="005D4D60"/>
    <w:rsid w:val="005D4F08"/>
    <w:rsid w:val="005D4F89"/>
    <w:rsid w:val="005D5007"/>
    <w:rsid w:val="005D50AE"/>
    <w:rsid w:val="005D5185"/>
    <w:rsid w:val="005D518D"/>
    <w:rsid w:val="005D51E2"/>
    <w:rsid w:val="005D5229"/>
    <w:rsid w:val="005D52F2"/>
    <w:rsid w:val="005D5300"/>
    <w:rsid w:val="005D53AA"/>
    <w:rsid w:val="005D53B8"/>
    <w:rsid w:val="005D5402"/>
    <w:rsid w:val="005D54F5"/>
    <w:rsid w:val="005D5562"/>
    <w:rsid w:val="005D5612"/>
    <w:rsid w:val="005D5653"/>
    <w:rsid w:val="005D5743"/>
    <w:rsid w:val="005D59A6"/>
    <w:rsid w:val="005D5A09"/>
    <w:rsid w:val="005D5A12"/>
    <w:rsid w:val="005D5A46"/>
    <w:rsid w:val="005D5A92"/>
    <w:rsid w:val="005D5ABD"/>
    <w:rsid w:val="005D5B17"/>
    <w:rsid w:val="005D5B4D"/>
    <w:rsid w:val="005D5B64"/>
    <w:rsid w:val="005D5D63"/>
    <w:rsid w:val="005D5D80"/>
    <w:rsid w:val="005D5E61"/>
    <w:rsid w:val="005D5E78"/>
    <w:rsid w:val="005D5EB7"/>
    <w:rsid w:val="005D5ED5"/>
    <w:rsid w:val="005D5F5A"/>
    <w:rsid w:val="005D5FEA"/>
    <w:rsid w:val="005D60A7"/>
    <w:rsid w:val="005D60EF"/>
    <w:rsid w:val="005D6142"/>
    <w:rsid w:val="005D61FF"/>
    <w:rsid w:val="005D62BD"/>
    <w:rsid w:val="005D647A"/>
    <w:rsid w:val="005D6645"/>
    <w:rsid w:val="005D6714"/>
    <w:rsid w:val="005D672C"/>
    <w:rsid w:val="005D6755"/>
    <w:rsid w:val="005D6777"/>
    <w:rsid w:val="005D6793"/>
    <w:rsid w:val="005D67C6"/>
    <w:rsid w:val="005D6838"/>
    <w:rsid w:val="005D6991"/>
    <w:rsid w:val="005D6999"/>
    <w:rsid w:val="005D6A01"/>
    <w:rsid w:val="005D6A46"/>
    <w:rsid w:val="005D6A84"/>
    <w:rsid w:val="005D6B1E"/>
    <w:rsid w:val="005D6B75"/>
    <w:rsid w:val="005D6B8E"/>
    <w:rsid w:val="005D6C65"/>
    <w:rsid w:val="005D6C6D"/>
    <w:rsid w:val="005D6CCF"/>
    <w:rsid w:val="005D6D5F"/>
    <w:rsid w:val="005D6DCA"/>
    <w:rsid w:val="005D6E3A"/>
    <w:rsid w:val="005D6EC8"/>
    <w:rsid w:val="005D703B"/>
    <w:rsid w:val="005D70F1"/>
    <w:rsid w:val="005D71C6"/>
    <w:rsid w:val="005D723E"/>
    <w:rsid w:val="005D72F9"/>
    <w:rsid w:val="005D7418"/>
    <w:rsid w:val="005D741B"/>
    <w:rsid w:val="005D747F"/>
    <w:rsid w:val="005D748F"/>
    <w:rsid w:val="005D777B"/>
    <w:rsid w:val="005D7818"/>
    <w:rsid w:val="005D78B8"/>
    <w:rsid w:val="005D78F2"/>
    <w:rsid w:val="005D78F3"/>
    <w:rsid w:val="005D78F8"/>
    <w:rsid w:val="005D797E"/>
    <w:rsid w:val="005D7A30"/>
    <w:rsid w:val="005D7A88"/>
    <w:rsid w:val="005D7A8B"/>
    <w:rsid w:val="005D7C2B"/>
    <w:rsid w:val="005D7C4F"/>
    <w:rsid w:val="005D7C61"/>
    <w:rsid w:val="005D7C7F"/>
    <w:rsid w:val="005D7C88"/>
    <w:rsid w:val="005D7F25"/>
    <w:rsid w:val="005D7FDE"/>
    <w:rsid w:val="005E0043"/>
    <w:rsid w:val="005E0303"/>
    <w:rsid w:val="005E0323"/>
    <w:rsid w:val="005E0403"/>
    <w:rsid w:val="005E0487"/>
    <w:rsid w:val="005E057C"/>
    <w:rsid w:val="005E05F9"/>
    <w:rsid w:val="005E0635"/>
    <w:rsid w:val="005E067D"/>
    <w:rsid w:val="005E070F"/>
    <w:rsid w:val="005E0754"/>
    <w:rsid w:val="005E07B7"/>
    <w:rsid w:val="005E08A6"/>
    <w:rsid w:val="005E0949"/>
    <w:rsid w:val="005E094E"/>
    <w:rsid w:val="005E0A01"/>
    <w:rsid w:val="005E0A32"/>
    <w:rsid w:val="005E0A35"/>
    <w:rsid w:val="005E0A38"/>
    <w:rsid w:val="005E0A51"/>
    <w:rsid w:val="005E0A64"/>
    <w:rsid w:val="005E0A76"/>
    <w:rsid w:val="005E0AB6"/>
    <w:rsid w:val="005E0C46"/>
    <w:rsid w:val="005E0C6B"/>
    <w:rsid w:val="005E0CA5"/>
    <w:rsid w:val="005E0E19"/>
    <w:rsid w:val="005E0EE5"/>
    <w:rsid w:val="005E0FD9"/>
    <w:rsid w:val="005E10B0"/>
    <w:rsid w:val="005E10B8"/>
    <w:rsid w:val="005E1206"/>
    <w:rsid w:val="005E1512"/>
    <w:rsid w:val="005E151B"/>
    <w:rsid w:val="005E152A"/>
    <w:rsid w:val="005E15D7"/>
    <w:rsid w:val="005E163A"/>
    <w:rsid w:val="005E1793"/>
    <w:rsid w:val="005E180B"/>
    <w:rsid w:val="005E1879"/>
    <w:rsid w:val="005E19C2"/>
    <w:rsid w:val="005E19EA"/>
    <w:rsid w:val="005E1A4F"/>
    <w:rsid w:val="005E1ADB"/>
    <w:rsid w:val="005E1B24"/>
    <w:rsid w:val="005E1BD3"/>
    <w:rsid w:val="005E1C80"/>
    <w:rsid w:val="005E1D29"/>
    <w:rsid w:val="005E1D7C"/>
    <w:rsid w:val="005E1ECD"/>
    <w:rsid w:val="005E20D5"/>
    <w:rsid w:val="005E211C"/>
    <w:rsid w:val="005E2123"/>
    <w:rsid w:val="005E2145"/>
    <w:rsid w:val="005E214D"/>
    <w:rsid w:val="005E21D1"/>
    <w:rsid w:val="005E21F7"/>
    <w:rsid w:val="005E22E0"/>
    <w:rsid w:val="005E233A"/>
    <w:rsid w:val="005E2433"/>
    <w:rsid w:val="005E246D"/>
    <w:rsid w:val="005E253E"/>
    <w:rsid w:val="005E2551"/>
    <w:rsid w:val="005E256F"/>
    <w:rsid w:val="005E2585"/>
    <w:rsid w:val="005E261D"/>
    <w:rsid w:val="005E26CA"/>
    <w:rsid w:val="005E26CB"/>
    <w:rsid w:val="005E26E3"/>
    <w:rsid w:val="005E2796"/>
    <w:rsid w:val="005E2866"/>
    <w:rsid w:val="005E2924"/>
    <w:rsid w:val="005E2945"/>
    <w:rsid w:val="005E2A31"/>
    <w:rsid w:val="005E2AAC"/>
    <w:rsid w:val="005E2AFD"/>
    <w:rsid w:val="005E2C8D"/>
    <w:rsid w:val="005E2D90"/>
    <w:rsid w:val="005E2DAD"/>
    <w:rsid w:val="005E2ED9"/>
    <w:rsid w:val="005E2FBC"/>
    <w:rsid w:val="005E31B2"/>
    <w:rsid w:val="005E31E8"/>
    <w:rsid w:val="005E31ED"/>
    <w:rsid w:val="005E31F2"/>
    <w:rsid w:val="005E320E"/>
    <w:rsid w:val="005E3216"/>
    <w:rsid w:val="005E32A5"/>
    <w:rsid w:val="005E3300"/>
    <w:rsid w:val="005E33AC"/>
    <w:rsid w:val="005E3433"/>
    <w:rsid w:val="005E345D"/>
    <w:rsid w:val="005E34FA"/>
    <w:rsid w:val="005E35D6"/>
    <w:rsid w:val="005E3601"/>
    <w:rsid w:val="005E3688"/>
    <w:rsid w:val="005E36E8"/>
    <w:rsid w:val="005E3793"/>
    <w:rsid w:val="005E37CC"/>
    <w:rsid w:val="005E38B8"/>
    <w:rsid w:val="005E3969"/>
    <w:rsid w:val="005E3A34"/>
    <w:rsid w:val="005E3A94"/>
    <w:rsid w:val="005E3A98"/>
    <w:rsid w:val="005E3AC5"/>
    <w:rsid w:val="005E3B86"/>
    <w:rsid w:val="005E3C5B"/>
    <w:rsid w:val="005E3D6E"/>
    <w:rsid w:val="005E3DD8"/>
    <w:rsid w:val="005E3DFC"/>
    <w:rsid w:val="005E3EAE"/>
    <w:rsid w:val="005E3EF4"/>
    <w:rsid w:val="005E3F92"/>
    <w:rsid w:val="005E3F9F"/>
    <w:rsid w:val="005E406A"/>
    <w:rsid w:val="005E40AD"/>
    <w:rsid w:val="005E41C1"/>
    <w:rsid w:val="005E4240"/>
    <w:rsid w:val="005E4253"/>
    <w:rsid w:val="005E4264"/>
    <w:rsid w:val="005E429F"/>
    <w:rsid w:val="005E42B9"/>
    <w:rsid w:val="005E4379"/>
    <w:rsid w:val="005E437C"/>
    <w:rsid w:val="005E43F7"/>
    <w:rsid w:val="005E4432"/>
    <w:rsid w:val="005E4476"/>
    <w:rsid w:val="005E44B5"/>
    <w:rsid w:val="005E44FA"/>
    <w:rsid w:val="005E46BD"/>
    <w:rsid w:val="005E4897"/>
    <w:rsid w:val="005E48A5"/>
    <w:rsid w:val="005E49DE"/>
    <w:rsid w:val="005E4A61"/>
    <w:rsid w:val="005E4A89"/>
    <w:rsid w:val="005E4B23"/>
    <w:rsid w:val="005E4B3A"/>
    <w:rsid w:val="005E4B83"/>
    <w:rsid w:val="005E4BB2"/>
    <w:rsid w:val="005E4BD7"/>
    <w:rsid w:val="005E4E9C"/>
    <w:rsid w:val="005E4EA3"/>
    <w:rsid w:val="005E4EAE"/>
    <w:rsid w:val="005E4EC1"/>
    <w:rsid w:val="005E5034"/>
    <w:rsid w:val="005E5067"/>
    <w:rsid w:val="005E5205"/>
    <w:rsid w:val="005E523C"/>
    <w:rsid w:val="005E52A8"/>
    <w:rsid w:val="005E52AC"/>
    <w:rsid w:val="005E534E"/>
    <w:rsid w:val="005E537B"/>
    <w:rsid w:val="005E53CF"/>
    <w:rsid w:val="005E566D"/>
    <w:rsid w:val="005E5683"/>
    <w:rsid w:val="005E56EB"/>
    <w:rsid w:val="005E5718"/>
    <w:rsid w:val="005E5894"/>
    <w:rsid w:val="005E594D"/>
    <w:rsid w:val="005E59CA"/>
    <w:rsid w:val="005E59DF"/>
    <w:rsid w:val="005E59E5"/>
    <w:rsid w:val="005E59FA"/>
    <w:rsid w:val="005E5A52"/>
    <w:rsid w:val="005E5A74"/>
    <w:rsid w:val="005E5AE9"/>
    <w:rsid w:val="005E5B35"/>
    <w:rsid w:val="005E5B96"/>
    <w:rsid w:val="005E5D89"/>
    <w:rsid w:val="005E5D8A"/>
    <w:rsid w:val="005E5E03"/>
    <w:rsid w:val="005E5F33"/>
    <w:rsid w:val="005E5F48"/>
    <w:rsid w:val="005E5F79"/>
    <w:rsid w:val="005E6027"/>
    <w:rsid w:val="005E6032"/>
    <w:rsid w:val="005E605F"/>
    <w:rsid w:val="005E6063"/>
    <w:rsid w:val="005E60B9"/>
    <w:rsid w:val="005E631A"/>
    <w:rsid w:val="005E63A5"/>
    <w:rsid w:val="005E6453"/>
    <w:rsid w:val="005E6463"/>
    <w:rsid w:val="005E65B7"/>
    <w:rsid w:val="005E661C"/>
    <w:rsid w:val="005E6643"/>
    <w:rsid w:val="005E67AA"/>
    <w:rsid w:val="005E6924"/>
    <w:rsid w:val="005E6931"/>
    <w:rsid w:val="005E6A25"/>
    <w:rsid w:val="005E6A27"/>
    <w:rsid w:val="005E6A37"/>
    <w:rsid w:val="005E6A89"/>
    <w:rsid w:val="005E6AB1"/>
    <w:rsid w:val="005E6AD7"/>
    <w:rsid w:val="005E6B04"/>
    <w:rsid w:val="005E6B4D"/>
    <w:rsid w:val="005E6BDE"/>
    <w:rsid w:val="005E6C3C"/>
    <w:rsid w:val="005E6D6A"/>
    <w:rsid w:val="005E6DA3"/>
    <w:rsid w:val="005E6DBC"/>
    <w:rsid w:val="005E6E1F"/>
    <w:rsid w:val="005E6E8F"/>
    <w:rsid w:val="005E6F2B"/>
    <w:rsid w:val="005E6F6F"/>
    <w:rsid w:val="005E6F8F"/>
    <w:rsid w:val="005E70C7"/>
    <w:rsid w:val="005E71A4"/>
    <w:rsid w:val="005E71EC"/>
    <w:rsid w:val="005E723B"/>
    <w:rsid w:val="005E728E"/>
    <w:rsid w:val="005E73BD"/>
    <w:rsid w:val="005E74B1"/>
    <w:rsid w:val="005E76C5"/>
    <w:rsid w:val="005E773D"/>
    <w:rsid w:val="005E7758"/>
    <w:rsid w:val="005E7818"/>
    <w:rsid w:val="005E7A9B"/>
    <w:rsid w:val="005E7B78"/>
    <w:rsid w:val="005E7BD4"/>
    <w:rsid w:val="005E7C2F"/>
    <w:rsid w:val="005E7C64"/>
    <w:rsid w:val="005E7D78"/>
    <w:rsid w:val="005E7D9E"/>
    <w:rsid w:val="005E7DC0"/>
    <w:rsid w:val="005E7E6C"/>
    <w:rsid w:val="005E7E90"/>
    <w:rsid w:val="005E7F03"/>
    <w:rsid w:val="005E7FE6"/>
    <w:rsid w:val="005F017F"/>
    <w:rsid w:val="005F0240"/>
    <w:rsid w:val="005F031E"/>
    <w:rsid w:val="005F03C0"/>
    <w:rsid w:val="005F03C2"/>
    <w:rsid w:val="005F052E"/>
    <w:rsid w:val="005F0568"/>
    <w:rsid w:val="005F05B4"/>
    <w:rsid w:val="005F05CD"/>
    <w:rsid w:val="005F0652"/>
    <w:rsid w:val="005F07AF"/>
    <w:rsid w:val="005F07FF"/>
    <w:rsid w:val="005F080D"/>
    <w:rsid w:val="005F085D"/>
    <w:rsid w:val="005F08C8"/>
    <w:rsid w:val="005F0A44"/>
    <w:rsid w:val="005F0B1C"/>
    <w:rsid w:val="005F0B53"/>
    <w:rsid w:val="005F0BC7"/>
    <w:rsid w:val="005F0C66"/>
    <w:rsid w:val="005F0D74"/>
    <w:rsid w:val="005F0E8A"/>
    <w:rsid w:val="005F10DB"/>
    <w:rsid w:val="005F113D"/>
    <w:rsid w:val="005F11BD"/>
    <w:rsid w:val="005F121A"/>
    <w:rsid w:val="005F1236"/>
    <w:rsid w:val="005F12FE"/>
    <w:rsid w:val="005F130E"/>
    <w:rsid w:val="005F1420"/>
    <w:rsid w:val="005F1464"/>
    <w:rsid w:val="005F15C2"/>
    <w:rsid w:val="005F1662"/>
    <w:rsid w:val="005F1763"/>
    <w:rsid w:val="005F1803"/>
    <w:rsid w:val="005F1824"/>
    <w:rsid w:val="005F1913"/>
    <w:rsid w:val="005F1953"/>
    <w:rsid w:val="005F195C"/>
    <w:rsid w:val="005F1989"/>
    <w:rsid w:val="005F1A43"/>
    <w:rsid w:val="005F1BC4"/>
    <w:rsid w:val="005F1C38"/>
    <w:rsid w:val="005F1C60"/>
    <w:rsid w:val="005F1D85"/>
    <w:rsid w:val="005F1E02"/>
    <w:rsid w:val="005F1E35"/>
    <w:rsid w:val="005F1EF0"/>
    <w:rsid w:val="005F1F9B"/>
    <w:rsid w:val="005F1FA0"/>
    <w:rsid w:val="005F2026"/>
    <w:rsid w:val="005F2086"/>
    <w:rsid w:val="005F20BE"/>
    <w:rsid w:val="005F2115"/>
    <w:rsid w:val="005F2163"/>
    <w:rsid w:val="005F219D"/>
    <w:rsid w:val="005F221A"/>
    <w:rsid w:val="005F226D"/>
    <w:rsid w:val="005F22B3"/>
    <w:rsid w:val="005F2468"/>
    <w:rsid w:val="005F2479"/>
    <w:rsid w:val="005F2502"/>
    <w:rsid w:val="005F2563"/>
    <w:rsid w:val="005F2692"/>
    <w:rsid w:val="005F279A"/>
    <w:rsid w:val="005F2837"/>
    <w:rsid w:val="005F291A"/>
    <w:rsid w:val="005F29CA"/>
    <w:rsid w:val="005F2A12"/>
    <w:rsid w:val="005F2A72"/>
    <w:rsid w:val="005F2A78"/>
    <w:rsid w:val="005F2B0F"/>
    <w:rsid w:val="005F2CA5"/>
    <w:rsid w:val="005F2CF1"/>
    <w:rsid w:val="005F2E81"/>
    <w:rsid w:val="005F2EB9"/>
    <w:rsid w:val="005F2FA2"/>
    <w:rsid w:val="005F2FBD"/>
    <w:rsid w:val="005F3059"/>
    <w:rsid w:val="005F3102"/>
    <w:rsid w:val="005F319D"/>
    <w:rsid w:val="005F3235"/>
    <w:rsid w:val="005F3254"/>
    <w:rsid w:val="005F325B"/>
    <w:rsid w:val="005F3284"/>
    <w:rsid w:val="005F328C"/>
    <w:rsid w:val="005F33CE"/>
    <w:rsid w:val="005F33EF"/>
    <w:rsid w:val="005F3482"/>
    <w:rsid w:val="005F3559"/>
    <w:rsid w:val="005F3709"/>
    <w:rsid w:val="005F378F"/>
    <w:rsid w:val="005F379B"/>
    <w:rsid w:val="005F3886"/>
    <w:rsid w:val="005F388D"/>
    <w:rsid w:val="005F389F"/>
    <w:rsid w:val="005F3A86"/>
    <w:rsid w:val="005F3B12"/>
    <w:rsid w:val="005F3B8A"/>
    <w:rsid w:val="005F3BE0"/>
    <w:rsid w:val="005F3D15"/>
    <w:rsid w:val="005F3D89"/>
    <w:rsid w:val="005F3E69"/>
    <w:rsid w:val="005F3EF8"/>
    <w:rsid w:val="005F3F48"/>
    <w:rsid w:val="005F3F75"/>
    <w:rsid w:val="005F4058"/>
    <w:rsid w:val="005F409C"/>
    <w:rsid w:val="005F4146"/>
    <w:rsid w:val="005F42F8"/>
    <w:rsid w:val="005F432C"/>
    <w:rsid w:val="005F456C"/>
    <w:rsid w:val="005F4636"/>
    <w:rsid w:val="005F46DC"/>
    <w:rsid w:val="005F4808"/>
    <w:rsid w:val="005F4998"/>
    <w:rsid w:val="005F4A95"/>
    <w:rsid w:val="005F4B28"/>
    <w:rsid w:val="005F4B5E"/>
    <w:rsid w:val="005F4BC9"/>
    <w:rsid w:val="005F4C4E"/>
    <w:rsid w:val="005F4CA3"/>
    <w:rsid w:val="005F4D38"/>
    <w:rsid w:val="005F4DA3"/>
    <w:rsid w:val="005F4E84"/>
    <w:rsid w:val="005F4EE0"/>
    <w:rsid w:val="005F4F21"/>
    <w:rsid w:val="005F4F53"/>
    <w:rsid w:val="005F4F77"/>
    <w:rsid w:val="005F4FA2"/>
    <w:rsid w:val="005F50E7"/>
    <w:rsid w:val="005F5163"/>
    <w:rsid w:val="005F5211"/>
    <w:rsid w:val="005F5239"/>
    <w:rsid w:val="005F527A"/>
    <w:rsid w:val="005F527D"/>
    <w:rsid w:val="005F5285"/>
    <w:rsid w:val="005F5295"/>
    <w:rsid w:val="005F52C3"/>
    <w:rsid w:val="005F533C"/>
    <w:rsid w:val="005F535A"/>
    <w:rsid w:val="005F5383"/>
    <w:rsid w:val="005F53B2"/>
    <w:rsid w:val="005F5461"/>
    <w:rsid w:val="005F547E"/>
    <w:rsid w:val="005F550B"/>
    <w:rsid w:val="005F5546"/>
    <w:rsid w:val="005F554E"/>
    <w:rsid w:val="005F5661"/>
    <w:rsid w:val="005F566B"/>
    <w:rsid w:val="005F56AB"/>
    <w:rsid w:val="005F5723"/>
    <w:rsid w:val="005F5726"/>
    <w:rsid w:val="005F574E"/>
    <w:rsid w:val="005F576F"/>
    <w:rsid w:val="005F58FD"/>
    <w:rsid w:val="005F5975"/>
    <w:rsid w:val="005F5ABF"/>
    <w:rsid w:val="005F5AC4"/>
    <w:rsid w:val="005F5C49"/>
    <w:rsid w:val="005F5CF3"/>
    <w:rsid w:val="005F5D2D"/>
    <w:rsid w:val="005F5D57"/>
    <w:rsid w:val="005F5E28"/>
    <w:rsid w:val="005F603C"/>
    <w:rsid w:val="005F6069"/>
    <w:rsid w:val="005F615C"/>
    <w:rsid w:val="005F624B"/>
    <w:rsid w:val="005F6292"/>
    <w:rsid w:val="005F62BB"/>
    <w:rsid w:val="005F64DA"/>
    <w:rsid w:val="005F67CF"/>
    <w:rsid w:val="005F681C"/>
    <w:rsid w:val="005F6888"/>
    <w:rsid w:val="005F6947"/>
    <w:rsid w:val="005F6970"/>
    <w:rsid w:val="005F69B6"/>
    <w:rsid w:val="005F6A18"/>
    <w:rsid w:val="005F6A2B"/>
    <w:rsid w:val="005F6AD0"/>
    <w:rsid w:val="005F6AF6"/>
    <w:rsid w:val="005F6B06"/>
    <w:rsid w:val="005F6BEF"/>
    <w:rsid w:val="005F6C04"/>
    <w:rsid w:val="005F6C63"/>
    <w:rsid w:val="005F6E6A"/>
    <w:rsid w:val="005F6EBD"/>
    <w:rsid w:val="005F7111"/>
    <w:rsid w:val="005F7145"/>
    <w:rsid w:val="005F7189"/>
    <w:rsid w:val="005F723F"/>
    <w:rsid w:val="005F724A"/>
    <w:rsid w:val="005F7259"/>
    <w:rsid w:val="005F72BC"/>
    <w:rsid w:val="005F72CC"/>
    <w:rsid w:val="005F72E2"/>
    <w:rsid w:val="005F737C"/>
    <w:rsid w:val="005F744B"/>
    <w:rsid w:val="005F74BA"/>
    <w:rsid w:val="005F7540"/>
    <w:rsid w:val="005F757D"/>
    <w:rsid w:val="005F779A"/>
    <w:rsid w:val="005F79D7"/>
    <w:rsid w:val="005F7A0E"/>
    <w:rsid w:val="005F7B2D"/>
    <w:rsid w:val="005F7B3F"/>
    <w:rsid w:val="005F7C78"/>
    <w:rsid w:val="005F7CC3"/>
    <w:rsid w:val="005F7D07"/>
    <w:rsid w:val="005F7DA2"/>
    <w:rsid w:val="005F7E04"/>
    <w:rsid w:val="005F7E0C"/>
    <w:rsid w:val="005F7E5D"/>
    <w:rsid w:val="005F7F07"/>
    <w:rsid w:val="005F7F12"/>
    <w:rsid w:val="005F7F5D"/>
    <w:rsid w:val="006000B2"/>
    <w:rsid w:val="006000C4"/>
    <w:rsid w:val="00600261"/>
    <w:rsid w:val="006002BB"/>
    <w:rsid w:val="00600353"/>
    <w:rsid w:val="006003BE"/>
    <w:rsid w:val="00600407"/>
    <w:rsid w:val="00600449"/>
    <w:rsid w:val="0060046A"/>
    <w:rsid w:val="006004B2"/>
    <w:rsid w:val="0060054B"/>
    <w:rsid w:val="00600645"/>
    <w:rsid w:val="00600721"/>
    <w:rsid w:val="00600766"/>
    <w:rsid w:val="006007F1"/>
    <w:rsid w:val="00600814"/>
    <w:rsid w:val="0060086B"/>
    <w:rsid w:val="0060088F"/>
    <w:rsid w:val="006008D4"/>
    <w:rsid w:val="006008D9"/>
    <w:rsid w:val="00600955"/>
    <w:rsid w:val="006009AB"/>
    <w:rsid w:val="006009BD"/>
    <w:rsid w:val="00600A44"/>
    <w:rsid w:val="00600A99"/>
    <w:rsid w:val="00600B12"/>
    <w:rsid w:val="00600C62"/>
    <w:rsid w:val="00600DA0"/>
    <w:rsid w:val="00600E01"/>
    <w:rsid w:val="00600ED7"/>
    <w:rsid w:val="00600EEB"/>
    <w:rsid w:val="00600F7C"/>
    <w:rsid w:val="0060106B"/>
    <w:rsid w:val="0060109F"/>
    <w:rsid w:val="00601141"/>
    <w:rsid w:val="00601160"/>
    <w:rsid w:val="0060116B"/>
    <w:rsid w:val="0060117F"/>
    <w:rsid w:val="00601291"/>
    <w:rsid w:val="006013A3"/>
    <w:rsid w:val="00601471"/>
    <w:rsid w:val="00601569"/>
    <w:rsid w:val="00601577"/>
    <w:rsid w:val="006015AD"/>
    <w:rsid w:val="006015ED"/>
    <w:rsid w:val="006015FC"/>
    <w:rsid w:val="006016CB"/>
    <w:rsid w:val="00601732"/>
    <w:rsid w:val="006017EF"/>
    <w:rsid w:val="00601952"/>
    <w:rsid w:val="006019EA"/>
    <w:rsid w:val="00601A01"/>
    <w:rsid w:val="00601A14"/>
    <w:rsid w:val="00601A81"/>
    <w:rsid w:val="00601AB0"/>
    <w:rsid w:val="00601AF6"/>
    <w:rsid w:val="00601B32"/>
    <w:rsid w:val="00601C23"/>
    <w:rsid w:val="00601D12"/>
    <w:rsid w:val="00601EEB"/>
    <w:rsid w:val="0060207C"/>
    <w:rsid w:val="00602093"/>
    <w:rsid w:val="006020B8"/>
    <w:rsid w:val="006020C3"/>
    <w:rsid w:val="006020E7"/>
    <w:rsid w:val="006020E8"/>
    <w:rsid w:val="00602149"/>
    <w:rsid w:val="0060216A"/>
    <w:rsid w:val="006021BF"/>
    <w:rsid w:val="00602205"/>
    <w:rsid w:val="00602259"/>
    <w:rsid w:val="0060225C"/>
    <w:rsid w:val="0060229F"/>
    <w:rsid w:val="006022F1"/>
    <w:rsid w:val="0060230A"/>
    <w:rsid w:val="00602383"/>
    <w:rsid w:val="006023C8"/>
    <w:rsid w:val="00602471"/>
    <w:rsid w:val="0060248E"/>
    <w:rsid w:val="00602492"/>
    <w:rsid w:val="006025F4"/>
    <w:rsid w:val="00602653"/>
    <w:rsid w:val="006026A8"/>
    <w:rsid w:val="00602733"/>
    <w:rsid w:val="00602793"/>
    <w:rsid w:val="006027FE"/>
    <w:rsid w:val="0060289E"/>
    <w:rsid w:val="00602AD3"/>
    <w:rsid w:val="00602B15"/>
    <w:rsid w:val="00602C60"/>
    <w:rsid w:val="00602C68"/>
    <w:rsid w:val="00602C72"/>
    <w:rsid w:val="00602C7F"/>
    <w:rsid w:val="00602C8B"/>
    <w:rsid w:val="00602D23"/>
    <w:rsid w:val="00602E58"/>
    <w:rsid w:val="00602F63"/>
    <w:rsid w:val="00602F70"/>
    <w:rsid w:val="0060300D"/>
    <w:rsid w:val="006030A1"/>
    <w:rsid w:val="006030C1"/>
    <w:rsid w:val="0060311E"/>
    <w:rsid w:val="00603192"/>
    <w:rsid w:val="006031C3"/>
    <w:rsid w:val="0060322E"/>
    <w:rsid w:val="0060338E"/>
    <w:rsid w:val="006033A9"/>
    <w:rsid w:val="0060346C"/>
    <w:rsid w:val="006034D2"/>
    <w:rsid w:val="006034F6"/>
    <w:rsid w:val="0060358A"/>
    <w:rsid w:val="00603755"/>
    <w:rsid w:val="006037D0"/>
    <w:rsid w:val="00603868"/>
    <w:rsid w:val="006038D0"/>
    <w:rsid w:val="006039AC"/>
    <w:rsid w:val="00603A42"/>
    <w:rsid w:val="00603A4F"/>
    <w:rsid w:val="00603AF2"/>
    <w:rsid w:val="00603B47"/>
    <w:rsid w:val="00603B59"/>
    <w:rsid w:val="00603BA1"/>
    <w:rsid w:val="00603BA8"/>
    <w:rsid w:val="00603C09"/>
    <w:rsid w:val="00603C21"/>
    <w:rsid w:val="00603C2A"/>
    <w:rsid w:val="00603C48"/>
    <w:rsid w:val="00603C8C"/>
    <w:rsid w:val="00603C9E"/>
    <w:rsid w:val="00603D00"/>
    <w:rsid w:val="00603D8E"/>
    <w:rsid w:val="00603DF4"/>
    <w:rsid w:val="00603E50"/>
    <w:rsid w:val="00603F9F"/>
    <w:rsid w:val="00603FF2"/>
    <w:rsid w:val="006041A6"/>
    <w:rsid w:val="006043C3"/>
    <w:rsid w:val="00604403"/>
    <w:rsid w:val="00604461"/>
    <w:rsid w:val="006044B4"/>
    <w:rsid w:val="006044B7"/>
    <w:rsid w:val="0060454C"/>
    <w:rsid w:val="00604653"/>
    <w:rsid w:val="00604774"/>
    <w:rsid w:val="00604A0E"/>
    <w:rsid w:val="00604AA8"/>
    <w:rsid w:val="00604B29"/>
    <w:rsid w:val="00604D2D"/>
    <w:rsid w:val="00604D42"/>
    <w:rsid w:val="00604D57"/>
    <w:rsid w:val="00604E1D"/>
    <w:rsid w:val="00604F16"/>
    <w:rsid w:val="00604F4F"/>
    <w:rsid w:val="00605020"/>
    <w:rsid w:val="0060508B"/>
    <w:rsid w:val="006050F6"/>
    <w:rsid w:val="00605186"/>
    <w:rsid w:val="00605193"/>
    <w:rsid w:val="006051A0"/>
    <w:rsid w:val="006051E9"/>
    <w:rsid w:val="00605240"/>
    <w:rsid w:val="00605285"/>
    <w:rsid w:val="006052AB"/>
    <w:rsid w:val="00605465"/>
    <w:rsid w:val="006054BF"/>
    <w:rsid w:val="006054CB"/>
    <w:rsid w:val="006054D4"/>
    <w:rsid w:val="0060550D"/>
    <w:rsid w:val="00605537"/>
    <w:rsid w:val="00605572"/>
    <w:rsid w:val="006055D9"/>
    <w:rsid w:val="006056CA"/>
    <w:rsid w:val="006056E2"/>
    <w:rsid w:val="0060578F"/>
    <w:rsid w:val="00605877"/>
    <w:rsid w:val="00605884"/>
    <w:rsid w:val="006058FD"/>
    <w:rsid w:val="006058FF"/>
    <w:rsid w:val="0060596E"/>
    <w:rsid w:val="00605A57"/>
    <w:rsid w:val="00605B12"/>
    <w:rsid w:val="00605B55"/>
    <w:rsid w:val="00605BDF"/>
    <w:rsid w:val="00605C77"/>
    <w:rsid w:val="00605CCC"/>
    <w:rsid w:val="00605D1A"/>
    <w:rsid w:val="00605D2A"/>
    <w:rsid w:val="00605D2C"/>
    <w:rsid w:val="00605D54"/>
    <w:rsid w:val="00605E36"/>
    <w:rsid w:val="00605E81"/>
    <w:rsid w:val="00605FAB"/>
    <w:rsid w:val="006060E1"/>
    <w:rsid w:val="006060FF"/>
    <w:rsid w:val="00606153"/>
    <w:rsid w:val="0060618B"/>
    <w:rsid w:val="006061AB"/>
    <w:rsid w:val="006061DF"/>
    <w:rsid w:val="00606279"/>
    <w:rsid w:val="006062BE"/>
    <w:rsid w:val="00606320"/>
    <w:rsid w:val="0060633E"/>
    <w:rsid w:val="00606378"/>
    <w:rsid w:val="006063D2"/>
    <w:rsid w:val="00606540"/>
    <w:rsid w:val="00606670"/>
    <w:rsid w:val="00606679"/>
    <w:rsid w:val="006066C1"/>
    <w:rsid w:val="00606729"/>
    <w:rsid w:val="0060673D"/>
    <w:rsid w:val="00606766"/>
    <w:rsid w:val="006067CB"/>
    <w:rsid w:val="006068F0"/>
    <w:rsid w:val="0060697F"/>
    <w:rsid w:val="006069EC"/>
    <w:rsid w:val="006069F8"/>
    <w:rsid w:val="00606A3A"/>
    <w:rsid w:val="00606AC4"/>
    <w:rsid w:val="00606BF9"/>
    <w:rsid w:val="00606BFA"/>
    <w:rsid w:val="00606C0C"/>
    <w:rsid w:val="00606D7C"/>
    <w:rsid w:val="00606E90"/>
    <w:rsid w:val="00606EE2"/>
    <w:rsid w:val="00606F6A"/>
    <w:rsid w:val="00606F8C"/>
    <w:rsid w:val="00606FD6"/>
    <w:rsid w:val="006070C0"/>
    <w:rsid w:val="00607284"/>
    <w:rsid w:val="00607299"/>
    <w:rsid w:val="006072D3"/>
    <w:rsid w:val="006072EB"/>
    <w:rsid w:val="00607307"/>
    <w:rsid w:val="0060731F"/>
    <w:rsid w:val="00607399"/>
    <w:rsid w:val="0060744F"/>
    <w:rsid w:val="0060747C"/>
    <w:rsid w:val="006074BA"/>
    <w:rsid w:val="006074F8"/>
    <w:rsid w:val="006075F1"/>
    <w:rsid w:val="00607659"/>
    <w:rsid w:val="0060775C"/>
    <w:rsid w:val="00607832"/>
    <w:rsid w:val="00607853"/>
    <w:rsid w:val="0060787F"/>
    <w:rsid w:val="00607A26"/>
    <w:rsid w:val="00607A42"/>
    <w:rsid w:val="00607BD8"/>
    <w:rsid w:val="00607CB7"/>
    <w:rsid w:val="00607CC2"/>
    <w:rsid w:val="00607DE0"/>
    <w:rsid w:val="00607EDB"/>
    <w:rsid w:val="00610155"/>
    <w:rsid w:val="00610163"/>
    <w:rsid w:val="0061018E"/>
    <w:rsid w:val="006101C3"/>
    <w:rsid w:val="0061028E"/>
    <w:rsid w:val="006102B5"/>
    <w:rsid w:val="006102C4"/>
    <w:rsid w:val="0061030A"/>
    <w:rsid w:val="006103C3"/>
    <w:rsid w:val="006103EE"/>
    <w:rsid w:val="00610548"/>
    <w:rsid w:val="00610572"/>
    <w:rsid w:val="00610655"/>
    <w:rsid w:val="0061065A"/>
    <w:rsid w:val="0061065D"/>
    <w:rsid w:val="00610728"/>
    <w:rsid w:val="00610946"/>
    <w:rsid w:val="0061098E"/>
    <w:rsid w:val="006109EE"/>
    <w:rsid w:val="00610A75"/>
    <w:rsid w:val="00610AD3"/>
    <w:rsid w:val="00610AFF"/>
    <w:rsid w:val="00610B49"/>
    <w:rsid w:val="00610BBB"/>
    <w:rsid w:val="00610BF6"/>
    <w:rsid w:val="00610C40"/>
    <w:rsid w:val="00610C73"/>
    <w:rsid w:val="00610DD9"/>
    <w:rsid w:val="00610F20"/>
    <w:rsid w:val="00610FB0"/>
    <w:rsid w:val="00611060"/>
    <w:rsid w:val="00611097"/>
    <w:rsid w:val="006110B4"/>
    <w:rsid w:val="0061123F"/>
    <w:rsid w:val="00611315"/>
    <w:rsid w:val="00611340"/>
    <w:rsid w:val="0061134E"/>
    <w:rsid w:val="006113D8"/>
    <w:rsid w:val="00611402"/>
    <w:rsid w:val="006114F7"/>
    <w:rsid w:val="0061153F"/>
    <w:rsid w:val="006115D4"/>
    <w:rsid w:val="006116D8"/>
    <w:rsid w:val="00611746"/>
    <w:rsid w:val="0061174E"/>
    <w:rsid w:val="0061175F"/>
    <w:rsid w:val="006118CC"/>
    <w:rsid w:val="00611915"/>
    <w:rsid w:val="00611938"/>
    <w:rsid w:val="006119ED"/>
    <w:rsid w:val="00611A37"/>
    <w:rsid w:val="00611AB6"/>
    <w:rsid w:val="00611B01"/>
    <w:rsid w:val="00611B83"/>
    <w:rsid w:val="00611C76"/>
    <w:rsid w:val="00611C7D"/>
    <w:rsid w:val="00611CBD"/>
    <w:rsid w:val="00611E4B"/>
    <w:rsid w:val="00611F08"/>
    <w:rsid w:val="00611F59"/>
    <w:rsid w:val="00612004"/>
    <w:rsid w:val="00612013"/>
    <w:rsid w:val="00612018"/>
    <w:rsid w:val="0061205A"/>
    <w:rsid w:val="006120D7"/>
    <w:rsid w:val="006121D3"/>
    <w:rsid w:val="0061220B"/>
    <w:rsid w:val="00612293"/>
    <w:rsid w:val="006122D9"/>
    <w:rsid w:val="006122EA"/>
    <w:rsid w:val="0061234C"/>
    <w:rsid w:val="00612365"/>
    <w:rsid w:val="0061237B"/>
    <w:rsid w:val="006123B1"/>
    <w:rsid w:val="006123CB"/>
    <w:rsid w:val="00612457"/>
    <w:rsid w:val="00612492"/>
    <w:rsid w:val="00612493"/>
    <w:rsid w:val="00612521"/>
    <w:rsid w:val="00612577"/>
    <w:rsid w:val="006127BC"/>
    <w:rsid w:val="00612800"/>
    <w:rsid w:val="006128A1"/>
    <w:rsid w:val="006129B6"/>
    <w:rsid w:val="00612A07"/>
    <w:rsid w:val="00612A3D"/>
    <w:rsid w:val="00612A56"/>
    <w:rsid w:val="00612B34"/>
    <w:rsid w:val="00612C52"/>
    <w:rsid w:val="00612C6D"/>
    <w:rsid w:val="00612C77"/>
    <w:rsid w:val="00612D63"/>
    <w:rsid w:val="00612DE3"/>
    <w:rsid w:val="00612E0C"/>
    <w:rsid w:val="00612E7C"/>
    <w:rsid w:val="00612F3E"/>
    <w:rsid w:val="00612F9A"/>
    <w:rsid w:val="00612FBE"/>
    <w:rsid w:val="006130A7"/>
    <w:rsid w:val="006130BF"/>
    <w:rsid w:val="006132FF"/>
    <w:rsid w:val="00613331"/>
    <w:rsid w:val="00613352"/>
    <w:rsid w:val="006133E0"/>
    <w:rsid w:val="00613407"/>
    <w:rsid w:val="00613428"/>
    <w:rsid w:val="0061344A"/>
    <w:rsid w:val="0061345A"/>
    <w:rsid w:val="00613498"/>
    <w:rsid w:val="0061351B"/>
    <w:rsid w:val="00613549"/>
    <w:rsid w:val="006135E7"/>
    <w:rsid w:val="006135F4"/>
    <w:rsid w:val="00613729"/>
    <w:rsid w:val="006137D6"/>
    <w:rsid w:val="006138FE"/>
    <w:rsid w:val="00613925"/>
    <w:rsid w:val="00613976"/>
    <w:rsid w:val="00613CBE"/>
    <w:rsid w:val="00613CF3"/>
    <w:rsid w:val="00613D08"/>
    <w:rsid w:val="00613D89"/>
    <w:rsid w:val="00613DB9"/>
    <w:rsid w:val="00613DE1"/>
    <w:rsid w:val="00613E6D"/>
    <w:rsid w:val="00613F4C"/>
    <w:rsid w:val="00613F8A"/>
    <w:rsid w:val="006141B3"/>
    <w:rsid w:val="00614211"/>
    <w:rsid w:val="00614390"/>
    <w:rsid w:val="006143F0"/>
    <w:rsid w:val="006144DE"/>
    <w:rsid w:val="0061455F"/>
    <w:rsid w:val="006145AE"/>
    <w:rsid w:val="00614604"/>
    <w:rsid w:val="00614682"/>
    <w:rsid w:val="006146A9"/>
    <w:rsid w:val="006146BC"/>
    <w:rsid w:val="006147A1"/>
    <w:rsid w:val="00614813"/>
    <w:rsid w:val="0061486E"/>
    <w:rsid w:val="00614905"/>
    <w:rsid w:val="0061491D"/>
    <w:rsid w:val="00614924"/>
    <w:rsid w:val="00614932"/>
    <w:rsid w:val="0061494D"/>
    <w:rsid w:val="00614984"/>
    <w:rsid w:val="006149A8"/>
    <w:rsid w:val="006149D5"/>
    <w:rsid w:val="00614AC4"/>
    <w:rsid w:val="00614B39"/>
    <w:rsid w:val="00614B77"/>
    <w:rsid w:val="00614B9F"/>
    <w:rsid w:val="00614C14"/>
    <w:rsid w:val="00614C52"/>
    <w:rsid w:val="00614CB8"/>
    <w:rsid w:val="00614CBE"/>
    <w:rsid w:val="00614D14"/>
    <w:rsid w:val="00614D2C"/>
    <w:rsid w:val="00614D2E"/>
    <w:rsid w:val="00614D4F"/>
    <w:rsid w:val="00614DED"/>
    <w:rsid w:val="00614F78"/>
    <w:rsid w:val="00614F9B"/>
    <w:rsid w:val="00615010"/>
    <w:rsid w:val="00615045"/>
    <w:rsid w:val="00615113"/>
    <w:rsid w:val="00615155"/>
    <w:rsid w:val="00615183"/>
    <w:rsid w:val="00615276"/>
    <w:rsid w:val="006152A9"/>
    <w:rsid w:val="006152DF"/>
    <w:rsid w:val="0061536D"/>
    <w:rsid w:val="006153A8"/>
    <w:rsid w:val="006153DD"/>
    <w:rsid w:val="006153E6"/>
    <w:rsid w:val="00615462"/>
    <w:rsid w:val="0061550C"/>
    <w:rsid w:val="006155C7"/>
    <w:rsid w:val="006156AB"/>
    <w:rsid w:val="006156EE"/>
    <w:rsid w:val="006157B8"/>
    <w:rsid w:val="00615934"/>
    <w:rsid w:val="00615B30"/>
    <w:rsid w:val="00615B3A"/>
    <w:rsid w:val="00615CCE"/>
    <w:rsid w:val="00615E4E"/>
    <w:rsid w:val="00615EBA"/>
    <w:rsid w:val="00616245"/>
    <w:rsid w:val="006162B8"/>
    <w:rsid w:val="006162E2"/>
    <w:rsid w:val="00616315"/>
    <w:rsid w:val="00616335"/>
    <w:rsid w:val="0061642C"/>
    <w:rsid w:val="0061646A"/>
    <w:rsid w:val="006164D7"/>
    <w:rsid w:val="006164E6"/>
    <w:rsid w:val="00616574"/>
    <w:rsid w:val="006165E2"/>
    <w:rsid w:val="00616647"/>
    <w:rsid w:val="00616685"/>
    <w:rsid w:val="006166F0"/>
    <w:rsid w:val="00616795"/>
    <w:rsid w:val="006167D7"/>
    <w:rsid w:val="0061682B"/>
    <w:rsid w:val="00616850"/>
    <w:rsid w:val="00616968"/>
    <w:rsid w:val="006169FE"/>
    <w:rsid w:val="00616BF4"/>
    <w:rsid w:val="00616E4C"/>
    <w:rsid w:val="00616E8C"/>
    <w:rsid w:val="00616EC0"/>
    <w:rsid w:val="00616F16"/>
    <w:rsid w:val="00616F20"/>
    <w:rsid w:val="00617020"/>
    <w:rsid w:val="006170CC"/>
    <w:rsid w:val="0061715A"/>
    <w:rsid w:val="006173C5"/>
    <w:rsid w:val="006173FB"/>
    <w:rsid w:val="0061747C"/>
    <w:rsid w:val="006174D6"/>
    <w:rsid w:val="00617553"/>
    <w:rsid w:val="00617588"/>
    <w:rsid w:val="006175BB"/>
    <w:rsid w:val="006176B5"/>
    <w:rsid w:val="006177A8"/>
    <w:rsid w:val="006177CF"/>
    <w:rsid w:val="006178BF"/>
    <w:rsid w:val="006178D9"/>
    <w:rsid w:val="00617914"/>
    <w:rsid w:val="00617B27"/>
    <w:rsid w:val="00617BB7"/>
    <w:rsid w:val="00617BFA"/>
    <w:rsid w:val="00617C09"/>
    <w:rsid w:val="00617D91"/>
    <w:rsid w:val="00617E26"/>
    <w:rsid w:val="00617E54"/>
    <w:rsid w:val="00617FCD"/>
    <w:rsid w:val="00617FE0"/>
    <w:rsid w:val="00620060"/>
    <w:rsid w:val="006200A1"/>
    <w:rsid w:val="006201B9"/>
    <w:rsid w:val="006202B3"/>
    <w:rsid w:val="00620302"/>
    <w:rsid w:val="0062050B"/>
    <w:rsid w:val="006205E9"/>
    <w:rsid w:val="006205EA"/>
    <w:rsid w:val="0062079D"/>
    <w:rsid w:val="006207CF"/>
    <w:rsid w:val="006207DF"/>
    <w:rsid w:val="0062095A"/>
    <w:rsid w:val="00620A44"/>
    <w:rsid w:val="00620A84"/>
    <w:rsid w:val="00620B4B"/>
    <w:rsid w:val="00620BDF"/>
    <w:rsid w:val="00620C11"/>
    <w:rsid w:val="00620F8E"/>
    <w:rsid w:val="00620FD9"/>
    <w:rsid w:val="0062122D"/>
    <w:rsid w:val="0062127A"/>
    <w:rsid w:val="006212B1"/>
    <w:rsid w:val="006212C3"/>
    <w:rsid w:val="00621568"/>
    <w:rsid w:val="00621598"/>
    <w:rsid w:val="006215BA"/>
    <w:rsid w:val="006215BC"/>
    <w:rsid w:val="006216B3"/>
    <w:rsid w:val="006216D6"/>
    <w:rsid w:val="00621734"/>
    <w:rsid w:val="006217A4"/>
    <w:rsid w:val="006217C7"/>
    <w:rsid w:val="006217CF"/>
    <w:rsid w:val="0062194E"/>
    <w:rsid w:val="006219C7"/>
    <w:rsid w:val="006219FA"/>
    <w:rsid w:val="00621C92"/>
    <w:rsid w:val="00621D5E"/>
    <w:rsid w:val="00621E49"/>
    <w:rsid w:val="00621E83"/>
    <w:rsid w:val="00621EAD"/>
    <w:rsid w:val="00621F6A"/>
    <w:rsid w:val="00621FE3"/>
    <w:rsid w:val="00621FED"/>
    <w:rsid w:val="00622014"/>
    <w:rsid w:val="0062202C"/>
    <w:rsid w:val="006220D2"/>
    <w:rsid w:val="0062216D"/>
    <w:rsid w:val="00622303"/>
    <w:rsid w:val="00622358"/>
    <w:rsid w:val="00622568"/>
    <w:rsid w:val="00622605"/>
    <w:rsid w:val="00622652"/>
    <w:rsid w:val="006226B2"/>
    <w:rsid w:val="006226EB"/>
    <w:rsid w:val="00622819"/>
    <w:rsid w:val="006228A8"/>
    <w:rsid w:val="0062296B"/>
    <w:rsid w:val="00622A04"/>
    <w:rsid w:val="00622A4C"/>
    <w:rsid w:val="00622A77"/>
    <w:rsid w:val="00622AF9"/>
    <w:rsid w:val="00622B25"/>
    <w:rsid w:val="00622B8A"/>
    <w:rsid w:val="00622BC2"/>
    <w:rsid w:val="00622BEA"/>
    <w:rsid w:val="00622C28"/>
    <w:rsid w:val="00622C29"/>
    <w:rsid w:val="00622CA5"/>
    <w:rsid w:val="00622CDE"/>
    <w:rsid w:val="00622CED"/>
    <w:rsid w:val="00622D3D"/>
    <w:rsid w:val="00622F7C"/>
    <w:rsid w:val="00623084"/>
    <w:rsid w:val="006230A5"/>
    <w:rsid w:val="006230C1"/>
    <w:rsid w:val="006231E3"/>
    <w:rsid w:val="0062320D"/>
    <w:rsid w:val="00623223"/>
    <w:rsid w:val="00623260"/>
    <w:rsid w:val="006233C7"/>
    <w:rsid w:val="0062348A"/>
    <w:rsid w:val="0062354E"/>
    <w:rsid w:val="00623564"/>
    <w:rsid w:val="006235CE"/>
    <w:rsid w:val="00623630"/>
    <w:rsid w:val="00623633"/>
    <w:rsid w:val="0062363C"/>
    <w:rsid w:val="00623666"/>
    <w:rsid w:val="0062367E"/>
    <w:rsid w:val="0062368D"/>
    <w:rsid w:val="00623797"/>
    <w:rsid w:val="006237F0"/>
    <w:rsid w:val="00623861"/>
    <w:rsid w:val="006238F5"/>
    <w:rsid w:val="0062395F"/>
    <w:rsid w:val="006239D0"/>
    <w:rsid w:val="006239FA"/>
    <w:rsid w:val="00623A67"/>
    <w:rsid w:val="00623B3D"/>
    <w:rsid w:val="00623BF7"/>
    <w:rsid w:val="00623CA0"/>
    <w:rsid w:val="00623DC3"/>
    <w:rsid w:val="00623E1E"/>
    <w:rsid w:val="00623ED6"/>
    <w:rsid w:val="00623F96"/>
    <w:rsid w:val="006240C6"/>
    <w:rsid w:val="006240DF"/>
    <w:rsid w:val="00624112"/>
    <w:rsid w:val="006241D2"/>
    <w:rsid w:val="00624234"/>
    <w:rsid w:val="006242D4"/>
    <w:rsid w:val="006243B8"/>
    <w:rsid w:val="006243E7"/>
    <w:rsid w:val="00624478"/>
    <w:rsid w:val="00624575"/>
    <w:rsid w:val="006245BE"/>
    <w:rsid w:val="006245EC"/>
    <w:rsid w:val="00624658"/>
    <w:rsid w:val="00624676"/>
    <w:rsid w:val="0062467F"/>
    <w:rsid w:val="00624732"/>
    <w:rsid w:val="00624742"/>
    <w:rsid w:val="00624789"/>
    <w:rsid w:val="006247B6"/>
    <w:rsid w:val="006247D7"/>
    <w:rsid w:val="006247E6"/>
    <w:rsid w:val="00624841"/>
    <w:rsid w:val="0062487F"/>
    <w:rsid w:val="0062488F"/>
    <w:rsid w:val="006248D4"/>
    <w:rsid w:val="006248E4"/>
    <w:rsid w:val="006248E8"/>
    <w:rsid w:val="0062499A"/>
    <w:rsid w:val="006249AA"/>
    <w:rsid w:val="00624A19"/>
    <w:rsid w:val="00624AD8"/>
    <w:rsid w:val="00624B11"/>
    <w:rsid w:val="00624B46"/>
    <w:rsid w:val="00624B54"/>
    <w:rsid w:val="00624C63"/>
    <w:rsid w:val="00624C67"/>
    <w:rsid w:val="00624CD1"/>
    <w:rsid w:val="00624D4F"/>
    <w:rsid w:val="00624E0A"/>
    <w:rsid w:val="00624E0B"/>
    <w:rsid w:val="00624E2D"/>
    <w:rsid w:val="00624E45"/>
    <w:rsid w:val="00624F1D"/>
    <w:rsid w:val="00624FF4"/>
    <w:rsid w:val="0062505D"/>
    <w:rsid w:val="00625066"/>
    <w:rsid w:val="006250BF"/>
    <w:rsid w:val="006251EE"/>
    <w:rsid w:val="0062527F"/>
    <w:rsid w:val="0062528F"/>
    <w:rsid w:val="006252C2"/>
    <w:rsid w:val="00625435"/>
    <w:rsid w:val="006254CC"/>
    <w:rsid w:val="0062565E"/>
    <w:rsid w:val="006256BF"/>
    <w:rsid w:val="00625716"/>
    <w:rsid w:val="00625741"/>
    <w:rsid w:val="0062585F"/>
    <w:rsid w:val="00625865"/>
    <w:rsid w:val="00625894"/>
    <w:rsid w:val="006258E5"/>
    <w:rsid w:val="006259C9"/>
    <w:rsid w:val="00625A82"/>
    <w:rsid w:val="00625D00"/>
    <w:rsid w:val="00625D88"/>
    <w:rsid w:val="00625E0B"/>
    <w:rsid w:val="00625EA7"/>
    <w:rsid w:val="00625EC0"/>
    <w:rsid w:val="00626002"/>
    <w:rsid w:val="0062605C"/>
    <w:rsid w:val="00626231"/>
    <w:rsid w:val="006263AD"/>
    <w:rsid w:val="006263F2"/>
    <w:rsid w:val="00626441"/>
    <w:rsid w:val="006264B4"/>
    <w:rsid w:val="00626530"/>
    <w:rsid w:val="00626617"/>
    <w:rsid w:val="00626640"/>
    <w:rsid w:val="0062665E"/>
    <w:rsid w:val="00626688"/>
    <w:rsid w:val="0062668B"/>
    <w:rsid w:val="00626700"/>
    <w:rsid w:val="00626706"/>
    <w:rsid w:val="0062671A"/>
    <w:rsid w:val="00626791"/>
    <w:rsid w:val="006267B7"/>
    <w:rsid w:val="00626893"/>
    <w:rsid w:val="00626969"/>
    <w:rsid w:val="0062698E"/>
    <w:rsid w:val="00626A19"/>
    <w:rsid w:val="00626A4D"/>
    <w:rsid w:val="00626B68"/>
    <w:rsid w:val="00626BA7"/>
    <w:rsid w:val="00626C11"/>
    <w:rsid w:val="00626CA4"/>
    <w:rsid w:val="00626CEE"/>
    <w:rsid w:val="00626CFC"/>
    <w:rsid w:val="00626DCD"/>
    <w:rsid w:val="00626DE6"/>
    <w:rsid w:val="00626E4A"/>
    <w:rsid w:val="00626EA2"/>
    <w:rsid w:val="00626ED5"/>
    <w:rsid w:val="00626F02"/>
    <w:rsid w:val="00627056"/>
    <w:rsid w:val="0062708A"/>
    <w:rsid w:val="006270A1"/>
    <w:rsid w:val="006270B8"/>
    <w:rsid w:val="006270E6"/>
    <w:rsid w:val="006271EC"/>
    <w:rsid w:val="00627227"/>
    <w:rsid w:val="006272E0"/>
    <w:rsid w:val="006273B9"/>
    <w:rsid w:val="0062740A"/>
    <w:rsid w:val="00627568"/>
    <w:rsid w:val="006275B6"/>
    <w:rsid w:val="00627601"/>
    <w:rsid w:val="00627696"/>
    <w:rsid w:val="006276CE"/>
    <w:rsid w:val="00627763"/>
    <w:rsid w:val="00627830"/>
    <w:rsid w:val="006278C0"/>
    <w:rsid w:val="006278ED"/>
    <w:rsid w:val="0062792C"/>
    <w:rsid w:val="0062797B"/>
    <w:rsid w:val="006279FD"/>
    <w:rsid w:val="00627A1C"/>
    <w:rsid w:val="00627AA8"/>
    <w:rsid w:val="00627AD8"/>
    <w:rsid w:val="00627B09"/>
    <w:rsid w:val="00627B39"/>
    <w:rsid w:val="00627B7D"/>
    <w:rsid w:val="00627BBA"/>
    <w:rsid w:val="00627C1C"/>
    <w:rsid w:val="00627DB9"/>
    <w:rsid w:val="00627E42"/>
    <w:rsid w:val="00627F72"/>
    <w:rsid w:val="0063012A"/>
    <w:rsid w:val="006301A0"/>
    <w:rsid w:val="00630288"/>
    <w:rsid w:val="0063034F"/>
    <w:rsid w:val="00630378"/>
    <w:rsid w:val="0063037E"/>
    <w:rsid w:val="00630457"/>
    <w:rsid w:val="006304BB"/>
    <w:rsid w:val="006304CD"/>
    <w:rsid w:val="0063050D"/>
    <w:rsid w:val="006305F7"/>
    <w:rsid w:val="0063062D"/>
    <w:rsid w:val="006306BD"/>
    <w:rsid w:val="006306C6"/>
    <w:rsid w:val="006306D8"/>
    <w:rsid w:val="0063073D"/>
    <w:rsid w:val="0063075F"/>
    <w:rsid w:val="0063077B"/>
    <w:rsid w:val="006307CA"/>
    <w:rsid w:val="00630801"/>
    <w:rsid w:val="0063083B"/>
    <w:rsid w:val="00630A94"/>
    <w:rsid w:val="00630B42"/>
    <w:rsid w:val="00630B4A"/>
    <w:rsid w:val="00630BD0"/>
    <w:rsid w:val="00630BF6"/>
    <w:rsid w:val="00630C7A"/>
    <w:rsid w:val="00630D09"/>
    <w:rsid w:val="00630F61"/>
    <w:rsid w:val="00630FCA"/>
    <w:rsid w:val="00630FF0"/>
    <w:rsid w:val="00630FFC"/>
    <w:rsid w:val="0063109F"/>
    <w:rsid w:val="0063119F"/>
    <w:rsid w:val="00631207"/>
    <w:rsid w:val="00631256"/>
    <w:rsid w:val="0063125B"/>
    <w:rsid w:val="00631381"/>
    <w:rsid w:val="006313B3"/>
    <w:rsid w:val="006313EC"/>
    <w:rsid w:val="006314AD"/>
    <w:rsid w:val="006314D1"/>
    <w:rsid w:val="006316B7"/>
    <w:rsid w:val="006316BA"/>
    <w:rsid w:val="006316FD"/>
    <w:rsid w:val="00631706"/>
    <w:rsid w:val="006317A8"/>
    <w:rsid w:val="006317C7"/>
    <w:rsid w:val="006317CD"/>
    <w:rsid w:val="006317D2"/>
    <w:rsid w:val="006318B7"/>
    <w:rsid w:val="0063191A"/>
    <w:rsid w:val="006319B2"/>
    <w:rsid w:val="00631A5F"/>
    <w:rsid w:val="00631A6C"/>
    <w:rsid w:val="00631B20"/>
    <w:rsid w:val="00631B2B"/>
    <w:rsid w:val="00631BE8"/>
    <w:rsid w:val="00631C28"/>
    <w:rsid w:val="00631C4A"/>
    <w:rsid w:val="00631CEC"/>
    <w:rsid w:val="00631DF4"/>
    <w:rsid w:val="00631E1F"/>
    <w:rsid w:val="00631EDB"/>
    <w:rsid w:val="00631F76"/>
    <w:rsid w:val="00632014"/>
    <w:rsid w:val="006321C1"/>
    <w:rsid w:val="006321D2"/>
    <w:rsid w:val="00632269"/>
    <w:rsid w:val="006322A0"/>
    <w:rsid w:val="006322AB"/>
    <w:rsid w:val="00632364"/>
    <w:rsid w:val="0063244E"/>
    <w:rsid w:val="006325BE"/>
    <w:rsid w:val="00632650"/>
    <w:rsid w:val="0063266D"/>
    <w:rsid w:val="00632676"/>
    <w:rsid w:val="0063271A"/>
    <w:rsid w:val="00632869"/>
    <w:rsid w:val="0063286D"/>
    <w:rsid w:val="00632891"/>
    <w:rsid w:val="006328D5"/>
    <w:rsid w:val="006328F8"/>
    <w:rsid w:val="00632B00"/>
    <w:rsid w:val="00632B9A"/>
    <w:rsid w:val="00632C51"/>
    <w:rsid w:val="00632C64"/>
    <w:rsid w:val="00632CE1"/>
    <w:rsid w:val="00632D0E"/>
    <w:rsid w:val="00632D42"/>
    <w:rsid w:val="00632DAB"/>
    <w:rsid w:val="00632E8F"/>
    <w:rsid w:val="00632ED5"/>
    <w:rsid w:val="00633091"/>
    <w:rsid w:val="006330FE"/>
    <w:rsid w:val="0063312D"/>
    <w:rsid w:val="0063317A"/>
    <w:rsid w:val="006332E1"/>
    <w:rsid w:val="00633460"/>
    <w:rsid w:val="006335EE"/>
    <w:rsid w:val="00633678"/>
    <w:rsid w:val="006336D8"/>
    <w:rsid w:val="00633709"/>
    <w:rsid w:val="006337D0"/>
    <w:rsid w:val="0063383C"/>
    <w:rsid w:val="0063388D"/>
    <w:rsid w:val="00633904"/>
    <w:rsid w:val="006339B7"/>
    <w:rsid w:val="00633A3F"/>
    <w:rsid w:val="00633B55"/>
    <w:rsid w:val="00633B5A"/>
    <w:rsid w:val="00633B6D"/>
    <w:rsid w:val="00633BD1"/>
    <w:rsid w:val="00633D00"/>
    <w:rsid w:val="00633D3A"/>
    <w:rsid w:val="00633D6B"/>
    <w:rsid w:val="00633D82"/>
    <w:rsid w:val="00633E3B"/>
    <w:rsid w:val="00633EEA"/>
    <w:rsid w:val="00633F00"/>
    <w:rsid w:val="00633F40"/>
    <w:rsid w:val="00633F60"/>
    <w:rsid w:val="00634116"/>
    <w:rsid w:val="00634377"/>
    <w:rsid w:val="006343AC"/>
    <w:rsid w:val="00634479"/>
    <w:rsid w:val="00634547"/>
    <w:rsid w:val="0063457D"/>
    <w:rsid w:val="0063459C"/>
    <w:rsid w:val="00634637"/>
    <w:rsid w:val="006346B4"/>
    <w:rsid w:val="006346DB"/>
    <w:rsid w:val="00634770"/>
    <w:rsid w:val="006347C3"/>
    <w:rsid w:val="00634A60"/>
    <w:rsid w:val="00634A98"/>
    <w:rsid w:val="00634AD9"/>
    <w:rsid w:val="00634B20"/>
    <w:rsid w:val="00634B45"/>
    <w:rsid w:val="00634BB9"/>
    <w:rsid w:val="00634D18"/>
    <w:rsid w:val="006350CF"/>
    <w:rsid w:val="00635124"/>
    <w:rsid w:val="006351B2"/>
    <w:rsid w:val="00635217"/>
    <w:rsid w:val="00635300"/>
    <w:rsid w:val="006353A1"/>
    <w:rsid w:val="00635467"/>
    <w:rsid w:val="006354B9"/>
    <w:rsid w:val="00635535"/>
    <w:rsid w:val="0063556A"/>
    <w:rsid w:val="0063568C"/>
    <w:rsid w:val="00635878"/>
    <w:rsid w:val="006358FC"/>
    <w:rsid w:val="00635934"/>
    <w:rsid w:val="006359A6"/>
    <w:rsid w:val="006359E7"/>
    <w:rsid w:val="00635A7F"/>
    <w:rsid w:val="00635A90"/>
    <w:rsid w:val="00635A93"/>
    <w:rsid w:val="00635AA7"/>
    <w:rsid w:val="00635AE0"/>
    <w:rsid w:val="00635C22"/>
    <w:rsid w:val="00635C59"/>
    <w:rsid w:val="00635C72"/>
    <w:rsid w:val="00635D14"/>
    <w:rsid w:val="00635E11"/>
    <w:rsid w:val="00635EC1"/>
    <w:rsid w:val="00635EE8"/>
    <w:rsid w:val="00635EF8"/>
    <w:rsid w:val="00635F0E"/>
    <w:rsid w:val="00635F97"/>
    <w:rsid w:val="00635F9A"/>
    <w:rsid w:val="00636003"/>
    <w:rsid w:val="00636018"/>
    <w:rsid w:val="0063610E"/>
    <w:rsid w:val="00636187"/>
    <w:rsid w:val="006361EC"/>
    <w:rsid w:val="006362C1"/>
    <w:rsid w:val="006363DF"/>
    <w:rsid w:val="006365B5"/>
    <w:rsid w:val="0063665C"/>
    <w:rsid w:val="00636707"/>
    <w:rsid w:val="00636798"/>
    <w:rsid w:val="006367F5"/>
    <w:rsid w:val="00636913"/>
    <w:rsid w:val="00636921"/>
    <w:rsid w:val="006369CE"/>
    <w:rsid w:val="006369E0"/>
    <w:rsid w:val="00636A4F"/>
    <w:rsid w:val="00636AA6"/>
    <w:rsid w:val="00636BBA"/>
    <w:rsid w:val="00636C51"/>
    <w:rsid w:val="00636D3B"/>
    <w:rsid w:val="00636EBD"/>
    <w:rsid w:val="00636EF3"/>
    <w:rsid w:val="00636F5F"/>
    <w:rsid w:val="00636F70"/>
    <w:rsid w:val="00637099"/>
    <w:rsid w:val="0063709B"/>
    <w:rsid w:val="006370D2"/>
    <w:rsid w:val="00637105"/>
    <w:rsid w:val="0063710D"/>
    <w:rsid w:val="0063714D"/>
    <w:rsid w:val="00637226"/>
    <w:rsid w:val="00637233"/>
    <w:rsid w:val="00637257"/>
    <w:rsid w:val="00637287"/>
    <w:rsid w:val="00637327"/>
    <w:rsid w:val="0063744E"/>
    <w:rsid w:val="0063746C"/>
    <w:rsid w:val="00637487"/>
    <w:rsid w:val="00637645"/>
    <w:rsid w:val="006376FC"/>
    <w:rsid w:val="00637708"/>
    <w:rsid w:val="0063771F"/>
    <w:rsid w:val="00637814"/>
    <w:rsid w:val="0063791F"/>
    <w:rsid w:val="0063792B"/>
    <w:rsid w:val="00637993"/>
    <w:rsid w:val="00637A2B"/>
    <w:rsid w:val="00637A38"/>
    <w:rsid w:val="00637B55"/>
    <w:rsid w:val="00637CD1"/>
    <w:rsid w:val="00637E1A"/>
    <w:rsid w:val="00637E34"/>
    <w:rsid w:val="00637E4C"/>
    <w:rsid w:val="00637F2D"/>
    <w:rsid w:val="00637F4B"/>
    <w:rsid w:val="00637F4E"/>
    <w:rsid w:val="006400DC"/>
    <w:rsid w:val="006400EB"/>
    <w:rsid w:val="00640177"/>
    <w:rsid w:val="006401C4"/>
    <w:rsid w:val="0064024C"/>
    <w:rsid w:val="00640251"/>
    <w:rsid w:val="00640310"/>
    <w:rsid w:val="00640339"/>
    <w:rsid w:val="00640424"/>
    <w:rsid w:val="00640432"/>
    <w:rsid w:val="00640503"/>
    <w:rsid w:val="006405DC"/>
    <w:rsid w:val="00640675"/>
    <w:rsid w:val="00640872"/>
    <w:rsid w:val="00640949"/>
    <w:rsid w:val="006409B1"/>
    <w:rsid w:val="006409DF"/>
    <w:rsid w:val="00640A57"/>
    <w:rsid w:val="00640A5D"/>
    <w:rsid w:val="00640A9D"/>
    <w:rsid w:val="00640B26"/>
    <w:rsid w:val="00640B30"/>
    <w:rsid w:val="00640B53"/>
    <w:rsid w:val="00640C85"/>
    <w:rsid w:val="00640D8A"/>
    <w:rsid w:val="00640D9A"/>
    <w:rsid w:val="00640E38"/>
    <w:rsid w:val="00640EEC"/>
    <w:rsid w:val="00641057"/>
    <w:rsid w:val="006410D0"/>
    <w:rsid w:val="006411A2"/>
    <w:rsid w:val="006411F2"/>
    <w:rsid w:val="00641218"/>
    <w:rsid w:val="00641271"/>
    <w:rsid w:val="006412AA"/>
    <w:rsid w:val="006412CC"/>
    <w:rsid w:val="006412DE"/>
    <w:rsid w:val="00641302"/>
    <w:rsid w:val="00641305"/>
    <w:rsid w:val="006413F1"/>
    <w:rsid w:val="006414AC"/>
    <w:rsid w:val="00641505"/>
    <w:rsid w:val="006415AB"/>
    <w:rsid w:val="00641673"/>
    <w:rsid w:val="006416FD"/>
    <w:rsid w:val="006417E8"/>
    <w:rsid w:val="00641996"/>
    <w:rsid w:val="00641A46"/>
    <w:rsid w:val="00641A7C"/>
    <w:rsid w:val="00641B5B"/>
    <w:rsid w:val="00641BF1"/>
    <w:rsid w:val="00641D0B"/>
    <w:rsid w:val="00641D6C"/>
    <w:rsid w:val="00641DBC"/>
    <w:rsid w:val="00641EBA"/>
    <w:rsid w:val="00641EFD"/>
    <w:rsid w:val="00642086"/>
    <w:rsid w:val="006421A2"/>
    <w:rsid w:val="006422FA"/>
    <w:rsid w:val="00642333"/>
    <w:rsid w:val="00642355"/>
    <w:rsid w:val="00642473"/>
    <w:rsid w:val="0064248B"/>
    <w:rsid w:val="0064248C"/>
    <w:rsid w:val="006424E5"/>
    <w:rsid w:val="00642513"/>
    <w:rsid w:val="00642558"/>
    <w:rsid w:val="0064255D"/>
    <w:rsid w:val="006425BB"/>
    <w:rsid w:val="00642801"/>
    <w:rsid w:val="0064288B"/>
    <w:rsid w:val="006428A5"/>
    <w:rsid w:val="006428B7"/>
    <w:rsid w:val="006428D7"/>
    <w:rsid w:val="00642974"/>
    <w:rsid w:val="00642A6C"/>
    <w:rsid w:val="00642AFB"/>
    <w:rsid w:val="00642C3A"/>
    <w:rsid w:val="00642C6D"/>
    <w:rsid w:val="00642D0A"/>
    <w:rsid w:val="00642D35"/>
    <w:rsid w:val="00642D4B"/>
    <w:rsid w:val="00642DB5"/>
    <w:rsid w:val="00642E3A"/>
    <w:rsid w:val="00642F49"/>
    <w:rsid w:val="00642F7B"/>
    <w:rsid w:val="00642F7E"/>
    <w:rsid w:val="00642FF8"/>
    <w:rsid w:val="0064302F"/>
    <w:rsid w:val="0064307B"/>
    <w:rsid w:val="006431AF"/>
    <w:rsid w:val="0064328C"/>
    <w:rsid w:val="006432C0"/>
    <w:rsid w:val="00643432"/>
    <w:rsid w:val="00643490"/>
    <w:rsid w:val="006435DB"/>
    <w:rsid w:val="00643645"/>
    <w:rsid w:val="00643650"/>
    <w:rsid w:val="00643657"/>
    <w:rsid w:val="00643687"/>
    <w:rsid w:val="006436D1"/>
    <w:rsid w:val="0064370E"/>
    <w:rsid w:val="00643739"/>
    <w:rsid w:val="00643740"/>
    <w:rsid w:val="006438A2"/>
    <w:rsid w:val="00643923"/>
    <w:rsid w:val="006439BF"/>
    <w:rsid w:val="006439F4"/>
    <w:rsid w:val="00643A1B"/>
    <w:rsid w:val="00643BF8"/>
    <w:rsid w:val="00643CC3"/>
    <w:rsid w:val="00643CF9"/>
    <w:rsid w:val="00643DA6"/>
    <w:rsid w:val="00643E3D"/>
    <w:rsid w:val="00643E43"/>
    <w:rsid w:val="00643E47"/>
    <w:rsid w:val="00643E97"/>
    <w:rsid w:val="00643FB1"/>
    <w:rsid w:val="00643FFB"/>
    <w:rsid w:val="0064409E"/>
    <w:rsid w:val="006440F5"/>
    <w:rsid w:val="006441D7"/>
    <w:rsid w:val="0064426C"/>
    <w:rsid w:val="006443EC"/>
    <w:rsid w:val="0064449C"/>
    <w:rsid w:val="006444D1"/>
    <w:rsid w:val="006444D5"/>
    <w:rsid w:val="006445D0"/>
    <w:rsid w:val="00644690"/>
    <w:rsid w:val="006446AA"/>
    <w:rsid w:val="006446C7"/>
    <w:rsid w:val="0064472E"/>
    <w:rsid w:val="00644749"/>
    <w:rsid w:val="00644790"/>
    <w:rsid w:val="0064481B"/>
    <w:rsid w:val="006449CA"/>
    <w:rsid w:val="00644AD1"/>
    <w:rsid w:val="00644B3B"/>
    <w:rsid w:val="00644BC4"/>
    <w:rsid w:val="00644C6B"/>
    <w:rsid w:val="00644D9E"/>
    <w:rsid w:val="00644E9B"/>
    <w:rsid w:val="00644F8D"/>
    <w:rsid w:val="00644FC5"/>
    <w:rsid w:val="0064507E"/>
    <w:rsid w:val="0064509C"/>
    <w:rsid w:val="006450DC"/>
    <w:rsid w:val="00645114"/>
    <w:rsid w:val="00645125"/>
    <w:rsid w:val="0064513D"/>
    <w:rsid w:val="00645194"/>
    <w:rsid w:val="006451DB"/>
    <w:rsid w:val="00645287"/>
    <w:rsid w:val="006454DE"/>
    <w:rsid w:val="006454EF"/>
    <w:rsid w:val="00645542"/>
    <w:rsid w:val="006455DD"/>
    <w:rsid w:val="0064562A"/>
    <w:rsid w:val="00645658"/>
    <w:rsid w:val="00645725"/>
    <w:rsid w:val="00645743"/>
    <w:rsid w:val="00645955"/>
    <w:rsid w:val="0064599B"/>
    <w:rsid w:val="006459E7"/>
    <w:rsid w:val="00645A6F"/>
    <w:rsid w:val="00645B51"/>
    <w:rsid w:val="00645C0A"/>
    <w:rsid w:val="00645C33"/>
    <w:rsid w:val="00645C60"/>
    <w:rsid w:val="00645C68"/>
    <w:rsid w:val="00645C76"/>
    <w:rsid w:val="00645EAD"/>
    <w:rsid w:val="00645EF8"/>
    <w:rsid w:val="00645F54"/>
    <w:rsid w:val="00645F73"/>
    <w:rsid w:val="00645F7C"/>
    <w:rsid w:val="00645FA8"/>
    <w:rsid w:val="00645FC5"/>
    <w:rsid w:val="0064600C"/>
    <w:rsid w:val="00646034"/>
    <w:rsid w:val="0064606B"/>
    <w:rsid w:val="00646136"/>
    <w:rsid w:val="006461A5"/>
    <w:rsid w:val="006461B1"/>
    <w:rsid w:val="00646215"/>
    <w:rsid w:val="00646218"/>
    <w:rsid w:val="0064623F"/>
    <w:rsid w:val="00646251"/>
    <w:rsid w:val="006462B2"/>
    <w:rsid w:val="00646328"/>
    <w:rsid w:val="0064637A"/>
    <w:rsid w:val="006463AB"/>
    <w:rsid w:val="006463C0"/>
    <w:rsid w:val="00646448"/>
    <w:rsid w:val="006465DB"/>
    <w:rsid w:val="00646617"/>
    <w:rsid w:val="00646642"/>
    <w:rsid w:val="0064686C"/>
    <w:rsid w:val="006468C9"/>
    <w:rsid w:val="00646958"/>
    <w:rsid w:val="006469A1"/>
    <w:rsid w:val="00646A6E"/>
    <w:rsid w:val="00646B3E"/>
    <w:rsid w:val="00646BA9"/>
    <w:rsid w:val="00646C40"/>
    <w:rsid w:val="00646CAB"/>
    <w:rsid w:val="00646D80"/>
    <w:rsid w:val="00646DC2"/>
    <w:rsid w:val="00646E9D"/>
    <w:rsid w:val="00646ECE"/>
    <w:rsid w:val="00646ED1"/>
    <w:rsid w:val="00646F89"/>
    <w:rsid w:val="00647044"/>
    <w:rsid w:val="006472E0"/>
    <w:rsid w:val="00647448"/>
    <w:rsid w:val="0064744E"/>
    <w:rsid w:val="00647476"/>
    <w:rsid w:val="0064749C"/>
    <w:rsid w:val="006477B0"/>
    <w:rsid w:val="00647816"/>
    <w:rsid w:val="0064782C"/>
    <w:rsid w:val="006478A6"/>
    <w:rsid w:val="006479A6"/>
    <w:rsid w:val="00647A6D"/>
    <w:rsid w:val="00647ABA"/>
    <w:rsid w:val="00647AEA"/>
    <w:rsid w:val="00647BA8"/>
    <w:rsid w:val="00647C9C"/>
    <w:rsid w:val="00647DD1"/>
    <w:rsid w:val="00647DE8"/>
    <w:rsid w:val="00647F8A"/>
    <w:rsid w:val="0065002F"/>
    <w:rsid w:val="00650074"/>
    <w:rsid w:val="00650118"/>
    <w:rsid w:val="006501B0"/>
    <w:rsid w:val="006501C9"/>
    <w:rsid w:val="00650203"/>
    <w:rsid w:val="0065020E"/>
    <w:rsid w:val="00650251"/>
    <w:rsid w:val="006504A2"/>
    <w:rsid w:val="00650570"/>
    <w:rsid w:val="0065066C"/>
    <w:rsid w:val="00650830"/>
    <w:rsid w:val="00650886"/>
    <w:rsid w:val="0065088C"/>
    <w:rsid w:val="00650A30"/>
    <w:rsid w:val="00650AAF"/>
    <w:rsid w:val="00650ADA"/>
    <w:rsid w:val="00650C07"/>
    <w:rsid w:val="00650C69"/>
    <w:rsid w:val="00650CB7"/>
    <w:rsid w:val="00650CE0"/>
    <w:rsid w:val="00650D45"/>
    <w:rsid w:val="00650E5A"/>
    <w:rsid w:val="00650E88"/>
    <w:rsid w:val="00650F69"/>
    <w:rsid w:val="00650F95"/>
    <w:rsid w:val="00651022"/>
    <w:rsid w:val="00651090"/>
    <w:rsid w:val="00651213"/>
    <w:rsid w:val="00651273"/>
    <w:rsid w:val="0065127E"/>
    <w:rsid w:val="0065128B"/>
    <w:rsid w:val="0065133F"/>
    <w:rsid w:val="00651388"/>
    <w:rsid w:val="006513E0"/>
    <w:rsid w:val="006513F9"/>
    <w:rsid w:val="00651476"/>
    <w:rsid w:val="00651507"/>
    <w:rsid w:val="00651557"/>
    <w:rsid w:val="006515B9"/>
    <w:rsid w:val="0065161D"/>
    <w:rsid w:val="0065165A"/>
    <w:rsid w:val="00651667"/>
    <w:rsid w:val="0065170D"/>
    <w:rsid w:val="00651744"/>
    <w:rsid w:val="006517E6"/>
    <w:rsid w:val="00651876"/>
    <w:rsid w:val="006518D2"/>
    <w:rsid w:val="0065191D"/>
    <w:rsid w:val="00651973"/>
    <w:rsid w:val="006519CE"/>
    <w:rsid w:val="00651AF3"/>
    <w:rsid w:val="00651D34"/>
    <w:rsid w:val="00651D53"/>
    <w:rsid w:val="00651D63"/>
    <w:rsid w:val="00651EBC"/>
    <w:rsid w:val="00651FAE"/>
    <w:rsid w:val="00652041"/>
    <w:rsid w:val="006520F6"/>
    <w:rsid w:val="00652283"/>
    <w:rsid w:val="00652423"/>
    <w:rsid w:val="00652487"/>
    <w:rsid w:val="006524F3"/>
    <w:rsid w:val="00652500"/>
    <w:rsid w:val="006525F0"/>
    <w:rsid w:val="006525F1"/>
    <w:rsid w:val="0065272D"/>
    <w:rsid w:val="00652772"/>
    <w:rsid w:val="0065286E"/>
    <w:rsid w:val="00652925"/>
    <w:rsid w:val="00652994"/>
    <w:rsid w:val="006529B1"/>
    <w:rsid w:val="00652A6F"/>
    <w:rsid w:val="00652A87"/>
    <w:rsid w:val="00652AB7"/>
    <w:rsid w:val="00652AEB"/>
    <w:rsid w:val="00652B89"/>
    <w:rsid w:val="00652C47"/>
    <w:rsid w:val="00652C91"/>
    <w:rsid w:val="00652C9D"/>
    <w:rsid w:val="00652F44"/>
    <w:rsid w:val="00652F6E"/>
    <w:rsid w:val="00652F94"/>
    <w:rsid w:val="00652FB5"/>
    <w:rsid w:val="00653072"/>
    <w:rsid w:val="006530AB"/>
    <w:rsid w:val="00653152"/>
    <w:rsid w:val="006531A8"/>
    <w:rsid w:val="006531CF"/>
    <w:rsid w:val="00653207"/>
    <w:rsid w:val="006532F9"/>
    <w:rsid w:val="00653316"/>
    <w:rsid w:val="0065335C"/>
    <w:rsid w:val="0065342E"/>
    <w:rsid w:val="00653440"/>
    <w:rsid w:val="00653451"/>
    <w:rsid w:val="00653470"/>
    <w:rsid w:val="006534C1"/>
    <w:rsid w:val="006535D0"/>
    <w:rsid w:val="0065363F"/>
    <w:rsid w:val="0065364B"/>
    <w:rsid w:val="0065369D"/>
    <w:rsid w:val="006536D3"/>
    <w:rsid w:val="0065372A"/>
    <w:rsid w:val="00653B75"/>
    <w:rsid w:val="00653BE0"/>
    <w:rsid w:val="00653C55"/>
    <w:rsid w:val="00653CDD"/>
    <w:rsid w:val="00653D3C"/>
    <w:rsid w:val="00653D85"/>
    <w:rsid w:val="00653DDF"/>
    <w:rsid w:val="00653E92"/>
    <w:rsid w:val="00653EB3"/>
    <w:rsid w:val="00653EF8"/>
    <w:rsid w:val="00653F03"/>
    <w:rsid w:val="00653F0D"/>
    <w:rsid w:val="00653F0E"/>
    <w:rsid w:val="00653F17"/>
    <w:rsid w:val="00653F4B"/>
    <w:rsid w:val="00653F50"/>
    <w:rsid w:val="00654016"/>
    <w:rsid w:val="00654089"/>
    <w:rsid w:val="0065411A"/>
    <w:rsid w:val="00654261"/>
    <w:rsid w:val="00654265"/>
    <w:rsid w:val="00654343"/>
    <w:rsid w:val="0065440D"/>
    <w:rsid w:val="00654436"/>
    <w:rsid w:val="00654454"/>
    <w:rsid w:val="00654458"/>
    <w:rsid w:val="00654651"/>
    <w:rsid w:val="0065465C"/>
    <w:rsid w:val="006546DE"/>
    <w:rsid w:val="00654739"/>
    <w:rsid w:val="00654879"/>
    <w:rsid w:val="00654971"/>
    <w:rsid w:val="00654993"/>
    <w:rsid w:val="00654AE1"/>
    <w:rsid w:val="00654B2D"/>
    <w:rsid w:val="00654B96"/>
    <w:rsid w:val="00654C45"/>
    <w:rsid w:val="00654C84"/>
    <w:rsid w:val="00654C99"/>
    <w:rsid w:val="00654D52"/>
    <w:rsid w:val="00654DBF"/>
    <w:rsid w:val="00654F1D"/>
    <w:rsid w:val="00655145"/>
    <w:rsid w:val="00655198"/>
    <w:rsid w:val="006551D7"/>
    <w:rsid w:val="006552F4"/>
    <w:rsid w:val="00655334"/>
    <w:rsid w:val="00655335"/>
    <w:rsid w:val="00655357"/>
    <w:rsid w:val="006555AB"/>
    <w:rsid w:val="006556A4"/>
    <w:rsid w:val="00655755"/>
    <w:rsid w:val="0065584B"/>
    <w:rsid w:val="0065590C"/>
    <w:rsid w:val="0065594B"/>
    <w:rsid w:val="00655976"/>
    <w:rsid w:val="006559CC"/>
    <w:rsid w:val="00655A06"/>
    <w:rsid w:val="00655B24"/>
    <w:rsid w:val="00655B28"/>
    <w:rsid w:val="00655BA3"/>
    <w:rsid w:val="00655F21"/>
    <w:rsid w:val="00655F2C"/>
    <w:rsid w:val="00655FF3"/>
    <w:rsid w:val="00656016"/>
    <w:rsid w:val="00656059"/>
    <w:rsid w:val="00656062"/>
    <w:rsid w:val="0065606C"/>
    <w:rsid w:val="0065607C"/>
    <w:rsid w:val="00656171"/>
    <w:rsid w:val="006561CC"/>
    <w:rsid w:val="00656207"/>
    <w:rsid w:val="0065620B"/>
    <w:rsid w:val="006562AA"/>
    <w:rsid w:val="0065635D"/>
    <w:rsid w:val="006563AF"/>
    <w:rsid w:val="006564CE"/>
    <w:rsid w:val="00656686"/>
    <w:rsid w:val="00656695"/>
    <w:rsid w:val="006566BD"/>
    <w:rsid w:val="006566DB"/>
    <w:rsid w:val="006566F1"/>
    <w:rsid w:val="00656796"/>
    <w:rsid w:val="0065682A"/>
    <w:rsid w:val="006568C3"/>
    <w:rsid w:val="00656937"/>
    <w:rsid w:val="0065696B"/>
    <w:rsid w:val="006569BC"/>
    <w:rsid w:val="006569EA"/>
    <w:rsid w:val="00656A46"/>
    <w:rsid w:val="00656AF8"/>
    <w:rsid w:val="00656B9B"/>
    <w:rsid w:val="00656C08"/>
    <w:rsid w:val="00656C32"/>
    <w:rsid w:val="00656C8F"/>
    <w:rsid w:val="00656E3B"/>
    <w:rsid w:val="00656E8E"/>
    <w:rsid w:val="00656F42"/>
    <w:rsid w:val="00656FFF"/>
    <w:rsid w:val="0065703A"/>
    <w:rsid w:val="0065704F"/>
    <w:rsid w:val="0065705B"/>
    <w:rsid w:val="00657070"/>
    <w:rsid w:val="00657288"/>
    <w:rsid w:val="0065739A"/>
    <w:rsid w:val="006573B2"/>
    <w:rsid w:val="00657537"/>
    <w:rsid w:val="00657596"/>
    <w:rsid w:val="00657653"/>
    <w:rsid w:val="00657667"/>
    <w:rsid w:val="006577D1"/>
    <w:rsid w:val="00657850"/>
    <w:rsid w:val="0065785F"/>
    <w:rsid w:val="006578CF"/>
    <w:rsid w:val="006579B9"/>
    <w:rsid w:val="00657A65"/>
    <w:rsid w:val="00657A7D"/>
    <w:rsid w:val="00657A8D"/>
    <w:rsid w:val="00657A8F"/>
    <w:rsid w:val="00657A96"/>
    <w:rsid w:val="00657B7F"/>
    <w:rsid w:val="00657C61"/>
    <w:rsid w:val="00657C6E"/>
    <w:rsid w:val="00657CF0"/>
    <w:rsid w:val="00657D61"/>
    <w:rsid w:val="00657D66"/>
    <w:rsid w:val="00657EF6"/>
    <w:rsid w:val="00657F60"/>
    <w:rsid w:val="00657F70"/>
    <w:rsid w:val="00657FD3"/>
    <w:rsid w:val="006600E5"/>
    <w:rsid w:val="0066018C"/>
    <w:rsid w:val="006601E6"/>
    <w:rsid w:val="0066031D"/>
    <w:rsid w:val="00660338"/>
    <w:rsid w:val="00660482"/>
    <w:rsid w:val="006604E5"/>
    <w:rsid w:val="00660509"/>
    <w:rsid w:val="0066056E"/>
    <w:rsid w:val="00660573"/>
    <w:rsid w:val="006605A8"/>
    <w:rsid w:val="00660700"/>
    <w:rsid w:val="0066073A"/>
    <w:rsid w:val="00660749"/>
    <w:rsid w:val="00660754"/>
    <w:rsid w:val="0066077F"/>
    <w:rsid w:val="006607B2"/>
    <w:rsid w:val="0066083C"/>
    <w:rsid w:val="006608E3"/>
    <w:rsid w:val="006608F6"/>
    <w:rsid w:val="0066096A"/>
    <w:rsid w:val="00660AD1"/>
    <w:rsid w:val="00660B10"/>
    <w:rsid w:val="00660B5C"/>
    <w:rsid w:val="00660B6A"/>
    <w:rsid w:val="00660BC4"/>
    <w:rsid w:val="00660C91"/>
    <w:rsid w:val="00660DFD"/>
    <w:rsid w:val="00660EA5"/>
    <w:rsid w:val="00660EBB"/>
    <w:rsid w:val="00660ED5"/>
    <w:rsid w:val="00660F05"/>
    <w:rsid w:val="00660F82"/>
    <w:rsid w:val="00660FAA"/>
    <w:rsid w:val="00660FD2"/>
    <w:rsid w:val="00661057"/>
    <w:rsid w:val="00661098"/>
    <w:rsid w:val="00661205"/>
    <w:rsid w:val="0066120F"/>
    <w:rsid w:val="00661236"/>
    <w:rsid w:val="006613D3"/>
    <w:rsid w:val="006613DE"/>
    <w:rsid w:val="0066143C"/>
    <w:rsid w:val="0066153C"/>
    <w:rsid w:val="006615C7"/>
    <w:rsid w:val="006615E6"/>
    <w:rsid w:val="006617FC"/>
    <w:rsid w:val="006618DD"/>
    <w:rsid w:val="0066190C"/>
    <w:rsid w:val="006619EF"/>
    <w:rsid w:val="00661A0A"/>
    <w:rsid w:val="00661AD9"/>
    <w:rsid w:val="00661CEC"/>
    <w:rsid w:val="00661D50"/>
    <w:rsid w:val="00661DB6"/>
    <w:rsid w:val="00661DCE"/>
    <w:rsid w:val="00661E96"/>
    <w:rsid w:val="00661EFE"/>
    <w:rsid w:val="00661F09"/>
    <w:rsid w:val="00661FEE"/>
    <w:rsid w:val="00662298"/>
    <w:rsid w:val="0066238A"/>
    <w:rsid w:val="006623DD"/>
    <w:rsid w:val="0066240D"/>
    <w:rsid w:val="00662431"/>
    <w:rsid w:val="006624D1"/>
    <w:rsid w:val="0066254C"/>
    <w:rsid w:val="00662660"/>
    <w:rsid w:val="00662682"/>
    <w:rsid w:val="006626D0"/>
    <w:rsid w:val="006627A5"/>
    <w:rsid w:val="006627FA"/>
    <w:rsid w:val="006627FE"/>
    <w:rsid w:val="00662828"/>
    <w:rsid w:val="006629BB"/>
    <w:rsid w:val="00662A8F"/>
    <w:rsid w:val="00662AAD"/>
    <w:rsid w:val="00662AD5"/>
    <w:rsid w:val="00662ADC"/>
    <w:rsid w:val="00662B7C"/>
    <w:rsid w:val="00662BFE"/>
    <w:rsid w:val="00662D84"/>
    <w:rsid w:val="00662DFE"/>
    <w:rsid w:val="00663049"/>
    <w:rsid w:val="006630B1"/>
    <w:rsid w:val="0066312A"/>
    <w:rsid w:val="006631B8"/>
    <w:rsid w:val="00663280"/>
    <w:rsid w:val="006633A7"/>
    <w:rsid w:val="00663422"/>
    <w:rsid w:val="006634AE"/>
    <w:rsid w:val="0066352B"/>
    <w:rsid w:val="0066355F"/>
    <w:rsid w:val="0066357F"/>
    <w:rsid w:val="006635E8"/>
    <w:rsid w:val="00663645"/>
    <w:rsid w:val="0066368B"/>
    <w:rsid w:val="006636AB"/>
    <w:rsid w:val="006637D0"/>
    <w:rsid w:val="006637D8"/>
    <w:rsid w:val="00663870"/>
    <w:rsid w:val="00663880"/>
    <w:rsid w:val="0066388B"/>
    <w:rsid w:val="006638F7"/>
    <w:rsid w:val="00663A4F"/>
    <w:rsid w:val="00663BA3"/>
    <w:rsid w:val="00663C02"/>
    <w:rsid w:val="00663CFB"/>
    <w:rsid w:val="00663D1F"/>
    <w:rsid w:val="00663E79"/>
    <w:rsid w:val="00663EEC"/>
    <w:rsid w:val="00663EFB"/>
    <w:rsid w:val="00663F83"/>
    <w:rsid w:val="00664091"/>
    <w:rsid w:val="006640CE"/>
    <w:rsid w:val="006640EB"/>
    <w:rsid w:val="0066425B"/>
    <w:rsid w:val="00664445"/>
    <w:rsid w:val="00664546"/>
    <w:rsid w:val="006645E9"/>
    <w:rsid w:val="0066465B"/>
    <w:rsid w:val="006646FE"/>
    <w:rsid w:val="0066479E"/>
    <w:rsid w:val="0066481F"/>
    <w:rsid w:val="00664847"/>
    <w:rsid w:val="00664875"/>
    <w:rsid w:val="00664904"/>
    <w:rsid w:val="00664957"/>
    <w:rsid w:val="00664971"/>
    <w:rsid w:val="00664AD7"/>
    <w:rsid w:val="00664AEB"/>
    <w:rsid w:val="00664D02"/>
    <w:rsid w:val="00664DBC"/>
    <w:rsid w:val="00664E06"/>
    <w:rsid w:val="00664E11"/>
    <w:rsid w:val="00664F1E"/>
    <w:rsid w:val="00664F6F"/>
    <w:rsid w:val="00664FA2"/>
    <w:rsid w:val="0066500B"/>
    <w:rsid w:val="0066509B"/>
    <w:rsid w:val="006650A2"/>
    <w:rsid w:val="0066519F"/>
    <w:rsid w:val="006651B4"/>
    <w:rsid w:val="006651B7"/>
    <w:rsid w:val="006651D1"/>
    <w:rsid w:val="0066521B"/>
    <w:rsid w:val="006652E6"/>
    <w:rsid w:val="00665310"/>
    <w:rsid w:val="006653A8"/>
    <w:rsid w:val="006653EA"/>
    <w:rsid w:val="006653EF"/>
    <w:rsid w:val="0066550F"/>
    <w:rsid w:val="0066560F"/>
    <w:rsid w:val="0066561D"/>
    <w:rsid w:val="0066570E"/>
    <w:rsid w:val="006657F8"/>
    <w:rsid w:val="00665800"/>
    <w:rsid w:val="0066581E"/>
    <w:rsid w:val="00665920"/>
    <w:rsid w:val="00665A6C"/>
    <w:rsid w:val="00665B3D"/>
    <w:rsid w:val="00665B68"/>
    <w:rsid w:val="00665B92"/>
    <w:rsid w:val="00665BFE"/>
    <w:rsid w:val="00665C42"/>
    <w:rsid w:val="00665D11"/>
    <w:rsid w:val="00665D5C"/>
    <w:rsid w:val="00665EDF"/>
    <w:rsid w:val="00665FEC"/>
    <w:rsid w:val="00665FF6"/>
    <w:rsid w:val="0066601D"/>
    <w:rsid w:val="00666050"/>
    <w:rsid w:val="00666100"/>
    <w:rsid w:val="00666138"/>
    <w:rsid w:val="006661A5"/>
    <w:rsid w:val="006661D4"/>
    <w:rsid w:val="006661EA"/>
    <w:rsid w:val="0066625D"/>
    <w:rsid w:val="00666291"/>
    <w:rsid w:val="00666344"/>
    <w:rsid w:val="0066641A"/>
    <w:rsid w:val="00666465"/>
    <w:rsid w:val="00666492"/>
    <w:rsid w:val="0066658E"/>
    <w:rsid w:val="006665D0"/>
    <w:rsid w:val="00666638"/>
    <w:rsid w:val="006667A5"/>
    <w:rsid w:val="00666804"/>
    <w:rsid w:val="006669D3"/>
    <w:rsid w:val="00666AAA"/>
    <w:rsid w:val="00666BD3"/>
    <w:rsid w:val="00666C12"/>
    <w:rsid w:val="00666C20"/>
    <w:rsid w:val="00666C49"/>
    <w:rsid w:val="00666D0E"/>
    <w:rsid w:val="00666E38"/>
    <w:rsid w:val="00666EFB"/>
    <w:rsid w:val="00666F5E"/>
    <w:rsid w:val="00666FB4"/>
    <w:rsid w:val="00667009"/>
    <w:rsid w:val="00667091"/>
    <w:rsid w:val="0066709E"/>
    <w:rsid w:val="006670A4"/>
    <w:rsid w:val="0066712A"/>
    <w:rsid w:val="006671AF"/>
    <w:rsid w:val="0066729F"/>
    <w:rsid w:val="006672B5"/>
    <w:rsid w:val="006673F3"/>
    <w:rsid w:val="00667580"/>
    <w:rsid w:val="00667581"/>
    <w:rsid w:val="0066780C"/>
    <w:rsid w:val="0066786D"/>
    <w:rsid w:val="006678AC"/>
    <w:rsid w:val="0066798C"/>
    <w:rsid w:val="006679A2"/>
    <w:rsid w:val="006679D8"/>
    <w:rsid w:val="00667A88"/>
    <w:rsid w:val="00667AA8"/>
    <w:rsid w:val="00667C8A"/>
    <w:rsid w:val="00667CB6"/>
    <w:rsid w:val="00667D0F"/>
    <w:rsid w:val="00667F61"/>
    <w:rsid w:val="00667F84"/>
    <w:rsid w:val="00667FA8"/>
    <w:rsid w:val="00667FF3"/>
    <w:rsid w:val="00670099"/>
    <w:rsid w:val="00670181"/>
    <w:rsid w:val="00670187"/>
    <w:rsid w:val="006702A0"/>
    <w:rsid w:val="006702DB"/>
    <w:rsid w:val="006702F1"/>
    <w:rsid w:val="006704CB"/>
    <w:rsid w:val="006706AF"/>
    <w:rsid w:val="0067070C"/>
    <w:rsid w:val="00670952"/>
    <w:rsid w:val="00670ACC"/>
    <w:rsid w:val="00670B14"/>
    <w:rsid w:val="00670B83"/>
    <w:rsid w:val="00670C8A"/>
    <w:rsid w:val="00670C8E"/>
    <w:rsid w:val="00670CC8"/>
    <w:rsid w:val="00670D0D"/>
    <w:rsid w:val="00670D32"/>
    <w:rsid w:val="00670D97"/>
    <w:rsid w:val="00670DB7"/>
    <w:rsid w:val="00670DEC"/>
    <w:rsid w:val="00670E73"/>
    <w:rsid w:val="00670ECB"/>
    <w:rsid w:val="00670F0C"/>
    <w:rsid w:val="00670F87"/>
    <w:rsid w:val="00670FC2"/>
    <w:rsid w:val="00670FCA"/>
    <w:rsid w:val="00670FFF"/>
    <w:rsid w:val="006710C7"/>
    <w:rsid w:val="00671239"/>
    <w:rsid w:val="00671349"/>
    <w:rsid w:val="006713B7"/>
    <w:rsid w:val="006713F4"/>
    <w:rsid w:val="00671491"/>
    <w:rsid w:val="00671572"/>
    <w:rsid w:val="006716BF"/>
    <w:rsid w:val="0067177D"/>
    <w:rsid w:val="006717C6"/>
    <w:rsid w:val="00671840"/>
    <w:rsid w:val="006718D2"/>
    <w:rsid w:val="0067193F"/>
    <w:rsid w:val="006719AC"/>
    <w:rsid w:val="00671AA4"/>
    <w:rsid w:val="00671B97"/>
    <w:rsid w:val="00671CF6"/>
    <w:rsid w:val="00671D18"/>
    <w:rsid w:val="00671DC0"/>
    <w:rsid w:val="00671E73"/>
    <w:rsid w:val="00671EDE"/>
    <w:rsid w:val="00671F1E"/>
    <w:rsid w:val="00671F28"/>
    <w:rsid w:val="00672031"/>
    <w:rsid w:val="00672037"/>
    <w:rsid w:val="006720A7"/>
    <w:rsid w:val="006720EA"/>
    <w:rsid w:val="0067212F"/>
    <w:rsid w:val="006721D3"/>
    <w:rsid w:val="00672315"/>
    <w:rsid w:val="0067233B"/>
    <w:rsid w:val="006723F2"/>
    <w:rsid w:val="0067241A"/>
    <w:rsid w:val="00672428"/>
    <w:rsid w:val="00672508"/>
    <w:rsid w:val="006725A1"/>
    <w:rsid w:val="006725A4"/>
    <w:rsid w:val="006725E6"/>
    <w:rsid w:val="006725FC"/>
    <w:rsid w:val="006726AA"/>
    <w:rsid w:val="00672763"/>
    <w:rsid w:val="00672799"/>
    <w:rsid w:val="006727BE"/>
    <w:rsid w:val="00672827"/>
    <w:rsid w:val="00672941"/>
    <w:rsid w:val="00672980"/>
    <w:rsid w:val="006729B9"/>
    <w:rsid w:val="006729E2"/>
    <w:rsid w:val="00672A3A"/>
    <w:rsid w:val="00672A8F"/>
    <w:rsid w:val="00672B17"/>
    <w:rsid w:val="00672B99"/>
    <w:rsid w:val="00672C21"/>
    <w:rsid w:val="00672D88"/>
    <w:rsid w:val="00672D8B"/>
    <w:rsid w:val="00672DA3"/>
    <w:rsid w:val="00672E00"/>
    <w:rsid w:val="00672E20"/>
    <w:rsid w:val="00672EA0"/>
    <w:rsid w:val="00672EB9"/>
    <w:rsid w:val="00672EC5"/>
    <w:rsid w:val="00672EE3"/>
    <w:rsid w:val="00672F66"/>
    <w:rsid w:val="00672FAE"/>
    <w:rsid w:val="00673048"/>
    <w:rsid w:val="00673089"/>
    <w:rsid w:val="00673148"/>
    <w:rsid w:val="00673185"/>
    <w:rsid w:val="0067318C"/>
    <w:rsid w:val="006731F4"/>
    <w:rsid w:val="00673319"/>
    <w:rsid w:val="00673355"/>
    <w:rsid w:val="006733CE"/>
    <w:rsid w:val="006733FB"/>
    <w:rsid w:val="00673405"/>
    <w:rsid w:val="00673416"/>
    <w:rsid w:val="006734B8"/>
    <w:rsid w:val="006734FB"/>
    <w:rsid w:val="00673513"/>
    <w:rsid w:val="0067368D"/>
    <w:rsid w:val="00673749"/>
    <w:rsid w:val="00673904"/>
    <w:rsid w:val="00673971"/>
    <w:rsid w:val="00673A73"/>
    <w:rsid w:val="00673A7B"/>
    <w:rsid w:val="00673C54"/>
    <w:rsid w:val="00673D69"/>
    <w:rsid w:val="00673DBC"/>
    <w:rsid w:val="00673E07"/>
    <w:rsid w:val="00673EA0"/>
    <w:rsid w:val="00673EEE"/>
    <w:rsid w:val="00673F72"/>
    <w:rsid w:val="0067408B"/>
    <w:rsid w:val="006740C6"/>
    <w:rsid w:val="006740CB"/>
    <w:rsid w:val="0067419D"/>
    <w:rsid w:val="006741F9"/>
    <w:rsid w:val="006742D0"/>
    <w:rsid w:val="00674372"/>
    <w:rsid w:val="0067440C"/>
    <w:rsid w:val="006744B1"/>
    <w:rsid w:val="00674525"/>
    <w:rsid w:val="00674581"/>
    <w:rsid w:val="0067466F"/>
    <w:rsid w:val="00674700"/>
    <w:rsid w:val="006747D3"/>
    <w:rsid w:val="006748A7"/>
    <w:rsid w:val="00674BA8"/>
    <w:rsid w:val="00674BBE"/>
    <w:rsid w:val="00674CE0"/>
    <w:rsid w:val="00674D16"/>
    <w:rsid w:val="00674D2D"/>
    <w:rsid w:val="00674EC7"/>
    <w:rsid w:val="00674F00"/>
    <w:rsid w:val="00674F15"/>
    <w:rsid w:val="00674F56"/>
    <w:rsid w:val="00674FC0"/>
    <w:rsid w:val="0067508C"/>
    <w:rsid w:val="0067515C"/>
    <w:rsid w:val="0067517F"/>
    <w:rsid w:val="00675184"/>
    <w:rsid w:val="00675198"/>
    <w:rsid w:val="00675334"/>
    <w:rsid w:val="00675335"/>
    <w:rsid w:val="0067534B"/>
    <w:rsid w:val="00675398"/>
    <w:rsid w:val="00675434"/>
    <w:rsid w:val="006754D7"/>
    <w:rsid w:val="00675611"/>
    <w:rsid w:val="00675703"/>
    <w:rsid w:val="00675753"/>
    <w:rsid w:val="00675768"/>
    <w:rsid w:val="00675782"/>
    <w:rsid w:val="00675836"/>
    <w:rsid w:val="00675985"/>
    <w:rsid w:val="006759C7"/>
    <w:rsid w:val="00675B61"/>
    <w:rsid w:val="00675B7B"/>
    <w:rsid w:val="00675BD3"/>
    <w:rsid w:val="00675BFD"/>
    <w:rsid w:val="00675D8B"/>
    <w:rsid w:val="00675EF8"/>
    <w:rsid w:val="00675F33"/>
    <w:rsid w:val="00676150"/>
    <w:rsid w:val="006761F8"/>
    <w:rsid w:val="0067624F"/>
    <w:rsid w:val="00676318"/>
    <w:rsid w:val="0067635A"/>
    <w:rsid w:val="006764FE"/>
    <w:rsid w:val="0067658F"/>
    <w:rsid w:val="00676637"/>
    <w:rsid w:val="00676797"/>
    <w:rsid w:val="006767ED"/>
    <w:rsid w:val="0067683C"/>
    <w:rsid w:val="00676881"/>
    <w:rsid w:val="0067694B"/>
    <w:rsid w:val="006769B6"/>
    <w:rsid w:val="00676BE0"/>
    <w:rsid w:val="00676C85"/>
    <w:rsid w:val="00676CB7"/>
    <w:rsid w:val="00676D6B"/>
    <w:rsid w:val="00676D7D"/>
    <w:rsid w:val="00676E8F"/>
    <w:rsid w:val="00676EB3"/>
    <w:rsid w:val="00676FAC"/>
    <w:rsid w:val="00676FB3"/>
    <w:rsid w:val="00676FB5"/>
    <w:rsid w:val="0067714D"/>
    <w:rsid w:val="0067722E"/>
    <w:rsid w:val="00677261"/>
    <w:rsid w:val="00677265"/>
    <w:rsid w:val="00677267"/>
    <w:rsid w:val="00677281"/>
    <w:rsid w:val="00677311"/>
    <w:rsid w:val="006773F8"/>
    <w:rsid w:val="00677409"/>
    <w:rsid w:val="006774F8"/>
    <w:rsid w:val="00677552"/>
    <w:rsid w:val="006775C4"/>
    <w:rsid w:val="00677912"/>
    <w:rsid w:val="0067798E"/>
    <w:rsid w:val="00677A6C"/>
    <w:rsid w:val="00677A7F"/>
    <w:rsid w:val="00677AAC"/>
    <w:rsid w:val="00677AC9"/>
    <w:rsid w:val="00677AE1"/>
    <w:rsid w:val="00677C5D"/>
    <w:rsid w:val="00677C89"/>
    <w:rsid w:val="00677CEF"/>
    <w:rsid w:val="00677D32"/>
    <w:rsid w:val="00677E0A"/>
    <w:rsid w:val="00677E69"/>
    <w:rsid w:val="00677E82"/>
    <w:rsid w:val="00677FB0"/>
    <w:rsid w:val="00677FBB"/>
    <w:rsid w:val="00680059"/>
    <w:rsid w:val="006800BC"/>
    <w:rsid w:val="006800C7"/>
    <w:rsid w:val="006800CF"/>
    <w:rsid w:val="00680173"/>
    <w:rsid w:val="0068021D"/>
    <w:rsid w:val="00680302"/>
    <w:rsid w:val="0068032E"/>
    <w:rsid w:val="006803E1"/>
    <w:rsid w:val="00680434"/>
    <w:rsid w:val="0068046C"/>
    <w:rsid w:val="0068049A"/>
    <w:rsid w:val="00680599"/>
    <w:rsid w:val="006805DF"/>
    <w:rsid w:val="00680668"/>
    <w:rsid w:val="00680699"/>
    <w:rsid w:val="006806CA"/>
    <w:rsid w:val="00680971"/>
    <w:rsid w:val="006809D2"/>
    <w:rsid w:val="00680B75"/>
    <w:rsid w:val="00680BA0"/>
    <w:rsid w:val="00680BAE"/>
    <w:rsid w:val="00680BEC"/>
    <w:rsid w:val="00680C1B"/>
    <w:rsid w:val="00680E25"/>
    <w:rsid w:val="00680EDF"/>
    <w:rsid w:val="00680EE6"/>
    <w:rsid w:val="00680EE8"/>
    <w:rsid w:val="00680F16"/>
    <w:rsid w:val="00680FF5"/>
    <w:rsid w:val="00681008"/>
    <w:rsid w:val="0068107F"/>
    <w:rsid w:val="006810E6"/>
    <w:rsid w:val="00681142"/>
    <w:rsid w:val="00681144"/>
    <w:rsid w:val="00681202"/>
    <w:rsid w:val="00681254"/>
    <w:rsid w:val="0068128D"/>
    <w:rsid w:val="006812A3"/>
    <w:rsid w:val="00681344"/>
    <w:rsid w:val="00681368"/>
    <w:rsid w:val="00681388"/>
    <w:rsid w:val="00681393"/>
    <w:rsid w:val="00681471"/>
    <w:rsid w:val="006814AF"/>
    <w:rsid w:val="006814E8"/>
    <w:rsid w:val="00681601"/>
    <w:rsid w:val="006816E9"/>
    <w:rsid w:val="006817EC"/>
    <w:rsid w:val="00681845"/>
    <w:rsid w:val="00681917"/>
    <w:rsid w:val="006819FE"/>
    <w:rsid w:val="00681A50"/>
    <w:rsid w:val="00681B71"/>
    <w:rsid w:val="00681D12"/>
    <w:rsid w:val="00681D80"/>
    <w:rsid w:val="00681DEF"/>
    <w:rsid w:val="00681F0D"/>
    <w:rsid w:val="00682000"/>
    <w:rsid w:val="00682053"/>
    <w:rsid w:val="0068218F"/>
    <w:rsid w:val="006821B5"/>
    <w:rsid w:val="006821FE"/>
    <w:rsid w:val="00682277"/>
    <w:rsid w:val="006822C3"/>
    <w:rsid w:val="00682354"/>
    <w:rsid w:val="00682368"/>
    <w:rsid w:val="006823A2"/>
    <w:rsid w:val="00682477"/>
    <w:rsid w:val="00682512"/>
    <w:rsid w:val="00682556"/>
    <w:rsid w:val="00682575"/>
    <w:rsid w:val="0068257D"/>
    <w:rsid w:val="006826A2"/>
    <w:rsid w:val="006826DC"/>
    <w:rsid w:val="00682766"/>
    <w:rsid w:val="006827CD"/>
    <w:rsid w:val="0068282D"/>
    <w:rsid w:val="00682899"/>
    <w:rsid w:val="00682900"/>
    <w:rsid w:val="006829BA"/>
    <w:rsid w:val="00682A75"/>
    <w:rsid w:val="00682A89"/>
    <w:rsid w:val="00682B18"/>
    <w:rsid w:val="00682B1F"/>
    <w:rsid w:val="00682B2C"/>
    <w:rsid w:val="00682D8D"/>
    <w:rsid w:val="00682DF3"/>
    <w:rsid w:val="00682E4C"/>
    <w:rsid w:val="00682E4E"/>
    <w:rsid w:val="006830C8"/>
    <w:rsid w:val="0068315F"/>
    <w:rsid w:val="00683246"/>
    <w:rsid w:val="00683253"/>
    <w:rsid w:val="006832D5"/>
    <w:rsid w:val="006832F8"/>
    <w:rsid w:val="00683361"/>
    <w:rsid w:val="00683376"/>
    <w:rsid w:val="006833F5"/>
    <w:rsid w:val="00683418"/>
    <w:rsid w:val="00683431"/>
    <w:rsid w:val="00683458"/>
    <w:rsid w:val="006834F3"/>
    <w:rsid w:val="0068353E"/>
    <w:rsid w:val="0068356E"/>
    <w:rsid w:val="00683571"/>
    <w:rsid w:val="0068359A"/>
    <w:rsid w:val="006835AE"/>
    <w:rsid w:val="006836F5"/>
    <w:rsid w:val="00683775"/>
    <w:rsid w:val="00683791"/>
    <w:rsid w:val="006837D7"/>
    <w:rsid w:val="0068384E"/>
    <w:rsid w:val="00683850"/>
    <w:rsid w:val="0068392B"/>
    <w:rsid w:val="006839A5"/>
    <w:rsid w:val="006839C4"/>
    <w:rsid w:val="00683A4E"/>
    <w:rsid w:val="00683CF7"/>
    <w:rsid w:val="00683E01"/>
    <w:rsid w:val="00683EA3"/>
    <w:rsid w:val="00683EB4"/>
    <w:rsid w:val="00683F25"/>
    <w:rsid w:val="00683F8F"/>
    <w:rsid w:val="0068404E"/>
    <w:rsid w:val="0068407A"/>
    <w:rsid w:val="006841A3"/>
    <w:rsid w:val="00684366"/>
    <w:rsid w:val="0068441B"/>
    <w:rsid w:val="0068449D"/>
    <w:rsid w:val="006845D0"/>
    <w:rsid w:val="00684637"/>
    <w:rsid w:val="006846A9"/>
    <w:rsid w:val="0068474C"/>
    <w:rsid w:val="00684753"/>
    <w:rsid w:val="006847C0"/>
    <w:rsid w:val="006847CA"/>
    <w:rsid w:val="006847E3"/>
    <w:rsid w:val="006847FF"/>
    <w:rsid w:val="00684847"/>
    <w:rsid w:val="006848C4"/>
    <w:rsid w:val="00684910"/>
    <w:rsid w:val="006849A7"/>
    <w:rsid w:val="006849AC"/>
    <w:rsid w:val="006849F8"/>
    <w:rsid w:val="00684AC1"/>
    <w:rsid w:val="00684BB3"/>
    <w:rsid w:val="00684BCD"/>
    <w:rsid w:val="00684C08"/>
    <w:rsid w:val="00684C69"/>
    <w:rsid w:val="00684C86"/>
    <w:rsid w:val="00684D7B"/>
    <w:rsid w:val="00684D9A"/>
    <w:rsid w:val="00684E88"/>
    <w:rsid w:val="00684EAB"/>
    <w:rsid w:val="00684F11"/>
    <w:rsid w:val="00685089"/>
    <w:rsid w:val="0068508B"/>
    <w:rsid w:val="006850A1"/>
    <w:rsid w:val="00685171"/>
    <w:rsid w:val="006852D1"/>
    <w:rsid w:val="00685367"/>
    <w:rsid w:val="0068539C"/>
    <w:rsid w:val="006853A3"/>
    <w:rsid w:val="00685404"/>
    <w:rsid w:val="0068549F"/>
    <w:rsid w:val="00685516"/>
    <w:rsid w:val="00685548"/>
    <w:rsid w:val="0068556B"/>
    <w:rsid w:val="00685672"/>
    <w:rsid w:val="006856FC"/>
    <w:rsid w:val="0068571D"/>
    <w:rsid w:val="00685762"/>
    <w:rsid w:val="0068582D"/>
    <w:rsid w:val="00685859"/>
    <w:rsid w:val="0068585A"/>
    <w:rsid w:val="00685899"/>
    <w:rsid w:val="006858F7"/>
    <w:rsid w:val="00685993"/>
    <w:rsid w:val="006859B5"/>
    <w:rsid w:val="00685A06"/>
    <w:rsid w:val="00685CDA"/>
    <w:rsid w:val="00685D21"/>
    <w:rsid w:val="00685D26"/>
    <w:rsid w:val="00685D99"/>
    <w:rsid w:val="00685E12"/>
    <w:rsid w:val="00685E31"/>
    <w:rsid w:val="00685E5E"/>
    <w:rsid w:val="00685F18"/>
    <w:rsid w:val="00685F1D"/>
    <w:rsid w:val="00685F5C"/>
    <w:rsid w:val="00686001"/>
    <w:rsid w:val="0068609F"/>
    <w:rsid w:val="006860B6"/>
    <w:rsid w:val="006860B8"/>
    <w:rsid w:val="00686149"/>
    <w:rsid w:val="0068615F"/>
    <w:rsid w:val="006861AE"/>
    <w:rsid w:val="006862D2"/>
    <w:rsid w:val="00686307"/>
    <w:rsid w:val="006863E0"/>
    <w:rsid w:val="006863FD"/>
    <w:rsid w:val="0068642C"/>
    <w:rsid w:val="0068661D"/>
    <w:rsid w:val="006866BD"/>
    <w:rsid w:val="006866D4"/>
    <w:rsid w:val="006867EF"/>
    <w:rsid w:val="00686837"/>
    <w:rsid w:val="006868B0"/>
    <w:rsid w:val="006868C4"/>
    <w:rsid w:val="006869A9"/>
    <w:rsid w:val="006869FE"/>
    <w:rsid w:val="00686A4E"/>
    <w:rsid w:val="00686AC2"/>
    <w:rsid w:val="00686B89"/>
    <w:rsid w:val="00686BD0"/>
    <w:rsid w:val="00686C35"/>
    <w:rsid w:val="00686EA6"/>
    <w:rsid w:val="00686EB0"/>
    <w:rsid w:val="0068708A"/>
    <w:rsid w:val="006870B1"/>
    <w:rsid w:val="0068710A"/>
    <w:rsid w:val="006871A3"/>
    <w:rsid w:val="00687279"/>
    <w:rsid w:val="006872E8"/>
    <w:rsid w:val="00687341"/>
    <w:rsid w:val="00687388"/>
    <w:rsid w:val="006874BA"/>
    <w:rsid w:val="00687522"/>
    <w:rsid w:val="006875C3"/>
    <w:rsid w:val="006875F3"/>
    <w:rsid w:val="006875FA"/>
    <w:rsid w:val="00687695"/>
    <w:rsid w:val="006876EE"/>
    <w:rsid w:val="00687714"/>
    <w:rsid w:val="00687776"/>
    <w:rsid w:val="006877B8"/>
    <w:rsid w:val="00687807"/>
    <w:rsid w:val="006878EE"/>
    <w:rsid w:val="0068794C"/>
    <w:rsid w:val="0068799C"/>
    <w:rsid w:val="00687A91"/>
    <w:rsid w:val="00687B3F"/>
    <w:rsid w:val="00687C20"/>
    <w:rsid w:val="00687C59"/>
    <w:rsid w:val="00687C6F"/>
    <w:rsid w:val="00687C9B"/>
    <w:rsid w:val="00687D30"/>
    <w:rsid w:val="00687E0C"/>
    <w:rsid w:val="00687E18"/>
    <w:rsid w:val="00687F37"/>
    <w:rsid w:val="00690053"/>
    <w:rsid w:val="006902A7"/>
    <w:rsid w:val="0069032E"/>
    <w:rsid w:val="006903A0"/>
    <w:rsid w:val="00690445"/>
    <w:rsid w:val="00690514"/>
    <w:rsid w:val="006905BB"/>
    <w:rsid w:val="0069064F"/>
    <w:rsid w:val="00690679"/>
    <w:rsid w:val="006906EE"/>
    <w:rsid w:val="006906F4"/>
    <w:rsid w:val="00690737"/>
    <w:rsid w:val="0069073A"/>
    <w:rsid w:val="0069089C"/>
    <w:rsid w:val="00690928"/>
    <w:rsid w:val="0069093B"/>
    <w:rsid w:val="0069093D"/>
    <w:rsid w:val="0069099C"/>
    <w:rsid w:val="006909A4"/>
    <w:rsid w:val="006909BA"/>
    <w:rsid w:val="00690A51"/>
    <w:rsid w:val="00690A61"/>
    <w:rsid w:val="00690AE4"/>
    <w:rsid w:val="00690B09"/>
    <w:rsid w:val="00690B81"/>
    <w:rsid w:val="00690B95"/>
    <w:rsid w:val="00690C24"/>
    <w:rsid w:val="00690C5A"/>
    <w:rsid w:val="00690CC0"/>
    <w:rsid w:val="00690CC4"/>
    <w:rsid w:val="00690CDC"/>
    <w:rsid w:val="00690D16"/>
    <w:rsid w:val="00690D3C"/>
    <w:rsid w:val="00690DAE"/>
    <w:rsid w:val="0069110F"/>
    <w:rsid w:val="006911A9"/>
    <w:rsid w:val="006911D0"/>
    <w:rsid w:val="00691224"/>
    <w:rsid w:val="00691241"/>
    <w:rsid w:val="0069135C"/>
    <w:rsid w:val="006913AD"/>
    <w:rsid w:val="006913F9"/>
    <w:rsid w:val="0069146E"/>
    <w:rsid w:val="00691521"/>
    <w:rsid w:val="006915C6"/>
    <w:rsid w:val="00691693"/>
    <w:rsid w:val="00691700"/>
    <w:rsid w:val="00691799"/>
    <w:rsid w:val="006917BF"/>
    <w:rsid w:val="00691908"/>
    <w:rsid w:val="0069190C"/>
    <w:rsid w:val="006919A2"/>
    <w:rsid w:val="006919E4"/>
    <w:rsid w:val="00691A63"/>
    <w:rsid w:val="00691A75"/>
    <w:rsid w:val="00691ABB"/>
    <w:rsid w:val="00691B7C"/>
    <w:rsid w:val="00691C34"/>
    <w:rsid w:val="00691C76"/>
    <w:rsid w:val="00691CC3"/>
    <w:rsid w:val="00691D70"/>
    <w:rsid w:val="00691D82"/>
    <w:rsid w:val="00691E0B"/>
    <w:rsid w:val="00691E79"/>
    <w:rsid w:val="00691E82"/>
    <w:rsid w:val="00691ED6"/>
    <w:rsid w:val="00691F01"/>
    <w:rsid w:val="00691F36"/>
    <w:rsid w:val="00691F87"/>
    <w:rsid w:val="006920F4"/>
    <w:rsid w:val="00692116"/>
    <w:rsid w:val="00692197"/>
    <w:rsid w:val="00692202"/>
    <w:rsid w:val="00692313"/>
    <w:rsid w:val="00692411"/>
    <w:rsid w:val="00692512"/>
    <w:rsid w:val="0069255D"/>
    <w:rsid w:val="006925AA"/>
    <w:rsid w:val="00692695"/>
    <w:rsid w:val="006926B5"/>
    <w:rsid w:val="0069270E"/>
    <w:rsid w:val="00692720"/>
    <w:rsid w:val="00692732"/>
    <w:rsid w:val="006927F4"/>
    <w:rsid w:val="0069293A"/>
    <w:rsid w:val="00692947"/>
    <w:rsid w:val="006929B2"/>
    <w:rsid w:val="006929EC"/>
    <w:rsid w:val="00692A14"/>
    <w:rsid w:val="00692B05"/>
    <w:rsid w:val="00692B0B"/>
    <w:rsid w:val="00692B33"/>
    <w:rsid w:val="00692B95"/>
    <w:rsid w:val="00692C24"/>
    <w:rsid w:val="00692C46"/>
    <w:rsid w:val="00692CBB"/>
    <w:rsid w:val="00692E6D"/>
    <w:rsid w:val="00692E9E"/>
    <w:rsid w:val="00692F01"/>
    <w:rsid w:val="00692F11"/>
    <w:rsid w:val="00692F40"/>
    <w:rsid w:val="00692F5A"/>
    <w:rsid w:val="00693019"/>
    <w:rsid w:val="006931E5"/>
    <w:rsid w:val="00693222"/>
    <w:rsid w:val="006932AC"/>
    <w:rsid w:val="006932DA"/>
    <w:rsid w:val="0069334E"/>
    <w:rsid w:val="00693351"/>
    <w:rsid w:val="0069335D"/>
    <w:rsid w:val="006933BA"/>
    <w:rsid w:val="00693455"/>
    <w:rsid w:val="0069348D"/>
    <w:rsid w:val="0069356A"/>
    <w:rsid w:val="006935BD"/>
    <w:rsid w:val="006935F7"/>
    <w:rsid w:val="006936B0"/>
    <w:rsid w:val="0069376D"/>
    <w:rsid w:val="006937E7"/>
    <w:rsid w:val="006937F2"/>
    <w:rsid w:val="006938A0"/>
    <w:rsid w:val="006938ED"/>
    <w:rsid w:val="0069393A"/>
    <w:rsid w:val="00693A06"/>
    <w:rsid w:val="00693A14"/>
    <w:rsid w:val="00693A3E"/>
    <w:rsid w:val="00693A47"/>
    <w:rsid w:val="00693B39"/>
    <w:rsid w:val="00693B4F"/>
    <w:rsid w:val="00693C90"/>
    <w:rsid w:val="00693D81"/>
    <w:rsid w:val="00693DFB"/>
    <w:rsid w:val="00693F57"/>
    <w:rsid w:val="00693F8B"/>
    <w:rsid w:val="0069401E"/>
    <w:rsid w:val="00694067"/>
    <w:rsid w:val="00694177"/>
    <w:rsid w:val="006941B6"/>
    <w:rsid w:val="00694272"/>
    <w:rsid w:val="006942C0"/>
    <w:rsid w:val="006942C4"/>
    <w:rsid w:val="006942E2"/>
    <w:rsid w:val="00694306"/>
    <w:rsid w:val="0069449B"/>
    <w:rsid w:val="006944B9"/>
    <w:rsid w:val="00694510"/>
    <w:rsid w:val="0069462B"/>
    <w:rsid w:val="006946AC"/>
    <w:rsid w:val="00694705"/>
    <w:rsid w:val="00694735"/>
    <w:rsid w:val="00694753"/>
    <w:rsid w:val="00694764"/>
    <w:rsid w:val="0069489D"/>
    <w:rsid w:val="0069490A"/>
    <w:rsid w:val="00694956"/>
    <w:rsid w:val="006949AF"/>
    <w:rsid w:val="00694A13"/>
    <w:rsid w:val="00694A96"/>
    <w:rsid w:val="00694AE6"/>
    <w:rsid w:val="00694B4B"/>
    <w:rsid w:val="00694D39"/>
    <w:rsid w:val="00694D98"/>
    <w:rsid w:val="00694E0B"/>
    <w:rsid w:val="00694F67"/>
    <w:rsid w:val="00694FA0"/>
    <w:rsid w:val="00694FC8"/>
    <w:rsid w:val="00694FD0"/>
    <w:rsid w:val="00694FEC"/>
    <w:rsid w:val="0069511A"/>
    <w:rsid w:val="006952E2"/>
    <w:rsid w:val="006953CA"/>
    <w:rsid w:val="006953DB"/>
    <w:rsid w:val="0069542D"/>
    <w:rsid w:val="006955B4"/>
    <w:rsid w:val="006955C8"/>
    <w:rsid w:val="006955D3"/>
    <w:rsid w:val="00695623"/>
    <w:rsid w:val="00695682"/>
    <w:rsid w:val="006957ED"/>
    <w:rsid w:val="0069580B"/>
    <w:rsid w:val="0069582D"/>
    <w:rsid w:val="006958AD"/>
    <w:rsid w:val="006958DD"/>
    <w:rsid w:val="0069593A"/>
    <w:rsid w:val="00695981"/>
    <w:rsid w:val="00695988"/>
    <w:rsid w:val="006959C7"/>
    <w:rsid w:val="006959EB"/>
    <w:rsid w:val="00695AB7"/>
    <w:rsid w:val="00695ACA"/>
    <w:rsid w:val="00695B33"/>
    <w:rsid w:val="00695B3F"/>
    <w:rsid w:val="00695B6D"/>
    <w:rsid w:val="00695CAA"/>
    <w:rsid w:val="00695D05"/>
    <w:rsid w:val="00695D50"/>
    <w:rsid w:val="00695D56"/>
    <w:rsid w:val="00695DC0"/>
    <w:rsid w:val="00695E0D"/>
    <w:rsid w:val="00695E5F"/>
    <w:rsid w:val="00695E73"/>
    <w:rsid w:val="00695F92"/>
    <w:rsid w:val="00695FA4"/>
    <w:rsid w:val="006961E0"/>
    <w:rsid w:val="00696347"/>
    <w:rsid w:val="00696439"/>
    <w:rsid w:val="0069646A"/>
    <w:rsid w:val="00696474"/>
    <w:rsid w:val="006965E1"/>
    <w:rsid w:val="006966E2"/>
    <w:rsid w:val="006966EC"/>
    <w:rsid w:val="006966FE"/>
    <w:rsid w:val="00696775"/>
    <w:rsid w:val="00696854"/>
    <w:rsid w:val="0069692E"/>
    <w:rsid w:val="00696A30"/>
    <w:rsid w:val="00696A3A"/>
    <w:rsid w:val="00696B26"/>
    <w:rsid w:val="00696BF2"/>
    <w:rsid w:val="00696BFC"/>
    <w:rsid w:val="00696E96"/>
    <w:rsid w:val="00696F1E"/>
    <w:rsid w:val="00696FF7"/>
    <w:rsid w:val="00697007"/>
    <w:rsid w:val="00697021"/>
    <w:rsid w:val="00697035"/>
    <w:rsid w:val="00697182"/>
    <w:rsid w:val="00697210"/>
    <w:rsid w:val="00697267"/>
    <w:rsid w:val="006972A1"/>
    <w:rsid w:val="006972BE"/>
    <w:rsid w:val="00697344"/>
    <w:rsid w:val="0069736D"/>
    <w:rsid w:val="0069739D"/>
    <w:rsid w:val="006973AE"/>
    <w:rsid w:val="006974BE"/>
    <w:rsid w:val="00697564"/>
    <w:rsid w:val="00697565"/>
    <w:rsid w:val="006975A9"/>
    <w:rsid w:val="006975C5"/>
    <w:rsid w:val="0069775C"/>
    <w:rsid w:val="0069779F"/>
    <w:rsid w:val="006978AB"/>
    <w:rsid w:val="00697942"/>
    <w:rsid w:val="00697A5A"/>
    <w:rsid w:val="00697A6F"/>
    <w:rsid w:val="00697BFF"/>
    <w:rsid w:val="00697C13"/>
    <w:rsid w:val="00697C39"/>
    <w:rsid w:val="00697C6B"/>
    <w:rsid w:val="00697CA7"/>
    <w:rsid w:val="00697DF6"/>
    <w:rsid w:val="00697DF7"/>
    <w:rsid w:val="00697E65"/>
    <w:rsid w:val="00697E79"/>
    <w:rsid w:val="00697EB2"/>
    <w:rsid w:val="00697EDB"/>
    <w:rsid w:val="00697F1E"/>
    <w:rsid w:val="006A0094"/>
    <w:rsid w:val="006A009A"/>
    <w:rsid w:val="006A00E1"/>
    <w:rsid w:val="006A0173"/>
    <w:rsid w:val="006A0197"/>
    <w:rsid w:val="006A01B6"/>
    <w:rsid w:val="006A020C"/>
    <w:rsid w:val="006A0225"/>
    <w:rsid w:val="006A02E6"/>
    <w:rsid w:val="006A02F2"/>
    <w:rsid w:val="006A03F7"/>
    <w:rsid w:val="006A04B5"/>
    <w:rsid w:val="006A04C6"/>
    <w:rsid w:val="006A0545"/>
    <w:rsid w:val="006A0553"/>
    <w:rsid w:val="006A0581"/>
    <w:rsid w:val="006A05D9"/>
    <w:rsid w:val="006A0606"/>
    <w:rsid w:val="006A060F"/>
    <w:rsid w:val="006A0667"/>
    <w:rsid w:val="006A0687"/>
    <w:rsid w:val="006A06A4"/>
    <w:rsid w:val="006A0717"/>
    <w:rsid w:val="006A078C"/>
    <w:rsid w:val="006A0799"/>
    <w:rsid w:val="006A080D"/>
    <w:rsid w:val="006A081A"/>
    <w:rsid w:val="006A08C0"/>
    <w:rsid w:val="006A08C5"/>
    <w:rsid w:val="006A08FC"/>
    <w:rsid w:val="006A094B"/>
    <w:rsid w:val="006A099F"/>
    <w:rsid w:val="006A09C3"/>
    <w:rsid w:val="006A0A2D"/>
    <w:rsid w:val="006A0A2F"/>
    <w:rsid w:val="006A0ACA"/>
    <w:rsid w:val="006A0BB0"/>
    <w:rsid w:val="006A0BDD"/>
    <w:rsid w:val="006A0CD2"/>
    <w:rsid w:val="006A0D1F"/>
    <w:rsid w:val="006A0D92"/>
    <w:rsid w:val="006A0DB4"/>
    <w:rsid w:val="006A0DDF"/>
    <w:rsid w:val="006A0E39"/>
    <w:rsid w:val="006A0ECB"/>
    <w:rsid w:val="006A0F0E"/>
    <w:rsid w:val="006A0F63"/>
    <w:rsid w:val="006A0FAA"/>
    <w:rsid w:val="006A0FCE"/>
    <w:rsid w:val="006A10E3"/>
    <w:rsid w:val="006A111C"/>
    <w:rsid w:val="006A1277"/>
    <w:rsid w:val="006A137D"/>
    <w:rsid w:val="006A1414"/>
    <w:rsid w:val="006A14B0"/>
    <w:rsid w:val="006A1507"/>
    <w:rsid w:val="006A151F"/>
    <w:rsid w:val="006A155E"/>
    <w:rsid w:val="006A162F"/>
    <w:rsid w:val="006A16E3"/>
    <w:rsid w:val="006A175E"/>
    <w:rsid w:val="006A196D"/>
    <w:rsid w:val="006A1978"/>
    <w:rsid w:val="006A1982"/>
    <w:rsid w:val="006A19A1"/>
    <w:rsid w:val="006A19DC"/>
    <w:rsid w:val="006A1A21"/>
    <w:rsid w:val="006A1C62"/>
    <w:rsid w:val="006A1C76"/>
    <w:rsid w:val="006A1D27"/>
    <w:rsid w:val="006A1D79"/>
    <w:rsid w:val="006A1DF3"/>
    <w:rsid w:val="006A1E91"/>
    <w:rsid w:val="006A1F3A"/>
    <w:rsid w:val="006A1F98"/>
    <w:rsid w:val="006A1FA3"/>
    <w:rsid w:val="006A2013"/>
    <w:rsid w:val="006A203E"/>
    <w:rsid w:val="006A2040"/>
    <w:rsid w:val="006A2129"/>
    <w:rsid w:val="006A2184"/>
    <w:rsid w:val="006A21A4"/>
    <w:rsid w:val="006A22A9"/>
    <w:rsid w:val="006A2310"/>
    <w:rsid w:val="006A234C"/>
    <w:rsid w:val="006A23C0"/>
    <w:rsid w:val="006A23ED"/>
    <w:rsid w:val="006A240B"/>
    <w:rsid w:val="006A24C7"/>
    <w:rsid w:val="006A24E6"/>
    <w:rsid w:val="006A2572"/>
    <w:rsid w:val="006A25AF"/>
    <w:rsid w:val="006A2645"/>
    <w:rsid w:val="006A2706"/>
    <w:rsid w:val="006A2898"/>
    <w:rsid w:val="006A292F"/>
    <w:rsid w:val="006A2B06"/>
    <w:rsid w:val="006A2B14"/>
    <w:rsid w:val="006A2B7C"/>
    <w:rsid w:val="006A2C1B"/>
    <w:rsid w:val="006A2C24"/>
    <w:rsid w:val="006A2DDD"/>
    <w:rsid w:val="006A2E05"/>
    <w:rsid w:val="006A2E24"/>
    <w:rsid w:val="006A2E63"/>
    <w:rsid w:val="006A2F16"/>
    <w:rsid w:val="006A30BC"/>
    <w:rsid w:val="006A314D"/>
    <w:rsid w:val="006A3293"/>
    <w:rsid w:val="006A3347"/>
    <w:rsid w:val="006A336E"/>
    <w:rsid w:val="006A3413"/>
    <w:rsid w:val="006A342E"/>
    <w:rsid w:val="006A346E"/>
    <w:rsid w:val="006A34AE"/>
    <w:rsid w:val="006A34CD"/>
    <w:rsid w:val="006A3515"/>
    <w:rsid w:val="006A351E"/>
    <w:rsid w:val="006A3828"/>
    <w:rsid w:val="006A383D"/>
    <w:rsid w:val="006A3883"/>
    <w:rsid w:val="006A3936"/>
    <w:rsid w:val="006A396F"/>
    <w:rsid w:val="006A3987"/>
    <w:rsid w:val="006A3AC9"/>
    <w:rsid w:val="006A3AED"/>
    <w:rsid w:val="006A3B42"/>
    <w:rsid w:val="006A3B54"/>
    <w:rsid w:val="006A3BCC"/>
    <w:rsid w:val="006A3C57"/>
    <w:rsid w:val="006A3C72"/>
    <w:rsid w:val="006A3EDA"/>
    <w:rsid w:val="006A4026"/>
    <w:rsid w:val="006A4070"/>
    <w:rsid w:val="006A40B4"/>
    <w:rsid w:val="006A414C"/>
    <w:rsid w:val="006A4151"/>
    <w:rsid w:val="006A420A"/>
    <w:rsid w:val="006A4210"/>
    <w:rsid w:val="006A4309"/>
    <w:rsid w:val="006A43D1"/>
    <w:rsid w:val="006A43EF"/>
    <w:rsid w:val="006A43F9"/>
    <w:rsid w:val="006A44D8"/>
    <w:rsid w:val="006A44F7"/>
    <w:rsid w:val="006A44FB"/>
    <w:rsid w:val="006A4501"/>
    <w:rsid w:val="006A4519"/>
    <w:rsid w:val="006A45A2"/>
    <w:rsid w:val="006A4708"/>
    <w:rsid w:val="006A4736"/>
    <w:rsid w:val="006A4759"/>
    <w:rsid w:val="006A4778"/>
    <w:rsid w:val="006A47AB"/>
    <w:rsid w:val="006A47B6"/>
    <w:rsid w:val="006A4830"/>
    <w:rsid w:val="006A497B"/>
    <w:rsid w:val="006A49EB"/>
    <w:rsid w:val="006A4A08"/>
    <w:rsid w:val="006A4A6F"/>
    <w:rsid w:val="006A4A78"/>
    <w:rsid w:val="006A4AE8"/>
    <w:rsid w:val="006A4B9F"/>
    <w:rsid w:val="006A4BE5"/>
    <w:rsid w:val="006A4D6A"/>
    <w:rsid w:val="006A4EA5"/>
    <w:rsid w:val="006A4EDA"/>
    <w:rsid w:val="006A4EFF"/>
    <w:rsid w:val="006A4FD2"/>
    <w:rsid w:val="006A5058"/>
    <w:rsid w:val="006A5106"/>
    <w:rsid w:val="006A5228"/>
    <w:rsid w:val="006A5235"/>
    <w:rsid w:val="006A52CD"/>
    <w:rsid w:val="006A53B2"/>
    <w:rsid w:val="006A53D8"/>
    <w:rsid w:val="006A53F9"/>
    <w:rsid w:val="006A5483"/>
    <w:rsid w:val="006A56AD"/>
    <w:rsid w:val="006A5760"/>
    <w:rsid w:val="006A583C"/>
    <w:rsid w:val="006A5870"/>
    <w:rsid w:val="006A5888"/>
    <w:rsid w:val="006A5906"/>
    <w:rsid w:val="006A59AF"/>
    <w:rsid w:val="006A5A4D"/>
    <w:rsid w:val="006A5ADB"/>
    <w:rsid w:val="006A5AF9"/>
    <w:rsid w:val="006A5B00"/>
    <w:rsid w:val="006A5B04"/>
    <w:rsid w:val="006A5B94"/>
    <w:rsid w:val="006A5DD1"/>
    <w:rsid w:val="006A5E12"/>
    <w:rsid w:val="006A5E18"/>
    <w:rsid w:val="006A5E67"/>
    <w:rsid w:val="006A5EAB"/>
    <w:rsid w:val="006A5EBF"/>
    <w:rsid w:val="006A6028"/>
    <w:rsid w:val="006A6067"/>
    <w:rsid w:val="006A60DD"/>
    <w:rsid w:val="006A6135"/>
    <w:rsid w:val="006A6207"/>
    <w:rsid w:val="006A624A"/>
    <w:rsid w:val="006A6288"/>
    <w:rsid w:val="006A6315"/>
    <w:rsid w:val="006A6429"/>
    <w:rsid w:val="006A6682"/>
    <w:rsid w:val="006A672A"/>
    <w:rsid w:val="006A6783"/>
    <w:rsid w:val="006A6832"/>
    <w:rsid w:val="006A685A"/>
    <w:rsid w:val="006A6929"/>
    <w:rsid w:val="006A6941"/>
    <w:rsid w:val="006A697A"/>
    <w:rsid w:val="006A6A58"/>
    <w:rsid w:val="006A6AF9"/>
    <w:rsid w:val="006A6B03"/>
    <w:rsid w:val="006A6B9F"/>
    <w:rsid w:val="006A6BB4"/>
    <w:rsid w:val="006A6BE9"/>
    <w:rsid w:val="006A6C29"/>
    <w:rsid w:val="006A6CA3"/>
    <w:rsid w:val="006A6D15"/>
    <w:rsid w:val="006A6DD4"/>
    <w:rsid w:val="006A7005"/>
    <w:rsid w:val="006A7021"/>
    <w:rsid w:val="006A71CD"/>
    <w:rsid w:val="006A7245"/>
    <w:rsid w:val="006A72F2"/>
    <w:rsid w:val="006A7497"/>
    <w:rsid w:val="006A7539"/>
    <w:rsid w:val="006A75C8"/>
    <w:rsid w:val="006A7625"/>
    <w:rsid w:val="006A7635"/>
    <w:rsid w:val="006A77A9"/>
    <w:rsid w:val="006A77EF"/>
    <w:rsid w:val="006A7817"/>
    <w:rsid w:val="006A7874"/>
    <w:rsid w:val="006A78E4"/>
    <w:rsid w:val="006A7934"/>
    <w:rsid w:val="006A7969"/>
    <w:rsid w:val="006A7B17"/>
    <w:rsid w:val="006A7B72"/>
    <w:rsid w:val="006A7BD8"/>
    <w:rsid w:val="006A7C8A"/>
    <w:rsid w:val="006A7D65"/>
    <w:rsid w:val="006A7E28"/>
    <w:rsid w:val="006A7EA4"/>
    <w:rsid w:val="006A7F6A"/>
    <w:rsid w:val="006A7FEF"/>
    <w:rsid w:val="006B003A"/>
    <w:rsid w:val="006B0094"/>
    <w:rsid w:val="006B015E"/>
    <w:rsid w:val="006B02BE"/>
    <w:rsid w:val="006B02FD"/>
    <w:rsid w:val="006B0325"/>
    <w:rsid w:val="006B035E"/>
    <w:rsid w:val="006B03F1"/>
    <w:rsid w:val="006B042C"/>
    <w:rsid w:val="006B0436"/>
    <w:rsid w:val="006B04C1"/>
    <w:rsid w:val="006B0544"/>
    <w:rsid w:val="006B056A"/>
    <w:rsid w:val="006B0692"/>
    <w:rsid w:val="006B070D"/>
    <w:rsid w:val="006B076D"/>
    <w:rsid w:val="006B0772"/>
    <w:rsid w:val="006B08CC"/>
    <w:rsid w:val="006B08F4"/>
    <w:rsid w:val="006B090A"/>
    <w:rsid w:val="006B0988"/>
    <w:rsid w:val="006B0B12"/>
    <w:rsid w:val="006B0BA5"/>
    <w:rsid w:val="006B0BDD"/>
    <w:rsid w:val="006B0C20"/>
    <w:rsid w:val="006B0C98"/>
    <w:rsid w:val="006B0CBD"/>
    <w:rsid w:val="006B0D08"/>
    <w:rsid w:val="006B0DBD"/>
    <w:rsid w:val="006B0E16"/>
    <w:rsid w:val="006B0E23"/>
    <w:rsid w:val="006B0E5B"/>
    <w:rsid w:val="006B10CB"/>
    <w:rsid w:val="006B10E3"/>
    <w:rsid w:val="006B10E9"/>
    <w:rsid w:val="006B1153"/>
    <w:rsid w:val="006B1166"/>
    <w:rsid w:val="006B11E1"/>
    <w:rsid w:val="006B1423"/>
    <w:rsid w:val="006B1424"/>
    <w:rsid w:val="006B144C"/>
    <w:rsid w:val="006B145E"/>
    <w:rsid w:val="006B146B"/>
    <w:rsid w:val="006B1474"/>
    <w:rsid w:val="006B14A5"/>
    <w:rsid w:val="006B1529"/>
    <w:rsid w:val="006B1653"/>
    <w:rsid w:val="006B1738"/>
    <w:rsid w:val="006B1760"/>
    <w:rsid w:val="006B17AA"/>
    <w:rsid w:val="006B1962"/>
    <w:rsid w:val="006B19B2"/>
    <w:rsid w:val="006B19BB"/>
    <w:rsid w:val="006B19C7"/>
    <w:rsid w:val="006B1A08"/>
    <w:rsid w:val="006B1A92"/>
    <w:rsid w:val="006B1AE9"/>
    <w:rsid w:val="006B1B0C"/>
    <w:rsid w:val="006B1B23"/>
    <w:rsid w:val="006B1B57"/>
    <w:rsid w:val="006B1C58"/>
    <w:rsid w:val="006B1C60"/>
    <w:rsid w:val="006B1CBA"/>
    <w:rsid w:val="006B1D1B"/>
    <w:rsid w:val="006B1D23"/>
    <w:rsid w:val="006B1D53"/>
    <w:rsid w:val="006B1D5E"/>
    <w:rsid w:val="006B1DC8"/>
    <w:rsid w:val="006B1E2B"/>
    <w:rsid w:val="006B1E7E"/>
    <w:rsid w:val="006B1EEA"/>
    <w:rsid w:val="006B1F51"/>
    <w:rsid w:val="006B1FFE"/>
    <w:rsid w:val="006B2042"/>
    <w:rsid w:val="006B208D"/>
    <w:rsid w:val="006B20E8"/>
    <w:rsid w:val="006B2136"/>
    <w:rsid w:val="006B225F"/>
    <w:rsid w:val="006B22DB"/>
    <w:rsid w:val="006B23D3"/>
    <w:rsid w:val="006B23DB"/>
    <w:rsid w:val="006B2464"/>
    <w:rsid w:val="006B24BC"/>
    <w:rsid w:val="006B2534"/>
    <w:rsid w:val="006B255C"/>
    <w:rsid w:val="006B25F2"/>
    <w:rsid w:val="006B26B7"/>
    <w:rsid w:val="006B26EB"/>
    <w:rsid w:val="006B2707"/>
    <w:rsid w:val="006B278F"/>
    <w:rsid w:val="006B27CE"/>
    <w:rsid w:val="006B28AD"/>
    <w:rsid w:val="006B291B"/>
    <w:rsid w:val="006B29D8"/>
    <w:rsid w:val="006B2A53"/>
    <w:rsid w:val="006B2B1B"/>
    <w:rsid w:val="006B2B32"/>
    <w:rsid w:val="006B2E2D"/>
    <w:rsid w:val="006B2E70"/>
    <w:rsid w:val="006B2EBA"/>
    <w:rsid w:val="006B2FAF"/>
    <w:rsid w:val="006B2FB1"/>
    <w:rsid w:val="006B3078"/>
    <w:rsid w:val="006B3108"/>
    <w:rsid w:val="006B3277"/>
    <w:rsid w:val="006B3299"/>
    <w:rsid w:val="006B32BA"/>
    <w:rsid w:val="006B3362"/>
    <w:rsid w:val="006B3389"/>
    <w:rsid w:val="006B33A6"/>
    <w:rsid w:val="006B34BA"/>
    <w:rsid w:val="006B34E0"/>
    <w:rsid w:val="006B34FB"/>
    <w:rsid w:val="006B356C"/>
    <w:rsid w:val="006B3627"/>
    <w:rsid w:val="006B36AB"/>
    <w:rsid w:val="006B37DA"/>
    <w:rsid w:val="006B3893"/>
    <w:rsid w:val="006B3B09"/>
    <w:rsid w:val="006B3B8D"/>
    <w:rsid w:val="006B3C92"/>
    <w:rsid w:val="006B3D51"/>
    <w:rsid w:val="006B3DAF"/>
    <w:rsid w:val="006B3E7A"/>
    <w:rsid w:val="006B3EA7"/>
    <w:rsid w:val="006B3FB0"/>
    <w:rsid w:val="006B3FF5"/>
    <w:rsid w:val="006B403D"/>
    <w:rsid w:val="006B40AE"/>
    <w:rsid w:val="006B40B5"/>
    <w:rsid w:val="006B40C7"/>
    <w:rsid w:val="006B4206"/>
    <w:rsid w:val="006B420B"/>
    <w:rsid w:val="006B420F"/>
    <w:rsid w:val="006B438A"/>
    <w:rsid w:val="006B4436"/>
    <w:rsid w:val="006B445E"/>
    <w:rsid w:val="006B4499"/>
    <w:rsid w:val="006B4579"/>
    <w:rsid w:val="006B45E0"/>
    <w:rsid w:val="006B469A"/>
    <w:rsid w:val="006B46E2"/>
    <w:rsid w:val="006B46F5"/>
    <w:rsid w:val="006B4723"/>
    <w:rsid w:val="006B480E"/>
    <w:rsid w:val="006B4A23"/>
    <w:rsid w:val="006B4B19"/>
    <w:rsid w:val="006B4B4A"/>
    <w:rsid w:val="006B4B53"/>
    <w:rsid w:val="006B4C7F"/>
    <w:rsid w:val="006B4C87"/>
    <w:rsid w:val="006B4D59"/>
    <w:rsid w:val="006B4EB8"/>
    <w:rsid w:val="006B4EBC"/>
    <w:rsid w:val="006B4EDA"/>
    <w:rsid w:val="006B4EE1"/>
    <w:rsid w:val="006B4F6B"/>
    <w:rsid w:val="006B4FA5"/>
    <w:rsid w:val="006B5084"/>
    <w:rsid w:val="006B519D"/>
    <w:rsid w:val="006B51A5"/>
    <w:rsid w:val="006B5214"/>
    <w:rsid w:val="006B522E"/>
    <w:rsid w:val="006B529F"/>
    <w:rsid w:val="006B5325"/>
    <w:rsid w:val="006B543E"/>
    <w:rsid w:val="006B5461"/>
    <w:rsid w:val="006B548E"/>
    <w:rsid w:val="006B553C"/>
    <w:rsid w:val="006B5636"/>
    <w:rsid w:val="006B56BE"/>
    <w:rsid w:val="006B56CD"/>
    <w:rsid w:val="006B570E"/>
    <w:rsid w:val="006B57BA"/>
    <w:rsid w:val="006B58C3"/>
    <w:rsid w:val="006B5906"/>
    <w:rsid w:val="006B5AF9"/>
    <w:rsid w:val="006B5B69"/>
    <w:rsid w:val="006B5B6C"/>
    <w:rsid w:val="006B5B70"/>
    <w:rsid w:val="006B5C12"/>
    <w:rsid w:val="006B5CB1"/>
    <w:rsid w:val="006B5CC8"/>
    <w:rsid w:val="006B5CD2"/>
    <w:rsid w:val="006B5D21"/>
    <w:rsid w:val="006B5DA6"/>
    <w:rsid w:val="006B5DC2"/>
    <w:rsid w:val="006B5E43"/>
    <w:rsid w:val="006B5E87"/>
    <w:rsid w:val="006B5EA4"/>
    <w:rsid w:val="006B604F"/>
    <w:rsid w:val="006B605E"/>
    <w:rsid w:val="006B6137"/>
    <w:rsid w:val="006B61C2"/>
    <w:rsid w:val="006B6224"/>
    <w:rsid w:val="006B6283"/>
    <w:rsid w:val="006B635A"/>
    <w:rsid w:val="006B6429"/>
    <w:rsid w:val="006B6437"/>
    <w:rsid w:val="006B6438"/>
    <w:rsid w:val="006B6630"/>
    <w:rsid w:val="006B66A1"/>
    <w:rsid w:val="006B6769"/>
    <w:rsid w:val="006B67D2"/>
    <w:rsid w:val="006B686F"/>
    <w:rsid w:val="006B68D4"/>
    <w:rsid w:val="006B6B08"/>
    <w:rsid w:val="006B6B7A"/>
    <w:rsid w:val="006B6BC0"/>
    <w:rsid w:val="006B6BFC"/>
    <w:rsid w:val="006B6CCC"/>
    <w:rsid w:val="006B6CDE"/>
    <w:rsid w:val="006B6D9F"/>
    <w:rsid w:val="006B6DCB"/>
    <w:rsid w:val="006B6E45"/>
    <w:rsid w:val="006B6EA5"/>
    <w:rsid w:val="006B6EB2"/>
    <w:rsid w:val="006B6EE6"/>
    <w:rsid w:val="006B6EEF"/>
    <w:rsid w:val="006B6F23"/>
    <w:rsid w:val="006B7054"/>
    <w:rsid w:val="006B705F"/>
    <w:rsid w:val="006B70DC"/>
    <w:rsid w:val="006B713C"/>
    <w:rsid w:val="006B7225"/>
    <w:rsid w:val="006B7385"/>
    <w:rsid w:val="006B75E2"/>
    <w:rsid w:val="006B7639"/>
    <w:rsid w:val="006B7641"/>
    <w:rsid w:val="006B774B"/>
    <w:rsid w:val="006B7780"/>
    <w:rsid w:val="006B77B7"/>
    <w:rsid w:val="006B7861"/>
    <w:rsid w:val="006B7931"/>
    <w:rsid w:val="006B799D"/>
    <w:rsid w:val="006B79AB"/>
    <w:rsid w:val="006B79D2"/>
    <w:rsid w:val="006B7A75"/>
    <w:rsid w:val="006B7A94"/>
    <w:rsid w:val="006B7AE2"/>
    <w:rsid w:val="006B7B36"/>
    <w:rsid w:val="006B7C24"/>
    <w:rsid w:val="006B7D40"/>
    <w:rsid w:val="006B7D44"/>
    <w:rsid w:val="006B7D64"/>
    <w:rsid w:val="006B7DC3"/>
    <w:rsid w:val="006B7E0A"/>
    <w:rsid w:val="006B7E4E"/>
    <w:rsid w:val="006B7E73"/>
    <w:rsid w:val="006B7F72"/>
    <w:rsid w:val="006B7FAA"/>
    <w:rsid w:val="006C009F"/>
    <w:rsid w:val="006C00A8"/>
    <w:rsid w:val="006C00FE"/>
    <w:rsid w:val="006C025B"/>
    <w:rsid w:val="006C0350"/>
    <w:rsid w:val="006C046E"/>
    <w:rsid w:val="006C04A5"/>
    <w:rsid w:val="006C04B7"/>
    <w:rsid w:val="006C0537"/>
    <w:rsid w:val="006C05D7"/>
    <w:rsid w:val="006C0621"/>
    <w:rsid w:val="006C0622"/>
    <w:rsid w:val="006C0640"/>
    <w:rsid w:val="006C06AA"/>
    <w:rsid w:val="006C0790"/>
    <w:rsid w:val="006C0854"/>
    <w:rsid w:val="006C092C"/>
    <w:rsid w:val="006C0954"/>
    <w:rsid w:val="006C095C"/>
    <w:rsid w:val="006C0B66"/>
    <w:rsid w:val="006C0C01"/>
    <w:rsid w:val="006C0C72"/>
    <w:rsid w:val="006C0C9A"/>
    <w:rsid w:val="006C0CAA"/>
    <w:rsid w:val="006C0DD6"/>
    <w:rsid w:val="006C0E4C"/>
    <w:rsid w:val="006C0E5B"/>
    <w:rsid w:val="006C0FAC"/>
    <w:rsid w:val="006C0FB2"/>
    <w:rsid w:val="006C10F7"/>
    <w:rsid w:val="006C1116"/>
    <w:rsid w:val="006C1122"/>
    <w:rsid w:val="006C117E"/>
    <w:rsid w:val="006C11DB"/>
    <w:rsid w:val="006C11FA"/>
    <w:rsid w:val="006C120F"/>
    <w:rsid w:val="006C1294"/>
    <w:rsid w:val="006C12AE"/>
    <w:rsid w:val="006C1347"/>
    <w:rsid w:val="006C1380"/>
    <w:rsid w:val="006C156B"/>
    <w:rsid w:val="006C157F"/>
    <w:rsid w:val="006C19C7"/>
    <w:rsid w:val="006C19ED"/>
    <w:rsid w:val="006C19EE"/>
    <w:rsid w:val="006C1AD6"/>
    <w:rsid w:val="006C1B47"/>
    <w:rsid w:val="006C1C07"/>
    <w:rsid w:val="006C1CAA"/>
    <w:rsid w:val="006C1CF4"/>
    <w:rsid w:val="006C1E70"/>
    <w:rsid w:val="006C1ED3"/>
    <w:rsid w:val="006C1EE5"/>
    <w:rsid w:val="006C1F07"/>
    <w:rsid w:val="006C1FD8"/>
    <w:rsid w:val="006C2044"/>
    <w:rsid w:val="006C2098"/>
    <w:rsid w:val="006C2106"/>
    <w:rsid w:val="006C2231"/>
    <w:rsid w:val="006C236C"/>
    <w:rsid w:val="006C2410"/>
    <w:rsid w:val="006C2480"/>
    <w:rsid w:val="006C2483"/>
    <w:rsid w:val="006C24E1"/>
    <w:rsid w:val="006C253D"/>
    <w:rsid w:val="006C2617"/>
    <w:rsid w:val="006C2623"/>
    <w:rsid w:val="006C264C"/>
    <w:rsid w:val="006C265E"/>
    <w:rsid w:val="006C268D"/>
    <w:rsid w:val="006C26D0"/>
    <w:rsid w:val="006C2805"/>
    <w:rsid w:val="006C2862"/>
    <w:rsid w:val="006C2876"/>
    <w:rsid w:val="006C2938"/>
    <w:rsid w:val="006C29D9"/>
    <w:rsid w:val="006C29F2"/>
    <w:rsid w:val="006C2A48"/>
    <w:rsid w:val="006C2A8B"/>
    <w:rsid w:val="006C2ABD"/>
    <w:rsid w:val="006C2B66"/>
    <w:rsid w:val="006C2C89"/>
    <w:rsid w:val="006C2CA9"/>
    <w:rsid w:val="006C2CF9"/>
    <w:rsid w:val="006C2D55"/>
    <w:rsid w:val="006C2DDD"/>
    <w:rsid w:val="006C2E0B"/>
    <w:rsid w:val="006C2E79"/>
    <w:rsid w:val="006C2EDB"/>
    <w:rsid w:val="006C2F67"/>
    <w:rsid w:val="006C3025"/>
    <w:rsid w:val="006C302D"/>
    <w:rsid w:val="006C3095"/>
    <w:rsid w:val="006C31D4"/>
    <w:rsid w:val="006C328F"/>
    <w:rsid w:val="006C3351"/>
    <w:rsid w:val="006C33F0"/>
    <w:rsid w:val="006C34D3"/>
    <w:rsid w:val="006C34FB"/>
    <w:rsid w:val="006C352E"/>
    <w:rsid w:val="006C363C"/>
    <w:rsid w:val="006C365B"/>
    <w:rsid w:val="006C36E7"/>
    <w:rsid w:val="006C3724"/>
    <w:rsid w:val="006C374E"/>
    <w:rsid w:val="006C3884"/>
    <w:rsid w:val="006C394B"/>
    <w:rsid w:val="006C39A3"/>
    <w:rsid w:val="006C3A0E"/>
    <w:rsid w:val="006C3A11"/>
    <w:rsid w:val="006C3B18"/>
    <w:rsid w:val="006C3D30"/>
    <w:rsid w:val="006C3DDA"/>
    <w:rsid w:val="006C3F9C"/>
    <w:rsid w:val="006C4077"/>
    <w:rsid w:val="006C4097"/>
    <w:rsid w:val="006C40AA"/>
    <w:rsid w:val="006C40B1"/>
    <w:rsid w:val="006C422B"/>
    <w:rsid w:val="006C4268"/>
    <w:rsid w:val="006C4290"/>
    <w:rsid w:val="006C4296"/>
    <w:rsid w:val="006C430D"/>
    <w:rsid w:val="006C435C"/>
    <w:rsid w:val="006C437B"/>
    <w:rsid w:val="006C43BD"/>
    <w:rsid w:val="006C4464"/>
    <w:rsid w:val="006C449E"/>
    <w:rsid w:val="006C44ED"/>
    <w:rsid w:val="006C4613"/>
    <w:rsid w:val="006C46EC"/>
    <w:rsid w:val="006C47D3"/>
    <w:rsid w:val="006C47D4"/>
    <w:rsid w:val="006C48D4"/>
    <w:rsid w:val="006C48F7"/>
    <w:rsid w:val="006C4907"/>
    <w:rsid w:val="006C493D"/>
    <w:rsid w:val="006C4985"/>
    <w:rsid w:val="006C4990"/>
    <w:rsid w:val="006C4A16"/>
    <w:rsid w:val="006C4AFF"/>
    <w:rsid w:val="006C4BB7"/>
    <w:rsid w:val="006C4C7A"/>
    <w:rsid w:val="006C4CCD"/>
    <w:rsid w:val="006C4EF2"/>
    <w:rsid w:val="006C4F32"/>
    <w:rsid w:val="006C4F64"/>
    <w:rsid w:val="006C4F7B"/>
    <w:rsid w:val="006C4FA4"/>
    <w:rsid w:val="006C4FB8"/>
    <w:rsid w:val="006C501E"/>
    <w:rsid w:val="006C5034"/>
    <w:rsid w:val="006C507C"/>
    <w:rsid w:val="006C512E"/>
    <w:rsid w:val="006C51A8"/>
    <w:rsid w:val="006C524F"/>
    <w:rsid w:val="006C531C"/>
    <w:rsid w:val="006C536F"/>
    <w:rsid w:val="006C53E9"/>
    <w:rsid w:val="006C54B9"/>
    <w:rsid w:val="006C54BB"/>
    <w:rsid w:val="006C54ED"/>
    <w:rsid w:val="006C5584"/>
    <w:rsid w:val="006C564B"/>
    <w:rsid w:val="006C56A7"/>
    <w:rsid w:val="006C5810"/>
    <w:rsid w:val="006C596E"/>
    <w:rsid w:val="006C5A35"/>
    <w:rsid w:val="006C5AAB"/>
    <w:rsid w:val="006C5B1F"/>
    <w:rsid w:val="006C5B54"/>
    <w:rsid w:val="006C5BBF"/>
    <w:rsid w:val="006C5BEF"/>
    <w:rsid w:val="006C5CE5"/>
    <w:rsid w:val="006C5DDD"/>
    <w:rsid w:val="006C5E6F"/>
    <w:rsid w:val="006C6025"/>
    <w:rsid w:val="006C6040"/>
    <w:rsid w:val="006C6097"/>
    <w:rsid w:val="006C60FB"/>
    <w:rsid w:val="006C62A3"/>
    <w:rsid w:val="006C62DF"/>
    <w:rsid w:val="006C62E1"/>
    <w:rsid w:val="006C62F5"/>
    <w:rsid w:val="006C645A"/>
    <w:rsid w:val="006C64F6"/>
    <w:rsid w:val="006C66E9"/>
    <w:rsid w:val="006C6799"/>
    <w:rsid w:val="006C67E8"/>
    <w:rsid w:val="006C6875"/>
    <w:rsid w:val="006C6901"/>
    <w:rsid w:val="006C695A"/>
    <w:rsid w:val="006C69B5"/>
    <w:rsid w:val="006C69C7"/>
    <w:rsid w:val="006C69EB"/>
    <w:rsid w:val="006C6A26"/>
    <w:rsid w:val="006C6A54"/>
    <w:rsid w:val="006C6AED"/>
    <w:rsid w:val="006C6B45"/>
    <w:rsid w:val="006C6B8D"/>
    <w:rsid w:val="006C6BC2"/>
    <w:rsid w:val="006C6C35"/>
    <w:rsid w:val="006C6C75"/>
    <w:rsid w:val="006C6D55"/>
    <w:rsid w:val="006C6D63"/>
    <w:rsid w:val="006C6D90"/>
    <w:rsid w:val="006C6E42"/>
    <w:rsid w:val="006C6EA0"/>
    <w:rsid w:val="006C6ED7"/>
    <w:rsid w:val="006C6EE3"/>
    <w:rsid w:val="006C6F37"/>
    <w:rsid w:val="006C6FF8"/>
    <w:rsid w:val="006C70B0"/>
    <w:rsid w:val="006C7170"/>
    <w:rsid w:val="006C71CB"/>
    <w:rsid w:val="006C7204"/>
    <w:rsid w:val="006C7206"/>
    <w:rsid w:val="006C7283"/>
    <w:rsid w:val="006C728F"/>
    <w:rsid w:val="006C7389"/>
    <w:rsid w:val="006C73BC"/>
    <w:rsid w:val="006C73F3"/>
    <w:rsid w:val="006C74DF"/>
    <w:rsid w:val="006C74F9"/>
    <w:rsid w:val="006C7588"/>
    <w:rsid w:val="006C7597"/>
    <w:rsid w:val="006C75C7"/>
    <w:rsid w:val="006C75D6"/>
    <w:rsid w:val="006C7628"/>
    <w:rsid w:val="006C7635"/>
    <w:rsid w:val="006C770D"/>
    <w:rsid w:val="006C7747"/>
    <w:rsid w:val="006C77B6"/>
    <w:rsid w:val="006C782F"/>
    <w:rsid w:val="006C7963"/>
    <w:rsid w:val="006C7A04"/>
    <w:rsid w:val="006C7A91"/>
    <w:rsid w:val="006C7AA4"/>
    <w:rsid w:val="006C7AE8"/>
    <w:rsid w:val="006C7B55"/>
    <w:rsid w:val="006C7C5E"/>
    <w:rsid w:val="006C7DBF"/>
    <w:rsid w:val="006C7DE9"/>
    <w:rsid w:val="006C7E27"/>
    <w:rsid w:val="006C7E51"/>
    <w:rsid w:val="006C7E53"/>
    <w:rsid w:val="006C7FB1"/>
    <w:rsid w:val="006D0132"/>
    <w:rsid w:val="006D019E"/>
    <w:rsid w:val="006D01B6"/>
    <w:rsid w:val="006D0276"/>
    <w:rsid w:val="006D02F6"/>
    <w:rsid w:val="006D0395"/>
    <w:rsid w:val="006D0484"/>
    <w:rsid w:val="006D0546"/>
    <w:rsid w:val="006D062B"/>
    <w:rsid w:val="006D0728"/>
    <w:rsid w:val="006D078B"/>
    <w:rsid w:val="006D07B1"/>
    <w:rsid w:val="006D07D4"/>
    <w:rsid w:val="006D0863"/>
    <w:rsid w:val="006D0968"/>
    <w:rsid w:val="006D099B"/>
    <w:rsid w:val="006D09E1"/>
    <w:rsid w:val="006D0A7F"/>
    <w:rsid w:val="006D0BEC"/>
    <w:rsid w:val="006D0C0E"/>
    <w:rsid w:val="006D0C6B"/>
    <w:rsid w:val="006D0CBB"/>
    <w:rsid w:val="006D0EBD"/>
    <w:rsid w:val="006D0F57"/>
    <w:rsid w:val="006D10B8"/>
    <w:rsid w:val="006D10D1"/>
    <w:rsid w:val="006D114D"/>
    <w:rsid w:val="006D118B"/>
    <w:rsid w:val="006D1369"/>
    <w:rsid w:val="006D136F"/>
    <w:rsid w:val="006D146F"/>
    <w:rsid w:val="006D1511"/>
    <w:rsid w:val="006D1677"/>
    <w:rsid w:val="006D16E9"/>
    <w:rsid w:val="006D174B"/>
    <w:rsid w:val="006D1760"/>
    <w:rsid w:val="006D1865"/>
    <w:rsid w:val="006D1A19"/>
    <w:rsid w:val="006D1ABD"/>
    <w:rsid w:val="006D1BBE"/>
    <w:rsid w:val="006D1C1E"/>
    <w:rsid w:val="006D1C32"/>
    <w:rsid w:val="006D1C48"/>
    <w:rsid w:val="006D1CD0"/>
    <w:rsid w:val="006D1D06"/>
    <w:rsid w:val="006D1D8E"/>
    <w:rsid w:val="006D1DC4"/>
    <w:rsid w:val="006D1E4E"/>
    <w:rsid w:val="006D1FD2"/>
    <w:rsid w:val="006D2050"/>
    <w:rsid w:val="006D20FB"/>
    <w:rsid w:val="006D2122"/>
    <w:rsid w:val="006D21CE"/>
    <w:rsid w:val="006D2431"/>
    <w:rsid w:val="006D2464"/>
    <w:rsid w:val="006D2467"/>
    <w:rsid w:val="006D2481"/>
    <w:rsid w:val="006D2512"/>
    <w:rsid w:val="006D27D0"/>
    <w:rsid w:val="006D2855"/>
    <w:rsid w:val="006D2950"/>
    <w:rsid w:val="006D29A1"/>
    <w:rsid w:val="006D29B2"/>
    <w:rsid w:val="006D2A8E"/>
    <w:rsid w:val="006D2B4B"/>
    <w:rsid w:val="006D2C56"/>
    <w:rsid w:val="006D2D22"/>
    <w:rsid w:val="006D2DD2"/>
    <w:rsid w:val="006D2F4A"/>
    <w:rsid w:val="006D2F78"/>
    <w:rsid w:val="006D2F8B"/>
    <w:rsid w:val="006D3028"/>
    <w:rsid w:val="006D3077"/>
    <w:rsid w:val="006D3091"/>
    <w:rsid w:val="006D309F"/>
    <w:rsid w:val="006D3127"/>
    <w:rsid w:val="006D3199"/>
    <w:rsid w:val="006D320F"/>
    <w:rsid w:val="006D3218"/>
    <w:rsid w:val="006D3229"/>
    <w:rsid w:val="006D3239"/>
    <w:rsid w:val="006D33A7"/>
    <w:rsid w:val="006D33EC"/>
    <w:rsid w:val="006D347E"/>
    <w:rsid w:val="006D34C4"/>
    <w:rsid w:val="006D34CA"/>
    <w:rsid w:val="006D3515"/>
    <w:rsid w:val="006D357A"/>
    <w:rsid w:val="006D358D"/>
    <w:rsid w:val="006D37AD"/>
    <w:rsid w:val="006D37B6"/>
    <w:rsid w:val="006D397D"/>
    <w:rsid w:val="006D39D7"/>
    <w:rsid w:val="006D3A04"/>
    <w:rsid w:val="006D3A16"/>
    <w:rsid w:val="006D3A9C"/>
    <w:rsid w:val="006D3AF8"/>
    <w:rsid w:val="006D3B26"/>
    <w:rsid w:val="006D3B2B"/>
    <w:rsid w:val="006D3B70"/>
    <w:rsid w:val="006D3B7C"/>
    <w:rsid w:val="006D3BA3"/>
    <w:rsid w:val="006D3D1F"/>
    <w:rsid w:val="006D3D2F"/>
    <w:rsid w:val="006D3DD1"/>
    <w:rsid w:val="006D3F11"/>
    <w:rsid w:val="006D3F4C"/>
    <w:rsid w:val="006D3F69"/>
    <w:rsid w:val="006D3FF5"/>
    <w:rsid w:val="006D4086"/>
    <w:rsid w:val="006D40DA"/>
    <w:rsid w:val="006D4153"/>
    <w:rsid w:val="006D421C"/>
    <w:rsid w:val="006D4244"/>
    <w:rsid w:val="006D43FB"/>
    <w:rsid w:val="006D448E"/>
    <w:rsid w:val="006D449F"/>
    <w:rsid w:val="006D44EC"/>
    <w:rsid w:val="006D44FE"/>
    <w:rsid w:val="006D464E"/>
    <w:rsid w:val="006D4671"/>
    <w:rsid w:val="006D47C2"/>
    <w:rsid w:val="006D482D"/>
    <w:rsid w:val="006D488F"/>
    <w:rsid w:val="006D4909"/>
    <w:rsid w:val="006D490A"/>
    <w:rsid w:val="006D49BC"/>
    <w:rsid w:val="006D4A89"/>
    <w:rsid w:val="006D4AF4"/>
    <w:rsid w:val="006D4B62"/>
    <w:rsid w:val="006D4BDD"/>
    <w:rsid w:val="006D4BEF"/>
    <w:rsid w:val="006D4E49"/>
    <w:rsid w:val="006D4EB8"/>
    <w:rsid w:val="006D4F5D"/>
    <w:rsid w:val="006D4FB2"/>
    <w:rsid w:val="006D4FB9"/>
    <w:rsid w:val="006D5179"/>
    <w:rsid w:val="006D5215"/>
    <w:rsid w:val="006D5240"/>
    <w:rsid w:val="006D5250"/>
    <w:rsid w:val="006D5355"/>
    <w:rsid w:val="006D53C4"/>
    <w:rsid w:val="006D53F9"/>
    <w:rsid w:val="006D5430"/>
    <w:rsid w:val="006D547B"/>
    <w:rsid w:val="006D553C"/>
    <w:rsid w:val="006D558C"/>
    <w:rsid w:val="006D56FD"/>
    <w:rsid w:val="006D5753"/>
    <w:rsid w:val="006D57CA"/>
    <w:rsid w:val="006D5924"/>
    <w:rsid w:val="006D596A"/>
    <w:rsid w:val="006D5A24"/>
    <w:rsid w:val="006D5AEB"/>
    <w:rsid w:val="006D5B77"/>
    <w:rsid w:val="006D5C90"/>
    <w:rsid w:val="006D5CE0"/>
    <w:rsid w:val="006D5D2C"/>
    <w:rsid w:val="006D5D70"/>
    <w:rsid w:val="006D5D8A"/>
    <w:rsid w:val="006D5DF1"/>
    <w:rsid w:val="006D5E36"/>
    <w:rsid w:val="006D5EAA"/>
    <w:rsid w:val="006D5F2D"/>
    <w:rsid w:val="006D5F9E"/>
    <w:rsid w:val="006D5FCE"/>
    <w:rsid w:val="006D60AE"/>
    <w:rsid w:val="006D60B5"/>
    <w:rsid w:val="006D619F"/>
    <w:rsid w:val="006D62BD"/>
    <w:rsid w:val="006D64E2"/>
    <w:rsid w:val="006D65B1"/>
    <w:rsid w:val="006D65B9"/>
    <w:rsid w:val="006D65BB"/>
    <w:rsid w:val="006D6676"/>
    <w:rsid w:val="006D6688"/>
    <w:rsid w:val="006D672F"/>
    <w:rsid w:val="006D6754"/>
    <w:rsid w:val="006D68CD"/>
    <w:rsid w:val="006D6909"/>
    <w:rsid w:val="006D6925"/>
    <w:rsid w:val="006D698F"/>
    <w:rsid w:val="006D69B3"/>
    <w:rsid w:val="006D6A4F"/>
    <w:rsid w:val="006D6B9F"/>
    <w:rsid w:val="006D6D2E"/>
    <w:rsid w:val="006D6DD5"/>
    <w:rsid w:val="006D6F7A"/>
    <w:rsid w:val="006D6FC9"/>
    <w:rsid w:val="006D6FCC"/>
    <w:rsid w:val="006D700C"/>
    <w:rsid w:val="006D707B"/>
    <w:rsid w:val="006D7378"/>
    <w:rsid w:val="006D74EC"/>
    <w:rsid w:val="006D7525"/>
    <w:rsid w:val="006D75A3"/>
    <w:rsid w:val="006D75BB"/>
    <w:rsid w:val="006D766A"/>
    <w:rsid w:val="006D7697"/>
    <w:rsid w:val="006D7702"/>
    <w:rsid w:val="006D771B"/>
    <w:rsid w:val="006D7779"/>
    <w:rsid w:val="006D799B"/>
    <w:rsid w:val="006D7A3F"/>
    <w:rsid w:val="006D7A73"/>
    <w:rsid w:val="006D7A78"/>
    <w:rsid w:val="006D7A94"/>
    <w:rsid w:val="006D7AB9"/>
    <w:rsid w:val="006D7BEF"/>
    <w:rsid w:val="006D7C20"/>
    <w:rsid w:val="006D7C3D"/>
    <w:rsid w:val="006D7CD1"/>
    <w:rsid w:val="006D7D06"/>
    <w:rsid w:val="006D7D17"/>
    <w:rsid w:val="006D7D49"/>
    <w:rsid w:val="006D7D79"/>
    <w:rsid w:val="006D7DAE"/>
    <w:rsid w:val="006D7DD0"/>
    <w:rsid w:val="006D7E31"/>
    <w:rsid w:val="006D7F6B"/>
    <w:rsid w:val="006D7FA0"/>
    <w:rsid w:val="006D7FCF"/>
    <w:rsid w:val="006E0039"/>
    <w:rsid w:val="006E00AA"/>
    <w:rsid w:val="006E013E"/>
    <w:rsid w:val="006E02DC"/>
    <w:rsid w:val="006E0358"/>
    <w:rsid w:val="006E0430"/>
    <w:rsid w:val="006E0471"/>
    <w:rsid w:val="006E04B4"/>
    <w:rsid w:val="006E0545"/>
    <w:rsid w:val="006E05D2"/>
    <w:rsid w:val="006E0681"/>
    <w:rsid w:val="006E0798"/>
    <w:rsid w:val="006E07DE"/>
    <w:rsid w:val="006E07F6"/>
    <w:rsid w:val="006E08EC"/>
    <w:rsid w:val="006E0911"/>
    <w:rsid w:val="006E0A31"/>
    <w:rsid w:val="006E0AFF"/>
    <w:rsid w:val="006E0B30"/>
    <w:rsid w:val="006E0B47"/>
    <w:rsid w:val="006E0BB6"/>
    <w:rsid w:val="006E0BC9"/>
    <w:rsid w:val="006E0CD5"/>
    <w:rsid w:val="006E0DB3"/>
    <w:rsid w:val="006E0E46"/>
    <w:rsid w:val="006E0F11"/>
    <w:rsid w:val="006E0F31"/>
    <w:rsid w:val="006E0F35"/>
    <w:rsid w:val="006E0FC6"/>
    <w:rsid w:val="006E0FCE"/>
    <w:rsid w:val="006E1055"/>
    <w:rsid w:val="006E126A"/>
    <w:rsid w:val="006E1363"/>
    <w:rsid w:val="006E13B7"/>
    <w:rsid w:val="006E13D3"/>
    <w:rsid w:val="006E1452"/>
    <w:rsid w:val="006E14B0"/>
    <w:rsid w:val="006E151F"/>
    <w:rsid w:val="006E16D1"/>
    <w:rsid w:val="006E1920"/>
    <w:rsid w:val="006E192B"/>
    <w:rsid w:val="006E1950"/>
    <w:rsid w:val="006E1A13"/>
    <w:rsid w:val="006E1C4F"/>
    <w:rsid w:val="006E1C62"/>
    <w:rsid w:val="006E1C81"/>
    <w:rsid w:val="006E1CB7"/>
    <w:rsid w:val="006E1D61"/>
    <w:rsid w:val="006E1DBC"/>
    <w:rsid w:val="006E1E93"/>
    <w:rsid w:val="006E1ED6"/>
    <w:rsid w:val="006E1EEC"/>
    <w:rsid w:val="006E1F23"/>
    <w:rsid w:val="006E1FB1"/>
    <w:rsid w:val="006E1FBD"/>
    <w:rsid w:val="006E2050"/>
    <w:rsid w:val="006E207D"/>
    <w:rsid w:val="006E2140"/>
    <w:rsid w:val="006E2145"/>
    <w:rsid w:val="006E2159"/>
    <w:rsid w:val="006E215E"/>
    <w:rsid w:val="006E217F"/>
    <w:rsid w:val="006E2368"/>
    <w:rsid w:val="006E2377"/>
    <w:rsid w:val="006E239A"/>
    <w:rsid w:val="006E23BD"/>
    <w:rsid w:val="006E257F"/>
    <w:rsid w:val="006E25A4"/>
    <w:rsid w:val="006E25DC"/>
    <w:rsid w:val="006E25FC"/>
    <w:rsid w:val="006E260E"/>
    <w:rsid w:val="006E2655"/>
    <w:rsid w:val="006E268F"/>
    <w:rsid w:val="006E2716"/>
    <w:rsid w:val="006E2717"/>
    <w:rsid w:val="006E27E3"/>
    <w:rsid w:val="006E28F2"/>
    <w:rsid w:val="006E2A17"/>
    <w:rsid w:val="006E2A1E"/>
    <w:rsid w:val="006E2A8D"/>
    <w:rsid w:val="006E2AA5"/>
    <w:rsid w:val="006E2BC3"/>
    <w:rsid w:val="006E2D96"/>
    <w:rsid w:val="006E2DEA"/>
    <w:rsid w:val="006E2E27"/>
    <w:rsid w:val="006E2EED"/>
    <w:rsid w:val="006E2FE4"/>
    <w:rsid w:val="006E3045"/>
    <w:rsid w:val="006E30E3"/>
    <w:rsid w:val="006E315D"/>
    <w:rsid w:val="006E31AE"/>
    <w:rsid w:val="006E31D3"/>
    <w:rsid w:val="006E31FF"/>
    <w:rsid w:val="006E330E"/>
    <w:rsid w:val="006E33A4"/>
    <w:rsid w:val="006E351F"/>
    <w:rsid w:val="006E3531"/>
    <w:rsid w:val="006E36D4"/>
    <w:rsid w:val="006E37C2"/>
    <w:rsid w:val="006E3802"/>
    <w:rsid w:val="006E3983"/>
    <w:rsid w:val="006E39EF"/>
    <w:rsid w:val="006E3B03"/>
    <w:rsid w:val="006E3BDD"/>
    <w:rsid w:val="006E3BE4"/>
    <w:rsid w:val="006E3D09"/>
    <w:rsid w:val="006E3D2F"/>
    <w:rsid w:val="006E3D39"/>
    <w:rsid w:val="006E3D68"/>
    <w:rsid w:val="006E4088"/>
    <w:rsid w:val="006E41A6"/>
    <w:rsid w:val="006E41F2"/>
    <w:rsid w:val="006E42BE"/>
    <w:rsid w:val="006E4372"/>
    <w:rsid w:val="006E4374"/>
    <w:rsid w:val="006E4388"/>
    <w:rsid w:val="006E442F"/>
    <w:rsid w:val="006E449C"/>
    <w:rsid w:val="006E450D"/>
    <w:rsid w:val="006E4680"/>
    <w:rsid w:val="006E46A2"/>
    <w:rsid w:val="006E46A5"/>
    <w:rsid w:val="006E46D1"/>
    <w:rsid w:val="006E47CF"/>
    <w:rsid w:val="006E487F"/>
    <w:rsid w:val="006E48A2"/>
    <w:rsid w:val="006E48F4"/>
    <w:rsid w:val="006E4902"/>
    <w:rsid w:val="006E4BBC"/>
    <w:rsid w:val="006E4C10"/>
    <w:rsid w:val="006E4D13"/>
    <w:rsid w:val="006E4E0C"/>
    <w:rsid w:val="006E4E10"/>
    <w:rsid w:val="006E4E11"/>
    <w:rsid w:val="006E4F1E"/>
    <w:rsid w:val="006E4FDD"/>
    <w:rsid w:val="006E4FE5"/>
    <w:rsid w:val="006E506C"/>
    <w:rsid w:val="006E5078"/>
    <w:rsid w:val="006E510A"/>
    <w:rsid w:val="006E510F"/>
    <w:rsid w:val="006E5229"/>
    <w:rsid w:val="006E529A"/>
    <w:rsid w:val="006E5334"/>
    <w:rsid w:val="006E550F"/>
    <w:rsid w:val="006E5581"/>
    <w:rsid w:val="006E566B"/>
    <w:rsid w:val="006E56A6"/>
    <w:rsid w:val="006E5964"/>
    <w:rsid w:val="006E5A4F"/>
    <w:rsid w:val="006E5B05"/>
    <w:rsid w:val="006E5BB9"/>
    <w:rsid w:val="006E5CFA"/>
    <w:rsid w:val="006E5DDE"/>
    <w:rsid w:val="006E6006"/>
    <w:rsid w:val="006E6086"/>
    <w:rsid w:val="006E60E8"/>
    <w:rsid w:val="006E612E"/>
    <w:rsid w:val="006E61BC"/>
    <w:rsid w:val="006E6296"/>
    <w:rsid w:val="006E62F7"/>
    <w:rsid w:val="006E647B"/>
    <w:rsid w:val="006E658F"/>
    <w:rsid w:val="006E6593"/>
    <w:rsid w:val="006E65B7"/>
    <w:rsid w:val="006E68B1"/>
    <w:rsid w:val="006E6955"/>
    <w:rsid w:val="006E6A2A"/>
    <w:rsid w:val="006E6A7B"/>
    <w:rsid w:val="006E6B2E"/>
    <w:rsid w:val="006E6C65"/>
    <w:rsid w:val="006E6D02"/>
    <w:rsid w:val="006E6D6B"/>
    <w:rsid w:val="006E6DAC"/>
    <w:rsid w:val="006E6F4F"/>
    <w:rsid w:val="006E6FCA"/>
    <w:rsid w:val="006E71EA"/>
    <w:rsid w:val="006E72E7"/>
    <w:rsid w:val="006E72F3"/>
    <w:rsid w:val="006E74A9"/>
    <w:rsid w:val="006E74EC"/>
    <w:rsid w:val="006E750F"/>
    <w:rsid w:val="006E77DF"/>
    <w:rsid w:val="006E79A7"/>
    <w:rsid w:val="006E7A17"/>
    <w:rsid w:val="006E7ABC"/>
    <w:rsid w:val="006E7B4E"/>
    <w:rsid w:val="006E7BFD"/>
    <w:rsid w:val="006E7C11"/>
    <w:rsid w:val="006E7CE5"/>
    <w:rsid w:val="006E7CF8"/>
    <w:rsid w:val="006E7D12"/>
    <w:rsid w:val="006E7ED4"/>
    <w:rsid w:val="006E7F5E"/>
    <w:rsid w:val="006E7F8E"/>
    <w:rsid w:val="006E7FFA"/>
    <w:rsid w:val="006F001C"/>
    <w:rsid w:val="006F0024"/>
    <w:rsid w:val="006F006F"/>
    <w:rsid w:val="006F0185"/>
    <w:rsid w:val="006F01B6"/>
    <w:rsid w:val="006F01C5"/>
    <w:rsid w:val="006F02E4"/>
    <w:rsid w:val="006F02FF"/>
    <w:rsid w:val="006F031E"/>
    <w:rsid w:val="006F032D"/>
    <w:rsid w:val="006F03C5"/>
    <w:rsid w:val="006F05A8"/>
    <w:rsid w:val="006F05E5"/>
    <w:rsid w:val="006F06CE"/>
    <w:rsid w:val="006F06DE"/>
    <w:rsid w:val="006F06EC"/>
    <w:rsid w:val="006F07A0"/>
    <w:rsid w:val="006F07C2"/>
    <w:rsid w:val="006F084C"/>
    <w:rsid w:val="006F0A1E"/>
    <w:rsid w:val="006F0ACE"/>
    <w:rsid w:val="006F0B76"/>
    <w:rsid w:val="006F0C42"/>
    <w:rsid w:val="006F0CDA"/>
    <w:rsid w:val="006F0D8D"/>
    <w:rsid w:val="006F0DBC"/>
    <w:rsid w:val="006F0EAD"/>
    <w:rsid w:val="006F0EF1"/>
    <w:rsid w:val="006F0F35"/>
    <w:rsid w:val="006F0FBC"/>
    <w:rsid w:val="006F0FF0"/>
    <w:rsid w:val="006F1084"/>
    <w:rsid w:val="006F10B3"/>
    <w:rsid w:val="006F10E2"/>
    <w:rsid w:val="006F121D"/>
    <w:rsid w:val="006F12B8"/>
    <w:rsid w:val="006F1419"/>
    <w:rsid w:val="006F1443"/>
    <w:rsid w:val="006F1445"/>
    <w:rsid w:val="006F14C0"/>
    <w:rsid w:val="006F1576"/>
    <w:rsid w:val="006F157D"/>
    <w:rsid w:val="006F15F3"/>
    <w:rsid w:val="006F16C1"/>
    <w:rsid w:val="006F17D1"/>
    <w:rsid w:val="006F1909"/>
    <w:rsid w:val="006F1925"/>
    <w:rsid w:val="006F1953"/>
    <w:rsid w:val="006F19DE"/>
    <w:rsid w:val="006F1AB9"/>
    <w:rsid w:val="006F1AE9"/>
    <w:rsid w:val="006F1B15"/>
    <w:rsid w:val="006F1B1A"/>
    <w:rsid w:val="006F1C08"/>
    <w:rsid w:val="006F1CA6"/>
    <w:rsid w:val="006F1CD9"/>
    <w:rsid w:val="006F1DD5"/>
    <w:rsid w:val="006F1DE3"/>
    <w:rsid w:val="006F1E49"/>
    <w:rsid w:val="006F1E50"/>
    <w:rsid w:val="006F1EFE"/>
    <w:rsid w:val="006F1F6B"/>
    <w:rsid w:val="006F2041"/>
    <w:rsid w:val="006F213F"/>
    <w:rsid w:val="006F2148"/>
    <w:rsid w:val="006F23AA"/>
    <w:rsid w:val="006F23FB"/>
    <w:rsid w:val="006F243C"/>
    <w:rsid w:val="006F247D"/>
    <w:rsid w:val="006F2507"/>
    <w:rsid w:val="006F2511"/>
    <w:rsid w:val="006F2574"/>
    <w:rsid w:val="006F2593"/>
    <w:rsid w:val="006F2631"/>
    <w:rsid w:val="006F2722"/>
    <w:rsid w:val="006F29D2"/>
    <w:rsid w:val="006F29FD"/>
    <w:rsid w:val="006F2AA2"/>
    <w:rsid w:val="006F2AB2"/>
    <w:rsid w:val="006F2B7B"/>
    <w:rsid w:val="006F2BA9"/>
    <w:rsid w:val="006F2BAF"/>
    <w:rsid w:val="006F2BCA"/>
    <w:rsid w:val="006F2BD1"/>
    <w:rsid w:val="006F2C25"/>
    <w:rsid w:val="006F2D83"/>
    <w:rsid w:val="006F2D9F"/>
    <w:rsid w:val="006F2EAE"/>
    <w:rsid w:val="006F2EEC"/>
    <w:rsid w:val="006F2F11"/>
    <w:rsid w:val="006F2F89"/>
    <w:rsid w:val="006F305A"/>
    <w:rsid w:val="006F3101"/>
    <w:rsid w:val="006F311E"/>
    <w:rsid w:val="006F3180"/>
    <w:rsid w:val="006F3182"/>
    <w:rsid w:val="006F320E"/>
    <w:rsid w:val="006F324B"/>
    <w:rsid w:val="006F32A0"/>
    <w:rsid w:val="006F32E2"/>
    <w:rsid w:val="006F3416"/>
    <w:rsid w:val="006F344A"/>
    <w:rsid w:val="006F3461"/>
    <w:rsid w:val="006F3463"/>
    <w:rsid w:val="006F3467"/>
    <w:rsid w:val="006F3555"/>
    <w:rsid w:val="006F358B"/>
    <w:rsid w:val="006F369D"/>
    <w:rsid w:val="006F36DF"/>
    <w:rsid w:val="006F370B"/>
    <w:rsid w:val="006F3723"/>
    <w:rsid w:val="006F376C"/>
    <w:rsid w:val="006F3802"/>
    <w:rsid w:val="006F391A"/>
    <w:rsid w:val="006F39EE"/>
    <w:rsid w:val="006F3A9A"/>
    <w:rsid w:val="006F3AF4"/>
    <w:rsid w:val="006F3BDE"/>
    <w:rsid w:val="006F3BF9"/>
    <w:rsid w:val="006F3C5F"/>
    <w:rsid w:val="006F3D0A"/>
    <w:rsid w:val="006F3D38"/>
    <w:rsid w:val="006F3DB0"/>
    <w:rsid w:val="006F3F6B"/>
    <w:rsid w:val="006F4006"/>
    <w:rsid w:val="006F40A9"/>
    <w:rsid w:val="006F4106"/>
    <w:rsid w:val="006F41E1"/>
    <w:rsid w:val="006F4257"/>
    <w:rsid w:val="006F426E"/>
    <w:rsid w:val="006F4324"/>
    <w:rsid w:val="006F4630"/>
    <w:rsid w:val="006F46AA"/>
    <w:rsid w:val="006F46AD"/>
    <w:rsid w:val="006F4733"/>
    <w:rsid w:val="006F4806"/>
    <w:rsid w:val="006F485D"/>
    <w:rsid w:val="006F4962"/>
    <w:rsid w:val="006F4989"/>
    <w:rsid w:val="006F4A16"/>
    <w:rsid w:val="006F4A8A"/>
    <w:rsid w:val="006F4A9B"/>
    <w:rsid w:val="006F4A9D"/>
    <w:rsid w:val="006F4AA6"/>
    <w:rsid w:val="006F4B20"/>
    <w:rsid w:val="006F4B71"/>
    <w:rsid w:val="006F4BDE"/>
    <w:rsid w:val="006F4D27"/>
    <w:rsid w:val="006F4D8C"/>
    <w:rsid w:val="006F4DAC"/>
    <w:rsid w:val="006F4DAD"/>
    <w:rsid w:val="006F4F14"/>
    <w:rsid w:val="006F4F3F"/>
    <w:rsid w:val="006F4FF6"/>
    <w:rsid w:val="006F5032"/>
    <w:rsid w:val="006F507B"/>
    <w:rsid w:val="006F5081"/>
    <w:rsid w:val="006F50B6"/>
    <w:rsid w:val="006F50E0"/>
    <w:rsid w:val="006F50EF"/>
    <w:rsid w:val="006F5232"/>
    <w:rsid w:val="006F537F"/>
    <w:rsid w:val="006F5402"/>
    <w:rsid w:val="006F547A"/>
    <w:rsid w:val="006F55EC"/>
    <w:rsid w:val="006F5692"/>
    <w:rsid w:val="006F56EF"/>
    <w:rsid w:val="006F5745"/>
    <w:rsid w:val="006F57BD"/>
    <w:rsid w:val="006F57D1"/>
    <w:rsid w:val="006F58A9"/>
    <w:rsid w:val="006F5A31"/>
    <w:rsid w:val="006F5B9D"/>
    <w:rsid w:val="006F5BEB"/>
    <w:rsid w:val="006F5C02"/>
    <w:rsid w:val="006F5C6C"/>
    <w:rsid w:val="006F5C77"/>
    <w:rsid w:val="006F5CCD"/>
    <w:rsid w:val="006F5D0D"/>
    <w:rsid w:val="006F5D96"/>
    <w:rsid w:val="006F5EDB"/>
    <w:rsid w:val="006F605A"/>
    <w:rsid w:val="006F60D5"/>
    <w:rsid w:val="006F6119"/>
    <w:rsid w:val="006F6181"/>
    <w:rsid w:val="006F618E"/>
    <w:rsid w:val="006F61B6"/>
    <w:rsid w:val="006F61F0"/>
    <w:rsid w:val="006F628D"/>
    <w:rsid w:val="006F62D9"/>
    <w:rsid w:val="006F62ED"/>
    <w:rsid w:val="006F6438"/>
    <w:rsid w:val="006F649A"/>
    <w:rsid w:val="006F662E"/>
    <w:rsid w:val="006F66B5"/>
    <w:rsid w:val="006F6721"/>
    <w:rsid w:val="006F67B4"/>
    <w:rsid w:val="006F69A7"/>
    <w:rsid w:val="006F69F9"/>
    <w:rsid w:val="006F6BAA"/>
    <w:rsid w:val="006F6BE9"/>
    <w:rsid w:val="006F6F1D"/>
    <w:rsid w:val="006F6F25"/>
    <w:rsid w:val="006F6F52"/>
    <w:rsid w:val="006F6FF6"/>
    <w:rsid w:val="006F70C8"/>
    <w:rsid w:val="006F7106"/>
    <w:rsid w:val="006F714C"/>
    <w:rsid w:val="006F715C"/>
    <w:rsid w:val="006F7186"/>
    <w:rsid w:val="006F718B"/>
    <w:rsid w:val="006F7194"/>
    <w:rsid w:val="006F71D2"/>
    <w:rsid w:val="006F72D9"/>
    <w:rsid w:val="006F7316"/>
    <w:rsid w:val="006F7387"/>
    <w:rsid w:val="006F7466"/>
    <w:rsid w:val="006F7503"/>
    <w:rsid w:val="006F7509"/>
    <w:rsid w:val="006F7580"/>
    <w:rsid w:val="006F75DB"/>
    <w:rsid w:val="006F76B2"/>
    <w:rsid w:val="006F7702"/>
    <w:rsid w:val="006F771A"/>
    <w:rsid w:val="006F7744"/>
    <w:rsid w:val="006F7874"/>
    <w:rsid w:val="006F78B9"/>
    <w:rsid w:val="006F78D5"/>
    <w:rsid w:val="006F7ABE"/>
    <w:rsid w:val="006F7B23"/>
    <w:rsid w:val="006F7B28"/>
    <w:rsid w:val="006F7BAF"/>
    <w:rsid w:val="006F7C16"/>
    <w:rsid w:val="006F7C97"/>
    <w:rsid w:val="006F7CA8"/>
    <w:rsid w:val="006F7CCF"/>
    <w:rsid w:val="006F7E61"/>
    <w:rsid w:val="006F7ED6"/>
    <w:rsid w:val="006F7EDC"/>
    <w:rsid w:val="006F7FD7"/>
    <w:rsid w:val="0070003B"/>
    <w:rsid w:val="00700062"/>
    <w:rsid w:val="007000EF"/>
    <w:rsid w:val="00700150"/>
    <w:rsid w:val="007001B9"/>
    <w:rsid w:val="007001DC"/>
    <w:rsid w:val="0070024E"/>
    <w:rsid w:val="0070025B"/>
    <w:rsid w:val="00700310"/>
    <w:rsid w:val="007003E0"/>
    <w:rsid w:val="00700433"/>
    <w:rsid w:val="0070045C"/>
    <w:rsid w:val="007004DA"/>
    <w:rsid w:val="007004E8"/>
    <w:rsid w:val="00700525"/>
    <w:rsid w:val="00700549"/>
    <w:rsid w:val="0070057D"/>
    <w:rsid w:val="007005AD"/>
    <w:rsid w:val="007006F3"/>
    <w:rsid w:val="0070076A"/>
    <w:rsid w:val="007007FF"/>
    <w:rsid w:val="0070081D"/>
    <w:rsid w:val="0070087D"/>
    <w:rsid w:val="007008F8"/>
    <w:rsid w:val="00700957"/>
    <w:rsid w:val="007009FB"/>
    <w:rsid w:val="00700AA4"/>
    <w:rsid w:val="00700B18"/>
    <w:rsid w:val="00700B3A"/>
    <w:rsid w:val="00700B94"/>
    <w:rsid w:val="00700C27"/>
    <w:rsid w:val="00700CB2"/>
    <w:rsid w:val="00700DBD"/>
    <w:rsid w:val="00700E9B"/>
    <w:rsid w:val="00700EFF"/>
    <w:rsid w:val="00700F72"/>
    <w:rsid w:val="00701015"/>
    <w:rsid w:val="00701045"/>
    <w:rsid w:val="007010D3"/>
    <w:rsid w:val="00701104"/>
    <w:rsid w:val="00701166"/>
    <w:rsid w:val="007011A1"/>
    <w:rsid w:val="007011B3"/>
    <w:rsid w:val="007011D4"/>
    <w:rsid w:val="00701211"/>
    <w:rsid w:val="00701222"/>
    <w:rsid w:val="0070128C"/>
    <w:rsid w:val="007012E5"/>
    <w:rsid w:val="00701376"/>
    <w:rsid w:val="0070139A"/>
    <w:rsid w:val="007013A3"/>
    <w:rsid w:val="007013E7"/>
    <w:rsid w:val="00701426"/>
    <w:rsid w:val="00701434"/>
    <w:rsid w:val="007014F0"/>
    <w:rsid w:val="0070155B"/>
    <w:rsid w:val="007016BB"/>
    <w:rsid w:val="007016F5"/>
    <w:rsid w:val="0070172A"/>
    <w:rsid w:val="00701779"/>
    <w:rsid w:val="007017E8"/>
    <w:rsid w:val="007017F7"/>
    <w:rsid w:val="0070192F"/>
    <w:rsid w:val="00701959"/>
    <w:rsid w:val="00701ACF"/>
    <w:rsid w:val="00701B25"/>
    <w:rsid w:val="00701B42"/>
    <w:rsid w:val="00701B93"/>
    <w:rsid w:val="00701BA2"/>
    <w:rsid w:val="00701C11"/>
    <w:rsid w:val="00701C8D"/>
    <w:rsid w:val="00701CFE"/>
    <w:rsid w:val="00701D03"/>
    <w:rsid w:val="00701DD2"/>
    <w:rsid w:val="00701E20"/>
    <w:rsid w:val="00701E62"/>
    <w:rsid w:val="00701E7D"/>
    <w:rsid w:val="00702050"/>
    <w:rsid w:val="0070209D"/>
    <w:rsid w:val="007021A3"/>
    <w:rsid w:val="007022B6"/>
    <w:rsid w:val="007023E6"/>
    <w:rsid w:val="00702438"/>
    <w:rsid w:val="0070259E"/>
    <w:rsid w:val="0070261D"/>
    <w:rsid w:val="007026D2"/>
    <w:rsid w:val="007029F6"/>
    <w:rsid w:val="00702AC3"/>
    <w:rsid w:val="00702B1F"/>
    <w:rsid w:val="00702C58"/>
    <w:rsid w:val="00702D0C"/>
    <w:rsid w:val="00702DAA"/>
    <w:rsid w:val="00702DAB"/>
    <w:rsid w:val="00702E54"/>
    <w:rsid w:val="00702E75"/>
    <w:rsid w:val="00702E80"/>
    <w:rsid w:val="00702FC6"/>
    <w:rsid w:val="00703199"/>
    <w:rsid w:val="007031CB"/>
    <w:rsid w:val="007031F0"/>
    <w:rsid w:val="007031F1"/>
    <w:rsid w:val="007032C6"/>
    <w:rsid w:val="0070330E"/>
    <w:rsid w:val="00703324"/>
    <w:rsid w:val="00703397"/>
    <w:rsid w:val="007033D0"/>
    <w:rsid w:val="007033E7"/>
    <w:rsid w:val="00703442"/>
    <w:rsid w:val="00703476"/>
    <w:rsid w:val="007035C1"/>
    <w:rsid w:val="00703717"/>
    <w:rsid w:val="00703777"/>
    <w:rsid w:val="00703813"/>
    <w:rsid w:val="00703844"/>
    <w:rsid w:val="007038DA"/>
    <w:rsid w:val="0070397A"/>
    <w:rsid w:val="0070397D"/>
    <w:rsid w:val="00703B4E"/>
    <w:rsid w:val="00703BD5"/>
    <w:rsid w:val="00703C53"/>
    <w:rsid w:val="00703C7E"/>
    <w:rsid w:val="00703D0F"/>
    <w:rsid w:val="00703DB1"/>
    <w:rsid w:val="00703DC9"/>
    <w:rsid w:val="00703DFF"/>
    <w:rsid w:val="00703E4E"/>
    <w:rsid w:val="00703EB7"/>
    <w:rsid w:val="00703F68"/>
    <w:rsid w:val="00703FAC"/>
    <w:rsid w:val="00704057"/>
    <w:rsid w:val="00704077"/>
    <w:rsid w:val="00704087"/>
    <w:rsid w:val="00704115"/>
    <w:rsid w:val="00704149"/>
    <w:rsid w:val="007041B4"/>
    <w:rsid w:val="007041EA"/>
    <w:rsid w:val="0070428A"/>
    <w:rsid w:val="00704337"/>
    <w:rsid w:val="00704365"/>
    <w:rsid w:val="00704384"/>
    <w:rsid w:val="007044FD"/>
    <w:rsid w:val="00704518"/>
    <w:rsid w:val="0070462E"/>
    <w:rsid w:val="007046A8"/>
    <w:rsid w:val="007046EB"/>
    <w:rsid w:val="00704801"/>
    <w:rsid w:val="007048C5"/>
    <w:rsid w:val="00704A4D"/>
    <w:rsid w:val="00704A86"/>
    <w:rsid w:val="00704A91"/>
    <w:rsid w:val="00704AE2"/>
    <w:rsid w:val="00704AF1"/>
    <w:rsid w:val="00704B39"/>
    <w:rsid w:val="00704B82"/>
    <w:rsid w:val="00704BE9"/>
    <w:rsid w:val="00704C71"/>
    <w:rsid w:val="00704C95"/>
    <w:rsid w:val="00704C9B"/>
    <w:rsid w:val="00704CCC"/>
    <w:rsid w:val="00704D51"/>
    <w:rsid w:val="00704DEA"/>
    <w:rsid w:val="00704F25"/>
    <w:rsid w:val="00704F7D"/>
    <w:rsid w:val="0070507B"/>
    <w:rsid w:val="007050CF"/>
    <w:rsid w:val="0070513D"/>
    <w:rsid w:val="007052D3"/>
    <w:rsid w:val="0070554E"/>
    <w:rsid w:val="00705618"/>
    <w:rsid w:val="00705651"/>
    <w:rsid w:val="00705691"/>
    <w:rsid w:val="007056CF"/>
    <w:rsid w:val="007056DD"/>
    <w:rsid w:val="0070588C"/>
    <w:rsid w:val="007058B0"/>
    <w:rsid w:val="00705948"/>
    <w:rsid w:val="007059C1"/>
    <w:rsid w:val="00705A59"/>
    <w:rsid w:val="00705A72"/>
    <w:rsid w:val="00705BC3"/>
    <w:rsid w:val="00705C50"/>
    <w:rsid w:val="00705CF4"/>
    <w:rsid w:val="00705DCD"/>
    <w:rsid w:val="00705EEF"/>
    <w:rsid w:val="00705FAF"/>
    <w:rsid w:val="00706061"/>
    <w:rsid w:val="00706094"/>
    <w:rsid w:val="007061F6"/>
    <w:rsid w:val="007062E2"/>
    <w:rsid w:val="007062EF"/>
    <w:rsid w:val="007063E4"/>
    <w:rsid w:val="00706431"/>
    <w:rsid w:val="00706491"/>
    <w:rsid w:val="007064B1"/>
    <w:rsid w:val="00706589"/>
    <w:rsid w:val="007065A0"/>
    <w:rsid w:val="007065B3"/>
    <w:rsid w:val="007065EB"/>
    <w:rsid w:val="0070666D"/>
    <w:rsid w:val="00706856"/>
    <w:rsid w:val="00706863"/>
    <w:rsid w:val="007069D5"/>
    <w:rsid w:val="00706AF7"/>
    <w:rsid w:val="00706B04"/>
    <w:rsid w:val="00706B98"/>
    <w:rsid w:val="00706BDD"/>
    <w:rsid w:val="00706CEF"/>
    <w:rsid w:val="00706D33"/>
    <w:rsid w:val="00706D88"/>
    <w:rsid w:val="00706DA6"/>
    <w:rsid w:val="00706EC2"/>
    <w:rsid w:val="00706EFF"/>
    <w:rsid w:val="00706F24"/>
    <w:rsid w:val="00706F37"/>
    <w:rsid w:val="00706F58"/>
    <w:rsid w:val="0070700B"/>
    <w:rsid w:val="00707028"/>
    <w:rsid w:val="0070704A"/>
    <w:rsid w:val="0070707C"/>
    <w:rsid w:val="00707190"/>
    <w:rsid w:val="00707238"/>
    <w:rsid w:val="00707293"/>
    <w:rsid w:val="0070731C"/>
    <w:rsid w:val="00707351"/>
    <w:rsid w:val="00707441"/>
    <w:rsid w:val="007074EE"/>
    <w:rsid w:val="00707684"/>
    <w:rsid w:val="0070773A"/>
    <w:rsid w:val="0070775E"/>
    <w:rsid w:val="007077E1"/>
    <w:rsid w:val="00707826"/>
    <w:rsid w:val="00707833"/>
    <w:rsid w:val="00707875"/>
    <w:rsid w:val="00707895"/>
    <w:rsid w:val="0070791C"/>
    <w:rsid w:val="007079A1"/>
    <w:rsid w:val="007079DC"/>
    <w:rsid w:val="007079E9"/>
    <w:rsid w:val="00707A05"/>
    <w:rsid w:val="00707B29"/>
    <w:rsid w:val="00707BAD"/>
    <w:rsid w:val="00707BC7"/>
    <w:rsid w:val="00707C8D"/>
    <w:rsid w:val="00707D57"/>
    <w:rsid w:val="00707DF9"/>
    <w:rsid w:val="00707E33"/>
    <w:rsid w:val="00707F4C"/>
    <w:rsid w:val="00707F8B"/>
    <w:rsid w:val="00710008"/>
    <w:rsid w:val="0071021D"/>
    <w:rsid w:val="00710252"/>
    <w:rsid w:val="00710388"/>
    <w:rsid w:val="00710420"/>
    <w:rsid w:val="007105B2"/>
    <w:rsid w:val="007106C9"/>
    <w:rsid w:val="0071080E"/>
    <w:rsid w:val="00710931"/>
    <w:rsid w:val="00710961"/>
    <w:rsid w:val="007109B1"/>
    <w:rsid w:val="00710A6E"/>
    <w:rsid w:val="00710AB6"/>
    <w:rsid w:val="00710ABD"/>
    <w:rsid w:val="00710B03"/>
    <w:rsid w:val="00710B35"/>
    <w:rsid w:val="00710B59"/>
    <w:rsid w:val="00710BB7"/>
    <w:rsid w:val="00710C2C"/>
    <w:rsid w:val="00710D08"/>
    <w:rsid w:val="00710D63"/>
    <w:rsid w:val="00710DA4"/>
    <w:rsid w:val="00710E47"/>
    <w:rsid w:val="00710EEF"/>
    <w:rsid w:val="00710FDB"/>
    <w:rsid w:val="00711050"/>
    <w:rsid w:val="007111D2"/>
    <w:rsid w:val="007111EF"/>
    <w:rsid w:val="00711205"/>
    <w:rsid w:val="007114BC"/>
    <w:rsid w:val="0071165D"/>
    <w:rsid w:val="00711672"/>
    <w:rsid w:val="007117D6"/>
    <w:rsid w:val="007118B5"/>
    <w:rsid w:val="0071195E"/>
    <w:rsid w:val="007119D7"/>
    <w:rsid w:val="00711AD0"/>
    <w:rsid w:val="00711B60"/>
    <w:rsid w:val="00711BB6"/>
    <w:rsid w:val="00711C37"/>
    <w:rsid w:val="00711C9A"/>
    <w:rsid w:val="00711D78"/>
    <w:rsid w:val="00711E1E"/>
    <w:rsid w:val="0071202B"/>
    <w:rsid w:val="00712051"/>
    <w:rsid w:val="00712100"/>
    <w:rsid w:val="00712157"/>
    <w:rsid w:val="0071219A"/>
    <w:rsid w:val="007121B6"/>
    <w:rsid w:val="00712256"/>
    <w:rsid w:val="0071235B"/>
    <w:rsid w:val="007123F8"/>
    <w:rsid w:val="00712408"/>
    <w:rsid w:val="00712409"/>
    <w:rsid w:val="00712439"/>
    <w:rsid w:val="0071264B"/>
    <w:rsid w:val="007126FF"/>
    <w:rsid w:val="00712848"/>
    <w:rsid w:val="007129A1"/>
    <w:rsid w:val="007129B7"/>
    <w:rsid w:val="007129CF"/>
    <w:rsid w:val="007129D0"/>
    <w:rsid w:val="00712A32"/>
    <w:rsid w:val="00712A8B"/>
    <w:rsid w:val="00712A9F"/>
    <w:rsid w:val="00712BA2"/>
    <w:rsid w:val="00712BF6"/>
    <w:rsid w:val="00712D22"/>
    <w:rsid w:val="00712D6C"/>
    <w:rsid w:val="00712DD4"/>
    <w:rsid w:val="00712DD6"/>
    <w:rsid w:val="00712E00"/>
    <w:rsid w:val="00712F45"/>
    <w:rsid w:val="00712F4C"/>
    <w:rsid w:val="00712F73"/>
    <w:rsid w:val="00712F7F"/>
    <w:rsid w:val="00713073"/>
    <w:rsid w:val="007131B1"/>
    <w:rsid w:val="00713204"/>
    <w:rsid w:val="00713214"/>
    <w:rsid w:val="00713286"/>
    <w:rsid w:val="007132F2"/>
    <w:rsid w:val="0071332E"/>
    <w:rsid w:val="0071335B"/>
    <w:rsid w:val="0071337E"/>
    <w:rsid w:val="007133A7"/>
    <w:rsid w:val="007133F0"/>
    <w:rsid w:val="00713437"/>
    <w:rsid w:val="00713488"/>
    <w:rsid w:val="00713665"/>
    <w:rsid w:val="007136B1"/>
    <w:rsid w:val="007136CA"/>
    <w:rsid w:val="0071374B"/>
    <w:rsid w:val="00713904"/>
    <w:rsid w:val="007139C5"/>
    <w:rsid w:val="007139F1"/>
    <w:rsid w:val="00713ADF"/>
    <w:rsid w:val="00713B0A"/>
    <w:rsid w:val="00713BBE"/>
    <w:rsid w:val="00713BC6"/>
    <w:rsid w:val="00713BE4"/>
    <w:rsid w:val="00713C5C"/>
    <w:rsid w:val="00713CD6"/>
    <w:rsid w:val="00713E1E"/>
    <w:rsid w:val="00713E9A"/>
    <w:rsid w:val="00713FC2"/>
    <w:rsid w:val="00714033"/>
    <w:rsid w:val="00714066"/>
    <w:rsid w:val="00714138"/>
    <w:rsid w:val="007142A9"/>
    <w:rsid w:val="00714364"/>
    <w:rsid w:val="00714393"/>
    <w:rsid w:val="00714418"/>
    <w:rsid w:val="00714440"/>
    <w:rsid w:val="0071445D"/>
    <w:rsid w:val="00714465"/>
    <w:rsid w:val="00714517"/>
    <w:rsid w:val="00714582"/>
    <w:rsid w:val="007145CF"/>
    <w:rsid w:val="007145D3"/>
    <w:rsid w:val="0071470B"/>
    <w:rsid w:val="007149A0"/>
    <w:rsid w:val="00714A52"/>
    <w:rsid w:val="00714AA1"/>
    <w:rsid w:val="00714DDD"/>
    <w:rsid w:val="00714F51"/>
    <w:rsid w:val="00714FBD"/>
    <w:rsid w:val="00715140"/>
    <w:rsid w:val="007151C5"/>
    <w:rsid w:val="00715229"/>
    <w:rsid w:val="0071532B"/>
    <w:rsid w:val="00715422"/>
    <w:rsid w:val="00715479"/>
    <w:rsid w:val="00715572"/>
    <w:rsid w:val="0071563E"/>
    <w:rsid w:val="007156CE"/>
    <w:rsid w:val="00715705"/>
    <w:rsid w:val="0071576D"/>
    <w:rsid w:val="007157B6"/>
    <w:rsid w:val="00715809"/>
    <w:rsid w:val="00715827"/>
    <w:rsid w:val="00715954"/>
    <w:rsid w:val="007159BA"/>
    <w:rsid w:val="00715A1D"/>
    <w:rsid w:val="00715A43"/>
    <w:rsid w:val="00715BB7"/>
    <w:rsid w:val="00715BD5"/>
    <w:rsid w:val="00715C3E"/>
    <w:rsid w:val="00715C41"/>
    <w:rsid w:val="00715C48"/>
    <w:rsid w:val="00715D1F"/>
    <w:rsid w:val="00715D72"/>
    <w:rsid w:val="00715EE7"/>
    <w:rsid w:val="00715F98"/>
    <w:rsid w:val="00715FA4"/>
    <w:rsid w:val="00715FA6"/>
    <w:rsid w:val="00715FBD"/>
    <w:rsid w:val="00716009"/>
    <w:rsid w:val="00716034"/>
    <w:rsid w:val="00716078"/>
    <w:rsid w:val="007160CA"/>
    <w:rsid w:val="00716177"/>
    <w:rsid w:val="0071617E"/>
    <w:rsid w:val="007161D4"/>
    <w:rsid w:val="00716231"/>
    <w:rsid w:val="007162EF"/>
    <w:rsid w:val="00716315"/>
    <w:rsid w:val="00716346"/>
    <w:rsid w:val="0071637F"/>
    <w:rsid w:val="007164BF"/>
    <w:rsid w:val="0071657F"/>
    <w:rsid w:val="0071679F"/>
    <w:rsid w:val="007168A6"/>
    <w:rsid w:val="007169C4"/>
    <w:rsid w:val="00716A36"/>
    <w:rsid w:val="00716AEE"/>
    <w:rsid w:val="00716D6C"/>
    <w:rsid w:val="00716DDD"/>
    <w:rsid w:val="00716E92"/>
    <w:rsid w:val="00716FBF"/>
    <w:rsid w:val="00716FE0"/>
    <w:rsid w:val="00717038"/>
    <w:rsid w:val="007172B3"/>
    <w:rsid w:val="00717314"/>
    <w:rsid w:val="00717350"/>
    <w:rsid w:val="00717535"/>
    <w:rsid w:val="0071758F"/>
    <w:rsid w:val="007175AF"/>
    <w:rsid w:val="007175C2"/>
    <w:rsid w:val="0071763B"/>
    <w:rsid w:val="007177C1"/>
    <w:rsid w:val="007177C7"/>
    <w:rsid w:val="007177D0"/>
    <w:rsid w:val="0071781D"/>
    <w:rsid w:val="0071788F"/>
    <w:rsid w:val="007179B9"/>
    <w:rsid w:val="00717A80"/>
    <w:rsid w:val="00717AA6"/>
    <w:rsid w:val="00717AF6"/>
    <w:rsid w:val="00717B25"/>
    <w:rsid w:val="00717B95"/>
    <w:rsid w:val="00717C3C"/>
    <w:rsid w:val="00717C50"/>
    <w:rsid w:val="00717D67"/>
    <w:rsid w:val="00717DED"/>
    <w:rsid w:val="00717E4B"/>
    <w:rsid w:val="00717F4E"/>
    <w:rsid w:val="0072015A"/>
    <w:rsid w:val="0072019A"/>
    <w:rsid w:val="0072022A"/>
    <w:rsid w:val="0072031D"/>
    <w:rsid w:val="0072033D"/>
    <w:rsid w:val="007203A4"/>
    <w:rsid w:val="007204B6"/>
    <w:rsid w:val="007204F2"/>
    <w:rsid w:val="00720524"/>
    <w:rsid w:val="00720748"/>
    <w:rsid w:val="0072089A"/>
    <w:rsid w:val="007209A7"/>
    <w:rsid w:val="00720AE4"/>
    <w:rsid w:val="00720B0A"/>
    <w:rsid w:val="00720C46"/>
    <w:rsid w:val="00720C4C"/>
    <w:rsid w:val="00720CE1"/>
    <w:rsid w:val="00720CF6"/>
    <w:rsid w:val="00720D8F"/>
    <w:rsid w:val="00720E3C"/>
    <w:rsid w:val="00720EA1"/>
    <w:rsid w:val="00720F18"/>
    <w:rsid w:val="00720F2A"/>
    <w:rsid w:val="00720F57"/>
    <w:rsid w:val="00720F98"/>
    <w:rsid w:val="00720FB0"/>
    <w:rsid w:val="00720FEB"/>
    <w:rsid w:val="007210C9"/>
    <w:rsid w:val="00721251"/>
    <w:rsid w:val="0072129C"/>
    <w:rsid w:val="0072131C"/>
    <w:rsid w:val="0072144C"/>
    <w:rsid w:val="00721460"/>
    <w:rsid w:val="007214DC"/>
    <w:rsid w:val="0072159B"/>
    <w:rsid w:val="007216BC"/>
    <w:rsid w:val="007216E2"/>
    <w:rsid w:val="00721712"/>
    <w:rsid w:val="007217C5"/>
    <w:rsid w:val="00721820"/>
    <w:rsid w:val="00721879"/>
    <w:rsid w:val="00721889"/>
    <w:rsid w:val="0072188A"/>
    <w:rsid w:val="007218C3"/>
    <w:rsid w:val="007219DF"/>
    <w:rsid w:val="007219F0"/>
    <w:rsid w:val="00721B1A"/>
    <w:rsid w:val="00721C3A"/>
    <w:rsid w:val="00721C3F"/>
    <w:rsid w:val="00721D74"/>
    <w:rsid w:val="00721D95"/>
    <w:rsid w:val="00721EE4"/>
    <w:rsid w:val="00721F28"/>
    <w:rsid w:val="00721FFE"/>
    <w:rsid w:val="007220B2"/>
    <w:rsid w:val="007220C4"/>
    <w:rsid w:val="007221C2"/>
    <w:rsid w:val="007221DA"/>
    <w:rsid w:val="007221E2"/>
    <w:rsid w:val="007223DE"/>
    <w:rsid w:val="00722537"/>
    <w:rsid w:val="0072269D"/>
    <w:rsid w:val="00722928"/>
    <w:rsid w:val="00722A0B"/>
    <w:rsid w:val="00722B7E"/>
    <w:rsid w:val="00722BDD"/>
    <w:rsid w:val="00722CA3"/>
    <w:rsid w:val="00722CBD"/>
    <w:rsid w:val="00722CF8"/>
    <w:rsid w:val="00722D55"/>
    <w:rsid w:val="00722D98"/>
    <w:rsid w:val="00722E2D"/>
    <w:rsid w:val="00722ED0"/>
    <w:rsid w:val="00722F99"/>
    <w:rsid w:val="00722FC2"/>
    <w:rsid w:val="00722FE1"/>
    <w:rsid w:val="007231FD"/>
    <w:rsid w:val="007232ED"/>
    <w:rsid w:val="0072339A"/>
    <w:rsid w:val="007233E0"/>
    <w:rsid w:val="00723411"/>
    <w:rsid w:val="007234C8"/>
    <w:rsid w:val="0072351C"/>
    <w:rsid w:val="007237AD"/>
    <w:rsid w:val="007237BB"/>
    <w:rsid w:val="00723A01"/>
    <w:rsid w:val="00723AB7"/>
    <w:rsid w:val="00723AD8"/>
    <w:rsid w:val="00723BD2"/>
    <w:rsid w:val="00723EA9"/>
    <w:rsid w:val="00723F5A"/>
    <w:rsid w:val="00724060"/>
    <w:rsid w:val="00724073"/>
    <w:rsid w:val="00724136"/>
    <w:rsid w:val="007241DD"/>
    <w:rsid w:val="00724225"/>
    <w:rsid w:val="00724235"/>
    <w:rsid w:val="00724271"/>
    <w:rsid w:val="00724291"/>
    <w:rsid w:val="00724328"/>
    <w:rsid w:val="00724333"/>
    <w:rsid w:val="00724382"/>
    <w:rsid w:val="007243F7"/>
    <w:rsid w:val="007244A2"/>
    <w:rsid w:val="007244F2"/>
    <w:rsid w:val="00724514"/>
    <w:rsid w:val="00724642"/>
    <w:rsid w:val="0072465A"/>
    <w:rsid w:val="0072483E"/>
    <w:rsid w:val="0072497D"/>
    <w:rsid w:val="00724A40"/>
    <w:rsid w:val="00724ACE"/>
    <w:rsid w:val="00724AD6"/>
    <w:rsid w:val="00724B21"/>
    <w:rsid w:val="00724BD0"/>
    <w:rsid w:val="00724BF5"/>
    <w:rsid w:val="00724CFF"/>
    <w:rsid w:val="00724DCF"/>
    <w:rsid w:val="00724EB9"/>
    <w:rsid w:val="00724EE8"/>
    <w:rsid w:val="00724F15"/>
    <w:rsid w:val="00725057"/>
    <w:rsid w:val="0072508C"/>
    <w:rsid w:val="007250B6"/>
    <w:rsid w:val="0072519D"/>
    <w:rsid w:val="00725223"/>
    <w:rsid w:val="00725243"/>
    <w:rsid w:val="00725276"/>
    <w:rsid w:val="0072537B"/>
    <w:rsid w:val="00725414"/>
    <w:rsid w:val="00725737"/>
    <w:rsid w:val="007257A1"/>
    <w:rsid w:val="007257FB"/>
    <w:rsid w:val="0072587C"/>
    <w:rsid w:val="007258DD"/>
    <w:rsid w:val="00725AFC"/>
    <w:rsid w:val="00725B60"/>
    <w:rsid w:val="00725BAF"/>
    <w:rsid w:val="00725BE6"/>
    <w:rsid w:val="00725BFD"/>
    <w:rsid w:val="00725C1F"/>
    <w:rsid w:val="00725C36"/>
    <w:rsid w:val="00725C37"/>
    <w:rsid w:val="00725C5F"/>
    <w:rsid w:val="00725C88"/>
    <w:rsid w:val="00725CBB"/>
    <w:rsid w:val="00725E31"/>
    <w:rsid w:val="00725E3F"/>
    <w:rsid w:val="00725E65"/>
    <w:rsid w:val="00725E96"/>
    <w:rsid w:val="00726264"/>
    <w:rsid w:val="0072633F"/>
    <w:rsid w:val="00726386"/>
    <w:rsid w:val="00726387"/>
    <w:rsid w:val="007263E6"/>
    <w:rsid w:val="00726421"/>
    <w:rsid w:val="00726493"/>
    <w:rsid w:val="007264AB"/>
    <w:rsid w:val="007265C5"/>
    <w:rsid w:val="00726631"/>
    <w:rsid w:val="00726645"/>
    <w:rsid w:val="0072665A"/>
    <w:rsid w:val="00726936"/>
    <w:rsid w:val="00726981"/>
    <w:rsid w:val="00726D31"/>
    <w:rsid w:val="00726D6E"/>
    <w:rsid w:val="00726D93"/>
    <w:rsid w:val="00726F90"/>
    <w:rsid w:val="00726F93"/>
    <w:rsid w:val="00727170"/>
    <w:rsid w:val="007271E7"/>
    <w:rsid w:val="00727272"/>
    <w:rsid w:val="0072730A"/>
    <w:rsid w:val="00727341"/>
    <w:rsid w:val="007273F0"/>
    <w:rsid w:val="00727500"/>
    <w:rsid w:val="00727503"/>
    <w:rsid w:val="007276D9"/>
    <w:rsid w:val="007276DA"/>
    <w:rsid w:val="00727715"/>
    <w:rsid w:val="0072779F"/>
    <w:rsid w:val="007277EE"/>
    <w:rsid w:val="00727964"/>
    <w:rsid w:val="007279C7"/>
    <w:rsid w:val="00727A76"/>
    <w:rsid w:val="00727ABC"/>
    <w:rsid w:val="00727AD6"/>
    <w:rsid w:val="00727B07"/>
    <w:rsid w:val="00727D44"/>
    <w:rsid w:val="00727D46"/>
    <w:rsid w:val="00727D90"/>
    <w:rsid w:val="00727D96"/>
    <w:rsid w:val="00727DD0"/>
    <w:rsid w:val="00727DEB"/>
    <w:rsid w:val="00727E4F"/>
    <w:rsid w:val="00727E60"/>
    <w:rsid w:val="0073004B"/>
    <w:rsid w:val="00730108"/>
    <w:rsid w:val="00730162"/>
    <w:rsid w:val="007303E8"/>
    <w:rsid w:val="0073044E"/>
    <w:rsid w:val="007304FD"/>
    <w:rsid w:val="00730581"/>
    <w:rsid w:val="00730686"/>
    <w:rsid w:val="0073073D"/>
    <w:rsid w:val="0073079C"/>
    <w:rsid w:val="0073084F"/>
    <w:rsid w:val="0073085E"/>
    <w:rsid w:val="00730898"/>
    <w:rsid w:val="0073089F"/>
    <w:rsid w:val="00730949"/>
    <w:rsid w:val="00730992"/>
    <w:rsid w:val="007309EF"/>
    <w:rsid w:val="007309F4"/>
    <w:rsid w:val="00730D2E"/>
    <w:rsid w:val="00730D37"/>
    <w:rsid w:val="00730DA6"/>
    <w:rsid w:val="00730DE3"/>
    <w:rsid w:val="00730E63"/>
    <w:rsid w:val="00730F31"/>
    <w:rsid w:val="007311A6"/>
    <w:rsid w:val="007311B9"/>
    <w:rsid w:val="00731223"/>
    <w:rsid w:val="007314A3"/>
    <w:rsid w:val="007314AF"/>
    <w:rsid w:val="0073155E"/>
    <w:rsid w:val="00731570"/>
    <w:rsid w:val="00731590"/>
    <w:rsid w:val="007315C1"/>
    <w:rsid w:val="007315DD"/>
    <w:rsid w:val="007315F0"/>
    <w:rsid w:val="00731622"/>
    <w:rsid w:val="00731777"/>
    <w:rsid w:val="007317B5"/>
    <w:rsid w:val="007317DB"/>
    <w:rsid w:val="00731902"/>
    <w:rsid w:val="007319B5"/>
    <w:rsid w:val="007319BA"/>
    <w:rsid w:val="00731A11"/>
    <w:rsid w:val="00731A3C"/>
    <w:rsid w:val="00731A7D"/>
    <w:rsid w:val="00731ACD"/>
    <w:rsid w:val="00731B16"/>
    <w:rsid w:val="00731B40"/>
    <w:rsid w:val="00731BCE"/>
    <w:rsid w:val="00731C7C"/>
    <w:rsid w:val="00731C94"/>
    <w:rsid w:val="00731C95"/>
    <w:rsid w:val="00731D81"/>
    <w:rsid w:val="00731E59"/>
    <w:rsid w:val="00731E7A"/>
    <w:rsid w:val="00731F0D"/>
    <w:rsid w:val="007320A9"/>
    <w:rsid w:val="00732101"/>
    <w:rsid w:val="007321E6"/>
    <w:rsid w:val="0073220D"/>
    <w:rsid w:val="007322B8"/>
    <w:rsid w:val="007323C0"/>
    <w:rsid w:val="007323D0"/>
    <w:rsid w:val="0073244C"/>
    <w:rsid w:val="00732582"/>
    <w:rsid w:val="00732866"/>
    <w:rsid w:val="0073287E"/>
    <w:rsid w:val="007328A5"/>
    <w:rsid w:val="007328BF"/>
    <w:rsid w:val="007328D5"/>
    <w:rsid w:val="007328E2"/>
    <w:rsid w:val="00732932"/>
    <w:rsid w:val="00732981"/>
    <w:rsid w:val="00732987"/>
    <w:rsid w:val="007329EF"/>
    <w:rsid w:val="00732BBE"/>
    <w:rsid w:val="00732C70"/>
    <w:rsid w:val="00732DEC"/>
    <w:rsid w:val="00732E43"/>
    <w:rsid w:val="00732F86"/>
    <w:rsid w:val="00733046"/>
    <w:rsid w:val="007330EE"/>
    <w:rsid w:val="00733106"/>
    <w:rsid w:val="00733184"/>
    <w:rsid w:val="007331A0"/>
    <w:rsid w:val="007331EC"/>
    <w:rsid w:val="007333A8"/>
    <w:rsid w:val="007335B5"/>
    <w:rsid w:val="0073373D"/>
    <w:rsid w:val="00733825"/>
    <w:rsid w:val="007339B0"/>
    <w:rsid w:val="00733ACF"/>
    <w:rsid w:val="00733AE4"/>
    <w:rsid w:val="00733B08"/>
    <w:rsid w:val="00733CF7"/>
    <w:rsid w:val="00733DB0"/>
    <w:rsid w:val="00733E00"/>
    <w:rsid w:val="00733E3B"/>
    <w:rsid w:val="00733E43"/>
    <w:rsid w:val="00733F29"/>
    <w:rsid w:val="00733F6C"/>
    <w:rsid w:val="00733F79"/>
    <w:rsid w:val="00734080"/>
    <w:rsid w:val="007340DB"/>
    <w:rsid w:val="0073412F"/>
    <w:rsid w:val="00734141"/>
    <w:rsid w:val="0073421C"/>
    <w:rsid w:val="007343EB"/>
    <w:rsid w:val="0073442C"/>
    <w:rsid w:val="00734446"/>
    <w:rsid w:val="00734514"/>
    <w:rsid w:val="00734552"/>
    <w:rsid w:val="007345B0"/>
    <w:rsid w:val="00734643"/>
    <w:rsid w:val="0073469D"/>
    <w:rsid w:val="007346D9"/>
    <w:rsid w:val="0073470A"/>
    <w:rsid w:val="00734742"/>
    <w:rsid w:val="0073474E"/>
    <w:rsid w:val="0073477D"/>
    <w:rsid w:val="007347CE"/>
    <w:rsid w:val="00734860"/>
    <w:rsid w:val="0073495E"/>
    <w:rsid w:val="007349BB"/>
    <w:rsid w:val="007349BC"/>
    <w:rsid w:val="00734B4F"/>
    <w:rsid w:val="00734C57"/>
    <w:rsid w:val="00734C66"/>
    <w:rsid w:val="00734C6C"/>
    <w:rsid w:val="00734D8D"/>
    <w:rsid w:val="00734E39"/>
    <w:rsid w:val="00734E78"/>
    <w:rsid w:val="0073508E"/>
    <w:rsid w:val="007350D6"/>
    <w:rsid w:val="007350FD"/>
    <w:rsid w:val="00735237"/>
    <w:rsid w:val="00735254"/>
    <w:rsid w:val="0073525C"/>
    <w:rsid w:val="00735292"/>
    <w:rsid w:val="007352BA"/>
    <w:rsid w:val="007352F2"/>
    <w:rsid w:val="007353AA"/>
    <w:rsid w:val="00735417"/>
    <w:rsid w:val="00735419"/>
    <w:rsid w:val="0073544C"/>
    <w:rsid w:val="00735505"/>
    <w:rsid w:val="00735516"/>
    <w:rsid w:val="0073555C"/>
    <w:rsid w:val="00735561"/>
    <w:rsid w:val="0073559F"/>
    <w:rsid w:val="0073567B"/>
    <w:rsid w:val="007356BA"/>
    <w:rsid w:val="00735780"/>
    <w:rsid w:val="007357DA"/>
    <w:rsid w:val="0073588D"/>
    <w:rsid w:val="007358F0"/>
    <w:rsid w:val="00735915"/>
    <w:rsid w:val="00735B2E"/>
    <w:rsid w:val="00735BDA"/>
    <w:rsid w:val="00735BE6"/>
    <w:rsid w:val="00735D2D"/>
    <w:rsid w:val="00735D4C"/>
    <w:rsid w:val="00735D96"/>
    <w:rsid w:val="00735F28"/>
    <w:rsid w:val="00735FC5"/>
    <w:rsid w:val="00736002"/>
    <w:rsid w:val="0073605F"/>
    <w:rsid w:val="00736066"/>
    <w:rsid w:val="007360BF"/>
    <w:rsid w:val="00736182"/>
    <w:rsid w:val="00736184"/>
    <w:rsid w:val="00736196"/>
    <w:rsid w:val="007361B9"/>
    <w:rsid w:val="007363A7"/>
    <w:rsid w:val="007363AC"/>
    <w:rsid w:val="00736461"/>
    <w:rsid w:val="00736479"/>
    <w:rsid w:val="007364F8"/>
    <w:rsid w:val="00736565"/>
    <w:rsid w:val="007365AC"/>
    <w:rsid w:val="0073661A"/>
    <w:rsid w:val="00736659"/>
    <w:rsid w:val="0073666F"/>
    <w:rsid w:val="00736755"/>
    <w:rsid w:val="007368D9"/>
    <w:rsid w:val="00736947"/>
    <w:rsid w:val="007369A1"/>
    <w:rsid w:val="00736A20"/>
    <w:rsid w:val="00736A23"/>
    <w:rsid w:val="00736A27"/>
    <w:rsid w:val="00736BA3"/>
    <w:rsid w:val="00736CD2"/>
    <w:rsid w:val="00736D36"/>
    <w:rsid w:val="00736FBF"/>
    <w:rsid w:val="00737029"/>
    <w:rsid w:val="00737181"/>
    <w:rsid w:val="00737258"/>
    <w:rsid w:val="0073728C"/>
    <w:rsid w:val="00737380"/>
    <w:rsid w:val="007373AB"/>
    <w:rsid w:val="00737401"/>
    <w:rsid w:val="00737437"/>
    <w:rsid w:val="007375F6"/>
    <w:rsid w:val="0073770A"/>
    <w:rsid w:val="00737716"/>
    <w:rsid w:val="0073784B"/>
    <w:rsid w:val="00737985"/>
    <w:rsid w:val="00737995"/>
    <w:rsid w:val="007379C1"/>
    <w:rsid w:val="007379D1"/>
    <w:rsid w:val="00737A57"/>
    <w:rsid w:val="00737BA8"/>
    <w:rsid w:val="00737C0A"/>
    <w:rsid w:val="00737CA7"/>
    <w:rsid w:val="00737CB1"/>
    <w:rsid w:val="00737D26"/>
    <w:rsid w:val="00737D55"/>
    <w:rsid w:val="00737E40"/>
    <w:rsid w:val="00737E92"/>
    <w:rsid w:val="00737EC7"/>
    <w:rsid w:val="00737F0F"/>
    <w:rsid w:val="00737F22"/>
    <w:rsid w:val="00737F60"/>
    <w:rsid w:val="00737F65"/>
    <w:rsid w:val="00737FAC"/>
    <w:rsid w:val="00740011"/>
    <w:rsid w:val="00740087"/>
    <w:rsid w:val="00740098"/>
    <w:rsid w:val="00740167"/>
    <w:rsid w:val="00740170"/>
    <w:rsid w:val="0074018C"/>
    <w:rsid w:val="0074025B"/>
    <w:rsid w:val="007402C4"/>
    <w:rsid w:val="00740369"/>
    <w:rsid w:val="00740388"/>
    <w:rsid w:val="00740449"/>
    <w:rsid w:val="007404FC"/>
    <w:rsid w:val="00740555"/>
    <w:rsid w:val="00740580"/>
    <w:rsid w:val="0074089B"/>
    <w:rsid w:val="0074095A"/>
    <w:rsid w:val="007409B3"/>
    <w:rsid w:val="007409EC"/>
    <w:rsid w:val="00740A7A"/>
    <w:rsid w:val="00740B50"/>
    <w:rsid w:val="00740B58"/>
    <w:rsid w:val="00740C10"/>
    <w:rsid w:val="00740E4A"/>
    <w:rsid w:val="00740E7B"/>
    <w:rsid w:val="00740EC5"/>
    <w:rsid w:val="00740F51"/>
    <w:rsid w:val="00740FE0"/>
    <w:rsid w:val="00741089"/>
    <w:rsid w:val="007410D1"/>
    <w:rsid w:val="00741242"/>
    <w:rsid w:val="00741326"/>
    <w:rsid w:val="007413CA"/>
    <w:rsid w:val="007414E1"/>
    <w:rsid w:val="007414EA"/>
    <w:rsid w:val="007415A4"/>
    <w:rsid w:val="007415B6"/>
    <w:rsid w:val="00741610"/>
    <w:rsid w:val="00741699"/>
    <w:rsid w:val="007416A0"/>
    <w:rsid w:val="007417BC"/>
    <w:rsid w:val="0074186E"/>
    <w:rsid w:val="007418DE"/>
    <w:rsid w:val="00741910"/>
    <w:rsid w:val="00741A3B"/>
    <w:rsid w:val="00741A47"/>
    <w:rsid w:val="00741A70"/>
    <w:rsid w:val="00741AE6"/>
    <w:rsid w:val="00741B54"/>
    <w:rsid w:val="00741C23"/>
    <w:rsid w:val="00741D17"/>
    <w:rsid w:val="00741E04"/>
    <w:rsid w:val="00741E14"/>
    <w:rsid w:val="00741FF3"/>
    <w:rsid w:val="00741FFE"/>
    <w:rsid w:val="007421DB"/>
    <w:rsid w:val="00742255"/>
    <w:rsid w:val="00742292"/>
    <w:rsid w:val="0074229F"/>
    <w:rsid w:val="007422C2"/>
    <w:rsid w:val="007422EA"/>
    <w:rsid w:val="00742316"/>
    <w:rsid w:val="007423B6"/>
    <w:rsid w:val="0074247E"/>
    <w:rsid w:val="007425F9"/>
    <w:rsid w:val="00742685"/>
    <w:rsid w:val="0074275A"/>
    <w:rsid w:val="00742776"/>
    <w:rsid w:val="0074296C"/>
    <w:rsid w:val="00742A42"/>
    <w:rsid w:val="00742C41"/>
    <w:rsid w:val="00742D0B"/>
    <w:rsid w:val="00742DDB"/>
    <w:rsid w:val="00742E17"/>
    <w:rsid w:val="00742E60"/>
    <w:rsid w:val="00742F10"/>
    <w:rsid w:val="00742F36"/>
    <w:rsid w:val="00743009"/>
    <w:rsid w:val="0074305D"/>
    <w:rsid w:val="00743085"/>
    <w:rsid w:val="00743090"/>
    <w:rsid w:val="00743163"/>
    <w:rsid w:val="007431C1"/>
    <w:rsid w:val="0074327F"/>
    <w:rsid w:val="007432CC"/>
    <w:rsid w:val="007433F4"/>
    <w:rsid w:val="00743504"/>
    <w:rsid w:val="00743525"/>
    <w:rsid w:val="00743527"/>
    <w:rsid w:val="00743545"/>
    <w:rsid w:val="007435B5"/>
    <w:rsid w:val="007435C7"/>
    <w:rsid w:val="007436D9"/>
    <w:rsid w:val="0074373E"/>
    <w:rsid w:val="00743746"/>
    <w:rsid w:val="007437F2"/>
    <w:rsid w:val="0074384D"/>
    <w:rsid w:val="00743861"/>
    <w:rsid w:val="007439AD"/>
    <w:rsid w:val="00743D7A"/>
    <w:rsid w:val="00743D97"/>
    <w:rsid w:val="00743DA9"/>
    <w:rsid w:val="00743DDC"/>
    <w:rsid w:val="00743EE1"/>
    <w:rsid w:val="00743FC3"/>
    <w:rsid w:val="00744282"/>
    <w:rsid w:val="0074431E"/>
    <w:rsid w:val="007443CA"/>
    <w:rsid w:val="007443DF"/>
    <w:rsid w:val="0074441B"/>
    <w:rsid w:val="00744429"/>
    <w:rsid w:val="00744466"/>
    <w:rsid w:val="007444D4"/>
    <w:rsid w:val="00744500"/>
    <w:rsid w:val="00744541"/>
    <w:rsid w:val="0074454F"/>
    <w:rsid w:val="0074457B"/>
    <w:rsid w:val="007445F0"/>
    <w:rsid w:val="007446C7"/>
    <w:rsid w:val="0074482C"/>
    <w:rsid w:val="007449C8"/>
    <w:rsid w:val="00744AB9"/>
    <w:rsid w:val="00744C06"/>
    <w:rsid w:val="00744C5F"/>
    <w:rsid w:val="00744EED"/>
    <w:rsid w:val="00744F2D"/>
    <w:rsid w:val="00744F87"/>
    <w:rsid w:val="00745175"/>
    <w:rsid w:val="0074517D"/>
    <w:rsid w:val="007451B0"/>
    <w:rsid w:val="007451C5"/>
    <w:rsid w:val="007452A4"/>
    <w:rsid w:val="007452D5"/>
    <w:rsid w:val="007454A4"/>
    <w:rsid w:val="00745529"/>
    <w:rsid w:val="007455C7"/>
    <w:rsid w:val="00745676"/>
    <w:rsid w:val="00745693"/>
    <w:rsid w:val="007456A5"/>
    <w:rsid w:val="007456AA"/>
    <w:rsid w:val="007456AD"/>
    <w:rsid w:val="00745705"/>
    <w:rsid w:val="007457F4"/>
    <w:rsid w:val="00745989"/>
    <w:rsid w:val="007459B3"/>
    <w:rsid w:val="00745A38"/>
    <w:rsid w:val="00745B06"/>
    <w:rsid w:val="00745C0B"/>
    <w:rsid w:val="00745CA8"/>
    <w:rsid w:val="00745CAB"/>
    <w:rsid w:val="00745CD1"/>
    <w:rsid w:val="00745CE8"/>
    <w:rsid w:val="00745D63"/>
    <w:rsid w:val="00745E44"/>
    <w:rsid w:val="00745F1B"/>
    <w:rsid w:val="00745FDE"/>
    <w:rsid w:val="00746257"/>
    <w:rsid w:val="007462FA"/>
    <w:rsid w:val="00746331"/>
    <w:rsid w:val="0074633A"/>
    <w:rsid w:val="0074647C"/>
    <w:rsid w:val="007464B1"/>
    <w:rsid w:val="00746507"/>
    <w:rsid w:val="007465CB"/>
    <w:rsid w:val="007465E8"/>
    <w:rsid w:val="007466BD"/>
    <w:rsid w:val="007466F4"/>
    <w:rsid w:val="00746763"/>
    <w:rsid w:val="007467E0"/>
    <w:rsid w:val="0074685E"/>
    <w:rsid w:val="00746886"/>
    <w:rsid w:val="00746930"/>
    <w:rsid w:val="00746994"/>
    <w:rsid w:val="007469C6"/>
    <w:rsid w:val="007469F2"/>
    <w:rsid w:val="00746A6E"/>
    <w:rsid w:val="00746B34"/>
    <w:rsid w:val="00746B60"/>
    <w:rsid w:val="00746BC9"/>
    <w:rsid w:val="00746C3C"/>
    <w:rsid w:val="00746CAC"/>
    <w:rsid w:val="00746CDE"/>
    <w:rsid w:val="00746D01"/>
    <w:rsid w:val="00746D32"/>
    <w:rsid w:val="00746D82"/>
    <w:rsid w:val="00746E04"/>
    <w:rsid w:val="00746E35"/>
    <w:rsid w:val="00746EC2"/>
    <w:rsid w:val="00746F26"/>
    <w:rsid w:val="0074702D"/>
    <w:rsid w:val="0074702E"/>
    <w:rsid w:val="00747065"/>
    <w:rsid w:val="007470A9"/>
    <w:rsid w:val="00747142"/>
    <w:rsid w:val="00747177"/>
    <w:rsid w:val="007472F1"/>
    <w:rsid w:val="007472FE"/>
    <w:rsid w:val="00747325"/>
    <w:rsid w:val="00747448"/>
    <w:rsid w:val="00747509"/>
    <w:rsid w:val="007475E5"/>
    <w:rsid w:val="007475F1"/>
    <w:rsid w:val="00747761"/>
    <w:rsid w:val="007477B2"/>
    <w:rsid w:val="007478CC"/>
    <w:rsid w:val="00747A4A"/>
    <w:rsid w:val="00747A6F"/>
    <w:rsid w:val="00747A94"/>
    <w:rsid w:val="00747AF8"/>
    <w:rsid w:val="00747B5C"/>
    <w:rsid w:val="00747B8C"/>
    <w:rsid w:val="00747C73"/>
    <w:rsid w:val="00747CFA"/>
    <w:rsid w:val="00747D97"/>
    <w:rsid w:val="00747E9D"/>
    <w:rsid w:val="00747F3B"/>
    <w:rsid w:val="00750211"/>
    <w:rsid w:val="00750214"/>
    <w:rsid w:val="007502CE"/>
    <w:rsid w:val="007502D0"/>
    <w:rsid w:val="007502DE"/>
    <w:rsid w:val="00750324"/>
    <w:rsid w:val="007503BD"/>
    <w:rsid w:val="007503DF"/>
    <w:rsid w:val="0075045E"/>
    <w:rsid w:val="0075053E"/>
    <w:rsid w:val="007506CF"/>
    <w:rsid w:val="007507FB"/>
    <w:rsid w:val="00750801"/>
    <w:rsid w:val="00750897"/>
    <w:rsid w:val="007508DB"/>
    <w:rsid w:val="0075095C"/>
    <w:rsid w:val="00750972"/>
    <w:rsid w:val="00750A7B"/>
    <w:rsid w:val="00750A83"/>
    <w:rsid w:val="00750B5B"/>
    <w:rsid w:val="00750B75"/>
    <w:rsid w:val="00750C0F"/>
    <w:rsid w:val="00750C59"/>
    <w:rsid w:val="00750D0C"/>
    <w:rsid w:val="00750D0E"/>
    <w:rsid w:val="00750DEA"/>
    <w:rsid w:val="00750E00"/>
    <w:rsid w:val="00750ED9"/>
    <w:rsid w:val="00750EDD"/>
    <w:rsid w:val="00750FA0"/>
    <w:rsid w:val="0075101F"/>
    <w:rsid w:val="00751136"/>
    <w:rsid w:val="0075116D"/>
    <w:rsid w:val="007511AD"/>
    <w:rsid w:val="007511DD"/>
    <w:rsid w:val="007512FF"/>
    <w:rsid w:val="00751386"/>
    <w:rsid w:val="00751508"/>
    <w:rsid w:val="007515BD"/>
    <w:rsid w:val="0075161F"/>
    <w:rsid w:val="00751643"/>
    <w:rsid w:val="007516AD"/>
    <w:rsid w:val="007516C6"/>
    <w:rsid w:val="00751758"/>
    <w:rsid w:val="0075175F"/>
    <w:rsid w:val="007517E4"/>
    <w:rsid w:val="0075194A"/>
    <w:rsid w:val="00751962"/>
    <w:rsid w:val="007519AF"/>
    <w:rsid w:val="00751A01"/>
    <w:rsid w:val="00751A3C"/>
    <w:rsid w:val="00751A5B"/>
    <w:rsid w:val="00751AEC"/>
    <w:rsid w:val="00751C41"/>
    <w:rsid w:val="00751C7A"/>
    <w:rsid w:val="00751CC2"/>
    <w:rsid w:val="00751D49"/>
    <w:rsid w:val="00751D78"/>
    <w:rsid w:val="00751DBC"/>
    <w:rsid w:val="00751DE8"/>
    <w:rsid w:val="00751E4E"/>
    <w:rsid w:val="00751E65"/>
    <w:rsid w:val="00751F3F"/>
    <w:rsid w:val="00751F62"/>
    <w:rsid w:val="00752034"/>
    <w:rsid w:val="0075203C"/>
    <w:rsid w:val="00752074"/>
    <w:rsid w:val="007520A7"/>
    <w:rsid w:val="007520C7"/>
    <w:rsid w:val="00752114"/>
    <w:rsid w:val="007521D9"/>
    <w:rsid w:val="007521F7"/>
    <w:rsid w:val="007522C9"/>
    <w:rsid w:val="00752302"/>
    <w:rsid w:val="00752377"/>
    <w:rsid w:val="0075251F"/>
    <w:rsid w:val="0075266A"/>
    <w:rsid w:val="00752727"/>
    <w:rsid w:val="007527D8"/>
    <w:rsid w:val="00752999"/>
    <w:rsid w:val="00752AED"/>
    <w:rsid w:val="00752D05"/>
    <w:rsid w:val="00752D2C"/>
    <w:rsid w:val="00752D2F"/>
    <w:rsid w:val="00752D32"/>
    <w:rsid w:val="00752D42"/>
    <w:rsid w:val="00752D93"/>
    <w:rsid w:val="00753100"/>
    <w:rsid w:val="00753142"/>
    <w:rsid w:val="0075321F"/>
    <w:rsid w:val="007532B7"/>
    <w:rsid w:val="00753382"/>
    <w:rsid w:val="00753468"/>
    <w:rsid w:val="007534E5"/>
    <w:rsid w:val="007535CA"/>
    <w:rsid w:val="00753607"/>
    <w:rsid w:val="0075364D"/>
    <w:rsid w:val="00753655"/>
    <w:rsid w:val="0075379F"/>
    <w:rsid w:val="0075398D"/>
    <w:rsid w:val="007539E6"/>
    <w:rsid w:val="00753A15"/>
    <w:rsid w:val="00753A38"/>
    <w:rsid w:val="00753B2C"/>
    <w:rsid w:val="00753C5E"/>
    <w:rsid w:val="00753C5F"/>
    <w:rsid w:val="00753D0C"/>
    <w:rsid w:val="00754002"/>
    <w:rsid w:val="00754247"/>
    <w:rsid w:val="007542EF"/>
    <w:rsid w:val="00754364"/>
    <w:rsid w:val="00754475"/>
    <w:rsid w:val="00754658"/>
    <w:rsid w:val="00754826"/>
    <w:rsid w:val="00754837"/>
    <w:rsid w:val="0075494F"/>
    <w:rsid w:val="007549F3"/>
    <w:rsid w:val="00754A02"/>
    <w:rsid w:val="00754B25"/>
    <w:rsid w:val="00754C14"/>
    <w:rsid w:val="00754C6D"/>
    <w:rsid w:val="00754C7F"/>
    <w:rsid w:val="00754CED"/>
    <w:rsid w:val="00754D2B"/>
    <w:rsid w:val="00754DBD"/>
    <w:rsid w:val="00754DEB"/>
    <w:rsid w:val="00754EDF"/>
    <w:rsid w:val="00755079"/>
    <w:rsid w:val="007550D9"/>
    <w:rsid w:val="007550F4"/>
    <w:rsid w:val="007550FD"/>
    <w:rsid w:val="0075512C"/>
    <w:rsid w:val="00755164"/>
    <w:rsid w:val="007551FD"/>
    <w:rsid w:val="00755219"/>
    <w:rsid w:val="00755239"/>
    <w:rsid w:val="007552EA"/>
    <w:rsid w:val="00755332"/>
    <w:rsid w:val="00755390"/>
    <w:rsid w:val="0075548B"/>
    <w:rsid w:val="007555ED"/>
    <w:rsid w:val="00755608"/>
    <w:rsid w:val="00755678"/>
    <w:rsid w:val="007557F4"/>
    <w:rsid w:val="00755909"/>
    <w:rsid w:val="00755982"/>
    <w:rsid w:val="007559AD"/>
    <w:rsid w:val="00755BA3"/>
    <w:rsid w:val="00755C48"/>
    <w:rsid w:val="00755D4E"/>
    <w:rsid w:val="00755D8F"/>
    <w:rsid w:val="00755E22"/>
    <w:rsid w:val="00755EB3"/>
    <w:rsid w:val="00755EC2"/>
    <w:rsid w:val="00755F9E"/>
    <w:rsid w:val="00756103"/>
    <w:rsid w:val="00756126"/>
    <w:rsid w:val="007562BB"/>
    <w:rsid w:val="00756355"/>
    <w:rsid w:val="0075639E"/>
    <w:rsid w:val="0075648A"/>
    <w:rsid w:val="00756547"/>
    <w:rsid w:val="00756567"/>
    <w:rsid w:val="00756755"/>
    <w:rsid w:val="00756791"/>
    <w:rsid w:val="007567D3"/>
    <w:rsid w:val="0075683B"/>
    <w:rsid w:val="0075685B"/>
    <w:rsid w:val="0075692B"/>
    <w:rsid w:val="00756970"/>
    <w:rsid w:val="007569BA"/>
    <w:rsid w:val="00756D7E"/>
    <w:rsid w:val="00756D90"/>
    <w:rsid w:val="00756D99"/>
    <w:rsid w:val="00756E51"/>
    <w:rsid w:val="00756E78"/>
    <w:rsid w:val="00756EE2"/>
    <w:rsid w:val="00756FBC"/>
    <w:rsid w:val="00757099"/>
    <w:rsid w:val="007570A1"/>
    <w:rsid w:val="007570CA"/>
    <w:rsid w:val="0075713F"/>
    <w:rsid w:val="00757165"/>
    <w:rsid w:val="00757170"/>
    <w:rsid w:val="007574D4"/>
    <w:rsid w:val="007574FA"/>
    <w:rsid w:val="0075752C"/>
    <w:rsid w:val="00757565"/>
    <w:rsid w:val="00757684"/>
    <w:rsid w:val="007576DC"/>
    <w:rsid w:val="0075770F"/>
    <w:rsid w:val="007577F8"/>
    <w:rsid w:val="00757862"/>
    <w:rsid w:val="00757880"/>
    <w:rsid w:val="00757B7C"/>
    <w:rsid w:val="00757B8A"/>
    <w:rsid w:val="00757BAF"/>
    <w:rsid w:val="00757E0F"/>
    <w:rsid w:val="00757E6E"/>
    <w:rsid w:val="00757F77"/>
    <w:rsid w:val="00757FAA"/>
    <w:rsid w:val="00757FE4"/>
    <w:rsid w:val="007600AB"/>
    <w:rsid w:val="007600FC"/>
    <w:rsid w:val="007601E8"/>
    <w:rsid w:val="0076026C"/>
    <w:rsid w:val="00760345"/>
    <w:rsid w:val="007603BC"/>
    <w:rsid w:val="007603D9"/>
    <w:rsid w:val="00760437"/>
    <w:rsid w:val="00760532"/>
    <w:rsid w:val="0076054D"/>
    <w:rsid w:val="007605EA"/>
    <w:rsid w:val="007606D3"/>
    <w:rsid w:val="00760726"/>
    <w:rsid w:val="0076078F"/>
    <w:rsid w:val="00760793"/>
    <w:rsid w:val="007607B6"/>
    <w:rsid w:val="0076084B"/>
    <w:rsid w:val="0076085C"/>
    <w:rsid w:val="007609CE"/>
    <w:rsid w:val="007609CF"/>
    <w:rsid w:val="007609E4"/>
    <w:rsid w:val="00760A52"/>
    <w:rsid w:val="00760A82"/>
    <w:rsid w:val="00760AA0"/>
    <w:rsid w:val="00760B1A"/>
    <w:rsid w:val="00760BD1"/>
    <w:rsid w:val="00760CAF"/>
    <w:rsid w:val="00760CF6"/>
    <w:rsid w:val="00760D0F"/>
    <w:rsid w:val="00760D74"/>
    <w:rsid w:val="00760E49"/>
    <w:rsid w:val="00760E4F"/>
    <w:rsid w:val="00760E6D"/>
    <w:rsid w:val="00760EF7"/>
    <w:rsid w:val="00760F0D"/>
    <w:rsid w:val="00760FCC"/>
    <w:rsid w:val="00760FD0"/>
    <w:rsid w:val="00761024"/>
    <w:rsid w:val="00761035"/>
    <w:rsid w:val="007610F4"/>
    <w:rsid w:val="0076115D"/>
    <w:rsid w:val="0076120A"/>
    <w:rsid w:val="00761235"/>
    <w:rsid w:val="00761246"/>
    <w:rsid w:val="0076129E"/>
    <w:rsid w:val="007612D5"/>
    <w:rsid w:val="007612D8"/>
    <w:rsid w:val="0076132A"/>
    <w:rsid w:val="0076136C"/>
    <w:rsid w:val="007613E0"/>
    <w:rsid w:val="00761505"/>
    <w:rsid w:val="00761577"/>
    <w:rsid w:val="00761594"/>
    <w:rsid w:val="007615D4"/>
    <w:rsid w:val="007615E4"/>
    <w:rsid w:val="007615FA"/>
    <w:rsid w:val="0076160B"/>
    <w:rsid w:val="0076170D"/>
    <w:rsid w:val="007617C7"/>
    <w:rsid w:val="0076180F"/>
    <w:rsid w:val="00761892"/>
    <w:rsid w:val="007618A6"/>
    <w:rsid w:val="007618D7"/>
    <w:rsid w:val="00761956"/>
    <w:rsid w:val="007619CD"/>
    <w:rsid w:val="00761A80"/>
    <w:rsid w:val="00761A88"/>
    <w:rsid w:val="00761AB4"/>
    <w:rsid w:val="00761B03"/>
    <w:rsid w:val="00761BA5"/>
    <w:rsid w:val="00761BAF"/>
    <w:rsid w:val="00761C75"/>
    <w:rsid w:val="00761D85"/>
    <w:rsid w:val="00761DDB"/>
    <w:rsid w:val="00761EE1"/>
    <w:rsid w:val="00761F0B"/>
    <w:rsid w:val="00761F4D"/>
    <w:rsid w:val="00761F63"/>
    <w:rsid w:val="007620C0"/>
    <w:rsid w:val="007620FB"/>
    <w:rsid w:val="00762172"/>
    <w:rsid w:val="007621A5"/>
    <w:rsid w:val="0076220B"/>
    <w:rsid w:val="007622B1"/>
    <w:rsid w:val="00762465"/>
    <w:rsid w:val="00762479"/>
    <w:rsid w:val="007624AC"/>
    <w:rsid w:val="00762528"/>
    <w:rsid w:val="00762727"/>
    <w:rsid w:val="0076273D"/>
    <w:rsid w:val="0076277B"/>
    <w:rsid w:val="00762879"/>
    <w:rsid w:val="0076288D"/>
    <w:rsid w:val="00762918"/>
    <w:rsid w:val="0076299D"/>
    <w:rsid w:val="007629A3"/>
    <w:rsid w:val="007629FD"/>
    <w:rsid w:val="00762AD2"/>
    <w:rsid w:val="00762B4C"/>
    <w:rsid w:val="00762BB3"/>
    <w:rsid w:val="00762BD2"/>
    <w:rsid w:val="00762C7E"/>
    <w:rsid w:val="00762E2D"/>
    <w:rsid w:val="00762E2F"/>
    <w:rsid w:val="00762EC6"/>
    <w:rsid w:val="00762F0A"/>
    <w:rsid w:val="00762F18"/>
    <w:rsid w:val="00762F88"/>
    <w:rsid w:val="00762FBD"/>
    <w:rsid w:val="00763033"/>
    <w:rsid w:val="007630F8"/>
    <w:rsid w:val="00763128"/>
    <w:rsid w:val="00763167"/>
    <w:rsid w:val="007632F4"/>
    <w:rsid w:val="00763306"/>
    <w:rsid w:val="00763352"/>
    <w:rsid w:val="007633A5"/>
    <w:rsid w:val="00763400"/>
    <w:rsid w:val="0076341E"/>
    <w:rsid w:val="00763435"/>
    <w:rsid w:val="00763593"/>
    <w:rsid w:val="00763680"/>
    <w:rsid w:val="007636F8"/>
    <w:rsid w:val="007636FB"/>
    <w:rsid w:val="00763716"/>
    <w:rsid w:val="00763724"/>
    <w:rsid w:val="007637E6"/>
    <w:rsid w:val="007637F4"/>
    <w:rsid w:val="007638E3"/>
    <w:rsid w:val="007638E8"/>
    <w:rsid w:val="00763933"/>
    <w:rsid w:val="00763972"/>
    <w:rsid w:val="007639AD"/>
    <w:rsid w:val="00763AA0"/>
    <w:rsid w:val="00763B09"/>
    <w:rsid w:val="00763B62"/>
    <w:rsid w:val="00763BEB"/>
    <w:rsid w:val="00763BEE"/>
    <w:rsid w:val="00763DFF"/>
    <w:rsid w:val="00763E45"/>
    <w:rsid w:val="00763ECB"/>
    <w:rsid w:val="00763EDC"/>
    <w:rsid w:val="00763EF3"/>
    <w:rsid w:val="00763F46"/>
    <w:rsid w:val="00763F4A"/>
    <w:rsid w:val="00763F54"/>
    <w:rsid w:val="0076403C"/>
    <w:rsid w:val="007640D4"/>
    <w:rsid w:val="007640DE"/>
    <w:rsid w:val="0076411B"/>
    <w:rsid w:val="00764158"/>
    <w:rsid w:val="00764187"/>
    <w:rsid w:val="0076422F"/>
    <w:rsid w:val="00764308"/>
    <w:rsid w:val="00764399"/>
    <w:rsid w:val="007644DA"/>
    <w:rsid w:val="00764584"/>
    <w:rsid w:val="007645A6"/>
    <w:rsid w:val="007645C2"/>
    <w:rsid w:val="00764636"/>
    <w:rsid w:val="007646FD"/>
    <w:rsid w:val="00764737"/>
    <w:rsid w:val="0076478A"/>
    <w:rsid w:val="007649A2"/>
    <w:rsid w:val="00764A63"/>
    <w:rsid w:val="00764A65"/>
    <w:rsid w:val="00764B55"/>
    <w:rsid w:val="00764B8E"/>
    <w:rsid w:val="00764BBE"/>
    <w:rsid w:val="00764C50"/>
    <w:rsid w:val="00764D94"/>
    <w:rsid w:val="00764DDD"/>
    <w:rsid w:val="00764E10"/>
    <w:rsid w:val="00764FA6"/>
    <w:rsid w:val="00764FFB"/>
    <w:rsid w:val="00765059"/>
    <w:rsid w:val="007650B5"/>
    <w:rsid w:val="0076511D"/>
    <w:rsid w:val="00765290"/>
    <w:rsid w:val="00765334"/>
    <w:rsid w:val="007653B7"/>
    <w:rsid w:val="0076541C"/>
    <w:rsid w:val="0076551C"/>
    <w:rsid w:val="00765547"/>
    <w:rsid w:val="007655AD"/>
    <w:rsid w:val="007655CB"/>
    <w:rsid w:val="007655D1"/>
    <w:rsid w:val="007656BB"/>
    <w:rsid w:val="00765762"/>
    <w:rsid w:val="007658D9"/>
    <w:rsid w:val="00765A03"/>
    <w:rsid w:val="00765A19"/>
    <w:rsid w:val="00765A81"/>
    <w:rsid w:val="00765ABB"/>
    <w:rsid w:val="00765E1D"/>
    <w:rsid w:val="00765E3A"/>
    <w:rsid w:val="00765E3D"/>
    <w:rsid w:val="00765F34"/>
    <w:rsid w:val="00766009"/>
    <w:rsid w:val="00766160"/>
    <w:rsid w:val="0076618E"/>
    <w:rsid w:val="00766276"/>
    <w:rsid w:val="007662D9"/>
    <w:rsid w:val="007662E4"/>
    <w:rsid w:val="007662ED"/>
    <w:rsid w:val="00766393"/>
    <w:rsid w:val="007663C8"/>
    <w:rsid w:val="00766418"/>
    <w:rsid w:val="0076649F"/>
    <w:rsid w:val="00766501"/>
    <w:rsid w:val="0076655F"/>
    <w:rsid w:val="00766583"/>
    <w:rsid w:val="0076659A"/>
    <w:rsid w:val="007665D1"/>
    <w:rsid w:val="007667D3"/>
    <w:rsid w:val="007667F5"/>
    <w:rsid w:val="00766882"/>
    <w:rsid w:val="00766897"/>
    <w:rsid w:val="00766908"/>
    <w:rsid w:val="007669B9"/>
    <w:rsid w:val="00766A34"/>
    <w:rsid w:val="00766A79"/>
    <w:rsid w:val="00766ACA"/>
    <w:rsid w:val="00766AE9"/>
    <w:rsid w:val="00766BB6"/>
    <w:rsid w:val="00766BB8"/>
    <w:rsid w:val="00766BD5"/>
    <w:rsid w:val="00766E94"/>
    <w:rsid w:val="00766F44"/>
    <w:rsid w:val="00766F5B"/>
    <w:rsid w:val="00766FB9"/>
    <w:rsid w:val="0076708C"/>
    <w:rsid w:val="0076710C"/>
    <w:rsid w:val="0076711B"/>
    <w:rsid w:val="00767187"/>
    <w:rsid w:val="007671A9"/>
    <w:rsid w:val="007671C3"/>
    <w:rsid w:val="007673C0"/>
    <w:rsid w:val="007673FE"/>
    <w:rsid w:val="0076749A"/>
    <w:rsid w:val="007674A0"/>
    <w:rsid w:val="0076754F"/>
    <w:rsid w:val="0076771D"/>
    <w:rsid w:val="0076778B"/>
    <w:rsid w:val="00767846"/>
    <w:rsid w:val="0076791E"/>
    <w:rsid w:val="00767998"/>
    <w:rsid w:val="00767A80"/>
    <w:rsid w:val="00767B7A"/>
    <w:rsid w:val="00767B8D"/>
    <w:rsid w:val="00767CE6"/>
    <w:rsid w:val="00767D41"/>
    <w:rsid w:val="00767DDB"/>
    <w:rsid w:val="00767F7A"/>
    <w:rsid w:val="00767FD4"/>
    <w:rsid w:val="00770157"/>
    <w:rsid w:val="00770210"/>
    <w:rsid w:val="0077022B"/>
    <w:rsid w:val="00770243"/>
    <w:rsid w:val="007702B3"/>
    <w:rsid w:val="0077032D"/>
    <w:rsid w:val="0077034C"/>
    <w:rsid w:val="00770372"/>
    <w:rsid w:val="00770377"/>
    <w:rsid w:val="0077043E"/>
    <w:rsid w:val="00770650"/>
    <w:rsid w:val="0077079E"/>
    <w:rsid w:val="00770810"/>
    <w:rsid w:val="0077084D"/>
    <w:rsid w:val="00770850"/>
    <w:rsid w:val="007708C0"/>
    <w:rsid w:val="00770961"/>
    <w:rsid w:val="0077096E"/>
    <w:rsid w:val="0077097C"/>
    <w:rsid w:val="00770A6C"/>
    <w:rsid w:val="00770ACC"/>
    <w:rsid w:val="00770AF2"/>
    <w:rsid w:val="00770B5D"/>
    <w:rsid w:val="00770B81"/>
    <w:rsid w:val="00770B8A"/>
    <w:rsid w:val="00770C4B"/>
    <w:rsid w:val="00770C8A"/>
    <w:rsid w:val="00770D07"/>
    <w:rsid w:val="00770DC0"/>
    <w:rsid w:val="00770EB0"/>
    <w:rsid w:val="00770F9F"/>
    <w:rsid w:val="00771044"/>
    <w:rsid w:val="0077111C"/>
    <w:rsid w:val="00771176"/>
    <w:rsid w:val="00771211"/>
    <w:rsid w:val="00771225"/>
    <w:rsid w:val="00771249"/>
    <w:rsid w:val="0077127B"/>
    <w:rsid w:val="007712BD"/>
    <w:rsid w:val="007712DD"/>
    <w:rsid w:val="00771324"/>
    <w:rsid w:val="00771373"/>
    <w:rsid w:val="007714C2"/>
    <w:rsid w:val="007714C5"/>
    <w:rsid w:val="007714EB"/>
    <w:rsid w:val="0077168F"/>
    <w:rsid w:val="007716E2"/>
    <w:rsid w:val="00771767"/>
    <w:rsid w:val="00771808"/>
    <w:rsid w:val="0077181D"/>
    <w:rsid w:val="0077187E"/>
    <w:rsid w:val="00771952"/>
    <w:rsid w:val="007719D0"/>
    <w:rsid w:val="00771A2F"/>
    <w:rsid w:val="00771AB5"/>
    <w:rsid w:val="00771AF7"/>
    <w:rsid w:val="00771BD2"/>
    <w:rsid w:val="00771C92"/>
    <w:rsid w:val="00771C9C"/>
    <w:rsid w:val="00771D95"/>
    <w:rsid w:val="00771DD2"/>
    <w:rsid w:val="00771EEC"/>
    <w:rsid w:val="00772042"/>
    <w:rsid w:val="0077208A"/>
    <w:rsid w:val="0077218B"/>
    <w:rsid w:val="007722B2"/>
    <w:rsid w:val="0077230A"/>
    <w:rsid w:val="00772319"/>
    <w:rsid w:val="007723BA"/>
    <w:rsid w:val="007723E5"/>
    <w:rsid w:val="0077244F"/>
    <w:rsid w:val="007724A8"/>
    <w:rsid w:val="007724B9"/>
    <w:rsid w:val="00772502"/>
    <w:rsid w:val="00772510"/>
    <w:rsid w:val="0077251C"/>
    <w:rsid w:val="0077264A"/>
    <w:rsid w:val="00772748"/>
    <w:rsid w:val="00772785"/>
    <w:rsid w:val="007727DB"/>
    <w:rsid w:val="007728A1"/>
    <w:rsid w:val="007728A8"/>
    <w:rsid w:val="00772A0C"/>
    <w:rsid w:val="00772C75"/>
    <w:rsid w:val="00772CE8"/>
    <w:rsid w:val="00772D13"/>
    <w:rsid w:val="00772DF2"/>
    <w:rsid w:val="00772F42"/>
    <w:rsid w:val="00772F73"/>
    <w:rsid w:val="00772FA3"/>
    <w:rsid w:val="00772FC2"/>
    <w:rsid w:val="00773019"/>
    <w:rsid w:val="0077319A"/>
    <w:rsid w:val="00773253"/>
    <w:rsid w:val="00773298"/>
    <w:rsid w:val="007732AD"/>
    <w:rsid w:val="007733A7"/>
    <w:rsid w:val="00773449"/>
    <w:rsid w:val="00773483"/>
    <w:rsid w:val="007734A3"/>
    <w:rsid w:val="007735A3"/>
    <w:rsid w:val="007735E8"/>
    <w:rsid w:val="0077371D"/>
    <w:rsid w:val="00773763"/>
    <w:rsid w:val="0077397D"/>
    <w:rsid w:val="007739D0"/>
    <w:rsid w:val="00773C34"/>
    <w:rsid w:val="00773C52"/>
    <w:rsid w:val="00773C5E"/>
    <w:rsid w:val="00773E3A"/>
    <w:rsid w:val="00773E5E"/>
    <w:rsid w:val="00773F6C"/>
    <w:rsid w:val="00774053"/>
    <w:rsid w:val="00774183"/>
    <w:rsid w:val="0077418A"/>
    <w:rsid w:val="007741E9"/>
    <w:rsid w:val="00774202"/>
    <w:rsid w:val="00774233"/>
    <w:rsid w:val="00774294"/>
    <w:rsid w:val="007742E0"/>
    <w:rsid w:val="00774342"/>
    <w:rsid w:val="0077439F"/>
    <w:rsid w:val="007743B2"/>
    <w:rsid w:val="007743B3"/>
    <w:rsid w:val="0077450D"/>
    <w:rsid w:val="00774514"/>
    <w:rsid w:val="00774584"/>
    <w:rsid w:val="00774969"/>
    <w:rsid w:val="00774A04"/>
    <w:rsid w:val="00774A40"/>
    <w:rsid w:val="00774B3F"/>
    <w:rsid w:val="00774BAE"/>
    <w:rsid w:val="00774CEA"/>
    <w:rsid w:val="00774D13"/>
    <w:rsid w:val="00774D1D"/>
    <w:rsid w:val="00774EC6"/>
    <w:rsid w:val="00774F5C"/>
    <w:rsid w:val="00774F76"/>
    <w:rsid w:val="00774FC7"/>
    <w:rsid w:val="00775005"/>
    <w:rsid w:val="0077501D"/>
    <w:rsid w:val="007750CF"/>
    <w:rsid w:val="00775119"/>
    <w:rsid w:val="00775247"/>
    <w:rsid w:val="0077525E"/>
    <w:rsid w:val="00775262"/>
    <w:rsid w:val="00775304"/>
    <w:rsid w:val="0077534C"/>
    <w:rsid w:val="00775466"/>
    <w:rsid w:val="007754A4"/>
    <w:rsid w:val="007754D3"/>
    <w:rsid w:val="00775506"/>
    <w:rsid w:val="007755E5"/>
    <w:rsid w:val="007755FF"/>
    <w:rsid w:val="00775616"/>
    <w:rsid w:val="007757B5"/>
    <w:rsid w:val="007758EC"/>
    <w:rsid w:val="00775923"/>
    <w:rsid w:val="00775AA0"/>
    <w:rsid w:val="00775AB7"/>
    <w:rsid w:val="00775B43"/>
    <w:rsid w:val="00775B7E"/>
    <w:rsid w:val="00775BF2"/>
    <w:rsid w:val="00775C0A"/>
    <w:rsid w:val="00775CF2"/>
    <w:rsid w:val="00775D57"/>
    <w:rsid w:val="00775E08"/>
    <w:rsid w:val="00775E61"/>
    <w:rsid w:val="00775E80"/>
    <w:rsid w:val="00775E9D"/>
    <w:rsid w:val="00775EAB"/>
    <w:rsid w:val="00775EB8"/>
    <w:rsid w:val="00775EDF"/>
    <w:rsid w:val="00775F87"/>
    <w:rsid w:val="00775FE6"/>
    <w:rsid w:val="0077602E"/>
    <w:rsid w:val="00776091"/>
    <w:rsid w:val="007760D8"/>
    <w:rsid w:val="00776120"/>
    <w:rsid w:val="0077616E"/>
    <w:rsid w:val="007761C3"/>
    <w:rsid w:val="00776262"/>
    <w:rsid w:val="0077649B"/>
    <w:rsid w:val="007764A0"/>
    <w:rsid w:val="007764FF"/>
    <w:rsid w:val="00776546"/>
    <w:rsid w:val="00776567"/>
    <w:rsid w:val="00776580"/>
    <w:rsid w:val="007765B5"/>
    <w:rsid w:val="0077660C"/>
    <w:rsid w:val="00776639"/>
    <w:rsid w:val="0077664E"/>
    <w:rsid w:val="00776653"/>
    <w:rsid w:val="00776666"/>
    <w:rsid w:val="007766C0"/>
    <w:rsid w:val="0077672E"/>
    <w:rsid w:val="0077675B"/>
    <w:rsid w:val="00776891"/>
    <w:rsid w:val="007768C1"/>
    <w:rsid w:val="007768D3"/>
    <w:rsid w:val="007768DE"/>
    <w:rsid w:val="007768FC"/>
    <w:rsid w:val="007769D7"/>
    <w:rsid w:val="00776AB4"/>
    <w:rsid w:val="00776AE7"/>
    <w:rsid w:val="00776AFA"/>
    <w:rsid w:val="00776B28"/>
    <w:rsid w:val="00776C07"/>
    <w:rsid w:val="00776C34"/>
    <w:rsid w:val="00776EAE"/>
    <w:rsid w:val="00776F96"/>
    <w:rsid w:val="00777066"/>
    <w:rsid w:val="007770C3"/>
    <w:rsid w:val="0077719A"/>
    <w:rsid w:val="007771FE"/>
    <w:rsid w:val="007772CE"/>
    <w:rsid w:val="007772F6"/>
    <w:rsid w:val="007772F7"/>
    <w:rsid w:val="00777413"/>
    <w:rsid w:val="007774B1"/>
    <w:rsid w:val="007774EC"/>
    <w:rsid w:val="007775DA"/>
    <w:rsid w:val="007776D0"/>
    <w:rsid w:val="0077775E"/>
    <w:rsid w:val="00777B30"/>
    <w:rsid w:val="00777B3F"/>
    <w:rsid w:val="00777B56"/>
    <w:rsid w:val="00777C8F"/>
    <w:rsid w:val="00777D9B"/>
    <w:rsid w:val="00777DAE"/>
    <w:rsid w:val="00777F9F"/>
    <w:rsid w:val="00777FF2"/>
    <w:rsid w:val="00780242"/>
    <w:rsid w:val="007803EA"/>
    <w:rsid w:val="00780404"/>
    <w:rsid w:val="00780437"/>
    <w:rsid w:val="00780476"/>
    <w:rsid w:val="00780486"/>
    <w:rsid w:val="00780491"/>
    <w:rsid w:val="007804C0"/>
    <w:rsid w:val="007805BA"/>
    <w:rsid w:val="007806A4"/>
    <w:rsid w:val="00780714"/>
    <w:rsid w:val="0078073A"/>
    <w:rsid w:val="007807FD"/>
    <w:rsid w:val="00780894"/>
    <w:rsid w:val="007808D3"/>
    <w:rsid w:val="007809E1"/>
    <w:rsid w:val="00780AB9"/>
    <w:rsid w:val="00780AFD"/>
    <w:rsid w:val="00780B3F"/>
    <w:rsid w:val="00780BA8"/>
    <w:rsid w:val="00780CB3"/>
    <w:rsid w:val="00780D3E"/>
    <w:rsid w:val="00780D59"/>
    <w:rsid w:val="00780E22"/>
    <w:rsid w:val="00780EFD"/>
    <w:rsid w:val="00780F82"/>
    <w:rsid w:val="00780FD7"/>
    <w:rsid w:val="00781037"/>
    <w:rsid w:val="00781076"/>
    <w:rsid w:val="007810E0"/>
    <w:rsid w:val="007810F6"/>
    <w:rsid w:val="00781167"/>
    <w:rsid w:val="007812E7"/>
    <w:rsid w:val="007813F4"/>
    <w:rsid w:val="0078145D"/>
    <w:rsid w:val="007814B8"/>
    <w:rsid w:val="007814F0"/>
    <w:rsid w:val="00781538"/>
    <w:rsid w:val="00781573"/>
    <w:rsid w:val="0078158E"/>
    <w:rsid w:val="0078160A"/>
    <w:rsid w:val="00781754"/>
    <w:rsid w:val="007817B7"/>
    <w:rsid w:val="007817F6"/>
    <w:rsid w:val="00781884"/>
    <w:rsid w:val="00781902"/>
    <w:rsid w:val="0078197A"/>
    <w:rsid w:val="00781985"/>
    <w:rsid w:val="00781C3D"/>
    <w:rsid w:val="00781CC6"/>
    <w:rsid w:val="00781CE3"/>
    <w:rsid w:val="00781D75"/>
    <w:rsid w:val="00781D93"/>
    <w:rsid w:val="00781DA2"/>
    <w:rsid w:val="00781DEC"/>
    <w:rsid w:val="00781EAC"/>
    <w:rsid w:val="00781EE1"/>
    <w:rsid w:val="0078201A"/>
    <w:rsid w:val="00782061"/>
    <w:rsid w:val="00782175"/>
    <w:rsid w:val="007821F8"/>
    <w:rsid w:val="0078227F"/>
    <w:rsid w:val="00782366"/>
    <w:rsid w:val="00782367"/>
    <w:rsid w:val="0078244A"/>
    <w:rsid w:val="007824DE"/>
    <w:rsid w:val="00782557"/>
    <w:rsid w:val="00782698"/>
    <w:rsid w:val="007828B9"/>
    <w:rsid w:val="007828E1"/>
    <w:rsid w:val="00782A69"/>
    <w:rsid w:val="00782A96"/>
    <w:rsid w:val="00782B48"/>
    <w:rsid w:val="00782D48"/>
    <w:rsid w:val="00782E94"/>
    <w:rsid w:val="00782FC4"/>
    <w:rsid w:val="00782FF8"/>
    <w:rsid w:val="00782FFC"/>
    <w:rsid w:val="00783024"/>
    <w:rsid w:val="00783094"/>
    <w:rsid w:val="007830D9"/>
    <w:rsid w:val="00783192"/>
    <w:rsid w:val="007833CC"/>
    <w:rsid w:val="007833F6"/>
    <w:rsid w:val="00783437"/>
    <w:rsid w:val="00783463"/>
    <w:rsid w:val="007834A7"/>
    <w:rsid w:val="007834A9"/>
    <w:rsid w:val="0078351F"/>
    <w:rsid w:val="0078352A"/>
    <w:rsid w:val="007836DB"/>
    <w:rsid w:val="007836F3"/>
    <w:rsid w:val="0078372B"/>
    <w:rsid w:val="00783744"/>
    <w:rsid w:val="0078375B"/>
    <w:rsid w:val="00783792"/>
    <w:rsid w:val="00783850"/>
    <w:rsid w:val="0078386E"/>
    <w:rsid w:val="00783A14"/>
    <w:rsid w:val="00783B5D"/>
    <w:rsid w:val="00783CEC"/>
    <w:rsid w:val="00783D7E"/>
    <w:rsid w:val="00783EA5"/>
    <w:rsid w:val="00783EB3"/>
    <w:rsid w:val="00783F3D"/>
    <w:rsid w:val="00783F8D"/>
    <w:rsid w:val="00783F92"/>
    <w:rsid w:val="00783FAB"/>
    <w:rsid w:val="00783FD2"/>
    <w:rsid w:val="00784093"/>
    <w:rsid w:val="007840EF"/>
    <w:rsid w:val="007840FE"/>
    <w:rsid w:val="007842E0"/>
    <w:rsid w:val="0078430D"/>
    <w:rsid w:val="007843C4"/>
    <w:rsid w:val="00784426"/>
    <w:rsid w:val="007844BE"/>
    <w:rsid w:val="007844F7"/>
    <w:rsid w:val="00784526"/>
    <w:rsid w:val="0078452A"/>
    <w:rsid w:val="00784540"/>
    <w:rsid w:val="00784622"/>
    <w:rsid w:val="007847B6"/>
    <w:rsid w:val="00784900"/>
    <w:rsid w:val="007849DF"/>
    <w:rsid w:val="00784AEE"/>
    <w:rsid w:val="00784CC9"/>
    <w:rsid w:val="00784CED"/>
    <w:rsid w:val="00784D6C"/>
    <w:rsid w:val="00784D8E"/>
    <w:rsid w:val="00784F72"/>
    <w:rsid w:val="00784F9C"/>
    <w:rsid w:val="00784FC6"/>
    <w:rsid w:val="0078503E"/>
    <w:rsid w:val="0078521B"/>
    <w:rsid w:val="0078535A"/>
    <w:rsid w:val="00785389"/>
    <w:rsid w:val="0078553A"/>
    <w:rsid w:val="007856B3"/>
    <w:rsid w:val="007857C5"/>
    <w:rsid w:val="0078582D"/>
    <w:rsid w:val="0078587A"/>
    <w:rsid w:val="00785906"/>
    <w:rsid w:val="007859C7"/>
    <w:rsid w:val="007859DC"/>
    <w:rsid w:val="007859EE"/>
    <w:rsid w:val="00785A1B"/>
    <w:rsid w:val="00785A21"/>
    <w:rsid w:val="00785A51"/>
    <w:rsid w:val="00785A85"/>
    <w:rsid w:val="00785AB9"/>
    <w:rsid w:val="00785B34"/>
    <w:rsid w:val="00785C72"/>
    <w:rsid w:val="00785DB9"/>
    <w:rsid w:val="00785E95"/>
    <w:rsid w:val="00785EAB"/>
    <w:rsid w:val="00785EC2"/>
    <w:rsid w:val="00785EFB"/>
    <w:rsid w:val="00785F5B"/>
    <w:rsid w:val="00785F65"/>
    <w:rsid w:val="00785FD5"/>
    <w:rsid w:val="00786014"/>
    <w:rsid w:val="00786116"/>
    <w:rsid w:val="007861BB"/>
    <w:rsid w:val="00786254"/>
    <w:rsid w:val="00786338"/>
    <w:rsid w:val="00786346"/>
    <w:rsid w:val="007863B3"/>
    <w:rsid w:val="007863C1"/>
    <w:rsid w:val="007863F0"/>
    <w:rsid w:val="00786739"/>
    <w:rsid w:val="00786751"/>
    <w:rsid w:val="00786755"/>
    <w:rsid w:val="007869C7"/>
    <w:rsid w:val="007869D2"/>
    <w:rsid w:val="00786A7B"/>
    <w:rsid w:val="00786A97"/>
    <w:rsid w:val="00786AB4"/>
    <w:rsid w:val="00786AEE"/>
    <w:rsid w:val="00786B47"/>
    <w:rsid w:val="00786BB8"/>
    <w:rsid w:val="00786C64"/>
    <w:rsid w:val="00786CBB"/>
    <w:rsid w:val="00786CEE"/>
    <w:rsid w:val="00786D19"/>
    <w:rsid w:val="00786D62"/>
    <w:rsid w:val="00786D9C"/>
    <w:rsid w:val="00786DD0"/>
    <w:rsid w:val="00786DD3"/>
    <w:rsid w:val="00786DFF"/>
    <w:rsid w:val="00786E4A"/>
    <w:rsid w:val="00786E7C"/>
    <w:rsid w:val="00786EEF"/>
    <w:rsid w:val="00786F80"/>
    <w:rsid w:val="00787074"/>
    <w:rsid w:val="00787149"/>
    <w:rsid w:val="00787184"/>
    <w:rsid w:val="007871E0"/>
    <w:rsid w:val="007872FA"/>
    <w:rsid w:val="00787300"/>
    <w:rsid w:val="0078739C"/>
    <w:rsid w:val="0078743F"/>
    <w:rsid w:val="0078756E"/>
    <w:rsid w:val="007875D4"/>
    <w:rsid w:val="0078769D"/>
    <w:rsid w:val="0078773B"/>
    <w:rsid w:val="00787753"/>
    <w:rsid w:val="0078780F"/>
    <w:rsid w:val="0078793E"/>
    <w:rsid w:val="007879B6"/>
    <w:rsid w:val="00787A54"/>
    <w:rsid w:val="00787B5D"/>
    <w:rsid w:val="00787C6E"/>
    <w:rsid w:val="00787D13"/>
    <w:rsid w:val="00787D1A"/>
    <w:rsid w:val="00787D85"/>
    <w:rsid w:val="00787FCD"/>
    <w:rsid w:val="00787FF5"/>
    <w:rsid w:val="0079002B"/>
    <w:rsid w:val="0079002C"/>
    <w:rsid w:val="007900A8"/>
    <w:rsid w:val="00790194"/>
    <w:rsid w:val="007901DA"/>
    <w:rsid w:val="007902FD"/>
    <w:rsid w:val="007903B7"/>
    <w:rsid w:val="00790406"/>
    <w:rsid w:val="00790498"/>
    <w:rsid w:val="007904CE"/>
    <w:rsid w:val="007906BB"/>
    <w:rsid w:val="00790748"/>
    <w:rsid w:val="007907EF"/>
    <w:rsid w:val="0079081B"/>
    <w:rsid w:val="00790834"/>
    <w:rsid w:val="00790AA2"/>
    <w:rsid w:val="00790C76"/>
    <w:rsid w:val="00790CE8"/>
    <w:rsid w:val="00790D38"/>
    <w:rsid w:val="00790D3F"/>
    <w:rsid w:val="00790D82"/>
    <w:rsid w:val="00790DB7"/>
    <w:rsid w:val="00790E3B"/>
    <w:rsid w:val="00790F33"/>
    <w:rsid w:val="00790FC1"/>
    <w:rsid w:val="0079109A"/>
    <w:rsid w:val="00791218"/>
    <w:rsid w:val="007912AC"/>
    <w:rsid w:val="007912BB"/>
    <w:rsid w:val="007912DD"/>
    <w:rsid w:val="007912ED"/>
    <w:rsid w:val="007913DE"/>
    <w:rsid w:val="00791449"/>
    <w:rsid w:val="00791603"/>
    <w:rsid w:val="00791627"/>
    <w:rsid w:val="0079166B"/>
    <w:rsid w:val="00791724"/>
    <w:rsid w:val="00791796"/>
    <w:rsid w:val="007918C0"/>
    <w:rsid w:val="007918D6"/>
    <w:rsid w:val="007918EC"/>
    <w:rsid w:val="00791B7A"/>
    <w:rsid w:val="00791BEC"/>
    <w:rsid w:val="00791C61"/>
    <w:rsid w:val="00791D04"/>
    <w:rsid w:val="00791D25"/>
    <w:rsid w:val="00791D34"/>
    <w:rsid w:val="00791DCF"/>
    <w:rsid w:val="00791DDF"/>
    <w:rsid w:val="00791DFF"/>
    <w:rsid w:val="00791F1E"/>
    <w:rsid w:val="00791F25"/>
    <w:rsid w:val="00791F38"/>
    <w:rsid w:val="00791F80"/>
    <w:rsid w:val="00791FA4"/>
    <w:rsid w:val="0079200A"/>
    <w:rsid w:val="00792022"/>
    <w:rsid w:val="00792051"/>
    <w:rsid w:val="007920A7"/>
    <w:rsid w:val="0079214E"/>
    <w:rsid w:val="00792164"/>
    <w:rsid w:val="007921E6"/>
    <w:rsid w:val="00792340"/>
    <w:rsid w:val="007923A1"/>
    <w:rsid w:val="00792451"/>
    <w:rsid w:val="00792628"/>
    <w:rsid w:val="00792660"/>
    <w:rsid w:val="007926A9"/>
    <w:rsid w:val="0079279C"/>
    <w:rsid w:val="007927F5"/>
    <w:rsid w:val="00792866"/>
    <w:rsid w:val="0079286D"/>
    <w:rsid w:val="00792879"/>
    <w:rsid w:val="00792899"/>
    <w:rsid w:val="00792916"/>
    <w:rsid w:val="00792929"/>
    <w:rsid w:val="00792949"/>
    <w:rsid w:val="00792AFC"/>
    <w:rsid w:val="00792B3B"/>
    <w:rsid w:val="00792B80"/>
    <w:rsid w:val="00792B94"/>
    <w:rsid w:val="00792BAE"/>
    <w:rsid w:val="00792BC4"/>
    <w:rsid w:val="00792BF0"/>
    <w:rsid w:val="00792C77"/>
    <w:rsid w:val="00792CBA"/>
    <w:rsid w:val="00792D41"/>
    <w:rsid w:val="00792D6E"/>
    <w:rsid w:val="00792DDC"/>
    <w:rsid w:val="00792DE2"/>
    <w:rsid w:val="00792E28"/>
    <w:rsid w:val="00792E58"/>
    <w:rsid w:val="00792E7C"/>
    <w:rsid w:val="00792F4D"/>
    <w:rsid w:val="00792FD6"/>
    <w:rsid w:val="00793107"/>
    <w:rsid w:val="00793266"/>
    <w:rsid w:val="0079327F"/>
    <w:rsid w:val="007932B3"/>
    <w:rsid w:val="007933AF"/>
    <w:rsid w:val="00793437"/>
    <w:rsid w:val="00793534"/>
    <w:rsid w:val="00793588"/>
    <w:rsid w:val="007935E4"/>
    <w:rsid w:val="0079379A"/>
    <w:rsid w:val="00793826"/>
    <w:rsid w:val="007938C7"/>
    <w:rsid w:val="00793959"/>
    <w:rsid w:val="007939B9"/>
    <w:rsid w:val="00793B21"/>
    <w:rsid w:val="00793C5F"/>
    <w:rsid w:val="00793CEC"/>
    <w:rsid w:val="00793DD6"/>
    <w:rsid w:val="00793E60"/>
    <w:rsid w:val="00793E8E"/>
    <w:rsid w:val="00793F74"/>
    <w:rsid w:val="00794072"/>
    <w:rsid w:val="0079412A"/>
    <w:rsid w:val="0079415A"/>
    <w:rsid w:val="00794202"/>
    <w:rsid w:val="00794295"/>
    <w:rsid w:val="007942B7"/>
    <w:rsid w:val="007942D1"/>
    <w:rsid w:val="007942F7"/>
    <w:rsid w:val="00794367"/>
    <w:rsid w:val="0079450E"/>
    <w:rsid w:val="00794633"/>
    <w:rsid w:val="007946CC"/>
    <w:rsid w:val="0079479D"/>
    <w:rsid w:val="007947A1"/>
    <w:rsid w:val="00794ACC"/>
    <w:rsid w:val="00794ACE"/>
    <w:rsid w:val="00794B4E"/>
    <w:rsid w:val="00794B8B"/>
    <w:rsid w:val="00794B91"/>
    <w:rsid w:val="00794C02"/>
    <w:rsid w:val="00794C15"/>
    <w:rsid w:val="00794D13"/>
    <w:rsid w:val="00794D52"/>
    <w:rsid w:val="00794D59"/>
    <w:rsid w:val="00794D71"/>
    <w:rsid w:val="00794E17"/>
    <w:rsid w:val="00794E82"/>
    <w:rsid w:val="00794F2E"/>
    <w:rsid w:val="00794FB3"/>
    <w:rsid w:val="007950D3"/>
    <w:rsid w:val="007951BC"/>
    <w:rsid w:val="007951DF"/>
    <w:rsid w:val="0079524B"/>
    <w:rsid w:val="00795294"/>
    <w:rsid w:val="0079538C"/>
    <w:rsid w:val="00795550"/>
    <w:rsid w:val="007956D9"/>
    <w:rsid w:val="007957C2"/>
    <w:rsid w:val="007957F9"/>
    <w:rsid w:val="007957FB"/>
    <w:rsid w:val="0079586E"/>
    <w:rsid w:val="00795A79"/>
    <w:rsid w:val="00795AFC"/>
    <w:rsid w:val="00795B90"/>
    <w:rsid w:val="00795BE2"/>
    <w:rsid w:val="00795BF6"/>
    <w:rsid w:val="00795C26"/>
    <w:rsid w:val="00795C52"/>
    <w:rsid w:val="00795C9B"/>
    <w:rsid w:val="00795CA7"/>
    <w:rsid w:val="00795CA9"/>
    <w:rsid w:val="00795CDF"/>
    <w:rsid w:val="00795E4E"/>
    <w:rsid w:val="00795E79"/>
    <w:rsid w:val="00795ECC"/>
    <w:rsid w:val="00795F2F"/>
    <w:rsid w:val="00795F7B"/>
    <w:rsid w:val="00795FE1"/>
    <w:rsid w:val="00796088"/>
    <w:rsid w:val="007961FD"/>
    <w:rsid w:val="00796257"/>
    <w:rsid w:val="0079627E"/>
    <w:rsid w:val="007962C0"/>
    <w:rsid w:val="007963CC"/>
    <w:rsid w:val="00796483"/>
    <w:rsid w:val="007964FB"/>
    <w:rsid w:val="00796548"/>
    <w:rsid w:val="0079657C"/>
    <w:rsid w:val="007965DC"/>
    <w:rsid w:val="00796689"/>
    <w:rsid w:val="007966E9"/>
    <w:rsid w:val="0079679A"/>
    <w:rsid w:val="00796817"/>
    <w:rsid w:val="00796868"/>
    <w:rsid w:val="007968A3"/>
    <w:rsid w:val="00796938"/>
    <w:rsid w:val="007969F9"/>
    <w:rsid w:val="00796A50"/>
    <w:rsid w:val="00796AD5"/>
    <w:rsid w:val="00796B10"/>
    <w:rsid w:val="00796B43"/>
    <w:rsid w:val="00796C15"/>
    <w:rsid w:val="00796CA7"/>
    <w:rsid w:val="00796CF9"/>
    <w:rsid w:val="00796DD4"/>
    <w:rsid w:val="00796DE0"/>
    <w:rsid w:val="00796F6D"/>
    <w:rsid w:val="00797076"/>
    <w:rsid w:val="0079714B"/>
    <w:rsid w:val="00797239"/>
    <w:rsid w:val="00797339"/>
    <w:rsid w:val="00797371"/>
    <w:rsid w:val="0079744C"/>
    <w:rsid w:val="007974B9"/>
    <w:rsid w:val="007974D6"/>
    <w:rsid w:val="007974FF"/>
    <w:rsid w:val="00797564"/>
    <w:rsid w:val="007976E8"/>
    <w:rsid w:val="0079784B"/>
    <w:rsid w:val="007978A0"/>
    <w:rsid w:val="007979DD"/>
    <w:rsid w:val="00797A44"/>
    <w:rsid w:val="00797A9D"/>
    <w:rsid w:val="00797AA4"/>
    <w:rsid w:val="00797AD9"/>
    <w:rsid w:val="00797B75"/>
    <w:rsid w:val="00797B7F"/>
    <w:rsid w:val="00797BB0"/>
    <w:rsid w:val="00797C29"/>
    <w:rsid w:val="00797CA4"/>
    <w:rsid w:val="00797EE1"/>
    <w:rsid w:val="00797F2C"/>
    <w:rsid w:val="00797F97"/>
    <w:rsid w:val="00797FAB"/>
    <w:rsid w:val="00797FB4"/>
    <w:rsid w:val="00797FBD"/>
    <w:rsid w:val="00797FDA"/>
    <w:rsid w:val="007A000B"/>
    <w:rsid w:val="007A0027"/>
    <w:rsid w:val="007A0251"/>
    <w:rsid w:val="007A03D5"/>
    <w:rsid w:val="007A041B"/>
    <w:rsid w:val="007A0436"/>
    <w:rsid w:val="007A0458"/>
    <w:rsid w:val="007A05A7"/>
    <w:rsid w:val="007A06C7"/>
    <w:rsid w:val="007A06DC"/>
    <w:rsid w:val="007A0737"/>
    <w:rsid w:val="007A0739"/>
    <w:rsid w:val="007A07A0"/>
    <w:rsid w:val="007A0802"/>
    <w:rsid w:val="007A0841"/>
    <w:rsid w:val="007A08DF"/>
    <w:rsid w:val="007A08F0"/>
    <w:rsid w:val="007A0918"/>
    <w:rsid w:val="007A0A20"/>
    <w:rsid w:val="007A0A52"/>
    <w:rsid w:val="007A0AFE"/>
    <w:rsid w:val="007A0B17"/>
    <w:rsid w:val="007A0BD6"/>
    <w:rsid w:val="007A0CAC"/>
    <w:rsid w:val="007A0CAE"/>
    <w:rsid w:val="007A0CD1"/>
    <w:rsid w:val="007A0D1C"/>
    <w:rsid w:val="007A0D48"/>
    <w:rsid w:val="007A0E3C"/>
    <w:rsid w:val="007A0EEC"/>
    <w:rsid w:val="007A0F7B"/>
    <w:rsid w:val="007A0F8D"/>
    <w:rsid w:val="007A11D6"/>
    <w:rsid w:val="007A12CB"/>
    <w:rsid w:val="007A13E4"/>
    <w:rsid w:val="007A13FA"/>
    <w:rsid w:val="007A156D"/>
    <w:rsid w:val="007A16D3"/>
    <w:rsid w:val="007A16FB"/>
    <w:rsid w:val="007A17AB"/>
    <w:rsid w:val="007A185A"/>
    <w:rsid w:val="007A195C"/>
    <w:rsid w:val="007A1979"/>
    <w:rsid w:val="007A1A0A"/>
    <w:rsid w:val="007A1AA1"/>
    <w:rsid w:val="007A1B0A"/>
    <w:rsid w:val="007A1C15"/>
    <w:rsid w:val="007A1C5A"/>
    <w:rsid w:val="007A1CDD"/>
    <w:rsid w:val="007A1DC2"/>
    <w:rsid w:val="007A1E6B"/>
    <w:rsid w:val="007A1E6D"/>
    <w:rsid w:val="007A1FBE"/>
    <w:rsid w:val="007A2000"/>
    <w:rsid w:val="007A2181"/>
    <w:rsid w:val="007A2332"/>
    <w:rsid w:val="007A2386"/>
    <w:rsid w:val="007A2392"/>
    <w:rsid w:val="007A23B5"/>
    <w:rsid w:val="007A23CA"/>
    <w:rsid w:val="007A24C1"/>
    <w:rsid w:val="007A260A"/>
    <w:rsid w:val="007A260C"/>
    <w:rsid w:val="007A271D"/>
    <w:rsid w:val="007A272C"/>
    <w:rsid w:val="007A2804"/>
    <w:rsid w:val="007A2854"/>
    <w:rsid w:val="007A2998"/>
    <w:rsid w:val="007A2A70"/>
    <w:rsid w:val="007A2ADD"/>
    <w:rsid w:val="007A2B5E"/>
    <w:rsid w:val="007A2BA3"/>
    <w:rsid w:val="007A2C1F"/>
    <w:rsid w:val="007A2CBB"/>
    <w:rsid w:val="007A2D14"/>
    <w:rsid w:val="007A2D2B"/>
    <w:rsid w:val="007A3161"/>
    <w:rsid w:val="007A32F9"/>
    <w:rsid w:val="007A337D"/>
    <w:rsid w:val="007A33A4"/>
    <w:rsid w:val="007A352A"/>
    <w:rsid w:val="007A35AA"/>
    <w:rsid w:val="007A3646"/>
    <w:rsid w:val="007A372B"/>
    <w:rsid w:val="007A3783"/>
    <w:rsid w:val="007A37D7"/>
    <w:rsid w:val="007A39B4"/>
    <w:rsid w:val="007A39BA"/>
    <w:rsid w:val="007A3A1A"/>
    <w:rsid w:val="007A3A3E"/>
    <w:rsid w:val="007A3A69"/>
    <w:rsid w:val="007A3AFD"/>
    <w:rsid w:val="007A3D7D"/>
    <w:rsid w:val="007A3E09"/>
    <w:rsid w:val="007A3EDD"/>
    <w:rsid w:val="007A3EF2"/>
    <w:rsid w:val="007A3F94"/>
    <w:rsid w:val="007A3FCA"/>
    <w:rsid w:val="007A414E"/>
    <w:rsid w:val="007A416C"/>
    <w:rsid w:val="007A41BF"/>
    <w:rsid w:val="007A4281"/>
    <w:rsid w:val="007A4315"/>
    <w:rsid w:val="007A4327"/>
    <w:rsid w:val="007A43C5"/>
    <w:rsid w:val="007A442D"/>
    <w:rsid w:val="007A444C"/>
    <w:rsid w:val="007A461B"/>
    <w:rsid w:val="007A4724"/>
    <w:rsid w:val="007A4811"/>
    <w:rsid w:val="007A483B"/>
    <w:rsid w:val="007A48D6"/>
    <w:rsid w:val="007A499A"/>
    <w:rsid w:val="007A4A06"/>
    <w:rsid w:val="007A4AE5"/>
    <w:rsid w:val="007A4C1C"/>
    <w:rsid w:val="007A4D1B"/>
    <w:rsid w:val="007A4DE4"/>
    <w:rsid w:val="007A4E01"/>
    <w:rsid w:val="007A4FD9"/>
    <w:rsid w:val="007A5057"/>
    <w:rsid w:val="007A507B"/>
    <w:rsid w:val="007A50B7"/>
    <w:rsid w:val="007A532A"/>
    <w:rsid w:val="007A53B8"/>
    <w:rsid w:val="007A5410"/>
    <w:rsid w:val="007A542D"/>
    <w:rsid w:val="007A5465"/>
    <w:rsid w:val="007A548C"/>
    <w:rsid w:val="007A55B6"/>
    <w:rsid w:val="007A56E2"/>
    <w:rsid w:val="007A5758"/>
    <w:rsid w:val="007A576C"/>
    <w:rsid w:val="007A57B0"/>
    <w:rsid w:val="007A5844"/>
    <w:rsid w:val="007A589F"/>
    <w:rsid w:val="007A58E2"/>
    <w:rsid w:val="007A5960"/>
    <w:rsid w:val="007A5B2E"/>
    <w:rsid w:val="007A5B41"/>
    <w:rsid w:val="007A5B6C"/>
    <w:rsid w:val="007A5B83"/>
    <w:rsid w:val="007A5C25"/>
    <w:rsid w:val="007A5C4E"/>
    <w:rsid w:val="007A5C64"/>
    <w:rsid w:val="007A5CAD"/>
    <w:rsid w:val="007A5CAF"/>
    <w:rsid w:val="007A5D16"/>
    <w:rsid w:val="007A5D92"/>
    <w:rsid w:val="007A5D96"/>
    <w:rsid w:val="007A5E9F"/>
    <w:rsid w:val="007A5EF1"/>
    <w:rsid w:val="007A5F62"/>
    <w:rsid w:val="007A5FB4"/>
    <w:rsid w:val="007A6010"/>
    <w:rsid w:val="007A6078"/>
    <w:rsid w:val="007A607A"/>
    <w:rsid w:val="007A60C1"/>
    <w:rsid w:val="007A60E8"/>
    <w:rsid w:val="007A6129"/>
    <w:rsid w:val="007A616E"/>
    <w:rsid w:val="007A622E"/>
    <w:rsid w:val="007A6250"/>
    <w:rsid w:val="007A62CC"/>
    <w:rsid w:val="007A62F4"/>
    <w:rsid w:val="007A646E"/>
    <w:rsid w:val="007A64D1"/>
    <w:rsid w:val="007A6525"/>
    <w:rsid w:val="007A653F"/>
    <w:rsid w:val="007A6559"/>
    <w:rsid w:val="007A6654"/>
    <w:rsid w:val="007A6805"/>
    <w:rsid w:val="007A683D"/>
    <w:rsid w:val="007A685F"/>
    <w:rsid w:val="007A6991"/>
    <w:rsid w:val="007A69DC"/>
    <w:rsid w:val="007A6A14"/>
    <w:rsid w:val="007A6A41"/>
    <w:rsid w:val="007A6A5B"/>
    <w:rsid w:val="007A6A78"/>
    <w:rsid w:val="007A6AD6"/>
    <w:rsid w:val="007A6B7E"/>
    <w:rsid w:val="007A6C3D"/>
    <w:rsid w:val="007A6CC7"/>
    <w:rsid w:val="007A6D7F"/>
    <w:rsid w:val="007A6EA8"/>
    <w:rsid w:val="007A700D"/>
    <w:rsid w:val="007A7098"/>
    <w:rsid w:val="007A70B5"/>
    <w:rsid w:val="007A714E"/>
    <w:rsid w:val="007A7208"/>
    <w:rsid w:val="007A7275"/>
    <w:rsid w:val="007A731B"/>
    <w:rsid w:val="007A73B1"/>
    <w:rsid w:val="007A73BB"/>
    <w:rsid w:val="007A7405"/>
    <w:rsid w:val="007A7406"/>
    <w:rsid w:val="007A7472"/>
    <w:rsid w:val="007A7517"/>
    <w:rsid w:val="007A75A3"/>
    <w:rsid w:val="007A7644"/>
    <w:rsid w:val="007A7673"/>
    <w:rsid w:val="007A7712"/>
    <w:rsid w:val="007A772F"/>
    <w:rsid w:val="007A7862"/>
    <w:rsid w:val="007A78FB"/>
    <w:rsid w:val="007A79A7"/>
    <w:rsid w:val="007A7B5A"/>
    <w:rsid w:val="007A7D2B"/>
    <w:rsid w:val="007A7E23"/>
    <w:rsid w:val="007A7E49"/>
    <w:rsid w:val="007A7E5C"/>
    <w:rsid w:val="007A7EBE"/>
    <w:rsid w:val="007A7F1A"/>
    <w:rsid w:val="007A7F8E"/>
    <w:rsid w:val="007B006C"/>
    <w:rsid w:val="007B0112"/>
    <w:rsid w:val="007B0158"/>
    <w:rsid w:val="007B0219"/>
    <w:rsid w:val="007B02AB"/>
    <w:rsid w:val="007B0344"/>
    <w:rsid w:val="007B034C"/>
    <w:rsid w:val="007B036A"/>
    <w:rsid w:val="007B0456"/>
    <w:rsid w:val="007B04AC"/>
    <w:rsid w:val="007B04D9"/>
    <w:rsid w:val="007B0539"/>
    <w:rsid w:val="007B07EB"/>
    <w:rsid w:val="007B092E"/>
    <w:rsid w:val="007B09AB"/>
    <w:rsid w:val="007B09AC"/>
    <w:rsid w:val="007B09CA"/>
    <w:rsid w:val="007B0A2A"/>
    <w:rsid w:val="007B0AD5"/>
    <w:rsid w:val="007B0ADF"/>
    <w:rsid w:val="007B0B09"/>
    <w:rsid w:val="007B0B0E"/>
    <w:rsid w:val="007B0C32"/>
    <w:rsid w:val="007B0DD1"/>
    <w:rsid w:val="007B0E14"/>
    <w:rsid w:val="007B0E94"/>
    <w:rsid w:val="007B0EAA"/>
    <w:rsid w:val="007B0F00"/>
    <w:rsid w:val="007B0F2E"/>
    <w:rsid w:val="007B1015"/>
    <w:rsid w:val="007B1099"/>
    <w:rsid w:val="007B1118"/>
    <w:rsid w:val="007B11AB"/>
    <w:rsid w:val="007B11C1"/>
    <w:rsid w:val="007B125C"/>
    <w:rsid w:val="007B12BF"/>
    <w:rsid w:val="007B1470"/>
    <w:rsid w:val="007B14A2"/>
    <w:rsid w:val="007B14F3"/>
    <w:rsid w:val="007B1500"/>
    <w:rsid w:val="007B158D"/>
    <w:rsid w:val="007B159E"/>
    <w:rsid w:val="007B163A"/>
    <w:rsid w:val="007B1705"/>
    <w:rsid w:val="007B1829"/>
    <w:rsid w:val="007B18C5"/>
    <w:rsid w:val="007B18EB"/>
    <w:rsid w:val="007B1913"/>
    <w:rsid w:val="007B1946"/>
    <w:rsid w:val="007B1955"/>
    <w:rsid w:val="007B1AB4"/>
    <w:rsid w:val="007B1B4A"/>
    <w:rsid w:val="007B1B6D"/>
    <w:rsid w:val="007B1BA0"/>
    <w:rsid w:val="007B1D63"/>
    <w:rsid w:val="007B1DCE"/>
    <w:rsid w:val="007B1E1A"/>
    <w:rsid w:val="007B1EBC"/>
    <w:rsid w:val="007B1FE8"/>
    <w:rsid w:val="007B2016"/>
    <w:rsid w:val="007B221D"/>
    <w:rsid w:val="007B238B"/>
    <w:rsid w:val="007B23A0"/>
    <w:rsid w:val="007B241D"/>
    <w:rsid w:val="007B242B"/>
    <w:rsid w:val="007B2498"/>
    <w:rsid w:val="007B252A"/>
    <w:rsid w:val="007B258A"/>
    <w:rsid w:val="007B264B"/>
    <w:rsid w:val="007B2657"/>
    <w:rsid w:val="007B2712"/>
    <w:rsid w:val="007B273C"/>
    <w:rsid w:val="007B290D"/>
    <w:rsid w:val="007B291C"/>
    <w:rsid w:val="007B29F9"/>
    <w:rsid w:val="007B2A30"/>
    <w:rsid w:val="007B2A3F"/>
    <w:rsid w:val="007B2A60"/>
    <w:rsid w:val="007B2A62"/>
    <w:rsid w:val="007B2A76"/>
    <w:rsid w:val="007B2AE6"/>
    <w:rsid w:val="007B2B76"/>
    <w:rsid w:val="007B2C97"/>
    <w:rsid w:val="007B2D69"/>
    <w:rsid w:val="007B2E00"/>
    <w:rsid w:val="007B2F2E"/>
    <w:rsid w:val="007B2F4E"/>
    <w:rsid w:val="007B2F70"/>
    <w:rsid w:val="007B2FCC"/>
    <w:rsid w:val="007B3047"/>
    <w:rsid w:val="007B306B"/>
    <w:rsid w:val="007B3075"/>
    <w:rsid w:val="007B3172"/>
    <w:rsid w:val="007B31C3"/>
    <w:rsid w:val="007B31FF"/>
    <w:rsid w:val="007B3220"/>
    <w:rsid w:val="007B344E"/>
    <w:rsid w:val="007B34EC"/>
    <w:rsid w:val="007B360B"/>
    <w:rsid w:val="007B3636"/>
    <w:rsid w:val="007B37CD"/>
    <w:rsid w:val="007B3878"/>
    <w:rsid w:val="007B389B"/>
    <w:rsid w:val="007B394B"/>
    <w:rsid w:val="007B3AD1"/>
    <w:rsid w:val="007B3B8B"/>
    <w:rsid w:val="007B3BC1"/>
    <w:rsid w:val="007B3C06"/>
    <w:rsid w:val="007B3C24"/>
    <w:rsid w:val="007B3D9B"/>
    <w:rsid w:val="007B3E22"/>
    <w:rsid w:val="007B3E63"/>
    <w:rsid w:val="007B3E8E"/>
    <w:rsid w:val="007B3F4B"/>
    <w:rsid w:val="007B3FAF"/>
    <w:rsid w:val="007B4043"/>
    <w:rsid w:val="007B4083"/>
    <w:rsid w:val="007B417A"/>
    <w:rsid w:val="007B41E9"/>
    <w:rsid w:val="007B4235"/>
    <w:rsid w:val="007B4349"/>
    <w:rsid w:val="007B4354"/>
    <w:rsid w:val="007B43A3"/>
    <w:rsid w:val="007B43F7"/>
    <w:rsid w:val="007B4416"/>
    <w:rsid w:val="007B4501"/>
    <w:rsid w:val="007B45AB"/>
    <w:rsid w:val="007B45BC"/>
    <w:rsid w:val="007B45E6"/>
    <w:rsid w:val="007B4618"/>
    <w:rsid w:val="007B4779"/>
    <w:rsid w:val="007B4840"/>
    <w:rsid w:val="007B4B17"/>
    <w:rsid w:val="007B4B73"/>
    <w:rsid w:val="007B4BBC"/>
    <w:rsid w:val="007B4C5C"/>
    <w:rsid w:val="007B4E0C"/>
    <w:rsid w:val="007B4F2B"/>
    <w:rsid w:val="007B4F3F"/>
    <w:rsid w:val="007B4FC3"/>
    <w:rsid w:val="007B500C"/>
    <w:rsid w:val="007B5030"/>
    <w:rsid w:val="007B5104"/>
    <w:rsid w:val="007B5185"/>
    <w:rsid w:val="007B5224"/>
    <w:rsid w:val="007B52B4"/>
    <w:rsid w:val="007B5352"/>
    <w:rsid w:val="007B53BA"/>
    <w:rsid w:val="007B53EF"/>
    <w:rsid w:val="007B54F2"/>
    <w:rsid w:val="007B5605"/>
    <w:rsid w:val="007B564F"/>
    <w:rsid w:val="007B56BA"/>
    <w:rsid w:val="007B56CE"/>
    <w:rsid w:val="007B5719"/>
    <w:rsid w:val="007B5756"/>
    <w:rsid w:val="007B5788"/>
    <w:rsid w:val="007B5900"/>
    <w:rsid w:val="007B590A"/>
    <w:rsid w:val="007B59BC"/>
    <w:rsid w:val="007B5A3A"/>
    <w:rsid w:val="007B5A60"/>
    <w:rsid w:val="007B5B2A"/>
    <w:rsid w:val="007B5BCF"/>
    <w:rsid w:val="007B5C7B"/>
    <w:rsid w:val="007B5D34"/>
    <w:rsid w:val="007B5D5A"/>
    <w:rsid w:val="007B5DF2"/>
    <w:rsid w:val="007B5E5A"/>
    <w:rsid w:val="007B5F05"/>
    <w:rsid w:val="007B5F64"/>
    <w:rsid w:val="007B5FC7"/>
    <w:rsid w:val="007B5FCE"/>
    <w:rsid w:val="007B6007"/>
    <w:rsid w:val="007B60B0"/>
    <w:rsid w:val="007B60D7"/>
    <w:rsid w:val="007B612F"/>
    <w:rsid w:val="007B6179"/>
    <w:rsid w:val="007B6188"/>
    <w:rsid w:val="007B623B"/>
    <w:rsid w:val="007B6246"/>
    <w:rsid w:val="007B6284"/>
    <w:rsid w:val="007B659D"/>
    <w:rsid w:val="007B65AD"/>
    <w:rsid w:val="007B6738"/>
    <w:rsid w:val="007B674E"/>
    <w:rsid w:val="007B684B"/>
    <w:rsid w:val="007B68D7"/>
    <w:rsid w:val="007B68EF"/>
    <w:rsid w:val="007B6A4D"/>
    <w:rsid w:val="007B6AAD"/>
    <w:rsid w:val="007B6AAE"/>
    <w:rsid w:val="007B6AFC"/>
    <w:rsid w:val="007B6B20"/>
    <w:rsid w:val="007B6B5C"/>
    <w:rsid w:val="007B6BD9"/>
    <w:rsid w:val="007B6CB9"/>
    <w:rsid w:val="007B6CC0"/>
    <w:rsid w:val="007B6D27"/>
    <w:rsid w:val="007B6DFA"/>
    <w:rsid w:val="007B6E06"/>
    <w:rsid w:val="007B6E95"/>
    <w:rsid w:val="007B6EA8"/>
    <w:rsid w:val="007B6F7C"/>
    <w:rsid w:val="007B6FAA"/>
    <w:rsid w:val="007B6FFB"/>
    <w:rsid w:val="007B7101"/>
    <w:rsid w:val="007B711E"/>
    <w:rsid w:val="007B718E"/>
    <w:rsid w:val="007B737F"/>
    <w:rsid w:val="007B7385"/>
    <w:rsid w:val="007B7478"/>
    <w:rsid w:val="007B7509"/>
    <w:rsid w:val="007B75A5"/>
    <w:rsid w:val="007B766A"/>
    <w:rsid w:val="007B766B"/>
    <w:rsid w:val="007B76BC"/>
    <w:rsid w:val="007B7709"/>
    <w:rsid w:val="007B77B8"/>
    <w:rsid w:val="007B781F"/>
    <w:rsid w:val="007B78D2"/>
    <w:rsid w:val="007B79FB"/>
    <w:rsid w:val="007B7A5B"/>
    <w:rsid w:val="007B7B4E"/>
    <w:rsid w:val="007B7C35"/>
    <w:rsid w:val="007B7C41"/>
    <w:rsid w:val="007B7DE0"/>
    <w:rsid w:val="007B7DFF"/>
    <w:rsid w:val="007B7E68"/>
    <w:rsid w:val="007B7EA1"/>
    <w:rsid w:val="007B7F6D"/>
    <w:rsid w:val="007C00EA"/>
    <w:rsid w:val="007C01B4"/>
    <w:rsid w:val="007C0392"/>
    <w:rsid w:val="007C03EC"/>
    <w:rsid w:val="007C05EE"/>
    <w:rsid w:val="007C060F"/>
    <w:rsid w:val="007C064C"/>
    <w:rsid w:val="007C06D1"/>
    <w:rsid w:val="007C06E9"/>
    <w:rsid w:val="007C075D"/>
    <w:rsid w:val="007C0895"/>
    <w:rsid w:val="007C0A7A"/>
    <w:rsid w:val="007C0BA3"/>
    <w:rsid w:val="007C0BEB"/>
    <w:rsid w:val="007C0BFA"/>
    <w:rsid w:val="007C0D95"/>
    <w:rsid w:val="007C0DB8"/>
    <w:rsid w:val="007C0E91"/>
    <w:rsid w:val="007C0EAC"/>
    <w:rsid w:val="007C101E"/>
    <w:rsid w:val="007C104B"/>
    <w:rsid w:val="007C106C"/>
    <w:rsid w:val="007C113C"/>
    <w:rsid w:val="007C1223"/>
    <w:rsid w:val="007C13EB"/>
    <w:rsid w:val="007C1416"/>
    <w:rsid w:val="007C1472"/>
    <w:rsid w:val="007C14CB"/>
    <w:rsid w:val="007C14E1"/>
    <w:rsid w:val="007C14F3"/>
    <w:rsid w:val="007C1521"/>
    <w:rsid w:val="007C1736"/>
    <w:rsid w:val="007C179F"/>
    <w:rsid w:val="007C17C3"/>
    <w:rsid w:val="007C18DB"/>
    <w:rsid w:val="007C1981"/>
    <w:rsid w:val="007C198C"/>
    <w:rsid w:val="007C19AE"/>
    <w:rsid w:val="007C1AF3"/>
    <w:rsid w:val="007C1AF9"/>
    <w:rsid w:val="007C1B1D"/>
    <w:rsid w:val="007C1B8F"/>
    <w:rsid w:val="007C1BDC"/>
    <w:rsid w:val="007C1DA4"/>
    <w:rsid w:val="007C1DBB"/>
    <w:rsid w:val="007C1EFF"/>
    <w:rsid w:val="007C1F48"/>
    <w:rsid w:val="007C203E"/>
    <w:rsid w:val="007C2092"/>
    <w:rsid w:val="007C20C1"/>
    <w:rsid w:val="007C2249"/>
    <w:rsid w:val="007C226A"/>
    <w:rsid w:val="007C23E7"/>
    <w:rsid w:val="007C2493"/>
    <w:rsid w:val="007C249F"/>
    <w:rsid w:val="007C2564"/>
    <w:rsid w:val="007C259A"/>
    <w:rsid w:val="007C2638"/>
    <w:rsid w:val="007C27AA"/>
    <w:rsid w:val="007C27D2"/>
    <w:rsid w:val="007C28D4"/>
    <w:rsid w:val="007C298D"/>
    <w:rsid w:val="007C29EC"/>
    <w:rsid w:val="007C2A76"/>
    <w:rsid w:val="007C2AC0"/>
    <w:rsid w:val="007C2B02"/>
    <w:rsid w:val="007C2B9B"/>
    <w:rsid w:val="007C2E6B"/>
    <w:rsid w:val="007C2F09"/>
    <w:rsid w:val="007C2F76"/>
    <w:rsid w:val="007C303F"/>
    <w:rsid w:val="007C3047"/>
    <w:rsid w:val="007C304F"/>
    <w:rsid w:val="007C3115"/>
    <w:rsid w:val="007C311E"/>
    <w:rsid w:val="007C31B4"/>
    <w:rsid w:val="007C31B6"/>
    <w:rsid w:val="007C3269"/>
    <w:rsid w:val="007C3293"/>
    <w:rsid w:val="007C32DD"/>
    <w:rsid w:val="007C335A"/>
    <w:rsid w:val="007C33C4"/>
    <w:rsid w:val="007C33DE"/>
    <w:rsid w:val="007C344A"/>
    <w:rsid w:val="007C34B8"/>
    <w:rsid w:val="007C3511"/>
    <w:rsid w:val="007C3583"/>
    <w:rsid w:val="007C3603"/>
    <w:rsid w:val="007C362E"/>
    <w:rsid w:val="007C365A"/>
    <w:rsid w:val="007C3686"/>
    <w:rsid w:val="007C3782"/>
    <w:rsid w:val="007C3807"/>
    <w:rsid w:val="007C3825"/>
    <w:rsid w:val="007C3829"/>
    <w:rsid w:val="007C387F"/>
    <w:rsid w:val="007C38E2"/>
    <w:rsid w:val="007C3965"/>
    <w:rsid w:val="007C39F8"/>
    <w:rsid w:val="007C3C0F"/>
    <w:rsid w:val="007C3C24"/>
    <w:rsid w:val="007C3C95"/>
    <w:rsid w:val="007C3CE0"/>
    <w:rsid w:val="007C3E6E"/>
    <w:rsid w:val="007C3F6D"/>
    <w:rsid w:val="007C3FFB"/>
    <w:rsid w:val="007C400B"/>
    <w:rsid w:val="007C4042"/>
    <w:rsid w:val="007C4085"/>
    <w:rsid w:val="007C4174"/>
    <w:rsid w:val="007C4195"/>
    <w:rsid w:val="007C4286"/>
    <w:rsid w:val="007C42F0"/>
    <w:rsid w:val="007C4440"/>
    <w:rsid w:val="007C4637"/>
    <w:rsid w:val="007C469A"/>
    <w:rsid w:val="007C4776"/>
    <w:rsid w:val="007C48A1"/>
    <w:rsid w:val="007C49BB"/>
    <w:rsid w:val="007C4A18"/>
    <w:rsid w:val="007C4A76"/>
    <w:rsid w:val="007C4AA9"/>
    <w:rsid w:val="007C4B92"/>
    <w:rsid w:val="007C4C85"/>
    <w:rsid w:val="007C4CE6"/>
    <w:rsid w:val="007C4D56"/>
    <w:rsid w:val="007C4E15"/>
    <w:rsid w:val="007C4E5C"/>
    <w:rsid w:val="007C4E6C"/>
    <w:rsid w:val="007C4EAE"/>
    <w:rsid w:val="007C4F17"/>
    <w:rsid w:val="007C4FC7"/>
    <w:rsid w:val="007C5030"/>
    <w:rsid w:val="007C50AF"/>
    <w:rsid w:val="007C5124"/>
    <w:rsid w:val="007C5131"/>
    <w:rsid w:val="007C51A3"/>
    <w:rsid w:val="007C5306"/>
    <w:rsid w:val="007C531C"/>
    <w:rsid w:val="007C5421"/>
    <w:rsid w:val="007C5498"/>
    <w:rsid w:val="007C54BA"/>
    <w:rsid w:val="007C54E9"/>
    <w:rsid w:val="007C5514"/>
    <w:rsid w:val="007C5531"/>
    <w:rsid w:val="007C5552"/>
    <w:rsid w:val="007C5563"/>
    <w:rsid w:val="007C5609"/>
    <w:rsid w:val="007C562B"/>
    <w:rsid w:val="007C56E8"/>
    <w:rsid w:val="007C5740"/>
    <w:rsid w:val="007C57AA"/>
    <w:rsid w:val="007C584B"/>
    <w:rsid w:val="007C593B"/>
    <w:rsid w:val="007C595A"/>
    <w:rsid w:val="007C59BC"/>
    <w:rsid w:val="007C5A53"/>
    <w:rsid w:val="007C5BD1"/>
    <w:rsid w:val="007C5CC0"/>
    <w:rsid w:val="007C5F26"/>
    <w:rsid w:val="007C5F3F"/>
    <w:rsid w:val="007C5F73"/>
    <w:rsid w:val="007C5F81"/>
    <w:rsid w:val="007C5F93"/>
    <w:rsid w:val="007C5FD4"/>
    <w:rsid w:val="007C6047"/>
    <w:rsid w:val="007C6112"/>
    <w:rsid w:val="007C626E"/>
    <w:rsid w:val="007C6371"/>
    <w:rsid w:val="007C63CA"/>
    <w:rsid w:val="007C6404"/>
    <w:rsid w:val="007C6447"/>
    <w:rsid w:val="007C649E"/>
    <w:rsid w:val="007C654B"/>
    <w:rsid w:val="007C65E9"/>
    <w:rsid w:val="007C66C3"/>
    <w:rsid w:val="007C66F1"/>
    <w:rsid w:val="007C672E"/>
    <w:rsid w:val="007C6778"/>
    <w:rsid w:val="007C6786"/>
    <w:rsid w:val="007C6AF6"/>
    <w:rsid w:val="007C6B54"/>
    <w:rsid w:val="007C6BD4"/>
    <w:rsid w:val="007C6BEE"/>
    <w:rsid w:val="007C6C4D"/>
    <w:rsid w:val="007C6C7D"/>
    <w:rsid w:val="007C6CF4"/>
    <w:rsid w:val="007C6D59"/>
    <w:rsid w:val="007C6D67"/>
    <w:rsid w:val="007C70E4"/>
    <w:rsid w:val="007C7169"/>
    <w:rsid w:val="007C71BA"/>
    <w:rsid w:val="007C723D"/>
    <w:rsid w:val="007C7343"/>
    <w:rsid w:val="007C742E"/>
    <w:rsid w:val="007C74F3"/>
    <w:rsid w:val="007C7541"/>
    <w:rsid w:val="007C754E"/>
    <w:rsid w:val="007C756C"/>
    <w:rsid w:val="007C763D"/>
    <w:rsid w:val="007C76F9"/>
    <w:rsid w:val="007C77F9"/>
    <w:rsid w:val="007C7922"/>
    <w:rsid w:val="007C797F"/>
    <w:rsid w:val="007C7A08"/>
    <w:rsid w:val="007C7A9F"/>
    <w:rsid w:val="007C7AE7"/>
    <w:rsid w:val="007C7B32"/>
    <w:rsid w:val="007C7B46"/>
    <w:rsid w:val="007C7B89"/>
    <w:rsid w:val="007C7DA5"/>
    <w:rsid w:val="007C7DFE"/>
    <w:rsid w:val="007C7E02"/>
    <w:rsid w:val="007C7E34"/>
    <w:rsid w:val="007C7E7A"/>
    <w:rsid w:val="007C7F97"/>
    <w:rsid w:val="007C7FE7"/>
    <w:rsid w:val="007D00B3"/>
    <w:rsid w:val="007D00E1"/>
    <w:rsid w:val="007D00F7"/>
    <w:rsid w:val="007D01B1"/>
    <w:rsid w:val="007D0228"/>
    <w:rsid w:val="007D0333"/>
    <w:rsid w:val="007D03F1"/>
    <w:rsid w:val="007D042F"/>
    <w:rsid w:val="007D0441"/>
    <w:rsid w:val="007D047F"/>
    <w:rsid w:val="007D05A7"/>
    <w:rsid w:val="007D0715"/>
    <w:rsid w:val="007D07C3"/>
    <w:rsid w:val="007D087F"/>
    <w:rsid w:val="007D095F"/>
    <w:rsid w:val="007D099E"/>
    <w:rsid w:val="007D0A14"/>
    <w:rsid w:val="007D0A4F"/>
    <w:rsid w:val="007D0B1D"/>
    <w:rsid w:val="007D0B3B"/>
    <w:rsid w:val="007D0B82"/>
    <w:rsid w:val="007D0B92"/>
    <w:rsid w:val="007D0BBB"/>
    <w:rsid w:val="007D0C27"/>
    <w:rsid w:val="007D0D2D"/>
    <w:rsid w:val="007D0E14"/>
    <w:rsid w:val="007D0E75"/>
    <w:rsid w:val="007D0E7A"/>
    <w:rsid w:val="007D0E7B"/>
    <w:rsid w:val="007D0F0B"/>
    <w:rsid w:val="007D0FF6"/>
    <w:rsid w:val="007D111D"/>
    <w:rsid w:val="007D1175"/>
    <w:rsid w:val="007D11C6"/>
    <w:rsid w:val="007D11CD"/>
    <w:rsid w:val="007D12E9"/>
    <w:rsid w:val="007D132C"/>
    <w:rsid w:val="007D132E"/>
    <w:rsid w:val="007D1371"/>
    <w:rsid w:val="007D13C7"/>
    <w:rsid w:val="007D13DB"/>
    <w:rsid w:val="007D1522"/>
    <w:rsid w:val="007D1737"/>
    <w:rsid w:val="007D17B4"/>
    <w:rsid w:val="007D1836"/>
    <w:rsid w:val="007D1852"/>
    <w:rsid w:val="007D190E"/>
    <w:rsid w:val="007D1910"/>
    <w:rsid w:val="007D1ACB"/>
    <w:rsid w:val="007D1B14"/>
    <w:rsid w:val="007D1C4A"/>
    <w:rsid w:val="007D1E3B"/>
    <w:rsid w:val="007D1F7A"/>
    <w:rsid w:val="007D2010"/>
    <w:rsid w:val="007D2083"/>
    <w:rsid w:val="007D20CF"/>
    <w:rsid w:val="007D2104"/>
    <w:rsid w:val="007D211B"/>
    <w:rsid w:val="007D213E"/>
    <w:rsid w:val="007D2231"/>
    <w:rsid w:val="007D2247"/>
    <w:rsid w:val="007D2271"/>
    <w:rsid w:val="007D23F9"/>
    <w:rsid w:val="007D2727"/>
    <w:rsid w:val="007D27A0"/>
    <w:rsid w:val="007D28AC"/>
    <w:rsid w:val="007D28C5"/>
    <w:rsid w:val="007D292E"/>
    <w:rsid w:val="007D2AA7"/>
    <w:rsid w:val="007D2B2D"/>
    <w:rsid w:val="007D2BB5"/>
    <w:rsid w:val="007D2BB7"/>
    <w:rsid w:val="007D2BD1"/>
    <w:rsid w:val="007D2BD8"/>
    <w:rsid w:val="007D2BF0"/>
    <w:rsid w:val="007D2CDC"/>
    <w:rsid w:val="007D2D07"/>
    <w:rsid w:val="007D2DBA"/>
    <w:rsid w:val="007D2E0C"/>
    <w:rsid w:val="007D300B"/>
    <w:rsid w:val="007D3034"/>
    <w:rsid w:val="007D304A"/>
    <w:rsid w:val="007D3081"/>
    <w:rsid w:val="007D308E"/>
    <w:rsid w:val="007D3109"/>
    <w:rsid w:val="007D318C"/>
    <w:rsid w:val="007D326D"/>
    <w:rsid w:val="007D32BA"/>
    <w:rsid w:val="007D32CF"/>
    <w:rsid w:val="007D3325"/>
    <w:rsid w:val="007D340B"/>
    <w:rsid w:val="007D3446"/>
    <w:rsid w:val="007D348A"/>
    <w:rsid w:val="007D3597"/>
    <w:rsid w:val="007D35B8"/>
    <w:rsid w:val="007D361F"/>
    <w:rsid w:val="007D369E"/>
    <w:rsid w:val="007D3703"/>
    <w:rsid w:val="007D3712"/>
    <w:rsid w:val="007D374E"/>
    <w:rsid w:val="007D3858"/>
    <w:rsid w:val="007D38E9"/>
    <w:rsid w:val="007D3937"/>
    <w:rsid w:val="007D39BB"/>
    <w:rsid w:val="007D39D3"/>
    <w:rsid w:val="007D39FA"/>
    <w:rsid w:val="007D3A03"/>
    <w:rsid w:val="007D3A5F"/>
    <w:rsid w:val="007D3A7F"/>
    <w:rsid w:val="007D3B20"/>
    <w:rsid w:val="007D3BF5"/>
    <w:rsid w:val="007D3C14"/>
    <w:rsid w:val="007D3C55"/>
    <w:rsid w:val="007D3CBB"/>
    <w:rsid w:val="007D3CE5"/>
    <w:rsid w:val="007D3CE8"/>
    <w:rsid w:val="007D3D84"/>
    <w:rsid w:val="007D3D94"/>
    <w:rsid w:val="007D3DB3"/>
    <w:rsid w:val="007D3DB6"/>
    <w:rsid w:val="007D4012"/>
    <w:rsid w:val="007D402C"/>
    <w:rsid w:val="007D405E"/>
    <w:rsid w:val="007D4071"/>
    <w:rsid w:val="007D41A9"/>
    <w:rsid w:val="007D41B4"/>
    <w:rsid w:val="007D42B2"/>
    <w:rsid w:val="007D42F1"/>
    <w:rsid w:val="007D42F5"/>
    <w:rsid w:val="007D43D2"/>
    <w:rsid w:val="007D43EF"/>
    <w:rsid w:val="007D4460"/>
    <w:rsid w:val="007D4497"/>
    <w:rsid w:val="007D4521"/>
    <w:rsid w:val="007D461C"/>
    <w:rsid w:val="007D4731"/>
    <w:rsid w:val="007D477D"/>
    <w:rsid w:val="007D47A7"/>
    <w:rsid w:val="007D47AD"/>
    <w:rsid w:val="007D4853"/>
    <w:rsid w:val="007D4885"/>
    <w:rsid w:val="007D4892"/>
    <w:rsid w:val="007D49A2"/>
    <w:rsid w:val="007D4A3B"/>
    <w:rsid w:val="007D4A3F"/>
    <w:rsid w:val="007D4C49"/>
    <w:rsid w:val="007D4D0B"/>
    <w:rsid w:val="007D4E65"/>
    <w:rsid w:val="007D4F5D"/>
    <w:rsid w:val="007D4FD9"/>
    <w:rsid w:val="007D502C"/>
    <w:rsid w:val="007D5085"/>
    <w:rsid w:val="007D50E8"/>
    <w:rsid w:val="007D5142"/>
    <w:rsid w:val="007D517C"/>
    <w:rsid w:val="007D518F"/>
    <w:rsid w:val="007D51D9"/>
    <w:rsid w:val="007D5226"/>
    <w:rsid w:val="007D537B"/>
    <w:rsid w:val="007D53EC"/>
    <w:rsid w:val="007D5463"/>
    <w:rsid w:val="007D563F"/>
    <w:rsid w:val="007D5667"/>
    <w:rsid w:val="007D5686"/>
    <w:rsid w:val="007D56D8"/>
    <w:rsid w:val="007D5726"/>
    <w:rsid w:val="007D5836"/>
    <w:rsid w:val="007D5869"/>
    <w:rsid w:val="007D5940"/>
    <w:rsid w:val="007D598D"/>
    <w:rsid w:val="007D5A6B"/>
    <w:rsid w:val="007D5AC8"/>
    <w:rsid w:val="007D5AF8"/>
    <w:rsid w:val="007D5B5C"/>
    <w:rsid w:val="007D5B71"/>
    <w:rsid w:val="007D5C7D"/>
    <w:rsid w:val="007D5DB7"/>
    <w:rsid w:val="007D5DC2"/>
    <w:rsid w:val="007D5EB5"/>
    <w:rsid w:val="007D5FB1"/>
    <w:rsid w:val="007D5FFB"/>
    <w:rsid w:val="007D6096"/>
    <w:rsid w:val="007D6306"/>
    <w:rsid w:val="007D6386"/>
    <w:rsid w:val="007D63CB"/>
    <w:rsid w:val="007D63F5"/>
    <w:rsid w:val="007D643D"/>
    <w:rsid w:val="007D648D"/>
    <w:rsid w:val="007D64E9"/>
    <w:rsid w:val="007D65C4"/>
    <w:rsid w:val="007D65D9"/>
    <w:rsid w:val="007D65EF"/>
    <w:rsid w:val="007D6663"/>
    <w:rsid w:val="007D6688"/>
    <w:rsid w:val="007D6697"/>
    <w:rsid w:val="007D66BF"/>
    <w:rsid w:val="007D676B"/>
    <w:rsid w:val="007D689B"/>
    <w:rsid w:val="007D694A"/>
    <w:rsid w:val="007D6962"/>
    <w:rsid w:val="007D6979"/>
    <w:rsid w:val="007D6A04"/>
    <w:rsid w:val="007D6B80"/>
    <w:rsid w:val="007D6BA7"/>
    <w:rsid w:val="007D6C7C"/>
    <w:rsid w:val="007D6CB5"/>
    <w:rsid w:val="007D6DEB"/>
    <w:rsid w:val="007D6EB2"/>
    <w:rsid w:val="007D6F0D"/>
    <w:rsid w:val="007D706A"/>
    <w:rsid w:val="007D7154"/>
    <w:rsid w:val="007D715D"/>
    <w:rsid w:val="007D719D"/>
    <w:rsid w:val="007D71A7"/>
    <w:rsid w:val="007D71BE"/>
    <w:rsid w:val="007D727D"/>
    <w:rsid w:val="007D7351"/>
    <w:rsid w:val="007D736B"/>
    <w:rsid w:val="007D73AB"/>
    <w:rsid w:val="007D7448"/>
    <w:rsid w:val="007D762B"/>
    <w:rsid w:val="007D769F"/>
    <w:rsid w:val="007D7874"/>
    <w:rsid w:val="007D78BF"/>
    <w:rsid w:val="007D78E3"/>
    <w:rsid w:val="007D7902"/>
    <w:rsid w:val="007D793B"/>
    <w:rsid w:val="007D79C9"/>
    <w:rsid w:val="007D7BA6"/>
    <w:rsid w:val="007D7C1B"/>
    <w:rsid w:val="007D7C59"/>
    <w:rsid w:val="007D7D80"/>
    <w:rsid w:val="007D7DFD"/>
    <w:rsid w:val="007D7E3E"/>
    <w:rsid w:val="007D7EEC"/>
    <w:rsid w:val="007D7F56"/>
    <w:rsid w:val="007D7F58"/>
    <w:rsid w:val="007E00C6"/>
    <w:rsid w:val="007E0259"/>
    <w:rsid w:val="007E02BA"/>
    <w:rsid w:val="007E0343"/>
    <w:rsid w:val="007E03B2"/>
    <w:rsid w:val="007E0424"/>
    <w:rsid w:val="007E049D"/>
    <w:rsid w:val="007E04AE"/>
    <w:rsid w:val="007E04BC"/>
    <w:rsid w:val="007E04DE"/>
    <w:rsid w:val="007E0713"/>
    <w:rsid w:val="007E0800"/>
    <w:rsid w:val="007E0951"/>
    <w:rsid w:val="007E0975"/>
    <w:rsid w:val="007E0A7B"/>
    <w:rsid w:val="007E0B13"/>
    <w:rsid w:val="007E0B5C"/>
    <w:rsid w:val="007E0C3B"/>
    <w:rsid w:val="007E0CD4"/>
    <w:rsid w:val="007E0D05"/>
    <w:rsid w:val="007E0D83"/>
    <w:rsid w:val="007E0E33"/>
    <w:rsid w:val="007E0E43"/>
    <w:rsid w:val="007E0ED7"/>
    <w:rsid w:val="007E0EEA"/>
    <w:rsid w:val="007E0F08"/>
    <w:rsid w:val="007E108D"/>
    <w:rsid w:val="007E1177"/>
    <w:rsid w:val="007E11B3"/>
    <w:rsid w:val="007E11D2"/>
    <w:rsid w:val="007E120C"/>
    <w:rsid w:val="007E1312"/>
    <w:rsid w:val="007E1344"/>
    <w:rsid w:val="007E138D"/>
    <w:rsid w:val="007E1492"/>
    <w:rsid w:val="007E1499"/>
    <w:rsid w:val="007E14A3"/>
    <w:rsid w:val="007E1546"/>
    <w:rsid w:val="007E1581"/>
    <w:rsid w:val="007E164F"/>
    <w:rsid w:val="007E179F"/>
    <w:rsid w:val="007E17B5"/>
    <w:rsid w:val="007E1832"/>
    <w:rsid w:val="007E1874"/>
    <w:rsid w:val="007E1964"/>
    <w:rsid w:val="007E19BD"/>
    <w:rsid w:val="007E19D0"/>
    <w:rsid w:val="007E1A0E"/>
    <w:rsid w:val="007E1AC2"/>
    <w:rsid w:val="007E1ADA"/>
    <w:rsid w:val="007E1BCE"/>
    <w:rsid w:val="007E1CA5"/>
    <w:rsid w:val="007E1CC4"/>
    <w:rsid w:val="007E1CC7"/>
    <w:rsid w:val="007E1D6C"/>
    <w:rsid w:val="007E1FC1"/>
    <w:rsid w:val="007E1FD1"/>
    <w:rsid w:val="007E206C"/>
    <w:rsid w:val="007E221E"/>
    <w:rsid w:val="007E2261"/>
    <w:rsid w:val="007E22F6"/>
    <w:rsid w:val="007E2325"/>
    <w:rsid w:val="007E2363"/>
    <w:rsid w:val="007E23B6"/>
    <w:rsid w:val="007E23F4"/>
    <w:rsid w:val="007E240F"/>
    <w:rsid w:val="007E244B"/>
    <w:rsid w:val="007E2484"/>
    <w:rsid w:val="007E24F9"/>
    <w:rsid w:val="007E25B9"/>
    <w:rsid w:val="007E25CD"/>
    <w:rsid w:val="007E26D8"/>
    <w:rsid w:val="007E27A1"/>
    <w:rsid w:val="007E292C"/>
    <w:rsid w:val="007E2A07"/>
    <w:rsid w:val="007E2A6E"/>
    <w:rsid w:val="007E2A72"/>
    <w:rsid w:val="007E2AF3"/>
    <w:rsid w:val="007E2B17"/>
    <w:rsid w:val="007E2B40"/>
    <w:rsid w:val="007E2BB1"/>
    <w:rsid w:val="007E2BBB"/>
    <w:rsid w:val="007E2C31"/>
    <w:rsid w:val="007E2C66"/>
    <w:rsid w:val="007E2D23"/>
    <w:rsid w:val="007E2EA8"/>
    <w:rsid w:val="007E2F8A"/>
    <w:rsid w:val="007E2FD0"/>
    <w:rsid w:val="007E2FEF"/>
    <w:rsid w:val="007E2FF7"/>
    <w:rsid w:val="007E3047"/>
    <w:rsid w:val="007E3080"/>
    <w:rsid w:val="007E3094"/>
    <w:rsid w:val="007E3133"/>
    <w:rsid w:val="007E31D8"/>
    <w:rsid w:val="007E3258"/>
    <w:rsid w:val="007E334C"/>
    <w:rsid w:val="007E3527"/>
    <w:rsid w:val="007E3541"/>
    <w:rsid w:val="007E35EB"/>
    <w:rsid w:val="007E35F2"/>
    <w:rsid w:val="007E362C"/>
    <w:rsid w:val="007E363E"/>
    <w:rsid w:val="007E375C"/>
    <w:rsid w:val="007E375F"/>
    <w:rsid w:val="007E37AA"/>
    <w:rsid w:val="007E3845"/>
    <w:rsid w:val="007E3880"/>
    <w:rsid w:val="007E38D7"/>
    <w:rsid w:val="007E38DA"/>
    <w:rsid w:val="007E38E7"/>
    <w:rsid w:val="007E38F0"/>
    <w:rsid w:val="007E3928"/>
    <w:rsid w:val="007E39AE"/>
    <w:rsid w:val="007E3ABB"/>
    <w:rsid w:val="007E3B04"/>
    <w:rsid w:val="007E3CF8"/>
    <w:rsid w:val="007E3DDC"/>
    <w:rsid w:val="007E3DF4"/>
    <w:rsid w:val="007E3E74"/>
    <w:rsid w:val="007E3F42"/>
    <w:rsid w:val="007E3F86"/>
    <w:rsid w:val="007E4012"/>
    <w:rsid w:val="007E404E"/>
    <w:rsid w:val="007E406A"/>
    <w:rsid w:val="007E40E3"/>
    <w:rsid w:val="007E4131"/>
    <w:rsid w:val="007E4138"/>
    <w:rsid w:val="007E4223"/>
    <w:rsid w:val="007E4235"/>
    <w:rsid w:val="007E42B0"/>
    <w:rsid w:val="007E4316"/>
    <w:rsid w:val="007E433F"/>
    <w:rsid w:val="007E4342"/>
    <w:rsid w:val="007E435D"/>
    <w:rsid w:val="007E43B9"/>
    <w:rsid w:val="007E4490"/>
    <w:rsid w:val="007E4495"/>
    <w:rsid w:val="007E451C"/>
    <w:rsid w:val="007E4581"/>
    <w:rsid w:val="007E459F"/>
    <w:rsid w:val="007E45C1"/>
    <w:rsid w:val="007E45C8"/>
    <w:rsid w:val="007E45D5"/>
    <w:rsid w:val="007E45FA"/>
    <w:rsid w:val="007E4636"/>
    <w:rsid w:val="007E46E8"/>
    <w:rsid w:val="007E472E"/>
    <w:rsid w:val="007E49AC"/>
    <w:rsid w:val="007E4AFB"/>
    <w:rsid w:val="007E4B17"/>
    <w:rsid w:val="007E4CA7"/>
    <w:rsid w:val="007E4D0F"/>
    <w:rsid w:val="007E4DAF"/>
    <w:rsid w:val="007E4FBB"/>
    <w:rsid w:val="007E512A"/>
    <w:rsid w:val="007E515D"/>
    <w:rsid w:val="007E5172"/>
    <w:rsid w:val="007E5256"/>
    <w:rsid w:val="007E5279"/>
    <w:rsid w:val="007E5341"/>
    <w:rsid w:val="007E5367"/>
    <w:rsid w:val="007E536C"/>
    <w:rsid w:val="007E53B2"/>
    <w:rsid w:val="007E53D7"/>
    <w:rsid w:val="007E54BD"/>
    <w:rsid w:val="007E54DD"/>
    <w:rsid w:val="007E55B3"/>
    <w:rsid w:val="007E55DA"/>
    <w:rsid w:val="007E56DA"/>
    <w:rsid w:val="007E59AD"/>
    <w:rsid w:val="007E5A3C"/>
    <w:rsid w:val="007E5B4D"/>
    <w:rsid w:val="007E5BAB"/>
    <w:rsid w:val="007E5BF1"/>
    <w:rsid w:val="007E5C56"/>
    <w:rsid w:val="007E5C90"/>
    <w:rsid w:val="007E5D3B"/>
    <w:rsid w:val="007E5D57"/>
    <w:rsid w:val="007E5EE3"/>
    <w:rsid w:val="007E5F1B"/>
    <w:rsid w:val="007E5F35"/>
    <w:rsid w:val="007E5FCC"/>
    <w:rsid w:val="007E5FD9"/>
    <w:rsid w:val="007E5FE6"/>
    <w:rsid w:val="007E60C9"/>
    <w:rsid w:val="007E612C"/>
    <w:rsid w:val="007E6134"/>
    <w:rsid w:val="007E618D"/>
    <w:rsid w:val="007E62AF"/>
    <w:rsid w:val="007E62C8"/>
    <w:rsid w:val="007E6367"/>
    <w:rsid w:val="007E63E2"/>
    <w:rsid w:val="007E640B"/>
    <w:rsid w:val="007E646C"/>
    <w:rsid w:val="007E6475"/>
    <w:rsid w:val="007E64FD"/>
    <w:rsid w:val="007E64FE"/>
    <w:rsid w:val="007E6522"/>
    <w:rsid w:val="007E6617"/>
    <w:rsid w:val="007E66A7"/>
    <w:rsid w:val="007E6748"/>
    <w:rsid w:val="007E67AB"/>
    <w:rsid w:val="007E67DB"/>
    <w:rsid w:val="007E68AD"/>
    <w:rsid w:val="007E6B60"/>
    <w:rsid w:val="007E6D6F"/>
    <w:rsid w:val="007E6D75"/>
    <w:rsid w:val="007E6E12"/>
    <w:rsid w:val="007E6ED1"/>
    <w:rsid w:val="007E6F15"/>
    <w:rsid w:val="007E6F21"/>
    <w:rsid w:val="007E6F99"/>
    <w:rsid w:val="007E702F"/>
    <w:rsid w:val="007E7038"/>
    <w:rsid w:val="007E7099"/>
    <w:rsid w:val="007E71D0"/>
    <w:rsid w:val="007E7292"/>
    <w:rsid w:val="007E7310"/>
    <w:rsid w:val="007E7438"/>
    <w:rsid w:val="007E74B2"/>
    <w:rsid w:val="007E7532"/>
    <w:rsid w:val="007E75E8"/>
    <w:rsid w:val="007E7646"/>
    <w:rsid w:val="007E76B9"/>
    <w:rsid w:val="007E7709"/>
    <w:rsid w:val="007E7720"/>
    <w:rsid w:val="007E774A"/>
    <w:rsid w:val="007E7789"/>
    <w:rsid w:val="007E77E8"/>
    <w:rsid w:val="007E794D"/>
    <w:rsid w:val="007E798C"/>
    <w:rsid w:val="007E798E"/>
    <w:rsid w:val="007E79D5"/>
    <w:rsid w:val="007E7A5B"/>
    <w:rsid w:val="007E7C84"/>
    <w:rsid w:val="007E7D20"/>
    <w:rsid w:val="007E7DDB"/>
    <w:rsid w:val="007E7E2F"/>
    <w:rsid w:val="007E7E50"/>
    <w:rsid w:val="007F0030"/>
    <w:rsid w:val="007F0040"/>
    <w:rsid w:val="007F006A"/>
    <w:rsid w:val="007F00B0"/>
    <w:rsid w:val="007F00B7"/>
    <w:rsid w:val="007F01A2"/>
    <w:rsid w:val="007F02DE"/>
    <w:rsid w:val="007F03B3"/>
    <w:rsid w:val="007F03C0"/>
    <w:rsid w:val="007F04E7"/>
    <w:rsid w:val="007F05DF"/>
    <w:rsid w:val="007F0699"/>
    <w:rsid w:val="007F06A5"/>
    <w:rsid w:val="007F0744"/>
    <w:rsid w:val="007F0885"/>
    <w:rsid w:val="007F0980"/>
    <w:rsid w:val="007F0A7D"/>
    <w:rsid w:val="007F0B6C"/>
    <w:rsid w:val="007F0B82"/>
    <w:rsid w:val="007F0C44"/>
    <w:rsid w:val="007F0C94"/>
    <w:rsid w:val="007F0CB9"/>
    <w:rsid w:val="007F0CE0"/>
    <w:rsid w:val="007F0D70"/>
    <w:rsid w:val="007F0D86"/>
    <w:rsid w:val="007F0DD3"/>
    <w:rsid w:val="007F0E12"/>
    <w:rsid w:val="007F0F31"/>
    <w:rsid w:val="007F0F9C"/>
    <w:rsid w:val="007F103E"/>
    <w:rsid w:val="007F110D"/>
    <w:rsid w:val="007F111B"/>
    <w:rsid w:val="007F1160"/>
    <w:rsid w:val="007F1192"/>
    <w:rsid w:val="007F11C5"/>
    <w:rsid w:val="007F11CC"/>
    <w:rsid w:val="007F11ED"/>
    <w:rsid w:val="007F1227"/>
    <w:rsid w:val="007F126B"/>
    <w:rsid w:val="007F12ED"/>
    <w:rsid w:val="007F1331"/>
    <w:rsid w:val="007F138F"/>
    <w:rsid w:val="007F14BA"/>
    <w:rsid w:val="007F157C"/>
    <w:rsid w:val="007F15B0"/>
    <w:rsid w:val="007F15C2"/>
    <w:rsid w:val="007F15CE"/>
    <w:rsid w:val="007F16AA"/>
    <w:rsid w:val="007F1751"/>
    <w:rsid w:val="007F17E0"/>
    <w:rsid w:val="007F1864"/>
    <w:rsid w:val="007F18D7"/>
    <w:rsid w:val="007F19BB"/>
    <w:rsid w:val="007F19D7"/>
    <w:rsid w:val="007F19F6"/>
    <w:rsid w:val="007F1A80"/>
    <w:rsid w:val="007F1AE0"/>
    <w:rsid w:val="007F1C9A"/>
    <w:rsid w:val="007F1D10"/>
    <w:rsid w:val="007F1D16"/>
    <w:rsid w:val="007F1D50"/>
    <w:rsid w:val="007F1D76"/>
    <w:rsid w:val="007F1D99"/>
    <w:rsid w:val="007F1E70"/>
    <w:rsid w:val="007F1E9A"/>
    <w:rsid w:val="007F1EC7"/>
    <w:rsid w:val="007F1F49"/>
    <w:rsid w:val="007F1F6D"/>
    <w:rsid w:val="007F1F78"/>
    <w:rsid w:val="007F1FAD"/>
    <w:rsid w:val="007F1FAE"/>
    <w:rsid w:val="007F209A"/>
    <w:rsid w:val="007F211A"/>
    <w:rsid w:val="007F248A"/>
    <w:rsid w:val="007F2596"/>
    <w:rsid w:val="007F2619"/>
    <w:rsid w:val="007F2688"/>
    <w:rsid w:val="007F2694"/>
    <w:rsid w:val="007F26B5"/>
    <w:rsid w:val="007F2741"/>
    <w:rsid w:val="007F27C9"/>
    <w:rsid w:val="007F27D0"/>
    <w:rsid w:val="007F2861"/>
    <w:rsid w:val="007F2875"/>
    <w:rsid w:val="007F28E9"/>
    <w:rsid w:val="007F2949"/>
    <w:rsid w:val="007F2963"/>
    <w:rsid w:val="007F299E"/>
    <w:rsid w:val="007F29DA"/>
    <w:rsid w:val="007F2BAF"/>
    <w:rsid w:val="007F2BD6"/>
    <w:rsid w:val="007F2C17"/>
    <w:rsid w:val="007F2D3B"/>
    <w:rsid w:val="007F2D42"/>
    <w:rsid w:val="007F2D78"/>
    <w:rsid w:val="007F2DC5"/>
    <w:rsid w:val="007F2E0E"/>
    <w:rsid w:val="007F2E16"/>
    <w:rsid w:val="007F2E60"/>
    <w:rsid w:val="007F2EFD"/>
    <w:rsid w:val="007F2F14"/>
    <w:rsid w:val="007F2FB3"/>
    <w:rsid w:val="007F3147"/>
    <w:rsid w:val="007F3154"/>
    <w:rsid w:val="007F3253"/>
    <w:rsid w:val="007F32A6"/>
    <w:rsid w:val="007F32EF"/>
    <w:rsid w:val="007F3339"/>
    <w:rsid w:val="007F3366"/>
    <w:rsid w:val="007F33D2"/>
    <w:rsid w:val="007F3454"/>
    <w:rsid w:val="007F3481"/>
    <w:rsid w:val="007F34A3"/>
    <w:rsid w:val="007F34D5"/>
    <w:rsid w:val="007F352D"/>
    <w:rsid w:val="007F357D"/>
    <w:rsid w:val="007F35D1"/>
    <w:rsid w:val="007F3632"/>
    <w:rsid w:val="007F3642"/>
    <w:rsid w:val="007F3658"/>
    <w:rsid w:val="007F3724"/>
    <w:rsid w:val="007F3834"/>
    <w:rsid w:val="007F3839"/>
    <w:rsid w:val="007F38CF"/>
    <w:rsid w:val="007F38F6"/>
    <w:rsid w:val="007F39A9"/>
    <w:rsid w:val="007F39DC"/>
    <w:rsid w:val="007F3A18"/>
    <w:rsid w:val="007F3A1D"/>
    <w:rsid w:val="007F3A3A"/>
    <w:rsid w:val="007F3A3E"/>
    <w:rsid w:val="007F3A5D"/>
    <w:rsid w:val="007F3AEF"/>
    <w:rsid w:val="007F3AF2"/>
    <w:rsid w:val="007F3B8F"/>
    <w:rsid w:val="007F3B94"/>
    <w:rsid w:val="007F3BD3"/>
    <w:rsid w:val="007F3BED"/>
    <w:rsid w:val="007F3C3B"/>
    <w:rsid w:val="007F3C42"/>
    <w:rsid w:val="007F3C51"/>
    <w:rsid w:val="007F3C57"/>
    <w:rsid w:val="007F3CCC"/>
    <w:rsid w:val="007F3CDB"/>
    <w:rsid w:val="007F3D30"/>
    <w:rsid w:val="007F3DBD"/>
    <w:rsid w:val="007F3F71"/>
    <w:rsid w:val="007F4020"/>
    <w:rsid w:val="007F4023"/>
    <w:rsid w:val="007F4064"/>
    <w:rsid w:val="007F40E5"/>
    <w:rsid w:val="007F4170"/>
    <w:rsid w:val="007F418B"/>
    <w:rsid w:val="007F41D6"/>
    <w:rsid w:val="007F41F8"/>
    <w:rsid w:val="007F431F"/>
    <w:rsid w:val="007F43B2"/>
    <w:rsid w:val="007F4428"/>
    <w:rsid w:val="007F461C"/>
    <w:rsid w:val="007F465F"/>
    <w:rsid w:val="007F468F"/>
    <w:rsid w:val="007F486F"/>
    <w:rsid w:val="007F4879"/>
    <w:rsid w:val="007F48F7"/>
    <w:rsid w:val="007F4975"/>
    <w:rsid w:val="007F4AB6"/>
    <w:rsid w:val="007F4AB9"/>
    <w:rsid w:val="007F4AE1"/>
    <w:rsid w:val="007F4B72"/>
    <w:rsid w:val="007F4B85"/>
    <w:rsid w:val="007F4BD5"/>
    <w:rsid w:val="007F4C46"/>
    <w:rsid w:val="007F4DBB"/>
    <w:rsid w:val="007F4E60"/>
    <w:rsid w:val="007F4E61"/>
    <w:rsid w:val="007F4E7E"/>
    <w:rsid w:val="007F4EB1"/>
    <w:rsid w:val="007F4FFB"/>
    <w:rsid w:val="007F50F2"/>
    <w:rsid w:val="007F5170"/>
    <w:rsid w:val="007F5188"/>
    <w:rsid w:val="007F51C3"/>
    <w:rsid w:val="007F533E"/>
    <w:rsid w:val="007F5399"/>
    <w:rsid w:val="007F53E4"/>
    <w:rsid w:val="007F5416"/>
    <w:rsid w:val="007F545B"/>
    <w:rsid w:val="007F5481"/>
    <w:rsid w:val="007F5500"/>
    <w:rsid w:val="007F555D"/>
    <w:rsid w:val="007F5573"/>
    <w:rsid w:val="007F5586"/>
    <w:rsid w:val="007F55B3"/>
    <w:rsid w:val="007F55BF"/>
    <w:rsid w:val="007F55E9"/>
    <w:rsid w:val="007F55F9"/>
    <w:rsid w:val="007F5615"/>
    <w:rsid w:val="007F562E"/>
    <w:rsid w:val="007F565F"/>
    <w:rsid w:val="007F56AB"/>
    <w:rsid w:val="007F5770"/>
    <w:rsid w:val="007F57C3"/>
    <w:rsid w:val="007F580F"/>
    <w:rsid w:val="007F5837"/>
    <w:rsid w:val="007F5911"/>
    <w:rsid w:val="007F5ACD"/>
    <w:rsid w:val="007F5B5B"/>
    <w:rsid w:val="007F5BF6"/>
    <w:rsid w:val="007F5CF0"/>
    <w:rsid w:val="007F5D7E"/>
    <w:rsid w:val="007F5DB1"/>
    <w:rsid w:val="007F5DCD"/>
    <w:rsid w:val="007F5DDE"/>
    <w:rsid w:val="007F5EE9"/>
    <w:rsid w:val="007F5EF7"/>
    <w:rsid w:val="007F5F3D"/>
    <w:rsid w:val="007F5F46"/>
    <w:rsid w:val="007F6145"/>
    <w:rsid w:val="007F6165"/>
    <w:rsid w:val="007F61C9"/>
    <w:rsid w:val="007F624E"/>
    <w:rsid w:val="007F625D"/>
    <w:rsid w:val="007F6282"/>
    <w:rsid w:val="007F6372"/>
    <w:rsid w:val="007F638C"/>
    <w:rsid w:val="007F63F6"/>
    <w:rsid w:val="007F641A"/>
    <w:rsid w:val="007F64E3"/>
    <w:rsid w:val="007F6516"/>
    <w:rsid w:val="007F6598"/>
    <w:rsid w:val="007F664E"/>
    <w:rsid w:val="007F66EA"/>
    <w:rsid w:val="007F671F"/>
    <w:rsid w:val="007F6720"/>
    <w:rsid w:val="007F6743"/>
    <w:rsid w:val="007F6754"/>
    <w:rsid w:val="007F675A"/>
    <w:rsid w:val="007F6785"/>
    <w:rsid w:val="007F6885"/>
    <w:rsid w:val="007F68D4"/>
    <w:rsid w:val="007F6A21"/>
    <w:rsid w:val="007F6A63"/>
    <w:rsid w:val="007F6AAA"/>
    <w:rsid w:val="007F6AB0"/>
    <w:rsid w:val="007F6B25"/>
    <w:rsid w:val="007F6B81"/>
    <w:rsid w:val="007F6B99"/>
    <w:rsid w:val="007F6BE8"/>
    <w:rsid w:val="007F6C90"/>
    <w:rsid w:val="007F6CFA"/>
    <w:rsid w:val="007F6D89"/>
    <w:rsid w:val="007F6D9E"/>
    <w:rsid w:val="007F6EF7"/>
    <w:rsid w:val="007F6F62"/>
    <w:rsid w:val="007F6F72"/>
    <w:rsid w:val="007F6FF1"/>
    <w:rsid w:val="007F7027"/>
    <w:rsid w:val="007F704D"/>
    <w:rsid w:val="007F705A"/>
    <w:rsid w:val="007F7105"/>
    <w:rsid w:val="007F714C"/>
    <w:rsid w:val="007F72A4"/>
    <w:rsid w:val="007F72B3"/>
    <w:rsid w:val="007F7334"/>
    <w:rsid w:val="007F7341"/>
    <w:rsid w:val="007F7355"/>
    <w:rsid w:val="007F7423"/>
    <w:rsid w:val="007F7453"/>
    <w:rsid w:val="007F7564"/>
    <w:rsid w:val="007F7783"/>
    <w:rsid w:val="007F7837"/>
    <w:rsid w:val="007F791F"/>
    <w:rsid w:val="007F793C"/>
    <w:rsid w:val="007F79A0"/>
    <w:rsid w:val="007F79D4"/>
    <w:rsid w:val="007F7BB6"/>
    <w:rsid w:val="007F7BC0"/>
    <w:rsid w:val="007F7BD1"/>
    <w:rsid w:val="007F7C4F"/>
    <w:rsid w:val="007F7CC3"/>
    <w:rsid w:val="007F7CD6"/>
    <w:rsid w:val="007F7CE8"/>
    <w:rsid w:val="007F7D94"/>
    <w:rsid w:val="007F7DBA"/>
    <w:rsid w:val="007F7F55"/>
    <w:rsid w:val="007F7FAF"/>
    <w:rsid w:val="0080006C"/>
    <w:rsid w:val="008000D3"/>
    <w:rsid w:val="00800143"/>
    <w:rsid w:val="0080018B"/>
    <w:rsid w:val="00800245"/>
    <w:rsid w:val="00800304"/>
    <w:rsid w:val="008003CA"/>
    <w:rsid w:val="00800407"/>
    <w:rsid w:val="0080042B"/>
    <w:rsid w:val="00800563"/>
    <w:rsid w:val="0080062B"/>
    <w:rsid w:val="00800662"/>
    <w:rsid w:val="0080066F"/>
    <w:rsid w:val="008006A6"/>
    <w:rsid w:val="00800728"/>
    <w:rsid w:val="008007D2"/>
    <w:rsid w:val="008008B5"/>
    <w:rsid w:val="00800926"/>
    <w:rsid w:val="008009D5"/>
    <w:rsid w:val="00800A08"/>
    <w:rsid w:val="00800ACE"/>
    <w:rsid w:val="00800B53"/>
    <w:rsid w:val="00800C69"/>
    <w:rsid w:val="00800C7E"/>
    <w:rsid w:val="00800D38"/>
    <w:rsid w:val="00800D3D"/>
    <w:rsid w:val="00800DC0"/>
    <w:rsid w:val="00800E27"/>
    <w:rsid w:val="00800E89"/>
    <w:rsid w:val="00800FCD"/>
    <w:rsid w:val="008010B1"/>
    <w:rsid w:val="008010D4"/>
    <w:rsid w:val="0080110A"/>
    <w:rsid w:val="0080112F"/>
    <w:rsid w:val="00801149"/>
    <w:rsid w:val="0080117F"/>
    <w:rsid w:val="008011E4"/>
    <w:rsid w:val="00801225"/>
    <w:rsid w:val="00801343"/>
    <w:rsid w:val="00801500"/>
    <w:rsid w:val="008015C7"/>
    <w:rsid w:val="008016B2"/>
    <w:rsid w:val="008017EB"/>
    <w:rsid w:val="00801965"/>
    <w:rsid w:val="00801A12"/>
    <w:rsid w:val="00801A38"/>
    <w:rsid w:val="00801A85"/>
    <w:rsid w:val="00801AC4"/>
    <w:rsid w:val="00801ADA"/>
    <w:rsid w:val="00801AF3"/>
    <w:rsid w:val="00801BB9"/>
    <w:rsid w:val="00801DC8"/>
    <w:rsid w:val="00801DDA"/>
    <w:rsid w:val="00801DDB"/>
    <w:rsid w:val="00801DFA"/>
    <w:rsid w:val="00801EC3"/>
    <w:rsid w:val="00801F16"/>
    <w:rsid w:val="00801F25"/>
    <w:rsid w:val="00801F99"/>
    <w:rsid w:val="00801FEB"/>
    <w:rsid w:val="0080203B"/>
    <w:rsid w:val="0080204E"/>
    <w:rsid w:val="00802068"/>
    <w:rsid w:val="00802088"/>
    <w:rsid w:val="00802139"/>
    <w:rsid w:val="00802179"/>
    <w:rsid w:val="008021CB"/>
    <w:rsid w:val="00802217"/>
    <w:rsid w:val="008022D9"/>
    <w:rsid w:val="008023AB"/>
    <w:rsid w:val="00802516"/>
    <w:rsid w:val="0080258C"/>
    <w:rsid w:val="00802600"/>
    <w:rsid w:val="00802646"/>
    <w:rsid w:val="00802680"/>
    <w:rsid w:val="008026C6"/>
    <w:rsid w:val="008026EF"/>
    <w:rsid w:val="008027FC"/>
    <w:rsid w:val="0080286A"/>
    <w:rsid w:val="008028B1"/>
    <w:rsid w:val="008028F6"/>
    <w:rsid w:val="00802924"/>
    <w:rsid w:val="00802988"/>
    <w:rsid w:val="00802B9B"/>
    <w:rsid w:val="00802C2B"/>
    <w:rsid w:val="00802C33"/>
    <w:rsid w:val="00802C4B"/>
    <w:rsid w:val="00802C89"/>
    <w:rsid w:val="00802CA8"/>
    <w:rsid w:val="00802DA2"/>
    <w:rsid w:val="00802DF5"/>
    <w:rsid w:val="00802DF6"/>
    <w:rsid w:val="00802E17"/>
    <w:rsid w:val="00802E1E"/>
    <w:rsid w:val="00802EAE"/>
    <w:rsid w:val="00802FBB"/>
    <w:rsid w:val="00802FEE"/>
    <w:rsid w:val="00803070"/>
    <w:rsid w:val="00803121"/>
    <w:rsid w:val="0080315F"/>
    <w:rsid w:val="00803170"/>
    <w:rsid w:val="0080335B"/>
    <w:rsid w:val="00803491"/>
    <w:rsid w:val="00803547"/>
    <w:rsid w:val="0080355C"/>
    <w:rsid w:val="008035C8"/>
    <w:rsid w:val="0080361E"/>
    <w:rsid w:val="00803656"/>
    <w:rsid w:val="008036CC"/>
    <w:rsid w:val="00803702"/>
    <w:rsid w:val="008037A6"/>
    <w:rsid w:val="0080395C"/>
    <w:rsid w:val="00803A3A"/>
    <w:rsid w:val="00803A41"/>
    <w:rsid w:val="00803A8B"/>
    <w:rsid w:val="00803CC2"/>
    <w:rsid w:val="00803EF2"/>
    <w:rsid w:val="00803EF4"/>
    <w:rsid w:val="00804038"/>
    <w:rsid w:val="0080405E"/>
    <w:rsid w:val="00804087"/>
    <w:rsid w:val="0080413F"/>
    <w:rsid w:val="0080421A"/>
    <w:rsid w:val="00804267"/>
    <w:rsid w:val="008042C8"/>
    <w:rsid w:val="008043B5"/>
    <w:rsid w:val="008043CA"/>
    <w:rsid w:val="008044C9"/>
    <w:rsid w:val="008044F0"/>
    <w:rsid w:val="00804656"/>
    <w:rsid w:val="00804704"/>
    <w:rsid w:val="00804777"/>
    <w:rsid w:val="008047FF"/>
    <w:rsid w:val="00804808"/>
    <w:rsid w:val="00804921"/>
    <w:rsid w:val="0080492E"/>
    <w:rsid w:val="0080498A"/>
    <w:rsid w:val="008049B1"/>
    <w:rsid w:val="008049BE"/>
    <w:rsid w:val="008049DD"/>
    <w:rsid w:val="00804AD8"/>
    <w:rsid w:val="00804C46"/>
    <w:rsid w:val="00804D92"/>
    <w:rsid w:val="00804F93"/>
    <w:rsid w:val="00805039"/>
    <w:rsid w:val="0080506D"/>
    <w:rsid w:val="0080509B"/>
    <w:rsid w:val="008050C3"/>
    <w:rsid w:val="008051C3"/>
    <w:rsid w:val="00805232"/>
    <w:rsid w:val="008052D2"/>
    <w:rsid w:val="008053B7"/>
    <w:rsid w:val="0080540F"/>
    <w:rsid w:val="00805412"/>
    <w:rsid w:val="00805430"/>
    <w:rsid w:val="008054FB"/>
    <w:rsid w:val="0080550A"/>
    <w:rsid w:val="0080558C"/>
    <w:rsid w:val="008055A4"/>
    <w:rsid w:val="008055F5"/>
    <w:rsid w:val="0080567A"/>
    <w:rsid w:val="0080569D"/>
    <w:rsid w:val="0080580E"/>
    <w:rsid w:val="00805819"/>
    <w:rsid w:val="0080589C"/>
    <w:rsid w:val="00805985"/>
    <w:rsid w:val="0080598A"/>
    <w:rsid w:val="008059A8"/>
    <w:rsid w:val="00805A41"/>
    <w:rsid w:val="00805AD5"/>
    <w:rsid w:val="00805B04"/>
    <w:rsid w:val="00805B91"/>
    <w:rsid w:val="00805BF8"/>
    <w:rsid w:val="00805BFD"/>
    <w:rsid w:val="00805C3B"/>
    <w:rsid w:val="00805D1C"/>
    <w:rsid w:val="00805D53"/>
    <w:rsid w:val="00805DAD"/>
    <w:rsid w:val="00805DD5"/>
    <w:rsid w:val="00805DE7"/>
    <w:rsid w:val="00805E1F"/>
    <w:rsid w:val="00805EA9"/>
    <w:rsid w:val="00805F41"/>
    <w:rsid w:val="00806029"/>
    <w:rsid w:val="00806054"/>
    <w:rsid w:val="00806186"/>
    <w:rsid w:val="008061BC"/>
    <w:rsid w:val="008061FD"/>
    <w:rsid w:val="0080629F"/>
    <w:rsid w:val="008062E8"/>
    <w:rsid w:val="00806359"/>
    <w:rsid w:val="00806425"/>
    <w:rsid w:val="00806430"/>
    <w:rsid w:val="008064DA"/>
    <w:rsid w:val="008065F2"/>
    <w:rsid w:val="00806622"/>
    <w:rsid w:val="00806638"/>
    <w:rsid w:val="00806815"/>
    <w:rsid w:val="0080683C"/>
    <w:rsid w:val="0080685D"/>
    <w:rsid w:val="008068C2"/>
    <w:rsid w:val="008068E9"/>
    <w:rsid w:val="008068F9"/>
    <w:rsid w:val="00806966"/>
    <w:rsid w:val="008069D0"/>
    <w:rsid w:val="00806AEE"/>
    <w:rsid w:val="00806BBC"/>
    <w:rsid w:val="00806CEB"/>
    <w:rsid w:val="00806E3A"/>
    <w:rsid w:val="00806F55"/>
    <w:rsid w:val="00806F7A"/>
    <w:rsid w:val="0080702C"/>
    <w:rsid w:val="008071BF"/>
    <w:rsid w:val="00807389"/>
    <w:rsid w:val="008073B1"/>
    <w:rsid w:val="008073DD"/>
    <w:rsid w:val="008073FC"/>
    <w:rsid w:val="0080742E"/>
    <w:rsid w:val="0080746B"/>
    <w:rsid w:val="00807547"/>
    <w:rsid w:val="00807552"/>
    <w:rsid w:val="008075D1"/>
    <w:rsid w:val="00807601"/>
    <w:rsid w:val="008076BE"/>
    <w:rsid w:val="00807711"/>
    <w:rsid w:val="00807846"/>
    <w:rsid w:val="008078BB"/>
    <w:rsid w:val="008078F5"/>
    <w:rsid w:val="008079CA"/>
    <w:rsid w:val="00807A00"/>
    <w:rsid w:val="00807A3C"/>
    <w:rsid w:val="00807AA9"/>
    <w:rsid w:val="00807CB2"/>
    <w:rsid w:val="00807CC3"/>
    <w:rsid w:val="00807D26"/>
    <w:rsid w:val="00807E3A"/>
    <w:rsid w:val="00807E59"/>
    <w:rsid w:val="00807E8D"/>
    <w:rsid w:val="00807ED5"/>
    <w:rsid w:val="00807EDD"/>
    <w:rsid w:val="00807F67"/>
    <w:rsid w:val="00810049"/>
    <w:rsid w:val="00810074"/>
    <w:rsid w:val="00810116"/>
    <w:rsid w:val="00810119"/>
    <w:rsid w:val="0081020D"/>
    <w:rsid w:val="00810236"/>
    <w:rsid w:val="008102F9"/>
    <w:rsid w:val="008103DE"/>
    <w:rsid w:val="008103F3"/>
    <w:rsid w:val="00810447"/>
    <w:rsid w:val="00810474"/>
    <w:rsid w:val="008104D3"/>
    <w:rsid w:val="0081054B"/>
    <w:rsid w:val="0081059C"/>
    <w:rsid w:val="00810691"/>
    <w:rsid w:val="0081072C"/>
    <w:rsid w:val="00810A0D"/>
    <w:rsid w:val="00810A7A"/>
    <w:rsid w:val="00810AE3"/>
    <w:rsid w:val="00810AF3"/>
    <w:rsid w:val="00810B03"/>
    <w:rsid w:val="00810B39"/>
    <w:rsid w:val="00810CCD"/>
    <w:rsid w:val="00810D0B"/>
    <w:rsid w:val="00810D35"/>
    <w:rsid w:val="00810F54"/>
    <w:rsid w:val="00810FC6"/>
    <w:rsid w:val="00811088"/>
    <w:rsid w:val="00811133"/>
    <w:rsid w:val="008112D2"/>
    <w:rsid w:val="0081132B"/>
    <w:rsid w:val="008113A5"/>
    <w:rsid w:val="00811401"/>
    <w:rsid w:val="00811496"/>
    <w:rsid w:val="0081153A"/>
    <w:rsid w:val="00811554"/>
    <w:rsid w:val="0081158E"/>
    <w:rsid w:val="008115FC"/>
    <w:rsid w:val="008116EE"/>
    <w:rsid w:val="0081175A"/>
    <w:rsid w:val="00811858"/>
    <w:rsid w:val="00811873"/>
    <w:rsid w:val="008119A7"/>
    <w:rsid w:val="008119E8"/>
    <w:rsid w:val="00811A56"/>
    <w:rsid w:val="00811A6D"/>
    <w:rsid w:val="00811A9B"/>
    <w:rsid w:val="00811AE5"/>
    <w:rsid w:val="00811B58"/>
    <w:rsid w:val="00811B82"/>
    <w:rsid w:val="00811B92"/>
    <w:rsid w:val="00811BF1"/>
    <w:rsid w:val="00811C5D"/>
    <w:rsid w:val="00811C75"/>
    <w:rsid w:val="00811CFF"/>
    <w:rsid w:val="00811D29"/>
    <w:rsid w:val="00811DBD"/>
    <w:rsid w:val="00811E58"/>
    <w:rsid w:val="00811F3B"/>
    <w:rsid w:val="00811F45"/>
    <w:rsid w:val="00811FF1"/>
    <w:rsid w:val="00812037"/>
    <w:rsid w:val="008120E2"/>
    <w:rsid w:val="00812150"/>
    <w:rsid w:val="008121DD"/>
    <w:rsid w:val="008121E4"/>
    <w:rsid w:val="008121E8"/>
    <w:rsid w:val="008122C9"/>
    <w:rsid w:val="00812311"/>
    <w:rsid w:val="00812479"/>
    <w:rsid w:val="00812581"/>
    <w:rsid w:val="008125A0"/>
    <w:rsid w:val="008125E0"/>
    <w:rsid w:val="00812685"/>
    <w:rsid w:val="00812796"/>
    <w:rsid w:val="008127D2"/>
    <w:rsid w:val="00812894"/>
    <w:rsid w:val="008128AA"/>
    <w:rsid w:val="008128F1"/>
    <w:rsid w:val="00812931"/>
    <w:rsid w:val="008129B9"/>
    <w:rsid w:val="00812A41"/>
    <w:rsid w:val="00812A5E"/>
    <w:rsid w:val="00812A8F"/>
    <w:rsid w:val="00812B57"/>
    <w:rsid w:val="00812B85"/>
    <w:rsid w:val="00812BDF"/>
    <w:rsid w:val="00812C5C"/>
    <w:rsid w:val="00812C91"/>
    <w:rsid w:val="00812CE9"/>
    <w:rsid w:val="00812D59"/>
    <w:rsid w:val="00812DFA"/>
    <w:rsid w:val="00812E4D"/>
    <w:rsid w:val="00812E6B"/>
    <w:rsid w:val="00812F89"/>
    <w:rsid w:val="008130B0"/>
    <w:rsid w:val="00813124"/>
    <w:rsid w:val="008131C3"/>
    <w:rsid w:val="008131ED"/>
    <w:rsid w:val="008132FA"/>
    <w:rsid w:val="0081335B"/>
    <w:rsid w:val="00813539"/>
    <w:rsid w:val="0081356D"/>
    <w:rsid w:val="00813591"/>
    <w:rsid w:val="0081360E"/>
    <w:rsid w:val="00813622"/>
    <w:rsid w:val="00813765"/>
    <w:rsid w:val="008137DC"/>
    <w:rsid w:val="00813870"/>
    <w:rsid w:val="00813880"/>
    <w:rsid w:val="00813911"/>
    <w:rsid w:val="00813916"/>
    <w:rsid w:val="0081393D"/>
    <w:rsid w:val="00813A6F"/>
    <w:rsid w:val="00813B42"/>
    <w:rsid w:val="00813C1B"/>
    <w:rsid w:val="00813C29"/>
    <w:rsid w:val="00813E74"/>
    <w:rsid w:val="00813E7B"/>
    <w:rsid w:val="00813EAC"/>
    <w:rsid w:val="0081402C"/>
    <w:rsid w:val="0081404B"/>
    <w:rsid w:val="00814054"/>
    <w:rsid w:val="00814113"/>
    <w:rsid w:val="0081427E"/>
    <w:rsid w:val="008142AC"/>
    <w:rsid w:val="00814317"/>
    <w:rsid w:val="0081442A"/>
    <w:rsid w:val="00814435"/>
    <w:rsid w:val="008144DD"/>
    <w:rsid w:val="008144DE"/>
    <w:rsid w:val="0081459D"/>
    <w:rsid w:val="00814728"/>
    <w:rsid w:val="00814762"/>
    <w:rsid w:val="008147CF"/>
    <w:rsid w:val="008147D3"/>
    <w:rsid w:val="0081480D"/>
    <w:rsid w:val="00814A9C"/>
    <w:rsid w:val="00814C8A"/>
    <w:rsid w:val="00814D37"/>
    <w:rsid w:val="00814D50"/>
    <w:rsid w:val="00814DFB"/>
    <w:rsid w:val="00814E35"/>
    <w:rsid w:val="00814E7F"/>
    <w:rsid w:val="00814FC1"/>
    <w:rsid w:val="008150AE"/>
    <w:rsid w:val="0081515F"/>
    <w:rsid w:val="00815195"/>
    <w:rsid w:val="008151BF"/>
    <w:rsid w:val="008152DC"/>
    <w:rsid w:val="008152EC"/>
    <w:rsid w:val="008154DA"/>
    <w:rsid w:val="00815508"/>
    <w:rsid w:val="0081563C"/>
    <w:rsid w:val="00815643"/>
    <w:rsid w:val="00815654"/>
    <w:rsid w:val="008156E6"/>
    <w:rsid w:val="0081578E"/>
    <w:rsid w:val="008158A7"/>
    <w:rsid w:val="008159A9"/>
    <w:rsid w:val="008159CA"/>
    <w:rsid w:val="00815ACE"/>
    <w:rsid w:val="00815B30"/>
    <w:rsid w:val="00815BBA"/>
    <w:rsid w:val="00815BEB"/>
    <w:rsid w:val="00815BF6"/>
    <w:rsid w:val="00815C56"/>
    <w:rsid w:val="00815D03"/>
    <w:rsid w:val="00815F2A"/>
    <w:rsid w:val="00815F95"/>
    <w:rsid w:val="008160C3"/>
    <w:rsid w:val="008160EE"/>
    <w:rsid w:val="0081612B"/>
    <w:rsid w:val="00816157"/>
    <w:rsid w:val="00816175"/>
    <w:rsid w:val="00816260"/>
    <w:rsid w:val="0081628E"/>
    <w:rsid w:val="00816311"/>
    <w:rsid w:val="00816380"/>
    <w:rsid w:val="008163F7"/>
    <w:rsid w:val="00816464"/>
    <w:rsid w:val="008164B5"/>
    <w:rsid w:val="00816550"/>
    <w:rsid w:val="008165EF"/>
    <w:rsid w:val="00816671"/>
    <w:rsid w:val="0081668A"/>
    <w:rsid w:val="008166CA"/>
    <w:rsid w:val="00816784"/>
    <w:rsid w:val="00816828"/>
    <w:rsid w:val="008168FD"/>
    <w:rsid w:val="0081696B"/>
    <w:rsid w:val="00816A05"/>
    <w:rsid w:val="00816B80"/>
    <w:rsid w:val="00816B95"/>
    <w:rsid w:val="00816D20"/>
    <w:rsid w:val="00816D67"/>
    <w:rsid w:val="00816E09"/>
    <w:rsid w:val="00816E66"/>
    <w:rsid w:val="00816F7A"/>
    <w:rsid w:val="00816F81"/>
    <w:rsid w:val="0081700A"/>
    <w:rsid w:val="008170C4"/>
    <w:rsid w:val="00817140"/>
    <w:rsid w:val="008171CA"/>
    <w:rsid w:val="008171D3"/>
    <w:rsid w:val="00817208"/>
    <w:rsid w:val="00817244"/>
    <w:rsid w:val="0081730D"/>
    <w:rsid w:val="00817366"/>
    <w:rsid w:val="008173EE"/>
    <w:rsid w:val="008173F9"/>
    <w:rsid w:val="0081742B"/>
    <w:rsid w:val="008174F0"/>
    <w:rsid w:val="0081754F"/>
    <w:rsid w:val="00817609"/>
    <w:rsid w:val="008176D6"/>
    <w:rsid w:val="008177DA"/>
    <w:rsid w:val="0081790D"/>
    <w:rsid w:val="00817953"/>
    <w:rsid w:val="00817B70"/>
    <w:rsid w:val="00817B94"/>
    <w:rsid w:val="00817BB7"/>
    <w:rsid w:val="00817BCA"/>
    <w:rsid w:val="00817C0E"/>
    <w:rsid w:val="00817C68"/>
    <w:rsid w:val="00817CD1"/>
    <w:rsid w:val="00817DCA"/>
    <w:rsid w:val="00817ECF"/>
    <w:rsid w:val="00817F21"/>
    <w:rsid w:val="00817F4B"/>
    <w:rsid w:val="00817FAC"/>
    <w:rsid w:val="00817FBD"/>
    <w:rsid w:val="00820097"/>
    <w:rsid w:val="008200C9"/>
    <w:rsid w:val="008201CB"/>
    <w:rsid w:val="008201DA"/>
    <w:rsid w:val="00820236"/>
    <w:rsid w:val="0082023E"/>
    <w:rsid w:val="00820395"/>
    <w:rsid w:val="008203AD"/>
    <w:rsid w:val="0082040B"/>
    <w:rsid w:val="0082040D"/>
    <w:rsid w:val="00820589"/>
    <w:rsid w:val="008205DE"/>
    <w:rsid w:val="00820659"/>
    <w:rsid w:val="0082083C"/>
    <w:rsid w:val="00820847"/>
    <w:rsid w:val="0082084E"/>
    <w:rsid w:val="00820886"/>
    <w:rsid w:val="008208AE"/>
    <w:rsid w:val="008208C8"/>
    <w:rsid w:val="008208CC"/>
    <w:rsid w:val="008208E5"/>
    <w:rsid w:val="00820A9A"/>
    <w:rsid w:val="00820C6A"/>
    <w:rsid w:val="00820C8F"/>
    <w:rsid w:val="00820D5A"/>
    <w:rsid w:val="00820D6B"/>
    <w:rsid w:val="00820D7A"/>
    <w:rsid w:val="00820DA3"/>
    <w:rsid w:val="00820E2A"/>
    <w:rsid w:val="00820F2E"/>
    <w:rsid w:val="00821034"/>
    <w:rsid w:val="0082107E"/>
    <w:rsid w:val="008210F1"/>
    <w:rsid w:val="0082116F"/>
    <w:rsid w:val="00821182"/>
    <w:rsid w:val="0082123C"/>
    <w:rsid w:val="00821250"/>
    <w:rsid w:val="00821353"/>
    <w:rsid w:val="00821386"/>
    <w:rsid w:val="008213CF"/>
    <w:rsid w:val="008216E2"/>
    <w:rsid w:val="0082173F"/>
    <w:rsid w:val="00821767"/>
    <w:rsid w:val="008218E8"/>
    <w:rsid w:val="00821960"/>
    <w:rsid w:val="008219F7"/>
    <w:rsid w:val="00821A5D"/>
    <w:rsid w:val="00821A7D"/>
    <w:rsid w:val="00821B7B"/>
    <w:rsid w:val="00821BB7"/>
    <w:rsid w:val="00821BFD"/>
    <w:rsid w:val="00821C40"/>
    <w:rsid w:val="00821C52"/>
    <w:rsid w:val="00821C6C"/>
    <w:rsid w:val="00821C84"/>
    <w:rsid w:val="00821CDB"/>
    <w:rsid w:val="00821CED"/>
    <w:rsid w:val="00821D12"/>
    <w:rsid w:val="00821D60"/>
    <w:rsid w:val="00821E1D"/>
    <w:rsid w:val="00821F8D"/>
    <w:rsid w:val="00821F90"/>
    <w:rsid w:val="0082207C"/>
    <w:rsid w:val="008220DC"/>
    <w:rsid w:val="00822121"/>
    <w:rsid w:val="00822135"/>
    <w:rsid w:val="00822166"/>
    <w:rsid w:val="008221A7"/>
    <w:rsid w:val="008221C3"/>
    <w:rsid w:val="0082224D"/>
    <w:rsid w:val="0082228C"/>
    <w:rsid w:val="00822297"/>
    <w:rsid w:val="008223DF"/>
    <w:rsid w:val="008223F5"/>
    <w:rsid w:val="00822529"/>
    <w:rsid w:val="00822553"/>
    <w:rsid w:val="008225FF"/>
    <w:rsid w:val="00822642"/>
    <w:rsid w:val="0082264C"/>
    <w:rsid w:val="00822680"/>
    <w:rsid w:val="008226AD"/>
    <w:rsid w:val="008227AE"/>
    <w:rsid w:val="0082294F"/>
    <w:rsid w:val="008229AD"/>
    <w:rsid w:val="00822AA1"/>
    <w:rsid w:val="00822B14"/>
    <w:rsid w:val="00822BCD"/>
    <w:rsid w:val="00822CE5"/>
    <w:rsid w:val="00822DE0"/>
    <w:rsid w:val="00822E43"/>
    <w:rsid w:val="00822E64"/>
    <w:rsid w:val="00822F66"/>
    <w:rsid w:val="00822FE8"/>
    <w:rsid w:val="00823006"/>
    <w:rsid w:val="0082306B"/>
    <w:rsid w:val="008230BD"/>
    <w:rsid w:val="0082331A"/>
    <w:rsid w:val="00823459"/>
    <w:rsid w:val="00823515"/>
    <w:rsid w:val="00823572"/>
    <w:rsid w:val="00823595"/>
    <w:rsid w:val="008236F3"/>
    <w:rsid w:val="00823827"/>
    <w:rsid w:val="00823A3B"/>
    <w:rsid w:val="00823A4E"/>
    <w:rsid w:val="00823BED"/>
    <w:rsid w:val="00823C71"/>
    <w:rsid w:val="00823E69"/>
    <w:rsid w:val="00823E92"/>
    <w:rsid w:val="00823EAF"/>
    <w:rsid w:val="00823F5D"/>
    <w:rsid w:val="00824176"/>
    <w:rsid w:val="0082418A"/>
    <w:rsid w:val="00824196"/>
    <w:rsid w:val="00824206"/>
    <w:rsid w:val="008242F3"/>
    <w:rsid w:val="00824331"/>
    <w:rsid w:val="0082438A"/>
    <w:rsid w:val="008243BD"/>
    <w:rsid w:val="008243CD"/>
    <w:rsid w:val="0082442A"/>
    <w:rsid w:val="0082443D"/>
    <w:rsid w:val="00824840"/>
    <w:rsid w:val="008248E8"/>
    <w:rsid w:val="0082495A"/>
    <w:rsid w:val="00824AA2"/>
    <w:rsid w:val="00824B36"/>
    <w:rsid w:val="00824BC9"/>
    <w:rsid w:val="00824BCB"/>
    <w:rsid w:val="00824BD6"/>
    <w:rsid w:val="00824C33"/>
    <w:rsid w:val="00824C9D"/>
    <w:rsid w:val="00824CA6"/>
    <w:rsid w:val="00824D75"/>
    <w:rsid w:val="00824DEE"/>
    <w:rsid w:val="00824E6A"/>
    <w:rsid w:val="00824EBD"/>
    <w:rsid w:val="00824ED8"/>
    <w:rsid w:val="00824F98"/>
    <w:rsid w:val="00824F9A"/>
    <w:rsid w:val="00824F9C"/>
    <w:rsid w:val="00824FE2"/>
    <w:rsid w:val="00825112"/>
    <w:rsid w:val="008251AA"/>
    <w:rsid w:val="00825338"/>
    <w:rsid w:val="008254D2"/>
    <w:rsid w:val="008255FD"/>
    <w:rsid w:val="00825661"/>
    <w:rsid w:val="0082566B"/>
    <w:rsid w:val="0082569C"/>
    <w:rsid w:val="008256F7"/>
    <w:rsid w:val="00825795"/>
    <w:rsid w:val="008258C2"/>
    <w:rsid w:val="00825904"/>
    <w:rsid w:val="0082593F"/>
    <w:rsid w:val="00825A58"/>
    <w:rsid w:val="00825ABD"/>
    <w:rsid w:val="00825ABE"/>
    <w:rsid w:val="00825B7D"/>
    <w:rsid w:val="00825C08"/>
    <w:rsid w:val="00825C5A"/>
    <w:rsid w:val="00825D64"/>
    <w:rsid w:val="00825D87"/>
    <w:rsid w:val="00825DBB"/>
    <w:rsid w:val="00825E74"/>
    <w:rsid w:val="00825F42"/>
    <w:rsid w:val="00825F83"/>
    <w:rsid w:val="00826044"/>
    <w:rsid w:val="00826057"/>
    <w:rsid w:val="008260D6"/>
    <w:rsid w:val="00826147"/>
    <w:rsid w:val="00826270"/>
    <w:rsid w:val="00826324"/>
    <w:rsid w:val="008266BE"/>
    <w:rsid w:val="008266D1"/>
    <w:rsid w:val="008267B9"/>
    <w:rsid w:val="008268D4"/>
    <w:rsid w:val="008269F6"/>
    <w:rsid w:val="00826A00"/>
    <w:rsid w:val="00826A48"/>
    <w:rsid w:val="00826B63"/>
    <w:rsid w:val="00826B88"/>
    <w:rsid w:val="00826C74"/>
    <w:rsid w:val="00826D4C"/>
    <w:rsid w:val="00826D83"/>
    <w:rsid w:val="00826EA5"/>
    <w:rsid w:val="00826FA2"/>
    <w:rsid w:val="0082702A"/>
    <w:rsid w:val="008270A4"/>
    <w:rsid w:val="0082712B"/>
    <w:rsid w:val="00827169"/>
    <w:rsid w:val="008271A0"/>
    <w:rsid w:val="00827246"/>
    <w:rsid w:val="00827259"/>
    <w:rsid w:val="00827268"/>
    <w:rsid w:val="008272B1"/>
    <w:rsid w:val="0082738B"/>
    <w:rsid w:val="008273FD"/>
    <w:rsid w:val="00827408"/>
    <w:rsid w:val="008274F8"/>
    <w:rsid w:val="00827554"/>
    <w:rsid w:val="0082756A"/>
    <w:rsid w:val="0082769C"/>
    <w:rsid w:val="008276B1"/>
    <w:rsid w:val="008277C6"/>
    <w:rsid w:val="00827945"/>
    <w:rsid w:val="00827956"/>
    <w:rsid w:val="0082798D"/>
    <w:rsid w:val="008279E7"/>
    <w:rsid w:val="00827A42"/>
    <w:rsid w:val="00827A61"/>
    <w:rsid w:val="00827C26"/>
    <w:rsid w:val="00827CBF"/>
    <w:rsid w:val="00827DAA"/>
    <w:rsid w:val="00827DC7"/>
    <w:rsid w:val="00827DF3"/>
    <w:rsid w:val="00827E12"/>
    <w:rsid w:val="00827E82"/>
    <w:rsid w:val="00827FAD"/>
    <w:rsid w:val="008300DB"/>
    <w:rsid w:val="00830242"/>
    <w:rsid w:val="008302A6"/>
    <w:rsid w:val="0083033D"/>
    <w:rsid w:val="00830361"/>
    <w:rsid w:val="00830456"/>
    <w:rsid w:val="008304CE"/>
    <w:rsid w:val="00830515"/>
    <w:rsid w:val="008305FA"/>
    <w:rsid w:val="008306C5"/>
    <w:rsid w:val="00830716"/>
    <w:rsid w:val="00830728"/>
    <w:rsid w:val="00830794"/>
    <w:rsid w:val="00830796"/>
    <w:rsid w:val="00830960"/>
    <w:rsid w:val="00830966"/>
    <w:rsid w:val="008309AF"/>
    <w:rsid w:val="00830B0D"/>
    <w:rsid w:val="00830B7F"/>
    <w:rsid w:val="00830C3F"/>
    <w:rsid w:val="00830C87"/>
    <w:rsid w:val="00830CA3"/>
    <w:rsid w:val="00830CEF"/>
    <w:rsid w:val="00830E21"/>
    <w:rsid w:val="00830FD4"/>
    <w:rsid w:val="00831039"/>
    <w:rsid w:val="008310A7"/>
    <w:rsid w:val="00831161"/>
    <w:rsid w:val="008311BB"/>
    <w:rsid w:val="0083123D"/>
    <w:rsid w:val="008312C4"/>
    <w:rsid w:val="00831431"/>
    <w:rsid w:val="00831617"/>
    <w:rsid w:val="008316DE"/>
    <w:rsid w:val="00831772"/>
    <w:rsid w:val="00831779"/>
    <w:rsid w:val="00831783"/>
    <w:rsid w:val="008317E8"/>
    <w:rsid w:val="008317EC"/>
    <w:rsid w:val="00831967"/>
    <w:rsid w:val="008319BC"/>
    <w:rsid w:val="00831A9A"/>
    <w:rsid w:val="00831B62"/>
    <w:rsid w:val="00831C14"/>
    <w:rsid w:val="00831E41"/>
    <w:rsid w:val="00831F27"/>
    <w:rsid w:val="00831F31"/>
    <w:rsid w:val="00831F50"/>
    <w:rsid w:val="00831F52"/>
    <w:rsid w:val="00831FD7"/>
    <w:rsid w:val="00832047"/>
    <w:rsid w:val="008321AE"/>
    <w:rsid w:val="008321E9"/>
    <w:rsid w:val="0083222D"/>
    <w:rsid w:val="0083228C"/>
    <w:rsid w:val="00832293"/>
    <w:rsid w:val="0083232F"/>
    <w:rsid w:val="0083234C"/>
    <w:rsid w:val="008323C8"/>
    <w:rsid w:val="00832407"/>
    <w:rsid w:val="008324AE"/>
    <w:rsid w:val="008324B8"/>
    <w:rsid w:val="0083266D"/>
    <w:rsid w:val="008326BA"/>
    <w:rsid w:val="0083270B"/>
    <w:rsid w:val="008327F4"/>
    <w:rsid w:val="00832984"/>
    <w:rsid w:val="00832A8B"/>
    <w:rsid w:val="00832B1B"/>
    <w:rsid w:val="00832BB2"/>
    <w:rsid w:val="00832BF1"/>
    <w:rsid w:val="00832CD3"/>
    <w:rsid w:val="00832D5A"/>
    <w:rsid w:val="00832D84"/>
    <w:rsid w:val="00832EAB"/>
    <w:rsid w:val="00832EC3"/>
    <w:rsid w:val="00832F51"/>
    <w:rsid w:val="00832FB8"/>
    <w:rsid w:val="0083315A"/>
    <w:rsid w:val="00833197"/>
    <w:rsid w:val="008331F1"/>
    <w:rsid w:val="00833253"/>
    <w:rsid w:val="00833266"/>
    <w:rsid w:val="008332F1"/>
    <w:rsid w:val="008332F4"/>
    <w:rsid w:val="00833365"/>
    <w:rsid w:val="0083339C"/>
    <w:rsid w:val="008333D8"/>
    <w:rsid w:val="00833636"/>
    <w:rsid w:val="0083364A"/>
    <w:rsid w:val="00833660"/>
    <w:rsid w:val="0083367D"/>
    <w:rsid w:val="00833717"/>
    <w:rsid w:val="0083381C"/>
    <w:rsid w:val="0083388D"/>
    <w:rsid w:val="0083395A"/>
    <w:rsid w:val="00833996"/>
    <w:rsid w:val="008339CC"/>
    <w:rsid w:val="008339E2"/>
    <w:rsid w:val="00833A34"/>
    <w:rsid w:val="00833A47"/>
    <w:rsid w:val="00833AD8"/>
    <w:rsid w:val="00833ADF"/>
    <w:rsid w:val="00833AF8"/>
    <w:rsid w:val="00833B7A"/>
    <w:rsid w:val="00833B90"/>
    <w:rsid w:val="00833B95"/>
    <w:rsid w:val="00833CB6"/>
    <w:rsid w:val="00833ECA"/>
    <w:rsid w:val="00833F9C"/>
    <w:rsid w:val="00833FBC"/>
    <w:rsid w:val="00834032"/>
    <w:rsid w:val="008341A7"/>
    <w:rsid w:val="00834458"/>
    <w:rsid w:val="00834491"/>
    <w:rsid w:val="00834600"/>
    <w:rsid w:val="0083477B"/>
    <w:rsid w:val="008348F5"/>
    <w:rsid w:val="008349BD"/>
    <w:rsid w:val="00834AAF"/>
    <w:rsid w:val="00834B0F"/>
    <w:rsid w:val="00834B1D"/>
    <w:rsid w:val="00834B2A"/>
    <w:rsid w:val="00834C72"/>
    <w:rsid w:val="00834CAF"/>
    <w:rsid w:val="00834E4F"/>
    <w:rsid w:val="00834EE0"/>
    <w:rsid w:val="00834F1B"/>
    <w:rsid w:val="008350CC"/>
    <w:rsid w:val="0083511F"/>
    <w:rsid w:val="00835130"/>
    <w:rsid w:val="008351B6"/>
    <w:rsid w:val="008351F2"/>
    <w:rsid w:val="008352FF"/>
    <w:rsid w:val="00835311"/>
    <w:rsid w:val="008354D4"/>
    <w:rsid w:val="00835569"/>
    <w:rsid w:val="0083562D"/>
    <w:rsid w:val="00835644"/>
    <w:rsid w:val="0083569F"/>
    <w:rsid w:val="00835782"/>
    <w:rsid w:val="008357B6"/>
    <w:rsid w:val="008357B7"/>
    <w:rsid w:val="00835877"/>
    <w:rsid w:val="00835990"/>
    <w:rsid w:val="00835A18"/>
    <w:rsid w:val="00835D44"/>
    <w:rsid w:val="00835E45"/>
    <w:rsid w:val="00835E64"/>
    <w:rsid w:val="00835F96"/>
    <w:rsid w:val="00836067"/>
    <w:rsid w:val="00836070"/>
    <w:rsid w:val="0083607C"/>
    <w:rsid w:val="008360D3"/>
    <w:rsid w:val="00836115"/>
    <w:rsid w:val="00836143"/>
    <w:rsid w:val="00836190"/>
    <w:rsid w:val="008361B2"/>
    <w:rsid w:val="008361DB"/>
    <w:rsid w:val="0083621F"/>
    <w:rsid w:val="008362F7"/>
    <w:rsid w:val="008363BA"/>
    <w:rsid w:val="00836428"/>
    <w:rsid w:val="0083647D"/>
    <w:rsid w:val="008364DC"/>
    <w:rsid w:val="00836505"/>
    <w:rsid w:val="00836547"/>
    <w:rsid w:val="00836603"/>
    <w:rsid w:val="008366DD"/>
    <w:rsid w:val="008367FC"/>
    <w:rsid w:val="00836939"/>
    <w:rsid w:val="00836993"/>
    <w:rsid w:val="008369E8"/>
    <w:rsid w:val="00836AA5"/>
    <w:rsid w:val="00836AD4"/>
    <w:rsid w:val="00836B70"/>
    <w:rsid w:val="00836BC5"/>
    <w:rsid w:val="00836C33"/>
    <w:rsid w:val="00836CDF"/>
    <w:rsid w:val="00836D67"/>
    <w:rsid w:val="00836DBC"/>
    <w:rsid w:val="00836EE9"/>
    <w:rsid w:val="00836FB4"/>
    <w:rsid w:val="00836FBA"/>
    <w:rsid w:val="0083713A"/>
    <w:rsid w:val="0083726C"/>
    <w:rsid w:val="008372D2"/>
    <w:rsid w:val="008372E3"/>
    <w:rsid w:val="00837395"/>
    <w:rsid w:val="008373B2"/>
    <w:rsid w:val="008374A7"/>
    <w:rsid w:val="00837518"/>
    <w:rsid w:val="0083758E"/>
    <w:rsid w:val="008375C0"/>
    <w:rsid w:val="008375CF"/>
    <w:rsid w:val="0083764F"/>
    <w:rsid w:val="008376BE"/>
    <w:rsid w:val="00837778"/>
    <w:rsid w:val="008377AC"/>
    <w:rsid w:val="0083789D"/>
    <w:rsid w:val="0083796C"/>
    <w:rsid w:val="00837A6A"/>
    <w:rsid w:val="00837ACE"/>
    <w:rsid w:val="00837B6B"/>
    <w:rsid w:val="00837B80"/>
    <w:rsid w:val="00837BBC"/>
    <w:rsid w:val="00837C3B"/>
    <w:rsid w:val="00837C95"/>
    <w:rsid w:val="00837CD3"/>
    <w:rsid w:val="00837D56"/>
    <w:rsid w:val="00837D99"/>
    <w:rsid w:val="00837E8C"/>
    <w:rsid w:val="00837ED9"/>
    <w:rsid w:val="00837F9F"/>
    <w:rsid w:val="0084012E"/>
    <w:rsid w:val="00840224"/>
    <w:rsid w:val="00840269"/>
    <w:rsid w:val="00840323"/>
    <w:rsid w:val="0084042B"/>
    <w:rsid w:val="0084043F"/>
    <w:rsid w:val="00840448"/>
    <w:rsid w:val="0084045E"/>
    <w:rsid w:val="0084047B"/>
    <w:rsid w:val="008404B3"/>
    <w:rsid w:val="0084053D"/>
    <w:rsid w:val="008405B5"/>
    <w:rsid w:val="00840601"/>
    <w:rsid w:val="00840766"/>
    <w:rsid w:val="00840897"/>
    <w:rsid w:val="008408D4"/>
    <w:rsid w:val="00840A33"/>
    <w:rsid w:val="00840A93"/>
    <w:rsid w:val="00840B33"/>
    <w:rsid w:val="00840BB1"/>
    <w:rsid w:val="00840CE3"/>
    <w:rsid w:val="00840D5C"/>
    <w:rsid w:val="00840DCC"/>
    <w:rsid w:val="00840E50"/>
    <w:rsid w:val="00840E68"/>
    <w:rsid w:val="00840EA0"/>
    <w:rsid w:val="0084100D"/>
    <w:rsid w:val="00841068"/>
    <w:rsid w:val="00841125"/>
    <w:rsid w:val="00841133"/>
    <w:rsid w:val="00841172"/>
    <w:rsid w:val="0084131A"/>
    <w:rsid w:val="0084137B"/>
    <w:rsid w:val="00841394"/>
    <w:rsid w:val="0084144D"/>
    <w:rsid w:val="008414C1"/>
    <w:rsid w:val="008416CE"/>
    <w:rsid w:val="008416F3"/>
    <w:rsid w:val="008417DC"/>
    <w:rsid w:val="0084184D"/>
    <w:rsid w:val="008418C0"/>
    <w:rsid w:val="0084199A"/>
    <w:rsid w:val="00841A4F"/>
    <w:rsid w:val="00841AF1"/>
    <w:rsid w:val="00841BF2"/>
    <w:rsid w:val="00841BFE"/>
    <w:rsid w:val="00841CC2"/>
    <w:rsid w:val="00841D2C"/>
    <w:rsid w:val="00841D80"/>
    <w:rsid w:val="00841E1A"/>
    <w:rsid w:val="00841EF6"/>
    <w:rsid w:val="00841F09"/>
    <w:rsid w:val="0084202C"/>
    <w:rsid w:val="008420B5"/>
    <w:rsid w:val="00842224"/>
    <w:rsid w:val="008422C5"/>
    <w:rsid w:val="0084236F"/>
    <w:rsid w:val="00842375"/>
    <w:rsid w:val="00842428"/>
    <w:rsid w:val="0084244E"/>
    <w:rsid w:val="008424F6"/>
    <w:rsid w:val="00842506"/>
    <w:rsid w:val="0084261C"/>
    <w:rsid w:val="00842689"/>
    <w:rsid w:val="008426B9"/>
    <w:rsid w:val="008427AB"/>
    <w:rsid w:val="008427CB"/>
    <w:rsid w:val="008427D8"/>
    <w:rsid w:val="008427DF"/>
    <w:rsid w:val="008428E3"/>
    <w:rsid w:val="0084299D"/>
    <w:rsid w:val="008429B1"/>
    <w:rsid w:val="00842A1D"/>
    <w:rsid w:val="00842AF8"/>
    <w:rsid w:val="00842C25"/>
    <w:rsid w:val="00842C6D"/>
    <w:rsid w:val="00842CA9"/>
    <w:rsid w:val="00842CC0"/>
    <w:rsid w:val="00842D83"/>
    <w:rsid w:val="00842E0C"/>
    <w:rsid w:val="00842E24"/>
    <w:rsid w:val="00842E9F"/>
    <w:rsid w:val="00842F15"/>
    <w:rsid w:val="0084303F"/>
    <w:rsid w:val="0084306B"/>
    <w:rsid w:val="008431EE"/>
    <w:rsid w:val="008433E3"/>
    <w:rsid w:val="00843405"/>
    <w:rsid w:val="00843424"/>
    <w:rsid w:val="008434A9"/>
    <w:rsid w:val="008434D9"/>
    <w:rsid w:val="008434E4"/>
    <w:rsid w:val="0084352C"/>
    <w:rsid w:val="00843577"/>
    <w:rsid w:val="008435D2"/>
    <w:rsid w:val="008435D9"/>
    <w:rsid w:val="00843658"/>
    <w:rsid w:val="008436DA"/>
    <w:rsid w:val="0084375B"/>
    <w:rsid w:val="00843895"/>
    <w:rsid w:val="008439EB"/>
    <w:rsid w:val="00843AFB"/>
    <w:rsid w:val="00843D2E"/>
    <w:rsid w:val="00843E87"/>
    <w:rsid w:val="00843EB5"/>
    <w:rsid w:val="00843F87"/>
    <w:rsid w:val="00843FB6"/>
    <w:rsid w:val="00843FF4"/>
    <w:rsid w:val="00844007"/>
    <w:rsid w:val="00844021"/>
    <w:rsid w:val="00844164"/>
    <w:rsid w:val="00844183"/>
    <w:rsid w:val="00844200"/>
    <w:rsid w:val="0084422A"/>
    <w:rsid w:val="0084425E"/>
    <w:rsid w:val="0084426E"/>
    <w:rsid w:val="00844336"/>
    <w:rsid w:val="00844361"/>
    <w:rsid w:val="00844387"/>
    <w:rsid w:val="00844421"/>
    <w:rsid w:val="00844427"/>
    <w:rsid w:val="00844507"/>
    <w:rsid w:val="00844509"/>
    <w:rsid w:val="00844574"/>
    <w:rsid w:val="00844583"/>
    <w:rsid w:val="00844751"/>
    <w:rsid w:val="008448DE"/>
    <w:rsid w:val="00844914"/>
    <w:rsid w:val="00844972"/>
    <w:rsid w:val="00844973"/>
    <w:rsid w:val="008449B1"/>
    <w:rsid w:val="00844A61"/>
    <w:rsid w:val="00844AAF"/>
    <w:rsid w:val="00844AD7"/>
    <w:rsid w:val="00844C74"/>
    <w:rsid w:val="00844D1D"/>
    <w:rsid w:val="00844D5A"/>
    <w:rsid w:val="00844DA7"/>
    <w:rsid w:val="00844EA6"/>
    <w:rsid w:val="00844EC7"/>
    <w:rsid w:val="00845095"/>
    <w:rsid w:val="008450E8"/>
    <w:rsid w:val="00845322"/>
    <w:rsid w:val="00845356"/>
    <w:rsid w:val="008453A5"/>
    <w:rsid w:val="008453BC"/>
    <w:rsid w:val="008453CD"/>
    <w:rsid w:val="00845516"/>
    <w:rsid w:val="00845581"/>
    <w:rsid w:val="008455D3"/>
    <w:rsid w:val="00845675"/>
    <w:rsid w:val="0084567D"/>
    <w:rsid w:val="00845797"/>
    <w:rsid w:val="008457AB"/>
    <w:rsid w:val="00845822"/>
    <w:rsid w:val="00845942"/>
    <w:rsid w:val="008459D5"/>
    <w:rsid w:val="00845A56"/>
    <w:rsid w:val="00845A57"/>
    <w:rsid w:val="00845B0D"/>
    <w:rsid w:val="00845B62"/>
    <w:rsid w:val="00845B6A"/>
    <w:rsid w:val="00845C92"/>
    <w:rsid w:val="00845D23"/>
    <w:rsid w:val="00845D94"/>
    <w:rsid w:val="00846028"/>
    <w:rsid w:val="008460A8"/>
    <w:rsid w:val="008460C4"/>
    <w:rsid w:val="008461A3"/>
    <w:rsid w:val="00846291"/>
    <w:rsid w:val="0084632F"/>
    <w:rsid w:val="00846372"/>
    <w:rsid w:val="00846382"/>
    <w:rsid w:val="00846408"/>
    <w:rsid w:val="00846425"/>
    <w:rsid w:val="00846449"/>
    <w:rsid w:val="00846454"/>
    <w:rsid w:val="008464E2"/>
    <w:rsid w:val="008464E9"/>
    <w:rsid w:val="0084662C"/>
    <w:rsid w:val="0084668D"/>
    <w:rsid w:val="00846691"/>
    <w:rsid w:val="00846732"/>
    <w:rsid w:val="00846799"/>
    <w:rsid w:val="00846824"/>
    <w:rsid w:val="0084692D"/>
    <w:rsid w:val="0084694B"/>
    <w:rsid w:val="00846991"/>
    <w:rsid w:val="00846ACA"/>
    <w:rsid w:val="00846B60"/>
    <w:rsid w:val="00846B6E"/>
    <w:rsid w:val="00846B84"/>
    <w:rsid w:val="00846BF7"/>
    <w:rsid w:val="00846CF6"/>
    <w:rsid w:val="00846D77"/>
    <w:rsid w:val="00846DCE"/>
    <w:rsid w:val="00846ED1"/>
    <w:rsid w:val="00846EDF"/>
    <w:rsid w:val="00846F47"/>
    <w:rsid w:val="00846F70"/>
    <w:rsid w:val="00846F95"/>
    <w:rsid w:val="00846F9F"/>
    <w:rsid w:val="00846FBD"/>
    <w:rsid w:val="00847122"/>
    <w:rsid w:val="00847135"/>
    <w:rsid w:val="00847157"/>
    <w:rsid w:val="00847238"/>
    <w:rsid w:val="008472C9"/>
    <w:rsid w:val="00847310"/>
    <w:rsid w:val="00847352"/>
    <w:rsid w:val="00847360"/>
    <w:rsid w:val="008474A1"/>
    <w:rsid w:val="0084750B"/>
    <w:rsid w:val="00847582"/>
    <w:rsid w:val="008475BF"/>
    <w:rsid w:val="00847692"/>
    <w:rsid w:val="0084770B"/>
    <w:rsid w:val="0084778E"/>
    <w:rsid w:val="0084788E"/>
    <w:rsid w:val="008478B6"/>
    <w:rsid w:val="008478E2"/>
    <w:rsid w:val="00847943"/>
    <w:rsid w:val="00847990"/>
    <w:rsid w:val="008479BA"/>
    <w:rsid w:val="008479C9"/>
    <w:rsid w:val="008479DB"/>
    <w:rsid w:val="00847A41"/>
    <w:rsid w:val="00847A65"/>
    <w:rsid w:val="00847AED"/>
    <w:rsid w:val="00847B7B"/>
    <w:rsid w:val="00847B8B"/>
    <w:rsid w:val="00847BC8"/>
    <w:rsid w:val="00847BEF"/>
    <w:rsid w:val="00847D1A"/>
    <w:rsid w:val="00847DD6"/>
    <w:rsid w:val="00847F04"/>
    <w:rsid w:val="00847FFD"/>
    <w:rsid w:val="00850016"/>
    <w:rsid w:val="00850100"/>
    <w:rsid w:val="0085026B"/>
    <w:rsid w:val="008503A5"/>
    <w:rsid w:val="008503B9"/>
    <w:rsid w:val="0085047C"/>
    <w:rsid w:val="008504AB"/>
    <w:rsid w:val="008504D0"/>
    <w:rsid w:val="008504F4"/>
    <w:rsid w:val="0085052B"/>
    <w:rsid w:val="0085054E"/>
    <w:rsid w:val="008506E4"/>
    <w:rsid w:val="0085073E"/>
    <w:rsid w:val="00850B41"/>
    <w:rsid w:val="00850BE4"/>
    <w:rsid w:val="00850C85"/>
    <w:rsid w:val="00850D15"/>
    <w:rsid w:val="00850D95"/>
    <w:rsid w:val="00850E5A"/>
    <w:rsid w:val="00850ECA"/>
    <w:rsid w:val="00850FA5"/>
    <w:rsid w:val="00850FB8"/>
    <w:rsid w:val="008510AE"/>
    <w:rsid w:val="00851135"/>
    <w:rsid w:val="0085118A"/>
    <w:rsid w:val="008511BE"/>
    <w:rsid w:val="0085120E"/>
    <w:rsid w:val="00851321"/>
    <w:rsid w:val="00851335"/>
    <w:rsid w:val="0085138F"/>
    <w:rsid w:val="008513A2"/>
    <w:rsid w:val="0085146B"/>
    <w:rsid w:val="0085150B"/>
    <w:rsid w:val="0085151E"/>
    <w:rsid w:val="00851555"/>
    <w:rsid w:val="0085156D"/>
    <w:rsid w:val="00851639"/>
    <w:rsid w:val="00851643"/>
    <w:rsid w:val="00851666"/>
    <w:rsid w:val="00851705"/>
    <w:rsid w:val="0085177D"/>
    <w:rsid w:val="00851810"/>
    <w:rsid w:val="00851900"/>
    <w:rsid w:val="0085193E"/>
    <w:rsid w:val="00851A08"/>
    <w:rsid w:val="00851ACB"/>
    <w:rsid w:val="00851BC5"/>
    <w:rsid w:val="00851C41"/>
    <w:rsid w:val="00851D3E"/>
    <w:rsid w:val="00851D40"/>
    <w:rsid w:val="00851D64"/>
    <w:rsid w:val="00851DC5"/>
    <w:rsid w:val="00851E76"/>
    <w:rsid w:val="00851EC5"/>
    <w:rsid w:val="00851EE9"/>
    <w:rsid w:val="00851FA7"/>
    <w:rsid w:val="00852036"/>
    <w:rsid w:val="00852155"/>
    <w:rsid w:val="00852194"/>
    <w:rsid w:val="00852195"/>
    <w:rsid w:val="008521FC"/>
    <w:rsid w:val="0085221D"/>
    <w:rsid w:val="00852220"/>
    <w:rsid w:val="00852302"/>
    <w:rsid w:val="00852337"/>
    <w:rsid w:val="0085234B"/>
    <w:rsid w:val="008523DD"/>
    <w:rsid w:val="0085244C"/>
    <w:rsid w:val="00852468"/>
    <w:rsid w:val="00852525"/>
    <w:rsid w:val="0085253E"/>
    <w:rsid w:val="00852557"/>
    <w:rsid w:val="008525A6"/>
    <w:rsid w:val="008525C7"/>
    <w:rsid w:val="008526EC"/>
    <w:rsid w:val="00852765"/>
    <w:rsid w:val="00852988"/>
    <w:rsid w:val="008529A9"/>
    <w:rsid w:val="00852AC2"/>
    <w:rsid w:val="00852AD5"/>
    <w:rsid w:val="00852AF3"/>
    <w:rsid w:val="00852BCD"/>
    <w:rsid w:val="00852BD7"/>
    <w:rsid w:val="00852C3D"/>
    <w:rsid w:val="00852C9A"/>
    <w:rsid w:val="00852CC5"/>
    <w:rsid w:val="00852D1C"/>
    <w:rsid w:val="00852D22"/>
    <w:rsid w:val="00852DA8"/>
    <w:rsid w:val="00852DD2"/>
    <w:rsid w:val="00852E2A"/>
    <w:rsid w:val="00852EDD"/>
    <w:rsid w:val="00852EF7"/>
    <w:rsid w:val="00852F11"/>
    <w:rsid w:val="00852F88"/>
    <w:rsid w:val="00852FA1"/>
    <w:rsid w:val="0085303E"/>
    <w:rsid w:val="00853097"/>
    <w:rsid w:val="0085321C"/>
    <w:rsid w:val="008532A7"/>
    <w:rsid w:val="00853341"/>
    <w:rsid w:val="008533DA"/>
    <w:rsid w:val="008533DF"/>
    <w:rsid w:val="00853452"/>
    <w:rsid w:val="0085346C"/>
    <w:rsid w:val="00853664"/>
    <w:rsid w:val="0085373B"/>
    <w:rsid w:val="00853776"/>
    <w:rsid w:val="0085380D"/>
    <w:rsid w:val="00853857"/>
    <w:rsid w:val="00853895"/>
    <w:rsid w:val="0085391C"/>
    <w:rsid w:val="008539FB"/>
    <w:rsid w:val="00853A2A"/>
    <w:rsid w:val="00853A7F"/>
    <w:rsid w:val="00853ADE"/>
    <w:rsid w:val="00853B26"/>
    <w:rsid w:val="00853C76"/>
    <w:rsid w:val="00853CD4"/>
    <w:rsid w:val="00853D1C"/>
    <w:rsid w:val="00853D39"/>
    <w:rsid w:val="00853DD0"/>
    <w:rsid w:val="00853DF1"/>
    <w:rsid w:val="00853DF5"/>
    <w:rsid w:val="00853E4F"/>
    <w:rsid w:val="00853EAD"/>
    <w:rsid w:val="00853EFD"/>
    <w:rsid w:val="00853F11"/>
    <w:rsid w:val="00853F32"/>
    <w:rsid w:val="008544DB"/>
    <w:rsid w:val="008544EB"/>
    <w:rsid w:val="00854504"/>
    <w:rsid w:val="00854544"/>
    <w:rsid w:val="00854654"/>
    <w:rsid w:val="008546D4"/>
    <w:rsid w:val="00854834"/>
    <w:rsid w:val="008548C1"/>
    <w:rsid w:val="008548D2"/>
    <w:rsid w:val="00854921"/>
    <w:rsid w:val="00854971"/>
    <w:rsid w:val="008549AC"/>
    <w:rsid w:val="008549B5"/>
    <w:rsid w:val="00854A43"/>
    <w:rsid w:val="00854BF8"/>
    <w:rsid w:val="00854C25"/>
    <w:rsid w:val="00854C4E"/>
    <w:rsid w:val="00854DDB"/>
    <w:rsid w:val="00854EA9"/>
    <w:rsid w:val="00854FED"/>
    <w:rsid w:val="00855018"/>
    <w:rsid w:val="00855103"/>
    <w:rsid w:val="008551E5"/>
    <w:rsid w:val="008551EE"/>
    <w:rsid w:val="008551F8"/>
    <w:rsid w:val="0085540E"/>
    <w:rsid w:val="00855467"/>
    <w:rsid w:val="008554FF"/>
    <w:rsid w:val="008555E1"/>
    <w:rsid w:val="0085562D"/>
    <w:rsid w:val="00855679"/>
    <w:rsid w:val="00855811"/>
    <w:rsid w:val="0085581F"/>
    <w:rsid w:val="00855870"/>
    <w:rsid w:val="008558E5"/>
    <w:rsid w:val="008559B8"/>
    <w:rsid w:val="008559C0"/>
    <w:rsid w:val="00855A8B"/>
    <w:rsid w:val="00855B3C"/>
    <w:rsid w:val="00855B7A"/>
    <w:rsid w:val="00855BC3"/>
    <w:rsid w:val="00855C47"/>
    <w:rsid w:val="00855CA2"/>
    <w:rsid w:val="00855CBD"/>
    <w:rsid w:val="00855CC9"/>
    <w:rsid w:val="00855CD6"/>
    <w:rsid w:val="00855CD8"/>
    <w:rsid w:val="00855D9D"/>
    <w:rsid w:val="00855EC0"/>
    <w:rsid w:val="00855F2B"/>
    <w:rsid w:val="00855F41"/>
    <w:rsid w:val="00855F53"/>
    <w:rsid w:val="00855F73"/>
    <w:rsid w:val="00856002"/>
    <w:rsid w:val="00856088"/>
    <w:rsid w:val="00856181"/>
    <w:rsid w:val="008561B7"/>
    <w:rsid w:val="0085621F"/>
    <w:rsid w:val="008565CA"/>
    <w:rsid w:val="008565D3"/>
    <w:rsid w:val="008565F6"/>
    <w:rsid w:val="00856663"/>
    <w:rsid w:val="00856762"/>
    <w:rsid w:val="00856899"/>
    <w:rsid w:val="0085694E"/>
    <w:rsid w:val="00856983"/>
    <w:rsid w:val="00856A17"/>
    <w:rsid w:val="00856A86"/>
    <w:rsid w:val="00856A88"/>
    <w:rsid w:val="00856AB0"/>
    <w:rsid w:val="00856C5A"/>
    <w:rsid w:val="00856C6D"/>
    <w:rsid w:val="00856CAC"/>
    <w:rsid w:val="00856D5E"/>
    <w:rsid w:val="00856DAE"/>
    <w:rsid w:val="00856E07"/>
    <w:rsid w:val="00856EF3"/>
    <w:rsid w:val="00857225"/>
    <w:rsid w:val="0085732C"/>
    <w:rsid w:val="0085738A"/>
    <w:rsid w:val="00857401"/>
    <w:rsid w:val="0085741F"/>
    <w:rsid w:val="0085744C"/>
    <w:rsid w:val="008574A4"/>
    <w:rsid w:val="00857519"/>
    <w:rsid w:val="00857529"/>
    <w:rsid w:val="008575AB"/>
    <w:rsid w:val="00857676"/>
    <w:rsid w:val="00857689"/>
    <w:rsid w:val="008576C5"/>
    <w:rsid w:val="00857778"/>
    <w:rsid w:val="00857842"/>
    <w:rsid w:val="0085789C"/>
    <w:rsid w:val="00857907"/>
    <w:rsid w:val="00857952"/>
    <w:rsid w:val="008579C8"/>
    <w:rsid w:val="00857A13"/>
    <w:rsid w:val="00857BF4"/>
    <w:rsid w:val="00857CC0"/>
    <w:rsid w:val="00857CE5"/>
    <w:rsid w:val="00857D19"/>
    <w:rsid w:val="00857D79"/>
    <w:rsid w:val="00857D98"/>
    <w:rsid w:val="00857DD5"/>
    <w:rsid w:val="00857E4B"/>
    <w:rsid w:val="00857F08"/>
    <w:rsid w:val="00857F2D"/>
    <w:rsid w:val="00857F9B"/>
    <w:rsid w:val="00857FE3"/>
    <w:rsid w:val="00860045"/>
    <w:rsid w:val="00860054"/>
    <w:rsid w:val="00860158"/>
    <w:rsid w:val="008601B7"/>
    <w:rsid w:val="008601E6"/>
    <w:rsid w:val="00860228"/>
    <w:rsid w:val="008602DD"/>
    <w:rsid w:val="008604D1"/>
    <w:rsid w:val="00860510"/>
    <w:rsid w:val="00860517"/>
    <w:rsid w:val="00860572"/>
    <w:rsid w:val="008605E3"/>
    <w:rsid w:val="008606D4"/>
    <w:rsid w:val="0086087A"/>
    <w:rsid w:val="00860892"/>
    <w:rsid w:val="008608B7"/>
    <w:rsid w:val="00860929"/>
    <w:rsid w:val="00860A1A"/>
    <w:rsid w:val="00860A3F"/>
    <w:rsid w:val="00860AA3"/>
    <w:rsid w:val="00860B88"/>
    <w:rsid w:val="00860BB7"/>
    <w:rsid w:val="00860C7D"/>
    <w:rsid w:val="00860CCA"/>
    <w:rsid w:val="00860D46"/>
    <w:rsid w:val="00860D8A"/>
    <w:rsid w:val="00860DA7"/>
    <w:rsid w:val="00860DC9"/>
    <w:rsid w:val="00860DFD"/>
    <w:rsid w:val="00860E6B"/>
    <w:rsid w:val="00861022"/>
    <w:rsid w:val="00861076"/>
    <w:rsid w:val="008612FA"/>
    <w:rsid w:val="008613E8"/>
    <w:rsid w:val="0086143A"/>
    <w:rsid w:val="0086144A"/>
    <w:rsid w:val="0086149F"/>
    <w:rsid w:val="008614ED"/>
    <w:rsid w:val="00861585"/>
    <w:rsid w:val="00861586"/>
    <w:rsid w:val="00861621"/>
    <w:rsid w:val="00861748"/>
    <w:rsid w:val="00861750"/>
    <w:rsid w:val="00861874"/>
    <w:rsid w:val="00861879"/>
    <w:rsid w:val="00861AEB"/>
    <w:rsid w:val="00861B5F"/>
    <w:rsid w:val="00861C1C"/>
    <w:rsid w:val="00861C7F"/>
    <w:rsid w:val="00861E04"/>
    <w:rsid w:val="00861F80"/>
    <w:rsid w:val="00861F8C"/>
    <w:rsid w:val="008621A2"/>
    <w:rsid w:val="008621C4"/>
    <w:rsid w:val="00862226"/>
    <w:rsid w:val="00862276"/>
    <w:rsid w:val="0086230E"/>
    <w:rsid w:val="0086232C"/>
    <w:rsid w:val="0086248D"/>
    <w:rsid w:val="008624AA"/>
    <w:rsid w:val="00862510"/>
    <w:rsid w:val="008625E7"/>
    <w:rsid w:val="00862667"/>
    <w:rsid w:val="008626B7"/>
    <w:rsid w:val="008626D1"/>
    <w:rsid w:val="008627BD"/>
    <w:rsid w:val="00862876"/>
    <w:rsid w:val="008628C4"/>
    <w:rsid w:val="008628C9"/>
    <w:rsid w:val="008629D9"/>
    <w:rsid w:val="00862A6E"/>
    <w:rsid w:val="00862B39"/>
    <w:rsid w:val="00862D01"/>
    <w:rsid w:val="00862E06"/>
    <w:rsid w:val="00862FC9"/>
    <w:rsid w:val="00863048"/>
    <w:rsid w:val="0086306D"/>
    <w:rsid w:val="008630C5"/>
    <w:rsid w:val="00863201"/>
    <w:rsid w:val="00863225"/>
    <w:rsid w:val="0086322B"/>
    <w:rsid w:val="00863388"/>
    <w:rsid w:val="008633BA"/>
    <w:rsid w:val="0086357B"/>
    <w:rsid w:val="0086360B"/>
    <w:rsid w:val="00863645"/>
    <w:rsid w:val="0086365A"/>
    <w:rsid w:val="0086369E"/>
    <w:rsid w:val="008636EF"/>
    <w:rsid w:val="0086386B"/>
    <w:rsid w:val="008638FA"/>
    <w:rsid w:val="00863A9E"/>
    <w:rsid w:val="00863AF5"/>
    <w:rsid w:val="00863B0D"/>
    <w:rsid w:val="00863BB5"/>
    <w:rsid w:val="00863BF1"/>
    <w:rsid w:val="00863C3A"/>
    <w:rsid w:val="00863CFF"/>
    <w:rsid w:val="00863FA6"/>
    <w:rsid w:val="00864020"/>
    <w:rsid w:val="00864036"/>
    <w:rsid w:val="00864058"/>
    <w:rsid w:val="008640DE"/>
    <w:rsid w:val="008642C5"/>
    <w:rsid w:val="00864368"/>
    <w:rsid w:val="008644C3"/>
    <w:rsid w:val="008644E7"/>
    <w:rsid w:val="00864607"/>
    <w:rsid w:val="00864610"/>
    <w:rsid w:val="00864671"/>
    <w:rsid w:val="008646B7"/>
    <w:rsid w:val="00864701"/>
    <w:rsid w:val="0086476B"/>
    <w:rsid w:val="008648F5"/>
    <w:rsid w:val="00864A18"/>
    <w:rsid w:val="00864B79"/>
    <w:rsid w:val="00864DA9"/>
    <w:rsid w:val="00864EBF"/>
    <w:rsid w:val="00864ECA"/>
    <w:rsid w:val="00864F81"/>
    <w:rsid w:val="00864F94"/>
    <w:rsid w:val="00864F9D"/>
    <w:rsid w:val="00864FDB"/>
    <w:rsid w:val="00865086"/>
    <w:rsid w:val="008650AC"/>
    <w:rsid w:val="0086514A"/>
    <w:rsid w:val="00865180"/>
    <w:rsid w:val="008651B6"/>
    <w:rsid w:val="008651D0"/>
    <w:rsid w:val="0086526D"/>
    <w:rsid w:val="00865279"/>
    <w:rsid w:val="0086531F"/>
    <w:rsid w:val="0086532F"/>
    <w:rsid w:val="008653B2"/>
    <w:rsid w:val="00865450"/>
    <w:rsid w:val="00865591"/>
    <w:rsid w:val="008656EC"/>
    <w:rsid w:val="00865774"/>
    <w:rsid w:val="008657B8"/>
    <w:rsid w:val="008657EB"/>
    <w:rsid w:val="00865848"/>
    <w:rsid w:val="00865953"/>
    <w:rsid w:val="00865980"/>
    <w:rsid w:val="008659AA"/>
    <w:rsid w:val="008659BD"/>
    <w:rsid w:val="008659D2"/>
    <w:rsid w:val="00865AC4"/>
    <w:rsid w:val="00865B08"/>
    <w:rsid w:val="00865BC7"/>
    <w:rsid w:val="00865CDF"/>
    <w:rsid w:val="00865DFF"/>
    <w:rsid w:val="00865F2F"/>
    <w:rsid w:val="0086604B"/>
    <w:rsid w:val="00866121"/>
    <w:rsid w:val="00866174"/>
    <w:rsid w:val="0086620A"/>
    <w:rsid w:val="0086624F"/>
    <w:rsid w:val="0086625E"/>
    <w:rsid w:val="00866265"/>
    <w:rsid w:val="008662EA"/>
    <w:rsid w:val="00866343"/>
    <w:rsid w:val="008663C8"/>
    <w:rsid w:val="008663FC"/>
    <w:rsid w:val="00866440"/>
    <w:rsid w:val="008664A1"/>
    <w:rsid w:val="0086651F"/>
    <w:rsid w:val="008665A3"/>
    <w:rsid w:val="008665A5"/>
    <w:rsid w:val="00866705"/>
    <w:rsid w:val="00866721"/>
    <w:rsid w:val="0086674A"/>
    <w:rsid w:val="008667AA"/>
    <w:rsid w:val="008667B1"/>
    <w:rsid w:val="00866893"/>
    <w:rsid w:val="0086689D"/>
    <w:rsid w:val="00866962"/>
    <w:rsid w:val="00866985"/>
    <w:rsid w:val="00866AF2"/>
    <w:rsid w:val="00866B68"/>
    <w:rsid w:val="00866BB2"/>
    <w:rsid w:val="00866BC8"/>
    <w:rsid w:val="00866BF9"/>
    <w:rsid w:val="00866D0E"/>
    <w:rsid w:val="00866E14"/>
    <w:rsid w:val="00866E4B"/>
    <w:rsid w:val="00866E4E"/>
    <w:rsid w:val="00866F62"/>
    <w:rsid w:val="00867018"/>
    <w:rsid w:val="0086704B"/>
    <w:rsid w:val="00867142"/>
    <w:rsid w:val="0086716F"/>
    <w:rsid w:val="008672C2"/>
    <w:rsid w:val="008672CA"/>
    <w:rsid w:val="008672D4"/>
    <w:rsid w:val="00867325"/>
    <w:rsid w:val="008673A4"/>
    <w:rsid w:val="00867515"/>
    <w:rsid w:val="008675BD"/>
    <w:rsid w:val="008676E1"/>
    <w:rsid w:val="008677A4"/>
    <w:rsid w:val="00867888"/>
    <w:rsid w:val="00867A36"/>
    <w:rsid w:val="00867AD2"/>
    <w:rsid w:val="00867AED"/>
    <w:rsid w:val="00867C10"/>
    <w:rsid w:val="00867C2E"/>
    <w:rsid w:val="00867C35"/>
    <w:rsid w:val="00867CD1"/>
    <w:rsid w:val="00867D2B"/>
    <w:rsid w:val="00867DBE"/>
    <w:rsid w:val="00867DE8"/>
    <w:rsid w:val="00867FA5"/>
    <w:rsid w:val="00867FA9"/>
    <w:rsid w:val="0087001F"/>
    <w:rsid w:val="008700AE"/>
    <w:rsid w:val="00870175"/>
    <w:rsid w:val="0087022D"/>
    <w:rsid w:val="008702D0"/>
    <w:rsid w:val="008702D6"/>
    <w:rsid w:val="0087044C"/>
    <w:rsid w:val="008704D6"/>
    <w:rsid w:val="00870669"/>
    <w:rsid w:val="00870765"/>
    <w:rsid w:val="00870798"/>
    <w:rsid w:val="008707D5"/>
    <w:rsid w:val="0087080F"/>
    <w:rsid w:val="0087087C"/>
    <w:rsid w:val="008708CC"/>
    <w:rsid w:val="00870913"/>
    <w:rsid w:val="00870973"/>
    <w:rsid w:val="00870A70"/>
    <w:rsid w:val="00870AEE"/>
    <w:rsid w:val="00870B42"/>
    <w:rsid w:val="00870D69"/>
    <w:rsid w:val="00870DCC"/>
    <w:rsid w:val="00870E51"/>
    <w:rsid w:val="00871059"/>
    <w:rsid w:val="0087108C"/>
    <w:rsid w:val="008710A0"/>
    <w:rsid w:val="0087116E"/>
    <w:rsid w:val="008711D7"/>
    <w:rsid w:val="0087129D"/>
    <w:rsid w:val="008712F2"/>
    <w:rsid w:val="00871452"/>
    <w:rsid w:val="00871457"/>
    <w:rsid w:val="00871721"/>
    <w:rsid w:val="00871723"/>
    <w:rsid w:val="00871836"/>
    <w:rsid w:val="0087187F"/>
    <w:rsid w:val="00871888"/>
    <w:rsid w:val="00871935"/>
    <w:rsid w:val="00871B8F"/>
    <w:rsid w:val="00871C04"/>
    <w:rsid w:val="00871C48"/>
    <w:rsid w:val="00871C63"/>
    <w:rsid w:val="00871FBC"/>
    <w:rsid w:val="00871FCF"/>
    <w:rsid w:val="00872012"/>
    <w:rsid w:val="00872093"/>
    <w:rsid w:val="008720A3"/>
    <w:rsid w:val="00872152"/>
    <w:rsid w:val="008721E0"/>
    <w:rsid w:val="008721E3"/>
    <w:rsid w:val="00872218"/>
    <w:rsid w:val="008723E3"/>
    <w:rsid w:val="008723E9"/>
    <w:rsid w:val="00872406"/>
    <w:rsid w:val="00872456"/>
    <w:rsid w:val="0087269B"/>
    <w:rsid w:val="0087282F"/>
    <w:rsid w:val="00872874"/>
    <w:rsid w:val="00872892"/>
    <w:rsid w:val="008729CD"/>
    <w:rsid w:val="00872ABC"/>
    <w:rsid w:val="00872ACC"/>
    <w:rsid w:val="00872AD9"/>
    <w:rsid w:val="00872AE4"/>
    <w:rsid w:val="00872B33"/>
    <w:rsid w:val="00872B80"/>
    <w:rsid w:val="00872BED"/>
    <w:rsid w:val="00872BF7"/>
    <w:rsid w:val="00872C2F"/>
    <w:rsid w:val="00872CAF"/>
    <w:rsid w:val="00872D18"/>
    <w:rsid w:val="00872D65"/>
    <w:rsid w:val="00872D94"/>
    <w:rsid w:val="00872F32"/>
    <w:rsid w:val="00873054"/>
    <w:rsid w:val="00873219"/>
    <w:rsid w:val="008732E5"/>
    <w:rsid w:val="008733E6"/>
    <w:rsid w:val="00873406"/>
    <w:rsid w:val="0087344B"/>
    <w:rsid w:val="00873453"/>
    <w:rsid w:val="00873581"/>
    <w:rsid w:val="008735E7"/>
    <w:rsid w:val="0087363A"/>
    <w:rsid w:val="0087369B"/>
    <w:rsid w:val="00873715"/>
    <w:rsid w:val="00873724"/>
    <w:rsid w:val="00873725"/>
    <w:rsid w:val="0087373F"/>
    <w:rsid w:val="0087384C"/>
    <w:rsid w:val="008739AB"/>
    <w:rsid w:val="008739F8"/>
    <w:rsid w:val="00873A4F"/>
    <w:rsid w:val="00873A5E"/>
    <w:rsid w:val="00873B13"/>
    <w:rsid w:val="00873B37"/>
    <w:rsid w:val="00873B95"/>
    <w:rsid w:val="00873B9B"/>
    <w:rsid w:val="00873C55"/>
    <w:rsid w:val="00873C6B"/>
    <w:rsid w:val="00873E02"/>
    <w:rsid w:val="00873E7D"/>
    <w:rsid w:val="00873EBE"/>
    <w:rsid w:val="0087405C"/>
    <w:rsid w:val="00874101"/>
    <w:rsid w:val="00874184"/>
    <w:rsid w:val="008742AE"/>
    <w:rsid w:val="008742E1"/>
    <w:rsid w:val="0087430A"/>
    <w:rsid w:val="00874348"/>
    <w:rsid w:val="008743D5"/>
    <w:rsid w:val="008743DF"/>
    <w:rsid w:val="0087444A"/>
    <w:rsid w:val="008744DF"/>
    <w:rsid w:val="0087456C"/>
    <w:rsid w:val="0087456D"/>
    <w:rsid w:val="008745D4"/>
    <w:rsid w:val="008745DA"/>
    <w:rsid w:val="00874679"/>
    <w:rsid w:val="0087468F"/>
    <w:rsid w:val="008746B1"/>
    <w:rsid w:val="008746F4"/>
    <w:rsid w:val="00874784"/>
    <w:rsid w:val="008747ED"/>
    <w:rsid w:val="00874805"/>
    <w:rsid w:val="00874835"/>
    <w:rsid w:val="00874856"/>
    <w:rsid w:val="008748E1"/>
    <w:rsid w:val="00874926"/>
    <w:rsid w:val="00874980"/>
    <w:rsid w:val="00874A90"/>
    <w:rsid w:val="00874AC2"/>
    <w:rsid w:val="00874AF0"/>
    <w:rsid w:val="00874B26"/>
    <w:rsid w:val="00874B41"/>
    <w:rsid w:val="00874BC9"/>
    <w:rsid w:val="00874C5F"/>
    <w:rsid w:val="00874C99"/>
    <w:rsid w:val="00874D39"/>
    <w:rsid w:val="00874DE1"/>
    <w:rsid w:val="00874DF5"/>
    <w:rsid w:val="00874F01"/>
    <w:rsid w:val="00874F6E"/>
    <w:rsid w:val="00874F84"/>
    <w:rsid w:val="00874FA6"/>
    <w:rsid w:val="00875028"/>
    <w:rsid w:val="008750D4"/>
    <w:rsid w:val="0087511F"/>
    <w:rsid w:val="008751D2"/>
    <w:rsid w:val="008751EA"/>
    <w:rsid w:val="0087523C"/>
    <w:rsid w:val="00875293"/>
    <w:rsid w:val="008752D6"/>
    <w:rsid w:val="0087540B"/>
    <w:rsid w:val="008754F3"/>
    <w:rsid w:val="00875500"/>
    <w:rsid w:val="0087579C"/>
    <w:rsid w:val="00875865"/>
    <w:rsid w:val="008758A3"/>
    <w:rsid w:val="008758AE"/>
    <w:rsid w:val="008758D2"/>
    <w:rsid w:val="0087597D"/>
    <w:rsid w:val="008759AF"/>
    <w:rsid w:val="008759E5"/>
    <w:rsid w:val="00875A2D"/>
    <w:rsid w:val="00875A78"/>
    <w:rsid w:val="00875AA1"/>
    <w:rsid w:val="00875B74"/>
    <w:rsid w:val="00875BBB"/>
    <w:rsid w:val="00875BF2"/>
    <w:rsid w:val="00875BF7"/>
    <w:rsid w:val="00875CC7"/>
    <w:rsid w:val="00875D6C"/>
    <w:rsid w:val="00875D80"/>
    <w:rsid w:val="00875DFF"/>
    <w:rsid w:val="00875E44"/>
    <w:rsid w:val="00875F04"/>
    <w:rsid w:val="00875F5C"/>
    <w:rsid w:val="00875F62"/>
    <w:rsid w:val="00875F82"/>
    <w:rsid w:val="00875F85"/>
    <w:rsid w:val="00875FBF"/>
    <w:rsid w:val="0087610F"/>
    <w:rsid w:val="0087611F"/>
    <w:rsid w:val="0087618D"/>
    <w:rsid w:val="008761FD"/>
    <w:rsid w:val="00876246"/>
    <w:rsid w:val="008762A0"/>
    <w:rsid w:val="008762A2"/>
    <w:rsid w:val="008762F9"/>
    <w:rsid w:val="0087632C"/>
    <w:rsid w:val="0087642C"/>
    <w:rsid w:val="0087643E"/>
    <w:rsid w:val="00876482"/>
    <w:rsid w:val="00876495"/>
    <w:rsid w:val="008764EA"/>
    <w:rsid w:val="00876679"/>
    <w:rsid w:val="00876727"/>
    <w:rsid w:val="00876791"/>
    <w:rsid w:val="008767D6"/>
    <w:rsid w:val="00876A5C"/>
    <w:rsid w:val="00876A7F"/>
    <w:rsid w:val="00876B44"/>
    <w:rsid w:val="00876B5C"/>
    <w:rsid w:val="00876B68"/>
    <w:rsid w:val="00876BE4"/>
    <w:rsid w:val="00876DF9"/>
    <w:rsid w:val="00876E75"/>
    <w:rsid w:val="00876F55"/>
    <w:rsid w:val="00876F59"/>
    <w:rsid w:val="00876FA8"/>
    <w:rsid w:val="00876FC8"/>
    <w:rsid w:val="00877026"/>
    <w:rsid w:val="00877186"/>
    <w:rsid w:val="00877230"/>
    <w:rsid w:val="008772F3"/>
    <w:rsid w:val="00877316"/>
    <w:rsid w:val="0087737E"/>
    <w:rsid w:val="008773BB"/>
    <w:rsid w:val="00877466"/>
    <w:rsid w:val="008774F4"/>
    <w:rsid w:val="008775E7"/>
    <w:rsid w:val="008776F4"/>
    <w:rsid w:val="0087775C"/>
    <w:rsid w:val="00877788"/>
    <w:rsid w:val="008777BC"/>
    <w:rsid w:val="008777E1"/>
    <w:rsid w:val="0087780C"/>
    <w:rsid w:val="008778D9"/>
    <w:rsid w:val="00877954"/>
    <w:rsid w:val="00877A85"/>
    <w:rsid w:val="00877A99"/>
    <w:rsid w:val="00877B35"/>
    <w:rsid w:val="00877B66"/>
    <w:rsid w:val="00877B75"/>
    <w:rsid w:val="00877C40"/>
    <w:rsid w:val="00877D89"/>
    <w:rsid w:val="00877E14"/>
    <w:rsid w:val="00877F6C"/>
    <w:rsid w:val="00877FD3"/>
    <w:rsid w:val="00877FE9"/>
    <w:rsid w:val="00880000"/>
    <w:rsid w:val="008800DE"/>
    <w:rsid w:val="008800E4"/>
    <w:rsid w:val="0088010A"/>
    <w:rsid w:val="0088010B"/>
    <w:rsid w:val="0088015B"/>
    <w:rsid w:val="008801E9"/>
    <w:rsid w:val="00880203"/>
    <w:rsid w:val="00880229"/>
    <w:rsid w:val="00880329"/>
    <w:rsid w:val="008803B2"/>
    <w:rsid w:val="008804BC"/>
    <w:rsid w:val="0088051B"/>
    <w:rsid w:val="00880617"/>
    <w:rsid w:val="0088061E"/>
    <w:rsid w:val="0088063B"/>
    <w:rsid w:val="008806D0"/>
    <w:rsid w:val="008806F1"/>
    <w:rsid w:val="00880843"/>
    <w:rsid w:val="00880945"/>
    <w:rsid w:val="00880A57"/>
    <w:rsid w:val="00880B6D"/>
    <w:rsid w:val="00880C08"/>
    <w:rsid w:val="00880C2A"/>
    <w:rsid w:val="00880C94"/>
    <w:rsid w:val="00880CCC"/>
    <w:rsid w:val="0088104C"/>
    <w:rsid w:val="0088109C"/>
    <w:rsid w:val="00881186"/>
    <w:rsid w:val="008811B2"/>
    <w:rsid w:val="008811F7"/>
    <w:rsid w:val="0088126E"/>
    <w:rsid w:val="00881271"/>
    <w:rsid w:val="00881394"/>
    <w:rsid w:val="0088141C"/>
    <w:rsid w:val="008814D0"/>
    <w:rsid w:val="008814D5"/>
    <w:rsid w:val="00881505"/>
    <w:rsid w:val="00881775"/>
    <w:rsid w:val="00881823"/>
    <w:rsid w:val="008819B9"/>
    <w:rsid w:val="00881AA8"/>
    <w:rsid w:val="00881AB9"/>
    <w:rsid w:val="00881B24"/>
    <w:rsid w:val="00881C6A"/>
    <w:rsid w:val="00881C82"/>
    <w:rsid w:val="0088201E"/>
    <w:rsid w:val="008820F8"/>
    <w:rsid w:val="0088222A"/>
    <w:rsid w:val="008823E6"/>
    <w:rsid w:val="00882474"/>
    <w:rsid w:val="008824C8"/>
    <w:rsid w:val="00882579"/>
    <w:rsid w:val="00882589"/>
    <w:rsid w:val="0088264B"/>
    <w:rsid w:val="008827BE"/>
    <w:rsid w:val="00882826"/>
    <w:rsid w:val="0088288B"/>
    <w:rsid w:val="00882896"/>
    <w:rsid w:val="008828BA"/>
    <w:rsid w:val="00882B8E"/>
    <w:rsid w:val="00882BBC"/>
    <w:rsid w:val="00882BE7"/>
    <w:rsid w:val="00882C57"/>
    <w:rsid w:val="00882C93"/>
    <w:rsid w:val="00882D4E"/>
    <w:rsid w:val="00882D57"/>
    <w:rsid w:val="00882E54"/>
    <w:rsid w:val="00882FF6"/>
    <w:rsid w:val="0088308D"/>
    <w:rsid w:val="008830B8"/>
    <w:rsid w:val="008830CB"/>
    <w:rsid w:val="00883129"/>
    <w:rsid w:val="008831E9"/>
    <w:rsid w:val="008832AB"/>
    <w:rsid w:val="00883344"/>
    <w:rsid w:val="00883361"/>
    <w:rsid w:val="008833CF"/>
    <w:rsid w:val="00883540"/>
    <w:rsid w:val="00883687"/>
    <w:rsid w:val="0088368D"/>
    <w:rsid w:val="0088371B"/>
    <w:rsid w:val="00883831"/>
    <w:rsid w:val="008838E3"/>
    <w:rsid w:val="008839AA"/>
    <w:rsid w:val="00883B1D"/>
    <w:rsid w:val="00883B45"/>
    <w:rsid w:val="00883B7B"/>
    <w:rsid w:val="00883B82"/>
    <w:rsid w:val="00883C83"/>
    <w:rsid w:val="00883CC7"/>
    <w:rsid w:val="00883D94"/>
    <w:rsid w:val="00883EF6"/>
    <w:rsid w:val="00883FF6"/>
    <w:rsid w:val="00884025"/>
    <w:rsid w:val="00884048"/>
    <w:rsid w:val="008840ED"/>
    <w:rsid w:val="008841EB"/>
    <w:rsid w:val="0088437D"/>
    <w:rsid w:val="008843DA"/>
    <w:rsid w:val="008844EF"/>
    <w:rsid w:val="00884562"/>
    <w:rsid w:val="0088463B"/>
    <w:rsid w:val="008846AD"/>
    <w:rsid w:val="0088474B"/>
    <w:rsid w:val="0088479E"/>
    <w:rsid w:val="008847D4"/>
    <w:rsid w:val="0088481E"/>
    <w:rsid w:val="008848BE"/>
    <w:rsid w:val="00884A2E"/>
    <w:rsid w:val="00884C35"/>
    <w:rsid w:val="00884C54"/>
    <w:rsid w:val="00884D64"/>
    <w:rsid w:val="00884D96"/>
    <w:rsid w:val="00884F73"/>
    <w:rsid w:val="00884F96"/>
    <w:rsid w:val="008850BB"/>
    <w:rsid w:val="00885184"/>
    <w:rsid w:val="00885296"/>
    <w:rsid w:val="00885321"/>
    <w:rsid w:val="00885358"/>
    <w:rsid w:val="0088537C"/>
    <w:rsid w:val="008853A0"/>
    <w:rsid w:val="00885548"/>
    <w:rsid w:val="0088556D"/>
    <w:rsid w:val="00885570"/>
    <w:rsid w:val="008855EA"/>
    <w:rsid w:val="00885638"/>
    <w:rsid w:val="0088569B"/>
    <w:rsid w:val="008856A6"/>
    <w:rsid w:val="0088571D"/>
    <w:rsid w:val="0088575C"/>
    <w:rsid w:val="008858AB"/>
    <w:rsid w:val="00885974"/>
    <w:rsid w:val="00885982"/>
    <w:rsid w:val="00885A3C"/>
    <w:rsid w:val="00885AB6"/>
    <w:rsid w:val="00885B42"/>
    <w:rsid w:val="00885CDF"/>
    <w:rsid w:val="00885DAE"/>
    <w:rsid w:val="00885E0A"/>
    <w:rsid w:val="00885E1F"/>
    <w:rsid w:val="00885FA2"/>
    <w:rsid w:val="00885FE8"/>
    <w:rsid w:val="00885FF1"/>
    <w:rsid w:val="0088601A"/>
    <w:rsid w:val="00886044"/>
    <w:rsid w:val="00886084"/>
    <w:rsid w:val="008860A7"/>
    <w:rsid w:val="00886115"/>
    <w:rsid w:val="00886119"/>
    <w:rsid w:val="00886154"/>
    <w:rsid w:val="008861C6"/>
    <w:rsid w:val="00886228"/>
    <w:rsid w:val="00886298"/>
    <w:rsid w:val="008862FD"/>
    <w:rsid w:val="00886310"/>
    <w:rsid w:val="00886369"/>
    <w:rsid w:val="0088642B"/>
    <w:rsid w:val="00886524"/>
    <w:rsid w:val="00886550"/>
    <w:rsid w:val="00886562"/>
    <w:rsid w:val="00886574"/>
    <w:rsid w:val="008865D3"/>
    <w:rsid w:val="008866C6"/>
    <w:rsid w:val="008869FB"/>
    <w:rsid w:val="00886A17"/>
    <w:rsid w:val="00886ABA"/>
    <w:rsid w:val="00886AFD"/>
    <w:rsid w:val="00886B72"/>
    <w:rsid w:val="00886B7C"/>
    <w:rsid w:val="00886B84"/>
    <w:rsid w:val="00886B93"/>
    <w:rsid w:val="00886C02"/>
    <w:rsid w:val="00886C1E"/>
    <w:rsid w:val="008870F1"/>
    <w:rsid w:val="00887169"/>
    <w:rsid w:val="0088726E"/>
    <w:rsid w:val="00887335"/>
    <w:rsid w:val="0088734E"/>
    <w:rsid w:val="00887447"/>
    <w:rsid w:val="0088753B"/>
    <w:rsid w:val="0088758C"/>
    <w:rsid w:val="0088760D"/>
    <w:rsid w:val="00887671"/>
    <w:rsid w:val="008876FA"/>
    <w:rsid w:val="008877F5"/>
    <w:rsid w:val="0088780B"/>
    <w:rsid w:val="00887A85"/>
    <w:rsid w:val="00887ACB"/>
    <w:rsid w:val="00887B8E"/>
    <w:rsid w:val="00887B92"/>
    <w:rsid w:val="00887D10"/>
    <w:rsid w:val="00887D61"/>
    <w:rsid w:val="00887E33"/>
    <w:rsid w:val="00887F26"/>
    <w:rsid w:val="00887F48"/>
    <w:rsid w:val="00890035"/>
    <w:rsid w:val="00890038"/>
    <w:rsid w:val="008900D1"/>
    <w:rsid w:val="0089035C"/>
    <w:rsid w:val="0089041B"/>
    <w:rsid w:val="0089045E"/>
    <w:rsid w:val="00890529"/>
    <w:rsid w:val="0089055F"/>
    <w:rsid w:val="00890606"/>
    <w:rsid w:val="00890752"/>
    <w:rsid w:val="0089079E"/>
    <w:rsid w:val="008907C5"/>
    <w:rsid w:val="008907F9"/>
    <w:rsid w:val="00890840"/>
    <w:rsid w:val="008909E2"/>
    <w:rsid w:val="00890A1B"/>
    <w:rsid w:val="00890A69"/>
    <w:rsid w:val="00890A95"/>
    <w:rsid w:val="00890AF6"/>
    <w:rsid w:val="00890B30"/>
    <w:rsid w:val="00890B4E"/>
    <w:rsid w:val="00890BA9"/>
    <w:rsid w:val="00890BFF"/>
    <w:rsid w:val="00890CC4"/>
    <w:rsid w:val="00890D04"/>
    <w:rsid w:val="00890D1B"/>
    <w:rsid w:val="00890D7A"/>
    <w:rsid w:val="00890EC3"/>
    <w:rsid w:val="00890F10"/>
    <w:rsid w:val="00890FFD"/>
    <w:rsid w:val="008910B1"/>
    <w:rsid w:val="008910D3"/>
    <w:rsid w:val="00891131"/>
    <w:rsid w:val="008911B7"/>
    <w:rsid w:val="00891276"/>
    <w:rsid w:val="008912FF"/>
    <w:rsid w:val="00891380"/>
    <w:rsid w:val="00891389"/>
    <w:rsid w:val="008913DB"/>
    <w:rsid w:val="00891418"/>
    <w:rsid w:val="00891423"/>
    <w:rsid w:val="0089145F"/>
    <w:rsid w:val="0089155F"/>
    <w:rsid w:val="008915E7"/>
    <w:rsid w:val="00891682"/>
    <w:rsid w:val="0089170C"/>
    <w:rsid w:val="00891736"/>
    <w:rsid w:val="00891742"/>
    <w:rsid w:val="00891750"/>
    <w:rsid w:val="00891763"/>
    <w:rsid w:val="00891799"/>
    <w:rsid w:val="0089179C"/>
    <w:rsid w:val="008917D2"/>
    <w:rsid w:val="008918AF"/>
    <w:rsid w:val="00891908"/>
    <w:rsid w:val="00891A05"/>
    <w:rsid w:val="00891A0B"/>
    <w:rsid w:val="00891C4F"/>
    <w:rsid w:val="00891CAC"/>
    <w:rsid w:val="00891CE0"/>
    <w:rsid w:val="00891CF0"/>
    <w:rsid w:val="00891D9F"/>
    <w:rsid w:val="00891DB2"/>
    <w:rsid w:val="00891EBF"/>
    <w:rsid w:val="008920D5"/>
    <w:rsid w:val="0089217C"/>
    <w:rsid w:val="008921D6"/>
    <w:rsid w:val="008921FE"/>
    <w:rsid w:val="00892232"/>
    <w:rsid w:val="0089227E"/>
    <w:rsid w:val="0089228E"/>
    <w:rsid w:val="008922C1"/>
    <w:rsid w:val="0089230B"/>
    <w:rsid w:val="00892359"/>
    <w:rsid w:val="0089235D"/>
    <w:rsid w:val="008925D0"/>
    <w:rsid w:val="008925E6"/>
    <w:rsid w:val="008926D9"/>
    <w:rsid w:val="00892759"/>
    <w:rsid w:val="0089277D"/>
    <w:rsid w:val="0089287E"/>
    <w:rsid w:val="008928D5"/>
    <w:rsid w:val="008928E9"/>
    <w:rsid w:val="008928F3"/>
    <w:rsid w:val="00892967"/>
    <w:rsid w:val="0089299C"/>
    <w:rsid w:val="008929DF"/>
    <w:rsid w:val="00892A50"/>
    <w:rsid w:val="00892A8A"/>
    <w:rsid w:val="00892A92"/>
    <w:rsid w:val="00892AEC"/>
    <w:rsid w:val="00892BDB"/>
    <w:rsid w:val="00892E46"/>
    <w:rsid w:val="00892E8A"/>
    <w:rsid w:val="00892F1A"/>
    <w:rsid w:val="00892F70"/>
    <w:rsid w:val="00892FA2"/>
    <w:rsid w:val="00892FF5"/>
    <w:rsid w:val="00893017"/>
    <w:rsid w:val="00893066"/>
    <w:rsid w:val="0089316D"/>
    <w:rsid w:val="0089318E"/>
    <w:rsid w:val="00893217"/>
    <w:rsid w:val="00893259"/>
    <w:rsid w:val="008932D5"/>
    <w:rsid w:val="00893322"/>
    <w:rsid w:val="0089343C"/>
    <w:rsid w:val="008934AE"/>
    <w:rsid w:val="0089350E"/>
    <w:rsid w:val="0089353D"/>
    <w:rsid w:val="00893559"/>
    <w:rsid w:val="008935D5"/>
    <w:rsid w:val="00893609"/>
    <w:rsid w:val="0089362E"/>
    <w:rsid w:val="0089369D"/>
    <w:rsid w:val="008936EF"/>
    <w:rsid w:val="0089372F"/>
    <w:rsid w:val="008937A5"/>
    <w:rsid w:val="008937C5"/>
    <w:rsid w:val="008937F1"/>
    <w:rsid w:val="008937FE"/>
    <w:rsid w:val="00893808"/>
    <w:rsid w:val="0089390E"/>
    <w:rsid w:val="00893A00"/>
    <w:rsid w:val="00893A09"/>
    <w:rsid w:val="00893A1C"/>
    <w:rsid w:val="00893A6E"/>
    <w:rsid w:val="00893B8F"/>
    <w:rsid w:val="00893C2D"/>
    <w:rsid w:val="00893C8A"/>
    <w:rsid w:val="00893D03"/>
    <w:rsid w:val="00893D07"/>
    <w:rsid w:val="00893DC4"/>
    <w:rsid w:val="00893E4F"/>
    <w:rsid w:val="00893ECC"/>
    <w:rsid w:val="00893EEC"/>
    <w:rsid w:val="00893FCC"/>
    <w:rsid w:val="00894030"/>
    <w:rsid w:val="00894033"/>
    <w:rsid w:val="0089406A"/>
    <w:rsid w:val="0089411C"/>
    <w:rsid w:val="00894244"/>
    <w:rsid w:val="008943B6"/>
    <w:rsid w:val="008944E8"/>
    <w:rsid w:val="008944F5"/>
    <w:rsid w:val="008944F7"/>
    <w:rsid w:val="00894508"/>
    <w:rsid w:val="008945FC"/>
    <w:rsid w:val="00894690"/>
    <w:rsid w:val="00894698"/>
    <w:rsid w:val="00894701"/>
    <w:rsid w:val="00894709"/>
    <w:rsid w:val="008947D0"/>
    <w:rsid w:val="008947EF"/>
    <w:rsid w:val="008947F1"/>
    <w:rsid w:val="0089492A"/>
    <w:rsid w:val="008949AC"/>
    <w:rsid w:val="00894A1F"/>
    <w:rsid w:val="00894A8B"/>
    <w:rsid w:val="00894AC3"/>
    <w:rsid w:val="00894B72"/>
    <w:rsid w:val="00894BC2"/>
    <w:rsid w:val="00894C6F"/>
    <w:rsid w:val="00894CAC"/>
    <w:rsid w:val="00894D80"/>
    <w:rsid w:val="00894DEE"/>
    <w:rsid w:val="00894E87"/>
    <w:rsid w:val="00895030"/>
    <w:rsid w:val="008950A6"/>
    <w:rsid w:val="008950F9"/>
    <w:rsid w:val="008950FF"/>
    <w:rsid w:val="00895142"/>
    <w:rsid w:val="008952BE"/>
    <w:rsid w:val="00895399"/>
    <w:rsid w:val="00895408"/>
    <w:rsid w:val="00895417"/>
    <w:rsid w:val="00895456"/>
    <w:rsid w:val="00895461"/>
    <w:rsid w:val="008954D4"/>
    <w:rsid w:val="00895507"/>
    <w:rsid w:val="008957AB"/>
    <w:rsid w:val="008957EF"/>
    <w:rsid w:val="00895844"/>
    <w:rsid w:val="0089588A"/>
    <w:rsid w:val="0089598D"/>
    <w:rsid w:val="008959D8"/>
    <w:rsid w:val="00895A2D"/>
    <w:rsid w:val="00895BAE"/>
    <w:rsid w:val="00895C19"/>
    <w:rsid w:val="00895C9D"/>
    <w:rsid w:val="00895DBD"/>
    <w:rsid w:val="00895E25"/>
    <w:rsid w:val="00895F68"/>
    <w:rsid w:val="008960B8"/>
    <w:rsid w:val="0089627F"/>
    <w:rsid w:val="008962D4"/>
    <w:rsid w:val="00896319"/>
    <w:rsid w:val="00896344"/>
    <w:rsid w:val="0089645A"/>
    <w:rsid w:val="008965FD"/>
    <w:rsid w:val="00896606"/>
    <w:rsid w:val="008966AE"/>
    <w:rsid w:val="008966FB"/>
    <w:rsid w:val="00896784"/>
    <w:rsid w:val="008967C3"/>
    <w:rsid w:val="008967EF"/>
    <w:rsid w:val="0089690B"/>
    <w:rsid w:val="008969B9"/>
    <w:rsid w:val="00896A36"/>
    <w:rsid w:val="00896A4D"/>
    <w:rsid w:val="00896D0E"/>
    <w:rsid w:val="00896DDC"/>
    <w:rsid w:val="00896F0C"/>
    <w:rsid w:val="00897098"/>
    <w:rsid w:val="008970E1"/>
    <w:rsid w:val="008972F0"/>
    <w:rsid w:val="008974F6"/>
    <w:rsid w:val="008975F7"/>
    <w:rsid w:val="0089760D"/>
    <w:rsid w:val="008976A6"/>
    <w:rsid w:val="008976A9"/>
    <w:rsid w:val="008976CF"/>
    <w:rsid w:val="008976F3"/>
    <w:rsid w:val="0089777B"/>
    <w:rsid w:val="00897889"/>
    <w:rsid w:val="00897A39"/>
    <w:rsid w:val="00897B3A"/>
    <w:rsid w:val="00897BB4"/>
    <w:rsid w:val="00897BDF"/>
    <w:rsid w:val="00897CA2"/>
    <w:rsid w:val="00897CB1"/>
    <w:rsid w:val="00897CD3"/>
    <w:rsid w:val="00897D59"/>
    <w:rsid w:val="00897EEA"/>
    <w:rsid w:val="00897F93"/>
    <w:rsid w:val="008A0079"/>
    <w:rsid w:val="008A0159"/>
    <w:rsid w:val="008A0202"/>
    <w:rsid w:val="008A02C7"/>
    <w:rsid w:val="008A02F4"/>
    <w:rsid w:val="008A0305"/>
    <w:rsid w:val="008A0656"/>
    <w:rsid w:val="008A0680"/>
    <w:rsid w:val="008A06C8"/>
    <w:rsid w:val="008A06FB"/>
    <w:rsid w:val="008A077C"/>
    <w:rsid w:val="008A0888"/>
    <w:rsid w:val="008A0988"/>
    <w:rsid w:val="008A0A53"/>
    <w:rsid w:val="008A0A75"/>
    <w:rsid w:val="008A0A9E"/>
    <w:rsid w:val="008A0B4F"/>
    <w:rsid w:val="008A0B6D"/>
    <w:rsid w:val="008A0C81"/>
    <w:rsid w:val="008A0DA2"/>
    <w:rsid w:val="008A0DA8"/>
    <w:rsid w:val="008A0DE1"/>
    <w:rsid w:val="008A0E07"/>
    <w:rsid w:val="008A0E1E"/>
    <w:rsid w:val="008A0E8E"/>
    <w:rsid w:val="008A0EA8"/>
    <w:rsid w:val="008A0EFF"/>
    <w:rsid w:val="008A0F2E"/>
    <w:rsid w:val="008A0FE3"/>
    <w:rsid w:val="008A0FE9"/>
    <w:rsid w:val="008A105B"/>
    <w:rsid w:val="008A1073"/>
    <w:rsid w:val="008A1198"/>
    <w:rsid w:val="008A11A0"/>
    <w:rsid w:val="008A1202"/>
    <w:rsid w:val="008A12B7"/>
    <w:rsid w:val="008A1315"/>
    <w:rsid w:val="008A13FE"/>
    <w:rsid w:val="008A1401"/>
    <w:rsid w:val="008A14B8"/>
    <w:rsid w:val="008A1523"/>
    <w:rsid w:val="008A153B"/>
    <w:rsid w:val="008A158B"/>
    <w:rsid w:val="008A15D7"/>
    <w:rsid w:val="008A165B"/>
    <w:rsid w:val="008A16B9"/>
    <w:rsid w:val="008A17C1"/>
    <w:rsid w:val="008A18B5"/>
    <w:rsid w:val="008A1989"/>
    <w:rsid w:val="008A1A46"/>
    <w:rsid w:val="008A1B01"/>
    <w:rsid w:val="008A1B0F"/>
    <w:rsid w:val="008A1B2F"/>
    <w:rsid w:val="008A1BEF"/>
    <w:rsid w:val="008A1C2E"/>
    <w:rsid w:val="008A1C69"/>
    <w:rsid w:val="008A1D22"/>
    <w:rsid w:val="008A1D2F"/>
    <w:rsid w:val="008A1D84"/>
    <w:rsid w:val="008A1D99"/>
    <w:rsid w:val="008A1E12"/>
    <w:rsid w:val="008A1EB2"/>
    <w:rsid w:val="008A1F65"/>
    <w:rsid w:val="008A1FA8"/>
    <w:rsid w:val="008A2091"/>
    <w:rsid w:val="008A20B0"/>
    <w:rsid w:val="008A20F8"/>
    <w:rsid w:val="008A2194"/>
    <w:rsid w:val="008A2367"/>
    <w:rsid w:val="008A23BF"/>
    <w:rsid w:val="008A253F"/>
    <w:rsid w:val="008A2604"/>
    <w:rsid w:val="008A26B7"/>
    <w:rsid w:val="008A2725"/>
    <w:rsid w:val="008A272A"/>
    <w:rsid w:val="008A273E"/>
    <w:rsid w:val="008A2826"/>
    <w:rsid w:val="008A2845"/>
    <w:rsid w:val="008A29E6"/>
    <w:rsid w:val="008A2A04"/>
    <w:rsid w:val="008A2B51"/>
    <w:rsid w:val="008A2B6B"/>
    <w:rsid w:val="008A2B73"/>
    <w:rsid w:val="008A2B8D"/>
    <w:rsid w:val="008A2B9A"/>
    <w:rsid w:val="008A2DBE"/>
    <w:rsid w:val="008A2DC4"/>
    <w:rsid w:val="008A2E12"/>
    <w:rsid w:val="008A2EAF"/>
    <w:rsid w:val="008A2F9F"/>
    <w:rsid w:val="008A2FCB"/>
    <w:rsid w:val="008A306A"/>
    <w:rsid w:val="008A32DD"/>
    <w:rsid w:val="008A333E"/>
    <w:rsid w:val="008A33D2"/>
    <w:rsid w:val="008A33FF"/>
    <w:rsid w:val="008A340B"/>
    <w:rsid w:val="008A3454"/>
    <w:rsid w:val="008A34D2"/>
    <w:rsid w:val="008A34DE"/>
    <w:rsid w:val="008A356C"/>
    <w:rsid w:val="008A35AF"/>
    <w:rsid w:val="008A35C4"/>
    <w:rsid w:val="008A35E8"/>
    <w:rsid w:val="008A3651"/>
    <w:rsid w:val="008A3712"/>
    <w:rsid w:val="008A372A"/>
    <w:rsid w:val="008A3740"/>
    <w:rsid w:val="008A377F"/>
    <w:rsid w:val="008A378D"/>
    <w:rsid w:val="008A3798"/>
    <w:rsid w:val="008A3A03"/>
    <w:rsid w:val="008A3B4D"/>
    <w:rsid w:val="008A3BA0"/>
    <w:rsid w:val="008A3BC6"/>
    <w:rsid w:val="008A3C1B"/>
    <w:rsid w:val="008A3CAB"/>
    <w:rsid w:val="008A3CED"/>
    <w:rsid w:val="008A3D0A"/>
    <w:rsid w:val="008A3D86"/>
    <w:rsid w:val="008A3E40"/>
    <w:rsid w:val="008A3F00"/>
    <w:rsid w:val="008A3F62"/>
    <w:rsid w:val="008A403D"/>
    <w:rsid w:val="008A4192"/>
    <w:rsid w:val="008A41B1"/>
    <w:rsid w:val="008A4211"/>
    <w:rsid w:val="008A42B1"/>
    <w:rsid w:val="008A43B6"/>
    <w:rsid w:val="008A444C"/>
    <w:rsid w:val="008A448C"/>
    <w:rsid w:val="008A450E"/>
    <w:rsid w:val="008A455C"/>
    <w:rsid w:val="008A4587"/>
    <w:rsid w:val="008A463F"/>
    <w:rsid w:val="008A4665"/>
    <w:rsid w:val="008A4677"/>
    <w:rsid w:val="008A46D5"/>
    <w:rsid w:val="008A4739"/>
    <w:rsid w:val="008A47B8"/>
    <w:rsid w:val="008A48D5"/>
    <w:rsid w:val="008A48E6"/>
    <w:rsid w:val="008A4919"/>
    <w:rsid w:val="008A4990"/>
    <w:rsid w:val="008A4993"/>
    <w:rsid w:val="008A4A13"/>
    <w:rsid w:val="008A4B31"/>
    <w:rsid w:val="008A4BD1"/>
    <w:rsid w:val="008A4E4F"/>
    <w:rsid w:val="008A4F07"/>
    <w:rsid w:val="008A4F9D"/>
    <w:rsid w:val="008A4FB2"/>
    <w:rsid w:val="008A5051"/>
    <w:rsid w:val="008A50B5"/>
    <w:rsid w:val="008A50F4"/>
    <w:rsid w:val="008A5128"/>
    <w:rsid w:val="008A5131"/>
    <w:rsid w:val="008A52BB"/>
    <w:rsid w:val="008A52DE"/>
    <w:rsid w:val="008A5336"/>
    <w:rsid w:val="008A53B5"/>
    <w:rsid w:val="008A53BC"/>
    <w:rsid w:val="008A5522"/>
    <w:rsid w:val="008A5529"/>
    <w:rsid w:val="008A567F"/>
    <w:rsid w:val="008A56E6"/>
    <w:rsid w:val="008A56F8"/>
    <w:rsid w:val="008A572F"/>
    <w:rsid w:val="008A5811"/>
    <w:rsid w:val="008A5888"/>
    <w:rsid w:val="008A597A"/>
    <w:rsid w:val="008A59B8"/>
    <w:rsid w:val="008A5C5F"/>
    <w:rsid w:val="008A5D07"/>
    <w:rsid w:val="008A5DA2"/>
    <w:rsid w:val="008A5EA2"/>
    <w:rsid w:val="008A6060"/>
    <w:rsid w:val="008A6122"/>
    <w:rsid w:val="008A6165"/>
    <w:rsid w:val="008A6226"/>
    <w:rsid w:val="008A62E2"/>
    <w:rsid w:val="008A634B"/>
    <w:rsid w:val="008A635C"/>
    <w:rsid w:val="008A6376"/>
    <w:rsid w:val="008A63BB"/>
    <w:rsid w:val="008A63F0"/>
    <w:rsid w:val="008A642C"/>
    <w:rsid w:val="008A6479"/>
    <w:rsid w:val="008A6481"/>
    <w:rsid w:val="008A6530"/>
    <w:rsid w:val="008A65F8"/>
    <w:rsid w:val="008A65FA"/>
    <w:rsid w:val="008A6805"/>
    <w:rsid w:val="008A682B"/>
    <w:rsid w:val="008A6852"/>
    <w:rsid w:val="008A6A2F"/>
    <w:rsid w:val="008A6A80"/>
    <w:rsid w:val="008A6ACA"/>
    <w:rsid w:val="008A6CE0"/>
    <w:rsid w:val="008A6D3C"/>
    <w:rsid w:val="008A6E6A"/>
    <w:rsid w:val="008A6E93"/>
    <w:rsid w:val="008A6F1D"/>
    <w:rsid w:val="008A6F74"/>
    <w:rsid w:val="008A6FA6"/>
    <w:rsid w:val="008A714B"/>
    <w:rsid w:val="008A7203"/>
    <w:rsid w:val="008A7237"/>
    <w:rsid w:val="008A7263"/>
    <w:rsid w:val="008A72BA"/>
    <w:rsid w:val="008A7357"/>
    <w:rsid w:val="008A7388"/>
    <w:rsid w:val="008A74B8"/>
    <w:rsid w:val="008A74D4"/>
    <w:rsid w:val="008A7509"/>
    <w:rsid w:val="008A757A"/>
    <w:rsid w:val="008A7614"/>
    <w:rsid w:val="008A76E5"/>
    <w:rsid w:val="008A7898"/>
    <w:rsid w:val="008A79E6"/>
    <w:rsid w:val="008A7AD3"/>
    <w:rsid w:val="008A7AE9"/>
    <w:rsid w:val="008A7AED"/>
    <w:rsid w:val="008A7AF6"/>
    <w:rsid w:val="008A7B7A"/>
    <w:rsid w:val="008A7B7D"/>
    <w:rsid w:val="008A7C01"/>
    <w:rsid w:val="008A7C70"/>
    <w:rsid w:val="008A7CC7"/>
    <w:rsid w:val="008A7D19"/>
    <w:rsid w:val="008A7DCB"/>
    <w:rsid w:val="008A7E27"/>
    <w:rsid w:val="008A7E41"/>
    <w:rsid w:val="008A7E46"/>
    <w:rsid w:val="008A7F6F"/>
    <w:rsid w:val="008B0001"/>
    <w:rsid w:val="008B0031"/>
    <w:rsid w:val="008B003F"/>
    <w:rsid w:val="008B005C"/>
    <w:rsid w:val="008B00A8"/>
    <w:rsid w:val="008B01C1"/>
    <w:rsid w:val="008B0246"/>
    <w:rsid w:val="008B0277"/>
    <w:rsid w:val="008B0325"/>
    <w:rsid w:val="008B0393"/>
    <w:rsid w:val="008B03FD"/>
    <w:rsid w:val="008B04D4"/>
    <w:rsid w:val="008B0541"/>
    <w:rsid w:val="008B054D"/>
    <w:rsid w:val="008B0553"/>
    <w:rsid w:val="008B05F4"/>
    <w:rsid w:val="008B0669"/>
    <w:rsid w:val="008B06A7"/>
    <w:rsid w:val="008B0742"/>
    <w:rsid w:val="008B0761"/>
    <w:rsid w:val="008B07CB"/>
    <w:rsid w:val="008B0806"/>
    <w:rsid w:val="008B0868"/>
    <w:rsid w:val="008B08D3"/>
    <w:rsid w:val="008B09B4"/>
    <w:rsid w:val="008B0A37"/>
    <w:rsid w:val="008B0B44"/>
    <w:rsid w:val="008B0D2D"/>
    <w:rsid w:val="008B0D88"/>
    <w:rsid w:val="008B0D9B"/>
    <w:rsid w:val="008B0DC4"/>
    <w:rsid w:val="008B0DDE"/>
    <w:rsid w:val="008B0E57"/>
    <w:rsid w:val="008B0E73"/>
    <w:rsid w:val="008B0F17"/>
    <w:rsid w:val="008B0F3B"/>
    <w:rsid w:val="008B104A"/>
    <w:rsid w:val="008B1050"/>
    <w:rsid w:val="008B1074"/>
    <w:rsid w:val="008B10C5"/>
    <w:rsid w:val="008B10C6"/>
    <w:rsid w:val="008B1131"/>
    <w:rsid w:val="008B1246"/>
    <w:rsid w:val="008B1281"/>
    <w:rsid w:val="008B139C"/>
    <w:rsid w:val="008B14F3"/>
    <w:rsid w:val="008B170B"/>
    <w:rsid w:val="008B1714"/>
    <w:rsid w:val="008B180E"/>
    <w:rsid w:val="008B1830"/>
    <w:rsid w:val="008B18B4"/>
    <w:rsid w:val="008B1A80"/>
    <w:rsid w:val="008B1B1F"/>
    <w:rsid w:val="008B1BEB"/>
    <w:rsid w:val="008B1C50"/>
    <w:rsid w:val="008B1C7B"/>
    <w:rsid w:val="008B1D44"/>
    <w:rsid w:val="008B1E51"/>
    <w:rsid w:val="008B1F11"/>
    <w:rsid w:val="008B1F25"/>
    <w:rsid w:val="008B20A2"/>
    <w:rsid w:val="008B20B3"/>
    <w:rsid w:val="008B2221"/>
    <w:rsid w:val="008B2290"/>
    <w:rsid w:val="008B229D"/>
    <w:rsid w:val="008B2321"/>
    <w:rsid w:val="008B2392"/>
    <w:rsid w:val="008B2452"/>
    <w:rsid w:val="008B246B"/>
    <w:rsid w:val="008B24AE"/>
    <w:rsid w:val="008B24B6"/>
    <w:rsid w:val="008B2550"/>
    <w:rsid w:val="008B26AC"/>
    <w:rsid w:val="008B270F"/>
    <w:rsid w:val="008B276F"/>
    <w:rsid w:val="008B279C"/>
    <w:rsid w:val="008B293C"/>
    <w:rsid w:val="008B29A0"/>
    <w:rsid w:val="008B29F5"/>
    <w:rsid w:val="008B2A04"/>
    <w:rsid w:val="008B2A15"/>
    <w:rsid w:val="008B2ADA"/>
    <w:rsid w:val="008B2B02"/>
    <w:rsid w:val="008B2B0A"/>
    <w:rsid w:val="008B2BED"/>
    <w:rsid w:val="008B2C22"/>
    <w:rsid w:val="008B2C48"/>
    <w:rsid w:val="008B2C75"/>
    <w:rsid w:val="008B2CEF"/>
    <w:rsid w:val="008B2D26"/>
    <w:rsid w:val="008B2E9B"/>
    <w:rsid w:val="008B2EF0"/>
    <w:rsid w:val="008B30C9"/>
    <w:rsid w:val="008B3115"/>
    <w:rsid w:val="008B314E"/>
    <w:rsid w:val="008B32FB"/>
    <w:rsid w:val="008B3303"/>
    <w:rsid w:val="008B3330"/>
    <w:rsid w:val="008B33D7"/>
    <w:rsid w:val="008B3419"/>
    <w:rsid w:val="008B357D"/>
    <w:rsid w:val="008B3593"/>
    <w:rsid w:val="008B36DD"/>
    <w:rsid w:val="008B372A"/>
    <w:rsid w:val="008B37DD"/>
    <w:rsid w:val="008B3811"/>
    <w:rsid w:val="008B384D"/>
    <w:rsid w:val="008B38C1"/>
    <w:rsid w:val="008B38D0"/>
    <w:rsid w:val="008B3981"/>
    <w:rsid w:val="008B3A33"/>
    <w:rsid w:val="008B3ABD"/>
    <w:rsid w:val="008B3AC4"/>
    <w:rsid w:val="008B3AF2"/>
    <w:rsid w:val="008B3B05"/>
    <w:rsid w:val="008B3B4A"/>
    <w:rsid w:val="008B3B8C"/>
    <w:rsid w:val="008B3BC2"/>
    <w:rsid w:val="008B3C71"/>
    <w:rsid w:val="008B3CF5"/>
    <w:rsid w:val="008B3DAB"/>
    <w:rsid w:val="008B3EDC"/>
    <w:rsid w:val="008B3F02"/>
    <w:rsid w:val="008B3F36"/>
    <w:rsid w:val="008B3F64"/>
    <w:rsid w:val="008B3FD4"/>
    <w:rsid w:val="008B3FF7"/>
    <w:rsid w:val="008B41AB"/>
    <w:rsid w:val="008B425E"/>
    <w:rsid w:val="008B4406"/>
    <w:rsid w:val="008B4596"/>
    <w:rsid w:val="008B45A3"/>
    <w:rsid w:val="008B4601"/>
    <w:rsid w:val="008B4773"/>
    <w:rsid w:val="008B47DF"/>
    <w:rsid w:val="008B4820"/>
    <w:rsid w:val="008B49B7"/>
    <w:rsid w:val="008B4B7D"/>
    <w:rsid w:val="008B4B87"/>
    <w:rsid w:val="008B4B8A"/>
    <w:rsid w:val="008B4BA1"/>
    <w:rsid w:val="008B4C2C"/>
    <w:rsid w:val="008B4DDB"/>
    <w:rsid w:val="008B4E19"/>
    <w:rsid w:val="008B4F48"/>
    <w:rsid w:val="008B5124"/>
    <w:rsid w:val="008B5170"/>
    <w:rsid w:val="008B51A5"/>
    <w:rsid w:val="008B5319"/>
    <w:rsid w:val="008B550E"/>
    <w:rsid w:val="008B5526"/>
    <w:rsid w:val="008B556E"/>
    <w:rsid w:val="008B558C"/>
    <w:rsid w:val="008B58EC"/>
    <w:rsid w:val="008B5954"/>
    <w:rsid w:val="008B598D"/>
    <w:rsid w:val="008B59E9"/>
    <w:rsid w:val="008B5A74"/>
    <w:rsid w:val="008B5AD2"/>
    <w:rsid w:val="008B5B33"/>
    <w:rsid w:val="008B5BA2"/>
    <w:rsid w:val="008B5BD1"/>
    <w:rsid w:val="008B5D34"/>
    <w:rsid w:val="008B5D35"/>
    <w:rsid w:val="008B5DCC"/>
    <w:rsid w:val="008B5DE0"/>
    <w:rsid w:val="008B5EC9"/>
    <w:rsid w:val="008B5ED1"/>
    <w:rsid w:val="008B5F5F"/>
    <w:rsid w:val="008B602C"/>
    <w:rsid w:val="008B603A"/>
    <w:rsid w:val="008B609D"/>
    <w:rsid w:val="008B6174"/>
    <w:rsid w:val="008B61C4"/>
    <w:rsid w:val="008B625F"/>
    <w:rsid w:val="008B62FA"/>
    <w:rsid w:val="008B6318"/>
    <w:rsid w:val="008B6388"/>
    <w:rsid w:val="008B640B"/>
    <w:rsid w:val="008B6437"/>
    <w:rsid w:val="008B646E"/>
    <w:rsid w:val="008B6607"/>
    <w:rsid w:val="008B66B7"/>
    <w:rsid w:val="008B66EC"/>
    <w:rsid w:val="008B6805"/>
    <w:rsid w:val="008B685B"/>
    <w:rsid w:val="008B6891"/>
    <w:rsid w:val="008B6946"/>
    <w:rsid w:val="008B6A09"/>
    <w:rsid w:val="008B6A96"/>
    <w:rsid w:val="008B6A9E"/>
    <w:rsid w:val="008B6AE6"/>
    <w:rsid w:val="008B6B1C"/>
    <w:rsid w:val="008B6B2A"/>
    <w:rsid w:val="008B6B64"/>
    <w:rsid w:val="008B6C1E"/>
    <w:rsid w:val="008B6C4A"/>
    <w:rsid w:val="008B6D16"/>
    <w:rsid w:val="008B6D45"/>
    <w:rsid w:val="008B6D7B"/>
    <w:rsid w:val="008B6D81"/>
    <w:rsid w:val="008B6DAB"/>
    <w:rsid w:val="008B6DD6"/>
    <w:rsid w:val="008B6E01"/>
    <w:rsid w:val="008B6F12"/>
    <w:rsid w:val="008B6F34"/>
    <w:rsid w:val="008B6FC6"/>
    <w:rsid w:val="008B6FCC"/>
    <w:rsid w:val="008B6FD1"/>
    <w:rsid w:val="008B7007"/>
    <w:rsid w:val="008B7076"/>
    <w:rsid w:val="008B70AD"/>
    <w:rsid w:val="008B7160"/>
    <w:rsid w:val="008B7252"/>
    <w:rsid w:val="008B72B3"/>
    <w:rsid w:val="008B75C1"/>
    <w:rsid w:val="008B764C"/>
    <w:rsid w:val="008B76DD"/>
    <w:rsid w:val="008B77F6"/>
    <w:rsid w:val="008B7814"/>
    <w:rsid w:val="008B7977"/>
    <w:rsid w:val="008B79B4"/>
    <w:rsid w:val="008B79CA"/>
    <w:rsid w:val="008B7A29"/>
    <w:rsid w:val="008B7BC5"/>
    <w:rsid w:val="008B7C05"/>
    <w:rsid w:val="008B7C72"/>
    <w:rsid w:val="008B7CF3"/>
    <w:rsid w:val="008B7D28"/>
    <w:rsid w:val="008B7E0E"/>
    <w:rsid w:val="008B7EA8"/>
    <w:rsid w:val="008B7ED3"/>
    <w:rsid w:val="008B7F37"/>
    <w:rsid w:val="008B7F84"/>
    <w:rsid w:val="008C0093"/>
    <w:rsid w:val="008C00A5"/>
    <w:rsid w:val="008C00FD"/>
    <w:rsid w:val="008C010C"/>
    <w:rsid w:val="008C011B"/>
    <w:rsid w:val="008C0125"/>
    <w:rsid w:val="008C0139"/>
    <w:rsid w:val="008C016F"/>
    <w:rsid w:val="008C0192"/>
    <w:rsid w:val="008C01F3"/>
    <w:rsid w:val="008C0283"/>
    <w:rsid w:val="008C0298"/>
    <w:rsid w:val="008C0335"/>
    <w:rsid w:val="008C0416"/>
    <w:rsid w:val="008C052A"/>
    <w:rsid w:val="008C0536"/>
    <w:rsid w:val="008C06E0"/>
    <w:rsid w:val="008C072F"/>
    <w:rsid w:val="008C0768"/>
    <w:rsid w:val="008C07D6"/>
    <w:rsid w:val="008C088C"/>
    <w:rsid w:val="008C08A4"/>
    <w:rsid w:val="008C08AB"/>
    <w:rsid w:val="008C093F"/>
    <w:rsid w:val="008C0A7B"/>
    <w:rsid w:val="008C0B74"/>
    <w:rsid w:val="008C0B9F"/>
    <w:rsid w:val="008C0C0C"/>
    <w:rsid w:val="008C0D5C"/>
    <w:rsid w:val="008C0D9F"/>
    <w:rsid w:val="008C0DEC"/>
    <w:rsid w:val="008C0E82"/>
    <w:rsid w:val="008C0EAC"/>
    <w:rsid w:val="008C0EB3"/>
    <w:rsid w:val="008C0F29"/>
    <w:rsid w:val="008C0FBA"/>
    <w:rsid w:val="008C1061"/>
    <w:rsid w:val="008C107F"/>
    <w:rsid w:val="008C1087"/>
    <w:rsid w:val="008C115F"/>
    <w:rsid w:val="008C123A"/>
    <w:rsid w:val="008C1248"/>
    <w:rsid w:val="008C125F"/>
    <w:rsid w:val="008C1266"/>
    <w:rsid w:val="008C12D1"/>
    <w:rsid w:val="008C12E2"/>
    <w:rsid w:val="008C1350"/>
    <w:rsid w:val="008C135F"/>
    <w:rsid w:val="008C13D1"/>
    <w:rsid w:val="008C1491"/>
    <w:rsid w:val="008C14BB"/>
    <w:rsid w:val="008C1589"/>
    <w:rsid w:val="008C1644"/>
    <w:rsid w:val="008C166F"/>
    <w:rsid w:val="008C16E7"/>
    <w:rsid w:val="008C1726"/>
    <w:rsid w:val="008C1748"/>
    <w:rsid w:val="008C17BD"/>
    <w:rsid w:val="008C1840"/>
    <w:rsid w:val="008C1853"/>
    <w:rsid w:val="008C1944"/>
    <w:rsid w:val="008C1C99"/>
    <w:rsid w:val="008C1CAC"/>
    <w:rsid w:val="008C1CB9"/>
    <w:rsid w:val="008C1D86"/>
    <w:rsid w:val="008C1DAE"/>
    <w:rsid w:val="008C1E0E"/>
    <w:rsid w:val="008C1E36"/>
    <w:rsid w:val="008C1F3A"/>
    <w:rsid w:val="008C1FFF"/>
    <w:rsid w:val="008C2282"/>
    <w:rsid w:val="008C2551"/>
    <w:rsid w:val="008C2611"/>
    <w:rsid w:val="008C26C0"/>
    <w:rsid w:val="008C26D4"/>
    <w:rsid w:val="008C2732"/>
    <w:rsid w:val="008C2737"/>
    <w:rsid w:val="008C273B"/>
    <w:rsid w:val="008C2754"/>
    <w:rsid w:val="008C28AC"/>
    <w:rsid w:val="008C293D"/>
    <w:rsid w:val="008C2988"/>
    <w:rsid w:val="008C29E5"/>
    <w:rsid w:val="008C2AAF"/>
    <w:rsid w:val="008C2AD7"/>
    <w:rsid w:val="008C2B93"/>
    <w:rsid w:val="008C2B99"/>
    <w:rsid w:val="008C2C47"/>
    <w:rsid w:val="008C2D6D"/>
    <w:rsid w:val="008C2DB4"/>
    <w:rsid w:val="008C2E00"/>
    <w:rsid w:val="008C2E37"/>
    <w:rsid w:val="008C2EA2"/>
    <w:rsid w:val="008C2F47"/>
    <w:rsid w:val="008C2F57"/>
    <w:rsid w:val="008C2F68"/>
    <w:rsid w:val="008C2F77"/>
    <w:rsid w:val="008C308F"/>
    <w:rsid w:val="008C30CA"/>
    <w:rsid w:val="008C3142"/>
    <w:rsid w:val="008C326E"/>
    <w:rsid w:val="008C32C6"/>
    <w:rsid w:val="008C33D2"/>
    <w:rsid w:val="008C3400"/>
    <w:rsid w:val="008C341C"/>
    <w:rsid w:val="008C3438"/>
    <w:rsid w:val="008C3588"/>
    <w:rsid w:val="008C362F"/>
    <w:rsid w:val="008C36AF"/>
    <w:rsid w:val="008C3785"/>
    <w:rsid w:val="008C381C"/>
    <w:rsid w:val="008C3912"/>
    <w:rsid w:val="008C3955"/>
    <w:rsid w:val="008C39FA"/>
    <w:rsid w:val="008C3A3D"/>
    <w:rsid w:val="008C3B4C"/>
    <w:rsid w:val="008C3B5E"/>
    <w:rsid w:val="008C3D42"/>
    <w:rsid w:val="008C3DB3"/>
    <w:rsid w:val="008C3E07"/>
    <w:rsid w:val="008C3E43"/>
    <w:rsid w:val="008C4012"/>
    <w:rsid w:val="008C40A5"/>
    <w:rsid w:val="008C4113"/>
    <w:rsid w:val="008C413A"/>
    <w:rsid w:val="008C41B7"/>
    <w:rsid w:val="008C4203"/>
    <w:rsid w:val="008C425B"/>
    <w:rsid w:val="008C4295"/>
    <w:rsid w:val="008C429C"/>
    <w:rsid w:val="008C42DB"/>
    <w:rsid w:val="008C42F5"/>
    <w:rsid w:val="008C432A"/>
    <w:rsid w:val="008C448C"/>
    <w:rsid w:val="008C44B1"/>
    <w:rsid w:val="008C4526"/>
    <w:rsid w:val="008C45E1"/>
    <w:rsid w:val="008C4701"/>
    <w:rsid w:val="008C4709"/>
    <w:rsid w:val="008C4745"/>
    <w:rsid w:val="008C4821"/>
    <w:rsid w:val="008C48A6"/>
    <w:rsid w:val="008C495E"/>
    <w:rsid w:val="008C497A"/>
    <w:rsid w:val="008C49D3"/>
    <w:rsid w:val="008C4A38"/>
    <w:rsid w:val="008C4A9F"/>
    <w:rsid w:val="008C4B42"/>
    <w:rsid w:val="008C4B4E"/>
    <w:rsid w:val="008C4B66"/>
    <w:rsid w:val="008C4C6B"/>
    <w:rsid w:val="008C4CEA"/>
    <w:rsid w:val="008C4E94"/>
    <w:rsid w:val="008C4F25"/>
    <w:rsid w:val="008C5014"/>
    <w:rsid w:val="008C502E"/>
    <w:rsid w:val="008C5034"/>
    <w:rsid w:val="008C5039"/>
    <w:rsid w:val="008C50FB"/>
    <w:rsid w:val="008C5214"/>
    <w:rsid w:val="008C521A"/>
    <w:rsid w:val="008C5229"/>
    <w:rsid w:val="008C5249"/>
    <w:rsid w:val="008C528F"/>
    <w:rsid w:val="008C52FB"/>
    <w:rsid w:val="008C5313"/>
    <w:rsid w:val="008C5336"/>
    <w:rsid w:val="008C5377"/>
    <w:rsid w:val="008C575F"/>
    <w:rsid w:val="008C57F6"/>
    <w:rsid w:val="008C5805"/>
    <w:rsid w:val="008C58DA"/>
    <w:rsid w:val="008C5A99"/>
    <w:rsid w:val="008C5B6F"/>
    <w:rsid w:val="008C5B8B"/>
    <w:rsid w:val="008C5BE6"/>
    <w:rsid w:val="008C5C2B"/>
    <w:rsid w:val="008C5C36"/>
    <w:rsid w:val="008C5C69"/>
    <w:rsid w:val="008C5C94"/>
    <w:rsid w:val="008C5DF1"/>
    <w:rsid w:val="008C5F03"/>
    <w:rsid w:val="008C5FEB"/>
    <w:rsid w:val="008C601D"/>
    <w:rsid w:val="008C6161"/>
    <w:rsid w:val="008C62EE"/>
    <w:rsid w:val="008C63D4"/>
    <w:rsid w:val="008C6462"/>
    <w:rsid w:val="008C64C0"/>
    <w:rsid w:val="008C64CB"/>
    <w:rsid w:val="008C6510"/>
    <w:rsid w:val="008C6511"/>
    <w:rsid w:val="008C6660"/>
    <w:rsid w:val="008C669E"/>
    <w:rsid w:val="008C682A"/>
    <w:rsid w:val="008C68DC"/>
    <w:rsid w:val="008C6983"/>
    <w:rsid w:val="008C6993"/>
    <w:rsid w:val="008C69DB"/>
    <w:rsid w:val="008C6ACD"/>
    <w:rsid w:val="008C6B49"/>
    <w:rsid w:val="008C6BE8"/>
    <w:rsid w:val="008C6C69"/>
    <w:rsid w:val="008C6C92"/>
    <w:rsid w:val="008C6CC4"/>
    <w:rsid w:val="008C6CFB"/>
    <w:rsid w:val="008C6D54"/>
    <w:rsid w:val="008C6E19"/>
    <w:rsid w:val="008C6E2E"/>
    <w:rsid w:val="008C6EDC"/>
    <w:rsid w:val="008C6F30"/>
    <w:rsid w:val="008C6F90"/>
    <w:rsid w:val="008C7007"/>
    <w:rsid w:val="008C7244"/>
    <w:rsid w:val="008C724C"/>
    <w:rsid w:val="008C7315"/>
    <w:rsid w:val="008C7355"/>
    <w:rsid w:val="008C7493"/>
    <w:rsid w:val="008C74AA"/>
    <w:rsid w:val="008C756B"/>
    <w:rsid w:val="008C75BA"/>
    <w:rsid w:val="008C7604"/>
    <w:rsid w:val="008C767D"/>
    <w:rsid w:val="008C7748"/>
    <w:rsid w:val="008C775B"/>
    <w:rsid w:val="008C77A1"/>
    <w:rsid w:val="008C7833"/>
    <w:rsid w:val="008C7858"/>
    <w:rsid w:val="008C787B"/>
    <w:rsid w:val="008C78EC"/>
    <w:rsid w:val="008C7917"/>
    <w:rsid w:val="008C79C2"/>
    <w:rsid w:val="008C7AA3"/>
    <w:rsid w:val="008C7B0A"/>
    <w:rsid w:val="008C7B33"/>
    <w:rsid w:val="008C7B34"/>
    <w:rsid w:val="008C7BC9"/>
    <w:rsid w:val="008C7BEC"/>
    <w:rsid w:val="008C7EB9"/>
    <w:rsid w:val="008C7F0A"/>
    <w:rsid w:val="008D001A"/>
    <w:rsid w:val="008D00D5"/>
    <w:rsid w:val="008D010E"/>
    <w:rsid w:val="008D020E"/>
    <w:rsid w:val="008D0343"/>
    <w:rsid w:val="008D037E"/>
    <w:rsid w:val="008D0562"/>
    <w:rsid w:val="008D0566"/>
    <w:rsid w:val="008D059D"/>
    <w:rsid w:val="008D05C5"/>
    <w:rsid w:val="008D066D"/>
    <w:rsid w:val="008D0774"/>
    <w:rsid w:val="008D07BC"/>
    <w:rsid w:val="008D080E"/>
    <w:rsid w:val="008D0920"/>
    <w:rsid w:val="008D09A6"/>
    <w:rsid w:val="008D09A8"/>
    <w:rsid w:val="008D09F5"/>
    <w:rsid w:val="008D0A64"/>
    <w:rsid w:val="008D0B76"/>
    <w:rsid w:val="008D0CA7"/>
    <w:rsid w:val="008D0CB3"/>
    <w:rsid w:val="008D0CD0"/>
    <w:rsid w:val="008D0CDE"/>
    <w:rsid w:val="008D0CEF"/>
    <w:rsid w:val="008D0D4E"/>
    <w:rsid w:val="008D0E30"/>
    <w:rsid w:val="008D0E34"/>
    <w:rsid w:val="008D1059"/>
    <w:rsid w:val="008D110F"/>
    <w:rsid w:val="008D1284"/>
    <w:rsid w:val="008D12D3"/>
    <w:rsid w:val="008D131C"/>
    <w:rsid w:val="008D137B"/>
    <w:rsid w:val="008D13E1"/>
    <w:rsid w:val="008D1421"/>
    <w:rsid w:val="008D1456"/>
    <w:rsid w:val="008D1485"/>
    <w:rsid w:val="008D14AA"/>
    <w:rsid w:val="008D14F8"/>
    <w:rsid w:val="008D1547"/>
    <w:rsid w:val="008D162D"/>
    <w:rsid w:val="008D1648"/>
    <w:rsid w:val="008D165D"/>
    <w:rsid w:val="008D16DC"/>
    <w:rsid w:val="008D17B9"/>
    <w:rsid w:val="008D17C8"/>
    <w:rsid w:val="008D17DE"/>
    <w:rsid w:val="008D1A0C"/>
    <w:rsid w:val="008D1A26"/>
    <w:rsid w:val="008D1AB6"/>
    <w:rsid w:val="008D1BBB"/>
    <w:rsid w:val="008D1C02"/>
    <w:rsid w:val="008D1DD5"/>
    <w:rsid w:val="008D1E0B"/>
    <w:rsid w:val="008D1FBF"/>
    <w:rsid w:val="008D1FE7"/>
    <w:rsid w:val="008D2187"/>
    <w:rsid w:val="008D21C0"/>
    <w:rsid w:val="008D22F3"/>
    <w:rsid w:val="008D2340"/>
    <w:rsid w:val="008D23D2"/>
    <w:rsid w:val="008D2496"/>
    <w:rsid w:val="008D2525"/>
    <w:rsid w:val="008D2537"/>
    <w:rsid w:val="008D25AB"/>
    <w:rsid w:val="008D25E3"/>
    <w:rsid w:val="008D25F4"/>
    <w:rsid w:val="008D260F"/>
    <w:rsid w:val="008D2613"/>
    <w:rsid w:val="008D2762"/>
    <w:rsid w:val="008D2817"/>
    <w:rsid w:val="008D2864"/>
    <w:rsid w:val="008D28EB"/>
    <w:rsid w:val="008D2955"/>
    <w:rsid w:val="008D29E3"/>
    <w:rsid w:val="008D29F7"/>
    <w:rsid w:val="008D2AE3"/>
    <w:rsid w:val="008D2BF9"/>
    <w:rsid w:val="008D2BFF"/>
    <w:rsid w:val="008D2CA4"/>
    <w:rsid w:val="008D2CC4"/>
    <w:rsid w:val="008D2CD6"/>
    <w:rsid w:val="008D2D37"/>
    <w:rsid w:val="008D2E2F"/>
    <w:rsid w:val="008D2EF6"/>
    <w:rsid w:val="008D2FA4"/>
    <w:rsid w:val="008D3033"/>
    <w:rsid w:val="008D327E"/>
    <w:rsid w:val="008D327F"/>
    <w:rsid w:val="008D32CB"/>
    <w:rsid w:val="008D33F3"/>
    <w:rsid w:val="008D350A"/>
    <w:rsid w:val="008D353B"/>
    <w:rsid w:val="008D3543"/>
    <w:rsid w:val="008D356F"/>
    <w:rsid w:val="008D35E1"/>
    <w:rsid w:val="008D36ED"/>
    <w:rsid w:val="008D3719"/>
    <w:rsid w:val="008D3724"/>
    <w:rsid w:val="008D3898"/>
    <w:rsid w:val="008D38FA"/>
    <w:rsid w:val="008D3903"/>
    <w:rsid w:val="008D39D4"/>
    <w:rsid w:val="008D39E0"/>
    <w:rsid w:val="008D3A3F"/>
    <w:rsid w:val="008D3AA4"/>
    <w:rsid w:val="008D3AEC"/>
    <w:rsid w:val="008D3B03"/>
    <w:rsid w:val="008D3B7D"/>
    <w:rsid w:val="008D3BA1"/>
    <w:rsid w:val="008D3CE6"/>
    <w:rsid w:val="008D3D08"/>
    <w:rsid w:val="008D3E95"/>
    <w:rsid w:val="008D3EB2"/>
    <w:rsid w:val="008D4008"/>
    <w:rsid w:val="008D4023"/>
    <w:rsid w:val="008D418C"/>
    <w:rsid w:val="008D41A7"/>
    <w:rsid w:val="008D41BB"/>
    <w:rsid w:val="008D41EA"/>
    <w:rsid w:val="008D4235"/>
    <w:rsid w:val="008D428B"/>
    <w:rsid w:val="008D42DF"/>
    <w:rsid w:val="008D42FA"/>
    <w:rsid w:val="008D4329"/>
    <w:rsid w:val="008D436A"/>
    <w:rsid w:val="008D4429"/>
    <w:rsid w:val="008D4468"/>
    <w:rsid w:val="008D4685"/>
    <w:rsid w:val="008D46D6"/>
    <w:rsid w:val="008D4711"/>
    <w:rsid w:val="008D4747"/>
    <w:rsid w:val="008D47FB"/>
    <w:rsid w:val="008D4808"/>
    <w:rsid w:val="008D4916"/>
    <w:rsid w:val="008D491A"/>
    <w:rsid w:val="008D4B07"/>
    <w:rsid w:val="008D4B39"/>
    <w:rsid w:val="008D4B75"/>
    <w:rsid w:val="008D4C28"/>
    <w:rsid w:val="008D4C2A"/>
    <w:rsid w:val="008D4C4A"/>
    <w:rsid w:val="008D4D39"/>
    <w:rsid w:val="008D4D86"/>
    <w:rsid w:val="008D503F"/>
    <w:rsid w:val="008D5044"/>
    <w:rsid w:val="008D50BF"/>
    <w:rsid w:val="008D50FB"/>
    <w:rsid w:val="008D513D"/>
    <w:rsid w:val="008D51AD"/>
    <w:rsid w:val="008D51E0"/>
    <w:rsid w:val="008D5241"/>
    <w:rsid w:val="008D525A"/>
    <w:rsid w:val="008D52A9"/>
    <w:rsid w:val="008D52D5"/>
    <w:rsid w:val="008D52DD"/>
    <w:rsid w:val="008D5300"/>
    <w:rsid w:val="008D5417"/>
    <w:rsid w:val="008D547B"/>
    <w:rsid w:val="008D54BB"/>
    <w:rsid w:val="008D55E4"/>
    <w:rsid w:val="008D5698"/>
    <w:rsid w:val="008D569C"/>
    <w:rsid w:val="008D5704"/>
    <w:rsid w:val="008D5898"/>
    <w:rsid w:val="008D5965"/>
    <w:rsid w:val="008D5D00"/>
    <w:rsid w:val="008D5E29"/>
    <w:rsid w:val="008D5E95"/>
    <w:rsid w:val="008D5F11"/>
    <w:rsid w:val="008D5F30"/>
    <w:rsid w:val="008D6091"/>
    <w:rsid w:val="008D609A"/>
    <w:rsid w:val="008D60D5"/>
    <w:rsid w:val="008D6178"/>
    <w:rsid w:val="008D62A1"/>
    <w:rsid w:val="008D6484"/>
    <w:rsid w:val="008D654D"/>
    <w:rsid w:val="008D659F"/>
    <w:rsid w:val="008D65E9"/>
    <w:rsid w:val="008D66F1"/>
    <w:rsid w:val="008D6798"/>
    <w:rsid w:val="008D6823"/>
    <w:rsid w:val="008D69AA"/>
    <w:rsid w:val="008D69E0"/>
    <w:rsid w:val="008D6A29"/>
    <w:rsid w:val="008D6A8A"/>
    <w:rsid w:val="008D6AD9"/>
    <w:rsid w:val="008D6C72"/>
    <w:rsid w:val="008D6D34"/>
    <w:rsid w:val="008D6D3E"/>
    <w:rsid w:val="008D6DC6"/>
    <w:rsid w:val="008D6E28"/>
    <w:rsid w:val="008D6EA3"/>
    <w:rsid w:val="008D6EFD"/>
    <w:rsid w:val="008D6F15"/>
    <w:rsid w:val="008D6F61"/>
    <w:rsid w:val="008D7003"/>
    <w:rsid w:val="008D71A4"/>
    <w:rsid w:val="008D71CE"/>
    <w:rsid w:val="008D7273"/>
    <w:rsid w:val="008D72F6"/>
    <w:rsid w:val="008D73C2"/>
    <w:rsid w:val="008D74C2"/>
    <w:rsid w:val="008D751C"/>
    <w:rsid w:val="008D7527"/>
    <w:rsid w:val="008D7711"/>
    <w:rsid w:val="008D7716"/>
    <w:rsid w:val="008D77A5"/>
    <w:rsid w:val="008D77D1"/>
    <w:rsid w:val="008D77F5"/>
    <w:rsid w:val="008D782A"/>
    <w:rsid w:val="008D7881"/>
    <w:rsid w:val="008D78C5"/>
    <w:rsid w:val="008D79BA"/>
    <w:rsid w:val="008D79D1"/>
    <w:rsid w:val="008D7B96"/>
    <w:rsid w:val="008D7BF4"/>
    <w:rsid w:val="008D7BFD"/>
    <w:rsid w:val="008D7DA5"/>
    <w:rsid w:val="008D7DE8"/>
    <w:rsid w:val="008D7E9E"/>
    <w:rsid w:val="008D7EF1"/>
    <w:rsid w:val="008E000E"/>
    <w:rsid w:val="008E003B"/>
    <w:rsid w:val="008E00B1"/>
    <w:rsid w:val="008E0126"/>
    <w:rsid w:val="008E012D"/>
    <w:rsid w:val="008E021B"/>
    <w:rsid w:val="008E02DB"/>
    <w:rsid w:val="008E0328"/>
    <w:rsid w:val="008E03F8"/>
    <w:rsid w:val="008E0453"/>
    <w:rsid w:val="008E0505"/>
    <w:rsid w:val="008E057A"/>
    <w:rsid w:val="008E063F"/>
    <w:rsid w:val="008E0647"/>
    <w:rsid w:val="008E0696"/>
    <w:rsid w:val="008E06AD"/>
    <w:rsid w:val="008E06C6"/>
    <w:rsid w:val="008E070F"/>
    <w:rsid w:val="008E07EE"/>
    <w:rsid w:val="008E0969"/>
    <w:rsid w:val="008E0AB5"/>
    <w:rsid w:val="008E0AEE"/>
    <w:rsid w:val="008E0B0C"/>
    <w:rsid w:val="008E0B97"/>
    <w:rsid w:val="008E0C4E"/>
    <w:rsid w:val="008E0C77"/>
    <w:rsid w:val="008E0CEE"/>
    <w:rsid w:val="008E0DD0"/>
    <w:rsid w:val="008E0E40"/>
    <w:rsid w:val="008E0E4F"/>
    <w:rsid w:val="008E0F7F"/>
    <w:rsid w:val="008E0F8A"/>
    <w:rsid w:val="008E1037"/>
    <w:rsid w:val="008E1056"/>
    <w:rsid w:val="008E1078"/>
    <w:rsid w:val="008E11E4"/>
    <w:rsid w:val="008E1285"/>
    <w:rsid w:val="008E1357"/>
    <w:rsid w:val="008E14C1"/>
    <w:rsid w:val="008E14DE"/>
    <w:rsid w:val="008E14E4"/>
    <w:rsid w:val="008E1502"/>
    <w:rsid w:val="008E15A9"/>
    <w:rsid w:val="008E174B"/>
    <w:rsid w:val="008E1752"/>
    <w:rsid w:val="008E1765"/>
    <w:rsid w:val="008E176D"/>
    <w:rsid w:val="008E1A43"/>
    <w:rsid w:val="008E1AE5"/>
    <w:rsid w:val="008E1B6F"/>
    <w:rsid w:val="008E1BDD"/>
    <w:rsid w:val="008E1C86"/>
    <w:rsid w:val="008E1D0E"/>
    <w:rsid w:val="008E1D23"/>
    <w:rsid w:val="008E1D3B"/>
    <w:rsid w:val="008E1E7D"/>
    <w:rsid w:val="008E1EC5"/>
    <w:rsid w:val="008E1F89"/>
    <w:rsid w:val="008E2272"/>
    <w:rsid w:val="008E22F2"/>
    <w:rsid w:val="008E2305"/>
    <w:rsid w:val="008E2354"/>
    <w:rsid w:val="008E239E"/>
    <w:rsid w:val="008E23DD"/>
    <w:rsid w:val="008E2412"/>
    <w:rsid w:val="008E2431"/>
    <w:rsid w:val="008E2487"/>
    <w:rsid w:val="008E250B"/>
    <w:rsid w:val="008E25BC"/>
    <w:rsid w:val="008E26C1"/>
    <w:rsid w:val="008E27CF"/>
    <w:rsid w:val="008E27E7"/>
    <w:rsid w:val="008E2847"/>
    <w:rsid w:val="008E285F"/>
    <w:rsid w:val="008E28B4"/>
    <w:rsid w:val="008E2917"/>
    <w:rsid w:val="008E295E"/>
    <w:rsid w:val="008E2993"/>
    <w:rsid w:val="008E299D"/>
    <w:rsid w:val="008E2A23"/>
    <w:rsid w:val="008E2AEE"/>
    <w:rsid w:val="008E2B3D"/>
    <w:rsid w:val="008E2C2E"/>
    <w:rsid w:val="008E2C49"/>
    <w:rsid w:val="008E2C79"/>
    <w:rsid w:val="008E2D35"/>
    <w:rsid w:val="008E2E14"/>
    <w:rsid w:val="008E2E51"/>
    <w:rsid w:val="008E2E6A"/>
    <w:rsid w:val="008E2ED7"/>
    <w:rsid w:val="008E2EDA"/>
    <w:rsid w:val="008E2F23"/>
    <w:rsid w:val="008E30B0"/>
    <w:rsid w:val="008E3146"/>
    <w:rsid w:val="008E3148"/>
    <w:rsid w:val="008E32AF"/>
    <w:rsid w:val="008E3303"/>
    <w:rsid w:val="008E33E8"/>
    <w:rsid w:val="008E3477"/>
    <w:rsid w:val="008E3507"/>
    <w:rsid w:val="008E35A5"/>
    <w:rsid w:val="008E3611"/>
    <w:rsid w:val="008E3693"/>
    <w:rsid w:val="008E3758"/>
    <w:rsid w:val="008E385E"/>
    <w:rsid w:val="008E38AB"/>
    <w:rsid w:val="008E3961"/>
    <w:rsid w:val="008E3A94"/>
    <w:rsid w:val="008E3B9F"/>
    <w:rsid w:val="008E3BCA"/>
    <w:rsid w:val="008E3CB2"/>
    <w:rsid w:val="008E3CC7"/>
    <w:rsid w:val="008E3DCA"/>
    <w:rsid w:val="008E3DDC"/>
    <w:rsid w:val="008E3DF6"/>
    <w:rsid w:val="008E3EF4"/>
    <w:rsid w:val="008E3FB7"/>
    <w:rsid w:val="008E4093"/>
    <w:rsid w:val="008E410E"/>
    <w:rsid w:val="008E4197"/>
    <w:rsid w:val="008E422E"/>
    <w:rsid w:val="008E43A3"/>
    <w:rsid w:val="008E43A7"/>
    <w:rsid w:val="008E43CA"/>
    <w:rsid w:val="008E4724"/>
    <w:rsid w:val="008E4887"/>
    <w:rsid w:val="008E48B9"/>
    <w:rsid w:val="008E48C8"/>
    <w:rsid w:val="008E48DF"/>
    <w:rsid w:val="008E4A40"/>
    <w:rsid w:val="008E4A5D"/>
    <w:rsid w:val="008E4B85"/>
    <w:rsid w:val="008E4C8E"/>
    <w:rsid w:val="008E4E5A"/>
    <w:rsid w:val="008E4EE2"/>
    <w:rsid w:val="008E4FD5"/>
    <w:rsid w:val="008E4FDF"/>
    <w:rsid w:val="008E5112"/>
    <w:rsid w:val="008E5119"/>
    <w:rsid w:val="008E5150"/>
    <w:rsid w:val="008E5337"/>
    <w:rsid w:val="008E53D9"/>
    <w:rsid w:val="008E5499"/>
    <w:rsid w:val="008E54C1"/>
    <w:rsid w:val="008E54F5"/>
    <w:rsid w:val="008E557D"/>
    <w:rsid w:val="008E55A3"/>
    <w:rsid w:val="008E55DB"/>
    <w:rsid w:val="008E560D"/>
    <w:rsid w:val="008E5684"/>
    <w:rsid w:val="008E5690"/>
    <w:rsid w:val="008E5739"/>
    <w:rsid w:val="008E5774"/>
    <w:rsid w:val="008E579C"/>
    <w:rsid w:val="008E58A3"/>
    <w:rsid w:val="008E58B9"/>
    <w:rsid w:val="008E58DB"/>
    <w:rsid w:val="008E58EB"/>
    <w:rsid w:val="008E59E3"/>
    <w:rsid w:val="008E5A7D"/>
    <w:rsid w:val="008E5ACA"/>
    <w:rsid w:val="008E5B14"/>
    <w:rsid w:val="008E5C59"/>
    <w:rsid w:val="008E5D0F"/>
    <w:rsid w:val="008E5DB7"/>
    <w:rsid w:val="008E5DCA"/>
    <w:rsid w:val="008E5E4E"/>
    <w:rsid w:val="008E5FC6"/>
    <w:rsid w:val="008E6208"/>
    <w:rsid w:val="008E620B"/>
    <w:rsid w:val="008E62BC"/>
    <w:rsid w:val="008E6318"/>
    <w:rsid w:val="008E653E"/>
    <w:rsid w:val="008E654A"/>
    <w:rsid w:val="008E65DF"/>
    <w:rsid w:val="008E6627"/>
    <w:rsid w:val="008E67A3"/>
    <w:rsid w:val="008E67C6"/>
    <w:rsid w:val="008E67D6"/>
    <w:rsid w:val="008E689E"/>
    <w:rsid w:val="008E68F4"/>
    <w:rsid w:val="008E6A41"/>
    <w:rsid w:val="008E6B40"/>
    <w:rsid w:val="008E6B71"/>
    <w:rsid w:val="008E6C38"/>
    <w:rsid w:val="008E6C57"/>
    <w:rsid w:val="008E6CB9"/>
    <w:rsid w:val="008E6CDF"/>
    <w:rsid w:val="008E6DA2"/>
    <w:rsid w:val="008E6E97"/>
    <w:rsid w:val="008E6F52"/>
    <w:rsid w:val="008E6FA1"/>
    <w:rsid w:val="008E6FC3"/>
    <w:rsid w:val="008E7087"/>
    <w:rsid w:val="008E70C8"/>
    <w:rsid w:val="008E70EF"/>
    <w:rsid w:val="008E71B0"/>
    <w:rsid w:val="008E71B5"/>
    <w:rsid w:val="008E71F9"/>
    <w:rsid w:val="008E72B2"/>
    <w:rsid w:val="008E72B4"/>
    <w:rsid w:val="008E72EC"/>
    <w:rsid w:val="008E7323"/>
    <w:rsid w:val="008E7326"/>
    <w:rsid w:val="008E73B4"/>
    <w:rsid w:val="008E73BE"/>
    <w:rsid w:val="008E73ED"/>
    <w:rsid w:val="008E748E"/>
    <w:rsid w:val="008E7501"/>
    <w:rsid w:val="008E75D1"/>
    <w:rsid w:val="008E769E"/>
    <w:rsid w:val="008E773F"/>
    <w:rsid w:val="008E7748"/>
    <w:rsid w:val="008E774F"/>
    <w:rsid w:val="008E77EE"/>
    <w:rsid w:val="008E7981"/>
    <w:rsid w:val="008E79D1"/>
    <w:rsid w:val="008E7A12"/>
    <w:rsid w:val="008E7B01"/>
    <w:rsid w:val="008E7B1F"/>
    <w:rsid w:val="008E7B65"/>
    <w:rsid w:val="008E7BC4"/>
    <w:rsid w:val="008E7C80"/>
    <w:rsid w:val="008E7CE4"/>
    <w:rsid w:val="008E7D6C"/>
    <w:rsid w:val="008E7FB4"/>
    <w:rsid w:val="008F01B2"/>
    <w:rsid w:val="008F01EE"/>
    <w:rsid w:val="008F0235"/>
    <w:rsid w:val="008F029A"/>
    <w:rsid w:val="008F0391"/>
    <w:rsid w:val="008F0398"/>
    <w:rsid w:val="008F041C"/>
    <w:rsid w:val="008F0440"/>
    <w:rsid w:val="008F04F9"/>
    <w:rsid w:val="008F0513"/>
    <w:rsid w:val="008F0595"/>
    <w:rsid w:val="008F0681"/>
    <w:rsid w:val="008F06B1"/>
    <w:rsid w:val="008F07A1"/>
    <w:rsid w:val="008F0857"/>
    <w:rsid w:val="008F08FD"/>
    <w:rsid w:val="008F0911"/>
    <w:rsid w:val="008F0A7E"/>
    <w:rsid w:val="008F0B82"/>
    <w:rsid w:val="008F0BA6"/>
    <w:rsid w:val="008F0DA7"/>
    <w:rsid w:val="008F0E8B"/>
    <w:rsid w:val="008F0F2D"/>
    <w:rsid w:val="008F0F9E"/>
    <w:rsid w:val="008F1027"/>
    <w:rsid w:val="008F10C1"/>
    <w:rsid w:val="008F1232"/>
    <w:rsid w:val="008F12FB"/>
    <w:rsid w:val="008F134B"/>
    <w:rsid w:val="008F1414"/>
    <w:rsid w:val="008F1424"/>
    <w:rsid w:val="008F142B"/>
    <w:rsid w:val="008F1456"/>
    <w:rsid w:val="008F14E5"/>
    <w:rsid w:val="008F158C"/>
    <w:rsid w:val="008F1591"/>
    <w:rsid w:val="008F15A6"/>
    <w:rsid w:val="008F15A9"/>
    <w:rsid w:val="008F15BF"/>
    <w:rsid w:val="008F15DA"/>
    <w:rsid w:val="008F1621"/>
    <w:rsid w:val="008F1684"/>
    <w:rsid w:val="008F175C"/>
    <w:rsid w:val="008F1786"/>
    <w:rsid w:val="008F17E2"/>
    <w:rsid w:val="008F187B"/>
    <w:rsid w:val="008F1940"/>
    <w:rsid w:val="008F1A3E"/>
    <w:rsid w:val="008F1B87"/>
    <w:rsid w:val="008F1BCE"/>
    <w:rsid w:val="008F1BDC"/>
    <w:rsid w:val="008F1D6E"/>
    <w:rsid w:val="008F1E64"/>
    <w:rsid w:val="008F1EE2"/>
    <w:rsid w:val="008F1F72"/>
    <w:rsid w:val="008F204F"/>
    <w:rsid w:val="008F209D"/>
    <w:rsid w:val="008F2119"/>
    <w:rsid w:val="008F2213"/>
    <w:rsid w:val="008F2256"/>
    <w:rsid w:val="008F229C"/>
    <w:rsid w:val="008F230F"/>
    <w:rsid w:val="008F234D"/>
    <w:rsid w:val="008F23F7"/>
    <w:rsid w:val="008F2416"/>
    <w:rsid w:val="008F24B6"/>
    <w:rsid w:val="008F2533"/>
    <w:rsid w:val="008F2551"/>
    <w:rsid w:val="008F2580"/>
    <w:rsid w:val="008F25E0"/>
    <w:rsid w:val="008F261F"/>
    <w:rsid w:val="008F2713"/>
    <w:rsid w:val="008F27E9"/>
    <w:rsid w:val="008F282C"/>
    <w:rsid w:val="008F2832"/>
    <w:rsid w:val="008F28DB"/>
    <w:rsid w:val="008F293A"/>
    <w:rsid w:val="008F2959"/>
    <w:rsid w:val="008F2982"/>
    <w:rsid w:val="008F29F2"/>
    <w:rsid w:val="008F2AEC"/>
    <w:rsid w:val="008F2B2A"/>
    <w:rsid w:val="008F2B53"/>
    <w:rsid w:val="008F2C35"/>
    <w:rsid w:val="008F2C41"/>
    <w:rsid w:val="008F2C9A"/>
    <w:rsid w:val="008F2CB0"/>
    <w:rsid w:val="008F2CD1"/>
    <w:rsid w:val="008F2D44"/>
    <w:rsid w:val="008F2DAD"/>
    <w:rsid w:val="008F2DDC"/>
    <w:rsid w:val="008F2E64"/>
    <w:rsid w:val="008F2E83"/>
    <w:rsid w:val="008F2EA2"/>
    <w:rsid w:val="008F2EEE"/>
    <w:rsid w:val="008F2F09"/>
    <w:rsid w:val="008F2F2C"/>
    <w:rsid w:val="008F302F"/>
    <w:rsid w:val="008F30E1"/>
    <w:rsid w:val="008F3116"/>
    <w:rsid w:val="008F3224"/>
    <w:rsid w:val="008F3233"/>
    <w:rsid w:val="008F3541"/>
    <w:rsid w:val="008F355E"/>
    <w:rsid w:val="008F35CB"/>
    <w:rsid w:val="008F35FB"/>
    <w:rsid w:val="008F36F5"/>
    <w:rsid w:val="008F37ED"/>
    <w:rsid w:val="008F39ED"/>
    <w:rsid w:val="008F3A0B"/>
    <w:rsid w:val="008F3C00"/>
    <w:rsid w:val="008F3D25"/>
    <w:rsid w:val="008F3D80"/>
    <w:rsid w:val="008F3E23"/>
    <w:rsid w:val="008F3E86"/>
    <w:rsid w:val="008F3F56"/>
    <w:rsid w:val="008F4010"/>
    <w:rsid w:val="008F4017"/>
    <w:rsid w:val="008F40BA"/>
    <w:rsid w:val="008F40FE"/>
    <w:rsid w:val="008F4119"/>
    <w:rsid w:val="008F419D"/>
    <w:rsid w:val="008F41A3"/>
    <w:rsid w:val="008F4247"/>
    <w:rsid w:val="008F429D"/>
    <w:rsid w:val="008F43A2"/>
    <w:rsid w:val="008F4424"/>
    <w:rsid w:val="008F4512"/>
    <w:rsid w:val="008F45F8"/>
    <w:rsid w:val="008F4664"/>
    <w:rsid w:val="008F467C"/>
    <w:rsid w:val="008F46AB"/>
    <w:rsid w:val="008F4736"/>
    <w:rsid w:val="008F4787"/>
    <w:rsid w:val="008F4831"/>
    <w:rsid w:val="008F4846"/>
    <w:rsid w:val="008F4893"/>
    <w:rsid w:val="008F48B1"/>
    <w:rsid w:val="008F490E"/>
    <w:rsid w:val="008F4931"/>
    <w:rsid w:val="008F4946"/>
    <w:rsid w:val="008F4A40"/>
    <w:rsid w:val="008F4B31"/>
    <w:rsid w:val="008F4B79"/>
    <w:rsid w:val="008F4C58"/>
    <w:rsid w:val="008F4C5A"/>
    <w:rsid w:val="008F4D4B"/>
    <w:rsid w:val="008F4D4E"/>
    <w:rsid w:val="008F4E3B"/>
    <w:rsid w:val="008F5033"/>
    <w:rsid w:val="008F5059"/>
    <w:rsid w:val="008F5087"/>
    <w:rsid w:val="008F52A7"/>
    <w:rsid w:val="008F52ED"/>
    <w:rsid w:val="008F52F4"/>
    <w:rsid w:val="008F5354"/>
    <w:rsid w:val="008F5396"/>
    <w:rsid w:val="008F53BE"/>
    <w:rsid w:val="008F54F4"/>
    <w:rsid w:val="008F54F8"/>
    <w:rsid w:val="008F5580"/>
    <w:rsid w:val="008F5584"/>
    <w:rsid w:val="008F5625"/>
    <w:rsid w:val="008F5638"/>
    <w:rsid w:val="008F56D2"/>
    <w:rsid w:val="008F5830"/>
    <w:rsid w:val="008F5A0F"/>
    <w:rsid w:val="008F5A4B"/>
    <w:rsid w:val="008F5B03"/>
    <w:rsid w:val="008F5B0D"/>
    <w:rsid w:val="008F5B29"/>
    <w:rsid w:val="008F5B81"/>
    <w:rsid w:val="008F5BA8"/>
    <w:rsid w:val="008F5C30"/>
    <w:rsid w:val="008F5C42"/>
    <w:rsid w:val="008F5C6D"/>
    <w:rsid w:val="008F5D4F"/>
    <w:rsid w:val="008F5E25"/>
    <w:rsid w:val="008F5E4E"/>
    <w:rsid w:val="008F5FFD"/>
    <w:rsid w:val="008F609B"/>
    <w:rsid w:val="008F6141"/>
    <w:rsid w:val="008F6160"/>
    <w:rsid w:val="008F6215"/>
    <w:rsid w:val="008F6274"/>
    <w:rsid w:val="008F62E1"/>
    <w:rsid w:val="008F6329"/>
    <w:rsid w:val="008F632A"/>
    <w:rsid w:val="008F633A"/>
    <w:rsid w:val="008F6413"/>
    <w:rsid w:val="008F6481"/>
    <w:rsid w:val="008F64A9"/>
    <w:rsid w:val="008F64FF"/>
    <w:rsid w:val="008F6537"/>
    <w:rsid w:val="008F6555"/>
    <w:rsid w:val="008F6659"/>
    <w:rsid w:val="008F689E"/>
    <w:rsid w:val="008F69D2"/>
    <w:rsid w:val="008F6A65"/>
    <w:rsid w:val="008F6BF9"/>
    <w:rsid w:val="008F6C70"/>
    <w:rsid w:val="008F6CD4"/>
    <w:rsid w:val="008F6CE4"/>
    <w:rsid w:val="008F6E4A"/>
    <w:rsid w:val="008F6E53"/>
    <w:rsid w:val="008F6E7E"/>
    <w:rsid w:val="008F6FD2"/>
    <w:rsid w:val="008F6FE9"/>
    <w:rsid w:val="008F7035"/>
    <w:rsid w:val="008F7156"/>
    <w:rsid w:val="008F7191"/>
    <w:rsid w:val="008F7282"/>
    <w:rsid w:val="008F72C4"/>
    <w:rsid w:val="008F738C"/>
    <w:rsid w:val="008F7394"/>
    <w:rsid w:val="008F75A8"/>
    <w:rsid w:val="008F76DB"/>
    <w:rsid w:val="008F7753"/>
    <w:rsid w:val="008F7807"/>
    <w:rsid w:val="008F784D"/>
    <w:rsid w:val="008F78E9"/>
    <w:rsid w:val="008F7950"/>
    <w:rsid w:val="008F79B5"/>
    <w:rsid w:val="008F7AB2"/>
    <w:rsid w:val="008F7AD5"/>
    <w:rsid w:val="008F7C0E"/>
    <w:rsid w:val="008F7C91"/>
    <w:rsid w:val="008F7D5D"/>
    <w:rsid w:val="008F7D5F"/>
    <w:rsid w:val="008F7D82"/>
    <w:rsid w:val="008F7DBC"/>
    <w:rsid w:val="008F7DCB"/>
    <w:rsid w:val="008F7F0C"/>
    <w:rsid w:val="008F7F57"/>
    <w:rsid w:val="00900102"/>
    <w:rsid w:val="009001D4"/>
    <w:rsid w:val="00900287"/>
    <w:rsid w:val="00900352"/>
    <w:rsid w:val="00900366"/>
    <w:rsid w:val="009004D4"/>
    <w:rsid w:val="0090051D"/>
    <w:rsid w:val="00900542"/>
    <w:rsid w:val="00900612"/>
    <w:rsid w:val="00900629"/>
    <w:rsid w:val="009006BA"/>
    <w:rsid w:val="009007DE"/>
    <w:rsid w:val="00900836"/>
    <w:rsid w:val="0090083F"/>
    <w:rsid w:val="009008AF"/>
    <w:rsid w:val="009008DA"/>
    <w:rsid w:val="00900917"/>
    <w:rsid w:val="00900932"/>
    <w:rsid w:val="0090093F"/>
    <w:rsid w:val="009009CA"/>
    <w:rsid w:val="00900A32"/>
    <w:rsid w:val="00900AF6"/>
    <w:rsid w:val="00900B71"/>
    <w:rsid w:val="00900B8C"/>
    <w:rsid w:val="00900BAA"/>
    <w:rsid w:val="00900CF3"/>
    <w:rsid w:val="00900D73"/>
    <w:rsid w:val="00900DAE"/>
    <w:rsid w:val="00900DBB"/>
    <w:rsid w:val="00900DBF"/>
    <w:rsid w:val="00900FCE"/>
    <w:rsid w:val="00901083"/>
    <w:rsid w:val="00901088"/>
    <w:rsid w:val="009010F0"/>
    <w:rsid w:val="009010F4"/>
    <w:rsid w:val="00901180"/>
    <w:rsid w:val="0090118F"/>
    <w:rsid w:val="0090119D"/>
    <w:rsid w:val="009011CD"/>
    <w:rsid w:val="0090122E"/>
    <w:rsid w:val="00901250"/>
    <w:rsid w:val="00901257"/>
    <w:rsid w:val="0090134A"/>
    <w:rsid w:val="00901427"/>
    <w:rsid w:val="00901455"/>
    <w:rsid w:val="0090146B"/>
    <w:rsid w:val="00901569"/>
    <w:rsid w:val="00901577"/>
    <w:rsid w:val="0090166F"/>
    <w:rsid w:val="009016F0"/>
    <w:rsid w:val="0090176F"/>
    <w:rsid w:val="00901859"/>
    <w:rsid w:val="00901AE7"/>
    <w:rsid w:val="00901B49"/>
    <w:rsid w:val="00901BD9"/>
    <w:rsid w:val="00901BE2"/>
    <w:rsid w:val="00901C27"/>
    <w:rsid w:val="00901C4B"/>
    <w:rsid w:val="00901D42"/>
    <w:rsid w:val="00901DFF"/>
    <w:rsid w:val="00901E8E"/>
    <w:rsid w:val="00901F7B"/>
    <w:rsid w:val="0090200E"/>
    <w:rsid w:val="00902167"/>
    <w:rsid w:val="00902231"/>
    <w:rsid w:val="009022B9"/>
    <w:rsid w:val="00902352"/>
    <w:rsid w:val="009023AA"/>
    <w:rsid w:val="00902409"/>
    <w:rsid w:val="0090244F"/>
    <w:rsid w:val="00902554"/>
    <w:rsid w:val="009026E1"/>
    <w:rsid w:val="00902714"/>
    <w:rsid w:val="0090272B"/>
    <w:rsid w:val="0090276F"/>
    <w:rsid w:val="00902808"/>
    <w:rsid w:val="009029BF"/>
    <w:rsid w:val="00902A80"/>
    <w:rsid w:val="00902B95"/>
    <w:rsid w:val="00902C5C"/>
    <w:rsid w:val="00902C7A"/>
    <w:rsid w:val="00902E5E"/>
    <w:rsid w:val="00902E99"/>
    <w:rsid w:val="00902ECF"/>
    <w:rsid w:val="00902ED9"/>
    <w:rsid w:val="00902FA2"/>
    <w:rsid w:val="00903024"/>
    <w:rsid w:val="0090305B"/>
    <w:rsid w:val="00903063"/>
    <w:rsid w:val="00903125"/>
    <w:rsid w:val="009031DF"/>
    <w:rsid w:val="009032B2"/>
    <w:rsid w:val="009032F8"/>
    <w:rsid w:val="009033A0"/>
    <w:rsid w:val="009033E0"/>
    <w:rsid w:val="009035E6"/>
    <w:rsid w:val="0090366D"/>
    <w:rsid w:val="009037D9"/>
    <w:rsid w:val="009037E9"/>
    <w:rsid w:val="009038C0"/>
    <w:rsid w:val="009039A2"/>
    <w:rsid w:val="009039F7"/>
    <w:rsid w:val="00903A24"/>
    <w:rsid w:val="00903AE7"/>
    <w:rsid w:val="00903B89"/>
    <w:rsid w:val="00903BCD"/>
    <w:rsid w:val="00903E14"/>
    <w:rsid w:val="00903E49"/>
    <w:rsid w:val="00903E9C"/>
    <w:rsid w:val="00903E9E"/>
    <w:rsid w:val="00903F8C"/>
    <w:rsid w:val="0090404F"/>
    <w:rsid w:val="0090409B"/>
    <w:rsid w:val="009040E0"/>
    <w:rsid w:val="0090412A"/>
    <w:rsid w:val="0090419F"/>
    <w:rsid w:val="009041AE"/>
    <w:rsid w:val="0090421F"/>
    <w:rsid w:val="009043CB"/>
    <w:rsid w:val="0090447C"/>
    <w:rsid w:val="00904605"/>
    <w:rsid w:val="00904656"/>
    <w:rsid w:val="009046E7"/>
    <w:rsid w:val="0090478E"/>
    <w:rsid w:val="009048C6"/>
    <w:rsid w:val="00904914"/>
    <w:rsid w:val="0090493D"/>
    <w:rsid w:val="0090497F"/>
    <w:rsid w:val="00904A41"/>
    <w:rsid w:val="00904A46"/>
    <w:rsid w:val="00904A95"/>
    <w:rsid w:val="00904AB3"/>
    <w:rsid w:val="00904AE5"/>
    <w:rsid w:val="00904B55"/>
    <w:rsid w:val="00904C35"/>
    <w:rsid w:val="00904D1D"/>
    <w:rsid w:val="00904E95"/>
    <w:rsid w:val="00904EE9"/>
    <w:rsid w:val="00904EF8"/>
    <w:rsid w:val="00904FE5"/>
    <w:rsid w:val="00905013"/>
    <w:rsid w:val="00905192"/>
    <w:rsid w:val="009054E8"/>
    <w:rsid w:val="0090553D"/>
    <w:rsid w:val="00905589"/>
    <w:rsid w:val="009055B0"/>
    <w:rsid w:val="0090561A"/>
    <w:rsid w:val="00905712"/>
    <w:rsid w:val="00905766"/>
    <w:rsid w:val="0090579E"/>
    <w:rsid w:val="009057A0"/>
    <w:rsid w:val="00905896"/>
    <w:rsid w:val="00905BF6"/>
    <w:rsid w:val="00905C23"/>
    <w:rsid w:val="00905C31"/>
    <w:rsid w:val="00905C51"/>
    <w:rsid w:val="00905C9B"/>
    <w:rsid w:val="00905D06"/>
    <w:rsid w:val="00905D1C"/>
    <w:rsid w:val="00905DCF"/>
    <w:rsid w:val="00906107"/>
    <w:rsid w:val="0090612C"/>
    <w:rsid w:val="00906160"/>
    <w:rsid w:val="009061E9"/>
    <w:rsid w:val="0090631A"/>
    <w:rsid w:val="00906351"/>
    <w:rsid w:val="00906706"/>
    <w:rsid w:val="00906712"/>
    <w:rsid w:val="009067C5"/>
    <w:rsid w:val="00906885"/>
    <w:rsid w:val="009068B2"/>
    <w:rsid w:val="009068C1"/>
    <w:rsid w:val="009068F1"/>
    <w:rsid w:val="00906966"/>
    <w:rsid w:val="009069BA"/>
    <w:rsid w:val="00906A81"/>
    <w:rsid w:val="00906B3B"/>
    <w:rsid w:val="00906BC5"/>
    <w:rsid w:val="00906C15"/>
    <w:rsid w:val="00906D08"/>
    <w:rsid w:val="00906FD1"/>
    <w:rsid w:val="00906FD8"/>
    <w:rsid w:val="009070CE"/>
    <w:rsid w:val="00907119"/>
    <w:rsid w:val="009071C4"/>
    <w:rsid w:val="0090728B"/>
    <w:rsid w:val="0090729B"/>
    <w:rsid w:val="0090731A"/>
    <w:rsid w:val="0090734E"/>
    <w:rsid w:val="00907370"/>
    <w:rsid w:val="009073AA"/>
    <w:rsid w:val="00907459"/>
    <w:rsid w:val="009074E9"/>
    <w:rsid w:val="00907624"/>
    <w:rsid w:val="0090762B"/>
    <w:rsid w:val="009076C1"/>
    <w:rsid w:val="009076E7"/>
    <w:rsid w:val="0090774E"/>
    <w:rsid w:val="009077FF"/>
    <w:rsid w:val="0090782A"/>
    <w:rsid w:val="0090792B"/>
    <w:rsid w:val="009079B7"/>
    <w:rsid w:val="00907A11"/>
    <w:rsid w:val="00907A40"/>
    <w:rsid w:val="00907AA2"/>
    <w:rsid w:val="00907ACB"/>
    <w:rsid w:val="00907C28"/>
    <w:rsid w:val="00907CF3"/>
    <w:rsid w:val="00907EA3"/>
    <w:rsid w:val="00907EE6"/>
    <w:rsid w:val="0091002A"/>
    <w:rsid w:val="00910193"/>
    <w:rsid w:val="009101EE"/>
    <w:rsid w:val="0091025E"/>
    <w:rsid w:val="00910497"/>
    <w:rsid w:val="009104AA"/>
    <w:rsid w:val="00910608"/>
    <w:rsid w:val="009107C9"/>
    <w:rsid w:val="00910822"/>
    <w:rsid w:val="009108D6"/>
    <w:rsid w:val="00910959"/>
    <w:rsid w:val="00910A3D"/>
    <w:rsid w:val="00910B9C"/>
    <w:rsid w:val="00910C29"/>
    <w:rsid w:val="00910C66"/>
    <w:rsid w:val="00910C74"/>
    <w:rsid w:val="00910C98"/>
    <w:rsid w:val="00910D27"/>
    <w:rsid w:val="00910D4C"/>
    <w:rsid w:val="00910D5A"/>
    <w:rsid w:val="00910DD7"/>
    <w:rsid w:val="00910F80"/>
    <w:rsid w:val="009110CA"/>
    <w:rsid w:val="0091122E"/>
    <w:rsid w:val="00911291"/>
    <w:rsid w:val="00911322"/>
    <w:rsid w:val="00911492"/>
    <w:rsid w:val="00911496"/>
    <w:rsid w:val="009114F1"/>
    <w:rsid w:val="0091150D"/>
    <w:rsid w:val="009115A3"/>
    <w:rsid w:val="0091161D"/>
    <w:rsid w:val="0091162C"/>
    <w:rsid w:val="00911676"/>
    <w:rsid w:val="0091168E"/>
    <w:rsid w:val="009116F3"/>
    <w:rsid w:val="00911713"/>
    <w:rsid w:val="0091175B"/>
    <w:rsid w:val="00911831"/>
    <w:rsid w:val="00911901"/>
    <w:rsid w:val="00911953"/>
    <w:rsid w:val="00911A0C"/>
    <w:rsid w:val="00911A3A"/>
    <w:rsid w:val="00911A5A"/>
    <w:rsid w:val="00911A80"/>
    <w:rsid w:val="00911BCA"/>
    <w:rsid w:val="00911C4A"/>
    <w:rsid w:val="00911C64"/>
    <w:rsid w:val="00911E23"/>
    <w:rsid w:val="00911E2B"/>
    <w:rsid w:val="009120B8"/>
    <w:rsid w:val="00912134"/>
    <w:rsid w:val="009122EA"/>
    <w:rsid w:val="009122F2"/>
    <w:rsid w:val="00912386"/>
    <w:rsid w:val="009123A9"/>
    <w:rsid w:val="00912497"/>
    <w:rsid w:val="009124AF"/>
    <w:rsid w:val="009124DB"/>
    <w:rsid w:val="009125DF"/>
    <w:rsid w:val="0091261F"/>
    <w:rsid w:val="00912642"/>
    <w:rsid w:val="009127D8"/>
    <w:rsid w:val="00912885"/>
    <w:rsid w:val="009128EE"/>
    <w:rsid w:val="009128F9"/>
    <w:rsid w:val="009128FE"/>
    <w:rsid w:val="0091296C"/>
    <w:rsid w:val="009129DC"/>
    <w:rsid w:val="00912A08"/>
    <w:rsid w:val="00912A32"/>
    <w:rsid w:val="00912A58"/>
    <w:rsid w:val="00912A92"/>
    <w:rsid w:val="00912B88"/>
    <w:rsid w:val="00912C39"/>
    <w:rsid w:val="00912C69"/>
    <w:rsid w:val="00912CD2"/>
    <w:rsid w:val="00912CF4"/>
    <w:rsid w:val="00912D47"/>
    <w:rsid w:val="00912D62"/>
    <w:rsid w:val="00912E98"/>
    <w:rsid w:val="00912F43"/>
    <w:rsid w:val="00912FAD"/>
    <w:rsid w:val="00912FB8"/>
    <w:rsid w:val="00912FDD"/>
    <w:rsid w:val="00913002"/>
    <w:rsid w:val="00913004"/>
    <w:rsid w:val="0091307B"/>
    <w:rsid w:val="00913128"/>
    <w:rsid w:val="009131D6"/>
    <w:rsid w:val="009132D6"/>
    <w:rsid w:val="009132EE"/>
    <w:rsid w:val="00913415"/>
    <w:rsid w:val="00913439"/>
    <w:rsid w:val="009134E6"/>
    <w:rsid w:val="00913532"/>
    <w:rsid w:val="009135FD"/>
    <w:rsid w:val="009136E7"/>
    <w:rsid w:val="00913769"/>
    <w:rsid w:val="00913804"/>
    <w:rsid w:val="009138AF"/>
    <w:rsid w:val="00913926"/>
    <w:rsid w:val="00913B71"/>
    <w:rsid w:val="00913BCE"/>
    <w:rsid w:val="00913C82"/>
    <w:rsid w:val="00913C9E"/>
    <w:rsid w:val="00913D07"/>
    <w:rsid w:val="00913D6B"/>
    <w:rsid w:val="00913E82"/>
    <w:rsid w:val="00913EC0"/>
    <w:rsid w:val="00913F7E"/>
    <w:rsid w:val="00914058"/>
    <w:rsid w:val="00914181"/>
    <w:rsid w:val="009141C2"/>
    <w:rsid w:val="00914236"/>
    <w:rsid w:val="009142C6"/>
    <w:rsid w:val="009142EC"/>
    <w:rsid w:val="00914332"/>
    <w:rsid w:val="009143B3"/>
    <w:rsid w:val="009143EB"/>
    <w:rsid w:val="00914407"/>
    <w:rsid w:val="00914445"/>
    <w:rsid w:val="009144AD"/>
    <w:rsid w:val="00914554"/>
    <w:rsid w:val="0091458A"/>
    <w:rsid w:val="0091468A"/>
    <w:rsid w:val="00914749"/>
    <w:rsid w:val="00914858"/>
    <w:rsid w:val="009148AB"/>
    <w:rsid w:val="00914909"/>
    <w:rsid w:val="00914915"/>
    <w:rsid w:val="0091494A"/>
    <w:rsid w:val="00914A72"/>
    <w:rsid w:val="00914A7B"/>
    <w:rsid w:val="00914A85"/>
    <w:rsid w:val="00914B84"/>
    <w:rsid w:val="00914BBB"/>
    <w:rsid w:val="00914C24"/>
    <w:rsid w:val="00914C46"/>
    <w:rsid w:val="00914C5C"/>
    <w:rsid w:val="00914DBA"/>
    <w:rsid w:val="00914E30"/>
    <w:rsid w:val="00914F03"/>
    <w:rsid w:val="0091500E"/>
    <w:rsid w:val="00915069"/>
    <w:rsid w:val="009150D8"/>
    <w:rsid w:val="00915111"/>
    <w:rsid w:val="009151C9"/>
    <w:rsid w:val="0091524B"/>
    <w:rsid w:val="00915264"/>
    <w:rsid w:val="00915350"/>
    <w:rsid w:val="009153A6"/>
    <w:rsid w:val="00915416"/>
    <w:rsid w:val="009154BD"/>
    <w:rsid w:val="00915552"/>
    <w:rsid w:val="00915570"/>
    <w:rsid w:val="00915606"/>
    <w:rsid w:val="0091565D"/>
    <w:rsid w:val="00915666"/>
    <w:rsid w:val="009156C2"/>
    <w:rsid w:val="009158A3"/>
    <w:rsid w:val="00915929"/>
    <w:rsid w:val="00915940"/>
    <w:rsid w:val="0091594F"/>
    <w:rsid w:val="009159BF"/>
    <w:rsid w:val="009159F4"/>
    <w:rsid w:val="00915A79"/>
    <w:rsid w:val="00915B39"/>
    <w:rsid w:val="00915BA2"/>
    <w:rsid w:val="00915BF2"/>
    <w:rsid w:val="00915C56"/>
    <w:rsid w:val="00915CEF"/>
    <w:rsid w:val="00915CF0"/>
    <w:rsid w:val="00915D42"/>
    <w:rsid w:val="00915E7D"/>
    <w:rsid w:val="00915EBE"/>
    <w:rsid w:val="00915F39"/>
    <w:rsid w:val="00915FAC"/>
    <w:rsid w:val="00915FDC"/>
    <w:rsid w:val="009161A2"/>
    <w:rsid w:val="0091636D"/>
    <w:rsid w:val="00916410"/>
    <w:rsid w:val="009164C1"/>
    <w:rsid w:val="009165EA"/>
    <w:rsid w:val="00916619"/>
    <w:rsid w:val="0091662D"/>
    <w:rsid w:val="00916667"/>
    <w:rsid w:val="0091668A"/>
    <w:rsid w:val="009166C6"/>
    <w:rsid w:val="0091676D"/>
    <w:rsid w:val="0091678E"/>
    <w:rsid w:val="009167CC"/>
    <w:rsid w:val="00916859"/>
    <w:rsid w:val="0091687C"/>
    <w:rsid w:val="009168A5"/>
    <w:rsid w:val="009169E8"/>
    <w:rsid w:val="00916A0E"/>
    <w:rsid w:val="00916A10"/>
    <w:rsid w:val="00916AB5"/>
    <w:rsid w:val="00916BBF"/>
    <w:rsid w:val="00916C49"/>
    <w:rsid w:val="00916C92"/>
    <w:rsid w:val="00916D44"/>
    <w:rsid w:val="00916DA9"/>
    <w:rsid w:val="00916F31"/>
    <w:rsid w:val="0091705F"/>
    <w:rsid w:val="00917094"/>
    <w:rsid w:val="0091724F"/>
    <w:rsid w:val="0091733A"/>
    <w:rsid w:val="009173EC"/>
    <w:rsid w:val="009173F6"/>
    <w:rsid w:val="00917416"/>
    <w:rsid w:val="00917486"/>
    <w:rsid w:val="009174AF"/>
    <w:rsid w:val="009174BE"/>
    <w:rsid w:val="0091759A"/>
    <w:rsid w:val="009175D2"/>
    <w:rsid w:val="00917635"/>
    <w:rsid w:val="009176B1"/>
    <w:rsid w:val="00917783"/>
    <w:rsid w:val="009177A8"/>
    <w:rsid w:val="009178EA"/>
    <w:rsid w:val="009178FE"/>
    <w:rsid w:val="00917A4D"/>
    <w:rsid w:val="00917A62"/>
    <w:rsid w:val="00917AF7"/>
    <w:rsid w:val="00917B01"/>
    <w:rsid w:val="00917D1B"/>
    <w:rsid w:val="00917D36"/>
    <w:rsid w:val="00917DF0"/>
    <w:rsid w:val="00917E48"/>
    <w:rsid w:val="00917ED9"/>
    <w:rsid w:val="00917EFE"/>
    <w:rsid w:val="00917FC5"/>
    <w:rsid w:val="00917FED"/>
    <w:rsid w:val="00917FF6"/>
    <w:rsid w:val="00920021"/>
    <w:rsid w:val="0092003C"/>
    <w:rsid w:val="00920247"/>
    <w:rsid w:val="009202F8"/>
    <w:rsid w:val="0092040F"/>
    <w:rsid w:val="009204C4"/>
    <w:rsid w:val="009206C9"/>
    <w:rsid w:val="00920813"/>
    <w:rsid w:val="0092081C"/>
    <w:rsid w:val="00920822"/>
    <w:rsid w:val="00920996"/>
    <w:rsid w:val="00920A45"/>
    <w:rsid w:val="00920A80"/>
    <w:rsid w:val="00920A86"/>
    <w:rsid w:val="00920B0C"/>
    <w:rsid w:val="00920B63"/>
    <w:rsid w:val="00920C20"/>
    <w:rsid w:val="00920C24"/>
    <w:rsid w:val="00920C54"/>
    <w:rsid w:val="00920D7C"/>
    <w:rsid w:val="00920DA8"/>
    <w:rsid w:val="00920E51"/>
    <w:rsid w:val="00920E56"/>
    <w:rsid w:val="00920EA6"/>
    <w:rsid w:val="009210F6"/>
    <w:rsid w:val="009210FF"/>
    <w:rsid w:val="0092126F"/>
    <w:rsid w:val="0092132E"/>
    <w:rsid w:val="00921357"/>
    <w:rsid w:val="00921371"/>
    <w:rsid w:val="009213D1"/>
    <w:rsid w:val="00921434"/>
    <w:rsid w:val="00921453"/>
    <w:rsid w:val="00921455"/>
    <w:rsid w:val="0092146E"/>
    <w:rsid w:val="009214BE"/>
    <w:rsid w:val="009214DF"/>
    <w:rsid w:val="00921547"/>
    <w:rsid w:val="00921572"/>
    <w:rsid w:val="0092158C"/>
    <w:rsid w:val="009215C3"/>
    <w:rsid w:val="0092160F"/>
    <w:rsid w:val="0092166E"/>
    <w:rsid w:val="009216C5"/>
    <w:rsid w:val="00921784"/>
    <w:rsid w:val="00921811"/>
    <w:rsid w:val="009218E4"/>
    <w:rsid w:val="009219C1"/>
    <w:rsid w:val="009219F4"/>
    <w:rsid w:val="00921AA1"/>
    <w:rsid w:val="00921B05"/>
    <w:rsid w:val="00921B2B"/>
    <w:rsid w:val="00921B3C"/>
    <w:rsid w:val="00921C71"/>
    <w:rsid w:val="00921CCF"/>
    <w:rsid w:val="00921D3D"/>
    <w:rsid w:val="00921D53"/>
    <w:rsid w:val="00921E4D"/>
    <w:rsid w:val="00921E99"/>
    <w:rsid w:val="00921ED7"/>
    <w:rsid w:val="00921F73"/>
    <w:rsid w:val="00921FF5"/>
    <w:rsid w:val="00922054"/>
    <w:rsid w:val="00922083"/>
    <w:rsid w:val="009220F8"/>
    <w:rsid w:val="009221CD"/>
    <w:rsid w:val="00922485"/>
    <w:rsid w:val="009224B5"/>
    <w:rsid w:val="009225F7"/>
    <w:rsid w:val="00922613"/>
    <w:rsid w:val="00922621"/>
    <w:rsid w:val="0092281D"/>
    <w:rsid w:val="0092282E"/>
    <w:rsid w:val="009228D1"/>
    <w:rsid w:val="009228F3"/>
    <w:rsid w:val="00922A45"/>
    <w:rsid w:val="00922ABF"/>
    <w:rsid w:val="00922B01"/>
    <w:rsid w:val="00922B11"/>
    <w:rsid w:val="00922B4F"/>
    <w:rsid w:val="00922C41"/>
    <w:rsid w:val="00922C86"/>
    <w:rsid w:val="00922D38"/>
    <w:rsid w:val="00922DED"/>
    <w:rsid w:val="00922E92"/>
    <w:rsid w:val="00922E98"/>
    <w:rsid w:val="00922EA6"/>
    <w:rsid w:val="00922EE9"/>
    <w:rsid w:val="00922F29"/>
    <w:rsid w:val="00922FB0"/>
    <w:rsid w:val="00922FDA"/>
    <w:rsid w:val="0092303A"/>
    <w:rsid w:val="00923087"/>
    <w:rsid w:val="00923310"/>
    <w:rsid w:val="00923361"/>
    <w:rsid w:val="009233C1"/>
    <w:rsid w:val="009235F9"/>
    <w:rsid w:val="0092362A"/>
    <w:rsid w:val="0092366E"/>
    <w:rsid w:val="009236E2"/>
    <w:rsid w:val="00923776"/>
    <w:rsid w:val="0092387B"/>
    <w:rsid w:val="009239E2"/>
    <w:rsid w:val="00923C15"/>
    <w:rsid w:val="00923C84"/>
    <w:rsid w:val="00923D13"/>
    <w:rsid w:val="00923D58"/>
    <w:rsid w:val="00923D6D"/>
    <w:rsid w:val="00923E67"/>
    <w:rsid w:val="00923F70"/>
    <w:rsid w:val="00923F8E"/>
    <w:rsid w:val="00923FB4"/>
    <w:rsid w:val="009240FF"/>
    <w:rsid w:val="0092420C"/>
    <w:rsid w:val="00924235"/>
    <w:rsid w:val="009242A1"/>
    <w:rsid w:val="009242F9"/>
    <w:rsid w:val="0092433D"/>
    <w:rsid w:val="009243DD"/>
    <w:rsid w:val="00924458"/>
    <w:rsid w:val="009244C1"/>
    <w:rsid w:val="00924572"/>
    <w:rsid w:val="009245C7"/>
    <w:rsid w:val="0092461F"/>
    <w:rsid w:val="00924629"/>
    <w:rsid w:val="0092478E"/>
    <w:rsid w:val="009247C8"/>
    <w:rsid w:val="0092485A"/>
    <w:rsid w:val="009248B8"/>
    <w:rsid w:val="00924958"/>
    <w:rsid w:val="00924A7E"/>
    <w:rsid w:val="00924AF0"/>
    <w:rsid w:val="00924C47"/>
    <w:rsid w:val="00924C81"/>
    <w:rsid w:val="00924CAC"/>
    <w:rsid w:val="00924CC6"/>
    <w:rsid w:val="00924D93"/>
    <w:rsid w:val="00924E58"/>
    <w:rsid w:val="00924E62"/>
    <w:rsid w:val="009250C7"/>
    <w:rsid w:val="00925112"/>
    <w:rsid w:val="0092515B"/>
    <w:rsid w:val="00925168"/>
    <w:rsid w:val="00925237"/>
    <w:rsid w:val="00925338"/>
    <w:rsid w:val="00925359"/>
    <w:rsid w:val="0092537F"/>
    <w:rsid w:val="0092544C"/>
    <w:rsid w:val="00925474"/>
    <w:rsid w:val="009254E8"/>
    <w:rsid w:val="009254FE"/>
    <w:rsid w:val="0092559A"/>
    <w:rsid w:val="009255AC"/>
    <w:rsid w:val="00925651"/>
    <w:rsid w:val="009256FD"/>
    <w:rsid w:val="00925735"/>
    <w:rsid w:val="0092575A"/>
    <w:rsid w:val="009257BD"/>
    <w:rsid w:val="009257CA"/>
    <w:rsid w:val="00925957"/>
    <w:rsid w:val="0092599E"/>
    <w:rsid w:val="009259E1"/>
    <w:rsid w:val="00925A10"/>
    <w:rsid w:val="00925A6F"/>
    <w:rsid w:val="00925B28"/>
    <w:rsid w:val="00925B32"/>
    <w:rsid w:val="00925B65"/>
    <w:rsid w:val="00925C0F"/>
    <w:rsid w:val="00925C72"/>
    <w:rsid w:val="00925CE5"/>
    <w:rsid w:val="00925CE6"/>
    <w:rsid w:val="00925CF9"/>
    <w:rsid w:val="00925D45"/>
    <w:rsid w:val="00925D8F"/>
    <w:rsid w:val="00925DB3"/>
    <w:rsid w:val="00925DBB"/>
    <w:rsid w:val="00925F5D"/>
    <w:rsid w:val="00925F83"/>
    <w:rsid w:val="00925FD2"/>
    <w:rsid w:val="00925FD3"/>
    <w:rsid w:val="009262ED"/>
    <w:rsid w:val="00926308"/>
    <w:rsid w:val="00926369"/>
    <w:rsid w:val="00926447"/>
    <w:rsid w:val="00926481"/>
    <w:rsid w:val="009264B7"/>
    <w:rsid w:val="009265FD"/>
    <w:rsid w:val="00926656"/>
    <w:rsid w:val="009267DE"/>
    <w:rsid w:val="00926877"/>
    <w:rsid w:val="009268C9"/>
    <w:rsid w:val="009269D7"/>
    <w:rsid w:val="009269FB"/>
    <w:rsid w:val="00926A2B"/>
    <w:rsid w:val="00926A91"/>
    <w:rsid w:val="00926ABB"/>
    <w:rsid w:val="00926AD4"/>
    <w:rsid w:val="00926B06"/>
    <w:rsid w:val="00926B95"/>
    <w:rsid w:val="00926BFF"/>
    <w:rsid w:val="00926CCA"/>
    <w:rsid w:val="00926D52"/>
    <w:rsid w:val="00926DE6"/>
    <w:rsid w:val="00926E7A"/>
    <w:rsid w:val="00926EFA"/>
    <w:rsid w:val="00926F6D"/>
    <w:rsid w:val="00926FE4"/>
    <w:rsid w:val="009270A2"/>
    <w:rsid w:val="00927148"/>
    <w:rsid w:val="00927161"/>
    <w:rsid w:val="00927196"/>
    <w:rsid w:val="009271EE"/>
    <w:rsid w:val="009272EE"/>
    <w:rsid w:val="00927342"/>
    <w:rsid w:val="0092735E"/>
    <w:rsid w:val="0092735F"/>
    <w:rsid w:val="0092737B"/>
    <w:rsid w:val="00927429"/>
    <w:rsid w:val="009274D6"/>
    <w:rsid w:val="00927546"/>
    <w:rsid w:val="009276BF"/>
    <w:rsid w:val="009276DF"/>
    <w:rsid w:val="009276EB"/>
    <w:rsid w:val="00927846"/>
    <w:rsid w:val="009278AF"/>
    <w:rsid w:val="009278E1"/>
    <w:rsid w:val="009279B2"/>
    <w:rsid w:val="009279C7"/>
    <w:rsid w:val="00927A27"/>
    <w:rsid w:val="00927A84"/>
    <w:rsid w:val="00927AFF"/>
    <w:rsid w:val="00927B33"/>
    <w:rsid w:val="00927B58"/>
    <w:rsid w:val="00927B94"/>
    <w:rsid w:val="00927CAB"/>
    <w:rsid w:val="00927D12"/>
    <w:rsid w:val="00927D4A"/>
    <w:rsid w:val="00927D9E"/>
    <w:rsid w:val="00927DC5"/>
    <w:rsid w:val="00927EC2"/>
    <w:rsid w:val="00927F78"/>
    <w:rsid w:val="00930015"/>
    <w:rsid w:val="009301F9"/>
    <w:rsid w:val="00930287"/>
    <w:rsid w:val="00930300"/>
    <w:rsid w:val="0093043B"/>
    <w:rsid w:val="00930443"/>
    <w:rsid w:val="0093044B"/>
    <w:rsid w:val="009304A8"/>
    <w:rsid w:val="009304AB"/>
    <w:rsid w:val="00930633"/>
    <w:rsid w:val="009306BC"/>
    <w:rsid w:val="00930805"/>
    <w:rsid w:val="00930B2D"/>
    <w:rsid w:val="00930BD4"/>
    <w:rsid w:val="00930C09"/>
    <w:rsid w:val="00930C36"/>
    <w:rsid w:val="00930C4E"/>
    <w:rsid w:val="00930D38"/>
    <w:rsid w:val="00930D90"/>
    <w:rsid w:val="00930DF3"/>
    <w:rsid w:val="00930E92"/>
    <w:rsid w:val="00930E9A"/>
    <w:rsid w:val="00930ED5"/>
    <w:rsid w:val="0093104F"/>
    <w:rsid w:val="0093106F"/>
    <w:rsid w:val="009310C2"/>
    <w:rsid w:val="00931110"/>
    <w:rsid w:val="0093117F"/>
    <w:rsid w:val="009311B6"/>
    <w:rsid w:val="009311C6"/>
    <w:rsid w:val="009311E0"/>
    <w:rsid w:val="00931262"/>
    <w:rsid w:val="00931383"/>
    <w:rsid w:val="00931398"/>
    <w:rsid w:val="009313A9"/>
    <w:rsid w:val="009313E7"/>
    <w:rsid w:val="0093148B"/>
    <w:rsid w:val="009315F1"/>
    <w:rsid w:val="009316A1"/>
    <w:rsid w:val="00931779"/>
    <w:rsid w:val="00931783"/>
    <w:rsid w:val="0093178C"/>
    <w:rsid w:val="009317C5"/>
    <w:rsid w:val="00931837"/>
    <w:rsid w:val="00931861"/>
    <w:rsid w:val="0093186D"/>
    <w:rsid w:val="009319AE"/>
    <w:rsid w:val="009319D3"/>
    <w:rsid w:val="009319D4"/>
    <w:rsid w:val="00931B00"/>
    <w:rsid w:val="00931B27"/>
    <w:rsid w:val="00931B4F"/>
    <w:rsid w:val="00931B60"/>
    <w:rsid w:val="00931B80"/>
    <w:rsid w:val="00931C72"/>
    <w:rsid w:val="00931CCC"/>
    <w:rsid w:val="00931D6B"/>
    <w:rsid w:val="00931DE8"/>
    <w:rsid w:val="00931DEE"/>
    <w:rsid w:val="00931E7B"/>
    <w:rsid w:val="00931E91"/>
    <w:rsid w:val="00931F8E"/>
    <w:rsid w:val="00931FEE"/>
    <w:rsid w:val="00932358"/>
    <w:rsid w:val="00932387"/>
    <w:rsid w:val="009324C4"/>
    <w:rsid w:val="009324FB"/>
    <w:rsid w:val="0093266B"/>
    <w:rsid w:val="00932706"/>
    <w:rsid w:val="00932867"/>
    <w:rsid w:val="0093291C"/>
    <w:rsid w:val="00932975"/>
    <w:rsid w:val="009329A8"/>
    <w:rsid w:val="00932A6D"/>
    <w:rsid w:val="00932AF7"/>
    <w:rsid w:val="00932B64"/>
    <w:rsid w:val="00932BF4"/>
    <w:rsid w:val="00932D3F"/>
    <w:rsid w:val="00932E24"/>
    <w:rsid w:val="00932E3A"/>
    <w:rsid w:val="00932E78"/>
    <w:rsid w:val="00933105"/>
    <w:rsid w:val="0093313B"/>
    <w:rsid w:val="00933170"/>
    <w:rsid w:val="009331EF"/>
    <w:rsid w:val="009331F0"/>
    <w:rsid w:val="00933251"/>
    <w:rsid w:val="009332EF"/>
    <w:rsid w:val="0093332E"/>
    <w:rsid w:val="0093340F"/>
    <w:rsid w:val="00933424"/>
    <w:rsid w:val="0093345F"/>
    <w:rsid w:val="009334C2"/>
    <w:rsid w:val="00933553"/>
    <w:rsid w:val="00933599"/>
    <w:rsid w:val="009335DC"/>
    <w:rsid w:val="0093376C"/>
    <w:rsid w:val="009337A9"/>
    <w:rsid w:val="009337AF"/>
    <w:rsid w:val="009339AA"/>
    <w:rsid w:val="00933B2C"/>
    <w:rsid w:val="00933B86"/>
    <w:rsid w:val="00933C28"/>
    <w:rsid w:val="00933C3A"/>
    <w:rsid w:val="00933CBD"/>
    <w:rsid w:val="00933DCC"/>
    <w:rsid w:val="00933E17"/>
    <w:rsid w:val="00933FAB"/>
    <w:rsid w:val="00933FDA"/>
    <w:rsid w:val="00934012"/>
    <w:rsid w:val="00934019"/>
    <w:rsid w:val="00934030"/>
    <w:rsid w:val="00934061"/>
    <w:rsid w:val="00934064"/>
    <w:rsid w:val="00934070"/>
    <w:rsid w:val="00934107"/>
    <w:rsid w:val="0093414F"/>
    <w:rsid w:val="00934178"/>
    <w:rsid w:val="009341BF"/>
    <w:rsid w:val="00934204"/>
    <w:rsid w:val="00934256"/>
    <w:rsid w:val="009342BF"/>
    <w:rsid w:val="00934473"/>
    <w:rsid w:val="00934527"/>
    <w:rsid w:val="00934539"/>
    <w:rsid w:val="009345B3"/>
    <w:rsid w:val="009345E8"/>
    <w:rsid w:val="00934694"/>
    <w:rsid w:val="00934704"/>
    <w:rsid w:val="00934742"/>
    <w:rsid w:val="00934823"/>
    <w:rsid w:val="009348AE"/>
    <w:rsid w:val="009348B4"/>
    <w:rsid w:val="0093492C"/>
    <w:rsid w:val="009349F9"/>
    <w:rsid w:val="00934A60"/>
    <w:rsid w:val="00934AF4"/>
    <w:rsid w:val="00934B27"/>
    <w:rsid w:val="00934B33"/>
    <w:rsid w:val="00934C2C"/>
    <w:rsid w:val="00934D8E"/>
    <w:rsid w:val="00934EEB"/>
    <w:rsid w:val="00935014"/>
    <w:rsid w:val="00935152"/>
    <w:rsid w:val="009351E3"/>
    <w:rsid w:val="009351F2"/>
    <w:rsid w:val="009351F4"/>
    <w:rsid w:val="00935205"/>
    <w:rsid w:val="00935409"/>
    <w:rsid w:val="00935445"/>
    <w:rsid w:val="0093549F"/>
    <w:rsid w:val="009355E4"/>
    <w:rsid w:val="00935649"/>
    <w:rsid w:val="00935782"/>
    <w:rsid w:val="009358A4"/>
    <w:rsid w:val="009358AE"/>
    <w:rsid w:val="00935979"/>
    <w:rsid w:val="00935AB1"/>
    <w:rsid w:val="00935AEE"/>
    <w:rsid w:val="00935C2E"/>
    <w:rsid w:val="00935C3B"/>
    <w:rsid w:val="00935C51"/>
    <w:rsid w:val="00935C53"/>
    <w:rsid w:val="00935CBB"/>
    <w:rsid w:val="00935D06"/>
    <w:rsid w:val="00935E23"/>
    <w:rsid w:val="00935E4B"/>
    <w:rsid w:val="00935E69"/>
    <w:rsid w:val="0093607A"/>
    <w:rsid w:val="009360AD"/>
    <w:rsid w:val="0093616B"/>
    <w:rsid w:val="0093619F"/>
    <w:rsid w:val="0093626A"/>
    <w:rsid w:val="009362B1"/>
    <w:rsid w:val="00936330"/>
    <w:rsid w:val="009363D5"/>
    <w:rsid w:val="009363ED"/>
    <w:rsid w:val="00936422"/>
    <w:rsid w:val="00936481"/>
    <w:rsid w:val="009364FB"/>
    <w:rsid w:val="00936532"/>
    <w:rsid w:val="00936649"/>
    <w:rsid w:val="00936780"/>
    <w:rsid w:val="009367A5"/>
    <w:rsid w:val="0093681C"/>
    <w:rsid w:val="009368AC"/>
    <w:rsid w:val="009369FA"/>
    <w:rsid w:val="00936A40"/>
    <w:rsid w:val="00936A48"/>
    <w:rsid w:val="00936B34"/>
    <w:rsid w:val="00936B88"/>
    <w:rsid w:val="00936C3C"/>
    <w:rsid w:val="00936C56"/>
    <w:rsid w:val="00936C9F"/>
    <w:rsid w:val="00936CF5"/>
    <w:rsid w:val="00936CF7"/>
    <w:rsid w:val="00936DE2"/>
    <w:rsid w:val="00936E07"/>
    <w:rsid w:val="00936E6D"/>
    <w:rsid w:val="00936E86"/>
    <w:rsid w:val="00936EF3"/>
    <w:rsid w:val="00936FB7"/>
    <w:rsid w:val="00937170"/>
    <w:rsid w:val="009371CD"/>
    <w:rsid w:val="009372D1"/>
    <w:rsid w:val="009372D3"/>
    <w:rsid w:val="00937300"/>
    <w:rsid w:val="00937383"/>
    <w:rsid w:val="009373A0"/>
    <w:rsid w:val="0093750B"/>
    <w:rsid w:val="009375A0"/>
    <w:rsid w:val="0093761B"/>
    <w:rsid w:val="00937668"/>
    <w:rsid w:val="0093773F"/>
    <w:rsid w:val="0093788D"/>
    <w:rsid w:val="0093790E"/>
    <w:rsid w:val="0093793C"/>
    <w:rsid w:val="00937A63"/>
    <w:rsid w:val="00937B2C"/>
    <w:rsid w:val="00937BA3"/>
    <w:rsid w:val="00937BBC"/>
    <w:rsid w:val="00937BD5"/>
    <w:rsid w:val="00937C52"/>
    <w:rsid w:val="00937CA4"/>
    <w:rsid w:val="00937CDE"/>
    <w:rsid w:val="00937D35"/>
    <w:rsid w:val="00937DB6"/>
    <w:rsid w:val="00937E11"/>
    <w:rsid w:val="00937E6F"/>
    <w:rsid w:val="00937F87"/>
    <w:rsid w:val="00937FA9"/>
    <w:rsid w:val="009401A9"/>
    <w:rsid w:val="00940255"/>
    <w:rsid w:val="0094026D"/>
    <w:rsid w:val="00940287"/>
    <w:rsid w:val="0094032E"/>
    <w:rsid w:val="00940348"/>
    <w:rsid w:val="0094049D"/>
    <w:rsid w:val="009404A2"/>
    <w:rsid w:val="00940509"/>
    <w:rsid w:val="0094054F"/>
    <w:rsid w:val="009407E2"/>
    <w:rsid w:val="0094096E"/>
    <w:rsid w:val="009409F2"/>
    <w:rsid w:val="00940C1D"/>
    <w:rsid w:val="00940CC2"/>
    <w:rsid w:val="00940CED"/>
    <w:rsid w:val="00940DB8"/>
    <w:rsid w:val="00940DD4"/>
    <w:rsid w:val="00940E2E"/>
    <w:rsid w:val="00940F48"/>
    <w:rsid w:val="00940F51"/>
    <w:rsid w:val="00940F9D"/>
    <w:rsid w:val="00940FE4"/>
    <w:rsid w:val="0094108F"/>
    <w:rsid w:val="009410FE"/>
    <w:rsid w:val="00941129"/>
    <w:rsid w:val="00941183"/>
    <w:rsid w:val="009411B9"/>
    <w:rsid w:val="009411DB"/>
    <w:rsid w:val="00941214"/>
    <w:rsid w:val="009414AE"/>
    <w:rsid w:val="009414BA"/>
    <w:rsid w:val="009414DA"/>
    <w:rsid w:val="00941517"/>
    <w:rsid w:val="00941569"/>
    <w:rsid w:val="009415D0"/>
    <w:rsid w:val="009415E7"/>
    <w:rsid w:val="009417F6"/>
    <w:rsid w:val="00941844"/>
    <w:rsid w:val="0094186F"/>
    <w:rsid w:val="009418AE"/>
    <w:rsid w:val="00941A33"/>
    <w:rsid w:val="00941B3F"/>
    <w:rsid w:val="00941C05"/>
    <w:rsid w:val="00941C88"/>
    <w:rsid w:val="00941D13"/>
    <w:rsid w:val="00941ECD"/>
    <w:rsid w:val="00941EEB"/>
    <w:rsid w:val="00941F19"/>
    <w:rsid w:val="00941F69"/>
    <w:rsid w:val="00941FD7"/>
    <w:rsid w:val="0094205C"/>
    <w:rsid w:val="009420CE"/>
    <w:rsid w:val="009421D6"/>
    <w:rsid w:val="009422A6"/>
    <w:rsid w:val="009422FE"/>
    <w:rsid w:val="00942423"/>
    <w:rsid w:val="0094257F"/>
    <w:rsid w:val="0094265E"/>
    <w:rsid w:val="00942795"/>
    <w:rsid w:val="0094281C"/>
    <w:rsid w:val="00942830"/>
    <w:rsid w:val="009428A1"/>
    <w:rsid w:val="00942A06"/>
    <w:rsid w:val="00942A1B"/>
    <w:rsid w:val="00942B21"/>
    <w:rsid w:val="00942B47"/>
    <w:rsid w:val="00942BD7"/>
    <w:rsid w:val="00942C98"/>
    <w:rsid w:val="00942DDA"/>
    <w:rsid w:val="00942E35"/>
    <w:rsid w:val="00942ED4"/>
    <w:rsid w:val="00942F04"/>
    <w:rsid w:val="00942F73"/>
    <w:rsid w:val="00943097"/>
    <w:rsid w:val="0094311C"/>
    <w:rsid w:val="009431D2"/>
    <w:rsid w:val="00943291"/>
    <w:rsid w:val="009433A5"/>
    <w:rsid w:val="00943469"/>
    <w:rsid w:val="009434A5"/>
    <w:rsid w:val="00943550"/>
    <w:rsid w:val="0094356A"/>
    <w:rsid w:val="00943648"/>
    <w:rsid w:val="009436B5"/>
    <w:rsid w:val="009436D7"/>
    <w:rsid w:val="0094372E"/>
    <w:rsid w:val="0094387A"/>
    <w:rsid w:val="009438DE"/>
    <w:rsid w:val="00943939"/>
    <w:rsid w:val="00943977"/>
    <w:rsid w:val="009439B2"/>
    <w:rsid w:val="00943A32"/>
    <w:rsid w:val="00943A40"/>
    <w:rsid w:val="00943AAB"/>
    <w:rsid w:val="00943AE0"/>
    <w:rsid w:val="00943BFD"/>
    <w:rsid w:val="00943DFD"/>
    <w:rsid w:val="00943E2E"/>
    <w:rsid w:val="00943E39"/>
    <w:rsid w:val="00943E93"/>
    <w:rsid w:val="00943E97"/>
    <w:rsid w:val="00943E98"/>
    <w:rsid w:val="00943EA5"/>
    <w:rsid w:val="00943EB2"/>
    <w:rsid w:val="00943F2A"/>
    <w:rsid w:val="0094420D"/>
    <w:rsid w:val="00944218"/>
    <w:rsid w:val="00944323"/>
    <w:rsid w:val="00944461"/>
    <w:rsid w:val="00944492"/>
    <w:rsid w:val="00944540"/>
    <w:rsid w:val="009445CA"/>
    <w:rsid w:val="0094460F"/>
    <w:rsid w:val="00944613"/>
    <w:rsid w:val="00944627"/>
    <w:rsid w:val="0094462E"/>
    <w:rsid w:val="00944666"/>
    <w:rsid w:val="009446AC"/>
    <w:rsid w:val="00944719"/>
    <w:rsid w:val="009448F2"/>
    <w:rsid w:val="00944912"/>
    <w:rsid w:val="00944931"/>
    <w:rsid w:val="00944A74"/>
    <w:rsid w:val="00944B78"/>
    <w:rsid w:val="00944BF3"/>
    <w:rsid w:val="00944C2C"/>
    <w:rsid w:val="00944D22"/>
    <w:rsid w:val="00944D45"/>
    <w:rsid w:val="00944DBD"/>
    <w:rsid w:val="00944DDD"/>
    <w:rsid w:val="00944E60"/>
    <w:rsid w:val="00944E8C"/>
    <w:rsid w:val="0094501F"/>
    <w:rsid w:val="0094502E"/>
    <w:rsid w:val="00945049"/>
    <w:rsid w:val="0094505F"/>
    <w:rsid w:val="009451D1"/>
    <w:rsid w:val="00945207"/>
    <w:rsid w:val="00945242"/>
    <w:rsid w:val="00945301"/>
    <w:rsid w:val="009453EE"/>
    <w:rsid w:val="009453EF"/>
    <w:rsid w:val="00945419"/>
    <w:rsid w:val="0094547C"/>
    <w:rsid w:val="009454E1"/>
    <w:rsid w:val="009457AB"/>
    <w:rsid w:val="009457C7"/>
    <w:rsid w:val="0094589E"/>
    <w:rsid w:val="0094595E"/>
    <w:rsid w:val="00945A05"/>
    <w:rsid w:val="00945A1C"/>
    <w:rsid w:val="00945AC1"/>
    <w:rsid w:val="00945C3C"/>
    <w:rsid w:val="00945C74"/>
    <w:rsid w:val="00945D49"/>
    <w:rsid w:val="00945EAA"/>
    <w:rsid w:val="00945EB7"/>
    <w:rsid w:val="00945F0C"/>
    <w:rsid w:val="00945F62"/>
    <w:rsid w:val="00945F81"/>
    <w:rsid w:val="00946036"/>
    <w:rsid w:val="009461EC"/>
    <w:rsid w:val="0094622A"/>
    <w:rsid w:val="00946338"/>
    <w:rsid w:val="0094635C"/>
    <w:rsid w:val="0094636F"/>
    <w:rsid w:val="00946370"/>
    <w:rsid w:val="009463C6"/>
    <w:rsid w:val="009463E8"/>
    <w:rsid w:val="0094645F"/>
    <w:rsid w:val="0094647D"/>
    <w:rsid w:val="00946499"/>
    <w:rsid w:val="009465AA"/>
    <w:rsid w:val="00946638"/>
    <w:rsid w:val="009468E3"/>
    <w:rsid w:val="00946A46"/>
    <w:rsid w:val="00946A6A"/>
    <w:rsid w:val="00946A84"/>
    <w:rsid w:val="00946C8E"/>
    <w:rsid w:val="00946D47"/>
    <w:rsid w:val="00946D4D"/>
    <w:rsid w:val="00946D56"/>
    <w:rsid w:val="00946D60"/>
    <w:rsid w:val="00946D7C"/>
    <w:rsid w:val="00946DE4"/>
    <w:rsid w:val="00946E6D"/>
    <w:rsid w:val="00946E81"/>
    <w:rsid w:val="00946ED7"/>
    <w:rsid w:val="00946EF8"/>
    <w:rsid w:val="00946F59"/>
    <w:rsid w:val="00946F85"/>
    <w:rsid w:val="00946FA6"/>
    <w:rsid w:val="00946FB5"/>
    <w:rsid w:val="0094706E"/>
    <w:rsid w:val="00947139"/>
    <w:rsid w:val="00947154"/>
    <w:rsid w:val="0094717C"/>
    <w:rsid w:val="0094724A"/>
    <w:rsid w:val="0094725D"/>
    <w:rsid w:val="009472C5"/>
    <w:rsid w:val="009473D9"/>
    <w:rsid w:val="009474AF"/>
    <w:rsid w:val="009474CA"/>
    <w:rsid w:val="0094767C"/>
    <w:rsid w:val="009476A3"/>
    <w:rsid w:val="0094788B"/>
    <w:rsid w:val="0094791E"/>
    <w:rsid w:val="0094795B"/>
    <w:rsid w:val="00947AEB"/>
    <w:rsid w:val="00947B0E"/>
    <w:rsid w:val="00947B56"/>
    <w:rsid w:val="00947C2B"/>
    <w:rsid w:val="00947D2D"/>
    <w:rsid w:val="00947DAE"/>
    <w:rsid w:val="00947E03"/>
    <w:rsid w:val="00947E04"/>
    <w:rsid w:val="00947E3F"/>
    <w:rsid w:val="00950017"/>
    <w:rsid w:val="00950085"/>
    <w:rsid w:val="00950108"/>
    <w:rsid w:val="0095010B"/>
    <w:rsid w:val="0095013F"/>
    <w:rsid w:val="009501CB"/>
    <w:rsid w:val="00950306"/>
    <w:rsid w:val="00950348"/>
    <w:rsid w:val="009503D5"/>
    <w:rsid w:val="00950444"/>
    <w:rsid w:val="009506DC"/>
    <w:rsid w:val="00950711"/>
    <w:rsid w:val="00950722"/>
    <w:rsid w:val="009507B9"/>
    <w:rsid w:val="009508FA"/>
    <w:rsid w:val="0095091C"/>
    <w:rsid w:val="00950931"/>
    <w:rsid w:val="00950A30"/>
    <w:rsid w:val="00950A88"/>
    <w:rsid w:val="00950D11"/>
    <w:rsid w:val="00950DB6"/>
    <w:rsid w:val="00950E0B"/>
    <w:rsid w:val="00950E12"/>
    <w:rsid w:val="00950E93"/>
    <w:rsid w:val="00950EDB"/>
    <w:rsid w:val="00950FB5"/>
    <w:rsid w:val="009510BD"/>
    <w:rsid w:val="0095116B"/>
    <w:rsid w:val="0095116F"/>
    <w:rsid w:val="00951227"/>
    <w:rsid w:val="0095127A"/>
    <w:rsid w:val="00951397"/>
    <w:rsid w:val="009515C4"/>
    <w:rsid w:val="009515CB"/>
    <w:rsid w:val="00951602"/>
    <w:rsid w:val="0095167C"/>
    <w:rsid w:val="0095167F"/>
    <w:rsid w:val="0095171A"/>
    <w:rsid w:val="00951968"/>
    <w:rsid w:val="00951976"/>
    <w:rsid w:val="00951A43"/>
    <w:rsid w:val="00951AA5"/>
    <w:rsid w:val="00951B02"/>
    <w:rsid w:val="00951B9D"/>
    <w:rsid w:val="00951BCC"/>
    <w:rsid w:val="00951CF6"/>
    <w:rsid w:val="00951D4E"/>
    <w:rsid w:val="00951E48"/>
    <w:rsid w:val="00951E98"/>
    <w:rsid w:val="00951ED1"/>
    <w:rsid w:val="00951F2F"/>
    <w:rsid w:val="0095207F"/>
    <w:rsid w:val="009520EE"/>
    <w:rsid w:val="00952159"/>
    <w:rsid w:val="00952285"/>
    <w:rsid w:val="009522CF"/>
    <w:rsid w:val="00952319"/>
    <w:rsid w:val="0095235A"/>
    <w:rsid w:val="009523B5"/>
    <w:rsid w:val="009523EC"/>
    <w:rsid w:val="009523FA"/>
    <w:rsid w:val="009524DB"/>
    <w:rsid w:val="009524E3"/>
    <w:rsid w:val="009525E4"/>
    <w:rsid w:val="00952648"/>
    <w:rsid w:val="00952868"/>
    <w:rsid w:val="009528BD"/>
    <w:rsid w:val="0095291B"/>
    <w:rsid w:val="0095293C"/>
    <w:rsid w:val="00952984"/>
    <w:rsid w:val="00952A16"/>
    <w:rsid w:val="00952A50"/>
    <w:rsid w:val="00952B33"/>
    <w:rsid w:val="00952BC6"/>
    <w:rsid w:val="00952C1B"/>
    <w:rsid w:val="00952CF2"/>
    <w:rsid w:val="00952D45"/>
    <w:rsid w:val="00952E87"/>
    <w:rsid w:val="00952EB1"/>
    <w:rsid w:val="00952F04"/>
    <w:rsid w:val="00952FE9"/>
    <w:rsid w:val="00953023"/>
    <w:rsid w:val="00953052"/>
    <w:rsid w:val="009531A3"/>
    <w:rsid w:val="00953246"/>
    <w:rsid w:val="009532C9"/>
    <w:rsid w:val="0095332E"/>
    <w:rsid w:val="0095333C"/>
    <w:rsid w:val="0095334A"/>
    <w:rsid w:val="009533A5"/>
    <w:rsid w:val="009533F3"/>
    <w:rsid w:val="009533FD"/>
    <w:rsid w:val="00953401"/>
    <w:rsid w:val="009534B3"/>
    <w:rsid w:val="009534B8"/>
    <w:rsid w:val="009534D1"/>
    <w:rsid w:val="0095357E"/>
    <w:rsid w:val="009535BC"/>
    <w:rsid w:val="0095361B"/>
    <w:rsid w:val="0095363F"/>
    <w:rsid w:val="00953773"/>
    <w:rsid w:val="009537B6"/>
    <w:rsid w:val="009538E7"/>
    <w:rsid w:val="0095391C"/>
    <w:rsid w:val="009539C1"/>
    <w:rsid w:val="009539DF"/>
    <w:rsid w:val="009539EA"/>
    <w:rsid w:val="00953AFA"/>
    <w:rsid w:val="00953B06"/>
    <w:rsid w:val="00953B1A"/>
    <w:rsid w:val="00953B74"/>
    <w:rsid w:val="00953B84"/>
    <w:rsid w:val="00953B8B"/>
    <w:rsid w:val="00953C1B"/>
    <w:rsid w:val="00953C1F"/>
    <w:rsid w:val="00953D5B"/>
    <w:rsid w:val="00953DA2"/>
    <w:rsid w:val="00953DD9"/>
    <w:rsid w:val="00953F6A"/>
    <w:rsid w:val="00954043"/>
    <w:rsid w:val="00954060"/>
    <w:rsid w:val="00954108"/>
    <w:rsid w:val="00954239"/>
    <w:rsid w:val="009542E7"/>
    <w:rsid w:val="009543C8"/>
    <w:rsid w:val="009543E4"/>
    <w:rsid w:val="00954404"/>
    <w:rsid w:val="00954414"/>
    <w:rsid w:val="00954421"/>
    <w:rsid w:val="00954431"/>
    <w:rsid w:val="0095444A"/>
    <w:rsid w:val="00954463"/>
    <w:rsid w:val="00954472"/>
    <w:rsid w:val="00954486"/>
    <w:rsid w:val="0095452A"/>
    <w:rsid w:val="0095453A"/>
    <w:rsid w:val="00954573"/>
    <w:rsid w:val="009545EB"/>
    <w:rsid w:val="00954623"/>
    <w:rsid w:val="009546AB"/>
    <w:rsid w:val="0095476E"/>
    <w:rsid w:val="009547AB"/>
    <w:rsid w:val="0095481F"/>
    <w:rsid w:val="009549AC"/>
    <w:rsid w:val="00954AEF"/>
    <w:rsid w:val="00954B2E"/>
    <w:rsid w:val="00954BC1"/>
    <w:rsid w:val="00954C0E"/>
    <w:rsid w:val="00954CE5"/>
    <w:rsid w:val="00954CFF"/>
    <w:rsid w:val="00954DE5"/>
    <w:rsid w:val="00954E36"/>
    <w:rsid w:val="00954EB1"/>
    <w:rsid w:val="00954ECF"/>
    <w:rsid w:val="00954F0C"/>
    <w:rsid w:val="00954F14"/>
    <w:rsid w:val="00954FAC"/>
    <w:rsid w:val="0095502E"/>
    <w:rsid w:val="009550B7"/>
    <w:rsid w:val="00955225"/>
    <w:rsid w:val="00955242"/>
    <w:rsid w:val="00955274"/>
    <w:rsid w:val="0095528D"/>
    <w:rsid w:val="009552F5"/>
    <w:rsid w:val="0095530F"/>
    <w:rsid w:val="009553C8"/>
    <w:rsid w:val="009553D7"/>
    <w:rsid w:val="00955427"/>
    <w:rsid w:val="00955434"/>
    <w:rsid w:val="00955521"/>
    <w:rsid w:val="0095556E"/>
    <w:rsid w:val="009556D9"/>
    <w:rsid w:val="009557C4"/>
    <w:rsid w:val="00955830"/>
    <w:rsid w:val="00955890"/>
    <w:rsid w:val="0095594B"/>
    <w:rsid w:val="00955979"/>
    <w:rsid w:val="00955998"/>
    <w:rsid w:val="00955A14"/>
    <w:rsid w:val="00955AA7"/>
    <w:rsid w:val="00955ABB"/>
    <w:rsid w:val="00955BF9"/>
    <w:rsid w:val="00955C36"/>
    <w:rsid w:val="00955C9F"/>
    <w:rsid w:val="00955ED3"/>
    <w:rsid w:val="00955F86"/>
    <w:rsid w:val="00956060"/>
    <w:rsid w:val="009560AA"/>
    <w:rsid w:val="009560F6"/>
    <w:rsid w:val="00956213"/>
    <w:rsid w:val="009562A5"/>
    <w:rsid w:val="00956377"/>
    <w:rsid w:val="009563CA"/>
    <w:rsid w:val="009563F7"/>
    <w:rsid w:val="00956511"/>
    <w:rsid w:val="009565E1"/>
    <w:rsid w:val="0095675D"/>
    <w:rsid w:val="009567D7"/>
    <w:rsid w:val="00956851"/>
    <w:rsid w:val="00956881"/>
    <w:rsid w:val="0095689C"/>
    <w:rsid w:val="00956953"/>
    <w:rsid w:val="00956958"/>
    <w:rsid w:val="00956998"/>
    <w:rsid w:val="009569D0"/>
    <w:rsid w:val="00956A6B"/>
    <w:rsid w:val="00956A9E"/>
    <w:rsid w:val="00956B19"/>
    <w:rsid w:val="00956B61"/>
    <w:rsid w:val="00956C2D"/>
    <w:rsid w:val="00956C80"/>
    <w:rsid w:val="00956CBC"/>
    <w:rsid w:val="00956D05"/>
    <w:rsid w:val="00956D20"/>
    <w:rsid w:val="00956DDB"/>
    <w:rsid w:val="00956F03"/>
    <w:rsid w:val="009570C0"/>
    <w:rsid w:val="0095718E"/>
    <w:rsid w:val="00957245"/>
    <w:rsid w:val="00957287"/>
    <w:rsid w:val="00957306"/>
    <w:rsid w:val="00957336"/>
    <w:rsid w:val="0095741D"/>
    <w:rsid w:val="00957438"/>
    <w:rsid w:val="0095758A"/>
    <w:rsid w:val="009575D9"/>
    <w:rsid w:val="009575F6"/>
    <w:rsid w:val="00957A64"/>
    <w:rsid w:val="00957AED"/>
    <w:rsid w:val="00957BC6"/>
    <w:rsid w:val="00957BF5"/>
    <w:rsid w:val="00957C0D"/>
    <w:rsid w:val="00957CED"/>
    <w:rsid w:val="00957D33"/>
    <w:rsid w:val="00957DDB"/>
    <w:rsid w:val="00957E5F"/>
    <w:rsid w:val="00957EBB"/>
    <w:rsid w:val="00957F01"/>
    <w:rsid w:val="00957FE6"/>
    <w:rsid w:val="009601B7"/>
    <w:rsid w:val="00960306"/>
    <w:rsid w:val="00960314"/>
    <w:rsid w:val="009603C9"/>
    <w:rsid w:val="00960447"/>
    <w:rsid w:val="00960550"/>
    <w:rsid w:val="0096056D"/>
    <w:rsid w:val="00960645"/>
    <w:rsid w:val="00960671"/>
    <w:rsid w:val="009606C4"/>
    <w:rsid w:val="009607EF"/>
    <w:rsid w:val="00960841"/>
    <w:rsid w:val="009608C6"/>
    <w:rsid w:val="009608D0"/>
    <w:rsid w:val="00960A14"/>
    <w:rsid w:val="00960A31"/>
    <w:rsid w:val="00960A53"/>
    <w:rsid w:val="00960A60"/>
    <w:rsid w:val="00960A90"/>
    <w:rsid w:val="00960AEA"/>
    <w:rsid w:val="00960AFC"/>
    <w:rsid w:val="00960C00"/>
    <w:rsid w:val="00960C3D"/>
    <w:rsid w:val="00960CB2"/>
    <w:rsid w:val="00960D66"/>
    <w:rsid w:val="00960D67"/>
    <w:rsid w:val="00960DBC"/>
    <w:rsid w:val="00960E66"/>
    <w:rsid w:val="00960E8B"/>
    <w:rsid w:val="00960EDF"/>
    <w:rsid w:val="00961011"/>
    <w:rsid w:val="00961144"/>
    <w:rsid w:val="009612CA"/>
    <w:rsid w:val="009612CF"/>
    <w:rsid w:val="0096138F"/>
    <w:rsid w:val="009614E5"/>
    <w:rsid w:val="00961676"/>
    <w:rsid w:val="009617A3"/>
    <w:rsid w:val="009617D6"/>
    <w:rsid w:val="009617EE"/>
    <w:rsid w:val="0096181F"/>
    <w:rsid w:val="009618C9"/>
    <w:rsid w:val="00961916"/>
    <w:rsid w:val="00961928"/>
    <w:rsid w:val="00961988"/>
    <w:rsid w:val="00961B9D"/>
    <w:rsid w:val="00961CC8"/>
    <w:rsid w:val="00961D6C"/>
    <w:rsid w:val="00961D7B"/>
    <w:rsid w:val="00961E15"/>
    <w:rsid w:val="00961ED8"/>
    <w:rsid w:val="00961F1F"/>
    <w:rsid w:val="00961F50"/>
    <w:rsid w:val="00961F71"/>
    <w:rsid w:val="00962013"/>
    <w:rsid w:val="009620E4"/>
    <w:rsid w:val="0096228A"/>
    <w:rsid w:val="00962360"/>
    <w:rsid w:val="00962377"/>
    <w:rsid w:val="00962390"/>
    <w:rsid w:val="00962471"/>
    <w:rsid w:val="00962482"/>
    <w:rsid w:val="00962490"/>
    <w:rsid w:val="009624EA"/>
    <w:rsid w:val="00962604"/>
    <w:rsid w:val="00962648"/>
    <w:rsid w:val="009626EC"/>
    <w:rsid w:val="00962798"/>
    <w:rsid w:val="0096279A"/>
    <w:rsid w:val="009628E2"/>
    <w:rsid w:val="009628EF"/>
    <w:rsid w:val="00962950"/>
    <w:rsid w:val="00962954"/>
    <w:rsid w:val="009629D7"/>
    <w:rsid w:val="00962AAB"/>
    <w:rsid w:val="00962B1C"/>
    <w:rsid w:val="00962B76"/>
    <w:rsid w:val="00962BAB"/>
    <w:rsid w:val="00962C03"/>
    <w:rsid w:val="00962C05"/>
    <w:rsid w:val="00962C28"/>
    <w:rsid w:val="00962CDE"/>
    <w:rsid w:val="00962D59"/>
    <w:rsid w:val="00962E0F"/>
    <w:rsid w:val="00962E3D"/>
    <w:rsid w:val="00962F88"/>
    <w:rsid w:val="0096306F"/>
    <w:rsid w:val="009630B9"/>
    <w:rsid w:val="009630D2"/>
    <w:rsid w:val="00963160"/>
    <w:rsid w:val="009631A4"/>
    <w:rsid w:val="009632F3"/>
    <w:rsid w:val="0096330B"/>
    <w:rsid w:val="009633BA"/>
    <w:rsid w:val="009633F5"/>
    <w:rsid w:val="0096345B"/>
    <w:rsid w:val="009634CD"/>
    <w:rsid w:val="009634DF"/>
    <w:rsid w:val="009635B4"/>
    <w:rsid w:val="009635BC"/>
    <w:rsid w:val="009636F3"/>
    <w:rsid w:val="0096389D"/>
    <w:rsid w:val="009638F5"/>
    <w:rsid w:val="00963AC4"/>
    <w:rsid w:val="00963B2B"/>
    <w:rsid w:val="00963C67"/>
    <w:rsid w:val="00963D96"/>
    <w:rsid w:val="00963DBB"/>
    <w:rsid w:val="00963DBD"/>
    <w:rsid w:val="00963DF4"/>
    <w:rsid w:val="00964105"/>
    <w:rsid w:val="0096418C"/>
    <w:rsid w:val="00964198"/>
    <w:rsid w:val="009642A3"/>
    <w:rsid w:val="009642D4"/>
    <w:rsid w:val="009643EE"/>
    <w:rsid w:val="00964408"/>
    <w:rsid w:val="009644E3"/>
    <w:rsid w:val="0096452C"/>
    <w:rsid w:val="0096452E"/>
    <w:rsid w:val="00964542"/>
    <w:rsid w:val="0096465C"/>
    <w:rsid w:val="0096478A"/>
    <w:rsid w:val="00964AC0"/>
    <w:rsid w:val="00964C08"/>
    <w:rsid w:val="00964C10"/>
    <w:rsid w:val="00964C7F"/>
    <w:rsid w:val="00964C89"/>
    <w:rsid w:val="00964CCA"/>
    <w:rsid w:val="00964CCF"/>
    <w:rsid w:val="00964EE2"/>
    <w:rsid w:val="00964F7F"/>
    <w:rsid w:val="00964F92"/>
    <w:rsid w:val="00965012"/>
    <w:rsid w:val="0096504D"/>
    <w:rsid w:val="0096509B"/>
    <w:rsid w:val="00965113"/>
    <w:rsid w:val="009651C2"/>
    <w:rsid w:val="009651C5"/>
    <w:rsid w:val="009652CB"/>
    <w:rsid w:val="00965583"/>
    <w:rsid w:val="009655D8"/>
    <w:rsid w:val="009656B7"/>
    <w:rsid w:val="0096572D"/>
    <w:rsid w:val="0096573A"/>
    <w:rsid w:val="009657B2"/>
    <w:rsid w:val="0096582A"/>
    <w:rsid w:val="00965895"/>
    <w:rsid w:val="009658B1"/>
    <w:rsid w:val="009658DF"/>
    <w:rsid w:val="009659E7"/>
    <w:rsid w:val="00965B08"/>
    <w:rsid w:val="00965B45"/>
    <w:rsid w:val="00965B6D"/>
    <w:rsid w:val="00965B78"/>
    <w:rsid w:val="00965BCD"/>
    <w:rsid w:val="00965C21"/>
    <w:rsid w:val="00965C8F"/>
    <w:rsid w:val="00965DD4"/>
    <w:rsid w:val="00965E32"/>
    <w:rsid w:val="00965E77"/>
    <w:rsid w:val="00965F3D"/>
    <w:rsid w:val="00966005"/>
    <w:rsid w:val="00966030"/>
    <w:rsid w:val="00966034"/>
    <w:rsid w:val="00966301"/>
    <w:rsid w:val="00966317"/>
    <w:rsid w:val="009663AC"/>
    <w:rsid w:val="0096646B"/>
    <w:rsid w:val="0096648E"/>
    <w:rsid w:val="0096656A"/>
    <w:rsid w:val="00966624"/>
    <w:rsid w:val="0096668C"/>
    <w:rsid w:val="00966746"/>
    <w:rsid w:val="00966793"/>
    <w:rsid w:val="0096682E"/>
    <w:rsid w:val="009668CC"/>
    <w:rsid w:val="009668E2"/>
    <w:rsid w:val="0096697E"/>
    <w:rsid w:val="00966B27"/>
    <w:rsid w:val="00966B8A"/>
    <w:rsid w:val="00966D0C"/>
    <w:rsid w:val="00966D59"/>
    <w:rsid w:val="00966EE7"/>
    <w:rsid w:val="00967001"/>
    <w:rsid w:val="00967072"/>
    <w:rsid w:val="009670F4"/>
    <w:rsid w:val="0096714D"/>
    <w:rsid w:val="0096718C"/>
    <w:rsid w:val="0096727D"/>
    <w:rsid w:val="009672C3"/>
    <w:rsid w:val="00967488"/>
    <w:rsid w:val="00967662"/>
    <w:rsid w:val="009676BA"/>
    <w:rsid w:val="0096772F"/>
    <w:rsid w:val="00967770"/>
    <w:rsid w:val="009677AA"/>
    <w:rsid w:val="009677DF"/>
    <w:rsid w:val="0096787F"/>
    <w:rsid w:val="009678EE"/>
    <w:rsid w:val="009678F7"/>
    <w:rsid w:val="0096798B"/>
    <w:rsid w:val="00967A45"/>
    <w:rsid w:val="00967A60"/>
    <w:rsid w:val="00967AC8"/>
    <w:rsid w:val="00967ADE"/>
    <w:rsid w:val="00967B5A"/>
    <w:rsid w:val="00967B5D"/>
    <w:rsid w:val="00967BC6"/>
    <w:rsid w:val="00967BCC"/>
    <w:rsid w:val="00967BE7"/>
    <w:rsid w:val="00967BEB"/>
    <w:rsid w:val="00967C03"/>
    <w:rsid w:val="00967C2A"/>
    <w:rsid w:val="00967C71"/>
    <w:rsid w:val="00967CDC"/>
    <w:rsid w:val="00967D52"/>
    <w:rsid w:val="00967EA8"/>
    <w:rsid w:val="00967EE2"/>
    <w:rsid w:val="00967EEE"/>
    <w:rsid w:val="00967F8B"/>
    <w:rsid w:val="00967F8C"/>
    <w:rsid w:val="0097016D"/>
    <w:rsid w:val="0097017D"/>
    <w:rsid w:val="009701BC"/>
    <w:rsid w:val="009701C8"/>
    <w:rsid w:val="009703B2"/>
    <w:rsid w:val="009704E8"/>
    <w:rsid w:val="00970666"/>
    <w:rsid w:val="009706C7"/>
    <w:rsid w:val="0097072B"/>
    <w:rsid w:val="0097078B"/>
    <w:rsid w:val="0097096F"/>
    <w:rsid w:val="00970979"/>
    <w:rsid w:val="009709A3"/>
    <w:rsid w:val="00970A2A"/>
    <w:rsid w:val="00970A72"/>
    <w:rsid w:val="00970AEC"/>
    <w:rsid w:val="00970B08"/>
    <w:rsid w:val="00970B09"/>
    <w:rsid w:val="00970C0C"/>
    <w:rsid w:val="00970CA2"/>
    <w:rsid w:val="00970D13"/>
    <w:rsid w:val="00970DE3"/>
    <w:rsid w:val="00970E2B"/>
    <w:rsid w:val="00970FBA"/>
    <w:rsid w:val="00970FF0"/>
    <w:rsid w:val="00970FF4"/>
    <w:rsid w:val="0097104E"/>
    <w:rsid w:val="00971109"/>
    <w:rsid w:val="0097110B"/>
    <w:rsid w:val="0097118B"/>
    <w:rsid w:val="0097119E"/>
    <w:rsid w:val="0097125F"/>
    <w:rsid w:val="00971305"/>
    <w:rsid w:val="00971330"/>
    <w:rsid w:val="00971374"/>
    <w:rsid w:val="009713B4"/>
    <w:rsid w:val="00971480"/>
    <w:rsid w:val="00971521"/>
    <w:rsid w:val="00971544"/>
    <w:rsid w:val="009715DE"/>
    <w:rsid w:val="009715EA"/>
    <w:rsid w:val="009715F3"/>
    <w:rsid w:val="00971600"/>
    <w:rsid w:val="0097160A"/>
    <w:rsid w:val="009717E7"/>
    <w:rsid w:val="00971907"/>
    <w:rsid w:val="00971911"/>
    <w:rsid w:val="0097195F"/>
    <w:rsid w:val="00971A08"/>
    <w:rsid w:val="00971A28"/>
    <w:rsid w:val="00971A53"/>
    <w:rsid w:val="00971A99"/>
    <w:rsid w:val="00971B21"/>
    <w:rsid w:val="00971B79"/>
    <w:rsid w:val="0097201B"/>
    <w:rsid w:val="00972025"/>
    <w:rsid w:val="009721B8"/>
    <w:rsid w:val="00972372"/>
    <w:rsid w:val="009724AC"/>
    <w:rsid w:val="009726F4"/>
    <w:rsid w:val="00972774"/>
    <w:rsid w:val="009728B5"/>
    <w:rsid w:val="009728D1"/>
    <w:rsid w:val="00972916"/>
    <w:rsid w:val="0097296A"/>
    <w:rsid w:val="009729FF"/>
    <w:rsid w:val="00972ACC"/>
    <w:rsid w:val="00972B00"/>
    <w:rsid w:val="00972B5E"/>
    <w:rsid w:val="00972B5F"/>
    <w:rsid w:val="00972BD8"/>
    <w:rsid w:val="00972C90"/>
    <w:rsid w:val="00972CF1"/>
    <w:rsid w:val="00972D2A"/>
    <w:rsid w:val="00972D95"/>
    <w:rsid w:val="00972E3B"/>
    <w:rsid w:val="00972F55"/>
    <w:rsid w:val="00972FB1"/>
    <w:rsid w:val="009730D7"/>
    <w:rsid w:val="00973114"/>
    <w:rsid w:val="0097327E"/>
    <w:rsid w:val="009732F3"/>
    <w:rsid w:val="00973364"/>
    <w:rsid w:val="009733B3"/>
    <w:rsid w:val="009733E7"/>
    <w:rsid w:val="00973408"/>
    <w:rsid w:val="00973530"/>
    <w:rsid w:val="00973570"/>
    <w:rsid w:val="0097366A"/>
    <w:rsid w:val="00973674"/>
    <w:rsid w:val="00973677"/>
    <w:rsid w:val="0097380A"/>
    <w:rsid w:val="009738C1"/>
    <w:rsid w:val="009738D2"/>
    <w:rsid w:val="0097391F"/>
    <w:rsid w:val="00973BC0"/>
    <w:rsid w:val="00973C18"/>
    <w:rsid w:val="00973CDD"/>
    <w:rsid w:val="00973DC4"/>
    <w:rsid w:val="00973DE4"/>
    <w:rsid w:val="00973E1F"/>
    <w:rsid w:val="00973E6E"/>
    <w:rsid w:val="00973F1F"/>
    <w:rsid w:val="0097400A"/>
    <w:rsid w:val="00974043"/>
    <w:rsid w:val="00974091"/>
    <w:rsid w:val="00974141"/>
    <w:rsid w:val="0097414F"/>
    <w:rsid w:val="00974151"/>
    <w:rsid w:val="0097419A"/>
    <w:rsid w:val="009741C0"/>
    <w:rsid w:val="009741F5"/>
    <w:rsid w:val="00974204"/>
    <w:rsid w:val="00974208"/>
    <w:rsid w:val="00974283"/>
    <w:rsid w:val="0097429A"/>
    <w:rsid w:val="00974385"/>
    <w:rsid w:val="0097444B"/>
    <w:rsid w:val="009744E1"/>
    <w:rsid w:val="00974504"/>
    <w:rsid w:val="00974519"/>
    <w:rsid w:val="0097455F"/>
    <w:rsid w:val="00974627"/>
    <w:rsid w:val="00974639"/>
    <w:rsid w:val="009748EF"/>
    <w:rsid w:val="00974940"/>
    <w:rsid w:val="009749EF"/>
    <w:rsid w:val="00974A80"/>
    <w:rsid w:val="00974B30"/>
    <w:rsid w:val="00974B7A"/>
    <w:rsid w:val="00974BA4"/>
    <w:rsid w:val="00974C06"/>
    <w:rsid w:val="00974C5B"/>
    <w:rsid w:val="00974D38"/>
    <w:rsid w:val="00974DA6"/>
    <w:rsid w:val="00974E10"/>
    <w:rsid w:val="00974E4A"/>
    <w:rsid w:val="00974E65"/>
    <w:rsid w:val="00974FB3"/>
    <w:rsid w:val="00974FBF"/>
    <w:rsid w:val="00974FE0"/>
    <w:rsid w:val="00975014"/>
    <w:rsid w:val="009750AF"/>
    <w:rsid w:val="00975117"/>
    <w:rsid w:val="009753A3"/>
    <w:rsid w:val="00975417"/>
    <w:rsid w:val="00975433"/>
    <w:rsid w:val="00975443"/>
    <w:rsid w:val="00975552"/>
    <w:rsid w:val="00975581"/>
    <w:rsid w:val="009755AF"/>
    <w:rsid w:val="009755E7"/>
    <w:rsid w:val="00975769"/>
    <w:rsid w:val="0097581B"/>
    <w:rsid w:val="00975877"/>
    <w:rsid w:val="009758B0"/>
    <w:rsid w:val="009758B8"/>
    <w:rsid w:val="009758C1"/>
    <w:rsid w:val="0097593A"/>
    <w:rsid w:val="009759C3"/>
    <w:rsid w:val="00975AA8"/>
    <w:rsid w:val="00975BB3"/>
    <w:rsid w:val="00975CC6"/>
    <w:rsid w:val="00975E4A"/>
    <w:rsid w:val="00975EFB"/>
    <w:rsid w:val="00975F55"/>
    <w:rsid w:val="0097600B"/>
    <w:rsid w:val="00976268"/>
    <w:rsid w:val="009762FB"/>
    <w:rsid w:val="0097638C"/>
    <w:rsid w:val="009763A3"/>
    <w:rsid w:val="00976452"/>
    <w:rsid w:val="009766B6"/>
    <w:rsid w:val="0097671A"/>
    <w:rsid w:val="00976746"/>
    <w:rsid w:val="00976751"/>
    <w:rsid w:val="00976779"/>
    <w:rsid w:val="009767C0"/>
    <w:rsid w:val="00976897"/>
    <w:rsid w:val="009768C1"/>
    <w:rsid w:val="0097690E"/>
    <w:rsid w:val="0097696F"/>
    <w:rsid w:val="00976A25"/>
    <w:rsid w:val="00976ACB"/>
    <w:rsid w:val="00976C27"/>
    <w:rsid w:val="00976DD1"/>
    <w:rsid w:val="0097718D"/>
    <w:rsid w:val="0097722B"/>
    <w:rsid w:val="00977305"/>
    <w:rsid w:val="00977318"/>
    <w:rsid w:val="00977341"/>
    <w:rsid w:val="00977369"/>
    <w:rsid w:val="00977429"/>
    <w:rsid w:val="0097742B"/>
    <w:rsid w:val="00977456"/>
    <w:rsid w:val="009774B9"/>
    <w:rsid w:val="0097757C"/>
    <w:rsid w:val="00977622"/>
    <w:rsid w:val="009776A0"/>
    <w:rsid w:val="009776FB"/>
    <w:rsid w:val="00977795"/>
    <w:rsid w:val="009777F9"/>
    <w:rsid w:val="00977836"/>
    <w:rsid w:val="00977AC4"/>
    <w:rsid w:val="00977C78"/>
    <w:rsid w:val="00977CF1"/>
    <w:rsid w:val="00977D8B"/>
    <w:rsid w:val="00977DB3"/>
    <w:rsid w:val="00977DC4"/>
    <w:rsid w:val="00977E2A"/>
    <w:rsid w:val="00977F04"/>
    <w:rsid w:val="00977FA3"/>
    <w:rsid w:val="00977FF3"/>
    <w:rsid w:val="00980030"/>
    <w:rsid w:val="00980038"/>
    <w:rsid w:val="00980154"/>
    <w:rsid w:val="0098028C"/>
    <w:rsid w:val="009802D6"/>
    <w:rsid w:val="009802EF"/>
    <w:rsid w:val="009804D3"/>
    <w:rsid w:val="009804E9"/>
    <w:rsid w:val="00980544"/>
    <w:rsid w:val="00980598"/>
    <w:rsid w:val="009806E9"/>
    <w:rsid w:val="00980724"/>
    <w:rsid w:val="009807AC"/>
    <w:rsid w:val="009807DC"/>
    <w:rsid w:val="0098087E"/>
    <w:rsid w:val="00980930"/>
    <w:rsid w:val="00980959"/>
    <w:rsid w:val="009809E5"/>
    <w:rsid w:val="009809ED"/>
    <w:rsid w:val="00980A04"/>
    <w:rsid w:val="00980A1F"/>
    <w:rsid w:val="00980C33"/>
    <w:rsid w:val="00980C4E"/>
    <w:rsid w:val="00980DAB"/>
    <w:rsid w:val="00980DC9"/>
    <w:rsid w:val="00980DCA"/>
    <w:rsid w:val="0098101C"/>
    <w:rsid w:val="0098105C"/>
    <w:rsid w:val="00981093"/>
    <w:rsid w:val="009811B0"/>
    <w:rsid w:val="009811E7"/>
    <w:rsid w:val="0098139E"/>
    <w:rsid w:val="00981443"/>
    <w:rsid w:val="0098144F"/>
    <w:rsid w:val="00981600"/>
    <w:rsid w:val="00981654"/>
    <w:rsid w:val="0098168F"/>
    <w:rsid w:val="009817AD"/>
    <w:rsid w:val="0098187F"/>
    <w:rsid w:val="00981A74"/>
    <w:rsid w:val="00981AAC"/>
    <w:rsid w:val="00981B80"/>
    <w:rsid w:val="00981D86"/>
    <w:rsid w:val="00981DE7"/>
    <w:rsid w:val="00981E4A"/>
    <w:rsid w:val="00981E9F"/>
    <w:rsid w:val="00981EC2"/>
    <w:rsid w:val="00981F80"/>
    <w:rsid w:val="00981FC9"/>
    <w:rsid w:val="009822BA"/>
    <w:rsid w:val="009822D1"/>
    <w:rsid w:val="009822F9"/>
    <w:rsid w:val="00982339"/>
    <w:rsid w:val="00982361"/>
    <w:rsid w:val="0098236F"/>
    <w:rsid w:val="00982448"/>
    <w:rsid w:val="00982458"/>
    <w:rsid w:val="00982491"/>
    <w:rsid w:val="009824F0"/>
    <w:rsid w:val="009825CE"/>
    <w:rsid w:val="009825EB"/>
    <w:rsid w:val="0098266E"/>
    <w:rsid w:val="00982732"/>
    <w:rsid w:val="00982739"/>
    <w:rsid w:val="0098277B"/>
    <w:rsid w:val="009827E6"/>
    <w:rsid w:val="00982919"/>
    <w:rsid w:val="00982957"/>
    <w:rsid w:val="00982982"/>
    <w:rsid w:val="00982AD5"/>
    <w:rsid w:val="00982ADC"/>
    <w:rsid w:val="00982B9D"/>
    <w:rsid w:val="00982BDC"/>
    <w:rsid w:val="00982C46"/>
    <w:rsid w:val="00982C5B"/>
    <w:rsid w:val="00982D1F"/>
    <w:rsid w:val="00982D41"/>
    <w:rsid w:val="00982DC6"/>
    <w:rsid w:val="00982DF7"/>
    <w:rsid w:val="00982DFC"/>
    <w:rsid w:val="00982E89"/>
    <w:rsid w:val="00982E9A"/>
    <w:rsid w:val="00982FAF"/>
    <w:rsid w:val="009830C8"/>
    <w:rsid w:val="00983225"/>
    <w:rsid w:val="0098322D"/>
    <w:rsid w:val="009832AC"/>
    <w:rsid w:val="009832B0"/>
    <w:rsid w:val="00983336"/>
    <w:rsid w:val="0098334C"/>
    <w:rsid w:val="009833AB"/>
    <w:rsid w:val="009834E8"/>
    <w:rsid w:val="00983609"/>
    <w:rsid w:val="009836F8"/>
    <w:rsid w:val="0098371A"/>
    <w:rsid w:val="009838E6"/>
    <w:rsid w:val="00983944"/>
    <w:rsid w:val="009839D7"/>
    <w:rsid w:val="00983A3E"/>
    <w:rsid w:val="00983A72"/>
    <w:rsid w:val="00983D2C"/>
    <w:rsid w:val="00983DA4"/>
    <w:rsid w:val="00983DA6"/>
    <w:rsid w:val="00983F0F"/>
    <w:rsid w:val="009841FF"/>
    <w:rsid w:val="00984242"/>
    <w:rsid w:val="00984291"/>
    <w:rsid w:val="009842CA"/>
    <w:rsid w:val="009842DC"/>
    <w:rsid w:val="00984366"/>
    <w:rsid w:val="009843AF"/>
    <w:rsid w:val="00984479"/>
    <w:rsid w:val="00984480"/>
    <w:rsid w:val="00984519"/>
    <w:rsid w:val="0098454C"/>
    <w:rsid w:val="009849BB"/>
    <w:rsid w:val="00984A16"/>
    <w:rsid w:val="00984AB6"/>
    <w:rsid w:val="00984BEE"/>
    <w:rsid w:val="00984C37"/>
    <w:rsid w:val="00984C9D"/>
    <w:rsid w:val="00984CAC"/>
    <w:rsid w:val="00984D24"/>
    <w:rsid w:val="00984D7E"/>
    <w:rsid w:val="00984EB4"/>
    <w:rsid w:val="00984F8A"/>
    <w:rsid w:val="00984FE3"/>
    <w:rsid w:val="00985056"/>
    <w:rsid w:val="0098505B"/>
    <w:rsid w:val="0098505D"/>
    <w:rsid w:val="0098512D"/>
    <w:rsid w:val="0098521A"/>
    <w:rsid w:val="0098526A"/>
    <w:rsid w:val="009852AE"/>
    <w:rsid w:val="0098556D"/>
    <w:rsid w:val="00985594"/>
    <w:rsid w:val="00985624"/>
    <w:rsid w:val="009856D7"/>
    <w:rsid w:val="0098571F"/>
    <w:rsid w:val="0098573D"/>
    <w:rsid w:val="0098573F"/>
    <w:rsid w:val="00985745"/>
    <w:rsid w:val="00985844"/>
    <w:rsid w:val="009858F5"/>
    <w:rsid w:val="00985994"/>
    <w:rsid w:val="009859F4"/>
    <w:rsid w:val="00985A34"/>
    <w:rsid w:val="00985AC5"/>
    <w:rsid w:val="00985C4C"/>
    <w:rsid w:val="00985C73"/>
    <w:rsid w:val="00985CB3"/>
    <w:rsid w:val="00985D2C"/>
    <w:rsid w:val="00985E11"/>
    <w:rsid w:val="00985E5F"/>
    <w:rsid w:val="00985ECD"/>
    <w:rsid w:val="00985F33"/>
    <w:rsid w:val="0098602E"/>
    <w:rsid w:val="00986072"/>
    <w:rsid w:val="00986162"/>
    <w:rsid w:val="00986224"/>
    <w:rsid w:val="0098635A"/>
    <w:rsid w:val="009863A1"/>
    <w:rsid w:val="009864B4"/>
    <w:rsid w:val="0098654F"/>
    <w:rsid w:val="00986728"/>
    <w:rsid w:val="00986740"/>
    <w:rsid w:val="009867A3"/>
    <w:rsid w:val="009867D2"/>
    <w:rsid w:val="0098688E"/>
    <w:rsid w:val="009868AC"/>
    <w:rsid w:val="009869D8"/>
    <w:rsid w:val="00986A93"/>
    <w:rsid w:val="00986AE2"/>
    <w:rsid w:val="00986AEB"/>
    <w:rsid w:val="00986AEF"/>
    <w:rsid w:val="00986B4C"/>
    <w:rsid w:val="00986C33"/>
    <w:rsid w:val="00986C4B"/>
    <w:rsid w:val="00986C4E"/>
    <w:rsid w:val="00986D0F"/>
    <w:rsid w:val="00986D5E"/>
    <w:rsid w:val="00986E5E"/>
    <w:rsid w:val="00986F85"/>
    <w:rsid w:val="00986FCD"/>
    <w:rsid w:val="0098701C"/>
    <w:rsid w:val="00987031"/>
    <w:rsid w:val="009870C1"/>
    <w:rsid w:val="00987119"/>
    <w:rsid w:val="0098722A"/>
    <w:rsid w:val="009872D1"/>
    <w:rsid w:val="0098733F"/>
    <w:rsid w:val="00987482"/>
    <w:rsid w:val="0098767B"/>
    <w:rsid w:val="009877A8"/>
    <w:rsid w:val="009877FC"/>
    <w:rsid w:val="009878C3"/>
    <w:rsid w:val="00987908"/>
    <w:rsid w:val="0098795F"/>
    <w:rsid w:val="0098797B"/>
    <w:rsid w:val="00987A59"/>
    <w:rsid w:val="00987B6E"/>
    <w:rsid w:val="00987C91"/>
    <w:rsid w:val="00987E17"/>
    <w:rsid w:val="00987E36"/>
    <w:rsid w:val="00987E8C"/>
    <w:rsid w:val="00987E96"/>
    <w:rsid w:val="00987EBB"/>
    <w:rsid w:val="00987F4F"/>
    <w:rsid w:val="00987F52"/>
    <w:rsid w:val="00987F6E"/>
    <w:rsid w:val="00987FC9"/>
    <w:rsid w:val="00987FEB"/>
    <w:rsid w:val="00987FFA"/>
    <w:rsid w:val="0099005A"/>
    <w:rsid w:val="009900FA"/>
    <w:rsid w:val="0099014E"/>
    <w:rsid w:val="00990159"/>
    <w:rsid w:val="0099021B"/>
    <w:rsid w:val="00990298"/>
    <w:rsid w:val="009902AC"/>
    <w:rsid w:val="00990347"/>
    <w:rsid w:val="0099035D"/>
    <w:rsid w:val="0099036F"/>
    <w:rsid w:val="009903AD"/>
    <w:rsid w:val="00990451"/>
    <w:rsid w:val="009904C7"/>
    <w:rsid w:val="009906A3"/>
    <w:rsid w:val="00990781"/>
    <w:rsid w:val="00990812"/>
    <w:rsid w:val="00990879"/>
    <w:rsid w:val="009908A7"/>
    <w:rsid w:val="0099091D"/>
    <w:rsid w:val="00990935"/>
    <w:rsid w:val="009909D9"/>
    <w:rsid w:val="00990BB7"/>
    <w:rsid w:val="00990C79"/>
    <w:rsid w:val="00990CF1"/>
    <w:rsid w:val="00990D20"/>
    <w:rsid w:val="00990D22"/>
    <w:rsid w:val="00990E73"/>
    <w:rsid w:val="00990EFF"/>
    <w:rsid w:val="00990F29"/>
    <w:rsid w:val="00991041"/>
    <w:rsid w:val="009910B9"/>
    <w:rsid w:val="00991105"/>
    <w:rsid w:val="0099118B"/>
    <w:rsid w:val="00991196"/>
    <w:rsid w:val="009911C0"/>
    <w:rsid w:val="009911DD"/>
    <w:rsid w:val="009911E6"/>
    <w:rsid w:val="009912C6"/>
    <w:rsid w:val="009912FE"/>
    <w:rsid w:val="009913B9"/>
    <w:rsid w:val="0099152C"/>
    <w:rsid w:val="009915CB"/>
    <w:rsid w:val="00991641"/>
    <w:rsid w:val="009916CE"/>
    <w:rsid w:val="009916DE"/>
    <w:rsid w:val="009916FB"/>
    <w:rsid w:val="009917BA"/>
    <w:rsid w:val="0099186B"/>
    <w:rsid w:val="009918BD"/>
    <w:rsid w:val="00991928"/>
    <w:rsid w:val="0099197B"/>
    <w:rsid w:val="009919D6"/>
    <w:rsid w:val="009919F5"/>
    <w:rsid w:val="00991A45"/>
    <w:rsid w:val="00991AF3"/>
    <w:rsid w:val="00991AFF"/>
    <w:rsid w:val="00991B95"/>
    <w:rsid w:val="00991BE2"/>
    <w:rsid w:val="00991CC9"/>
    <w:rsid w:val="00991DA6"/>
    <w:rsid w:val="00991DB9"/>
    <w:rsid w:val="00991DEE"/>
    <w:rsid w:val="00991DFA"/>
    <w:rsid w:val="00991E6F"/>
    <w:rsid w:val="00991FD3"/>
    <w:rsid w:val="009920AF"/>
    <w:rsid w:val="009925C0"/>
    <w:rsid w:val="009926CC"/>
    <w:rsid w:val="0099282C"/>
    <w:rsid w:val="00992831"/>
    <w:rsid w:val="009928AE"/>
    <w:rsid w:val="009929A1"/>
    <w:rsid w:val="00992A9E"/>
    <w:rsid w:val="00992B4D"/>
    <w:rsid w:val="00992B68"/>
    <w:rsid w:val="00992B6E"/>
    <w:rsid w:val="00992BC6"/>
    <w:rsid w:val="00992C3C"/>
    <w:rsid w:val="00992C8D"/>
    <w:rsid w:val="00992D78"/>
    <w:rsid w:val="00992DEC"/>
    <w:rsid w:val="00992E63"/>
    <w:rsid w:val="00992F07"/>
    <w:rsid w:val="00992F38"/>
    <w:rsid w:val="0099303D"/>
    <w:rsid w:val="00993074"/>
    <w:rsid w:val="00993100"/>
    <w:rsid w:val="0099312D"/>
    <w:rsid w:val="00993204"/>
    <w:rsid w:val="00993364"/>
    <w:rsid w:val="0099347B"/>
    <w:rsid w:val="00993488"/>
    <w:rsid w:val="009936FC"/>
    <w:rsid w:val="009938FA"/>
    <w:rsid w:val="00993956"/>
    <w:rsid w:val="00993980"/>
    <w:rsid w:val="00993986"/>
    <w:rsid w:val="00993A75"/>
    <w:rsid w:val="00993ACA"/>
    <w:rsid w:val="00993AF6"/>
    <w:rsid w:val="00993B1E"/>
    <w:rsid w:val="00993B61"/>
    <w:rsid w:val="00993B80"/>
    <w:rsid w:val="00993C2C"/>
    <w:rsid w:val="00993C74"/>
    <w:rsid w:val="00993CA9"/>
    <w:rsid w:val="00993D4B"/>
    <w:rsid w:val="00993D70"/>
    <w:rsid w:val="00993E39"/>
    <w:rsid w:val="00993EB6"/>
    <w:rsid w:val="00993F26"/>
    <w:rsid w:val="00993F31"/>
    <w:rsid w:val="0099405E"/>
    <w:rsid w:val="009940D7"/>
    <w:rsid w:val="00994103"/>
    <w:rsid w:val="0099410D"/>
    <w:rsid w:val="009941A8"/>
    <w:rsid w:val="00994294"/>
    <w:rsid w:val="009944FA"/>
    <w:rsid w:val="00994525"/>
    <w:rsid w:val="00994533"/>
    <w:rsid w:val="00994551"/>
    <w:rsid w:val="0099459F"/>
    <w:rsid w:val="009947BC"/>
    <w:rsid w:val="00994800"/>
    <w:rsid w:val="009948A6"/>
    <w:rsid w:val="009948F2"/>
    <w:rsid w:val="00994A79"/>
    <w:rsid w:val="00994C78"/>
    <w:rsid w:val="00994CD0"/>
    <w:rsid w:val="00994CD5"/>
    <w:rsid w:val="00994D14"/>
    <w:rsid w:val="00994DC3"/>
    <w:rsid w:val="00994DC6"/>
    <w:rsid w:val="00994DE8"/>
    <w:rsid w:val="00994E01"/>
    <w:rsid w:val="00994E27"/>
    <w:rsid w:val="00994F17"/>
    <w:rsid w:val="00994FE4"/>
    <w:rsid w:val="00994FEA"/>
    <w:rsid w:val="0099500A"/>
    <w:rsid w:val="009950B0"/>
    <w:rsid w:val="00995171"/>
    <w:rsid w:val="009952F0"/>
    <w:rsid w:val="009952F4"/>
    <w:rsid w:val="0099539E"/>
    <w:rsid w:val="009954FB"/>
    <w:rsid w:val="00995523"/>
    <w:rsid w:val="0099561D"/>
    <w:rsid w:val="00995655"/>
    <w:rsid w:val="0099583C"/>
    <w:rsid w:val="009959B5"/>
    <w:rsid w:val="009959CB"/>
    <w:rsid w:val="009959EE"/>
    <w:rsid w:val="00995AB7"/>
    <w:rsid w:val="00995AEC"/>
    <w:rsid w:val="00995BE5"/>
    <w:rsid w:val="00995C2C"/>
    <w:rsid w:val="00995CA1"/>
    <w:rsid w:val="00995D09"/>
    <w:rsid w:val="00995E24"/>
    <w:rsid w:val="00995E3D"/>
    <w:rsid w:val="00995E4E"/>
    <w:rsid w:val="00995E95"/>
    <w:rsid w:val="00995EC4"/>
    <w:rsid w:val="00996050"/>
    <w:rsid w:val="00996065"/>
    <w:rsid w:val="009960EB"/>
    <w:rsid w:val="00996144"/>
    <w:rsid w:val="009961A7"/>
    <w:rsid w:val="00996347"/>
    <w:rsid w:val="00996359"/>
    <w:rsid w:val="009963FE"/>
    <w:rsid w:val="00996407"/>
    <w:rsid w:val="0099647B"/>
    <w:rsid w:val="00996491"/>
    <w:rsid w:val="00996498"/>
    <w:rsid w:val="009964BB"/>
    <w:rsid w:val="0099655F"/>
    <w:rsid w:val="00996590"/>
    <w:rsid w:val="009965B4"/>
    <w:rsid w:val="0099665B"/>
    <w:rsid w:val="00996692"/>
    <w:rsid w:val="0099690C"/>
    <w:rsid w:val="00996911"/>
    <w:rsid w:val="00996927"/>
    <w:rsid w:val="0099695E"/>
    <w:rsid w:val="009969E2"/>
    <w:rsid w:val="00996A3B"/>
    <w:rsid w:val="00996D78"/>
    <w:rsid w:val="00996DB4"/>
    <w:rsid w:val="00996E3C"/>
    <w:rsid w:val="00996EAA"/>
    <w:rsid w:val="00997019"/>
    <w:rsid w:val="00997023"/>
    <w:rsid w:val="00997056"/>
    <w:rsid w:val="00997307"/>
    <w:rsid w:val="00997308"/>
    <w:rsid w:val="0099731D"/>
    <w:rsid w:val="0099743B"/>
    <w:rsid w:val="00997468"/>
    <w:rsid w:val="0099749B"/>
    <w:rsid w:val="009974E5"/>
    <w:rsid w:val="00997683"/>
    <w:rsid w:val="009976D8"/>
    <w:rsid w:val="0099770D"/>
    <w:rsid w:val="00997727"/>
    <w:rsid w:val="00997750"/>
    <w:rsid w:val="00997884"/>
    <w:rsid w:val="009978DC"/>
    <w:rsid w:val="0099795B"/>
    <w:rsid w:val="00997A99"/>
    <w:rsid w:val="00997AE8"/>
    <w:rsid w:val="00997B19"/>
    <w:rsid w:val="00997C42"/>
    <w:rsid w:val="00997CBC"/>
    <w:rsid w:val="00997DD6"/>
    <w:rsid w:val="00997E42"/>
    <w:rsid w:val="00997E52"/>
    <w:rsid w:val="00997EF8"/>
    <w:rsid w:val="00997F7E"/>
    <w:rsid w:val="00997FED"/>
    <w:rsid w:val="009A00E3"/>
    <w:rsid w:val="009A0178"/>
    <w:rsid w:val="009A03DB"/>
    <w:rsid w:val="009A0407"/>
    <w:rsid w:val="009A04CD"/>
    <w:rsid w:val="009A054B"/>
    <w:rsid w:val="009A0580"/>
    <w:rsid w:val="009A05B5"/>
    <w:rsid w:val="009A05FE"/>
    <w:rsid w:val="009A074D"/>
    <w:rsid w:val="009A07A3"/>
    <w:rsid w:val="009A0892"/>
    <w:rsid w:val="009A0943"/>
    <w:rsid w:val="009A098D"/>
    <w:rsid w:val="009A09D6"/>
    <w:rsid w:val="009A0A8E"/>
    <w:rsid w:val="009A0ACF"/>
    <w:rsid w:val="009A0B58"/>
    <w:rsid w:val="009A0B75"/>
    <w:rsid w:val="009A0BA0"/>
    <w:rsid w:val="009A0C6A"/>
    <w:rsid w:val="009A0DAF"/>
    <w:rsid w:val="009A0E66"/>
    <w:rsid w:val="009A0E84"/>
    <w:rsid w:val="009A0EA9"/>
    <w:rsid w:val="009A0F81"/>
    <w:rsid w:val="009A10DD"/>
    <w:rsid w:val="009A114F"/>
    <w:rsid w:val="009A12AA"/>
    <w:rsid w:val="009A12B4"/>
    <w:rsid w:val="009A13CF"/>
    <w:rsid w:val="009A152A"/>
    <w:rsid w:val="009A1573"/>
    <w:rsid w:val="009A157A"/>
    <w:rsid w:val="009A15A7"/>
    <w:rsid w:val="009A15D3"/>
    <w:rsid w:val="009A1751"/>
    <w:rsid w:val="009A17CD"/>
    <w:rsid w:val="009A185F"/>
    <w:rsid w:val="009A1881"/>
    <w:rsid w:val="009A18D0"/>
    <w:rsid w:val="009A1AEA"/>
    <w:rsid w:val="009A1B37"/>
    <w:rsid w:val="009A1B42"/>
    <w:rsid w:val="009A1B92"/>
    <w:rsid w:val="009A1B93"/>
    <w:rsid w:val="009A1BC3"/>
    <w:rsid w:val="009A1C52"/>
    <w:rsid w:val="009A1CD7"/>
    <w:rsid w:val="009A1CFB"/>
    <w:rsid w:val="009A1D17"/>
    <w:rsid w:val="009A1D91"/>
    <w:rsid w:val="009A1F02"/>
    <w:rsid w:val="009A1F54"/>
    <w:rsid w:val="009A2061"/>
    <w:rsid w:val="009A2100"/>
    <w:rsid w:val="009A2142"/>
    <w:rsid w:val="009A214B"/>
    <w:rsid w:val="009A2254"/>
    <w:rsid w:val="009A23C6"/>
    <w:rsid w:val="009A2427"/>
    <w:rsid w:val="009A287F"/>
    <w:rsid w:val="009A296A"/>
    <w:rsid w:val="009A2A26"/>
    <w:rsid w:val="009A2A94"/>
    <w:rsid w:val="009A2AEE"/>
    <w:rsid w:val="009A2AEF"/>
    <w:rsid w:val="009A2AF4"/>
    <w:rsid w:val="009A2C43"/>
    <w:rsid w:val="009A2CD0"/>
    <w:rsid w:val="009A2D5C"/>
    <w:rsid w:val="009A2D8F"/>
    <w:rsid w:val="009A2DD3"/>
    <w:rsid w:val="009A2EF6"/>
    <w:rsid w:val="009A3008"/>
    <w:rsid w:val="009A31B6"/>
    <w:rsid w:val="009A3217"/>
    <w:rsid w:val="009A3220"/>
    <w:rsid w:val="009A32BB"/>
    <w:rsid w:val="009A33DE"/>
    <w:rsid w:val="009A33FA"/>
    <w:rsid w:val="009A3430"/>
    <w:rsid w:val="009A348C"/>
    <w:rsid w:val="009A3510"/>
    <w:rsid w:val="009A3556"/>
    <w:rsid w:val="009A36F9"/>
    <w:rsid w:val="009A3742"/>
    <w:rsid w:val="009A3804"/>
    <w:rsid w:val="009A3851"/>
    <w:rsid w:val="009A386A"/>
    <w:rsid w:val="009A38AF"/>
    <w:rsid w:val="009A390E"/>
    <w:rsid w:val="009A392A"/>
    <w:rsid w:val="009A39DD"/>
    <w:rsid w:val="009A39F9"/>
    <w:rsid w:val="009A3AEB"/>
    <w:rsid w:val="009A3B48"/>
    <w:rsid w:val="009A3B89"/>
    <w:rsid w:val="009A3C98"/>
    <w:rsid w:val="009A3D1E"/>
    <w:rsid w:val="009A3EE0"/>
    <w:rsid w:val="009A3EFE"/>
    <w:rsid w:val="009A3FD2"/>
    <w:rsid w:val="009A3FE1"/>
    <w:rsid w:val="009A401E"/>
    <w:rsid w:val="009A4067"/>
    <w:rsid w:val="009A407C"/>
    <w:rsid w:val="009A40CF"/>
    <w:rsid w:val="009A4113"/>
    <w:rsid w:val="009A42DB"/>
    <w:rsid w:val="009A4334"/>
    <w:rsid w:val="009A438D"/>
    <w:rsid w:val="009A44B5"/>
    <w:rsid w:val="009A44BC"/>
    <w:rsid w:val="009A4552"/>
    <w:rsid w:val="009A463F"/>
    <w:rsid w:val="009A4692"/>
    <w:rsid w:val="009A4708"/>
    <w:rsid w:val="009A4727"/>
    <w:rsid w:val="009A4933"/>
    <w:rsid w:val="009A4954"/>
    <w:rsid w:val="009A49C6"/>
    <w:rsid w:val="009A4BB3"/>
    <w:rsid w:val="009A4C6E"/>
    <w:rsid w:val="009A4C9C"/>
    <w:rsid w:val="009A4CE3"/>
    <w:rsid w:val="009A4D27"/>
    <w:rsid w:val="009A4D3A"/>
    <w:rsid w:val="009A50A0"/>
    <w:rsid w:val="009A50FD"/>
    <w:rsid w:val="009A512A"/>
    <w:rsid w:val="009A51B7"/>
    <w:rsid w:val="009A5260"/>
    <w:rsid w:val="009A529B"/>
    <w:rsid w:val="009A535E"/>
    <w:rsid w:val="009A54BA"/>
    <w:rsid w:val="009A5610"/>
    <w:rsid w:val="009A57B2"/>
    <w:rsid w:val="009A57DE"/>
    <w:rsid w:val="009A57EF"/>
    <w:rsid w:val="009A58BD"/>
    <w:rsid w:val="009A590B"/>
    <w:rsid w:val="009A5959"/>
    <w:rsid w:val="009A5A36"/>
    <w:rsid w:val="009A5AE5"/>
    <w:rsid w:val="009A5B64"/>
    <w:rsid w:val="009A5B67"/>
    <w:rsid w:val="009A5B69"/>
    <w:rsid w:val="009A5C4B"/>
    <w:rsid w:val="009A5C86"/>
    <w:rsid w:val="009A5CEA"/>
    <w:rsid w:val="009A5D17"/>
    <w:rsid w:val="009A5D60"/>
    <w:rsid w:val="009A5D72"/>
    <w:rsid w:val="009A5DBA"/>
    <w:rsid w:val="009A5DEC"/>
    <w:rsid w:val="009A5E56"/>
    <w:rsid w:val="009A5EAA"/>
    <w:rsid w:val="009A5EFC"/>
    <w:rsid w:val="009A5F0E"/>
    <w:rsid w:val="009A610A"/>
    <w:rsid w:val="009A613C"/>
    <w:rsid w:val="009A617B"/>
    <w:rsid w:val="009A6184"/>
    <w:rsid w:val="009A61A2"/>
    <w:rsid w:val="009A61DF"/>
    <w:rsid w:val="009A6229"/>
    <w:rsid w:val="009A62B1"/>
    <w:rsid w:val="009A6316"/>
    <w:rsid w:val="009A633F"/>
    <w:rsid w:val="009A6393"/>
    <w:rsid w:val="009A6466"/>
    <w:rsid w:val="009A6515"/>
    <w:rsid w:val="009A65AB"/>
    <w:rsid w:val="009A661A"/>
    <w:rsid w:val="009A6624"/>
    <w:rsid w:val="009A66C2"/>
    <w:rsid w:val="009A683E"/>
    <w:rsid w:val="009A6877"/>
    <w:rsid w:val="009A6950"/>
    <w:rsid w:val="009A698B"/>
    <w:rsid w:val="009A6B4C"/>
    <w:rsid w:val="009A6B78"/>
    <w:rsid w:val="009A6BB1"/>
    <w:rsid w:val="009A6C62"/>
    <w:rsid w:val="009A6D30"/>
    <w:rsid w:val="009A6D36"/>
    <w:rsid w:val="009A6E01"/>
    <w:rsid w:val="009A6E33"/>
    <w:rsid w:val="009A6F35"/>
    <w:rsid w:val="009A70A1"/>
    <w:rsid w:val="009A70DF"/>
    <w:rsid w:val="009A71A4"/>
    <w:rsid w:val="009A71F0"/>
    <w:rsid w:val="009A72DF"/>
    <w:rsid w:val="009A72FC"/>
    <w:rsid w:val="009A7376"/>
    <w:rsid w:val="009A73C4"/>
    <w:rsid w:val="009A74B7"/>
    <w:rsid w:val="009A761B"/>
    <w:rsid w:val="009A77B9"/>
    <w:rsid w:val="009A77BE"/>
    <w:rsid w:val="009A7842"/>
    <w:rsid w:val="009A789A"/>
    <w:rsid w:val="009A789C"/>
    <w:rsid w:val="009A789F"/>
    <w:rsid w:val="009A7916"/>
    <w:rsid w:val="009A7A32"/>
    <w:rsid w:val="009A7A3E"/>
    <w:rsid w:val="009A7A6F"/>
    <w:rsid w:val="009A7C21"/>
    <w:rsid w:val="009A7C48"/>
    <w:rsid w:val="009A7CA1"/>
    <w:rsid w:val="009A7CD1"/>
    <w:rsid w:val="009A7D01"/>
    <w:rsid w:val="009A7F11"/>
    <w:rsid w:val="009A7FC5"/>
    <w:rsid w:val="009B0006"/>
    <w:rsid w:val="009B00C5"/>
    <w:rsid w:val="009B00D3"/>
    <w:rsid w:val="009B0187"/>
    <w:rsid w:val="009B01D8"/>
    <w:rsid w:val="009B039B"/>
    <w:rsid w:val="009B0433"/>
    <w:rsid w:val="009B04F7"/>
    <w:rsid w:val="009B0557"/>
    <w:rsid w:val="009B05AA"/>
    <w:rsid w:val="009B05F7"/>
    <w:rsid w:val="009B05FC"/>
    <w:rsid w:val="009B0605"/>
    <w:rsid w:val="009B0625"/>
    <w:rsid w:val="009B06D6"/>
    <w:rsid w:val="009B07CF"/>
    <w:rsid w:val="009B07D4"/>
    <w:rsid w:val="009B07E1"/>
    <w:rsid w:val="009B088C"/>
    <w:rsid w:val="009B08A9"/>
    <w:rsid w:val="009B096F"/>
    <w:rsid w:val="009B098E"/>
    <w:rsid w:val="009B09FB"/>
    <w:rsid w:val="009B0A0E"/>
    <w:rsid w:val="009B0A29"/>
    <w:rsid w:val="009B0AA2"/>
    <w:rsid w:val="009B0B09"/>
    <w:rsid w:val="009B0B73"/>
    <w:rsid w:val="009B0BB9"/>
    <w:rsid w:val="009B0BF4"/>
    <w:rsid w:val="009B0C32"/>
    <w:rsid w:val="009B0C92"/>
    <w:rsid w:val="009B0CC9"/>
    <w:rsid w:val="009B0E5F"/>
    <w:rsid w:val="009B0E9A"/>
    <w:rsid w:val="009B0EF1"/>
    <w:rsid w:val="009B0F34"/>
    <w:rsid w:val="009B1042"/>
    <w:rsid w:val="009B11CB"/>
    <w:rsid w:val="009B1291"/>
    <w:rsid w:val="009B12CF"/>
    <w:rsid w:val="009B1401"/>
    <w:rsid w:val="009B1414"/>
    <w:rsid w:val="009B142B"/>
    <w:rsid w:val="009B14D5"/>
    <w:rsid w:val="009B1510"/>
    <w:rsid w:val="009B1594"/>
    <w:rsid w:val="009B15C0"/>
    <w:rsid w:val="009B15E4"/>
    <w:rsid w:val="009B15E7"/>
    <w:rsid w:val="009B160C"/>
    <w:rsid w:val="009B1621"/>
    <w:rsid w:val="009B16AF"/>
    <w:rsid w:val="009B173C"/>
    <w:rsid w:val="009B178C"/>
    <w:rsid w:val="009B1808"/>
    <w:rsid w:val="009B184C"/>
    <w:rsid w:val="009B1936"/>
    <w:rsid w:val="009B1A30"/>
    <w:rsid w:val="009B1AE4"/>
    <w:rsid w:val="009B1B4E"/>
    <w:rsid w:val="009B1B81"/>
    <w:rsid w:val="009B1C35"/>
    <w:rsid w:val="009B1C58"/>
    <w:rsid w:val="009B1E2C"/>
    <w:rsid w:val="009B1EE0"/>
    <w:rsid w:val="009B1F28"/>
    <w:rsid w:val="009B1FD0"/>
    <w:rsid w:val="009B1FF8"/>
    <w:rsid w:val="009B2079"/>
    <w:rsid w:val="009B2107"/>
    <w:rsid w:val="009B2153"/>
    <w:rsid w:val="009B21D5"/>
    <w:rsid w:val="009B2244"/>
    <w:rsid w:val="009B2289"/>
    <w:rsid w:val="009B22EC"/>
    <w:rsid w:val="009B2367"/>
    <w:rsid w:val="009B2373"/>
    <w:rsid w:val="009B2380"/>
    <w:rsid w:val="009B242C"/>
    <w:rsid w:val="009B2443"/>
    <w:rsid w:val="009B244D"/>
    <w:rsid w:val="009B25E1"/>
    <w:rsid w:val="009B26C1"/>
    <w:rsid w:val="009B282B"/>
    <w:rsid w:val="009B2995"/>
    <w:rsid w:val="009B29F0"/>
    <w:rsid w:val="009B2A6A"/>
    <w:rsid w:val="009B2C34"/>
    <w:rsid w:val="009B2C54"/>
    <w:rsid w:val="009B2C6A"/>
    <w:rsid w:val="009B2CAF"/>
    <w:rsid w:val="009B2CBA"/>
    <w:rsid w:val="009B2D6E"/>
    <w:rsid w:val="009B2DA7"/>
    <w:rsid w:val="009B2DD5"/>
    <w:rsid w:val="009B2DF4"/>
    <w:rsid w:val="009B2DFB"/>
    <w:rsid w:val="009B2F9B"/>
    <w:rsid w:val="009B2FC4"/>
    <w:rsid w:val="009B3081"/>
    <w:rsid w:val="009B30F6"/>
    <w:rsid w:val="009B3128"/>
    <w:rsid w:val="009B3179"/>
    <w:rsid w:val="009B3182"/>
    <w:rsid w:val="009B3370"/>
    <w:rsid w:val="009B33FB"/>
    <w:rsid w:val="009B348C"/>
    <w:rsid w:val="009B34DD"/>
    <w:rsid w:val="009B34E6"/>
    <w:rsid w:val="009B355D"/>
    <w:rsid w:val="009B35DD"/>
    <w:rsid w:val="009B36D6"/>
    <w:rsid w:val="009B3730"/>
    <w:rsid w:val="009B37A3"/>
    <w:rsid w:val="009B380B"/>
    <w:rsid w:val="009B386E"/>
    <w:rsid w:val="009B3918"/>
    <w:rsid w:val="009B3A31"/>
    <w:rsid w:val="009B3B36"/>
    <w:rsid w:val="009B3B87"/>
    <w:rsid w:val="009B3CDD"/>
    <w:rsid w:val="009B3D2D"/>
    <w:rsid w:val="009B3DFB"/>
    <w:rsid w:val="009B3E55"/>
    <w:rsid w:val="009B3F6A"/>
    <w:rsid w:val="009B3F8B"/>
    <w:rsid w:val="009B403C"/>
    <w:rsid w:val="009B415F"/>
    <w:rsid w:val="009B4174"/>
    <w:rsid w:val="009B419D"/>
    <w:rsid w:val="009B4293"/>
    <w:rsid w:val="009B43CC"/>
    <w:rsid w:val="009B43DA"/>
    <w:rsid w:val="009B43F1"/>
    <w:rsid w:val="009B43FA"/>
    <w:rsid w:val="009B450D"/>
    <w:rsid w:val="009B45A5"/>
    <w:rsid w:val="009B45E4"/>
    <w:rsid w:val="009B4649"/>
    <w:rsid w:val="009B4666"/>
    <w:rsid w:val="009B47A1"/>
    <w:rsid w:val="009B47E9"/>
    <w:rsid w:val="009B482D"/>
    <w:rsid w:val="009B48A5"/>
    <w:rsid w:val="009B48C6"/>
    <w:rsid w:val="009B49D0"/>
    <w:rsid w:val="009B49EF"/>
    <w:rsid w:val="009B4B3B"/>
    <w:rsid w:val="009B4BAA"/>
    <w:rsid w:val="009B4BD0"/>
    <w:rsid w:val="009B4BDE"/>
    <w:rsid w:val="009B4C0D"/>
    <w:rsid w:val="009B4C84"/>
    <w:rsid w:val="009B4C91"/>
    <w:rsid w:val="009B4DAD"/>
    <w:rsid w:val="009B4E6F"/>
    <w:rsid w:val="009B4EE3"/>
    <w:rsid w:val="009B4F84"/>
    <w:rsid w:val="009B4F8F"/>
    <w:rsid w:val="009B4FB4"/>
    <w:rsid w:val="009B509A"/>
    <w:rsid w:val="009B50BB"/>
    <w:rsid w:val="009B5117"/>
    <w:rsid w:val="009B515D"/>
    <w:rsid w:val="009B5201"/>
    <w:rsid w:val="009B5405"/>
    <w:rsid w:val="009B54F5"/>
    <w:rsid w:val="009B55B3"/>
    <w:rsid w:val="009B55E8"/>
    <w:rsid w:val="009B5789"/>
    <w:rsid w:val="009B5850"/>
    <w:rsid w:val="009B58F4"/>
    <w:rsid w:val="009B590D"/>
    <w:rsid w:val="009B5951"/>
    <w:rsid w:val="009B5971"/>
    <w:rsid w:val="009B59B7"/>
    <w:rsid w:val="009B5A5A"/>
    <w:rsid w:val="009B5D37"/>
    <w:rsid w:val="009B5D3E"/>
    <w:rsid w:val="009B5D65"/>
    <w:rsid w:val="009B5D71"/>
    <w:rsid w:val="009B5E29"/>
    <w:rsid w:val="009B5F82"/>
    <w:rsid w:val="009B6014"/>
    <w:rsid w:val="009B6021"/>
    <w:rsid w:val="009B6027"/>
    <w:rsid w:val="009B6036"/>
    <w:rsid w:val="009B60A8"/>
    <w:rsid w:val="009B60AD"/>
    <w:rsid w:val="009B60B0"/>
    <w:rsid w:val="009B618A"/>
    <w:rsid w:val="009B61D5"/>
    <w:rsid w:val="009B6216"/>
    <w:rsid w:val="009B62C6"/>
    <w:rsid w:val="009B62F5"/>
    <w:rsid w:val="009B6402"/>
    <w:rsid w:val="009B6473"/>
    <w:rsid w:val="009B64D4"/>
    <w:rsid w:val="009B652D"/>
    <w:rsid w:val="009B660F"/>
    <w:rsid w:val="009B664B"/>
    <w:rsid w:val="009B6693"/>
    <w:rsid w:val="009B6712"/>
    <w:rsid w:val="009B680C"/>
    <w:rsid w:val="009B68BE"/>
    <w:rsid w:val="009B6A4C"/>
    <w:rsid w:val="009B6A52"/>
    <w:rsid w:val="009B6ACA"/>
    <w:rsid w:val="009B6B42"/>
    <w:rsid w:val="009B6B43"/>
    <w:rsid w:val="009B6C1B"/>
    <w:rsid w:val="009B6C68"/>
    <w:rsid w:val="009B6C76"/>
    <w:rsid w:val="009B6CCA"/>
    <w:rsid w:val="009B6CE2"/>
    <w:rsid w:val="009B6D0E"/>
    <w:rsid w:val="009B6E51"/>
    <w:rsid w:val="009B6E70"/>
    <w:rsid w:val="009B6EAF"/>
    <w:rsid w:val="009B6F0B"/>
    <w:rsid w:val="009B6F34"/>
    <w:rsid w:val="009B6F7F"/>
    <w:rsid w:val="009B6F88"/>
    <w:rsid w:val="009B6F8D"/>
    <w:rsid w:val="009B71AA"/>
    <w:rsid w:val="009B726B"/>
    <w:rsid w:val="009B7271"/>
    <w:rsid w:val="009B729C"/>
    <w:rsid w:val="009B742B"/>
    <w:rsid w:val="009B7465"/>
    <w:rsid w:val="009B74D8"/>
    <w:rsid w:val="009B7529"/>
    <w:rsid w:val="009B7559"/>
    <w:rsid w:val="009B757B"/>
    <w:rsid w:val="009B75D9"/>
    <w:rsid w:val="009B764B"/>
    <w:rsid w:val="009B76EB"/>
    <w:rsid w:val="009B76EC"/>
    <w:rsid w:val="009B7761"/>
    <w:rsid w:val="009B77D5"/>
    <w:rsid w:val="009B77E4"/>
    <w:rsid w:val="009B7851"/>
    <w:rsid w:val="009B7A28"/>
    <w:rsid w:val="009B7A6F"/>
    <w:rsid w:val="009B7A72"/>
    <w:rsid w:val="009B7ADF"/>
    <w:rsid w:val="009B7B5E"/>
    <w:rsid w:val="009B7B88"/>
    <w:rsid w:val="009B7BDD"/>
    <w:rsid w:val="009B7CC9"/>
    <w:rsid w:val="009B7D6C"/>
    <w:rsid w:val="009B7EB2"/>
    <w:rsid w:val="009B7F99"/>
    <w:rsid w:val="009C004E"/>
    <w:rsid w:val="009C00BB"/>
    <w:rsid w:val="009C0183"/>
    <w:rsid w:val="009C019A"/>
    <w:rsid w:val="009C0205"/>
    <w:rsid w:val="009C0296"/>
    <w:rsid w:val="009C029A"/>
    <w:rsid w:val="009C0377"/>
    <w:rsid w:val="009C039C"/>
    <w:rsid w:val="009C03B5"/>
    <w:rsid w:val="009C03D0"/>
    <w:rsid w:val="009C049F"/>
    <w:rsid w:val="009C0662"/>
    <w:rsid w:val="009C06D5"/>
    <w:rsid w:val="009C0737"/>
    <w:rsid w:val="009C0762"/>
    <w:rsid w:val="009C0816"/>
    <w:rsid w:val="009C0899"/>
    <w:rsid w:val="009C091E"/>
    <w:rsid w:val="009C0949"/>
    <w:rsid w:val="009C0A18"/>
    <w:rsid w:val="009C0A5C"/>
    <w:rsid w:val="009C0B27"/>
    <w:rsid w:val="009C0C0F"/>
    <w:rsid w:val="009C0C34"/>
    <w:rsid w:val="009C0D46"/>
    <w:rsid w:val="009C0D8E"/>
    <w:rsid w:val="009C0E4A"/>
    <w:rsid w:val="009C0E84"/>
    <w:rsid w:val="009C0EEF"/>
    <w:rsid w:val="009C0F6A"/>
    <w:rsid w:val="009C1036"/>
    <w:rsid w:val="009C1095"/>
    <w:rsid w:val="009C111E"/>
    <w:rsid w:val="009C11C1"/>
    <w:rsid w:val="009C1274"/>
    <w:rsid w:val="009C12E6"/>
    <w:rsid w:val="009C140F"/>
    <w:rsid w:val="009C1458"/>
    <w:rsid w:val="009C1489"/>
    <w:rsid w:val="009C14AA"/>
    <w:rsid w:val="009C14F2"/>
    <w:rsid w:val="009C1722"/>
    <w:rsid w:val="009C1737"/>
    <w:rsid w:val="009C17B7"/>
    <w:rsid w:val="009C1924"/>
    <w:rsid w:val="009C1968"/>
    <w:rsid w:val="009C196E"/>
    <w:rsid w:val="009C19DA"/>
    <w:rsid w:val="009C1A98"/>
    <w:rsid w:val="009C1AB7"/>
    <w:rsid w:val="009C1CA3"/>
    <w:rsid w:val="009C1D91"/>
    <w:rsid w:val="009C1E44"/>
    <w:rsid w:val="009C1E6A"/>
    <w:rsid w:val="009C2111"/>
    <w:rsid w:val="009C2162"/>
    <w:rsid w:val="009C2299"/>
    <w:rsid w:val="009C22EC"/>
    <w:rsid w:val="009C2346"/>
    <w:rsid w:val="009C24D4"/>
    <w:rsid w:val="009C252C"/>
    <w:rsid w:val="009C254B"/>
    <w:rsid w:val="009C25D6"/>
    <w:rsid w:val="009C263D"/>
    <w:rsid w:val="009C2801"/>
    <w:rsid w:val="009C281A"/>
    <w:rsid w:val="009C2880"/>
    <w:rsid w:val="009C2A03"/>
    <w:rsid w:val="009C2B31"/>
    <w:rsid w:val="009C2C44"/>
    <w:rsid w:val="009C2CAE"/>
    <w:rsid w:val="009C2E17"/>
    <w:rsid w:val="009C2E9D"/>
    <w:rsid w:val="009C2F3B"/>
    <w:rsid w:val="009C2FAE"/>
    <w:rsid w:val="009C3017"/>
    <w:rsid w:val="009C3029"/>
    <w:rsid w:val="009C3067"/>
    <w:rsid w:val="009C30B3"/>
    <w:rsid w:val="009C31BF"/>
    <w:rsid w:val="009C323A"/>
    <w:rsid w:val="009C330E"/>
    <w:rsid w:val="009C33BA"/>
    <w:rsid w:val="009C3402"/>
    <w:rsid w:val="009C352D"/>
    <w:rsid w:val="009C354F"/>
    <w:rsid w:val="009C3603"/>
    <w:rsid w:val="009C36BD"/>
    <w:rsid w:val="009C36D4"/>
    <w:rsid w:val="009C36E2"/>
    <w:rsid w:val="009C36F9"/>
    <w:rsid w:val="009C3766"/>
    <w:rsid w:val="009C3799"/>
    <w:rsid w:val="009C380F"/>
    <w:rsid w:val="009C3A54"/>
    <w:rsid w:val="009C3DB4"/>
    <w:rsid w:val="009C3E03"/>
    <w:rsid w:val="009C3E3A"/>
    <w:rsid w:val="009C3E4B"/>
    <w:rsid w:val="009C3E52"/>
    <w:rsid w:val="009C3E81"/>
    <w:rsid w:val="009C3F3C"/>
    <w:rsid w:val="009C3F9D"/>
    <w:rsid w:val="009C4027"/>
    <w:rsid w:val="009C40C1"/>
    <w:rsid w:val="009C40C5"/>
    <w:rsid w:val="009C4135"/>
    <w:rsid w:val="009C4187"/>
    <w:rsid w:val="009C420D"/>
    <w:rsid w:val="009C4213"/>
    <w:rsid w:val="009C4214"/>
    <w:rsid w:val="009C42BB"/>
    <w:rsid w:val="009C437E"/>
    <w:rsid w:val="009C438A"/>
    <w:rsid w:val="009C438D"/>
    <w:rsid w:val="009C43B5"/>
    <w:rsid w:val="009C43DB"/>
    <w:rsid w:val="009C4431"/>
    <w:rsid w:val="009C44C3"/>
    <w:rsid w:val="009C45D2"/>
    <w:rsid w:val="009C4607"/>
    <w:rsid w:val="009C462F"/>
    <w:rsid w:val="009C4648"/>
    <w:rsid w:val="009C47E4"/>
    <w:rsid w:val="009C48D0"/>
    <w:rsid w:val="009C48E6"/>
    <w:rsid w:val="009C494A"/>
    <w:rsid w:val="009C499A"/>
    <w:rsid w:val="009C49D1"/>
    <w:rsid w:val="009C4A84"/>
    <w:rsid w:val="009C4AE2"/>
    <w:rsid w:val="009C4B39"/>
    <w:rsid w:val="009C4C66"/>
    <w:rsid w:val="009C4CD3"/>
    <w:rsid w:val="009C4D90"/>
    <w:rsid w:val="009C4E62"/>
    <w:rsid w:val="009C4E83"/>
    <w:rsid w:val="009C4ED9"/>
    <w:rsid w:val="009C4FB0"/>
    <w:rsid w:val="009C513E"/>
    <w:rsid w:val="009C5167"/>
    <w:rsid w:val="009C53CB"/>
    <w:rsid w:val="009C5447"/>
    <w:rsid w:val="009C5549"/>
    <w:rsid w:val="009C5556"/>
    <w:rsid w:val="009C56D8"/>
    <w:rsid w:val="009C56F5"/>
    <w:rsid w:val="009C56F8"/>
    <w:rsid w:val="009C57CC"/>
    <w:rsid w:val="009C582B"/>
    <w:rsid w:val="009C584C"/>
    <w:rsid w:val="009C5879"/>
    <w:rsid w:val="009C590E"/>
    <w:rsid w:val="009C594E"/>
    <w:rsid w:val="009C59F6"/>
    <w:rsid w:val="009C5A0C"/>
    <w:rsid w:val="009C5A4D"/>
    <w:rsid w:val="009C5AE1"/>
    <w:rsid w:val="009C5B3B"/>
    <w:rsid w:val="009C5B60"/>
    <w:rsid w:val="009C5B98"/>
    <w:rsid w:val="009C5BA6"/>
    <w:rsid w:val="009C5C9C"/>
    <w:rsid w:val="009C5DFC"/>
    <w:rsid w:val="009C5EF7"/>
    <w:rsid w:val="009C600C"/>
    <w:rsid w:val="009C6064"/>
    <w:rsid w:val="009C60C0"/>
    <w:rsid w:val="009C60ED"/>
    <w:rsid w:val="009C6164"/>
    <w:rsid w:val="009C626D"/>
    <w:rsid w:val="009C63EF"/>
    <w:rsid w:val="009C645D"/>
    <w:rsid w:val="009C65DB"/>
    <w:rsid w:val="009C6676"/>
    <w:rsid w:val="009C66B4"/>
    <w:rsid w:val="009C66ED"/>
    <w:rsid w:val="009C6752"/>
    <w:rsid w:val="009C6885"/>
    <w:rsid w:val="009C694F"/>
    <w:rsid w:val="009C69F5"/>
    <w:rsid w:val="009C6C43"/>
    <w:rsid w:val="009C6C5D"/>
    <w:rsid w:val="009C6C7A"/>
    <w:rsid w:val="009C6D9D"/>
    <w:rsid w:val="009C6DA4"/>
    <w:rsid w:val="009C6DAD"/>
    <w:rsid w:val="009C6DBA"/>
    <w:rsid w:val="009C6E50"/>
    <w:rsid w:val="009C6E88"/>
    <w:rsid w:val="009C6E9A"/>
    <w:rsid w:val="009C6EA9"/>
    <w:rsid w:val="009C6FB1"/>
    <w:rsid w:val="009C6FBF"/>
    <w:rsid w:val="009C7001"/>
    <w:rsid w:val="009C707E"/>
    <w:rsid w:val="009C7222"/>
    <w:rsid w:val="009C722F"/>
    <w:rsid w:val="009C728D"/>
    <w:rsid w:val="009C7350"/>
    <w:rsid w:val="009C7364"/>
    <w:rsid w:val="009C7373"/>
    <w:rsid w:val="009C73B5"/>
    <w:rsid w:val="009C767F"/>
    <w:rsid w:val="009C778C"/>
    <w:rsid w:val="009C7806"/>
    <w:rsid w:val="009C781B"/>
    <w:rsid w:val="009C781F"/>
    <w:rsid w:val="009C78A3"/>
    <w:rsid w:val="009C78CC"/>
    <w:rsid w:val="009C790E"/>
    <w:rsid w:val="009C7974"/>
    <w:rsid w:val="009C797A"/>
    <w:rsid w:val="009C7987"/>
    <w:rsid w:val="009C79E9"/>
    <w:rsid w:val="009C7A47"/>
    <w:rsid w:val="009C7AA3"/>
    <w:rsid w:val="009C7CD1"/>
    <w:rsid w:val="009C7F98"/>
    <w:rsid w:val="009C7FA3"/>
    <w:rsid w:val="009C7FC8"/>
    <w:rsid w:val="009D01AD"/>
    <w:rsid w:val="009D01B3"/>
    <w:rsid w:val="009D02B2"/>
    <w:rsid w:val="009D02F3"/>
    <w:rsid w:val="009D035F"/>
    <w:rsid w:val="009D03AE"/>
    <w:rsid w:val="009D03E1"/>
    <w:rsid w:val="009D0410"/>
    <w:rsid w:val="009D0417"/>
    <w:rsid w:val="009D041D"/>
    <w:rsid w:val="009D0530"/>
    <w:rsid w:val="009D055F"/>
    <w:rsid w:val="009D059D"/>
    <w:rsid w:val="009D061E"/>
    <w:rsid w:val="009D064C"/>
    <w:rsid w:val="009D068F"/>
    <w:rsid w:val="009D06B5"/>
    <w:rsid w:val="009D06E9"/>
    <w:rsid w:val="009D0721"/>
    <w:rsid w:val="009D0775"/>
    <w:rsid w:val="009D095F"/>
    <w:rsid w:val="009D09BF"/>
    <w:rsid w:val="009D0A5E"/>
    <w:rsid w:val="009D0ABD"/>
    <w:rsid w:val="009D0B1C"/>
    <w:rsid w:val="009D0B8B"/>
    <w:rsid w:val="009D0BD0"/>
    <w:rsid w:val="009D0D73"/>
    <w:rsid w:val="009D0DB5"/>
    <w:rsid w:val="009D0DC0"/>
    <w:rsid w:val="009D0DC9"/>
    <w:rsid w:val="009D0DF5"/>
    <w:rsid w:val="009D0F8F"/>
    <w:rsid w:val="009D1079"/>
    <w:rsid w:val="009D11CD"/>
    <w:rsid w:val="009D11CF"/>
    <w:rsid w:val="009D11F4"/>
    <w:rsid w:val="009D127F"/>
    <w:rsid w:val="009D12A3"/>
    <w:rsid w:val="009D12F4"/>
    <w:rsid w:val="009D12FE"/>
    <w:rsid w:val="009D1321"/>
    <w:rsid w:val="009D1324"/>
    <w:rsid w:val="009D13EE"/>
    <w:rsid w:val="009D1433"/>
    <w:rsid w:val="009D1460"/>
    <w:rsid w:val="009D14B4"/>
    <w:rsid w:val="009D16F1"/>
    <w:rsid w:val="009D174F"/>
    <w:rsid w:val="009D178A"/>
    <w:rsid w:val="009D182C"/>
    <w:rsid w:val="009D1855"/>
    <w:rsid w:val="009D1866"/>
    <w:rsid w:val="009D190C"/>
    <w:rsid w:val="009D195F"/>
    <w:rsid w:val="009D1A1B"/>
    <w:rsid w:val="009D1C4B"/>
    <w:rsid w:val="009D1C91"/>
    <w:rsid w:val="009D1D45"/>
    <w:rsid w:val="009D1E63"/>
    <w:rsid w:val="009D1E86"/>
    <w:rsid w:val="009D1F48"/>
    <w:rsid w:val="009D1F7B"/>
    <w:rsid w:val="009D2141"/>
    <w:rsid w:val="009D22DD"/>
    <w:rsid w:val="009D231E"/>
    <w:rsid w:val="009D2395"/>
    <w:rsid w:val="009D2430"/>
    <w:rsid w:val="009D2438"/>
    <w:rsid w:val="009D2457"/>
    <w:rsid w:val="009D24C1"/>
    <w:rsid w:val="009D2555"/>
    <w:rsid w:val="009D2573"/>
    <w:rsid w:val="009D258D"/>
    <w:rsid w:val="009D25A4"/>
    <w:rsid w:val="009D25E6"/>
    <w:rsid w:val="009D2659"/>
    <w:rsid w:val="009D268E"/>
    <w:rsid w:val="009D27C7"/>
    <w:rsid w:val="009D27D5"/>
    <w:rsid w:val="009D281A"/>
    <w:rsid w:val="009D2832"/>
    <w:rsid w:val="009D28C7"/>
    <w:rsid w:val="009D2997"/>
    <w:rsid w:val="009D29D3"/>
    <w:rsid w:val="009D2AB7"/>
    <w:rsid w:val="009D2AC9"/>
    <w:rsid w:val="009D2B0F"/>
    <w:rsid w:val="009D2B15"/>
    <w:rsid w:val="009D2CA5"/>
    <w:rsid w:val="009D2D77"/>
    <w:rsid w:val="009D2F2C"/>
    <w:rsid w:val="009D2F3E"/>
    <w:rsid w:val="009D2FA1"/>
    <w:rsid w:val="009D2FC0"/>
    <w:rsid w:val="009D300F"/>
    <w:rsid w:val="009D30A3"/>
    <w:rsid w:val="009D30D5"/>
    <w:rsid w:val="009D321B"/>
    <w:rsid w:val="009D32CD"/>
    <w:rsid w:val="009D32D9"/>
    <w:rsid w:val="009D3349"/>
    <w:rsid w:val="009D341A"/>
    <w:rsid w:val="009D3420"/>
    <w:rsid w:val="009D356C"/>
    <w:rsid w:val="009D3680"/>
    <w:rsid w:val="009D3732"/>
    <w:rsid w:val="009D3739"/>
    <w:rsid w:val="009D38D2"/>
    <w:rsid w:val="009D39D5"/>
    <w:rsid w:val="009D3A18"/>
    <w:rsid w:val="009D3A81"/>
    <w:rsid w:val="009D3A8E"/>
    <w:rsid w:val="009D3ADA"/>
    <w:rsid w:val="009D3BC5"/>
    <w:rsid w:val="009D3C27"/>
    <w:rsid w:val="009D3C7A"/>
    <w:rsid w:val="009D3C95"/>
    <w:rsid w:val="009D3CD8"/>
    <w:rsid w:val="009D3CF8"/>
    <w:rsid w:val="009D3D99"/>
    <w:rsid w:val="009D3E44"/>
    <w:rsid w:val="009D3F26"/>
    <w:rsid w:val="009D40C9"/>
    <w:rsid w:val="009D4134"/>
    <w:rsid w:val="009D41C0"/>
    <w:rsid w:val="009D42A8"/>
    <w:rsid w:val="009D42D7"/>
    <w:rsid w:val="009D42DC"/>
    <w:rsid w:val="009D42F6"/>
    <w:rsid w:val="009D4369"/>
    <w:rsid w:val="009D43E6"/>
    <w:rsid w:val="009D43F0"/>
    <w:rsid w:val="009D442F"/>
    <w:rsid w:val="009D4437"/>
    <w:rsid w:val="009D44BE"/>
    <w:rsid w:val="009D4595"/>
    <w:rsid w:val="009D4599"/>
    <w:rsid w:val="009D468B"/>
    <w:rsid w:val="009D46EC"/>
    <w:rsid w:val="009D476A"/>
    <w:rsid w:val="009D47F5"/>
    <w:rsid w:val="009D4903"/>
    <w:rsid w:val="009D4908"/>
    <w:rsid w:val="009D4959"/>
    <w:rsid w:val="009D49B1"/>
    <w:rsid w:val="009D4A15"/>
    <w:rsid w:val="009D4A61"/>
    <w:rsid w:val="009D4AA6"/>
    <w:rsid w:val="009D4AB2"/>
    <w:rsid w:val="009D4BE0"/>
    <w:rsid w:val="009D4C37"/>
    <w:rsid w:val="009D4D40"/>
    <w:rsid w:val="009D4DFD"/>
    <w:rsid w:val="009D4E93"/>
    <w:rsid w:val="009D5006"/>
    <w:rsid w:val="009D503A"/>
    <w:rsid w:val="009D50A1"/>
    <w:rsid w:val="009D50FD"/>
    <w:rsid w:val="009D5149"/>
    <w:rsid w:val="009D517F"/>
    <w:rsid w:val="009D51BF"/>
    <w:rsid w:val="009D5226"/>
    <w:rsid w:val="009D5250"/>
    <w:rsid w:val="009D5331"/>
    <w:rsid w:val="009D5387"/>
    <w:rsid w:val="009D54EC"/>
    <w:rsid w:val="009D554A"/>
    <w:rsid w:val="009D560E"/>
    <w:rsid w:val="009D5708"/>
    <w:rsid w:val="009D5717"/>
    <w:rsid w:val="009D57A8"/>
    <w:rsid w:val="009D5891"/>
    <w:rsid w:val="009D5915"/>
    <w:rsid w:val="009D5976"/>
    <w:rsid w:val="009D59CE"/>
    <w:rsid w:val="009D5A51"/>
    <w:rsid w:val="009D5B82"/>
    <w:rsid w:val="009D5C19"/>
    <w:rsid w:val="009D5C4A"/>
    <w:rsid w:val="009D5C59"/>
    <w:rsid w:val="009D5CA2"/>
    <w:rsid w:val="009D5CF7"/>
    <w:rsid w:val="009D5FA6"/>
    <w:rsid w:val="009D6036"/>
    <w:rsid w:val="009D6066"/>
    <w:rsid w:val="009D6139"/>
    <w:rsid w:val="009D61A6"/>
    <w:rsid w:val="009D622C"/>
    <w:rsid w:val="009D6284"/>
    <w:rsid w:val="009D6286"/>
    <w:rsid w:val="009D62AE"/>
    <w:rsid w:val="009D62B0"/>
    <w:rsid w:val="009D62F6"/>
    <w:rsid w:val="009D6378"/>
    <w:rsid w:val="009D64C9"/>
    <w:rsid w:val="009D6501"/>
    <w:rsid w:val="009D6570"/>
    <w:rsid w:val="009D65FB"/>
    <w:rsid w:val="009D667C"/>
    <w:rsid w:val="009D66ED"/>
    <w:rsid w:val="009D678D"/>
    <w:rsid w:val="009D68D1"/>
    <w:rsid w:val="009D699E"/>
    <w:rsid w:val="009D69FE"/>
    <w:rsid w:val="009D6A70"/>
    <w:rsid w:val="009D6A93"/>
    <w:rsid w:val="009D6A98"/>
    <w:rsid w:val="009D6B6B"/>
    <w:rsid w:val="009D6BB0"/>
    <w:rsid w:val="009D6C85"/>
    <w:rsid w:val="009D6CB2"/>
    <w:rsid w:val="009D6CC6"/>
    <w:rsid w:val="009D6CD5"/>
    <w:rsid w:val="009D6D57"/>
    <w:rsid w:val="009D6DD6"/>
    <w:rsid w:val="009D6E3B"/>
    <w:rsid w:val="009D6E3C"/>
    <w:rsid w:val="009D7002"/>
    <w:rsid w:val="009D706D"/>
    <w:rsid w:val="009D7201"/>
    <w:rsid w:val="009D7240"/>
    <w:rsid w:val="009D7253"/>
    <w:rsid w:val="009D72A4"/>
    <w:rsid w:val="009D72C1"/>
    <w:rsid w:val="009D72DB"/>
    <w:rsid w:val="009D7390"/>
    <w:rsid w:val="009D73FD"/>
    <w:rsid w:val="009D751E"/>
    <w:rsid w:val="009D7521"/>
    <w:rsid w:val="009D754A"/>
    <w:rsid w:val="009D7558"/>
    <w:rsid w:val="009D7578"/>
    <w:rsid w:val="009D761B"/>
    <w:rsid w:val="009D7752"/>
    <w:rsid w:val="009D775A"/>
    <w:rsid w:val="009D778E"/>
    <w:rsid w:val="009D77C1"/>
    <w:rsid w:val="009D77D5"/>
    <w:rsid w:val="009D77F0"/>
    <w:rsid w:val="009D780E"/>
    <w:rsid w:val="009D7816"/>
    <w:rsid w:val="009D782A"/>
    <w:rsid w:val="009D787B"/>
    <w:rsid w:val="009D78BC"/>
    <w:rsid w:val="009D78D1"/>
    <w:rsid w:val="009D7937"/>
    <w:rsid w:val="009D79AB"/>
    <w:rsid w:val="009D79C3"/>
    <w:rsid w:val="009D79FD"/>
    <w:rsid w:val="009D7A76"/>
    <w:rsid w:val="009D7AA6"/>
    <w:rsid w:val="009D7AB7"/>
    <w:rsid w:val="009D7ABF"/>
    <w:rsid w:val="009D7B5B"/>
    <w:rsid w:val="009D7C9C"/>
    <w:rsid w:val="009D7CD7"/>
    <w:rsid w:val="009D7D14"/>
    <w:rsid w:val="009D7DA4"/>
    <w:rsid w:val="009D7DF3"/>
    <w:rsid w:val="009D7E3F"/>
    <w:rsid w:val="009D7EA6"/>
    <w:rsid w:val="009D7F26"/>
    <w:rsid w:val="009D7F9A"/>
    <w:rsid w:val="009E0021"/>
    <w:rsid w:val="009E0052"/>
    <w:rsid w:val="009E00BA"/>
    <w:rsid w:val="009E00D1"/>
    <w:rsid w:val="009E00F9"/>
    <w:rsid w:val="009E0176"/>
    <w:rsid w:val="009E0194"/>
    <w:rsid w:val="009E0338"/>
    <w:rsid w:val="009E039F"/>
    <w:rsid w:val="009E03EB"/>
    <w:rsid w:val="009E05D4"/>
    <w:rsid w:val="009E06DA"/>
    <w:rsid w:val="009E06ED"/>
    <w:rsid w:val="009E07D0"/>
    <w:rsid w:val="009E07D2"/>
    <w:rsid w:val="009E090A"/>
    <w:rsid w:val="009E0990"/>
    <w:rsid w:val="009E0A72"/>
    <w:rsid w:val="009E0B08"/>
    <w:rsid w:val="009E0B66"/>
    <w:rsid w:val="009E0B85"/>
    <w:rsid w:val="009E0BF7"/>
    <w:rsid w:val="009E0DC9"/>
    <w:rsid w:val="009E0DE8"/>
    <w:rsid w:val="009E0E33"/>
    <w:rsid w:val="009E0E59"/>
    <w:rsid w:val="009E0EE1"/>
    <w:rsid w:val="009E0F2F"/>
    <w:rsid w:val="009E0F63"/>
    <w:rsid w:val="009E0FB2"/>
    <w:rsid w:val="009E1084"/>
    <w:rsid w:val="009E10DD"/>
    <w:rsid w:val="009E1186"/>
    <w:rsid w:val="009E11F3"/>
    <w:rsid w:val="009E12D4"/>
    <w:rsid w:val="009E1497"/>
    <w:rsid w:val="009E1535"/>
    <w:rsid w:val="009E1674"/>
    <w:rsid w:val="009E16C7"/>
    <w:rsid w:val="009E175F"/>
    <w:rsid w:val="009E178F"/>
    <w:rsid w:val="009E1872"/>
    <w:rsid w:val="009E1942"/>
    <w:rsid w:val="009E19CB"/>
    <w:rsid w:val="009E1A19"/>
    <w:rsid w:val="009E1A74"/>
    <w:rsid w:val="009E1A99"/>
    <w:rsid w:val="009E1AA3"/>
    <w:rsid w:val="009E1BDA"/>
    <w:rsid w:val="009E1C6C"/>
    <w:rsid w:val="009E1CFF"/>
    <w:rsid w:val="009E1D83"/>
    <w:rsid w:val="009E1D9C"/>
    <w:rsid w:val="009E1EA7"/>
    <w:rsid w:val="009E1F10"/>
    <w:rsid w:val="009E1F76"/>
    <w:rsid w:val="009E1F7A"/>
    <w:rsid w:val="009E1FA5"/>
    <w:rsid w:val="009E1FC8"/>
    <w:rsid w:val="009E1FE3"/>
    <w:rsid w:val="009E1FFC"/>
    <w:rsid w:val="009E20E4"/>
    <w:rsid w:val="009E219A"/>
    <w:rsid w:val="009E2227"/>
    <w:rsid w:val="009E2230"/>
    <w:rsid w:val="009E24AE"/>
    <w:rsid w:val="009E2704"/>
    <w:rsid w:val="009E273F"/>
    <w:rsid w:val="009E283F"/>
    <w:rsid w:val="009E2891"/>
    <w:rsid w:val="009E28CC"/>
    <w:rsid w:val="009E2922"/>
    <w:rsid w:val="009E2940"/>
    <w:rsid w:val="009E2A59"/>
    <w:rsid w:val="009E2A62"/>
    <w:rsid w:val="009E2A96"/>
    <w:rsid w:val="009E2AC2"/>
    <w:rsid w:val="009E2BD7"/>
    <w:rsid w:val="009E2DEA"/>
    <w:rsid w:val="009E2E2D"/>
    <w:rsid w:val="009E2E48"/>
    <w:rsid w:val="009E2FBB"/>
    <w:rsid w:val="009E3100"/>
    <w:rsid w:val="009E3219"/>
    <w:rsid w:val="009E327B"/>
    <w:rsid w:val="009E33C7"/>
    <w:rsid w:val="009E33F4"/>
    <w:rsid w:val="009E343E"/>
    <w:rsid w:val="009E3461"/>
    <w:rsid w:val="009E34A0"/>
    <w:rsid w:val="009E34F5"/>
    <w:rsid w:val="009E3558"/>
    <w:rsid w:val="009E35EC"/>
    <w:rsid w:val="009E363A"/>
    <w:rsid w:val="009E36FD"/>
    <w:rsid w:val="009E370D"/>
    <w:rsid w:val="009E3719"/>
    <w:rsid w:val="009E372A"/>
    <w:rsid w:val="009E377E"/>
    <w:rsid w:val="009E378B"/>
    <w:rsid w:val="009E379A"/>
    <w:rsid w:val="009E37B4"/>
    <w:rsid w:val="009E37F2"/>
    <w:rsid w:val="009E37FA"/>
    <w:rsid w:val="009E3805"/>
    <w:rsid w:val="009E38B1"/>
    <w:rsid w:val="009E3928"/>
    <w:rsid w:val="009E3959"/>
    <w:rsid w:val="009E3A30"/>
    <w:rsid w:val="009E3B9B"/>
    <w:rsid w:val="009E3C84"/>
    <w:rsid w:val="009E3CB5"/>
    <w:rsid w:val="009E3E4A"/>
    <w:rsid w:val="009E3EFD"/>
    <w:rsid w:val="009E3F29"/>
    <w:rsid w:val="009E3FE6"/>
    <w:rsid w:val="009E415B"/>
    <w:rsid w:val="009E4254"/>
    <w:rsid w:val="009E431E"/>
    <w:rsid w:val="009E439E"/>
    <w:rsid w:val="009E43A9"/>
    <w:rsid w:val="009E452F"/>
    <w:rsid w:val="009E457E"/>
    <w:rsid w:val="009E45AE"/>
    <w:rsid w:val="009E45B8"/>
    <w:rsid w:val="009E4614"/>
    <w:rsid w:val="009E462D"/>
    <w:rsid w:val="009E466B"/>
    <w:rsid w:val="009E489B"/>
    <w:rsid w:val="009E48EE"/>
    <w:rsid w:val="009E491B"/>
    <w:rsid w:val="009E495A"/>
    <w:rsid w:val="009E49B3"/>
    <w:rsid w:val="009E49D6"/>
    <w:rsid w:val="009E4B89"/>
    <w:rsid w:val="009E4CE3"/>
    <w:rsid w:val="009E4CE9"/>
    <w:rsid w:val="009E4D63"/>
    <w:rsid w:val="009E4DC1"/>
    <w:rsid w:val="009E4E51"/>
    <w:rsid w:val="009E4FBA"/>
    <w:rsid w:val="009E4FE4"/>
    <w:rsid w:val="009E5031"/>
    <w:rsid w:val="009E50D6"/>
    <w:rsid w:val="009E5186"/>
    <w:rsid w:val="009E51BE"/>
    <w:rsid w:val="009E536C"/>
    <w:rsid w:val="009E5380"/>
    <w:rsid w:val="009E54A1"/>
    <w:rsid w:val="009E5705"/>
    <w:rsid w:val="009E5711"/>
    <w:rsid w:val="009E5729"/>
    <w:rsid w:val="009E5788"/>
    <w:rsid w:val="009E57E2"/>
    <w:rsid w:val="009E585E"/>
    <w:rsid w:val="009E58E9"/>
    <w:rsid w:val="009E591A"/>
    <w:rsid w:val="009E5937"/>
    <w:rsid w:val="009E59B2"/>
    <w:rsid w:val="009E5A8D"/>
    <w:rsid w:val="009E5B8F"/>
    <w:rsid w:val="009E5C8F"/>
    <w:rsid w:val="009E5CEA"/>
    <w:rsid w:val="009E5CFB"/>
    <w:rsid w:val="009E5D60"/>
    <w:rsid w:val="009E5DA3"/>
    <w:rsid w:val="009E5E11"/>
    <w:rsid w:val="009E5E29"/>
    <w:rsid w:val="009E5EBF"/>
    <w:rsid w:val="009E5F1D"/>
    <w:rsid w:val="009E5F4F"/>
    <w:rsid w:val="009E602F"/>
    <w:rsid w:val="009E6137"/>
    <w:rsid w:val="009E639C"/>
    <w:rsid w:val="009E6443"/>
    <w:rsid w:val="009E647C"/>
    <w:rsid w:val="009E65FF"/>
    <w:rsid w:val="009E6620"/>
    <w:rsid w:val="009E662F"/>
    <w:rsid w:val="009E6870"/>
    <w:rsid w:val="009E68C1"/>
    <w:rsid w:val="009E68CD"/>
    <w:rsid w:val="009E68E9"/>
    <w:rsid w:val="009E6913"/>
    <w:rsid w:val="009E6950"/>
    <w:rsid w:val="009E69F3"/>
    <w:rsid w:val="009E6B7F"/>
    <w:rsid w:val="009E6D1A"/>
    <w:rsid w:val="009E6E94"/>
    <w:rsid w:val="009E6EAD"/>
    <w:rsid w:val="009E6F5E"/>
    <w:rsid w:val="009E6F77"/>
    <w:rsid w:val="009E701D"/>
    <w:rsid w:val="009E7029"/>
    <w:rsid w:val="009E707E"/>
    <w:rsid w:val="009E713F"/>
    <w:rsid w:val="009E7237"/>
    <w:rsid w:val="009E725D"/>
    <w:rsid w:val="009E733F"/>
    <w:rsid w:val="009E73C1"/>
    <w:rsid w:val="009E7458"/>
    <w:rsid w:val="009E745E"/>
    <w:rsid w:val="009E7565"/>
    <w:rsid w:val="009E762C"/>
    <w:rsid w:val="009E7634"/>
    <w:rsid w:val="009E77D3"/>
    <w:rsid w:val="009E782D"/>
    <w:rsid w:val="009E7914"/>
    <w:rsid w:val="009E7967"/>
    <w:rsid w:val="009E7B85"/>
    <w:rsid w:val="009E7B92"/>
    <w:rsid w:val="009E7C11"/>
    <w:rsid w:val="009E7C18"/>
    <w:rsid w:val="009E7C83"/>
    <w:rsid w:val="009E7D2A"/>
    <w:rsid w:val="009E7E33"/>
    <w:rsid w:val="009E7EDF"/>
    <w:rsid w:val="009E7F18"/>
    <w:rsid w:val="009E7F36"/>
    <w:rsid w:val="009F007F"/>
    <w:rsid w:val="009F0093"/>
    <w:rsid w:val="009F00D4"/>
    <w:rsid w:val="009F0155"/>
    <w:rsid w:val="009F016B"/>
    <w:rsid w:val="009F01AC"/>
    <w:rsid w:val="009F0287"/>
    <w:rsid w:val="009F0335"/>
    <w:rsid w:val="009F0398"/>
    <w:rsid w:val="009F03A9"/>
    <w:rsid w:val="009F0580"/>
    <w:rsid w:val="009F05A8"/>
    <w:rsid w:val="009F0616"/>
    <w:rsid w:val="009F06BC"/>
    <w:rsid w:val="009F06D1"/>
    <w:rsid w:val="009F080C"/>
    <w:rsid w:val="009F0869"/>
    <w:rsid w:val="009F08C8"/>
    <w:rsid w:val="009F08CA"/>
    <w:rsid w:val="009F09B4"/>
    <w:rsid w:val="009F09CC"/>
    <w:rsid w:val="009F09EC"/>
    <w:rsid w:val="009F0A25"/>
    <w:rsid w:val="009F0A32"/>
    <w:rsid w:val="009F0AD7"/>
    <w:rsid w:val="009F0AE7"/>
    <w:rsid w:val="009F0AF1"/>
    <w:rsid w:val="009F0B8A"/>
    <w:rsid w:val="009F0BE4"/>
    <w:rsid w:val="009F0C24"/>
    <w:rsid w:val="009F0C56"/>
    <w:rsid w:val="009F0C66"/>
    <w:rsid w:val="009F0CE0"/>
    <w:rsid w:val="009F0D25"/>
    <w:rsid w:val="009F0D6E"/>
    <w:rsid w:val="009F0F14"/>
    <w:rsid w:val="009F10FF"/>
    <w:rsid w:val="009F11A7"/>
    <w:rsid w:val="009F11D6"/>
    <w:rsid w:val="009F1223"/>
    <w:rsid w:val="009F1269"/>
    <w:rsid w:val="009F1270"/>
    <w:rsid w:val="009F1329"/>
    <w:rsid w:val="009F1399"/>
    <w:rsid w:val="009F1413"/>
    <w:rsid w:val="009F141B"/>
    <w:rsid w:val="009F142E"/>
    <w:rsid w:val="009F14B6"/>
    <w:rsid w:val="009F14CB"/>
    <w:rsid w:val="009F1614"/>
    <w:rsid w:val="009F168C"/>
    <w:rsid w:val="009F179B"/>
    <w:rsid w:val="009F1803"/>
    <w:rsid w:val="009F1841"/>
    <w:rsid w:val="009F18DF"/>
    <w:rsid w:val="009F1A70"/>
    <w:rsid w:val="009F1AF2"/>
    <w:rsid w:val="009F1B12"/>
    <w:rsid w:val="009F1B37"/>
    <w:rsid w:val="009F1B9C"/>
    <w:rsid w:val="009F1BD3"/>
    <w:rsid w:val="009F1D33"/>
    <w:rsid w:val="009F1D40"/>
    <w:rsid w:val="009F1E4B"/>
    <w:rsid w:val="009F1EEE"/>
    <w:rsid w:val="009F1F84"/>
    <w:rsid w:val="009F2061"/>
    <w:rsid w:val="009F20C4"/>
    <w:rsid w:val="009F21A0"/>
    <w:rsid w:val="009F2339"/>
    <w:rsid w:val="009F23E7"/>
    <w:rsid w:val="009F2496"/>
    <w:rsid w:val="009F2512"/>
    <w:rsid w:val="009F266F"/>
    <w:rsid w:val="009F2708"/>
    <w:rsid w:val="009F270C"/>
    <w:rsid w:val="009F2747"/>
    <w:rsid w:val="009F274C"/>
    <w:rsid w:val="009F27C2"/>
    <w:rsid w:val="009F2892"/>
    <w:rsid w:val="009F2A6E"/>
    <w:rsid w:val="009F2B95"/>
    <w:rsid w:val="009F2BFE"/>
    <w:rsid w:val="009F2C5D"/>
    <w:rsid w:val="009F2DA8"/>
    <w:rsid w:val="009F2DF0"/>
    <w:rsid w:val="009F2DFE"/>
    <w:rsid w:val="009F2E45"/>
    <w:rsid w:val="009F2E95"/>
    <w:rsid w:val="009F30ED"/>
    <w:rsid w:val="009F3175"/>
    <w:rsid w:val="009F31D6"/>
    <w:rsid w:val="009F32AD"/>
    <w:rsid w:val="009F32C5"/>
    <w:rsid w:val="009F34CA"/>
    <w:rsid w:val="009F34D7"/>
    <w:rsid w:val="009F35CD"/>
    <w:rsid w:val="009F35D9"/>
    <w:rsid w:val="009F35F5"/>
    <w:rsid w:val="009F3825"/>
    <w:rsid w:val="009F38EC"/>
    <w:rsid w:val="009F38FE"/>
    <w:rsid w:val="009F39CD"/>
    <w:rsid w:val="009F3B23"/>
    <w:rsid w:val="009F3B49"/>
    <w:rsid w:val="009F3B64"/>
    <w:rsid w:val="009F3CBB"/>
    <w:rsid w:val="009F3D2C"/>
    <w:rsid w:val="009F3E12"/>
    <w:rsid w:val="009F3ED7"/>
    <w:rsid w:val="009F3EF0"/>
    <w:rsid w:val="009F4023"/>
    <w:rsid w:val="009F4114"/>
    <w:rsid w:val="009F4157"/>
    <w:rsid w:val="009F41DE"/>
    <w:rsid w:val="009F420D"/>
    <w:rsid w:val="009F427B"/>
    <w:rsid w:val="009F42F6"/>
    <w:rsid w:val="009F43AB"/>
    <w:rsid w:val="009F4439"/>
    <w:rsid w:val="009F443A"/>
    <w:rsid w:val="009F4468"/>
    <w:rsid w:val="009F448F"/>
    <w:rsid w:val="009F44D4"/>
    <w:rsid w:val="009F455E"/>
    <w:rsid w:val="009F459C"/>
    <w:rsid w:val="009F45DF"/>
    <w:rsid w:val="009F46E7"/>
    <w:rsid w:val="009F479A"/>
    <w:rsid w:val="009F4867"/>
    <w:rsid w:val="009F48C1"/>
    <w:rsid w:val="009F4973"/>
    <w:rsid w:val="009F49AD"/>
    <w:rsid w:val="009F49B5"/>
    <w:rsid w:val="009F4A73"/>
    <w:rsid w:val="009F4AD3"/>
    <w:rsid w:val="009F4AE4"/>
    <w:rsid w:val="009F4B21"/>
    <w:rsid w:val="009F4BE7"/>
    <w:rsid w:val="009F4BF7"/>
    <w:rsid w:val="009F4C25"/>
    <w:rsid w:val="009F4C3E"/>
    <w:rsid w:val="009F4C62"/>
    <w:rsid w:val="009F4D18"/>
    <w:rsid w:val="009F4D75"/>
    <w:rsid w:val="009F4EF0"/>
    <w:rsid w:val="009F4F79"/>
    <w:rsid w:val="009F4FF4"/>
    <w:rsid w:val="009F5023"/>
    <w:rsid w:val="009F507B"/>
    <w:rsid w:val="009F5163"/>
    <w:rsid w:val="009F51A1"/>
    <w:rsid w:val="009F51C1"/>
    <w:rsid w:val="009F51D1"/>
    <w:rsid w:val="009F528A"/>
    <w:rsid w:val="009F52CA"/>
    <w:rsid w:val="009F53A0"/>
    <w:rsid w:val="009F53A2"/>
    <w:rsid w:val="009F53D1"/>
    <w:rsid w:val="009F541A"/>
    <w:rsid w:val="009F5539"/>
    <w:rsid w:val="009F5583"/>
    <w:rsid w:val="009F5619"/>
    <w:rsid w:val="009F561C"/>
    <w:rsid w:val="009F577C"/>
    <w:rsid w:val="009F583A"/>
    <w:rsid w:val="009F585A"/>
    <w:rsid w:val="009F5AC1"/>
    <w:rsid w:val="009F5AD2"/>
    <w:rsid w:val="009F5C20"/>
    <w:rsid w:val="009F5C40"/>
    <w:rsid w:val="009F5CF5"/>
    <w:rsid w:val="009F5DD7"/>
    <w:rsid w:val="009F5E02"/>
    <w:rsid w:val="009F5E25"/>
    <w:rsid w:val="009F5E7F"/>
    <w:rsid w:val="009F5F3C"/>
    <w:rsid w:val="009F6030"/>
    <w:rsid w:val="009F60FF"/>
    <w:rsid w:val="009F611B"/>
    <w:rsid w:val="009F62D4"/>
    <w:rsid w:val="009F634B"/>
    <w:rsid w:val="009F653D"/>
    <w:rsid w:val="009F6580"/>
    <w:rsid w:val="009F6594"/>
    <w:rsid w:val="009F6638"/>
    <w:rsid w:val="009F671F"/>
    <w:rsid w:val="009F6831"/>
    <w:rsid w:val="009F6871"/>
    <w:rsid w:val="009F6954"/>
    <w:rsid w:val="009F69C1"/>
    <w:rsid w:val="009F69DF"/>
    <w:rsid w:val="009F6A42"/>
    <w:rsid w:val="009F6A4C"/>
    <w:rsid w:val="009F6A63"/>
    <w:rsid w:val="009F6B1E"/>
    <w:rsid w:val="009F6B3A"/>
    <w:rsid w:val="009F6B72"/>
    <w:rsid w:val="009F6B90"/>
    <w:rsid w:val="009F6BFE"/>
    <w:rsid w:val="009F6C3C"/>
    <w:rsid w:val="009F6C69"/>
    <w:rsid w:val="009F6CC0"/>
    <w:rsid w:val="009F6D20"/>
    <w:rsid w:val="009F6D4C"/>
    <w:rsid w:val="009F6D55"/>
    <w:rsid w:val="009F6D64"/>
    <w:rsid w:val="009F6DF1"/>
    <w:rsid w:val="009F6E1D"/>
    <w:rsid w:val="009F6E4F"/>
    <w:rsid w:val="009F6E67"/>
    <w:rsid w:val="009F6F30"/>
    <w:rsid w:val="009F6F7A"/>
    <w:rsid w:val="009F7086"/>
    <w:rsid w:val="009F715C"/>
    <w:rsid w:val="009F728C"/>
    <w:rsid w:val="009F731F"/>
    <w:rsid w:val="009F745E"/>
    <w:rsid w:val="009F7490"/>
    <w:rsid w:val="009F75C9"/>
    <w:rsid w:val="009F7644"/>
    <w:rsid w:val="009F7739"/>
    <w:rsid w:val="009F7746"/>
    <w:rsid w:val="009F776B"/>
    <w:rsid w:val="009F781B"/>
    <w:rsid w:val="009F7861"/>
    <w:rsid w:val="009F78D7"/>
    <w:rsid w:val="009F7954"/>
    <w:rsid w:val="009F79EE"/>
    <w:rsid w:val="009F7B3A"/>
    <w:rsid w:val="009F7BCF"/>
    <w:rsid w:val="009F7BF8"/>
    <w:rsid w:val="009F7C36"/>
    <w:rsid w:val="009F7C65"/>
    <w:rsid w:val="009F7CBD"/>
    <w:rsid w:val="009F7F52"/>
    <w:rsid w:val="009F7FB6"/>
    <w:rsid w:val="00A0007F"/>
    <w:rsid w:val="00A000AE"/>
    <w:rsid w:val="00A0017D"/>
    <w:rsid w:val="00A0027D"/>
    <w:rsid w:val="00A002A2"/>
    <w:rsid w:val="00A002C4"/>
    <w:rsid w:val="00A00375"/>
    <w:rsid w:val="00A00392"/>
    <w:rsid w:val="00A003C1"/>
    <w:rsid w:val="00A0048B"/>
    <w:rsid w:val="00A00595"/>
    <w:rsid w:val="00A005C5"/>
    <w:rsid w:val="00A0067A"/>
    <w:rsid w:val="00A0068C"/>
    <w:rsid w:val="00A00778"/>
    <w:rsid w:val="00A007D3"/>
    <w:rsid w:val="00A00839"/>
    <w:rsid w:val="00A00A91"/>
    <w:rsid w:val="00A00AA9"/>
    <w:rsid w:val="00A00B65"/>
    <w:rsid w:val="00A00D0A"/>
    <w:rsid w:val="00A00D2F"/>
    <w:rsid w:val="00A00D76"/>
    <w:rsid w:val="00A00D8A"/>
    <w:rsid w:val="00A00E2C"/>
    <w:rsid w:val="00A00EA7"/>
    <w:rsid w:val="00A00ED3"/>
    <w:rsid w:val="00A00F46"/>
    <w:rsid w:val="00A00F9F"/>
    <w:rsid w:val="00A01041"/>
    <w:rsid w:val="00A0113E"/>
    <w:rsid w:val="00A0115F"/>
    <w:rsid w:val="00A0117E"/>
    <w:rsid w:val="00A012EE"/>
    <w:rsid w:val="00A013EE"/>
    <w:rsid w:val="00A0143B"/>
    <w:rsid w:val="00A01477"/>
    <w:rsid w:val="00A0147C"/>
    <w:rsid w:val="00A01484"/>
    <w:rsid w:val="00A0148A"/>
    <w:rsid w:val="00A014DD"/>
    <w:rsid w:val="00A01582"/>
    <w:rsid w:val="00A01591"/>
    <w:rsid w:val="00A015ED"/>
    <w:rsid w:val="00A015FD"/>
    <w:rsid w:val="00A0168A"/>
    <w:rsid w:val="00A017AD"/>
    <w:rsid w:val="00A017CD"/>
    <w:rsid w:val="00A018D8"/>
    <w:rsid w:val="00A01A33"/>
    <w:rsid w:val="00A01BA5"/>
    <w:rsid w:val="00A01BA9"/>
    <w:rsid w:val="00A01BAE"/>
    <w:rsid w:val="00A01D70"/>
    <w:rsid w:val="00A01DF3"/>
    <w:rsid w:val="00A01F5F"/>
    <w:rsid w:val="00A0200B"/>
    <w:rsid w:val="00A0215D"/>
    <w:rsid w:val="00A0225A"/>
    <w:rsid w:val="00A022B6"/>
    <w:rsid w:val="00A0240D"/>
    <w:rsid w:val="00A025CE"/>
    <w:rsid w:val="00A025EC"/>
    <w:rsid w:val="00A02673"/>
    <w:rsid w:val="00A026EA"/>
    <w:rsid w:val="00A026EB"/>
    <w:rsid w:val="00A02714"/>
    <w:rsid w:val="00A027B0"/>
    <w:rsid w:val="00A0284E"/>
    <w:rsid w:val="00A0290C"/>
    <w:rsid w:val="00A0297B"/>
    <w:rsid w:val="00A02AFD"/>
    <w:rsid w:val="00A02B0F"/>
    <w:rsid w:val="00A02B35"/>
    <w:rsid w:val="00A02B45"/>
    <w:rsid w:val="00A02C29"/>
    <w:rsid w:val="00A02D46"/>
    <w:rsid w:val="00A02D4C"/>
    <w:rsid w:val="00A02E3A"/>
    <w:rsid w:val="00A02E5B"/>
    <w:rsid w:val="00A02EDC"/>
    <w:rsid w:val="00A02F73"/>
    <w:rsid w:val="00A02FE8"/>
    <w:rsid w:val="00A03039"/>
    <w:rsid w:val="00A0308E"/>
    <w:rsid w:val="00A030AD"/>
    <w:rsid w:val="00A03152"/>
    <w:rsid w:val="00A031B5"/>
    <w:rsid w:val="00A0320D"/>
    <w:rsid w:val="00A0331D"/>
    <w:rsid w:val="00A0332A"/>
    <w:rsid w:val="00A033DF"/>
    <w:rsid w:val="00A03406"/>
    <w:rsid w:val="00A034E1"/>
    <w:rsid w:val="00A034FA"/>
    <w:rsid w:val="00A03522"/>
    <w:rsid w:val="00A0364A"/>
    <w:rsid w:val="00A03722"/>
    <w:rsid w:val="00A0373B"/>
    <w:rsid w:val="00A03748"/>
    <w:rsid w:val="00A03758"/>
    <w:rsid w:val="00A0375D"/>
    <w:rsid w:val="00A03911"/>
    <w:rsid w:val="00A0395D"/>
    <w:rsid w:val="00A0396D"/>
    <w:rsid w:val="00A0396F"/>
    <w:rsid w:val="00A039AE"/>
    <w:rsid w:val="00A03A37"/>
    <w:rsid w:val="00A03C8C"/>
    <w:rsid w:val="00A03CC8"/>
    <w:rsid w:val="00A03D60"/>
    <w:rsid w:val="00A03E26"/>
    <w:rsid w:val="00A03EC0"/>
    <w:rsid w:val="00A03F3C"/>
    <w:rsid w:val="00A03F75"/>
    <w:rsid w:val="00A04006"/>
    <w:rsid w:val="00A04034"/>
    <w:rsid w:val="00A040D9"/>
    <w:rsid w:val="00A04134"/>
    <w:rsid w:val="00A04179"/>
    <w:rsid w:val="00A04198"/>
    <w:rsid w:val="00A041E8"/>
    <w:rsid w:val="00A0420B"/>
    <w:rsid w:val="00A0427A"/>
    <w:rsid w:val="00A042FB"/>
    <w:rsid w:val="00A04340"/>
    <w:rsid w:val="00A043B6"/>
    <w:rsid w:val="00A043E6"/>
    <w:rsid w:val="00A04440"/>
    <w:rsid w:val="00A04454"/>
    <w:rsid w:val="00A0445D"/>
    <w:rsid w:val="00A04470"/>
    <w:rsid w:val="00A04488"/>
    <w:rsid w:val="00A0456A"/>
    <w:rsid w:val="00A045DD"/>
    <w:rsid w:val="00A045E8"/>
    <w:rsid w:val="00A04614"/>
    <w:rsid w:val="00A04638"/>
    <w:rsid w:val="00A04682"/>
    <w:rsid w:val="00A04806"/>
    <w:rsid w:val="00A0491C"/>
    <w:rsid w:val="00A04B65"/>
    <w:rsid w:val="00A04BB5"/>
    <w:rsid w:val="00A04BBB"/>
    <w:rsid w:val="00A04D7F"/>
    <w:rsid w:val="00A04DBF"/>
    <w:rsid w:val="00A04EF7"/>
    <w:rsid w:val="00A05183"/>
    <w:rsid w:val="00A051B0"/>
    <w:rsid w:val="00A05246"/>
    <w:rsid w:val="00A05267"/>
    <w:rsid w:val="00A052CB"/>
    <w:rsid w:val="00A0539B"/>
    <w:rsid w:val="00A0543F"/>
    <w:rsid w:val="00A0548C"/>
    <w:rsid w:val="00A054AA"/>
    <w:rsid w:val="00A054B3"/>
    <w:rsid w:val="00A05598"/>
    <w:rsid w:val="00A055CB"/>
    <w:rsid w:val="00A05611"/>
    <w:rsid w:val="00A05695"/>
    <w:rsid w:val="00A0570B"/>
    <w:rsid w:val="00A0571F"/>
    <w:rsid w:val="00A05765"/>
    <w:rsid w:val="00A057DA"/>
    <w:rsid w:val="00A057E5"/>
    <w:rsid w:val="00A05814"/>
    <w:rsid w:val="00A05890"/>
    <w:rsid w:val="00A05891"/>
    <w:rsid w:val="00A05960"/>
    <w:rsid w:val="00A05A1C"/>
    <w:rsid w:val="00A05A60"/>
    <w:rsid w:val="00A05AB0"/>
    <w:rsid w:val="00A05B0C"/>
    <w:rsid w:val="00A05BD0"/>
    <w:rsid w:val="00A05CB0"/>
    <w:rsid w:val="00A05CF4"/>
    <w:rsid w:val="00A05D10"/>
    <w:rsid w:val="00A05E63"/>
    <w:rsid w:val="00A05E86"/>
    <w:rsid w:val="00A05FAC"/>
    <w:rsid w:val="00A05FCE"/>
    <w:rsid w:val="00A05FFE"/>
    <w:rsid w:val="00A0606E"/>
    <w:rsid w:val="00A06072"/>
    <w:rsid w:val="00A0618A"/>
    <w:rsid w:val="00A06193"/>
    <w:rsid w:val="00A06238"/>
    <w:rsid w:val="00A06250"/>
    <w:rsid w:val="00A063EC"/>
    <w:rsid w:val="00A06537"/>
    <w:rsid w:val="00A06605"/>
    <w:rsid w:val="00A06736"/>
    <w:rsid w:val="00A0673A"/>
    <w:rsid w:val="00A0679B"/>
    <w:rsid w:val="00A06870"/>
    <w:rsid w:val="00A068A1"/>
    <w:rsid w:val="00A0697E"/>
    <w:rsid w:val="00A06988"/>
    <w:rsid w:val="00A069D2"/>
    <w:rsid w:val="00A06A4B"/>
    <w:rsid w:val="00A06A5D"/>
    <w:rsid w:val="00A06A91"/>
    <w:rsid w:val="00A06B46"/>
    <w:rsid w:val="00A06BB3"/>
    <w:rsid w:val="00A06C61"/>
    <w:rsid w:val="00A06CB3"/>
    <w:rsid w:val="00A06D3A"/>
    <w:rsid w:val="00A06D88"/>
    <w:rsid w:val="00A06D9A"/>
    <w:rsid w:val="00A06F0B"/>
    <w:rsid w:val="00A06F92"/>
    <w:rsid w:val="00A06FE8"/>
    <w:rsid w:val="00A0700D"/>
    <w:rsid w:val="00A07170"/>
    <w:rsid w:val="00A0725C"/>
    <w:rsid w:val="00A0726B"/>
    <w:rsid w:val="00A072C7"/>
    <w:rsid w:val="00A07346"/>
    <w:rsid w:val="00A0737D"/>
    <w:rsid w:val="00A07382"/>
    <w:rsid w:val="00A074B5"/>
    <w:rsid w:val="00A074E3"/>
    <w:rsid w:val="00A07514"/>
    <w:rsid w:val="00A07519"/>
    <w:rsid w:val="00A075F2"/>
    <w:rsid w:val="00A07664"/>
    <w:rsid w:val="00A077FD"/>
    <w:rsid w:val="00A07811"/>
    <w:rsid w:val="00A07836"/>
    <w:rsid w:val="00A078E8"/>
    <w:rsid w:val="00A07974"/>
    <w:rsid w:val="00A079D7"/>
    <w:rsid w:val="00A07A5D"/>
    <w:rsid w:val="00A07A92"/>
    <w:rsid w:val="00A07B9B"/>
    <w:rsid w:val="00A07BD0"/>
    <w:rsid w:val="00A07C0C"/>
    <w:rsid w:val="00A07D46"/>
    <w:rsid w:val="00A07D78"/>
    <w:rsid w:val="00A07DD2"/>
    <w:rsid w:val="00A07EAF"/>
    <w:rsid w:val="00A07EBF"/>
    <w:rsid w:val="00A07ECD"/>
    <w:rsid w:val="00A07ED4"/>
    <w:rsid w:val="00A07F5F"/>
    <w:rsid w:val="00A07F82"/>
    <w:rsid w:val="00A07FE2"/>
    <w:rsid w:val="00A07FF8"/>
    <w:rsid w:val="00A1005F"/>
    <w:rsid w:val="00A1006C"/>
    <w:rsid w:val="00A100F6"/>
    <w:rsid w:val="00A10261"/>
    <w:rsid w:val="00A1030E"/>
    <w:rsid w:val="00A10363"/>
    <w:rsid w:val="00A1045F"/>
    <w:rsid w:val="00A10474"/>
    <w:rsid w:val="00A104A2"/>
    <w:rsid w:val="00A104F4"/>
    <w:rsid w:val="00A10567"/>
    <w:rsid w:val="00A105D7"/>
    <w:rsid w:val="00A107C1"/>
    <w:rsid w:val="00A107FF"/>
    <w:rsid w:val="00A1087A"/>
    <w:rsid w:val="00A10899"/>
    <w:rsid w:val="00A1089C"/>
    <w:rsid w:val="00A10910"/>
    <w:rsid w:val="00A1096A"/>
    <w:rsid w:val="00A10975"/>
    <w:rsid w:val="00A10980"/>
    <w:rsid w:val="00A109E7"/>
    <w:rsid w:val="00A10A5B"/>
    <w:rsid w:val="00A10A65"/>
    <w:rsid w:val="00A10AD5"/>
    <w:rsid w:val="00A10AF3"/>
    <w:rsid w:val="00A10C83"/>
    <w:rsid w:val="00A10CFB"/>
    <w:rsid w:val="00A10D1C"/>
    <w:rsid w:val="00A10D22"/>
    <w:rsid w:val="00A10E92"/>
    <w:rsid w:val="00A10F44"/>
    <w:rsid w:val="00A10F56"/>
    <w:rsid w:val="00A10FA9"/>
    <w:rsid w:val="00A10FAD"/>
    <w:rsid w:val="00A10FF1"/>
    <w:rsid w:val="00A1113E"/>
    <w:rsid w:val="00A1117F"/>
    <w:rsid w:val="00A111A3"/>
    <w:rsid w:val="00A11207"/>
    <w:rsid w:val="00A11275"/>
    <w:rsid w:val="00A11277"/>
    <w:rsid w:val="00A112AE"/>
    <w:rsid w:val="00A1134E"/>
    <w:rsid w:val="00A113A9"/>
    <w:rsid w:val="00A114B6"/>
    <w:rsid w:val="00A11552"/>
    <w:rsid w:val="00A11625"/>
    <w:rsid w:val="00A116A0"/>
    <w:rsid w:val="00A11727"/>
    <w:rsid w:val="00A11838"/>
    <w:rsid w:val="00A118CD"/>
    <w:rsid w:val="00A118DB"/>
    <w:rsid w:val="00A11947"/>
    <w:rsid w:val="00A11950"/>
    <w:rsid w:val="00A11990"/>
    <w:rsid w:val="00A1199F"/>
    <w:rsid w:val="00A11A24"/>
    <w:rsid w:val="00A11BED"/>
    <w:rsid w:val="00A11C2F"/>
    <w:rsid w:val="00A11CBA"/>
    <w:rsid w:val="00A11CE9"/>
    <w:rsid w:val="00A11D2E"/>
    <w:rsid w:val="00A11EAB"/>
    <w:rsid w:val="00A11F95"/>
    <w:rsid w:val="00A12069"/>
    <w:rsid w:val="00A1207F"/>
    <w:rsid w:val="00A121A6"/>
    <w:rsid w:val="00A121BC"/>
    <w:rsid w:val="00A1222D"/>
    <w:rsid w:val="00A123F1"/>
    <w:rsid w:val="00A12555"/>
    <w:rsid w:val="00A12669"/>
    <w:rsid w:val="00A126D5"/>
    <w:rsid w:val="00A12783"/>
    <w:rsid w:val="00A1278E"/>
    <w:rsid w:val="00A12791"/>
    <w:rsid w:val="00A12887"/>
    <w:rsid w:val="00A12962"/>
    <w:rsid w:val="00A12AB5"/>
    <w:rsid w:val="00A12B7B"/>
    <w:rsid w:val="00A12C33"/>
    <w:rsid w:val="00A12C64"/>
    <w:rsid w:val="00A12CFD"/>
    <w:rsid w:val="00A12D5A"/>
    <w:rsid w:val="00A12D5C"/>
    <w:rsid w:val="00A12EC3"/>
    <w:rsid w:val="00A12EC5"/>
    <w:rsid w:val="00A12FE0"/>
    <w:rsid w:val="00A130A1"/>
    <w:rsid w:val="00A130B8"/>
    <w:rsid w:val="00A130BD"/>
    <w:rsid w:val="00A13124"/>
    <w:rsid w:val="00A131CA"/>
    <w:rsid w:val="00A132BC"/>
    <w:rsid w:val="00A132CB"/>
    <w:rsid w:val="00A1337C"/>
    <w:rsid w:val="00A134F6"/>
    <w:rsid w:val="00A13537"/>
    <w:rsid w:val="00A135BA"/>
    <w:rsid w:val="00A1378F"/>
    <w:rsid w:val="00A137A7"/>
    <w:rsid w:val="00A1387E"/>
    <w:rsid w:val="00A13897"/>
    <w:rsid w:val="00A1392F"/>
    <w:rsid w:val="00A139A8"/>
    <w:rsid w:val="00A139F4"/>
    <w:rsid w:val="00A13A72"/>
    <w:rsid w:val="00A13A88"/>
    <w:rsid w:val="00A13CB5"/>
    <w:rsid w:val="00A13CD5"/>
    <w:rsid w:val="00A13D44"/>
    <w:rsid w:val="00A13D53"/>
    <w:rsid w:val="00A13D87"/>
    <w:rsid w:val="00A13DDD"/>
    <w:rsid w:val="00A13E32"/>
    <w:rsid w:val="00A13E53"/>
    <w:rsid w:val="00A13E5B"/>
    <w:rsid w:val="00A13EF2"/>
    <w:rsid w:val="00A13F6C"/>
    <w:rsid w:val="00A13FC6"/>
    <w:rsid w:val="00A14047"/>
    <w:rsid w:val="00A141AB"/>
    <w:rsid w:val="00A141D7"/>
    <w:rsid w:val="00A141F5"/>
    <w:rsid w:val="00A142DA"/>
    <w:rsid w:val="00A142E6"/>
    <w:rsid w:val="00A1437D"/>
    <w:rsid w:val="00A144A7"/>
    <w:rsid w:val="00A14509"/>
    <w:rsid w:val="00A14526"/>
    <w:rsid w:val="00A14538"/>
    <w:rsid w:val="00A14565"/>
    <w:rsid w:val="00A146ED"/>
    <w:rsid w:val="00A14725"/>
    <w:rsid w:val="00A14740"/>
    <w:rsid w:val="00A14748"/>
    <w:rsid w:val="00A14760"/>
    <w:rsid w:val="00A1476F"/>
    <w:rsid w:val="00A147DD"/>
    <w:rsid w:val="00A147F9"/>
    <w:rsid w:val="00A14888"/>
    <w:rsid w:val="00A1495D"/>
    <w:rsid w:val="00A149EC"/>
    <w:rsid w:val="00A14A0A"/>
    <w:rsid w:val="00A14A70"/>
    <w:rsid w:val="00A14ADC"/>
    <w:rsid w:val="00A14CB9"/>
    <w:rsid w:val="00A14D0A"/>
    <w:rsid w:val="00A14D34"/>
    <w:rsid w:val="00A14D4C"/>
    <w:rsid w:val="00A14D58"/>
    <w:rsid w:val="00A14D8D"/>
    <w:rsid w:val="00A14E14"/>
    <w:rsid w:val="00A14E61"/>
    <w:rsid w:val="00A150DA"/>
    <w:rsid w:val="00A1510B"/>
    <w:rsid w:val="00A1517D"/>
    <w:rsid w:val="00A15185"/>
    <w:rsid w:val="00A1523D"/>
    <w:rsid w:val="00A15333"/>
    <w:rsid w:val="00A15564"/>
    <w:rsid w:val="00A155B3"/>
    <w:rsid w:val="00A1562C"/>
    <w:rsid w:val="00A156D9"/>
    <w:rsid w:val="00A15837"/>
    <w:rsid w:val="00A15842"/>
    <w:rsid w:val="00A158FB"/>
    <w:rsid w:val="00A15953"/>
    <w:rsid w:val="00A15B0E"/>
    <w:rsid w:val="00A15B3C"/>
    <w:rsid w:val="00A15B5D"/>
    <w:rsid w:val="00A15C52"/>
    <w:rsid w:val="00A15D1F"/>
    <w:rsid w:val="00A15EF5"/>
    <w:rsid w:val="00A15FE0"/>
    <w:rsid w:val="00A1606B"/>
    <w:rsid w:val="00A1608E"/>
    <w:rsid w:val="00A1613F"/>
    <w:rsid w:val="00A16164"/>
    <w:rsid w:val="00A161B9"/>
    <w:rsid w:val="00A16395"/>
    <w:rsid w:val="00A1646F"/>
    <w:rsid w:val="00A16497"/>
    <w:rsid w:val="00A16514"/>
    <w:rsid w:val="00A16523"/>
    <w:rsid w:val="00A16564"/>
    <w:rsid w:val="00A1668A"/>
    <w:rsid w:val="00A166DC"/>
    <w:rsid w:val="00A1677C"/>
    <w:rsid w:val="00A1687D"/>
    <w:rsid w:val="00A168F0"/>
    <w:rsid w:val="00A16AA2"/>
    <w:rsid w:val="00A16AAA"/>
    <w:rsid w:val="00A16B22"/>
    <w:rsid w:val="00A16B34"/>
    <w:rsid w:val="00A16BB1"/>
    <w:rsid w:val="00A16C06"/>
    <w:rsid w:val="00A16C38"/>
    <w:rsid w:val="00A16D3D"/>
    <w:rsid w:val="00A16D62"/>
    <w:rsid w:val="00A16D6B"/>
    <w:rsid w:val="00A16DD5"/>
    <w:rsid w:val="00A16E1B"/>
    <w:rsid w:val="00A16EDC"/>
    <w:rsid w:val="00A16EFD"/>
    <w:rsid w:val="00A16F42"/>
    <w:rsid w:val="00A16F45"/>
    <w:rsid w:val="00A1700F"/>
    <w:rsid w:val="00A170AB"/>
    <w:rsid w:val="00A17111"/>
    <w:rsid w:val="00A1711E"/>
    <w:rsid w:val="00A17226"/>
    <w:rsid w:val="00A172A7"/>
    <w:rsid w:val="00A17625"/>
    <w:rsid w:val="00A1762D"/>
    <w:rsid w:val="00A176EA"/>
    <w:rsid w:val="00A17716"/>
    <w:rsid w:val="00A1772C"/>
    <w:rsid w:val="00A177B2"/>
    <w:rsid w:val="00A17893"/>
    <w:rsid w:val="00A178AD"/>
    <w:rsid w:val="00A17927"/>
    <w:rsid w:val="00A17A4D"/>
    <w:rsid w:val="00A17A87"/>
    <w:rsid w:val="00A17B06"/>
    <w:rsid w:val="00A17B31"/>
    <w:rsid w:val="00A17BA7"/>
    <w:rsid w:val="00A17D91"/>
    <w:rsid w:val="00A17DBA"/>
    <w:rsid w:val="00A17ECF"/>
    <w:rsid w:val="00A17F18"/>
    <w:rsid w:val="00A20045"/>
    <w:rsid w:val="00A20165"/>
    <w:rsid w:val="00A20193"/>
    <w:rsid w:val="00A20203"/>
    <w:rsid w:val="00A20230"/>
    <w:rsid w:val="00A202F2"/>
    <w:rsid w:val="00A20361"/>
    <w:rsid w:val="00A2041E"/>
    <w:rsid w:val="00A206C8"/>
    <w:rsid w:val="00A20737"/>
    <w:rsid w:val="00A20741"/>
    <w:rsid w:val="00A20745"/>
    <w:rsid w:val="00A20789"/>
    <w:rsid w:val="00A207D5"/>
    <w:rsid w:val="00A207D6"/>
    <w:rsid w:val="00A20833"/>
    <w:rsid w:val="00A208F1"/>
    <w:rsid w:val="00A208F9"/>
    <w:rsid w:val="00A2091C"/>
    <w:rsid w:val="00A2098E"/>
    <w:rsid w:val="00A20A24"/>
    <w:rsid w:val="00A20A63"/>
    <w:rsid w:val="00A20A9A"/>
    <w:rsid w:val="00A20B1B"/>
    <w:rsid w:val="00A20B66"/>
    <w:rsid w:val="00A20C65"/>
    <w:rsid w:val="00A20D26"/>
    <w:rsid w:val="00A20DFD"/>
    <w:rsid w:val="00A20E13"/>
    <w:rsid w:val="00A20E6B"/>
    <w:rsid w:val="00A20E8C"/>
    <w:rsid w:val="00A20E94"/>
    <w:rsid w:val="00A20E97"/>
    <w:rsid w:val="00A20EC0"/>
    <w:rsid w:val="00A20F57"/>
    <w:rsid w:val="00A20F8D"/>
    <w:rsid w:val="00A21011"/>
    <w:rsid w:val="00A21027"/>
    <w:rsid w:val="00A21078"/>
    <w:rsid w:val="00A210CB"/>
    <w:rsid w:val="00A21154"/>
    <w:rsid w:val="00A212F3"/>
    <w:rsid w:val="00A2132D"/>
    <w:rsid w:val="00A21330"/>
    <w:rsid w:val="00A21460"/>
    <w:rsid w:val="00A21468"/>
    <w:rsid w:val="00A214FF"/>
    <w:rsid w:val="00A21595"/>
    <w:rsid w:val="00A21715"/>
    <w:rsid w:val="00A2172B"/>
    <w:rsid w:val="00A217B8"/>
    <w:rsid w:val="00A217D3"/>
    <w:rsid w:val="00A2185D"/>
    <w:rsid w:val="00A218ED"/>
    <w:rsid w:val="00A219B3"/>
    <w:rsid w:val="00A219BB"/>
    <w:rsid w:val="00A21BF6"/>
    <w:rsid w:val="00A21C22"/>
    <w:rsid w:val="00A21DC2"/>
    <w:rsid w:val="00A21E0B"/>
    <w:rsid w:val="00A21F67"/>
    <w:rsid w:val="00A22119"/>
    <w:rsid w:val="00A221C4"/>
    <w:rsid w:val="00A22268"/>
    <w:rsid w:val="00A223E3"/>
    <w:rsid w:val="00A22425"/>
    <w:rsid w:val="00A22476"/>
    <w:rsid w:val="00A224D5"/>
    <w:rsid w:val="00A22537"/>
    <w:rsid w:val="00A2267D"/>
    <w:rsid w:val="00A22684"/>
    <w:rsid w:val="00A22691"/>
    <w:rsid w:val="00A228CE"/>
    <w:rsid w:val="00A2291F"/>
    <w:rsid w:val="00A2294E"/>
    <w:rsid w:val="00A2297F"/>
    <w:rsid w:val="00A2299B"/>
    <w:rsid w:val="00A229D7"/>
    <w:rsid w:val="00A22AC9"/>
    <w:rsid w:val="00A22B0B"/>
    <w:rsid w:val="00A22B3F"/>
    <w:rsid w:val="00A22B78"/>
    <w:rsid w:val="00A22BD4"/>
    <w:rsid w:val="00A22C6B"/>
    <w:rsid w:val="00A22D9F"/>
    <w:rsid w:val="00A22E6E"/>
    <w:rsid w:val="00A23031"/>
    <w:rsid w:val="00A230BB"/>
    <w:rsid w:val="00A2314E"/>
    <w:rsid w:val="00A231F7"/>
    <w:rsid w:val="00A23397"/>
    <w:rsid w:val="00A233B1"/>
    <w:rsid w:val="00A234E5"/>
    <w:rsid w:val="00A23598"/>
    <w:rsid w:val="00A2373E"/>
    <w:rsid w:val="00A23750"/>
    <w:rsid w:val="00A23751"/>
    <w:rsid w:val="00A23AE5"/>
    <w:rsid w:val="00A23B3A"/>
    <w:rsid w:val="00A23B89"/>
    <w:rsid w:val="00A23B99"/>
    <w:rsid w:val="00A23BB3"/>
    <w:rsid w:val="00A23CCC"/>
    <w:rsid w:val="00A23CDE"/>
    <w:rsid w:val="00A23CE8"/>
    <w:rsid w:val="00A23D56"/>
    <w:rsid w:val="00A23E6D"/>
    <w:rsid w:val="00A23E86"/>
    <w:rsid w:val="00A23ED2"/>
    <w:rsid w:val="00A23EF2"/>
    <w:rsid w:val="00A23F3D"/>
    <w:rsid w:val="00A2409E"/>
    <w:rsid w:val="00A24240"/>
    <w:rsid w:val="00A24298"/>
    <w:rsid w:val="00A242CC"/>
    <w:rsid w:val="00A2434C"/>
    <w:rsid w:val="00A243A2"/>
    <w:rsid w:val="00A24587"/>
    <w:rsid w:val="00A24670"/>
    <w:rsid w:val="00A246D0"/>
    <w:rsid w:val="00A246F2"/>
    <w:rsid w:val="00A247AB"/>
    <w:rsid w:val="00A248ED"/>
    <w:rsid w:val="00A248EF"/>
    <w:rsid w:val="00A24A20"/>
    <w:rsid w:val="00A24B13"/>
    <w:rsid w:val="00A24CBD"/>
    <w:rsid w:val="00A24D4A"/>
    <w:rsid w:val="00A24D54"/>
    <w:rsid w:val="00A24D5E"/>
    <w:rsid w:val="00A24DEE"/>
    <w:rsid w:val="00A24F3B"/>
    <w:rsid w:val="00A250B6"/>
    <w:rsid w:val="00A250D6"/>
    <w:rsid w:val="00A2513A"/>
    <w:rsid w:val="00A2513B"/>
    <w:rsid w:val="00A251E7"/>
    <w:rsid w:val="00A25360"/>
    <w:rsid w:val="00A253EF"/>
    <w:rsid w:val="00A25446"/>
    <w:rsid w:val="00A254C0"/>
    <w:rsid w:val="00A2557C"/>
    <w:rsid w:val="00A25582"/>
    <w:rsid w:val="00A2560D"/>
    <w:rsid w:val="00A25699"/>
    <w:rsid w:val="00A256B2"/>
    <w:rsid w:val="00A256F7"/>
    <w:rsid w:val="00A25742"/>
    <w:rsid w:val="00A257F5"/>
    <w:rsid w:val="00A25820"/>
    <w:rsid w:val="00A25956"/>
    <w:rsid w:val="00A259FA"/>
    <w:rsid w:val="00A25A48"/>
    <w:rsid w:val="00A25B62"/>
    <w:rsid w:val="00A25B9D"/>
    <w:rsid w:val="00A25BA0"/>
    <w:rsid w:val="00A25E65"/>
    <w:rsid w:val="00A2605D"/>
    <w:rsid w:val="00A26114"/>
    <w:rsid w:val="00A2615A"/>
    <w:rsid w:val="00A261F9"/>
    <w:rsid w:val="00A263BF"/>
    <w:rsid w:val="00A26461"/>
    <w:rsid w:val="00A264A6"/>
    <w:rsid w:val="00A264F4"/>
    <w:rsid w:val="00A26569"/>
    <w:rsid w:val="00A2658D"/>
    <w:rsid w:val="00A267C1"/>
    <w:rsid w:val="00A26820"/>
    <w:rsid w:val="00A268F7"/>
    <w:rsid w:val="00A2695C"/>
    <w:rsid w:val="00A269D5"/>
    <w:rsid w:val="00A26AC1"/>
    <w:rsid w:val="00A26ACE"/>
    <w:rsid w:val="00A26AFB"/>
    <w:rsid w:val="00A26B4E"/>
    <w:rsid w:val="00A26C65"/>
    <w:rsid w:val="00A26D87"/>
    <w:rsid w:val="00A26D8B"/>
    <w:rsid w:val="00A27075"/>
    <w:rsid w:val="00A270B3"/>
    <w:rsid w:val="00A27171"/>
    <w:rsid w:val="00A27182"/>
    <w:rsid w:val="00A2724A"/>
    <w:rsid w:val="00A2725E"/>
    <w:rsid w:val="00A272C4"/>
    <w:rsid w:val="00A272C8"/>
    <w:rsid w:val="00A272D1"/>
    <w:rsid w:val="00A272E3"/>
    <w:rsid w:val="00A27404"/>
    <w:rsid w:val="00A274C3"/>
    <w:rsid w:val="00A27525"/>
    <w:rsid w:val="00A27553"/>
    <w:rsid w:val="00A275CC"/>
    <w:rsid w:val="00A275D4"/>
    <w:rsid w:val="00A275FB"/>
    <w:rsid w:val="00A2768F"/>
    <w:rsid w:val="00A276B4"/>
    <w:rsid w:val="00A2784C"/>
    <w:rsid w:val="00A27898"/>
    <w:rsid w:val="00A278DE"/>
    <w:rsid w:val="00A27A06"/>
    <w:rsid w:val="00A27A95"/>
    <w:rsid w:val="00A27AD5"/>
    <w:rsid w:val="00A27BCB"/>
    <w:rsid w:val="00A27C02"/>
    <w:rsid w:val="00A27C97"/>
    <w:rsid w:val="00A27CA9"/>
    <w:rsid w:val="00A27D49"/>
    <w:rsid w:val="00A27D50"/>
    <w:rsid w:val="00A27E56"/>
    <w:rsid w:val="00A27E9F"/>
    <w:rsid w:val="00A27EE5"/>
    <w:rsid w:val="00A27F59"/>
    <w:rsid w:val="00A30049"/>
    <w:rsid w:val="00A30077"/>
    <w:rsid w:val="00A300EE"/>
    <w:rsid w:val="00A30139"/>
    <w:rsid w:val="00A301DE"/>
    <w:rsid w:val="00A301F1"/>
    <w:rsid w:val="00A30243"/>
    <w:rsid w:val="00A30247"/>
    <w:rsid w:val="00A30294"/>
    <w:rsid w:val="00A30374"/>
    <w:rsid w:val="00A30530"/>
    <w:rsid w:val="00A3058D"/>
    <w:rsid w:val="00A306D7"/>
    <w:rsid w:val="00A30757"/>
    <w:rsid w:val="00A30897"/>
    <w:rsid w:val="00A30977"/>
    <w:rsid w:val="00A309BB"/>
    <w:rsid w:val="00A30A53"/>
    <w:rsid w:val="00A30A6C"/>
    <w:rsid w:val="00A30A70"/>
    <w:rsid w:val="00A30A9A"/>
    <w:rsid w:val="00A30D4B"/>
    <w:rsid w:val="00A30DC6"/>
    <w:rsid w:val="00A30DFD"/>
    <w:rsid w:val="00A30E21"/>
    <w:rsid w:val="00A30E9E"/>
    <w:rsid w:val="00A30EE1"/>
    <w:rsid w:val="00A30F14"/>
    <w:rsid w:val="00A30F3E"/>
    <w:rsid w:val="00A31092"/>
    <w:rsid w:val="00A310C4"/>
    <w:rsid w:val="00A31186"/>
    <w:rsid w:val="00A311A3"/>
    <w:rsid w:val="00A31423"/>
    <w:rsid w:val="00A314DD"/>
    <w:rsid w:val="00A31598"/>
    <w:rsid w:val="00A3173A"/>
    <w:rsid w:val="00A317BD"/>
    <w:rsid w:val="00A317E9"/>
    <w:rsid w:val="00A317ED"/>
    <w:rsid w:val="00A3184F"/>
    <w:rsid w:val="00A318AB"/>
    <w:rsid w:val="00A3198B"/>
    <w:rsid w:val="00A31A1D"/>
    <w:rsid w:val="00A31AE2"/>
    <w:rsid w:val="00A31AF0"/>
    <w:rsid w:val="00A31B9D"/>
    <w:rsid w:val="00A31D8F"/>
    <w:rsid w:val="00A31DF4"/>
    <w:rsid w:val="00A31E6C"/>
    <w:rsid w:val="00A31F05"/>
    <w:rsid w:val="00A31F54"/>
    <w:rsid w:val="00A31FFA"/>
    <w:rsid w:val="00A3206D"/>
    <w:rsid w:val="00A320D0"/>
    <w:rsid w:val="00A32104"/>
    <w:rsid w:val="00A3214C"/>
    <w:rsid w:val="00A32188"/>
    <w:rsid w:val="00A32189"/>
    <w:rsid w:val="00A32232"/>
    <w:rsid w:val="00A32333"/>
    <w:rsid w:val="00A323C9"/>
    <w:rsid w:val="00A323DD"/>
    <w:rsid w:val="00A323E2"/>
    <w:rsid w:val="00A3243D"/>
    <w:rsid w:val="00A3248B"/>
    <w:rsid w:val="00A324B5"/>
    <w:rsid w:val="00A32504"/>
    <w:rsid w:val="00A32530"/>
    <w:rsid w:val="00A32666"/>
    <w:rsid w:val="00A326C8"/>
    <w:rsid w:val="00A32798"/>
    <w:rsid w:val="00A32806"/>
    <w:rsid w:val="00A328F8"/>
    <w:rsid w:val="00A329DE"/>
    <w:rsid w:val="00A32A9E"/>
    <w:rsid w:val="00A32C4D"/>
    <w:rsid w:val="00A32C55"/>
    <w:rsid w:val="00A32C5A"/>
    <w:rsid w:val="00A32D80"/>
    <w:rsid w:val="00A32E3F"/>
    <w:rsid w:val="00A32E6A"/>
    <w:rsid w:val="00A32F2B"/>
    <w:rsid w:val="00A32F5A"/>
    <w:rsid w:val="00A32FF4"/>
    <w:rsid w:val="00A3306C"/>
    <w:rsid w:val="00A33100"/>
    <w:rsid w:val="00A3317D"/>
    <w:rsid w:val="00A331E0"/>
    <w:rsid w:val="00A33200"/>
    <w:rsid w:val="00A3327E"/>
    <w:rsid w:val="00A33302"/>
    <w:rsid w:val="00A33315"/>
    <w:rsid w:val="00A333C8"/>
    <w:rsid w:val="00A33551"/>
    <w:rsid w:val="00A3364C"/>
    <w:rsid w:val="00A336E3"/>
    <w:rsid w:val="00A33751"/>
    <w:rsid w:val="00A337B9"/>
    <w:rsid w:val="00A337CA"/>
    <w:rsid w:val="00A337CB"/>
    <w:rsid w:val="00A337EE"/>
    <w:rsid w:val="00A33804"/>
    <w:rsid w:val="00A3386B"/>
    <w:rsid w:val="00A338A7"/>
    <w:rsid w:val="00A3390C"/>
    <w:rsid w:val="00A33938"/>
    <w:rsid w:val="00A33992"/>
    <w:rsid w:val="00A3399E"/>
    <w:rsid w:val="00A33A30"/>
    <w:rsid w:val="00A33A5E"/>
    <w:rsid w:val="00A33A61"/>
    <w:rsid w:val="00A33BDD"/>
    <w:rsid w:val="00A33CD5"/>
    <w:rsid w:val="00A33CE8"/>
    <w:rsid w:val="00A33D0A"/>
    <w:rsid w:val="00A33D43"/>
    <w:rsid w:val="00A33DCE"/>
    <w:rsid w:val="00A33E1F"/>
    <w:rsid w:val="00A33EBF"/>
    <w:rsid w:val="00A33EF3"/>
    <w:rsid w:val="00A34019"/>
    <w:rsid w:val="00A340B0"/>
    <w:rsid w:val="00A341BE"/>
    <w:rsid w:val="00A34238"/>
    <w:rsid w:val="00A34267"/>
    <w:rsid w:val="00A34304"/>
    <w:rsid w:val="00A34313"/>
    <w:rsid w:val="00A3435D"/>
    <w:rsid w:val="00A34488"/>
    <w:rsid w:val="00A34564"/>
    <w:rsid w:val="00A346D9"/>
    <w:rsid w:val="00A34704"/>
    <w:rsid w:val="00A34745"/>
    <w:rsid w:val="00A3476F"/>
    <w:rsid w:val="00A34817"/>
    <w:rsid w:val="00A34896"/>
    <w:rsid w:val="00A34926"/>
    <w:rsid w:val="00A34A05"/>
    <w:rsid w:val="00A34A98"/>
    <w:rsid w:val="00A34AF2"/>
    <w:rsid w:val="00A34AF9"/>
    <w:rsid w:val="00A34B01"/>
    <w:rsid w:val="00A34BBF"/>
    <w:rsid w:val="00A34BC8"/>
    <w:rsid w:val="00A34C2B"/>
    <w:rsid w:val="00A34C67"/>
    <w:rsid w:val="00A34E94"/>
    <w:rsid w:val="00A34F1D"/>
    <w:rsid w:val="00A34F30"/>
    <w:rsid w:val="00A34FFA"/>
    <w:rsid w:val="00A350DD"/>
    <w:rsid w:val="00A351D6"/>
    <w:rsid w:val="00A35432"/>
    <w:rsid w:val="00A3548D"/>
    <w:rsid w:val="00A354C6"/>
    <w:rsid w:val="00A35517"/>
    <w:rsid w:val="00A35629"/>
    <w:rsid w:val="00A35653"/>
    <w:rsid w:val="00A356A2"/>
    <w:rsid w:val="00A35887"/>
    <w:rsid w:val="00A35888"/>
    <w:rsid w:val="00A358E7"/>
    <w:rsid w:val="00A359D2"/>
    <w:rsid w:val="00A359F5"/>
    <w:rsid w:val="00A359FC"/>
    <w:rsid w:val="00A35AB2"/>
    <w:rsid w:val="00A35B7C"/>
    <w:rsid w:val="00A35B94"/>
    <w:rsid w:val="00A35DC6"/>
    <w:rsid w:val="00A35EB2"/>
    <w:rsid w:val="00A35EEE"/>
    <w:rsid w:val="00A35FB0"/>
    <w:rsid w:val="00A36146"/>
    <w:rsid w:val="00A3614C"/>
    <w:rsid w:val="00A36583"/>
    <w:rsid w:val="00A365BC"/>
    <w:rsid w:val="00A36602"/>
    <w:rsid w:val="00A36659"/>
    <w:rsid w:val="00A36768"/>
    <w:rsid w:val="00A36783"/>
    <w:rsid w:val="00A36803"/>
    <w:rsid w:val="00A36836"/>
    <w:rsid w:val="00A36875"/>
    <w:rsid w:val="00A36932"/>
    <w:rsid w:val="00A36961"/>
    <w:rsid w:val="00A369B8"/>
    <w:rsid w:val="00A369FC"/>
    <w:rsid w:val="00A36A6B"/>
    <w:rsid w:val="00A36A82"/>
    <w:rsid w:val="00A36AAC"/>
    <w:rsid w:val="00A36BD8"/>
    <w:rsid w:val="00A36C7E"/>
    <w:rsid w:val="00A36C89"/>
    <w:rsid w:val="00A36DA3"/>
    <w:rsid w:val="00A36DE7"/>
    <w:rsid w:val="00A36DF0"/>
    <w:rsid w:val="00A36E5E"/>
    <w:rsid w:val="00A36EF4"/>
    <w:rsid w:val="00A36FAC"/>
    <w:rsid w:val="00A3708C"/>
    <w:rsid w:val="00A3717B"/>
    <w:rsid w:val="00A371C8"/>
    <w:rsid w:val="00A37343"/>
    <w:rsid w:val="00A37382"/>
    <w:rsid w:val="00A373E2"/>
    <w:rsid w:val="00A37470"/>
    <w:rsid w:val="00A3751B"/>
    <w:rsid w:val="00A37530"/>
    <w:rsid w:val="00A37744"/>
    <w:rsid w:val="00A378F3"/>
    <w:rsid w:val="00A3790D"/>
    <w:rsid w:val="00A37947"/>
    <w:rsid w:val="00A379D5"/>
    <w:rsid w:val="00A37A39"/>
    <w:rsid w:val="00A37A47"/>
    <w:rsid w:val="00A37AEA"/>
    <w:rsid w:val="00A37C08"/>
    <w:rsid w:val="00A37C75"/>
    <w:rsid w:val="00A37E1E"/>
    <w:rsid w:val="00A37E7B"/>
    <w:rsid w:val="00A37E98"/>
    <w:rsid w:val="00A37EB8"/>
    <w:rsid w:val="00A37FE5"/>
    <w:rsid w:val="00A37FE9"/>
    <w:rsid w:val="00A40030"/>
    <w:rsid w:val="00A40048"/>
    <w:rsid w:val="00A40113"/>
    <w:rsid w:val="00A4018A"/>
    <w:rsid w:val="00A40193"/>
    <w:rsid w:val="00A40269"/>
    <w:rsid w:val="00A402D2"/>
    <w:rsid w:val="00A40307"/>
    <w:rsid w:val="00A40393"/>
    <w:rsid w:val="00A40479"/>
    <w:rsid w:val="00A406A2"/>
    <w:rsid w:val="00A40731"/>
    <w:rsid w:val="00A40779"/>
    <w:rsid w:val="00A40848"/>
    <w:rsid w:val="00A4089B"/>
    <w:rsid w:val="00A40911"/>
    <w:rsid w:val="00A40952"/>
    <w:rsid w:val="00A40C22"/>
    <w:rsid w:val="00A40EAA"/>
    <w:rsid w:val="00A40ED3"/>
    <w:rsid w:val="00A40F37"/>
    <w:rsid w:val="00A410A6"/>
    <w:rsid w:val="00A410CC"/>
    <w:rsid w:val="00A410EA"/>
    <w:rsid w:val="00A4119E"/>
    <w:rsid w:val="00A411D7"/>
    <w:rsid w:val="00A412E7"/>
    <w:rsid w:val="00A41491"/>
    <w:rsid w:val="00A4151B"/>
    <w:rsid w:val="00A41577"/>
    <w:rsid w:val="00A415AD"/>
    <w:rsid w:val="00A41637"/>
    <w:rsid w:val="00A41645"/>
    <w:rsid w:val="00A4166C"/>
    <w:rsid w:val="00A416BF"/>
    <w:rsid w:val="00A417BB"/>
    <w:rsid w:val="00A41825"/>
    <w:rsid w:val="00A41828"/>
    <w:rsid w:val="00A4185E"/>
    <w:rsid w:val="00A41979"/>
    <w:rsid w:val="00A419AA"/>
    <w:rsid w:val="00A41A38"/>
    <w:rsid w:val="00A41ADE"/>
    <w:rsid w:val="00A41B26"/>
    <w:rsid w:val="00A41BA4"/>
    <w:rsid w:val="00A41BD1"/>
    <w:rsid w:val="00A41BFE"/>
    <w:rsid w:val="00A41C35"/>
    <w:rsid w:val="00A41C90"/>
    <w:rsid w:val="00A41CB9"/>
    <w:rsid w:val="00A41D0C"/>
    <w:rsid w:val="00A41D22"/>
    <w:rsid w:val="00A41D3E"/>
    <w:rsid w:val="00A41DD9"/>
    <w:rsid w:val="00A41DE2"/>
    <w:rsid w:val="00A41E13"/>
    <w:rsid w:val="00A41E9C"/>
    <w:rsid w:val="00A41EAF"/>
    <w:rsid w:val="00A41F8F"/>
    <w:rsid w:val="00A420AC"/>
    <w:rsid w:val="00A420E1"/>
    <w:rsid w:val="00A42118"/>
    <w:rsid w:val="00A42136"/>
    <w:rsid w:val="00A42186"/>
    <w:rsid w:val="00A421B9"/>
    <w:rsid w:val="00A42288"/>
    <w:rsid w:val="00A42344"/>
    <w:rsid w:val="00A42375"/>
    <w:rsid w:val="00A4276E"/>
    <w:rsid w:val="00A42815"/>
    <w:rsid w:val="00A42862"/>
    <w:rsid w:val="00A42890"/>
    <w:rsid w:val="00A429CA"/>
    <w:rsid w:val="00A42A93"/>
    <w:rsid w:val="00A42B2E"/>
    <w:rsid w:val="00A42B92"/>
    <w:rsid w:val="00A42BCB"/>
    <w:rsid w:val="00A42C61"/>
    <w:rsid w:val="00A42D3C"/>
    <w:rsid w:val="00A42DA6"/>
    <w:rsid w:val="00A42EA0"/>
    <w:rsid w:val="00A4300E"/>
    <w:rsid w:val="00A4306C"/>
    <w:rsid w:val="00A4310A"/>
    <w:rsid w:val="00A43223"/>
    <w:rsid w:val="00A432C9"/>
    <w:rsid w:val="00A43327"/>
    <w:rsid w:val="00A433DC"/>
    <w:rsid w:val="00A433ED"/>
    <w:rsid w:val="00A434A9"/>
    <w:rsid w:val="00A434F2"/>
    <w:rsid w:val="00A435E0"/>
    <w:rsid w:val="00A435EB"/>
    <w:rsid w:val="00A436F9"/>
    <w:rsid w:val="00A43886"/>
    <w:rsid w:val="00A439B3"/>
    <w:rsid w:val="00A43A20"/>
    <w:rsid w:val="00A43A49"/>
    <w:rsid w:val="00A43AF1"/>
    <w:rsid w:val="00A43B2F"/>
    <w:rsid w:val="00A43C2D"/>
    <w:rsid w:val="00A43CA2"/>
    <w:rsid w:val="00A43D08"/>
    <w:rsid w:val="00A43D0E"/>
    <w:rsid w:val="00A43E8A"/>
    <w:rsid w:val="00A43F3E"/>
    <w:rsid w:val="00A44001"/>
    <w:rsid w:val="00A44074"/>
    <w:rsid w:val="00A4412C"/>
    <w:rsid w:val="00A44338"/>
    <w:rsid w:val="00A44374"/>
    <w:rsid w:val="00A4449F"/>
    <w:rsid w:val="00A444C2"/>
    <w:rsid w:val="00A444C6"/>
    <w:rsid w:val="00A445C3"/>
    <w:rsid w:val="00A44698"/>
    <w:rsid w:val="00A446AB"/>
    <w:rsid w:val="00A446C3"/>
    <w:rsid w:val="00A447A3"/>
    <w:rsid w:val="00A447B3"/>
    <w:rsid w:val="00A4481F"/>
    <w:rsid w:val="00A448A3"/>
    <w:rsid w:val="00A44B3D"/>
    <w:rsid w:val="00A44CA5"/>
    <w:rsid w:val="00A44D0C"/>
    <w:rsid w:val="00A44D60"/>
    <w:rsid w:val="00A44E58"/>
    <w:rsid w:val="00A44E66"/>
    <w:rsid w:val="00A44E9B"/>
    <w:rsid w:val="00A44F52"/>
    <w:rsid w:val="00A44F6C"/>
    <w:rsid w:val="00A4504C"/>
    <w:rsid w:val="00A4506E"/>
    <w:rsid w:val="00A45177"/>
    <w:rsid w:val="00A4525A"/>
    <w:rsid w:val="00A45260"/>
    <w:rsid w:val="00A4530C"/>
    <w:rsid w:val="00A4536F"/>
    <w:rsid w:val="00A453A8"/>
    <w:rsid w:val="00A45487"/>
    <w:rsid w:val="00A454FE"/>
    <w:rsid w:val="00A4572F"/>
    <w:rsid w:val="00A457B9"/>
    <w:rsid w:val="00A45874"/>
    <w:rsid w:val="00A459BF"/>
    <w:rsid w:val="00A459D9"/>
    <w:rsid w:val="00A45A71"/>
    <w:rsid w:val="00A45B3B"/>
    <w:rsid w:val="00A45C40"/>
    <w:rsid w:val="00A45D1B"/>
    <w:rsid w:val="00A45DDD"/>
    <w:rsid w:val="00A45E3F"/>
    <w:rsid w:val="00A45EA2"/>
    <w:rsid w:val="00A45EC7"/>
    <w:rsid w:val="00A46073"/>
    <w:rsid w:val="00A460F0"/>
    <w:rsid w:val="00A46133"/>
    <w:rsid w:val="00A46247"/>
    <w:rsid w:val="00A46271"/>
    <w:rsid w:val="00A46352"/>
    <w:rsid w:val="00A463B1"/>
    <w:rsid w:val="00A46445"/>
    <w:rsid w:val="00A46692"/>
    <w:rsid w:val="00A4678B"/>
    <w:rsid w:val="00A4679A"/>
    <w:rsid w:val="00A467E9"/>
    <w:rsid w:val="00A46A6E"/>
    <w:rsid w:val="00A46AB0"/>
    <w:rsid w:val="00A46AE4"/>
    <w:rsid w:val="00A46B19"/>
    <w:rsid w:val="00A46B73"/>
    <w:rsid w:val="00A46B8E"/>
    <w:rsid w:val="00A46BB7"/>
    <w:rsid w:val="00A46BC0"/>
    <w:rsid w:val="00A46C2A"/>
    <w:rsid w:val="00A46DA1"/>
    <w:rsid w:val="00A46E52"/>
    <w:rsid w:val="00A46EA7"/>
    <w:rsid w:val="00A46F6E"/>
    <w:rsid w:val="00A46F8A"/>
    <w:rsid w:val="00A47060"/>
    <w:rsid w:val="00A4709D"/>
    <w:rsid w:val="00A470CB"/>
    <w:rsid w:val="00A4718C"/>
    <w:rsid w:val="00A473D5"/>
    <w:rsid w:val="00A473DB"/>
    <w:rsid w:val="00A4745A"/>
    <w:rsid w:val="00A4745E"/>
    <w:rsid w:val="00A474A6"/>
    <w:rsid w:val="00A474D5"/>
    <w:rsid w:val="00A47525"/>
    <w:rsid w:val="00A4753D"/>
    <w:rsid w:val="00A47542"/>
    <w:rsid w:val="00A47591"/>
    <w:rsid w:val="00A475CA"/>
    <w:rsid w:val="00A475D2"/>
    <w:rsid w:val="00A476DE"/>
    <w:rsid w:val="00A476F3"/>
    <w:rsid w:val="00A477E8"/>
    <w:rsid w:val="00A4781A"/>
    <w:rsid w:val="00A4784C"/>
    <w:rsid w:val="00A47892"/>
    <w:rsid w:val="00A478BC"/>
    <w:rsid w:val="00A47A30"/>
    <w:rsid w:val="00A47A72"/>
    <w:rsid w:val="00A47A77"/>
    <w:rsid w:val="00A47A78"/>
    <w:rsid w:val="00A47B31"/>
    <w:rsid w:val="00A47B96"/>
    <w:rsid w:val="00A47B9A"/>
    <w:rsid w:val="00A47BF2"/>
    <w:rsid w:val="00A47C9D"/>
    <w:rsid w:val="00A47CF8"/>
    <w:rsid w:val="00A47D4E"/>
    <w:rsid w:val="00A47D9D"/>
    <w:rsid w:val="00A47DD1"/>
    <w:rsid w:val="00A50071"/>
    <w:rsid w:val="00A500CD"/>
    <w:rsid w:val="00A500CF"/>
    <w:rsid w:val="00A50122"/>
    <w:rsid w:val="00A50188"/>
    <w:rsid w:val="00A501BF"/>
    <w:rsid w:val="00A50217"/>
    <w:rsid w:val="00A5029C"/>
    <w:rsid w:val="00A503A7"/>
    <w:rsid w:val="00A504E6"/>
    <w:rsid w:val="00A50659"/>
    <w:rsid w:val="00A507AB"/>
    <w:rsid w:val="00A508B7"/>
    <w:rsid w:val="00A50927"/>
    <w:rsid w:val="00A50960"/>
    <w:rsid w:val="00A50A0B"/>
    <w:rsid w:val="00A50A3E"/>
    <w:rsid w:val="00A50A8F"/>
    <w:rsid w:val="00A50B64"/>
    <w:rsid w:val="00A50BD9"/>
    <w:rsid w:val="00A50C3F"/>
    <w:rsid w:val="00A50CB2"/>
    <w:rsid w:val="00A50D23"/>
    <w:rsid w:val="00A50DEB"/>
    <w:rsid w:val="00A50E71"/>
    <w:rsid w:val="00A50EC0"/>
    <w:rsid w:val="00A50EDA"/>
    <w:rsid w:val="00A50EF6"/>
    <w:rsid w:val="00A50F22"/>
    <w:rsid w:val="00A50F3F"/>
    <w:rsid w:val="00A51004"/>
    <w:rsid w:val="00A51086"/>
    <w:rsid w:val="00A51190"/>
    <w:rsid w:val="00A51194"/>
    <w:rsid w:val="00A512E8"/>
    <w:rsid w:val="00A51356"/>
    <w:rsid w:val="00A514B9"/>
    <w:rsid w:val="00A5156E"/>
    <w:rsid w:val="00A51625"/>
    <w:rsid w:val="00A516DC"/>
    <w:rsid w:val="00A516F0"/>
    <w:rsid w:val="00A51821"/>
    <w:rsid w:val="00A51922"/>
    <w:rsid w:val="00A51943"/>
    <w:rsid w:val="00A519EB"/>
    <w:rsid w:val="00A51BDF"/>
    <w:rsid w:val="00A51BE0"/>
    <w:rsid w:val="00A51C47"/>
    <w:rsid w:val="00A51CB4"/>
    <w:rsid w:val="00A51CC7"/>
    <w:rsid w:val="00A51D2A"/>
    <w:rsid w:val="00A51D85"/>
    <w:rsid w:val="00A51E93"/>
    <w:rsid w:val="00A51F08"/>
    <w:rsid w:val="00A51F96"/>
    <w:rsid w:val="00A5204C"/>
    <w:rsid w:val="00A521BD"/>
    <w:rsid w:val="00A521D5"/>
    <w:rsid w:val="00A52260"/>
    <w:rsid w:val="00A522D7"/>
    <w:rsid w:val="00A52383"/>
    <w:rsid w:val="00A5252A"/>
    <w:rsid w:val="00A525C0"/>
    <w:rsid w:val="00A525FF"/>
    <w:rsid w:val="00A526CC"/>
    <w:rsid w:val="00A5271D"/>
    <w:rsid w:val="00A5272D"/>
    <w:rsid w:val="00A52781"/>
    <w:rsid w:val="00A52787"/>
    <w:rsid w:val="00A52851"/>
    <w:rsid w:val="00A528A4"/>
    <w:rsid w:val="00A52916"/>
    <w:rsid w:val="00A52947"/>
    <w:rsid w:val="00A52980"/>
    <w:rsid w:val="00A52A04"/>
    <w:rsid w:val="00A52A3F"/>
    <w:rsid w:val="00A52A47"/>
    <w:rsid w:val="00A52A6A"/>
    <w:rsid w:val="00A52AF0"/>
    <w:rsid w:val="00A52B25"/>
    <w:rsid w:val="00A52BE4"/>
    <w:rsid w:val="00A52DC9"/>
    <w:rsid w:val="00A52E2B"/>
    <w:rsid w:val="00A530B0"/>
    <w:rsid w:val="00A5317B"/>
    <w:rsid w:val="00A531E1"/>
    <w:rsid w:val="00A532FB"/>
    <w:rsid w:val="00A53381"/>
    <w:rsid w:val="00A5342B"/>
    <w:rsid w:val="00A5344D"/>
    <w:rsid w:val="00A5353F"/>
    <w:rsid w:val="00A53563"/>
    <w:rsid w:val="00A5357E"/>
    <w:rsid w:val="00A535C2"/>
    <w:rsid w:val="00A535D8"/>
    <w:rsid w:val="00A535EF"/>
    <w:rsid w:val="00A537A0"/>
    <w:rsid w:val="00A53951"/>
    <w:rsid w:val="00A53957"/>
    <w:rsid w:val="00A539DE"/>
    <w:rsid w:val="00A53A14"/>
    <w:rsid w:val="00A53C39"/>
    <w:rsid w:val="00A53C46"/>
    <w:rsid w:val="00A53CE3"/>
    <w:rsid w:val="00A53CFC"/>
    <w:rsid w:val="00A53D55"/>
    <w:rsid w:val="00A53E44"/>
    <w:rsid w:val="00A53E7B"/>
    <w:rsid w:val="00A53E81"/>
    <w:rsid w:val="00A53E84"/>
    <w:rsid w:val="00A53ECF"/>
    <w:rsid w:val="00A54002"/>
    <w:rsid w:val="00A540FD"/>
    <w:rsid w:val="00A5411F"/>
    <w:rsid w:val="00A541B1"/>
    <w:rsid w:val="00A541CE"/>
    <w:rsid w:val="00A541D1"/>
    <w:rsid w:val="00A542CC"/>
    <w:rsid w:val="00A542FD"/>
    <w:rsid w:val="00A5434A"/>
    <w:rsid w:val="00A54399"/>
    <w:rsid w:val="00A543AF"/>
    <w:rsid w:val="00A54440"/>
    <w:rsid w:val="00A54468"/>
    <w:rsid w:val="00A545A3"/>
    <w:rsid w:val="00A54651"/>
    <w:rsid w:val="00A54660"/>
    <w:rsid w:val="00A5475F"/>
    <w:rsid w:val="00A547B4"/>
    <w:rsid w:val="00A54858"/>
    <w:rsid w:val="00A5486F"/>
    <w:rsid w:val="00A54A77"/>
    <w:rsid w:val="00A54A81"/>
    <w:rsid w:val="00A54B5F"/>
    <w:rsid w:val="00A54C3C"/>
    <w:rsid w:val="00A54CAD"/>
    <w:rsid w:val="00A54E44"/>
    <w:rsid w:val="00A54E7D"/>
    <w:rsid w:val="00A54E96"/>
    <w:rsid w:val="00A5500E"/>
    <w:rsid w:val="00A55062"/>
    <w:rsid w:val="00A550D2"/>
    <w:rsid w:val="00A5512F"/>
    <w:rsid w:val="00A5514C"/>
    <w:rsid w:val="00A55245"/>
    <w:rsid w:val="00A55259"/>
    <w:rsid w:val="00A55295"/>
    <w:rsid w:val="00A553D9"/>
    <w:rsid w:val="00A55405"/>
    <w:rsid w:val="00A5540E"/>
    <w:rsid w:val="00A554BE"/>
    <w:rsid w:val="00A55530"/>
    <w:rsid w:val="00A55580"/>
    <w:rsid w:val="00A55591"/>
    <w:rsid w:val="00A555C5"/>
    <w:rsid w:val="00A555CC"/>
    <w:rsid w:val="00A5563F"/>
    <w:rsid w:val="00A55646"/>
    <w:rsid w:val="00A55865"/>
    <w:rsid w:val="00A55921"/>
    <w:rsid w:val="00A559C2"/>
    <w:rsid w:val="00A55A2B"/>
    <w:rsid w:val="00A55A3B"/>
    <w:rsid w:val="00A55C1E"/>
    <w:rsid w:val="00A55D87"/>
    <w:rsid w:val="00A55DD5"/>
    <w:rsid w:val="00A55E56"/>
    <w:rsid w:val="00A55E58"/>
    <w:rsid w:val="00A55E6A"/>
    <w:rsid w:val="00A56195"/>
    <w:rsid w:val="00A5619E"/>
    <w:rsid w:val="00A561EB"/>
    <w:rsid w:val="00A56279"/>
    <w:rsid w:val="00A5632F"/>
    <w:rsid w:val="00A56333"/>
    <w:rsid w:val="00A56340"/>
    <w:rsid w:val="00A56360"/>
    <w:rsid w:val="00A5641E"/>
    <w:rsid w:val="00A564BA"/>
    <w:rsid w:val="00A56536"/>
    <w:rsid w:val="00A56584"/>
    <w:rsid w:val="00A56593"/>
    <w:rsid w:val="00A566C3"/>
    <w:rsid w:val="00A567B8"/>
    <w:rsid w:val="00A56865"/>
    <w:rsid w:val="00A56908"/>
    <w:rsid w:val="00A5695F"/>
    <w:rsid w:val="00A569C6"/>
    <w:rsid w:val="00A569FD"/>
    <w:rsid w:val="00A56A64"/>
    <w:rsid w:val="00A56B2A"/>
    <w:rsid w:val="00A56D75"/>
    <w:rsid w:val="00A56DA8"/>
    <w:rsid w:val="00A56E32"/>
    <w:rsid w:val="00A56E40"/>
    <w:rsid w:val="00A56E53"/>
    <w:rsid w:val="00A56E63"/>
    <w:rsid w:val="00A56EB3"/>
    <w:rsid w:val="00A56ED0"/>
    <w:rsid w:val="00A56F8D"/>
    <w:rsid w:val="00A57052"/>
    <w:rsid w:val="00A570C8"/>
    <w:rsid w:val="00A571B9"/>
    <w:rsid w:val="00A571C6"/>
    <w:rsid w:val="00A574D1"/>
    <w:rsid w:val="00A574E1"/>
    <w:rsid w:val="00A57512"/>
    <w:rsid w:val="00A575AB"/>
    <w:rsid w:val="00A57626"/>
    <w:rsid w:val="00A5771B"/>
    <w:rsid w:val="00A57731"/>
    <w:rsid w:val="00A57792"/>
    <w:rsid w:val="00A577AE"/>
    <w:rsid w:val="00A57864"/>
    <w:rsid w:val="00A57907"/>
    <w:rsid w:val="00A57986"/>
    <w:rsid w:val="00A57ADE"/>
    <w:rsid w:val="00A57AE6"/>
    <w:rsid w:val="00A57BE0"/>
    <w:rsid w:val="00A57C8F"/>
    <w:rsid w:val="00A57CA0"/>
    <w:rsid w:val="00A57D1E"/>
    <w:rsid w:val="00A57D3C"/>
    <w:rsid w:val="00A57D53"/>
    <w:rsid w:val="00A57DDE"/>
    <w:rsid w:val="00A57EE8"/>
    <w:rsid w:val="00A57F5D"/>
    <w:rsid w:val="00A57FAB"/>
    <w:rsid w:val="00A57FE5"/>
    <w:rsid w:val="00A600D6"/>
    <w:rsid w:val="00A6029C"/>
    <w:rsid w:val="00A602FF"/>
    <w:rsid w:val="00A6040B"/>
    <w:rsid w:val="00A60411"/>
    <w:rsid w:val="00A6048E"/>
    <w:rsid w:val="00A604BC"/>
    <w:rsid w:val="00A6058F"/>
    <w:rsid w:val="00A6059C"/>
    <w:rsid w:val="00A605ED"/>
    <w:rsid w:val="00A6066F"/>
    <w:rsid w:val="00A60721"/>
    <w:rsid w:val="00A6078E"/>
    <w:rsid w:val="00A607DB"/>
    <w:rsid w:val="00A60801"/>
    <w:rsid w:val="00A6081F"/>
    <w:rsid w:val="00A60873"/>
    <w:rsid w:val="00A608FB"/>
    <w:rsid w:val="00A6093F"/>
    <w:rsid w:val="00A609A7"/>
    <w:rsid w:val="00A609AA"/>
    <w:rsid w:val="00A609ED"/>
    <w:rsid w:val="00A609FF"/>
    <w:rsid w:val="00A60A33"/>
    <w:rsid w:val="00A60AAE"/>
    <w:rsid w:val="00A60ACC"/>
    <w:rsid w:val="00A60AD8"/>
    <w:rsid w:val="00A60BBD"/>
    <w:rsid w:val="00A60C00"/>
    <w:rsid w:val="00A60C06"/>
    <w:rsid w:val="00A60EA0"/>
    <w:rsid w:val="00A60FBC"/>
    <w:rsid w:val="00A61185"/>
    <w:rsid w:val="00A612EA"/>
    <w:rsid w:val="00A61330"/>
    <w:rsid w:val="00A613A0"/>
    <w:rsid w:val="00A613CF"/>
    <w:rsid w:val="00A614D6"/>
    <w:rsid w:val="00A6160F"/>
    <w:rsid w:val="00A61613"/>
    <w:rsid w:val="00A61736"/>
    <w:rsid w:val="00A6175F"/>
    <w:rsid w:val="00A6176A"/>
    <w:rsid w:val="00A61829"/>
    <w:rsid w:val="00A61862"/>
    <w:rsid w:val="00A61864"/>
    <w:rsid w:val="00A61880"/>
    <w:rsid w:val="00A61926"/>
    <w:rsid w:val="00A61930"/>
    <w:rsid w:val="00A6194C"/>
    <w:rsid w:val="00A61987"/>
    <w:rsid w:val="00A61990"/>
    <w:rsid w:val="00A61996"/>
    <w:rsid w:val="00A619DC"/>
    <w:rsid w:val="00A61B45"/>
    <w:rsid w:val="00A61B69"/>
    <w:rsid w:val="00A61B78"/>
    <w:rsid w:val="00A61BB6"/>
    <w:rsid w:val="00A61BE5"/>
    <w:rsid w:val="00A61EA1"/>
    <w:rsid w:val="00A61F21"/>
    <w:rsid w:val="00A61F3D"/>
    <w:rsid w:val="00A62017"/>
    <w:rsid w:val="00A62073"/>
    <w:rsid w:val="00A62092"/>
    <w:rsid w:val="00A6220F"/>
    <w:rsid w:val="00A62231"/>
    <w:rsid w:val="00A623C3"/>
    <w:rsid w:val="00A624AC"/>
    <w:rsid w:val="00A626EA"/>
    <w:rsid w:val="00A62703"/>
    <w:rsid w:val="00A62718"/>
    <w:rsid w:val="00A6279C"/>
    <w:rsid w:val="00A627AD"/>
    <w:rsid w:val="00A62801"/>
    <w:rsid w:val="00A62805"/>
    <w:rsid w:val="00A6287E"/>
    <w:rsid w:val="00A62946"/>
    <w:rsid w:val="00A62B4D"/>
    <w:rsid w:val="00A62B7E"/>
    <w:rsid w:val="00A62CDB"/>
    <w:rsid w:val="00A62D1E"/>
    <w:rsid w:val="00A62D54"/>
    <w:rsid w:val="00A62E15"/>
    <w:rsid w:val="00A62E97"/>
    <w:rsid w:val="00A62EE5"/>
    <w:rsid w:val="00A62FCB"/>
    <w:rsid w:val="00A63092"/>
    <w:rsid w:val="00A63107"/>
    <w:rsid w:val="00A63163"/>
    <w:rsid w:val="00A6316C"/>
    <w:rsid w:val="00A6321F"/>
    <w:rsid w:val="00A6332F"/>
    <w:rsid w:val="00A63379"/>
    <w:rsid w:val="00A633C3"/>
    <w:rsid w:val="00A634EF"/>
    <w:rsid w:val="00A6362E"/>
    <w:rsid w:val="00A63657"/>
    <w:rsid w:val="00A6365A"/>
    <w:rsid w:val="00A6372C"/>
    <w:rsid w:val="00A63794"/>
    <w:rsid w:val="00A6383C"/>
    <w:rsid w:val="00A63849"/>
    <w:rsid w:val="00A6387D"/>
    <w:rsid w:val="00A638B5"/>
    <w:rsid w:val="00A638C7"/>
    <w:rsid w:val="00A63A1E"/>
    <w:rsid w:val="00A63A4F"/>
    <w:rsid w:val="00A63A5F"/>
    <w:rsid w:val="00A63ACE"/>
    <w:rsid w:val="00A63AE4"/>
    <w:rsid w:val="00A63AED"/>
    <w:rsid w:val="00A63B6B"/>
    <w:rsid w:val="00A63BCE"/>
    <w:rsid w:val="00A63D16"/>
    <w:rsid w:val="00A63D63"/>
    <w:rsid w:val="00A63E33"/>
    <w:rsid w:val="00A63EDD"/>
    <w:rsid w:val="00A63F26"/>
    <w:rsid w:val="00A6406B"/>
    <w:rsid w:val="00A640E5"/>
    <w:rsid w:val="00A64162"/>
    <w:rsid w:val="00A64180"/>
    <w:rsid w:val="00A64185"/>
    <w:rsid w:val="00A641C6"/>
    <w:rsid w:val="00A64249"/>
    <w:rsid w:val="00A64346"/>
    <w:rsid w:val="00A6435E"/>
    <w:rsid w:val="00A644DF"/>
    <w:rsid w:val="00A644EB"/>
    <w:rsid w:val="00A64547"/>
    <w:rsid w:val="00A64640"/>
    <w:rsid w:val="00A64641"/>
    <w:rsid w:val="00A64775"/>
    <w:rsid w:val="00A64971"/>
    <w:rsid w:val="00A64A6B"/>
    <w:rsid w:val="00A64C16"/>
    <w:rsid w:val="00A64C28"/>
    <w:rsid w:val="00A64DC5"/>
    <w:rsid w:val="00A64DC8"/>
    <w:rsid w:val="00A64E53"/>
    <w:rsid w:val="00A64E7F"/>
    <w:rsid w:val="00A64EED"/>
    <w:rsid w:val="00A64EFD"/>
    <w:rsid w:val="00A64FEF"/>
    <w:rsid w:val="00A65066"/>
    <w:rsid w:val="00A65170"/>
    <w:rsid w:val="00A6519D"/>
    <w:rsid w:val="00A6521E"/>
    <w:rsid w:val="00A65241"/>
    <w:rsid w:val="00A65275"/>
    <w:rsid w:val="00A65279"/>
    <w:rsid w:val="00A653E6"/>
    <w:rsid w:val="00A654AF"/>
    <w:rsid w:val="00A654EE"/>
    <w:rsid w:val="00A65574"/>
    <w:rsid w:val="00A655C2"/>
    <w:rsid w:val="00A655CA"/>
    <w:rsid w:val="00A65630"/>
    <w:rsid w:val="00A656A4"/>
    <w:rsid w:val="00A656EF"/>
    <w:rsid w:val="00A65719"/>
    <w:rsid w:val="00A65738"/>
    <w:rsid w:val="00A65787"/>
    <w:rsid w:val="00A657AD"/>
    <w:rsid w:val="00A657D4"/>
    <w:rsid w:val="00A658ED"/>
    <w:rsid w:val="00A659CD"/>
    <w:rsid w:val="00A659E7"/>
    <w:rsid w:val="00A65C8A"/>
    <w:rsid w:val="00A65CD0"/>
    <w:rsid w:val="00A65CF8"/>
    <w:rsid w:val="00A65E16"/>
    <w:rsid w:val="00A65EA1"/>
    <w:rsid w:val="00A65F22"/>
    <w:rsid w:val="00A65F6C"/>
    <w:rsid w:val="00A65F7A"/>
    <w:rsid w:val="00A65F7C"/>
    <w:rsid w:val="00A65F97"/>
    <w:rsid w:val="00A65FA4"/>
    <w:rsid w:val="00A66041"/>
    <w:rsid w:val="00A66059"/>
    <w:rsid w:val="00A660ED"/>
    <w:rsid w:val="00A660FE"/>
    <w:rsid w:val="00A66204"/>
    <w:rsid w:val="00A6627D"/>
    <w:rsid w:val="00A6649A"/>
    <w:rsid w:val="00A6649C"/>
    <w:rsid w:val="00A664DD"/>
    <w:rsid w:val="00A6650F"/>
    <w:rsid w:val="00A6651C"/>
    <w:rsid w:val="00A6657D"/>
    <w:rsid w:val="00A665BF"/>
    <w:rsid w:val="00A66674"/>
    <w:rsid w:val="00A6669C"/>
    <w:rsid w:val="00A66730"/>
    <w:rsid w:val="00A66794"/>
    <w:rsid w:val="00A668A5"/>
    <w:rsid w:val="00A66948"/>
    <w:rsid w:val="00A66A23"/>
    <w:rsid w:val="00A66A5F"/>
    <w:rsid w:val="00A66C0E"/>
    <w:rsid w:val="00A66C6D"/>
    <w:rsid w:val="00A66C81"/>
    <w:rsid w:val="00A66C86"/>
    <w:rsid w:val="00A66D29"/>
    <w:rsid w:val="00A66D8F"/>
    <w:rsid w:val="00A66DF2"/>
    <w:rsid w:val="00A66F5C"/>
    <w:rsid w:val="00A6700F"/>
    <w:rsid w:val="00A67062"/>
    <w:rsid w:val="00A67181"/>
    <w:rsid w:val="00A6727E"/>
    <w:rsid w:val="00A672AD"/>
    <w:rsid w:val="00A672EC"/>
    <w:rsid w:val="00A67355"/>
    <w:rsid w:val="00A673CE"/>
    <w:rsid w:val="00A673EE"/>
    <w:rsid w:val="00A673EF"/>
    <w:rsid w:val="00A673FC"/>
    <w:rsid w:val="00A67568"/>
    <w:rsid w:val="00A67612"/>
    <w:rsid w:val="00A6764E"/>
    <w:rsid w:val="00A67665"/>
    <w:rsid w:val="00A67703"/>
    <w:rsid w:val="00A67905"/>
    <w:rsid w:val="00A67944"/>
    <w:rsid w:val="00A67968"/>
    <w:rsid w:val="00A67A43"/>
    <w:rsid w:val="00A67A54"/>
    <w:rsid w:val="00A67A57"/>
    <w:rsid w:val="00A67AD8"/>
    <w:rsid w:val="00A67BB2"/>
    <w:rsid w:val="00A67BDA"/>
    <w:rsid w:val="00A67BE9"/>
    <w:rsid w:val="00A67C0E"/>
    <w:rsid w:val="00A67C81"/>
    <w:rsid w:val="00A67CF5"/>
    <w:rsid w:val="00A67D14"/>
    <w:rsid w:val="00A67D95"/>
    <w:rsid w:val="00A67E7B"/>
    <w:rsid w:val="00A67F66"/>
    <w:rsid w:val="00A67F92"/>
    <w:rsid w:val="00A67FA6"/>
    <w:rsid w:val="00A67FD6"/>
    <w:rsid w:val="00A67FFA"/>
    <w:rsid w:val="00A70006"/>
    <w:rsid w:val="00A70062"/>
    <w:rsid w:val="00A70097"/>
    <w:rsid w:val="00A70098"/>
    <w:rsid w:val="00A70127"/>
    <w:rsid w:val="00A7013E"/>
    <w:rsid w:val="00A7014A"/>
    <w:rsid w:val="00A70167"/>
    <w:rsid w:val="00A7016A"/>
    <w:rsid w:val="00A701E2"/>
    <w:rsid w:val="00A7024B"/>
    <w:rsid w:val="00A7030C"/>
    <w:rsid w:val="00A703A2"/>
    <w:rsid w:val="00A7053E"/>
    <w:rsid w:val="00A705A6"/>
    <w:rsid w:val="00A7069C"/>
    <w:rsid w:val="00A706D2"/>
    <w:rsid w:val="00A707A9"/>
    <w:rsid w:val="00A708B4"/>
    <w:rsid w:val="00A708D2"/>
    <w:rsid w:val="00A708F7"/>
    <w:rsid w:val="00A7099D"/>
    <w:rsid w:val="00A709A1"/>
    <w:rsid w:val="00A709CA"/>
    <w:rsid w:val="00A709EB"/>
    <w:rsid w:val="00A70B0C"/>
    <w:rsid w:val="00A70B36"/>
    <w:rsid w:val="00A70B7E"/>
    <w:rsid w:val="00A70BCC"/>
    <w:rsid w:val="00A70BE9"/>
    <w:rsid w:val="00A70D52"/>
    <w:rsid w:val="00A70D9D"/>
    <w:rsid w:val="00A70DE0"/>
    <w:rsid w:val="00A70DEE"/>
    <w:rsid w:val="00A70E0A"/>
    <w:rsid w:val="00A70EE0"/>
    <w:rsid w:val="00A70EE6"/>
    <w:rsid w:val="00A70F46"/>
    <w:rsid w:val="00A70F69"/>
    <w:rsid w:val="00A710E1"/>
    <w:rsid w:val="00A71119"/>
    <w:rsid w:val="00A7111A"/>
    <w:rsid w:val="00A7112E"/>
    <w:rsid w:val="00A7118C"/>
    <w:rsid w:val="00A711C1"/>
    <w:rsid w:val="00A711CB"/>
    <w:rsid w:val="00A7121A"/>
    <w:rsid w:val="00A7154B"/>
    <w:rsid w:val="00A715AD"/>
    <w:rsid w:val="00A71678"/>
    <w:rsid w:val="00A716B5"/>
    <w:rsid w:val="00A716C0"/>
    <w:rsid w:val="00A71886"/>
    <w:rsid w:val="00A7191C"/>
    <w:rsid w:val="00A7196A"/>
    <w:rsid w:val="00A719DD"/>
    <w:rsid w:val="00A71B3E"/>
    <w:rsid w:val="00A71B65"/>
    <w:rsid w:val="00A71BF2"/>
    <w:rsid w:val="00A71C5C"/>
    <w:rsid w:val="00A71D34"/>
    <w:rsid w:val="00A71DB2"/>
    <w:rsid w:val="00A71E08"/>
    <w:rsid w:val="00A71E1F"/>
    <w:rsid w:val="00A72209"/>
    <w:rsid w:val="00A72264"/>
    <w:rsid w:val="00A72299"/>
    <w:rsid w:val="00A7242E"/>
    <w:rsid w:val="00A7247C"/>
    <w:rsid w:val="00A72506"/>
    <w:rsid w:val="00A7256F"/>
    <w:rsid w:val="00A72585"/>
    <w:rsid w:val="00A726A6"/>
    <w:rsid w:val="00A72727"/>
    <w:rsid w:val="00A7284C"/>
    <w:rsid w:val="00A728AA"/>
    <w:rsid w:val="00A728F3"/>
    <w:rsid w:val="00A72965"/>
    <w:rsid w:val="00A729A2"/>
    <w:rsid w:val="00A72A71"/>
    <w:rsid w:val="00A72ADD"/>
    <w:rsid w:val="00A72AE6"/>
    <w:rsid w:val="00A72AEF"/>
    <w:rsid w:val="00A72C0D"/>
    <w:rsid w:val="00A72D16"/>
    <w:rsid w:val="00A72D41"/>
    <w:rsid w:val="00A72E66"/>
    <w:rsid w:val="00A72ED9"/>
    <w:rsid w:val="00A72FE0"/>
    <w:rsid w:val="00A730D9"/>
    <w:rsid w:val="00A73129"/>
    <w:rsid w:val="00A731DB"/>
    <w:rsid w:val="00A73270"/>
    <w:rsid w:val="00A73285"/>
    <w:rsid w:val="00A73298"/>
    <w:rsid w:val="00A732FB"/>
    <w:rsid w:val="00A733D7"/>
    <w:rsid w:val="00A733E6"/>
    <w:rsid w:val="00A73444"/>
    <w:rsid w:val="00A7355D"/>
    <w:rsid w:val="00A7358D"/>
    <w:rsid w:val="00A736B7"/>
    <w:rsid w:val="00A736F4"/>
    <w:rsid w:val="00A73721"/>
    <w:rsid w:val="00A7377F"/>
    <w:rsid w:val="00A7379B"/>
    <w:rsid w:val="00A7381F"/>
    <w:rsid w:val="00A73867"/>
    <w:rsid w:val="00A7393A"/>
    <w:rsid w:val="00A73983"/>
    <w:rsid w:val="00A73A0D"/>
    <w:rsid w:val="00A73A73"/>
    <w:rsid w:val="00A73AC1"/>
    <w:rsid w:val="00A73AC3"/>
    <w:rsid w:val="00A73C01"/>
    <w:rsid w:val="00A73C1F"/>
    <w:rsid w:val="00A73D99"/>
    <w:rsid w:val="00A73DCC"/>
    <w:rsid w:val="00A73E2B"/>
    <w:rsid w:val="00A73ED0"/>
    <w:rsid w:val="00A73F4E"/>
    <w:rsid w:val="00A74009"/>
    <w:rsid w:val="00A7402C"/>
    <w:rsid w:val="00A7407F"/>
    <w:rsid w:val="00A74285"/>
    <w:rsid w:val="00A742A5"/>
    <w:rsid w:val="00A7435F"/>
    <w:rsid w:val="00A743BB"/>
    <w:rsid w:val="00A743C8"/>
    <w:rsid w:val="00A74499"/>
    <w:rsid w:val="00A74596"/>
    <w:rsid w:val="00A7464E"/>
    <w:rsid w:val="00A74795"/>
    <w:rsid w:val="00A747BF"/>
    <w:rsid w:val="00A74818"/>
    <w:rsid w:val="00A7492B"/>
    <w:rsid w:val="00A749D1"/>
    <w:rsid w:val="00A74B14"/>
    <w:rsid w:val="00A74BE7"/>
    <w:rsid w:val="00A74C8C"/>
    <w:rsid w:val="00A74CCB"/>
    <w:rsid w:val="00A74D4E"/>
    <w:rsid w:val="00A74D57"/>
    <w:rsid w:val="00A74D6E"/>
    <w:rsid w:val="00A74F1A"/>
    <w:rsid w:val="00A75018"/>
    <w:rsid w:val="00A75035"/>
    <w:rsid w:val="00A75074"/>
    <w:rsid w:val="00A7510C"/>
    <w:rsid w:val="00A751E7"/>
    <w:rsid w:val="00A75267"/>
    <w:rsid w:val="00A7526C"/>
    <w:rsid w:val="00A752BF"/>
    <w:rsid w:val="00A75300"/>
    <w:rsid w:val="00A7552C"/>
    <w:rsid w:val="00A75531"/>
    <w:rsid w:val="00A7558F"/>
    <w:rsid w:val="00A7568A"/>
    <w:rsid w:val="00A75739"/>
    <w:rsid w:val="00A75793"/>
    <w:rsid w:val="00A75918"/>
    <w:rsid w:val="00A7594E"/>
    <w:rsid w:val="00A759AD"/>
    <w:rsid w:val="00A75A13"/>
    <w:rsid w:val="00A75B93"/>
    <w:rsid w:val="00A75C35"/>
    <w:rsid w:val="00A75C41"/>
    <w:rsid w:val="00A75C84"/>
    <w:rsid w:val="00A75CA1"/>
    <w:rsid w:val="00A75CB2"/>
    <w:rsid w:val="00A75CCD"/>
    <w:rsid w:val="00A75D16"/>
    <w:rsid w:val="00A75D97"/>
    <w:rsid w:val="00A75DA2"/>
    <w:rsid w:val="00A75ECF"/>
    <w:rsid w:val="00A75EE9"/>
    <w:rsid w:val="00A7600C"/>
    <w:rsid w:val="00A7608F"/>
    <w:rsid w:val="00A760E7"/>
    <w:rsid w:val="00A76198"/>
    <w:rsid w:val="00A7629B"/>
    <w:rsid w:val="00A7645B"/>
    <w:rsid w:val="00A764B5"/>
    <w:rsid w:val="00A764F1"/>
    <w:rsid w:val="00A76508"/>
    <w:rsid w:val="00A76522"/>
    <w:rsid w:val="00A765E3"/>
    <w:rsid w:val="00A76684"/>
    <w:rsid w:val="00A767B0"/>
    <w:rsid w:val="00A76836"/>
    <w:rsid w:val="00A768B7"/>
    <w:rsid w:val="00A76908"/>
    <w:rsid w:val="00A76A29"/>
    <w:rsid w:val="00A76BCF"/>
    <w:rsid w:val="00A76C06"/>
    <w:rsid w:val="00A76C1A"/>
    <w:rsid w:val="00A76D42"/>
    <w:rsid w:val="00A76E4D"/>
    <w:rsid w:val="00A76ED6"/>
    <w:rsid w:val="00A770D1"/>
    <w:rsid w:val="00A7714A"/>
    <w:rsid w:val="00A7716A"/>
    <w:rsid w:val="00A77181"/>
    <w:rsid w:val="00A7719A"/>
    <w:rsid w:val="00A771E2"/>
    <w:rsid w:val="00A7724D"/>
    <w:rsid w:val="00A772C4"/>
    <w:rsid w:val="00A77353"/>
    <w:rsid w:val="00A77383"/>
    <w:rsid w:val="00A77470"/>
    <w:rsid w:val="00A7748C"/>
    <w:rsid w:val="00A77533"/>
    <w:rsid w:val="00A77579"/>
    <w:rsid w:val="00A7758C"/>
    <w:rsid w:val="00A77641"/>
    <w:rsid w:val="00A7768A"/>
    <w:rsid w:val="00A777EC"/>
    <w:rsid w:val="00A777FF"/>
    <w:rsid w:val="00A77800"/>
    <w:rsid w:val="00A77836"/>
    <w:rsid w:val="00A77904"/>
    <w:rsid w:val="00A77905"/>
    <w:rsid w:val="00A779FC"/>
    <w:rsid w:val="00A77A26"/>
    <w:rsid w:val="00A77A8A"/>
    <w:rsid w:val="00A77AFF"/>
    <w:rsid w:val="00A77B8C"/>
    <w:rsid w:val="00A77BBE"/>
    <w:rsid w:val="00A77C9A"/>
    <w:rsid w:val="00A77D02"/>
    <w:rsid w:val="00A77D1A"/>
    <w:rsid w:val="00A77DAC"/>
    <w:rsid w:val="00A77DD3"/>
    <w:rsid w:val="00A77EB7"/>
    <w:rsid w:val="00A77F65"/>
    <w:rsid w:val="00A77FCE"/>
    <w:rsid w:val="00A77FD1"/>
    <w:rsid w:val="00A800A9"/>
    <w:rsid w:val="00A800C7"/>
    <w:rsid w:val="00A8014F"/>
    <w:rsid w:val="00A8016E"/>
    <w:rsid w:val="00A801EE"/>
    <w:rsid w:val="00A80312"/>
    <w:rsid w:val="00A8034A"/>
    <w:rsid w:val="00A804BE"/>
    <w:rsid w:val="00A80527"/>
    <w:rsid w:val="00A80676"/>
    <w:rsid w:val="00A806BF"/>
    <w:rsid w:val="00A806D7"/>
    <w:rsid w:val="00A80754"/>
    <w:rsid w:val="00A807B7"/>
    <w:rsid w:val="00A80901"/>
    <w:rsid w:val="00A80943"/>
    <w:rsid w:val="00A80AA9"/>
    <w:rsid w:val="00A80B4B"/>
    <w:rsid w:val="00A80CAD"/>
    <w:rsid w:val="00A80CB9"/>
    <w:rsid w:val="00A80CF2"/>
    <w:rsid w:val="00A80D0B"/>
    <w:rsid w:val="00A80D7A"/>
    <w:rsid w:val="00A80DBB"/>
    <w:rsid w:val="00A80E71"/>
    <w:rsid w:val="00A80E74"/>
    <w:rsid w:val="00A80F37"/>
    <w:rsid w:val="00A81007"/>
    <w:rsid w:val="00A81100"/>
    <w:rsid w:val="00A811F5"/>
    <w:rsid w:val="00A81219"/>
    <w:rsid w:val="00A8136C"/>
    <w:rsid w:val="00A81426"/>
    <w:rsid w:val="00A814AB"/>
    <w:rsid w:val="00A814EF"/>
    <w:rsid w:val="00A81545"/>
    <w:rsid w:val="00A81550"/>
    <w:rsid w:val="00A81611"/>
    <w:rsid w:val="00A81630"/>
    <w:rsid w:val="00A81692"/>
    <w:rsid w:val="00A818BA"/>
    <w:rsid w:val="00A8197E"/>
    <w:rsid w:val="00A81AA0"/>
    <w:rsid w:val="00A81AF6"/>
    <w:rsid w:val="00A81C32"/>
    <w:rsid w:val="00A81C77"/>
    <w:rsid w:val="00A81C87"/>
    <w:rsid w:val="00A81CE5"/>
    <w:rsid w:val="00A81D26"/>
    <w:rsid w:val="00A81D37"/>
    <w:rsid w:val="00A81D59"/>
    <w:rsid w:val="00A81D95"/>
    <w:rsid w:val="00A81D96"/>
    <w:rsid w:val="00A81D9C"/>
    <w:rsid w:val="00A81EFC"/>
    <w:rsid w:val="00A82189"/>
    <w:rsid w:val="00A821C7"/>
    <w:rsid w:val="00A8222B"/>
    <w:rsid w:val="00A822F1"/>
    <w:rsid w:val="00A82356"/>
    <w:rsid w:val="00A82457"/>
    <w:rsid w:val="00A824CC"/>
    <w:rsid w:val="00A824DA"/>
    <w:rsid w:val="00A82801"/>
    <w:rsid w:val="00A8282B"/>
    <w:rsid w:val="00A82871"/>
    <w:rsid w:val="00A82920"/>
    <w:rsid w:val="00A82991"/>
    <w:rsid w:val="00A82B2B"/>
    <w:rsid w:val="00A82BBE"/>
    <w:rsid w:val="00A82BFB"/>
    <w:rsid w:val="00A82EBD"/>
    <w:rsid w:val="00A82FA3"/>
    <w:rsid w:val="00A82FD3"/>
    <w:rsid w:val="00A83069"/>
    <w:rsid w:val="00A830FE"/>
    <w:rsid w:val="00A83139"/>
    <w:rsid w:val="00A83204"/>
    <w:rsid w:val="00A8322E"/>
    <w:rsid w:val="00A832BA"/>
    <w:rsid w:val="00A832D2"/>
    <w:rsid w:val="00A832E6"/>
    <w:rsid w:val="00A83395"/>
    <w:rsid w:val="00A8341E"/>
    <w:rsid w:val="00A8343B"/>
    <w:rsid w:val="00A8359B"/>
    <w:rsid w:val="00A83607"/>
    <w:rsid w:val="00A8369E"/>
    <w:rsid w:val="00A8375E"/>
    <w:rsid w:val="00A8391F"/>
    <w:rsid w:val="00A83A57"/>
    <w:rsid w:val="00A83D4C"/>
    <w:rsid w:val="00A83E09"/>
    <w:rsid w:val="00A83E97"/>
    <w:rsid w:val="00A84059"/>
    <w:rsid w:val="00A84162"/>
    <w:rsid w:val="00A84184"/>
    <w:rsid w:val="00A841A4"/>
    <w:rsid w:val="00A841BE"/>
    <w:rsid w:val="00A84222"/>
    <w:rsid w:val="00A8429C"/>
    <w:rsid w:val="00A842F8"/>
    <w:rsid w:val="00A842FE"/>
    <w:rsid w:val="00A84588"/>
    <w:rsid w:val="00A84675"/>
    <w:rsid w:val="00A846DF"/>
    <w:rsid w:val="00A846E6"/>
    <w:rsid w:val="00A847D2"/>
    <w:rsid w:val="00A847F3"/>
    <w:rsid w:val="00A84853"/>
    <w:rsid w:val="00A84880"/>
    <w:rsid w:val="00A848B2"/>
    <w:rsid w:val="00A848D3"/>
    <w:rsid w:val="00A8499B"/>
    <w:rsid w:val="00A84A42"/>
    <w:rsid w:val="00A84A9F"/>
    <w:rsid w:val="00A84B43"/>
    <w:rsid w:val="00A84B47"/>
    <w:rsid w:val="00A84B80"/>
    <w:rsid w:val="00A84C63"/>
    <w:rsid w:val="00A84DB6"/>
    <w:rsid w:val="00A84DBC"/>
    <w:rsid w:val="00A84E00"/>
    <w:rsid w:val="00A84E58"/>
    <w:rsid w:val="00A84F30"/>
    <w:rsid w:val="00A85049"/>
    <w:rsid w:val="00A850E9"/>
    <w:rsid w:val="00A8513E"/>
    <w:rsid w:val="00A851A0"/>
    <w:rsid w:val="00A85211"/>
    <w:rsid w:val="00A852F0"/>
    <w:rsid w:val="00A85363"/>
    <w:rsid w:val="00A85467"/>
    <w:rsid w:val="00A854AB"/>
    <w:rsid w:val="00A854DF"/>
    <w:rsid w:val="00A85520"/>
    <w:rsid w:val="00A85586"/>
    <w:rsid w:val="00A85688"/>
    <w:rsid w:val="00A856C4"/>
    <w:rsid w:val="00A85701"/>
    <w:rsid w:val="00A85748"/>
    <w:rsid w:val="00A85809"/>
    <w:rsid w:val="00A85866"/>
    <w:rsid w:val="00A85925"/>
    <w:rsid w:val="00A8592A"/>
    <w:rsid w:val="00A8593F"/>
    <w:rsid w:val="00A85948"/>
    <w:rsid w:val="00A8594F"/>
    <w:rsid w:val="00A859C4"/>
    <w:rsid w:val="00A85A8A"/>
    <w:rsid w:val="00A85B61"/>
    <w:rsid w:val="00A85B92"/>
    <w:rsid w:val="00A85B98"/>
    <w:rsid w:val="00A85BDA"/>
    <w:rsid w:val="00A85DF3"/>
    <w:rsid w:val="00A85EB2"/>
    <w:rsid w:val="00A85FD5"/>
    <w:rsid w:val="00A86154"/>
    <w:rsid w:val="00A86231"/>
    <w:rsid w:val="00A862EE"/>
    <w:rsid w:val="00A86377"/>
    <w:rsid w:val="00A8643A"/>
    <w:rsid w:val="00A86457"/>
    <w:rsid w:val="00A86553"/>
    <w:rsid w:val="00A86603"/>
    <w:rsid w:val="00A86629"/>
    <w:rsid w:val="00A86634"/>
    <w:rsid w:val="00A86779"/>
    <w:rsid w:val="00A86780"/>
    <w:rsid w:val="00A86783"/>
    <w:rsid w:val="00A8687F"/>
    <w:rsid w:val="00A868B1"/>
    <w:rsid w:val="00A86A35"/>
    <w:rsid w:val="00A86A69"/>
    <w:rsid w:val="00A86A83"/>
    <w:rsid w:val="00A86B6A"/>
    <w:rsid w:val="00A86B8D"/>
    <w:rsid w:val="00A86CF5"/>
    <w:rsid w:val="00A86CFE"/>
    <w:rsid w:val="00A86DE7"/>
    <w:rsid w:val="00A86F42"/>
    <w:rsid w:val="00A870D4"/>
    <w:rsid w:val="00A87162"/>
    <w:rsid w:val="00A87177"/>
    <w:rsid w:val="00A87186"/>
    <w:rsid w:val="00A87292"/>
    <w:rsid w:val="00A87409"/>
    <w:rsid w:val="00A87418"/>
    <w:rsid w:val="00A87460"/>
    <w:rsid w:val="00A875DE"/>
    <w:rsid w:val="00A87659"/>
    <w:rsid w:val="00A87777"/>
    <w:rsid w:val="00A8780B"/>
    <w:rsid w:val="00A8781C"/>
    <w:rsid w:val="00A87846"/>
    <w:rsid w:val="00A8790D"/>
    <w:rsid w:val="00A8798B"/>
    <w:rsid w:val="00A879DA"/>
    <w:rsid w:val="00A87AE1"/>
    <w:rsid w:val="00A87AE4"/>
    <w:rsid w:val="00A87C31"/>
    <w:rsid w:val="00A87C33"/>
    <w:rsid w:val="00A87CFA"/>
    <w:rsid w:val="00A87D1E"/>
    <w:rsid w:val="00A87D58"/>
    <w:rsid w:val="00A87DB1"/>
    <w:rsid w:val="00A87E90"/>
    <w:rsid w:val="00A87E9A"/>
    <w:rsid w:val="00A87EA1"/>
    <w:rsid w:val="00A90023"/>
    <w:rsid w:val="00A900AB"/>
    <w:rsid w:val="00A90339"/>
    <w:rsid w:val="00A90344"/>
    <w:rsid w:val="00A903D5"/>
    <w:rsid w:val="00A904BA"/>
    <w:rsid w:val="00A904D1"/>
    <w:rsid w:val="00A9056D"/>
    <w:rsid w:val="00A905BF"/>
    <w:rsid w:val="00A90763"/>
    <w:rsid w:val="00A907F8"/>
    <w:rsid w:val="00A9080A"/>
    <w:rsid w:val="00A909FE"/>
    <w:rsid w:val="00A90A9E"/>
    <w:rsid w:val="00A90B96"/>
    <w:rsid w:val="00A90C24"/>
    <w:rsid w:val="00A90CC0"/>
    <w:rsid w:val="00A90D31"/>
    <w:rsid w:val="00A90D73"/>
    <w:rsid w:val="00A90E02"/>
    <w:rsid w:val="00A90ECA"/>
    <w:rsid w:val="00A90F1E"/>
    <w:rsid w:val="00A90F31"/>
    <w:rsid w:val="00A90F3C"/>
    <w:rsid w:val="00A90F4A"/>
    <w:rsid w:val="00A911A5"/>
    <w:rsid w:val="00A911FF"/>
    <w:rsid w:val="00A913B3"/>
    <w:rsid w:val="00A913E9"/>
    <w:rsid w:val="00A9146B"/>
    <w:rsid w:val="00A91495"/>
    <w:rsid w:val="00A914A5"/>
    <w:rsid w:val="00A91548"/>
    <w:rsid w:val="00A915A3"/>
    <w:rsid w:val="00A915D5"/>
    <w:rsid w:val="00A917F8"/>
    <w:rsid w:val="00A9191E"/>
    <w:rsid w:val="00A9198C"/>
    <w:rsid w:val="00A91AC3"/>
    <w:rsid w:val="00A91B1F"/>
    <w:rsid w:val="00A91B5A"/>
    <w:rsid w:val="00A91B83"/>
    <w:rsid w:val="00A91C0F"/>
    <w:rsid w:val="00A91C94"/>
    <w:rsid w:val="00A91D5F"/>
    <w:rsid w:val="00A91DA5"/>
    <w:rsid w:val="00A91E17"/>
    <w:rsid w:val="00A91E21"/>
    <w:rsid w:val="00A91EC3"/>
    <w:rsid w:val="00A91F64"/>
    <w:rsid w:val="00A9206C"/>
    <w:rsid w:val="00A920A2"/>
    <w:rsid w:val="00A920EC"/>
    <w:rsid w:val="00A92174"/>
    <w:rsid w:val="00A9241E"/>
    <w:rsid w:val="00A92565"/>
    <w:rsid w:val="00A92600"/>
    <w:rsid w:val="00A92632"/>
    <w:rsid w:val="00A92648"/>
    <w:rsid w:val="00A9265E"/>
    <w:rsid w:val="00A92694"/>
    <w:rsid w:val="00A92700"/>
    <w:rsid w:val="00A9275C"/>
    <w:rsid w:val="00A92782"/>
    <w:rsid w:val="00A92837"/>
    <w:rsid w:val="00A92872"/>
    <w:rsid w:val="00A92A3D"/>
    <w:rsid w:val="00A92A7E"/>
    <w:rsid w:val="00A92AE0"/>
    <w:rsid w:val="00A92AF7"/>
    <w:rsid w:val="00A92B28"/>
    <w:rsid w:val="00A92BDB"/>
    <w:rsid w:val="00A92C47"/>
    <w:rsid w:val="00A92C6A"/>
    <w:rsid w:val="00A92C81"/>
    <w:rsid w:val="00A92CE9"/>
    <w:rsid w:val="00A92D5F"/>
    <w:rsid w:val="00A92EF4"/>
    <w:rsid w:val="00A92EFA"/>
    <w:rsid w:val="00A92FFA"/>
    <w:rsid w:val="00A93035"/>
    <w:rsid w:val="00A9305D"/>
    <w:rsid w:val="00A9307A"/>
    <w:rsid w:val="00A930A2"/>
    <w:rsid w:val="00A93171"/>
    <w:rsid w:val="00A9326A"/>
    <w:rsid w:val="00A93285"/>
    <w:rsid w:val="00A932E3"/>
    <w:rsid w:val="00A93480"/>
    <w:rsid w:val="00A93497"/>
    <w:rsid w:val="00A935D0"/>
    <w:rsid w:val="00A935EE"/>
    <w:rsid w:val="00A9360B"/>
    <w:rsid w:val="00A93754"/>
    <w:rsid w:val="00A93843"/>
    <w:rsid w:val="00A93887"/>
    <w:rsid w:val="00A9388F"/>
    <w:rsid w:val="00A938A8"/>
    <w:rsid w:val="00A93985"/>
    <w:rsid w:val="00A93A49"/>
    <w:rsid w:val="00A93A9F"/>
    <w:rsid w:val="00A93B79"/>
    <w:rsid w:val="00A93B94"/>
    <w:rsid w:val="00A93C48"/>
    <w:rsid w:val="00A93C79"/>
    <w:rsid w:val="00A93CC5"/>
    <w:rsid w:val="00A93CF4"/>
    <w:rsid w:val="00A93D48"/>
    <w:rsid w:val="00A93DC6"/>
    <w:rsid w:val="00A93E56"/>
    <w:rsid w:val="00A93EA0"/>
    <w:rsid w:val="00A93EB3"/>
    <w:rsid w:val="00A93EF1"/>
    <w:rsid w:val="00A93F77"/>
    <w:rsid w:val="00A93FDF"/>
    <w:rsid w:val="00A93FEB"/>
    <w:rsid w:val="00A9407C"/>
    <w:rsid w:val="00A94098"/>
    <w:rsid w:val="00A94125"/>
    <w:rsid w:val="00A94147"/>
    <w:rsid w:val="00A941B8"/>
    <w:rsid w:val="00A942B6"/>
    <w:rsid w:val="00A9438A"/>
    <w:rsid w:val="00A943C1"/>
    <w:rsid w:val="00A943C7"/>
    <w:rsid w:val="00A943D3"/>
    <w:rsid w:val="00A943E5"/>
    <w:rsid w:val="00A94552"/>
    <w:rsid w:val="00A94553"/>
    <w:rsid w:val="00A9455A"/>
    <w:rsid w:val="00A945AA"/>
    <w:rsid w:val="00A945D4"/>
    <w:rsid w:val="00A945E9"/>
    <w:rsid w:val="00A94651"/>
    <w:rsid w:val="00A946C4"/>
    <w:rsid w:val="00A9477D"/>
    <w:rsid w:val="00A94807"/>
    <w:rsid w:val="00A9499C"/>
    <w:rsid w:val="00A949F4"/>
    <w:rsid w:val="00A94A39"/>
    <w:rsid w:val="00A94AC0"/>
    <w:rsid w:val="00A94ADD"/>
    <w:rsid w:val="00A94B08"/>
    <w:rsid w:val="00A94B5A"/>
    <w:rsid w:val="00A94B93"/>
    <w:rsid w:val="00A94B95"/>
    <w:rsid w:val="00A94BCD"/>
    <w:rsid w:val="00A94BE8"/>
    <w:rsid w:val="00A94C2C"/>
    <w:rsid w:val="00A94C2D"/>
    <w:rsid w:val="00A94EED"/>
    <w:rsid w:val="00A94F54"/>
    <w:rsid w:val="00A94F68"/>
    <w:rsid w:val="00A94F95"/>
    <w:rsid w:val="00A94FA2"/>
    <w:rsid w:val="00A94FAD"/>
    <w:rsid w:val="00A95029"/>
    <w:rsid w:val="00A950C2"/>
    <w:rsid w:val="00A95101"/>
    <w:rsid w:val="00A951F9"/>
    <w:rsid w:val="00A95248"/>
    <w:rsid w:val="00A9526B"/>
    <w:rsid w:val="00A95294"/>
    <w:rsid w:val="00A952AE"/>
    <w:rsid w:val="00A9533D"/>
    <w:rsid w:val="00A953C2"/>
    <w:rsid w:val="00A953F7"/>
    <w:rsid w:val="00A9549A"/>
    <w:rsid w:val="00A955A1"/>
    <w:rsid w:val="00A955B8"/>
    <w:rsid w:val="00A95758"/>
    <w:rsid w:val="00A9578B"/>
    <w:rsid w:val="00A957B9"/>
    <w:rsid w:val="00A957CA"/>
    <w:rsid w:val="00A9580E"/>
    <w:rsid w:val="00A958D8"/>
    <w:rsid w:val="00A95994"/>
    <w:rsid w:val="00A95A52"/>
    <w:rsid w:val="00A95A8A"/>
    <w:rsid w:val="00A95B16"/>
    <w:rsid w:val="00A95BA0"/>
    <w:rsid w:val="00A95C43"/>
    <w:rsid w:val="00A95C73"/>
    <w:rsid w:val="00A95C9C"/>
    <w:rsid w:val="00A95D58"/>
    <w:rsid w:val="00A95D69"/>
    <w:rsid w:val="00A95DCC"/>
    <w:rsid w:val="00A95E82"/>
    <w:rsid w:val="00A960B3"/>
    <w:rsid w:val="00A960B8"/>
    <w:rsid w:val="00A960CF"/>
    <w:rsid w:val="00A9610A"/>
    <w:rsid w:val="00A96169"/>
    <w:rsid w:val="00A9616C"/>
    <w:rsid w:val="00A96187"/>
    <w:rsid w:val="00A964D9"/>
    <w:rsid w:val="00A96538"/>
    <w:rsid w:val="00A96592"/>
    <w:rsid w:val="00A965F6"/>
    <w:rsid w:val="00A9662E"/>
    <w:rsid w:val="00A966E8"/>
    <w:rsid w:val="00A967D3"/>
    <w:rsid w:val="00A967F0"/>
    <w:rsid w:val="00A9682B"/>
    <w:rsid w:val="00A9691E"/>
    <w:rsid w:val="00A969D5"/>
    <w:rsid w:val="00A96A93"/>
    <w:rsid w:val="00A96B4D"/>
    <w:rsid w:val="00A96B90"/>
    <w:rsid w:val="00A96B9F"/>
    <w:rsid w:val="00A96BD3"/>
    <w:rsid w:val="00A96BF1"/>
    <w:rsid w:val="00A96D02"/>
    <w:rsid w:val="00A96D08"/>
    <w:rsid w:val="00A96EA9"/>
    <w:rsid w:val="00A96F5A"/>
    <w:rsid w:val="00A9706B"/>
    <w:rsid w:val="00A9707A"/>
    <w:rsid w:val="00A9708D"/>
    <w:rsid w:val="00A970C6"/>
    <w:rsid w:val="00A971E9"/>
    <w:rsid w:val="00A9724A"/>
    <w:rsid w:val="00A9725F"/>
    <w:rsid w:val="00A97339"/>
    <w:rsid w:val="00A9737C"/>
    <w:rsid w:val="00A973AA"/>
    <w:rsid w:val="00A973D8"/>
    <w:rsid w:val="00A97446"/>
    <w:rsid w:val="00A974B9"/>
    <w:rsid w:val="00A97550"/>
    <w:rsid w:val="00A975EE"/>
    <w:rsid w:val="00A97627"/>
    <w:rsid w:val="00A97725"/>
    <w:rsid w:val="00A9773B"/>
    <w:rsid w:val="00A97745"/>
    <w:rsid w:val="00A97754"/>
    <w:rsid w:val="00A9775E"/>
    <w:rsid w:val="00A97851"/>
    <w:rsid w:val="00A978C8"/>
    <w:rsid w:val="00A97903"/>
    <w:rsid w:val="00A97917"/>
    <w:rsid w:val="00A97992"/>
    <w:rsid w:val="00A9799F"/>
    <w:rsid w:val="00A97A7F"/>
    <w:rsid w:val="00A97ABF"/>
    <w:rsid w:val="00A97B3E"/>
    <w:rsid w:val="00A97B75"/>
    <w:rsid w:val="00A97C0A"/>
    <w:rsid w:val="00A97C29"/>
    <w:rsid w:val="00A97C7B"/>
    <w:rsid w:val="00A97E21"/>
    <w:rsid w:val="00A97E41"/>
    <w:rsid w:val="00A97E44"/>
    <w:rsid w:val="00A97EC1"/>
    <w:rsid w:val="00A97F1F"/>
    <w:rsid w:val="00AA002A"/>
    <w:rsid w:val="00AA0100"/>
    <w:rsid w:val="00AA025C"/>
    <w:rsid w:val="00AA0446"/>
    <w:rsid w:val="00AA047D"/>
    <w:rsid w:val="00AA0498"/>
    <w:rsid w:val="00AA04E0"/>
    <w:rsid w:val="00AA0550"/>
    <w:rsid w:val="00AA0585"/>
    <w:rsid w:val="00AA05A8"/>
    <w:rsid w:val="00AA065E"/>
    <w:rsid w:val="00AA07E9"/>
    <w:rsid w:val="00AA080F"/>
    <w:rsid w:val="00AA0811"/>
    <w:rsid w:val="00AA082E"/>
    <w:rsid w:val="00AA0879"/>
    <w:rsid w:val="00AA0882"/>
    <w:rsid w:val="00AA09CD"/>
    <w:rsid w:val="00AA0A33"/>
    <w:rsid w:val="00AA0B88"/>
    <w:rsid w:val="00AA0D93"/>
    <w:rsid w:val="00AA0E24"/>
    <w:rsid w:val="00AA0E4C"/>
    <w:rsid w:val="00AA0E6E"/>
    <w:rsid w:val="00AA0ED9"/>
    <w:rsid w:val="00AA1158"/>
    <w:rsid w:val="00AA1198"/>
    <w:rsid w:val="00AA1280"/>
    <w:rsid w:val="00AA131F"/>
    <w:rsid w:val="00AA1331"/>
    <w:rsid w:val="00AA13A3"/>
    <w:rsid w:val="00AA144E"/>
    <w:rsid w:val="00AA149A"/>
    <w:rsid w:val="00AA14A4"/>
    <w:rsid w:val="00AA15A2"/>
    <w:rsid w:val="00AA15F4"/>
    <w:rsid w:val="00AA1682"/>
    <w:rsid w:val="00AA16D6"/>
    <w:rsid w:val="00AA16FC"/>
    <w:rsid w:val="00AA1783"/>
    <w:rsid w:val="00AA17FF"/>
    <w:rsid w:val="00AA1886"/>
    <w:rsid w:val="00AA1892"/>
    <w:rsid w:val="00AA1907"/>
    <w:rsid w:val="00AA1947"/>
    <w:rsid w:val="00AA1959"/>
    <w:rsid w:val="00AA1999"/>
    <w:rsid w:val="00AA1A7D"/>
    <w:rsid w:val="00AA1B12"/>
    <w:rsid w:val="00AA1B68"/>
    <w:rsid w:val="00AA1D57"/>
    <w:rsid w:val="00AA1E34"/>
    <w:rsid w:val="00AA1E39"/>
    <w:rsid w:val="00AA1F28"/>
    <w:rsid w:val="00AA1F92"/>
    <w:rsid w:val="00AA2004"/>
    <w:rsid w:val="00AA2115"/>
    <w:rsid w:val="00AA2119"/>
    <w:rsid w:val="00AA221A"/>
    <w:rsid w:val="00AA222E"/>
    <w:rsid w:val="00AA243D"/>
    <w:rsid w:val="00AA24B2"/>
    <w:rsid w:val="00AA2516"/>
    <w:rsid w:val="00AA25CB"/>
    <w:rsid w:val="00AA269E"/>
    <w:rsid w:val="00AA2770"/>
    <w:rsid w:val="00AA27AB"/>
    <w:rsid w:val="00AA28D1"/>
    <w:rsid w:val="00AA294D"/>
    <w:rsid w:val="00AA2959"/>
    <w:rsid w:val="00AA29AF"/>
    <w:rsid w:val="00AA2ABE"/>
    <w:rsid w:val="00AA2ADD"/>
    <w:rsid w:val="00AA2B6F"/>
    <w:rsid w:val="00AA2B94"/>
    <w:rsid w:val="00AA2BBC"/>
    <w:rsid w:val="00AA2BFE"/>
    <w:rsid w:val="00AA2DAA"/>
    <w:rsid w:val="00AA2ED6"/>
    <w:rsid w:val="00AA2F8C"/>
    <w:rsid w:val="00AA3040"/>
    <w:rsid w:val="00AA305A"/>
    <w:rsid w:val="00AA3091"/>
    <w:rsid w:val="00AA30A9"/>
    <w:rsid w:val="00AA30BC"/>
    <w:rsid w:val="00AA31A9"/>
    <w:rsid w:val="00AA3201"/>
    <w:rsid w:val="00AA3215"/>
    <w:rsid w:val="00AA3259"/>
    <w:rsid w:val="00AA351E"/>
    <w:rsid w:val="00AA3530"/>
    <w:rsid w:val="00AA354A"/>
    <w:rsid w:val="00AA35D9"/>
    <w:rsid w:val="00AA3764"/>
    <w:rsid w:val="00AA3798"/>
    <w:rsid w:val="00AA3877"/>
    <w:rsid w:val="00AA387B"/>
    <w:rsid w:val="00AA3881"/>
    <w:rsid w:val="00AA3941"/>
    <w:rsid w:val="00AA39E6"/>
    <w:rsid w:val="00AA3A57"/>
    <w:rsid w:val="00AA3AAC"/>
    <w:rsid w:val="00AA3AB7"/>
    <w:rsid w:val="00AA3AB8"/>
    <w:rsid w:val="00AA3C39"/>
    <w:rsid w:val="00AA3D45"/>
    <w:rsid w:val="00AA3D98"/>
    <w:rsid w:val="00AA3DE0"/>
    <w:rsid w:val="00AA3E60"/>
    <w:rsid w:val="00AA3E7C"/>
    <w:rsid w:val="00AA3EA6"/>
    <w:rsid w:val="00AA3FAD"/>
    <w:rsid w:val="00AA4016"/>
    <w:rsid w:val="00AA40D1"/>
    <w:rsid w:val="00AA4183"/>
    <w:rsid w:val="00AA4201"/>
    <w:rsid w:val="00AA427F"/>
    <w:rsid w:val="00AA4381"/>
    <w:rsid w:val="00AA43D8"/>
    <w:rsid w:val="00AA44DB"/>
    <w:rsid w:val="00AA4656"/>
    <w:rsid w:val="00AA46E9"/>
    <w:rsid w:val="00AA4787"/>
    <w:rsid w:val="00AA487A"/>
    <w:rsid w:val="00AA4893"/>
    <w:rsid w:val="00AA489F"/>
    <w:rsid w:val="00AA4960"/>
    <w:rsid w:val="00AA4A74"/>
    <w:rsid w:val="00AA4ACD"/>
    <w:rsid w:val="00AA4AFD"/>
    <w:rsid w:val="00AA4B13"/>
    <w:rsid w:val="00AA4B15"/>
    <w:rsid w:val="00AA4C99"/>
    <w:rsid w:val="00AA4DBE"/>
    <w:rsid w:val="00AA4EE6"/>
    <w:rsid w:val="00AA4F1E"/>
    <w:rsid w:val="00AA4F41"/>
    <w:rsid w:val="00AA4F9A"/>
    <w:rsid w:val="00AA4FAC"/>
    <w:rsid w:val="00AA504B"/>
    <w:rsid w:val="00AA5051"/>
    <w:rsid w:val="00AA5059"/>
    <w:rsid w:val="00AA50B9"/>
    <w:rsid w:val="00AA50DC"/>
    <w:rsid w:val="00AA50ED"/>
    <w:rsid w:val="00AA527D"/>
    <w:rsid w:val="00AA52BA"/>
    <w:rsid w:val="00AA5314"/>
    <w:rsid w:val="00AA5341"/>
    <w:rsid w:val="00AA5348"/>
    <w:rsid w:val="00AA544D"/>
    <w:rsid w:val="00AA54B1"/>
    <w:rsid w:val="00AA54C2"/>
    <w:rsid w:val="00AA5566"/>
    <w:rsid w:val="00AA55A3"/>
    <w:rsid w:val="00AA561D"/>
    <w:rsid w:val="00AA5658"/>
    <w:rsid w:val="00AA56F3"/>
    <w:rsid w:val="00AA57BE"/>
    <w:rsid w:val="00AA58F5"/>
    <w:rsid w:val="00AA5B14"/>
    <w:rsid w:val="00AA5BCD"/>
    <w:rsid w:val="00AA5C9F"/>
    <w:rsid w:val="00AA5D06"/>
    <w:rsid w:val="00AA5D6B"/>
    <w:rsid w:val="00AA5E7B"/>
    <w:rsid w:val="00AA5E86"/>
    <w:rsid w:val="00AA5E8C"/>
    <w:rsid w:val="00AA5E9D"/>
    <w:rsid w:val="00AA5EAB"/>
    <w:rsid w:val="00AA5EE6"/>
    <w:rsid w:val="00AA5F07"/>
    <w:rsid w:val="00AA5FBD"/>
    <w:rsid w:val="00AA6006"/>
    <w:rsid w:val="00AA60CD"/>
    <w:rsid w:val="00AA612D"/>
    <w:rsid w:val="00AA61E4"/>
    <w:rsid w:val="00AA63D6"/>
    <w:rsid w:val="00AA6540"/>
    <w:rsid w:val="00AA65FA"/>
    <w:rsid w:val="00AA65FC"/>
    <w:rsid w:val="00AA6610"/>
    <w:rsid w:val="00AA6706"/>
    <w:rsid w:val="00AA68B6"/>
    <w:rsid w:val="00AA68BE"/>
    <w:rsid w:val="00AA691D"/>
    <w:rsid w:val="00AA6A13"/>
    <w:rsid w:val="00AA6A2B"/>
    <w:rsid w:val="00AA6A71"/>
    <w:rsid w:val="00AA6A7F"/>
    <w:rsid w:val="00AA6AA9"/>
    <w:rsid w:val="00AA6BEF"/>
    <w:rsid w:val="00AA6C25"/>
    <w:rsid w:val="00AA6C5C"/>
    <w:rsid w:val="00AA6CA6"/>
    <w:rsid w:val="00AA6EAC"/>
    <w:rsid w:val="00AA6ED3"/>
    <w:rsid w:val="00AA6ED7"/>
    <w:rsid w:val="00AA6F3C"/>
    <w:rsid w:val="00AA6FA5"/>
    <w:rsid w:val="00AA6FBC"/>
    <w:rsid w:val="00AA7074"/>
    <w:rsid w:val="00AA714F"/>
    <w:rsid w:val="00AA71B9"/>
    <w:rsid w:val="00AA71BC"/>
    <w:rsid w:val="00AA741C"/>
    <w:rsid w:val="00AA7425"/>
    <w:rsid w:val="00AA74CD"/>
    <w:rsid w:val="00AA74F2"/>
    <w:rsid w:val="00AA7644"/>
    <w:rsid w:val="00AA7770"/>
    <w:rsid w:val="00AA779F"/>
    <w:rsid w:val="00AA781D"/>
    <w:rsid w:val="00AA78E2"/>
    <w:rsid w:val="00AA7902"/>
    <w:rsid w:val="00AA7907"/>
    <w:rsid w:val="00AA7A56"/>
    <w:rsid w:val="00AA7A77"/>
    <w:rsid w:val="00AA7AF2"/>
    <w:rsid w:val="00AA7B43"/>
    <w:rsid w:val="00AA7B72"/>
    <w:rsid w:val="00AA7BC1"/>
    <w:rsid w:val="00AA7BEC"/>
    <w:rsid w:val="00AA7D4C"/>
    <w:rsid w:val="00AA7D59"/>
    <w:rsid w:val="00AA7E73"/>
    <w:rsid w:val="00AA7E83"/>
    <w:rsid w:val="00AA7E97"/>
    <w:rsid w:val="00AA7F0D"/>
    <w:rsid w:val="00AA7F59"/>
    <w:rsid w:val="00AA7FB7"/>
    <w:rsid w:val="00AB0129"/>
    <w:rsid w:val="00AB012E"/>
    <w:rsid w:val="00AB0166"/>
    <w:rsid w:val="00AB027F"/>
    <w:rsid w:val="00AB029C"/>
    <w:rsid w:val="00AB03AC"/>
    <w:rsid w:val="00AB03CA"/>
    <w:rsid w:val="00AB03E7"/>
    <w:rsid w:val="00AB063A"/>
    <w:rsid w:val="00AB081E"/>
    <w:rsid w:val="00AB08B2"/>
    <w:rsid w:val="00AB09C9"/>
    <w:rsid w:val="00AB0AC4"/>
    <w:rsid w:val="00AB0AFF"/>
    <w:rsid w:val="00AB0BAB"/>
    <w:rsid w:val="00AB0BF3"/>
    <w:rsid w:val="00AB0D02"/>
    <w:rsid w:val="00AB0D86"/>
    <w:rsid w:val="00AB0DA4"/>
    <w:rsid w:val="00AB0EDB"/>
    <w:rsid w:val="00AB0FF0"/>
    <w:rsid w:val="00AB10E0"/>
    <w:rsid w:val="00AB1135"/>
    <w:rsid w:val="00AB13E1"/>
    <w:rsid w:val="00AB1424"/>
    <w:rsid w:val="00AB146F"/>
    <w:rsid w:val="00AB1773"/>
    <w:rsid w:val="00AB1779"/>
    <w:rsid w:val="00AB1786"/>
    <w:rsid w:val="00AB1818"/>
    <w:rsid w:val="00AB181B"/>
    <w:rsid w:val="00AB18AB"/>
    <w:rsid w:val="00AB199B"/>
    <w:rsid w:val="00AB1A26"/>
    <w:rsid w:val="00AB1A27"/>
    <w:rsid w:val="00AB1B6A"/>
    <w:rsid w:val="00AB1BD4"/>
    <w:rsid w:val="00AB1C72"/>
    <w:rsid w:val="00AB1CD5"/>
    <w:rsid w:val="00AB1D5A"/>
    <w:rsid w:val="00AB1DC8"/>
    <w:rsid w:val="00AB1E08"/>
    <w:rsid w:val="00AB1E4B"/>
    <w:rsid w:val="00AB1EB4"/>
    <w:rsid w:val="00AB1F1E"/>
    <w:rsid w:val="00AB2010"/>
    <w:rsid w:val="00AB2244"/>
    <w:rsid w:val="00AB2391"/>
    <w:rsid w:val="00AB2436"/>
    <w:rsid w:val="00AB24ED"/>
    <w:rsid w:val="00AB259F"/>
    <w:rsid w:val="00AB272E"/>
    <w:rsid w:val="00AB2894"/>
    <w:rsid w:val="00AB2988"/>
    <w:rsid w:val="00AB29D6"/>
    <w:rsid w:val="00AB2A6D"/>
    <w:rsid w:val="00AB2A83"/>
    <w:rsid w:val="00AB2A88"/>
    <w:rsid w:val="00AB2AF6"/>
    <w:rsid w:val="00AB2B6B"/>
    <w:rsid w:val="00AB2C1A"/>
    <w:rsid w:val="00AB2C61"/>
    <w:rsid w:val="00AB2D57"/>
    <w:rsid w:val="00AB2D93"/>
    <w:rsid w:val="00AB2D94"/>
    <w:rsid w:val="00AB2DE6"/>
    <w:rsid w:val="00AB2E5A"/>
    <w:rsid w:val="00AB2F2B"/>
    <w:rsid w:val="00AB2F63"/>
    <w:rsid w:val="00AB306C"/>
    <w:rsid w:val="00AB308A"/>
    <w:rsid w:val="00AB314C"/>
    <w:rsid w:val="00AB318A"/>
    <w:rsid w:val="00AB3277"/>
    <w:rsid w:val="00AB329C"/>
    <w:rsid w:val="00AB32FD"/>
    <w:rsid w:val="00AB33FA"/>
    <w:rsid w:val="00AB3435"/>
    <w:rsid w:val="00AB3477"/>
    <w:rsid w:val="00AB348A"/>
    <w:rsid w:val="00AB34FC"/>
    <w:rsid w:val="00AB3528"/>
    <w:rsid w:val="00AB367A"/>
    <w:rsid w:val="00AB367F"/>
    <w:rsid w:val="00AB374B"/>
    <w:rsid w:val="00AB37C0"/>
    <w:rsid w:val="00AB382F"/>
    <w:rsid w:val="00AB3841"/>
    <w:rsid w:val="00AB38EE"/>
    <w:rsid w:val="00AB391E"/>
    <w:rsid w:val="00AB3990"/>
    <w:rsid w:val="00AB39AB"/>
    <w:rsid w:val="00AB3A05"/>
    <w:rsid w:val="00AB3A16"/>
    <w:rsid w:val="00AB3A40"/>
    <w:rsid w:val="00AB3A46"/>
    <w:rsid w:val="00AB3A8C"/>
    <w:rsid w:val="00AB3AB3"/>
    <w:rsid w:val="00AB3AED"/>
    <w:rsid w:val="00AB3C61"/>
    <w:rsid w:val="00AB3CAB"/>
    <w:rsid w:val="00AB3CE0"/>
    <w:rsid w:val="00AB3EE6"/>
    <w:rsid w:val="00AB3F42"/>
    <w:rsid w:val="00AB3FE6"/>
    <w:rsid w:val="00AB4360"/>
    <w:rsid w:val="00AB453B"/>
    <w:rsid w:val="00AB46DF"/>
    <w:rsid w:val="00AB46ED"/>
    <w:rsid w:val="00AB478C"/>
    <w:rsid w:val="00AB48DB"/>
    <w:rsid w:val="00AB48DE"/>
    <w:rsid w:val="00AB493C"/>
    <w:rsid w:val="00AB4AE8"/>
    <w:rsid w:val="00AB4B54"/>
    <w:rsid w:val="00AB4B75"/>
    <w:rsid w:val="00AB4BEF"/>
    <w:rsid w:val="00AB4BF7"/>
    <w:rsid w:val="00AB4C9A"/>
    <w:rsid w:val="00AB4CA6"/>
    <w:rsid w:val="00AB4D0F"/>
    <w:rsid w:val="00AB4D21"/>
    <w:rsid w:val="00AB4DF6"/>
    <w:rsid w:val="00AB4E37"/>
    <w:rsid w:val="00AB4E60"/>
    <w:rsid w:val="00AB4E77"/>
    <w:rsid w:val="00AB4EA5"/>
    <w:rsid w:val="00AB4EF1"/>
    <w:rsid w:val="00AB4F2C"/>
    <w:rsid w:val="00AB4F2E"/>
    <w:rsid w:val="00AB507F"/>
    <w:rsid w:val="00AB52CE"/>
    <w:rsid w:val="00AB5432"/>
    <w:rsid w:val="00AB5476"/>
    <w:rsid w:val="00AB554E"/>
    <w:rsid w:val="00AB5583"/>
    <w:rsid w:val="00AB55AA"/>
    <w:rsid w:val="00AB55ED"/>
    <w:rsid w:val="00AB56A9"/>
    <w:rsid w:val="00AB5727"/>
    <w:rsid w:val="00AB582A"/>
    <w:rsid w:val="00AB5948"/>
    <w:rsid w:val="00AB5961"/>
    <w:rsid w:val="00AB5A26"/>
    <w:rsid w:val="00AB5A2C"/>
    <w:rsid w:val="00AB5B15"/>
    <w:rsid w:val="00AB5B19"/>
    <w:rsid w:val="00AB5BE8"/>
    <w:rsid w:val="00AB5D11"/>
    <w:rsid w:val="00AB5E74"/>
    <w:rsid w:val="00AB5F27"/>
    <w:rsid w:val="00AB5F44"/>
    <w:rsid w:val="00AB5F47"/>
    <w:rsid w:val="00AB5F78"/>
    <w:rsid w:val="00AB5FBE"/>
    <w:rsid w:val="00AB606E"/>
    <w:rsid w:val="00AB620A"/>
    <w:rsid w:val="00AB621D"/>
    <w:rsid w:val="00AB6280"/>
    <w:rsid w:val="00AB633A"/>
    <w:rsid w:val="00AB6377"/>
    <w:rsid w:val="00AB6488"/>
    <w:rsid w:val="00AB654E"/>
    <w:rsid w:val="00AB65B2"/>
    <w:rsid w:val="00AB65FC"/>
    <w:rsid w:val="00AB66D0"/>
    <w:rsid w:val="00AB66E7"/>
    <w:rsid w:val="00AB67A9"/>
    <w:rsid w:val="00AB67B1"/>
    <w:rsid w:val="00AB6835"/>
    <w:rsid w:val="00AB68EA"/>
    <w:rsid w:val="00AB694F"/>
    <w:rsid w:val="00AB6A04"/>
    <w:rsid w:val="00AB6A9E"/>
    <w:rsid w:val="00AB6AB4"/>
    <w:rsid w:val="00AB6AE8"/>
    <w:rsid w:val="00AB6B7F"/>
    <w:rsid w:val="00AB6C48"/>
    <w:rsid w:val="00AB6CB4"/>
    <w:rsid w:val="00AB6D41"/>
    <w:rsid w:val="00AB6D43"/>
    <w:rsid w:val="00AB6D45"/>
    <w:rsid w:val="00AB6DBC"/>
    <w:rsid w:val="00AB6E01"/>
    <w:rsid w:val="00AB6E49"/>
    <w:rsid w:val="00AB6E89"/>
    <w:rsid w:val="00AB716A"/>
    <w:rsid w:val="00AB719B"/>
    <w:rsid w:val="00AB722B"/>
    <w:rsid w:val="00AB72A8"/>
    <w:rsid w:val="00AB72B9"/>
    <w:rsid w:val="00AB7313"/>
    <w:rsid w:val="00AB73F2"/>
    <w:rsid w:val="00AB74DE"/>
    <w:rsid w:val="00AB7522"/>
    <w:rsid w:val="00AB7779"/>
    <w:rsid w:val="00AB78F1"/>
    <w:rsid w:val="00AB79E1"/>
    <w:rsid w:val="00AB7A9D"/>
    <w:rsid w:val="00AB7BF9"/>
    <w:rsid w:val="00AB7D7B"/>
    <w:rsid w:val="00AB7DAA"/>
    <w:rsid w:val="00AB7F29"/>
    <w:rsid w:val="00AB7F66"/>
    <w:rsid w:val="00AB7F74"/>
    <w:rsid w:val="00AB7F8E"/>
    <w:rsid w:val="00AC0031"/>
    <w:rsid w:val="00AC0063"/>
    <w:rsid w:val="00AC00B6"/>
    <w:rsid w:val="00AC0136"/>
    <w:rsid w:val="00AC0190"/>
    <w:rsid w:val="00AC0309"/>
    <w:rsid w:val="00AC030B"/>
    <w:rsid w:val="00AC0367"/>
    <w:rsid w:val="00AC0378"/>
    <w:rsid w:val="00AC03B7"/>
    <w:rsid w:val="00AC04B1"/>
    <w:rsid w:val="00AC0732"/>
    <w:rsid w:val="00AC094A"/>
    <w:rsid w:val="00AC0A2A"/>
    <w:rsid w:val="00AC0A49"/>
    <w:rsid w:val="00AC0C2E"/>
    <w:rsid w:val="00AC0C31"/>
    <w:rsid w:val="00AC0C39"/>
    <w:rsid w:val="00AC0C4E"/>
    <w:rsid w:val="00AC0C99"/>
    <w:rsid w:val="00AC0CD1"/>
    <w:rsid w:val="00AC0D01"/>
    <w:rsid w:val="00AC0D49"/>
    <w:rsid w:val="00AC0D90"/>
    <w:rsid w:val="00AC0DAD"/>
    <w:rsid w:val="00AC0E53"/>
    <w:rsid w:val="00AC0E6F"/>
    <w:rsid w:val="00AC0F46"/>
    <w:rsid w:val="00AC0F50"/>
    <w:rsid w:val="00AC0F9E"/>
    <w:rsid w:val="00AC1194"/>
    <w:rsid w:val="00AC135A"/>
    <w:rsid w:val="00AC13FA"/>
    <w:rsid w:val="00AC1411"/>
    <w:rsid w:val="00AC1570"/>
    <w:rsid w:val="00AC15CA"/>
    <w:rsid w:val="00AC16D0"/>
    <w:rsid w:val="00AC1782"/>
    <w:rsid w:val="00AC17EA"/>
    <w:rsid w:val="00AC193F"/>
    <w:rsid w:val="00AC1972"/>
    <w:rsid w:val="00AC1A47"/>
    <w:rsid w:val="00AC1AF0"/>
    <w:rsid w:val="00AC1C0D"/>
    <w:rsid w:val="00AC1CDB"/>
    <w:rsid w:val="00AC1CEA"/>
    <w:rsid w:val="00AC1DC7"/>
    <w:rsid w:val="00AC1DD3"/>
    <w:rsid w:val="00AC1DE3"/>
    <w:rsid w:val="00AC1E07"/>
    <w:rsid w:val="00AC1E1A"/>
    <w:rsid w:val="00AC1E27"/>
    <w:rsid w:val="00AC1F16"/>
    <w:rsid w:val="00AC1F40"/>
    <w:rsid w:val="00AC1FE2"/>
    <w:rsid w:val="00AC204D"/>
    <w:rsid w:val="00AC209C"/>
    <w:rsid w:val="00AC21B0"/>
    <w:rsid w:val="00AC2201"/>
    <w:rsid w:val="00AC2232"/>
    <w:rsid w:val="00AC2244"/>
    <w:rsid w:val="00AC226A"/>
    <w:rsid w:val="00AC2286"/>
    <w:rsid w:val="00AC22A2"/>
    <w:rsid w:val="00AC22E9"/>
    <w:rsid w:val="00AC233D"/>
    <w:rsid w:val="00AC2367"/>
    <w:rsid w:val="00AC23AE"/>
    <w:rsid w:val="00AC2472"/>
    <w:rsid w:val="00AC24F9"/>
    <w:rsid w:val="00AC2531"/>
    <w:rsid w:val="00AC254B"/>
    <w:rsid w:val="00AC2596"/>
    <w:rsid w:val="00AC25D6"/>
    <w:rsid w:val="00AC2719"/>
    <w:rsid w:val="00AC27AA"/>
    <w:rsid w:val="00AC27CF"/>
    <w:rsid w:val="00AC27EF"/>
    <w:rsid w:val="00AC2845"/>
    <w:rsid w:val="00AC287D"/>
    <w:rsid w:val="00AC28E1"/>
    <w:rsid w:val="00AC28EB"/>
    <w:rsid w:val="00AC2998"/>
    <w:rsid w:val="00AC2B00"/>
    <w:rsid w:val="00AC2B3F"/>
    <w:rsid w:val="00AC2B6C"/>
    <w:rsid w:val="00AC2B6E"/>
    <w:rsid w:val="00AC2BD3"/>
    <w:rsid w:val="00AC2DAC"/>
    <w:rsid w:val="00AC2DEE"/>
    <w:rsid w:val="00AC2F1F"/>
    <w:rsid w:val="00AC2F4D"/>
    <w:rsid w:val="00AC3055"/>
    <w:rsid w:val="00AC3152"/>
    <w:rsid w:val="00AC3154"/>
    <w:rsid w:val="00AC31E1"/>
    <w:rsid w:val="00AC3212"/>
    <w:rsid w:val="00AC3227"/>
    <w:rsid w:val="00AC3260"/>
    <w:rsid w:val="00AC3314"/>
    <w:rsid w:val="00AC33FA"/>
    <w:rsid w:val="00AC3441"/>
    <w:rsid w:val="00AC349D"/>
    <w:rsid w:val="00AC34AA"/>
    <w:rsid w:val="00AC35A1"/>
    <w:rsid w:val="00AC35BA"/>
    <w:rsid w:val="00AC381F"/>
    <w:rsid w:val="00AC3845"/>
    <w:rsid w:val="00AC3850"/>
    <w:rsid w:val="00AC38DF"/>
    <w:rsid w:val="00AC3A02"/>
    <w:rsid w:val="00AC3A75"/>
    <w:rsid w:val="00AC3A8F"/>
    <w:rsid w:val="00AC3C07"/>
    <w:rsid w:val="00AC3E4A"/>
    <w:rsid w:val="00AC3E62"/>
    <w:rsid w:val="00AC3ED1"/>
    <w:rsid w:val="00AC3FBC"/>
    <w:rsid w:val="00AC403D"/>
    <w:rsid w:val="00AC4084"/>
    <w:rsid w:val="00AC4155"/>
    <w:rsid w:val="00AC424C"/>
    <w:rsid w:val="00AC4400"/>
    <w:rsid w:val="00AC4611"/>
    <w:rsid w:val="00AC4692"/>
    <w:rsid w:val="00AC47B8"/>
    <w:rsid w:val="00AC481F"/>
    <w:rsid w:val="00AC491E"/>
    <w:rsid w:val="00AC4945"/>
    <w:rsid w:val="00AC4A17"/>
    <w:rsid w:val="00AC4AFD"/>
    <w:rsid w:val="00AC4B26"/>
    <w:rsid w:val="00AC4C33"/>
    <w:rsid w:val="00AC4D07"/>
    <w:rsid w:val="00AC4D8C"/>
    <w:rsid w:val="00AC4D99"/>
    <w:rsid w:val="00AC4DC0"/>
    <w:rsid w:val="00AC4EE8"/>
    <w:rsid w:val="00AC4EF2"/>
    <w:rsid w:val="00AC4FCC"/>
    <w:rsid w:val="00AC5024"/>
    <w:rsid w:val="00AC50A6"/>
    <w:rsid w:val="00AC50CC"/>
    <w:rsid w:val="00AC5111"/>
    <w:rsid w:val="00AC5119"/>
    <w:rsid w:val="00AC5140"/>
    <w:rsid w:val="00AC51A0"/>
    <w:rsid w:val="00AC51A5"/>
    <w:rsid w:val="00AC51EF"/>
    <w:rsid w:val="00AC527F"/>
    <w:rsid w:val="00AC52BD"/>
    <w:rsid w:val="00AC5350"/>
    <w:rsid w:val="00AC53B6"/>
    <w:rsid w:val="00AC5454"/>
    <w:rsid w:val="00AC565B"/>
    <w:rsid w:val="00AC566A"/>
    <w:rsid w:val="00AC5697"/>
    <w:rsid w:val="00AC58C9"/>
    <w:rsid w:val="00AC58E7"/>
    <w:rsid w:val="00AC58ED"/>
    <w:rsid w:val="00AC58EF"/>
    <w:rsid w:val="00AC59F8"/>
    <w:rsid w:val="00AC5BA7"/>
    <w:rsid w:val="00AC5CC4"/>
    <w:rsid w:val="00AC5E5C"/>
    <w:rsid w:val="00AC5E6F"/>
    <w:rsid w:val="00AC5F3E"/>
    <w:rsid w:val="00AC5F74"/>
    <w:rsid w:val="00AC5F9E"/>
    <w:rsid w:val="00AC6165"/>
    <w:rsid w:val="00AC617B"/>
    <w:rsid w:val="00AC62B9"/>
    <w:rsid w:val="00AC630F"/>
    <w:rsid w:val="00AC6337"/>
    <w:rsid w:val="00AC633B"/>
    <w:rsid w:val="00AC633E"/>
    <w:rsid w:val="00AC6342"/>
    <w:rsid w:val="00AC6379"/>
    <w:rsid w:val="00AC64AC"/>
    <w:rsid w:val="00AC652E"/>
    <w:rsid w:val="00AC6659"/>
    <w:rsid w:val="00AC666A"/>
    <w:rsid w:val="00AC667F"/>
    <w:rsid w:val="00AC6712"/>
    <w:rsid w:val="00AC6799"/>
    <w:rsid w:val="00AC67C6"/>
    <w:rsid w:val="00AC67D4"/>
    <w:rsid w:val="00AC6904"/>
    <w:rsid w:val="00AC6A07"/>
    <w:rsid w:val="00AC6AEB"/>
    <w:rsid w:val="00AC6B3D"/>
    <w:rsid w:val="00AC6B80"/>
    <w:rsid w:val="00AC6C7F"/>
    <w:rsid w:val="00AC6CBA"/>
    <w:rsid w:val="00AC6D15"/>
    <w:rsid w:val="00AC6D41"/>
    <w:rsid w:val="00AC6DDF"/>
    <w:rsid w:val="00AC6DEB"/>
    <w:rsid w:val="00AC6E00"/>
    <w:rsid w:val="00AC6E3C"/>
    <w:rsid w:val="00AC6EA9"/>
    <w:rsid w:val="00AC6F4E"/>
    <w:rsid w:val="00AC6F70"/>
    <w:rsid w:val="00AC7031"/>
    <w:rsid w:val="00AC704F"/>
    <w:rsid w:val="00AC709E"/>
    <w:rsid w:val="00AC7162"/>
    <w:rsid w:val="00AC71B6"/>
    <w:rsid w:val="00AC729F"/>
    <w:rsid w:val="00AC7384"/>
    <w:rsid w:val="00AC73F3"/>
    <w:rsid w:val="00AC748B"/>
    <w:rsid w:val="00AC7546"/>
    <w:rsid w:val="00AC75AD"/>
    <w:rsid w:val="00AC75BA"/>
    <w:rsid w:val="00AC7600"/>
    <w:rsid w:val="00AC76A3"/>
    <w:rsid w:val="00AC7707"/>
    <w:rsid w:val="00AC77D4"/>
    <w:rsid w:val="00AC789B"/>
    <w:rsid w:val="00AC7947"/>
    <w:rsid w:val="00AC7A10"/>
    <w:rsid w:val="00AC7A39"/>
    <w:rsid w:val="00AC7B2D"/>
    <w:rsid w:val="00AC7BF4"/>
    <w:rsid w:val="00AC7C09"/>
    <w:rsid w:val="00AC7CAF"/>
    <w:rsid w:val="00AC7CD4"/>
    <w:rsid w:val="00AC7E46"/>
    <w:rsid w:val="00AC7EFA"/>
    <w:rsid w:val="00AC7FF4"/>
    <w:rsid w:val="00AD002C"/>
    <w:rsid w:val="00AD00F7"/>
    <w:rsid w:val="00AD0108"/>
    <w:rsid w:val="00AD0154"/>
    <w:rsid w:val="00AD0169"/>
    <w:rsid w:val="00AD0171"/>
    <w:rsid w:val="00AD01B6"/>
    <w:rsid w:val="00AD02C1"/>
    <w:rsid w:val="00AD0337"/>
    <w:rsid w:val="00AD034F"/>
    <w:rsid w:val="00AD0378"/>
    <w:rsid w:val="00AD03A3"/>
    <w:rsid w:val="00AD0587"/>
    <w:rsid w:val="00AD06FF"/>
    <w:rsid w:val="00AD074E"/>
    <w:rsid w:val="00AD0785"/>
    <w:rsid w:val="00AD079A"/>
    <w:rsid w:val="00AD07AB"/>
    <w:rsid w:val="00AD07E2"/>
    <w:rsid w:val="00AD0808"/>
    <w:rsid w:val="00AD0834"/>
    <w:rsid w:val="00AD0844"/>
    <w:rsid w:val="00AD08BE"/>
    <w:rsid w:val="00AD0A18"/>
    <w:rsid w:val="00AD0A37"/>
    <w:rsid w:val="00AD0A54"/>
    <w:rsid w:val="00AD0A66"/>
    <w:rsid w:val="00AD0B0F"/>
    <w:rsid w:val="00AD0B63"/>
    <w:rsid w:val="00AD0BA5"/>
    <w:rsid w:val="00AD0C21"/>
    <w:rsid w:val="00AD0C96"/>
    <w:rsid w:val="00AD0CDE"/>
    <w:rsid w:val="00AD0D01"/>
    <w:rsid w:val="00AD0E9A"/>
    <w:rsid w:val="00AD0ED5"/>
    <w:rsid w:val="00AD0FF1"/>
    <w:rsid w:val="00AD1040"/>
    <w:rsid w:val="00AD1063"/>
    <w:rsid w:val="00AD1089"/>
    <w:rsid w:val="00AD108F"/>
    <w:rsid w:val="00AD109F"/>
    <w:rsid w:val="00AD117C"/>
    <w:rsid w:val="00AD120D"/>
    <w:rsid w:val="00AD126E"/>
    <w:rsid w:val="00AD128A"/>
    <w:rsid w:val="00AD12E6"/>
    <w:rsid w:val="00AD1301"/>
    <w:rsid w:val="00AD14C1"/>
    <w:rsid w:val="00AD1523"/>
    <w:rsid w:val="00AD17F4"/>
    <w:rsid w:val="00AD196B"/>
    <w:rsid w:val="00AD1AC4"/>
    <w:rsid w:val="00AD1C2F"/>
    <w:rsid w:val="00AD1C66"/>
    <w:rsid w:val="00AD1D58"/>
    <w:rsid w:val="00AD1D99"/>
    <w:rsid w:val="00AD1E45"/>
    <w:rsid w:val="00AD1F0C"/>
    <w:rsid w:val="00AD1F75"/>
    <w:rsid w:val="00AD1FCE"/>
    <w:rsid w:val="00AD2163"/>
    <w:rsid w:val="00AD2211"/>
    <w:rsid w:val="00AD2354"/>
    <w:rsid w:val="00AD245A"/>
    <w:rsid w:val="00AD254F"/>
    <w:rsid w:val="00AD25B5"/>
    <w:rsid w:val="00AD25CE"/>
    <w:rsid w:val="00AD25EB"/>
    <w:rsid w:val="00AD2626"/>
    <w:rsid w:val="00AD2650"/>
    <w:rsid w:val="00AD26A5"/>
    <w:rsid w:val="00AD271D"/>
    <w:rsid w:val="00AD28A5"/>
    <w:rsid w:val="00AD2938"/>
    <w:rsid w:val="00AD2990"/>
    <w:rsid w:val="00AD2AAF"/>
    <w:rsid w:val="00AD2AED"/>
    <w:rsid w:val="00AD2B7B"/>
    <w:rsid w:val="00AD2BE2"/>
    <w:rsid w:val="00AD2C23"/>
    <w:rsid w:val="00AD2C70"/>
    <w:rsid w:val="00AD2CBD"/>
    <w:rsid w:val="00AD2D07"/>
    <w:rsid w:val="00AD2D9A"/>
    <w:rsid w:val="00AD2DC1"/>
    <w:rsid w:val="00AD2DCB"/>
    <w:rsid w:val="00AD2E11"/>
    <w:rsid w:val="00AD2E54"/>
    <w:rsid w:val="00AD2E79"/>
    <w:rsid w:val="00AD2E88"/>
    <w:rsid w:val="00AD2E9C"/>
    <w:rsid w:val="00AD2F00"/>
    <w:rsid w:val="00AD2F25"/>
    <w:rsid w:val="00AD2F92"/>
    <w:rsid w:val="00AD2FCC"/>
    <w:rsid w:val="00AD30C3"/>
    <w:rsid w:val="00AD3123"/>
    <w:rsid w:val="00AD3180"/>
    <w:rsid w:val="00AD31E3"/>
    <w:rsid w:val="00AD3214"/>
    <w:rsid w:val="00AD326B"/>
    <w:rsid w:val="00AD329C"/>
    <w:rsid w:val="00AD333E"/>
    <w:rsid w:val="00AD3342"/>
    <w:rsid w:val="00AD3406"/>
    <w:rsid w:val="00AD340F"/>
    <w:rsid w:val="00AD345E"/>
    <w:rsid w:val="00AD3460"/>
    <w:rsid w:val="00AD3477"/>
    <w:rsid w:val="00AD3482"/>
    <w:rsid w:val="00AD365E"/>
    <w:rsid w:val="00AD367D"/>
    <w:rsid w:val="00AD379D"/>
    <w:rsid w:val="00AD38D1"/>
    <w:rsid w:val="00AD3928"/>
    <w:rsid w:val="00AD39C3"/>
    <w:rsid w:val="00AD3A49"/>
    <w:rsid w:val="00AD3ACD"/>
    <w:rsid w:val="00AD3C56"/>
    <w:rsid w:val="00AD3C75"/>
    <w:rsid w:val="00AD3C99"/>
    <w:rsid w:val="00AD3D68"/>
    <w:rsid w:val="00AD3D6D"/>
    <w:rsid w:val="00AD3D85"/>
    <w:rsid w:val="00AD3F00"/>
    <w:rsid w:val="00AD3FD0"/>
    <w:rsid w:val="00AD3FF6"/>
    <w:rsid w:val="00AD4056"/>
    <w:rsid w:val="00AD40E9"/>
    <w:rsid w:val="00AD4192"/>
    <w:rsid w:val="00AD42FA"/>
    <w:rsid w:val="00AD430C"/>
    <w:rsid w:val="00AD4398"/>
    <w:rsid w:val="00AD440F"/>
    <w:rsid w:val="00AD444F"/>
    <w:rsid w:val="00AD4474"/>
    <w:rsid w:val="00AD4511"/>
    <w:rsid w:val="00AD45F8"/>
    <w:rsid w:val="00AD45F9"/>
    <w:rsid w:val="00AD463A"/>
    <w:rsid w:val="00AD4712"/>
    <w:rsid w:val="00AD4716"/>
    <w:rsid w:val="00AD485F"/>
    <w:rsid w:val="00AD49A3"/>
    <w:rsid w:val="00AD4AD7"/>
    <w:rsid w:val="00AD4B3E"/>
    <w:rsid w:val="00AD4B6A"/>
    <w:rsid w:val="00AD4B77"/>
    <w:rsid w:val="00AD4C98"/>
    <w:rsid w:val="00AD4E49"/>
    <w:rsid w:val="00AD4EFF"/>
    <w:rsid w:val="00AD4F4E"/>
    <w:rsid w:val="00AD4F7E"/>
    <w:rsid w:val="00AD50D4"/>
    <w:rsid w:val="00AD50DC"/>
    <w:rsid w:val="00AD515B"/>
    <w:rsid w:val="00AD515F"/>
    <w:rsid w:val="00AD5191"/>
    <w:rsid w:val="00AD5312"/>
    <w:rsid w:val="00AD5338"/>
    <w:rsid w:val="00AD5340"/>
    <w:rsid w:val="00AD534A"/>
    <w:rsid w:val="00AD53A3"/>
    <w:rsid w:val="00AD54DD"/>
    <w:rsid w:val="00AD560E"/>
    <w:rsid w:val="00AD56D1"/>
    <w:rsid w:val="00AD572D"/>
    <w:rsid w:val="00AD5737"/>
    <w:rsid w:val="00AD57A7"/>
    <w:rsid w:val="00AD57BA"/>
    <w:rsid w:val="00AD58A6"/>
    <w:rsid w:val="00AD5AC7"/>
    <w:rsid w:val="00AD5BFE"/>
    <w:rsid w:val="00AD5CD6"/>
    <w:rsid w:val="00AD5D2B"/>
    <w:rsid w:val="00AD5D88"/>
    <w:rsid w:val="00AD5DA6"/>
    <w:rsid w:val="00AD5E80"/>
    <w:rsid w:val="00AD5EF0"/>
    <w:rsid w:val="00AD5F91"/>
    <w:rsid w:val="00AD5FE5"/>
    <w:rsid w:val="00AD609B"/>
    <w:rsid w:val="00AD609F"/>
    <w:rsid w:val="00AD612D"/>
    <w:rsid w:val="00AD613E"/>
    <w:rsid w:val="00AD618F"/>
    <w:rsid w:val="00AD61AE"/>
    <w:rsid w:val="00AD623E"/>
    <w:rsid w:val="00AD6279"/>
    <w:rsid w:val="00AD62DC"/>
    <w:rsid w:val="00AD6321"/>
    <w:rsid w:val="00AD638D"/>
    <w:rsid w:val="00AD63AF"/>
    <w:rsid w:val="00AD6546"/>
    <w:rsid w:val="00AD65E4"/>
    <w:rsid w:val="00AD663D"/>
    <w:rsid w:val="00AD6738"/>
    <w:rsid w:val="00AD684D"/>
    <w:rsid w:val="00AD6A00"/>
    <w:rsid w:val="00AD6A44"/>
    <w:rsid w:val="00AD6A60"/>
    <w:rsid w:val="00AD6AC6"/>
    <w:rsid w:val="00AD6C79"/>
    <w:rsid w:val="00AD6C7E"/>
    <w:rsid w:val="00AD6DE8"/>
    <w:rsid w:val="00AD6E74"/>
    <w:rsid w:val="00AD6FF7"/>
    <w:rsid w:val="00AD6FFB"/>
    <w:rsid w:val="00AD717C"/>
    <w:rsid w:val="00AD71B0"/>
    <w:rsid w:val="00AD72B9"/>
    <w:rsid w:val="00AD7385"/>
    <w:rsid w:val="00AD73F4"/>
    <w:rsid w:val="00AD749C"/>
    <w:rsid w:val="00AD755F"/>
    <w:rsid w:val="00AD7691"/>
    <w:rsid w:val="00AD7701"/>
    <w:rsid w:val="00AD793E"/>
    <w:rsid w:val="00AD7A53"/>
    <w:rsid w:val="00AD7B4F"/>
    <w:rsid w:val="00AD7B50"/>
    <w:rsid w:val="00AD7B68"/>
    <w:rsid w:val="00AD7B7F"/>
    <w:rsid w:val="00AD7BFC"/>
    <w:rsid w:val="00AD7C02"/>
    <w:rsid w:val="00AD7C43"/>
    <w:rsid w:val="00AD7C6C"/>
    <w:rsid w:val="00AD7CCA"/>
    <w:rsid w:val="00AD7D8C"/>
    <w:rsid w:val="00AD7EAA"/>
    <w:rsid w:val="00AD7EDA"/>
    <w:rsid w:val="00AD7F0A"/>
    <w:rsid w:val="00AD7F4D"/>
    <w:rsid w:val="00AD7F5C"/>
    <w:rsid w:val="00AD7FEF"/>
    <w:rsid w:val="00AE0111"/>
    <w:rsid w:val="00AE0116"/>
    <w:rsid w:val="00AE01EA"/>
    <w:rsid w:val="00AE02C6"/>
    <w:rsid w:val="00AE02D4"/>
    <w:rsid w:val="00AE0408"/>
    <w:rsid w:val="00AE05A5"/>
    <w:rsid w:val="00AE05D3"/>
    <w:rsid w:val="00AE0804"/>
    <w:rsid w:val="00AE081A"/>
    <w:rsid w:val="00AE08D5"/>
    <w:rsid w:val="00AE0915"/>
    <w:rsid w:val="00AE0A4A"/>
    <w:rsid w:val="00AE0B0C"/>
    <w:rsid w:val="00AE0BB0"/>
    <w:rsid w:val="00AE0C7D"/>
    <w:rsid w:val="00AE0D28"/>
    <w:rsid w:val="00AE0D5D"/>
    <w:rsid w:val="00AE0E0C"/>
    <w:rsid w:val="00AE0E6D"/>
    <w:rsid w:val="00AE0E80"/>
    <w:rsid w:val="00AE0F16"/>
    <w:rsid w:val="00AE1005"/>
    <w:rsid w:val="00AE109B"/>
    <w:rsid w:val="00AE10D3"/>
    <w:rsid w:val="00AE126E"/>
    <w:rsid w:val="00AE1405"/>
    <w:rsid w:val="00AE143B"/>
    <w:rsid w:val="00AE152B"/>
    <w:rsid w:val="00AE1565"/>
    <w:rsid w:val="00AE159D"/>
    <w:rsid w:val="00AE17F2"/>
    <w:rsid w:val="00AE17F3"/>
    <w:rsid w:val="00AE17FC"/>
    <w:rsid w:val="00AE188F"/>
    <w:rsid w:val="00AE199B"/>
    <w:rsid w:val="00AE19F9"/>
    <w:rsid w:val="00AE1A86"/>
    <w:rsid w:val="00AE1B49"/>
    <w:rsid w:val="00AE1D26"/>
    <w:rsid w:val="00AE1E41"/>
    <w:rsid w:val="00AE1F1E"/>
    <w:rsid w:val="00AE1F82"/>
    <w:rsid w:val="00AE1FCD"/>
    <w:rsid w:val="00AE203F"/>
    <w:rsid w:val="00AE204C"/>
    <w:rsid w:val="00AE2144"/>
    <w:rsid w:val="00AE21FD"/>
    <w:rsid w:val="00AE2206"/>
    <w:rsid w:val="00AE22B3"/>
    <w:rsid w:val="00AE2308"/>
    <w:rsid w:val="00AE238E"/>
    <w:rsid w:val="00AE2399"/>
    <w:rsid w:val="00AE2405"/>
    <w:rsid w:val="00AE2411"/>
    <w:rsid w:val="00AE2513"/>
    <w:rsid w:val="00AE25A2"/>
    <w:rsid w:val="00AE25FD"/>
    <w:rsid w:val="00AE269C"/>
    <w:rsid w:val="00AE26FD"/>
    <w:rsid w:val="00AE2724"/>
    <w:rsid w:val="00AE2990"/>
    <w:rsid w:val="00AE299C"/>
    <w:rsid w:val="00AE29E3"/>
    <w:rsid w:val="00AE2A47"/>
    <w:rsid w:val="00AE2AB1"/>
    <w:rsid w:val="00AE2D22"/>
    <w:rsid w:val="00AE2D5C"/>
    <w:rsid w:val="00AE2E2F"/>
    <w:rsid w:val="00AE2E59"/>
    <w:rsid w:val="00AE2ECF"/>
    <w:rsid w:val="00AE2F11"/>
    <w:rsid w:val="00AE2F1D"/>
    <w:rsid w:val="00AE3100"/>
    <w:rsid w:val="00AE316E"/>
    <w:rsid w:val="00AE3245"/>
    <w:rsid w:val="00AE3257"/>
    <w:rsid w:val="00AE329E"/>
    <w:rsid w:val="00AE342E"/>
    <w:rsid w:val="00AE364D"/>
    <w:rsid w:val="00AE36C8"/>
    <w:rsid w:val="00AE3759"/>
    <w:rsid w:val="00AE3807"/>
    <w:rsid w:val="00AE3882"/>
    <w:rsid w:val="00AE3A8A"/>
    <w:rsid w:val="00AE3AA6"/>
    <w:rsid w:val="00AE3BE4"/>
    <w:rsid w:val="00AE3CC9"/>
    <w:rsid w:val="00AE3DF7"/>
    <w:rsid w:val="00AE3F6A"/>
    <w:rsid w:val="00AE4009"/>
    <w:rsid w:val="00AE4041"/>
    <w:rsid w:val="00AE40A2"/>
    <w:rsid w:val="00AE40F1"/>
    <w:rsid w:val="00AE41B9"/>
    <w:rsid w:val="00AE420A"/>
    <w:rsid w:val="00AE4219"/>
    <w:rsid w:val="00AE423C"/>
    <w:rsid w:val="00AE4278"/>
    <w:rsid w:val="00AE43E6"/>
    <w:rsid w:val="00AE446C"/>
    <w:rsid w:val="00AE449E"/>
    <w:rsid w:val="00AE44B2"/>
    <w:rsid w:val="00AE4522"/>
    <w:rsid w:val="00AE4530"/>
    <w:rsid w:val="00AE47CE"/>
    <w:rsid w:val="00AE4884"/>
    <w:rsid w:val="00AE488E"/>
    <w:rsid w:val="00AE48B0"/>
    <w:rsid w:val="00AE48FA"/>
    <w:rsid w:val="00AE495B"/>
    <w:rsid w:val="00AE4975"/>
    <w:rsid w:val="00AE4999"/>
    <w:rsid w:val="00AE4A94"/>
    <w:rsid w:val="00AE4ACE"/>
    <w:rsid w:val="00AE4B22"/>
    <w:rsid w:val="00AE4D75"/>
    <w:rsid w:val="00AE4DE9"/>
    <w:rsid w:val="00AE4E37"/>
    <w:rsid w:val="00AE4E8F"/>
    <w:rsid w:val="00AE4E90"/>
    <w:rsid w:val="00AE4F22"/>
    <w:rsid w:val="00AE4FA8"/>
    <w:rsid w:val="00AE506A"/>
    <w:rsid w:val="00AE5133"/>
    <w:rsid w:val="00AE51EC"/>
    <w:rsid w:val="00AE52C4"/>
    <w:rsid w:val="00AE5366"/>
    <w:rsid w:val="00AE53DE"/>
    <w:rsid w:val="00AE54CF"/>
    <w:rsid w:val="00AE54E2"/>
    <w:rsid w:val="00AE556E"/>
    <w:rsid w:val="00AE55EA"/>
    <w:rsid w:val="00AE57C5"/>
    <w:rsid w:val="00AE58F3"/>
    <w:rsid w:val="00AE5947"/>
    <w:rsid w:val="00AE59A4"/>
    <w:rsid w:val="00AE5AAF"/>
    <w:rsid w:val="00AE5AB0"/>
    <w:rsid w:val="00AE5B11"/>
    <w:rsid w:val="00AE5B81"/>
    <w:rsid w:val="00AE5BEC"/>
    <w:rsid w:val="00AE5CAE"/>
    <w:rsid w:val="00AE5D18"/>
    <w:rsid w:val="00AE5D61"/>
    <w:rsid w:val="00AE5D7B"/>
    <w:rsid w:val="00AE5D8D"/>
    <w:rsid w:val="00AE5DC4"/>
    <w:rsid w:val="00AE5DDD"/>
    <w:rsid w:val="00AE5F26"/>
    <w:rsid w:val="00AE5F69"/>
    <w:rsid w:val="00AE6021"/>
    <w:rsid w:val="00AE60DD"/>
    <w:rsid w:val="00AE611A"/>
    <w:rsid w:val="00AE61C9"/>
    <w:rsid w:val="00AE61E9"/>
    <w:rsid w:val="00AE61F1"/>
    <w:rsid w:val="00AE6217"/>
    <w:rsid w:val="00AE625F"/>
    <w:rsid w:val="00AE6337"/>
    <w:rsid w:val="00AE6370"/>
    <w:rsid w:val="00AE64BE"/>
    <w:rsid w:val="00AE6537"/>
    <w:rsid w:val="00AE65C6"/>
    <w:rsid w:val="00AE661F"/>
    <w:rsid w:val="00AE666D"/>
    <w:rsid w:val="00AE6672"/>
    <w:rsid w:val="00AE66DE"/>
    <w:rsid w:val="00AE6767"/>
    <w:rsid w:val="00AE680F"/>
    <w:rsid w:val="00AE6A00"/>
    <w:rsid w:val="00AE6A14"/>
    <w:rsid w:val="00AE6BA9"/>
    <w:rsid w:val="00AE6D51"/>
    <w:rsid w:val="00AE6DAB"/>
    <w:rsid w:val="00AE6E73"/>
    <w:rsid w:val="00AE6EDB"/>
    <w:rsid w:val="00AE7020"/>
    <w:rsid w:val="00AE70EF"/>
    <w:rsid w:val="00AE7114"/>
    <w:rsid w:val="00AE7130"/>
    <w:rsid w:val="00AE716E"/>
    <w:rsid w:val="00AE73E8"/>
    <w:rsid w:val="00AE761C"/>
    <w:rsid w:val="00AE76CB"/>
    <w:rsid w:val="00AE777F"/>
    <w:rsid w:val="00AE782E"/>
    <w:rsid w:val="00AE7830"/>
    <w:rsid w:val="00AE7884"/>
    <w:rsid w:val="00AE7927"/>
    <w:rsid w:val="00AE79F7"/>
    <w:rsid w:val="00AE7A38"/>
    <w:rsid w:val="00AE7A48"/>
    <w:rsid w:val="00AE7A96"/>
    <w:rsid w:val="00AE7B2A"/>
    <w:rsid w:val="00AE7BCE"/>
    <w:rsid w:val="00AE7BDF"/>
    <w:rsid w:val="00AE7C59"/>
    <w:rsid w:val="00AE7C96"/>
    <w:rsid w:val="00AE7CD3"/>
    <w:rsid w:val="00AE7CEB"/>
    <w:rsid w:val="00AE7D05"/>
    <w:rsid w:val="00AE7FC2"/>
    <w:rsid w:val="00AF011B"/>
    <w:rsid w:val="00AF013D"/>
    <w:rsid w:val="00AF04E8"/>
    <w:rsid w:val="00AF058F"/>
    <w:rsid w:val="00AF0636"/>
    <w:rsid w:val="00AF092A"/>
    <w:rsid w:val="00AF0960"/>
    <w:rsid w:val="00AF09CC"/>
    <w:rsid w:val="00AF09D8"/>
    <w:rsid w:val="00AF0B8B"/>
    <w:rsid w:val="00AF0BD5"/>
    <w:rsid w:val="00AF0EB2"/>
    <w:rsid w:val="00AF0F2B"/>
    <w:rsid w:val="00AF0F2D"/>
    <w:rsid w:val="00AF0F7A"/>
    <w:rsid w:val="00AF1093"/>
    <w:rsid w:val="00AF10B2"/>
    <w:rsid w:val="00AF10BE"/>
    <w:rsid w:val="00AF112E"/>
    <w:rsid w:val="00AF1267"/>
    <w:rsid w:val="00AF12FC"/>
    <w:rsid w:val="00AF13E7"/>
    <w:rsid w:val="00AF13F1"/>
    <w:rsid w:val="00AF13F5"/>
    <w:rsid w:val="00AF13FD"/>
    <w:rsid w:val="00AF14EF"/>
    <w:rsid w:val="00AF168C"/>
    <w:rsid w:val="00AF17B4"/>
    <w:rsid w:val="00AF17BB"/>
    <w:rsid w:val="00AF17F0"/>
    <w:rsid w:val="00AF18A6"/>
    <w:rsid w:val="00AF18E7"/>
    <w:rsid w:val="00AF195B"/>
    <w:rsid w:val="00AF1A79"/>
    <w:rsid w:val="00AF1AFF"/>
    <w:rsid w:val="00AF1B7B"/>
    <w:rsid w:val="00AF1BDB"/>
    <w:rsid w:val="00AF1D03"/>
    <w:rsid w:val="00AF1D82"/>
    <w:rsid w:val="00AF1D8D"/>
    <w:rsid w:val="00AF1EF1"/>
    <w:rsid w:val="00AF1F3F"/>
    <w:rsid w:val="00AF1F72"/>
    <w:rsid w:val="00AF209A"/>
    <w:rsid w:val="00AF20F0"/>
    <w:rsid w:val="00AF2193"/>
    <w:rsid w:val="00AF21AA"/>
    <w:rsid w:val="00AF21CE"/>
    <w:rsid w:val="00AF236C"/>
    <w:rsid w:val="00AF23A3"/>
    <w:rsid w:val="00AF2414"/>
    <w:rsid w:val="00AF244F"/>
    <w:rsid w:val="00AF24C0"/>
    <w:rsid w:val="00AF252C"/>
    <w:rsid w:val="00AF2633"/>
    <w:rsid w:val="00AF270A"/>
    <w:rsid w:val="00AF28A4"/>
    <w:rsid w:val="00AF2948"/>
    <w:rsid w:val="00AF29BF"/>
    <w:rsid w:val="00AF2A26"/>
    <w:rsid w:val="00AF2A47"/>
    <w:rsid w:val="00AF2AD1"/>
    <w:rsid w:val="00AF2AF1"/>
    <w:rsid w:val="00AF2B57"/>
    <w:rsid w:val="00AF2B75"/>
    <w:rsid w:val="00AF2BA3"/>
    <w:rsid w:val="00AF2CCC"/>
    <w:rsid w:val="00AF2D31"/>
    <w:rsid w:val="00AF2F30"/>
    <w:rsid w:val="00AF2F79"/>
    <w:rsid w:val="00AF2F7B"/>
    <w:rsid w:val="00AF2F86"/>
    <w:rsid w:val="00AF2FE0"/>
    <w:rsid w:val="00AF315D"/>
    <w:rsid w:val="00AF31DD"/>
    <w:rsid w:val="00AF327F"/>
    <w:rsid w:val="00AF3353"/>
    <w:rsid w:val="00AF34AD"/>
    <w:rsid w:val="00AF350D"/>
    <w:rsid w:val="00AF35D4"/>
    <w:rsid w:val="00AF35FE"/>
    <w:rsid w:val="00AF3663"/>
    <w:rsid w:val="00AF3673"/>
    <w:rsid w:val="00AF377D"/>
    <w:rsid w:val="00AF382D"/>
    <w:rsid w:val="00AF38A7"/>
    <w:rsid w:val="00AF38DB"/>
    <w:rsid w:val="00AF397E"/>
    <w:rsid w:val="00AF39CC"/>
    <w:rsid w:val="00AF3A16"/>
    <w:rsid w:val="00AF3A55"/>
    <w:rsid w:val="00AF3AC8"/>
    <w:rsid w:val="00AF3ACD"/>
    <w:rsid w:val="00AF3B0E"/>
    <w:rsid w:val="00AF3C59"/>
    <w:rsid w:val="00AF3C71"/>
    <w:rsid w:val="00AF3D0D"/>
    <w:rsid w:val="00AF3DBB"/>
    <w:rsid w:val="00AF3DCB"/>
    <w:rsid w:val="00AF3E8B"/>
    <w:rsid w:val="00AF40B2"/>
    <w:rsid w:val="00AF41A0"/>
    <w:rsid w:val="00AF422A"/>
    <w:rsid w:val="00AF42F1"/>
    <w:rsid w:val="00AF42F3"/>
    <w:rsid w:val="00AF4316"/>
    <w:rsid w:val="00AF43D0"/>
    <w:rsid w:val="00AF4464"/>
    <w:rsid w:val="00AF44D4"/>
    <w:rsid w:val="00AF44F3"/>
    <w:rsid w:val="00AF4520"/>
    <w:rsid w:val="00AF456E"/>
    <w:rsid w:val="00AF45F4"/>
    <w:rsid w:val="00AF4688"/>
    <w:rsid w:val="00AF4795"/>
    <w:rsid w:val="00AF47F2"/>
    <w:rsid w:val="00AF4883"/>
    <w:rsid w:val="00AF48B6"/>
    <w:rsid w:val="00AF4A08"/>
    <w:rsid w:val="00AF4AA3"/>
    <w:rsid w:val="00AF4B5D"/>
    <w:rsid w:val="00AF4B9C"/>
    <w:rsid w:val="00AF4BB3"/>
    <w:rsid w:val="00AF4BD6"/>
    <w:rsid w:val="00AF4C84"/>
    <w:rsid w:val="00AF4C88"/>
    <w:rsid w:val="00AF4D19"/>
    <w:rsid w:val="00AF4D78"/>
    <w:rsid w:val="00AF4D94"/>
    <w:rsid w:val="00AF4E30"/>
    <w:rsid w:val="00AF4E5B"/>
    <w:rsid w:val="00AF4FE0"/>
    <w:rsid w:val="00AF50B4"/>
    <w:rsid w:val="00AF50E7"/>
    <w:rsid w:val="00AF5116"/>
    <w:rsid w:val="00AF519F"/>
    <w:rsid w:val="00AF51A5"/>
    <w:rsid w:val="00AF51B0"/>
    <w:rsid w:val="00AF521C"/>
    <w:rsid w:val="00AF52E4"/>
    <w:rsid w:val="00AF52F8"/>
    <w:rsid w:val="00AF53F8"/>
    <w:rsid w:val="00AF543A"/>
    <w:rsid w:val="00AF5461"/>
    <w:rsid w:val="00AF5483"/>
    <w:rsid w:val="00AF5595"/>
    <w:rsid w:val="00AF560F"/>
    <w:rsid w:val="00AF57BE"/>
    <w:rsid w:val="00AF57BF"/>
    <w:rsid w:val="00AF57E7"/>
    <w:rsid w:val="00AF5849"/>
    <w:rsid w:val="00AF587C"/>
    <w:rsid w:val="00AF58D6"/>
    <w:rsid w:val="00AF5A35"/>
    <w:rsid w:val="00AF5A61"/>
    <w:rsid w:val="00AF5A94"/>
    <w:rsid w:val="00AF5A97"/>
    <w:rsid w:val="00AF5A9A"/>
    <w:rsid w:val="00AF5BED"/>
    <w:rsid w:val="00AF5C28"/>
    <w:rsid w:val="00AF5C33"/>
    <w:rsid w:val="00AF5C9C"/>
    <w:rsid w:val="00AF5CC7"/>
    <w:rsid w:val="00AF5E4B"/>
    <w:rsid w:val="00AF6013"/>
    <w:rsid w:val="00AF6091"/>
    <w:rsid w:val="00AF61A5"/>
    <w:rsid w:val="00AF6262"/>
    <w:rsid w:val="00AF6266"/>
    <w:rsid w:val="00AF637A"/>
    <w:rsid w:val="00AF6382"/>
    <w:rsid w:val="00AF63A8"/>
    <w:rsid w:val="00AF6444"/>
    <w:rsid w:val="00AF6482"/>
    <w:rsid w:val="00AF6491"/>
    <w:rsid w:val="00AF64D7"/>
    <w:rsid w:val="00AF6549"/>
    <w:rsid w:val="00AF656E"/>
    <w:rsid w:val="00AF65E1"/>
    <w:rsid w:val="00AF65E3"/>
    <w:rsid w:val="00AF6621"/>
    <w:rsid w:val="00AF6660"/>
    <w:rsid w:val="00AF66A9"/>
    <w:rsid w:val="00AF66BD"/>
    <w:rsid w:val="00AF6740"/>
    <w:rsid w:val="00AF67AC"/>
    <w:rsid w:val="00AF67B9"/>
    <w:rsid w:val="00AF67E3"/>
    <w:rsid w:val="00AF686F"/>
    <w:rsid w:val="00AF6903"/>
    <w:rsid w:val="00AF692B"/>
    <w:rsid w:val="00AF6990"/>
    <w:rsid w:val="00AF6A06"/>
    <w:rsid w:val="00AF6A98"/>
    <w:rsid w:val="00AF6AF7"/>
    <w:rsid w:val="00AF6B0D"/>
    <w:rsid w:val="00AF6CB7"/>
    <w:rsid w:val="00AF6D2E"/>
    <w:rsid w:val="00AF6F81"/>
    <w:rsid w:val="00AF7056"/>
    <w:rsid w:val="00AF711C"/>
    <w:rsid w:val="00AF7128"/>
    <w:rsid w:val="00AF7199"/>
    <w:rsid w:val="00AF725F"/>
    <w:rsid w:val="00AF7262"/>
    <w:rsid w:val="00AF72A1"/>
    <w:rsid w:val="00AF7483"/>
    <w:rsid w:val="00AF74A3"/>
    <w:rsid w:val="00AF750C"/>
    <w:rsid w:val="00AF7614"/>
    <w:rsid w:val="00AF77CB"/>
    <w:rsid w:val="00AF77DA"/>
    <w:rsid w:val="00AF7887"/>
    <w:rsid w:val="00AF7938"/>
    <w:rsid w:val="00AF79F7"/>
    <w:rsid w:val="00AF7A7F"/>
    <w:rsid w:val="00AF7ADD"/>
    <w:rsid w:val="00AF7AF5"/>
    <w:rsid w:val="00AF7B19"/>
    <w:rsid w:val="00AF7C78"/>
    <w:rsid w:val="00AF7CBE"/>
    <w:rsid w:val="00AF7CE4"/>
    <w:rsid w:val="00AF7D9A"/>
    <w:rsid w:val="00AF7D9D"/>
    <w:rsid w:val="00AF7E2E"/>
    <w:rsid w:val="00AF7EA3"/>
    <w:rsid w:val="00B0000A"/>
    <w:rsid w:val="00B00123"/>
    <w:rsid w:val="00B0014C"/>
    <w:rsid w:val="00B00412"/>
    <w:rsid w:val="00B0062B"/>
    <w:rsid w:val="00B006BE"/>
    <w:rsid w:val="00B00753"/>
    <w:rsid w:val="00B0076A"/>
    <w:rsid w:val="00B00799"/>
    <w:rsid w:val="00B00945"/>
    <w:rsid w:val="00B00953"/>
    <w:rsid w:val="00B009C9"/>
    <w:rsid w:val="00B00A4F"/>
    <w:rsid w:val="00B00A90"/>
    <w:rsid w:val="00B00B89"/>
    <w:rsid w:val="00B00C13"/>
    <w:rsid w:val="00B00C9C"/>
    <w:rsid w:val="00B00D68"/>
    <w:rsid w:val="00B00DCD"/>
    <w:rsid w:val="00B00E16"/>
    <w:rsid w:val="00B00E77"/>
    <w:rsid w:val="00B00ECA"/>
    <w:rsid w:val="00B00EFC"/>
    <w:rsid w:val="00B00F02"/>
    <w:rsid w:val="00B01033"/>
    <w:rsid w:val="00B0110A"/>
    <w:rsid w:val="00B01199"/>
    <w:rsid w:val="00B011A5"/>
    <w:rsid w:val="00B0121E"/>
    <w:rsid w:val="00B01319"/>
    <w:rsid w:val="00B013FD"/>
    <w:rsid w:val="00B01444"/>
    <w:rsid w:val="00B0147F"/>
    <w:rsid w:val="00B014D1"/>
    <w:rsid w:val="00B01501"/>
    <w:rsid w:val="00B01510"/>
    <w:rsid w:val="00B01585"/>
    <w:rsid w:val="00B016B2"/>
    <w:rsid w:val="00B01734"/>
    <w:rsid w:val="00B01736"/>
    <w:rsid w:val="00B0177D"/>
    <w:rsid w:val="00B017AE"/>
    <w:rsid w:val="00B01815"/>
    <w:rsid w:val="00B01896"/>
    <w:rsid w:val="00B01931"/>
    <w:rsid w:val="00B01A61"/>
    <w:rsid w:val="00B01A91"/>
    <w:rsid w:val="00B01BC7"/>
    <w:rsid w:val="00B01BF2"/>
    <w:rsid w:val="00B01C1C"/>
    <w:rsid w:val="00B01C56"/>
    <w:rsid w:val="00B01D05"/>
    <w:rsid w:val="00B01D15"/>
    <w:rsid w:val="00B01D7D"/>
    <w:rsid w:val="00B01E87"/>
    <w:rsid w:val="00B01F6D"/>
    <w:rsid w:val="00B0201B"/>
    <w:rsid w:val="00B020A7"/>
    <w:rsid w:val="00B0219D"/>
    <w:rsid w:val="00B021AA"/>
    <w:rsid w:val="00B021DB"/>
    <w:rsid w:val="00B021DD"/>
    <w:rsid w:val="00B022C9"/>
    <w:rsid w:val="00B022F7"/>
    <w:rsid w:val="00B02310"/>
    <w:rsid w:val="00B023C9"/>
    <w:rsid w:val="00B02543"/>
    <w:rsid w:val="00B0255B"/>
    <w:rsid w:val="00B0275C"/>
    <w:rsid w:val="00B027B3"/>
    <w:rsid w:val="00B028C3"/>
    <w:rsid w:val="00B02A2E"/>
    <w:rsid w:val="00B02A63"/>
    <w:rsid w:val="00B02A72"/>
    <w:rsid w:val="00B02BA1"/>
    <w:rsid w:val="00B02C3C"/>
    <w:rsid w:val="00B02C90"/>
    <w:rsid w:val="00B02CA2"/>
    <w:rsid w:val="00B02CC5"/>
    <w:rsid w:val="00B02E4A"/>
    <w:rsid w:val="00B02ECF"/>
    <w:rsid w:val="00B02F3C"/>
    <w:rsid w:val="00B02F7D"/>
    <w:rsid w:val="00B0303C"/>
    <w:rsid w:val="00B0304F"/>
    <w:rsid w:val="00B03084"/>
    <w:rsid w:val="00B030D4"/>
    <w:rsid w:val="00B032FD"/>
    <w:rsid w:val="00B03371"/>
    <w:rsid w:val="00B033EA"/>
    <w:rsid w:val="00B0354D"/>
    <w:rsid w:val="00B035F9"/>
    <w:rsid w:val="00B035FA"/>
    <w:rsid w:val="00B03617"/>
    <w:rsid w:val="00B03723"/>
    <w:rsid w:val="00B0376B"/>
    <w:rsid w:val="00B037D3"/>
    <w:rsid w:val="00B03857"/>
    <w:rsid w:val="00B038AF"/>
    <w:rsid w:val="00B038EF"/>
    <w:rsid w:val="00B03969"/>
    <w:rsid w:val="00B03B7A"/>
    <w:rsid w:val="00B03C17"/>
    <w:rsid w:val="00B03C99"/>
    <w:rsid w:val="00B03D5C"/>
    <w:rsid w:val="00B03DED"/>
    <w:rsid w:val="00B03E13"/>
    <w:rsid w:val="00B03E4A"/>
    <w:rsid w:val="00B03FC1"/>
    <w:rsid w:val="00B03FC7"/>
    <w:rsid w:val="00B03FEC"/>
    <w:rsid w:val="00B041F7"/>
    <w:rsid w:val="00B04211"/>
    <w:rsid w:val="00B0433D"/>
    <w:rsid w:val="00B04464"/>
    <w:rsid w:val="00B044C3"/>
    <w:rsid w:val="00B04523"/>
    <w:rsid w:val="00B0456C"/>
    <w:rsid w:val="00B04574"/>
    <w:rsid w:val="00B045BC"/>
    <w:rsid w:val="00B04613"/>
    <w:rsid w:val="00B0463A"/>
    <w:rsid w:val="00B04781"/>
    <w:rsid w:val="00B047E8"/>
    <w:rsid w:val="00B047F3"/>
    <w:rsid w:val="00B048B2"/>
    <w:rsid w:val="00B048F8"/>
    <w:rsid w:val="00B04906"/>
    <w:rsid w:val="00B0494F"/>
    <w:rsid w:val="00B04A90"/>
    <w:rsid w:val="00B04AB5"/>
    <w:rsid w:val="00B04B43"/>
    <w:rsid w:val="00B04BD7"/>
    <w:rsid w:val="00B04C7A"/>
    <w:rsid w:val="00B04CBB"/>
    <w:rsid w:val="00B04D41"/>
    <w:rsid w:val="00B04E34"/>
    <w:rsid w:val="00B04E92"/>
    <w:rsid w:val="00B04F04"/>
    <w:rsid w:val="00B04F28"/>
    <w:rsid w:val="00B0506B"/>
    <w:rsid w:val="00B050BB"/>
    <w:rsid w:val="00B0515C"/>
    <w:rsid w:val="00B05179"/>
    <w:rsid w:val="00B0517F"/>
    <w:rsid w:val="00B05207"/>
    <w:rsid w:val="00B052F0"/>
    <w:rsid w:val="00B05375"/>
    <w:rsid w:val="00B0538C"/>
    <w:rsid w:val="00B05395"/>
    <w:rsid w:val="00B053AC"/>
    <w:rsid w:val="00B053DC"/>
    <w:rsid w:val="00B053FB"/>
    <w:rsid w:val="00B0559F"/>
    <w:rsid w:val="00B055C1"/>
    <w:rsid w:val="00B05603"/>
    <w:rsid w:val="00B0565E"/>
    <w:rsid w:val="00B05756"/>
    <w:rsid w:val="00B0586B"/>
    <w:rsid w:val="00B0588E"/>
    <w:rsid w:val="00B058F4"/>
    <w:rsid w:val="00B059BF"/>
    <w:rsid w:val="00B05A41"/>
    <w:rsid w:val="00B05A76"/>
    <w:rsid w:val="00B05B31"/>
    <w:rsid w:val="00B05B94"/>
    <w:rsid w:val="00B05BAB"/>
    <w:rsid w:val="00B05BFC"/>
    <w:rsid w:val="00B05C0D"/>
    <w:rsid w:val="00B05C16"/>
    <w:rsid w:val="00B05C35"/>
    <w:rsid w:val="00B05CB0"/>
    <w:rsid w:val="00B05D0B"/>
    <w:rsid w:val="00B05E84"/>
    <w:rsid w:val="00B05ED9"/>
    <w:rsid w:val="00B05F2C"/>
    <w:rsid w:val="00B05F5F"/>
    <w:rsid w:val="00B060ED"/>
    <w:rsid w:val="00B06178"/>
    <w:rsid w:val="00B061A2"/>
    <w:rsid w:val="00B06218"/>
    <w:rsid w:val="00B064AA"/>
    <w:rsid w:val="00B0655D"/>
    <w:rsid w:val="00B0668C"/>
    <w:rsid w:val="00B0668F"/>
    <w:rsid w:val="00B06808"/>
    <w:rsid w:val="00B06820"/>
    <w:rsid w:val="00B06876"/>
    <w:rsid w:val="00B0687C"/>
    <w:rsid w:val="00B06977"/>
    <w:rsid w:val="00B069D5"/>
    <w:rsid w:val="00B06A54"/>
    <w:rsid w:val="00B06AD5"/>
    <w:rsid w:val="00B06AED"/>
    <w:rsid w:val="00B06BB2"/>
    <w:rsid w:val="00B06BBB"/>
    <w:rsid w:val="00B06BD0"/>
    <w:rsid w:val="00B06C4B"/>
    <w:rsid w:val="00B06CEE"/>
    <w:rsid w:val="00B06D47"/>
    <w:rsid w:val="00B06D9E"/>
    <w:rsid w:val="00B06F65"/>
    <w:rsid w:val="00B06F77"/>
    <w:rsid w:val="00B0700F"/>
    <w:rsid w:val="00B0702A"/>
    <w:rsid w:val="00B070CB"/>
    <w:rsid w:val="00B070D1"/>
    <w:rsid w:val="00B0712C"/>
    <w:rsid w:val="00B07154"/>
    <w:rsid w:val="00B07172"/>
    <w:rsid w:val="00B071A2"/>
    <w:rsid w:val="00B07227"/>
    <w:rsid w:val="00B07231"/>
    <w:rsid w:val="00B072B4"/>
    <w:rsid w:val="00B072E6"/>
    <w:rsid w:val="00B07318"/>
    <w:rsid w:val="00B0733D"/>
    <w:rsid w:val="00B07508"/>
    <w:rsid w:val="00B0750E"/>
    <w:rsid w:val="00B07529"/>
    <w:rsid w:val="00B0752A"/>
    <w:rsid w:val="00B0756D"/>
    <w:rsid w:val="00B07694"/>
    <w:rsid w:val="00B076E2"/>
    <w:rsid w:val="00B07798"/>
    <w:rsid w:val="00B077ED"/>
    <w:rsid w:val="00B07800"/>
    <w:rsid w:val="00B07846"/>
    <w:rsid w:val="00B078E7"/>
    <w:rsid w:val="00B079FE"/>
    <w:rsid w:val="00B07A5C"/>
    <w:rsid w:val="00B07B3A"/>
    <w:rsid w:val="00B07B41"/>
    <w:rsid w:val="00B07C0B"/>
    <w:rsid w:val="00B07C93"/>
    <w:rsid w:val="00B07CD7"/>
    <w:rsid w:val="00B07D11"/>
    <w:rsid w:val="00B07D74"/>
    <w:rsid w:val="00B07D92"/>
    <w:rsid w:val="00B07E2E"/>
    <w:rsid w:val="00B07EDD"/>
    <w:rsid w:val="00B07FFA"/>
    <w:rsid w:val="00B10204"/>
    <w:rsid w:val="00B10245"/>
    <w:rsid w:val="00B102FF"/>
    <w:rsid w:val="00B10375"/>
    <w:rsid w:val="00B10442"/>
    <w:rsid w:val="00B104AC"/>
    <w:rsid w:val="00B1059C"/>
    <w:rsid w:val="00B10628"/>
    <w:rsid w:val="00B1068A"/>
    <w:rsid w:val="00B1078B"/>
    <w:rsid w:val="00B107E5"/>
    <w:rsid w:val="00B1096D"/>
    <w:rsid w:val="00B109B7"/>
    <w:rsid w:val="00B10A93"/>
    <w:rsid w:val="00B10AE3"/>
    <w:rsid w:val="00B10BFE"/>
    <w:rsid w:val="00B10C72"/>
    <w:rsid w:val="00B10C9D"/>
    <w:rsid w:val="00B10CBC"/>
    <w:rsid w:val="00B10CDE"/>
    <w:rsid w:val="00B10CFA"/>
    <w:rsid w:val="00B10DEA"/>
    <w:rsid w:val="00B10DF7"/>
    <w:rsid w:val="00B10E2C"/>
    <w:rsid w:val="00B10EC9"/>
    <w:rsid w:val="00B10EDB"/>
    <w:rsid w:val="00B11092"/>
    <w:rsid w:val="00B110FB"/>
    <w:rsid w:val="00B111AC"/>
    <w:rsid w:val="00B111EC"/>
    <w:rsid w:val="00B11247"/>
    <w:rsid w:val="00B11262"/>
    <w:rsid w:val="00B1135D"/>
    <w:rsid w:val="00B113B0"/>
    <w:rsid w:val="00B11430"/>
    <w:rsid w:val="00B11512"/>
    <w:rsid w:val="00B1156D"/>
    <w:rsid w:val="00B115C8"/>
    <w:rsid w:val="00B11641"/>
    <w:rsid w:val="00B1165B"/>
    <w:rsid w:val="00B1170C"/>
    <w:rsid w:val="00B11726"/>
    <w:rsid w:val="00B11917"/>
    <w:rsid w:val="00B11978"/>
    <w:rsid w:val="00B11988"/>
    <w:rsid w:val="00B11AB7"/>
    <w:rsid w:val="00B11C87"/>
    <w:rsid w:val="00B11CF9"/>
    <w:rsid w:val="00B11F1A"/>
    <w:rsid w:val="00B11F4A"/>
    <w:rsid w:val="00B11F71"/>
    <w:rsid w:val="00B1201F"/>
    <w:rsid w:val="00B120AD"/>
    <w:rsid w:val="00B1213F"/>
    <w:rsid w:val="00B12257"/>
    <w:rsid w:val="00B1234B"/>
    <w:rsid w:val="00B12397"/>
    <w:rsid w:val="00B123E1"/>
    <w:rsid w:val="00B12455"/>
    <w:rsid w:val="00B125E1"/>
    <w:rsid w:val="00B12614"/>
    <w:rsid w:val="00B12659"/>
    <w:rsid w:val="00B126CB"/>
    <w:rsid w:val="00B12709"/>
    <w:rsid w:val="00B12865"/>
    <w:rsid w:val="00B1297E"/>
    <w:rsid w:val="00B129C0"/>
    <w:rsid w:val="00B12A3E"/>
    <w:rsid w:val="00B12A46"/>
    <w:rsid w:val="00B12AE7"/>
    <w:rsid w:val="00B12AF5"/>
    <w:rsid w:val="00B12B21"/>
    <w:rsid w:val="00B12C08"/>
    <w:rsid w:val="00B12C36"/>
    <w:rsid w:val="00B12D9F"/>
    <w:rsid w:val="00B12DB8"/>
    <w:rsid w:val="00B12E7E"/>
    <w:rsid w:val="00B12ED7"/>
    <w:rsid w:val="00B12EFB"/>
    <w:rsid w:val="00B12F0C"/>
    <w:rsid w:val="00B12F23"/>
    <w:rsid w:val="00B12FDF"/>
    <w:rsid w:val="00B130AB"/>
    <w:rsid w:val="00B13207"/>
    <w:rsid w:val="00B1333C"/>
    <w:rsid w:val="00B134EC"/>
    <w:rsid w:val="00B13575"/>
    <w:rsid w:val="00B135AB"/>
    <w:rsid w:val="00B13613"/>
    <w:rsid w:val="00B13658"/>
    <w:rsid w:val="00B1379A"/>
    <w:rsid w:val="00B13874"/>
    <w:rsid w:val="00B1391F"/>
    <w:rsid w:val="00B13925"/>
    <w:rsid w:val="00B1392B"/>
    <w:rsid w:val="00B13A48"/>
    <w:rsid w:val="00B13A89"/>
    <w:rsid w:val="00B13B49"/>
    <w:rsid w:val="00B13BE5"/>
    <w:rsid w:val="00B13C4C"/>
    <w:rsid w:val="00B13C93"/>
    <w:rsid w:val="00B13CC4"/>
    <w:rsid w:val="00B13D1C"/>
    <w:rsid w:val="00B13D5D"/>
    <w:rsid w:val="00B13E09"/>
    <w:rsid w:val="00B13E7D"/>
    <w:rsid w:val="00B13E8C"/>
    <w:rsid w:val="00B13F96"/>
    <w:rsid w:val="00B1409E"/>
    <w:rsid w:val="00B14112"/>
    <w:rsid w:val="00B14128"/>
    <w:rsid w:val="00B141AE"/>
    <w:rsid w:val="00B141B2"/>
    <w:rsid w:val="00B1420A"/>
    <w:rsid w:val="00B14298"/>
    <w:rsid w:val="00B142F0"/>
    <w:rsid w:val="00B14373"/>
    <w:rsid w:val="00B14424"/>
    <w:rsid w:val="00B144E7"/>
    <w:rsid w:val="00B1450F"/>
    <w:rsid w:val="00B14516"/>
    <w:rsid w:val="00B14590"/>
    <w:rsid w:val="00B145AC"/>
    <w:rsid w:val="00B1462A"/>
    <w:rsid w:val="00B1471E"/>
    <w:rsid w:val="00B1484C"/>
    <w:rsid w:val="00B148BE"/>
    <w:rsid w:val="00B1498E"/>
    <w:rsid w:val="00B149C5"/>
    <w:rsid w:val="00B14AEC"/>
    <w:rsid w:val="00B14B1A"/>
    <w:rsid w:val="00B14CAE"/>
    <w:rsid w:val="00B14D2F"/>
    <w:rsid w:val="00B14D31"/>
    <w:rsid w:val="00B14D62"/>
    <w:rsid w:val="00B14D64"/>
    <w:rsid w:val="00B14E28"/>
    <w:rsid w:val="00B14E86"/>
    <w:rsid w:val="00B14FD2"/>
    <w:rsid w:val="00B14FF6"/>
    <w:rsid w:val="00B15109"/>
    <w:rsid w:val="00B15177"/>
    <w:rsid w:val="00B1518C"/>
    <w:rsid w:val="00B15373"/>
    <w:rsid w:val="00B15374"/>
    <w:rsid w:val="00B15498"/>
    <w:rsid w:val="00B1551A"/>
    <w:rsid w:val="00B15587"/>
    <w:rsid w:val="00B15686"/>
    <w:rsid w:val="00B15701"/>
    <w:rsid w:val="00B157BF"/>
    <w:rsid w:val="00B157C0"/>
    <w:rsid w:val="00B15803"/>
    <w:rsid w:val="00B1582D"/>
    <w:rsid w:val="00B1591E"/>
    <w:rsid w:val="00B1592E"/>
    <w:rsid w:val="00B159ED"/>
    <w:rsid w:val="00B159F8"/>
    <w:rsid w:val="00B15A12"/>
    <w:rsid w:val="00B15B11"/>
    <w:rsid w:val="00B15B2E"/>
    <w:rsid w:val="00B15B65"/>
    <w:rsid w:val="00B15B96"/>
    <w:rsid w:val="00B15BA3"/>
    <w:rsid w:val="00B15BD7"/>
    <w:rsid w:val="00B15C84"/>
    <w:rsid w:val="00B15CB7"/>
    <w:rsid w:val="00B15D1A"/>
    <w:rsid w:val="00B15FB0"/>
    <w:rsid w:val="00B16020"/>
    <w:rsid w:val="00B16085"/>
    <w:rsid w:val="00B162E9"/>
    <w:rsid w:val="00B1637C"/>
    <w:rsid w:val="00B164BE"/>
    <w:rsid w:val="00B1656E"/>
    <w:rsid w:val="00B165CB"/>
    <w:rsid w:val="00B165DA"/>
    <w:rsid w:val="00B1665B"/>
    <w:rsid w:val="00B16737"/>
    <w:rsid w:val="00B16765"/>
    <w:rsid w:val="00B1679E"/>
    <w:rsid w:val="00B16852"/>
    <w:rsid w:val="00B1689D"/>
    <w:rsid w:val="00B168DC"/>
    <w:rsid w:val="00B16900"/>
    <w:rsid w:val="00B16A98"/>
    <w:rsid w:val="00B16B9F"/>
    <w:rsid w:val="00B16C71"/>
    <w:rsid w:val="00B16EAD"/>
    <w:rsid w:val="00B16F57"/>
    <w:rsid w:val="00B170B6"/>
    <w:rsid w:val="00B1710A"/>
    <w:rsid w:val="00B1718E"/>
    <w:rsid w:val="00B1721C"/>
    <w:rsid w:val="00B1722F"/>
    <w:rsid w:val="00B17233"/>
    <w:rsid w:val="00B17237"/>
    <w:rsid w:val="00B17250"/>
    <w:rsid w:val="00B1725B"/>
    <w:rsid w:val="00B17294"/>
    <w:rsid w:val="00B1729A"/>
    <w:rsid w:val="00B172A7"/>
    <w:rsid w:val="00B17328"/>
    <w:rsid w:val="00B1739C"/>
    <w:rsid w:val="00B17406"/>
    <w:rsid w:val="00B1741B"/>
    <w:rsid w:val="00B17490"/>
    <w:rsid w:val="00B174AE"/>
    <w:rsid w:val="00B17502"/>
    <w:rsid w:val="00B1767A"/>
    <w:rsid w:val="00B17721"/>
    <w:rsid w:val="00B17730"/>
    <w:rsid w:val="00B17742"/>
    <w:rsid w:val="00B1774F"/>
    <w:rsid w:val="00B1782A"/>
    <w:rsid w:val="00B17872"/>
    <w:rsid w:val="00B178AF"/>
    <w:rsid w:val="00B178C7"/>
    <w:rsid w:val="00B17908"/>
    <w:rsid w:val="00B1792E"/>
    <w:rsid w:val="00B17B62"/>
    <w:rsid w:val="00B17B77"/>
    <w:rsid w:val="00B17C34"/>
    <w:rsid w:val="00B17CEE"/>
    <w:rsid w:val="00B17D8E"/>
    <w:rsid w:val="00B17E10"/>
    <w:rsid w:val="00B17E30"/>
    <w:rsid w:val="00B17E7D"/>
    <w:rsid w:val="00B17F48"/>
    <w:rsid w:val="00B17F98"/>
    <w:rsid w:val="00B17FE9"/>
    <w:rsid w:val="00B20004"/>
    <w:rsid w:val="00B200E4"/>
    <w:rsid w:val="00B200F3"/>
    <w:rsid w:val="00B2016B"/>
    <w:rsid w:val="00B2043D"/>
    <w:rsid w:val="00B20555"/>
    <w:rsid w:val="00B20584"/>
    <w:rsid w:val="00B205AA"/>
    <w:rsid w:val="00B20632"/>
    <w:rsid w:val="00B206D4"/>
    <w:rsid w:val="00B20840"/>
    <w:rsid w:val="00B20849"/>
    <w:rsid w:val="00B208C3"/>
    <w:rsid w:val="00B2094D"/>
    <w:rsid w:val="00B20A08"/>
    <w:rsid w:val="00B20A09"/>
    <w:rsid w:val="00B20A58"/>
    <w:rsid w:val="00B20A67"/>
    <w:rsid w:val="00B20AFE"/>
    <w:rsid w:val="00B20B72"/>
    <w:rsid w:val="00B20D4E"/>
    <w:rsid w:val="00B20DCF"/>
    <w:rsid w:val="00B20EB0"/>
    <w:rsid w:val="00B20F4D"/>
    <w:rsid w:val="00B210F0"/>
    <w:rsid w:val="00B210F9"/>
    <w:rsid w:val="00B21106"/>
    <w:rsid w:val="00B2118F"/>
    <w:rsid w:val="00B211B5"/>
    <w:rsid w:val="00B212E0"/>
    <w:rsid w:val="00B2142F"/>
    <w:rsid w:val="00B2144D"/>
    <w:rsid w:val="00B214E2"/>
    <w:rsid w:val="00B21576"/>
    <w:rsid w:val="00B217FF"/>
    <w:rsid w:val="00B2191E"/>
    <w:rsid w:val="00B21A12"/>
    <w:rsid w:val="00B21C28"/>
    <w:rsid w:val="00B21D32"/>
    <w:rsid w:val="00B21DDA"/>
    <w:rsid w:val="00B21F11"/>
    <w:rsid w:val="00B21F3D"/>
    <w:rsid w:val="00B22004"/>
    <w:rsid w:val="00B2208C"/>
    <w:rsid w:val="00B220CC"/>
    <w:rsid w:val="00B220EB"/>
    <w:rsid w:val="00B2213A"/>
    <w:rsid w:val="00B22146"/>
    <w:rsid w:val="00B221EB"/>
    <w:rsid w:val="00B22287"/>
    <w:rsid w:val="00B223C6"/>
    <w:rsid w:val="00B223CB"/>
    <w:rsid w:val="00B223DE"/>
    <w:rsid w:val="00B2244C"/>
    <w:rsid w:val="00B22481"/>
    <w:rsid w:val="00B22494"/>
    <w:rsid w:val="00B2250C"/>
    <w:rsid w:val="00B22797"/>
    <w:rsid w:val="00B227E6"/>
    <w:rsid w:val="00B22803"/>
    <w:rsid w:val="00B229F2"/>
    <w:rsid w:val="00B22A66"/>
    <w:rsid w:val="00B22AB1"/>
    <w:rsid w:val="00B22ADF"/>
    <w:rsid w:val="00B22CD0"/>
    <w:rsid w:val="00B22DAB"/>
    <w:rsid w:val="00B22E32"/>
    <w:rsid w:val="00B22E45"/>
    <w:rsid w:val="00B22EB7"/>
    <w:rsid w:val="00B22F68"/>
    <w:rsid w:val="00B22F74"/>
    <w:rsid w:val="00B22FF5"/>
    <w:rsid w:val="00B231B8"/>
    <w:rsid w:val="00B2325A"/>
    <w:rsid w:val="00B23267"/>
    <w:rsid w:val="00B23460"/>
    <w:rsid w:val="00B235A7"/>
    <w:rsid w:val="00B235F2"/>
    <w:rsid w:val="00B236AD"/>
    <w:rsid w:val="00B236E5"/>
    <w:rsid w:val="00B23787"/>
    <w:rsid w:val="00B237D8"/>
    <w:rsid w:val="00B237ED"/>
    <w:rsid w:val="00B237F7"/>
    <w:rsid w:val="00B2392C"/>
    <w:rsid w:val="00B23A6C"/>
    <w:rsid w:val="00B23B63"/>
    <w:rsid w:val="00B23C01"/>
    <w:rsid w:val="00B23CE2"/>
    <w:rsid w:val="00B23D1E"/>
    <w:rsid w:val="00B23DD8"/>
    <w:rsid w:val="00B23E27"/>
    <w:rsid w:val="00B23EBC"/>
    <w:rsid w:val="00B23EC9"/>
    <w:rsid w:val="00B23EE5"/>
    <w:rsid w:val="00B23F45"/>
    <w:rsid w:val="00B23FB5"/>
    <w:rsid w:val="00B2402E"/>
    <w:rsid w:val="00B241F0"/>
    <w:rsid w:val="00B24241"/>
    <w:rsid w:val="00B24307"/>
    <w:rsid w:val="00B2434C"/>
    <w:rsid w:val="00B2439B"/>
    <w:rsid w:val="00B24432"/>
    <w:rsid w:val="00B2451A"/>
    <w:rsid w:val="00B245CA"/>
    <w:rsid w:val="00B2474A"/>
    <w:rsid w:val="00B2488E"/>
    <w:rsid w:val="00B249A2"/>
    <w:rsid w:val="00B249E5"/>
    <w:rsid w:val="00B24A3C"/>
    <w:rsid w:val="00B24B1D"/>
    <w:rsid w:val="00B24C9D"/>
    <w:rsid w:val="00B24CE8"/>
    <w:rsid w:val="00B24D8D"/>
    <w:rsid w:val="00B24DA8"/>
    <w:rsid w:val="00B24F31"/>
    <w:rsid w:val="00B24F55"/>
    <w:rsid w:val="00B24FA8"/>
    <w:rsid w:val="00B25076"/>
    <w:rsid w:val="00B250B8"/>
    <w:rsid w:val="00B250D1"/>
    <w:rsid w:val="00B250EA"/>
    <w:rsid w:val="00B25238"/>
    <w:rsid w:val="00B252AA"/>
    <w:rsid w:val="00B252FE"/>
    <w:rsid w:val="00B2544D"/>
    <w:rsid w:val="00B255B0"/>
    <w:rsid w:val="00B255C0"/>
    <w:rsid w:val="00B2564D"/>
    <w:rsid w:val="00B25777"/>
    <w:rsid w:val="00B258AD"/>
    <w:rsid w:val="00B25945"/>
    <w:rsid w:val="00B25A52"/>
    <w:rsid w:val="00B25B15"/>
    <w:rsid w:val="00B25BE6"/>
    <w:rsid w:val="00B25D5F"/>
    <w:rsid w:val="00B25D83"/>
    <w:rsid w:val="00B25E34"/>
    <w:rsid w:val="00B25E74"/>
    <w:rsid w:val="00B25F04"/>
    <w:rsid w:val="00B25F4C"/>
    <w:rsid w:val="00B261D6"/>
    <w:rsid w:val="00B261F2"/>
    <w:rsid w:val="00B262E1"/>
    <w:rsid w:val="00B2640C"/>
    <w:rsid w:val="00B2646E"/>
    <w:rsid w:val="00B265B9"/>
    <w:rsid w:val="00B265C4"/>
    <w:rsid w:val="00B265DC"/>
    <w:rsid w:val="00B2674F"/>
    <w:rsid w:val="00B267CD"/>
    <w:rsid w:val="00B26836"/>
    <w:rsid w:val="00B268DD"/>
    <w:rsid w:val="00B268E6"/>
    <w:rsid w:val="00B26946"/>
    <w:rsid w:val="00B269A9"/>
    <w:rsid w:val="00B26A52"/>
    <w:rsid w:val="00B26BC5"/>
    <w:rsid w:val="00B26BF9"/>
    <w:rsid w:val="00B26C80"/>
    <w:rsid w:val="00B26D6A"/>
    <w:rsid w:val="00B26D84"/>
    <w:rsid w:val="00B26D98"/>
    <w:rsid w:val="00B26DB9"/>
    <w:rsid w:val="00B26DC5"/>
    <w:rsid w:val="00B26EA2"/>
    <w:rsid w:val="00B26FDB"/>
    <w:rsid w:val="00B271A1"/>
    <w:rsid w:val="00B271B2"/>
    <w:rsid w:val="00B27260"/>
    <w:rsid w:val="00B27286"/>
    <w:rsid w:val="00B273DD"/>
    <w:rsid w:val="00B2740A"/>
    <w:rsid w:val="00B276A4"/>
    <w:rsid w:val="00B27770"/>
    <w:rsid w:val="00B277A5"/>
    <w:rsid w:val="00B27882"/>
    <w:rsid w:val="00B278EF"/>
    <w:rsid w:val="00B27999"/>
    <w:rsid w:val="00B279C7"/>
    <w:rsid w:val="00B279D0"/>
    <w:rsid w:val="00B27B81"/>
    <w:rsid w:val="00B27C08"/>
    <w:rsid w:val="00B27C9D"/>
    <w:rsid w:val="00B27ECC"/>
    <w:rsid w:val="00B27ED2"/>
    <w:rsid w:val="00B27F23"/>
    <w:rsid w:val="00B27FD8"/>
    <w:rsid w:val="00B3017F"/>
    <w:rsid w:val="00B301DD"/>
    <w:rsid w:val="00B3021F"/>
    <w:rsid w:val="00B30485"/>
    <w:rsid w:val="00B3050B"/>
    <w:rsid w:val="00B30552"/>
    <w:rsid w:val="00B306DA"/>
    <w:rsid w:val="00B30705"/>
    <w:rsid w:val="00B3072B"/>
    <w:rsid w:val="00B307CD"/>
    <w:rsid w:val="00B30800"/>
    <w:rsid w:val="00B30834"/>
    <w:rsid w:val="00B30892"/>
    <w:rsid w:val="00B308B5"/>
    <w:rsid w:val="00B308E2"/>
    <w:rsid w:val="00B309E3"/>
    <w:rsid w:val="00B309FF"/>
    <w:rsid w:val="00B30A16"/>
    <w:rsid w:val="00B30B65"/>
    <w:rsid w:val="00B30B91"/>
    <w:rsid w:val="00B30BC9"/>
    <w:rsid w:val="00B30C49"/>
    <w:rsid w:val="00B30C54"/>
    <w:rsid w:val="00B30D0B"/>
    <w:rsid w:val="00B30D6B"/>
    <w:rsid w:val="00B30DC9"/>
    <w:rsid w:val="00B30E22"/>
    <w:rsid w:val="00B30E3F"/>
    <w:rsid w:val="00B30F62"/>
    <w:rsid w:val="00B30FFC"/>
    <w:rsid w:val="00B31002"/>
    <w:rsid w:val="00B310B0"/>
    <w:rsid w:val="00B310F0"/>
    <w:rsid w:val="00B3128F"/>
    <w:rsid w:val="00B312EC"/>
    <w:rsid w:val="00B31366"/>
    <w:rsid w:val="00B31629"/>
    <w:rsid w:val="00B31744"/>
    <w:rsid w:val="00B317BF"/>
    <w:rsid w:val="00B317D0"/>
    <w:rsid w:val="00B31822"/>
    <w:rsid w:val="00B31842"/>
    <w:rsid w:val="00B318DB"/>
    <w:rsid w:val="00B318E7"/>
    <w:rsid w:val="00B31A25"/>
    <w:rsid w:val="00B31B2B"/>
    <w:rsid w:val="00B31C0C"/>
    <w:rsid w:val="00B31C49"/>
    <w:rsid w:val="00B31C90"/>
    <w:rsid w:val="00B31C92"/>
    <w:rsid w:val="00B31D17"/>
    <w:rsid w:val="00B31D5F"/>
    <w:rsid w:val="00B31EB1"/>
    <w:rsid w:val="00B31FD5"/>
    <w:rsid w:val="00B31FEF"/>
    <w:rsid w:val="00B31FF1"/>
    <w:rsid w:val="00B3202B"/>
    <w:rsid w:val="00B32144"/>
    <w:rsid w:val="00B32166"/>
    <w:rsid w:val="00B32189"/>
    <w:rsid w:val="00B3222A"/>
    <w:rsid w:val="00B3227D"/>
    <w:rsid w:val="00B3229A"/>
    <w:rsid w:val="00B322C1"/>
    <w:rsid w:val="00B32331"/>
    <w:rsid w:val="00B32475"/>
    <w:rsid w:val="00B324E7"/>
    <w:rsid w:val="00B32588"/>
    <w:rsid w:val="00B325E1"/>
    <w:rsid w:val="00B325F1"/>
    <w:rsid w:val="00B32612"/>
    <w:rsid w:val="00B32678"/>
    <w:rsid w:val="00B3277A"/>
    <w:rsid w:val="00B327D7"/>
    <w:rsid w:val="00B327E6"/>
    <w:rsid w:val="00B32913"/>
    <w:rsid w:val="00B32929"/>
    <w:rsid w:val="00B329CC"/>
    <w:rsid w:val="00B32A1E"/>
    <w:rsid w:val="00B32A2C"/>
    <w:rsid w:val="00B32AA5"/>
    <w:rsid w:val="00B32BF8"/>
    <w:rsid w:val="00B32C50"/>
    <w:rsid w:val="00B32C8A"/>
    <w:rsid w:val="00B32D3A"/>
    <w:rsid w:val="00B32D73"/>
    <w:rsid w:val="00B32DE2"/>
    <w:rsid w:val="00B32E00"/>
    <w:rsid w:val="00B33032"/>
    <w:rsid w:val="00B33082"/>
    <w:rsid w:val="00B33089"/>
    <w:rsid w:val="00B3315F"/>
    <w:rsid w:val="00B331B4"/>
    <w:rsid w:val="00B331CD"/>
    <w:rsid w:val="00B331FF"/>
    <w:rsid w:val="00B33273"/>
    <w:rsid w:val="00B33283"/>
    <w:rsid w:val="00B332C4"/>
    <w:rsid w:val="00B33313"/>
    <w:rsid w:val="00B33316"/>
    <w:rsid w:val="00B3331B"/>
    <w:rsid w:val="00B3334B"/>
    <w:rsid w:val="00B333CA"/>
    <w:rsid w:val="00B333D5"/>
    <w:rsid w:val="00B33562"/>
    <w:rsid w:val="00B33571"/>
    <w:rsid w:val="00B335AA"/>
    <w:rsid w:val="00B335D9"/>
    <w:rsid w:val="00B33624"/>
    <w:rsid w:val="00B336F6"/>
    <w:rsid w:val="00B3371E"/>
    <w:rsid w:val="00B33801"/>
    <w:rsid w:val="00B33993"/>
    <w:rsid w:val="00B33A03"/>
    <w:rsid w:val="00B33A75"/>
    <w:rsid w:val="00B33AB3"/>
    <w:rsid w:val="00B33B91"/>
    <w:rsid w:val="00B33C63"/>
    <w:rsid w:val="00B33C64"/>
    <w:rsid w:val="00B33CBD"/>
    <w:rsid w:val="00B33EAD"/>
    <w:rsid w:val="00B33F34"/>
    <w:rsid w:val="00B33F57"/>
    <w:rsid w:val="00B33FB9"/>
    <w:rsid w:val="00B33FE1"/>
    <w:rsid w:val="00B34199"/>
    <w:rsid w:val="00B341F2"/>
    <w:rsid w:val="00B3420A"/>
    <w:rsid w:val="00B342F6"/>
    <w:rsid w:val="00B3430C"/>
    <w:rsid w:val="00B34390"/>
    <w:rsid w:val="00B343A6"/>
    <w:rsid w:val="00B344D6"/>
    <w:rsid w:val="00B344F0"/>
    <w:rsid w:val="00B34519"/>
    <w:rsid w:val="00B34532"/>
    <w:rsid w:val="00B3478E"/>
    <w:rsid w:val="00B3482B"/>
    <w:rsid w:val="00B348F2"/>
    <w:rsid w:val="00B34903"/>
    <w:rsid w:val="00B349B1"/>
    <w:rsid w:val="00B349F0"/>
    <w:rsid w:val="00B34A0A"/>
    <w:rsid w:val="00B34B8C"/>
    <w:rsid w:val="00B34C02"/>
    <w:rsid w:val="00B34C9B"/>
    <w:rsid w:val="00B34CBA"/>
    <w:rsid w:val="00B34E2E"/>
    <w:rsid w:val="00B34E4A"/>
    <w:rsid w:val="00B34E8C"/>
    <w:rsid w:val="00B34E97"/>
    <w:rsid w:val="00B34F42"/>
    <w:rsid w:val="00B34FDC"/>
    <w:rsid w:val="00B34FDE"/>
    <w:rsid w:val="00B34FE2"/>
    <w:rsid w:val="00B35047"/>
    <w:rsid w:val="00B35168"/>
    <w:rsid w:val="00B35202"/>
    <w:rsid w:val="00B3528A"/>
    <w:rsid w:val="00B352DF"/>
    <w:rsid w:val="00B352EA"/>
    <w:rsid w:val="00B353AA"/>
    <w:rsid w:val="00B3548F"/>
    <w:rsid w:val="00B354BB"/>
    <w:rsid w:val="00B3551B"/>
    <w:rsid w:val="00B3551C"/>
    <w:rsid w:val="00B3559D"/>
    <w:rsid w:val="00B35604"/>
    <w:rsid w:val="00B35681"/>
    <w:rsid w:val="00B35782"/>
    <w:rsid w:val="00B3587F"/>
    <w:rsid w:val="00B35910"/>
    <w:rsid w:val="00B359D4"/>
    <w:rsid w:val="00B35A2B"/>
    <w:rsid w:val="00B35AC7"/>
    <w:rsid w:val="00B35B13"/>
    <w:rsid w:val="00B35B15"/>
    <w:rsid w:val="00B35E07"/>
    <w:rsid w:val="00B35E81"/>
    <w:rsid w:val="00B35EC1"/>
    <w:rsid w:val="00B35F31"/>
    <w:rsid w:val="00B360BB"/>
    <w:rsid w:val="00B360CD"/>
    <w:rsid w:val="00B3618B"/>
    <w:rsid w:val="00B362D9"/>
    <w:rsid w:val="00B362DF"/>
    <w:rsid w:val="00B3632C"/>
    <w:rsid w:val="00B36343"/>
    <w:rsid w:val="00B3637A"/>
    <w:rsid w:val="00B36408"/>
    <w:rsid w:val="00B36524"/>
    <w:rsid w:val="00B3661E"/>
    <w:rsid w:val="00B36924"/>
    <w:rsid w:val="00B36A19"/>
    <w:rsid w:val="00B36AD3"/>
    <w:rsid w:val="00B36AD8"/>
    <w:rsid w:val="00B36B30"/>
    <w:rsid w:val="00B36D2C"/>
    <w:rsid w:val="00B36DC0"/>
    <w:rsid w:val="00B36DCD"/>
    <w:rsid w:val="00B36E01"/>
    <w:rsid w:val="00B36E1C"/>
    <w:rsid w:val="00B36E56"/>
    <w:rsid w:val="00B36F2D"/>
    <w:rsid w:val="00B3701E"/>
    <w:rsid w:val="00B37067"/>
    <w:rsid w:val="00B3707B"/>
    <w:rsid w:val="00B37100"/>
    <w:rsid w:val="00B3728C"/>
    <w:rsid w:val="00B37414"/>
    <w:rsid w:val="00B37429"/>
    <w:rsid w:val="00B3757A"/>
    <w:rsid w:val="00B3763B"/>
    <w:rsid w:val="00B37670"/>
    <w:rsid w:val="00B3778A"/>
    <w:rsid w:val="00B3779E"/>
    <w:rsid w:val="00B377BD"/>
    <w:rsid w:val="00B377D2"/>
    <w:rsid w:val="00B377DB"/>
    <w:rsid w:val="00B3786E"/>
    <w:rsid w:val="00B37891"/>
    <w:rsid w:val="00B378CD"/>
    <w:rsid w:val="00B37B06"/>
    <w:rsid w:val="00B37B37"/>
    <w:rsid w:val="00B37B46"/>
    <w:rsid w:val="00B37BB5"/>
    <w:rsid w:val="00B37C75"/>
    <w:rsid w:val="00B37D7E"/>
    <w:rsid w:val="00B37DBE"/>
    <w:rsid w:val="00B37E71"/>
    <w:rsid w:val="00B37E99"/>
    <w:rsid w:val="00B37F17"/>
    <w:rsid w:val="00B40034"/>
    <w:rsid w:val="00B4008E"/>
    <w:rsid w:val="00B40124"/>
    <w:rsid w:val="00B4013D"/>
    <w:rsid w:val="00B401CD"/>
    <w:rsid w:val="00B40221"/>
    <w:rsid w:val="00B40355"/>
    <w:rsid w:val="00B40356"/>
    <w:rsid w:val="00B403B9"/>
    <w:rsid w:val="00B4046B"/>
    <w:rsid w:val="00B40528"/>
    <w:rsid w:val="00B40600"/>
    <w:rsid w:val="00B4064A"/>
    <w:rsid w:val="00B406A0"/>
    <w:rsid w:val="00B406DE"/>
    <w:rsid w:val="00B409D8"/>
    <w:rsid w:val="00B40A5B"/>
    <w:rsid w:val="00B40B72"/>
    <w:rsid w:val="00B40BC2"/>
    <w:rsid w:val="00B40C15"/>
    <w:rsid w:val="00B40C6B"/>
    <w:rsid w:val="00B40E04"/>
    <w:rsid w:val="00B40E22"/>
    <w:rsid w:val="00B41074"/>
    <w:rsid w:val="00B410A1"/>
    <w:rsid w:val="00B41111"/>
    <w:rsid w:val="00B4117C"/>
    <w:rsid w:val="00B411CF"/>
    <w:rsid w:val="00B411FC"/>
    <w:rsid w:val="00B411FE"/>
    <w:rsid w:val="00B41328"/>
    <w:rsid w:val="00B4139E"/>
    <w:rsid w:val="00B41488"/>
    <w:rsid w:val="00B41505"/>
    <w:rsid w:val="00B4158F"/>
    <w:rsid w:val="00B41627"/>
    <w:rsid w:val="00B416EC"/>
    <w:rsid w:val="00B416FA"/>
    <w:rsid w:val="00B41743"/>
    <w:rsid w:val="00B41954"/>
    <w:rsid w:val="00B41A31"/>
    <w:rsid w:val="00B41C0A"/>
    <w:rsid w:val="00B41CEA"/>
    <w:rsid w:val="00B41D05"/>
    <w:rsid w:val="00B41D1E"/>
    <w:rsid w:val="00B41D73"/>
    <w:rsid w:val="00B41D9F"/>
    <w:rsid w:val="00B41DBF"/>
    <w:rsid w:val="00B41EC1"/>
    <w:rsid w:val="00B41FC0"/>
    <w:rsid w:val="00B420F0"/>
    <w:rsid w:val="00B42109"/>
    <w:rsid w:val="00B42123"/>
    <w:rsid w:val="00B422C2"/>
    <w:rsid w:val="00B4245B"/>
    <w:rsid w:val="00B42474"/>
    <w:rsid w:val="00B42595"/>
    <w:rsid w:val="00B425C4"/>
    <w:rsid w:val="00B425EF"/>
    <w:rsid w:val="00B42611"/>
    <w:rsid w:val="00B426CD"/>
    <w:rsid w:val="00B4273A"/>
    <w:rsid w:val="00B4274D"/>
    <w:rsid w:val="00B427BE"/>
    <w:rsid w:val="00B428E3"/>
    <w:rsid w:val="00B429EF"/>
    <w:rsid w:val="00B42BF1"/>
    <w:rsid w:val="00B42C75"/>
    <w:rsid w:val="00B42CB0"/>
    <w:rsid w:val="00B42DD2"/>
    <w:rsid w:val="00B42E18"/>
    <w:rsid w:val="00B42E4B"/>
    <w:rsid w:val="00B42E68"/>
    <w:rsid w:val="00B42EC5"/>
    <w:rsid w:val="00B42EF9"/>
    <w:rsid w:val="00B42FBB"/>
    <w:rsid w:val="00B43010"/>
    <w:rsid w:val="00B4303C"/>
    <w:rsid w:val="00B432D3"/>
    <w:rsid w:val="00B432DC"/>
    <w:rsid w:val="00B43314"/>
    <w:rsid w:val="00B4331C"/>
    <w:rsid w:val="00B43332"/>
    <w:rsid w:val="00B434C8"/>
    <w:rsid w:val="00B434DC"/>
    <w:rsid w:val="00B43667"/>
    <w:rsid w:val="00B4383E"/>
    <w:rsid w:val="00B4391E"/>
    <w:rsid w:val="00B4394A"/>
    <w:rsid w:val="00B43986"/>
    <w:rsid w:val="00B439D5"/>
    <w:rsid w:val="00B439F1"/>
    <w:rsid w:val="00B439F9"/>
    <w:rsid w:val="00B43A75"/>
    <w:rsid w:val="00B43A9E"/>
    <w:rsid w:val="00B43C44"/>
    <w:rsid w:val="00B43CF5"/>
    <w:rsid w:val="00B43DCF"/>
    <w:rsid w:val="00B43E83"/>
    <w:rsid w:val="00B43FBD"/>
    <w:rsid w:val="00B44058"/>
    <w:rsid w:val="00B440D5"/>
    <w:rsid w:val="00B440FE"/>
    <w:rsid w:val="00B4416C"/>
    <w:rsid w:val="00B44230"/>
    <w:rsid w:val="00B44253"/>
    <w:rsid w:val="00B4451C"/>
    <w:rsid w:val="00B4455F"/>
    <w:rsid w:val="00B44671"/>
    <w:rsid w:val="00B446B6"/>
    <w:rsid w:val="00B44771"/>
    <w:rsid w:val="00B447B1"/>
    <w:rsid w:val="00B44803"/>
    <w:rsid w:val="00B4482E"/>
    <w:rsid w:val="00B448C7"/>
    <w:rsid w:val="00B449CD"/>
    <w:rsid w:val="00B44AB5"/>
    <w:rsid w:val="00B44B93"/>
    <w:rsid w:val="00B44C27"/>
    <w:rsid w:val="00B44CB2"/>
    <w:rsid w:val="00B44CDE"/>
    <w:rsid w:val="00B44CF4"/>
    <w:rsid w:val="00B44D37"/>
    <w:rsid w:val="00B44D79"/>
    <w:rsid w:val="00B44E41"/>
    <w:rsid w:val="00B44FC5"/>
    <w:rsid w:val="00B4501D"/>
    <w:rsid w:val="00B4505B"/>
    <w:rsid w:val="00B4507A"/>
    <w:rsid w:val="00B45107"/>
    <w:rsid w:val="00B4510E"/>
    <w:rsid w:val="00B4516A"/>
    <w:rsid w:val="00B4521A"/>
    <w:rsid w:val="00B4521C"/>
    <w:rsid w:val="00B45276"/>
    <w:rsid w:val="00B45310"/>
    <w:rsid w:val="00B453E4"/>
    <w:rsid w:val="00B454FC"/>
    <w:rsid w:val="00B455A2"/>
    <w:rsid w:val="00B4575D"/>
    <w:rsid w:val="00B45823"/>
    <w:rsid w:val="00B458D5"/>
    <w:rsid w:val="00B45C4A"/>
    <w:rsid w:val="00B45CDF"/>
    <w:rsid w:val="00B45D0C"/>
    <w:rsid w:val="00B45D49"/>
    <w:rsid w:val="00B45DF6"/>
    <w:rsid w:val="00B45F1C"/>
    <w:rsid w:val="00B45F95"/>
    <w:rsid w:val="00B46037"/>
    <w:rsid w:val="00B4605B"/>
    <w:rsid w:val="00B460C6"/>
    <w:rsid w:val="00B461B9"/>
    <w:rsid w:val="00B46244"/>
    <w:rsid w:val="00B4631C"/>
    <w:rsid w:val="00B4634C"/>
    <w:rsid w:val="00B4659E"/>
    <w:rsid w:val="00B46688"/>
    <w:rsid w:val="00B466EB"/>
    <w:rsid w:val="00B46789"/>
    <w:rsid w:val="00B46871"/>
    <w:rsid w:val="00B46962"/>
    <w:rsid w:val="00B46978"/>
    <w:rsid w:val="00B46A6D"/>
    <w:rsid w:val="00B46A77"/>
    <w:rsid w:val="00B46B6F"/>
    <w:rsid w:val="00B46C1E"/>
    <w:rsid w:val="00B46CB3"/>
    <w:rsid w:val="00B46CB7"/>
    <w:rsid w:val="00B46E1E"/>
    <w:rsid w:val="00B46EB2"/>
    <w:rsid w:val="00B46FB4"/>
    <w:rsid w:val="00B4702A"/>
    <w:rsid w:val="00B47056"/>
    <w:rsid w:val="00B47086"/>
    <w:rsid w:val="00B471EF"/>
    <w:rsid w:val="00B47229"/>
    <w:rsid w:val="00B472FF"/>
    <w:rsid w:val="00B47311"/>
    <w:rsid w:val="00B47393"/>
    <w:rsid w:val="00B4745C"/>
    <w:rsid w:val="00B474C8"/>
    <w:rsid w:val="00B474F5"/>
    <w:rsid w:val="00B47513"/>
    <w:rsid w:val="00B47624"/>
    <w:rsid w:val="00B4765E"/>
    <w:rsid w:val="00B47676"/>
    <w:rsid w:val="00B476CC"/>
    <w:rsid w:val="00B476EF"/>
    <w:rsid w:val="00B47700"/>
    <w:rsid w:val="00B4785E"/>
    <w:rsid w:val="00B478ED"/>
    <w:rsid w:val="00B479BB"/>
    <w:rsid w:val="00B47AD5"/>
    <w:rsid w:val="00B47B15"/>
    <w:rsid w:val="00B47B7E"/>
    <w:rsid w:val="00B47BCD"/>
    <w:rsid w:val="00B47BE1"/>
    <w:rsid w:val="00B47C93"/>
    <w:rsid w:val="00B47CBA"/>
    <w:rsid w:val="00B47CD4"/>
    <w:rsid w:val="00B47E5F"/>
    <w:rsid w:val="00B47E63"/>
    <w:rsid w:val="00B47FB2"/>
    <w:rsid w:val="00B50045"/>
    <w:rsid w:val="00B50166"/>
    <w:rsid w:val="00B501B6"/>
    <w:rsid w:val="00B50218"/>
    <w:rsid w:val="00B50221"/>
    <w:rsid w:val="00B50233"/>
    <w:rsid w:val="00B5025F"/>
    <w:rsid w:val="00B5030F"/>
    <w:rsid w:val="00B5031F"/>
    <w:rsid w:val="00B50428"/>
    <w:rsid w:val="00B50497"/>
    <w:rsid w:val="00B504DA"/>
    <w:rsid w:val="00B50528"/>
    <w:rsid w:val="00B5069B"/>
    <w:rsid w:val="00B5071C"/>
    <w:rsid w:val="00B508A6"/>
    <w:rsid w:val="00B508B2"/>
    <w:rsid w:val="00B50A84"/>
    <w:rsid w:val="00B50B54"/>
    <w:rsid w:val="00B50BCD"/>
    <w:rsid w:val="00B50BD9"/>
    <w:rsid w:val="00B50CC4"/>
    <w:rsid w:val="00B50D33"/>
    <w:rsid w:val="00B50D8F"/>
    <w:rsid w:val="00B50D95"/>
    <w:rsid w:val="00B50E40"/>
    <w:rsid w:val="00B50E9F"/>
    <w:rsid w:val="00B50F9E"/>
    <w:rsid w:val="00B50FCB"/>
    <w:rsid w:val="00B50FEF"/>
    <w:rsid w:val="00B510D8"/>
    <w:rsid w:val="00B510F5"/>
    <w:rsid w:val="00B51163"/>
    <w:rsid w:val="00B5116D"/>
    <w:rsid w:val="00B511E2"/>
    <w:rsid w:val="00B51210"/>
    <w:rsid w:val="00B512F2"/>
    <w:rsid w:val="00B5131B"/>
    <w:rsid w:val="00B5137F"/>
    <w:rsid w:val="00B513CA"/>
    <w:rsid w:val="00B51463"/>
    <w:rsid w:val="00B514E8"/>
    <w:rsid w:val="00B51526"/>
    <w:rsid w:val="00B51538"/>
    <w:rsid w:val="00B51714"/>
    <w:rsid w:val="00B5173F"/>
    <w:rsid w:val="00B51769"/>
    <w:rsid w:val="00B5179E"/>
    <w:rsid w:val="00B5181F"/>
    <w:rsid w:val="00B518F1"/>
    <w:rsid w:val="00B51938"/>
    <w:rsid w:val="00B51977"/>
    <w:rsid w:val="00B51988"/>
    <w:rsid w:val="00B51AD2"/>
    <w:rsid w:val="00B51AFE"/>
    <w:rsid w:val="00B51BCA"/>
    <w:rsid w:val="00B51D24"/>
    <w:rsid w:val="00B51E3D"/>
    <w:rsid w:val="00B51F39"/>
    <w:rsid w:val="00B51FD4"/>
    <w:rsid w:val="00B52075"/>
    <w:rsid w:val="00B52120"/>
    <w:rsid w:val="00B522EA"/>
    <w:rsid w:val="00B52336"/>
    <w:rsid w:val="00B5236E"/>
    <w:rsid w:val="00B523D3"/>
    <w:rsid w:val="00B523D7"/>
    <w:rsid w:val="00B52413"/>
    <w:rsid w:val="00B52485"/>
    <w:rsid w:val="00B524A8"/>
    <w:rsid w:val="00B52554"/>
    <w:rsid w:val="00B525EE"/>
    <w:rsid w:val="00B526F7"/>
    <w:rsid w:val="00B5275B"/>
    <w:rsid w:val="00B52872"/>
    <w:rsid w:val="00B5293B"/>
    <w:rsid w:val="00B52975"/>
    <w:rsid w:val="00B5298E"/>
    <w:rsid w:val="00B52A6C"/>
    <w:rsid w:val="00B52B07"/>
    <w:rsid w:val="00B52B19"/>
    <w:rsid w:val="00B52B39"/>
    <w:rsid w:val="00B52C1E"/>
    <w:rsid w:val="00B52C43"/>
    <w:rsid w:val="00B52D16"/>
    <w:rsid w:val="00B52D6C"/>
    <w:rsid w:val="00B52D7A"/>
    <w:rsid w:val="00B52D96"/>
    <w:rsid w:val="00B52E10"/>
    <w:rsid w:val="00B53091"/>
    <w:rsid w:val="00B53258"/>
    <w:rsid w:val="00B5327A"/>
    <w:rsid w:val="00B532A8"/>
    <w:rsid w:val="00B532CD"/>
    <w:rsid w:val="00B532D4"/>
    <w:rsid w:val="00B53300"/>
    <w:rsid w:val="00B5337D"/>
    <w:rsid w:val="00B533B9"/>
    <w:rsid w:val="00B53427"/>
    <w:rsid w:val="00B5357E"/>
    <w:rsid w:val="00B536E5"/>
    <w:rsid w:val="00B53746"/>
    <w:rsid w:val="00B5388C"/>
    <w:rsid w:val="00B5392D"/>
    <w:rsid w:val="00B53945"/>
    <w:rsid w:val="00B53A5C"/>
    <w:rsid w:val="00B53A67"/>
    <w:rsid w:val="00B53B3E"/>
    <w:rsid w:val="00B53BEA"/>
    <w:rsid w:val="00B53BFE"/>
    <w:rsid w:val="00B53C03"/>
    <w:rsid w:val="00B53C0B"/>
    <w:rsid w:val="00B53C2C"/>
    <w:rsid w:val="00B53CA7"/>
    <w:rsid w:val="00B53CDD"/>
    <w:rsid w:val="00B53CE4"/>
    <w:rsid w:val="00B53E13"/>
    <w:rsid w:val="00B53E45"/>
    <w:rsid w:val="00B53E9D"/>
    <w:rsid w:val="00B53EAC"/>
    <w:rsid w:val="00B53F2A"/>
    <w:rsid w:val="00B53F7E"/>
    <w:rsid w:val="00B53F8C"/>
    <w:rsid w:val="00B54243"/>
    <w:rsid w:val="00B5424A"/>
    <w:rsid w:val="00B54478"/>
    <w:rsid w:val="00B54531"/>
    <w:rsid w:val="00B54538"/>
    <w:rsid w:val="00B54552"/>
    <w:rsid w:val="00B54554"/>
    <w:rsid w:val="00B545A5"/>
    <w:rsid w:val="00B545F8"/>
    <w:rsid w:val="00B546AC"/>
    <w:rsid w:val="00B5490F"/>
    <w:rsid w:val="00B54948"/>
    <w:rsid w:val="00B549F6"/>
    <w:rsid w:val="00B54A7C"/>
    <w:rsid w:val="00B54AEC"/>
    <w:rsid w:val="00B54B23"/>
    <w:rsid w:val="00B54B40"/>
    <w:rsid w:val="00B54C83"/>
    <w:rsid w:val="00B54CA0"/>
    <w:rsid w:val="00B54F20"/>
    <w:rsid w:val="00B54F2F"/>
    <w:rsid w:val="00B54F70"/>
    <w:rsid w:val="00B54FB5"/>
    <w:rsid w:val="00B55088"/>
    <w:rsid w:val="00B550DC"/>
    <w:rsid w:val="00B550F4"/>
    <w:rsid w:val="00B5512B"/>
    <w:rsid w:val="00B55233"/>
    <w:rsid w:val="00B55262"/>
    <w:rsid w:val="00B55422"/>
    <w:rsid w:val="00B55485"/>
    <w:rsid w:val="00B55489"/>
    <w:rsid w:val="00B5549E"/>
    <w:rsid w:val="00B554C8"/>
    <w:rsid w:val="00B55566"/>
    <w:rsid w:val="00B5559E"/>
    <w:rsid w:val="00B555A4"/>
    <w:rsid w:val="00B55655"/>
    <w:rsid w:val="00B556B7"/>
    <w:rsid w:val="00B55772"/>
    <w:rsid w:val="00B55846"/>
    <w:rsid w:val="00B55879"/>
    <w:rsid w:val="00B55880"/>
    <w:rsid w:val="00B55950"/>
    <w:rsid w:val="00B559A6"/>
    <w:rsid w:val="00B55A10"/>
    <w:rsid w:val="00B55ACB"/>
    <w:rsid w:val="00B55B13"/>
    <w:rsid w:val="00B55B62"/>
    <w:rsid w:val="00B55B79"/>
    <w:rsid w:val="00B55BAD"/>
    <w:rsid w:val="00B55BB7"/>
    <w:rsid w:val="00B55C8A"/>
    <w:rsid w:val="00B55CDE"/>
    <w:rsid w:val="00B55DC3"/>
    <w:rsid w:val="00B55E35"/>
    <w:rsid w:val="00B55E38"/>
    <w:rsid w:val="00B55E96"/>
    <w:rsid w:val="00B55EB3"/>
    <w:rsid w:val="00B55FAC"/>
    <w:rsid w:val="00B55FDA"/>
    <w:rsid w:val="00B55FEE"/>
    <w:rsid w:val="00B5605B"/>
    <w:rsid w:val="00B563D9"/>
    <w:rsid w:val="00B564B5"/>
    <w:rsid w:val="00B5655F"/>
    <w:rsid w:val="00B56604"/>
    <w:rsid w:val="00B5667A"/>
    <w:rsid w:val="00B566A7"/>
    <w:rsid w:val="00B566AD"/>
    <w:rsid w:val="00B566E4"/>
    <w:rsid w:val="00B5693A"/>
    <w:rsid w:val="00B5698B"/>
    <w:rsid w:val="00B56A7E"/>
    <w:rsid w:val="00B56AC7"/>
    <w:rsid w:val="00B56AE7"/>
    <w:rsid w:val="00B56B5F"/>
    <w:rsid w:val="00B56B77"/>
    <w:rsid w:val="00B56C08"/>
    <w:rsid w:val="00B56C24"/>
    <w:rsid w:val="00B56C75"/>
    <w:rsid w:val="00B56C7C"/>
    <w:rsid w:val="00B56D59"/>
    <w:rsid w:val="00B56D60"/>
    <w:rsid w:val="00B56EEC"/>
    <w:rsid w:val="00B56F76"/>
    <w:rsid w:val="00B56FB6"/>
    <w:rsid w:val="00B56FE1"/>
    <w:rsid w:val="00B56FF6"/>
    <w:rsid w:val="00B570D1"/>
    <w:rsid w:val="00B57149"/>
    <w:rsid w:val="00B57199"/>
    <w:rsid w:val="00B571A8"/>
    <w:rsid w:val="00B57280"/>
    <w:rsid w:val="00B573F5"/>
    <w:rsid w:val="00B574C0"/>
    <w:rsid w:val="00B57616"/>
    <w:rsid w:val="00B5783C"/>
    <w:rsid w:val="00B57840"/>
    <w:rsid w:val="00B578CC"/>
    <w:rsid w:val="00B5790C"/>
    <w:rsid w:val="00B5795D"/>
    <w:rsid w:val="00B57969"/>
    <w:rsid w:val="00B57995"/>
    <w:rsid w:val="00B579B5"/>
    <w:rsid w:val="00B57C27"/>
    <w:rsid w:val="00B57C37"/>
    <w:rsid w:val="00B57D68"/>
    <w:rsid w:val="00B57D71"/>
    <w:rsid w:val="00B57EDA"/>
    <w:rsid w:val="00B57F4F"/>
    <w:rsid w:val="00B57FB5"/>
    <w:rsid w:val="00B60041"/>
    <w:rsid w:val="00B60069"/>
    <w:rsid w:val="00B601C5"/>
    <w:rsid w:val="00B601C6"/>
    <w:rsid w:val="00B60236"/>
    <w:rsid w:val="00B60396"/>
    <w:rsid w:val="00B604BE"/>
    <w:rsid w:val="00B604C1"/>
    <w:rsid w:val="00B6053B"/>
    <w:rsid w:val="00B60559"/>
    <w:rsid w:val="00B605D4"/>
    <w:rsid w:val="00B606F2"/>
    <w:rsid w:val="00B607F2"/>
    <w:rsid w:val="00B608F4"/>
    <w:rsid w:val="00B60924"/>
    <w:rsid w:val="00B60AB6"/>
    <w:rsid w:val="00B60BE5"/>
    <w:rsid w:val="00B60D90"/>
    <w:rsid w:val="00B60E9E"/>
    <w:rsid w:val="00B60EB2"/>
    <w:rsid w:val="00B60F3A"/>
    <w:rsid w:val="00B60FCF"/>
    <w:rsid w:val="00B60FE2"/>
    <w:rsid w:val="00B6112A"/>
    <w:rsid w:val="00B611C0"/>
    <w:rsid w:val="00B61213"/>
    <w:rsid w:val="00B6125C"/>
    <w:rsid w:val="00B612C6"/>
    <w:rsid w:val="00B6136F"/>
    <w:rsid w:val="00B613C4"/>
    <w:rsid w:val="00B613F8"/>
    <w:rsid w:val="00B614F1"/>
    <w:rsid w:val="00B616D9"/>
    <w:rsid w:val="00B617A3"/>
    <w:rsid w:val="00B61852"/>
    <w:rsid w:val="00B61862"/>
    <w:rsid w:val="00B618F1"/>
    <w:rsid w:val="00B6192F"/>
    <w:rsid w:val="00B61935"/>
    <w:rsid w:val="00B61970"/>
    <w:rsid w:val="00B619B1"/>
    <w:rsid w:val="00B619D5"/>
    <w:rsid w:val="00B61A50"/>
    <w:rsid w:val="00B61A99"/>
    <w:rsid w:val="00B61ACC"/>
    <w:rsid w:val="00B61B03"/>
    <w:rsid w:val="00B61BDC"/>
    <w:rsid w:val="00B61CDB"/>
    <w:rsid w:val="00B61D62"/>
    <w:rsid w:val="00B61F42"/>
    <w:rsid w:val="00B621EC"/>
    <w:rsid w:val="00B6229B"/>
    <w:rsid w:val="00B6231D"/>
    <w:rsid w:val="00B62410"/>
    <w:rsid w:val="00B624CF"/>
    <w:rsid w:val="00B62597"/>
    <w:rsid w:val="00B625EA"/>
    <w:rsid w:val="00B62754"/>
    <w:rsid w:val="00B62835"/>
    <w:rsid w:val="00B6284D"/>
    <w:rsid w:val="00B62906"/>
    <w:rsid w:val="00B62911"/>
    <w:rsid w:val="00B62B06"/>
    <w:rsid w:val="00B62B70"/>
    <w:rsid w:val="00B62C24"/>
    <w:rsid w:val="00B62CBB"/>
    <w:rsid w:val="00B62D8E"/>
    <w:rsid w:val="00B62DF4"/>
    <w:rsid w:val="00B62EAB"/>
    <w:rsid w:val="00B62F4D"/>
    <w:rsid w:val="00B63003"/>
    <w:rsid w:val="00B63052"/>
    <w:rsid w:val="00B631D4"/>
    <w:rsid w:val="00B63285"/>
    <w:rsid w:val="00B632B7"/>
    <w:rsid w:val="00B63364"/>
    <w:rsid w:val="00B633A4"/>
    <w:rsid w:val="00B63449"/>
    <w:rsid w:val="00B63502"/>
    <w:rsid w:val="00B635F7"/>
    <w:rsid w:val="00B6361F"/>
    <w:rsid w:val="00B63633"/>
    <w:rsid w:val="00B63680"/>
    <w:rsid w:val="00B636EF"/>
    <w:rsid w:val="00B63734"/>
    <w:rsid w:val="00B637F1"/>
    <w:rsid w:val="00B6384F"/>
    <w:rsid w:val="00B6386D"/>
    <w:rsid w:val="00B638C9"/>
    <w:rsid w:val="00B6398A"/>
    <w:rsid w:val="00B639DD"/>
    <w:rsid w:val="00B639FE"/>
    <w:rsid w:val="00B63B37"/>
    <w:rsid w:val="00B63BEF"/>
    <w:rsid w:val="00B63C41"/>
    <w:rsid w:val="00B63D13"/>
    <w:rsid w:val="00B63D4C"/>
    <w:rsid w:val="00B63DA1"/>
    <w:rsid w:val="00B63DE3"/>
    <w:rsid w:val="00B63F12"/>
    <w:rsid w:val="00B63FD9"/>
    <w:rsid w:val="00B64010"/>
    <w:rsid w:val="00B640DE"/>
    <w:rsid w:val="00B6414B"/>
    <w:rsid w:val="00B64200"/>
    <w:rsid w:val="00B642A4"/>
    <w:rsid w:val="00B642BC"/>
    <w:rsid w:val="00B642D9"/>
    <w:rsid w:val="00B643BA"/>
    <w:rsid w:val="00B643D5"/>
    <w:rsid w:val="00B643F1"/>
    <w:rsid w:val="00B64451"/>
    <w:rsid w:val="00B64458"/>
    <w:rsid w:val="00B64482"/>
    <w:rsid w:val="00B64523"/>
    <w:rsid w:val="00B64545"/>
    <w:rsid w:val="00B646CA"/>
    <w:rsid w:val="00B64776"/>
    <w:rsid w:val="00B64834"/>
    <w:rsid w:val="00B64879"/>
    <w:rsid w:val="00B648DC"/>
    <w:rsid w:val="00B649E0"/>
    <w:rsid w:val="00B64A3E"/>
    <w:rsid w:val="00B64A43"/>
    <w:rsid w:val="00B64A9E"/>
    <w:rsid w:val="00B64AC4"/>
    <w:rsid w:val="00B64B0D"/>
    <w:rsid w:val="00B64B4B"/>
    <w:rsid w:val="00B64BEF"/>
    <w:rsid w:val="00B64CFC"/>
    <w:rsid w:val="00B64D91"/>
    <w:rsid w:val="00B64E76"/>
    <w:rsid w:val="00B64EA5"/>
    <w:rsid w:val="00B64EB2"/>
    <w:rsid w:val="00B64EEF"/>
    <w:rsid w:val="00B64F35"/>
    <w:rsid w:val="00B64F71"/>
    <w:rsid w:val="00B64FE0"/>
    <w:rsid w:val="00B65088"/>
    <w:rsid w:val="00B65098"/>
    <w:rsid w:val="00B652B9"/>
    <w:rsid w:val="00B65325"/>
    <w:rsid w:val="00B65374"/>
    <w:rsid w:val="00B65541"/>
    <w:rsid w:val="00B657E8"/>
    <w:rsid w:val="00B6584D"/>
    <w:rsid w:val="00B65A05"/>
    <w:rsid w:val="00B65A35"/>
    <w:rsid w:val="00B65A3A"/>
    <w:rsid w:val="00B65AF6"/>
    <w:rsid w:val="00B65B4C"/>
    <w:rsid w:val="00B65B56"/>
    <w:rsid w:val="00B65B7E"/>
    <w:rsid w:val="00B65BDA"/>
    <w:rsid w:val="00B65C92"/>
    <w:rsid w:val="00B65CB1"/>
    <w:rsid w:val="00B65CF4"/>
    <w:rsid w:val="00B65D21"/>
    <w:rsid w:val="00B65DAB"/>
    <w:rsid w:val="00B65DC7"/>
    <w:rsid w:val="00B65ED8"/>
    <w:rsid w:val="00B65FE3"/>
    <w:rsid w:val="00B66006"/>
    <w:rsid w:val="00B6604C"/>
    <w:rsid w:val="00B66229"/>
    <w:rsid w:val="00B6628B"/>
    <w:rsid w:val="00B662F8"/>
    <w:rsid w:val="00B6635D"/>
    <w:rsid w:val="00B663FF"/>
    <w:rsid w:val="00B66466"/>
    <w:rsid w:val="00B664DB"/>
    <w:rsid w:val="00B664FD"/>
    <w:rsid w:val="00B66552"/>
    <w:rsid w:val="00B66576"/>
    <w:rsid w:val="00B6668F"/>
    <w:rsid w:val="00B666DA"/>
    <w:rsid w:val="00B667AF"/>
    <w:rsid w:val="00B667FF"/>
    <w:rsid w:val="00B66801"/>
    <w:rsid w:val="00B66948"/>
    <w:rsid w:val="00B66AB3"/>
    <w:rsid w:val="00B66B48"/>
    <w:rsid w:val="00B66B83"/>
    <w:rsid w:val="00B66B90"/>
    <w:rsid w:val="00B66BDD"/>
    <w:rsid w:val="00B66C0B"/>
    <w:rsid w:val="00B66DD6"/>
    <w:rsid w:val="00B66EB9"/>
    <w:rsid w:val="00B66F59"/>
    <w:rsid w:val="00B66F9D"/>
    <w:rsid w:val="00B66FD3"/>
    <w:rsid w:val="00B66FE6"/>
    <w:rsid w:val="00B6706A"/>
    <w:rsid w:val="00B670BE"/>
    <w:rsid w:val="00B6717A"/>
    <w:rsid w:val="00B6721F"/>
    <w:rsid w:val="00B67256"/>
    <w:rsid w:val="00B672B8"/>
    <w:rsid w:val="00B672EE"/>
    <w:rsid w:val="00B67390"/>
    <w:rsid w:val="00B673BE"/>
    <w:rsid w:val="00B67572"/>
    <w:rsid w:val="00B67578"/>
    <w:rsid w:val="00B675F7"/>
    <w:rsid w:val="00B67860"/>
    <w:rsid w:val="00B678A6"/>
    <w:rsid w:val="00B678D9"/>
    <w:rsid w:val="00B67A65"/>
    <w:rsid w:val="00B67ACF"/>
    <w:rsid w:val="00B67B10"/>
    <w:rsid w:val="00B67B5D"/>
    <w:rsid w:val="00B67B8F"/>
    <w:rsid w:val="00B67C58"/>
    <w:rsid w:val="00B67DA6"/>
    <w:rsid w:val="00B67DA8"/>
    <w:rsid w:val="00B67E13"/>
    <w:rsid w:val="00B67F28"/>
    <w:rsid w:val="00B67F59"/>
    <w:rsid w:val="00B67F9A"/>
    <w:rsid w:val="00B70069"/>
    <w:rsid w:val="00B7020A"/>
    <w:rsid w:val="00B7030B"/>
    <w:rsid w:val="00B703B4"/>
    <w:rsid w:val="00B7042F"/>
    <w:rsid w:val="00B7046E"/>
    <w:rsid w:val="00B704EB"/>
    <w:rsid w:val="00B70628"/>
    <w:rsid w:val="00B7064E"/>
    <w:rsid w:val="00B70725"/>
    <w:rsid w:val="00B707AC"/>
    <w:rsid w:val="00B707AF"/>
    <w:rsid w:val="00B70838"/>
    <w:rsid w:val="00B70891"/>
    <w:rsid w:val="00B7092F"/>
    <w:rsid w:val="00B7096D"/>
    <w:rsid w:val="00B70A22"/>
    <w:rsid w:val="00B70A43"/>
    <w:rsid w:val="00B70AF5"/>
    <w:rsid w:val="00B70B26"/>
    <w:rsid w:val="00B70C26"/>
    <w:rsid w:val="00B70D0C"/>
    <w:rsid w:val="00B70D0F"/>
    <w:rsid w:val="00B70D42"/>
    <w:rsid w:val="00B70D85"/>
    <w:rsid w:val="00B70EA3"/>
    <w:rsid w:val="00B70F24"/>
    <w:rsid w:val="00B70F97"/>
    <w:rsid w:val="00B70FE8"/>
    <w:rsid w:val="00B7111A"/>
    <w:rsid w:val="00B7121C"/>
    <w:rsid w:val="00B71260"/>
    <w:rsid w:val="00B712E0"/>
    <w:rsid w:val="00B712EF"/>
    <w:rsid w:val="00B712F3"/>
    <w:rsid w:val="00B71300"/>
    <w:rsid w:val="00B71306"/>
    <w:rsid w:val="00B714EA"/>
    <w:rsid w:val="00B715A6"/>
    <w:rsid w:val="00B715D3"/>
    <w:rsid w:val="00B715E3"/>
    <w:rsid w:val="00B71679"/>
    <w:rsid w:val="00B716BB"/>
    <w:rsid w:val="00B716D6"/>
    <w:rsid w:val="00B7173E"/>
    <w:rsid w:val="00B7174E"/>
    <w:rsid w:val="00B7175B"/>
    <w:rsid w:val="00B71794"/>
    <w:rsid w:val="00B71935"/>
    <w:rsid w:val="00B7199D"/>
    <w:rsid w:val="00B719AB"/>
    <w:rsid w:val="00B71A0A"/>
    <w:rsid w:val="00B71A3D"/>
    <w:rsid w:val="00B71AED"/>
    <w:rsid w:val="00B71BB8"/>
    <w:rsid w:val="00B71BE4"/>
    <w:rsid w:val="00B71D1B"/>
    <w:rsid w:val="00B71DD2"/>
    <w:rsid w:val="00B71E16"/>
    <w:rsid w:val="00B71E32"/>
    <w:rsid w:val="00B71F2C"/>
    <w:rsid w:val="00B71FAE"/>
    <w:rsid w:val="00B720B7"/>
    <w:rsid w:val="00B72177"/>
    <w:rsid w:val="00B721CF"/>
    <w:rsid w:val="00B7230E"/>
    <w:rsid w:val="00B72322"/>
    <w:rsid w:val="00B7235F"/>
    <w:rsid w:val="00B72516"/>
    <w:rsid w:val="00B72652"/>
    <w:rsid w:val="00B726D8"/>
    <w:rsid w:val="00B7271B"/>
    <w:rsid w:val="00B7278F"/>
    <w:rsid w:val="00B727ED"/>
    <w:rsid w:val="00B7295C"/>
    <w:rsid w:val="00B72A1D"/>
    <w:rsid w:val="00B72AF4"/>
    <w:rsid w:val="00B72BA7"/>
    <w:rsid w:val="00B72BB8"/>
    <w:rsid w:val="00B72BDB"/>
    <w:rsid w:val="00B72D56"/>
    <w:rsid w:val="00B72E22"/>
    <w:rsid w:val="00B72E81"/>
    <w:rsid w:val="00B72EAA"/>
    <w:rsid w:val="00B72FCA"/>
    <w:rsid w:val="00B7313C"/>
    <w:rsid w:val="00B73169"/>
    <w:rsid w:val="00B7316D"/>
    <w:rsid w:val="00B73176"/>
    <w:rsid w:val="00B73253"/>
    <w:rsid w:val="00B73264"/>
    <w:rsid w:val="00B73331"/>
    <w:rsid w:val="00B733DC"/>
    <w:rsid w:val="00B73452"/>
    <w:rsid w:val="00B7345B"/>
    <w:rsid w:val="00B735D2"/>
    <w:rsid w:val="00B7362B"/>
    <w:rsid w:val="00B73634"/>
    <w:rsid w:val="00B73667"/>
    <w:rsid w:val="00B73726"/>
    <w:rsid w:val="00B73737"/>
    <w:rsid w:val="00B7375D"/>
    <w:rsid w:val="00B7388D"/>
    <w:rsid w:val="00B73915"/>
    <w:rsid w:val="00B7393B"/>
    <w:rsid w:val="00B73999"/>
    <w:rsid w:val="00B73A52"/>
    <w:rsid w:val="00B73B35"/>
    <w:rsid w:val="00B73BA3"/>
    <w:rsid w:val="00B73C22"/>
    <w:rsid w:val="00B73D0B"/>
    <w:rsid w:val="00B73D19"/>
    <w:rsid w:val="00B73E39"/>
    <w:rsid w:val="00B73E97"/>
    <w:rsid w:val="00B74011"/>
    <w:rsid w:val="00B74037"/>
    <w:rsid w:val="00B740F1"/>
    <w:rsid w:val="00B7412F"/>
    <w:rsid w:val="00B74133"/>
    <w:rsid w:val="00B741CA"/>
    <w:rsid w:val="00B7425B"/>
    <w:rsid w:val="00B74274"/>
    <w:rsid w:val="00B7432F"/>
    <w:rsid w:val="00B74371"/>
    <w:rsid w:val="00B744BB"/>
    <w:rsid w:val="00B7467D"/>
    <w:rsid w:val="00B7489A"/>
    <w:rsid w:val="00B748A8"/>
    <w:rsid w:val="00B748B6"/>
    <w:rsid w:val="00B74A51"/>
    <w:rsid w:val="00B74AEE"/>
    <w:rsid w:val="00B74B54"/>
    <w:rsid w:val="00B74BC7"/>
    <w:rsid w:val="00B74BFA"/>
    <w:rsid w:val="00B74C94"/>
    <w:rsid w:val="00B74D18"/>
    <w:rsid w:val="00B74EC7"/>
    <w:rsid w:val="00B74F54"/>
    <w:rsid w:val="00B74F63"/>
    <w:rsid w:val="00B74F9B"/>
    <w:rsid w:val="00B74FD7"/>
    <w:rsid w:val="00B750C2"/>
    <w:rsid w:val="00B7516B"/>
    <w:rsid w:val="00B7534E"/>
    <w:rsid w:val="00B753D7"/>
    <w:rsid w:val="00B7542B"/>
    <w:rsid w:val="00B7544C"/>
    <w:rsid w:val="00B755A2"/>
    <w:rsid w:val="00B755D7"/>
    <w:rsid w:val="00B7560A"/>
    <w:rsid w:val="00B7560C"/>
    <w:rsid w:val="00B75704"/>
    <w:rsid w:val="00B757F7"/>
    <w:rsid w:val="00B75921"/>
    <w:rsid w:val="00B75923"/>
    <w:rsid w:val="00B759D2"/>
    <w:rsid w:val="00B759E4"/>
    <w:rsid w:val="00B75A38"/>
    <w:rsid w:val="00B75A4B"/>
    <w:rsid w:val="00B75AB6"/>
    <w:rsid w:val="00B75AF0"/>
    <w:rsid w:val="00B75B5A"/>
    <w:rsid w:val="00B75B5C"/>
    <w:rsid w:val="00B75C15"/>
    <w:rsid w:val="00B75C29"/>
    <w:rsid w:val="00B75CAF"/>
    <w:rsid w:val="00B75CBC"/>
    <w:rsid w:val="00B75CC4"/>
    <w:rsid w:val="00B75CE1"/>
    <w:rsid w:val="00B75DC6"/>
    <w:rsid w:val="00B75DF2"/>
    <w:rsid w:val="00B75E3B"/>
    <w:rsid w:val="00B75F11"/>
    <w:rsid w:val="00B7604B"/>
    <w:rsid w:val="00B76059"/>
    <w:rsid w:val="00B760E4"/>
    <w:rsid w:val="00B7615D"/>
    <w:rsid w:val="00B762E3"/>
    <w:rsid w:val="00B762F2"/>
    <w:rsid w:val="00B76332"/>
    <w:rsid w:val="00B763F4"/>
    <w:rsid w:val="00B76519"/>
    <w:rsid w:val="00B765DF"/>
    <w:rsid w:val="00B7660E"/>
    <w:rsid w:val="00B76666"/>
    <w:rsid w:val="00B7667A"/>
    <w:rsid w:val="00B76765"/>
    <w:rsid w:val="00B7690D"/>
    <w:rsid w:val="00B769A4"/>
    <w:rsid w:val="00B76A4A"/>
    <w:rsid w:val="00B76B92"/>
    <w:rsid w:val="00B76BCA"/>
    <w:rsid w:val="00B76DF1"/>
    <w:rsid w:val="00B76E5E"/>
    <w:rsid w:val="00B76FFA"/>
    <w:rsid w:val="00B770D6"/>
    <w:rsid w:val="00B7712F"/>
    <w:rsid w:val="00B77227"/>
    <w:rsid w:val="00B77274"/>
    <w:rsid w:val="00B77275"/>
    <w:rsid w:val="00B772A7"/>
    <w:rsid w:val="00B772D6"/>
    <w:rsid w:val="00B772F9"/>
    <w:rsid w:val="00B77301"/>
    <w:rsid w:val="00B773E8"/>
    <w:rsid w:val="00B774A9"/>
    <w:rsid w:val="00B774ED"/>
    <w:rsid w:val="00B77532"/>
    <w:rsid w:val="00B7754F"/>
    <w:rsid w:val="00B775C5"/>
    <w:rsid w:val="00B7763F"/>
    <w:rsid w:val="00B77678"/>
    <w:rsid w:val="00B776FC"/>
    <w:rsid w:val="00B7770E"/>
    <w:rsid w:val="00B77757"/>
    <w:rsid w:val="00B7785F"/>
    <w:rsid w:val="00B77882"/>
    <w:rsid w:val="00B778F0"/>
    <w:rsid w:val="00B779D5"/>
    <w:rsid w:val="00B77A1B"/>
    <w:rsid w:val="00B77AEF"/>
    <w:rsid w:val="00B77B56"/>
    <w:rsid w:val="00B77BE4"/>
    <w:rsid w:val="00B77C46"/>
    <w:rsid w:val="00B77C8D"/>
    <w:rsid w:val="00B77D3F"/>
    <w:rsid w:val="00B77D72"/>
    <w:rsid w:val="00B77DCC"/>
    <w:rsid w:val="00B77EA3"/>
    <w:rsid w:val="00B77EB3"/>
    <w:rsid w:val="00B77FA2"/>
    <w:rsid w:val="00B77FF7"/>
    <w:rsid w:val="00B800EC"/>
    <w:rsid w:val="00B801DC"/>
    <w:rsid w:val="00B801EF"/>
    <w:rsid w:val="00B80254"/>
    <w:rsid w:val="00B80287"/>
    <w:rsid w:val="00B802F2"/>
    <w:rsid w:val="00B80528"/>
    <w:rsid w:val="00B805A0"/>
    <w:rsid w:val="00B805E1"/>
    <w:rsid w:val="00B80625"/>
    <w:rsid w:val="00B807D1"/>
    <w:rsid w:val="00B80942"/>
    <w:rsid w:val="00B80B45"/>
    <w:rsid w:val="00B80B5D"/>
    <w:rsid w:val="00B80B66"/>
    <w:rsid w:val="00B80C68"/>
    <w:rsid w:val="00B80C6E"/>
    <w:rsid w:val="00B80CAA"/>
    <w:rsid w:val="00B80CEC"/>
    <w:rsid w:val="00B80D35"/>
    <w:rsid w:val="00B80DCE"/>
    <w:rsid w:val="00B80DDA"/>
    <w:rsid w:val="00B80E7E"/>
    <w:rsid w:val="00B8112B"/>
    <w:rsid w:val="00B8112C"/>
    <w:rsid w:val="00B81214"/>
    <w:rsid w:val="00B81223"/>
    <w:rsid w:val="00B81256"/>
    <w:rsid w:val="00B8126A"/>
    <w:rsid w:val="00B813D1"/>
    <w:rsid w:val="00B813E9"/>
    <w:rsid w:val="00B813F0"/>
    <w:rsid w:val="00B813F3"/>
    <w:rsid w:val="00B8153C"/>
    <w:rsid w:val="00B8165D"/>
    <w:rsid w:val="00B81704"/>
    <w:rsid w:val="00B81879"/>
    <w:rsid w:val="00B818C3"/>
    <w:rsid w:val="00B8193D"/>
    <w:rsid w:val="00B81969"/>
    <w:rsid w:val="00B819B0"/>
    <w:rsid w:val="00B819B4"/>
    <w:rsid w:val="00B81ACE"/>
    <w:rsid w:val="00B81C6C"/>
    <w:rsid w:val="00B81CED"/>
    <w:rsid w:val="00B81E84"/>
    <w:rsid w:val="00B81E92"/>
    <w:rsid w:val="00B81EA4"/>
    <w:rsid w:val="00B81EF3"/>
    <w:rsid w:val="00B81F3C"/>
    <w:rsid w:val="00B82042"/>
    <w:rsid w:val="00B820BA"/>
    <w:rsid w:val="00B820E1"/>
    <w:rsid w:val="00B82134"/>
    <w:rsid w:val="00B82136"/>
    <w:rsid w:val="00B82171"/>
    <w:rsid w:val="00B821F9"/>
    <w:rsid w:val="00B822DC"/>
    <w:rsid w:val="00B82306"/>
    <w:rsid w:val="00B8237A"/>
    <w:rsid w:val="00B82422"/>
    <w:rsid w:val="00B8265D"/>
    <w:rsid w:val="00B826BC"/>
    <w:rsid w:val="00B826F8"/>
    <w:rsid w:val="00B826FB"/>
    <w:rsid w:val="00B82818"/>
    <w:rsid w:val="00B828B6"/>
    <w:rsid w:val="00B8294F"/>
    <w:rsid w:val="00B829BA"/>
    <w:rsid w:val="00B82A02"/>
    <w:rsid w:val="00B82A18"/>
    <w:rsid w:val="00B82B25"/>
    <w:rsid w:val="00B82BD6"/>
    <w:rsid w:val="00B82D45"/>
    <w:rsid w:val="00B82E9B"/>
    <w:rsid w:val="00B82ED3"/>
    <w:rsid w:val="00B82F64"/>
    <w:rsid w:val="00B83048"/>
    <w:rsid w:val="00B831FD"/>
    <w:rsid w:val="00B8322E"/>
    <w:rsid w:val="00B83291"/>
    <w:rsid w:val="00B832C4"/>
    <w:rsid w:val="00B832E3"/>
    <w:rsid w:val="00B83341"/>
    <w:rsid w:val="00B8334F"/>
    <w:rsid w:val="00B833E0"/>
    <w:rsid w:val="00B83433"/>
    <w:rsid w:val="00B83462"/>
    <w:rsid w:val="00B8348C"/>
    <w:rsid w:val="00B83497"/>
    <w:rsid w:val="00B835ED"/>
    <w:rsid w:val="00B8363B"/>
    <w:rsid w:val="00B8373D"/>
    <w:rsid w:val="00B837A1"/>
    <w:rsid w:val="00B837A4"/>
    <w:rsid w:val="00B83805"/>
    <w:rsid w:val="00B83821"/>
    <w:rsid w:val="00B838A1"/>
    <w:rsid w:val="00B838BB"/>
    <w:rsid w:val="00B83BD8"/>
    <w:rsid w:val="00B83BF6"/>
    <w:rsid w:val="00B83C4C"/>
    <w:rsid w:val="00B83C51"/>
    <w:rsid w:val="00B83D63"/>
    <w:rsid w:val="00B83DF1"/>
    <w:rsid w:val="00B83E17"/>
    <w:rsid w:val="00B83EC3"/>
    <w:rsid w:val="00B83F4E"/>
    <w:rsid w:val="00B84022"/>
    <w:rsid w:val="00B840DF"/>
    <w:rsid w:val="00B8412A"/>
    <w:rsid w:val="00B8415A"/>
    <w:rsid w:val="00B842C4"/>
    <w:rsid w:val="00B842DE"/>
    <w:rsid w:val="00B84330"/>
    <w:rsid w:val="00B8435E"/>
    <w:rsid w:val="00B843A0"/>
    <w:rsid w:val="00B84400"/>
    <w:rsid w:val="00B84483"/>
    <w:rsid w:val="00B84508"/>
    <w:rsid w:val="00B84600"/>
    <w:rsid w:val="00B84614"/>
    <w:rsid w:val="00B8470A"/>
    <w:rsid w:val="00B848BC"/>
    <w:rsid w:val="00B848D6"/>
    <w:rsid w:val="00B84ADA"/>
    <w:rsid w:val="00B84AEB"/>
    <w:rsid w:val="00B84BA9"/>
    <w:rsid w:val="00B84D63"/>
    <w:rsid w:val="00B84DD4"/>
    <w:rsid w:val="00B84DEA"/>
    <w:rsid w:val="00B84E8E"/>
    <w:rsid w:val="00B84EDB"/>
    <w:rsid w:val="00B84EE0"/>
    <w:rsid w:val="00B85035"/>
    <w:rsid w:val="00B8507B"/>
    <w:rsid w:val="00B85190"/>
    <w:rsid w:val="00B851B6"/>
    <w:rsid w:val="00B851C4"/>
    <w:rsid w:val="00B85260"/>
    <w:rsid w:val="00B85456"/>
    <w:rsid w:val="00B85625"/>
    <w:rsid w:val="00B85758"/>
    <w:rsid w:val="00B85843"/>
    <w:rsid w:val="00B8586D"/>
    <w:rsid w:val="00B8588B"/>
    <w:rsid w:val="00B858BC"/>
    <w:rsid w:val="00B859F3"/>
    <w:rsid w:val="00B85AB2"/>
    <w:rsid w:val="00B85C0F"/>
    <w:rsid w:val="00B85D04"/>
    <w:rsid w:val="00B85D3F"/>
    <w:rsid w:val="00B85D52"/>
    <w:rsid w:val="00B85D90"/>
    <w:rsid w:val="00B85E55"/>
    <w:rsid w:val="00B8606F"/>
    <w:rsid w:val="00B860BF"/>
    <w:rsid w:val="00B86135"/>
    <w:rsid w:val="00B86210"/>
    <w:rsid w:val="00B86215"/>
    <w:rsid w:val="00B86218"/>
    <w:rsid w:val="00B86262"/>
    <w:rsid w:val="00B862D7"/>
    <w:rsid w:val="00B862F4"/>
    <w:rsid w:val="00B863DF"/>
    <w:rsid w:val="00B864AD"/>
    <w:rsid w:val="00B864B1"/>
    <w:rsid w:val="00B864EF"/>
    <w:rsid w:val="00B86619"/>
    <w:rsid w:val="00B86649"/>
    <w:rsid w:val="00B866D8"/>
    <w:rsid w:val="00B866EC"/>
    <w:rsid w:val="00B867D1"/>
    <w:rsid w:val="00B8683C"/>
    <w:rsid w:val="00B8686E"/>
    <w:rsid w:val="00B86895"/>
    <w:rsid w:val="00B868C9"/>
    <w:rsid w:val="00B8694F"/>
    <w:rsid w:val="00B86A66"/>
    <w:rsid w:val="00B86A88"/>
    <w:rsid w:val="00B86AA5"/>
    <w:rsid w:val="00B86AFC"/>
    <w:rsid w:val="00B86BE4"/>
    <w:rsid w:val="00B86C30"/>
    <w:rsid w:val="00B86C6B"/>
    <w:rsid w:val="00B86CB4"/>
    <w:rsid w:val="00B86D77"/>
    <w:rsid w:val="00B86DC8"/>
    <w:rsid w:val="00B86E51"/>
    <w:rsid w:val="00B86F9A"/>
    <w:rsid w:val="00B87075"/>
    <w:rsid w:val="00B87083"/>
    <w:rsid w:val="00B87099"/>
    <w:rsid w:val="00B870CD"/>
    <w:rsid w:val="00B8716F"/>
    <w:rsid w:val="00B871AD"/>
    <w:rsid w:val="00B87493"/>
    <w:rsid w:val="00B87495"/>
    <w:rsid w:val="00B8764F"/>
    <w:rsid w:val="00B87739"/>
    <w:rsid w:val="00B8788B"/>
    <w:rsid w:val="00B878B3"/>
    <w:rsid w:val="00B87D40"/>
    <w:rsid w:val="00B87D74"/>
    <w:rsid w:val="00B87E10"/>
    <w:rsid w:val="00B87E4F"/>
    <w:rsid w:val="00B87F5E"/>
    <w:rsid w:val="00B87F63"/>
    <w:rsid w:val="00B87F6C"/>
    <w:rsid w:val="00B87FD0"/>
    <w:rsid w:val="00B9014B"/>
    <w:rsid w:val="00B90242"/>
    <w:rsid w:val="00B90303"/>
    <w:rsid w:val="00B9031D"/>
    <w:rsid w:val="00B90404"/>
    <w:rsid w:val="00B9048F"/>
    <w:rsid w:val="00B904B1"/>
    <w:rsid w:val="00B90573"/>
    <w:rsid w:val="00B90632"/>
    <w:rsid w:val="00B9063E"/>
    <w:rsid w:val="00B90652"/>
    <w:rsid w:val="00B908AC"/>
    <w:rsid w:val="00B90965"/>
    <w:rsid w:val="00B909D4"/>
    <w:rsid w:val="00B909FF"/>
    <w:rsid w:val="00B90A8A"/>
    <w:rsid w:val="00B90ACB"/>
    <w:rsid w:val="00B90AD6"/>
    <w:rsid w:val="00B90AEB"/>
    <w:rsid w:val="00B90B6D"/>
    <w:rsid w:val="00B90CE7"/>
    <w:rsid w:val="00B90D0E"/>
    <w:rsid w:val="00B90DFF"/>
    <w:rsid w:val="00B90E13"/>
    <w:rsid w:val="00B90F2F"/>
    <w:rsid w:val="00B90F47"/>
    <w:rsid w:val="00B90F50"/>
    <w:rsid w:val="00B90F9C"/>
    <w:rsid w:val="00B91116"/>
    <w:rsid w:val="00B911F8"/>
    <w:rsid w:val="00B91226"/>
    <w:rsid w:val="00B914E3"/>
    <w:rsid w:val="00B914F2"/>
    <w:rsid w:val="00B9155A"/>
    <w:rsid w:val="00B91560"/>
    <w:rsid w:val="00B9175F"/>
    <w:rsid w:val="00B9177C"/>
    <w:rsid w:val="00B9180B"/>
    <w:rsid w:val="00B919C5"/>
    <w:rsid w:val="00B91A6C"/>
    <w:rsid w:val="00B91B00"/>
    <w:rsid w:val="00B91B52"/>
    <w:rsid w:val="00B91CAB"/>
    <w:rsid w:val="00B91D04"/>
    <w:rsid w:val="00B91D3D"/>
    <w:rsid w:val="00B91D46"/>
    <w:rsid w:val="00B91E03"/>
    <w:rsid w:val="00B91E16"/>
    <w:rsid w:val="00B91FEB"/>
    <w:rsid w:val="00B9202F"/>
    <w:rsid w:val="00B920AB"/>
    <w:rsid w:val="00B92206"/>
    <w:rsid w:val="00B922B8"/>
    <w:rsid w:val="00B92436"/>
    <w:rsid w:val="00B924BD"/>
    <w:rsid w:val="00B925CD"/>
    <w:rsid w:val="00B9264A"/>
    <w:rsid w:val="00B92679"/>
    <w:rsid w:val="00B92689"/>
    <w:rsid w:val="00B92692"/>
    <w:rsid w:val="00B928D8"/>
    <w:rsid w:val="00B9299B"/>
    <w:rsid w:val="00B929C8"/>
    <w:rsid w:val="00B92AD7"/>
    <w:rsid w:val="00B92BAA"/>
    <w:rsid w:val="00B92BBE"/>
    <w:rsid w:val="00B92CB3"/>
    <w:rsid w:val="00B92FA1"/>
    <w:rsid w:val="00B92FE7"/>
    <w:rsid w:val="00B93037"/>
    <w:rsid w:val="00B93105"/>
    <w:rsid w:val="00B93141"/>
    <w:rsid w:val="00B931A8"/>
    <w:rsid w:val="00B93208"/>
    <w:rsid w:val="00B9329D"/>
    <w:rsid w:val="00B932FB"/>
    <w:rsid w:val="00B93365"/>
    <w:rsid w:val="00B93387"/>
    <w:rsid w:val="00B9351B"/>
    <w:rsid w:val="00B9352A"/>
    <w:rsid w:val="00B93543"/>
    <w:rsid w:val="00B935A2"/>
    <w:rsid w:val="00B937B3"/>
    <w:rsid w:val="00B93867"/>
    <w:rsid w:val="00B9389E"/>
    <w:rsid w:val="00B938A1"/>
    <w:rsid w:val="00B9390A"/>
    <w:rsid w:val="00B939D1"/>
    <w:rsid w:val="00B93AB3"/>
    <w:rsid w:val="00B93AC4"/>
    <w:rsid w:val="00B93B19"/>
    <w:rsid w:val="00B93C25"/>
    <w:rsid w:val="00B93ECF"/>
    <w:rsid w:val="00B93EFE"/>
    <w:rsid w:val="00B93F34"/>
    <w:rsid w:val="00B94144"/>
    <w:rsid w:val="00B94180"/>
    <w:rsid w:val="00B944B2"/>
    <w:rsid w:val="00B94507"/>
    <w:rsid w:val="00B9450E"/>
    <w:rsid w:val="00B94544"/>
    <w:rsid w:val="00B94565"/>
    <w:rsid w:val="00B945E0"/>
    <w:rsid w:val="00B94769"/>
    <w:rsid w:val="00B947AF"/>
    <w:rsid w:val="00B9483D"/>
    <w:rsid w:val="00B9488B"/>
    <w:rsid w:val="00B94944"/>
    <w:rsid w:val="00B94ABB"/>
    <w:rsid w:val="00B94B61"/>
    <w:rsid w:val="00B94CCD"/>
    <w:rsid w:val="00B94CD7"/>
    <w:rsid w:val="00B94D0F"/>
    <w:rsid w:val="00B94DC1"/>
    <w:rsid w:val="00B94DDA"/>
    <w:rsid w:val="00B94EAF"/>
    <w:rsid w:val="00B94EDF"/>
    <w:rsid w:val="00B94F1B"/>
    <w:rsid w:val="00B9501E"/>
    <w:rsid w:val="00B9506C"/>
    <w:rsid w:val="00B9507E"/>
    <w:rsid w:val="00B950A3"/>
    <w:rsid w:val="00B950D3"/>
    <w:rsid w:val="00B950EF"/>
    <w:rsid w:val="00B95195"/>
    <w:rsid w:val="00B95288"/>
    <w:rsid w:val="00B95366"/>
    <w:rsid w:val="00B95373"/>
    <w:rsid w:val="00B953E0"/>
    <w:rsid w:val="00B9540A"/>
    <w:rsid w:val="00B95517"/>
    <w:rsid w:val="00B955DB"/>
    <w:rsid w:val="00B957B5"/>
    <w:rsid w:val="00B95830"/>
    <w:rsid w:val="00B9586E"/>
    <w:rsid w:val="00B958CA"/>
    <w:rsid w:val="00B95928"/>
    <w:rsid w:val="00B95945"/>
    <w:rsid w:val="00B959A0"/>
    <w:rsid w:val="00B95ACA"/>
    <w:rsid w:val="00B95AFA"/>
    <w:rsid w:val="00B95BBB"/>
    <w:rsid w:val="00B95BD9"/>
    <w:rsid w:val="00B95CA6"/>
    <w:rsid w:val="00B95D4E"/>
    <w:rsid w:val="00B95DE8"/>
    <w:rsid w:val="00B95E6D"/>
    <w:rsid w:val="00B95EB0"/>
    <w:rsid w:val="00B95EE9"/>
    <w:rsid w:val="00B95F6A"/>
    <w:rsid w:val="00B95F72"/>
    <w:rsid w:val="00B96236"/>
    <w:rsid w:val="00B96259"/>
    <w:rsid w:val="00B962D1"/>
    <w:rsid w:val="00B9639F"/>
    <w:rsid w:val="00B963DD"/>
    <w:rsid w:val="00B963E3"/>
    <w:rsid w:val="00B9643D"/>
    <w:rsid w:val="00B96480"/>
    <w:rsid w:val="00B96499"/>
    <w:rsid w:val="00B9657B"/>
    <w:rsid w:val="00B96780"/>
    <w:rsid w:val="00B9679D"/>
    <w:rsid w:val="00B96827"/>
    <w:rsid w:val="00B96881"/>
    <w:rsid w:val="00B968CB"/>
    <w:rsid w:val="00B968D0"/>
    <w:rsid w:val="00B96909"/>
    <w:rsid w:val="00B96918"/>
    <w:rsid w:val="00B969F6"/>
    <w:rsid w:val="00B96A7C"/>
    <w:rsid w:val="00B96B8B"/>
    <w:rsid w:val="00B96BBC"/>
    <w:rsid w:val="00B96BFE"/>
    <w:rsid w:val="00B96C7F"/>
    <w:rsid w:val="00B96CD6"/>
    <w:rsid w:val="00B96E03"/>
    <w:rsid w:val="00B96E4F"/>
    <w:rsid w:val="00B96F17"/>
    <w:rsid w:val="00B96F78"/>
    <w:rsid w:val="00B96FDD"/>
    <w:rsid w:val="00B96FDF"/>
    <w:rsid w:val="00B97031"/>
    <w:rsid w:val="00B972DD"/>
    <w:rsid w:val="00B9736F"/>
    <w:rsid w:val="00B9749E"/>
    <w:rsid w:val="00B975EF"/>
    <w:rsid w:val="00B97695"/>
    <w:rsid w:val="00B976BB"/>
    <w:rsid w:val="00B976FC"/>
    <w:rsid w:val="00B97888"/>
    <w:rsid w:val="00B97984"/>
    <w:rsid w:val="00B979F1"/>
    <w:rsid w:val="00B97A20"/>
    <w:rsid w:val="00B97AE2"/>
    <w:rsid w:val="00B97AEA"/>
    <w:rsid w:val="00B97C6F"/>
    <w:rsid w:val="00B97CBE"/>
    <w:rsid w:val="00B97DE7"/>
    <w:rsid w:val="00BA00F5"/>
    <w:rsid w:val="00BA00FB"/>
    <w:rsid w:val="00BA027B"/>
    <w:rsid w:val="00BA0301"/>
    <w:rsid w:val="00BA034B"/>
    <w:rsid w:val="00BA034C"/>
    <w:rsid w:val="00BA048B"/>
    <w:rsid w:val="00BA0637"/>
    <w:rsid w:val="00BA0638"/>
    <w:rsid w:val="00BA0696"/>
    <w:rsid w:val="00BA06DA"/>
    <w:rsid w:val="00BA06FC"/>
    <w:rsid w:val="00BA0715"/>
    <w:rsid w:val="00BA0787"/>
    <w:rsid w:val="00BA0797"/>
    <w:rsid w:val="00BA081B"/>
    <w:rsid w:val="00BA0825"/>
    <w:rsid w:val="00BA08C2"/>
    <w:rsid w:val="00BA099D"/>
    <w:rsid w:val="00BA09CC"/>
    <w:rsid w:val="00BA0A6E"/>
    <w:rsid w:val="00BA0B56"/>
    <w:rsid w:val="00BA0D76"/>
    <w:rsid w:val="00BA0D91"/>
    <w:rsid w:val="00BA0E14"/>
    <w:rsid w:val="00BA0E29"/>
    <w:rsid w:val="00BA0EF0"/>
    <w:rsid w:val="00BA0FAE"/>
    <w:rsid w:val="00BA109D"/>
    <w:rsid w:val="00BA1150"/>
    <w:rsid w:val="00BA11C7"/>
    <w:rsid w:val="00BA1219"/>
    <w:rsid w:val="00BA143E"/>
    <w:rsid w:val="00BA1456"/>
    <w:rsid w:val="00BA148F"/>
    <w:rsid w:val="00BA1510"/>
    <w:rsid w:val="00BA164D"/>
    <w:rsid w:val="00BA16E9"/>
    <w:rsid w:val="00BA16FB"/>
    <w:rsid w:val="00BA170D"/>
    <w:rsid w:val="00BA173F"/>
    <w:rsid w:val="00BA1751"/>
    <w:rsid w:val="00BA175A"/>
    <w:rsid w:val="00BA1774"/>
    <w:rsid w:val="00BA18C1"/>
    <w:rsid w:val="00BA1968"/>
    <w:rsid w:val="00BA1974"/>
    <w:rsid w:val="00BA1976"/>
    <w:rsid w:val="00BA1A05"/>
    <w:rsid w:val="00BA1A95"/>
    <w:rsid w:val="00BA1B04"/>
    <w:rsid w:val="00BA1B19"/>
    <w:rsid w:val="00BA1B4B"/>
    <w:rsid w:val="00BA1BC0"/>
    <w:rsid w:val="00BA1BE2"/>
    <w:rsid w:val="00BA1BFB"/>
    <w:rsid w:val="00BA1C85"/>
    <w:rsid w:val="00BA1D4B"/>
    <w:rsid w:val="00BA1F4C"/>
    <w:rsid w:val="00BA205B"/>
    <w:rsid w:val="00BA208E"/>
    <w:rsid w:val="00BA2257"/>
    <w:rsid w:val="00BA22A5"/>
    <w:rsid w:val="00BA22F7"/>
    <w:rsid w:val="00BA235A"/>
    <w:rsid w:val="00BA23EC"/>
    <w:rsid w:val="00BA2435"/>
    <w:rsid w:val="00BA2438"/>
    <w:rsid w:val="00BA244C"/>
    <w:rsid w:val="00BA24D2"/>
    <w:rsid w:val="00BA251D"/>
    <w:rsid w:val="00BA251E"/>
    <w:rsid w:val="00BA2559"/>
    <w:rsid w:val="00BA257C"/>
    <w:rsid w:val="00BA264F"/>
    <w:rsid w:val="00BA26BB"/>
    <w:rsid w:val="00BA2710"/>
    <w:rsid w:val="00BA2733"/>
    <w:rsid w:val="00BA27F4"/>
    <w:rsid w:val="00BA280A"/>
    <w:rsid w:val="00BA2823"/>
    <w:rsid w:val="00BA28B7"/>
    <w:rsid w:val="00BA28B9"/>
    <w:rsid w:val="00BA2955"/>
    <w:rsid w:val="00BA297D"/>
    <w:rsid w:val="00BA2999"/>
    <w:rsid w:val="00BA2A1A"/>
    <w:rsid w:val="00BA2A44"/>
    <w:rsid w:val="00BA2A7E"/>
    <w:rsid w:val="00BA2AB5"/>
    <w:rsid w:val="00BA2B1C"/>
    <w:rsid w:val="00BA2C70"/>
    <w:rsid w:val="00BA2CD5"/>
    <w:rsid w:val="00BA2D9B"/>
    <w:rsid w:val="00BA2E0B"/>
    <w:rsid w:val="00BA2E71"/>
    <w:rsid w:val="00BA2EE8"/>
    <w:rsid w:val="00BA2F68"/>
    <w:rsid w:val="00BA302E"/>
    <w:rsid w:val="00BA3082"/>
    <w:rsid w:val="00BA30EB"/>
    <w:rsid w:val="00BA3222"/>
    <w:rsid w:val="00BA3267"/>
    <w:rsid w:val="00BA337B"/>
    <w:rsid w:val="00BA3390"/>
    <w:rsid w:val="00BA347C"/>
    <w:rsid w:val="00BA34B1"/>
    <w:rsid w:val="00BA34CB"/>
    <w:rsid w:val="00BA35BD"/>
    <w:rsid w:val="00BA35F8"/>
    <w:rsid w:val="00BA36A0"/>
    <w:rsid w:val="00BA3709"/>
    <w:rsid w:val="00BA3743"/>
    <w:rsid w:val="00BA3767"/>
    <w:rsid w:val="00BA37E4"/>
    <w:rsid w:val="00BA3824"/>
    <w:rsid w:val="00BA383B"/>
    <w:rsid w:val="00BA3866"/>
    <w:rsid w:val="00BA3870"/>
    <w:rsid w:val="00BA3934"/>
    <w:rsid w:val="00BA3959"/>
    <w:rsid w:val="00BA3962"/>
    <w:rsid w:val="00BA3992"/>
    <w:rsid w:val="00BA3B1F"/>
    <w:rsid w:val="00BA3B23"/>
    <w:rsid w:val="00BA3B33"/>
    <w:rsid w:val="00BA3B4E"/>
    <w:rsid w:val="00BA3B75"/>
    <w:rsid w:val="00BA3D7F"/>
    <w:rsid w:val="00BA3DE9"/>
    <w:rsid w:val="00BA3EB7"/>
    <w:rsid w:val="00BA3F0E"/>
    <w:rsid w:val="00BA3F9B"/>
    <w:rsid w:val="00BA3FD5"/>
    <w:rsid w:val="00BA40A4"/>
    <w:rsid w:val="00BA4211"/>
    <w:rsid w:val="00BA4218"/>
    <w:rsid w:val="00BA42FE"/>
    <w:rsid w:val="00BA4388"/>
    <w:rsid w:val="00BA4389"/>
    <w:rsid w:val="00BA439F"/>
    <w:rsid w:val="00BA43B7"/>
    <w:rsid w:val="00BA43D2"/>
    <w:rsid w:val="00BA43D7"/>
    <w:rsid w:val="00BA4592"/>
    <w:rsid w:val="00BA46F6"/>
    <w:rsid w:val="00BA46FE"/>
    <w:rsid w:val="00BA46FF"/>
    <w:rsid w:val="00BA4705"/>
    <w:rsid w:val="00BA4876"/>
    <w:rsid w:val="00BA4881"/>
    <w:rsid w:val="00BA48B6"/>
    <w:rsid w:val="00BA48C8"/>
    <w:rsid w:val="00BA4944"/>
    <w:rsid w:val="00BA4968"/>
    <w:rsid w:val="00BA4A4E"/>
    <w:rsid w:val="00BA4AC0"/>
    <w:rsid w:val="00BA4BA2"/>
    <w:rsid w:val="00BA4BD1"/>
    <w:rsid w:val="00BA4C21"/>
    <w:rsid w:val="00BA4D5D"/>
    <w:rsid w:val="00BA4E7A"/>
    <w:rsid w:val="00BA4EA8"/>
    <w:rsid w:val="00BA4EDA"/>
    <w:rsid w:val="00BA4F79"/>
    <w:rsid w:val="00BA4FCA"/>
    <w:rsid w:val="00BA4FD2"/>
    <w:rsid w:val="00BA4FE3"/>
    <w:rsid w:val="00BA505B"/>
    <w:rsid w:val="00BA5115"/>
    <w:rsid w:val="00BA5156"/>
    <w:rsid w:val="00BA51BA"/>
    <w:rsid w:val="00BA5205"/>
    <w:rsid w:val="00BA520C"/>
    <w:rsid w:val="00BA5276"/>
    <w:rsid w:val="00BA5348"/>
    <w:rsid w:val="00BA5469"/>
    <w:rsid w:val="00BA549B"/>
    <w:rsid w:val="00BA5531"/>
    <w:rsid w:val="00BA55EB"/>
    <w:rsid w:val="00BA5601"/>
    <w:rsid w:val="00BA570D"/>
    <w:rsid w:val="00BA57F7"/>
    <w:rsid w:val="00BA5942"/>
    <w:rsid w:val="00BA5948"/>
    <w:rsid w:val="00BA59E0"/>
    <w:rsid w:val="00BA5B01"/>
    <w:rsid w:val="00BA5B2A"/>
    <w:rsid w:val="00BA5B5B"/>
    <w:rsid w:val="00BA5B7E"/>
    <w:rsid w:val="00BA5BD9"/>
    <w:rsid w:val="00BA5BDB"/>
    <w:rsid w:val="00BA5C01"/>
    <w:rsid w:val="00BA5C22"/>
    <w:rsid w:val="00BA5D08"/>
    <w:rsid w:val="00BA5D34"/>
    <w:rsid w:val="00BA5DB4"/>
    <w:rsid w:val="00BA5E0B"/>
    <w:rsid w:val="00BA5E74"/>
    <w:rsid w:val="00BA5EB5"/>
    <w:rsid w:val="00BA5F3D"/>
    <w:rsid w:val="00BA5F95"/>
    <w:rsid w:val="00BA602F"/>
    <w:rsid w:val="00BA60EF"/>
    <w:rsid w:val="00BA62F4"/>
    <w:rsid w:val="00BA6347"/>
    <w:rsid w:val="00BA6494"/>
    <w:rsid w:val="00BA6539"/>
    <w:rsid w:val="00BA6557"/>
    <w:rsid w:val="00BA6560"/>
    <w:rsid w:val="00BA6579"/>
    <w:rsid w:val="00BA6595"/>
    <w:rsid w:val="00BA65BA"/>
    <w:rsid w:val="00BA6621"/>
    <w:rsid w:val="00BA6643"/>
    <w:rsid w:val="00BA6740"/>
    <w:rsid w:val="00BA6843"/>
    <w:rsid w:val="00BA694F"/>
    <w:rsid w:val="00BA695A"/>
    <w:rsid w:val="00BA6A24"/>
    <w:rsid w:val="00BA6A92"/>
    <w:rsid w:val="00BA6AC5"/>
    <w:rsid w:val="00BA6B3E"/>
    <w:rsid w:val="00BA6BA3"/>
    <w:rsid w:val="00BA6C1A"/>
    <w:rsid w:val="00BA6C43"/>
    <w:rsid w:val="00BA6C4E"/>
    <w:rsid w:val="00BA6CAB"/>
    <w:rsid w:val="00BA6CDD"/>
    <w:rsid w:val="00BA6D4A"/>
    <w:rsid w:val="00BA6D57"/>
    <w:rsid w:val="00BA6DC3"/>
    <w:rsid w:val="00BA6E11"/>
    <w:rsid w:val="00BA6E19"/>
    <w:rsid w:val="00BA6EF0"/>
    <w:rsid w:val="00BA6F1B"/>
    <w:rsid w:val="00BA6F72"/>
    <w:rsid w:val="00BA711E"/>
    <w:rsid w:val="00BA7178"/>
    <w:rsid w:val="00BA7332"/>
    <w:rsid w:val="00BA7397"/>
    <w:rsid w:val="00BA7421"/>
    <w:rsid w:val="00BA7485"/>
    <w:rsid w:val="00BA7498"/>
    <w:rsid w:val="00BA74A7"/>
    <w:rsid w:val="00BA74B9"/>
    <w:rsid w:val="00BA772B"/>
    <w:rsid w:val="00BA7730"/>
    <w:rsid w:val="00BA774F"/>
    <w:rsid w:val="00BA784D"/>
    <w:rsid w:val="00BA78D4"/>
    <w:rsid w:val="00BA7905"/>
    <w:rsid w:val="00BA7916"/>
    <w:rsid w:val="00BA7931"/>
    <w:rsid w:val="00BA7986"/>
    <w:rsid w:val="00BA7993"/>
    <w:rsid w:val="00BA7B1E"/>
    <w:rsid w:val="00BA7B3B"/>
    <w:rsid w:val="00BA7CE8"/>
    <w:rsid w:val="00BA7CF2"/>
    <w:rsid w:val="00BA7D58"/>
    <w:rsid w:val="00BA7E79"/>
    <w:rsid w:val="00BA7E9D"/>
    <w:rsid w:val="00BA7FE4"/>
    <w:rsid w:val="00BB002A"/>
    <w:rsid w:val="00BB00BF"/>
    <w:rsid w:val="00BB020B"/>
    <w:rsid w:val="00BB021F"/>
    <w:rsid w:val="00BB0239"/>
    <w:rsid w:val="00BB024C"/>
    <w:rsid w:val="00BB0265"/>
    <w:rsid w:val="00BB02B5"/>
    <w:rsid w:val="00BB0357"/>
    <w:rsid w:val="00BB03B0"/>
    <w:rsid w:val="00BB041B"/>
    <w:rsid w:val="00BB043B"/>
    <w:rsid w:val="00BB04B4"/>
    <w:rsid w:val="00BB051D"/>
    <w:rsid w:val="00BB06A4"/>
    <w:rsid w:val="00BB07A2"/>
    <w:rsid w:val="00BB0804"/>
    <w:rsid w:val="00BB097B"/>
    <w:rsid w:val="00BB0999"/>
    <w:rsid w:val="00BB0A9F"/>
    <w:rsid w:val="00BB0AB1"/>
    <w:rsid w:val="00BB0AB6"/>
    <w:rsid w:val="00BB0C33"/>
    <w:rsid w:val="00BB0E35"/>
    <w:rsid w:val="00BB0E65"/>
    <w:rsid w:val="00BB1039"/>
    <w:rsid w:val="00BB104A"/>
    <w:rsid w:val="00BB1051"/>
    <w:rsid w:val="00BB10C0"/>
    <w:rsid w:val="00BB10C7"/>
    <w:rsid w:val="00BB114F"/>
    <w:rsid w:val="00BB117E"/>
    <w:rsid w:val="00BB1266"/>
    <w:rsid w:val="00BB139A"/>
    <w:rsid w:val="00BB13F3"/>
    <w:rsid w:val="00BB149C"/>
    <w:rsid w:val="00BB1570"/>
    <w:rsid w:val="00BB15BA"/>
    <w:rsid w:val="00BB1663"/>
    <w:rsid w:val="00BB187B"/>
    <w:rsid w:val="00BB18DC"/>
    <w:rsid w:val="00BB1A29"/>
    <w:rsid w:val="00BB1A55"/>
    <w:rsid w:val="00BB1A56"/>
    <w:rsid w:val="00BB1B72"/>
    <w:rsid w:val="00BB1C70"/>
    <w:rsid w:val="00BB1EB7"/>
    <w:rsid w:val="00BB1F5E"/>
    <w:rsid w:val="00BB1FC0"/>
    <w:rsid w:val="00BB20A9"/>
    <w:rsid w:val="00BB210B"/>
    <w:rsid w:val="00BB212A"/>
    <w:rsid w:val="00BB21D9"/>
    <w:rsid w:val="00BB22BD"/>
    <w:rsid w:val="00BB22C5"/>
    <w:rsid w:val="00BB2354"/>
    <w:rsid w:val="00BB2397"/>
    <w:rsid w:val="00BB244C"/>
    <w:rsid w:val="00BB25DD"/>
    <w:rsid w:val="00BB2617"/>
    <w:rsid w:val="00BB262F"/>
    <w:rsid w:val="00BB2701"/>
    <w:rsid w:val="00BB2735"/>
    <w:rsid w:val="00BB27C2"/>
    <w:rsid w:val="00BB282B"/>
    <w:rsid w:val="00BB2840"/>
    <w:rsid w:val="00BB28E0"/>
    <w:rsid w:val="00BB2912"/>
    <w:rsid w:val="00BB2A74"/>
    <w:rsid w:val="00BB2ADA"/>
    <w:rsid w:val="00BB2B05"/>
    <w:rsid w:val="00BB2CC7"/>
    <w:rsid w:val="00BB2E8D"/>
    <w:rsid w:val="00BB2F5D"/>
    <w:rsid w:val="00BB308B"/>
    <w:rsid w:val="00BB3106"/>
    <w:rsid w:val="00BB3157"/>
    <w:rsid w:val="00BB31BC"/>
    <w:rsid w:val="00BB320D"/>
    <w:rsid w:val="00BB32EA"/>
    <w:rsid w:val="00BB32FD"/>
    <w:rsid w:val="00BB335D"/>
    <w:rsid w:val="00BB3390"/>
    <w:rsid w:val="00BB34A3"/>
    <w:rsid w:val="00BB34DA"/>
    <w:rsid w:val="00BB34E2"/>
    <w:rsid w:val="00BB34F8"/>
    <w:rsid w:val="00BB350C"/>
    <w:rsid w:val="00BB3567"/>
    <w:rsid w:val="00BB3581"/>
    <w:rsid w:val="00BB35D7"/>
    <w:rsid w:val="00BB3683"/>
    <w:rsid w:val="00BB3688"/>
    <w:rsid w:val="00BB37FA"/>
    <w:rsid w:val="00BB3869"/>
    <w:rsid w:val="00BB396B"/>
    <w:rsid w:val="00BB39AB"/>
    <w:rsid w:val="00BB3AA8"/>
    <w:rsid w:val="00BB3ACC"/>
    <w:rsid w:val="00BB3AE1"/>
    <w:rsid w:val="00BB3B58"/>
    <w:rsid w:val="00BB3C2A"/>
    <w:rsid w:val="00BB3C84"/>
    <w:rsid w:val="00BB3CD3"/>
    <w:rsid w:val="00BB3CD7"/>
    <w:rsid w:val="00BB3CE6"/>
    <w:rsid w:val="00BB3D9A"/>
    <w:rsid w:val="00BB3DFA"/>
    <w:rsid w:val="00BB3E0C"/>
    <w:rsid w:val="00BB3E32"/>
    <w:rsid w:val="00BB40D3"/>
    <w:rsid w:val="00BB40FF"/>
    <w:rsid w:val="00BB4103"/>
    <w:rsid w:val="00BB4171"/>
    <w:rsid w:val="00BB41C0"/>
    <w:rsid w:val="00BB41D5"/>
    <w:rsid w:val="00BB41FF"/>
    <w:rsid w:val="00BB442A"/>
    <w:rsid w:val="00BB45D5"/>
    <w:rsid w:val="00BB462C"/>
    <w:rsid w:val="00BB463D"/>
    <w:rsid w:val="00BB4778"/>
    <w:rsid w:val="00BB478D"/>
    <w:rsid w:val="00BB47D8"/>
    <w:rsid w:val="00BB47E0"/>
    <w:rsid w:val="00BB4831"/>
    <w:rsid w:val="00BB48D3"/>
    <w:rsid w:val="00BB49C0"/>
    <w:rsid w:val="00BB49C6"/>
    <w:rsid w:val="00BB4BE9"/>
    <w:rsid w:val="00BB4C01"/>
    <w:rsid w:val="00BB4C3B"/>
    <w:rsid w:val="00BB4C58"/>
    <w:rsid w:val="00BB4D39"/>
    <w:rsid w:val="00BB4D7D"/>
    <w:rsid w:val="00BB4E44"/>
    <w:rsid w:val="00BB4EFD"/>
    <w:rsid w:val="00BB4F57"/>
    <w:rsid w:val="00BB5051"/>
    <w:rsid w:val="00BB508F"/>
    <w:rsid w:val="00BB50F7"/>
    <w:rsid w:val="00BB51B1"/>
    <w:rsid w:val="00BB53AA"/>
    <w:rsid w:val="00BB53BD"/>
    <w:rsid w:val="00BB5417"/>
    <w:rsid w:val="00BB5524"/>
    <w:rsid w:val="00BB56EB"/>
    <w:rsid w:val="00BB578A"/>
    <w:rsid w:val="00BB5808"/>
    <w:rsid w:val="00BB586C"/>
    <w:rsid w:val="00BB58D7"/>
    <w:rsid w:val="00BB59C3"/>
    <w:rsid w:val="00BB5A78"/>
    <w:rsid w:val="00BB5AB2"/>
    <w:rsid w:val="00BB5B16"/>
    <w:rsid w:val="00BB5BA3"/>
    <w:rsid w:val="00BB5C56"/>
    <w:rsid w:val="00BB5D22"/>
    <w:rsid w:val="00BB5D5F"/>
    <w:rsid w:val="00BB5D6E"/>
    <w:rsid w:val="00BB5EE4"/>
    <w:rsid w:val="00BB5F4B"/>
    <w:rsid w:val="00BB5F59"/>
    <w:rsid w:val="00BB5FCD"/>
    <w:rsid w:val="00BB6099"/>
    <w:rsid w:val="00BB60D1"/>
    <w:rsid w:val="00BB60EF"/>
    <w:rsid w:val="00BB6123"/>
    <w:rsid w:val="00BB6148"/>
    <w:rsid w:val="00BB6316"/>
    <w:rsid w:val="00BB634C"/>
    <w:rsid w:val="00BB637F"/>
    <w:rsid w:val="00BB63BD"/>
    <w:rsid w:val="00BB6638"/>
    <w:rsid w:val="00BB6656"/>
    <w:rsid w:val="00BB669C"/>
    <w:rsid w:val="00BB66EE"/>
    <w:rsid w:val="00BB6750"/>
    <w:rsid w:val="00BB6761"/>
    <w:rsid w:val="00BB67A5"/>
    <w:rsid w:val="00BB6814"/>
    <w:rsid w:val="00BB6836"/>
    <w:rsid w:val="00BB68F9"/>
    <w:rsid w:val="00BB6963"/>
    <w:rsid w:val="00BB6A48"/>
    <w:rsid w:val="00BB6A6D"/>
    <w:rsid w:val="00BB6C15"/>
    <w:rsid w:val="00BB6C85"/>
    <w:rsid w:val="00BB6DDF"/>
    <w:rsid w:val="00BB6E06"/>
    <w:rsid w:val="00BB6E27"/>
    <w:rsid w:val="00BB6F4D"/>
    <w:rsid w:val="00BB6FFF"/>
    <w:rsid w:val="00BB7035"/>
    <w:rsid w:val="00BB7188"/>
    <w:rsid w:val="00BB71B5"/>
    <w:rsid w:val="00BB7272"/>
    <w:rsid w:val="00BB7431"/>
    <w:rsid w:val="00BB74A3"/>
    <w:rsid w:val="00BB754F"/>
    <w:rsid w:val="00BB7563"/>
    <w:rsid w:val="00BB7584"/>
    <w:rsid w:val="00BB75BA"/>
    <w:rsid w:val="00BB761D"/>
    <w:rsid w:val="00BB763D"/>
    <w:rsid w:val="00BB767A"/>
    <w:rsid w:val="00BB76F1"/>
    <w:rsid w:val="00BB7742"/>
    <w:rsid w:val="00BB783F"/>
    <w:rsid w:val="00BB787D"/>
    <w:rsid w:val="00BB7920"/>
    <w:rsid w:val="00BB7942"/>
    <w:rsid w:val="00BB7946"/>
    <w:rsid w:val="00BB7978"/>
    <w:rsid w:val="00BB79CC"/>
    <w:rsid w:val="00BB7A20"/>
    <w:rsid w:val="00BB7A4A"/>
    <w:rsid w:val="00BB7ABE"/>
    <w:rsid w:val="00BB7B2F"/>
    <w:rsid w:val="00BB7B52"/>
    <w:rsid w:val="00BB7BC8"/>
    <w:rsid w:val="00BB7C2F"/>
    <w:rsid w:val="00BB7C6B"/>
    <w:rsid w:val="00BB7E7B"/>
    <w:rsid w:val="00BB7E91"/>
    <w:rsid w:val="00BB7F3A"/>
    <w:rsid w:val="00BC0008"/>
    <w:rsid w:val="00BC00B3"/>
    <w:rsid w:val="00BC01AF"/>
    <w:rsid w:val="00BC0218"/>
    <w:rsid w:val="00BC0346"/>
    <w:rsid w:val="00BC046B"/>
    <w:rsid w:val="00BC049A"/>
    <w:rsid w:val="00BC0546"/>
    <w:rsid w:val="00BC0558"/>
    <w:rsid w:val="00BC062D"/>
    <w:rsid w:val="00BC078E"/>
    <w:rsid w:val="00BC07FC"/>
    <w:rsid w:val="00BC085E"/>
    <w:rsid w:val="00BC0925"/>
    <w:rsid w:val="00BC09BC"/>
    <w:rsid w:val="00BC0A12"/>
    <w:rsid w:val="00BC0A2D"/>
    <w:rsid w:val="00BC0A5F"/>
    <w:rsid w:val="00BC0AA0"/>
    <w:rsid w:val="00BC0BEE"/>
    <w:rsid w:val="00BC0CEB"/>
    <w:rsid w:val="00BC0F44"/>
    <w:rsid w:val="00BC101A"/>
    <w:rsid w:val="00BC10EE"/>
    <w:rsid w:val="00BC1182"/>
    <w:rsid w:val="00BC1199"/>
    <w:rsid w:val="00BC1275"/>
    <w:rsid w:val="00BC139F"/>
    <w:rsid w:val="00BC1426"/>
    <w:rsid w:val="00BC14FA"/>
    <w:rsid w:val="00BC15E9"/>
    <w:rsid w:val="00BC1729"/>
    <w:rsid w:val="00BC1735"/>
    <w:rsid w:val="00BC175B"/>
    <w:rsid w:val="00BC17F0"/>
    <w:rsid w:val="00BC183C"/>
    <w:rsid w:val="00BC1970"/>
    <w:rsid w:val="00BC1A01"/>
    <w:rsid w:val="00BC1A3F"/>
    <w:rsid w:val="00BC1A72"/>
    <w:rsid w:val="00BC1A75"/>
    <w:rsid w:val="00BC1AD5"/>
    <w:rsid w:val="00BC1AFD"/>
    <w:rsid w:val="00BC1BE4"/>
    <w:rsid w:val="00BC1BEE"/>
    <w:rsid w:val="00BC1C38"/>
    <w:rsid w:val="00BC1C49"/>
    <w:rsid w:val="00BC1CC7"/>
    <w:rsid w:val="00BC1D29"/>
    <w:rsid w:val="00BC1D35"/>
    <w:rsid w:val="00BC1D43"/>
    <w:rsid w:val="00BC1D9A"/>
    <w:rsid w:val="00BC1DC2"/>
    <w:rsid w:val="00BC1DF7"/>
    <w:rsid w:val="00BC1EDD"/>
    <w:rsid w:val="00BC1F57"/>
    <w:rsid w:val="00BC1FB7"/>
    <w:rsid w:val="00BC213A"/>
    <w:rsid w:val="00BC214A"/>
    <w:rsid w:val="00BC21FC"/>
    <w:rsid w:val="00BC2226"/>
    <w:rsid w:val="00BC226B"/>
    <w:rsid w:val="00BC2282"/>
    <w:rsid w:val="00BC2305"/>
    <w:rsid w:val="00BC2344"/>
    <w:rsid w:val="00BC2346"/>
    <w:rsid w:val="00BC23E1"/>
    <w:rsid w:val="00BC2509"/>
    <w:rsid w:val="00BC2590"/>
    <w:rsid w:val="00BC25B7"/>
    <w:rsid w:val="00BC2765"/>
    <w:rsid w:val="00BC29FE"/>
    <w:rsid w:val="00BC2A1D"/>
    <w:rsid w:val="00BC2A74"/>
    <w:rsid w:val="00BC2A97"/>
    <w:rsid w:val="00BC2AF4"/>
    <w:rsid w:val="00BC2C79"/>
    <w:rsid w:val="00BC2DD0"/>
    <w:rsid w:val="00BC2DF8"/>
    <w:rsid w:val="00BC2E47"/>
    <w:rsid w:val="00BC2EB9"/>
    <w:rsid w:val="00BC2F5A"/>
    <w:rsid w:val="00BC2F8A"/>
    <w:rsid w:val="00BC3015"/>
    <w:rsid w:val="00BC306E"/>
    <w:rsid w:val="00BC30D8"/>
    <w:rsid w:val="00BC318B"/>
    <w:rsid w:val="00BC31AB"/>
    <w:rsid w:val="00BC32DB"/>
    <w:rsid w:val="00BC32F1"/>
    <w:rsid w:val="00BC33B3"/>
    <w:rsid w:val="00BC352D"/>
    <w:rsid w:val="00BC3555"/>
    <w:rsid w:val="00BC35A0"/>
    <w:rsid w:val="00BC35EC"/>
    <w:rsid w:val="00BC36C0"/>
    <w:rsid w:val="00BC36FA"/>
    <w:rsid w:val="00BC3884"/>
    <w:rsid w:val="00BC38E5"/>
    <w:rsid w:val="00BC3945"/>
    <w:rsid w:val="00BC3999"/>
    <w:rsid w:val="00BC3B90"/>
    <w:rsid w:val="00BC3D0E"/>
    <w:rsid w:val="00BC3D7C"/>
    <w:rsid w:val="00BC3D8E"/>
    <w:rsid w:val="00BC3DA5"/>
    <w:rsid w:val="00BC3E7A"/>
    <w:rsid w:val="00BC3EF2"/>
    <w:rsid w:val="00BC3F59"/>
    <w:rsid w:val="00BC3F97"/>
    <w:rsid w:val="00BC3FB8"/>
    <w:rsid w:val="00BC4027"/>
    <w:rsid w:val="00BC41B4"/>
    <w:rsid w:val="00BC421C"/>
    <w:rsid w:val="00BC4350"/>
    <w:rsid w:val="00BC4437"/>
    <w:rsid w:val="00BC4497"/>
    <w:rsid w:val="00BC4630"/>
    <w:rsid w:val="00BC4652"/>
    <w:rsid w:val="00BC467A"/>
    <w:rsid w:val="00BC46B0"/>
    <w:rsid w:val="00BC46EF"/>
    <w:rsid w:val="00BC475B"/>
    <w:rsid w:val="00BC476C"/>
    <w:rsid w:val="00BC4776"/>
    <w:rsid w:val="00BC47EC"/>
    <w:rsid w:val="00BC4812"/>
    <w:rsid w:val="00BC48F6"/>
    <w:rsid w:val="00BC490C"/>
    <w:rsid w:val="00BC491B"/>
    <w:rsid w:val="00BC49E0"/>
    <w:rsid w:val="00BC4A8C"/>
    <w:rsid w:val="00BC4B2D"/>
    <w:rsid w:val="00BC4B58"/>
    <w:rsid w:val="00BC4BA8"/>
    <w:rsid w:val="00BC4BCD"/>
    <w:rsid w:val="00BC4BEA"/>
    <w:rsid w:val="00BC4C16"/>
    <w:rsid w:val="00BC4C79"/>
    <w:rsid w:val="00BC4C8E"/>
    <w:rsid w:val="00BC4CBE"/>
    <w:rsid w:val="00BC4D7F"/>
    <w:rsid w:val="00BC4DD3"/>
    <w:rsid w:val="00BC4DED"/>
    <w:rsid w:val="00BC4E1D"/>
    <w:rsid w:val="00BC4E28"/>
    <w:rsid w:val="00BC503D"/>
    <w:rsid w:val="00BC5053"/>
    <w:rsid w:val="00BC50C7"/>
    <w:rsid w:val="00BC50D0"/>
    <w:rsid w:val="00BC511C"/>
    <w:rsid w:val="00BC51AC"/>
    <w:rsid w:val="00BC51B8"/>
    <w:rsid w:val="00BC528E"/>
    <w:rsid w:val="00BC52E2"/>
    <w:rsid w:val="00BC52FF"/>
    <w:rsid w:val="00BC5433"/>
    <w:rsid w:val="00BC549B"/>
    <w:rsid w:val="00BC5507"/>
    <w:rsid w:val="00BC55A4"/>
    <w:rsid w:val="00BC55BD"/>
    <w:rsid w:val="00BC561F"/>
    <w:rsid w:val="00BC5694"/>
    <w:rsid w:val="00BC59D5"/>
    <w:rsid w:val="00BC5A26"/>
    <w:rsid w:val="00BC5A56"/>
    <w:rsid w:val="00BC5B1B"/>
    <w:rsid w:val="00BC5B98"/>
    <w:rsid w:val="00BC5BD0"/>
    <w:rsid w:val="00BC5C5C"/>
    <w:rsid w:val="00BC5CD5"/>
    <w:rsid w:val="00BC5E79"/>
    <w:rsid w:val="00BC5EC5"/>
    <w:rsid w:val="00BC5F2A"/>
    <w:rsid w:val="00BC5F2E"/>
    <w:rsid w:val="00BC5F4D"/>
    <w:rsid w:val="00BC5F8C"/>
    <w:rsid w:val="00BC6042"/>
    <w:rsid w:val="00BC60B8"/>
    <w:rsid w:val="00BC61B0"/>
    <w:rsid w:val="00BC61E3"/>
    <w:rsid w:val="00BC620E"/>
    <w:rsid w:val="00BC62F4"/>
    <w:rsid w:val="00BC630A"/>
    <w:rsid w:val="00BC636D"/>
    <w:rsid w:val="00BC6419"/>
    <w:rsid w:val="00BC641F"/>
    <w:rsid w:val="00BC6432"/>
    <w:rsid w:val="00BC64B5"/>
    <w:rsid w:val="00BC64C0"/>
    <w:rsid w:val="00BC650E"/>
    <w:rsid w:val="00BC6571"/>
    <w:rsid w:val="00BC65E5"/>
    <w:rsid w:val="00BC679A"/>
    <w:rsid w:val="00BC67D4"/>
    <w:rsid w:val="00BC6881"/>
    <w:rsid w:val="00BC6A8E"/>
    <w:rsid w:val="00BC6AB9"/>
    <w:rsid w:val="00BC6B48"/>
    <w:rsid w:val="00BC6BE6"/>
    <w:rsid w:val="00BC6C12"/>
    <w:rsid w:val="00BC6C40"/>
    <w:rsid w:val="00BC6C42"/>
    <w:rsid w:val="00BC6CF0"/>
    <w:rsid w:val="00BC6D52"/>
    <w:rsid w:val="00BC6DD7"/>
    <w:rsid w:val="00BC6E0B"/>
    <w:rsid w:val="00BC6E24"/>
    <w:rsid w:val="00BC6E46"/>
    <w:rsid w:val="00BC6F59"/>
    <w:rsid w:val="00BC7035"/>
    <w:rsid w:val="00BC705B"/>
    <w:rsid w:val="00BC7073"/>
    <w:rsid w:val="00BC7118"/>
    <w:rsid w:val="00BC7154"/>
    <w:rsid w:val="00BC71C9"/>
    <w:rsid w:val="00BC71EF"/>
    <w:rsid w:val="00BC7578"/>
    <w:rsid w:val="00BC75C0"/>
    <w:rsid w:val="00BC76BD"/>
    <w:rsid w:val="00BC7720"/>
    <w:rsid w:val="00BC77F7"/>
    <w:rsid w:val="00BC780F"/>
    <w:rsid w:val="00BC7905"/>
    <w:rsid w:val="00BC7959"/>
    <w:rsid w:val="00BC79B5"/>
    <w:rsid w:val="00BC7A49"/>
    <w:rsid w:val="00BC7AB3"/>
    <w:rsid w:val="00BC7BE2"/>
    <w:rsid w:val="00BC7C02"/>
    <w:rsid w:val="00BC7C05"/>
    <w:rsid w:val="00BC7CA6"/>
    <w:rsid w:val="00BC7CFB"/>
    <w:rsid w:val="00BC7D27"/>
    <w:rsid w:val="00BC7D6A"/>
    <w:rsid w:val="00BC7F06"/>
    <w:rsid w:val="00BC7F1F"/>
    <w:rsid w:val="00BC7FBA"/>
    <w:rsid w:val="00BC7FFC"/>
    <w:rsid w:val="00BD001A"/>
    <w:rsid w:val="00BD012D"/>
    <w:rsid w:val="00BD0140"/>
    <w:rsid w:val="00BD0158"/>
    <w:rsid w:val="00BD017E"/>
    <w:rsid w:val="00BD0208"/>
    <w:rsid w:val="00BD029E"/>
    <w:rsid w:val="00BD02AC"/>
    <w:rsid w:val="00BD0327"/>
    <w:rsid w:val="00BD0332"/>
    <w:rsid w:val="00BD03A3"/>
    <w:rsid w:val="00BD03E8"/>
    <w:rsid w:val="00BD03ED"/>
    <w:rsid w:val="00BD043D"/>
    <w:rsid w:val="00BD06A6"/>
    <w:rsid w:val="00BD0712"/>
    <w:rsid w:val="00BD07B9"/>
    <w:rsid w:val="00BD093A"/>
    <w:rsid w:val="00BD097C"/>
    <w:rsid w:val="00BD09DD"/>
    <w:rsid w:val="00BD0A08"/>
    <w:rsid w:val="00BD0A42"/>
    <w:rsid w:val="00BD0A94"/>
    <w:rsid w:val="00BD0AB3"/>
    <w:rsid w:val="00BD0AD4"/>
    <w:rsid w:val="00BD0B4E"/>
    <w:rsid w:val="00BD0C56"/>
    <w:rsid w:val="00BD0CE7"/>
    <w:rsid w:val="00BD0F93"/>
    <w:rsid w:val="00BD101A"/>
    <w:rsid w:val="00BD1051"/>
    <w:rsid w:val="00BD10C4"/>
    <w:rsid w:val="00BD10E4"/>
    <w:rsid w:val="00BD141A"/>
    <w:rsid w:val="00BD1475"/>
    <w:rsid w:val="00BD1497"/>
    <w:rsid w:val="00BD14BA"/>
    <w:rsid w:val="00BD154C"/>
    <w:rsid w:val="00BD15DC"/>
    <w:rsid w:val="00BD17B6"/>
    <w:rsid w:val="00BD17E1"/>
    <w:rsid w:val="00BD1869"/>
    <w:rsid w:val="00BD1878"/>
    <w:rsid w:val="00BD18CC"/>
    <w:rsid w:val="00BD19EF"/>
    <w:rsid w:val="00BD1A14"/>
    <w:rsid w:val="00BD1A3C"/>
    <w:rsid w:val="00BD1A6F"/>
    <w:rsid w:val="00BD1AA8"/>
    <w:rsid w:val="00BD1AE1"/>
    <w:rsid w:val="00BD1C8A"/>
    <w:rsid w:val="00BD1D7C"/>
    <w:rsid w:val="00BD1E08"/>
    <w:rsid w:val="00BD1E1C"/>
    <w:rsid w:val="00BD1EAA"/>
    <w:rsid w:val="00BD1F27"/>
    <w:rsid w:val="00BD1FC4"/>
    <w:rsid w:val="00BD205F"/>
    <w:rsid w:val="00BD20F4"/>
    <w:rsid w:val="00BD2121"/>
    <w:rsid w:val="00BD2148"/>
    <w:rsid w:val="00BD219F"/>
    <w:rsid w:val="00BD21CD"/>
    <w:rsid w:val="00BD2346"/>
    <w:rsid w:val="00BD23EE"/>
    <w:rsid w:val="00BD2564"/>
    <w:rsid w:val="00BD2603"/>
    <w:rsid w:val="00BD266D"/>
    <w:rsid w:val="00BD26CB"/>
    <w:rsid w:val="00BD26EE"/>
    <w:rsid w:val="00BD2820"/>
    <w:rsid w:val="00BD29C5"/>
    <w:rsid w:val="00BD2A60"/>
    <w:rsid w:val="00BD2BC0"/>
    <w:rsid w:val="00BD2C04"/>
    <w:rsid w:val="00BD2C13"/>
    <w:rsid w:val="00BD2C89"/>
    <w:rsid w:val="00BD2CA1"/>
    <w:rsid w:val="00BD2DF3"/>
    <w:rsid w:val="00BD2DFF"/>
    <w:rsid w:val="00BD2E7E"/>
    <w:rsid w:val="00BD2ECD"/>
    <w:rsid w:val="00BD304A"/>
    <w:rsid w:val="00BD3088"/>
    <w:rsid w:val="00BD3207"/>
    <w:rsid w:val="00BD3229"/>
    <w:rsid w:val="00BD3279"/>
    <w:rsid w:val="00BD3289"/>
    <w:rsid w:val="00BD3416"/>
    <w:rsid w:val="00BD344C"/>
    <w:rsid w:val="00BD355E"/>
    <w:rsid w:val="00BD35AD"/>
    <w:rsid w:val="00BD35F5"/>
    <w:rsid w:val="00BD361B"/>
    <w:rsid w:val="00BD373A"/>
    <w:rsid w:val="00BD3770"/>
    <w:rsid w:val="00BD386C"/>
    <w:rsid w:val="00BD38DE"/>
    <w:rsid w:val="00BD39BC"/>
    <w:rsid w:val="00BD39D2"/>
    <w:rsid w:val="00BD3A9F"/>
    <w:rsid w:val="00BD3B35"/>
    <w:rsid w:val="00BD3B6A"/>
    <w:rsid w:val="00BD3B84"/>
    <w:rsid w:val="00BD3CB2"/>
    <w:rsid w:val="00BD3CDF"/>
    <w:rsid w:val="00BD3CFD"/>
    <w:rsid w:val="00BD3DC4"/>
    <w:rsid w:val="00BD3DE6"/>
    <w:rsid w:val="00BD3E16"/>
    <w:rsid w:val="00BD3E5E"/>
    <w:rsid w:val="00BD3EDA"/>
    <w:rsid w:val="00BD3F74"/>
    <w:rsid w:val="00BD4085"/>
    <w:rsid w:val="00BD41AF"/>
    <w:rsid w:val="00BD41DA"/>
    <w:rsid w:val="00BD41DF"/>
    <w:rsid w:val="00BD420C"/>
    <w:rsid w:val="00BD421F"/>
    <w:rsid w:val="00BD42AF"/>
    <w:rsid w:val="00BD42D5"/>
    <w:rsid w:val="00BD4373"/>
    <w:rsid w:val="00BD43C6"/>
    <w:rsid w:val="00BD43E1"/>
    <w:rsid w:val="00BD44B7"/>
    <w:rsid w:val="00BD44FD"/>
    <w:rsid w:val="00BD458B"/>
    <w:rsid w:val="00BD458E"/>
    <w:rsid w:val="00BD46E4"/>
    <w:rsid w:val="00BD473D"/>
    <w:rsid w:val="00BD47D8"/>
    <w:rsid w:val="00BD4B1F"/>
    <w:rsid w:val="00BD4BBE"/>
    <w:rsid w:val="00BD4BF1"/>
    <w:rsid w:val="00BD4BFD"/>
    <w:rsid w:val="00BD4BFE"/>
    <w:rsid w:val="00BD4CB0"/>
    <w:rsid w:val="00BD4CDF"/>
    <w:rsid w:val="00BD4CF8"/>
    <w:rsid w:val="00BD4CFB"/>
    <w:rsid w:val="00BD4DC5"/>
    <w:rsid w:val="00BD4EBD"/>
    <w:rsid w:val="00BD5021"/>
    <w:rsid w:val="00BD50A4"/>
    <w:rsid w:val="00BD50C5"/>
    <w:rsid w:val="00BD50D8"/>
    <w:rsid w:val="00BD5101"/>
    <w:rsid w:val="00BD51CB"/>
    <w:rsid w:val="00BD5204"/>
    <w:rsid w:val="00BD522E"/>
    <w:rsid w:val="00BD528F"/>
    <w:rsid w:val="00BD53C9"/>
    <w:rsid w:val="00BD5471"/>
    <w:rsid w:val="00BD5493"/>
    <w:rsid w:val="00BD54BE"/>
    <w:rsid w:val="00BD55CE"/>
    <w:rsid w:val="00BD5613"/>
    <w:rsid w:val="00BD5645"/>
    <w:rsid w:val="00BD56F5"/>
    <w:rsid w:val="00BD5706"/>
    <w:rsid w:val="00BD579B"/>
    <w:rsid w:val="00BD580D"/>
    <w:rsid w:val="00BD58B3"/>
    <w:rsid w:val="00BD58C8"/>
    <w:rsid w:val="00BD5A4A"/>
    <w:rsid w:val="00BD5AF2"/>
    <w:rsid w:val="00BD5B53"/>
    <w:rsid w:val="00BD5BAB"/>
    <w:rsid w:val="00BD5C01"/>
    <w:rsid w:val="00BD5C97"/>
    <w:rsid w:val="00BD5D57"/>
    <w:rsid w:val="00BD5D74"/>
    <w:rsid w:val="00BD5DDF"/>
    <w:rsid w:val="00BD5FF7"/>
    <w:rsid w:val="00BD60C3"/>
    <w:rsid w:val="00BD61FF"/>
    <w:rsid w:val="00BD62AF"/>
    <w:rsid w:val="00BD631F"/>
    <w:rsid w:val="00BD6344"/>
    <w:rsid w:val="00BD635E"/>
    <w:rsid w:val="00BD6382"/>
    <w:rsid w:val="00BD63E0"/>
    <w:rsid w:val="00BD6446"/>
    <w:rsid w:val="00BD64D6"/>
    <w:rsid w:val="00BD64DC"/>
    <w:rsid w:val="00BD6539"/>
    <w:rsid w:val="00BD654D"/>
    <w:rsid w:val="00BD6555"/>
    <w:rsid w:val="00BD65E9"/>
    <w:rsid w:val="00BD6663"/>
    <w:rsid w:val="00BD667D"/>
    <w:rsid w:val="00BD669D"/>
    <w:rsid w:val="00BD6727"/>
    <w:rsid w:val="00BD67AB"/>
    <w:rsid w:val="00BD67E6"/>
    <w:rsid w:val="00BD68F1"/>
    <w:rsid w:val="00BD6970"/>
    <w:rsid w:val="00BD69E2"/>
    <w:rsid w:val="00BD6A04"/>
    <w:rsid w:val="00BD6A82"/>
    <w:rsid w:val="00BD6B48"/>
    <w:rsid w:val="00BD6BD8"/>
    <w:rsid w:val="00BD6BDC"/>
    <w:rsid w:val="00BD6C13"/>
    <w:rsid w:val="00BD6D85"/>
    <w:rsid w:val="00BD6DAC"/>
    <w:rsid w:val="00BD6DD3"/>
    <w:rsid w:val="00BD6E5D"/>
    <w:rsid w:val="00BD6F34"/>
    <w:rsid w:val="00BD6F98"/>
    <w:rsid w:val="00BD6FA7"/>
    <w:rsid w:val="00BD70C1"/>
    <w:rsid w:val="00BD71F1"/>
    <w:rsid w:val="00BD7223"/>
    <w:rsid w:val="00BD72A2"/>
    <w:rsid w:val="00BD72E2"/>
    <w:rsid w:val="00BD732D"/>
    <w:rsid w:val="00BD73EE"/>
    <w:rsid w:val="00BD7559"/>
    <w:rsid w:val="00BD7683"/>
    <w:rsid w:val="00BD76BF"/>
    <w:rsid w:val="00BD76C4"/>
    <w:rsid w:val="00BD76DE"/>
    <w:rsid w:val="00BD770E"/>
    <w:rsid w:val="00BD772B"/>
    <w:rsid w:val="00BD7763"/>
    <w:rsid w:val="00BD7782"/>
    <w:rsid w:val="00BD77F4"/>
    <w:rsid w:val="00BD7B2D"/>
    <w:rsid w:val="00BD7C73"/>
    <w:rsid w:val="00BD7CDE"/>
    <w:rsid w:val="00BD7D4C"/>
    <w:rsid w:val="00BD7D62"/>
    <w:rsid w:val="00BD7F09"/>
    <w:rsid w:val="00BE0026"/>
    <w:rsid w:val="00BE0030"/>
    <w:rsid w:val="00BE023D"/>
    <w:rsid w:val="00BE026E"/>
    <w:rsid w:val="00BE0334"/>
    <w:rsid w:val="00BE03FC"/>
    <w:rsid w:val="00BE06A3"/>
    <w:rsid w:val="00BE06F3"/>
    <w:rsid w:val="00BE077D"/>
    <w:rsid w:val="00BE0880"/>
    <w:rsid w:val="00BE090B"/>
    <w:rsid w:val="00BE0945"/>
    <w:rsid w:val="00BE095C"/>
    <w:rsid w:val="00BE09D5"/>
    <w:rsid w:val="00BE0B06"/>
    <w:rsid w:val="00BE0B7C"/>
    <w:rsid w:val="00BE0D27"/>
    <w:rsid w:val="00BE0D58"/>
    <w:rsid w:val="00BE0D6F"/>
    <w:rsid w:val="00BE0DB5"/>
    <w:rsid w:val="00BE0E21"/>
    <w:rsid w:val="00BE0E4E"/>
    <w:rsid w:val="00BE0E68"/>
    <w:rsid w:val="00BE0EC9"/>
    <w:rsid w:val="00BE0F5D"/>
    <w:rsid w:val="00BE0F73"/>
    <w:rsid w:val="00BE0F79"/>
    <w:rsid w:val="00BE1002"/>
    <w:rsid w:val="00BE1009"/>
    <w:rsid w:val="00BE106E"/>
    <w:rsid w:val="00BE10A0"/>
    <w:rsid w:val="00BE10A1"/>
    <w:rsid w:val="00BE10F4"/>
    <w:rsid w:val="00BE111B"/>
    <w:rsid w:val="00BE118A"/>
    <w:rsid w:val="00BE11AF"/>
    <w:rsid w:val="00BE11C0"/>
    <w:rsid w:val="00BE123D"/>
    <w:rsid w:val="00BE1274"/>
    <w:rsid w:val="00BE138C"/>
    <w:rsid w:val="00BE13D9"/>
    <w:rsid w:val="00BE142A"/>
    <w:rsid w:val="00BE1550"/>
    <w:rsid w:val="00BE1608"/>
    <w:rsid w:val="00BE1637"/>
    <w:rsid w:val="00BE16B9"/>
    <w:rsid w:val="00BE180A"/>
    <w:rsid w:val="00BE1923"/>
    <w:rsid w:val="00BE197B"/>
    <w:rsid w:val="00BE1992"/>
    <w:rsid w:val="00BE1A38"/>
    <w:rsid w:val="00BE1BDA"/>
    <w:rsid w:val="00BE1CAD"/>
    <w:rsid w:val="00BE1DAF"/>
    <w:rsid w:val="00BE1FEB"/>
    <w:rsid w:val="00BE2005"/>
    <w:rsid w:val="00BE202B"/>
    <w:rsid w:val="00BE20B4"/>
    <w:rsid w:val="00BE21D0"/>
    <w:rsid w:val="00BE22D4"/>
    <w:rsid w:val="00BE2332"/>
    <w:rsid w:val="00BE242D"/>
    <w:rsid w:val="00BE2517"/>
    <w:rsid w:val="00BE2567"/>
    <w:rsid w:val="00BE26AB"/>
    <w:rsid w:val="00BE272E"/>
    <w:rsid w:val="00BE2757"/>
    <w:rsid w:val="00BE2777"/>
    <w:rsid w:val="00BE2867"/>
    <w:rsid w:val="00BE289A"/>
    <w:rsid w:val="00BE290F"/>
    <w:rsid w:val="00BE291B"/>
    <w:rsid w:val="00BE2A23"/>
    <w:rsid w:val="00BE2A55"/>
    <w:rsid w:val="00BE2A96"/>
    <w:rsid w:val="00BE2AC7"/>
    <w:rsid w:val="00BE2BAA"/>
    <w:rsid w:val="00BE2C78"/>
    <w:rsid w:val="00BE2C82"/>
    <w:rsid w:val="00BE2D4A"/>
    <w:rsid w:val="00BE2D91"/>
    <w:rsid w:val="00BE2DDE"/>
    <w:rsid w:val="00BE2E11"/>
    <w:rsid w:val="00BE2E75"/>
    <w:rsid w:val="00BE3025"/>
    <w:rsid w:val="00BE30D5"/>
    <w:rsid w:val="00BE30ED"/>
    <w:rsid w:val="00BE3138"/>
    <w:rsid w:val="00BE3206"/>
    <w:rsid w:val="00BE322B"/>
    <w:rsid w:val="00BE3288"/>
    <w:rsid w:val="00BE346F"/>
    <w:rsid w:val="00BE35A8"/>
    <w:rsid w:val="00BE37F0"/>
    <w:rsid w:val="00BE384A"/>
    <w:rsid w:val="00BE3852"/>
    <w:rsid w:val="00BE388C"/>
    <w:rsid w:val="00BE3A3E"/>
    <w:rsid w:val="00BE3A7D"/>
    <w:rsid w:val="00BE3BAB"/>
    <w:rsid w:val="00BE3E37"/>
    <w:rsid w:val="00BE3E62"/>
    <w:rsid w:val="00BE3E76"/>
    <w:rsid w:val="00BE3F00"/>
    <w:rsid w:val="00BE3F79"/>
    <w:rsid w:val="00BE405A"/>
    <w:rsid w:val="00BE4065"/>
    <w:rsid w:val="00BE40D8"/>
    <w:rsid w:val="00BE40EA"/>
    <w:rsid w:val="00BE41BD"/>
    <w:rsid w:val="00BE42B7"/>
    <w:rsid w:val="00BE42EC"/>
    <w:rsid w:val="00BE4300"/>
    <w:rsid w:val="00BE43E2"/>
    <w:rsid w:val="00BE4433"/>
    <w:rsid w:val="00BE4444"/>
    <w:rsid w:val="00BE44F2"/>
    <w:rsid w:val="00BE45BC"/>
    <w:rsid w:val="00BE46B4"/>
    <w:rsid w:val="00BE472A"/>
    <w:rsid w:val="00BE48FF"/>
    <w:rsid w:val="00BE4981"/>
    <w:rsid w:val="00BE4A33"/>
    <w:rsid w:val="00BE4A42"/>
    <w:rsid w:val="00BE4C05"/>
    <w:rsid w:val="00BE4C68"/>
    <w:rsid w:val="00BE4CD0"/>
    <w:rsid w:val="00BE4CD6"/>
    <w:rsid w:val="00BE4D9A"/>
    <w:rsid w:val="00BE4F5E"/>
    <w:rsid w:val="00BE4F5F"/>
    <w:rsid w:val="00BE4F64"/>
    <w:rsid w:val="00BE4F84"/>
    <w:rsid w:val="00BE4FB8"/>
    <w:rsid w:val="00BE4FD7"/>
    <w:rsid w:val="00BE4FFA"/>
    <w:rsid w:val="00BE501A"/>
    <w:rsid w:val="00BE5020"/>
    <w:rsid w:val="00BE50A4"/>
    <w:rsid w:val="00BE50CB"/>
    <w:rsid w:val="00BE5143"/>
    <w:rsid w:val="00BE51C6"/>
    <w:rsid w:val="00BE5239"/>
    <w:rsid w:val="00BE529C"/>
    <w:rsid w:val="00BE52C9"/>
    <w:rsid w:val="00BE55A0"/>
    <w:rsid w:val="00BE55BB"/>
    <w:rsid w:val="00BE5658"/>
    <w:rsid w:val="00BE566A"/>
    <w:rsid w:val="00BE5845"/>
    <w:rsid w:val="00BE5872"/>
    <w:rsid w:val="00BE595C"/>
    <w:rsid w:val="00BE59C0"/>
    <w:rsid w:val="00BE5ABC"/>
    <w:rsid w:val="00BE5AE7"/>
    <w:rsid w:val="00BE5C19"/>
    <w:rsid w:val="00BE5E36"/>
    <w:rsid w:val="00BE5F1F"/>
    <w:rsid w:val="00BE5F95"/>
    <w:rsid w:val="00BE602F"/>
    <w:rsid w:val="00BE6119"/>
    <w:rsid w:val="00BE61E3"/>
    <w:rsid w:val="00BE6200"/>
    <w:rsid w:val="00BE6211"/>
    <w:rsid w:val="00BE621C"/>
    <w:rsid w:val="00BE6234"/>
    <w:rsid w:val="00BE6274"/>
    <w:rsid w:val="00BE6319"/>
    <w:rsid w:val="00BE640A"/>
    <w:rsid w:val="00BE6444"/>
    <w:rsid w:val="00BE64BF"/>
    <w:rsid w:val="00BE66A2"/>
    <w:rsid w:val="00BE66FD"/>
    <w:rsid w:val="00BE673C"/>
    <w:rsid w:val="00BE67AF"/>
    <w:rsid w:val="00BE68E0"/>
    <w:rsid w:val="00BE694E"/>
    <w:rsid w:val="00BE69BF"/>
    <w:rsid w:val="00BE6AB4"/>
    <w:rsid w:val="00BE6B36"/>
    <w:rsid w:val="00BE6BAE"/>
    <w:rsid w:val="00BE6BF6"/>
    <w:rsid w:val="00BE6C66"/>
    <w:rsid w:val="00BE6CB7"/>
    <w:rsid w:val="00BE6D73"/>
    <w:rsid w:val="00BE6E3C"/>
    <w:rsid w:val="00BE6E8A"/>
    <w:rsid w:val="00BE6ECB"/>
    <w:rsid w:val="00BE71CB"/>
    <w:rsid w:val="00BE7200"/>
    <w:rsid w:val="00BE720F"/>
    <w:rsid w:val="00BE722F"/>
    <w:rsid w:val="00BE7266"/>
    <w:rsid w:val="00BE7460"/>
    <w:rsid w:val="00BE7463"/>
    <w:rsid w:val="00BE74D7"/>
    <w:rsid w:val="00BE75CD"/>
    <w:rsid w:val="00BE7609"/>
    <w:rsid w:val="00BE769A"/>
    <w:rsid w:val="00BE76FC"/>
    <w:rsid w:val="00BE7746"/>
    <w:rsid w:val="00BE779A"/>
    <w:rsid w:val="00BE77BD"/>
    <w:rsid w:val="00BE77D9"/>
    <w:rsid w:val="00BE780C"/>
    <w:rsid w:val="00BE78CD"/>
    <w:rsid w:val="00BE7911"/>
    <w:rsid w:val="00BE79F7"/>
    <w:rsid w:val="00BE7A0C"/>
    <w:rsid w:val="00BE7A4A"/>
    <w:rsid w:val="00BE7C4E"/>
    <w:rsid w:val="00BE7EC3"/>
    <w:rsid w:val="00BE7F0B"/>
    <w:rsid w:val="00BE7F66"/>
    <w:rsid w:val="00BF0082"/>
    <w:rsid w:val="00BF00F7"/>
    <w:rsid w:val="00BF0130"/>
    <w:rsid w:val="00BF0177"/>
    <w:rsid w:val="00BF036E"/>
    <w:rsid w:val="00BF0447"/>
    <w:rsid w:val="00BF0659"/>
    <w:rsid w:val="00BF070F"/>
    <w:rsid w:val="00BF071A"/>
    <w:rsid w:val="00BF076B"/>
    <w:rsid w:val="00BF0851"/>
    <w:rsid w:val="00BF08D4"/>
    <w:rsid w:val="00BF09DB"/>
    <w:rsid w:val="00BF0A26"/>
    <w:rsid w:val="00BF0ABA"/>
    <w:rsid w:val="00BF0B2E"/>
    <w:rsid w:val="00BF0B73"/>
    <w:rsid w:val="00BF0D6A"/>
    <w:rsid w:val="00BF0FCC"/>
    <w:rsid w:val="00BF108A"/>
    <w:rsid w:val="00BF10C5"/>
    <w:rsid w:val="00BF10DE"/>
    <w:rsid w:val="00BF10FF"/>
    <w:rsid w:val="00BF1113"/>
    <w:rsid w:val="00BF1130"/>
    <w:rsid w:val="00BF1162"/>
    <w:rsid w:val="00BF1305"/>
    <w:rsid w:val="00BF1370"/>
    <w:rsid w:val="00BF139C"/>
    <w:rsid w:val="00BF142C"/>
    <w:rsid w:val="00BF15A9"/>
    <w:rsid w:val="00BF15BC"/>
    <w:rsid w:val="00BF15F9"/>
    <w:rsid w:val="00BF1624"/>
    <w:rsid w:val="00BF1674"/>
    <w:rsid w:val="00BF176C"/>
    <w:rsid w:val="00BF184F"/>
    <w:rsid w:val="00BF1908"/>
    <w:rsid w:val="00BF1959"/>
    <w:rsid w:val="00BF1A7A"/>
    <w:rsid w:val="00BF1AB9"/>
    <w:rsid w:val="00BF1BEB"/>
    <w:rsid w:val="00BF1CB2"/>
    <w:rsid w:val="00BF1CB4"/>
    <w:rsid w:val="00BF1CFB"/>
    <w:rsid w:val="00BF1D09"/>
    <w:rsid w:val="00BF1DE2"/>
    <w:rsid w:val="00BF1E01"/>
    <w:rsid w:val="00BF1E07"/>
    <w:rsid w:val="00BF1EC3"/>
    <w:rsid w:val="00BF1ECB"/>
    <w:rsid w:val="00BF1ED3"/>
    <w:rsid w:val="00BF1FA2"/>
    <w:rsid w:val="00BF208D"/>
    <w:rsid w:val="00BF214B"/>
    <w:rsid w:val="00BF2293"/>
    <w:rsid w:val="00BF23AC"/>
    <w:rsid w:val="00BF23F2"/>
    <w:rsid w:val="00BF2471"/>
    <w:rsid w:val="00BF2525"/>
    <w:rsid w:val="00BF257D"/>
    <w:rsid w:val="00BF2597"/>
    <w:rsid w:val="00BF25AA"/>
    <w:rsid w:val="00BF26AB"/>
    <w:rsid w:val="00BF26D6"/>
    <w:rsid w:val="00BF276C"/>
    <w:rsid w:val="00BF277D"/>
    <w:rsid w:val="00BF2860"/>
    <w:rsid w:val="00BF2963"/>
    <w:rsid w:val="00BF29DA"/>
    <w:rsid w:val="00BF29F7"/>
    <w:rsid w:val="00BF2A96"/>
    <w:rsid w:val="00BF2AF7"/>
    <w:rsid w:val="00BF2BD4"/>
    <w:rsid w:val="00BF2C81"/>
    <w:rsid w:val="00BF2D95"/>
    <w:rsid w:val="00BF2DE1"/>
    <w:rsid w:val="00BF2DF4"/>
    <w:rsid w:val="00BF2EA1"/>
    <w:rsid w:val="00BF2F57"/>
    <w:rsid w:val="00BF2F71"/>
    <w:rsid w:val="00BF300D"/>
    <w:rsid w:val="00BF3014"/>
    <w:rsid w:val="00BF30B7"/>
    <w:rsid w:val="00BF30F0"/>
    <w:rsid w:val="00BF315E"/>
    <w:rsid w:val="00BF316E"/>
    <w:rsid w:val="00BF31CC"/>
    <w:rsid w:val="00BF31DE"/>
    <w:rsid w:val="00BF32FD"/>
    <w:rsid w:val="00BF3355"/>
    <w:rsid w:val="00BF33A7"/>
    <w:rsid w:val="00BF33E9"/>
    <w:rsid w:val="00BF34E3"/>
    <w:rsid w:val="00BF356B"/>
    <w:rsid w:val="00BF363B"/>
    <w:rsid w:val="00BF37E6"/>
    <w:rsid w:val="00BF3814"/>
    <w:rsid w:val="00BF389B"/>
    <w:rsid w:val="00BF38D1"/>
    <w:rsid w:val="00BF38D4"/>
    <w:rsid w:val="00BF3A57"/>
    <w:rsid w:val="00BF3AAA"/>
    <w:rsid w:val="00BF3B18"/>
    <w:rsid w:val="00BF3B37"/>
    <w:rsid w:val="00BF3BB5"/>
    <w:rsid w:val="00BF3BD1"/>
    <w:rsid w:val="00BF3DF3"/>
    <w:rsid w:val="00BF3E8F"/>
    <w:rsid w:val="00BF3EF3"/>
    <w:rsid w:val="00BF3F04"/>
    <w:rsid w:val="00BF419F"/>
    <w:rsid w:val="00BF42D6"/>
    <w:rsid w:val="00BF4342"/>
    <w:rsid w:val="00BF43F1"/>
    <w:rsid w:val="00BF4402"/>
    <w:rsid w:val="00BF4442"/>
    <w:rsid w:val="00BF44F4"/>
    <w:rsid w:val="00BF450C"/>
    <w:rsid w:val="00BF45BB"/>
    <w:rsid w:val="00BF464E"/>
    <w:rsid w:val="00BF4684"/>
    <w:rsid w:val="00BF4757"/>
    <w:rsid w:val="00BF4817"/>
    <w:rsid w:val="00BF481D"/>
    <w:rsid w:val="00BF4856"/>
    <w:rsid w:val="00BF48CF"/>
    <w:rsid w:val="00BF4917"/>
    <w:rsid w:val="00BF4928"/>
    <w:rsid w:val="00BF4A19"/>
    <w:rsid w:val="00BF4D83"/>
    <w:rsid w:val="00BF4EB7"/>
    <w:rsid w:val="00BF4F31"/>
    <w:rsid w:val="00BF4F7B"/>
    <w:rsid w:val="00BF502E"/>
    <w:rsid w:val="00BF5070"/>
    <w:rsid w:val="00BF516E"/>
    <w:rsid w:val="00BF51EE"/>
    <w:rsid w:val="00BF5210"/>
    <w:rsid w:val="00BF5221"/>
    <w:rsid w:val="00BF5286"/>
    <w:rsid w:val="00BF52C6"/>
    <w:rsid w:val="00BF5368"/>
    <w:rsid w:val="00BF5385"/>
    <w:rsid w:val="00BF53E7"/>
    <w:rsid w:val="00BF53EF"/>
    <w:rsid w:val="00BF54FF"/>
    <w:rsid w:val="00BF55BF"/>
    <w:rsid w:val="00BF566B"/>
    <w:rsid w:val="00BF5677"/>
    <w:rsid w:val="00BF56AA"/>
    <w:rsid w:val="00BF5707"/>
    <w:rsid w:val="00BF57DE"/>
    <w:rsid w:val="00BF5842"/>
    <w:rsid w:val="00BF59B7"/>
    <w:rsid w:val="00BF5A12"/>
    <w:rsid w:val="00BF5B0E"/>
    <w:rsid w:val="00BF5C86"/>
    <w:rsid w:val="00BF5D7A"/>
    <w:rsid w:val="00BF5D9A"/>
    <w:rsid w:val="00BF5E90"/>
    <w:rsid w:val="00BF60A4"/>
    <w:rsid w:val="00BF61C2"/>
    <w:rsid w:val="00BF6224"/>
    <w:rsid w:val="00BF634C"/>
    <w:rsid w:val="00BF6460"/>
    <w:rsid w:val="00BF6482"/>
    <w:rsid w:val="00BF64EC"/>
    <w:rsid w:val="00BF6567"/>
    <w:rsid w:val="00BF65B0"/>
    <w:rsid w:val="00BF65C5"/>
    <w:rsid w:val="00BF65F0"/>
    <w:rsid w:val="00BF661E"/>
    <w:rsid w:val="00BF6685"/>
    <w:rsid w:val="00BF66C4"/>
    <w:rsid w:val="00BF68C3"/>
    <w:rsid w:val="00BF696A"/>
    <w:rsid w:val="00BF6A78"/>
    <w:rsid w:val="00BF6A7D"/>
    <w:rsid w:val="00BF6A96"/>
    <w:rsid w:val="00BF6ADC"/>
    <w:rsid w:val="00BF6AFF"/>
    <w:rsid w:val="00BF6BB9"/>
    <w:rsid w:val="00BF6BFE"/>
    <w:rsid w:val="00BF6C6C"/>
    <w:rsid w:val="00BF6E10"/>
    <w:rsid w:val="00BF6F3D"/>
    <w:rsid w:val="00BF6F82"/>
    <w:rsid w:val="00BF6FE0"/>
    <w:rsid w:val="00BF6FFC"/>
    <w:rsid w:val="00BF7019"/>
    <w:rsid w:val="00BF7050"/>
    <w:rsid w:val="00BF71A0"/>
    <w:rsid w:val="00BF723A"/>
    <w:rsid w:val="00BF7281"/>
    <w:rsid w:val="00BF7371"/>
    <w:rsid w:val="00BF741A"/>
    <w:rsid w:val="00BF747F"/>
    <w:rsid w:val="00BF749B"/>
    <w:rsid w:val="00BF7530"/>
    <w:rsid w:val="00BF766A"/>
    <w:rsid w:val="00BF76B0"/>
    <w:rsid w:val="00BF7719"/>
    <w:rsid w:val="00BF7756"/>
    <w:rsid w:val="00BF783C"/>
    <w:rsid w:val="00BF7977"/>
    <w:rsid w:val="00BF7A63"/>
    <w:rsid w:val="00BF7A81"/>
    <w:rsid w:val="00BF7B6E"/>
    <w:rsid w:val="00BF7C18"/>
    <w:rsid w:val="00BF7C33"/>
    <w:rsid w:val="00BF7CBC"/>
    <w:rsid w:val="00BF7D9E"/>
    <w:rsid w:val="00BF7EC9"/>
    <w:rsid w:val="00C0003D"/>
    <w:rsid w:val="00C0023D"/>
    <w:rsid w:val="00C00259"/>
    <w:rsid w:val="00C00300"/>
    <w:rsid w:val="00C00332"/>
    <w:rsid w:val="00C0050D"/>
    <w:rsid w:val="00C00565"/>
    <w:rsid w:val="00C005A7"/>
    <w:rsid w:val="00C0060E"/>
    <w:rsid w:val="00C00640"/>
    <w:rsid w:val="00C00885"/>
    <w:rsid w:val="00C008C8"/>
    <w:rsid w:val="00C00A97"/>
    <w:rsid w:val="00C00AD4"/>
    <w:rsid w:val="00C00BA9"/>
    <w:rsid w:val="00C00C35"/>
    <w:rsid w:val="00C00C7E"/>
    <w:rsid w:val="00C00E19"/>
    <w:rsid w:val="00C00FB1"/>
    <w:rsid w:val="00C0102B"/>
    <w:rsid w:val="00C01069"/>
    <w:rsid w:val="00C010DE"/>
    <w:rsid w:val="00C01255"/>
    <w:rsid w:val="00C0129C"/>
    <w:rsid w:val="00C0145D"/>
    <w:rsid w:val="00C014A9"/>
    <w:rsid w:val="00C014D6"/>
    <w:rsid w:val="00C0156C"/>
    <w:rsid w:val="00C015DD"/>
    <w:rsid w:val="00C016A8"/>
    <w:rsid w:val="00C01701"/>
    <w:rsid w:val="00C0173C"/>
    <w:rsid w:val="00C0175F"/>
    <w:rsid w:val="00C017CC"/>
    <w:rsid w:val="00C0199B"/>
    <w:rsid w:val="00C01A0F"/>
    <w:rsid w:val="00C01A5C"/>
    <w:rsid w:val="00C01AAF"/>
    <w:rsid w:val="00C01AD3"/>
    <w:rsid w:val="00C01B5F"/>
    <w:rsid w:val="00C01B6A"/>
    <w:rsid w:val="00C01C84"/>
    <w:rsid w:val="00C01C9F"/>
    <w:rsid w:val="00C01CDA"/>
    <w:rsid w:val="00C01D11"/>
    <w:rsid w:val="00C01D3C"/>
    <w:rsid w:val="00C01F14"/>
    <w:rsid w:val="00C01F44"/>
    <w:rsid w:val="00C02164"/>
    <w:rsid w:val="00C0229C"/>
    <w:rsid w:val="00C022A3"/>
    <w:rsid w:val="00C022B8"/>
    <w:rsid w:val="00C022D7"/>
    <w:rsid w:val="00C024BC"/>
    <w:rsid w:val="00C024C4"/>
    <w:rsid w:val="00C024CD"/>
    <w:rsid w:val="00C024D0"/>
    <w:rsid w:val="00C0251E"/>
    <w:rsid w:val="00C025D2"/>
    <w:rsid w:val="00C02621"/>
    <w:rsid w:val="00C02710"/>
    <w:rsid w:val="00C0288A"/>
    <w:rsid w:val="00C02898"/>
    <w:rsid w:val="00C02936"/>
    <w:rsid w:val="00C029B4"/>
    <w:rsid w:val="00C02B0B"/>
    <w:rsid w:val="00C02C10"/>
    <w:rsid w:val="00C02C16"/>
    <w:rsid w:val="00C02C6A"/>
    <w:rsid w:val="00C02C95"/>
    <w:rsid w:val="00C02CFF"/>
    <w:rsid w:val="00C02D31"/>
    <w:rsid w:val="00C02D62"/>
    <w:rsid w:val="00C02EA2"/>
    <w:rsid w:val="00C02EC2"/>
    <w:rsid w:val="00C0308B"/>
    <w:rsid w:val="00C030BF"/>
    <w:rsid w:val="00C030D5"/>
    <w:rsid w:val="00C030D6"/>
    <w:rsid w:val="00C0310E"/>
    <w:rsid w:val="00C031A6"/>
    <w:rsid w:val="00C031C5"/>
    <w:rsid w:val="00C031FB"/>
    <w:rsid w:val="00C03343"/>
    <w:rsid w:val="00C03414"/>
    <w:rsid w:val="00C0341E"/>
    <w:rsid w:val="00C03447"/>
    <w:rsid w:val="00C035F3"/>
    <w:rsid w:val="00C03615"/>
    <w:rsid w:val="00C036AF"/>
    <w:rsid w:val="00C036C4"/>
    <w:rsid w:val="00C03824"/>
    <w:rsid w:val="00C0384C"/>
    <w:rsid w:val="00C038C7"/>
    <w:rsid w:val="00C038F0"/>
    <w:rsid w:val="00C03980"/>
    <w:rsid w:val="00C03996"/>
    <w:rsid w:val="00C03A35"/>
    <w:rsid w:val="00C03A7C"/>
    <w:rsid w:val="00C03A91"/>
    <w:rsid w:val="00C03B7F"/>
    <w:rsid w:val="00C03BD3"/>
    <w:rsid w:val="00C03C17"/>
    <w:rsid w:val="00C03CEA"/>
    <w:rsid w:val="00C03D34"/>
    <w:rsid w:val="00C03D81"/>
    <w:rsid w:val="00C03ED4"/>
    <w:rsid w:val="00C03FA4"/>
    <w:rsid w:val="00C040FB"/>
    <w:rsid w:val="00C04116"/>
    <w:rsid w:val="00C041EC"/>
    <w:rsid w:val="00C0422C"/>
    <w:rsid w:val="00C0436F"/>
    <w:rsid w:val="00C043A4"/>
    <w:rsid w:val="00C043A7"/>
    <w:rsid w:val="00C043C3"/>
    <w:rsid w:val="00C043F7"/>
    <w:rsid w:val="00C0442D"/>
    <w:rsid w:val="00C04451"/>
    <w:rsid w:val="00C04462"/>
    <w:rsid w:val="00C04464"/>
    <w:rsid w:val="00C044E0"/>
    <w:rsid w:val="00C045FF"/>
    <w:rsid w:val="00C0464A"/>
    <w:rsid w:val="00C04652"/>
    <w:rsid w:val="00C0475D"/>
    <w:rsid w:val="00C047F7"/>
    <w:rsid w:val="00C04846"/>
    <w:rsid w:val="00C04914"/>
    <w:rsid w:val="00C049D6"/>
    <w:rsid w:val="00C04A13"/>
    <w:rsid w:val="00C04A8F"/>
    <w:rsid w:val="00C04AB8"/>
    <w:rsid w:val="00C04B52"/>
    <w:rsid w:val="00C04BDB"/>
    <w:rsid w:val="00C04C09"/>
    <w:rsid w:val="00C04C44"/>
    <w:rsid w:val="00C04CD5"/>
    <w:rsid w:val="00C04CEC"/>
    <w:rsid w:val="00C04E5E"/>
    <w:rsid w:val="00C04EC2"/>
    <w:rsid w:val="00C04F61"/>
    <w:rsid w:val="00C04F79"/>
    <w:rsid w:val="00C05025"/>
    <w:rsid w:val="00C05067"/>
    <w:rsid w:val="00C0508A"/>
    <w:rsid w:val="00C050C4"/>
    <w:rsid w:val="00C050DE"/>
    <w:rsid w:val="00C0533F"/>
    <w:rsid w:val="00C053B3"/>
    <w:rsid w:val="00C054BC"/>
    <w:rsid w:val="00C05553"/>
    <w:rsid w:val="00C0561B"/>
    <w:rsid w:val="00C05688"/>
    <w:rsid w:val="00C057A3"/>
    <w:rsid w:val="00C057D5"/>
    <w:rsid w:val="00C057E3"/>
    <w:rsid w:val="00C05815"/>
    <w:rsid w:val="00C05817"/>
    <w:rsid w:val="00C05900"/>
    <w:rsid w:val="00C059A5"/>
    <w:rsid w:val="00C05A3D"/>
    <w:rsid w:val="00C05AF8"/>
    <w:rsid w:val="00C05B0B"/>
    <w:rsid w:val="00C05B92"/>
    <w:rsid w:val="00C05C05"/>
    <w:rsid w:val="00C05C08"/>
    <w:rsid w:val="00C05C5F"/>
    <w:rsid w:val="00C05C9D"/>
    <w:rsid w:val="00C05CAB"/>
    <w:rsid w:val="00C05DA3"/>
    <w:rsid w:val="00C05DB0"/>
    <w:rsid w:val="00C05DCC"/>
    <w:rsid w:val="00C05E6B"/>
    <w:rsid w:val="00C05E7F"/>
    <w:rsid w:val="00C05F4A"/>
    <w:rsid w:val="00C05F66"/>
    <w:rsid w:val="00C05FD0"/>
    <w:rsid w:val="00C06012"/>
    <w:rsid w:val="00C0602B"/>
    <w:rsid w:val="00C06061"/>
    <w:rsid w:val="00C06074"/>
    <w:rsid w:val="00C060CC"/>
    <w:rsid w:val="00C06163"/>
    <w:rsid w:val="00C061C5"/>
    <w:rsid w:val="00C061FF"/>
    <w:rsid w:val="00C06243"/>
    <w:rsid w:val="00C062E2"/>
    <w:rsid w:val="00C062F9"/>
    <w:rsid w:val="00C06355"/>
    <w:rsid w:val="00C0637C"/>
    <w:rsid w:val="00C06384"/>
    <w:rsid w:val="00C06565"/>
    <w:rsid w:val="00C065A7"/>
    <w:rsid w:val="00C065A9"/>
    <w:rsid w:val="00C066BA"/>
    <w:rsid w:val="00C06751"/>
    <w:rsid w:val="00C0677E"/>
    <w:rsid w:val="00C06791"/>
    <w:rsid w:val="00C067A3"/>
    <w:rsid w:val="00C067C8"/>
    <w:rsid w:val="00C06825"/>
    <w:rsid w:val="00C06890"/>
    <w:rsid w:val="00C068A9"/>
    <w:rsid w:val="00C06A86"/>
    <w:rsid w:val="00C06ABC"/>
    <w:rsid w:val="00C06B21"/>
    <w:rsid w:val="00C06B5C"/>
    <w:rsid w:val="00C06B84"/>
    <w:rsid w:val="00C06BAA"/>
    <w:rsid w:val="00C06C1C"/>
    <w:rsid w:val="00C06CB7"/>
    <w:rsid w:val="00C06CE0"/>
    <w:rsid w:val="00C06CEF"/>
    <w:rsid w:val="00C06E38"/>
    <w:rsid w:val="00C06EA2"/>
    <w:rsid w:val="00C06EF4"/>
    <w:rsid w:val="00C06F50"/>
    <w:rsid w:val="00C0708B"/>
    <w:rsid w:val="00C070EC"/>
    <w:rsid w:val="00C071B4"/>
    <w:rsid w:val="00C072D2"/>
    <w:rsid w:val="00C07351"/>
    <w:rsid w:val="00C07408"/>
    <w:rsid w:val="00C074E9"/>
    <w:rsid w:val="00C075B6"/>
    <w:rsid w:val="00C075CD"/>
    <w:rsid w:val="00C0767E"/>
    <w:rsid w:val="00C076E3"/>
    <w:rsid w:val="00C076E6"/>
    <w:rsid w:val="00C077C9"/>
    <w:rsid w:val="00C077D5"/>
    <w:rsid w:val="00C077EC"/>
    <w:rsid w:val="00C07875"/>
    <w:rsid w:val="00C078C8"/>
    <w:rsid w:val="00C0794B"/>
    <w:rsid w:val="00C07960"/>
    <w:rsid w:val="00C07A3F"/>
    <w:rsid w:val="00C07AE7"/>
    <w:rsid w:val="00C07B88"/>
    <w:rsid w:val="00C07C29"/>
    <w:rsid w:val="00C07CAE"/>
    <w:rsid w:val="00C07CB6"/>
    <w:rsid w:val="00C07E86"/>
    <w:rsid w:val="00C07EA9"/>
    <w:rsid w:val="00C07F13"/>
    <w:rsid w:val="00C07F38"/>
    <w:rsid w:val="00C1006A"/>
    <w:rsid w:val="00C100F7"/>
    <w:rsid w:val="00C101CD"/>
    <w:rsid w:val="00C10239"/>
    <w:rsid w:val="00C10288"/>
    <w:rsid w:val="00C10367"/>
    <w:rsid w:val="00C103B1"/>
    <w:rsid w:val="00C10651"/>
    <w:rsid w:val="00C10832"/>
    <w:rsid w:val="00C109B0"/>
    <w:rsid w:val="00C109CB"/>
    <w:rsid w:val="00C10AD4"/>
    <w:rsid w:val="00C10AE6"/>
    <w:rsid w:val="00C10B07"/>
    <w:rsid w:val="00C10B33"/>
    <w:rsid w:val="00C10B96"/>
    <w:rsid w:val="00C10BA1"/>
    <w:rsid w:val="00C10BCD"/>
    <w:rsid w:val="00C10C0C"/>
    <w:rsid w:val="00C10C94"/>
    <w:rsid w:val="00C10CB6"/>
    <w:rsid w:val="00C10EE0"/>
    <w:rsid w:val="00C10F3D"/>
    <w:rsid w:val="00C10F4D"/>
    <w:rsid w:val="00C10F77"/>
    <w:rsid w:val="00C10FF6"/>
    <w:rsid w:val="00C11077"/>
    <w:rsid w:val="00C110C3"/>
    <w:rsid w:val="00C110FF"/>
    <w:rsid w:val="00C111CF"/>
    <w:rsid w:val="00C111DB"/>
    <w:rsid w:val="00C11464"/>
    <w:rsid w:val="00C114F3"/>
    <w:rsid w:val="00C1154C"/>
    <w:rsid w:val="00C11576"/>
    <w:rsid w:val="00C115CD"/>
    <w:rsid w:val="00C11619"/>
    <w:rsid w:val="00C116AA"/>
    <w:rsid w:val="00C116AE"/>
    <w:rsid w:val="00C11743"/>
    <w:rsid w:val="00C1179A"/>
    <w:rsid w:val="00C11825"/>
    <w:rsid w:val="00C1186D"/>
    <w:rsid w:val="00C118CB"/>
    <w:rsid w:val="00C119A8"/>
    <w:rsid w:val="00C11A78"/>
    <w:rsid w:val="00C11A80"/>
    <w:rsid w:val="00C11B88"/>
    <w:rsid w:val="00C11C36"/>
    <w:rsid w:val="00C11D14"/>
    <w:rsid w:val="00C11EF6"/>
    <w:rsid w:val="00C11F60"/>
    <w:rsid w:val="00C11FDA"/>
    <w:rsid w:val="00C12092"/>
    <w:rsid w:val="00C120D5"/>
    <w:rsid w:val="00C1214D"/>
    <w:rsid w:val="00C121AD"/>
    <w:rsid w:val="00C121B4"/>
    <w:rsid w:val="00C12323"/>
    <w:rsid w:val="00C1233F"/>
    <w:rsid w:val="00C12426"/>
    <w:rsid w:val="00C124CA"/>
    <w:rsid w:val="00C124CC"/>
    <w:rsid w:val="00C124D3"/>
    <w:rsid w:val="00C125A2"/>
    <w:rsid w:val="00C1262D"/>
    <w:rsid w:val="00C1273F"/>
    <w:rsid w:val="00C127A8"/>
    <w:rsid w:val="00C127C6"/>
    <w:rsid w:val="00C12963"/>
    <w:rsid w:val="00C12979"/>
    <w:rsid w:val="00C129E8"/>
    <w:rsid w:val="00C12AE3"/>
    <w:rsid w:val="00C12B85"/>
    <w:rsid w:val="00C12C40"/>
    <w:rsid w:val="00C12DD8"/>
    <w:rsid w:val="00C12E5A"/>
    <w:rsid w:val="00C12E6E"/>
    <w:rsid w:val="00C12E81"/>
    <w:rsid w:val="00C12F5A"/>
    <w:rsid w:val="00C12FCF"/>
    <w:rsid w:val="00C13011"/>
    <w:rsid w:val="00C130A3"/>
    <w:rsid w:val="00C130EC"/>
    <w:rsid w:val="00C1320F"/>
    <w:rsid w:val="00C1323A"/>
    <w:rsid w:val="00C132EF"/>
    <w:rsid w:val="00C13313"/>
    <w:rsid w:val="00C133A2"/>
    <w:rsid w:val="00C13430"/>
    <w:rsid w:val="00C1343B"/>
    <w:rsid w:val="00C134B5"/>
    <w:rsid w:val="00C137F5"/>
    <w:rsid w:val="00C138AD"/>
    <w:rsid w:val="00C13B2C"/>
    <w:rsid w:val="00C13D11"/>
    <w:rsid w:val="00C13D8A"/>
    <w:rsid w:val="00C13D90"/>
    <w:rsid w:val="00C13FDB"/>
    <w:rsid w:val="00C14046"/>
    <w:rsid w:val="00C14053"/>
    <w:rsid w:val="00C140BA"/>
    <w:rsid w:val="00C140D6"/>
    <w:rsid w:val="00C14216"/>
    <w:rsid w:val="00C1423E"/>
    <w:rsid w:val="00C14285"/>
    <w:rsid w:val="00C144A8"/>
    <w:rsid w:val="00C144FE"/>
    <w:rsid w:val="00C14548"/>
    <w:rsid w:val="00C14550"/>
    <w:rsid w:val="00C14554"/>
    <w:rsid w:val="00C146F6"/>
    <w:rsid w:val="00C148CE"/>
    <w:rsid w:val="00C149B1"/>
    <w:rsid w:val="00C149E4"/>
    <w:rsid w:val="00C149F8"/>
    <w:rsid w:val="00C14A12"/>
    <w:rsid w:val="00C14A90"/>
    <w:rsid w:val="00C14AF5"/>
    <w:rsid w:val="00C14B16"/>
    <w:rsid w:val="00C14C3E"/>
    <w:rsid w:val="00C14CAB"/>
    <w:rsid w:val="00C14CBB"/>
    <w:rsid w:val="00C14D5F"/>
    <w:rsid w:val="00C14DF0"/>
    <w:rsid w:val="00C14E17"/>
    <w:rsid w:val="00C14E41"/>
    <w:rsid w:val="00C14E50"/>
    <w:rsid w:val="00C14F55"/>
    <w:rsid w:val="00C14F80"/>
    <w:rsid w:val="00C14FFD"/>
    <w:rsid w:val="00C15035"/>
    <w:rsid w:val="00C151B1"/>
    <w:rsid w:val="00C1526A"/>
    <w:rsid w:val="00C1538E"/>
    <w:rsid w:val="00C15397"/>
    <w:rsid w:val="00C153EC"/>
    <w:rsid w:val="00C15455"/>
    <w:rsid w:val="00C154C8"/>
    <w:rsid w:val="00C15646"/>
    <w:rsid w:val="00C15662"/>
    <w:rsid w:val="00C156B9"/>
    <w:rsid w:val="00C15769"/>
    <w:rsid w:val="00C1577D"/>
    <w:rsid w:val="00C15795"/>
    <w:rsid w:val="00C159B3"/>
    <w:rsid w:val="00C15B30"/>
    <w:rsid w:val="00C15B5B"/>
    <w:rsid w:val="00C15C86"/>
    <w:rsid w:val="00C15CAD"/>
    <w:rsid w:val="00C15DF6"/>
    <w:rsid w:val="00C15E33"/>
    <w:rsid w:val="00C15E7E"/>
    <w:rsid w:val="00C15EE5"/>
    <w:rsid w:val="00C15EFC"/>
    <w:rsid w:val="00C15F55"/>
    <w:rsid w:val="00C15FBF"/>
    <w:rsid w:val="00C16026"/>
    <w:rsid w:val="00C1618F"/>
    <w:rsid w:val="00C161AF"/>
    <w:rsid w:val="00C16215"/>
    <w:rsid w:val="00C16248"/>
    <w:rsid w:val="00C1625D"/>
    <w:rsid w:val="00C162AF"/>
    <w:rsid w:val="00C162E4"/>
    <w:rsid w:val="00C1635C"/>
    <w:rsid w:val="00C16499"/>
    <w:rsid w:val="00C16522"/>
    <w:rsid w:val="00C165AC"/>
    <w:rsid w:val="00C165C7"/>
    <w:rsid w:val="00C16734"/>
    <w:rsid w:val="00C16743"/>
    <w:rsid w:val="00C16772"/>
    <w:rsid w:val="00C16809"/>
    <w:rsid w:val="00C16982"/>
    <w:rsid w:val="00C16A06"/>
    <w:rsid w:val="00C16A0A"/>
    <w:rsid w:val="00C16C5F"/>
    <w:rsid w:val="00C16CB2"/>
    <w:rsid w:val="00C16CC5"/>
    <w:rsid w:val="00C16CD8"/>
    <w:rsid w:val="00C16D41"/>
    <w:rsid w:val="00C16DF1"/>
    <w:rsid w:val="00C16F4A"/>
    <w:rsid w:val="00C16FF1"/>
    <w:rsid w:val="00C1719B"/>
    <w:rsid w:val="00C171F8"/>
    <w:rsid w:val="00C172AD"/>
    <w:rsid w:val="00C1730D"/>
    <w:rsid w:val="00C17317"/>
    <w:rsid w:val="00C173A2"/>
    <w:rsid w:val="00C173AD"/>
    <w:rsid w:val="00C173EF"/>
    <w:rsid w:val="00C17408"/>
    <w:rsid w:val="00C17491"/>
    <w:rsid w:val="00C1752D"/>
    <w:rsid w:val="00C17555"/>
    <w:rsid w:val="00C176C7"/>
    <w:rsid w:val="00C176E6"/>
    <w:rsid w:val="00C17743"/>
    <w:rsid w:val="00C177A0"/>
    <w:rsid w:val="00C177A8"/>
    <w:rsid w:val="00C177FA"/>
    <w:rsid w:val="00C17859"/>
    <w:rsid w:val="00C17967"/>
    <w:rsid w:val="00C17A76"/>
    <w:rsid w:val="00C17AC1"/>
    <w:rsid w:val="00C17B33"/>
    <w:rsid w:val="00C17C33"/>
    <w:rsid w:val="00C17CDD"/>
    <w:rsid w:val="00C17D69"/>
    <w:rsid w:val="00C17DB2"/>
    <w:rsid w:val="00C17E12"/>
    <w:rsid w:val="00C17E51"/>
    <w:rsid w:val="00C17E6A"/>
    <w:rsid w:val="00C17F7A"/>
    <w:rsid w:val="00C2001D"/>
    <w:rsid w:val="00C2014B"/>
    <w:rsid w:val="00C2029E"/>
    <w:rsid w:val="00C202E2"/>
    <w:rsid w:val="00C20388"/>
    <w:rsid w:val="00C2044A"/>
    <w:rsid w:val="00C2049F"/>
    <w:rsid w:val="00C204C7"/>
    <w:rsid w:val="00C2053C"/>
    <w:rsid w:val="00C2054B"/>
    <w:rsid w:val="00C2055F"/>
    <w:rsid w:val="00C2061D"/>
    <w:rsid w:val="00C2062C"/>
    <w:rsid w:val="00C2069B"/>
    <w:rsid w:val="00C20703"/>
    <w:rsid w:val="00C20796"/>
    <w:rsid w:val="00C207DB"/>
    <w:rsid w:val="00C207EB"/>
    <w:rsid w:val="00C20804"/>
    <w:rsid w:val="00C208F7"/>
    <w:rsid w:val="00C209F8"/>
    <w:rsid w:val="00C20A7E"/>
    <w:rsid w:val="00C20B7B"/>
    <w:rsid w:val="00C20C10"/>
    <w:rsid w:val="00C20DB9"/>
    <w:rsid w:val="00C20DC4"/>
    <w:rsid w:val="00C20DD4"/>
    <w:rsid w:val="00C20E31"/>
    <w:rsid w:val="00C20FBC"/>
    <w:rsid w:val="00C20FBE"/>
    <w:rsid w:val="00C20FF2"/>
    <w:rsid w:val="00C21032"/>
    <w:rsid w:val="00C210DA"/>
    <w:rsid w:val="00C2120F"/>
    <w:rsid w:val="00C21324"/>
    <w:rsid w:val="00C21385"/>
    <w:rsid w:val="00C21395"/>
    <w:rsid w:val="00C217AA"/>
    <w:rsid w:val="00C217BD"/>
    <w:rsid w:val="00C217C1"/>
    <w:rsid w:val="00C2180E"/>
    <w:rsid w:val="00C218A3"/>
    <w:rsid w:val="00C21998"/>
    <w:rsid w:val="00C21A5B"/>
    <w:rsid w:val="00C21ABA"/>
    <w:rsid w:val="00C21B05"/>
    <w:rsid w:val="00C21B4C"/>
    <w:rsid w:val="00C21B66"/>
    <w:rsid w:val="00C21B83"/>
    <w:rsid w:val="00C21D39"/>
    <w:rsid w:val="00C21E5D"/>
    <w:rsid w:val="00C21EF7"/>
    <w:rsid w:val="00C21F5C"/>
    <w:rsid w:val="00C21FEF"/>
    <w:rsid w:val="00C22035"/>
    <w:rsid w:val="00C22067"/>
    <w:rsid w:val="00C220DA"/>
    <w:rsid w:val="00C22185"/>
    <w:rsid w:val="00C22202"/>
    <w:rsid w:val="00C22293"/>
    <w:rsid w:val="00C22314"/>
    <w:rsid w:val="00C22375"/>
    <w:rsid w:val="00C2237D"/>
    <w:rsid w:val="00C22399"/>
    <w:rsid w:val="00C223C8"/>
    <w:rsid w:val="00C225B1"/>
    <w:rsid w:val="00C2260B"/>
    <w:rsid w:val="00C22622"/>
    <w:rsid w:val="00C22793"/>
    <w:rsid w:val="00C227A4"/>
    <w:rsid w:val="00C227C1"/>
    <w:rsid w:val="00C2280E"/>
    <w:rsid w:val="00C228BC"/>
    <w:rsid w:val="00C229BA"/>
    <w:rsid w:val="00C22A0B"/>
    <w:rsid w:val="00C22ABE"/>
    <w:rsid w:val="00C22AC3"/>
    <w:rsid w:val="00C22ADD"/>
    <w:rsid w:val="00C22AED"/>
    <w:rsid w:val="00C22B60"/>
    <w:rsid w:val="00C22D2F"/>
    <w:rsid w:val="00C22E2D"/>
    <w:rsid w:val="00C22E30"/>
    <w:rsid w:val="00C22E4F"/>
    <w:rsid w:val="00C22F21"/>
    <w:rsid w:val="00C22F58"/>
    <w:rsid w:val="00C2302F"/>
    <w:rsid w:val="00C2306C"/>
    <w:rsid w:val="00C2309B"/>
    <w:rsid w:val="00C23184"/>
    <w:rsid w:val="00C231E4"/>
    <w:rsid w:val="00C232D5"/>
    <w:rsid w:val="00C232F0"/>
    <w:rsid w:val="00C23412"/>
    <w:rsid w:val="00C23416"/>
    <w:rsid w:val="00C23460"/>
    <w:rsid w:val="00C2348D"/>
    <w:rsid w:val="00C234D1"/>
    <w:rsid w:val="00C234E0"/>
    <w:rsid w:val="00C234E7"/>
    <w:rsid w:val="00C23527"/>
    <w:rsid w:val="00C236D4"/>
    <w:rsid w:val="00C23880"/>
    <w:rsid w:val="00C239A0"/>
    <w:rsid w:val="00C23A23"/>
    <w:rsid w:val="00C23A2A"/>
    <w:rsid w:val="00C23C15"/>
    <w:rsid w:val="00C23C9C"/>
    <w:rsid w:val="00C23CB9"/>
    <w:rsid w:val="00C23DE3"/>
    <w:rsid w:val="00C23E4D"/>
    <w:rsid w:val="00C23E8B"/>
    <w:rsid w:val="00C23EC1"/>
    <w:rsid w:val="00C23EF8"/>
    <w:rsid w:val="00C23F8D"/>
    <w:rsid w:val="00C23FBE"/>
    <w:rsid w:val="00C24089"/>
    <w:rsid w:val="00C24206"/>
    <w:rsid w:val="00C24211"/>
    <w:rsid w:val="00C24220"/>
    <w:rsid w:val="00C24275"/>
    <w:rsid w:val="00C2439D"/>
    <w:rsid w:val="00C243CF"/>
    <w:rsid w:val="00C24450"/>
    <w:rsid w:val="00C24464"/>
    <w:rsid w:val="00C24488"/>
    <w:rsid w:val="00C244B7"/>
    <w:rsid w:val="00C24521"/>
    <w:rsid w:val="00C245BE"/>
    <w:rsid w:val="00C245E5"/>
    <w:rsid w:val="00C2461E"/>
    <w:rsid w:val="00C246DB"/>
    <w:rsid w:val="00C24877"/>
    <w:rsid w:val="00C2492A"/>
    <w:rsid w:val="00C24A8B"/>
    <w:rsid w:val="00C24ABA"/>
    <w:rsid w:val="00C24B33"/>
    <w:rsid w:val="00C24BA5"/>
    <w:rsid w:val="00C24BB9"/>
    <w:rsid w:val="00C24C02"/>
    <w:rsid w:val="00C24D8E"/>
    <w:rsid w:val="00C24DA8"/>
    <w:rsid w:val="00C24DF7"/>
    <w:rsid w:val="00C24FD5"/>
    <w:rsid w:val="00C25000"/>
    <w:rsid w:val="00C250AD"/>
    <w:rsid w:val="00C250F9"/>
    <w:rsid w:val="00C25154"/>
    <w:rsid w:val="00C251D1"/>
    <w:rsid w:val="00C25202"/>
    <w:rsid w:val="00C2530C"/>
    <w:rsid w:val="00C25314"/>
    <w:rsid w:val="00C2531B"/>
    <w:rsid w:val="00C25358"/>
    <w:rsid w:val="00C253FF"/>
    <w:rsid w:val="00C25484"/>
    <w:rsid w:val="00C25490"/>
    <w:rsid w:val="00C25505"/>
    <w:rsid w:val="00C255B9"/>
    <w:rsid w:val="00C2561B"/>
    <w:rsid w:val="00C2563D"/>
    <w:rsid w:val="00C256C2"/>
    <w:rsid w:val="00C258D0"/>
    <w:rsid w:val="00C25904"/>
    <w:rsid w:val="00C2593B"/>
    <w:rsid w:val="00C2596F"/>
    <w:rsid w:val="00C259F9"/>
    <w:rsid w:val="00C25DDF"/>
    <w:rsid w:val="00C25DE2"/>
    <w:rsid w:val="00C25E94"/>
    <w:rsid w:val="00C25F94"/>
    <w:rsid w:val="00C26013"/>
    <w:rsid w:val="00C26068"/>
    <w:rsid w:val="00C2608C"/>
    <w:rsid w:val="00C26163"/>
    <w:rsid w:val="00C26183"/>
    <w:rsid w:val="00C262BE"/>
    <w:rsid w:val="00C2631E"/>
    <w:rsid w:val="00C26361"/>
    <w:rsid w:val="00C2658F"/>
    <w:rsid w:val="00C265CE"/>
    <w:rsid w:val="00C26711"/>
    <w:rsid w:val="00C26819"/>
    <w:rsid w:val="00C26852"/>
    <w:rsid w:val="00C268AF"/>
    <w:rsid w:val="00C26915"/>
    <w:rsid w:val="00C26A2B"/>
    <w:rsid w:val="00C26AB1"/>
    <w:rsid w:val="00C26BC6"/>
    <w:rsid w:val="00C26D07"/>
    <w:rsid w:val="00C26DE2"/>
    <w:rsid w:val="00C26DFB"/>
    <w:rsid w:val="00C26DFC"/>
    <w:rsid w:val="00C26E86"/>
    <w:rsid w:val="00C26F20"/>
    <w:rsid w:val="00C26F9D"/>
    <w:rsid w:val="00C26FBB"/>
    <w:rsid w:val="00C27044"/>
    <w:rsid w:val="00C270F4"/>
    <w:rsid w:val="00C270FA"/>
    <w:rsid w:val="00C270FF"/>
    <w:rsid w:val="00C2718A"/>
    <w:rsid w:val="00C27206"/>
    <w:rsid w:val="00C2729F"/>
    <w:rsid w:val="00C272FC"/>
    <w:rsid w:val="00C2732E"/>
    <w:rsid w:val="00C27447"/>
    <w:rsid w:val="00C2744D"/>
    <w:rsid w:val="00C2745C"/>
    <w:rsid w:val="00C27610"/>
    <w:rsid w:val="00C27626"/>
    <w:rsid w:val="00C27629"/>
    <w:rsid w:val="00C27645"/>
    <w:rsid w:val="00C276FC"/>
    <w:rsid w:val="00C277A0"/>
    <w:rsid w:val="00C277BE"/>
    <w:rsid w:val="00C27847"/>
    <w:rsid w:val="00C27918"/>
    <w:rsid w:val="00C27948"/>
    <w:rsid w:val="00C27978"/>
    <w:rsid w:val="00C27992"/>
    <w:rsid w:val="00C279E9"/>
    <w:rsid w:val="00C27A4B"/>
    <w:rsid w:val="00C27AB1"/>
    <w:rsid w:val="00C27ADF"/>
    <w:rsid w:val="00C27B4E"/>
    <w:rsid w:val="00C27B62"/>
    <w:rsid w:val="00C27B75"/>
    <w:rsid w:val="00C27C55"/>
    <w:rsid w:val="00C27D2A"/>
    <w:rsid w:val="00C27D96"/>
    <w:rsid w:val="00C27DD6"/>
    <w:rsid w:val="00C27DD7"/>
    <w:rsid w:val="00C27E2F"/>
    <w:rsid w:val="00C27E9A"/>
    <w:rsid w:val="00C30067"/>
    <w:rsid w:val="00C3011A"/>
    <w:rsid w:val="00C30182"/>
    <w:rsid w:val="00C301CA"/>
    <w:rsid w:val="00C303AA"/>
    <w:rsid w:val="00C303B0"/>
    <w:rsid w:val="00C303B5"/>
    <w:rsid w:val="00C303E7"/>
    <w:rsid w:val="00C303E9"/>
    <w:rsid w:val="00C303EA"/>
    <w:rsid w:val="00C30441"/>
    <w:rsid w:val="00C304FA"/>
    <w:rsid w:val="00C30517"/>
    <w:rsid w:val="00C3053B"/>
    <w:rsid w:val="00C30770"/>
    <w:rsid w:val="00C307B6"/>
    <w:rsid w:val="00C30964"/>
    <w:rsid w:val="00C30A41"/>
    <w:rsid w:val="00C30A6D"/>
    <w:rsid w:val="00C30B46"/>
    <w:rsid w:val="00C30BBA"/>
    <w:rsid w:val="00C30BEF"/>
    <w:rsid w:val="00C30C56"/>
    <w:rsid w:val="00C30CA6"/>
    <w:rsid w:val="00C30D41"/>
    <w:rsid w:val="00C30DA0"/>
    <w:rsid w:val="00C30E41"/>
    <w:rsid w:val="00C30E4E"/>
    <w:rsid w:val="00C30EC7"/>
    <w:rsid w:val="00C30EE1"/>
    <w:rsid w:val="00C30F51"/>
    <w:rsid w:val="00C30F53"/>
    <w:rsid w:val="00C30FA6"/>
    <w:rsid w:val="00C31020"/>
    <w:rsid w:val="00C3103B"/>
    <w:rsid w:val="00C31079"/>
    <w:rsid w:val="00C31099"/>
    <w:rsid w:val="00C311BA"/>
    <w:rsid w:val="00C311BB"/>
    <w:rsid w:val="00C3121E"/>
    <w:rsid w:val="00C3126B"/>
    <w:rsid w:val="00C3136D"/>
    <w:rsid w:val="00C313D9"/>
    <w:rsid w:val="00C314AB"/>
    <w:rsid w:val="00C31520"/>
    <w:rsid w:val="00C3163B"/>
    <w:rsid w:val="00C316AF"/>
    <w:rsid w:val="00C3172C"/>
    <w:rsid w:val="00C318E2"/>
    <w:rsid w:val="00C31955"/>
    <w:rsid w:val="00C31986"/>
    <w:rsid w:val="00C319F4"/>
    <w:rsid w:val="00C31A14"/>
    <w:rsid w:val="00C31A70"/>
    <w:rsid w:val="00C31AC5"/>
    <w:rsid w:val="00C31ACA"/>
    <w:rsid w:val="00C31B75"/>
    <w:rsid w:val="00C31BFD"/>
    <w:rsid w:val="00C31F2F"/>
    <w:rsid w:val="00C31FED"/>
    <w:rsid w:val="00C3205A"/>
    <w:rsid w:val="00C320F7"/>
    <w:rsid w:val="00C321A5"/>
    <w:rsid w:val="00C321A9"/>
    <w:rsid w:val="00C322A7"/>
    <w:rsid w:val="00C322AC"/>
    <w:rsid w:val="00C3234C"/>
    <w:rsid w:val="00C32365"/>
    <w:rsid w:val="00C3238B"/>
    <w:rsid w:val="00C3257F"/>
    <w:rsid w:val="00C325AA"/>
    <w:rsid w:val="00C32694"/>
    <w:rsid w:val="00C32750"/>
    <w:rsid w:val="00C32794"/>
    <w:rsid w:val="00C3281C"/>
    <w:rsid w:val="00C328F4"/>
    <w:rsid w:val="00C32A00"/>
    <w:rsid w:val="00C32A4B"/>
    <w:rsid w:val="00C32A6B"/>
    <w:rsid w:val="00C32ACB"/>
    <w:rsid w:val="00C32AF0"/>
    <w:rsid w:val="00C32B0B"/>
    <w:rsid w:val="00C32B99"/>
    <w:rsid w:val="00C32C1D"/>
    <w:rsid w:val="00C32C8F"/>
    <w:rsid w:val="00C32D83"/>
    <w:rsid w:val="00C32DC5"/>
    <w:rsid w:val="00C32E36"/>
    <w:rsid w:val="00C32E57"/>
    <w:rsid w:val="00C32E61"/>
    <w:rsid w:val="00C32E75"/>
    <w:rsid w:val="00C32E7D"/>
    <w:rsid w:val="00C32EA1"/>
    <w:rsid w:val="00C32EEF"/>
    <w:rsid w:val="00C32F37"/>
    <w:rsid w:val="00C32F72"/>
    <w:rsid w:val="00C33021"/>
    <w:rsid w:val="00C330A1"/>
    <w:rsid w:val="00C3313E"/>
    <w:rsid w:val="00C333E9"/>
    <w:rsid w:val="00C334AA"/>
    <w:rsid w:val="00C33509"/>
    <w:rsid w:val="00C335D1"/>
    <w:rsid w:val="00C33640"/>
    <w:rsid w:val="00C33705"/>
    <w:rsid w:val="00C33713"/>
    <w:rsid w:val="00C3378F"/>
    <w:rsid w:val="00C338D3"/>
    <w:rsid w:val="00C33A1D"/>
    <w:rsid w:val="00C33B1E"/>
    <w:rsid w:val="00C33B8B"/>
    <w:rsid w:val="00C33BF7"/>
    <w:rsid w:val="00C33C15"/>
    <w:rsid w:val="00C33D06"/>
    <w:rsid w:val="00C33DB0"/>
    <w:rsid w:val="00C33DFD"/>
    <w:rsid w:val="00C33EB4"/>
    <w:rsid w:val="00C33EF5"/>
    <w:rsid w:val="00C33F8E"/>
    <w:rsid w:val="00C33FA9"/>
    <w:rsid w:val="00C3402C"/>
    <w:rsid w:val="00C341BB"/>
    <w:rsid w:val="00C3420E"/>
    <w:rsid w:val="00C34225"/>
    <w:rsid w:val="00C34252"/>
    <w:rsid w:val="00C3438C"/>
    <w:rsid w:val="00C34416"/>
    <w:rsid w:val="00C3444E"/>
    <w:rsid w:val="00C34473"/>
    <w:rsid w:val="00C344AB"/>
    <w:rsid w:val="00C34576"/>
    <w:rsid w:val="00C345EC"/>
    <w:rsid w:val="00C3460F"/>
    <w:rsid w:val="00C346EA"/>
    <w:rsid w:val="00C3477B"/>
    <w:rsid w:val="00C347BF"/>
    <w:rsid w:val="00C3481E"/>
    <w:rsid w:val="00C34842"/>
    <w:rsid w:val="00C349D6"/>
    <w:rsid w:val="00C34A91"/>
    <w:rsid w:val="00C34BA0"/>
    <w:rsid w:val="00C34BD8"/>
    <w:rsid w:val="00C34CF1"/>
    <w:rsid w:val="00C34D2E"/>
    <w:rsid w:val="00C34D6B"/>
    <w:rsid w:val="00C34D90"/>
    <w:rsid w:val="00C34E95"/>
    <w:rsid w:val="00C34F1B"/>
    <w:rsid w:val="00C34F20"/>
    <w:rsid w:val="00C34FB7"/>
    <w:rsid w:val="00C34FEF"/>
    <w:rsid w:val="00C351C0"/>
    <w:rsid w:val="00C351D4"/>
    <w:rsid w:val="00C3523B"/>
    <w:rsid w:val="00C3524A"/>
    <w:rsid w:val="00C3528C"/>
    <w:rsid w:val="00C3529C"/>
    <w:rsid w:val="00C35308"/>
    <w:rsid w:val="00C35395"/>
    <w:rsid w:val="00C3539E"/>
    <w:rsid w:val="00C35425"/>
    <w:rsid w:val="00C3544D"/>
    <w:rsid w:val="00C3546C"/>
    <w:rsid w:val="00C35476"/>
    <w:rsid w:val="00C3547E"/>
    <w:rsid w:val="00C354F9"/>
    <w:rsid w:val="00C3592A"/>
    <w:rsid w:val="00C3592F"/>
    <w:rsid w:val="00C35953"/>
    <w:rsid w:val="00C3599F"/>
    <w:rsid w:val="00C35A20"/>
    <w:rsid w:val="00C35A3E"/>
    <w:rsid w:val="00C35ABE"/>
    <w:rsid w:val="00C35BA7"/>
    <w:rsid w:val="00C35C23"/>
    <w:rsid w:val="00C35C8A"/>
    <w:rsid w:val="00C35CA6"/>
    <w:rsid w:val="00C35CBE"/>
    <w:rsid w:val="00C35CEA"/>
    <w:rsid w:val="00C35CF2"/>
    <w:rsid w:val="00C35E99"/>
    <w:rsid w:val="00C35EAF"/>
    <w:rsid w:val="00C35EB3"/>
    <w:rsid w:val="00C35EFD"/>
    <w:rsid w:val="00C35FEA"/>
    <w:rsid w:val="00C360B4"/>
    <w:rsid w:val="00C36150"/>
    <w:rsid w:val="00C361B2"/>
    <w:rsid w:val="00C36228"/>
    <w:rsid w:val="00C36281"/>
    <w:rsid w:val="00C3631F"/>
    <w:rsid w:val="00C36568"/>
    <w:rsid w:val="00C36597"/>
    <w:rsid w:val="00C3683C"/>
    <w:rsid w:val="00C368F9"/>
    <w:rsid w:val="00C369F4"/>
    <w:rsid w:val="00C36A09"/>
    <w:rsid w:val="00C36C25"/>
    <w:rsid w:val="00C36C74"/>
    <w:rsid w:val="00C36D2E"/>
    <w:rsid w:val="00C36D43"/>
    <w:rsid w:val="00C36D55"/>
    <w:rsid w:val="00C36D90"/>
    <w:rsid w:val="00C36E54"/>
    <w:rsid w:val="00C36EB0"/>
    <w:rsid w:val="00C36EF1"/>
    <w:rsid w:val="00C36F91"/>
    <w:rsid w:val="00C37095"/>
    <w:rsid w:val="00C370A2"/>
    <w:rsid w:val="00C3719E"/>
    <w:rsid w:val="00C371B1"/>
    <w:rsid w:val="00C37239"/>
    <w:rsid w:val="00C3733A"/>
    <w:rsid w:val="00C373D2"/>
    <w:rsid w:val="00C3740E"/>
    <w:rsid w:val="00C374A5"/>
    <w:rsid w:val="00C374CE"/>
    <w:rsid w:val="00C374F4"/>
    <w:rsid w:val="00C37512"/>
    <w:rsid w:val="00C37516"/>
    <w:rsid w:val="00C375FC"/>
    <w:rsid w:val="00C37709"/>
    <w:rsid w:val="00C37737"/>
    <w:rsid w:val="00C377AE"/>
    <w:rsid w:val="00C37845"/>
    <w:rsid w:val="00C3792D"/>
    <w:rsid w:val="00C37981"/>
    <w:rsid w:val="00C37999"/>
    <w:rsid w:val="00C37A4B"/>
    <w:rsid w:val="00C37C38"/>
    <w:rsid w:val="00C37D35"/>
    <w:rsid w:val="00C37D6C"/>
    <w:rsid w:val="00C37DD0"/>
    <w:rsid w:val="00C37E76"/>
    <w:rsid w:val="00C37E83"/>
    <w:rsid w:val="00C37E98"/>
    <w:rsid w:val="00C37EC6"/>
    <w:rsid w:val="00C4000B"/>
    <w:rsid w:val="00C40165"/>
    <w:rsid w:val="00C401F9"/>
    <w:rsid w:val="00C40288"/>
    <w:rsid w:val="00C402F0"/>
    <w:rsid w:val="00C40341"/>
    <w:rsid w:val="00C40373"/>
    <w:rsid w:val="00C403D5"/>
    <w:rsid w:val="00C40410"/>
    <w:rsid w:val="00C40434"/>
    <w:rsid w:val="00C4059E"/>
    <w:rsid w:val="00C405F0"/>
    <w:rsid w:val="00C40758"/>
    <w:rsid w:val="00C40886"/>
    <w:rsid w:val="00C408A9"/>
    <w:rsid w:val="00C408AC"/>
    <w:rsid w:val="00C40945"/>
    <w:rsid w:val="00C4097B"/>
    <w:rsid w:val="00C409EF"/>
    <w:rsid w:val="00C40A17"/>
    <w:rsid w:val="00C40AA0"/>
    <w:rsid w:val="00C40AB7"/>
    <w:rsid w:val="00C40BBB"/>
    <w:rsid w:val="00C40C29"/>
    <w:rsid w:val="00C40DE6"/>
    <w:rsid w:val="00C40DF0"/>
    <w:rsid w:val="00C40E3A"/>
    <w:rsid w:val="00C40ECC"/>
    <w:rsid w:val="00C40F6C"/>
    <w:rsid w:val="00C40FD2"/>
    <w:rsid w:val="00C40FEA"/>
    <w:rsid w:val="00C4101D"/>
    <w:rsid w:val="00C41026"/>
    <w:rsid w:val="00C41039"/>
    <w:rsid w:val="00C41178"/>
    <w:rsid w:val="00C411AA"/>
    <w:rsid w:val="00C41339"/>
    <w:rsid w:val="00C41562"/>
    <w:rsid w:val="00C415AA"/>
    <w:rsid w:val="00C41600"/>
    <w:rsid w:val="00C41661"/>
    <w:rsid w:val="00C416B3"/>
    <w:rsid w:val="00C41810"/>
    <w:rsid w:val="00C41886"/>
    <w:rsid w:val="00C418B3"/>
    <w:rsid w:val="00C4196B"/>
    <w:rsid w:val="00C419C9"/>
    <w:rsid w:val="00C41A16"/>
    <w:rsid w:val="00C41A6F"/>
    <w:rsid w:val="00C41B80"/>
    <w:rsid w:val="00C41C4D"/>
    <w:rsid w:val="00C41C60"/>
    <w:rsid w:val="00C41C77"/>
    <w:rsid w:val="00C41CD4"/>
    <w:rsid w:val="00C41D89"/>
    <w:rsid w:val="00C41D9B"/>
    <w:rsid w:val="00C41EAB"/>
    <w:rsid w:val="00C41F67"/>
    <w:rsid w:val="00C41FB6"/>
    <w:rsid w:val="00C420C2"/>
    <w:rsid w:val="00C421E5"/>
    <w:rsid w:val="00C42226"/>
    <w:rsid w:val="00C42230"/>
    <w:rsid w:val="00C42267"/>
    <w:rsid w:val="00C422B7"/>
    <w:rsid w:val="00C4243E"/>
    <w:rsid w:val="00C4244E"/>
    <w:rsid w:val="00C424B8"/>
    <w:rsid w:val="00C424F5"/>
    <w:rsid w:val="00C42522"/>
    <w:rsid w:val="00C4257C"/>
    <w:rsid w:val="00C42599"/>
    <w:rsid w:val="00C425E4"/>
    <w:rsid w:val="00C42693"/>
    <w:rsid w:val="00C4275D"/>
    <w:rsid w:val="00C42861"/>
    <w:rsid w:val="00C4287B"/>
    <w:rsid w:val="00C42978"/>
    <w:rsid w:val="00C42A23"/>
    <w:rsid w:val="00C42A56"/>
    <w:rsid w:val="00C42A8D"/>
    <w:rsid w:val="00C42ADD"/>
    <w:rsid w:val="00C42B31"/>
    <w:rsid w:val="00C42BAC"/>
    <w:rsid w:val="00C42BC7"/>
    <w:rsid w:val="00C42D0A"/>
    <w:rsid w:val="00C42D77"/>
    <w:rsid w:val="00C42DDA"/>
    <w:rsid w:val="00C42E2C"/>
    <w:rsid w:val="00C42EAA"/>
    <w:rsid w:val="00C42EFB"/>
    <w:rsid w:val="00C42F89"/>
    <w:rsid w:val="00C43127"/>
    <w:rsid w:val="00C4319C"/>
    <w:rsid w:val="00C4321C"/>
    <w:rsid w:val="00C43282"/>
    <w:rsid w:val="00C432D3"/>
    <w:rsid w:val="00C43356"/>
    <w:rsid w:val="00C433B5"/>
    <w:rsid w:val="00C434DC"/>
    <w:rsid w:val="00C43533"/>
    <w:rsid w:val="00C43599"/>
    <w:rsid w:val="00C436A1"/>
    <w:rsid w:val="00C4377C"/>
    <w:rsid w:val="00C43803"/>
    <w:rsid w:val="00C43862"/>
    <w:rsid w:val="00C43937"/>
    <w:rsid w:val="00C43942"/>
    <w:rsid w:val="00C439B6"/>
    <w:rsid w:val="00C439BC"/>
    <w:rsid w:val="00C439CC"/>
    <w:rsid w:val="00C43A08"/>
    <w:rsid w:val="00C43A4B"/>
    <w:rsid w:val="00C43A8A"/>
    <w:rsid w:val="00C43AE9"/>
    <w:rsid w:val="00C43B30"/>
    <w:rsid w:val="00C43BBF"/>
    <w:rsid w:val="00C43C01"/>
    <w:rsid w:val="00C43C09"/>
    <w:rsid w:val="00C43C2E"/>
    <w:rsid w:val="00C43C34"/>
    <w:rsid w:val="00C43C3F"/>
    <w:rsid w:val="00C43D39"/>
    <w:rsid w:val="00C43DE1"/>
    <w:rsid w:val="00C43E62"/>
    <w:rsid w:val="00C43F24"/>
    <w:rsid w:val="00C43F63"/>
    <w:rsid w:val="00C43FE5"/>
    <w:rsid w:val="00C4411D"/>
    <w:rsid w:val="00C44183"/>
    <w:rsid w:val="00C4443B"/>
    <w:rsid w:val="00C4447A"/>
    <w:rsid w:val="00C444BE"/>
    <w:rsid w:val="00C444C9"/>
    <w:rsid w:val="00C44550"/>
    <w:rsid w:val="00C445CE"/>
    <w:rsid w:val="00C44653"/>
    <w:rsid w:val="00C447E4"/>
    <w:rsid w:val="00C4482B"/>
    <w:rsid w:val="00C4483D"/>
    <w:rsid w:val="00C448A7"/>
    <w:rsid w:val="00C448B3"/>
    <w:rsid w:val="00C448C5"/>
    <w:rsid w:val="00C448F2"/>
    <w:rsid w:val="00C4493C"/>
    <w:rsid w:val="00C44987"/>
    <w:rsid w:val="00C449D8"/>
    <w:rsid w:val="00C44B44"/>
    <w:rsid w:val="00C44B45"/>
    <w:rsid w:val="00C44B50"/>
    <w:rsid w:val="00C44BD0"/>
    <w:rsid w:val="00C44BD8"/>
    <w:rsid w:val="00C44C32"/>
    <w:rsid w:val="00C44CA8"/>
    <w:rsid w:val="00C44D50"/>
    <w:rsid w:val="00C44E50"/>
    <w:rsid w:val="00C44F6C"/>
    <w:rsid w:val="00C45018"/>
    <w:rsid w:val="00C450B6"/>
    <w:rsid w:val="00C452BB"/>
    <w:rsid w:val="00C4532D"/>
    <w:rsid w:val="00C45616"/>
    <w:rsid w:val="00C45644"/>
    <w:rsid w:val="00C456D6"/>
    <w:rsid w:val="00C4571A"/>
    <w:rsid w:val="00C45730"/>
    <w:rsid w:val="00C45737"/>
    <w:rsid w:val="00C4577B"/>
    <w:rsid w:val="00C457E0"/>
    <w:rsid w:val="00C457FE"/>
    <w:rsid w:val="00C458A2"/>
    <w:rsid w:val="00C4592E"/>
    <w:rsid w:val="00C459E6"/>
    <w:rsid w:val="00C45A31"/>
    <w:rsid w:val="00C45A6A"/>
    <w:rsid w:val="00C45AA7"/>
    <w:rsid w:val="00C45B04"/>
    <w:rsid w:val="00C45B4B"/>
    <w:rsid w:val="00C45B72"/>
    <w:rsid w:val="00C45C25"/>
    <w:rsid w:val="00C45CAE"/>
    <w:rsid w:val="00C45CDD"/>
    <w:rsid w:val="00C45D77"/>
    <w:rsid w:val="00C45DEF"/>
    <w:rsid w:val="00C45E11"/>
    <w:rsid w:val="00C45EE5"/>
    <w:rsid w:val="00C45EFC"/>
    <w:rsid w:val="00C460A0"/>
    <w:rsid w:val="00C460FC"/>
    <w:rsid w:val="00C461A1"/>
    <w:rsid w:val="00C46213"/>
    <w:rsid w:val="00C46331"/>
    <w:rsid w:val="00C46427"/>
    <w:rsid w:val="00C4643A"/>
    <w:rsid w:val="00C46512"/>
    <w:rsid w:val="00C4651D"/>
    <w:rsid w:val="00C465B3"/>
    <w:rsid w:val="00C467C9"/>
    <w:rsid w:val="00C46864"/>
    <w:rsid w:val="00C46ADB"/>
    <w:rsid w:val="00C46BC4"/>
    <w:rsid w:val="00C46C6B"/>
    <w:rsid w:val="00C46D5F"/>
    <w:rsid w:val="00C46D6F"/>
    <w:rsid w:val="00C46E34"/>
    <w:rsid w:val="00C46EE1"/>
    <w:rsid w:val="00C46F10"/>
    <w:rsid w:val="00C46F34"/>
    <w:rsid w:val="00C4701F"/>
    <w:rsid w:val="00C4703A"/>
    <w:rsid w:val="00C4706D"/>
    <w:rsid w:val="00C4716F"/>
    <w:rsid w:val="00C471DB"/>
    <w:rsid w:val="00C471F9"/>
    <w:rsid w:val="00C472BC"/>
    <w:rsid w:val="00C4730F"/>
    <w:rsid w:val="00C47329"/>
    <w:rsid w:val="00C4738C"/>
    <w:rsid w:val="00C47484"/>
    <w:rsid w:val="00C47557"/>
    <w:rsid w:val="00C47570"/>
    <w:rsid w:val="00C47572"/>
    <w:rsid w:val="00C475D8"/>
    <w:rsid w:val="00C47628"/>
    <w:rsid w:val="00C47668"/>
    <w:rsid w:val="00C476C8"/>
    <w:rsid w:val="00C47816"/>
    <w:rsid w:val="00C47931"/>
    <w:rsid w:val="00C4798C"/>
    <w:rsid w:val="00C47A97"/>
    <w:rsid w:val="00C47B49"/>
    <w:rsid w:val="00C47B68"/>
    <w:rsid w:val="00C47BF3"/>
    <w:rsid w:val="00C47C3D"/>
    <w:rsid w:val="00C47C80"/>
    <w:rsid w:val="00C47CEF"/>
    <w:rsid w:val="00C47D79"/>
    <w:rsid w:val="00C47EE0"/>
    <w:rsid w:val="00C47EF7"/>
    <w:rsid w:val="00C47F34"/>
    <w:rsid w:val="00C47F81"/>
    <w:rsid w:val="00C500C9"/>
    <w:rsid w:val="00C50164"/>
    <w:rsid w:val="00C5016F"/>
    <w:rsid w:val="00C501B0"/>
    <w:rsid w:val="00C5022B"/>
    <w:rsid w:val="00C5026E"/>
    <w:rsid w:val="00C50283"/>
    <w:rsid w:val="00C50306"/>
    <w:rsid w:val="00C5037A"/>
    <w:rsid w:val="00C504B0"/>
    <w:rsid w:val="00C504D1"/>
    <w:rsid w:val="00C50580"/>
    <w:rsid w:val="00C505A4"/>
    <w:rsid w:val="00C505AE"/>
    <w:rsid w:val="00C505B5"/>
    <w:rsid w:val="00C505B9"/>
    <w:rsid w:val="00C505FD"/>
    <w:rsid w:val="00C506A4"/>
    <w:rsid w:val="00C506A8"/>
    <w:rsid w:val="00C5076D"/>
    <w:rsid w:val="00C50819"/>
    <w:rsid w:val="00C50843"/>
    <w:rsid w:val="00C508B7"/>
    <w:rsid w:val="00C508D2"/>
    <w:rsid w:val="00C50938"/>
    <w:rsid w:val="00C5094E"/>
    <w:rsid w:val="00C50A10"/>
    <w:rsid w:val="00C50A45"/>
    <w:rsid w:val="00C50A8D"/>
    <w:rsid w:val="00C50B0F"/>
    <w:rsid w:val="00C50B4B"/>
    <w:rsid w:val="00C50C0D"/>
    <w:rsid w:val="00C50CD3"/>
    <w:rsid w:val="00C50CEA"/>
    <w:rsid w:val="00C50D83"/>
    <w:rsid w:val="00C50E44"/>
    <w:rsid w:val="00C50E89"/>
    <w:rsid w:val="00C50F15"/>
    <w:rsid w:val="00C50F2B"/>
    <w:rsid w:val="00C50F33"/>
    <w:rsid w:val="00C51123"/>
    <w:rsid w:val="00C51199"/>
    <w:rsid w:val="00C511DB"/>
    <w:rsid w:val="00C5123E"/>
    <w:rsid w:val="00C51257"/>
    <w:rsid w:val="00C5126C"/>
    <w:rsid w:val="00C5131D"/>
    <w:rsid w:val="00C5138F"/>
    <w:rsid w:val="00C513FE"/>
    <w:rsid w:val="00C514A8"/>
    <w:rsid w:val="00C514AC"/>
    <w:rsid w:val="00C514C7"/>
    <w:rsid w:val="00C5161C"/>
    <w:rsid w:val="00C5167A"/>
    <w:rsid w:val="00C51701"/>
    <w:rsid w:val="00C51750"/>
    <w:rsid w:val="00C51778"/>
    <w:rsid w:val="00C51824"/>
    <w:rsid w:val="00C518D1"/>
    <w:rsid w:val="00C51939"/>
    <w:rsid w:val="00C51979"/>
    <w:rsid w:val="00C51B58"/>
    <w:rsid w:val="00C51BA4"/>
    <w:rsid w:val="00C51BB1"/>
    <w:rsid w:val="00C51CAB"/>
    <w:rsid w:val="00C51E36"/>
    <w:rsid w:val="00C51E72"/>
    <w:rsid w:val="00C51F2E"/>
    <w:rsid w:val="00C51F63"/>
    <w:rsid w:val="00C52085"/>
    <w:rsid w:val="00C520C9"/>
    <w:rsid w:val="00C52147"/>
    <w:rsid w:val="00C521A5"/>
    <w:rsid w:val="00C521CE"/>
    <w:rsid w:val="00C52256"/>
    <w:rsid w:val="00C522B8"/>
    <w:rsid w:val="00C523F3"/>
    <w:rsid w:val="00C52425"/>
    <w:rsid w:val="00C5243C"/>
    <w:rsid w:val="00C524B4"/>
    <w:rsid w:val="00C524EB"/>
    <w:rsid w:val="00C5256A"/>
    <w:rsid w:val="00C52575"/>
    <w:rsid w:val="00C52579"/>
    <w:rsid w:val="00C52580"/>
    <w:rsid w:val="00C525FA"/>
    <w:rsid w:val="00C526C9"/>
    <w:rsid w:val="00C5273A"/>
    <w:rsid w:val="00C52744"/>
    <w:rsid w:val="00C5285C"/>
    <w:rsid w:val="00C528E9"/>
    <w:rsid w:val="00C52905"/>
    <w:rsid w:val="00C52930"/>
    <w:rsid w:val="00C52A22"/>
    <w:rsid w:val="00C52A37"/>
    <w:rsid w:val="00C52ADA"/>
    <w:rsid w:val="00C52B67"/>
    <w:rsid w:val="00C52C1E"/>
    <w:rsid w:val="00C52C36"/>
    <w:rsid w:val="00C52C64"/>
    <w:rsid w:val="00C52C70"/>
    <w:rsid w:val="00C52CBD"/>
    <w:rsid w:val="00C52E2B"/>
    <w:rsid w:val="00C52E40"/>
    <w:rsid w:val="00C52E8C"/>
    <w:rsid w:val="00C52FE4"/>
    <w:rsid w:val="00C530B1"/>
    <w:rsid w:val="00C5313A"/>
    <w:rsid w:val="00C53286"/>
    <w:rsid w:val="00C5332F"/>
    <w:rsid w:val="00C53390"/>
    <w:rsid w:val="00C533D7"/>
    <w:rsid w:val="00C5348D"/>
    <w:rsid w:val="00C5351D"/>
    <w:rsid w:val="00C5368C"/>
    <w:rsid w:val="00C536D3"/>
    <w:rsid w:val="00C5377B"/>
    <w:rsid w:val="00C53986"/>
    <w:rsid w:val="00C53997"/>
    <w:rsid w:val="00C539B3"/>
    <w:rsid w:val="00C539E6"/>
    <w:rsid w:val="00C53A94"/>
    <w:rsid w:val="00C53C47"/>
    <w:rsid w:val="00C53CA5"/>
    <w:rsid w:val="00C53CDC"/>
    <w:rsid w:val="00C53D54"/>
    <w:rsid w:val="00C53D7E"/>
    <w:rsid w:val="00C53D80"/>
    <w:rsid w:val="00C53E45"/>
    <w:rsid w:val="00C53E46"/>
    <w:rsid w:val="00C53F2A"/>
    <w:rsid w:val="00C53F56"/>
    <w:rsid w:val="00C541B4"/>
    <w:rsid w:val="00C54337"/>
    <w:rsid w:val="00C54351"/>
    <w:rsid w:val="00C543F8"/>
    <w:rsid w:val="00C5440E"/>
    <w:rsid w:val="00C544CA"/>
    <w:rsid w:val="00C544DE"/>
    <w:rsid w:val="00C5452D"/>
    <w:rsid w:val="00C5452F"/>
    <w:rsid w:val="00C54538"/>
    <w:rsid w:val="00C5455A"/>
    <w:rsid w:val="00C5456E"/>
    <w:rsid w:val="00C545F0"/>
    <w:rsid w:val="00C54668"/>
    <w:rsid w:val="00C5470E"/>
    <w:rsid w:val="00C547AB"/>
    <w:rsid w:val="00C54837"/>
    <w:rsid w:val="00C548CC"/>
    <w:rsid w:val="00C5499B"/>
    <w:rsid w:val="00C549AF"/>
    <w:rsid w:val="00C54A38"/>
    <w:rsid w:val="00C54A7A"/>
    <w:rsid w:val="00C54AB5"/>
    <w:rsid w:val="00C54AE7"/>
    <w:rsid w:val="00C54B35"/>
    <w:rsid w:val="00C54B57"/>
    <w:rsid w:val="00C54BDB"/>
    <w:rsid w:val="00C54C4B"/>
    <w:rsid w:val="00C54CB7"/>
    <w:rsid w:val="00C54D11"/>
    <w:rsid w:val="00C54D4C"/>
    <w:rsid w:val="00C54D8F"/>
    <w:rsid w:val="00C54DAC"/>
    <w:rsid w:val="00C54E46"/>
    <w:rsid w:val="00C54E87"/>
    <w:rsid w:val="00C54F0B"/>
    <w:rsid w:val="00C54F32"/>
    <w:rsid w:val="00C54F7D"/>
    <w:rsid w:val="00C5509E"/>
    <w:rsid w:val="00C55148"/>
    <w:rsid w:val="00C551A4"/>
    <w:rsid w:val="00C55232"/>
    <w:rsid w:val="00C5528F"/>
    <w:rsid w:val="00C552D3"/>
    <w:rsid w:val="00C55426"/>
    <w:rsid w:val="00C555BA"/>
    <w:rsid w:val="00C55658"/>
    <w:rsid w:val="00C5565F"/>
    <w:rsid w:val="00C5570F"/>
    <w:rsid w:val="00C55713"/>
    <w:rsid w:val="00C55747"/>
    <w:rsid w:val="00C5575C"/>
    <w:rsid w:val="00C557B0"/>
    <w:rsid w:val="00C55823"/>
    <w:rsid w:val="00C558A1"/>
    <w:rsid w:val="00C558AA"/>
    <w:rsid w:val="00C558D7"/>
    <w:rsid w:val="00C558FF"/>
    <w:rsid w:val="00C559A5"/>
    <w:rsid w:val="00C559DB"/>
    <w:rsid w:val="00C55A68"/>
    <w:rsid w:val="00C55AF2"/>
    <w:rsid w:val="00C55B16"/>
    <w:rsid w:val="00C55B4D"/>
    <w:rsid w:val="00C55C32"/>
    <w:rsid w:val="00C55CB8"/>
    <w:rsid w:val="00C55DD4"/>
    <w:rsid w:val="00C55EA7"/>
    <w:rsid w:val="00C55FDE"/>
    <w:rsid w:val="00C55FE0"/>
    <w:rsid w:val="00C5617C"/>
    <w:rsid w:val="00C561C9"/>
    <w:rsid w:val="00C56205"/>
    <w:rsid w:val="00C56263"/>
    <w:rsid w:val="00C562CD"/>
    <w:rsid w:val="00C562FE"/>
    <w:rsid w:val="00C56359"/>
    <w:rsid w:val="00C563D6"/>
    <w:rsid w:val="00C56404"/>
    <w:rsid w:val="00C56478"/>
    <w:rsid w:val="00C5654E"/>
    <w:rsid w:val="00C56571"/>
    <w:rsid w:val="00C56612"/>
    <w:rsid w:val="00C56616"/>
    <w:rsid w:val="00C56643"/>
    <w:rsid w:val="00C5677F"/>
    <w:rsid w:val="00C5687A"/>
    <w:rsid w:val="00C56A3B"/>
    <w:rsid w:val="00C56ABD"/>
    <w:rsid w:val="00C56AE6"/>
    <w:rsid w:val="00C56B2B"/>
    <w:rsid w:val="00C56BCF"/>
    <w:rsid w:val="00C56C25"/>
    <w:rsid w:val="00C56D17"/>
    <w:rsid w:val="00C56D7C"/>
    <w:rsid w:val="00C56EBE"/>
    <w:rsid w:val="00C56EFB"/>
    <w:rsid w:val="00C56F41"/>
    <w:rsid w:val="00C56F42"/>
    <w:rsid w:val="00C56FBC"/>
    <w:rsid w:val="00C57034"/>
    <w:rsid w:val="00C57054"/>
    <w:rsid w:val="00C57086"/>
    <w:rsid w:val="00C57106"/>
    <w:rsid w:val="00C571BF"/>
    <w:rsid w:val="00C572A4"/>
    <w:rsid w:val="00C572C8"/>
    <w:rsid w:val="00C57398"/>
    <w:rsid w:val="00C573A4"/>
    <w:rsid w:val="00C573A5"/>
    <w:rsid w:val="00C5745A"/>
    <w:rsid w:val="00C5760D"/>
    <w:rsid w:val="00C57636"/>
    <w:rsid w:val="00C57714"/>
    <w:rsid w:val="00C57720"/>
    <w:rsid w:val="00C5774A"/>
    <w:rsid w:val="00C577C8"/>
    <w:rsid w:val="00C577F0"/>
    <w:rsid w:val="00C5782D"/>
    <w:rsid w:val="00C57835"/>
    <w:rsid w:val="00C5783D"/>
    <w:rsid w:val="00C57910"/>
    <w:rsid w:val="00C57943"/>
    <w:rsid w:val="00C5794E"/>
    <w:rsid w:val="00C5796A"/>
    <w:rsid w:val="00C57A22"/>
    <w:rsid w:val="00C57A49"/>
    <w:rsid w:val="00C57B27"/>
    <w:rsid w:val="00C57B74"/>
    <w:rsid w:val="00C57C94"/>
    <w:rsid w:val="00C57CF2"/>
    <w:rsid w:val="00C57E53"/>
    <w:rsid w:val="00C57E56"/>
    <w:rsid w:val="00C57E5A"/>
    <w:rsid w:val="00C57EC3"/>
    <w:rsid w:val="00C57F14"/>
    <w:rsid w:val="00C57F4E"/>
    <w:rsid w:val="00C57FDE"/>
    <w:rsid w:val="00C60069"/>
    <w:rsid w:val="00C60171"/>
    <w:rsid w:val="00C6020A"/>
    <w:rsid w:val="00C60227"/>
    <w:rsid w:val="00C6024D"/>
    <w:rsid w:val="00C60291"/>
    <w:rsid w:val="00C60354"/>
    <w:rsid w:val="00C6041B"/>
    <w:rsid w:val="00C604AE"/>
    <w:rsid w:val="00C60503"/>
    <w:rsid w:val="00C60531"/>
    <w:rsid w:val="00C6057A"/>
    <w:rsid w:val="00C6058C"/>
    <w:rsid w:val="00C6064E"/>
    <w:rsid w:val="00C6065B"/>
    <w:rsid w:val="00C606ED"/>
    <w:rsid w:val="00C6076D"/>
    <w:rsid w:val="00C607FD"/>
    <w:rsid w:val="00C6082D"/>
    <w:rsid w:val="00C6082F"/>
    <w:rsid w:val="00C60A77"/>
    <w:rsid w:val="00C60A8D"/>
    <w:rsid w:val="00C60AFD"/>
    <w:rsid w:val="00C60C06"/>
    <w:rsid w:val="00C60C3C"/>
    <w:rsid w:val="00C60E35"/>
    <w:rsid w:val="00C60E9B"/>
    <w:rsid w:val="00C60F19"/>
    <w:rsid w:val="00C60F3C"/>
    <w:rsid w:val="00C60FD2"/>
    <w:rsid w:val="00C61038"/>
    <w:rsid w:val="00C61092"/>
    <w:rsid w:val="00C61111"/>
    <w:rsid w:val="00C61131"/>
    <w:rsid w:val="00C61183"/>
    <w:rsid w:val="00C611FB"/>
    <w:rsid w:val="00C615EC"/>
    <w:rsid w:val="00C6161C"/>
    <w:rsid w:val="00C6177C"/>
    <w:rsid w:val="00C618B7"/>
    <w:rsid w:val="00C618EE"/>
    <w:rsid w:val="00C619D6"/>
    <w:rsid w:val="00C61BD0"/>
    <w:rsid w:val="00C61C63"/>
    <w:rsid w:val="00C61CF0"/>
    <w:rsid w:val="00C61D14"/>
    <w:rsid w:val="00C61DA4"/>
    <w:rsid w:val="00C61DD9"/>
    <w:rsid w:val="00C61E54"/>
    <w:rsid w:val="00C61E80"/>
    <w:rsid w:val="00C61EE6"/>
    <w:rsid w:val="00C61F2D"/>
    <w:rsid w:val="00C61F90"/>
    <w:rsid w:val="00C61FBA"/>
    <w:rsid w:val="00C61FE7"/>
    <w:rsid w:val="00C61FFC"/>
    <w:rsid w:val="00C62099"/>
    <w:rsid w:val="00C62180"/>
    <w:rsid w:val="00C621C1"/>
    <w:rsid w:val="00C6231F"/>
    <w:rsid w:val="00C62340"/>
    <w:rsid w:val="00C62372"/>
    <w:rsid w:val="00C623BD"/>
    <w:rsid w:val="00C623BF"/>
    <w:rsid w:val="00C623C6"/>
    <w:rsid w:val="00C62468"/>
    <w:rsid w:val="00C6249F"/>
    <w:rsid w:val="00C625A6"/>
    <w:rsid w:val="00C625B8"/>
    <w:rsid w:val="00C62693"/>
    <w:rsid w:val="00C627BB"/>
    <w:rsid w:val="00C629CA"/>
    <w:rsid w:val="00C62A6B"/>
    <w:rsid w:val="00C62B0A"/>
    <w:rsid w:val="00C62B82"/>
    <w:rsid w:val="00C62B9D"/>
    <w:rsid w:val="00C62C52"/>
    <w:rsid w:val="00C62CD2"/>
    <w:rsid w:val="00C62DB7"/>
    <w:rsid w:val="00C62E5C"/>
    <w:rsid w:val="00C62FFF"/>
    <w:rsid w:val="00C631A8"/>
    <w:rsid w:val="00C6320C"/>
    <w:rsid w:val="00C632F0"/>
    <w:rsid w:val="00C63324"/>
    <w:rsid w:val="00C634C9"/>
    <w:rsid w:val="00C634F1"/>
    <w:rsid w:val="00C6357A"/>
    <w:rsid w:val="00C635B2"/>
    <w:rsid w:val="00C635D5"/>
    <w:rsid w:val="00C63663"/>
    <w:rsid w:val="00C6367E"/>
    <w:rsid w:val="00C637C8"/>
    <w:rsid w:val="00C637CF"/>
    <w:rsid w:val="00C63865"/>
    <w:rsid w:val="00C63A3C"/>
    <w:rsid w:val="00C63A4E"/>
    <w:rsid w:val="00C63B68"/>
    <w:rsid w:val="00C63B80"/>
    <w:rsid w:val="00C63B81"/>
    <w:rsid w:val="00C63D05"/>
    <w:rsid w:val="00C63D1A"/>
    <w:rsid w:val="00C63D30"/>
    <w:rsid w:val="00C63DAA"/>
    <w:rsid w:val="00C63F57"/>
    <w:rsid w:val="00C63FFB"/>
    <w:rsid w:val="00C6402E"/>
    <w:rsid w:val="00C64110"/>
    <w:rsid w:val="00C64115"/>
    <w:rsid w:val="00C6411E"/>
    <w:rsid w:val="00C6412D"/>
    <w:rsid w:val="00C641B8"/>
    <w:rsid w:val="00C6466E"/>
    <w:rsid w:val="00C646D2"/>
    <w:rsid w:val="00C64775"/>
    <w:rsid w:val="00C6479A"/>
    <w:rsid w:val="00C647B1"/>
    <w:rsid w:val="00C647E3"/>
    <w:rsid w:val="00C64851"/>
    <w:rsid w:val="00C64888"/>
    <w:rsid w:val="00C64891"/>
    <w:rsid w:val="00C648C2"/>
    <w:rsid w:val="00C6494B"/>
    <w:rsid w:val="00C6495E"/>
    <w:rsid w:val="00C64962"/>
    <w:rsid w:val="00C64A9B"/>
    <w:rsid w:val="00C64AEB"/>
    <w:rsid w:val="00C64BE2"/>
    <w:rsid w:val="00C64BEA"/>
    <w:rsid w:val="00C64D43"/>
    <w:rsid w:val="00C64D9C"/>
    <w:rsid w:val="00C64E67"/>
    <w:rsid w:val="00C64E95"/>
    <w:rsid w:val="00C64F70"/>
    <w:rsid w:val="00C6529F"/>
    <w:rsid w:val="00C65310"/>
    <w:rsid w:val="00C6537E"/>
    <w:rsid w:val="00C6544A"/>
    <w:rsid w:val="00C65486"/>
    <w:rsid w:val="00C65488"/>
    <w:rsid w:val="00C654BE"/>
    <w:rsid w:val="00C654E6"/>
    <w:rsid w:val="00C654E8"/>
    <w:rsid w:val="00C65667"/>
    <w:rsid w:val="00C65680"/>
    <w:rsid w:val="00C65728"/>
    <w:rsid w:val="00C65948"/>
    <w:rsid w:val="00C659FA"/>
    <w:rsid w:val="00C65A53"/>
    <w:rsid w:val="00C65A88"/>
    <w:rsid w:val="00C65AE5"/>
    <w:rsid w:val="00C65B11"/>
    <w:rsid w:val="00C65DB9"/>
    <w:rsid w:val="00C65DBD"/>
    <w:rsid w:val="00C65E54"/>
    <w:rsid w:val="00C65E87"/>
    <w:rsid w:val="00C65F07"/>
    <w:rsid w:val="00C65F4A"/>
    <w:rsid w:val="00C66042"/>
    <w:rsid w:val="00C66048"/>
    <w:rsid w:val="00C660A3"/>
    <w:rsid w:val="00C660D1"/>
    <w:rsid w:val="00C66117"/>
    <w:rsid w:val="00C6615E"/>
    <w:rsid w:val="00C6618E"/>
    <w:rsid w:val="00C661CE"/>
    <w:rsid w:val="00C6633B"/>
    <w:rsid w:val="00C66416"/>
    <w:rsid w:val="00C66509"/>
    <w:rsid w:val="00C66521"/>
    <w:rsid w:val="00C666AF"/>
    <w:rsid w:val="00C66721"/>
    <w:rsid w:val="00C66923"/>
    <w:rsid w:val="00C66AD3"/>
    <w:rsid w:val="00C66C01"/>
    <w:rsid w:val="00C66C23"/>
    <w:rsid w:val="00C66CB0"/>
    <w:rsid w:val="00C66D6F"/>
    <w:rsid w:val="00C66D84"/>
    <w:rsid w:val="00C66F6A"/>
    <w:rsid w:val="00C66F7E"/>
    <w:rsid w:val="00C66FC3"/>
    <w:rsid w:val="00C66FDA"/>
    <w:rsid w:val="00C670D5"/>
    <w:rsid w:val="00C6715B"/>
    <w:rsid w:val="00C671BA"/>
    <w:rsid w:val="00C671D2"/>
    <w:rsid w:val="00C67270"/>
    <w:rsid w:val="00C67317"/>
    <w:rsid w:val="00C6731C"/>
    <w:rsid w:val="00C67333"/>
    <w:rsid w:val="00C67340"/>
    <w:rsid w:val="00C67367"/>
    <w:rsid w:val="00C673C3"/>
    <w:rsid w:val="00C67466"/>
    <w:rsid w:val="00C674AF"/>
    <w:rsid w:val="00C6755C"/>
    <w:rsid w:val="00C67605"/>
    <w:rsid w:val="00C6764F"/>
    <w:rsid w:val="00C67744"/>
    <w:rsid w:val="00C677FD"/>
    <w:rsid w:val="00C678C1"/>
    <w:rsid w:val="00C67A29"/>
    <w:rsid w:val="00C67A67"/>
    <w:rsid w:val="00C67A6B"/>
    <w:rsid w:val="00C67B55"/>
    <w:rsid w:val="00C67BC5"/>
    <w:rsid w:val="00C67D0E"/>
    <w:rsid w:val="00C67E09"/>
    <w:rsid w:val="00C67E2A"/>
    <w:rsid w:val="00C67E4F"/>
    <w:rsid w:val="00C67E6B"/>
    <w:rsid w:val="00C67E95"/>
    <w:rsid w:val="00C67E96"/>
    <w:rsid w:val="00C67E9C"/>
    <w:rsid w:val="00C67FAB"/>
    <w:rsid w:val="00C67FE8"/>
    <w:rsid w:val="00C700FD"/>
    <w:rsid w:val="00C7014C"/>
    <w:rsid w:val="00C7017A"/>
    <w:rsid w:val="00C70185"/>
    <w:rsid w:val="00C701B7"/>
    <w:rsid w:val="00C7046A"/>
    <w:rsid w:val="00C704DA"/>
    <w:rsid w:val="00C705C5"/>
    <w:rsid w:val="00C70676"/>
    <w:rsid w:val="00C706C6"/>
    <w:rsid w:val="00C706EF"/>
    <w:rsid w:val="00C707BC"/>
    <w:rsid w:val="00C707E1"/>
    <w:rsid w:val="00C70840"/>
    <w:rsid w:val="00C7087B"/>
    <w:rsid w:val="00C70914"/>
    <w:rsid w:val="00C70ADA"/>
    <w:rsid w:val="00C70ADC"/>
    <w:rsid w:val="00C70AEB"/>
    <w:rsid w:val="00C70AED"/>
    <w:rsid w:val="00C70BC6"/>
    <w:rsid w:val="00C70C60"/>
    <w:rsid w:val="00C70D1C"/>
    <w:rsid w:val="00C70D34"/>
    <w:rsid w:val="00C70D5D"/>
    <w:rsid w:val="00C70DC2"/>
    <w:rsid w:val="00C70DC8"/>
    <w:rsid w:val="00C70EAA"/>
    <w:rsid w:val="00C70EBA"/>
    <w:rsid w:val="00C70EFC"/>
    <w:rsid w:val="00C7111B"/>
    <w:rsid w:val="00C7111F"/>
    <w:rsid w:val="00C712D5"/>
    <w:rsid w:val="00C71330"/>
    <w:rsid w:val="00C7137A"/>
    <w:rsid w:val="00C71385"/>
    <w:rsid w:val="00C7138F"/>
    <w:rsid w:val="00C7139A"/>
    <w:rsid w:val="00C713A4"/>
    <w:rsid w:val="00C713B7"/>
    <w:rsid w:val="00C71407"/>
    <w:rsid w:val="00C71480"/>
    <w:rsid w:val="00C714D2"/>
    <w:rsid w:val="00C71527"/>
    <w:rsid w:val="00C7156E"/>
    <w:rsid w:val="00C715E1"/>
    <w:rsid w:val="00C7162E"/>
    <w:rsid w:val="00C71780"/>
    <w:rsid w:val="00C7182F"/>
    <w:rsid w:val="00C7199E"/>
    <w:rsid w:val="00C71BE8"/>
    <w:rsid w:val="00C71C30"/>
    <w:rsid w:val="00C71CF1"/>
    <w:rsid w:val="00C71FA9"/>
    <w:rsid w:val="00C72157"/>
    <w:rsid w:val="00C721FA"/>
    <w:rsid w:val="00C72269"/>
    <w:rsid w:val="00C7226C"/>
    <w:rsid w:val="00C722D0"/>
    <w:rsid w:val="00C722FF"/>
    <w:rsid w:val="00C72324"/>
    <w:rsid w:val="00C7238C"/>
    <w:rsid w:val="00C723D7"/>
    <w:rsid w:val="00C72627"/>
    <w:rsid w:val="00C726E8"/>
    <w:rsid w:val="00C72752"/>
    <w:rsid w:val="00C727C9"/>
    <w:rsid w:val="00C728B3"/>
    <w:rsid w:val="00C7296D"/>
    <w:rsid w:val="00C72AC0"/>
    <w:rsid w:val="00C72BB5"/>
    <w:rsid w:val="00C72BD3"/>
    <w:rsid w:val="00C72D5D"/>
    <w:rsid w:val="00C72DD5"/>
    <w:rsid w:val="00C72DE6"/>
    <w:rsid w:val="00C72E06"/>
    <w:rsid w:val="00C72E41"/>
    <w:rsid w:val="00C72F9E"/>
    <w:rsid w:val="00C73040"/>
    <w:rsid w:val="00C73045"/>
    <w:rsid w:val="00C7308C"/>
    <w:rsid w:val="00C730E7"/>
    <w:rsid w:val="00C732F7"/>
    <w:rsid w:val="00C73366"/>
    <w:rsid w:val="00C733AA"/>
    <w:rsid w:val="00C73434"/>
    <w:rsid w:val="00C734D9"/>
    <w:rsid w:val="00C7357A"/>
    <w:rsid w:val="00C735DC"/>
    <w:rsid w:val="00C736A1"/>
    <w:rsid w:val="00C73712"/>
    <w:rsid w:val="00C73762"/>
    <w:rsid w:val="00C7392A"/>
    <w:rsid w:val="00C73ADE"/>
    <w:rsid w:val="00C73B2C"/>
    <w:rsid w:val="00C73B5B"/>
    <w:rsid w:val="00C73BAC"/>
    <w:rsid w:val="00C73BDC"/>
    <w:rsid w:val="00C73BE6"/>
    <w:rsid w:val="00C73CB6"/>
    <w:rsid w:val="00C73CD4"/>
    <w:rsid w:val="00C73DA7"/>
    <w:rsid w:val="00C73E0C"/>
    <w:rsid w:val="00C73EB6"/>
    <w:rsid w:val="00C73FED"/>
    <w:rsid w:val="00C74089"/>
    <w:rsid w:val="00C740DC"/>
    <w:rsid w:val="00C740F1"/>
    <w:rsid w:val="00C740FE"/>
    <w:rsid w:val="00C741E4"/>
    <w:rsid w:val="00C742B9"/>
    <w:rsid w:val="00C7432F"/>
    <w:rsid w:val="00C74337"/>
    <w:rsid w:val="00C74383"/>
    <w:rsid w:val="00C74391"/>
    <w:rsid w:val="00C743CC"/>
    <w:rsid w:val="00C74420"/>
    <w:rsid w:val="00C7445E"/>
    <w:rsid w:val="00C744C0"/>
    <w:rsid w:val="00C744FC"/>
    <w:rsid w:val="00C74507"/>
    <w:rsid w:val="00C7456B"/>
    <w:rsid w:val="00C7457D"/>
    <w:rsid w:val="00C74640"/>
    <w:rsid w:val="00C7466B"/>
    <w:rsid w:val="00C74710"/>
    <w:rsid w:val="00C74773"/>
    <w:rsid w:val="00C747B8"/>
    <w:rsid w:val="00C74A7D"/>
    <w:rsid w:val="00C74AB0"/>
    <w:rsid w:val="00C74AE5"/>
    <w:rsid w:val="00C74B7D"/>
    <w:rsid w:val="00C74D17"/>
    <w:rsid w:val="00C74D65"/>
    <w:rsid w:val="00C74D82"/>
    <w:rsid w:val="00C74D95"/>
    <w:rsid w:val="00C74F4F"/>
    <w:rsid w:val="00C74FE1"/>
    <w:rsid w:val="00C75084"/>
    <w:rsid w:val="00C7512F"/>
    <w:rsid w:val="00C752BD"/>
    <w:rsid w:val="00C752F6"/>
    <w:rsid w:val="00C753B3"/>
    <w:rsid w:val="00C7542F"/>
    <w:rsid w:val="00C7544F"/>
    <w:rsid w:val="00C7547B"/>
    <w:rsid w:val="00C75487"/>
    <w:rsid w:val="00C754A4"/>
    <w:rsid w:val="00C755F1"/>
    <w:rsid w:val="00C7566D"/>
    <w:rsid w:val="00C7567D"/>
    <w:rsid w:val="00C756BF"/>
    <w:rsid w:val="00C75920"/>
    <w:rsid w:val="00C7598D"/>
    <w:rsid w:val="00C75A49"/>
    <w:rsid w:val="00C75B0E"/>
    <w:rsid w:val="00C75C1F"/>
    <w:rsid w:val="00C75C8E"/>
    <w:rsid w:val="00C75D24"/>
    <w:rsid w:val="00C75D3D"/>
    <w:rsid w:val="00C75DB4"/>
    <w:rsid w:val="00C75DE3"/>
    <w:rsid w:val="00C75E38"/>
    <w:rsid w:val="00C75E4E"/>
    <w:rsid w:val="00C75E77"/>
    <w:rsid w:val="00C75E98"/>
    <w:rsid w:val="00C75EA9"/>
    <w:rsid w:val="00C75EC3"/>
    <w:rsid w:val="00C75EC9"/>
    <w:rsid w:val="00C75EDA"/>
    <w:rsid w:val="00C7606F"/>
    <w:rsid w:val="00C7611C"/>
    <w:rsid w:val="00C7616F"/>
    <w:rsid w:val="00C7629B"/>
    <w:rsid w:val="00C762E0"/>
    <w:rsid w:val="00C76431"/>
    <w:rsid w:val="00C7652A"/>
    <w:rsid w:val="00C765B1"/>
    <w:rsid w:val="00C76640"/>
    <w:rsid w:val="00C7667F"/>
    <w:rsid w:val="00C76737"/>
    <w:rsid w:val="00C76818"/>
    <w:rsid w:val="00C7685D"/>
    <w:rsid w:val="00C76871"/>
    <w:rsid w:val="00C768AB"/>
    <w:rsid w:val="00C76990"/>
    <w:rsid w:val="00C76AFC"/>
    <w:rsid w:val="00C76B1C"/>
    <w:rsid w:val="00C76BE1"/>
    <w:rsid w:val="00C76C62"/>
    <w:rsid w:val="00C76C97"/>
    <w:rsid w:val="00C76D58"/>
    <w:rsid w:val="00C76D87"/>
    <w:rsid w:val="00C76DB2"/>
    <w:rsid w:val="00C76DE7"/>
    <w:rsid w:val="00C76DE9"/>
    <w:rsid w:val="00C76E9F"/>
    <w:rsid w:val="00C76EDC"/>
    <w:rsid w:val="00C76EE0"/>
    <w:rsid w:val="00C76FD1"/>
    <w:rsid w:val="00C76FE7"/>
    <w:rsid w:val="00C770AE"/>
    <w:rsid w:val="00C77151"/>
    <w:rsid w:val="00C77158"/>
    <w:rsid w:val="00C77168"/>
    <w:rsid w:val="00C7719E"/>
    <w:rsid w:val="00C771CD"/>
    <w:rsid w:val="00C773EE"/>
    <w:rsid w:val="00C77482"/>
    <w:rsid w:val="00C774D6"/>
    <w:rsid w:val="00C774FE"/>
    <w:rsid w:val="00C77648"/>
    <w:rsid w:val="00C77666"/>
    <w:rsid w:val="00C77751"/>
    <w:rsid w:val="00C77837"/>
    <w:rsid w:val="00C778B2"/>
    <w:rsid w:val="00C779CF"/>
    <w:rsid w:val="00C77A6B"/>
    <w:rsid w:val="00C77AC6"/>
    <w:rsid w:val="00C77B17"/>
    <w:rsid w:val="00C77B3C"/>
    <w:rsid w:val="00C77BA4"/>
    <w:rsid w:val="00C77C1C"/>
    <w:rsid w:val="00C77C24"/>
    <w:rsid w:val="00C77C5A"/>
    <w:rsid w:val="00C77C7D"/>
    <w:rsid w:val="00C77CFB"/>
    <w:rsid w:val="00C77DE4"/>
    <w:rsid w:val="00C77E04"/>
    <w:rsid w:val="00C77E39"/>
    <w:rsid w:val="00C77E76"/>
    <w:rsid w:val="00C77E8D"/>
    <w:rsid w:val="00C77EA6"/>
    <w:rsid w:val="00C77F7B"/>
    <w:rsid w:val="00C77FC8"/>
    <w:rsid w:val="00C8028C"/>
    <w:rsid w:val="00C80352"/>
    <w:rsid w:val="00C8039A"/>
    <w:rsid w:val="00C803BD"/>
    <w:rsid w:val="00C80505"/>
    <w:rsid w:val="00C80581"/>
    <w:rsid w:val="00C805F0"/>
    <w:rsid w:val="00C80617"/>
    <w:rsid w:val="00C806B8"/>
    <w:rsid w:val="00C8076B"/>
    <w:rsid w:val="00C8083A"/>
    <w:rsid w:val="00C809D8"/>
    <w:rsid w:val="00C80A3F"/>
    <w:rsid w:val="00C80A62"/>
    <w:rsid w:val="00C80AE4"/>
    <w:rsid w:val="00C80AEF"/>
    <w:rsid w:val="00C80BA4"/>
    <w:rsid w:val="00C80C6A"/>
    <w:rsid w:val="00C80C80"/>
    <w:rsid w:val="00C80CA1"/>
    <w:rsid w:val="00C80EC2"/>
    <w:rsid w:val="00C80FAF"/>
    <w:rsid w:val="00C80FDE"/>
    <w:rsid w:val="00C80FEF"/>
    <w:rsid w:val="00C81292"/>
    <w:rsid w:val="00C8138A"/>
    <w:rsid w:val="00C813B2"/>
    <w:rsid w:val="00C813FC"/>
    <w:rsid w:val="00C81458"/>
    <w:rsid w:val="00C814AE"/>
    <w:rsid w:val="00C814B7"/>
    <w:rsid w:val="00C814D2"/>
    <w:rsid w:val="00C8151B"/>
    <w:rsid w:val="00C81540"/>
    <w:rsid w:val="00C816A8"/>
    <w:rsid w:val="00C81750"/>
    <w:rsid w:val="00C81821"/>
    <w:rsid w:val="00C81896"/>
    <w:rsid w:val="00C818C5"/>
    <w:rsid w:val="00C81910"/>
    <w:rsid w:val="00C8196B"/>
    <w:rsid w:val="00C8196F"/>
    <w:rsid w:val="00C819D4"/>
    <w:rsid w:val="00C81AAE"/>
    <w:rsid w:val="00C81B21"/>
    <w:rsid w:val="00C81BB6"/>
    <w:rsid w:val="00C81BDA"/>
    <w:rsid w:val="00C81D13"/>
    <w:rsid w:val="00C81D14"/>
    <w:rsid w:val="00C81D7D"/>
    <w:rsid w:val="00C81D97"/>
    <w:rsid w:val="00C81DB9"/>
    <w:rsid w:val="00C81F24"/>
    <w:rsid w:val="00C81FFE"/>
    <w:rsid w:val="00C82071"/>
    <w:rsid w:val="00C820EF"/>
    <w:rsid w:val="00C820F2"/>
    <w:rsid w:val="00C8227A"/>
    <w:rsid w:val="00C82287"/>
    <w:rsid w:val="00C822E3"/>
    <w:rsid w:val="00C82407"/>
    <w:rsid w:val="00C824A0"/>
    <w:rsid w:val="00C8257E"/>
    <w:rsid w:val="00C82581"/>
    <w:rsid w:val="00C8279B"/>
    <w:rsid w:val="00C827DB"/>
    <w:rsid w:val="00C8283E"/>
    <w:rsid w:val="00C82997"/>
    <w:rsid w:val="00C829AD"/>
    <w:rsid w:val="00C82AAD"/>
    <w:rsid w:val="00C82B08"/>
    <w:rsid w:val="00C82B88"/>
    <w:rsid w:val="00C82C2A"/>
    <w:rsid w:val="00C82C53"/>
    <w:rsid w:val="00C82D1B"/>
    <w:rsid w:val="00C82DD6"/>
    <w:rsid w:val="00C82E6B"/>
    <w:rsid w:val="00C82F3A"/>
    <w:rsid w:val="00C82F3F"/>
    <w:rsid w:val="00C82FB0"/>
    <w:rsid w:val="00C830AC"/>
    <w:rsid w:val="00C830D0"/>
    <w:rsid w:val="00C83112"/>
    <w:rsid w:val="00C83154"/>
    <w:rsid w:val="00C83156"/>
    <w:rsid w:val="00C83164"/>
    <w:rsid w:val="00C8322C"/>
    <w:rsid w:val="00C8327D"/>
    <w:rsid w:val="00C832ED"/>
    <w:rsid w:val="00C83374"/>
    <w:rsid w:val="00C833B0"/>
    <w:rsid w:val="00C8351D"/>
    <w:rsid w:val="00C835E2"/>
    <w:rsid w:val="00C835E3"/>
    <w:rsid w:val="00C836C1"/>
    <w:rsid w:val="00C8374C"/>
    <w:rsid w:val="00C8375E"/>
    <w:rsid w:val="00C83857"/>
    <w:rsid w:val="00C83912"/>
    <w:rsid w:val="00C83933"/>
    <w:rsid w:val="00C83942"/>
    <w:rsid w:val="00C83A39"/>
    <w:rsid w:val="00C83C9F"/>
    <w:rsid w:val="00C83D39"/>
    <w:rsid w:val="00C83D85"/>
    <w:rsid w:val="00C83DB2"/>
    <w:rsid w:val="00C83DE2"/>
    <w:rsid w:val="00C8401D"/>
    <w:rsid w:val="00C840A3"/>
    <w:rsid w:val="00C842F0"/>
    <w:rsid w:val="00C84376"/>
    <w:rsid w:val="00C843B5"/>
    <w:rsid w:val="00C8446D"/>
    <w:rsid w:val="00C844F8"/>
    <w:rsid w:val="00C846CC"/>
    <w:rsid w:val="00C8472F"/>
    <w:rsid w:val="00C84798"/>
    <w:rsid w:val="00C847CE"/>
    <w:rsid w:val="00C84846"/>
    <w:rsid w:val="00C849A5"/>
    <w:rsid w:val="00C849B6"/>
    <w:rsid w:val="00C84B01"/>
    <w:rsid w:val="00C84C2F"/>
    <w:rsid w:val="00C84C66"/>
    <w:rsid w:val="00C84C97"/>
    <w:rsid w:val="00C84C9A"/>
    <w:rsid w:val="00C84EE6"/>
    <w:rsid w:val="00C84F8E"/>
    <w:rsid w:val="00C84FB5"/>
    <w:rsid w:val="00C84FC4"/>
    <w:rsid w:val="00C850AE"/>
    <w:rsid w:val="00C850C8"/>
    <w:rsid w:val="00C8531D"/>
    <w:rsid w:val="00C85398"/>
    <w:rsid w:val="00C853DB"/>
    <w:rsid w:val="00C85420"/>
    <w:rsid w:val="00C854F7"/>
    <w:rsid w:val="00C85504"/>
    <w:rsid w:val="00C85515"/>
    <w:rsid w:val="00C85537"/>
    <w:rsid w:val="00C856DF"/>
    <w:rsid w:val="00C8578F"/>
    <w:rsid w:val="00C85839"/>
    <w:rsid w:val="00C8583A"/>
    <w:rsid w:val="00C858F7"/>
    <w:rsid w:val="00C85958"/>
    <w:rsid w:val="00C85A4F"/>
    <w:rsid w:val="00C85A6A"/>
    <w:rsid w:val="00C85AB8"/>
    <w:rsid w:val="00C85AC5"/>
    <w:rsid w:val="00C85B06"/>
    <w:rsid w:val="00C85D20"/>
    <w:rsid w:val="00C85D4F"/>
    <w:rsid w:val="00C85DA3"/>
    <w:rsid w:val="00C85EB8"/>
    <w:rsid w:val="00C86094"/>
    <w:rsid w:val="00C86145"/>
    <w:rsid w:val="00C861CA"/>
    <w:rsid w:val="00C861ED"/>
    <w:rsid w:val="00C86273"/>
    <w:rsid w:val="00C8632E"/>
    <w:rsid w:val="00C86482"/>
    <w:rsid w:val="00C864C1"/>
    <w:rsid w:val="00C86545"/>
    <w:rsid w:val="00C865BE"/>
    <w:rsid w:val="00C865E4"/>
    <w:rsid w:val="00C866FA"/>
    <w:rsid w:val="00C86720"/>
    <w:rsid w:val="00C8675B"/>
    <w:rsid w:val="00C8677B"/>
    <w:rsid w:val="00C8686B"/>
    <w:rsid w:val="00C86889"/>
    <w:rsid w:val="00C86A9C"/>
    <w:rsid w:val="00C86C36"/>
    <w:rsid w:val="00C86CB4"/>
    <w:rsid w:val="00C86FDC"/>
    <w:rsid w:val="00C8707A"/>
    <w:rsid w:val="00C87093"/>
    <w:rsid w:val="00C87098"/>
    <w:rsid w:val="00C870DF"/>
    <w:rsid w:val="00C870F4"/>
    <w:rsid w:val="00C873CF"/>
    <w:rsid w:val="00C8742F"/>
    <w:rsid w:val="00C874AE"/>
    <w:rsid w:val="00C874E1"/>
    <w:rsid w:val="00C87673"/>
    <w:rsid w:val="00C87708"/>
    <w:rsid w:val="00C8780A"/>
    <w:rsid w:val="00C87851"/>
    <w:rsid w:val="00C87862"/>
    <w:rsid w:val="00C87AF9"/>
    <w:rsid w:val="00C87B26"/>
    <w:rsid w:val="00C87B59"/>
    <w:rsid w:val="00C87C29"/>
    <w:rsid w:val="00C87C6A"/>
    <w:rsid w:val="00C87C9E"/>
    <w:rsid w:val="00C87D2F"/>
    <w:rsid w:val="00C87DD3"/>
    <w:rsid w:val="00C87E1C"/>
    <w:rsid w:val="00C87E75"/>
    <w:rsid w:val="00C87EE0"/>
    <w:rsid w:val="00C87F63"/>
    <w:rsid w:val="00C90020"/>
    <w:rsid w:val="00C90021"/>
    <w:rsid w:val="00C90094"/>
    <w:rsid w:val="00C901B7"/>
    <w:rsid w:val="00C9020D"/>
    <w:rsid w:val="00C9020E"/>
    <w:rsid w:val="00C902A8"/>
    <w:rsid w:val="00C902C9"/>
    <w:rsid w:val="00C9030C"/>
    <w:rsid w:val="00C90359"/>
    <w:rsid w:val="00C903E9"/>
    <w:rsid w:val="00C903F9"/>
    <w:rsid w:val="00C90457"/>
    <w:rsid w:val="00C904D2"/>
    <w:rsid w:val="00C9051A"/>
    <w:rsid w:val="00C90529"/>
    <w:rsid w:val="00C90670"/>
    <w:rsid w:val="00C9076A"/>
    <w:rsid w:val="00C908BD"/>
    <w:rsid w:val="00C90933"/>
    <w:rsid w:val="00C90AF3"/>
    <w:rsid w:val="00C90BD6"/>
    <w:rsid w:val="00C90C2C"/>
    <w:rsid w:val="00C90C5F"/>
    <w:rsid w:val="00C90DD7"/>
    <w:rsid w:val="00C90E80"/>
    <w:rsid w:val="00C90EFA"/>
    <w:rsid w:val="00C90FEC"/>
    <w:rsid w:val="00C9100E"/>
    <w:rsid w:val="00C91026"/>
    <w:rsid w:val="00C910CB"/>
    <w:rsid w:val="00C91209"/>
    <w:rsid w:val="00C912E2"/>
    <w:rsid w:val="00C912FF"/>
    <w:rsid w:val="00C91306"/>
    <w:rsid w:val="00C91372"/>
    <w:rsid w:val="00C9152C"/>
    <w:rsid w:val="00C915B9"/>
    <w:rsid w:val="00C91616"/>
    <w:rsid w:val="00C91685"/>
    <w:rsid w:val="00C916BE"/>
    <w:rsid w:val="00C916F4"/>
    <w:rsid w:val="00C9171C"/>
    <w:rsid w:val="00C91806"/>
    <w:rsid w:val="00C91828"/>
    <w:rsid w:val="00C918F8"/>
    <w:rsid w:val="00C9193B"/>
    <w:rsid w:val="00C91982"/>
    <w:rsid w:val="00C91A0B"/>
    <w:rsid w:val="00C91AA0"/>
    <w:rsid w:val="00C91AD0"/>
    <w:rsid w:val="00C91B56"/>
    <w:rsid w:val="00C91D00"/>
    <w:rsid w:val="00C91D04"/>
    <w:rsid w:val="00C91D67"/>
    <w:rsid w:val="00C91E1B"/>
    <w:rsid w:val="00C91E49"/>
    <w:rsid w:val="00C91FC7"/>
    <w:rsid w:val="00C92027"/>
    <w:rsid w:val="00C9228C"/>
    <w:rsid w:val="00C922C4"/>
    <w:rsid w:val="00C922F2"/>
    <w:rsid w:val="00C92331"/>
    <w:rsid w:val="00C9251D"/>
    <w:rsid w:val="00C925DB"/>
    <w:rsid w:val="00C925F4"/>
    <w:rsid w:val="00C92605"/>
    <w:rsid w:val="00C92751"/>
    <w:rsid w:val="00C92752"/>
    <w:rsid w:val="00C92863"/>
    <w:rsid w:val="00C928EE"/>
    <w:rsid w:val="00C92929"/>
    <w:rsid w:val="00C9299D"/>
    <w:rsid w:val="00C92A39"/>
    <w:rsid w:val="00C92B57"/>
    <w:rsid w:val="00C92BA6"/>
    <w:rsid w:val="00C92CB3"/>
    <w:rsid w:val="00C92CF0"/>
    <w:rsid w:val="00C92D20"/>
    <w:rsid w:val="00C92DCE"/>
    <w:rsid w:val="00C92E3C"/>
    <w:rsid w:val="00C92E86"/>
    <w:rsid w:val="00C92EF1"/>
    <w:rsid w:val="00C92F06"/>
    <w:rsid w:val="00C92F07"/>
    <w:rsid w:val="00C92F23"/>
    <w:rsid w:val="00C92F34"/>
    <w:rsid w:val="00C92F42"/>
    <w:rsid w:val="00C92F6B"/>
    <w:rsid w:val="00C92F93"/>
    <w:rsid w:val="00C93019"/>
    <w:rsid w:val="00C93028"/>
    <w:rsid w:val="00C9302B"/>
    <w:rsid w:val="00C93033"/>
    <w:rsid w:val="00C93056"/>
    <w:rsid w:val="00C9320E"/>
    <w:rsid w:val="00C9339A"/>
    <w:rsid w:val="00C933B0"/>
    <w:rsid w:val="00C933CF"/>
    <w:rsid w:val="00C93401"/>
    <w:rsid w:val="00C93498"/>
    <w:rsid w:val="00C93608"/>
    <w:rsid w:val="00C9364F"/>
    <w:rsid w:val="00C9377F"/>
    <w:rsid w:val="00C938BE"/>
    <w:rsid w:val="00C938D4"/>
    <w:rsid w:val="00C938EF"/>
    <w:rsid w:val="00C93923"/>
    <w:rsid w:val="00C9393A"/>
    <w:rsid w:val="00C93962"/>
    <w:rsid w:val="00C93A2F"/>
    <w:rsid w:val="00C93A6D"/>
    <w:rsid w:val="00C93A8E"/>
    <w:rsid w:val="00C93AC5"/>
    <w:rsid w:val="00C93BA7"/>
    <w:rsid w:val="00C93C20"/>
    <w:rsid w:val="00C93C2B"/>
    <w:rsid w:val="00C93C53"/>
    <w:rsid w:val="00C93D32"/>
    <w:rsid w:val="00C93D8B"/>
    <w:rsid w:val="00C93E03"/>
    <w:rsid w:val="00C93E70"/>
    <w:rsid w:val="00C93EDB"/>
    <w:rsid w:val="00C93F66"/>
    <w:rsid w:val="00C940F3"/>
    <w:rsid w:val="00C94123"/>
    <w:rsid w:val="00C94124"/>
    <w:rsid w:val="00C9413C"/>
    <w:rsid w:val="00C94166"/>
    <w:rsid w:val="00C941A4"/>
    <w:rsid w:val="00C94268"/>
    <w:rsid w:val="00C9427F"/>
    <w:rsid w:val="00C94455"/>
    <w:rsid w:val="00C944B8"/>
    <w:rsid w:val="00C944F0"/>
    <w:rsid w:val="00C94520"/>
    <w:rsid w:val="00C94531"/>
    <w:rsid w:val="00C9453D"/>
    <w:rsid w:val="00C94583"/>
    <w:rsid w:val="00C94624"/>
    <w:rsid w:val="00C94628"/>
    <w:rsid w:val="00C946A9"/>
    <w:rsid w:val="00C9471C"/>
    <w:rsid w:val="00C94770"/>
    <w:rsid w:val="00C948F4"/>
    <w:rsid w:val="00C94916"/>
    <w:rsid w:val="00C94963"/>
    <w:rsid w:val="00C94A44"/>
    <w:rsid w:val="00C94A53"/>
    <w:rsid w:val="00C94AA2"/>
    <w:rsid w:val="00C94AE4"/>
    <w:rsid w:val="00C94B99"/>
    <w:rsid w:val="00C94C00"/>
    <w:rsid w:val="00C94C5F"/>
    <w:rsid w:val="00C94CDD"/>
    <w:rsid w:val="00C94CE0"/>
    <w:rsid w:val="00C94DEB"/>
    <w:rsid w:val="00C94E7A"/>
    <w:rsid w:val="00C94EA1"/>
    <w:rsid w:val="00C94EF1"/>
    <w:rsid w:val="00C94F24"/>
    <w:rsid w:val="00C94F83"/>
    <w:rsid w:val="00C9511C"/>
    <w:rsid w:val="00C95198"/>
    <w:rsid w:val="00C951C1"/>
    <w:rsid w:val="00C951CD"/>
    <w:rsid w:val="00C95203"/>
    <w:rsid w:val="00C95367"/>
    <w:rsid w:val="00C953DC"/>
    <w:rsid w:val="00C95568"/>
    <w:rsid w:val="00C95620"/>
    <w:rsid w:val="00C95636"/>
    <w:rsid w:val="00C95713"/>
    <w:rsid w:val="00C95728"/>
    <w:rsid w:val="00C95760"/>
    <w:rsid w:val="00C95B97"/>
    <w:rsid w:val="00C95C4F"/>
    <w:rsid w:val="00C95D00"/>
    <w:rsid w:val="00C95D8C"/>
    <w:rsid w:val="00C95E35"/>
    <w:rsid w:val="00C95E86"/>
    <w:rsid w:val="00C95F51"/>
    <w:rsid w:val="00C9600A"/>
    <w:rsid w:val="00C96039"/>
    <w:rsid w:val="00C96057"/>
    <w:rsid w:val="00C96077"/>
    <w:rsid w:val="00C960BC"/>
    <w:rsid w:val="00C96126"/>
    <w:rsid w:val="00C9612E"/>
    <w:rsid w:val="00C96220"/>
    <w:rsid w:val="00C96251"/>
    <w:rsid w:val="00C9629F"/>
    <w:rsid w:val="00C962FB"/>
    <w:rsid w:val="00C96306"/>
    <w:rsid w:val="00C9631B"/>
    <w:rsid w:val="00C96337"/>
    <w:rsid w:val="00C963BA"/>
    <w:rsid w:val="00C96458"/>
    <w:rsid w:val="00C9648E"/>
    <w:rsid w:val="00C96563"/>
    <w:rsid w:val="00C966E7"/>
    <w:rsid w:val="00C96715"/>
    <w:rsid w:val="00C968F3"/>
    <w:rsid w:val="00C9692C"/>
    <w:rsid w:val="00C9692F"/>
    <w:rsid w:val="00C969C5"/>
    <w:rsid w:val="00C96A00"/>
    <w:rsid w:val="00C96A02"/>
    <w:rsid w:val="00C96A07"/>
    <w:rsid w:val="00C96A25"/>
    <w:rsid w:val="00C96A3E"/>
    <w:rsid w:val="00C96AC7"/>
    <w:rsid w:val="00C96B9E"/>
    <w:rsid w:val="00C96C12"/>
    <w:rsid w:val="00C96CCA"/>
    <w:rsid w:val="00C96CCB"/>
    <w:rsid w:val="00C96CD9"/>
    <w:rsid w:val="00C96CF5"/>
    <w:rsid w:val="00C96DD5"/>
    <w:rsid w:val="00C96E4D"/>
    <w:rsid w:val="00C97057"/>
    <w:rsid w:val="00C97064"/>
    <w:rsid w:val="00C970B9"/>
    <w:rsid w:val="00C970EA"/>
    <w:rsid w:val="00C971F7"/>
    <w:rsid w:val="00C9720A"/>
    <w:rsid w:val="00C975C8"/>
    <w:rsid w:val="00C975E3"/>
    <w:rsid w:val="00C9765C"/>
    <w:rsid w:val="00C9765E"/>
    <w:rsid w:val="00C9766F"/>
    <w:rsid w:val="00C9767F"/>
    <w:rsid w:val="00C976A0"/>
    <w:rsid w:val="00C976A9"/>
    <w:rsid w:val="00C9797E"/>
    <w:rsid w:val="00C97A50"/>
    <w:rsid w:val="00C97A85"/>
    <w:rsid w:val="00C97B71"/>
    <w:rsid w:val="00C97C16"/>
    <w:rsid w:val="00C97C65"/>
    <w:rsid w:val="00C97C6A"/>
    <w:rsid w:val="00C97CD8"/>
    <w:rsid w:val="00C97CF1"/>
    <w:rsid w:val="00C97D30"/>
    <w:rsid w:val="00C97D8E"/>
    <w:rsid w:val="00C97E14"/>
    <w:rsid w:val="00C97F03"/>
    <w:rsid w:val="00C97F8F"/>
    <w:rsid w:val="00C97F91"/>
    <w:rsid w:val="00CA00B0"/>
    <w:rsid w:val="00CA0157"/>
    <w:rsid w:val="00CA0165"/>
    <w:rsid w:val="00CA0199"/>
    <w:rsid w:val="00CA01A7"/>
    <w:rsid w:val="00CA029F"/>
    <w:rsid w:val="00CA0305"/>
    <w:rsid w:val="00CA043F"/>
    <w:rsid w:val="00CA048E"/>
    <w:rsid w:val="00CA04FA"/>
    <w:rsid w:val="00CA06A1"/>
    <w:rsid w:val="00CA06D4"/>
    <w:rsid w:val="00CA06FC"/>
    <w:rsid w:val="00CA0822"/>
    <w:rsid w:val="00CA08A3"/>
    <w:rsid w:val="00CA0977"/>
    <w:rsid w:val="00CA097A"/>
    <w:rsid w:val="00CA0A35"/>
    <w:rsid w:val="00CA0BF4"/>
    <w:rsid w:val="00CA0C34"/>
    <w:rsid w:val="00CA0C56"/>
    <w:rsid w:val="00CA0D45"/>
    <w:rsid w:val="00CA0D84"/>
    <w:rsid w:val="00CA0DB9"/>
    <w:rsid w:val="00CA1020"/>
    <w:rsid w:val="00CA1066"/>
    <w:rsid w:val="00CA1244"/>
    <w:rsid w:val="00CA1349"/>
    <w:rsid w:val="00CA141C"/>
    <w:rsid w:val="00CA1463"/>
    <w:rsid w:val="00CA1513"/>
    <w:rsid w:val="00CA152D"/>
    <w:rsid w:val="00CA1542"/>
    <w:rsid w:val="00CA15E3"/>
    <w:rsid w:val="00CA160C"/>
    <w:rsid w:val="00CA16F0"/>
    <w:rsid w:val="00CA16F9"/>
    <w:rsid w:val="00CA1878"/>
    <w:rsid w:val="00CA1954"/>
    <w:rsid w:val="00CA196D"/>
    <w:rsid w:val="00CA1A20"/>
    <w:rsid w:val="00CA1A32"/>
    <w:rsid w:val="00CA1B69"/>
    <w:rsid w:val="00CA1B79"/>
    <w:rsid w:val="00CA1BD9"/>
    <w:rsid w:val="00CA1BFA"/>
    <w:rsid w:val="00CA1C3B"/>
    <w:rsid w:val="00CA1C65"/>
    <w:rsid w:val="00CA1C80"/>
    <w:rsid w:val="00CA1CDE"/>
    <w:rsid w:val="00CA1D12"/>
    <w:rsid w:val="00CA1F34"/>
    <w:rsid w:val="00CA1F3F"/>
    <w:rsid w:val="00CA2075"/>
    <w:rsid w:val="00CA21FD"/>
    <w:rsid w:val="00CA2217"/>
    <w:rsid w:val="00CA2249"/>
    <w:rsid w:val="00CA228C"/>
    <w:rsid w:val="00CA22D6"/>
    <w:rsid w:val="00CA2332"/>
    <w:rsid w:val="00CA233A"/>
    <w:rsid w:val="00CA2464"/>
    <w:rsid w:val="00CA287D"/>
    <w:rsid w:val="00CA28D6"/>
    <w:rsid w:val="00CA28D9"/>
    <w:rsid w:val="00CA2A55"/>
    <w:rsid w:val="00CA2A7A"/>
    <w:rsid w:val="00CA2AE2"/>
    <w:rsid w:val="00CA2B82"/>
    <w:rsid w:val="00CA2BCA"/>
    <w:rsid w:val="00CA2CEB"/>
    <w:rsid w:val="00CA2F72"/>
    <w:rsid w:val="00CA2FAC"/>
    <w:rsid w:val="00CA2FD6"/>
    <w:rsid w:val="00CA316B"/>
    <w:rsid w:val="00CA31C9"/>
    <w:rsid w:val="00CA336D"/>
    <w:rsid w:val="00CA33D8"/>
    <w:rsid w:val="00CA33E8"/>
    <w:rsid w:val="00CA33F1"/>
    <w:rsid w:val="00CA34BD"/>
    <w:rsid w:val="00CA36B9"/>
    <w:rsid w:val="00CA373C"/>
    <w:rsid w:val="00CA37C9"/>
    <w:rsid w:val="00CA3925"/>
    <w:rsid w:val="00CA3926"/>
    <w:rsid w:val="00CA39C7"/>
    <w:rsid w:val="00CA3A00"/>
    <w:rsid w:val="00CA3A19"/>
    <w:rsid w:val="00CA3ABE"/>
    <w:rsid w:val="00CA3BBD"/>
    <w:rsid w:val="00CA3BF2"/>
    <w:rsid w:val="00CA3CCD"/>
    <w:rsid w:val="00CA3CEE"/>
    <w:rsid w:val="00CA3D25"/>
    <w:rsid w:val="00CA3DC1"/>
    <w:rsid w:val="00CA3E6B"/>
    <w:rsid w:val="00CA3F34"/>
    <w:rsid w:val="00CA3F65"/>
    <w:rsid w:val="00CA4125"/>
    <w:rsid w:val="00CA4164"/>
    <w:rsid w:val="00CA433E"/>
    <w:rsid w:val="00CA4385"/>
    <w:rsid w:val="00CA43CA"/>
    <w:rsid w:val="00CA43ED"/>
    <w:rsid w:val="00CA43EF"/>
    <w:rsid w:val="00CA43F3"/>
    <w:rsid w:val="00CA4430"/>
    <w:rsid w:val="00CA44A1"/>
    <w:rsid w:val="00CA4554"/>
    <w:rsid w:val="00CA464F"/>
    <w:rsid w:val="00CA46E6"/>
    <w:rsid w:val="00CA4778"/>
    <w:rsid w:val="00CA4790"/>
    <w:rsid w:val="00CA47A9"/>
    <w:rsid w:val="00CA47B1"/>
    <w:rsid w:val="00CA4834"/>
    <w:rsid w:val="00CA48C5"/>
    <w:rsid w:val="00CA4933"/>
    <w:rsid w:val="00CA4A76"/>
    <w:rsid w:val="00CA4B6F"/>
    <w:rsid w:val="00CA4B8C"/>
    <w:rsid w:val="00CA4C50"/>
    <w:rsid w:val="00CA4D55"/>
    <w:rsid w:val="00CA4D91"/>
    <w:rsid w:val="00CA4E34"/>
    <w:rsid w:val="00CA4EF0"/>
    <w:rsid w:val="00CA4EF3"/>
    <w:rsid w:val="00CA4F16"/>
    <w:rsid w:val="00CA4F2D"/>
    <w:rsid w:val="00CA4FBD"/>
    <w:rsid w:val="00CA5166"/>
    <w:rsid w:val="00CA51BF"/>
    <w:rsid w:val="00CA51F4"/>
    <w:rsid w:val="00CA5233"/>
    <w:rsid w:val="00CA5438"/>
    <w:rsid w:val="00CA5443"/>
    <w:rsid w:val="00CA54FD"/>
    <w:rsid w:val="00CA5595"/>
    <w:rsid w:val="00CA56E9"/>
    <w:rsid w:val="00CA5718"/>
    <w:rsid w:val="00CA5775"/>
    <w:rsid w:val="00CA57AB"/>
    <w:rsid w:val="00CA57CB"/>
    <w:rsid w:val="00CA57DD"/>
    <w:rsid w:val="00CA5820"/>
    <w:rsid w:val="00CA5984"/>
    <w:rsid w:val="00CA5B86"/>
    <w:rsid w:val="00CA5B8B"/>
    <w:rsid w:val="00CA5BCB"/>
    <w:rsid w:val="00CA5BEB"/>
    <w:rsid w:val="00CA5C05"/>
    <w:rsid w:val="00CA5C68"/>
    <w:rsid w:val="00CA5D8A"/>
    <w:rsid w:val="00CA5E04"/>
    <w:rsid w:val="00CA5E6C"/>
    <w:rsid w:val="00CA5E85"/>
    <w:rsid w:val="00CA6127"/>
    <w:rsid w:val="00CA614C"/>
    <w:rsid w:val="00CA61E8"/>
    <w:rsid w:val="00CA6361"/>
    <w:rsid w:val="00CA6411"/>
    <w:rsid w:val="00CA646C"/>
    <w:rsid w:val="00CA6517"/>
    <w:rsid w:val="00CA656F"/>
    <w:rsid w:val="00CA662A"/>
    <w:rsid w:val="00CA66BB"/>
    <w:rsid w:val="00CA67DF"/>
    <w:rsid w:val="00CA6821"/>
    <w:rsid w:val="00CA686F"/>
    <w:rsid w:val="00CA68FB"/>
    <w:rsid w:val="00CA6948"/>
    <w:rsid w:val="00CA6A36"/>
    <w:rsid w:val="00CA6A3F"/>
    <w:rsid w:val="00CA6B18"/>
    <w:rsid w:val="00CA6B61"/>
    <w:rsid w:val="00CA6C13"/>
    <w:rsid w:val="00CA6C8F"/>
    <w:rsid w:val="00CA6C97"/>
    <w:rsid w:val="00CA6CBC"/>
    <w:rsid w:val="00CA6D4E"/>
    <w:rsid w:val="00CA6F5A"/>
    <w:rsid w:val="00CA70A6"/>
    <w:rsid w:val="00CA7231"/>
    <w:rsid w:val="00CA7240"/>
    <w:rsid w:val="00CA736B"/>
    <w:rsid w:val="00CA73DA"/>
    <w:rsid w:val="00CA74F4"/>
    <w:rsid w:val="00CA7500"/>
    <w:rsid w:val="00CA751B"/>
    <w:rsid w:val="00CA75A1"/>
    <w:rsid w:val="00CA76CC"/>
    <w:rsid w:val="00CA76F5"/>
    <w:rsid w:val="00CA772C"/>
    <w:rsid w:val="00CA7734"/>
    <w:rsid w:val="00CA77BB"/>
    <w:rsid w:val="00CA77FE"/>
    <w:rsid w:val="00CA7880"/>
    <w:rsid w:val="00CA788A"/>
    <w:rsid w:val="00CA78CA"/>
    <w:rsid w:val="00CA78D9"/>
    <w:rsid w:val="00CA78EE"/>
    <w:rsid w:val="00CA7950"/>
    <w:rsid w:val="00CA7982"/>
    <w:rsid w:val="00CA79F1"/>
    <w:rsid w:val="00CA7A22"/>
    <w:rsid w:val="00CA7A50"/>
    <w:rsid w:val="00CA7A6D"/>
    <w:rsid w:val="00CA7AFB"/>
    <w:rsid w:val="00CA7B2B"/>
    <w:rsid w:val="00CA7BB4"/>
    <w:rsid w:val="00CA7BD0"/>
    <w:rsid w:val="00CA7C4D"/>
    <w:rsid w:val="00CA7D9F"/>
    <w:rsid w:val="00CA7DB6"/>
    <w:rsid w:val="00CA7E0C"/>
    <w:rsid w:val="00CA7F69"/>
    <w:rsid w:val="00CA7FC7"/>
    <w:rsid w:val="00CB0078"/>
    <w:rsid w:val="00CB00BC"/>
    <w:rsid w:val="00CB00E3"/>
    <w:rsid w:val="00CB0168"/>
    <w:rsid w:val="00CB028C"/>
    <w:rsid w:val="00CB02BB"/>
    <w:rsid w:val="00CB0331"/>
    <w:rsid w:val="00CB0479"/>
    <w:rsid w:val="00CB0590"/>
    <w:rsid w:val="00CB0613"/>
    <w:rsid w:val="00CB0688"/>
    <w:rsid w:val="00CB0791"/>
    <w:rsid w:val="00CB07B6"/>
    <w:rsid w:val="00CB08AD"/>
    <w:rsid w:val="00CB094D"/>
    <w:rsid w:val="00CB099A"/>
    <w:rsid w:val="00CB099B"/>
    <w:rsid w:val="00CB09DB"/>
    <w:rsid w:val="00CB0A07"/>
    <w:rsid w:val="00CB0A11"/>
    <w:rsid w:val="00CB0AF9"/>
    <w:rsid w:val="00CB0B0C"/>
    <w:rsid w:val="00CB0B30"/>
    <w:rsid w:val="00CB0BC5"/>
    <w:rsid w:val="00CB0BCE"/>
    <w:rsid w:val="00CB0C1B"/>
    <w:rsid w:val="00CB0C2A"/>
    <w:rsid w:val="00CB0C51"/>
    <w:rsid w:val="00CB0C58"/>
    <w:rsid w:val="00CB0CA0"/>
    <w:rsid w:val="00CB0CB7"/>
    <w:rsid w:val="00CB0D91"/>
    <w:rsid w:val="00CB0E29"/>
    <w:rsid w:val="00CB0E87"/>
    <w:rsid w:val="00CB0EE4"/>
    <w:rsid w:val="00CB0F6E"/>
    <w:rsid w:val="00CB0F8D"/>
    <w:rsid w:val="00CB1213"/>
    <w:rsid w:val="00CB12A8"/>
    <w:rsid w:val="00CB1362"/>
    <w:rsid w:val="00CB139C"/>
    <w:rsid w:val="00CB13C6"/>
    <w:rsid w:val="00CB1452"/>
    <w:rsid w:val="00CB1609"/>
    <w:rsid w:val="00CB162B"/>
    <w:rsid w:val="00CB16DA"/>
    <w:rsid w:val="00CB172F"/>
    <w:rsid w:val="00CB179F"/>
    <w:rsid w:val="00CB1812"/>
    <w:rsid w:val="00CB186A"/>
    <w:rsid w:val="00CB188B"/>
    <w:rsid w:val="00CB18FE"/>
    <w:rsid w:val="00CB19B8"/>
    <w:rsid w:val="00CB1A18"/>
    <w:rsid w:val="00CB1A77"/>
    <w:rsid w:val="00CB1A8B"/>
    <w:rsid w:val="00CB1AA4"/>
    <w:rsid w:val="00CB1ACB"/>
    <w:rsid w:val="00CB1B29"/>
    <w:rsid w:val="00CB1BF6"/>
    <w:rsid w:val="00CB1DF2"/>
    <w:rsid w:val="00CB1F6F"/>
    <w:rsid w:val="00CB2036"/>
    <w:rsid w:val="00CB20D2"/>
    <w:rsid w:val="00CB2292"/>
    <w:rsid w:val="00CB229F"/>
    <w:rsid w:val="00CB22EE"/>
    <w:rsid w:val="00CB2319"/>
    <w:rsid w:val="00CB2337"/>
    <w:rsid w:val="00CB2370"/>
    <w:rsid w:val="00CB2403"/>
    <w:rsid w:val="00CB24C7"/>
    <w:rsid w:val="00CB25CC"/>
    <w:rsid w:val="00CB25E2"/>
    <w:rsid w:val="00CB262A"/>
    <w:rsid w:val="00CB2652"/>
    <w:rsid w:val="00CB2704"/>
    <w:rsid w:val="00CB27D6"/>
    <w:rsid w:val="00CB27ED"/>
    <w:rsid w:val="00CB287B"/>
    <w:rsid w:val="00CB2991"/>
    <w:rsid w:val="00CB29B1"/>
    <w:rsid w:val="00CB2A77"/>
    <w:rsid w:val="00CB2A88"/>
    <w:rsid w:val="00CB2BAE"/>
    <w:rsid w:val="00CB2BBF"/>
    <w:rsid w:val="00CB2C1A"/>
    <w:rsid w:val="00CB2D15"/>
    <w:rsid w:val="00CB2E2E"/>
    <w:rsid w:val="00CB2E3A"/>
    <w:rsid w:val="00CB2EF1"/>
    <w:rsid w:val="00CB2F5E"/>
    <w:rsid w:val="00CB2F88"/>
    <w:rsid w:val="00CB3058"/>
    <w:rsid w:val="00CB3117"/>
    <w:rsid w:val="00CB31A5"/>
    <w:rsid w:val="00CB31DB"/>
    <w:rsid w:val="00CB327F"/>
    <w:rsid w:val="00CB32E3"/>
    <w:rsid w:val="00CB3417"/>
    <w:rsid w:val="00CB34EE"/>
    <w:rsid w:val="00CB351C"/>
    <w:rsid w:val="00CB35B6"/>
    <w:rsid w:val="00CB35E2"/>
    <w:rsid w:val="00CB3626"/>
    <w:rsid w:val="00CB36EB"/>
    <w:rsid w:val="00CB36F3"/>
    <w:rsid w:val="00CB37E4"/>
    <w:rsid w:val="00CB38B8"/>
    <w:rsid w:val="00CB3AEF"/>
    <w:rsid w:val="00CB3CE0"/>
    <w:rsid w:val="00CB3D68"/>
    <w:rsid w:val="00CB3E73"/>
    <w:rsid w:val="00CB3EF2"/>
    <w:rsid w:val="00CB3F25"/>
    <w:rsid w:val="00CB3F3C"/>
    <w:rsid w:val="00CB3FDA"/>
    <w:rsid w:val="00CB4103"/>
    <w:rsid w:val="00CB4164"/>
    <w:rsid w:val="00CB43A8"/>
    <w:rsid w:val="00CB44B9"/>
    <w:rsid w:val="00CB4522"/>
    <w:rsid w:val="00CB469B"/>
    <w:rsid w:val="00CB46AC"/>
    <w:rsid w:val="00CB46C6"/>
    <w:rsid w:val="00CB4781"/>
    <w:rsid w:val="00CB4BB7"/>
    <w:rsid w:val="00CB4BCE"/>
    <w:rsid w:val="00CB4BD7"/>
    <w:rsid w:val="00CB4C8E"/>
    <w:rsid w:val="00CB4CD9"/>
    <w:rsid w:val="00CB4D3A"/>
    <w:rsid w:val="00CB4D46"/>
    <w:rsid w:val="00CB4DB7"/>
    <w:rsid w:val="00CB4E35"/>
    <w:rsid w:val="00CB4E80"/>
    <w:rsid w:val="00CB4EEC"/>
    <w:rsid w:val="00CB4F66"/>
    <w:rsid w:val="00CB4FFE"/>
    <w:rsid w:val="00CB51C2"/>
    <w:rsid w:val="00CB526B"/>
    <w:rsid w:val="00CB526E"/>
    <w:rsid w:val="00CB55EB"/>
    <w:rsid w:val="00CB58C0"/>
    <w:rsid w:val="00CB58E1"/>
    <w:rsid w:val="00CB5935"/>
    <w:rsid w:val="00CB5A4B"/>
    <w:rsid w:val="00CB5A82"/>
    <w:rsid w:val="00CB5AC8"/>
    <w:rsid w:val="00CB5AF9"/>
    <w:rsid w:val="00CB5C25"/>
    <w:rsid w:val="00CB5D78"/>
    <w:rsid w:val="00CB5E2A"/>
    <w:rsid w:val="00CB5F65"/>
    <w:rsid w:val="00CB5FA4"/>
    <w:rsid w:val="00CB5FA7"/>
    <w:rsid w:val="00CB609C"/>
    <w:rsid w:val="00CB60A0"/>
    <w:rsid w:val="00CB60BF"/>
    <w:rsid w:val="00CB61FE"/>
    <w:rsid w:val="00CB63F3"/>
    <w:rsid w:val="00CB6401"/>
    <w:rsid w:val="00CB65D3"/>
    <w:rsid w:val="00CB6635"/>
    <w:rsid w:val="00CB66CE"/>
    <w:rsid w:val="00CB66D4"/>
    <w:rsid w:val="00CB677A"/>
    <w:rsid w:val="00CB6790"/>
    <w:rsid w:val="00CB680F"/>
    <w:rsid w:val="00CB6823"/>
    <w:rsid w:val="00CB689C"/>
    <w:rsid w:val="00CB68AF"/>
    <w:rsid w:val="00CB6923"/>
    <w:rsid w:val="00CB6944"/>
    <w:rsid w:val="00CB696C"/>
    <w:rsid w:val="00CB697F"/>
    <w:rsid w:val="00CB6A25"/>
    <w:rsid w:val="00CB6AC1"/>
    <w:rsid w:val="00CB6B4F"/>
    <w:rsid w:val="00CB6B51"/>
    <w:rsid w:val="00CB6C4C"/>
    <w:rsid w:val="00CB6D20"/>
    <w:rsid w:val="00CB6D34"/>
    <w:rsid w:val="00CB6D56"/>
    <w:rsid w:val="00CB6E2D"/>
    <w:rsid w:val="00CB6F55"/>
    <w:rsid w:val="00CB6FC4"/>
    <w:rsid w:val="00CB6FE4"/>
    <w:rsid w:val="00CB7081"/>
    <w:rsid w:val="00CB7176"/>
    <w:rsid w:val="00CB71AB"/>
    <w:rsid w:val="00CB7290"/>
    <w:rsid w:val="00CB732B"/>
    <w:rsid w:val="00CB738F"/>
    <w:rsid w:val="00CB73B4"/>
    <w:rsid w:val="00CB7658"/>
    <w:rsid w:val="00CB77E8"/>
    <w:rsid w:val="00CB77FE"/>
    <w:rsid w:val="00CB784F"/>
    <w:rsid w:val="00CB788A"/>
    <w:rsid w:val="00CB788F"/>
    <w:rsid w:val="00CB78C8"/>
    <w:rsid w:val="00CB7908"/>
    <w:rsid w:val="00CB792A"/>
    <w:rsid w:val="00CB793D"/>
    <w:rsid w:val="00CB7A19"/>
    <w:rsid w:val="00CB7AF9"/>
    <w:rsid w:val="00CB7CC6"/>
    <w:rsid w:val="00CB7D4F"/>
    <w:rsid w:val="00CB7DA8"/>
    <w:rsid w:val="00CB7E50"/>
    <w:rsid w:val="00CB7FB7"/>
    <w:rsid w:val="00CC002E"/>
    <w:rsid w:val="00CC01D4"/>
    <w:rsid w:val="00CC0335"/>
    <w:rsid w:val="00CC039A"/>
    <w:rsid w:val="00CC041E"/>
    <w:rsid w:val="00CC05A6"/>
    <w:rsid w:val="00CC05D5"/>
    <w:rsid w:val="00CC06D0"/>
    <w:rsid w:val="00CC0719"/>
    <w:rsid w:val="00CC085F"/>
    <w:rsid w:val="00CC08E1"/>
    <w:rsid w:val="00CC096A"/>
    <w:rsid w:val="00CC09A7"/>
    <w:rsid w:val="00CC0A24"/>
    <w:rsid w:val="00CC0AC4"/>
    <w:rsid w:val="00CC0B55"/>
    <w:rsid w:val="00CC0B98"/>
    <w:rsid w:val="00CC0BAF"/>
    <w:rsid w:val="00CC0CFB"/>
    <w:rsid w:val="00CC0E66"/>
    <w:rsid w:val="00CC0EC7"/>
    <w:rsid w:val="00CC0EDD"/>
    <w:rsid w:val="00CC0F97"/>
    <w:rsid w:val="00CC0FB1"/>
    <w:rsid w:val="00CC101C"/>
    <w:rsid w:val="00CC10ED"/>
    <w:rsid w:val="00CC1121"/>
    <w:rsid w:val="00CC11EA"/>
    <w:rsid w:val="00CC1260"/>
    <w:rsid w:val="00CC13D3"/>
    <w:rsid w:val="00CC145E"/>
    <w:rsid w:val="00CC15C8"/>
    <w:rsid w:val="00CC16C6"/>
    <w:rsid w:val="00CC1805"/>
    <w:rsid w:val="00CC1834"/>
    <w:rsid w:val="00CC189D"/>
    <w:rsid w:val="00CC195C"/>
    <w:rsid w:val="00CC1A04"/>
    <w:rsid w:val="00CC1A26"/>
    <w:rsid w:val="00CC1A90"/>
    <w:rsid w:val="00CC1AB4"/>
    <w:rsid w:val="00CC1AE4"/>
    <w:rsid w:val="00CC1B36"/>
    <w:rsid w:val="00CC1D58"/>
    <w:rsid w:val="00CC1EFD"/>
    <w:rsid w:val="00CC1F04"/>
    <w:rsid w:val="00CC1FB3"/>
    <w:rsid w:val="00CC20B9"/>
    <w:rsid w:val="00CC211C"/>
    <w:rsid w:val="00CC21D8"/>
    <w:rsid w:val="00CC222F"/>
    <w:rsid w:val="00CC228B"/>
    <w:rsid w:val="00CC22CF"/>
    <w:rsid w:val="00CC2704"/>
    <w:rsid w:val="00CC272B"/>
    <w:rsid w:val="00CC2832"/>
    <w:rsid w:val="00CC289B"/>
    <w:rsid w:val="00CC28FA"/>
    <w:rsid w:val="00CC29EB"/>
    <w:rsid w:val="00CC2A10"/>
    <w:rsid w:val="00CC2A1D"/>
    <w:rsid w:val="00CC2B25"/>
    <w:rsid w:val="00CC2B55"/>
    <w:rsid w:val="00CC2C46"/>
    <w:rsid w:val="00CC2CBB"/>
    <w:rsid w:val="00CC2CC6"/>
    <w:rsid w:val="00CC2CDC"/>
    <w:rsid w:val="00CC2F46"/>
    <w:rsid w:val="00CC2FE0"/>
    <w:rsid w:val="00CC3184"/>
    <w:rsid w:val="00CC31EB"/>
    <w:rsid w:val="00CC323D"/>
    <w:rsid w:val="00CC3271"/>
    <w:rsid w:val="00CC32CB"/>
    <w:rsid w:val="00CC32D3"/>
    <w:rsid w:val="00CC32E4"/>
    <w:rsid w:val="00CC3332"/>
    <w:rsid w:val="00CC3374"/>
    <w:rsid w:val="00CC346F"/>
    <w:rsid w:val="00CC3504"/>
    <w:rsid w:val="00CC3548"/>
    <w:rsid w:val="00CC357C"/>
    <w:rsid w:val="00CC35A4"/>
    <w:rsid w:val="00CC3647"/>
    <w:rsid w:val="00CC36A5"/>
    <w:rsid w:val="00CC3745"/>
    <w:rsid w:val="00CC3782"/>
    <w:rsid w:val="00CC3896"/>
    <w:rsid w:val="00CC38EC"/>
    <w:rsid w:val="00CC39D1"/>
    <w:rsid w:val="00CC39F5"/>
    <w:rsid w:val="00CC3A54"/>
    <w:rsid w:val="00CC3B02"/>
    <w:rsid w:val="00CC3B9C"/>
    <w:rsid w:val="00CC3C36"/>
    <w:rsid w:val="00CC3D42"/>
    <w:rsid w:val="00CC3D7D"/>
    <w:rsid w:val="00CC3E20"/>
    <w:rsid w:val="00CC3F07"/>
    <w:rsid w:val="00CC3FC5"/>
    <w:rsid w:val="00CC3FC9"/>
    <w:rsid w:val="00CC41E0"/>
    <w:rsid w:val="00CC424B"/>
    <w:rsid w:val="00CC4268"/>
    <w:rsid w:val="00CC43A2"/>
    <w:rsid w:val="00CC44A4"/>
    <w:rsid w:val="00CC4512"/>
    <w:rsid w:val="00CC461F"/>
    <w:rsid w:val="00CC46D0"/>
    <w:rsid w:val="00CC4704"/>
    <w:rsid w:val="00CC4780"/>
    <w:rsid w:val="00CC4852"/>
    <w:rsid w:val="00CC488D"/>
    <w:rsid w:val="00CC49DC"/>
    <w:rsid w:val="00CC4A54"/>
    <w:rsid w:val="00CC4B76"/>
    <w:rsid w:val="00CC4BA7"/>
    <w:rsid w:val="00CC4BB6"/>
    <w:rsid w:val="00CC4BB8"/>
    <w:rsid w:val="00CC4C91"/>
    <w:rsid w:val="00CC4CA6"/>
    <w:rsid w:val="00CC4DB9"/>
    <w:rsid w:val="00CC4DDC"/>
    <w:rsid w:val="00CC4E80"/>
    <w:rsid w:val="00CC4EE2"/>
    <w:rsid w:val="00CC4F14"/>
    <w:rsid w:val="00CC4F3C"/>
    <w:rsid w:val="00CC4FEA"/>
    <w:rsid w:val="00CC50A4"/>
    <w:rsid w:val="00CC50F6"/>
    <w:rsid w:val="00CC5170"/>
    <w:rsid w:val="00CC5173"/>
    <w:rsid w:val="00CC51EA"/>
    <w:rsid w:val="00CC5395"/>
    <w:rsid w:val="00CC5413"/>
    <w:rsid w:val="00CC54A4"/>
    <w:rsid w:val="00CC54D4"/>
    <w:rsid w:val="00CC55FC"/>
    <w:rsid w:val="00CC56CE"/>
    <w:rsid w:val="00CC56EF"/>
    <w:rsid w:val="00CC56FD"/>
    <w:rsid w:val="00CC572B"/>
    <w:rsid w:val="00CC58A6"/>
    <w:rsid w:val="00CC5957"/>
    <w:rsid w:val="00CC5D11"/>
    <w:rsid w:val="00CC5F71"/>
    <w:rsid w:val="00CC60C0"/>
    <w:rsid w:val="00CC6158"/>
    <w:rsid w:val="00CC6163"/>
    <w:rsid w:val="00CC6172"/>
    <w:rsid w:val="00CC6176"/>
    <w:rsid w:val="00CC61CB"/>
    <w:rsid w:val="00CC639C"/>
    <w:rsid w:val="00CC63AE"/>
    <w:rsid w:val="00CC63EC"/>
    <w:rsid w:val="00CC63FB"/>
    <w:rsid w:val="00CC640D"/>
    <w:rsid w:val="00CC6480"/>
    <w:rsid w:val="00CC64AE"/>
    <w:rsid w:val="00CC6552"/>
    <w:rsid w:val="00CC655E"/>
    <w:rsid w:val="00CC657F"/>
    <w:rsid w:val="00CC65B7"/>
    <w:rsid w:val="00CC6615"/>
    <w:rsid w:val="00CC6849"/>
    <w:rsid w:val="00CC68C1"/>
    <w:rsid w:val="00CC6910"/>
    <w:rsid w:val="00CC6911"/>
    <w:rsid w:val="00CC692F"/>
    <w:rsid w:val="00CC696E"/>
    <w:rsid w:val="00CC6999"/>
    <w:rsid w:val="00CC69DB"/>
    <w:rsid w:val="00CC6A41"/>
    <w:rsid w:val="00CC6B04"/>
    <w:rsid w:val="00CC6C80"/>
    <w:rsid w:val="00CC6CA2"/>
    <w:rsid w:val="00CC6D37"/>
    <w:rsid w:val="00CC6E2A"/>
    <w:rsid w:val="00CC6EBC"/>
    <w:rsid w:val="00CC708B"/>
    <w:rsid w:val="00CC7185"/>
    <w:rsid w:val="00CC71EF"/>
    <w:rsid w:val="00CC7244"/>
    <w:rsid w:val="00CC72E5"/>
    <w:rsid w:val="00CC72EB"/>
    <w:rsid w:val="00CC7382"/>
    <w:rsid w:val="00CC74C8"/>
    <w:rsid w:val="00CC750B"/>
    <w:rsid w:val="00CC75CE"/>
    <w:rsid w:val="00CC769B"/>
    <w:rsid w:val="00CC769D"/>
    <w:rsid w:val="00CC7750"/>
    <w:rsid w:val="00CC7857"/>
    <w:rsid w:val="00CC7891"/>
    <w:rsid w:val="00CC79ED"/>
    <w:rsid w:val="00CC7A05"/>
    <w:rsid w:val="00CC7B04"/>
    <w:rsid w:val="00CC7BF0"/>
    <w:rsid w:val="00CC7C98"/>
    <w:rsid w:val="00CC7D73"/>
    <w:rsid w:val="00CC7E1B"/>
    <w:rsid w:val="00CC7F23"/>
    <w:rsid w:val="00CC7F2D"/>
    <w:rsid w:val="00CC7F32"/>
    <w:rsid w:val="00CD00E8"/>
    <w:rsid w:val="00CD0137"/>
    <w:rsid w:val="00CD01CF"/>
    <w:rsid w:val="00CD02D9"/>
    <w:rsid w:val="00CD040A"/>
    <w:rsid w:val="00CD04D6"/>
    <w:rsid w:val="00CD055F"/>
    <w:rsid w:val="00CD0586"/>
    <w:rsid w:val="00CD05AF"/>
    <w:rsid w:val="00CD0600"/>
    <w:rsid w:val="00CD066F"/>
    <w:rsid w:val="00CD0768"/>
    <w:rsid w:val="00CD0789"/>
    <w:rsid w:val="00CD07B7"/>
    <w:rsid w:val="00CD0981"/>
    <w:rsid w:val="00CD098F"/>
    <w:rsid w:val="00CD0AA2"/>
    <w:rsid w:val="00CD0B4B"/>
    <w:rsid w:val="00CD0BD5"/>
    <w:rsid w:val="00CD0BE8"/>
    <w:rsid w:val="00CD0D3A"/>
    <w:rsid w:val="00CD0DA2"/>
    <w:rsid w:val="00CD10BC"/>
    <w:rsid w:val="00CD11C7"/>
    <w:rsid w:val="00CD11F9"/>
    <w:rsid w:val="00CD1231"/>
    <w:rsid w:val="00CD131F"/>
    <w:rsid w:val="00CD13EF"/>
    <w:rsid w:val="00CD1412"/>
    <w:rsid w:val="00CD1509"/>
    <w:rsid w:val="00CD15E9"/>
    <w:rsid w:val="00CD1669"/>
    <w:rsid w:val="00CD1755"/>
    <w:rsid w:val="00CD1767"/>
    <w:rsid w:val="00CD1769"/>
    <w:rsid w:val="00CD1818"/>
    <w:rsid w:val="00CD1944"/>
    <w:rsid w:val="00CD194B"/>
    <w:rsid w:val="00CD19BB"/>
    <w:rsid w:val="00CD19D0"/>
    <w:rsid w:val="00CD19F4"/>
    <w:rsid w:val="00CD1AA2"/>
    <w:rsid w:val="00CD1B33"/>
    <w:rsid w:val="00CD1BEA"/>
    <w:rsid w:val="00CD1C00"/>
    <w:rsid w:val="00CD1CD7"/>
    <w:rsid w:val="00CD1D01"/>
    <w:rsid w:val="00CD1D7A"/>
    <w:rsid w:val="00CD1DB0"/>
    <w:rsid w:val="00CD1E16"/>
    <w:rsid w:val="00CD1F38"/>
    <w:rsid w:val="00CD1F77"/>
    <w:rsid w:val="00CD1F8A"/>
    <w:rsid w:val="00CD1FFE"/>
    <w:rsid w:val="00CD209B"/>
    <w:rsid w:val="00CD20E0"/>
    <w:rsid w:val="00CD21DC"/>
    <w:rsid w:val="00CD2239"/>
    <w:rsid w:val="00CD2248"/>
    <w:rsid w:val="00CD2304"/>
    <w:rsid w:val="00CD2330"/>
    <w:rsid w:val="00CD2360"/>
    <w:rsid w:val="00CD23EB"/>
    <w:rsid w:val="00CD23F1"/>
    <w:rsid w:val="00CD2500"/>
    <w:rsid w:val="00CD257C"/>
    <w:rsid w:val="00CD260A"/>
    <w:rsid w:val="00CD264A"/>
    <w:rsid w:val="00CD2699"/>
    <w:rsid w:val="00CD26C7"/>
    <w:rsid w:val="00CD28C9"/>
    <w:rsid w:val="00CD2951"/>
    <w:rsid w:val="00CD2966"/>
    <w:rsid w:val="00CD2A2D"/>
    <w:rsid w:val="00CD2A38"/>
    <w:rsid w:val="00CD2A70"/>
    <w:rsid w:val="00CD2AA3"/>
    <w:rsid w:val="00CD2ABD"/>
    <w:rsid w:val="00CD2AC4"/>
    <w:rsid w:val="00CD2B5B"/>
    <w:rsid w:val="00CD2D65"/>
    <w:rsid w:val="00CD2D69"/>
    <w:rsid w:val="00CD2DE6"/>
    <w:rsid w:val="00CD2F12"/>
    <w:rsid w:val="00CD2F33"/>
    <w:rsid w:val="00CD2FAE"/>
    <w:rsid w:val="00CD2FFD"/>
    <w:rsid w:val="00CD304D"/>
    <w:rsid w:val="00CD305A"/>
    <w:rsid w:val="00CD311C"/>
    <w:rsid w:val="00CD315F"/>
    <w:rsid w:val="00CD330C"/>
    <w:rsid w:val="00CD33DC"/>
    <w:rsid w:val="00CD3407"/>
    <w:rsid w:val="00CD3482"/>
    <w:rsid w:val="00CD348B"/>
    <w:rsid w:val="00CD34BB"/>
    <w:rsid w:val="00CD34E2"/>
    <w:rsid w:val="00CD3511"/>
    <w:rsid w:val="00CD3560"/>
    <w:rsid w:val="00CD35E9"/>
    <w:rsid w:val="00CD363F"/>
    <w:rsid w:val="00CD369A"/>
    <w:rsid w:val="00CD372F"/>
    <w:rsid w:val="00CD377B"/>
    <w:rsid w:val="00CD38E7"/>
    <w:rsid w:val="00CD3966"/>
    <w:rsid w:val="00CD3A01"/>
    <w:rsid w:val="00CD3A10"/>
    <w:rsid w:val="00CD3AAF"/>
    <w:rsid w:val="00CD3BEB"/>
    <w:rsid w:val="00CD3D00"/>
    <w:rsid w:val="00CD3DC2"/>
    <w:rsid w:val="00CD3ED8"/>
    <w:rsid w:val="00CD3F15"/>
    <w:rsid w:val="00CD3FA6"/>
    <w:rsid w:val="00CD3FBE"/>
    <w:rsid w:val="00CD3FE3"/>
    <w:rsid w:val="00CD3FEC"/>
    <w:rsid w:val="00CD40F9"/>
    <w:rsid w:val="00CD4120"/>
    <w:rsid w:val="00CD4193"/>
    <w:rsid w:val="00CD41C2"/>
    <w:rsid w:val="00CD4240"/>
    <w:rsid w:val="00CD42BD"/>
    <w:rsid w:val="00CD4302"/>
    <w:rsid w:val="00CD43D1"/>
    <w:rsid w:val="00CD43E3"/>
    <w:rsid w:val="00CD4466"/>
    <w:rsid w:val="00CD455A"/>
    <w:rsid w:val="00CD456B"/>
    <w:rsid w:val="00CD466E"/>
    <w:rsid w:val="00CD4759"/>
    <w:rsid w:val="00CD4769"/>
    <w:rsid w:val="00CD47B2"/>
    <w:rsid w:val="00CD48E9"/>
    <w:rsid w:val="00CD4919"/>
    <w:rsid w:val="00CD498D"/>
    <w:rsid w:val="00CD49A0"/>
    <w:rsid w:val="00CD4A67"/>
    <w:rsid w:val="00CD4A89"/>
    <w:rsid w:val="00CD4B37"/>
    <w:rsid w:val="00CD4BE0"/>
    <w:rsid w:val="00CD4C12"/>
    <w:rsid w:val="00CD4C79"/>
    <w:rsid w:val="00CD4D9F"/>
    <w:rsid w:val="00CD4EFA"/>
    <w:rsid w:val="00CD4F0C"/>
    <w:rsid w:val="00CD4F46"/>
    <w:rsid w:val="00CD5062"/>
    <w:rsid w:val="00CD5109"/>
    <w:rsid w:val="00CD5144"/>
    <w:rsid w:val="00CD5191"/>
    <w:rsid w:val="00CD51D3"/>
    <w:rsid w:val="00CD520F"/>
    <w:rsid w:val="00CD529E"/>
    <w:rsid w:val="00CD537D"/>
    <w:rsid w:val="00CD541A"/>
    <w:rsid w:val="00CD5486"/>
    <w:rsid w:val="00CD54D4"/>
    <w:rsid w:val="00CD5524"/>
    <w:rsid w:val="00CD55D8"/>
    <w:rsid w:val="00CD55E0"/>
    <w:rsid w:val="00CD566C"/>
    <w:rsid w:val="00CD57D7"/>
    <w:rsid w:val="00CD5817"/>
    <w:rsid w:val="00CD5836"/>
    <w:rsid w:val="00CD586C"/>
    <w:rsid w:val="00CD5879"/>
    <w:rsid w:val="00CD5A93"/>
    <w:rsid w:val="00CD5A9B"/>
    <w:rsid w:val="00CD5B75"/>
    <w:rsid w:val="00CD5B92"/>
    <w:rsid w:val="00CD5D2C"/>
    <w:rsid w:val="00CD5D46"/>
    <w:rsid w:val="00CD5DD8"/>
    <w:rsid w:val="00CD5E4F"/>
    <w:rsid w:val="00CD5E98"/>
    <w:rsid w:val="00CD5EBB"/>
    <w:rsid w:val="00CD5F5D"/>
    <w:rsid w:val="00CD5FB4"/>
    <w:rsid w:val="00CD5FC4"/>
    <w:rsid w:val="00CD60F4"/>
    <w:rsid w:val="00CD6148"/>
    <w:rsid w:val="00CD628A"/>
    <w:rsid w:val="00CD62BF"/>
    <w:rsid w:val="00CD6337"/>
    <w:rsid w:val="00CD63D6"/>
    <w:rsid w:val="00CD64E8"/>
    <w:rsid w:val="00CD6543"/>
    <w:rsid w:val="00CD6545"/>
    <w:rsid w:val="00CD6641"/>
    <w:rsid w:val="00CD6671"/>
    <w:rsid w:val="00CD6678"/>
    <w:rsid w:val="00CD66D2"/>
    <w:rsid w:val="00CD6720"/>
    <w:rsid w:val="00CD6807"/>
    <w:rsid w:val="00CD68A0"/>
    <w:rsid w:val="00CD68AB"/>
    <w:rsid w:val="00CD6B17"/>
    <w:rsid w:val="00CD6B50"/>
    <w:rsid w:val="00CD6C9E"/>
    <w:rsid w:val="00CD6CD8"/>
    <w:rsid w:val="00CD6CE7"/>
    <w:rsid w:val="00CD6CF6"/>
    <w:rsid w:val="00CD6D3A"/>
    <w:rsid w:val="00CD6D44"/>
    <w:rsid w:val="00CD6E12"/>
    <w:rsid w:val="00CD6E9A"/>
    <w:rsid w:val="00CD6E9C"/>
    <w:rsid w:val="00CD6EA6"/>
    <w:rsid w:val="00CD6F06"/>
    <w:rsid w:val="00CD703C"/>
    <w:rsid w:val="00CD70C0"/>
    <w:rsid w:val="00CD7113"/>
    <w:rsid w:val="00CD71AD"/>
    <w:rsid w:val="00CD71DD"/>
    <w:rsid w:val="00CD7234"/>
    <w:rsid w:val="00CD7257"/>
    <w:rsid w:val="00CD7269"/>
    <w:rsid w:val="00CD726F"/>
    <w:rsid w:val="00CD72D4"/>
    <w:rsid w:val="00CD734C"/>
    <w:rsid w:val="00CD7492"/>
    <w:rsid w:val="00CD74EC"/>
    <w:rsid w:val="00CD74F6"/>
    <w:rsid w:val="00CD75DF"/>
    <w:rsid w:val="00CD7668"/>
    <w:rsid w:val="00CD76F4"/>
    <w:rsid w:val="00CD7729"/>
    <w:rsid w:val="00CD786E"/>
    <w:rsid w:val="00CD78D5"/>
    <w:rsid w:val="00CD7942"/>
    <w:rsid w:val="00CD7962"/>
    <w:rsid w:val="00CD798F"/>
    <w:rsid w:val="00CD79C7"/>
    <w:rsid w:val="00CD79DE"/>
    <w:rsid w:val="00CD7A5B"/>
    <w:rsid w:val="00CD7A9F"/>
    <w:rsid w:val="00CD7CE0"/>
    <w:rsid w:val="00CD7D35"/>
    <w:rsid w:val="00CD7DE3"/>
    <w:rsid w:val="00CD7E10"/>
    <w:rsid w:val="00CD7EB9"/>
    <w:rsid w:val="00CD7F43"/>
    <w:rsid w:val="00CD7FBE"/>
    <w:rsid w:val="00CD7FD5"/>
    <w:rsid w:val="00CE00D4"/>
    <w:rsid w:val="00CE010E"/>
    <w:rsid w:val="00CE01F8"/>
    <w:rsid w:val="00CE01FA"/>
    <w:rsid w:val="00CE024E"/>
    <w:rsid w:val="00CE0282"/>
    <w:rsid w:val="00CE030D"/>
    <w:rsid w:val="00CE0401"/>
    <w:rsid w:val="00CE0516"/>
    <w:rsid w:val="00CE0584"/>
    <w:rsid w:val="00CE059D"/>
    <w:rsid w:val="00CE05B7"/>
    <w:rsid w:val="00CE0682"/>
    <w:rsid w:val="00CE073A"/>
    <w:rsid w:val="00CE07A7"/>
    <w:rsid w:val="00CE07D2"/>
    <w:rsid w:val="00CE0804"/>
    <w:rsid w:val="00CE081A"/>
    <w:rsid w:val="00CE0856"/>
    <w:rsid w:val="00CE086D"/>
    <w:rsid w:val="00CE08C1"/>
    <w:rsid w:val="00CE0977"/>
    <w:rsid w:val="00CE0986"/>
    <w:rsid w:val="00CE0995"/>
    <w:rsid w:val="00CE09A0"/>
    <w:rsid w:val="00CE0A1D"/>
    <w:rsid w:val="00CE0A75"/>
    <w:rsid w:val="00CE0B3E"/>
    <w:rsid w:val="00CE0C33"/>
    <w:rsid w:val="00CE0D65"/>
    <w:rsid w:val="00CE0DDE"/>
    <w:rsid w:val="00CE0FB1"/>
    <w:rsid w:val="00CE1054"/>
    <w:rsid w:val="00CE10A6"/>
    <w:rsid w:val="00CE10F4"/>
    <w:rsid w:val="00CE1119"/>
    <w:rsid w:val="00CE1153"/>
    <w:rsid w:val="00CE12C8"/>
    <w:rsid w:val="00CE1390"/>
    <w:rsid w:val="00CE14A9"/>
    <w:rsid w:val="00CE14D5"/>
    <w:rsid w:val="00CE152A"/>
    <w:rsid w:val="00CE164A"/>
    <w:rsid w:val="00CE1685"/>
    <w:rsid w:val="00CE171E"/>
    <w:rsid w:val="00CE178B"/>
    <w:rsid w:val="00CE17AA"/>
    <w:rsid w:val="00CE17BD"/>
    <w:rsid w:val="00CE18B3"/>
    <w:rsid w:val="00CE18DC"/>
    <w:rsid w:val="00CE18EB"/>
    <w:rsid w:val="00CE1954"/>
    <w:rsid w:val="00CE19A1"/>
    <w:rsid w:val="00CE1AAF"/>
    <w:rsid w:val="00CE1B0A"/>
    <w:rsid w:val="00CE1B14"/>
    <w:rsid w:val="00CE1B3D"/>
    <w:rsid w:val="00CE1B5A"/>
    <w:rsid w:val="00CE1BDE"/>
    <w:rsid w:val="00CE1CA0"/>
    <w:rsid w:val="00CE1CCC"/>
    <w:rsid w:val="00CE1DA7"/>
    <w:rsid w:val="00CE1DB0"/>
    <w:rsid w:val="00CE1EAE"/>
    <w:rsid w:val="00CE1F15"/>
    <w:rsid w:val="00CE2042"/>
    <w:rsid w:val="00CE20A5"/>
    <w:rsid w:val="00CE2103"/>
    <w:rsid w:val="00CE2185"/>
    <w:rsid w:val="00CE21AC"/>
    <w:rsid w:val="00CE21BD"/>
    <w:rsid w:val="00CE22C2"/>
    <w:rsid w:val="00CE2332"/>
    <w:rsid w:val="00CE2339"/>
    <w:rsid w:val="00CE2361"/>
    <w:rsid w:val="00CE240D"/>
    <w:rsid w:val="00CE2439"/>
    <w:rsid w:val="00CE243F"/>
    <w:rsid w:val="00CE2445"/>
    <w:rsid w:val="00CE249C"/>
    <w:rsid w:val="00CE25B6"/>
    <w:rsid w:val="00CE25CB"/>
    <w:rsid w:val="00CE2648"/>
    <w:rsid w:val="00CE27A0"/>
    <w:rsid w:val="00CE27FE"/>
    <w:rsid w:val="00CE28E0"/>
    <w:rsid w:val="00CE292A"/>
    <w:rsid w:val="00CE29D9"/>
    <w:rsid w:val="00CE2A05"/>
    <w:rsid w:val="00CE2A20"/>
    <w:rsid w:val="00CE2A4D"/>
    <w:rsid w:val="00CE2A90"/>
    <w:rsid w:val="00CE2AE8"/>
    <w:rsid w:val="00CE2AF8"/>
    <w:rsid w:val="00CE2C51"/>
    <w:rsid w:val="00CE2CD0"/>
    <w:rsid w:val="00CE2D81"/>
    <w:rsid w:val="00CE2D95"/>
    <w:rsid w:val="00CE2E29"/>
    <w:rsid w:val="00CE2E33"/>
    <w:rsid w:val="00CE2E8E"/>
    <w:rsid w:val="00CE2ED7"/>
    <w:rsid w:val="00CE2EF4"/>
    <w:rsid w:val="00CE2F76"/>
    <w:rsid w:val="00CE31E4"/>
    <w:rsid w:val="00CE31F7"/>
    <w:rsid w:val="00CE32CE"/>
    <w:rsid w:val="00CE33F0"/>
    <w:rsid w:val="00CE3473"/>
    <w:rsid w:val="00CE3519"/>
    <w:rsid w:val="00CE351A"/>
    <w:rsid w:val="00CE3536"/>
    <w:rsid w:val="00CE359A"/>
    <w:rsid w:val="00CE35CC"/>
    <w:rsid w:val="00CE36D3"/>
    <w:rsid w:val="00CE378F"/>
    <w:rsid w:val="00CE37AB"/>
    <w:rsid w:val="00CE38FC"/>
    <w:rsid w:val="00CE394C"/>
    <w:rsid w:val="00CE39C3"/>
    <w:rsid w:val="00CE3A12"/>
    <w:rsid w:val="00CE3B8A"/>
    <w:rsid w:val="00CE3BF6"/>
    <w:rsid w:val="00CE3C8B"/>
    <w:rsid w:val="00CE3DA5"/>
    <w:rsid w:val="00CE3DF1"/>
    <w:rsid w:val="00CE3ED3"/>
    <w:rsid w:val="00CE3F8D"/>
    <w:rsid w:val="00CE3F95"/>
    <w:rsid w:val="00CE3FD2"/>
    <w:rsid w:val="00CE400D"/>
    <w:rsid w:val="00CE403C"/>
    <w:rsid w:val="00CE4098"/>
    <w:rsid w:val="00CE40BE"/>
    <w:rsid w:val="00CE40D1"/>
    <w:rsid w:val="00CE4121"/>
    <w:rsid w:val="00CE4149"/>
    <w:rsid w:val="00CE4287"/>
    <w:rsid w:val="00CE42DC"/>
    <w:rsid w:val="00CE4308"/>
    <w:rsid w:val="00CE430B"/>
    <w:rsid w:val="00CE4477"/>
    <w:rsid w:val="00CE464E"/>
    <w:rsid w:val="00CE4783"/>
    <w:rsid w:val="00CE4785"/>
    <w:rsid w:val="00CE47D7"/>
    <w:rsid w:val="00CE47E7"/>
    <w:rsid w:val="00CE47E9"/>
    <w:rsid w:val="00CE4828"/>
    <w:rsid w:val="00CE485A"/>
    <w:rsid w:val="00CE496A"/>
    <w:rsid w:val="00CE49BA"/>
    <w:rsid w:val="00CE4CFF"/>
    <w:rsid w:val="00CE4E09"/>
    <w:rsid w:val="00CE4EC0"/>
    <w:rsid w:val="00CE4EF4"/>
    <w:rsid w:val="00CE4F0F"/>
    <w:rsid w:val="00CE4FE5"/>
    <w:rsid w:val="00CE502A"/>
    <w:rsid w:val="00CE5301"/>
    <w:rsid w:val="00CE5302"/>
    <w:rsid w:val="00CE539B"/>
    <w:rsid w:val="00CE5425"/>
    <w:rsid w:val="00CE55DE"/>
    <w:rsid w:val="00CE560C"/>
    <w:rsid w:val="00CE5892"/>
    <w:rsid w:val="00CE58AE"/>
    <w:rsid w:val="00CE59ED"/>
    <w:rsid w:val="00CE5A0A"/>
    <w:rsid w:val="00CE5A0C"/>
    <w:rsid w:val="00CE5A3C"/>
    <w:rsid w:val="00CE5AA8"/>
    <w:rsid w:val="00CE5B29"/>
    <w:rsid w:val="00CE5C1A"/>
    <w:rsid w:val="00CE5C8D"/>
    <w:rsid w:val="00CE5D11"/>
    <w:rsid w:val="00CE5E19"/>
    <w:rsid w:val="00CE5F83"/>
    <w:rsid w:val="00CE6187"/>
    <w:rsid w:val="00CE61B2"/>
    <w:rsid w:val="00CE61FA"/>
    <w:rsid w:val="00CE62BD"/>
    <w:rsid w:val="00CE6313"/>
    <w:rsid w:val="00CE65F9"/>
    <w:rsid w:val="00CE6666"/>
    <w:rsid w:val="00CE667B"/>
    <w:rsid w:val="00CE6751"/>
    <w:rsid w:val="00CE67CC"/>
    <w:rsid w:val="00CE6827"/>
    <w:rsid w:val="00CE6841"/>
    <w:rsid w:val="00CE68BF"/>
    <w:rsid w:val="00CE691D"/>
    <w:rsid w:val="00CE6951"/>
    <w:rsid w:val="00CE6A3F"/>
    <w:rsid w:val="00CE6B31"/>
    <w:rsid w:val="00CE6BB8"/>
    <w:rsid w:val="00CE6C37"/>
    <w:rsid w:val="00CE6C4A"/>
    <w:rsid w:val="00CE6D1D"/>
    <w:rsid w:val="00CE6DD9"/>
    <w:rsid w:val="00CE6E22"/>
    <w:rsid w:val="00CE6E9C"/>
    <w:rsid w:val="00CE6EAA"/>
    <w:rsid w:val="00CE6F13"/>
    <w:rsid w:val="00CE6F80"/>
    <w:rsid w:val="00CE70B3"/>
    <w:rsid w:val="00CE7137"/>
    <w:rsid w:val="00CE718C"/>
    <w:rsid w:val="00CE7220"/>
    <w:rsid w:val="00CE72BB"/>
    <w:rsid w:val="00CE72D7"/>
    <w:rsid w:val="00CE73C1"/>
    <w:rsid w:val="00CE7421"/>
    <w:rsid w:val="00CE744E"/>
    <w:rsid w:val="00CE74AD"/>
    <w:rsid w:val="00CE750D"/>
    <w:rsid w:val="00CE7597"/>
    <w:rsid w:val="00CE759F"/>
    <w:rsid w:val="00CE7621"/>
    <w:rsid w:val="00CE76DC"/>
    <w:rsid w:val="00CE7704"/>
    <w:rsid w:val="00CE775A"/>
    <w:rsid w:val="00CE7775"/>
    <w:rsid w:val="00CE77D3"/>
    <w:rsid w:val="00CE77FF"/>
    <w:rsid w:val="00CE7880"/>
    <w:rsid w:val="00CE7912"/>
    <w:rsid w:val="00CE792C"/>
    <w:rsid w:val="00CE7931"/>
    <w:rsid w:val="00CE795B"/>
    <w:rsid w:val="00CE797E"/>
    <w:rsid w:val="00CE7AAE"/>
    <w:rsid w:val="00CE7AF3"/>
    <w:rsid w:val="00CE7B90"/>
    <w:rsid w:val="00CE7BDF"/>
    <w:rsid w:val="00CE7BE3"/>
    <w:rsid w:val="00CE7D11"/>
    <w:rsid w:val="00CE7D26"/>
    <w:rsid w:val="00CE7D3F"/>
    <w:rsid w:val="00CE7E14"/>
    <w:rsid w:val="00CE7EA9"/>
    <w:rsid w:val="00CE7F00"/>
    <w:rsid w:val="00CF01CF"/>
    <w:rsid w:val="00CF0318"/>
    <w:rsid w:val="00CF0361"/>
    <w:rsid w:val="00CF03BF"/>
    <w:rsid w:val="00CF041B"/>
    <w:rsid w:val="00CF0473"/>
    <w:rsid w:val="00CF04F6"/>
    <w:rsid w:val="00CF0565"/>
    <w:rsid w:val="00CF0729"/>
    <w:rsid w:val="00CF07A4"/>
    <w:rsid w:val="00CF0837"/>
    <w:rsid w:val="00CF0860"/>
    <w:rsid w:val="00CF0968"/>
    <w:rsid w:val="00CF0AF9"/>
    <w:rsid w:val="00CF0AFD"/>
    <w:rsid w:val="00CF0B66"/>
    <w:rsid w:val="00CF0B76"/>
    <w:rsid w:val="00CF0C4A"/>
    <w:rsid w:val="00CF0C85"/>
    <w:rsid w:val="00CF0CAB"/>
    <w:rsid w:val="00CF0D7E"/>
    <w:rsid w:val="00CF0E05"/>
    <w:rsid w:val="00CF0E6D"/>
    <w:rsid w:val="00CF0E99"/>
    <w:rsid w:val="00CF0EFC"/>
    <w:rsid w:val="00CF118E"/>
    <w:rsid w:val="00CF1190"/>
    <w:rsid w:val="00CF120B"/>
    <w:rsid w:val="00CF1250"/>
    <w:rsid w:val="00CF12F8"/>
    <w:rsid w:val="00CF1400"/>
    <w:rsid w:val="00CF1452"/>
    <w:rsid w:val="00CF1489"/>
    <w:rsid w:val="00CF148C"/>
    <w:rsid w:val="00CF14A0"/>
    <w:rsid w:val="00CF1504"/>
    <w:rsid w:val="00CF151E"/>
    <w:rsid w:val="00CF1543"/>
    <w:rsid w:val="00CF1709"/>
    <w:rsid w:val="00CF193B"/>
    <w:rsid w:val="00CF198C"/>
    <w:rsid w:val="00CF1A15"/>
    <w:rsid w:val="00CF1A84"/>
    <w:rsid w:val="00CF1AB0"/>
    <w:rsid w:val="00CF1B46"/>
    <w:rsid w:val="00CF1B7F"/>
    <w:rsid w:val="00CF1B91"/>
    <w:rsid w:val="00CF1B9C"/>
    <w:rsid w:val="00CF1BC1"/>
    <w:rsid w:val="00CF1C8A"/>
    <w:rsid w:val="00CF1CBE"/>
    <w:rsid w:val="00CF1CF0"/>
    <w:rsid w:val="00CF1DCA"/>
    <w:rsid w:val="00CF1E63"/>
    <w:rsid w:val="00CF1E66"/>
    <w:rsid w:val="00CF1ED6"/>
    <w:rsid w:val="00CF1FF9"/>
    <w:rsid w:val="00CF219E"/>
    <w:rsid w:val="00CF21A7"/>
    <w:rsid w:val="00CF22DB"/>
    <w:rsid w:val="00CF22DD"/>
    <w:rsid w:val="00CF23F0"/>
    <w:rsid w:val="00CF24BF"/>
    <w:rsid w:val="00CF24F0"/>
    <w:rsid w:val="00CF252A"/>
    <w:rsid w:val="00CF25B0"/>
    <w:rsid w:val="00CF269E"/>
    <w:rsid w:val="00CF26B9"/>
    <w:rsid w:val="00CF2712"/>
    <w:rsid w:val="00CF2776"/>
    <w:rsid w:val="00CF277C"/>
    <w:rsid w:val="00CF2822"/>
    <w:rsid w:val="00CF282F"/>
    <w:rsid w:val="00CF285F"/>
    <w:rsid w:val="00CF2871"/>
    <w:rsid w:val="00CF2876"/>
    <w:rsid w:val="00CF2925"/>
    <w:rsid w:val="00CF2985"/>
    <w:rsid w:val="00CF29B8"/>
    <w:rsid w:val="00CF2ADE"/>
    <w:rsid w:val="00CF2BA0"/>
    <w:rsid w:val="00CF2C04"/>
    <w:rsid w:val="00CF2C17"/>
    <w:rsid w:val="00CF2CB3"/>
    <w:rsid w:val="00CF2D01"/>
    <w:rsid w:val="00CF300A"/>
    <w:rsid w:val="00CF313C"/>
    <w:rsid w:val="00CF3191"/>
    <w:rsid w:val="00CF31B6"/>
    <w:rsid w:val="00CF322F"/>
    <w:rsid w:val="00CF32C3"/>
    <w:rsid w:val="00CF32FE"/>
    <w:rsid w:val="00CF3350"/>
    <w:rsid w:val="00CF352F"/>
    <w:rsid w:val="00CF3539"/>
    <w:rsid w:val="00CF35D9"/>
    <w:rsid w:val="00CF3620"/>
    <w:rsid w:val="00CF370F"/>
    <w:rsid w:val="00CF3764"/>
    <w:rsid w:val="00CF395C"/>
    <w:rsid w:val="00CF39CF"/>
    <w:rsid w:val="00CF3ACE"/>
    <w:rsid w:val="00CF3B02"/>
    <w:rsid w:val="00CF3B98"/>
    <w:rsid w:val="00CF3DE1"/>
    <w:rsid w:val="00CF3E53"/>
    <w:rsid w:val="00CF3ECD"/>
    <w:rsid w:val="00CF3EF1"/>
    <w:rsid w:val="00CF3EF4"/>
    <w:rsid w:val="00CF3EF8"/>
    <w:rsid w:val="00CF3F62"/>
    <w:rsid w:val="00CF4065"/>
    <w:rsid w:val="00CF4068"/>
    <w:rsid w:val="00CF40DF"/>
    <w:rsid w:val="00CF41F1"/>
    <w:rsid w:val="00CF4220"/>
    <w:rsid w:val="00CF422F"/>
    <w:rsid w:val="00CF424F"/>
    <w:rsid w:val="00CF4253"/>
    <w:rsid w:val="00CF42B9"/>
    <w:rsid w:val="00CF43FA"/>
    <w:rsid w:val="00CF448A"/>
    <w:rsid w:val="00CF449A"/>
    <w:rsid w:val="00CF44A0"/>
    <w:rsid w:val="00CF44BF"/>
    <w:rsid w:val="00CF44DB"/>
    <w:rsid w:val="00CF4508"/>
    <w:rsid w:val="00CF460B"/>
    <w:rsid w:val="00CF4689"/>
    <w:rsid w:val="00CF4772"/>
    <w:rsid w:val="00CF483C"/>
    <w:rsid w:val="00CF4845"/>
    <w:rsid w:val="00CF48EC"/>
    <w:rsid w:val="00CF48F5"/>
    <w:rsid w:val="00CF4A29"/>
    <w:rsid w:val="00CF4AE4"/>
    <w:rsid w:val="00CF4B81"/>
    <w:rsid w:val="00CF4D06"/>
    <w:rsid w:val="00CF4DA5"/>
    <w:rsid w:val="00CF4EB2"/>
    <w:rsid w:val="00CF4EDC"/>
    <w:rsid w:val="00CF4F75"/>
    <w:rsid w:val="00CF5111"/>
    <w:rsid w:val="00CF5148"/>
    <w:rsid w:val="00CF51F5"/>
    <w:rsid w:val="00CF51FC"/>
    <w:rsid w:val="00CF5279"/>
    <w:rsid w:val="00CF54C3"/>
    <w:rsid w:val="00CF54E0"/>
    <w:rsid w:val="00CF5516"/>
    <w:rsid w:val="00CF5571"/>
    <w:rsid w:val="00CF5658"/>
    <w:rsid w:val="00CF56A4"/>
    <w:rsid w:val="00CF56A9"/>
    <w:rsid w:val="00CF56BB"/>
    <w:rsid w:val="00CF56E4"/>
    <w:rsid w:val="00CF56F7"/>
    <w:rsid w:val="00CF5892"/>
    <w:rsid w:val="00CF5B26"/>
    <w:rsid w:val="00CF5B31"/>
    <w:rsid w:val="00CF5C3B"/>
    <w:rsid w:val="00CF5DF9"/>
    <w:rsid w:val="00CF5E90"/>
    <w:rsid w:val="00CF5F64"/>
    <w:rsid w:val="00CF5F75"/>
    <w:rsid w:val="00CF5FA6"/>
    <w:rsid w:val="00CF613B"/>
    <w:rsid w:val="00CF6154"/>
    <w:rsid w:val="00CF61A7"/>
    <w:rsid w:val="00CF61E7"/>
    <w:rsid w:val="00CF61F3"/>
    <w:rsid w:val="00CF62F5"/>
    <w:rsid w:val="00CF62FD"/>
    <w:rsid w:val="00CF630A"/>
    <w:rsid w:val="00CF631A"/>
    <w:rsid w:val="00CF63DF"/>
    <w:rsid w:val="00CF644D"/>
    <w:rsid w:val="00CF65FE"/>
    <w:rsid w:val="00CF6606"/>
    <w:rsid w:val="00CF668C"/>
    <w:rsid w:val="00CF680A"/>
    <w:rsid w:val="00CF688E"/>
    <w:rsid w:val="00CF68B2"/>
    <w:rsid w:val="00CF6964"/>
    <w:rsid w:val="00CF6A02"/>
    <w:rsid w:val="00CF6AEA"/>
    <w:rsid w:val="00CF6C08"/>
    <w:rsid w:val="00CF6C65"/>
    <w:rsid w:val="00CF6CA0"/>
    <w:rsid w:val="00CF6CB4"/>
    <w:rsid w:val="00CF6CC4"/>
    <w:rsid w:val="00CF6CF2"/>
    <w:rsid w:val="00CF6D16"/>
    <w:rsid w:val="00CF6D5A"/>
    <w:rsid w:val="00CF6E94"/>
    <w:rsid w:val="00CF6E9B"/>
    <w:rsid w:val="00CF6EE3"/>
    <w:rsid w:val="00CF6F1D"/>
    <w:rsid w:val="00CF6FBB"/>
    <w:rsid w:val="00CF6FC7"/>
    <w:rsid w:val="00CF700C"/>
    <w:rsid w:val="00CF71C1"/>
    <w:rsid w:val="00CF7284"/>
    <w:rsid w:val="00CF728A"/>
    <w:rsid w:val="00CF729D"/>
    <w:rsid w:val="00CF74AB"/>
    <w:rsid w:val="00CF7503"/>
    <w:rsid w:val="00CF7509"/>
    <w:rsid w:val="00CF752E"/>
    <w:rsid w:val="00CF7582"/>
    <w:rsid w:val="00CF75B8"/>
    <w:rsid w:val="00CF764E"/>
    <w:rsid w:val="00CF7744"/>
    <w:rsid w:val="00CF777F"/>
    <w:rsid w:val="00CF7782"/>
    <w:rsid w:val="00CF77BE"/>
    <w:rsid w:val="00CF7865"/>
    <w:rsid w:val="00CF79A8"/>
    <w:rsid w:val="00CF79D3"/>
    <w:rsid w:val="00CF7A98"/>
    <w:rsid w:val="00CF7DA3"/>
    <w:rsid w:val="00CF7DCB"/>
    <w:rsid w:val="00CF7E4C"/>
    <w:rsid w:val="00CF7E7C"/>
    <w:rsid w:val="00CF7EE2"/>
    <w:rsid w:val="00CF7FA1"/>
    <w:rsid w:val="00D00012"/>
    <w:rsid w:val="00D0006A"/>
    <w:rsid w:val="00D00089"/>
    <w:rsid w:val="00D00164"/>
    <w:rsid w:val="00D0017B"/>
    <w:rsid w:val="00D001B7"/>
    <w:rsid w:val="00D0024B"/>
    <w:rsid w:val="00D002B6"/>
    <w:rsid w:val="00D00414"/>
    <w:rsid w:val="00D00432"/>
    <w:rsid w:val="00D00518"/>
    <w:rsid w:val="00D00547"/>
    <w:rsid w:val="00D0060C"/>
    <w:rsid w:val="00D006AA"/>
    <w:rsid w:val="00D006F0"/>
    <w:rsid w:val="00D00780"/>
    <w:rsid w:val="00D007E8"/>
    <w:rsid w:val="00D00850"/>
    <w:rsid w:val="00D0085A"/>
    <w:rsid w:val="00D008DC"/>
    <w:rsid w:val="00D008EE"/>
    <w:rsid w:val="00D008F5"/>
    <w:rsid w:val="00D00917"/>
    <w:rsid w:val="00D009FB"/>
    <w:rsid w:val="00D00B49"/>
    <w:rsid w:val="00D00B95"/>
    <w:rsid w:val="00D00B96"/>
    <w:rsid w:val="00D00C91"/>
    <w:rsid w:val="00D00D42"/>
    <w:rsid w:val="00D00DEA"/>
    <w:rsid w:val="00D00E29"/>
    <w:rsid w:val="00D00E52"/>
    <w:rsid w:val="00D00E87"/>
    <w:rsid w:val="00D00E8B"/>
    <w:rsid w:val="00D00F93"/>
    <w:rsid w:val="00D00FEC"/>
    <w:rsid w:val="00D0107D"/>
    <w:rsid w:val="00D010A3"/>
    <w:rsid w:val="00D010FE"/>
    <w:rsid w:val="00D012D0"/>
    <w:rsid w:val="00D0136A"/>
    <w:rsid w:val="00D0143A"/>
    <w:rsid w:val="00D01501"/>
    <w:rsid w:val="00D0156B"/>
    <w:rsid w:val="00D01775"/>
    <w:rsid w:val="00D019F7"/>
    <w:rsid w:val="00D01AC5"/>
    <w:rsid w:val="00D01ACE"/>
    <w:rsid w:val="00D01B5A"/>
    <w:rsid w:val="00D01B7D"/>
    <w:rsid w:val="00D01BBD"/>
    <w:rsid w:val="00D01C8F"/>
    <w:rsid w:val="00D01E2D"/>
    <w:rsid w:val="00D01E8B"/>
    <w:rsid w:val="00D01E93"/>
    <w:rsid w:val="00D01F4D"/>
    <w:rsid w:val="00D01F6A"/>
    <w:rsid w:val="00D02019"/>
    <w:rsid w:val="00D0213C"/>
    <w:rsid w:val="00D02143"/>
    <w:rsid w:val="00D02257"/>
    <w:rsid w:val="00D022F4"/>
    <w:rsid w:val="00D02395"/>
    <w:rsid w:val="00D024F0"/>
    <w:rsid w:val="00D02500"/>
    <w:rsid w:val="00D025C5"/>
    <w:rsid w:val="00D0267D"/>
    <w:rsid w:val="00D02717"/>
    <w:rsid w:val="00D0273E"/>
    <w:rsid w:val="00D0274A"/>
    <w:rsid w:val="00D027C3"/>
    <w:rsid w:val="00D0283B"/>
    <w:rsid w:val="00D02925"/>
    <w:rsid w:val="00D02A09"/>
    <w:rsid w:val="00D02A2F"/>
    <w:rsid w:val="00D02A94"/>
    <w:rsid w:val="00D02AE4"/>
    <w:rsid w:val="00D02BD4"/>
    <w:rsid w:val="00D02BFC"/>
    <w:rsid w:val="00D02C2C"/>
    <w:rsid w:val="00D02D0E"/>
    <w:rsid w:val="00D02D68"/>
    <w:rsid w:val="00D02DB5"/>
    <w:rsid w:val="00D02E21"/>
    <w:rsid w:val="00D02E39"/>
    <w:rsid w:val="00D02E49"/>
    <w:rsid w:val="00D02E81"/>
    <w:rsid w:val="00D02EBD"/>
    <w:rsid w:val="00D02FAA"/>
    <w:rsid w:val="00D0301C"/>
    <w:rsid w:val="00D031BB"/>
    <w:rsid w:val="00D03229"/>
    <w:rsid w:val="00D03250"/>
    <w:rsid w:val="00D03263"/>
    <w:rsid w:val="00D03267"/>
    <w:rsid w:val="00D0332E"/>
    <w:rsid w:val="00D033C1"/>
    <w:rsid w:val="00D0341E"/>
    <w:rsid w:val="00D034A6"/>
    <w:rsid w:val="00D035AD"/>
    <w:rsid w:val="00D03663"/>
    <w:rsid w:val="00D037A6"/>
    <w:rsid w:val="00D0387E"/>
    <w:rsid w:val="00D0389B"/>
    <w:rsid w:val="00D03928"/>
    <w:rsid w:val="00D03999"/>
    <w:rsid w:val="00D039BE"/>
    <w:rsid w:val="00D03A03"/>
    <w:rsid w:val="00D03B04"/>
    <w:rsid w:val="00D03B41"/>
    <w:rsid w:val="00D03BA1"/>
    <w:rsid w:val="00D03BAD"/>
    <w:rsid w:val="00D03D32"/>
    <w:rsid w:val="00D03D3E"/>
    <w:rsid w:val="00D03D95"/>
    <w:rsid w:val="00D03DFD"/>
    <w:rsid w:val="00D03E76"/>
    <w:rsid w:val="00D03E9B"/>
    <w:rsid w:val="00D03EA5"/>
    <w:rsid w:val="00D03F14"/>
    <w:rsid w:val="00D03F76"/>
    <w:rsid w:val="00D03FE1"/>
    <w:rsid w:val="00D04125"/>
    <w:rsid w:val="00D04357"/>
    <w:rsid w:val="00D043EC"/>
    <w:rsid w:val="00D0448E"/>
    <w:rsid w:val="00D04514"/>
    <w:rsid w:val="00D045D2"/>
    <w:rsid w:val="00D04638"/>
    <w:rsid w:val="00D0470A"/>
    <w:rsid w:val="00D04914"/>
    <w:rsid w:val="00D0492A"/>
    <w:rsid w:val="00D0498C"/>
    <w:rsid w:val="00D04A3B"/>
    <w:rsid w:val="00D04ABC"/>
    <w:rsid w:val="00D04AF4"/>
    <w:rsid w:val="00D04B1B"/>
    <w:rsid w:val="00D04B2B"/>
    <w:rsid w:val="00D04C02"/>
    <w:rsid w:val="00D04CC2"/>
    <w:rsid w:val="00D04CE6"/>
    <w:rsid w:val="00D04D4E"/>
    <w:rsid w:val="00D04DB4"/>
    <w:rsid w:val="00D04DD2"/>
    <w:rsid w:val="00D05055"/>
    <w:rsid w:val="00D05081"/>
    <w:rsid w:val="00D050EF"/>
    <w:rsid w:val="00D050F9"/>
    <w:rsid w:val="00D0515E"/>
    <w:rsid w:val="00D0516B"/>
    <w:rsid w:val="00D05180"/>
    <w:rsid w:val="00D051AF"/>
    <w:rsid w:val="00D051BC"/>
    <w:rsid w:val="00D05290"/>
    <w:rsid w:val="00D0538D"/>
    <w:rsid w:val="00D053A2"/>
    <w:rsid w:val="00D0544C"/>
    <w:rsid w:val="00D055AC"/>
    <w:rsid w:val="00D056AC"/>
    <w:rsid w:val="00D0577A"/>
    <w:rsid w:val="00D0581B"/>
    <w:rsid w:val="00D058DA"/>
    <w:rsid w:val="00D0598E"/>
    <w:rsid w:val="00D05B53"/>
    <w:rsid w:val="00D05B96"/>
    <w:rsid w:val="00D05C02"/>
    <w:rsid w:val="00D05C77"/>
    <w:rsid w:val="00D05D1A"/>
    <w:rsid w:val="00D05D99"/>
    <w:rsid w:val="00D05E06"/>
    <w:rsid w:val="00D05EB1"/>
    <w:rsid w:val="00D05F54"/>
    <w:rsid w:val="00D05FCE"/>
    <w:rsid w:val="00D05FEB"/>
    <w:rsid w:val="00D060C8"/>
    <w:rsid w:val="00D06143"/>
    <w:rsid w:val="00D0616B"/>
    <w:rsid w:val="00D061F3"/>
    <w:rsid w:val="00D06247"/>
    <w:rsid w:val="00D06285"/>
    <w:rsid w:val="00D0628F"/>
    <w:rsid w:val="00D062A5"/>
    <w:rsid w:val="00D06309"/>
    <w:rsid w:val="00D06531"/>
    <w:rsid w:val="00D06549"/>
    <w:rsid w:val="00D0654D"/>
    <w:rsid w:val="00D06667"/>
    <w:rsid w:val="00D0669A"/>
    <w:rsid w:val="00D0669B"/>
    <w:rsid w:val="00D066ED"/>
    <w:rsid w:val="00D06721"/>
    <w:rsid w:val="00D0672F"/>
    <w:rsid w:val="00D067DE"/>
    <w:rsid w:val="00D068F0"/>
    <w:rsid w:val="00D06A0C"/>
    <w:rsid w:val="00D06A9C"/>
    <w:rsid w:val="00D06B44"/>
    <w:rsid w:val="00D06B59"/>
    <w:rsid w:val="00D06BB1"/>
    <w:rsid w:val="00D06C5F"/>
    <w:rsid w:val="00D06CE9"/>
    <w:rsid w:val="00D06CFE"/>
    <w:rsid w:val="00D06DA4"/>
    <w:rsid w:val="00D06DD9"/>
    <w:rsid w:val="00D06E62"/>
    <w:rsid w:val="00D06F08"/>
    <w:rsid w:val="00D06F29"/>
    <w:rsid w:val="00D06F45"/>
    <w:rsid w:val="00D06F71"/>
    <w:rsid w:val="00D06FC0"/>
    <w:rsid w:val="00D0718E"/>
    <w:rsid w:val="00D0728A"/>
    <w:rsid w:val="00D0730E"/>
    <w:rsid w:val="00D07398"/>
    <w:rsid w:val="00D073E7"/>
    <w:rsid w:val="00D07409"/>
    <w:rsid w:val="00D0745C"/>
    <w:rsid w:val="00D075BA"/>
    <w:rsid w:val="00D075DD"/>
    <w:rsid w:val="00D07648"/>
    <w:rsid w:val="00D077E4"/>
    <w:rsid w:val="00D07837"/>
    <w:rsid w:val="00D0783E"/>
    <w:rsid w:val="00D07AC2"/>
    <w:rsid w:val="00D07BD5"/>
    <w:rsid w:val="00D07C0E"/>
    <w:rsid w:val="00D07C25"/>
    <w:rsid w:val="00D07C35"/>
    <w:rsid w:val="00D07DAD"/>
    <w:rsid w:val="00D07F5D"/>
    <w:rsid w:val="00D07FA2"/>
    <w:rsid w:val="00D10047"/>
    <w:rsid w:val="00D10064"/>
    <w:rsid w:val="00D10141"/>
    <w:rsid w:val="00D10222"/>
    <w:rsid w:val="00D10327"/>
    <w:rsid w:val="00D10386"/>
    <w:rsid w:val="00D103DE"/>
    <w:rsid w:val="00D10440"/>
    <w:rsid w:val="00D1047E"/>
    <w:rsid w:val="00D104D1"/>
    <w:rsid w:val="00D1062F"/>
    <w:rsid w:val="00D1085D"/>
    <w:rsid w:val="00D10918"/>
    <w:rsid w:val="00D1092C"/>
    <w:rsid w:val="00D109E9"/>
    <w:rsid w:val="00D10A30"/>
    <w:rsid w:val="00D10A73"/>
    <w:rsid w:val="00D10AD5"/>
    <w:rsid w:val="00D10C34"/>
    <w:rsid w:val="00D10D00"/>
    <w:rsid w:val="00D10D37"/>
    <w:rsid w:val="00D10D41"/>
    <w:rsid w:val="00D10D43"/>
    <w:rsid w:val="00D10D4C"/>
    <w:rsid w:val="00D10E4A"/>
    <w:rsid w:val="00D10E57"/>
    <w:rsid w:val="00D10E60"/>
    <w:rsid w:val="00D10F8E"/>
    <w:rsid w:val="00D11000"/>
    <w:rsid w:val="00D11114"/>
    <w:rsid w:val="00D11198"/>
    <w:rsid w:val="00D1119F"/>
    <w:rsid w:val="00D1127B"/>
    <w:rsid w:val="00D11349"/>
    <w:rsid w:val="00D113D6"/>
    <w:rsid w:val="00D113EA"/>
    <w:rsid w:val="00D11467"/>
    <w:rsid w:val="00D114BB"/>
    <w:rsid w:val="00D116A0"/>
    <w:rsid w:val="00D116DB"/>
    <w:rsid w:val="00D1173B"/>
    <w:rsid w:val="00D11791"/>
    <w:rsid w:val="00D117B6"/>
    <w:rsid w:val="00D118CA"/>
    <w:rsid w:val="00D118E5"/>
    <w:rsid w:val="00D11955"/>
    <w:rsid w:val="00D119CC"/>
    <w:rsid w:val="00D11C6F"/>
    <w:rsid w:val="00D11C8C"/>
    <w:rsid w:val="00D11C9B"/>
    <w:rsid w:val="00D11DB9"/>
    <w:rsid w:val="00D11FF0"/>
    <w:rsid w:val="00D12094"/>
    <w:rsid w:val="00D120DE"/>
    <w:rsid w:val="00D12152"/>
    <w:rsid w:val="00D121A4"/>
    <w:rsid w:val="00D121F6"/>
    <w:rsid w:val="00D121F8"/>
    <w:rsid w:val="00D12200"/>
    <w:rsid w:val="00D12247"/>
    <w:rsid w:val="00D12296"/>
    <w:rsid w:val="00D12306"/>
    <w:rsid w:val="00D12399"/>
    <w:rsid w:val="00D12405"/>
    <w:rsid w:val="00D12481"/>
    <w:rsid w:val="00D12485"/>
    <w:rsid w:val="00D1253B"/>
    <w:rsid w:val="00D125CC"/>
    <w:rsid w:val="00D126D6"/>
    <w:rsid w:val="00D12A4C"/>
    <w:rsid w:val="00D12A6A"/>
    <w:rsid w:val="00D12A9E"/>
    <w:rsid w:val="00D12B61"/>
    <w:rsid w:val="00D12D61"/>
    <w:rsid w:val="00D12DD1"/>
    <w:rsid w:val="00D12EEF"/>
    <w:rsid w:val="00D12F15"/>
    <w:rsid w:val="00D1300B"/>
    <w:rsid w:val="00D13016"/>
    <w:rsid w:val="00D1303D"/>
    <w:rsid w:val="00D1307E"/>
    <w:rsid w:val="00D130DA"/>
    <w:rsid w:val="00D1313E"/>
    <w:rsid w:val="00D13196"/>
    <w:rsid w:val="00D13359"/>
    <w:rsid w:val="00D1337A"/>
    <w:rsid w:val="00D1341C"/>
    <w:rsid w:val="00D1349E"/>
    <w:rsid w:val="00D13525"/>
    <w:rsid w:val="00D135FC"/>
    <w:rsid w:val="00D1363A"/>
    <w:rsid w:val="00D1372C"/>
    <w:rsid w:val="00D1376F"/>
    <w:rsid w:val="00D1378C"/>
    <w:rsid w:val="00D1382D"/>
    <w:rsid w:val="00D13839"/>
    <w:rsid w:val="00D13AE2"/>
    <w:rsid w:val="00D13B69"/>
    <w:rsid w:val="00D13B94"/>
    <w:rsid w:val="00D13BC7"/>
    <w:rsid w:val="00D13CB5"/>
    <w:rsid w:val="00D13CC2"/>
    <w:rsid w:val="00D13D0C"/>
    <w:rsid w:val="00D13DBC"/>
    <w:rsid w:val="00D13DE5"/>
    <w:rsid w:val="00D14005"/>
    <w:rsid w:val="00D14074"/>
    <w:rsid w:val="00D140FC"/>
    <w:rsid w:val="00D1417A"/>
    <w:rsid w:val="00D1417D"/>
    <w:rsid w:val="00D14360"/>
    <w:rsid w:val="00D1436B"/>
    <w:rsid w:val="00D14377"/>
    <w:rsid w:val="00D143B7"/>
    <w:rsid w:val="00D144CC"/>
    <w:rsid w:val="00D144D3"/>
    <w:rsid w:val="00D1450E"/>
    <w:rsid w:val="00D14537"/>
    <w:rsid w:val="00D1456F"/>
    <w:rsid w:val="00D14576"/>
    <w:rsid w:val="00D145F2"/>
    <w:rsid w:val="00D146A0"/>
    <w:rsid w:val="00D146CB"/>
    <w:rsid w:val="00D146D6"/>
    <w:rsid w:val="00D146FE"/>
    <w:rsid w:val="00D14703"/>
    <w:rsid w:val="00D14714"/>
    <w:rsid w:val="00D1473C"/>
    <w:rsid w:val="00D14744"/>
    <w:rsid w:val="00D1478E"/>
    <w:rsid w:val="00D1483B"/>
    <w:rsid w:val="00D1489B"/>
    <w:rsid w:val="00D149E8"/>
    <w:rsid w:val="00D14ACA"/>
    <w:rsid w:val="00D14B55"/>
    <w:rsid w:val="00D14B74"/>
    <w:rsid w:val="00D14D3A"/>
    <w:rsid w:val="00D14E2F"/>
    <w:rsid w:val="00D14E85"/>
    <w:rsid w:val="00D14EAE"/>
    <w:rsid w:val="00D14F70"/>
    <w:rsid w:val="00D14F8A"/>
    <w:rsid w:val="00D15074"/>
    <w:rsid w:val="00D150A2"/>
    <w:rsid w:val="00D150D6"/>
    <w:rsid w:val="00D150E0"/>
    <w:rsid w:val="00D15199"/>
    <w:rsid w:val="00D15204"/>
    <w:rsid w:val="00D15227"/>
    <w:rsid w:val="00D152A7"/>
    <w:rsid w:val="00D153EB"/>
    <w:rsid w:val="00D1542F"/>
    <w:rsid w:val="00D1555D"/>
    <w:rsid w:val="00D155A2"/>
    <w:rsid w:val="00D15601"/>
    <w:rsid w:val="00D15614"/>
    <w:rsid w:val="00D15699"/>
    <w:rsid w:val="00D15706"/>
    <w:rsid w:val="00D1573C"/>
    <w:rsid w:val="00D157D1"/>
    <w:rsid w:val="00D15832"/>
    <w:rsid w:val="00D15883"/>
    <w:rsid w:val="00D1594A"/>
    <w:rsid w:val="00D15958"/>
    <w:rsid w:val="00D159CA"/>
    <w:rsid w:val="00D15A2E"/>
    <w:rsid w:val="00D15C4C"/>
    <w:rsid w:val="00D15C7F"/>
    <w:rsid w:val="00D15D1B"/>
    <w:rsid w:val="00D15D45"/>
    <w:rsid w:val="00D15D74"/>
    <w:rsid w:val="00D15E01"/>
    <w:rsid w:val="00D15E44"/>
    <w:rsid w:val="00D15EC6"/>
    <w:rsid w:val="00D16005"/>
    <w:rsid w:val="00D16118"/>
    <w:rsid w:val="00D161D6"/>
    <w:rsid w:val="00D161DF"/>
    <w:rsid w:val="00D1626E"/>
    <w:rsid w:val="00D162E3"/>
    <w:rsid w:val="00D16437"/>
    <w:rsid w:val="00D16458"/>
    <w:rsid w:val="00D16465"/>
    <w:rsid w:val="00D16469"/>
    <w:rsid w:val="00D1646A"/>
    <w:rsid w:val="00D16551"/>
    <w:rsid w:val="00D166A7"/>
    <w:rsid w:val="00D166D0"/>
    <w:rsid w:val="00D166E7"/>
    <w:rsid w:val="00D16723"/>
    <w:rsid w:val="00D167A1"/>
    <w:rsid w:val="00D16A33"/>
    <w:rsid w:val="00D16A91"/>
    <w:rsid w:val="00D16AA4"/>
    <w:rsid w:val="00D16AD7"/>
    <w:rsid w:val="00D16BB2"/>
    <w:rsid w:val="00D16C25"/>
    <w:rsid w:val="00D16D51"/>
    <w:rsid w:val="00D16EDD"/>
    <w:rsid w:val="00D16FA8"/>
    <w:rsid w:val="00D1705D"/>
    <w:rsid w:val="00D1707D"/>
    <w:rsid w:val="00D170B7"/>
    <w:rsid w:val="00D17143"/>
    <w:rsid w:val="00D17199"/>
    <w:rsid w:val="00D1719F"/>
    <w:rsid w:val="00D171EF"/>
    <w:rsid w:val="00D1721C"/>
    <w:rsid w:val="00D1721F"/>
    <w:rsid w:val="00D1724C"/>
    <w:rsid w:val="00D172E0"/>
    <w:rsid w:val="00D17341"/>
    <w:rsid w:val="00D1742D"/>
    <w:rsid w:val="00D1754C"/>
    <w:rsid w:val="00D1756C"/>
    <w:rsid w:val="00D17572"/>
    <w:rsid w:val="00D175AA"/>
    <w:rsid w:val="00D175E5"/>
    <w:rsid w:val="00D17645"/>
    <w:rsid w:val="00D17648"/>
    <w:rsid w:val="00D1765D"/>
    <w:rsid w:val="00D178B6"/>
    <w:rsid w:val="00D17926"/>
    <w:rsid w:val="00D1794A"/>
    <w:rsid w:val="00D179A6"/>
    <w:rsid w:val="00D17A94"/>
    <w:rsid w:val="00D17B0D"/>
    <w:rsid w:val="00D17B21"/>
    <w:rsid w:val="00D17B76"/>
    <w:rsid w:val="00D17D0C"/>
    <w:rsid w:val="00D17D3B"/>
    <w:rsid w:val="00D17DD3"/>
    <w:rsid w:val="00D17DE7"/>
    <w:rsid w:val="00D17E86"/>
    <w:rsid w:val="00D17ECB"/>
    <w:rsid w:val="00D17F39"/>
    <w:rsid w:val="00D17FBE"/>
    <w:rsid w:val="00D20011"/>
    <w:rsid w:val="00D2001E"/>
    <w:rsid w:val="00D200A9"/>
    <w:rsid w:val="00D200C0"/>
    <w:rsid w:val="00D20122"/>
    <w:rsid w:val="00D20125"/>
    <w:rsid w:val="00D201D8"/>
    <w:rsid w:val="00D201E4"/>
    <w:rsid w:val="00D2033E"/>
    <w:rsid w:val="00D20350"/>
    <w:rsid w:val="00D2036A"/>
    <w:rsid w:val="00D203BD"/>
    <w:rsid w:val="00D203D4"/>
    <w:rsid w:val="00D2048E"/>
    <w:rsid w:val="00D204DA"/>
    <w:rsid w:val="00D20573"/>
    <w:rsid w:val="00D205B6"/>
    <w:rsid w:val="00D20625"/>
    <w:rsid w:val="00D20684"/>
    <w:rsid w:val="00D20784"/>
    <w:rsid w:val="00D20788"/>
    <w:rsid w:val="00D20948"/>
    <w:rsid w:val="00D20B25"/>
    <w:rsid w:val="00D20B6B"/>
    <w:rsid w:val="00D20BCC"/>
    <w:rsid w:val="00D20C7C"/>
    <w:rsid w:val="00D20D16"/>
    <w:rsid w:val="00D20DC9"/>
    <w:rsid w:val="00D20DEB"/>
    <w:rsid w:val="00D20EE8"/>
    <w:rsid w:val="00D20F3B"/>
    <w:rsid w:val="00D20F80"/>
    <w:rsid w:val="00D21114"/>
    <w:rsid w:val="00D2119D"/>
    <w:rsid w:val="00D21294"/>
    <w:rsid w:val="00D2129D"/>
    <w:rsid w:val="00D213F7"/>
    <w:rsid w:val="00D2145D"/>
    <w:rsid w:val="00D21536"/>
    <w:rsid w:val="00D2157D"/>
    <w:rsid w:val="00D2159F"/>
    <w:rsid w:val="00D21618"/>
    <w:rsid w:val="00D2161F"/>
    <w:rsid w:val="00D2165D"/>
    <w:rsid w:val="00D217F0"/>
    <w:rsid w:val="00D217F7"/>
    <w:rsid w:val="00D217FE"/>
    <w:rsid w:val="00D2181A"/>
    <w:rsid w:val="00D21835"/>
    <w:rsid w:val="00D21BB0"/>
    <w:rsid w:val="00D21C08"/>
    <w:rsid w:val="00D21C14"/>
    <w:rsid w:val="00D21C3A"/>
    <w:rsid w:val="00D21E90"/>
    <w:rsid w:val="00D21F30"/>
    <w:rsid w:val="00D21FF3"/>
    <w:rsid w:val="00D22032"/>
    <w:rsid w:val="00D22096"/>
    <w:rsid w:val="00D220A3"/>
    <w:rsid w:val="00D22220"/>
    <w:rsid w:val="00D2227E"/>
    <w:rsid w:val="00D2229A"/>
    <w:rsid w:val="00D222AA"/>
    <w:rsid w:val="00D223E9"/>
    <w:rsid w:val="00D223EA"/>
    <w:rsid w:val="00D2246E"/>
    <w:rsid w:val="00D224E3"/>
    <w:rsid w:val="00D224F3"/>
    <w:rsid w:val="00D22517"/>
    <w:rsid w:val="00D22549"/>
    <w:rsid w:val="00D2256F"/>
    <w:rsid w:val="00D225F6"/>
    <w:rsid w:val="00D2269B"/>
    <w:rsid w:val="00D226E1"/>
    <w:rsid w:val="00D227D8"/>
    <w:rsid w:val="00D227DC"/>
    <w:rsid w:val="00D228FC"/>
    <w:rsid w:val="00D229BF"/>
    <w:rsid w:val="00D229DA"/>
    <w:rsid w:val="00D229E2"/>
    <w:rsid w:val="00D22AE0"/>
    <w:rsid w:val="00D22BC2"/>
    <w:rsid w:val="00D22C07"/>
    <w:rsid w:val="00D22C25"/>
    <w:rsid w:val="00D22C3C"/>
    <w:rsid w:val="00D22C3D"/>
    <w:rsid w:val="00D22DB8"/>
    <w:rsid w:val="00D22DE6"/>
    <w:rsid w:val="00D22E48"/>
    <w:rsid w:val="00D22F0D"/>
    <w:rsid w:val="00D22F4F"/>
    <w:rsid w:val="00D23038"/>
    <w:rsid w:val="00D230A0"/>
    <w:rsid w:val="00D230BE"/>
    <w:rsid w:val="00D23118"/>
    <w:rsid w:val="00D23208"/>
    <w:rsid w:val="00D232A3"/>
    <w:rsid w:val="00D2338C"/>
    <w:rsid w:val="00D23487"/>
    <w:rsid w:val="00D234AE"/>
    <w:rsid w:val="00D234F3"/>
    <w:rsid w:val="00D23629"/>
    <w:rsid w:val="00D23653"/>
    <w:rsid w:val="00D23674"/>
    <w:rsid w:val="00D236FC"/>
    <w:rsid w:val="00D2375B"/>
    <w:rsid w:val="00D23997"/>
    <w:rsid w:val="00D23A54"/>
    <w:rsid w:val="00D23B3F"/>
    <w:rsid w:val="00D23DB5"/>
    <w:rsid w:val="00D23DB8"/>
    <w:rsid w:val="00D23DD8"/>
    <w:rsid w:val="00D23E8E"/>
    <w:rsid w:val="00D23EE2"/>
    <w:rsid w:val="00D23F07"/>
    <w:rsid w:val="00D23F4F"/>
    <w:rsid w:val="00D23FE7"/>
    <w:rsid w:val="00D23FE8"/>
    <w:rsid w:val="00D24021"/>
    <w:rsid w:val="00D241B3"/>
    <w:rsid w:val="00D241B4"/>
    <w:rsid w:val="00D24287"/>
    <w:rsid w:val="00D2430B"/>
    <w:rsid w:val="00D243CA"/>
    <w:rsid w:val="00D2445E"/>
    <w:rsid w:val="00D24474"/>
    <w:rsid w:val="00D24479"/>
    <w:rsid w:val="00D2447E"/>
    <w:rsid w:val="00D2449E"/>
    <w:rsid w:val="00D2450A"/>
    <w:rsid w:val="00D246DD"/>
    <w:rsid w:val="00D24755"/>
    <w:rsid w:val="00D2475E"/>
    <w:rsid w:val="00D247C3"/>
    <w:rsid w:val="00D2482E"/>
    <w:rsid w:val="00D249F4"/>
    <w:rsid w:val="00D24BDF"/>
    <w:rsid w:val="00D24CD8"/>
    <w:rsid w:val="00D24D2D"/>
    <w:rsid w:val="00D24E12"/>
    <w:rsid w:val="00D24E69"/>
    <w:rsid w:val="00D24EBE"/>
    <w:rsid w:val="00D24F1A"/>
    <w:rsid w:val="00D24FE5"/>
    <w:rsid w:val="00D24FFB"/>
    <w:rsid w:val="00D25002"/>
    <w:rsid w:val="00D25014"/>
    <w:rsid w:val="00D25082"/>
    <w:rsid w:val="00D250A9"/>
    <w:rsid w:val="00D2517A"/>
    <w:rsid w:val="00D251B7"/>
    <w:rsid w:val="00D25311"/>
    <w:rsid w:val="00D25333"/>
    <w:rsid w:val="00D2535A"/>
    <w:rsid w:val="00D2536C"/>
    <w:rsid w:val="00D253EA"/>
    <w:rsid w:val="00D25465"/>
    <w:rsid w:val="00D254B3"/>
    <w:rsid w:val="00D254EE"/>
    <w:rsid w:val="00D255CC"/>
    <w:rsid w:val="00D255E6"/>
    <w:rsid w:val="00D25690"/>
    <w:rsid w:val="00D256AF"/>
    <w:rsid w:val="00D2579A"/>
    <w:rsid w:val="00D2591D"/>
    <w:rsid w:val="00D25998"/>
    <w:rsid w:val="00D259CA"/>
    <w:rsid w:val="00D259E5"/>
    <w:rsid w:val="00D25A17"/>
    <w:rsid w:val="00D25BE0"/>
    <w:rsid w:val="00D25CAE"/>
    <w:rsid w:val="00D25CC9"/>
    <w:rsid w:val="00D25E0C"/>
    <w:rsid w:val="00D25E40"/>
    <w:rsid w:val="00D25E5C"/>
    <w:rsid w:val="00D25E9C"/>
    <w:rsid w:val="00D25EDD"/>
    <w:rsid w:val="00D25FAB"/>
    <w:rsid w:val="00D25FFB"/>
    <w:rsid w:val="00D26002"/>
    <w:rsid w:val="00D2603D"/>
    <w:rsid w:val="00D2604B"/>
    <w:rsid w:val="00D260EC"/>
    <w:rsid w:val="00D26114"/>
    <w:rsid w:val="00D26147"/>
    <w:rsid w:val="00D26347"/>
    <w:rsid w:val="00D26356"/>
    <w:rsid w:val="00D2638C"/>
    <w:rsid w:val="00D264C1"/>
    <w:rsid w:val="00D26546"/>
    <w:rsid w:val="00D26555"/>
    <w:rsid w:val="00D2660F"/>
    <w:rsid w:val="00D26676"/>
    <w:rsid w:val="00D266CF"/>
    <w:rsid w:val="00D2675A"/>
    <w:rsid w:val="00D26791"/>
    <w:rsid w:val="00D267ED"/>
    <w:rsid w:val="00D267F9"/>
    <w:rsid w:val="00D2684C"/>
    <w:rsid w:val="00D269EB"/>
    <w:rsid w:val="00D26A21"/>
    <w:rsid w:val="00D26A37"/>
    <w:rsid w:val="00D26A4A"/>
    <w:rsid w:val="00D26B3F"/>
    <w:rsid w:val="00D26B4C"/>
    <w:rsid w:val="00D26BF6"/>
    <w:rsid w:val="00D26C1B"/>
    <w:rsid w:val="00D26C45"/>
    <w:rsid w:val="00D26CC2"/>
    <w:rsid w:val="00D26D09"/>
    <w:rsid w:val="00D26D33"/>
    <w:rsid w:val="00D26F73"/>
    <w:rsid w:val="00D27037"/>
    <w:rsid w:val="00D27092"/>
    <w:rsid w:val="00D270C7"/>
    <w:rsid w:val="00D270CE"/>
    <w:rsid w:val="00D2719B"/>
    <w:rsid w:val="00D271DE"/>
    <w:rsid w:val="00D27209"/>
    <w:rsid w:val="00D27214"/>
    <w:rsid w:val="00D27257"/>
    <w:rsid w:val="00D272FE"/>
    <w:rsid w:val="00D27367"/>
    <w:rsid w:val="00D273B6"/>
    <w:rsid w:val="00D273F2"/>
    <w:rsid w:val="00D273F9"/>
    <w:rsid w:val="00D274A1"/>
    <w:rsid w:val="00D275A2"/>
    <w:rsid w:val="00D275FB"/>
    <w:rsid w:val="00D27625"/>
    <w:rsid w:val="00D276BB"/>
    <w:rsid w:val="00D2777D"/>
    <w:rsid w:val="00D277B1"/>
    <w:rsid w:val="00D2793E"/>
    <w:rsid w:val="00D27A36"/>
    <w:rsid w:val="00D27A59"/>
    <w:rsid w:val="00D27AC8"/>
    <w:rsid w:val="00D27B0D"/>
    <w:rsid w:val="00D27C1E"/>
    <w:rsid w:val="00D27D50"/>
    <w:rsid w:val="00D27DE6"/>
    <w:rsid w:val="00D27DF7"/>
    <w:rsid w:val="00D27E1A"/>
    <w:rsid w:val="00D27E1E"/>
    <w:rsid w:val="00D27EDF"/>
    <w:rsid w:val="00D27EF4"/>
    <w:rsid w:val="00D27F4E"/>
    <w:rsid w:val="00D27F8F"/>
    <w:rsid w:val="00D27F94"/>
    <w:rsid w:val="00D27F96"/>
    <w:rsid w:val="00D27FE7"/>
    <w:rsid w:val="00D30055"/>
    <w:rsid w:val="00D300B2"/>
    <w:rsid w:val="00D30160"/>
    <w:rsid w:val="00D3028C"/>
    <w:rsid w:val="00D303AF"/>
    <w:rsid w:val="00D30473"/>
    <w:rsid w:val="00D3049C"/>
    <w:rsid w:val="00D304B0"/>
    <w:rsid w:val="00D306FC"/>
    <w:rsid w:val="00D3075A"/>
    <w:rsid w:val="00D307F2"/>
    <w:rsid w:val="00D3098B"/>
    <w:rsid w:val="00D309B4"/>
    <w:rsid w:val="00D30A53"/>
    <w:rsid w:val="00D30B01"/>
    <w:rsid w:val="00D30B63"/>
    <w:rsid w:val="00D30CDF"/>
    <w:rsid w:val="00D30CE4"/>
    <w:rsid w:val="00D30D2B"/>
    <w:rsid w:val="00D30E05"/>
    <w:rsid w:val="00D30E48"/>
    <w:rsid w:val="00D30ED9"/>
    <w:rsid w:val="00D30F3F"/>
    <w:rsid w:val="00D3101B"/>
    <w:rsid w:val="00D310DE"/>
    <w:rsid w:val="00D31104"/>
    <w:rsid w:val="00D31301"/>
    <w:rsid w:val="00D313D9"/>
    <w:rsid w:val="00D313DF"/>
    <w:rsid w:val="00D31455"/>
    <w:rsid w:val="00D314AF"/>
    <w:rsid w:val="00D31578"/>
    <w:rsid w:val="00D31605"/>
    <w:rsid w:val="00D3171F"/>
    <w:rsid w:val="00D317BD"/>
    <w:rsid w:val="00D317FD"/>
    <w:rsid w:val="00D31825"/>
    <w:rsid w:val="00D3188C"/>
    <w:rsid w:val="00D31ACC"/>
    <w:rsid w:val="00D31B7B"/>
    <w:rsid w:val="00D31BAE"/>
    <w:rsid w:val="00D31C27"/>
    <w:rsid w:val="00D31C41"/>
    <w:rsid w:val="00D31C8D"/>
    <w:rsid w:val="00D31DAD"/>
    <w:rsid w:val="00D31EC7"/>
    <w:rsid w:val="00D31F8E"/>
    <w:rsid w:val="00D31FD1"/>
    <w:rsid w:val="00D32160"/>
    <w:rsid w:val="00D3219B"/>
    <w:rsid w:val="00D321AB"/>
    <w:rsid w:val="00D3223F"/>
    <w:rsid w:val="00D32264"/>
    <w:rsid w:val="00D3227F"/>
    <w:rsid w:val="00D32301"/>
    <w:rsid w:val="00D3241C"/>
    <w:rsid w:val="00D32477"/>
    <w:rsid w:val="00D324F6"/>
    <w:rsid w:val="00D325B8"/>
    <w:rsid w:val="00D326AB"/>
    <w:rsid w:val="00D32705"/>
    <w:rsid w:val="00D328BF"/>
    <w:rsid w:val="00D32AA5"/>
    <w:rsid w:val="00D32AF5"/>
    <w:rsid w:val="00D32C07"/>
    <w:rsid w:val="00D32CA9"/>
    <w:rsid w:val="00D32D23"/>
    <w:rsid w:val="00D32D96"/>
    <w:rsid w:val="00D32E61"/>
    <w:rsid w:val="00D32E74"/>
    <w:rsid w:val="00D32E88"/>
    <w:rsid w:val="00D32EC4"/>
    <w:rsid w:val="00D32F0E"/>
    <w:rsid w:val="00D32F2A"/>
    <w:rsid w:val="00D32F6C"/>
    <w:rsid w:val="00D33052"/>
    <w:rsid w:val="00D330A9"/>
    <w:rsid w:val="00D33129"/>
    <w:rsid w:val="00D3322A"/>
    <w:rsid w:val="00D33257"/>
    <w:rsid w:val="00D3338F"/>
    <w:rsid w:val="00D33431"/>
    <w:rsid w:val="00D3361D"/>
    <w:rsid w:val="00D336A9"/>
    <w:rsid w:val="00D3373A"/>
    <w:rsid w:val="00D33750"/>
    <w:rsid w:val="00D33760"/>
    <w:rsid w:val="00D3376B"/>
    <w:rsid w:val="00D33946"/>
    <w:rsid w:val="00D33AEE"/>
    <w:rsid w:val="00D33AFD"/>
    <w:rsid w:val="00D33B30"/>
    <w:rsid w:val="00D33B49"/>
    <w:rsid w:val="00D33BA6"/>
    <w:rsid w:val="00D33C0A"/>
    <w:rsid w:val="00D33D20"/>
    <w:rsid w:val="00D33D55"/>
    <w:rsid w:val="00D33D6C"/>
    <w:rsid w:val="00D33D96"/>
    <w:rsid w:val="00D33DB1"/>
    <w:rsid w:val="00D33E24"/>
    <w:rsid w:val="00D33E65"/>
    <w:rsid w:val="00D33F2B"/>
    <w:rsid w:val="00D33FA0"/>
    <w:rsid w:val="00D33FE9"/>
    <w:rsid w:val="00D33FF9"/>
    <w:rsid w:val="00D34022"/>
    <w:rsid w:val="00D34077"/>
    <w:rsid w:val="00D3416B"/>
    <w:rsid w:val="00D3420C"/>
    <w:rsid w:val="00D342CA"/>
    <w:rsid w:val="00D342DF"/>
    <w:rsid w:val="00D344F8"/>
    <w:rsid w:val="00D34526"/>
    <w:rsid w:val="00D345A9"/>
    <w:rsid w:val="00D34607"/>
    <w:rsid w:val="00D3460A"/>
    <w:rsid w:val="00D3460E"/>
    <w:rsid w:val="00D34655"/>
    <w:rsid w:val="00D34766"/>
    <w:rsid w:val="00D347D1"/>
    <w:rsid w:val="00D347E5"/>
    <w:rsid w:val="00D34840"/>
    <w:rsid w:val="00D34A76"/>
    <w:rsid w:val="00D34B16"/>
    <w:rsid w:val="00D34B7F"/>
    <w:rsid w:val="00D34BAD"/>
    <w:rsid w:val="00D34D39"/>
    <w:rsid w:val="00D34D9E"/>
    <w:rsid w:val="00D34E19"/>
    <w:rsid w:val="00D34EBB"/>
    <w:rsid w:val="00D34EFB"/>
    <w:rsid w:val="00D34F0B"/>
    <w:rsid w:val="00D34F8F"/>
    <w:rsid w:val="00D35053"/>
    <w:rsid w:val="00D352AE"/>
    <w:rsid w:val="00D353CF"/>
    <w:rsid w:val="00D353D1"/>
    <w:rsid w:val="00D353EA"/>
    <w:rsid w:val="00D354A3"/>
    <w:rsid w:val="00D35547"/>
    <w:rsid w:val="00D355AC"/>
    <w:rsid w:val="00D35634"/>
    <w:rsid w:val="00D3569E"/>
    <w:rsid w:val="00D356B9"/>
    <w:rsid w:val="00D35730"/>
    <w:rsid w:val="00D35734"/>
    <w:rsid w:val="00D35767"/>
    <w:rsid w:val="00D357AE"/>
    <w:rsid w:val="00D357EC"/>
    <w:rsid w:val="00D3581B"/>
    <w:rsid w:val="00D35833"/>
    <w:rsid w:val="00D358D3"/>
    <w:rsid w:val="00D35932"/>
    <w:rsid w:val="00D35945"/>
    <w:rsid w:val="00D35990"/>
    <w:rsid w:val="00D35AEE"/>
    <w:rsid w:val="00D35AFD"/>
    <w:rsid w:val="00D35C3C"/>
    <w:rsid w:val="00D35C52"/>
    <w:rsid w:val="00D35C61"/>
    <w:rsid w:val="00D35C74"/>
    <w:rsid w:val="00D35CF9"/>
    <w:rsid w:val="00D35DB9"/>
    <w:rsid w:val="00D35DCA"/>
    <w:rsid w:val="00D35EFA"/>
    <w:rsid w:val="00D3600D"/>
    <w:rsid w:val="00D3608C"/>
    <w:rsid w:val="00D36161"/>
    <w:rsid w:val="00D36163"/>
    <w:rsid w:val="00D362DD"/>
    <w:rsid w:val="00D365E0"/>
    <w:rsid w:val="00D36615"/>
    <w:rsid w:val="00D36674"/>
    <w:rsid w:val="00D366BF"/>
    <w:rsid w:val="00D36748"/>
    <w:rsid w:val="00D367BF"/>
    <w:rsid w:val="00D367CE"/>
    <w:rsid w:val="00D36806"/>
    <w:rsid w:val="00D36820"/>
    <w:rsid w:val="00D368B7"/>
    <w:rsid w:val="00D36A25"/>
    <w:rsid w:val="00D36A4D"/>
    <w:rsid w:val="00D36A5F"/>
    <w:rsid w:val="00D36B0E"/>
    <w:rsid w:val="00D36B40"/>
    <w:rsid w:val="00D36B63"/>
    <w:rsid w:val="00D36BAB"/>
    <w:rsid w:val="00D36CEF"/>
    <w:rsid w:val="00D36DDD"/>
    <w:rsid w:val="00D36E09"/>
    <w:rsid w:val="00D36FAA"/>
    <w:rsid w:val="00D370A9"/>
    <w:rsid w:val="00D370DA"/>
    <w:rsid w:val="00D372AB"/>
    <w:rsid w:val="00D372F6"/>
    <w:rsid w:val="00D373CD"/>
    <w:rsid w:val="00D3742B"/>
    <w:rsid w:val="00D374A1"/>
    <w:rsid w:val="00D3752C"/>
    <w:rsid w:val="00D37571"/>
    <w:rsid w:val="00D376B0"/>
    <w:rsid w:val="00D377B7"/>
    <w:rsid w:val="00D378FE"/>
    <w:rsid w:val="00D37B75"/>
    <w:rsid w:val="00D37B8E"/>
    <w:rsid w:val="00D37BE7"/>
    <w:rsid w:val="00D37C35"/>
    <w:rsid w:val="00D37D46"/>
    <w:rsid w:val="00D37E38"/>
    <w:rsid w:val="00D37EE0"/>
    <w:rsid w:val="00D37FE4"/>
    <w:rsid w:val="00D37FE6"/>
    <w:rsid w:val="00D4006B"/>
    <w:rsid w:val="00D400AC"/>
    <w:rsid w:val="00D400BB"/>
    <w:rsid w:val="00D401C2"/>
    <w:rsid w:val="00D402EA"/>
    <w:rsid w:val="00D40304"/>
    <w:rsid w:val="00D405E6"/>
    <w:rsid w:val="00D4061C"/>
    <w:rsid w:val="00D40627"/>
    <w:rsid w:val="00D40670"/>
    <w:rsid w:val="00D40689"/>
    <w:rsid w:val="00D406AB"/>
    <w:rsid w:val="00D407CA"/>
    <w:rsid w:val="00D40A18"/>
    <w:rsid w:val="00D40A85"/>
    <w:rsid w:val="00D40AA0"/>
    <w:rsid w:val="00D40BAF"/>
    <w:rsid w:val="00D40BE6"/>
    <w:rsid w:val="00D40C43"/>
    <w:rsid w:val="00D40C91"/>
    <w:rsid w:val="00D40CD1"/>
    <w:rsid w:val="00D40D61"/>
    <w:rsid w:val="00D40F5A"/>
    <w:rsid w:val="00D40F62"/>
    <w:rsid w:val="00D40F79"/>
    <w:rsid w:val="00D40FA8"/>
    <w:rsid w:val="00D410F8"/>
    <w:rsid w:val="00D41171"/>
    <w:rsid w:val="00D412EA"/>
    <w:rsid w:val="00D4133F"/>
    <w:rsid w:val="00D413B1"/>
    <w:rsid w:val="00D41417"/>
    <w:rsid w:val="00D41485"/>
    <w:rsid w:val="00D417F2"/>
    <w:rsid w:val="00D4180B"/>
    <w:rsid w:val="00D41943"/>
    <w:rsid w:val="00D41A82"/>
    <w:rsid w:val="00D41A9B"/>
    <w:rsid w:val="00D41A9C"/>
    <w:rsid w:val="00D41AA0"/>
    <w:rsid w:val="00D41B8E"/>
    <w:rsid w:val="00D41CCF"/>
    <w:rsid w:val="00D41DBF"/>
    <w:rsid w:val="00D41E87"/>
    <w:rsid w:val="00D41EC1"/>
    <w:rsid w:val="00D41ECF"/>
    <w:rsid w:val="00D41F1F"/>
    <w:rsid w:val="00D41F59"/>
    <w:rsid w:val="00D41F5E"/>
    <w:rsid w:val="00D41FE3"/>
    <w:rsid w:val="00D4201D"/>
    <w:rsid w:val="00D42088"/>
    <w:rsid w:val="00D42125"/>
    <w:rsid w:val="00D421D7"/>
    <w:rsid w:val="00D422D8"/>
    <w:rsid w:val="00D423F3"/>
    <w:rsid w:val="00D425A4"/>
    <w:rsid w:val="00D425C9"/>
    <w:rsid w:val="00D42633"/>
    <w:rsid w:val="00D42677"/>
    <w:rsid w:val="00D426B9"/>
    <w:rsid w:val="00D426DD"/>
    <w:rsid w:val="00D4272A"/>
    <w:rsid w:val="00D42769"/>
    <w:rsid w:val="00D4284E"/>
    <w:rsid w:val="00D428C1"/>
    <w:rsid w:val="00D428D1"/>
    <w:rsid w:val="00D42B42"/>
    <w:rsid w:val="00D42B64"/>
    <w:rsid w:val="00D42B87"/>
    <w:rsid w:val="00D42BAD"/>
    <w:rsid w:val="00D42BC2"/>
    <w:rsid w:val="00D42C02"/>
    <w:rsid w:val="00D42C37"/>
    <w:rsid w:val="00D42C68"/>
    <w:rsid w:val="00D42CB2"/>
    <w:rsid w:val="00D42CCA"/>
    <w:rsid w:val="00D42D89"/>
    <w:rsid w:val="00D42DEF"/>
    <w:rsid w:val="00D42F9C"/>
    <w:rsid w:val="00D42FC1"/>
    <w:rsid w:val="00D4307C"/>
    <w:rsid w:val="00D43097"/>
    <w:rsid w:val="00D431FB"/>
    <w:rsid w:val="00D4323C"/>
    <w:rsid w:val="00D432D4"/>
    <w:rsid w:val="00D434B5"/>
    <w:rsid w:val="00D43628"/>
    <w:rsid w:val="00D4370E"/>
    <w:rsid w:val="00D43824"/>
    <w:rsid w:val="00D43828"/>
    <w:rsid w:val="00D43838"/>
    <w:rsid w:val="00D438DE"/>
    <w:rsid w:val="00D43930"/>
    <w:rsid w:val="00D43ABC"/>
    <w:rsid w:val="00D43B32"/>
    <w:rsid w:val="00D43B4E"/>
    <w:rsid w:val="00D43C74"/>
    <w:rsid w:val="00D43C75"/>
    <w:rsid w:val="00D43D22"/>
    <w:rsid w:val="00D43D45"/>
    <w:rsid w:val="00D43D9C"/>
    <w:rsid w:val="00D43DAF"/>
    <w:rsid w:val="00D43E2D"/>
    <w:rsid w:val="00D43E43"/>
    <w:rsid w:val="00D43F1F"/>
    <w:rsid w:val="00D43F70"/>
    <w:rsid w:val="00D44042"/>
    <w:rsid w:val="00D4406B"/>
    <w:rsid w:val="00D440C5"/>
    <w:rsid w:val="00D440CE"/>
    <w:rsid w:val="00D44128"/>
    <w:rsid w:val="00D441B1"/>
    <w:rsid w:val="00D44220"/>
    <w:rsid w:val="00D4425A"/>
    <w:rsid w:val="00D442E2"/>
    <w:rsid w:val="00D442EB"/>
    <w:rsid w:val="00D443F1"/>
    <w:rsid w:val="00D4449F"/>
    <w:rsid w:val="00D444F4"/>
    <w:rsid w:val="00D44544"/>
    <w:rsid w:val="00D4460D"/>
    <w:rsid w:val="00D446AD"/>
    <w:rsid w:val="00D446CF"/>
    <w:rsid w:val="00D448B0"/>
    <w:rsid w:val="00D449AC"/>
    <w:rsid w:val="00D449F9"/>
    <w:rsid w:val="00D44A03"/>
    <w:rsid w:val="00D44A77"/>
    <w:rsid w:val="00D44AB6"/>
    <w:rsid w:val="00D44B6E"/>
    <w:rsid w:val="00D44BFE"/>
    <w:rsid w:val="00D44C10"/>
    <w:rsid w:val="00D44FA5"/>
    <w:rsid w:val="00D44FB9"/>
    <w:rsid w:val="00D45062"/>
    <w:rsid w:val="00D45095"/>
    <w:rsid w:val="00D450B6"/>
    <w:rsid w:val="00D4514C"/>
    <w:rsid w:val="00D451B5"/>
    <w:rsid w:val="00D451BD"/>
    <w:rsid w:val="00D452C8"/>
    <w:rsid w:val="00D452DF"/>
    <w:rsid w:val="00D45304"/>
    <w:rsid w:val="00D4537E"/>
    <w:rsid w:val="00D453FD"/>
    <w:rsid w:val="00D45445"/>
    <w:rsid w:val="00D4546A"/>
    <w:rsid w:val="00D4547F"/>
    <w:rsid w:val="00D454ED"/>
    <w:rsid w:val="00D45545"/>
    <w:rsid w:val="00D455C7"/>
    <w:rsid w:val="00D45835"/>
    <w:rsid w:val="00D458BC"/>
    <w:rsid w:val="00D458F9"/>
    <w:rsid w:val="00D4595D"/>
    <w:rsid w:val="00D45A50"/>
    <w:rsid w:val="00D45A72"/>
    <w:rsid w:val="00D45B79"/>
    <w:rsid w:val="00D45C04"/>
    <w:rsid w:val="00D45C4E"/>
    <w:rsid w:val="00D45CD1"/>
    <w:rsid w:val="00D45D25"/>
    <w:rsid w:val="00D45DB5"/>
    <w:rsid w:val="00D45E24"/>
    <w:rsid w:val="00D45ED1"/>
    <w:rsid w:val="00D45FC7"/>
    <w:rsid w:val="00D45FE3"/>
    <w:rsid w:val="00D4607C"/>
    <w:rsid w:val="00D460E1"/>
    <w:rsid w:val="00D461E3"/>
    <w:rsid w:val="00D46206"/>
    <w:rsid w:val="00D46213"/>
    <w:rsid w:val="00D4626E"/>
    <w:rsid w:val="00D462B1"/>
    <w:rsid w:val="00D462D0"/>
    <w:rsid w:val="00D4631E"/>
    <w:rsid w:val="00D46330"/>
    <w:rsid w:val="00D4642B"/>
    <w:rsid w:val="00D46466"/>
    <w:rsid w:val="00D46500"/>
    <w:rsid w:val="00D465F1"/>
    <w:rsid w:val="00D46618"/>
    <w:rsid w:val="00D46681"/>
    <w:rsid w:val="00D466E6"/>
    <w:rsid w:val="00D4687E"/>
    <w:rsid w:val="00D468F4"/>
    <w:rsid w:val="00D46920"/>
    <w:rsid w:val="00D4693A"/>
    <w:rsid w:val="00D46A33"/>
    <w:rsid w:val="00D46A6C"/>
    <w:rsid w:val="00D46B16"/>
    <w:rsid w:val="00D46C43"/>
    <w:rsid w:val="00D46C84"/>
    <w:rsid w:val="00D46CD8"/>
    <w:rsid w:val="00D46D76"/>
    <w:rsid w:val="00D46DC0"/>
    <w:rsid w:val="00D46DEC"/>
    <w:rsid w:val="00D46DF4"/>
    <w:rsid w:val="00D46E0C"/>
    <w:rsid w:val="00D46EAB"/>
    <w:rsid w:val="00D46F14"/>
    <w:rsid w:val="00D46F81"/>
    <w:rsid w:val="00D47019"/>
    <w:rsid w:val="00D4701E"/>
    <w:rsid w:val="00D47093"/>
    <w:rsid w:val="00D47100"/>
    <w:rsid w:val="00D47192"/>
    <w:rsid w:val="00D471FE"/>
    <w:rsid w:val="00D47209"/>
    <w:rsid w:val="00D473A5"/>
    <w:rsid w:val="00D473E2"/>
    <w:rsid w:val="00D4743A"/>
    <w:rsid w:val="00D47472"/>
    <w:rsid w:val="00D474E2"/>
    <w:rsid w:val="00D474F4"/>
    <w:rsid w:val="00D47524"/>
    <w:rsid w:val="00D47569"/>
    <w:rsid w:val="00D4757F"/>
    <w:rsid w:val="00D47608"/>
    <w:rsid w:val="00D47687"/>
    <w:rsid w:val="00D4768F"/>
    <w:rsid w:val="00D4776F"/>
    <w:rsid w:val="00D4778D"/>
    <w:rsid w:val="00D477A9"/>
    <w:rsid w:val="00D47834"/>
    <w:rsid w:val="00D47876"/>
    <w:rsid w:val="00D478A9"/>
    <w:rsid w:val="00D478B4"/>
    <w:rsid w:val="00D47A8D"/>
    <w:rsid w:val="00D47B47"/>
    <w:rsid w:val="00D47BAE"/>
    <w:rsid w:val="00D47C4B"/>
    <w:rsid w:val="00D47CCB"/>
    <w:rsid w:val="00D47E17"/>
    <w:rsid w:val="00D47E2F"/>
    <w:rsid w:val="00D47EEE"/>
    <w:rsid w:val="00D47F43"/>
    <w:rsid w:val="00D47FA8"/>
    <w:rsid w:val="00D47FF8"/>
    <w:rsid w:val="00D5003D"/>
    <w:rsid w:val="00D50081"/>
    <w:rsid w:val="00D500D8"/>
    <w:rsid w:val="00D50156"/>
    <w:rsid w:val="00D501D2"/>
    <w:rsid w:val="00D5021F"/>
    <w:rsid w:val="00D5022A"/>
    <w:rsid w:val="00D502FA"/>
    <w:rsid w:val="00D502FD"/>
    <w:rsid w:val="00D50346"/>
    <w:rsid w:val="00D5038E"/>
    <w:rsid w:val="00D503AE"/>
    <w:rsid w:val="00D5041D"/>
    <w:rsid w:val="00D5051B"/>
    <w:rsid w:val="00D5053D"/>
    <w:rsid w:val="00D505AE"/>
    <w:rsid w:val="00D505F1"/>
    <w:rsid w:val="00D5064B"/>
    <w:rsid w:val="00D50736"/>
    <w:rsid w:val="00D50778"/>
    <w:rsid w:val="00D50828"/>
    <w:rsid w:val="00D5084F"/>
    <w:rsid w:val="00D5092B"/>
    <w:rsid w:val="00D5093B"/>
    <w:rsid w:val="00D50983"/>
    <w:rsid w:val="00D50A57"/>
    <w:rsid w:val="00D50A66"/>
    <w:rsid w:val="00D50A8D"/>
    <w:rsid w:val="00D50A94"/>
    <w:rsid w:val="00D50ADB"/>
    <w:rsid w:val="00D50B3E"/>
    <w:rsid w:val="00D50C08"/>
    <w:rsid w:val="00D50C0B"/>
    <w:rsid w:val="00D50CC3"/>
    <w:rsid w:val="00D50F92"/>
    <w:rsid w:val="00D51093"/>
    <w:rsid w:val="00D51134"/>
    <w:rsid w:val="00D5115E"/>
    <w:rsid w:val="00D511D6"/>
    <w:rsid w:val="00D51233"/>
    <w:rsid w:val="00D5125D"/>
    <w:rsid w:val="00D512BE"/>
    <w:rsid w:val="00D51469"/>
    <w:rsid w:val="00D51547"/>
    <w:rsid w:val="00D515B1"/>
    <w:rsid w:val="00D5165E"/>
    <w:rsid w:val="00D51670"/>
    <w:rsid w:val="00D5168A"/>
    <w:rsid w:val="00D5168D"/>
    <w:rsid w:val="00D516E2"/>
    <w:rsid w:val="00D51738"/>
    <w:rsid w:val="00D519A0"/>
    <w:rsid w:val="00D519C1"/>
    <w:rsid w:val="00D51B4B"/>
    <w:rsid w:val="00D51BAE"/>
    <w:rsid w:val="00D51C60"/>
    <w:rsid w:val="00D51CF1"/>
    <w:rsid w:val="00D51D26"/>
    <w:rsid w:val="00D51EBD"/>
    <w:rsid w:val="00D51EDE"/>
    <w:rsid w:val="00D51FB4"/>
    <w:rsid w:val="00D52096"/>
    <w:rsid w:val="00D520E4"/>
    <w:rsid w:val="00D520ED"/>
    <w:rsid w:val="00D521D4"/>
    <w:rsid w:val="00D521FE"/>
    <w:rsid w:val="00D522BE"/>
    <w:rsid w:val="00D522FB"/>
    <w:rsid w:val="00D5232C"/>
    <w:rsid w:val="00D5237F"/>
    <w:rsid w:val="00D523CE"/>
    <w:rsid w:val="00D52451"/>
    <w:rsid w:val="00D5251F"/>
    <w:rsid w:val="00D52545"/>
    <w:rsid w:val="00D526D2"/>
    <w:rsid w:val="00D52723"/>
    <w:rsid w:val="00D52726"/>
    <w:rsid w:val="00D52735"/>
    <w:rsid w:val="00D52828"/>
    <w:rsid w:val="00D5289D"/>
    <w:rsid w:val="00D528F7"/>
    <w:rsid w:val="00D528F8"/>
    <w:rsid w:val="00D52908"/>
    <w:rsid w:val="00D529CF"/>
    <w:rsid w:val="00D52AB1"/>
    <w:rsid w:val="00D52AC9"/>
    <w:rsid w:val="00D52BDF"/>
    <w:rsid w:val="00D52C28"/>
    <w:rsid w:val="00D52CD7"/>
    <w:rsid w:val="00D52F44"/>
    <w:rsid w:val="00D52F5C"/>
    <w:rsid w:val="00D53019"/>
    <w:rsid w:val="00D530A3"/>
    <w:rsid w:val="00D53141"/>
    <w:rsid w:val="00D531EF"/>
    <w:rsid w:val="00D531FF"/>
    <w:rsid w:val="00D5320B"/>
    <w:rsid w:val="00D5327D"/>
    <w:rsid w:val="00D53294"/>
    <w:rsid w:val="00D53304"/>
    <w:rsid w:val="00D5331E"/>
    <w:rsid w:val="00D53350"/>
    <w:rsid w:val="00D53531"/>
    <w:rsid w:val="00D53562"/>
    <w:rsid w:val="00D53684"/>
    <w:rsid w:val="00D536B6"/>
    <w:rsid w:val="00D5376C"/>
    <w:rsid w:val="00D53917"/>
    <w:rsid w:val="00D53A78"/>
    <w:rsid w:val="00D53A7B"/>
    <w:rsid w:val="00D53B38"/>
    <w:rsid w:val="00D53B7B"/>
    <w:rsid w:val="00D53D75"/>
    <w:rsid w:val="00D53E1B"/>
    <w:rsid w:val="00D53EFB"/>
    <w:rsid w:val="00D53F61"/>
    <w:rsid w:val="00D53FF5"/>
    <w:rsid w:val="00D541D3"/>
    <w:rsid w:val="00D541E0"/>
    <w:rsid w:val="00D54220"/>
    <w:rsid w:val="00D54279"/>
    <w:rsid w:val="00D54328"/>
    <w:rsid w:val="00D5441A"/>
    <w:rsid w:val="00D5453A"/>
    <w:rsid w:val="00D5455A"/>
    <w:rsid w:val="00D54566"/>
    <w:rsid w:val="00D545C0"/>
    <w:rsid w:val="00D545C3"/>
    <w:rsid w:val="00D54707"/>
    <w:rsid w:val="00D5473E"/>
    <w:rsid w:val="00D54970"/>
    <w:rsid w:val="00D54997"/>
    <w:rsid w:val="00D54A11"/>
    <w:rsid w:val="00D54A1D"/>
    <w:rsid w:val="00D54AD7"/>
    <w:rsid w:val="00D54BCC"/>
    <w:rsid w:val="00D54C87"/>
    <w:rsid w:val="00D54F7F"/>
    <w:rsid w:val="00D54FFA"/>
    <w:rsid w:val="00D54FFC"/>
    <w:rsid w:val="00D55021"/>
    <w:rsid w:val="00D550A7"/>
    <w:rsid w:val="00D5520A"/>
    <w:rsid w:val="00D55291"/>
    <w:rsid w:val="00D552AC"/>
    <w:rsid w:val="00D55310"/>
    <w:rsid w:val="00D5531D"/>
    <w:rsid w:val="00D55334"/>
    <w:rsid w:val="00D55353"/>
    <w:rsid w:val="00D5537C"/>
    <w:rsid w:val="00D55533"/>
    <w:rsid w:val="00D5558A"/>
    <w:rsid w:val="00D555BF"/>
    <w:rsid w:val="00D55758"/>
    <w:rsid w:val="00D55797"/>
    <w:rsid w:val="00D557AE"/>
    <w:rsid w:val="00D558EB"/>
    <w:rsid w:val="00D558F4"/>
    <w:rsid w:val="00D559C3"/>
    <w:rsid w:val="00D55A98"/>
    <w:rsid w:val="00D55BA7"/>
    <w:rsid w:val="00D55BC2"/>
    <w:rsid w:val="00D55D02"/>
    <w:rsid w:val="00D55D97"/>
    <w:rsid w:val="00D55DA3"/>
    <w:rsid w:val="00D55F34"/>
    <w:rsid w:val="00D55F52"/>
    <w:rsid w:val="00D55F9A"/>
    <w:rsid w:val="00D55FA9"/>
    <w:rsid w:val="00D55FB1"/>
    <w:rsid w:val="00D56116"/>
    <w:rsid w:val="00D561CC"/>
    <w:rsid w:val="00D56238"/>
    <w:rsid w:val="00D5628B"/>
    <w:rsid w:val="00D5629D"/>
    <w:rsid w:val="00D56315"/>
    <w:rsid w:val="00D563D3"/>
    <w:rsid w:val="00D565E5"/>
    <w:rsid w:val="00D5674A"/>
    <w:rsid w:val="00D5678A"/>
    <w:rsid w:val="00D5682C"/>
    <w:rsid w:val="00D5682E"/>
    <w:rsid w:val="00D568DB"/>
    <w:rsid w:val="00D56A0C"/>
    <w:rsid w:val="00D56B61"/>
    <w:rsid w:val="00D56C32"/>
    <w:rsid w:val="00D56C48"/>
    <w:rsid w:val="00D56C99"/>
    <w:rsid w:val="00D56CFA"/>
    <w:rsid w:val="00D56D46"/>
    <w:rsid w:val="00D56DE8"/>
    <w:rsid w:val="00D56E22"/>
    <w:rsid w:val="00D56F0D"/>
    <w:rsid w:val="00D56FB8"/>
    <w:rsid w:val="00D570A7"/>
    <w:rsid w:val="00D570AF"/>
    <w:rsid w:val="00D570E6"/>
    <w:rsid w:val="00D570FA"/>
    <w:rsid w:val="00D57191"/>
    <w:rsid w:val="00D57288"/>
    <w:rsid w:val="00D572CB"/>
    <w:rsid w:val="00D57362"/>
    <w:rsid w:val="00D573A0"/>
    <w:rsid w:val="00D574D0"/>
    <w:rsid w:val="00D574F5"/>
    <w:rsid w:val="00D575AA"/>
    <w:rsid w:val="00D575C0"/>
    <w:rsid w:val="00D576A3"/>
    <w:rsid w:val="00D576AD"/>
    <w:rsid w:val="00D57706"/>
    <w:rsid w:val="00D5776B"/>
    <w:rsid w:val="00D577C2"/>
    <w:rsid w:val="00D57801"/>
    <w:rsid w:val="00D57823"/>
    <w:rsid w:val="00D57872"/>
    <w:rsid w:val="00D57922"/>
    <w:rsid w:val="00D57A99"/>
    <w:rsid w:val="00D57AE8"/>
    <w:rsid w:val="00D57B16"/>
    <w:rsid w:val="00D57B2B"/>
    <w:rsid w:val="00D57BA7"/>
    <w:rsid w:val="00D57EC5"/>
    <w:rsid w:val="00D57FF2"/>
    <w:rsid w:val="00D6010C"/>
    <w:rsid w:val="00D60192"/>
    <w:rsid w:val="00D601CA"/>
    <w:rsid w:val="00D603E2"/>
    <w:rsid w:val="00D60458"/>
    <w:rsid w:val="00D604D7"/>
    <w:rsid w:val="00D60502"/>
    <w:rsid w:val="00D60808"/>
    <w:rsid w:val="00D6083D"/>
    <w:rsid w:val="00D608A0"/>
    <w:rsid w:val="00D608BB"/>
    <w:rsid w:val="00D608E9"/>
    <w:rsid w:val="00D609D1"/>
    <w:rsid w:val="00D60A16"/>
    <w:rsid w:val="00D60A6F"/>
    <w:rsid w:val="00D60B24"/>
    <w:rsid w:val="00D60B9A"/>
    <w:rsid w:val="00D60BDE"/>
    <w:rsid w:val="00D60BEE"/>
    <w:rsid w:val="00D60E2B"/>
    <w:rsid w:val="00D60E5C"/>
    <w:rsid w:val="00D60E65"/>
    <w:rsid w:val="00D60E9A"/>
    <w:rsid w:val="00D60EF9"/>
    <w:rsid w:val="00D60F69"/>
    <w:rsid w:val="00D60FFD"/>
    <w:rsid w:val="00D61019"/>
    <w:rsid w:val="00D61056"/>
    <w:rsid w:val="00D61064"/>
    <w:rsid w:val="00D61121"/>
    <w:rsid w:val="00D611E5"/>
    <w:rsid w:val="00D61254"/>
    <w:rsid w:val="00D61295"/>
    <w:rsid w:val="00D612BF"/>
    <w:rsid w:val="00D612C8"/>
    <w:rsid w:val="00D6139D"/>
    <w:rsid w:val="00D613D6"/>
    <w:rsid w:val="00D61417"/>
    <w:rsid w:val="00D6145C"/>
    <w:rsid w:val="00D614DF"/>
    <w:rsid w:val="00D61513"/>
    <w:rsid w:val="00D61572"/>
    <w:rsid w:val="00D61582"/>
    <w:rsid w:val="00D615A8"/>
    <w:rsid w:val="00D615B5"/>
    <w:rsid w:val="00D61631"/>
    <w:rsid w:val="00D61652"/>
    <w:rsid w:val="00D617B2"/>
    <w:rsid w:val="00D617DD"/>
    <w:rsid w:val="00D617EE"/>
    <w:rsid w:val="00D618FC"/>
    <w:rsid w:val="00D6196B"/>
    <w:rsid w:val="00D61997"/>
    <w:rsid w:val="00D61999"/>
    <w:rsid w:val="00D619E3"/>
    <w:rsid w:val="00D61A0E"/>
    <w:rsid w:val="00D61A73"/>
    <w:rsid w:val="00D61A8C"/>
    <w:rsid w:val="00D61AC7"/>
    <w:rsid w:val="00D61D37"/>
    <w:rsid w:val="00D61D41"/>
    <w:rsid w:val="00D61D73"/>
    <w:rsid w:val="00D61E5E"/>
    <w:rsid w:val="00D61F34"/>
    <w:rsid w:val="00D61F60"/>
    <w:rsid w:val="00D62013"/>
    <w:rsid w:val="00D62077"/>
    <w:rsid w:val="00D620B0"/>
    <w:rsid w:val="00D620D6"/>
    <w:rsid w:val="00D621C6"/>
    <w:rsid w:val="00D621DE"/>
    <w:rsid w:val="00D62261"/>
    <w:rsid w:val="00D62278"/>
    <w:rsid w:val="00D622BC"/>
    <w:rsid w:val="00D622C5"/>
    <w:rsid w:val="00D62478"/>
    <w:rsid w:val="00D625E3"/>
    <w:rsid w:val="00D625F6"/>
    <w:rsid w:val="00D6270C"/>
    <w:rsid w:val="00D628BF"/>
    <w:rsid w:val="00D6298C"/>
    <w:rsid w:val="00D6299E"/>
    <w:rsid w:val="00D62ABD"/>
    <w:rsid w:val="00D62ACA"/>
    <w:rsid w:val="00D62B61"/>
    <w:rsid w:val="00D62C01"/>
    <w:rsid w:val="00D62C9A"/>
    <w:rsid w:val="00D62CC9"/>
    <w:rsid w:val="00D62E58"/>
    <w:rsid w:val="00D62ED7"/>
    <w:rsid w:val="00D62F8A"/>
    <w:rsid w:val="00D62FE0"/>
    <w:rsid w:val="00D63003"/>
    <w:rsid w:val="00D63084"/>
    <w:rsid w:val="00D6330E"/>
    <w:rsid w:val="00D6334F"/>
    <w:rsid w:val="00D63389"/>
    <w:rsid w:val="00D633DE"/>
    <w:rsid w:val="00D633E4"/>
    <w:rsid w:val="00D6343F"/>
    <w:rsid w:val="00D634EA"/>
    <w:rsid w:val="00D6356B"/>
    <w:rsid w:val="00D635D2"/>
    <w:rsid w:val="00D635F2"/>
    <w:rsid w:val="00D63662"/>
    <w:rsid w:val="00D636E1"/>
    <w:rsid w:val="00D63792"/>
    <w:rsid w:val="00D6399E"/>
    <w:rsid w:val="00D63AB8"/>
    <w:rsid w:val="00D63C00"/>
    <w:rsid w:val="00D63C87"/>
    <w:rsid w:val="00D63D6E"/>
    <w:rsid w:val="00D63D85"/>
    <w:rsid w:val="00D63E0E"/>
    <w:rsid w:val="00D63E7C"/>
    <w:rsid w:val="00D63E84"/>
    <w:rsid w:val="00D63EA7"/>
    <w:rsid w:val="00D63EF9"/>
    <w:rsid w:val="00D63F5F"/>
    <w:rsid w:val="00D63F77"/>
    <w:rsid w:val="00D63FA1"/>
    <w:rsid w:val="00D63FA7"/>
    <w:rsid w:val="00D63FED"/>
    <w:rsid w:val="00D6402F"/>
    <w:rsid w:val="00D6417A"/>
    <w:rsid w:val="00D64184"/>
    <w:rsid w:val="00D641DA"/>
    <w:rsid w:val="00D641FC"/>
    <w:rsid w:val="00D641FF"/>
    <w:rsid w:val="00D64267"/>
    <w:rsid w:val="00D642C2"/>
    <w:rsid w:val="00D642CB"/>
    <w:rsid w:val="00D64354"/>
    <w:rsid w:val="00D643E5"/>
    <w:rsid w:val="00D64407"/>
    <w:rsid w:val="00D64415"/>
    <w:rsid w:val="00D6444A"/>
    <w:rsid w:val="00D6444C"/>
    <w:rsid w:val="00D6447A"/>
    <w:rsid w:val="00D645C2"/>
    <w:rsid w:val="00D64642"/>
    <w:rsid w:val="00D646C0"/>
    <w:rsid w:val="00D646CC"/>
    <w:rsid w:val="00D64755"/>
    <w:rsid w:val="00D64772"/>
    <w:rsid w:val="00D648B5"/>
    <w:rsid w:val="00D64A21"/>
    <w:rsid w:val="00D64A5B"/>
    <w:rsid w:val="00D64A7C"/>
    <w:rsid w:val="00D64CB8"/>
    <w:rsid w:val="00D64CDA"/>
    <w:rsid w:val="00D64D60"/>
    <w:rsid w:val="00D64DF8"/>
    <w:rsid w:val="00D64E36"/>
    <w:rsid w:val="00D64EC5"/>
    <w:rsid w:val="00D64ECF"/>
    <w:rsid w:val="00D651B6"/>
    <w:rsid w:val="00D65203"/>
    <w:rsid w:val="00D6521E"/>
    <w:rsid w:val="00D65224"/>
    <w:rsid w:val="00D65244"/>
    <w:rsid w:val="00D652CD"/>
    <w:rsid w:val="00D65385"/>
    <w:rsid w:val="00D6539D"/>
    <w:rsid w:val="00D653DA"/>
    <w:rsid w:val="00D65553"/>
    <w:rsid w:val="00D65598"/>
    <w:rsid w:val="00D65677"/>
    <w:rsid w:val="00D656CA"/>
    <w:rsid w:val="00D657E2"/>
    <w:rsid w:val="00D6581F"/>
    <w:rsid w:val="00D65885"/>
    <w:rsid w:val="00D658CF"/>
    <w:rsid w:val="00D65938"/>
    <w:rsid w:val="00D65A55"/>
    <w:rsid w:val="00D65AB3"/>
    <w:rsid w:val="00D65B7C"/>
    <w:rsid w:val="00D65E55"/>
    <w:rsid w:val="00D66046"/>
    <w:rsid w:val="00D660CD"/>
    <w:rsid w:val="00D66114"/>
    <w:rsid w:val="00D6611A"/>
    <w:rsid w:val="00D66139"/>
    <w:rsid w:val="00D6618C"/>
    <w:rsid w:val="00D66204"/>
    <w:rsid w:val="00D66254"/>
    <w:rsid w:val="00D66295"/>
    <w:rsid w:val="00D662EE"/>
    <w:rsid w:val="00D664BD"/>
    <w:rsid w:val="00D66545"/>
    <w:rsid w:val="00D66560"/>
    <w:rsid w:val="00D6665E"/>
    <w:rsid w:val="00D667BE"/>
    <w:rsid w:val="00D6693A"/>
    <w:rsid w:val="00D66965"/>
    <w:rsid w:val="00D66982"/>
    <w:rsid w:val="00D66A29"/>
    <w:rsid w:val="00D66A3A"/>
    <w:rsid w:val="00D66A91"/>
    <w:rsid w:val="00D66B01"/>
    <w:rsid w:val="00D66B09"/>
    <w:rsid w:val="00D66B41"/>
    <w:rsid w:val="00D66BBD"/>
    <w:rsid w:val="00D66C0D"/>
    <w:rsid w:val="00D66C7F"/>
    <w:rsid w:val="00D66CB3"/>
    <w:rsid w:val="00D66F7C"/>
    <w:rsid w:val="00D67036"/>
    <w:rsid w:val="00D67120"/>
    <w:rsid w:val="00D6713C"/>
    <w:rsid w:val="00D6729A"/>
    <w:rsid w:val="00D67319"/>
    <w:rsid w:val="00D67375"/>
    <w:rsid w:val="00D6741B"/>
    <w:rsid w:val="00D67467"/>
    <w:rsid w:val="00D67488"/>
    <w:rsid w:val="00D674AE"/>
    <w:rsid w:val="00D674F9"/>
    <w:rsid w:val="00D6751A"/>
    <w:rsid w:val="00D6751D"/>
    <w:rsid w:val="00D6760B"/>
    <w:rsid w:val="00D67629"/>
    <w:rsid w:val="00D67906"/>
    <w:rsid w:val="00D679BF"/>
    <w:rsid w:val="00D67A3C"/>
    <w:rsid w:val="00D67A5C"/>
    <w:rsid w:val="00D67AAC"/>
    <w:rsid w:val="00D67AFD"/>
    <w:rsid w:val="00D67B5F"/>
    <w:rsid w:val="00D67B64"/>
    <w:rsid w:val="00D67B95"/>
    <w:rsid w:val="00D67CB5"/>
    <w:rsid w:val="00D67D54"/>
    <w:rsid w:val="00D67F26"/>
    <w:rsid w:val="00D67F31"/>
    <w:rsid w:val="00D67F87"/>
    <w:rsid w:val="00D67FEE"/>
    <w:rsid w:val="00D7002B"/>
    <w:rsid w:val="00D70086"/>
    <w:rsid w:val="00D700CD"/>
    <w:rsid w:val="00D70116"/>
    <w:rsid w:val="00D70126"/>
    <w:rsid w:val="00D701CA"/>
    <w:rsid w:val="00D70279"/>
    <w:rsid w:val="00D70280"/>
    <w:rsid w:val="00D702FE"/>
    <w:rsid w:val="00D7035C"/>
    <w:rsid w:val="00D704E7"/>
    <w:rsid w:val="00D705FB"/>
    <w:rsid w:val="00D706A6"/>
    <w:rsid w:val="00D706DE"/>
    <w:rsid w:val="00D7082E"/>
    <w:rsid w:val="00D708AD"/>
    <w:rsid w:val="00D70900"/>
    <w:rsid w:val="00D70906"/>
    <w:rsid w:val="00D70AB4"/>
    <w:rsid w:val="00D70BB3"/>
    <w:rsid w:val="00D70BF1"/>
    <w:rsid w:val="00D70D2E"/>
    <w:rsid w:val="00D70D47"/>
    <w:rsid w:val="00D70DA9"/>
    <w:rsid w:val="00D70E1D"/>
    <w:rsid w:val="00D70EE9"/>
    <w:rsid w:val="00D70FE7"/>
    <w:rsid w:val="00D7102A"/>
    <w:rsid w:val="00D7105A"/>
    <w:rsid w:val="00D7117C"/>
    <w:rsid w:val="00D712E8"/>
    <w:rsid w:val="00D7135A"/>
    <w:rsid w:val="00D717A6"/>
    <w:rsid w:val="00D7180A"/>
    <w:rsid w:val="00D71837"/>
    <w:rsid w:val="00D7186C"/>
    <w:rsid w:val="00D7186F"/>
    <w:rsid w:val="00D718F1"/>
    <w:rsid w:val="00D71922"/>
    <w:rsid w:val="00D71962"/>
    <w:rsid w:val="00D71BB3"/>
    <w:rsid w:val="00D71BF2"/>
    <w:rsid w:val="00D71C87"/>
    <w:rsid w:val="00D71D48"/>
    <w:rsid w:val="00D71D6A"/>
    <w:rsid w:val="00D71E01"/>
    <w:rsid w:val="00D71F9E"/>
    <w:rsid w:val="00D71FAE"/>
    <w:rsid w:val="00D71FE8"/>
    <w:rsid w:val="00D720DE"/>
    <w:rsid w:val="00D72116"/>
    <w:rsid w:val="00D72218"/>
    <w:rsid w:val="00D7237D"/>
    <w:rsid w:val="00D7238C"/>
    <w:rsid w:val="00D724B9"/>
    <w:rsid w:val="00D725E3"/>
    <w:rsid w:val="00D72684"/>
    <w:rsid w:val="00D726B7"/>
    <w:rsid w:val="00D7284A"/>
    <w:rsid w:val="00D72874"/>
    <w:rsid w:val="00D728DE"/>
    <w:rsid w:val="00D7292C"/>
    <w:rsid w:val="00D729C7"/>
    <w:rsid w:val="00D72A55"/>
    <w:rsid w:val="00D72A5F"/>
    <w:rsid w:val="00D72B31"/>
    <w:rsid w:val="00D72B50"/>
    <w:rsid w:val="00D72B67"/>
    <w:rsid w:val="00D72BA1"/>
    <w:rsid w:val="00D72DE3"/>
    <w:rsid w:val="00D72EBC"/>
    <w:rsid w:val="00D72FB2"/>
    <w:rsid w:val="00D73012"/>
    <w:rsid w:val="00D7311E"/>
    <w:rsid w:val="00D731FB"/>
    <w:rsid w:val="00D7332A"/>
    <w:rsid w:val="00D733A8"/>
    <w:rsid w:val="00D733C4"/>
    <w:rsid w:val="00D73402"/>
    <w:rsid w:val="00D7342F"/>
    <w:rsid w:val="00D73480"/>
    <w:rsid w:val="00D734F5"/>
    <w:rsid w:val="00D7351A"/>
    <w:rsid w:val="00D73538"/>
    <w:rsid w:val="00D7356D"/>
    <w:rsid w:val="00D735AC"/>
    <w:rsid w:val="00D735DD"/>
    <w:rsid w:val="00D735F8"/>
    <w:rsid w:val="00D7367B"/>
    <w:rsid w:val="00D7377B"/>
    <w:rsid w:val="00D737C6"/>
    <w:rsid w:val="00D7383B"/>
    <w:rsid w:val="00D73850"/>
    <w:rsid w:val="00D73867"/>
    <w:rsid w:val="00D738BB"/>
    <w:rsid w:val="00D738C4"/>
    <w:rsid w:val="00D73930"/>
    <w:rsid w:val="00D73986"/>
    <w:rsid w:val="00D73A30"/>
    <w:rsid w:val="00D73C4C"/>
    <w:rsid w:val="00D73CA4"/>
    <w:rsid w:val="00D73CB4"/>
    <w:rsid w:val="00D73CBE"/>
    <w:rsid w:val="00D73D0B"/>
    <w:rsid w:val="00D73D51"/>
    <w:rsid w:val="00D73E62"/>
    <w:rsid w:val="00D73E8C"/>
    <w:rsid w:val="00D73EA9"/>
    <w:rsid w:val="00D73EFE"/>
    <w:rsid w:val="00D73F1B"/>
    <w:rsid w:val="00D73F26"/>
    <w:rsid w:val="00D7400B"/>
    <w:rsid w:val="00D740AF"/>
    <w:rsid w:val="00D74113"/>
    <w:rsid w:val="00D74172"/>
    <w:rsid w:val="00D74226"/>
    <w:rsid w:val="00D74373"/>
    <w:rsid w:val="00D744DC"/>
    <w:rsid w:val="00D744F1"/>
    <w:rsid w:val="00D74566"/>
    <w:rsid w:val="00D74567"/>
    <w:rsid w:val="00D746C6"/>
    <w:rsid w:val="00D74775"/>
    <w:rsid w:val="00D74832"/>
    <w:rsid w:val="00D748DE"/>
    <w:rsid w:val="00D7496F"/>
    <w:rsid w:val="00D749F2"/>
    <w:rsid w:val="00D74A1C"/>
    <w:rsid w:val="00D74AA7"/>
    <w:rsid w:val="00D74AE4"/>
    <w:rsid w:val="00D74C19"/>
    <w:rsid w:val="00D74CB6"/>
    <w:rsid w:val="00D74D43"/>
    <w:rsid w:val="00D74D9A"/>
    <w:rsid w:val="00D7507E"/>
    <w:rsid w:val="00D752C3"/>
    <w:rsid w:val="00D7537C"/>
    <w:rsid w:val="00D75434"/>
    <w:rsid w:val="00D7545B"/>
    <w:rsid w:val="00D75517"/>
    <w:rsid w:val="00D75602"/>
    <w:rsid w:val="00D75609"/>
    <w:rsid w:val="00D75658"/>
    <w:rsid w:val="00D756A6"/>
    <w:rsid w:val="00D756D4"/>
    <w:rsid w:val="00D75723"/>
    <w:rsid w:val="00D757B3"/>
    <w:rsid w:val="00D75870"/>
    <w:rsid w:val="00D758B4"/>
    <w:rsid w:val="00D75AB6"/>
    <w:rsid w:val="00D75BAD"/>
    <w:rsid w:val="00D75BB7"/>
    <w:rsid w:val="00D75C14"/>
    <w:rsid w:val="00D75C2C"/>
    <w:rsid w:val="00D75CC1"/>
    <w:rsid w:val="00D75D2C"/>
    <w:rsid w:val="00D75E7E"/>
    <w:rsid w:val="00D75F6C"/>
    <w:rsid w:val="00D75FE0"/>
    <w:rsid w:val="00D76039"/>
    <w:rsid w:val="00D7607D"/>
    <w:rsid w:val="00D760A7"/>
    <w:rsid w:val="00D760EE"/>
    <w:rsid w:val="00D7610A"/>
    <w:rsid w:val="00D762DA"/>
    <w:rsid w:val="00D7634B"/>
    <w:rsid w:val="00D763D3"/>
    <w:rsid w:val="00D7640F"/>
    <w:rsid w:val="00D764EE"/>
    <w:rsid w:val="00D764FE"/>
    <w:rsid w:val="00D76567"/>
    <w:rsid w:val="00D76637"/>
    <w:rsid w:val="00D7665C"/>
    <w:rsid w:val="00D76771"/>
    <w:rsid w:val="00D76785"/>
    <w:rsid w:val="00D7685C"/>
    <w:rsid w:val="00D768D3"/>
    <w:rsid w:val="00D76932"/>
    <w:rsid w:val="00D76980"/>
    <w:rsid w:val="00D76A88"/>
    <w:rsid w:val="00D76A8C"/>
    <w:rsid w:val="00D76AA4"/>
    <w:rsid w:val="00D76AB8"/>
    <w:rsid w:val="00D76B31"/>
    <w:rsid w:val="00D76CED"/>
    <w:rsid w:val="00D76CFB"/>
    <w:rsid w:val="00D76D23"/>
    <w:rsid w:val="00D76E86"/>
    <w:rsid w:val="00D76FEF"/>
    <w:rsid w:val="00D7703B"/>
    <w:rsid w:val="00D7713F"/>
    <w:rsid w:val="00D7716E"/>
    <w:rsid w:val="00D7723B"/>
    <w:rsid w:val="00D7731F"/>
    <w:rsid w:val="00D77320"/>
    <w:rsid w:val="00D7740B"/>
    <w:rsid w:val="00D7749C"/>
    <w:rsid w:val="00D774F9"/>
    <w:rsid w:val="00D77625"/>
    <w:rsid w:val="00D77691"/>
    <w:rsid w:val="00D7774E"/>
    <w:rsid w:val="00D7779D"/>
    <w:rsid w:val="00D77919"/>
    <w:rsid w:val="00D77971"/>
    <w:rsid w:val="00D77A1B"/>
    <w:rsid w:val="00D77A3B"/>
    <w:rsid w:val="00D77A6E"/>
    <w:rsid w:val="00D77C6C"/>
    <w:rsid w:val="00D77CF0"/>
    <w:rsid w:val="00D77D33"/>
    <w:rsid w:val="00D77D73"/>
    <w:rsid w:val="00D77F31"/>
    <w:rsid w:val="00D80014"/>
    <w:rsid w:val="00D8011A"/>
    <w:rsid w:val="00D8017C"/>
    <w:rsid w:val="00D801E1"/>
    <w:rsid w:val="00D80203"/>
    <w:rsid w:val="00D802D1"/>
    <w:rsid w:val="00D805C4"/>
    <w:rsid w:val="00D80638"/>
    <w:rsid w:val="00D80659"/>
    <w:rsid w:val="00D8068C"/>
    <w:rsid w:val="00D80742"/>
    <w:rsid w:val="00D8074F"/>
    <w:rsid w:val="00D8075B"/>
    <w:rsid w:val="00D8076C"/>
    <w:rsid w:val="00D8077F"/>
    <w:rsid w:val="00D80810"/>
    <w:rsid w:val="00D808B3"/>
    <w:rsid w:val="00D809CF"/>
    <w:rsid w:val="00D80A02"/>
    <w:rsid w:val="00D80A15"/>
    <w:rsid w:val="00D80A55"/>
    <w:rsid w:val="00D80A8C"/>
    <w:rsid w:val="00D80AC0"/>
    <w:rsid w:val="00D80AFC"/>
    <w:rsid w:val="00D80B63"/>
    <w:rsid w:val="00D80BA9"/>
    <w:rsid w:val="00D80CA5"/>
    <w:rsid w:val="00D80CD5"/>
    <w:rsid w:val="00D80D02"/>
    <w:rsid w:val="00D80DA6"/>
    <w:rsid w:val="00D80EC6"/>
    <w:rsid w:val="00D81085"/>
    <w:rsid w:val="00D81147"/>
    <w:rsid w:val="00D8116C"/>
    <w:rsid w:val="00D811F6"/>
    <w:rsid w:val="00D812C0"/>
    <w:rsid w:val="00D8133D"/>
    <w:rsid w:val="00D81521"/>
    <w:rsid w:val="00D81547"/>
    <w:rsid w:val="00D81585"/>
    <w:rsid w:val="00D815AF"/>
    <w:rsid w:val="00D8171E"/>
    <w:rsid w:val="00D817BB"/>
    <w:rsid w:val="00D817E3"/>
    <w:rsid w:val="00D818C5"/>
    <w:rsid w:val="00D818E8"/>
    <w:rsid w:val="00D818EC"/>
    <w:rsid w:val="00D8190D"/>
    <w:rsid w:val="00D81A73"/>
    <w:rsid w:val="00D81A97"/>
    <w:rsid w:val="00D81AA7"/>
    <w:rsid w:val="00D81B10"/>
    <w:rsid w:val="00D81BB6"/>
    <w:rsid w:val="00D81C0B"/>
    <w:rsid w:val="00D81C34"/>
    <w:rsid w:val="00D81C96"/>
    <w:rsid w:val="00D81CEF"/>
    <w:rsid w:val="00D81D02"/>
    <w:rsid w:val="00D81E54"/>
    <w:rsid w:val="00D81EAF"/>
    <w:rsid w:val="00D81F85"/>
    <w:rsid w:val="00D8201E"/>
    <w:rsid w:val="00D82064"/>
    <w:rsid w:val="00D820C3"/>
    <w:rsid w:val="00D8212D"/>
    <w:rsid w:val="00D821D5"/>
    <w:rsid w:val="00D82269"/>
    <w:rsid w:val="00D822C2"/>
    <w:rsid w:val="00D82414"/>
    <w:rsid w:val="00D82449"/>
    <w:rsid w:val="00D8248E"/>
    <w:rsid w:val="00D824D7"/>
    <w:rsid w:val="00D82611"/>
    <w:rsid w:val="00D82624"/>
    <w:rsid w:val="00D8269D"/>
    <w:rsid w:val="00D82701"/>
    <w:rsid w:val="00D82AA9"/>
    <w:rsid w:val="00D82B7F"/>
    <w:rsid w:val="00D82C00"/>
    <w:rsid w:val="00D82C36"/>
    <w:rsid w:val="00D82C63"/>
    <w:rsid w:val="00D82D92"/>
    <w:rsid w:val="00D82DE6"/>
    <w:rsid w:val="00D82E0B"/>
    <w:rsid w:val="00D82E6B"/>
    <w:rsid w:val="00D82E6C"/>
    <w:rsid w:val="00D82E81"/>
    <w:rsid w:val="00D83164"/>
    <w:rsid w:val="00D831DF"/>
    <w:rsid w:val="00D83254"/>
    <w:rsid w:val="00D83260"/>
    <w:rsid w:val="00D8331C"/>
    <w:rsid w:val="00D83392"/>
    <w:rsid w:val="00D83393"/>
    <w:rsid w:val="00D834BF"/>
    <w:rsid w:val="00D834C2"/>
    <w:rsid w:val="00D834F3"/>
    <w:rsid w:val="00D835C1"/>
    <w:rsid w:val="00D8362B"/>
    <w:rsid w:val="00D83730"/>
    <w:rsid w:val="00D83805"/>
    <w:rsid w:val="00D83871"/>
    <w:rsid w:val="00D838ED"/>
    <w:rsid w:val="00D8390C"/>
    <w:rsid w:val="00D839DC"/>
    <w:rsid w:val="00D83A08"/>
    <w:rsid w:val="00D83D28"/>
    <w:rsid w:val="00D83D40"/>
    <w:rsid w:val="00D83D96"/>
    <w:rsid w:val="00D83E28"/>
    <w:rsid w:val="00D83E45"/>
    <w:rsid w:val="00D83F11"/>
    <w:rsid w:val="00D83F91"/>
    <w:rsid w:val="00D841D9"/>
    <w:rsid w:val="00D841FE"/>
    <w:rsid w:val="00D84267"/>
    <w:rsid w:val="00D842CF"/>
    <w:rsid w:val="00D842EF"/>
    <w:rsid w:val="00D84332"/>
    <w:rsid w:val="00D8436A"/>
    <w:rsid w:val="00D84391"/>
    <w:rsid w:val="00D843BE"/>
    <w:rsid w:val="00D843F1"/>
    <w:rsid w:val="00D843F6"/>
    <w:rsid w:val="00D84434"/>
    <w:rsid w:val="00D84492"/>
    <w:rsid w:val="00D84561"/>
    <w:rsid w:val="00D8457E"/>
    <w:rsid w:val="00D845CF"/>
    <w:rsid w:val="00D846E1"/>
    <w:rsid w:val="00D8475E"/>
    <w:rsid w:val="00D84784"/>
    <w:rsid w:val="00D847D2"/>
    <w:rsid w:val="00D84943"/>
    <w:rsid w:val="00D849AB"/>
    <w:rsid w:val="00D84A17"/>
    <w:rsid w:val="00D84A36"/>
    <w:rsid w:val="00D84AE3"/>
    <w:rsid w:val="00D84B04"/>
    <w:rsid w:val="00D84B4F"/>
    <w:rsid w:val="00D84C12"/>
    <w:rsid w:val="00D84C7C"/>
    <w:rsid w:val="00D84CDB"/>
    <w:rsid w:val="00D84E75"/>
    <w:rsid w:val="00D84F21"/>
    <w:rsid w:val="00D84F2C"/>
    <w:rsid w:val="00D85054"/>
    <w:rsid w:val="00D850BE"/>
    <w:rsid w:val="00D8516C"/>
    <w:rsid w:val="00D85185"/>
    <w:rsid w:val="00D851C4"/>
    <w:rsid w:val="00D85272"/>
    <w:rsid w:val="00D852A6"/>
    <w:rsid w:val="00D852DE"/>
    <w:rsid w:val="00D85383"/>
    <w:rsid w:val="00D853D2"/>
    <w:rsid w:val="00D85406"/>
    <w:rsid w:val="00D85438"/>
    <w:rsid w:val="00D85497"/>
    <w:rsid w:val="00D855AB"/>
    <w:rsid w:val="00D8567A"/>
    <w:rsid w:val="00D856DB"/>
    <w:rsid w:val="00D8570C"/>
    <w:rsid w:val="00D85723"/>
    <w:rsid w:val="00D85858"/>
    <w:rsid w:val="00D85973"/>
    <w:rsid w:val="00D8598E"/>
    <w:rsid w:val="00D85A5A"/>
    <w:rsid w:val="00D85AA1"/>
    <w:rsid w:val="00D85B22"/>
    <w:rsid w:val="00D85BB3"/>
    <w:rsid w:val="00D85BEB"/>
    <w:rsid w:val="00D85E33"/>
    <w:rsid w:val="00D85F65"/>
    <w:rsid w:val="00D86066"/>
    <w:rsid w:val="00D860A4"/>
    <w:rsid w:val="00D860D1"/>
    <w:rsid w:val="00D860DA"/>
    <w:rsid w:val="00D860E4"/>
    <w:rsid w:val="00D8614B"/>
    <w:rsid w:val="00D8618B"/>
    <w:rsid w:val="00D861E4"/>
    <w:rsid w:val="00D86263"/>
    <w:rsid w:val="00D862B8"/>
    <w:rsid w:val="00D863BE"/>
    <w:rsid w:val="00D86526"/>
    <w:rsid w:val="00D8654F"/>
    <w:rsid w:val="00D865E0"/>
    <w:rsid w:val="00D86733"/>
    <w:rsid w:val="00D86788"/>
    <w:rsid w:val="00D8678D"/>
    <w:rsid w:val="00D86808"/>
    <w:rsid w:val="00D8694D"/>
    <w:rsid w:val="00D869F9"/>
    <w:rsid w:val="00D86A6E"/>
    <w:rsid w:val="00D86AB2"/>
    <w:rsid w:val="00D86AE6"/>
    <w:rsid w:val="00D86AFA"/>
    <w:rsid w:val="00D86C2E"/>
    <w:rsid w:val="00D86CB0"/>
    <w:rsid w:val="00D86CEC"/>
    <w:rsid w:val="00D86D48"/>
    <w:rsid w:val="00D86D4B"/>
    <w:rsid w:val="00D86DE9"/>
    <w:rsid w:val="00D86ECA"/>
    <w:rsid w:val="00D86F2B"/>
    <w:rsid w:val="00D86F48"/>
    <w:rsid w:val="00D86F52"/>
    <w:rsid w:val="00D86FE9"/>
    <w:rsid w:val="00D86FF5"/>
    <w:rsid w:val="00D87147"/>
    <w:rsid w:val="00D871B6"/>
    <w:rsid w:val="00D8725C"/>
    <w:rsid w:val="00D8728E"/>
    <w:rsid w:val="00D8728F"/>
    <w:rsid w:val="00D8729E"/>
    <w:rsid w:val="00D87316"/>
    <w:rsid w:val="00D873EA"/>
    <w:rsid w:val="00D87472"/>
    <w:rsid w:val="00D87566"/>
    <w:rsid w:val="00D87628"/>
    <w:rsid w:val="00D876DE"/>
    <w:rsid w:val="00D876E0"/>
    <w:rsid w:val="00D877DC"/>
    <w:rsid w:val="00D877E4"/>
    <w:rsid w:val="00D87815"/>
    <w:rsid w:val="00D87834"/>
    <w:rsid w:val="00D8784B"/>
    <w:rsid w:val="00D8787B"/>
    <w:rsid w:val="00D878F7"/>
    <w:rsid w:val="00D87921"/>
    <w:rsid w:val="00D87930"/>
    <w:rsid w:val="00D87974"/>
    <w:rsid w:val="00D879F5"/>
    <w:rsid w:val="00D87A8C"/>
    <w:rsid w:val="00D87AA7"/>
    <w:rsid w:val="00D87B84"/>
    <w:rsid w:val="00D87B9B"/>
    <w:rsid w:val="00D87BA5"/>
    <w:rsid w:val="00D87C62"/>
    <w:rsid w:val="00D87CE7"/>
    <w:rsid w:val="00D87D3F"/>
    <w:rsid w:val="00D87D5A"/>
    <w:rsid w:val="00D87D75"/>
    <w:rsid w:val="00D87D9B"/>
    <w:rsid w:val="00D87DBC"/>
    <w:rsid w:val="00D87FA2"/>
    <w:rsid w:val="00D90123"/>
    <w:rsid w:val="00D90148"/>
    <w:rsid w:val="00D9018A"/>
    <w:rsid w:val="00D902C5"/>
    <w:rsid w:val="00D902CA"/>
    <w:rsid w:val="00D90302"/>
    <w:rsid w:val="00D90329"/>
    <w:rsid w:val="00D903C4"/>
    <w:rsid w:val="00D90410"/>
    <w:rsid w:val="00D90426"/>
    <w:rsid w:val="00D908D7"/>
    <w:rsid w:val="00D9099F"/>
    <w:rsid w:val="00D909D5"/>
    <w:rsid w:val="00D90A28"/>
    <w:rsid w:val="00D90AA6"/>
    <w:rsid w:val="00D90B26"/>
    <w:rsid w:val="00D90B6A"/>
    <w:rsid w:val="00D90BB7"/>
    <w:rsid w:val="00D90C05"/>
    <w:rsid w:val="00D90D16"/>
    <w:rsid w:val="00D90D2E"/>
    <w:rsid w:val="00D90DD4"/>
    <w:rsid w:val="00D90E5F"/>
    <w:rsid w:val="00D90F17"/>
    <w:rsid w:val="00D91089"/>
    <w:rsid w:val="00D9115F"/>
    <w:rsid w:val="00D911D4"/>
    <w:rsid w:val="00D912DE"/>
    <w:rsid w:val="00D91429"/>
    <w:rsid w:val="00D914C2"/>
    <w:rsid w:val="00D914F4"/>
    <w:rsid w:val="00D91564"/>
    <w:rsid w:val="00D9158D"/>
    <w:rsid w:val="00D9158F"/>
    <w:rsid w:val="00D9163E"/>
    <w:rsid w:val="00D91652"/>
    <w:rsid w:val="00D916A7"/>
    <w:rsid w:val="00D916E1"/>
    <w:rsid w:val="00D916F2"/>
    <w:rsid w:val="00D91746"/>
    <w:rsid w:val="00D9188C"/>
    <w:rsid w:val="00D918C7"/>
    <w:rsid w:val="00D91923"/>
    <w:rsid w:val="00D919ED"/>
    <w:rsid w:val="00D91A6E"/>
    <w:rsid w:val="00D91B3C"/>
    <w:rsid w:val="00D91C7E"/>
    <w:rsid w:val="00D91D81"/>
    <w:rsid w:val="00D91DA4"/>
    <w:rsid w:val="00D91DA6"/>
    <w:rsid w:val="00D91DF2"/>
    <w:rsid w:val="00D91E85"/>
    <w:rsid w:val="00D9209C"/>
    <w:rsid w:val="00D92285"/>
    <w:rsid w:val="00D9241F"/>
    <w:rsid w:val="00D92478"/>
    <w:rsid w:val="00D9247D"/>
    <w:rsid w:val="00D92488"/>
    <w:rsid w:val="00D924C6"/>
    <w:rsid w:val="00D924D3"/>
    <w:rsid w:val="00D925A8"/>
    <w:rsid w:val="00D925C5"/>
    <w:rsid w:val="00D925D0"/>
    <w:rsid w:val="00D92774"/>
    <w:rsid w:val="00D9280E"/>
    <w:rsid w:val="00D928D4"/>
    <w:rsid w:val="00D92926"/>
    <w:rsid w:val="00D929AD"/>
    <w:rsid w:val="00D92B38"/>
    <w:rsid w:val="00D92B72"/>
    <w:rsid w:val="00D92BA5"/>
    <w:rsid w:val="00D92D06"/>
    <w:rsid w:val="00D92D72"/>
    <w:rsid w:val="00D92E33"/>
    <w:rsid w:val="00D92E58"/>
    <w:rsid w:val="00D92F0D"/>
    <w:rsid w:val="00D93001"/>
    <w:rsid w:val="00D9300C"/>
    <w:rsid w:val="00D9301B"/>
    <w:rsid w:val="00D93032"/>
    <w:rsid w:val="00D932B9"/>
    <w:rsid w:val="00D93370"/>
    <w:rsid w:val="00D93378"/>
    <w:rsid w:val="00D933C0"/>
    <w:rsid w:val="00D93420"/>
    <w:rsid w:val="00D93452"/>
    <w:rsid w:val="00D934D2"/>
    <w:rsid w:val="00D9353B"/>
    <w:rsid w:val="00D9356C"/>
    <w:rsid w:val="00D935AA"/>
    <w:rsid w:val="00D935C1"/>
    <w:rsid w:val="00D939AE"/>
    <w:rsid w:val="00D93A51"/>
    <w:rsid w:val="00D93BB7"/>
    <w:rsid w:val="00D93C6F"/>
    <w:rsid w:val="00D93CBB"/>
    <w:rsid w:val="00D93CF7"/>
    <w:rsid w:val="00D93DBB"/>
    <w:rsid w:val="00D93E57"/>
    <w:rsid w:val="00D93F0B"/>
    <w:rsid w:val="00D94057"/>
    <w:rsid w:val="00D94123"/>
    <w:rsid w:val="00D94163"/>
    <w:rsid w:val="00D941B1"/>
    <w:rsid w:val="00D94264"/>
    <w:rsid w:val="00D94278"/>
    <w:rsid w:val="00D942C4"/>
    <w:rsid w:val="00D942D6"/>
    <w:rsid w:val="00D942FC"/>
    <w:rsid w:val="00D94346"/>
    <w:rsid w:val="00D94466"/>
    <w:rsid w:val="00D9456D"/>
    <w:rsid w:val="00D9464F"/>
    <w:rsid w:val="00D94668"/>
    <w:rsid w:val="00D946F5"/>
    <w:rsid w:val="00D9473F"/>
    <w:rsid w:val="00D947FA"/>
    <w:rsid w:val="00D94840"/>
    <w:rsid w:val="00D9498D"/>
    <w:rsid w:val="00D94996"/>
    <w:rsid w:val="00D949E6"/>
    <w:rsid w:val="00D949F2"/>
    <w:rsid w:val="00D94AAF"/>
    <w:rsid w:val="00D94B6E"/>
    <w:rsid w:val="00D94C55"/>
    <w:rsid w:val="00D94CD5"/>
    <w:rsid w:val="00D94D97"/>
    <w:rsid w:val="00D950F4"/>
    <w:rsid w:val="00D9521E"/>
    <w:rsid w:val="00D952B7"/>
    <w:rsid w:val="00D952D1"/>
    <w:rsid w:val="00D95318"/>
    <w:rsid w:val="00D953E7"/>
    <w:rsid w:val="00D953F7"/>
    <w:rsid w:val="00D95578"/>
    <w:rsid w:val="00D955B5"/>
    <w:rsid w:val="00D9569D"/>
    <w:rsid w:val="00D9571F"/>
    <w:rsid w:val="00D958E9"/>
    <w:rsid w:val="00D95944"/>
    <w:rsid w:val="00D95980"/>
    <w:rsid w:val="00D95A21"/>
    <w:rsid w:val="00D95A69"/>
    <w:rsid w:val="00D95AD8"/>
    <w:rsid w:val="00D95B78"/>
    <w:rsid w:val="00D95B81"/>
    <w:rsid w:val="00D95C0C"/>
    <w:rsid w:val="00D95CF6"/>
    <w:rsid w:val="00D95CFD"/>
    <w:rsid w:val="00D95D70"/>
    <w:rsid w:val="00D95DB3"/>
    <w:rsid w:val="00D95DD7"/>
    <w:rsid w:val="00D95DDC"/>
    <w:rsid w:val="00D95E84"/>
    <w:rsid w:val="00D95E9B"/>
    <w:rsid w:val="00D95ED1"/>
    <w:rsid w:val="00D95EFD"/>
    <w:rsid w:val="00D95F0B"/>
    <w:rsid w:val="00D95F2E"/>
    <w:rsid w:val="00D96054"/>
    <w:rsid w:val="00D9617B"/>
    <w:rsid w:val="00D96248"/>
    <w:rsid w:val="00D9633F"/>
    <w:rsid w:val="00D963AF"/>
    <w:rsid w:val="00D963CF"/>
    <w:rsid w:val="00D96506"/>
    <w:rsid w:val="00D96548"/>
    <w:rsid w:val="00D96584"/>
    <w:rsid w:val="00D96666"/>
    <w:rsid w:val="00D966BC"/>
    <w:rsid w:val="00D9675B"/>
    <w:rsid w:val="00D96840"/>
    <w:rsid w:val="00D9684E"/>
    <w:rsid w:val="00D96908"/>
    <w:rsid w:val="00D96937"/>
    <w:rsid w:val="00D9696F"/>
    <w:rsid w:val="00D96A24"/>
    <w:rsid w:val="00D96A5A"/>
    <w:rsid w:val="00D96B10"/>
    <w:rsid w:val="00D96DE2"/>
    <w:rsid w:val="00D96F6F"/>
    <w:rsid w:val="00D970CA"/>
    <w:rsid w:val="00D97107"/>
    <w:rsid w:val="00D97113"/>
    <w:rsid w:val="00D9713E"/>
    <w:rsid w:val="00D9722A"/>
    <w:rsid w:val="00D97432"/>
    <w:rsid w:val="00D9746E"/>
    <w:rsid w:val="00D97484"/>
    <w:rsid w:val="00D975EC"/>
    <w:rsid w:val="00D97607"/>
    <w:rsid w:val="00D977B1"/>
    <w:rsid w:val="00D9790E"/>
    <w:rsid w:val="00D97969"/>
    <w:rsid w:val="00D979A4"/>
    <w:rsid w:val="00D97B46"/>
    <w:rsid w:val="00D97CC0"/>
    <w:rsid w:val="00D97D0D"/>
    <w:rsid w:val="00D97D4D"/>
    <w:rsid w:val="00D97E5E"/>
    <w:rsid w:val="00D97EC1"/>
    <w:rsid w:val="00D97F73"/>
    <w:rsid w:val="00DA009B"/>
    <w:rsid w:val="00DA0123"/>
    <w:rsid w:val="00DA014A"/>
    <w:rsid w:val="00DA01BF"/>
    <w:rsid w:val="00DA01D2"/>
    <w:rsid w:val="00DA01D9"/>
    <w:rsid w:val="00DA0298"/>
    <w:rsid w:val="00DA039C"/>
    <w:rsid w:val="00DA0558"/>
    <w:rsid w:val="00DA0567"/>
    <w:rsid w:val="00DA07F2"/>
    <w:rsid w:val="00DA0873"/>
    <w:rsid w:val="00DA09A8"/>
    <w:rsid w:val="00DA0A2C"/>
    <w:rsid w:val="00DA0A61"/>
    <w:rsid w:val="00DA0ABC"/>
    <w:rsid w:val="00DA0BD4"/>
    <w:rsid w:val="00DA0D4E"/>
    <w:rsid w:val="00DA0D72"/>
    <w:rsid w:val="00DA0DEC"/>
    <w:rsid w:val="00DA0E14"/>
    <w:rsid w:val="00DA0EB1"/>
    <w:rsid w:val="00DA0EC6"/>
    <w:rsid w:val="00DA106D"/>
    <w:rsid w:val="00DA107A"/>
    <w:rsid w:val="00DA1155"/>
    <w:rsid w:val="00DA116B"/>
    <w:rsid w:val="00DA1175"/>
    <w:rsid w:val="00DA11B2"/>
    <w:rsid w:val="00DA11FF"/>
    <w:rsid w:val="00DA1341"/>
    <w:rsid w:val="00DA137B"/>
    <w:rsid w:val="00DA13E8"/>
    <w:rsid w:val="00DA147A"/>
    <w:rsid w:val="00DA14AC"/>
    <w:rsid w:val="00DA15E3"/>
    <w:rsid w:val="00DA1769"/>
    <w:rsid w:val="00DA177F"/>
    <w:rsid w:val="00DA1790"/>
    <w:rsid w:val="00DA182F"/>
    <w:rsid w:val="00DA1865"/>
    <w:rsid w:val="00DA18C0"/>
    <w:rsid w:val="00DA199B"/>
    <w:rsid w:val="00DA19D4"/>
    <w:rsid w:val="00DA1A21"/>
    <w:rsid w:val="00DA1A31"/>
    <w:rsid w:val="00DA1AE8"/>
    <w:rsid w:val="00DA1B7F"/>
    <w:rsid w:val="00DA1B9F"/>
    <w:rsid w:val="00DA1BA6"/>
    <w:rsid w:val="00DA1BC9"/>
    <w:rsid w:val="00DA1BCB"/>
    <w:rsid w:val="00DA1CB9"/>
    <w:rsid w:val="00DA1D06"/>
    <w:rsid w:val="00DA1D28"/>
    <w:rsid w:val="00DA1D4F"/>
    <w:rsid w:val="00DA1E0B"/>
    <w:rsid w:val="00DA1F5D"/>
    <w:rsid w:val="00DA2025"/>
    <w:rsid w:val="00DA20E0"/>
    <w:rsid w:val="00DA2164"/>
    <w:rsid w:val="00DA2228"/>
    <w:rsid w:val="00DA22B8"/>
    <w:rsid w:val="00DA22C0"/>
    <w:rsid w:val="00DA2316"/>
    <w:rsid w:val="00DA2586"/>
    <w:rsid w:val="00DA26D4"/>
    <w:rsid w:val="00DA27EC"/>
    <w:rsid w:val="00DA28C5"/>
    <w:rsid w:val="00DA294E"/>
    <w:rsid w:val="00DA2963"/>
    <w:rsid w:val="00DA2B56"/>
    <w:rsid w:val="00DA2BFF"/>
    <w:rsid w:val="00DA2C64"/>
    <w:rsid w:val="00DA2CCD"/>
    <w:rsid w:val="00DA2D49"/>
    <w:rsid w:val="00DA2E7D"/>
    <w:rsid w:val="00DA2F9D"/>
    <w:rsid w:val="00DA2FA9"/>
    <w:rsid w:val="00DA30E1"/>
    <w:rsid w:val="00DA320B"/>
    <w:rsid w:val="00DA3295"/>
    <w:rsid w:val="00DA3484"/>
    <w:rsid w:val="00DA35E4"/>
    <w:rsid w:val="00DA360A"/>
    <w:rsid w:val="00DA360B"/>
    <w:rsid w:val="00DA3613"/>
    <w:rsid w:val="00DA3666"/>
    <w:rsid w:val="00DA3686"/>
    <w:rsid w:val="00DA37C9"/>
    <w:rsid w:val="00DA37EA"/>
    <w:rsid w:val="00DA38D0"/>
    <w:rsid w:val="00DA398D"/>
    <w:rsid w:val="00DA39D7"/>
    <w:rsid w:val="00DA39FB"/>
    <w:rsid w:val="00DA3B61"/>
    <w:rsid w:val="00DA3B64"/>
    <w:rsid w:val="00DA3B9B"/>
    <w:rsid w:val="00DA3C33"/>
    <w:rsid w:val="00DA3CC3"/>
    <w:rsid w:val="00DA3CDB"/>
    <w:rsid w:val="00DA3CFE"/>
    <w:rsid w:val="00DA3DD3"/>
    <w:rsid w:val="00DA3E22"/>
    <w:rsid w:val="00DA3EB2"/>
    <w:rsid w:val="00DA3EF2"/>
    <w:rsid w:val="00DA3F73"/>
    <w:rsid w:val="00DA41CD"/>
    <w:rsid w:val="00DA4203"/>
    <w:rsid w:val="00DA4241"/>
    <w:rsid w:val="00DA425F"/>
    <w:rsid w:val="00DA42EB"/>
    <w:rsid w:val="00DA434B"/>
    <w:rsid w:val="00DA438B"/>
    <w:rsid w:val="00DA4423"/>
    <w:rsid w:val="00DA45A0"/>
    <w:rsid w:val="00DA45DA"/>
    <w:rsid w:val="00DA46A1"/>
    <w:rsid w:val="00DA4761"/>
    <w:rsid w:val="00DA4788"/>
    <w:rsid w:val="00DA4821"/>
    <w:rsid w:val="00DA485D"/>
    <w:rsid w:val="00DA4886"/>
    <w:rsid w:val="00DA48AE"/>
    <w:rsid w:val="00DA4996"/>
    <w:rsid w:val="00DA4A2F"/>
    <w:rsid w:val="00DA4AA7"/>
    <w:rsid w:val="00DA4B66"/>
    <w:rsid w:val="00DA4BBB"/>
    <w:rsid w:val="00DA4C6B"/>
    <w:rsid w:val="00DA4CBA"/>
    <w:rsid w:val="00DA4E02"/>
    <w:rsid w:val="00DA4E29"/>
    <w:rsid w:val="00DA4E75"/>
    <w:rsid w:val="00DA4F2D"/>
    <w:rsid w:val="00DA5071"/>
    <w:rsid w:val="00DA508C"/>
    <w:rsid w:val="00DA50AE"/>
    <w:rsid w:val="00DA50E6"/>
    <w:rsid w:val="00DA5185"/>
    <w:rsid w:val="00DA523E"/>
    <w:rsid w:val="00DA525F"/>
    <w:rsid w:val="00DA529E"/>
    <w:rsid w:val="00DA538C"/>
    <w:rsid w:val="00DA53C1"/>
    <w:rsid w:val="00DA53F6"/>
    <w:rsid w:val="00DA5493"/>
    <w:rsid w:val="00DA54F5"/>
    <w:rsid w:val="00DA5501"/>
    <w:rsid w:val="00DA5638"/>
    <w:rsid w:val="00DA566C"/>
    <w:rsid w:val="00DA5686"/>
    <w:rsid w:val="00DA572F"/>
    <w:rsid w:val="00DA589A"/>
    <w:rsid w:val="00DA590C"/>
    <w:rsid w:val="00DA595F"/>
    <w:rsid w:val="00DA596E"/>
    <w:rsid w:val="00DA599D"/>
    <w:rsid w:val="00DA5BD7"/>
    <w:rsid w:val="00DA5C00"/>
    <w:rsid w:val="00DA5C69"/>
    <w:rsid w:val="00DA5EB1"/>
    <w:rsid w:val="00DA5F25"/>
    <w:rsid w:val="00DA6086"/>
    <w:rsid w:val="00DA60B6"/>
    <w:rsid w:val="00DA60C2"/>
    <w:rsid w:val="00DA610B"/>
    <w:rsid w:val="00DA61C9"/>
    <w:rsid w:val="00DA623B"/>
    <w:rsid w:val="00DA629B"/>
    <w:rsid w:val="00DA646C"/>
    <w:rsid w:val="00DA6475"/>
    <w:rsid w:val="00DA659F"/>
    <w:rsid w:val="00DA65A4"/>
    <w:rsid w:val="00DA65C7"/>
    <w:rsid w:val="00DA664E"/>
    <w:rsid w:val="00DA66D4"/>
    <w:rsid w:val="00DA6724"/>
    <w:rsid w:val="00DA674B"/>
    <w:rsid w:val="00DA6812"/>
    <w:rsid w:val="00DA6A84"/>
    <w:rsid w:val="00DA6AAD"/>
    <w:rsid w:val="00DA6BAC"/>
    <w:rsid w:val="00DA6BC0"/>
    <w:rsid w:val="00DA6BD5"/>
    <w:rsid w:val="00DA6CC5"/>
    <w:rsid w:val="00DA6CDF"/>
    <w:rsid w:val="00DA6CF3"/>
    <w:rsid w:val="00DA6DE3"/>
    <w:rsid w:val="00DA6DF1"/>
    <w:rsid w:val="00DA6F80"/>
    <w:rsid w:val="00DA6FAC"/>
    <w:rsid w:val="00DA70A0"/>
    <w:rsid w:val="00DA70EA"/>
    <w:rsid w:val="00DA7119"/>
    <w:rsid w:val="00DA71A5"/>
    <w:rsid w:val="00DA71F5"/>
    <w:rsid w:val="00DA7234"/>
    <w:rsid w:val="00DA726C"/>
    <w:rsid w:val="00DA72B8"/>
    <w:rsid w:val="00DA72D5"/>
    <w:rsid w:val="00DA754A"/>
    <w:rsid w:val="00DA766B"/>
    <w:rsid w:val="00DA769F"/>
    <w:rsid w:val="00DA7714"/>
    <w:rsid w:val="00DA7758"/>
    <w:rsid w:val="00DA7783"/>
    <w:rsid w:val="00DA79E8"/>
    <w:rsid w:val="00DA7A2A"/>
    <w:rsid w:val="00DA7B45"/>
    <w:rsid w:val="00DA7BD9"/>
    <w:rsid w:val="00DA7BEA"/>
    <w:rsid w:val="00DA7C03"/>
    <w:rsid w:val="00DA7C16"/>
    <w:rsid w:val="00DA7C43"/>
    <w:rsid w:val="00DA7CC3"/>
    <w:rsid w:val="00DA7DE9"/>
    <w:rsid w:val="00DA7F28"/>
    <w:rsid w:val="00DA7FE0"/>
    <w:rsid w:val="00DB00E8"/>
    <w:rsid w:val="00DB0289"/>
    <w:rsid w:val="00DB0419"/>
    <w:rsid w:val="00DB046A"/>
    <w:rsid w:val="00DB0476"/>
    <w:rsid w:val="00DB0514"/>
    <w:rsid w:val="00DB053B"/>
    <w:rsid w:val="00DB055D"/>
    <w:rsid w:val="00DB058B"/>
    <w:rsid w:val="00DB06D1"/>
    <w:rsid w:val="00DB0715"/>
    <w:rsid w:val="00DB078C"/>
    <w:rsid w:val="00DB0851"/>
    <w:rsid w:val="00DB0994"/>
    <w:rsid w:val="00DB09C1"/>
    <w:rsid w:val="00DB0A3C"/>
    <w:rsid w:val="00DB0BC7"/>
    <w:rsid w:val="00DB0BDB"/>
    <w:rsid w:val="00DB0BDC"/>
    <w:rsid w:val="00DB0CCF"/>
    <w:rsid w:val="00DB0E7C"/>
    <w:rsid w:val="00DB0F1C"/>
    <w:rsid w:val="00DB0FA4"/>
    <w:rsid w:val="00DB106E"/>
    <w:rsid w:val="00DB109E"/>
    <w:rsid w:val="00DB1116"/>
    <w:rsid w:val="00DB112D"/>
    <w:rsid w:val="00DB11C0"/>
    <w:rsid w:val="00DB11DE"/>
    <w:rsid w:val="00DB11FE"/>
    <w:rsid w:val="00DB12B0"/>
    <w:rsid w:val="00DB12BA"/>
    <w:rsid w:val="00DB146B"/>
    <w:rsid w:val="00DB14A5"/>
    <w:rsid w:val="00DB17C0"/>
    <w:rsid w:val="00DB17C1"/>
    <w:rsid w:val="00DB17C8"/>
    <w:rsid w:val="00DB1889"/>
    <w:rsid w:val="00DB18DD"/>
    <w:rsid w:val="00DB19FB"/>
    <w:rsid w:val="00DB1BBF"/>
    <w:rsid w:val="00DB1D3E"/>
    <w:rsid w:val="00DB1E2A"/>
    <w:rsid w:val="00DB1F52"/>
    <w:rsid w:val="00DB1F55"/>
    <w:rsid w:val="00DB1FC3"/>
    <w:rsid w:val="00DB208B"/>
    <w:rsid w:val="00DB20FB"/>
    <w:rsid w:val="00DB227B"/>
    <w:rsid w:val="00DB2308"/>
    <w:rsid w:val="00DB2533"/>
    <w:rsid w:val="00DB26D3"/>
    <w:rsid w:val="00DB27F8"/>
    <w:rsid w:val="00DB2817"/>
    <w:rsid w:val="00DB28F9"/>
    <w:rsid w:val="00DB295A"/>
    <w:rsid w:val="00DB29EA"/>
    <w:rsid w:val="00DB2A9F"/>
    <w:rsid w:val="00DB2ABE"/>
    <w:rsid w:val="00DB2B29"/>
    <w:rsid w:val="00DB2B4F"/>
    <w:rsid w:val="00DB2B6B"/>
    <w:rsid w:val="00DB2C13"/>
    <w:rsid w:val="00DB2D61"/>
    <w:rsid w:val="00DB2E3D"/>
    <w:rsid w:val="00DB2E68"/>
    <w:rsid w:val="00DB2E73"/>
    <w:rsid w:val="00DB2F8F"/>
    <w:rsid w:val="00DB2FB6"/>
    <w:rsid w:val="00DB306E"/>
    <w:rsid w:val="00DB310C"/>
    <w:rsid w:val="00DB3307"/>
    <w:rsid w:val="00DB3398"/>
    <w:rsid w:val="00DB340B"/>
    <w:rsid w:val="00DB3474"/>
    <w:rsid w:val="00DB34D8"/>
    <w:rsid w:val="00DB3506"/>
    <w:rsid w:val="00DB3545"/>
    <w:rsid w:val="00DB365E"/>
    <w:rsid w:val="00DB36A7"/>
    <w:rsid w:val="00DB36D2"/>
    <w:rsid w:val="00DB3765"/>
    <w:rsid w:val="00DB3791"/>
    <w:rsid w:val="00DB381B"/>
    <w:rsid w:val="00DB3836"/>
    <w:rsid w:val="00DB3920"/>
    <w:rsid w:val="00DB3935"/>
    <w:rsid w:val="00DB394A"/>
    <w:rsid w:val="00DB39CA"/>
    <w:rsid w:val="00DB39FE"/>
    <w:rsid w:val="00DB3A2A"/>
    <w:rsid w:val="00DB3A65"/>
    <w:rsid w:val="00DB3AC5"/>
    <w:rsid w:val="00DB3B6C"/>
    <w:rsid w:val="00DB3C91"/>
    <w:rsid w:val="00DB3CA7"/>
    <w:rsid w:val="00DB3CAC"/>
    <w:rsid w:val="00DB3CEA"/>
    <w:rsid w:val="00DB3DB3"/>
    <w:rsid w:val="00DB3E07"/>
    <w:rsid w:val="00DB3E12"/>
    <w:rsid w:val="00DB3E31"/>
    <w:rsid w:val="00DB3E6A"/>
    <w:rsid w:val="00DB3EC8"/>
    <w:rsid w:val="00DB3F5E"/>
    <w:rsid w:val="00DB3F9E"/>
    <w:rsid w:val="00DB3FEF"/>
    <w:rsid w:val="00DB4045"/>
    <w:rsid w:val="00DB408B"/>
    <w:rsid w:val="00DB40B5"/>
    <w:rsid w:val="00DB4184"/>
    <w:rsid w:val="00DB41DB"/>
    <w:rsid w:val="00DB4288"/>
    <w:rsid w:val="00DB440D"/>
    <w:rsid w:val="00DB441D"/>
    <w:rsid w:val="00DB4452"/>
    <w:rsid w:val="00DB44FE"/>
    <w:rsid w:val="00DB4536"/>
    <w:rsid w:val="00DB4539"/>
    <w:rsid w:val="00DB4638"/>
    <w:rsid w:val="00DB464C"/>
    <w:rsid w:val="00DB47A2"/>
    <w:rsid w:val="00DB48D2"/>
    <w:rsid w:val="00DB48DB"/>
    <w:rsid w:val="00DB4939"/>
    <w:rsid w:val="00DB4957"/>
    <w:rsid w:val="00DB4989"/>
    <w:rsid w:val="00DB4A12"/>
    <w:rsid w:val="00DB4AD4"/>
    <w:rsid w:val="00DB4B4D"/>
    <w:rsid w:val="00DB4B7B"/>
    <w:rsid w:val="00DB4DBD"/>
    <w:rsid w:val="00DB4E34"/>
    <w:rsid w:val="00DB4E90"/>
    <w:rsid w:val="00DB4F2B"/>
    <w:rsid w:val="00DB4FB7"/>
    <w:rsid w:val="00DB4FE0"/>
    <w:rsid w:val="00DB5028"/>
    <w:rsid w:val="00DB505C"/>
    <w:rsid w:val="00DB50B1"/>
    <w:rsid w:val="00DB522B"/>
    <w:rsid w:val="00DB52FF"/>
    <w:rsid w:val="00DB5506"/>
    <w:rsid w:val="00DB55A6"/>
    <w:rsid w:val="00DB5669"/>
    <w:rsid w:val="00DB56F5"/>
    <w:rsid w:val="00DB56FC"/>
    <w:rsid w:val="00DB575D"/>
    <w:rsid w:val="00DB5835"/>
    <w:rsid w:val="00DB58B4"/>
    <w:rsid w:val="00DB590D"/>
    <w:rsid w:val="00DB5992"/>
    <w:rsid w:val="00DB599F"/>
    <w:rsid w:val="00DB59EB"/>
    <w:rsid w:val="00DB5A20"/>
    <w:rsid w:val="00DB5AF8"/>
    <w:rsid w:val="00DB5B5C"/>
    <w:rsid w:val="00DB5B92"/>
    <w:rsid w:val="00DB5B94"/>
    <w:rsid w:val="00DB5BF5"/>
    <w:rsid w:val="00DB5C39"/>
    <w:rsid w:val="00DB5C3C"/>
    <w:rsid w:val="00DB5D12"/>
    <w:rsid w:val="00DB5D19"/>
    <w:rsid w:val="00DB5DF0"/>
    <w:rsid w:val="00DB5FAC"/>
    <w:rsid w:val="00DB6003"/>
    <w:rsid w:val="00DB6181"/>
    <w:rsid w:val="00DB61AC"/>
    <w:rsid w:val="00DB61E5"/>
    <w:rsid w:val="00DB626E"/>
    <w:rsid w:val="00DB6282"/>
    <w:rsid w:val="00DB6287"/>
    <w:rsid w:val="00DB6393"/>
    <w:rsid w:val="00DB63AC"/>
    <w:rsid w:val="00DB63F1"/>
    <w:rsid w:val="00DB645A"/>
    <w:rsid w:val="00DB6561"/>
    <w:rsid w:val="00DB656D"/>
    <w:rsid w:val="00DB6586"/>
    <w:rsid w:val="00DB658D"/>
    <w:rsid w:val="00DB662A"/>
    <w:rsid w:val="00DB6699"/>
    <w:rsid w:val="00DB66B4"/>
    <w:rsid w:val="00DB6744"/>
    <w:rsid w:val="00DB6758"/>
    <w:rsid w:val="00DB67A6"/>
    <w:rsid w:val="00DB67FE"/>
    <w:rsid w:val="00DB690A"/>
    <w:rsid w:val="00DB696D"/>
    <w:rsid w:val="00DB697F"/>
    <w:rsid w:val="00DB6AC1"/>
    <w:rsid w:val="00DB6B34"/>
    <w:rsid w:val="00DB6C8D"/>
    <w:rsid w:val="00DB6D78"/>
    <w:rsid w:val="00DB6E9E"/>
    <w:rsid w:val="00DB6F06"/>
    <w:rsid w:val="00DB6F68"/>
    <w:rsid w:val="00DB6FF6"/>
    <w:rsid w:val="00DB7080"/>
    <w:rsid w:val="00DB7184"/>
    <w:rsid w:val="00DB7202"/>
    <w:rsid w:val="00DB7308"/>
    <w:rsid w:val="00DB737B"/>
    <w:rsid w:val="00DB7388"/>
    <w:rsid w:val="00DB73E4"/>
    <w:rsid w:val="00DB744C"/>
    <w:rsid w:val="00DB7471"/>
    <w:rsid w:val="00DB74F8"/>
    <w:rsid w:val="00DB754A"/>
    <w:rsid w:val="00DB759C"/>
    <w:rsid w:val="00DB75CF"/>
    <w:rsid w:val="00DB7646"/>
    <w:rsid w:val="00DB76B6"/>
    <w:rsid w:val="00DB76C6"/>
    <w:rsid w:val="00DB76E8"/>
    <w:rsid w:val="00DB779A"/>
    <w:rsid w:val="00DB786A"/>
    <w:rsid w:val="00DB78DB"/>
    <w:rsid w:val="00DB7A01"/>
    <w:rsid w:val="00DB7A0E"/>
    <w:rsid w:val="00DB7A7E"/>
    <w:rsid w:val="00DB7BCD"/>
    <w:rsid w:val="00DB7C49"/>
    <w:rsid w:val="00DB7C7A"/>
    <w:rsid w:val="00DB7C9E"/>
    <w:rsid w:val="00DB7D1E"/>
    <w:rsid w:val="00DB7D47"/>
    <w:rsid w:val="00DB7DFB"/>
    <w:rsid w:val="00DB7E62"/>
    <w:rsid w:val="00DB7F08"/>
    <w:rsid w:val="00DB7F38"/>
    <w:rsid w:val="00DB7F9E"/>
    <w:rsid w:val="00DB7FB5"/>
    <w:rsid w:val="00DC0102"/>
    <w:rsid w:val="00DC0138"/>
    <w:rsid w:val="00DC0146"/>
    <w:rsid w:val="00DC01A3"/>
    <w:rsid w:val="00DC01B0"/>
    <w:rsid w:val="00DC024E"/>
    <w:rsid w:val="00DC02C5"/>
    <w:rsid w:val="00DC02FF"/>
    <w:rsid w:val="00DC0341"/>
    <w:rsid w:val="00DC05E5"/>
    <w:rsid w:val="00DC0641"/>
    <w:rsid w:val="00DC065C"/>
    <w:rsid w:val="00DC0669"/>
    <w:rsid w:val="00DC0762"/>
    <w:rsid w:val="00DC08F7"/>
    <w:rsid w:val="00DC0A08"/>
    <w:rsid w:val="00DC0A4E"/>
    <w:rsid w:val="00DC0AE6"/>
    <w:rsid w:val="00DC0B2C"/>
    <w:rsid w:val="00DC0C8A"/>
    <w:rsid w:val="00DC0C9F"/>
    <w:rsid w:val="00DC0CBC"/>
    <w:rsid w:val="00DC0D11"/>
    <w:rsid w:val="00DC0EB2"/>
    <w:rsid w:val="00DC0ED2"/>
    <w:rsid w:val="00DC0EF8"/>
    <w:rsid w:val="00DC0F4B"/>
    <w:rsid w:val="00DC0F59"/>
    <w:rsid w:val="00DC0F67"/>
    <w:rsid w:val="00DC1000"/>
    <w:rsid w:val="00DC1220"/>
    <w:rsid w:val="00DC1265"/>
    <w:rsid w:val="00DC12D1"/>
    <w:rsid w:val="00DC14FF"/>
    <w:rsid w:val="00DC152C"/>
    <w:rsid w:val="00DC152D"/>
    <w:rsid w:val="00DC1579"/>
    <w:rsid w:val="00DC15A9"/>
    <w:rsid w:val="00DC15B8"/>
    <w:rsid w:val="00DC1791"/>
    <w:rsid w:val="00DC17A3"/>
    <w:rsid w:val="00DC189C"/>
    <w:rsid w:val="00DC18E9"/>
    <w:rsid w:val="00DC1976"/>
    <w:rsid w:val="00DC19C1"/>
    <w:rsid w:val="00DC1A50"/>
    <w:rsid w:val="00DC1B26"/>
    <w:rsid w:val="00DC1B8A"/>
    <w:rsid w:val="00DC1C23"/>
    <w:rsid w:val="00DC1E19"/>
    <w:rsid w:val="00DC1EB9"/>
    <w:rsid w:val="00DC1F12"/>
    <w:rsid w:val="00DC1F6C"/>
    <w:rsid w:val="00DC201B"/>
    <w:rsid w:val="00DC201F"/>
    <w:rsid w:val="00DC2088"/>
    <w:rsid w:val="00DC2205"/>
    <w:rsid w:val="00DC225C"/>
    <w:rsid w:val="00DC23C0"/>
    <w:rsid w:val="00DC24DE"/>
    <w:rsid w:val="00DC250E"/>
    <w:rsid w:val="00DC2536"/>
    <w:rsid w:val="00DC2606"/>
    <w:rsid w:val="00DC26EF"/>
    <w:rsid w:val="00DC2778"/>
    <w:rsid w:val="00DC283A"/>
    <w:rsid w:val="00DC2957"/>
    <w:rsid w:val="00DC296E"/>
    <w:rsid w:val="00DC29D2"/>
    <w:rsid w:val="00DC29E5"/>
    <w:rsid w:val="00DC2A24"/>
    <w:rsid w:val="00DC2A9E"/>
    <w:rsid w:val="00DC2AD5"/>
    <w:rsid w:val="00DC2AE8"/>
    <w:rsid w:val="00DC2C59"/>
    <w:rsid w:val="00DC2D2C"/>
    <w:rsid w:val="00DC2D70"/>
    <w:rsid w:val="00DC2D75"/>
    <w:rsid w:val="00DC2F0A"/>
    <w:rsid w:val="00DC2F2C"/>
    <w:rsid w:val="00DC2F4F"/>
    <w:rsid w:val="00DC2FB4"/>
    <w:rsid w:val="00DC2FD9"/>
    <w:rsid w:val="00DC305C"/>
    <w:rsid w:val="00DC3067"/>
    <w:rsid w:val="00DC3069"/>
    <w:rsid w:val="00DC310F"/>
    <w:rsid w:val="00DC3141"/>
    <w:rsid w:val="00DC3174"/>
    <w:rsid w:val="00DC322B"/>
    <w:rsid w:val="00DC3235"/>
    <w:rsid w:val="00DC3273"/>
    <w:rsid w:val="00DC3299"/>
    <w:rsid w:val="00DC332E"/>
    <w:rsid w:val="00DC338F"/>
    <w:rsid w:val="00DC3399"/>
    <w:rsid w:val="00DC33E9"/>
    <w:rsid w:val="00DC3437"/>
    <w:rsid w:val="00DC3615"/>
    <w:rsid w:val="00DC3654"/>
    <w:rsid w:val="00DC365F"/>
    <w:rsid w:val="00DC36D4"/>
    <w:rsid w:val="00DC3748"/>
    <w:rsid w:val="00DC384B"/>
    <w:rsid w:val="00DC3979"/>
    <w:rsid w:val="00DC3B74"/>
    <w:rsid w:val="00DC3D25"/>
    <w:rsid w:val="00DC3D66"/>
    <w:rsid w:val="00DC3D8D"/>
    <w:rsid w:val="00DC3E16"/>
    <w:rsid w:val="00DC3E29"/>
    <w:rsid w:val="00DC3E2E"/>
    <w:rsid w:val="00DC3E6E"/>
    <w:rsid w:val="00DC3F71"/>
    <w:rsid w:val="00DC3F86"/>
    <w:rsid w:val="00DC4188"/>
    <w:rsid w:val="00DC41D2"/>
    <w:rsid w:val="00DC424A"/>
    <w:rsid w:val="00DC4285"/>
    <w:rsid w:val="00DC42BE"/>
    <w:rsid w:val="00DC434C"/>
    <w:rsid w:val="00DC44C9"/>
    <w:rsid w:val="00DC450A"/>
    <w:rsid w:val="00DC4598"/>
    <w:rsid w:val="00DC45BA"/>
    <w:rsid w:val="00DC475B"/>
    <w:rsid w:val="00DC47FA"/>
    <w:rsid w:val="00DC48BE"/>
    <w:rsid w:val="00DC4921"/>
    <w:rsid w:val="00DC4978"/>
    <w:rsid w:val="00DC49EB"/>
    <w:rsid w:val="00DC49EC"/>
    <w:rsid w:val="00DC4A48"/>
    <w:rsid w:val="00DC4A7A"/>
    <w:rsid w:val="00DC4B55"/>
    <w:rsid w:val="00DC4B94"/>
    <w:rsid w:val="00DC4E7B"/>
    <w:rsid w:val="00DC4EA3"/>
    <w:rsid w:val="00DC4FBE"/>
    <w:rsid w:val="00DC4FE3"/>
    <w:rsid w:val="00DC5178"/>
    <w:rsid w:val="00DC523C"/>
    <w:rsid w:val="00DC53B8"/>
    <w:rsid w:val="00DC5534"/>
    <w:rsid w:val="00DC5919"/>
    <w:rsid w:val="00DC5A8B"/>
    <w:rsid w:val="00DC5BEA"/>
    <w:rsid w:val="00DC5C11"/>
    <w:rsid w:val="00DC5C1E"/>
    <w:rsid w:val="00DC5C53"/>
    <w:rsid w:val="00DC5CDA"/>
    <w:rsid w:val="00DC5D0F"/>
    <w:rsid w:val="00DC5D8C"/>
    <w:rsid w:val="00DC5DB7"/>
    <w:rsid w:val="00DC5E71"/>
    <w:rsid w:val="00DC5F2D"/>
    <w:rsid w:val="00DC5FDA"/>
    <w:rsid w:val="00DC608C"/>
    <w:rsid w:val="00DC60AA"/>
    <w:rsid w:val="00DC60C7"/>
    <w:rsid w:val="00DC6224"/>
    <w:rsid w:val="00DC6287"/>
    <w:rsid w:val="00DC6305"/>
    <w:rsid w:val="00DC6336"/>
    <w:rsid w:val="00DC63B5"/>
    <w:rsid w:val="00DC6411"/>
    <w:rsid w:val="00DC64EE"/>
    <w:rsid w:val="00DC65B4"/>
    <w:rsid w:val="00DC65FE"/>
    <w:rsid w:val="00DC6617"/>
    <w:rsid w:val="00DC66D8"/>
    <w:rsid w:val="00DC66F8"/>
    <w:rsid w:val="00DC67CC"/>
    <w:rsid w:val="00DC684C"/>
    <w:rsid w:val="00DC6918"/>
    <w:rsid w:val="00DC6A12"/>
    <w:rsid w:val="00DC6A34"/>
    <w:rsid w:val="00DC6ABD"/>
    <w:rsid w:val="00DC6AFC"/>
    <w:rsid w:val="00DC6B48"/>
    <w:rsid w:val="00DC6B9A"/>
    <w:rsid w:val="00DC6C09"/>
    <w:rsid w:val="00DC6C34"/>
    <w:rsid w:val="00DC6C57"/>
    <w:rsid w:val="00DC6C7D"/>
    <w:rsid w:val="00DC6DD9"/>
    <w:rsid w:val="00DC7146"/>
    <w:rsid w:val="00DC7193"/>
    <w:rsid w:val="00DC724E"/>
    <w:rsid w:val="00DC7299"/>
    <w:rsid w:val="00DC72D5"/>
    <w:rsid w:val="00DC7395"/>
    <w:rsid w:val="00DC73B1"/>
    <w:rsid w:val="00DC752B"/>
    <w:rsid w:val="00DC75B5"/>
    <w:rsid w:val="00DC7654"/>
    <w:rsid w:val="00DC7658"/>
    <w:rsid w:val="00DC769E"/>
    <w:rsid w:val="00DC7762"/>
    <w:rsid w:val="00DC779C"/>
    <w:rsid w:val="00DC77D5"/>
    <w:rsid w:val="00DC77EE"/>
    <w:rsid w:val="00DC7ADF"/>
    <w:rsid w:val="00DC7B0C"/>
    <w:rsid w:val="00DC7BAE"/>
    <w:rsid w:val="00DC7C08"/>
    <w:rsid w:val="00DC7C33"/>
    <w:rsid w:val="00DC7CC6"/>
    <w:rsid w:val="00DC7D37"/>
    <w:rsid w:val="00DC7E2D"/>
    <w:rsid w:val="00DC7E45"/>
    <w:rsid w:val="00DC7EB5"/>
    <w:rsid w:val="00DC7EE8"/>
    <w:rsid w:val="00DC7F53"/>
    <w:rsid w:val="00DC7FB3"/>
    <w:rsid w:val="00DD0029"/>
    <w:rsid w:val="00DD00C8"/>
    <w:rsid w:val="00DD011B"/>
    <w:rsid w:val="00DD01E3"/>
    <w:rsid w:val="00DD0204"/>
    <w:rsid w:val="00DD0283"/>
    <w:rsid w:val="00DD04A7"/>
    <w:rsid w:val="00DD0506"/>
    <w:rsid w:val="00DD0511"/>
    <w:rsid w:val="00DD057F"/>
    <w:rsid w:val="00DD07D7"/>
    <w:rsid w:val="00DD0825"/>
    <w:rsid w:val="00DD0857"/>
    <w:rsid w:val="00DD08A1"/>
    <w:rsid w:val="00DD094E"/>
    <w:rsid w:val="00DD0993"/>
    <w:rsid w:val="00DD09F4"/>
    <w:rsid w:val="00DD0A2D"/>
    <w:rsid w:val="00DD0A71"/>
    <w:rsid w:val="00DD0AAB"/>
    <w:rsid w:val="00DD0B4B"/>
    <w:rsid w:val="00DD0B6B"/>
    <w:rsid w:val="00DD0C76"/>
    <w:rsid w:val="00DD0CA3"/>
    <w:rsid w:val="00DD0EEE"/>
    <w:rsid w:val="00DD0FF7"/>
    <w:rsid w:val="00DD1000"/>
    <w:rsid w:val="00DD105C"/>
    <w:rsid w:val="00DD1074"/>
    <w:rsid w:val="00DD1123"/>
    <w:rsid w:val="00DD1177"/>
    <w:rsid w:val="00DD12CE"/>
    <w:rsid w:val="00DD138B"/>
    <w:rsid w:val="00DD13B7"/>
    <w:rsid w:val="00DD142A"/>
    <w:rsid w:val="00DD147F"/>
    <w:rsid w:val="00DD1554"/>
    <w:rsid w:val="00DD1589"/>
    <w:rsid w:val="00DD15D4"/>
    <w:rsid w:val="00DD16C6"/>
    <w:rsid w:val="00DD176A"/>
    <w:rsid w:val="00DD17E0"/>
    <w:rsid w:val="00DD17FC"/>
    <w:rsid w:val="00DD1806"/>
    <w:rsid w:val="00DD185A"/>
    <w:rsid w:val="00DD1860"/>
    <w:rsid w:val="00DD18A7"/>
    <w:rsid w:val="00DD193B"/>
    <w:rsid w:val="00DD1BE6"/>
    <w:rsid w:val="00DD1D77"/>
    <w:rsid w:val="00DD1D87"/>
    <w:rsid w:val="00DD1DE8"/>
    <w:rsid w:val="00DD1E4A"/>
    <w:rsid w:val="00DD1E77"/>
    <w:rsid w:val="00DD1E7D"/>
    <w:rsid w:val="00DD1E93"/>
    <w:rsid w:val="00DD1EB6"/>
    <w:rsid w:val="00DD1F13"/>
    <w:rsid w:val="00DD1F43"/>
    <w:rsid w:val="00DD1F59"/>
    <w:rsid w:val="00DD201D"/>
    <w:rsid w:val="00DD23B5"/>
    <w:rsid w:val="00DD23CD"/>
    <w:rsid w:val="00DD24BD"/>
    <w:rsid w:val="00DD24C0"/>
    <w:rsid w:val="00DD256E"/>
    <w:rsid w:val="00DD25BD"/>
    <w:rsid w:val="00DD25DC"/>
    <w:rsid w:val="00DD261A"/>
    <w:rsid w:val="00DD2685"/>
    <w:rsid w:val="00DD27F6"/>
    <w:rsid w:val="00DD28D6"/>
    <w:rsid w:val="00DD295F"/>
    <w:rsid w:val="00DD2972"/>
    <w:rsid w:val="00DD2989"/>
    <w:rsid w:val="00DD2AA8"/>
    <w:rsid w:val="00DD2AE3"/>
    <w:rsid w:val="00DD2B01"/>
    <w:rsid w:val="00DD2B44"/>
    <w:rsid w:val="00DD2BE1"/>
    <w:rsid w:val="00DD2F24"/>
    <w:rsid w:val="00DD2F30"/>
    <w:rsid w:val="00DD2F49"/>
    <w:rsid w:val="00DD2FC3"/>
    <w:rsid w:val="00DD2FF2"/>
    <w:rsid w:val="00DD3001"/>
    <w:rsid w:val="00DD3004"/>
    <w:rsid w:val="00DD3212"/>
    <w:rsid w:val="00DD3327"/>
    <w:rsid w:val="00DD33B9"/>
    <w:rsid w:val="00DD33E4"/>
    <w:rsid w:val="00DD33FE"/>
    <w:rsid w:val="00DD3554"/>
    <w:rsid w:val="00DD35D3"/>
    <w:rsid w:val="00DD36FD"/>
    <w:rsid w:val="00DD3722"/>
    <w:rsid w:val="00DD382F"/>
    <w:rsid w:val="00DD385B"/>
    <w:rsid w:val="00DD3872"/>
    <w:rsid w:val="00DD3887"/>
    <w:rsid w:val="00DD38B0"/>
    <w:rsid w:val="00DD38E8"/>
    <w:rsid w:val="00DD3A9C"/>
    <w:rsid w:val="00DD3AD7"/>
    <w:rsid w:val="00DD3ADA"/>
    <w:rsid w:val="00DD3BC9"/>
    <w:rsid w:val="00DD3C43"/>
    <w:rsid w:val="00DD3CDD"/>
    <w:rsid w:val="00DD3D1E"/>
    <w:rsid w:val="00DD3D27"/>
    <w:rsid w:val="00DD3D35"/>
    <w:rsid w:val="00DD3D7C"/>
    <w:rsid w:val="00DD3DF3"/>
    <w:rsid w:val="00DD3E4C"/>
    <w:rsid w:val="00DD3E7D"/>
    <w:rsid w:val="00DD3F1C"/>
    <w:rsid w:val="00DD406E"/>
    <w:rsid w:val="00DD418B"/>
    <w:rsid w:val="00DD422B"/>
    <w:rsid w:val="00DD446D"/>
    <w:rsid w:val="00DD4475"/>
    <w:rsid w:val="00DD4618"/>
    <w:rsid w:val="00DD4703"/>
    <w:rsid w:val="00DD4938"/>
    <w:rsid w:val="00DD4956"/>
    <w:rsid w:val="00DD49FC"/>
    <w:rsid w:val="00DD49FE"/>
    <w:rsid w:val="00DD4A1D"/>
    <w:rsid w:val="00DD4A53"/>
    <w:rsid w:val="00DD4A83"/>
    <w:rsid w:val="00DD4A8D"/>
    <w:rsid w:val="00DD4AA0"/>
    <w:rsid w:val="00DD4AA6"/>
    <w:rsid w:val="00DD4B43"/>
    <w:rsid w:val="00DD4B6C"/>
    <w:rsid w:val="00DD4BDA"/>
    <w:rsid w:val="00DD4BEF"/>
    <w:rsid w:val="00DD4C6A"/>
    <w:rsid w:val="00DD4CC2"/>
    <w:rsid w:val="00DD4D3A"/>
    <w:rsid w:val="00DD4D3F"/>
    <w:rsid w:val="00DD4D77"/>
    <w:rsid w:val="00DD4DA2"/>
    <w:rsid w:val="00DD4ED6"/>
    <w:rsid w:val="00DD4FC6"/>
    <w:rsid w:val="00DD4FCA"/>
    <w:rsid w:val="00DD4FCE"/>
    <w:rsid w:val="00DD506A"/>
    <w:rsid w:val="00DD511E"/>
    <w:rsid w:val="00DD513D"/>
    <w:rsid w:val="00DD5223"/>
    <w:rsid w:val="00DD531F"/>
    <w:rsid w:val="00DD53DC"/>
    <w:rsid w:val="00DD53FB"/>
    <w:rsid w:val="00DD543C"/>
    <w:rsid w:val="00DD549F"/>
    <w:rsid w:val="00DD54AF"/>
    <w:rsid w:val="00DD54F7"/>
    <w:rsid w:val="00DD5559"/>
    <w:rsid w:val="00DD562C"/>
    <w:rsid w:val="00DD5866"/>
    <w:rsid w:val="00DD586C"/>
    <w:rsid w:val="00DD58F1"/>
    <w:rsid w:val="00DD59A2"/>
    <w:rsid w:val="00DD59FA"/>
    <w:rsid w:val="00DD5A7D"/>
    <w:rsid w:val="00DD5AFB"/>
    <w:rsid w:val="00DD5B8F"/>
    <w:rsid w:val="00DD5BB4"/>
    <w:rsid w:val="00DD5BC7"/>
    <w:rsid w:val="00DD5C06"/>
    <w:rsid w:val="00DD5C79"/>
    <w:rsid w:val="00DD5C83"/>
    <w:rsid w:val="00DD5D43"/>
    <w:rsid w:val="00DD5DFF"/>
    <w:rsid w:val="00DD5E0C"/>
    <w:rsid w:val="00DD5E5E"/>
    <w:rsid w:val="00DD5EED"/>
    <w:rsid w:val="00DD5F5F"/>
    <w:rsid w:val="00DD5FAE"/>
    <w:rsid w:val="00DD611C"/>
    <w:rsid w:val="00DD612A"/>
    <w:rsid w:val="00DD6191"/>
    <w:rsid w:val="00DD61A5"/>
    <w:rsid w:val="00DD62E2"/>
    <w:rsid w:val="00DD6352"/>
    <w:rsid w:val="00DD6400"/>
    <w:rsid w:val="00DD643E"/>
    <w:rsid w:val="00DD660F"/>
    <w:rsid w:val="00DD6613"/>
    <w:rsid w:val="00DD6722"/>
    <w:rsid w:val="00DD676E"/>
    <w:rsid w:val="00DD692F"/>
    <w:rsid w:val="00DD693F"/>
    <w:rsid w:val="00DD6A1B"/>
    <w:rsid w:val="00DD6BDB"/>
    <w:rsid w:val="00DD6C03"/>
    <w:rsid w:val="00DD6CBD"/>
    <w:rsid w:val="00DD6D92"/>
    <w:rsid w:val="00DD6DA1"/>
    <w:rsid w:val="00DD6EC9"/>
    <w:rsid w:val="00DD6F28"/>
    <w:rsid w:val="00DD6FA7"/>
    <w:rsid w:val="00DD70A4"/>
    <w:rsid w:val="00DD7125"/>
    <w:rsid w:val="00DD7157"/>
    <w:rsid w:val="00DD7296"/>
    <w:rsid w:val="00DD72A4"/>
    <w:rsid w:val="00DD7451"/>
    <w:rsid w:val="00DD746D"/>
    <w:rsid w:val="00DD746E"/>
    <w:rsid w:val="00DD74AC"/>
    <w:rsid w:val="00DD754A"/>
    <w:rsid w:val="00DD7570"/>
    <w:rsid w:val="00DD772D"/>
    <w:rsid w:val="00DD77D4"/>
    <w:rsid w:val="00DD7845"/>
    <w:rsid w:val="00DD7852"/>
    <w:rsid w:val="00DD78B5"/>
    <w:rsid w:val="00DD78BB"/>
    <w:rsid w:val="00DD793B"/>
    <w:rsid w:val="00DD79DF"/>
    <w:rsid w:val="00DD79FB"/>
    <w:rsid w:val="00DD7A0F"/>
    <w:rsid w:val="00DD7A89"/>
    <w:rsid w:val="00DD7BBF"/>
    <w:rsid w:val="00DD7BD2"/>
    <w:rsid w:val="00DD7BF4"/>
    <w:rsid w:val="00DD7DAB"/>
    <w:rsid w:val="00DD7E2C"/>
    <w:rsid w:val="00DD7E90"/>
    <w:rsid w:val="00DD7EC2"/>
    <w:rsid w:val="00DD7FDD"/>
    <w:rsid w:val="00DD7FFD"/>
    <w:rsid w:val="00DE008C"/>
    <w:rsid w:val="00DE0137"/>
    <w:rsid w:val="00DE0316"/>
    <w:rsid w:val="00DE03FB"/>
    <w:rsid w:val="00DE0445"/>
    <w:rsid w:val="00DE0487"/>
    <w:rsid w:val="00DE0689"/>
    <w:rsid w:val="00DE06DA"/>
    <w:rsid w:val="00DE0730"/>
    <w:rsid w:val="00DE073C"/>
    <w:rsid w:val="00DE08E3"/>
    <w:rsid w:val="00DE08F4"/>
    <w:rsid w:val="00DE0916"/>
    <w:rsid w:val="00DE0945"/>
    <w:rsid w:val="00DE0A06"/>
    <w:rsid w:val="00DE0AE8"/>
    <w:rsid w:val="00DE0BF0"/>
    <w:rsid w:val="00DE0C75"/>
    <w:rsid w:val="00DE0F08"/>
    <w:rsid w:val="00DE1017"/>
    <w:rsid w:val="00DE1118"/>
    <w:rsid w:val="00DE1135"/>
    <w:rsid w:val="00DE119D"/>
    <w:rsid w:val="00DE11CB"/>
    <w:rsid w:val="00DE11D0"/>
    <w:rsid w:val="00DE11F9"/>
    <w:rsid w:val="00DE1215"/>
    <w:rsid w:val="00DE127A"/>
    <w:rsid w:val="00DE12E9"/>
    <w:rsid w:val="00DE13F5"/>
    <w:rsid w:val="00DE1481"/>
    <w:rsid w:val="00DE1483"/>
    <w:rsid w:val="00DE1562"/>
    <w:rsid w:val="00DE159D"/>
    <w:rsid w:val="00DE1789"/>
    <w:rsid w:val="00DE1843"/>
    <w:rsid w:val="00DE18EC"/>
    <w:rsid w:val="00DE193E"/>
    <w:rsid w:val="00DE1981"/>
    <w:rsid w:val="00DE19F5"/>
    <w:rsid w:val="00DE1A06"/>
    <w:rsid w:val="00DE1A47"/>
    <w:rsid w:val="00DE1A91"/>
    <w:rsid w:val="00DE1B1A"/>
    <w:rsid w:val="00DE1B9C"/>
    <w:rsid w:val="00DE1C35"/>
    <w:rsid w:val="00DE1C8C"/>
    <w:rsid w:val="00DE1CA4"/>
    <w:rsid w:val="00DE1CFF"/>
    <w:rsid w:val="00DE1EB1"/>
    <w:rsid w:val="00DE1FB8"/>
    <w:rsid w:val="00DE2031"/>
    <w:rsid w:val="00DE2035"/>
    <w:rsid w:val="00DE2129"/>
    <w:rsid w:val="00DE221A"/>
    <w:rsid w:val="00DE228B"/>
    <w:rsid w:val="00DE2362"/>
    <w:rsid w:val="00DE237A"/>
    <w:rsid w:val="00DE2477"/>
    <w:rsid w:val="00DE2542"/>
    <w:rsid w:val="00DE2584"/>
    <w:rsid w:val="00DE25BC"/>
    <w:rsid w:val="00DE2605"/>
    <w:rsid w:val="00DE2609"/>
    <w:rsid w:val="00DE266C"/>
    <w:rsid w:val="00DE2724"/>
    <w:rsid w:val="00DE27C2"/>
    <w:rsid w:val="00DE2818"/>
    <w:rsid w:val="00DE2A67"/>
    <w:rsid w:val="00DE2A80"/>
    <w:rsid w:val="00DE2AA8"/>
    <w:rsid w:val="00DE2AB3"/>
    <w:rsid w:val="00DE2BAB"/>
    <w:rsid w:val="00DE2BD9"/>
    <w:rsid w:val="00DE2CB6"/>
    <w:rsid w:val="00DE2CB9"/>
    <w:rsid w:val="00DE2DC3"/>
    <w:rsid w:val="00DE2E58"/>
    <w:rsid w:val="00DE2F84"/>
    <w:rsid w:val="00DE304A"/>
    <w:rsid w:val="00DE30DF"/>
    <w:rsid w:val="00DE3181"/>
    <w:rsid w:val="00DE31A8"/>
    <w:rsid w:val="00DE31DF"/>
    <w:rsid w:val="00DE3342"/>
    <w:rsid w:val="00DE33D0"/>
    <w:rsid w:val="00DE3465"/>
    <w:rsid w:val="00DE3482"/>
    <w:rsid w:val="00DE34BB"/>
    <w:rsid w:val="00DE3533"/>
    <w:rsid w:val="00DE3539"/>
    <w:rsid w:val="00DE355D"/>
    <w:rsid w:val="00DE35AA"/>
    <w:rsid w:val="00DE35B7"/>
    <w:rsid w:val="00DE3672"/>
    <w:rsid w:val="00DE3700"/>
    <w:rsid w:val="00DE379C"/>
    <w:rsid w:val="00DE3811"/>
    <w:rsid w:val="00DE38A0"/>
    <w:rsid w:val="00DE39D5"/>
    <w:rsid w:val="00DE3A0C"/>
    <w:rsid w:val="00DE3A16"/>
    <w:rsid w:val="00DE3B06"/>
    <w:rsid w:val="00DE3B12"/>
    <w:rsid w:val="00DE3B4E"/>
    <w:rsid w:val="00DE3BA7"/>
    <w:rsid w:val="00DE3BE5"/>
    <w:rsid w:val="00DE3D1E"/>
    <w:rsid w:val="00DE3D24"/>
    <w:rsid w:val="00DE3D32"/>
    <w:rsid w:val="00DE3EE1"/>
    <w:rsid w:val="00DE4045"/>
    <w:rsid w:val="00DE40C1"/>
    <w:rsid w:val="00DE413E"/>
    <w:rsid w:val="00DE422A"/>
    <w:rsid w:val="00DE4244"/>
    <w:rsid w:val="00DE424D"/>
    <w:rsid w:val="00DE42B0"/>
    <w:rsid w:val="00DE42F9"/>
    <w:rsid w:val="00DE4368"/>
    <w:rsid w:val="00DE43CA"/>
    <w:rsid w:val="00DE441D"/>
    <w:rsid w:val="00DE4433"/>
    <w:rsid w:val="00DE44D2"/>
    <w:rsid w:val="00DE4503"/>
    <w:rsid w:val="00DE4513"/>
    <w:rsid w:val="00DE45D8"/>
    <w:rsid w:val="00DE460E"/>
    <w:rsid w:val="00DE46B4"/>
    <w:rsid w:val="00DE46D2"/>
    <w:rsid w:val="00DE4729"/>
    <w:rsid w:val="00DE478B"/>
    <w:rsid w:val="00DE47FA"/>
    <w:rsid w:val="00DE4802"/>
    <w:rsid w:val="00DE483F"/>
    <w:rsid w:val="00DE4852"/>
    <w:rsid w:val="00DE48AB"/>
    <w:rsid w:val="00DE4927"/>
    <w:rsid w:val="00DE49C0"/>
    <w:rsid w:val="00DE49F8"/>
    <w:rsid w:val="00DE4A9C"/>
    <w:rsid w:val="00DE4C72"/>
    <w:rsid w:val="00DE4CFE"/>
    <w:rsid w:val="00DE4E14"/>
    <w:rsid w:val="00DE4EE0"/>
    <w:rsid w:val="00DE4EE9"/>
    <w:rsid w:val="00DE4FA6"/>
    <w:rsid w:val="00DE4FBC"/>
    <w:rsid w:val="00DE5158"/>
    <w:rsid w:val="00DE51A4"/>
    <w:rsid w:val="00DE51FA"/>
    <w:rsid w:val="00DE52B1"/>
    <w:rsid w:val="00DE531E"/>
    <w:rsid w:val="00DE5390"/>
    <w:rsid w:val="00DE57BF"/>
    <w:rsid w:val="00DE58C6"/>
    <w:rsid w:val="00DE58CE"/>
    <w:rsid w:val="00DE5902"/>
    <w:rsid w:val="00DE5915"/>
    <w:rsid w:val="00DE5A5A"/>
    <w:rsid w:val="00DE5B0B"/>
    <w:rsid w:val="00DE5B2A"/>
    <w:rsid w:val="00DE5B73"/>
    <w:rsid w:val="00DE5BA1"/>
    <w:rsid w:val="00DE5CBF"/>
    <w:rsid w:val="00DE5E9F"/>
    <w:rsid w:val="00DE5ED9"/>
    <w:rsid w:val="00DE5F55"/>
    <w:rsid w:val="00DE5FFE"/>
    <w:rsid w:val="00DE6039"/>
    <w:rsid w:val="00DE6061"/>
    <w:rsid w:val="00DE6291"/>
    <w:rsid w:val="00DE64DB"/>
    <w:rsid w:val="00DE64DD"/>
    <w:rsid w:val="00DE64FF"/>
    <w:rsid w:val="00DE662B"/>
    <w:rsid w:val="00DE666E"/>
    <w:rsid w:val="00DE675E"/>
    <w:rsid w:val="00DE6803"/>
    <w:rsid w:val="00DE688D"/>
    <w:rsid w:val="00DE68B9"/>
    <w:rsid w:val="00DE6A00"/>
    <w:rsid w:val="00DE6AC2"/>
    <w:rsid w:val="00DE6C3E"/>
    <w:rsid w:val="00DE6DF4"/>
    <w:rsid w:val="00DE6E00"/>
    <w:rsid w:val="00DE6E2D"/>
    <w:rsid w:val="00DE6EBE"/>
    <w:rsid w:val="00DE6EE7"/>
    <w:rsid w:val="00DE705D"/>
    <w:rsid w:val="00DE732C"/>
    <w:rsid w:val="00DE73C7"/>
    <w:rsid w:val="00DE7401"/>
    <w:rsid w:val="00DE7526"/>
    <w:rsid w:val="00DE760F"/>
    <w:rsid w:val="00DE76AE"/>
    <w:rsid w:val="00DE7705"/>
    <w:rsid w:val="00DE7777"/>
    <w:rsid w:val="00DE77AB"/>
    <w:rsid w:val="00DE78DD"/>
    <w:rsid w:val="00DE798B"/>
    <w:rsid w:val="00DE7AB2"/>
    <w:rsid w:val="00DE7BAC"/>
    <w:rsid w:val="00DE7BD8"/>
    <w:rsid w:val="00DE7BF1"/>
    <w:rsid w:val="00DE7C71"/>
    <w:rsid w:val="00DE7CD7"/>
    <w:rsid w:val="00DE7CEC"/>
    <w:rsid w:val="00DE7CF9"/>
    <w:rsid w:val="00DE7D42"/>
    <w:rsid w:val="00DE7D88"/>
    <w:rsid w:val="00DE7DB4"/>
    <w:rsid w:val="00DE7DB6"/>
    <w:rsid w:val="00DE7EA0"/>
    <w:rsid w:val="00DE7EA6"/>
    <w:rsid w:val="00DE7EC9"/>
    <w:rsid w:val="00DE7EE5"/>
    <w:rsid w:val="00DE7EE9"/>
    <w:rsid w:val="00DE7FF9"/>
    <w:rsid w:val="00DF0066"/>
    <w:rsid w:val="00DF00A5"/>
    <w:rsid w:val="00DF00C9"/>
    <w:rsid w:val="00DF0105"/>
    <w:rsid w:val="00DF016B"/>
    <w:rsid w:val="00DF01CE"/>
    <w:rsid w:val="00DF020D"/>
    <w:rsid w:val="00DF0322"/>
    <w:rsid w:val="00DF0505"/>
    <w:rsid w:val="00DF051A"/>
    <w:rsid w:val="00DF063A"/>
    <w:rsid w:val="00DF067B"/>
    <w:rsid w:val="00DF073C"/>
    <w:rsid w:val="00DF078F"/>
    <w:rsid w:val="00DF07C4"/>
    <w:rsid w:val="00DF0875"/>
    <w:rsid w:val="00DF087E"/>
    <w:rsid w:val="00DF08CE"/>
    <w:rsid w:val="00DF0962"/>
    <w:rsid w:val="00DF09AD"/>
    <w:rsid w:val="00DF09E5"/>
    <w:rsid w:val="00DF0B3D"/>
    <w:rsid w:val="00DF0B70"/>
    <w:rsid w:val="00DF0CDB"/>
    <w:rsid w:val="00DF0D0A"/>
    <w:rsid w:val="00DF1033"/>
    <w:rsid w:val="00DF1087"/>
    <w:rsid w:val="00DF11D6"/>
    <w:rsid w:val="00DF13B4"/>
    <w:rsid w:val="00DF13C9"/>
    <w:rsid w:val="00DF147B"/>
    <w:rsid w:val="00DF14C0"/>
    <w:rsid w:val="00DF14D1"/>
    <w:rsid w:val="00DF1517"/>
    <w:rsid w:val="00DF15EB"/>
    <w:rsid w:val="00DF15FE"/>
    <w:rsid w:val="00DF1609"/>
    <w:rsid w:val="00DF180A"/>
    <w:rsid w:val="00DF18F3"/>
    <w:rsid w:val="00DF1953"/>
    <w:rsid w:val="00DF1970"/>
    <w:rsid w:val="00DF1980"/>
    <w:rsid w:val="00DF19E4"/>
    <w:rsid w:val="00DF1A0F"/>
    <w:rsid w:val="00DF1A39"/>
    <w:rsid w:val="00DF1B02"/>
    <w:rsid w:val="00DF1B67"/>
    <w:rsid w:val="00DF1C05"/>
    <w:rsid w:val="00DF1C40"/>
    <w:rsid w:val="00DF1E03"/>
    <w:rsid w:val="00DF1E55"/>
    <w:rsid w:val="00DF1EBD"/>
    <w:rsid w:val="00DF1ED9"/>
    <w:rsid w:val="00DF200C"/>
    <w:rsid w:val="00DF200D"/>
    <w:rsid w:val="00DF205F"/>
    <w:rsid w:val="00DF2117"/>
    <w:rsid w:val="00DF2181"/>
    <w:rsid w:val="00DF2183"/>
    <w:rsid w:val="00DF2341"/>
    <w:rsid w:val="00DF2352"/>
    <w:rsid w:val="00DF2522"/>
    <w:rsid w:val="00DF25F2"/>
    <w:rsid w:val="00DF2629"/>
    <w:rsid w:val="00DF264E"/>
    <w:rsid w:val="00DF2716"/>
    <w:rsid w:val="00DF2731"/>
    <w:rsid w:val="00DF275A"/>
    <w:rsid w:val="00DF2762"/>
    <w:rsid w:val="00DF2783"/>
    <w:rsid w:val="00DF2A14"/>
    <w:rsid w:val="00DF2A43"/>
    <w:rsid w:val="00DF2ADE"/>
    <w:rsid w:val="00DF2C31"/>
    <w:rsid w:val="00DF2C66"/>
    <w:rsid w:val="00DF2D2D"/>
    <w:rsid w:val="00DF2D7B"/>
    <w:rsid w:val="00DF2DC4"/>
    <w:rsid w:val="00DF3050"/>
    <w:rsid w:val="00DF305C"/>
    <w:rsid w:val="00DF305E"/>
    <w:rsid w:val="00DF30B7"/>
    <w:rsid w:val="00DF30F9"/>
    <w:rsid w:val="00DF310D"/>
    <w:rsid w:val="00DF31D5"/>
    <w:rsid w:val="00DF3246"/>
    <w:rsid w:val="00DF3275"/>
    <w:rsid w:val="00DF32A0"/>
    <w:rsid w:val="00DF32ED"/>
    <w:rsid w:val="00DF3300"/>
    <w:rsid w:val="00DF3344"/>
    <w:rsid w:val="00DF3351"/>
    <w:rsid w:val="00DF335C"/>
    <w:rsid w:val="00DF33E4"/>
    <w:rsid w:val="00DF348C"/>
    <w:rsid w:val="00DF3518"/>
    <w:rsid w:val="00DF35AD"/>
    <w:rsid w:val="00DF35E6"/>
    <w:rsid w:val="00DF3765"/>
    <w:rsid w:val="00DF385F"/>
    <w:rsid w:val="00DF38D4"/>
    <w:rsid w:val="00DF3924"/>
    <w:rsid w:val="00DF3950"/>
    <w:rsid w:val="00DF39D2"/>
    <w:rsid w:val="00DF3B03"/>
    <w:rsid w:val="00DF3C1F"/>
    <w:rsid w:val="00DF3CB1"/>
    <w:rsid w:val="00DF3F2A"/>
    <w:rsid w:val="00DF4043"/>
    <w:rsid w:val="00DF40A3"/>
    <w:rsid w:val="00DF41C2"/>
    <w:rsid w:val="00DF41C8"/>
    <w:rsid w:val="00DF41CB"/>
    <w:rsid w:val="00DF41CE"/>
    <w:rsid w:val="00DF427F"/>
    <w:rsid w:val="00DF428E"/>
    <w:rsid w:val="00DF4394"/>
    <w:rsid w:val="00DF4434"/>
    <w:rsid w:val="00DF4489"/>
    <w:rsid w:val="00DF44E1"/>
    <w:rsid w:val="00DF44FF"/>
    <w:rsid w:val="00DF45DB"/>
    <w:rsid w:val="00DF46BC"/>
    <w:rsid w:val="00DF4717"/>
    <w:rsid w:val="00DF482C"/>
    <w:rsid w:val="00DF4891"/>
    <w:rsid w:val="00DF48E2"/>
    <w:rsid w:val="00DF48F7"/>
    <w:rsid w:val="00DF492D"/>
    <w:rsid w:val="00DF4AD2"/>
    <w:rsid w:val="00DF4B1C"/>
    <w:rsid w:val="00DF4B3B"/>
    <w:rsid w:val="00DF4B92"/>
    <w:rsid w:val="00DF4C56"/>
    <w:rsid w:val="00DF4DAB"/>
    <w:rsid w:val="00DF4EC2"/>
    <w:rsid w:val="00DF4F5B"/>
    <w:rsid w:val="00DF50A1"/>
    <w:rsid w:val="00DF512B"/>
    <w:rsid w:val="00DF530F"/>
    <w:rsid w:val="00DF54C3"/>
    <w:rsid w:val="00DF54F6"/>
    <w:rsid w:val="00DF5589"/>
    <w:rsid w:val="00DF5611"/>
    <w:rsid w:val="00DF568B"/>
    <w:rsid w:val="00DF5695"/>
    <w:rsid w:val="00DF5814"/>
    <w:rsid w:val="00DF58D5"/>
    <w:rsid w:val="00DF5CA0"/>
    <w:rsid w:val="00DF5CD3"/>
    <w:rsid w:val="00DF5DD3"/>
    <w:rsid w:val="00DF5F7C"/>
    <w:rsid w:val="00DF6058"/>
    <w:rsid w:val="00DF611B"/>
    <w:rsid w:val="00DF6190"/>
    <w:rsid w:val="00DF61A0"/>
    <w:rsid w:val="00DF62A1"/>
    <w:rsid w:val="00DF6397"/>
    <w:rsid w:val="00DF64C0"/>
    <w:rsid w:val="00DF65BC"/>
    <w:rsid w:val="00DF66DE"/>
    <w:rsid w:val="00DF66F0"/>
    <w:rsid w:val="00DF67DE"/>
    <w:rsid w:val="00DF6832"/>
    <w:rsid w:val="00DF6888"/>
    <w:rsid w:val="00DF689D"/>
    <w:rsid w:val="00DF68E6"/>
    <w:rsid w:val="00DF68EE"/>
    <w:rsid w:val="00DF6956"/>
    <w:rsid w:val="00DF6969"/>
    <w:rsid w:val="00DF6B08"/>
    <w:rsid w:val="00DF6B90"/>
    <w:rsid w:val="00DF6BCC"/>
    <w:rsid w:val="00DF6C1F"/>
    <w:rsid w:val="00DF6CA2"/>
    <w:rsid w:val="00DF6CAB"/>
    <w:rsid w:val="00DF6D75"/>
    <w:rsid w:val="00DF6D8B"/>
    <w:rsid w:val="00DF6D9E"/>
    <w:rsid w:val="00DF6E6E"/>
    <w:rsid w:val="00DF6F3B"/>
    <w:rsid w:val="00DF6F7F"/>
    <w:rsid w:val="00DF703C"/>
    <w:rsid w:val="00DF71A3"/>
    <w:rsid w:val="00DF71E4"/>
    <w:rsid w:val="00DF7393"/>
    <w:rsid w:val="00DF73B6"/>
    <w:rsid w:val="00DF74D0"/>
    <w:rsid w:val="00DF752A"/>
    <w:rsid w:val="00DF756C"/>
    <w:rsid w:val="00DF7640"/>
    <w:rsid w:val="00DF7651"/>
    <w:rsid w:val="00DF76EF"/>
    <w:rsid w:val="00DF7771"/>
    <w:rsid w:val="00DF78C6"/>
    <w:rsid w:val="00DF7922"/>
    <w:rsid w:val="00DF7945"/>
    <w:rsid w:val="00DF7978"/>
    <w:rsid w:val="00DF79D9"/>
    <w:rsid w:val="00DF79E1"/>
    <w:rsid w:val="00DF7A1D"/>
    <w:rsid w:val="00DF7AFC"/>
    <w:rsid w:val="00DF7C61"/>
    <w:rsid w:val="00DF7C74"/>
    <w:rsid w:val="00DF7CB1"/>
    <w:rsid w:val="00DF7D4C"/>
    <w:rsid w:val="00DF7D7F"/>
    <w:rsid w:val="00DF7DB2"/>
    <w:rsid w:val="00DF7E45"/>
    <w:rsid w:val="00DF7EE2"/>
    <w:rsid w:val="00E00043"/>
    <w:rsid w:val="00E00193"/>
    <w:rsid w:val="00E00252"/>
    <w:rsid w:val="00E003D9"/>
    <w:rsid w:val="00E00529"/>
    <w:rsid w:val="00E0064F"/>
    <w:rsid w:val="00E006E0"/>
    <w:rsid w:val="00E0070F"/>
    <w:rsid w:val="00E007F0"/>
    <w:rsid w:val="00E0098F"/>
    <w:rsid w:val="00E00A3A"/>
    <w:rsid w:val="00E00A7A"/>
    <w:rsid w:val="00E00B43"/>
    <w:rsid w:val="00E00D6F"/>
    <w:rsid w:val="00E00DB0"/>
    <w:rsid w:val="00E00DB9"/>
    <w:rsid w:val="00E00E13"/>
    <w:rsid w:val="00E00E36"/>
    <w:rsid w:val="00E00E43"/>
    <w:rsid w:val="00E00E5F"/>
    <w:rsid w:val="00E00E68"/>
    <w:rsid w:val="00E00E98"/>
    <w:rsid w:val="00E00F67"/>
    <w:rsid w:val="00E00FF3"/>
    <w:rsid w:val="00E01032"/>
    <w:rsid w:val="00E01037"/>
    <w:rsid w:val="00E01124"/>
    <w:rsid w:val="00E011EA"/>
    <w:rsid w:val="00E01254"/>
    <w:rsid w:val="00E01349"/>
    <w:rsid w:val="00E0135C"/>
    <w:rsid w:val="00E0139B"/>
    <w:rsid w:val="00E0141B"/>
    <w:rsid w:val="00E014B3"/>
    <w:rsid w:val="00E014B8"/>
    <w:rsid w:val="00E01544"/>
    <w:rsid w:val="00E0157C"/>
    <w:rsid w:val="00E0162A"/>
    <w:rsid w:val="00E01715"/>
    <w:rsid w:val="00E017EB"/>
    <w:rsid w:val="00E017F6"/>
    <w:rsid w:val="00E01875"/>
    <w:rsid w:val="00E0189C"/>
    <w:rsid w:val="00E018E4"/>
    <w:rsid w:val="00E0193E"/>
    <w:rsid w:val="00E0194B"/>
    <w:rsid w:val="00E01957"/>
    <w:rsid w:val="00E01A26"/>
    <w:rsid w:val="00E01A9D"/>
    <w:rsid w:val="00E01AEE"/>
    <w:rsid w:val="00E01CF8"/>
    <w:rsid w:val="00E01E70"/>
    <w:rsid w:val="00E01E7C"/>
    <w:rsid w:val="00E01E8C"/>
    <w:rsid w:val="00E020D2"/>
    <w:rsid w:val="00E02141"/>
    <w:rsid w:val="00E021B3"/>
    <w:rsid w:val="00E021E7"/>
    <w:rsid w:val="00E02237"/>
    <w:rsid w:val="00E02390"/>
    <w:rsid w:val="00E0243A"/>
    <w:rsid w:val="00E02440"/>
    <w:rsid w:val="00E024E7"/>
    <w:rsid w:val="00E02585"/>
    <w:rsid w:val="00E025E0"/>
    <w:rsid w:val="00E02689"/>
    <w:rsid w:val="00E026EE"/>
    <w:rsid w:val="00E0282B"/>
    <w:rsid w:val="00E0299D"/>
    <w:rsid w:val="00E029F3"/>
    <w:rsid w:val="00E02AE1"/>
    <w:rsid w:val="00E02AEB"/>
    <w:rsid w:val="00E02C5D"/>
    <w:rsid w:val="00E02DBE"/>
    <w:rsid w:val="00E02E86"/>
    <w:rsid w:val="00E02E88"/>
    <w:rsid w:val="00E02EA9"/>
    <w:rsid w:val="00E02F30"/>
    <w:rsid w:val="00E02FDA"/>
    <w:rsid w:val="00E03180"/>
    <w:rsid w:val="00E0318A"/>
    <w:rsid w:val="00E031BA"/>
    <w:rsid w:val="00E0320E"/>
    <w:rsid w:val="00E032B3"/>
    <w:rsid w:val="00E0335D"/>
    <w:rsid w:val="00E03387"/>
    <w:rsid w:val="00E03474"/>
    <w:rsid w:val="00E034C8"/>
    <w:rsid w:val="00E0356B"/>
    <w:rsid w:val="00E036C4"/>
    <w:rsid w:val="00E03727"/>
    <w:rsid w:val="00E03776"/>
    <w:rsid w:val="00E037FD"/>
    <w:rsid w:val="00E0393A"/>
    <w:rsid w:val="00E03A6B"/>
    <w:rsid w:val="00E03B2A"/>
    <w:rsid w:val="00E03BAE"/>
    <w:rsid w:val="00E03BC8"/>
    <w:rsid w:val="00E03C1E"/>
    <w:rsid w:val="00E03C50"/>
    <w:rsid w:val="00E03C71"/>
    <w:rsid w:val="00E03C9B"/>
    <w:rsid w:val="00E03CA8"/>
    <w:rsid w:val="00E03CCA"/>
    <w:rsid w:val="00E03E93"/>
    <w:rsid w:val="00E03EC8"/>
    <w:rsid w:val="00E03F09"/>
    <w:rsid w:val="00E03FD7"/>
    <w:rsid w:val="00E04015"/>
    <w:rsid w:val="00E04158"/>
    <w:rsid w:val="00E0417D"/>
    <w:rsid w:val="00E041FB"/>
    <w:rsid w:val="00E04205"/>
    <w:rsid w:val="00E0420F"/>
    <w:rsid w:val="00E04231"/>
    <w:rsid w:val="00E042A0"/>
    <w:rsid w:val="00E04390"/>
    <w:rsid w:val="00E043E8"/>
    <w:rsid w:val="00E0447E"/>
    <w:rsid w:val="00E04502"/>
    <w:rsid w:val="00E04607"/>
    <w:rsid w:val="00E046D9"/>
    <w:rsid w:val="00E04724"/>
    <w:rsid w:val="00E04781"/>
    <w:rsid w:val="00E0493C"/>
    <w:rsid w:val="00E04946"/>
    <w:rsid w:val="00E04A1B"/>
    <w:rsid w:val="00E04A49"/>
    <w:rsid w:val="00E04AAF"/>
    <w:rsid w:val="00E04BBF"/>
    <w:rsid w:val="00E04BC9"/>
    <w:rsid w:val="00E04C13"/>
    <w:rsid w:val="00E04C3A"/>
    <w:rsid w:val="00E04C78"/>
    <w:rsid w:val="00E04C94"/>
    <w:rsid w:val="00E04CB5"/>
    <w:rsid w:val="00E04D46"/>
    <w:rsid w:val="00E04D49"/>
    <w:rsid w:val="00E04DBE"/>
    <w:rsid w:val="00E04DC2"/>
    <w:rsid w:val="00E04DF8"/>
    <w:rsid w:val="00E04E29"/>
    <w:rsid w:val="00E04EAE"/>
    <w:rsid w:val="00E04F50"/>
    <w:rsid w:val="00E04FE3"/>
    <w:rsid w:val="00E0506F"/>
    <w:rsid w:val="00E050D4"/>
    <w:rsid w:val="00E051D5"/>
    <w:rsid w:val="00E05236"/>
    <w:rsid w:val="00E05247"/>
    <w:rsid w:val="00E0527F"/>
    <w:rsid w:val="00E0529B"/>
    <w:rsid w:val="00E052B3"/>
    <w:rsid w:val="00E052C4"/>
    <w:rsid w:val="00E05366"/>
    <w:rsid w:val="00E05368"/>
    <w:rsid w:val="00E054C5"/>
    <w:rsid w:val="00E055B0"/>
    <w:rsid w:val="00E05739"/>
    <w:rsid w:val="00E05780"/>
    <w:rsid w:val="00E057F7"/>
    <w:rsid w:val="00E0588D"/>
    <w:rsid w:val="00E05996"/>
    <w:rsid w:val="00E05A98"/>
    <w:rsid w:val="00E05AD7"/>
    <w:rsid w:val="00E05DE2"/>
    <w:rsid w:val="00E05E22"/>
    <w:rsid w:val="00E05EB2"/>
    <w:rsid w:val="00E06032"/>
    <w:rsid w:val="00E06337"/>
    <w:rsid w:val="00E06386"/>
    <w:rsid w:val="00E06417"/>
    <w:rsid w:val="00E0643A"/>
    <w:rsid w:val="00E0648F"/>
    <w:rsid w:val="00E0649A"/>
    <w:rsid w:val="00E0660D"/>
    <w:rsid w:val="00E066D1"/>
    <w:rsid w:val="00E067B6"/>
    <w:rsid w:val="00E0682B"/>
    <w:rsid w:val="00E068CD"/>
    <w:rsid w:val="00E068FA"/>
    <w:rsid w:val="00E0691B"/>
    <w:rsid w:val="00E06A07"/>
    <w:rsid w:val="00E06A78"/>
    <w:rsid w:val="00E06B1D"/>
    <w:rsid w:val="00E06B64"/>
    <w:rsid w:val="00E06C09"/>
    <w:rsid w:val="00E06C8E"/>
    <w:rsid w:val="00E06D09"/>
    <w:rsid w:val="00E06DB2"/>
    <w:rsid w:val="00E06DE9"/>
    <w:rsid w:val="00E06E4E"/>
    <w:rsid w:val="00E06FBD"/>
    <w:rsid w:val="00E07049"/>
    <w:rsid w:val="00E07082"/>
    <w:rsid w:val="00E070D8"/>
    <w:rsid w:val="00E0719D"/>
    <w:rsid w:val="00E0724A"/>
    <w:rsid w:val="00E07265"/>
    <w:rsid w:val="00E07297"/>
    <w:rsid w:val="00E074B0"/>
    <w:rsid w:val="00E074C0"/>
    <w:rsid w:val="00E07640"/>
    <w:rsid w:val="00E07668"/>
    <w:rsid w:val="00E07693"/>
    <w:rsid w:val="00E076CE"/>
    <w:rsid w:val="00E076E2"/>
    <w:rsid w:val="00E0772A"/>
    <w:rsid w:val="00E07775"/>
    <w:rsid w:val="00E077FF"/>
    <w:rsid w:val="00E0789C"/>
    <w:rsid w:val="00E07A18"/>
    <w:rsid w:val="00E07A47"/>
    <w:rsid w:val="00E07A65"/>
    <w:rsid w:val="00E07AA0"/>
    <w:rsid w:val="00E07AFE"/>
    <w:rsid w:val="00E07B15"/>
    <w:rsid w:val="00E07B60"/>
    <w:rsid w:val="00E07BD2"/>
    <w:rsid w:val="00E07CAD"/>
    <w:rsid w:val="00E07CF5"/>
    <w:rsid w:val="00E07DA5"/>
    <w:rsid w:val="00E07E5D"/>
    <w:rsid w:val="00E07E78"/>
    <w:rsid w:val="00E07E7F"/>
    <w:rsid w:val="00E07EE8"/>
    <w:rsid w:val="00E100D2"/>
    <w:rsid w:val="00E10156"/>
    <w:rsid w:val="00E101B8"/>
    <w:rsid w:val="00E101F4"/>
    <w:rsid w:val="00E1024D"/>
    <w:rsid w:val="00E10265"/>
    <w:rsid w:val="00E10266"/>
    <w:rsid w:val="00E102EC"/>
    <w:rsid w:val="00E102F4"/>
    <w:rsid w:val="00E10309"/>
    <w:rsid w:val="00E1031B"/>
    <w:rsid w:val="00E103FC"/>
    <w:rsid w:val="00E10413"/>
    <w:rsid w:val="00E10431"/>
    <w:rsid w:val="00E104B9"/>
    <w:rsid w:val="00E1057D"/>
    <w:rsid w:val="00E10650"/>
    <w:rsid w:val="00E106F5"/>
    <w:rsid w:val="00E10785"/>
    <w:rsid w:val="00E10793"/>
    <w:rsid w:val="00E108D1"/>
    <w:rsid w:val="00E1096F"/>
    <w:rsid w:val="00E10AA3"/>
    <w:rsid w:val="00E10B0E"/>
    <w:rsid w:val="00E10B8D"/>
    <w:rsid w:val="00E10E0A"/>
    <w:rsid w:val="00E10E0F"/>
    <w:rsid w:val="00E10EDD"/>
    <w:rsid w:val="00E10F1D"/>
    <w:rsid w:val="00E110C3"/>
    <w:rsid w:val="00E110EA"/>
    <w:rsid w:val="00E11200"/>
    <w:rsid w:val="00E112E3"/>
    <w:rsid w:val="00E114E0"/>
    <w:rsid w:val="00E1152E"/>
    <w:rsid w:val="00E115F8"/>
    <w:rsid w:val="00E11617"/>
    <w:rsid w:val="00E11672"/>
    <w:rsid w:val="00E1167B"/>
    <w:rsid w:val="00E116A0"/>
    <w:rsid w:val="00E117BE"/>
    <w:rsid w:val="00E11889"/>
    <w:rsid w:val="00E118BD"/>
    <w:rsid w:val="00E118F7"/>
    <w:rsid w:val="00E11A04"/>
    <w:rsid w:val="00E11B2F"/>
    <w:rsid w:val="00E11B47"/>
    <w:rsid w:val="00E11C7E"/>
    <w:rsid w:val="00E11C8D"/>
    <w:rsid w:val="00E11D0B"/>
    <w:rsid w:val="00E11D77"/>
    <w:rsid w:val="00E11D84"/>
    <w:rsid w:val="00E11DA4"/>
    <w:rsid w:val="00E11DC9"/>
    <w:rsid w:val="00E11E15"/>
    <w:rsid w:val="00E11E68"/>
    <w:rsid w:val="00E11EBD"/>
    <w:rsid w:val="00E11F9A"/>
    <w:rsid w:val="00E11FA7"/>
    <w:rsid w:val="00E12079"/>
    <w:rsid w:val="00E12146"/>
    <w:rsid w:val="00E12324"/>
    <w:rsid w:val="00E12428"/>
    <w:rsid w:val="00E1265C"/>
    <w:rsid w:val="00E1267A"/>
    <w:rsid w:val="00E126A6"/>
    <w:rsid w:val="00E12773"/>
    <w:rsid w:val="00E12783"/>
    <w:rsid w:val="00E12784"/>
    <w:rsid w:val="00E128F2"/>
    <w:rsid w:val="00E129D3"/>
    <w:rsid w:val="00E12AB7"/>
    <w:rsid w:val="00E12BB8"/>
    <w:rsid w:val="00E12C60"/>
    <w:rsid w:val="00E12C64"/>
    <w:rsid w:val="00E12E40"/>
    <w:rsid w:val="00E12E6F"/>
    <w:rsid w:val="00E1308D"/>
    <w:rsid w:val="00E130DB"/>
    <w:rsid w:val="00E13102"/>
    <w:rsid w:val="00E131CC"/>
    <w:rsid w:val="00E131CD"/>
    <w:rsid w:val="00E131D3"/>
    <w:rsid w:val="00E133C8"/>
    <w:rsid w:val="00E13444"/>
    <w:rsid w:val="00E135E3"/>
    <w:rsid w:val="00E135FC"/>
    <w:rsid w:val="00E1362F"/>
    <w:rsid w:val="00E13689"/>
    <w:rsid w:val="00E13692"/>
    <w:rsid w:val="00E1371C"/>
    <w:rsid w:val="00E137A4"/>
    <w:rsid w:val="00E13BC0"/>
    <w:rsid w:val="00E13C2F"/>
    <w:rsid w:val="00E13C57"/>
    <w:rsid w:val="00E13CD7"/>
    <w:rsid w:val="00E13D90"/>
    <w:rsid w:val="00E13DC9"/>
    <w:rsid w:val="00E13E22"/>
    <w:rsid w:val="00E13F88"/>
    <w:rsid w:val="00E14057"/>
    <w:rsid w:val="00E14098"/>
    <w:rsid w:val="00E141C5"/>
    <w:rsid w:val="00E141CB"/>
    <w:rsid w:val="00E14294"/>
    <w:rsid w:val="00E144B8"/>
    <w:rsid w:val="00E144D1"/>
    <w:rsid w:val="00E144E3"/>
    <w:rsid w:val="00E1456E"/>
    <w:rsid w:val="00E145AC"/>
    <w:rsid w:val="00E145C7"/>
    <w:rsid w:val="00E146B8"/>
    <w:rsid w:val="00E147A3"/>
    <w:rsid w:val="00E1481E"/>
    <w:rsid w:val="00E1493B"/>
    <w:rsid w:val="00E1493F"/>
    <w:rsid w:val="00E14948"/>
    <w:rsid w:val="00E14989"/>
    <w:rsid w:val="00E14A46"/>
    <w:rsid w:val="00E14A8E"/>
    <w:rsid w:val="00E14AD8"/>
    <w:rsid w:val="00E14B3C"/>
    <w:rsid w:val="00E14B4F"/>
    <w:rsid w:val="00E14B9E"/>
    <w:rsid w:val="00E14CB7"/>
    <w:rsid w:val="00E14D88"/>
    <w:rsid w:val="00E14DCC"/>
    <w:rsid w:val="00E14E89"/>
    <w:rsid w:val="00E1504E"/>
    <w:rsid w:val="00E15059"/>
    <w:rsid w:val="00E15120"/>
    <w:rsid w:val="00E15197"/>
    <w:rsid w:val="00E1531D"/>
    <w:rsid w:val="00E153EB"/>
    <w:rsid w:val="00E1542A"/>
    <w:rsid w:val="00E15449"/>
    <w:rsid w:val="00E15466"/>
    <w:rsid w:val="00E154FD"/>
    <w:rsid w:val="00E156F6"/>
    <w:rsid w:val="00E15712"/>
    <w:rsid w:val="00E15749"/>
    <w:rsid w:val="00E15AB1"/>
    <w:rsid w:val="00E15AF3"/>
    <w:rsid w:val="00E15B0E"/>
    <w:rsid w:val="00E15B40"/>
    <w:rsid w:val="00E15BFE"/>
    <w:rsid w:val="00E15CD0"/>
    <w:rsid w:val="00E15CE9"/>
    <w:rsid w:val="00E15D0E"/>
    <w:rsid w:val="00E15DB7"/>
    <w:rsid w:val="00E15E9B"/>
    <w:rsid w:val="00E15EB7"/>
    <w:rsid w:val="00E15ED0"/>
    <w:rsid w:val="00E15F55"/>
    <w:rsid w:val="00E16067"/>
    <w:rsid w:val="00E16109"/>
    <w:rsid w:val="00E16196"/>
    <w:rsid w:val="00E16227"/>
    <w:rsid w:val="00E16393"/>
    <w:rsid w:val="00E1639E"/>
    <w:rsid w:val="00E16434"/>
    <w:rsid w:val="00E16455"/>
    <w:rsid w:val="00E164FF"/>
    <w:rsid w:val="00E16531"/>
    <w:rsid w:val="00E165B7"/>
    <w:rsid w:val="00E165BE"/>
    <w:rsid w:val="00E165ED"/>
    <w:rsid w:val="00E16635"/>
    <w:rsid w:val="00E16884"/>
    <w:rsid w:val="00E16918"/>
    <w:rsid w:val="00E1695F"/>
    <w:rsid w:val="00E16C46"/>
    <w:rsid w:val="00E16C52"/>
    <w:rsid w:val="00E16C54"/>
    <w:rsid w:val="00E16C63"/>
    <w:rsid w:val="00E16C67"/>
    <w:rsid w:val="00E16C98"/>
    <w:rsid w:val="00E16E18"/>
    <w:rsid w:val="00E16E7C"/>
    <w:rsid w:val="00E16E7D"/>
    <w:rsid w:val="00E16EF0"/>
    <w:rsid w:val="00E16FD1"/>
    <w:rsid w:val="00E16FFE"/>
    <w:rsid w:val="00E17075"/>
    <w:rsid w:val="00E170CC"/>
    <w:rsid w:val="00E170D4"/>
    <w:rsid w:val="00E170E0"/>
    <w:rsid w:val="00E17141"/>
    <w:rsid w:val="00E17156"/>
    <w:rsid w:val="00E17163"/>
    <w:rsid w:val="00E17177"/>
    <w:rsid w:val="00E1721D"/>
    <w:rsid w:val="00E1731A"/>
    <w:rsid w:val="00E17334"/>
    <w:rsid w:val="00E17536"/>
    <w:rsid w:val="00E17615"/>
    <w:rsid w:val="00E17684"/>
    <w:rsid w:val="00E176B0"/>
    <w:rsid w:val="00E1789C"/>
    <w:rsid w:val="00E1794C"/>
    <w:rsid w:val="00E17A6A"/>
    <w:rsid w:val="00E17AA3"/>
    <w:rsid w:val="00E17AB6"/>
    <w:rsid w:val="00E17AC3"/>
    <w:rsid w:val="00E17AE5"/>
    <w:rsid w:val="00E17B79"/>
    <w:rsid w:val="00E17C65"/>
    <w:rsid w:val="00E17CA7"/>
    <w:rsid w:val="00E17DCE"/>
    <w:rsid w:val="00E17EB3"/>
    <w:rsid w:val="00E17F4E"/>
    <w:rsid w:val="00E20186"/>
    <w:rsid w:val="00E20228"/>
    <w:rsid w:val="00E20253"/>
    <w:rsid w:val="00E202A8"/>
    <w:rsid w:val="00E202F3"/>
    <w:rsid w:val="00E2043D"/>
    <w:rsid w:val="00E204CF"/>
    <w:rsid w:val="00E20545"/>
    <w:rsid w:val="00E20561"/>
    <w:rsid w:val="00E20574"/>
    <w:rsid w:val="00E2071D"/>
    <w:rsid w:val="00E20782"/>
    <w:rsid w:val="00E2079A"/>
    <w:rsid w:val="00E207F8"/>
    <w:rsid w:val="00E20835"/>
    <w:rsid w:val="00E20850"/>
    <w:rsid w:val="00E20866"/>
    <w:rsid w:val="00E2097C"/>
    <w:rsid w:val="00E209B8"/>
    <w:rsid w:val="00E20A2D"/>
    <w:rsid w:val="00E20A8C"/>
    <w:rsid w:val="00E20ADE"/>
    <w:rsid w:val="00E20B1C"/>
    <w:rsid w:val="00E20B73"/>
    <w:rsid w:val="00E20B9B"/>
    <w:rsid w:val="00E20BD8"/>
    <w:rsid w:val="00E20E26"/>
    <w:rsid w:val="00E20E4A"/>
    <w:rsid w:val="00E20EB1"/>
    <w:rsid w:val="00E20F48"/>
    <w:rsid w:val="00E20FD0"/>
    <w:rsid w:val="00E2106F"/>
    <w:rsid w:val="00E21079"/>
    <w:rsid w:val="00E211C3"/>
    <w:rsid w:val="00E2120E"/>
    <w:rsid w:val="00E21238"/>
    <w:rsid w:val="00E2128B"/>
    <w:rsid w:val="00E212B6"/>
    <w:rsid w:val="00E212D3"/>
    <w:rsid w:val="00E212DE"/>
    <w:rsid w:val="00E2132E"/>
    <w:rsid w:val="00E21460"/>
    <w:rsid w:val="00E215A2"/>
    <w:rsid w:val="00E21615"/>
    <w:rsid w:val="00E216E1"/>
    <w:rsid w:val="00E2171A"/>
    <w:rsid w:val="00E2171D"/>
    <w:rsid w:val="00E21723"/>
    <w:rsid w:val="00E21760"/>
    <w:rsid w:val="00E2191E"/>
    <w:rsid w:val="00E21953"/>
    <w:rsid w:val="00E21AF3"/>
    <w:rsid w:val="00E21C0B"/>
    <w:rsid w:val="00E21C1B"/>
    <w:rsid w:val="00E21C2A"/>
    <w:rsid w:val="00E21D06"/>
    <w:rsid w:val="00E21D4E"/>
    <w:rsid w:val="00E21E09"/>
    <w:rsid w:val="00E21E27"/>
    <w:rsid w:val="00E21ED4"/>
    <w:rsid w:val="00E21EF7"/>
    <w:rsid w:val="00E22006"/>
    <w:rsid w:val="00E22069"/>
    <w:rsid w:val="00E22104"/>
    <w:rsid w:val="00E221B9"/>
    <w:rsid w:val="00E221BE"/>
    <w:rsid w:val="00E221F7"/>
    <w:rsid w:val="00E22382"/>
    <w:rsid w:val="00E2249A"/>
    <w:rsid w:val="00E22586"/>
    <w:rsid w:val="00E225D2"/>
    <w:rsid w:val="00E22673"/>
    <w:rsid w:val="00E22692"/>
    <w:rsid w:val="00E226C3"/>
    <w:rsid w:val="00E226DA"/>
    <w:rsid w:val="00E227BD"/>
    <w:rsid w:val="00E227D4"/>
    <w:rsid w:val="00E22A00"/>
    <w:rsid w:val="00E22A28"/>
    <w:rsid w:val="00E22A60"/>
    <w:rsid w:val="00E22B98"/>
    <w:rsid w:val="00E22D23"/>
    <w:rsid w:val="00E22EDC"/>
    <w:rsid w:val="00E22EF1"/>
    <w:rsid w:val="00E22FEC"/>
    <w:rsid w:val="00E2303F"/>
    <w:rsid w:val="00E23046"/>
    <w:rsid w:val="00E23089"/>
    <w:rsid w:val="00E2314F"/>
    <w:rsid w:val="00E231EB"/>
    <w:rsid w:val="00E23384"/>
    <w:rsid w:val="00E2342A"/>
    <w:rsid w:val="00E23529"/>
    <w:rsid w:val="00E235D8"/>
    <w:rsid w:val="00E2362C"/>
    <w:rsid w:val="00E236AA"/>
    <w:rsid w:val="00E2370F"/>
    <w:rsid w:val="00E237DB"/>
    <w:rsid w:val="00E238A9"/>
    <w:rsid w:val="00E2391E"/>
    <w:rsid w:val="00E23932"/>
    <w:rsid w:val="00E23973"/>
    <w:rsid w:val="00E239AA"/>
    <w:rsid w:val="00E239B5"/>
    <w:rsid w:val="00E239FD"/>
    <w:rsid w:val="00E23B7B"/>
    <w:rsid w:val="00E23CF5"/>
    <w:rsid w:val="00E23DDA"/>
    <w:rsid w:val="00E23E2C"/>
    <w:rsid w:val="00E23E52"/>
    <w:rsid w:val="00E23FC8"/>
    <w:rsid w:val="00E24067"/>
    <w:rsid w:val="00E240BA"/>
    <w:rsid w:val="00E240CB"/>
    <w:rsid w:val="00E2413F"/>
    <w:rsid w:val="00E2417A"/>
    <w:rsid w:val="00E241E7"/>
    <w:rsid w:val="00E241F9"/>
    <w:rsid w:val="00E24203"/>
    <w:rsid w:val="00E24233"/>
    <w:rsid w:val="00E24283"/>
    <w:rsid w:val="00E242BC"/>
    <w:rsid w:val="00E242E1"/>
    <w:rsid w:val="00E24523"/>
    <w:rsid w:val="00E2453D"/>
    <w:rsid w:val="00E245EC"/>
    <w:rsid w:val="00E2461F"/>
    <w:rsid w:val="00E24768"/>
    <w:rsid w:val="00E24984"/>
    <w:rsid w:val="00E2498F"/>
    <w:rsid w:val="00E24A03"/>
    <w:rsid w:val="00E24B33"/>
    <w:rsid w:val="00E24B74"/>
    <w:rsid w:val="00E24B86"/>
    <w:rsid w:val="00E24B90"/>
    <w:rsid w:val="00E24B9B"/>
    <w:rsid w:val="00E24B9C"/>
    <w:rsid w:val="00E24CD3"/>
    <w:rsid w:val="00E24D36"/>
    <w:rsid w:val="00E24D4E"/>
    <w:rsid w:val="00E24D89"/>
    <w:rsid w:val="00E24DA0"/>
    <w:rsid w:val="00E24DE7"/>
    <w:rsid w:val="00E24EA9"/>
    <w:rsid w:val="00E24EE1"/>
    <w:rsid w:val="00E24F50"/>
    <w:rsid w:val="00E24F96"/>
    <w:rsid w:val="00E25002"/>
    <w:rsid w:val="00E25033"/>
    <w:rsid w:val="00E25145"/>
    <w:rsid w:val="00E25169"/>
    <w:rsid w:val="00E25214"/>
    <w:rsid w:val="00E25316"/>
    <w:rsid w:val="00E253C0"/>
    <w:rsid w:val="00E253F6"/>
    <w:rsid w:val="00E25423"/>
    <w:rsid w:val="00E25443"/>
    <w:rsid w:val="00E2546E"/>
    <w:rsid w:val="00E254C4"/>
    <w:rsid w:val="00E2551C"/>
    <w:rsid w:val="00E2573A"/>
    <w:rsid w:val="00E25916"/>
    <w:rsid w:val="00E25996"/>
    <w:rsid w:val="00E259D5"/>
    <w:rsid w:val="00E25A20"/>
    <w:rsid w:val="00E25A32"/>
    <w:rsid w:val="00E25AD1"/>
    <w:rsid w:val="00E25C3F"/>
    <w:rsid w:val="00E25CCB"/>
    <w:rsid w:val="00E25CF7"/>
    <w:rsid w:val="00E25E5B"/>
    <w:rsid w:val="00E25EDB"/>
    <w:rsid w:val="00E25F44"/>
    <w:rsid w:val="00E2602F"/>
    <w:rsid w:val="00E26044"/>
    <w:rsid w:val="00E26106"/>
    <w:rsid w:val="00E2626D"/>
    <w:rsid w:val="00E262AD"/>
    <w:rsid w:val="00E2631B"/>
    <w:rsid w:val="00E2631E"/>
    <w:rsid w:val="00E26357"/>
    <w:rsid w:val="00E26462"/>
    <w:rsid w:val="00E26483"/>
    <w:rsid w:val="00E264B3"/>
    <w:rsid w:val="00E264BC"/>
    <w:rsid w:val="00E264D4"/>
    <w:rsid w:val="00E26523"/>
    <w:rsid w:val="00E26535"/>
    <w:rsid w:val="00E2653A"/>
    <w:rsid w:val="00E2669D"/>
    <w:rsid w:val="00E267F2"/>
    <w:rsid w:val="00E26826"/>
    <w:rsid w:val="00E268BD"/>
    <w:rsid w:val="00E268C4"/>
    <w:rsid w:val="00E26907"/>
    <w:rsid w:val="00E2695F"/>
    <w:rsid w:val="00E269A5"/>
    <w:rsid w:val="00E269F6"/>
    <w:rsid w:val="00E269FA"/>
    <w:rsid w:val="00E26A2A"/>
    <w:rsid w:val="00E26A88"/>
    <w:rsid w:val="00E26BA5"/>
    <w:rsid w:val="00E26C1E"/>
    <w:rsid w:val="00E26CCF"/>
    <w:rsid w:val="00E26DB6"/>
    <w:rsid w:val="00E26E21"/>
    <w:rsid w:val="00E26E24"/>
    <w:rsid w:val="00E26E81"/>
    <w:rsid w:val="00E26ECE"/>
    <w:rsid w:val="00E26EF6"/>
    <w:rsid w:val="00E26FB7"/>
    <w:rsid w:val="00E27091"/>
    <w:rsid w:val="00E27101"/>
    <w:rsid w:val="00E271F6"/>
    <w:rsid w:val="00E27217"/>
    <w:rsid w:val="00E27359"/>
    <w:rsid w:val="00E273ED"/>
    <w:rsid w:val="00E274A7"/>
    <w:rsid w:val="00E27518"/>
    <w:rsid w:val="00E27547"/>
    <w:rsid w:val="00E277F4"/>
    <w:rsid w:val="00E278E8"/>
    <w:rsid w:val="00E2791C"/>
    <w:rsid w:val="00E27953"/>
    <w:rsid w:val="00E27956"/>
    <w:rsid w:val="00E279E9"/>
    <w:rsid w:val="00E27AF2"/>
    <w:rsid w:val="00E27AF5"/>
    <w:rsid w:val="00E27BFC"/>
    <w:rsid w:val="00E27D6A"/>
    <w:rsid w:val="00E27E25"/>
    <w:rsid w:val="00E27E7C"/>
    <w:rsid w:val="00E27EEC"/>
    <w:rsid w:val="00E27F3C"/>
    <w:rsid w:val="00E27F5C"/>
    <w:rsid w:val="00E27F83"/>
    <w:rsid w:val="00E300AF"/>
    <w:rsid w:val="00E300B7"/>
    <w:rsid w:val="00E300B9"/>
    <w:rsid w:val="00E300D9"/>
    <w:rsid w:val="00E3017F"/>
    <w:rsid w:val="00E301FA"/>
    <w:rsid w:val="00E30233"/>
    <w:rsid w:val="00E302CE"/>
    <w:rsid w:val="00E30340"/>
    <w:rsid w:val="00E3038F"/>
    <w:rsid w:val="00E30463"/>
    <w:rsid w:val="00E3051F"/>
    <w:rsid w:val="00E305A1"/>
    <w:rsid w:val="00E3064A"/>
    <w:rsid w:val="00E306A0"/>
    <w:rsid w:val="00E3070A"/>
    <w:rsid w:val="00E30721"/>
    <w:rsid w:val="00E30810"/>
    <w:rsid w:val="00E3085B"/>
    <w:rsid w:val="00E3093A"/>
    <w:rsid w:val="00E309A3"/>
    <w:rsid w:val="00E30A44"/>
    <w:rsid w:val="00E30A7C"/>
    <w:rsid w:val="00E30AA3"/>
    <w:rsid w:val="00E30ADB"/>
    <w:rsid w:val="00E30B66"/>
    <w:rsid w:val="00E30B84"/>
    <w:rsid w:val="00E30B97"/>
    <w:rsid w:val="00E30C07"/>
    <w:rsid w:val="00E30C9D"/>
    <w:rsid w:val="00E30D44"/>
    <w:rsid w:val="00E30D60"/>
    <w:rsid w:val="00E30D67"/>
    <w:rsid w:val="00E30DCA"/>
    <w:rsid w:val="00E30E8C"/>
    <w:rsid w:val="00E30EA1"/>
    <w:rsid w:val="00E30F5F"/>
    <w:rsid w:val="00E30F9C"/>
    <w:rsid w:val="00E30FA4"/>
    <w:rsid w:val="00E310F5"/>
    <w:rsid w:val="00E311E6"/>
    <w:rsid w:val="00E314AE"/>
    <w:rsid w:val="00E31534"/>
    <w:rsid w:val="00E31621"/>
    <w:rsid w:val="00E31687"/>
    <w:rsid w:val="00E3169C"/>
    <w:rsid w:val="00E316BC"/>
    <w:rsid w:val="00E316BF"/>
    <w:rsid w:val="00E3172D"/>
    <w:rsid w:val="00E31757"/>
    <w:rsid w:val="00E31828"/>
    <w:rsid w:val="00E31847"/>
    <w:rsid w:val="00E318CE"/>
    <w:rsid w:val="00E31A4B"/>
    <w:rsid w:val="00E31BFC"/>
    <w:rsid w:val="00E31C96"/>
    <w:rsid w:val="00E31CA8"/>
    <w:rsid w:val="00E31D13"/>
    <w:rsid w:val="00E31D55"/>
    <w:rsid w:val="00E320EE"/>
    <w:rsid w:val="00E32264"/>
    <w:rsid w:val="00E32273"/>
    <w:rsid w:val="00E322B2"/>
    <w:rsid w:val="00E323C5"/>
    <w:rsid w:val="00E3259E"/>
    <w:rsid w:val="00E32607"/>
    <w:rsid w:val="00E32625"/>
    <w:rsid w:val="00E327B1"/>
    <w:rsid w:val="00E328B7"/>
    <w:rsid w:val="00E328C5"/>
    <w:rsid w:val="00E328CD"/>
    <w:rsid w:val="00E3299B"/>
    <w:rsid w:val="00E329E9"/>
    <w:rsid w:val="00E32AB1"/>
    <w:rsid w:val="00E32AD2"/>
    <w:rsid w:val="00E32AFC"/>
    <w:rsid w:val="00E32C3C"/>
    <w:rsid w:val="00E32C5D"/>
    <w:rsid w:val="00E32C5E"/>
    <w:rsid w:val="00E32CE6"/>
    <w:rsid w:val="00E32D4F"/>
    <w:rsid w:val="00E32E20"/>
    <w:rsid w:val="00E32EDE"/>
    <w:rsid w:val="00E32FD3"/>
    <w:rsid w:val="00E330DA"/>
    <w:rsid w:val="00E3312E"/>
    <w:rsid w:val="00E3315B"/>
    <w:rsid w:val="00E331F1"/>
    <w:rsid w:val="00E33271"/>
    <w:rsid w:val="00E33363"/>
    <w:rsid w:val="00E333E7"/>
    <w:rsid w:val="00E33448"/>
    <w:rsid w:val="00E33497"/>
    <w:rsid w:val="00E33594"/>
    <w:rsid w:val="00E3364C"/>
    <w:rsid w:val="00E3371D"/>
    <w:rsid w:val="00E337BE"/>
    <w:rsid w:val="00E337C5"/>
    <w:rsid w:val="00E337ED"/>
    <w:rsid w:val="00E33816"/>
    <w:rsid w:val="00E3397A"/>
    <w:rsid w:val="00E339CD"/>
    <w:rsid w:val="00E339CE"/>
    <w:rsid w:val="00E339E5"/>
    <w:rsid w:val="00E33AAC"/>
    <w:rsid w:val="00E33ADF"/>
    <w:rsid w:val="00E33B44"/>
    <w:rsid w:val="00E33BC6"/>
    <w:rsid w:val="00E33BF8"/>
    <w:rsid w:val="00E33C22"/>
    <w:rsid w:val="00E33F0F"/>
    <w:rsid w:val="00E34006"/>
    <w:rsid w:val="00E34023"/>
    <w:rsid w:val="00E3419D"/>
    <w:rsid w:val="00E341AD"/>
    <w:rsid w:val="00E341DD"/>
    <w:rsid w:val="00E34210"/>
    <w:rsid w:val="00E3424D"/>
    <w:rsid w:val="00E3439F"/>
    <w:rsid w:val="00E344D8"/>
    <w:rsid w:val="00E3455D"/>
    <w:rsid w:val="00E34575"/>
    <w:rsid w:val="00E345C0"/>
    <w:rsid w:val="00E3471F"/>
    <w:rsid w:val="00E3473F"/>
    <w:rsid w:val="00E34749"/>
    <w:rsid w:val="00E34783"/>
    <w:rsid w:val="00E34788"/>
    <w:rsid w:val="00E347A8"/>
    <w:rsid w:val="00E347DC"/>
    <w:rsid w:val="00E34A8E"/>
    <w:rsid w:val="00E34AED"/>
    <w:rsid w:val="00E34B20"/>
    <w:rsid w:val="00E34B44"/>
    <w:rsid w:val="00E34C34"/>
    <w:rsid w:val="00E34D5C"/>
    <w:rsid w:val="00E34E25"/>
    <w:rsid w:val="00E34E9E"/>
    <w:rsid w:val="00E34F00"/>
    <w:rsid w:val="00E34F3A"/>
    <w:rsid w:val="00E34F50"/>
    <w:rsid w:val="00E35018"/>
    <w:rsid w:val="00E35039"/>
    <w:rsid w:val="00E35087"/>
    <w:rsid w:val="00E3508B"/>
    <w:rsid w:val="00E35149"/>
    <w:rsid w:val="00E35172"/>
    <w:rsid w:val="00E351DE"/>
    <w:rsid w:val="00E351ED"/>
    <w:rsid w:val="00E35295"/>
    <w:rsid w:val="00E35357"/>
    <w:rsid w:val="00E35381"/>
    <w:rsid w:val="00E35658"/>
    <w:rsid w:val="00E356E9"/>
    <w:rsid w:val="00E35724"/>
    <w:rsid w:val="00E35733"/>
    <w:rsid w:val="00E3573B"/>
    <w:rsid w:val="00E3585B"/>
    <w:rsid w:val="00E35945"/>
    <w:rsid w:val="00E3598B"/>
    <w:rsid w:val="00E35A7E"/>
    <w:rsid w:val="00E35A9C"/>
    <w:rsid w:val="00E35ADA"/>
    <w:rsid w:val="00E35B95"/>
    <w:rsid w:val="00E35BD9"/>
    <w:rsid w:val="00E35BF2"/>
    <w:rsid w:val="00E35D62"/>
    <w:rsid w:val="00E35E95"/>
    <w:rsid w:val="00E3603B"/>
    <w:rsid w:val="00E36088"/>
    <w:rsid w:val="00E360B5"/>
    <w:rsid w:val="00E361A4"/>
    <w:rsid w:val="00E363A3"/>
    <w:rsid w:val="00E365E7"/>
    <w:rsid w:val="00E36604"/>
    <w:rsid w:val="00E36779"/>
    <w:rsid w:val="00E367B3"/>
    <w:rsid w:val="00E367B8"/>
    <w:rsid w:val="00E36877"/>
    <w:rsid w:val="00E368E6"/>
    <w:rsid w:val="00E36901"/>
    <w:rsid w:val="00E36949"/>
    <w:rsid w:val="00E369BD"/>
    <w:rsid w:val="00E369FF"/>
    <w:rsid w:val="00E36A14"/>
    <w:rsid w:val="00E36A38"/>
    <w:rsid w:val="00E36AA3"/>
    <w:rsid w:val="00E36C8D"/>
    <w:rsid w:val="00E36CDB"/>
    <w:rsid w:val="00E36D11"/>
    <w:rsid w:val="00E36D48"/>
    <w:rsid w:val="00E36E0A"/>
    <w:rsid w:val="00E36EBA"/>
    <w:rsid w:val="00E36F47"/>
    <w:rsid w:val="00E36FF6"/>
    <w:rsid w:val="00E370C2"/>
    <w:rsid w:val="00E37103"/>
    <w:rsid w:val="00E3714D"/>
    <w:rsid w:val="00E371D2"/>
    <w:rsid w:val="00E372BE"/>
    <w:rsid w:val="00E372E0"/>
    <w:rsid w:val="00E373B7"/>
    <w:rsid w:val="00E373BE"/>
    <w:rsid w:val="00E374D8"/>
    <w:rsid w:val="00E37502"/>
    <w:rsid w:val="00E3757D"/>
    <w:rsid w:val="00E3764C"/>
    <w:rsid w:val="00E3769A"/>
    <w:rsid w:val="00E376D5"/>
    <w:rsid w:val="00E376F5"/>
    <w:rsid w:val="00E37724"/>
    <w:rsid w:val="00E37780"/>
    <w:rsid w:val="00E37833"/>
    <w:rsid w:val="00E37844"/>
    <w:rsid w:val="00E378A7"/>
    <w:rsid w:val="00E378B4"/>
    <w:rsid w:val="00E378B6"/>
    <w:rsid w:val="00E37C04"/>
    <w:rsid w:val="00E37D83"/>
    <w:rsid w:val="00E37EAC"/>
    <w:rsid w:val="00E37F99"/>
    <w:rsid w:val="00E37FE5"/>
    <w:rsid w:val="00E37FF2"/>
    <w:rsid w:val="00E40021"/>
    <w:rsid w:val="00E40140"/>
    <w:rsid w:val="00E40145"/>
    <w:rsid w:val="00E4016C"/>
    <w:rsid w:val="00E401EC"/>
    <w:rsid w:val="00E40202"/>
    <w:rsid w:val="00E402D2"/>
    <w:rsid w:val="00E403CF"/>
    <w:rsid w:val="00E40428"/>
    <w:rsid w:val="00E4044F"/>
    <w:rsid w:val="00E40520"/>
    <w:rsid w:val="00E405C5"/>
    <w:rsid w:val="00E405F8"/>
    <w:rsid w:val="00E40650"/>
    <w:rsid w:val="00E4072A"/>
    <w:rsid w:val="00E40732"/>
    <w:rsid w:val="00E407B1"/>
    <w:rsid w:val="00E4081B"/>
    <w:rsid w:val="00E40917"/>
    <w:rsid w:val="00E409ED"/>
    <w:rsid w:val="00E409EE"/>
    <w:rsid w:val="00E40A0A"/>
    <w:rsid w:val="00E40AED"/>
    <w:rsid w:val="00E40C27"/>
    <w:rsid w:val="00E40CC8"/>
    <w:rsid w:val="00E40D9A"/>
    <w:rsid w:val="00E40DA4"/>
    <w:rsid w:val="00E40E0E"/>
    <w:rsid w:val="00E40E63"/>
    <w:rsid w:val="00E40EED"/>
    <w:rsid w:val="00E40EEF"/>
    <w:rsid w:val="00E40FE7"/>
    <w:rsid w:val="00E41088"/>
    <w:rsid w:val="00E410DD"/>
    <w:rsid w:val="00E4112E"/>
    <w:rsid w:val="00E4120D"/>
    <w:rsid w:val="00E412A7"/>
    <w:rsid w:val="00E413A1"/>
    <w:rsid w:val="00E4144E"/>
    <w:rsid w:val="00E415BB"/>
    <w:rsid w:val="00E415CF"/>
    <w:rsid w:val="00E416B8"/>
    <w:rsid w:val="00E416D5"/>
    <w:rsid w:val="00E41772"/>
    <w:rsid w:val="00E41941"/>
    <w:rsid w:val="00E419AF"/>
    <w:rsid w:val="00E419F2"/>
    <w:rsid w:val="00E41A10"/>
    <w:rsid w:val="00E41A77"/>
    <w:rsid w:val="00E41A84"/>
    <w:rsid w:val="00E41AE0"/>
    <w:rsid w:val="00E41B56"/>
    <w:rsid w:val="00E41D1E"/>
    <w:rsid w:val="00E41D26"/>
    <w:rsid w:val="00E41D56"/>
    <w:rsid w:val="00E41D66"/>
    <w:rsid w:val="00E41D6A"/>
    <w:rsid w:val="00E41E17"/>
    <w:rsid w:val="00E41E20"/>
    <w:rsid w:val="00E41E70"/>
    <w:rsid w:val="00E41EBB"/>
    <w:rsid w:val="00E42065"/>
    <w:rsid w:val="00E42103"/>
    <w:rsid w:val="00E421AA"/>
    <w:rsid w:val="00E4221F"/>
    <w:rsid w:val="00E42300"/>
    <w:rsid w:val="00E425EA"/>
    <w:rsid w:val="00E4261E"/>
    <w:rsid w:val="00E42663"/>
    <w:rsid w:val="00E4266D"/>
    <w:rsid w:val="00E42700"/>
    <w:rsid w:val="00E42710"/>
    <w:rsid w:val="00E4284A"/>
    <w:rsid w:val="00E42914"/>
    <w:rsid w:val="00E42983"/>
    <w:rsid w:val="00E42A2A"/>
    <w:rsid w:val="00E42DF1"/>
    <w:rsid w:val="00E42E27"/>
    <w:rsid w:val="00E42F17"/>
    <w:rsid w:val="00E42F32"/>
    <w:rsid w:val="00E42FBF"/>
    <w:rsid w:val="00E42FD4"/>
    <w:rsid w:val="00E4306D"/>
    <w:rsid w:val="00E430CF"/>
    <w:rsid w:val="00E4329A"/>
    <w:rsid w:val="00E432CD"/>
    <w:rsid w:val="00E43387"/>
    <w:rsid w:val="00E43431"/>
    <w:rsid w:val="00E43448"/>
    <w:rsid w:val="00E43484"/>
    <w:rsid w:val="00E4348E"/>
    <w:rsid w:val="00E434AF"/>
    <w:rsid w:val="00E434CA"/>
    <w:rsid w:val="00E434EA"/>
    <w:rsid w:val="00E4350F"/>
    <w:rsid w:val="00E43544"/>
    <w:rsid w:val="00E435D0"/>
    <w:rsid w:val="00E4360D"/>
    <w:rsid w:val="00E436A0"/>
    <w:rsid w:val="00E436B0"/>
    <w:rsid w:val="00E436DE"/>
    <w:rsid w:val="00E43735"/>
    <w:rsid w:val="00E43828"/>
    <w:rsid w:val="00E438D8"/>
    <w:rsid w:val="00E43A07"/>
    <w:rsid w:val="00E43B97"/>
    <w:rsid w:val="00E43C10"/>
    <w:rsid w:val="00E43D63"/>
    <w:rsid w:val="00E43E3F"/>
    <w:rsid w:val="00E43EA7"/>
    <w:rsid w:val="00E43EF6"/>
    <w:rsid w:val="00E4419A"/>
    <w:rsid w:val="00E441D9"/>
    <w:rsid w:val="00E44273"/>
    <w:rsid w:val="00E442BA"/>
    <w:rsid w:val="00E44336"/>
    <w:rsid w:val="00E443F7"/>
    <w:rsid w:val="00E44423"/>
    <w:rsid w:val="00E444B9"/>
    <w:rsid w:val="00E444DD"/>
    <w:rsid w:val="00E445B5"/>
    <w:rsid w:val="00E445D5"/>
    <w:rsid w:val="00E4462B"/>
    <w:rsid w:val="00E44719"/>
    <w:rsid w:val="00E44721"/>
    <w:rsid w:val="00E448C2"/>
    <w:rsid w:val="00E44940"/>
    <w:rsid w:val="00E44946"/>
    <w:rsid w:val="00E44A48"/>
    <w:rsid w:val="00E44A89"/>
    <w:rsid w:val="00E44A97"/>
    <w:rsid w:val="00E44B3F"/>
    <w:rsid w:val="00E44B99"/>
    <w:rsid w:val="00E44C3B"/>
    <w:rsid w:val="00E44D3F"/>
    <w:rsid w:val="00E44D4D"/>
    <w:rsid w:val="00E44D6C"/>
    <w:rsid w:val="00E44E02"/>
    <w:rsid w:val="00E44E27"/>
    <w:rsid w:val="00E44E82"/>
    <w:rsid w:val="00E44E87"/>
    <w:rsid w:val="00E44EB4"/>
    <w:rsid w:val="00E44FB0"/>
    <w:rsid w:val="00E45045"/>
    <w:rsid w:val="00E4525F"/>
    <w:rsid w:val="00E45409"/>
    <w:rsid w:val="00E4540E"/>
    <w:rsid w:val="00E45509"/>
    <w:rsid w:val="00E45511"/>
    <w:rsid w:val="00E4554A"/>
    <w:rsid w:val="00E45599"/>
    <w:rsid w:val="00E455B7"/>
    <w:rsid w:val="00E455C7"/>
    <w:rsid w:val="00E455F3"/>
    <w:rsid w:val="00E455F6"/>
    <w:rsid w:val="00E4561B"/>
    <w:rsid w:val="00E456FC"/>
    <w:rsid w:val="00E457A3"/>
    <w:rsid w:val="00E4598D"/>
    <w:rsid w:val="00E459E2"/>
    <w:rsid w:val="00E45A20"/>
    <w:rsid w:val="00E45C1F"/>
    <w:rsid w:val="00E45C99"/>
    <w:rsid w:val="00E45D2A"/>
    <w:rsid w:val="00E45D70"/>
    <w:rsid w:val="00E45DBA"/>
    <w:rsid w:val="00E45E1C"/>
    <w:rsid w:val="00E45E51"/>
    <w:rsid w:val="00E45EF9"/>
    <w:rsid w:val="00E45EFA"/>
    <w:rsid w:val="00E45FC0"/>
    <w:rsid w:val="00E46051"/>
    <w:rsid w:val="00E46073"/>
    <w:rsid w:val="00E460F2"/>
    <w:rsid w:val="00E46107"/>
    <w:rsid w:val="00E462FF"/>
    <w:rsid w:val="00E4630B"/>
    <w:rsid w:val="00E4639B"/>
    <w:rsid w:val="00E463DE"/>
    <w:rsid w:val="00E463E4"/>
    <w:rsid w:val="00E4664E"/>
    <w:rsid w:val="00E46666"/>
    <w:rsid w:val="00E46735"/>
    <w:rsid w:val="00E4677D"/>
    <w:rsid w:val="00E46791"/>
    <w:rsid w:val="00E467DE"/>
    <w:rsid w:val="00E46800"/>
    <w:rsid w:val="00E46816"/>
    <w:rsid w:val="00E468A4"/>
    <w:rsid w:val="00E4693A"/>
    <w:rsid w:val="00E4696E"/>
    <w:rsid w:val="00E46A1A"/>
    <w:rsid w:val="00E46A72"/>
    <w:rsid w:val="00E46AAE"/>
    <w:rsid w:val="00E46AC8"/>
    <w:rsid w:val="00E46B1E"/>
    <w:rsid w:val="00E46B3D"/>
    <w:rsid w:val="00E46B62"/>
    <w:rsid w:val="00E46B7D"/>
    <w:rsid w:val="00E46C05"/>
    <w:rsid w:val="00E46C21"/>
    <w:rsid w:val="00E46C43"/>
    <w:rsid w:val="00E46CE4"/>
    <w:rsid w:val="00E46DFA"/>
    <w:rsid w:val="00E46E39"/>
    <w:rsid w:val="00E46F18"/>
    <w:rsid w:val="00E46F62"/>
    <w:rsid w:val="00E46F66"/>
    <w:rsid w:val="00E46F88"/>
    <w:rsid w:val="00E46FCE"/>
    <w:rsid w:val="00E470E1"/>
    <w:rsid w:val="00E4718C"/>
    <w:rsid w:val="00E471D2"/>
    <w:rsid w:val="00E472BA"/>
    <w:rsid w:val="00E473A2"/>
    <w:rsid w:val="00E47402"/>
    <w:rsid w:val="00E4750B"/>
    <w:rsid w:val="00E47528"/>
    <w:rsid w:val="00E477AB"/>
    <w:rsid w:val="00E477E4"/>
    <w:rsid w:val="00E478EF"/>
    <w:rsid w:val="00E479D1"/>
    <w:rsid w:val="00E479E2"/>
    <w:rsid w:val="00E47A19"/>
    <w:rsid w:val="00E47A8F"/>
    <w:rsid w:val="00E47AA0"/>
    <w:rsid w:val="00E47C04"/>
    <w:rsid w:val="00E47C8B"/>
    <w:rsid w:val="00E47C96"/>
    <w:rsid w:val="00E47C9D"/>
    <w:rsid w:val="00E47D6B"/>
    <w:rsid w:val="00E47E8A"/>
    <w:rsid w:val="00E47E93"/>
    <w:rsid w:val="00E47F03"/>
    <w:rsid w:val="00E50020"/>
    <w:rsid w:val="00E50060"/>
    <w:rsid w:val="00E500C4"/>
    <w:rsid w:val="00E500C6"/>
    <w:rsid w:val="00E500D7"/>
    <w:rsid w:val="00E500EF"/>
    <w:rsid w:val="00E50167"/>
    <w:rsid w:val="00E50222"/>
    <w:rsid w:val="00E502C9"/>
    <w:rsid w:val="00E502FE"/>
    <w:rsid w:val="00E50305"/>
    <w:rsid w:val="00E50367"/>
    <w:rsid w:val="00E50430"/>
    <w:rsid w:val="00E504E2"/>
    <w:rsid w:val="00E50525"/>
    <w:rsid w:val="00E50666"/>
    <w:rsid w:val="00E50733"/>
    <w:rsid w:val="00E507F4"/>
    <w:rsid w:val="00E508D2"/>
    <w:rsid w:val="00E5090A"/>
    <w:rsid w:val="00E509E4"/>
    <w:rsid w:val="00E50A8A"/>
    <w:rsid w:val="00E50A97"/>
    <w:rsid w:val="00E50B8E"/>
    <w:rsid w:val="00E50B92"/>
    <w:rsid w:val="00E50C86"/>
    <w:rsid w:val="00E50C93"/>
    <w:rsid w:val="00E50CE6"/>
    <w:rsid w:val="00E50DC5"/>
    <w:rsid w:val="00E50F6F"/>
    <w:rsid w:val="00E50FF2"/>
    <w:rsid w:val="00E51033"/>
    <w:rsid w:val="00E51165"/>
    <w:rsid w:val="00E51167"/>
    <w:rsid w:val="00E513CB"/>
    <w:rsid w:val="00E51407"/>
    <w:rsid w:val="00E5151D"/>
    <w:rsid w:val="00E51655"/>
    <w:rsid w:val="00E5168E"/>
    <w:rsid w:val="00E516B6"/>
    <w:rsid w:val="00E5179D"/>
    <w:rsid w:val="00E517E2"/>
    <w:rsid w:val="00E51824"/>
    <w:rsid w:val="00E51825"/>
    <w:rsid w:val="00E5183F"/>
    <w:rsid w:val="00E5194C"/>
    <w:rsid w:val="00E519CF"/>
    <w:rsid w:val="00E51AA2"/>
    <w:rsid w:val="00E51B7A"/>
    <w:rsid w:val="00E51BB7"/>
    <w:rsid w:val="00E51BBC"/>
    <w:rsid w:val="00E51BFA"/>
    <w:rsid w:val="00E51C06"/>
    <w:rsid w:val="00E51CDE"/>
    <w:rsid w:val="00E51D02"/>
    <w:rsid w:val="00E51D1C"/>
    <w:rsid w:val="00E51E90"/>
    <w:rsid w:val="00E51FEB"/>
    <w:rsid w:val="00E52002"/>
    <w:rsid w:val="00E5206B"/>
    <w:rsid w:val="00E52081"/>
    <w:rsid w:val="00E5213A"/>
    <w:rsid w:val="00E52195"/>
    <w:rsid w:val="00E52212"/>
    <w:rsid w:val="00E5222A"/>
    <w:rsid w:val="00E52237"/>
    <w:rsid w:val="00E5223A"/>
    <w:rsid w:val="00E52358"/>
    <w:rsid w:val="00E524AE"/>
    <w:rsid w:val="00E524F0"/>
    <w:rsid w:val="00E52549"/>
    <w:rsid w:val="00E5255F"/>
    <w:rsid w:val="00E5275D"/>
    <w:rsid w:val="00E527F7"/>
    <w:rsid w:val="00E529A2"/>
    <w:rsid w:val="00E52A22"/>
    <w:rsid w:val="00E52A63"/>
    <w:rsid w:val="00E52B62"/>
    <w:rsid w:val="00E52BE8"/>
    <w:rsid w:val="00E52C91"/>
    <w:rsid w:val="00E52D3E"/>
    <w:rsid w:val="00E52D5D"/>
    <w:rsid w:val="00E52DDC"/>
    <w:rsid w:val="00E52E03"/>
    <w:rsid w:val="00E52E31"/>
    <w:rsid w:val="00E52E55"/>
    <w:rsid w:val="00E52EAA"/>
    <w:rsid w:val="00E52F56"/>
    <w:rsid w:val="00E5309E"/>
    <w:rsid w:val="00E53141"/>
    <w:rsid w:val="00E5320C"/>
    <w:rsid w:val="00E533E2"/>
    <w:rsid w:val="00E53512"/>
    <w:rsid w:val="00E535C9"/>
    <w:rsid w:val="00E53643"/>
    <w:rsid w:val="00E537A7"/>
    <w:rsid w:val="00E53949"/>
    <w:rsid w:val="00E53952"/>
    <w:rsid w:val="00E5399C"/>
    <w:rsid w:val="00E539B1"/>
    <w:rsid w:val="00E539F9"/>
    <w:rsid w:val="00E53A3E"/>
    <w:rsid w:val="00E53A59"/>
    <w:rsid w:val="00E53C01"/>
    <w:rsid w:val="00E53D4C"/>
    <w:rsid w:val="00E53EDB"/>
    <w:rsid w:val="00E53FD6"/>
    <w:rsid w:val="00E53FF1"/>
    <w:rsid w:val="00E53FF4"/>
    <w:rsid w:val="00E5403B"/>
    <w:rsid w:val="00E540F9"/>
    <w:rsid w:val="00E54112"/>
    <w:rsid w:val="00E54228"/>
    <w:rsid w:val="00E5430A"/>
    <w:rsid w:val="00E54479"/>
    <w:rsid w:val="00E544E2"/>
    <w:rsid w:val="00E5453D"/>
    <w:rsid w:val="00E545F3"/>
    <w:rsid w:val="00E54605"/>
    <w:rsid w:val="00E54641"/>
    <w:rsid w:val="00E546BB"/>
    <w:rsid w:val="00E5472A"/>
    <w:rsid w:val="00E5481C"/>
    <w:rsid w:val="00E5485D"/>
    <w:rsid w:val="00E54886"/>
    <w:rsid w:val="00E54944"/>
    <w:rsid w:val="00E549AD"/>
    <w:rsid w:val="00E54A62"/>
    <w:rsid w:val="00E54B24"/>
    <w:rsid w:val="00E54B35"/>
    <w:rsid w:val="00E54B59"/>
    <w:rsid w:val="00E54B84"/>
    <w:rsid w:val="00E54BA6"/>
    <w:rsid w:val="00E54CF8"/>
    <w:rsid w:val="00E54DD0"/>
    <w:rsid w:val="00E54F71"/>
    <w:rsid w:val="00E55075"/>
    <w:rsid w:val="00E550D1"/>
    <w:rsid w:val="00E550F2"/>
    <w:rsid w:val="00E55147"/>
    <w:rsid w:val="00E55149"/>
    <w:rsid w:val="00E55157"/>
    <w:rsid w:val="00E5525C"/>
    <w:rsid w:val="00E552D5"/>
    <w:rsid w:val="00E55326"/>
    <w:rsid w:val="00E55384"/>
    <w:rsid w:val="00E553C7"/>
    <w:rsid w:val="00E553D9"/>
    <w:rsid w:val="00E553F1"/>
    <w:rsid w:val="00E5541C"/>
    <w:rsid w:val="00E5541E"/>
    <w:rsid w:val="00E5562E"/>
    <w:rsid w:val="00E55754"/>
    <w:rsid w:val="00E557D3"/>
    <w:rsid w:val="00E5585D"/>
    <w:rsid w:val="00E558B0"/>
    <w:rsid w:val="00E55A03"/>
    <w:rsid w:val="00E55AAA"/>
    <w:rsid w:val="00E55AE6"/>
    <w:rsid w:val="00E55BA0"/>
    <w:rsid w:val="00E55C07"/>
    <w:rsid w:val="00E55DB4"/>
    <w:rsid w:val="00E55DF2"/>
    <w:rsid w:val="00E55E80"/>
    <w:rsid w:val="00E55F04"/>
    <w:rsid w:val="00E55F1E"/>
    <w:rsid w:val="00E55F47"/>
    <w:rsid w:val="00E55F8F"/>
    <w:rsid w:val="00E55FBB"/>
    <w:rsid w:val="00E56032"/>
    <w:rsid w:val="00E5615A"/>
    <w:rsid w:val="00E56173"/>
    <w:rsid w:val="00E56246"/>
    <w:rsid w:val="00E56282"/>
    <w:rsid w:val="00E562E7"/>
    <w:rsid w:val="00E5635A"/>
    <w:rsid w:val="00E5636A"/>
    <w:rsid w:val="00E563A5"/>
    <w:rsid w:val="00E563AD"/>
    <w:rsid w:val="00E5667C"/>
    <w:rsid w:val="00E567EE"/>
    <w:rsid w:val="00E5684F"/>
    <w:rsid w:val="00E56918"/>
    <w:rsid w:val="00E56954"/>
    <w:rsid w:val="00E569D2"/>
    <w:rsid w:val="00E56AB9"/>
    <w:rsid w:val="00E56D63"/>
    <w:rsid w:val="00E56DE6"/>
    <w:rsid w:val="00E56E64"/>
    <w:rsid w:val="00E56EF0"/>
    <w:rsid w:val="00E56F4B"/>
    <w:rsid w:val="00E56F81"/>
    <w:rsid w:val="00E57022"/>
    <w:rsid w:val="00E570F6"/>
    <w:rsid w:val="00E57100"/>
    <w:rsid w:val="00E571A6"/>
    <w:rsid w:val="00E571BE"/>
    <w:rsid w:val="00E573AD"/>
    <w:rsid w:val="00E57492"/>
    <w:rsid w:val="00E574D8"/>
    <w:rsid w:val="00E574F4"/>
    <w:rsid w:val="00E5755A"/>
    <w:rsid w:val="00E575E1"/>
    <w:rsid w:val="00E575E7"/>
    <w:rsid w:val="00E57776"/>
    <w:rsid w:val="00E57876"/>
    <w:rsid w:val="00E5787B"/>
    <w:rsid w:val="00E579C5"/>
    <w:rsid w:val="00E579EF"/>
    <w:rsid w:val="00E57A81"/>
    <w:rsid w:val="00E57BCC"/>
    <w:rsid w:val="00E57BF3"/>
    <w:rsid w:val="00E57C15"/>
    <w:rsid w:val="00E57C74"/>
    <w:rsid w:val="00E57D0F"/>
    <w:rsid w:val="00E57D3E"/>
    <w:rsid w:val="00E57DE6"/>
    <w:rsid w:val="00E57E30"/>
    <w:rsid w:val="00E57E80"/>
    <w:rsid w:val="00E57EBA"/>
    <w:rsid w:val="00E57ECC"/>
    <w:rsid w:val="00E57EF8"/>
    <w:rsid w:val="00E57F15"/>
    <w:rsid w:val="00E57FC0"/>
    <w:rsid w:val="00E57FFC"/>
    <w:rsid w:val="00E60033"/>
    <w:rsid w:val="00E60070"/>
    <w:rsid w:val="00E600A1"/>
    <w:rsid w:val="00E600A6"/>
    <w:rsid w:val="00E600C5"/>
    <w:rsid w:val="00E602B3"/>
    <w:rsid w:val="00E60360"/>
    <w:rsid w:val="00E603A0"/>
    <w:rsid w:val="00E604B3"/>
    <w:rsid w:val="00E604DA"/>
    <w:rsid w:val="00E605B1"/>
    <w:rsid w:val="00E606CF"/>
    <w:rsid w:val="00E60733"/>
    <w:rsid w:val="00E6082E"/>
    <w:rsid w:val="00E60895"/>
    <w:rsid w:val="00E6094C"/>
    <w:rsid w:val="00E60960"/>
    <w:rsid w:val="00E609EB"/>
    <w:rsid w:val="00E60C82"/>
    <w:rsid w:val="00E60D72"/>
    <w:rsid w:val="00E60E8F"/>
    <w:rsid w:val="00E60EC2"/>
    <w:rsid w:val="00E6101F"/>
    <w:rsid w:val="00E61045"/>
    <w:rsid w:val="00E61068"/>
    <w:rsid w:val="00E610C0"/>
    <w:rsid w:val="00E610D0"/>
    <w:rsid w:val="00E610E8"/>
    <w:rsid w:val="00E610FD"/>
    <w:rsid w:val="00E6110C"/>
    <w:rsid w:val="00E61132"/>
    <w:rsid w:val="00E612B1"/>
    <w:rsid w:val="00E613C5"/>
    <w:rsid w:val="00E61487"/>
    <w:rsid w:val="00E614F4"/>
    <w:rsid w:val="00E61553"/>
    <w:rsid w:val="00E615E0"/>
    <w:rsid w:val="00E61678"/>
    <w:rsid w:val="00E61692"/>
    <w:rsid w:val="00E616DD"/>
    <w:rsid w:val="00E61741"/>
    <w:rsid w:val="00E6177D"/>
    <w:rsid w:val="00E617F1"/>
    <w:rsid w:val="00E6184F"/>
    <w:rsid w:val="00E61906"/>
    <w:rsid w:val="00E61913"/>
    <w:rsid w:val="00E619C1"/>
    <w:rsid w:val="00E61A6B"/>
    <w:rsid w:val="00E61B0A"/>
    <w:rsid w:val="00E61BA3"/>
    <w:rsid w:val="00E61BD7"/>
    <w:rsid w:val="00E61C2F"/>
    <w:rsid w:val="00E61CDE"/>
    <w:rsid w:val="00E61D1D"/>
    <w:rsid w:val="00E61F73"/>
    <w:rsid w:val="00E6207F"/>
    <w:rsid w:val="00E6218E"/>
    <w:rsid w:val="00E62196"/>
    <w:rsid w:val="00E621A5"/>
    <w:rsid w:val="00E62237"/>
    <w:rsid w:val="00E622D3"/>
    <w:rsid w:val="00E622DD"/>
    <w:rsid w:val="00E6232F"/>
    <w:rsid w:val="00E6245F"/>
    <w:rsid w:val="00E6246F"/>
    <w:rsid w:val="00E62526"/>
    <w:rsid w:val="00E625CB"/>
    <w:rsid w:val="00E62618"/>
    <w:rsid w:val="00E62629"/>
    <w:rsid w:val="00E62650"/>
    <w:rsid w:val="00E6265F"/>
    <w:rsid w:val="00E626CA"/>
    <w:rsid w:val="00E627F7"/>
    <w:rsid w:val="00E6285A"/>
    <w:rsid w:val="00E6294F"/>
    <w:rsid w:val="00E62A28"/>
    <w:rsid w:val="00E62AE0"/>
    <w:rsid w:val="00E62B2E"/>
    <w:rsid w:val="00E62BFC"/>
    <w:rsid w:val="00E62CA4"/>
    <w:rsid w:val="00E62D25"/>
    <w:rsid w:val="00E62D6C"/>
    <w:rsid w:val="00E62DC0"/>
    <w:rsid w:val="00E62DE6"/>
    <w:rsid w:val="00E62FA0"/>
    <w:rsid w:val="00E6311B"/>
    <w:rsid w:val="00E63133"/>
    <w:rsid w:val="00E631ED"/>
    <w:rsid w:val="00E63214"/>
    <w:rsid w:val="00E632D6"/>
    <w:rsid w:val="00E63324"/>
    <w:rsid w:val="00E63336"/>
    <w:rsid w:val="00E63372"/>
    <w:rsid w:val="00E63443"/>
    <w:rsid w:val="00E63610"/>
    <w:rsid w:val="00E637B2"/>
    <w:rsid w:val="00E638D2"/>
    <w:rsid w:val="00E638D5"/>
    <w:rsid w:val="00E63A85"/>
    <w:rsid w:val="00E63A98"/>
    <w:rsid w:val="00E63AE5"/>
    <w:rsid w:val="00E63B2E"/>
    <w:rsid w:val="00E64082"/>
    <w:rsid w:val="00E6408F"/>
    <w:rsid w:val="00E6409A"/>
    <w:rsid w:val="00E6414E"/>
    <w:rsid w:val="00E6419A"/>
    <w:rsid w:val="00E641CB"/>
    <w:rsid w:val="00E641D7"/>
    <w:rsid w:val="00E641FE"/>
    <w:rsid w:val="00E64277"/>
    <w:rsid w:val="00E6429A"/>
    <w:rsid w:val="00E64326"/>
    <w:rsid w:val="00E64355"/>
    <w:rsid w:val="00E6435B"/>
    <w:rsid w:val="00E643F5"/>
    <w:rsid w:val="00E64428"/>
    <w:rsid w:val="00E64436"/>
    <w:rsid w:val="00E64499"/>
    <w:rsid w:val="00E644A0"/>
    <w:rsid w:val="00E644A4"/>
    <w:rsid w:val="00E645A1"/>
    <w:rsid w:val="00E645B6"/>
    <w:rsid w:val="00E646B6"/>
    <w:rsid w:val="00E6476A"/>
    <w:rsid w:val="00E6485D"/>
    <w:rsid w:val="00E6492D"/>
    <w:rsid w:val="00E64977"/>
    <w:rsid w:val="00E64CFA"/>
    <w:rsid w:val="00E64D29"/>
    <w:rsid w:val="00E64D75"/>
    <w:rsid w:val="00E64D8C"/>
    <w:rsid w:val="00E64DE0"/>
    <w:rsid w:val="00E64E08"/>
    <w:rsid w:val="00E64E79"/>
    <w:rsid w:val="00E64F72"/>
    <w:rsid w:val="00E64FE5"/>
    <w:rsid w:val="00E65142"/>
    <w:rsid w:val="00E6518E"/>
    <w:rsid w:val="00E6519E"/>
    <w:rsid w:val="00E6528A"/>
    <w:rsid w:val="00E65297"/>
    <w:rsid w:val="00E65337"/>
    <w:rsid w:val="00E65377"/>
    <w:rsid w:val="00E653AB"/>
    <w:rsid w:val="00E654E6"/>
    <w:rsid w:val="00E6554E"/>
    <w:rsid w:val="00E65550"/>
    <w:rsid w:val="00E65636"/>
    <w:rsid w:val="00E65640"/>
    <w:rsid w:val="00E65702"/>
    <w:rsid w:val="00E6576F"/>
    <w:rsid w:val="00E65939"/>
    <w:rsid w:val="00E65971"/>
    <w:rsid w:val="00E659E4"/>
    <w:rsid w:val="00E65A1F"/>
    <w:rsid w:val="00E65BAF"/>
    <w:rsid w:val="00E65BB9"/>
    <w:rsid w:val="00E65D2C"/>
    <w:rsid w:val="00E65D8E"/>
    <w:rsid w:val="00E65D93"/>
    <w:rsid w:val="00E65DD8"/>
    <w:rsid w:val="00E65E85"/>
    <w:rsid w:val="00E65F04"/>
    <w:rsid w:val="00E65F0E"/>
    <w:rsid w:val="00E65F12"/>
    <w:rsid w:val="00E65F40"/>
    <w:rsid w:val="00E65FA7"/>
    <w:rsid w:val="00E65FBB"/>
    <w:rsid w:val="00E661E9"/>
    <w:rsid w:val="00E661F2"/>
    <w:rsid w:val="00E66310"/>
    <w:rsid w:val="00E663AB"/>
    <w:rsid w:val="00E664B1"/>
    <w:rsid w:val="00E665DB"/>
    <w:rsid w:val="00E6660A"/>
    <w:rsid w:val="00E66669"/>
    <w:rsid w:val="00E66711"/>
    <w:rsid w:val="00E66765"/>
    <w:rsid w:val="00E66770"/>
    <w:rsid w:val="00E6678A"/>
    <w:rsid w:val="00E66847"/>
    <w:rsid w:val="00E66941"/>
    <w:rsid w:val="00E669C5"/>
    <w:rsid w:val="00E669D1"/>
    <w:rsid w:val="00E66A16"/>
    <w:rsid w:val="00E66A3E"/>
    <w:rsid w:val="00E66B64"/>
    <w:rsid w:val="00E66D2D"/>
    <w:rsid w:val="00E66D46"/>
    <w:rsid w:val="00E66D4A"/>
    <w:rsid w:val="00E66D69"/>
    <w:rsid w:val="00E66DCD"/>
    <w:rsid w:val="00E66E7E"/>
    <w:rsid w:val="00E66E84"/>
    <w:rsid w:val="00E66FF7"/>
    <w:rsid w:val="00E6704B"/>
    <w:rsid w:val="00E67116"/>
    <w:rsid w:val="00E67149"/>
    <w:rsid w:val="00E67165"/>
    <w:rsid w:val="00E6717D"/>
    <w:rsid w:val="00E67181"/>
    <w:rsid w:val="00E6720A"/>
    <w:rsid w:val="00E67359"/>
    <w:rsid w:val="00E67426"/>
    <w:rsid w:val="00E67455"/>
    <w:rsid w:val="00E674A5"/>
    <w:rsid w:val="00E67640"/>
    <w:rsid w:val="00E67658"/>
    <w:rsid w:val="00E67703"/>
    <w:rsid w:val="00E67708"/>
    <w:rsid w:val="00E67720"/>
    <w:rsid w:val="00E67850"/>
    <w:rsid w:val="00E679BD"/>
    <w:rsid w:val="00E67BA7"/>
    <w:rsid w:val="00E67BF1"/>
    <w:rsid w:val="00E67C4D"/>
    <w:rsid w:val="00E67CE7"/>
    <w:rsid w:val="00E67D53"/>
    <w:rsid w:val="00E67E27"/>
    <w:rsid w:val="00E67E94"/>
    <w:rsid w:val="00E67F19"/>
    <w:rsid w:val="00E700B1"/>
    <w:rsid w:val="00E700DF"/>
    <w:rsid w:val="00E70111"/>
    <w:rsid w:val="00E70175"/>
    <w:rsid w:val="00E70177"/>
    <w:rsid w:val="00E7017E"/>
    <w:rsid w:val="00E70188"/>
    <w:rsid w:val="00E701C6"/>
    <w:rsid w:val="00E701E2"/>
    <w:rsid w:val="00E7025A"/>
    <w:rsid w:val="00E7025B"/>
    <w:rsid w:val="00E70299"/>
    <w:rsid w:val="00E703DB"/>
    <w:rsid w:val="00E703E2"/>
    <w:rsid w:val="00E703E4"/>
    <w:rsid w:val="00E704DE"/>
    <w:rsid w:val="00E70670"/>
    <w:rsid w:val="00E7074A"/>
    <w:rsid w:val="00E7075E"/>
    <w:rsid w:val="00E707E7"/>
    <w:rsid w:val="00E708D8"/>
    <w:rsid w:val="00E70971"/>
    <w:rsid w:val="00E709F7"/>
    <w:rsid w:val="00E70A14"/>
    <w:rsid w:val="00E70A53"/>
    <w:rsid w:val="00E70C0A"/>
    <w:rsid w:val="00E70D29"/>
    <w:rsid w:val="00E70D98"/>
    <w:rsid w:val="00E70E4D"/>
    <w:rsid w:val="00E70F74"/>
    <w:rsid w:val="00E70FCC"/>
    <w:rsid w:val="00E70FE5"/>
    <w:rsid w:val="00E70FE9"/>
    <w:rsid w:val="00E7104A"/>
    <w:rsid w:val="00E7108D"/>
    <w:rsid w:val="00E7120E"/>
    <w:rsid w:val="00E712C9"/>
    <w:rsid w:val="00E712D6"/>
    <w:rsid w:val="00E71323"/>
    <w:rsid w:val="00E71358"/>
    <w:rsid w:val="00E7135B"/>
    <w:rsid w:val="00E713B0"/>
    <w:rsid w:val="00E7140A"/>
    <w:rsid w:val="00E714AB"/>
    <w:rsid w:val="00E71569"/>
    <w:rsid w:val="00E715B0"/>
    <w:rsid w:val="00E715C8"/>
    <w:rsid w:val="00E715F3"/>
    <w:rsid w:val="00E71628"/>
    <w:rsid w:val="00E716CE"/>
    <w:rsid w:val="00E717A8"/>
    <w:rsid w:val="00E7185B"/>
    <w:rsid w:val="00E718E0"/>
    <w:rsid w:val="00E71904"/>
    <w:rsid w:val="00E71915"/>
    <w:rsid w:val="00E71961"/>
    <w:rsid w:val="00E719C0"/>
    <w:rsid w:val="00E719DE"/>
    <w:rsid w:val="00E71AC4"/>
    <w:rsid w:val="00E71C9A"/>
    <w:rsid w:val="00E71CF0"/>
    <w:rsid w:val="00E71D3B"/>
    <w:rsid w:val="00E71D5C"/>
    <w:rsid w:val="00E71DC0"/>
    <w:rsid w:val="00E71DCF"/>
    <w:rsid w:val="00E71DD9"/>
    <w:rsid w:val="00E71F55"/>
    <w:rsid w:val="00E71F57"/>
    <w:rsid w:val="00E7203A"/>
    <w:rsid w:val="00E72093"/>
    <w:rsid w:val="00E720AE"/>
    <w:rsid w:val="00E720EC"/>
    <w:rsid w:val="00E7211A"/>
    <w:rsid w:val="00E72142"/>
    <w:rsid w:val="00E721BC"/>
    <w:rsid w:val="00E722B8"/>
    <w:rsid w:val="00E72341"/>
    <w:rsid w:val="00E72383"/>
    <w:rsid w:val="00E723DC"/>
    <w:rsid w:val="00E72473"/>
    <w:rsid w:val="00E724FA"/>
    <w:rsid w:val="00E72543"/>
    <w:rsid w:val="00E725C9"/>
    <w:rsid w:val="00E725E4"/>
    <w:rsid w:val="00E7268B"/>
    <w:rsid w:val="00E72747"/>
    <w:rsid w:val="00E727FD"/>
    <w:rsid w:val="00E72884"/>
    <w:rsid w:val="00E728E3"/>
    <w:rsid w:val="00E728F4"/>
    <w:rsid w:val="00E729C2"/>
    <w:rsid w:val="00E72A33"/>
    <w:rsid w:val="00E72A3A"/>
    <w:rsid w:val="00E72A78"/>
    <w:rsid w:val="00E72B29"/>
    <w:rsid w:val="00E72B92"/>
    <w:rsid w:val="00E72B9C"/>
    <w:rsid w:val="00E72E58"/>
    <w:rsid w:val="00E72EA0"/>
    <w:rsid w:val="00E72FDD"/>
    <w:rsid w:val="00E73056"/>
    <w:rsid w:val="00E73060"/>
    <w:rsid w:val="00E730B9"/>
    <w:rsid w:val="00E73108"/>
    <w:rsid w:val="00E73111"/>
    <w:rsid w:val="00E73117"/>
    <w:rsid w:val="00E73300"/>
    <w:rsid w:val="00E73400"/>
    <w:rsid w:val="00E73516"/>
    <w:rsid w:val="00E7366E"/>
    <w:rsid w:val="00E736EA"/>
    <w:rsid w:val="00E73851"/>
    <w:rsid w:val="00E73858"/>
    <w:rsid w:val="00E73868"/>
    <w:rsid w:val="00E738B0"/>
    <w:rsid w:val="00E73903"/>
    <w:rsid w:val="00E73963"/>
    <w:rsid w:val="00E739BD"/>
    <w:rsid w:val="00E739C0"/>
    <w:rsid w:val="00E73A46"/>
    <w:rsid w:val="00E73AFD"/>
    <w:rsid w:val="00E73B96"/>
    <w:rsid w:val="00E73BA5"/>
    <w:rsid w:val="00E73C94"/>
    <w:rsid w:val="00E73DCD"/>
    <w:rsid w:val="00E73DE2"/>
    <w:rsid w:val="00E73DEE"/>
    <w:rsid w:val="00E73E28"/>
    <w:rsid w:val="00E73E98"/>
    <w:rsid w:val="00E73FCD"/>
    <w:rsid w:val="00E73FDC"/>
    <w:rsid w:val="00E73FDD"/>
    <w:rsid w:val="00E7409E"/>
    <w:rsid w:val="00E740D9"/>
    <w:rsid w:val="00E74136"/>
    <w:rsid w:val="00E74183"/>
    <w:rsid w:val="00E7419C"/>
    <w:rsid w:val="00E741AF"/>
    <w:rsid w:val="00E7420B"/>
    <w:rsid w:val="00E74241"/>
    <w:rsid w:val="00E7427C"/>
    <w:rsid w:val="00E7433F"/>
    <w:rsid w:val="00E743B2"/>
    <w:rsid w:val="00E74454"/>
    <w:rsid w:val="00E7451E"/>
    <w:rsid w:val="00E74534"/>
    <w:rsid w:val="00E74620"/>
    <w:rsid w:val="00E746BD"/>
    <w:rsid w:val="00E74718"/>
    <w:rsid w:val="00E74731"/>
    <w:rsid w:val="00E74734"/>
    <w:rsid w:val="00E74761"/>
    <w:rsid w:val="00E74805"/>
    <w:rsid w:val="00E7481C"/>
    <w:rsid w:val="00E748BF"/>
    <w:rsid w:val="00E74A92"/>
    <w:rsid w:val="00E74AB7"/>
    <w:rsid w:val="00E74B6A"/>
    <w:rsid w:val="00E74C44"/>
    <w:rsid w:val="00E74CD4"/>
    <w:rsid w:val="00E74D5C"/>
    <w:rsid w:val="00E74DB2"/>
    <w:rsid w:val="00E74E66"/>
    <w:rsid w:val="00E74F45"/>
    <w:rsid w:val="00E74F54"/>
    <w:rsid w:val="00E74F5C"/>
    <w:rsid w:val="00E7507C"/>
    <w:rsid w:val="00E7507D"/>
    <w:rsid w:val="00E7518E"/>
    <w:rsid w:val="00E75238"/>
    <w:rsid w:val="00E75247"/>
    <w:rsid w:val="00E753A1"/>
    <w:rsid w:val="00E753B9"/>
    <w:rsid w:val="00E7545D"/>
    <w:rsid w:val="00E754B2"/>
    <w:rsid w:val="00E755AF"/>
    <w:rsid w:val="00E756B7"/>
    <w:rsid w:val="00E75767"/>
    <w:rsid w:val="00E7585F"/>
    <w:rsid w:val="00E758D9"/>
    <w:rsid w:val="00E75907"/>
    <w:rsid w:val="00E75A98"/>
    <w:rsid w:val="00E75A9F"/>
    <w:rsid w:val="00E75B6F"/>
    <w:rsid w:val="00E75B7D"/>
    <w:rsid w:val="00E75BBF"/>
    <w:rsid w:val="00E75BCD"/>
    <w:rsid w:val="00E75D8F"/>
    <w:rsid w:val="00E75DC3"/>
    <w:rsid w:val="00E75DDA"/>
    <w:rsid w:val="00E75E31"/>
    <w:rsid w:val="00E75E8C"/>
    <w:rsid w:val="00E75EB3"/>
    <w:rsid w:val="00E75FA2"/>
    <w:rsid w:val="00E76033"/>
    <w:rsid w:val="00E760D1"/>
    <w:rsid w:val="00E7611A"/>
    <w:rsid w:val="00E7619C"/>
    <w:rsid w:val="00E761BE"/>
    <w:rsid w:val="00E76336"/>
    <w:rsid w:val="00E7636F"/>
    <w:rsid w:val="00E763BD"/>
    <w:rsid w:val="00E76417"/>
    <w:rsid w:val="00E76443"/>
    <w:rsid w:val="00E7648A"/>
    <w:rsid w:val="00E76490"/>
    <w:rsid w:val="00E764D2"/>
    <w:rsid w:val="00E764F1"/>
    <w:rsid w:val="00E7652E"/>
    <w:rsid w:val="00E76672"/>
    <w:rsid w:val="00E76679"/>
    <w:rsid w:val="00E766B5"/>
    <w:rsid w:val="00E76745"/>
    <w:rsid w:val="00E767BC"/>
    <w:rsid w:val="00E767FF"/>
    <w:rsid w:val="00E76913"/>
    <w:rsid w:val="00E76A41"/>
    <w:rsid w:val="00E76A99"/>
    <w:rsid w:val="00E76AF7"/>
    <w:rsid w:val="00E76B2D"/>
    <w:rsid w:val="00E76B35"/>
    <w:rsid w:val="00E76B5F"/>
    <w:rsid w:val="00E76B67"/>
    <w:rsid w:val="00E76DB3"/>
    <w:rsid w:val="00E76E0D"/>
    <w:rsid w:val="00E76E2C"/>
    <w:rsid w:val="00E76E33"/>
    <w:rsid w:val="00E76F08"/>
    <w:rsid w:val="00E76F0A"/>
    <w:rsid w:val="00E76F85"/>
    <w:rsid w:val="00E76F96"/>
    <w:rsid w:val="00E76FA5"/>
    <w:rsid w:val="00E76FF0"/>
    <w:rsid w:val="00E77088"/>
    <w:rsid w:val="00E771B3"/>
    <w:rsid w:val="00E77206"/>
    <w:rsid w:val="00E7723D"/>
    <w:rsid w:val="00E772E8"/>
    <w:rsid w:val="00E7732A"/>
    <w:rsid w:val="00E77340"/>
    <w:rsid w:val="00E7744B"/>
    <w:rsid w:val="00E774CB"/>
    <w:rsid w:val="00E77536"/>
    <w:rsid w:val="00E77560"/>
    <w:rsid w:val="00E7774F"/>
    <w:rsid w:val="00E7776A"/>
    <w:rsid w:val="00E77774"/>
    <w:rsid w:val="00E777C0"/>
    <w:rsid w:val="00E778D0"/>
    <w:rsid w:val="00E7793A"/>
    <w:rsid w:val="00E779F2"/>
    <w:rsid w:val="00E77AC6"/>
    <w:rsid w:val="00E77BA8"/>
    <w:rsid w:val="00E77C1E"/>
    <w:rsid w:val="00E77DB5"/>
    <w:rsid w:val="00E77E1D"/>
    <w:rsid w:val="00E77E73"/>
    <w:rsid w:val="00E77FE8"/>
    <w:rsid w:val="00E80003"/>
    <w:rsid w:val="00E8017E"/>
    <w:rsid w:val="00E80223"/>
    <w:rsid w:val="00E8028D"/>
    <w:rsid w:val="00E803A4"/>
    <w:rsid w:val="00E80479"/>
    <w:rsid w:val="00E804D8"/>
    <w:rsid w:val="00E8053B"/>
    <w:rsid w:val="00E805D7"/>
    <w:rsid w:val="00E805FD"/>
    <w:rsid w:val="00E80725"/>
    <w:rsid w:val="00E80784"/>
    <w:rsid w:val="00E80786"/>
    <w:rsid w:val="00E8078B"/>
    <w:rsid w:val="00E8083A"/>
    <w:rsid w:val="00E808C7"/>
    <w:rsid w:val="00E808C8"/>
    <w:rsid w:val="00E808CC"/>
    <w:rsid w:val="00E809F6"/>
    <w:rsid w:val="00E80B0C"/>
    <w:rsid w:val="00E80B84"/>
    <w:rsid w:val="00E80BC6"/>
    <w:rsid w:val="00E80C3A"/>
    <w:rsid w:val="00E80F16"/>
    <w:rsid w:val="00E80F2F"/>
    <w:rsid w:val="00E810C7"/>
    <w:rsid w:val="00E8110E"/>
    <w:rsid w:val="00E8111B"/>
    <w:rsid w:val="00E81138"/>
    <w:rsid w:val="00E81182"/>
    <w:rsid w:val="00E813F7"/>
    <w:rsid w:val="00E81429"/>
    <w:rsid w:val="00E81462"/>
    <w:rsid w:val="00E814A4"/>
    <w:rsid w:val="00E81510"/>
    <w:rsid w:val="00E816B0"/>
    <w:rsid w:val="00E81709"/>
    <w:rsid w:val="00E81776"/>
    <w:rsid w:val="00E8178F"/>
    <w:rsid w:val="00E817A5"/>
    <w:rsid w:val="00E817FE"/>
    <w:rsid w:val="00E8182A"/>
    <w:rsid w:val="00E81876"/>
    <w:rsid w:val="00E818AA"/>
    <w:rsid w:val="00E818FC"/>
    <w:rsid w:val="00E81910"/>
    <w:rsid w:val="00E8198F"/>
    <w:rsid w:val="00E819B0"/>
    <w:rsid w:val="00E81A0B"/>
    <w:rsid w:val="00E81A2F"/>
    <w:rsid w:val="00E81AB4"/>
    <w:rsid w:val="00E81BAB"/>
    <w:rsid w:val="00E81C1B"/>
    <w:rsid w:val="00E81C32"/>
    <w:rsid w:val="00E81C62"/>
    <w:rsid w:val="00E81C96"/>
    <w:rsid w:val="00E81CA3"/>
    <w:rsid w:val="00E81E51"/>
    <w:rsid w:val="00E81E5D"/>
    <w:rsid w:val="00E81E6A"/>
    <w:rsid w:val="00E820C7"/>
    <w:rsid w:val="00E8223A"/>
    <w:rsid w:val="00E82286"/>
    <w:rsid w:val="00E823A9"/>
    <w:rsid w:val="00E82475"/>
    <w:rsid w:val="00E824B5"/>
    <w:rsid w:val="00E82593"/>
    <w:rsid w:val="00E82681"/>
    <w:rsid w:val="00E826BA"/>
    <w:rsid w:val="00E826D1"/>
    <w:rsid w:val="00E826D2"/>
    <w:rsid w:val="00E827FC"/>
    <w:rsid w:val="00E82944"/>
    <w:rsid w:val="00E82A94"/>
    <w:rsid w:val="00E82B37"/>
    <w:rsid w:val="00E82BE4"/>
    <w:rsid w:val="00E82C42"/>
    <w:rsid w:val="00E82C48"/>
    <w:rsid w:val="00E82C8D"/>
    <w:rsid w:val="00E82E6C"/>
    <w:rsid w:val="00E82FC7"/>
    <w:rsid w:val="00E83073"/>
    <w:rsid w:val="00E83095"/>
    <w:rsid w:val="00E831EE"/>
    <w:rsid w:val="00E832D6"/>
    <w:rsid w:val="00E83300"/>
    <w:rsid w:val="00E83306"/>
    <w:rsid w:val="00E83355"/>
    <w:rsid w:val="00E8336C"/>
    <w:rsid w:val="00E834B4"/>
    <w:rsid w:val="00E834B6"/>
    <w:rsid w:val="00E83541"/>
    <w:rsid w:val="00E8359F"/>
    <w:rsid w:val="00E835F1"/>
    <w:rsid w:val="00E83620"/>
    <w:rsid w:val="00E8368B"/>
    <w:rsid w:val="00E836A2"/>
    <w:rsid w:val="00E836C9"/>
    <w:rsid w:val="00E8371A"/>
    <w:rsid w:val="00E83732"/>
    <w:rsid w:val="00E83775"/>
    <w:rsid w:val="00E83A61"/>
    <w:rsid w:val="00E83ADB"/>
    <w:rsid w:val="00E83AE6"/>
    <w:rsid w:val="00E83D9A"/>
    <w:rsid w:val="00E83E5E"/>
    <w:rsid w:val="00E83E93"/>
    <w:rsid w:val="00E83F29"/>
    <w:rsid w:val="00E8428C"/>
    <w:rsid w:val="00E842CE"/>
    <w:rsid w:val="00E842EA"/>
    <w:rsid w:val="00E84420"/>
    <w:rsid w:val="00E84451"/>
    <w:rsid w:val="00E84563"/>
    <w:rsid w:val="00E84615"/>
    <w:rsid w:val="00E8485B"/>
    <w:rsid w:val="00E8487D"/>
    <w:rsid w:val="00E848D1"/>
    <w:rsid w:val="00E84A6A"/>
    <w:rsid w:val="00E84A72"/>
    <w:rsid w:val="00E84AEF"/>
    <w:rsid w:val="00E84B1A"/>
    <w:rsid w:val="00E84C8F"/>
    <w:rsid w:val="00E84D7A"/>
    <w:rsid w:val="00E84E24"/>
    <w:rsid w:val="00E84E56"/>
    <w:rsid w:val="00E84F04"/>
    <w:rsid w:val="00E84FE0"/>
    <w:rsid w:val="00E85082"/>
    <w:rsid w:val="00E850D0"/>
    <w:rsid w:val="00E8516E"/>
    <w:rsid w:val="00E851B9"/>
    <w:rsid w:val="00E851C8"/>
    <w:rsid w:val="00E85204"/>
    <w:rsid w:val="00E8524F"/>
    <w:rsid w:val="00E85264"/>
    <w:rsid w:val="00E8531B"/>
    <w:rsid w:val="00E85340"/>
    <w:rsid w:val="00E85364"/>
    <w:rsid w:val="00E85390"/>
    <w:rsid w:val="00E853BF"/>
    <w:rsid w:val="00E853CB"/>
    <w:rsid w:val="00E853E1"/>
    <w:rsid w:val="00E85469"/>
    <w:rsid w:val="00E8566E"/>
    <w:rsid w:val="00E856AF"/>
    <w:rsid w:val="00E85771"/>
    <w:rsid w:val="00E857AF"/>
    <w:rsid w:val="00E8582C"/>
    <w:rsid w:val="00E858EB"/>
    <w:rsid w:val="00E85B65"/>
    <w:rsid w:val="00E85B6F"/>
    <w:rsid w:val="00E85BB8"/>
    <w:rsid w:val="00E85BD9"/>
    <w:rsid w:val="00E85D13"/>
    <w:rsid w:val="00E85E42"/>
    <w:rsid w:val="00E85E56"/>
    <w:rsid w:val="00E85E79"/>
    <w:rsid w:val="00E85EB3"/>
    <w:rsid w:val="00E85F0C"/>
    <w:rsid w:val="00E85FB8"/>
    <w:rsid w:val="00E86002"/>
    <w:rsid w:val="00E86003"/>
    <w:rsid w:val="00E8604D"/>
    <w:rsid w:val="00E86050"/>
    <w:rsid w:val="00E8605A"/>
    <w:rsid w:val="00E8605B"/>
    <w:rsid w:val="00E860AE"/>
    <w:rsid w:val="00E860B5"/>
    <w:rsid w:val="00E86149"/>
    <w:rsid w:val="00E86212"/>
    <w:rsid w:val="00E86351"/>
    <w:rsid w:val="00E86385"/>
    <w:rsid w:val="00E86388"/>
    <w:rsid w:val="00E863B8"/>
    <w:rsid w:val="00E8647C"/>
    <w:rsid w:val="00E864D4"/>
    <w:rsid w:val="00E86531"/>
    <w:rsid w:val="00E86575"/>
    <w:rsid w:val="00E86588"/>
    <w:rsid w:val="00E86668"/>
    <w:rsid w:val="00E8690D"/>
    <w:rsid w:val="00E86977"/>
    <w:rsid w:val="00E869F7"/>
    <w:rsid w:val="00E86A6F"/>
    <w:rsid w:val="00E86A77"/>
    <w:rsid w:val="00E86ACB"/>
    <w:rsid w:val="00E86BC4"/>
    <w:rsid w:val="00E86D11"/>
    <w:rsid w:val="00E86DDF"/>
    <w:rsid w:val="00E86F16"/>
    <w:rsid w:val="00E86FFB"/>
    <w:rsid w:val="00E87158"/>
    <w:rsid w:val="00E87209"/>
    <w:rsid w:val="00E87330"/>
    <w:rsid w:val="00E87368"/>
    <w:rsid w:val="00E87447"/>
    <w:rsid w:val="00E874B0"/>
    <w:rsid w:val="00E8752B"/>
    <w:rsid w:val="00E87646"/>
    <w:rsid w:val="00E87706"/>
    <w:rsid w:val="00E87753"/>
    <w:rsid w:val="00E877BB"/>
    <w:rsid w:val="00E877C9"/>
    <w:rsid w:val="00E877D2"/>
    <w:rsid w:val="00E877F1"/>
    <w:rsid w:val="00E8790C"/>
    <w:rsid w:val="00E8795F"/>
    <w:rsid w:val="00E87981"/>
    <w:rsid w:val="00E879F6"/>
    <w:rsid w:val="00E87A8A"/>
    <w:rsid w:val="00E87B2B"/>
    <w:rsid w:val="00E87B31"/>
    <w:rsid w:val="00E87B68"/>
    <w:rsid w:val="00E87BE3"/>
    <w:rsid w:val="00E87D15"/>
    <w:rsid w:val="00E87D3C"/>
    <w:rsid w:val="00E87E28"/>
    <w:rsid w:val="00E87E3C"/>
    <w:rsid w:val="00E87EA2"/>
    <w:rsid w:val="00E87EBE"/>
    <w:rsid w:val="00E87F10"/>
    <w:rsid w:val="00E90003"/>
    <w:rsid w:val="00E9013F"/>
    <w:rsid w:val="00E901C8"/>
    <w:rsid w:val="00E902D5"/>
    <w:rsid w:val="00E90301"/>
    <w:rsid w:val="00E9036F"/>
    <w:rsid w:val="00E90433"/>
    <w:rsid w:val="00E9058E"/>
    <w:rsid w:val="00E9062A"/>
    <w:rsid w:val="00E906D8"/>
    <w:rsid w:val="00E906DE"/>
    <w:rsid w:val="00E90764"/>
    <w:rsid w:val="00E90767"/>
    <w:rsid w:val="00E908A3"/>
    <w:rsid w:val="00E90924"/>
    <w:rsid w:val="00E90965"/>
    <w:rsid w:val="00E909A8"/>
    <w:rsid w:val="00E90A34"/>
    <w:rsid w:val="00E90B20"/>
    <w:rsid w:val="00E90B2C"/>
    <w:rsid w:val="00E90B56"/>
    <w:rsid w:val="00E90B5C"/>
    <w:rsid w:val="00E90BA1"/>
    <w:rsid w:val="00E90C42"/>
    <w:rsid w:val="00E90CCE"/>
    <w:rsid w:val="00E90CE2"/>
    <w:rsid w:val="00E90DED"/>
    <w:rsid w:val="00E90F1A"/>
    <w:rsid w:val="00E90F77"/>
    <w:rsid w:val="00E90FA0"/>
    <w:rsid w:val="00E9106B"/>
    <w:rsid w:val="00E910B7"/>
    <w:rsid w:val="00E91142"/>
    <w:rsid w:val="00E91175"/>
    <w:rsid w:val="00E9119C"/>
    <w:rsid w:val="00E91254"/>
    <w:rsid w:val="00E912D7"/>
    <w:rsid w:val="00E914D1"/>
    <w:rsid w:val="00E9150A"/>
    <w:rsid w:val="00E916CF"/>
    <w:rsid w:val="00E91725"/>
    <w:rsid w:val="00E91879"/>
    <w:rsid w:val="00E91896"/>
    <w:rsid w:val="00E919EA"/>
    <w:rsid w:val="00E91A61"/>
    <w:rsid w:val="00E91A80"/>
    <w:rsid w:val="00E91A86"/>
    <w:rsid w:val="00E91B0B"/>
    <w:rsid w:val="00E91B44"/>
    <w:rsid w:val="00E91C2E"/>
    <w:rsid w:val="00E91DCA"/>
    <w:rsid w:val="00E91EB4"/>
    <w:rsid w:val="00E91F47"/>
    <w:rsid w:val="00E92028"/>
    <w:rsid w:val="00E9205D"/>
    <w:rsid w:val="00E92065"/>
    <w:rsid w:val="00E9211E"/>
    <w:rsid w:val="00E92224"/>
    <w:rsid w:val="00E922BB"/>
    <w:rsid w:val="00E9231D"/>
    <w:rsid w:val="00E92343"/>
    <w:rsid w:val="00E923B4"/>
    <w:rsid w:val="00E9256D"/>
    <w:rsid w:val="00E92573"/>
    <w:rsid w:val="00E926ED"/>
    <w:rsid w:val="00E92710"/>
    <w:rsid w:val="00E92767"/>
    <w:rsid w:val="00E92783"/>
    <w:rsid w:val="00E9283A"/>
    <w:rsid w:val="00E9283C"/>
    <w:rsid w:val="00E929B1"/>
    <w:rsid w:val="00E92A30"/>
    <w:rsid w:val="00E92B1D"/>
    <w:rsid w:val="00E92BE9"/>
    <w:rsid w:val="00E92C0D"/>
    <w:rsid w:val="00E92C0F"/>
    <w:rsid w:val="00E92CAC"/>
    <w:rsid w:val="00E92CC4"/>
    <w:rsid w:val="00E92CF2"/>
    <w:rsid w:val="00E92D9F"/>
    <w:rsid w:val="00E92DB7"/>
    <w:rsid w:val="00E92E03"/>
    <w:rsid w:val="00E92E26"/>
    <w:rsid w:val="00E92E2A"/>
    <w:rsid w:val="00E92E81"/>
    <w:rsid w:val="00E92EC2"/>
    <w:rsid w:val="00E92F14"/>
    <w:rsid w:val="00E92F76"/>
    <w:rsid w:val="00E92FD5"/>
    <w:rsid w:val="00E9309B"/>
    <w:rsid w:val="00E931C6"/>
    <w:rsid w:val="00E9336B"/>
    <w:rsid w:val="00E9357D"/>
    <w:rsid w:val="00E935F2"/>
    <w:rsid w:val="00E937D4"/>
    <w:rsid w:val="00E93A15"/>
    <w:rsid w:val="00E93A42"/>
    <w:rsid w:val="00E93AB3"/>
    <w:rsid w:val="00E93BD8"/>
    <w:rsid w:val="00E93BE4"/>
    <w:rsid w:val="00E93C24"/>
    <w:rsid w:val="00E93C6C"/>
    <w:rsid w:val="00E93CA6"/>
    <w:rsid w:val="00E93D89"/>
    <w:rsid w:val="00E93EB1"/>
    <w:rsid w:val="00E93F34"/>
    <w:rsid w:val="00E93FDF"/>
    <w:rsid w:val="00E94053"/>
    <w:rsid w:val="00E940E7"/>
    <w:rsid w:val="00E9414B"/>
    <w:rsid w:val="00E942B7"/>
    <w:rsid w:val="00E94372"/>
    <w:rsid w:val="00E943B5"/>
    <w:rsid w:val="00E944B7"/>
    <w:rsid w:val="00E944BB"/>
    <w:rsid w:val="00E94591"/>
    <w:rsid w:val="00E945C9"/>
    <w:rsid w:val="00E946DF"/>
    <w:rsid w:val="00E9484E"/>
    <w:rsid w:val="00E94886"/>
    <w:rsid w:val="00E9489A"/>
    <w:rsid w:val="00E94AF4"/>
    <w:rsid w:val="00E94B20"/>
    <w:rsid w:val="00E94B26"/>
    <w:rsid w:val="00E94C65"/>
    <w:rsid w:val="00E94CCE"/>
    <w:rsid w:val="00E94F63"/>
    <w:rsid w:val="00E9505B"/>
    <w:rsid w:val="00E95072"/>
    <w:rsid w:val="00E950C5"/>
    <w:rsid w:val="00E95119"/>
    <w:rsid w:val="00E951B0"/>
    <w:rsid w:val="00E95206"/>
    <w:rsid w:val="00E95262"/>
    <w:rsid w:val="00E9529E"/>
    <w:rsid w:val="00E952D9"/>
    <w:rsid w:val="00E95327"/>
    <w:rsid w:val="00E95397"/>
    <w:rsid w:val="00E95466"/>
    <w:rsid w:val="00E9557B"/>
    <w:rsid w:val="00E959D5"/>
    <w:rsid w:val="00E95A18"/>
    <w:rsid w:val="00E95A35"/>
    <w:rsid w:val="00E95A5F"/>
    <w:rsid w:val="00E95B54"/>
    <w:rsid w:val="00E95C3E"/>
    <w:rsid w:val="00E95D88"/>
    <w:rsid w:val="00E95DD1"/>
    <w:rsid w:val="00E95EC3"/>
    <w:rsid w:val="00E95FD8"/>
    <w:rsid w:val="00E95FDB"/>
    <w:rsid w:val="00E960DD"/>
    <w:rsid w:val="00E960E0"/>
    <w:rsid w:val="00E9610A"/>
    <w:rsid w:val="00E9616A"/>
    <w:rsid w:val="00E96199"/>
    <w:rsid w:val="00E962A1"/>
    <w:rsid w:val="00E962ED"/>
    <w:rsid w:val="00E96333"/>
    <w:rsid w:val="00E96394"/>
    <w:rsid w:val="00E964AB"/>
    <w:rsid w:val="00E9652E"/>
    <w:rsid w:val="00E96603"/>
    <w:rsid w:val="00E96687"/>
    <w:rsid w:val="00E96873"/>
    <w:rsid w:val="00E9687C"/>
    <w:rsid w:val="00E968C3"/>
    <w:rsid w:val="00E9691B"/>
    <w:rsid w:val="00E96977"/>
    <w:rsid w:val="00E9699F"/>
    <w:rsid w:val="00E96A31"/>
    <w:rsid w:val="00E96A87"/>
    <w:rsid w:val="00E96AA4"/>
    <w:rsid w:val="00E96AE5"/>
    <w:rsid w:val="00E96BC4"/>
    <w:rsid w:val="00E96BD3"/>
    <w:rsid w:val="00E96C6C"/>
    <w:rsid w:val="00E96C6E"/>
    <w:rsid w:val="00E96C7D"/>
    <w:rsid w:val="00E96CFC"/>
    <w:rsid w:val="00E96D56"/>
    <w:rsid w:val="00E96D66"/>
    <w:rsid w:val="00E96D86"/>
    <w:rsid w:val="00E96FDC"/>
    <w:rsid w:val="00E970F1"/>
    <w:rsid w:val="00E9718C"/>
    <w:rsid w:val="00E971D2"/>
    <w:rsid w:val="00E971DE"/>
    <w:rsid w:val="00E9723E"/>
    <w:rsid w:val="00E97251"/>
    <w:rsid w:val="00E972DB"/>
    <w:rsid w:val="00E972E7"/>
    <w:rsid w:val="00E9733F"/>
    <w:rsid w:val="00E973D1"/>
    <w:rsid w:val="00E97451"/>
    <w:rsid w:val="00E974F4"/>
    <w:rsid w:val="00E975B3"/>
    <w:rsid w:val="00E975B4"/>
    <w:rsid w:val="00E975DD"/>
    <w:rsid w:val="00E975F6"/>
    <w:rsid w:val="00E97643"/>
    <w:rsid w:val="00E97673"/>
    <w:rsid w:val="00E97780"/>
    <w:rsid w:val="00E977D5"/>
    <w:rsid w:val="00E9780F"/>
    <w:rsid w:val="00E9790F"/>
    <w:rsid w:val="00E9794B"/>
    <w:rsid w:val="00E9799B"/>
    <w:rsid w:val="00E979FD"/>
    <w:rsid w:val="00E97A33"/>
    <w:rsid w:val="00E97B10"/>
    <w:rsid w:val="00E97B8A"/>
    <w:rsid w:val="00E97C16"/>
    <w:rsid w:val="00E97C1D"/>
    <w:rsid w:val="00E97CC3"/>
    <w:rsid w:val="00E97CD7"/>
    <w:rsid w:val="00E97D6B"/>
    <w:rsid w:val="00E97E1B"/>
    <w:rsid w:val="00E97E74"/>
    <w:rsid w:val="00E97EA1"/>
    <w:rsid w:val="00E97F5F"/>
    <w:rsid w:val="00E97F74"/>
    <w:rsid w:val="00EA0000"/>
    <w:rsid w:val="00EA002A"/>
    <w:rsid w:val="00EA0047"/>
    <w:rsid w:val="00EA00BA"/>
    <w:rsid w:val="00EA0115"/>
    <w:rsid w:val="00EA014A"/>
    <w:rsid w:val="00EA018E"/>
    <w:rsid w:val="00EA0210"/>
    <w:rsid w:val="00EA022C"/>
    <w:rsid w:val="00EA0238"/>
    <w:rsid w:val="00EA0343"/>
    <w:rsid w:val="00EA0344"/>
    <w:rsid w:val="00EA0372"/>
    <w:rsid w:val="00EA0377"/>
    <w:rsid w:val="00EA03CD"/>
    <w:rsid w:val="00EA0403"/>
    <w:rsid w:val="00EA045C"/>
    <w:rsid w:val="00EA051D"/>
    <w:rsid w:val="00EA0558"/>
    <w:rsid w:val="00EA0588"/>
    <w:rsid w:val="00EA0698"/>
    <w:rsid w:val="00EA06E4"/>
    <w:rsid w:val="00EA0909"/>
    <w:rsid w:val="00EA09A7"/>
    <w:rsid w:val="00EA0B6B"/>
    <w:rsid w:val="00EA0D67"/>
    <w:rsid w:val="00EA0ED9"/>
    <w:rsid w:val="00EA0F9D"/>
    <w:rsid w:val="00EA10CF"/>
    <w:rsid w:val="00EA113B"/>
    <w:rsid w:val="00EA120E"/>
    <w:rsid w:val="00EA12D0"/>
    <w:rsid w:val="00EA141B"/>
    <w:rsid w:val="00EA1437"/>
    <w:rsid w:val="00EA144C"/>
    <w:rsid w:val="00EA14F6"/>
    <w:rsid w:val="00EA154E"/>
    <w:rsid w:val="00EA15F8"/>
    <w:rsid w:val="00EA17BF"/>
    <w:rsid w:val="00EA1806"/>
    <w:rsid w:val="00EA19F4"/>
    <w:rsid w:val="00EA1A19"/>
    <w:rsid w:val="00EA1B00"/>
    <w:rsid w:val="00EA1CCE"/>
    <w:rsid w:val="00EA1D34"/>
    <w:rsid w:val="00EA1E5E"/>
    <w:rsid w:val="00EA1E67"/>
    <w:rsid w:val="00EA1F20"/>
    <w:rsid w:val="00EA1F84"/>
    <w:rsid w:val="00EA1FCC"/>
    <w:rsid w:val="00EA218F"/>
    <w:rsid w:val="00EA219E"/>
    <w:rsid w:val="00EA21C3"/>
    <w:rsid w:val="00EA21D5"/>
    <w:rsid w:val="00EA2226"/>
    <w:rsid w:val="00EA228E"/>
    <w:rsid w:val="00EA22B0"/>
    <w:rsid w:val="00EA23A9"/>
    <w:rsid w:val="00EA254E"/>
    <w:rsid w:val="00EA2570"/>
    <w:rsid w:val="00EA25C2"/>
    <w:rsid w:val="00EA264B"/>
    <w:rsid w:val="00EA26BF"/>
    <w:rsid w:val="00EA2848"/>
    <w:rsid w:val="00EA287F"/>
    <w:rsid w:val="00EA28B1"/>
    <w:rsid w:val="00EA2922"/>
    <w:rsid w:val="00EA294E"/>
    <w:rsid w:val="00EA2972"/>
    <w:rsid w:val="00EA29E6"/>
    <w:rsid w:val="00EA2A11"/>
    <w:rsid w:val="00EA2A4D"/>
    <w:rsid w:val="00EA2ADE"/>
    <w:rsid w:val="00EA2AE3"/>
    <w:rsid w:val="00EA2B23"/>
    <w:rsid w:val="00EA2B8C"/>
    <w:rsid w:val="00EA2B94"/>
    <w:rsid w:val="00EA2CB1"/>
    <w:rsid w:val="00EA2CC1"/>
    <w:rsid w:val="00EA2D02"/>
    <w:rsid w:val="00EA2E6A"/>
    <w:rsid w:val="00EA2E88"/>
    <w:rsid w:val="00EA2F1E"/>
    <w:rsid w:val="00EA2F68"/>
    <w:rsid w:val="00EA3002"/>
    <w:rsid w:val="00EA3015"/>
    <w:rsid w:val="00EA30C8"/>
    <w:rsid w:val="00EA319E"/>
    <w:rsid w:val="00EA31D5"/>
    <w:rsid w:val="00EA3205"/>
    <w:rsid w:val="00EA3235"/>
    <w:rsid w:val="00EA32DF"/>
    <w:rsid w:val="00EA3331"/>
    <w:rsid w:val="00EA3355"/>
    <w:rsid w:val="00EA3420"/>
    <w:rsid w:val="00EA3476"/>
    <w:rsid w:val="00EA3499"/>
    <w:rsid w:val="00EA34E5"/>
    <w:rsid w:val="00EA3507"/>
    <w:rsid w:val="00EA3544"/>
    <w:rsid w:val="00EA35A5"/>
    <w:rsid w:val="00EA35E6"/>
    <w:rsid w:val="00EA366A"/>
    <w:rsid w:val="00EA3683"/>
    <w:rsid w:val="00EA36EB"/>
    <w:rsid w:val="00EA3706"/>
    <w:rsid w:val="00EA3716"/>
    <w:rsid w:val="00EA3718"/>
    <w:rsid w:val="00EA37CC"/>
    <w:rsid w:val="00EA37ED"/>
    <w:rsid w:val="00EA3836"/>
    <w:rsid w:val="00EA38CB"/>
    <w:rsid w:val="00EA391C"/>
    <w:rsid w:val="00EA3A5D"/>
    <w:rsid w:val="00EA3B50"/>
    <w:rsid w:val="00EA3CE1"/>
    <w:rsid w:val="00EA3DFB"/>
    <w:rsid w:val="00EA3E22"/>
    <w:rsid w:val="00EA3E31"/>
    <w:rsid w:val="00EA3F2B"/>
    <w:rsid w:val="00EA3FDE"/>
    <w:rsid w:val="00EA4108"/>
    <w:rsid w:val="00EA413E"/>
    <w:rsid w:val="00EA4192"/>
    <w:rsid w:val="00EA421F"/>
    <w:rsid w:val="00EA429C"/>
    <w:rsid w:val="00EA43B3"/>
    <w:rsid w:val="00EA43EB"/>
    <w:rsid w:val="00EA45B7"/>
    <w:rsid w:val="00EA4632"/>
    <w:rsid w:val="00EA4782"/>
    <w:rsid w:val="00EA47F9"/>
    <w:rsid w:val="00EA4894"/>
    <w:rsid w:val="00EA48E5"/>
    <w:rsid w:val="00EA4920"/>
    <w:rsid w:val="00EA4A19"/>
    <w:rsid w:val="00EA4AC8"/>
    <w:rsid w:val="00EA4C26"/>
    <w:rsid w:val="00EA4C6F"/>
    <w:rsid w:val="00EA4DB6"/>
    <w:rsid w:val="00EA4E1B"/>
    <w:rsid w:val="00EA4EF1"/>
    <w:rsid w:val="00EA50F0"/>
    <w:rsid w:val="00EA512A"/>
    <w:rsid w:val="00EA5163"/>
    <w:rsid w:val="00EA5214"/>
    <w:rsid w:val="00EA559E"/>
    <w:rsid w:val="00EA5616"/>
    <w:rsid w:val="00EA5667"/>
    <w:rsid w:val="00EA5714"/>
    <w:rsid w:val="00EA5840"/>
    <w:rsid w:val="00EA5900"/>
    <w:rsid w:val="00EA5991"/>
    <w:rsid w:val="00EA59A5"/>
    <w:rsid w:val="00EA59E8"/>
    <w:rsid w:val="00EA59FF"/>
    <w:rsid w:val="00EA5A28"/>
    <w:rsid w:val="00EA5A7E"/>
    <w:rsid w:val="00EA5AEC"/>
    <w:rsid w:val="00EA5B97"/>
    <w:rsid w:val="00EA5C21"/>
    <w:rsid w:val="00EA5CC0"/>
    <w:rsid w:val="00EA5DBE"/>
    <w:rsid w:val="00EA602A"/>
    <w:rsid w:val="00EA6055"/>
    <w:rsid w:val="00EA6105"/>
    <w:rsid w:val="00EA6127"/>
    <w:rsid w:val="00EA616E"/>
    <w:rsid w:val="00EA61AE"/>
    <w:rsid w:val="00EA61B4"/>
    <w:rsid w:val="00EA61C0"/>
    <w:rsid w:val="00EA6373"/>
    <w:rsid w:val="00EA6375"/>
    <w:rsid w:val="00EA63A7"/>
    <w:rsid w:val="00EA64E4"/>
    <w:rsid w:val="00EA650E"/>
    <w:rsid w:val="00EA656D"/>
    <w:rsid w:val="00EA658C"/>
    <w:rsid w:val="00EA65E6"/>
    <w:rsid w:val="00EA65F6"/>
    <w:rsid w:val="00EA6701"/>
    <w:rsid w:val="00EA6763"/>
    <w:rsid w:val="00EA6799"/>
    <w:rsid w:val="00EA67E7"/>
    <w:rsid w:val="00EA68AD"/>
    <w:rsid w:val="00EA68B3"/>
    <w:rsid w:val="00EA69E8"/>
    <w:rsid w:val="00EA6B10"/>
    <w:rsid w:val="00EA6B1D"/>
    <w:rsid w:val="00EA6B28"/>
    <w:rsid w:val="00EA6B92"/>
    <w:rsid w:val="00EA6BAD"/>
    <w:rsid w:val="00EA6C35"/>
    <w:rsid w:val="00EA6CEA"/>
    <w:rsid w:val="00EA6E44"/>
    <w:rsid w:val="00EA6E62"/>
    <w:rsid w:val="00EA6EA8"/>
    <w:rsid w:val="00EA6EC3"/>
    <w:rsid w:val="00EA6F97"/>
    <w:rsid w:val="00EA7058"/>
    <w:rsid w:val="00EA70D4"/>
    <w:rsid w:val="00EA7225"/>
    <w:rsid w:val="00EA737D"/>
    <w:rsid w:val="00EA73DD"/>
    <w:rsid w:val="00EA7461"/>
    <w:rsid w:val="00EA74EB"/>
    <w:rsid w:val="00EA7593"/>
    <w:rsid w:val="00EA76B1"/>
    <w:rsid w:val="00EA7753"/>
    <w:rsid w:val="00EA7799"/>
    <w:rsid w:val="00EA783E"/>
    <w:rsid w:val="00EA7880"/>
    <w:rsid w:val="00EA79CE"/>
    <w:rsid w:val="00EA7BBD"/>
    <w:rsid w:val="00EA7BC7"/>
    <w:rsid w:val="00EA7BE1"/>
    <w:rsid w:val="00EA7C93"/>
    <w:rsid w:val="00EA7CCC"/>
    <w:rsid w:val="00EA7D83"/>
    <w:rsid w:val="00EA7DA5"/>
    <w:rsid w:val="00EA7DB9"/>
    <w:rsid w:val="00EA7DF0"/>
    <w:rsid w:val="00EA7E5D"/>
    <w:rsid w:val="00EA7EC0"/>
    <w:rsid w:val="00EA7F88"/>
    <w:rsid w:val="00EB0038"/>
    <w:rsid w:val="00EB0041"/>
    <w:rsid w:val="00EB011F"/>
    <w:rsid w:val="00EB014B"/>
    <w:rsid w:val="00EB0152"/>
    <w:rsid w:val="00EB02AD"/>
    <w:rsid w:val="00EB070C"/>
    <w:rsid w:val="00EB086A"/>
    <w:rsid w:val="00EB097D"/>
    <w:rsid w:val="00EB0A3C"/>
    <w:rsid w:val="00EB0AD7"/>
    <w:rsid w:val="00EB0CCD"/>
    <w:rsid w:val="00EB0DAA"/>
    <w:rsid w:val="00EB0E44"/>
    <w:rsid w:val="00EB0EC6"/>
    <w:rsid w:val="00EB0F61"/>
    <w:rsid w:val="00EB0F9E"/>
    <w:rsid w:val="00EB1017"/>
    <w:rsid w:val="00EB10CA"/>
    <w:rsid w:val="00EB114B"/>
    <w:rsid w:val="00EB1168"/>
    <w:rsid w:val="00EB1200"/>
    <w:rsid w:val="00EB121A"/>
    <w:rsid w:val="00EB127E"/>
    <w:rsid w:val="00EB12F4"/>
    <w:rsid w:val="00EB146B"/>
    <w:rsid w:val="00EB1475"/>
    <w:rsid w:val="00EB147F"/>
    <w:rsid w:val="00EB14E3"/>
    <w:rsid w:val="00EB1879"/>
    <w:rsid w:val="00EB18EA"/>
    <w:rsid w:val="00EB19E6"/>
    <w:rsid w:val="00EB1AE9"/>
    <w:rsid w:val="00EB1BAD"/>
    <w:rsid w:val="00EB1BF3"/>
    <w:rsid w:val="00EB1C84"/>
    <w:rsid w:val="00EB1C8F"/>
    <w:rsid w:val="00EB1D26"/>
    <w:rsid w:val="00EB1D70"/>
    <w:rsid w:val="00EB1E39"/>
    <w:rsid w:val="00EB1FDF"/>
    <w:rsid w:val="00EB2015"/>
    <w:rsid w:val="00EB2165"/>
    <w:rsid w:val="00EB226A"/>
    <w:rsid w:val="00EB2355"/>
    <w:rsid w:val="00EB2428"/>
    <w:rsid w:val="00EB242D"/>
    <w:rsid w:val="00EB243A"/>
    <w:rsid w:val="00EB2652"/>
    <w:rsid w:val="00EB274D"/>
    <w:rsid w:val="00EB2822"/>
    <w:rsid w:val="00EB2829"/>
    <w:rsid w:val="00EB2982"/>
    <w:rsid w:val="00EB2987"/>
    <w:rsid w:val="00EB2A22"/>
    <w:rsid w:val="00EB2D01"/>
    <w:rsid w:val="00EB2D84"/>
    <w:rsid w:val="00EB2E9C"/>
    <w:rsid w:val="00EB2F08"/>
    <w:rsid w:val="00EB3167"/>
    <w:rsid w:val="00EB3273"/>
    <w:rsid w:val="00EB334B"/>
    <w:rsid w:val="00EB3368"/>
    <w:rsid w:val="00EB357B"/>
    <w:rsid w:val="00EB36D1"/>
    <w:rsid w:val="00EB37DD"/>
    <w:rsid w:val="00EB37EB"/>
    <w:rsid w:val="00EB3853"/>
    <w:rsid w:val="00EB3866"/>
    <w:rsid w:val="00EB38D7"/>
    <w:rsid w:val="00EB38F0"/>
    <w:rsid w:val="00EB390D"/>
    <w:rsid w:val="00EB3997"/>
    <w:rsid w:val="00EB399D"/>
    <w:rsid w:val="00EB3A26"/>
    <w:rsid w:val="00EB3A28"/>
    <w:rsid w:val="00EB3A7B"/>
    <w:rsid w:val="00EB3B56"/>
    <w:rsid w:val="00EB3BCB"/>
    <w:rsid w:val="00EB3C4C"/>
    <w:rsid w:val="00EB3C6C"/>
    <w:rsid w:val="00EB3C70"/>
    <w:rsid w:val="00EB3D17"/>
    <w:rsid w:val="00EB3D32"/>
    <w:rsid w:val="00EB3D3B"/>
    <w:rsid w:val="00EB3D5A"/>
    <w:rsid w:val="00EB3DEB"/>
    <w:rsid w:val="00EB3EA0"/>
    <w:rsid w:val="00EB3EF5"/>
    <w:rsid w:val="00EB3F6B"/>
    <w:rsid w:val="00EB3F9F"/>
    <w:rsid w:val="00EB3FE4"/>
    <w:rsid w:val="00EB4005"/>
    <w:rsid w:val="00EB400E"/>
    <w:rsid w:val="00EB4049"/>
    <w:rsid w:val="00EB4075"/>
    <w:rsid w:val="00EB40AB"/>
    <w:rsid w:val="00EB42DD"/>
    <w:rsid w:val="00EB4329"/>
    <w:rsid w:val="00EB437F"/>
    <w:rsid w:val="00EB438B"/>
    <w:rsid w:val="00EB438D"/>
    <w:rsid w:val="00EB43ED"/>
    <w:rsid w:val="00EB4428"/>
    <w:rsid w:val="00EB446E"/>
    <w:rsid w:val="00EB4482"/>
    <w:rsid w:val="00EB4527"/>
    <w:rsid w:val="00EB45EE"/>
    <w:rsid w:val="00EB4614"/>
    <w:rsid w:val="00EB4675"/>
    <w:rsid w:val="00EB472B"/>
    <w:rsid w:val="00EB47B6"/>
    <w:rsid w:val="00EB47C4"/>
    <w:rsid w:val="00EB47C6"/>
    <w:rsid w:val="00EB47DC"/>
    <w:rsid w:val="00EB4A2B"/>
    <w:rsid w:val="00EB4AA4"/>
    <w:rsid w:val="00EB4B95"/>
    <w:rsid w:val="00EB4D3D"/>
    <w:rsid w:val="00EB4DD4"/>
    <w:rsid w:val="00EB4DF6"/>
    <w:rsid w:val="00EB4E50"/>
    <w:rsid w:val="00EB4E58"/>
    <w:rsid w:val="00EB4FB1"/>
    <w:rsid w:val="00EB5038"/>
    <w:rsid w:val="00EB50A9"/>
    <w:rsid w:val="00EB50CA"/>
    <w:rsid w:val="00EB5137"/>
    <w:rsid w:val="00EB5241"/>
    <w:rsid w:val="00EB5299"/>
    <w:rsid w:val="00EB529B"/>
    <w:rsid w:val="00EB535A"/>
    <w:rsid w:val="00EB53A9"/>
    <w:rsid w:val="00EB5430"/>
    <w:rsid w:val="00EB5462"/>
    <w:rsid w:val="00EB54D9"/>
    <w:rsid w:val="00EB552C"/>
    <w:rsid w:val="00EB5699"/>
    <w:rsid w:val="00EB570A"/>
    <w:rsid w:val="00EB5729"/>
    <w:rsid w:val="00EB5762"/>
    <w:rsid w:val="00EB578E"/>
    <w:rsid w:val="00EB5854"/>
    <w:rsid w:val="00EB5886"/>
    <w:rsid w:val="00EB592C"/>
    <w:rsid w:val="00EB5940"/>
    <w:rsid w:val="00EB59DE"/>
    <w:rsid w:val="00EB59F2"/>
    <w:rsid w:val="00EB5A31"/>
    <w:rsid w:val="00EB5A53"/>
    <w:rsid w:val="00EB5AA6"/>
    <w:rsid w:val="00EB5ACE"/>
    <w:rsid w:val="00EB5B4F"/>
    <w:rsid w:val="00EB5BEB"/>
    <w:rsid w:val="00EB5C28"/>
    <w:rsid w:val="00EB5C87"/>
    <w:rsid w:val="00EB5E20"/>
    <w:rsid w:val="00EB6016"/>
    <w:rsid w:val="00EB6039"/>
    <w:rsid w:val="00EB6073"/>
    <w:rsid w:val="00EB613E"/>
    <w:rsid w:val="00EB6152"/>
    <w:rsid w:val="00EB61B2"/>
    <w:rsid w:val="00EB634B"/>
    <w:rsid w:val="00EB63DF"/>
    <w:rsid w:val="00EB63F5"/>
    <w:rsid w:val="00EB63FC"/>
    <w:rsid w:val="00EB6407"/>
    <w:rsid w:val="00EB64F7"/>
    <w:rsid w:val="00EB653E"/>
    <w:rsid w:val="00EB65AB"/>
    <w:rsid w:val="00EB65BE"/>
    <w:rsid w:val="00EB65FB"/>
    <w:rsid w:val="00EB665B"/>
    <w:rsid w:val="00EB685C"/>
    <w:rsid w:val="00EB6899"/>
    <w:rsid w:val="00EB68AE"/>
    <w:rsid w:val="00EB6A16"/>
    <w:rsid w:val="00EB6B36"/>
    <w:rsid w:val="00EB6BAD"/>
    <w:rsid w:val="00EB6C30"/>
    <w:rsid w:val="00EB6CA1"/>
    <w:rsid w:val="00EB6D16"/>
    <w:rsid w:val="00EB6D1C"/>
    <w:rsid w:val="00EB6D40"/>
    <w:rsid w:val="00EB6D7E"/>
    <w:rsid w:val="00EB6EE4"/>
    <w:rsid w:val="00EB6F29"/>
    <w:rsid w:val="00EB7031"/>
    <w:rsid w:val="00EB7120"/>
    <w:rsid w:val="00EB7148"/>
    <w:rsid w:val="00EB7157"/>
    <w:rsid w:val="00EB719A"/>
    <w:rsid w:val="00EB71F6"/>
    <w:rsid w:val="00EB7319"/>
    <w:rsid w:val="00EB7495"/>
    <w:rsid w:val="00EB74D2"/>
    <w:rsid w:val="00EB7531"/>
    <w:rsid w:val="00EB7584"/>
    <w:rsid w:val="00EB759A"/>
    <w:rsid w:val="00EB75FB"/>
    <w:rsid w:val="00EB7618"/>
    <w:rsid w:val="00EB7676"/>
    <w:rsid w:val="00EB767E"/>
    <w:rsid w:val="00EB7713"/>
    <w:rsid w:val="00EB776F"/>
    <w:rsid w:val="00EB7784"/>
    <w:rsid w:val="00EB77A1"/>
    <w:rsid w:val="00EB788F"/>
    <w:rsid w:val="00EB798B"/>
    <w:rsid w:val="00EB79C6"/>
    <w:rsid w:val="00EB7A13"/>
    <w:rsid w:val="00EB7A82"/>
    <w:rsid w:val="00EB7ACE"/>
    <w:rsid w:val="00EB7B25"/>
    <w:rsid w:val="00EB7BB8"/>
    <w:rsid w:val="00EB7CED"/>
    <w:rsid w:val="00EB7D64"/>
    <w:rsid w:val="00EB7D65"/>
    <w:rsid w:val="00EB7D81"/>
    <w:rsid w:val="00EB7D83"/>
    <w:rsid w:val="00EB7E0D"/>
    <w:rsid w:val="00EB7EEA"/>
    <w:rsid w:val="00EB7EF2"/>
    <w:rsid w:val="00EB7F0F"/>
    <w:rsid w:val="00EB7F4C"/>
    <w:rsid w:val="00EB7FE1"/>
    <w:rsid w:val="00EC01D2"/>
    <w:rsid w:val="00EC0287"/>
    <w:rsid w:val="00EC0293"/>
    <w:rsid w:val="00EC0323"/>
    <w:rsid w:val="00EC038F"/>
    <w:rsid w:val="00EC03E8"/>
    <w:rsid w:val="00EC040A"/>
    <w:rsid w:val="00EC0452"/>
    <w:rsid w:val="00EC065B"/>
    <w:rsid w:val="00EC0765"/>
    <w:rsid w:val="00EC07BD"/>
    <w:rsid w:val="00EC07C2"/>
    <w:rsid w:val="00EC07D6"/>
    <w:rsid w:val="00EC07D8"/>
    <w:rsid w:val="00EC08AF"/>
    <w:rsid w:val="00EC0902"/>
    <w:rsid w:val="00EC098F"/>
    <w:rsid w:val="00EC0A77"/>
    <w:rsid w:val="00EC0A93"/>
    <w:rsid w:val="00EC0C0B"/>
    <w:rsid w:val="00EC0C74"/>
    <w:rsid w:val="00EC0C7B"/>
    <w:rsid w:val="00EC0D49"/>
    <w:rsid w:val="00EC0D51"/>
    <w:rsid w:val="00EC0DE4"/>
    <w:rsid w:val="00EC0E2A"/>
    <w:rsid w:val="00EC0EE4"/>
    <w:rsid w:val="00EC0EE9"/>
    <w:rsid w:val="00EC0F38"/>
    <w:rsid w:val="00EC0F3C"/>
    <w:rsid w:val="00EC0F59"/>
    <w:rsid w:val="00EC0F60"/>
    <w:rsid w:val="00EC0F68"/>
    <w:rsid w:val="00EC0F72"/>
    <w:rsid w:val="00EC1014"/>
    <w:rsid w:val="00EC102E"/>
    <w:rsid w:val="00EC1174"/>
    <w:rsid w:val="00EC1282"/>
    <w:rsid w:val="00EC140F"/>
    <w:rsid w:val="00EC14BB"/>
    <w:rsid w:val="00EC14E5"/>
    <w:rsid w:val="00EC169B"/>
    <w:rsid w:val="00EC16BA"/>
    <w:rsid w:val="00EC172D"/>
    <w:rsid w:val="00EC18FE"/>
    <w:rsid w:val="00EC1916"/>
    <w:rsid w:val="00EC19A1"/>
    <w:rsid w:val="00EC19EB"/>
    <w:rsid w:val="00EC1AE3"/>
    <w:rsid w:val="00EC1B14"/>
    <w:rsid w:val="00EC1D35"/>
    <w:rsid w:val="00EC1D3E"/>
    <w:rsid w:val="00EC1D5A"/>
    <w:rsid w:val="00EC1E1A"/>
    <w:rsid w:val="00EC1E89"/>
    <w:rsid w:val="00EC1E9E"/>
    <w:rsid w:val="00EC1EEF"/>
    <w:rsid w:val="00EC1F87"/>
    <w:rsid w:val="00EC1FE3"/>
    <w:rsid w:val="00EC2098"/>
    <w:rsid w:val="00EC20B6"/>
    <w:rsid w:val="00EC2115"/>
    <w:rsid w:val="00EC213B"/>
    <w:rsid w:val="00EC225A"/>
    <w:rsid w:val="00EC246C"/>
    <w:rsid w:val="00EC24A1"/>
    <w:rsid w:val="00EC254D"/>
    <w:rsid w:val="00EC261B"/>
    <w:rsid w:val="00EC26C2"/>
    <w:rsid w:val="00EC2789"/>
    <w:rsid w:val="00EC28BE"/>
    <w:rsid w:val="00EC29A7"/>
    <w:rsid w:val="00EC2A1E"/>
    <w:rsid w:val="00EC2A93"/>
    <w:rsid w:val="00EC2B24"/>
    <w:rsid w:val="00EC2B9A"/>
    <w:rsid w:val="00EC2BF2"/>
    <w:rsid w:val="00EC2D13"/>
    <w:rsid w:val="00EC2D78"/>
    <w:rsid w:val="00EC2E4C"/>
    <w:rsid w:val="00EC2EEB"/>
    <w:rsid w:val="00EC2F00"/>
    <w:rsid w:val="00EC2F19"/>
    <w:rsid w:val="00EC2F4C"/>
    <w:rsid w:val="00EC3008"/>
    <w:rsid w:val="00EC3023"/>
    <w:rsid w:val="00EC30C1"/>
    <w:rsid w:val="00EC316C"/>
    <w:rsid w:val="00EC330C"/>
    <w:rsid w:val="00EC3378"/>
    <w:rsid w:val="00EC3417"/>
    <w:rsid w:val="00EC342C"/>
    <w:rsid w:val="00EC3563"/>
    <w:rsid w:val="00EC356A"/>
    <w:rsid w:val="00EC365E"/>
    <w:rsid w:val="00EC368E"/>
    <w:rsid w:val="00EC37CD"/>
    <w:rsid w:val="00EC3805"/>
    <w:rsid w:val="00EC3851"/>
    <w:rsid w:val="00EC3854"/>
    <w:rsid w:val="00EC386C"/>
    <w:rsid w:val="00EC38A7"/>
    <w:rsid w:val="00EC390A"/>
    <w:rsid w:val="00EC3950"/>
    <w:rsid w:val="00EC3973"/>
    <w:rsid w:val="00EC39EC"/>
    <w:rsid w:val="00EC3B01"/>
    <w:rsid w:val="00EC3B2E"/>
    <w:rsid w:val="00EC3B39"/>
    <w:rsid w:val="00EC3B4A"/>
    <w:rsid w:val="00EC3BC1"/>
    <w:rsid w:val="00EC3BDF"/>
    <w:rsid w:val="00EC3C0C"/>
    <w:rsid w:val="00EC3C0F"/>
    <w:rsid w:val="00EC3C26"/>
    <w:rsid w:val="00EC3D7F"/>
    <w:rsid w:val="00EC3D93"/>
    <w:rsid w:val="00EC3EFE"/>
    <w:rsid w:val="00EC3F75"/>
    <w:rsid w:val="00EC3FA7"/>
    <w:rsid w:val="00EC3FEE"/>
    <w:rsid w:val="00EC4080"/>
    <w:rsid w:val="00EC4136"/>
    <w:rsid w:val="00EC416A"/>
    <w:rsid w:val="00EC4196"/>
    <w:rsid w:val="00EC41F4"/>
    <w:rsid w:val="00EC4280"/>
    <w:rsid w:val="00EC4319"/>
    <w:rsid w:val="00EC43B1"/>
    <w:rsid w:val="00EC4449"/>
    <w:rsid w:val="00EC4463"/>
    <w:rsid w:val="00EC4492"/>
    <w:rsid w:val="00EC4523"/>
    <w:rsid w:val="00EC45AD"/>
    <w:rsid w:val="00EC4663"/>
    <w:rsid w:val="00EC46BF"/>
    <w:rsid w:val="00EC4894"/>
    <w:rsid w:val="00EC4904"/>
    <w:rsid w:val="00EC49AF"/>
    <w:rsid w:val="00EC4A58"/>
    <w:rsid w:val="00EC4B4A"/>
    <w:rsid w:val="00EC4B83"/>
    <w:rsid w:val="00EC4DA8"/>
    <w:rsid w:val="00EC4E4A"/>
    <w:rsid w:val="00EC4EE8"/>
    <w:rsid w:val="00EC4FD5"/>
    <w:rsid w:val="00EC5029"/>
    <w:rsid w:val="00EC507D"/>
    <w:rsid w:val="00EC5099"/>
    <w:rsid w:val="00EC532F"/>
    <w:rsid w:val="00EC548F"/>
    <w:rsid w:val="00EC55CE"/>
    <w:rsid w:val="00EC5900"/>
    <w:rsid w:val="00EC5949"/>
    <w:rsid w:val="00EC597B"/>
    <w:rsid w:val="00EC5994"/>
    <w:rsid w:val="00EC5ACC"/>
    <w:rsid w:val="00EC5AE2"/>
    <w:rsid w:val="00EC5AE5"/>
    <w:rsid w:val="00EC5B61"/>
    <w:rsid w:val="00EC5B9D"/>
    <w:rsid w:val="00EC5BA6"/>
    <w:rsid w:val="00EC5BD9"/>
    <w:rsid w:val="00EC5C69"/>
    <w:rsid w:val="00EC5DAF"/>
    <w:rsid w:val="00EC5DB3"/>
    <w:rsid w:val="00EC5F1E"/>
    <w:rsid w:val="00EC5F61"/>
    <w:rsid w:val="00EC5FEB"/>
    <w:rsid w:val="00EC6088"/>
    <w:rsid w:val="00EC60A6"/>
    <w:rsid w:val="00EC60AF"/>
    <w:rsid w:val="00EC6264"/>
    <w:rsid w:val="00EC6301"/>
    <w:rsid w:val="00EC63AD"/>
    <w:rsid w:val="00EC63BA"/>
    <w:rsid w:val="00EC6515"/>
    <w:rsid w:val="00EC656D"/>
    <w:rsid w:val="00EC662E"/>
    <w:rsid w:val="00EC6798"/>
    <w:rsid w:val="00EC679B"/>
    <w:rsid w:val="00EC6827"/>
    <w:rsid w:val="00EC689A"/>
    <w:rsid w:val="00EC68F9"/>
    <w:rsid w:val="00EC6951"/>
    <w:rsid w:val="00EC69A5"/>
    <w:rsid w:val="00EC6A52"/>
    <w:rsid w:val="00EC6B24"/>
    <w:rsid w:val="00EC6B87"/>
    <w:rsid w:val="00EC6C1B"/>
    <w:rsid w:val="00EC6D50"/>
    <w:rsid w:val="00EC6DBF"/>
    <w:rsid w:val="00EC6E80"/>
    <w:rsid w:val="00EC6F85"/>
    <w:rsid w:val="00EC7032"/>
    <w:rsid w:val="00EC703C"/>
    <w:rsid w:val="00EC71F7"/>
    <w:rsid w:val="00EC728A"/>
    <w:rsid w:val="00EC7290"/>
    <w:rsid w:val="00EC73DB"/>
    <w:rsid w:val="00EC74C6"/>
    <w:rsid w:val="00EC753F"/>
    <w:rsid w:val="00EC75DD"/>
    <w:rsid w:val="00EC75E1"/>
    <w:rsid w:val="00EC7721"/>
    <w:rsid w:val="00EC7803"/>
    <w:rsid w:val="00EC786B"/>
    <w:rsid w:val="00EC7939"/>
    <w:rsid w:val="00EC7948"/>
    <w:rsid w:val="00EC798A"/>
    <w:rsid w:val="00EC79F2"/>
    <w:rsid w:val="00EC7A22"/>
    <w:rsid w:val="00EC7A98"/>
    <w:rsid w:val="00EC7AB8"/>
    <w:rsid w:val="00EC7B97"/>
    <w:rsid w:val="00EC7BB1"/>
    <w:rsid w:val="00EC7BF2"/>
    <w:rsid w:val="00EC7C4B"/>
    <w:rsid w:val="00EC7D4F"/>
    <w:rsid w:val="00EC7EA5"/>
    <w:rsid w:val="00ED0005"/>
    <w:rsid w:val="00ED006A"/>
    <w:rsid w:val="00ED0186"/>
    <w:rsid w:val="00ED0397"/>
    <w:rsid w:val="00ED03A7"/>
    <w:rsid w:val="00ED03B3"/>
    <w:rsid w:val="00ED03C8"/>
    <w:rsid w:val="00ED044C"/>
    <w:rsid w:val="00ED0569"/>
    <w:rsid w:val="00ED05FA"/>
    <w:rsid w:val="00ED075F"/>
    <w:rsid w:val="00ED0763"/>
    <w:rsid w:val="00ED0775"/>
    <w:rsid w:val="00ED07CD"/>
    <w:rsid w:val="00ED0924"/>
    <w:rsid w:val="00ED09DE"/>
    <w:rsid w:val="00ED0AED"/>
    <w:rsid w:val="00ED0B77"/>
    <w:rsid w:val="00ED0BB0"/>
    <w:rsid w:val="00ED0CB0"/>
    <w:rsid w:val="00ED0D04"/>
    <w:rsid w:val="00ED0D05"/>
    <w:rsid w:val="00ED0D17"/>
    <w:rsid w:val="00ED0DEF"/>
    <w:rsid w:val="00ED0E01"/>
    <w:rsid w:val="00ED0E59"/>
    <w:rsid w:val="00ED103C"/>
    <w:rsid w:val="00ED1125"/>
    <w:rsid w:val="00ED115F"/>
    <w:rsid w:val="00ED1220"/>
    <w:rsid w:val="00ED1263"/>
    <w:rsid w:val="00ED1291"/>
    <w:rsid w:val="00ED13BA"/>
    <w:rsid w:val="00ED13ED"/>
    <w:rsid w:val="00ED1444"/>
    <w:rsid w:val="00ED1550"/>
    <w:rsid w:val="00ED1799"/>
    <w:rsid w:val="00ED17A7"/>
    <w:rsid w:val="00ED18C2"/>
    <w:rsid w:val="00ED18DD"/>
    <w:rsid w:val="00ED1916"/>
    <w:rsid w:val="00ED1AD5"/>
    <w:rsid w:val="00ED1B93"/>
    <w:rsid w:val="00ED1BF4"/>
    <w:rsid w:val="00ED1C8B"/>
    <w:rsid w:val="00ED1DA9"/>
    <w:rsid w:val="00ED1DF6"/>
    <w:rsid w:val="00ED1E28"/>
    <w:rsid w:val="00ED1E2B"/>
    <w:rsid w:val="00ED1E41"/>
    <w:rsid w:val="00ED1F2D"/>
    <w:rsid w:val="00ED1F5C"/>
    <w:rsid w:val="00ED2000"/>
    <w:rsid w:val="00ED2019"/>
    <w:rsid w:val="00ED20A2"/>
    <w:rsid w:val="00ED20ED"/>
    <w:rsid w:val="00ED20FC"/>
    <w:rsid w:val="00ED2165"/>
    <w:rsid w:val="00ED2190"/>
    <w:rsid w:val="00ED21DA"/>
    <w:rsid w:val="00ED222D"/>
    <w:rsid w:val="00ED2232"/>
    <w:rsid w:val="00ED233F"/>
    <w:rsid w:val="00ED23A5"/>
    <w:rsid w:val="00ED23B7"/>
    <w:rsid w:val="00ED248A"/>
    <w:rsid w:val="00ED24F3"/>
    <w:rsid w:val="00ED265E"/>
    <w:rsid w:val="00ED27C0"/>
    <w:rsid w:val="00ED280D"/>
    <w:rsid w:val="00ED2845"/>
    <w:rsid w:val="00ED285E"/>
    <w:rsid w:val="00ED2A8C"/>
    <w:rsid w:val="00ED2B94"/>
    <w:rsid w:val="00ED2BA8"/>
    <w:rsid w:val="00ED2BCC"/>
    <w:rsid w:val="00ED2C12"/>
    <w:rsid w:val="00ED2C7C"/>
    <w:rsid w:val="00ED2CDC"/>
    <w:rsid w:val="00ED2CE3"/>
    <w:rsid w:val="00ED2D41"/>
    <w:rsid w:val="00ED2DB3"/>
    <w:rsid w:val="00ED3040"/>
    <w:rsid w:val="00ED3177"/>
    <w:rsid w:val="00ED319C"/>
    <w:rsid w:val="00ED3216"/>
    <w:rsid w:val="00ED32DC"/>
    <w:rsid w:val="00ED33BA"/>
    <w:rsid w:val="00ED3431"/>
    <w:rsid w:val="00ED3535"/>
    <w:rsid w:val="00ED3545"/>
    <w:rsid w:val="00ED35E1"/>
    <w:rsid w:val="00ED3618"/>
    <w:rsid w:val="00ED3656"/>
    <w:rsid w:val="00ED365D"/>
    <w:rsid w:val="00ED3792"/>
    <w:rsid w:val="00ED37F8"/>
    <w:rsid w:val="00ED3837"/>
    <w:rsid w:val="00ED38BD"/>
    <w:rsid w:val="00ED390E"/>
    <w:rsid w:val="00ED3924"/>
    <w:rsid w:val="00ED39A1"/>
    <w:rsid w:val="00ED39B2"/>
    <w:rsid w:val="00ED3B5C"/>
    <w:rsid w:val="00ED3B91"/>
    <w:rsid w:val="00ED3BE7"/>
    <w:rsid w:val="00ED3C6E"/>
    <w:rsid w:val="00ED3C8B"/>
    <w:rsid w:val="00ED3CF7"/>
    <w:rsid w:val="00ED3D3A"/>
    <w:rsid w:val="00ED3E2D"/>
    <w:rsid w:val="00ED3EC8"/>
    <w:rsid w:val="00ED3EFB"/>
    <w:rsid w:val="00ED3F40"/>
    <w:rsid w:val="00ED4001"/>
    <w:rsid w:val="00ED4103"/>
    <w:rsid w:val="00ED412C"/>
    <w:rsid w:val="00ED41E0"/>
    <w:rsid w:val="00ED42AE"/>
    <w:rsid w:val="00ED4310"/>
    <w:rsid w:val="00ED4448"/>
    <w:rsid w:val="00ED44B3"/>
    <w:rsid w:val="00ED44CD"/>
    <w:rsid w:val="00ED44F9"/>
    <w:rsid w:val="00ED458C"/>
    <w:rsid w:val="00ED45D6"/>
    <w:rsid w:val="00ED464F"/>
    <w:rsid w:val="00ED47BF"/>
    <w:rsid w:val="00ED480C"/>
    <w:rsid w:val="00ED4908"/>
    <w:rsid w:val="00ED4A37"/>
    <w:rsid w:val="00ED4A44"/>
    <w:rsid w:val="00ED4A8F"/>
    <w:rsid w:val="00ED4C1F"/>
    <w:rsid w:val="00ED4C8B"/>
    <w:rsid w:val="00ED4D3C"/>
    <w:rsid w:val="00ED4D94"/>
    <w:rsid w:val="00ED4F71"/>
    <w:rsid w:val="00ED4F87"/>
    <w:rsid w:val="00ED5029"/>
    <w:rsid w:val="00ED504D"/>
    <w:rsid w:val="00ED508C"/>
    <w:rsid w:val="00ED50BA"/>
    <w:rsid w:val="00ED511E"/>
    <w:rsid w:val="00ED5173"/>
    <w:rsid w:val="00ED5293"/>
    <w:rsid w:val="00ED5381"/>
    <w:rsid w:val="00ED564D"/>
    <w:rsid w:val="00ED5659"/>
    <w:rsid w:val="00ED56C1"/>
    <w:rsid w:val="00ED574A"/>
    <w:rsid w:val="00ED57C2"/>
    <w:rsid w:val="00ED586A"/>
    <w:rsid w:val="00ED587F"/>
    <w:rsid w:val="00ED58AD"/>
    <w:rsid w:val="00ED58F3"/>
    <w:rsid w:val="00ED597E"/>
    <w:rsid w:val="00ED59A2"/>
    <w:rsid w:val="00ED5B03"/>
    <w:rsid w:val="00ED5B20"/>
    <w:rsid w:val="00ED5B53"/>
    <w:rsid w:val="00ED5B71"/>
    <w:rsid w:val="00ED5BEC"/>
    <w:rsid w:val="00ED5C42"/>
    <w:rsid w:val="00ED5CAE"/>
    <w:rsid w:val="00ED5CD2"/>
    <w:rsid w:val="00ED5D13"/>
    <w:rsid w:val="00ED5D85"/>
    <w:rsid w:val="00ED5E42"/>
    <w:rsid w:val="00ED5ECC"/>
    <w:rsid w:val="00ED5F1F"/>
    <w:rsid w:val="00ED5F47"/>
    <w:rsid w:val="00ED5F80"/>
    <w:rsid w:val="00ED5FA5"/>
    <w:rsid w:val="00ED5FEC"/>
    <w:rsid w:val="00ED6044"/>
    <w:rsid w:val="00ED60CE"/>
    <w:rsid w:val="00ED6113"/>
    <w:rsid w:val="00ED61D3"/>
    <w:rsid w:val="00ED62BD"/>
    <w:rsid w:val="00ED62F6"/>
    <w:rsid w:val="00ED639D"/>
    <w:rsid w:val="00ED65F5"/>
    <w:rsid w:val="00ED6683"/>
    <w:rsid w:val="00ED66CA"/>
    <w:rsid w:val="00ED66D5"/>
    <w:rsid w:val="00ED672C"/>
    <w:rsid w:val="00ED682E"/>
    <w:rsid w:val="00ED6837"/>
    <w:rsid w:val="00ED6897"/>
    <w:rsid w:val="00ED6935"/>
    <w:rsid w:val="00ED6947"/>
    <w:rsid w:val="00ED6960"/>
    <w:rsid w:val="00ED69DD"/>
    <w:rsid w:val="00ED69E6"/>
    <w:rsid w:val="00ED6A24"/>
    <w:rsid w:val="00ED6B34"/>
    <w:rsid w:val="00ED6B9D"/>
    <w:rsid w:val="00ED6C87"/>
    <w:rsid w:val="00ED6D85"/>
    <w:rsid w:val="00ED6E48"/>
    <w:rsid w:val="00ED6E4F"/>
    <w:rsid w:val="00ED7002"/>
    <w:rsid w:val="00ED71FB"/>
    <w:rsid w:val="00ED72F9"/>
    <w:rsid w:val="00ED7314"/>
    <w:rsid w:val="00ED7359"/>
    <w:rsid w:val="00ED7371"/>
    <w:rsid w:val="00ED7394"/>
    <w:rsid w:val="00ED73D2"/>
    <w:rsid w:val="00ED745F"/>
    <w:rsid w:val="00ED7567"/>
    <w:rsid w:val="00ED75C5"/>
    <w:rsid w:val="00ED76EE"/>
    <w:rsid w:val="00ED7792"/>
    <w:rsid w:val="00ED7861"/>
    <w:rsid w:val="00ED78AD"/>
    <w:rsid w:val="00ED7931"/>
    <w:rsid w:val="00ED7A09"/>
    <w:rsid w:val="00ED7B13"/>
    <w:rsid w:val="00ED7B45"/>
    <w:rsid w:val="00ED7C33"/>
    <w:rsid w:val="00ED7C5A"/>
    <w:rsid w:val="00ED7D0E"/>
    <w:rsid w:val="00ED7DA3"/>
    <w:rsid w:val="00ED7DAE"/>
    <w:rsid w:val="00ED7E54"/>
    <w:rsid w:val="00ED7EBA"/>
    <w:rsid w:val="00ED7ECE"/>
    <w:rsid w:val="00ED7F5E"/>
    <w:rsid w:val="00ED7FE7"/>
    <w:rsid w:val="00EE00D5"/>
    <w:rsid w:val="00EE00DD"/>
    <w:rsid w:val="00EE01F2"/>
    <w:rsid w:val="00EE0212"/>
    <w:rsid w:val="00EE02A7"/>
    <w:rsid w:val="00EE0314"/>
    <w:rsid w:val="00EE0347"/>
    <w:rsid w:val="00EE0392"/>
    <w:rsid w:val="00EE04A3"/>
    <w:rsid w:val="00EE04EC"/>
    <w:rsid w:val="00EE0538"/>
    <w:rsid w:val="00EE0555"/>
    <w:rsid w:val="00EE0597"/>
    <w:rsid w:val="00EE059D"/>
    <w:rsid w:val="00EE06D1"/>
    <w:rsid w:val="00EE077F"/>
    <w:rsid w:val="00EE078E"/>
    <w:rsid w:val="00EE07E8"/>
    <w:rsid w:val="00EE07F5"/>
    <w:rsid w:val="00EE08D1"/>
    <w:rsid w:val="00EE0908"/>
    <w:rsid w:val="00EE09E4"/>
    <w:rsid w:val="00EE0A4B"/>
    <w:rsid w:val="00EE0AF6"/>
    <w:rsid w:val="00EE0C39"/>
    <w:rsid w:val="00EE0C5A"/>
    <w:rsid w:val="00EE0DC1"/>
    <w:rsid w:val="00EE0E80"/>
    <w:rsid w:val="00EE0F42"/>
    <w:rsid w:val="00EE0F72"/>
    <w:rsid w:val="00EE0FDC"/>
    <w:rsid w:val="00EE1103"/>
    <w:rsid w:val="00EE1155"/>
    <w:rsid w:val="00EE11AC"/>
    <w:rsid w:val="00EE124E"/>
    <w:rsid w:val="00EE12E1"/>
    <w:rsid w:val="00EE1396"/>
    <w:rsid w:val="00EE13C4"/>
    <w:rsid w:val="00EE1498"/>
    <w:rsid w:val="00EE1600"/>
    <w:rsid w:val="00EE1601"/>
    <w:rsid w:val="00EE1669"/>
    <w:rsid w:val="00EE16B0"/>
    <w:rsid w:val="00EE190A"/>
    <w:rsid w:val="00EE1932"/>
    <w:rsid w:val="00EE1A27"/>
    <w:rsid w:val="00EE1A4E"/>
    <w:rsid w:val="00EE1A55"/>
    <w:rsid w:val="00EE1A73"/>
    <w:rsid w:val="00EE1B99"/>
    <w:rsid w:val="00EE1E16"/>
    <w:rsid w:val="00EE1E5C"/>
    <w:rsid w:val="00EE1F0C"/>
    <w:rsid w:val="00EE1F3E"/>
    <w:rsid w:val="00EE1F46"/>
    <w:rsid w:val="00EE1FA1"/>
    <w:rsid w:val="00EE1FDD"/>
    <w:rsid w:val="00EE2039"/>
    <w:rsid w:val="00EE2045"/>
    <w:rsid w:val="00EE22C8"/>
    <w:rsid w:val="00EE2315"/>
    <w:rsid w:val="00EE27AC"/>
    <w:rsid w:val="00EE2856"/>
    <w:rsid w:val="00EE2953"/>
    <w:rsid w:val="00EE29A7"/>
    <w:rsid w:val="00EE29BB"/>
    <w:rsid w:val="00EE2A26"/>
    <w:rsid w:val="00EE2A2E"/>
    <w:rsid w:val="00EE2B4D"/>
    <w:rsid w:val="00EE2BBF"/>
    <w:rsid w:val="00EE2C72"/>
    <w:rsid w:val="00EE2D15"/>
    <w:rsid w:val="00EE2DA6"/>
    <w:rsid w:val="00EE2E98"/>
    <w:rsid w:val="00EE2EC9"/>
    <w:rsid w:val="00EE2FFD"/>
    <w:rsid w:val="00EE3096"/>
    <w:rsid w:val="00EE30E4"/>
    <w:rsid w:val="00EE3121"/>
    <w:rsid w:val="00EE326F"/>
    <w:rsid w:val="00EE327B"/>
    <w:rsid w:val="00EE32C5"/>
    <w:rsid w:val="00EE32E9"/>
    <w:rsid w:val="00EE3382"/>
    <w:rsid w:val="00EE343A"/>
    <w:rsid w:val="00EE3560"/>
    <w:rsid w:val="00EE35AE"/>
    <w:rsid w:val="00EE35CE"/>
    <w:rsid w:val="00EE3605"/>
    <w:rsid w:val="00EE3611"/>
    <w:rsid w:val="00EE3641"/>
    <w:rsid w:val="00EE364A"/>
    <w:rsid w:val="00EE3696"/>
    <w:rsid w:val="00EE3727"/>
    <w:rsid w:val="00EE38F0"/>
    <w:rsid w:val="00EE3951"/>
    <w:rsid w:val="00EE3A5C"/>
    <w:rsid w:val="00EE3B3A"/>
    <w:rsid w:val="00EE3B6B"/>
    <w:rsid w:val="00EE3BAA"/>
    <w:rsid w:val="00EE3C7C"/>
    <w:rsid w:val="00EE3EE9"/>
    <w:rsid w:val="00EE3F48"/>
    <w:rsid w:val="00EE3FEA"/>
    <w:rsid w:val="00EE4055"/>
    <w:rsid w:val="00EE4085"/>
    <w:rsid w:val="00EE408D"/>
    <w:rsid w:val="00EE40DE"/>
    <w:rsid w:val="00EE40E8"/>
    <w:rsid w:val="00EE4165"/>
    <w:rsid w:val="00EE4203"/>
    <w:rsid w:val="00EE4255"/>
    <w:rsid w:val="00EE43DA"/>
    <w:rsid w:val="00EE448A"/>
    <w:rsid w:val="00EE44C4"/>
    <w:rsid w:val="00EE4522"/>
    <w:rsid w:val="00EE4579"/>
    <w:rsid w:val="00EE4627"/>
    <w:rsid w:val="00EE467E"/>
    <w:rsid w:val="00EE46FC"/>
    <w:rsid w:val="00EE477C"/>
    <w:rsid w:val="00EE482F"/>
    <w:rsid w:val="00EE4867"/>
    <w:rsid w:val="00EE48C2"/>
    <w:rsid w:val="00EE48E0"/>
    <w:rsid w:val="00EE4D21"/>
    <w:rsid w:val="00EE4DD8"/>
    <w:rsid w:val="00EE4DE9"/>
    <w:rsid w:val="00EE4E1A"/>
    <w:rsid w:val="00EE4F8B"/>
    <w:rsid w:val="00EE4FD4"/>
    <w:rsid w:val="00EE500B"/>
    <w:rsid w:val="00EE500C"/>
    <w:rsid w:val="00EE507E"/>
    <w:rsid w:val="00EE50CF"/>
    <w:rsid w:val="00EE511B"/>
    <w:rsid w:val="00EE5142"/>
    <w:rsid w:val="00EE5249"/>
    <w:rsid w:val="00EE5366"/>
    <w:rsid w:val="00EE547C"/>
    <w:rsid w:val="00EE54A6"/>
    <w:rsid w:val="00EE54CC"/>
    <w:rsid w:val="00EE5565"/>
    <w:rsid w:val="00EE55AF"/>
    <w:rsid w:val="00EE5643"/>
    <w:rsid w:val="00EE568E"/>
    <w:rsid w:val="00EE56E4"/>
    <w:rsid w:val="00EE5711"/>
    <w:rsid w:val="00EE576E"/>
    <w:rsid w:val="00EE5863"/>
    <w:rsid w:val="00EE58B9"/>
    <w:rsid w:val="00EE5932"/>
    <w:rsid w:val="00EE596D"/>
    <w:rsid w:val="00EE5AD2"/>
    <w:rsid w:val="00EE5AE9"/>
    <w:rsid w:val="00EE5B3B"/>
    <w:rsid w:val="00EE5B69"/>
    <w:rsid w:val="00EE5B72"/>
    <w:rsid w:val="00EE5C72"/>
    <w:rsid w:val="00EE5DA1"/>
    <w:rsid w:val="00EE5E69"/>
    <w:rsid w:val="00EE5E8B"/>
    <w:rsid w:val="00EE5EC6"/>
    <w:rsid w:val="00EE5EF9"/>
    <w:rsid w:val="00EE5F14"/>
    <w:rsid w:val="00EE5F58"/>
    <w:rsid w:val="00EE5FD8"/>
    <w:rsid w:val="00EE5FF7"/>
    <w:rsid w:val="00EE6099"/>
    <w:rsid w:val="00EE6121"/>
    <w:rsid w:val="00EE61FF"/>
    <w:rsid w:val="00EE6331"/>
    <w:rsid w:val="00EE63EB"/>
    <w:rsid w:val="00EE6446"/>
    <w:rsid w:val="00EE6464"/>
    <w:rsid w:val="00EE64CE"/>
    <w:rsid w:val="00EE6502"/>
    <w:rsid w:val="00EE6547"/>
    <w:rsid w:val="00EE668F"/>
    <w:rsid w:val="00EE68AF"/>
    <w:rsid w:val="00EE6916"/>
    <w:rsid w:val="00EE6B34"/>
    <w:rsid w:val="00EE6B70"/>
    <w:rsid w:val="00EE6DCF"/>
    <w:rsid w:val="00EE6EAC"/>
    <w:rsid w:val="00EE6F18"/>
    <w:rsid w:val="00EE6F26"/>
    <w:rsid w:val="00EE7072"/>
    <w:rsid w:val="00EE7085"/>
    <w:rsid w:val="00EE7089"/>
    <w:rsid w:val="00EE70BB"/>
    <w:rsid w:val="00EE7133"/>
    <w:rsid w:val="00EE7160"/>
    <w:rsid w:val="00EE725D"/>
    <w:rsid w:val="00EE746A"/>
    <w:rsid w:val="00EE747E"/>
    <w:rsid w:val="00EE751A"/>
    <w:rsid w:val="00EE75FD"/>
    <w:rsid w:val="00EE7621"/>
    <w:rsid w:val="00EE776D"/>
    <w:rsid w:val="00EE77FC"/>
    <w:rsid w:val="00EE7891"/>
    <w:rsid w:val="00EE7992"/>
    <w:rsid w:val="00EE7B97"/>
    <w:rsid w:val="00EE7BFE"/>
    <w:rsid w:val="00EE7C14"/>
    <w:rsid w:val="00EE7C24"/>
    <w:rsid w:val="00EE7C74"/>
    <w:rsid w:val="00EE7C7E"/>
    <w:rsid w:val="00EE7CBE"/>
    <w:rsid w:val="00EE7CF0"/>
    <w:rsid w:val="00EE7D3B"/>
    <w:rsid w:val="00EE7D3C"/>
    <w:rsid w:val="00EE7DDA"/>
    <w:rsid w:val="00EE7E70"/>
    <w:rsid w:val="00EE7F1F"/>
    <w:rsid w:val="00EE7FBC"/>
    <w:rsid w:val="00EE7FF7"/>
    <w:rsid w:val="00EF026A"/>
    <w:rsid w:val="00EF0295"/>
    <w:rsid w:val="00EF02F0"/>
    <w:rsid w:val="00EF0375"/>
    <w:rsid w:val="00EF03C9"/>
    <w:rsid w:val="00EF03EB"/>
    <w:rsid w:val="00EF0443"/>
    <w:rsid w:val="00EF04AE"/>
    <w:rsid w:val="00EF0648"/>
    <w:rsid w:val="00EF069F"/>
    <w:rsid w:val="00EF06D8"/>
    <w:rsid w:val="00EF0741"/>
    <w:rsid w:val="00EF0768"/>
    <w:rsid w:val="00EF07BC"/>
    <w:rsid w:val="00EF08C0"/>
    <w:rsid w:val="00EF09BF"/>
    <w:rsid w:val="00EF0A32"/>
    <w:rsid w:val="00EF0A7F"/>
    <w:rsid w:val="00EF0AC0"/>
    <w:rsid w:val="00EF0E26"/>
    <w:rsid w:val="00EF0E5D"/>
    <w:rsid w:val="00EF1016"/>
    <w:rsid w:val="00EF105F"/>
    <w:rsid w:val="00EF10C1"/>
    <w:rsid w:val="00EF1139"/>
    <w:rsid w:val="00EF1141"/>
    <w:rsid w:val="00EF129B"/>
    <w:rsid w:val="00EF1379"/>
    <w:rsid w:val="00EF137A"/>
    <w:rsid w:val="00EF157E"/>
    <w:rsid w:val="00EF15B6"/>
    <w:rsid w:val="00EF162B"/>
    <w:rsid w:val="00EF1758"/>
    <w:rsid w:val="00EF1777"/>
    <w:rsid w:val="00EF17E8"/>
    <w:rsid w:val="00EF187F"/>
    <w:rsid w:val="00EF19D2"/>
    <w:rsid w:val="00EF1A7C"/>
    <w:rsid w:val="00EF1A97"/>
    <w:rsid w:val="00EF1B78"/>
    <w:rsid w:val="00EF1B83"/>
    <w:rsid w:val="00EF1BF7"/>
    <w:rsid w:val="00EF1C0F"/>
    <w:rsid w:val="00EF1C45"/>
    <w:rsid w:val="00EF1CF2"/>
    <w:rsid w:val="00EF1D41"/>
    <w:rsid w:val="00EF1D6E"/>
    <w:rsid w:val="00EF1DFE"/>
    <w:rsid w:val="00EF1E94"/>
    <w:rsid w:val="00EF1F54"/>
    <w:rsid w:val="00EF1F62"/>
    <w:rsid w:val="00EF20EB"/>
    <w:rsid w:val="00EF228A"/>
    <w:rsid w:val="00EF2369"/>
    <w:rsid w:val="00EF2392"/>
    <w:rsid w:val="00EF249E"/>
    <w:rsid w:val="00EF2553"/>
    <w:rsid w:val="00EF2798"/>
    <w:rsid w:val="00EF288F"/>
    <w:rsid w:val="00EF29EE"/>
    <w:rsid w:val="00EF2A66"/>
    <w:rsid w:val="00EF2AF5"/>
    <w:rsid w:val="00EF2B91"/>
    <w:rsid w:val="00EF2BD8"/>
    <w:rsid w:val="00EF2BF3"/>
    <w:rsid w:val="00EF2C36"/>
    <w:rsid w:val="00EF2D6C"/>
    <w:rsid w:val="00EF2F0C"/>
    <w:rsid w:val="00EF2FC7"/>
    <w:rsid w:val="00EF302F"/>
    <w:rsid w:val="00EF305A"/>
    <w:rsid w:val="00EF311B"/>
    <w:rsid w:val="00EF3141"/>
    <w:rsid w:val="00EF316C"/>
    <w:rsid w:val="00EF31CC"/>
    <w:rsid w:val="00EF31E0"/>
    <w:rsid w:val="00EF326C"/>
    <w:rsid w:val="00EF3276"/>
    <w:rsid w:val="00EF338D"/>
    <w:rsid w:val="00EF345D"/>
    <w:rsid w:val="00EF34B3"/>
    <w:rsid w:val="00EF3569"/>
    <w:rsid w:val="00EF3575"/>
    <w:rsid w:val="00EF3576"/>
    <w:rsid w:val="00EF35B2"/>
    <w:rsid w:val="00EF35C8"/>
    <w:rsid w:val="00EF3679"/>
    <w:rsid w:val="00EF36B7"/>
    <w:rsid w:val="00EF3882"/>
    <w:rsid w:val="00EF3905"/>
    <w:rsid w:val="00EF39B7"/>
    <w:rsid w:val="00EF39C2"/>
    <w:rsid w:val="00EF3AA7"/>
    <w:rsid w:val="00EF3B0C"/>
    <w:rsid w:val="00EF3B5F"/>
    <w:rsid w:val="00EF3BA0"/>
    <w:rsid w:val="00EF3BD6"/>
    <w:rsid w:val="00EF3C69"/>
    <w:rsid w:val="00EF3CDF"/>
    <w:rsid w:val="00EF3E29"/>
    <w:rsid w:val="00EF3ED6"/>
    <w:rsid w:val="00EF3EFB"/>
    <w:rsid w:val="00EF3FA3"/>
    <w:rsid w:val="00EF4036"/>
    <w:rsid w:val="00EF40FC"/>
    <w:rsid w:val="00EF4135"/>
    <w:rsid w:val="00EF4168"/>
    <w:rsid w:val="00EF41BC"/>
    <w:rsid w:val="00EF41F0"/>
    <w:rsid w:val="00EF428C"/>
    <w:rsid w:val="00EF4308"/>
    <w:rsid w:val="00EF433F"/>
    <w:rsid w:val="00EF44A5"/>
    <w:rsid w:val="00EF44B1"/>
    <w:rsid w:val="00EF453F"/>
    <w:rsid w:val="00EF45AC"/>
    <w:rsid w:val="00EF45FC"/>
    <w:rsid w:val="00EF4683"/>
    <w:rsid w:val="00EF46A6"/>
    <w:rsid w:val="00EF47AB"/>
    <w:rsid w:val="00EF4862"/>
    <w:rsid w:val="00EF48E4"/>
    <w:rsid w:val="00EF494D"/>
    <w:rsid w:val="00EF4950"/>
    <w:rsid w:val="00EF499B"/>
    <w:rsid w:val="00EF49B4"/>
    <w:rsid w:val="00EF49ED"/>
    <w:rsid w:val="00EF4A66"/>
    <w:rsid w:val="00EF4A93"/>
    <w:rsid w:val="00EF4AC8"/>
    <w:rsid w:val="00EF4AEF"/>
    <w:rsid w:val="00EF4AF5"/>
    <w:rsid w:val="00EF4B3D"/>
    <w:rsid w:val="00EF4BE5"/>
    <w:rsid w:val="00EF4DC8"/>
    <w:rsid w:val="00EF4E18"/>
    <w:rsid w:val="00EF4E4D"/>
    <w:rsid w:val="00EF4F2E"/>
    <w:rsid w:val="00EF4FE8"/>
    <w:rsid w:val="00EF501D"/>
    <w:rsid w:val="00EF5066"/>
    <w:rsid w:val="00EF5123"/>
    <w:rsid w:val="00EF517C"/>
    <w:rsid w:val="00EF51C8"/>
    <w:rsid w:val="00EF5261"/>
    <w:rsid w:val="00EF52C5"/>
    <w:rsid w:val="00EF532D"/>
    <w:rsid w:val="00EF5363"/>
    <w:rsid w:val="00EF538D"/>
    <w:rsid w:val="00EF54F5"/>
    <w:rsid w:val="00EF554E"/>
    <w:rsid w:val="00EF55A6"/>
    <w:rsid w:val="00EF55E0"/>
    <w:rsid w:val="00EF561E"/>
    <w:rsid w:val="00EF57CE"/>
    <w:rsid w:val="00EF589C"/>
    <w:rsid w:val="00EF5955"/>
    <w:rsid w:val="00EF5973"/>
    <w:rsid w:val="00EF59F7"/>
    <w:rsid w:val="00EF5A7F"/>
    <w:rsid w:val="00EF5B41"/>
    <w:rsid w:val="00EF5BD9"/>
    <w:rsid w:val="00EF5D03"/>
    <w:rsid w:val="00EF5E98"/>
    <w:rsid w:val="00EF5FA9"/>
    <w:rsid w:val="00EF605E"/>
    <w:rsid w:val="00EF6075"/>
    <w:rsid w:val="00EF61A9"/>
    <w:rsid w:val="00EF61BE"/>
    <w:rsid w:val="00EF61F5"/>
    <w:rsid w:val="00EF62D2"/>
    <w:rsid w:val="00EF6322"/>
    <w:rsid w:val="00EF635D"/>
    <w:rsid w:val="00EF6448"/>
    <w:rsid w:val="00EF64AD"/>
    <w:rsid w:val="00EF653C"/>
    <w:rsid w:val="00EF65A5"/>
    <w:rsid w:val="00EF6612"/>
    <w:rsid w:val="00EF6792"/>
    <w:rsid w:val="00EF67FD"/>
    <w:rsid w:val="00EF680A"/>
    <w:rsid w:val="00EF687C"/>
    <w:rsid w:val="00EF6886"/>
    <w:rsid w:val="00EF6AF3"/>
    <w:rsid w:val="00EF6B3C"/>
    <w:rsid w:val="00EF6B43"/>
    <w:rsid w:val="00EF6B4E"/>
    <w:rsid w:val="00EF6BBE"/>
    <w:rsid w:val="00EF6BEB"/>
    <w:rsid w:val="00EF6C51"/>
    <w:rsid w:val="00EF6CAF"/>
    <w:rsid w:val="00EF6CB8"/>
    <w:rsid w:val="00EF6CD5"/>
    <w:rsid w:val="00EF6DAF"/>
    <w:rsid w:val="00EF6EFE"/>
    <w:rsid w:val="00EF6F0C"/>
    <w:rsid w:val="00EF6F9E"/>
    <w:rsid w:val="00EF6FD0"/>
    <w:rsid w:val="00EF6FD7"/>
    <w:rsid w:val="00EF7091"/>
    <w:rsid w:val="00EF7099"/>
    <w:rsid w:val="00EF70E2"/>
    <w:rsid w:val="00EF7108"/>
    <w:rsid w:val="00EF722F"/>
    <w:rsid w:val="00EF72D1"/>
    <w:rsid w:val="00EF7308"/>
    <w:rsid w:val="00EF734B"/>
    <w:rsid w:val="00EF7386"/>
    <w:rsid w:val="00EF73C2"/>
    <w:rsid w:val="00EF7421"/>
    <w:rsid w:val="00EF7659"/>
    <w:rsid w:val="00EF76AB"/>
    <w:rsid w:val="00EF783F"/>
    <w:rsid w:val="00EF785A"/>
    <w:rsid w:val="00EF78B9"/>
    <w:rsid w:val="00EF79FA"/>
    <w:rsid w:val="00EF7A27"/>
    <w:rsid w:val="00EF7B73"/>
    <w:rsid w:val="00EF7E1A"/>
    <w:rsid w:val="00EF7E22"/>
    <w:rsid w:val="00EF7EA0"/>
    <w:rsid w:val="00EF7F65"/>
    <w:rsid w:val="00EF7FBC"/>
    <w:rsid w:val="00EF7FE4"/>
    <w:rsid w:val="00EF7FEB"/>
    <w:rsid w:val="00F00036"/>
    <w:rsid w:val="00F00054"/>
    <w:rsid w:val="00F00061"/>
    <w:rsid w:val="00F00068"/>
    <w:rsid w:val="00F00075"/>
    <w:rsid w:val="00F000AA"/>
    <w:rsid w:val="00F000CD"/>
    <w:rsid w:val="00F000D7"/>
    <w:rsid w:val="00F0015D"/>
    <w:rsid w:val="00F00197"/>
    <w:rsid w:val="00F00290"/>
    <w:rsid w:val="00F00332"/>
    <w:rsid w:val="00F0035B"/>
    <w:rsid w:val="00F003A4"/>
    <w:rsid w:val="00F005A3"/>
    <w:rsid w:val="00F0079E"/>
    <w:rsid w:val="00F008B2"/>
    <w:rsid w:val="00F00973"/>
    <w:rsid w:val="00F009B6"/>
    <w:rsid w:val="00F00AE0"/>
    <w:rsid w:val="00F00B80"/>
    <w:rsid w:val="00F00B85"/>
    <w:rsid w:val="00F00C4F"/>
    <w:rsid w:val="00F00D37"/>
    <w:rsid w:val="00F00D6E"/>
    <w:rsid w:val="00F00E47"/>
    <w:rsid w:val="00F00F42"/>
    <w:rsid w:val="00F00F6C"/>
    <w:rsid w:val="00F00F6D"/>
    <w:rsid w:val="00F010D4"/>
    <w:rsid w:val="00F011FC"/>
    <w:rsid w:val="00F0138F"/>
    <w:rsid w:val="00F01461"/>
    <w:rsid w:val="00F01523"/>
    <w:rsid w:val="00F0155F"/>
    <w:rsid w:val="00F01619"/>
    <w:rsid w:val="00F018FD"/>
    <w:rsid w:val="00F01923"/>
    <w:rsid w:val="00F01ABD"/>
    <w:rsid w:val="00F01AC0"/>
    <w:rsid w:val="00F01AE6"/>
    <w:rsid w:val="00F01C27"/>
    <w:rsid w:val="00F01CAE"/>
    <w:rsid w:val="00F01D22"/>
    <w:rsid w:val="00F01D3B"/>
    <w:rsid w:val="00F01E77"/>
    <w:rsid w:val="00F01F65"/>
    <w:rsid w:val="00F01F84"/>
    <w:rsid w:val="00F01FC7"/>
    <w:rsid w:val="00F0213B"/>
    <w:rsid w:val="00F02165"/>
    <w:rsid w:val="00F021A4"/>
    <w:rsid w:val="00F02318"/>
    <w:rsid w:val="00F0251C"/>
    <w:rsid w:val="00F025ED"/>
    <w:rsid w:val="00F027DC"/>
    <w:rsid w:val="00F027DD"/>
    <w:rsid w:val="00F028DB"/>
    <w:rsid w:val="00F02ACF"/>
    <w:rsid w:val="00F02AE6"/>
    <w:rsid w:val="00F02AFD"/>
    <w:rsid w:val="00F02B70"/>
    <w:rsid w:val="00F02CCB"/>
    <w:rsid w:val="00F02D3F"/>
    <w:rsid w:val="00F02DF6"/>
    <w:rsid w:val="00F02E17"/>
    <w:rsid w:val="00F02EE6"/>
    <w:rsid w:val="00F02F3A"/>
    <w:rsid w:val="00F02FC2"/>
    <w:rsid w:val="00F02FE9"/>
    <w:rsid w:val="00F0310B"/>
    <w:rsid w:val="00F03151"/>
    <w:rsid w:val="00F03167"/>
    <w:rsid w:val="00F031B7"/>
    <w:rsid w:val="00F031C3"/>
    <w:rsid w:val="00F03330"/>
    <w:rsid w:val="00F03508"/>
    <w:rsid w:val="00F03541"/>
    <w:rsid w:val="00F03631"/>
    <w:rsid w:val="00F0378E"/>
    <w:rsid w:val="00F037B5"/>
    <w:rsid w:val="00F03896"/>
    <w:rsid w:val="00F038F8"/>
    <w:rsid w:val="00F039A2"/>
    <w:rsid w:val="00F03A1F"/>
    <w:rsid w:val="00F03AFF"/>
    <w:rsid w:val="00F03B7C"/>
    <w:rsid w:val="00F03BB0"/>
    <w:rsid w:val="00F03C31"/>
    <w:rsid w:val="00F03CE4"/>
    <w:rsid w:val="00F03D40"/>
    <w:rsid w:val="00F03DEA"/>
    <w:rsid w:val="00F03EAE"/>
    <w:rsid w:val="00F03ECD"/>
    <w:rsid w:val="00F03ED1"/>
    <w:rsid w:val="00F03F48"/>
    <w:rsid w:val="00F03FB0"/>
    <w:rsid w:val="00F04041"/>
    <w:rsid w:val="00F0405E"/>
    <w:rsid w:val="00F041A5"/>
    <w:rsid w:val="00F041D6"/>
    <w:rsid w:val="00F043C7"/>
    <w:rsid w:val="00F043E6"/>
    <w:rsid w:val="00F043E8"/>
    <w:rsid w:val="00F0442D"/>
    <w:rsid w:val="00F04443"/>
    <w:rsid w:val="00F046B8"/>
    <w:rsid w:val="00F0477E"/>
    <w:rsid w:val="00F0494B"/>
    <w:rsid w:val="00F04A1A"/>
    <w:rsid w:val="00F04A27"/>
    <w:rsid w:val="00F04A4E"/>
    <w:rsid w:val="00F04A93"/>
    <w:rsid w:val="00F04B45"/>
    <w:rsid w:val="00F04C1B"/>
    <w:rsid w:val="00F04C1D"/>
    <w:rsid w:val="00F04C81"/>
    <w:rsid w:val="00F04CBF"/>
    <w:rsid w:val="00F04CDB"/>
    <w:rsid w:val="00F04DAC"/>
    <w:rsid w:val="00F04DAD"/>
    <w:rsid w:val="00F04DCB"/>
    <w:rsid w:val="00F04E16"/>
    <w:rsid w:val="00F04E88"/>
    <w:rsid w:val="00F04EE4"/>
    <w:rsid w:val="00F04F68"/>
    <w:rsid w:val="00F04FF7"/>
    <w:rsid w:val="00F05414"/>
    <w:rsid w:val="00F055AE"/>
    <w:rsid w:val="00F055CF"/>
    <w:rsid w:val="00F056A4"/>
    <w:rsid w:val="00F0582D"/>
    <w:rsid w:val="00F05833"/>
    <w:rsid w:val="00F058DE"/>
    <w:rsid w:val="00F0595D"/>
    <w:rsid w:val="00F05A21"/>
    <w:rsid w:val="00F05AB8"/>
    <w:rsid w:val="00F05AF8"/>
    <w:rsid w:val="00F05BEF"/>
    <w:rsid w:val="00F05C35"/>
    <w:rsid w:val="00F05D16"/>
    <w:rsid w:val="00F05D4E"/>
    <w:rsid w:val="00F05DA5"/>
    <w:rsid w:val="00F05F55"/>
    <w:rsid w:val="00F06059"/>
    <w:rsid w:val="00F061F7"/>
    <w:rsid w:val="00F06328"/>
    <w:rsid w:val="00F0633B"/>
    <w:rsid w:val="00F06355"/>
    <w:rsid w:val="00F06380"/>
    <w:rsid w:val="00F063DE"/>
    <w:rsid w:val="00F0651C"/>
    <w:rsid w:val="00F06542"/>
    <w:rsid w:val="00F0667B"/>
    <w:rsid w:val="00F066EA"/>
    <w:rsid w:val="00F06792"/>
    <w:rsid w:val="00F067DA"/>
    <w:rsid w:val="00F0683B"/>
    <w:rsid w:val="00F06886"/>
    <w:rsid w:val="00F0691B"/>
    <w:rsid w:val="00F06930"/>
    <w:rsid w:val="00F069F4"/>
    <w:rsid w:val="00F06A4B"/>
    <w:rsid w:val="00F06A6E"/>
    <w:rsid w:val="00F06BC5"/>
    <w:rsid w:val="00F06D5E"/>
    <w:rsid w:val="00F06F77"/>
    <w:rsid w:val="00F06F7C"/>
    <w:rsid w:val="00F06F8C"/>
    <w:rsid w:val="00F0705C"/>
    <w:rsid w:val="00F0706E"/>
    <w:rsid w:val="00F07070"/>
    <w:rsid w:val="00F070BA"/>
    <w:rsid w:val="00F070D5"/>
    <w:rsid w:val="00F0713B"/>
    <w:rsid w:val="00F07208"/>
    <w:rsid w:val="00F0720E"/>
    <w:rsid w:val="00F0721D"/>
    <w:rsid w:val="00F07275"/>
    <w:rsid w:val="00F072A7"/>
    <w:rsid w:val="00F073FF"/>
    <w:rsid w:val="00F07423"/>
    <w:rsid w:val="00F07548"/>
    <w:rsid w:val="00F07613"/>
    <w:rsid w:val="00F07630"/>
    <w:rsid w:val="00F07797"/>
    <w:rsid w:val="00F077A0"/>
    <w:rsid w:val="00F077A3"/>
    <w:rsid w:val="00F078B0"/>
    <w:rsid w:val="00F078B3"/>
    <w:rsid w:val="00F078F0"/>
    <w:rsid w:val="00F0791F"/>
    <w:rsid w:val="00F0799F"/>
    <w:rsid w:val="00F079CC"/>
    <w:rsid w:val="00F07A39"/>
    <w:rsid w:val="00F07AAC"/>
    <w:rsid w:val="00F07B2E"/>
    <w:rsid w:val="00F07B44"/>
    <w:rsid w:val="00F07C4E"/>
    <w:rsid w:val="00F07C99"/>
    <w:rsid w:val="00F07D47"/>
    <w:rsid w:val="00F07FBD"/>
    <w:rsid w:val="00F10053"/>
    <w:rsid w:val="00F1005D"/>
    <w:rsid w:val="00F101D1"/>
    <w:rsid w:val="00F10254"/>
    <w:rsid w:val="00F1027D"/>
    <w:rsid w:val="00F1036E"/>
    <w:rsid w:val="00F10375"/>
    <w:rsid w:val="00F10440"/>
    <w:rsid w:val="00F10483"/>
    <w:rsid w:val="00F104B6"/>
    <w:rsid w:val="00F10593"/>
    <w:rsid w:val="00F105CA"/>
    <w:rsid w:val="00F1062B"/>
    <w:rsid w:val="00F10650"/>
    <w:rsid w:val="00F106B1"/>
    <w:rsid w:val="00F1076E"/>
    <w:rsid w:val="00F1078F"/>
    <w:rsid w:val="00F107ED"/>
    <w:rsid w:val="00F109A8"/>
    <w:rsid w:val="00F10A2A"/>
    <w:rsid w:val="00F10A41"/>
    <w:rsid w:val="00F10E47"/>
    <w:rsid w:val="00F10E4E"/>
    <w:rsid w:val="00F10E8E"/>
    <w:rsid w:val="00F10EB3"/>
    <w:rsid w:val="00F10EDD"/>
    <w:rsid w:val="00F10F58"/>
    <w:rsid w:val="00F10F5F"/>
    <w:rsid w:val="00F10FD4"/>
    <w:rsid w:val="00F1105F"/>
    <w:rsid w:val="00F110B1"/>
    <w:rsid w:val="00F11173"/>
    <w:rsid w:val="00F112F3"/>
    <w:rsid w:val="00F112F7"/>
    <w:rsid w:val="00F113BF"/>
    <w:rsid w:val="00F113DE"/>
    <w:rsid w:val="00F1145C"/>
    <w:rsid w:val="00F11476"/>
    <w:rsid w:val="00F11531"/>
    <w:rsid w:val="00F116CC"/>
    <w:rsid w:val="00F117A8"/>
    <w:rsid w:val="00F117B7"/>
    <w:rsid w:val="00F118E7"/>
    <w:rsid w:val="00F119B7"/>
    <w:rsid w:val="00F119F3"/>
    <w:rsid w:val="00F11AA1"/>
    <w:rsid w:val="00F11B55"/>
    <w:rsid w:val="00F11C04"/>
    <w:rsid w:val="00F11C18"/>
    <w:rsid w:val="00F11C3B"/>
    <w:rsid w:val="00F11D20"/>
    <w:rsid w:val="00F11D92"/>
    <w:rsid w:val="00F11E2C"/>
    <w:rsid w:val="00F11E84"/>
    <w:rsid w:val="00F11ECF"/>
    <w:rsid w:val="00F11ED3"/>
    <w:rsid w:val="00F120DE"/>
    <w:rsid w:val="00F12134"/>
    <w:rsid w:val="00F1215F"/>
    <w:rsid w:val="00F1231F"/>
    <w:rsid w:val="00F12411"/>
    <w:rsid w:val="00F12434"/>
    <w:rsid w:val="00F1244F"/>
    <w:rsid w:val="00F124A4"/>
    <w:rsid w:val="00F124B5"/>
    <w:rsid w:val="00F125AB"/>
    <w:rsid w:val="00F12601"/>
    <w:rsid w:val="00F12791"/>
    <w:rsid w:val="00F127D9"/>
    <w:rsid w:val="00F12814"/>
    <w:rsid w:val="00F128B9"/>
    <w:rsid w:val="00F128DE"/>
    <w:rsid w:val="00F12918"/>
    <w:rsid w:val="00F129B0"/>
    <w:rsid w:val="00F12AAE"/>
    <w:rsid w:val="00F12AE4"/>
    <w:rsid w:val="00F12B11"/>
    <w:rsid w:val="00F12B55"/>
    <w:rsid w:val="00F12BAC"/>
    <w:rsid w:val="00F12BB1"/>
    <w:rsid w:val="00F12D22"/>
    <w:rsid w:val="00F12D26"/>
    <w:rsid w:val="00F12D36"/>
    <w:rsid w:val="00F12FE0"/>
    <w:rsid w:val="00F130C9"/>
    <w:rsid w:val="00F13120"/>
    <w:rsid w:val="00F131BF"/>
    <w:rsid w:val="00F1325C"/>
    <w:rsid w:val="00F1332C"/>
    <w:rsid w:val="00F133E0"/>
    <w:rsid w:val="00F133F0"/>
    <w:rsid w:val="00F13493"/>
    <w:rsid w:val="00F136C7"/>
    <w:rsid w:val="00F13750"/>
    <w:rsid w:val="00F13826"/>
    <w:rsid w:val="00F138A0"/>
    <w:rsid w:val="00F13948"/>
    <w:rsid w:val="00F13949"/>
    <w:rsid w:val="00F139CD"/>
    <w:rsid w:val="00F13AC4"/>
    <w:rsid w:val="00F13ACB"/>
    <w:rsid w:val="00F13B6C"/>
    <w:rsid w:val="00F13CE5"/>
    <w:rsid w:val="00F13EC8"/>
    <w:rsid w:val="00F13F09"/>
    <w:rsid w:val="00F13FF4"/>
    <w:rsid w:val="00F13FF8"/>
    <w:rsid w:val="00F140BA"/>
    <w:rsid w:val="00F140C0"/>
    <w:rsid w:val="00F140DF"/>
    <w:rsid w:val="00F1430C"/>
    <w:rsid w:val="00F14340"/>
    <w:rsid w:val="00F1438B"/>
    <w:rsid w:val="00F145A6"/>
    <w:rsid w:val="00F145FE"/>
    <w:rsid w:val="00F14624"/>
    <w:rsid w:val="00F146CC"/>
    <w:rsid w:val="00F14748"/>
    <w:rsid w:val="00F147A6"/>
    <w:rsid w:val="00F1483A"/>
    <w:rsid w:val="00F148C3"/>
    <w:rsid w:val="00F14912"/>
    <w:rsid w:val="00F1496E"/>
    <w:rsid w:val="00F14A16"/>
    <w:rsid w:val="00F14AC6"/>
    <w:rsid w:val="00F14B28"/>
    <w:rsid w:val="00F14C11"/>
    <w:rsid w:val="00F14C47"/>
    <w:rsid w:val="00F14DA4"/>
    <w:rsid w:val="00F14F0F"/>
    <w:rsid w:val="00F14FAF"/>
    <w:rsid w:val="00F14FBE"/>
    <w:rsid w:val="00F15083"/>
    <w:rsid w:val="00F1519B"/>
    <w:rsid w:val="00F15373"/>
    <w:rsid w:val="00F1544F"/>
    <w:rsid w:val="00F15460"/>
    <w:rsid w:val="00F154B1"/>
    <w:rsid w:val="00F154B4"/>
    <w:rsid w:val="00F1557E"/>
    <w:rsid w:val="00F1560F"/>
    <w:rsid w:val="00F15614"/>
    <w:rsid w:val="00F1576E"/>
    <w:rsid w:val="00F15864"/>
    <w:rsid w:val="00F1587E"/>
    <w:rsid w:val="00F15908"/>
    <w:rsid w:val="00F15928"/>
    <w:rsid w:val="00F15969"/>
    <w:rsid w:val="00F15A7C"/>
    <w:rsid w:val="00F15AC0"/>
    <w:rsid w:val="00F15B8B"/>
    <w:rsid w:val="00F15BB5"/>
    <w:rsid w:val="00F15BB8"/>
    <w:rsid w:val="00F15BEE"/>
    <w:rsid w:val="00F15C2E"/>
    <w:rsid w:val="00F15D0F"/>
    <w:rsid w:val="00F15D35"/>
    <w:rsid w:val="00F15D4F"/>
    <w:rsid w:val="00F15F35"/>
    <w:rsid w:val="00F15F3F"/>
    <w:rsid w:val="00F15FAE"/>
    <w:rsid w:val="00F15FB9"/>
    <w:rsid w:val="00F16030"/>
    <w:rsid w:val="00F160C1"/>
    <w:rsid w:val="00F160E9"/>
    <w:rsid w:val="00F16314"/>
    <w:rsid w:val="00F16329"/>
    <w:rsid w:val="00F16452"/>
    <w:rsid w:val="00F16458"/>
    <w:rsid w:val="00F164F4"/>
    <w:rsid w:val="00F16560"/>
    <w:rsid w:val="00F16597"/>
    <w:rsid w:val="00F165DA"/>
    <w:rsid w:val="00F167AC"/>
    <w:rsid w:val="00F167D7"/>
    <w:rsid w:val="00F16841"/>
    <w:rsid w:val="00F1695D"/>
    <w:rsid w:val="00F1698D"/>
    <w:rsid w:val="00F16A95"/>
    <w:rsid w:val="00F16B28"/>
    <w:rsid w:val="00F16D1C"/>
    <w:rsid w:val="00F16D5E"/>
    <w:rsid w:val="00F16D7C"/>
    <w:rsid w:val="00F16E39"/>
    <w:rsid w:val="00F16E7A"/>
    <w:rsid w:val="00F16F0A"/>
    <w:rsid w:val="00F16FB1"/>
    <w:rsid w:val="00F1701C"/>
    <w:rsid w:val="00F17107"/>
    <w:rsid w:val="00F1710B"/>
    <w:rsid w:val="00F1718B"/>
    <w:rsid w:val="00F172E4"/>
    <w:rsid w:val="00F17376"/>
    <w:rsid w:val="00F173E2"/>
    <w:rsid w:val="00F1743A"/>
    <w:rsid w:val="00F17479"/>
    <w:rsid w:val="00F1769F"/>
    <w:rsid w:val="00F177A1"/>
    <w:rsid w:val="00F1780B"/>
    <w:rsid w:val="00F1790C"/>
    <w:rsid w:val="00F17915"/>
    <w:rsid w:val="00F17996"/>
    <w:rsid w:val="00F17A67"/>
    <w:rsid w:val="00F17BF2"/>
    <w:rsid w:val="00F17BF3"/>
    <w:rsid w:val="00F17CD3"/>
    <w:rsid w:val="00F17E7D"/>
    <w:rsid w:val="00F2009E"/>
    <w:rsid w:val="00F200CF"/>
    <w:rsid w:val="00F20127"/>
    <w:rsid w:val="00F2015A"/>
    <w:rsid w:val="00F2016B"/>
    <w:rsid w:val="00F20335"/>
    <w:rsid w:val="00F20368"/>
    <w:rsid w:val="00F203EB"/>
    <w:rsid w:val="00F20421"/>
    <w:rsid w:val="00F20627"/>
    <w:rsid w:val="00F207EE"/>
    <w:rsid w:val="00F2085E"/>
    <w:rsid w:val="00F20920"/>
    <w:rsid w:val="00F20933"/>
    <w:rsid w:val="00F20A77"/>
    <w:rsid w:val="00F20AE6"/>
    <w:rsid w:val="00F20B54"/>
    <w:rsid w:val="00F20B86"/>
    <w:rsid w:val="00F20C0A"/>
    <w:rsid w:val="00F20C2B"/>
    <w:rsid w:val="00F20D11"/>
    <w:rsid w:val="00F20D3C"/>
    <w:rsid w:val="00F20DA5"/>
    <w:rsid w:val="00F20E39"/>
    <w:rsid w:val="00F20E93"/>
    <w:rsid w:val="00F20E96"/>
    <w:rsid w:val="00F20FAC"/>
    <w:rsid w:val="00F20FFA"/>
    <w:rsid w:val="00F21123"/>
    <w:rsid w:val="00F21145"/>
    <w:rsid w:val="00F2118E"/>
    <w:rsid w:val="00F211E8"/>
    <w:rsid w:val="00F21210"/>
    <w:rsid w:val="00F213DB"/>
    <w:rsid w:val="00F21567"/>
    <w:rsid w:val="00F21637"/>
    <w:rsid w:val="00F2170A"/>
    <w:rsid w:val="00F2171B"/>
    <w:rsid w:val="00F21761"/>
    <w:rsid w:val="00F21768"/>
    <w:rsid w:val="00F2178F"/>
    <w:rsid w:val="00F21798"/>
    <w:rsid w:val="00F2187C"/>
    <w:rsid w:val="00F218B8"/>
    <w:rsid w:val="00F219AA"/>
    <w:rsid w:val="00F219CB"/>
    <w:rsid w:val="00F21A3B"/>
    <w:rsid w:val="00F21A49"/>
    <w:rsid w:val="00F21A81"/>
    <w:rsid w:val="00F21C22"/>
    <w:rsid w:val="00F21C29"/>
    <w:rsid w:val="00F21C41"/>
    <w:rsid w:val="00F21D0E"/>
    <w:rsid w:val="00F21D32"/>
    <w:rsid w:val="00F21D43"/>
    <w:rsid w:val="00F21D7E"/>
    <w:rsid w:val="00F21DCE"/>
    <w:rsid w:val="00F21DF3"/>
    <w:rsid w:val="00F21F3B"/>
    <w:rsid w:val="00F22001"/>
    <w:rsid w:val="00F22090"/>
    <w:rsid w:val="00F2211B"/>
    <w:rsid w:val="00F22128"/>
    <w:rsid w:val="00F2212F"/>
    <w:rsid w:val="00F221E6"/>
    <w:rsid w:val="00F2223A"/>
    <w:rsid w:val="00F2224E"/>
    <w:rsid w:val="00F22346"/>
    <w:rsid w:val="00F22361"/>
    <w:rsid w:val="00F223C8"/>
    <w:rsid w:val="00F22421"/>
    <w:rsid w:val="00F225E3"/>
    <w:rsid w:val="00F22615"/>
    <w:rsid w:val="00F22683"/>
    <w:rsid w:val="00F22776"/>
    <w:rsid w:val="00F228FB"/>
    <w:rsid w:val="00F22977"/>
    <w:rsid w:val="00F229A5"/>
    <w:rsid w:val="00F229D6"/>
    <w:rsid w:val="00F22A74"/>
    <w:rsid w:val="00F22A8B"/>
    <w:rsid w:val="00F22A97"/>
    <w:rsid w:val="00F22A9A"/>
    <w:rsid w:val="00F22AA5"/>
    <w:rsid w:val="00F22AD0"/>
    <w:rsid w:val="00F22BAC"/>
    <w:rsid w:val="00F22CB6"/>
    <w:rsid w:val="00F22CDE"/>
    <w:rsid w:val="00F22DD9"/>
    <w:rsid w:val="00F22DE3"/>
    <w:rsid w:val="00F22E01"/>
    <w:rsid w:val="00F22E40"/>
    <w:rsid w:val="00F22FDB"/>
    <w:rsid w:val="00F23068"/>
    <w:rsid w:val="00F2327D"/>
    <w:rsid w:val="00F23299"/>
    <w:rsid w:val="00F23416"/>
    <w:rsid w:val="00F23461"/>
    <w:rsid w:val="00F2346B"/>
    <w:rsid w:val="00F23473"/>
    <w:rsid w:val="00F23598"/>
    <w:rsid w:val="00F235B0"/>
    <w:rsid w:val="00F236BD"/>
    <w:rsid w:val="00F236C9"/>
    <w:rsid w:val="00F23724"/>
    <w:rsid w:val="00F2376D"/>
    <w:rsid w:val="00F23925"/>
    <w:rsid w:val="00F23957"/>
    <w:rsid w:val="00F2398E"/>
    <w:rsid w:val="00F239AB"/>
    <w:rsid w:val="00F239C4"/>
    <w:rsid w:val="00F23A1C"/>
    <w:rsid w:val="00F23A1D"/>
    <w:rsid w:val="00F23A40"/>
    <w:rsid w:val="00F23B62"/>
    <w:rsid w:val="00F23B8F"/>
    <w:rsid w:val="00F23BA8"/>
    <w:rsid w:val="00F23D01"/>
    <w:rsid w:val="00F23DC4"/>
    <w:rsid w:val="00F23E27"/>
    <w:rsid w:val="00F23EA9"/>
    <w:rsid w:val="00F23EB8"/>
    <w:rsid w:val="00F23F6B"/>
    <w:rsid w:val="00F23F94"/>
    <w:rsid w:val="00F2406E"/>
    <w:rsid w:val="00F2408D"/>
    <w:rsid w:val="00F24095"/>
    <w:rsid w:val="00F2409D"/>
    <w:rsid w:val="00F240B2"/>
    <w:rsid w:val="00F240DB"/>
    <w:rsid w:val="00F24199"/>
    <w:rsid w:val="00F241A5"/>
    <w:rsid w:val="00F2427B"/>
    <w:rsid w:val="00F242CB"/>
    <w:rsid w:val="00F242CD"/>
    <w:rsid w:val="00F2430A"/>
    <w:rsid w:val="00F24332"/>
    <w:rsid w:val="00F24506"/>
    <w:rsid w:val="00F2457E"/>
    <w:rsid w:val="00F24674"/>
    <w:rsid w:val="00F2469C"/>
    <w:rsid w:val="00F246A1"/>
    <w:rsid w:val="00F24782"/>
    <w:rsid w:val="00F247C8"/>
    <w:rsid w:val="00F24924"/>
    <w:rsid w:val="00F24976"/>
    <w:rsid w:val="00F2498C"/>
    <w:rsid w:val="00F24B34"/>
    <w:rsid w:val="00F24B86"/>
    <w:rsid w:val="00F24C3F"/>
    <w:rsid w:val="00F24C42"/>
    <w:rsid w:val="00F24C8F"/>
    <w:rsid w:val="00F24D72"/>
    <w:rsid w:val="00F24E0C"/>
    <w:rsid w:val="00F24E90"/>
    <w:rsid w:val="00F24F40"/>
    <w:rsid w:val="00F24FFB"/>
    <w:rsid w:val="00F25014"/>
    <w:rsid w:val="00F2504E"/>
    <w:rsid w:val="00F2517C"/>
    <w:rsid w:val="00F251AA"/>
    <w:rsid w:val="00F25233"/>
    <w:rsid w:val="00F25440"/>
    <w:rsid w:val="00F254EE"/>
    <w:rsid w:val="00F254EF"/>
    <w:rsid w:val="00F25536"/>
    <w:rsid w:val="00F255AF"/>
    <w:rsid w:val="00F255D4"/>
    <w:rsid w:val="00F25642"/>
    <w:rsid w:val="00F257C2"/>
    <w:rsid w:val="00F257CE"/>
    <w:rsid w:val="00F257E6"/>
    <w:rsid w:val="00F25809"/>
    <w:rsid w:val="00F25831"/>
    <w:rsid w:val="00F259F0"/>
    <w:rsid w:val="00F25A4B"/>
    <w:rsid w:val="00F25C03"/>
    <w:rsid w:val="00F25C43"/>
    <w:rsid w:val="00F25C61"/>
    <w:rsid w:val="00F25D1A"/>
    <w:rsid w:val="00F25DBB"/>
    <w:rsid w:val="00F25F5C"/>
    <w:rsid w:val="00F260D4"/>
    <w:rsid w:val="00F26172"/>
    <w:rsid w:val="00F261C7"/>
    <w:rsid w:val="00F261DC"/>
    <w:rsid w:val="00F263F1"/>
    <w:rsid w:val="00F26416"/>
    <w:rsid w:val="00F264E1"/>
    <w:rsid w:val="00F26808"/>
    <w:rsid w:val="00F2680F"/>
    <w:rsid w:val="00F2695C"/>
    <w:rsid w:val="00F26988"/>
    <w:rsid w:val="00F26A6E"/>
    <w:rsid w:val="00F26B5E"/>
    <w:rsid w:val="00F26BCA"/>
    <w:rsid w:val="00F26CDE"/>
    <w:rsid w:val="00F26CE2"/>
    <w:rsid w:val="00F26CF0"/>
    <w:rsid w:val="00F26D0D"/>
    <w:rsid w:val="00F26D97"/>
    <w:rsid w:val="00F26E12"/>
    <w:rsid w:val="00F26E29"/>
    <w:rsid w:val="00F26E63"/>
    <w:rsid w:val="00F26F00"/>
    <w:rsid w:val="00F26F20"/>
    <w:rsid w:val="00F26FDE"/>
    <w:rsid w:val="00F27085"/>
    <w:rsid w:val="00F270B8"/>
    <w:rsid w:val="00F27133"/>
    <w:rsid w:val="00F271EF"/>
    <w:rsid w:val="00F27370"/>
    <w:rsid w:val="00F2743B"/>
    <w:rsid w:val="00F2757B"/>
    <w:rsid w:val="00F275F0"/>
    <w:rsid w:val="00F276D6"/>
    <w:rsid w:val="00F2776D"/>
    <w:rsid w:val="00F2778E"/>
    <w:rsid w:val="00F2781D"/>
    <w:rsid w:val="00F278AE"/>
    <w:rsid w:val="00F278C3"/>
    <w:rsid w:val="00F279B2"/>
    <w:rsid w:val="00F27A97"/>
    <w:rsid w:val="00F27B10"/>
    <w:rsid w:val="00F27B14"/>
    <w:rsid w:val="00F27C36"/>
    <w:rsid w:val="00F27C69"/>
    <w:rsid w:val="00F27D1D"/>
    <w:rsid w:val="00F27DC5"/>
    <w:rsid w:val="00F27DFF"/>
    <w:rsid w:val="00F27E54"/>
    <w:rsid w:val="00F27EED"/>
    <w:rsid w:val="00F27F29"/>
    <w:rsid w:val="00F27FC4"/>
    <w:rsid w:val="00F27FF5"/>
    <w:rsid w:val="00F30094"/>
    <w:rsid w:val="00F30127"/>
    <w:rsid w:val="00F3019F"/>
    <w:rsid w:val="00F301BB"/>
    <w:rsid w:val="00F301FB"/>
    <w:rsid w:val="00F3035E"/>
    <w:rsid w:val="00F30366"/>
    <w:rsid w:val="00F30403"/>
    <w:rsid w:val="00F30414"/>
    <w:rsid w:val="00F304B4"/>
    <w:rsid w:val="00F30530"/>
    <w:rsid w:val="00F3062E"/>
    <w:rsid w:val="00F30645"/>
    <w:rsid w:val="00F30674"/>
    <w:rsid w:val="00F30753"/>
    <w:rsid w:val="00F3077B"/>
    <w:rsid w:val="00F307AA"/>
    <w:rsid w:val="00F307AD"/>
    <w:rsid w:val="00F308CE"/>
    <w:rsid w:val="00F30904"/>
    <w:rsid w:val="00F309A8"/>
    <w:rsid w:val="00F309C5"/>
    <w:rsid w:val="00F30A34"/>
    <w:rsid w:val="00F30A77"/>
    <w:rsid w:val="00F30A95"/>
    <w:rsid w:val="00F30ADB"/>
    <w:rsid w:val="00F30B0A"/>
    <w:rsid w:val="00F30B68"/>
    <w:rsid w:val="00F30E64"/>
    <w:rsid w:val="00F30E88"/>
    <w:rsid w:val="00F30F84"/>
    <w:rsid w:val="00F30FA6"/>
    <w:rsid w:val="00F31055"/>
    <w:rsid w:val="00F3114B"/>
    <w:rsid w:val="00F3117F"/>
    <w:rsid w:val="00F3124E"/>
    <w:rsid w:val="00F312E9"/>
    <w:rsid w:val="00F3135C"/>
    <w:rsid w:val="00F31456"/>
    <w:rsid w:val="00F314A0"/>
    <w:rsid w:val="00F314B5"/>
    <w:rsid w:val="00F31500"/>
    <w:rsid w:val="00F3159B"/>
    <w:rsid w:val="00F316AB"/>
    <w:rsid w:val="00F31704"/>
    <w:rsid w:val="00F31762"/>
    <w:rsid w:val="00F31806"/>
    <w:rsid w:val="00F31808"/>
    <w:rsid w:val="00F3188A"/>
    <w:rsid w:val="00F31897"/>
    <w:rsid w:val="00F3190E"/>
    <w:rsid w:val="00F31913"/>
    <w:rsid w:val="00F31A1F"/>
    <w:rsid w:val="00F31AB6"/>
    <w:rsid w:val="00F31AC4"/>
    <w:rsid w:val="00F31B25"/>
    <w:rsid w:val="00F31BC0"/>
    <w:rsid w:val="00F31BC2"/>
    <w:rsid w:val="00F31BC6"/>
    <w:rsid w:val="00F31BCA"/>
    <w:rsid w:val="00F31C0D"/>
    <w:rsid w:val="00F31CC8"/>
    <w:rsid w:val="00F31D85"/>
    <w:rsid w:val="00F31DE4"/>
    <w:rsid w:val="00F31DFF"/>
    <w:rsid w:val="00F31E0D"/>
    <w:rsid w:val="00F31E39"/>
    <w:rsid w:val="00F31FA3"/>
    <w:rsid w:val="00F32021"/>
    <w:rsid w:val="00F3205A"/>
    <w:rsid w:val="00F320A6"/>
    <w:rsid w:val="00F320D4"/>
    <w:rsid w:val="00F321B3"/>
    <w:rsid w:val="00F3222E"/>
    <w:rsid w:val="00F3241C"/>
    <w:rsid w:val="00F3251A"/>
    <w:rsid w:val="00F3251B"/>
    <w:rsid w:val="00F325C2"/>
    <w:rsid w:val="00F326A3"/>
    <w:rsid w:val="00F327CC"/>
    <w:rsid w:val="00F327E9"/>
    <w:rsid w:val="00F32809"/>
    <w:rsid w:val="00F328EE"/>
    <w:rsid w:val="00F32965"/>
    <w:rsid w:val="00F32B72"/>
    <w:rsid w:val="00F32CC9"/>
    <w:rsid w:val="00F32CCE"/>
    <w:rsid w:val="00F32E86"/>
    <w:rsid w:val="00F32EA6"/>
    <w:rsid w:val="00F32F1E"/>
    <w:rsid w:val="00F330FD"/>
    <w:rsid w:val="00F331DE"/>
    <w:rsid w:val="00F33277"/>
    <w:rsid w:val="00F33293"/>
    <w:rsid w:val="00F33355"/>
    <w:rsid w:val="00F333CC"/>
    <w:rsid w:val="00F3347C"/>
    <w:rsid w:val="00F3359B"/>
    <w:rsid w:val="00F335A5"/>
    <w:rsid w:val="00F335C2"/>
    <w:rsid w:val="00F33752"/>
    <w:rsid w:val="00F337A2"/>
    <w:rsid w:val="00F338B0"/>
    <w:rsid w:val="00F338CE"/>
    <w:rsid w:val="00F339C6"/>
    <w:rsid w:val="00F339ED"/>
    <w:rsid w:val="00F33ADF"/>
    <w:rsid w:val="00F33B2D"/>
    <w:rsid w:val="00F33CBC"/>
    <w:rsid w:val="00F33D09"/>
    <w:rsid w:val="00F33E67"/>
    <w:rsid w:val="00F33EB9"/>
    <w:rsid w:val="00F33F31"/>
    <w:rsid w:val="00F33FF8"/>
    <w:rsid w:val="00F34052"/>
    <w:rsid w:val="00F340FE"/>
    <w:rsid w:val="00F34318"/>
    <w:rsid w:val="00F34351"/>
    <w:rsid w:val="00F345D4"/>
    <w:rsid w:val="00F345D9"/>
    <w:rsid w:val="00F346A3"/>
    <w:rsid w:val="00F34724"/>
    <w:rsid w:val="00F347AD"/>
    <w:rsid w:val="00F347D4"/>
    <w:rsid w:val="00F34889"/>
    <w:rsid w:val="00F348E5"/>
    <w:rsid w:val="00F34928"/>
    <w:rsid w:val="00F34953"/>
    <w:rsid w:val="00F349AA"/>
    <w:rsid w:val="00F34A17"/>
    <w:rsid w:val="00F34B68"/>
    <w:rsid w:val="00F34B76"/>
    <w:rsid w:val="00F34B7F"/>
    <w:rsid w:val="00F34B88"/>
    <w:rsid w:val="00F34CA2"/>
    <w:rsid w:val="00F34D14"/>
    <w:rsid w:val="00F34E30"/>
    <w:rsid w:val="00F34F1F"/>
    <w:rsid w:val="00F350BE"/>
    <w:rsid w:val="00F351ED"/>
    <w:rsid w:val="00F352C8"/>
    <w:rsid w:val="00F3537F"/>
    <w:rsid w:val="00F353CB"/>
    <w:rsid w:val="00F3549C"/>
    <w:rsid w:val="00F35647"/>
    <w:rsid w:val="00F35706"/>
    <w:rsid w:val="00F357AB"/>
    <w:rsid w:val="00F357EF"/>
    <w:rsid w:val="00F3599B"/>
    <w:rsid w:val="00F359DE"/>
    <w:rsid w:val="00F359EF"/>
    <w:rsid w:val="00F359F7"/>
    <w:rsid w:val="00F35B25"/>
    <w:rsid w:val="00F35B91"/>
    <w:rsid w:val="00F35C56"/>
    <w:rsid w:val="00F35C77"/>
    <w:rsid w:val="00F35C79"/>
    <w:rsid w:val="00F35C7B"/>
    <w:rsid w:val="00F35D1E"/>
    <w:rsid w:val="00F35D37"/>
    <w:rsid w:val="00F35DB9"/>
    <w:rsid w:val="00F35DC5"/>
    <w:rsid w:val="00F35EAD"/>
    <w:rsid w:val="00F35EF8"/>
    <w:rsid w:val="00F35FA3"/>
    <w:rsid w:val="00F35FC3"/>
    <w:rsid w:val="00F3614D"/>
    <w:rsid w:val="00F362B8"/>
    <w:rsid w:val="00F3636D"/>
    <w:rsid w:val="00F3637B"/>
    <w:rsid w:val="00F363A6"/>
    <w:rsid w:val="00F36420"/>
    <w:rsid w:val="00F36475"/>
    <w:rsid w:val="00F36499"/>
    <w:rsid w:val="00F364C4"/>
    <w:rsid w:val="00F36598"/>
    <w:rsid w:val="00F365F1"/>
    <w:rsid w:val="00F365F3"/>
    <w:rsid w:val="00F367AE"/>
    <w:rsid w:val="00F367D2"/>
    <w:rsid w:val="00F368C3"/>
    <w:rsid w:val="00F368D3"/>
    <w:rsid w:val="00F3692E"/>
    <w:rsid w:val="00F369F7"/>
    <w:rsid w:val="00F36A1E"/>
    <w:rsid w:val="00F36A35"/>
    <w:rsid w:val="00F36AEB"/>
    <w:rsid w:val="00F36BA9"/>
    <w:rsid w:val="00F36CEB"/>
    <w:rsid w:val="00F36CF3"/>
    <w:rsid w:val="00F36E87"/>
    <w:rsid w:val="00F36F47"/>
    <w:rsid w:val="00F36F4D"/>
    <w:rsid w:val="00F37085"/>
    <w:rsid w:val="00F370EE"/>
    <w:rsid w:val="00F37159"/>
    <w:rsid w:val="00F37420"/>
    <w:rsid w:val="00F374F1"/>
    <w:rsid w:val="00F3751A"/>
    <w:rsid w:val="00F375DA"/>
    <w:rsid w:val="00F3763B"/>
    <w:rsid w:val="00F37691"/>
    <w:rsid w:val="00F376A5"/>
    <w:rsid w:val="00F376B9"/>
    <w:rsid w:val="00F3783C"/>
    <w:rsid w:val="00F3786F"/>
    <w:rsid w:val="00F37885"/>
    <w:rsid w:val="00F37957"/>
    <w:rsid w:val="00F379E0"/>
    <w:rsid w:val="00F37A4B"/>
    <w:rsid w:val="00F37B11"/>
    <w:rsid w:val="00F37B35"/>
    <w:rsid w:val="00F37BC5"/>
    <w:rsid w:val="00F37C14"/>
    <w:rsid w:val="00F37C28"/>
    <w:rsid w:val="00F37C2D"/>
    <w:rsid w:val="00F37CDE"/>
    <w:rsid w:val="00F37CE1"/>
    <w:rsid w:val="00F37DA0"/>
    <w:rsid w:val="00F37DAB"/>
    <w:rsid w:val="00F37E00"/>
    <w:rsid w:val="00F37E0D"/>
    <w:rsid w:val="00F37E0F"/>
    <w:rsid w:val="00F37F6C"/>
    <w:rsid w:val="00F37F96"/>
    <w:rsid w:val="00F37FFD"/>
    <w:rsid w:val="00F400AE"/>
    <w:rsid w:val="00F400F5"/>
    <w:rsid w:val="00F4013B"/>
    <w:rsid w:val="00F401A8"/>
    <w:rsid w:val="00F401BB"/>
    <w:rsid w:val="00F4027A"/>
    <w:rsid w:val="00F402E7"/>
    <w:rsid w:val="00F40404"/>
    <w:rsid w:val="00F405D4"/>
    <w:rsid w:val="00F40619"/>
    <w:rsid w:val="00F40662"/>
    <w:rsid w:val="00F40A26"/>
    <w:rsid w:val="00F40BA7"/>
    <w:rsid w:val="00F40C43"/>
    <w:rsid w:val="00F40C9F"/>
    <w:rsid w:val="00F40D82"/>
    <w:rsid w:val="00F40E4B"/>
    <w:rsid w:val="00F40E9C"/>
    <w:rsid w:val="00F41018"/>
    <w:rsid w:val="00F410FA"/>
    <w:rsid w:val="00F4128E"/>
    <w:rsid w:val="00F412F7"/>
    <w:rsid w:val="00F41360"/>
    <w:rsid w:val="00F41394"/>
    <w:rsid w:val="00F4141C"/>
    <w:rsid w:val="00F41430"/>
    <w:rsid w:val="00F414A3"/>
    <w:rsid w:val="00F41580"/>
    <w:rsid w:val="00F41595"/>
    <w:rsid w:val="00F4166E"/>
    <w:rsid w:val="00F417A9"/>
    <w:rsid w:val="00F419F9"/>
    <w:rsid w:val="00F41A05"/>
    <w:rsid w:val="00F41AB0"/>
    <w:rsid w:val="00F41B4D"/>
    <w:rsid w:val="00F41C21"/>
    <w:rsid w:val="00F41C60"/>
    <w:rsid w:val="00F41CF7"/>
    <w:rsid w:val="00F41D1C"/>
    <w:rsid w:val="00F41D5D"/>
    <w:rsid w:val="00F41D69"/>
    <w:rsid w:val="00F41D6E"/>
    <w:rsid w:val="00F41DBC"/>
    <w:rsid w:val="00F41E3F"/>
    <w:rsid w:val="00F41F3F"/>
    <w:rsid w:val="00F4205C"/>
    <w:rsid w:val="00F421B9"/>
    <w:rsid w:val="00F42284"/>
    <w:rsid w:val="00F422D6"/>
    <w:rsid w:val="00F42393"/>
    <w:rsid w:val="00F42424"/>
    <w:rsid w:val="00F4244E"/>
    <w:rsid w:val="00F424CD"/>
    <w:rsid w:val="00F42605"/>
    <w:rsid w:val="00F426AA"/>
    <w:rsid w:val="00F426D2"/>
    <w:rsid w:val="00F426E1"/>
    <w:rsid w:val="00F428CC"/>
    <w:rsid w:val="00F428D9"/>
    <w:rsid w:val="00F4293B"/>
    <w:rsid w:val="00F42A49"/>
    <w:rsid w:val="00F42B20"/>
    <w:rsid w:val="00F42C2A"/>
    <w:rsid w:val="00F42C2E"/>
    <w:rsid w:val="00F42C9F"/>
    <w:rsid w:val="00F42CC0"/>
    <w:rsid w:val="00F42CD7"/>
    <w:rsid w:val="00F42D08"/>
    <w:rsid w:val="00F42D62"/>
    <w:rsid w:val="00F42D9E"/>
    <w:rsid w:val="00F42E35"/>
    <w:rsid w:val="00F42EE3"/>
    <w:rsid w:val="00F42F03"/>
    <w:rsid w:val="00F42F8C"/>
    <w:rsid w:val="00F42FD7"/>
    <w:rsid w:val="00F4303A"/>
    <w:rsid w:val="00F43043"/>
    <w:rsid w:val="00F4313D"/>
    <w:rsid w:val="00F43189"/>
    <w:rsid w:val="00F43211"/>
    <w:rsid w:val="00F432E4"/>
    <w:rsid w:val="00F433D9"/>
    <w:rsid w:val="00F433E5"/>
    <w:rsid w:val="00F43473"/>
    <w:rsid w:val="00F43481"/>
    <w:rsid w:val="00F43489"/>
    <w:rsid w:val="00F43491"/>
    <w:rsid w:val="00F4385A"/>
    <w:rsid w:val="00F43862"/>
    <w:rsid w:val="00F4394C"/>
    <w:rsid w:val="00F43990"/>
    <w:rsid w:val="00F43A1B"/>
    <w:rsid w:val="00F43DE6"/>
    <w:rsid w:val="00F43E3C"/>
    <w:rsid w:val="00F43E55"/>
    <w:rsid w:val="00F43EA3"/>
    <w:rsid w:val="00F43F11"/>
    <w:rsid w:val="00F43F67"/>
    <w:rsid w:val="00F44047"/>
    <w:rsid w:val="00F4405E"/>
    <w:rsid w:val="00F44068"/>
    <w:rsid w:val="00F4408C"/>
    <w:rsid w:val="00F440E6"/>
    <w:rsid w:val="00F44170"/>
    <w:rsid w:val="00F44227"/>
    <w:rsid w:val="00F442C2"/>
    <w:rsid w:val="00F442FA"/>
    <w:rsid w:val="00F442FE"/>
    <w:rsid w:val="00F44442"/>
    <w:rsid w:val="00F444CC"/>
    <w:rsid w:val="00F445FA"/>
    <w:rsid w:val="00F44793"/>
    <w:rsid w:val="00F4492E"/>
    <w:rsid w:val="00F44965"/>
    <w:rsid w:val="00F44A6B"/>
    <w:rsid w:val="00F44B09"/>
    <w:rsid w:val="00F44B17"/>
    <w:rsid w:val="00F44B6C"/>
    <w:rsid w:val="00F44C22"/>
    <w:rsid w:val="00F44C32"/>
    <w:rsid w:val="00F44CE4"/>
    <w:rsid w:val="00F44D1A"/>
    <w:rsid w:val="00F44EB0"/>
    <w:rsid w:val="00F44F2A"/>
    <w:rsid w:val="00F44FEC"/>
    <w:rsid w:val="00F4502C"/>
    <w:rsid w:val="00F4508E"/>
    <w:rsid w:val="00F45095"/>
    <w:rsid w:val="00F45115"/>
    <w:rsid w:val="00F45163"/>
    <w:rsid w:val="00F4519F"/>
    <w:rsid w:val="00F451A0"/>
    <w:rsid w:val="00F451AC"/>
    <w:rsid w:val="00F451FB"/>
    <w:rsid w:val="00F4521C"/>
    <w:rsid w:val="00F453FC"/>
    <w:rsid w:val="00F45472"/>
    <w:rsid w:val="00F4549B"/>
    <w:rsid w:val="00F454F6"/>
    <w:rsid w:val="00F455EC"/>
    <w:rsid w:val="00F456C4"/>
    <w:rsid w:val="00F456C9"/>
    <w:rsid w:val="00F4582E"/>
    <w:rsid w:val="00F4588B"/>
    <w:rsid w:val="00F4588E"/>
    <w:rsid w:val="00F4590A"/>
    <w:rsid w:val="00F45A2A"/>
    <w:rsid w:val="00F45A71"/>
    <w:rsid w:val="00F45AC7"/>
    <w:rsid w:val="00F45AD0"/>
    <w:rsid w:val="00F45B5B"/>
    <w:rsid w:val="00F45B5D"/>
    <w:rsid w:val="00F45BB2"/>
    <w:rsid w:val="00F45C1D"/>
    <w:rsid w:val="00F45CC9"/>
    <w:rsid w:val="00F45D3A"/>
    <w:rsid w:val="00F45D6F"/>
    <w:rsid w:val="00F45EE7"/>
    <w:rsid w:val="00F45F37"/>
    <w:rsid w:val="00F45FD9"/>
    <w:rsid w:val="00F46073"/>
    <w:rsid w:val="00F460D5"/>
    <w:rsid w:val="00F4610A"/>
    <w:rsid w:val="00F46139"/>
    <w:rsid w:val="00F46147"/>
    <w:rsid w:val="00F461CE"/>
    <w:rsid w:val="00F462B1"/>
    <w:rsid w:val="00F463F3"/>
    <w:rsid w:val="00F46429"/>
    <w:rsid w:val="00F464D0"/>
    <w:rsid w:val="00F46582"/>
    <w:rsid w:val="00F46646"/>
    <w:rsid w:val="00F467EE"/>
    <w:rsid w:val="00F46811"/>
    <w:rsid w:val="00F468BD"/>
    <w:rsid w:val="00F468CA"/>
    <w:rsid w:val="00F4694D"/>
    <w:rsid w:val="00F46B4B"/>
    <w:rsid w:val="00F46B7A"/>
    <w:rsid w:val="00F46C1A"/>
    <w:rsid w:val="00F46C55"/>
    <w:rsid w:val="00F46CE0"/>
    <w:rsid w:val="00F46DF7"/>
    <w:rsid w:val="00F46E25"/>
    <w:rsid w:val="00F46EF0"/>
    <w:rsid w:val="00F47035"/>
    <w:rsid w:val="00F470A6"/>
    <w:rsid w:val="00F470BA"/>
    <w:rsid w:val="00F470C1"/>
    <w:rsid w:val="00F47107"/>
    <w:rsid w:val="00F47149"/>
    <w:rsid w:val="00F471A2"/>
    <w:rsid w:val="00F4720A"/>
    <w:rsid w:val="00F4720E"/>
    <w:rsid w:val="00F47224"/>
    <w:rsid w:val="00F47239"/>
    <w:rsid w:val="00F4726F"/>
    <w:rsid w:val="00F47282"/>
    <w:rsid w:val="00F473B1"/>
    <w:rsid w:val="00F4743B"/>
    <w:rsid w:val="00F47459"/>
    <w:rsid w:val="00F4745E"/>
    <w:rsid w:val="00F47550"/>
    <w:rsid w:val="00F4759D"/>
    <w:rsid w:val="00F4770A"/>
    <w:rsid w:val="00F47779"/>
    <w:rsid w:val="00F477B5"/>
    <w:rsid w:val="00F47896"/>
    <w:rsid w:val="00F47929"/>
    <w:rsid w:val="00F47972"/>
    <w:rsid w:val="00F47ACF"/>
    <w:rsid w:val="00F47B04"/>
    <w:rsid w:val="00F47B63"/>
    <w:rsid w:val="00F47BB1"/>
    <w:rsid w:val="00F47D1E"/>
    <w:rsid w:val="00F47D28"/>
    <w:rsid w:val="00F47DE1"/>
    <w:rsid w:val="00F47DEF"/>
    <w:rsid w:val="00F47DFD"/>
    <w:rsid w:val="00F47E39"/>
    <w:rsid w:val="00F47EA2"/>
    <w:rsid w:val="00F47ECA"/>
    <w:rsid w:val="00F47ED3"/>
    <w:rsid w:val="00F47F22"/>
    <w:rsid w:val="00F47F6C"/>
    <w:rsid w:val="00F50043"/>
    <w:rsid w:val="00F500E8"/>
    <w:rsid w:val="00F50114"/>
    <w:rsid w:val="00F50137"/>
    <w:rsid w:val="00F501A3"/>
    <w:rsid w:val="00F501AC"/>
    <w:rsid w:val="00F50202"/>
    <w:rsid w:val="00F50336"/>
    <w:rsid w:val="00F503F0"/>
    <w:rsid w:val="00F50412"/>
    <w:rsid w:val="00F50494"/>
    <w:rsid w:val="00F504A6"/>
    <w:rsid w:val="00F50520"/>
    <w:rsid w:val="00F5058E"/>
    <w:rsid w:val="00F5058F"/>
    <w:rsid w:val="00F50590"/>
    <w:rsid w:val="00F5061B"/>
    <w:rsid w:val="00F50652"/>
    <w:rsid w:val="00F50756"/>
    <w:rsid w:val="00F507FA"/>
    <w:rsid w:val="00F5097A"/>
    <w:rsid w:val="00F50B76"/>
    <w:rsid w:val="00F50BC8"/>
    <w:rsid w:val="00F50C31"/>
    <w:rsid w:val="00F50C74"/>
    <w:rsid w:val="00F50D2E"/>
    <w:rsid w:val="00F50D41"/>
    <w:rsid w:val="00F50D4C"/>
    <w:rsid w:val="00F50E28"/>
    <w:rsid w:val="00F50E35"/>
    <w:rsid w:val="00F50E3E"/>
    <w:rsid w:val="00F50F8A"/>
    <w:rsid w:val="00F50F9B"/>
    <w:rsid w:val="00F5105C"/>
    <w:rsid w:val="00F51061"/>
    <w:rsid w:val="00F510BD"/>
    <w:rsid w:val="00F5110C"/>
    <w:rsid w:val="00F51181"/>
    <w:rsid w:val="00F511BB"/>
    <w:rsid w:val="00F5126F"/>
    <w:rsid w:val="00F512A6"/>
    <w:rsid w:val="00F51401"/>
    <w:rsid w:val="00F5142E"/>
    <w:rsid w:val="00F5142F"/>
    <w:rsid w:val="00F5153D"/>
    <w:rsid w:val="00F51563"/>
    <w:rsid w:val="00F5156E"/>
    <w:rsid w:val="00F51632"/>
    <w:rsid w:val="00F51653"/>
    <w:rsid w:val="00F516DB"/>
    <w:rsid w:val="00F516EE"/>
    <w:rsid w:val="00F51725"/>
    <w:rsid w:val="00F51980"/>
    <w:rsid w:val="00F51AA8"/>
    <w:rsid w:val="00F51B0D"/>
    <w:rsid w:val="00F51B9E"/>
    <w:rsid w:val="00F51BB3"/>
    <w:rsid w:val="00F51BCE"/>
    <w:rsid w:val="00F51C44"/>
    <w:rsid w:val="00F51C81"/>
    <w:rsid w:val="00F51D52"/>
    <w:rsid w:val="00F51DE9"/>
    <w:rsid w:val="00F51EB6"/>
    <w:rsid w:val="00F51ED9"/>
    <w:rsid w:val="00F51F4A"/>
    <w:rsid w:val="00F51F73"/>
    <w:rsid w:val="00F52039"/>
    <w:rsid w:val="00F520BD"/>
    <w:rsid w:val="00F520D9"/>
    <w:rsid w:val="00F52149"/>
    <w:rsid w:val="00F521F6"/>
    <w:rsid w:val="00F52256"/>
    <w:rsid w:val="00F5226D"/>
    <w:rsid w:val="00F522AC"/>
    <w:rsid w:val="00F523A3"/>
    <w:rsid w:val="00F52479"/>
    <w:rsid w:val="00F5258C"/>
    <w:rsid w:val="00F525F8"/>
    <w:rsid w:val="00F5273E"/>
    <w:rsid w:val="00F5282A"/>
    <w:rsid w:val="00F52834"/>
    <w:rsid w:val="00F5285C"/>
    <w:rsid w:val="00F5287A"/>
    <w:rsid w:val="00F5289D"/>
    <w:rsid w:val="00F528CF"/>
    <w:rsid w:val="00F528D5"/>
    <w:rsid w:val="00F5298F"/>
    <w:rsid w:val="00F52B6C"/>
    <w:rsid w:val="00F52BA1"/>
    <w:rsid w:val="00F52BCB"/>
    <w:rsid w:val="00F52C85"/>
    <w:rsid w:val="00F52CB9"/>
    <w:rsid w:val="00F52DAD"/>
    <w:rsid w:val="00F52DB8"/>
    <w:rsid w:val="00F52DD6"/>
    <w:rsid w:val="00F52E04"/>
    <w:rsid w:val="00F52E4A"/>
    <w:rsid w:val="00F52EA7"/>
    <w:rsid w:val="00F52EBC"/>
    <w:rsid w:val="00F52EDB"/>
    <w:rsid w:val="00F52EF8"/>
    <w:rsid w:val="00F52FA7"/>
    <w:rsid w:val="00F53143"/>
    <w:rsid w:val="00F5315B"/>
    <w:rsid w:val="00F5339F"/>
    <w:rsid w:val="00F534EB"/>
    <w:rsid w:val="00F536F2"/>
    <w:rsid w:val="00F53735"/>
    <w:rsid w:val="00F53767"/>
    <w:rsid w:val="00F537C2"/>
    <w:rsid w:val="00F5386B"/>
    <w:rsid w:val="00F538F5"/>
    <w:rsid w:val="00F5390B"/>
    <w:rsid w:val="00F53948"/>
    <w:rsid w:val="00F5397A"/>
    <w:rsid w:val="00F539C3"/>
    <w:rsid w:val="00F539D6"/>
    <w:rsid w:val="00F539E0"/>
    <w:rsid w:val="00F53AB7"/>
    <w:rsid w:val="00F53AC9"/>
    <w:rsid w:val="00F53B55"/>
    <w:rsid w:val="00F53BCE"/>
    <w:rsid w:val="00F53C33"/>
    <w:rsid w:val="00F53C97"/>
    <w:rsid w:val="00F53CA3"/>
    <w:rsid w:val="00F53D86"/>
    <w:rsid w:val="00F53E24"/>
    <w:rsid w:val="00F53EAA"/>
    <w:rsid w:val="00F53EAF"/>
    <w:rsid w:val="00F53F2B"/>
    <w:rsid w:val="00F53F51"/>
    <w:rsid w:val="00F53FAE"/>
    <w:rsid w:val="00F53FE9"/>
    <w:rsid w:val="00F54024"/>
    <w:rsid w:val="00F54264"/>
    <w:rsid w:val="00F54301"/>
    <w:rsid w:val="00F543A2"/>
    <w:rsid w:val="00F543D0"/>
    <w:rsid w:val="00F543FB"/>
    <w:rsid w:val="00F54413"/>
    <w:rsid w:val="00F545E3"/>
    <w:rsid w:val="00F546C1"/>
    <w:rsid w:val="00F547FE"/>
    <w:rsid w:val="00F54806"/>
    <w:rsid w:val="00F54813"/>
    <w:rsid w:val="00F54836"/>
    <w:rsid w:val="00F54882"/>
    <w:rsid w:val="00F548E2"/>
    <w:rsid w:val="00F54927"/>
    <w:rsid w:val="00F5492B"/>
    <w:rsid w:val="00F54938"/>
    <w:rsid w:val="00F54B97"/>
    <w:rsid w:val="00F54D9F"/>
    <w:rsid w:val="00F54DF4"/>
    <w:rsid w:val="00F54ED4"/>
    <w:rsid w:val="00F54F1D"/>
    <w:rsid w:val="00F54F7C"/>
    <w:rsid w:val="00F54FA1"/>
    <w:rsid w:val="00F55108"/>
    <w:rsid w:val="00F5510A"/>
    <w:rsid w:val="00F55272"/>
    <w:rsid w:val="00F552E0"/>
    <w:rsid w:val="00F5530F"/>
    <w:rsid w:val="00F55409"/>
    <w:rsid w:val="00F5549B"/>
    <w:rsid w:val="00F556A6"/>
    <w:rsid w:val="00F55816"/>
    <w:rsid w:val="00F558AD"/>
    <w:rsid w:val="00F5590E"/>
    <w:rsid w:val="00F5590F"/>
    <w:rsid w:val="00F559AD"/>
    <w:rsid w:val="00F559DC"/>
    <w:rsid w:val="00F55A45"/>
    <w:rsid w:val="00F55B14"/>
    <w:rsid w:val="00F55B31"/>
    <w:rsid w:val="00F55CB2"/>
    <w:rsid w:val="00F55CB3"/>
    <w:rsid w:val="00F55CD2"/>
    <w:rsid w:val="00F55E70"/>
    <w:rsid w:val="00F55ED1"/>
    <w:rsid w:val="00F55F51"/>
    <w:rsid w:val="00F55F8B"/>
    <w:rsid w:val="00F56077"/>
    <w:rsid w:val="00F5628C"/>
    <w:rsid w:val="00F562CB"/>
    <w:rsid w:val="00F562F2"/>
    <w:rsid w:val="00F563B7"/>
    <w:rsid w:val="00F56413"/>
    <w:rsid w:val="00F56418"/>
    <w:rsid w:val="00F56606"/>
    <w:rsid w:val="00F56701"/>
    <w:rsid w:val="00F56813"/>
    <w:rsid w:val="00F5684F"/>
    <w:rsid w:val="00F56874"/>
    <w:rsid w:val="00F56893"/>
    <w:rsid w:val="00F56960"/>
    <w:rsid w:val="00F569E6"/>
    <w:rsid w:val="00F56A15"/>
    <w:rsid w:val="00F56A81"/>
    <w:rsid w:val="00F56AC6"/>
    <w:rsid w:val="00F56B19"/>
    <w:rsid w:val="00F56BD6"/>
    <w:rsid w:val="00F56BFC"/>
    <w:rsid w:val="00F56C9B"/>
    <w:rsid w:val="00F56D14"/>
    <w:rsid w:val="00F56D1E"/>
    <w:rsid w:val="00F56D4D"/>
    <w:rsid w:val="00F56D96"/>
    <w:rsid w:val="00F56E7F"/>
    <w:rsid w:val="00F56F2B"/>
    <w:rsid w:val="00F56F64"/>
    <w:rsid w:val="00F57058"/>
    <w:rsid w:val="00F57099"/>
    <w:rsid w:val="00F5715B"/>
    <w:rsid w:val="00F571CE"/>
    <w:rsid w:val="00F571D6"/>
    <w:rsid w:val="00F57240"/>
    <w:rsid w:val="00F572C0"/>
    <w:rsid w:val="00F5732F"/>
    <w:rsid w:val="00F5736F"/>
    <w:rsid w:val="00F573AA"/>
    <w:rsid w:val="00F573FC"/>
    <w:rsid w:val="00F574E0"/>
    <w:rsid w:val="00F574ED"/>
    <w:rsid w:val="00F575B8"/>
    <w:rsid w:val="00F575C9"/>
    <w:rsid w:val="00F575FF"/>
    <w:rsid w:val="00F5774D"/>
    <w:rsid w:val="00F5785C"/>
    <w:rsid w:val="00F57982"/>
    <w:rsid w:val="00F579F8"/>
    <w:rsid w:val="00F57A90"/>
    <w:rsid w:val="00F57A99"/>
    <w:rsid w:val="00F57B65"/>
    <w:rsid w:val="00F57B6E"/>
    <w:rsid w:val="00F57D0B"/>
    <w:rsid w:val="00F57DA1"/>
    <w:rsid w:val="00F57EB2"/>
    <w:rsid w:val="00F57F81"/>
    <w:rsid w:val="00F57FEA"/>
    <w:rsid w:val="00F6002D"/>
    <w:rsid w:val="00F6005E"/>
    <w:rsid w:val="00F60157"/>
    <w:rsid w:val="00F601B8"/>
    <w:rsid w:val="00F60234"/>
    <w:rsid w:val="00F60322"/>
    <w:rsid w:val="00F603EE"/>
    <w:rsid w:val="00F60471"/>
    <w:rsid w:val="00F604AB"/>
    <w:rsid w:val="00F604D1"/>
    <w:rsid w:val="00F605F6"/>
    <w:rsid w:val="00F60690"/>
    <w:rsid w:val="00F6069F"/>
    <w:rsid w:val="00F607CF"/>
    <w:rsid w:val="00F60813"/>
    <w:rsid w:val="00F60863"/>
    <w:rsid w:val="00F608DC"/>
    <w:rsid w:val="00F608E2"/>
    <w:rsid w:val="00F60903"/>
    <w:rsid w:val="00F60936"/>
    <w:rsid w:val="00F60986"/>
    <w:rsid w:val="00F60A40"/>
    <w:rsid w:val="00F60A45"/>
    <w:rsid w:val="00F60B34"/>
    <w:rsid w:val="00F60B77"/>
    <w:rsid w:val="00F60B78"/>
    <w:rsid w:val="00F60C79"/>
    <w:rsid w:val="00F60C7C"/>
    <w:rsid w:val="00F60D6D"/>
    <w:rsid w:val="00F60DC2"/>
    <w:rsid w:val="00F60EAB"/>
    <w:rsid w:val="00F60F99"/>
    <w:rsid w:val="00F610CD"/>
    <w:rsid w:val="00F6114D"/>
    <w:rsid w:val="00F611BD"/>
    <w:rsid w:val="00F61238"/>
    <w:rsid w:val="00F6138C"/>
    <w:rsid w:val="00F6139F"/>
    <w:rsid w:val="00F613C0"/>
    <w:rsid w:val="00F61438"/>
    <w:rsid w:val="00F614C0"/>
    <w:rsid w:val="00F61513"/>
    <w:rsid w:val="00F6153A"/>
    <w:rsid w:val="00F615A6"/>
    <w:rsid w:val="00F6161D"/>
    <w:rsid w:val="00F61690"/>
    <w:rsid w:val="00F616C2"/>
    <w:rsid w:val="00F616E4"/>
    <w:rsid w:val="00F6173D"/>
    <w:rsid w:val="00F6174E"/>
    <w:rsid w:val="00F617AD"/>
    <w:rsid w:val="00F61813"/>
    <w:rsid w:val="00F61829"/>
    <w:rsid w:val="00F618B9"/>
    <w:rsid w:val="00F6197A"/>
    <w:rsid w:val="00F61B85"/>
    <w:rsid w:val="00F61C14"/>
    <w:rsid w:val="00F61C2E"/>
    <w:rsid w:val="00F61C9B"/>
    <w:rsid w:val="00F61D04"/>
    <w:rsid w:val="00F61DE5"/>
    <w:rsid w:val="00F61E48"/>
    <w:rsid w:val="00F61EE2"/>
    <w:rsid w:val="00F61F8E"/>
    <w:rsid w:val="00F61F9F"/>
    <w:rsid w:val="00F62088"/>
    <w:rsid w:val="00F620A3"/>
    <w:rsid w:val="00F6215C"/>
    <w:rsid w:val="00F62163"/>
    <w:rsid w:val="00F621C6"/>
    <w:rsid w:val="00F62230"/>
    <w:rsid w:val="00F6230A"/>
    <w:rsid w:val="00F6232F"/>
    <w:rsid w:val="00F6250C"/>
    <w:rsid w:val="00F625A0"/>
    <w:rsid w:val="00F626D9"/>
    <w:rsid w:val="00F62746"/>
    <w:rsid w:val="00F627BD"/>
    <w:rsid w:val="00F629E4"/>
    <w:rsid w:val="00F62AAB"/>
    <w:rsid w:val="00F62D19"/>
    <w:rsid w:val="00F62DA2"/>
    <w:rsid w:val="00F62F58"/>
    <w:rsid w:val="00F6301A"/>
    <w:rsid w:val="00F6301C"/>
    <w:rsid w:val="00F63111"/>
    <w:rsid w:val="00F6314A"/>
    <w:rsid w:val="00F6315B"/>
    <w:rsid w:val="00F63241"/>
    <w:rsid w:val="00F63376"/>
    <w:rsid w:val="00F633D3"/>
    <w:rsid w:val="00F633D8"/>
    <w:rsid w:val="00F633F3"/>
    <w:rsid w:val="00F634A1"/>
    <w:rsid w:val="00F63514"/>
    <w:rsid w:val="00F63597"/>
    <w:rsid w:val="00F63686"/>
    <w:rsid w:val="00F63745"/>
    <w:rsid w:val="00F63786"/>
    <w:rsid w:val="00F637D0"/>
    <w:rsid w:val="00F63885"/>
    <w:rsid w:val="00F638FC"/>
    <w:rsid w:val="00F63908"/>
    <w:rsid w:val="00F6392C"/>
    <w:rsid w:val="00F639F4"/>
    <w:rsid w:val="00F63A9B"/>
    <w:rsid w:val="00F63A9C"/>
    <w:rsid w:val="00F63CEC"/>
    <w:rsid w:val="00F63D5C"/>
    <w:rsid w:val="00F63DAD"/>
    <w:rsid w:val="00F63E64"/>
    <w:rsid w:val="00F63EC3"/>
    <w:rsid w:val="00F63F02"/>
    <w:rsid w:val="00F63F47"/>
    <w:rsid w:val="00F63F92"/>
    <w:rsid w:val="00F6408C"/>
    <w:rsid w:val="00F64164"/>
    <w:rsid w:val="00F6416E"/>
    <w:rsid w:val="00F64225"/>
    <w:rsid w:val="00F64243"/>
    <w:rsid w:val="00F6427A"/>
    <w:rsid w:val="00F643C1"/>
    <w:rsid w:val="00F644E1"/>
    <w:rsid w:val="00F645C2"/>
    <w:rsid w:val="00F645E2"/>
    <w:rsid w:val="00F645E6"/>
    <w:rsid w:val="00F64608"/>
    <w:rsid w:val="00F64625"/>
    <w:rsid w:val="00F64713"/>
    <w:rsid w:val="00F647C7"/>
    <w:rsid w:val="00F648CC"/>
    <w:rsid w:val="00F64948"/>
    <w:rsid w:val="00F6494E"/>
    <w:rsid w:val="00F64B1A"/>
    <w:rsid w:val="00F64B29"/>
    <w:rsid w:val="00F64BBA"/>
    <w:rsid w:val="00F64BBF"/>
    <w:rsid w:val="00F64BCC"/>
    <w:rsid w:val="00F64C04"/>
    <w:rsid w:val="00F64CCB"/>
    <w:rsid w:val="00F64DB4"/>
    <w:rsid w:val="00F64F67"/>
    <w:rsid w:val="00F64F9D"/>
    <w:rsid w:val="00F65005"/>
    <w:rsid w:val="00F6503E"/>
    <w:rsid w:val="00F65121"/>
    <w:rsid w:val="00F6514B"/>
    <w:rsid w:val="00F651AA"/>
    <w:rsid w:val="00F651F8"/>
    <w:rsid w:val="00F652FC"/>
    <w:rsid w:val="00F6531F"/>
    <w:rsid w:val="00F65354"/>
    <w:rsid w:val="00F653FA"/>
    <w:rsid w:val="00F65454"/>
    <w:rsid w:val="00F654A2"/>
    <w:rsid w:val="00F6550B"/>
    <w:rsid w:val="00F65683"/>
    <w:rsid w:val="00F6588A"/>
    <w:rsid w:val="00F658B7"/>
    <w:rsid w:val="00F6593A"/>
    <w:rsid w:val="00F65B70"/>
    <w:rsid w:val="00F65B7D"/>
    <w:rsid w:val="00F65B82"/>
    <w:rsid w:val="00F65BE1"/>
    <w:rsid w:val="00F65C14"/>
    <w:rsid w:val="00F65DF6"/>
    <w:rsid w:val="00F65F2B"/>
    <w:rsid w:val="00F65F3B"/>
    <w:rsid w:val="00F66000"/>
    <w:rsid w:val="00F660F0"/>
    <w:rsid w:val="00F66117"/>
    <w:rsid w:val="00F66141"/>
    <w:rsid w:val="00F662C8"/>
    <w:rsid w:val="00F66386"/>
    <w:rsid w:val="00F66402"/>
    <w:rsid w:val="00F66465"/>
    <w:rsid w:val="00F6653D"/>
    <w:rsid w:val="00F66955"/>
    <w:rsid w:val="00F6696E"/>
    <w:rsid w:val="00F669D8"/>
    <w:rsid w:val="00F66B9F"/>
    <w:rsid w:val="00F66E97"/>
    <w:rsid w:val="00F66EA2"/>
    <w:rsid w:val="00F66ED0"/>
    <w:rsid w:val="00F66EE4"/>
    <w:rsid w:val="00F66F31"/>
    <w:rsid w:val="00F66F94"/>
    <w:rsid w:val="00F6700A"/>
    <w:rsid w:val="00F6708A"/>
    <w:rsid w:val="00F67105"/>
    <w:rsid w:val="00F6714C"/>
    <w:rsid w:val="00F671BF"/>
    <w:rsid w:val="00F671CE"/>
    <w:rsid w:val="00F6725B"/>
    <w:rsid w:val="00F67277"/>
    <w:rsid w:val="00F6732D"/>
    <w:rsid w:val="00F67330"/>
    <w:rsid w:val="00F67352"/>
    <w:rsid w:val="00F6752B"/>
    <w:rsid w:val="00F675FE"/>
    <w:rsid w:val="00F6779D"/>
    <w:rsid w:val="00F677A1"/>
    <w:rsid w:val="00F678D6"/>
    <w:rsid w:val="00F678DC"/>
    <w:rsid w:val="00F67A58"/>
    <w:rsid w:val="00F67A7A"/>
    <w:rsid w:val="00F67AA7"/>
    <w:rsid w:val="00F67B47"/>
    <w:rsid w:val="00F67B80"/>
    <w:rsid w:val="00F67B99"/>
    <w:rsid w:val="00F67BF4"/>
    <w:rsid w:val="00F67C22"/>
    <w:rsid w:val="00F67C23"/>
    <w:rsid w:val="00F67D92"/>
    <w:rsid w:val="00F67E3E"/>
    <w:rsid w:val="00F67EBC"/>
    <w:rsid w:val="00F67F64"/>
    <w:rsid w:val="00F67F8A"/>
    <w:rsid w:val="00F70064"/>
    <w:rsid w:val="00F7018D"/>
    <w:rsid w:val="00F701C2"/>
    <w:rsid w:val="00F70201"/>
    <w:rsid w:val="00F702AC"/>
    <w:rsid w:val="00F70450"/>
    <w:rsid w:val="00F7052A"/>
    <w:rsid w:val="00F705B8"/>
    <w:rsid w:val="00F7070B"/>
    <w:rsid w:val="00F7072F"/>
    <w:rsid w:val="00F7073F"/>
    <w:rsid w:val="00F707C7"/>
    <w:rsid w:val="00F707E5"/>
    <w:rsid w:val="00F707F0"/>
    <w:rsid w:val="00F708A4"/>
    <w:rsid w:val="00F708CC"/>
    <w:rsid w:val="00F709FB"/>
    <w:rsid w:val="00F70A82"/>
    <w:rsid w:val="00F70A87"/>
    <w:rsid w:val="00F70AC2"/>
    <w:rsid w:val="00F70AF2"/>
    <w:rsid w:val="00F70C0A"/>
    <w:rsid w:val="00F70C0D"/>
    <w:rsid w:val="00F70CA6"/>
    <w:rsid w:val="00F70CD5"/>
    <w:rsid w:val="00F70D9A"/>
    <w:rsid w:val="00F70E59"/>
    <w:rsid w:val="00F70E63"/>
    <w:rsid w:val="00F70E67"/>
    <w:rsid w:val="00F70F09"/>
    <w:rsid w:val="00F70F26"/>
    <w:rsid w:val="00F70F49"/>
    <w:rsid w:val="00F71022"/>
    <w:rsid w:val="00F710AE"/>
    <w:rsid w:val="00F710C1"/>
    <w:rsid w:val="00F71120"/>
    <w:rsid w:val="00F71135"/>
    <w:rsid w:val="00F7113B"/>
    <w:rsid w:val="00F7114F"/>
    <w:rsid w:val="00F71253"/>
    <w:rsid w:val="00F71377"/>
    <w:rsid w:val="00F7139D"/>
    <w:rsid w:val="00F713C6"/>
    <w:rsid w:val="00F713F3"/>
    <w:rsid w:val="00F713F6"/>
    <w:rsid w:val="00F71427"/>
    <w:rsid w:val="00F7144C"/>
    <w:rsid w:val="00F71525"/>
    <w:rsid w:val="00F715A3"/>
    <w:rsid w:val="00F71697"/>
    <w:rsid w:val="00F7169F"/>
    <w:rsid w:val="00F71795"/>
    <w:rsid w:val="00F71797"/>
    <w:rsid w:val="00F717A0"/>
    <w:rsid w:val="00F71815"/>
    <w:rsid w:val="00F71885"/>
    <w:rsid w:val="00F71998"/>
    <w:rsid w:val="00F71AD2"/>
    <w:rsid w:val="00F71B80"/>
    <w:rsid w:val="00F71BE1"/>
    <w:rsid w:val="00F71C1C"/>
    <w:rsid w:val="00F71E1E"/>
    <w:rsid w:val="00F71E9C"/>
    <w:rsid w:val="00F71F40"/>
    <w:rsid w:val="00F71FB7"/>
    <w:rsid w:val="00F720F5"/>
    <w:rsid w:val="00F72109"/>
    <w:rsid w:val="00F72158"/>
    <w:rsid w:val="00F7228A"/>
    <w:rsid w:val="00F7229A"/>
    <w:rsid w:val="00F722C0"/>
    <w:rsid w:val="00F72353"/>
    <w:rsid w:val="00F72355"/>
    <w:rsid w:val="00F723E2"/>
    <w:rsid w:val="00F72410"/>
    <w:rsid w:val="00F724C6"/>
    <w:rsid w:val="00F724FD"/>
    <w:rsid w:val="00F72561"/>
    <w:rsid w:val="00F725E5"/>
    <w:rsid w:val="00F72636"/>
    <w:rsid w:val="00F727C8"/>
    <w:rsid w:val="00F728A5"/>
    <w:rsid w:val="00F72901"/>
    <w:rsid w:val="00F7292D"/>
    <w:rsid w:val="00F72948"/>
    <w:rsid w:val="00F729B1"/>
    <w:rsid w:val="00F72A24"/>
    <w:rsid w:val="00F72AF4"/>
    <w:rsid w:val="00F72C21"/>
    <w:rsid w:val="00F72CB2"/>
    <w:rsid w:val="00F72E2E"/>
    <w:rsid w:val="00F72E5C"/>
    <w:rsid w:val="00F72E6F"/>
    <w:rsid w:val="00F72F0C"/>
    <w:rsid w:val="00F72FB2"/>
    <w:rsid w:val="00F73070"/>
    <w:rsid w:val="00F73077"/>
    <w:rsid w:val="00F730AE"/>
    <w:rsid w:val="00F731A0"/>
    <w:rsid w:val="00F732E4"/>
    <w:rsid w:val="00F733D9"/>
    <w:rsid w:val="00F733F3"/>
    <w:rsid w:val="00F7341B"/>
    <w:rsid w:val="00F734BE"/>
    <w:rsid w:val="00F73501"/>
    <w:rsid w:val="00F7382C"/>
    <w:rsid w:val="00F738B4"/>
    <w:rsid w:val="00F73A07"/>
    <w:rsid w:val="00F73A96"/>
    <w:rsid w:val="00F73AB6"/>
    <w:rsid w:val="00F73AE8"/>
    <w:rsid w:val="00F73AF8"/>
    <w:rsid w:val="00F73BB2"/>
    <w:rsid w:val="00F73D48"/>
    <w:rsid w:val="00F73D94"/>
    <w:rsid w:val="00F73DFB"/>
    <w:rsid w:val="00F73E93"/>
    <w:rsid w:val="00F73E9D"/>
    <w:rsid w:val="00F73F52"/>
    <w:rsid w:val="00F73F9A"/>
    <w:rsid w:val="00F7401A"/>
    <w:rsid w:val="00F74079"/>
    <w:rsid w:val="00F7408E"/>
    <w:rsid w:val="00F740CD"/>
    <w:rsid w:val="00F741DE"/>
    <w:rsid w:val="00F7422F"/>
    <w:rsid w:val="00F74251"/>
    <w:rsid w:val="00F7426E"/>
    <w:rsid w:val="00F7447C"/>
    <w:rsid w:val="00F744F5"/>
    <w:rsid w:val="00F7451B"/>
    <w:rsid w:val="00F74527"/>
    <w:rsid w:val="00F74654"/>
    <w:rsid w:val="00F7469B"/>
    <w:rsid w:val="00F74722"/>
    <w:rsid w:val="00F7479E"/>
    <w:rsid w:val="00F74813"/>
    <w:rsid w:val="00F74861"/>
    <w:rsid w:val="00F748AD"/>
    <w:rsid w:val="00F748B8"/>
    <w:rsid w:val="00F749D6"/>
    <w:rsid w:val="00F74AAF"/>
    <w:rsid w:val="00F74AB8"/>
    <w:rsid w:val="00F74BE7"/>
    <w:rsid w:val="00F74D28"/>
    <w:rsid w:val="00F74D66"/>
    <w:rsid w:val="00F74DEA"/>
    <w:rsid w:val="00F74E6B"/>
    <w:rsid w:val="00F74EA7"/>
    <w:rsid w:val="00F74ED8"/>
    <w:rsid w:val="00F74FC5"/>
    <w:rsid w:val="00F74FFC"/>
    <w:rsid w:val="00F750B8"/>
    <w:rsid w:val="00F750FB"/>
    <w:rsid w:val="00F75173"/>
    <w:rsid w:val="00F7522C"/>
    <w:rsid w:val="00F753E5"/>
    <w:rsid w:val="00F755B2"/>
    <w:rsid w:val="00F7571F"/>
    <w:rsid w:val="00F75846"/>
    <w:rsid w:val="00F75A5F"/>
    <w:rsid w:val="00F75A63"/>
    <w:rsid w:val="00F75A9A"/>
    <w:rsid w:val="00F75B40"/>
    <w:rsid w:val="00F75CC4"/>
    <w:rsid w:val="00F75D51"/>
    <w:rsid w:val="00F75DC6"/>
    <w:rsid w:val="00F75E69"/>
    <w:rsid w:val="00F75F26"/>
    <w:rsid w:val="00F75F5A"/>
    <w:rsid w:val="00F75F85"/>
    <w:rsid w:val="00F75FCD"/>
    <w:rsid w:val="00F76593"/>
    <w:rsid w:val="00F76679"/>
    <w:rsid w:val="00F7683A"/>
    <w:rsid w:val="00F7683C"/>
    <w:rsid w:val="00F76878"/>
    <w:rsid w:val="00F7693F"/>
    <w:rsid w:val="00F76A08"/>
    <w:rsid w:val="00F76A0C"/>
    <w:rsid w:val="00F76B41"/>
    <w:rsid w:val="00F76BD3"/>
    <w:rsid w:val="00F76DB3"/>
    <w:rsid w:val="00F76E31"/>
    <w:rsid w:val="00F76E92"/>
    <w:rsid w:val="00F76EE1"/>
    <w:rsid w:val="00F76F49"/>
    <w:rsid w:val="00F76F81"/>
    <w:rsid w:val="00F76FE0"/>
    <w:rsid w:val="00F76FE4"/>
    <w:rsid w:val="00F77089"/>
    <w:rsid w:val="00F770BF"/>
    <w:rsid w:val="00F770CE"/>
    <w:rsid w:val="00F77149"/>
    <w:rsid w:val="00F771A4"/>
    <w:rsid w:val="00F77235"/>
    <w:rsid w:val="00F772C6"/>
    <w:rsid w:val="00F772CF"/>
    <w:rsid w:val="00F77337"/>
    <w:rsid w:val="00F77339"/>
    <w:rsid w:val="00F77421"/>
    <w:rsid w:val="00F7742A"/>
    <w:rsid w:val="00F7748B"/>
    <w:rsid w:val="00F774F3"/>
    <w:rsid w:val="00F7752E"/>
    <w:rsid w:val="00F775CD"/>
    <w:rsid w:val="00F777AE"/>
    <w:rsid w:val="00F7783D"/>
    <w:rsid w:val="00F77918"/>
    <w:rsid w:val="00F7795A"/>
    <w:rsid w:val="00F77965"/>
    <w:rsid w:val="00F779D8"/>
    <w:rsid w:val="00F77A05"/>
    <w:rsid w:val="00F77B4F"/>
    <w:rsid w:val="00F77CD9"/>
    <w:rsid w:val="00F77D5E"/>
    <w:rsid w:val="00F77DAA"/>
    <w:rsid w:val="00F77DBC"/>
    <w:rsid w:val="00F77DBE"/>
    <w:rsid w:val="00F77E05"/>
    <w:rsid w:val="00F77E0C"/>
    <w:rsid w:val="00F77E39"/>
    <w:rsid w:val="00F77EF3"/>
    <w:rsid w:val="00F77F30"/>
    <w:rsid w:val="00F77F48"/>
    <w:rsid w:val="00F77FF5"/>
    <w:rsid w:val="00F80040"/>
    <w:rsid w:val="00F80079"/>
    <w:rsid w:val="00F801D0"/>
    <w:rsid w:val="00F8039A"/>
    <w:rsid w:val="00F8046C"/>
    <w:rsid w:val="00F804A7"/>
    <w:rsid w:val="00F80544"/>
    <w:rsid w:val="00F8057A"/>
    <w:rsid w:val="00F80602"/>
    <w:rsid w:val="00F8061A"/>
    <w:rsid w:val="00F80643"/>
    <w:rsid w:val="00F80702"/>
    <w:rsid w:val="00F80739"/>
    <w:rsid w:val="00F8074D"/>
    <w:rsid w:val="00F8076A"/>
    <w:rsid w:val="00F807B4"/>
    <w:rsid w:val="00F807BF"/>
    <w:rsid w:val="00F80847"/>
    <w:rsid w:val="00F808B9"/>
    <w:rsid w:val="00F808CD"/>
    <w:rsid w:val="00F80953"/>
    <w:rsid w:val="00F80A29"/>
    <w:rsid w:val="00F80A9D"/>
    <w:rsid w:val="00F80C02"/>
    <w:rsid w:val="00F80C4B"/>
    <w:rsid w:val="00F80D50"/>
    <w:rsid w:val="00F80E92"/>
    <w:rsid w:val="00F80F29"/>
    <w:rsid w:val="00F80FD7"/>
    <w:rsid w:val="00F8106B"/>
    <w:rsid w:val="00F81083"/>
    <w:rsid w:val="00F810CC"/>
    <w:rsid w:val="00F8115D"/>
    <w:rsid w:val="00F81372"/>
    <w:rsid w:val="00F81541"/>
    <w:rsid w:val="00F81554"/>
    <w:rsid w:val="00F815D9"/>
    <w:rsid w:val="00F815EB"/>
    <w:rsid w:val="00F8160E"/>
    <w:rsid w:val="00F8170A"/>
    <w:rsid w:val="00F817C8"/>
    <w:rsid w:val="00F817F4"/>
    <w:rsid w:val="00F81800"/>
    <w:rsid w:val="00F81823"/>
    <w:rsid w:val="00F818AA"/>
    <w:rsid w:val="00F818C3"/>
    <w:rsid w:val="00F81A20"/>
    <w:rsid w:val="00F81BA1"/>
    <w:rsid w:val="00F81BDD"/>
    <w:rsid w:val="00F81BE4"/>
    <w:rsid w:val="00F81BF8"/>
    <w:rsid w:val="00F81C0B"/>
    <w:rsid w:val="00F81C17"/>
    <w:rsid w:val="00F81C72"/>
    <w:rsid w:val="00F81C88"/>
    <w:rsid w:val="00F81CD7"/>
    <w:rsid w:val="00F81CE8"/>
    <w:rsid w:val="00F81D02"/>
    <w:rsid w:val="00F81D12"/>
    <w:rsid w:val="00F81EA7"/>
    <w:rsid w:val="00F81EA8"/>
    <w:rsid w:val="00F81EF8"/>
    <w:rsid w:val="00F82001"/>
    <w:rsid w:val="00F8207E"/>
    <w:rsid w:val="00F82393"/>
    <w:rsid w:val="00F82475"/>
    <w:rsid w:val="00F82528"/>
    <w:rsid w:val="00F825D3"/>
    <w:rsid w:val="00F8261B"/>
    <w:rsid w:val="00F8272E"/>
    <w:rsid w:val="00F828C1"/>
    <w:rsid w:val="00F82A41"/>
    <w:rsid w:val="00F82A6A"/>
    <w:rsid w:val="00F82B8C"/>
    <w:rsid w:val="00F82C04"/>
    <w:rsid w:val="00F82E05"/>
    <w:rsid w:val="00F82E12"/>
    <w:rsid w:val="00F82EC6"/>
    <w:rsid w:val="00F82F31"/>
    <w:rsid w:val="00F82FF8"/>
    <w:rsid w:val="00F830C9"/>
    <w:rsid w:val="00F83378"/>
    <w:rsid w:val="00F833C5"/>
    <w:rsid w:val="00F83400"/>
    <w:rsid w:val="00F83411"/>
    <w:rsid w:val="00F83413"/>
    <w:rsid w:val="00F834E4"/>
    <w:rsid w:val="00F83518"/>
    <w:rsid w:val="00F8356D"/>
    <w:rsid w:val="00F835DD"/>
    <w:rsid w:val="00F836B3"/>
    <w:rsid w:val="00F8370A"/>
    <w:rsid w:val="00F83717"/>
    <w:rsid w:val="00F83735"/>
    <w:rsid w:val="00F83801"/>
    <w:rsid w:val="00F8382F"/>
    <w:rsid w:val="00F838E0"/>
    <w:rsid w:val="00F839C1"/>
    <w:rsid w:val="00F839FC"/>
    <w:rsid w:val="00F83A4C"/>
    <w:rsid w:val="00F83BC6"/>
    <w:rsid w:val="00F83C71"/>
    <w:rsid w:val="00F83D0C"/>
    <w:rsid w:val="00F83D10"/>
    <w:rsid w:val="00F83D15"/>
    <w:rsid w:val="00F83DFD"/>
    <w:rsid w:val="00F83EEA"/>
    <w:rsid w:val="00F83F07"/>
    <w:rsid w:val="00F83F73"/>
    <w:rsid w:val="00F8406A"/>
    <w:rsid w:val="00F8409A"/>
    <w:rsid w:val="00F840CF"/>
    <w:rsid w:val="00F842BE"/>
    <w:rsid w:val="00F84338"/>
    <w:rsid w:val="00F84343"/>
    <w:rsid w:val="00F845DB"/>
    <w:rsid w:val="00F84739"/>
    <w:rsid w:val="00F8474D"/>
    <w:rsid w:val="00F8485E"/>
    <w:rsid w:val="00F84891"/>
    <w:rsid w:val="00F848A1"/>
    <w:rsid w:val="00F8498A"/>
    <w:rsid w:val="00F849BB"/>
    <w:rsid w:val="00F849CD"/>
    <w:rsid w:val="00F849DE"/>
    <w:rsid w:val="00F84B28"/>
    <w:rsid w:val="00F84C69"/>
    <w:rsid w:val="00F84CA1"/>
    <w:rsid w:val="00F84CD1"/>
    <w:rsid w:val="00F84D17"/>
    <w:rsid w:val="00F84D35"/>
    <w:rsid w:val="00F84D3A"/>
    <w:rsid w:val="00F84D6B"/>
    <w:rsid w:val="00F84D8B"/>
    <w:rsid w:val="00F84DEF"/>
    <w:rsid w:val="00F84DF6"/>
    <w:rsid w:val="00F84F4F"/>
    <w:rsid w:val="00F84F90"/>
    <w:rsid w:val="00F84FA3"/>
    <w:rsid w:val="00F850A5"/>
    <w:rsid w:val="00F85190"/>
    <w:rsid w:val="00F85232"/>
    <w:rsid w:val="00F8527A"/>
    <w:rsid w:val="00F85295"/>
    <w:rsid w:val="00F853C0"/>
    <w:rsid w:val="00F853FF"/>
    <w:rsid w:val="00F8543A"/>
    <w:rsid w:val="00F85475"/>
    <w:rsid w:val="00F854AB"/>
    <w:rsid w:val="00F8559F"/>
    <w:rsid w:val="00F855A4"/>
    <w:rsid w:val="00F855E3"/>
    <w:rsid w:val="00F855FE"/>
    <w:rsid w:val="00F8565F"/>
    <w:rsid w:val="00F85671"/>
    <w:rsid w:val="00F8572B"/>
    <w:rsid w:val="00F857B3"/>
    <w:rsid w:val="00F858ED"/>
    <w:rsid w:val="00F85B2D"/>
    <w:rsid w:val="00F85BE7"/>
    <w:rsid w:val="00F85C53"/>
    <w:rsid w:val="00F85CB0"/>
    <w:rsid w:val="00F85E93"/>
    <w:rsid w:val="00F85E95"/>
    <w:rsid w:val="00F85F3E"/>
    <w:rsid w:val="00F85FCF"/>
    <w:rsid w:val="00F860EA"/>
    <w:rsid w:val="00F8617F"/>
    <w:rsid w:val="00F861B4"/>
    <w:rsid w:val="00F861C3"/>
    <w:rsid w:val="00F8622C"/>
    <w:rsid w:val="00F8623B"/>
    <w:rsid w:val="00F86267"/>
    <w:rsid w:val="00F862FB"/>
    <w:rsid w:val="00F8656F"/>
    <w:rsid w:val="00F8660C"/>
    <w:rsid w:val="00F86713"/>
    <w:rsid w:val="00F8675C"/>
    <w:rsid w:val="00F8678B"/>
    <w:rsid w:val="00F86836"/>
    <w:rsid w:val="00F868A4"/>
    <w:rsid w:val="00F86912"/>
    <w:rsid w:val="00F86955"/>
    <w:rsid w:val="00F8696F"/>
    <w:rsid w:val="00F86A3C"/>
    <w:rsid w:val="00F86A64"/>
    <w:rsid w:val="00F86A7C"/>
    <w:rsid w:val="00F86AE9"/>
    <w:rsid w:val="00F86C4A"/>
    <w:rsid w:val="00F86D91"/>
    <w:rsid w:val="00F86DD2"/>
    <w:rsid w:val="00F86EDE"/>
    <w:rsid w:val="00F8702F"/>
    <w:rsid w:val="00F87057"/>
    <w:rsid w:val="00F87094"/>
    <w:rsid w:val="00F870AB"/>
    <w:rsid w:val="00F870EA"/>
    <w:rsid w:val="00F8717D"/>
    <w:rsid w:val="00F873BB"/>
    <w:rsid w:val="00F873DA"/>
    <w:rsid w:val="00F8741F"/>
    <w:rsid w:val="00F87474"/>
    <w:rsid w:val="00F87485"/>
    <w:rsid w:val="00F87508"/>
    <w:rsid w:val="00F8753C"/>
    <w:rsid w:val="00F8755B"/>
    <w:rsid w:val="00F8758B"/>
    <w:rsid w:val="00F875C5"/>
    <w:rsid w:val="00F87681"/>
    <w:rsid w:val="00F876C6"/>
    <w:rsid w:val="00F877C8"/>
    <w:rsid w:val="00F87926"/>
    <w:rsid w:val="00F8796A"/>
    <w:rsid w:val="00F87A48"/>
    <w:rsid w:val="00F87A84"/>
    <w:rsid w:val="00F87B9B"/>
    <w:rsid w:val="00F87D0D"/>
    <w:rsid w:val="00F87DAB"/>
    <w:rsid w:val="00F87DC1"/>
    <w:rsid w:val="00F87DED"/>
    <w:rsid w:val="00F87E54"/>
    <w:rsid w:val="00F87EA2"/>
    <w:rsid w:val="00F9002F"/>
    <w:rsid w:val="00F900C2"/>
    <w:rsid w:val="00F9025B"/>
    <w:rsid w:val="00F9025C"/>
    <w:rsid w:val="00F902B1"/>
    <w:rsid w:val="00F9032F"/>
    <w:rsid w:val="00F90362"/>
    <w:rsid w:val="00F9047D"/>
    <w:rsid w:val="00F904F6"/>
    <w:rsid w:val="00F90521"/>
    <w:rsid w:val="00F9053D"/>
    <w:rsid w:val="00F9058F"/>
    <w:rsid w:val="00F9060D"/>
    <w:rsid w:val="00F90616"/>
    <w:rsid w:val="00F90697"/>
    <w:rsid w:val="00F906DE"/>
    <w:rsid w:val="00F90985"/>
    <w:rsid w:val="00F909EF"/>
    <w:rsid w:val="00F90B29"/>
    <w:rsid w:val="00F90C72"/>
    <w:rsid w:val="00F90DF5"/>
    <w:rsid w:val="00F90E3A"/>
    <w:rsid w:val="00F90E73"/>
    <w:rsid w:val="00F90EAA"/>
    <w:rsid w:val="00F90F21"/>
    <w:rsid w:val="00F90F31"/>
    <w:rsid w:val="00F910CE"/>
    <w:rsid w:val="00F910DB"/>
    <w:rsid w:val="00F91106"/>
    <w:rsid w:val="00F91144"/>
    <w:rsid w:val="00F91169"/>
    <w:rsid w:val="00F912BB"/>
    <w:rsid w:val="00F913BA"/>
    <w:rsid w:val="00F915E1"/>
    <w:rsid w:val="00F91642"/>
    <w:rsid w:val="00F91692"/>
    <w:rsid w:val="00F91704"/>
    <w:rsid w:val="00F9176E"/>
    <w:rsid w:val="00F917CA"/>
    <w:rsid w:val="00F9188E"/>
    <w:rsid w:val="00F918C2"/>
    <w:rsid w:val="00F91967"/>
    <w:rsid w:val="00F919C4"/>
    <w:rsid w:val="00F919CF"/>
    <w:rsid w:val="00F919F4"/>
    <w:rsid w:val="00F91A2B"/>
    <w:rsid w:val="00F91BAA"/>
    <w:rsid w:val="00F91BEC"/>
    <w:rsid w:val="00F91BF5"/>
    <w:rsid w:val="00F91C1E"/>
    <w:rsid w:val="00F91CAE"/>
    <w:rsid w:val="00F91D6F"/>
    <w:rsid w:val="00F91E0D"/>
    <w:rsid w:val="00F91E7D"/>
    <w:rsid w:val="00F91F25"/>
    <w:rsid w:val="00F91F2D"/>
    <w:rsid w:val="00F91F60"/>
    <w:rsid w:val="00F91FA3"/>
    <w:rsid w:val="00F92040"/>
    <w:rsid w:val="00F92154"/>
    <w:rsid w:val="00F92260"/>
    <w:rsid w:val="00F92370"/>
    <w:rsid w:val="00F92431"/>
    <w:rsid w:val="00F92445"/>
    <w:rsid w:val="00F9246C"/>
    <w:rsid w:val="00F92541"/>
    <w:rsid w:val="00F92591"/>
    <w:rsid w:val="00F92619"/>
    <w:rsid w:val="00F92649"/>
    <w:rsid w:val="00F9265E"/>
    <w:rsid w:val="00F92692"/>
    <w:rsid w:val="00F92795"/>
    <w:rsid w:val="00F927DF"/>
    <w:rsid w:val="00F927F2"/>
    <w:rsid w:val="00F927F9"/>
    <w:rsid w:val="00F92810"/>
    <w:rsid w:val="00F9286A"/>
    <w:rsid w:val="00F92877"/>
    <w:rsid w:val="00F92998"/>
    <w:rsid w:val="00F929A3"/>
    <w:rsid w:val="00F92A01"/>
    <w:rsid w:val="00F92A83"/>
    <w:rsid w:val="00F92AA3"/>
    <w:rsid w:val="00F92B71"/>
    <w:rsid w:val="00F92C6C"/>
    <w:rsid w:val="00F92C76"/>
    <w:rsid w:val="00F92E61"/>
    <w:rsid w:val="00F9300D"/>
    <w:rsid w:val="00F930C0"/>
    <w:rsid w:val="00F93158"/>
    <w:rsid w:val="00F93267"/>
    <w:rsid w:val="00F932EF"/>
    <w:rsid w:val="00F9331C"/>
    <w:rsid w:val="00F933EE"/>
    <w:rsid w:val="00F934C0"/>
    <w:rsid w:val="00F934F1"/>
    <w:rsid w:val="00F9354D"/>
    <w:rsid w:val="00F93622"/>
    <w:rsid w:val="00F936EF"/>
    <w:rsid w:val="00F93707"/>
    <w:rsid w:val="00F93727"/>
    <w:rsid w:val="00F9375D"/>
    <w:rsid w:val="00F9393B"/>
    <w:rsid w:val="00F93958"/>
    <w:rsid w:val="00F93A16"/>
    <w:rsid w:val="00F93A62"/>
    <w:rsid w:val="00F93A79"/>
    <w:rsid w:val="00F93A92"/>
    <w:rsid w:val="00F93B97"/>
    <w:rsid w:val="00F93BFC"/>
    <w:rsid w:val="00F93D08"/>
    <w:rsid w:val="00F93DCD"/>
    <w:rsid w:val="00F93F11"/>
    <w:rsid w:val="00F93F83"/>
    <w:rsid w:val="00F93F8F"/>
    <w:rsid w:val="00F93FC6"/>
    <w:rsid w:val="00F93FD9"/>
    <w:rsid w:val="00F941A1"/>
    <w:rsid w:val="00F94236"/>
    <w:rsid w:val="00F94281"/>
    <w:rsid w:val="00F942D0"/>
    <w:rsid w:val="00F9434A"/>
    <w:rsid w:val="00F94380"/>
    <w:rsid w:val="00F943AA"/>
    <w:rsid w:val="00F944DA"/>
    <w:rsid w:val="00F9455D"/>
    <w:rsid w:val="00F946CF"/>
    <w:rsid w:val="00F946FD"/>
    <w:rsid w:val="00F947B7"/>
    <w:rsid w:val="00F94831"/>
    <w:rsid w:val="00F94841"/>
    <w:rsid w:val="00F949C5"/>
    <w:rsid w:val="00F949F1"/>
    <w:rsid w:val="00F94A63"/>
    <w:rsid w:val="00F94BA5"/>
    <w:rsid w:val="00F94C76"/>
    <w:rsid w:val="00F94C7B"/>
    <w:rsid w:val="00F94CB6"/>
    <w:rsid w:val="00F94CD9"/>
    <w:rsid w:val="00F94D0A"/>
    <w:rsid w:val="00F94D0F"/>
    <w:rsid w:val="00F94D6C"/>
    <w:rsid w:val="00F94EA5"/>
    <w:rsid w:val="00F94EC9"/>
    <w:rsid w:val="00F94F8D"/>
    <w:rsid w:val="00F9503E"/>
    <w:rsid w:val="00F95096"/>
    <w:rsid w:val="00F95166"/>
    <w:rsid w:val="00F95203"/>
    <w:rsid w:val="00F95235"/>
    <w:rsid w:val="00F9533B"/>
    <w:rsid w:val="00F953F0"/>
    <w:rsid w:val="00F95490"/>
    <w:rsid w:val="00F954E6"/>
    <w:rsid w:val="00F954F1"/>
    <w:rsid w:val="00F95545"/>
    <w:rsid w:val="00F955C6"/>
    <w:rsid w:val="00F95619"/>
    <w:rsid w:val="00F95641"/>
    <w:rsid w:val="00F9574D"/>
    <w:rsid w:val="00F957A1"/>
    <w:rsid w:val="00F957BC"/>
    <w:rsid w:val="00F95836"/>
    <w:rsid w:val="00F95963"/>
    <w:rsid w:val="00F9596C"/>
    <w:rsid w:val="00F95AAD"/>
    <w:rsid w:val="00F95B2C"/>
    <w:rsid w:val="00F95B59"/>
    <w:rsid w:val="00F95B80"/>
    <w:rsid w:val="00F95E15"/>
    <w:rsid w:val="00F95E56"/>
    <w:rsid w:val="00F95FAB"/>
    <w:rsid w:val="00F95FC9"/>
    <w:rsid w:val="00F95FCD"/>
    <w:rsid w:val="00F96032"/>
    <w:rsid w:val="00F960C1"/>
    <w:rsid w:val="00F961DD"/>
    <w:rsid w:val="00F961DF"/>
    <w:rsid w:val="00F96238"/>
    <w:rsid w:val="00F96289"/>
    <w:rsid w:val="00F96543"/>
    <w:rsid w:val="00F96556"/>
    <w:rsid w:val="00F96579"/>
    <w:rsid w:val="00F966CB"/>
    <w:rsid w:val="00F9670A"/>
    <w:rsid w:val="00F967FE"/>
    <w:rsid w:val="00F96804"/>
    <w:rsid w:val="00F96996"/>
    <w:rsid w:val="00F96998"/>
    <w:rsid w:val="00F96A2C"/>
    <w:rsid w:val="00F96AB7"/>
    <w:rsid w:val="00F96B53"/>
    <w:rsid w:val="00F96BA7"/>
    <w:rsid w:val="00F96D37"/>
    <w:rsid w:val="00F96DE5"/>
    <w:rsid w:val="00F96DEA"/>
    <w:rsid w:val="00F96E0A"/>
    <w:rsid w:val="00F96F21"/>
    <w:rsid w:val="00F96F94"/>
    <w:rsid w:val="00F97195"/>
    <w:rsid w:val="00F971AC"/>
    <w:rsid w:val="00F97201"/>
    <w:rsid w:val="00F97261"/>
    <w:rsid w:val="00F972E9"/>
    <w:rsid w:val="00F9745E"/>
    <w:rsid w:val="00F9748F"/>
    <w:rsid w:val="00F975AA"/>
    <w:rsid w:val="00F975B0"/>
    <w:rsid w:val="00F9762D"/>
    <w:rsid w:val="00F97707"/>
    <w:rsid w:val="00F97709"/>
    <w:rsid w:val="00F9778E"/>
    <w:rsid w:val="00F977FB"/>
    <w:rsid w:val="00F9781F"/>
    <w:rsid w:val="00F978FD"/>
    <w:rsid w:val="00F9799D"/>
    <w:rsid w:val="00F97A87"/>
    <w:rsid w:val="00F97ABC"/>
    <w:rsid w:val="00F97B53"/>
    <w:rsid w:val="00F97B64"/>
    <w:rsid w:val="00F97B6B"/>
    <w:rsid w:val="00F97D6F"/>
    <w:rsid w:val="00F97D9C"/>
    <w:rsid w:val="00F97DFB"/>
    <w:rsid w:val="00F97E3F"/>
    <w:rsid w:val="00F97E41"/>
    <w:rsid w:val="00F97FDB"/>
    <w:rsid w:val="00FA003F"/>
    <w:rsid w:val="00FA008D"/>
    <w:rsid w:val="00FA012D"/>
    <w:rsid w:val="00FA0197"/>
    <w:rsid w:val="00FA01D0"/>
    <w:rsid w:val="00FA0230"/>
    <w:rsid w:val="00FA0282"/>
    <w:rsid w:val="00FA038B"/>
    <w:rsid w:val="00FA0526"/>
    <w:rsid w:val="00FA0558"/>
    <w:rsid w:val="00FA05B5"/>
    <w:rsid w:val="00FA061B"/>
    <w:rsid w:val="00FA06A7"/>
    <w:rsid w:val="00FA0730"/>
    <w:rsid w:val="00FA0765"/>
    <w:rsid w:val="00FA0856"/>
    <w:rsid w:val="00FA09E7"/>
    <w:rsid w:val="00FA0A81"/>
    <w:rsid w:val="00FA0D32"/>
    <w:rsid w:val="00FA0D8A"/>
    <w:rsid w:val="00FA0DE5"/>
    <w:rsid w:val="00FA102C"/>
    <w:rsid w:val="00FA107D"/>
    <w:rsid w:val="00FA10C0"/>
    <w:rsid w:val="00FA116A"/>
    <w:rsid w:val="00FA12AC"/>
    <w:rsid w:val="00FA12F3"/>
    <w:rsid w:val="00FA1308"/>
    <w:rsid w:val="00FA14AA"/>
    <w:rsid w:val="00FA14DA"/>
    <w:rsid w:val="00FA153E"/>
    <w:rsid w:val="00FA1681"/>
    <w:rsid w:val="00FA17C6"/>
    <w:rsid w:val="00FA1836"/>
    <w:rsid w:val="00FA1846"/>
    <w:rsid w:val="00FA18D1"/>
    <w:rsid w:val="00FA18EB"/>
    <w:rsid w:val="00FA190B"/>
    <w:rsid w:val="00FA1930"/>
    <w:rsid w:val="00FA1970"/>
    <w:rsid w:val="00FA19FF"/>
    <w:rsid w:val="00FA1AEC"/>
    <w:rsid w:val="00FA1AF3"/>
    <w:rsid w:val="00FA1BA0"/>
    <w:rsid w:val="00FA1C25"/>
    <w:rsid w:val="00FA1C69"/>
    <w:rsid w:val="00FA1D60"/>
    <w:rsid w:val="00FA1D85"/>
    <w:rsid w:val="00FA1DCC"/>
    <w:rsid w:val="00FA1E56"/>
    <w:rsid w:val="00FA1F25"/>
    <w:rsid w:val="00FA200E"/>
    <w:rsid w:val="00FA201D"/>
    <w:rsid w:val="00FA2026"/>
    <w:rsid w:val="00FA208A"/>
    <w:rsid w:val="00FA20EE"/>
    <w:rsid w:val="00FA2173"/>
    <w:rsid w:val="00FA225A"/>
    <w:rsid w:val="00FA2374"/>
    <w:rsid w:val="00FA238B"/>
    <w:rsid w:val="00FA243D"/>
    <w:rsid w:val="00FA24E8"/>
    <w:rsid w:val="00FA252B"/>
    <w:rsid w:val="00FA2559"/>
    <w:rsid w:val="00FA269D"/>
    <w:rsid w:val="00FA271C"/>
    <w:rsid w:val="00FA275E"/>
    <w:rsid w:val="00FA2763"/>
    <w:rsid w:val="00FA285E"/>
    <w:rsid w:val="00FA2916"/>
    <w:rsid w:val="00FA2941"/>
    <w:rsid w:val="00FA29C1"/>
    <w:rsid w:val="00FA2A3B"/>
    <w:rsid w:val="00FA2A4C"/>
    <w:rsid w:val="00FA2AFD"/>
    <w:rsid w:val="00FA2B76"/>
    <w:rsid w:val="00FA2BC4"/>
    <w:rsid w:val="00FA2C16"/>
    <w:rsid w:val="00FA2CDD"/>
    <w:rsid w:val="00FA2D19"/>
    <w:rsid w:val="00FA2DEF"/>
    <w:rsid w:val="00FA2E86"/>
    <w:rsid w:val="00FA2F04"/>
    <w:rsid w:val="00FA2F47"/>
    <w:rsid w:val="00FA2F62"/>
    <w:rsid w:val="00FA2FBD"/>
    <w:rsid w:val="00FA2FEC"/>
    <w:rsid w:val="00FA3130"/>
    <w:rsid w:val="00FA316B"/>
    <w:rsid w:val="00FA31A1"/>
    <w:rsid w:val="00FA31AC"/>
    <w:rsid w:val="00FA3292"/>
    <w:rsid w:val="00FA3338"/>
    <w:rsid w:val="00FA333B"/>
    <w:rsid w:val="00FA3379"/>
    <w:rsid w:val="00FA343C"/>
    <w:rsid w:val="00FA3466"/>
    <w:rsid w:val="00FA351A"/>
    <w:rsid w:val="00FA363B"/>
    <w:rsid w:val="00FA36B6"/>
    <w:rsid w:val="00FA36CC"/>
    <w:rsid w:val="00FA372F"/>
    <w:rsid w:val="00FA382F"/>
    <w:rsid w:val="00FA386D"/>
    <w:rsid w:val="00FA3C69"/>
    <w:rsid w:val="00FA3D71"/>
    <w:rsid w:val="00FA3D77"/>
    <w:rsid w:val="00FA3DC1"/>
    <w:rsid w:val="00FA3EBB"/>
    <w:rsid w:val="00FA3EF0"/>
    <w:rsid w:val="00FA3FC1"/>
    <w:rsid w:val="00FA403A"/>
    <w:rsid w:val="00FA405E"/>
    <w:rsid w:val="00FA410F"/>
    <w:rsid w:val="00FA41BF"/>
    <w:rsid w:val="00FA4240"/>
    <w:rsid w:val="00FA427F"/>
    <w:rsid w:val="00FA42D9"/>
    <w:rsid w:val="00FA4368"/>
    <w:rsid w:val="00FA442D"/>
    <w:rsid w:val="00FA4452"/>
    <w:rsid w:val="00FA449C"/>
    <w:rsid w:val="00FA4524"/>
    <w:rsid w:val="00FA452C"/>
    <w:rsid w:val="00FA452D"/>
    <w:rsid w:val="00FA453A"/>
    <w:rsid w:val="00FA459A"/>
    <w:rsid w:val="00FA4618"/>
    <w:rsid w:val="00FA46CD"/>
    <w:rsid w:val="00FA475D"/>
    <w:rsid w:val="00FA47FB"/>
    <w:rsid w:val="00FA4824"/>
    <w:rsid w:val="00FA4852"/>
    <w:rsid w:val="00FA4854"/>
    <w:rsid w:val="00FA486B"/>
    <w:rsid w:val="00FA495D"/>
    <w:rsid w:val="00FA496D"/>
    <w:rsid w:val="00FA4993"/>
    <w:rsid w:val="00FA4A4D"/>
    <w:rsid w:val="00FA4A7A"/>
    <w:rsid w:val="00FA4B5C"/>
    <w:rsid w:val="00FA4B77"/>
    <w:rsid w:val="00FA4DDF"/>
    <w:rsid w:val="00FA4F20"/>
    <w:rsid w:val="00FA4F56"/>
    <w:rsid w:val="00FA50D8"/>
    <w:rsid w:val="00FA50DB"/>
    <w:rsid w:val="00FA5123"/>
    <w:rsid w:val="00FA514B"/>
    <w:rsid w:val="00FA5210"/>
    <w:rsid w:val="00FA525F"/>
    <w:rsid w:val="00FA5314"/>
    <w:rsid w:val="00FA5327"/>
    <w:rsid w:val="00FA5385"/>
    <w:rsid w:val="00FA5428"/>
    <w:rsid w:val="00FA5429"/>
    <w:rsid w:val="00FA549B"/>
    <w:rsid w:val="00FA54D8"/>
    <w:rsid w:val="00FA54FD"/>
    <w:rsid w:val="00FA569A"/>
    <w:rsid w:val="00FA56A3"/>
    <w:rsid w:val="00FA56F1"/>
    <w:rsid w:val="00FA5769"/>
    <w:rsid w:val="00FA57B4"/>
    <w:rsid w:val="00FA5842"/>
    <w:rsid w:val="00FA5A6E"/>
    <w:rsid w:val="00FA5AD6"/>
    <w:rsid w:val="00FA5B65"/>
    <w:rsid w:val="00FA5C3C"/>
    <w:rsid w:val="00FA5C76"/>
    <w:rsid w:val="00FA5CB6"/>
    <w:rsid w:val="00FA5D0B"/>
    <w:rsid w:val="00FA5D40"/>
    <w:rsid w:val="00FA5E19"/>
    <w:rsid w:val="00FA5EB2"/>
    <w:rsid w:val="00FA5FE4"/>
    <w:rsid w:val="00FA6003"/>
    <w:rsid w:val="00FA6013"/>
    <w:rsid w:val="00FA6023"/>
    <w:rsid w:val="00FA603D"/>
    <w:rsid w:val="00FA606A"/>
    <w:rsid w:val="00FA610A"/>
    <w:rsid w:val="00FA61EA"/>
    <w:rsid w:val="00FA620D"/>
    <w:rsid w:val="00FA6486"/>
    <w:rsid w:val="00FA64B5"/>
    <w:rsid w:val="00FA6594"/>
    <w:rsid w:val="00FA65AD"/>
    <w:rsid w:val="00FA65DC"/>
    <w:rsid w:val="00FA665F"/>
    <w:rsid w:val="00FA66B5"/>
    <w:rsid w:val="00FA67D5"/>
    <w:rsid w:val="00FA6809"/>
    <w:rsid w:val="00FA6B06"/>
    <w:rsid w:val="00FA6B4B"/>
    <w:rsid w:val="00FA6C2A"/>
    <w:rsid w:val="00FA6E62"/>
    <w:rsid w:val="00FA6F13"/>
    <w:rsid w:val="00FA6FCE"/>
    <w:rsid w:val="00FA70EC"/>
    <w:rsid w:val="00FA71E1"/>
    <w:rsid w:val="00FA7368"/>
    <w:rsid w:val="00FA73B2"/>
    <w:rsid w:val="00FA73D6"/>
    <w:rsid w:val="00FA73E6"/>
    <w:rsid w:val="00FA774B"/>
    <w:rsid w:val="00FA77BE"/>
    <w:rsid w:val="00FA7800"/>
    <w:rsid w:val="00FA7833"/>
    <w:rsid w:val="00FA787A"/>
    <w:rsid w:val="00FA7885"/>
    <w:rsid w:val="00FA7932"/>
    <w:rsid w:val="00FA7953"/>
    <w:rsid w:val="00FA79A0"/>
    <w:rsid w:val="00FA7A86"/>
    <w:rsid w:val="00FA7AD1"/>
    <w:rsid w:val="00FA7BD2"/>
    <w:rsid w:val="00FA7BDC"/>
    <w:rsid w:val="00FA7C1D"/>
    <w:rsid w:val="00FA7D36"/>
    <w:rsid w:val="00FA7E00"/>
    <w:rsid w:val="00FA7E02"/>
    <w:rsid w:val="00FA7E9E"/>
    <w:rsid w:val="00FA7F2C"/>
    <w:rsid w:val="00FA7F2D"/>
    <w:rsid w:val="00FA7FE4"/>
    <w:rsid w:val="00FB0004"/>
    <w:rsid w:val="00FB0076"/>
    <w:rsid w:val="00FB008C"/>
    <w:rsid w:val="00FB0154"/>
    <w:rsid w:val="00FB029F"/>
    <w:rsid w:val="00FB02A5"/>
    <w:rsid w:val="00FB0335"/>
    <w:rsid w:val="00FB0360"/>
    <w:rsid w:val="00FB03C2"/>
    <w:rsid w:val="00FB03DB"/>
    <w:rsid w:val="00FB04A2"/>
    <w:rsid w:val="00FB04C2"/>
    <w:rsid w:val="00FB04DF"/>
    <w:rsid w:val="00FB050B"/>
    <w:rsid w:val="00FB05E5"/>
    <w:rsid w:val="00FB0601"/>
    <w:rsid w:val="00FB0622"/>
    <w:rsid w:val="00FB0640"/>
    <w:rsid w:val="00FB0797"/>
    <w:rsid w:val="00FB0953"/>
    <w:rsid w:val="00FB0A88"/>
    <w:rsid w:val="00FB0A98"/>
    <w:rsid w:val="00FB0AC0"/>
    <w:rsid w:val="00FB0ACC"/>
    <w:rsid w:val="00FB0B66"/>
    <w:rsid w:val="00FB0C26"/>
    <w:rsid w:val="00FB0C3A"/>
    <w:rsid w:val="00FB0C55"/>
    <w:rsid w:val="00FB0D55"/>
    <w:rsid w:val="00FB0DA6"/>
    <w:rsid w:val="00FB0DC2"/>
    <w:rsid w:val="00FB0DDF"/>
    <w:rsid w:val="00FB0DEC"/>
    <w:rsid w:val="00FB0E06"/>
    <w:rsid w:val="00FB0E32"/>
    <w:rsid w:val="00FB0EA5"/>
    <w:rsid w:val="00FB0EEA"/>
    <w:rsid w:val="00FB0F29"/>
    <w:rsid w:val="00FB0FC1"/>
    <w:rsid w:val="00FB1075"/>
    <w:rsid w:val="00FB1118"/>
    <w:rsid w:val="00FB11C1"/>
    <w:rsid w:val="00FB1241"/>
    <w:rsid w:val="00FB1367"/>
    <w:rsid w:val="00FB13CD"/>
    <w:rsid w:val="00FB14F1"/>
    <w:rsid w:val="00FB1528"/>
    <w:rsid w:val="00FB163D"/>
    <w:rsid w:val="00FB16A5"/>
    <w:rsid w:val="00FB16EE"/>
    <w:rsid w:val="00FB171E"/>
    <w:rsid w:val="00FB1750"/>
    <w:rsid w:val="00FB1766"/>
    <w:rsid w:val="00FB17E2"/>
    <w:rsid w:val="00FB18AE"/>
    <w:rsid w:val="00FB18D1"/>
    <w:rsid w:val="00FB1A4B"/>
    <w:rsid w:val="00FB1B1D"/>
    <w:rsid w:val="00FB1B73"/>
    <w:rsid w:val="00FB1B8C"/>
    <w:rsid w:val="00FB1C2F"/>
    <w:rsid w:val="00FB1C6B"/>
    <w:rsid w:val="00FB1D9C"/>
    <w:rsid w:val="00FB1E57"/>
    <w:rsid w:val="00FB1F29"/>
    <w:rsid w:val="00FB22A2"/>
    <w:rsid w:val="00FB22C5"/>
    <w:rsid w:val="00FB22F0"/>
    <w:rsid w:val="00FB242F"/>
    <w:rsid w:val="00FB247B"/>
    <w:rsid w:val="00FB2515"/>
    <w:rsid w:val="00FB2675"/>
    <w:rsid w:val="00FB26E2"/>
    <w:rsid w:val="00FB27CE"/>
    <w:rsid w:val="00FB27EF"/>
    <w:rsid w:val="00FB2855"/>
    <w:rsid w:val="00FB288F"/>
    <w:rsid w:val="00FB293D"/>
    <w:rsid w:val="00FB2A0F"/>
    <w:rsid w:val="00FB2A7B"/>
    <w:rsid w:val="00FB2AFF"/>
    <w:rsid w:val="00FB2B53"/>
    <w:rsid w:val="00FB2C29"/>
    <w:rsid w:val="00FB2C3E"/>
    <w:rsid w:val="00FB2D04"/>
    <w:rsid w:val="00FB2EC4"/>
    <w:rsid w:val="00FB2EF8"/>
    <w:rsid w:val="00FB2F07"/>
    <w:rsid w:val="00FB3004"/>
    <w:rsid w:val="00FB3014"/>
    <w:rsid w:val="00FB3059"/>
    <w:rsid w:val="00FB315D"/>
    <w:rsid w:val="00FB32A8"/>
    <w:rsid w:val="00FB33E5"/>
    <w:rsid w:val="00FB3404"/>
    <w:rsid w:val="00FB3406"/>
    <w:rsid w:val="00FB34A9"/>
    <w:rsid w:val="00FB357D"/>
    <w:rsid w:val="00FB3619"/>
    <w:rsid w:val="00FB36A4"/>
    <w:rsid w:val="00FB382F"/>
    <w:rsid w:val="00FB384C"/>
    <w:rsid w:val="00FB3881"/>
    <w:rsid w:val="00FB39AF"/>
    <w:rsid w:val="00FB3BF9"/>
    <w:rsid w:val="00FB3DD8"/>
    <w:rsid w:val="00FB3F6D"/>
    <w:rsid w:val="00FB4005"/>
    <w:rsid w:val="00FB409B"/>
    <w:rsid w:val="00FB40B7"/>
    <w:rsid w:val="00FB418F"/>
    <w:rsid w:val="00FB41EF"/>
    <w:rsid w:val="00FB41F4"/>
    <w:rsid w:val="00FB41FF"/>
    <w:rsid w:val="00FB42DE"/>
    <w:rsid w:val="00FB42E2"/>
    <w:rsid w:val="00FB43AC"/>
    <w:rsid w:val="00FB4416"/>
    <w:rsid w:val="00FB44B4"/>
    <w:rsid w:val="00FB4511"/>
    <w:rsid w:val="00FB47B6"/>
    <w:rsid w:val="00FB481D"/>
    <w:rsid w:val="00FB4874"/>
    <w:rsid w:val="00FB495E"/>
    <w:rsid w:val="00FB4A20"/>
    <w:rsid w:val="00FB4BEC"/>
    <w:rsid w:val="00FB4CD1"/>
    <w:rsid w:val="00FB4D0C"/>
    <w:rsid w:val="00FB4D97"/>
    <w:rsid w:val="00FB4DA3"/>
    <w:rsid w:val="00FB4E8D"/>
    <w:rsid w:val="00FB4ED8"/>
    <w:rsid w:val="00FB4F35"/>
    <w:rsid w:val="00FB524D"/>
    <w:rsid w:val="00FB5275"/>
    <w:rsid w:val="00FB5330"/>
    <w:rsid w:val="00FB555C"/>
    <w:rsid w:val="00FB559F"/>
    <w:rsid w:val="00FB55BD"/>
    <w:rsid w:val="00FB55E3"/>
    <w:rsid w:val="00FB55F1"/>
    <w:rsid w:val="00FB5650"/>
    <w:rsid w:val="00FB570C"/>
    <w:rsid w:val="00FB576C"/>
    <w:rsid w:val="00FB57F7"/>
    <w:rsid w:val="00FB5806"/>
    <w:rsid w:val="00FB58D8"/>
    <w:rsid w:val="00FB592B"/>
    <w:rsid w:val="00FB5948"/>
    <w:rsid w:val="00FB5A62"/>
    <w:rsid w:val="00FB5BB1"/>
    <w:rsid w:val="00FB5C00"/>
    <w:rsid w:val="00FB5C42"/>
    <w:rsid w:val="00FB5C78"/>
    <w:rsid w:val="00FB5CD4"/>
    <w:rsid w:val="00FB5D08"/>
    <w:rsid w:val="00FB5D11"/>
    <w:rsid w:val="00FB5DB8"/>
    <w:rsid w:val="00FB5DFF"/>
    <w:rsid w:val="00FB5EBD"/>
    <w:rsid w:val="00FB5F29"/>
    <w:rsid w:val="00FB5F4C"/>
    <w:rsid w:val="00FB5F53"/>
    <w:rsid w:val="00FB5FB8"/>
    <w:rsid w:val="00FB603A"/>
    <w:rsid w:val="00FB6082"/>
    <w:rsid w:val="00FB609D"/>
    <w:rsid w:val="00FB60A5"/>
    <w:rsid w:val="00FB61EA"/>
    <w:rsid w:val="00FB6241"/>
    <w:rsid w:val="00FB62B2"/>
    <w:rsid w:val="00FB62FA"/>
    <w:rsid w:val="00FB6338"/>
    <w:rsid w:val="00FB6342"/>
    <w:rsid w:val="00FB635A"/>
    <w:rsid w:val="00FB6378"/>
    <w:rsid w:val="00FB63B8"/>
    <w:rsid w:val="00FB6455"/>
    <w:rsid w:val="00FB6492"/>
    <w:rsid w:val="00FB65A0"/>
    <w:rsid w:val="00FB66DD"/>
    <w:rsid w:val="00FB66DF"/>
    <w:rsid w:val="00FB66FF"/>
    <w:rsid w:val="00FB681E"/>
    <w:rsid w:val="00FB683A"/>
    <w:rsid w:val="00FB6932"/>
    <w:rsid w:val="00FB697E"/>
    <w:rsid w:val="00FB6988"/>
    <w:rsid w:val="00FB6A10"/>
    <w:rsid w:val="00FB6A36"/>
    <w:rsid w:val="00FB6A9C"/>
    <w:rsid w:val="00FB6AA3"/>
    <w:rsid w:val="00FB6AC5"/>
    <w:rsid w:val="00FB6BB5"/>
    <w:rsid w:val="00FB6C85"/>
    <w:rsid w:val="00FB6CAA"/>
    <w:rsid w:val="00FB6CBA"/>
    <w:rsid w:val="00FB6D89"/>
    <w:rsid w:val="00FB6EAC"/>
    <w:rsid w:val="00FB6F62"/>
    <w:rsid w:val="00FB705A"/>
    <w:rsid w:val="00FB7152"/>
    <w:rsid w:val="00FB726F"/>
    <w:rsid w:val="00FB729E"/>
    <w:rsid w:val="00FB7332"/>
    <w:rsid w:val="00FB7414"/>
    <w:rsid w:val="00FB74A0"/>
    <w:rsid w:val="00FB74F7"/>
    <w:rsid w:val="00FB750A"/>
    <w:rsid w:val="00FB75D5"/>
    <w:rsid w:val="00FB762B"/>
    <w:rsid w:val="00FB7647"/>
    <w:rsid w:val="00FB7680"/>
    <w:rsid w:val="00FB77B9"/>
    <w:rsid w:val="00FB77CA"/>
    <w:rsid w:val="00FB783A"/>
    <w:rsid w:val="00FB7934"/>
    <w:rsid w:val="00FB7A95"/>
    <w:rsid w:val="00FB7A99"/>
    <w:rsid w:val="00FB7B50"/>
    <w:rsid w:val="00FB7CD2"/>
    <w:rsid w:val="00FB7DEA"/>
    <w:rsid w:val="00FB7DFE"/>
    <w:rsid w:val="00FB7E0E"/>
    <w:rsid w:val="00FB7F4C"/>
    <w:rsid w:val="00FB7F9F"/>
    <w:rsid w:val="00FB7FC9"/>
    <w:rsid w:val="00FC0090"/>
    <w:rsid w:val="00FC0218"/>
    <w:rsid w:val="00FC0288"/>
    <w:rsid w:val="00FC0311"/>
    <w:rsid w:val="00FC0471"/>
    <w:rsid w:val="00FC05AB"/>
    <w:rsid w:val="00FC05EB"/>
    <w:rsid w:val="00FC05F5"/>
    <w:rsid w:val="00FC06D5"/>
    <w:rsid w:val="00FC0726"/>
    <w:rsid w:val="00FC07F2"/>
    <w:rsid w:val="00FC0A21"/>
    <w:rsid w:val="00FC0B3B"/>
    <w:rsid w:val="00FC0C5E"/>
    <w:rsid w:val="00FC0D25"/>
    <w:rsid w:val="00FC0EC6"/>
    <w:rsid w:val="00FC0EDA"/>
    <w:rsid w:val="00FC0F42"/>
    <w:rsid w:val="00FC0F87"/>
    <w:rsid w:val="00FC102E"/>
    <w:rsid w:val="00FC10A5"/>
    <w:rsid w:val="00FC1118"/>
    <w:rsid w:val="00FC1133"/>
    <w:rsid w:val="00FC117D"/>
    <w:rsid w:val="00FC120B"/>
    <w:rsid w:val="00FC1307"/>
    <w:rsid w:val="00FC13EF"/>
    <w:rsid w:val="00FC1465"/>
    <w:rsid w:val="00FC14AF"/>
    <w:rsid w:val="00FC15CD"/>
    <w:rsid w:val="00FC16A1"/>
    <w:rsid w:val="00FC16C9"/>
    <w:rsid w:val="00FC1735"/>
    <w:rsid w:val="00FC1753"/>
    <w:rsid w:val="00FC17BF"/>
    <w:rsid w:val="00FC1848"/>
    <w:rsid w:val="00FC18DF"/>
    <w:rsid w:val="00FC1A4D"/>
    <w:rsid w:val="00FC1A5F"/>
    <w:rsid w:val="00FC1AFC"/>
    <w:rsid w:val="00FC1BE4"/>
    <w:rsid w:val="00FC1C8D"/>
    <w:rsid w:val="00FC1CDD"/>
    <w:rsid w:val="00FC1D80"/>
    <w:rsid w:val="00FC1EFA"/>
    <w:rsid w:val="00FC1FE6"/>
    <w:rsid w:val="00FC205A"/>
    <w:rsid w:val="00FC2098"/>
    <w:rsid w:val="00FC212F"/>
    <w:rsid w:val="00FC233D"/>
    <w:rsid w:val="00FC2575"/>
    <w:rsid w:val="00FC25F8"/>
    <w:rsid w:val="00FC2757"/>
    <w:rsid w:val="00FC27BC"/>
    <w:rsid w:val="00FC282F"/>
    <w:rsid w:val="00FC28CD"/>
    <w:rsid w:val="00FC291B"/>
    <w:rsid w:val="00FC29E1"/>
    <w:rsid w:val="00FC29EB"/>
    <w:rsid w:val="00FC2B91"/>
    <w:rsid w:val="00FC2DDA"/>
    <w:rsid w:val="00FC2E64"/>
    <w:rsid w:val="00FC2EA8"/>
    <w:rsid w:val="00FC2F05"/>
    <w:rsid w:val="00FC2F8E"/>
    <w:rsid w:val="00FC3045"/>
    <w:rsid w:val="00FC30DF"/>
    <w:rsid w:val="00FC3118"/>
    <w:rsid w:val="00FC3141"/>
    <w:rsid w:val="00FC317B"/>
    <w:rsid w:val="00FC31A6"/>
    <w:rsid w:val="00FC3211"/>
    <w:rsid w:val="00FC32B0"/>
    <w:rsid w:val="00FC3331"/>
    <w:rsid w:val="00FC33AF"/>
    <w:rsid w:val="00FC3456"/>
    <w:rsid w:val="00FC3525"/>
    <w:rsid w:val="00FC3536"/>
    <w:rsid w:val="00FC35CC"/>
    <w:rsid w:val="00FC365A"/>
    <w:rsid w:val="00FC36A2"/>
    <w:rsid w:val="00FC36C5"/>
    <w:rsid w:val="00FC37B3"/>
    <w:rsid w:val="00FC37E3"/>
    <w:rsid w:val="00FC3862"/>
    <w:rsid w:val="00FC3925"/>
    <w:rsid w:val="00FC3936"/>
    <w:rsid w:val="00FC3959"/>
    <w:rsid w:val="00FC3976"/>
    <w:rsid w:val="00FC3A4D"/>
    <w:rsid w:val="00FC3B32"/>
    <w:rsid w:val="00FC3C66"/>
    <w:rsid w:val="00FC3C99"/>
    <w:rsid w:val="00FC3CF9"/>
    <w:rsid w:val="00FC3D23"/>
    <w:rsid w:val="00FC3DF8"/>
    <w:rsid w:val="00FC3EB7"/>
    <w:rsid w:val="00FC405A"/>
    <w:rsid w:val="00FC40BF"/>
    <w:rsid w:val="00FC4195"/>
    <w:rsid w:val="00FC4376"/>
    <w:rsid w:val="00FC4439"/>
    <w:rsid w:val="00FC44C6"/>
    <w:rsid w:val="00FC44ED"/>
    <w:rsid w:val="00FC45D6"/>
    <w:rsid w:val="00FC4629"/>
    <w:rsid w:val="00FC46E8"/>
    <w:rsid w:val="00FC4774"/>
    <w:rsid w:val="00FC4827"/>
    <w:rsid w:val="00FC483C"/>
    <w:rsid w:val="00FC4891"/>
    <w:rsid w:val="00FC4976"/>
    <w:rsid w:val="00FC4A03"/>
    <w:rsid w:val="00FC4ACE"/>
    <w:rsid w:val="00FC4B1B"/>
    <w:rsid w:val="00FC4BDE"/>
    <w:rsid w:val="00FC4CDD"/>
    <w:rsid w:val="00FC4D10"/>
    <w:rsid w:val="00FC4D39"/>
    <w:rsid w:val="00FC4E7B"/>
    <w:rsid w:val="00FC4ECE"/>
    <w:rsid w:val="00FC5041"/>
    <w:rsid w:val="00FC51E5"/>
    <w:rsid w:val="00FC531B"/>
    <w:rsid w:val="00FC532A"/>
    <w:rsid w:val="00FC5345"/>
    <w:rsid w:val="00FC5397"/>
    <w:rsid w:val="00FC5562"/>
    <w:rsid w:val="00FC5584"/>
    <w:rsid w:val="00FC5656"/>
    <w:rsid w:val="00FC5685"/>
    <w:rsid w:val="00FC579F"/>
    <w:rsid w:val="00FC57CD"/>
    <w:rsid w:val="00FC57F2"/>
    <w:rsid w:val="00FC5965"/>
    <w:rsid w:val="00FC59EA"/>
    <w:rsid w:val="00FC5AFE"/>
    <w:rsid w:val="00FC5B47"/>
    <w:rsid w:val="00FC5B6E"/>
    <w:rsid w:val="00FC5BD0"/>
    <w:rsid w:val="00FC5CBE"/>
    <w:rsid w:val="00FC5D4F"/>
    <w:rsid w:val="00FC5D82"/>
    <w:rsid w:val="00FC602D"/>
    <w:rsid w:val="00FC604C"/>
    <w:rsid w:val="00FC60A5"/>
    <w:rsid w:val="00FC60C0"/>
    <w:rsid w:val="00FC6163"/>
    <w:rsid w:val="00FC61AA"/>
    <w:rsid w:val="00FC620D"/>
    <w:rsid w:val="00FC62C5"/>
    <w:rsid w:val="00FC636E"/>
    <w:rsid w:val="00FC6436"/>
    <w:rsid w:val="00FC645F"/>
    <w:rsid w:val="00FC660D"/>
    <w:rsid w:val="00FC6637"/>
    <w:rsid w:val="00FC6648"/>
    <w:rsid w:val="00FC66AE"/>
    <w:rsid w:val="00FC6783"/>
    <w:rsid w:val="00FC6876"/>
    <w:rsid w:val="00FC6887"/>
    <w:rsid w:val="00FC6934"/>
    <w:rsid w:val="00FC6A40"/>
    <w:rsid w:val="00FC6A65"/>
    <w:rsid w:val="00FC6B40"/>
    <w:rsid w:val="00FC6BD5"/>
    <w:rsid w:val="00FC6BFA"/>
    <w:rsid w:val="00FC6C6B"/>
    <w:rsid w:val="00FC6D1B"/>
    <w:rsid w:val="00FC6DAF"/>
    <w:rsid w:val="00FC6E1A"/>
    <w:rsid w:val="00FC6EA2"/>
    <w:rsid w:val="00FC6EB0"/>
    <w:rsid w:val="00FC6F0E"/>
    <w:rsid w:val="00FC6F5B"/>
    <w:rsid w:val="00FC7024"/>
    <w:rsid w:val="00FC7086"/>
    <w:rsid w:val="00FC7193"/>
    <w:rsid w:val="00FC71A2"/>
    <w:rsid w:val="00FC7297"/>
    <w:rsid w:val="00FC72A1"/>
    <w:rsid w:val="00FC7300"/>
    <w:rsid w:val="00FC739E"/>
    <w:rsid w:val="00FC749C"/>
    <w:rsid w:val="00FC757C"/>
    <w:rsid w:val="00FC75E2"/>
    <w:rsid w:val="00FC76EA"/>
    <w:rsid w:val="00FC76FA"/>
    <w:rsid w:val="00FC77D7"/>
    <w:rsid w:val="00FC7862"/>
    <w:rsid w:val="00FC78A4"/>
    <w:rsid w:val="00FC78DB"/>
    <w:rsid w:val="00FC790F"/>
    <w:rsid w:val="00FC7A06"/>
    <w:rsid w:val="00FC7B62"/>
    <w:rsid w:val="00FC7D0E"/>
    <w:rsid w:val="00FC7D18"/>
    <w:rsid w:val="00FC7D79"/>
    <w:rsid w:val="00FC7DF0"/>
    <w:rsid w:val="00FC7FC1"/>
    <w:rsid w:val="00FC7FCC"/>
    <w:rsid w:val="00FD0055"/>
    <w:rsid w:val="00FD0100"/>
    <w:rsid w:val="00FD0129"/>
    <w:rsid w:val="00FD0155"/>
    <w:rsid w:val="00FD01CF"/>
    <w:rsid w:val="00FD01D4"/>
    <w:rsid w:val="00FD0242"/>
    <w:rsid w:val="00FD02B0"/>
    <w:rsid w:val="00FD02EE"/>
    <w:rsid w:val="00FD030A"/>
    <w:rsid w:val="00FD0345"/>
    <w:rsid w:val="00FD0537"/>
    <w:rsid w:val="00FD059B"/>
    <w:rsid w:val="00FD0667"/>
    <w:rsid w:val="00FD07BA"/>
    <w:rsid w:val="00FD0815"/>
    <w:rsid w:val="00FD0877"/>
    <w:rsid w:val="00FD08A8"/>
    <w:rsid w:val="00FD08E3"/>
    <w:rsid w:val="00FD094C"/>
    <w:rsid w:val="00FD096D"/>
    <w:rsid w:val="00FD09EA"/>
    <w:rsid w:val="00FD0A23"/>
    <w:rsid w:val="00FD0AFD"/>
    <w:rsid w:val="00FD0B24"/>
    <w:rsid w:val="00FD0C40"/>
    <w:rsid w:val="00FD0C46"/>
    <w:rsid w:val="00FD0CAD"/>
    <w:rsid w:val="00FD0CFD"/>
    <w:rsid w:val="00FD0D38"/>
    <w:rsid w:val="00FD0DBC"/>
    <w:rsid w:val="00FD0DD4"/>
    <w:rsid w:val="00FD0DEB"/>
    <w:rsid w:val="00FD0E3A"/>
    <w:rsid w:val="00FD0F6B"/>
    <w:rsid w:val="00FD0F79"/>
    <w:rsid w:val="00FD0FBA"/>
    <w:rsid w:val="00FD0FCB"/>
    <w:rsid w:val="00FD0FEB"/>
    <w:rsid w:val="00FD106D"/>
    <w:rsid w:val="00FD111B"/>
    <w:rsid w:val="00FD1179"/>
    <w:rsid w:val="00FD125E"/>
    <w:rsid w:val="00FD1292"/>
    <w:rsid w:val="00FD12AC"/>
    <w:rsid w:val="00FD12F0"/>
    <w:rsid w:val="00FD1363"/>
    <w:rsid w:val="00FD137F"/>
    <w:rsid w:val="00FD13AC"/>
    <w:rsid w:val="00FD13C1"/>
    <w:rsid w:val="00FD1402"/>
    <w:rsid w:val="00FD149C"/>
    <w:rsid w:val="00FD1502"/>
    <w:rsid w:val="00FD15EA"/>
    <w:rsid w:val="00FD166C"/>
    <w:rsid w:val="00FD1690"/>
    <w:rsid w:val="00FD1737"/>
    <w:rsid w:val="00FD1738"/>
    <w:rsid w:val="00FD17DC"/>
    <w:rsid w:val="00FD1809"/>
    <w:rsid w:val="00FD18F2"/>
    <w:rsid w:val="00FD1910"/>
    <w:rsid w:val="00FD1920"/>
    <w:rsid w:val="00FD1968"/>
    <w:rsid w:val="00FD19E3"/>
    <w:rsid w:val="00FD1A09"/>
    <w:rsid w:val="00FD1AC3"/>
    <w:rsid w:val="00FD1BD9"/>
    <w:rsid w:val="00FD1C0B"/>
    <w:rsid w:val="00FD1C85"/>
    <w:rsid w:val="00FD1C8F"/>
    <w:rsid w:val="00FD1D9B"/>
    <w:rsid w:val="00FD1DC8"/>
    <w:rsid w:val="00FD1DF0"/>
    <w:rsid w:val="00FD1E39"/>
    <w:rsid w:val="00FD1E5C"/>
    <w:rsid w:val="00FD1E8A"/>
    <w:rsid w:val="00FD1F8B"/>
    <w:rsid w:val="00FD1F99"/>
    <w:rsid w:val="00FD1FAC"/>
    <w:rsid w:val="00FD21E6"/>
    <w:rsid w:val="00FD22F3"/>
    <w:rsid w:val="00FD230B"/>
    <w:rsid w:val="00FD23CF"/>
    <w:rsid w:val="00FD2408"/>
    <w:rsid w:val="00FD2575"/>
    <w:rsid w:val="00FD25A9"/>
    <w:rsid w:val="00FD26B0"/>
    <w:rsid w:val="00FD2734"/>
    <w:rsid w:val="00FD2792"/>
    <w:rsid w:val="00FD2878"/>
    <w:rsid w:val="00FD288F"/>
    <w:rsid w:val="00FD293D"/>
    <w:rsid w:val="00FD293E"/>
    <w:rsid w:val="00FD29DB"/>
    <w:rsid w:val="00FD2A78"/>
    <w:rsid w:val="00FD2ADA"/>
    <w:rsid w:val="00FD2B3F"/>
    <w:rsid w:val="00FD2C37"/>
    <w:rsid w:val="00FD2D0B"/>
    <w:rsid w:val="00FD2D52"/>
    <w:rsid w:val="00FD2DBB"/>
    <w:rsid w:val="00FD2E69"/>
    <w:rsid w:val="00FD2E95"/>
    <w:rsid w:val="00FD2FB3"/>
    <w:rsid w:val="00FD30C0"/>
    <w:rsid w:val="00FD3104"/>
    <w:rsid w:val="00FD3180"/>
    <w:rsid w:val="00FD31A3"/>
    <w:rsid w:val="00FD31E9"/>
    <w:rsid w:val="00FD33D4"/>
    <w:rsid w:val="00FD3421"/>
    <w:rsid w:val="00FD35DE"/>
    <w:rsid w:val="00FD35DF"/>
    <w:rsid w:val="00FD3740"/>
    <w:rsid w:val="00FD3831"/>
    <w:rsid w:val="00FD393A"/>
    <w:rsid w:val="00FD3AB1"/>
    <w:rsid w:val="00FD3AB5"/>
    <w:rsid w:val="00FD3ABC"/>
    <w:rsid w:val="00FD3B17"/>
    <w:rsid w:val="00FD3B4F"/>
    <w:rsid w:val="00FD3B9C"/>
    <w:rsid w:val="00FD3C1F"/>
    <w:rsid w:val="00FD3D92"/>
    <w:rsid w:val="00FD3E14"/>
    <w:rsid w:val="00FD3E5B"/>
    <w:rsid w:val="00FD3E85"/>
    <w:rsid w:val="00FD3ECE"/>
    <w:rsid w:val="00FD3FBF"/>
    <w:rsid w:val="00FD4064"/>
    <w:rsid w:val="00FD4154"/>
    <w:rsid w:val="00FD417A"/>
    <w:rsid w:val="00FD41D2"/>
    <w:rsid w:val="00FD41D9"/>
    <w:rsid w:val="00FD43B8"/>
    <w:rsid w:val="00FD43C7"/>
    <w:rsid w:val="00FD440C"/>
    <w:rsid w:val="00FD4478"/>
    <w:rsid w:val="00FD44D3"/>
    <w:rsid w:val="00FD4516"/>
    <w:rsid w:val="00FD4573"/>
    <w:rsid w:val="00FD45A2"/>
    <w:rsid w:val="00FD45CA"/>
    <w:rsid w:val="00FD45E8"/>
    <w:rsid w:val="00FD489D"/>
    <w:rsid w:val="00FD48C2"/>
    <w:rsid w:val="00FD4926"/>
    <w:rsid w:val="00FD49A0"/>
    <w:rsid w:val="00FD4CFD"/>
    <w:rsid w:val="00FD4D21"/>
    <w:rsid w:val="00FD4D73"/>
    <w:rsid w:val="00FD4E6D"/>
    <w:rsid w:val="00FD4E8C"/>
    <w:rsid w:val="00FD4EEC"/>
    <w:rsid w:val="00FD4F38"/>
    <w:rsid w:val="00FD5083"/>
    <w:rsid w:val="00FD5090"/>
    <w:rsid w:val="00FD50B0"/>
    <w:rsid w:val="00FD5153"/>
    <w:rsid w:val="00FD518F"/>
    <w:rsid w:val="00FD5368"/>
    <w:rsid w:val="00FD544B"/>
    <w:rsid w:val="00FD549B"/>
    <w:rsid w:val="00FD56D7"/>
    <w:rsid w:val="00FD56EF"/>
    <w:rsid w:val="00FD5818"/>
    <w:rsid w:val="00FD583D"/>
    <w:rsid w:val="00FD590F"/>
    <w:rsid w:val="00FD592A"/>
    <w:rsid w:val="00FD59CE"/>
    <w:rsid w:val="00FD5A1C"/>
    <w:rsid w:val="00FD5A20"/>
    <w:rsid w:val="00FD5A4D"/>
    <w:rsid w:val="00FD5B43"/>
    <w:rsid w:val="00FD5B8A"/>
    <w:rsid w:val="00FD5BE4"/>
    <w:rsid w:val="00FD5CE9"/>
    <w:rsid w:val="00FD5D7B"/>
    <w:rsid w:val="00FD5DA6"/>
    <w:rsid w:val="00FD5E21"/>
    <w:rsid w:val="00FD5E44"/>
    <w:rsid w:val="00FD5E47"/>
    <w:rsid w:val="00FD5E68"/>
    <w:rsid w:val="00FD5E89"/>
    <w:rsid w:val="00FD5F27"/>
    <w:rsid w:val="00FD601B"/>
    <w:rsid w:val="00FD607B"/>
    <w:rsid w:val="00FD609A"/>
    <w:rsid w:val="00FD60A9"/>
    <w:rsid w:val="00FD60F9"/>
    <w:rsid w:val="00FD6110"/>
    <w:rsid w:val="00FD615C"/>
    <w:rsid w:val="00FD61A3"/>
    <w:rsid w:val="00FD6267"/>
    <w:rsid w:val="00FD62E2"/>
    <w:rsid w:val="00FD62E8"/>
    <w:rsid w:val="00FD6336"/>
    <w:rsid w:val="00FD64F5"/>
    <w:rsid w:val="00FD650B"/>
    <w:rsid w:val="00FD653A"/>
    <w:rsid w:val="00FD6558"/>
    <w:rsid w:val="00FD657E"/>
    <w:rsid w:val="00FD65A4"/>
    <w:rsid w:val="00FD6604"/>
    <w:rsid w:val="00FD6644"/>
    <w:rsid w:val="00FD66AC"/>
    <w:rsid w:val="00FD66F0"/>
    <w:rsid w:val="00FD674A"/>
    <w:rsid w:val="00FD6870"/>
    <w:rsid w:val="00FD6935"/>
    <w:rsid w:val="00FD6A81"/>
    <w:rsid w:val="00FD6A92"/>
    <w:rsid w:val="00FD6AD8"/>
    <w:rsid w:val="00FD6C0B"/>
    <w:rsid w:val="00FD6C27"/>
    <w:rsid w:val="00FD6CB1"/>
    <w:rsid w:val="00FD6D4F"/>
    <w:rsid w:val="00FD6D6A"/>
    <w:rsid w:val="00FD6D93"/>
    <w:rsid w:val="00FD6DF0"/>
    <w:rsid w:val="00FD6E81"/>
    <w:rsid w:val="00FD6EFB"/>
    <w:rsid w:val="00FD700B"/>
    <w:rsid w:val="00FD7055"/>
    <w:rsid w:val="00FD7064"/>
    <w:rsid w:val="00FD7083"/>
    <w:rsid w:val="00FD74AF"/>
    <w:rsid w:val="00FD753A"/>
    <w:rsid w:val="00FD758F"/>
    <w:rsid w:val="00FD7669"/>
    <w:rsid w:val="00FD767D"/>
    <w:rsid w:val="00FD76BF"/>
    <w:rsid w:val="00FD7779"/>
    <w:rsid w:val="00FD7789"/>
    <w:rsid w:val="00FD77AC"/>
    <w:rsid w:val="00FD7809"/>
    <w:rsid w:val="00FD780E"/>
    <w:rsid w:val="00FD79B3"/>
    <w:rsid w:val="00FD79D7"/>
    <w:rsid w:val="00FD7A5F"/>
    <w:rsid w:val="00FD7AC4"/>
    <w:rsid w:val="00FD7AEC"/>
    <w:rsid w:val="00FD7B20"/>
    <w:rsid w:val="00FD7B3C"/>
    <w:rsid w:val="00FD7D41"/>
    <w:rsid w:val="00FD7D4A"/>
    <w:rsid w:val="00FD7D90"/>
    <w:rsid w:val="00FD7ED6"/>
    <w:rsid w:val="00FD7F14"/>
    <w:rsid w:val="00FD7F88"/>
    <w:rsid w:val="00FD7FBA"/>
    <w:rsid w:val="00FD7FD4"/>
    <w:rsid w:val="00FE002A"/>
    <w:rsid w:val="00FE013B"/>
    <w:rsid w:val="00FE023A"/>
    <w:rsid w:val="00FE031A"/>
    <w:rsid w:val="00FE033A"/>
    <w:rsid w:val="00FE03AC"/>
    <w:rsid w:val="00FE0430"/>
    <w:rsid w:val="00FE04BC"/>
    <w:rsid w:val="00FE0507"/>
    <w:rsid w:val="00FE0566"/>
    <w:rsid w:val="00FE05A2"/>
    <w:rsid w:val="00FE05EE"/>
    <w:rsid w:val="00FE0659"/>
    <w:rsid w:val="00FE0678"/>
    <w:rsid w:val="00FE0742"/>
    <w:rsid w:val="00FE07B5"/>
    <w:rsid w:val="00FE08E9"/>
    <w:rsid w:val="00FE0932"/>
    <w:rsid w:val="00FE0946"/>
    <w:rsid w:val="00FE096E"/>
    <w:rsid w:val="00FE0A4E"/>
    <w:rsid w:val="00FE0B29"/>
    <w:rsid w:val="00FE0B2B"/>
    <w:rsid w:val="00FE0BCC"/>
    <w:rsid w:val="00FE0BD8"/>
    <w:rsid w:val="00FE0BE3"/>
    <w:rsid w:val="00FE0C2C"/>
    <w:rsid w:val="00FE0C9A"/>
    <w:rsid w:val="00FE0F56"/>
    <w:rsid w:val="00FE0FC7"/>
    <w:rsid w:val="00FE0FDD"/>
    <w:rsid w:val="00FE0FEA"/>
    <w:rsid w:val="00FE102A"/>
    <w:rsid w:val="00FE10A9"/>
    <w:rsid w:val="00FE1203"/>
    <w:rsid w:val="00FE126B"/>
    <w:rsid w:val="00FE127E"/>
    <w:rsid w:val="00FE1313"/>
    <w:rsid w:val="00FE1351"/>
    <w:rsid w:val="00FE1382"/>
    <w:rsid w:val="00FE138D"/>
    <w:rsid w:val="00FE139F"/>
    <w:rsid w:val="00FE13AE"/>
    <w:rsid w:val="00FE14AB"/>
    <w:rsid w:val="00FE14B8"/>
    <w:rsid w:val="00FE15ED"/>
    <w:rsid w:val="00FE1698"/>
    <w:rsid w:val="00FE17AA"/>
    <w:rsid w:val="00FE194F"/>
    <w:rsid w:val="00FE1A0A"/>
    <w:rsid w:val="00FE1A1E"/>
    <w:rsid w:val="00FE1A23"/>
    <w:rsid w:val="00FE1A92"/>
    <w:rsid w:val="00FE1B87"/>
    <w:rsid w:val="00FE1B8B"/>
    <w:rsid w:val="00FE1B8F"/>
    <w:rsid w:val="00FE1E3A"/>
    <w:rsid w:val="00FE1EFB"/>
    <w:rsid w:val="00FE1F9F"/>
    <w:rsid w:val="00FE1FD9"/>
    <w:rsid w:val="00FE213D"/>
    <w:rsid w:val="00FE223B"/>
    <w:rsid w:val="00FE2276"/>
    <w:rsid w:val="00FE22DE"/>
    <w:rsid w:val="00FE2345"/>
    <w:rsid w:val="00FE2422"/>
    <w:rsid w:val="00FE265A"/>
    <w:rsid w:val="00FE26EB"/>
    <w:rsid w:val="00FE27DD"/>
    <w:rsid w:val="00FE2868"/>
    <w:rsid w:val="00FE2895"/>
    <w:rsid w:val="00FE2944"/>
    <w:rsid w:val="00FE29B0"/>
    <w:rsid w:val="00FE29C7"/>
    <w:rsid w:val="00FE2A01"/>
    <w:rsid w:val="00FE2AB5"/>
    <w:rsid w:val="00FE2B30"/>
    <w:rsid w:val="00FE2B65"/>
    <w:rsid w:val="00FE2BE2"/>
    <w:rsid w:val="00FE2C8F"/>
    <w:rsid w:val="00FE2CB1"/>
    <w:rsid w:val="00FE2CB4"/>
    <w:rsid w:val="00FE2F2E"/>
    <w:rsid w:val="00FE2F91"/>
    <w:rsid w:val="00FE2FCF"/>
    <w:rsid w:val="00FE2FD6"/>
    <w:rsid w:val="00FE3042"/>
    <w:rsid w:val="00FE308A"/>
    <w:rsid w:val="00FE30DC"/>
    <w:rsid w:val="00FE3171"/>
    <w:rsid w:val="00FE32A6"/>
    <w:rsid w:val="00FE32C8"/>
    <w:rsid w:val="00FE3364"/>
    <w:rsid w:val="00FE3367"/>
    <w:rsid w:val="00FE33D8"/>
    <w:rsid w:val="00FE344F"/>
    <w:rsid w:val="00FE3462"/>
    <w:rsid w:val="00FE3472"/>
    <w:rsid w:val="00FE348B"/>
    <w:rsid w:val="00FE34C5"/>
    <w:rsid w:val="00FE34CB"/>
    <w:rsid w:val="00FE3500"/>
    <w:rsid w:val="00FE3509"/>
    <w:rsid w:val="00FE3576"/>
    <w:rsid w:val="00FE3598"/>
    <w:rsid w:val="00FE35A1"/>
    <w:rsid w:val="00FE36D0"/>
    <w:rsid w:val="00FE3952"/>
    <w:rsid w:val="00FE3AEA"/>
    <w:rsid w:val="00FE3B13"/>
    <w:rsid w:val="00FE3B29"/>
    <w:rsid w:val="00FE3B5F"/>
    <w:rsid w:val="00FE3CBE"/>
    <w:rsid w:val="00FE3CD4"/>
    <w:rsid w:val="00FE3CE1"/>
    <w:rsid w:val="00FE3D41"/>
    <w:rsid w:val="00FE3DF4"/>
    <w:rsid w:val="00FE3E9F"/>
    <w:rsid w:val="00FE3EBD"/>
    <w:rsid w:val="00FE403B"/>
    <w:rsid w:val="00FE404B"/>
    <w:rsid w:val="00FE40F6"/>
    <w:rsid w:val="00FE4237"/>
    <w:rsid w:val="00FE424A"/>
    <w:rsid w:val="00FE4264"/>
    <w:rsid w:val="00FE42B3"/>
    <w:rsid w:val="00FE42C7"/>
    <w:rsid w:val="00FE42E7"/>
    <w:rsid w:val="00FE4349"/>
    <w:rsid w:val="00FE4399"/>
    <w:rsid w:val="00FE43BD"/>
    <w:rsid w:val="00FE442C"/>
    <w:rsid w:val="00FE4464"/>
    <w:rsid w:val="00FE44D6"/>
    <w:rsid w:val="00FE4506"/>
    <w:rsid w:val="00FE4516"/>
    <w:rsid w:val="00FE47E9"/>
    <w:rsid w:val="00FE48B1"/>
    <w:rsid w:val="00FE48F5"/>
    <w:rsid w:val="00FE49B9"/>
    <w:rsid w:val="00FE4AA6"/>
    <w:rsid w:val="00FE4AB7"/>
    <w:rsid w:val="00FE4B44"/>
    <w:rsid w:val="00FE4C86"/>
    <w:rsid w:val="00FE4D31"/>
    <w:rsid w:val="00FE4D79"/>
    <w:rsid w:val="00FE4EB1"/>
    <w:rsid w:val="00FE4EE6"/>
    <w:rsid w:val="00FE4F08"/>
    <w:rsid w:val="00FE4F2E"/>
    <w:rsid w:val="00FE4FFD"/>
    <w:rsid w:val="00FE50B7"/>
    <w:rsid w:val="00FE511B"/>
    <w:rsid w:val="00FE51E5"/>
    <w:rsid w:val="00FE5260"/>
    <w:rsid w:val="00FE5302"/>
    <w:rsid w:val="00FE53C3"/>
    <w:rsid w:val="00FE541B"/>
    <w:rsid w:val="00FE548D"/>
    <w:rsid w:val="00FE553B"/>
    <w:rsid w:val="00FE5543"/>
    <w:rsid w:val="00FE55E6"/>
    <w:rsid w:val="00FE5641"/>
    <w:rsid w:val="00FE5650"/>
    <w:rsid w:val="00FE574E"/>
    <w:rsid w:val="00FE5791"/>
    <w:rsid w:val="00FE57DB"/>
    <w:rsid w:val="00FE57FC"/>
    <w:rsid w:val="00FE584A"/>
    <w:rsid w:val="00FE589C"/>
    <w:rsid w:val="00FE58E7"/>
    <w:rsid w:val="00FE590F"/>
    <w:rsid w:val="00FE59F5"/>
    <w:rsid w:val="00FE5A70"/>
    <w:rsid w:val="00FE5A76"/>
    <w:rsid w:val="00FE5A82"/>
    <w:rsid w:val="00FE5AEF"/>
    <w:rsid w:val="00FE5B6A"/>
    <w:rsid w:val="00FE5C5A"/>
    <w:rsid w:val="00FE5D18"/>
    <w:rsid w:val="00FE5D47"/>
    <w:rsid w:val="00FE5D68"/>
    <w:rsid w:val="00FE5DDD"/>
    <w:rsid w:val="00FE5E37"/>
    <w:rsid w:val="00FE5E3B"/>
    <w:rsid w:val="00FE5E3C"/>
    <w:rsid w:val="00FE5E85"/>
    <w:rsid w:val="00FE5FE8"/>
    <w:rsid w:val="00FE6017"/>
    <w:rsid w:val="00FE6019"/>
    <w:rsid w:val="00FE602B"/>
    <w:rsid w:val="00FE60F0"/>
    <w:rsid w:val="00FE6115"/>
    <w:rsid w:val="00FE612D"/>
    <w:rsid w:val="00FE6182"/>
    <w:rsid w:val="00FE61D3"/>
    <w:rsid w:val="00FE6325"/>
    <w:rsid w:val="00FE632C"/>
    <w:rsid w:val="00FE6338"/>
    <w:rsid w:val="00FE6459"/>
    <w:rsid w:val="00FE64F0"/>
    <w:rsid w:val="00FE65D5"/>
    <w:rsid w:val="00FE6613"/>
    <w:rsid w:val="00FE666C"/>
    <w:rsid w:val="00FE66E4"/>
    <w:rsid w:val="00FE6725"/>
    <w:rsid w:val="00FE6749"/>
    <w:rsid w:val="00FE6760"/>
    <w:rsid w:val="00FE67D0"/>
    <w:rsid w:val="00FE67E8"/>
    <w:rsid w:val="00FE6806"/>
    <w:rsid w:val="00FE6819"/>
    <w:rsid w:val="00FE6856"/>
    <w:rsid w:val="00FE68EE"/>
    <w:rsid w:val="00FE68EF"/>
    <w:rsid w:val="00FE69AC"/>
    <w:rsid w:val="00FE6A22"/>
    <w:rsid w:val="00FE6AB7"/>
    <w:rsid w:val="00FE6B25"/>
    <w:rsid w:val="00FE6C75"/>
    <w:rsid w:val="00FE6D23"/>
    <w:rsid w:val="00FE6DDB"/>
    <w:rsid w:val="00FE6EED"/>
    <w:rsid w:val="00FE6F55"/>
    <w:rsid w:val="00FE6F59"/>
    <w:rsid w:val="00FE6F7B"/>
    <w:rsid w:val="00FE7083"/>
    <w:rsid w:val="00FE70C1"/>
    <w:rsid w:val="00FE70E0"/>
    <w:rsid w:val="00FE71AF"/>
    <w:rsid w:val="00FE71BA"/>
    <w:rsid w:val="00FE71E9"/>
    <w:rsid w:val="00FE72EB"/>
    <w:rsid w:val="00FE7332"/>
    <w:rsid w:val="00FE742A"/>
    <w:rsid w:val="00FE74AA"/>
    <w:rsid w:val="00FE74D0"/>
    <w:rsid w:val="00FE7541"/>
    <w:rsid w:val="00FE755F"/>
    <w:rsid w:val="00FE764D"/>
    <w:rsid w:val="00FE797E"/>
    <w:rsid w:val="00FE7A39"/>
    <w:rsid w:val="00FE7B43"/>
    <w:rsid w:val="00FE7B68"/>
    <w:rsid w:val="00FE7D00"/>
    <w:rsid w:val="00FE7D4C"/>
    <w:rsid w:val="00FE7DAB"/>
    <w:rsid w:val="00FE7DF6"/>
    <w:rsid w:val="00FE7E96"/>
    <w:rsid w:val="00FE7EDC"/>
    <w:rsid w:val="00FE7EEB"/>
    <w:rsid w:val="00FF0025"/>
    <w:rsid w:val="00FF002C"/>
    <w:rsid w:val="00FF0036"/>
    <w:rsid w:val="00FF009A"/>
    <w:rsid w:val="00FF00FD"/>
    <w:rsid w:val="00FF011B"/>
    <w:rsid w:val="00FF013E"/>
    <w:rsid w:val="00FF02C8"/>
    <w:rsid w:val="00FF02F5"/>
    <w:rsid w:val="00FF0323"/>
    <w:rsid w:val="00FF0355"/>
    <w:rsid w:val="00FF03CF"/>
    <w:rsid w:val="00FF0478"/>
    <w:rsid w:val="00FF048C"/>
    <w:rsid w:val="00FF04AC"/>
    <w:rsid w:val="00FF0561"/>
    <w:rsid w:val="00FF057D"/>
    <w:rsid w:val="00FF058F"/>
    <w:rsid w:val="00FF0671"/>
    <w:rsid w:val="00FF07A7"/>
    <w:rsid w:val="00FF0850"/>
    <w:rsid w:val="00FF0899"/>
    <w:rsid w:val="00FF08F7"/>
    <w:rsid w:val="00FF091E"/>
    <w:rsid w:val="00FF092D"/>
    <w:rsid w:val="00FF096D"/>
    <w:rsid w:val="00FF09B4"/>
    <w:rsid w:val="00FF09C5"/>
    <w:rsid w:val="00FF09F2"/>
    <w:rsid w:val="00FF0AC2"/>
    <w:rsid w:val="00FF0BD0"/>
    <w:rsid w:val="00FF0C33"/>
    <w:rsid w:val="00FF0D00"/>
    <w:rsid w:val="00FF0D25"/>
    <w:rsid w:val="00FF0F37"/>
    <w:rsid w:val="00FF1000"/>
    <w:rsid w:val="00FF1113"/>
    <w:rsid w:val="00FF118B"/>
    <w:rsid w:val="00FF118C"/>
    <w:rsid w:val="00FF12A6"/>
    <w:rsid w:val="00FF1429"/>
    <w:rsid w:val="00FF1441"/>
    <w:rsid w:val="00FF1450"/>
    <w:rsid w:val="00FF15CB"/>
    <w:rsid w:val="00FF1615"/>
    <w:rsid w:val="00FF1690"/>
    <w:rsid w:val="00FF1713"/>
    <w:rsid w:val="00FF1759"/>
    <w:rsid w:val="00FF175B"/>
    <w:rsid w:val="00FF17A8"/>
    <w:rsid w:val="00FF186A"/>
    <w:rsid w:val="00FF1967"/>
    <w:rsid w:val="00FF1B7D"/>
    <w:rsid w:val="00FF1D85"/>
    <w:rsid w:val="00FF1DA1"/>
    <w:rsid w:val="00FF1EF7"/>
    <w:rsid w:val="00FF1F4A"/>
    <w:rsid w:val="00FF1F83"/>
    <w:rsid w:val="00FF1FB8"/>
    <w:rsid w:val="00FF1FC9"/>
    <w:rsid w:val="00FF2075"/>
    <w:rsid w:val="00FF213E"/>
    <w:rsid w:val="00FF21C7"/>
    <w:rsid w:val="00FF220C"/>
    <w:rsid w:val="00FF2242"/>
    <w:rsid w:val="00FF2309"/>
    <w:rsid w:val="00FF23AD"/>
    <w:rsid w:val="00FF23F3"/>
    <w:rsid w:val="00FF2443"/>
    <w:rsid w:val="00FF2483"/>
    <w:rsid w:val="00FF253C"/>
    <w:rsid w:val="00FF2543"/>
    <w:rsid w:val="00FF2598"/>
    <w:rsid w:val="00FF260D"/>
    <w:rsid w:val="00FF268D"/>
    <w:rsid w:val="00FF26DA"/>
    <w:rsid w:val="00FF2786"/>
    <w:rsid w:val="00FF2915"/>
    <w:rsid w:val="00FF29CF"/>
    <w:rsid w:val="00FF2B49"/>
    <w:rsid w:val="00FF2B74"/>
    <w:rsid w:val="00FF2C06"/>
    <w:rsid w:val="00FF2C47"/>
    <w:rsid w:val="00FF2C69"/>
    <w:rsid w:val="00FF2D10"/>
    <w:rsid w:val="00FF2D8D"/>
    <w:rsid w:val="00FF2DFB"/>
    <w:rsid w:val="00FF2E1B"/>
    <w:rsid w:val="00FF2E75"/>
    <w:rsid w:val="00FF2FE3"/>
    <w:rsid w:val="00FF3199"/>
    <w:rsid w:val="00FF31DB"/>
    <w:rsid w:val="00FF325C"/>
    <w:rsid w:val="00FF328A"/>
    <w:rsid w:val="00FF3315"/>
    <w:rsid w:val="00FF3372"/>
    <w:rsid w:val="00FF33F9"/>
    <w:rsid w:val="00FF34B3"/>
    <w:rsid w:val="00FF34B6"/>
    <w:rsid w:val="00FF34F2"/>
    <w:rsid w:val="00FF3567"/>
    <w:rsid w:val="00FF3674"/>
    <w:rsid w:val="00FF3709"/>
    <w:rsid w:val="00FF372F"/>
    <w:rsid w:val="00FF376B"/>
    <w:rsid w:val="00FF382B"/>
    <w:rsid w:val="00FF386E"/>
    <w:rsid w:val="00FF38DC"/>
    <w:rsid w:val="00FF3969"/>
    <w:rsid w:val="00FF3A37"/>
    <w:rsid w:val="00FF3A50"/>
    <w:rsid w:val="00FF3C24"/>
    <w:rsid w:val="00FF4080"/>
    <w:rsid w:val="00FF40FB"/>
    <w:rsid w:val="00FF40FD"/>
    <w:rsid w:val="00FF4254"/>
    <w:rsid w:val="00FF432B"/>
    <w:rsid w:val="00FF4348"/>
    <w:rsid w:val="00FF438E"/>
    <w:rsid w:val="00FF43CF"/>
    <w:rsid w:val="00FF4549"/>
    <w:rsid w:val="00FF4923"/>
    <w:rsid w:val="00FF49E7"/>
    <w:rsid w:val="00FF4A89"/>
    <w:rsid w:val="00FF4B52"/>
    <w:rsid w:val="00FF4CA3"/>
    <w:rsid w:val="00FF4CA6"/>
    <w:rsid w:val="00FF4CD1"/>
    <w:rsid w:val="00FF4D43"/>
    <w:rsid w:val="00FF4DE0"/>
    <w:rsid w:val="00FF4E24"/>
    <w:rsid w:val="00FF4E82"/>
    <w:rsid w:val="00FF4EC6"/>
    <w:rsid w:val="00FF4F83"/>
    <w:rsid w:val="00FF507C"/>
    <w:rsid w:val="00FF50AC"/>
    <w:rsid w:val="00FF511B"/>
    <w:rsid w:val="00FF53E3"/>
    <w:rsid w:val="00FF5424"/>
    <w:rsid w:val="00FF5471"/>
    <w:rsid w:val="00FF54A6"/>
    <w:rsid w:val="00FF54F6"/>
    <w:rsid w:val="00FF5502"/>
    <w:rsid w:val="00FF552D"/>
    <w:rsid w:val="00FF5687"/>
    <w:rsid w:val="00FF56B0"/>
    <w:rsid w:val="00FF5727"/>
    <w:rsid w:val="00FF57C9"/>
    <w:rsid w:val="00FF5813"/>
    <w:rsid w:val="00FF59C9"/>
    <w:rsid w:val="00FF5A57"/>
    <w:rsid w:val="00FF5B2D"/>
    <w:rsid w:val="00FF5C23"/>
    <w:rsid w:val="00FF5C46"/>
    <w:rsid w:val="00FF5C8F"/>
    <w:rsid w:val="00FF5D26"/>
    <w:rsid w:val="00FF5DBA"/>
    <w:rsid w:val="00FF5DE3"/>
    <w:rsid w:val="00FF5F9C"/>
    <w:rsid w:val="00FF5FC5"/>
    <w:rsid w:val="00FF601E"/>
    <w:rsid w:val="00FF612B"/>
    <w:rsid w:val="00FF614C"/>
    <w:rsid w:val="00FF6161"/>
    <w:rsid w:val="00FF6164"/>
    <w:rsid w:val="00FF6286"/>
    <w:rsid w:val="00FF6343"/>
    <w:rsid w:val="00FF6368"/>
    <w:rsid w:val="00FF6409"/>
    <w:rsid w:val="00FF6416"/>
    <w:rsid w:val="00FF6462"/>
    <w:rsid w:val="00FF64B8"/>
    <w:rsid w:val="00FF68E1"/>
    <w:rsid w:val="00FF697B"/>
    <w:rsid w:val="00FF6A2C"/>
    <w:rsid w:val="00FF6A3E"/>
    <w:rsid w:val="00FF6B9D"/>
    <w:rsid w:val="00FF6BDC"/>
    <w:rsid w:val="00FF6C41"/>
    <w:rsid w:val="00FF6C4E"/>
    <w:rsid w:val="00FF6CA5"/>
    <w:rsid w:val="00FF6D38"/>
    <w:rsid w:val="00FF6D77"/>
    <w:rsid w:val="00FF6DCA"/>
    <w:rsid w:val="00FF6E2A"/>
    <w:rsid w:val="00FF7067"/>
    <w:rsid w:val="00FF7071"/>
    <w:rsid w:val="00FF7074"/>
    <w:rsid w:val="00FF7080"/>
    <w:rsid w:val="00FF70C9"/>
    <w:rsid w:val="00FF71E4"/>
    <w:rsid w:val="00FF72AD"/>
    <w:rsid w:val="00FF734C"/>
    <w:rsid w:val="00FF7355"/>
    <w:rsid w:val="00FF735F"/>
    <w:rsid w:val="00FF739A"/>
    <w:rsid w:val="00FF7455"/>
    <w:rsid w:val="00FF7534"/>
    <w:rsid w:val="00FF75F4"/>
    <w:rsid w:val="00FF76AC"/>
    <w:rsid w:val="00FF779B"/>
    <w:rsid w:val="00FF77D1"/>
    <w:rsid w:val="00FF7890"/>
    <w:rsid w:val="00FF790E"/>
    <w:rsid w:val="00FF793B"/>
    <w:rsid w:val="00FF797B"/>
    <w:rsid w:val="00FF7A41"/>
    <w:rsid w:val="00FF7AB7"/>
    <w:rsid w:val="00FF7BA2"/>
    <w:rsid w:val="00FF7D4E"/>
    <w:rsid w:val="00FF7D56"/>
    <w:rsid w:val="00FF7F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B3A6B7"/>
  <w15:docId w15:val="{530A4AA6-E182-465C-BAF8-0EE17EFAE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List Bullet"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C0090"/>
    <w:pPr>
      <w:widowControl w:val="0"/>
      <w:wordWrap w:val="0"/>
      <w:autoSpaceDE w:val="0"/>
      <w:autoSpaceDN w:val="0"/>
      <w:jc w:val="both"/>
    </w:pPr>
    <w:rPr>
      <w:rFonts w:ascii="바탕"/>
      <w:kern w:val="2"/>
      <w:szCs w:val="24"/>
    </w:rPr>
  </w:style>
  <w:style w:type="paragraph" w:styleId="1">
    <w:name w:val="heading 1"/>
    <w:basedOn w:val="a"/>
    <w:next w:val="a"/>
    <w:link w:val="1Char"/>
    <w:qFormat/>
    <w:rsid w:val="00E15120"/>
    <w:pPr>
      <w:keepNext/>
      <w:outlineLvl w:val="0"/>
    </w:pPr>
    <w:rPr>
      <w:rFonts w:ascii="Arial" w:eastAsia="돋움" w:hAnsi="Arial"/>
      <w:sz w:val="28"/>
      <w:szCs w:val="28"/>
    </w:rPr>
  </w:style>
  <w:style w:type="paragraph" w:styleId="2">
    <w:name w:val="heading 2"/>
    <w:basedOn w:val="a"/>
    <w:next w:val="a"/>
    <w:link w:val="2Char"/>
    <w:qFormat/>
    <w:rsid w:val="00E15120"/>
    <w:pPr>
      <w:keepNext/>
      <w:outlineLvl w:val="1"/>
    </w:pPr>
    <w:rPr>
      <w:rFonts w:ascii="Arial" w:eastAsia="돋움" w:hAnsi="Arial"/>
    </w:rPr>
  </w:style>
  <w:style w:type="paragraph" w:styleId="3">
    <w:name w:val="heading 3"/>
    <w:basedOn w:val="a"/>
    <w:next w:val="a"/>
    <w:link w:val="3Char"/>
    <w:uiPriority w:val="9"/>
    <w:qFormat/>
    <w:rsid w:val="00E15120"/>
    <w:pPr>
      <w:keepNext/>
      <w:ind w:leftChars="300" w:left="300" w:hangingChars="200" w:hanging="2000"/>
      <w:outlineLvl w:val="2"/>
    </w:pPr>
    <w:rPr>
      <w:rFonts w:ascii="Arial" w:eastAsia="돋움"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ext">
    <w:name w:val="text"/>
    <w:basedOn w:val="a"/>
    <w:next w:val="a"/>
    <w:rsid w:val="00A67D14"/>
    <w:pPr>
      <w:wordWrap/>
      <w:adjustRightInd w:val="0"/>
      <w:jc w:val="left"/>
    </w:pPr>
    <w:rPr>
      <w:kern w:val="0"/>
      <w:sz w:val="24"/>
    </w:rPr>
  </w:style>
  <w:style w:type="table" w:styleId="a3">
    <w:name w:val="Table Grid"/>
    <w:basedOn w:val="a1"/>
    <w:rsid w:val="00A67D14"/>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uiPriority w:val="99"/>
    <w:rsid w:val="008F24B6"/>
    <w:pPr>
      <w:widowControl/>
      <w:wordWrap/>
      <w:autoSpaceDE/>
      <w:autoSpaceDN/>
      <w:spacing w:before="100" w:beforeAutospacing="1" w:after="100" w:afterAutospacing="1"/>
      <w:jc w:val="left"/>
    </w:pPr>
    <w:rPr>
      <w:rFonts w:ascii="굴림" w:eastAsia="굴림" w:hAnsi="굴림" w:cs="굴림"/>
      <w:kern w:val="0"/>
      <w:sz w:val="24"/>
    </w:rPr>
  </w:style>
  <w:style w:type="paragraph" w:styleId="a5">
    <w:name w:val="header"/>
    <w:basedOn w:val="a"/>
    <w:link w:val="Char"/>
    <w:uiPriority w:val="99"/>
    <w:rsid w:val="00010C8E"/>
    <w:pPr>
      <w:tabs>
        <w:tab w:val="center" w:pos="4252"/>
        <w:tab w:val="right" w:pos="8504"/>
      </w:tabs>
      <w:snapToGrid w:val="0"/>
    </w:pPr>
  </w:style>
  <w:style w:type="paragraph" w:styleId="a6">
    <w:name w:val="footer"/>
    <w:basedOn w:val="a"/>
    <w:link w:val="Char0"/>
    <w:uiPriority w:val="99"/>
    <w:rsid w:val="00010C8E"/>
    <w:pPr>
      <w:tabs>
        <w:tab w:val="center" w:pos="4252"/>
        <w:tab w:val="right" w:pos="8504"/>
      </w:tabs>
      <w:snapToGrid w:val="0"/>
    </w:pPr>
  </w:style>
  <w:style w:type="paragraph" w:styleId="a7">
    <w:name w:val="Date"/>
    <w:basedOn w:val="a"/>
    <w:next w:val="a"/>
    <w:link w:val="Char1"/>
    <w:rsid w:val="00F92591"/>
  </w:style>
  <w:style w:type="paragraph" w:styleId="10">
    <w:name w:val="toc 1"/>
    <w:basedOn w:val="a"/>
    <w:next w:val="a"/>
    <w:autoRedefine/>
    <w:uiPriority w:val="39"/>
    <w:rsid w:val="0024220E"/>
  </w:style>
  <w:style w:type="paragraph" w:styleId="20">
    <w:name w:val="toc 2"/>
    <w:basedOn w:val="a"/>
    <w:next w:val="a"/>
    <w:autoRedefine/>
    <w:uiPriority w:val="39"/>
    <w:rsid w:val="0024220E"/>
    <w:pPr>
      <w:ind w:leftChars="200" w:left="425"/>
    </w:pPr>
  </w:style>
  <w:style w:type="character" w:styleId="a8">
    <w:name w:val="Hyperlink"/>
    <w:basedOn w:val="a0"/>
    <w:uiPriority w:val="99"/>
    <w:rsid w:val="0024220E"/>
    <w:rPr>
      <w:color w:val="0000FF"/>
      <w:u w:val="single"/>
    </w:rPr>
  </w:style>
  <w:style w:type="paragraph" w:styleId="a9">
    <w:name w:val="Plain Text"/>
    <w:basedOn w:val="a"/>
    <w:link w:val="Char2"/>
    <w:unhideWhenUsed/>
    <w:rsid w:val="00C6411E"/>
    <w:rPr>
      <w:rFonts w:hAnsi="Courier New" w:cs="Courier New"/>
      <w:szCs w:val="20"/>
    </w:rPr>
  </w:style>
  <w:style w:type="character" w:customStyle="1" w:styleId="Char2">
    <w:name w:val="글자만 Char"/>
    <w:basedOn w:val="a0"/>
    <w:link w:val="a9"/>
    <w:rsid w:val="00C6411E"/>
    <w:rPr>
      <w:rFonts w:ascii="바탕" w:eastAsia="바탕" w:hAnsi="Courier New" w:cs="Courier New"/>
      <w:kern w:val="2"/>
      <w:lang w:val="en-US" w:eastAsia="ko-KR" w:bidi="ar-SA"/>
    </w:rPr>
  </w:style>
  <w:style w:type="character" w:customStyle="1" w:styleId="de">
    <w:name w:val="de"/>
    <w:basedOn w:val="a0"/>
    <w:rsid w:val="00706D88"/>
  </w:style>
  <w:style w:type="character" w:styleId="aa">
    <w:name w:val="page number"/>
    <w:basedOn w:val="a0"/>
    <w:rsid w:val="00CA1020"/>
  </w:style>
  <w:style w:type="character" w:styleId="ab">
    <w:name w:val="Strong"/>
    <w:basedOn w:val="a0"/>
    <w:uiPriority w:val="22"/>
    <w:qFormat/>
    <w:rsid w:val="007A5CAF"/>
    <w:rPr>
      <w:b/>
      <w:bCs/>
    </w:rPr>
  </w:style>
  <w:style w:type="paragraph" w:customStyle="1" w:styleId="ls1">
    <w:name w:val="ls1"/>
    <w:basedOn w:val="a"/>
    <w:rsid w:val="007A5CAF"/>
    <w:pPr>
      <w:widowControl/>
      <w:wordWrap/>
      <w:autoSpaceDE/>
      <w:autoSpaceDN/>
      <w:jc w:val="left"/>
    </w:pPr>
    <w:rPr>
      <w:rFonts w:ascii="굴림" w:eastAsia="굴림" w:hAnsi="굴림" w:cs="굴림"/>
      <w:spacing w:val="-15"/>
      <w:kern w:val="0"/>
      <w:sz w:val="24"/>
    </w:rPr>
  </w:style>
  <w:style w:type="character" w:customStyle="1" w:styleId="m-tcol-c3">
    <w:name w:val="m-tcol-c3"/>
    <w:basedOn w:val="a0"/>
    <w:rsid w:val="00334481"/>
    <w:rPr>
      <w:color w:val="333333"/>
    </w:rPr>
  </w:style>
  <w:style w:type="character" w:customStyle="1" w:styleId="p161">
    <w:name w:val="p161"/>
    <w:basedOn w:val="a0"/>
    <w:rsid w:val="00F32021"/>
    <w:rPr>
      <w:sz w:val="24"/>
      <w:szCs w:val="24"/>
    </w:rPr>
  </w:style>
  <w:style w:type="character" w:customStyle="1" w:styleId="pcol1itemsubjectboldfont">
    <w:name w:val="pcol1 itemsubjectboldfont"/>
    <w:basedOn w:val="a0"/>
    <w:rsid w:val="00704801"/>
  </w:style>
  <w:style w:type="character" w:styleId="ac">
    <w:name w:val="FollowedHyperlink"/>
    <w:basedOn w:val="a0"/>
    <w:rsid w:val="004D03F0"/>
    <w:rPr>
      <w:color w:val="800080"/>
      <w:u w:val="single"/>
    </w:rPr>
  </w:style>
  <w:style w:type="paragraph" w:customStyle="1" w:styleId="url1">
    <w:name w:val="url1"/>
    <w:basedOn w:val="a"/>
    <w:rsid w:val="00CB0A11"/>
    <w:pPr>
      <w:widowControl/>
      <w:wordWrap/>
      <w:autoSpaceDE/>
      <w:autoSpaceDN/>
      <w:jc w:val="right"/>
    </w:pPr>
    <w:rPr>
      <w:rFonts w:ascii="굴림" w:eastAsia="굴림" w:hAnsi="굴림" w:cs="굴림"/>
      <w:kern w:val="0"/>
      <w:sz w:val="24"/>
    </w:rPr>
  </w:style>
  <w:style w:type="paragraph" w:customStyle="1" w:styleId="postoption1">
    <w:name w:val="post_option1"/>
    <w:basedOn w:val="a"/>
    <w:rsid w:val="00CB0A11"/>
    <w:pPr>
      <w:widowControl/>
      <w:wordWrap/>
      <w:autoSpaceDE/>
      <w:autoSpaceDN/>
      <w:jc w:val="right"/>
    </w:pPr>
    <w:rPr>
      <w:rFonts w:ascii="굴림" w:eastAsia="굴림" w:hAnsi="굴림" w:cs="굴림"/>
      <w:kern w:val="0"/>
      <w:sz w:val="24"/>
    </w:rPr>
  </w:style>
  <w:style w:type="character" w:customStyle="1" w:styleId="pcol34">
    <w:name w:val="pcol34"/>
    <w:basedOn w:val="a0"/>
    <w:rsid w:val="00CB0A11"/>
    <w:rPr>
      <w:color w:val="FF7D29"/>
      <w:sz w:val="17"/>
      <w:szCs w:val="17"/>
    </w:rPr>
  </w:style>
  <w:style w:type="paragraph" w:customStyle="1" w:styleId="stylejustified">
    <w:name w:val="stylejustified"/>
    <w:basedOn w:val="a"/>
    <w:rsid w:val="004839A6"/>
    <w:pPr>
      <w:widowControl/>
      <w:wordWrap/>
      <w:autoSpaceDE/>
      <w:autoSpaceDN/>
      <w:spacing w:after="360" w:line="300" w:lineRule="atLeast"/>
    </w:pPr>
    <w:rPr>
      <w:rFonts w:ascii="굴림" w:eastAsia="굴림" w:hAnsi="굴림" w:cs="굴림"/>
      <w:kern w:val="0"/>
      <w:sz w:val="24"/>
    </w:rPr>
  </w:style>
  <w:style w:type="paragraph" w:styleId="ad">
    <w:name w:val="Body Text"/>
    <w:basedOn w:val="a"/>
    <w:link w:val="Char3"/>
    <w:rsid w:val="00A13A88"/>
    <w:pPr>
      <w:widowControl/>
      <w:wordWrap/>
      <w:autoSpaceDE/>
      <w:autoSpaceDN/>
      <w:spacing w:line="480" w:lineRule="auto"/>
      <w:ind w:firstLine="720"/>
    </w:pPr>
    <w:rPr>
      <w:rFonts w:ascii="Arial" w:eastAsia="맑은 고딕" w:hAnsi="Arial"/>
      <w:kern w:val="0"/>
      <w:sz w:val="24"/>
      <w:szCs w:val="20"/>
      <w:lang w:eastAsia="en-US"/>
    </w:rPr>
  </w:style>
  <w:style w:type="character" w:customStyle="1" w:styleId="Char3">
    <w:name w:val="본문 Char"/>
    <w:basedOn w:val="a0"/>
    <w:link w:val="ad"/>
    <w:rsid w:val="00A13A88"/>
    <w:rPr>
      <w:rFonts w:ascii="Arial" w:eastAsia="맑은 고딕" w:hAnsi="Arial"/>
      <w:sz w:val="24"/>
      <w:lang w:eastAsia="en-US"/>
    </w:rPr>
  </w:style>
  <w:style w:type="paragraph" w:styleId="ae">
    <w:name w:val="List Paragraph"/>
    <w:basedOn w:val="a"/>
    <w:uiPriority w:val="34"/>
    <w:qFormat/>
    <w:rsid w:val="00CE5301"/>
    <w:pPr>
      <w:widowControl/>
      <w:wordWrap/>
      <w:autoSpaceDE/>
      <w:autoSpaceDN/>
      <w:ind w:leftChars="400" w:left="800"/>
      <w:jc w:val="left"/>
    </w:pPr>
    <w:rPr>
      <w:rFonts w:ascii="굴림" w:eastAsia="굴림" w:hAnsi="굴림" w:cs="굴림"/>
      <w:kern w:val="0"/>
      <w:sz w:val="24"/>
    </w:rPr>
  </w:style>
  <w:style w:type="character" w:customStyle="1" w:styleId="nor1">
    <w:name w:val="nor1"/>
    <w:basedOn w:val="a0"/>
    <w:rsid w:val="00F63885"/>
    <w:rPr>
      <w:b w:val="0"/>
      <w:bCs w:val="0"/>
    </w:rPr>
  </w:style>
  <w:style w:type="character" w:customStyle="1" w:styleId="o011">
    <w:name w:val="o011"/>
    <w:basedOn w:val="a0"/>
    <w:rsid w:val="00F63885"/>
    <w:rPr>
      <w:color w:val="CB4A00"/>
    </w:rPr>
  </w:style>
  <w:style w:type="paragraph" w:styleId="af">
    <w:name w:val="Balloon Text"/>
    <w:basedOn w:val="a"/>
    <w:link w:val="Char4"/>
    <w:rsid w:val="00692313"/>
    <w:rPr>
      <w:rFonts w:ascii="맑은 고딕" w:eastAsia="맑은 고딕" w:hAnsi="맑은 고딕"/>
      <w:sz w:val="18"/>
      <w:szCs w:val="18"/>
    </w:rPr>
  </w:style>
  <w:style w:type="character" w:customStyle="1" w:styleId="Char4">
    <w:name w:val="풍선 도움말 텍스트 Char"/>
    <w:basedOn w:val="a0"/>
    <w:link w:val="af"/>
    <w:rsid w:val="00692313"/>
    <w:rPr>
      <w:rFonts w:ascii="맑은 고딕" w:eastAsia="맑은 고딕" w:hAnsi="맑은 고딕" w:cs="Times New Roman"/>
      <w:kern w:val="2"/>
      <w:sz w:val="18"/>
      <w:szCs w:val="18"/>
    </w:rPr>
  </w:style>
  <w:style w:type="paragraph" w:customStyle="1" w:styleId="sourcebox">
    <w:name w:val="sourcebox"/>
    <w:basedOn w:val="a"/>
    <w:rsid w:val="00E1152E"/>
    <w:pPr>
      <w:widowControl/>
      <w:pBdr>
        <w:top w:val="single" w:sz="6" w:space="8" w:color="CCCCCC"/>
        <w:left w:val="single" w:sz="6" w:space="8" w:color="CCCCCC"/>
        <w:bottom w:val="single" w:sz="6" w:space="8" w:color="CCCCCC"/>
        <w:right w:val="single" w:sz="6" w:space="8" w:color="CCCCCC"/>
      </w:pBdr>
      <w:shd w:val="clear" w:color="auto" w:fill="FFFFCC"/>
      <w:wordWrap/>
      <w:autoSpaceDE/>
      <w:autoSpaceDN/>
      <w:spacing w:before="30" w:after="30"/>
      <w:jc w:val="left"/>
    </w:pPr>
    <w:rPr>
      <w:rFonts w:ascii="굴림" w:eastAsia="굴림" w:hAnsi="굴림" w:cs="굴림"/>
      <w:color w:val="222222"/>
      <w:kern w:val="0"/>
      <w:sz w:val="18"/>
      <w:szCs w:val="18"/>
    </w:rPr>
  </w:style>
  <w:style w:type="paragraph" w:customStyle="1" w:styleId="post-body1">
    <w:name w:val="post-body1"/>
    <w:basedOn w:val="a"/>
    <w:rsid w:val="00835D44"/>
    <w:pPr>
      <w:widowControl/>
      <w:wordWrap/>
      <w:autoSpaceDE/>
      <w:autoSpaceDN/>
      <w:spacing w:before="100" w:beforeAutospacing="1" w:after="100" w:afterAutospacing="1"/>
      <w:jc w:val="left"/>
    </w:pPr>
    <w:rPr>
      <w:rFonts w:ascii="굴림" w:eastAsia="굴림" w:hAnsi="굴림" w:cs="굴림"/>
      <w:kern w:val="0"/>
      <w:sz w:val="24"/>
    </w:rPr>
  </w:style>
  <w:style w:type="character" w:customStyle="1" w:styleId="2Char">
    <w:name w:val="제목 2 Char"/>
    <w:basedOn w:val="a0"/>
    <w:link w:val="2"/>
    <w:rsid w:val="000A2D13"/>
    <w:rPr>
      <w:rFonts w:ascii="Arial" w:eastAsia="돋움" w:hAnsi="Arial"/>
      <w:kern w:val="2"/>
      <w:szCs w:val="24"/>
    </w:rPr>
  </w:style>
  <w:style w:type="paragraph" w:styleId="af0">
    <w:name w:val="Note Heading"/>
    <w:basedOn w:val="a"/>
    <w:next w:val="a"/>
    <w:link w:val="Char5"/>
    <w:rsid w:val="006F320E"/>
    <w:pPr>
      <w:jc w:val="center"/>
    </w:pPr>
    <w:rPr>
      <w:rFonts w:ascii="굴림" w:eastAsia="굴림" w:hAnsi="굴림"/>
      <w:szCs w:val="20"/>
      <w:lang w:val="de-DE"/>
    </w:rPr>
  </w:style>
  <w:style w:type="character" w:customStyle="1" w:styleId="Char5">
    <w:name w:val="각주/미주 머리글 Char"/>
    <w:basedOn w:val="a0"/>
    <w:link w:val="af0"/>
    <w:rsid w:val="006F320E"/>
    <w:rPr>
      <w:rFonts w:ascii="굴림" w:eastAsia="굴림" w:hAnsi="굴림"/>
      <w:kern w:val="2"/>
      <w:lang w:val="de-DE"/>
    </w:rPr>
  </w:style>
  <w:style w:type="paragraph" w:styleId="af1">
    <w:name w:val="Closing"/>
    <w:basedOn w:val="a"/>
    <w:link w:val="Char6"/>
    <w:rsid w:val="006F320E"/>
    <w:pPr>
      <w:ind w:leftChars="2100" w:left="100"/>
    </w:pPr>
    <w:rPr>
      <w:rFonts w:ascii="굴림" w:eastAsia="굴림" w:hAnsi="굴림"/>
      <w:szCs w:val="20"/>
      <w:lang w:val="de-DE"/>
    </w:rPr>
  </w:style>
  <w:style w:type="character" w:customStyle="1" w:styleId="Char6">
    <w:name w:val="맺음말 Char"/>
    <w:basedOn w:val="a0"/>
    <w:link w:val="af1"/>
    <w:rsid w:val="006F320E"/>
    <w:rPr>
      <w:rFonts w:ascii="굴림" w:eastAsia="굴림" w:hAnsi="굴림"/>
      <w:kern w:val="2"/>
      <w:lang w:val="de-DE"/>
    </w:rPr>
  </w:style>
  <w:style w:type="paragraph" w:styleId="30">
    <w:name w:val="toc 3"/>
    <w:basedOn w:val="a"/>
    <w:next w:val="a"/>
    <w:autoRedefine/>
    <w:uiPriority w:val="39"/>
    <w:unhideWhenUsed/>
    <w:rsid w:val="00326DDF"/>
    <w:pPr>
      <w:ind w:leftChars="400" w:left="850"/>
    </w:pPr>
    <w:rPr>
      <w:rFonts w:ascii="맑은 고딕" w:eastAsia="맑은 고딕" w:hAnsi="맑은 고딕"/>
      <w:szCs w:val="22"/>
    </w:rPr>
  </w:style>
  <w:style w:type="paragraph" w:styleId="4">
    <w:name w:val="toc 4"/>
    <w:basedOn w:val="a"/>
    <w:next w:val="a"/>
    <w:autoRedefine/>
    <w:uiPriority w:val="39"/>
    <w:unhideWhenUsed/>
    <w:rsid w:val="00326DDF"/>
    <w:pPr>
      <w:ind w:leftChars="600" w:left="1275"/>
    </w:pPr>
    <w:rPr>
      <w:rFonts w:ascii="맑은 고딕" w:eastAsia="맑은 고딕" w:hAnsi="맑은 고딕"/>
      <w:szCs w:val="22"/>
    </w:rPr>
  </w:style>
  <w:style w:type="paragraph" w:styleId="5">
    <w:name w:val="toc 5"/>
    <w:basedOn w:val="a"/>
    <w:next w:val="a"/>
    <w:autoRedefine/>
    <w:uiPriority w:val="39"/>
    <w:unhideWhenUsed/>
    <w:rsid w:val="00326DDF"/>
    <w:pPr>
      <w:ind w:leftChars="800" w:left="1700"/>
    </w:pPr>
    <w:rPr>
      <w:rFonts w:ascii="맑은 고딕" w:eastAsia="맑은 고딕" w:hAnsi="맑은 고딕"/>
      <w:szCs w:val="22"/>
    </w:rPr>
  </w:style>
  <w:style w:type="paragraph" w:styleId="6">
    <w:name w:val="toc 6"/>
    <w:basedOn w:val="a"/>
    <w:next w:val="a"/>
    <w:autoRedefine/>
    <w:uiPriority w:val="39"/>
    <w:unhideWhenUsed/>
    <w:rsid w:val="00326DDF"/>
    <w:pPr>
      <w:ind w:leftChars="1000" w:left="2125"/>
    </w:pPr>
    <w:rPr>
      <w:rFonts w:ascii="맑은 고딕" w:eastAsia="맑은 고딕" w:hAnsi="맑은 고딕"/>
      <w:szCs w:val="22"/>
    </w:rPr>
  </w:style>
  <w:style w:type="paragraph" w:styleId="7">
    <w:name w:val="toc 7"/>
    <w:basedOn w:val="a"/>
    <w:next w:val="a"/>
    <w:autoRedefine/>
    <w:uiPriority w:val="39"/>
    <w:unhideWhenUsed/>
    <w:rsid w:val="00326DDF"/>
    <w:pPr>
      <w:ind w:leftChars="1200" w:left="2550"/>
    </w:pPr>
    <w:rPr>
      <w:rFonts w:ascii="맑은 고딕" w:eastAsia="맑은 고딕" w:hAnsi="맑은 고딕"/>
      <w:szCs w:val="22"/>
    </w:rPr>
  </w:style>
  <w:style w:type="paragraph" w:styleId="8">
    <w:name w:val="toc 8"/>
    <w:basedOn w:val="a"/>
    <w:next w:val="a"/>
    <w:autoRedefine/>
    <w:uiPriority w:val="39"/>
    <w:unhideWhenUsed/>
    <w:rsid w:val="00326DDF"/>
    <w:pPr>
      <w:ind w:leftChars="1400" w:left="2975"/>
    </w:pPr>
    <w:rPr>
      <w:rFonts w:ascii="맑은 고딕" w:eastAsia="맑은 고딕" w:hAnsi="맑은 고딕"/>
      <w:szCs w:val="22"/>
    </w:rPr>
  </w:style>
  <w:style w:type="paragraph" w:styleId="9">
    <w:name w:val="toc 9"/>
    <w:basedOn w:val="a"/>
    <w:next w:val="a"/>
    <w:autoRedefine/>
    <w:uiPriority w:val="39"/>
    <w:unhideWhenUsed/>
    <w:rsid w:val="00326DDF"/>
    <w:pPr>
      <w:ind w:leftChars="1600" w:left="3400"/>
    </w:pPr>
    <w:rPr>
      <w:rFonts w:ascii="맑은 고딕" w:eastAsia="맑은 고딕" w:hAnsi="맑은 고딕"/>
      <w:szCs w:val="22"/>
    </w:rPr>
  </w:style>
  <w:style w:type="character" w:customStyle="1" w:styleId="1Char">
    <w:name w:val="제목 1 Char"/>
    <w:basedOn w:val="a0"/>
    <w:link w:val="1"/>
    <w:rsid w:val="00B91226"/>
    <w:rPr>
      <w:rFonts w:ascii="Arial" w:eastAsia="돋움" w:hAnsi="Arial"/>
      <w:kern w:val="2"/>
      <w:sz w:val="28"/>
      <w:szCs w:val="28"/>
    </w:rPr>
  </w:style>
  <w:style w:type="character" w:customStyle="1" w:styleId="apple-converted-space">
    <w:name w:val="apple-converted-space"/>
    <w:basedOn w:val="a0"/>
    <w:rsid w:val="00961F50"/>
  </w:style>
  <w:style w:type="character" w:customStyle="1" w:styleId="Char">
    <w:name w:val="머리글 Char"/>
    <w:basedOn w:val="a0"/>
    <w:link w:val="a5"/>
    <w:uiPriority w:val="99"/>
    <w:rsid w:val="00AD17F4"/>
    <w:rPr>
      <w:rFonts w:ascii="바탕"/>
      <w:kern w:val="2"/>
      <w:szCs w:val="24"/>
    </w:rPr>
  </w:style>
  <w:style w:type="character" w:customStyle="1" w:styleId="Char0">
    <w:name w:val="바닥글 Char"/>
    <w:basedOn w:val="a0"/>
    <w:link w:val="a6"/>
    <w:uiPriority w:val="99"/>
    <w:rsid w:val="00AD17F4"/>
    <w:rPr>
      <w:rFonts w:ascii="바탕"/>
      <w:kern w:val="2"/>
      <w:szCs w:val="24"/>
    </w:rPr>
  </w:style>
  <w:style w:type="character" w:styleId="af2">
    <w:name w:val="Emphasis"/>
    <w:basedOn w:val="a0"/>
    <w:uiPriority w:val="20"/>
    <w:qFormat/>
    <w:rsid w:val="00AD17F4"/>
    <w:rPr>
      <w:i/>
      <w:iCs/>
    </w:rPr>
  </w:style>
  <w:style w:type="character" w:customStyle="1" w:styleId="3Char">
    <w:name w:val="제목 3 Char"/>
    <w:basedOn w:val="a0"/>
    <w:link w:val="3"/>
    <w:uiPriority w:val="9"/>
    <w:rsid w:val="00AD17F4"/>
    <w:rPr>
      <w:rFonts w:ascii="Arial" w:eastAsia="돋움" w:hAnsi="Arial"/>
      <w:kern w:val="2"/>
      <w:szCs w:val="24"/>
    </w:rPr>
  </w:style>
  <w:style w:type="paragraph" w:customStyle="1" w:styleId="afterpattern">
    <w:name w:val="afterpattern"/>
    <w:basedOn w:val="a"/>
    <w:rsid w:val="00AD17F4"/>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s0">
    <w:name w:val="s0"/>
    <w:basedOn w:val="a"/>
    <w:uiPriority w:val="99"/>
    <w:rsid w:val="00AD17F4"/>
    <w:pPr>
      <w:widowControl/>
      <w:wordWrap/>
      <w:autoSpaceDE/>
      <w:autoSpaceDN/>
      <w:spacing w:before="100" w:beforeAutospacing="1" w:after="100" w:afterAutospacing="1"/>
      <w:jc w:val="left"/>
    </w:pPr>
    <w:rPr>
      <w:rFonts w:ascii="굴림" w:eastAsia="굴림" w:hAnsi="굴림" w:cs="굴림"/>
      <w:kern w:val="0"/>
      <w:sz w:val="24"/>
    </w:rPr>
  </w:style>
  <w:style w:type="character" w:customStyle="1" w:styleId="identifier">
    <w:name w:val="identifier"/>
    <w:basedOn w:val="a0"/>
    <w:rsid w:val="00AD17F4"/>
  </w:style>
  <w:style w:type="character" w:styleId="HTML">
    <w:name w:val="HTML Code"/>
    <w:basedOn w:val="a0"/>
    <w:uiPriority w:val="99"/>
    <w:unhideWhenUsed/>
    <w:rsid w:val="00AD17F4"/>
    <w:rPr>
      <w:rFonts w:ascii="굴림체" w:eastAsia="굴림체" w:hAnsi="굴림체" w:cs="굴림체"/>
      <w:sz w:val="24"/>
      <w:szCs w:val="24"/>
    </w:rPr>
  </w:style>
  <w:style w:type="paragraph" w:styleId="HTML0">
    <w:name w:val="HTML Preformatted"/>
    <w:basedOn w:val="a"/>
    <w:link w:val="HTMLChar"/>
    <w:uiPriority w:val="99"/>
    <w:unhideWhenUsed/>
    <w:rsid w:val="00AD17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pPr>
    <w:rPr>
      <w:rFonts w:ascii="굴림체" w:eastAsia="굴림체" w:hAnsi="굴림체" w:cs="굴림체"/>
      <w:kern w:val="0"/>
      <w:sz w:val="24"/>
    </w:rPr>
  </w:style>
  <w:style w:type="character" w:customStyle="1" w:styleId="HTMLChar">
    <w:name w:val="미리 서식이 지정된 HTML Char"/>
    <w:basedOn w:val="a0"/>
    <w:link w:val="HTML0"/>
    <w:uiPriority w:val="99"/>
    <w:rsid w:val="00AD17F4"/>
    <w:rPr>
      <w:rFonts w:ascii="굴림체" w:eastAsia="굴림체" w:hAnsi="굴림체" w:cs="굴림체"/>
      <w:sz w:val="24"/>
      <w:szCs w:val="24"/>
    </w:rPr>
  </w:style>
  <w:style w:type="paragraph" w:customStyle="1" w:styleId="note">
    <w:name w:val="note"/>
    <w:basedOn w:val="a"/>
    <w:rsid w:val="00AD17F4"/>
    <w:pPr>
      <w:widowControl/>
      <w:wordWrap/>
      <w:autoSpaceDE/>
      <w:autoSpaceDN/>
      <w:spacing w:before="100" w:beforeAutospacing="1" w:after="100" w:afterAutospacing="1"/>
      <w:jc w:val="left"/>
    </w:pPr>
    <w:rPr>
      <w:rFonts w:ascii="굴림" w:eastAsia="굴림" w:hAnsi="굴림" w:cs="굴림"/>
      <w:kern w:val="0"/>
      <w:sz w:val="24"/>
    </w:rPr>
  </w:style>
  <w:style w:type="character" w:customStyle="1" w:styleId="Char1">
    <w:name w:val="날짜 Char"/>
    <w:basedOn w:val="a0"/>
    <w:link w:val="a7"/>
    <w:rsid w:val="00E83A61"/>
    <w:rPr>
      <w:rFonts w:ascii="바탕"/>
      <w:kern w:val="2"/>
      <w:szCs w:val="24"/>
    </w:rPr>
  </w:style>
  <w:style w:type="character" w:customStyle="1" w:styleId="apple-style-span">
    <w:name w:val="apple-style-span"/>
    <w:basedOn w:val="a0"/>
    <w:rsid w:val="0083796C"/>
  </w:style>
  <w:style w:type="paragraph" w:customStyle="1" w:styleId="af3">
    <w:name w:val="바탕글"/>
    <w:basedOn w:val="a"/>
    <w:rsid w:val="0083796C"/>
    <w:pPr>
      <w:widowControl/>
      <w:wordWrap/>
      <w:autoSpaceDE/>
      <w:autoSpaceDN/>
      <w:spacing w:before="100" w:beforeAutospacing="1" w:after="100" w:afterAutospacing="1"/>
      <w:jc w:val="left"/>
    </w:pPr>
    <w:rPr>
      <w:rFonts w:ascii="굴림" w:eastAsia="굴림" w:hAnsi="굴림" w:cs="굴림"/>
      <w:kern w:val="0"/>
      <w:sz w:val="24"/>
    </w:rPr>
  </w:style>
  <w:style w:type="character" w:customStyle="1" w:styleId="il">
    <w:name w:val="il"/>
    <w:basedOn w:val="a0"/>
    <w:rsid w:val="008762A2"/>
  </w:style>
  <w:style w:type="paragraph" w:styleId="af4">
    <w:name w:val="caption"/>
    <w:basedOn w:val="a"/>
    <w:next w:val="a"/>
    <w:unhideWhenUsed/>
    <w:qFormat/>
    <w:rsid w:val="001E4900"/>
    <w:rPr>
      <w:b/>
      <w:bCs/>
      <w:szCs w:val="20"/>
    </w:rPr>
  </w:style>
  <w:style w:type="character" w:customStyle="1" w:styleId="A70">
    <w:name w:val="A7"/>
    <w:uiPriority w:val="99"/>
    <w:rsid w:val="000F4074"/>
    <w:rPr>
      <w:rFonts w:ascii="YG O 12" w:eastAsia="YG O 12" w:cs="YG O 12"/>
      <w:color w:val="221E1F"/>
      <w:sz w:val="16"/>
      <w:szCs w:val="16"/>
    </w:rPr>
  </w:style>
  <w:style w:type="character" w:customStyle="1" w:styleId="A80">
    <w:name w:val="A8"/>
    <w:uiPriority w:val="99"/>
    <w:rsid w:val="000F4074"/>
    <w:rPr>
      <w:rFonts w:ascii="YG O 12" w:eastAsia="YG O 12" w:cs="YG O 12"/>
      <w:color w:val="221E1F"/>
      <w:sz w:val="17"/>
      <w:szCs w:val="17"/>
    </w:rPr>
  </w:style>
  <w:style w:type="paragraph" w:customStyle="1" w:styleId="Pa3">
    <w:name w:val="Pa3"/>
    <w:basedOn w:val="a"/>
    <w:next w:val="a"/>
    <w:uiPriority w:val="99"/>
    <w:rsid w:val="00444C7F"/>
    <w:pPr>
      <w:wordWrap/>
      <w:adjustRightInd w:val="0"/>
      <w:spacing w:line="201" w:lineRule="atLeast"/>
      <w:jc w:val="left"/>
    </w:pPr>
    <w:rPr>
      <w:rFonts w:ascii="Y Mj O 12" w:eastAsia="Y Mj O 12"/>
      <w:kern w:val="0"/>
      <w:sz w:val="24"/>
    </w:rPr>
  </w:style>
  <w:style w:type="character" w:customStyle="1" w:styleId="A90">
    <w:name w:val="A9"/>
    <w:uiPriority w:val="99"/>
    <w:rsid w:val="00444C7F"/>
    <w:rPr>
      <w:rFonts w:ascii="YG O 12" w:eastAsia="YG O 12" w:cs="YG O 12"/>
      <w:color w:val="221E1F"/>
      <w:sz w:val="16"/>
      <w:szCs w:val="16"/>
    </w:rPr>
  </w:style>
  <w:style w:type="character" w:customStyle="1" w:styleId="cha">
    <w:name w:val="cha"/>
    <w:basedOn w:val="a0"/>
    <w:rsid w:val="002A2F5A"/>
  </w:style>
  <w:style w:type="paragraph" w:customStyle="1" w:styleId="11">
    <w:name w:val="1.1제목텍스트"/>
    <w:basedOn w:val="af3"/>
    <w:rsid w:val="00833AF8"/>
    <w:pPr>
      <w:widowControl w:val="0"/>
      <w:tabs>
        <w:tab w:val="left" w:pos="6600"/>
      </w:tabs>
      <w:wordWrap w:val="0"/>
      <w:autoSpaceDE w:val="0"/>
      <w:autoSpaceDN w:val="0"/>
      <w:adjustRightInd w:val="0"/>
      <w:spacing w:before="0" w:beforeAutospacing="0" w:after="0" w:afterAutospacing="0" w:line="319" w:lineRule="auto"/>
      <w:ind w:left="800"/>
      <w:jc w:val="both"/>
    </w:pPr>
    <w:rPr>
      <w:rFonts w:ascii="굴림체" w:eastAsia="바탕체" w:hAnsi="Times New Roman" w:cs="Times New Roman"/>
      <w:color w:val="000000"/>
      <w:szCs w:val="20"/>
    </w:rPr>
  </w:style>
  <w:style w:type="paragraph" w:customStyle="1" w:styleId="12">
    <w:name w:val="1.제목텍스트"/>
    <w:basedOn w:val="af3"/>
    <w:rsid w:val="00833AF8"/>
    <w:pPr>
      <w:widowControl w:val="0"/>
      <w:tabs>
        <w:tab w:val="left" w:pos="6600"/>
      </w:tabs>
      <w:wordWrap w:val="0"/>
      <w:autoSpaceDE w:val="0"/>
      <w:autoSpaceDN w:val="0"/>
      <w:adjustRightInd w:val="0"/>
      <w:spacing w:before="0" w:beforeAutospacing="0" w:after="0" w:afterAutospacing="0" w:line="319" w:lineRule="auto"/>
      <w:ind w:left="480"/>
      <w:jc w:val="both"/>
    </w:pPr>
    <w:rPr>
      <w:rFonts w:ascii="굴림체" w:eastAsia="바탕체" w:hAnsi="Times New Roman" w:cs="Times New Roman"/>
      <w:color w:val="000000"/>
      <w:szCs w:val="20"/>
    </w:rPr>
  </w:style>
  <w:style w:type="paragraph" w:customStyle="1" w:styleId="110">
    <w:name w:val="1.1"/>
    <w:basedOn w:val="a"/>
    <w:rsid w:val="00C42861"/>
    <w:pPr>
      <w:widowControl/>
      <w:wordWrap/>
      <w:autoSpaceDE/>
      <w:autoSpaceDN/>
      <w:spacing w:before="100" w:beforeAutospacing="1" w:after="100" w:afterAutospacing="1"/>
      <w:jc w:val="left"/>
    </w:pPr>
    <w:rPr>
      <w:rFonts w:ascii="굴림" w:eastAsia="굴림" w:hAnsi="굴림" w:cs="굴림"/>
      <w:kern w:val="0"/>
      <w:sz w:val="24"/>
    </w:rPr>
  </w:style>
  <w:style w:type="paragraph" w:styleId="af5">
    <w:name w:val="List Bullet"/>
    <w:basedOn w:val="a"/>
    <w:uiPriority w:val="99"/>
    <w:unhideWhenUsed/>
    <w:rsid w:val="001C0090"/>
    <w:pPr>
      <w:tabs>
        <w:tab w:val="left" w:pos="284"/>
      </w:tabs>
      <w:spacing w:before="60" w:after="60" w:line="1368" w:lineRule="auto"/>
      <w:textAlignment w:val="baseline"/>
    </w:pPr>
    <w:rPr>
      <w:rFonts w:ascii="굴림" w:eastAsia="굴림" w:hAnsi="굴림" w:cs="굴림"/>
      <w:color w:val="000000"/>
      <w:spacing w:val="-18"/>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952">
      <w:bodyDiv w:val="1"/>
      <w:marLeft w:val="0"/>
      <w:marRight w:val="0"/>
      <w:marTop w:val="0"/>
      <w:marBottom w:val="0"/>
      <w:divBdr>
        <w:top w:val="none" w:sz="0" w:space="0" w:color="auto"/>
        <w:left w:val="none" w:sz="0" w:space="0" w:color="auto"/>
        <w:bottom w:val="none" w:sz="0" w:space="0" w:color="auto"/>
        <w:right w:val="none" w:sz="0" w:space="0" w:color="auto"/>
      </w:divBdr>
      <w:divsChild>
        <w:div w:id="1934585840">
          <w:marLeft w:val="0"/>
          <w:marRight w:val="0"/>
          <w:marTop w:val="0"/>
          <w:marBottom w:val="0"/>
          <w:divBdr>
            <w:top w:val="none" w:sz="0" w:space="0" w:color="auto"/>
            <w:left w:val="none" w:sz="0" w:space="0" w:color="auto"/>
            <w:bottom w:val="none" w:sz="0" w:space="0" w:color="auto"/>
            <w:right w:val="none" w:sz="0" w:space="0" w:color="auto"/>
          </w:divBdr>
          <w:divsChild>
            <w:div w:id="348946300">
              <w:marLeft w:val="0"/>
              <w:marRight w:val="0"/>
              <w:marTop w:val="0"/>
              <w:marBottom w:val="0"/>
              <w:divBdr>
                <w:top w:val="none" w:sz="0" w:space="0" w:color="auto"/>
                <w:left w:val="none" w:sz="0" w:space="0" w:color="auto"/>
                <w:bottom w:val="none" w:sz="0" w:space="0" w:color="auto"/>
                <w:right w:val="none" w:sz="0" w:space="0" w:color="auto"/>
              </w:divBdr>
            </w:div>
            <w:div w:id="608633128">
              <w:marLeft w:val="0"/>
              <w:marRight w:val="0"/>
              <w:marTop w:val="0"/>
              <w:marBottom w:val="0"/>
              <w:divBdr>
                <w:top w:val="none" w:sz="0" w:space="0" w:color="auto"/>
                <w:left w:val="none" w:sz="0" w:space="0" w:color="auto"/>
                <w:bottom w:val="none" w:sz="0" w:space="0" w:color="auto"/>
                <w:right w:val="none" w:sz="0" w:space="0" w:color="auto"/>
              </w:divBdr>
            </w:div>
            <w:div w:id="176032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75">
      <w:bodyDiv w:val="1"/>
      <w:marLeft w:val="0"/>
      <w:marRight w:val="0"/>
      <w:marTop w:val="0"/>
      <w:marBottom w:val="0"/>
      <w:divBdr>
        <w:top w:val="none" w:sz="0" w:space="0" w:color="auto"/>
        <w:left w:val="none" w:sz="0" w:space="0" w:color="auto"/>
        <w:bottom w:val="none" w:sz="0" w:space="0" w:color="auto"/>
        <w:right w:val="none" w:sz="0" w:space="0" w:color="auto"/>
      </w:divBdr>
      <w:divsChild>
        <w:div w:id="380523292">
          <w:marLeft w:val="144"/>
          <w:marRight w:val="0"/>
          <w:marTop w:val="86"/>
          <w:marBottom w:val="0"/>
          <w:divBdr>
            <w:top w:val="none" w:sz="0" w:space="0" w:color="auto"/>
            <w:left w:val="none" w:sz="0" w:space="0" w:color="auto"/>
            <w:bottom w:val="none" w:sz="0" w:space="0" w:color="auto"/>
            <w:right w:val="none" w:sz="0" w:space="0" w:color="auto"/>
          </w:divBdr>
        </w:div>
        <w:div w:id="487290488">
          <w:marLeft w:val="144"/>
          <w:marRight w:val="0"/>
          <w:marTop w:val="86"/>
          <w:marBottom w:val="0"/>
          <w:divBdr>
            <w:top w:val="none" w:sz="0" w:space="0" w:color="auto"/>
            <w:left w:val="none" w:sz="0" w:space="0" w:color="auto"/>
            <w:bottom w:val="none" w:sz="0" w:space="0" w:color="auto"/>
            <w:right w:val="none" w:sz="0" w:space="0" w:color="auto"/>
          </w:divBdr>
        </w:div>
        <w:div w:id="669602101">
          <w:marLeft w:val="144"/>
          <w:marRight w:val="0"/>
          <w:marTop w:val="86"/>
          <w:marBottom w:val="0"/>
          <w:divBdr>
            <w:top w:val="none" w:sz="0" w:space="0" w:color="auto"/>
            <w:left w:val="none" w:sz="0" w:space="0" w:color="auto"/>
            <w:bottom w:val="none" w:sz="0" w:space="0" w:color="auto"/>
            <w:right w:val="none" w:sz="0" w:space="0" w:color="auto"/>
          </w:divBdr>
        </w:div>
        <w:div w:id="1795248582">
          <w:marLeft w:val="144"/>
          <w:marRight w:val="0"/>
          <w:marTop w:val="86"/>
          <w:marBottom w:val="0"/>
          <w:divBdr>
            <w:top w:val="none" w:sz="0" w:space="0" w:color="auto"/>
            <w:left w:val="none" w:sz="0" w:space="0" w:color="auto"/>
            <w:bottom w:val="none" w:sz="0" w:space="0" w:color="auto"/>
            <w:right w:val="none" w:sz="0" w:space="0" w:color="auto"/>
          </w:divBdr>
        </w:div>
      </w:divsChild>
    </w:div>
    <w:div w:id="3409594">
      <w:bodyDiv w:val="1"/>
      <w:marLeft w:val="0"/>
      <w:marRight w:val="0"/>
      <w:marTop w:val="0"/>
      <w:marBottom w:val="0"/>
      <w:divBdr>
        <w:top w:val="none" w:sz="0" w:space="0" w:color="auto"/>
        <w:left w:val="none" w:sz="0" w:space="0" w:color="auto"/>
        <w:bottom w:val="none" w:sz="0" w:space="0" w:color="auto"/>
        <w:right w:val="none" w:sz="0" w:space="0" w:color="auto"/>
      </w:divBdr>
      <w:divsChild>
        <w:div w:id="1077171269">
          <w:marLeft w:val="144"/>
          <w:marRight w:val="0"/>
          <w:marTop w:val="86"/>
          <w:marBottom w:val="0"/>
          <w:divBdr>
            <w:top w:val="none" w:sz="0" w:space="0" w:color="auto"/>
            <w:left w:val="none" w:sz="0" w:space="0" w:color="auto"/>
            <w:bottom w:val="none" w:sz="0" w:space="0" w:color="auto"/>
            <w:right w:val="none" w:sz="0" w:space="0" w:color="auto"/>
          </w:divBdr>
        </w:div>
      </w:divsChild>
    </w:div>
    <w:div w:id="3672488">
      <w:bodyDiv w:val="1"/>
      <w:marLeft w:val="0"/>
      <w:marRight w:val="0"/>
      <w:marTop w:val="0"/>
      <w:marBottom w:val="0"/>
      <w:divBdr>
        <w:top w:val="none" w:sz="0" w:space="0" w:color="auto"/>
        <w:left w:val="none" w:sz="0" w:space="0" w:color="auto"/>
        <w:bottom w:val="none" w:sz="0" w:space="0" w:color="auto"/>
        <w:right w:val="none" w:sz="0" w:space="0" w:color="auto"/>
      </w:divBdr>
    </w:div>
    <w:div w:id="5795755">
      <w:bodyDiv w:val="1"/>
      <w:marLeft w:val="0"/>
      <w:marRight w:val="0"/>
      <w:marTop w:val="0"/>
      <w:marBottom w:val="0"/>
      <w:divBdr>
        <w:top w:val="none" w:sz="0" w:space="0" w:color="auto"/>
        <w:left w:val="none" w:sz="0" w:space="0" w:color="auto"/>
        <w:bottom w:val="none" w:sz="0" w:space="0" w:color="auto"/>
        <w:right w:val="none" w:sz="0" w:space="0" w:color="auto"/>
      </w:divBdr>
      <w:divsChild>
        <w:div w:id="128019529">
          <w:marLeft w:val="1166"/>
          <w:marRight w:val="0"/>
          <w:marTop w:val="86"/>
          <w:marBottom w:val="0"/>
          <w:divBdr>
            <w:top w:val="none" w:sz="0" w:space="0" w:color="auto"/>
            <w:left w:val="none" w:sz="0" w:space="0" w:color="auto"/>
            <w:bottom w:val="none" w:sz="0" w:space="0" w:color="auto"/>
            <w:right w:val="none" w:sz="0" w:space="0" w:color="auto"/>
          </w:divBdr>
        </w:div>
        <w:div w:id="197401447">
          <w:marLeft w:val="1166"/>
          <w:marRight w:val="0"/>
          <w:marTop w:val="86"/>
          <w:marBottom w:val="0"/>
          <w:divBdr>
            <w:top w:val="none" w:sz="0" w:space="0" w:color="auto"/>
            <w:left w:val="none" w:sz="0" w:space="0" w:color="auto"/>
            <w:bottom w:val="none" w:sz="0" w:space="0" w:color="auto"/>
            <w:right w:val="none" w:sz="0" w:space="0" w:color="auto"/>
          </w:divBdr>
        </w:div>
        <w:div w:id="488331477">
          <w:marLeft w:val="547"/>
          <w:marRight w:val="0"/>
          <w:marTop w:val="96"/>
          <w:marBottom w:val="0"/>
          <w:divBdr>
            <w:top w:val="none" w:sz="0" w:space="0" w:color="auto"/>
            <w:left w:val="none" w:sz="0" w:space="0" w:color="auto"/>
            <w:bottom w:val="none" w:sz="0" w:space="0" w:color="auto"/>
            <w:right w:val="none" w:sz="0" w:space="0" w:color="auto"/>
          </w:divBdr>
        </w:div>
        <w:div w:id="727413124">
          <w:marLeft w:val="1166"/>
          <w:marRight w:val="0"/>
          <w:marTop w:val="86"/>
          <w:marBottom w:val="0"/>
          <w:divBdr>
            <w:top w:val="none" w:sz="0" w:space="0" w:color="auto"/>
            <w:left w:val="none" w:sz="0" w:space="0" w:color="auto"/>
            <w:bottom w:val="none" w:sz="0" w:space="0" w:color="auto"/>
            <w:right w:val="none" w:sz="0" w:space="0" w:color="auto"/>
          </w:divBdr>
        </w:div>
        <w:div w:id="1177889841">
          <w:marLeft w:val="1166"/>
          <w:marRight w:val="0"/>
          <w:marTop w:val="86"/>
          <w:marBottom w:val="0"/>
          <w:divBdr>
            <w:top w:val="none" w:sz="0" w:space="0" w:color="auto"/>
            <w:left w:val="none" w:sz="0" w:space="0" w:color="auto"/>
            <w:bottom w:val="none" w:sz="0" w:space="0" w:color="auto"/>
            <w:right w:val="none" w:sz="0" w:space="0" w:color="auto"/>
          </w:divBdr>
        </w:div>
        <w:div w:id="1537233065">
          <w:marLeft w:val="1166"/>
          <w:marRight w:val="0"/>
          <w:marTop w:val="86"/>
          <w:marBottom w:val="0"/>
          <w:divBdr>
            <w:top w:val="none" w:sz="0" w:space="0" w:color="auto"/>
            <w:left w:val="none" w:sz="0" w:space="0" w:color="auto"/>
            <w:bottom w:val="none" w:sz="0" w:space="0" w:color="auto"/>
            <w:right w:val="none" w:sz="0" w:space="0" w:color="auto"/>
          </w:divBdr>
        </w:div>
        <w:div w:id="1567952026">
          <w:marLeft w:val="1166"/>
          <w:marRight w:val="0"/>
          <w:marTop w:val="86"/>
          <w:marBottom w:val="0"/>
          <w:divBdr>
            <w:top w:val="none" w:sz="0" w:space="0" w:color="auto"/>
            <w:left w:val="none" w:sz="0" w:space="0" w:color="auto"/>
            <w:bottom w:val="none" w:sz="0" w:space="0" w:color="auto"/>
            <w:right w:val="none" w:sz="0" w:space="0" w:color="auto"/>
          </w:divBdr>
        </w:div>
        <w:div w:id="1585643834">
          <w:marLeft w:val="547"/>
          <w:marRight w:val="0"/>
          <w:marTop w:val="96"/>
          <w:marBottom w:val="0"/>
          <w:divBdr>
            <w:top w:val="none" w:sz="0" w:space="0" w:color="auto"/>
            <w:left w:val="none" w:sz="0" w:space="0" w:color="auto"/>
            <w:bottom w:val="none" w:sz="0" w:space="0" w:color="auto"/>
            <w:right w:val="none" w:sz="0" w:space="0" w:color="auto"/>
          </w:divBdr>
        </w:div>
        <w:div w:id="2039040754">
          <w:marLeft w:val="547"/>
          <w:marRight w:val="0"/>
          <w:marTop w:val="96"/>
          <w:marBottom w:val="0"/>
          <w:divBdr>
            <w:top w:val="none" w:sz="0" w:space="0" w:color="auto"/>
            <w:left w:val="none" w:sz="0" w:space="0" w:color="auto"/>
            <w:bottom w:val="none" w:sz="0" w:space="0" w:color="auto"/>
            <w:right w:val="none" w:sz="0" w:space="0" w:color="auto"/>
          </w:divBdr>
        </w:div>
      </w:divsChild>
    </w:div>
    <w:div w:id="5981612">
      <w:bodyDiv w:val="1"/>
      <w:marLeft w:val="0"/>
      <w:marRight w:val="0"/>
      <w:marTop w:val="0"/>
      <w:marBottom w:val="0"/>
      <w:divBdr>
        <w:top w:val="none" w:sz="0" w:space="0" w:color="auto"/>
        <w:left w:val="none" w:sz="0" w:space="0" w:color="auto"/>
        <w:bottom w:val="none" w:sz="0" w:space="0" w:color="auto"/>
        <w:right w:val="none" w:sz="0" w:space="0" w:color="auto"/>
      </w:divBdr>
      <w:divsChild>
        <w:div w:id="538470276">
          <w:marLeft w:val="144"/>
          <w:marRight w:val="0"/>
          <w:marTop w:val="86"/>
          <w:marBottom w:val="0"/>
          <w:divBdr>
            <w:top w:val="none" w:sz="0" w:space="0" w:color="auto"/>
            <w:left w:val="none" w:sz="0" w:space="0" w:color="auto"/>
            <w:bottom w:val="none" w:sz="0" w:space="0" w:color="auto"/>
            <w:right w:val="none" w:sz="0" w:space="0" w:color="auto"/>
          </w:divBdr>
        </w:div>
        <w:div w:id="395931162">
          <w:marLeft w:val="144"/>
          <w:marRight w:val="0"/>
          <w:marTop w:val="86"/>
          <w:marBottom w:val="0"/>
          <w:divBdr>
            <w:top w:val="none" w:sz="0" w:space="0" w:color="auto"/>
            <w:left w:val="none" w:sz="0" w:space="0" w:color="auto"/>
            <w:bottom w:val="none" w:sz="0" w:space="0" w:color="auto"/>
            <w:right w:val="none" w:sz="0" w:space="0" w:color="auto"/>
          </w:divBdr>
        </w:div>
        <w:div w:id="1384671608">
          <w:marLeft w:val="144"/>
          <w:marRight w:val="0"/>
          <w:marTop w:val="86"/>
          <w:marBottom w:val="0"/>
          <w:divBdr>
            <w:top w:val="none" w:sz="0" w:space="0" w:color="auto"/>
            <w:left w:val="none" w:sz="0" w:space="0" w:color="auto"/>
            <w:bottom w:val="none" w:sz="0" w:space="0" w:color="auto"/>
            <w:right w:val="none" w:sz="0" w:space="0" w:color="auto"/>
          </w:divBdr>
        </w:div>
        <w:div w:id="1629973618">
          <w:marLeft w:val="144"/>
          <w:marRight w:val="0"/>
          <w:marTop w:val="86"/>
          <w:marBottom w:val="0"/>
          <w:divBdr>
            <w:top w:val="none" w:sz="0" w:space="0" w:color="auto"/>
            <w:left w:val="none" w:sz="0" w:space="0" w:color="auto"/>
            <w:bottom w:val="none" w:sz="0" w:space="0" w:color="auto"/>
            <w:right w:val="none" w:sz="0" w:space="0" w:color="auto"/>
          </w:divBdr>
        </w:div>
      </w:divsChild>
    </w:div>
    <w:div w:id="13120579">
      <w:bodyDiv w:val="1"/>
      <w:marLeft w:val="0"/>
      <w:marRight w:val="0"/>
      <w:marTop w:val="0"/>
      <w:marBottom w:val="0"/>
      <w:divBdr>
        <w:top w:val="none" w:sz="0" w:space="0" w:color="auto"/>
        <w:left w:val="none" w:sz="0" w:space="0" w:color="auto"/>
        <w:bottom w:val="none" w:sz="0" w:space="0" w:color="auto"/>
        <w:right w:val="none" w:sz="0" w:space="0" w:color="auto"/>
      </w:divBdr>
      <w:divsChild>
        <w:div w:id="328407552">
          <w:marLeft w:val="144"/>
          <w:marRight w:val="0"/>
          <w:marTop w:val="86"/>
          <w:marBottom w:val="0"/>
          <w:divBdr>
            <w:top w:val="none" w:sz="0" w:space="0" w:color="auto"/>
            <w:left w:val="none" w:sz="0" w:space="0" w:color="auto"/>
            <w:bottom w:val="none" w:sz="0" w:space="0" w:color="auto"/>
            <w:right w:val="none" w:sz="0" w:space="0" w:color="auto"/>
          </w:divBdr>
        </w:div>
        <w:div w:id="579291908">
          <w:marLeft w:val="144"/>
          <w:marRight w:val="0"/>
          <w:marTop w:val="86"/>
          <w:marBottom w:val="0"/>
          <w:divBdr>
            <w:top w:val="none" w:sz="0" w:space="0" w:color="auto"/>
            <w:left w:val="none" w:sz="0" w:space="0" w:color="auto"/>
            <w:bottom w:val="none" w:sz="0" w:space="0" w:color="auto"/>
            <w:right w:val="none" w:sz="0" w:space="0" w:color="auto"/>
          </w:divBdr>
        </w:div>
      </w:divsChild>
    </w:div>
    <w:div w:id="13193939">
      <w:bodyDiv w:val="1"/>
      <w:marLeft w:val="0"/>
      <w:marRight w:val="0"/>
      <w:marTop w:val="0"/>
      <w:marBottom w:val="0"/>
      <w:divBdr>
        <w:top w:val="none" w:sz="0" w:space="0" w:color="auto"/>
        <w:left w:val="none" w:sz="0" w:space="0" w:color="auto"/>
        <w:bottom w:val="none" w:sz="0" w:space="0" w:color="auto"/>
        <w:right w:val="none" w:sz="0" w:space="0" w:color="auto"/>
      </w:divBdr>
    </w:div>
    <w:div w:id="16278558">
      <w:bodyDiv w:val="1"/>
      <w:marLeft w:val="0"/>
      <w:marRight w:val="0"/>
      <w:marTop w:val="0"/>
      <w:marBottom w:val="0"/>
      <w:divBdr>
        <w:top w:val="none" w:sz="0" w:space="0" w:color="auto"/>
        <w:left w:val="none" w:sz="0" w:space="0" w:color="auto"/>
        <w:bottom w:val="none" w:sz="0" w:space="0" w:color="auto"/>
        <w:right w:val="none" w:sz="0" w:space="0" w:color="auto"/>
      </w:divBdr>
    </w:div>
    <w:div w:id="16779350">
      <w:bodyDiv w:val="1"/>
      <w:marLeft w:val="0"/>
      <w:marRight w:val="0"/>
      <w:marTop w:val="0"/>
      <w:marBottom w:val="0"/>
      <w:divBdr>
        <w:top w:val="none" w:sz="0" w:space="0" w:color="auto"/>
        <w:left w:val="none" w:sz="0" w:space="0" w:color="auto"/>
        <w:bottom w:val="none" w:sz="0" w:space="0" w:color="auto"/>
        <w:right w:val="none" w:sz="0" w:space="0" w:color="auto"/>
      </w:divBdr>
      <w:divsChild>
        <w:div w:id="959074446">
          <w:marLeft w:val="547"/>
          <w:marRight w:val="0"/>
          <w:marTop w:val="77"/>
          <w:marBottom w:val="0"/>
          <w:divBdr>
            <w:top w:val="none" w:sz="0" w:space="0" w:color="auto"/>
            <w:left w:val="none" w:sz="0" w:space="0" w:color="auto"/>
            <w:bottom w:val="none" w:sz="0" w:space="0" w:color="auto"/>
            <w:right w:val="none" w:sz="0" w:space="0" w:color="auto"/>
          </w:divBdr>
        </w:div>
      </w:divsChild>
    </w:div>
    <w:div w:id="17507347">
      <w:bodyDiv w:val="1"/>
      <w:marLeft w:val="0"/>
      <w:marRight w:val="0"/>
      <w:marTop w:val="0"/>
      <w:marBottom w:val="0"/>
      <w:divBdr>
        <w:top w:val="none" w:sz="0" w:space="0" w:color="auto"/>
        <w:left w:val="none" w:sz="0" w:space="0" w:color="auto"/>
        <w:bottom w:val="none" w:sz="0" w:space="0" w:color="auto"/>
        <w:right w:val="none" w:sz="0" w:space="0" w:color="auto"/>
      </w:divBdr>
      <w:divsChild>
        <w:div w:id="61493885">
          <w:marLeft w:val="0"/>
          <w:marRight w:val="0"/>
          <w:marTop w:val="0"/>
          <w:marBottom w:val="0"/>
          <w:divBdr>
            <w:top w:val="none" w:sz="0" w:space="0" w:color="auto"/>
            <w:left w:val="none" w:sz="0" w:space="0" w:color="auto"/>
            <w:bottom w:val="none" w:sz="0" w:space="0" w:color="auto"/>
            <w:right w:val="none" w:sz="0" w:space="0" w:color="auto"/>
          </w:divBdr>
        </w:div>
        <w:div w:id="212424329">
          <w:marLeft w:val="0"/>
          <w:marRight w:val="0"/>
          <w:marTop w:val="0"/>
          <w:marBottom w:val="0"/>
          <w:divBdr>
            <w:top w:val="none" w:sz="0" w:space="0" w:color="auto"/>
            <w:left w:val="none" w:sz="0" w:space="0" w:color="auto"/>
            <w:bottom w:val="none" w:sz="0" w:space="0" w:color="auto"/>
            <w:right w:val="none" w:sz="0" w:space="0" w:color="auto"/>
          </w:divBdr>
        </w:div>
        <w:div w:id="254097804">
          <w:marLeft w:val="0"/>
          <w:marRight w:val="0"/>
          <w:marTop w:val="0"/>
          <w:marBottom w:val="0"/>
          <w:divBdr>
            <w:top w:val="none" w:sz="0" w:space="0" w:color="auto"/>
            <w:left w:val="none" w:sz="0" w:space="0" w:color="auto"/>
            <w:bottom w:val="none" w:sz="0" w:space="0" w:color="auto"/>
            <w:right w:val="none" w:sz="0" w:space="0" w:color="auto"/>
          </w:divBdr>
        </w:div>
        <w:div w:id="587929271">
          <w:marLeft w:val="0"/>
          <w:marRight w:val="0"/>
          <w:marTop w:val="0"/>
          <w:marBottom w:val="0"/>
          <w:divBdr>
            <w:top w:val="none" w:sz="0" w:space="0" w:color="auto"/>
            <w:left w:val="none" w:sz="0" w:space="0" w:color="auto"/>
            <w:bottom w:val="none" w:sz="0" w:space="0" w:color="auto"/>
            <w:right w:val="none" w:sz="0" w:space="0" w:color="auto"/>
          </w:divBdr>
        </w:div>
        <w:div w:id="596446615">
          <w:marLeft w:val="0"/>
          <w:marRight w:val="0"/>
          <w:marTop w:val="0"/>
          <w:marBottom w:val="0"/>
          <w:divBdr>
            <w:top w:val="none" w:sz="0" w:space="0" w:color="auto"/>
            <w:left w:val="none" w:sz="0" w:space="0" w:color="auto"/>
            <w:bottom w:val="none" w:sz="0" w:space="0" w:color="auto"/>
            <w:right w:val="none" w:sz="0" w:space="0" w:color="auto"/>
          </w:divBdr>
        </w:div>
        <w:div w:id="634721577">
          <w:marLeft w:val="0"/>
          <w:marRight w:val="0"/>
          <w:marTop w:val="0"/>
          <w:marBottom w:val="0"/>
          <w:divBdr>
            <w:top w:val="none" w:sz="0" w:space="0" w:color="auto"/>
            <w:left w:val="none" w:sz="0" w:space="0" w:color="auto"/>
            <w:bottom w:val="none" w:sz="0" w:space="0" w:color="auto"/>
            <w:right w:val="none" w:sz="0" w:space="0" w:color="auto"/>
          </w:divBdr>
        </w:div>
        <w:div w:id="728767909">
          <w:marLeft w:val="0"/>
          <w:marRight w:val="0"/>
          <w:marTop w:val="0"/>
          <w:marBottom w:val="0"/>
          <w:divBdr>
            <w:top w:val="none" w:sz="0" w:space="0" w:color="auto"/>
            <w:left w:val="none" w:sz="0" w:space="0" w:color="auto"/>
            <w:bottom w:val="none" w:sz="0" w:space="0" w:color="auto"/>
            <w:right w:val="none" w:sz="0" w:space="0" w:color="auto"/>
          </w:divBdr>
        </w:div>
        <w:div w:id="800225116">
          <w:marLeft w:val="0"/>
          <w:marRight w:val="0"/>
          <w:marTop w:val="0"/>
          <w:marBottom w:val="0"/>
          <w:divBdr>
            <w:top w:val="none" w:sz="0" w:space="0" w:color="auto"/>
            <w:left w:val="none" w:sz="0" w:space="0" w:color="auto"/>
            <w:bottom w:val="none" w:sz="0" w:space="0" w:color="auto"/>
            <w:right w:val="none" w:sz="0" w:space="0" w:color="auto"/>
          </w:divBdr>
        </w:div>
        <w:div w:id="837499327">
          <w:marLeft w:val="0"/>
          <w:marRight w:val="0"/>
          <w:marTop w:val="0"/>
          <w:marBottom w:val="0"/>
          <w:divBdr>
            <w:top w:val="none" w:sz="0" w:space="0" w:color="auto"/>
            <w:left w:val="none" w:sz="0" w:space="0" w:color="auto"/>
            <w:bottom w:val="none" w:sz="0" w:space="0" w:color="auto"/>
            <w:right w:val="none" w:sz="0" w:space="0" w:color="auto"/>
          </w:divBdr>
        </w:div>
        <w:div w:id="864099010">
          <w:marLeft w:val="0"/>
          <w:marRight w:val="0"/>
          <w:marTop w:val="0"/>
          <w:marBottom w:val="0"/>
          <w:divBdr>
            <w:top w:val="none" w:sz="0" w:space="0" w:color="auto"/>
            <w:left w:val="none" w:sz="0" w:space="0" w:color="auto"/>
            <w:bottom w:val="none" w:sz="0" w:space="0" w:color="auto"/>
            <w:right w:val="none" w:sz="0" w:space="0" w:color="auto"/>
          </w:divBdr>
        </w:div>
        <w:div w:id="973562526">
          <w:marLeft w:val="0"/>
          <w:marRight w:val="0"/>
          <w:marTop w:val="0"/>
          <w:marBottom w:val="0"/>
          <w:divBdr>
            <w:top w:val="none" w:sz="0" w:space="0" w:color="auto"/>
            <w:left w:val="none" w:sz="0" w:space="0" w:color="auto"/>
            <w:bottom w:val="none" w:sz="0" w:space="0" w:color="auto"/>
            <w:right w:val="none" w:sz="0" w:space="0" w:color="auto"/>
          </w:divBdr>
        </w:div>
        <w:div w:id="996807951">
          <w:marLeft w:val="0"/>
          <w:marRight w:val="0"/>
          <w:marTop w:val="0"/>
          <w:marBottom w:val="0"/>
          <w:divBdr>
            <w:top w:val="none" w:sz="0" w:space="0" w:color="auto"/>
            <w:left w:val="none" w:sz="0" w:space="0" w:color="auto"/>
            <w:bottom w:val="none" w:sz="0" w:space="0" w:color="auto"/>
            <w:right w:val="none" w:sz="0" w:space="0" w:color="auto"/>
          </w:divBdr>
        </w:div>
        <w:div w:id="1031295553">
          <w:marLeft w:val="0"/>
          <w:marRight w:val="0"/>
          <w:marTop w:val="0"/>
          <w:marBottom w:val="0"/>
          <w:divBdr>
            <w:top w:val="none" w:sz="0" w:space="0" w:color="auto"/>
            <w:left w:val="none" w:sz="0" w:space="0" w:color="auto"/>
            <w:bottom w:val="none" w:sz="0" w:space="0" w:color="auto"/>
            <w:right w:val="none" w:sz="0" w:space="0" w:color="auto"/>
          </w:divBdr>
        </w:div>
        <w:div w:id="1051267688">
          <w:marLeft w:val="0"/>
          <w:marRight w:val="0"/>
          <w:marTop w:val="0"/>
          <w:marBottom w:val="0"/>
          <w:divBdr>
            <w:top w:val="none" w:sz="0" w:space="0" w:color="auto"/>
            <w:left w:val="none" w:sz="0" w:space="0" w:color="auto"/>
            <w:bottom w:val="none" w:sz="0" w:space="0" w:color="auto"/>
            <w:right w:val="none" w:sz="0" w:space="0" w:color="auto"/>
          </w:divBdr>
        </w:div>
        <w:div w:id="1052846583">
          <w:marLeft w:val="0"/>
          <w:marRight w:val="0"/>
          <w:marTop w:val="0"/>
          <w:marBottom w:val="0"/>
          <w:divBdr>
            <w:top w:val="none" w:sz="0" w:space="0" w:color="auto"/>
            <w:left w:val="none" w:sz="0" w:space="0" w:color="auto"/>
            <w:bottom w:val="none" w:sz="0" w:space="0" w:color="auto"/>
            <w:right w:val="none" w:sz="0" w:space="0" w:color="auto"/>
          </w:divBdr>
        </w:div>
        <w:div w:id="1200630284">
          <w:marLeft w:val="0"/>
          <w:marRight w:val="0"/>
          <w:marTop w:val="0"/>
          <w:marBottom w:val="0"/>
          <w:divBdr>
            <w:top w:val="none" w:sz="0" w:space="0" w:color="auto"/>
            <w:left w:val="none" w:sz="0" w:space="0" w:color="auto"/>
            <w:bottom w:val="none" w:sz="0" w:space="0" w:color="auto"/>
            <w:right w:val="none" w:sz="0" w:space="0" w:color="auto"/>
          </w:divBdr>
        </w:div>
        <w:div w:id="1271666744">
          <w:marLeft w:val="0"/>
          <w:marRight w:val="0"/>
          <w:marTop w:val="0"/>
          <w:marBottom w:val="0"/>
          <w:divBdr>
            <w:top w:val="none" w:sz="0" w:space="0" w:color="auto"/>
            <w:left w:val="none" w:sz="0" w:space="0" w:color="auto"/>
            <w:bottom w:val="none" w:sz="0" w:space="0" w:color="auto"/>
            <w:right w:val="none" w:sz="0" w:space="0" w:color="auto"/>
          </w:divBdr>
        </w:div>
        <w:div w:id="1279722772">
          <w:marLeft w:val="0"/>
          <w:marRight w:val="0"/>
          <w:marTop w:val="0"/>
          <w:marBottom w:val="0"/>
          <w:divBdr>
            <w:top w:val="none" w:sz="0" w:space="0" w:color="auto"/>
            <w:left w:val="none" w:sz="0" w:space="0" w:color="auto"/>
            <w:bottom w:val="none" w:sz="0" w:space="0" w:color="auto"/>
            <w:right w:val="none" w:sz="0" w:space="0" w:color="auto"/>
          </w:divBdr>
        </w:div>
        <w:div w:id="1378552460">
          <w:marLeft w:val="0"/>
          <w:marRight w:val="0"/>
          <w:marTop w:val="0"/>
          <w:marBottom w:val="0"/>
          <w:divBdr>
            <w:top w:val="none" w:sz="0" w:space="0" w:color="auto"/>
            <w:left w:val="none" w:sz="0" w:space="0" w:color="auto"/>
            <w:bottom w:val="none" w:sz="0" w:space="0" w:color="auto"/>
            <w:right w:val="none" w:sz="0" w:space="0" w:color="auto"/>
          </w:divBdr>
        </w:div>
        <w:div w:id="1414274170">
          <w:marLeft w:val="0"/>
          <w:marRight w:val="0"/>
          <w:marTop w:val="0"/>
          <w:marBottom w:val="0"/>
          <w:divBdr>
            <w:top w:val="none" w:sz="0" w:space="0" w:color="auto"/>
            <w:left w:val="none" w:sz="0" w:space="0" w:color="auto"/>
            <w:bottom w:val="none" w:sz="0" w:space="0" w:color="auto"/>
            <w:right w:val="none" w:sz="0" w:space="0" w:color="auto"/>
          </w:divBdr>
        </w:div>
        <w:div w:id="1519154626">
          <w:marLeft w:val="0"/>
          <w:marRight w:val="0"/>
          <w:marTop w:val="0"/>
          <w:marBottom w:val="0"/>
          <w:divBdr>
            <w:top w:val="none" w:sz="0" w:space="0" w:color="auto"/>
            <w:left w:val="none" w:sz="0" w:space="0" w:color="auto"/>
            <w:bottom w:val="none" w:sz="0" w:space="0" w:color="auto"/>
            <w:right w:val="none" w:sz="0" w:space="0" w:color="auto"/>
          </w:divBdr>
        </w:div>
        <w:div w:id="1578972713">
          <w:marLeft w:val="0"/>
          <w:marRight w:val="0"/>
          <w:marTop w:val="0"/>
          <w:marBottom w:val="0"/>
          <w:divBdr>
            <w:top w:val="none" w:sz="0" w:space="0" w:color="auto"/>
            <w:left w:val="none" w:sz="0" w:space="0" w:color="auto"/>
            <w:bottom w:val="none" w:sz="0" w:space="0" w:color="auto"/>
            <w:right w:val="none" w:sz="0" w:space="0" w:color="auto"/>
          </w:divBdr>
        </w:div>
        <w:div w:id="1619877410">
          <w:marLeft w:val="0"/>
          <w:marRight w:val="0"/>
          <w:marTop w:val="0"/>
          <w:marBottom w:val="0"/>
          <w:divBdr>
            <w:top w:val="none" w:sz="0" w:space="0" w:color="auto"/>
            <w:left w:val="none" w:sz="0" w:space="0" w:color="auto"/>
            <w:bottom w:val="none" w:sz="0" w:space="0" w:color="auto"/>
            <w:right w:val="none" w:sz="0" w:space="0" w:color="auto"/>
          </w:divBdr>
        </w:div>
        <w:div w:id="1620335222">
          <w:marLeft w:val="0"/>
          <w:marRight w:val="0"/>
          <w:marTop w:val="0"/>
          <w:marBottom w:val="0"/>
          <w:divBdr>
            <w:top w:val="none" w:sz="0" w:space="0" w:color="auto"/>
            <w:left w:val="none" w:sz="0" w:space="0" w:color="auto"/>
            <w:bottom w:val="none" w:sz="0" w:space="0" w:color="auto"/>
            <w:right w:val="none" w:sz="0" w:space="0" w:color="auto"/>
          </w:divBdr>
        </w:div>
        <w:div w:id="1712345723">
          <w:marLeft w:val="0"/>
          <w:marRight w:val="0"/>
          <w:marTop w:val="0"/>
          <w:marBottom w:val="0"/>
          <w:divBdr>
            <w:top w:val="none" w:sz="0" w:space="0" w:color="auto"/>
            <w:left w:val="none" w:sz="0" w:space="0" w:color="auto"/>
            <w:bottom w:val="none" w:sz="0" w:space="0" w:color="auto"/>
            <w:right w:val="none" w:sz="0" w:space="0" w:color="auto"/>
          </w:divBdr>
        </w:div>
        <w:div w:id="1748720277">
          <w:marLeft w:val="0"/>
          <w:marRight w:val="0"/>
          <w:marTop w:val="0"/>
          <w:marBottom w:val="0"/>
          <w:divBdr>
            <w:top w:val="none" w:sz="0" w:space="0" w:color="auto"/>
            <w:left w:val="none" w:sz="0" w:space="0" w:color="auto"/>
            <w:bottom w:val="none" w:sz="0" w:space="0" w:color="auto"/>
            <w:right w:val="none" w:sz="0" w:space="0" w:color="auto"/>
          </w:divBdr>
        </w:div>
        <w:div w:id="1828788434">
          <w:marLeft w:val="0"/>
          <w:marRight w:val="0"/>
          <w:marTop w:val="0"/>
          <w:marBottom w:val="0"/>
          <w:divBdr>
            <w:top w:val="none" w:sz="0" w:space="0" w:color="auto"/>
            <w:left w:val="none" w:sz="0" w:space="0" w:color="auto"/>
            <w:bottom w:val="none" w:sz="0" w:space="0" w:color="auto"/>
            <w:right w:val="none" w:sz="0" w:space="0" w:color="auto"/>
          </w:divBdr>
        </w:div>
        <w:div w:id="1843231136">
          <w:marLeft w:val="0"/>
          <w:marRight w:val="0"/>
          <w:marTop w:val="0"/>
          <w:marBottom w:val="0"/>
          <w:divBdr>
            <w:top w:val="none" w:sz="0" w:space="0" w:color="auto"/>
            <w:left w:val="none" w:sz="0" w:space="0" w:color="auto"/>
            <w:bottom w:val="none" w:sz="0" w:space="0" w:color="auto"/>
            <w:right w:val="none" w:sz="0" w:space="0" w:color="auto"/>
          </w:divBdr>
        </w:div>
        <w:div w:id="1886407110">
          <w:marLeft w:val="0"/>
          <w:marRight w:val="0"/>
          <w:marTop w:val="0"/>
          <w:marBottom w:val="0"/>
          <w:divBdr>
            <w:top w:val="none" w:sz="0" w:space="0" w:color="auto"/>
            <w:left w:val="none" w:sz="0" w:space="0" w:color="auto"/>
            <w:bottom w:val="none" w:sz="0" w:space="0" w:color="auto"/>
            <w:right w:val="none" w:sz="0" w:space="0" w:color="auto"/>
          </w:divBdr>
        </w:div>
        <w:div w:id="1910262862">
          <w:marLeft w:val="0"/>
          <w:marRight w:val="0"/>
          <w:marTop w:val="0"/>
          <w:marBottom w:val="0"/>
          <w:divBdr>
            <w:top w:val="none" w:sz="0" w:space="0" w:color="auto"/>
            <w:left w:val="none" w:sz="0" w:space="0" w:color="auto"/>
            <w:bottom w:val="none" w:sz="0" w:space="0" w:color="auto"/>
            <w:right w:val="none" w:sz="0" w:space="0" w:color="auto"/>
          </w:divBdr>
        </w:div>
        <w:div w:id="1921981839">
          <w:marLeft w:val="0"/>
          <w:marRight w:val="0"/>
          <w:marTop w:val="0"/>
          <w:marBottom w:val="0"/>
          <w:divBdr>
            <w:top w:val="none" w:sz="0" w:space="0" w:color="auto"/>
            <w:left w:val="none" w:sz="0" w:space="0" w:color="auto"/>
            <w:bottom w:val="none" w:sz="0" w:space="0" w:color="auto"/>
            <w:right w:val="none" w:sz="0" w:space="0" w:color="auto"/>
          </w:divBdr>
        </w:div>
        <w:div w:id="2066487064">
          <w:marLeft w:val="0"/>
          <w:marRight w:val="0"/>
          <w:marTop w:val="0"/>
          <w:marBottom w:val="0"/>
          <w:divBdr>
            <w:top w:val="none" w:sz="0" w:space="0" w:color="auto"/>
            <w:left w:val="none" w:sz="0" w:space="0" w:color="auto"/>
            <w:bottom w:val="none" w:sz="0" w:space="0" w:color="auto"/>
            <w:right w:val="none" w:sz="0" w:space="0" w:color="auto"/>
          </w:divBdr>
        </w:div>
        <w:div w:id="2147165688">
          <w:marLeft w:val="0"/>
          <w:marRight w:val="0"/>
          <w:marTop w:val="0"/>
          <w:marBottom w:val="0"/>
          <w:divBdr>
            <w:top w:val="none" w:sz="0" w:space="0" w:color="auto"/>
            <w:left w:val="none" w:sz="0" w:space="0" w:color="auto"/>
            <w:bottom w:val="none" w:sz="0" w:space="0" w:color="auto"/>
            <w:right w:val="none" w:sz="0" w:space="0" w:color="auto"/>
          </w:divBdr>
        </w:div>
      </w:divsChild>
    </w:div>
    <w:div w:id="18629099">
      <w:bodyDiv w:val="1"/>
      <w:marLeft w:val="0"/>
      <w:marRight w:val="0"/>
      <w:marTop w:val="0"/>
      <w:marBottom w:val="0"/>
      <w:divBdr>
        <w:top w:val="none" w:sz="0" w:space="0" w:color="auto"/>
        <w:left w:val="none" w:sz="0" w:space="0" w:color="auto"/>
        <w:bottom w:val="none" w:sz="0" w:space="0" w:color="auto"/>
        <w:right w:val="none" w:sz="0" w:space="0" w:color="auto"/>
      </w:divBdr>
      <w:divsChild>
        <w:div w:id="1081372470">
          <w:marLeft w:val="0"/>
          <w:marRight w:val="0"/>
          <w:marTop w:val="0"/>
          <w:marBottom w:val="0"/>
          <w:divBdr>
            <w:top w:val="none" w:sz="0" w:space="0" w:color="auto"/>
            <w:left w:val="none" w:sz="0" w:space="0" w:color="auto"/>
            <w:bottom w:val="none" w:sz="0" w:space="0" w:color="auto"/>
            <w:right w:val="none" w:sz="0" w:space="0" w:color="auto"/>
          </w:divBdr>
          <w:divsChild>
            <w:div w:id="171743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791">
      <w:bodyDiv w:val="1"/>
      <w:marLeft w:val="0"/>
      <w:marRight w:val="0"/>
      <w:marTop w:val="0"/>
      <w:marBottom w:val="0"/>
      <w:divBdr>
        <w:top w:val="none" w:sz="0" w:space="0" w:color="auto"/>
        <w:left w:val="none" w:sz="0" w:space="0" w:color="auto"/>
        <w:bottom w:val="none" w:sz="0" w:space="0" w:color="auto"/>
        <w:right w:val="none" w:sz="0" w:space="0" w:color="auto"/>
      </w:divBdr>
      <w:divsChild>
        <w:div w:id="198400321">
          <w:marLeft w:val="1166"/>
          <w:marRight w:val="0"/>
          <w:marTop w:val="106"/>
          <w:marBottom w:val="0"/>
          <w:divBdr>
            <w:top w:val="none" w:sz="0" w:space="0" w:color="auto"/>
            <w:left w:val="none" w:sz="0" w:space="0" w:color="auto"/>
            <w:bottom w:val="none" w:sz="0" w:space="0" w:color="auto"/>
            <w:right w:val="none" w:sz="0" w:space="0" w:color="auto"/>
          </w:divBdr>
        </w:div>
        <w:div w:id="266894542">
          <w:marLeft w:val="1166"/>
          <w:marRight w:val="0"/>
          <w:marTop w:val="106"/>
          <w:marBottom w:val="0"/>
          <w:divBdr>
            <w:top w:val="none" w:sz="0" w:space="0" w:color="auto"/>
            <w:left w:val="none" w:sz="0" w:space="0" w:color="auto"/>
            <w:bottom w:val="none" w:sz="0" w:space="0" w:color="auto"/>
            <w:right w:val="none" w:sz="0" w:space="0" w:color="auto"/>
          </w:divBdr>
        </w:div>
        <w:div w:id="336008908">
          <w:marLeft w:val="547"/>
          <w:marRight w:val="0"/>
          <w:marTop w:val="115"/>
          <w:marBottom w:val="0"/>
          <w:divBdr>
            <w:top w:val="none" w:sz="0" w:space="0" w:color="auto"/>
            <w:left w:val="none" w:sz="0" w:space="0" w:color="auto"/>
            <w:bottom w:val="none" w:sz="0" w:space="0" w:color="auto"/>
            <w:right w:val="none" w:sz="0" w:space="0" w:color="auto"/>
          </w:divBdr>
        </w:div>
        <w:div w:id="358892510">
          <w:marLeft w:val="547"/>
          <w:marRight w:val="0"/>
          <w:marTop w:val="115"/>
          <w:marBottom w:val="0"/>
          <w:divBdr>
            <w:top w:val="none" w:sz="0" w:space="0" w:color="auto"/>
            <w:left w:val="none" w:sz="0" w:space="0" w:color="auto"/>
            <w:bottom w:val="none" w:sz="0" w:space="0" w:color="auto"/>
            <w:right w:val="none" w:sz="0" w:space="0" w:color="auto"/>
          </w:divBdr>
        </w:div>
        <w:div w:id="448665969">
          <w:marLeft w:val="1166"/>
          <w:marRight w:val="0"/>
          <w:marTop w:val="106"/>
          <w:marBottom w:val="0"/>
          <w:divBdr>
            <w:top w:val="none" w:sz="0" w:space="0" w:color="auto"/>
            <w:left w:val="none" w:sz="0" w:space="0" w:color="auto"/>
            <w:bottom w:val="none" w:sz="0" w:space="0" w:color="auto"/>
            <w:right w:val="none" w:sz="0" w:space="0" w:color="auto"/>
          </w:divBdr>
        </w:div>
        <w:div w:id="647710518">
          <w:marLeft w:val="1166"/>
          <w:marRight w:val="0"/>
          <w:marTop w:val="106"/>
          <w:marBottom w:val="0"/>
          <w:divBdr>
            <w:top w:val="none" w:sz="0" w:space="0" w:color="auto"/>
            <w:left w:val="none" w:sz="0" w:space="0" w:color="auto"/>
            <w:bottom w:val="none" w:sz="0" w:space="0" w:color="auto"/>
            <w:right w:val="none" w:sz="0" w:space="0" w:color="auto"/>
          </w:divBdr>
        </w:div>
        <w:div w:id="718237814">
          <w:marLeft w:val="1166"/>
          <w:marRight w:val="0"/>
          <w:marTop w:val="106"/>
          <w:marBottom w:val="0"/>
          <w:divBdr>
            <w:top w:val="none" w:sz="0" w:space="0" w:color="auto"/>
            <w:left w:val="none" w:sz="0" w:space="0" w:color="auto"/>
            <w:bottom w:val="none" w:sz="0" w:space="0" w:color="auto"/>
            <w:right w:val="none" w:sz="0" w:space="0" w:color="auto"/>
          </w:divBdr>
        </w:div>
        <w:div w:id="745611323">
          <w:marLeft w:val="547"/>
          <w:marRight w:val="0"/>
          <w:marTop w:val="115"/>
          <w:marBottom w:val="0"/>
          <w:divBdr>
            <w:top w:val="none" w:sz="0" w:space="0" w:color="auto"/>
            <w:left w:val="none" w:sz="0" w:space="0" w:color="auto"/>
            <w:bottom w:val="none" w:sz="0" w:space="0" w:color="auto"/>
            <w:right w:val="none" w:sz="0" w:space="0" w:color="auto"/>
          </w:divBdr>
        </w:div>
        <w:div w:id="1094592879">
          <w:marLeft w:val="547"/>
          <w:marRight w:val="0"/>
          <w:marTop w:val="106"/>
          <w:marBottom w:val="0"/>
          <w:divBdr>
            <w:top w:val="none" w:sz="0" w:space="0" w:color="auto"/>
            <w:left w:val="none" w:sz="0" w:space="0" w:color="auto"/>
            <w:bottom w:val="none" w:sz="0" w:space="0" w:color="auto"/>
            <w:right w:val="none" w:sz="0" w:space="0" w:color="auto"/>
          </w:divBdr>
        </w:div>
      </w:divsChild>
    </w:div>
    <w:div w:id="19399658">
      <w:bodyDiv w:val="1"/>
      <w:marLeft w:val="0"/>
      <w:marRight w:val="0"/>
      <w:marTop w:val="0"/>
      <w:marBottom w:val="0"/>
      <w:divBdr>
        <w:top w:val="none" w:sz="0" w:space="0" w:color="auto"/>
        <w:left w:val="none" w:sz="0" w:space="0" w:color="auto"/>
        <w:bottom w:val="none" w:sz="0" w:space="0" w:color="auto"/>
        <w:right w:val="none" w:sz="0" w:space="0" w:color="auto"/>
      </w:divBdr>
      <w:divsChild>
        <w:div w:id="66540926">
          <w:marLeft w:val="144"/>
          <w:marRight w:val="0"/>
          <w:marTop w:val="100"/>
          <w:marBottom w:val="0"/>
          <w:divBdr>
            <w:top w:val="none" w:sz="0" w:space="0" w:color="auto"/>
            <w:left w:val="none" w:sz="0" w:space="0" w:color="auto"/>
            <w:bottom w:val="none" w:sz="0" w:space="0" w:color="auto"/>
            <w:right w:val="none" w:sz="0" w:space="0" w:color="auto"/>
          </w:divBdr>
        </w:div>
        <w:div w:id="339237209">
          <w:marLeft w:val="864"/>
          <w:marRight w:val="0"/>
          <w:marTop w:val="100"/>
          <w:marBottom w:val="0"/>
          <w:divBdr>
            <w:top w:val="none" w:sz="0" w:space="0" w:color="auto"/>
            <w:left w:val="none" w:sz="0" w:space="0" w:color="auto"/>
            <w:bottom w:val="none" w:sz="0" w:space="0" w:color="auto"/>
            <w:right w:val="none" w:sz="0" w:space="0" w:color="auto"/>
          </w:divBdr>
        </w:div>
        <w:div w:id="438260893">
          <w:marLeft w:val="864"/>
          <w:marRight w:val="0"/>
          <w:marTop w:val="100"/>
          <w:marBottom w:val="0"/>
          <w:divBdr>
            <w:top w:val="none" w:sz="0" w:space="0" w:color="auto"/>
            <w:left w:val="none" w:sz="0" w:space="0" w:color="auto"/>
            <w:bottom w:val="none" w:sz="0" w:space="0" w:color="auto"/>
            <w:right w:val="none" w:sz="0" w:space="0" w:color="auto"/>
          </w:divBdr>
        </w:div>
        <w:div w:id="718629958">
          <w:marLeft w:val="144"/>
          <w:marRight w:val="0"/>
          <w:marTop w:val="100"/>
          <w:marBottom w:val="0"/>
          <w:divBdr>
            <w:top w:val="none" w:sz="0" w:space="0" w:color="auto"/>
            <w:left w:val="none" w:sz="0" w:space="0" w:color="auto"/>
            <w:bottom w:val="none" w:sz="0" w:space="0" w:color="auto"/>
            <w:right w:val="none" w:sz="0" w:space="0" w:color="auto"/>
          </w:divBdr>
        </w:div>
        <w:div w:id="731348189">
          <w:marLeft w:val="144"/>
          <w:marRight w:val="0"/>
          <w:marTop w:val="100"/>
          <w:marBottom w:val="0"/>
          <w:divBdr>
            <w:top w:val="none" w:sz="0" w:space="0" w:color="auto"/>
            <w:left w:val="none" w:sz="0" w:space="0" w:color="auto"/>
            <w:bottom w:val="none" w:sz="0" w:space="0" w:color="auto"/>
            <w:right w:val="none" w:sz="0" w:space="0" w:color="auto"/>
          </w:divBdr>
        </w:div>
        <w:div w:id="986279355">
          <w:marLeft w:val="144"/>
          <w:marRight w:val="0"/>
          <w:marTop w:val="100"/>
          <w:marBottom w:val="0"/>
          <w:divBdr>
            <w:top w:val="none" w:sz="0" w:space="0" w:color="auto"/>
            <w:left w:val="none" w:sz="0" w:space="0" w:color="auto"/>
            <w:bottom w:val="none" w:sz="0" w:space="0" w:color="auto"/>
            <w:right w:val="none" w:sz="0" w:space="0" w:color="auto"/>
          </w:divBdr>
        </w:div>
        <w:div w:id="1041443528">
          <w:marLeft w:val="144"/>
          <w:marRight w:val="0"/>
          <w:marTop w:val="100"/>
          <w:marBottom w:val="0"/>
          <w:divBdr>
            <w:top w:val="none" w:sz="0" w:space="0" w:color="auto"/>
            <w:left w:val="none" w:sz="0" w:space="0" w:color="auto"/>
            <w:bottom w:val="none" w:sz="0" w:space="0" w:color="auto"/>
            <w:right w:val="none" w:sz="0" w:space="0" w:color="auto"/>
          </w:divBdr>
        </w:div>
        <w:div w:id="1189296355">
          <w:marLeft w:val="144"/>
          <w:marRight w:val="0"/>
          <w:marTop w:val="100"/>
          <w:marBottom w:val="0"/>
          <w:divBdr>
            <w:top w:val="none" w:sz="0" w:space="0" w:color="auto"/>
            <w:left w:val="none" w:sz="0" w:space="0" w:color="auto"/>
            <w:bottom w:val="none" w:sz="0" w:space="0" w:color="auto"/>
            <w:right w:val="none" w:sz="0" w:space="0" w:color="auto"/>
          </w:divBdr>
        </w:div>
        <w:div w:id="1273200464">
          <w:marLeft w:val="144"/>
          <w:marRight w:val="0"/>
          <w:marTop w:val="100"/>
          <w:marBottom w:val="0"/>
          <w:divBdr>
            <w:top w:val="none" w:sz="0" w:space="0" w:color="auto"/>
            <w:left w:val="none" w:sz="0" w:space="0" w:color="auto"/>
            <w:bottom w:val="none" w:sz="0" w:space="0" w:color="auto"/>
            <w:right w:val="none" w:sz="0" w:space="0" w:color="auto"/>
          </w:divBdr>
        </w:div>
        <w:div w:id="1429302911">
          <w:marLeft w:val="864"/>
          <w:marRight w:val="0"/>
          <w:marTop w:val="100"/>
          <w:marBottom w:val="0"/>
          <w:divBdr>
            <w:top w:val="none" w:sz="0" w:space="0" w:color="auto"/>
            <w:left w:val="none" w:sz="0" w:space="0" w:color="auto"/>
            <w:bottom w:val="none" w:sz="0" w:space="0" w:color="auto"/>
            <w:right w:val="none" w:sz="0" w:space="0" w:color="auto"/>
          </w:divBdr>
        </w:div>
        <w:div w:id="1443646987">
          <w:marLeft w:val="864"/>
          <w:marRight w:val="0"/>
          <w:marTop w:val="100"/>
          <w:marBottom w:val="0"/>
          <w:divBdr>
            <w:top w:val="none" w:sz="0" w:space="0" w:color="auto"/>
            <w:left w:val="none" w:sz="0" w:space="0" w:color="auto"/>
            <w:bottom w:val="none" w:sz="0" w:space="0" w:color="auto"/>
            <w:right w:val="none" w:sz="0" w:space="0" w:color="auto"/>
          </w:divBdr>
        </w:div>
        <w:div w:id="1480805373">
          <w:marLeft w:val="864"/>
          <w:marRight w:val="0"/>
          <w:marTop w:val="100"/>
          <w:marBottom w:val="0"/>
          <w:divBdr>
            <w:top w:val="none" w:sz="0" w:space="0" w:color="auto"/>
            <w:left w:val="none" w:sz="0" w:space="0" w:color="auto"/>
            <w:bottom w:val="none" w:sz="0" w:space="0" w:color="auto"/>
            <w:right w:val="none" w:sz="0" w:space="0" w:color="auto"/>
          </w:divBdr>
        </w:div>
        <w:div w:id="1578511197">
          <w:marLeft w:val="144"/>
          <w:marRight w:val="0"/>
          <w:marTop w:val="100"/>
          <w:marBottom w:val="0"/>
          <w:divBdr>
            <w:top w:val="none" w:sz="0" w:space="0" w:color="auto"/>
            <w:left w:val="none" w:sz="0" w:space="0" w:color="auto"/>
            <w:bottom w:val="none" w:sz="0" w:space="0" w:color="auto"/>
            <w:right w:val="none" w:sz="0" w:space="0" w:color="auto"/>
          </w:divBdr>
        </w:div>
        <w:div w:id="1614167029">
          <w:marLeft w:val="864"/>
          <w:marRight w:val="0"/>
          <w:marTop w:val="100"/>
          <w:marBottom w:val="0"/>
          <w:divBdr>
            <w:top w:val="none" w:sz="0" w:space="0" w:color="auto"/>
            <w:left w:val="none" w:sz="0" w:space="0" w:color="auto"/>
            <w:bottom w:val="none" w:sz="0" w:space="0" w:color="auto"/>
            <w:right w:val="none" w:sz="0" w:space="0" w:color="auto"/>
          </w:divBdr>
        </w:div>
        <w:div w:id="1854683684">
          <w:marLeft w:val="144"/>
          <w:marRight w:val="0"/>
          <w:marTop w:val="100"/>
          <w:marBottom w:val="0"/>
          <w:divBdr>
            <w:top w:val="none" w:sz="0" w:space="0" w:color="auto"/>
            <w:left w:val="none" w:sz="0" w:space="0" w:color="auto"/>
            <w:bottom w:val="none" w:sz="0" w:space="0" w:color="auto"/>
            <w:right w:val="none" w:sz="0" w:space="0" w:color="auto"/>
          </w:divBdr>
        </w:div>
        <w:div w:id="1937054431">
          <w:marLeft w:val="144"/>
          <w:marRight w:val="0"/>
          <w:marTop w:val="100"/>
          <w:marBottom w:val="0"/>
          <w:divBdr>
            <w:top w:val="none" w:sz="0" w:space="0" w:color="auto"/>
            <w:left w:val="none" w:sz="0" w:space="0" w:color="auto"/>
            <w:bottom w:val="none" w:sz="0" w:space="0" w:color="auto"/>
            <w:right w:val="none" w:sz="0" w:space="0" w:color="auto"/>
          </w:divBdr>
        </w:div>
      </w:divsChild>
    </w:div>
    <w:div w:id="20981480">
      <w:bodyDiv w:val="1"/>
      <w:marLeft w:val="0"/>
      <w:marRight w:val="0"/>
      <w:marTop w:val="0"/>
      <w:marBottom w:val="0"/>
      <w:divBdr>
        <w:top w:val="none" w:sz="0" w:space="0" w:color="auto"/>
        <w:left w:val="none" w:sz="0" w:space="0" w:color="auto"/>
        <w:bottom w:val="none" w:sz="0" w:space="0" w:color="auto"/>
        <w:right w:val="none" w:sz="0" w:space="0" w:color="auto"/>
      </w:divBdr>
      <w:divsChild>
        <w:div w:id="1958021100">
          <w:marLeft w:val="0"/>
          <w:marRight w:val="0"/>
          <w:marTop w:val="0"/>
          <w:marBottom w:val="0"/>
          <w:divBdr>
            <w:top w:val="none" w:sz="0" w:space="0" w:color="auto"/>
            <w:left w:val="none" w:sz="0" w:space="0" w:color="auto"/>
            <w:bottom w:val="none" w:sz="0" w:space="0" w:color="auto"/>
            <w:right w:val="none" w:sz="0" w:space="0" w:color="auto"/>
          </w:divBdr>
          <w:divsChild>
            <w:div w:id="747307605">
              <w:marLeft w:val="0"/>
              <w:marRight w:val="0"/>
              <w:marTop w:val="0"/>
              <w:marBottom w:val="0"/>
              <w:divBdr>
                <w:top w:val="none" w:sz="0" w:space="0" w:color="auto"/>
                <w:left w:val="none" w:sz="0" w:space="0" w:color="auto"/>
                <w:bottom w:val="none" w:sz="0" w:space="0" w:color="auto"/>
                <w:right w:val="none" w:sz="0" w:space="0" w:color="auto"/>
              </w:divBdr>
            </w:div>
            <w:div w:id="1190148179">
              <w:marLeft w:val="0"/>
              <w:marRight w:val="0"/>
              <w:marTop w:val="0"/>
              <w:marBottom w:val="0"/>
              <w:divBdr>
                <w:top w:val="none" w:sz="0" w:space="0" w:color="auto"/>
                <w:left w:val="none" w:sz="0" w:space="0" w:color="auto"/>
                <w:bottom w:val="none" w:sz="0" w:space="0" w:color="auto"/>
                <w:right w:val="none" w:sz="0" w:space="0" w:color="auto"/>
              </w:divBdr>
            </w:div>
            <w:div w:id="176298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7874">
      <w:bodyDiv w:val="1"/>
      <w:marLeft w:val="0"/>
      <w:marRight w:val="0"/>
      <w:marTop w:val="0"/>
      <w:marBottom w:val="0"/>
      <w:divBdr>
        <w:top w:val="none" w:sz="0" w:space="0" w:color="auto"/>
        <w:left w:val="none" w:sz="0" w:space="0" w:color="auto"/>
        <w:bottom w:val="none" w:sz="0" w:space="0" w:color="auto"/>
        <w:right w:val="none" w:sz="0" w:space="0" w:color="auto"/>
      </w:divBdr>
    </w:div>
    <w:div w:id="22748054">
      <w:bodyDiv w:val="1"/>
      <w:marLeft w:val="0"/>
      <w:marRight w:val="0"/>
      <w:marTop w:val="0"/>
      <w:marBottom w:val="0"/>
      <w:divBdr>
        <w:top w:val="none" w:sz="0" w:space="0" w:color="auto"/>
        <w:left w:val="none" w:sz="0" w:space="0" w:color="auto"/>
        <w:bottom w:val="none" w:sz="0" w:space="0" w:color="auto"/>
        <w:right w:val="none" w:sz="0" w:space="0" w:color="auto"/>
      </w:divBdr>
      <w:divsChild>
        <w:div w:id="1896160104">
          <w:marLeft w:val="0"/>
          <w:marRight w:val="0"/>
          <w:marTop w:val="0"/>
          <w:marBottom w:val="0"/>
          <w:divBdr>
            <w:top w:val="none" w:sz="0" w:space="0" w:color="auto"/>
            <w:left w:val="none" w:sz="0" w:space="0" w:color="auto"/>
            <w:bottom w:val="none" w:sz="0" w:space="0" w:color="auto"/>
            <w:right w:val="none" w:sz="0" w:space="0" w:color="auto"/>
          </w:divBdr>
        </w:div>
      </w:divsChild>
    </w:div>
    <w:div w:id="23019393">
      <w:bodyDiv w:val="1"/>
      <w:marLeft w:val="0"/>
      <w:marRight w:val="0"/>
      <w:marTop w:val="0"/>
      <w:marBottom w:val="0"/>
      <w:divBdr>
        <w:top w:val="none" w:sz="0" w:space="0" w:color="auto"/>
        <w:left w:val="none" w:sz="0" w:space="0" w:color="auto"/>
        <w:bottom w:val="none" w:sz="0" w:space="0" w:color="auto"/>
        <w:right w:val="none" w:sz="0" w:space="0" w:color="auto"/>
      </w:divBdr>
      <w:divsChild>
        <w:div w:id="26032967">
          <w:marLeft w:val="1166"/>
          <w:marRight w:val="0"/>
          <w:marTop w:val="58"/>
          <w:marBottom w:val="0"/>
          <w:divBdr>
            <w:top w:val="none" w:sz="0" w:space="0" w:color="auto"/>
            <w:left w:val="none" w:sz="0" w:space="0" w:color="auto"/>
            <w:bottom w:val="none" w:sz="0" w:space="0" w:color="auto"/>
            <w:right w:val="none" w:sz="0" w:space="0" w:color="auto"/>
          </w:divBdr>
        </w:div>
        <w:div w:id="81875672">
          <w:marLeft w:val="1166"/>
          <w:marRight w:val="0"/>
          <w:marTop w:val="58"/>
          <w:marBottom w:val="0"/>
          <w:divBdr>
            <w:top w:val="none" w:sz="0" w:space="0" w:color="auto"/>
            <w:left w:val="none" w:sz="0" w:space="0" w:color="auto"/>
            <w:bottom w:val="none" w:sz="0" w:space="0" w:color="auto"/>
            <w:right w:val="none" w:sz="0" w:space="0" w:color="auto"/>
          </w:divBdr>
        </w:div>
        <w:div w:id="83840553">
          <w:marLeft w:val="1166"/>
          <w:marRight w:val="0"/>
          <w:marTop w:val="58"/>
          <w:marBottom w:val="0"/>
          <w:divBdr>
            <w:top w:val="none" w:sz="0" w:space="0" w:color="auto"/>
            <w:left w:val="none" w:sz="0" w:space="0" w:color="auto"/>
            <w:bottom w:val="none" w:sz="0" w:space="0" w:color="auto"/>
            <w:right w:val="none" w:sz="0" w:space="0" w:color="auto"/>
          </w:divBdr>
        </w:div>
        <w:div w:id="126749947">
          <w:marLeft w:val="1166"/>
          <w:marRight w:val="0"/>
          <w:marTop w:val="58"/>
          <w:marBottom w:val="0"/>
          <w:divBdr>
            <w:top w:val="none" w:sz="0" w:space="0" w:color="auto"/>
            <w:left w:val="none" w:sz="0" w:space="0" w:color="auto"/>
            <w:bottom w:val="none" w:sz="0" w:space="0" w:color="auto"/>
            <w:right w:val="none" w:sz="0" w:space="0" w:color="auto"/>
          </w:divBdr>
        </w:div>
        <w:div w:id="167258097">
          <w:marLeft w:val="547"/>
          <w:marRight w:val="0"/>
          <w:marTop w:val="67"/>
          <w:marBottom w:val="0"/>
          <w:divBdr>
            <w:top w:val="none" w:sz="0" w:space="0" w:color="auto"/>
            <w:left w:val="none" w:sz="0" w:space="0" w:color="auto"/>
            <w:bottom w:val="none" w:sz="0" w:space="0" w:color="auto"/>
            <w:right w:val="none" w:sz="0" w:space="0" w:color="auto"/>
          </w:divBdr>
        </w:div>
        <w:div w:id="177816724">
          <w:marLeft w:val="547"/>
          <w:marRight w:val="0"/>
          <w:marTop w:val="67"/>
          <w:marBottom w:val="0"/>
          <w:divBdr>
            <w:top w:val="none" w:sz="0" w:space="0" w:color="auto"/>
            <w:left w:val="none" w:sz="0" w:space="0" w:color="auto"/>
            <w:bottom w:val="none" w:sz="0" w:space="0" w:color="auto"/>
            <w:right w:val="none" w:sz="0" w:space="0" w:color="auto"/>
          </w:divBdr>
        </w:div>
        <w:div w:id="269507994">
          <w:marLeft w:val="547"/>
          <w:marRight w:val="0"/>
          <w:marTop w:val="67"/>
          <w:marBottom w:val="0"/>
          <w:divBdr>
            <w:top w:val="none" w:sz="0" w:space="0" w:color="auto"/>
            <w:left w:val="none" w:sz="0" w:space="0" w:color="auto"/>
            <w:bottom w:val="none" w:sz="0" w:space="0" w:color="auto"/>
            <w:right w:val="none" w:sz="0" w:space="0" w:color="auto"/>
          </w:divBdr>
        </w:div>
        <w:div w:id="380247065">
          <w:marLeft w:val="1166"/>
          <w:marRight w:val="0"/>
          <w:marTop w:val="58"/>
          <w:marBottom w:val="0"/>
          <w:divBdr>
            <w:top w:val="none" w:sz="0" w:space="0" w:color="auto"/>
            <w:left w:val="none" w:sz="0" w:space="0" w:color="auto"/>
            <w:bottom w:val="none" w:sz="0" w:space="0" w:color="auto"/>
            <w:right w:val="none" w:sz="0" w:space="0" w:color="auto"/>
          </w:divBdr>
        </w:div>
        <w:div w:id="415712279">
          <w:marLeft w:val="1166"/>
          <w:marRight w:val="0"/>
          <w:marTop w:val="58"/>
          <w:marBottom w:val="0"/>
          <w:divBdr>
            <w:top w:val="none" w:sz="0" w:space="0" w:color="auto"/>
            <w:left w:val="none" w:sz="0" w:space="0" w:color="auto"/>
            <w:bottom w:val="none" w:sz="0" w:space="0" w:color="auto"/>
            <w:right w:val="none" w:sz="0" w:space="0" w:color="auto"/>
          </w:divBdr>
        </w:div>
        <w:div w:id="529223181">
          <w:marLeft w:val="1166"/>
          <w:marRight w:val="0"/>
          <w:marTop w:val="58"/>
          <w:marBottom w:val="0"/>
          <w:divBdr>
            <w:top w:val="none" w:sz="0" w:space="0" w:color="auto"/>
            <w:left w:val="none" w:sz="0" w:space="0" w:color="auto"/>
            <w:bottom w:val="none" w:sz="0" w:space="0" w:color="auto"/>
            <w:right w:val="none" w:sz="0" w:space="0" w:color="auto"/>
          </w:divBdr>
        </w:div>
        <w:div w:id="879975933">
          <w:marLeft w:val="1166"/>
          <w:marRight w:val="0"/>
          <w:marTop w:val="58"/>
          <w:marBottom w:val="0"/>
          <w:divBdr>
            <w:top w:val="none" w:sz="0" w:space="0" w:color="auto"/>
            <w:left w:val="none" w:sz="0" w:space="0" w:color="auto"/>
            <w:bottom w:val="none" w:sz="0" w:space="0" w:color="auto"/>
            <w:right w:val="none" w:sz="0" w:space="0" w:color="auto"/>
          </w:divBdr>
        </w:div>
        <w:div w:id="1046610540">
          <w:marLeft w:val="1166"/>
          <w:marRight w:val="0"/>
          <w:marTop w:val="58"/>
          <w:marBottom w:val="0"/>
          <w:divBdr>
            <w:top w:val="none" w:sz="0" w:space="0" w:color="auto"/>
            <w:left w:val="none" w:sz="0" w:space="0" w:color="auto"/>
            <w:bottom w:val="none" w:sz="0" w:space="0" w:color="auto"/>
            <w:right w:val="none" w:sz="0" w:space="0" w:color="auto"/>
          </w:divBdr>
        </w:div>
        <w:div w:id="1130710348">
          <w:marLeft w:val="547"/>
          <w:marRight w:val="0"/>
          <w:marTop w:val="67"/>
          <w:marBottom w:val="0"/>
          <w:divBdr>
            <w:top w:val="none" w:sz="0" w:space="0" w:color="auto"/>
            <w:left w:val="none" w:sz="0" w:space="0" w:color="auto"/>
            <w:bottom w:val="none" w:sz="0" w:space="0" w:color="auto"/>
            <w:right w:val="none" w:sz="0" w:space="0" w:color="auto"/>
          </w:divBdr>
        </w:div>
        <w:div w:id="1139954203">
          <w:marLeft w:val="1166"/>
          <w:marRight w:val="0"/>
          <w:marTop w:val="58"/>
          <w:marBottom w:val="0"/>
          <w:divBdr>
            <w:top w:val="none" w:sz="0" w:space="0" w:color="auto"/>
            <w:left w:val="none" w:sz="0" w:space="0" w:color="auto"/>
            <w:bottom w:val="none" w:sz="0" w:space="0" w:color="auto"/>
            <w:right w:val="none" w:sz="0" w:space="0" w:color="auto"/>
          </w:divBdr>
        </w:div>
        <w:div w:id="1258439716">
          <w:marLeft w:val="1166"/>
          <w:marRight w:val="0"/>
          <w:marTop w:val="58"/>
          <w:marBottom w:val="0"/>
          <w:divBdr>
            <w:top w:val="none" w:sz="0" w:space="0" w:color="auto"/>
            <w:left w:val="none" w:sz="0" w:space="0" w:color="auto"/>
            <w:bottom w:val="none" w:sz="0" w:space="0" w:color="auto"/>
            <w:right w:val="none" w:sz="0" w:space="0" w:color="auto"/>
          </w:divBdr>
        </w:div>
        <w:div w:id="1323437183">
          <w:marLeft w:val="1166"/>
          <w:marRight w:val="0"/>
          <w:marTop w:val="58"/>
          <w:marBottom w:val="0"/>
          <w:divBdr>
            <w:top w:val="none" w:sz="0" w:space="0" w:color="auto"/>
            <w:left w:val="none" w:sz="0" w:space="0" w:color="auto"/>
            <w:bottom w:val="none" w:sz="0" w:space="0" w:color="auto"/>
            <w:right w:val="none" w:sz="0" w:space="0" w:color="auto"/>
          </w:divBdr>
        </w:div>
        <w:div w:id="1424183468">
          <w:marLeft w:val="547"/>
          <w:marRight w:val="0"/>
          <w:marTop w:val="67"/>
          <w:marBottom w:val="0"/>
          <w:divBdr>
            <w:top w:val="none" w:sz="0" w:space="0" w:color="auto"/>
            <w:left w:val="none" w:sz="0" w:space="0" w:color="auto"/>
            <w:bottom w:val="none" w:sz="0" w:space="0" w:color="auto"/>
            <w:right w:val="none" w:sz="0" w:space="0" w:color="auto"/>
          </w:divBdr>
        </w:div>
        <w:div w:id="1443958266">
          <w:marLeft w:val="1166"/>
          <w:marRight w:val="0"/>
          <w:marTop w:val="58"/>
          <w:marBottom w:val="0"/>
          <w:divBdr>
            <w:top w:val="none" w:sz="0" w:space="0" w:color="auto"/>
            <w:left w:val="none" w:sz="0" w:space="0" w:color="auto"/>
            <w:bottom w:val="none" w:sz="0" w:space="0" w:color="auto"/>
            <w:right w:val="none" w:sz="0" w:space="0" w:color="auto"/>
          </w:divBdr>
        </w:div>
        <w:div w:id="1468427327">
          <w:marLeft w:val="547"/>
          <w:marRight w:val="0"/>
          <w:marTop w:val="67"/>
          <w:marBottom w:val="0"/>
          <w:divBdr>
            <w:top w:val="none" w:sz="0" w:space="0" w:color="auto"/>
            <w:left w:val="none" w:sz="0" w:space="0" w:color="auto"/>
            <w:bottom w:val="none" w:sz="0" w:space="0" w:color="auto"/>
            <w:right w:val="none" w:sz="0" w:space="0" w:color="auto"/>
          </w:divBdr>
        </w:div>
        <w:div w:id="1548371484">
          <w:marLeft w:val="1166"/>
          <w:marRight w:val="0"/>
          <w:marTop w:val="58"/>
          <w:marBottom w:val="0"/>
          <w:divBdr>
            <w:top w:val="none" w:sz="0" w:space="0" w:color="auto"/>
            <w:left w:val="none" w:sz="0" w:space="0" w:color="auto"/>
            <w:bottom w:val="none" w:sz="0" w:space="0" w:color="auto"/>
            <w:right w:val="none" w:sz="0" w:space="0" w:color="auto"/>
          </w:divBdr>
        </w:div>
        <w:div w:id="1572083313">
          <w:marLeft w:val="1166"/>
          <w:marRight w:val="0"/>
          <w:marTop w:val="58"/>
          <w:marBottom w:val="0"/>
          <w:divBdr>
            <w:top w:val="none" w:sz="0" w:space="0" w:color="auto"/>
            <w:left w:val="none" w:sz="0" w:space="0" w:color="auto"/>
            <w:bottom w:val="none" w:sz="0" w:space="0" w:color="auto"/>
            <w:right w:val="none" w:sz="0" w:space="0" w:color="auto"/>
          </w:divBdr>
        </w:div>
        <w:div w:id="1612855335">
          <w:marLeft w:val="1166"/>
          <w:marRight w:val="0"/>
          <w:marTop w:val="58"/>
          <w:marBottom w:val="0"/>
          <w:divBdr>
            <w:top w:val="none" w:sz="0" w:space="0" w:color="auto"/>
            <w:left w:val="none" w:sz="0" w:space="0" w:color="auto"/>
            <w:bottom w:val="none" w:sz="0" w:space="0" w:color="auto"/>
            <w:right w:val="none" w:sz="0" w:space="0" w:color="auto"/>
          </w:divBdr>
        </w:div>
        <w:div w:id="1699890012">
          <w:marLeft w:val="1166"/>
          <w:marRight w:val="0"/>
          <w:marTop w:val="58"/>
          <w:marBottom w:val="0"/>
          <w:divBdr>
            <w:top w:val="none" w:sz="0" w:space="0" w:color="auto"/>
            <w:left w:val="none" w:sz="0" w:space="0" w:color="auto"/>
            <w:bottom w:val="none" w:sz="0" w:space="0" w:color="auto"/>
            <w:right w:val="none" w:sz="0" w:space="0" w:color="auto"/>
          </w:divBdr>
        </w:div>
        <w:div w:id="1779448658">
          <w:marLeft w:val="547"/>
          <w:marRight w:val="0"/>
          <w:marTop w:val="67"/>
          <w:marBottom w:val="0"/>
          <w:divBdr>
            <w:top w:val="none" w:sz="0" w:space="0" w:color="auto"/>
            <w:left w:val="none" w:sz="0" w:space="0" w:color="auto"/>
            <w:bottom w:val="none" w:sz="0" w:space="0" w:color="auto"/>
            <w:right w:val="none" w:sz="0" w:space="0" w:color="auto"/>
          </w:divBdr>
        </w:div>
        <w:div w:id="1896163798">
          <w:marLeft w:val="1166"/>
          <w:marRight w:val="0"/>
          <w:marTop w:val="58"/>
          <w:marBottom w:val="0"/>
          <w:divBdr>
            <w:top w:val="none" w:sz="0" w:space="0" w:color="auto"/>
            <w:left w:val="none" w:sz="0" w:space="0" w:color="auto"/>
            <w:bottom w:val="none" w:sz="0" w:space="0" w:color="auto"/>
            <w:right w:val="none" w:sz="0" w:space="0" w:color="auto"/>
          </w:divBdr>
        </w:div>
        <w:div w:id="1914194199">
          <w:marLeft w:val="1166"/>
          <w:marRight w:val="0"/>
          <w:marTop w:val="58"/>
          <w:marBottom w:val="0"/>
          <w:divBdr>
            <w:top w:val="none" w:sz="0" w:space="0" w:color="auto"/>
            <w:left w:val="none" w:sz="0" w:space="0" w:color="auto"/>
            <w:bottom w:val="none" w:sz="0" w:space="0" w:color="auto"/>
            <w:right w:val="none" w:sz="0" w:space="0" w:color="auto"/>
          </w:divBdr>
        </w:div>
      </w:divsChild>
    </w:div>
    <w:div w:id="25180386">
      <w:bodyDiv w:val="1"/>
      <w:marLeft w:val="0"/>
      <w:marRight w:val="0"/>
      <w:marTop w:val="0"/>
      <w:marBottom w:val="0"/>
      <w:divBdr>
        <w:top w:val="none" w:sz="0" w:space="0" w:color="auto"/>
        <w:left w:val="none" w:sz="0" w:space="0" w:color="auto"/>
        <w:bottom w:val="none" w:sz="0" w:space="0" w:color="auto"/>
        <w:right w:val="none" w:sz="0" w:space="0" w:color="auto"/>
      </w:divBdr>
      <w:divsChild>
        <w:div w:id="681863275">
          <w:marLeft w:val="979"/>
          <w:marRight w:val="0"/>
          <w:marTop w:val="65"/>
          <w:marBottom w:val="0"/>
          <w:divBdr>
            <w:top w:val="none" w:sz="0" w:space="0" w:color="auto"/>
            <w:left w:val="none" w:sz="0" w:space="0" w:color="auto"/>
            <w:bottom w:val="none" w:sz="0" w:space="0" w:color="auto"/>
            <w:right w:val="none" w:sz="0" w:space="0" w:color="auto"/>
          </w:divBdr>
        </w:div>
        <w:div w:id="728649398">
          <w:marLeft w:val="979"/>
          <w:marRight w:val="0"/>
          <w:marTop w:val="65"/>
          <w:marBottom w:val="0"/>
          <w:divBdr>
            <w:top w:val="none" w:sz="0" w:space="0" w:color="auto"/>
            <w:left w:val="none" w:sz="0" w:space="0" w:color="auto"/>
            <w:bottom w:val="none" w:sz="0" w:space="0" w:color="auto"/>
            <w:right w:val="none" w:sz="0" w:space="0" w:color="auto"/>
          </w:divBdr>
        </w:div>
        <w:div w:id="955789263">
          <w:marLeft w:val="576"/>
          <w:marRight w:val="0"/>
          <w:marTop w:val="80"/>
          <w:marBottom w:val="0"/>
          <w:divBdr>
            <w:top w:val="none" w:sz="0" w:space="0" w:color="auto"/>
            <w:left w:val="none" w:sz="0" w:space="0" w:color="auto"/>
            <w:bottom w:val="none" w:sz="0" w:space="0" w:color="auto"/>
            <w:right w:val="none" w:sz="0" w:space="0" w:color="auto"/>
          </w:divBdr>
        </w:div>
        <w:div w:id="1004671025">
          <w:marLeft w:val="979"/>
          <w:marRight w:val="0"/>
          <w:marTop w:val="65"/>
          <w:marBottom w:val="0"/>
          <w:divBdr>
            <w:top w:val="none" w:sz="0" w:space="0" w:color="auto"/>
            <w:left w:val="none" w:sz="0" w:space="0" w:color="auto"/>
            <w:bottom w:val="none" w:sz="0" w:space="0" w:color="auto"/>
            <w:right w:val="none" w:sz="0" w:space="0" w:color="auto"/>
          </w:divBdr>
        </w:div>
        <w:div w:id="1193498696">
          <w:marLeft w:val="979"/>
          <w:marRight w:val="0"/>
          <w:marTop w:val="65"/>
          <w:marBottom w:val="0"/>
          <w:divBdr>
            <w:top w:val="none" w:sz="0" w:space="0" w:color="auto"/>
            <w:left w:val="none" w:sz="0" w:space="0" w:color="auto"/>
            <w:bottom w:val="none" w:sz="0" w:space="0" w:color="auto"/>
            <w:right w:val="none" w:sz="0" w:space="0" w:color="auto"/>
          </w:divBdr>
        </w:div>
        <w:div w:id="1807122382">
          <w:marLeft w:val="576"/>
          <w:marRight w:val="0"/>
          <w:marTop w:val="80"/>
          <w:marBottom w:val="0"/>
          <w:divBdr>
            <w:top w:val="none" w:sz="0" w:space="0" w:color="auto"/>
            <w:left w:val="none" w:sz="0" w:space="0" w:color="auto"/>
            <w:bottom w:val="none" w:sz="0" w:space="0" w:color="auto"/>
            <w:right w:val="none" w:sz="0" w:space="0" w:color="auto"/>
          </w:divBdr>
        </w:div>
        <w:div w:id="2115859311">
          <w:marLeft w:val="979"/>
          <w:marRight w:val="0"/>
          <w:marTop w:val="65"/>
          <w:marBottom w:val="0"/>
          <w:divBdr>
            <w:top w:val="none" w:sz="0" w:space="0" w:color="auto"/>
            <w:left w:val="none" w:sz="0" w:space="0" w:color="auto"/>
            <w:bottom w:val="none" w:sz="0" w:space="0" w:color="auto"/>
            <w:right w:val="none" w:sz="0" w:space="0" w:color="auto"/>
          </w:divBdr>
        </w:div>
      </w:divsChild>
    </w:div>
    <w:div w:id="25449172">
      <w:bodyDiv w:val="1"/>
      <w:marLeft w:val="0"/>
      <w:marRight w:val="0"/>
      <w:marTop w:val="0"/>
      <w:marBottom w:val="0"/>
      <w:divBdr>
        <w:top w:val="none" w:sz="0" w:space="0" w:color="auto"/>
        <w:left w:val="none" w:sz="0" w:space="0" w:color="auto"/>
        <w:bottom w:val="none" w:sz="0" w:space="0" w:color="auto"/>
        <w:right w:val="none" w:sz="0" w:space="0" w:color="auto"/>
      </w:divBdr>
    </w:div>
    <w:div w:id="26569152">
      <w:bodyDiv w:val="1"/>
      <w:marLeft w:val="0"/>
      <w:marRight w:val="0"/>
      <w:marTop w:val="0"/>
      <w:marBottom w:val="0"/>
      <w:divBdr>
        <w:top w:val="none" w:sz="0" w:space="0" w:color="auto"/>
        <w:left w:val="none" w:sz="0" w:space="0" w:color="auto"/>
        <w:bottom w:val="none" w:sz="0" w:space="0" w:color="auto"/>
        <w:right w:val="none" w:sz="0" w:space="0" w:color="auto"/>
      </w:divBdr>
    </w:div>
    <w:div w:id="28771322">
      <w:bodyDiv w:val="1"/>
      <w:marLeft w:val="0"/>
      <w:marRight w:val="0"/>
      <w:marTop w:val="0"/>
      <w:marBottom w:val="0"/>
      <w:divBdr>
        <w:top w:val="none" w:sz="0" w:space="0" w:color="auto"/>
        <w:left w:val="none" w:sz="0" w:space="0" w:color="auto"/>
        <w:bottom w:val="none" w:sz="0" w:space="0" w:color="auto"/>
        <w:right w:val="none" w:sz="0" w:space="0" w:color="auto"/>
      </w:divBdr>
      <w:divsChild>
        <w:div w:id="1812600106">
          <w:marLeft w:val="0"/>
          <w:marRight w:val="0"/>
          <w:marTop w:val="0"/>
          <w:marBottom w:val="0"/>
          <w:divBdr>
            <w:top w:val="none" w:sz="0" w:space="0" w:color="auto"/>
            <w:left w:val="none" w:sz="0" w:space="0" w:color="auto"/>
            <w:bottom w:val="none" w:sz="0" w:space="0" w:color="auto"/>
            <w:right w:val="none" w:sz="0" w:space="0" w:color="auto"/>
          </w:divBdr>
          <w:divsChild>
            <w:div w:id="136803469">
              <w:marLeft w:val="0"/>
              <w:marRight w:val="0"/>
              <w:marTop w:val="0"/>
              <w:marBottom w:val="0"/>
              <w:divBdr>
                <w:top w:val="single" w:sz="2" w:space="0" w:color="000000"/>
                <w:left w:val="single" w:sz="2" w:space="0" w:color="000000"/>
                <w:bottom w:val="single" w:sz="2" w:space="0" w:color="000000"/>
                <w:right w:val="single" w:sz="2" w:space="0" w:color="000000"/>
              </w:divBdr>
              <w:divsChild>
                <w:div w:id="1637372227">
                  <w:marLeft w:val="0"/>
                  <w:marRight w:val="0"/>
                  <w:marTop w:val="0"/>
                  <w:marBottom w:val="0"/>
                  <w:divBdr>
                    <w:top w:val="none" w:sz="0" w:space="0" w:color="auto"/>
                    <w:left w:val="none" w:sz="0" w:space="0" w:color="auto"/>
                    <w:bottom w:val="none" w:sz="0" w:space="0" w:color="auto"/>
                    <w:right w:val="none" w:sz="0" w:space="0" w:color="auto"/>
                  </w:divBdr>
                  <w:divsChild>
                    <w:div w:id="389691749">
                      <w:marLeft w:val="0"/>
                      <w:marRight w:val="0"/>
                      <w:marTop w:val="0"/>
                      <w:marBottom w:val="0"/>
                      <w:divBdr>
                        <w:top w:val="none" w:sz="0" w:space="0" w:color="auto"/>
                        <w:left w:val="none" w:sz="0" w:space="0" w:color="auto"/>
                        <w:bottom w:val="none" w:sz="0" w:space="0" w:color="auto"/>
                        <w:right w:val="none" w:sz="0" w:space="0" w:color="auto"/>
                      </w:divBdr>
                      <w:divsChild>
                        <w:div w:id="1791628887">
                          <w:marLeft w:val="0"/>
                          <w:marRight w:val="0"/>
                          <w:marTop w:val="0"/>
                          <w:marBottom w:val="0"/>
                          <w:divBdr>
                            <w:top w:val="none" w:sz="0" w:space="0" w:color="auto"/>
                            <w:left w:val="none" w:sz="0" w:space="0" w:color="auto"/>
                            <w:bottom w:val="none" w:sz="0" w:space="0" w:color="auto"/>
                            <w:right w:val="none" w:sz="0" w:space="0" w:color="auto"/>
                          </w:divBdr>
                          <w:divsChild>
                            <w:div w:id="391317661">
                              <w:marLeft w:val="0"/>
                              <w:marRight w:val="0"/>
                              <w:marTop w:val="60"/>
                              <w:marBottom w:val="0"/>
                              <w:divBdr>
                                <w:top w:val="none" w:sz="0" w:space="0" w:color="auto"/>
                                <w:left w:val="none" w:sz="0" w:space="0" w:color="auto"/>
                                <w:bottom w:val="none" w:sz="0" w:space="0" w:color="auto"/>
                                <w:right w:val="none" w:sz="0" w:space="0" w:color="auto"/>
                              </w:divBdr>
                              <w:divsChild>
                                <w:div w:id="357589573">
                                  <w:marLeft w:val="0"/>
                                  <w:marRight w:val="0"/>
                                  <w:marTop w:val="0"/>
                                  <w:marBottom w:val="0"/>
                                  <w:divBdr>
                                    <w:top w:val="none" w:sz="0" w:space="0" w:color="auto"/>
                                    <w:left w:val="none" w:sz="0" w:space="0" w:color="auto"/>
                                    <w:bottom w:val="none" w:sz="0" w:space="0" w:color="auto"/>
                                    <w:right w:val="none" w:sz="0" w:space="0" w:color="auto"/>
                                  </w:divBdr>
                                  <w:divsChild>
                                    <w:div w:id="204219829">
                                      <w:marLeft w:val="0"/>
                                      <w:marRight w:val="0"/>
                                      <w:marTop w:val="0"/>
                                      <w:marBottom w:val="0"/>
                                      <w:divBdr>
                                        <w:top w:val="none" w:sz="0" w:space="0" w:color="auto"/>
                                        <w:left w:val="none" w:sz="0" w:space="0" w:color="auto"/>
                                        <w:bottom w:val="none" w:sz="0" w:space="0" w:color="auto"/>
                                        <w:right w:val="none" w:sz="0" w:space="0" w:color="auto"/>
                                      </w:divBdr>
                                      <w:divsChild>
                                        <w:div w:id="1053043982">
                                          <w:marLeft w:val="0"/>
                                          <w:marRight w:val="0"/>
                                          <w:marTop w:val="0"/>
                                          <w:marBottom w:val="0"/>
                                          <w:divBdr>
                                            <w:top w:val="single" w:sz="2" w:space="0" w:color="000000"/>
                                            <w:left w:val="single" w:sz="2" w:space="0" w:color="000000"/>
                                            <w:bottom w:val="single" w:sz="2" w:space="0" w:color="000000"/>
                                            <w:right w:val="single" w:sz="2" w:space="0" w:color="000000"/>
                                          </w:divBdr>
                                          <w:divsChild>
                                            <w:div w:id="1374310234">
                                              <w:marLeft w:val="0"/>
                                              <w:marRight w:val="0"/>
                                              <w:marTop w:val="0"/>
                                              <w:marBottom w:val="0"/>
                                              <w:divBdr>
                                                <w:top w:val="none" w:sz="0" w:space="0" w:color="auto"/>
                                                <w:left w:val="none" w:sz="0" w:space="0" w:color="auto"/>
                                                <w:bottom w:val="none" w:sz="0" w:space="0" w:color="auto"/>
                                                <w:right w:val="none" w:sz="0" w:space="0" w:color="auto"/>
                                              </w:divBdr>
                                              <w:divsChild>
                                                <w:div w:id="175239060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037483">
      <w:bodyDiv w:val="1"/>
      <w:marLeft w:val="0"/>
      <w:marRight w:val="0"/>
      <w:marTop w:val="0"/>
      <w:marBottom w:val="0"/>
      <w:divBdr>
        <w:top w:val="none" w:sz="0" w:space="0" w:color="auto"/>
        <w:left w:val="none" w:sz="0" w:space="0" w:color="auto"/>
        <w:bottom w:val="none" w:sz="0" w:space="0" w:color="auto"/>
        <w:right w:val="none" w:sz="0" w:space="0" w:color="auto"/>
      </w:divBdr>
    </w:div>
    <w:div w:id="29112741">
      <w:bodyDiv w:val="1"/>
      <w:marLeft w:val="0"/>
      <w:marRight w:val="0"/>
      <w:marTop w:val="0"/>
      <w:marBottom w:val="0"/>
      <w:divBdr>
        <w:top w:val="none" w:sz="0" w:space="0" w:color="auto"/>
        <w:left w:val="none" w:sz="0" w:space="0" w:color="auto"/>
        <w:bottom w:val="none" w:sz="0" w:space="0" w:color="auto"/>
        <w:right w:val="none" w:sz="0" w:space="0" w:color="auto"/>
      </w:divBdr>
    </w:div>
    <w:div w:id="31157075">
      <w:bodyDiv w:val="1"/>
      <w:marLeft w:val="0"/>
      <w:marRight w:val="0"/>
      <w:marTop w:val="0"/>
      <w:marBottom w:val="0"/>
      <w:divBdr>
        <w:top w:val="none" w:sz="0" w:space="0" w:color="auto"/>
        <w:left w:val="none" w:sz="0" w:space="0" w:color="auto"/>
        <w:bottom w:val="none" w:sz="0" w:space="0" w:color="auto"/>
        <w:right w:val="none" w:sz="0" w:space="0" w:color="auto"/>
      </w:divBdr>
    </w:div>
    <w:div w:id="31157389">
      <w:bodyDiv w:val="1"/>
      <w:marLeft w:val="0"/>
      <w:marRight w:val="0"/>
      <w:marTop w:val="0"/>
      <w:marBottom w:val="0"/>
      <w:divBdr>
        <w:top w:val="none" w:sz="0" w:space="0" w:color="auto"/>
        <w:left w:val="none" w:sz="0" w:space="0" w:color="auto"/>
        <w:bottom w:val="none" w:sz="0" w:space="0" w:color="auto"/>
        <w:right w:val="none" w:sz="0" w:space="0" w:color="auto"/>
      </w:divBdr>
    </w:div>
    <w:div w:id="31350927">
      <w:bodyDiv w:val="1"/>
      <w:marLeft w:val="0"/>
      <w:marRight w:val="0"/>
      <w:marTop w:val="0"/>
      <w:marBottom w:val="0"/>
      <w:divBdr>
        <w:top w:val="none" w:sz="0" w:space="0" w:color="auto"/>
        <w:left w:val="none" w:sz="0" w:space="0" w:color="auto"/>
        <w:bottom w:val="none" w:sz="0" w:space="0" w:color="auto"/>
        <w:right w:val="none" w:sz="0" w:space="0" w:color="auto"/>
      </w:divBdr>
    </w:div>
    <w:div w:id="31930289">
      <w:bodyDiv w:val="1"/>
      <w:marLeft w:val="0"/>
      <w:marRight w:val="0"/>
      <w:marTop w:val="0"/>
      <w:marBottom w:val="0"/>
      <w:divBdr>
        <w:top w:val="none" w:sz="0" w:space="0" w:color="auto"/>
        <w:left w:val="none" w:sz="0" w:space="0" w:color="auto"/>
        <w:bottom w:val="none" w:sz="0" w:space="0" w:color="auto"/>
        <w:right w:val="none" w:sz="0" w:space="0" w:color="auto"/>
      </w:divBdr>
    </w:div>
    <w:div w:id="32270716">
      <w:bodyDiv w:val="1"/>
      <w:marLeft w:val="0"/>
      <w:marRight w:val="0"/>
      <w:marTop w:val="0"/>
      <w:marBottom w:val="0"/>
      <w:divBdr>
        <w:top w:val="none" w:sz="0" w:space="0" w:color="auto"/>
        <w:left w:val="none" w:sz="0" w:space="0" w:color="auto"/>
        <w:bottom w:val="none" w:sz="0" w:space="0" w:color="auto"/>
        <w:right w:val="none" w:sz="0" w:space="0" w:color="auto"/>
      </w:divBdr>
      <w:divsChild>
        <w:div w:id="1050375152">
          <w:marLeft w:val="432"/>
          <w:marRight w:val="0"/>
          <w:marTop w:val="86"/>
          <w:marBottom w:val="0"/>
          <w:divBdr>
            <w:top w:val="none" w:sz="0" w:space="0" w:color="auto"/>
            <w:left w:val="none" w:sz="0" w:space="0" w:color="auto"/>
            <w:bottom w:val="none" w:sz="0" w:space="0" w:color="auto"/>
            <w:right w:val="none" w:sz="0" w:space="0" w:color="auto"/>
          </w:divBdr>
        </w:div>
        <w:div w:id="1164515518">
          <w:marLeft w:val="432"/>
          <w:marRight w:val="0"/>
          <w:marTop w:val="86"/>
          <w:marBottom w:val="0"/>
          <w:divBdr>
            <w:top w:val="none" w:sz="0" w:space="0" w:color="auto"/>
            <w:left w:val="none" w:sz="0" w:space="0" w:color="auto"/>
            <w:bottom w:val="none" w:sz="0" w:space="0" w:color="auto"/>
            <w:right w:val="none" w:sz="0" w:space="0" w:color="auto"/>
          </w:divBdr>
        </w:div>
        <w:div w:id="1309286659">
          <w:marLeft w:val="432"/>
          <w:marRight w:val="0"/>
          <w:marTop w:val="86"/>
          <w:marBottom w:val="0"/>
          <w:divBdr>
            <w:top w:val="none" w:sz="0" w:space="0" w:color="auto"/>
            <w:left w:val="none" w:sz="0" w:space="0" w:color="auto"/>
            <w:bottom w:val="none" w:sz="0" w:space="0" w:color="auto"/>
            <w:right w:val="none" w:sz="0" w:space="0" w:color="auto"/>
          </w:divBdr>
        </w:div>
      </w:divsChild>
    </w:div>
    <w:div w:id="33430297">
      <w:bodyDiv w:val="1"/>
      <w:marLeft w:val="0"/>
      <w:marRight w:val="0"/>
      <w:marTop w:val="0"/>
      <w:marBottom w:val="0"/>
      <w:divBdr>
        <w:top w:val="none" w:sz="0" w:space="0" w:color="auto"/>
        <w:left w:val="none" w:sz="0" w:space="0" w:color="auto"/>
        <w:bottom w:val="none" w:sz="0" w:space="0" w:color="auto"/>
        <w:right w:val="none" w:sz="0" w:space="0" w:color="auto"/>
      </w:divBdr>
    </w:div>
    <w:div w:id="35010468">
      <w:bodyDiv w:val="1"/>
      <w:marLeft w:val="0"/>
      <w:marRight w:val="0"/>
      <w:marTop w:val="0"/>
      <w:marBottom w:val="0"/>
      <w:divBdr>
        <w:top w:val="none" w:sz="0" w:space="0" w:color="auto"/>
        <w:left w:val="none" w:sz="0" w:space="0" w:color="auto"/>
        <w:bottom w:val="none" w:sz="0" w:space="0" w:color="auto"/>
        <w:right w:val="none" w:sz="0" w:space="0" w:color="auto"/>
      </w:divBdr>
    </w:div>
    <w:div w:id="36592614">
      <w:bodyDiv w:val="1"/>
      <w:marLeft w:val="0"/>
      <w:marRight w:val="0"/>
      <w:marTop w:val="0"/>
      <w:marBottom w:val="0"/>
      <w:divBdr>
        <w:top w:val="none" w:sz="0" w:space="0" w:color="auto"/>
        <w:left w:val="none" w:sz="0" w:space="0" w:color="auto"/>
        <w:bottom w:val="none" w:sz="0" w:space="0" w:color="auto"/>
        <w:right w:val="none" w:sz="0" w:space="0" w:color="auto"/>
      </w:divBdr>
      <w:divsChild>
        <w:div w:id="501356211">
          <w:marLeft w:val="288"/>
          <w:marRight w:val="0"/>
          <w:marTop w:val="72"/>
          <w:marBottom w:val="0"/>
          <w:divBdr>
            <w:top w:val="none" w:sz="0" w:space="0" w:color="auto"/>
            <w:left w:val="none" w:sz="0" w:space="0" w:color="auto"/>
            <w:bottom w:val="none" w:sz="0" w:space="0" w:color="auto"/>
            <w:right w:val="none" w:sz="0" w:space="0" w:color="auto"/>
          </w:divBdr>
        </w:div>
        <w:div w:id="880627587">
          <w:marLeft w:val="288"/>
          <w:marRight w:val="0"/>
          <w:marTop w:val="72"/>
          <w:marBottom w:val="0"/>
          <w:divBdr>
            <w:top w:val="none" w:sz="0" w:space="0" w:color="auto"/>
            <w:left w:val="none" w:sz="0" w:space="0" w:color="auto"/>
            <w:bottom w:val="none" w:sz="0" w:space="0" w:color="auto"/>
            <w:right w:val="none" w:sz="0" w:space="0" w:color="auto"/>
          </w:divBdr>
        </w:div>
        <w:div w:id="987633832">
          <w:marLeft w:val="288"/>
          <w:marRight w:val="0"/>
          <w:marTop w:val="72"/>
          <w:marBottom w:val="0"/>
          <w:divBdr>
            <w:top w:val="none" w:sz="0" w:space="0" w:color="auto"/>
            <w:left w:val="none" w:sz="0" w:space="0" w:color="auto"/>
            <w:bottom w:val="none" w:sz="0" w:space="0" w:color="auto"/>
            <w:right w:val="none" w:sz="0" w:space="0" w:color="auto"/>
          </w:divBdr>
        </w:div>
        <w:div w:id="1443572469">
          <w:marLeft w:val="288"/>
          <w:marRight w:val="0"/>
          <w:marTop w:val="72"/>
          <w:marBottom w:val="0"/>
          <w:divBdr>
            <w:top w:val="none" w:sz="0" w:space="0" w:color="auto"/>
            <w:left w:val="none" w:sz="0" w:space="0" w:color="auto"/>
            <w:bottom w:val="none" w:sz="0" w:space="0" w:color="auto"/>
            <w:right w:val="none" w:sz="0" w:space="0" w:color="auto"/>
          </w:divBdr>
        </w:div>
        <w:div w:id="1479344879">
          <w:marLeft w:val="288"/>
          <w:marRight w:val="0"/>
          <w:marTop w:val="72"/>
          <w:marBottom w:val="0"/>
          <w:divBdr>
            <w:top w:val="none" w:sz="0" w:space="0" w:color="auto"/>
            <w:left w:val="none" w:sz="0" w:space="0" w:color="auto"/>
            <w:bottom w:val="none" w:sz="0" w:space="0" w:color="auto"/>
            <w:right w:val="none" w:sz="0" w:space="0" w:color="auto"/>
          </w:divBdr>
        </w:div>
      </w:divsChild>
    </w:div>
    <w:div w:id="38937298">
      <w:bodyDiv w:val="1"/>
      <w:marLeft w:val="0"/>
      <w:marRight w:val="0"/>
      <w:marTop w:val="0"/>
      <w:marBottom w:val="0"/>
      <w:divBdr>
        <w:top w:val="none" w:sz="0" w:space="0" w:color="auto"/>
        <w:left w:val="none" w:sz="0" w:space="0" w:color="auto"/>
        <w:bottom w:val="none" w:sz="0" w:space="0" w:color="auto"/>
        <w:right w:val="none" w:sz="0" w:space="0" w:color="auto"/>
      </w:divBdr>
    </w:div>
    <w:div w:id="39595349">
      <w:bodyDiv w:val="1"/>
      <w:marLeft w:val="0"/>
      <w:marRight w:val="0"/>
      <w:marTop w:val="0"/>
      <w:marBottom w:val="0"/>
      <w:divBdr>
        <w:top w:val="none" w:sz="0" w:space="0" w:color="auto"/>
        <w:left w:val="none" w:sz="0" w:space="0" w:color="auto"/>
        <w:bottom w:val="none" w:sz="0" w:space="0" w:color="auto"/>
        <w:right w:val="none" w:sz="0" w:space="0" w:color="auto"/>
      </w:divBdr>
    </w:div>
    <w:div w:id="40907490">
      <w:bodyDiv w:val="1"/>
      <w:marLeft w:val="0"/>
      <w:marRight w:val="0"/>
      <w:marTop w:val="0"/>
      <w:marBottom w:val="0"/>
      <w:divBdr>
        <w:top w:val="none" w:sz="0" w:space="0" w:color="auto"/>
        <w:left w:val="none" w:sz="0" w:space="0" w:color="auto"/>
        <w:bottom w:val="none" w:sz="0" w:space="0" w:color="auto"/>
        <w:right w:val="none" w:sz="0" w:space="0" w:color="auto"/>
      </w:divBdr>
    </w:div>
    <w:div w:id="43331217">
      <w:bodyDiv w:val="1"/>
      <w:marLeft w:val="0"/>
      <w:marRight w:val="0"/>
      <w:marTop w:val="0"/>
      <w:marBottom w:val="0"/>
      <w:divBdr>
        <w:top w:val="none" w:sz="0" w:space="0" w:color="auto"/>
        <w:left w:val="none" w:sz="0" w:space="0" w:color="auto"/>
        <w:bottom w:val="none" w:sz="0" w:space="0" w:color="auto"/>
        <w:right w:val="none" w:sz="0" w:space="0" w:color="auto"/>
      </w:divBdr>
      <w:divsChild>
        <w:div w:id="1882395142">
          <w:marLeft w:val="0"/>
          <w:marRight w:val="0"/>
          <w:marTop w:val="0"/>
          <w:marBottom w:val="0"/>
          <w:divBdr>
            <w:top w:val="none" w:sz="0" w:space="0" w:color="auto"/>
            <w:left w:val="none" w:sz="0" w:space="0" w:color="auto"/>
            <w:bottom w:val="none" w:sz="0" w:space="0" w:color="auto"/>
            <w:right w:val="none" w:sz="0" w:space="0" w:color="auto"/>
          </w:divBdr>
          <w:divsChild>
            <w:div w:id="757334729">
              <w:marLeft w:val="0"/>
              <w:marRight w:val="0"/>
              <w:marTop w:val="0"/>
              <w:marBottom w:val="0"/>
              <w:divBdr>
                <w:top w:val="single" w:sz="2" w:space="0" w:color="000000"/>
                <w:left w:val="single" w:sz="2" w:space="0" w:color="000000"/>
                <w:bottom w:val="single" w:sz="2" w:space="0" w:color="000000"/>
                <w:right w:val="single" w:sz="2" w:space="0" w:color="000000"/>
              </w:divBdr>
              <w:divsChild>
                <w:div w:id="1457481129">
                  <w:marLeft w:val="0"/>
                  <w:marRight w:val="0"/>
                  <w:marTop w:val="0"/>
                  <w:marBottom w:val="0"/>
                  <w:divBdr>
                    <w:top w:val="none" w:sz="0" w:space="0" w:color="auto"/>
                    <w:left w:val="none" w:sz="0" w:space="0" w:color="auto"/>
                    <w:bottom w:val="none" w:sz="0" w:space="0" w:color="auto"/>
                    <w:right w:val="none" w:sz="0" w:space="0" w:color="auto"/>
                  </w:divBdr>
                  <w:divsChild>
                    <w:div w:id="803738010">
                      <w:marLeft w:val="0"/>
                      <w:marRight w:val="0"/>
                      <w:marTop w:val="0"/>
                      <w:marBottom w:val="0"/>
                      <w:divBdr>
                        <w:top w:val="none" w:sz="0" w:space="0" w:color="auto"/>
                        <w:left w:val="none" w:sz="0" w:space="0" w:color="auto"/>
                        <w:bottom w:val="none" w:sz="0" w:space="0" w:color="auto"/>
                        <w:right w:val="none" w:sz="0" w:space="0" w:color="auto"/>
                      </w:divBdr>
                      <w:divsChild>
                        <w:div w:id="1907300425">
                          <w:marLeft w:val="0"/>
                          <w:marRight w:val="0"/>
                          <w:marTop w:val="0"/>
                          <w:marBottom w:val="0"/>
                          <w:divBdr>
                            <w:top w:val="none" w:sz="0" w:space="0" w:color="auto"/>
                            <w:left w:val="none" w:sz="0" w:space="0" w:color="auto"/>
                            <w:bottom w:val="none" w:sz="0" w:space="0" w:color="auto"/>
                            <w:right w:val="none" w:sz="0" w:space="0" w:color="auto"/>
                          </w:divBdr>
                          <w:divsChild>
                            <w:div w:id="2053505220">
                              <w:marLeft w:val="0"/>
                              <w:marRight w:val="0"/>
                              <w:marTop w:val="60"/>
                              <w:marBottom w:val="0"/>
                              <w:divBdr>
                                <w:top w:val="none" w:sz="0" w:space="0" w:color="auto"/>
                                <w:left w:val="none" w:sz="0" w:space="0" w:color="auto"/>
                                <w:bottom w:val="none" w:sz="0" w:space="0" w:color="auto"/>
                                <w:right w:val="none" w:sz="0" w:space="0" w:color="auto"/>
                              </w:divBdr>
                              <w:divsChild>
                                <w:div w:id="1629966725">
                                  <w:marLeft w:val="0"/>
                                  <w:marRight w:val="0"/>
                                  <w:marTop w:val="0"/>
                                  <w:marBottom w:val="0"/>
                                  <w:divBdr>
                                    <w:top w:val="none" w:sz="0" w:space="0" w:color="auto"/>
                                    <w:left w:val="none" w:sz="0" w:space="0" w:color="auto"/>
                                    <w:bottom w:val="none" w:sz="0" w:space="0" w:color="auto"/>
                                    <w:right w:val="none" w:sz="0" w:space="0" w:color="auto"/>
                                  </w:divBdr>
                                  <w:divsChild>
                                    <w:div w:id="1020860547">
                                      <w:marLeft w:val="0"/>
                                      <w:marRight w:val="0"/>
                                      <w:marTop w:val="0"/>
                                      <w:marBottom w:val="0"/>
                                      <w:divBdr>
                                        <w:top w:val="none" w:sz="0" w:space="0" w:color="auto"/>
                                        <w:left w:val="none" w:sz="0" w:space="0" w:color="auto"/>
                                        <w:bottom w:val="none" w:sz="0" w:space="0" w:color="auto"/>
                                        <w:right w:val="none" w:sz="0" w:space="0" w:color="auto"/>
                                      </w:divBdr>
                                      <w:divsChild>
                                        <w:div w:id="1212502827">
                                          <w:marLeft w:val="0"/>
                                          <w:marRight w:val="0"/>
                                          <w:marTop w:val="0"/>
                                          <w:marBottom w:val="0"/>
                                          <w:divBdr>
                                            <w:top w:val="single" w:sz="2" w:space="0" w:color="000000"/>
                                            <w:left w:val="single" w:sz="2" w:space="0" w:color="000000"/>
                                            <w:bottom w:val="single" w:sz="2" w:space="0" w:color="000000"/>
                                            <w:right w:val="single" w:sz="2" w:space="0" w:color="000000"/>
                                          </w:divBdr>
                                          <w:divsChild>
                                            <w:div w:id="2040541302">
                                              <w:marLeft w:val="0"/>
                                              <w:marRight w:val="0"/>
                                              <w:marTop w:val="0"/>
                                              <w:marBottom w:val="0"/>
                                              <w:divBdr>
                                                <w:top w:val="none" w:sz="0" w:space="0" w:color="auto"/>
                                                <w:left w:val="none" w:sz="0" w:space="0" w:color="auto"/>
                                                <w:bottom w:val="none" w:sz="0" w:space="0" w:color="auto"/>
                                                <w:right w:val="none" w:sz="0" w:space="0" w:color="auto"/>
                                              </w:divBdr>
                                              <w:divsChild>
                                                <w:div w:id="63486785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676108">
      <w:bodyDiv w:val="1"/>
      <w:marLeft w:val="0"/>
      <w:marRight w:val="0"/>
      <w:marTop w:val="0"/>
      <w:marBottom w:val="0"/>
      <w:divBdr>
        <w:top w:val="none" w:sz="0" w:space="0" w:color="auto"/>
        <w:left w:val="none" w:sz="0" w:space="0" w:color="auto"/>
        <w:bottom w:val="none" w:sz="0" w:space="0" w:color="auto"/>
        <w:right w:val="none" w:sz="0" w:space="0" w:color="auto"/>
      </w:divBdr>
      <w:divsChild>
        <w:div w:id="1715732627">
          <w:marLeft w:val="0"/>
          <w:marRight w:val="0"/>
          <w:marTop w:val="0"/>
          <w:marBottom w:val="0"/>
          <w:divBdr>
            <w:top w:val="single" w:sz="2" w:space="0" w:color="000000"/>
            <w:left w:val="single" w:sz="2" w:space="0" w:color="000000"/>
            <w:bottom w:val="single" w:sz="2" w:space="0" w:color="000000"/>
            <w:right w:val="single" w:sz="2" w:space="0" w:color="000000"/>
          </w:divBdr>
          <w:divsChild>
            <w:div w:id="2068721179">
              <w:marLeft w:val="0"/>
              <w:marRight w:val="0"/>
              <w:marTop w:val="0"/>
              <w:marBottom w:val="0"/>
              <w:divBdr>
                <w:top w:val="single" w:sz="2" w:space="0" w:color="000000"/>
                <w:left w:val="single" w:sz="2" w:space="0" w:color="000000"/>
                <w:bottom w:val="single" w:sz="2" w:space="0" w:color="000000"/>
                <w:right w:val="single" w:sz="2" w:space="0" w:color="000000"/>
              </w:divBdr>
              <w:divsChild>
                <w:div w:id="2813009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3994248">
      <w:bodyDiv w:val="1"/>
      <w:marLeft w:val="0"/>
      <w:marRight w:val="0"/>
      <w:marTop w:val="0"/>
      <w:marBottom w:val="0"/>
      <w:divBdr>
        <w:top w:val="none" w:sz="0" w:space="0" w:color="auto"/>
        <w:left w:val="none" w:sz="0" w:space="0" w:color="auto"/>
        <w:bottom w:val="none" w:sz="0" w:space="0" w:color="auto"/>
        <w:right w:val="none" w:sz="0" w:space="0" w:color="auto"/>
      </w:divBdr>
    </w:div>
    <w:div w:id="44447456">
      <w:bodyDiv w:val="1"/>
      <w:marLeft w:val="0"/>
      <w:marRight w:val="0"/>
      <w:marTop w:val="0"/>
      <w:marBottom w:val="0"/>
      <w:divBdr>
        <w:top w:val="none" w:sz="0" w:space="0" w:color="auto"/>
        <w:left w:val="none" w:sz="0" w:space="0" w:color="auto"/>
        <w:bottom w:val="none" w:sz="0" w:space="0" w:color="auto"/>
        <w:right w:val="none" w:sz="0" w:space="0" w:color="auto"/>
      </w:divBdr>
    </w:div>
    <w:div w:id="45226037">
      <w:bodyDiv w:val="1"/>
      <w:marLeft w:val="0"/>
      <w:marRight w:val="0"/>
      <w:marTop w:val="0"/>
      <w:marBottom w:val="0"/>
      <w:divBdr>
        <w:top w:val="none" w:sz="0" w:space="0" w:color="auto"/>
        <w:left w:val="none" w:sz="0" w:space="0" w:color="auto"/>
        <w:bottom w:val="none" w:sz="0" w:space="0" w:color="auto"/>
        <w:right w:val="none" w:sz="0" w:space="0" w:color="auto"/>
      </w:divBdr>
      <w:divsChild>
        <w:div w:id="117722040">
          <w:marLeft w:val="274"/>
          <w:marRight w:val="0"/>
          <w:marTop w:val="0"/>
          <w:marBottom w:val="0"/>
          <w:divBdr>
            <w:top w:val="none" w:sz="0" w:space="0" w:color="auto"/>
            <w:left w:val="none" w:sz="0" w:space="0" w:color="auto"/>
            <w:bottom w:val="none" w:sz="0" w:space="0" w:color="auto"/>
            <w:right w:val="none" w:sz="0" w:space="0" w:color="auto"/>
          </w:divBdr>
        </w:div>
        <w:div w:id="503016174">
          <w:marLeft w:val="274"/>
          <w:marRight w:val="0"/>
          <w:marTop w:val="0"/>
          <w:marBottom w:val="0"/>
          <w:divBdr>
            <w:top w:val="none" w:sz="0" w:space="0" w:color="auto"/>
            <w:left w:val="none" w:sz="0" w:space="0" w:color="auto"/>
            <w:bottom w:val="none" w:sz="0" w:space="0" w:color="auto"/>
            <w:right w:val="none" w:sz="0" w:space="0" w:color="auto"/>
          </w:divBdr>
        </w:div>
        <w:div w:id="330648708">
          <w:marLeft w:val="274"/>
          <w:marRight w:val="0"/>
          <w:marTop w:val="0"/>
          <w:marBottom w:val="0"/>
          <w:divBdr>
            <w:top w:val="none" w:sz="0" w:space="0" w:color="auto"/>
            <w:left w:val="none" w:sz="0" w:space="0" w:color="auto"/>
            <w:bottom w:val="none" w:sz="0" w:space="0" w:color="auto"/>
            <w:right w:val="none" w:sz="0" w:space="0" w:color="auto"/>
          </w:divBdr>
        </w:div>
      </w:divsChild>
    </w:div>
    <w:div w:id="45567327">
      <w:bodyDiv w:val="1"/>
      <w:marLeft w:val="0"/>
      <w:marRight w:val="0"/>
      <w:marTop w:val="0"/>
      <w:marBottom w:val="0"/>
      <w:divBdr>
        <w:top w:val="none" w:sz="0" w:space="0" w:color="auto"/>
        <w:left w:val="none" w:sz="0" w:space="0" w:color="auto"/>
        <w:bottom w:val="none" w:sz="0" w:space="0" w:color="auto"/>
        <w:right w:val="none" w:sz="0" w:space="0" w:color="auto"/>
      </w:divBdr>
      <w:divsChild>
        <w:div w:id="41639759">
          <w:marLeft w:val="144"/>
          <w:marRight w:val="0"/>
          <w:marTop w:val="86"/>
          <w:marBottom w:val="0"/>
          <w:divBdr>
            <w:top w:val="none" w:sz="0" w:space="0" w:color="auto"/>
            <w:left w:val="none" w:sz="0" w:space="0" w:color="auto"/>
            <w:bottom w:val="none" w:sz="0" w:space="0" w:color="auto"/>
            <w:right w:val="none" w:sz="0" w:space="0" w:color="auto"/>
          </w:divBdr>
        </w:div>
        <w:div w:id="724108730">
          <w:marLeft w:val="144"/>
          <w:marRight w:val="0"/>
          <w:marTop w:val="86"/>
          <w:marBottom w:val="0"/>
          <w:divBdr>
            <w:top w:val="none" w:sz="0" w:space="0" w:color="auto"/>
            <w:left w:val="none" w:sz="0" w:space="0" w:color="auto"/>
            <w:bottom w:val="none" w:sz="0" w:space="0" w:color="auto"/>
            <w:right w:val="none" w:sz="0" w:space="0" w:color="auto"/>
          </w:divBdr>
        </w:div>
        <w:div w:id="1765608345">
          <w:marLeft w:val="144"/>
          <w:marRight w:val="0"/>
          <w:marTop w:val="86"/>
          <w:marBottom w:val="0"/>
          <w:divBdr>
            <w:top w:val="none" w:sz="0" w:space="0" w:color="auto"/>
            <w:left w:val="none" w:sz="0" w:space="0" w:color="auto"/>
            <w:bottom w:val="none" w:sz="0" w:space="0" w:color="auto"/>
            <w:right w:val="none" w:sz="0" w:space="0" w:color="auto"/>
          </w:divBdr>
        </w:div>
      </w:divsChild>
    </w:div>
    <w:div w:id="46733973">
      <w:bodyDiv w:val="1"/>
      <w:marLeft w:val="0"/>
      <w:marRight w:val="0"/>
      <w:marTop w:val="0"/>
      <w:marBottom w:val="0"/>
      <w:divBdr>
        <w:top w:val="none" w:sz="0" w:space="0" w:color="auto"/>
        <w:left w:val="none" w:sz="0" w:space="0" w:color="auto"/>
        <w:bottom w:val="none" w:sz="0" w:space="0" w:color="auto"/>
        <w:right w:val="none" w:sz="0" w:space="0" w:color="auto"/>
      </w:divBdr>
      <w:divsChild>
        <w:div w:id="1007295909">
          <w:marLeft w:val="144"/>
          <w:marRight w:val="0"/>
          <w:marTop w:val="86"/>
          <w:marBottom w:val="0"/>
          <w:divBdr>
            <w:top w:val="none" w:sz="0" w:space="0" w:color="auto"/>
            <w:left w:val="none" w:sz="0" w:space="0" w:color="auto"/>
            <w:bottom w:val="none" w:sz="0" w:space="0" w:color="auto"/>
            <w:right w:val="none" w:sz="0" w:space="0" w:color="auto"/>
          </w:divBdr>
        </w:div>
        <w:div w:id="1033650411">
          <w:marLeft w:val="144"/>
          <w:marRight w:val="0"/>
          <w:marTop w:val="86"/>
          <w:marBottom w:val="0"/>
          <w:divBdr>
            <w:top w:val="none" w:sz="0" w:space="0" w:color="auto"/>
            <w:left w:val="none" w:sz="0" w:space="0" w:color="auto"/>
            <w:bottom w:val="none" w:sz="0" w:space="0" w:color="auto"/>
            <w:right w:val="none" w:sz="0" w:space="0" w:color="auto"/>
          </w:divBdr>
        </w:div>
        <w:div w:id="1833450543">
          <w:marLeft w:val="144"/>
          <w:marRight w:val="0"/>
          <w:marTop w:val="86"/>
          <w:marBottom w:val="0"/>
          <w:divBdr>
            <w:top w:val="none" w:sz="0" w:space="0" w:color="auto"/>
            <w:left w:val="none" w:sz="0" w:space="0" w:color="auto"/>
            <w:bottom w:val="none" w:sz="0" w:space="0" w:color="auto"/>
            <w:right w:val="none" w:sz="0" w:space="0" w:color="auto"/>
          </w:divBdr>
        </w:div>
        <w:div w:id="1827430717">
          <w:marLeft w:val="144"/>
          <w:marRight w:val="0"/>
          <w:marTop w:val="86"/>
          <w:marBottom w:val="0"/>
          <w:divBdr>
            <w:top w:val="none" w:sz="0" w:space="0" w:color="auto"/>
            <w:left w:val="none" w:sz="0" w:space="0" w:color="auto"/>
            <w:bottom w:val="none" w:sz="0" w:space="0" w:color="auto"/>
            <w:right w:val="none" w:sz="0" w:space="0" w:color="auto"/>
          </w:divBdr>
        </w:div>
        <w:div w:id="901983892">
          <w:marLeft w:val="144"/>
          <w:marRight w:val="0"/>
          <w:marTop w:val="86"/>
          <w:marBottom w:val="0"/>
          <w:divBdr>
            <w:top w:val="none" w:sz="0" w:space="0" w:color="auto"/>
            <w:left w:val="none" w:sz="0" w:space="0" w:color="auto"/>
            <w:bottom w:val="none" w:sz="0" w:space="0" w:color="auto"/>
            <w:right w:val="none" w:sz="0" w:space="0" w:color="auto"/>
          </w:divBdr>
        </w:div>
      </w:divsChild>
    </w:div>
    <w:div w:id="47579781">
      <w:bodyDiv w:val="1"/>
      <w:marLeft w:val="0"/>
      <w:marRight w:val="0"/>
      <w:marTop w:val="0"/>
      <w:marBottom w:val="0"/>
      <w:divBdr>
        <w:top w:val="none" w:sz="0" w:space="0" w:color="auto"/>
        <w:left w:val="none" w:sz="0" w:space="0" w:color="auto"/>
        <w:bottom w:val="none" w:sz="0" w:space="0" w:color="auto"/>
        <w:right w:val="none" w:sz="0" w:space="0" w:color="auto"/>
      </w:divBdr>
    </w:div>
    <w:div w:id="47656544">
      <w:bodyDiv w:val="1"/>
      <w:marLeft w:val="0"/>
      <w:marRight w:val="0"/>
      <w:marTop w:val="0"/>
      <w:marBottom w:val="0"/>
      <w:divBdr>
        <w:top w:val="none" w:sz="0" w:space="0" w:color="auto"/>
        <w:left w:val="none" w:sz="0" w:space="0" w:color="auto"/>
        <w:bottom w:val="none" w:sz="0" w:space="0" w:color="auto"/>
        <w:right w:val="none" w:sz="0" w:space="0" w:color="auto"/>
      </w:divBdr>
    </w:div>
    <w:div w:id="50736864">
      <w:bodyDiv w:val="1"/>
      <w:marLeft w:val="0"/>
      <w:marRight w:val="0"/>
      <w:marTop w:val="0"/>
      <w:marBottom w:val="0"/>
      <w:divBdr>
        <w:top w:val="none" w:sz="0" w:space="0" w:color="auto"/>
        <w:left w:val="none" w:sz="0" w:space="0" w:color="auto"/>
        <w:bottom w:val="none" w:sz="0" w:space="0" w:color="auto"/>
        <w:right w:val="none" w:sz="0" w:space="0" w:color="auto"/>
      </w:divBdr>
    </w:div>
    <w:div w:id="51007793">
      <w:bodyDiv w:val="1"/>
      <w:marLeft w:val="0"/>
      <w:marRight w:val="0"/>
      <w:marTop w:val="0"/>
      <w:marBottom w:val="0"/>
      <w:divBdr>
        <w:top w:val="none" w:sz="0" w:space="0" w:color="auto"/>
        <w:left w:val="none" w:sz="0" w:space="0" w:color="auto"/>
        <w:bottom w:val="none" w:sz="0" w:space="0" w:color="auto"/>
        <w:right w:val="none" w:sz="0" w:space="0" w:color="auto"/>
      </w:divBdr>
      <w:divsChild>
        <w:div w:id="1967464938">
          <w:marLeft w:val="144"/>
          <w:marRight w:val="0"/>
          <w:marTop w:val="86"/>
          <w:marBottom w:val="0"/>
          <w:divBdr>
            <w:top w:val="none" w:sz="0" w:space="0" w:color="auto"/>
            <w:left w:val="none" w:sz="0" w:space="0" w:color="auto"/>
            <w:bottom w:val="none" w:sz="0" w:space="0" w:color="auto"/>
            <w:right w:val="none" w:sz="0" w:space="0" w:color="auto"/>
          </w:divBdr>
        </w:div>
        <w:div w:id="1250040325">
          <w:marLeft w:val="144"/>
          <w:marRight w:val="0"/>
          <w:marTop w:val="86"/>
          <w:marBottom w:val="0"/>
          <w:divBdr>
            <w:top w:val="none" w:sz="0" w:space="0" w:color="auto"/>
            <w:left w:val="none" w:sz="0" w:space="0" w:color="auto"/>
            <w:bottom w:val="none" w:sz="0" w:space="0" w:color="auto"/>
            <w:right w:val="none" w:sz="0" w:space="0" w:color="auto"/>
          </w:divBdr>
        </w:div>
        <w:div w:id="1779720761">
          <w:marLeft w:val="144"/>
          <w:marRight w:val="0"/>
          <w:marTop w:val="86"/>
          <w:marBottom w:val="0"/>
          <w:divBdr>
            <w:top w:val="none" w:sz="0" w:space="0" w:color="auto"/>
            <w:left w:val="none" w:sz="0" w:space="0" w:color="auto"/>
            <w:bottom w:val="none" w:sz="0" w:space="0" w:color="auto"/>
            <w:right w:val="none" w:sz="0" w:space="0" w:color="auto"/>
          </w:divBdr>
        </w:div>
        <w:div w:id="1303004452">
          <w:marLeft w:val="144"/>
          <w:marRight w:val="0"/>
          <w:marTop w:val="86"/>
          <w:marBottom w:val="0"/>
          <w:divBdr>
            <w:top w:val="none" w:sz="0" w:space="0" w:color="auto"/>
            <w:left w:val="none" w:sz="0" w:space="0" w:color="auto"/>
            <w:bottom w:val="none" w:sz="0" w:space="0" w:color="auto"/>
            <w:right w:val="none" w:sz="0" w:space="0" w:color="auto"/>
          </w:divBdr>
        </w:div>
        <w:div w:id="1339041560">
          <w:marLeft w:val="144"/>
          <w:marRight w:val="0"/>
          <w:marTop w:val="86"/>
          <w:marBottom w:val="0"/>
          <w:divBdr>
            <w:top w:val="none" w:sz="0" w:space="0" w:color="auto"/>
            <w:left w:val="none" w:sz="0" w:space="0" w:color="auto"/>
            <w:bottom w:val="none" w:sz="0" w:space="0" w:color="auto"/>
            <w:right w:val="none" w:sz="0" w:space="0" w:color="auto"/>
          </w:divBdr>
        </w:div>
        <w:div w:id="1997757441">
          <w:marLeft w:val="144"/>
          <w:marRight w:val="0"/>
          <w:marTop w:val="86"/>
          <w:marBottom w:val="0"/>
          <w:divBdr>
            <w:top w:val="none" w:sz="0" w:space="0" w:color="auto"/>
            <w:left w:val="none" w:sz="0" w:space="0" w:color="auto"/>
            <w:bottom w:val="none" w:sz="0" w:space="0" w:color="auto"/>
            <w:right w:val="none" w:sz="0" w:space="0" w:color="auto"/>
          </w:divBdr>
        </w:div>
        <w:div w:id="638266602">
          <w:marLeft w:val="144"/>
          <w:marRight w:val="0"/>
          <w:marTop w:val="86"/>
          <w:marBottom w:val="0"/>
          <w:divBdr>
            <w:top w:val="none" w:sz="0" w:space="0" w:color="auto"/>
            <w:left w:val="none" w:sz="0" w:space="0" w:color="auto"/>
            <w:bottom w:val="none" w:sz="0" w:space="0" w:color="auto"/>
            <w:right w:val="none" w:sz="0" w:space="0" w:color="auto"/>
          </w:divBdr>
        </w:div>
        <w:div w:id="2145079011">
          <w:marLeft w:val="144"/>
          <w:marRight w:val="0"/>
          <w:marTop w:val="86"/>
          <w:marBottom w:val="0"/>
          <w:divBdr>
            <w:top w:val="none" w:sz="0" w:space="0" w:color="auto"/>
            <w:left w:val="none" w:sz="0" w:space="0" w:color="auto"/>
            <w:bottom w:val="none" w:sz="0" w:space="0" w:color="auto"/>
            <w:right w:val="none" w:sz="0" w:space="0" w:color="auto"/>
          </w:divBdr>
        </w:div>
      </w:divsChild>
    </w:div>
    <w:div w:id="51930628">
      <w:bodyDiv w:val="1"/>
      <w:marLeft w:val="0"/>
      <w:marRight w:val="0"/>
      <w:marTop w:val="0"/>
      <w:marBottom w:val="0"/>
      <w:divBdr>
        <w:top w:val="none" w:sz="0" w:space="0" w:color="auto"/>
        <w:left w:val="none" w:sz="0" w:space="0" w:color="auto"/>
        <w:bottom w:val="none" w:sz="0" w:space="0" w:color="auto"/>
        <w:right w:val="none" w:sz="0" w:space="0" w:color="auto"/>
      </w:divBdr>
    </w:div>
    <w:div w:id="52854422">
      <w:bodyDiv w:val="1"/>
      <w:marLeft w:val="0"/>
      <w:marRight w:val="0"/>
      <w:marTop w:val="0"/>
      <w:marBottom w:val="0"/>
      <w:divBdr>
        <w:top w:val="none" w:sz="0" w:space="0" w:color="auto"/>
        <w:left w:val="none" w:sz="0" w:space="0" w:color="auto"/>
        <w:bottom w:val="none" w:sz="0" w:space="0" w:color="auto"/>
        <w:right w:val="none" w:sz="0" w:space="0" w:color="auto"/>
      </w:divBdr>
    </w:div>
    <w:div w:id="53042306">
      <w:bodyDiv w:val="1"/>
      <w:marLeft w:val="0"/>
      <w:marRight w:val="0"/>
      <w:marTop w:val="0"/>
      <w:marBottom w:val="0"/>
      <w:divBdr>
        <w:top w:val="none" w:sz="0" w:space="0" w:color="auto"/>
        <w:left w:val="none" w:sz="0" w:space="0" w:color="auto"/>
        <w:bottom w:val="none" w:sz="0" w:space="0" w:color="auto"/>
        <w:right w:val="none" w:sz="0" w:space="0" w:color="auto"/>
      </w:divBdr>
    </w:div>
    <w:div w:id="55671554">
      <w:bodyDiv w:val="1"/>
      <w:marLeft w:val="0"/>
      <w:marRight w:val="0"/>
      <w:marTop w:val="0"/>
      <w:marBottom w:val="0"/>
      <w:divBdr>
        <w:top w:val="none" w:sz="0" w:space="0" w:color="auto"/>
        <w:left w:val="none" w:sz="0" w:space="0" w:color="auto"/>
        <w:bottom w:val="none" w:sz="0" w:space="0" w:color="auto"/>
        <w:right w:val="none" w:sz="0" w:space="0" w:color="auto"/>
      </w:divBdr>
      <w:divsChild>
        <w:div w:id="712076182">
          <w:marLeft w:val="144"/>
          <w:marRight w:val="0"/>
          <w:marTop w:val="86"/>
          <w:marBottom w:val="0"/>
          <w:divBdr>
            <w:top w:val="none" w:sz="0" w:space="0" w:color="auto"/>
            <w:left w:val="none" w:sz="0" w:space="0" w:color="auto"/>
            <w:bottom w:val="none" w:sz="0" w:space="0" w:color="auto"/>
            <w:right w:val="none" w:sz="0" w:space="0" w:color="auto"/>
          </w:divBdr>
        </w:div>
        <w:div w:id="415053037">
          <w:marLeft w:val="144"/>
          <w:marRight w:val="0"/>
          <w:marTop w:val="86"/>
          <w:marBottom w:val="0"/>
          <w:divBdr>
            <w:top w:val="none" w:sz="0" w:space="0" w:color="auto"/>
            <w:left w:val="none" w:sz="0" w:space="0" w:color="auto"/>
            <w:bottom w:val="none" w:sz="0" w:space="0" w:color="auto"/>
            <w:right w:val="none" w:sz="0" w:space="0" w:color="auto"/>
          </w:divBdr>
        </w:div>
      </w:divsChild>
    </w:div>
    <w:div w:id="56176070">
      <w:bodyDiv w:val="1"/>
      <w:marLeft w:val="0"/>
      <w:marRight w:val="0"/>
      <w:marTop w:val="0"/>
      <w:marBottom w:val="0"/>
      <w:divBdr>
        <w:top w:val="none" w:sz="0" w:space="0" w:color="auto"/>
        <w:left w:val="none" w:sz="0" w:space="0" w:color="auto"/>
        <w:bottom w:val="none" w:sz="0" w:space="0" w:color="auto"/>
        <w:right w:val="none" w:sz="0" w:space="0" w:color="auto"/>
      </w:divBdr>
      <w:divsChild>
        <w:div w:id="1525368276">
          <w:marLeft w:val="0"/>
          <w:marRight w:val="0"/>
          <w:marTop w:val="0"/>
          <w:marBottom w:val="0"/>
          <w:divBdr>
            <w:top w:val="none" w:sz="0" w:space="0" w:color="auto"/>
            <w:left w:val="none" w:sz="0" w:space="0" w:color="auto"/>
            <w:bottom w:val="none" w:sz="0" w:space="0" w:color="auto"/>
            <w:right w:val="none" w:sz="0" w:space="0" w:color="auto"/>
          </w:divBdr>
          <w:divsChild>
            <w:div w:id="1037507471">
              <w:marLeft w:val="0"/>
              <w:marRight w:val="0"/>
              <w:marTop w:val="0"/>
              <w:marBottom w:val="0"/>
              <w:divBdr>
                <w:top w:val="single" w:sz="2" w:space="0" w:color="000000"/>
                <w:left w:val="single" w:sz="2" w:space="0" w:color="000000"/>
                <w:bottom w:val="single" w:sz="2" w:space="0" w:color="000000"/>
                <w:right w:val="single" w:sz="2" w:space="0" w:color="000000"/>
              </w:divBdr>
              <w:divsChild>
                <w:div w:id="658465006">
                  <w:marLeft w:val="0"/>
                  <w:marRight w:val="0"/>
                  <w:marTop w:val="0"/>
                  <w:marBottom w:val="0"/>
                  <w:divBdr>
                    <w:top w:val="none" w:sz="0" w:space="0" w:color="auto"/>
                    <w:left w:val="none" w:sz="0" w:space="0" w:color="auto"/>
                    <w:bottom w:val="none" w:sz="0" w:space="0" w:color="auto"/>
                    <w:right w:val="none" w:sz="0" w:space="0" w:color="auto"/>
                  </w:divBdr>
                  <w:divsChild>
                    <w:div w:id="1629704062">
                      <w:marLeft w:val="0"/>
                      <w:marRight w:val="0"/>
                      <w:marTop w:val="0"/>
                      <w:marBottom w:val="0"/>
                      <w:divBdr>
                        <w:top w:val="none" w:sz="0" w:space="0" w:color="auto"/>
                        <w:left w:val="none" w:sz="0" w:space="0" w:color="auto"/>
                        <w:bottom w:val="none" w:sz="0" w:space="0" w:color="auto"/>
                        <w:right w:val="none" w:sz="0" w:space="0" w:color="auto"/>
                      </w:divBdr>
                      <w:divsChild>
                        <w:div w:id="836505493">
                          <w:marLeft w:val="0"/>
                          <w:marRight w:val="0"/>
                          <w:marTop w:val="0"/>
                          <w:marBottom w:val="0"/>
                          <w:divBdr>
                            <w:top w:val="none" w:sz="0" w:space="0" w:color="auto"/>
                            <w:left w:val="none" w:sz="0" w:space="0" w:color="auto"/>
                            <w:bottom w:val="none" w:sz="0" w:space="0" w:color="auto"/>
                            <w:right w:val="none" w:sz="0" w:space="0" w:color="auto"/>
                          </w:divBdr>
                          <w:divsChild>
                            <w:div w:id="144202716">
                              <w:marLeft w:val="0"/>
                              <w:marRight w:val="0"/>
                              <w:marTop w:val="60"/>
                              <w:marBottom w:val="0"/>
                              <w:divBdr>
                                <w:top w:val="none" w:sz="0" w:space="0" w:color="auto"/>
                                <w:left w:val="none" w:sz="0" w:space="0" w:color="auto"/>
                                <w:bottom w:val="none" w:sz="0" w:space="0" w:color="auto"/>
                                <w:right w:val="none" w:sz="0" w:space="0" w:color="auto"/>
                              </w:divBdr>
                              <w:divsChild>
                                <w:div w:id="413163510">
                                  <w:marLeft w:val="0"/>
                                  <w:marRight w:val="0"/>
                                  <w:marTop w:val="0"/>
                                  <w:marBottom w:val="0"/>
                                  <w:divBdr>
                                    <w:top w:val="none" w:sz="0" w:space="0" w:color="auto"/>
                                    <w:left w:val="none" w:sz="0" w:space="0" w:color="auto"/>
                                    <w:bottom w:val="none" w:sz="0" w:space="0" w:color="auto"/>
                                    <w:right w:val="none" w:sz="0" w:space="0" w:color="auto"/>
                                  </w:divBdr>
                                  <w:divsChild>
                                    <w:div w:id="1639460271">
                                      <w:marLeft w:val="0"/>
                                      <w:marRight w:val="0"/>
                                      <w:marTop w:val="0"/>
                                      <w:marBottom w:val="0"/>
                                      <w:divBdr>
                                        <w:top w:val="none" w:sz="0" w:space="0" w:color="auto"/>
                                        <w:left w:val="none" w:sz="0" w:space="0" w:color="auto"/>
                                        <w:bottom w:val="none" w:sz="0" w:space="0" w:color="auto"/>
                                        <w:right w:val="none" w:sz="0" w:space="0" w:color="auto"/>
                                      </w:divBdr>
                                      <w:divsChild>
                                        <w:div w:id="1378889540">
                                          <w:marLeft w:val="0"/>
                                          <w:marRight w:val="0"/>
                                          <w:marTop w:val="0"/>
                                          <w:marBottom w:val="0"/>
                                          <w:divBdr>
                                            <w:top w:val="single" w:sz="2" w:space="0" w:color="000000"/>
                                            <w:left w:val="single" w:sz="2" w:space="0" w:color="000000"/>
                                            <w:bottom w:val="single" w:sz="2" w:space="0" w:color="000000"/>
                                            <w:right w:val="single" w:sz="2" w:space="0" w:color="000000"/>
                                          </w:divBdr>
                                          <w:divsChild>
                                            <w:div w:id="141505765">
                                              <w:marLeft w:val="0"/>
                                              <w:marRight w:val="0"/>
                                              <w:marTop w:val="0"/>
                                              <w:marBottom w:val="0"/>
                                              <w:divBdr>
                                                <w:top w:val="none" w:sz="0" w:space="0" w:color="auto"/>
                                                <w:left w:val="none" w:sz="0" w:space="0" w:color="auto"/>
                                                <w:bottom w:val="none" w:sz="0" w:space="0" w:color="auto"/>
                                                <w:right w:val="none" w:sz="0" w:space="0" w:color="auto"/>
                                              </w:divBdr>
                                              <w:divsChild>
                                                <w:div w:id="167846412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940670">
      <w:bodyDiv w:val="1"/>
      <w:marLeft w:val="0"/>
      <w:marRight w:val="0"/>
      <w:marTop w:val="0"/>
      <w:marBottom w:val="0"/>
      <w:divBdr>
        <w:top w:val="none" w:sz="0" w:space="0" w:color="auto"/>
        <w:left w:val="none" w:sz="0" w:space="0" w:color="auto"/>
        <w:bottom w:val="none" w:sz="0" w:space="0" w:color="auto"/>
        <w:right w:val="none" w:sz="0" w:space="0" w:color="auto"/>
      </w:divBdr>
      <w:divsChild>
        <w:div w:id="570502566">
          <w:marLeft w:val="835"/>
          <w:marRight w:val="0"/>
          <w:marTop w:val="58"/>
          <w:marBottom w:val="0"/>
          <w:divBdr>
            <w:top w:val="none" w:sz="0" w:space="0" w:color="auto"/>
            <w:left w:val="none" w:sz="0" w:space="0" w:color="auto"/>
            <w:bottom w:val="none" w:sz="0" w:space="0" w:color="auto"/>
            <w:right w:val="none" w:sz="0" w:space="0" w:color="auto"/>
          </w:divBdr>
        </w:div>
        <w:div w:id="1115948193">
          <w:marLeft w:val="835"/>
          <w:marRight w:val="0"/>
          <w:marTop w:val="58"/>
          <w:marBottom w:val="0"/>
          <w:divBdr>
            <w:top w:val="none" w:sz="0" w:space="0" w:color="auto"/>
            <w:left w:val="none" w:sz="0" w:space="0" w:color="auto"/>
            <w:bottom w:val="none" w:sz="0" w:space="0" w:color="auto"/>
            <w:right w:val="none" w:sz="0" w:space="0" w:color="auto"/>
          </w:divBdr>
        </w:div>
        <w:div w:id="1248727178">
          <w:marLeft w:val="835"/>
          <w:marRight w:val="0"/>
          <w:marTop w:val="58"/>
          <w:marBottom w:val="0"/>
          <w:divBdr>
            <w:top w:val="none" w:sz="0" w:space="0" w:color="auto"/>
            <w:left w:val="none" w:sz="0" w:space="0" w:color="auto"/>
            <w:bottom w:val="none" w:sz="0" w:space="0" w:color="auto"/>
            <w:right w:val="none" w:sz="0" w:space="0" w:color="auto"/>
          </w:divBdr>
        </w:div>
        <w:div w:id="1270771298">
          <w:marLeft w:val="274"/>
          <w:marRight w:val="0"/>
          <w:marTop w:val="67"/>
          <w:marBottom w:val="0"/>
          <w:divBdr>
            <w:top w:val="none" w:sz="0" w:space="0" w:color="auto"/>
            <w:left w:val="none" w:sz="0" w:space="0" w:color="auto"/>
            <w:bottom w:val="none" w:sz="0" w:space="0" w:color="auto"/>
            <w:right w:val="none" w:sz="0" w:space="0" w:color="auto"/>
          </w:divBdr>
        </w:div>
        <w:div w:id="1586958395">
          <w:marLeft w:val="274"/>
          <w:marRight w:val="0"/>
          <w:marTop w:val="67"/>
          <w:marBottom w:val="0"/>
          <w:divBdr>
            <w:top w:val="none" w:sz="0" w:space="0" w:color="auto"/>
            <w:left w:val="none" w:sz="0" w:space="0" w:color="auto"/>
            <w:bottom w:val="none" w:sz="0" w:space="0" w:color="auto"/>
            <w:right w:val="none" w:sz="0" w:space="0" w:color="auto"/>
          </w:divBdr>
        </w:div>
      </w:divsChild>
    </w:div>
    <w:div w:id="59645897">
      <w:bodyDiv w:val="1"/>
      <w:marLeft w:val="0"/>
      <w:marRight w:val="0"/>
      <w:marTop w:val="0"/>
      <w:marBottom w:val="0"/>
      <w:divBdr>
        <w:top w:val="none" w:sz="0" w:space="0" w:color="auto"/>
        <w:left w:val="none" w:sz="0" w:space="0" w:color="auto"/>
        <w:bottom w:val="none" w:sz="0" w:space="0" w:color="auto"/>
        <w:right w:val="none" w:sz="0" w:space="0" w:color="auto"/>
      </w:divBdr>
      <w:divsChild>
        <w:div w:id="28378893">
          <w:marLeft w:val="720"/>
          <w:marRight w:val="0"/>
          <w:marTop w:val="0"/>
          <w:marBottom w:val="0"/>
          <w:divBdr>
            <w:top w:val="none" w:sz="0" w:space="0" w:color="auto"/>
            <w:left w:val="none" w:sz="0" w:space="0" w:color="auto"/>
            <w:bottom w:val="none" w:sz="0" w:space="0" w:color="auto"/>
            <w:right w:val="none" w:sz="0" w:space="0" w:color="auto"/>
          </w:divBdr>
        </w:div>
        <w:div w:id="1734308568">
          <w:marLeft w:val="720"/>
          <w:marRight w:val="0"/>
          <w:marTop w:val="0"/>
          <w:marBottom w:val="0"/>
          <w:divBdr>
            <w:top w:val="none" w:sz="0" w:space="0" w:color="auto"/>
            <w:left w:val="none" w:sz="0" w:space="0" w:color="auto"/>
            <w:bottom w:val="none" w:sz="0" w:space="0" w:color="auto"/>
            <w:right w:val="none" w:sz="0" w:space="0" w:color="auto"/>
          </w:divBdr>
        </w:div>
        <w:div w:id="2108578798">
          <w:marLeft w:val="720"/>
          <w:marRight w:val="0"/>
          <w:marTop w:val="0"/>
          <w:marBottom w:val="0"/>
          <w:divBdr>
            <w:top w:val="none" w:sz="0" w:space="0" w:color="auto"/>
            <w:left w:val="none" w:sz="0" w:space="0" w:color="auto"/>
            <w:bottom w:val="none" w:sz="0" w:space="0" w:color="auto"/>
            <w:right w:val="none" w:sz="0" w:space="0" w:color="auto"/>
          </w:divBdr>
        </w:div>
      </w:divsChild>
    </w:div>
    <w:div w:id="59865980">
      <w:bodyDiv w:val="1"/>
      <w:marLeft w:val="0"/>
      <w:marRight w:val="0"/>
      <w:marTop w:val="0"/>
      <w:marBottom w:val="0"/>
      <w:divBdr>
        <w:top w:val="none" w:sz="0" w:space="0" w:color="auto"/>
        <w:left w:val="none" w:sz="0" w:space="0" w:color="auto"/>
        <w:bottom w:val="none" w:sz="0" w:space="0" w:color="auto"/>
        <w:right w:val="none" w:sz="0" w:space="0" w:color="auto"/>
      </w:divBdr>
      <w:divsChild>
        <w:div w:id="278991903">
          <w:marLeft w:val="144"/>
          <w:marRight w:val="0"/>
          <w:marTop w:val="101"/>
          <w:marBottom w:val="0"/>
          <w:divBdr>
            <w:top w:val="none" w:sz="0" w:space="0" w:color="auto"/>
            <w:left w:val="none" w:sz="0" w:space="0" w:color="auto"/>
            <w:bottom w:val="none" w:sz="0" w:space="0" w:color="auto"/>
            <w:right w:val="none" w:sz="0" w:space="0" w:color="auto"/>
          </w:divBdr>
        </w:div>
      </w:divsChild>
    </w:div>
    <w:div w:id="60521121">
      <w:bodyDiv w:val="1"/>
      <w:marLeft w:val="0"/>
      <w:marRight w:val="0"/>
      <w:marTop w:val="0"/>
      <w:marBottom w:val="0"/>
      <w:divBdr>
        <w:top w:val="none" w:sz="0" w:space="0" w:color="auto"/>
        <w:left w:val="none" w:sz="0" w:space="0" w:color="auto"/>
        <w:bottom w:val="none" w:sz="0" w:space="0" w:color="auto"/>
        <w:right w:val="none" w:sz="0" w:space="0" w:color="auto"/>
      </w:divBdr>
    </w:div>
    <w:div w:id="60830251">
      <w:bodyDiv w:val="1"/>
      <w:marLeft w:val="0"/>
      <w:marRight w:val="0"/>
      <w:marTop w:val="0"/>
      <w:marBottom w:val="0"/>
      <w:divBdr>
        <w:top w:val="none" w:sz="0" w:space="0" w:color="auto"/>
        <w:left w:val="none" w:sz="0" w:space="0" w:color="auto"/>
        <w:bottom w:val="none" w:sz="0" w:space="0" w:color="auto"/>
        <w:right w:val="none" w:sz="0" w:space="0" w:color="auto"/>
      </w:divBdr>
      <w:divsChild>
        <w:div w:id="638262779">
          <w:marLeft w:val="547"/>
          <w:marRight w:val="0"/>
          <w:marTop w:val="134"/>
          <w:marBottom w:val="0"/>
          <w:divBdr>
            <w:top w:val="none" w:sz="0" w:space="0" w:color="auto"/>
            <w:left w:val="none" w:sz="0" w:space="0" w:color="auto"/>
            <w:bottom w:val="none" w:sz="0" w:space="0" w:color="auto"/>
            <w:right w:val="none" w:sz="0" w:space="0" w:color="auto"/>
          </w:divBdr>
        </w:div>
        <w:div w:id="969243333">
          <w:marLeft w:val="1166"/>
          <w:marRight w:val="0"/>
          <w:marTop w:val="134"/>
          <w:marBottom w:val="0"/>
          <w:divBdr>
            <w:top w:val="none" w:sz="0" w:space="0" w:color="auto"/>
            <w:left w:val="none" w:sz="0" w:space="0" w:color="auto"/>
            <w:bottom w:val="none" w:sz="0" w:space="0" w:color="auto"/>
            <w:right w:val="none" w:sz="0" w:space="0" w:color="auto"/>
          </w:divBdr>
        </w:div>
        <w:div w:id="975528585">
          <w:marLeft w:val="547"/>
          <w:marRight w:val="0"/>
          <w:marTop w:val="134"/>
          <w:marBottom w:val="0"/>
          <w:divBdr>
            <w:top w:val="none" w:sz="0" w:space="0" w:color="auto"/>
            <w:left w:val="none" w:sz="0" w:space="0" w:color="auto"/>
            <w:bottom w:val="none" w:sz="0" w:space="0" w:color="auto"/>
            <w:right w:val="none" w:sz="0" w:space="0" w:color="auto"/>
          </w:divBdr>
        </w:div>
        <w:div w:id="1013415065">
          <w:marLeft w:val="1166"/>
          <w:marRight w:val="0"/>
          <w:marTop w:val="134"/>
          <w:marBottom w:val="0"/>
          <w:divBdr>
            <w:top w:val="none" w:sz="0" w:space="0" w:color="auto"/>
            <w:left w:val="none" w:sz="0" w:space="0" w:color="auto"/>
            <w:bottom w:val="none" w:sz="0" w:space="0" w:color="auto"/>
            <w:right w:val="none" w:sz="0" w:space="0" w:color="auto"/>
          </w:divBdr>
        </w:div>
      </w:divsChild>
    </w:div>
    <w:div w:id="62878191">
      <w:bodyDiv w:val="1"/>
      <w:marLeft w:val="0"/>
      <w:marRight w:val="0"/>
      <w:marTop w:val="0"/>
      <w:marBottom w:val="0"/>
      <w:divBdr>
        <w:top w:val="none" w:sz="0" w:space="0" w:color="auto"/>
        <w:left w:val="none" w:sz="0" w:space="0" w:color="auto"/>
        <w:bottom w:val="none" w:sz="0" w:space="0" w:color="auto"/>
        <w:right w:val="none" w:sz="0" w:space="0" w:color="auto"/>
      </w:divBdr>
      <w:divsChild>
        <w:div w:id="69622075">
          <w:marLeft w:val="158"/>
          <w:marRight w:val="0"/>
          <w:marTop w:val="0"/>
          <w:marBottom w:val="48"/>
          <w:divBdr>
            <w:top w:val="none" w:sz="0" w:space="0" w:color="auto"/>
            <w:left w:val="none" w:sz="0" w:space="0" w:color="auto"/>
            <w:bottom w:val="none" w:sz="0" w:space="0" w:color="auto"/>
            <w:right w:val="none" w:sz="0" w:space="0" w:color="auto"/>
          </w:divBdr>
        </w:div>
        <w:div w:id="111174132">
          <w:marLeft w:val="158"/>
          <w:marRight w:val="0"/>
          <w:marTop w:val="0"/>
          <w:marBottom w:val="48"/>
          <w:divBdr>
            <w:top w:val="none" w:sz="0" w:space="0" w:color="auto"/>
            <w:left w:val="none" w:sz="0" w:space="0" w:color="auto"/>
            <w:bottom w:val="none" w:sz="0" w:space="0" w:color="auto"/>
            <w:right w:val="none" w:sz="0" w:space="0" w:color="auto"/>
          </w:divBdr>
        </w:div>
        <w:div w:id="500774706">
          <w:marLeft w:val="158"/>
          <w:marRight w:val="0"/>
          <w:marTop w:val="0"/>
          <w:marBottom w:val="48"/>
          <w:divBdr>
            <w:top w:val="none" w:sz="0" w:space="0" w:color="auto"/>
            <w:left w:val="none" w:sz="0" w:space="0" w:color="auto"/>
            <w:bottom w:val="none" w:sz="0" w:space="0" w:color="auto"/>
            <w:right w:val="none" w:sz="0" w:space="0" w:color="auto"/>
          </w:divBdr>
        </w:div>
        <w:div w:id="1196121652">
          <w:marLeft w:val="158"/>
          <w:marRight w:val="0"/>
          <w:marTop w:val="0"/>
          <w:marBottom w:val="48"/>
          <w:divBdr>
            <w:top w:val="none" w:sz="0" w:space="0" w:color="auto"/>
            <w:left w:val="none" w:sz="0" w:space="0" w:color="auto"/>
            <w:bottom w:val="none" w:sz="0" w:space="0" w:color="auto"/>
            <w:right w:val="none" w:sz="0" w:space="0" w:color="auto"/>
          </w:divBdr>
        </w:div>
      </w:divsChild>
    </w:div>
    <w:div w:id="62916510">
      <w:bodyDiv w:val="1"/>
      <w:marLeft w:val="0"/>
      <w:marRight w:val="0"/>
      <w:marTop w:val="0"/>
      <w:marBottom w:val="0"/>
      <w:divBdr>
        <w:top w:val="none" w:sz="0" w:space="0" w:color="auto"/>
        <w:left w:val="none" w:sz="0" w:space="0" w:color="auto"/>
        <w:bottom w:val="none" w:sz="0" w:space="0" w:color="auto"/>
        <w:right w:val="none" w:sz="0" w:space="0" w:color="auto"/>
      </w:divBdr>
    </w:div>
    <w:div w:id="63723501">
      <w:bodyDiv w:val="1"/>
      <w:marLeft w:val="225"/>
      <w:marRight w:val="225"/>
      <w:marTop w:val="150"/>
      <w:marBottom w:val="0"/>
      <w:divBdr>
        <w:top w:val="none" w:sz="0" w:space="0" w:color="auto"/>
        <w:left w:val="none" w:sz="0" w:space="0" w:color="auto"/>
        <w:bottom w:val="none" w:sz="0" w:space="0" w:color="auto"/>
        <w:right w:val="none" w:sz="0" w:space="0" w:color="auto"/>
      </w:divBdr>
    </w:div>
    <w:div w:id="65954463">
      <w:bodyDiv w:val="1"/>
      <w:marLeft w:val="0"/>
      <w:marRight w:val="0"/>
      <w:marTop w:val="0"/>
      <w:marBottom w:val="0"/>
      <w:divBdr>
        <w:top w:val="none" w:sz="0" w:space="0" w:color="auto"/>
        <w:left w:val="none" w:sz="0" w:space="0" w:color="auto"/>
        <w:bottom w:val="none" w:sz="0" w:space="0" w:color="auto"/>
        <w:right w:val="none" w:sz="0" w:space="0" w:color="auto"/>
      </w:divBdr>
      <w:divsChild>
        <w:div w:id="1491553599">
          <w:marLeft w:val="144"/>
          <w:marRight w:val="0"/>
          <w:marTop w:val="86"/>
          <w:marBottom w:val="0"/>
          <w:divBdr>
            <w:top w:val="none" w:sz="0" w:space="0" w:color="auto"/>
            <w:left w:val="none" w:sz="0" w:space="0" w:color="auto"/>
            <w:bottom w:val="none" w:sz="0" w:space="0" w:color="auto"/>
            <w:right w:val="none" w:sz="0" w:space="0" w:color="auto"/>
          </w:divBdr>
        </w:div>
        <w:div w:id="1185554174">
          <w:marLeft w:val="144"/>
          <w:marRight w:val="0"/>
          <w:marTop w:val="86"/>
          <w:marBottom w:val="0"/>
          <w:divBdr>
            <w:top w:val="none" w:sz="0" w:space="0" w:color="auto"/>
            <w:left w:val="none" w:sz="0" w:space="0" w:color="auto"/>
            <w:bottom w:val="none" w:sz="0" w:space="0" w:color="auto"/>
            <w:right w:val="none" w:sz="0" w:space="0" w:color="auto"/>
          </w:divBdr>
        </w:div>
      </w:divsChild>
    </w:div>
    <w:div w:id="66542617">
      <w:bodyDiv w:val="1"/>
      <w:marLeft w:val="0"/>
      <w:marRight w:val="0"/>
      <w:marTop w:val="0"/>
      <w:marBottom w:val="0"/>
      <w:divBdr>
        <w:top w:val="none" w:sz="0" w:space="0" w:color="auto"/>
        <w:left w:val="none" w:sz="0" w:space="0" w:color="auto"/>
        <w:bottom w:val="none" w:sz="0" w:space="0" w:color="auto"/>
        <w:right w:val="none" w:sz="0" w:space="0" w:color="auto"/>
      </w:divBdr>
      <w:divsChild>
        <w:div w:id="620694194">
          <w:marLeft w:val="0"/>
          <w:marRight w:val="0"/>
          <w:marTop w:val="0"/>
          <w:marBottom w:val="0"/>
          <w:divBdr>
            <w:top w:val="none" w:sz="0" w:space="0" w:color="auto"/>
            <w:left w:val="none" w:sz="0" w:space="0" w:color="auto"/>
            <w:bottom w:val="none" w:sz="0" w:space="0" w:color="auto"/>
            <w:right w:val="none" w:sz="0" w:space="0" w:color="auto"/>
          </w:divBdr>
        </w:div>
        <w:div w:id="1435398474">
          <w:marLeft w:val="0"/>
          <w:marRight w:val="0"/>
          <w:marTop w:val="0"/>
          <w:marBottom w:val="0"/>
          <w:divBdr>
            <w:top w:val="none" w:sz="0" w:space="0" w:color="auto"/>
            <w:left w:val="none" w:sz="0" w:space="0" w:color="auto"/>
            <w:bottom w:val="none" w:sz="0" w:space="0" w:color="auto"/>
            <w:right w:val="none" w:sz="0" w:space="0" w:color="auto"/>
          </w:divBdr>
        </w:div>
        <w:div w:id="1567911371">
          <w:marLeft w:val="0"/>
          <w:marRight w:val="0"/>
          <w:marTop w:val="0"/>
          <w:marBottom w:val="0"/>
          <w:divBdr>
            <w:top w:val="none" w:sz="0" w:space="0" w:color="auto"/>
            <w:left w:val="none" w:sz="0" w:space="0" w:color="auto"/>
            <w:bottom w:val="none" w:sz="0" w:space="0" w:color="auto"/>
            <w:right w:val="none" w:sz="0" w:space="0" w:color="auto"/>
          </w:divBdr>
        </w:div>
        <w:div w:id="1019507480">
          <w:marLeft w:val="0"/>
          <w:marRight w:val="0"/>
          <w:marTop w:val="0"/>
          <w:marBottom w:val="0"/>
          <w:divBdr>
            <w:top w:val="none" w:sz="0" w:space="0" w:color="auto"/>
            <w:left w:val="none" w:sz="0" w:space="0" w:color="auto"/>
            <w:bottom w:val="none" w:sz="0" w:space="0" w:color="auto"/>
            <w:right w:val="none" w:sz="0" w:space="0" w:color="auto"/>
          </w:divBdr>
        </w:div>
      </w:divsChild>
    </w:div>
    <w:div w:id="66660876">
      <w:bodyDiv w:val="1"/>
      <w:marLeft w:val="0"/>
      <w:marRight w:val="0"/>
      <w:marTop w:val="0"/>
      <w:marBottom w:val="0"/>
      <w:divBdr>
        <w:top w:val="none" w:sz="0" w:space="0" w:color="auto"/>
        <w:left w:val="none" w:sz="0" w:space="0" w:color="auto"/>
        <w:bottom w:val="none" w:sz="0" w:space="0" w:color="auto"/>
        <w:right w:val="none" w:sz="0" w:space="0" w:color="auto"/>
      </w:divBdr>
    </w:div>
    <w:div w:id="67074366">
      <w:bodyDiv w:val="1"/>
      <w:marLeft w:val="0"/>
      <w:marRight w:val="0"/>
      <w:marTop w:val="0"/>
      <w:marBottom w:val="0"/>
      <w:divBdr>
        <w:top w:val="none" w:sz="0" w:space="0" w:color="auto"/>
        <w:left w:val="none" w:sz="0" w:space="0" w:color="auto"/>
        <w:bottom w:val="none" w:sz="0" w:space="0" w:color="auto"/>
        <w:right w:val="none" w:sz="0" w:space="0" w:color="auto"/>
      </w:divBdr>
    </w:div>
    <w:div w:id="68502328">
      <w:bodyDiv w:val="1"/>
      <w:marLeft w:val="0"/>
      <w:marRight w:val="0"/>
      <w:marTop w:val="0"/>
      <w:marBottom w:val="0"/>
      <w:divBdr>
        <w:top w:val="none" w:sz="0" w:space="0" w:color="auto"/>
        <w:left w:val="none" w:sz="0" w:space="0" w:color="auto"/>
        <w:bottom w:val="none" w:sz="0" w:space="0" w:color="auto"/>
        <w:right w:val="none" w:sz="0" w:space="0" w:color="auto"/>
      </w:divBdr>
      <w:divsChild>
        <w:div w:id="1438987880">
          <w:marLeft w:val="274"/>
          <w:marRight w:val="0"/>
          <w:marTop w:val="0"/>
          <w:marBottom w:val="0"/>
          <w:divBdr>
            <w:top w:val="none" w:sz="0" w:space="0" w:color="auto"/>
            <w:left w:val="none" w:sz="0" w:space="0" w:color="auto"/>
            <w:bottom w:val="none" w:sz="0" w:space="0" w:color="auto"/>
            <w:right w:val="none" w:sz="0" w:space="0" w:color="auto"/>
          </w:divBdr>
        </w:div>
        <w:div w:id="1997494788">
          <w:marLeft w:val="274"/>
          <w:marRight w:val="0"/>
          <w:marTop w:val="0"/>
          <w:marBottom w:val="0"/>
          <w:divBdr>
            <w:top w:val="none" w:sz="0" w:space="0" w:color="auto"/>
            <w:left w:val="none" w:sz="0" w:space="0" w:color="auto"/>
            <w:bottom w:val="none" w:sz="0" w:space="0" w:color="auto"/>
            <w:right w:val="none" w:sz="0" w:space="0" w:color="auto"/>
          </w:divBdr>
        </w:div>
        <w:div w:id="1356270329">
          <w:marLeft w:val="274"/>
          <w:marRight w:val="0"/>
          <w:marTop w:val="0"/>
          <w:marBottom w:val="0"/>
          <w:divBdr>
            <w:top w:val="none" w:sz="0" w:space="0" w:color="auto"/>
            <w:left w:val="none" w:sz="0" w:space="0" w:color="auto"/>
            <w:bottom w:val="none" w:sz="0" w:space="0" w:color="auto"/>
            <w:right w:val="none" w:sz="0" w:space="0" w:color="auto"/>
          </w:divBdr>
        </w:div>
        <w:div w:id="1247225329">
          <w:marLeft w:val="274"/>
          <w:marRight w:val="0"/>
          <w:marTop w:val="0"/>
          <w:marBottom w:val="0"/>
          <w:divBdr>
            <w:top w:val="none" w:sz="0" w:space="0" w:color="auto"/>
            <w:left w:val="none" w:sz="0" w:space="0" w:color="auto"/>
            <w:bottom w:val="none" w:sz="0" w:space="0" w:color="auto"/>
            <w:right w:val="none" w:sz="0" w:space="0" w:color="auto"/>
          </w:divBdr>
        </w:div>
        <w:div w:id="78912207">
          <w:marLeft w:val="274"/>
          <w:marRight w:val="0"/>
          <w:marTop w:val="0"/>
          <w:marBottom w:val="0"/>
          <w:divBdr>
            <w:top w:val="none" w:sz="0" w:space="0" w:color="auto"/>
            <w:left w:val="none" w:sz="0" w:space="0" w:color="auto"/>
            <w:bottom w:val="none" w:sz="0" w:space="0" w:color="auto"/>
            <w:right w:val="none" w:sz="0" w:space="0" w:color="auto"/>
          </w:divBdr>
        </w:div>
        <w:div w:id="1932851">
          <w:marLeft w:val="274"/>
          <w:marRight w:val="0"/>
          <w:marTop w:val="0"/>
          <w:marBottom w:val="0"/>
          <w:divBdr>
            <w:top w:val="none" w:sz="0" w:space="0" w:color="auto"/>
            <w:left w:val="none" w:sz="0" w:space="0" w:color="auto"/>
            <w:bottom w:val="none" w:sz="0" w:space="0" w:color="auto"/>
            <w:right w:val="none" w:sz="0" w:space="0" w:color="auto"/>
          </w:divBdr>
        </w:div>
      </w:divsChild>
    </w:div>
    <w:div w:id="69237586">
      <w:bodyDiv w:val="1"/>
      <w:marLeft w:val="0"/>
      <w:marRight w:val="0"/>
      <w:marTop w:val="0"/>
      <w:marBottom w:val="0"/>
      <w:divBdr>
        <w:top w:val="none" w:sz="0" w:space="0" w:color="auto"/>
        <w:left w:val="none" w:sz="0" w:space="0" w:color="auto"/>
        <w:bottom w:val="none" w:sz="0" w:space="0" w:color="auto"/>
        <w:right w:val="none" w:sz="0" w:space="0" w:color="auto"/>
      </w:divBdr>
      <w:divsChild>
        <w:div w:id="1998418555">
          <w:marLeft w:val="0"/>
          <w:marRight w:val="0"/>
          <w:marTop w:val="0"/>
          <w:marBottom w:val="0"/>
          <w:divBdr>
            <w:top w:val="none" w:sz="0" w:space="0" w:color="auto"/>
            <w:left w:val="none" w:sz="0" w:space="0" w:color="auto"/>
            <w:bottom w:val="none" w:sz="0" w:space="0" w:color="auto"/>
            <w:right w:val="none" w:sz="0" w:space="0" w:color="auto"/>
          </w:divBdr>
          <w:divsChild>
            <w:div w:id="117528127">
              <w:marLeft w:val="0"/>
              <w:marRight w:val="0"/>
              <w:marTop w:val="0"/>
              <w:marBottom w:val="0"/>
              <w:divBdr>
                <w:top w:val="none" w:sz="0" w:space="0" w:color="auto"/>
                <w:left w:val="none" w:sz="0" w:space="0" w:color="auto"/>
                <w:bottom w:val="none" w:sz="0" w:space="0" w:color="auto"/>
                <w:right w:val="none" w:sz="0" w:space="0" w:color="auto"/>
              </w:divBdr>
            </w:div>
            <w:div w:id="273750176">
              <w:marLeft w:val="0"/>
              <w:marRight w:val="0"/>
              <w:marTop w:val="0"/>
              <w:marBottom w:val="0"/>
              <w:divBdr>
                <w:top w:val="none" w:sz="0" w:space="0" w:color="auto"/>
                <w:left w:val="none" w:sz="0" w:space="0" w:color="auto"/>
                <w:bottom w:val="none" w:sz="0" w:space="0" w:color="auto"/>
                <w:right w:val="none" w:sz="0" w:space="0" w:color="auto"/>
              </w:divBdr>
            </w:div>
            <w:div w:id="315306118">
              <w:marLeft w:val="0"/>
              <w:marRight w:val="0"/>
              <w:marTop w:val="0"/>
              <w:marBottom w:val="0"/>
              <w:divBdr>
                <w:top w:val="none" w:sz="0" w:space="0" w:color="auto"/>
                <w:left w:val="none" w:sz="0" w:space="0" w:color="auto"/>
                <w:bottom w:val="none" w:sz="0" w:space="0" w:color="auto"/>
                <w:right w:val="none" w:sz="0" w:space="0" w:color="auto"/>
              </w:divBdr>
            </w:div>
            <w:div w:id="640384445">
              <w:marLeft w:val="0"/>
              <w:marRight w:val="0"/>
              <w:marTop w:val="0"/>
              <w:marBottom w:val="0"/>
              <w:divBdr>
                <w:top w:val="none" w:sz="0" w:space="0" w:color="auto"/>
                <w:left w:val="none" w:sz="0" w:space="0" w:color="auto"/>
                <w:bottom w:val="none" w:sz="0" w:space="0" w:color="auto"/>
                <w:right w:val="none" w:sz="0" w:space="0" w:color="auto"/>
              </w:divBdr>
            </w:div>
            <w:div w:id="856578291">
              <w:marLeft w:val="0"/>
              <w:marRight w:val="0"/>
              <w:marTop w:val="0"/>
              <w:marBottom w:val="0"/>
              <w:divBdr>
                <w:top w:val="none" w:sz="0" w:space="0" w:color="auto"/>
                <w:left w:val="none" w:sz="0" w:space="0" w:color="auto"/>
                <w:bottom w:val="none" w:sz="0" w:space="0" w:color="auto"/>
                <w:right w:val="none" w:sz="0" w:space="0" w:color="auto"/>
              </w:divBdr>
            </w:div>
            <w:div w:id="116327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13884">
      <w:bodyDiv w:val="1"/>
      <w:marLeft w:val="0"/>
      <w:marRight w:val="0"/>
      <w:marTop w:val="0"/>
      <w:marBottom w:val="0"/>
      <w:divBdr>
        <w:top w:val="none" w:sz="0" w:space="0" w:color="auto"/>
        <w:left w:val="none" w:sz="0" w:space="0" w:color="auto"/>
        <w:bottom w:val="none" w:sz="0" w:space="0" w:color="auto"/>
        <w:right w:val="none" w:sz="0" w:space="0" w:color="auto"/>
      </w:divBdr>
      <w:divsChild>
        <w:div w:id="692194817">
          <w:marLeft w:val="130"/>
          <w:marRight w:val="0"/>
          <w:marTop w:val="144"/>
          <w:marBottom w:val="0"/>
          <w:divBdr>
            <w:top w:val="none" w:sz="0" w:space="0" w:color="auto"/>
            <w:left w:val="none" w:sz="0" w:space="0" w:color="auto"/>
            <w:bottom w:val="none" w:sz="0" w:space="0" w:color="auto"/>
            <w:right w:val="none" w:sz="0" w:space="0" w:color="auto"/>
          </w:divBdr>
        </w:div>
        <w:div w:id="124323974">
          <w:marLeft w:val="130"/>
          <w:marRight w:val="0"/>
          <w:marTop w:val="144"/>
          <w:marBottom w:val="0"/>
          <w:divBdr>
            <w:top w:val="none" w:sz="0" w:space="0" w:color="auto"/>
            <w:left w:val="none" w:sz="0" w:space="0" w:color="auto"/>
            <w:bottom w:val="none" w:sz="0" w:space="0" w:color="auto"/>
            <w:right w:val="none" w:sz="0" w:space="0" w:color="auto"/>
          </w:divBdr>
        </w:div>
        <w:div w:id="1470786651">
          <w:marLeft w:val="130"/>
          <w:marRight w:val="0"/>
          <w:marTop w:val="144"/>
          <w:marBottom w:val="0"/>
          <w:divBdr>
            <w:top w:val="none" w:sz="0" w:space="0" w:color="auto"/>
            <w:left w:val="none" w:sz="0" w:space="0" w:color="auto"/>
            <w:bottom w:val="none" w:sz="0" w:space="0" w:color="auto"/>
            <w:right w:val="none" w:sz="0" w:space="0" w:color="auto"/>
          </w:divBdr>
        </w:div>
      </w:divsChild>
    </w:div>
    <w:div w:id="70086878">
      <w:bodyDiv w:val="1"/>
      <w:marLeft w:val="0"/>
      <w:marRight w:val="0"/>
      <w:marTop w:val="0"/>
      <w:marBottom w:val="0"/>
      <w:divBdr>
        <w:top w:val="none" w:sz="0" w:space="0" w:color="auto"/>
        <w:left w:val="none" w:sz="0" w:space="0" w:color="auto"/>
        <w:bottom w:val="none" w:sz="0" w:space="0" w:color="auto"/>
        <w:right w:val="none" w:sz="0" w:space="0" w:color="auto"/>
      </w:divBdr>
      <w:divsChild>
        <w:div w:id="737434220">
          <w:marLeft w:val="144"/>
          <w:marRight w:val="0"/>
          <w:marTop w:val="86"/>
          <w:marBottom w:val="0"/>
          <w:divBdr>
            <w:top w:val="none" w:sz="0" w:space="0" w:color="auto"/>
            <w:left w:val="none" w:sz="0" w:space="0" w:color="auto"/>
            <w:bottom w:val="none" w:sz="0" w:space="0" w:color="auto"/>
            <w:right w:val="none" w:sz="0" w:space="0" w:color="auto"/>
          </w:divBdr>
        </w:div>
      </w:divsChild>
    </w:div>
    <w:div w:id="72166420">
      <w:bodyDiv w:val="1"/>
      <w:marLeft w:val="0"/>
      <w:marRight w:val="0"/>
      <w:marTop w:val="0"/>
      <w:marBottom w:val="0"/>
      <w:divBdr>
        <w:top w:val="none" w:sz="0" w:space="0" w:color="auto"/>
        <w:left w:val="none" w:sz="0" w:space="0" w:color="auto"/>
        <w:bottom w:val="none" w:sz="0" w:space="0" w:color="auto"/>
        <w:right w:val="none" w:sz="0" w:space="0" w:color="auto"/>
      </w:divBdr>
      <w:divsChild>
        <w:div w:id="308242785">
          <w:marLeft w:val="547"/>
          <w:marRight w:val="0"/>
          <w:marTop w:val="154"/>
          <w:marBottom w:val="0"/>
          <w:divBdr>
            <w:top w:val="none" w:sz="0" w:space="0" w:color="auto"/>
            <w:left w:val="none" w:sz="0" w:space="0" w:color="auto"/>
            <w:bottom w:val="none" w:sz="0" w:space="0" w:color="auto"/>
            <w:right w:val="none" w:sz="0" w:space="0" w:color="auto"/>
          </w:divBdr>
        </w:div>
        <w:div w:id="1488403463">
          <w:marLeft w:val="547"/>
          <w:marRight w:val="0"/>
          <w:marTop w:val="154"/>
          <w:marBottom w:val="0"/>
          <w:divBdr>
            <w:top w:val="none" w:sz="0" w:space="0" w:color="auto"/>
            <w:left w:val="none" w:sz="0" w:space="0" w:color="auto"/>
            <w:bottom w:val="none" w:sz="0" w:space="0" w:color="auto"/>
            <w:right w:val="none" w:sz="0" w:space="0" w:color="auto"/>
          </w:divBdr>
        </w:div>
        <w:div w:id="1940138721">
          <w:marLeft w:val="547"/>
          <w:marRight w:val="0"/>
          <w:marTop w:val="154"/>
          <w:marBottom w:val="0"/>
          <w:divBdr>
            <w:top w:val="none" w:sz="0" w:space="0" w:color="auto"/>
            <w:left w:val="none" w:sz="0" w:space="0" w:color="auto"/>
            <w:bottom w:val="none" w:sz="0" w:space="0" w:color="auto"/>
            <w:right w:val="none" w:sz="0" w:space="0" w:color="auto"/>
          </w:divBdr>
        </w:div>
      </w:divsChild>
    </w:div>
    <w:div w:id="73355761">
      <w:bodyDiv w:val="1"/>
      <w:marLeft w:val="0"/>
      <w:marRight w:val="0"/>
      <w:marTop w:val="0"/>
      <w:marBottom w:val="0"/>
      <w:divBdr>
        <w:top w:val="none" w:sz="0" w:space="0" w:color="auto"/>
        <w:left w:val="none" w:sz="0" w:space="0" w:color="auto"/>
        <w:bottom w:val="none" w:sz="0" w:space="0" w:color="auto"/>
        <w:right w:val="none" w:sz="0" w:space="0" w:color="auto"/>
      </w:divBdr>
    </w:div>
    <w:div w:id="73675002">
      <w:bodyDiv w:val="1"/>
      <w:marLeft w:val="0"/>
      <w:marRight w:val="0"/>
      <w:marTop w:val="0"/>
      <w:marBottom w:val="0"/>
      <w:divBdr>
        <w:top w:val="none" w:sz="0" w:space="0" w:color="auto"/>
        <w:left w:val="none" w:sz="0" w:space="0" w:color="auto"/>
        <w:bottom w:val="none" w:sz="0" w:space="0" w:color="auto"/>
        <w:right w:val="none" w:sz="0" w:space="0" w:color="auto"/>
      </w:divBdr>
      <w:divsChild>
        <w:div w:id="413360795">
          <w:marLeft w:val="144"/>
          <w:marRight w:val="0"/>
          <w:marTop w:val="86"/>
          <w:marBottom w:val="0"/>
          <w:divBdr>
            <w:top w:val="none" w:sz="0" w:space="0" w:color="auto"/>
            <w:left w:val="none" w:sz="0" w:space="0" w:color="auto"/>
            <w:bottom w:val="none" w:sz="0" w:space="0" w:color="auto"/>
            <w:right w:val="none" w:sz="0" w:space="0" w:color="auto"/>
          </w:divBdr>
        </w:div>
        <w:div w:id="1479760876">
          <w:marLeft w:val="144"/>
          <w:marRight w:val="0"/>
          <w:marTop w:val="86"/>
          <w:marBottom w:val="0"/>
          <w:divBdr>
            <w:top w:val="none" w:sz="0" w:space="0" w:color="auto"/>
            <w:left w:val="none" w:sz="0" w:space="0" w:color="auto"/>
            <w:bottom w:val="none" w:sz="0" w:space="0" w:color="auto"/>
            <w:right w:val="none" w:sz="0" w:space="0" w:color="auto"/>
          </w:divBdr>
        </w:div>
        <w:div w:id="1949198710">
          <w:marLeft w:val="144"/>
          <w:marRight w:val="0"/>
          <w:marTop w:val="86"/>
          <w:marBottom w:val="0"/>
          <w:divBdr>
            <w:top w:val="none" w:sz="0" w:space="0" w:color="auto"/>
            <w:left w:val="none" w:sz="0" w:space="0" w:color="auto"/>
            <w:bottom w:val="none" w:sz="0" w:space="0" w:color="auto"/>
            <w:right w:val="none" w:sz="0" w:space="0" w:color="auto"/>
          </w:divBdr>
        </w:div>
      </w:divsChild>
    </w:div>
    <w:div w:id="75057590">
      <w:bodyDiv w:val="1"/>
      <w:marLeft w:val="0"/>
      <w:marRight w:val="0"/>
      <w:marTop w:val="0"/>
      <w:marBottom w:val="0"/>
      <w:divBdr>
        <w:top w:val="none" w:sz="0" w:space="0" w:color="auto"/>
        <w:left w:val="none" w:sz="0" w:space="0" w:color="auto"/>
        <w:bottom w:val="none" w:sz="0" w:space="0" w:color="auto"/>
        <w:right w:val="none" w:sz="0" w:space="0" w:color="auto"/>
      </w:divBdr>
    </w:div>
    <w:div w:id="81411009">
      <w:bodyDiv w:val="1"/>
      <w:marLeft w:val="0"/>
      <w:marRight w:val="0"/>
      <w:marTop w:val="0"/>
      <w:marBottom w:val="0"/>
      <w:divBdr>
        <w:top w:val="none" w:sz="0" w:space="0" w:color="auto"/>
        <w:left w:val="none" w:sz="0" w:space="0" w:color="auto"/>
        <w:bottom w:val="none" w:sz="0" w:space="0" w:color="auto"/>
        <w:right w:val="none" w:sz="0" w:space="0" w:color="auto"/>
      </w:divBdr>
    </w:div>
    <w:div w:id="83384197">
      <w:bodyDiv w:val="1"/>
      <w:marLeft w:val="0"/>
      <w:marRight w:val="0"/>
      <w:marTop w:val="0"/>
      <w:marBottom w:val="0"/>
      <w:divBdr>
        <w:top w:val="none" w:sz="0" w:space="0" w:color="auto"/>
        <w:left w:val="none" w:sz="0" w:space="0" w:color="auto"/>
        <w:bottom w:val="none" w:sz="0" w:space="0" w:color="auto"/>
        <w:right w:val="none" w:sz="0" w:space="0" w:color="auto"/>
      </w:divBdr>
      <w:divsChild>
        <w:div w:id="1003320366">
          <w:marLeft w:val="144"/>
          <w:marRight w:val="0"/>
          <w:marTop w:val="86"/>
          <w:marBottom w:val="0"/>
          <w:divBdr>
            <w:top w:val="none" w:sz="0" w:space="0" w:color="auto"/>
            <w:left w:val="none" w:sz="0" w:space="0" w:color="auto"/>
            <w:bottom w:val="none" w:sz="0" w:space="0" w:color="auto"/>
            <w:right w:val="none" w:sz="0" w:space="0" w:color="auto"/>
          </w:divBdr>
        </w:div>
        <w:div w:id="795830266">
          <w:marLeft w:val="144"/>
          <w:marRight w:val="0"/>
          <w:marTop w:val="86"/>
          <w:marBottom w:val="0"/>
          <w:divBdr>
            <w:top w:val="none" w:sz="0" w:space="0" w:color="auto"/>
            <w:left w:val="none" w:sz="0" w:space="0" w:color="auto"/>
            <w:bottom w:val="none" w:sz="0" w:space="0" w:color="auto"/>
            <w:right w:val="none" w:sz="0" w:space="0" w:color="auto"/>
          </w:divBdr>
        </w:div>
        <w:div w:id="1875650746">
          <w:marLeft w:val="144"/>
          <w:marRight w:val="0"/>
          <w:marTop w:val="86"/>
          <w:marBottom w:val="0"/>
          <w:divBdr>
            <w:top w:val="none" w:sz="0" w:space="0" w:color="auto"/>
            <w:left w:val="none" w:sz="0" w:space="0" w:color="auto"/>
            <w:bottom w:val="none" w:sz="0" w:space="0" w:color="auto"/>
            <w:right w:val="none" w:sz="0" w:space="0" w:color="auto"/>
          </w:divBdr>
        </w:div>
        <w:div w:id="1477259107">
          <w:marLeft w:val="144"/>
          <w:marRight w:val="0"/>
          <w:marTop w:val="86"/>
          <w:marBottom w:val="0"/>
          <w:divBdr>
            <w:top w:val="none" w:sz="0" w:space="0" w:color="auto"/>
            <w:left w:val="none" w:sz="0" w:space="0" w:color="auto"/>
            <w:bottom w:val="none" w:sz="0" w:space="0" w:color="auto"/>
            <w:right w:val="none" w:sz="0" w:space="0" w:color="auto"/>
          </w:divBdr>
        </w:div>
      </w:divsChild>
    </w:div>
    <w:div w:id="83915746">
      <w:bodyDiv w:val="1"/>
      <w:marLeft w:val="0"/>
      <w:marRight w:val="0"/>
      <w:marTop w:val="0"/>
      <w:marBottom w:val="0"/>
      <w:divBdr>
        <w:top w:val="none" w:sz="0" w:space="0" w:color="auto"/>
        <w:left w:val="none" w:sz="0" w:space="0" w:color="auto"/>
        <w:bottom w:val="none" w:sz="0" w:space="0" w:color="auto"/>
        <w:right w:val="none" w:sz="0" w:space="0" w:color="auto"/>
      </w:divBdr>
    </w:div>
    <w:div w:id="83959362">
      <w:bodyDiv w:val="1"/>
      <w:marLeft w:val="0"/>
      <w:marRight w:val="0"/>
      <w:marTop w:val="0"/>
      <w:marBottom w:val="0"/>
      <w:divBdr>
        <w:top w:val="none" w:sz="0" w:space="0" w:color="auto"/>
        <w:left w:val="none" w:sz="0" w:space="0" w:color="auto"/>
        <w:bottom w:val="none" w:sz="0" w:space="0" w:color="auto"/>
        <w:right w:val="none" w:sz="0" w:space="0" w:color="auto"/>
      </w:divBdr>
      <w:divsChild>
        <w:div w:id="1422802206">
          <w:marLeft w:val="288"/>
          <w:marRight w:val="0"/>
          <w:marTop w:val="0"/>
          <w:marBottom w:val="0"/>
          <w:divBdr>
            <w:top w:val="none" w:sz="0" w:space="0" w:color="auto"/>
            <w:left w:val="none" w:sz="0" w:space="0" w:color="auto"/>
            <w:bottom w:val="none" w:sz="0" w:space="0" w:color="auto"/>
            <w:right w:val="none" w:sz="0" w:space="0" w:color="auto"/>
          </w:divBdr>
        </w:div>
        <w:div w:id="1365861382">
          <w:marLeft w:val="288"/>
          <w:marRight w:val="0"/>
          <w:marTop w:val="0"/>
          <w:marBottom w:val="0"/>
          <w:divBdr>
            <w:top w:val="none" w:sz="0" w:space="0" w:color="auto"/>
            <w:left w:val="none" w:sz="0" w:space="0" w:color="auto"/>
            <w:bottom w:val="none" w:sz="0" w:space="0" w:color="auto"/>
            <w:right w:val="none" w:sz="0" w:space="0" w:color="auto"/>
          </w:divBdr>
        </w:div>
        <w:div w:id="78453233">
          <w:marLeft w:val="288"/>
          <w:marRight w:val="0"/>
          <w:marTop w:val="0"/>
          <w:marBottom w:val="0"/>
          <w:divBdr>
            <w:top w:val="none" w:sz="0" w:space="0" w:color="auto"/>
            <w:left w:val="none" w:sz="0" w:space="0" w:color="auto"/>
            <w:bottom w:val="none" w:sz="0" w:space="0" w:color="auto"/>
            <w:right w:val="none" w:sz="0" w:space="0" w:color="auto"/>
          </w:divBdr>
        </w:div>
        <w:div w:id="1946694085">
          <w:marLeft w:val="288"/>
          <w:marRight w:val="0"/>
          <w:marTop w:val="0"/>
          <w:marBottom w:val="0"/>
          <w:divBdr>
            <w:top w:val="none" w:sz="0" w:space="0" w:color="auto"/>
            <w:left w:val="none" w:sz="0" w:space="0" w:color="auto"/>
            <w:bottom w:val="none" w:sz="0" w:space="0" w:color="auto"/>
            <w:right w:val="none" w:sz="0" w:space="0" w:color="auto"/>
          </w:divBdr>
        </w:div>
        <w:div w:id="2125684807">
          <w:marLeft w:val="288"/>
          <w:marRight w:val="0"/>
          <w:marTop w:val="0"/>
          <w:marBottom w:val="0"/>
          <w:divBdr>
            <w:top w:val="none" w:sz="0" w:space="0" w:color="auto"/>
            <w:left w:val="none" w:sz="0" w:space="0" w:color="auto"/>
            <w:bottom w:val="none" w:sz="0" w:space="0" w:color="auto"/>
            <w:right w:val="none" w:sz="0" w:space="0" w:color="auto"/>
          </w:divBdr>
        </w:div>
        <w:div w:id="1911191976">
          <w:marLeft w:val="288"/>
          <w:marRight w:val="0"/>
          <w:marTop w:val="0"/>
          <w:marBottom w:val="0"/>
          <w:divBdr>
            <w:top w:val="none" w:sz="0" w:space="0" w:color="auto"/>
            <w:left w:val="none" w:sz="0" w:space="0" w:color="auto"/>
            <w:bottom w:val="none" w:sz="0" w:space="0" w:color="auto"/>
            <w:right w:val="none" w:sz="0" w:space="0" w:color="auto"/>
          </w:divBdr>
        </w:div>
        <w:div w:id="1701317610">
          <w:marLeft w:val="288"/>
          <w:marRight w:val="0"/>
          <w:marTop w:val="0"/>
          <w:marBottom w:val="0"/>
          <w:divBdr>
            <w:top w:val="none" w:sz="0" w:space="0" w:color="auto"/>
            <w:left w:val="none" w:sz="0" w:space="0" w:color="auto"/>
            <w:bottom w:val="none" w:sz="0" w:space="0" w:color="auto"/>
            <w:right w:val="none" w:sz="0" w:space="0" w:color="auto"/>
          </w:divBdr>
        </w:div>
        <w:div w:id="185751714">
          <w:marLeft w:val="288"/>
          <w:marRight w:val="0"/>
          <w:marTop w:val="0"/>
          <w:marBottom w:val="0"/>
          <w:divBdr>
            <w:top w:val="none" w:sz="0" w:space="0" w:color="auto"/>
            <w:left w:val="none" w:sz="0" w:space="0" w:color="auto"/>
            <w:bottom w:val="none" w:sz="0" w:space="0" w:color="auto"/>
            <w:right w:val="none" w:sz="0" w:space="0" w:color="auto"/>
          </w:divBdr>
        </w:div>
        <w:div w:id="196163508">
          <w:marLeft w:val="288"/>
          <w:marRight w:val="0"/>
          <w:marTop w:val="0"/>
          <w:marBottom w:val="0"/>
          <w:divBdr>
            <w:top w:val="none" w:sz="0" w:space="0" w:color="auto"/>
            <w:left w:val="none" w:sz="0" w:space="0" w:color="auto"/>
            <w:bottom w:val="none" w:sz="0" w:space="0" w:color="auto"/>
            <w:right w:val="none" w:sz="0" w:space="0" w:color="auto"/>
          </w:divBdr>
        </w:div>
        <w:div w:id="928197394">
          <w:marLeft w:val="288"/>
          <w:marRight w:val="0"/>
          <w:marTop w:val="0"/>
          <w:marBottom w:val="0"/>
          <w:divBdr>
            <w:top w:val="none" w:sz="0" w:space="0" w:color="auto"/>
            <w:left w:val="none" w:sz="0" w:space="0" w:color="auto"/>
            <w:bottom w:val="none" w:sz="0" w:space="0" w:color="auto"/>
            <w:right w:val="none" w:sz="0" w:space="0" w:color="auto"/>
          </w:divBdr>
        </w:div>
        <w:div w:id="1077092460">
          <w:marLeft w:val="288"/>
          <w:marRight w:val="0"/>
          <w:marTop w:val="0"/>
          <w:marBottom w:val="0"/>
          <w:divBdr>
            <w:top w:val="none" w:sz="0" w:space="0" w:color="auto"/>
            <w:left w:val="none" w:sz="0" w:space="0" w:color="auto"/>
            <w:bottom w:val="none" w:sz="0" w:space="0" w:color="auto"/>
            <w:right w:val="none" w:sz="0" w:space="0" w:color="auto"/>
          </w:divBdr>
        </w:div>
        <w:div w:id="811141321">
          <w:marLeft w:val="288"/>
          <w:marRight w:val="0"/>
          <w:marTop w:val="0"/>
          <w:marBottom w:val="0"/>
          <w:divBdr>
            <w:top w:val="none" w:sz="0" w:space="0" w:color="auto"/>
            <w:left w:val="none" w:sz="0" w:space="0" w:color="auto"/>
            <w:bottom w:val="none" w:sz="0" w:space="0" w:color="auto"/>
            <w:right w:val="none" w:sz="0" w:space="0" w:color="auto"/>
          </w:divBdr>
        </w:div>
        <w:div w:id="50346401">
          <w:marLeft w:val="288"/>
          <w:marRight w:val="0"/>
          <w:marTop w:val="0"/>
          <w:marBottom w:val="0"/>
          <w:divBdr>
            <w:top w:val="none" w:sz="0" w:space="0" w:color="auto"/>
            <w:left w:val="none" w:sz="0" w:space="0" w:color="auto"/>
            <w:bottom w:val="none" w:sz="0" w:space="0" w:color="auto"/>
            <w:right w:val="none" w:sz="0" w:space="0" w:color="auto"/>
          </w:divBdr>
        </w:div>
        <w:div w:id="783186235">
          <w:marLeft w:val="288"/>
          <w:marRight w:val="0"/>
          <w:marTop w:val="0"/>
          <w:marBottom w:val="0"/>
          <w:divBdr>
            <w:top w:val="none" w:sz="0" w:space="0" w:color="auto"/>
            <w:left w:val="none" w:sz="0" w:space="0" w:color="auto"/>
            <w:bottom w:val="none" w:sz="0" w:space="0" w:color="auto"/>
            <w:right w:val="none" w:sz="0" w:space="0" w:color="auto"/>
          </w:divBdr>
        </w:div>
        <w:div w:id="647246990">
          <w:marLeft w:val="288"/>
          <w:marRight w:val="0"/>
          <w:marTop w:val="0"/>
          <w:marBottom w:val="0"/>
          <w:divBdr>
            <w:top w:val="none" w:sz="0" w:space="0" w:color="auto"/>
            <w:left w:val="none" w:sz="0" w:space="0" w:color="auto"/>
            <w:bottom w:val="none" w:sz="0" w:space="0" w:color="auto"/>
            <w:right w:val="none" w:sz="0" w:space="0" w:color="auto"/>
          </w:divBdr>
        </w:div>
      </w:divsChild>
    </w:div>
    <w:div w:id="84036804">
      <w:bodyDiv w:val="1"/>
      <w:marLeft w:val="0"/>
      <w:marRight w:val="0"/>
      <w:marTop w:val="0"/>
      <w:marBottom w:val="0"/>
      <w:divBdr>
        <w:top w:val="none" w:sz="0" w:space="0" w:color="auto"/>
        <w:left w:val="none" w:sz="0" w:space="0" w:color="auto"/>
        <w:bottom w:val="none" w:sz="0" w:space="0" w:color="auto"/>
        <w:right w:val="none" w:sz="0" w:space="0" w:color="auto"/>
      </w:divBdr>
    </w:div>
    <w:div w:id="84083841">
      <w:bodyDiv w:val="1"/>
      <w:marLeft w:val="0"/>
      <w:marRight w:val="0"/>
      <w:marTop w:val="0"/>
      <w:marBottom w:val="0"/>
      <w:divBdr>
        <w:top w:val="none" w:sz="0" w:space="0" w:color="auto"/>
        <w:left w:val="none" w:sz="0" w:space="0" w:color="auto"/>
        <w:bottom w:val="none" w:sz="0" w:space="0" w:color="auto"/>
        <w:right w:val="none" w:sz="0" w:space="0" w:color="auto"/>
      </w:divBdr>
    </w:div>
    <w:div w:id="84614424">
      <w:bodyDiv w:val="1"/>
      <w:marLeft w:val="0"/>
      <w:marRight w:val="0"/>
      <w:marTop w:val="0"/>
      <w:marBottom w:val="0"/>
      <w:divBdr>
        <w:top w:val="none" w:sz="0" w:space="0" w:color="auto"/>
        <w:left w:val="none" w:sz="0" w:space="0" w:color="auto"/>
        <w:bottom w:val="none" w:sz="0" w:space="0" w:color="auto"/>
        <w:right w:val="none" w:sz="0" w:space="0" w:color="auto"/>
      </w:divBdr>
      <w:divsChild>
        <w:div w:id="1574660647">
          <w:marLeft w:val="0"/>
          <w:marRight w:val="0"/>
          <w:marTop w:val="0"/>
          <w:marBottom w:val="0"/>
          <w:divBdr>
            <w:top w:val="none" w:sz="0" w:space="0" w:color="auto"/>
            <w:left w:val="none" w:sz="0" w:space="0" w:color="auto"/>
            <w:bottom w:val="none" w:sz="0" w:space="0" w:color="auto"/>
            <w:right w:val="none" w:sz="0" w:space="0" w:color="auto"/>
          </w:divBdr>
          <w:divsChild>
            <w:div w:id="1178736861">
              <w:marLeft w:val="0"/>
              <w:marRight w:val="0"/>
              <w:marTop w:val="0"/>
              <w:marBottom w:val="0"/>
              <w:divBdr>
                <w:top w:val="single" w:sz="2" w:space="0" w:color="000000"/>
                <w:left w:val="single" w:sz="2" w:space="0" w:color="000000"/>
                <w:bottom w:val="single" w:sz="2" w:space="0" w:color="000000"/>
                <w:right w:val="single" w:sz="2" w:space="0" w:color="000000"/>
              </w:divBdr>
              <w:divsChild>
                <w:div w:id="845166961">
                  <w:marLeft w:val="0"/>
                  <w:marRight w:val="0"/>
                  <w:marTop w:val="0"/>
                  <w:marBottom w:val="0"/>
                  <w:divBdr>
                    <w:top w:val="none" w:sz="0" w:space="0" w:color="auto"/>
                    <w:left w:val="none" w:sz="0" w:space="0" w:color="auto"/>
                    <w:bottom w:val="none" w:sz="0" w:space="0" w:color="auto"/>
                    <w:right w:val="none" w:sz="0" w:space="0" w:color="auto"/>
                  </w:divBdr>
                  <w:divsChild>
                    <w:div w:id="899941047">
                      <w:marLeft w:val="0"/>
                      <w:marRight w:val="0"/>
                      <w:marTop w:val="0"/>
                      <w:marBottom w:val="0"/>
                      <w:divBdr>
                        <w:top w:val="none" w:sz="0" w:space="0" w:color="auto"/>
                        <w:left w:val="none" w:sz="0" w:space="0" w:color="auto"/>
                        <w:bottom w:val="none" w:sz="0" w:space="0" w:color="auto"/>
                        <w:right w:val="none" w:sz="0" w:space="0" w:color="auto"/>
                      </w:divBdr>
                      <w:divsChild>
                        <w:div w:id="2036229866">
                          <w:marLeft w:val="0"/>
                          <w:marRight w:val="0"/>
                          <w:marTop w:val="0"/>
                          <w:marBottom w:val="0"/>
                          <w:divBdr>
                            <w:top w:val="none" w:sz="0" w:space="0" w:color="auto"/>
                            <w:left w:val="none" w:sz="0" w:space="0" w:color="auto"/>
                            <w:bottom w:val="none" w:sz="0" w:space="0" w:color="auto"/>
                            <w:right w:val="none" w:sz="0" w:space="0" w:color="auto"/>
                          </w:divBdr>
                          <w:divsChild>
                            <w:div w:id="855850892">
                              <w:marLeft w:val="0"/>
                              <w:marRight w:val="0"/>
                              <w:marTop w:val="60"/>
                              <w:marBottom w:val="0"/>
                              <w:divBdr>
                                <w:top w:val="none" w:sz="0" w:space="0" w:color="auto"/>
                                <w:left w:val="none" w:sz="0" w:space="0" w:color="auto"/>
                                <w:bottom w:val="none" w:sz="0" w:space="0" w:color="auto"/>
                                <w:right w:val="none" w:sz="0" w:space="0" w:color="auto"/>
                              </w:divBdr>
                              <w:divsChild>
                                <w:div w:id="561017398">
                                  <w:marLeft w:val="0"/>
                                  <w:marRight w:val="0"/>
                                  <w:marTop w:val="0"/>
                                  <w:marBottom w:val="0"/>
                                  <w:divBdr>
                                    <w:top w:val="none" w:sz="0" w:space="0" w:color="auto"/>
                                    <w:left w:val="none" w:sz="0" w:space="0" w:color="auto"/>
                                    <w:bottom w:val="none" w:sz="0" w:space="0" w:color="auto"/>
                                    <w:right w:val="none" w:sz="0" w:space="0" w:color="auto"/>
                                  </w:divBdr>
                                  <w:divsChild>
                                    <w:div w:id="1529682783">
                                      <w:marLeft w:val="0"/>
                                      <w:marRight w:val="0"/>
                                      <w:marTop w:val="0"/>
                                      <w:marBottom w:val="0"/>
                                      <w:divBdr>
                                        <w:top w:val="none" w:sz="0" w:space="0" w:color="auto"/>
                                        <w:left w:val="none" w:sz="0" w:space="0" w:color="auto"/>
                                        <w:bottom w:val="none" w:sz="0" w:space="0" w:color="auto"/>
                                        <w:right w:val="none" w:sz="0" w:space="0" w:color="auto"/>
                                      </w:divBdr>
                                      <w:divsChild>
                                        <w:div w:id="1542128632">
                                          <w:marLeft w:val="0"/>
                                          <w:marRight w:val="0"/>
                                          <w:marTop w:val="0"/>
                                          <w:marBottom w:val="0"/>
                                          <w:divBdr>
                                            <w:top w:val="single" w:sz="2" w:space="0" w:color="000000"/>
                                            <w:left w:val="single" w:sz="2" w:space="0" w:color="000000"/>
                                            <w:bottom w:val="single" w:sz="2" w:space="0" w:color="000000"/>
                                            <w:right w:val="single" w:sz="2" w:space="0" w:color="000000"/>
                                          </w:divBdr>
                                          <w:divsChild>
                                            <w:div w:id="1373192069">
                                              <w:marLeft w:val="0"/>
                                              <w:marRight w:val="0"/>
                                              <w:marTop w:val="0"/>
                                              <w:marBottom w:val="0"/>
                                              <w:divBdr>
                                                <w:top w:val="none" w:sz="0" w:space="0" w:color="auto"/>
                                                <w:left w:val="none" w:sz="0" w:space="0" w:color="auto"/>
                                                <w:bottom w:val="none" w:sz="0" w:space="0" w:color="auto"/>
                                                <w:right w:val="none" w:sz="0" w:space="0" w:color="auto"/>
                                              </w:divBdr>
                                              <w:divsChild>
                                                <w:div w:id="211158805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079490">
      <w:bodyDiv w:val="1"/>
      <w:marLeft w:val="0"/>
      <w:marRight w:val="0"/>
      <w:marTop w:val="0"/>
      <w:marBottom w:val="0"/>
      <w:divBdr>
        <w:top w:val="none" w:sz="0" w:space="0" w:color="auto"/>
        <w:left w:val="none" w:sz="0" w:space="0" w:color="auto"/>
        <w:bottom w:val="none" w:sz="0" w:space="0" w:color="auto"/>
        <w:right w:val="none" w:sz="0" w:space="0" w:color="auto"/>
      </w:divBdr>
    </w:div>
    <w:div w:id="85466239">
      <w:bodyDiv w:val="1"/>
      <w:marLeft w:val="0"/>
      <w:marRight w:val="0"/>
      <w:marTop w:val="0"/>
      <w:marBottom w:val="0"/>
      <w:divBdr>
        <w:top w:val="none" w:sz="0" w:space="0" w:color="auto"/>
        <w:left w:val="none" w:sz="0" w:space="0" w:color="auto"/>
        <w:bottom w:val="none" w:sz="0" w:space="0" w:color="auto"/>
        <w:right w:val="none" w:sz="0" w:space="0" w:color="auto"/>
      </w:divBdr>
      <w:divsChild>
        <w:div w:id="2019304954">
          <w:marLeft w:val="144"/>
          <w:marRight w:val="0"/>
          <w:marTop w:val="86"/>
          <w:marBottom w:val="0"/>
          <w:divBdr>
            <w:top w:val="none" w:sz="0" w:space="0" w:color="auto"/>
            <w:left w:val="none" w:sz="0" w:space="0" w:color="auto"/>
            <w:bottom w:val="none" w:sz="0" w:space="0" w:color="auto"/>
            <w:right w:val="none" w:sz="0" w:space="0" w:color="auto"/>
          </w:divBdr>
        </w:div>
        <w:div w:id="1616055190">
          <w:marLeft w:val="144"/>
          <w:marRight w:val="0"/>
          <w:marTop w:val="86"/>
          <w:marBottom w:val="0"/>
          <w:divBdr>
            <w:top w:val="none" w:sz="0" w:space="0" w:color="auto"/>
            <w:left w:val="none" w:sz="0" w:space="0" w:color="auto"/>
            <w:bottom w:val="none" w:sz="0" w:space="0" w:color="auto"/>
            <w:right w:val="none" w:sz="0" w:space="0" w:color="auto"/>
          </w:divBdr>
        </w:div>
        <w:div w:id="10381586">
          <w:marLeft w:val="144"/>
          <w:marRight w:val="0"/>
          <w:marTop w:val="86"/>
          <w:marBottom w:val="0"/>
          <w:divBdr>
            <w:top w:val="none" w:sz="0" w:space="0" w:color="auto"/>
            <w:left w:val="none" w:sz="0" w:space="0" w:color="auto"/>
            <w:bottom w:val="none" w:sz="0" w:space="0" w:color="auto"/>
            <w:right w:val="none" w:sz="0" w:space="0" w:color="auto"/>
          </w:divBdr>
        </w:div>
      </w:divsChild>
    </w:div>
    <w:div w:id="87702097">
      <w:bodyDiv w:val="1"/>
      <w:marLeft w:val="0"/>
      <w:marRight w:val="0"/>
      <w:marTop w:val="0"/>
      <w:marBottom w:val="0"/>
      <w:divBdr>
        <w:top w:val="none" w:sz="0" w:space="0" w:color="auto"/>
        <w:left w:val="none" w:sz="0" w:space="0" w:color="auto"/>
        <w:bottom w:val="none" w:sz="0" w:space="0" w:color="auto"/>
        <w:right w:val="none" w:sz="0" w:space="0" w:color="auto"/>
      </w:divBdr>
      <w:divsChild>
        <w:div w:id="72437373">
          <w:marLeft w:val="547"/>
          <w:marRight w:val="0"/>
          <w:marTop w:val="67"/>
          <w:marBottom w:val="0"/>
          <w:divBdr>
            <w:top w:val="none" w:sz="0" w:space="0" w:color="auto"/>
            <w:left w:val="none" w:sz="0" w:space="0" w:color="auto"/>
            <w:bottom w:val="none" w:sz="0" w:space="0" w:color="auto"/>
            <w:right w:val="none" w:sz="0" w:space="0" w:color="auto"/>
          </w:divBdr>
        </w:div>
        <w:div w:id="188954180">
          <w:marLeft w:val="547"/>
          <w:marRight w:val="0"/>
          <w:marTop w:val="67"/>
          <w:marBottom w:val="0"/>
          <w:divBdr>
            <w:top w:val="none" w:sz="0" w:space="0" w:color="auto"/>
            <w:left w:val="none" w:sz="0" w:space="0" w:color="auto"/>
            <w:bottom w:val="none" w:sz="0" w:space="0" w:color="auto"/>
            <w:right w:val="none" w:sz="0" w:space="0" w:color="auto"/>
          </w:divBdr>
        </w:div>
        <w:div w:id="244265081">
          <w:marLeft w:val="547"/>
          <w:marRight w:val="0"/>
          <w:marTop w:val="67"/>
          <w:marBottom w:val="0"/>
          <w:divBdr>
            <w:top w:val="none" w:sz="0" w:space="0" w:color="auto"/>
            <w:left w:val="none" w:sz="0" w:space="0" w:color="auto"/>
            <w:bottom w:val="none" w:sz="0" w:space="0" w:color="auto"/>
            <w:right w:val="none" w:sz="0" w:space="0" w:color="auto"/>
          </w:divBdr>
        </w:div>
        <w:div w:id="500975808">
          <w:marLeft w:val="547"/>
          <w:marRight w:val="0"/>
          <w:marTop w:val="67"/>
          <w:marBottom w:val="0"/>
          <w:divBdr>
            <w:top w:val="none" w:sz="0" w:space="0" w:color="auto"/>
            <w:left w:val="none" w:sz="0" w:space="0" w:color="auto"/>
            <w:bottom w:val="none" w:sz="0" w:space="0" w:color="auto"/>
            <w:right w:val="none" w:sz="0" w:space="0" w:color="auto"/>
          </w:divBdr>
        </w:div>
        <w:div w:id="694355947">
          <w:marLeft w:val="547"/>
          <w:marRight w:val="0"/>
          <w:marTop w:val="67"/>
          <w:marBottom w:val="0"/>
          <w:divBdr>
            <w:top w:val="none" w:sz="0" w:space="0" w:color="auto"/>
            <w:left w:val="none" w:sz="0" w:space="0" w:color="auto"/>
            <w:bottom w:val="none" w:sz="0" w:space="0" w:color="auto"/>
            <w:right w:val="none" w:sz="0" w:space="0" w:color="auto"/>
          </w:divBdr>
        </w:div>
        <w:div w:id="1016342776">
          <w:marLeft w:val="547"/>
          <w:marRight w:val="0"/>
          <w:marTop w:val="67"/>
          <w:marBottom w:val="0"/>
          <w:divBdr>
            <w:top w:val="none" w:sz="0" w:space="0" w:color="auto"/>
            <w:left w:val="none" w:sz="0" w:space="0" w:color="auto"/>
            <w:bottom w:val="none" w:sz="0" w:space="0" w:color="auto"/>
            <w:right w:val="none" w:sz="0" w:space="0" w:color="auto"/>
          </w:divBdr>
        </w:div>
        <w:div w:id="1052583818">
          <w:marLeft w:val="547"/>
          <w:marRight w:val="0"/>
          <w:marTop w:val="67"/>
          <w:marBottom w:val="0"/>
          <w:divBdr>
            <w:top w:val="none" w:sz="0" w:space="0" w:color="auto"/>
            <w:left w:val="none" w:sz="0" w:space="0" w:color="auto"/>
            <w:bottom w:val="none" w:sz="0" w:space="0" w:color="auto"/>
            <w:right w:val="none" w:sz="0" w:space="0" w:color="auto"/>
          </w:divBdr>
        </w:div>
        <w:div w:id="1123109068">
          <w:marLeft w:val="547"/>
          <w:marRight w:val="0"/>
          <w:marTop w:val="67"/>
          <w:marBottom w:val="0"/>
          <w:divBdr>
            <w:top w:val="none" w:sz="0" w:space="0" w:color="auto"/>
            <w:left w:val="none" w:sz="0" w:space="0" w:color="auto"/>
            <w:bottom w:val="none" w:sz="0" w:space="0" w:color="auto"/>
            <w:right w:val="none" w:sz="0" w:space="0" w:color="auto"/>
          </w:divBdr>
        </w:div>
        <w:div w:id="1142574562">
          <w:marLeft w:val="547"/>
          <w:marRight w:val="0"/>
          <w:marTop w:val="67"/>
          <w:marBottom w:val="0"/>
          <w:divBdr>
            <w:top w:val="none" w:sz="0" w:space="0" w:color="auto"/>
            <w:left w:val="none" w:sz="0" w:space="0" w:color="auto"/>
            <w:bottom w:val="none" w:sz="0" w:space="0" w:color="auto"/>
            <w:right w:val="none" w:sz="0" w:space="0" w:color="auto"/>
          </w:divBdr>
        </w:div>
        <w:div w:id="1227376729">
          <w:marLeft w:val="547"/>
          <w:marRight w:val="0"/>
          <w:marTop w:val="67"/>
          <w:marBottom w:val="0"/>
          <w:divBdr>
            <w:top w:val="none" w:sz="0" w:space="0" w:color="auto"/>
            <w:left w:val="none" w:sz="0" w:space="0" w:color="auto"/>
            <w:bottom w:val="none" w:sz="0" w:space="0" w:color="auto"/>
            <w:right w:val="none" w:sz="0" w:space="0" w:color="auto"/>
          </w:divBdr>
        </w:div>
        <w:div w:id="1316375079">
          <w:marLeft w:val="547"/>
          <w:marRight w:val="0"/>
          <w:marTop w:val="67"/>
          <w:marBottom w:val="0"/>
          <w:divBdr>
            <w:top w:val="none" w:sz="0" w:space="0" w:color="auto"/>
            <w:left w:val="none" w:sz="0" w:space="0" w:color="auto"/>
            <w:bottom w:val="none" w:sz="0" w:space="0" w:color="auto"/>
            <w:right w:val="none" w:sz="0" w:space="0" w:color="auto"/>
          </w:divBdr>
        </w:div>
        <w:div w:id="1325741445">
          <w:marLeft w:val="547"/>
          <w:marRight w:val="0"/>
          <w:marTop w:val="67"/>
          <w:marBottom w:val="0"/>
          <w:divBdr>
            <w:top w:val="none" w:sz="0" w:space="0" w:color="auto"/>
            <w:left w:val="none" w:sz="0" w:space="0" w:color="auto"/>
            <w:bottom w:val="none" w:sz="0" w:space="0" w:color="auto"/>
            <w:right w:val="none" w:sz="0" w:space="0" w:color="auto"/>
          </w:divBdr>
        </w:div>
        <w:div w:id="1441560433">
          <w:marLeft w:val="547"/>
          <w:marRight w:val="0"/>
          <w:marTop w:val="67"/>
          <w:marBottom w:val="0"/>
          <w:divBdr>
            <w:top w:val="none" w:sz="0" w:space="0" w:color="auto"/>
            <w:left w:val="none" w:sz="0" w:space="0" w:color="auto"/>
            <w:bottom w:val="none" w:sz="0" w:space="0" w:color="auto"/>
            <w:right w:val="none" w:sz="0" w:space="0" w:color="auto"/>
          </w:divBdr>
        </w:div>
        <w:div w:id="1572806884">
          <w:marLeft w:val="547"/>
          <w:marRight w:val="0"/>
          <w:marTop w:val="67"/>
          <w:marBottom w:val="0"/>
          <w:divBdr>
            <w:top w:val="none" w:sz="0" w:space="0" w:color="auto"/>
            <w:left w:val="none" w:sz="0" w:space="0" w:color="auto"/>
            <w:bottom w:val="none" w:sz="0" w:space="0" w:color="auto"/>
            <w:right w:val="none" w:sz="0" w:space="0" w:color="auto"/>
          </w:divBdr>
        </w:div>
        <w:div w:id="1751001345">
          <w:marLeft w:val="547"/>
          <w:marRight w:val="0"/>
          <w:marTop w:val="67"/>
          <w:marBottom w:val="0"/>
          <w:divBdr>
            <w:top w:val="none" w:sz="0" w:space="0" w:color="auto"/>
            <w:left w:val="none" w:sz="0" w:space="0" w:color="auto"/>
            <w:bottom w:val="none" w:sz="0" w:space="0" w:color="auto"/>
            <w:right w:val="none" w:sz="0" w:space="0" w:color="auto"/>
          </w:divBdr>
        </w:div>
        <w:div w:id="1869876328">
          <w:marLeft w:val="547"/>
          <w:marRight w:val="0"/>
          <w:marTop w:val="67"/>
          <w:marBottom w:val="0"/>
          <w:divBdr>
            <w:top w:val="none" w:sz="0" w:space="0" w:color="auto"/>
            <w:left w:val="none" w:sz="0" w:space="0" w:color="auto"/>
            <w:bottom w:val="none" w:sz="0" w:space="0" w:color="auto"/>
            <w:right w:val="none" w:sz="0" w:space="0" w:color="auto"/>
          </w:divBdr>
        </w:div>
        <w:div w:id="1876383842">
          <w:marLeft w:val="547"/>
          <w:marRight w:val="0"/>
          <w:marTop w:val="67"/>
          <w:marBottom w:val="0"/>
          <w:divBdr>
            <w:top w:val="none" w:sz="0" w:space="0" w:color="auto"/>
            <w:left w:val="none" w:sz="0" w:space="0" w:color="auto"/>
            <w:bottom w:val="none" w:sz="0" w:space="0" w:color="auto"/>
            <w:right w:val="none" w:sz="0" w:space="0" w:color="auto"/>
          </w:divBdr>
        </w:div>
        <w:div w:id="1942059762">
          <w:marLeft w:val="547"/>
          <w:marRight w:val="0"/>
          <w:marTop w:val="67"/>
          <w:marBottom w:val="0"/>
          <w:divBdr>
            <w:top w:val="none" w:sz="0" w:space="0" w:color="auto"/>
            <w:left w:val="none" w:sz="0" w:space="0" w:color="auto"/>
            <w:bottom w:val="none" w:sz="0" w:space="0" w:color="auto"/>
            <w:right w:val="none" w:sz="0" w:space="0" w:color="auto"/>
          </w:divBdr>
        </w:div>
      </w:divsChild>
    </w:div>
    <w:div w:id="88089259">
      <w:bodyDiv w:val="1"/>
      <w:marLeft w:val="0"/>
      <w:marRight w:val="0"/>
      <w:marTop w:val="0"/>
      <w:marBottom w:val="0"/>
      <w:divBdr>
        <w:top w:val="none" w:sz="0" w:space="0" w:color="auto"/>
        <w:left w:val="none" w:sz="0" w:space="0" w:color="auto"/>
        <w:bottom w:val="none" w:sz="0" w:space="0" w:color="auto"/>
        <w:right w:val="none" w:sz="0" w:space="0" w:color="auto"/>
      </w:divBdr>
      <w:divsChild>
        <w:div w:id="401102161">
          <w:marLeft w:val="0"/>
          <w:marRight w:val="0"/>
          <w:marTop w:val="0"/>
          <w:marBottom w:val="0"/>
          <w:divBdr>
            <w:top w:val="none" w:sz="0" w:space="0" w:color="auto"/>
            <w:left w:val="none" w:sz="0" w:space="0" w:color="auto"/>
            <w:bottom w:val="none" w:sz="0" w:space="0" w:color="auto"/>
            <w:right w:val="none" w:sz="0" w:space="0" w:color="auto"/>
          </w:divBdr>
        </w:div>
        <w:div w:id="367997673">
          <w:marLeft w:val="0"/>
          <w:marRight w:val="0"/>
          <w:marTop w:val="0"/>
          <w:marBottom w:val="0"/>
          <w:divBdr>
            <w:top w:val="none" w:sz="0" w:space="0" w:color="auto"/>
            <w:left w:val="none" w:sz="0" w:space="0" w:color="auto"/>
            <w:bottom w:val="none" w:sz="0" w:space="0" w:color="auto"/>
            <w:right w:val="none" w:sz="0" w:space="0" w:color="auto"/>
          </w:divBdr>
        </w:div>
        <w:div w:id="644551685">
          <w:marLeft w:val="0"/>
          <w:marRight w:val="0"/>
          <w:marTop w:val="0"/>
          <w:marBottom w:val="0"/>
          <w:divBdr>
            <w:top w:val="none" w:sz="0" w:space="0" w:color="auto"/>
            <w:left w:val="none" w:sz="0" w:space="0" w:color="auto"/>
            <w:bottom w:val="none" w:sz="0" w:space="0" w:color="auto"/>
            <w:right w:val="none" w:sz="0" w:space="0" w:color="auto"/>
          </w:divBdr>
        </w:div>
        <w:div w:id="78791545">
          <w:marLeft w:val="0"/>
          <w:marRight w:val="0"/>
          <w:marTop w:val="0"/>
          <w:marBottom w:val="0"/>
          <w:divBdr>
            <w:top w:val="none" w:sz="0" w:space="0" w:color="auto"/>
            <w:left w:val="none" w:sz="0" w:space="0" w:color="auto"/>
            <w:bottom w:val="none" w:sz="0" w:space="0" w:color="auto"/>
            <w:right w:val="none" w:sz="0" w:space="0" w:color="auto"/>
          </w:divBdr>
        </w:div>
        <w:div w:id="453062882">
          <w:marLeft w:val="0"/>
          <w:marRight w:val="0"/>
          <w:marTop w:val="0"/>
          <w:marBottom w:val="0"/>
          <w:divBdr>
            <w:top w:val="none" w:sz="0" w:space="0" w:color="auto"/>
            <w:left w:val="none" w:sz="0" w:space="0" w:color="auto"/>
            <w:bottom w:val="none" w:sz="0" w:space="0" w:color="auto"/>
            <w:right w:val="none" w:sz="0" w:space="0" w:color="auto"/>
          </w:divBdr>
        </w:div>
        <w:div w:id="1374427144">
          <w:marLeft w:val="0"/>
          <w:marRight w:val="0"/>
          <w:marTop w:val="0"/>
          <w:marBottom w:val="0"/>
          <w:divBdr>
            <w:top w:val="none" w:sz="0" w:space="0" w:color="auto"/>
            <w:left w:val="none" w:sz="0" w:space="0" w:color="auto"/>
            <w:bottom w:val="none" w:sz="0" w:space="0" w:color="auto"/>
            <w:right w:val="none" w:sz="0" w:space="0" w:color="auto"/>
          </w:divBdr>
        </w:div>
        <w:div w:id="161941271">
          <w:marLeft w:val="0"/>
          <w:marRight w:val="0"/>
          <w:marTop w:val="0"/>
          <w:marBottom w:val="0"/>
          <w:divBdr>
            <w:top w:val="none" w:sz="0" w:space="0" w:color="auto"/>
            <w:left w:val="none" w:sz="0" w:space="0" w:color="auto"/>
            <w:bottom w:val="none" w:sz="0" w:space="0" w:color="auto"/>
            <w:right w:val="none" w:sz="0" w:space="0" w:color="auto"/>
          </w:divBdr>
        </w:div>
        <w:div w:id="813009">
          <w:marLeft w:val="0"/>
          <w:marRight w:val="0"/>
          <w:marTop w:val="0"/>
          <w:marBottom w:val="0"/>
          <w:divBdr>
            <w:top w:val="none" w:sz="0" w:space="0" w:color="auto"/>
            <w:left w:val="none" w:sz="0" w:space="0" w:color="auto"/>
            <w:bottom w:val="none" w:sz="0" w:space="0" w:color="auto"/>
            <w:right w:val="none" w:sz="0" w:space="0" w:color="auto"/>
          </w:divBdr>
        </w:div>
        <w:div w:id="1895118397">
          <w:marLeft w:val="0"/>
          <w:marRight w:val="0"/>
          <w:marTop w:val="0"/>
          <w:marBottom w:val="0"/>
          <w:divBdr>
            <w:top w:val="none" w:sz="0" w:space="0" w:color="auto"/>
            <w:left w:val="none" w:sz="0" w:space="0" w:color="auto"/>
            <w:bottom w:val="none" w:sz="0" w:space="0" w:color="auto"/>
            <w:right w:val="none" w:sz="0" w:space="0" w:color="auto"/>
          </w:divBdr>
        </w:div>
        <w:div w:id="1614169042">
          <w:marLeft w:val="0"/>
          <w:marRight w:val="0"/>
          <w:marTop w:val="0"/>
          <w:marBottom w:val="0"/>
          <w:divBdr>
            <w:top w:val="none" w:sz="0" w:space="0" w:color="auto"/>
            <w:left w:val="none" w:sz="0" w:space="0" w:color="auto"/>
            <w:bottom w:val="none" w:sz="0" w:space="0" w:color="auto"/>
            <w:right w:val="none" w:sz="0" w:space="0" w:color="auto"/>
          </w:divBdr>
        </w:div>
        <w:div w:id="2000956281">
          <w:marLeft w:val="0"/>
          <w:marRight w:val="0"/>
          <w:marTop w:val="0"/>
          <w:marBottom w:val="0"/>
          <w:divBdr>
            <w:top w:val="none" w:sz="0" w:space="0" w:color="auto"/>
            <w:left w:val="none" w:sz="0" w:space="0" w:color="auto"/>
            <w:bottom w:val="none" w:sz="0" w:space="0" w:color="auto"/>
            <w:right w:val="none" w:sz="0" w:space="0" w:color="auto"/>
          </w:divBdr>
        </w:div>
        <w:div w:id="1474329081">
          <w:marLeft w:val="0"/>
          <w:marRight w:val="0"/>
          <w:marTop w:val="0"/>
          <w:marBottom w:val="0"/>
          <w:divBdr>
            <w:top w:val="none" w:sz="0" w:space="0" w:color="auto"/>
            <w:left w:val="none" w:sz="0" w:space="0" w:color="auto"/>
            <w:bottom w:val="none" w:sz="0" w:space="0" w:color="auto"/>
            <w:right w:val="none" w:sz="0" w:space="0" w:color="auto"/>
          </w:divBdr>
        </w:div>
        <w:div w:id="1903365601">
          <w:marLeft w:val="0"/>
          <w:marRight w:val="0"/>
          <w:marTop w:val="0"/>
          <w:marBottom w:val="0"/>
          <w:divBdr>
            <w:top w:val="none" w:sz="0" w:space="0" w:color="auto"/>
            <w:left w:val="none" w:sz="0" w:space="0" w:color="auto"/>
            <w:bottom w:val="none" w:sz="0" w:space="0" w:color="auto"/>
            <w:right w:val="none" w:sz="0" w:space="0" w:color="auto"/>
          </w:divBdr>
        </w:div>
      </w:divsChild>
    </w:div>
    <w:div w:id="89742769">
      <w:bodyDiv w:val="1"/>
      <w:marLeft w:val="0"/>
      <w:marRight w:val="0"/>
      <w:marTop w:val="0"/>
      <w:marBottom w:val="0"/>
      <w:divBdr>
        <w:top w:val="none" w:sz="0" w:space="0" w:color="auto"/>
        <w:left w:val="none" w:sz="0" w:space="0" w:color="auto"/>
        <w:bottom w:val="none" w:sz="0" w:space="0" w:color="auto"/>
        <w:right w:val="none" w:sz="0" w:space="0" w:color="auto"/>
      </w:divBdr>
    </w:div>
    <w:div w:id="90397583">
      <w:bodyDiv w:val="1"/>
      <w:marLeft w:val="0"/>
      <w:marRight w:val="0"/>
      <w:marTop w:val="0"/>
      <w:marBottom w:val="0"/>
      <w:divBdr>
        <w:top w:val="none" w:sz="0" w:space="0" w:color="auto"/>
        <w:left w:val="none" w:sz="0" w:space="0" w:color="auto"/>
        <w:bottom w:val="none" w:sz="0" w:space="0" w:color="auto"/>
        <w:right w:val="none" w:sz="0" w:space="0" w:color="auto"/>
      </w:divBdr>
    </w:div>
    <w:div w:id="90594469">
      <w:bodyDiv w:val="1"/>
      <w:marLeft w:val="0"/>
      <w:marRight w:val="0"/>
      <w:marTop w:val="0"/>
      <w:marBottom w:val="0"/>
      <w:divBdr>
        <w:top w:val="none" w:sz="0" w:space="0" w:color="auto"/>
        <w:left w:val="none" w:sz="0" w:space="0" w:color="auto"/>
        <w:bottom w:val="none" w:sz="0" w:space="0" w:color="auto"/>
        <w:right w:val="none" w:sz="0" w:space="0" w:color="auto"/>
      </w:divBdr>
    </w:div>
    <w:div w:id="90973744">
      <w:bodyDiv w:val="1"/>
      <w:marLeft w:val="0"/>
      <w:marRight w:val="0"/>
      <w:marTop w:val="0"/>
      <w:marBottom w:val="0"/>
      <w:divBdr>
        <w:top w:val="none" w:sz="0" w:space="0" w:color="auto"/>
        <w:left w:val="none" w:sz="0" w:space="0" w:color="auto"/>
        <w:bottom w:val="none" w:sz="0" w:space="0" w:color="auto"/>
        <w:right w:val="none" w:sz="0" w:space="0" w:color="auto"/>
      </w:divBdr>
      <w:divsChild>
        <w:div w:id="670959093">
          <w:marLeft w:val="0"/>
          <w:marRight w:val="0"/>
          <w:marTop w:val="0"/>
          <w:marBottom w:val="0"/>
          <w:divBdr>
            <w:top w:val="none" w:sz="0" w:space="0" w:color="auto"/>
            <w:left w:val="none" w:sz="0" w:space="0" w:color="auto"/>
            <w:bottom w:val="none" w:sz="0" w:space="0" w:color="auto"/>
            <w:right w:val="none" w:sz="0" w:space="0" w:color="auto"/>
          </w:divBdr>
          <w:divsChild>
            <w:div w:id="11419807">
              <w:marLeft w:val="0"/>
              <w:marRight w:val="0"/>
              <w:marTop w:val="0"/>
              <w:marBottom w:val="0"/>
              <w:divBdr>
                <w:top w:val="single" w:sz="2" w:space="0" w:color="000000"/>
                <w:left w:val="single" w:sz="2" w:space="0" w:color="000000"/>
                <w:bottom w:val="single" w:sz="2" w:space="0" w:color="000000"/>
                <w:right w:val="single" w:sz="2" w:space="0" w:color="000000"/>
              </w:divBdr>
              <w:divsChild>
                <w:div w:id="636842852">
                  <w:marLeft w:val="0"/>
                  <w:marRight w:val="0"/>
                  <w:marTop w:val="0"/>
                  <w:marBottom w:val="0"/>
                  <w:divBdr>
                    <w:top w:val="none" w:sz="0" w:space="0" w:color="auto"/>
                    <w:left w:val="none" w:sz="0" w:space="0" w:color="auto"/>
                    <w:bottom w:val="none" w:sz="0" w:space="0" w:color="auto"/>
                    <w:right w:val="none" w:sz="0" w:space="0" w:color="auto"/>
                  </w:divBdr>
                  <w:divsChild>
                    <w:div w:id="2011374342">
                      <w:marLeft w:val="0"/>
                      <w:marRight w:val="0"/>
                      <w:marTop w:val="0"/>
                      <w:marBottom w:val="0"/>
                      <w:divBdr>
                        <w:top w:val="none" w:sz="0" w:space="0" w:color="auto"/>
                        <w:left w:val="none" w:sz="0" w:space="0" w:color="auto"/>
                        <w:bottom w:val="none" w:sz="0" w:space="0" w:color="auto"/>
                        <w:right w:val="none" w:sz="0" w:space="0" w:color="auto"/>
                      </w:divBdr>
                      <w:divsChild>
                        <w:div w:id="628778501">
                          <w:marLeft w:val="0"/>
                          <w:marRight w:val="0"/>
                          <w:marTop w:val="0"/>
                          <w:marBottom w:val="0"/>
                          <w:divBdr>
                            <w:top w:val="none" w:sz="0" w:space="0" w:color="auto"/>
                            <w:left w:val="none" w:sz="0" w:space="0" w:color="auto"/>
                            <w:bottom w:val="none" w:sz="0" w:space="0" w:color="auto"/>
                            <w:right w:val="none" w:sz="0" w:space="0" w:color="auto"/>
                          </w:divBdr>
                          <w:divsChild>
                            <w:div w:id="856820197">
                              <w:marLeft w:val="0"/>
                              <w:marRight w:val="0"/>
                              <w:marTop w:val="60"/>
                              <w:marBottom w:val="0"/>
                              <w:divBdr>
                                <w:top w:val="none" w:sz="0" w:space="0" w:color="auto"/>
                                <w:left w:val="none" w:sz="0" w:space="0" w:color="auto"/>
                                <w:bottom w:val="none" w:sz="0" w:space="0" w:color="auto"/>
                                <w:right w:val="none" w:sz="0" w:space="0" w:color="auto"/>
                              </w:divBdr>
                              <w:divsChild>
                                <w:div w:id="1507161891">
                                  <w:marLeft w:val="0"/>
                                  <w:marRight w:val="0"/>
                                  <w:marTop w:val="0"/>
                                  <w:marBottom w:val="0"/>
                                  <w:divBdr>
                                    <w:top w:val="none" w:sz="0" w:space="0" w:color="auto"/>
                                    <w:left w:val="none" w:sz="0" w:space="0" w:color="auto"/>
                                    <w:bottom w:val="none" w:sz="0" w:space="0" w:color="auto"/>
                                    <w:right w:val="none" w:sz="0" w:space="0" w:color="auto"/>
                                  </w:divBdr>
                                  <w:divsChild>
                                    <w:div w:id="1794132376">
                                      <w:marLeft w:val="0"/>
                                      <w:marRight w:val="0"/>
                                      <w:marTop w:val="0"/>
                                      <w:marBottom w:val="0"/>
                                      <w:divBdr>
                                        <w:top w:val="none" w:sz="0" w:space="0" w:color="auto"/>
                                        <w:left w:val="none" w:sz="0" w:space="0" w:color="auto"/>
                                        <w:bottom w:val="none" w:sz="0" w:space="0" w:color="auto"/>
                                        <w:right w:val="none" w:sz="0" w:space="0" w:color="auto"/>
                                      </w:divBdr>
                                      <w:divsChild>
                                        <w:div w:id="1217735973">
                                          <w:marLeft w:val="0"/>
                                          <w:marRight w:val="0"/>
                                          <w:marTop w:val="0"/>
                                          <w:marBottom w:val="0"/>
                                          <w:divBdr>
                                            <w:top w:val="single" w:sz="2" w:space="0" w:color="000000"/>
                                            <w:left w:val="single" w:sz="2" w:space="0" w:color="000000"/>
                                            <w:bottom w:val="single" w:sz="2" w:space="0" w:color="000000"/>
                                            <w:right w:val="single" w:sz="2" w:space="0" w:color="000000"/>
                                          </w:divBdr>
                                          <w:divsChild>
                                            <w:div w:id="1907299324">
                                              <w:marLeft w:val="0"/>
                                              <w:marRight w:val="0"/>
                                              <w:marTop w:val="0"/>
                                              <w:marBottom w:val="0"/>
                                              <w:divBdr>
                                                <w:top w:val="none" w:sz="0" w:space="0" w:color="auto"/>
                                                <w:left w:val="none" w:sz="0" w:space="0" w:color="auto"/>
                                                <w:bottom w:val="none" w:sz="0" w:space="0" w:color="auto"/>
                                                <w:right w:val="none" w:sz="0" w:space="0" w:color="auto"/>
                                              </w:divBdr>
                                              <w:divsChild>
                                                <w:div w:id="100705328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360217">
      <w:bodyDiv w:val="1"/>
      <w:marLeft w:val="0"/>
      <w:marRight w:val="0"/>
      <w:marTop w:val="0"/>
      <w:marBottom w:val="0"/>
      <w:divBdr>
        <w:top w:val="none" w:sz="0" w:space="0" w:color="auto"/>
        <w:left w:val="none" w:sz="0" w:space="0" w:color="auto"/>
        <w:bottom w:val="none" w:sz="0" w:space="0" w:color="auto"/>
        <w:right w:val="none" w:sz="0" w:space="0" w:color="auto"/>
      </w:divBdr>
      <w:divsChild>
        <w:div w:id="133719149">
          <w:marLeft w:val="547"/>
          <w:marRight w:val="0"/>
          <w:marTop w:val="96"/>
          <w:marBottom w:val="0"/>
          <w:divBdr>
            <w:top w:val="none" w:sz="0" w:space="0" w:color="auto"/>
            <w:left w:val="none" w:sz="0" w:space="0" w:color="auto"/>
            <w:bottom w:val="none" w:sz="0" w:space="0" w:color="auto"/>
            <w:right w:val="none" w:sz="0" w:space="0" w:color="auto"/>
          </w:divBdr>
        </w:div>
        <w:div w:id="191650168">
          <w:marLeft w:val="1166"/>
          <w:marRight w:val="0"/>
          <w:marTop w:val="96"/>
          <w:marBottom w:val="0"/>
          <w:divBdr>
            <w:top w:val="none" w:sz="0" w:space="0" w:color="auto"/>
            <w:left w:val="none" w:sz="0" w:space="0" w:color="auto"/>
            <w:bottom w:val="none" w:sz="0" w:space="0" w:color="auto"/>
            <w:right w:val="none" w:sz="0" w:space="0" w:color="auto"/>
          </w:divBdr>
        </w:div>
        <w:div w:id="209266247">
          <w:marLeft w:val="1166"/>
          <w:marRight w:val="0"/>
          <w:marTop w:val="96"/>
          <w:marBottom w:val="0"/>
          <w:divBdr>
            <w:top w:val="none" w:sz="0" w:space="0" w:color="auto"/>
            <w:left w:val="none" w:sz="0" w:space="0" w:color="auto"/>
            <w:bottom w:val="none" w:sz="0" w:space="0" w:color="auto"/>
            <w:right w:val="none" w:sz="0" w:space="0" w:color="auto"/>
          </w:divBdr>
        </w:div>
        <w:div w:id="311062341">
          <w:marLeft w:val="1166"/>
          <w:marRight w:val="0"/>
          <w:marTop w:val="96"/>
          <w:marBottom w:val="0"/>
          <w:divBdr>
            <w:top w:val="none" w:sz="0" w:space="0" w:color="auto"/>
            <w:left w:val="none" w:sz="0" w:space="0" w:color="auto"/>
            <w:bottom w:val="none" w:sz="0" w:space="0" w:color="auto"/>
            <w:right w:val="none" w:sz="0" w:space="0" w:color="auto"/>
          </w:divBdr>
        </w:div>
        <w:div w:id="1151289436">
          <w:marLeft w:val="547"/>
          <w:marRight w:val="0"/>
          <w:marTop w:val="96"/>
          <w:marBottom w:val="0"/>
          <w:divBdr>
            <w:top w:val="none" w:sz="0" w:space="0" w:color="auto"/>
            <w:left w:val="none" w:sz="0" w:space="0" w:color="auto"/>
            <w:bottom w:val="none" w:sz="0" w:space="0" w:color="auto"/>
            <w:right w:val="none" w:sz="0" w:space="0" w:color="auto"/>
          </w:divBdr>
        </w:div>
        <w:div w:id="1195078661">
          <w:marLeft w:val="1166"/>
          <w:marRight w:val="0"/>
          <w:marTop w:val="96"/>
          <w:marBottom w:val="0"/>
          <w:divBdr>
            <w:top w:val="none" w:sz="0" w:space="0" w:color="auto"/>
            <w:left w:val="none" w:sz="0" w:space="0" w:color="auto"/>
            <w:bottom w:val="none" w:sz="0" w:space="0" w:color="auto"/>
            <w:right w:val="none" w:sz="0" w:space="0" w:color="auto"/>
          </w:divBdr>
        </w:div>
        <w:div w:id="1338146078">
          <w:marLeft w:val="1166"/>
          <w:marRight w:val="0"/>
          <w:marTop w:val="96"/>
          <w:marBottom w:val="0"/>
          <w:divBdr>
            <w:top w:val="none" w:sz="0" w:space="0" w:color="auto"/>
            <w:left w:val="none" w:sz="0" w:space="0" w:color="auto"/>
            <w:bottom w:val="none" w:sz="0" w:space="0" w:color="auto"/>
            <w:right w:val="none" w:sz="0" w:space="0" w:color="auto"/>
          </w:divBdr>
        </w:div>
        <w:div w:id="1467504044">
          <w:marLeft w:val="547"/>
          <w:marRight w:val="0"/>
          <w:marTop w:val="96"/>
          <w:marBottom w:val="0"/>
          <w:divBdr>
            <w:top w:val="none" w:sz="0" w:space="0" w:color="auto"/>
            <w:left w:val="none" w:sz="0" w:space="0" w:color="auto"/>
            <w:bottom w:val="none" w:sz="0" w:space="0" w:color="auto"/>
            <w:right w:val="none" w:sz="0" w:space="0" w:color="auto"/>
          </w:divBdr>
        </w:div>
        <w:div w:id="2131781636">
          <w:marLeft w:val="1166"/>
          <w:marRight w:val="0"/>
          <w:marTop w:val="96"/>
          <w:marBottom w:val="0"/>
          <w:divBdr>
            <w:top w:val="none" w:sz="0" w:space="0" w:color="auto"/>
            <w:left w:val="none" w:sz="0" w:space="0" w:color="auto"/>
            <w:bottom w:val="none" w:sz="0" w:space="0" w:color="auto"/>
            <w:right w:val="none" w:sz="0" w:space="0" w:color="auto"/>
          </w:divBdr>
        </w:div>
      </w:divsChild>
    </w:div>
    <w:div w:id="93013058">
      <w:bodyDiv w:val="1"/>
      <w:marLeft w:val="0"/>
      <w:marRight w:val="0"/>
      <w:marTop w:val="0"/>
      <w:marBottom w:val="0"/>
      <w:divBdr>
        <w:top w:val="none" w:sz="0" w:space="0" w:color="auto"/>
        <w:left w:val="none" w:sz="0" w:space="0" w:color="auto"/>
        <w:bottom w:val="none" w:sz="0" w:space="0" w:color="auto"/>
        <w:right w:val="none" w:sz="0" w:space="0" w:color="auto"/>
      </w:divBdr>
    </w:div>
    <w:div w:id="94250676">
      <w:bodyDiv w:val="1"/>
      <w:marLeft w:val="0"/>
      <w:marRight w:val="0"/>
      <w:marTop w:val="0"/>
      <w:marBottom w:val="0"/>
      <w:divBdr>
        <w:top w:val="none" w:sz="0" w:space="0" w:color="auto"/>
        <w:left w:val="none" w:sz="0" w:space="0" w:color="auto"/>
        <w:bottom w:val="none" w:sz="0" w:space="0" w:color="auto"/>
        <w:right w:val="none" w:sz="0" w:space="0" w:color="auto"/>
      </w:divBdr>
    </w:div>
    <w:div w:id="94521166">
      <w:bodyDiv w:val="1"/>
      <w:marLeft w:val="0"/>
      <w:marRight w:val="0"/>
      <w:marTop w:val="0"/>
      <w:marBottom w:val="0"/>
      <w:divBdr>
        <w:top w:val="none" w:sz="0" w:space="0" w:color="auto"/>
        <w:left w:val="none" w:sz="0" w:space="0" w:color="auto"/>
        <w:bottom w:val="none" w:sz="0" w:space="0" w:color="auto"/>
        <w:right w:val="none" w:sz="0" w:space="0" w:color="auto"/>
      </w:divBdr>
    </w:div>
    <w:div w:id="98066626">
      <w:bodyDiv w:val="1"/>
      <w:marLeft w:val="0"/>
      <w:marRight w:val="0"/>
      <w:marTop w:val="0"/>
      <w:marBottom w:val="0"/>
      <w:divBdr>
        <w:top w:val="none" w:sz="0" w:space="0" w:color="auto"/>
        <w:left w:val="none" w:sz="0" w:space="0" w:color="auto"/>
        <w:bottom w:val="none" w:sz="0" w:space="0" w:color="auto"/>
        <w:right w:val="none" w:sz="0" w:space="0" w:color="auto"/>
      </w:divBdr>
      <w:divsChild>
        <w:div w:id="618030501">
          <w:marLeft w:val="130"/>
          <w:marRight w:val="0"/>
          <w:marTop w:val="144"/>
          <w:marBottom w:val="0"/>
          <w:divBdr>
            <w:top w:val="none" w:sz="0" w:space="0" w:color="auto"/>
            <w:left w:val="none" w:sz="0" w:space="0" w:color="auto"/>
            <w:bottom w:val="none" w:sz="0" w:space="0" w:color="auto"/>
            <w:right w:val="none" w:sz="0" w:space="0" w:color="auto"/>
          </w:divBdr>
        </w:div>
        <w:div w:id="2043824623">
          <w:marLeft w:val="130"/>
          <w:marRight w:val="0"/>
          <w:marTop w:val="144"/>
          <w:marBottom w:val="0"/>
          <w:divBdr>
            <w:top w:val="none" w:sz="0" w:space="0" w:color="auto"/>
            <w:left w:val="none" w:sz="0" w:space="0" w:color="auto"/>
            <w:bottom w:val="none" w:sz="0" w:space="0" w:color="auto"/>
            <w:right w:val="none" w:sz="0" w:space="0" w:color="auto"/>
          </w:divBdr>
        </w:div>
      </w:divsChild>
    </w:div>
    <w:div w:id="98257747">
      <w:bodyDiv w:val="1"/>
      <w:marLeft w:val="0"/>
      <w:marRight w:val="0"/>
      <w:marTop w:val="0"/>
      <w:marBottom w:val="0"/>
      <w:divBdr>
        <w:top w:val="none" w:sz="0" w:space="0" w:color="auto"/>
        <w:left w:val="none" w:sz="0" w:space="0" w:color="auto"/>
        <w:bottom w:val="none" w:sz="0" w:space="0" w:color="auto"/>
        <w:right w:val="none" w:sz="0" w:space="0" w:color="auto"/>
      </w:divBdr>
      <w:divsChild>
        <w:div w:id="1927571227">
          <w:marLeft w:val="144"/>
          <w:marRight w:val="0"/>
          <w:marTop w:val="86"/>
          <w:marBottom w:val="0"/>
          <w:divBdr>
            <w:top w:val="none" w:sz="0" w:space="0" w:color="auto"/>
            <w:left w:val="none" w:sz="0" w:space="0" w:color="auto"/>
            <w:bottom w:val="none" w:sz="0" w:space="0" w:color="auto"/>
            <w:right w:val="none" w:sz="0" w:space="0" w:color="auto"/>
          </w:divBdr>
        </w:div>
        <w:div w:id="1554737394">
          <w:marLeft w:val="144"/>
          <w:marRight w:val="0"/>
          <w:marTop w:val="86"/>
          <w:marBottom w:val="0"/>
          <w:divBdr>
            <w:top w:val="none" w:sz="0" w:space="0" w:color="auto"/>
            <w:left w:val="none" w:sz="0" w:space="0" w:color="auto"/>
            <w:bottom w:val="none" w:sz="0" w:space="0" w:color="auto"/>
            <w:right w:val="none" w:sz="0" w:space="0" w:color="auto"/>
          </w:divBdr>
        </w:div>
        <w:div w:id="334189960">
          <w:marLeft w:val="144"/>
          <w:marRight w:val="0"/>
          <w:marTop w:val="86"/>
          <w:marBottom w:val="0"/>
          <w:divBdr>
            <w:top w:val="none" w:sz="0" w:space="0" w:color="auto"/>
            <w:left w:val="none" w:sz="0" w:space="0" w:color="auto"/>
            <w:bottom w:val="none" w:sz="0" w:space="0" w:color="auto"/>
            <w:right w:val="none" w:sz="0" w:space="0" w:color="auto"/>
          </w:divBdr>
        </w:div>
        <w:div w:id="1184979644">
          <w:marLeft w:val="144"/>
          <w:marRight w:val="0"/>
          <w:marTop w:val="86"/>
          <w:marBottom w:val="0"/>
          <w:divBdr>
            <w:top w:val="none" w:sz="0" w:space="0" w:color="auto"/>
            <w:left w:val="none" w:sz="0" w:space="0" w:color="auto"/>
            <w:bottom w:val="none" w:sz="0" w:space="0" w:color="auto"/>
            <w:right w:val="none" w:sz="0" w:space="0" w:color="auto"/>
          </w:divBdr>
        </w:div>
        <w:div w:id="624624032">
          <w:marLeft w:val="144"/>
          <w:marRight w:val="0"/>
          <w:marTop w:val="86"/>
          <w:marBottom w:val="0"/>
          <w:divBdr>
            <w:top w:val="none" w:sz="0" w:space="0" w:color="auto"/>
            <w:left w:val="none" w:sz="0" w:space="0" w:color="auto"/>
            <w:bottom w:val="none" w:sz="0" w:space="0" w:color="auto"/>
            <w:right w:val="none" w:sz="0" w:space="0" w:color="auto"/>
          </w:divBdr>
        </w:div>
        <w:div w:id="1680934432">
          <w:marLeft w:val="144"/>
          <w:marRight w:val="0"/>
          <w:marTop w:val="86"/>
          <w:marBottom w:val="0"/>
          <w:divBdr>
            <w:top w:val="none" w:sz="0" w:space="0" w:color="auto"/>
            <w:left w:val="none" w:sz="0" w:space="0" w:color="auto"/>
            <w:bottom w:val="none" w:sz="0" w:space="0" w:color="auto"/>
            <w:right w:val="none" w:sz="0" w:space="0" w:color="auto"/>
          </w:divBdr>
        </w:div>
      </w:divsChild>
    </w:div>
    <w:div w:id="98331806">
      <w:bodyDiv w:val="1"/>
      <w:marLeft w:val="0"/>
      <w:marRight w:val="0"/>
      <w:marTop w:val="0"/>
      <w:marBottom w:val="0"/>
      <w:divBdr>
        <w:top w:val="none" w:sz="0" w:space="0" w:color="auto"/>
        <w:left w:val="none" w:sz="0" w:space="0" w:color="auto"/>
        <w:bottom w:val="none" w:sz="0" w:space="0" w:color="auto"/>
        <w:right w:val="none" w:sz="0" w:space="0" w:color="auto"/>
      </w:divBdr>
    </w:div>
    <w:div w:id="100301172">
      <w:bodyDiv w:val="1"/>
      <w:marLeft w:val="0"/>
      <w:marRight w:val="0"/>
      <w:marTop w:val="0"/>
      <w:marBottom w:val="0"/>
      <w:divBdr>
        <w:top w:val="none" w:sz="0" w:space="0" w:color="auto"/>
        <w:left w:val="none" w:sz="0" w:space="0" w:color="auto"/>
        <w:bottom w:val="none" w:sz="0" w:space="0" w:color="auto"/>
        <w:right w:val="none" w:sz="0" w:space="0" w:color="auto"/>
      </w:divBdr>
      <w:divsChild>
        <w:div w:id="448398357">
          <w:marLeft w:val="144"/>
          <w:marRight w:val="0"/>
          <w:marTop w:val="86"/>
          <w:marBottom w:val="0"/>
          <w:divBdr>
            <w:top w:val="none" w:sz="0" w:space="0" w:color="auto"/>
            <w:left w:val="none" w:sz="0" w:space="0" w:color="auto"/>
            <w:bottom w:val="none" w:sz="0" w:space="0" w:color="auto"/>
            <w:right w:val="none" w:sz="0" w:space="0" w:color="auto"/>
          </w:divBdr>
        </w:div>
        <w:div w:id="2018851380">
          <w:marLeft w:val="144"/>
          <w:marRight w:val="0"/>
          <w:marTop w:val="86"/>
          <w:marBottom w:val="0"/>
          <w:divBdr>
            <w:top w:val="none" w:sz="0" w:space="0" w:color="auto"/>
            <w:left w:val="none" w:sz="0" w:space="0" w:color="auto"/>
            <w:bottom w:val="none" w:sz="0" w:space="0" w:color="auto"/>
            <w:right w:val="none" w:sz="0" w:space="0" w:color="auto"/>
          </w:divBdr>
        </w:div>
        <w:div w:id="302388712">
          <w:marLeft w:val="144"/>
          <w:marRight w:val="0"/>
          <w:marTop w:val="86"/>
          <w:marBottom w:val="0"/>
          <w:divBdr>
            <w:top w:val="none" w:sz="0" w:space="0" w:color="auto"/>
            <w:left w:val="none" w:sz="0" w:space="0" w:color="auto"/>
            <w:bottom w:val="none" w:sz="0" w:space="0" w:color="auto"/>
            <w:right w:val="none" w:sz="0" w:space="0" w:color="auto"/>
          </w:divBdr>
        </w:div>
      </w:divsChild>
    </w:div>
    <w:div w:id="101073307">
      <w:bodyDiv w:val="1"/>
      <w:marLeft w:val="0"/>
      <w:marRight w:val="0"/>
      <w:marTop w:val="0"/>
      <w:marBottom w:val="0"/>
      <w:divBdr>
        <w:top w:val="none" w:sz="0" w:space="0" w:color="auto"/>
        <w:left w:val="none" w:sz="0" w:space="0" w:color="auto"/>
        <w:bottom w:val="none" w:sz="0" w:space="0" w:color="auto"/>
        <w:right w:val="none" w:sz="0" w:space="0" w:color="auto"/>
      </w:divBdr>
      <w:divsChild>
        <w:div w:id="1061252070">
          <w:marLeft w:val="144"/>
          <w:marRight w:val="0"/>
          <w:marTop w:val="72"/>
          <w:marBottom w:val="0"/>
          <w:divBdr>
            <w:top w:val="none" w:sz="0" w:space="0" w:color="auto"/>
            <w:left w:val="none" w:sz="0" w:space="0" w:color="auto"/>
            <w:bottom w:val="none" w:sz="0" w:space="0" w:color="auto"/>
            <w:right w:val="none" w:sz="0" w:space="0" w:color="auto"/>
          </w:divBdr>
        </w:div>
        <w:div w:id="1420786371">
          <w:marLeft w:val="144"/>
          <w:marRight w:val="0"/>
          <w:marTop w:val="72"/>
          <w:marBottom w:val="0"/>
          <w:divBdr>
            <w:top w:val="none" w:sz="0" w:space="0" w:color="auto"/>
            <w:left w:val="none" w:sz="0" w:space="0" w:color="auto"/>
            <w:bottom w:val="none" w:sz="0" w:space="0" w:color="auto"/>
            <w:right w:val="none" w:sz="0" w:space="0" w:color="auto"/>
          </w:divBdr>
        </w:div>
      </w:divsChild>
    </w:div>
    <w:div w:id="101927371">
      <w:bodyDiv w:val="1"/>
      <w:marLeft w:val="0"/>
      <w:marRight w:val="0"/>
      <w:marTop w:val="0"/>
      <w:marBottom w:val="0"/>
      <w:divBdr>
        <w:top w:val="none" w:sz="0" w:space="0" w:color="auto"/>
        <w:left w:val="none" w:sz="0" w:space="0" w:color="auto"/>
        <w:bottom w:val="none" w:sz="0" w:space="0" w:color="auto"/>
        <w:right w:val="none" w:sz="0" w:space="0" w:color="auto"/>
      </w:divBdr>
      <w:divsChild>
        <w:div w:id="711080937">
          <w:marLeft w:val="0"/>
          <w:marRight w:val="0"/>
          <w:marTop w:val="0"/>
          <w:marBottom w:val="0"/>
          <w:divBdr>
            <w:top w:val="none" w:sz="0" w:space="0" w:color="auto"/>
            <w:left w:val="none" w:sz="0" w:space="0" w:color="auto"/>
            <w:bottom w:val="none" w:sz="0" w:space="0" w:color="auto"/>
            <w:right w:val="none" w:sz="0" w:space="0" w:color="auto"/>
          </w:divBdr>
        </w:div>
        <w:div w:id="1517187423">
          <w:marLeft w:val="0"/>
          <w:marRight w:val="0"/>
          <w:marTop w:val="0"/>
          <w:marBottom w:val="0"/>
          <w:divBdr>
            <w:top w:val="none" w:sz="0" w:space="0" w:color="auto"/>
            <w:left w:val="none" w:sz="0" w:space="0" w:color="auto"/>
            <w:bottom w:val="none" w:sz="0" w:space="0" w:color="auto"/>
            <w:right w:val="none" w:sz="0" w:space="0" w:color="auto"/>
          </w:divBdr>
        </w:div>
        <w:div w:id="1619607213">
          <w:marLeft w:val="0"/>
          <w:marRight w:val="0"/>
          <w:marTop w:val="0"/>
          <w:marBottom w:val="0"/>
          <w:divBdr>
            <w:top w:val="none" w:sz="0" w:space="0" w:color="auto"/>
            <w:left w:val="none" w:sz="0" w:space="0" w:color="auto"/>
            <w:bottom w:val="none" w:sz="0" w:space="0" w:color="auto"/>
            <w:right w:val="none" w:sz="0" w:space="0" w:color="auto"/>
          </w:divBdr>
        </w:div>
        <w:div w:id="1704866064">
          <w:marLeft w:val="0"/>
          <w:marRight w:val="0"/>
          <w:marTop w:val="0"/>
          <w:marBottom w:val="0"/>
          <w:divBdr>
            <w:top w:val="none" w:sz="0" w:space="0" w:color="auto"/>
            <w:left w:val="none" w:sz="0" w:space="0" w:color="auto"/>
            <w:bottom w:val="none" w:sz="0" w:space="0" w:color="auto"/>
            <w:right w:val="none" w:sz="0" w:space="0" w:color="auto"/>
          </w:divBdr>
        </w:div>
      </w:divsChild>
    </w:div>
    <w:div w:id="101999134">
      <w:bodyDiv w:val="1"/>
      <w:marLeft w:val="0"/>
      <w:marRight w:val="0"/>
      <w:marTop w:val="0"/>
      <w:marBottom w:val="0"/>
      <w:divBdr>
        <w:top w:val="none" w:sz="0" w:space="0" w:color="auto"/>
        <w:left w:val="none" w:sz="0" w:space="0" w:color="auto"/>
        <w:bottom w:val="none" w:sz="0" w:space="0" w:color="auto"/>
        <w:right w:val="none" w:sz="0" w:space="0" w:color="auto"/>
      </w:divBdr>
      <w:divsChild>
        <w:div w:id="165246244">
          <w:marLeft w:val="288"/>
          <w:marRight w:val="0"/>
          <w:marTop w:val="0"/>
          <w:marBottom w:val="0"/>
          <w:divBdr>
            <w:top w:val="none" w:sz="0" w:space="0" w:color="auto"/>
            <w:left w:val="none" w:sz="0" w:space="0" w:color="auto"/>
            <w:bottom w:val="none" w:sz="0" w:space="0" w:color="auto"/>
            <w:right w:val="none" w:sz="0" w:space="0" w:color="auto"/>
          </w:divBdr>
        </w:div>
        <w:div w:id="265428127">
          <w:marLeft w:val="288"/>
          <w:marRight w:val="0"/>
          <w:marTop w:val="0"/>
          <w:marBottom w:val="0"/>
          <w:divBdr>
            <w:top w:val="none" w:sz="0" w:space="0" w:color="auto"/>
            <w:left w:val="none" w:sz="0" w:space="0" w:color="auto"/>
            <w:bottom w:val="none" w:sz="0" w:space="0" w:color="auto"/>
            <w:right w:val="none" w:sz="0" w:space="0" w:color="auto"/>
          </w:divBdr>
        </w:div>
        <w:div w:id="1069421179">
          <w:marLeft w:val="288"/>
          <w:marRight w:val="0"/>
          <w:marTop w:val="0"/>
          <w:marBottom w:val="0"/>
          <w:divBdr>
            <w:top w:val="none" w:sz="0" w:space="0" w:color="auto"/>
            <w:left w:val="none" w:sz="0" w:space="0" w:color="auto"/>
            <w:bottom w:val="none" w:sz="0" w:space="0" w:color="auto"/>
            <w:right w:val="none" w:sz="0" w:space="0" w:color="auto"/>
          </w:divBdr>
        </w:div>
      </w:divsChild>
    </w:div>
    <w:div w:id="104352511">
      <w:bodyDiv w:val="1"/>
      <w:marLeft w:val="0"/>
      <w:marRight w:val="0"/>
      <w:marTop w:val="0"/>
      <w:marBottom w:val="0"/>
      <w:divBdr>
        <w:top w:val="none" w:sz="0" w:space="0" w:color="auto"/>
        <w:left w:val="none" w:sz="0" w:space="0" w:color="auto"/>
        <w:bottom w:val="none" w:sz="0" w:space="0" w:color="auto"/>
        <w:right w:val="none" w:sz="0" w:space="0" w:color="auto"/>
      </w:divBdr>
      <w:divsChild>
        <w:div w:id="2062364972">
          <w:marLeft w:val="0"/>
          <w:marRight w:val="0"/>
          <w:marTop w:val="0"/>
          <w:marBottom w:val="0"/>
          <w:divBdr>
            <w:top w:val="none" w:sz="0" w:space="0" w:color="auto"/>
            <w:left w:val="none" w:sz="0" w:space="0" w:color="auto"/>
            <w:bottom w:val="none" w:sz="0" w:space="0" w:color="auto"/>
            <w:right w:val="none" w:sz="0" w:space="0" w:color="auto"/>
          </w:divBdr>
        </w:div>
      </w:divsChild>
    </w:div>
    <w:div w:id="104737966">
      <w:bodyDiv w:val="1"/>
      <w:marLeft w:val="0"/>
      <w:marRight w:val="0"/>
      <w:marTop w:val="0"/>
      <w:marBottom w:val="0"/>
      <w:divBdr>
        <w:top w:val="none" w:sz="0" w:space="0" w:color="auto"/>
        <w:left w:val="none" w:sz="0" w:space="0" w:color="auto"/>
        <w:bottom w:val="none" w:sz="0" w:space="0" w:color="auto"/>
        <w:right w:val="none" w:sz="0" w:space="0" w:color="auto"/>
      </w:divBdr>
      <w:divsChild>
        <w:div w:id="191846937">
          <w:marLeft w:val="0"/>
          <w:marRight w:val="0"/>
          <w:marTop w:val="0"/>
          <w:marBottom w:val="0"/>
          <w:divBdr>
            <w:top w:val="none" w:sz="0" w:space="0" w:color="auto"/>
            <w:left w:val="none" w:sz="0" w:space="0" w:color="auto"/>
            <w:bottom w:val="none" w:sz="0" w:space="0" w:color="auto"/>
            <w:right w:val="none" w:sz="0" w:space="0" w:color="auto"/>
          </w:divBdr>
          <w:divsChild>
            <w:div w:id="1215044887">
              <w:marLeft w:val="0"/>
              <w:marRight w:val="0"/>
              <w:marTop w:val="0"/>
              <w:marBottom w:val="0"/>
              <w:divBdr>
                <w:top w:val="single" w:sz="2" w:space="0" w:color="000000"/>
                <w:left w:val="single" w:sz="2" w:space="0" w:color="000000"/>
                <w:bottom w:val="single" w:sz="2" w:space="0" w:color="000000"/>
                <w:right w:val="single" w:sz="2" w:space="0" w:color="000000"/>
              </w:divBdr>
              <w:divsChild>
                <w:div w:id="36980045">
                  <w:marLeft w:val="0"/>
                  <w:marRight w:val="0"/>
                  <w:marTop w:val="0"/>
                  <w:marBottom w:val="0"/>
                  <w:divBdr>
                    <w:top w:val="none" w:sz="0" w:space="0" w:color="auto"/>
                    <w:left w:val="none" w:sz="0" w:space="0" w:color="auto"/>
                    <w:bottom w:val="none" w:sz="0" w:space="0" w:color="auto"/>
                    <w:right w:val="none" w:sz="0" w:space="0" w:color="auto"/>
                  </w:divBdr>
                  <w:divsChild>
                    <w:div w:id="1486894677">
                      <w:marLeft w:val="0"/>
                      <w:marRight w:val="0"/>
                      <w:marTop w:val="0"/>
                      <w:marBottom w:val="0"/>
                      <w:divBdr>
                        <w:top w:val="none" w:sz="0" w:space="0" w:color="auto"/>
                        <w:left w:val="none" w:sz="0" w:space="0" w:color="auto"/>
                        <w:bottom w:val="none" w:sz="0" w:space="0" w:color="auto"/>
                        <w:right w:val="none" w:sz="0" w:space="0" w:color="auto"/>
                      </w:divBdr>
                      <w:divsChild>
                        <w:div w:id="703409621">
                          <w:marLeft w:val="0"/>
                          <w:marRight w:val="0"/>
                          <w:marTop w:val="0"/>
                          <w:marBottom w:val="0"/>
                          <w:divBdr>
                            <w:top w:val="none" w:sz="0" w:space="0" w:color="auto"/>
                            <w:left w:val="none" w:sz="0" w:space="0" w:color="auto"/>
                            <w:bottom w:val="none" w:sz="0" w:space="0" w:color="auto"/>
                            <w:right w:val="none" w:sz="0" w:space="0" w:color="auto"/>
                          </w:divBdr>
                          <w:divsChild>
                            <w:div w:id="476146770">
                              <w:marLeft w:val="0"/>
                              <w:marRight w:val="0"/>
                              <w:marTop w:val="60"/>
                              <w:marBottom w:val="0"/>
                              <w:divBdr>
                                <w:top w:val="none" w:sz="0" w:space="0" w:color="auto"/>
                                <w:left w:val="none" w:sz="0" w:space="0" w:color="auto"/>
                                <w:bottom w:val="none" w:sz="0" w:space="0" w:color="auto"/>
                                <w:right w:val="none" w:sz="0" w:space="0" w:color="auto"/>
                              </w:divBdr>
                              <w:divsChild>
                                <w:div w:id="1912808258">
                                  <w:marLeft w:val="0"/>
                                  <w:marRight w:val="0"/>
                                  <w:marTop w:val="0"/>
                                  <w:marBottom w:val="0"/>
                                  <w:divBdr>
                                    <w:top w:val="none" w:sz="0" w:space="0" w:color="auto"/>
                                    <w:left w:val="none" w:sz="0" w:space="0" w:color="auto"/>
                                    <w:bottom w:val="none" w:sz="0" w:space="0" w:color="auto"/>
                                    <w:right w:val="none" w:sz="0" w:space="0" w:color="auto"/>
                                  </w:divBdr>
                                  <w:divsChild>
                                    <w:div w:id="878471899">
                                      <w:marLeft w:val="0"/>
                                      <w:marRight w:val="0"/>
                                      <w:marTop w:val="0"/>
                                      <w:marBottom w:val="0"/>
                                      <w:divBdr>
                                        <w:top w:val="none" w:sz="0" w:space="0" w:color="auto"/>
                                        <w:left w:val="none" w:sz="0" w:space="0" w:color="auto"/>
                                        <w:bottom w:val="none" w:sz="0" w:space="0" w:color="auto"/>
                                        <w:right w:val="none" w:sz="0" w:space="0" w:color="auto"/>
                                      </w:divBdr>
                                      <w:divsChild>
                                        <w:div w:id="131026664">
                                          <w:marLeft w:val="0"/>
                                          <w:marRight w:val="0"/>
                                          <w:marTop w:val="0"/>
                                          <w:marBottom w:val="0"/>
                                          <w:divBdr>
                                            <w:top w:val="single" w:sz="2" w:space="0" w:color="000000"/>
                                            <w:left w:val="single" w:sz="2" w:space="0" w:color="000000"/>
                                            <w:bottom w:val="single" w:sz="2" w:space="0" w:color="000000"/>
                                            <w:right w:val="single" w:sz="2" w:space="0" w:color="000000"/>
                                          </w:divBdr>
                                          <w:divsChild>
                                            <w:div w:id="632368074">
                                              <w:marLeft w:val="0"/>
                                              <w:marRight w:val="0"/>
                                              <w:marTop w:val="0"/>
                                              <w:marBottom w:val="0"/>
                                              <w:divBdr>
                                                <w:top w:val="none" w:sz="0" w:space="0" w:color="auto"/>
                                                <w:left w:val="none" w:sz="0" w:space="0" w:color="auto"/>
                                                <w:bottom w:val="none" w:sz="0" w:space="0" w:color="auto"/>
                                                <w:right w:val="none" w:sz="0" w:space="0" w:color="auto"/>
                                              </w:divBdr>
                                              <w:divsChild>
                                                <w:div w:id="73035317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169184">
      <w:bodyDiv w:val="1"/>
      <w:marLeft w:val="0"/>
      <w:marRight w:val="0"/>
      <w:marTop w:val="0"/>
      <w:marBottom w:val="0"/>
      <w:divBdr>
        <w:top w:val="none" w:sz="0" w:space="0" w:color="auto"/>
        <w:left w:val="none" w:sz="0" w:space="0" w:color="auto"/>
        <w:bottom w:val="none" w:sz="0" w:space="0" w:color="auto"/>
        <w:right w:val="none" w:sz="0" w:space="0" w:color="auto"/>
      </w:divBdr>
      <w:divsChild>
        <w:div w:id="29376404">
          <w:marLeft w:val="144"/>
          <w:marRight w:val="0"/>
          <w:marTop w:val="86"/>
          <w:marBottom w:val="0"/>
          <w:divBdr>
            <w:top w:val="none" w:sz="0" w:space="0" w:color="auto"/>
            <w:left w:val="none" w:sz="0" w:space="0" w:color="auto"/>
            <w:bottom w:val="none" w:sz="0" w:space="0" w:color="auto"/>
            <w:right w:val="none" w:sz="0" w:space="0" w:color="auto"/>
          </w:divBdr>
        </w:div>
        <w:div w:id="1078864082">
          <w:marLeft w:val="144"/>
          <w:marRight w:val="0"/>
          <w:marTop w:val="86"/>
          <w:marBottom w:val="0"/>
          <w:divBdr>
            <w:top w:val="none" w:sz="0" w:space="0" w:color="auto"/>
            <w:left w:val="none" w:sz="0" w:space="0" w:color="auto"/>
            <w:bottom w:val="none" w:sz="0" w:space="0" w:color="auto"/>
            <w:right w:val="none" w:sz="0" w:space="0" w:color="auto"/>
          </w:divBdr>
        </w:div>
        <w:div w:id="1130781829">
          <w:marLeft w:val="144"/>
          <w:marRight w:val="0"/>
          <w:marTop w:val="86"/>
          <w:marBottom w:val="0"/>
          <w:divBdr>
            <w:top w:val="none" w:sz="0" w:space="0" w:color="auto"/>
            <w:left w:val="none" w:sz="0" w:space="0" w:color="auto"/>
            <w:bottom w:val="none" w:sz="0" w:space="0" w:color="auto"/>
            <w:right w:val="none" w:sz="0" w:space="0" w:color="auto"/>
          </w:divBdr>
        </w:div>
      </w:divsChild>
    </w:div>
    <w:div w:id="108089858">
      <w:bodyDiv w:val="1"/>
      <w:marLeft w:val="0"/>
      <w:marRight w:val="0"/>
      <w:marTop w:val="0"/>
      <w:marBottom w:val="0"/>
      <w:divBdr>
        <w:top w:val="none" w:sz="0" w:space="0" w:color="auto"/>
        <w:left w:val="none" w:sz="0" w:space="0" w:color="auto"/>
        <w:bottom w:val="none" w:sz="0" w:space="0" w:color="auto"/>
        <w:right w:val="none" w:sz="0" w:space="0" w:color="auto"/>
      </w:divBdr>
    </w:div>
    <w:div w:id="109278576">
      <w:bodyDiv w:val="1"/>
      <w:marLeft w:val="0"/>
      <w:marRight w:val="0"/>
      <w:marTop w:val="0"/>
      <w:marBottom w:val="0"/>
      <w:divBdr>
        <w:top w:val="none" w:sz="0" w:space="0" w:color="auto"/>
        <w:left w:val="none" w:sz="0" w:space="0" w:color="auto"/>
        <w:bottom w:val="none" w:sz="0" w:space="0" w:color="auto"/>
        <w:right w:val="none" w:sz="0" w:space="0" w:color="auto"/>
      </w:divBdr>
      <w:divsChild>
        <w:div w:id="272248008">
          <w:marLeft w:val="0"/>
          <w:marRight w:val="0"/>
          <w:marTop w:val="0"/>
          <w:marBottom w:val="0"/>
          <w:divBdr>
            <w:top w:val="none" w:sz="0" w:space="0" w:color="auto"/>
            <w:left w:val="none" w:sz="0" w:space="0" w:color="auto"/>
            <w:bottom w:val="none" w:sz="0" w:space="0" w:color="auto"/>
            <w:right w:val="none" w:sz="0" w:space="0" w:color="auto"/>
          </w:divBdr>
          <w:divsChild>
            <w:div w:id="201216023">
              <w:marLeft w:val="0"/>
              <w:marRight w:val="0"/>
              <w:marTop w:val="0"/>
              <w:marBottom w:val="0"/>
              <w:divBdr>
                <w:top w:val="none" w:sz="0" w:space="0" w:color="auto"/>
                <w:left w:val="none" w:sz="0" w:space="0" w:color="auto"/>
                <w:bottom w:val="none" w:sz="0" w:space="0" w:color="auto"/>
                <w:right w:val="none" w:sz="0" w:space="0" w:color="auto"/>
              </w:divBdr>
            </w:div>
            <w:div w:id="394087003">
              <w:marLeft w:val="0"/>
              <w:marRight w:val="0"/>
              <w:marTop w:val="0"/>
              <w:marBottom w:val="0"/>
              <w:divBdr>
                <w:top w:val="none" w:sz="0" w:space="0" w:color="auto"/>
                <w:left w:val="none" w:sz="0" w:space="0" w:color="auto"/>
                <w:bottom w:val="none" w:sz="0" w:space="0" w:color="auto"/>
                <w:right w:val="none" w:sz="0" w:space="0" w:color="auto"/>
              </w:divBdr>
            </w:div>
            <w:div w:id="873225990">
              <w:marLeft w:val="0"/>
              <w:marRight w:val="0"/>
              <w:marTop w:val="0"/>
              <w:marBottom w:val="0"/>
              <w:divBdr>
                <w:top w:val="none" w:sz="0" w:space="0" w:color="auto"/>
                <w:left w:val="none" w:sz="0" w:space="0" w:color="auto"/>
                <w:bottom w:val="none" w:sz="0" w:space="0" w:color="auto"/>
                <w:right w:val="none" w:sz="0" w:space="0" w:color="auto"/>
              </w:divBdr>
            </w:div>
            <w:div w:id="1179583121">
              <w:marLeft w:val="0"/>
              <w:marRight w:val="0"/>
              <w:marTop w:val="0"/>
              <w:marBottom w:val="0"/>
              <w:divBdr>
                <w:top w:val="none" w:sz="0" w:space="0" w:color="auto"/>
                <w:left w:val="none" w:sz="0" w:space="0" w:color="auto"/>
                <w:bottom w:val="none" w:sz="0" w:space="0" w:color="auto"/>
                <w:right w:val="none" w:sz="0" w:space="0" w:color="auto"/>
              </w:divBdr>
            </w:div>
            <w:div w:id="1472167600">
              <w:marLeft w:val="0"/>
              <w:marRight w:val="0"/>
              <w:marTop w:val="0"/>
              <w:marBottom w:val="0"/>
              <w:divBdr>
                <w:top w:val="none" w:sz="0" w:space="0" w:color="auto"/>
                <w:left w:val="none" w:sz="0" w:space="0" w:color="auto"/>
                <w:bottom w:val="none" w:sz="0" w:space="0" w:color="auto"/>
                <w:right w:val="none" w:sz="0" w:space="0" w:color="auto"/>
              </w:divBdr>
            </w:div>
            <w:div w:id="1586263630">
              <w:marLeft w:val="0"/>
              <w:marRight w:val="0"/>
              <w:marTop w:val="0"/>
              <w:marBottom w:val="0"/>
              <w:divBdr>
                <w:top w:val="none" w:sz="0" w:space="0" w:color="auto"/>
                <w:left w:val="none" w:sz="0" w:space="0" w:color="auto"/>
                <w:bottom w:val="none" w:sz="0" w:space="0" w:color="auto"/>
                <w:right w:val="none" w:sz="0" w:space="0" w:color="auto"/>
              </w:divBdr>
            </w:div>
            <w:div w:id="177184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3085">
      <w:bodyDiv w:val="1"/>
      <w:marLeft w:val="0"/>
      <w:marRight w:val="0"/>
      <w:marTop w:val="0"/>
      <w:marBottom w:val="0"/>
      <w:divBdr>
        <w:top w:val="none" w:sz="0" w:space="0" w:color="auto"/>
        <w:left w:val="none" w:sz="0" w:space="0" w:color="auto"/>
        <w:bottom w:val="none" w:sz="0" w:space="0" w:color="auto"/>
        <w:right w:val="none" w:sz="0" w:space="0" w:color="auto"/>
      </w:divBdr>
    </w:div>
    <w:div w:id="111480450">
      <w:bodyDiv w:val="1"/>
      <w:marLeft w:val="0"/>
      <w:marRight w:val="0"/>
      <w:marTop w:val="0"/>
      <w:marBottom w:val="0"/>
      <w:divBdr>
        <w:top w:val="none" w:sz="0" w:space="0" w:color="auto"/>
        <w:left w:val="none" w:sz="0" w:space="0" w:color="auto"/>
        <w:bottom w:val="none" w:sz="0" w:space="0" w:color="auto"/>
        <w:right w:val="none" w:sz="0" w:space="0" w:color="auto"/>
      </w:divBdr>
    </w:div>
    <w:div w:id="112673394">
      <w:bodyDiv w:val="1"/>
      <w:marLeft w:val="0"/>
      <w:marRight w:val="0"/>
      <w:marTop w:val="0"/>
      <w:marBottom w:val="0"/>
      <w:divBdr>
        <w:top w:val="none" w:sz="0" w:space="0" w:color="auto"/>
        <w:left w:val="none" w:sz="0" w:space="0" w:color="auto"/>
        <w:bottom w:val="none" w:sz="0" w:space="0" w:color="auto"/>
        <w:right w:val="none" w:sz="0" w:space="0" w:color="auto"/>
      </w:divBdr>
      <w:divsChild>
        <w:div w:id="66726960">
          <w:marLeft w:val="1166"/>
          <w:marRight w:val="0"/>
          <w:marTop w:val="67"/>
          <w:marBottom w:val="0"/>
          <w:divBdr>
            <w:top w:val="none" w:sz="0" w:space="0" w:color="auto"/>
            <w:left w:val="none" w:sz="0" w:space="0" w:color="auto"/>
            <w:bottom w:val="none" w:sz="0" w:space="0" w:color="auto"/>
            <w:right w:val="none" w:sz="0" w:space="0" w:color="auto"/>
          </w:divBdr>
        </w:div>
        <w:div w:id="135727718">
          <w:marLeft w:val="547"/>
          <w:marRight w:val="0"/>
          <w:marTop w:val="77"/>
          <w:marBottom w:val="0"/>
          <w:divBdr>
            <w:top w:val="none" w:sz="0" w:space="0" w:color="auto"/>
            <w:left w:val="none" w:sz="0" w:space="0" w:color="auto"/>
            <w:bottom w:val="none" w:sz="0" w:space="0" w:color="auto"/>
            <w:right w:val="none" w:sz="0" w:space="0" w:color="auto"/>
          </w:divBdr>
        </w:div>
        <w:div w:id="173884738">
          <w:marLeft w:val="1166"/>
          <w:marRight w:val="0"/>
          <w:marTop w:val="67"/>
          <w:marBottom w:val="0"/>
          <w:divBdr>
            <w:top w:val="none" w:sz="0" w:space="0" w:color="auto"/>
            <w:left w:val="none" w:sz="0" w:space="0" w:color="auto"/>
            <w:bottom w:val="none" w:sz="0" w:space="0" w:color="auto"/>
            <w:right w:val="none" w:sz="0" w:space="0" w:color="auto"/>
          </w:divBdr>
        </w:div>
        <w:div w:id="427387898">
          <w:marLeft w:val="1166"/>
          <w:marRight w:val="0"/>
          <w:marTop w:val="67"/>
          <w:marBottom w:val="0"/>
          <w:divBdr>
            <w:top w:val="none" w:sz="0" w:space="0" w:color="auto"/>
            <w:left w:val="none" w:sz="0" w:space="0" w:color="auto"/>
            <w:bottom w:val="none" w:sz="0" w:space="0" w:color="auto"/>
            <w:right w:val="none" w:sz="0" w:space="0" w:color="auto"/>
          </w:divBdr>
        </w:div>
        <w:div w:id="448398452">
          <w:marLeft w:val="1800"/>
          <w:marRight w:val="0"/>
          <w:marTop w:val="58"/>
          <w:marBottom w:val="0"/>
          <w:divBdr>
            <w:top w:val="none" w:sz="0" w:space="0" w:color="auto"/>
            <w:left w:val="none" w:sz="0" w:space="0" w:color="auto"/>
            <w:bottom w:val="none" w:sz="0" w:space="0" w:color="auto"/>
            <w:right w:val="none" w:sz="0" w:space="0" w:color="auto"/>
          </w:divBdr>
        </w:div>
        <w:div w:id="735736598">
          <w:marLeft w:val="547"/>
          <w:marRight w:val="0"/>
          <w:marTop w:val="77"/>
          <w:marBottom w:val="0"/>
          <w:divBdr>
            <w:top w:val="none" w:sz="0" w:space="0" w:color="auto"/>
            <w:left w:val="none" w:sz="0" w:space="0" w:color="auto"/>
            <w:bottom w:val="none" w:sz="0" w:space="0" w:color="auto"/>
            <w:right w:val="none" w:sz="0" w:space="0" w:color="auto"/>
          </w:divBdr>
        </w:div>
        <w:div w:id="842478958">
          <w:marLeft w:val="1166"/>
          <w:marRight w:val="0"/>
          <w:marTop w:val="67"/>
          <w:marBottom w:val="0"/>
          <w:divBdr>
            <w:top w:val="none" w:sz="0" w:space="0" w:color="auto"/>
            <w:left w:val="none" w:sz="0" w:space="0" w:color="auto"/>
            <w:bottom w:val="none" w:sz="0" w:space="0" w:color="auto"/>
            <w:right w:val="none" w:sz="0" w:space="0" w:color="auto"/>
          </w:divBdr>
        </w:div>
        <w:div w:id="1197622804">
          <w:marLeft w:val="547"/>
          <w:marRight w:val="0"/>
          <w:marTop w:val="77"/>
          <w:marBottom w:val="0"/>
          <w:divBdr>
            <w:top w:val="none" w:sz="0" w:space="0" w:color="auto"/>
            <w:left w:val="none" w:sz="0" w:space="0" w:color="auto"/>
            <w:bottom w:val="none" w:sz="0" w:space="0" w:color="auto"/>
            <w:right w:val="none" w:sz="0" w:space="0" w:color="auto"/>
          </w:divBdr>
        </w:div>
        <w:div w:id="1213268805">
          <w:marLeft w:val="1800"/>
          <w:marRight w:val="0"/>
          <w:marTop w:val="58"/>
          <w:marBottom w:val="0"/>
          <w:divBdr>
            <w:top w:val="none" w:sz="0" w:space="0" w:color="auto"/>
            <w:left w:val="none" w:sz="0" w:space="0" w:color="auto"/>
            <w:bottom w:val="none" w:sz="0" w:space="0" w:color="auto"/>
            <w:right w:val="none" w:sz="0" w:space="0" w:color="auto"/>
          </w:divBdr>
        </w:div>
        <w:div w:id="1304891615">
          <w:marLeft w:val="1166"/>
          <w:marRight w:val="0"/>
          <w:marTop w:val="67"/>
          <w:marBottom w:val="0"/>
          <w:divBdr>
            <w:top w:val="none" w:sz="0" w:space="0" w:color="auto"/>
            <w:left w:val="none" w:sz="0" w:space="0" w:color="auto"/>
            <w:bottom w:val="none" w:sz="0" w:space="0" w:color="auto"/>
            <w:right w:val="none" w:sz="0" w:space="0" w:color="auto"/>
          </w:divBdr>
        </w:div>
        <w:div w:id="1369065326">
          <w:marLeft w:val="1166"/>
          <w:marRight w:val="0"/>
          <w:marTop w:val="67"/>
          <w:marBottom w:val="0"/>
          <w:divBdr>
            <w:top w:val="none" w:sz="0" w:space="0" w:color="auto"/>
            <w:left w:val="none" w:sz="0" w:space="0" w:color="auto"/>
            <w:bottom w:val="none" w:sz="0" w:space="0" w:color="auto"/>
            <w:right w:val="none" w:sz="0" w:space="0" w:color="auto"/>
          </w:divBdr>
        </w:div>
        <w:div w:id="1408725505">
          <w:marLeft w:val="547"/>
          <w:marRight w:val="0"/>
          <w:marTop w:val="77"/>
          <w:marBottom w:val="0"/>
          <w:divBdr>
            <w:top w:val="none" w:sz="0" w:space="0" w:color="auto"/>
            <w:left w:val="none" w:sz="0" w:space="0" w:color="auto"/>
            <w:bottom w:val="none" w:sz="0" w:space="0" w:color="auto"/>
            <w:right w:val="none" w:sz="0" w:space="0" w:color="auto"/>
          </w:divBdr>
        </w:div>
        <w:div w:id="1420566432">
          <w:marLeft w:val="1166"/>
          <w:marRight w:val="0"/>
          <w:marTop w:val="67"/>
          <w:marBottom w:val="0"/>
          <w:divBdr>
            <w:top w:val="none" w:sz="0" w:space="0" w:color="auto"/>
            <w:left w:val="none" w:sz="0" w:space="0" w:color="auto"/>
            <w:bottom w:val="none" w:sz="0" w:space="0" w:color="auto"/>
            <w:right w:val="none" w:sz="0" w:space="0" w:color="auto"/>
          </w:divBdr>
        </w:div>
        <w:div w:id="1485006453">
          <w:marLeft w:val="1166"/>
          <w:marRight w:val="0"/>
          <w:marTop w:val="67"/>
          <w:marBottom w:val="0"/>
          <w:divBdr>
            <w:top w:val="none" w:sz="0" w:space="0" w:color="auto"/>
            <w:left w:val="none" w:sz="0" w:space="0" w:color="auto"/>
            <w:bottom w:val="none" w:sz="0" w:space="0" w:color="auto"/>
            <w:right w:val="none" w:sz="0" w:space="0" w:color="auto"/>
          </w:divBdr>
        </w:div>
        <w:div w:id="1827550855">
          <w:marLeft w:val="1800"/>
          <w:marRight w:val="0"/>
          <w:marTop w:val="58"/>
          <w:marBottom w:val="0"/>
          <w:divBdr>
            <w:top w:val="none" w:sz="0" w:space="0" w:color="auto"/>
            <w:left w:val="none" w:sz="0" w:space="0" w:color="auto"/>
            <w:bottom w:val="none" w:sz="0" w:space="0" w:color="auto"/>
            <w:right w:val="none" w:sz="0" w:space="0" w:color="auto"/>
          </w:divBdr>
        </w:div>
        <w:div w:id="1905411808">
          <w:marLeft w:val="1800"/>
          <w:marRight w:val="0"/>
          <w:marTop w:val="58"/>
          <w:marBottom w:val="0"/>
          <w:divBdr>
            <w:top w:val="none" w:sz="0" w:space="0" w:color="auto"/>
            <w:left w:val="none" w:sz="0" w:space="0" w:color="auto"/>
            <w:bottom w:val="none" w:sz="0" w:space="0" w:color="auto"/>
            <w:right w:val="none" w:sz="0" w:space="0" w:color="auto"/>
          </w:divBdr>
        </w:div>
        <w:div w:id="2133358427">
          <w:marLeft w:val="1166"/>
          <w:marRight w:val="0"/>
          <w:marTop w:val="67"/>
          <w:marBottom w:val="0"/>
          <w:divBdr>
            <w:top w:val="none" w:sz="0" w:space="0" w:color="auto"/>
            <w:left w:val="none" w:sz="0" w:space="0" w:color="auto"/>
            <w:bottom w:val="none" w:sz="0" w:space="0" w:color="auto"/>
            <w:right w:val="none" w:sz="0" w:space="0" w:color="auto"/>
          </w:divBdr>
        </w:div>
      </w:divsChild>
    </w:div>
    <w:div w:id="114831222">
      <w:bodyDiv w:val="1"/>
      <w:marLeft w:val="0"/>
      <w:marRight w:val="0"/>
      <w:marTop w:val="0"/>
      <w:marBottom w:val="0"/>
      <w:divBdr>
        <w:top w:val="none" w:sz="0" w:space="0" w:color="auto"/>
        <w:left w:val="none" w:sz="0" w:space="0" w:color="auto"/>
        <w:bottom w:val="none" w:sz="0" w:space="0" w:color="auto"/>
        <w:right w:val="none" w:sz="0" w:space="0" w:color="auto"/>
      </w:divBdr>
    </w:div>
    <w:div w:id="115224207">
      <w:bodyDiv w:val="1"/>
      <w:marLeft w:val="0"/>
      <w:marRight w:val="0"/>
      <w:marTop w:val="0"/>
      <w:marBottom w:val="0"/>
      <w:divBdr>
        <w:top w:val="none" w:sz="0" w:space="0" w:color="auto"/>
        <w:left w:val="none" w:sz="0" w:space="0" w:color="auto"/>
        <w:bottom w:val="none" w:sz="0" w:space="0" w:color="auto"/>
        <w:right w:val="none" w:sz="0" w:space="0" w:color="auto"/>
      </w:divBdr>
    </w:div>
    <w:div w:id="117067497">
      <w:bodyDiv w:val="1"/>
      <w:marLeft w:val="0"/>
      <w:marRight w:val="0"/>
      <w:marTop w:val="0"/>
      <w:marBottom w:val="0"/>
      <w:divBdr>
        <w:top w:val="none" w:sz="0" w:space="0" w:color="auto"/>
        <w:left w:val="none" w:sz="0" w:space="0" w:color="auto"/>
        <w:bottom w:val="none" w:sz="0" w:space="0" w:color="auto"/>
        <w:right w:val="none" w:sz="0" w:space="0" w:color="auto"/>
      </w:divBdr>
    </w:div>
    <w:div w:id="117529074">
      <w:bodyDiv w:val="1"/>
      <w:marLeft w:val="0"/>
      <w:marRight w:val="0"/>
      <w:marTop w:val="0"/>
      <w:marBottom w:val="0"/>
      <w:divBdr>
        <w:top w:val="none" w:sz="0" w:space="0" w:color="auto"/>
        <w:left w:val="none" w:sz="0" w:space="0" w:color="auto"/>
        <w:bottom w:val="none" w:sz="0" w:space="0" w:color="auto"/>
        <w:right w:val="none" w:sz="0" w:space="0" w:color="auto"/>
      </w:divBdr>
    </w:div>
    <w:div w:id="119305675">
      <w:bodyDiv w:val="1"/>
      <w:marLeft w:val="0"/>
      <w:marRight w:val="0"/>
      <w:marTop w:val="0"/>
      <w:marBottom w:val="0"/>
      <w:divBdr>
        <w:top w:val="none" w:sz="0" w:space="0" w:color="auto"/>
        <w:left w:val="none" w:sz="0" w:space="0" w:color="auto"/>
        <w:bottom w:val="none" w:sz="0" w:space="0" w:color="auto"/>
        <w:right w:val="none" w:sz="0" w:space="0" w:color="auto"/>
      </w:divBdr>
    </w:div>
    <w:div w:id="119568812">
      <w:bodyDiv w:val="1"/>
      <w:marLeft w:val="0"/>
      <w:marRight w:val="0"/>
      <w:marTop w:val="0"/>
      <w:marBottom w:val="0"/>
      <w:divBdr>
        <w:top w:val="none" w:sz="0" w:space="0" w:color="auto"/>
        <w:left w:val="none" w:sz="0" w:space="0" w:color="auto"/>
        <w:bottom w:val="none" w:sz="0" w:space="0" w:color="auto"/>
        <w:right w:val="none" w:sz="0" w:space="0" w:color="auto"/>
      </w:divBdr>
      <w:divsChild>
        <w:div w:id="510723634">
          <w:marLeft w:val="144"/>
          <w:marRight w:val="0"/>
          <w:marTop w:val="86"/>
          <w:marBottom w:val="0"/>
          <w:divBdr>
            <w:top w:val="none" w:sz="0" w:space="0" w:color="auto"/>
            <w:left w:val="none" w:sz="0" w:space="0" w:color="auto"/>
            <w:bottom w:val="none" w:sz="0" w:space="0" w:color="auto"/>
            <w:right w:val="none" w:sz="0" w:space="0" w:color="auto"/>
          </w:divBdr>
        </w:div>
        <w:div w:id="1546217503">
          <w:marLeft w:val="144"/>
          <w:marRight w:val="0"/>
          <w:marTop w:val="86"/>
          <w:marBottom w:val="0"/>
          <w:divBdr>
            <w:top w:val="none" w:sz="0" w:space="0" w:color="auto"/>
            <w:left w:val="none" w:sz="0" w:space="0" w:color="auto"/>
            <w:bottom w:val="none" w:sz="0" w:space="0" w:color="auto"/>
            <w:right w:val="none" w:sz="0" w:space="0" w:color="auto"/>
          </w:divBdr>
        </w:div>
      </w:divsChild>
    </w:div>
    <w:div w:id="121391267">
      <w:bodyDiv w:val="1"/>
      <w:marLeft w:val="0"/>
      <w:marRight w:val="0"/>
      <w:marTop w:val="0"/>
      <w:marBottom w:val="0"/>
      <w:divBdr>
        <w:top w:val="none" w:sz="0" w:space="0" w:color="auto"/>
        <w:left w:val="none" w:sz="0" w:space="0" w:color="auto"/>
        <w:bottom w:val="none" w:sz="0" w:space="0" w:color="auto"/>
        <w:right w:val="none" w:sz="0" w:space="0" w:color="auto"/>
      </w:divBdr>
    </w:div>
    <w:div w:id="122307134">
      <w:bodyDiv w:val="1"/>
      <w:marLeft w:val="0"/>
      <w:marRight w:val="0"/>
      <w:marTop w:val="0"/>
      <w:marBottom w:val="0"/>
      <w:divBdr>
        <w:top w:val="none" w:sz="0" w:space="0" w:color="auto"/>
        <w:left w:val="none" w:sz="0" w:space="0" w:color="auto"/>
        <w:bottom w:val="none" w:sz="0" w:space="0" w:color="auto"/>
        <w:right w:val="none" w:sz="0" w:space="0" w:color="auto"/>
      </w:divBdr>
      <w:divsChild>
        <w:div w:id="1651598043">
          <w:marLeft w:val="274"/>
          <w:marRight w:val="0"/>
          <w:marTop w:val="0"/>
          <w:marBottom w:val="0"/>
          <w:divBdr>
            <w:top w:val="none" w:sz="0" w:space="0" w:color="auto"/>
            <w:left w:val="none" w:sz="0" w:space="0" w:color="auto"/>
            <w:bottom w:val="none" w:sz="0" w:space="0" w:color="auto"/>
            <w:right w:val="none" w:sz="0" w:space="0" w:color="auto"/>
          </w:divBdr>
        </w:div>
        <w:div w:id="1749424504">
          <w:marLeft w:val="274"/>
          <w:marRight w:val="0"/>
          <w:marTop w:val="0"/>
          <w:marBottom w:val="0"/>
          <w:divBdr>
            <w:top w:val="none" w:sz="0" w:space="0" w:color="auto"/>
            <w:left w:val="none" w:sz="0" w:space="0" w:color="auto"/>
            <w:bottom w:val="none" w:sz="0" w:space="0" w:color="auto"/>
            <w:right w:val="none" w:sz="0" w:space="0" w:color="auto"/>
          </w:divBdr>
        </w:div>
        <w:div w:id="1102645113">
          <w:marLeft w:val="274"/>
          <w:marRight w:val="0"/>
          <w:marTop w:val="0"/>
          <w:marBottom w:val="0"/>
          <w:divBdr>
            <w:top w:val="none" w:sz="0" w:space="0" w:color="auto"/>
            <w:left w:val="none" w:sz="0" w:space="0" w:color="auto"/>
            <w:bottom w:val="none" w:sz="0" w:space="0" w:color="auto"/>
            <w:right w:val="none" w:sz="0" w:space="0" w:color="auto"/>
          </w:divBdr>
        </w:div>
        <w:div w:id="2129084828">
          <w:marLeft w:val="274"/>
          <w:marRight w:val="0"/>
          <w:marTop w:val="0"/>
          <w:marBottom w:val="0"/>
          <w:divBdr>
            <w:top w:val="none" w:sz="0" w:space="0" w:color="auto"/>
            <w:left w:val="none" w:sz="0" w:space="0" w:color="auto"/>
            <w:bottom w:val="none" w:sz="0" w:space="0" w:color="auto"/>
            <w:right w:val="none" w:sz="0" w:space="0" w:color="auto"/>
          </w:divBdr>
        </w:div>
        <w:div w:id="1412696944">
          <w:marLeft w:val="274"/>
          <w:marRight w:val="0"/>
          <w:marTop w:val="0"/>
          <w:marBottom w:val="0"/>
          <w:divBdr>
            <w:top w:val="none" w:sz="0" w:space="0" w:color="auto"/>
            <w:left w:val="none" w:sz="0" w:space="0" w:color="auto"/>
            <w:bottom w:val="none" w:sz="0" w:space="0" w:color="auto"/>
            <w:right w:val="none" w:sz="0" w:space="0" w:color="auto"/>
          </w:divBdr>
        </w:div>
        <w:div w:id="2012443149">
          <w:marLeft w:val="274"/>
          <w:marRight w:val="0"/>
          <w:marTop w:val="0"/>
          <w:marBottom w:val="0"/>
          <w:divBdr>
            <w:top w:val="none" w:sz="0" w:space="0" w:color="auto"/>
            <w:left w:val="none" w:sz="0" w:space="0" w:color="auto"/>
            <w:bottom w:val="none" w:sz="0" w:space="0" w:color="auto"/>
            <w:right w:val="none" w:sz="0" w:space="0" w:color="auto"/>
          </w:divBdr>
        </w:div>
      </w:divsChild>
    </w:div>
    <w:div w:id="126747782">
      <w:bodyDiv w:val="1"/>
      <w:marLeft w:val="0"/>
      <w:marRight w:val="0"/>
      <w:marTop w:val="0"/>
      <w:marBottom w:val="0"/>
      <w:divBdr>
        <w:top w:val="none" w:sz="0" w:space="0" w:color="auto"/>
        <w:left w:val="none" w:sz="0" w:space="0" w:color="auto"/>
        <w:bottom w:val="none" w:sz="0" w:space="0" w:color="auto"/>
        <w:right w:val="none" w:sz="0" w:space="0" w:color="auto"/>
      </w:divBdr>
    </w:div>
    <w:div w:id="127826601">
      <w:bodyDiv w:val="1"/>
      <w:marLeft w:val="0"/>
      <w:marRight w:val="0"/>
      <w:marTop w:val="0"/>
      <w:marBottom w:val="0"/>
      <w:divBdr>
        <w:top w:val="none" w:sz="0" w:space="0" w:color="auto"/>
        <w:left w:val="none" w:sz="0" w:space="0" w:color="auto"/>
        <w:bottom w:val="none" w:sz="0" w:space="0" w:color="auto"/>
        <w:right w:val="none" w:sz="0" w:space="0" w:color="auto"/>
      </w:divBdr>
      <w:divsChild>
        <w:div w:id="1171530888">
          <w:marLeft w:val="600"/>
          <w:marRight w:val="0"/>
          <w:marTop w:val="0"/>
          <w:marBottom w:val="0"/>
          <w:divBdr>
            <w:top w:val="none" w:sz="0" w:space="0" w:color="auto"/>
            <w:left w:val="none" w:sz="0" w:space="0" w:color="auto"/>
            <w:bottom w:val="none" w:sz="0" w:space="0" w:color="auto"/>
            <w:right w:val="none" w:sz="0" w:space="0" w:color="auto"/>
          </w:divBdr>
          <w:divsChild>
            <w:div w:id="1085414961">
              <w:marLeft w:val="0"/>
              <w:marRight w:val="0"/>
              <w:marTop w:val="0"/>
              <w:marBottom w:val="0"/>
              <w:divBdr>
                <w:top w:val="none" w:sz="0" w:space="0" w:color="auto"/>
                <w:left w:val="none" w:sz="0" w:space="0" w:color="auto"/>
                <w:bottom w:val="none" w:sz="0" w:space="0" w:color="auto"/>
                <w:right w:val="none" w:sz="0" w:space="0" w:color="auto"/>
              </w:divBdr>
              <w:divsChild>
                <w:div w:id="569929787">
                  <w:marLeft w:val="0"/>
                  <w:marRight w:val="0"/>
                  <w:marTop w:val="0"/>
                  <w:marBottom w:val="0"/>
                  <w:divBdr>
                    <w:top w:val="none" w:sz="0" w:space="0" w:color="auto"/>
                    <w:left w:val="none" w:sz="0" w:space="0" w:color="auto"/>
                    <w:bottom w:val="none" w:sz="0" w:space="0" w:color="auto"/>
                    <w:right w:val="none" w:sz="0" w:space="0" w:color="auto"/>
                  </w:divBdr>
                  <w:divsChild>
                    <w:div w:id="63991735">
                      <w:marLeft w:val="0"/>
                      <w:marRight w:val="0"/>
                      <w:marTop w:val="0"/>
                      <w:marBottom w:val="0"/>
                      <w:divBdr>
                        <w:top w:val="none" w:sz="0" w:space="0" w:color="auto"/>
                        <w:left w:val="none" w:sz="0" w:space="0" w:color="auto"/>
                        <w:bottom w:val="none" w:sz="0" w:space="0" w:color="auto"/>
                        <w:right w:val="none" w:sz="0" w:space="0" w:color="auto"/>
                      </w:divBdr>
                    </w:div>
                    <w:div w:id="126630188">
                      <w:marLeft w:val="0"/>
                      <w:marRight w:val="0"/>
                      <w:marTop w:val="0"/>
                      <w:marBottom w:val="0"/>
                      <w:divBdr>
                        <w:top w:val="none" w:sz="0" w:space="0" w:color="auto"/>
                        <w:left w:val="none" w:sz="0" w:space="0" w:color="auto"/>
                        <w:bottom w:val="none" w:sz="0" w:space="0" w:color="auto"/>
                        <w:right w:val="none" w:sz="0" w:space="0" w:color="auto"/>
                      </w:divBdr>
                    </w:div>
                    <w:div w:id="183180758">
                      <w:marLeft w:val="0"/>
                      <w:marRight w:val="0"/>
                      <w:marTop w:val="0"/>
                      <w:marBottom w:val="0"/>
                      <w:divBdr>
                        <w:top w:val="none" w:sz="0" w:space="0" w:color="auto"/>
                        <w:left w:val="none" w:sz="0" w:space="0" w:color="auto"/>
                        <w:bottom w:val="none" w:sz="0" w:space="0" w:color="auto"/>
                        <w:right w:val="none" w:sz="0" w:space="0" w:color="auto"/>
                      </w:divBdr>
                    </w:div>
                    <w:div w:id="258948908">
                      <w:marLeft w:val="0"/>
                      <w:marRight w:val="0"/>
                      <w:marTop w:val="0"/>
                      <w:marBottom w:val="0"/>
                      <w:divBdr>
                        <w:top w:val="none" w:sz="0" w:space="0" w:color="auto"/>
                        <w:left w:val="none" w:sz="0" w:space="0" w:color="auto"/>
                        <w:bottom w:val="none" w:sz="0" w:space="0" w:color="auto"/>
                        <w:right w:val="none" w:sz="0" w:space="0" w:color="auto"/>
                      </w:divBdr>
                    </w:div>
                    <w:div w:id="263807685">
                      <w:marLeft w:val="0"/>
                      <w:marRight w:val="0"/>
                      <w:marTop w:val="0"/>
                      <w:marBottom w:val="0"/>
                      <w:divBdr>
                        <w:top w:val="none" w:sz="0" w:space="0" w:color="auto"/>
                        <w:left w:val="none" w:sz="0" w:space="0" w:color="auto"/>
                        <w:bottom w:val="none" w:sz="0" w:space="0" w:color="auto"/>
                        <w:right w:val="none" w:sz="0" w:space="0" w:color="auto"/>
                      </w:divBdr>
                    </w:div>
                    <w:div w:id="291594037">
                      <w:marLeft w:val="0"/>
                      <w:marRight w:val="0"/>
                      <w:marTop w:val="0"/>
                      <w:marBottom w:val="0"/>
                      <w:divBdr>
                        <w:top w:val="none" w:sz="0" w:space="0" w:color="auto"/>
                        <w:left w:val="none" w:sz="0" w:space="0" w:color="auto"/>
                        <w:bottom w:val="none" w:sz="0" w:space="0" w:color="auto"/>
                        <w:right w:val="none" w:sz="0" w:space="0" w:color="auto"/>
                      </w:divBdr>
                    </w:div>
                    <w:div w:id="319113646">
                      <w:marLeft w:val="0"/>
                      <w:marRight w:val="0"/>
                      <w:marTop w:val="0"/>
                      <w:marBottom w:val="0"/>
                      <w:divBdr>
                        <w:top w:val="none" w:sz="0" w:space="0" w:color="auto"/>
                        <w:left w:val="none" w:sz="0" w:space="0" w:color="auto"/>
                        <w:bottom w:val="none" w:sz="0" w:space="0" w:color="auto"/>
                        <w:right w:val="none" w:sz="0" w:space="0" w:color="auto"/>
                      </w:divBdr>
                    </w:div>
                    <w:div w:id="321324094">
                      <w:marLeft w:val="0"/>
                      <w:marRight w:val="0"/>
                      <w:marTop w:val="0"/>
                      <w:marBottom w:val="0"/>
                      <w:divBdr>
                        <w:top w:val="none" w:sz="0" w:space="0" w:color="auto"/>
                        <w:left w:val="none" w:sz="0" w:space="0" w:color="auto"/>
                        <w:bottom w:val="none" w:sz="0" w:space="0" w:color="auto"/>
                        <w:right w:val="none" w:sz="0" w:space="0" w:color="auto"/>
                      </w:divBdr>
                    </w:div>
                    <w:div w:id="353265378">
                      <w:marLeft w:val="0"/>
                      <w:marRight w:val="0"/>
                      <w:marTop w:val="0"/>
                      <w:marBottom w:val="0"/>
                      <w:divBdr>
                        <w:top w:val="none" w:sz="0" w:space="0" w:color="auto"/>
                        <w:left w:val="none" w:sz="0" w:space="0" w:color="auto"/>
                        <w:bottom w:val="none" w:sz="0" w:space="0" w:color="auto"/>
                        <w:right w:val="none" w:sz="0" w:space="0" w:color="auto"/>
                      </w:divBdr>
                    </w:div>
                    <w:div w:id="443231427">
                      <w:marLeft w:val="0"/>
                      <w:marRight w:val="0"/>
                      <w:marTop w:val="0"/>
                      <w:marBottom w:val="0"/>
                      <w:divBdr>
                        <w:top w:val="none" w:sz="0" w:space="0" w:color="auto"/>
                        <w:left w:val="none" w:sz="0" w:space="0" w:color="auto"/>
                        <w:bottom w:val="none" w:sz="0" w:space="0" w:color="auto"/>
                        <w:right w:val="none" w:sz="0" w:space="0" w:color="auto"/>
                      </w:divBdr>
                    </w:div>
                    <w:div w:id="474178514">
                      <w:marLeft w:val="0"/>
                      <w:marRight w:val="0"/>
                      <w:marTop w:val="0"/>
                      <w:marBottom w:val="0"/>
                      <w:divBdr>
                        <w:top w:val="none" w:sz="0" w:space="0" w:color="auto"/>
                        <w:left w:val="none" w:sz="0" w:space="0" w:color="auto"/>
                        <w:bottom w:val="none" w:sz="0" w:space="0" w:color="auto"/>
                        <w:right w:val="none" w:sz="0" w:space="0" w:color="auto"/>
                      </w:divBdr>
                    </w:div>
                    <w:div w:id="538444104">
                      <w:marLeft w:val="0"/>
                      <w:marRight w:val="0"/>
                      <w:marTop w:val="0"/>
                      <w:marBottom w:val="0"/>
                      <w:divBdr>
                        <w:top w:val="none" w:sz="0" w:space="0" w:color="auto"/>
                        <w:left w:val="none" w:sz="0" w:space="0" w:color="auto"/>
                        <w:bottom w:val="none" w:sz="0" w:space="0" w:color="auto"/>
                        <w:right w:val="none" w:sz="0" w:space="0" w:color="auto"/>
                      </w:divBdr>
                    </w:div>
                    <w:div w:id="573661925">
                      <w:marLeft w:val="0"/>
                      <w:marRight w:val="0"/>
                      <w:marTop w:val="0"/>
                      <w:marBottom w:val="0"/>
                      <w:divBdr>
                        <w:top w:val="none" w:sz="0" w:space="0" w:color="auto"/>
                        <w:left w:val="none" w:sz="0" w:space="0" w:color="auto"/>
                        <w:bottom w:val="none" w:sz="0" w:space="0" w:color="auto"/>
                        <w:right w:val="none" w:sz="0" w:space="0" w:color="auto"/>
                      </w:divBdr>
                    </w:div>
                    <w:div w:id="601839149">
                      <w:marLeft w:val="0"/>
                      <w:marRight w:val="0"/>
                      <w:marTop w:val="0"/>
                      <w:marBottom w:val="0"/>
                      <w:divBdr>
                        <w:top w:val="none" w:sz="0" w:space="0" w:color="auto"/>
                        <w:left w:val="none" w:sz="0" w:space="0" w:color="auto"/>
                        <w:bottom w:val="none" w:sz="0" w:space="0" w:color="auto"/>
                        <w:right w:val="none" w:sz="0" w:space="0" w:color="auto"/>
                      </w:divBdr>
                    </w:div>
                    <w:div w:id="635792528">
                      <w:marLeft w:val="0"/>
                      <w:marRight w:val="0"/>
                      <w:marTop w:val="0"/>
                      <w:marBottom w:val="0"/>
                      <w:divBdr>
                        <w:top w:val="none" w:sz="0" w:space="0" w:color="auto"/>
                        <w:left w:val="none" w:sz="0" w:space="0" w:color="auto"/>
                        <w:bottom w:val="none" w:sz="0" w:space="0" w:color="auto"/>
                        <w:right w:val="none" w:sz="0" w:space="0" w:color="auto"/>
                      </w:divBdr>
                    </w:div>
                    <w:div w:id="677392995">
                      <w:marLeft w:val="0"/>
                      <w:marRight w:val="0"/>
                      <w:marTop w:val="0"/>
                      <w:marBottom w:val="0"/>
                      <w:divBdr>
                        <w:top w:val="none" w:sz="0" w:space="0" w:color="auto"/>
                        <w:left w:val="none" w:sz="0" w:space="0" w:color="auto"/>
                        <w:bottom w:val="none" w:sz="0" w:space="0" w:color="auto"/>
                        <w:right w:val="none" w:sz="0" w:space="0" w:color="auto"/>
                      </w:divBdr>
                    </w:div>
                    <w:div w:id="740098825">
                      <w:marLeft w:val="0"/>
                      <w:marRight w:val="0"/>
                      <w:marTop w:val="0"/>
                      <w:marBottom w:val="0"/>
                      <w:divBdr>
                        <w:top w:val="none" w:sz="0" w:space="0" w:color="auto"/>
                        <w:left w:val="none" w:sz="0" w:space="0" w:color="auto"/>
                        <w:bottom w:val="none" w:sz="0" w:space="0" w:color="auto"/>
                        <w:right w:val="none" w:sz="0" w:space="0" w:color="auto"/>
                      </w:divBdr>
                    </w:div>
                    <w:div w:id="835151635">
                      <w:marLeft w:val="0"/>
                      <w:marRight w:val="0"/>
                      <w:marTop w:val="0"/>
                      <w:marBottom w:val="0"/>
                      <w:divBdr>
                        <w:top w:val="none" w:sz="0" w:space="0" w:color="auto"/>
                        <w:left w:val="none" w:sz="0" w:space="0" w:color="auto"/>
                        <w:bottom w:val="none" w:sz="0" w:space="0" w:color="auto"/>
                        <w:right w:val="none" w:sz="0" w:space="0" w:color="auto"/>
                      </w:divBdr>
                    </w:div>
                    <w:div w:id="883441088">
                      <w:marLeft w:val="0"/>
                      <w:marRight w:val="0"/>
                      <w:marTop w:val="0"/>
                      <w:marBottom w:val="0"/>
                      <w:divBdr>
                        <w:top w:val="none" w:sz="0" w:space="0" w:color="auto"/>
                        <w:left w:val="none" w:sz="0" w:space="0" w:color="auto"/>
                        <w:bottom w:val="none" w:sz="0" w:space="0" w:color="auto"/>
                        <w:right w:val="none" w:sz="0" w:space="0" w:color="auto"/>
                      </w:divBdr>
                    </w:div>
                    <w:div w:id="899247862">
                      <w:marLeft w:val="0"/>
                      <w:marRight w:val="0"/>
                      <w:marTop w:val="0"/>
                      <w:marBottom w:val="0"/>
                      <w:divBdr>
                        <w:top w:val="none" w:sz="0" w:space="0" w:color="auto"/>
                        <w:left w:val="none" w:sz="0" w:space="0" w:color="auto"/>
                        <w:bottom w:val="none" w:sz="0" w:space="0" w:color="auto"/>
                        <w:right w:val="none" w:sz="0" w:space="0" w:color="auto"/>
                      </w:divBdr>
                    </w:div>
                    <w:div w:id="899437014">
                      <w:marLeft w:val="0"/>
                      <w:marRight w:val="0"/>
                      <w:marTop w:val="0"/>
                      <w:marBottom w:val="0"/>
                      <w:divBdr>
                        <w:top w:val="none" w:sz="0" w:space="0" w:color="auto"/>
                        <w:left w:val="none" w:sz="0" w:space="0" w:color="auto"/>
                        <w:bottom w:val="none" w:sz="0" w:space="0" w:color="auto"/>
                        <w:right w:val="none" w:sz="0" w:space="0" w:color="auto"/>
                      </w:divBdr>
                    </w:div>
                    <w:div w:id="940838553">
                      <w:marLeft w:val="0"/>
                      <w:marRight w:val="0"/>
                      <w:marTop w:val="0"/>
                      <w:marBottom w:val="0"/>
                      <w:divBdr>
                        <w:top w:val="none" w:sz="0" w:space="0" w:color="auto"/>
                        <w:left w:val="none" w:sz="0" w:space="0" w:color="auto"/>
                        <w:bottom w:val="none" w:sz="0" w:space="0" w:color="auto"/>
                        <w:right w:val="none" w:sz="0" w:space="0" w:color="auto"/>
                      </w:divBdr>
                    </w:div>
                    <w:div w:id="996155562">
                      <w:marLeft w:val="0"/>
                      <w:marRight w:val="0"/>
                      <w:marTop w:val="0"/>
                      <w:marBottom w:val="0"/>
                      <w:divBdr>
                        <w:top w:val="none" w:sz="0" w:space="0" w:color="auto"/>
                        <w:left w:val="none" w:sz="0" w:space="0" w:color="auto"/>
                        <w:bottom w:val="none" w:sz="0" w:space="0" w:color="auto"/>
                        <w:right w:val="none" w:sz="0" w:space="0" w:color="auto"/>
                      </w:divBdr>
                    </w:div>
                    <w:div w:id="1099135620">
                      <w:marLeft w:val="0"/>
                      <w:marRight w:val="0"/>
                      <w:marTop w:val="0"/>
                      <w:marBottom w:val="0"/>
                      <w:divBdr>
                        <w:top w:val="none" w:sz="0" w:space="0" w:color="auto"/>
                        <w:left w:val="none" w:sz="0" w:space="0" w:color="auto"/>
                        <w:bottom w:val="none" w:sz="0" w:space="0" w:color="auto"/>
                        <w:right w:val="none" w:sz="0" w:space="0" w:color="auto"/>
                      </w:divBdr>
                    </w:div>
                    <w:div w:id="1129855832">
                      <w:marLeft w:val="0"/>
                      <w:marRight w:val="0"/>
                      <w:marTop w:val="0"/>
                      <w:marBottom w:val="0"/>
                      <w:divBdr>
                        <w:top w:val="none" w:sz="0" w:space="0" w:color="auto"/>
                        <w:left w:val="none" w:sz="0" w:space="0" w:color="auto"/>
                        <w:bottom w:val="none" w:sz="0" w:space="0" w:color="auto"/>
                        <w:right w:val="none" w:sz="0" w:space="0" w:color="auto"/>
                      </w:divBdr>
                    </w:div>
                    <w:div w:id="1142700633">
                      <w:marLeft w:val="0"/>
                      <w:marRight w:val="0"/>
                      <w:marTop w:val="0"/>
                      <w:marBottom w:val="0"/>
                      <w:divBdr>
                        <w:top w:val="none" w:sz="0" w:space="0" w:color="auto"/>
                        <w:left w:val="none" w:sz="0" w:space="0" w:color="auto"/>
                        <w:bottom w:val="none" w:sz="0" w:space="0" w:color="auto"/>
                        <w:right w:val="none" w:sz="0" w:space="0" w:color="auto"/>
                      </w:divBdr>
                    </w:div>
                    <w:div w:id="1147092149">
                      <w:marLeft w:val="0"/>
                      <w:marRight w:val="0"/>
                      <w:marTop w:val="0"/>
                      <w:marBottom w:val="0"/>
                      <w:divBdr>
                        <w:top w:val="none" w:sz="0" w:space="0" w:color="auto"/>
                        <w:left w:val="none" w:sz="0" w:space="0" w:color="auto"/>
                        <w:bottom w:val="none" w:sz="0" w:space="0" w:color="auto"/>
                        <w:right w:val="none" w:sz="0" w:space="0" w:color="auto"/>
                      </w:divBdr>
                    </w:div>
                    <w:div w:id="1198617117">
                      <w:marLeft w:val="0"/>
                      <w:marRight w:val="0"/>
                      <w:marTop w:val="0"/>
                      <w:marBottom w:val="0"/>
                      <w:divBdr>
                        <w:top w:val="none" w:sz="0" w:space="0" w:color="auto"/>
                        <w:left w:val="none" w:sz="0" w:space="0" w:color="auto"/>
                        <w:bottom w:val="none" w:sz="0" w:space="0" w:color="auto"/>
                        <w:right w:val="none" w:sz="0" w:space="0" w:color="auto"/>
                      </w:divBdr>
                    </w:div>
                    <w:div w:id="1266041045">
                      <w:marLeft w:val="0"/>
                      <w:marRight w:val="0"/>
                      <w:marTop w:val="0"/>
                      <w:marBottom w:val="0"/>
                      <w:divBdr>
                        <w:top w:val="none" w:sz="0" w:space="0" w:color="auto"/>
                        <w:left w:val="none" w:sz="0" w:space="0" w:color="auto"/>
                        <w:bottom w:val="none" w:sz="0" w:space="0" w:color="auto"/>
                        <w:right w:val="none" w:sz="0" w:space="0" w:color="auto"/>
                      </w:divBdr>
                      <w:divsChild>
                        <w:div w:id="622346531">
                          <w:marLeft w:val="0"/>
                          <w:marRight w:val="0"/>
                          <w:marTop w:val="0"/>
                          <w:marBottom w:val="0"/>
                          <w:divBdr>
                            <w:top w:val="none" w:sz="0" w:space="0" w:color="auto"/>
                            <w:left w:val="none" w:sz="0" w:space="0" w:color="auto"/>
                            <w:bottom w:val="none" w:sz="0" w:space="0" w:color="auto"/>
                            <w:right w:val="none" w:sz="0" w:space="0" w:color="auto"/>
                          </w:divBdr>
                        </w:div>
                        <w:div w:id="880091000">
                          <w:marLeft w:val="0"/>
                          <w:marRight w:val="0"/>
                          <w:marTop w:val="0"/>
                          <w:marBottom w:val="0"/>
                          <w:divBdr>
                            <w:top w:val="none" w:sz="0" w:space="0" w:color="auto"/>
                            <w:left w:val="none" w:sz="0" w:space="0" w:color="auto"/>
                            <w:bottom w:val="none" w:sz="0" w:space="0" w:color="auto"/>
                            <w:right w:val="none" w:sz="0" w:space="0" w:color="auto"/>
                          </w:divBdr>
                        </w:div>
                        <w:div w:id="1011487322">
                          <w:marLeft w:val="0"/>
                          <w:marRight w:val="0"/>
                          <w:marTop w:val="0"/>
                          <w:marBottom w:val="0"/>
                          <w:divBdr>
                            <w:top w:val="none" w:sz="0" w:space="0" w:color="auto"/>
                            <w:left w:val="none" w:sz="0" w:space="0" w:color="auto"/>
                            <w:bottom w:val="none" w:sz="0" w:space="0" w:color="auto"/>
                            <w:right w:val="none" w:sz="0" w:space="0" w:color="auto"/>
                          </w:divBdr>
                        </w:div>
                        <w:div w:id="1709334926">
                          <w:marLeft w:val="0"/>
                          <w:marRight w:val="0"/>
                          <w:marTop w:val="0"/>
                          <w:marBottom w:val="0"/>
                          <w:divBdr>
                            <w:top w:val="none" w:sz="0" w:space="0" w:color="auto"/>
                            <w:left w:val="none" w:sz="0" w:space="0" w:color="auto"/>
                            <w:bottom w:val="none" w:sz="0" w:space="0" w:color="auto"/>
                            <w:right w:val="none" w:sz="0" w:space="0" w:color="auto"/>
                          </w:divBdr>
                        </w:div>
                      </w:divsChild>
                    </w:div>
                    <w:div w:id="1271815037">
                      <w:marLeft w:val="0"/>
                      <w:marRight w:val="0"/>
                      <w:marTop w:val="0"/>
                      <w:marBottom w:val="0"/>
                      <w:divBdr>
                        <w:top w:val="none" w:sz="0" w:space="0" w:color="auto"/>
                        <w:left w:val="none" w:sz="0" w:space="0" w:color="auto"/>
                        <w:bottom w:val="none" w:sz="0" w:space="0" w:color="auto"/>
                        <w:right w:val="none" w:sz="0" w:space="0" w:color="auto"/>
                      </w:divBdr>
                    </w:div>
                    <w:div w:id="1311209817">
                      <w:marLeft w:val="0"/>
                      <w:marRight w:val="0"/>
                      <w:marTop w:val="0"/>
                      <w:marBottom w:val="0"/>
                      <w:divBdr>
                        <w:top w:val="none" w:sz="0" w:space="0" w:color="auto"/>
                        <w:left w:val="none" w:sz="0" w:space="0" w:color="auto"/>
                        <w:bottom w:val="none" w:sz="0" w:space="0" w:color="auto"/>
                        <w:right w:val="none" w:sz="0" w:space="0" w:color="auto"/>
                      </w:divBdr>
                    </w:div>
                    <w:div w:id="1404063430">
                      <w:marLeft w:val="0"/>
                      <w:marRight w:val="0"/>
                      <w:marTop w:val="0"/>
                      <w:marBottom w:val="0"/>
                      <w:divBdr>
                        <w:top w:val="none" w:sz="0" w:space="0" w:color="auto"/>
                        <w:left w:val="none" w:sz="0" w:space="0" w:color="auto"/>
                        <w:bottom w:val="none" w:sz="0" w:space="0" w:color="auto"/>
                        <w:right w:val="none" w:sz="0" w:space="0" w:color="auto"/>
                      </w:divBdr>
                    </w:div>
                    <w:div w:id="1609774697">
                      <w:marLeft w:val="0"/>
                      <w:marRight w:val="0"/>
                      <w:marTop w:val="0"/>
                      <w:marBottom w:val="0"/>
                      <w:divBdr>
                        <w:top w:val="none" w:sz="0" w:space="0" w:color="auto"/>
                        <w:left w:val="none" w:sz="0" w:space="0" w:color="auto"/>
                        <w:bottom w:val="none" w:sz="0" w:space="0" w:color="auto"/>
                        <w:right w:val="none" w:sz="0" w:space="0" w:color="auto"/>
                      </w:divBdr>
                    </w:div>
                    <w:div w:id="1711033084">
                      <w:marLeft w:val="0"/>
                      <w:marRight w:val="0"/>
                      <w:marTop w:val="0"/>
                      <w:marBottom w:val="0"/>
                      <w:divBdr>
                        <w:top w:val="none" w:sz="0" w:space="0" w:color="auto"/>
                        <w:left w:val="none" w:sz="0" w:space="0" w:color="auto"/>
                        <w:bottom w:val="none" w:sz="0" w:space="0" w:color="auto"/>
                        <w:right w:val="none" w:sz="0" w:space="0" w:color="auto"/>
                      </w:divBdr>
                    </w:div>
                    <w:div w:id="1748650175">
                      <w:marLeft w:val="0"/>
                      <w:marRight w:val="0"/>
                      <w:marTop w:val="0"/>
                      <w:marBottom w:val="0"/>
                      <w:divBdr>
                        <w:top w:val="none" w:sz="0" w:space="0" w:color="auto"/>
                        <w:left w:val="none" w:sz="0" w:space="0" w:color="auto"/>
                        <w:bottom w:val="none" w:sz="0" w:space="0" w:color="auto"/>
                        <w:right w:val="none" w:sz="0" w:space="0" w:color="auto"/>
                      </w:divBdr>
                    </w:div>
                    <w:div w:id="1755201876">
                      <w:marLeft w:val="0"/>
                      <w:marRight w:val="0"/>
                      <w:marTop w:val="0"/>
                      <w:marBottom w:val="0"/>
                      <w:divBdr>
                        <w:top w:val="none" w:sz="0" w:space="0" w:color="auto"/>
                        <w:left w:val="none" w:sz="0" w:space="0" w:color="auto"/>
                        <w:bottom w:val="none" w:sz="0" w:space="0" w:color="auto"/>
                        <w:right w:val="none" w:sz="0" w:space="0" w:color="auto"/>
                      </w:divBdr>
                    </w:div>
                    <w:div w:id="1778405069">
                      <w:marLeft w:val="0"/>
                      <w:marRight w:val="0"/>
                      <w:marTop w:val="0"/>
                      <w:marBottom w:val="0"/>
                      <w:divBdr>
                        <w:top w:val="none" w:sz="0" w:space="0" w:color="auto"/>
                        <w:left w:val="none" w:sz="0" w:space="0" w:color="auto"/>
                        <w:bottom w:val="none" w:sz="0" w:space="0" w:color="auto"/>
                        <w:right w:val="none" w:sz="0" w:space="0" w:color="auto"/>
                      </w:divBdr>
                    </w:div>
                    <w:div w:id="1865558764">
                      <w:marLeft w:val="0"/>
                      <w:marRight w:val="0"/>
                      <w:marTop w:val="0"/>
                      <w:marBottom w:val="0"/>
                      <w:divBdr>
                        <w:top w:val="none" w:sz="0" w:space="0" w:color="auto"/>
                        <w:left w:val="none" w:sz="0" w:space="0" w:color="auto"/>
                        <w:bottom w:val="none" w:sz="0" w:space="0" w:color="auto"/>
                        <w:right w:val="none" w:sz="0" w:space="0" w:color="auto"/>
                      </w:divBdr>
                    </w:div>
                    <w:div w:id="1877085345">
                      <w:marLeft w:val="0"/>
                      <w:marRight w:val="0"/>
                      <w:marTop w:val="0"/>
                      <w:marBottom w:val="0"/>
                      <w:divBdr>
                        <w:top w:val="none" w:sz="0" w:space="0" w:color="auto"/>
                        <w:left w:val="none" w:sz="0" w:space="0" w:color="auto"/>
                        <w:bottom w:val="none" w:sz="0" w:space="0" w:color="auto"/>
                        <w:right w:val="none" w:sz="0" w:space="0" w:color="auto"/>
                      </w:divBdr>
                    </w:div>
                    <w:div w:id="1930657458">
                      <w:marLeft w:val="0"/>
                      <w:marRight w:val="0"/>
                      <w:marTop w:val="0"/>
                      <w:marBottom w:val="0"/>
                      <w:divBdr>
                        <w:top w:val="none" w:sz="0" w:space="0" w:color="auto"/>
                        <w:left w:val="none" w:sz="0" w:space="0" w:color="auto"/>
                        <w:bottom w:val="none" w:sz="0" w:space="0" w:color="auto"/>
                        <w:right w:val="none" w:sz="0" w:space="0" w:color="auto"/>
                      </w:divBdr>
                    </w:div>
                    <w:div w:id="2049600067">
                      <w:marLeft w:val="0"/>
                      <w:marRight w:val="0"/>
                      <w:marTop w:val="0"/>
                      <w:marBottom w:val="0"/>
                      <w:divBdr>
                        <w:top w:val="none" w:sz="0" w:space="0" w:color="auto"/>
                        <w:left w:val="none" w:sz="0" w:space="0" w:color="auto"/>
                        <w:bottom w:val="none" w:sz="0" w:space="0" w:color="auto"/>
                        <w:right w:val="none" w:sz="0" w:space="0" w:color="auto"/>
                      </w:divBdr>
                    </w:div>
                    <w:div w:id="2092002070">
                      <w:marLeft w:val="0"/>
                      <w:marRight w:val="0"/>
                      <w:marTop w:val="0"/>
                      <w:marBottom w:val="0"/>
                      <w:divBdr>
                        <w:top w:val="none" w:sz="0" w:space="0" w:color="auto"/>
                        <w:left w:val="none" w:sz="0" w:space="0" w:color="auto"/>
                        <w:bottom w:val="none" w:sz="0" w:space="0" w:color="auto"/>
                        <w:right w:val="none" w:sz="0" w:space="0" w:color="auto"/>
                      </w:divBdr>
                    </w:div>
                    <w:div w:id="2095931955">
                      <w:marLeft w:val="0"/>
                      <w:marRight w:val="0"/>
                      <w:marTop w:val="0"/>
                      <w:marBottom w:val="0"/>
                      <w:divBdr>
                        <w:top w:val="none" w:sz="0" w:space="0" w:color="auto"/>
                        <w:left w:val="none" w:sz="0" w:space="0" w:color="auto"/>
                        <w:bottom w:val="none" w:sz="0" w:space="0" w:color="auto"/>
                        <w:right w:val="none" w:sz="0" w:space="0" w:color="auto"/>
                      </w:divBdr>
                    </w:div>
                    <w:div w:id="2111581885">
                      <w:marLeft w:val="0"/>
                      <w:marRight w:val="0"/>
                      <w:marTop w:val="0"/>
                      <w:marBottom w:val="0"/>
                      <w:divBdr>
                        <w:top w:val="none" w:sz="0" w:space="0" w:color="auto"/>
                        <w:left w:val="none" w:sz="0" w:space="0" w:color="auto"/>
                        <w:bottom w:val="none" w:sz="0" w:space="0" w:color="auto"/>
                        <w:right w:val="none" w:sz="0" w:space="0" w:color="auto"/>
                      </w:divBdr>
                    </w:div>
                    <w:div w:id="2117670780">
                      <w:marLeft w:val="0"/>
                      <w:marRight w:val="0"/>
                      <w:marTop w:val="0"/>
                      <w:marBottom w:val="0"/>
                      <w:divBdr>
                        <w:top w:val="none" w:sz="0" w:space="0" w:color="auto"/>
                        <w:left w:val="none" w:sz="0" w:space="0" w:color="auto"/>
                        <w:bottom w:val="none" w:sz="0" w:space="0" w:color="auto"/>
                        <w:right w:val="none" w:sz="0" w:space="0" w:color="auto"/>
                      </w:divBdr>
                    </w:div>
                    <w:div w:id="211832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58130">
      <w:bodyDiv w:val="1"/>
      <w:marLeft w:val="0"/>
      <w:marRight w:val="0"/>
      <w:marTop w:val="0"/>
      <w:marBottom w:val="0"/>
      <w:divBdr>
        <w:top w:val="none" w:sz="0" w:space="0" w:color="auto"/>
        <w:left w:val="none" w:sz="0" w:space="0" w:color="auto"/>
        <w:bottom w:val="none" w:sz="0" w:space="0" w:color="auto"/>
        <w:right w:val="none" w:sz="0" w:space="0" w:color="auto"/>
      </w:divBdr>
      <w:divsChild>
        <w:div w:id="474682806">
          <w:marLeft w:val="130"/>
          <w:marRight w:val="0"/>
          <w:marTop w:val="144"/>
          <w:marBottom w:val="0"/>
          <w:divBdr>
            <w:top w:val="none" w:sz="0" w:space="0" w:color="auto"/>
            <w:left w:val="none" w:sz="0" w:space="0" w:color="auto"/>
            <w:bottom w:val="none" w:sz="0" w:space="0" w:color="auto"/>
            <w:right w:val="none" w:sz="0" w:space="0" w:color="auto"/>
          </w:divBdr>
        </w:div>
        <w:div w:id="536234903">
          <w:marLeft w:val="130"/>
          <w:marRight w:val="0"/>
          <w:marTop w:val="144"/>
          <w:marBottom w:val="0"/>
          <w:divBdr>
            <w:top w:val="none" w:sz="0" w:space="0" w:color="auto"/>
            <w:left w:val="none" w:sz="0" w:space="0" w:color="auto"/>
            <w:bottom w:val="none" w:sz="0" w:space="0" w:color="auto"/>
            <w:right w:val="none" w:sz="0" w:space="0" w:color="auto"/>
          </w:divBdr>
        </w:div>
        <w:div w:id="90705354">
          <w:marLeft w:val="130"/>
          <w:marRight w:val="0"/>
          <w:marTop w:val="144"/>
          <w:marBottom w:val="0"/>
          <w:divBdr>
            <w:top w:val="none" w:sz="0" w:space="0" w:color="auto"/>
            <w:left w:val="none" w:sz="0" w:space="0" w:color="auto"/>
            <w:bottom w:val="none" w:sz="0" w:space="0" w:color="auto"/>
            <w:right w:val="none" w:sz="0" w:space="0" w:color="auto"/>
          </w:divBdr>
        </w:div>
      </w:divsChild>
    </w:div>
    <w:div w:id="131556727">
      <w:bodyDiv w:val="1"/>
      <w:marLeft w:val="0"/>
      <w:marRight w:val="0"/>
      <w:marTop w:val="0"/>
      <w:marBottom w:val="0"/>
      <w:divBdr>
        <w:top w:val="none" w:sz="0" w:space="0" w:color="auto"/>
        <w:left w:val="none" w:sz="0" w:space="0" w:color="auto"/>
        <w:bottom w:val="none" w:sz="0" w:space="0" w:color="auto"/>
        <w:right w:val="none" w:sz="0" w:space="0" w:color="auto"/>
      </w:divBdr>
    </w:div>
    <w:div w:id="131598500">
      <w:bodyDiv w:val="1"/>
      <w:marLeft w:val="0"/>
      <w:marRight w:val="0"/>
      <w:marTop w:val="0"/>
      <w:marBottom w:val="0"/>
      <w:divBdr>
        <w:top w:val="none" w:sz="0" w:space="0" w:color="auto"/>
        <w:left w:val="none" w:sz="0" w:space="0" w:color="auto"/>
        <w:bottom w:val="none" w:sz="0" w:space="0" w:color="auto"/>
        <w:right w:val="none" w:sz="0" w:space="0" w:color="auto"/>
      </w:divBdr>
      <w:divsChild>
        <w:div w:id="52504115">
          <w:marLeft w:val="0"/>
          <w:marRight w:val="0"/>
          <w:marTop w:val="0"/>
          <w:marBottom w:val="0"/>
          <w:divBdr>
            <w:top w:val="none" w:sz="0" w:space="0" w:color="auto"/>
            <w:left w:val="none" w:sz="0" w:space="0" w:color="auto"/>
            <w:bottom w:val="none" w:sz="0" w:space="0" w:color="auto"/>
            <w:right w:val="none" w:sz="0" w:space="0" w:color="auto"/>
          </w:divBdr>
        </w:div>
        <w:div w:id="238563240">
          <w:marLeft w:val="0"/>
          <w:marRight w:val="0"/>
          <w:marTop w:val="0"/>
          <w:marBottom w:val="0"/>
          <w:divBdr>
            <w:top w:val="none" w:sz="0" w:space="0" w:color="auto"/>
            <w:left w:val="none" w:sz="0" w:space="0" w:color="auto"/>
            <w:bottom w:val="none" w:sz="0" w:space="0" w:color="auto"/>
            <w:right w:val="none" w:sz="0" w:space="0" w:color="auto"/>
          </w:divBdr>
        </w:div>
        <w:div w:id="326906476">
          <w:marLeft w:val="0"/>
          <w:marRight w:val="0"/>
          <w:marTop w:val="0"/>
          <w:marBottom w:val="0"/>
          <w:divBdr>
            <w:top w:val="none" w:sz="0" w:space="0" w:color="auto"/>
            <w:left w:val="none" w:sz="0" w:space="0" w:color="auto"/>
            <w:bottom w:val="none" w:sz="0" w:space="0" w:color="auto"/>
            <w:right w:val="none" w:sz="0" w:space="0" w:color="auto"/>
          </w:divBdr>
        </w:div>
        <w:div w:id="333848728">
          <w:marLeft w:val="0"/>
          <w:marRight w:val="0"/>
          <w:marTop w:val="0"/>
          <w:marBottom w:val="0"/>
          <w:divBdr>
            <w:top w:val="none" w:sz="0" w:space="0" w:color="auto"/>
            <w:left w:val="none" w:sz="0" w:space="0" w:color="auto"/>
            <w:bottom w:val="none" w:sz="0" w:space="0" w:color="auto"/>
            <w:right w:val="none" w:sz="0" w:space="0" w:color="auto"/>
          </w:divBdr>
        </w:div>
        <w:div w:id="384834902">
          <w:marLeft w:val="0"/>
          <w:marRight w:val="0"/>
          <w:marTop w:val="0"/>
          <w:marBottom w:val="0"/>
          <w:divBdr>
            <w:top w:val="none" w:sz="0" w:space="0" w:color="auto"/>
            <w:left w:val="none" w:sz="0" w:space="0" w:color="auto"/>
            <w:bottom w:val="none" w:sz="0" w:space="0" w:color="auto"/>
            <w:right w:val="none" w:sz="0" w:space="0" w:color="auto"/>
          </w:divBdr>
        </w:div>
        <w:div w:id="406732095">
          <w:marLeft w:val="0"/>
          <w:marRight w:val="0"/>
          <w:marTop w:val="0"/>
          <w:marBottom w:val="0"/>
          <w:divBdr>
            <w:top w:val="none" w:sz="0" w:space="0" w:color="auto"/>
            <w:left w:val="none" w:sz="0" w:space="0" w:color="auto"/>
            <w:bottom w:val="none" w:sz="0" w:space="0" w:color="auto"/>
            <w:right w:val="none" w:sz="0" w:space="0" w:color="auto"/>
          </w:divBdr>
        </w:div>
        <w:div w:id="427428953">
          <w:marLeft w:val="0"/>
          <w:marRight w:val="0"/>
          <w:marTop w:val="0"/>
          <w:marBottom w:val="0"/>
          <w:divBdr>
            <w:top w:val="none" w:sz="0" w:space="0" w:color="auto"/>
            <w:left w:val="none" w:sz="0" w:space="0" w:color="auto"/>
            <w:bottom w:val="none" w:sz="0" w:space="0" w:color="auto"/>
            <w:right w:val="none" w:sz="0" w:space="0" w:color="auto"/>
          </w:divBdr>
        </w:div>
        <w:div w:id="470096177">
          <w:marLeft w:val="0"/>
          <w:marRight w:val="0"/>
          <w:marTop w:val="0"/>
          <w:marBottom w:val="0"/>
          <w:divBdr>
            <w:top w:val="none" w:sz="0" w:space="0" w:color="auto"/>
            <w:left w:val="none" w:sz="0" w:space="0" w:color="auto"/>
            <w:bottom w:val="none" w:sz="0" w:space="0" w:color="auto"/>
            <w:right w:val="none" w:sz="0" w:space="0" w:color="auto"/>
          </w:divBdr>
        </w:div>
        <w:div w:id="510485074">
          <w:marLeft w:val="0"/>
          <w:marRight w:val="0"/>
          <w:marTop w:val="0"/>
          <w:marBottom w:val="0"/>
          <w:divBdr>
            <w:top w:val="none" w:sz="0" w:space="0" w:color="auto"/>
            <w:left w:val="none" w:sz="0" w:space="0" w:color="auto"/>
            <w:bottom w:val="none" w:sz="0" w:space="0" w:color="auto"/>
            <w:right w:val="none" w:sz="0" w:space="0" w:color="auto"/>
          </w:divBdr>
        </w:div>
        <w:div w:id="575482872">
          <w:marLeft w:val="0"/>
          <w:marRight w:val="0"/>
          <w:marTop w:val="0"/>
          <w:marBottom w:val="0"/>
          <w:divBdr>
            <w:top w:val="none" w:sz="0" w:space="0" w:color="auto"/>
            <w:left w:val="none" w:sz="0" w:space="0" w:color="auto"/>
            <w:bottom w:val="none" w:sz="0" w:space="0" w:color="auto"/>
            <w:right w:val="none" w:sz="0" w:space="0" w:color="auto"/>
          </w:divBdr>
        </w:div>
        <w:div w:id="691422107">
          <w:marLeft w:val="0"/>
          <w:marRight w:val="0"/>
          <w:marTop w:val="0"/>
          <w:marBottom w:val="0"/>
          <w:divBdr>
            <w:top w:val="none" w:sz="0" w:space="0" w:color="auto"/>
            <w:left w:val="none" w:sz="0" w:space="0" w:color="auto"/>
            <w:bottom w:val="none" w:sz="0" w:space="0" w:color="auto"/>
            <w:right w:val="none" w:sz="0" w:space="0" w:color="auto"/>
          </w:divBdr>
        </w:div>
        <w:div w:id="715355277">
          <w:marLeft w:val="0"/>
          <w:marRight w:val="0"/>
          <w:marTop w:val="0"/>
          <w:marBottom w:val="0"/>
          <w:divBdr>
            <w:top w:val="none" w:sz="0" w:space="0" w:color="auto"/>
            <w:left w:val="none" w:sz="0" w:space="0" w:color="auto"/>
            <w:bottom w:val="none" w:sz="0" w:space="0" w:color="auto"/>
            <w:right w:val="none" w:sz="0" w:space="0" w:color="auto"/>
          </w:divBdr>
        </w:div>
        <w:div w:id="726605515">
          <w:marLeft w:val="0"/>
          <w:marRight w:val="0"/>
          <w:marTop w:val="0"/>
          <w:marBottom w:val="0"/>
          <w:divBdr>
            <w:top w:val="none" w:sz="0" w:space="0" w:color="auto"/>
            <w:left w:val="none" w:sz="0" w:space="0" w:color="auto"/>
            <w:bottom w:val="none" w:sz="0" w:space="0" w:color="auto"/>
            <w:right w:val="none" w:sz="0" w:space="0" w:color="auto"/>
          </w:divBdr>
        </w:div>
        <w:div w:id="728579241">
          <w:marLeft w:val="0"/>
          <w:marRight w:val="0"/>
          <w:marTop w:val="0"/>
          <w:marBottom w:val="0"/>
          <w:divBdr>
            <w:top w:val="none" w:sz="0" w:space="0" w:color="auto"/>
            <w:left w:val="none" w:sz="0" w:space="0" w:color="auto"/>
            <w:bottom w:val="none" w:sz="0" w:space="0" w:color="auto"/>
            <w:right w:val="none" w:sz="0" w:space="0" w:color="auto"/>
          </w:divBdr>
        </w:div>
        <w:div w:id="748112291">
          <w:marLeft w:val="0"/>
          <w:marRight w:val="0"/>
          <w:marTop w:val="0"/>
          <w:marBottom w:val="0"/>
          <w:divBdr>
            <w:top w:val="none" w:sz="0" w:space="0" w:color="auto"/>
            <w:left w:val="none" w:sz="0" w:space="0" w:color="auto"/>
            <w:bottom w:val="none" w:sz="0" w:space="0" w:color="auto"/>
            <w:right w:val="none" w:sz="0" w:space="0" w:color="auto"/>
          </w:divBdr>
        </w:div>
        <w:div w:id="813639768">
          <w:marLeft w:val="0"/>
          <w:marRight w:val="0"/>
          <w:marTop w:val="0"/>
          <w:marBottom w:val="0"/>
          <w:divBdr>
            <w:top w:val="none" w:sz="0" w:space="0" w:color="auto"/>
            <w:left w:val="none" w:sz="0" w:space="0" w:color="auto"/>
            <w:bottom w:val="none" w:sz="0" w:space="0" w:color="auto"/>
            <w:right w:val="none" w:sz="0" w:space="0" w:color="auto"/>
          </w:divBdr>
        </w:div>
        <w:div w:id="884373278">
          <w:marLeft w:val="0"/>
          <w:marRight w:val="0"/>
          <w:marTop w:val="0"/>
          <w:marBottom w:val="0"/>
          <w:divBdr>
            <w:top w:val="none" w:sz="0" w:space="0" w:color="auto"/>
            <w:left w:val="none" w:sz="0" w:space="0" w:color="auto"/>
            <w:bottom w:val="none" w:sz="0" w:space="0" w:color="auto"/>
            <w:right w:val="none" w:sz="0" w:space="0" w:color="auto"/>
          </w:divBdr>
        </w:div>
        <w:div w:id="1007053636">
          <w:marLeft w:val="0"/>
          <w:marRight w:val="0"/>
          <w:marTop w:val="0"/>
          <w:marBottom w:val="0"/>
          <w:divBdr>
            <w:top w:val="none" w:sz="0" w:space="0" w:color="auto"/>
            <w:left w:val="none" w:sz="0" w:space="0" w:color="auto"/>
            <w:bottom w:val="none" w:sz="0" w:space="0" w:color="auto"/>
            <w:right w:val="none" w:sz="0" w:space="0" w:color="auto"/>
          </w:divBdr>
        </w:div>
        <w:div w:id="1018198632">
          <w:marLeft w:val="0"/>
          <w:marRight w:val="0"/>
          <w:marTop w:val="0"/>
          <w:marBottom w:val="0"/>
          <w:divBdr>
            <w:top w:val="none" w:sz="0" w:space="0" w:color="auto"/>
            <w:left w:val="none" w:sz="0" w:space="0" w:color="auto"/>
            <w:bottom w:val="none" w:sz="0" w:space="0" w:color="auto"/>
            <w:right w:val="none" w:sz="0" w:space="0" w:color="auto"/>
          </w:divBdr>
        </w:div>
        <w:div w:id="1058671218">
          <w:marLeft w:val="0"/>
          <w:marRight w:val="0"/>
          <w:marTop w:val="0"/>
          <w:marBottom w:val="0"/>
          <w:divBdr>
            <w:top w:val="none" w:sz="0" w:space="0" w:color="auto"/>
            <w:left w:val="none" w:sz="0" w:space="0" w:color="auto"/>
            <w:bottom w:val="none" w:sz="0" w:space="0" w:color="auto"/>
            <w:right w:val="none" w:sz="0" w:space="0" w:color="auto"/>
          </w:divBdr>
        </w:div>
        <w:div w:id="1082871136">
          <w:marLeft w:val="0"/>
          <w:marRight w:val="0"/>
          <w:marTop w:val="0"/>
          <w:marBottom w:val="0"/>
          <w:divBdr>
            <w:top w:val="none" w:sz="0" w:space="0" w:color="auto"/>
            <w:left w:val="none" w:sz="0" w:space="0" w:color="auto"/>
            <w:bottom w:val="none" w:sz="0" w:space="0" w:color="auto"/>
            <w:right w:val="none" w:sz="0" w:space="0" w:color="auto"/>
          </w:divBdr>
        </w:div>
        <w:div w:id="1101680825">
          <w:marLeft w:val="0"/>
          <w:marRight w:val="0"/>
          <w:marTop w:val="0"/>
          <w:marBottom w:val="0"/>
          <w:divBdr>
            <w:top w:val="none" w:sz="0" w:space="0" w:color="auto"/>
            <w:left w:val="none" w:sz="0" w:space="0" w:color="auto"/>
            <w:bottom w:val="none" w:sz="0" w:space="0" w:color="auto"/>
            <w:right w:val="none" w:sz="0" w:space="0" w:color="auto"/>
          </w:divBdr>
        </w:div>
        <w:div w:id="1138955473">
          <w:marLeft w:val="0"/>
          <w:marRight w:val="0"/>
          <w:marTop w:val="0"/>
          <w:marBottom w:val="0"/>
          <w:divBdr>
            <w:top w:val="none" w:sz="0" w:space="0" w:color="auto"/>
            <w:left w:val="none" w:sz="0" w:space="0" w:color="auto"/>
            <w:bottom w:val="none" w:sz="0" w:space="0" w:color="auto"/>
            <w:right w:val="none" w:sz="0" w:space="0" w:color="auto"/>
          </w:divBdr>
        </w:div>
        <w:div w:id="1140028130">
          <w:marLeft w:val="0"/>
          <w:marRight w:val="0"/>
          <w:marTop w:val="0"/>
          <w:marBottom w:val="0"/>
          <w:divBdr>
            <w:top w:val="none" w:sz="0" w:space="0" w:color="auto"/>
            <w:left w:val="none" w:sz="0" w:space="0" w:color="auto"/>
            <w:bottom w:val="none" w:sz="0" w:space="0" w:color="auto"/>
            <w:right w:val="none" w:sz="0" w:space="0" w:color="auto"/>
          </w:divBdr>
        </w:div>
        <w:div w:id="1172064414">
          <w:marLeft w:val="0"/>
          <w:marRight w:val="0"/>
          <w:marTop w:val="0"/>
          <w:marBottom w:val="0"/>
          <w:divBdr>
            <w:top w:val="none" w:sz="0" w:space="0" w:color="auto"/>
            <w:left w:val="none" w:sz="0" w:space="0" w:color="auto"/>
            <w:bottom w:val="none" w:sz="0" w:space="0" w:color="auto"/>
            <w:right w:val="none" w:sz="0" w:space="0" w:color="auto"/>
          </w:divBdr>
        </w:div>
        <w:div w:id="1177423738">
          <w:marLeft w:val="0"/>
          <w:marRight w:val="0"/>
          <w:marTop w:val="0"/>
          <w:marBottom w:val="0"/>
          <w:divBdr>
            <w:top w:val="none" w:sz="0" w:space="0" w:color="auto"/>
            <w:left w:val="none" w:sz="0" w:space="0" w:color="auto"/>
            <w:bottom w:val="none" w:sz="0" w:space="0" w:color="auto"/>
            <w:right w:val="none" w:sz="0" w:space="0" w:color="auto"/>
          </w:divBdr>
        </w:div>
        <w:div w:id="1237663552">
          <w:marLeft w:val="0"/>
          <w:marRight w:val="0"/>
          <w:marTop w:val="0"/>
          <w:marBottom w:val="0"/>
          <w:divBdr>
            <w:top w:val="none" w:sz="0" w:space="0" w:color="auto"/>
            <w:left w:val="none" w:sz="0" w:space="0" w:color="auto"/>
            <w:bottom w:val="none" w:sz="0" w:space="0" w:color="auto"/>
            <w:right w:val="none" w:sz="0" w:space="0" w:color="auto"/>
          </w:divBdr>
        </w:div>
        <w:div w:id="1248272437">
          <w:marLeft w:val="0"/>
          <w:marRight w:val="0"/>
          <w:marTop w:val="0"/>
          <w:marBottom w:val="0"/>
          <w:divBdr>
            <w:top w:val="none" w:sz="0" w:space="0" w:color="auto"/>
            <w:left w:val="none" w:sz="0" w:space="0" w:color="auto"/>
            <w:bottom w:val="none" w:sz="0" w:space="0" w:color="auto"/>
            <w:right w:val="none" w:sz="0" w:space="0" w:color="auto"/>
          </w:divBdr>
        </w:div>
        <w:div w:id="1315796873">
          <w:marLeft w:val="0"/>
          <w:marRight w:val="0"/>
          <w:marTop w:val="0"/>
          <w:marBottom w:val="0"/>
          <w:divBdr>
            <w:top w:val="none" w:sz="0" w:space="0" w:color="auto"/>
            <w:left w:val="none" w:sz="0" w:space="0" w:color="auto"/>
            <w:bottom w:val="none" w:sz="0" w:space="0" w:color="auto"/>
            <w:right w:val="none" w:sz="0" w:space="0" w:color="auto"/>
          </w:divBdr>
        </w:div>
        <w:div w:id="1320572054">
          <w:marLeft w:val="0"/>
          <w:marRight w:val="0"/>
          <w:marTop w:val="0"/>
          <w:marBottom w:val="0"/>
          <w:divBdr>
            <w:top w:val="none" w:sz="0" w:space="0" w:color="auto"/>
            <w:left w:val="none" w:sz="0" w:space="0" w:color="auto"/>
            <w:bottom w:val="none" w:sz="0" w:space="0" w:color="auto"/>
            <w:right w:val="none" w:sz="0" w:space="0" w:color="auto"/>
          </w:divBdr>
        </w:div>
        <w:div w:id="1337919517">
          <w:marLeft w:val="0"/>
          <w:marRight w:val="0"/>
          <w:marTop w:val="0"/>
          <w:marBottom w:val="0"/>
          <w:divBdr>
            <w:top w:val="none" w:sz="0" w:space="0" w:color="auto"/>
            <w:left w:val="none" w:sz="0" w:space="0" w:color="auto"/>
            <w:bottom w:val="none" w:sz="0" w:space="0" w:color="auto"/>
            <w:right w:val="none" w:sz="0" w:space="0" w:color="auto"/>
          </w:divBdr>
        </w:div>
        <w:div w:id="1359500865">
          <w:marLeft w:val="0"/>
          <w:marRight w:val="0"/>
          <w:marTop w:val="0"/>
          <w:marBottom w:val="0"/>
          <w:divBdr>
            <w:top w:val="none" w:sz="0" w:space="0" w:color="auto"/>
            <w:left w:val="none" w:sz="0" w:space="0" w:color="auto"/>
            <w:bottom w:val="none" w:sz="0" w:space="0" w:color="auto"/>
            <w:right w:val="none" w:sz="0" w:space="0" w:color="auto"/>
          </w:divBdr>
        </w:div>
        <w:div w:id="1458135700">
          <w:marLeft w:val="0"/>
          <w:marRight w:val="0"/>
          <w:marTop w:val="0"/>
          <w:marBottom w:val="0"/>
          <w:divBdr>
            <w:top w:val="none" w:sz="0" w:space="0" w:color="auto"/>
            <w:left w:val="none" w:sz="0" w:space="0" w:color="auto"/>
            <w:bottom w:val="none" w:sz="0" w:space="0" w:color="auto"/>
            <w:right w:val="none" w:sz="0" w:space="0" w:color="auto"/>
          </w:divBdr>
        </w:div>
        <w:div w:id="1471824218">
          <w:marLeft w:val="0"/>
          <w:marRight w:val="0"/>
          <w:marTop w:val="0"/>
          <w:marBottom w:val="0"/>
          <w:divBdr>
            <w:top w:val="none" w:sz="0" w:space="0" w:color="auto"/>
            <w:left w:val="none" w:sz="0" w:space="0" w:color="auto"/>
            <w:bottom w:val="none" w:sz="0" w:space="0" w:color="auto"/>
            <w:right w:val="none" w:sz="0" w:space="0" w:color="auto"/>
          </w:divBdr>
        </w:div>
        <w:div w:id="1479031194">
          <w:marLeft w:val="0"/>
          <w:marRight w:val="0"/>
          <w:marTop w:val="0"/>
          <w:marBottom w:val="0"/>
          <w:divBdr>
            <w:top w:val="none" w:sz="0" w:space="0" w:color="auto"/>
            <w:left w:val="none" w:sz="0" w:space="0" w:color="auto"/>
            <w:bottom w:val="none" w:sz="0" w:space="0" w:color="auto"/>
            <w:right w:val="none" w:sz="0" w:space="0" w:color="auto"/>
          </w:divBdr>
        </w:div>
        <w:div w:id="1495796258">
          <w:marLeft w:val="0"/>
          <w:marRight w:val="0"/>
          <w:marTop w:val="0"/>
          <w:marBottom w:val="0"/>
          <w:divBdr>
            <w:top w:val="none" w:sz="0" w:space="0" w:color="auto"/>
            <w:left w:val="none" w:sz="0" w:space="0" w:color="auto"/>
            <w:bottom w:val="none" w:sz="0" w:space="0" w:color="auto"/>
            <w:right w:val="none" w:sz="0" w:space="0" w:color="auto"/>
          </w:divBdr>
        </w:div>
        <w:div w:id="1505247838">
          <w:marLeft w:val="0"/>
          <w:marRight w:val="0"/>
          <w:marTop w:val="0"/>
          <w:marBottom w:val="0"/>
          <w:divBdr>
            <w:top w:val="none" w:sz="0" w:space="0" w:color="auto"/>
            <w:left w:val="none" w:sz="0" w:space="0" w:color="auto"/>
            <w:bottom w:val="none" w:sz="0" w:space="0" w:color="auto"/>
            <w:right w:val="none" w:sz="0" w:space="0" w:color="auto"/>
          </w:divBdr>
        </w:div>
        <w:div w:id="1519733180">
          <w:marLeft w:val="0"/>
          <w:marRight w:val="0"/>
          <w:marTop w:val="0"/>
          <w:marBottom w:val="0"/>
          <w:divBdr>
            <w:top w:val="none" w:sz="0" w:space="0" w:color="auto"/>
            <w:left w:val="none" w:sz="0" w:space="0" w:color="auto"/>
            <w:bottom w:val="none" w:sz="0" w:space="0" w:color="auto"/>
            <w:right w:val="none" w:sz="0" w:space="0" w:color="auto"/>
          </w:divBdr>
        </w:div>
        <w:div w:id="1551382415">
          <w:marLeft w:val="0"/>
          <w:marRight w:val="0"/>
          <w:marTop w:val="0"/>
          <w:marBottom w:val="0"/>
          <w:divBdr>
            <w:top w:val="none" w:sz="0" w:space="0" w:color="auto"/>
            <w:left w:val="none" w:sz="0" w:space="0" w:color="auto"/>
            <w:bottom w:val="none" w:sz="0" w:space="0" w:color="auto"/>
            <w:right w:val="none" w:sz="0" w:space="0" w:color="auto"/>
          </w:divBdr>
        </w:div>
        <w:div w:id="1621062144">
          <w:marLeft w:val="0"/>
          <w:marRight w:val="0"/>
          <w:marTop w:val="0"/>
          <w:marBottom w:val="0"/>
          <w:divBdr>
            <w:top w:val="none" w:sz="0" w:space="0" w:color="auto"/>
            <w:left w:val="none" w:sz="0" w:space="0" w:color="auto"/>
            <w:bottom w:val="none" w:sz="0" w:space="0" w:color="auto"/>
            <w:right w:val="none" w:sz="0" w:space="0" w:color="auto"/>
          </w:divBdr>
        </w:div>
        <w:div w:id="1681733080">
          <w:marLeft w:val="0"/>
          <w:marRight w:val="0"/>
          <w:marTop w:val="0"/>
          <w:marBottom w:val="0"/>
          <w:divBdr>
            <w:top w:val="none" w:sz="0" w:space="0" w:color="auto"/>
            <w:left w:val="none" w:sz="0" w:space="0" w:color="auto"/>
            <w:bottom w:val="none" w:sz="0" w:space="0" w:color="auto"/>
            <w:right w:val="none" w:sz="0" w:space="0" w:color="auto"/>
          </w:divBdr>
        </w:div>
        <w:div w:id="1713312264">
          <w:marLeft w:val="0"/>
          <w:marRight w:val="0"/>
          <w:marTop w:val="0"/>
          <w:marBottom w:val="0"/>
          <w:divBdr>
            <w:top w:val="none" w:sz="0" w:space="0" w:color="auto"/>
            <w:left w:val="none" w:sz="0" w:space="0" w:color="auto"/>
            <w:bottom w:val="none" w:sz="0" w:space="0" w:color="auto"/>
            <w:right w:val="none" w:sz="0" w:space="0" w:color="auto"/>
          </w:divBdr>
        </w:div>
        <w:div w:id="1715039539">
          <w:marLeft w:val="0"/>
          <w:marRight w:val="0"/>
          <w:marTop w:val="0"/>
          <w:marBottom w:val="0"/>
          <w:divBdr>
            <w:top w:val="none" w:sz="0" w:space="0" w:color="auto"/>
            <w:left w:val="none" w:sz="0" w:space="0" w:color="auto"/>
            <w:bottom w:val="none" w:sz="0" w:space="0" w:color="auto"/>
            <w:right w:val="none" w:sz="0" w:space="0" w:color="auto"/>
          </w:divBdr>
        </w:div>
        <w:div w:id="1767965556">
          <w:marLeft w:val="0"/>
          <w:marRight w:val="0"/>
          <w:marTop w:val="0"/>
          <w:marBottom w:val="0"/>
          <w:divBdr>
            <w:top w:val="none" w:sz="0" w:space="0" w:color="auto"/>
            <w:left w:val="none" w:sz="0" w:space="0" w:color="auto"/>
            <w:bottom w:val="none" w:sz="0" w:space="0" w:color="auto"/>
            <w:right w:val="none" w:sz="0" w:space="0" w:color="auto"/>
          </w:divBdr>
        </w:div>
        <w:div w:id="1774398643">
          <w:marLeft w:val="0"/>
          <w:marRight w:val="0"/>
          <w:marTop w:val="0"/>
          <w:marBottom w:val="0"/>
          <w:divBdr>
            <w:top w:val="none" w:sz="0" w:space="0" w:color="auto"/>
            <w:left w:val="none" w:sz="0" w:space="0" w:color="auto"/>
            <w:bottom w:val="none" w:sz="0" w:space="0" w:color="auto"/>
            <w:right w:val="none" w:sz="0" w:space="0" w:color="auto"/>
          </w:divBdr>
        </w:div>
        <w:div w:id="1792898212">
          <w:marLeft w:val="0"/>
          <w:marRight w:val="0"/>
          <w:marTop w:val="0"/>
          <w:marBottom w:val="0"/>
          <w:divBdr>
            <w:top w:val="none" w:sz="0" w:space="0" w:color="auto"/>
            <w:left w:val="none" w:sz="0" w:space="0" w:color="auto"/>
            <w:bottom w:val="none" w:sz="0" w:space="0" w:color="auto"/>
            <w:right w:val="none" w:sz="0" w:space="0" w:color="auto"/>
          </w:divBdr>
        </w:div>
        <w:div w:id="1856964266">
          <w:marLeft w:val="0"/>
          <w:marRight w:val="0"/>
          <w:marTop w:val="0"/>
          <w:marBottom w:val="0"/>
          <w:divBdr>
            <w:top w:val="none" w:sz="0" w:space="0" w:color="auto"/>
            <w:left w:val="none" w:sz="0" w:space="0" w:color="auto"/>
            <w:bottom w:val="none" w:sz="0" w:space="0" w:color="auto"/>
            <w:right w:val="none" w:sz="0" w:space="0" w:color="auto"/>
          </w:divBdr>
        </w:div>
        <w:div w:id="1869950243">
          <w:marLeft w:val="0"/>
          <w:marRight w:val="0"/>
          <w:marTop w:val="0"/>
          <w:marBottom w:val="0"/>
          <w:divBdr>
            <w:top w:val="none" w:sz="0" w:space="0" w:color="auto"/>
            <w:left w:val="none" w:sz="0" w:space="0" w:color="auto"/>
            <w:bottom w:val="none" w:sz="0" w:space="0" w:color="auto"/>
            <w:right w:val="none" w:sz="0" w:space="0" w:color="auto"/>
          </w:divBdr>
        </w:div>
        <w:div w:id="1925020490">
          <w:marLeft w:val="0"/>
          <w:marRight w:val="0"/>
          <w:marTop w:val="0"/>
          <w:marBottom w:val="0"/>
          <w:divBdr>
            <w:top w:val="none" w:sz="0" w:space="0" w:color="auto"/>
            <w:left w:val="none" w:sz="0" w:space="0" w:color="auto"/>
            <w:bottom w:val="none" w:sz="0" w:space="0" w:color="auto"/>
            <w:right w:val="none" w:sz="0" w:space="0" w:color="auto"/>
          </w:divBdr>
        </w:div>
        <w:div w:id="1925339571">
          <w:marLeft w:val="0"/>
          <w:marRight w:val="0"/>
          <w:marTop w:val="0"/>
          <w:marBottom w:val="0"/>
          <w:divBdr>
            <w:top w:val="none" w:sz="0" w:space="0" w:color="auto"/>
            <w:left w:val="none" w:sz="0" w:space="0" w:color="auto"/>
            <w:bottom w:val="none" w:sz="0" w:space="0" w:color="auto"/>
            <w:right w:val="none" w:sz="0" w:space="0" w:color="auto"/>
          </w:divBdr>
        </w:div>
        <w:div w:id="1925721663">
          <w:marLeft w:val="0"/>
          <w:marRight w:val="0"/>
          <w:marTop w:val="0"/>
          <w:marBottom w:val="0"/>
          <w:divBdr>
            <w:top w:val="none" w:sz="0" w:space="0" w:color="auto"/>
            <w:left w:val="none" w:sz="0" w:space="0" w:color="auto"/>
            <w:bottom w:val="none" w:sz="0" w:space="0" w:color="auto"/>
            <w:right w:val="none" w:sz="0" w:space="0" w:color="auto"/>
          </w:divBdr>
        </w:div>
        <w:div w:id="1944412125">
          <w:marLeft w:val="0"/>
          <w:marRight w:val="0"/>
          <w:marTop w:val="0"/>
          <w:marBottom w:val="0"/>
          <w:divBdr>
            <w:top w:val="none" w:sz="0" w:space="0" w:color="auto"/>
            <w:left w:val="none" w:sz="0" w:space="0" w:color="auto"/>
            <w:bottom w:val="none" w:sz="0" w:space="0" w:color="auto"/>
            <w:right w:val="none" w:sz="0" w:space="0" w:color="auto"/>
          </w:divBdr>
        </w:div>
        <w:div w:id="2036225368">
          <w:marLeft w:val="0"/>
          <w:marRight w:val="0"/>
          <w:marTop w:val="0"/>
          <w:marBottom w:val="0"/>
          <w:divBdr>
            <w:top w:val="none" w:sz="0" w:space="0" w:color="auto"/>
            <w:left w:val="none" w:sz="0" w:space="0" w:color="auto"/>
            <w:bottom w:val="none" w:sz="0" w:space="0" w:color="auto"/>
            <w:right w:val="none" w:sz="0" w:space="0" w:color="auto"/>
          </w:divBdr>
        </w:div>
        <w:div w:id="2067870806">
          <w:marLeft w:val="0"/>
          <w:marRight w:val="0"/>
          <w:marTop w:val="0"/>
          <w:marBottom w:val="0"/>
          <w:divBdr>
            <w:top w:val="none" w:sz="0" w:space="0" w:color="auto"/>
            <w:left w:val="none" w:sz="0" w:space="0" w:color="auto"/>
            <w:bottom w:val="none" w:sz="0" w:space="0" w:color="auto"/>
            <w:right w:val="none" w:sz="0" w:space="0" w:color="auto"/>
          </w:divBdr>
        </w:div>
      </w:divsChild>
    </w:div>
    <w:div w:id="132136266">
      <w:bodyDiv w:val="1"/>
      <w:marLeft w:val="0"/>
      <w:marRight w:val="0"/>
      <w:marTop w:val="0"/>
      <w:marBottom w:val="0"/>
      <w:divBdr>
        <w:top w:val="none" w:sz="0" w:space="0" w:color="auto"/>
        <w:left w:val="none" w:sz="0" w:space="0" w:color="auto"/>
        <w:bottom w:val="none" w:sz="0" w:space="0" w:color="auto"/>
        <w:right w:val="none" w:sz="0" w:space="0" w:color="auto"/>
      </w:divBdr>
      <w:divsChild>
        <w:div w:id="1232153687">
          <w:marLeft w:val="144"/>
          <w:marRight w:val="0"/>
          <w:marTop w:val="86"/>
          <w:marBottom w:val="0"/>
          <w:divBdr>
            <w:top w:val="none" w:sz="0" w:space="0" w:color="auto"/>
            <w:left w:val="none" w:sz="0" w:space="0" w:color="auto"/>
            <w:bottom w:val="none" w:sz="0" w:space="0" w:color="auto"/>
            <w:right w:val="none" w:sz="0" w:space="0" w:color="auto"/>
          </w:divBdr>
        </w:div>
      </w:divsChild>
    </w:div>
    <w:div w:id="132335350">
      <w:bodyDiv w:val="1"/>
      <w:marLeft w:val="0"/>
      <w:marRight w:val="0"/>
      <w:marTop w:val="0"/>
      <w:marBottom w:val="0"/>
      <w:divBdr>
        <w:top w:val="none" w:sz="0" w:space="0" w:color="auto"/>
        <w:left w:val="none" w:sz="0" w:space="0" w:color="auto"/>
        <w:bottom w:val="none" w:sz="0" w:space="0" w:color="auto"/>
        <w:right w:val="none" w:sz="0" w:space="0" w:color="auto"/>
      </w:divBdr>
      <w:divsChild>
        <w:div w:id="42482168">
          <w:marLeft w:val="547"/>
          <w:marRight w:val="0"/>
          <w:marTop w:val="67"/>
          <w:marBottom w:val="0"/>
          <w:divBdr>
            <w:top w:val="none" w:sz="0" w:space="0" w:color="auto"/>
            <w:left w:val="none" w:sz="0" w:space="0" w:color="auto"/>
            <w:bottom w:val="none" w:sz="0" w:space="0" w:color="auto"/>
            <w:right w:val="none" w:sz="0" w:space="0" w:color="auto"/>
          </w:divBdr>
        </w:div>
        <w:div w:id="181936877">
          <w:marLeft w:val="547"/>
          <w:marRight w:val="0"/>
          <w:marTop w:val="67"/>
          <w:marBottom w:val="0"/>
          <w:divBdr>
            <w:top w:val="none" w:sz="0" w:space="0" w:color="auto"/>
            <w:left w:val="none" w:sz="0" w:space="0" w:color="auto"/>
            <w:bottom w:val="none" w:sz="0" w:space="0" w:color="auto"/>
            <w:right w:val="none" w:sz="0" w:space="0" w:color="auto"/>
          </w:divBdr>
        </w:div>
        <w:div w:id="432435812">
          <w:marLeft w:val="547"/>
          <w:marRight w:val="0"/>
          <w:marTop w:val="67"/>
          <w:marBottom w:val="0"/>
          <w:divBdr>
            <w:top w:val="none" w:sz="0" w:space="0" w:color="auto"/>
            <w:left w:val="none" w:sz="0" w:space="0" w:color="auto"/>
            <w:bottom w:val="none" w:sz="0" w:space="0" w:color="auto"/>
            <w:right w:val="none" w:sz="0" w:space="0" w:color="auto"/>
          </w:divBdr>
        </w:div>
        <w:div w:id="521474492">
          <w:marLeft w:val="547"/>
          <w:marRight w:val="0"/>
          <w:marTop w:val="67"/>
          <w:marBottom w:val="0"/>
          <w:divBdr>
            <w:top w:val="none" w:sz="0" w:space="0" w:color="auto"/>
            <w:left w:val="none" w:sz="0" w:space="0" w:color="auto"/>
            <w:bottom w:val="none" w:sz="0" w:space="0" w:color="auto"/>
            <w:right w:val="none" w:sz="0" w:space="0" w:color="auto"/>
          </w:divBdr>
        </w:div>
        <w:div w:id="838690415">
          <w:marLeft w:val="547"/>
          <w:marRight w:val="0"/>
          <w:marTop w:val="67"/>
          <w:marBottom w:val="0"/>
          <w:divBdr>
            <w:top w:val="none" w:sz="0" w:space="0" w:color="auto"/>
            <w:left w:val="none" w:sz="0" w:space="0" w:color="auto"/>
            <w:bottom w:val="none" w:sz="0" w:space="0" w:color="auto"/>
            <w:right w:val="none" w:sz="0" w:space="0" w:color="auto"/>
          </w:divBdr>
        </w:div>
        <w:div w:id="920914204">
          <w:marLeft w:val="547"/>
          <w:marRight w:val="0"/>
          <w:marTop w:val="67"/>
          <w:marBottom w:val="0"/>
          <w:divBdr>
            <w:top w:val="none" w:sz="0" w:space="0" w:color="auto"/>
            <w:left w:val="none" w:sz="0" w:space="0" w:color="auto"/>
            <w:bottom w:val="none" w:sz="0" w:space="0" w:color="auto"/>
            <w:right w:val="none" w:sz="0" w:space="0" w:color="auto"/>
          </w:divBdr>
        </w:div>
        <w:div w:id="1334453946">
          <w:marLeft w:val="547"/>
          <w:marRight w:val="0"/>
          <w:marTop w:val="67"/>
          <w:marBottom w:val="0"/>
          <w:divBdr>
            <w:top w:val="none" w:sz="0" w:space="0" w:color="auto"/>
            <w:left w:val="none" w:sz="0" w:space="0" w:color="auto"/>
            <w:bottom w:val="none" w:sz="0" w:space="0" w:color="auto"/>
            <w:right w:val="none" w:sz="0" w:space="0" w:color="auto"/>
          </w:divBdr>
        </w:div>
        <w:div w:id="1468276688">
          <w:marLeft w:val="547"/>
          <w:marRight w:val="0"/>
          <w:marTop w:val="67"/>
          <w:marBottom w:val="0"/>
          <w:divBdr>
            <w:top w:val="none" w:sz="0" w:space="0" w:color="auto"/>
            <w:left w:val="none" w:sz="0" w:space="0" w:color="auto"/>
            <w:bottom w:val="none" w:sz="0" w:space="0" w:color="auto"/>
            <w:right w:val="none" w:sz="0" w:space="0" w:color="auto"/>
          </w:divBdr>
        </w:div>
        <w:div w:id="1727954572">
          <w:marLeft w:val="547"/>
          <w:marRight w:val="0"/>
          <w:marTop w:val="67"/>
          <w:marBottom w:val="0"/>
          <w:divBdr>
            <w:top w:val="none" w:sz="0" w:space="0" w:color="auto"/>
            <w:left w:val="none" w:sz="0" w:space="0" w:color="auto"/>
            <w:bottom w:val="none" w:sz="0" w:space="0" w:color="auto"/>
            <w:right w:val="none" w:sz="0" w:space="0" w:color="auto"/>
          </w:divBdr>
        </w:div>
        <w:div w:id="1799032951">
          <w:marLeft w:val="547"/>
          <w:marRight w:val="0"/>
          <w:marTop w:val="67"/>
          <w:marBottom w:val="0"/>
          <w:divBdr>
            <w:top w:val="none" w:sz="0" w:space="0" w:color="auto"/>
            <w:left w:val="none" w:sz="0" w:space="0" w:color="auto"/>
            <w:bottom w:val="none" w:sz="0" w:space="0" w:color="auto"/>
            <w:right w:val="none" w:sz="0" w:space="0" w:color="auto"/>
          </w:divBdr>
        </w:div>
        <w:div w:id="1930233263">
          <w:marLeft w:val="547"/>
          <w:marRight w:val="0"/>
          <w:marTop w:val="67"/>
          <w:marBottom w:val="0"/>
          <w:divBdr>
            <w:top w:val="none" w:sz="0" w:space="0" w:color="auto"/>
            <w:left w:val="none" w:sz="0" w:space="0" w:color="auto"/>
            <w:bottom w:val="none" w:sz="0" w:space="0" w:color="auto"/>
            <w:right w:val="none" w:sz="0" w:space="0" w:color="auto"/>
          </w:divBdr>
        </w:div>
        <w:div w:id="2036419358">
          <w:marLeft w:val="547"/>
          <w:marRight w:val="0"/>
          <w:marTop w:val="67"/>
          <w:marBottom w:val="0"/>
          <w:divBdr>
            <w:top w:val="none" w:sz="0" w:space="0" w:color="auto"/>
            <w:left w:val="none" w:sz="0" w:space="0" w:color="auto"/>
            <w:bottom w:val="none" w:sz="0" w:space="0" w:color="auto"/>
            <w:right w:val="none" w:sz="0" w:space="0" w:color="auto"/>
          </w:divBdr>
        </w:div>
      </w:divsChild>
    </w:div>
    <w:div w:id="134643328">
      <w:bodyDiv w:val="1"/>
      <w:marLeft w:val="0"/>
      <w:marRight w:val="0"/>
      <w:marTop w:val="0"/>
      <w:marBottom w:val="0"/>
      <w:divBdr>
        <w:top w:val="none" w:sz="0" w:space="0" w:color="auto"/>
        <w:left w:val="none" w:sz="0" w:space="0" w:color="auto"/>
        <w:bottom w:val="none" w:sz="0" w:space="0" w:color="auto"/>
        <w:right w:val="none" w:sz="0" w:space="0" w:color="auto"/>
      </w:divBdr>
    </w:div>
    <w:div w:id="136265079">
      <w:bodyDiv w:val="1"/>
      <w:marLeft w:val="0"/>
      <w:marRight w:val="0"/>
      <w:marTop w:val="0"/>
      <w:marBottom w:val="0"/>
      <w:divBdr>
        <w:top w:val="none" w:sz="0" w:space="0" w:color="auto"/>
        <w:left w:val="none" w:sz="0" w:space="0" w:color="auto"/>
        <w:bottom w:val="none" w:sz="0" w:space="0" w:color="auto"/>
        <w:right w:val="none" w:sz="0" w:space="0" w:color="auto"/>
      </w:divBdr>
      <w:divsChild>
        <w:div w:id="111100772">
          <w:marLeft w:val="130"/>
          <w:marRight w:val="0"/>
          <w:marTop w:val="144"/>
          <w:marBottom w:val="0"/>
          <w:divBdr>
            <w:top w:val="none" w:sz="0" w:space="0" w:color="auto"/>
            <w:left w:val="none" w:sz="0" w:space="0" w:color="auto"/>
            <w:bottom w:val="none" w:sz="0" w:space="0" w:color="auto"/>
            <w:right w:val="none" w:sz="0" w:space="0" w:color="auto"/>
          </w:divBdr>
        </w:div>
        <w:div w:id="124547324">
          <w:marLeft w:val="130"/>
          <w:marRight w:val="0"/>
          <w:marTop w:val="144"/>
          <w:marBottom w:val="0"/>
          <w:divBdr>
            <w:top w:val="none" w:sz="0" w:space="0" w:color="auto"/>
            <w:left w:val="none" w:sz="0" w:space="0" w:color="auto"/>
            <w:bottom w:val="none" w:sz="0" w:space="0" w:color="auto"/>
            <w:right w:val="none" w:sz="0" w:space="0" w:color="auto"/>
          </w:divBdr>
        </w:div>
        <w:div w:id="475223773">
          <w:marLeft w:val="130"/>
          <w:marRight w:val="0"/>
          <w:marTop w:val="144"/>
          <w:marBottom w:val="0"/>
          <w:divBdr>
            <w:top w:val="none" w:sz="0" w:space="0" w:color="auto"/>
            <w:left w:val="none" w:sz="0" w:space="0" w:color="auto"/>
            <w:bottom w:val="none" w:sz="0" w:space="0" w:color="auto"/>
            <w:right w:val="none" w:sz="0" w:space="0" w:color="auto"/>
          </w:divBdr>
        </w:div>
        <w:div w:id="389157547">
          <w:marLeft w:val="130"/>
          <w:marRight w:val="0"/>
          <w:marTop w:val="144"/>
          <w:marBottom w:val="0"/>
          <w:divBdr>
            <w:top w:val="none" w:sz="0" w:space="0" w:color="auto"/>
            <w:left w:val="none" w:sz="0" w:space="0" w:color="auto"/>
            <w:bottom w:val="none" w:sz="0" w:space="0" w:color="auto"/>
            <w:right w:val="none" w:sz="0" w:space="0" w:color="auto"/>
          </w:divBdr>
        </w:div>
        <w:div w:id="1363433135">
          <w:marLeft w:val="130"/>
          <w:marRight w:val="0"/>
          <w:marTop w:val="144"/>
          <w:marBottom w:val="0"/>
          <w:divBdr>
            <w:top w:val="none" w:sz="0" w:space="0" w:color="auto"/>
            <w:left w:val="none" w:sz="0" w:space="0" w:color="auto"/>
            <w:bottom w:val="none" w:sz="0" w:space="0" w:color="auto"/>
            <w:right w:val="none" w:sz="0" w:space="0" w:color="auto"/>
          </w:divBdr>
        </w:div>
        <w:div w:id="1906914455">
          <w:marLeft w:val="130"/>
          <w:marRight w:val="0"/>
          <w:marTop w:val="144"/>
          <w:marBottom w:val="0"/>
          <w:divBdr>
            <w:top w:val="none" w:sz="0" w:space="0" w:color="auto"/>
            <w:left w:val="none" w:sz="0" w:space="0" w:color="auto"/>
            <w:bottom w:val="none" w:sz="0" w:space="0" w:color="auto"/>
            <w:right w:val="none" w:sz="0" w:space="0" w:color="auto"/>
          </w:divBdr>
        </w:div>
        <w:div w:id="338315180">
          <w:marLeft w:val="130"/>
          <w:marRight w:val="0"/>
          <w:marTop w:val="144"/>
          <w:marBottom w:val="0"/>
          <w:divBdr>
            <w:top w:val="none" w:sz="0" w:space="0" w:color="auto"/>
            <w:left w:val="none" w:sz="0" w:space="0" w:color="auto"/>
            <w:bottom w:val="none" w:sz="0" w:space="0" w:color="auto"/>
            <w:right w:val="none" w:sz="0" w:space="0" w:color="auto"/>
          </w:divBdr>
        </w:div>
        <w:div w:id="376782247">
          <w:marLeft w:val="130"/>
          <w:marRight w:val="0"/>
          <w:marTop w:val="144"/>
          <w:marBottom w:val="0"/>
          <w:divBdr>
            <w:top w:val="none" w:sz="0" w:space="0" w:color="auto"/>
            <w:left w:val="none" w:sz="0" w:space="0" w:color="auto"/>
            <w:bottom w:val="none" w:sz="0" w:space="0" w:color="auto"/>
            <w:right w:val="none" w:sz="0" w:space="0" w:color="auto"/>
          </w:divBdr>
        </w:div>
        <w:div w:id="2118019109">
          <w:marLeft w:val="130"/>
          <w:marRight w:val="0"/>
          <w:marTop w:val="144"/>
          <w:marBottom w:val="0"/>
          <w:divBdr>
            <w:top w:val="none" w:sz="0" w:space="0" w:color="auto"/>
            <w:left w:val="none" w:sz="0" w:space="0" w:color="auto"/>
            <w:bottom w:val="none" w:sz="0" w:space="0" w:color="auto"/>
            <w:right w:val="none" w:sz="0" w:space="0" w:color="auto"/>
          </w:divBdr>
        </w:div>
      </w:divsChild>
    </w:div>
    <w:div w:id="136269354">
      <w:bodyDiv w:val="1"/>
      <w:marLeft w:val="0"/>
      <w:marRight w:val="0"/>
      <w:marTop w:val="0"/>
      <w:marBottom w:val="0"/>
      <w:divBdr>
        <w:top w:val="none" w:sz="0" w:space="0" w:color="auto"/>
        <w:left w:val="none" w:sz="0" w:space="0" w:color="auto"/>
        <w:bottom w:val="none" w:sz="0" w:space="0" w:color="auto"/>
        <w:right w:val="none" w:sz="0" w:space="0" w:color="auto"/>
      </w:divBdr>
    </w:div>
    <w:div w:id="138764915">
      <w:bodyDiv w:val="1"/>
      <w:marLeft w:val="0"/>
      <w:marRight w:val="0"/>
      <w:marTop w:val="0"/>
      <w:marBottom w:val="0"/>
      <w:divBdr>
        <w:top w:val="none" w:sz="0" w:space="0" w:color="auto"/>
        <w:left w:val="none" w:sz="0" w:space="0" w:color="auto"/>
        <w:bottom w:val="none" w:sz="0" w:space="0" w:color="auto"/>
        <w:right w:val="none" w:sz="0" w:space="0" w:color="auto"/>
      </w:divBdr>
      <w:divsChild>
        <w:div w:id="1626545364">
          <w:marLeft w:val="0"/>
          <w:marRight w:val="0"/>
          <w:marTop w:val="0"/>
          <w:marBottom w:val="0"/>
          <w:divBdr>
            <w:top w:val="none" w:sz="0" w:space="0" w:color="auto"/>
            <w:left w:val="none" w:sz="0" w:space="0" w:color="auto"/>
            <w:bottom w:val="none" w:sz="0" w:space="0" w:color="auto"/>
            <w:right w:val="none" w:sz="0" w:space="0" w:color="auto"/>
          </w:divBdr>
          <w:divsChild>
            <w:div w:id="1829780657">
              <w:marLeft w:val="0"/>
              <w:marRight w:val="0"/>
              <w:marTop w:val="0"/>
              <w:marBottom w:val="0"/>
              <w:divBdr>
                <w:top w:val="single" w:sz="6" w:space="0" w:color="EAEAEA"/>
                <w:left w:val="single" w:sz="6" w:space="0" w:color="EAEAEA"/>
                <w:bottom w:val="single" w:sz="6" w:space="0" w:color="EAEAEA"/>
                <w:right w:val="single" w:sz="6" w:space="0" w:color="EAEAEA"/>
              </w:divBdr>
              <w:divsChild>
                <w:div w:id="49424346">
                  <w:marLeft w:val="345"/>
                  <w:marRight w:val="345"/>
                  <w:marTop w:val="420"/>
                  <w:marBottom w:val="420"/>
                  <w:divBdr>
                    <w:top w:val="none" w:sz="0" w:space="0" w:color="auto"/>
                    <w:left w:val="none" w:sz="0" w:space="0" w:color="auto"/>
                    <w:bottom w:val="none" w:sz="0" w:space="0" w:color="auto"/>
                    <w:right w:val="none" w:sz="0" w:space="0" w:color="auto"/>
                  </w:divBdr>
                  <w:divsChild>
                    <w:div w:id="743842014">
                      <w:marLeft w:val="0"/>
                      <w:marRight w:val="0"/>
                      <w:marTop w:val="0"/>
                      <w:marBottom w:val="0"/>
                      <w:divBdr>
                        <w:top w:val="none" w:sz="0" w:space="0" w:color="auto"/>
                        <w:left w:val="none" w:sz="0" w:space="0" w:color="auto"/>
                        <w:bottom w:val="none" w:sz="0" w:space="0" w:color="auto"/>
                        <w:right w:val="none" w:sz="0" w:space="0" w:color="auto"/>
                      </w:divBdr>
                      <w:divsChild>
                        <w:div w:id="154902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857091">
      <w:bodyDiv w:val="1"/>
      <w:marLeft w:val="0"/>
      <w:marRight w:val="0"/>
      <w:marTop w:val="0"/>
      <w:marBottom w:val="0"/>
      <w:divBdr>
        <w:top w:val="none" w:sz="0" w:space="0" w:color="auto"/>
        <w:left w:val="none" w:sz="0" w:space="0" w:color="auto"/>
        <w:bottom w:val="none" w:sz="0" w:space="0" w:color="auto"/>
        <w:right w:val="none" w:sz="0" w:space="0" w:color="auto"/>
      </w:divBdr>
      <w:divsChild>
        <w:div w:id="1346788399">
          <w:marLeft w:val="0"/>
          <w:marRight w:val="0"/>
          <w:marTop w:val="0"/>
          <w:marBottom w:val="0"/>
          <w:divBdr>
            <w:top w:val="none" w:sz="0" w:space="0" w:color="auto"/>
            <w:left w:val="none" w:sz="0" w:space="0" w:color="auto"/>
            <w:bottom w:val="none" w:sz="0" w:space="0" w:color="auto"/>
            <w:right w:val="none" w:sz="0" w:space="0" w:color="auto"/>
          </w:divBdr>
        </w:div>
        <w:div w:id="201482272">
          <w:marLeft w:val="0"/>
          <w:marRight w:val="0"/>
          <w:marTop w:val="0"/>
          <w:marBottom w:val="0"/>
          <w:divBdr>
            <w:top w:val="none" w:sz="0" w:space="0" w:color="auto"/>
            <w:left w:val="none" w:sz="0" w:space="0" w:color="auto"/>
            <w:bottom w:val="none" w:sz="0" w:space="0" w:color="auto"/>
            <w:right w:val="none" w:sz="0" w:space="0" w:color="auto"/>
          </w:divBdr>
        </w:div>
        <w:div w:id="1504973572">
          <w:marLeft w:val="0"/>
          <w:marRight w:val="0"/>
          <w:marTop w:val="0"/>
          <w:marBottom w:val="0"/>
          <w:divBdr>
            <w:top w:val="none" w:sz="0" w:space="0" w:color="auto"/>
            <w:left w:val="none" w:sz="0" w:space="0" w:color="auto"/>
            <w:bottom w:val="none" w:sz="0" w:space="0" w:color="auto"/>
            <w:right w:val="none" w:sz="0" w:space="0" w:color="auto"/>
          </w:divBdr>
        </w:div>
        <w:div w:id="87699258">
          <w:marLeft w:val="0"/>
          <w:marRight w:val="0"/>
          <w:marTop w:val="0"/>
          <w:marBottom w:val="0"/>
          <w:divBdr>
            <w:top w:val="none" w:sz="0" w:space="0" w:color="auto"/>
            <w:left w:val="none" w:sz="0" w:space="0" w:color="auto"/>
            <w:bottom w:val="none" w:sz="0" w:space="0" w:color="auto"/>
            <w:right w:val="none" w:sz="0" w:space="0" w:color="auto"/>
          </w:divBdr>
        </w:div>
        <w:div w:id="1531185088">
          <w:marLeft w:val="0"/>
          <w:marRight w:val="0"/>
          <w:marTop w:val="0"/>
          <w:marBottom w:val="0"/>
          <w:divBdr>
            <w:top w:val="none" w:sz="0" w:space="0" w:color="auto"/>
            <w:left w:val="none" w:sz="0" w:space="0" w:color="auto"/>
            <w:bottom w:val="none" w:sz="0" w:space="0" w:color="auto"/>
            <w:right w:val="none" w:sz="0" w:space="0" w:color="auto"/>
          </w:divBdr>
        </w:div>
        <w:div w:id="1580602981">
          <w:marLeft w:val="0"/>
          <w:marRight w:val="0"/>
          <w:marTop w:val="0"/>
          <w:marBottom w:val="0"/>
          <w:divBdr>
            <w:top w:val="none" w:sz="0" w:space="0" w:color="auto"/>
            <w:left w:val="none" w:sz="0" w:space="0" w:color="auto"/>
            <w:bottom w:val="none" w:sz="0" w:space="0" w:color="auto"/>
            <w:right w:val="none" w:sz="0" w:space="0" w:color="auto"/>
          </w:divBdr>
        </w:div>
        <w:div w:id="888684728">
          <w:marLeft w:val="0"/>
          <w:marRight w:val="0"/>
          <w:marTop w:val="0"/>
          <w:marBottom w:val="0"/>
          <w:divBdr>
            <w:top w:val="none" w:sz="0" w:space="0" w:color="auto"/>
            <w:left w:val="none" w:sz="0" w:space="0" w:color="auto"/>
            <w:bottom w:val="none" w:sz="0" w:space="0" w:color="auto"/>
            <w:right w:val="none" w:sz="0" w:space="0" w:color="auto"/>
          </w:divBdr>
        </w:div>
        <w:div w:id="2119174395">
          <w:marLeft w:val="0"/>
          <w:marRight w:val="0"/>
          <w:marTop w:val="0"/>
          <w:marBottom w:val="0"/>
          <w:divBdr>
            <w:top w:val="none" w:sz="0" w:space="0" w:color="auto"/>
            <w:left w:val="none" w:sz="0" w:space="0" w:color="auto"/>
            <w:bottom w:val="none" w:sz="0" w:space="0" w:color="auto"/>
            <w:right w:val="none" w:sz="0" w:space="0" w:color="auto"/>
          </w:divBdr>
        </w:div>
        <w:div w:id="2093580286">
          <w:marLeft w:val="0"/>
          <w:marRight w:val="0"/>
          <w:marTop w:val="0"/>
          <w:marBottom w:val="0"/>
          <w:divBdr>
            <w:top w:val="none" w:sz="0" w:space="0" w:color="auto"/>
            <w:left w:val="none" w:sz="0" w:space="0" w:color="auto"/>
            <w:bottom w:val="none" w:sz="0" w:space="0" w:color="auto"/>
            <w:right w:val="none" w:sz="0" w:space="0" w:color="auto"/>
          </w:divBdr>
        </w:div>
        <w:div w:id="1902474499">
          <w:marLeft w:val="0"/>
          <w:marRight w:val="0"/>
          <w:marTop w:val="0"/>
          <w:marBottom w:val="0"/>
          <w:divBdr>
            <w:top w:val="none" w:sz="0" w:space="0" w:color="auto"/>
            <w:left w:val="none" w:sz="0" w:space="0" w:color="auto"/>
            <w:bottom w:val="none" w:sz="0" w:space="0" w:color="auto"/>
            <w:right w:val="none" w:sz="0" w:space="0" w:color="auto"/>
          </w:divBdr>
        </w:div>
        <w:div w:id="720830976">
          <w:marLeft w:val="0"/>
          <w:marRight w:val="0"/>
          <w:marTop w:val="0"/>
          <w:marBottom w:val="0"/>
          <w:divBdr>
            <w:top w:val="none" w:sz="0" w:space="0" w:color="auto"/>
            <w:left w:val="none" w:sz="0" w:space="0" w:color="auto"/>
            <w:bottom w:val="none" w:sz="0" w:space="0" w:color="auto"/>
            <w:right w:val="none" w:sz="0" w:space="0" w:color="auto"/>
          </w:divBdr>
        </w:div>
        <w:div w:id="1332878601">
          <w:marLeft w:val="0"/>
          <w:marRight w:val="0"/>
          <w:marTop w:val="0"/>
          <w:marBottom w:val="0"/>
          <w:divBdr>
            <w:top w:val="none" w:sz="0" w:space="0" w:color="auto"/>
            <w:left w:val="none" w:sz="0" w:space="0" w:color="auto"/>
            <w:bottom w:val="none" w:sz="0" w:space="0" w:color="auto"/>
            <w:right w:val="none" w:sz="0" w:space="0" w:color="auto"/>
          </w:divBdr>
        </w:div>
        <w:div w:id="2070955344">
          <w:marLeft w:val="0"/>
          <w:marRight w:val="0"/>
          <w:marTop w:val="0"/>
          <w:marBottom w:val="0"/>
          <w:divBdr>
            <w:top w:val="none" w:sz="0" w:space="0" w:color="auto"/>
            <w:left w:val="none" w:sz="0" w:space="0" w:color="auto"/>
            <w:bottom w:val="none" w:sz="0" w:space="0" w:color="auto"/>
            <w:right w:val="none" w:sz="0" w:space="0" w:color="auto"/>
          </w:divBdr>
        </w:div>
        <w:div w:id="539975722">
          <w:marLeft w:val="0"/>
          <w:marRight w:val="0"/>
          <w:marTop w:val="0"/>
          <w:marBottom w:val="0"/>
          <w:divBdr>
            <w:top w:val="none" w:sz="0" w:space="0" w:color="auto"/>
            <w:left w:val="none" w:sz="0" w:space="0" w:color="auto"/>
            <w:bottom w:val="none" w:sz="0" w:space="0" w:color="auto"/>
            <w:right w:val="none" w:sz="0" w:space="0" w:color="auto"/>
          </w:divBdr>
        </w:div>
        <w:div w:id="1222474192">
          <w:marLeft w:val="0"/>
          <w:marRight w:val="0"/>
          <w:marTop w:val="0"/>
          <w:marBottom w:val="0"/>
          <w:divBdr>
            <w:top w:val="none" w:sz="0" w:space="0" w:color="auto"/>
            <w:left w:val="none" w:sz="0" w:space="0" w:color="auto"/>
            <w:bottom w:val="none" w:sz="0" w:space="0" w:color="auto"/>
            <w:right w:val="none" w:sz="0" w:space="0" w:color="auto"/>
          </w:divBdr>
        </w:div>
        <w:div w:id="1296566437">
          <w:marLeft w:val="0"/>
          <w:marRight w:val="0"/>
          <w:marTop w:val="0"/>
          <w:marBottom w:val="0"/>
          <w:divBdr>
            <w:top w:val="none" w:sz="0" w:space="0" w:color="auto"/>
            <w:left w:val="none" w:sz="0" w:space="0" w:color="auto"/>
            <w:bottom w:val="none" w:sz="0" w:space="0" w:color="auto"/>
            <w:right w:val="none" w:sz="0" w:space="0" w:color="auto"/>
          </w:divBdr>
        </w:div>
        <w:div w:id="718868616">
          <w:marLeft w:val="0"/>
          <w:marRight w:val="0"/>
          <w:marTop w:val="0"/>
          <w:marBottom w:val="0"/>
          <w:divBdr>
            <w:top w:val="none" w:sz="0" w:space="0" w:color="auto"/>
            <w:left w:val="none" w:sz="0" w:space="0" w:color="auto"/>
            <w:bottom w:val="none" w:sz="0" w:space="0" w:color="auto"/>
            <w:right w:val="none" w:sz="0" w:space="0" w:color="auto"/>
          </w:divBdr>
        </w:div>
        <w:div w:id="888491125">
          <w:marLeft w:val="0"/>
          <w:marRight w:val="0"/>
          <w:marTop w:val="0"/>
          <w:marBottom w:val="0"/>
          <w:divBdr>
            <w:top w:val="none" w:sz="0" w:space="0" w:color="auto"/>
            <w:left w:val="none" w:sz="0" w:space="0" w:color="auto"/>
            <w:bottom w:val="none" w:sz="0" w:space="0" w:color="auto"/>
            <w:right w:val="none" w:sz="0" w:space="0" w:color="auto"/>
          </w:divBdr>
        </w:div>
        <w:div w:id="1431588358">
          <w:marLeft w:val="0"/>
          <w:marRight w:val="0"/>
          <w:marTop w:val="0"/>
          <w:marBottom w:val="0"/>
          <w:divBdr>
            <w:top w:val="none" w:sz="0" w:space="0" w:color="auto"/>
            <w:left w:val="none" w:sz="0" w:space="0" w:color="auto"/>
            <w:bottom w:val="none" w:sz="0" w:space="0" w:color="auto"/>
            <w:right w:val="none" w:sz="0" w:space="0" w:color="auto"/>
          </w:divBdr>
        </w:div>
        <w:div w:id="1698307597">
          <w:marLeft w:val="0"/>
          <w:marRight w:val="0"/>
          <w:marTop w:val="0"/>
          <w:marBottom w:val="0"/>
          <w:divBdr>
            <w:top w:val="none" w:sz="0" w:space="0" w:color="auto"/>
            <w:left w:val="none" w:sz="0" w:space="0" w:color="auto"/>
            <w:bottom w:val="none" w:sz="0" w:space="0" w:color="auto"/>
            <w:right w:val="none" w:sz="0" w:space="0" w:color="auto"/>
          </w:divBdr>
        </w:div>
        <w:div w:id="1791195023">
          <w:marLeft w:val="0"/>
          <w:marRight w:val="0"/>
          <w:marTop w:val="0"/>
          <w:marBottom w:val="0"/>
          <w:divBdr>
            <w:top w:val="none" w:sz="0" w:space="0" w:color="auto"/>
            <w:left w:val="none" w:sz="0" w:space="0" w:color="auto"/>
            <w:bottom w:val="none" w:sz="0" w:space="0" w:color="auto"/>
            <w:right w:val="none" w:sz="0" w:space="0" w:color="auto"/>
          </w:divBdr>
        </w:div>
        <w:div w:id="1523277448">
          <w:marLeft w:val="0"/>
          <w:marRight w:val="0"/>
          <w:marTop w:val="0"/>
          <w:marBottom w:val="0"/>
          <w:divBdr>
            <w:top w:val="none" w:sz="0" w:space="0" w:color="auto"/>
            <w:left w:val="none" w:sz="0" w:space="0" w:color="auto"/>
            <w:bottom w:val="none" w:sz="0" w:space="0" w:color="auto"/>
            <w:right w:val="none" w:sz="0" w:space="0" w:color="auto"/>
          </w:divBdr>
        </w:div>
        <w:div w:id="647247357">
          <w:marLeft w:val="0"/>
          <w:marRight w:val="0"/>
          <w:marTop w:val="0"/>
          <w:marBottom w:val="0"/>
          <w:divBdr>
            <w:top w:val="none" w:sz="0" w:space="0" w:color="auto"/>
            <w:left w:val="none" w:sz="0" w:space="0" w:color="auto"/>
            <w:bottom w:val="none" w:sz="0" w:space="0" w:color="auto"/>
            <w:right w:val="none" w:sz="0" w:space="0" w:color="auto"/>
          </w:divBdr>
        </w:div>
        <w:div w:id="1437821541">
          <w:marLeft w:val="0"/>
          <w:marRight w:val="0"/>
          <w:marTop w:val="0"/>
          <w:marBottom w:val="0"/>
          <w:divBdr>
            <w:top w:val="none" w:sz="0" w:space="0" w:color="auto"/>
            <w:left w:val="none" w:sz="0" w:space="0" w:color="auto"/>
            <w:bottom w:val="none" w:sz="0" w:space="0" w:color="auto"/>
            <w:right w:val="none" w:sz="0" w:space="0" w:color="auto"/>
          </w:divBdr>
        </w:div>
        <w:div w:id="1213349966">
          <w:marLeft w:val="0"/>
          <w:marRight w:val="0"/>
          <w:marTop w:val="0"/>
          <w:marBottom w:val="0"/>
          <w:divBdr>
            <w:top w:val="none" w:sz="0" w:space="0" w:color="auto"/>
            <w:left w:val="none" w:sz="0" w:space="0" w:color="auto"/>
            <w:bottom w:val="none" w:sz="0" w:space="0" w:color="auto"/>
            <w:right w:val="none" w:sz="0" w:space="0" w:color="auto"/>
          </w:divBdr>
        </w:div>
        <w:div w:id="2104714815">
          <w:marLeft w:val="0"/>
          <w:marRight w:val="0"/>
          <w:marTop w:val="0"/>
          <w:marBottom w:val="0"/>
          <w:divBdr>
            <w:top w:val="none" w:sz="0" w:space="0" w:color="auto"/>
            <w:left w:val="none" w:sz="0" w:space="0" w:color="auto"/>
            <w:bottom w:val="none" w:sz="0" w:space="0" w:color="auto"/>
            <w:right w:val="none" w:sz="0" w:space="0" w:color="auto"/>
          </w:divBdr>
        </w:div>
        <w:div w:id="828134354">
          <w:marLeft w:val="0"/>
          <w:marRight w:val="0"/>
          <w:marTop w:val="0"/>
          <w:marBottom w:val="0"/>
          <w:divBdr>
            <w:top w:val="none" w:sz="0" w:space="0" w:color="auto"/>
            <w:left w:val="none" w:sz="0" w:space="0" w:color="auto"/>
            <w:bottom w:val="none" w:sz="0" w:space="0" w:color="auto"/>
            <w:right w:val="none" w:sz="0" w:space="0" w:color="auto"/>
          </w:divBdr>
        </w:div>
        <w:div w:id="978531008">
          <w:marLeft w:val="0"/>
          <w:marRight w:val="0"/>
          <w:marTop w:val="0"/>
          <w:marBottom w:val="0"/>
          <w:divBdr>
            <w:top w:val="none" w:sz="0" w:space="0" w:color="auto"/>
            <w:left w:val="none" w:sz="0" w:space="0" w:color="auto"/>
            <w:bottom w:val="none" w:sz="0" w:space="0" w:color="auto"/>
            <w:right w:val="none" w:sz="0" w:space="0" w:color="auto"/>
          </w:divBdr>
        </w:div>
        <w:div w:id="372583484">
          <w:marLeft w:val="0"/>
          <w:marRight w:val="0"/>
          <w:marTop w:val="0"/>
          <w:marBottom w:val="0"/>
          <w:divBdr>
            <w:top w:val="none" w:sz="0" w:space="0" w:color="auto"/>
            <w:left w:val="none" w:sz="0" w:space="0" w:color="auto"/>
            <w:bottom w:val="none" w:sz="0" w:space="0" w:color="auto"/>
            <w:right w:val="none" w:sz="0" w:space="0" w:color="auto"/>
          </w:divBdr>
        </w:div>
      </w:divsChild>
    </w:div>
    <w:div w:id="144318560">
      <w:bodyDiv w:val="1"/>
      <w:marLeft w:val="0"/>
      <w:marRight w:val="0"/>
      <w:marTop w:val="0"/>
      <w:marBottom w:val="0"/>
      <w:divBdr>
        <w:top w:val="none" w:sz="0" w:space="0" w:color="auto"/>
        <w:left w:val="none" w:sz="0" w:space="0" w:color="auto"/>
        <w:bottom w:val="none" w:sz="0" w:space="0" w:color="auto"/>
        <w:right w:val="none" w:sz="0" w:space="0" w:color="auto"/>
      </w:divBdr>
    </w:div>
    <w:div w:id="144592293">
      <w:bodyDiv w:val="1"/>
      <w:marLeft w:val="0"/>
      <w:marRight w:val="0"/>
      <w:marTop w:val="0"/>
      <w:marBottom w:val="0"/>
      <w:divBdr>
        <w:top w:val="none" w:sz="0" w:space="0" w:color="auto"/>
        <w:left w:val="none" w:sz="0" w:space="0" w:color="auto"/>
        <w:bottom w:val="none" w:sz="0" w:space="0" w:color="auto"/>
        <w:right w:val="none" w:sz="0" w:space="0" w:color="auto"/>
      </w:divBdr>
      <w:divsChild>
        <w:div w:id="663776644">
          <w:marLeft w:val="0"/>
          <w:marRight w:val="0"/>
          <w:marTop w:val="0"/>
          <w:marBottom w:val="0"/>
          <w:divBdr>
            <w:top w:val="none" w:sz="0" w:space="0" w:color="auto"/>
            <w:left w:val="none" w:sz="0" w:space="0" w:color="auto"/>
            <w:bottom w:val="none" w:sz="0" w:space="0" w:color="auto"/>
            <w:right w:val="none" w:sz="0" w:space="0" w:color="auto"/>
          </w:divBdr>
        </w:div>
        <w:div w:id="270551786">
          <w:marLeft w:val="0"/>
          <w:marRight w:val="0"/>
          <w:marTop w:val="0"/>
          <w:marBottom w:val="0"/>
          <w:divBdr>
            <w:top w:val="none" w:sz="0" w:space="0" w:color="auto"/>
            <w:left w:val="none" w:sz="0" w:space="0" w:color="auto"/>
            <w:bottom w:val="none" w:sz="0" w:space="0" w:color="auto"/>
            <w:right w:val="none" w:sz="0" w:space="0" w:color="auto"/>
          </w:divBdr>
        </w:div>
        <w:div w:id="2126347615">
          <w:marLeft w:val="0"/>
          <w:marRight w:val="0"/>
          <w:marTop w:val="0"/>
          <w:marBottom w:val="0"/>
          <w:divBdr>
            <w:top w:val="none" w:sz="0" w:space="0" w:color="auto"/>
            <w:left w:val="none" w:sz="0" w:space="0" w:color="auto"/>
            <w:bottom w:val="none" w:sz="0" w:space="0" w:color="auto"/>
            <w:right w:val="none" w:sz="0" w:space="0" w:color="auto"/>
          </w:divBdr>
        </w:div>
        <w:div w:id="1261716294">
          <w:marLeft w:val="0"/>
          <w:marRight w:val="0"/>
          <w:marTop w:val="0"/>
          <w:marBottom w:val="0"/>
          <w:divBdr>
            <w:top w:val="none" w:sz="0" w:space="0" w:color="auto"/>
            <w:left w:val="none" w:sz="0" w:space="0" w:color="auto"/>
            <w:bottom w:val="none" w:sz="0" w:space="0" w:color="auto"/>
            <w:right w:val="none" w:sz="0" w:space="0" w:color="auto"/>
          </w:divBdr>
        </w:div>
        <w:div w:id="1797718119">
          <w:marLeft w:val="0"/>
          <w:marRight w:val="0"/>
          <w:marTop w:val="0"/>
          <w:marBottom w:val="0"/>
          <w:divBdr>
            <w:top w:val="none" w:sz="0" w:space="0" w:color="auto"/>
            <w:left w:val="none" w:sz="0" w:space="0" w:color="auto"/>
            <w:bottom w:val="none" w:sz="0" w:space="0" w:color="auto"/>
            <w:right w:val="none" w:sz="0" w:space="0" w:color="auto"/>
          </w:divBdr>
        </w:div>
        <w:div w:id="1880825363">
          <w:marLeft w:val="0"/>
          <w:marRight w:val="0"/>
          <w:marTop w:val="0"/>
          <w:marBottom w:val="0"/>
          <w:divBdr>
            <w:top w:val="none" w:sz="0" w:space="0" w:color="auto"/>
            <w:left w:val="none" w:sz="0" w:space="0" w:color="auto"/>
            <w:bottom w:val="none" w:sz="0" w:space="0" w:color="auto"/>
            <w:right w:val="none" w:sz="0" w:space="0" w:color="auto"/>
          </w:divBdr>
        </w:div>
        <w:div w:id="1606425085">
          <w:marLeft w:val="0"/>
          <w:marRight w:val="0"/>
          <w:marTop w:val="0"/>
          <w:marBottom w:val="0"/>
          <w:divBdr>
            <w:top w:val="none" w:sz="0" w:space="0" w:color="auto"/>
            <w:left w:val="none" w:sz="0" w:space="0" w:color="auto"/>
            <w:bottom w:val="none" w:sz="0" w:space="0" w:color="auto"/>
            <w:right w:val="none" w:sz="0" w:space="0" w:color="auto"/>
          </w:divBdr>
        </w:div>
      </w:divsChild>
    </w:div>
    <w:div w:id="145050326">
      <w:bodyDiv w:val="1"/>
      <w:marLeft w:val="0"/>
      <w:marRight w:val="0"/>
      <w:marTop w:val="0"/>
      <w:marBottom w:val="0"/>
      <w:divBdr>
        <w:top w:val="none" w:sz="0" w:space="0" w:color="auto"/>
        <w:left w:val="none" w:sz="0" w:space="0" w:color="auto"/>
        <w:bottom w:val="none" w:sz="0" w:space="0" w:color="auto"/>
        <w:right w:val="none" w:sz="0" w:space="0" w:color="auto"/>
      </w:divBdr>
      <w:divsChild>
        <w:div w:id="2139032614">
          <w:marLeft w:val="0"/>
          <w:marRight w:val="0"/>
          <w:marTop w:val="0"/>
          <w:marBottom w:val="0"/>
          <w:divBdr>
            <w:top w:val="none" w:sz="0" w:space="0" w:color="auto"/>
            <w:left w:val="none" w:sz="0" w:space="0" w:color="auto"/>
            <w:bottom w:val="none" w:sz="0" w:space="0" w:color="auto"/>
            <w:right w:val="none" w:sz="0" w:space="0" w:color="auto"/>
          </w:divBdr>
          <w:divsChild>
            <w:div w:id="859590288">
              <w:marLeft w:val="0"/>
              <w:marRight w:val="0"/>
              <w:marTop w:val="0"/>
              <w:marBottom w:val="0"/>
              <w:divBdr>
                <w:top w:val="single" w:sz="2" w:space="0" w:color="000000"/>
                <w:left w:val="single" w:sz="2" w:space="0" w:color="000000"/>
                <w:bottom w:val="single" w:sz="2" w:space="0" w:color="000000"/>
                <w:right w:val="single" w:sz="2" w:space="0" w:color="000000"/>
              </w:divBdr>
              <w:divsChild>
                <w:div w:id="499540606">
                  <w:marLeft w:val="0"/>
                  <w:marRight w:val="0"/>
                  <w:marTop w:val="0"/>
                  <w:marBottom w:val="0"/>
                  <w:divBdr>
                    <w:top w:val="none" w:sz="0" w:space="0" w:color="auto"/>
                    <w:left w:val="none" w:sz="0" w:space="0" w:color="auto"/>
                    <w:bottom w:val="none" w:sz="0" w:space="0" w:color="auto"/>
                    <w:right w:val="none" w:sz="0" w:space="0" w:color="auto"/>
                  </w:divBdr>
                  <w:divsChild>
                    <w:div w:id="1673023958">
                      <w:marLeft w:val="0"/>
                      <w:marRight w:val="0"/>
                      <w:marTop w:val="0"/>
                      <w:marBottom w:val="0"/>
                      <w:divBdr>
                        <w:top w:val="none" w:sz="0" w:space="0" w:color="auto"/>
                        <w:left w:val="none" w:sz="0" w:space="0" w:color="auto"/>
                        <w:bottom w:val="none" w:sz="0" w:space="0" w:color="auto"/>
                        <w:right w:val="none" w:sz="0" w:space="0" w:color="auto"/>
                      </w:divBdr>
                      <w:divsChild>
                        <w:div w:id="192616969">
                          <w:marLeft w:val="0"/>
                          <w:marRight w:val="0"/>
                          <w:marTop w:val="0"/>
                          <w:marBottom w:val="0"/>
                          <w:divBdr>
                            <w:top w:val="none" w:sz="0" w:space="0" w:color="auto"/>
                            <w:left w:val="none" w:sz="0" w:space="0" w:color="auto"/>
                            <w:bottom w:val="none" w:sz="0" w:space="0" w:color="auto"/>
                            <w:right w:val="none" w:sz="0" w:space="0" w:color="auto"/>
                          </w:divBdr>
                          <w:divsChild>
                            <w:div w:id="2134130152">
                              <w:marLeft w:val="0"/>
                              <w:marRight w:val="0"/>
                              <w:marTop w:val="60"/>
                              <w:marBottom w:val="0"/>
                              <w:divBdr>
                                <w:top w:val="none" w:sz="0" w:space="0" w:color="auto"/>
                                <w:left w:val="none" w:sz="0" w:space="0" w:color="auto"/>
                                <w:bottom w:val="none" w:sz="0" w:space="0" w:color="auto"/>
                                <w:right w:val="none" w:sz="0" w:space="0" w:color="auto"/>
                              </w:divBdr>
                              <w:divsChild>
                                <w:div w:id="591932456">
                                  <w:marLeft w:val="0"/>
                                  <w:marRight w:val="0"/>
                                  <w:marTop w:val="0"/>
                                  <w:marBottom w:val="0"/>
                                  <w:divBdr>
                                    <w:top w:val="none" w:sz="0" w:space="0" w:color="auto"/>
                                    <w:left w:val="none" w:sz="0" w:space="0" w:color="auto"/>
                                    <w:bottom w:val="none" w:sz="0" w:space="0" w:color="auto"/>
                                    <w:right w:val="none" w:sz="0" w:space="0" w:color="auto"/>
                                  </w:divBdr>
                                  <w:divsChild>
                                    <w:div w:id="1551847644">
                                      <w:marLeft w:val="0"/>
                                      <w:marRight w:val="0"/>
                                      <w:marTop w:val="0"/>
                                      <w:marBottom w:val="0"/>
                                      <w:divBdr>
                                        <w:top w:val="none" w:sz="0" w:space="0" w:color="auto"/>
                                        <w:left w:val="none" w:sz="0" w:space="0" w:color="auto"/>
                                        <w:bottom w:val="none" w:sz="0" w:space="0" w:color="auto"/>
                                        <w:right w:val="none" w:sz="0" w:space="0" w:color="auto"/>
                                      </w:divBdr>
                                      <w:divsChild>
                                        <w:div w:id="699163384">
                                          <w:marLeft w:val="0"/>
                                          <w:marRight w:val="0"/>
                                          <w:marTop w:val="0"/>
                                          <w:marBottom w:val="0"/>
                                          <w:divBdr>
                                            <w:top w:val="single" w:sz="2" w:space="0" w:color="000000"/>
                                            <w:left w:val="single" w:sz="2" w:space="0" w:color="000000"/>
                                            <w:bottom w:val="single" w:sz="2" w:space="0" w:color="000000"/>
                                            <w:right w:val="single" w:sz="2" w:space="0" w:color="000000"/>
                                          </w:divBdr>
                                          <w:divsChild>
                                            <w:div w:id="353270056">
                                              <w:marLeft w:val="0"/>
                                              <w:marRight w:val="0"/>
                                              <w:marTop w:val="0"/>
                                              <w:marBottom w:val="0"/>
                                              <w:divBdr>
                                                <w:top w:val="none" w:sz="0" w:space="0" w:color="auto"/>
                                                <w:left w:val="none" w:sz="0" w:space="0" w:color="auto"/>
                                                <w:bottom w:val="none" w:sz="0" w:space="0" w:color="auto"/>
                                                <w:right w:val="none" w:sz="0" w:space="0" w:color="auto"/>
                                              </w:divBdr>
                                              <w:divsChild>
                                                <w:div w:id="1001547603">
                                                  <w:marLeft w:val="0"/>
                                                  <w:marRight w:val="0"/>
                                                  <w:marTop w:val="0"/>
                                                  <w:marBottom w:val="0"/>
                                                  <w:divBdr>
                                                    <w:top w:val="none" w:sz="0" w:space="0" w:color="auto"/>
                                                    <w:left w:val="none" w:sz="0" w:space="0" w:color="auto"/>
                                                    <w:bottom w:val="none" w:sz="0" w:space="0" w:color="auto"/>
                                                    <w:right w:val="none" w:sz="0" w:space="0" w:color="auto"/>
                                                  </w:divBdr>
                                                  <w:divsChild>
                                                    <w:div w:id="447507235">
                                                      <w:marLeft w:val="0"/>
                                                      <w:marRight w:val="0"/>
                                                      <w:marTop w:val="0"/>
                                                      <w:marBottom w:val="0"/>
                                                      <w:divBdr>
                                                        <w:top w:val="none" w:sz="0" w:space="0" w:color="auto"/>
                                                        <w:left w:val="none" w:sz="0" w:space="0" w:color="auto"/>
                                                        <w:bottom w:val="none" w:sz="0" w:space="0" w:color="auto"/>
                                                        <w:right w:val="none" w:sz="0" w:space="0" w:color="auto"/>
                                                      </w:divBdr>
                                                      <w:divsChild>
                                                        <w:div w:id="32464578">
                                                          <w:marLeft w:val="0"/>
                                                          <w:marRight w:val="0"/>
                                                          <w:marTop w:val="0"/>
                                                          <w:marBottom w:val="0"/>
                                                          <w:divBdr>
                                                            <w:top w:val="none" w:sz="0" w:space="0" w:color="auto"/>
                                                            <w:left w:val="none" w:sz="0" w:space="0" w:color="auto"/>
                                                            <w:bottom w:val="none" w:sz="0" w:space="0" w:color="auto"/>
                                                            <w:right w:val="none" w:sz="0" w:space="0" w:color="auto"/>
                                                          </w:divBdr>
                                                        </w:div>
                                                        <w:div w:id="119610328">
                                                          <w:marLeft w:val="0"/>
                                                          <w:marRight w:val="0"/>
                                                          <w:marTop w:val="0"/>
                                                          <w:marBottom w:val="0"/>
                                                          <w:divBdr>
                                                            <w:top w:val="none" w:sz="0" w:space="0" w:color="auto"/>
                                                            <w:left w:val="none" w:sz="0" w:space="0" w:color="auto"/>
                                                            <w:bottom w:val="none" w:sz="0" w:space="0" w:color="auto"/>
                                                            <w:right w:val="none" w:sz="0" w:space="0" w:color="auto"/>
                                                          </w:divBdr>
                                                        </w:div>
                                                        <w:div w:id="155655405">
                                                          <w:marLeft w:val="0"/>
                                                          <w:marRight w:val="0"/>
                                                          <w:marTop w:val="0"/>
                                                          <w:marBottom w:val="0"/>
                                                          <w:divBdr>
                                                            <w:top w:val="none" w:sz="0" w:space="0" w:color="auto"/>
                                                            <w:left w:val="none" w:sz="0" w:space="0" w:color="auto"/>
                                                            <w:bottom w:val="none" w:sz="0" w:space="0" w:color="auto"/>
                                                            <w:right w:val="none" w:sz="0" w:space="0" w:color="auto"/>
                                                          </w:divBdr>
                                                        </w:div>
                                                        <w:div w:id="374626996">
                                                          <w:marLeft w:val="0"/>
                                                          <w:marRight w:val="0"/>
                                                          <w:marTop w:val="0"/>
                                                          <w:marBottom w:val="0"/>
                                                          <w:divBdr>
                                                            <w:top w:val="none" w:sz="0" w:space="0" w:color="auto"/>
                                                            <w:left w:val="none" w:sz="0" w:space="0" w:color="auto"/>
                                                            <w:bottom w:val="none" w:sz="0" w:space="0" w:color="auto"/>
                                                            <w:right w:val="none" w:sz="0" w:space="0" w:color="auto"/>
                                                          </w:divBdr>
                                                        </w:div>
                                                        <w:div w:id="414791596">
                                                          <w:marLeft w:val="0"/>
                                                          <w:marRight w:val="0"/>
                                                          <w:marTop w:val="0"/>
                                                          <w:marBottom w:val="0"/>
                                                          <w:divBdr>
                                                            <w:top w:val="none" w:sz="0" w:space="0" w:color="auto"/>
                                                            <w:left w:val="none" w:sz="0" w:space="0" w:color="auto"/>
                                                            <w:bottom w:val="none" w:sz="0" w:space="0" w:color="auto"/>
                                                            <w:right w:val="none" w:sz="0" w:space="0" w:color="auto"/>
                                                          </w:divBdr>
                                                        </w:div>
                                                        <w:div w:id="466433686">
                                                          <w:marLeft w:val="0"/>
                                                          <w:marRight w:val="0"/>
                                                          <w:marTop w:val="0"/>
                                                          <w:marBottom w:val="0"/>
                                                          <w:divBdr>
                                                            <w:top w:val="none" w:sz="0" w:space="0" w:color="auto"/>
                                                            <w:left w:val="none" w:sz="0" w:space="0" w:color="auto"/>
                                                            <w:bottom w:val="none" w:sz="0" w:space="0" w:color="auto"/>
                                                            <w:right w:val="none" w:sz="0" w:space="0" w:color="auto"/>
                                                          </w:divBdr>
                                                        </w:div>
                                                        <w:div w:id="490407492">
                                                          <w:marLeft w:val="0"/>
                                                          <w:marRight w:val="0"/>
                                                          <w:marTop w:val="0"/>
                                                          <w:marBottom w:val="0"/>
                                                          <w:divBdr>
                                                            <w:top w:val="none" w:sz="0" w:space="0" w:color="auto"/>
                                                            <w:left w:val="none" w:sz="0" w:space="0" w:color="auto"/>
                                                            <w:bottom w:val="none" w:sz="0" w:space="0" w:color="auto"/>
                                                            <w:right w:val="none" w:sz="0" w:space="0" w:color="auto"/>
                                                          </w:divBdr>
                                                        </w:div>
                                                        <w:div w:id="552888845">
                                                          <w:marLeft w:val="0"/>
                                                          <w:marRight w:val="0"/>
                                                          <w:marTop w:val="0"/>
                                                          <w:marBottom w:val="0"/>
                                                          <w:divBdr>
                                                            <w:top w:val="none" w:sz="0" w:space="0" w:color="auto"/>
                                                            <w:left w:val="none" w:sz="0" w:space="0" w:color="auto"/>
                                                            <w:bottom w:val="none" w:sz="0" w:space="0" w:color="auto"/>
                                                            <w:right w:val="none" w:sz="0" w:space="0" w:color="auto"/>
                                                          </w:divBdr>
                                                        </w:div>
                                                        <w:div w:id="583145243">
                                                          <w:marLeft w:val="0"/>
                                                          <w:marRight w:val="0"/>
                                                          <w:marTop w:val="0"/>
                                                          <w:marBottom w:val="0"/>
                                                          <w:divBdr>
                                                            <w:top w:val="none" w:sz="0" w:space="0" w:color="auto"/>
                                                            <w:left w:val="none" w:sz="0" w:space="0" w:color="auto"/>
                                                            <w:bottom w:val="none" w:sz="0" w:space="0" w:color="auto"/>
                                                            <w:right w:val="none" w:sz="0" w:space="0" w:color="auto"/>
                                                          </w:divBdr>
                                                        </w:div>
                                                        <w:div w:id="695036343">
                                                          <w:marLeft w:val="0"/>
                                                          <w:marRight w:val="0"/>
                                                          <w:marTop w:val="0"/>
                                                          <w:marBottom w:val="0"/>
                                                          <w:divBdr>
                                                            <w:top w:val="none" w:sz="0" w:space="0" w:color="auto"/>
                                                            <w:left w:val="none" w:sz="0" w:space="0" w:color="auto"/>
                                                            <w:bottom w:val="none" w:sz="0" w:space="0" w:color="auto"/>
                                                            <w:right w:val="none" w:sz="0" w:space="0" w:color="auto"/>
                                                          </w:divBdr>
                                                        </w:div>
                                                        <w:div w:id="708989594">
                                                          <w:marLeft w:val="0"/>
                                                          <w:marRight w:val="0"/>
                                                          <w:marTop w:val="0"/>
                                                          <w:marBottom w:val="0"/>
                                                          <w:divBdr>
                                                            <w:top w:val="none" w:sz="0" w:space="0" w:color="auto"/>
                                                            <w:left w:val="none" w:sz="0" w:space="0" w:color="auto"/>
                                                            <w:bottom w:val="none" w:sz="0" w:space="0" w:color="auto"/>
                                                            <w:right w:val="none" w:sz="0" w:space="0" w:color="auto"/>
                                                          </w:divBdr>
                                                        </w:div>
                                                        <w:div w:id="737098988">
                                                          <w:marLeft w:val="0"/>
                                                          <w:marRight w:val="0"/>
                                                          <w:marTop w:val="0"/>
                                                          <w:marBottom w:val="0"/>
                                                          <w:divBdr>
                                                            <w:top w:val="none" w:sz="0" w:space="0" w:color="auto"/>
                                                            <w:left w:val="none" w:sz="0" w:space="0" w:color="auto"/>
                                                            <w:bottom w:val="none" w:sz="0" w:space="0" w:color="auto"/>
                                                            <w:right w:val="none" w:sz="0" w:space="0" w:color="auto"/>
                                                          </w:divBdr>
                                                        </w:div>
                                                        <w:div w:id="760179474">
                                                          <w:marLeft w:val="0"/>
                                                          <w:marRight w:val="0"/>
                                                          <w:marTop w:val="0"/>
                                                          <w:marBottom w:val="0"/>
                                                          <w:divBdr>
                                                            <w:top w:val="none" w:sz="0" w:space="0" w:color="auto"/>
                                                            <w:left w:val="none" w:sz="0" w:space="0" w:color="auto"/>
                                                            <w:bottom w:val="none" w:sz="0" w:space="0" w:color="auto"/>
                                                            <w:right w:val="none" w:sz="0" w:space="0" w:color="auto"/>
                                                          </w:divBdr>
                                                        </w:div>
                                                        <w:div w:id="817840105">
                                                          <w:marLeft w:val="0"/>
                                                          <w:marRight w:val="0"/>
                                                          <w:marTop w:val="0"/>
                                                          <w:marBottom w:val="0"/>
                                                          <w:divBdr>
                                                            <w:top w:val="none" w:sz="0" w:space="0" w:color="auto"/>
                                                            <w:left w:val="none" w:sz="0" w:space="0" w:color="auto"/>
                                                            <w:bottom w:val="none" w:sz="0" w:space="0" w:color="auto"/>
                                                            <w:right w:val="none" w:sz="0" w:space="0" w:color="auto"/>
                                                          </w:divBdr>
                                                        </w:div>
                                                        <w:div w:id="853154397">
                                                          <w:marLeft w:val="0"/>
                                                          <w:marRight w:val="0"/>
                                                          <w:marTop w:val="0"/>
                                                          <w:marBottom w:val="0"/>
                                                          <w:divBdr>
                                                            <w:top w:val="none" w:sz="0" w:space="0" w:color="auto"/>
                                                            <w:left w:val="none" w:sz="0" w:space="0" w:color="auto"/>
                                                            <w:bottom w:val="none" w:sz="0" w:space="0" w:color="auto"/>
                                                            <w:right w:val="none" w:sz="0" w:space="0" w:color="auto"/>
                                                          </w:divBdr>
                                                        </w:div>
                                                        <w:div w:id="891116654">
                                                          <w:marLeft w:val="0"/>
                                                          <w:marRight w:val="0"/>
                                                          <w:marTop w:val="0"/>
                                                          <w:marBottom w:val="0"/>
                                                          <w:divBdr>
                                                            <w:top w:val="none" w:sz="0" w:space="0" w:color="auto"/>
                                                            <w:left w:val="none" w:sz="0" w:space="0" w:color="auto"/>
                                                            <w:bottom w:val="none" w:sz="0" w:space="0" w:color="auto"/>
                                                            <w:right w:val="none" w:sz="0" w:space="0" w:color="auto"/>
                                                          </w:divBdr>
                                                        </w:div>
                                                        <w:div w:id="919169881">
                                                          <w:marLeft w:val="0"/>
                                                          <w:marRight w:val="0"/>
                                                          <w:marTop w:val="0"/>
                                                          <w:marBottom w:val="0"/>
                                                          <w:divBdr>
                                                            <w:top w:val="none" w:sz="0" w:space="0" w:color="auto"/>
                                                            <w:left w:val="none" w:sz="0" w:space="0" w:color="auto"/>
                                                            <w:bottom w:val="none" w:sz="0" w:space="0" w:color="auto"/>
                                                            <w:right w:val="none" w:sz="0" w:space="0" w:color="auto"/>
                                                          </w:divBdr>
                                                        </w:div>
                                                        <w:div w:id="996229153">
                                                          <w:marLeft w:val="0"/>
                                                          <w:marRight w:val="0"/>
                                                          <w:marTop w:val="0"/>
                                                          <w:marBottom w:val="0"/>
                                                          <w:divBdr>
                                                            <w:top w:val="none" w:sz="0" w:space="0" w:color="auto"/>
                                                            <w:left w:val="none" w:sz="0" w:space="0" w:color="auto"/>
                                                            <w:bottom w:val="none" w:sz="0" w:space="0" w:color="auto"/>
                                                            <w:right w:val="none" w:sz="0" w:space="0" w:color="auto"/>
                                                          </w:divBdr>
                                                        </w:div>
                                                        <w:div w:id="996567870">
                                                          <w:marLeft w:val="0"/>
                                                          <w:marRight w:val="0"/>
                                                          <w:marTop w:val="0"/>
                                                          <w:marBottom w:val="0"/>
                                                          <w:divBdr>
                                                            <w:top w:val="none" w:sz="0" w:space="0" w:color="auto"/>
                                                            <w:left w:val="none" w:sz="0" w:space="0" w:color="auto"/>
                                                            <w:bottom w:val="none" w:sz="0" w:space="0" w:color="auto"/>
                                                            <w:right w:val="none" w:sz="0" w:space="0" w:color="auto"/>
                                                          </w:divBdr>
                                                        </w:div>
                                                        <w:div w:id="1007713494">
                                                          <w:marLeft w:val="0"/>
                                                          <w:marRight w:val="0"/>
                                                          <w:marTop w:val="0"/>
                                                          <w:marBottom w:val="0"/>
                                                          <w:divBdr>
                                                            <w:top w:val="none" w:sz="0" w:space="0" w:color="auto"/>
                                                            <w:left w:val="none" w:sz="0" w:space="0" w:color="auto"/>
                                                            <w:bottom w:val="none" w:sz="0" w:space="0" w:color="auto"/>
                                                            <w:right w:val="none" w:sz="0" w:space="0" w:color="auto"/>
                                                          </w:divBdr>
                                                        </w:div>
                                                        <w:div w:id="1127428778">
                                                          <w:marLeft w:val="0"/>
                                                          <w:marRight w:val="0"/>
                                                          <w:marTop w:val="0"/>
                                                          <w:marBottom w:val="0"/>
                                                          <w:divBdr>
                                                            <w:top w:val="none" w:sz="0" w:space="0" w:color="auto"/>
                                                            <w:left w:val="none" w:sz="0" w:space="0" w:color="auto"/>
                                                            <w:bottom w:val="none" w:sz="0" w:space="0" w:color="auto"/>
                                                            <w:right w:val="none" w:sz="0" w:space="0" w:color="auto"/>
                                                          </w:divBdr>
                                                        </w:div>
                                                        <w:div w:id="1174297708">
                                                          <w:marLeft w:val="0"/>
                                                          <w:marRight w:val="0"/>
                                                          <w:marTop w:val="0"/>
                                                          <w:marBottom w:val="0"/>
                                                          <w:divBdr>
                                                            <w:top w:val="none" w:sz="0" w:space="0" w:color="auto"/>
                                                            <w:left w:val="none" w:sz="0" w:space="0" w:color="auto"/>
                                                            <w:bottom w:val="none" w:sz="0" w:space="0" w:color="auto"/>
                                                            <w:right w:val="none" w:sz="0" w:space="0" w:color="auto"/>
                                                          </w:divBdr>
                                                        </w:div>
                                                        <w:div w:id="1180971273">
                                                          <w:marLeft w:val="0"/>
                                                          <w:marRight w:val="0"/>
                                                          <w:marTop w:val="0"/>
                                                          <w:marBottom w:val="0"/>
                                                          <w:divBdr>
                                                            <w:top w:val="none" w:sz="0" w:space="0" w:color="auto"/>
                                                            <w:left w:val="none" w:sz="0" w:space="0" w:color="auto"/>
                                                            <w:bottom w:val="none" w:sz="0" w:space="0" w:color="auto"/>
                                                            <w:right w:val="none" w:sz="0" w:space="0" w:color="auto"/>
                                                          </w:divBdr>
                                                        </w:div>
                                                        <w:div w:id="1188716004">
                                                          <w:marLeft w:val="0"/>
                                                          <w:marRight w:val="0"/>
                                                          <w:marTop w:val="0"/>
                                                          <w:marBottom w:val="0"/>
                                                          <w:divBdr>
                                                            <w:top w:val="none" w:sz="0" w:space="0" w:color="auto"/>
                                                            <w:left w:val="none" w:sz="0" w:space="0" w:color="auto"/>
                                                            <w:bottom w:val="none" w:sz="0" w:space="0" w:color="auto"/>
                                                            <w:right w:val="none" w:sz="0" w:space="0" w:color="auto"/>
                                                          </w:divBdr>
                                                        </w:div>
                                                        <w:div w:id="1193423981">
                                                          <w:marLeft w:val="0"/>
                                                          <w:marRight w:val="0"/>
                                                          <w:marTop w:val="0"/>
                                                          <w:marBottom w:val="0"/>
                                                          <w:divBdr>
                                                            <w:top w:val="none" w:sz="0" w:space="0" w:color="auto"/>
                                                            <w:left w:val="none" w:sz="0" w:space="0" w:color="auto"/>
                                                            <w:bottom w:val="none" w:sz="0" w:space="0" w:color="auto"/>
                                                            <w:right w:val="none" w:sz="0" w:space="0" w:color="auto"/>
                                                          </w:divBdr>
                                                        </w:div>
                                                        <w:div w:id="1200698958">
                                                          <w:marLeft w:val="0"/>
                                                          <w:marRight w:val="0"/>
                                                          <w:marTop w:val="0"/>
                                                          <w:marBottom w:val="0"/>
                                                          <w:divBdr>
                                                            <w:top w:val="none" w:sz="0" w:space="0" w:color="auto"/>
                                                            <w:left w:val="none" w:sz="0" w:space="0" w:color="auto"/>
                                                            <w:bottom w:val="none" w:sz="0" w:space="0" w:color="auto"/>
                                                            <w:right w:val="none" w:sz="0" w:space="0" w:color="auto"/>
                                                          </w:divBdr>
                                                        </w:div>
                                                        <w:div w:id="1205486136">
                                                          <w:marLeft w:val="0"/>
                                                          <w:marRight w:val="0"/>
                                                          <w:marTop w:val="0"/>
                                                          <w:marBottom w:val="0"/>
                                                          <w:divBdr>
                                                            <w:top w:val="none" w:sz="0" w:space="0" w:color="auto"/>
                                                            <w:left w:val="none" w:sz="0" w:space="0" w:color="auto"/>
                                                            <w:bottom w:val="none" w:sz="0" w:space="0" w:color="auto"/>
                                                            <w:right w:val="none" w:sz="0" w:space="0" w:color="auto"/>
                                                          </w:divBdr>
                                                        </w:div>
                                                        <w:div w:id="1257440618">
                                                          <w:marLeft w:val="0"/>
                                                          <w:marRight w:val="0"/>
                                                          <w:marTop w:val="0"/>
                                                          <w:marBottom w:val="0"/>
                                                          <w:divBdr>
                                                            <w:top w:val="none" w:sz="0" w:space="0" w:color="auto"/>
                                                            <w:left w:val="none" w:sz="0" w:space="0" w:color="auto"/>
                                                            <w:bottom w:val="none" w:sz="0" w:space="0" w:color="auto"/>
                                                            <w:right w:val="none" w:sz="0" w:space="0" w:color="auto"/>
                                                          </w:divBdr>
                                                        </w:div>
                                                        <w:div w:id="1322465262">
                                                          <w:marLeft w:val="0"/>
                                                          <w:marRight w:val="0"/>
                                                          <w:marTop w:val="0"/>
                                                          <w:marBottom w:val="0"/>
                                                          <w:divBdr>
                                                            <w:top w:val="none" w:sz="0" w:space="0" w:color="auto"/>
                                                            <w:left w:val="none" w:sz="0" w:space="0" w:color="auto"/>
                                                            <w:bottom w:val="none" w:sz="0" w:space="0" w:color="auto"/>
                                                            <w:right w:val="none" w:sz="0" w:space="0" w:color="auto"/>
                                                          </w:divBdr>
                                                        </w:div>
                                                        <w:div w:id="1370258036">
                                                          <w:marLeft w:val="0"/>
                                                          <w:marRight w:val="0"/>
                                                          <w:marTop w:val="0"/>
                                                          <w:marBottom w:val="0"/>
                                                          <w:divBdr>
                                                            <w:top w:val="none" w:sz="0" w:space="0" w:color="auto"/>
                                                            <w:left w:val="none" w:sz="0" w:space="0" w:color="auto"/>
                                                            <w:bottom w:val="none" w:sz="0" w:space="0" w:color="auto"/>
                                                            <w:right w:val="none" w:sz="0" w:space="0" w:color="auto"/>
                                                          </w:divBdr>
                                                        </w:div>
                                                        <w:div w:id="1378816350">
                                                          <w:marLeft w:val="0"/>
                                                          <w:marRight w:val="0"/>
                                                          <w:marTop w:val="0"/>
                                                          <w:marBottom w:val="0"/>
                                                          <w:divBdr>
                                                            <w:top w:val="none" w:sz="0" w:space="0" w:color="auto"/>
                                                            <w:left w:val="none" w:sz="0" w:space="0" w:color="auto"/>
                                                            <w:bottom w:val="none" w:sz="0" w:space="0" w:color="auto"/>
                                                            <w:right w:val="none" w:sz="0" w:space="0" w:color="auto"/>
                                                          </w:divBdr>
                                                        </w:div>
                                                        <w:div w:id="1384522752">
                                                          <w:marLeft w:val="0"/>
                                                          <w:marRight w:val="0"/>
                                                          <w:marTop w:val="0"/>
                                                          <w:marBottom w:val="0"/>
                                                          <w:divBdr>
                                                            <w:top w:val="none" w:sz="0" w:space="0" w:color="auto"/>
                                                            <w:left w:val="none" w:sz="0" w:space="0" w:color="auto"/>
                                                            <w:bottom w:val="none" w:sz="0" w:space="0" w:color="auto"/>
                                                            <w:right w:val="none" w:sz="0" w:space="0" w:color="auto"/>
                                                          </w:divBdr>
                                                        </w:div>
                                                        <w:div w:id="1409187445">
                                                          <w:marLeft w:val="0"/>
                                                          <w:marRight w:val="0"/>
                                                          <w:marTop w:val="0"/>
                                                          <w:marBottom w:val="0"/>
                                                          <w:divBdr>
                                                            <w:top w:val="none" w:sz="0" w:space="0" w:color="auto"/>
                                                            <w:left w:val="none" w:sz="0" w:space="0" w:color="auto"/>
                                                            <w:bottom w:val="none" w:sz="0" w:space="0" w:color="auto"/>
                                                            <w:right w:val="none" w:sz="0" w:space="0" w:color="auto"/>
                                                          </w:divBdr>
                                                        </w:div>
                                                        <w:div w:id="1435906971">
                                                          <w:marLeft w:val="0"/>
                                                          <w:marRight w:val="0"/>
                                                          <w:marTop w:val="0"/>
                                                          <w:marBottom w:val="0"/>
                                                          <w:divBdr>
                                                            <w:top w:val="none" w:sz="0" w:space="0" w:color="auto"/>
                                                            <w:left w:val="none" w:sz="0" w:space="0" w:color="auto"/>
                                                            <w:bottom w:val="none" w:sz="0" w:space="0" w:color="auto"/>
                                                            <w:right w:val="none" w:sz="0" w:space="0" w:color="auto"/>
                                                          </w:divBdr>
                                                        </w:div>
                                                        <w:div w:id="1448700347">
                                                          <w:marLeft w:val="0"/>
                                                          <w:marRight w:val="0"/>
                                                          <w:marTop w:val="0"/>
                                                          <w:marBottom w:val="0"/>
                                                          <w:divBdr>
                                                            <w:top w:val="none" w:sz="0" w:space="0" w:color="auto"/>
                                                            <w:left w:val="none" w:sz="0" w:space="0" w:color="auto"/>
                                                            <w:bottom w:val="none" w:sz="0" w:space="0" w:color="auto"/>
                                                            <w:right w:val="none" w:sz="0" w:space="0" w:color="auto"/>
                                                          </w:divBdr>
                                                        </w:div>
                                                        <w:div w:id="1487697625">
                                                          <w:marLeft w:val="0"/>
                                                          <w:marRight w:val="0"/>
                                                          <w:marTop w:val="0"/>
                                                          <w:marBottom w:val="0"/>
                                                          <w:divBdr>
                                                            <w:top w:val="none" w:sz="0" w:space="0" w:color="auto"/>
                                                            <w:left w:val="none" w:sz="0" w:space="0" w:color="auto"/>
                                                            <w:bottom w:val="none" w:sz="0" w:space="0" w:color="auto"/>
                                                            <w:right w:val="none" w:sz="0" w:space="0" w:color="auto"/>
                                                          </w:divBdr>
                                                        </w:div>
                                                        <w:div w:id="1519852501">
                                                          <w:marLeft w:val="0"/>
                                                          <w:marRight w:val="0"/>
                                                          <w:marTop w:val="0"/>
                                                          <w:marBottom w:val="0"/>
                                                          <w:divBdr>
                                                            <w:top w:val="none" w:sz="0" w:space="0" w:color="auto"/>
                                                            <w:left w:val="none" w:sz="0" w:space="0" w:color="auto"/>
                                                            <w:bottom w:val="none" w:sz="0" w:space="0" w:color="auto"/>
                                                            <w:right w:val="none" w:sz="0" w:space="0" w:color="auto"/>
                                                          </w:divBdr>
                                                        </w:div>
                                                        <w:div w:id="1528251040">
                                                          <w:marLeft w:val="0"/>
                                                          <w:marRight w:val="0"/>
                                                          <w:marTop w:val="0"/>
                                                          <w:marBottom w:val="0"/>
                                                          <w:divBdr>
                                                            <w:top w:val="none" w:sz="0" w:space="0" w:color="auto"/>
                                                            <w:left w:val="none" w:sz="0" w:space="0" w:color="auto"/>
                                                            <w:bottom w:val="none" w:sz="0" w:space="0" w:color="auto"/>
                                                            <w:right w:val="none" w:sz="0" w:space="0" w:color="auto"/>
                                                          </w:divBdr>
                                                        </w:div>
                                                        <w:div w:id="1536114233">
                                                          <w:marLeft w:val="0"/>
                                                          <w:marRight w:val="0"/>
                                                          <w:marTop w:val="0"/>
                                                          <w:marBottom w:val="0"/>
                                                          <w:divBdr>
                                                            <w:top w:val="none" w:sz="0" w:space="0" w:color="auto"/>
                                                            <w:left w:val="none" w:sz="0" w:space="0" w:color="auto"/>
                                                            <w:bottom w:val="none" w:sz="0" w:space="0" w:color="auto"/>
                                                            <w:right w:val="none" w:sz="0" w:space="0" w:color="auto"/>
                                                          </w:divBdr>
                                                        </w:div>
                                                        <w:div w:id="1543446733">
                                                          <w:marLeft w:val="0"/>
                                                          <w:marRight w:val="0"/>
                                                          <w:marTop w:val="0"/>
                                                          <w:marBottom w:val="0"/>
                                                          <w:divBdr>
                                                            <w:top w:val="none" w:sz="0" w:space="0" w:color="auto"/>
                                                            <w:left w:val="none" w:sz="0" w:space="0" w:color="auto"/>
                                                            <w:bottom w:val="none" w:sz="0" w:space="0" w:color="auto"/>
                                                            <w:right w:val="none" w:sz="0" w:space="0" w:color="auto"/>
                                                          </w:divBdr>
                                                        </w:div>
                                                        <w:div w:id="1578779391">
                                                          <w:marLeft w:val="0"/>
                                                          <w:marRight w:val="0"/>
                                                          <w:marTop w:val="0"/>
                                                          <w:marBottom w:val="0"/>
                                                          <w:divBdr>
                                                            <w:top w:val="none" w:sz="0" w:space="0" w:color="auto"/>
                                                            <w:left w:val="none" w:sz="0" w:space="0" w:color="auto"/>
                                                            <w:bottom w:val="none" w:sz="0" w:space="0" w:color="auto"/>
                                                            <w:right w:val="none" w:sz="0" w:space="0" w:color="auto"/>
                                                          </w:divBdr>
                                                        </w:div>
                                                        <w:div w:id="1642924035">
                                                          <w:marLeft w:val="0"/>
                                                          <w:marRight w:val="0"/>
                                                          <w:marTop w:val="0"/>
                                                          <w:marBottom w:val="0"/>
                                                          <w:divBdr>
                                                            <w:top w:val="none" w:sz="0" w:space="0" w:color="auto"/>
                                                            <w:left w:val="none" w:sz="0" w:space="0" w:color="auto"/>
                                                            <w:bottom w:val="none" w:sz="0" w:space="0" w:color="auto"/>
                                                            <w:right w:val="none" w:sz="0" w:space="0" w:color="auto"/>
                                                          </w:divBdr>
                                                        </w:div>
                                                        <w:div w:id="1662198897">
                                                          <w:marLeft w:val="0"/>
                                                          <w:marRight w:val="0"/>
                                                          <w:marTop w:val="0"/>
                                                          <w:marBottom w:val="0"/>
                                                          <w:divBdr>
                                                            <w:top w:val="none" w:sz="0" w:space="0" w:color="auto"/>
                                                            <w:left w:val="none" w:sz="0" w:space="0" w:color="auto"/>
                                                            <w:bottom w:val="none" w:sz="0" w:space="0" w:color="auto"/>
                                                            <w:right w:val="none" w:sz="0" w:space="0" w:color="auto"/>
                                                          </w:divBdr>
                                                        </w:div>
                                                        <w:div w:id="1663895251">
                                                          <w:marLeft w:val="0"/>
                                                          <w:marRight w:val="0"/>
                                                          <w:marTop w:val="0"/>
                                                          <w:marBottom w:val="0"/>
                                                          <w:divBdr>
                                                            <w:top w:val="none" w:sz="0" w:space="0" w:color="auto"/>
                                                            <w:left w:val="none" w:sz="0" w:space="0" w:color="auto"/>
                                                            <w:bottom w:val="none" w:sz="0" w:space="0" w:color="auto"/>
                                                            <w:right w:val="none" w:sz="0" w:space="0" w:color="auto"/>
                                                          </w:divBdr>
                                                        </w:div>
                                                        <w:div w:id="1677032604">
                                                          <w:marLeft w:val="0"/>
                                                          <w:marRight w:val="0"/>
                                                          <w:marTop w:val="0"/>
                                                          <w:marBottom w:val="0"/>
                                                          <w:divBdr>
                                                            <w:top w:val="none" w:sz="0" w:space="0" w:color="auto"/>
                                                            <w:left w:val="none" w:sz="0" w:space="0" w:color="auto"/>
                                                            <w:bottom w:val="none" w:sz="0" w:space="0" w:color="auto"/>
                                                            <w:right w:val="none" w:sz="0" w:space="0" w:color="auto"/>
                                                          </w:divBdr>
                                                        </w:div>
                                                        <w:div w:id="1692802082">
                                                          <w:marLeft w:val="0"/>
                                                          <w:marRight w:val="0"/>
                                                          <w:marTop w:val="0"/>
                                                          <w:marBottom w:val="0"/>
                                                          <w:divBdr>
                                                            <w:top w:val="none" w:sz="0" w:space="0" w:color="auto"/>
                                                            <w:left w:val="none" w:sz="0" w:space="0" w:color="auto"/>
                                                            <w:bottom w:val="none" w:sz="0" w:space="0" w:color="auto"/>
                                                            <w:right w:val="none" w:sz="0" w:space="0" w:color="auto"/>
                                                          </w:divBdr>
                                                        </w:div>
                                                        <w:div w:id="1772317214">
                                                          <w:marLeft w:val="0"/>
                                                          <w:marRight w:val="0"/>
                                                          <w:marTop w:val="0"/>
                                                          <w:marBottom w:val="0"/>
                                                          <w:divBdr>
                                                            <w:top w:val="none" w:sz="0" w:space="0" w:color="auto"/>
                                                            <w:left w:val="none" w:sz="0" w:space="0" w:color="auto"/>
                                                            <w:bottom w:val="none" w:sz="0" w:space="0" w:color="auto"/>
                                                            <w:right w:val="none" w:sz="0" w:space="0" w:color="auto"/>
                                                          </w:divBdr>
                                                        </w:div>
                                                        <w:div w:id="1776637351">
                                                          <w:marLeft w:val="0"/>
                                                          <w:marRight w:val="0"/>
                                                          <w:marTop w:val="0"/>
                                                          <w:marBottom w:val="0"/>
                                                          <w:divBdr>
                                                            <w:top w:val="none" w:sz="0" w:space="0" w:color="auto"/>
                                                            <w:left w:val="none" w:sz="0" w:space="0" w:color="auto"/>
                                                            <w:bottom w:val="none" w:sz="0" w:space="0" w:color="auto"/>
                                                            <w:right w:val="none" w:sz="0" w:space="0" w:color="auto"/>
                                                          </w:divBdr>
                                                        </w:div>
                                                        <w:div w:id="1852378575">
                                                          <w:marLeft w:val="0"/>
                                                          <w:marRight w:val="0"/>
                                                          <w:marTop w:val="0"/>
                                                          <w:marBottom w:val="0"/>
                                                          <w:divBdr>
                                                            <w:top w:val="none" w:sz="0" w:space="0" w:color="auto"/>
                                                            <w:left w:val="none" w:sz="0" w:space="0" w:color="auto"/>
                                                            <w:bottom w:val="none" w:sz="0" w:space="0" w:color="auto"/>
                                                            <w:right w:val="none" w:sz="0" w:space="0" w:color="auto"/>
                                                          </w:divBdr>
                                                        </w:div>
                                                        <w:div w:id="1960381012">
                                                          <w:marLeft w:val="0"/>
                                                          <w:marRight w:val="0"/>
                                                          <w:marTop w:val="0"/>
                                                          <w:marBottom w:val="0"/>
                                                          <w:divBdr>
                                                            <w:top w:val="none" w:sz="0" w:space="0" w:color="auto"/>
                                                            <w:left w:val="none" w:sz="0" w:space="0" w:color="auto"/>
                                                            <w:bottom w:val="none" w:sz="0" w:space="0" w:color="auto"/>
                                                            <w:right w:val="none" w:sz="0" w:space="0" w:color="auto"/>
                                                          </w:divBdr>
                                                        </w:div>
                                                        <w:div w:id="2040233465">
                                                          <w:marLeft w:val="0"/>
                                                          <w:marRight w:val="0"/>
                                                          <w:marTop w:val="0"/>
                                                          <w:marBottom w:val="0"/>
                                                          <w:divBdr>
                                                            <w:top w:val="none" w:sz="0" w:space="0" w:color="auto"/>
                                                            <w:left w:val="none" w:sz="0" w:space="0" w:color="auto"/>
                                                            <w:bottom w:val="none" w:sz="0" w:space="0" w:color="auto"/>
                                                            <w:right w:val="none" w:sz="0" w:space="0" w:color="auto"/>
                                                          </w:divBdr>
                                                        </w:div>
                                                        <w:div w:id="2043044856">
                                                          <w:marLeft w:val="0"/>
                                                          <w:marRight w:val="0"/>
                                                          <w:marTop w:val="0"/>
                                                          <w:marBottom w:val="0"/>
                                                          <w:divBdr>
                                                            <w:top w:val="none" w:sz="0" w:space="0" w:color="auto"/>
                                                            <w:left w:val="none" w:sz="0" w:space="0" w:color="auto"/>
                                                            <w:bottom w:val="none" w:sz="0" w:space="0" w:color="auto"/>
                                                            <w:right w:val="none" w:sz="0" w:space="0" w:color="auto"/>
                                                          </w:divBdr>
                                                        </w:div>
                                                        <w:div w:id="210714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558570">
      <w:bodyDiv w:val="1"/>
      <w:marLeft w:val="0"/>
      <w:marRight w:val="0"/>
      <w:marTop w:val="0"/>
      <w:marBottom w:val="0"/>
      <w:divBdr>
        <w:top w:val="none" w:sz="0" w:space="0" w:color="auto"/>
        <w:left w:val="none" w:sz="0" w:space="0" w:color="auto"/>
        <w:bottom w:val="none" w:sz="0" w:space="0" w:color="auto"/>
        <w:right w:val="none" w:sz="0" w:space="0" w:color="auto"/>
      </w:divBdr>
    </w:div>
    <w:div w:id="146407627">
      <w:bodyDiv w:val="1"/>
      <w:marLeft w:val="0"/>
      <w:marRight w:val="0"/>
      <w:marTop w:val="0"/>
      <w:marBottom w:val="0"/>
      <w:divBdr>
        <w:top w:val="none" w:sz="0" w:space="0" w:color="auto"/>
        <w:left w:val="none" w:sz="0" w:space="0" w:color="auto"/>
        <w:bottom w:val="none" w:sz="0" w:space="0" w:color="auto"/>
        <w:right w:val="none" w:sz="0" w:space="0" w:color="auto"/>
      </w:divBdr>
      <w:divsChild>
        <w:div w:id="1975792748">
          <w:marLeft w:val="0"/>
          <w:marRight w:val="0"/>
          <w:marTop w:val="0"/>
          <w:marBottom w:val="0"/>
          <w:divBdr>
            <w:top w:val="none" w:sz="0" w:space="0" w:color="auto"/>
            <w:left w:val="none" w:sz="0" w:space="0" w:color="auto"/>
            <w:bottom w:val="none" w:sz="0" w:space="0" w:color="auto"/>
            <w:right w:val="none" w:sz="0" w:space="0" w:color="auto"/>
          </w:divBdr>
          <w:divsChild>
            <w:div w:id="1284310780">
              <w:marLeft w:val="0"/>
              <w:marRight w:val="0"/>
              <w:marTop w:val="0"/>
              <w:marBottom w:val="0"/>
              <w:divBdr>
                <w:top w:val="none" w:sz="0" w:space="0" w:color="auto"/>
                <w:left w:val="none" w:sz="0" w:space="0" w:color="auto"/>
                <w:bottom w:val="none" w:sz="0" w:space="0" w:color="auto"/>
                <w:right w:val="none" w:sz="0" w:space="0" w:color="auto"/>
              </w:divBdr>
            </w:div>
            <w:div w:id="1751350701">
              <w:marLeft w:val="0"/>
              <w:marRight w:val="0"/>
              <w:marTop w:val="0"/>
              <w:marBottom w:val="0"/>
              <w:divBdr>
                <w:top w:val="none" w:sz="0" w:space="0" w:color="auto"/>
                <w:left w:val="none" w:sz="0" w:space="0" w:color="auto"/>
                <w:bottom w:val="none" w:sz="0" w:space="0" w:color="auto"/>
                <w:right w:val="none" w:sz="0" w:space="0" w:color="auto"/>
              </w:divBdr>
            </w:div>
            <w:div w:id="1974749272">
              <w:marLeft w:val="0"/>
              <w:marRight w:val="0"/>
              <w:marTop w:val="0"/>
              <w:marBottom w:val="0"/>
              <w:divBdr>
                <w:top w:val="none" w:sz="0" w:space="0" w:color="auto"/>
                <w:left w:val="none" w:sz="0" w:space="0" w:color="auto"/>
                <w:bottom w:val="none" w:sz="0" w:space="0" w:color="auto"/>
                <w:right w:val="none" w:sz="0" w:space="0" w:color="auto"/>
              </w:divBdr>
            </w:div>
            <w:div w:id="1751730978">
              <w:marLeft w:val="0"/>
              <w:marRight w:val="0"/>
              <w:marTop w:val="0"/>
              <w:marBottom w:val="0"/>
              <w:divBdr>
                <w:top w:val="none" w:sz="0" w:space="0" w:color="auto"/>
                <w:left w:val="none" w:sz="0" w:space="0" w:color="auto"/>
                <w:bottom w:val="none" w:sz="0" w:space="0" w:color="auto"/>
                <w:right w:val="none" w:sz="0" w:space="0" w:color="auto"/>
              </w:divBdr>
            </w:div>
            <w:div w:id="54592063">
              <w:marLeft w:val="0"/>
              <w:marRight w:val="0"/>
              <w:marTop w:val="0"/>
              <w:marBottom w:val="0"/>
              <w:divBdr>
                <w:top w:val="none" w:sz="0" w:space="0" w:color="auto"/>
                <w:left w:val="none" w:sz="0" w:space="0" w:color="auto"/>
                <w:bottom w:val="none" w:sz="0" w:space="0" w:color="auto"/>
                <w:right w:val="none" w:sz="0" w:space="0" w:color="auto"/>
              </w:divBdr>
            </w:div>
            <w:div w:id="904996257">
              <w:marLeft w:val="0"/>
              <w:marRight w:val="0"/>
              <w:marTop w:val="0"/>
              <w:marBottom w:val="0"/>
              <w:divBdr>
                <w:top w:val="none" w:sz="0" w:space="0" w:color="auto"/>
                <w:left w:val="none" w:sz="0" w:space="0" w:color="auto"/>
                <w:bottom w:val="none" w:sz="0" w:space="0" w:color="auto"/>
                <w:right w:val="none" w:sz="0" w:space="0" w:color="auto"/>
              </w:divBdr>
            </w:div>
            <w:div w:id="858354859">
              <w:marLeft w:val="0"/>
              <w:marRight w:val="0"/>
              <w:marTop w:val="0"/>
              <w:marBottom w:val="0"/>
              <w:divBdr>
                <w:top w:val="none" w:sz="0" w:space="0" w:color="auto"/>
                <w:left w:val="none" w:sz="0" w:space="0" w:color="auto"/>
                <w:bottom w:val="none" w:sz="0" w:space="0" w:color="auto"/>
                <w:right w:val="none" w:sz="0" w:space="0" w:color="auto"/>
              </w:divBdr>
            </w:div>
            <w:div w:id="1673096480">
              <w:marLeft w:val="0"/>
              <w:marRight w:val="0"/>
              <w:marTop w:val="0"/>
              <w:marBottom w:val="0"/>
              <w:divBdr>
                <w:top w:val="none" w:sz="0" w:space="0" w:color="auto"/>
                <w:left w:val="none" w:sz="0" w:space="0" w:color="auto"/>
                <w:bottom w:val="none" w:sz="0" w:space="0" w:color="auto"/>
                <w:right w:val="none" w:sz="0" w:space="0" w:color="auto"/>
              </w:divBdr>
            </w:div>
            <w:div w:id="110100683">
              <w:marLeft w:val="0"/>
              <w:marRight w:val="0"/>
              <w:marTop w:val="0"/>
              <w:marBottom w:val="0"/>
              <w:divBdr>
                <w:top w:val="none" w:sz="0" w:space="0" w:color="auto"/>
                <w:left w:val="none" w:sz="0" w:space="0" w:color="auto"/>
                <w:bottom w:val="none" w:sz="0" w:space="0" w:color="auto"/>
                <w:right w:val="none" w:sz="0" w:space="0" w:color="auto"/>
              </w:divBdr>
            </w:div>
            <w:div w:id="1631593110">
              <w:marLeft w:val="0"/>
              <w:marRight w:val="0"/>
              <w:marTop w:val="0"/>
              <w:marBottom w:val="0"/>
              <w:divBdr>
                <w:top w:val="none" w:sz="0" w:space="0" w:color="auto"/>
                <w:left w:val="none" w:sz="0" w:space="0" w:color="auto"/>
                <w:bottom w:val="none" w:sz="0" w:space="0" w:color="auto"/>
                <w:right w:val="none" w:sz="0" w:space="0" w:color="auto"/>
              </w:divBdr>
              <w:divsChild>
                <w:div w:id="2077824256">
                  <w:marLeft w:val="0"/>
                  <w:marRight w:val="0"/>
                  <w:marTop w:val="0"/>
                  <w:marBottom w:val="0"/>
                  <w:divBdr>
                    <w:top w:val="none" w:sz="0" w:space="0" w:color="auto"/>
                    <w:left w:val="none" w:sz="0" w:space="0" w:color="auto"/>
                    <w:bottom w:val="none" w:sz="0" w:space="0" w:color="auto"/>
                    <w:right w:val="none" w:sz="0" w:space="0" w:color="auto"/>
                  </w:divBdr>
                </w:div>
                <w:div w:id="71666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616403">
          <w:marLeft w:val="0"/>
          <w:marRight w:val="0"/>
          <w:marTop w:val="0"/>
          <w:marBottom w:val="0"/>
          <w:divBdr>
            <w:top w:val="none" w:sz="0" w:space="0" w:color="auto"/>
            <w:left w:val="none" w:sz="0" w:space="0" w:color="auto"/>
            <w:bottom w:val="none" w:sz="0" w:space="0" w:color="auto"/>
            <w:right w:val="none" w:sz="0" w:space="0" w:color="auto"/>
          </w:divBdr>
        </w:div>
        <w:div w:id="1518470811">
          <w:marLeft w:val="0"/>
          <w:marRight w:val="0"/>
          <w:marTop w:val="0"/>
          <w:marBottom w:val="0"/>
          <w:divBdr>
            <w:top w:val="none" w:sz="0" w:space="0" w:color="auto"/>
            <w:left w:val="none" w:sz="0" w:space="0" w:color="auto"/>
            <w:bottom w:val="none" w:sz="0" w:space="0" w:color="auto"/>
            <w:right w:val="none" w:sz="0" w:space="0" w:color="auto"/>
          </w:divBdr>
        </w:div>
        <w:div w:id="1918442127">
          <w:marLeft w:val="0"/>
          <w:marRight w:val="0"/>
          <w:marTop w:val="0"/>
          <w:marBottom w:val="0"/>
          <w:divBdr>
            <w:top w:val="none" w:sz="0" w:space="0" w:color="auto"/>
            <w:left w:val="none" w:sz="0" w:space="0" w:color="auto"/>
            <w:bottom w:val="none" w:sz="0" w:space="0" w:color="auto"/>
            <w:right w:val="none" w:sz="0" w:space="0" w:color="auto"/>
          </w:divBdr>
        </w:div>
        <w:div w:id="1648586129">
          <w:marLeft w:val="0"/>
          <w:marRight w:val="0"/>
          <w:marTop w:val="0"/>
          <w:marBottom w:val="0"/>
          <w:divBdr>
            <w:top w:val="none" w:sz="0" w:space="0" w:color="auto"/>
            <w:left w:val="none" w:sz="0" w:space="0" w:color="auto"/>
            <w:bottom w:val="none" w:sz="0" w:space="0" w:color="auto"/>
            <w:right w:val="none" w:sz="0" w:space="0" w:color="auto"/>
          </w:divBdr>
        </w:div>
        <w:div w:id="201672534">
          <w:marLeft w:val="0"/>
          <w:marRight w:val="0"/>
          <w:marTop w:val="0"/>
          <w:marBottom w:val="0"/>
          <w:divBdr>
            <w:top w:val="none" w:sz="0" w:space="0" w:color="auto"/>
            <w:left w:val="none" w:sz="0" w:space="0" w:color="auto"/>
            <w:bottom w:val="none" w:sz="0" w:space="0" w:color="auto"/>
            <w:right w:val="none" w:sz="0" w:space="0" w:color="auto"/>
          </w:divBdr>
        </w:div>
        <w:div w:id="1154563696">
          <w:marLeft w:val="0"/>
          <w:marRight w:val="0"/>
          <w:marTop w:val="0"/>
          <w:marBottom w:val="0"/>
          <w:divBdr>
            <w:top w:val="none" w:sz="0" w:space="0" w:color="auto"/>
            <w:left w:val="none" w:sz="0" w:space="0" w:color="auto"/>
            <w:bottom w:val="none" w:sz="0" w:space="0" w:color="auto"/>
            <w:right w:val="none" w:sz="0" w:space="0" w:color="auto"/>
          </w:divBdr>
        </w:div>
        <w:div w:id="1550650571">
          <w:marLeft w:val="0"/>
          <w:marRight w:val="0"/>
          <w:marTop w:val="0"/>
          <w:marBottom w:val="0"/>
          <w:divBdr>
            <w:top w:val="none" w:sz="0" w:space="0" w:color="auto"/>
            <w:left w:val="none" w:sz="0" w:space="0" w:color="auto"/>
            <w:bottom w:val="none" w:sz="0" w:space="0" w:color="auto"/>
            <w:right w:val="none" w:sz="0" w:space="0" w:color="auto"/>
          </w:divBdr>
        </w:div>
        <w:div w:id="1505513783">
          <w:marLeft w:val="0"/>
          <w:marRight w:val="0"/>
          <w:marTop w:val="0"/>
          <w:marBottom w:val="0"/>
          <w:divBdr>
            <w:top w:val="none" w:sz="0" w:space="0" w:color="auto"/>
            <w:left w:val="none" w:sz="0" w:space="0" w:color="auto"/>
            <w:bottom w:val="none" w:sz="0" w:space="0" w:color="auto"/>
            <w:right w:val="none" w:sz="0" w:space="0" w:color="auto"/>
          </w:divBdr>
        </w:div>
        <w:div w:id="1444153611">
          <w:marLeft w:val="0"/>
          <w:marRight w:val="0"/>
          <w:marTop w:val="0"/>
          <w:marBottom w:val="0"/>
          <w:divBdr>
            <w:top w:val="none" w:sz="0" w:space="0" w:color="auto"/>
            <w:left w:val="none" w:sz="0" w:space="0" w:color="auto"/>
            <w:bottom w:val="none" w:sz="0" w:space="0" w:color="auto"/>
            <w:right w:val="none" w:sz="0" w:space="0" w:color="auto"/>
          </w:divBdr>
        </w:div>
        <w:div w:id="2028024646">
          <w:marLeft w:val="0"/>
          <w:marRight w:val="0"/>
          <w:marTop w:val="0"/>
          <w:marBottom w:val="0"/>
          <w:divBdr>
            <w:top w:val="none" w:sz="0" w:space="0" w:color="auto"/>
            <w:left w:val="none" w:sz="0" w:space="0" w:color="auto"/>
            <w:bottom w:val="none" w:sz="0" w:space="0" w:color="auto"/>
            <w:right w:val="none" w:sz="0" w:space="0" w:color="auto"/>
          </w:divBdr>
        </w:div>
        <w:div w:id="564798185">
          <w:marLeft w:val="0"/>
          <w:marRight w:val="0"/>
          <w:marTop w:val="0"/>
          <w:marBottom w:val="0"/>
          <w:divBdr>
            <w:top w:val="none" w:sz="0" w:space="0" w:color="auto"/>
            <w:left w:val="none" w:sz="0" w:space="0" w:color="auto"/>
            <w:bottom w:val="none" w:sz="0" w:space="0" w:color="auto"/>
            <w:right w:val="none" w:sz="0" w:space="0" w:color="auto"/>
          </w:divBdr>
        </w:div>
        <w:div w:id="1613240484">
          <w:marLeft w:val="0"/>
          <w:marRight w:val="0"/>
          <w:marTop w:val="0"/>
          <w:marBottom w:val="0"/>
          <w:divBdr>
            <w:top w:val="none" w:sz="0" w:space="0" w:color="auto"/>
            <w:left w:val="none" w:sz="0" w:space="0" w:color="auto"/>
            <w:bottom w:val="none" w:sz="0" w:space="0" w:color="auto"/>
            <w:right w:val="none" w:sz="0" w:space="0" w:color="auto"/>
          </w:divBdr>
        </w:div>
        <w:div w:id="1270117000">
          <w:marLeft w:val="0"/>
          <w:marRight w:val="0"/>
          <w:marTop w:val="0"/>
          <w:marBottom w:val="0"/>
          <w:divBdr>
            <w:top w:val="none" w:sz="0" w:space="0" w:color="auto"/>
            <w:left w:val="none" w:sz="0" w:space="0" w:color="auto"/>
            <w:bottom w:val="none" w:sz="0" w:space="0" w:color="auto"/>
            <w:right w:val="none" w:sz="0" w:space="0" w:color="auto"/>
          </w:divBdr>
        </w:div>
        <w:div w:id="1718778265">
          <w:marLeft w:val="0"/>
          <w:marRight w:val="0"/>
          <w:marTop w:val="0"/>
          <w:marBottom w:val="0"/>
          <w:divBdr>
            <w:top w:val="none" w:sz="0" w:space="0" w:color="auto"/>
            <w:left w:val="none" w:sz="0" w:space="0" w:color="auto"/>
            <w:bottom w:val="none" w:sz="0" w:space="0" w:color="auto"/>
            <w:right w:val="none" w:sz="0" w:space="0" w:color="auto"/>
          </w:divBdr>
        </w:div>
        <w:div w:id="205261680">
          <w:marLeft w:val="0"/>
          <w:marRight w:val="0"/>
          <w:marTop w:val="0"/>
          <w:marBottom w:val="0"/>
          <w:divBdr>
            <w:top w:val="none" w:sz="0" w:space="0" w:color="auto"/>
            <w:left w:val="none" w:sz="0" w:space="0" w:color="auto"/>
            <w:bottom w:val="none" w:sz="0" w:space="0" w:color="auto"/>
            <w:right w:val="none" w:sz="0" w:space="0" w:color="auto"/>
          </w:divBdr>
        </w:div>
        <w:div w:id="1142385177">
          <w:marLeft w:val="0"/>
          <w:marRight w:val="0"/>
          <w:marTop w:val="0"/>
          <w:marBottom w:val="0"/>
          <w:divBdr>
            <w:top w:val="none" w:sz="0" w:space="0" w:color="auto"/>
            <w:left w:val="none" w:sz="0" w:space="0" w:color="auto"/>
            <w:bottom w:val="none" w:sz="0" w:space="0" w:color="auto"/>
            <w:right w:val="none" w:sz="0" w:space="0" w:color="auto"/>
          </w:divBdr>
        </w:div>
        <w:div w:id="1588418144">
          <w:marLeft w:val="0"/>
          <w:marRight w:val="0"/>
          <w:marTop w:val="0"/>
          <w:marBottom w:val="0"/>
          <w:divBdr>
            <w:top w:val="none" w:sz="0" w:space="0" w:color="auto"/>
            <w:left w:val="none" w:sz="0" w:space="0" w:color="auto"/>
            <w:bottom w:val="none" w:sz="0" w:space="0" w:color="auto"/>
            <w:right w:val="none" w:sz="0" w:space="0" w:color="auto"/>
          </w:divBdr>
        </w:div>
        <w:div w:id="1033575435">
          <w:marLeft w:val="0"/>
          <w:marRight w:val="0"/>
          <w:marTop w:val="0"/>
          <w:marBottom w:val="0"/>
          <w:divBdr>
            <w:top w:val="none" w:sz="0" w:space="0" w:color="auto"/>
            <w:left w:val="none" w:sz="0" w:space="0" w:color="auto"/>
            <w:bottom w:val="none" w:sz="0" w:space="0" w:color="auto"/>
            <w:right w:val="none" w:sz="0" w:space="0" w:color="auto"/>
          </w:divBdr>
        </w:div>
        <w:div w:id="1652129119">
          <w:marLeft w:val="0"/>
          <w:marRight w:val="0"/>
          <w:marTop w:val="0"/>
          <w:marBottom w:val="0"/>
          <w:divBdr>
            <w:top w:val="none" w:sz="0" w:space="0" w:color="auto"/>
            <w:left w:val="none" w:sz="0" w:space="0" w:color="auto"/>
            <w:bottom w:val="none" w:sz="0" w:space="0" w:color="auto"/>
            <w:right w:val="none" w:sz="0" w:space="0" w:color="auto"/>
          </w:divBdr>
        </w:div>
        <w:div w:id="1424956868">
          <w:marLeft w:val="0"/>
          <w:marRight w:val="0"/>
          <w:marTop w:val="0"/>
          <w:marBottom w:val="0"/>
          <w:divBdr>
            <w:top w:val="none" w:sz="0" w:space="0" w:color="auto"/>
            <w:left w:val="none" w:sz="0" w:space="0" w:color="auto"/>
            <w:bottom w:val="none" w:sz="0" w:space="0" w:color="auto"/>
            <w:right w:val="none" w:sz="0" w:space="0" w:color="auto"/>
          </w:divBdr>
        </w:div>
        <w:div w:id="1949924217">
          <w:marLeft w:val="0"/>
          <w:marRight w:val="0"/>
          <w:marTop w:val="0"/>
          <w:marBottom w:val="0"/>
          <w:divBdr>
            <w:top w:val="none" w:sz="0" w:space="0" w:color="auto"/>
            <w:left w:val="none" w:sz="0" w:space="0" w:color="auto"/>
            <w:bottom w:val="none" w:sz="0" w:space="0" w:color="auto"/>
            <w:right w:val="none" w:sz="0" w:space="0" w:color="auto"/>
          </w:divBdr>
        </w:div>
        <w:div w:id="70738285">
          <w:marLeft w:val="0"/>
          <w:marRight w:val="0"/>
          <w:marTop w:val="0"/>
          <w:marBottom w:val="0"/>
          <w:divBdr>
            <w:top w:val="none" w:sz="0" w:space="0" w:color="auto"/>
            <w:left w:val="none" w:sz="0" w:space="0" w:color="auto"/>
            <w:bottom w:val="none" w:sz="0" w:space="0" w:color="auto"/>
            <w:right w:val="none" w:sz="0" w:space="0" w:color="auto"/>
          </w:divBdr>
        </w:div>
        <w:div w:id="735323729">
          <w:marLeft w:val="0"/>
          <w:marRight w:val="0"/>
          <w:marTop w:val="0"/>
          <w:marBottom w:val="0"/>
          <w:divBdr>
            <w:top w:val="none" w:sz="0" w:space="0" w:color="auto"/>
            <w:left w:val="none" w:sz="0" w:space="0" w:color="auto"/>
            <w:bottom w:val="none" w:sz="0" w:space="0" w:color="auto"/>
            <w:right w:val="none" w:sz="0" w:space="0" w:color="auto"/>
          </w:divBdr>
        </w:div>
        <w:div w:id="2058041311">
          <w:marLeft w:val="0"/>
          <w:marRight w:val="0"/>
          <w:marTop w:val="0"/>
          <w:marBottom w:val="0"/>
          <w:divBdr>
            <w:top w:val="none" w:sz="0" w:space="0" w:color="auto"/>
            <w:left w:val="none" w:sz="0" w:space="0" w:color="auto"/>
            <w:bottom w:val="none" w:sz="0" w:space="0" w:color="auto"/>
            <w:right w:val="none" w:sz="0" w:space="0" w:color="auto"/>
          </w:divBdr>
        </w:div>
        <w:div w:id="1926767292">
          <w:marLeft w:val="0"/>
          <w:marRight w:val="0"/>
          <w:marTop w:val="0"/>
          <w:marBottom w:val="0"/>
          <w:divBdr>
            <w:top w:val="none" w:sz="0" w:space="0" w:color="auto"/>
            <w:left w:val="none" w:sz="0" w:space="0" w:color="auto"/>
            <w:bottom w:val="none" w:sz="0" w:space="0" w:color="auto"/>
            <w:right w:val="none" w:sz="0" w:space="0" w:color="auto"/>
          </w:divBdr>
        </w:div>
        <w:div w:id="650643092">
          <w:marLeft w:val="0"/>
          <w:marRight w:val="0"/>
          <w:marTop w:val="0"/>
          <w:marBottom w:val="0"/>
          <w:divBdr>
            <w:top w:val="none" w:sz="0" w:space="0" w:color="auto"/>
            <w:left w:val="none" w:sz="0" w:space="0" w:color="auto"/>
            <w:bottom w:val="none" w:sz="0" w:space="0" w:color="auto"/>
            <w:right w:val="none" w:sz="0" w:space="0" w:color="auto"/>
          </w:divBdr>
        </w:div>
        <w:div w:id="1732390361">
          <w:marLeft w:val="0"/>
          <w:marRight w:val="0"/>
          <w:marTop w:val="0"/>
          <w:marBottom w:val="0"/>
          <w:divBdr>
            <w:top w:val="none" w:sz="0" w:space="0" w:color="auto"/>
            <w:left w:val="none" w:sz="0" w:space="0" w:color="auto"/>
            <w:bottom w:val="none" w:sz="0" w:space="0" w:color="auto"/>
            <w:right w:val="none" w:sz="0" w:space="0" w:color="auto"/>
          </w:divBdr>
        </w:div>
        <w:div w:id="1674650976">
          <w:marLeft w:val="0"/>
          <w:marRight w:val="0"/>
          <w:marTop w:val="0"/>
          <w:marBottom w:val="0"/>
          <w:divBdr>
            <w:top w:val="none" w:sz="0" w:space="0" w:color="auto"/>
            <w:left w:val="none" w:sz="0" w:space="0" w:color="auto"/>
            <w:bottom w:val="none" w:sz="0" w:space="0" w:color="auto"/>
            <w:right w:val="none" w:sz="0" w:space="0" w:color="auto"/>
          </w:divBdr>
        </w:div>
        <w:div w:id="1837307491">
          <w:marLeft w:val="0"/>
          <w:marRight w:val="0"/>
          <w:marTop w:val="0"/>
          <w:marBottom w:val="0"/>
          <w:divBdr>
            <w:top w:val="none" w:sz="0" w:space="0" w:color="auto"/>
            <w:left w:val="none" w:sz="0" w:space="0" w:color="auto"/>
            <w:bottom w:val="none" w:sz="0" w:space="0" w:color="auto"/>
            <w:right w:val="none" w:sz="0" w:space="0" w:color="auto"/>
          </w:divBdr>
        </w:div>
        <w:div w:id="1386443902">
          <w:marLeft w:val="0"/>
          <w:marRight w:val="0"/>
          <w:marTop w:val="0"/>
          <w:marBottom w:val="0"/>
          <w:divBdr>
            <w:top w:val="none" w:sz="0" w:space="0" w:color="auto"/>
            <w:left w:val="none" w:sz="0" w:space="0" w:color="auto"/>
            <w:bottom w:val="none" w:sz="0" w:space="0" w:color="auto"/>
            <w:right w:val="none" w:sz="0" w:space="0" w:color="auto"/>
          </w:divBdr>
        </w:div>
        <w:div w:id="504978069">
          <w:marLeft w:val="0"/>
          <w:marRight w:val="0"/>
          <w:marTop w:val="0"/>
          <w:marBottom w:val="0"/>
          <w:divBdr>
            <w:top w:val="none" w:sz="0" w:space="0" w:color="auto"/>
            <w:left w:val="none" w:sz="0" w:space="0" w:color="auto"/>
            <w:bottom w:val="none" w:sz="0" w:space="0" w:color="auto"/>
            <w:right w:val="none" w:sz="0" w:space="0" w:color="auto"/>
          </w:divBdr>
        </w:div>
        <w:div w:id="825588961">
          <w:marLeft w:val="0"/>
          <w:marRight w:val="0"/>
          <w:marTop w:val="0"/>
          <w:marBottom w:val="0"/>
          <w:divBdr>
            <w:top w:val="none" w:sz="0" w:space="0" w:color="auto"/>
            <w:left w:val="none" w:sz="0" w:space="0" w:color="auto"/>
            <w:bottom w:val="none" w:sz="0" w:space="0" w:color="auto"/>
            <w:right w:val="none" w:sz="0" w:space="0" w:color="auto"/>
          </w:divBdr>
        </w:div>
        <w:div w:id="888692205">
          <w:marLeft w:val="0"/>
          <w:marRight w:val="0"/>
          <w:marTop w:val="0"/>
          <w:marBottom w:val="0"/>
          <w:divBdr>
            <w:top w:val="none" w:sz="0" w:space="0" w:color="auto"/>
            <w:left w:val="none" w:sz="0" w:space="0" w:color="auto"/>
            <w:bottom w:val="none" w:sz="0" w:space="0" w:color="auto"/>
            <w:right w:val="none" w:sz="0" w:space="0" w:color="auto"/>
          </w:divBdr>
          <w:divsChild>
            <w:div w:id="1994751877">
              <w:marLeft w:val="0"/>
              <w:marRight w:val="0"/>
              <w:marTop w:val="0"/>
              <w:marBottom w:val="0"/>
              <w:divBdr>
                <w:top w:val="none" w:sz="0" w:space="0" w:color="auto"/>
                <w:left w:val="none" w:sz="0" w:space="0" w:color="auto"/>
                <w:bottom w:val="none" w:sz="0" w:space="0" w:color="auto"/>
                <w:right w:val="none" w:sz="0" w:space="0" w:color="auto"/>
              </w:divBdr>
            </w:div>
          </w:divsChild>
        </w:div>
        <w:div w:id="1809518734">
          <w:marLeft w:val="0"/>
          <w:marRight w:val="0"/>
          <w:marTop w:val="0"/>
          <w:marBottom w:val="0"/>
          <w:divBdr>
            <w:top w:val="none" w:sz="0" w:space="0" w:color="auto"/>
            <w:left w:val="none" w:sz="0" w:space="0" w:color="auto"/>
            <w:bottom w:val="none" w:sz="0" w:space="0" w:color="auto"/>
            <w:right w:val="none" w:sz="0" w:space="0" w:color="auto"/>
          </w:divBdr>
        </w:div>
        <w:div w:id="313073205">
          <w:marLeft w:val="0"/>
          <w:marRight w:val="0"/>
          <w:marTop w:val="0"/>
          <w:marBottom w:val="0"/>
          <w:divBdr>
            <w:top w:val="none" w:sz="0" w:space="0" w:color="auto"/>
            <w:left w:val="none" w:sz="0" w:space="0" w:color="auto"/>
            <w:bottom w:val="none" w:sz="0" w:space="0" w:color="auto"/>
            <w:right w:val="none" w:sz="0" w:space="0" w:color="auto"/>
          </w:divBdr>
        </w:div>
        <w:div w:id="2021656675">
          <w:marLeft w:val="0"/>
          <w:marRight w:val="0"/>
          <w:marTop w:val="0"/>
          <w:marBottom w:val="0"/>
          <w:divBdr>
            <w:top w:val="none" w:sz="0" w:space="0" w:color="auto"/>
            <w:left w:val="none" w:sz="0" w:space="0" w:color="auto"/>
            <w:bottom w:val="none" w:sz="0" w:space="0" w:color="auto"/>
            <w:right w:val="none" w:sz="0" w:space="0" w:color="auto"/>
          </w:divBdr>
        </w:div>
        <w:div w:id="1131097925">
          <w:marLeft w:val="0"/>
          <w:marRight w:val="0"/>
          <w:marTop w:val="0"/>
          <w:marBottom w:val="0"/>
          <w:divBdr>
            <w:top w:val="none" w:sz="0" w:space="0" w:color="auto"/>
            <w:left w:val="none" w:sz="0" w:space="0" w:color="auto"/>
            <w:bottom w:val="none" w:sz="0" w:space="0" w:color="auto"/>
            <w:right w:val="none" w:sz="0" w:space="0" w:color="auto"/>
          </w:divBdr>
        </w:div>
        <w:div w:id="2095466155">
          <w:marLeft w:val="0"/>
          <w:marRight w:val="0"/>
          <w:marTop w:val="0"/>
          <w:marBottom w:val="0"/>
          <w:divBdr>
            <w:top w:val="none" w:sz="0" w:space="0" w:color="auto"/>
            <w:left w:val="none" w:sz="0" w:space="0" w:color="auto"/>
            <w:bottom w:val="none" w:sz="0" w:space="0" w:color="auto"/>
            <w:right w:val="none" w:sz="0" w:space="0" w:color="auto"/>
          </w:divBdr>
        </w:div>
        <w:div w:id="404107328">
          <w:marLeft w:val="0"/>
          <w:marRight w:val="0"/>
          <w:marTop w:val="0"/>
          <w:marBottom w:val="0"/>
          <w:divBdr>
            <w:top w:val="none" w:sz="0" w:space="0" w:color="auto"/>
            <w:left w:val="none" w:sz="0" w:space="0" w:color="auto"/>
            <w:bottom w:val="none" w:sz="0" w:space="0" w:color="auto"/>
            <w:right w:val="none" w:sz="0" w:space="0" w:color="auto"/>
          </w:divBdr>
        </w:div>
        <w:div w:id="795679775">
          <w:marLeft w:val="0"/>
          <w:marRight w:val="0"/>
          <w:marTop w:val="0"/>
          <w:marBottom w:val="0"/>
          <w:divBdr>
            <w:top w:val="none" w:sz="0" w:space="0" w:color="auto"/>
            <w:left w:val="none" w:sz="0" w:space="0" w:color="auto"/>
            <w:bottom w:val="none" w:sz="0" w:space="0" w:color="auto"/>
            <w:right w:val="none" w:sz="0" w:space="0" w:color="auto"/>
          </w:divBdr>
        </w:div>
        <w:div w:id="1764036448">
          <w:marLeft w:val="0"/>
          <w:marRight w:val="0"/>
          <w:marTop w:val="0"/>
          <w:marBottom w:val="0"/>
          <w:divBdr>
            <w:top w:val="none" w:sz="0" w:space="0" w:color="auto"/>
            <w:left w:val="none" w:sz="0" w:space="0" w:color="auto"/>
            <w:bottom w:val="none" w:sz="0" w:space="0" w:color="auto"/>
            <w:right w:val="none" w:sz="0" w:space="0" w:color="auto"/>
          </w:divBdr>
        </w:div>
        <w:div w:id="1792169278">
          <w:marLeft w:val="0"/>
          <w:marRight w:val="0"/>
          <w:marTop w:val="0"/>
          <w:marBottom w:val="0"/>
          <w:divBdr>
            <w:top w:val="none" w:sz="0" w:space="0" w:color="auto"/>
            <w:left w:val="none" w:sz="0" w:space="0" w:color="auto"/>
            <w:bottom w:val="none" w:sz="0" w:space="0" w:color="auto"/>
            <w:right w:val="none" w:sz="0" w:space="0" w:color="auto"/>
          </w:divBdr>
        </w:div>
        <w:div w:id="1002859599">
          <w:marLeft w:val="0"/>
          <w:marRight w:val="0"/>
          <w:marTop w:val="0"/>
          <w:marBottom w:val="0"/>
          <w:divBdr>
            <w:top w:val="none" w:sz="0" w:space="0" w:color="auto"/>
            <w:left w:val="none" w:sz="0" w:space="0" w:color="auto"/>
            <w:bottom w:val="none" w:sz="0" w:space="0" w:color="auto"/>
            <w:right w:val="none" w:sz="0" w:space="0" w:color="auto"/>
          </w:divBdr>
        </w:div>
        <w:div w:id="1118645797">
          <w:marLeft w:val="0"/>
          <w:marRight w:val="0"/>
          <w:marTop w:val="0"/>
          <w:marBottom w:val="0"/>
          <w:divBdr>
            <w:top w:val="none" w:sz="0" w:space="0" w:color="auto"/>
            <w:left w:val="none" w:sz="0" w:space="0" w:color="auto"/>
            <w:bottom w:val="none" w:sz="0" w:space="0" w:color="auto"/>
            <w:right w:val="none" w:sz="0" w:space="0" w:color="auto"/>
          </w:divBdr>
        </w:div>
        <w:div w:id="1690447189">
          <w:marLeft w:val="0"/>
          <w:marRight w:val="0"/>
          <w:marTop w:val="0"/>
          <w:marBottom w:val="0"/>
          <w:divBdr>
            <w:top w:val="none" w:sz="0" w:space="0" w:color="auto"/>
            <w:left w:val="none" w:sz="0" w:space="0" w:color="auto"/>
            <w:bottom w:val="none" w:sz="0" w:space="0" w:color="auto"/>
            <w:right w:val="none" w:sz="0" w:space="0" w:color="auto"/>
          </w:divBdr>
        </w:div>
        <w:div w:id="1021007346">
          <w:marLeft w:val="0"/>
          <w:marRight w:val="0"/>
          <w:marTop w:val="0"/>
          <w:marBottom w:val="0"/>
          <w:divBdr>
            <w:top w:val="none" w:sz="0" w:space="0" w:color="auto"/>
            <w:left w:val="none" w:sz="0" w:space="0" w:color="auto"/>
            <w:bottom w:val="none" w:sz="0" w:space="0" w:color="auto"/>
            <w:right w:val="none" w:sz="0" w:space="0" w:color="auto"/>
          </w:divBdr>
        </w:div>
        <w:div w:id="1365447158">
          <w:marLeft w:val="0"/>
          <w:marRight w:val="0"/>
          <w:marTop w:val="0"/>
          <w:marBottom w:val="0"/>
          <w:divBdr>
            <w:top w:val="none" w:sz="0" w:space="0" w:color="auto"/>
            <w:left w:val="none" w:sz="0" w:space="0" w:color="auto"/>
            <w:bottom w:val="none" w:sz="0" w:space="0" w:color="auto"/>
            <w:right w:val="none" w:sz="0" w:space="0" w:color="auto"/>
          </w:divBdr>
        </w:div>
        <w:div w:id="442262253">
          <w:marLeft w:val="0"/>
          <w:marRight w:val="0"/>
          <w:marTop w:val="0"/>
          <w:marBottom w:val="0"/>
          <w:divBdr>
            <w:top w:val="none" w:sz="0" w:space="0" w:color="auto"/>
            <w:left w:val="none" w:sz="0" w:space="0" w:color="auto"/>
            <w:bottom w:val="none" w:sz="0" w:space="0" w:color="auto"/>
            <w:right w:val="none" w:sz="0" w:space="0" w:color="auto"/>
          </w:divBdr>
        </w:div>
        <w:div w:id="1261380011">
          <w:marLeft w:val="0"/>
          <w:marRight w:val="0"/>
          <w:marTop w:val="0"/>
          <w:marBottom w:val="0"/>
          <w:divBdr>
            <w:top w:val="none" w:sz="0" w:space="0" w:color="auto"/>
            <w:left w:val="none" w:sz="0" w:space="0" w:color="auto"/>
            <w:bottom w:val="none" w:sz="0" w:space="0" w:color="auto"/>
            <w:right w:val="none" w:sz="0" w:space="0" w:color="auto"/>
          </w:divBdr>
        </w:div>
        <w:div w:id="841774892">
          <w:marLeft w:val="0"/>
          <w:marRight w:val="0"/>
          <w:marTop w:val="0"/>
          <w:marBottom w:val="0"/>
          <w:divBdr>
            <w:top w:val="none" w:sz="0" w:space="0" w:color="auto"/>
            <w:left w:val="none" w:sz="0" w:space="0" w:color="auto"/>
            <w:bottom w:val="none" w:sz="0" w:space="0" w:color="auto"/>
            <w:right w:val="none" w:sz="0" w:space="0" w:color="auto"/>
          </w:divBdr>
        </w:div>
        <w:div w:id="1968777230">
          <w:marLeft w:val="0"/>
          <w:marRight w:val="0"/>
          <w:marTop w:val="0"/>
          <w:marBottom w:val="0"/>
          <w:divBdr>
            <w:top w:val="none" w:sz="0" w:space="0" w:color="auto"/>
            <w:left w:val="none" w:sz="0" w:space="0" w:color="auto"/>
            <w:bottom w:val="none" w:sz="0" w:space="0" w:color="auto"/>
            <w:right w:val="none" w:sz="0" w:space="0" w:color="auto"/>
          </w:divBdr>
        </w:div>
        <w:div w:id="693502296">
          <w:marLeft w:val="0"/>
          <w:marRight w:val="0"/>
          <w:marTop w:val="0"/>
          <w:marBottom w:val="0"/>
          <w:divBdr>
            <w:top w:val="none" w:sz="0" w:space="0" w:color="auto"/>
            <w:left w:val="none" w:sz="0" w:space="0" w:color="auto"/>
            <w:bottom w:val="none" w:sz="0" w:space="0" w:color="auto"/>
            <w:right w:val="none" w:sz="0" w:space="0" w:color="auto"/>
          </w:divBdr>
        </w:div>
        <w:div w:id="334386473">
          <w:marLeft w:val="0"/>
          <w:marRight w:val="0"/>
          <w:marTop w:val="0"/>
          <w:marBottom w:val="0"/>
          <w:divBdr>
            <w:top w:val="none" w:sz="0" w:space="0" w:color="auto"/>
            <w:left w:val="none" w:sz="0" w:space="0" w:color="auto"/>
            <w:bottom w:val="none" w:sz="0" w:space="0" w:color="auto"/>
            <w:right w:val="none" w:sz="0" w:space="0" w:color="auto"/>
          </w:divBdr>
        </w:div>
        <w:div w:id="763766239">
          <w:marLeft w:val="0"/>
          <w:marRight w:val="0"/>
          <w:marTop w:val="0"/>
          <w:marBottom w:val="0"/>
          <w:divBdr>
            <w:top w:val="none" w:sz="0" w:space="0" w:color="auto"/>
            <w:left w:val="none" w:sz="0" w:space="0" w:color="auto"/>
            <w:bottom w:val="none" w:sz="0" w:space="0" w:color="auto"/>
            <w:right w:val="none" w:sz="0" w:space="0" w:color="auto"/>
          </w:divBdr>
        </w:div>
        <w:div w:id="1617521225">
          <w:marLeft w:val="0"/>
          <w:marRight w:val="0"/>
          <w:marTop w:val="0"/>
          <w:marBottom w:val="0"/>
          <w:divBdr>
            <w:top w:val="none" w:sz="0" w:space="0" w:color="auto"/>
            <w:left w:val="none" w:sz="0" w:space="0" w:color="auto"/>
            <w:bottom w:val="none" w:sz="0" w:space="0" w:color="auto"/>
            <w:right w:val="none" w:sz="0" w:space="0" w:color="auto"/>
          </w:divBdr>
        </w:div>
        <w:div w:id="299189949">
          <w:marLeft w:val="0"/>
          <w:marRight w:val="0"/>
          <w:marTop w:val="0"/>
          <w:marBottom w:val="0"/>
          <w:divBdr>
            <w:top w:val="none" w:sz="0" w:space="0" w:color="auto"/>
            <w:left w:val="none" w:sz="0" w:space="0" w:color="auto"/>
            <w:bottom w:val="none" w:sz="0" w:space="0" w:color="auto"/>
            <w:right w:val="none" w:sz="0" w:space="0" w:color="auto"/>
          </w:divBdr>
        </w:div>
        <w:div w:id="1656563566">
          <w:marLeft w:val="0"/>
          <w:marRight w:val="0"/>
          <w:marTop w:val="0"/>
          <w:marBottom w:val="0"/>
          <w:divBdr>
            <w:top w:val="none" w:sz="0" w:space="0" w:color="auto"/>
            <w:left w:val="none" w:sz="0" w:space="0" w:color="auto"/>
            <w:bottom w:val="none" w:sz="0" w:space="0" w:color="auto"/>
            <w:right w:val="none" w:sz="0" w:space="0" w:color="auto"/>
          </w:divBdr>
        </w:div>
        <w:div w:id="702243970">
          <w:marLeft w:val="0"/>
          <w:marRight w:val="0"/>
          <w:marTop w:val="0"/>
          <w:marBottom w:val="0"/>
          <w:divBdr>
            <w:top w:val="none" w:sz="0" w:space="0" w:color="auto"/>
            <w:left w:val="none" w:sz="0" w:space="0" w:color="auto"/>
            <w:bottom w:val="none" w:sz="0" w:space="0" w:color="auto"/>
            <w:right w:val="none" w:sz="0" w:space="0" w:color="auto"/>
          </w:divBdr>
        </w:div>
        <w:div w:id="1987392605">
          <w:marLeft w:val="0"/>
          <w:marRight w:val="0"/>
          <w:marTop w:val="0"/>
          <w:marBottom w:val="0"/>
          <w:divBdr>
            <w:top w:val="none" w:sz="0" w:space="0" w:color="auto"/>
            <w:left w:val="none" w:sz="0" w:space="0" w:color="auto"/>
            <w:bottom w:val="none" w:sz="0" w:space="0" w:color="auto"/>
            <w:right w:val="none" w:sz="0" w:space="0" w:color="auto"/>
          </w:divBdr>
        </w:div>
        <w:div w:id="1488548133">
          <w:marLeft w:val="0"/>
          <w:marRight w:val="0"/>
          <w:marTop w:val="0"/>
          <w:marBottom w:val="0"/>
          <w:divBdr>
            <w:top w:val="none" w:sz="0" w:space="0" w:color="auto"/>
            <w:left w:val="none" w:sz="0" w:space="0" w:color="auto"/>
            <w:bottom w:val="none" w:sz="0" w:space="0" w:color="auto"/>
            <w:right w:val="none" w:sz="0" w:space="0" w:color="auto"/>
          </w:divBdr>
        </w:div>
        <w:div w:id="1065177449">
          <w:marLeft w:val="0"/>
          <w:marRight w:val="0"/>
          <w:marTop w:val="0"/>
          <w:marBottom w:val="0"/>
          <w:divBdr>
            <w:top w:val="none" w:sz="0" w:space="0" w:color="auto"/>
            <w:left w:val="none" w:sz="0" w:space="0" w:color="auto"/>
            <w:bottom w:val="none" w:sz="0" w:space="0" w:color="auto"/>
            <w:right w:val="none" w:sz="0" w:space="0" w:color="auto"/>
          </w:divBdr>
        </w:div>
        <w:div w:id="1307585469">
          <w:marLeft w:val="0"/>
          <w:marRight w:val="0"/>
          <w:marTop w:val="0"/>
          <w:marBottom w:val="0"/>
          <w:divBdr>
            <w:top w:val="none" w:sz="0" w:space="0" w:color="auto"/>
            <w:left w:val="none" w:sz="0" w:space="0" w:color="auto"/>
            <w:bottom w:val="none" w:sz="0" w:space="0" w:color="auto"/>
            <w:right w:val="none" w:sz="0" w:space="0" w:color="auto"/>
          </w:divBdr>
        </w:div>
        <w:div w:id="144594796">
          <w:marLeft w:val="0"/>
          <w:marRight w:val="0"/>
          <w:marTop w:val="0"/>
          <w:marBottom w:val="0"/>
          <w:divBdr>
            <w:top w:val="none" w:sz="0" w:space="0" w:color="auto"/>
            <w:left w:val="none" w:sz="0" w:space="0" w:color="auto"/>
            <w:bottom w:val="none" w:sz="0" w:space="0" w:color="auto"/>
            <w:right w:val="none" w:sz="0" w:space="0" w:color="auto"/>
          </w:divBdr>
        </w:div>
        <w:div w:id="1588265958">
          <w:marLeft w:val="0"/>
          <w:marRight w:val="0"/>
          <w:marTop w:val="0"/>
          <w:marBottom w:val="0"/>
          <w:divBdr>
            <w:top w:val="none" w:sz="0" w:space="0" w:color="auto"/>
            <w:left w:val="none" w:sz="0" w:space="0" w:color="auto"/>
            <w:bottom w:val="none" w:sz="0" w:space="0" w:color="auto"/>
            <w:right w:val="none" w:sz="0" w:space="0" w:color="auto"/>
          </w:divBdr>
        </w:div>
        <w:div w:id="544565012">
          <w:marLeft w:val="0"/>
          <w:marRight w:val="0"/>
          <w:marTop w:val="0"/>
          <w:marBottom w:val="0"/>
          <w:divBdr>
            <w:top w:val="none" w:sz="0" w:space="0" w:color="auto"/>
            <w:left w:val="none" w:sz="0" w:space="0" w:color="auto"/>
            <w:bottom w:val="none" w:sz="0" w:space="0" w:color="auto"/>
            <w:right w:val="none" w:sz="0" w:space="0" w:color="auto"/>
          </w:divBdr>
        </w:div>
        <w:div w:id="38165997">
          <w:marLeft w:val="0"/>
          <w:marRight w:val="0"/>
          <w:marTop w:val="0"/>
          <w:marBottom w:val="0"/>
          <w:divBdr>
            <w:top w:val="none" w:sz="0" w:space="0" w:color="auto"/>
            <w:left w:val="none" w:sz="0" w:space="0" w:color="auto"/>
            <w:bottom w:val="none" w:sz="0" w:space="0" w:color="auto"/>
            <w:right w:val="none" w:sz="0" w:space="0" w:color="auto"/>
          </w:divBdr>
        </w:div>
        <w:div w:id="1762288244">
          <w:marLeft w:val="0"/>
          <w:marRight w:val="0"/>
          <w:marTop w:val="0"/>
          <w:marBottom w:val="0"/>
          <w:divBdr>
            <w:top w:val="none" w:sz="0" w:space="0" w:color="auto"/>
            <w:left w:val="none" w:sz="0" w:space="0" w:color="auto"/>
            <w:bottom w:val="none" w:sz="0" w:space="0" w:color="auto"/>
            <w:right w:val="none" w:sz="0" w:space="0" w:color="auto"/>
          </w:divBdr>
        </w:div>
        <w:div w:id="862983728">
          <w:marLeft w:val="0"/>
          <w:marRight w:val="0"/>
          <w:marTop w:val="0"/>
          <w:marBottom w:val="0"/>
          <w:divBdr>
            <w:top w:val="none" w:sz="0" w:space="0" w:color="auto"/>
            <w:left w:val="none" w:sz="0" w:space="0" w:color="auto"/>
            <w:bottom w:val="none" w:sz="0" w:space="0" w:color="auto"/>
            <w:right w:val="none" w:sz="0" w:space="0" w:color="auto"/>
          </w:divBdr>
        </w:div>
        <w:div w:id="1240599284">
          <w:marLeft w:val="0"/>
          <w:marRight w:val="0"/>
          <w:marTop w:val="0"/>
          <w:marBottom w:val="0"/>
          <w:divBdr>
            <w:top w:val="none" w:sz="0" w:space="0" w:color="auto"/>
            <w:left w:val="none" w:sz="0" w:space="0" w:color="auto"/>
            <w:bottom w:val="none" w:sz="0" w:space="0" w:color="auto"/>
            <w:right w:val="none" w:sz="0" w:space="0" w:color="auto"/>
          </w:divBdr>
        </w:div>
        <w:div w:id="995912841">
          <w:marLeft w:val="0"/>
          <w:marRight w:val="0"/>
          <w:marTop w:val="0"/>
          <w:marBottom w:val="0"/>
          <w:divBdr>
            <w:top w:val="none" w:sz="0" w:space="0" w:color="auto"/>
            <w:left w:val="none" w:sz="0" w:space="0" w:color="auto"/>
            <w:bottom w:val="none" w:sz="0" w:space="0" w:color="auto"/>
            <w:right w:val="none" w:sz="0" w:space="0" w:color="auto"/>
          </w:divBdr>
        </w:div>
        <w:div w:id="1643079347">
          <w:marLeft w:val="0"/>
          <w:marRight w:val="0"/>
          <w:marTop w:val="0"/>
          <w:marBottom w:val="0"/>
          <w:divBdr>
            <w:top w:val="none" w:sz="0" w:space="0" w:color="auto"/>
            <w:left w:val="none" w:sz="0" w:space="0" w:color="auto"/>
            <w:bottom w:val="none" w:sz="0" w:space="0" w:color="auto"/>
            <w:right w:val="none" w:sz="0" w:space="0" w:color="auto"/>
          </w:divBdr>
        </w:div>
        <w:div w:id="232392775">
          <w:marLeft w:val="0"/>
          <w:marRight w:val="0"/>
          <w:marTop w:val="0"/>
          <w:marBottom w:val="0"/>
          <w:divBdr>
            <w:top w:val="none" w:sz="0" w:space="0" w:color="auto"/>
            <w:left w:val="none" w:sz="0" w:space="0" w:color="auto"/>
            <w:bottom w:val="none" w:sz="0" w:space="0" w:color="auto"/>
            <w:right w:val="none" w:sz="0" w:space="0" w:color="auto"/>
          </w:divBdr>
        </w:div>
        <w:div w:id="203062208">
          <w:marLeft w:val="0"/>
          <w:marRight w:val="0"/>
          <w:marTop w:val="0"/>
          <w:marBottom w:val="0"/>
          <w:divBdr>
            <w:top w:val="none" w:sz="0" w:space="0" w:color="auto"/>
            <w:left w:val="none" w:sz="0" w:space="0" w:color="auto"/>
            <w:bottom w:val="none" w:sz="0" w:space="0" w:color="auto"/>
            <w:right w:val="none" w:sz="0" w:space="0" w:color="auto"/>
          </w:divBdr>
        </w:div>
        <w:div w:id="584068314">
          <w:marLeft w:val="0"/>
          <w:marRight w:val="0"/>
          <w:marTop w:val="0"/>
          <w:marBottom w:val="0"/>
          <w:divBdr>
            <w:top w:val="none" w:sz="0" w:space="0" w:color="auto"/>
            <w:left w:val="none" w:sz="0" w:space="0" w:color="auto"/>
            <w:bottom w:val="none" w:sz="0" w:space="0" w:color="auto"/>
            <w:right w:val="none" w:sz="0" w:space="0" w:color="auto"/>
          </w:divBdr>
        </w:div>
        <w:div w:id="801268506">
          <w:marLeft w:val="0"/>
          <w:marRight w:val="0"/>
          <w:marTop w:val="0"/>
          <w:marBottom w:val="0"/>
          <w:divBdr>
            <w:top w:val="none" w:sz="0" w:space="0" w:color="auto"/>
            <w:left w:val="none" w:sz="0" w:space="0" w:color="auto"/>
            <w:bottom w:val="none" w:sz="0" w:space="0" w:color="auto"/>
            <w:right w:val="none" w:sz="0" w:space="0" w:color="auto"/>
          </w:divBdr>
        </w:div>
        <w:div w:id="1887787927">
          <w:marLeft w:val="0"/>
          <w:marRight w:val="0"/>
          <w:marTop w:val="0"/>
          <w:marBottom w:val="0"/>
          <w:divBdr>
            <w:top w:val="none" w:sz="0" w:space="0" w:color="auto"/>
            <w:left w:val="none" w:sz="0" w:space="0" w:color="auto"/>
            <w:bottom w:val="none" w:sz="0" w:space="0" w:color="auto"/>
            <w:right w:val="none" w:sz="0" w:space="0" w:color="auto"/>
          </w:divBdr>
        </w:div>
        <w:div w:id="1305433146">
          <w:marLeft w:val="0"/>
          <w:marRight w:val="0"/>
          <w:marTop w:val="0"/>
          <w:marBottom w:val="0"/>
          <w:divBdr>
            <w:top w:val="none" w:sz="0" w:space="0" w:color="auto"/>
            <w:left w:val="none" w:sz="0" w:space="0" w:color="auto"/>
            <w:bottom w:val="none" w:sz="0" w:space="0" w:color="auto"/>
            <w:right w:val="none" w:sz="0" w:space="0" w:color="auto"/>
          </w:divBdr>
        </w:div>
        <w:div w:id="1694841517">
          <w:marLeft w:val="0"/>
          <w:marRight w:val="0"/>
          <w:marTop w:val="0"/>
          <w:marBottom w:val="0"/>
          <w:divBdr>
            <w:top w:val="none" w:sz="0" w:space="0" w:color="auto"/>
            <w:left w:val="none" w:sz="0" w:space="0" w:color="auto"/>
            <w:bottom w:val="none" w:sz="0" w:space="0" w:color="auto"/>
            <w:right w:val="none" w:sz="0" w:space="0" w:color="auto"/>
          </w:divBdr>
        </w:div>
        <w:div w:id="551581068">
          <w:marLeft w:val="0"/>
          <w:marRight w:val="0"/>
          <w:marTop w:val="0"/>
          <w:marBottom w:val="0"/>
          <w:divBdr>
            <w:top w:val="none" w:sz="0" w:space="0" w:color="auto"/>
            <w:left w:val="none" w:sz="0" w:space="0" w:color="auto"/>
            <w:bottom w:val="none" w:sz="0" w:space="0" w:color="auto"/>
            <w:right w:val="none" w:sz="0" w:space="0" w:color="auto"/>
          </w:divBdr>
        </w:div>
        <w:div w:id="793063142">
          <w:marLeft w:val="0"/>
          <w:marRight w:val="0"/>
          <w:marTop w:val="0"/>
          <w:marBottom w:val="0"/>
          <w:divBdr>
            <w:top w:val="none" w:sz="0" w:space="0" w:color="auto"/>
            <w:left w:val="none" w:sz="0" w:space="0" w:color="auto"/>
            <w:bottom w:val="none" w:sz="0" w:space="0" w:color="auto"/>
            <w:right w:val="none" w:sz="0" w:space="0" w:color="auto"/>
          </w:divBdr>
        </w:div>
        <w:div w:id="1009984890">
          <w:marLeft w:val="0"/>
          <w:marRight w:val="0"/>
          <w:marTop w:val="0"/>
          <w:marBottom w:val="0"/>
          <w:divBdr>
            <w:top w:val="none" w:sz="0" w:space="0" w:color="auto"/>
            <w:left w:val="none" w:sz="0" w:space="0" w:color="auto"/>
            <w:bottom w:val="none" w:sz="0" w:space="0" w:color="auto"/>
            <w:right w:val="none" w:sz="0" w:space="0" w:color="auto"/>
          </w:divBdr>
        </w:div>
        <w:div w:id="1147631444">
          <w:marLeft w:val="0"/>
          <w:marRight w:val="0"/>
          <w:marTop w:val="0"/>
          <w:marBottom w:val="0"/>
          <w:divBdr>
            <w:top w:val="none" w:sz="0" w:space="0" w:color="auto"/>
            <w:left w:val="none" w:sz="0" w:space="0" w:color="auto"/>
            <w:bottom w:val="none" w:sz="0" w:space="0" w:color="auto"/>
            <w:right w:val="none" w:sz="0" w:space="0" w:color="auto"/>
          </w:divBdr>
        </w:div>
        <w:div w:id="1852642393">
          <w:marLeft w:val="0"/>
          <w:marRight w:val="0"/>
          <w:marTop w:val="0"/>
          <w:marBottom w:val="0"/>
          <w:divBdr>
            <w:top w:val="none" w:sz="0" w:space="0" w:color="auto"/>
            <w:left w:val="none" w:sz="0" w:space="0" w:color="auto"/>
            <w:bottom w:val="none" w:sz="0" w:space="0" w:color="auto"/>
            <w:right w:val="none" w:sz="0" w:space="0" w:color="auto"/>
          </w:divBdr>
        </w:div>
        <w:div w:id="804271635">
          <w:marLeft w:val="0"/>
          <w:marRight w:val="0"/>
          <w:marTop w:val="0"/>
          <w:marBottom w:val="0"/>
          <w:divBdr>
            <w:top w:val="none" w:sz="0" w:space="0" w:color="auto"/>
            <w:left w:val="none" w:sz="0" w:space="0" w:color="auto"/>
            <w:bottom w:val="none" w:sz="0" w:space="0" w:color="auto"/>
            <w:right w:val="none" w:sz="0" w:space="0" w:color="auto"/>
          </w:divBdr>
        </w:div>
        <w:div w:id="554008319">
          <w:marLeft w:val="0"/>
          <w:marRight w:val="0"/>
          <w:marTop w:val="0"/>
          <w:marBottom w:val="0"/>
          <w:divBdr>
            <w:top w:val="none" w:sz="0" w:space="0" w:color="auto"/>
            <w:left w:val="none" w:sz="0" w:space="0" w:color="auto"/>
            <w:bottom w:val="none" w:sz="0" w:space="0" w:color="auto"/>
            <w:right w:val="none" w:sz="0" w:space="0" w:color="auto"/>
          </w:divBdr>
        </w:div>
        <w:div w:id="1001347485">
          <w:marLeft w:val="0"/>
          <w:marRight w:val="0"/>
          <w:marTop w:val="0"/>
          <w:marBottom w:val="0"/>
          <w:divBdr>
            <w:top w:val="none" w:sz="0" w:space="0" w:color="auto"/>
            <w:left w:val="none" w:sz="0" w:space="0" w:color="auto"/>
            <w:bottom w:val="none" w:sz="0" w:space="0" w:color="auto"/>
            <w:right w:val="none" w:sz="0" w:space="0" w:color="auto"/>
          </w:divBdr>
        </w:div>
        <w:div w:id="221793067">
          <w:marLeft w:val="0"/>
          <w:marRight w:val="0"/>
          <w:marTop w:val="0"/>
          <w:marBottom w:val="0"/>
          <w:divBdr>
            <w:top w:val="none" w:sz="0" w:space="0" w:color="auto"/>
            <w:left w:val="none" w:sz="0" w:space="0" w:color="auto"/>
            <w:bottom w:val="none" w:sz="0" w:space="0" w:color="auto"/>
            <w:right w:val="none" w:sz="0" w:space="0" w:color="auto"/>
          </w:divBdr>
        </w:div>
        <w:div w:id="1529368626">
          <w:marLeft w:val="0"/>
          <w:marRight w:val="0"/>
          <w:marTop w:val="0"/>
          <w:marBottom w:val="0"/>
          <w:divBdr>
            <w:top w:val="none" w:sz="0" w:space="0" w:color="auto"/>
            <w:left w:val="none" w:sz="0" w:space="0" w:color="auto"/>
            <w:bottom w:val="none" w:sz="0" w:space="0" w:color="auto"/>
            <w:right w:val="none" w:sz="0" w:space="0" w:color="auto"/>
          </w:divBdr>
        </w:div>
        <w:div w:id="601493963">
          <w:marLeft w:val="0"/>
          <w:marRight w:val="0"/>
          <w:marTop w:val="0"/>
          <w:marBottom w:val="0"/>
          <w:divBdr>
            <w:top w:val="none" w:sz="0" w:space="0" w:color="auto"/>
            <w:left w:val="none" w:sz="0" w:space="0" w:color="auto"/>
            <w:bottom w:val="none" w:sz="0" w:space="0" w:color="auto"/>
            <w:right w:val="none" w:sz="0" w:space="0" w:color="auto"/>
          </w:divBdr>
        </w:div>
        <w:div w:id="936592851">
          <w:marLeft w:val="0"/>
          <w:marRight w:val="0"/>
          <w:marTop w:val="0"/>
          <w:marBottom w:val="0"/>
          <w:divBdr>
            <w:top w:val="none" w:sz="0" w:space="0" w:color="auto"/>
            <w:left w:val="none" w:sz="0" w:space="0" w:color="auto"/>
            <w:bottom w:val="none" w:sz="0" w:space="0" w:color="auto"/>
            <w:right w:val="none" w:sz="0" w:space="0" w:color="auto"/>
          </w:divBdr>
        </w:div>
        <w:div w:id="1070805599">
          <w:marLeft w:val="0"/>
          <w:marRight w:val="0"/>
          <w:marTop w:val="0"/>
          <w:marBottom w:val="0"/>
          <w:divBdr>
            <w:top w:val="none" w:sz="0" w:space="0" w:color="auto"/>
            <w:left w:val="none" w:sz="0" w:space="0" w:color="auto"/>
            <w:bottom w:val="none" w:sz="0" w:space="0" w:color="auto"/>
            <w:right w:val="none" w:sz="0" w:space="0" w:color="auto"/>
          </w:divBdr>
        </w:div>
        <w:div w:id="1954822895">
          <w:marLeft w:val="0"/>
          <w:marRight w:val="0"/>
          <w:marTop w:val="0"/>
          <w:marBottom w:val="0"/>
          <w:divBdr>
            <w:top w:val="none" w:sz="0" w:space="0" w:color="auto"/>
            <w:left w:val="none" w:sz="0" w:space="0" w:color="auto"/>
            <w:bottom w:val="none" w:sz="0" w:space="0" w:color="auto"/>
            <w:right w:val="none" w:sz="0" w:space="0" w:color="auto"/>
          </w:divBdr>
        </w:div>
        <w:div w:id="2096241614">
          <w:marLeft w:val="0"/>
          <w:marRight w:val="0"/>
          <w:marTop w:val="0"/>
          <w:marBottom w:val="0"/>
          <w:divBdr>
            <w:top w:val="none" w:sz="0" w:space="0" w:color="auto"/>
            <w:left w:val="none" w:sz="0" w:space="0" w:color="auto"/>
            <w:bottom w:val="none" w:sz="0" w:space="0" w:color="auto"/>
            <w:right w:val="none" w:sz="0" w:space="0" w:color="auto"/>
          </w:divBdr>
        </w:div>
        <w:div w:id="1031301911">
          <w:marLeft w:val="0"/>
          <w:marRight w:val="0"/>
          <w:marTop w:val="0"/>
          <w:marBottom w:val="0"/>
          <w:divBdr>
            <w:top w:val="none" w:sz="0" w:space="0" w:color="auto"/>
            <w:left w:val="none" w:sz="0" w:space="0" w:color="auto"/>
            <w:bottom w:val="none" w:sz="0" w:space="0" w:color="auto"/>
            <w:right w:val="none" w:sz="0" w:space="0" w:color="auto"/>
          </w:divBdr>
        </w:div>
        <w:div w:id="149100612">
          <w:marLeft w:val="0"/>
          <w:marRight w:val="0"/>
          <w:marTop w:val="0"/>
          <w:marBottom w:val="0"/>
          <w:divBdr>
            <w:top w:val="none" w:sz="0" w:space="0" w:color="auto"/>
            <w:left w:val="none" w:sz="0" w:space="0" w:color="auto"/>
            <w:bottom w:val="none" w:sz="0" w:space="0" w:color="auto"/>
            <w:right w:val="none" w:sz="0" w:space="0" w:color="auto"/>
          </w:divBdr>
        </w:div>
        <w:div w:id="1810004347">
          <w:marLeft w:val="0"/>
          <w:marRight w:val="0"/>
          <w:marTop w:val="0"/>
          <w:marBottom w:val="0"/>
          <w:divBdr>
            <w:top w:val="none" w:sz="0" w:space="0" w:color="auto"/>
            <w:left w:val="none" w:sz="0" w:space="0" w:color="auto"/>
            <w:bottom w:val="none" w:sz="0" w:space="0" w:color="auto"/>
            <w:right w:val="none" w:sz="0" w:space="0" w:color="auto"/>
          </w:divBdr>
        </w:div>
        <w:div w:id="329987215">
          <w:marLeft w:val="0"/>
          <w:marRight w:val="0"/>
          <w:marTop w:val="0"/>
          <w:marBottom w:val="0"/>
          <w:divBdr>
            <w:top w:val="none" w:sz="0" w:space="0" w:color="auto"/>
            <w:left w:val="none" w:sz="0" w:space="0" w:color="auto"/>
            <w:bottom w:val="none" w:sz="0" w:space="0" w:color="auto"/>
            <w:right w:val="none" w:sz="0" w:space="0" w:color="auto"/>
          </w:divBdr>
        </w:div>
        <w:div w:id="1620868772">
          <w:marLeft w:val="0"/>
          <w:marRight w:val="0"/>
          <w:marTop w:val="0"/>
          <w:marBottom w:val="0"/>
          <w:divBdr>
            <w:top w:val="none" w:sz="0" w:space="0" w:color="auto"/>
            <w:left w:val="none" w:sz="0" w:space="0" w:color="auto"/>
            <w:bottom w:val="none" w:sz="0" w:space="0" w:color="auto"/>
            <w:right w:val="none" w:sz="0" w:space="0" w:color="auto"/>
          </w:divBdr>
        </w:div>
      </w:divsChild>
    </w:div>
    <w:div w:id="146553005">
      <w:bodyDiv w:val="1"/>
      <w:marLeft w:val="0"/>
      <w:marRight w:val="0"/>
      <w:marTop w:val="0"/>
      <w:marBottom w:val="0"/>
      <w:divBdr>
        <w:top w:val="none" w:sz="0" w:space="0" w:color="auto"/>
        <w:left w:val="none" w:sz="0" w:space="0" w:color="auto"/>
        <w:bottom w:val="none" w:sz="0" w:space="0" w:color="auto"/>
        <w:right w:val="none" w:sz="0" w:space="0" w:color="auto"/>
      </w:divBdr>
    </w:div>
    <w:div w:id="146749237">
      <w:bodyDiv w:val="1"/>
      <w:marLeft w:val="0"/>
      <w:marRight w:val="0"/>
      <w:marTop w:val="0"/>
      <w:marBottom w:val="0"/>
      <w:divBdr>
        <w:top w:val="none" w:sz="0" w:space="0" w:color="auto"/>
        <w:left w:val="none" w:sz="0" w:space="0" w:color="auto"/>
        <w:bottom w:val="none" w:sz="0" w:space="0" w:color="auto"/>
        <w:right w:val="none" w:sz="0" w:space="0" w:color="auto"/>
      </w:divBdr>
    </w:div>
    <w:div w:id="149905187">
      <w:bodyDiv w:val="1"/>
      <w:marLeft w:val="0"/>
      <w:marRight w:val="0"/>
      <w:marTop w:val="0"/>
      <w:marBottom w:val="0"/>
      <w:divBdr>
        <w:top w:val="none" w:sz="0" w:space="0" w:color="auto"/>
        <w:left w:val="none" w:sz="0" w:space="0" w:color="auto"/>
        <w:bottom w:val="none" w:sz="0" w:space="0" w:color="auto"/>
        <w:right w:val="none" w:sz="0" w:space="0" w:color="auto"/>
      </w:divBdr>
      <w:divsChild>
        <w:div w:id="10449401">
          <w:marLeft w:val="1166"/>
          <w:marRight w:val="0"/>
          <w:marTop w:val="96"/>
          <w:marBottom w:val="0"/>
          <w:divBdr>
            <w:top w:val="none" w:sz="0" w:space="0" w:color="auto"/>
            <w:left w:val="none" w:sz="0" w:space="0" w:color="auto"/>
            <w:bottom w:val="none" w:sz="0" w:space="0" w:color="auto"/>
            <w:right w:val="none" w:sz="0" w:space="0" w:color="auto"/>
          </w:divBdr>
        </w:div>
        <w:div w:id="43523717">
          <w:marLeft w:val="1166"/>
          <w:marRight w:val="0"/>
          <w:marTop w:val="96"/>
          <w:marBottom w:val="0"/>
          <w:divBdr>
            <w:top w:val="none" w:sz="0" w:space="0" w:color="auto"/>
            <w:left w:val="none" w:sz="0" w:space="0" w:color="auto"/>
            <w:bottom w:val="none" w:sz="0" w:space="0" w:color="auto"/>
            <w:right w:val="none" w:sz="0" w:space="0" w:color="auto"/>
          </w:divBdr>
        </w:div>
        <w:div w:id="282806063">
          <w:marLeft w:val="1166"/>
          <w:marRight w:val="0"/>
          <w:marTop w:val="96"/>
          <w:marBottom w:val="0"/>
          <w:divBdr>
            <w:top w:val="none" w:sz="0" w:space="0" w:color="auto"/>
            <w:left w:val="none" w:sz="0" w:space="0" w:color="auto"/>
            <w:bottom w:val="none" w:sz="0" w:space="0" w:color="auto"/>
            <w:right w:val="none" w:sz="0" w:space="0" w:color="auto"/>
          </w:divBdr>
        </w:div>
        <w:div w:id="347221252">
          <w:marLeft w:val="1166"/>
          <w:marRight w:val="0"/>
          <w:marTop w:val="96"/>
          <w:marBottom w:val="0"/>
          <w:divBdr>
            <w:top w:val="none" w:sz="0" w:space="0" w:color="auto"/>
            <w:left w:val="none" w:sz="0" w:space="0" w:color="auto"/>
            <w:bottom w:val="none" w:sz="0" w:space="0" w:color="auto"/>
            <w:right w:val="none" w:sz="0" w:space="0" w:color="auto"/>
          </w:divBdr>
        </w:div>
        <w:div w:id="730033060">
          <w:marLeft w:val="547"/>
          <w:marRight w:val="0"/>
          <w:marTop w:val="115"/>
          <w:marBottom w:val="0"/>
          <w:divBdr>
            <w:top w:val="none" w:sz="0" w:space="0" w:color="auto"/>
            <w:left w:val="none" w:sz="0" w:space="0" w:color="auto"/>
            <w:bottom w:val="none" w:sz="0" w:space="0" w:color="auto"/>
            <w:right w:val="none" w:sz="0" w:space="0" w:color="auto"/>
          </w:divBdr>
        </w:div>
        <w:div w:id="1275483765">
          <w:marLeft w:val="1166"/>
          <w:marRight w:val="0"/>
          <w:marTop w:val="96"/>
          <w:marBottom w:val="0"/>
          <w:divBdr>
            <w:top w:val="none" w:sz="0" w:space="0" w:color="auto"/>
            <w:left w:val="none" w:sz="0" w:space="0" w:color="auto"/>
            <w:bottom w:val="none" w:sz="0" w:space="0" w:color="auto"/>
            <w:right w:val="none" w:sz="0" w:space="0" w:color="auto"/>
          </w:divBdr>
        </w:div>
        <w:div w:id="1389842653">
          <w:marLeft w:val="547"/>
          <w:marRight w:val="0"/>
          <w:marTop w:val="115"/>
          <w:marBottom w:val="0"/>
          <w:divBdr>
            <w:top w:val="none" w:sz="0" w:space="0" w:color="auto"/>
            <w:left w:val="none" w:sz="0" w:space="0" w:color="auto"/>
            <w:bottom w:val="none" w:sz="0" w:space="0" w:color="auto"/>
            <w:right w:val="none" w:sz="0" w:space="0" w:color="auto"/>
          </w:divBdr>
        </w:div>
        <w:div w:id="1477453000">
          <w:marLeft w:val="547"/>
          <w:marRight w:val="0"/>
          <w:marTop w:val="115"/>
          <w:marBottom w:val="0"/>
          <w:divBdr>
            <w:top w:val="none" w:sz="0" w:space="0" w:color="auto"/>
            <w:left w:val="none" w:sz="0" w:space="0" w:color="auto"/>
            <w:bottom w:val="none" w:sz="0" w:space="0" w:color="auto"/>
            <w:right w:val="none" w:sz="0" w:space="0" w:color="auto"/>
          </w:divBdr>
        </w:div>
        <w:div w:id="1751463087">
          <w:marLeft w:val="1166"/>
          <w:marRight w:val="0"/>
          <w:marTop w:val="96"/>
          <w:marBottom w:val="0"/>
          <w:divBdr>
            <w:top w:val="none" w:sz="0" w:space="0" w:color="auto"/>
            <w:left w:val="none" w:sz="0" w:space="0" w:color="auto"/>
            <w:bottom w:val="none" w:sz="0" w:space="0" w:color="auto"/>
            <w:right w:val="none" w:sz="0" w:space="0" w:color="auto"/>
          </w:divBdr>
        </w:div>
        <w:div w:id="1791511194">
          <w:marLeft w:val="1166"/>
          <w:marRight w:val="0"/>
          <w:marTop w:val="96"/>
          <w:marBottom w:val="0"/>
          <w:divBdr>
            <w:top w:val="none" w:sz="0" w:space="0" w:color="auto"/>
            <w:left w:val="none" w:sz="0" w:space="0" w:color="auto"/>
            <w:bottom w:val="none" w:sz="0" w:space="0" w:color="auto"/>
            <w:right w:val="none" w:sz="0" w:space="0" w:color="auto"/>
          </w:divBdr>
        </w:div>
      </w:divsChild>
    </w:div>
    <w:div w:id="150022262">
      <w:bodyDiv w:val="1"/>
      <w:marLeft w:val="0"/>
      <w:marRight w:val="0"/>
      <w:marTop w:val="0"/>
      <w:marBottom w:val="0"/>
      <w:divBdr>
        <w:top w:val="none" w:sz="0" w:space="0" w:color="auto"/>
        <w:left w:val="none" w:sz="0" w:space="0" w:color="auto"/>
        <w:bottom w:val="none" w:sz="0" w:space="0" w:color="auto"/>
        <w:right w:val="none" w:sz="0" w:space="0" w:color="auto"/>
      </w:divBdr>
      <w:divsChild>
        <w:div w:id="1915041597">
          <w:marLeft w:val="144"/>
          <w:marRight w:val="0"/>
          <w:marTop w:val="86"/>
          <w:marBottom w:val="0"/>
          <w:divBdr>
            <w:top w:val="none" w:sz="0" w:space="0" w:color="auto"/>
            <w:left w:val="none" w:sz="0" w:space="0" w:color="auto"/>
            <w:bottom w:val="none" w:sz="0" w:space="0" w:color="auto"/>
            <w:right w:val="none" w:sz="0" w:space="0" w:color="auto"/>
          </w:divBdr>
        </w:div>
        <w:div w:id="788936016">
          <w:marLeft w:val="144"/>
          <w:marRight w:val="0"/>
          <w:marTop w:val="86"/>
          <w:marBottom w:val="0"/>
          <w:divBdr>
            <w:top w:val="none" w:sz="0" w:space="0" w:color="auto"/>
            <w:left w:val="none" w:sz="0" w:space="0" w:color="auto"/>
            <w:bottom w:val="none" w:sz="0" w:space="0" w:color="auto"/>
            <w:right w:val="none" w:sz="0" w:space="0" w:color="auto"/>
          </w:divBdr>
        </w:div>
        <w:div w:id="1587232213">
          <w:marLeft w:val="144"/>
          <w:marRight w:val="0"/>
          <w:marTop w:val="86"/>
          <w:marBottom w:val="0"/>
          <w:divBdr>
            <w:top w:val="none" w:sz="0" w:space="0" w:color="auto"/>
            <w:left w:val="none" w:sz="0" w:space="0" w:color="auto"/>
            <w:bottom w:val="none" w:sz="0" w:space="0" w:color="auto"/>
            <w:right w:val="none" w:sz="0" w:space="0" w:color="auto"/>
          </w:divBdr>
        </w:div>
        <w:div w:id="2040348066">
          <w:marLeft w:val="144"/>
          <w:marRight w:val="0"/>
          <w:marTop w:val="86"/>
          <w:marBottom w:val="0"/>
          <w:divBdr>
            <w:top w:val="none" w:sz="0" w:space="0" w:color="auto"/>
            <w:left w:val="none" w:sz="0" w:space="0" w:color="auto"/>
            <w:bottom w:val="none" w:sz="0" w:space="0" w:color="auto"/>
            <w:right w:val="none" w:sz="0" w:space="0" w:color="auto"/>
          </w:divBdr>
        </w:div>
      </w:divsChild>
    </w:div>
    <w:div w:id="150951843">
      <w:bodyDiv w:val="1"/>
      <w:marLeft w:val="0"/>
      <w:marRight w:val="0"/>
      <w:marTop w:val="0"/>
      <w:marBottom w:val="0"/>
      <w:divBdr>
        <w:top w:val="none" w:sz="0" w:space="0" w:color="auto"/>
        <w:left w:val="none" w:sz="0" w:space="0" w:color="auto"/>
        <w:bottom w:val="none" w:sz="0" w:space="0" w:color="auto"/>
        <w:right w:val="none" w:sz="0" w:space="0" w:color="auto"/>
      </w:divBdr>
      <w:divsChild>
        <w:div w:id="56973001">
          <w:marLeft w:val="0"/>
          <w:marRight w:val="0"/>
          <w:marTop w:val="0"/>
          <w:marBottom w:val="0"/>
          <w:divBdr>
            <w:top w:val="none" w:sz="0" w:space="0" w:color="auto"/>
            <w:left w:val="none" w:sz="0" w:space="0" w:color="auto"/>
            <w:bottom w:val="none" w:sz="0" w:space="0" w:color="auto"/>
            <w:right w:val="none" w:sz="0" w:space="0" w:color="auto"/>
          </w:divBdr>
          <w:divsChild>
            <w:div w:id="704067110">
              <w:marLeft w:val="0"/>
              <w:marRight w:val="0"/>
              <w:marTop w:val="0"/>
              <w:marBottom w:val="0"/>
              <w:divBdr>
                <w:top w:val="none" w:sz="0" w:space="0" w:color="auto"/>
                <w:left w:val="none" w:sz="0" w:space="0" w:color="auto"/>
                <w:bottom w:val="none" w:sz="0" w:space="0" w:color="auto"/>
                <w:right w:val="none" w:sz="0" w:space="0" w:color="auto"/>
              </w:divBdr>
            </w:div>
            <w:div w:id="1058939950">
              <w:marLeft w:val="0"/>
              <w:marRight w:val="0"/>
              <w:marTop w:val="0"/>
              <w:marBottom w:val="0"/>
              <w:divBdr>
                <w:top w:val="none" w:sz="0" w:space="0" w:color="auto"/>
                <w:left w:val="none" w:sz="0" w:space="0" w:color="auto"/>
                <w:bottom w:val="none" w:sz="0" w:space="0" w:color="auto"/>
                <w:right w:val="none" w:sz="0" w:space="0" w:color="auto"/>
              </w:divBdr>
            </w:div>
            <w:div w:id="1199129082">
              <w:marLeft w:val="0"/>
              <w:marRight w:val="0"/>
              <w:marTop w:val="0"/>
              <w:marBottom w:val="0"/>
              <w:divBdr>
                <w:top w:val="none" w:sz="0" w:space="0" w:color="auto"/>
                <w:left w:val="none" w:sz="0" w:space="0" w:color="auto"/>
                <w:bottom w:val="none" w:sz="0" w:space="0" w:color="auto"/>
                <w:right w:val="none" w:sz="0" w:space="0" w:color="auto"/>
              </w:divBdr>
            </w:div>
            <w:div w:id="1387071013">
              <w:marLeft w:val="0"/>
              <w:marRight w:val="0"/>
              <w:marTop w:val="0"/>
              <w:marBottom w:val="0"/>
              <w:divBdr>
                <w:top w:val="none" w:sz="0" w:space="0" w:color="auto"/>
                <w:left w:val="none" w:sz="0" w:space="0" w:color="auto"/>
                <w:bottom w:val="none" w:sz="0" w:space="0" w:color="auto"/>
                <w:right w:val="none" w:sz="0" w:space="0" w:color="auto"/>
              </w:divBdr>
            </w:div>
            <w:div w:id="183896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08062">
      <w:bodyDiv w:val="1"/>
      <w:marLeft w:val="0"/>
      <w:marRight w:val="0"/>
      <w:marTop w:val="0"/>
      <w:marBottom w:val="0"/>
      <w:divBdr>
        <w:top w:val="none" w:sz="0" w:space="0" w:color="auto"/>
        <w:left w:val="none" w:sz="0" w:space="0" w:color="auto"/>
        <w:bottom w:val="none" w:sz="0" w:space="0" w:color="auto"/>
        <w:right w:val="none" w:sz="0" w:space="0" w:color="auto"/>
      </w:divBdr>
    </w:div>
    <w:div w:id="153692265">
      <w:bodyDiv w:val="1"/>
      <w:marLeft w:val="0"/>
      <w:marRight w:val="0"/>
      <w:marTop w:val="0"/>
      <w:marBottom w:val="0"/>
      <w:divBdr>
        <w:top w:val="none" w:sz="0" w:space="0" w:color="auto"/>
        <w:left w:val="none" w:sz="0" w:space="0" w:color="auto"/>
        <w:bottom w:val="none" w:sz="0" w:space="0" w:color="auto"/>
        <w:right w:val="none" w:sz="0" w:space="0" w:color="auto"/>
      </w:divBdr>
    </w:div>
    <w:div w:id="156262988">
      <w:bodyDiv w:val="1"/>
      <w:marLeft w:val="0"/>
      <w:marRight w:val="0"/>
      <w:marTop w:val="0"/>
      <w:marBottom w:val="0"/>
      <w:divBdr>
        <w:top w:val="none" w:sz="0" w:space="0" w:color="auto"/>
        <w:left w:val="none" w:sz="0" w:space="0" w:color="auto"/>
        <w:bottom w:val="none" w:sz="0" w:space="0" w:color="auto"/>
        <w:right w:val="none" w:sz="0" w:space="0" w:color="auto"/>
      </w:divBdr>
      <w:divsChild>
        <w:div w:id="1910338437">
          <w:marLeft w:val="274"/>
          <w:marRight w:val="0"/>
          <w:marTop w:val="0"/>
          <w:marBottom w:val="0"/>
          <w:divBdr>
            <w:top w:val="none" w:sz="0" w:space="0" w:color="auto"/>
            <w:left w:val="none" w:sz="0" w:space="0" w:color="auto"/>
            <w:bottom w:val="none" w:sz="0" w:space="0" w:color="auto"/>
            <w:right w:val="none" w:sz="0" w:space="0" w:color="auto"/>
          </w:divBdr>
        </w:div>
        <w:div w:id="2095739899">
          <w:marLeft w:val="274"/>
          <w:marRight w:val="0"/>
          <w:marTop w:val="0"/>
          <w:marBottom w:val="0"/>
          <w:divBdr>
            <w:top w:val="none" w:sz="0" w:space="0" w:color="auto"/>
            <w:left w:val="none" w:sz="0" w:space="0" w:color="auto"/>
            <w:bottom w:val="none" w:sz="0" w:space="0" w:color="auto"/>
            <w:right w:val="none" w:sz="0" w:space="0" w:color="auto"/>
          </w:divBdr>
        </w:div>
        <w:div w:id="2103142874">
          <w:marLeft w:val="274"/>
          <w:marRight w:val="0"/>
          <w:marTop w:val="0"/>
          <w:marBottom w:val="0"/>
          <w:divBdr>
            <w:top w:val="none" w:sz="0" w:space="0" w:color="auto"/>
            <w:left w:val="none" w:sz="0" w:space="0" w:color="auto"/>
            <w:bottom w:val="none" w:sz="0" w:space="0" w:color="auto"/>
            <w:right w:val="none" w:sz="0" w:space="0" w:color="auto"/>
          </w:divBdr>
        </w:div>
        <w:div w:id="2125346557">
          <w:marLeft w:val="274"/>
          <w:marRight w:val="0"/>
          <w:marTop w:val="0"/>
          <w:marBottom w:val="0"/>
          <w:divBdr>
            <w:top w:val="none" w:sz="0" w:space="0" w:color="auto"/>
            <w:left w:val="none" w:sz="0" w:space="0" w:color="auto"/>
            <w:bottom w:val="none" w:sz="0" w:space="0" w:color="auto"/>
            <w:right w:val="none" w:sz="0" w:space="0" w:color="auto"/>
          </w:divBdr>
        </w:div>
        <w:div w:id="250823909">
          <w:marLeft w:val="274"/>
          <w:marRight w:val="0"/>
          <w:marTop w:val="0"/>
          <w:marBottom w:val="0"/>
          <w:divBdr>
            <w:top w:val="none" w:sz="0" w:space="0" w:color="auto"/>
            <w:left w:val="none" w:sz="0" w:space="0" w:color="auto"/>
            <w:bottom w:val="none" w:sz="0" w:space="0" w:color="auto"/>
            <w:right w:val="none" w:sz="0" w:space="0" w:color="auto"/>
          </w:divBdr>
        </w:div>
        <w:div w:id="482429822">
          <w:marLeft w:val="274"/>
          <w:marRight w:val="0"/>
          <w:marTop w:val="0"/>
          <w:marBottom w:val="0"/>
          <w:divBdr>
            <w:top w:val="none" w:sz="0" w:space="0" w:color="auto"/>
            <w:left w:val="none" w:sz="0" w:space="0" w:color="auto"/>
            <w:bottom w:val="none" w:sz="0" w:space="0" w:color="auto"/>
            <w:right w:val="none" w:sz="0" w:space="0" w:color="auto"/>
          </w:divBdr>
        </w:div>
      </w:divsChild>
    </w:div>
    <w:div w:id="157313272">
      <w:bodyDiv w:val="1"/>
      <w:marLeft w:val="0"/>
      <w:marRight w:val="0"/>
      <w:marTop w:val="0"/>
      <w:marBottom w:val="0"/>
      <w:divBdr>
        <w:top w:val="none" w:sz="0" w:space="0" w:color="auto"/>
        <w:left w:val="none" w:sz="0" w:space="0" w:color="auto"/>
        <w:bottom w:val="none" w:sz="0" w:space="0" w:color="auto"/>
        <w:right w:val="none" w:sz="0" w:space="0" w:color="auto"/>
      </w:divBdr>
    </w:div>
    <w:div w:id="161743097">
      <w:bodyDiv w:val="1"/>
      <w:marLeft w:val="0"/>
      <w:marRight w:val="0"/>
      <w:marTop w:val="0"/>
      <w:marBottom w:val="0"/>
      <w:divBdr>
        <w:top w:val="none" w:sz="0" w:space="0" w:color="auto"/>
        <w:left w:val="none" w:sz="0" w:space="0" w:color="auto"/>
        <w:bottom w:val="none" w:sz="0" w:space="0" w:color="auto"/>
        <w:right w:val="none" w:sz="0" w:space="0" w:color="auto"/>
      </w:divBdr>
      <w:divsChild>
        <w:div w:id="1990161265">
          <w:marLeft w:val="0"/>
          <w:marRight w:val="0"/>
          <w:marTop w:val="0"/>
          <w:marBottom w:val="0"/>
          <w:divBdr>
            <w:top w:val="none" w:sz="0" w:space="0" w:color="auto"/>
            <w:left w:val="none" w:sz="0" w:space="0" w:color="auto"/>
            <w:bottom w:val="none" w:sz="0" w:space="0" w:color="auto"/>
            <w:right w:val="none" w:sz="0" w:space="0" w:color="auto"/>
          </w:divBdr>
        </w:div>
        <w:div w:id="1688873869">
          <w:marLeft w:val="0"/>
          <w:marRight w:val="0"/>
          <w:marTop w:val="0"/>
          <w:marBottom w:val="0"/>
          <w:divBdr>
            <w:top w:val="none" w:sz="0" w:space="0" w:color="auto"/>
            <w:left w:val="none" w:sz="0" w:space="0" w:color="auto"/>
            <w:bottom w:val="none" w:sz="0" w:space="0" w:color="auto"/>
            <w:right w:val="none" w:sz="0" w:space="0" w:color="auto"/>
          </w:divBdr>
        </w:div>
        <w:div w:id="1740908100">
          <w:marLeft w:val="0"/>
          <w:marRight w:val="0"/>
          <w:marTop w:val="0"/>
          <w:marBottom w:val="0"/>
          <w:divBdr>
            <w:top w:val="none" w:sz="0" w:space="0" w:color="auto"/>
            <w:left w:val="none" w:sz="0" w:space="0" w:color="auto"/>
            <w:bottom w:val="none" w:sz="0" w:space="0" w:color="auto"/>
            <w:right w:val="none" w:sz="0" w:space="0" w:color="auto"/>
          </w:divBdr>
        </w:div>
      </w:divsChild>
    </w:div>
    <w:div w:id="162940384">
      <w:bodyDiv w:val="1"/>
      <w:marLeft w:val="0"/>
      <w:marRight w:val="0"/>
      <w:marTop w:val="0"/>
      <w:marBottom w:val="0"/>
      <w:divBdr>
        <w:top w:val="none" w:sz="0" w:space="0" w:color="auto"/>
        <w:left w:val="none" w:sz="0" w:space="0" w:color="auto"/>
        <w:bottom w:val="none" w:sz="0" w:space="0" w:color="auto"/>
        <w:right w:val="none" w:sz="0" w:space="0" w:color="auto"/>
      </w:divBdr>
    </w:div>
    <w:div w:id="166218878">
      <w:bodyDiv w:val="1"/>
      <w:marLeft w:val="0"/>
      <w:marRight w:val="0"/>
      <w:marTop w:val="0"/>
      <w:marBottom w:val="0"/>
      <w:divBdr>
        <w:top w:val="none" w:sz="0" w:space="0" w:color="auto"/>
        <w:left w:val="none" w:sz="0" w:space="0" w:color="auto"/>
        <w:bottom w:val="none" w:sz="0" w:space="0" w:color="auto"/>
        <w:right w:val="none" w:sz="0" w:space="0" w:color="auto"/>
      </w:divBdr>
      <w:divsChild>
        <w:div w:id="127281572">
          <w:marLeft w:val="1166"/>
          <w:marRight w:val="0"/>
          <w:marTop w:val="58"/>
          <w:marBottom w:val="0"/>
          <w:divBdr>
            <w:top w:val="none" w:sz="0" w:space="0" w:color="auto"/>
            <w:left w:val="none" w:sz="0" w:space="0" w:color="auto"/>
            <w:bottom w:val="none" w:sz="0" w:space="0" w:color="auto"/>
            <w:right w:val="none" w:sz="0" w:space="0" w:color="auto"/>
          </w:divBdr>
        </w:div>
        <w:div w:id="337314232">
          <w:marLeft w:val="1166"/>
          <w:marRight w:val="0"/>
          <w:marTop w:val="58"/>
          <w:marBottom w:val="0"/>
          <w:divBdr>
            <w:top w:val="none" w:sz="0" w:space="0" w:color="auto"/>
            <w:left w:val="none" w:sz="0" w:space="0" w:color="auto"/>
            <w:bottom w:val="none" w:sz="0" w:space="0" w:color="auto"/>
            <w:right w:val="none" w:sz="0" w:space="0" w:color="auto"/>
          </w:divBdr>
        </w:div>
        <w:div w:id="1229028224">
          <w:marLeft w:val="1166"/>
          <w:marRight w:val="0"/>
          <w:marTop w:val="58"/>
          <w:marBottom w:val="0"/>
          <w:divBdr>
            <w:top w:val="none" w:sz="0" w:space="0" w:color="auto"/>
            <w:left w:val="none" w:sz="0" w:space="0" w:color="auto"/>
            <w:bottom w:val="none" w:sz="0" w:space="0" w:color="auto"/>
            <w:right w:val="none" w:sz="0" w:space="0" w:color="auto"/>
          </w:divBdr>
        </w:div>
      </w:divsChild>
    </w:div>
    <w:div w:id="166363123">
      <w:bodyDiv w:val="1"/>
      <w:marLeft w:val="0"/>
      <w:marRight w:val="0"/>
      <w:marTop w:val="0"/>
      <w:marBottom w:val="0"/>
      <w:divBdr>
        <w:top w:val="none" w:sz="0" w:space="0" w:color="auto"/>
        <w:left w:val="none" w:sz="0" w:space="0" w:color="auto"/>
        <w:bottom w:val="none" w:sz="0" w:space="0" w:color="auto"/>
        <w:right w:val="none" w:sz="0" w:space="0" w:color="auto"/>
      </w:divBdr>
    </w:div>
    <w:div w:id="166749282">
      <w:bodyDiv w:val="1"/>
      <w:marLeft w:val="0"/>
      <w:marRight w:val="0"/>
      <w:marTop w:val="0"/>
      <w:marBottom w:val="0"/>
      <w:divBdr>
        <w:top w:val="none" w:sz="0" w:space="0" w:color="auto"/>
        <w:left w:val="none" w:sz="0" w:space="0" w:color="auto"/>
        <w:bottom w:val="none" w:sz="0" w:space="0" w:color="auto"/>
        <w:right w:val="none" w:sz="0" w:space="0" w:color="auto"/>
      </w:divBdr>
      <w:divsChild>
        <w:div w:id="465009073">
          <w:marLeft w:val="130"/>
          <w:marRight w:val="0"/>
          <w:marTop w:val="144"/>
          <w:marBottom w:val="0"/>
          <w:divBdr>
            <w:top w:val="none" w:sz="0" w:space="0" w:color="auto"/>
            <w:left w:val="none" w:sz="0" w:space="0" w:color="auto"/>
            <w:bottom w:val="none" w:sz="0" w:space="0" w:color="auto"/>
            <w:right w:val="none" w:sz="0" w:space="0" w:color="auto"/>
          </w:divBdr>
        </w:div>
        <w:div w:id="467865584">
          <w:marLeft w:val="130"/>
          <w:marRight w:val="0"/>
          <w:marTop w:val="144"/>
          <w:marBottom w:val="0"/>
          <w:divBdr>
            <w:top w:val="none" w:sz="0" w:space="0" w:color="auto"/>
            <w:left w:val="none" w:sz="0" w:space="0" w:color="auto"/>
            <w:bottom w:val="none" w:sz="0" w:space="0" w:color="auto"/>
            <w:right w:val="none" w:sz="0" w:space="0" w:color="auto"/>
          </w:divBdr>
        </w:div>
        <w:div w:id="573121916">
          <w:marLeft w:val="130"/>
          <w:marRight w:val="0"/>
          <w:marTop w:val="144"/>
          <w:marBottom w:val="0"/>
          <w:divBdr>
            <w:top w:val="none" w:sz="0" w:space="0" w:color="auto"/>
            <w:left w:val="none" w:sz="0" w:space="0" w:color="auto"/>
            <w:bottom w:val="none" w:sz="0" w:space="0" w:color="auto"/>
            <w:right w:val="none" w:sz="0" w:space="0" w:color="auto"/>
          </w:divBdr>
        </w:div>
        <w:div w:id="743797752">
          <w:marLeft w:val="130"/>
          <w:marRight w:val="0"/>
          <w:marTop w:val="144"/>
          <w:marBottom w:val="0"/>
          <w:divBdr>
            <w:top w:val="none" w:sz="0" w:space="0" w:color="auto"/>
            <w:left w:val="none" w:sz="0" w:space="0" w:color="auto"/>
            <w:bottom w:val="none" w:sz="0" w:space="0" w:color="auto"/>
            <w:right w:val="none" w:sz="0" w:space="0" w:color="auto"/>
          </w:divBdr>
        </w:div>
        <w:div w:id="765074869">
          <w:marLeft w:val="130"/>
          <w:marRight w:val="0"/>
          <w:marTop w:val="144"/>
          <w:marBottom w:val="0"/>
          <w:divBdr>
            <w:top w:val="none" w:sz="0" w:space="0" w:color="auto"/>
            <w:left w:val="none" w:sz="0" w:space="0" w:color="auto"/>
            <w:bottom w:val="none" w:sz="0" w:space="0" w:color="auto"/>
            <w:right w:val="none" w:sz="0" w:space="0" w:color="auto"/>
          </w:divBdr>
        </w:div>
        <w:div w:id="793721009">
          <w:marLeft w:val="130"/>
          <w:marRight w:val="0"/>
          <w:marTop w:val="144"/>
          <w:marBottom w:val="0"/>
          <w:divBdr>
            <w:top w:val="none" w:sz="0" w:space="0" w:color="auto"/>
            <w:left w:val="none" w:sz="0" w:space="0" w:color="auto"/>
            <w:bottom w:val="none" w:sz="0" w:space="0" w:color="auto"/>
            <w:right w:val="none" w:sz="0" w:space="0" w:color="auto"/>
          </w:divBdr>
        </w:div>
        <w:div w:id="988945290">
          <w:marLeft w:val="130"/>
          <w:marRight w:val="0"/>
          <w:marTop w:val="144"/>
          <w:marBottom w:val="0"/>
          <w:divBdr>
            <w:top w:val="none" w:sz="0" w:space="0" w:color="auto"/>
            <w:left w:val="none" w:sz="0" w:space="0" w:color="auto"/>
            <w:bottom w:val="none" w:sz="0" w:space="0" w:color="auto"/>
            <w:right w:val="none" w:sz="0" w:space="0" w:color="auto"/>
          </w:divBdr>
        </w:div>
        <w:div w:id="1013919114">
          <w:marLeft w:val="130"/>
          <w:marRight w:val="0"/>
          <w:marTop w:val="144"/>
          <w:marBottom w:val="0"/>
          <w:divBdr>
            <w:top w:val="none" w:sz="0" w:space="0" w:color="auto"/>
            <w:left w:val="none" w:sz="0" w:space="0" w:color="auto"/>
            <w:bottom w:val="none" w:sz="0" w:space="0" w:color="auto"/>
            <w:right w:val="none" w:sz="0" w:space="0" w:color="auto"/>
          </w:divBdr>
        </w:div>
        <w:div w:id="1053962156">
          <w:marLeft w:val="130"/>
          <w:marRight w:val="0"/>
          <w:marTop w:val="144"/>
          <w:marBottom w:val="0"/>
          <w:divBdr>
            <w:top w:val="none" w:sz="0" w:space="0" w:color="auto"/>
            <w:left w:val="none" w:sz="0" w:space="0" w:color="auto"/>
            <w:bottom w:val="none" w:sz="0" w:space="0" w:color="auto"/>
            <w:right w:val="none" w:sz="0" w:space="0" w:color="auto"/>
          </w:divBdr>
        </w:div>
        <w:div w:id="1110127033">
          <w:marLeft w:val="130"/>
          <w:marRight w:val="0"/>
          <w:marTop w:val="144"/>
          <w:marBottom w:val="0"/>
          <w:divBdr>
            <w:top w:val="none" w:sz="0" w:space="0" w:color="auto"/>
            <w:left w:val="none" w:sz="0" w:space="0" w:color="auto"/>
            <w:bottom w:val="none" w:sz="0" w:space="0" w:color="auto"/>
            <w:right w:val="none" w:sz="0" w:space="0" w:color="auto"/>
          </w:divBdr>
        </w:div>
        <w:div w:id="1872568672">
          <w:marLeft w:val="130"/>
          <w:marRight w:val="0"/>
          <w:marTop w:val="144"/>
          <w:marBottom w:val="0"/>
          <w:divBdr>
            <w:top w:val="none" w:sz="0" w:space="0" w:color="auto"/>
            <w:left w:val="none" w:sz="0" w:space="0" w:color="auto"/>
            <w:bottom w:val="none" w:sz="0" w:space="0" w:color="auto"/>
            <w:right w:val="none" w:sz="0" w:space="0" w:color="auto"/>
          </w:divBdr>
        </w:div>
        <w:div w:id="1872761802">
          <w:marLeft w:val="130"/>
          <w:marRight w:val="0"/>
          <w:marTop w:val="144"/>
          <w:marBottom w:val="0"/>
          <w:divBdr>
            <w:top w:val="none" w:sz="0" w:space="0" w:color="auto"/>
            <w:left w:val="none" w:sz="0" w:space="0" w:color="auto"/>
            <w:bottom w:val="none" w:sz="0" w:space="0" w:color="auto"/>
            <w:right w:val="none" w:sz="0" w:space="0" w:color="auto"/>
          </w:divBdr>
        </w:div>
        <w:div w:id="1887182870">
          <w:marLeft w:val="130"/>
          <w:marRight w:val="0"/>
          <w:marTop w:val="144"/>
          <w:marBottom w:val="0"/>
          <w:divBdr>
            <w:top w:val="none" w:sz="0" w:space="0" w:color="auto"/>
            <w:left w:val="none" w:sz="0" w:space="0" w:color="auto"/>
            <w:bottom w:val="none" w:sz="0" w:space="0" w:color="auto"/>
            <w:right w:val="none" w:sz="0" w:space="0" w:color="auto"/>
          </w:divBdr>
        </w:div>
        <w:div w:id="2025740247">
          <w:marLeft w:val="130"/>
          <w:marRight w:val="0"/>
          <w:marTop w:val="144"/>
          <w:marBottom w:val="0"/>
          <w:divBdr>
            <w:top w:val="none" w:sz="0" w:space="0" w:color="auto"/>
            <w:left w:val="none" w:sz="0" w:space="0" w:color="auto"/>
            <w:bottom w:val="none" w:sz="0" w:space="0" w:color="auto"/>
            <w:right w:val="none" w:sz="0" w:space="0" w:color="auto"/>
          </w:divBdr>
        </w:div>
      </w:divsChild>
    </w:div>
    <w:div w:id="168175739">
      <w:bodyDiv w:val="1"/>
      <w:marLeft w:val="0"/>
      <w:marRight w:val="0"/>
      <w:marTop w:val="0"/>
      <w:marBottom w:val="0"/>
      <w:divBdr>
        <w:top w:val="none" w:sz="0" w:space="0" w:color="auto"/>
        <w:left w:val="none" w:sz="0" w:space="0" w:color="auto"/>
        <w:bottom w:val="none" w:sz="0" w:space="0" w:color="auto"/>
        <w:right w:val="none" w:sz="0" w:space="0" w:color="auto"/>
      </w:divBdr>
    </w:div>
    <w:div w:id="168911286">
      <w:bodyDiv w:val="1"/>
      <w:marLeft w:val="0"/>
      <w:marRight w:val="0"/>
      <w:marTop w:val="0"/>
      <w:marBottom w:val="0"/>
      <w:divBdr>
        <w:top w:val="none" w:sz="0" w:space="0" w:color="auto"/>
        <w:left w:val="none" w:sz="0" w:space="0" w:color="auto"/>
        <w:bottom w:val="none" w:sz="0" w:space="0" w:color="auto"/>
        <w:right w:val="none" w:sz="0" w:space="0" w:color="auto"/>
      </w:divBdr>
    </w:div>
    <w:div w:id="168953050">
      <w:bodyDiv w:val="1"/>
      <w:marLeft w:val="0"/>
      <w:marRight w:val="0"/>
      <w:marTop w:val="0"/>
      <w:marBottom w:val="0"/>
      <w:divBdr>
        <w:top w:val="none" w:sz="0" w:space="0" w:color="auto"/>
        <w:left w:val="none" w:sz="0" w:space="0" w:color="auto"/>
        <w:bottom w:val="none" w:sz="0" w:space="0" w:color="auto"/>
        <w:right w:val="none" w:sz="0" w:space="0" w:color="auto"/>
      </w:divBdr>
      <w:divsChild>
        <w:div w:id="686634888">
          <w:marLeft w:val="144"/>
          <w:marRight w:val="0"/>
          <w:marTop w:val="86"/>
          <w:marBottom w:val="0"/>
          <w:divBdr>
            <w:top w:val="none" w:sz="0" w:space="0" w:color="auto"/>
            <w:left w:val="none" w:sz="0" w:space="0" w:color="auto"/>
            <w:bottom w:val="none" w:sz="0" w:space="0" w:color="auto"/>
            <w:right w:val="none" w:sz="0" w:space="0" w:color="auto"/>
          </w:divBdr>
        </w:div>
        <w:div w:id="1172602059">
          <w:marLeft w:val="144"/>
          <w:marRight w:val="0"/>
          <w:marTop w:val="86"/>
          <w:marBottom w:val="0"/>
          <w:divBdr>
            <w:top w:val="none" w:sz="0" w:space="0" w:color="auto"/>
            <w:left w:val="none" w:sz="0" w:space="0" w:color="auto"/>
            <w:bottom w:val="none" w:sz="0" w:space="0" w:color="auto"/>
            <w:right w:val="none" w:sz="0" w:space="0" w:color="auto"/>
          </w:divBdr>
        </w:div>
        <w:div w:id="2083403163">
          <w:marLeft w:val="144"/>
          <w:marRight w:val="0"/>
          <w:marTop w:val="86"/>
          <w:marBottom w:val="0"/>
          <w:divBdr>
            <w:top w:val="none" w:sz="0" w:space="0" w:color="auto"/>
            <w:left w:val="none" w:sz="0" w:space="0" w:color="auto"/>
            <w:bottom w:val="none" w:sz="0" w:space="0" w:color="auto"/>
            <w:right w:val="none" w:sz="0" w:space="0" w:color="auto"/>
          </w:divBdr>
        </w:div>
      </w:divsChild>
    </w:div>
    <w:div w:id="172771056">
      <w:bodyDiv w:val="1"/>
      <w:marLeft w:val="0"/>
      <w:marRight w:val="0"/>
      <w:marTop w:val="0"/>
      <w:marBottom w:val="0"/>
      <w:divBdr>
        <w:top w:val="none" w:sz="0" w:space="0" w:color="auto"/>
        <w:left w:val="none" w:sz="0" w:space="0" w:color="auto"/>
        <w:bottom w:val="none" w:sz="0" w:space="0" w:color="auto"/>
        <w:right w:val="none" w:sz="0" w:space="0" w:color="auto"/>
      </w:divBdr>
    </w:div>
    <w:div w:id="173232279">
      <w:bodyDiv w:val="1"/>
      <w:marLeft w:val="0"/>
      <w:marRight w:val="0"/>
      <w:marTop w:val="0"/>
      <w:marBottom w:val="0"/>
      <w:divBdr>
        <w:top w:val="none" w:sz="0" w:space="0" w:color="auto"/>
        <w:left w:val="none" w:sz="0" w:space="0" w:color="auto"/>
        <w:bottom w:val="none" w:sz="0" w:space="0" w:color="auto"/>
        <w:right w:val="none" w:sz="0" w:space="0" w:color="auto"/>
      </w:divBdr>
    </w:div>
    <w:div w:id="174002579">
      <w:bodyDiv w:val="1"/>
      <w:marLeft w:val="0"/>
      <w:marRight w:val="0"/>
      <w:marTop w:val="0"/>
      <w:marBottom w:val="0"/>
      <w:divBdr>
        <w:top w:val="none" w:sz="0" w:space="0" w:color="auto"/>
        <w:left w:val="none" w:sz="0" w:space="0" w:color="auto"/>
        <w:bottom w:val="none" w:sz="0" w:space="0" w:color="auto"/>
        <w:right w:val="none" w:sz="0" w:space="0" w:color="auto"/>
      </w:divBdr>
      <w:divsChild>
        <w:div w:id="1346443176">
          <w:marLeft w:val="144"/>
          <w:marRight w:val="0"/>
          <w:marTop w:val="132"/>
          <w:marBottom w:val="0"/>
          <w:divBdr>
            <w:top w:val="none" w:sz="0" w:space="0" w:color="auto"/>
            <w:left w:val="none" w:sz="0" w:space="0" w:color="auto"/>
            <w:bottom w:val="none" w:sz="0" w:space="0" w:color="auto"/>
            <w:right w:val="none" w:sz="0" w:space="0" w:color="auto"/>
          </w:divBdr>
        </w:div>
      </w:divsChild>
    </w:div>
    <w:div w:id="174463511">
      <w:bodyDiv w:val="1"/>
      <w:marLeft w:val="0"/>
      <w:marRight w:val="0"/>
      <w:marTop w:val="0"/>
      <w:marBottom w:val="0"/>
      <w:divBdr>
        <w:top w:val="none" w:sz="0" w:space="0" w:color="auto"/>
        <w:left w:val="none" w:sz="0" w:space="0" w:color="auto"/>
        <w:bottom w:val="none" w:sz="0" w:space="0" w:color="auto"/>
        <w:right w:val="none" w:sz="0" w:space="0" w:color="auto"/>
      </w:divBdr>
      <w:divsChild>
        <w:div w:id="1816414633">
          <w:marLeft w:val="0"/>
          <w:marRight w:val="0"/>
          <w:marTop w:val="0"/>
          <w:marBottom w:val="0"/>
          <w:divBdr>
            <w:top w:val="none" w:sz="0" w:space="0" w:color="auto"/>
            <w:left w:val="none" w:sz="0" w:space="0" w:color="auto"/>
            <w:bottom w:val="none" w:sz="0" w:space="0" w:color="auto"/>
            <w:right w:val="none" w:sz="0" w:space="0" w:color="auto"/>
          </w:divBdr>
        </w:div>
        <w:div w:id="25524492">
          <w:marLeft w:val="0"/>
          <w:marRight w:val="0"/>
          <w:marTop w:val="0"/>
          <w:marBottom w:val="0"/>
          <w:divBdr>
            <w:top w:val="none" w:sz="0" w:space="0" w:color="auto"/>
            <w:left w:val="none" w:sz="0" w:space="0" w:color="auto"/>
            <w:bottom w:val="none" w:sz="0" w:space="0" w:color="auto"/>
            <w:right w:val="none" w:sz="0" w:space="0" w:color="auto"/>
          </w:divBdr>
        </w:div>
        <w:div w:id="1557625096">
          <w:marLeft w:val="0"/>
          <w:marRight w:val="0"/>
          <w:marTop w:val="0"/>
          <w:marBottom w:val="0"/>
          <w:divBdr>
            <w:top w:val="none" w:sz="0" w:space="0" w:color="auto"/>
            <w:left w:val="none" w:sz="0" w:space="0" w:color="auto"/>
            <w:bottom w:val="none" w:sz="0" w:space="0" w:color="auto"/>
            <w:right w:val="none" w:sz="0" w:space="0" w:color="auto"/>
          </w:divBdr>
        </w:div>
        <w:div w:id="1731347190">
          <w:marLeft w:val="0"/>
          <w:marRight w:val="0"/>
          <w:marTop w:val="0"/>
          <w:marBottom w:val="0"/>
          <w:divBdr>
            <w:top w:val="none" w:sz="0" w:space="0" w:color="auto"/>
            <w:left w:val="none" w:sz="0" w:space="0" w:color="auto"/>
            <w:bottom w:val="none" w:sz="0" w:space="0" w:color="auto"/>
            <w:right w:val="none" w:sz="0" w:space="0" w:color="auto"/>
          </w:divBdr>
        </w:div>
        <w:div w:id="1787612">
          <w:marLeft w:val="0"/>
          <w:marRight w:val="0"/>
          <w:marTop w:val="0"/>
          <w:marBottom w:val="0"/>
          <w:divBdr>
            <w:top w:val="none" w:sz="0" w:space="0" w:color="auto"/>
            <w:left w:val="none" w:sz="0" w:space="0" w:color="auto"/>
            <w:bottom w:val="none" w:sz="0" w:space="0" w:color="auto"/>
            <w:right w:val="none" w:sz="0" w:space="0" w:color="auto"/>
          </w:divBdr>
        </w:div>
        <w:div w:id="280501405">
          <w:marLeft w:val="0"/>
          <w:marRight w:val="0"/>
          <w:marTop w:val="0"/>
          <w:marBottom w:val="0"/>
          <w:divBdr>
            <w:top w:val="none" w:sz="0" w:space="0" w:color="auto"/>
            <w:left w:val="none" w:sz="0" w:space="0" w:color="auto"/>
            <w:bottom w:val="none" w:sz="0" w:space="0" w:color="auto"/>
            <w:right w:val="none" w:sz="0" w:space="0" w:color="auto"/>
          </w:divBdr>
        </w:div>
        <w:div w:id="1100833639">
          <w:marLeft w:val="0"/>
          <w:marRight w:val="0"/>
          <w:marTop w:val="0"/>
          <w:marBottom w:val="0"/>
          <w:divBdr>
            <w:top w:val="none" w:sz="0" w:space="0" w:color="auto"/>
            <w:left w:val="none" w:sz="0" w:space="0" w:color="auto"/>
            <w:bottom w:val="none" w:sz="0" w:space="0" w:color="auto"/>
            <w:right w:val="none" w:sz="0" w:space="0" w:color="auto"/>
          </w:divBdr>
        </w:div>
        <w:div w:id="479614769">
          <w:marLeft w:val="0"/>
          <w:marRight w:val="0"/>
          <w:marTop w:val="0"/>
          <w:marBottom w:val="0"/>
          <w:divBdr>
            <w:top w:val="none" w:sz="0" w:space="0" w:color="auto"/>
            <w:left w:val="none" w:sz="0" w:space="0" w:color="auto"/>
            <w:bottom w:val="none" w:sz="0" w:space="0" w:color="auto"/>
            <w:right w:val="none" w:sz="0" w:space="0" w:color="auto"/>
          </w:divBdr>
        </w:div>
        <w:div w:id="331758738">
          <w:marLeft w:val="0"/>
          <w:marRight w:val="0"/>
          <w:marTop w:val="0"/>
          <w:marBottom w:val="0"/>
          <w:divBdr>
            <w:top w:val="none" w:sz="0" w:space="0" w:color="auto"/>
            <w:left w:val="none" w:sz="0" w:space="0" w:color="auto"/>
            <w:bottom w:val="none" w:sz="0" w:space="0" w:color="auto"/>
            <w:right w:val="none" w:sz="0" w:space="0" w:color="auto"/>
          </w:divBdr>
        </w:div>
        <w:div w:id="1513495675">
          <w:marLeft w:val="0"/>
          <w:marRight w:val="0"/>
          <w:marTop w:val="0"/>
          <w:marBottom w:val="0"/>
          <w:divBdr>
            <w:top w:val="none" w:sz="0" w:space="0" w:color="auto"/>
            <w:left w:val="none" w:sz="0" w:space="0" w:color="auto"/>
            <w:bottom w:val="none" w:sz="0" w:space="0" w:color="auto"/>
            <w:right w:val="none" w:sz="0" w:space="0" w:color="auto"/>
          </w:divBdr>
        </w:div>
        <w:div w:id="955939577">
          <w:marLeft w:val="0"/>
          <w:marRight w:val="0"/>
          <w:marTop w:val="0"/>
          <w:marBottom w:val="0"/>
          <w:divBdr>
            <w:top w:val="none" w:sz="0" w:space="0" w:color="auto"/>
            <w:left w:val="none" w:sz="0" w:space="0" w:color="auto"/>
            <w:bottom w:val="none" w:sz="0" w:space="0" w:color="auto"/>
            <w:right w:val="none" w:sz="0" w:space="0" w:color="auto"/>
          </w:divBdr>
        </w:div>
        <w:div w:id="1606113865">
          <w:marLeft w:val="0"/>
          <w:marRight w:val="0"/>
          <w:marTop w:val="0"/>
          <w:marBottom w:val="0"/>
          <w:divBdr>
            <w:top w:val="none" w:sz="0" w:space="0" w:color="auto"/>
            <w:left w:val="none" w:sz="0" w:space="0" w:color="auto"/>
            <w:bottom w:val="none" w:sz="0" w:space="0" w:color="auto"/>
            <w:right w:val="none" w:sz="0" w:space="0" w:color="auto"/>
          </w:divBdr>
        </w:div>
        <w:div w:id="1097212634">
          <w:marLeft w:val="0"/>
          <w:marRight w:val="0"/>
          <w:marTop w:val="0"/>
          <w:marBottom w:val="0"/>
          <w:divBdr>
            <w:top w:val="none" w:sz="0" w:space="0" w:color="auto"/>
            <w:left w:val="none" w:sz="0" w:space="0" w:color="auto"/>
            <w:bottom w:val="none" w:sz="0" w:space="0" w:color="auto"/>
            <w:right w:val="none" w:sz="0" w:space="0" w:color="auto"/>
          </w:divBdr>
        </w:div>
        <w:div w:id="376392678">
          <w:marLeft w:val="0"/>
          <w:marRight w:val="0"/>
          <w:marTop w:val="0"/>
          <w:marBottom w:val="0"/>
          <w:divBdr>
            <w:top w:val="none" w:sz="0" w:space="0" w:color="auto"/>
            <w:left w:val="none" w:sz="0" w:space="0" w:color="auto"/>
            <w:bottom w:val="none" w:sz="0" w:space="0" w:color="auto"/>
            <w:right w:val="none" w:sz="0" w:space="0" w:color="auto"/>
          </w:divBdr>
        </w:div>
        <w:div w:id="1655253608">
          <w:marLeft w:val="0"/>
          <w:marRight w:val="0"/>
          <w:marTop w:val="0"/>
          <w:marBottom w:val="0"/>
          <w:divBdr>
            <w:top w:val="none" w:sz="0" w:space="0" w:color="auto"/>
            <w:left w:val="none" w:sz="0" w:space="0" w:color="auto"/>
            <w:bottom w:val="none" w:sz="0" w:space="0" w:color="auto"/>
            <w:right w:val="none" w:sz="0" w:space="0" w:color="auto"/>
          </w:divBdr>
        </w:div>
        <w:div w:id="1935746603">
          <w:marLeft w:val="0"/>
          <w:marRight w:val="0"/>
          <w:marTop w:val="0"/>
          <w:marBottom w:val="0"/>
          <w:divBdr>
            <w:top w:val="none" w:sz="0" w:space="0" w:color="auto"/>
            <w:left w:val="none" w:sz="0" w:space="0" w:color="auto"/>
            <w:bottom w:val="none" w:sz="0" w:space="0" w:color="auto"/>
            <w:right w:val="none" w:sz="0" w:space="0" w:color="auto"/>
          </w:divBdr>
        </w:div>
        <w:div w:id="1327854722">
          <w:marLeft w:val="0"/>
          <w:marRight w:val="0"/>
          <w:marTop w:val="0"/>
          <w:marBottom w:val="0"/>
          <w:divBdr>
            <w:top w:val="none" w:sz="0" w:space="0" w:color="auto"/>
            <w:left w:val="none" w:sz="0" w:space="0" w:color="auto"/>
            <w:bottom w:val="none" w:sz="0" w:space="0" w:color="auto"/>
            <w:right w:val="none" w:sz="0" w:space="0" w:color="auto"/>
          </w:divBdr>
        </w:div>
        <w:div w:id="1498687347">
          <w:marLeft w:val="0"/>
          <w:marRight w:val="0"/>
          <w:marTop w:val="0"/>
          <w:marBottom w:val="0"/>
          <w:divBdr>
            <w:top w:val="none" w:sz="0" w:space="0" w:color="auto"/>
            <w:left w:val="none" w:sz="0" w:space="0" w:color="auto"/>
            <w:bottom w:val="none" w:sz="0" w:space="0" w:color="auto"/>
            <w:right w:val="none" w:sz="0" w:space="0" w:color="auto"/>
          </w:divBdr>
        </w:div>
        <w:div w:id="2143960568">
          <w:marLeft w:val="0"/>
          <w:marRight w:val="0"/>
          <w:marTop w:val="0"/>
          <w:marBottom w:val="0"/>
          <w:divBdr>
            <w:top w:val="none" w:sz="0" w:space="0" w:color="auto"/>
            <w:left w:val="none" w:sz="0" w:space="0" w:color="auto"/>
            <w:bottom w:val="none" w:sz="0" w:space="0" w:color="auto"/>
            <w:right w:val="none" w:sz="0" w:space="0" w:color="auto"/>
          </w:divBdr>
        </w:div>
        <w:div w:id="1734573483">
          <w:marLeft w:val="0"/>
          <w:marRight w:val="0"/>
          <w:marTop w:val="0"/>
          <w:marBottom w:val="0"/>
          <w:divBdr>
            <w:top w:val="none" w:sz="0" w:space="0" w:color="auto"/>
            <w:left w:val="none" w:sz="0" w:space="0" w:color="auto"/>
            <w:bottom w:val="none" w:sz="0" w:space="0" w:color="auto"/>
            <w:right w:val="none" w:sz="0" w:space="0" w:color="auto"/>
          </w:divBdr>
        </w:div>
        <w:div w:id="974069376">
          <w:marLeft w:val="0"/>
          <w:marRight w:val="0"/>
          <w:marTop w:val="0"/>
          <w:marBottom w:val="0"/>
          <w:divBdr>
            <w:top w:val="none" w:sz="0" w:space="0" w:color="auto"/>
            <w:left w:val="none" w:sz="0" w:space="0" w:color="auto"/>
            <w:bottom w:val="none" w:sz="0" w:space="0" w:color="auto"/>
            <w:right w:val="none" w:sz="0" w:space="0" w:color="auto"/>
          </w:divBdr>
        </w:div>
        <w:div w:id="708842839">
          <w:marLeft w:val="0"/>
          <w:marRight w:val="0"/>
          <w:marTop w:val="0"/>
          <w:marBottom w:val="0"/>
          <w:divBdr>
            <w:top w:val="none" w:sz="0" w:space="0" w:color="auto"/>
            <w:left w:val="none" w:sz="0" w:space="0" w:color="auto"/>
            <w:bottom w:val="none" w:sz="0" w:space="0" w:color="auto"/>
            <w:right w:val="none" w:sz="0" w:space="0" w:color="auto"/>
          </w:divBdr>
        </w:div>
        <w:div w:id="960769756">
          <w:marLeft w:val="0"/>
          <w:marRight w:val="0"/>
          <w:marTop w:val="0"/>
          <w:marBottom w:val="0"/>
          <w:divBdr>
            <w:top w:val="none" w:sz="0" w:space="0" w:color="auto"/>
            <w:left w:val="none" w:sz="0" w:space="0" w:color="auto"/>
            <w:bottom w:val="none" w:sz="0" w:space="0" w:color="auto"/>
            <w:right w:val="none" w:sz="0" w:space="0" w:color="auto"/>
          </w:divBdr>
        </w:div>
        <w:div w:id="915820794">
          <w:marLeft w:val="0"/>
          <w:marRight w:val="0"/>
          <w:marTop w:val="0"/>
          <w:marBottom w:val="0"/>
          <w:divBdr>
            <w:top w:val="none" w:sz="0" w:space="0" w:color="auto"/>
            <w:left w:val="none" w:sz="0" w:space="0" w:color="auto"/>
            <w:bottom w:val="none" w:sz="0" w:space="0" w:color="auto"/>
            <w:right w:val="none" w:sz="0" w:space="0" w:color="auto"/>
          </w:divBdr>
        </w:div>
        <w:div w:id="840849256">
          <w:marLeft w:val="0"/>
          <w:marRight w:val="0"/>
          <w:marTop w:val="0"/>
          <w:marBottom w:val="0"/>
          <w:divBdr>
            <w:top w:val="none" w:sz="0" w:space="0" w:color="auto"/>
            <w:left w:val="none" w:sz="0" w:space="0" w:color="auto"/>
            <w:bottom w:val="none" w:sz="0" w:space="0" w:color="auto"/>
            <w:right w:val="none" w:sz="0" w:space="0" w:color="auto"/>
          </w:divBdr>
        </w:div>
        <w:div w:id="1238711335">
          <w:marLeft w:val="0"/>
          <w:marRight w:val="0"/>
          <w:marTop w:val="0"/>
          <w:marBottom w:val="0"/>
          <w:divBdr>
            <w:top w:val="none" w:sz="0" w:space="0" w:color="auto"/>
            <w:left w:val="none" w:sz="0" w:space="0" w:color="auto"/>
            <w:bottom w:val="none" w:sz="0" w:space="0" w:color="auto"/>
            <w:right w:val="none" w:sz="0" w:space="0" w:color="auto"/>
          </w:divBdr>
        </w:div>
        <w:div w:id="742334460">
          <w:marLeft w:val="0"/>
          <w:marRight w:val="0"/>
          <w:marTop w:val="0"/>
          <w:marBottom w:val="0"/>
          <w:divBdr>
            <w:top w:val="none" w:sz="0" w:space="0" w:color="auto"/>
            <w:left w:val="none" w:sz="0" w:space="0" w:color="auto"/>
            <w:bottom w:val="none" w:sz="0" w:space="0" w:color="auto"/>
            <w:right w:val="none" w:sz="0" w:space="0" w:color="auto"/>
          </w:divBdr>
        </w:div>
        <w:div w:id="444738790">
          <w:marLeft w:val="0"/>
          <w:marRight w:val="0"/>
          <w:marTop w:val="0"/>
          <w:marBottom w:val="0"/>
          <w:divBdr>
            <w:top w:val="none" w:sz="0" w:space="0" w:color="auto"/>
            <w:left w:val="none" w:sz="0" w:space="0" w:color="auto"/>
            <w:bottom w:val="none" w:sz="0" w:space="0" w:color="auto"/>
            <w:right w:val="none" w:sz="0" w:space="0" w:color="auto"/>
          </w:divBdr>
        </w:div>
        <w:div w:id="2084715083">
          <w:marLeft w:val="0"/>
          <w:marRight w:val="0"/>
          <w:marTop w:val="0"/>
          <w:marBottom w:val="0"/>
          <w:divBdr>
            <w:top w:val="none" w:sz="0" w:space="0" w:color="auto"/>
            <w:left w:val="none" w:sz="0" w:space="0" w:color="auto"/>
            <w:bottom w:val="none" w:sz="0" w:space="0" w:color="auto"/>
            <w:right w:val="none" w:sz="0" w:space="0" w:color="auto"/>
          </w:divBdr>
        </w:div>
        <w:div w:id="1854956494">
          <w:marLeft w:val="0"/>
          <w:marRight w:val="0"/>
          <w:marTop w:val="0"/>
          <w:marBottom w:val="0"/>
          <w:divBdr>
            <w:top w:val="none" w:sz="0" w:space="0" w:color="auto"/>
            <w:left w:val="none" w:sz="0" w:space="0" w:color="auto"/>
            <w:bottom w:val="none" w:sz="0" w:space="0" w:color="auto"/>
            <w:right w:val="none" w:sz="0" w:space="0" w:color="auto"/>
          </w:divBdr>
        </w:div>
        <w:div w:id="2065516713">
          <w:marLeft w:val="0"/>
          <w:marRight w:val="0"/>
          <w:marTop w:val="0"/>
          <w:marBottom w:val="0"/>
          <w:divBdr>
            <w:top w:val="none" w:sz="0" w:space="0" w:color="auto"/>
            <w:left w:val="none" w:sz="0" w:space="0" w:color="auto"/>
            <w:bottom w:val="none" w:sz="0" w:space="0" w:color="auto"/>
            <w:right w:val="none" w:sz="0" w:space="0" w:color="auto"/>
          </w:divBdr>
        </w:div>
        <w:div w:id="533690367">
          <w:marLeft w:val="0"/>
          <w:marRight w:val="0"/>
          <w:marTop w:val="0"/>
          <w:marBottom w:val="0"/>
          <w:divBdr>
            <w:top w:val="none" w:sz="0" w:space="0" w:color="auto"/>
            <w:left w:val="none" w:sz="0" w:space="0" w:color="auto"/>
            <w:bottom w:val="none" w:sz="0" w:space="0" w:color="auto"/>
            <w:right w:val="none" w:sz="0" w:space="0" w:color="auto"/>
          </w:divBdr>
        </w:div>
        <w:div w:id="192698020">
          <w:marLeft w:val="0"/>
          <w:marRight w:val="0"/>
          <w:marTop w:val="0"/>
          <w:marBottom w:val="0"/>
          <w:divBdr>
            <w:top w:val="none" w:sz="0" w:space="0" w:color="auto"/>
            <w:left w:val="none" w:sz="0" w:space="0" w:color="auto"/>
            <w:bottom w:val="none" w:sz="0" w:space="0" w:color="auto"/>
            <w:right w:val="none" w:sz="0" w:space="0" w:color="auto"/>
          </w:divBdr>
        </w:div>
        <w:div w:id="1623346349">
          <w:marLeft w:val="0"/>
          <w:marRight w:val="0"/>
          <w:marTop w:val="0"/>
          <w:marBottom w:val="0"/>
          <w:divBdr>
            <w:top w:val="none" w:sz="0" w:space="0" w:color="auto"/>
            <w:left w:val="none" w:sz="0" w:space="0" w:color="auto"/>
            <w:bottom w:val="none" w:sz="0" w:space="0" w:color="auto"/>
            <w:right w:val="none" w:sz="0" w:space="0" w:color="auto"/>
          </w:divBdr>
        </w:div>
        <w:div w:id="889611477">
          <w:marLeft w:val="0"/>
          <w:marRight w:val="0"/>
          <w:marTop w:val="0"/>
          <w:marBottom w:val="0"/>
          <w:divBdr>
            <w:top w:val="none" w:sz="0" w:space="0" w:color="auto"/>
            <w:left w:val="none" w:sz="0" w:space="0" w:color="auto"/>
            <w:bottom w:val="none" w:sz="0" w:space="0" w:color="auto"/>
            <w:right w:val="none" w:sz="0" w:space="0" w:color="auto"/>
          </w:divBdr>
        </w:div>
        <w:div w:id="1785881446">
          <w:marLeft w:val="0"/>
          <w:marRight w:val="0"/>
          <w:marTop w:val="0"/>
          <w:marBottom w:val="0"/>
          <w:divBdr>
            <w:top w:val="none" w:sz="0" w:space="0" w:color="auto"/>
            <w:left w:val="none" w:sz="0" w:space="0" w:color="auto"/>
            <w:bottom w:val="none" w:sz="0" w:space="0" w:color="auto"/>
            <w:right w:val="none" w:sz="0" w:space="0" w:color="auto"/>
          </w:divBdr>
        </w:div>
        <w:div w:id="1982424319">
          <w:marLeft w:val="0"/>
          <w:marRight w:val="0"/>
          <w:marTop w:val="0"/>
          <w:marBottom w:val="0"/>
          <w:divBdr>
            <w:top w:val="none" w:sz="0" w:space="0" w:color="auto"/>
            <w:left w:val="none" w:sz="0" w:space="0" w:color="auto"/>
            <w:bottom w:val="none" w:sz="0" w:space="0" w:color="auto"/>
            <w:right w:val="none" w:sz="0" w:space="0" w:color="auto"/>
          </w:divBdr>
        </w:div>
        <w:div w:id="502087304">
          <w:marLeft w:val="0"/>
          <w:marRight w:val="0"/>
          <w:marTop w:val="0"/>
          <w:marBottom w:val="0"/>
          <w:divBdr>
            <w:top w:val="none" w:sz="0" w:space="0" w:color="auto"/>
            <w:left w:val="none" w:sz="0" w:space="0" w:color="auto"/>
            <w:bottom w:val="none" w:sz="0" w:space="0" w:color="auto"/>
            <w:right w:val="none" w:sz="0" w:space="0" w:color="auto"/>
          </w:divBdr>
        </w:div>
        <w:div w:id="304091266">
          <w:marLeft w:val="0"/>
          <w:marRight w:val="0"/>
          <w:marTop w:val="0"/>
          <w:marBottom w:val="0"/>
          <w:divBdr>
            <w:top w:val="none" w:sz="0" w:space="0" w:color="auto"/>
            <w:left w:val="none" w:sz="0" w:space="0" w:color="auto"/>
            <w:bottom w:val="none" w:sz="0" w:space="0" w:color="auto"/>
            <w:right w:val="none" w:sz="0" w:space="0" w:color="auto"/>
          </w:divBdr>
        </w:div>
        <w:div w:id="1209730776">
          <w:marLeft w:val="0"/>
          <w:marRight w:val="0"/>
          <w:marTop w:val="0"/>
          <w:marBottom w:val="0"/>
          <w:divBdr>
            <w:top w:val="none" w:sz="0" w:space="0" w:color="auto"/>
            <w:left w:val="none" w:sz="0" w:space="0" w:color="auto"/>
            <w:bottom w:val="none" w:sz="0" w:space="0" w:color="auto"/>
            <w:right w:val="none" w:sz="0" w:space="0" w:color="auto"/>
          </w:divBdr>
        </w:div>
        <w:div w:id="297422365">
          <w:marLeft w:val="0"/>
          <w:marRight w:val="0"/>
          <w:marTop w:val="0"/>
          <w:marBottom w:val="0"/>
          <w:divBdr>
            <w:top w:val="none" w:sz="0" w:space="0" w:color="auto"/>
            <w:left w:val="none" w:sz="0" w:space="0" w:color="auto"/>
            <w:bottom w:val="none" w:sz="0" w:space="0" w:color="auto"/>
            <w:right w:val="none" w:sz="0" w:space="0" w:color="auto"/>
          </w:divBdr>
        </w:div>
        <w:div w:id="1047223069">
          <w:marLeft w:val="0"/>
          <w:marRight w:val="0"/>
          <w:marTop w:val="0"/>
          <w:marBottom w:val="0"/>
          <w:divBdr>
            <w:top w:val="none" w:sz="0" w:space="0" w:color="auto"/>
            <w:left w:val="none" w:sz="0" w:space="0" w:color="auto"/>
            <w:bottom w:val="none" w:sz="0" w:space="0" w:color="auto"/>
            <w:right w:val="none" w:sz="0" w:space="0" w:color="auto"/>
          </w:divBdr>
        </w:div>
        <w:div w:id="217324868">
          <w:marLeft w:val="0"/>
          <w:marRight w:val="0"/>
          <w:marTop w:val="0"/>
          <w:marBottom w:val="0"/>
          <w:divBdr>
            <w:top w:val="none" w:sz="0" w:space="0" w:color="auto"/>
            <w:left w:val="none" w:sz="0" w:space="0" w:color="auto"/>
            <w:bottom w:val="none" w:sz="0" w:space="0" w:color="auto"/>
            <w:right w:val="none" w:sz="0" w:space="0" w:color="auto"/>
          </w:divBdr>
        </w:div>
        <w:div w:id="1325814738">
          <w:marLeft w:val="0"/>
          <w:marRight w:val="0"/>
          <w:marTop w:val="0"/>
          <w:marBottom w:val="0"/>
          <w:divBdr>
            <w:top w:val="none" w:sz="0" w:space="0" w:color="auto"/>
            <w:left w:val="none" w:sz="0" w:space="0" w:color="auto"/>
            <w:bottom w:val="none" w:sz="0" w:space="0" w:color="auto"/>
            <w:right w:val="none" w:sz="0" w:space="0" w:color="auto"/>
          </w:divBdr>
        </w:div>
        <w:div w:id="963774500">
          <w:marLeft w:val="0"/>
          <w:marRight w:val="0"/>
          <w:marTop w:val="0"/>
          <w:marBottom w:val="0"/>
          <w:divBdr>
            <w:top w:val="none" w:sz="0" w:space="0" w:color="auto"/>
            <w:left w:val="none" w:sz="0" w:space="0" w:color="auto"/>
            <w:bottom w:val="none" w:sz="0" w:space="0" w:color="auto"/>
            <w:right w:val="none" w:sz="0" w:space="0" w:color="auto"/>
          </w:divBdr>
        </w:div>
        <w:div w:id="1621915579">
          <w:marLeft w:val="0"/>
          <w:marRight w:val="0"/>
          <w:marTop w:val="0"/>
          <w:marBottom w:val="0"/>
          <w:divBdr>
            <w:top w:val="none" w:sz="0" w:space="0" w:color="auto"/>
            <w:left w:val="none" w:sz="0" w:space="0" w:color="auto"/>
            <w:bottom w:val="none" w:sz="0" w:space="0" w:color="auto"/>
            <w:right w:val="none" w:sz="0" w:space="0" w:color="auto"/>
          </w:divBdr>
        </w:div>
        <w:div w:id="1768190736">
          <w:marLeft w:val="0"/>
          <w:marRight w:val="0"/>
          <w:marTop w:val="0"/>
          <w:marBottom w:val="0"/>
          <w:divBdr>
            <w:top w:val="none" w:sz="0" w:space="0" w:color="auto"/>
            <w:left w:val="none" w:sz="0" w:space="0" w:color="auto"/>
            <w:bottom w:val="none" w:sz="0" w:space="0" w:color="auto"/>
            <w:right w:val="none" w:sz="0" w:space="0" w:color="auto"/>
          </w:divBdr>
        </w:div>
        <w:div w:id="1551185169">
          <w:marLeft w:val="0"/>
          <w:marRight w:val="0"/>
          <w:marTop w:val="0"/>
          <w:marBottom w:val="0"/>
          <w:divBdr>
            <w:top w:val="none" w:sz="0" w:space="0" w:color="auto"/>
            <w:left w:val="none" w:sz="0" w:space="0" w:color="auto"/>
            <w:bottom w:val="none" w:sz="0" w:space="0" w:color="auto"/>
            <w:right w:val="none" w:sz="0" w:space="0" w:color="auto"/>
          </w:divBdr>
        </w:div>
        <w:div w:id="1493376806">
          <w:marLeft w:val="0"/>
          <w:marRight w:val="0"/>
          <w:marTop w:val="0"/>
          <w:marBottom w:val="0"/>
          <w:divBdr>
            <w:top w:val="none" w:sz="0" w:space="0" w:color="auto"/>
            <w:left w:val="none" w:sz="0" w:space="0" w:color="auto"/>
            <w:bottom w:val="none" w:sz="0" w:space="0" w:color="auto"/>
            <w:right w:val="none" w:sz="0" w:space="0" w:color="auto"/>
          </w:divBdr>
        </w:div>
        <w:div w:id="1956406945">
          <w:marLeft w:val="0"/>
          <w:marRight w:val="0"/>
          <w:marTop w:val="0"/>
          <w:marBottom w:val="0"/>
          <w:divBdr>
            <w:top w:val="none" w:sz="0" w:space="0" w:color="auto"/>
            <w:left w:val="none" w:sz="0" w:space="0" w:color="auto"/>
            <w:bottom w:val="none" w:sz="0" w:space="0" w:color="auto"/>
            <w:right w:val="none" w:sz="0" w:space="0" w:color="auto"/>
          </w:divBdr>
        </w:div>
        <w:div w:id="1629579301">
          <w:marLeft w:val="0"/>
          <w:marRight w:val="0"/>
          <w:marTop w:val="0"/>
          <w:marBottom w:val="0"/>
          <w:divBdr>
            <w:top w:val="none" w:sz="0" w:space="0" w:color="auto"/>
            <w:left w:val="none" w:sz="0" w:space="0" w:color="auto"/>
            <w:bottom w:val="none" w:sz="0" w:space="0" w:color="auto"/>
            <w:right w:val="none" w:sz="0" w:space="0" w:color="auto"/>
          </w:divBdr>
        </w:div>
        <w:div w:id="1836141303">
          <w:marLeft w:val="0"/>
          <w:marRight w:val="0"/>
          <w:marTop w:val="0"/>
          <w:marBottom w:val="0"/>
          <w:divBdr>
            <w:top w:val="none" w:sz="0" w:space="0" w:color="auto"/>
            <w:left w:val="none" w:sz="0" w:space="0" w:color="auto"/>
            <w:bottom w:val="none" w:sz="0" w:space="0" w:color="auto"/>
            <w:right w:val="none" w:sz="0" w:space="0" w:color="auto"/>
          </w:divBdr>
        </w:div>
        <w:div w:id="2071805143">
          <w:marLeft w:val="0"/>
          <w:marRight w:val="0"/>
          <w:marTop w:val="0"/>
          <w:marBottom w:val="0"/>
          <w:divBdr>
            <w:top w:val="none" w:sz="0" w:space="0" w:color="auto"/>
            <w:left w:val="none" w:sz="0" w:space="0" w:color="auto"/>
            <w:bottom w:val="none" w:sz="0" w:space="0" w:color="auto"/>
            <w:right w:val="none" w:sz="0" w:space="0" w:color="auto"/>
          </w:divBdr>
        </w:div>
        <w:div w:id="744687657">
          <w:marLeft w:val="0"/>
          <w:marRight w:val="0"/>
          <w:marTop w:val="0"/>
          <w:marBottom w:val="0"/>
          <w:divBdr>
            <w:top w:val="none" w:sz="0" w:space="0" w:color="auto"/>
            <w:left w:val="none" w:sz="0" w:space="0" w:color="auto"/>
            <w:bottom w:val="none" w:sz="0" w:space="0" w:color="auto"/>
            <w:right w:val="none" w:sz="0" w:space="0" w:color="auto"/>
          </w:divBdr>
        </w:div>
        <w:div w:id="313334686">
          <w:marLeft w:val="0"/>
          <w:marRight w:val="0"/>
          <w:marTop w:val="0"/>
          <w:marBottom w:val="0"/>
          <w:divBdr>
            <w:top w:val="none" w:sz="0" w:space="0" w:color="auto"/>
            <w:left w:val="none" w:sz="0" w:space="0" w:color="auto"/>
            <w:bottom w:val="none" w:sz="0" w:space="0" w:color="auto"/>
            <w:right w:val="none" w:sz="0" w:space="0" w:color="auto"/>
          </w:divBdr>
        </w:div>
        <w:div w:id="374161484">
          <w:marLeft w:val="0"/>
          <w:marRight w:val="0"/>
          <w:marTop w:val="0"/>
          <w:marBottom w:val="0"/>
          <w:divBdr>
            <w:top w:val="none" w:sz="0" w:space="0" w:color="auto"/>
            <w:left w:val="none" w:sz="0" w:space="0" w:color="auto"/>
            <w:bottom w:val="none" w:sz="0" w:space="0" w:color="auto"/>
            <w:right w:val="none" w:sz="0" w:space="0" w:color="auto"/>
          </w:divBdr>
        </w:div>
        <w:div w:id="1204707433">
          <w:marLeft w:val="0"/>
          <w:marRight w:val="0"/>
          <w:marTop w:val="0"/>
          <w:marBottom w:val="0"/>
          <w:divBdr>
            <w:top w:val="none" w:sz="0" w:space="0" w:color="auto"/>
            <w:left w:val="none" w:sz="0" w:space="0" w:color="auto"/>
            <w:bottom w:val="none" w:sz="0" w:space="0" w:color="auto"/>
            <w:right w:val="none" w:sz="0" w:space="0" w:color="auto"/>
          </w:divBdr>
        </w:div>
        <w:div w:id="970747525">
          <w:marLeft w:val="0"/>
          <w:marRight w:val="0"/>
          <w:marTop w:val="0"/>
          <w:marBottom w:val="0"/>
          <w:divBdr>
            <w:top w:val="none" w:sz="0" w:space="0" w:color="auto"/>
            <w:left w:val="none" w:sz="0" w:space="0" w:color="auto"/>
            <w:bottom w:val="none" w:sz="0" w:space="0" w:color="auto"/>
            <w:right w:val="none" w:sz="0" w:space="0" w:color="auto"/>
          </w:divBdr>
        </w:div>
        <w:div w:id="471872055">
          <w:marLeft w:val="0"/>
          <w:marRight w:val="0"/>
          <w:marTop w:val="0"/>
          <w:marBottom w:val="0"/>
          <w:divBdr>
            <w:top w:val="none" w:sz="0" w:space="0" w:color="auto"/>
            <w:left w:val="none" w:sz="0" w:space="0" w:color="auto"/>
            <w:bottom w:val="none" w:sz="0" w:space="0" w:color="auto"/>
            <w:right w:val="none" w:sz="0" w:space="0" w:color="auto"/>
          </w:divBdr>
        </w:div>
        <w:div w:id="158085476">
          <w:marLeft w:val="0"/>
          <w:marRight w:val="0"/>
          <w:marTop w:val="0"/>
          <w:marBottom w:val="0"/>
          <w:divBdr>
            <w:top w:val="none" w:sz="0" w:space="0" w:color="auto"/>
            <w:left w:val="none" w:sz="0" w:space="0" w:color="auto"/>
            <w:bottom w:val="none" w:sz="0" w:space="0" w:color="auto"/>
            <w:right w:val="none" w:sz="0" w:space="0" w:color="auto"/>
          </w:divBdr>
        </w:div>
        <w:div w:id="1828863129">
          <w:marLeft w:val="0"/>
          <w:marRight w:val="0"/>
          <w:marTop w:val="0"/>
          <w:marBottom w:val="0"/>
          <w:divBdr>
            <w:top w:val="none" w:sz="0" w:space="0" w:color="auto"/>
            <w:left w:val="none" w:sz="0" w:space="0" w:color="auto"/>
            <w:bottom w:val="none" w:sz="0" w:space="0" w:color="auto"/>
            <w:right w:val="none" w:sz="0" w:space="0" w:color="auto"/>
          </w:divBdr>
        </w:div>
        <w:div w:id="1305887638">
          <w:marLeft w:val="0"/>
          <w:marRight w:val="0"/>
          <w:marTop w:val="0"/>
          <w:marBottom w:val="0"/>
          <w:divBdr>
            <w:top w:val="none" w:sz="0" w:space="0" w:color="auto"/>
            <w:left w:val="none" w:sz="0" w:space="0" w:color="auto"/>
            <w:bottom w:val="none" w:sz="0" w:space="0" w:color="auto"/>
            <w:right w:val="none" w:sz="0" w:space="0" w:color="auto"/>
          </w:divBdr>
        </w:div>
        <w:div w:id="1662856589">
          <w:marLeft w:val="0"/>
          <w:marRight w:val="0"/>
          <w:marTop w:val="0"/>
          <w:marBottom w:val="0"/>
          <w:divBdr>
            <w:top w:val="none" w:sz="0" w:space="0" w:color="auto"/>
            <w:left w:val="none" w:sz="0" w:space="0" w:color="auto"/>
            <w:bottom w:val="none" w:sz="0" w:space="0" w:color="auto"/>
            <w:right w:val="none" w:sz="0" w:space="0" w:color="auto"/>
          </w:divBdr>
        </w:div>
        <w:div w:id="455215994">
          <w:marLeft w:val="0"/>
          <w:marRight w:val="0"/>
          <w:marTop w:val="0"/>
          <w:marBottom w:val="0"/>
          <w:divBdr>
            <w:top w:val="none" w:sz="0" w:space="0" w:color="auto"/>
            <w:left w:val="none" w:sz="0" w:space="0" w:color="auto"/>
            <w:bottom w:val="none" w:sz="0" w:space="0" w:color="auto"/>
            <w:right w:val="none" w:sz="0" w:space="0" w:color="auto"/>
          </w:divBdr>
        </w:div>
        <w:div w:id="1625622619">
          <w:marLeft w:val="0"/>
          <w:marRight w:val="0"/>
          <w:marTop w:val="0"/>
          <w:marBottom w:val="0"/>
          <w:divBdr>
            <w:top w:val="none" w:sz="0" w:space="0" w:color="auto"/>
            <w:left w:val="none" w:sz="0" w:space="0" w:color="auto"/>
            <w:bottom w:val="none" w:sz="0" w:space="0" w:color="auto"/>
            <w:right w:val="none" w:sz="0" w:space="0" w:color="auto"/>
          </w:divBdr>
        </w:div>
        <w:div w:id="532885769">
          <w:marLeft w:val="0"/>
          <w:marRight w:val="0"/>
          <w:marTop w:val="0"/>
          <w:marBottom w:val="0"/>
          <w:divBdr>
            <w:top w:val="none" w:sz="0" w:space="0" w:color="auto"/>
            <w:left w:val="none" w:sz="0" w:space="0" w:color="auto"/>
            <w:bottom w:val="none" w:sz="0" w:space="0" w:color="auto"/>
            <w:right w:val="none" w:sz="0" w:space="0" w:color="auto"/>
          </w:divBdr>
        </w:div>
        <w:div w:id="728453568">
          <w:marLeft w:val="0"/>
          <w:marRight w:val="0"/>
          <w:marTop w:val="0"/>
          <w:marBottom w:val="0"/>
          <w:divBdr>
            <w:top w:val="none" w:sz="0" w:space="0" w:color="auto"/>
            <w:left w:val="none" w:sz="0" w:space="0" w:color="auto"/>
            <w:bottom w:val="none" w:sz="0" w:space="0" w:color="auto"/>
            <w:right w:val="none" w:sz="0" w:space="0" w:color="auto"/>
          </w:divBdr>
        </w:div>
        <w:div w:id="1692296807">
          <w:marLeft w:val="0"/>
          <w:marRight w:val="0"/>
          <w:marTop w:val="0"/>
          <w:marBottom w:val="0"/>
          <w:divBdr>
            <w:top w:val="none" w:sz="0" w:space="0" w:color="auto"/>
            <w:left w:val="none" w:sz="0" w:space="0" w:color="auto"/>
            <w:bottom w:val="none" w:sz="0" w:space="0" w:color="auto"/>
            <w:right w:val="none" w:sz="0" w:space="0" w:color="auto"/>
          </w:divBdr>
        </w:div>
        <w:div w:id="461577268">
          <w:marLeft w:val="0"/>
          <w:marRight w:val="0"/>
          <w:marTop w:val="0"/>
          <w:marBottom w:val="0"/>
          <w:divBdr>
            <w:top w:val="none" w:sz="0" w:space="0" w:color="auto"/>
            <w:left w:val="none" w:sz="0" w:space="0" w:color="auto"/>
            <w:bottom w:val="none" w:sz="0" w:space="0" w:color="auto"/>
            <w:right w:val="none" w:sz="0" w:space="0" w:color="auto"/>
          </w:divBdr>
        </w:div>
        <w:div w:id="183446996">
          <w:marLeft w:val="0"/>
          <w:marRight w:val="0"/>
          <w:marTop w:val="0"/>
          <w:marBottom w:val="0"/>
          <w:divBdr>
            <w:top w:val="none" w:sz="0" w:space="0" w:color="auto"/>
            <w:left w:val="none" w:sz="0" w:space="0" w:color="auto"/>
            <w:bottom w:val="none" w:sz="0" w:space="0" w:color="auto"/>
            <w:right w:val="none" w:sz="0" w:space="0" w:color="auto"/>
          </w:divBdr>
        </w:div>
        <w:div w:id="867838795">
          <w:marLeft w:val="0"/>
          <w:marRight w:val="0"/>
          <w:marTop w:val="0"/>
          <w:marBottom w:val="0"/>
          <w:divBdr>
            <w:top w:val="none" w:sz="0" w:space="0" w:color="auto"/>
            <w:left w:val="none" w:sz="0" w:space="0" w:color="auto"/>
            <w:bottom w:val="none" w:sz="0" w:space="0" w:color="auto"/>
            <w:right w:val="none" w:sz="0" w:space="0" w:color="auto"/>
          </w:divBdr>
        </w:div>
        <w:div w:id="2113158101">
          <w:marLeft w:val="0"/>
          <w:marRight w:val="0"/>
          <w:marTop w:val="0"/>
          <w:marBottom w:val="0"/>
          <w:divBdr>
            <w:top w:val="none" w:sz="0" w:space="0" w:color="auto"/>
            <w:left w:val="none" w:sz="0" w:space="0" w:color="auto"/>
            <w:bottom w:val="none" w:sz="0" w:space="0" w:color="auto"/>
            <w:right w:val="none" w:sz="0" w:space="0" w:color="auto"/>
          </w:divBdr>
        </w:div>
        <w:div w:id="1652099960">
          <w:marLeft w:val="0"/>
          <w:marRight w:val="0"/>
          <w:marTop w:val="0"/>
          <w:marBottom w:val="0"/>
          <w:divBdr>
            <w:top w:val="none" w:sz="0" w:space="0" w:color="auto"/>
            <w:left w:val="none" w:sz="0" w:space="0" w:color="auto"/>
            <w:bottom w:val="none" w:sz="0" w:space="0" w:color="auto"/>
            <w:right w:val="none" w:sz="0" w:space="0" w:color="auto"/>
          </w:divBdr>
        </w:div>
        <w:div w:id="368187202">
          <w:marLeft w:val="0"/>
          <w:marRight w:val="0"/>
          <w:marTop w:val="0"/>
          <w:marBottom w:val="0"/>
          <w:divBdr>
            <w:top w:val="none" w:sz="0" w:space="0" w:color="auto"/>
            <w:left w:val="none" w:sz="0" w:space="0" w:color="auto"/>
            <w:bottom w:val="none" w:sz="0" w:space="0" w:color="auto"/>
            <w:right w:val="none" w:sz="0" w:space="0" w:color="auto"/>
          </w:divBdr>
        </w:div>
        <w:div w:id="1454522448">
          <w:marLeft w:val="0"/>
          <w:marRight w:val="0"/>
          <w:marTop w:val="0"/>
          <w:marBottom w:val="0"/>
          <w:divBdr>
            <w:top w:val="none" w:sz="0" w:space="0" w:color="auto"/>
            <w:left w:val="none" w:sz="0" w:space="0" w:color="auto"/>
            <w:bottom w:val="none" w:sz="0" w:space="0" w:color="auto"/>
            <w:right w:val="none" w:sz="0" w:space="0" w:color="auto"/>
          </w:divBdr>
        </w:div>
        <w:div w:id="1639454465">
          <w:marLeft w:val="0"/>
          <w:marRight w:val="0"/>
          <w:marTop w:val="0"/>
          <w:marBottom w:val="0"/>
          <w:divBdr>
            <w:top w:val="none" w:sz="0" w:space="0" w:color="auto"/>
            <w:left w:val="none" w:sz="0" w:space="0" w:color="auto"/>
            <w:bottom w:val="none" w:sz="0" w:space="0" w:color="auto"/>
            <w:right w:val="none" w:sz="0" w:space="0" w:color="auto"/>
          </w:divBdr>
        </w:div>
        <w:div w:id="576982859">
          <w:marLeft w:val="0"/>
          <w:marRight w:val="0"/>
          <w:marTop w:val="0"/>
          <w:marBottom w:val="0"/>
          <w:divBdr>
            <w:top w:val="none" w:sz="0" w:space="0" w:color="auto"/>
            <w:left w:val="none" w:sz="0" w:space="0" w:color="auto"/>
            <w:bottom w:val="none" w:sz="0" w:space="0" w:color="auto"/>
            <w:right w:val="none" w:sz="0" w:space="0" w:color="auto"/>
          </w:divBdr>
        </w:div>
        <w:div w:id="1259484636">
          <w:marLeft w:val="0"/>
          <w:marRight w:val="0"/>
          <w:marTop w:val="0"/>
          <w:marBottom w:val="0"/>
          <w:divBdr>
            <w:top w:val="none" w:sz="0" w:space="0" w:color="auto"/>
            <w:left w:val="none" w:sz="0" w:space="0" w:color="auto"/>
            <w:bottom w:val="none" w:sz="0" w:space="0" w:color="auto"/>
            <w:right w:val="none" w:sz="0" w:space="0" w:color="auto"/>
          </w:divBdr>
        </w:div>
        <w:div w:id="1482039922">
          <w:marLeft w:val="0"/>
          <w:marRight w:val="0"/>
          <w:marTop w:val="0"/>
          <w:marBottom w:val="0"/>
          <w:divBdr>
            <w:top w:val="none" w:sz="0" w:space="0" w:color="auto"/>
            <w:left w:val="none" w:sz="0" w:space="0" w:color="auto"/>
            <w:bottom w:val="none" w:sz="0" w:space="0" w:color="auto"/>
            <w:right w:val="none" w:sz="0" w:space="0" w:color="auto"/>
          </w:divBdr>
        </w:div>
        <w:div w:id="2123263883">
          <w:marLeft w:val="0"/>
          <w:marRight w:val="0"/>
          <w:marTop w:val="0"/>
          <w:marBottom w:val="0"/>
          <w:divBdr>
            <w:top w:val="none" w:sz="0" w:space="0" w:color="auto"/>
            <w:left w:val="none" w:sz="0" w:space="0" w:color="auto"/>
            <w:bottom w:val="none" w:sz="0" w:space="0" w:color="auto"/>
            <w:right w:val="none" w:sz="0" w:space="0" w:color="auto"/>
          </w:divBdr>
        </w:div>
        <w:div w:id="1587766824">
          <w:marLeft w:val="0"/>
          <w:marRight w:val="0"/>
          <w:marTop w:val="0"/>
          <w:marBottom w:val="0"/>
          <w:divBdr>
            <w:top w:val="none" w:sz="0" w:space="0" w:color="auto"/>
            <w:left w:val="none" w:sz="0" w:space="0" w:color="auto"/>
            <w:bottom w:val="none" w:sz="0" w:space="0" w:color="auto"/>
            <w:right w:val="none" w:sz="0" w:space="0" w:color="auto"/>
          </w:divBdr>
        </w:div>
        <w:div w:id="642319597">
          <w:marLeft w:val="0"/>
          <w:marRight w:val="0"/>
          <w:marTop w:val="0"/>
          <w:marBottom w:val="0"/>
          <w:divBdr>
            <w:top w:val="none" w:sz="0" w:space="0" w:color="auto"/>
            <w:left w:val="none" w:sz="0" w:space="0" w:color="auto"/>
            <w:bottom w:val="none" w:sz="0" w:space="0" w:color="auto"/>
            <w:right w:val="none" w:sz="0" w:space="0" w:color="auto"/>
          </w:divBdr>
        </w:div>
        <w:div w:id="2029602157">
          <w:marLeft w:val="0"/>
          <w:marRight w:val="0"/>
          <w:marTop w:val="0"/>
          <w:marBottom w:val="0"/>
          <w:divBdr>
            <w:top w:val="none" w:sz="0" w:space="0" w:color="auto"/>
            <w:left w:val="none" w:sz="0" w:space="0" w:color="auto"/>
            <w:bottom w:val="none" w:sz="0" w:space="0" w:color="auto"/>
            <w:right w:val="none" w:sz="0" w:space="0" w:color="auto"/>
          </w:divBdr>
        </w:div>
        <w:div w:id="2121559256">
          <w:marLeft w:val="0"/>
          <w:marRight w:val="0"/>
          <w:marTop w:val="0"/>
          <w:marBottom w:val="0"/>
          <w:divBdr>
            <w:top w:val="none" w:sz="0" w:space="0" w:color="auto"/>
            <w:left w:val="none" w:sz="0" w:space="0" w:color="auto"/>
            <w:bottom w:val="none" w:sz="0" w:space="0" w:color="auto"/>
            <w:right w:val="none" w:sz="0" w:space="0" w:color="auto"/>
          </w:divBdr>
        </w:div>
        <w:div w:id="1285962305">
          <w:marLeft w:val="0"/>
          <w:marRight w:val="0"/>
          <w:marTop w:val="0"/>
          <w:marBottom w:val="0"/>
          <w:divBdr>
            <w:top w:val="none" w:sz="0" w:space="0" w:color="auto"/>
            <w:left w:val="none" w:sz="0" w:space="0" w:color="auto"/>
            <w:bottom w:val="none" w:sz="0" w:space="0" w:color="auto"/>
            <w:right w:val="none" w:sz="0" w:space="0" w:color="auto"/>
          </w:divBdr>
        </w:div>
        <w:div w:id="1741058871">
          <w:marLeft w:val="0"/>
          <w:marRight w:val="0"/>
          <w:marTop w:val="0"/>
          <w:marBottom w:val="0"/>
          <w:divBdr>
            <w:top w:val="none" w:sz="0" w:space="0" w:color="auto"/>
            <w:left w:val="none" w:sz="0" w:space="0" w:color="auto"/>
            <w:bottom w:val="none" w:sz="0" w:space="0" w:color="auto"/>
            <w:right w:val="none" w:sz="0" w:space="0" w:color="auto"/>
          </w:divBdr>
        </w:div>
        <w:div w:id="884491304">
          <w:marLeft w:val="0"/>
          <w:marRight w:val="0"/>
          <w:marTop w:val="0"/>
          <w:marBottom w:val="0"/>
          <w:divBdr>
            <w:top w:val="none" w:sz="0" w:space="0" w:color="auto"/>
            <w:left w:val="none" w:sz="0" w:space="0" w:color="auto"/>
            <w:bottom w:val="none" w:sz="0" w:space="0" w:color="auto"/>
            <w:right w:val="none" w:sz="0" w:space="0" w:color="auto"/>
          </w:divBdr>
        </w:div>
        <w:div w:id="1208490901">
          <w:marLeft w:val="0"/>
          <w:marRight w:val="0"/>
          <w:marTop w:val="0"/>
          <w:marBottom w:val="0"/>
          <w:divBdr>
            <w:top w:val="none" w:sz="0" w:space="0" w:color="auto"/>
            <w:left w:val="none" w:sz="0" w:space="0" w:color="auto"/>
            <w:bottom w:val="none" w:sz="0" w:space="0" w:color="auto"/>
            <w:right w:val="none" w:sz="0" w:space="0" w:color="auto"/>
          </w:divBdr>
        </w:div>
        <w:div w:id="840119746">
          <w:marLeft w:val="0"/>
          <w:marRight w:val="0"/>
          <w:marTop w:val="0"/>
          <w:marBottom w:val="0"/>
          <w:divBdr>
            <w:top w:val="none" w:sz="0" w:space="0" w:color="auto"/>
            <w:left w:val="none" w:sz="0" w:space="0" w:color="auto"/>
            <w:bottom w:val="none" w:sz="0" w:space="0" w:color="auto"/>
            <w:right w:val="none" w:sz="0" w:space="0" w:color="auto"/>
          </w:divBdr>
        </w:div>
        <w:div w:id="2032107261">
          <w:marLeft w:val="0"/>
          <w:marRight w:val="0"/>
          <w:marTop w:val="0"/>
          <w:marBottom w:val="0"/>
          <w:divBdr>
            <w:top w:val="none" w:sz="0" w:space="0" w:color="auto"/>
            <w:left w:val="none" w:sz="0" w:space="0" w:color="auto"/>
            <w:bottom w:val="none" w:sz="0" w:space="0" w:color="auto"/>
            <w:right w:val="none" w:sz="0" w:space="0" w:color="auto"/>
          </w:divBdr>
        </w:div>
        <w:div w:id="1272936414">
          <w:marLeft w:val="0"/>
          <w:marRight w:val="0"/>
          <w:marTop w:val="0"/>
          <w:marBottom w:val="0"/>
          <w:divBdr>
            <w:top w:val="none" w:sz="0" w:space="0" w:color="auto"/>
            <w:left w:val="none" w:sz="0" w:space="0" w:color="auto"/>
            <w:bottom w:val="none" w:sz="0" w:space="0" w:color="auto"/>
            <w:right w:val="none" w:sz="0" w:space="0" w:color="auto"/>
          </w:divBdr>
        </w:div>
        <w:div w:id="718548785">
          <w:marLeft w:val="0"/>
          <w:marRight w:val="0"/>
          <w:marTop w:val="0"/>
          <w:marBottom w:val="0"/>
          <w:divBdr>
            <w:top w:val="none" w:sz="0" w:space="0" w:color="auto"/>
            <w:left w:val="none" w:sz="0" w:space="0" w:color="auto"/>
            <w:bottom w:val="none" w:sz="0" w:space="0" w:color="auto"/>
            <w:right w:val="none" w:sz="0" w:space="0" w:color="auto"/>
          </w:divBdr>
        </w:div>
        <w:div w:id="2092921762">
          <w:marLeft w:val="0"/>
          <w:marRight w:val="0"/>
          <w:marTop w:val="0"/>
          <w:marBottom w:val="0"/>
          <w:divBdr>
            <w:top w:val="none" w:sz="0" w:space="0" w:color="auto"/>
            <w:left w:val="none" w:sz="0" w:space="0" w:color="auto"/>
            <w:bottom w:val="none" w:sz="0" w:space="0" w:color="auto"/>
            <w:right w:val="none" w:sz="0" w:space="0" w:color="auto"/>
          </w:divBdr>
        </w:div>
        <w:div w:id="685910855">
          <w:marLeft w:val="0"/>
          <w:marRight w:val="0"/>
          <w:marTop w:val="0"/>
          <w:marBottom w:val="0"/>
          <w:divBdr>
            <w:top w:val="none" w:sz="0" w:space="0" w:color="auto"/>
            <w:left w:val="none" w:sz="0" w:space="0" w:color="auto"/>
            <w:bottom w:val="none" w:sz="0" w:space="0" w:color="auto"/>
            <w:right w:val="none" w:sz="0" w:space="0" w:color="auto"/>
          </w:divBdr>
        </w:div>
        <w:div w:id="1637374754">
          <w:marLeft w:val="0"/>
          <w:marRight w:val="0"/>
          <w:marTop w:val="0"/>
          <w:marBottom w:val="0"/>
          <w:divBdr>
            <w:top w:val="none" w:sz="0" w:space="0" w:color="auto"/>
            <w:left w:val="none" w:sz="0" w:space="0" w:color="auto"/>
            <w:bottom w:val="none" w:sz="0" w:space="0" w:color="auto"/>
            <w:right w:val="none" w:sz="0" w:space="0" w:color="auto"/>
          </w:divBdr>
        </w:div>
        <w:div w:id="1010450165">
          <w:marLeft w:val="0"/>
          <w:marRight w:val="0"/>
          <w:marTop w:val="0"/>
          <w:marBottom w:val="0"/>
          <w:divBdr>
            <w:top w:val="none" w:sz="0" w:space="0" w:color="auto"/>
            <w:left w:val="none" w:sz="0" w:space="0" w:color="auto"/>
            <w:bottom w:val="none" w:sz="0" w:space="0" w:color="auto"/>
            <w:right w:val="none" w:sz="0" w:space="0" w:color="auto"/>
          </w:divBdr>
        </w:div>
        <w:div w:id="1663386767">
          <w:marLeft w:val="0"/>
          <w:marRight w:val="0"/>
          <w:marTop w:val="0"/>
          <w:marBottom w:val="0"/>
          <w:divBdr>
            <w:top w:val="none" w:sz="0" w:space="0" w:color="auto"/>
            <w:left w:val="none" w:sz="0" w:space="0" w:color="auto"/>
            <w:bottom w:val="none" w:sz="0" w:space="0" w:color="auto"/>
            <w:right w:val="none" w:sz="0" w:space="0" w:color="auto"/>
          </w:divBdr>
        </w:div>
        <w:div w:id="1106733621">
          <w:marLeft w:val="0"/>
          <w:marRight w:val="0"/>
          <w:marTop w:val="0"/>
          <w:marBottom w:val="0"/>
          <w:divBdr>
            <w:top w:val="none" w:sz="0" w:space="0" w:color="auto"/>
            <w:left w:val="none" w:sz="0" w:space="0" w:color="auto"/>
            <w:bottom w:val="none" w:sz="0" w:space="0" w:color="auto"/>
            <w:right w:val="none" w:sz="0" w:space="0" w:color="auto"/>
          </w:divBdr>
        </w:div>
        <w:div w:id="181478571">
          <w:marLeft w:val="0"/>
          <w:marRight w:val="0"/>
          <w:marTop w:val="0"/>
          <w:marBottom w:val="0"/>
          <w:divBdr>
            <w:top w:val="none" w:sz="0" w:space="0" w:color="auto"/>
            <w:left w:val="none" w:sz="0" w:space="0" w:color="auto"/>
            <w:bottom w:val="none" w:sz="0" w:space="0" w:color="auto"/>
            <w:right w:val="none" w:sz="0" w:space="0" w:color="auto"/>
          </w:divBdr>
        </w:div>
        <w:div w:id="1216090155">
          <w:marLeft w:val="0"/>
          <w:marRight w:val="0"/>
          <w:marTop w:val="0"/>
          <w:marBottom w:val="0"/>
          <w:divBdr>
            <w:top w:val="none" w:sz="0" w:space="0" w:color="auto"/>
            <w:left w:val="none" w:sz="0" w:space="0" w:color="auto"/>
            <w:bottom w:val="none" w:sz="0" w:space="0" w:color="auto"/>
            <w:right w:val="none" w:sz="0" w:space="0" w:color="auto"/>
          </w:divBdr>
        </w:div>
        <w:div w:id="1309671532">
          <w:marLeft w:val="0"/>
          <w:marRight w:val="0"/>
          <w:marTop w:val="0"/>
          <w:marBottom w:val="0"/>
          <w:divBdr>
            <w:top w:val="none" w:sz="0" w:space="0" w:color="auto"/>
            <w:left w:val="none" w:sz="0" w:space="0" w:color="auto"/>
            <w:bottom w:val="none" w:sz="0" w:space="0" w:color="auto"/>
            <w:right w:val="none" w:sz="0" w:space="0" w:color="auto"/>
          </w:divBdr>
        </w:div>
        <w:div w:id="821963304">
          <w:marLeft w:val="0"/>
          <w:marRight w:val="0"/>
          <w:marTop w:val="0"/>
          <w:marBottom w:val="0"/>
          <w:divBdr>
            <w:top w:val="none" w:sz="0" w:space="0" w:color="auto"/>
            <w:left w:val="none" w:sz="0" w:space="0" w:color="auto"/>
            <w:bottom w:val="none" w:sz="0" w:space="0" w:color="auto"/>
            <w:right w:val="none" w:sz="0" w:space="0" w:color="auto"/>
          </w:divBdr>
        </w:div>
        <w:div w:id="1465779578">
          <w:marLeft w:val="0"/>
          <w:marRight w:val="0"/>
          <w:marTop w:val="0"/>
          <w:marBottom w:val="0"/>
          <w:divBdr>
            <w:top w:val="none" w:sz="0" w:space="0" w:color="auto"/>
            <w:left w:val="none" w:sz="0" w:space="0" w:color="auto"/>
            <w:bottom w:val="none" w:sz="0" w:space="0" w:color="auto"/>
            <w:right w:val="none" w:sz="0" w:space="0" w:color="auto"/>
          </w:divBdr>
        </w:div>
        <w:div w:id="603390381">
          <w:marLeft w:val="0"/>
          <w:marRight w:val="0"/>
          <w:marTop w:val="0"/>
          <w:marBottom w:val="0"/>
          <w:divBdr>
            <w:top w:val="none" w:sz="0" w:space="0" w:color="auto"/>
            <w:left w:val="none" w:sz="0" w:space="0" w:color="auto"/>
            <w:bottom w:val="none" w:sz="0" w:space="0" w:color="auto"/>
            <w:right w:val="none" w:sz="0" w:space="0" w:color="auto"/>
          </w:divBdr>
        </w:div>
        <w:div w:id="1495413723">
          <w:marLeft w:val="0"/>
          <w:marRight w:val="0"/>
          <w:marTop w:val="0"/>
          <w:marBottom w:val="0"/>
          <w:divBdr>
            <w:top w:val="none" w:sz="0" w:space="0" w:color="auto"/>
            <w:left w:val="none" w:sz="0" w:space="0" w:color="auto"/>
            <w:bottom w:val="none" w:sz="0" w:space="0" w:color="auto"/>
            <w:right w:val="none" w:sz="0" w:space="0" w:color="auto"/>
          </w:divBdr>
        </w:div>
        <w:div w:id="1927152584">
          <w:marLeft w:val="0"/>
          <w:marRight w:val="0"/>
          <w:marTop w:val="0"/>
          <w:marBottom w:val="0"/>
          <w:divBdr>
            <w:top w:val="none" w:sz="0" w:space="0" w:color="auto"/>
            <w:left w:val="none" w:sz="0" w:space="0" w:color="auto"/>
            <w:bottom w:val="none" w:sz="0" w:space="0" w:color="auto"/>
            <w:right w:val="none" w:sz="0" w:space="0" w:color="auto"/>
          </w:divBdr>
        </w:div>
        <w:div w:id="677118057">
          <w:marLeft w:val="0"/>
          <w:marRight w:val="0"/>
          <w:marTop w:val="0"/>
          <w:marBottom w:val="0"/>
          <w:divBdr>
            <w:top w:val="none" w:sz="0" w:space="0" w:color="auto"/>
            <w:left w:val="none" w:sz="0" w:space="0" w:color="auto"/>
            <w:bottom w:val="none" w:sz="0" w:space="0" w:color="auto"/>
            <w:right w:val="none" w:sz="0" w:space="0" w:color="auto"/>
          </w:divBdr>
        </w:div>
        <w:div w:id="1166243339">
          <w:marLeft w:val="0"/>
          <w:marRight w:val="0"/>
          <w:marTop w:val="0"/>
          <w:marBottom w:val="0"/>
          <w:divBdr>
            <w:top w:val="none" w:sz="0" w:space="0" w:color="auto"/>
            <w:left w:val="none" w:sz="0" w:space="0" w:color="auto"/>
            <w:bottom w:val="none" w:sz="0" w:space="0" w:color="auto"/>
            <w:right w:val="none" w:sz="0" w:space="0" w:color="auto"/>
          </w:divBdr>
        </w:div>
        <w:div w:id="923681306">
          <w:marLeft w:val="0"/>
          <w:marRight w:val="0"/>
          <w:marTop w:val="0"/>
          <w:marBottom w:val="0"/>
          <w:divBdr>
            <w:top w:val="none" w:sz="0" w:space="0" w:color="auto"/>
            <w:left w:val="none" w:sz="0" w:space="0" w:color="auto"/>
            <w:bottom w:val="none" w:sz="0" w:space="0" w:color="auto"/>
            <w:right w:val="none" w:sz="0" w:space="0" w:color="auto"/>
          </w:divBdr>
        </w:div>
        <w:div w:id="1921677012">
          <w:marLeft w:val="0"/>
          <w:marRight w:val="0"/>
          <w:marTop w:val="0"/>
          <w:marBottom w:val="0"/>
          <w:divBdr>
            <w:top w:val="none" w:sz="0" w:space="0" w:color="auto"/>
            <w:left w:val="none" w:sz="0" w:space="0" w:color="auto"/>
            <w:bottom w:val="none" w:sz="0" w:space="0" w:color="auto"/>
            <w:right w:val="none" w:sz="0" w:space="0" w:color="auto"/>
          </w:divBdr>
        </w:div>
        <w:div w:id="1393232123">
          <w:marLeft w:val="0"/>
          <w:marRight w:val="0"/>
          <w:marTop w:val="0"/>
          <w:marBottom w:val="0"/>
          <w:divBdr>
            <w:top w:val="none" w:sz="0" w:space="0" w:color="auto"/>
            <w:left w:val="none" w:sz="0" w:space="0" w:color="auto"/>
            <w:bottom w:val="none" w:sz="0" w:space="0" w:color="auto"/>
            <w:right w:val="none" w:sz="0" w:space="0" w:color="auto"/>
          </w:divBdr>
        </w:div>
        <w:div w:id="81724106">
          <w:marLeft w:val="0"/>
          <w:marRight w:val="0"/>
          <w:marTop w:val="0"/>
          <w:marBottom w:val="0"/>
          <w:divBdr>
            <w:top w:val="none" w:sz="0" w:space="0" w:color="auto"/>
            <w:left w:val="none" w:sz="0" w:space="0" w:color="auto"/>
            <w:bottom w:val="none" w:sz="0" w:space="0" w:color="auto"/>
            <w:right w:val="none" w:sz="0" w:space="0" w:color="auto"/>
          </w:divBdr>
        </w:div>
        <w:div w:id="245573792">
          <w:marLeft w:val="0"/>
          <w:marRight w:val="0"/>
          <w:marTop w:val="0"/>
          <w:marBottom w:val="0"/>
          <w:divBdr>
            <w:top w:val="none" w:sz="0" w:space="0" w:color="auto"/>
            <w:left w:val="none" w:sz="0" w:space="0" w:color="auto"/>
            <w:bottom w:val="none" w:sz="0" w:space="0" w:color="auto"/>
            <w:right w:val="none" w:sz="0" w:space="0" w:color="auto"/>
          </w:divBdr>
        </w:div>
        <w:div w:id="668171526">
          <w:marLeft w:val="0"/>
          <w:marRight w:val="0"/>
          <w:marTop w:val="0"/>
          <w:marBottom w:val="0"/>
          <w:divBdr>
            <w:top w:val="none" w:sz="0" w:space="0" w:color="auto"/>
            <w:left w:val="none" w:sz="0" w:space="0" w:color="auto"/>
            <w:bottom w:val="none" w:sz="0" w:space="0" w:color="auto"/>
            <w:right w:val="none" w:sz="0" w:space="0" w:color="auto"/>
          </w:divBdr>
        </w:div>
        <w:div w:id="2075274398">
          <w:marLeft w:val="0"/>
          <w:marRight w:val="0"/>
          <w:marTop w:val="0"/>
          <w:marBottom w:val="0"/>
          <w:divBdr>
            <w:top w:val="none" w:sz="0" w:space="0" w:color="auto"/>
            <w:left w:val="none" w:sz="0" w:space="0" w:color="auto"/>
            <w:bottom w:val="none" w:sz="0" w:space="0" w:color="auto"/>
            <w:right w:val="none" w:sz="0" w:space="0" w:color="auto"/>
          </w:divBdr>
        </w:div>
        <w:div w:id="1156723420">
          <w:marLeft w:val="0"/>
          <w:marRight w:val="0"/>
          <w:marTop w:val="0"/>
          <w:marBottom w:val="0"/>
          <w:divBdr>
            <w:top w:val="none" w:sz="0" w:space="0" w:color="auto"/>
            <w:left w:val="none" w:sz="0" w:space="0" w:color="auto"/>
            <w:bottom w:val="none" w:sz="0" w:space="0" w:color="auto"/>
            <w:right w:val="none" w:sz="0" w:space="0" w:color="auto"/>
          </w:divBdr>
        </w:div>
        <w:div w:id="846941926">
          <w:marLeft w:val="0"/>
          <w:marRight w:val="0"/>
          <w:marTop w:val="0"/>
          <w:marBottom w:val="0"/>
          <w:divBdr>
            <w:top w:val="none" w:sz="0" w:space="0" w:color="auto"/>
            <w:left w:val="none" w:sz="0" w:space="0" w:color="auto"/>
            <w:bottom w:val="none" w:sz="0" w:space="0" w:color="auto"/>
            <w:right w:val="none" w:sz="0" w:space="0" w:color="auto"/>
          </w:divBdr>
        </w:div>
        <w:div w:id="1699697966">
          <w:marLeft w:val="0"/>
          <w:marRight w:val="0"/>
          <w:marTop w:val="0"/>
          <w:marBottom w:val="0"/>
          <w:divBdr>
            <w:top w:val="none" w:sz="0" w:space="0" w:color="auto"/>
            <w:left w:val="none" w:sz="0" w:space="0" w:color="auto"/>
            <w:bottom w:val="none" w:sz="0" w:space="0" w:color="auto"/>
            <w:right w:val="none" w:sz="0" w:space="0" w:color="auto"/>
          </w:divBdr>
        </w:div>
        <w:div w:id="1838303083">
          <w:marLeft w:val="0"/>
          <w:marRight w:val="0"/>
          <w:marTop w:val="0"/>
          <w:marBottom w:val="0"/>
          <w:divBdr>
            <w:top w:val="none" w:sz="0" w:space="0" w:color="auto"/>
            <w:left w:val="none" w:sz="0" w:space="0" w:color="auto"/>
            <w:bottom w:val="none" w:sz="0" w:space="0" w:color="auto"/>
            <w:right w:val="none" w:sz="0" w:space="0" w:color="auto"/>
          </w:divBdr>
        </w:div>
        <w:div w:id="1738622687">
          <w:marLeft w:val="0"/>
          <w:marRight w:val="0"/>
          <w:marTop w:val="0"/>
          <w:marBottom w:val="0"/>
          <w:divBdr>
            <w:top w:val="none" w:sz="0" w:space="0" w:color="auto"/>
            <w:left w:val="none" w:sz="0" w:space="0" w:color="auto"/>
            <w:bottom w:val="none" w:sz="0" w:space="0" w:color="auto"/>
            <w:right w:val="none" w:sz="0" w:space="0" w:color="auto"/>
          </w:divBdr>
        </w:div>
        <w:div w:id="2006010602">
          <w:marLeft w:val="0"/>
          <w:marRight w:val="0"/>
          <w:marTop w:val="0"/>
          <w:marBottom w:val="0"/>
          <w:divBdr>
            <w:top w:val="none" w:sz="0" w:space="0" w:color="auto"/>
            <w:left w:val="none" w:sz="0" w:space="0" w:color="auto"/>
            <w:bottom w:val="none" w:sz="0" w:space="0" w:color="auto"/>
            <w:right w:val="none" w:sz="0" w:space="0" w:color="auto"/>
          </w:divBdr>
        </w:div>
        <w:div w:id="253326351">
          <w:marLeft w:val="0"/>
          <w:marRight w:val="0"/>
          <w:marTop w:val="0"/>
          <w:marBottom w:val="0"/>
          <w:divBdr>
            <w:top w:val="none" w:sz="0" w:space="0" w:color="auto"/>
            <w:left w:val="none" w:sz="0" w:space="0" w:color="auto"/>
            <w:bottom w:val="none" w:sz="0" w:space="0" w:color="auto"/>
            <w:right w:val="none" w:sz="0" w:space="0" w:color="auto"/>
          </w:divBdr>
        </w:div>
        <w:div w:id="455410959">
          <w:marLeft w:val="0"/>
          <w:marRight w:val="0"/>
          <w:marTop w:val="0"/>
          <w:marBottom w:val="0"/>
          <w:divBdr>
            <w:top w:val="none" w:sz="0" w:space="0" w:color="auto"/>
            <w:left w:val="none" w:sz="0" w:space="0" w:color="auto"/>
            <w:bottom w:val="none" w:sz="0" w:space="0" w:color="auto"/>
            <w:right w:val="none" w:sz="0" w:space="0" w:color="auto"/>
          </w:divBdr>
        </w:div>
        <w:div w:id="690646255">
          <w:marLeft w:val="0"/>
          <w:marRight w:val="0"/>
          <w:marTop w:val="0"/>
          <w:marBottom w:val="0"/>
          <w:divBdr>
            <w:top w:val="none" w:sz="0" w:space="0" w:color="auto"/>
            <w:left w:val="none" w:sz="0" w:space="0" w:color="auto"/>
            <w:bottom w:val="none" w:sz="0" w:space="0" w:color="auto"/>
            <w:right w:val="none" w:sz="0" w:space="0" w:color="auto"/>
          </w:divBdr>
        </w:div>
        <w:div w:id="746345448">
          <w:marLeft w:val="0"/>
          <w:marRight w:val="0"/>
          <w:marTop w:val="0"/>
          <w:marBottom w:val="0"/>
          <w:divBdr>
            <w:top w:val="none" w:sz="0" w:space="0" w:color="auto"/>
            <w:left w:val="none" w:sz="0" w:space="0" w:color="auto"/>
            <w:bottom w:val="none" w:sz="0" w:space="0" w:color="auto"/>
            <w:right w:val="none" w:sz="0" w:space="0" w:color="auto"/>
          </w:divBdr>
        </w:div>
        <w:div w:id="2107537873">
          <w:marLeft w:val="0"/>
          <w:marRight w:val="0"/>
          <w:marTop w:val="0"/>
          <w:marBottom w:val="0"/>
          <w:divBdr>
            <w:top w:val="none" w:sz="0" w:space="0" w:color="auto"/>
            <w:left w:val="none" w:sz="0" w:space="0" w:color="auto"/>
            <w:bottom w:val="none" w:sz="0" w:space="0" w:color="auto"/>
            <w:right w:val="none" w:sz="0" w:space="0" w:color="auto"/>
          </w:divBdr>
        </w:div>
        <w:div w:id="1757945732">
          <w:marLeft w:val="0"/>
          <w:marRight w:val="0"/>
          <w:marTop w:val="0"/>
          <w:marBottom w:val="0"/>
          <w:divBdr>
            <w:top w:val="none" w:sz="0" w:space="0" w:color="auto"/>
            <w:left w:val="none" w:sz="0" w:space="0" w:color="auto"/>
            <w:bottom w:val="none" w:sz="0" w:space="0" w:color="auto"/>
            <w:right w:val="none" w:sz="0" w:space="0" w:color="auto"/>
          </w:divBdr>
        </w:div>
        <w:div w:id="398526120">
          <w:marLeft w:val="0"/>
          <w:marRight w:val="0"/>
          <w:marTop w:val="0"/>
          <w:marBottom w:val="0"/>
          <w:divBdr>
            <w:top w:val="none" w:sz="0" w:space="0" w:color="auto"/>
            <w:left w:val="none" w:sz="0" w:space="0" w:color="auto"/>
            <w:bottom w:val="none" w:sz="0" w:space="0" w:color="auto"/>
            <w:right w:val="none" w:sz="0" w:space="0" w:color="auto"/>
          </w:divBdr>
        </w:div>
        <w:div w:id="1515731680">
          <w:marLeft w:val="0"/>
          <w:marRight w:val="0"/>
          <w:marTop w:val="0"/>
          <w:marBottom w:val="0"/>
          <w:divBdr>
            <w:top w:val="none" w:sz="0" w:space="0" w:color="auto"/>
            <w:left w:val="none" w:sz="0" w:space="0" w:color="auto"/>
            <w:bottom w:val="none" w:sz="0" w:space="0" w:color="auto"/>
            <w:right w:val="none" w:sz="0" w:space="0" w:color="auto"/>
          </w:divBdr>
        </w:div>
        <w:div w:id="884946906">
          <w:marLeft w:val="0"/>
          <w:marRight w:val="0"/>
          <w:marTop w:val="0"/>
          <w:marBottom w:val="0"/>
          <w:divBdr>
            <w:top w:val="none" w:sz="0" w:space="0" w:color="auto"/>
            <w:left w:val="none" w:sz="0" w:space="0" w:color="auto"/>
            <w:bottom w:val="none" w:sz="0" w:space="0" w:color="auto"/>
            <w:right w:val="none" w:sz="0" w:space="0" w:color="auto"/>
          </w:divBdr>
        </w:div>
        <w:div w:id="1005090239">
          <w:marLeft w:val="0"/>
          <w:marRight w:val="0"/>
          <w:marTop w:val="0"/>
          <w:marBottom w:val="0"/>
          <w:divBdr>
            <w:top w:val="none" w:sz="0" w:space="0" w:color="auto"/>
            <w:left w:val="none" w:sz="0" w:space="0" w:color="auto"/>
            <w:bottom w:val="none" w:sz="0" w:space="0" w:color="auto"/>
            <w:right w:val="none" w:sz="0" w:space="0" w:color="auto"/>
          </w:divBdr>
        </w:div>
        <w:div w:id="1254702544">
          <w:marLeft w:val="0"/>
          <w:marRight w:val="0"/>
          <w:marTop w:val="0"/>
          <w:marBottom w:val="0"/>
          <w:divBdr>
            <w:top w:val="none" w:sz="0" w:space="0" w:color="auto"/>
            <w:left w:val="none" w:sz="0" w:space="0" w:color="auto"/>
            <w:bottom w:val="none" w:sz="0" w:space="0" w:color="auto"/>
            <w:right w:val="none" w:sz="0" w:space="0" w:color="auto"/>
          </w:divBdr>
        </w:div>
        <w:div w:id="1572736452">
          <w:marLeft w:val="0"/>
          <w:marRight w:val="0"/>
          <w:marTop w:val="0"/>
          <w:marBottom w:val="0"/>
          <w:divBdr>
            <w:top w:val="none" w:sz="0" w:space="0" w:color="auto"/>
            <w:left w:val="none" w:sz="0" w:space="0" w:color="auto"/>
            <w:bottom w:val="none" w:sz="0" w:space="0" w:color="auto"/>
            <w:right w:val="none" w:sz="0" w:space="0" w:color="auto"/>
          </w:divBdr>
        </w:div>
        <w:div w:id="522519994">
          <w:marLeft w:val="0"/>
          <w:marRight w:val="0"/>
          <w:marTop w:val="0"/>
          <w:marBottom w:val="0"/>
          <w:divBdr>
            <w:top w:val="none" w:sz="0" w:space="0" w:color="auto"/>
            <w:left w:val="none" w:sz="0" w:space="0" w:color="auto"/>
            <w:bottom w:val="none" w:sz="0" w:space="0" w:color="auto"/>
            <w:right w:val="none" w:sz="0" w:space="0" w:color="auto"/>
          </w:divBdr>
        </w:div>
        <w:div w:id="716203826">
          <w:marLeft w:val="0"/>
          <w:marRight w:val="0"/>
          <w:marTop w:val="0"/>
          <w:marBottom w:val="0"/>
          <w:divBdr>
            <w:top w:val="none" w:sz="0" w:space="0" w:color="auto"/>
            <w:left w:val="none" w:sz="0" w:space="0" w:color="auto"/>
            <w:bottom w:val="none" w:sz="0" w:space="0" w:color="auto"/>
            <w:right w:val="none" w:sz="0" w:space="0" w:color="auto"/>
          </w:divBdr>
        </w:div>
        <w:div w:id="524707248">
          <w:marLeft w:val="0"/>
          <w:marRight w:val="0"/>
          <w:marTop w:val="0"/>
          <w:marBottom w:val="0"/>
          <w:divBdr>
            <w:top w:val="none" w:sz="0" w:space="0" w:color="auto"/>
            <w:left w:val="none" w:sz="0" w:space="0" w:color="auto"/>
            <w:bottom w:val="none" w:sz="0" w:space="0" w:color="auto"/>
            <w:right w:val="none" w:sz="0" w:space="0" w:color="auto"/>
          </w:divBdr>
        </w:div>
        <w:div w:id="776020295">
          <w:marLeft w:val="0"/>
          <w:marRight w:val="0"/>
          <w:marTop w:val="0"/>
          <w:marBottom w:val="0"/>
          <w:divBdr>
            <w:top w:val="none" w:sz="0" w:space="0" w:color="auto"/>
            <w:left w:val="none" w:sz="0" w:space="0" w:color="auto"/>
            <w:bottom w:val="none" w:sz="0" w:space="0" w:color="auto"/>
            <w:right w:val="none" w:sz="0" w:space="0" w:color="auto"/>
          </w:divBdr>
        </w:div>
        <w:div w:id="568425577">
          <w:marLeft w:val="0"/>
          <w:marRight w:val="0"/>
          <w:marTop w:val="0"/>
          <w:marBottom w:val="0"/>
          <w:divBdr>
            <w:top w:val="none" w:sz="0" w:space="0" w:color="auto"/>
            <w:left w:val="none" w:sz="0" w:space="0" w:color="auto"/>
            <w:bottom w:val="none" w:sz="0" w:space="0" w:color="auto"/>
            <w:right w:val="none" w:sz="0" w:space="0" w:color="auto"/>
          </w:divBdr>
        </w:div>
        <w:div w:id="2096054567">
          <w:marLeft w:val="0"/>
          <w:marRight w:val="0"/>
          <w:marTop w:val="0"/>
          <w:marBottom w:val="0"/>
          <w:divBdr>
            <w:top w:val="none" w:sz="0" w:space="0" w:color="auto"/>
            <w:left w:val="none" w:sz="0" w:space="0" w:color="auto"/>
            <w:bottom w:val="none" w:sz="0" w:space="0" w:color="auto"/>
            <w:right w:val="none" w:sz="0" w:space="0" w:color="auto"/>
          </w:divBdr>
        </w:div>
        <w:div w:id="181020004">
          <w:marLeft w:val="0"/>
          <w:marRight w:val="0"/>
          <w:marTop w:val="0"/>
          <w:marBottom w:val="0"/>
          <w:divBdr>
            <w:top w:val="none" w:sz="0" w:space="0" w:color="auto"/>
            <w:left w:val="none" w:sz="0" w:space="0" w:color="auto"/>
            <w:bottom w:val="none" w:sz="0" w:space="0" w:color="auto"/>
            <w:right w:val="none" w:sz="0" w:space="0" w:color="auto"/>
          </w:divBdr>
        </w:div>
        <w:div w:id="2077970465">
          <w:marLeft w:val="0"/>
          <w:marRight w:val="0"/>
          <w:marTop w:val="0"/>
          <w:marBottom w:val="0"/>
          <w:divBdr>
            <w:top w:val="none" w:sz="0" w:space="0" w:color="auto"/>
            <w:left w:val="none" w:sz="0" w:space="0" w:color="auto"/>
            <w:bottom w:val="none" w:sz="0" w:space="0" w:color="auto"/>
            <w:right w:val="none" w:sz="0" w:space="0" w:color="auto"/>
          </w:divBdr>
        </w:div>
        <w:div w:id="513569141">
          <w:marLeft w:val="0"/>
          <w:marRight w:val="0"/>
          <w:marTop w:val="0"/>
          <w:marBottom w:val="0"/>
          <w:divBdr>
            <w:top w:val="none" w:sz="0" w:space="0" w:color="auto"/>
            <w:left w:val="none" w:sz="0" w:space="0" w:color="auto"/>
            <w:bottom w:val="none" w:sz="0" w:space="0" w:color="auto"/>
            <w:right w:val="none" w:sz="0" w:space="0" w:color="auto"/>
          </w:divBdr>
        </w:div>
        <w:div w:id="849875477">
          <w:marLeft w:val="0"/>
          <w:marRight w:val="0"/>
          <w:marTop w:val="0"/>
          <w:marBottom w:val="0"/>
          <w:divBdr>
            <w:top w:val="none" w:sz="0" w:space="0" w:color="auto"/>
            <w:left w:val="none" w:sz="0" w:space="0" w:color="auto"/>
            <w:bottom w:val="none" w:sz="0" w:space="0" w:color="auto"/>
            <w:right w:val="none" w:sz="0" w:space="0" w:color="auto"/>
          </w:divBdr>
        </w:div>
        <w:div w:id="826896786">
          <w:marLeft w:val="0"/>
          <w:marRight w:val="0"/>
          <w:marTop w:val="0"/>
          <w:marBottom w:val="0"/>
          <w:divBdr>
            <w:top w:val="none" w:sz="0" w:space="0" w:color="auto"/>
            <w:left w:val="none" w:sz="0" w:space="0" w:color="auto"/>
            <w:bottom w:val="none" w:sz="0" w:space="0" w:color="auto"/>
            <w:right w:val="none" w:sz="0" w:space="0" w:color="auto"/>
          </w:divBdr>
        </w:div>
        <w:div w:id="190261527">
          <w:marLeft w:val="0"/>
          <w:marRight w:val="0"/>
          <w:marTop w:val="0"/>
          <w:marBottom w:val="0"/>
          <w:divBdr>
            <w:top w:val="none" w:sz="0" w:space="0" w:color="auto"/>
            <w:left w:val="none" w:sz="0" w:space="0" w:color="auto"/>
            <w:bottom w:val="none" w:sz="0" w:space="0" w:color="auto"/>
            <w:right w:val="none" w:sz="0" w:space="0" w:color="auto"/>
          </w:divBdr>
        </w:div>
        <w:div w:id="1803963055">
          <w:marLeft w:val="0"/>
          <w:marRight w:val="0"/>
          <w:marTop w:val="0"/>
          <w:marBottom w:val="0"/>
          <w:divBdr>
            <w:top w:val="none" w:sz="0" w:space="0" w:color="auto"/>
            <w:left w:val="none" w:sz="0" w:space="0" w:color="auto"/>
            <w:bottom w:val="none" w:sz="0" w:space="0" w:color="auto"/>
            <w:right w:val="none" w:sz="0" w:space="0" w:color="auto"/>
          </w:divBdr>
        </w:div>
        <w:div w:id="1073622919">
          <w:marLeft w:val="0"/>
          <w:marRight w:val="0"/>
          <w:marTop w:val="0"/>
          <w:marBottom w:val="0"/>
          <w:divBdr>
            <w:top w:val="none" w:sz="0" w:space="0" w:color="auto"/>
            <w:left w:val="none" w:sz="0" w:space="0" w:color="auto"/>
            <w:bottom w:val="none" w:sz="0" w:space="0" w:color="auto"/>
            <w:right w:val="none" w:sz="0" w:space="0" w:color="auto"/>
          </w:divBdr>
        </w:div>
        <w:div w:id="1719547580">
          <w:marLeft w:val="0"/>
          <w:marRight w:val="0"/>
          <w:marTop w:val="0"/>
          <w:marBottom w:val="0"/>
          <w:divBdr>
            <w:top w:val="none" w:sz="0" w:space="0" w:color="auto"/>
            <w:left w:val="none" w:sz="0" w:space="0" w:color="auto"/>
            <w:bottom w:val="none" w:sz="0" w:space="0" w:color="auto"/>
            <w:right w:val="none" w:sz="0" w:space="0" w:color="auto"/>
          </w:divBdr>
        </w:div>
        <w:div w:id="1475178736">
          <w:marLeft w:val="0"/>
          <w:marRight w:val="0"/>
          <w:marTop w:val="0"/>
          <w:marBottom w:val="0"/>
          <w:divBdr>
            <w:top w:val="none" w:sz="0" w:space="0" w:color="auto"/>
            <w:left w:val="none" w:sz="0" w:space="0" w:color="auto"/>
            <w:bottom w:val="none" w:sz="0" w:space="0" w:color="auto"/>
            <w:right w:val="none" w:sz="0" w:space="0" w:color="auto"/>
          </w:divBdr>
        </w:div>
        <w:div w:id="1058358046">
          <w:marLeft w:val="0"/>
          <w:marRight w:val="0"/>
          <w:marTop w:val="0"/>
          <w:marBottom w:val="0"/>
          <w:divBdr>
            <w:top w:val="none" w:sz="0" w:space="0" w:color="auto"/>
            <w:left w:val="none" w:sz="0" w:space="0" w:color="auto"/>
            <w:bottom w:val="none" w:sz="0" w:space="0" w:color="auto"/>
            <w:right w:val="none" w:sz="0" w:space="0" w:color="auto"/>
          </w:divBdr>
        </w:div>
        <w:div w:id="1768117511">
          <w:marLeft w:val="0"/>
          <w:marRight w:val="0"/>
          <w:marTop w:val="0"/>
          <w:marBottom w:val="0"/>
          <w:divBdr>
            <w:top w:val="none" w:sz="0" w:space="0" w:color="auto"/>
            <w:left w:val="none" w:sz="0" w:space="0" w:color="auto"/>
            <w:bottom w:val="none" w:sz="0" w:space="0" w:color="auto"/>
            <w:right w:val="none" w:sz="0" w:space="0" w:color="auto"/>
          </w:divBdr>
        </w:div>
        <w:div w:id="420763944">
          <w:marLeft w:val="0"/>
          <w:marRight w:val="0"/>
          <w:marTop w:val="0"/>
          <w:marBottom w:val="0"/>
          <w:divBdr>
            <w:top w:val="none" w:sz="0" w:space="0" w:color="auto"/>
            <w:left w:val="none" w:sz="0" w:space="0" w:color="auto"/>
            <w:bottom w:val="none" w:sz="0" w:space="0" w:color="auto"/>
            <w:right w:val="none" w:sz="0" w:space="0" w:color="auto"/>
          </w:divBdr>
        </w:div>
        <w:div w:id="1794210186">
          <w:marLeft w:val="0"/>
          <w:marRight w:val="0"/>
          <w:marTop w:val="0"/>
          <w:marBottom w:val="0"/>
          <w:divBdr>
            <w:top w:val="none" w:sz="0" w:space="0" w:color="auto"/>
            <w:left w:val="none" w:sz="0" w:space="0" w:color="auto"/>
            <w:bottom w:val="none" w:sz="0" w:space="0" w:color="auto"/>
            <w:right w:val="none" w:sz="0" w:space="0" w:color="auto"/>
          </w:divBdr>
        </w:div>
        <w:div w:id="1065031094">
          <w:marLeft w:val="0"/>
          <w:marRight w:val="0"/>
          <w:marTop w:val="0"/>
          <w:marBottom w:val="0"/>
          <w:divBdr>
            <w:top w:val="none" w:sz="0" w:space="0" w:color="auto"/>
            <w:left w:val="none" w:sz="0" w:space="0" w:color="auto"/>
            <w:bottom w:val="none" w:sz="0" w:space="0" w:color="auto"/>
            <w:right w:val="none" w:sz="0" w:space="0" w:color="auto"/>
          </w:divBdr>
        </w:div>
        <w:div w:id="29382732">
          <w:marLeft w:val="0"/>
          <w:marRight w:val="0"/>
          <w:marTop w:val="0"/>
          <w:marBottom w:val="0"/>
          <w:divBdr>
            <w:top w:val="none" w:sz="0" w:space="0" w:color="auto"/>
            <w:left w:val="none" w:sz="0" w:space="0" w:color="auto"/>
            <w:bottom w:val="none" w:sz="0" w:space="0" w:color="auto"/>
            <w:right w:val="none" w:sz="0" w:space="0" w:color="auto"/>
          </w:divBdr>
        </w:div>
        <w:div w:id="150415332">
          <w:marLeft w:val="0"/>
          <w:marRight w:val="0"/>
          <w:marTop w:val="0"/>
          <w:marBottom w:val="0"/>
          <w:divBdr>
            <w:top w:val="none" w:sz="0" w:space="0" w:color="auto"/>
            <w:left w:val="none" w:sz="0" w:space="0" w:color="auto"/>
            <w:bottom w:val="none" w:sz="0" w:space="0" w:color="auto"/>
            <w:right w:val="none" w:sz="0" w:space="0" w:color="auto"/>
          </w:divBdr>
        </w:div>
        <w:div w:id="1458794039">
          <w:marLeft w:val="0"/>
          <w:marRight w:val="0"/>
          <w:marTop w:val="0"/>
          <w:marBottom w:val="0"/>
          <w:divBdr>
            <w:top w:val="none" w:sz="0" w:space="0" w:color="auto"/>
            <w:left w:val="none" w:sz="0" w:space="0" w:color="auto"/>
            <w:bottom w:val="none" w:sz="0" w:space="0" w:color="auto"/>
            <w:right w:val="none" w:sz="0" w:space="0" w:color="auto"/>
          </w:divBdr>
        </w:div>
        <w:div w:id="1866628009">
          <w:marLeft w:val="0"/>
          <w:marRight w:val="0"/>
          <w:marTop w:val="0"/>
          <w:marBottom w:val="0"/>
          <w:divBdr>
            <w:top w:val="none" w:sz="0" w:space="0" w:color="auto"/>
            <w:left w:val="none" w:sz="0" w:space="0" w:color="auto"/>
            <w:bottom w:val="none" w:sz="0" w:space="0" w:color="auto"/>
            <w:right w:val="none" w:sz="0" w:space="0" w:color="auto"/>
          </w:divBdr>
        </w:div>
        <w:div w:id="512426465">
          <w:marLeft w:val="0"/>
          <w:marRight w:val="0"/>
          <w:marTop w:val="0"/>
          <w:marBottom w:val="0"/>
          <w:divBdr>
            <w:top w:val="none" w:sz="0" w:space="0" w:color="auto"/>
            <w:left w:val="none" w:sz="0" w:space="0" w:color="auto"/>
            <w:bottom w:val="none" w:sz="0" w:space="0" w:color="auto"/>
            <w:right w:val="none" w:sz="0" w:space="0" w:color="auto"/>
          </w:divBdr>
        </w:div>
        <w:div w:id="392432363">
          <w:marLeft w:val="0"/>
          <w:marRight w:val="0"/>
          <w:marTop w:val="0"/>
          <w:marBottom w:val="0"/>
          <w:divBdr>
            <w:top w:val="none" w:sz="0" w:space="0" w:color="auto"/>
            <w:left w:val="none" w:sz="0" w:space="0" w:color="auto"/>
            <w:bottom w:val="none" w:sz="0" w:space="0" w:color="auto"/>
            <w:right w:val="none" w:sz="0" w:space="0" w:color="auto"/>
          </w:divBdr>
        </w:div>
        <w:div w:id="1921401695">
          <w:marLeft w:val="0"/>
          <w:marRight w:val="0"/>
          <w:marTop w:val="0"/>
          <w:marBottom w:val="0"/>
          <w:divBdr>
            <w:top w:val="none" w:sz="0" w:space="0" w:color="auto"/>
            <w:left w:val="none" w:sz="0" w:space="0" w:color="auto"/>
            <w:bottom w:val="none" w:sz="0" w:space="0" w:color="auto"/>
            <w:right w:val="none" w:sz="0" w:space="0" w:color="auto"/>
          </w:divBdr>
        </w:div>
        <w:div w:id="667366028">
          <w:marLeft w:val="0"/>
          <w:marRight w:val="0"/>
          <w:marTop w:val="0"/>
          <w:marBottom w:val="0"/>
          <w:divBdr>
            <w:top w:val="none" w:sz="0" w:space="0" w:color="auto"/>
            <w:left w:val="none" w:sz="0" w:space="0" w:color="auto"/>
            <w:bottom w:val="none" w:sz="0" w:space="0" w:color="auto"/>
            <w:right w:val="none" w:sz="0" w:space="0" w:color="auto"/>
          </w:divBdr>
        </w:div>
        <w:div w:id="742608210">
          <w:marLeft w:val="0"/>
          <w:marRight w:val="0"/>
          <w:marTop w:val="0"/>
          <w:marBottom w:val="0"/>
          <w:divBdr>
            <w:top w:val="none" w:sz="0" w:space="0" w:color="auto"/>
            <w:left w:val="none" w:sz="0" w:space="0" w:color="auto"/>
            <w:bottom w:val="none" w:sz="0" w:space="0" w:color="auto"/>
            <w:right w:val="none" w:sz="0" w:space="0" w:color="auto"/>
          </w:divBdr>
        </w:div>
        <w:div w:id="1666278255">
          <w:marLeft w:val="0"/>
          <w:marRight w:val="0"/>
          <w:marTop w:val="0"/>
          <w:marBottom w:val="0"/>
          <w:divBdr>
            <w:top w:val="none" w:sz="0" w:space="0" w:color="auto"/>
            <w:left w:val="none" w:sz="0" w:space="0" w:color="auto"/>
            <w:bottom w:val="none" w:sz="0" w:space="0" w:color="auto"/>
            <w:right w:val="none" w:sz="0" w:space="0" w:color="auto"/>
          </w:divBdr>
        </w:div>
        <w:div w:id="1007249642">
          <w:marLeft w:val="0"/>
          <w:marRight w:val="0"/>
          <w:marTop w:val="0"/>
          <w:marBottom w:val="0"/>
          <w:divBdr>
            <w:top w:val="none" w:sz="0" w:space="0" w:color="auto"/>
            <w:left w:val="none" w:sz="0" w:space="0" w:color="auto"/>
            <w:bottom w:val="none" w:sz="0" w:space="0" w:color="auto"/>
            <w:right w:val="none" w:sz="0" w:space="0" w:color="auto"/>
          </w:divBdr>
        </w:div>
        <w:div w:id="31151624">
          <w:marLeft w:val="0"/>
          <w:marRight w:val="0"/>
          <w:marTop w:val="0"/>
          <w:marBottom w:val="0"/>
          <w:divBdr>
            <w:top w:val="none" w:sz="0" w:space="0" w:color="auto"/>
            <w:left w:val="none" w:sz="0" w:space="0" w:color="auto"/>
            <w:bottom w:val="none" w:sz="0" w:space="0" w:color="auto"/>
            <w:right w:val="none" w:sz="0" w:space="0" w:color="auto"/>
          </w:divBdr>
        </w:div>
        <w:div w:id="96683405">
          <w:marLeft w:val="0"/>
          <w:marRight w:val="0"/>
          <w:marTop w:val="0"/>
          <w:marBottom w:val="0"/>
          <w:divBdr>
            <w:top w:val="none" w:sz="0" w:space="0" w:color="auto"/>
            <w:left w:val="none" w:sz="0" w:space="0" w:color="auto"/>
            <w:bottom w:val="none" w:sz="0" w:space="0" w:color="auto"/>
            <w:right w:val="none" w:sz="0" w:space="0" w:color="auto"/>
          </w:divBdr>
        </w:div>
        <w:div w:id="1561474918">
          <w:marLeft w:val="0"/>
          <w:marRight w:val="0"/>
          <w:marTop w:val="0"/>
          <w:marBottom w:val="0"/>
          <w:divBdr>
            <w:top w:val="none" w:sz="0" w:space="0" w:color="auto"/>
            <w:left w:val="none" w:sz="0" w:space="0" w:color="auto"/>
            <w:bottom w:val="none" w:sz="0" w:space="0" w:color="auto"/>
            <w:right w:val="none" w:sz="0" w:space="0" w:color="auto"/>
          </w:divBdr>
        </w:div>
        <w:div w:id="1490514406">
          <w:marLeft w:val="0"/>
          <w:marRight w:val="0"/>
          <w:marTop w:val="0"/>
          <w:marBottom w:val="0"/>
          <w:divBdr>
            <w:top w:val="none" w:sz="0" w:space="0" w:color="auto"/>
            <w:left w:val="none" w:sz="0" w:space="0" w:color="auto"/>
            <w:bottom w:val="none" w:sz="0" w:space="0" w:color="auto"/>
            <w:right w:val="none" w:sz="0" w:space="0" w:color="auto"/>
          </w:divBdr>
        </w:div>
        <w:div w:id="1007253117">
          <w:marLeft w:val="0"/>
          <w:marRight w:val="0"/>
          <w:marTop w:val="0"/>
          <w:marBottom w:val="0"/>
          <w:divBdr>
            <w:top w:val="none" w:sz="0" w:space="0" w:color="auto"/>
            <w:left w:val="none" w:sz="0" w:space="0" w:color="auto"/>
            <w:bottom w:val="none" w:sz="0" w:space="0" w:color="auto"/>
            <w:right w:val="none" w:sz="0" w:space="0" w:color="auto"/>
          </w:divBdr>
        </w:div>
        <w:div w:id="1206679542">
          <w:marLeft w:val="0"/>
          <w:marRight w:val="0"/>
          <w:marTop w:val="0"/>
          <w:marBottom w:val="0"/>
          <w:divBdr>
            <w:top w:val="none" w:sz="0" w:space="0" w:color="auto"/>
            <w:left w:val="none" w:sz="0" w:space="0" w:color="auto"/>
            <w:bottom w:val="none" w:sz="0" w:space="0" w:color="auto"/>
            <w:right w:val="none" w:sz="0" w:space="0" w:color="auto"/>
          </w:divBdr>
        </w:div>
        <w:div w:id="851263229">
          <w:marLeft w:val="0"/>
          <w:marRight w:val="0"/>
          <w:marTop w:val="0"/>
          <w:marBottom w:val="0"/>
          <w:divBdr>
            <w:top w:val="none" w:sz="0" w:space="0" w:color="auto"/>
            <w:left w:val="none" w:sz="0" w:space="0" w:color="auto"/>
            <w:bottom w:val="none" w:sz="0" w:space="0" w:color="auto"/>
            <w:right w:val="none" w:sz="0" w:space="0" w:color="auto"/>
          </w:divBdr>
        </w:div>
        <w:div w:id="373425545">
          <w:marLeft w:val="0"/>
          <w:marRight w:val="0"/>
          <w:marTop w:val="0"/>
          <w:marBottom w:val="0"/>
          <w:divBdr>
            <w:top w:val="none" w:sz="0" w:space="0" w:color="auto"/>
            <w:left w:val="none" w:sz="0" w:space="0" w:color="auto"/>
            <w:bottom w:val="none" w:sz="0" w:space="0" w:color="auto"/>
            <w:right w:val="none" w:sz="0" w:space="0" w:color="auto"/>
          </w:divBdr>
        </w:div>
        <w:div w:id="1477606155">
          <w:marLeft w:val="0"/>
          <w:marRight w:val="0"/>
          <w:marTop w:val="0"/>
          <w:marBottom w:val="0"/>
          <w:divBdr>
            <w:top w:val="none" w:sz="0" w:space="0" w:color="auto"/>
            <w:left w:val="none" w:sz="0" w:space="0" w:color="auto"/>
            <w:bottom w:val="none" w:sz="0" w:space="0" w:color="auto"/>
            <w:right w:val="none" w:sz="0" w:space="0" w:color="auto"/>
          </w:divBdr>
        </w:div>
        <w:div w:id="1914315789">
          <w:marLeft w:val="0"/>
          <w:marRight w:val="0"/>
          <w:marTop w:val="0"/>
          <w:marBottom w:val="0"/>
          <w:divBdr>
            <w:top w:val="none" w:sz="0" w:space="0" w:color="auto"/>
            <w:left w:val="none" w:sz="0" w:space="0" w:color="auto"/>
            <w:bottom w:val="none" w:sz="0" w:space="0" w:color="auto"/>
            <w:right w:val="none" w:sz="0" w:space="0" w:color="auto"/>
          </w:divBdr>
        </w:div>
        <w:div w:id="743845130">
          <w:marLeft w:val="0"/>
          <w:marRight w:val="0"/>
          <w:marTop w:val="0"/>
          <w:marBottom w:val="0"/>
          <w:divBdr>
            <w:top w:val="none" w:sz="0" w:space="0" w:color="auto"/>
            <w:left w:val="none" w:sz="0" w:space="0" w:color="auto"/>
            <w:bottom w:val="none" w:sz="0" w:space="0" w:color="auto"/>
            <w:right w:val="none" w:sz="0" w:space="0" w:color="auto"/>
          </w:divBdr>
        </w:div>
        <w:div w:id="1772437104">
          <w:marLeft w:val="0"/>
          <w:marRight w:val="0"/>
          <w:marTop w:val="0"/>
          <w:marBottom w:val="0"/>
          <w:divBdr>
            <w:top w:val="none" w:sz="0" w:space="0" w:color="auto"/>
            <w:left w:val="none" w:sz="0" w:space="0" w:color="auto"/>
            <w:bottom w:val="none" w:sz="0" w:space="0" w:color="auto"/>
            <w:right w:val="none" w:sz="0" w:space="0" w:color="auto"/>
          </w:divBdr>
        </w:div>
        <w:div w:id="1511023833">
          <w:marLeft w:val="0"/>
          <w:marRight w:val="0"/>
          <w:marTop w:val="0"/>
          <w:marBottom w:val="0"/>
          <w:divBdr>
            <w:top w:val="none" w:sz="0" w:space="0" w:color="auto"/>
            <w:left w:val="none" w:sz="0" w:space="0" w:color="auto"/>
            <w:bottom w:val="none" w:sz="0" w:space="0" w:color="auto"/>
            <w:right w:val="none" w:sz="0" w:space="0" w:color="auto"/>
          </w:divBdr>
        </w:div>
        <w:div w:id="300699155">
          <w:marLeft w:val="0"/>
          <w:marRight w:val="0"/>
          <w:marTop w:val="0"/>
          <w:marBottom w:val="0"/>
          <w:divBdr>
            <w:top w:val="none" w:sz="0" w:space="0" w:color="auto"/>
            <w:left w:val="none" w:sz="0" w:space="0" w:color="auto"/>
            <w:bottom w:val="none" w:sz="0" w:space="0" w:color="auto"/>
            <w:right w:val="none" w:sz="0" w:space="0" w:color="auto"/>
          </w:divBdr>
        </w:div>
        <w:div w:id="1013067991">
          <w:marLeft w:val="0"/>
          <w:marRight w:val="0"/>
          <w:marTop w:val="0"/>
          <w:marBottom w:val="0"/>
          <w:divBdr>
            <w:top w:val="none" w:sz="0" w:space="0" w:color="auto"/>
            <w:left w:val="none" w:sz="0" w:space="0" w:color="auto"/>
            <w:bottom w:val="none" w:sz="0" w:space="0" w:color="auto"/>
            <w:right w:val="none" w:sz="0" w:space="0" w:color="auto"/>
          </w:divBdr>
        </w:div>
        <w:div w:id="1153982060">
          <w:marLeft w:val="0"/>
          <w:marRight w:val="0"/>
          <w:marTop w:val="0"/>
          <w:marBottom w:val="0"/>
          <w:divBdr>
            <w:top w:val="none" w:sz="0" w:space="0" w:color="auto"/>
            <w:left w:val="none" w:sz="0" w:space="0" w:color="auto"/>
            <w:bottom w:val="none" w:sz="0" w:space="0" w:color="auto"/>
            <w:right w:val="none" w:sz="0" w:space="0" w:color="auto"/>
          </w:divBdr>
        </w:div>
        <w:div w:id="1772388030">
          <w:marLeft w:val="0"/>
          <w:marRight w:val="0"/>
          <w:marTop w:val="0"/>
          <w:marBottom w:val="0"/>
          <w:divBdr>
            <w:top w:val="none" w:sz="0" w:space="0" w:color="auto"/>
            <w:left w:val="none" w:sz="0" w:space="0" w:color="auto"/>
            <w:bottom w:val="none" w:sz="0" w:space="0" w:color="auto"/>
            <w:right w:val="none" w:sz="0" w:space="0" w:color="auto"/>
          </w:divBdr>
        </w:div>
        <w:div w:id="1891573870">
          <w:marLeft w:val="0"/>
          <w:marRight w:val="0"/>
          <w:marTop w:val="0"/>
          <w:marBottom w:val="0"/>
          <w:divBdr>
            <w:top w:val="none" w:sz="0" w:space="0" w:color="auto"/>
            <w:left w:val="none" w:sz="0" w:space="0" w:color="auto"/>
            <w:bottom w:val="none" w:sz="0" w:space="0" w:color="auto"/>
            <w:right w:val="none" w:sz="0" w:space="0" w:color="auto"/>
          </w:divBdr>
        </w:div>
        <w:div w:id="444927017">
          <w:marLeft w:val="0"/>
          <w:marRight w:val="0"/>
          <w:marTop w:val="0"/>
          <w:marBottom w:val="0"/>
          <w:divBdr>
            <w:top w:val="none" w:sz="0" w:space="0" w:color="auto"/>
            <w:left w:val="none" w:sz="0" w:space="0" w:color="auto"/>
            <w:bottom w:val="none" w:sz="0" w:space="0" w:color="auto"/>
            <w:right w:val="none" w:sz="0" w:space="0" w:color="auto"/>
          </w:divBdr>
        </w:div>
        <w:div w:id="479886768">
          <w:marLeft w:val="0"/>
          <w:marRight w:val="0"/>
          <w:marTop w:val="0"/>
          <w:marBottom w:val="0"/>
          <w:divBdr>
            <w:top w:val="none" w:sz="0" w:space="0" w:color="auto"/>
            <w:left w:val="none" w:sz="0" w:space="0" w:color="auto"/>
            <w:bottom w:val="none" w:sz="0" w:space="0" w:color="auto"/>
            <w:right w:val="none" w:sz="0" w:space="0" w:color="auto"/>
          </w:divBdr>
        </w:div>
        <w:div w:id="2053841557">
          <w:marLeft w:val="0"/>
          <w:marRight w:val="0"/>
          <w:marTop w:val="0"/>
          <w:marBottom w:val="0"/>
          <w:divBdr>
            <w:top w:val="none" w:sz="0" w:space="0" w:color="auto"/>
            <w:left w:val="none" w:sz="0" w:space="0" w:color="auto"/>
            <w:bottom w:val="none" w:sz="0" w:space="0" w:color="auto"/>
            <w:right w:val="none" w:sz="0" w:space="0" w:color="auto"/>
          </w:divBdr>
        </w:div>
        <w:div w:id="1349210122">
          <w:marLeft w:val="0"/>
          <w:marRight w:val="0"/>
          <w:marTop w:val="0"/>
          <w:marBottom w:val="0"/>
          <w:divBdr>
            <w:top w:val="none" w:sz="0" w:space="0" w:color="auto"/>
            <w:left w:val="none" w:sz="0" w:space="0" w:color="auto"/>
            <w:bottom w:val="none" w:sz="0" w:space="0" w:color="auto"/>
            <w:right w:val="none" w:sz="0" w:space="0" w:color="auto"/>
          </w:divBdr>
        </w:div>
        <w:div w:id="927469184">
          <w:marLeft w:val="0"/>
          <w:marRight w:val="0"/>
          <w:marTop w:val="0"/>
          <w:marBottom w:val="0"/>
          <w:divBdr>
            <w:top w:val="none" w:sz="0" w:space="0" w:color="auto"/>
            <w:left w:val="none" w:sz="0" w:space="0" w:color="auto"/>
            <w:bottom w:val="none" w:sz="0" w:space="0" w:color="auto"/>
            <w:right w:val="none" w:sz="0" w:space="0" w:color="auto"/>
          </w:divBdr>
        </w:div>
        <w:div w:id="1085148956">
          <w:marLeft w:val="0"/>
          <w:marRight w:val="0"/>
          <w:marTop w:val="0"/>
          <w:marBottom w:val="0"/>
          <w:divBdr>
            <w:top w:val="none" w:sz="0" w:space="0" w:color="auto"/>
            <w:left w:val="none" w:sz="0" w:space="0" w:color="auto"/>
            <w:bottom w:val="none" w:sz="0" w:space="0" w:color="auto"/>
            <w:right w:val="none" w:sz="0" w:space="0" w:color="auto"/>
          </w:divBdr>
        </w:div>
        <w:div w:id="708071813">
          <w:marLeft w:val="0"/>
          <w:marRight w:val="0"/>
          <w:marTop w:val="0"/>
          <w:marBottom w:val="0"/>
          <w:divBdr>
            <w:top w:val="none" w:sz="0" w:space="0" w:color="auto"/>
            <w:left w:val="none" w:sz="0" w:space="0" w:color="auto"/>
            <w:bottom w:val="none" w:sz="0" w:space="0" w:color="auto"/>
            <w:right w:val="none" w:sz="0" w:space="0" w:color="auto"/>
          </w:divBdr>
        </w:div>
        <w:div w:id="1778452597">
          <w:marLeft w:val="0"/>
          <w:marRight w:val="0"/>
          <w:marTop w:val="0"/>
          <w:marBottom w:val="0"/>
          <w:divBdr>
            <w:top w:val="none" w:sz="0" w:space="0" w:color="auto"/>
            <w:left w:val="none" w:sz="0" w:space="0" w:color="auto"/>
            <w:bottom w:val="none" w:sz="0" w:space="0" w:color="auto"/>
            <w:right w:val="none" w:sz="0" w:space="0" w:color="auto"/>
          </w:divBdr>
        </w:div>
        <w:div w:id="2039964641">
          <w:marLeft w:val="0"/>
          <w:marRight w:val="0"/>
          <w:marTop w:val="0"/>
          <w:marBottom w:val="0"/>
          <w:divBdr>
            <w:top w:val="none" w:sz="0" w:space="0" w:color="auto"/>
            <w:left w:val="none" w:sz="0" w:space="0" w:color="auto"/>
            <w:bottom w:val="none" w:sz="0" w:space="0" w:color="auto"/>
            <w:right w:val="none" w:sz="0" w:space="0" w:color="auto"/>
          </w:divBdr>
        </w:div>
        <w:div w:id="1348604279">
          <w:marLeft w:val="0"/>
          <w:marRight w:val="0"/>
          <w:marTop w:val="0"/>
          <w:marBottom w:val="0"/>
          <w:divBdr>
            <w:top w:val="none" w:sz="0" w:space="0" w:color="auto"/>
            <w:left w:val="none" w:sz="0" w:space="0" w:color="auto"/>
            <w:bottom w:val="none" w:sz="0" w:space="0" w:color="auto"/>
            <w:right w:val="none" w:sz="0" w:space="0" w:color="auto"/>
          </w:divBdr>
        </w:div>
        <w:div w:id="2102480437">
          <w:marLeft w:val="0"/>
          <w:marRight w:val="0"/>
          <w:marTop w:val="0"/>
          <w:marBottom w:val="0"/>
          <w:divBdr>
            <w:top w:val="none" w:sz="0" w:space="0" w:color="auto"/>
            <w:left w:val="none" w:sz="0" w:space="0" w:color="auto"/>
            <w:bottom w:val="none" w:sz="0" w:space="0" w:color="auto"/>
            <w:right w:val="none" w:sz="0" w:space="0" w:color="auto"/>
          </w:divBdr>
        </w:div>
        <w:div w:id="1610624706">
          <w:marLeft w:val="0"/>
          <w:marRight w:val="0"/>
          <w:marTop w:val="0"/>
          <w:marBottom w:val="0"/>
          <w:divBdr>
            <w:top w:val="none" w:sz="0" w:space="0" w:color="auto"/>
            <w:left w:val="none" w:sz="0" w:space="0" w:color="auto"/>
            <w:bottom w:val="none" w:sz="0" w:space="0" w:color="auto"/>
            <w:right w:val="none" w:sz="0" w:space="0" w:color="auto"/>
          </w:divBdr>
        </w:div>
        <w:div w:id="1427650253">
          <w:marLeft w:val="0"/>
          <w:marRight w:val="0"/>
          <w:marTop w:val="0"/>
          <w:marBottom w:val="0"/>
          <w:divBdr>
            <w:top w:val="none" w:sz="0" w:space="0" w:color="auto"/>
            <w:left w:val="none" w:sz="0" w:space="0" w:color="auto"/>
            <w:bottom w:val="none" w:sz="0" w:space="0" w:color="auto"/>
            <w:right w:val="none" w:sz="0" w:space="0" w:color="auto"/>
          </w:divBdr>
        </w:div>
        <w:div w:id="4522881">
          <w:marLeft w:val="0"/>
          <w:marRight w:val="0"/>
          <w:marTop w:val="0"/>
          <w:marBottom w:val="0"/>
          <w:divBdr>
            <w:top w:val="none" w:sz="0" w:space="0" w:color="auto"/>
            <w:left w:val="none" w:sz="0" w:space="0" w:color="auto"/>
            <w:bottom w:val="none" w:sz="0" w:space="0" w:color="auto"/>
            <w:right w:val="none" w:sz="0" w:space="0" w:color="auto"/>
          </w:divBdr>
        </w:div>
        <w:div w:id="2069263460">
          <w:marLeft w:val="0"/>
          <w:marRight w:val="0"/>
          <w:marTop w:val="0"/>
          <w:marBottom w:val="0"/>
          <w:divBdr>
            <w:top w:val="none" w:sz="0" w:space="0" w:color="auto"/>
            <w:left w:val="none" w:sz="0" w:space="0" w:color="auto"/>
            <w:bottom w:val="none" w:sz="0" w:space="0" w:color="auto"/>
            <w:right w:val="none" w:sz="0" w:space="0" w:color="auto"/>
          </w:divBdr>
        </w:div>
        <w:div w:id="1363243210">
          <w:marLeft w:val="0"/>
          <w:marRight w:val="0"/>
          <w:marTop w:val="0"/>
          <w:marBottom w:val="0"/>
          <w:divBdr>
            <w:top w:val="none" w:sz="0" w:space="0" w:color="auto"/>
            <w:left w:val="none" w:sz="0" w:space="0" w:color="auto"/>
            <w:bottom w:val="none" w:sz="0" w:space="0" w:color="auto"/>
            <w:right w:val="none" w:sz="0" w:space="0" w:color="auto"/>
          </w:divBdr>
        </w:div>
        <w:div w:id="339476845">
          <w:marLeft w:val="0"/>
          <w:marRight w:val="0"/>
          <w:marTop w:val="0"/>
          <w:marBottom w:val="0"/>
          <w:divBdr>
            <w:top w:val="none" w:sz="0" w:space="0" w:color="auto"/>
            <w:left w:val="none" w:sz="0" w:space="0" w:color="auto"/>
            <w:bottom w:val="none" w:sz="0" w:space="0" w:color="auto"/>
            <w:right w:val="none" w:sz="0" w:space="0" w:color="auto"/>
          </w:divBdr>
        </w:div>
        <w:div w:id="1109201039">
          <w:marLeft w:val="0"/>
          <w:marRight w:val="0"/>
          <w:marTop w:val="0"/>
          <w:marBottom w:val="0"/>
          <w:divBdr>
            <w:top w:val="none" w:sz="0" w:space="0" w:color="auto"/>
            <w:left w:val="none" w:sz="0" w:space="0" w:color="auto"/>
            <w:bottom w:val="none" w:sz="0" w:space="0" w:color="auto"/>
            <w:right w:val="none" w:sz="0" w:space="0" w:color="auto"/>
          </w:divBdr>
        </w:div>
        <w:div w:id="1189760818">
          <w:marLeft w:val="0"/>
          <w:marRight w:val="0"/>
          <w:marTop w:val="0"/>
          <w:marBottom w:val="0"/>
          <w:divBdr>
            <w:top w:val="none" w:sz="0" w:space="0" w:color="auto"/>
            <w:left w:val="none" w:sz="0" w:space="0" w:color="auto"/>
            <w:bottom w:val="none" w:sz="0" w:space="0" w:color="auto"/>
            <w:right w:val="none" w:sz="0" w:space="0" w:color="auto"/>
          </w:divBdr>
        </w:div>
        <w:div w:id="1169562385">
          <w:marLeft w:val="0"/>
          <w:marRight w:val="0"/>
          <w:marTop w:val="0"/>
          <w:marBottom w:val="0"/>
          <w:divBdr>
            <w:top w:val="none" w:sz="0" w:space="0" w:color="auto"/>
            <w:left w:val="none" w:sz="0" w:space="0" w:color="auto"/>
            <w:bottom w:val="none" w:sz="0" w:space="0" w:color="auto"/>
            <w:right w:val="none" w:sz="0" w:space="0" w:color="auto"/>
          </w:divBdr>
        </w:div>
        <w:div w:id="1697147547">
          <w:marLeft w:val="0"/>
          <w:marRight w:val="0"/>
          <w:marTop w:val="0"/>
          <w:marBottom w:val="0"/>
          <w:divBdr>
            <w:top w:val="none" w:sz="0" w:space="0" w:color="auto"/>
            <w:left w:val="none" w:sz="0" w:space="0" w:color="auto"/>
            <w:bottom w:val="none" w:sz="0" w:space="0" w:color="auto"/>
            <w:right w:val="none" w:sz="0" w:space="0" w:color="auto"/>
          </w:divBdr>
        </w:div>
        <w:div w:id="1801264820">
          <w:marLeft w:val="0"/>
          <w:marRight w:val="0"/>
          <w:marTop w:val="0"/>
          <w:marBottom w:val="0"/>
          <w:divBdr>
            <w:top w:val="none" w:sz="0" w:space="0" w:color="auto"/>
            <w:left w:val="none" w:sz="0" w:space="0" w:color="auto"/>
            <w:bottom w:val="none" w:sz="0" w:space="0" w:color="auto"/>
            <w:right w:val="none" w:sz="0" w:space="0" w:color="auto"/>
          </w:divBdr>
        </w:div>
        <w:div w:id="1997758372">
          <w:marLeft w:val="0"/>
          <w:marRight w:val="0"/>
          <w:marTop w:val="0"/>
          <w:marBottom w:val="0"/>
          <w:divBdr>
            <w:top w:val="none" w:sz="0" w:space="0" w:color="auto"/>
            <w:left w:val="none" w:sz="0" w:space="0" w:color="auto"/>
            <w:bottom w:val="none" w:sz="0" w:space="0" w:color="auto"/>
            <w:right w:val="none" w:sz="0" w:space="0" w:color="auto"/>
          </w:divBdr>
        </w:div>
        <w:div w:id="980812707">
          <w:marLeft w:val="0"/>
          <w:marRight w:val="0"/>
          <w:marTop w:val="0"/>
          <w:marBottom w:val="0"/>
          <w:divBdr>
            <w:top w:val="none" w:sz="0" w:space="0" w:color="auto"/>
            <w:left w:val="none" w:sz="0" w:space="0" w:color="auto"/>
            <w:bottom w:val="none" w:sz="0" w:space="0" w:color="auto"/>
            <w:right w:val="none" w:sz="0" w:space="0" w:color="auto"/>
          </w:divBdr>
        </w:div>
        <w:div w:id="428282971">
          <w:marLeft w:val="0"/>
          <w:marRight w:val="0"/>
          <w:marTop w:val="0"/>
          <w:marBottom w:val="0"/>
          <w:divBdr>
            <w:top w:val="none" w:sz="0" w:space="0" w:color="auto"/>
            <w:left w:val="none" w:sz="0" w:space="0" w:color="auto"/>
            <w:bottom w:val="none" w:sz="0" w:space="0" w:color="auto"/>
            <w:right w:val="none" w:sz="0" w:space="0" w:color="auto"/>
          </w:divBdr>
        </w:div>
        <w:div w:id="504365098">
          <w:marLeft w:val="0"/>
          <w:marRight w:val="0"/>
          <w:marTop w:val="0"/>
          <w:marBottom w:val="0"/>
          <w:divBdr>
            <w:top w:val="none" w:sz="0" w:space="0" w:color="auto"/>
            <w:left w:val="none" w:sz="0" w:space="0" w:color="auto"/>
            <w:bottom w:val="none" w:sz="0" w:space="0" w:color="auto"/>
            <w:right w:val="none" w:sz="0" w:space="0" w:color="auto"/>
          </w:divBdr>
          <w:divsChild>
            <w:div w:id="1856922740">
              <w:marLeft w:val="0"/>
              <w:marRight w:val="0"/>
              <w:marTop w:val="0"/>
              <w:marBottom w:val="0"/>
              <w:divBdr>
                <w:top w:val="none" w:sz="0" w:space="0" w:color="auto"/>
                <w:left w:val="none" w:sz="0" w:space="0" w:color="auto"/>
                <w:bottom w:val="none" w:sz="0" w:space="0" w:color="auto"/>
                <w:right w:val="none" w:sz="0" w:space="0" w:color="auto"/>
              </w:divBdr>
            </w:div>
            <w:div w:id="1249850743">
              <w:marLeft w:val="0"/>
              <w:marRight w:val="0"/>
              <w:marTop w:val="0"/>
              <w:marBottom w:val="0"/>
              <w:divBdr>
                <w:top w:val="none" w:sz="0" w:space="0" w:color="auto"/>
                <w:left w:val="none" w:sz="0" w:space="0" w:color="auto"/>
                <w:bottom w:val="none" w:sz="0" w:space="0" w:color="auto"/>
                <w:right w:val="none" w:sz="0" w:space="0" w:color="auto"/>
              </w:divBdr>
            </w:div>
            <w:div w:id="1017805242">
              <w:marLeft w:val="0"/>
              <w:marRight w:val="0"/>
              <w:marTop w:val="0"/>
              <w:marBottom w:val="0"/>
              <w:divBdr>
                <w:top w:val="none" w:sz="0" w:space="0" w:color="auto"/>
                <w:left w:val="none" w:sz="0" w:space="0" w:color="auto"/>
                <w:bottom w:val="none" w:sz="0" w:space="0" w:color="auto"/>
                <w:right w:val="none" w:sz="0" w:space="0" w:color="auto"/>
              </w:divBdr>
            </w:div>
            <w:div w:id="1995865615">
              <w:marLeft w:val="0"/>
              <w:marRight w:val="0"/>
              <w:marTop w:val="0"/>
              <w:marBottom w:val="0"/>
              <w:divBdr>
                <w:top w:val="none" w:sz="0" w:space="0" w:color="auto"/>
                <w:left w:val="none" w:sz="0" w:space="0" w:color="auto"/>
                <w:bottom w:val="none" w:sz="0" w:space="0" w:color="auto"/>
                <w:right w:val="none" w:sz="0" w:space="0" w:color="auto"/>
              </w:divBdr>
            </w:div>
            <w:div w:id="985738637">
              <w:marLeft w:val="0"/>
              <w:marRight w:val="0"/>
              <w:marTop w:val="0"/>
              <w:marBottom w:val="0"/>
              <w:divBdr>
                <w:top w:val="none" w:sz="0" w:space="0" w:color="auto"/>
                <w:left w:val="none" w:sz="0" w:space="0" w:color="auto"/>
                <w:bottom w:val="none" w:sz="0" w:space="0" w:color="auto"/>
                <w:right w:val="none" w:sz="0" w:space="0" w:color="auto"/>
              </w:divBdr>
            </w:div>
            <w:div w:id="538009716">
              <w:marLeft w:val="0"/>
              <w:marRight w:val="0"/>
              <w:marTop w:val="0"/>
              <w:marBottom w:val="0"/>
              <w:divBdr>
                <w:top w:val="none" w:sz="0" w:space="0" w:color="auto"/>
                <w:left w:val="none" w:sz="0" w:space="0" w:color="auto"/>
                <w:bottom w:val="none" w:sz="0" w:space="0" w:color="auto"/>
                <w:right w:val="none" w:sz="0" w:space="0" w:color="auto"/>
              </w:divBdr>
            </w:div>
            <w:div w:id="1999648285">
              <w:marLeft w:val="0"/>
              <w:marRight w:val="0"/>
              <w:marTop w:val="0"/>
              <w:marBottom w:val="0"/>
              <w:divBdr>
                <w:top w:val="none" w:sz="0" w:space="0" w:color="auto"/>
                <w:left w:val="none" w:sz="0" w:space="0" w:color="auto"/>
                <w:bottom w:val="none" w:sz="0" w:space="0" w:color="auto"/>
                <w:right w:val="none" w:sz="0" w:space="0" w:color="auto"/>
              </w:divBdr>
            </w:div>
            <w:div w:id="225143096">
              <w:marLeft w:val="0"/>
              <w:marRight w:val="0"/>
              <w:marTop w:val="0"/>
              <w:marBottom w:val="0"/>
              <w:divBdr>
                <w:top w:val="none" w:sz="0" w:space="0" w:color="auto"/>
                <w:left w:val="none" w:sz="0" w:space="0" w:color="auto"/>
                <w:bottom w:val="none" w:sz="0" w:space="0" w:color="auto"/>
                <w:right w:val="none" w:sz="0" w:space="0" w:color="auto"/>
              </w:divBdr>
            </w:div>
            <w:div w:id="737095656">
              <w:marLeft w:val="0"/>
              <w:marRight w:val="0"/>
              <w:marTop w:val="0"/>
              <w:marBottom w:val="0"/>
              <w:divBdr>
                <w:top w:val="none" w:sz="0" w:space="0" w:color="auto"/>
                <w:left w:val="none" w:sz="0" w:space="0" w:color="auto"/>
                <w:bottom w:val="none" w:sz="0" w:space="0" w:color="auto"/>
                <w:right w:val="none" w:sz="0" w:space="0" w:color="auto"/>
              </w:divBdr>
            </w:div>
            <w:div w:id="1934774911">
              <w:marLeft w:val="0"/>
              <w:marRight w:val="0"/>
              <w:marTop w:val="0"/>
              <w:marBottom w:val="0"/>
              <w:divBdr>
                <w:top w:val="none" w:sz="0" w:space="0" w:color="auto"/>
                <w:left w:val="none" w:sz="0" w:space="0" w:color="auto"/>
                <w:bottom w:val="none" w:sz="0" w:space="0" w:color="auto"/>
                <w:right w:val="none" w:sz="0" w:space="0" w:color="auto"/>
              </w:divBdr>
            </w:div>
            <w:div w:id="1958486768">
              <w:marLeft w:val="0"/>
              <w:marRight w:val="0"/>
              <w:marTop w:val="0"/>
              <w:marBottom w:val="0"/>
              <w:divBdr>
                <w:top w:val="none" w:sz="0" w:space="0" w:color="auto"/>
                <w:left w:val="none" w:sz="0" w:space="0" w:color="auto"/>
                <w:bottom w:val="none" w:sz="0" w:space="0" w:color="auto"/>
                <w:right w:val="none" w:sz="0" w:space="0" w:color="auto"/>
              </w:divBdr>
            </w:div>
            <w:div w:id="1808738855">
              <w:marLeft w:val="0"/>
              <w:marRight w:val="0"/>
              <w:marTop w:val="0"/>
              <w:marBottom w:val="0"/>
              <w:divBdr>
                <w:top w:val="none" w:sz="0" w:space="0" w:color="auto"/>
                <w:left w:val="none" w:sz="0" w:space="0" w:color="auto"/>
                <w:bottom w:val="none" w:sz="0" w:space="0" w:color="auto"/>
                <w:right w:val="none" w:sz="0" w:space="0" w:color="auto"/>
              </w:divBdr>
            </w:div>
            <w:div w:id="598216518">
              <w:marLeft w:val="0"/>
              <w:marRight w:val="0"/>
              <w:marTop w:val="0"/>
              <w:marBottom w:val="0"/>
              <w:divBdr>
                <w:top w:val="none" w:sz="0" w:space="0" w:color="auto"/>
                <w:left w:val="none" w:sz="0" w:space="0" w:color="auto"/>
                <w:bottom w:val="none" w:sz="0" w:space="0" w:color="auto"/>
                <w:right w:val="none" w:sz="0" w:space="0" w:color="auto"/>
              </w:divBdr>
            </w:div>
            <w:div w:id="1992098355">
              <w:marLeft w:val="0"/>
              <w:marRight w:val="0"/>
              <w:marTop w:val="0"/>
              <w:marBottom w:val="0"/>
              <w:divBdr>
                <w:top w:val="none" w:sz="0" w:space="0" w:color="auto"/>
                <w:left w:val="none" w:sz="0" w:space="0" w:color="auto"/>
                <w:bottom w:val="none" w:sz="0" w:space="0" w:color="auto"/>
                <w:right w:val="none" w:sz="0" w:space="0" w:color="auto"/>
              </w:divBdr>
            </w:div>
            <w:div w:id="1683511777">
              <w:marLeft w:val="0"/>
              <w:marRight w:val="0"/>
              <w:marTop w:val="0"/>
              <w:marBottom w:val="0"/>
              <w:divBdr>
                <w:top w:val="none" w:sz="0" w:space="0" w:color="auto"/>
                <w:left w:val="none" w:sz="0" w:space="0" w:color="auto"/>
                <w:bottom w:val="none" w:sz="0" w:space="0" w:color="auto"/>
                <w:right w:val="none" w:sz="0" w:space="0" w:color="auto"/>
              </w:divBdr>
            </w:div>
            <w:div w:id="973370605">
              <w:marLeft w:val="0"/>
              <w:marRight w:val="0"/>
              <w:marTop w:val="0"/>
              <w:marBottom w:val="0"/>
              <w:divBdr>
                <w:top w:val="none" w:sz="0" w:space="0" w:color="auto"/>
                <w:left w:val="none" w:sz="0" w:space="0" w:color="auto"/>
                <w:bottom w:val="none" w:sz="0" w:space="0" w:color="auto"/>
                <w:right w:val="none" w:sz="0" w:space="0" w:color="auto"/>
              </w:divBdr>
            </w:div>
            <w:div w:id="1387290439">
              <w:marLeft w:val="0"/>
              <w:marRight w:val="0"/>
              <w:marTop w:val="0"/>
              <w:marBottom w:val="0"/>
              <w:divBdr>
                <w:top w:val="none" w:sz="0" w:space="0" w:color="auto"/>
                <w:left w:val="none" w:sz="0" w:space="0" w:color="auto"/>
                <w:bottom w:val="none" w:sz="0" w:space="0" w:color="auto"/>
                <w:right w:val="none" w:sz="0" w:space="0" w:color="auto"/>
              </w:divBdr>
            </w:div>
            <w:div w:id="1456211672">
              <w:marLeft w:val="0"/>
              <w:marRight w:val="0"/>
              <w:marTop w:val="0"/>
              <w:marBottom w:val="0"/>
              <w:divBdr>
                <w:top w:val="none" w:sz="0" w:space="0" w:color="auto"/>
                <w:left w:val="none" w:sz="0" w:space="0" w:color="auto"/>
                <w:bottom w:val="none" w:sz="0" w:space="0" w:color="auto"/>
                <w:right w:val="none" w:sz="0" w:space="0" w:color="auto"/>
              </w:divBdr>
            </w:div>
          </w:divsChild>
        </w:div>
        <w:div w:id="1384519113">
          <w:marLeft w:val="0"/>
          <w:marRight w:val="0"/>
          <w:marTop w:val="0"/>
          <w:marBottom w:val="0"/>
          <w:divBdr>
            <w:top w:val="none" w:sz="0" w:space="0" w:color="auto"/>
            <w:left w:val="none" w:sz="0" w:space="0" w:color="auto"/>
            <w:bottom w:val="none" w:sz="0" w:space="0" w:color="auto"/>
            <w:right w:val="none" w:sz="0" w:space="0" w:color="auto"/>
          </w:divBdr>
        </w:div>
        <w:div w:id="1297418271">
          <w:marLeft w:val="0"/>
          <w:marRight w:val="0"/>
          <w:marTop w:val="0"/>
          <w:marBottom w:val="0"/>
          <w:divBdr>
            <w:top w:val="none" w:sz="0" w:space="0" w:color="auto"/>
            <w:left w:val="none" w:sz="0" w:space="0" w:color="auto"/>
            <w:bottom w:val="none" w:sz="0" w:space="0" w:color="auto"/>
            <w:right w:val="none" w:sz="0" w:space="0" w:color="auto"/>
          </w:divBdr>
        </w:div>
        <w:div w:id="245379612">
          <w:marLeft w:val="0"/>
          <w:marRight w:val="0"/>
          <w:marTop w:val="0"/>
          <w:marBottom w:val="0"/>
          <w:divBdr>
            <w:top w:val="none" w:sz="0" w:space="0" w:color="auto"/>
            <w:left w:val="none" w:sz="0" w:space="0" w:color="auto"/>
            <w:bottom w:val="none" w:sz="0" w:space="0" w:color="auto"/>
            <w:right w:val="none" w:sz="0" w:space="0" w:color="auto"/>
          </w:divBdr>
        </w:div>
        <w:div w:id="2045907274">
          <w:marLeft w:val="0"/>
          <w:marRight w:val="0"/>
          <w:marTop w:val="0"/>
          <w:marBottom w:val="0"/>
          <w:divBdr>
            <w:top w:val="none" w:sz="0" w:space="0" w:color="auto"/>
            <w:left w:val="none" w:sz="0" w:space="0" w:color="auto"/>
            <w:bottom w:val="none" w:sz="0" w:space="0" w:color="auto"/>
            <w:right w:val="none" w:sz="0" w:space="0" w:color="auto"/>
          </w:divBdr>
        </w:div>
        <w:div w:id="1084377900">
          <w:marLeft w:val="0"/>
          <w:marRight w:val="0"/>
          <w:marTop w:val="0"/>
          <w:marBottom w:val="0"/>
          <w:divBdr>
            <w:top w:val="none" w:sz="0" w:space="0" w:color="auto"/>
            <w:left w:val="none" w:sz="0" w:space="0" w:color="auto"/>
            <w:bottom w:val="none" w:sz="0" w:space="0" w:color="auto"/>
            <w:right w:val="none" w:sz="0" w:space="0" w:color="auto"/>
          </w:divBdr>
        </w:div>
        <w:div w:id="2107341527">
          <w:marLeft w:val="0"/>
          <w:marRight w:val="0"/>
          <w:marTop w:val="0"/>
          <w:marBottom w:val="0"/>
          <w:divBdr>
            <w:top w:val="none" w:sz="0" w:space="0" w:color="auto"/>
            <w:left w:val="none" w:sz="0" w:space="0" w:color="auto"/>
            <w:bottom w:val="none" w:sz="0" w:space="0" w:color="auto"/>
            <w:right w:val="none" w:sz="0" w:space="0" w:color="auto"/>
          </w:divBdr>
        </w:div>
        <w:div w:id="780150072">
          <w:marLeft w:val="0"/>
          <w:marRight w:val="0"/>
          <w:marTop w:val="0"/>
          <w:marBottom w:val="0"/>
          <w:divBdr>
            <w:top w:val="none" w:sz="0" w:space="0" w:color="auto"/>
            <w:left w:val="none" w:sz="0" w:space="0" w:color="auto"/>
            <w:bottom w:val="none" w:sz="0" w:space="0" w:color="auto"/>
            <w:right w:val="none" w:sz="0" w:space="0" w:color="auto"/>
          </w:divBdr>
        </w:div>
        <w:div w:id="1450319247">
          <w:marLeft w:val="0"/>
          <w:marRight w:val="0"/>
          <w:marTop w:val="0"/>
          <w:marBottom w:val="0"/>
          <w:divBdr>
            <w:top w:val="none" w:sz="0" w:space="0" w:color="auto"/>
            <w:left w:val="none" w:sz="0" w:space="0" w:color="auto"/>
            <w:bottom w:val="none" w:sz="0" w:space="0" w:color="auto"/>
            <w:right w:val="none" w:sz="0" w:space="0" w:color="auto"/>
          </w:divBdr>
          <w:divsChild>
            <w:div w:id="1781142345">
              <w:marLeft w:val="0"/>
              <w:marRight w:val="0"/>
              <w:marTop w:val="0"/>
              <w:marBottom w:val="0"/>
              <w:divBdr>
                <w:top w:val="none" w:sz="0" w:space="0" w:color="auto"/>
                <w:left w:val="none" w:sz="0" w:space="0" w:color="auto"/>
                <w:bottom w:val="none" w:sz="0" w:space="0" w:color="auto"/>
                <w:right w:val="none" w:sz="0" w:space="0" w:color="auto"/>
              </w:divBdr>
            </w:div>
          </w:divsChild>
        </w:div>
        <w:div w:id="324744822">
          <w:marLeft w:val="0"/>
          <w:marRight w:val="0"/>
          <w:marTop w:val="0"/>
          <w:marBottom w:val="0"/>
          <w:divBdr>
            <w:top w:val="none" w:sz="0" w:space="0" w:color="auto"/>
            <w:left w:val="none" w:sz="0" w:space="0" w:color="auto"/>
            <w:bottom w:val="none" w:sz="0" w:space="0" w:color="auto"/>
            <w:right w:val="none" w:sz="0" w:space="0" w:color="auto"/>
          </w:divBdr>
        </w:div>
        <w:div w:id="1767143979">
          <w:marLeft w:val="0"/>
          <w:marRight w:val="0"/>
          <w:marTop w:val="0"/>
          <w:marBottom w:val="0"/>
          <w:divBdr>
            <w:top w:val="none" w:sz="0" w:space="0" w:color="auto"/>
            <w:left w:val="none" w:sz="0" w:space="0" w:color="auto"/>
            <w:bottom w:val="none" w:sz="0" w:space="0" w:color="auto"/>
            <w:right w:val="none" w:sz="0" w:space="0" w:color="auto"/>
          </w:divBdr>
        </w:div>
        <w:div w:id="1024861355">
          <w:marLeft w:val="0"/>
          <w:marRight w:val="0"/>
          <w:marTop w:val="0"/>
          <w:marBottom w:val="0"/>
          <w:divBdr>
            <w:top w:val="none" w:sz="0" w:space="0" w:color="auto"/>
            <w:left w:val="none" w:sz="0" w:space="0" w:color="auto"/>
            <w:bottom w:val="none" w:sz="0" w:space="0" w:color="auto"/>
            <w:right w:val="none" w:sz="0" w:space="0" w:color="auto"/>
          </w:divBdr>
          <w:divsChild>
            <w:div w:id="2104257825">
              <w:marLeft w:val="0"/>
              <w:marRight w:val="0"/>
              <w:marTop w:val="0"/>
              <w:marBottom w:val="0"/>
              <w:divBdr>
                <w:top w:val="none" w:sz="0" w:space="0" w:color="auto"/>
                <w:left w:val="none" w:sz="0" w:space="0" w:color="auto"/>
                <w:bottom w:val="none" w:sz="0" w:space="0" w:color="auto"/>
                <w:right w:val="none" w:sz="0" w:space="0" w:color="auto"/>
              </w:divBdr>
            </w:div>
          </w:divsChild>
        </w:div>
        <w:div w:id="886067876">
          <w:marLeft w:val="0"/>
          <w:marRight w:val="0"/>
          <w:marTop w:val="0"/>
          <w:marBottom w:val="0"/>
          <w:divBdr>
            <w:top w:val="none" w:sz="0" w:space="0" w:color="auto"/>
            <w:left w:val="none" w:sz="0" w:space="0" w:color="auto"/>
            <w:bottom w:val="none" w:sz="0" w:space="0" w:color="auto"/>
            <w:right w:val="none" w:sz="0" w:space="0" w:color="auto"/>
          </w:divBdr>
        </w:div>
        <w:div w:id="1993755349">
          <w:marLeft w:val="0"/>
          <w:marRight w:val="0"/>
          <w:marTop w:val="0"/>
          <w:marBottom w:val="0"/>
          <w:divBdr>
            <w:top w:val="none" w:sz="0" w:space="0" w:color="auto"/>
            <w:left w:val="none" w:sz="0" w:space="0" w:color="auto"/>
            <w:bottom w:val="none" w:sz="0" w:space="0" w:color="auto"/>
            <w:right w:val="none" w:sz="0" w:space="0" w:color="auto"/>
          </w:divBdr>
        </w:div>
        <w:div w:id="1648121425">
          <w:marLeft w:val="0"/>
          <w:marRight w:val="0"/>
          <w:marTop w:val="0"/>
          <w:marBottom w:val="0"/>
          <w:divBdr>
            <w:top w:val="none" w:sz="0" w:space="0" w:color="auto"/>
            <w:left w:val="none" w:sz="0" w:space="0" w:color="auto"/>
            <w:bottom w:val="none" w:sz="0" w:space="0" w:color="auto"/>
            <w:right w:val="none" w:sz="0" w:space="0" w:color="auto"/>
          </w:divBdr>
        </w:div>
        <w:div w:id="2053310425">
          <w:marLeft w:val="0"/>
          <w:marRight w:val="0"/>
          <w:marTop w:val="0"/>
          <w:marBottom w:val="0"/>
          <w:divBdr>
            <w:top w:val="none" w:sz="0" w:space="0" w:color="auto"/>
            <w:left w:val="none" w:sz="0" w:space="0" w:color="auto"/>
            <w:bottom w:val="none" w:sz="0" w:space="0" w:color="auto"/>
            <w:right w:val="none" w:sz="0" w:space="0" w:color="auto"/>
          </w:divBdr>
        </w:div>
        <w:div w:id="187640551">
          <w:marLeft w:val="0"/>
          <w:marRight w:val="0"/>
          <w:marTop w:val="0"/>
          <w:marBottom w:val="0"/>
          <w:divBdr>
            <w:top w:val="none" w:sz="0" w:space="0" w:color="auto"/>
            <w:left w:val="none" w:sz="0" w:space="0" w:color="auto"/>
            <w:bottom w:val="none" w:sz="0" w:space="0" w:color="auto"/>
            <w:right w:val="none" w:sz="0" w:space="0" w:color="auto"/>
          </w:divBdr>
        </w:div>
        <w:div w:id="1937446615">
          <w:marLeft w:val="0"/>
          <w:marRight w:val="0"/>
          <w:marTop w:val="0"/>
          <w:marBottom w:val="0"/>
          <w:divBdr>
            <w:top w:val="none" w:sz="0" w:space="0" w:color="auto"/>
            <w:left w:val="none" w:sz="0" w:space="0" w:color="auto"/>
            <w:bottom w:val="none" w:sz="0" w:space="0" w:color="auto"/>
            <w:right w:val="none" w:sz="0" w:space="0" w:color="auto"/>
          </w:divBdr>
        </w:div>
        <w:div w:id="1324115900">
          <w:marLeft w:val="0"/>
          <w:marRight w:val="0"/>
          <w:marTop w:val="0"/>
          <w:marBottom w:val="0"/>
          <w:divBdr>
            <w:top w:val="none" w:sz="0" w:space="0" w:color="auto"/>
            <w:left w:val="none" w:sz="0" w:space="0" w:color="auto"/>
            <w:bottom w:val="none" w:sz="0" w:space="0" w:color="auto"/>
            <w:right w:val="none" w:sz="0" w:space="0" w:color="auto"/>
          </w:divBdr>
        </w:div>
        <w:div w:id="1011764088">
          <w:marLeft w:val="0"/>
          <w:marRight w:val="0"/>
          <w:marTop w:val="0"/>
          <w:marBottom w:val="0"/>
          <w:divBdr>
            <w:top w:val="none" w:sz="0" w:space="0" w:color="auto"/>
            <w:left w:val="none" w:sz="0" w:space="0" w:color="auto"/>
            <w:bottom w:val="none" w:sz="0" w:space="0" w:color="auto"/>
            <w:right w:val="none" w:sz="0" w:space="0" w:color="auto"/>
          </w:divBdr>
        </w:div>
        <w:div w:id="1409571253">
          <w:marLeft w:val="0"/>
          <w:marRight w:val="0"/>
          <w:marTop w:val="0"/>
          <w:marBottom w:val="0"/>
          <w:divBdr>
            <w:top w:val="none" w:sz="0" w:space="0" w:color="auto"/>
            <w:left w:val="none" w:sz="0" w:space="0" w:color="auto"/>
            <w:bottom w:val="none" w:sz="0" w:space="0" w:color="auto"/>
            <w:right w:val="none" w:sz="0" w:space="0" w:color="auto"/>
          </w:divBdr>
        </w:div>
      </w:divsChild>
    </w:div>
    <w:div w:id="176307892">
      <w:bodyDiv w:val="1"/>
      <w:marLeft w:val="0"/>
      <w:marRight w:val="0"/>
      <w:marTop w:val="0"/>
      <w:marBottom w:val="0"/>
      <w:divBdr>
        <w:top w:val="none" w:sz="0" w:space="0" w:color="auto"/>
        <w:left w:val="none" w:sz="0" w:space="0" w:color="auto"/>
        <w:bottom w:val="none" w:sz="0" w:space="0" w:color="auto"/>
        <w:right w:val="none" w:sz="0" w:space="0" w:color="auto"/>
      </w:divBdr>
      <w:divsChild>
        <w:div w:id="693043614">
          <w:marLeft w:val="144"/>
          <w:marRight w:val="0"/>
          <w:marTop w:val="86"/>
          <w:marBottom w:val="0"/>
          <w:divBdr>
            <w:top w:val="none" w:sz="0" w:space="0" w:color="auto"/>
            <w:left w:val="none" w:sz="0" w:space="0" w:color="auto"/>
            <w:bottom w:val="none" w:sz="0" w:space="0" w:color="auto"/>
            <w:right w:val="none" w:sz="0" w:space="0" w:color="auto"/>
          </w:divBdr>
        </w:div>
        <w:div w:id="1126048670">
          <w:marLeft w:val="144"/>
          <w:marRight w:val="0"/>
          <w:marTop w:val="86"/>
          <w:marBottom w:val="0"/>
          <w:divBdr>
            <w:top w:val="none" w:sz="0" w:space="0" w:color="auto"/>
            <w:left w:val="none" w:sz="0" w:space="0" w:color="auto"/>
            <w:bottom w:val="none" w:sz="0" w:space="0" w:color="auto"/>
            <w:right w:val="none" w:sz="0" w:space="0" w:color="auto"/>
          </w:divBdr>
        </w:div>
        <w:div w:id="1811248924">
          <w:marLeft w:val="144"/>
          <w:marRight w:val="0"/>
          <w:marTop w:val="86"/>
          <w:marBottom w:val="0"/>
          <w:divBdr>
            <w:top w:val="none" w:sz="0" w:space="0" w:color="auto"/>
            <w:left w:val="none" w:sz="0" w:space="0" w:color="auto"/>
            <w:bottom w:val="none" w:sz="0" w:space="0" w:color="auto"/>
            <w:right w:val="none" w:sz="0" w:space="0" w:color="auto"/>
          </w:divBdr>
        </w:div>
        <w:div w:id="624383686">
          <w:marLeft w:val="144"/>
          <w:marRight w:val="0"/>
          <w:marTop w:val="86"/>
          <w:marBottom w:val="0"/>
          <w:divBdr>
            <w:top w:val="none" w:sz="0" w:space="0" w:color="auto"/>
            <w:left w:val="none" w:sz="0" w:space="0" w:color="auto"/>
            <w:bottom w:val="none" w:sz="0" w:space="0" w:color="auto"/>
            <w:right w:val="none" w:sz="0" w:space="0" w:color="auto"/>
          </w:divBdr>
        </w:div>
      </w:divsChild>
    </w:div>
    <w:div w:id="176772413">
      <w:bodyDiv w:val="1"/>
      <w:marLeft w:val="0"/>
      <w:marRight w:val="0"/>
      <w:marTop w:val="0"/>
      <w:marBottom w:val="0"/>
      <w:divBdr>
        <w:top w:val="none" w:sz="0" w:space="0" w:color="auto"/>
        <w:left w:val="none" w:sz="0" w:space="0" w:color="auto"/>
        <w:bottom w:val="none" w:sz="0" w:space="0" w:color="auto"/>
        <w:right w:val="none" w:sz="0" w:space="0" w:color="auto"/>
      </w:divBdr>
    </w:div>
    <w:div w:id="177353131">
      <w:bodyDiv w:val="1"/>
      <w:marLeft w:val="0"/>
      <w:marRight w:val="0"/>
      <w:marTop w:val="0"/>
      <w:marBottom w:val="0"/>
      <w:divBdr>
        <w:top w:val="none" w:sz="0" w:space="0" w:color="auto"/>
        <w:left w:val="none" w:sz="0" w:space="0" w:color="auto"/>
        <w:bottom w:val="none" w:sz="0" w:space="0" w:color="auto"/>
        <w:right w:val="none" w:sz="0" w:space="0" w:color="auto"/>
      </w:divBdr>
      <w:divsChild>
        <w:div w:id="1101217450">
          <w:marLeft w:val="0"/>
          <w:marRight w:val="0"/>
          <w:marTop w:val="0"/>
          <w:marBottom w:val="0"/>
          <w:divBdr>
            <w:top w:val="none" w:sz="0" w:space="0" w:color="auto"/>
            <w:left w:val="none" w:sz="0" w:space="0" w:color="auto"/>
            <w:bottom w:val="none" w:sz="0" w:space="0" w:color="auto"/>
            <w:right w:val="none" w:sz="0" w:space="0" w:color="auto"/>
          </w:divBdr>
          <w:divsChild>
            <w:div w:id="178740472">
              <w:marLeft w:val="0"/>
              <w:marRight w:val="0"/>
              <w:marTop w:val="0"/>
              <w:marBottom w:val="0"/>
              <w:divBdr>
                <w:top w:val="none" w:sz="0" w:space="0" w:color="auto"/>
                <w:left w:val="none" w:sz="0" w:space="0" w:color="auto"/>
                <w:bottom w:val="none" w:sz="0" w:space="0" w:color="auto"/>
                <w:right w:val="none" w:sz="0" w:space="0" w:color="auto"/>
              </w:divBdr>
            </w:div>
          </w:divsChild>
        </w:div>
        <w:div w:id="1869445388">
          <w:marLeft w:val="0"/>
          <w:marRight w:val="0"/>
          <w:marTop w:val="0"/>
          <w:marBottom w:val="0"/>
          <w:divBdr>
            <w:top w:val="none" w:sz="0" w:space="0" w:color="auto"/>
            <w:left w:val="none" w:sz="0" w:space="0" w:color="auto"/>
            <w:bottom w:val="none" w:sz="0" w:space="0" w:color="auto"/>
            <w:right w:val="none" w:sz="0" w:space="0" w:color="auto"/>
          </w:divBdr>
          <w:divsChild>
            <w:div w:id="493492169">
              <w:marLeft w:val="0"/>
              <w:marRight w:val="0"/>
              <w:marTop w:val="0"/>
              <w:marBottom w:val="0"/>
              <w:divBdr>
                <w:top w:val="none" w:sz="0" w:space="0" w:color="auto"/>
                <w:left w:val="none" w:sz="0" w:space="0" w:color="auto"/>
                <w:bottom w:val="none" w:sz="0" w:space="0" w:color="auto"/>
                <w:right w:val="none" w:sz="0" w:space="0" w:color="auto"/>
              </w:divBdr>
            </w:div>
            <w:div w:id="417141998">
              <w:marLeft w:val="0"/>
              <w:marRight w:val="0"/>
              <w:marTop w:val="0"/>
              <w:marBottom w:val="0"/>
              <w:divBdr>
                <w:top w:val="none" w:sz="0" w:space="0" w:color="auto"/>
                <w:left w:val="none" w:sz="0" w:space="0" w:color="auto"/>
                <w:bottom w:val="none" w:sz="0" w:space="0" w:color="auto"/>
                <w:right w:val="none" w:sz="0" w:space="0" w:color="auto"/>
              </w:divBdr>
            </w:div>
          </w:divsChild>
        </w:div>
        <w:div w:id="156239042">
          <w:marLeft w:val="0"/>
          <w:marRight w:val="0"/>
          <w:marTop w:val="0"/>
          <w:marBottom w:val="0"/>
          <w:divBdr>
            <w:top w:val="none" w:sz="0" w:space="0" w:color="auto"/>
            <w:left w:val="none" w:sz="0" w:space="0" w:color="auto"/>
            <w:bottom w:val="none" w:sz="0" w:space="0" w:color="auto"/>
            <w:right w:val="none" w:sz="0" w:space="0" w:color="auto"/>
          </w:divBdr>
          <w:divsChild>
            <w:div w:id="1812359806">
              <w:marLeft w:val="0"/>
              <w:marRight w:val="0"/>
              <w:marTop w:val="0"/>
              <w:marBottom w:val="0"/>
              <w:divBdr>
                <w:top w:val="none" w:sz="0" w:space="0" w:color="auto"/>
                <w:left w:val="none" w:sz="0" w:space="0" w:color="auto"/>
                <w:bottom w:val="none" w:sz="0" w:space="0" w:color="auto"/>
                <w:right w:val="none" w:sz="0" w:space="0" w:color="auto"/>
              </w:divBdr>
            </w:div>
          </w:divsChild>
        </w:div>
        <w:div w:id="773406715">
          <w:marLeft w:val="0"/>
          <w:marRight w:val="0"/>
          <w:marTop w:val="0"/>
          <w:marBottom w:val="0"/>
          <w:divBdr>
            <w:top w:val="none" w:sz="0" w:space="0" w:color="auto"/>
            <w:left w:val="none" w:sz="0" w:space="0" w:color="auto"/>
            <w:bottom w:val="none" w:sz="0" w:space="0" w:color="auto"/>
            <w:right w:val="none" w:sz="0" w:space="0" w:color="auto"/>
          </w:divBdr>
          <w:divsChild>
            <w:div w:id="582953418">
              <w:marLeft w:val="0"/>
              <w:marRight w:val="0"/>
              <w:marTop w:val="0"/>
              <w:marBottom w:val="0"/>
              <w:divBdr>
                <w:top w:val="none" w:sz="0" w:space="0" w:color="auto"/>
                <w:left w:val="none" w:sz="0" w:space="0" w:color="auto"/>
                <w:bottom w:val="none" w:sz="0" w:space="0" w:color="auto"/>
                <w:right w:val="none" w:sz="0" w:space="0" w:color="auto"/>
              </w:divBdr>
            </w:div>
          </w:divsChild>
        </w:div>
        <w:div w:id="323709050">
          <w:marLeft w:val="0"/>
          <w:marRight w:val="0"/>
          <w:marTop w:val="0"/>
          <w:marBottom w:val="0"/>
          <w:divBdr>
            <w:top w:val="none" w:sz="0" w:space="0" w:color="auto"/>
            <w:left w:val="none" w:sz="0" w:space="0" w:color="auto"/>
            <w:bottom w:val="none" w:sz="0" w:space="0" w:color="auto"/>
            <w:right w:val="none" w:sz="0" w:space="0" w:color="auto"/>
          </w:divBdr>
          <w:divsChild>
            <w:div w:id="171335599">
              <w:marLeft w:val="0"/>
              <w:marRight w:val="0"/>
              <w:marTop w:val="0"/>
              <w:marBottom w:val="0"/>
              <w:divBdr>
                <w:top w:val="none" w:sz="0" w:space="0" w:color="auto"/>
                <w:left w:val="none" w:sz="0" w:space="0" w:color="auto"/>
                <w:bottom w:val="none" w:sz="0" w:space="0" w:color="auto"/>
                <w:right w:val="none" w:sz="0" w:space="0" w:color="auto"/>
              </w:divBdr>
            </w:div>
            <w:div w:id="1312325568">
              <w:marLeft w:val="0"/>
              <w:marRight w:val="0"/>
              <w:marTop w:val="0"/>
              <w:marBottom w:val="0"/>
              <w:divBdr>
                <w:top w:val="none" w:sz="0" w:space="0" w:color="auto"/>
                <w:left w:val="none" w:sz="0" w:space="0" w:color="auto"/>
                <w:bottom w:val="none" w:sz="0" w:space="0" w:color="auto"/>
                <w:right w:val="none" w:sz="0" w:space="0" w:color="auto"/>
              </w:divBdr>
            </w:div>
          </w:divsChild>
        </w:div>
        <w:div w:id="1612318829">
          <w:marLeft w:val="0"/>
          <w:marRight w:val="0"/>
          <w:marTop w:val="0"/>
          <w:marBottom w:val="0"/>
          <w:divBdr>
            <w:top w:val="none" w:sz="0" w:space="0" w:color="auto"/>
            <w:left w:val="none" w:sz="0" w:space="0" w:color="auto"/>
            <w:bottom w:val="none" w:sz="0" w:space="0" w:color="auto"/>
            <w:right w:val="none" w:sz="0" w:space="0" w:color="auto"/>
          </w:divBdr>
          <w:divsChild>
            <w:div w:id="1186477659">
              <w:marLeft w:val="0"/>
              <w:marRight w:val="0"/>
              <w:marTop w:val="0"/>
              <w:marBottom w:val="0"/>
              <w:divBdr>
                <w:top w:val="none" w:sz="0" w:space="0" w:color="auto"/>
                <w:left w:val="none" w:sz="0" w:space="0" w:color="auto"/>
                <w:bottom w:val="none" w:sz="0" w:space="0" w:color="auto"/>
                <w:right w:val="none" w:sz="0" w:space="0" w:color="auto"/>
              </w:divBdr>
            </w:div>
          </w:divsChild>
        </w:div>
        <w:div w:id="2125729114">
          <w:marLeft w:val="0"/>
          <w:marRight w:val="0"/>
          <w:marTop w:val="0"/>
          <w:marBottom w:val="0"/>
          <w:divBdr>
            <w:top w:val="none" w:sz="0" w:space="0" w:color="auto"/>
            <w:left w:val="none" w:sz="0" w:space="0" w:color="auto"/>
            <w:bottom w:val="none" w:sz="0" w:space="0" w:color="auto"/>
            <w:right w:val="none" w:sz="0" w:space="0" w:color="auto"/>
          </w:divBdr>
          <w:divsChild>
            <w:div w:id="1470628130">
              <w:marLeft w:val="0"/>
              <w:marRight w:val="0"/>
              <w:marTop w:val="0"/>
              <w:marBottom w:val="0"/>
              <w:divBdr>
                <w:top w:val="none" w:sz="0" w:space="0" w:color="auto"/>
                <w:left w:val="none" w:sz="0" w:space="0" w:color="auto"/>
                <w:bottom w:val="none" w:sz="0" w:space="0" w:color="auto"/>
                <w:right w:val="none" w:sz="0" w:space="0" w:color="auto"/>
              </w:divBdr>
            </w:div>
          </w:divsChild>
        </w:div>
        <w:div w:id="691803511">
          <w:marLeft w:val="0"/>
          <w:marRight w:val="0"/>
          <w:marTop w:val="0"/>
          <w:marBottom w:val="0"/>
          <w:divBdr>
            <w:top w:val="none" w:sz="0" w:space="0" w:color="auto"/>
            <w:left w:val="none" w:sz="0" w:space="0" w:color="auto"/>
            <w:bottom w:val="none" w:sz="0" w:space="0" w:color="auto"/>
            <w:right w:val="none" w:sz="0" w:space="0" w:color="auto"/>
          </w:divBdr>
          <w:divsChild>
            <w:div w:id="989283232">
              <w:marLeft w:val="0"/>
              <w:marRight w:val="0"/>
              <w:marTop w:val="0"/>
              <w:marBottom w:val="0"/>
              <w:divBdr>
                <w:top w:val="none" w:sz="0" w:space="0" w:color="auto"/>
                <w:left w:val="none" w:sz="0" w:space="0" w:color="auto"/>
                <w:bottom w:val="none" w:sz="0" w:space="0" w:color="auto"/>
                <w:right w:val="none" w:sz="0" w:space="0" w:color="auto"/>
              </w:divBdr>
            </w:div>
            <w:div w:id="1760131862">
              <w:marLeft w:val="0"/>
              <w:marRight w:val="0"/>
              <w:marTop w:val="0"/>
              <w:marBottom w:val="0"/>
              <w:divBdr>
                <w:top w:val="none" w:sz="0" w:space="0" w:color="auto"/>
                <w:left w:val="none" w:sz="0" w:space="0" w:color="auto"/>
                <w:bottom w:val="none" w:sz="0" w:space="0" w:color="auto"/>
                <w:right w:val="none" w:sz="0" w:space="0" w:color="auto"/>
              </w:divBdr>
            </w:div>
            <w:div w:id="532497243">
              <w:marLeft w:val="0"/>
              <w:marRight w:val="0"/>
              <w:marTop w:val="0"/>
              <w:marBottom w:val="0"/>
              <w:divBdr>
                <w:top w:val="none" w:sz="0" w:space="0" w:color="auto"/>
                <w:left w:val="none" w:sz="0" w:space="0" w:color="auto"/>
                <w:bottom w:val="none" w:sz="0" w:space="0" w:color="auto"/>
                <w:right w:val="none" w:sz="0" w:space="0" w:color="auto"/>
              </w:divBdr>
            </w:div>
            <w:div w:id="581914196">
              <w:marLeft w:val="0"/>
              <w:marRight w:val="0"/>
              <w:marTop w:val="0"/>
              <w:marBottom w:val="0"/>
              <w:divBdr>
                <w:top w:val="none" w:sz="0" w:space="0" w:color="auto"/>
                <w:left w:val="none" w:sz="0" w:space="0" w:color="auto"/>
                <w:bottom w:val="none" w:sz="0" w:space="0" w:color="auto"/>
                <w:right w:val="none" w:sz="0" w:space="0" w:color="auto"/>
              </w:divBdr>
            </w:div>
            <w:div w:id="112672280">
              <w:marLeft w:val="0"/>
              <w:marRight w:val="0"/>
              <w:marTop w:val="0"/>
              <w:marBottom w:val="0"/>
              <w:divBdr>
                <w:top w:val="none" w:sz="0" w:space="0" w:color="auto"/>
                <w:left w:val="none" w:sz="0" w:space="0" w:color="auto"/>
                <w:bottom w:val="none" w:sz="0" w:space="0" w:color="auto"/>
                <w:right w:val="none" w:sz="0" w:space="0" w:color="auto"/>
              </w:divBdr>
            </w:div>
            <w:div w:id="885261040">
              <w:marLeft w:val="0"/>
              <w:marRight w:val="0"/>
              <w:marTop w:val="0"/>
              <w:marBottom w:val="0"/>
              <w:divBdr>
                <w:top w:val="none" w:sz="0" w:space="0" w:color="auto"/>
                <w:left w:val="none" w:sz="0" w:space="0" w:color="auto"/>
                <w:bottom w:val="none" w:sz="0" w:space="0" w:color="auto"/>
                <w:right w:val="none" w:sz="0" w:space="0" w:color="auto"/>
              </w:divBdr>
            </w:div>
          </w:divsChild>
        </w:div>
        <w:div w:id="1474833405">
          <w:marLeft w:val="0"/>
          <w:marRight w:val="0"/>
          <w:marTop w:val="0"/>
          <w:marBottom w:val="0"/>
          <w:divBdr>
            <w:top w:val="none" w:sz="0" w:space="0" w:color="auto"/>
            <w:left w:val="none" w:sz="0" w:space="0" w:color="auto"/>
            <w:bottom w:val="none" w:sz="0" w:space="0" w:color="auto"/>
            <w:right w:val="none" w:sz="0" w:space="0" w:color="auto"/>
          </w:divBdr>
          <w:divsChild>
            <w:div w:id="334571485">
              <w:marLeft w:val="0"/>
              <w:marRight w:val="0"/>
              <w:marTop w:val="0"/>
              <w:marBottom w:val="0"/>
              <w:divBdr>
                <w:top w:val="none" w:sz="0" w:space="0" w:color="auto"/>
                <w:left w:val="none" w:sz="0" w:space="0" w:color="auto"/>
                <w:bottom w:val="none" w:sz="0" w:space="0" w:color="auto"/>
                <w:right w:val="none" w:sz="0" w:space="0" w:color="auto"/>
              </w:divBdr>
            </w:div>
            <w:div w:id="1740202001">
              <w:marLeft w:val="0"/>
              <w:marRight w:val="0"/>
              <w:marTop w:val="0"/>
              <w:marBottom w:val="0"/>
              <w:divBdr>
                <w:top w:val="none" w:sz="0" w:space="0" w:color="auto"/>
                <w:left w:val="none" w:sz="0" w:space="0" w:color="auto"/>
                <w:bottom w:val="none" w:sz="0" w:space="0" w:color="auto"/>
                <w:right w:val="none" w:sz="0" w:space="0" w:color="auto"/>
              </w:divBdr>
            </w:div>
            <w:div w:id="570963762">
              <w:marLeft w:val="0"/>
              <w:marRight w:val="0"/>
              <w:marTop w:val="0"/>
              <w:marBottom w:val="0"/>
              <w:divBdr>
                <w:top w:val="none" w:sz="0" w:space="0" w:color="auto"/>
                <w:left w:val="none" w:sz="0" w:space="0" w:color="auto"/>
                <w:bottom w:val="none" w:sz="0" w:space="0" w:color="auto"/>
                <w:right w:val="none" w:sz="0" w:space="0" w:color="auto"/>
              </w:divBdr>
            </w:div>
            <w:div w:id="273102694">
              <w:marLeft w:val="0"/>
              <w:marRight w:val="0"/>
              <w:marTop w:val="0"/>
              <w:marBottom w:val="0"/>
              <w:divBdr>
                <w:top w:val="none" w:sz="0" w:space="0" w:color="auto"/>
                <w:left w:val="none" w:sz="0" w:space="0" w:color="auto"/>
                <w:bottom w:val="none" w:sz="0" w:space="0" w:color="auto"/>
                <w:right w:val="none" w:sz="0" w:space="0" w:color="auto"/>
              </w:divBdr>
            </w:div>
            <w:div w:id="1654484434">
              <w:marLeft w:val="0"/>
              <w:marRight w:val="0"/>
              <w:marTop w:val="0"/>
              <w:marBottom w:val="0"/>
              <w:divBdr>
                <w:top w:val="none" w:sz="0" w:space="0" w:color="auto"/>
                <w:left w:val="none" w:sz="0" w:space="0" w:color="auto"/>
                <w:bottom w:val="none" w:sz="0" w:space="0" w:color="auto"/>
                <w:right w:val="none" w:sz="0" w:space="0" w:color="auto"/>
              </w:divBdr>
            </w:div>
            <w:div w:id="1182430569">
              <w:marLeft w:val="0"/>
              <w:marRight w:val="0"/>
              <w:marTop w:val="0"/>
              <w:marBottom w:val="0"/>
              <w:divBdr>
                <w:top w:val="none" w:sz="0" w:space="0" w:color="auto"/>
                <w:left w:val="none" w:sz="0" w:space="0" w:color="auto"/>
                <w:bottom w:val="none" w:sz="0" w:space="0" w:color="auto"/>
                <w:right w:val="none" w:sz="0" w:space="0" w:color="auto"/>
              </w:divBdr>
            </w:div>
            <w:div w:id="1709377709">
              <w:marLeft w:val="0"/>
              <w:marRight w:val="0"/>
              <w:marTop w:val="0"/>
              <w:marBottom w:val="0"/>
              <w:divBdr>
                <w:top w:val="none" w:sz="0" w:space="0" w:color="auto"/>
                <w:left w:val="none" w:sz="0" w:space="0" w:color="auto"/>
                <w:bottom w:val="none" w:sz="0" w:space="0" w:color="auto"/>
                <w:right w:val="none" w:sz="0" w:space="0" w:color="auto"/>
              </w:divBdr>
            </w:div>
            <w:div w:id="1618684381">
              <w:marLeft w:val="0"/>
              <w:marRight w:val="0"/>
              <w:marTop w:val="0"/>
              <w:marBottom w:val="0"/>
              <w:divBdr>
                <w:top w:val="none" w:sz="0" w:space="0" w:color="auto"/>
                <w:left w:val="none" w:sz="0" w:space="0" w:color="auto"/>
                <w:bottom w:val="none" w:sz="0" w:space="0" w:color="auto"/>
                <w:right w:val="none" w:sz="0" w:space="0" w:color="auto"/>
              </w:divBdr>
            </w:div>
            <w:div w:id="416368964">
              <w:marLeft w:val="0"/>
              <w:marRight w:val="0"/>
              <w:marTop w:val="0"/>
              <w:marBottom w:val="0"/>
              <w:divBdr>
                <w:top w:val="none" w:sz="0" w:space="0" w:color="auto"/>
                <w:left w:val="none" w:sz="0" w:space="0" w:color="auto"/>
                <w:bottom w:val="none" w:sz="0" w:space="0" w:color="auto"/>
                <w:right w:val="none" w:sz="0" w:space="0" w:color="auto"/>
              </w:divBdr>
            </w:div>
          </w:divsChild>
        </w:div>
        <w:div w:id="379323154">
          <w:marLeft w:val="0"/>
          <w:marRight w:val="0"/>
          <w:marTop w:val="0"/>
          <w:marBottom w:val="0"/>
          <w:divBdr>
            <w:top w:val="none" w:sz="0" w:space="0" w:color="auto"/>
            <w:left w:val="none" w:sz="0" w:space="0" w:color="auto"/>
            <w:bottom w:val="none" w:sz="0" w:space="0" w:color="auto"/>
            <w:right w:val="none" w:sz="0" w:space="0" w:color="auto"/>
          </w:divBdr>
          <w:divsChild>
            <w:div w:id="736126086">
              <w:marLeft w:val="0"/>
              <w:marRight w:val="0"/>
              <w:marTop w:val="0"/>
              <w:marBottom w:val="0"/>
              <w:divBdr>
                <w:top w:val="none" w:sz="0" w:space="0" w:color="auto"/>
                <w:left w:val="none" w:sz="0" w:space="0" w:color="auto"/>
                <w:bottom w:val="none" w:sz="0" w:space="0" w:color="auto"/>
                <w:right w:val="none" w:sz="0" w:space="0" w:color="auto"/>
              </w:divBdr>
            </w:div>
          </w:divsChild>
        </w:div>
        <w:div w:id="1068262007">
          <w:marLeft w:val="0"/>
          <w:marRight w:val="0"/>
          <w:marTop w:val="0"/>
          <w:marBottom w:val="0"/>
          <w:divBdr>
            <w:top w:val="none" w:sz="0" w:space="0" w:color="auto"/>
            <w:left w:val="none" w:sz="0" w:space="0" w:color="auto"/>
            <w:bottom w:val="none" w:sz="0" w:space="0" w:color="auto"/>
            <w:right w:val="none" w:sz="0" w:space="0" w:color="auto"/>
          </w:divBdr>
          <w:divsChild>
            <w:div w:id="1096823678">
              <w:marLeft w:val="0"/>
              <w:marRight w:val="0"/>
              <w:marTop w:val="0"/>
              <w:marBottom w:val="0"/>
              <w:divBdr>
                <w:top w:val="none" w:sz="0" w:space="0" w:color="auto"/>
                <w:left w:val="none" w:sz="0" w:space="0" w:color="auto"/>
                <w:bottom w:val="none" w:sz="0" w:space="0" w:color="auto"/>
                <w:right w:val="none" w:sz="0" w:space="0" w:color="auto"/>
              </w:divBdr>
            </w:div>
            <w:div w:id="2038046881">
              <w:marLeft w:val="0"/>
              <w:marRight w:val="0"/>
              <w:marTop w:val="0"/>
              <w:marBottom w:val="0"/>
              <w:divBdr>
                <w:top w:val="none" w:sz="0" w:space="0" w:color="auto"/>
                <w:left w:val="none" w:sz="0" w:space="0" w:color="auto"/>
                <w:bottom w:val="none" w:sz="0" w:space="0" w:color="auto"/>
                <w:right w:val="none" w:sz="0" w:space="0" w:color="auto"/>
              </w:divBdr>
            </w:div>
          </w:divsChild>
        </w:div>
        <w:div w:id="1573084089">
          <w:marLeft w:val="0"/>
          <w:marRight w:val="0"/>
          <w:marTop w:val="0"/>
          <w:marBottom w:val="0"/>
          <w:divBdr>
            <w:top w:val="none" w:sz="0" w:space="0" w:color="auto"/>
            <w:left w:val="none" w:sz="0" w:space="0" w:color="auto"/>
            <w:bottom w:val="none" w:sz="0" w:space="0" w:color="auto"/>
            <w:right w:val="none" w:sz="0" w:space="0" w:color="auto"/>
          </w:divBdr>
          <w:divsChild>
            <w:div w:id="183397529">
              <w:marLeft w:val="0"/>
              <w:marRight w:val="0"/>
              <w:marTop w:val="0"/>
              <w:marBottom w:val="0"/>
              <w:divBdr>
                <w:top w:val="none" w:sz="0" w:space="0" w:color="auto"/>
                <w:left w:val="none" w:sz="0" w:space="0" w:color="auto"/>
                <w:bottom w:val="none" w:sz="0" w:space="0" w:color="auto"/>
                <w:right w:val="none" w:sz="0" w:space="0" w:color="auto"/>
              </w:divBdr>
            </w:div>
            <w:div w:id="1227913540">
              <w:marLeft w:val="0"/>
              <w:marRight w:val="0"/>
              <w:marTop w:val="0"/>
              <w:marBottom w:val="0"/>
              <w:divBdr>
                <w:top w:val="none" w:sz="0" w:space="0" w:color="auto"/>
                <w:left w:val="none" w:sz="0" w:space="0" w:color="auto"/>
                <w:bottom w:val="none" w:sz="0" w:space="0" w:color="auto"/>
                <w:right w:val="none" w:sz="0" w:space="0" w:color="auto"/>
              </w:divBdr>
            </w:div>
            <w:div w:id="1287808710">
              <w:marLeft w:val="0"/>
              <w:marRight w:val="0"/>
              <w:marTop w:val="0"/>
              <w:marBottom w:val="0"/>
              <w:divBdr>
                <w:top w:val="none" w:sz="0" w:space="0" w:color="auto"/>
                <w:left w:val="none" w:sz="0" w:space="0" w:color="auto"/>
                <w:bottom w:val="none" w:sz="0" w:space="0" w:color="auto"/>
                <w:right w:val="none" w:sz="0" w:space="0" w:color="auto"/>
              </w:divBdr>
            </w:div>
            <w:div w:id="1708216559">
              <w:marLeft w:val="0"/>
              <w:marRight w:val="0"/>
              <w:marTop w:val="0"/>
              <w:marBottom w:val="0"/>
              <w:divBdr>
                <w:top w:val="none" w:sz="0" w:space="0" w:color="auto"/>
                <w:left w:val="none" w:sz="0" w:space="0" w:color="auto"/>
                <w:bottom w:val="none" w:sz="0" w:space="0" w:color="auto"/>
                <w:right w:val="none" w:sz="0" w:space="0" w:color="auto"/>
              </w:divBdr>
            </w:div>
            <w:div w:id="2017347359">
              <w:marLeft w:val="0"/>
              <w:marRight w:val="0"/>
              <w:marTop w:val="0"/>
              <w:marBottom w:val="0"/>
              <w:divBdr>
                <w:top w:val="none" w:sz="0" w:space="0" w:color="auto"/>
                <w:left w:val="none" w:sz="0" w:space="0" w:color="auto"/>
                <w:bottom w:val="none" w:sz="0" w:space="0" w:color="auto"/>
                <w:right w:val="none" w:sz="0" w:space="0" w:color="auto"/>
              </w:divBdr>
            </w:div>
            <w:div w:id="96216266">
              <w:marLeft w:val="0"/>
              <w:marRight w:val="0"/>
              <w:marTop w:val="0"/>
              <w:marBottom w:val="0"/>
              <w:divBdr>
                <w:top w:val="none" w:sz="0" w:space="0" w:color="auto"/>
                <w:left w:val="none" w:sz="0" w:space="0" w:color="auto"/>
                <w:bottom w:val="none" w:sz="0" w:space="0" w:color="auto"/>
                <w:right w:val="none" w:sz="0" w:space="0" w:color="auto"/>
              </w:divBdr>
            </w:div>
            <w:div w:id="1808236401">
              <w:marLeft w:val="0"/>
              <w:marRight w:val="0"/>
              <w:marTop w:val="0"/>
              <w:marBottom w:val="0"/>
              <w:divBdr>
                <w:top w:val="none" w:sz="0" w:space="0" w:color="auto"/>
                <w:left w:val="none" w:sz="0" w:space="0" w:color="auto"/>
                <w:bottom w:val="none" w:sz="0" w:space="0" w:color="auto"/>
                <w:right w:val="none" w:sz="0" w:space="0" w:color="auto"/>
              </w:divBdr>
            </w:div>
            <w:div w:id="1316253613">
              <w:marLeft w:val="0"/>
              <w:marRight w:val="0"/>
              <w:marTop w:val="0"/>
              <w:marBottom w:val="0"/>
              <w:divBdr>
                <w:top w:val="none" w:sz="0" w:space="0" w:color="auto"/>
                <w:left w:val="none" w:sz="0" w:space="0" w:color="auto"/>
                <w:bottom w:val="none" w:sz="0" w:space="0" w:color="auto"/>
                <w:right w:val="none" w:sz="0" w:space="0" w:color="auto"/>
              </w:divBdr>
            </w:div>
            <w:div w:id="1707484338">
              <w:marLeft w:val="0"/>
              <w:marRight w:val="0"/>
              <w:marTop w:val="0"/>
              <w:marBottom w:val="0"/>
              <w:divBdr>
                <w:top w:val="none" w:sz="0" w:space="0" w:color="auto"/>
                <w:left w:val="none" w:sz="0" w:space="0" w:color="auto"/>
                <w:bottom w:val="none" w:sz="0" w:space="0" w:color="auto"/>
                <w:right w:val="none" w:sz="0" w:space="0" w:color="auto"/>
              </w:divBdr>
            </w:div>
            <w:div w:id="1574511688">
              <w:marLeft w:val="0"/>
              <w:marRight w:val="0"/>
              <w:marTop w:val="0"/>
              <w:marBottom w:val="0"/>
              <w:divBdr>
                <w:top w:val="none" w:sz="0" w:space="0" w:color="auto"/>
                <w:left w:val="none" w:sz="0" w:space="0" w:color="auto"/>
                <w:bottom w:val="none" w:sz="0" w:space="0" w:color="auto"/>
                <w:right w:val="none" w:sz="0" w:space="0" w:color="auto"/>
              </w:divBdr>
            </w:div>
            <w:div w:id="1822455140">
              <w:marLeft w:val="0"/>
              <w:marRight w:val="0"/>
              <w:marTop w:val="0"/>
              <w:marBottom w:val="0"/>
              <w:divBdr>
                <w:top w:val="none" w:sz="0" w:space="0" w:color="auto"/>
                <w:left w:val="none" w:sz="0" w:space="0" w:color="auto"/>
                <w:bottom w:val="none" w:sz="0" w:space="0" w:color="auto"/>
                <w:right w:val="none" w:sz="0" w:space="0" w:color="auto"/>
              </w:divBdr>
            </w:div>
            <w:div w:id="595284097">
              <w:marLeft w:val="0"/>
              <w:marRight w:val="0"/>
              <w:marTop w:val="0"/>
              <w:marBottom w:val="0"/>
              <w:divBdr>
                <w:top w:val="none" w:sz="0" w:space="0" w:color="auto"/>
                <w:left w:val="none" w:sz="0" w:space="0" w:color="auto"/>
                <w:bottom w:val="none" w:sz="0" w:space="0" w:color="auto"/>
                <w:right w:val="none" w:sz="0" w:space="0" w:color="auto"/>
              </w:divBdr>
            </w:div>
            <w:div w:id="78988303">
              <w:marLeft w:val="0"/>
              <w:marRight w:val="0"/>
              <w:marTop w:val="0"/>
              <w:marBottom w:val="0"/>
              <w:divBdr>
                <w:top w:val="none" w:sz="0" w:space="0" w:color="auto"/>
                <w:left w:val="none" w:sz="0" w:space="0" w:color="auto"/>
                <w:bottom w:val="none" w:sz="0" w:space="0" w:color="auto"/>
                <w:right w:val="none" w:sz="0" w:space="0" w:color="auto"/>
              </w:divBdr>
            </w:div>
            <w:div w:id="555623861">
              <w:marLeft w:val="0"/>
              <w:marRight w:val="0"/>
              <w:marTop w:val="0"/>
              <w:marBottom w:val="0"/>
              <w:divBdr>
                <w:top w:val="none" w:sz="0" w:space="0" w:color="auto"/>
                <w:left w:val="none" w:sz="0" w:space="0" w:color="auto"/>
                <w:bottom w:val="none" w:sz="0" w:space="0" w:color="auto"/>
                <w:right w:val="none" w:sz="0" w:space="0" w:color="auto"/>
              </w:divBdr>
            </w:div>
            <w:div w:id="1352342990">
              <w:marLeft w:val="0"/>
              <w:marRight w:val="0"/>
              <w:marTop w:val="0"/>
              <w:marBottom w:val="0"/>
              <w:divBdr>
                <w:top w:val="none" w:sz="0" w:space="0" w:color="auto"/>
                <w:left w:val="none" w:sz="0" w:space="0" w:color="auto"/>
                <w:bottom w:val="none" w:sz="0" w:space="0" w:color="auto"/>
                <w:right w:val="none" w:sz="0" w:space="0" w:color="auto"/>
              </w:divBdr>
              <w:divsChild>
                <w:div w:id="333537606">
                  <w:marLeft w:val="0"/>
                  <w:marRight w:val="0"/>
                  <w:marTop w:val="0"/>
                  <w:marBottom w:val="0"/>
                  <w:divBdr>
                    <w:top w:val="none" w:sz="0" w:space="0" w:color="auto"/>
                    <w:left w:val="none" w:sz="0" w:space="0" w:color="auto"/>
                    <w:bottom w:val="none" w:sz="0" w:space="0" w:color="auto"/>
                    <w:right w:val="none" w:sz="0" w:space="0" w:color="auto"/>
                  </w:divBdr>
                  <w:divsChild>
                    <w:div w:id="88305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15483">
              <w:marLeft w:val="0"/>
              <w:marRight w:val="0"/>
              <w:marTop w:val="0"/>
              <w:marBottom w:val="0"/>
              <w:divBdr>
                <w:top w:val="none" w:sz="0" w:space="0" w:color="auto"/>
                <w:left w:val="none" w:sz="0" w:space="0" w:color="auto"/>
                <w:bottom w:val="none" w:sz="0" w:space="0" w:color="auto"/>
                <w:right w:val="none" w:sz="0" w:space="0" w:color="auto"/>
              </w:divBdr>
              <w:divsChild>
                <w:div w:id="2028866232">
                  <w:marLeft w:val="0"/>
                  <w:marRight w:val="0"/>
                  <w:marTop w:val="0"/>
                  <w:marBottom w:val="0"/>
                  <w:divBdr>
                    <w:top w:val="none" w:sz="0" w:space="0" w:color="auto"/>
                    <w:left w:val="none" w:sz="0" w:space="0" w:color="auto"/>
                    <w:bottom w:val="none" w:sz="0" w:space="0" w:color="auto"/>
                    <w:right w:val="none" w:sz="0" w:space="0" w:color="auto"/>
                  </w:divBdr>
                </w:div>
              </w:divsChild>
            </w:div>
            <w:div w:id="605042136">
              <w:marLeft w:val="0"/>
              <w:marRight w:val="0"/>
              <w:marTop w:val="0"/>
              <w:marBottom w:val="0"/>
              <w:divBdr>
                <w:top w:val="none" w:sz="0" w:space="0" w:color="auto"/>
                <w:left w:val="none" w:sz="0" w:space="0" w:color="auto"/>
                <w:bottom w:val="none" w:sz="0" w:space="0" w:color="auto"/>
                <w:right w:val="none" w:sz="0" w:space="0" w:color="auto"/>
              </w:divBdr>
              <w:divsChild>
                <w:div w:id="1912735328">
                  <w:marLeft w:val="0"/>
                  <w:marRight w:val="0"/>
                  <w:marTop w:val="0"/>
                  <w:marBottom w:val="0"/>
                  <w:divBdr>
                    <w:top w:val="none" w:sz="0" w:space="0" w:color="auto"/>
                    <w:left w:val="none" w:sz="0" w:space="0" w:color="auto"/>
                    <w:bottom w:val="none" w:sz="0" w:space="0" w:color="auto"/>
                    <w:right w:val="none" w:sz="0" w:space="0" w:color="auto"/>
                  </w:divBdr>
                </w:div>
              </w:divsChild>
            </w:div>
            <w:div w:id="1477801398">
              <w:marLeft w:val="0"/>
              <w:marRight w:val="0"/>
              <w:marTop w:val="0"/>
              <w:marBottom w:val="0"/>
              <w:divBdr>
                <w:top w:val="none" w:sz="0" w:space="0" w:color="auto"/>
                <w:left w:val="none" w:sz="0" w:space="0" w:color="auto"/>
                <w:bottom w:val="none" w:sz="0" w:space="0" w:color="auto"/>
                <w:right w:val="none" w:sz="0" w:space="0" w:color="auto"/>
              </w:divBdr>
              <w:divsChild>
                <w:div w:id="857935972">
                  <w:marLeft w:val="0"/>
                  <w:marRight w:val="0"/>
                  <w:marTop w:val="0"/>
                  <w:marBottom w:val="0"/>
                  <w:divBdr>
                    <w:top w:val="none" w:sz="0" w:space="0" w:color="auto"/>
                    <w:left w:val="none" w:sz="0" w:space="0" w:color="auto"/>
                    <w:bottom w:val="none" w:sz="0" w:space="0" w:color="auto"/>
                    <w:right w:val="none" w:sz="0" w:space="0" w:color="auto"/>
                  </w:divBdr>
                </w:div>
              </w:divsChild>
            </w:div>
            <w:div w:id="232741256">
              <w:marLeft w:val="0"/>
              <w:marRight w:val="0"/>
              <w:marTop w:val="0"/>
              <w:marBottom w:val="0"/>
              <w:divBdr>
                <w:top w:val="none" w:sz="0" w:space="0" w:color="auto"/>
                <w:left w:val="none" w:sz="0" w:space="0" w:color="auto"/>
                <w:bottom w:val="none" w:sz="0" w:space="0" w:color="auto"/>
                <w:right w:val="none" w:sz="0" w:space="0" w:color="auto"/>
              </w:divBdr>
              <w:divsChild>
                <w:div w:id="2042506887">
                  <w:marLeft w:val="0"/>
                  <w:marRight w:val="0"/>
                  <w:marTop w:val="0"/>
                  <w:marBottom w:val="0"/>
                  <w:divBdr>
                    <w:top w:val="none" w:sz="0" w:space="0" w:color="auto"/>
                    <w:left w:val="none" w:sz="0" w:space="0" w:color="auto"/>
                    <w:bottom w:val="none" w:sz="0" w:space="0" w:color="auto"/>
                    <w:right w:val="none" w:sz="0" w:space="0" w:color="auto"/>
                  </w:divBdr>
                </w:div>
              </w:divsChild>
            </w:div>
            <w:div w:id="946620177">
              <w:marLeft w:val="0"/>
              <w:marRight w:val="0"/>
              <w:marTop w:val="0"/>
              <w:marBottom w:val="0"/>
              <w:divBdr>
                <w:top w:val="none" w:sz="0" w:space="0" w:color="auto"/>
                <w:left w:val="none" w:sz="0" w:space="0" w:color="auto"/>
                <w:bottom w:val="none" w:sz="0" w:space="0" w:color="auto"/>
                <w:right w:val="none" w:sz="0" w:space="0" w:color="auto"/>
              </w:divBdr>
              <w:divsChild>
                <w:div w:id="1748918801">
                  <w:marLeft w:val="0"/>
                  <w:marRight w:val="0"/>
                  <w:marTop w:val="0"/>
                  <w:marBottom w:val="0"/>
                  <w:divBdr>
                    <w:top w:val="none" w:sz="0" w:space="0" w:color="auto"/>
                    <w:left w:val="none" w:sz="0" w:space="0" w:color="auto"/>
                    <w:bottom w:val="none" w:sz="0" w:space="0" w:color="auto"/>
                    <w:right w:val="none" w:sz="0" w:space="0" w:color="auto"/>
                  </w:divBdr>
                </w:div>
              </w:divsChild>
            </w:div>
            <w:div w:id="1900826394">
              <w:marLeft w:val="0"/>
              <w:marRight w:val="0"/>
              <w:marTop w:val="0"/>
              <w:marBottom w:val="0"/>
              <w:divBdr>
                <w:top w:val="none" w:sz="0" w:space="0" w:color="auto"/>
                <w:left w:val="none" w:sz="0" w:space="0" w:color="auto"/>
                <w:bottom w:val="none" w:sz="0" w:space="0" w:color="auto"/>
                <w:right w:val="none" w:sz="0" w:space="0" w:color="auto"/>
              </w:divBdr>
              <w:divsChild>
                <w:div w:id="879050486">
                  <w:marLeft w:val="0"/>
                  <w:marRight w:val="0"/>
                  <w:marTop w:val="0"/>
                  <w:marBottom w:val="0"/>
                  <w:divBdr>
                    <w:top w:val="none" w:sz="0" w:space="0" w:color="auto"/>
                    <w:left w:val="none" w:sz="0" w:space="0" w:color="auto"/>
                    <w:bottom w:val="none" w:sz="0" w:space="0" w:color="auto"/>
                    <w:right w:val="none" w:sz="0" w:space="0" w:color="auto"/>
                  </w:divBdr>
                  <w:divsChild>
                    <w:div w:id="214253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46476">
              <w:marLeft w:val="0"/>
              <w:marRight w:val="0"/>
              <w:marTop w:val="0"/>
              <w:marBottom w:val="0"/>
              <w:divBdr>
                <w:top w:val="none" w:sz="0" w:space="0" w:color="auto"/>
                <w:left w:val="none" w:sz="0" w:space="0" w:color="auto"/>
                <w:bottom w:val="none" w:sz="0" w:space="0" w:color="auto"/>
                <w:right w:val="none" w:sz="0" w:space="0" w:color="auto"/>
              </w:divBdr>
            </w:div>
            <w:div w:id="1203323552">
              <w:marLeft w:val="0"/>
              <w:marRight w:val="0"/>
              <w:marTop w:val="0"/>
              <w:marBottom w:val="0"/>
              <w:divBdr>
                <w:top w:val="none" w:sz="0" w:space="0" w:color="auto"/>
                <w:left w:val="none" w:sz="0" w:space="0" w:color="auto"/>
                <w:bottom w:val="none" w:sz="0" w:space="0" w:color="auto"/>
                <w:right w:val="none" w:sz="0" w:space="0" w:color="auto"/>
              </w:divBdr>
            </w:div>
            <w:div w:id="366491724">
              <w:marLeft w:val="0"/>
              <w:marRight w:val="0"/>
              <w:marTop w:val="0"/>
              <w:marBottom w:val="0"/>
              <w:divBdr>
                <w:top w:val="none" w:sz="0" w:space="0" w:color="auto"/>
                <w:left w:val="none" w:sz="0" w:space="0" w:color="auto"/>
                <w:bottom w:val="none" w:sz="0" w:space="0" w:color="auto"/>
                <w:right w:val="none" w:sz="0" w:space="0" w:color="auto"/>
              </w:divBdr>
            </w:div>
            <w:div w:id="1292442051">
              <w:marLeft w:val="0"/>
              <w:marRight w:val="0"/>
              <w:marTop w:val="0"/>
              <w:marBottom w:val="0"/>
              <w:divBdr>
                <w:top w:val="none" w:sz="0" w:space="0" w:color="auto"/>
                <w:left w:val="none" w:sz="0" w:space="0" w:color="auto"/>
                <w:bottom w:val="none" w:sz="0" w:space="0" w:color="auto"/>
                <w:right w:val="none" w:sz="0" w:space="0" w:color="auto"/>
              </w:divBdr>
            </w:div>
            <w:div w:id="1737777116">
              <w:marLeft w:val="0"/>
              <w:marRight w:val="0"/>
              <w:marTop w:val="0"/>
              <w:marBottom w:val="0"/>
              <w:divBdr>
                <w:top w:val="none" w:sz="0" w:space="0" w:color="auto"/>
                <w:left w:val="none" w:sz="0" w:space="0" w:color="auto"/>
                <w:bottom w:val="none" w:sz="0" w:space="0" w:color="auto"/>
                <w:right w:val="none" w:sz="0" w:space="0" w:color="auto"/>
              </w:divBdr>
            </w:div>
            <w:div w:id="250117461">
              <w:marLeft w:val="0"/>
              <w:marRight w:val="0"/>
              <w:marTop w:val="0"/>
              <w:marBottom w:val="0"/>
              <w:divBdr>
                <w:top w:val="none" w:sz="0" w:space="0" w:color="auto"/>
                <w:left w:val="none" w:sz="0" w:space="0" w:color="auto"/>
                <w:bottom w:val="none" w:sz="0" w:space="0" w:color="auto"/>
                <w:right w:val="none" w:sz="0" w:space="0" w:color="auto"/>
              </w:divBdr>
            </w:div>
            <w:div w:id="1461535831">
              <w:marLeft w:val="0"/>
              <w:marRight w:val="0"/>
              <w:marTop w:val="0"/>
              <w:marBottom w:val="0"/>
              <w:divBdr>
                <w:top w:val="none" w:sz="0" w:space="0" w:color="auto"/>
                <w:left w:val="none" w:sz="0" w:space="0" w:color="auto"/>
                <w:bottom w:val="none" w:sz="0" w:space="0" w:color="auto"/>
                <w:right w:val="none" w:sz="0" w:space="0" w:color="auto"/>
              </w:divBdr>
            </w:div>
            <w:div w:id="1498499487">
              <w:marLeft w:val="0"/>
              <w:marRight w:val="0"/>
              <w:marTop w:val="0"/>
              <w:marBottom w:val="0"/>
              <w:divBdr>
                <w:top w:val="none" w:sz="0" w:space="0" w:color="auto"/>
                <w:left w:val="none" w:sz="0" w:space="0" w:color="auto"/>
                <w:bottom w:val="none" w:sz="0" w:space="0" w:color="auto"/>
                <w:right w:val="none" w:sz="0" w:space="0" w:color="auto"/>
              </w:divBdr>
            </w:div>
            <w:div w:id="26302476">
              <w:marLeft w:val="0"/>
              <w:marRight w:val="0"/>
              <w:marTop w:val="0"/>
              <w:marBottom w:val="0"/>
              <w:divBdr>
                <w:top w:val="none" w:sz="0" w:space="0" w:color="auto"/>
                <w:left w:val="none" w:sz="0" w:space="0" w:color="auto"/>
                <w:bottom w:val="none" w:sz="0" w:space="0" w:color="auto"/>
                <w:right w:val="none" w:sz="0" w:space="0" w:color="auto"/>
              </w:divBdr>
            </w:div>
            <w:div w:id="1812557582">
              <w:marLeft w:val="0"/>
              <w:marRight w:val="0"/>
              <w:marTop w:val="0"/>
              <w:marBottom w:val="0"/>
              <w:divBdr>
                <w:top w:val="none" w:sz="0" w:space="0" w:color="auto"/>
                <w:left w:val="none" w:sz="0" w:space="0" w:color="auto"/>
                <w:bottom w:val="none" w:sz="0" w:space="0" w:color="auto"/>
                <w:right w:val="none" w:sz="0" w:space="0" w:color="auto"/>
              </w:divBdr>
            </w:div>
            <w:div w:id="630213598">
              <w:marLeft w:val="0"/>
              <w:marRight w:val="0"/>
              <w:marTop w:val="0"/>
              <w:marBottom w:val="0"/>
              <w:divBdr>
                <w:top w:val="none" w:sz="0" w:space="0" w:color="auto"/>
                <w:left w:val="none" w:sz="0" w:space="0" w:color="auto"/>
                <w:bottom w:val="none" w:sz="0" w:space="0" w:color="auto"/>
                <w:right w:val="none" w:sz="0" w:space="0" w:color="auto"/>
              </w:divBdr>
            </w:div>
            <w:div w:id="758522053">
              <w:marLeft w:val="0"/>
              <w:marRight w:val="0"/>
              <w:marTop w:val="0"/>
              <w:marBottom w:val="0"/>
              <w:divBdr>
                <w:top w:val="none" w:sz="0" w:space="0" w:color="auto"/>
                <w:left w:val="none" w:sz="0" w:space="0" w:color="auto"/>
                <w:bottom w:val="none" w:sz="0" w:space="0" w:color="auto"/>
                <w:right w:val="none" w:sz="0" w:space="0" w:color="auto"/>
              </w:divBdr>
            </w:div>
            <w:div w:id="1222983906">
              <w:marLeft w:val="0"/>
              <w:marRight w:val="0"/>
              <w:marTop w:val="0"/>
              <w:marBottom w:val="0"/>
              <w:divBdr>
                <w:top w:val="none" w:sz="0" w:space="0" w:color="auto"/>
                <w:left w:val="none" w:sz="0" w:space="0" w:color="auto"/>
                <w:bottom w:val="none" w:sz="0" w:space="0" w:color="auto"/>
                <w:right w:val="none" w:sz="0" w:space="0" w:color="auto"/>
              </w:divBdr>
            </w:div>
            <w:div w:id="698436645">
              <w:marLeft w:val="0"/>
              <w:marRight w:val="0"/>
              <w:marTop w:val="0"/>
              <w:marBottom w:val="0"/>
              <w:divBdr>
                <w:top w:val="none" w:sz="0" w:space="0" w:color="auto"/>
                <w:left w:val="none" w:sz="0" w:space="0" w:color="auto"/>
                <w:bottom w:val="none" w:sz="0" w:space="0" w:color="auto"/>
                <w:right w:val="none" w:sz="0" w:space="0" w:color="auto"/>
              </w:divBdr>
            </w:div>
            <w:div w:id="1039237015">
              <w:marLeft w:val="0"/>
              <w:marRight w:val="0"/>
              <w:marTop w:val="0"/>
              <w:marBottom w:val="0"/>
              <w:divBdr>
                <w:top w:val="none" w:sz="0" w:space="0" w:color="auto"/>
                <w:left w:val="none" w:sz="0" w:space="0" w:color="auto"/>
                <w:bottom w:val="none" w:sz="0" w:space="0" w:color="auto"/>
                <w:right w:val="none" w:sz="0" w:space="0" w:color="auto"/>
              </w:divBdr>
            </w:div>
            <w:div w:id="38866360">
              <w:marLeft w:val="0"/>
              <w:marRight w:val="0"/>
              <w:marTop w:val="0"/>
              <w:marBottom w:val="0"/>
              <w:divBdr>
                <w:top w:val="none" w:sz="0" w:space="0" w:color="auto"/>
                <w:left w:val="none" w:sz="0" w:space="0" w:color="auto"/>
                <w:bottom w:val="none" w:sz="0" w:space="0" w:color="auto"/>
                <w:right w:val="none" w:sz="0" w:space="0" w:color="auto"/>
              </w:divBdr>
            </w:div>
            <w:div w:id="1169784297">
              <w:marLeft w:val="0"/>
              <w:marRight w:val="0"/>
              <w:marTop w:val="0"/>
              <w:marBottom w:val="0"/>
              <w:divBdr>
                <w:top w:val="none" w:sz="0" w:space="0" w:color="auto"/>
                <w:left w:val="none" w:sz="0" w:space="0" w:color="auto"/>
                <w:bottom w:val="none" w:sz="0" w:space="0" w:color="auto"/>
                <w:right w:val="none" w:sz="0" w:space="0" w:color="auto"/>
              </w:divBdr>
            </w:div>
            <w:div w:id="270086887">
              <w:marLeft w:val="0"/>
              <w:marRight w:val="0"/>
              <w:marTop w:val="0"/>
              <w:marBottom w:val="0"/>
              <w:divBdr>
                <w:top w:val="none" w:sz="0" w:space="0" w:color="auto"/>
                <w:left w:val="none" w:sz="0" w:space="0" w:color="auto"/>
                <w:bottom w:val="none" w:sz="0" w:space="0" w:color="auto"/>
                <w:right w:val="none" w:sz="0" w:space="0" w:color="auto"/>
              </w:divBdr>
            </w:div>
            <w:div w:id="1810122127">
              <w:marLeft w:val="0"/>
              <w:marRight w:val="0"/>
              <w:marTop w:val="0"/>
              <w:marBottom w:val="0"/>
              <w:divBdr>
                <w:top w:val="none" w:sz="0" w:space="0" w:color="auto"/>
                <w:left w:val="none" w:sz="0" w:space="0" w:color="auto"/>
                <w:bottom w:val="none" w:sz="0" w:space="0" w:color="auto"/>
                <w:right w:val="none" w:sz="0" w:space="0" w:color="auto"/>
              </w:divBdr>
            </w:div>
            <w:div w:id="496849499">
              <w:marLeft w:val="0"/>
              <w:marRight w:val="0"/>
              <w:marTop w:val="0"/>
              <w:marBottom w:val="0"/>
              <w:divBdr>
                <w:top w:val="none" w:sz="0" w:space="0" w:color="auto"/>
                <w:left w:val="none" w:sz="0" w:space="0" w:color="auto"/>
                <w:bottom w:val="none" w:sz="0" w:space="0" w:color="auto"/>
                <w:right w:val="none" w:sz="0" w:space="0" w:color="auto"/>
              </w:divBdr>
            </w:div>
            <w:div w:id="168523027">
              <w:marLeft w:val="0"/>
              <w:marRight w:val="0"/>
              <w:marTop w:val="0"/>
              <w:marBottom w:val="0"/>
              <w:divBdr>
                <w:top w:val="none" w:sz="0" w:space="0" w:color="auto"/>
                <w:left w:val="none" w:sz="0" w:space="0" w:color="auto"/>
                <w:bottom w:val="none" w:sz="0" w:space="0" w:color="auto"/>
                <w:right w:val="none" w:sz="0" w:space="0" w:color="auto"/>
              </w:divBdr>
            </w:div>
            <w:div w:id="1919707481">
              <w:marLeft w:val="0"/>
              <w:marRight w:val="0"/>
              <w:marTop w:val="0"/>
              <w:marBottom w:val="0"/>
              <w:divBdr>
                <w:top w:val="none" w:sz="0" w:space="0" w:color="auto"/>
                <w:left w:val="none" w:sz="0" w:space="0" w:color="auto"/>
                <w:bottom w:val="none" w:sz="0" w:space="0" w:color="auto"/>
                <w:right w:val="none" w:sz="0" w:space="0" w:color="auto"/>
              </w:divBdr>
            </w:div>
            <w:div w:id="324552768">
              <w:marLeft w:val="0"/>
              <w:marRight w:val="0"/>
              <w:marTop w:val="0"/>
              <w:marBottom w:val="0"/>
              <w:divBdr>
                <w:top w:val="none" w:sz="0" w:space="0" w:color="auto"/>
                <w:left w:val="none" w:sz="0" w:space="0" w:color="auto"/>
                <w:bottom w:val="none" w:sz="0" w:space="0" w:color="auto"/>
                <w:right w:val="none" w:sz="0" w:space="0" w:color="auto"/>
              </w:divBdr>
            </w:div>
            <w:div w:id="1313563537">
              <w:marLeft w:val="0"/>
              <w:marRight w:val="0"/>
              <w:marTop w:val="0"/>
              <w:marBottom w:val="0"/>
              <w:divBdr>
                <w:top w:val="none" w:sz="0" w:space="0" w:color="auto"/>
                <w:left w:val="none" w:sz="0" w:space="0" w:color="auto"/>
                <w:bottom w:val="none" w:sz="0" w:space="0" w:color="auto"/>
                <w:right w:val="none" w:sz="0" w:space="0" w:color="auto"/>
              </w:divBdr>
            </w:div>
            <w:div w:id="1239514345">
              <w:marLeft w:val="0"/>
              <w:marRight w:val="0"/>
              <w:marTop w:val="0"/>
              <w:marBottom w:val="0"/>
              <w:divBdr>
                <w:top w:val="none" w:sz="0" w:space="0" w:color="auto"/>
                <w:left w:val="none" w:sz="0" w:space="0" w:color="auto"/>
                <w:bottom w:val="none" w:sz="0" w:space="0" w:color="auto"/>
                <w:right w:val="none" w:sz="0" w:space="0" w:color="auto"/>
              </w:divBdr>
            </w:div>
            <w:div w:id="903879802">
              <w:marLeft w:val="0"/>
              <w:marRight w:val="0"/>
              <w:marTop w:val="0"/>
              <w:marBottom w:val="0"/>
              <w:divBdr>
                <w:top w:val="none" w:sz="0" w:space="0" w:color="auto"/>
                <w:left w:val="none" w:sz="0" w:space="0" w:color="auto"/>
                <w:bottom w:val="none" w:sz="0" w:space="0" w:color="auto"/>
                <w:right w:val="none" w:sz="0" w:space="0" w:color="auto"/>
              </w:divBdr>
            </w:div>
            <w:div w:id="147015493">
              <w:marLeft w:val="0"/>
              <w:marRight w:val="0"/>
              <w:marTop w:val="0"/>
              <w:marBottom w:val="0"/>
              <w:divBdr>
                <w:top w:val="none" w:sz="0" w:space="0" w:color="auto"/>
                <w:left w:val="none" w:sz="0" w:space="0" w:color="auto"/>
                <w:bottom w:val="none" w:sz="0" w:space="0" w:color="auto"/>
                <w:right w:val="none" w:sz="0" w:space="0" w:color="auto"/>
              </w:divBdr>
            </w:div>
            <w:div w:id="1096100011">
              <w:marLeft w:val="0"/>
              <w:marRight w:val="0"/>
              <w:marTop w:val="0"/>
              <w:marBottom w:val="0"/>
              <w:divBdr>
                <w:top w:val="none" w:sz="0" w:space="0" w:color="auto"/>
                <w:left w:val="none" w:sz="0" w:space="0" w:color="auto"/>
                <w:bottom w:val="none" w:sz="0" w:space="0" w:color="auto"/>
                <w:right w:val="none" w:sz="0" w:space="0" w:color="auto"/>
              </w:divBdr>
            </w:div>
            <w:div w:id="1327200081">
              <w:marLeft w:val="0"/>
              <w:marRight w:val="0"/>
              <w:marTop w:val="0"/>
              <w:marBottom w:val="0"/>
              <w:divBdr>
                <w:top w:val="none" w:sz="0" w:space="0" w:color="auto"/>
                <w:left w:val="none" w:sz="0" w:space="0" w:color="auto"/>
                <w:bottom w:val="none" w:sz="0" w:space="0" w:color="auto"/>
                <w:right w:val="none" w:sz="0" w:space="0" w:color="auto"/>
              </w:divBdr>
            </w:div>
            <w:div w:id="210307420">
              <w:marLeft w:val="0"/>
              <w:marRight w:val="0"/>
              <w:marTop w:val="0"/>
              <w:marBottom w:val="0"/>
              <w:divBdr>
                <w:top w:val="none" w:sz="0" w:space="0" w:color="auto"/>
                <w:left w:val="none" w:sz="0" w:space="0" w:color="auto"/>
                <w:bottom w:val="none" w:sz="0" w:space="0" w:color="auto"/>
                <w:right w:val="none" w:sz="0" w:space="0" w:color="auto"/>
              </w:divBdr>
            </w:div>
            <w:div w:id="620190776">
              <w:marLeft w:val="0"/>
              <w:marRight w:val="0"/>
              <w:marTop w:val="0"/>
              <w:marBottom w:val="0"/>
              <w:divBdr>
                <w:top w:val="none" w:sz="0" w:space="0" w:color="auto"/>
                <w:left w:val="none" w:sz="0" w:space="0" w:color="auto"/>
                <w:bottom w:val="none" w:sz="0" w:space="0" w:color="auto"/>
                <w:right w:val="none" w:sz="0" w:space="0" w:color="auto"/>
              </w:divBdr>
            </w:div>
            <w:div w:id="1912502739">
              <w:marLeft w:val="0"/>
              <w:marRight w:val="0"/>
              <w:marTop w:val="0"/>
              <w:marBottom w:val="0"/>
              <w:divBdr>
                <w:top w:val="none" w:sz="0" w:space="0" w:color="auto"/>
                <w:left w:val="none" w:sz="0" w:space="0" w:color="auto"/>
                <w:bottom w:val="none" w:sz="0" w:space="0" w:color="auto"/>
                <w:right w:val="none" w:sz="0" w:space="0" w:color="auto"/>
              </w:divBdr>
            </w:div>
            <w:div w:id="1320769443">
              <w:marLeft w:val="0"/>
              <w:marRight w:val="0"/>
              <w:marTop w:val="0"/>
              <w:marBottom w:val="0"/>
              <w:divBdr>
                <w:top w:val="none" w:sz="0" w:space="0" w:color="auto"/>
                <w:left w:val="none" w:sz="0" w:space="0" w:color="auto"/>
                <w:bottom w:val="none" w:sz="0" w:space="0" w:color="auto"/>
                <w:right w:val="none" w:sz="0" w:space="0" w:color="auto"/>
              </w:divBdr>
            </w:div>
            <w:div w:id="969943567">
              <w:marLeft w:val="0"/>
              <w:marRight w:val="0"/>
              <w:marTop w:val="0"/>
              <w:marBottom w:val="0"/>
              <w:divBdr>
                <w:top w:val="none" w:sz="0" w:space="0" w:color="auto"/>
                <w:left w:val="none" w:sz="0" w:space="0" w:color="auto"/>
                <w:bottom w:val="none" w:sz="0" w:space="0" w:color="auto"/>
                <w:right w:val="none" w:sz="0" w:space="0" w:color="auto"/>
              </w:divBdr>
            </w:div>
            <w:div w:id="608969490">
              <w:marLeft w:val="0"/>
              <w:marRight w:val="0"/>
              <w:marTop w:val="0"/>
              <w:marBottom w:val="0"/>
              <w:divBdr>
                <w:top w:val="none" w:sz="0" w:space="0" w:color="auto"/>
                <w:left w:val="none" w:sz="0" w:space="0" w:color="auto"/>
                <w:bottom w:val="none" w:sz="0" w:space="0" w:color="auto"/>
                <w:right w:val="none" w:sz="0" w:space="0" w:color="auto"/>
              </w:divBdr>
            </w:div>
            <w:div w:id="2007512193">
              <w:marLeft w:val="0"/>
              <w:marRight w:val="0"/>
              <w:marTop w:val="0"/>
              <w:marBottom w:val="0"/>
              <w:divBdr>
                <w:top w:val="none" w:sz="0" w:space="0" w:color="auto"/>
                <w:left w:val="none" w:sz="0" w:space="0" w:color="auto"/>
                <w:bottom w:val="none" w:sz="0" w:space="0" w:color="auto"/>
                <w:right w:val="none" w:sz="0" w:space="0" w:color="auto"/>
              </w:divBdr>
            </w:div>
            <w:div w:id="1269317220">
              <w:marLeft w:val="0"/>
              <w:marRight w:val="0"/>
              <w:marTop w:val="0"/>
              <w:marBottom w:val="0"/>
              <w:divBdr>
                <w:top w:val="none" w:sz="0" w:space="0" w:color="auto"/>
                <w:left w:val="none" w:sz="0" w:space="0" w:color="auto"/>
                <w:bottom w:val="none" w:sz="0" w:space="0" w:color="auto"/>
                <w:right w:val="none" w:sz="0" w:space="0" w:color="auto"/>
              </w:divBdr>
            </w:div>
            <w:div w:id="575630901">
              <w:marLeft w:val="0"/>
              <w:marRight w:val="0"/>
              <w:marTop w:val="0"/>
              <w:marBottom w:val="0"/>
              <w:divBdr>
                <w:top w:val="none" w:sz="0" w:space="0" w:color="auto"/>
                <w:left w:val="none" w:sz="0" w:space="0" w:color="auto"/>
                <w:bottom w:val="none" w:sz="0" w:space="0" w:color="auto"/>
                <w:right w:val="none" w:sz="0" w:space="0" w:color="auto"/>
              </w:divBdr>
            </w:div>
            <w:div w:id="589852044">
              <w:marLeft w:val="0"/>
              <w:marRight w:val="0"/>
              <w:marTop w:val="0"/>
              <w:marBottom w:val="0"/>
              <w:divBdr>
                <w:top w:val="none" w:sz="0" w:space="0" w:color="auto"/>
                <w:left w:val="none" w:sz="0" w:space="0" w:color="auto"/>
                <w:bottom w:val="none" w:sz="0" w:space="0" w:color="auto"/>
                <w:right w:val="none" w:sz="0" w:space="0" w:color="auto"/>
              </w:divBdr>
            </w:div>
            <w:div w:id="1069766521">
              <w:marLeft w:val="0"/>
              <w:marRight w:val="0"/>
              <w:marTop w:val="0"/>
              <w:marBottom w:val="0"/>
              <w:divBdr>
                <w:top w:val="none" w:sz="0" w:space="0" w:color="auto"/>
                <w:left w:val="none" w:sz="0" w:space="0" w:color="auto"/>
                <w:bottom w:val="none" w:sz="0" w:space="0" w:color="auto"/>
                <w:right w:val="none" w:sz="0" w:space="0" w:color="auto"/>
              </w:divBdr>
            </w:div>
            <w:div w:id="1526822117">
              <w:marLeft w:val="0"/>
              <w:marRight w:val="0"/>
              <w:marTop w:val="0"/>
              <w:marBottom w:val="0"/>
              <w:divBdr>
                <w:top w:val="none" w:sz="0" w:space="0" w:color="auto"/>
                <w:left w:val="none" w:sz="0" w:space="0" w:color="auto"/>
                <w:bottom w:val="none" w:sz="0" w:space="0" w:color="auto"/>
                <w:right w:val="none" w:sz="0" w:space="0" w:color="auto"/>
              </w:divBdr>
            </w:div>
            <w:div w:id="760374169">
              <w:marLeft w:val="0"/>
              <w:marRight w:val="0"/>
              <w:marTop w:val="0"/>
              <w:marBottom w:val="0"/>
              <w:divBdr>
                <w:top w:val="none" w:sz="0" w:space="0" w:color="auto"/>
                <w:left w:val="none" w:sz="0" w:space="0" w:color="auto"/>
                <w:bottom w:val="none" w:sz="0" w:space="0" w:color="auto"/>
                <w:right w:val="none" w:sz="0" w:space="0" w:color="auto"/>
              </w:divBdr>
            </w:div>
            <w:div w:id="2128353612">
              <w:marLeft w:val="0"/>
              <w:marRight w:val="0"/>
              <w:marTop w:val="0"/>
              <w:marBottom w:val="0"/>
              <w:divBdr>
                <w:top w:val="none" w:sz="0" w:space="0" w:color="auto"/>
                <w:left w:val="none" w:sz="0" w:space="0" w:color="auto"/>
                <w:bottom w:val="none" w:sz="0" w:space="0" w:color="auto"/>
                <w:right w:val="none" w:sz="0" w:space="0" w:color="auto"/>
              </w:divBdr>
            </w:div>
            <w:div w:id="66614098">
              <w:marLeft w:val="0"/>
              <w:marRight w:val="0"/>
              <w:marTop w:val="0"/>
              <w:marBottom w:val="0"/>
              <w:divBdr>
                <w:top w:val="none" w:sz="0" w:space="0" w:color="auto"/>
                <w:left w:val="none" w:sz="0" w:space="0" w:color="auto"/>
                <w:bottom w:val="none" w:sz="0" w:space="0" w:color="auto"/>
                <w:right w:val="none" w:sz="0" w:space="0" w:color="auto"/>
              </w:divBdr>
            </w:div>
            <w:div w:id="1149512705">
              <w:marLeft w:val="0"/>
              <w:marRight w:val="0"/>
              <w:marTop w:val="0"/>
              <w:marBottom w:val="0"/>
              <w:divBdr>
                <w:top w:val="none" w:sz="0" w:space="0" w:color="auto"/>
                <w:left w:val="none" w:sz="0" w:space="0" w:color="auto"/>
                <w:bottom w:val="none" w:sz="0" w:space="0" w:color="auto"/>
                <w:right w:val="none" w:sz="0" w:space="0" w:color="auto"/>
              </w:divBdr>
            </w:div>
            <w:div w:id="1066336690">
              <w:marLeft w:val="0"/>
              <w:marRight w:val="0"/>
              <w:marTop w:val="0"/>
              <w:marBottom w:val="0"/>
              <w:divBdr>
                <w:top w:val="none" w:sz="0" w:space="0" w:color="auto"/>
                <w:left w:val="none" w:sz="0" w:space="0" w:color="auto"/>
                <w:bottom w:val="none" w:sz="0" w:space="0" w:color="auto"/>
                <w:right w:val="none" w:sz="0" w:space="0" w:color="auto"/>
              </w:divBdr>
            </w:div>
            <w:div w:id="416677987">
              <w:marLeft w:val="0"/>
              <w:marRight w:val="0"/>
              <w:marTop w:val="0"/>
              <w:marBottom w:val="0"/>
              <w:divBdr>
                <w:top w:val="none" w:sz="0" w:space="0" w:color="auto"/>
                <w:left w:val="none" w:sz="0" w:space="0" w:color="auto"/>
                <w:bottom w:val="none" w:sz="0" w:space="0" w:color="auto"/>
                <w:right w:val="none" w:sz="0" w:space="0" w:color="auto"/>
              </w:divBdr>
            </w:div>
          </w:divsChild>
        </w:div>
        <w:div w:id="493879385">
          <w:marLeft w:val="0"/>
          <w:marRight w:val="0"/>
          <w:marTop w:val="0"/>
          <w:marBottom w:val="0"/>
          <w:divBdr>
            <w:top w:val="none" w:sz="0" w:space="0" w:color="auto"/>
            <w:left w:val="none" w:sz="0" w:space="0" w:color="auto"/>
            <w:bottom w:val="none" w:sz="0" w:space="0" w:color="auto"/>
            <w:right w:val="none" w:sz="0" w:space="0" w:color="auto"/>
          </w:divBdr>
          <w:divsChild>
            <w:div w:id="1643926491">
              <w:marLeft w:val="0"/>
              <w:marRight w:val="0"/>
              <w:marTop w:val="0"/>
              <w:marBottom w:val="0"/>
              <w:divBdr>
                <w:top w:val="none" w:sz="0" w:space="0" w:color="auto"/>
                <w:left w:val="none" w:sz="0" w:space="0" w:color="auto"/>
                <w:bottom w:val="none" w:sz="0" w:space="0" w:color="auto"/>
                <w:right w:val="none" w:sz="0" w:space="0" w:color="auto"/>
              </w:divBdr>
            </w:div>
          </w:divsChild>
        </w:div>
        <w:div w:id="1609966220">
          <w:marLeft w:val="0"/>
          <w:marRight w:val="0"/>
          <w:marTop w:val="0"/>
          <w:marBottom w:val="0"/>
          <w:divBdr>
            <w:top w:val="none" w:sz="0" w:space="0" w:color="auto"/>
            <w:left w:val="none" w:sz="0" w:space="0" w:color="auto"/>
            <w:bottom w:val="none" w:sz="0" w:space="0" w:color="auto"/>
            <w:right w:val="none" w:sz="0" w:space="0" w:color="auto"/>
          </w:divBdr>
          <w:divsChild>
            <w:div w:id="1500923871">
              <w:marLeft w:val="0"/>
              <w:marRight w:val="0"/>
              <w:marTop w:val="0"/>
              <w:marBottom w:val="0"/>
              <w:divBdr>
                <w:top w:val="none" w:sz="0" w:space="0" w:color="auto"/>
                <w:left w:val="none" w:sz="0" w:space="0" w:color="auto"/>
                <w:bottom w:val="none" w:sz="0" w:space="0" w:color="auto"/>
                <w:right w:val="none" w:sz="0" w:space="0" w:color="auto"/>
              </w:divBdr>
            </w:div>
            <w:div w:id="1209149926">
              <w:marLeft w:val="0"/>
              <w:marRight w:val="0"/>
              <w:marTop w:val="0"/>
              <w:marBottom w:val="0"/>
              <w:divBdr>
                <w:top w:val="none" w:sz="0" w:space="0" w:color="auto"/>
                <w:left w:val="none" w:sz="0" w:space="0" w:color="auto"/>
                <w:bottom w:val="none" w:sz="0" w:space="0" w:color="auto"/>
                <w:right w:val="none" w:sz="0" w:space="0" w:color="auto"/>
              </w:divBdr>
            </w:div>
            <w:div w:id="20478270">
              <w:marLeft w:val="0"/>
              <w:marRight w:val="0"/>
              <w:marTop w:val="0"/>
              <w:marBottom w:val="0"/>
              <w:divBdr>
                <w:top w:val="none" w:sz="0" w:space="0" w:color="auto"/>
                <w:left w:val="none" w:sz="0" w:space="0" w:color="auto"/>
                <w:bottom w:val="none" w:sz="0" w:space="0" w:color="auto"/>
                <w:right w:val="none" w:sz="0" w:space="0" w:color="auto"/>
              </w:divBdr>
            </w:div>
          </w:divsChild>
        </w:div>
        <w:div w:id="342241217">
          <w:marLeft w:val="0"/>
          <w:marRight w:val="0"/>
          <w:marTop w:val="0"/>
          <w:marBottom w:val="0"/>
          <w:divBdr>
            <w:top w:val="none" w:sz="0" w:space="0" w:color="auto"/>
            <w:left w:val="none" w:sz="0" w:space="0" w:color="auto"/>
            <w:bottom w:val="none" w:sz="0" w:space="0" w:color="auto"/>
            <w:right w:val="none" w:sz="0" w:space="0" w:color="auto"/>
          </w:divBdr>
          <w:divsChild>
            <w:div w:id="1877624007">
              <w:marLeft w:val="0"/>
              <w:marRight w:val="0"/>
              <w:marTop w:val="0"/>
              <w:marBottom w:val="0"/>
              <w:divBdr>
                <w:top w:val="none" w:sz="0" w:space="0" w:color="auto"/>
                <w:left w:val="none" w:sz="0" w:space="0" w:color="auto"/>
                <w:bottom w:val="none" w:sz="0" w:space="0" w:color="auto"/>
                <w:right w:val="none" w:sz="0" w:space="0" w:color="auto"/>
              </w:divBdr>
            </w:div>
            <w:div w:id="479076957">
              <w:marLeft w:val="0"/>
              <w:marRight w:val="0"/>
              <w:marTop w:val="0"/>
              <w:marBottom w:val="0"/>
              <w:divBdr>
                <w:top w:val="none" w:sz="0" w:space="0" w:color="auto"/>
                <w:left w:val="none" w:sz="0" w:space="0" w:color="auto"/>
                <w:bottom w:val="none" w:sz="0" w:space="0" w:color="auto"/>
                <w:right w:val="none" w:sz="0" w:space="0" w:color="auto"/>
              </w:divBdr>
            </w:div>
            <w:div w:id="1399286488">
              <w:marLeft w:val="0"/>
              <w:marRight w:val="0"/>
              <w:marTop w:val="0"/>
              <w:marBottom w:val="0"/>
              <w:divBdr>
                <w:top w:val="none" w:sz="0" w:space="0" w:color="auto"/>
                <w:left w:val="none" w:sz="0" w:space="0" w:color="auto"/>
                <w:bottom w:val="none" w:sz="0" w:space="0" w:color="auto"/>
                <w:right w:val="none" w:sz="0" w:space="0" w:color="auto"/>
              </w:divBdr>
            </w:div>
          </w:divsChild>
        </w:div>
        <w:div w:id="656228799">
          <w:marLeft w:val="0"/>
          <w:marRight w:val="0"/>
          <w:marTop w:val="0"/>
          <w:marBottom w:val="0"/>
          <w:divBdr>
            <w:top w:val="none" w:sz="0" w:space="0" w:color="auto"/>
            <w:left w:val="none" w:sz="0" w:space="0" w:color="auto"/>
            <w:bottom w:val="none" w:sz="0" w:space="0" w:color="auto"/>
            <w:right w:val="none" w:sz="0" w:space="0" w:color="auto"/>
          </w:divBdr>
          <w:divsChild>
            <w:div w:id="216861896">
              <w:marLeft w:val="0"/>
              <w:marRight w:val="0"/>
              <w:marTop w:val="0"/>
              <w:marBottom w:val="0"/>
              <w:divBdr>
                <w:top w:val="none" w:sz="0" w:space="0" w:color="auto"/>
                <w:left w:val="none" w:sz="0" w:space="0" w:color="auto"/>
                <w:bottom w:val="none" w:sz="0" w:space="0" w:color="auto"/>
                <w:right w:val="none" w:sz="0" w:space="0" w:color="auto"/>
              </w:divBdr>
            </w:div>
            <w:div w:id="1611938431">
              <w:marLeft w:val="0"/>
              <w:marRight w:val="0"/>
              <w:marTop w:val="0"/>
              <w:marBottom w:val="0"/>
              <w:divBdr>
                <w:top w:val="none" w:sz="0" w:space="0" w:color="auto"/>
                <w:left w:val="none" w:sz="0" w:space="0" w:color="auto"/>
                <w:bottom w:val="none" w:sz="0" w:space="0" w:color="auto"/>
                <w:right w:val="none" w:sz="0" w:space="0" w:color="auto"/>
              </w:divBdr>
            </w:div>
            <w:div w:id="607659896">
              <w:marLeft w:val="0"/>
              <w:marRight w:val="0"/>
              <w:marTop w:val="0"/>
              <w:marBottom w:val="0"/>
              <w:divBdr>
                <w:top w:val="none" w:sz="0" w:space="0" w:color="auto"/>
                <w:left w:val="none" w:sz="0" w:space="0" w:color="auto"/>
                <w:bottom w:val="none" w:sz="0" w:space="0" w:color="auto"/>
                <w:right w:val="none" w:sz="0" w:space="0" w:color="auto"/>
              </w:divBdr>
            </w:div>
          </w:divsChild>
        </w:div>
        <w:div w:id="863517338">
          <w:marLeft w:val="0"/>
          <w:marRight w:val="0"/>
          <w:marTop w:val="0"/>
          <w:marBottom w:val="0"/>
          <w:divBdr>
            <w:top w:val="none" w:sz="0" w:space="0" w:color="auto"/>
            <w:left w:val="none" w:sz="0" w:space="0" w:color="auto"/>
            <w:bottom w:val="none" w:sz="0" w:space="0" w:color="auto"/>
            <w:right w:val="none" w:sz="0" w:space="0" w:color="auto"/>
          </w:divBdr>
          <w:divsChild>
            <w:div w:id="1219902625">
              <w:marLeft w:val="0"/>
              <w:marRight w:val="0"/>
              <w:marTop w:val="0"/>
              <w:marBottom w:val="0"/>
              <w:divBdr>
                <w:top w:val="none" w:sz="0" w:space="0" w:color="auto"/>
                <w:left w:val="none" w:sz="0" w:space="0" w:color="auto"/>
                <w:bottom w:val="none" w:sz="0" w:space="0" w:color="auto"/>
                <w:right w:val="none" w:sz="0" w:space="0" w:color="auto"/>
              </w:divBdr>
            </w:div>
            <w:div w:id="2064714849">
              <w:marLeft w:val="0"/>
              <w:marRight w:val="0"/>
              <w:marTop w:val="0"/>
              <w:marBottom w:val="0"/>
              <w:divBdr>
                <w:top w:val="none" w:sz="0" w:space="0" w:color="auto"/>
                <w:left w:val="none" w:sz="0" w:space="0" w:color="auto"/>
                <w:bottom w:val="none" w:sz="0" w:space="0" w:color="auto"/>
                <w:right w:val="none" w:sz="0" w:space="0" w:color="auto"/>
              </w:divBdr>
            </w:div>
            <w:div w:id="1769081818">
              <w:marLeft w:val="0"/>
              <w:marRight w:val="0"/>
              <w:marTop w:val="0"/>
              <w:marBottom w:val="0"/>
              <w:divBdr>
                <w:top w:val="none" w:sz="0" w:space="0" w:color="auto"/>
                <w:left w:val="none" w:sz="0" w:space="0" w:color="auto"/>
                <w:bottom w:val="none" w:sz="0" w:space="0" w:color="auto"/>
                <w:right w:val="none" w:sz="0" w:space="0" w:color="auto"/>
              </w:divBdr>
            </w:div>
          </w:divsChild>
        </w:div>
        <w:div w:id="253440614">
          <w:marLeft w:val="0"/>
          <w:marRight w:val="0"/>
          <w:marTop w:val="0"/>
          <w:marBottom w:val="0"/>
          <w:divBdr>
            <w:top w:val="none" w:sz="0" w:space="0" w:color="auto"/>
            <w:left w:val="none" w:sz="0" w:space="0" w:color="auto"/>
            <w:bottom w:val="none" w:sz="0" w:space="0" w:color="auto"/>
            <w:right w:val="none" w:sz="0" w:space="0" w:color="auto"/>
          </w:divBdr>
          <w:divsChild>
            <w:div w:id="971179170">
              <w:marLeft w:val="0"/>
              <w:marRight w:val="0"/>
              <w:marTop w:val="0"/>
              <w:marBottom w:val="0"/>
              <w:divBdr>
                <w:top w:val="none" w:sz="0" w:space="0" w:color="auto"/>
                <w:left w:val="none" w:sz="0" w:space="0" w:color="auto"/>
                <w:bottom w:val="none" w:sz="0" w:space="0" w:color="auto"/>
                <w:right w:val="none" w:sz="0" w:space="0" w:color="auto"/>
              </w:divBdr>
            </w:div>
            <w:div w:id="1447240478">
              <w:marLeft w:val="0"/>
              <w:marRight w:val="0"/>
              <w:marTop w:val="0"/>
              <w:marBottom w:val="0"/>
              <w:divBdr>
                <w:top w:val="none" w:sz="0" w:space="0" w:color="auto"/>
                <w:left w:val="none" w:sz="0" w:space="0" w:color="auto"/>
                <w:bottom w:val="none" w:sz="0" w:space="0" w:color="auto"/>
                <w:right w:val="none" w:sz="0" w:space="0" w:color="auto"/>
              </w:divBdr>
            </w:div>
            <w:div w:id="1328559698">
              <w:marLeft w:val="0"/>
              <w:marRight w:val="0"/>
              <w:marTop w:val="0"/>
              <w:marBottom w:val="0"/>
              <w:divBdr>
                <w:top w:val="none" w:sz="0" w:space="0" w:color="auto"/>
                <w:left w:val="none" w:sz="0" w:space="0" w:color="auto"/>
                <w:bottom w:val="none" w:sz="0" w:space="0" w:color="auto"/>
                <w:right w:val="none" w:sz="0" w:space="0" w:color="auto"/>
              </w:divBdr>
            </w:div>
          </w:divsChild>
        </w:div>
        <w:div w:id="1419788719">
          <w:marLeft w:val="0"/>
          <w:marRight w:val="0"/>
          <w:marTop w:val="0"/>
          <w:marBottom w:val="0"/>
          <w:divBdr>
            <w:top w:val="none" w:sz="0" w:space="0" w:color="auto"/>
            <w:left w:val="none" w:sz="0" w:space="0" w:color="auto"/>
            <w:bottom w:val="none" w:sz="0" w:space="0" w:color="auto"/>
            <w:right w:val="none" w:sz="0" w:space="0" w:color="auto"/>
          </w:divBdr>
          <w:divsChild>
            <w:div w:id="483469133">
              <w:marLeft w:val="0"/>
              <w:marRight w:val="0"/>
              <w:marTop w:val="0"/>
              <w:marBottom w:val="0"/>
              <w:divBdr>
                <w:top w:val="none" w:sz="0" w:space="0" w:color="auto"/>
                <w:left w:val="none" w:sz="0" w:space="0" w:color="auto"/>
                <w:bottom w:val="none" w:sz="0" w:space="0" w:color="auto"/>
                <w:right w:val="none" w:sz="0" w:space="0" w:color="auto"/>
              </w:divBdr>
            </w:div>
          </w:divsChild>
        </w:div>
        <w:div w:id="588659889">
          <w:marLeft w:val="0"/>
          <w:marRight w:val="0"/>
          <w:marTop w:val="0"/>
          <w:marBottom w:val="0"/>
          <w:divBdr>
            <w:top w:val="none" w:sz="0" w:space="0" w:color="auto"/>
            <w:left w:val="none" w:sz="0" w:space="0" w:color="auto"/>
            <w:bottom w:val="none" w:sz="0" w:space="0" w:color="auto"/>
            <w:right w:val="none" w:sz="0" w:space="0" w:color="auto"/>
          </w:divBdr>
          <w:divsChild>
            <w:div w:id="1628199573">
              <w:marLeft w:val="0"/>
              <w:marRight w:val="0"/>
              <w:marTop w:val="0"/>
              <w:marBottom w:val="0"/>
              <w:divBdr>
                <w:top w:val="none" w:sz="0" w:space="0" w:color="auto"/>
                <w:left w:val="none" w:sz="0" w:space="0" w:color="auto"/>
                <w:bottom w:val="none" w:sz="0" w:space="0" w:color="auto"/>
                <w:right w:val="none" w:sz="0" w:space="0" w:color="auto"/>
              </w:divBdr>
            </w:div>
          </w:divsChild>
        </w:div>
        <w:div w:id="689993515">
          <w:marLeft w:val="0"/>
          <w:marRight w:val="0"/>
          <w:marTop w:val="0"/>
          <w:marBottom w:val="0"/>
          <w:divBdr>
            <w:top w:val="none" w:sz="0" w:space="0" w:color="auto"/>
            <w:left w:val="none" w:sz="0" w:space="0" w:color="auto"/>
            <w:bottom w:val="none" w:sz="0" w:space="0" w:color="auto"/>
            <w:right w:val="none" w:sz="0" w:space="0" w:color="auto"/>
          </w:divBdr>
          <w:divsChild>
            <w:div w:id="2122994798">
              <w:marLeft w:val="0"/>
              <w:marRight w:val="0"/>
              <w:marTop w:val="0"/>
              <w:marBottom w:val="0"/>
              <w:divBdr>
                <w:top w:val="none" w:sz="0" w:space="0" w:color="auto"/>
                <w:left w:val="none" w:sz="0" w:space="0" w:color="auto"/>
                <w:bottom w:val="none" w:sz="0" w:space="0" w:color="auto"/>
                <w:right w:val="none" w:sz="0" w:space="0" w:color="auto"/>
              </w:divBdr>
            </w:div>
          </w:divsChild>
        </w:div>
        <w:div w:id="1617104011">
          <w:marLeft w:val="0"/>
          <w:marRight w:val="0"/>
          <w:marTop w:val="0"/>
          <w:marBottom w:val="0"/>
          <w:divBdr>
            <w:top w:val="none" w:sz="0" w:space="0" w:color="auto"/>
            <w:left w:val="none" w:sz="0" w:space="0" w:color="auto"/>
            <w:bottom w:val="none" w:sz="0" w:space="0" w:color="auto"/>
            <w:right w:val="none" w:sz="0" w:space="0" w:color="auto"/>
          </w:divBdr>
          <w:divsChild>
            <w:div w:id="1611082370">
              <w:marLeft w:val="0"/>
              <w:marRight w:val="0"/>
              <w:marTop w:val="0"/>
              <w:marBottom w:val="0"/>
              <w:divBdr>
                <w:top w:val="none" w:sz="0" w:space="0" w:color="auto"/>
                <w:left w:val="none" w:sz="0" w:space="0" w:color="auto"/>
                <w:bottom w:val="none" w:sz="0" w:space="0" w:color="auto"/>
                <w:right w:val="none" w:sz="0" w:space="0" w:color="auto"/>
              </w:divBdr>
            </w:div>
          </w:divsChild>
        </w:div>
        <w:div w:id="116995763">
          <w:marLeft w:val="0"/>
          <w:marRight w:val="0"/>
          <w:marTop w:val="0"/>
          <w:marBottom w:val="0"/>
          <w:divBdr>
            <w:top w:val="none" w:sz="0" w:space="0" w:color="auto"/>
            <w:left w:val="none" w:sz="0" w:space="0" w:color="auto"/>
            <w:bottom w:val="none" w:sz="0" w:space="0" w:color="auto"/>
            <w:right w:val="none" w:sz="0" w:space="0" w:color="auto"/>
          </w:divBdr>
          <w:divsChild>
            <w:div w:id="1037969111">
              <w:marLeft w:val="0"/>
              <w:marRight w:val="0"/>
              <w:marTop w:val="0"/>
              <w:marBottom w:val="0"/>
              <w:divBdr>
                <w:top w:val="none" w:sz="0" w:space="0" w:color="auto"/>
                <w:left w:val="none" w:sz="0" w:space="0" w:color="auto"/>
                <w:bottom w:val="none" w:sz="0" w:space="0" w:color="auto"/>
                <w:right w:val="none" w:sz="0" w:space="0" w:color="auto"/>
              </w:divBdr>
            </w:div>
          </w:divsChild>
        </w:div>
        <w:div w:id="2144150184">
          <w:marLeft w:val="0"/>
          <w:marRight w:val="0"/>
          <w:marTop w:val="0"/>
          <w:marBottom w:val="0"/>
          <w:divBdr>
            <w:top w:val="none" w:sz="0" w:space="0" w:color="auto"/>
            <w:left w:val="none" w:sz="0" w:space="0" w:color="auto"/>
            <w:bottom w:val="none" w:sz="0" w:space="0" w:color="auto"/>
            <w:right w:val="none" w:sz="0" w:space="0" w:color="auto"/>
          </w:divBdr>
          <w:divsChild>
            <w:div w:id="216209123">
              <w:marLeft w:val="0"/>
              <w:marRight w:val="0"/>
              <w:marTop w:val="0"/>
              <w:marBottom w:val="0"/>
              <w:divBdr>
                <w:top w:val="none" w:sz="0" w:space="0" w:color="auto"/>
                <w:left w:val="none" w:sz="0" w:space="0" w:color="auto"/>
                <w:bottom w:val="none" w:sz="0" w:space="0" w:color="auto"/>
                <w:right w:val="none" w:sz="0" w:space="0" w:color="auto"/>
              </w:divBdr>
            </w:div>
          </w:divsChild>
        </w:div>
        <w:div w:id="667445102">
          <w:marLeft w:val="0"/>
          <w:marRight w:val="0"/>
          <w:marTop w:val="0"/>
          <w:marBottom w:val="0"/>
          <w:divBdr>
            <w:top w:val="none" w:sz="0" w:space="0" w:color="auto"/>
            <w:left w:val="none" w:sz="0" w:space="0" w:color="auto"/>
            <w:bottom w:val="none" w:sz="0" w:space="0" w:color="auto"/>
            <w:right w:val="none" w:sz="0" w:space="0" w:color="auto"/>
          </w:divBdr>
        </w:div>
        <w:div w:id="68231363">
          <w:marLeft w:val="0"/>
          <w:marRight w:val="0"/>
          <w:marTop w:val="0"/>
          <w:marBottom w:val="0"/>
          <w:divBdr>
            <w:top w:val="none" w:sz="0" w:space="0" w:color="auto"/>
            <w:left w:val="none" w:sz="0" w:space="0" w:color="auto"/>
            <w:bottom w:val="none" w:sz="0" w:space="0" w:color="auto"/>
            <w:right w:val="none" w:sz="0" w:space="0" w:color="auto"/>
          </w:divBdr>
        </w:div>
        <w:div w:id="194277595">
          <w:marLeft w:val="0"/>
          <w:marRight w:val="0"/>
          <w:marTop w:val="0"/>
          <w:marBottom w:val="0"/>
          <w:divBdr>
            <w:top w:val="none" w:sz="0" w:space="0" w:color="auto"/>
            <w:left w:val="none" w:sz="0" w:space="0" w:color="auto"/>
            <w:bottom w:val="none" w:sz="0" w:space="0" w:color="auto"/>
            <w:right w:val="none" w:sz="0" w:space="0" w:color="auto"/>
          </w:divBdr>
          <w:divsChild>
            <w:div w:id="1777168949">
              <w:marLeft w:val="0"/>
              <w:marRight w:val="0"/>
              <w:marTop w:val="0"/>
              <w:marBottom w:val="0"/>
              <w:divBdr>
                <w:top w:val="none" w:sz="0" w:space="0" w:color="auto"/>
                <w:left w:val="none" w:sz="0" w:space="0" w:color="auto"/>
                <w:bottom w:val="none" w:sz="0" w:space="0" w:color="auto"/>
                <w:right w:val="none" w:sz="0" w:space="0" w:color="auto"/>
              </w:divBdr>
            </w:div>
          </w:divsChild>
        </w:div>
        <w:div w:id="129831298">
          <w:marLeft w:val="0"/>
          <w:marRight w:val="0"/>
          <w:marTop w:val="0"/>
          <w:marBottom w:val="0"/>
          <w:divBdr>
            <w:top w:val="none" w:sz="0" w:space="0" w:color="auto"/>
            <w:left w:val="none" w:sz="0" w:space="0" w:color="auto"/>
            <w:bottom w:val="none" w:sz="0" w:space="0" w:color="auto"/>
            <w:right w:val="none" w:sz="0" w:space="0" w:color="auto"/>
          </w:divBdr>
          <w:divsChild>
            <w:div w:id="960190499">
              <w:marLeft w:val="0"/>
              <w:marRight w:val="0"/>
              <w:marTop w:val="0"/>
              <w:marBottom w:val="0"/>
              <w:divBdr>
                <w:top w:val="none" w:sz="0" w:space="0" w:color="auto"/>
                <w:left w:val="none" w:sz="0" w:space="0" w:color="auto"/>
                <w:bottom w:val="none" w:sz="0" w:space="0" w:color="auto"/>
                <w:right w:val="none" w:sz="0" w:space="0" w:color="auto"/>
              </w:divBdr>
            </w:div>
            <w:div w:id="1327518125">
              <w:marLeft w:val="0"/>
              <w:marRight w:val="0"/>
              <w:marTop w:val="0"/>
              <w:marBottom w:val="0"/>
              <w:divBdr>
                <w:top w:val="none" w:sz="0" w:space="0" w:color="auto"/>
                <w:left w:val="none" w:sz="0" w:space="0" w:color="auto"/>
                <w:bottom w:val="none" w:sz="0" w:space="0" w:color="auto"/>
                <w:right w:val="none" w:sz="0" w:space="0" w:color="auto"/>
              </w:divBdr>
            </w:div>
          </w:divsChild>
        </w:div>
        <w:div w:id="756292543">
          <w:marLeft w:val="0"/>
          <w:marRight w:val="0"/>
          <w:marTop w:val="0"/>
          <w:marBottom w:val="0"/>
          <w:divBdr>
            <w:top w:val="none" w:sz="0" w:space="0" w:color="auto"/>
            <w:left w:val="none" w:sz="0" w:space="0" w:color="auto"/>
            <w:bottom w:val="none" w:sz="0" w:space="0" w:color="auto"/>
            <w:right w:val="none" w:sz="0" w:space="0" w:color="auto"/>
          </w:divBdr>
          <w:divsChild>
            <w:div w:id="74056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2365">
      <w:bodyDiv w:val="1"/>
      <w:marLeft w:val="0"/>
      <w:marRight w:val="0"/>
      <w:marTop w:val="0"/>
      <w:marBottom w:val="0"/>
      <w:divBdr>
        <w:top w:val="none" w:sz="0" w:space="0" w:color="auto"/>
        <w:left w:val="none" w:sz="0" w:space="0" w:color="auto"/>
        <w:bottom w:val="none" w:sz="0" w:space="0" w:color="auto"/>
        <w:right w:val="none" w:sz="0" w:space="0" w:color="auto"/>
      </w:divBdr>
      <w:divsChild>
        <w:div w:id="1453554085">
          <w:marLeft w:val="144"/>
          <w:marRight w:val="0"/>
          <w:marTop w:val="86"/>
          <w:marBottom w:val="0"/>
          <w:divBdr>
            <w:top w:val="none" w:sz="0" w:space="0" w:color="auto"/>
            <w:left w:val="none" w:sz="0" w:space="0" w:color="auto"/>
            <w:bottom w:val="none" w:sz="0" w:space="0" w:color="auto"/>
            <w:right w:val="none" w:sz="0" w:space="0" w:color="auto"/>
          </w:divBdr>
        </w:div>
        <w:div w:id="1707094656">
          <w:marLeft w:val="144"/>
          <w:marRight w:val="0"/>
          <w:marTop w:val="86"/>
          <w:marBottom w:val="0"/>
          <w:divBdr>
            <w:top w:val="none" w:sz="0" w:space="0" w:color="auto"/>
            <w:left w:val="none" w:sz="0" w:space="0" w:color="auto"/>
            <w:bottom w:val="none" w:sz="0" w:space="0" w:color="auto"/>
            <w:right w:val="none" w:sz="0" w:space="0" w:color="auto"/>
          </w:divBdr>
        </w:div>
        <w:div w:id="1960913593">
          <w:marLeft w:val="144"/>
          <w:marRight w:val="0"/>
          <w:marTop w:val="86"/>
          <w:marBottom w:val="0"/>
          <w:divBdr>
            <w:top w:val="none" w:sz="0" w:space="0" w:color="auto"/>
            <w:left w:val="none" w:sz="0" w:space="0" w:color="auto"/>
            <w:bottom w:val="none" w:sz="0" w:space="0" w:color="auto"/>
            <w:right w:val="none" w:sz="0" w:space="0" w:color="auto"/>
          </w:divBdr>
        </w:div>
      </w:divsChild>
    </w:div>
    <w:div w:id="178547086">
      <w:bodyDiv w:val="1"/>
      <w:marLeft w:val="0"/>
      <w:marRight w:val="0"/>
      <w:marTop w:val="0"/>
      <w:marBottom w:val="0"/>
      <w:divBdr>
        <w:top w:val="none" w:sz="0" w:space="0" w:color="auto"/>
        <w:left w:val="none" w:sz="0" w:space="0" w:color="auto"/>
        <w:bottom w:val="none" w:sz="0" w:space="0" w:color="auto"/>
        <w:right w:val="none" w:sz="0" w:space="0" w:color="auto"/>
      </w:divBdr>
      <w:divsChild>
        <w:div w:id="210314283">
          <w:marLeft w:val="144"/>
          <w:marRight w:val="0"/>
          <w:marTop w:val="72"/>
          <w:marBottom w:val="0"/>
          <w:divBdr>
            <w:top w:val="none" w:sz="0" w:space="0" w:color="auto"/>
            <w:left w:val="none" w:sz="0" w:space="0" w:color="auto"/>
            <w:bottom w:val="none" w:sz="0" w:space="0" w:color="auto"/>
            <w:right w:val="none" w:sz="0" w:space="0" w:color="auto"/>
          </w:divBdr>
        </w:div>
        <w:div w:id="1456407843">
          <w:marLeft w:val="144"/>
          <w:marRight w:val="0"/>
          <w:marTop w:val="72"/>
          <w:marBottom w:val="0"/>
          <w:divBdr>
            <w:top w:val="none" w:sz="0" w:space="0" w:color="auto"/>
            <w:left w:val="none" w:sz="0" w:space="0" w:color="auto"/>
            <w:bottom w:val="none" w:sz="0" w:space="0" w:color="auto"/>
            <w:right w:val="none" w:sz="0" w:space="0" w:color="auto"/>
          </w:divBdr>
        </w:div>
        <w:div w:id="1948081609">
          <w:marLeft w:val="144"/>
          <w:marRight w:val="0"/>
          <w:marTop w:val="72"/>
          <w:marBottom w:val="0"/>
          <w:divBdr>
            <w:top w:val="none" w:sz="0" w:space="0" w:color="auto"/>
            <w:left w:val="none" w:sz="0" w:space="0" w:color="auto"/>
            <w:bottom w:val="none" w:sz="0" w:space="0" w:color="auto"/>
            <w:right w:val="none" w:sz="0" w:space="0" w:color="auto"/>
          </w:divBdr>
        </w:div>
      </w:divsChild>
    </w:div>
    <w:div w:id="178786748">
      <w:bodyDiv w:val="1"/>
      <w:marLeft w:val="0"/>
      <w:marRight w:val="0"/>
      <w:marTop w:val="0"/>
      <w:marBottom w:val="0"/>
      <w:divBdr>
        <w:top w:val="none" w:sz="0" w:space="0" w:color="auto"/>
        <w:left w:val="none" w:sz="0" w:space="0" w:color="auto"/>
        <w:bottom w:val="none" w:sz="0" w:space="0" w:color="auto"/>
        <w:right w:val="none" w:sz="0" w:space="0" w:color="auto"/>
      </w:divBdr>
    </w:div>
    <w:div w:id="179665621">
      <w:bodyDiv w:val="1"/>
      <w:marLeft w:val="0"/>
      <w:marRight w:val="0"/>
      <w:marTop w:val="0"/>
      <w:marBottom w:val="0"/>
      <w:divBdr>
        <w:top w:val="none" w:sz="0" w:space="0" w:color="auto"/>
        <w:left w:val="none" w:sz="0" w:space="0" w:color="auto"/>
        <w:bottom w:val="none" w:sz="0" w:space="0" w:color="auto"/>
        <w:right w:val="none" w:sz="0" w:space="0" w:color="auto"/>
      </w:divBdr>
      <w:divsChild>
        <w:div w:id="114445201">
          <w:marLeft w:val="144"/>
          <w:marRight w:val="0"/>
          <w:marTop w:val="86"/>
          <w:marBottom w:val="0"/>
          <w:divBdr>
            <w:top w:val="none" w:sz="0" w:space="0" w:color="auto"/>
            <w:left w:val="none" w:sz="0" w:space="0" w:color="auto"/>
            <w:bottom w:val="none" w:sz="0" w:space="0" w:color="auto"/>
            <w:right w:val="none" w:sz="0" w:space="0" w:color="auto"/>
          </w:divBdr>
        </w:div>
        <w:div w:id="1534030611">
          <w:marLeft w:val="144"/>
          <w:marRight w:val="0"/>
          <w:marTop w:val="86"/>
          <w:marBottom w:val="0"/>
          <w:divBdr>
            <w:top w:val="none" w:sz="0" w:space="0" w:color="auto"/>
            <w:left w:val="none" w:sz="0" w:space="0" w:color="auto"/>
            <w:bottom w:val="none" w:sz="0" w:space="0" w:color="auto"/>
            <w:right w:val="none" w:sz="0" w:space="0" w:color="auto"/>
          </w:divBdr>
        </w:div>
      </w:divsChild>
    </w:div>
    <w:div w:id="180244827">
      <w:bodyDiv w:val="1"/>
      <w:marLeft w:val="0"/>
      <w:marRight w:val="0"/>
      <w:marTop w:val="0"/>
      <w:marBottom w:val="0"/>
      <w:divBdr>
        <w:top w:val="none" w:sz="0" w:space="0" w:color="auto"/>
        <w:left w:val="none" w:sz="0" w:space="0" w:color="auto"/>
        <w:bottom w:val="none" w:sz="0" w:space="0" w:color="auto"/>
        <w:right w:val="none" w:sz="0" w:space="0" w:color="auto"/>
      </w:divBdr>
    </w:div>
    <w:div w:id="184752783">
      <w:bodyDiv w:val="1"/>
      <w:marLeft w:val="0"/>
      <w:marRight w:val="0"/>
      <w:marTop w:val="0"/>
      <w:marBottom w:val="0"/>
      <w:divBdr>
        <w:top w:val="none" w:sz="0" w:space="0" w:color="auto"/>
        <w:left w:val="none" w:sz="0" w:space="0" w:color="auto"/>
        <w:bottom w:val="none" w:sz="0" w:space="0" w:color="auto"/>
        <w:right w:val="none" w:sz="0" w:space="0" w:color="auto"/>
      </w:divBdr>
      <w:divsChild>
        <w:div w:id="1580749186">
          <w:marLeft w:val="144"/>
          <w:marRight w:val="0"/>
          <w:marTop w:val="72"/>
          <w:marBottom w:val="0"/>
          <w:divBdr>
            <w:top w:val="none" w:sz="0" w:space="0" w:color="auto"/>
            <w:left w:val="none" w:sz="0" w:space="0" w:color="auto"/>
            <w:bottom w:val="none" w:sz="0" w:space="0" w:color="auto"/>
            <w:right w:val="none" w:sz="0" w:space="0" w:color="auto"/>
          </w:divBdr>
        </w:div>
      </w:divsChild>
    </w:div>
    <w:div w:id="184752820">
      <w:bodyDiv w:val="1"/>
      <w:marLeft w:val="0"/>
      <w:marRight w:val="0"/>
      <w:marTop w:val="0"/>
      <w:marBottom w:val="0"/>
      <w:divBdr>
        <w:top w:val="none" w:sz="0" w:space="0" w:color="auto"/>
        <w:left w:val="none" w:sz="0" w:space="0" w:color="auto"/>
        <w:bottom w:val="none" w:sz="0" w:space="0" w:color="auto"/>
        <w:right w:val="none" w:sz="0" w:space="0" w:color="auto"/>
      </w:divBdr>
    </w:div>
    <w:div w:id="184825571">
      <w:bodyDiv w:val="1"/>
      <w:marLeft w:val="0"/>
      <w:marRight w:val="0"/>
      <w:marTop w:val="0"/>
      <w:marBottom w:val="0"/>
      <w:divBdr>
        <w:top w:val="none" w:sz="0" w:space="0" w:color="auto"/>
        <w:left w:val="none" w:sz="0" w:space="0" w:color="auto"/>
        <w:bottom w:val="none" w:sz="0" w:space="0" w:color="auto"/>
        <w:right w:val="none" w:sz="0" w:space="0" w:color="auto"/>
      </w:divBdr>
      <w:divsChild>
        <w:div w:id="730616918">
          <w:marLeft w:val="0"/>
          <w:marRight w:val="0"/>
          <w:marTop w:val="0"/>
          <w:marBottom w:val="0"/>
          <w:divBdr>
            <w:top w:val="none" w:sz="0" w:space="0" w:color="auto"/>
            <w:left w:val="none" w:sz="0" w:space="0" w:color="auto"/>
            <w:bottom w:val="none" w:sz="0" w:space="0" w:color="auto"/>
            <w:right w:val="none" w:sz="0" w:space="0" w:color="auto"/>
          </w:divBdr>
          <w:divsChild>
            <w:div w:id="175266627">
              <w:marLeft w:val="0"/>
              <w:marRight w:val="0"/>
              <w:marTop w:val="0"/>
              <w:marBottom w:val="0"/>
              <w:divBdr>
                <w:top w:val="none" w:sz="0" w:space="0" w:color="auto"/>
                <w:left w:val="none" w:sz="0" w:space="0" w:color="auto"/>
                <w:bottom w:val="none" w:sz="0" w:space="0" w:color="auto"/>
                <w:right w:val="none" w:sz="0" w:space="0" w:color="auto"/>
              </w:divBdr>
            </w:div>
            <w:div w:id="819659181">
              <w:marLeft w:val="0"/>
              <w:marRight w:val="0"/>
              <w:marTop w:val="0"/>
              <w:marBottom w:val="0"/>
              <w:divBdr>
                <w:top w:val="none" w:sz="0" w:space="0" w:color="auto"/>
                <w:left w:val="none" w:sz="0" w:space="0" w:color="auto"/>
                <w:bottom w:val="none" w:sz="0" w:space="0" w:color="auto"/>
                <w:right w:val="none" w:sz="0" w:space="0" w:color="auto"/>
              </w:divBdr>
            </w:div>
            <w:div w:id="1067990874">
              <w:marLeft w:val="0"/>
              <w:marRight w:val="0"/>
              <w:marTop w:val="0"/>
              <w:marBottom w:val="0"/>
              <w:divBdr>
                <w:top w:val="none" w:sz="0" w:space="0" w:color="auto"/>
                <w:left w:val="none" w:sz="0" w:space="0" w:color="auto"/>
                <w:bottom w:val="none" w:sz="0" w:space="0" w:color="auto"/>
                <w:right w:val="none" w:sz="0" w:space="0" w:color="auto"/>
              </w:divBdr>
            </w:div>
            <w:div w:id="1343312458">
              <w:marLeft w:val="0"/>
              <w:marRight w:val="0"/>
              <w:marTop w:val="0"/>
              <w:marBottom w:val="0"/>
              <w:divBdr>
                <w:top w:val="none" w:sz="0" w:space="0" w:color="auto"/>
                <w:left w:val="none" w:sz="0" w:space="0" w:color="auto"/>
                <w:bottom w:val="none" w:sz="0" w:space="0" w:color="auto"/>
                <w:right w:val="none" w:sz="0" w:space="0" w:color="auto"/>
              </w:divBdr>
            </w:div>
            <w:div w:id="209099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05950">
      <w:bodyDiv w:val="1"/>
      <w:marLeft w:val="0"/>
      <w:marRight w:val="0"/>
      <w:marTop w:val="0"/>
      <w:marBottom w:val="0"/>
      <w:divBdr>
        <w:top w:val="none" w:sz="0" w:space="0" w:color="auto"/>
        <w:left w:val="none" w:sz="0" w:space="0" w:color="auto"/>
        <w:bottom w:val="none" w:sz="0" w:space="0" w:color="auto"/>
        <w:right w:val="none" w:sz="0" w:space="0" w:color="auto"/>
      </w:divBdr>
      <w:divsChild>
        <w:div w:id="941840604">
          <w:marLeft w:val="0"/>
          <w:marRight w:val="0"/>
          <w:marTop w:val="0"/>
          <w:marBottom w:val="0"/>
          <w:divBdr>
            <w:top w:val="none" w:sz="0" w:space="0" w:color="auto"/>
            <w:left w:val="none" w:sz="0" w:space="0" w:color="auto"/>
            <w:bottom w:val="none" w:sz="0" w:space="0" w:color="auto"/>
            <w:right w:val="none" w:sz="0" w:space="0" w:color="auto"/>
          </w:divBdr>
          <w:divsChild>
            <w:div w:id="642387383">
              <w:marLeft w:val="0"/>
              <w:marRight w:val="0"/>
              <w:marTop w:val="0"/>
              <w:marBottom w:val="0"/>
              <w:divBdr>
                <w:top w:val="none" w:sz="0" w:space="0" w:color="auto"/>
                <w:left w:val="none" w:sz="0" w:space="0" w:color="auto"/>
                <w:bottom w:val="none" w:sz="0" w:space="0" w:color="auto"/>
                <w:right w:val="none" w:sz="0" w:space="0" w:color="auto"/>
              </w:divBdr>
            </w:div>
            <w:div w:id="798105587">
              <w:marLeft w:val="0"/>
              <w:marRight w:val="0"/>
              <w:marTop w:val="0"/>
              <w:marBottom w:val="0"/>
              <w:divBdr>
                <w:top w:val="none" w:sz="0" w:space="0" w:color="auto"/>
                <w:left w:val="none" w:sz="0" w:space="0" w:color="auto"/>
                <w:bottom w:val="none" w:sz="0" w:space="0" w:color="auto"/>
                <w:right w:val="none" w:sz="0" w:space="0" w:color="auto"/>
              </w:divBdr>
            </w:div>
            <w:div w:id="972755742">
              <w:marLeft w:val="0"/>
              <w:marRight w:val="0"/>
              <w:marTop w:val="0"/>
              <w:marBottom w:val="0"/>
              <w:divBdr>
                <w:top w:val="none" w:sz="0" w:space="0" w:color="auto"/>
                <w:left w:val="none" w:sz="0" w:space="0" w:color="auto"/>
                <w:bottom w:val="none" w:sz="0" w:space="0" w:color="auto"/>
                <w:right w:val="none" w:sz="0" w:space="0" w:color="auto"/>
              </w:divBdr>
            </w:div>
            <w:div w:id="1247298689">
              <w:marLeft w:val="0"/>
              <w:marRight w:val="0"/>
              <w:marTop w:val="0"/>
              <w:marBottom w:val="0"/>
              <w:divBdr>
                <w:top w:val="none" w:sz="0" w:space="0" w:color="auto"/>
                <w:left w:val="none" w:sz="0" w:space="0" w:color="auto"/>
                <w:bottom w:val="none" w:sz="0" w:space="0" w:color="auto"/>
                <w:right w:val="none" w:sz="0" w:space="0" w:color="auto"/>
              </w:divBdr>
            </w:div>
            <w:div w:id="199559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1683">
      <w:bodyDiv w:val="1"/>
      <w:marLeft w:val="0"/>
      <w:marRight w:val="0"/>
      <w:marTop w:val="0"/>
      <w:marBottom w:val="0"/>
      <w:divBdr>
        <w:top w:val="none" w:sz="0" w:space="0" w:color="auto"/>
        <w:left w:val="none" w:sz="0" w:space="0" w:color="auto"/>
        <w:bottom w:val="none" w:sz="0" w:space="0" w:color="auto"/>
        <w:right w:val="none" w:sz="0" w:space="0" w:color="auto"/>
      </w:divBdr>
      <w:divsChild>
        <w:div w:id="7567306">
          <w:marLeft w:val="547"/>
          <w:marRight w:val="0"/>
          <w:marTop w:val="134"/>
          <w:marBottom w:val="0"/>
          <w:divBdr>
            <w:top w:val="none" w:sz="0" w:space="0" w:color="auto"/>
            <w:left w:val="none" w:sz="0" w:space="0" w:color="auto"/>
            <w:bottom w:val="none" w:sz="0" w:space="0" w:color="auto"/>
            <w:right w:val="none" w:sz="0" w:space="0" w:color="auto"/>
          </w:divBdr>
        </w:div>
        <w:div w:id="239874427">
          <w:marLeft w:val="547"/>
          <w:marRight w:val="0"/>
          <w:marTop w:val="134"/>
          <w:marBottom w:val="0"/>
          <w:divBdr>
            <w:top w:val="none" w:sz="0" w:space="0" w:color="auto"/>
            <w:left w:val="none" w:sz="0" w:space="0" w:color="auto"/>
            <w:bottom w:val="none" w:sz="0" w:space="0" w:color="auto"/>
            <w:right w:val="none" w:sz="0" w:space="0" w:color="auto"/>
          </w:divBdr>
        </w:div>
        <w:div w:id="1009332244">
          <w:marLeft w:val="1166"/>
          <w:marRight w:val="0"/>
          <w:marTop w:val="134"/>
          <w:marBottom w:val="0"/>
          <w:divBdr>
            <w:top w:val="none" w:sz="0" w:space="0" w:color="auto"/>
            <w:left w:val="none" w:sz="0" w:space="0" w:color="auto"/>
            <w:bottom w:val="none" w:sz="0" w:space="0" w:color="auto"/>
            <w:right w:val="none" w:sz="0" w:space="0" w:color="auto"/>
          </w:divBdr>
        </w:div>
        <w:div w:id="1508445588">
          <w:marLeft w:val="1166"/>
          <w:marRight w:val="0"/>
          <w:marTop w:val="134"/>
          <w:marBottom w:val="0"/>
          <w:divBdr>
            <w:top w:val="none" w:sz="0" w:space="0" w:color="auto"/>
            <w:left w:val="none" w:sz="0" w:space="0" w:color="auto"/>
            <w:bottom w:val="none" w:sz="0" w:space="0" w:color="auto"/>
            <w:right w:val="none" w:sz="0" w:space="0" w:color="auto"/>
          </w:divBdr>
        </w:div>
      </w:divsChild>
    </w:div>
    <w:div w:id="185294834">
      <w:bodyDiv w:val="1"/>
      <w:marLeft w:val="0"/>
      <w:marRight w:val="0"/>
      <w:marTop w:val="0"/>
      <w:marBottom w:val="0"/>
      <w:divBdr>
        <w:top w:val="none" w:sz="0" w:space="0" w:color="auto"/>
        <w:left w:val="none" w:sz="0" w:space="0" w:color="auto"/>
        <w:bottom w:val="none" w:sz="0" w:space="0" w:color="auto"/>
        <w:right w:val="none" w:sz="0" w:space="0" w:color="auto"/>
      </w:divBdr>
      <w:divsChild>
        <w:div w:id="994378750">
          <w:marLeft w:val="0"/>
          <w:marRight w:val="0"/>
          <w:marTop w:val="0"/>
          <w:marBottom w:val="0"/>
          <w:divBdr>
            <w:top w:val="none" w:sz="0" w:space="0" w:color="auto"/>
            <w:left w:val="none" w:sz="0" w:space="0" w:color="auto"/>
            <w:bottom w:val="none" w:sz="0" w:space="0" w:color="auto"/>
            <w:right w:val="none" w:sz="0" w:space="0" w:color="auto"/>
          </w:divBdr>
        </w:div>
        <w:div w:id="605700019">
          <w:marLeft w:val="0"/>
          <w:marRight w:val="0"/>
          <w:marTop w:val="0"/>
          <w:marBottom w:val="0"/>
          <w:divBdr>
            <w:top w:val="none" w:sz="0" w:space="0" w:color="auto"/>
            <w:left w:val="none" w:sz="0" w:space="0" w:color="auto"/>
            <w:bottom w:val="none" w:sz="0" w:space="0" w:color="auto"/>
            <w:right w:val="none" w:sz="0" w:space="0" w:color="auto"/>
          </w:divBdr>
        </w:div>
        <w:div w:id="1163860161">
          <w:marLeft w:val="0"/>
          <w:marRight w:val="0"/>
          <w:marTop w:val="0"/>
          <w:marBottom w:val="0"/>
          <w:divBdr>
            <w:top w:val="none" w:sz="0" w:space="0" w:color="auto"/>
            <w:left w:val="none" w:sz="0" w:space="0" w:color="auto"/>
            <w:bottom w:val="none" w:sz="0" w:space="0" w:color="auto"/>
            <w:right w:val="none" w:sz="0" w:space="0" w:color="auto"/>
          </w:divBdr>
        </w:div>
        <w:div w:id="1061371212">
          <w:marLeft w:val="0"/>
          <w:marRight w:val="0"/>
          <w:marTop w:val="0"/>
          <w:marBottom w:val="0"/>
          <w:divBdr>
            <w:top w:val="none" w:sz="0" w:space="0" w:color="auto"/>
            <w:left w:val="none" w:sz="0" w:space="0" w:color="auto"/>
            <w:bottom w:val="none" w:sz="0" w:space="0" w:color="auto"/>
            <w:right w:val="none" w:sz="0" w:space="0" w:color="auto"/>
          </w:divBdr>
        </w:div>
        <w:div w:id="396825311">
          <w:marLeft w:val="0"/>
          <w:marRight w:val="0"/>
          <w:marTop w:val="0"/>
          <w:marBottom w:val="0"/>
          <w:divBdr>
            <w:top w:val="none" w:sz="0" w:space="0" w:color="auto"/>
            <w:left w:val="none" w:sz="0" w:space="0" w:color="auto"/>
            <w:bottom w:val="none" w:sz="0" w:space="0" w:color="auto"/>
            <w:right w:val="none" w:sz="0" w:space="0" w:color="auto"/>
          </w:divBdr>
        </w:div>
        <w:div w:id="266274695">
          <w:marLeft w:val="0"/>
          <w:marRight w:val="0"/>
          <w:marTop w:val="0"/>
          <w:marBottom w:val="0"/>
          <w:divBdr>
            <w:top w:val="none" w:sz="0" w:space="0" w:color="auto"/>
            <w:left w:val="none" w:sz="0" w:space="0" w:color="auto"/>
            <w:bottom w:val="none" w:sz="0" w:space="0" w:color="auto"/>
            <w:right w:val="none" w:sz="0" w:space="0" w:color="auto"/>
          </w:divBdr>
        </w:div>
        <w:div w:id="1330282227">
          <w:marLeft w:val="0"/>
          <w:marRight w:val="0"/>
          <w:marTop w:val="0"/>
          <w:marBottom w:val="0"/>
          <w:divBdr>
            <w:top w:val="none" w:sz="0" w:space="0" w:color="auto"/>
            <w:left w:val="none" w:sz="0" w:space="0" w:color="auto"/>
            <w:bottom w:val="none" w:sz="0" w:space="0" w:color="auto"/>
            <w:right w:val="none" w:sz="0" w:space="0" w:color="auto"/>
          </w:divBdr>
        </w:div>
        <w:div w:id="1443306097">
          <w:marLeft w:val="0"/>
          <w:marRight w:val="0"/>
          <w:marTop w:val="0"/>
          <w:marBottom w:val="0"/>
          <w:divBdr>
            <w:top w:val="none" w:sz="0" w:space="0" w:color="auto"/>
            <w:left w:val="none" w:sz="0" w:space="0" w:color="auto"/>
            <w:bottom w:val="none" w:sz="0" w:space="0" w:color="auto"/>
            <w:right w:val="none" w:sz="0" w:space="0" w:color="auto"/>
          </w:divBdr>
        </w:div>
        <w:div w:id="1589340974">
          <w:marLeft w:val="0"/>
          <w:marRight w:val="0"/>
          <w:marTop w:val="0"/>
          <w:marBottom w:val="0"/>
          <w:divBdr>
            <w:top w:val="none" w:sz="0" w:space="0" w:color="auto"/>
            <w:left w:val="none" w:sz="0" w:space="0" w:color="auto"/>
            <w:bottom w:val="none" w:sz="0" w:space="0" w:color="auto"/>
            <w:right w:val="none" w:sz="0" w:space="0" w:color="auto"/>
          </w:divBdr>
        </w:div>
        <w:div w:id="1826704966">
          <w:marLeft w:val="0"/>
          <w:marRight w:val="0"/>
          <w:marTop w:val="0"/>
          <w:marBottom w:val="0"/>
          <w:divBdr>
            <w:top w:val="none" w:sz="0" w:space="0" w:color="auto"/>
            <w:left w:val="none" w:sz="0" w:space="0" w:color="auto"/>
            <w:bottom w:val="none" w:sz="0" w:space="0" w:color="auto"/>
            <w:right w:val="none" w:sz="0" w:space="0" w:color="auto"/>
          </w:divBdr>
        </w:div>
        <w:div w:id="2100982141">
          <w:marLeft w:val="0"/>
          <w:marRight w:val="0"/>
          <w:marTop w:val="0"/>
          <w:marBottom w:val="0"/>
          <w:divBdr>
            <w:top w:val="none" w:sz="0" w:space="0" w:color="auto"/>
            <w:left w:val="none" w:sz="0" w:space="0" w:color="auto"/>
            <w:bottom w:val="none" w:sz="0" w:space="0" w:color="auto"/>
            <w:right w:val="none" w:sz="0" w:space="0" w:color="auto"/>
          </w:divBdr>
        </w:div>
        <w:div w:id="1838882387">
          <w:marLeft w:val="0"/>
          <w:marRight w:val="0"/>
          <w:marTop w:val="0"/>
          <w:marBottom w:val="0"/>
          <w:divBdr>
            <w:top w:val="none" w:sz="0" w:space="0" w:color="auto"/>
            <w:left w:val="none" w:sz="0" w:space="0" w:color="auto"/>
            <w:bottom w:val="none" w:sz="0" w:space="0" w:color="auto"/>
            <w:right w:val="none" w:sz="0" w:space="0" w:color="auto"/>
          </w:divBdr>
        </w:div>
        <w:div w:id="1606646135">
          <w:marLeft w:val="0"/>
          <w:marRight w:val="0"/>
          <w:marTop w:val="0"/>
          <w:marBottom w:val="0"/>
          <w:divBdr>
            <w:top w:val="none" w:sz="0" w:space="0" w:color="auto"/>
            <w:left w:val="none" w:sz="0" w:space="0" w:color="auto"/>
            <w:bottom w:val="none" w:sz="0" w:space="0" w:color="auto"/>
            <w:right w:val="none" w:sz="0" w:space="0" w:color="auto"/>
          </w:divBdr>
        </w:div>
        <w:div w:id="1780493118">
          <w:marLeft w:val="0"/>
          <w:marRight w:val="0"/>
          <w:marTop w:val="0"/>
          <w:marBottom w:val="0"/>
          <w:divBdr>
            <w:top w:val="none" w:sz="0" w:space="0" w:color="auto"/>
            <w:left w:val="none" w:sz="0" w:space="0" w:color="auto"/>
            <w:bottom w:val="none" w:sz="0" w:space="0" w:color="auto"/>
            <w:right w:val="none" w:sz="0" w:space="0" w:color="auto"/>
          </w:divBdr>
        </w:div>
        <w:div w:id="1988702977">
          <w:marLeft w:val="0"/>
          <w:marRight w:val="0"/>
          <w:marTop w:val="0"/>
          <w:marBottom w:val="0"/>
          <w:divBdr>
            <w:top w:val="none" w:sz="0" w:space="0" w:color="auto"/>
            <w:left w:val="none" w:sz="0" w:space="0" w:color="auto"/>
            <w:bottom w:val="none" w:sz="0" w:space="0" w:color="auto"/>
            <w:right w:val="none" w:sz="0" w:space="0" w:color="auto"/>
          </w:divBdr>
        </w:div>
        <w:div w:id="1187332468">
          <w:marLeft w:val="0"/>
          <w:marRight w:val="0"/>
          <w:marTop w:val="0"/>
          <w:marBottom w:val="0"/>
          <w:divBdr>
            <w:top w:val="none" w:sz="0" w:space="0" w:color="auto"/>
            <w:left w:val="none" w:sz="0" w:space="0" w:color="auto"/>
            <w:bottom w:val="none" w:sz="0" w:space="0" w:color="auto"/>
            <w:right w:val="none" w:sz="0" w:space="0" w:color="auto"/>
          </w:divBdr>
        </w:div>
        <w:div w:id="419916321">
          <w:marLeft w:val="0"/>
          <w:marRight w:val="0"/>
          <w:marTop w:val="0"/>
          <w:marBottom w:val="0"/>
          <w:divBdr>
            <w:top w:val="none" w:sz="0" w:space="0" w:color="auto"/>
            <w:left w:val="none" w:sz="0" w:space="0" w:color="auto"/>
            <w:bottom w:val="none" w:sz="0" w:space="0" w:color="auto"/>
            <w:right w:val="none" w:sz="0" w:space="0" w:color="auto"/>
          </w:divBdr>
        </w:div>
        <w:div w:id="677541363">
          <w:marLeft w:val="0"/>
          <w:marRight w:val="0"/>
          <w:marTop w:val="0"/>
          <w:marBottom w:val="0"/>
          <w:divBdr>
            <w:top w:val="none" w:sz="0" w:space="0" w:color="auto"/>
            <w:left w:val="none" w:sz="0" w:space="0" w:color="auto"/>
            <w:bottom w:val="none" w:sz="0" w:space="0" w:color="auto"/>
            <w:right w:val="none" w:sz="0" w:space="0" w:color="auto"/>
          </w:divBdr>
        </w:div>
        <w:div w:id="278142935">
          <w:marLeft w:val="0"/>
          <w:marRight w:val="0"/>
          <w:marTop w:val="0"/>
          <w:marBottom w:val="0"/>
          <w:divBdr>
            <w:top w:val="none" w:sz="0" w:space="0" w:color="auto"/>
            <w:left w:val="none" w:sz="0" w:space="0" w:color="auto"/>
            <w:bottom w:val="none" w:sz="0" w:space="0" w:color="auto"/>
            <w:right w:val="none" w:sz="0" w:space="0" w:color="auto"/>
          </w:divBdr>
        </w:div>
        <w:div w:id="72749553">
          <w:marLeft w:val="0"/>
          <w:marRight w:val="0"/>
          <w:marTop w:val="0"/>
          <w:marBottom w:val="0"/>
          <w:divBdr>
            <w:top w:val="none" w:sz="0" w:space="0" w:color="auto"/>
            <w:left w:val="none" w:sz="0" w:space="0" w:color="auto"/>
            <w:bottom w:val="none" w:sz="0" w:space="0" w:color="auto"/>
            <w:right w:val="none" w:sz="0" w:space="0" w:color="auto"/>
          </w:divBdr>
        </w:div>
        <w:div w:id="1417939016">
          <w:marLeft w:val="0"/>
          <w:marRight w:val="0"/>
          <w:marTop w:val="0"/>
          <w:marBottom w:val="0"/>
          <w:divBdr>
            <w:top w:val="none" w:sz="0" w:space="0" w:color="auto"/>
            <w:left w:val="none" w:sz="0" w:space="0" w:color="auto"/>
            <w:bottom w:val="none" w:sz="0" w:space="0" w:color="auto"/>
            <w:right w:val="none" w:sz="0" w:space="0" w:color="auto"/>
          </w:divBdr>
        </w:div>
        <w:div w:id="1130703321">
          <w:marLeft w:val="0"/>
          <w:marRight w:val="0"/>
          <w:marTop w:val="0"/>
          <w:marBottom w:val="0"/>
          <w:divBdr>
            <w:top w:val="none" w:sz="0" w:space="0" w:color="auto"/>
            <w:left w:val="none" w:sz="0" w:space="0" w:color="auto"/>
            <w:bottom w:val="none" w:sz="0" w:space="0" w:color="auto"/>
            <w:right w:val="none" w:sz="0" w:space="0" w:color="auto"/>
          </w:divBdr>
        </w:div>
        <w:div w:id="235437269">
          <w:marLeft w:val="0"/>
          <w:marRight w:val="0"/>
          <w:marTop w:val="0"/>
          <w:marBottom w:val="0"/>
          <w:divBdr>
            <w:top w:val="none" w:sz="0" w:space="0" w:color="auto"/>
            <w:left w:val="none" w:sz="0" w:space="0" w:color="auto"/>
            <w:bottom w:val="none" w:sz="0" w:space="0" w:color="auto"/>
            <w:right w:val="none" w:sz="0" w:space="0" w:color="auto"/>
          </w:divBdr>
        </w:div>
        <w:div w:id="848253155">
          <w:marLeft w:val="0"/>
          <w:marRight w:val="0"/>
          <w:marTop w:val="0"/>
          <w:marBottom w:val="0"/>
          <w:divBdr>
            <w:top w:val="none" w:sz="0" w:space="0" w:color="auto"/>
            <w:left w:val="none" w:sz="0" w:space="0" w:color="auto"/>
            <w:bottom w:val="none" w:sz="0" w:space="0" w:color="auto"/>
            <w:right w:val="none" w:sz="0" w:space="0" w:color="auto"/>
          </w:divBdr>
        </w:div>
        <w:div w:id="1010642858">
          <w:marLeft w:val="0"/>
          <w:marRight w:val="0"/>
          <w:marTop w:val="0"/>
          <w:marBottom w:val="0"/>
          <w:divBdr>
            <w:top w:val="none" w:sz="0" w:space="0" w:color="auto"/>
            <w:left w:val="none" w:sz="0" w:space="0" w:color="auto"/>
            <w:bottom w:val="none" w:sz="0" w:space="0" w:color="auto"/>
            <w:right w:val="none" w:sz="0" w:space="0" w:color="auto"/>
          </w:divBdr>
        </w:div>
        <w:div w:id="366104210">
          <w:marLeft w:val="0"/>
          <w:marRight w:val="0"/>
          <w:marTop w:val="0"/>
          <w:marBottom w:val="0"/>
          <w:divBdr>
            <w:top w:val="none" w:sz="0" w:space="0" w:color="auto"/>
            <w:left w:val="none" w:sz="0" w:space="0" w:color="auto"/>
            <w:bottom w:val="none" w:sz="0" w:space="0" w:color="auto"/>
            <w:right w:val="none" w:sz="0" w:space="0" w:color="auto"/>
          </w:divBdr>
        </w:div>
        <w:div w:id="1709337080">
          <w:marLeft w:val="0"/>
          <w:marRight w:val="0"/>
          <w:marTop w:val="0"/>
          <w:marBottom w:val="0"/>
          <w:divBdr>
            <w:top w:val="none" w:sz="0" w:space="0" w:color="auto"/>
            <w:left w:val="none" w:sz="0" w:space="0" w:color="auto"/>
            <w:bottom w:val="none" w:sz="0" w:space="0" w:color="auto"/>
            <w:right w:val="none" w:sz="0" w:space="0" w:color="auto"/>
          </w:divBdr>
        </w:div>
        <w:div w:id="114951906">
          <w:marLeft w:val="0"/>
          <w:marRight w:val="0"/>
          <w:marTop w:val="0"/>
          <w:marBottom w:val="0"/>
          <w:divBdr>
            <w:top w:val="none" w:sz="0" w:space="0" w:color="auto"/>
            <w:left w:val="none" w:sz="0" w:space="0" w:color="auto"/>
            <w:bottom w:val="none" w:sz="0" w:space="0" w:color="auto"/>
            <w:right w:val="none" w:sz="0" w:space="0" w:color="auto"/>
          </w:divBdr>
        </w:div>
        <w:div w:id="534465314">
          <w:marLeft w:val="0"/>
          <w:marRight w:val="0"/>
          <w:marTop w:val="0"/>
          <w:marBottom w:val="0"/>
          <w:divBdr>
            <w:top w:val="none" w:sz="0" w:space="0" w:color="auto"/>
            <w:left w:val="none" w:sz="0" w:space="0" w:color="auto"/>
            <w:bottom w:val="none" w:sz="0" w:space="0" w:color="auto"/>
            <w:right w:val="none" w:sz="0" w:space="0" w:color="auto"/>
          </w:divBdr>
        </w:div>
        <w:div w:id="1699771104">
          <w:marLeft w:val="0"/>
          <w:marRight w:val="0"/>
          <w:marTop w:val="0"/>
          <w:marBottom w:val="0"/>
          <w:divBdr>
            <w:top w:val="none" w:sz="0" w:space="0" w:color="auto"/>
            <w:left w:val="none" w:sz="0" w:space="0" w:color="auto"/>
            <w:bottom w:val="none" w:sz="0" w:space="0" w:color="auto"/>
            <w:right w:val="none" w:sz="0" w:space="0" w:color="auto"/>
          </w:divBdr>
        </w:div>
        <w:div w:id="646016707">
          <w:marLeft w:val="0"/>
          <w:marRight w:val="0"/>
          <w:marTop w:val="0"/>
          <w:marBottom w:val="0"/>
          <w:divBdr>
            <w:top w:val="none" w:sz="0" w:space="0" w:color="auto"/>
            <w:left w:val="none" w:sz="0" w:space="0" w:color="auto"/>
            <w:bottom w:val="none" w:sz="0" w:space="0" w:color="auto"/>
            <w:right w:val="none" w:sz="0" w:space="0" w:color="auto"/>
          </w:divBdr>
        </w:div>
        <w:div w:id="1782796546">
          <w:marLeft w:val="0"/>
          <w:marRight w:val="0"/>
          <w:marTop w:val="0"/>
          <w:marBottom w:val="0"/>
          <w:divBdr>
            <w:top w:val="none" w:sz="0" w:space="0" w:color="auto"/>
            <w:left w:val="none" w:sz="0" w:space="0" w:color="auto"/>
            <w:bottom w:val="none" w:sz="0" w:space="0" w:color="auto"/>
            <w:right w:val="none" w:sz="0" w:space="0" w:color="auto"/>
          </w:divBdr>
        </w:div>
        <w:div w:id="1771655424">
          <w:marLeft w:val="0"/>
          <w:marRight w:val="0"/>
          <w:marTop w:val="0"/>
          <w:marBottom w:val="0"/>
          <w:divBdr>
            <w:top w:val="none" w:sz="0" w:space="0" w:color="auto"/>
            <w:left w:val="none" w:sz="0" w:space="0" w:color="auto"/>
            <w:bottom w:val="none" w:sz="0" w:space="0" w:color="auto"/>
            <w:right w:val="none" w:sz="0" w:space="0" w:color="auto"/>
          </w:divBdr>
        </w:div>
        <w:div w:id="194008673">
          <w:marLeft w:val="0"/>
          <w:marRight w:val="0"/>
          <w:marTop w:val="0"/>
          <w:marBottom w:val="0"/>
          <w:divBdr>
            <w:top w:val="none" w:sz="0" w:space="0" w:color="auto"/>
            <w:left w:val="none" w:sz="0" w:space="0" w:color="auto"/>
            <w:bottom w:val="none" w:sz="0" w:space="0" w:color="auto"/>
            <w:right w:val="none" w:sz="0" w:space="0" w:color="auto"/>
          </w:divBdr>
        </w:div>
        <w:div w:id="1982148503">
          <w:marLeft w:val="0"/>
          <w:marRight w:val="0"/>
          <w:marTop w:val="0"/>
          <w:marBottom w:val="0"/>
          <w:divBdr>
            <w:top w:val="none" w:sz="0" w:space="0" w:color="auto"/>
            <w:left w:val="none" w:sz="0" w:space="0" w:color="auto"/>
            <w:bottom w:val="none" w:sz="0" w:space="0" w:color="auto"/>
            <w:right w:val="none" w:sz="0" w:space="0" w:color="auto"/>
          </w:divBdr>
        </w:div>
        <w:div w:id="1043672440">
          <w:marLeft w:val="0"/>
          <w:marRight w:val="0"/>
          <w:marTop w:val="0"/>
          <w:marBottom w:val="0"/>
          <w:divBdr>
            <w:top w:val="none" w:sz="0" w:space="0" w:color="auto"/>
            <w:left w:val="none" w:sz="0" w:space="0" w:color="auto"/>
            <w:bottom w:val="none" w:sz="0" w:space="0" w:color="auto"/>
            <w:right w:val="none" w:sz="0" w:space="0" w:color="auto"/>
          </w:divBdr>
        </w:div>
        <w:div w:id="1725517066">
          <w:marLeft w:val="0"/>
          <w:marRight w:val="0"/>
          <w:marTop w:val="0"/>
          <w:marBottom w:val="0"/>
          <w:divBdr>
            <w:top w:val="none" w:sz="0" w:space="0" w:color="auto"/>
            <w:left w:val="none" w:sz="0" w:space="0" w:color="auto"/>
            <w:bottom w:val="none" w:sz="0" w:space="0" w:color="auto"/>
            <w:right w:val="none" w:sz="0" w:space="0" w:color="auto"/>
          </w:divBdr>
        </w:div>
        <w:div w:id="106629825">
          <w:marLeft w:val="0"/>
          <w:marRight w:val="0"/>
          <w:marTop w:val="0"/>
          <w:marBottom w:val="0"/>
          <w:divBdr>
            <w:top w:val="none" w:sz="0" w:space="0" w:color="auto"/>
            <w:left w:val="none" w:sz="0" w:space="0" w:color="auto"/>
            <w:bottom w:val="none" w:sz="0" w:space="0" w:color="auto"/>
            <w:right w:val="none" w:sz="0" w:space="0" w:color="auto"/>
          </w:divBdr>
        </w:div>
        <w:div w:id="420416868">
          <w:marLeft w:val="0"/>
          <w:marRight w:val="0"/>
          <w:marTop w:val="0"/>
          <w:marBottom w:val="0"/>
          <w:divBdr>
            <w:top w:val="none" w:sz="0" w:space="0" w:color="auto"/>
            <w:left w:val="none" w:sz="0" w:space="0" w:color="auto"/>
            <w:bottom w:val="none" w:sz="0" w:space="0" w:color="auto"/>
            <w:right w:val="none" w:sz="0" w:space="0" w:color="auto"/>
          </w:divBdr>
        </w:div>
        <w:div w:id="1056853075">
          <w:marLeft w:val="0"/>
          <w:marRight w:val="0"/>
          <w:marTop w:val="0"/>
          <w:marBottom w:val="0"/>
          <w:divBdr>
            <w:top w:val="none" w:sz="0" w:space="0" w:color="auto"/>
            <w:left w:val="none" w:sz="0" w:space="0" w:color="auto"/>
            <w:bottom w:val="none" w:sz="0" w:space="0" w:color="auto"/>
            <w:right w:val="none" w:sz="0" w:space="0" w:color="auto"/>
          </w:divBdr>
        </w:div>
        <w:div w:id="1013725917">
          <w:marLeft w:val="0"/>
          <w:marRight w:val="0"/>
          <w:marTop w:val="0"/>
          <w:marBottom w:val="0"/>
          <w:divBdr>
            <w:top w:val="none" w:sz="0" w:space="0" w:color="auto"/>
            <w:left w:val="none" w:sz="0" w:space="0" w:color="auto"/>
            <w:bottom w:val="none" w:sz="0" w:space="0" w:color="auto"/>
            <w:right w:val="none" w:sz="0" w:space="0" w:color="auto"/>
          </w:divBdr>
        </w:div>
        <w:div w:id="1174221581">
          <w:marLeft w:val="0"/>
          <w:marRight w:val="0"/>
          <w:marTop w:val="0"/>
          <w:marBottom w:val="0"/>
          <w:divBdr>
            <w:top w:val="none" w:sz="0" w:space="0" w:color="auto"/>
            <w:left w:val="none" w:sz="0" w:space="0" w:color="auto"/>
            <w:bottom w:val="none" w:sz="0" w:space="0" w:color="auto"/>
            <w:right w:val="none" w:sz="0" w:space="0" w:color="auto"/>
          </w:divBdr>
        </w:div>
        <w:div w:id="2136606234">
          <w:marLeft w:val="0"/>
          <w:marRight w:val="0"/>
          <w:marTop w:val="0"/>
          <w:marBottom w:val="0"/>
          <w:divBdr>
            <w:top w:val="none" w:sz="0" w:space="0" w:color="auto"/>
            <w:left w:val="none" w:sz="0" w:space="0" w:color="auto"/>
            <w:bottom w:val="none" w:sz="0" w:space="0" w:color="auto"/>
            <w:right w:val="none" w:sz="0" w:space="0" w:color="auto"/>
          </w:divBdr>
        </w:div>
        <w:div w:id="510339092">
          <w:marLeft w:val="0"/>
          <w:marRight w:val="0"/>
          <w:marTop w:val="0"/>
          <w:marBottom w:val="0"/>
          <w:divBdr>
            <w:top w:val="none" w:sz="0" w:space="0" w:color="auto"/>
            <w:left w:val="none" w:sz="0" w:space="0" w:color="auto"/>
            <w:bottom w:val="none" w:sz="0" w:space="0" w:color="auto"/>
            <w:right w:val="none" w:sz="0" w:space="0" w:color="auto"/>
          </w:divBdr>
        </w:div>
        <w:div w:id="545340281">
          <w:marLeft w:val="0"/>
          <w:marRight w:val="0"/>
          <w:marTop w:val="0"/>
          <w:marBottom w:val="0"/>
          <w:divBdr>
            <w:top w:val="none" w:sz="0" w:space="0" w:color="auto"/>
            <w:left w:val="none" w:sz="0" w:space="0" w:color="auto"/>
            <w:bottom w:val="none" w:sz="0" w:space="0" w:color="auto"/>
            <w:right w:val="none" w:sz="0" w:space="0" w:color="auto"/>
          </w:divBdr>
        </w:div>
        <w:div w:id="587075991">
          <w:marLeft w:val="0"/>
          <w:marRight w:val="0"/>
          <w:marTop w:val="0"/>
          <w:marBottom w:val="0"/>
          <w:divBdr>
            <w:top w:val="none" w:sz="0" w:space="0" w:color="auto"/>
            <w:left w:val="none" w:sz="0" w:space="0" w:color="auto"/>
            <w:bottom w:val="none" w:sz="0" w:space="0" w:color="auto"/>
            <w:right w:val="none" w:sz="0" w:space="0" w:color="auto"/>
          </w:divBdr>
        </w:div>
        <w:div w:id="1540047852">
          <w:marLeft w:val="0"/>
          <w:marRight w:val="0"/>
          <w:marTop w:val="0"/>
          <w:marBottom w:val="0"/>
          <w:divBdr>
            <w:top w:val="none" w:sz="0" w:space="0" w:color="auto"/>
            <w:left w:val="none" w:sz="0" w:space="0" w:color="auto"/>
            <w:bottom w:val="none" w:sz="0" w:space="0" w:color="auto"/>
            <w:right w:val="none" w:sz="0" w:space="0" w:color="auto"/>
          </w:divBdr>
        </w:div>
        <w:div w:id="1630629688">
          <w:marLeft w:val="0"/>
          <w:marRight w:val="0"/>
          <w:marTop w:val="0"/>
          <w:marBottom w:val="0"/>
          <w:divBdr>
            <w:top w:val="none" w:sz="0" w:space="0" w:color="auto"/>
            <w:left w:val="none" w:sz="0" w:space="0" w:color="auto"/>
            <w:bottom w:val="none" w:sz="0" w:space="0" w:color="auto"/>
            <w:right w:val="none" w:sz="0" w:space="0" w:color="auto"/>
          </w:divBdr>
        </w:div>
        <w:div w:id="1528253537">
          <w:marLeft w:val="0"/>
          <w:marRight w:val="0"/>
          <w:marTop w:val="0"/>
          <w:marBottom w:val="0"/>
          <w:divBdr>
            <w:top w:val="none" w:sz="0" w:space="0" w:color="auto"/>
            <w:left w:val="none" w:sz="0" w:space="0" w:color="auto"/>
            <w:bottom w:val="none" w:sz="0" w:space="0" w:color="auto"/>
            <w:right w:val="none" w:sz="0" w:space="0" w:color="auto"/>
          </w:divBdr>
        </w:div>
        <w:div w:id="846407836">
          <w:marLeft w:val="0"/>
          <w:marRight w:val="0"/>
          <w:marTop w:val="0"/>
          <w:marBottom w:val="0"/>
          <w:divBdr>
            <w:top w:val="none" w:sz="0" w:space="0" w:color="auto"/>
            <w:left w:val="none" w:sz="0" w:space="0" w:color="auto"/>
            <w:bottom w:val="none" w:sz="0" w:space="0" w:color="auto"/>
            <w:right w:val="none" w:sz="0" w:space="0" w:color="auto"/>
          </w:divBdr>
        </w:div>
        <w:div w:id="1823428224">
          <w:marLeft w:val="0"/>
          <w:marRight w:val="0"/>
          <w:marTop w:val="0"/>
          <w:marBottom w:val="0"/>
          <w:divBdr>
            <w:top w:val="none" w:sz="0" w:space="0" w:color="auto"/>
            <w:left w:val="none" w:sz="0" w:space="0" w:color="auto"/>
            <w:bottom w:val="none" w:sz="0" w:space="0" w:color="auto"/>
            <w:right w:val="none" w:sz="0" w:space="0" w:color="auto"/>
          </w:divBdr>
        </w:div>
        <w:div w:id="448546149">
          <w:marLeft w:val="0"/>
          <w:marRight w:val="0"/>
          <w:marTop w:val="0"/>
          <w:marBottom w:val="0"/>
          <w:divBdr>
            <w:top w:val="none" w:sz="0" w:space="0" w:color="auto"/>
            <w:left w:val="none" w:sz="0" w:space="0" w:color="auto"/>
            <w:bottom w:val="none" w:sz="0" w:space="0" w:color="auto"/>
            <w:right w:val="none" w:sz="0" w:space="0" w:color="auto"/>
          </w:divBdr>
        </w:div>
        <w:div w:id="1303731366">
          <w:marLeft w:val="0"/>
          <w:marRight w:val="0"/>
          <w:marTop w:val="0"/>
          <w:marBottom w:val="0"/>
          <w:divBdr>
            <w:top w:val="none" w:sz="0" w:space="0" w:color="auto"/>
            <w:left w:val="none" w:sz="0" w:space="0" w:color="auto"/>
            <w:bottom w:val="none" w:sz="0" w:space="0" w:color="auto"/>
            <w:right w:val="none" w:sz="0" w:space="0" w:color="auto"/>
          </w:divBdr>
        </w:div>
        <w:div w:id="13848612">
          <w:marLeft w:val="0"/>
          <w:marRight w:val="0"/>
          <w:marTop w:val="0"/>
          <w:marBottom w:val="0"/>
          <w:divBdr>
            <w:top w:val="none" w:sz="0" w:space="0" w:color="auto"/>
            <w:left w:val="none" w:sz="0" w:space="0" w:color="auto"/>
            <w:bottom w:val="none" w:sz="0" w:space="0" w:color="auto"/>
            <w:right w:val="none" w:sz="0" w:space="0" w:color="auto"/>
          </w:divBdr>
        </w:div>
        <w:div w:id="504785289">
          <w:marLeft w:val="0"/>
          <w:marRight w:val="0"/>
          <w:marTop w:val="0"/>
          <w:marBottom w:val="0"/>
          <w:divBdr>
            <w:top w:val="none" w:sz="0" w:space="0" w:color="auto"/>
            <w:left w:val="none" w:sz="0" w:space="0" w:color="auto"/>
            <w:bottom w:val="none" w:sz="0" w:space="0" w:color="auto"/>
            <w:right w:val="none" w:sz="0" w:space="0" w:color="auto"/>
          </w:divBdr>
        </w:div>
        <w:div w:id="1458793099">
          <w:marLeft w:val="0"/>
          <w:marRight w:val="0"/>
          <w:marTop w:val="0"/>
          <w:marBottom w:val="0"/>
          <w:divBdr>
            <w:top w:val="none" w:sz="0" w:space="0" w:color="auto"/>
            <w:left w:val="none" w:sz="0" w:space="0" w:color="auto"/>
            <w:bottom w:val="none" w:sz="0" w:space="0" w:color="auto"/>
            <w:right w:val="none" w:sz="0" w:space="0" w:color="auto"/>
          </w:divBdr>
        </w:div>
        <w:div w:id="2029597672">
          <w:marLeft w:val="0"/>
          <w:marRight w:val="0"/>
          <w:marTop w:val="0"/>
          <w:marBottom w:val="0"/>
          <w:divBdr>
            <w:top w:val="none" w:sz="0" w:space="0" w:color="auto"/>
            <w:left w:val="none" w:sz="0" w:space="0" w:color="auto"/>
            <w:bottom w:val="none" w:sz="0" w:space="0" w:color="auto"/>
            <w:right w:val="none" w:sz="0" w:space="0" w:color="auto"/>
          </w:divBdr>
        </w:div>
        <w:div w:id="1841191685">
          <w:marLeft w:val="0"/>
          <w:marRight w:val="0"/>
          <w:marTop w:val="0"/>
          <w:marBottom w:val="0"/>
          <w:divBdr>
            <w:top w:val="none" w:sz="0" w:space="0" w:color="auto"/>
            <w:left w:val="none" w:sz="0" w:space="0" w:color="auto"/>
            <w:bottom w:val="none" w:sz="0" w:space="0" w:color="auto"/>
            <w:right w:val="none" w:sz="0" w:space="0" w:color="auto"/>
          </w:divBdr>
        </w:div>
        <w:div w:id="1668434139">
          <w:marLeft w:val="0"/>
          <w:marRight w:val="0"/>
          <w:marTop w:val="0"/>
          <w:marBottom w:val="0"/>
          <w:divBdr>
            <w:top w:val="none" w:sz="0" w:space="0" w:color="auto"/>
            <w:left w:val="none" w:sz="0" w:space="0" w:color="auto"/>
            <w:bottom w:val="none" w:sz="0" w:space="0" w:color="auto"/>
            <w:right w:val="none" w:sz="0" w:space="0" w:color="auto"/>
          </w:divBdr>
        </w:div>
        <w:div w:id="118502331">
          <w:marLeft w:val="0"/>
          <w:marRight w:val="0"/>
          <w:marTop w:val="0"/>
          <w:marBottom w:val="0"/>
          <w:divBdr>
            <w:top w:val="none" w:sz="0" w:space="0" w:color="auto"/>
            <w:left w:val="none" w:sz="0" w:space="0" w:color="auto"/>
            <w:bottom w:val="none" w:sz="0" w:space="0" w:color="auto"/>
            <w:right w:val="none" w:sz="0" w:space="0" w:color="auto"/>
          </w:divBdr>
        </w:div>
        <w:div w:id="877354960">
          <w:marLeft w:val="0"/>
          <w:marRight w:val="0"/>
          <w:marTop w:val="0"/>
          <w:marBottom w:val="0"/>
          <w:divBdr>
            <w:top w:val="none" w:sz="0" w:space="0" w:color="auto"/>
            <w:left w:val="none" w:sz="0" w:space="0" w:color="auto"/>
            <w:bottom w:val="none" w:sz="0" w:space="0" w:color="auto"/>
            <w:right w:val="none" w:sz="0" w:space="0" w:color="auto"/>
          </w:divBdr>
        </w:div>
        <w:div w:id="1173032887">
          <w:marLeft w:val="0"/>
          <w:marRight w:val="0"/>
          <w:marTop w:val="0"/>
          <w:marBottom w:val="0"/>
          <w:divBdr>
            <w:top w:val="none" w:sz="0" w:space="0" w:color="auto"/>
            <w:left w:val="none" w:sz="0" w:space="0" w:color="auto"/>
            <w:bottom w:val="none" w:sz="0" w:space="0" w:color="auto"/>
            <w:right w:val="none" w:sz="0" w:space="0" w:color="auto"/>
          </w:divBdr>
        </w:div>
        <w:div w:id="1837988877">
          <w:marLeft w:val="0"/>
          <w:marRight w:val="0"/>
          <w:marTop w:val="0"/>
          <w:marBottom w:val="0"/>
          <w:divBdr>
            <w:top w:val="none" w:sz="0" w:space="0" w:color="auto"/>
            <w:left w:val="none" w:sz="0" w:space="0" w:color="auto"/>
            <w:bottom w:val="none" w:sz="0" w:space="0" w:color="auto"/>
            <w:right w:val="none" w:sz="0" w:space="0" w:color="auto"/>
          </w:divBdr>
        </w:div>
        <w:div w:id="658074306">
          <w:marLeft w:val="0"/>
          <w:marRight w:val="0"/>
          <w:marTop w:val="0"/>
          <w:marBottom w:val="0"/>
          <w:divBdr>
            <w:top w:val="none" w:sz="0" w:space="0" w:color="auto"/>
            <w:left w:val="none" w:sz="0" w:space="0" w:color="auto"/>
            <w:bottom w:val="none" w:sz="0" w:space="0" w:color="auto"/>
            <w:right w:val="none" w:sz="0" w:space="0" w:color="auto"/>
          </w:divBdr>
        </w:div>
        <w:div w:id="1017151440">
          <w:marLeft w:val="0"/>
          <w:marRight w:val="0"/>
          <w:marTop w:val="0"/>
          <w:marBottom w:val="0"/>
          <w:divBdr>
            <w:top w:val="none" w:sz="0" w:space="0" w:color="auto"/>
            <w:left w:val="none" w:sz="0" w:space="0" w:color="auto"/>
            <w:bottom w:val="none" w:sz="0" w:space="0" w:color="auto"/>
            <w:right w:val="none" w:sz="0" w:space="0" w:color="auto"/>
          </w:divBdr>
        </w:div>
        <w:div w:id="8722133">
          <w:marLeft w:val="0"/>
          <w:marRight w:val="0"/>
          <w:marTop w:val="0"/>
          <w:marBottom w:val="0"/>
          <w:divBdr>
            <w:top w:val="none" w:sz="0" w:space="0" w:color="auto"/>
            <w:left w:val="none" w:sz="0" w:space="0" w:color="auto"/>
            <w:bottom w:val="none" w:sz="0" w:space="0" w:color="auto"/>
            <w:right w:val="none" w:sz="0" w:space="0" w:color="auto"/>
          </w:divBdr>
        </w:div>
        <w:div w:id="167984587">
          <w:marLeft w:val="0"/>
          <w:marRight w:val="0"/>
          <w:marTop w:val="0"/>
          <w:marBottom w:val="0"/>
          <w:divBdr>
            <w:top w:val="none" w:sz="0" w:space="0" w:color="auto"/>
            <w:left w:val="none" w:sz="0" w:space="0" w:color="auto"/>
            <w:bottom w:val="none" w:sz="0" w:space="0" w:color="auto"/>
            <w:right w:val="none" w:sz="0" w:space="0" w:color="auto"/>
          </w:divBdr>
        </w:div>
        <w:div w:id="622535545">
          <w:marLeft w:val="0"/>
          <w:marRight w:val="0"/>
          <w:marTop w:val="0"/>
          <w:marBottom w:val="0"/>
          <w:divBdr>
            <w:top w:val="none" w:sz="0" w:space="0" w:color="auto"/>
            <w:left w:val="none" w:sz="0" w:space="0" w:color="auto"/>
            <w:bottom w:val="none" w:sz="0" w:space="0" w:color="auto"/>
            <w:right w:val="none" w:sz="0" w:space="0" w:color="auto"/>
          </w:divBdr>
        </w:div>
        <w:div w:id="1995719200">
          <w:marLeft w:val="0"/>
          <w:marRight w:val="0"/>
          <w:marTop w:val="0"/>
          <w:marBottom w:val="0"/>
          <w:divBdr>
            <w:top w:val="none" w:sz="0" w:space="0" w:color="auto"/>
            <w:left w:val="none" w:sz="0" w:space="0" w:color="auto"/>
            <w:bottom w:val="none" w:sz="0" w:space="0" w:color="auto"/>
            <w:right w:val="none" w:sz="0" w:space="0" w:color="auto"/>
          </w:divBdr>
        </w:div>
        <w:div w:id="1733499901">
          <w:marLeft w:val="0"/>
          <w:marRight w:val="0"/>
          <w:marTop w:val="0"/>
          <w:marBottom w:val="0"/>
          <w:divBdr>
            <w:top w:val="none" w:sz="0" w:space="0" w:color="auto"/>
            <w:left w:val="none" w:sz="0" w:space="0" w:color="auto"/>
            <w:bottom w:val="none" w:sz="0" w:space="0" w:color="auto"/>
            <w:right w:val="none" w:sz="0" w:space="0" w:color="auto"/>
          </w:divBdr>
        </w:div>
        <w:div w:id="938101602">
          <w:marLeft w:val="0"/>
          <w:marRight w:val="0"/>
          <w:marTop w:val="0"/>
          <w:marBottom w:val="0"/>
          <w:divBdr>
            <w:top w:val="none" w:sz="0" w:space="0" w:color="auto"/>
            <w:left w:val="none" w:sz="0" w:space="0" w:color="auto"/>
            <w:bottom w:val="none" w:sz="0" w:space="0" w:color="auto"/>
            <w:right w:val="none" w:sz="0" w:space="0" w:color="auto"/>
          </w:divBdr>
        </w:div>
        <w:div w:id="403257402">
          <w:marLeft w:val="0"/>
          <w:marRight w:val="0"/>
          <w:marTop w:val="0"/>
          <w:marBottom w:val="0"/>
          <w:divBdr>
            <w:top w:val="none" w:sz="0" w:space="0" w:color="auto"/>
            <w:left w:val="none" w:sz="0" w:space="0" w:color="auto"/>
            <w:bottom w:val="none" w:sz="0" w:space="0" w:color="auto"/>
            <w:right w:val="none" w:sz="0" w:space="0" w:color="auto"/>
          </w:divBdr>
        </w:div>
        <w:div w:id="260070518">
          <w:marLeft w:val="0"/>
          <w:marRight w:val="0"/>
          <w:marTop w:val="0"/>
          <w:marBottom w:val="0"/>
          <w:divBdr>
            <w:top w:val="none" w:sz="0" w:space="0" w:color="auto"/>
            <w:left w:val="none" w:sz="0" w:space="0" w:color="auto"/>
            <w:bottom w:val="none" w:sz="0" w:space="0" w:color="auto"/>
            <w:right w:val="none" w:sz="0" w:space="0" w:color="auto"/>
          </w:divBdr>
        </w:div>
        <w:div w:id="876548798">
          <w:marLeft w:val="0"/>
          <w:marRight w:val="0"/>
          <w:marTop w:val="0"/>
          <w:marBottom w:val="0"/>
          <w:divBdr>
            <w:top w:val="none" w:sz="0" w:space="0" w:color="auto"/>
            <w:left w:val="none" w:sz="0" w:space="0" w:color="auto"/>
            <w:bottom w:val="none" w:sz="0" w:space="0" w:color="auto"/>
            <w:right w:val="none" w:sz="0" w:space="0" w:color="auto"/>
          </w:divBdr>
        </w:div>
        <w:div w:id="358437538">
          <w:marLeft w:val="0"/>
          <w:marRight w:val="0"/>
          <w:marTop w:val="0"/>
          <w:marBottom w:val="0"/>
          <w:divBdr>
            <w:top w:val="none" w:sz="0" w:space="0" w:color="auto"/>
            <w:left w:val="none" w:sz="0" w:space="0" w:color="auto"/>
            <w:bottom w:val="none" w:sz="0" w:space="0" w:color="auto"/>
            <w:right w:val="none" w:sz="0" w:space="0" w:color="auto"/>
          </w:divBdr>
        </w:div>
        <w:div w:id="1114179201">
          <w:marLeft w:val="0"/>
          <w:marRight w:val="0"/>
          <w:marTop w:val="0"/>
          <w:marBottom w:val="0"/>
          <w:divBdr>
            <w:top w:val="none" w:sz="0" w:space="0" w:color="auto"/>
            <w:left w:val="none" w:sz="0" w:space="0" w:color="auto"/>
            <w:bottom w:val="none" w:sz="0" w:space="0" w:color="auto"/>
            <w:right w:val="none" w:sz="0" w:space="0" w:color="auto"/>
          </w:divBdr>
        </w:div>
        <w:div w:id="199056012">
          <w:marLeft w:val="0"/>
          <w:marRight w:val="0"/>
          <w:marTop w:val="0"/>
          <w:marBottom w:val="0"/>
          <w:divBdr>
            <w:top w:val="none" w:sz="0" w:space="0" w:color="auto"/>
            <w:left w:val="none" w:sz="0" w:space="0" w:color="auto"/>
            <w:bottom w:val="none" w:sz="0" w:space="0" w:color="auto"/>
            <w:right w:val="none" w:sz="0" w:space="0" w:color="auto"/>
          </w:divBdr>
        </w:div>
        <w:div w:id="1301689236">
          <w:marLeft w:val="0"/>
          <w:marRight w:val="0"/>
          <w:marTop w:val="0"/>
          <w:marBottom w:val="0"/>
          <w:divBdr>
            <w:top w:val="none" w:sz="0" w:space="0" w:color="auto"/>
            <w:left w:val="none" w:sz="0" w:space="0" w:color="auto"/>
            <w:bottom w:val="none" w:sz="0" w:space="0" w:color="auto"/>
            <w:right w:val="none" w:sz="0" w:space="0" w:color="auto"/>
          </w:divBdr>
        </w:div>
        <w:div w:id="1387604250">
          <w:marLeft w:val="0"/>
          <w:marRight w:val="0"/>
          <w:marTop w:val="0"/>
          <w:marBottom w:val="0"/>
          <w:divBdr>
            <w:top w:val="none" w:sz="0" w:space="0" w:color="auto"/>
            <w:left w:val="none" w:sz="0" w:space="0" w:color="auto"/>
            <w:bottom w:val="none" w:sz="0" w:space="0" w:color="auto"/>
            <w:right w:val="none" w:sz="0" w:space="0" w:color="auto"/>
          </w:divBdr>
        </w:div>
        <w:div w:id="1376733070">
          <w:marLeft w:val="0"/>
          <w:marRight w:val="0"/>
          <w:marTop w:val="0"/>
          <w:marBottom w:val="0"/>
          <w:divBdr>
            <w:top w:val="none" w:sz="0" w:space="0" w:color="auto"/>
            <w:left w:val="none" w:sz="0" w:space="0" w:color="auto"/>
            <w:bottom w:val="none" w:sz="0" w:space="0" w:color="auto"/>
            <w:right w:val="none" w:sz="0" w:space="0" w:color="auto"/>
          </w:divBdr>
        </w:div>
        <w:div w:id="822544359">
          <w:marLeft w:val="0"/>
          <w:marRight w:val="0"/>
          <w:marTop w:val="0"/>
          <w:marBottom w:val="0"/>
          <w:divBdr>
            <w:top w:val="none" w:sz="0" w:space="0" w:color="auto"/>
            <w:left w:val="none" w:sz="0" w:space="0" w:color="auto"/>
            <w:bottom w:val="none" w:sz="0" w:space="0" w:color="auto"/>
            <w:right w:val="none" w:sz="0" w:space="0" w:color="auto"/>
          </w:divBdr>
        </w:div>
        <w:div w:id="1031033776">
          <w:marLeft w:val="0"/>
          <w:marRight w:val="0"/>
          <w:marTop w:val="0"/>
          <w:marBottom w:val="0"/>
          <w:divBdr>
            <w:top w:val="none" w:sz="0" w:space="0" w:color="auto"/>
            <w:left w:val="none" w:sz="0" w:space="0" w:color="auto"/>
            <w:bottom w:val="none" w:sz="0" w:space="0" w:color="auto"/>
            <w:right w:val="none" w:sz="0" w:space="0" w:color="auto"/>
          </w:divBdr>
        </w:div>
        <w:div w:id="908805142">
          <w:marLeft w:val="0"/>
          <w:marRight w:val="0"/>
          <w:marTop w:val="0"/>
          <w:marBottom w:val="0"/>
          <w:divBdr>
            <w:top w:val="none" w:sz="0" w:space="0" w:color="auto"/>
            <w:left w:val="none" w:sz="0" w:space="0" w:color="auto"/>
            <w:bottom w:val="none" w:sz="0" w:space="0" w:color="auto"/>
            <w:right w:val="none" w:sz="0" w:space="0" w:color="auto"/>
          </w:divBdr>
        </w:div>
        <w:div w:id="278486453">
          <w:marLeft w:val="0"/>
          <w:marRight w:val="0"/>
          <w:marTop w:val="0"/>
          <w:marBottom w:val="0"/>
          <w:divBdr>
            <w:top w:val="none" w:sz="0" w:space="0" w:color="auto"/>
            <w:left w:val="none" w:sz="0" w:space="0" w:color="auto"/>
            <w:bottom w:val="none" w:sz="0" w:space="0" w:color="auto"/>
            <w:right w:val="none" w:sz="0" w:space="0" w:color="auto"/>
          </w:divBdr>
        </w:div>
        <w:div w:id="189994733">
          <w:marLeft w:val="0"/>
          <w:marRight w:val="0"/>
          <w:marTop w:val="0"/>
          <w:marBottom w:val="0"/>
          <w:divBdr>
            <w:top w:val="none" w:sz="0" w:space="0" w:color="auto"/>
            <w:left w:val="none" w:sz="0" w:space="0" w:color="auto"/>
            <w:bottom w:val="none" w:sz="0" w:space="0" w:color="auto"/>
            <w:right w:val="none" w:sz="0" w:space="0" w:color="auto"/>
          </w:divBdr>
        </w:div>
        <w:div w:id="327826878">
          <w:marLeft w:val="0"/>
          <w:marRight w:val="0"/>
          <w:marTop w:val="0"/>
          <w:marBottom w:val="0"/>
          <w:divBdr>
            <w:top w:val="none" w:sz="0" w:space="0" w:color="auto"/>
            <w:left w:val="none" w:sz="0" w:space="0" w:color="auto"/>
            <w:bottom w:val="none" w:sz="0" w:space="0" w:color="auto"/>
            <w:right w:val="none" w:sz="0" w:space="0" w:color="auto"/>
          </w:divBdr>
        </w:div>
        <w:div w:id="993266265">
          <w:marLeft w:val="0"/>
          <w:marRight w:val="0"/>
          <w:marTop w:val="0"/>
          <w:marBottom w:val="0"/>
          <w:divBdr>
            <w:top w:val="none" w:sz="0" w:space="0" w:color="auto"/>
            <w:left w:val="none" w:sz="0" w:space="0" w:color="auto"/>
            <w:bottom w:val="none" w:sz="0" w:space="0" w:color="auto"/>
            <w:right w:val="none" w:sz="0" w:space="0" w:color="auto"/>
          </w:divBdr>
        </w:div>
        <w:div w:id="139735948">
          <w:marLeft w:val="0"/>
          <w:marRight w:val="0"/>
          <w:marTop w:val="0"/>
          <w:marBottom w:val="0"/>
          <w:divBdr>
            <w:top w:val="none" w:sz="0" w:space="0" w:color="auto"/>
            <w:left w:val="none" w:sz="0" w:space="0" w:color="auto"/>
            <w:bottom w:val="none" w:sz="0" w:space="0" w:color="auto"/>
            <w:right w:val="none" w:sz="0" w:space="0" w:color="auto"/>
          </w:divBdr>
        </w:div>
        <w:div w:id="170149890">
          <w:marLeft w:val="0"/>
          <w:marRight w:val="0"/>
          <w:marTop w:val="0"/>
          <w:marBottom w:val="0"/>
          <w:divBdr>
            <w:top w:val="none" w:sz="0" w:space="0" w:color="auto"/>
            <w:left w:val="none" w:sz="0" w:space="0" w:color="auto"/>
            <w:bottom w:val="none" w:sz="0" w:space="0" w:color="auto"/>
            <w:right w:val="none" w:sz="0" w:space="0" w:color="auto"/>
          </w:divBdr>
        </w:div>
        <w:div w:id="2132936381">
          <w:marLeft w:val="0"/>
          <w:marRight w:val="0"/>
          <w:marTop w:val="0"/>
          <w:marBottom w:val="0"/>
          <w:divBdr>
            <w:top w:val="none" w:sz="0" w:space="0" w:color="auto"/>
            <w:left w:val="none" w:sz="0" w:space="0" w:color="auto"/>
            <w:bottom w:val="none" w:sz="0" w:space="0" w:color="auto"/>
            <w:right w:val="none" w:sz="0" w:space="0" w:color="auto"/>
          </w:divBdr>
        </w:div>
        <w:div w:id="403263563">
          <w:marLeft w:val="0"/>
          <w:marRight w:val="0"/>
          <w:marTop w:val="0"/>
          <w:marBottom w:val="0"/>
          <w:divBdr>
            <w:top w:val="none" w:sz="0" w:space="0" w:color="auto"/>
            <w:left w:val="none" w:sz="0" w:space="0" w:color="auto"/>
            <w:bottom w:val="none" w:sz="0" w:space="0" w:color="auto"/>
            <w:right w:val="none" w:sz="0" w:space="0" w:color="auto"/>
          </w:divBdr>
        </w:div>
        <w:div w:id="1528375314">
          <w:marLeft w:val="0"/>
          <w:marRight w:val="0"/>
          <w:marTop w:val="0"/>
          <w:marBottom w:val="0"/>
          <w:divBdr>
            <w:top w:val="none" w:sz="0" w:space="0" w:color="auto"/>
            <w:left w:val="none" w:sz="0" w:space="0" w:color="auto"/>
            <w:bottom w:val="none" w:sz="0" w:space="0" w:color="auto"/>
            <w:right w:val="none" w:sz="0" w:space="0" w:color="auto"/>
          </w:divBdr>
        </w:div>
        <w:div w:id="1544976340">
          <w:marLeft w:val="0"/>
          <w:marRight w:val="0"/>
          <w:marTop w:val="0"/>
          <w:marBottom w:val="0"/>
          <w:divBdr>
            <w:top w:val="none" w:sz="0" w:space="0" w:color="auto"/>
            <w:left w:val="none" w:sz="0" w:space="0" w:color="auto"/>
            <w:bottom w:val="none" w:sz="0" w:space="0" w:color="auto"/>
            <w:right w:val="none" w:sz="0" w:space="0" w:color="auto"/>
          </w:divBdr>
        </w:div>
        <w:div w:id="858003624">
          <w:marLeft w:val="0"/>
          <w:marRight w:val="0"/>
          <w:marTop w:val="0"/>
          <w:marBottom w:val="0"/>
          <w:divBdr>
            <w:top w:val="none" w:sz="0" w:space="0" w:color="auto"/>
            <w:left w:val="none" w:sz="0" w:space="0" w:color="auto"/>
            <w:bottom w:val="none" w:sz="0" w:space="0" w:color="auto"/>
            <w:right w:val="none" w:sz="0" w:space="0" w:color="auto"/>
          </w:divBdr>
        </w:div>
        <w:div w:id="1676111090">
          <w:marLeft w:val="0"/>
          <w:marRight w:val="0"/>
          <w:marTop w:val="0"/>
          <w:marBottom w:val="0"/>
          <w:divBdr>
            <w:top w:val="none" w:sz="0" w:space="0" w:color="auto"/>
            <w:left w:val="none" w:sz="0" w:space="0" w:color="auto"/>
            <w:bottom w:val="none" w:sz="0" w:space="0" w:color="auto"/>
            <w:right w:val="none" w:sz="0" w:space="0" w:color="auto"/>
          </w:divBdr>
        </w:div>
        <w:div w:id="500433871">
          <w:marLeft w:val="0"/>
          <w:marRight w:val="0"/>
          <w:marTop w:val="0"/>
          <w:marBottom w:val="0"/>
          <w:divBdr>
            <w:top w:val="none" w:sz="0" w:space="0" w:color="auto"/>
            <w:left w:val="none" w:sz="0" w:space="0" w:color="auto"/>
            <w:bottom w:val="none" w:sz="0" w:space="0" w:color="auto"/>
            <w:right w:val="none" w:sz="0" w:space="0" w:color="auto"/>
          </w:divBdr>
        </w:div>
        <w:div w:id="850147286">
          <w:marLeft w:val="0"/>
          <w:marRight w:val="0"/>
          <w:marTop w:val="0"/>
          <w:marBottom w:val="0"/>
          <w:divBdr>
            <w:top w:val="none" w:sz="0" w:space="0" w:color="auto"/>
            <w:left w:val="none" w:sz="0" w:space="0" w:color="auto"/>
            <w:bottom w:val="none" w:sz="0" w:space="0" w:color="auto"/>
            <w:right w:val="none" w:sz="0" w:space="0" w:color="auto"/>
          </w:divBdr>
        </w:div>
        <w:div w:id="417411572">
          <w:marLeft w:val="0"/>
          <w:marRight w:val="0"/>
          <w:marTop w:val="0"/>
          <w:marBottom w:val="0"/>
          <w:divBdr>
            <w:top w:val="none" w:sz="0" w:space="0" w:color="auto"/>
            <w:left w:val="none" w:sz="0" w:space="0" w:color="auto"/>
            <w:bottom w:val="none" w:sz="0" w:space="0" w:color="auto"/>
            <w:right w:val="none" w:sz="0" w:space="0" w:color="auto"/>
          </w:divBdr>
        </w:div>
        <w:div w:id="1751927917">
          <w:marLeft w:val="0"/>
          <w:marRight w:val="0"/>
          <w:marTop w:val="0"/>
          <w:marBottom w:val="0"/>
          <w:divBdr>
            <w:top w:val="none" w:sz="0" w:space="0" w:color="auto"/>
            <w:left w:val="none" w:sz="0" w:space="0" w:color="auto"/>
            <w:bottom w:val="none" w:sz="0" w:space="0" w:color="auto"/>
            <w:right w:val="none" w:sz="0" w:space="0" w:color="auto"/>
          </w:divBdr>
        </w:div>
        <w:div w:id="464783539">
          <w:marLeft w:val="0"/>
          <w:marRight w:val="0"/>
          <w:marTop w:val="0"/>
          <w:marBottom w:val="0"/>
          <w:divBdr>
            <w:top w:val="none" w:sz="0" w:space="0" w:color="auto"/>
            <w:left w:val="none" w:sz="0" w:space="0" w:color="auto"/>
            <w:bottom w:val="none" w:sz="0" w:space="0" w:color="auto"/>
            <w:right w:val="none" w:sz="0" w:space="0" w:color="auto"/>
          </w:divBdr>
        </w:div>
        <w:div w:id="1010178764">
          <w:marLeft w:val="0"/>
          <w:marRight w:val="0"/>
          <w:marTop w:val="0"/>
          <w:marBottom w:val="0"/>
          <w:divBdr>
            <w:top w:val="none" w:sz="0" w:space="0" w:color="auto"/>
            <w:left w:val="none" w:sz="0" w:space="0" w:color="auto"/>
            <w:bottom w:val="none" w:sz="0" w:space="0" w:color="auto"/>
            <w:right w:val="none" w:sz="0" w:space="0" w:color="auto"/>
          </w:divBdr>
        </w:div>
        <w:div w:id="531309191">
          <w:marLeft w:val="0"/>
          <w:marRight w:val="0"/>
          <w:marTop w:val="0"/>
          <w:marBottom w:val="0"/>
          <w:divBdr>
            <w:top w:val="none" w:sz="0" w:space="0" w:color="auto"/>
            <w:left w:val="none" w:sz="0" w:space="0" w:color="auto"/>
            <w:bottom w:val="none" w:sz="0" w:space="0" w:color="auto"/>
            <w:right w:val="none" w:sz="0" w:space="0" w:color="auto"/>
          </w:divBdr>
        </w:div>
        <w:div w:id="467627855">
          <w:marLeft w:val="0"/>
          <w:marRight w:val="0"/>
          <w:marTop w:val="0"/>
          <w:marBottom w:val="0"/>
          <w:divBdr>
            <w:top w:val="none" w:sz="0" w:space="0" w:color="auto"/>
            <w:left w:val="none" w:sz="0" w:space="0" w:color="auto"/>
            <w:bottom w:val="none" w:sz="0" w:space="0" w:color="auto"/>
            <w:right w:val="none" w:sz="0" w:space="0" w:color="auto"/>
          </w:divBdr>
        </w:div>
        <w:div w:id="1497500853">
          <w:marLeft w:val="0"/>
          <w:marRight w:val="0"/>
          <w:marTop w:val="0"/>
          <w:marBottom w:val="0"/>
          <w:divBdr>
            <w:top w:val="none" w:sz="0" w:space="0" w:color="auto"/>
            <w:left w:val="none" w:sz="0" w:space="0" w:color="auto"/>
            <w:bottom w:val="none" w:sz="0" w:space="0" w:color="auto"/>
            <w:right w:val="none" w:sz="0" w:space="0" w:color="auto"/>
          </w:divBdr>
        </w:div>
        <w:div w:id="358361930">
          <w:marLeft w:val="0"/>
          <w:marRight w:val="0"/>
          <w:marTop w:val="0"/>
          <w:marBottom w:val="0"/>
          <w:divBdr>
            <w:top w:val="none" w:sz="0" w:space="0" w:color="auto"/>
            <w:left w:val="none" w:sz="0" w:space="0" w:color="auto"/>
            <w:bottom w:val="none" w:sz="0" w:space="0" w:color="auto"/>
            <w:right w:val="none" w:sz="0" w:space="0" w:color="auto"/>
          </w:divBdr>
        </w:div>
        <w:div w:id="1135639580">
          <w:marLeft w:val="0"/>
          <w:marRight w:val="0"/>
          <w:marTop w:val="0"/>
          <w:marBottom w:val="0"/>
          <w:divBdr>
            <w:top w:val="none" w:sz="0" w:space="0" w:color="auto"/>
            <w:left w:val="none" w:sz="0" w:space="0" w:color="auto"/>
            <w:bottom w:val="none" w:sz="0" w:space="0" w:color="auto"/>
            <w:right w:val="none" w:sz="0" w:space="0" w:color="auto"/>
          </w:divBdr>
        </w:div>
        <w:div w:id="1781876118">
          <w:marLeft w:val="0"/>
          <w:marRight w:val="0"/>
          <w:marTop w:val="0"/>
          <w:marBottom w:val="0"/>
          <w:divBdr>
            <w:top w:val="none" w:sz="0" w:space="0" w:color="auto"/>
            <w:left w:val="none" w:sz="0" w:space="0" w:color="auto"/>
            <w:bottom w:val="none" w:sz="0" w:space="0" w:color="auto"/>
            <w:right w:val="none" w:sz="0" w:space="0" w:color="auto"/>
          </w:divBdr>
        </w:div>
        <w:div w:id="726221341">
          <w:marLeft w:val="0"/>
          <w:marRight w:val="0"/>
          <w:marTop w:val="0"/>
          <w:marBottom w:val="0"/>
          <w:divBdr>
            <w:top w:val="none" w:sz="0" w:space="0" w:color="auto"/>
            <w:left w:val="none" w:sz="0" w:space="0" w:color="auto"/>
            <w:bottom w:val="none" w:sz="0" w:space="0" w:color="auto"/>
            <w:right w:val="none" w:sz="0" w:space="0" w:color="auto"/>
          </w:divBdr>
        </w:div>
        <w:div w:id="2044598095">
          <w:marLeft w:val="0"/>
          <w:marRight w:val="0"/>
          <w:marTop w:val="0"/>
          <w:marBottom w:val="0"/>
          <w:divBdr>
            <w:top w:val="none" w:sz="0" w:space="0" w:color="auto"/>
            <w:left w:val="none" w:sz="0" w:space="0" w:color="auto"/>
            <w:bottom w:val="none" w:sz="0" w:space="0" w:color="auto"/>
            <w:right w:val="none" w:sz="0" w:space="0" w:color="auto"/>
          </w:divBdr>
        </w:div>
        <w:div w:id="1263028950">
          <w:marLeft w:val="0"/>
          <w:marRight w:val="0"/>
          <w:marTop w:val="0"/>
          <w:marBottom w:val="0"/>
          <w:divBdr>
            <w:top w:val="none" w:sz="0" w:space="0" w:color="auto"/>
            <w:left w:val="none" w:sz="0" w:space="0" w:color="auto"/>
            <w:bottom w:val="none" w:sz="0" w:space="0" w:color="auto"/>
            <w:right w:val="none" w:sz="0" w:space="0" w:color="auto"/>
          </w:divBdr>
        </w:div>
        <w:div w:id="472870802">
          <w:marLeft w:val="0"/>
          <w:marRight w:val="0"/>
          <w:marTop w:val="0"/>
          <w:marBottom w:val="0"/>
          <w:divBdr>
            <w:top w:val="none" w:sz="0" w:space="0" w:color="auto"/>
            <w:left w:val="none" w:sz="0" w:space="0" w:color="auto"/>
            <w:bottom w:val="none" w:sz="0" w:space="0" w:color="auto"/>
            <w:right w:val="none" w:sz="0" w:space="0" w:color="auto"/>
          </w:divBdr>
        </w:div>
        <w:div w:id="1858500323">
          <w:marLeft w:val="0"/>
          <w:marRight w:val="0"/>
          <w:marTop w:val="0"/>
          <w:marBottom w:val="0"/>
          <w:divBdr>
            <w:top w:val="none" w:sz="0" w:space="0" w:color="auto"/>
            <w:left w:val="none" w:sz="0" w:space="0" w:color="auto"/>
            <w:bottom w:val="none" w:sz="0" w:space="0" w:color="auto"/>
            <w:right w:val="none" w:sz="0" w:space="0" w:color="auto"/>
          </w:divBdr>
        </w:div>
        <w:div w:id="254284521">
          <w:marLeft w:val="0"/>
          <w:marRight w:val="0"/>
          <w:marTop w:val="0"/>
          <w:marBottom w:val="0"/>
          <w:divBdr>
            <w:top w:val="none" w:sz="0" w:space="0" w:color="auto"/>
            <w:left w:val="none" w:sz="0" w:space="0" w:color="auto"/>
            <w:bottom w:val="none" w:sz="0" w:space="0" w:color="auto"/>
            <w:right w:val="none" w:sz="0" w:space="0" w:color="auto"/>
          </w:divBdr>
        </w:div>
        <w:div w:id="91899398">
          <w:marLeft w:val="0"/>
          <w:marRight w:val="0"/>
          <w:marTop w:val="0"/>
          <w:marBottom w:val="0"/>
          <w:divBdr>
            <w:top w:val="none" w:sz="0" w:space="0" w:color="auto"/>
            <w:left w:val="none" w:sz="0" w:space="0" w:color="auto"/>
            <w:bottom w:val="none" w:sz="0" w:space="0" w:color="auto"/>
            <w:right w:val="none" w:sz="0" w:space="0" w:color="auto"/>
          </w:divBdr>
        </w:div>
        <w:div w:id="1960918326">
          <w:marLeft w:val="0"/>
          <w:marRight w:val="0"/>
          <w:marTop w:val="0"/>
          <w:marBottom w:val="0"/>
          <w:divBdr>
            <w:top w:val="none" w:sz="0" w:space="0" w:color="auto"/>
            <w:left w:val="none" w:sz="0" w:space="0" w:color="auto"/>
            <w:bottom w:val="none" w:sz="0" w:space="0" w:color="auto"/>
            <w:right w:val="none" w:sz="0" w:space="0" w:color="auto"/>
          </w:divBdr>
        </w:div>
        <w:div w:id="1235627425">
          <w:marLeft w:val="0"/>
          <w:marRight w:val="0"/>
          <w:marTop w:val="0"/>
          <w:marBottom w:val="0"/>
          <w:divBdr>
            <w:top w:val="none" w:sz="0" w:space="0" w:color="auto"/>
            <w:left w:val="none" w:sz="0" w:space="0" w:color="auto"/>
            <w:bottom w:val="none" w:sz="0" w:space="0" w:color="auto"/>
            <w:right w:val="none" w:sz="0" w:space="0" w:color="auto"/>
          </w:divBdr>
        </w:div>
        <w:div w:id="404030441">
          <w:marLeft w:val="0"/>
          <w:marRight w:val="0"/>
          <w:marTop w:val="0"/>
          <w:marBottom w:val="0"/>
          <w:divBdr>
            <w:top w:val="none" w:sz="0" w:space="0" w:color="auto"/>
            <w:left w:val="none" w:sz="0" w:space="0" w:color="auto"/>
            <w:bottom w:val="none" w:sz="0" w:space="0" w:color="auto"/>
            <w:right w:val="none" w:sz="0" w:space="0" w:color="auto"/>
          </w:divBdr>
        </w:div>
        <w:div w:id="404107428">
          <w:marLeft w:val="0"/>
          <w:marRight w:val="0"/>
          <w:marTop w:val="0"/>
          <w:marBottom w:val="0"/>
          <w:divBdr>
            <w:top w:val="none" w:sz="0" w:space="0" w:color="auto"/>
            <w:left w:val="none" w:sz="0" w:space="0" w:color="auto"/>
            <w:bottom w:val="none" w:sz="0" w:space="0" w:color="auto"/>
            <w:right w:val="none" w:sz="0" w:space="0" w:color="auto"/>
          </w:divBdr>
        </w:div>
        <w:div w:id="189298525">
          <w:marLeft w:val="0"/>
          <w:marRight w:val="0"/>
          <w:marTop w:val="0"/>
          <w:marBottom w:val="0"/>
          <w:divBdr>
            <w:top w:val="none" w:sz="0" w:space="0" w:color="auto"/>
            <w:left w:val="none" w:sz="0" w:space="0" w:color="auto"/>
            <w:bottom w:val="none" w:sz="0" w:space="0" w:color="auto"/>
            <w:right w:val="none" w:sz="0" w:space="0" w:color="auto"/>
          </w:divBdr>
        </w:div>
        <w:div w:id="1400593064">
          <w:marLeft w:val="0"/>
          <w:marRight w:val="0"/>
          <w:marTop w:val="0"/>
          <w:marBottom w:val="0"/>
          <w:divBdr>
            <w:top w:val="none" w:sz="0" w:space="0" w:color="auto"/>
            <w:left w:val="none" w:sz="0" w:space="0" w:color="auto"/>
            <w:bottom w:val="none" w:sz="0" w:space="0" w:color="auto"/>
            <w:right w:val="none" w:sz="0" w:space="0" w:color="auto"/>
          </w:divBdr>
        </w:div>
        <w:div w:id="110130956">
          <w:marLeft w:val="0"/>
          <w:marRight w:val="0"/>
          <w:marTop w:val="0"/>
          <w:marBottom w:val="0"/>
          <w:divBdr>
            <w:top w:val="none" w:sz="0" w:space="0" w:color="auto"/>
            <w:left w:val="none" w:sz="0" w:space="0" w:color="auto"/>
            <w:bottom w:val="none" w:sz="0" w:space="0" w:color="auto"/>
            <w:right w:val="none" w:sz="0" w:space="0" w:color="auto"/>
          </w:divBdr>
        </w:div>
        <w:div w:id="916596623">
          <w:marLeft w:val="0"/>
          <w:marRight w:val="0"/>
          <w:marTop w:val="0"/>
          <w:marBottom w:val="0"/>
          <w:divBdr>
            <w:top w:val="none" w:sz="0" w:space="0" w:color="auto"/>
            <w:left w:val="none" w:sz="0" w:space="0" w:color="auto"/>
            <w:bottom w:val="none" w:sz="0" w:space="0" w:color="auto"/>
            <w:right w:val="none" w:sz="0" w:space="0" w:color="auto"/>
          </w:divBdr>
        </w:div>
        <w:div w:id="696010305">
          <w:marLeft w:val="0"/>
          <w:marRight w:val="0"/>
          <w:marTop w:val="0"/>
          <w:marBottom w:val="0"/>
          <w:divBdr>
            <w:top w:val="none" w:sz="0" w:space="0" w:color="auto"/>
            <w:left w:val="none" w:sz="0" w:space="0" w:color="auto"/>
            <w:bottom w:val="none" w:sz="0" w:space="0" w:color="auto"/>
            <w:right w:val="none" w:sz="0" w:space="0" w:color="auto"/>
          </w:divBdr>
        </w:div>
        <w:div w:id="1124811333">
          <w:marLeft w:val="0"/>
          <w:marRight w:val="0"/>
          <w:marTop w:val="0"/>
          <w:marBottom w:val="0"/>
          <w:divBdr>
            <w:top w:val="none" w:sz="0" w:space="0" w:color="auto"/>
            <w:left w:val="none" w:sz="0" w:space="0" w:color="auto"/>
            <w:bottom w:val="none" w:sz="0" w:space="0" w:color="auto"/>
            <w:right w:val="none" w:sz="0" w:space="0" w:color="auto"/>
          </w:divBdr>
        </w:div>
        <w:div w:id="1547372171">
          <w:marLeft w:val="0"/>
          <w:marRight w:val="0"/>
          <w:marTop w:val="0"/>
          <w:marBottom w:val="0"/>
          <w:divBdr>
            <w:top w:val="none" w:sz="0" w:space="0" w:color="auto"/>
            <w:left w:val="none" w:sz="0" w:space="0" w:color="auto"/>
            <w:bottom w:val="none" w:sz="0" w:space="0" w:color="auto"/>
            <w:right w:val="none" w:sz="0" w:space="0" w:color="auto"/>
          </w:divBdr>
        </w:div>
        <w:div w:id="2037273885">
          <w:marLeft w:val="0"/>
          <w:marRight w:val="0"/>
          <w:marTop w:val="0"/>
          <w:marBottom w:val="0"/>
          <w:divBdr>
            <w:top w:val="none" w:sz="0" w:space="0" w:color="auto"/>
            <w:left w:val="none" w:sz="0" w:space="0" w:color="auto"/>
            <w:bottom w:val="none" w:sz="0" w:space="0" w:color="auto"/>
            <w:right w:val="none" w:sz="0" w:space="0" w:color="auto"/>
          </w:divBdr>
        </w:div>
        <w:div w:id="1581020327">
          <w:marLeft w:val="0"/>
          <w:marRight w:val="0"/>
          <w:marTop w:val="0"/>
          <w:marBottom w:val="0"/>
          <w:divBdr>
            <w:top w:val="none" w:sz="0" w:space="0" w:color="auto"/>
            <w:left w:val="none" w:sz="0" w:space="0" w:color="auto"/>
            <w:bottom w:val="none" w:sz="0" w:space="0" w:color="auto"/>
            <w:right w:val="none" w:sz="0" w:space="0" w:color="auto"/>
          </w:divBdr>
        </w:div>
        <w:div w:id="1159156829">
          <w:marLeft w:val="0"/>
          <w:marRight w:val="0"/>
          <w:marTop w:val="0"/>
          <w:marBottom w:val="0"/>
          <w:divBdr>
            <w:top w:val="none" w:sz="0" w:space="0" w:color="auto"/>
            <w:left w:val="none" w:sz="0" w:space="0" w:color="auto"/>
            <w:bottom w:val="none" w:sz="0" w:space="0" w:color="auto"/>
            <w:right w:val="none" w:sz="0" w:space="0" w:color="auto"/>
          </w:divBdr>
        </w:div>
        <w:div w:id="133573052">
          <w:marLeft w:val="0"/>
          <w:marRight w:val="0"/>
          <w:marTop w:val="0"/>
          <w:marBottom w:val="0"/>
          <w:divBdr>
            <w:top w:val="none" w:sz="0" w:space="0" w:color="auto"/>
            <w:left w:val="none" w:sz="0" w:space="0" w:color="auto"/>
            <w:bottom w:val="none" w:sz="0" w:space="0" w:color="auto"/>
            <w:right w:val="none" w:sz="0" w:space="0" w:color="auto"/>
          </w:divBdr>
        </w:div>
        <w:div w:id="432366115">
          <w:marLeft w:val="0"/>
          <w:marRight w:val="0"/>
          <w:marTop w:val="0"/>
          <w:marBottom w:val="0"/>
          <w:divBdr>
            <w:top w:val="none" w:sz="0" w:space="0" w:color="auto"/>
            <w:left w:val="none" w:sz="0" w:space="0" w:color="auto"/>
            <w:bottom w:val="none" w:sz="0" w:space="0" w:color="auto"/>
            <w:right w:val="none" w:sz="0" w:space="0" w:color="auto"/>
          </w:divBdr>
        </w:div>
        <w:div w:id="1986348291">
          <w:marLeft w:val="0"/>
          <w:marRight w:val="0"/>
          <w:marTop w:val="0"/>
          <w:marBottom w:val="0"/>
          <w:divBdr>
            <w:top w:val="none" w:sz="0" w:space="0" w:color="auto"/>
            <w:left w:val="none" w:sz="0" w:space="0" w:color="auto"/>
            <w:bottom w:val="none" w:sz="0" w:space="0" w:color="auto"/>
            <w:right w:val="none" w:sz="0" w:space="0" w:color="auto"/>
          </w:divBdr>
        </w:div>
        <w:div w:id="867527162">
          <w:marLeft w:val="0"/>
          <w:marRight w:val="0"/>
          <w:marTop w:val="0"/>
          <w:marBottom w:val="0"/>
          <w:divBdr>
            <w:top w:val="none" w:sz="0" w:space="0" w:color="auto"/>
            <w:left w:val="none" w:sz="0" w:space="0" w:color="auto"/>
            <w:bottom w:val="none" w:sz="0" w:space="0" w:color="auto"/>
            <w:right w:val="none" w:sz="0" w:space="0" w:color="auto"/>
          </w:divBdr>
        </w:div>
        <w:div w:id="1203789645">
          <w:marLeft w:val="0"/>
          <w:marRight w:val="0"/>
          <w:marTop w:val="0"/>
          <w:marBottom w:val="0"/>
          <w:divBdr>
            <w:top w:val="none" w:sz="0" w:space="0" w:color="auto"/>
            <w:left w:val="none" w:sz="0" w:space="0" w:color="auto"/>
            <w:bottom w:val="none" w:sz="0" w:space="0" w:color="auto"/>
            <w:right w:val="none" w:sz="0" w:space="0" w:color="auto"/>
          </w:divBdr>
        </w:div>
        <w:div w:id="684400469">
          <w:marLeft w:val="0"/>
          <w:marRight w:val="0"/>
          <w:marTop w:val="0"/>
          <w:marBottom w:val="0"/>
          <w:divBdr>
            <w:top w:val="none" w:sz="0" w:space="0" w:color="auto"/>
            <w:left w:val="none" w:sz="0" w:space="0" w:color="auto"/>
            <w:bottom w:val="none" w:sz="0" w:space="0" w:color="auto"/>
            <w:right w:val="none" w:sz="0" w:space="0" w:color="auto"/>
          </w:divBdr>
        </w:div>
        <w:div w:id="32122080">
          <w:marLeft w:val="0"/>
          <w:marRight w:val="0"/>
          <w:marTop w:val="0"/>
          <w:marBottom w:val="0"/>
          <w:divBdr>
            <w:top w:val="none" w:sz="0" w:space="0" w:color="auto"/>
            <w:left w:val="none" w:sz="0" w:space="0" w:color="auto"/>
            <w:bottom w:val="none" w:sz="0" w:space="0" w:color="auto"/>
            <w:right w:val="none" w:sz="0" w:space="0" w:color="auto"/>
          </w:divBdr>
        </w:div>
        <w:div w:id="1007097110">
          <w:marLeft w:val="0"/>
          <w:marRight w:val="0"/>
          <w:marTop w:val="0"/>
          <w:marBottom w:val="0"/>
          <w:divBdr>
            <w:top w:val="none" w:sz="0" w:space="0" w:color="auto"/>
            <w:left w:val="none" w:sz="0" w:space="0" w:color="auto"/>
            <w:bottom w:val="none" w:sz="0" w:space="0" w:color="auto"/>
            <w:right w:val="none" w:sz="0" w:space="0" w:color="auto"/>
          </w:divBdr>
        </w:div>
        <w:div w:id="2067801242">
          <w:marLeft w:val="0"/>
          <w:marRight w:val="0"/>
          <w:marTop w:val="0"/>
          <w:marBottom w:val="0"/>
          <w:divBdr>
            <w:top w:val="none" w:sz="0" w:space="0" w:color="auto"/>
            <w:left w:val="none" w:sz="0" w:space="0" w:color="auto"/>
            <w:bottom w:val="none" w:sz="0" w:space="0" w:color="auto"/>
            <w:right w:val="none" w:sz="0" w:space="0" w:color="auto"/>
          </w:divBdr>
        </w:div>
        <w:div w:id="1184828874">
          <w:marLeft w:val="0"/>
          <w:marRight w:val="0"/>
          <w:marTop w:val="0"/>
          <w:marBottom w:val="0"/>
          <w:divBdr>
            <w:top w:val="none" w:sz="0" w:space="0" w:color="auto"/>
            <w:left w:val="none" w:sz="0" w:space="0" w:color="auto"/>
            <w:bottom w:val="none" w:sz="0" w:space="0" w:color="auto"/>
            <w:right w:val="none" w:sz="0" w:space="0" w:color="auto"/>
          </w:divBdr>
        </w:div>
        <w:div w:id="2050107680">
          <w:marLeft w:val="0"/>
          <w:marRight w:val="0"/>
          <w:marTop w:val="0"/>
          <w:marBottom w:val="0"/>
          <w:divBdr>
            <w:top w:val="none" w:sz="0" w:space="0" w:color="auto"/>
            <w:left w:val="none" w:sz="0" w:space="0" w:color="auto"/>
            <w:bottom w:val="none" w:sz="0" w:space="0" w:color="auto"/>
            <w:right w:val="none" w:sz="0" w:space="0" w:color="auto"/>
          </w:divBdr>
        </w:div>
        <w:div w:id="1180780801">
          <w:marLeft w:val="0"/>
          <w:marRight w:val="0"/>
          <w:marTop w:val="0"/>
          <w:marBottom w:val="0"/>
          <w:divBdr>
            <w:top w:val="none" w:sz="0" w:space="0" w:color="auto"/>
            <w:left w:val="none" w:sz="0" w:space="0" w:color="auto"/>
            <w:bottom w:val="none" w:sz="0" w:space="0" w:color="auto"/>
            <w:right w:val="none" w:sz="0" w:space="0" w:color="auto"/>
          </w:divBdr>
        </w:div>
        <w:div w:id="924458603">
          <w:marLeft w:val="0"/>
          <w:marRight w:val="0"/>
          <w:marTop w:val="0"/>
          <w:marBottom w:val="0"/>
          <w:divBdr>
            <w:top w:val="none" w:sz="0" w:space="0" w:color="auto"/>
            <w:left w:val="none" w:sz="0" w:space="0" w:color="auto"/>
            <w:bottom w:val="none" w:sz="0" w:space="0" w:color="auto"/>
            <w:right w:val="none" w:sz="0" w:space="0" w:color="auto"/>
          </w:divBdr>
        </w:div>
        <w:div w:id="2116553346">
          <w:marLeft w:val="0"/>
          <w:marRight w:val="0"/>
          <w:marTop w:val="0"/>
          <w:marBottom w:val="0"/>
          <w:divBdr>
            <w:top w:val="none" w:sz="0" w:space="0" w:color="auto"/>
            <w:left w:val="none" w:sz="0" w:space="0" w:color="auto"/>
            <w:bottom w:val="none" w:sz="0" w:space="0" w:color="auto"/>
            <w:right w:val="none" w:sz="0" w:space="0" w:color="auto"/>
          </w:divBdr>
        </w:div>
        <w:div w:id="866602614">
          <w:marLeft w:val="0"/>
          <w:marRight w:val="0"/>
          <w:marTop w:val="0"/>
          <w:marBottom w:val="0"/>
          <w:divBdr>
            <w:top w:val="none" w:sz="0" w:space="0" w:color="auto"/>
            <w:left w:val="none" w:sz="0" w:space="0" w:color="auto"/>
            <w:bottom w:val="none" w:sz="0" w:space="0" w:color="auto"/>
            <w:right w:val="none" w:sz="0" w:space="0" w:color="auto"/>
          </w:divBdr>
        </w:div>
        <w:div w:id="852915775">
          <w:marLeft w:val="0"/>
          <w:marRight w:val="0"/>
          <w:marTop w:val="0"/>
          <w:marBottom w:val="0"/>
          <w:divBdr>
            <w:top w:val="none" w:sz="0" w:space="0" w:color="auto"/>
            <w:left w:val="none" w:sz="0" w:space="0" w:color="auto"/>
            <w:bottom w:val="none" w:sz="0" w:space="0" w:color="auto"/>
            <w:right w:val="none" w:sz="0" w:space="0" w:color="auto"/>
          </w:divBdr>
        </w:div>
        <w:div w:id="1746684218">
          <w:marLeft w:val="0"/>
          <w:marRight w:val="0"/>
          <w:marTop w:val="0"/>
          <w:marBottom w:val="0"/>
          <w:divBdr>
            <w:top w:val="none" w:sz="0" w:space="0" w:color="auto"/>
            <w:left w:val="none" w:sz="0" w:space="0" w:color="auto"/>
            <w:bottom w:val="none" w:sz="0" w:space="0" w:color="auto"/>
            <w:right w:val="none" w:sz="0" w:space="0" w:color="auto"/>
          </w:divBdr>
        </w:div>
        <w:div w:id="1707949650">
          <w:marLeft w:val="0"/>
          <w:marRight w:val="0"/>
          <w:marTop w:val="0"/>
          <w:marBottom w:val="0"/>
          <w:divBdr>
            <w:top w:val="none" w:sz="0" w:space="0" w:color="auto"/>
            <w:left w:val="none" w:sz="0" w:space="0" w:color="auto"/>
            <w:bottom w:val="none" w:sz="0" w:space="0" w:color="auto"/>
            <w:right w:val="none" w:sz="0" w:space="0" w:color="auto"/>
          </w:divBdr>
        </w:div>
        <w:div w:id="1932928549">
          <w:marLeft w:val="0"/>
          <w:marRight w:val="0"/>
          <w:marTop w:val="0"/>
          <w:marBottom w:val="0"/>
          <w:divBdr>
            <w:top w:val="none" w:sz="0" w:space="0" w:color="auto"/>
            <w:left w:val="none" w:sz="0" w:space="0" w:color="auto"/>
            <w:bottom w:val="none" w:sz="0" w:space="0" w:color="auto"/>
            <w:right w:val="none" w:sz="0" w:space="0" w:color="auto"/>
          </w:divBdr>
        </w:div>
        <w:div w:id="2069454489">
          <w:marLeft w:val="0"/>
          <w:marRight w:val="0"/>
          <w:marTop w:val="0"/>
          <w:marBottom w:val="0"/>
          <w:divBdr>
            <w:top w:val="none" w:sz="0" w:space="0" w:color="auto"/>
            <w:left w:val="none" w:sz="0" w:space="0" w:color="auto"/>
            <w:bottom w:val="none" w:sz="0" w:space="0" w:color="auto"/>
            <w:right w:val="none" w:sz="0" w:space="0" w:color="auto"/>
          </w:divBdr>
        </w:div>
        <w:div w:id="1227645666">
          <w:marLeft w:val="0"/>
          <w:marRight w:val="0"/>
          <w:marTop w:val="0"/>
          <w:marBottom w:val="0"/>
          <w:divBdr>
            <w:top w:val="none" w:sz="0" w:space="0" w:color="auto"/>
            <w:left w:val="none" w:sz="0" w:space="0" w:color="auto"/>
            <w:bottom w:val="none" w:sz="0" w:space="0" w:color="auto"/>
            <w:right w:val="none" w:sz="0" w:space="0" w:color="auto"/>
          </w:divBdr>
        </w:div>
        <w:div w:id="175195766">
          <w:marLeft w:val="0"/>
          <w:marRight w:val="0"/>
          <w:marTop w:val="0"/>
          <w:marBottom w:val="0"/>
          <w:divBdr>
            <w:top w:val="none" w:sz="0" w:space="0" w:color="auto"/>
            <w:left w:val="none" w:sz="0" w:space="0" w:color="auto"/>
            <w:bottom w:val="none" w:sz="0" w:space="0" w:color="auto"/>
            <w:right w:val="none" w:sz="0" w:space="0" w:color="auto"/>
          </w:divBdr>
        </w:div>
        <w:div w:id="710617498">
          <w:marLeft w:val="0"/>
          <w:marRight w:val="0"/>
          <w:marTop w:val="0"/>
          <w:marBottom w:val="0"/>
          <w:divBdr>
            <w:top w:val="none" w:sz="0" w:space="0" w:color="auto"/>
            <w:left w:val="none" w:sz="0" w:space="0" w:color="auto"/>
            <w:bottom w:val="none" w:sz="0" w:space="0" w:color="auto"/>
            <w:right w:val="none" w:sz="0" w:space="0" w:color="auto"/>
          </w:divBdr>
        </w:div>
        <w:div w:id="2097943415">
          <w:marLeft w:val="0"/>
          <w:marRight w:val="0"/>
          <w:marTop w:val="0"/>
          <w:marBottom w:val="0"/>
          <w:divBdr>
            <w:top w:val="none" w:sz="0" w:space="0" w:color="auto"/>
            <w:left w:val="none" w:sz="0" w:space="0" w:color="auto"/>
            <w:bottom w:val="none" w:sz="0" w:space="0" w:color="auto"/>
            <w:right w:val="none" w:sz="0" w:space="0" w:color="auto"/>
          </w:divBdr>
        </w:div>
        <w:div w:id="1186601568">
          <w:marLeft w:val="0"/>
          <w:marRight w:val="0"/>
          <w:marTop w:val="0"/>
          <w:marBottom w:val="0"/>
          <w:divBdr>
            <w:top w:val="none" w:sz="0" w:space="0" w:color="auto"/>
            <w:left w:val="none" w:sz="0" w:space="0" w:color="auto"/>
            <w:bottom w:val="none" w:sz="0" w:space="0" w:color="auto"/>
            <w:right w:val="none" w:sz="0" w:space="0" w:color="auto"/>
          </w:divBdr>
        </w:div>
        <w:div w:id="1647706253">
          <w:marLeft w:val="0"/>
          <w:marRight w:val="0"/>
          <w:marTop w:val="0"/>
          <w:marBottom w:val="0"/>
          <w:divBdr>
            <w:top w:val="none" w:sz="0" w:space="0" w:color="auto"/>
            <w:left w:val="none" w:sz="0" w:space="0" w:color="auto"/>
            <w:bottom w:val="none" w:sz="0" w:space="0" w:color="auto"/>
            <w:right w:val="none" w:sz="0" w:space="0" w:color="auto"/>
          </w:divBdr>
        </w:div>
        <w:div w:id="688259194">
          <w:marLeft w:val="0"/>
          <w:marRight w:val="0"/>
          <w:marTop w:val="0"/>
          <w:marBottom w:val="0"/>
          <w:divBdr>
            <w:top w:val="none" w:sz="0" w:space="0" w:color="auto"/>
            <w:left w:val="none" w:sz="0" w:space="0" w:color="auto"/>
            <w:bottom w:val="none" w:sz="0" w:space="0" w:color="auto"/>
            <w:right w:val="none" w:sz="0" w:space="0" w:color="auto"/>
          </w:divBdr>
        </w:div>
        <w:div w:id="1111778512">
          <w:marLeft w:val="0"/>
          <w:marRight w:val="0"/>
          <w:marTop w:val="0"/>
          <w:marBottom w:val="0"/>
          <w:divBdr>
            <w:top w:val="none" w:sz="0" w:space="0" w:color="auto"/>
            <w:left w:val="none" w:sz="0" w:space="0" w:color="auto"/>
            <w:bottom w:val="none" w:sz="0" w:space="0" w:color="auto"/>
            <w:right w:val="none" w:sz="0" w:space="0" w:color="auto"/>
          </w:divBdr>
        </w:div>
        <w:div w:id="503322191">
          <w:marLeft w:val="0"/>
          <w:marRight w:val="0"/>
          <w:marTop w:val="0"/>
          <w:marBottom w:val="0"/>
          <w:divBdr>
            <w:top w:val="none" w:sz="0" w:space="0" w:color="auto"/>
            <w:left w:val="none" w:sz="0" w:space="0" w:color="auto"/>
            <w:bottom w:val="none" w:sz="0" w:space="0" w:color="auto"/>
            <w:right w:val="none" w:sz="0" w:space="0" w:color="auto"/>
          </w:divBdr>
        </w:div>
        <w:div w:id="1774091478">
          <w:marLeft w:val="0"/>
          <w:marRight w:val="0"/>
          <w:marTop w:val="0"/>
          <w:marBottom w:val="0"/>
          <w:divBdr>
            <w:top w:val="none" w:sz="0" w:space="0" w:color="auto"/>
            <w:left w:val="none" w:sz="0" w:space="0" w:color="auto"/>
            <w:bottom w:val="none" w:sz="0" w:space="0" w:color="auto"/>
            <w:right w:val="none" w:sz="0" w:space="0" w:color="auto"/>
          </w:divBdr>
        </w:div>
        <w:div w:id="1287395350">
          <w:marLeft w:val="0"/>
          <w:marRight w:val="0"/>
          <w:marTop w:val="0"/>
          <w:marBottom w:val="0"/>
          <w:divBdr>
            <w:top w:val="none" w:sz="0" w:space="0" w:color="auto"/>
            <w:left w:val="none" w:sz="0" w:space="0" w:color="auto"/>
            <w:bottom w:val="none" w:sz="0" w:space="0" w:color="auto"/>
            <w:right w:val="none" w:sz="0" w:space="0" w:color="auto"/>
          </w:divBdr>
        </w:div>
        <w:div w:id="623538480">
          <w:marLeft w:val="0"/>
          <w:marRight w:val="0"/>
          <w:marTop w:val="0"/>
          <w:marBottom w:val="0"/>
          <w:divBdr>
            <w:top w:val="none" w:sz="0" w:space="0" w:color="auto"/>
            <w:left w:val="none" w:sz="0" w:space="0" w:color="auto"/>
            <w:bottom w:val="none" w:sz="0" w:space="0" w:color="auto"/>
            <w:right w:val="none" w:sz="0" w:space="0" w:color="auto"/>
          </w:divBdr>
        </w:div>
        <w:div w:id="1783761114">
          <w:marLeft w:val="0"/>
          <w:marRight w:val="0"/>
          <w:marTop w:val="0"/>
          <w:marBottom w:val="0"/>
          <w:divBdr>
            <w:top w:val="none" w:sz="0" w:space="0" w:color="auto"/>
            <w:left w:val="none" w:sz="0" w:space="0" w:color="auto"/>
            <w:bottom w:val="none" w:sz="0" w:space="0" w:color="auto"/>
            <w:right w:val="none" w:sz="0" w:space="0" w:color="auto"/>
          </w:divBdr>
        </w:div>
        <w:div w:id="224950073">
          <w:marLeft w:val="0"/>
          <w:marRight w:val="0"/>
          <w:marTop w:val="0"/>
          <w:marBottom w:val="0"/>
          <w:divBdr>
            <w:top w:val="none" w:sz="0" w:space="0" w:color="auto"/>
            <w:left w:val="none" w:sz="0" w:space="0" w:color="auto"/>
            <w:bottom w:val="none" w:sz="0" w:space="0" w:color="auto"/>
            <w:right w:val="none" w:sz="0" w:space="0" w:color="auto"/>
          </w:divBdr>
        </w:div>
        <w:div w:id="1995254118">
          <w:marLeft w:val="0"/>
          <w:marRight w:val="0"/>
          <w:marTop w:val="0"/>
          <w:marBottom w:val="0"/>
          <w:divBdr>
            <w:top w:val="none" w:sz="0" w:space="0" w:color="auto"/>
            <w:left w:val="none" w:sz="0" w:space="0" w:color="auto"/>
            <w:bottom w:val="none" w:sz="0" w:space="0" w:color="auto"/>
            <w:right w:val="none" w:sz="0" w:space="0" w:color="auto"/>
          </w:divBdr>
        </w:div>
        <w:div w:id="887759153">
          <w:marLeft w:val="0"/>
          <w:marRight w:val="0"/>
          <w:marTop w:val="0"/>
          <w:marBottom w:val="0"/>
          <w:divBdr>
            <w:top w:val="none" w:sz="0" w:space="0" w:color="auto"/>
            <w:left w:val="none" w:sz="0" w:space="0" w:color="auto"/>
            <w:bottom w:val="none" w:sz="0" w:space="0" w:color="auto"/>
            <w:right w:val="none" w:sz="0" w:space="0" w:color="auto"/>
          </w:divBdr>
        </w:div>
        <w:div w:id="1884098213">
          <w:marLeft w:val="0"/>
          <w:marRight w:val="0"/>
          <w:marTop w:val="0"/>
          <w:marBottom w:val="0"/>
          <w:divBdr>
            <w:top w:val="none" w:sz="0" w:space="0" w:color="auto"/>
            <w:left w:val="none" w:sz="0" w:space="0" w:color="auto"/>
            <w:bottom w:val="none" w:sz="0" w:space="0" w:color="auto"/>
            <w:right w:val="none" w:sz="0" w:space="0" w:color="auto"/>
          </w:divBdr>
        </w:div>
        <w:div w:id="1654026522">
          <w:marLeft w:val="0"/>
          <w:marRight w:val="0"/>
          <w:marTop w:val="0"/>
          <w:marBottom w:val="0"/>
          <w:divBdr>
            <w:top w:val="none" w:sz="0" w:space="0" w:color="auto"/>
            <w:left w:val="none" w:sz="0" w:space="0" w:color="auto"/>
            <w:bottom w:val="none" w:sz="0" w:space="0" w:color="auto"/>
            <w:right w:val="none" w:sz="0" w:space="0" w:color="auto"/>
          </w:divBdr>
        </w:div>
        <w:div w:id="229777741">
          <w:marLeft w:val="0"/>
          <w:marRight w:val="0"/>
          <w:marTop w:val="0"/>
          <w:marBottom w:val="0"/>
          <w:divBdr>
            <w:top w:val="none" w:sz="0" w:space="0" w:color="auto"/>
            <w:left w:val="none" w:sz="0" w:space="0" w:color="auto"/>
            <w:bottom w:val="none" w:sz="0" w:space="0" w:color="auto"/>
            <w:right w:val="none" w:sz="0" w:space="0" w:color="auto"/>
          </w:divBdr>
        </w:div>
        <w:div w:id="487985142">
          <w:marLeft w:val="0"/>
          <w:marRight w:val="0"/>
          <w:marTop w:val="0"/>
          <w:marBottom w:val="0"/>
          <w:divBdr>
            <w:top w:val="none" w:sz="0" w:space="0" w:color="auto"/>
            <w:left w:val="none" w:sz="0" w:space="0" w:color="auto"/>
            <w:bottom w:val="none" w:sz="0" w:space="0" w:color="auto"/>
            <w:right w:val="none" w:sz="0" w:space="0" w:color="auto"/>
          </w:divBdr>
        </w:div>
        <w:div w:id="1615476868">
          <w:marLeft w:val="0"/>
          <w:marRight w:val="0"/>
          <w:marTop w:val="0"/>
          <w:marBottom w:val="0"/>
          <w:divBdr>
            <w:top w:val="none" w:sz="0" w:space="0" w:color="auto"/>
            <w:left w:val="none" w:sz="0" w:space="0" w:color="auto"/>
            <w:bottom w:val="none" w:sz="0" w:space="0" w:color="auto"/>
            <w:right w:val="none" w:sz="0" w:space="0" w:color="auto"/>
          </w:divBdr>
        </w:div>
        <w:div w:id="901524625">
          <w:marLeft w:val="0"/>
          <w:marRight w:val="0"/>
          <w:marTop w:val="0"/>
          <w:marBottom w:val="0"/>
          <w:divBdr>
            <w:top w:val="none" w:sz="0" w:space="0" w:color="auto"/>
            <w:left w:val="none" w:sz="0" w:space="0" w:color="auto"/>
            <w:bottom w:val="none" w:sz="0" w:space="0" w:color="auto"/>
            <w:right w:val="none" w:sz="0" w:space="0" w:color="auto"/>
          </w:divBdr>
        </w:div>
        <w:div w:id="1194807403">
          <w:marLeft w:val="0"/>
          <w:marRight w:val="0"/>
          <w:marTop w:val="0"/>
          <w:marBottom w:val="0"/>
          <w:divBdr>
            <w:top w:val="none" w:sz="0" w:space="0" w:color="auto"/>
            <w:left w:val="none" w:sz="0" w:space="0" w:color="auto"/>
            <w:bottom w:val="none" w:sz="0" w:space="0" w:color="auto"/>
            <w:right w:val="none" w:sz="0" w:space="0" w:color="auto"/>
          </w:divBdr>
        </w:div>
        <w:div w:id="1124807376">
          <w:marLeft w:val="0"/>
          <w:marRight w:val="0"/>
          <w:marTop w:val="0"/>
          <w:marBottom w:val="0"/>
          <w:divBdr>
            <w:top w:val="none" w:sz="0" w:space="0" w:color="auto"/>
            <w:left w:val="none" w:sz="0" w:space="0" w:color="auto"/>
            <w:bottom w:val="none" w:sz="0" w:space="0" w:color="auto"/>
            <w:right w:val="none" w:sz="0" w:space="0" w:color="auto"/>
          </w:divBdr>
        </w:div>
        <w:div w:id="1860849386">
          <w:marLeft w:val="0"/>
          <w:marRight w:val="0"/>
          <w:marTop w:val="0"/>
          <w:marBottom w:val="0"/>
          <w:divBdr>
            <w:top w:val="none" w:sz="0" w:space="0" w:color="auto"/>
            <w:left w:val="none" w:sz="0" w:space="0" w:color="auto"/>
            <w:bottom w:val="none" w:sz="0" w:space="0" w:color="auto"/>
            <w:right w:val="none" w:sz="0" w:space="0" w:color="auto"/>
          </w:divBdr>
        </w:div>
        <w:div w:id="52392599">
          <w:marLeft w:val="0"/>
          <w:marRight w:val="0"/>
          <w:marTop w:val="0"/>
          <w:marBottom w:val="0"/>
          <w:divBdr>
            <w:top w:val="none" w:sz="0" w:space="0" w:color="auto"/>
            <w:left w:val="none" w:sz="0" w:space="0" w:color="auto"/>
            <w:bottom w:val="none" w:sz="0" w:space="0" w:color="auto"/>
            <w:right w:val="none" w:sz="0" w:space="0" w:color="auto"/>
          </w:divBdr>
        </w:div>
        <w:div w:id="742065321">
          <w:marLeft w:val="0"/>
          <w:marRight w:val="0"/>
          <w:marTop w:val="0"/>
          <w:marBottom w:val="0"/>
          <w:divBdr>
            <w:top w:val="none" w:sz="0" w:space="0" w:color="auto"/>
            <w:left w:val="none" w:sz="0" w:space="0" w:color="auto"/>
            <w:bottom w:val="none" w:sz="0" w:space="0" w:color="auto"/>
            <w:right w:val="none" w:sz="0" w:space="0" w:color="auto"/>
          </w:divBdr>
        </w:div>
        <w:div w:id="1213083484">
          <w:marLeft w:val="0"/>
          <w:marRight w:val="0"/>
          <w:marTop w:val="0"/>
          <w:marBottom w:val="0"/>
          <w:divBdr>
            <w:top w:val="none" w:sz="0" w:space="0" w:color="auto"/>
            <w:left w:val="none" w:sz="0" w:space="0" w:color="auto"/>
            <w:bottom w:val="none" w:sz="0" w:space="0" w:color="auto"/>
            <w:right w:val="none" w:sz="0" w:space="0" w:color="auto"/>
          </w:divBdr>
        </w:div>
        <w:div w:id="2101095902">
          <w:marLeft w:val="0"/>
          <w:marRight w:val="0"/>
          <w:marTop w:val="0"/>
          <w:marBottom w:val="0"/>
          <w:divBdr>
            <w:top w:val="none" w:sz="0" w:space="0" w:color="auto"/>
            <w:left w:val="none" w:sz="0" w:space="0" w:color="auto"/>
            <w:bottom w:val="none" w:sz="0" w:space="0" w:color="auto"/>
            <w:right w:val="none" w:sz="0" w:space="0" w:color="auto"/>
          </w:divBdr>
        </w:div>
        <w:div w:id="574322671">
          <w:marLeft w:val="0"/>
          <w:marRight w:val="0"/>
          <w:marTop w:val="0"/>
          <w:marBottom w:val="0"/>
          <w:divBdr>
            <w:top w:val="none" w:sz="0" w:space="0" w:color="auto"/>
            <w:left w:val="none" w:sz="0" w:space="0" w:color="auto"/>
            <w:bottom w:val="none" w:sz="0" w:space="0" w:color="auto"/>
            <w:right w:val="none" w:sz="0" w:space="0" w:color="auto"/>
          </w:divBdr>
        </w:div>
        <w:div w:id="1188326635">
          <w:marLeft w:val="0"/>
          <w:marRight w:val="0"/>
          <w:marTop w:val="0"/>
          <w:marBottom w:val="0"/>
          <w:divBdr>
            <w:top w:val="none" w:sz="0" w:space="0" w:color="auto"/>
            <w:left w:val="none" w:sz="0" w:space="0" w:color="auto"/>
            <w:bottom w:val="none" w:sz="0" w:space="0" w:color="auto"/>
            <w:right w:val="none" w:sz="0" w:space="0" w:color="auto"/>
          </w:divBdr>
        </w:div>
        <w:div w:id="617377537">
          <w:marLeft w:val="0"/>
          <w:marRight w:val="0"/>
          <w:marTop w:val="0"/>
          <w:marBottom w:val="0"/>
          <w:divBdr>
            <w:top w:val="none" w:sz="0" w:space="0" w:color="auto"/>
            <w:left w:val="none" w:sz="0" w:space="0" w:color="auto"/>
            <w:bottom w:val="none" w:sz="0" w:space="0" w:color="auto"/>
            <w:right w:val="none" w:sz="0" w:space="0" w:color="auto"/>
          </w:divBdr>
        </w:div>
        <w:div w:id="454912540">
          <w:marLeft w:val="0"/>
          <w:marRight w:val="0"/>
          <w:marTop w:val="0"/>
          <w:marBottom w:val="0"/>
          <w:divBdr>
            <w:top w:val="none" w:sz="0" w:space="0" w:color="auto"/>
            <w:left w:val="none" w:sz="0" w:space="0" w:color="auto"/>
            <w:bottom w:val="none" w:sz="0" w:space="0" w:color="auto"/>
            <w:right w:val="none" w:sz="0" w:space="0" w:color="auto"/>
          </w:divBdr>
        </w:div>
        <w:div w:id="1572538928">
          <w:marLeft w:val="0"/>
          <w:marRight w:val="0"/>
          <w:marTop w:val="0"/>
          <w:marBottom w:val="0"/>
          <w:divBdr>
            <w:top w:val="none" w:sz="0" w:space="0" w:color="auto"/>
            <w:left w:val="none" w:sz="0" w:space="0" w:color="auto"/>
            <w:bottom w:val="none" w:sz="0" w:space="0" w:color="auto"/>
            <w:right w:val="none" w:sz="0" w:space="0" w:color="auto"/>
          </w:divBdr>
        </w:div>
        <w:div w:id="1816599479">
          <w:marLeft w:val="0"/>
          <w:marRight w:val="0"/>
          <w:marTop w:val="0"/>
          <w:marBottom w:val="0"/>
          <w:divBdr>
            <w:top w:val="none" w:sz="0" w:space="0" w:color="auto"/>
            <w:left w:val="none" w:sz="0" w:space="0" w:color="auto"/>
            <w:bottom w:val="none" w:sz="0" w:space="0" w:color="auto"/>
            <w:right w:val="none" w:sz="0" w:space="0" w:color="auto"/>
          </w:divBdr>
        </w:div>
        <w:div w:id="1401714259">
          <w:marLeft w:val="0"/>
          <w:marRight w:val="0"/>
          <w:marTop w:val="0"/>
          <w:marBottom w:val="0"/>
          <w:divBdr>
            <w:top w:val="none" w:sz="0" w:space="0" w:color="auto"/>
            <w:left w:val="none" w:sz="0" w:space="0" w:color="auto"/>
            <w:bottom w:val="none" w:sz="0" w:space="0" w:color="auto"/>
            <w:right w:val="none" w:sz="0" w:space="0" w:color="auto"/>
          </w:divBdr>
        </w:div>
        <w:div w:id="1887334198">
          <w:marLeft w:val="0"/>
          <w:marRight w:val="0"/>
          <w:marTop w:val="0"/>
          <w:marBottom w:val="0"/>
          <w:divBdr>
            <w:top w:val="none" w:sz="0" w:space="0" w:color="auto"/>
            <w:left w:val="none" w:sz="0" w:space="0" w:color="auto"/>
            <w:bottom w:val="none" w:sz="0" w:space="0" w:color="auto"/>
            <w:right w:val="none" w:sz="0" w:space="0" w:color="auto"/>
          </w:divBdr>
        </w:div>
        <w:div w:id="203910445">
          <w:marLeft w:val="0"/>
          <w:marRight w:val="0"/>
          <w:marTop w:val="0"/>
          <w:marBottom w:val="0"/>
          <w:divBdr>
            <w:top w:val="none" w:sz="0" w:space="0" w:color="auto"/>
            <w:left w:val="none" w:sz="0" w:space="0" w:color="auto"/>
            <w:bottom w:val="none" w:sz="0" w:space="0" w:color="auto"/>
            <w:right w:val="none" w:sz="0" w:space="0" w:color="auto"/>
          </w:divBdr>
        </w:div>
        <w:div w:id="5518480">
          <w:marLeft w:val="0"/>
          <w:marRight w:val="0"/>
          <w:marTop w:val="0"/>
          <w:marBottom w:val="0"/>
          <w:divBdr>
            <w:top w:val="none" w:sz="0" w:space="0" w:color="auto"/>
            <w:left w:val="none" w:sz="0" w:space="0" w:color="auto"/>
            <w:bottom w:val="none" w:sz="0" w:space="0" w:color="auto"/>
            <w:right w:val="none" w:sz="0" w:space="0" w:color="auto"/>
          </w:divBdr>
        </w:div>
        <w:div w:id="295138942">
          <w:marLeft w:val="0"/>
          <w:marRight w:val="0"/>
          <w:marTop w:val="0"/>
          <w:marBottom w:val="0"/>
          <w:divBdr>
            <w:top w:val="none" w:sz="0" w:space="0" w:color="auto"/>
            <w:left w:val="none" w:sz="0" w:space="0" w:color="auto"/>
            <w:bottom w:val="none" w:sz="0" w:space="0" w:color="auto"/>
            <w:right w:val="none" w:sz="0" w:space="0" w:color="auto"/>
          </w:divBdr>
        </w:div>
        <w:div w:id="2028676058">
          <w:marLeft w:val="0"/>
          <w:marRight w:val="0"/>
          <w:marTop w:val="0"/>
          <w:marBottom w:val="0"/>
          <w:divBdr>
            <w:top w:val="none" w:sz="0" w:space="0" w:color="auto"/>
            <w:left w:val="none" w:sz="0" w:space="0" w:color="auto"/>
            <w:bottom w:val="none" w:sz="0" w:space="0" w:color="auto"/>
            <w:right w:val="none" w:sz="0" w:space="0" w:color="auto"/>
          </w:divBdr>
        </w:div>
        <w:div w:id="1995793002">
          <w:marLeft w:val="0"/>
          <w:marRight w:val="0"/>
          <w:marTop w:val="0"/>
          <w:marBottom w:val="0"/>
          <w:divBdr>
            <w:top w:val="none" w:sz="0" w:space="0" w:color="auto"/>
            <w:left w:val="none" w:sz="0" w:space="0" w:color="auto"/>
            <w:bottom w:val="none" w:sz="0" w:space="0" w:color="auto"/>
            <w:right w:val="none" w:sz="0" w:space="0" w:color="auto"/>
          </w:divBdr>
        </w:div>
        <w:div w:id="845440953">
          <w:marLeft w:val="0"/>
          <w:marRight w:val="0"/>
          <w:marTop w:val="0"/>
          <w:marBottom w:val="0"/>
          <w:divBdr>
            <w:top w:val="none" w:sz="0" w:space="0" w:color="auto"/>
            <w:left w:val="none" w:sz="0" w:space="0" w:color="auto"/>
            <w:bottom w:val="none" w:sz="0" w:space="0" w:color="auto"/>
            <w:right w:val="none" w:sz="0" w:space="0" w:color="auto"/>
          </w:divBdr>
        </w:div>
        <w:div w:id="1077940705">
          <w:marLeft w:val="0"/>
          <w:marRight w:val="0"/>
          <w:marTop w:val="0"/>
          <w:marBottom w:val="0"/>
          <w:divBdr>
            <w:top w:val="none" w:sz="0" w:space="0" w:color="auto"/>
            <w:left w:val="none" w:sz="0" w:space="0" w:color="auto"/>
            <w:bottom w:val="none" w:sz="0" w:space="0" w:color="auto"/>
            <w:right w:val="none" w:sz="0" w:space="0" w:color="auto"/>
          </w:divBdr>
        </w:div>
        <w:div w:id="1847406604">
          <w:marLeft w:val="0"/>
          <w:marRight w:val="0"/>
          <w:marTop w:val="0"/>
          <w:marBottom w:val="0"/>
          <w:divBdr>
            <w:top w:val="none" w:sz="0" w:space="0" w:color="auto"/>
            <w:left w:val="none" w:sz="0" w:space="0" w:color="auto"/>
            <w:bottom w:val="none" w:sz="0" w:space="0" w:color="auto"/>
            <w:right w:val="none" w:sz="0" w:space="0" w:color="auto"/>
          </w:divBdr>
        </w:div>
        <w:div w:id="1512525787">
          <w:marLeft w:val="0"/>
          <w:marRight w:val="0"/>
          <w:marTop w:val="0"/>
          <w:marBottom w:val="0"/>
          <w:divBdr>
            <w:top w:val="none" w:sz="0" w:space="0" w:color="auto"/>
            <w:left w:val="none" w:sz="0" w:space="0" w:color="auto"/>
            <w:bottom w:val="none" w:sz="0" w:space="0" w:color="auto"/>
            <w:right w:val="none" w:sz="0" w:space="0" w:color="auto"/>
          </w:divBdr>
        </w:div>
        <w:div w:id="559829372">
          <w:marLeft w:val="0"/>
          <w:marRight w:val="0"/>
          <w:marTop w:val="0"/>
          <w:marBottom w:val="0"/>
          <w:divBdr>
            <w:top w:val="none" w:sz="0" w:space="0" w:color="auto"/>
            <w:left w:val="none" w:sz="0" w:space="0" w:color="auto"/>
            <w:bottom w:val="none" w:sz="0" w:space="0" w:color="auto"/>
            <w:right w:val="none" w:sz="0" w:space="0" w:color="auto"/>
          </w:divBdr>
        </w:div>
        <w:div w:id="538012474">
          <w:marLeft w:val="0"/>
          <w:marRight w:val="0"/>
          <w:marTop w:val="0"/>
          <w:marBottom w:val="0"/>
          <w:divBdr>
            <w:top w:val="none" w:sz="0" w:space="0" w:color="auto"/>
            <w:left w:val="none" w:sz="0" w:space="0" w:color="auto"/>
            <w:bottom w:val="none" w:sz="0" w:space="0" w:color="auto"/>
            <w:right w:val="none" w:sz="0" w:space="0" w:color="auto"/>
          </w:divBdr>
        </w:div>
        <w:div w:id="1197541862">
          <w:marLeft w:val="0"/>
          <w:marRight w:val="0"/>
          <w:marTop w:val="0"/>
          <w:marBottom w:val="0"/>
          <w:divBdr>
            <w:top w:val="none" w:sz="0" w:space="0" w:color="auto"/>
            <w:left w:val="none" w:sz="0" w:space="0" w:color="auto"/>
            <w:bottom w:val="none" w:sz="0" w:space="0" w:color="auto"/>
            <w:right w:val="none" w:sz="0" w:space="0" w:color="auto"/>
          </w:divBdr>
        </w:div>
        <w:div w:id="1351223102">
          <w:marLeft w:val="0"/>
          <w:marRight w:val="0"/>
          <w:marTop w:val="0"/>
          <w:marBottom w:val="0"/>
          <w:divBdr>
            <w:top w:val="none" w:sz="0" w:space="0" w:color="auto"/>
            <w:left w:val="none" w:sz="0" w:space="0" w:color="auto"/>
            <w:bottom w:val="none" w:sz="0" w:space="0" w:color="auto"/>
            <w:right w:val="none" w:sz="0" w:space="0" w:color="auto"/>
          </w:divBdr>
        </w:div>
        <w:div w:id="1400325571">
          <w:marLeft w:val="0"/>
          <w:marRight w:val="0"/>
          <w:marTop w:val="0"/>
          <w:marBottom w:val="0"/>
          <w:divBdr>
            <w:top w:val="none" w:sz="0" w:space="0" w:color="auto"/>
            <w:left w:val="none" w:sz="0" w:space="0" w:color="auto"/>
            <w:bottom w:val="none" w:sz="0" w:space="0" w:color="auto"/>
            <w:right w:val="none" w:sz="0" w:space="0" w:color="auto"/>
          </w:divBdr>
        </w:div>
        <w:div w:id="1540556823">
          <w:marLeft w:val="0"/>
          <w:marRight w:val="0"/>
          <w:marTop w:val="0"/>
          <w:marBottom w:val="0"/>
          <w:divBdr>
            <w:top w:val="none" w:sz="0" w:space="0" w:color="auto"/>
            <w:left w:val="none" w:sz="0" w:space="0" w:color="auto"/>
            <w:bottom w:val="none" w:sz="0" w:space="0" w:color="auto"/>
            <w:right w:val="none" w:sz="0" w:space="0" w:color="auto"/>
          </w:divBdr>
        </w:div>
        <w:div w:id="1758093369">
          <w:marLeft w:val="0"/>
          <w:marRight w:val="0"/>
          <w:marTop w:val="0"/>
          <w:marBottom w:val="0"/>
          <w:divBdr>
            <w:top w:val="none" w:sz="0" w:space="0" w:color="auto"/>
            <w:left w:val="none" w:sz="0" w:space="0" w:color="auto"/>
            <w:bottom w:val="none" w:sz="0" w:space="0" w:color="auto"/>
            <w:right w:val="none" w:sz="0" w:space="0" w:color="auto"/>
          </w:divBdr>
        </w:div>
        <w:div w:id="542401750">
          <w:marLeft w:val="0"/>
          <w:marRight w:val="0"/>
          <w:marTop w:val="0"/>
          <w:marBottom w:val="0"/>
          <w:divBdr>
            <w:top w:val="none" w:sz="0" w:space="0" w:color="auto"/>
            <w:left w:val="none" w:sz="0" w:space="0" w:color="auto"/>
            <w:bottom w:val="none" w:sz="0" w:space="0" w:color="auto"/>
            <w:right w:val="none" w:sz="0" w:space="0" w:color="auto"/>
          </w:divBdr>
        </w:div>
        <w:div w:id="2096828163">
          <w:marLeft w:val="0"/>
          <w:marRight w:val="0"/>
          <w:marTop w:val="0"/>
          <w:marBottom w:val="0"/>
          <w:divBdr>
            <w:top w:val="none" w:sz="0" w:space="0" w:color="auto"/>
            <w:left w:val="none" w:sz="0" w:space="0" w:color="auto"/>
            <w:bottom w:val="none" w:sz="0" w:space="0" w:color="auto"/>
            <w:right w:val="none" w:sz="0" w:space="0" w:color="auto"/>
          </w:divBdr>
        </w:div>
        <w:div w:id="2131196357">
          <w:marLeft w:val="0"/>
          <w:marRight w:val="0"/>
          <w:marTop w:val="0"/>
          <w:marBottom w:val="0"/>
          <w:divBdr>
            <w:top w:val="none" w:sz="0" w:space="0" w:color="auto"/>
            <w:left w:val="none" w:sz="0" w:space="0" w:color="auto"/>
            <w:bottom w:val="none" w:sz="0" w:space="0" w:color="auto"/>
            <w:right w:val="none" w:sz="0" w:space="0" w:color="auto"/>
          </w:divBdr>
        </w:div>
        <w:div w:id="365109367">
          <w:marLeft w:val="0"/>
          <w:marRight w:val="0"/>
          <w:marTop w:val="0"/>
          <w:marBottom w:val="0"/>
          <w:divBdr>
            <w:top w:val="none" w:sz="0" w:space="0" w:color="auto"/>
            <w:left w:val="none" w:sz="0" w:space="0" w:color="auto"/>
            <w:bottom w:val="none" w:sz="0" w:space="0" w:color="auto"/>
            <w:right w:val="none" w:sz="0" w:space="0" w:color="auto"/>
          </w:divBdr>
        </w:div>
        <w:div w:id="1964265330">
          <w:marLeft w:val="0"/>
          <w:marRight w:val="0"/>
          <w:marTop w:val="0"/>
          <w:marBottom w:val="0"/>
          <w:divBdr>
            <w:top w:val="none" w:sz="0" w:space="0" w:color="auto"/>
            <w:left w:val="none" w:sz="0" w:space="0" w:color="auto"/>
            <w:bottom w:val="none" w:sz="0" w:space="0" w:color="auto"/>
            <w:right w:val="none" w:sz="0" w:space="0" w:color="auto"/>
          </w:divBdr>
        </w:div>
        <w:div w:id="1491023104">
          <w:marLeft w:val="0"/>
          <w:marRight w:val="0"/>
          <w:marTop w:val="0"/>
          <w:marBottom w:val="0"/>
          <w:divBdr>
            <w:top w:val="none" w:sz="0" w:space="0" w:color="auto"/>
            <w:left w:val="none" w:sz="0" w:space="0" w:color="auto"/>
            <w:bottom w:val="none" w:sz="0" w:space="0" w:color="auto"/>
            <w:right w:val="none" w:sz="0" w:space="0" w:color="auto"/>
          </w:divBdr>
        </w:div>
        <w:div w:id="195431951">
          <w:marLeft w:val="0"/>
          <w:marRight w:val="0"/>
          <w:marTop w:val="0"/>
          <w:marBottom w:val="0"/>
          <w:divBdr>
            <w:top w:val="none" w:sz="0" w:space="0" w:color="auto"/>
            <w:left w:val="none" w:sz="0" w:space="0" w:color="auto"/>
            <w:bottom w:val="none" w:sz="0" w:space="0" w:color="auto"/>
            <w:right w:val="none" w:sz="0" w:space="0" w:color="auto"/>
          </w:divBdr>
          <w:divsChild>
            <w:div w:id="1731228781">
              <w:marLeft w:val="0"/>
              <w:marRight w:val="0"/>
              <w:marTop w:val="0"/>
              <w:marBottom w:val="0"/>
              <w:divBdr>
                <w:top w:val="none" w:sz="0" w:space="0" w:color="auto"/>
                <w:left w:val="none" w:sz="0" w:space="0" w:color="auto"/>
                <w:bottom w:val="none" w:sz="0" w:space="0" w:color="auto"/>
                <w:right w:val="none" w:sz="0" w:space="0" w:color="auto"/>
              </w:divBdr>
            </w:div>
            <w:div w:id="384106915">
              <w:marLeft w:val="0"/>
              <w:marRight w:val="0"/>
              <w:marTop w:val="0"/>
              <w:marBottom w:val="0"/>
              <w:divBdr>
                <w:top w:val="none" w:sz="0" w:space="0" w:color="auto"/>
                <w:left w:val="none" w:sz="0" w:space="0" w:color="auto"/>
                <w:bottom w:val="none" w:sz="0" w:space="0" w:color="auto"/>
                <w:right w:val="none" w:sz="0" w:space="0" w:color="auto"/>
              </w:divBdr>
            </w:div>
            <w:div w:id="1610966414">
              <w:marLeft w:val="0"/>
              <w:marRight w:val="0"/>
              <w:marTop w:val="0"/>
              <w:marBottom w:val="0"/>
              <w:divBdr>
                <w:top w:val="none" w:sz="0" w:space="0" w:color="auto"/>
                <w:left w:val="none" w:sz="0" w:space="0" w:color="auto"/>
                <w:bottom w:val="none" w:sz="0" w:space="0" w:color="auto"/>
                <w:right w:val="none" w:sz="0" w:space="0" w:color="auto"/>
              </w:divBdr>
            </w:div>
            <w:div w:id="702022702">
              <w:marLeft w:val="0"/>
              <w:marRight w:val="0"/>
              <w:marTop w:val="0"/>
              <w:marBottom w:val="0"/>
              <w:divBdr>
                <w:top w:val="none" w:sz="0" w:space="0" w:color="auto"/>
                <w:left w:val="none" w:sz="0" w:space="0" w:color="auto"/>
                <w:bottom w:val="none" w:sz="0" w:space="0" w:color="auto"/>
                <w:right w:val="none" w:sz="0" w:space="0" w:color="auto"/>
              </w:divBdr>
            </w:div>
            <w:div w:id="1385562736">
              <w:marLeft w:val="0"/>
              <w:marRight w:val="0"/>
              <w:marTop w:val="0"/>
              <w:marBottom w:val="0"/>
              <w:divBdr>
                <w:top w:val="none" w:sz="0" w:space="0" w:color="auto"/>
                <w:left w:val="none" w:sz="0" w:space="0" w:color="auto"/>
                <w:bottom w:val="none" w:sz="0" w:space="0" w:color="auto"/>
                <w:right w:val="none" w:sz="0" w:space="0" w:color="auto"/>
              </w:divBdr>
            </w:div>
            <w:div w:id="2112970511">
              <w:marLeft w:val="0"/>
              <w:marRight w:val="0"/>
              <w:marTop w:val="0"/>
              <w:marBottom w:val="0"/>
              <w:divBdr>
                <w:top w:val="none" w:sz="0" w:space="0" w:color="auto"/>
                <w:left w:val="none" w:sz="0" w:space="0" w:color="auto"/>
                <w:bottom w:val="none" w:sz="0" w:space="0" w:color="auto"/>
                <w:right w:val="none" w:sz="0" w:space="0" w:color="auto"/>
              </w:divBdr>
            </w:div>
            <w:div w:id="1858037949">
              <w:marLeft w:val="0"/>
              <w:marRight w:val="0"/>
              <w:marTop w:val="0"/>
              <w:marBottom w:val="0"/>
              <w:divBdr>
                <w:top w:val="none" w:sz="0" w:space="0" w:color="auto"/>
                <w:left w:val="none" w:sz="0" w:space="0" w:color="auto"/>
                <w:bottom w:val="none" w:sz="0" w:space="0" w:color="auto"/>
                <w:right w:val="none" w:sz="0" w:space="0" w:color="auto"/>
              </w:divBdr>
            </w:div>
            <w:div w:id="940064120">
              <w:marLeft w:val="0"/>
              <w:marRight w:val="0"/>
              <w:marTop w:val="0"/>
              <w:marBottom w:val="0"/>
              <w:divBdr>
                <w:top w:val="none" w:sz="0" w:space="0" w:color="auto"/>
                <w:left w:val="none" w:sz="0" w:space="0" w:color="auto"/>
                <w:bottom w:val="none" w:sz="0" w:space="0" w:color="auto"/>
                <w:right w:val="none" w:sz="0" w:space="0" w:color="auto"/>
              </w:divBdr>
            </w:div>
            <w:div w:id="1269698805">
              <w:marLeft w:val="0"/>
              <w:marRight w:val="0"/>
              <w:marTop w:val="0"/>
              <w:marBottom w:val="0"/>
              <w:divBdr>
                <w:top w:val="none" w:sz="0" w:space="0" w:color="auto"/>
                <w:left w:val="none" w:sz="0" w:space="0" w:color="auto"/>
                <w:bottom w:val="none" w:sz="0" w:space="0" w:color="auto"/>
                <w:right w:val="none" w:sz="0" w:space="0" w:color="auto"/>
              </w:divBdr>
            </w:div>
            <w:div w:id="549000929">
              <w:marLeft w:val="0"/>
              <w:marRight w:val="0"/>
              <w:marTop w:val="0"/>
              <w:marBottom w:val="0"/>
              <w:divBdr>
                <w:top w:val="none" w:sz="0" w:space="0" w:color="auto"/>
                <w:left w:val="none" w:sz="0" w:space="0" w:color="auto"/>
                <w:bottom w:val="none" w:sz="0" w:space="0" w:color="auto"/>
                <w:right w:val="none" w:sz="0" w:space="0" w:color="auto"/>
              </w:divBdr>
            </w:div>
            <w:div w:id="1432356513">
              <w:marLeft w:val="0"/>
              <w:marRight w:val="0"/>
              <w:marTop w:val="0"/>
              <w:marBottom w:val="0"/>
              <w:divBdr>
                <w:top w:val="none" w:sz="0" w:space="0" w:color="auto"/>
                <w:left w:val="none" w:sz="0" w:space="0" w:color="auto"/>
                <w:bottom w:val="none" w:sz="0" w:space="0" w:color="auto"/>
                <w:right w:val="none" w:sz="0" w:space="0" w:color="auto"/>
              </w:divBdr>
            </w:div>
            <w:div w:id="1614938402">
              <w:marLeft w:val="0"/>
              <w:marRight w:val="0"/>
              <w:marTop w:val="0"/>
              <w:marBottom w:val="0"/>
              <w:divBdr>
                <w:top w:val="none" w:sz="0" w:space="0" w:color="auto"/>
                <w:left w:val="none" w:sz="0" w:space="0" w:color="auto"/>
                <w:bottom w:val="none" w:sz="0" w:space="0" w:color="auto"/>
                <w:right w:val="none" w:sz="0" w:space="0" w:color="auto"/>
              </w:divBdr>
            </w:div>
            <w:div w:id="1806967395">
              <w:marLeft w:val="0"/>
              <w:marRight w:val="0"/>
              <w:marTop w:val="0"/>
              <w:marBottom w:val="0"/>
              <w:divBdr>
                <w:top w:val="none" w:sz="0" w:space="0" w:color="auto"/>
                <w:left w:val="none" w:sz="0" w:space="0" w:color="auto"/>
                <w:bottom w:val="none" w:sz="0" w:space="0" w:color="auto"/>
                <w:right w:val="none" w:sz="0" w:space="0" w:color="auto"/>
              </w:divBdr>
            </w:div>
            <w:div w:id="1243564807">
              <w:marLeft w:val="0"/>
              <w:marRight w:val="0"/>
              <w:marTop w:val="0"/>
              <w:marBottom w:val="0"/>
              <w:divBdr>
                <w:top w:val="none" w:sz="0" w:space="0" w:color="auto"/>
                <w:left w:val="none" w:sz="0" w:space="0" w:color="auto"/>
                <w:bottom w:val="none" w:sz="0" w:space="0" w:color="auto"/>
                <w:right w:val="none" w:sz="0" w:space="0" w:color="auto"/>
              </w:divBdr>
            </w:div>
            <w:div w:id="1903976829">
              <w:marLeft w:val="0"/>
              <w:marRight w:val="0"/>
              <w:marTop w:val="0"/>
              <w:marBottom w:val="0"/>
              <w:divBdr>
                <w:top w:val="none" w:sz="0" w:space="0" w:color="auto"/>
                <w:left w:val="none" w:sz="0" w:space="0" w:color="auto"/>
                <w:bottom w:val="none" w:sz="0" w:space="0" w:color="auto"/>
                <w:right w:val="none" w:sz="0" w:space="0" w:color="auto"/>
              </w:divBdr>
            </w:div>
            <w:div w:id="262542888">
              <w:marLeft w:val="0"/>
              <w:marRight w:val="0"/>
              <w:marTop w:val="0"/>
              <w:marBottom w:val="0"/>
              <w:divBdr>
                <w:top w:val="none" w:sz="0" w:space="0" w:color="auto"/>
                <w:left w:val="none" w:sz="0" w:space="0" w:color="auto"/>
                <w:bottom w:val="none" w:sz="0" w:space="0" w:color="auto"/>
                <w:right w:val="none" w:sz="0" w:space="0" w:color="auto"/>
              </w:divBdr>
            </w:div>
            <w:div w:id="327175557">
              <w:marLeft w:val="0"/>
              <w:marRight w:val="0"/>
              <w:marTop w:val="0"/>
              <w:marBottom w:val="0"/>
              <w:divBdr>
                <w:top w:val="none" w:sz="0" w:space="0" w:color="auto"/>
                <w:left w:val="none" w:sz="0" w:space="0" w:color="auto"/>
                <w:bottom w:val="none" w:sz="0" w:space="0" w:color="auto"/>
                <w:right w:val="none" w:sz="0" w:space="0" w:color="auto"/>
              </w:divBdr>
            </w:div>
            <w:div w:id="184288553">
              <w:marLeft w:val="0"/>
              <w:marRight w:val="0"/>
              <w:marTop w:val="0"/>
              <w:marBottom w:val="0"/>
              <w:divBdr>
                <w:top w:val="none" w:sz="0" w:space="0" w:color="auto"/>
                <w:left w:val="none" w:sz="0" w:space="0" w:color="auto"/>
                <w:bottom w:val="none" w:sz="0" w:space="0" w:color="auto"/>
                <w:right w:val="none" w:sz="0" w:space="0" w:color="auto"/>
              </w:divBdr>
            </w:div>
          </w:divsChild>
        </w:div>
        <w:div w:id="1839805771">
          <w:marLeft w:val="0"/>
          <w:marRight w:val="0"/>
          <w:marTop w:val="0"/>
          <w:marBottom w:val="0"/>
          <w:divBdr>
            <w:top w:val="none" w:sz="0" w:space="0" w:color="auto"/>
            <w:left w:val="none" w:sz="0" w:space="0" w:color="auto"/>
            <w:bottom w:val="none" w:sz="0" w:space="0" w:color="auto"/>
            <w:right w:val="none" w:sz="0" w:space="0" w:color="auto"/>
          </w:divBdr>
        </w:div>
        <w:div w:id="327027174">
          <w:marLeft w:val="0"/>
          <w:marRight w:val="0"/>
          <w:marTop w:val="0"/>
          <w:marBottom w:val="0"/>
          <w:divBdr>
            <w:top w:val="none" w:sz="0" w:space="0" w:color="auto"/>
            <w:left w:val="none" w:sz="0" w:space="0" w:color="auto"/>
            <w:bottom w:val="none" w:sz="0" w:space="0" w:color="auto"/>
            <w:right w:val="none" w:sz="0" w:space="0" w:color="auto"/>
          </w:divBdr>
        </w:div>
        <w:div w:id="1295259079">
          <w:marLeft w:val="0"/>
          <w:marRight w:val="0"/>
          <w:marTop w:val="0"/>
          <w:marBottom w:val="0"/>
          <w:divBdr>
            <w:top w:val="none" w:sz="0" w:space="0" w:color="auto"/>
            <w:left w:val="none" w:sz="0" w:space="0" w:color="auto"/>
            <w:bottom w:val="none" w:sz="0" w:space="0" w:color="auto"/>
            <w:right w:val="none" w:sz="0" w:space="0" w:color="auto"/>
          </w:divBdr>
        </w:div>
        <w:div w:id="1886915600">
          <w:marLeft w:val="0"/>
          <w:marRight w:val="0"/>
          <w:marTop w:val="0"/>
          <w:marBottom w:val="0"/>
          <w:divBdr>
            <w:top w:val="none" w:sz="0" w:space="0" w:color="auto"/>
            <w:left w:val="none" w:sz="0" w:space="0" w:color="auto"/>
            <w:bottom w:val="none" w:sz="0" w:space="0" w:color="auto"/>
            <w:right w:val="none" w:sz="0" w:space="0" w:color="auto"/>
          </w:divBdr>
        </w:div>
        <w:div w:id="1173032429">
          <w:marLeft w:val="0"/>
          <w:marRight w:val="0"/>
          <w:marTop w:val="0"/>
          <w:marBottom w:val="0"/>
          <w:divBdr>
            <w:top w:val="none" w:sz="0" w:space="0" w:color="auto"/>
            <w:left w:val="none" w:sz="0" w:space="0" w:color="auto"/>
            <w:bottom w:val="none" w:sz="0" w:space="0" w:color="auto"/>
            <w:right w:val="none" w:sz="0" w:space="0" w:color="auto"/>
          </w:divBdr>
        </w:div>
        <w:div w:id="962154335">
          <w:marLeft w:val="0"/>
          <w:marRight w:val="0"/>
          <w:marTop w:val="0"/>
          <w:marBottom w:val="0"/>
          <w:divBdr>
            <w:top w:val="none" w:sz="0" w:space="0" w:color="auto"/>
            <w:left w:val="none" w:sz="0" w:space="0" w:color="auto"/>
            <w:bottom w:val="none" w:sz="0" w:space="0" w:color="auto"/>
            <w:right w:val="none" w:sz="0" w:space="0" w:color="auto"/>
          </w:divBdr>
        </w:div>
        <w:div w:id="171989352">
          <w:marLeft w:val="0"/>
          <w:marRight w:val="0"/>
          <w:marTop w:val="0"/>
          <w:marBottom w:val="0"/>
          <w:divBdr>
            <w:top w:val="none" w:sz="0" w:space="0" w:color="auto"/>
            <w:left w:val="none" w:sz="0" w:space="0" w:color="auto"/>
            <w:bottom w:val="none" w:sz="0" w:space="0" w:color="auto"/>
            <w:right w:val="none" w:sz="0" w:space="0" w:color="auto"/>
          </w:divBdr>
        </w:div>
        <w:div w:id="1949897102">
          <w:marLeft w:val="0"/>
          <w:marRight w:val="0"/>
          <w:marTop w:val="0"/>
          <w:marBottom w:val="0"/>
          <w:divBdr>
            <w:top w:val="none" w:sz="0" w:space="0" w:color="auto"/>
            <w:left w:val="none" w:sz="0" w:space="0" w:color="auto"/>
            <w:bottom w:val="none" w:sz="0" w:space="0" w:color="auto"/>
            <w:right w:val="none" w:sz="0" w:space="0" w:color="auto"/>
          </w:divBdr>
          <w:divsChild>
            <w:div w:id="73867776">
              <w:marLeft w:val="0"/>
              <w:marRight w:val="0"/>
              <w:marTop w:val="0"/>
              <w:marBottom w:val="0"/>
              <w:divBdr>
                <w:top w:val="none" w:sz="0" w:space="0" w:color="auto"/>
                <w:left w:val="none" w:sz="0" w:space="0" w:color="auto"/>
                <w:bottom w:val="none" w:sz="0" w:space="0" w:color="auto"/>
                <w:right w:val="none" w:sz="0" w:space="0" w:color="auto"/>
              </w:divBdr>
            </w:div>
          </w:divsChild>
        </w:div>
        <w:div w:id="1955212544">
          <w:marLeft w:val="0"/>
          <w:marRight w:val="0"/>
          <w:marTop w:val="0"/>
          <w:marBottom w:val="0"/>
          <w:divBdr>
            <w:top w:val="none" w:sz="0" w:space="0" w:color="auto"/>
            <w:left w:val="none" w:sz="0" w:space="0" w:color="auto"/>
            <w:bottom w:val="none" w:sz="0" w:space="0" w:color="auto"/>
            <w:right w:val="none" w:sz="0" w:space="0" w:color="auto"/>
          </w:divBdr>
        </w:div>
        <w:div w:id="1606690337">
          <w:marLeft w:val="0"/>
          <w:marRight w:val="0"/>
          <w:marTop w:val="0"/>
          <w:marBottom w:val="0"/>
          <w:divBdr>
            <w:top w:val="none" w:sz="0" w:space="0" w:color="auto"/>
            <w:left w:val="none" w:sz="0" w:space="0" w:color="auto"/>
            <w:bottom w:val="none" w:sz="0" w:space="0" w:color="auto"/>
            <w:right w:val="none" w:sz="0" w:space="0" w:color="auto"/>
          </w:divBdr>
        </w:div>
        <w:div w:id="2049139918">
          <w:marLeft w:val="0"/>
          <w:marRight w:val="0"/>
          <w:marTop w:val="0"/>
          <w:marBottom w:val="0"/>
          <w:divBdr>
            <w:top w:val="none" w:sz="0" w:space="0" w:color="auto"/>
            <w:left w:val="none" w:sz="0" w:space="0" w:color="auto"/>
            <w:bottom w:val="none" w:sz="0" w:space="0" w:color="auto"/>
            <w:right w:val="none" w:sz="0" w:space="0" w:color="auto"/>
          </w:divBdr>
          <w:divsChild>
            <w:div w:id="1442073612">
              <w:marLeft w:val="0"/>
              <w:marRight w:val="0"/>
              <w:marTop w:val="0"/>
              <w:marBottom w:val="0"/>
              <w:divBdr>
                <w:top w:val="none" w:sz="0" w:space="0" w:color="auto"/>
                <w:left w:val="none" w:sz="0" w:space="0" w:color="auto"/>
                <w:bottom w:val="none" w:sz="0" w:space="0" w:color="auto"/>
                <w:right w:val="none" w:sz="0" w:space="0" w:color="auto"/>
              </w:divBdr>
            </w:div>
          </w:divsChild>
        </w:div>
        <w:div w:id="1345009073">
          <w:marLeft w:val="0"/>
          <w:marRight w:val="0"/>
          <w:marTop w:val="0"/>
          <w:marBottom w:val="0"/>
          <w:divBdr>
            <w:top w:val="none" w:sz="0" w:space="0" w:color="auto"/>
            <w:left w:val="none" w:sz="0" w:space="0" w:color="auto"/>
            <w:bottom w:val="none" w:sz="0" w:space="0" w:color="auto"/>
            <w:right w:val="none" w:sz="0" w:space="0" w:color="auto"/>
          </w:divBdr>
        </w:div>
        <w:div w:id="1332101360">
          <w:marLeft w:val="0"/>
          <w:marRight w:val="0"/>
          <w:marTop w:val="0"/>
          <w:marBottom w:val="0"/>
          <w:divBdr>
            <w:top w:val="none" w:sz="0" w:space="0" w:color="auto"/>
            <w:left w:val="none" w:sz="0" w:space="0" w:color="auto"/>
            <w:bottom w:val="none" w:sz="0" w:space="0" w:color="auto"/>
            <w:right w:val="none" w:sz="0" w:space="0" w:color="auto"/>
          </w:divBdr>
        </w:div>
        <w:div w:id="1386179115">
          <w:marLeft w:val="0"/>
          <w:marRight w:val="0"/>
          <w:marTop w:val="0"/>
          <w:marBottom w:val="0"/>
          <w:divBdr>
            <w:top w:val="none" w:sz="0" w:space="0" w:color="auto"/>
            <w:left w:val="none" w:sz="0" w:space="0" w:color="auto"/>
            <w:bottom w:val="none" w:sz="0" w:space="0" w:color="auto"/>
            <w:right w:val="none" w:sz="0" w:space="0" w:color="auto"/>
          </w:divBdr>
        </w:div>
        <w:div w:id="725447029">
          <w:marLeft w:val="0"/>
          <w:marRight w:val="0"/>
          <w:marTop w:val="0"/>
          <w:marBottom w:val="0"/>
          <w:divBdr>
            <w:top w:val="none" w:sz="0" w:space="0" w:color="auto"/>
            <w:left w:val="none" w:sz="0" w:space="0" w:color="auto"/>
            <w:bottom w:val="none" w:sz="0" w:space="0" w:color="auto"/>
            <w:right w:val="none" w:sz="0" w:space="0" w:color="auto"/>
          </w:divBdr>
        </w:div>
        <w:div w:id="1325011868">
          <w:marLeft w:val="0"/>
          <w:marRight w:val="0"/>
          <w:marTop w:val="0"/>
          <w:marBottom w:val="0"/>
          <w:divBdr>
            <w:top w:val="none" w:sz="0" w:space="0" w:color="auto"/>
            <w:left w:val="none" w:sz="0" w:space="0" w:color="auto"/>
            <w:bottom w:val="none" w:sz="0" w:space="0" w:color="auto"/>
            <w:right w:val="none" w:sz="0" w:space="0" w:color="auto"/>
          </w:divBdr>
        </w:div>
        <w:div w:id="1394886532">
          <w:marLeft w:val="0"/>
          <w:marRight w:val="0"/>
          <w:marTop w:val="0"/>
          <w:marBottom w:val="0"/>
          <w:divBdr>
            <w:top w:val="none" w:sz="0" w:space="0" w:color="auto"/>
            <w:left w:val="none" w:sz="0" w:space="0" w:color="auto"/>
            <w:bottom w:val="none" w:sz="0" w:space="0" w:color="auto"/>
            <w:right w:val="none" w:sz="0" w:space="0" w:color="auto"/>
          </w:divBdr>
        </w:div>
        <w:div w:id="949436513">
          <w:marLeft w:val="0"/>
          <w:marRight w:val="0"/>
          <w:marTop w:val="0"/>
          <w:marBottom w:val="0"/>
          <w:divBdr>
            <w:top w:val="none" w:sz="0" w:space="0" w:color="auto"/>
            <w:left w:val="none" w:sz="0" w:space="0" w:color="auto"/>
            <w:bottom w:val="none" w:sz="0" w:space="0" w:color="auto"/>
            <w:right w:val="none" w:sz="0" w:space="0" w:color="auto"/>
          </w:divBdr>
        </w:div>
        <w:div w:id="1708096249">
          <w:marLeft w:val="0"/>
          <w:marRight w:val="0"/>
          <w:marTop w:val="0"/>
          <w:marBottom w:val="0"/>
          <w:divBdr>
            <w:top w:val="none" w:sz="0" w:space="0" w:color="auto"/>
            <w:left w:val="none" w:sz="0" w:space="0" w:color="auto"/>
            <w:bottom w:val="none" w:sz="0" w:space="0" w:color="auto"/>
            <w:right w:val="none" w:sz="0" w:space="0" w:color="auto"/>
          </w:divBdr>
        </w:div>
        <w:div w:id="1642270995">
          <w:marLeft w:val="0"/>
          <w:marRight w:val="0"/>
          <w:marTop w:val="0"/>
          <w:marBottom w:val="0"/>
          <w:divBdr>
            <w:top w:val="none" w:sz="0" w:space="0" w:color="auto"/>
            <w:left w:val="none" w:sz="0" w:space="0" w:color="auto"/>
            <w:bottom w:val="none" w:sz="0" w:space="0" w:color="auto"/>
            <w:right w:val="none" w:sz="0" w:space="0" w:color="auto"/>
          </w:divBdr>
        </w:div>
      </w:divsChild>
    </w:div>
    <w:div w:id="185602301">
      <w:bodyDiv w:val="1"/>
      <w:marLeft w:val="0"/>
      <w:marRight w:val="0"/>
      <w:marTop w:val="0"/>
      <w:marBottom w:val="0"/>
      <w:divBdr>
        <w:top w:val="none" w:sz="0" w:space="0" w:color="auto"/>
        <w:left w:val="none" w:sz="0" w:space="0" w:color="auto"/>
        <w:bottom w:val="none" w:sz="0" w:space="0" w:color="auto"/>
        <w:right w:val="none" w:sz="0" w:space="0" w:color="auto"/>
      </w:divBdr>
      <w:divsChild>
        <w:div w:id="1527139351">
          <w:marLeft w:val="144"/>
          <w:marRight w:val="0"/>
          <w:marTop w:val="86"/>
          <w:marBottom w:val="0"/>
          <w:divBdr>
            <w:top w:val="none" w:sz="0" w:space="0" w:color="auto"/>
            <w:left w:val="none" w:sz="0" w:space="0" w:color="auto"/>
            <w:bottom w:val="none" w:sz="0" w:space="0" w:color="auto"/>
            <w:right w:val="none" w:sz="0" w:space="0" w:color="auto"/>
          </w:divBdr>
        </w:div>
        <w:div w:id="479149783">
          <w:marLeft w:val="144"/>
          <w:marRight w:val="0"/>
          <w:marTop w:val="86"/>
          <w:marBottom w:val="0"/>
          <w:divBdr>
            <w:top w:val="none" w:sz="0" w:space="0" w:color="auto"/>
            <w:left w:val="none" w:sz="0" w:space="0" w:color="auto"/>
            <w:bottom w:val="none" w:sz="0" w:space="0" w:color="auto"/>
            <w:right w:val="none" w:sz="0" w:space="0" w:color="auto"/>
          </w:divBdr>
        </w:div>
        <w:div w:id="761146948">
          <w:marLeft w:val="144"/>
          <w:marRight w:val="0"/>
          <w:marTop w:val="86"/>
          <w:marBottom w:val="0"/>
          <w:divBdr>
            <w:top w:val="none" w:sz="0" w:space="0" w:color="auto"/>
            <w:left w:val="none" w:sz="0" w:space="0" w:color="auto"/>
            <w:bottom w:val="none" w:sz="0" w:space="0" w:color="auto"/>
            <w:right w:val="none" w:sz="0" w:space="0" w:color="auto"/>
          </w:divBdr>
        </w:div>
        <w:div w:id="478957348">
          <w:marLeft w:val="144"/>
          <w:marRight w:val="0"/>
          <w:marTop w:val="86"/>
          <w:marBottom w:val="0"/>
          <w:divBdr>
            <w:top w:val="none" w:sz="0" w:space="0" w:color="auto"/>
            <w:left w:val="none" w:sz="0" w:space="0" w:color="auto"/>
            <w:bottom w:val="none" w:sz="0" w:space="0" w:color="auto"/>
            <w:right w:val="none" w:sz="0" w:space="0" w:color="auto"/>
          </w:divBdr>
        </w:div>
        <w:div w:id="99302007">
          <w:marLeft w:val="144"/>
          <w:marRight w:val="0"/>
          <w:marTop w:val="86"/>
          <w:marBottom w:val="0"/>
          <w:divBdr>
            <w:top w:val="none" w:sz="0" w:space="0" w:color="auto"/>
            <w:left w:val="none" w:sz="0" w:space="0" w:color="auto"/>
            <w:bottom w:val="none" w:sz="0" w:space="0" w:color="auto"/>
            <w:right w:val="none" w:sz="0" w:space="0" w:color="auto"/>
          </w:divBdr>
        </w:div>
      </w:divsChild>
    </w:div>
    <w:div w:id="188103346">
      <w:bodyDiv w:val="1"/>
      <w:marLeft w:val="0"/>
      <w:marRight w:val="0"/>
      <w:marTop w:val="0"/>
      <w:marBottom w:val="0"/>
      <w:divBdr>
        <w:top w:val="none" w:sz="0" w:space="0" w:color="auto"/>
        <w:left w:val="none" w:sz="0" w:space="0" w:color="auto"/>
        <w:bottom w:val="none" w:sz="0" w:space="0" w:color="auto"/>
        <w:right w:val="none" w:sz="0" w:space="0" w:color="auto"/>
      </w:divBdr>
    </w:div>
    <w:div w:id="190001614">
      <w:bodyDiv w:val="1"/>
      <w:marLeft w:val="0"/>
      <w:marRight w:val="0"/>
      <w:marTop w:val="0"/>
      <w:marBottom w:val="0"/>
      <w:divBdr>
        <w:top w:val="none" w:sz="0" w:space="0" w:color="auto"/>
        <w:left w:val="none" w:sz="0" w:space="0" w:color="auto"/>
        <w:bottom w:val="none" w:sz="0" w:space="0" w:color="auto"/>
        <w:right w:val="none" w:sz="0" w:space="0" w:color="auto"/>
      </w:divBdr>
      <w:divsChild>
        <w:div w:id="138811606">
          <w:marLeft w:val="547"/>
          <w:marRight w:val="0"/>
          <w:marTop w:val="67"/>
          <w:marBottom w:val="0"/>
          <w:divBdr>
            <w:top w:val="none" w:sz="0" w:space="0" w:color="auto"/>
            <w:left w:val="none" w:sz="0" w:space="0" w:color="auto"/>
            <w:bottom w:val="none" w:sz="0" w:space="0" w:color="auto"/>
            <w:right w:val="none" w:sz="0" w:space="0" w:color="auto"/>
          </w:divBdr>
        </w:div>
        <w:div w:id="216480713">
          <w:marLeft w:val="547"/>
          <w:marRight w:val="0"/>
          <w:marTop w:val="67"/>
          <w:marBottom w:val="0"/>
          <w:divBdr>
            <w:top w:val="none" w:sz="0" w:space="0" w:color="auto"/>
            <w:left w:val="none" w:sz="0" w:space="0" w:color="auto"/>
            <w:bottom w:val="none" w:sz="0" w:space="0" w:color="auto"/>
            <w:right w:val="none" w:sz="0" w:space="0" w:color="auto"/>
          </w:divBdr>
        </w:div>
        <w:div w:id="691492007">
          <w:marLeft w:val="547"/>
          <w:marRight w:val="0"/>
          <w:marTop w:val="67"/>
          <w:marBottom w:val="0"/>
          <w:divBdr>
            <w:top w:val="none" w:sz="0" w:space="0" w:color="auto"/>
            <w:left w:val="none" w:sz="0" w:space="0" w:color="auto"/>
            <w:bottom w:val="none" w:sz="0" w:space="0" w:color="auto"/>
            <w:right w:val="none" w:sz="0" w:space="0" w:color="auto"/>
          </w:divBdr>
        </w:div>
        <w:div w:id="774638099">
          <w:marLeft w:val="547"/>
          <w:marRight w:val="0"/>
          <w:marTop w:val="67"/>
          <w:marBottom w:val="0"/>
          <w:divBdr>
            <w:top w:val="none" w:sz="0" w:space="0" w:color="auto"/>
            <w:left w:val="none" w:sz="0" w:space="0" w:color="auto"/>
            <w:bottom w:val="none" w:sz="0" w:space="0" w:color="auto"/>
            <w:right w:val="none" w:sz="0" w:space="0" w:color="auto"/>
          </w:divBdr>
        </w:div>
        <w:div w:id="775447256">
          <w:marLeft w:val="547"/>
          <w:marRight w:val="0"/>
          <w:marTop w:val="67"/>
          <w:marBottom w:val="0"/>
          <w:divBdr>
            <w:top w:val="none" w:sz="0" w:space="0" w:color="auto"/>
            <w:left w:val="none" w:sz="0" w:space="0" w:color="auto"/>
            <w:bottom w:val="none" w:sz="0" w:space="0" w:color="auto"/>
            <w:right w:val="none" w:sz="0" w:space="0" w:color="auto"/>
          </w:divBdr>
        </w:div>
        <w:div w:id="803426181">
          <w:marLeft w:val="547"/>
          <w:marRight w:val="0"/>
          <w:marTop w:val="67"/>
          <w:marBottom w:val="0"/>
          <w:divBdr>
            <w:top w:val="none" w:sz="0" w:space="0" w:color="auto"/>
            <w:left w:val="none" w:sz="0" w:space="0" w:color="auto"/>
            <w:bottom w:val="none" w:sz="0" w:space="0" w:color="auto"/>
            <w:right w:val="none" w:sz="0" w:space="0" w:color="auto"/>
          </w:divBdr>
        </w:div>
        <w:div w:id="810440967">
          <w:marLeft w:val="547"/>
          <w:marRight w:val="0"/>
          <w:marTop w:val="67"/>
          <w:marBottom w:val="0"/>
          <w:divBdr>
            <w:top w:val="none" w:sz="0" w:space="0" w:color="auto"/>
            <w:left w:val="none" w:sz="0" w:space="0" w:color="auto"/>
            <w:bottom w:val="none" w:sz="0" w:space="0" w:color="auto"/>
            <w:right w:val="none" w:sz="0" w:space="0" w:color="auto"/>
          </w:divBdr>
        </w:div>
        <w:div w:id="831797233">
          <w:marLeft w:val="547"/>
          <w:marRight w:val="0"/>
          <w:marTop w:val="67"/>
          <w:marBottom w:val="0"/>
          <w:divBdr>
            <w:top w:val="none" w:sz="0" w:space="0" w:color="auto"/>
            <w:left w:val="none" w:sz="0" w:space="0" w:color="auto"/>
            <w:bottom w:val="none" w:sz="0" w:space="0" w:color="auto"/>
            <w:right w:val="none" w:sz="0" w:space="0" w:color="auto"/>
          </w:divBdr>
        </w:div>
        <w:div w:id="1312371570">
          <w:marLeft w:val="547"/>
          <w:marRight w:val="0"/>
          <w:marTop w:val="67"/>
          <w:marBottom w:val="0"/>
          <w:divBdr>
            <w:top w:val="none" w:sz="0" w:space="0" w:color="auto"/>
            <w:left w:val="none" w:sz="0" w:space="0" w:color="auto"/>
            <w:bottom w:val="none" w:sz="0" w:space="0" w:color="auto"/>
            <w:right w:val="none" w:sz="0" w:space="0" w:color="auto"/>
          </w:divBdr>
        </w:div>
        <w:div w:id="1642887396">
          <w:marLeft w:val="547"/>
          <w:marRight w:val="0"/>
          <w:marTop w:val="67"/>
          <w:marBottom w:val="0"/>
          <w:divBdr>
            <w:top w:val="none" w:sz="0" w:space="0" w:color="auto"/>
            <w:left w:val="none" w:sz="0" w:space="0" w:color="auto"/>
            <w:bottom w:val="none" w:sz="0" w:space="0" w:color="auto"/>
            <w:right w:val="none" w:sz="0" w:space="0" w:color="auto"/>
          </w:divBdr>
        </w:div>
        <w:div w:id="1660504118">
          <w:marLeft w:val="547"/>
          <w:marRight w:val="0"/>
          <w:marTop w:val="67"/>
          <w:marBottom w:val="0"/>
          <w:divBdr>
            <w:top w:val="none" w:sz="0" w:space="0" w:color="auto"/>
            <w:left w:val="none" w:sz="0" w:space="0" w:color="auto"/>
            <w:bottom w:val="none" w:sz="0" w:space="0" w:color="auto"/>
            <w:right w:val="none" w:sz="0" w:space="0" w:color="auto"/>
          </w:divBdr>
        </w:div>
        <w:div w:id="1982153923">
          <w:marLeft w:val="547"/>
          <w:marRight w:val="0"/>
          <w:marTop w:val="67"/>
          <w:marBottom w:val="0"/>
          <w:divBdr>
            <w:top w:val="none" w:sz="0" w:space="0" w:color="auto"/>
            <w:left w:val="none" w:sz="0" w:space="0" w:color="auto"/>
            <w:bottom w:val="none" w:sz="0" w:space="0" w:color="auto"/>
            <w:right w:val="none" w:sz="0" w:space="0" w:color="auto"/>
          </w:divBdr>
        </w:div>
        <w:div w:id="2006012484">
          <w:marLeft w:val="547"/>
          <w:marRight w:val="0"/>
          <w:marTop w:val="67"/>
          <w:marBottom w:val="0"/>
          <w:divBdr>
            <w:top w:val="none" w:sz="0" w:space="0" w:color="auto"/>
            <w:left w:val="none" w:sz="0" w:space="0" w:color="auto"/>
            <w:bottom w:val="none" w:sz="0" w:space="0" w:color="auto"/>
            <w:right w:val="none" w:sz="0" w:space="0" w:color="auto"/>
          </w:divBdr>
        </w:div>
      </w:divsChild>
    </w:div>
    <w:div w:id="191111497">
      <w:bodyDiv w:val="1"/>
      <w:marLeft w:val="0"/>
      <w:marRight w:val="0"/>
      <w:marTop w:val="0"/>
      <w:marBottom w:val="0"/>
      <w:divBdr>
        <w:top w:val="none" w:sz="0" w:space="0" w:color="auto"/>
        <w:left w:val="none" w:sz="0" w:space="0" w:color="auto"/>
        <w:bottom w:val="none" w:sz="0" w:space="0" w:color="auto"/>
        <w:right w:val="none" w:sz="0" w:space="0" w:color="auto"/>
      </w:divBdr>
      <w:divsChild>
        <w:div w:id="274143040">
          <w:marLeft w:val="144"/>
          <w:marRight w:val="0"/>
          <w:marTop w:val="0"/>
          <w:marBottom w:val="0"/>
          <w:divBdr>
            <w:top w:val="none" w:sz="0" w:space="0" w:color="auto"/>
            <w:left w:val="none" w:sz="0" w:space="0" w:color="auto"/>
            <w:bottom w:val="none" w:sz="0" w:space="0" w:color="auto"/>
            <w:right w:val="none" w:sz="0" w:space="0" w:color="auto"/>
          </w:divBdr>
        </w:div>
      </w:divsChild>
    </w:div>
    <w:div w:id="194345237">
      <w:bodyDiv w:val="1"/>
      <w:marLeft w:val="0"/>
      <w:marRight w:val="0"/>
      <w:marTop w:val="0"/>
      <w:marBottom w:val="0"/>
      <w:divBdr>
        <w:top w:val="none" w:sz="0" w:space="0" w:color="auto"/>
        <w:left w:val="none" w:sz="0" w:space="0" w:color="auto"/>
        <w:bottom w:val="none" w:sz="0" w:space="0" w:color="auto"/>
        <w:right w:val="none" w:sz="0" w:space="0" w:color="auto"/>
      </w:divBdr>
      <w:divsChild>
        <w:div w:id="1487235549">
          <w:marLeft w:val="0"/>
          <w:marRight w:val="0"/>
          <w:marTop w:val="0"/>
          <w:marBottom w:val="0"/>
          <w:divBdr>
            <w:top w:val="none" w:sz="0" w:space="0" w:color="auto"/>
            <w:left w:val="none" w:sz="0" w:space="0" w:color="auto"/>
            <w:bottom w:val="none" w:sz="0" w:space="0" w:color="auto"/>
            <w:right w:val="none" w:sz="0" w:space="0" w:color="auto"/>
          </w:divBdr>
        </w:div>
        <w:div w:id="1816137993">
          <w:marLeft w:val="0"/>
          <w:marRight w:val="0"/>
          <w:marTop w:val="0"/>
          <w:marBottom w:val="0"/>
          <w:divBdr>
            <w:top w:val="none" w:sz="0" w:space="0" w:color="auto"/>
            <w:left w:val="none" w:sz="0" w:space="0" w:color="auto"/>
            <w:bottom w:val="none" w:sz="0" w:space="0" w:color="auto"/>
            <w:right w:val="none" w:sz="0" w:space="0" w:color="auto"/>
          </w:divBdr>
        </w:div>
        <w:div w:id="192113357">
          <w:marLeft w:val="0"/>
          <w:marRight w:val="0"/>
          <w:marTop w:val="0"/>
          <w:marBottom w:val="0"/>
          <w:divBdr>
            <w:top w:val="none" w:sz="0" w:space="0" w:color="auto"/>
            <w:left w:val="none" w:sz="0" w:space="0" w:color="auto"/>
            <w:bottom w:val="none" w:sz="0" w:space="0" w:color="auto"/>
            <w:right w:val="none" w:sz="0" w:space="0" w:color="auto"/>
          </w:divBdr>
        </w:div>
        <w:div w:id="1767535973">
          <w:marLeft w:val="0"/>
          <w:marRight w:val="0"/>
          <w:marTop w:val="0"/>
          <w:marBottom w:val="0"/>
          <w:divBdr>
            <w:top w:val="none" w:sz="0" w:space="0" w:color="auto"/>
            <w:left w:val="none" w:sz="0" w:space="0" w:color="auto"/>
            <w:bottom w:val="none" w:sz="0" w:space="0" w:color="auto"/>
            <w:right w:val="none" w:sz="0" w:space="0" w:color="auto"/>
          </w:divBdr>
        </w:div>
        <w:div w:id="1478765409">
          <w:marLeft w:val="0"/>
          <w:marRight w:val="0"/>
          <w:marTop w:val="0"/>
          <w:marBottom w:val="0"/>
          <w:divBdr>
            <w:top w:val="none" w:sz="0" w:space="0" w:color="auto"/>
            <w:left w:val="none" w:sz="0" w:space="0" w:color="auto"/>
            <w:bottom w:val="none" w:sz="0" w:space="0" w:color="auto"/>
            <w:right w:val="none" w:sz="0" w:space="0" w:color="auto"/>
          </w:divBdr>
        </w:div>
        <w:div w:id="974796701">
          <w:marLeft w:val="0"/>
          <w:marRight w:val="0"/>
          <w:marTop w:val="0"/>
          <w:marBottom w:val="0"/>
          <w:divBdr>
            <w:top w:val="none" w:sz="0" w:space="0" w:color="auto"/>
            <w:left w:val="none" w:sz="0" w:space="0" w:color="auto"/>
            <w:bottom w:val="none" w:sz="0" w:space="0" w:color="auto"/>
            <w:right w:val="none" w:sz="0" w:space="0" w:color="auto"/>
          </w:divBdr>
        </w:div>
        <w:div w:id="558055381">
          <w:marLeft w:val="0"/>
          <w:marRight w:val="0"/>
          <w:marTop w:val="0"/>
          <w:marBottom w:val="0"/>
          <w:divBdr>
            <w:top w:val="none" w:sz="0" w:space="0" w:color="auto"/>
            <w:left w:val="none" w:sz="0" w:space="0" w:color="auto"/>
            <w:bottom w:val="none" w:sz="0" w:space="0" w:color="auto"/>
            <w:right w:val="none" w:sz="0" w:space="0" w:color="auto"/>
          </w:divBdr>
        </w:div>
        <w:div w:id="1494832715">
          <w:marLeft w:val="0"/>
          <w:marRight w:val="0"/>
          <w:marTop w:val="0"/>
          <w:marBottom w:val="0"/>
          <w:divBdr>
            <w:top w:val="none" w:sz="0" w:space="0" w:color="auto"/>
            <w:left w:val="none" w:sz="0" w:space="0" w:color="auto"/>
            <w:bottom w:val="none" w:sz="0" w:space="0" w:color="auto"/>
            <w:right w:val="none" w:sz="0" w:space="0" w:color="auto"/>
          </w:divBdr>
        </w:div>
        <w:div w:id="607279291">
          <w:marLeft w:val="0"/>
          <w:marRight w:val="0"/>
          <w:marTop w:val="0"/>
          <w:marBottom w:val="0"/>
          <w:divBdr>
            <w:top w:val="none" w:sz="0" w:space="0" w:color="auto"/>
            <w:left w:val="none" w:sz="0" w:space="0" w:color="auto"/>
            <w:bottom w:val="none" w:sz="0" w:space="0" w:color="auto"/>
            <w:right w:val="none" w:sz="0" w:space="0" w:color="auto"/>
          </w:divBdr>
        </w:div>
        <w:div w:id="701445604">
          <w:marLeft w:val="0"/>
          <w:marRight w:val="0"/>
          <w:marTop w:val="0"/>
          <w:marBottom w:val="0"/>
          <w:divBdr>
            <w:top w:val="none" w:sz="0" w:space="0" w:color="auto"/>
            <w:left w:val="none" w:sz="0" w:space="0" w:color="auto"/>
            <w:bottom w:val="none" w:sz="0" w:space="0" w:color="auto"/>
            <w:right w:val="none" w:sz="0" w:space="0" w:color="auto"/>
          </w:divBdr>
        </w:div>
        <w:div w:id="236138040">
          <w:marLeft w:val="0"/>
          <w:marRight w:val="0"/>
          <w:marTop w:val="0"/>
          <w:marBottom w:val="0"/>
          <w:divBdr>
            <w:top w:val="none" w:sz="0" w:space="0" w:color="auto"/>
            <w:left w:val="none" w:sz="0" w:space="0" w:color="auto"/>
            <w:bottom w:val="none" w:sz="0" w:space="0" w:color="auto"/>
            <w:right w:val="none" w:sz="0" w:space="0" w:color="auto"/>
          </w:divBdr>
        </w:div>
        <w:div w:id="942687479">
          <w:marLeft w:val="0"/>
          <w:marRight w:val="0"/>
          <w:marTop w:val="0"/>
          <w:marBottom w:val="0"/>
          <w:divBdr>
            <w:top w:val="none" w:sz="0" w:space="0" w:color="auto"/>
            <w:left w:val="none" w:sz="0" w:space="0" w:color="auto"/>
            <w:bottom w:val="none" w:sz="0" w:space="0" w:color="auto"/>
            <w:right w:val="none" w:sz="0" w:space="0" w:color="auto"/>
          </w:divBdr>
        </w:div>
        <w:div w:id="1830946496">
          <w:marLeft w:val="0"/>
          <w:marRight w:val="0"/>
          <w:marTop w:val="0"/>
          <w:marBottom w:val="0"/>
          <w:divBdr>
            <w:top w:val="none" w:sz="0" w:space="0" w:color="auto"/>
            <w:left w:val="none" w:sz="0" w:space="0" w:color="auto"/>
            <w:bottom w:val="none" w:sz="0" w:space="0" w:color="auto"/>
            <w:right w:val="none" w:sz="0" w:space="0" w:color="auto"/>
          </w:divBdr>
          <w:divsChild>
            <w:div w:id="1511069436">
              <w:marLeft w:val="0"/>
              <w:marRight w:val="0"/>
              <w:marTop w:val="0"/>
              <w:marBottom w:val="0"/>
              <w:divBdr>
                <w:top w:val="none" w:sz="0" w:space="0" w:color="auto"/>
                <w:left w:val="none" w:sz="0" w:space="0" w:color="auto"/>
                <w:bottom w:val="none" w:sz="0" w:space="0" w:color="auto"/>
                <w:right w:val="none" w:sz="0" w:space="0" w:color="auto"/>
              </w:divBdr>
            </w:div>
            <w:div w:id="1378507356">
              <w:marLeft w:val="0"/>
              <w:marRight w:val="0"/>
              <w:marTop w:val="0"/>
              <w:marBottom w:val="0"/>
              <w:divBdr>
                <w:top w:val="none" w:sz="0" w:space="0" w:color="auto"/>
                <w:left w:val="none" w:sz="0" w:space="0" w:color="auto"/>
                <w:bottom w:val="none" w:sz="0" w:space="0" w:color="auto"/>
                <w:right w:val="none" w:sz="0" w:space="0" w:color="auto"/>
              </w:divBdr>
            </w:div>
            <w:div w:id="685525210">
              <w:marLeft w:val="0"/>
              <w:marRight w:val="0"/>
              <w:marTop w:val="0"/>
              <w:marBottom w:val="0"/>
              <w:divBdr>
                <w:top w:val="none" w:sz="0" w:space="0" w:color="auto"/>
                <w:left w:val="none" w:sz="0" w:space="0" w:color="auto"/>
                <w:bottom w:val="none" w:sz="0" w:space="0" w:color="auto"/>
                <w:right w:val="none" w:sz="0" w:space="0" w:color="auto"/>
              </w:divBdr>
            </w:div>
            <w:div w:id="1633243153">
              <w:marLeft w:val="0"/>
              <w:marRight w:val="0"/>
              <w:marTop w:val="0"/>
              <w:marBottom w:val="0"/>
              <w:divBdr>
                <w:top w:val="none" w:sz="0" w:space="0" w:color="auto"/>
                <w:left w:val="none" w:sz="0" w:space="0" w:color="auto"/>
                <w:bottom w:val="none" w:sz="0" w:space="0" w:color="auto"/>
                <w:right w:val="none" w:sz="0" w:space="0" w:color="auto"/>
              </w:divBdr>
            </w:div>
            <w:div w:id="1221863236">
              <w:marLeft w:val="0"/>
              <w:marRight w:val="0"/>
              <w:marTop w:val="0"/>
              <w:marBottom w:val="0"/>
              <w:divBdr>
                <w:top w:val="none" w:sz="0" w:space="0" w:color="auto"/>
                <w:left w:val="none" w:sz="0" w:space="0" w:color="auto"/>
                <w:bottom w:val="none" w:sz="0" w:space="0" w:color="auto"/>
                <w:right w:val="none" w:sz="0" w:space="0" w:color="auto"/>
              </w:divBdr>
            </w:div>
          </w:divsChild>
        </w:div>
        <w:div w:id="80492797">
          <w:marLeft w:val="0"/>
          <w:marRight w:val="0"/>
          <w:marTop w:val="0"/>
          <w:marBottom w:val="0"/>
          <w:divBdr>
            <w:top w:val="none" w:sz="0" w:space="0" w:color="auto"/>
            <w:left w:val="none" w:sz="0" w:space="0" w:color="auto"/>
            <w:bottom w:val="none" w:sz="0" w:space="0" w:color="auto"/>
            <w:right w:val="none" w:sz="0" w:space="0" w:color="auto"/>
          </w:divBdr>
        </w:div>
        <w:div w:id="241793214">
          <w:marLeft w:val="0"/>
          <w:marRight w:val="0"/>
          <w:marTop w:val="0"/>
          <w:marBottom w:val="0"/>
          <w:divBdr>
            <w:top w:val="none" w:sz="0" w:space="0" w:color="auto"/>
            <w:left w:val="none" w:sz="0" w:space="0" w:color="auto"/>
            <w:bottom w:val="none" w:sz="0" w:space="0" w:color="auto"/>
            <w:right w:val="none" w:sz="0" w:space="0" w:color="auto"/>
          </w:divBdr>
          <w:divsChild>
            <w:div w:id="1601327700">
              <w:marLeft w:val="0"/>
              <w:marRight w:val="0"/>
              <w:marTop w:val="0"/>
              <w:marBottom w:val="0"/>
              <w:divBdr>
                <w:top w:val="none" w:sz="0" w:space="0" w:color="auto"/>
                <w:left w:val="none" w:sz="0" w:space="0" w:color="auto"/>
                <w:bottom w:val="none" w:sz="0" w:space="0" w:color="auto"/>
                <w:right w:val="none" w:sz="0" w:space="0" w:color="auto"/>
              </w:divBdr>
            </w:div>
          </w:divsChild>
        </w:div>
        <w:div w:id="1152523228">
          <w:marLeft w:val="0"/>
          <w:marRight w:val="0"/>
          <w:marTop w:val="0"/>
          <w:marBottom w:val="0"/>
          <w:divBdr>
            <w:top w:val="none" w:sz="0" w:space="0" w:color="auto"/>
            <w:left w:val="none" w:sz="0" w:space="0" w:color="auto"/>
            <w:bottom w:val="none" w:sz="0" w:space="0" w:color="auto"/>
            <w:right w:val="none" w:sz="0" w:space="0" w:color="auto"/>
          </w:divBdr>
        </w:div>
        <w:div w:id="1462530027">
          <w:marLeft w:val="0"/>
          <w:marRight w:val="0"/>
          <w:marTop w:val="0"/>
          <w:marBottom w:val="0"/>
          <w:divBdr>
            <w:top w:val="none" w:sz="0" w:space="0" w:color="auto"/>
            <w:left w:val="none" w:sz="0" w:space="0" w:color="auto"/>
            <w:bottom w:val="none" w:sz="0" w:space="0" w:color="auto"/>
            <w:right w:val="none" w:sz="0" w:space="0" w:color="auto"/>
          </w:divBdr>
        </w:div>
        <w:div w:id="686059852">
          <w:marLeft w:val="0"/>
          <w:marRight w:val="0"/>
          <w:marTop w:val="0"/>
          <w:marBottom w:val="0"/>
          <w:divBdr>
            <w:top w:val="none" w:sz="0" w:space="0" w:color="auto"/>
            <w:left w:val="none" w:sz="0" w:space="0" w:color="auto"/>
            <w:bottom w:val="none" w:sz="0" w:space="0" w:color="auto"/>
            <w:right w:val="none" w:sz="0" w:space="0" w:color="auto"/>
          </w:divBdr>
        </w:div>
        <w:div w:id="2036612561">
          <w:marLeft w:val="0"/>
          <w:marRight w:val="0"/>
          <w:marTop w:val="0"/>
          <w:marBottom w:val="0"/>
          <w:divBdr>
            <w:top w:val="none" w:sz="0" w:space="0" w:color="auto"/>
            <w:left w:val="none" w:sz="0" w:space="0" w:color="auto"/>
            <w:bottom w:val="none" w:sz="0" w:space="0" w:color="auto"/>
            <w:right w:val="none" w:sz="0" w:space="0" w:color="auto"/>
          </w:divBdr>
          <w:divsChild>
            <w:div w:id="652805395">
              <w:marLeft w:val="0"/>
              <w:marRight w:val="0"/>
              <w:marTop w:val="0"/>
              <w:marBottom w:val="0"/>
              <w:divBdr>
                <w:top w:val="none" w:sz="0" w:space="0" w:color="auto"/>
                <w:left w:val="none" w:sz="0" w:space="0" w:color="auto"/>
                <w:bottom w:val="none" w:sz="0" w:space="0" w:color="auto"/>
                <w:right w:val="none" w:sz="0" w:space="0" w:color="auto"/>
              </w:divBdr>
            </w:div>
            <w:div w:id="1139766971">
              <w:marLeft w:val="0"/>
              <w:marRight w:val="0"/>
              <w:marTop w:val="0"/>
              <w:marBottom w:val="0"/>
              <w:divBdr>
                <w:top w:val="none" w:sz="0" w:space="0" w:color="auto"/>
                <w:left w:val="none" w:sz="0" w:space="0" w:color="auto"/>
                <w:bottom w:val="none" w:sz="0" w:space="0" w:color="auto"/>
                <w:right w:val="none" w:sz="0" w:space="0" w:color="auto"/>
              </w:divBdr>
            </w:div>
            <w:div w:id="233636468">
              <w:marLeft w:val="0"/>
              <w:marRight w:val="0"/>
              <w:marTop w:val="0"/>
              <w:marBottom w:val="0"/>
              <w:divBdr>
                <w:top w:val="none" w:sz="0" w:space="0" w:color="auto"/>
                <w:left w:val="none" w:sz="0" w:space="0" w:color="auto"/>
                <w:bottom w:val="none" w:sz="0" w:space="0" w:color="auto"/>
                <w:right w:val="none" w:sz="0" w:space="0" w:color="auto"/>
              </w:divBdr>
            </w:div>
            <w:div w:id="380523621">
              <w:marLeft w:val="0"/>
              <w:marRight w:val="0"/>
              <w:marTop w:val="0"/>
              <w:marBottom w:val="0"/>
              <w:divBdr>
                <w:top w:val="none" w:sz="0" w:space="0" w:color="auto"/>
                <w:left w:val="none" w:sz="0" w:space="0" w:color="auto"/>
                <w:bottom w:val="none" w:sz="0" w:space="0" w:color="auto"/>
                <w:right w:val="none" w:sz="0" w:space="0" w:color="auto"/>
              </w:divBdr>
            </w:div>
            <w:div w:id="1354694710">
              <w:marLeft w:val="0"/>
              <w:marRight w:val="0"/>
              <w:marTop w:val="0"/>
              <w:marBottom w:val="0"/>
              <w:divBdr>
                <w:top w:val="none" w:sz="0" w:space="0" w:color="auto"/>
                <w:left w:val="none" w:sz="0" w:space="0" w:color="auto"/>
                <w:bottom w:val="none" w:sz="0" w:space="0" w:color="auto"/>
                <w:right w:val="none" w:sz="0" w:space="0" w:color="auto"/>
              </w:divBdr>
            </w:div>
            <w:div w:id="300228458">
              <w:marLeft w:val="0"/>
              <w:marRight w:val="0"/>
              <w:marTop w:val="0"/>
              <w:marBottom w:val="0"/>
              <w:divBdr>
                <w:top w:val="none" w:sz="0" w:space="0" w:color="auto"/>
                <w:left w:val="none" w:sz="0" w:space="0" w:color="auto"/>
                <w:bottom w:val="none" w:sz="0" w:space="0" w:color="auto"/>
                <w:right w:val="none" w:sz="0" w:space="0" w:color="auto"/>
              </w:divBdr>
            </w:div>
            <w:div w:id="880943400">
              <w:marLeft w:val="0"/>
              <w:marRight w:val="0"/>
              <w:marTop w:val="0"/>
              <w:marBottom w:val="0"/>
              <w:divBdr>
                <w:top w:val="none" w:sz="0" w:space="0" w:color="auto"/>
                <w:left w:val="none" w:sz="0" w:space="0" w:color="auto"/>
                <w:bottom w:val="none" w:sz="0" w:space="0" w:color="auto"/>
                <w:right w:val="none" w:sz="0" w:space="0" w:color="auto"/>
              </w:divBdr>
            </w:div>
            <w:div w:id="276256163">
              <w:marLeft w:val="0"/>
              <w:marRight w:val="0"/>
              <w:marTop w:val="0"/>
              <w:marBottom w:val="0"/>
              <w:divBdr>
                <w:top w:val="none" w:sz="0" w:space="0" w:color="auto"/>
                <w:left w:val="none" w:sz="0" w:space="0" w:color="auto"/>
                <w:bottom w:val="none" w:sz="0" w:space="0" w:color="auto"/>
                <w:right w:val="none" w:sz="0" w:space="0" w:color="auto"/>
              </w:divBdr>
            </w:div>
            <w:div w:id="1563757206">
              <w:marLeft w:val="0"/>
              <w:marRight w:val="0"/>
              <w:marTop w:val="0"/>
              <w:marBottom w:val="0"/>
              <w:divBdr>
                <w:top w:val="none" w:sz="0" w:space="0" w:color="auto"/>
                <w:left w:val="none" w:sz="0" w:space="0" w:color="auto"/>
                <w:bottom w:val="none" w:sz="0" w:space="0" w:color="auto"/>
                <w:right w:val="none" w:sz="0" w:space="0" w:color="auto"/>
              </w:divBdr>
            </w:div>
            <w:div w:id="441649838">
              <w:marLeft w:val="0"/>
              <w:marRight w:val="0"/>
              <w:marTop w:val="0"/>
              <w:marBottom w:val="0"/>
              <w:divBdr>
                <w:top w:val="none" w:sz="0" w:space="0" w:color="auto"/>
                <w:left w:val="none" w:sz="0" w:space="0" w:color="auto"/>
                <w:bottom w:val="none" w:sz="0" w:space="0" w:color="auto"/>
                <w:right w:val="none" w:sz="0" w:space="0" w:color="auto"/>
              </w:divBdr>
            </w:div>
            <w:div w:id="1395742003">
              <w:marLeft w:val="0"/>
              <w:marRight w:val="0"/>
              <w:marTop w:val="0"/>
              <w:marBottom w:val="0"/>
              <w:divBdr>
                <w:top w:val="none" w:sz="0" w:space="0" w:color="auto"/>
                <w:left w:val="none" w:sz="0" w:space="0" w:color="auto"/>
                <w:bottom w:val="none" w:sz="0" w:space="0" w:color="auto"/>
                <w:right w:val="none" w:sz="0" w:space="0" w:color="auto"/>
              </w:divBdr>
            </w:div>
            <w:div w:id="431585183">
              <w:marLeft w:val="0"/>
              <w:marRight w:val="0"/>
              <w:marTop w:val="0"/>
              <w:marBottom w:val="0"/>
              <w:divBdr>
                <w:top w:val="none" w:sz="0" w:space="0" w:color="auto"/>
                <w:left w:val="none" w:sz="0" w:space="0" w:color="auto"/>
                <w:bottom w:val="none" w:sz="0" w:space="0" w:color="auto"/>
                <w:right w:val="none" w:sz="0" w:space="0" w:color="auto"/>
              </w:divBdr>
            </w:div>
            <w:div w:id="838813037">
              <w:marLeft w:val="0"/>
              <w:marRight w:val="0"/>
              <w:marTop w:val="0"/>
              <w:marBottom w:val="0"/>
              <w:divBdr>
                <w:top w:val="none" w:sz="0" w:space="0" w:color="auto"/>
                <w:left w:val="none" w:sz="0" w:space="0" w:color="auto"/>
                <w:bottom w:val="none" w:sz="0" w:space="0" w:color="auto"/>
                <w:right w:val="none" w:sz="0" w:space="0" w:color="auto"/>
              </w:divBdr>
            </w:div>
          </w:divsChild>
        </w:div>
        <w:div w:id="219248124">
          <w:marLeft w:val="0"/>
          <w:marRight w:val="0"/>
          <w:marTop w:val="0"/>
          <w:marBottom w:val="0"/>
          <w:divBdr>
            <w:top w:val="none" w:sz="0" w:space="0" w:color="auto"/>
            <w:left w:val="none" w:sz="0" w:space="0" w:color="auto"/>
            <w:bottom w:val="none" w:sz="0" w:space="0" w:color="auto"/>
            <w:right w:val="none" w:sz="0" w:space="0" w:color="auto"/>
          </w:divBdr>
        </w:div>
        <w:div w:id="22245114">
          <w:marLeft w:val="0"/>
          <w:marRight w:val="0"/>
          <w:marTop w:val="0"/>
          <w:marBottom w:val="0"/>
          <w:divBdr>
            <w:top w:val="none" w:sz="0" w:space="0" w:color="auto"/>
            <w:left w:val="none" w:sz="0" w:space="0" w:color="auto"/>
            <w:bottom w:val="none" w:sz="0" w:space="0" w:color="auto"/>
            <w:right w:val="none" w:sz="0" w:space="0" w:color="auto"/>
          </w:divBdr>
        </w:div>
        <w:div w:id="173804358">
          <w:marLeft w:val="0"/>
          <w:marRight w:val="0"/>
          <w:marTop w:val="0"/>
          <w:marBottom w:val="0"/>
          <w:divBdr>
            <w:top w:val="none" w:sz="0" w:space="0" w:color="auto"/>
            <w:left w:val="none" w:sz="0" w:space="0" w:color="auto"/>
            <w:bottom w:val="none" w:sz="0" w:space="0" w:color="auto"/>
            <w:right w:val="none" w:sz="0" w:space="0" w:color="auto"/>
          </w:divBdr>
        </w:div>
        <w:div w:id="1967278354">
          <w:marLeft w:val="0"/>
          <w:marRight w:val="0"/>
          <w:marTop w:val="0"/>
          <w:marBottom w:val="0"/>
          <w:divBdr>
            <w:top w:val="none" w:sz="0" w:space="0" w:color="auto"/>
            <w:left w:val="none" w:sz="0" w:space="0" w:color="auto"/>
            <w:bottom w:val="none" w:sz="0" w:space="0" w:color="auto"/>
            <w:right w:val="none" w:sz="0" w:space="0" w:color="auto"/>
          </w:divBdr>
        </w:div>
        <w:div w:id="1098257216">
          <w:marLeft w:val="0"/>
          <w:marRight w:val="0"/>
          <w:marTop w:val="0"/>
          <w:marBottom w:val="0"/>
          <w:divBdr>
            <w:top w:val="none" w:sz="0" w:space="0" w:color="auto"/>
            <w:left w:val="none" w:sz="0" w:space="0" w:color="auto"/>
            <w:bottom w:val="none" w:sz="0" w:space="0" w:color="auto"/>
            <w:right w:val="none" w:sz="0" w:space="0" w:color="auto"/>
          </w:divBdr>
          <w:divsChild>
            <w:div w:id="1640766398">
              <w:marLeft w:val="0"/>
              <w:marRight w:val="0"/>
              <w:marTop w:val="0"/>
              <w:marBottom w:val="0"/>
              <w:divBdr>
                <w:top w:val="none" w:sz="0" w:space="0" w:color="auto"/>
                <w:left w:val="none" w:sz="0" w:space="0" w:color="auto"/>
                <w:bottom w:val="none" w:sz="0" w:space="0" w:color="auto"/>
                <w:right w:val="none" w:sz="0" w:space="0" w:color="auto"/>
              </w:divBdr>
            </w:div>
            <w:div w:id="1232538519">
              <w:marLeft w:val="0"/>
              <w:marRight w:val="0"/>
              <w:marTop w:val="0"/>
              <w:marBottom w:val="0"/>
              <w:divBdr>
                <w:top w:val="none" w:sz="0" w:space="0" w:color="auto"/>
                <w:left w:val="none" w:sz="0" w:space="0" w:color="auto"/>
                <w:bottom w:val="none" w:sz="0" w:space="0" w:color="auto"/>
                <w:right w:val="none" w:sz="0" w:space="0" w:color="auto"/>
              </w:divBdr>
            </w:div>
            <w:div w:id="495650785">
              <w:marLeft w:val="0"/>
              <w:marRight w:val="0"/>
              <w:marTop w:val="0"/>
              <w:marBottom w:val="0"/>
              <w:divBdr>
                <w:top w:val="none" w:sz="0" w:space="0" w:color="auto"/>
                <w:left w:val="none" w:sz="0" w:space="0" w:color="auto"/>
                <w:bottom w:val="none" w:sz="0" w:space="0" w:color="auto"/>
                <w:right w:val="none" w:sz="0" w:space="0" w:color="auto"/>
              </w:divBdr>
            </w:div>
            <w:div w:id="1560481879">
              <w:marLeft w:val="0"/>
              <w:marRight w:val="0"/>
              <w:marTop w:val="0"/>
              <w:marBottom w:val="0"/>
              <w:divBdr>
                <w:top w:val="none" w:sz="0" w:space="0" w:color="auto"/>
                <w:left w:val="none" w:sz="0" w:space="0" w:color="auto"/>
                <w:bottom w:val="none" w:sz="0" w:space="0" w:color="auto"/>
                <w:right w:val="none" w:sz="0" w:space="0" w:color="auto"/>
              </w:divBdr>
            </w:div>
            <w:div w:id="1965185406">
              <w:marLeft w:val="0"/>
              <w:marRight w:val="0"/>
              <w:marTop w:val="0"/>
              <w:marBottom w:val="0"/>
              <w:divBdr>
                <w:top w:val="none" w:sz="0" w:space="0" w:color="auto"/>
                <w:left w:val="none" w:sz="0" w:space="0" w:color="auto"/>
                <w:bottom w:val="none" w:sz="0" w:space="0" w:color="auto"/>
                <w:right w:val="none" w:sz="0" w:space="0" w:color="auto"/>
              </w:divBdr>
            </w:div>
            <w:div w:id="177347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8633">
      <w:bodyDiv w:val="1"/>
      <w:marLeft w:val="0"/>
      <w:marRight w:val="0"/>
      <w:marTop w:val="0"/>
      <w:marBottom w:val="0"/>
      <w:divBdr>
        <w:top w:val="none" w:sz="0" w:space="0" w:color="auto"/>
        <w:left w:val="none" w:sz="0" w:space="0" w:color="auto"/>
        <w:bottom w:val="none" w:sz="0" w:space="0" w:color="auto"/>
        <w:right w:val="none" w:sz="0" w:space="0" w:color="auto"/>
      </w:divBdr>
    </w:div>
    <w:div w:id="195973755">
      <w:bodyDiv w:val="1"/>
      <w:marLeft w:val="0"/>
      <w:marRight w:val="0"/>
      <w:marTop w:val="0"/>
      <w:marBottom w:val="0"/>
      <w:divBdr>
        <w:top w:val="none" w:sz="0" w:space="0" w:color="auto"/>
        <w:left w:val="none" w:sz="0" w:space="0" w:color="auto"/>
        <w:bottom w:val="none" w:sz="0" w:space="0" w:color="auto"/>
        <w:right w:val="none" w:sz="0" w:space="0" w:color="auto"/>
      </w:divBdr>
    </w:div>
    <w:div w:id="196085168">
      <w:bodyDiv w:val="1"/>
      <w:marLeft w:val="0"/>
      <w:marRight w:val="0"/>
      <w:marTop w:val="0"/>
      <w:marBottom w:val="0"/>
      <w:divBdr>
        <w:top w:val="none" w:sz="0" w:space="0" w:color="auto"/>
        <w:left w:val="none" w:sz="0" w:space="0" w:color="auto"/>
        <w:bottom w:val="none" w:sz="0" w:space="0" w:color="auto"/>
        <w:right w:val="none" w:sz="0" w:space="0" w:color="auto"/>
      </w:divBdr>
      <w:divsChild>
        <w:div w:id="1717387756">
          <w:marLeft w:val="288"/>
          <w:marRight w:val="0"/>
          <w:marTop w:val="0"/>
          <w:marBottom w:val="0"/>
          <w:divBdr>
            <w:top w:val="none" w:sz="0" w:space="0" w:color="auto"/>
            <w:left w:val="none" w:sz="0" w:space="0" w:color="auto"/>
            <w:bottom w:val="none" w:sz="0" w:space="0" w:color="auto"/>
            <w:right w:val="none" w:sz="0" w:space="0" w:color="auto"/>
          </w:divBdr>
        </w:div>
        <w:div w:id="1853453938">
          <w:marLeft w:val="288"/>
          <w:marRight w:val="0"/>
          <w:marTop w:val="0"/>
          <w:marBottom w:val="0"/>
          <w:divBdr>
            <w:top w:val="none" w:sz="0" w:space="0" w:color="auto"/>
            <w:left w:val="none" w:sz="0" w:space="0" w:color="auto"/>
            <w:bottom w:val="none" w:sz="0" w:space="0" w:color="auto"/>
            <w:right w:val="none" w:sz="0" w:space="0" w:color="auto"/>
          </w:divBdr>
        </w:div>
        <w:div w:id="1367364494">
          <w:marLeft w:val="288"/>
          <w:marRight w:val="0"/>
          <w:marTop w:val="0"/>
          <w:marBottom w:val="0"/>
          <w:divBdr>
            <w:top w:val="none" w:sz="0" w:space="0" w:color="auto"/>
            <w:left w:val="none" w:sz="0" w:space="0" w:color="auto"/>
            <w:bottom w:val="none" w:sz="0" w:space="0" w:color="auto"/>
            <w:right w:val="none" w:sz="0" w:space="0" w:color="auto"/>
          </w:divBdr>
        </w:div>
        <w:div w:id="134376779">
          <w:marLeft w:val="288"/>
          <w:marRight w:val="0"/>
          <w:marTop w:val="0"/>
          <w:marBottom w:val="0"/>
          <w:divBdr>
            <w:top w:val="none" w:sz="0" w:space="0" w:color="auto"/>
            <w:left w:val="none" w:sz="0" w:space="0" w:color="auto"/>
            <w:bottom w:val="none" w:sz="0" w:space="0" w:color="auto"/>
            <w:right w:val="none" w:sz="0" w:space="0" w:color="auto"/>
          </w:divBdr>
        </w:div>
      </w:divsChild>
    </w:div>
    <w:div w:id="196359270">
      <w:bodyDiv w:val="1"/>
      <w:marLeft w:val="0"/>
      <w:marRight w:val="0"/>
      <w:marTop w:val="0"/>
      <w:marBottom w:val="0"/>
      <w:divBdr>
        <w:top w:val="none" w:sz="0" w:space="0" w:color="auto"/>
        <w:left w:val="none" w:sz="0" w:space="0" w:color="auto"/>
        <w:bottom w:val="none" w:sz="0" w:space="0" w:color="auto"/>
        <w:right w:val="none" w:sz="0" w:space="0" w:color="auto"/>
      </w:divBdr>
      <w:divsChild>
        <w:div w:id="209733514">
          <w:marLeft w:val="144"/>
          <w:marRight w:val="0"/>
          <w:marTop w:val="86"/>
          <w:marBottom w:val="0"/>
          <w:divBdr>
            <w:top w:val="none" w:sz="0" w:space="0" w:color="auto"/>
            <w:left w:val="none" w:sz="0" w:space="0" w:color="auto"/>
            <w:bottom w:val="none" w:sz="0" w:space="0" w:color="auto"/>
            <w:right w:val="none" w:sz="0" w:space="0" w:color="auto"/>
          </w:divBdr>
        </w:div>
        <w:div w:id="685641671">
          <w:marLeft w:val="144"/>
          <w:marRight w:val="0"/>
          <w:marTop w:val="86"/>
          <w:marBottom w:val="0"/>
          <w:divBdr>
            <w:top w:val="none" w:sz="0" w:space="0" w:color="auto"/>
            <w:left w:val="none" w:sz="0" w:space="0" w:color="auto"/>
            <w:bottom w:val="none" w:sz="0" w:space="0" w:color="auto"/>
            <w:right w:val="none" w:sz="0" w:space="0" w:color="auto"/>
          </w:divBdr>
        </w:div>
      </w:divsChild>
    </w:div>
    <w:div w:id="196432853">
      <w:bodyDiv w:val="1"/>
      <w:marLeft w:val="0"/>
      <w:marRight w:val="0"/>
      <w:marTop w:val="0"/>
      <w:marBottom w:val="0"/>
      <w:divBdr>
        <w:top w:val="none" w:sz="0" w:space="0" w:color="auto"/>
        <w:left w:val="none" w:sz="0" w:space="0" w:color="auto"/>
        <w:bottom w:val="none" w:sz="0" w:space="0" w:color="auto"/>
        <w:right w:val="none" w:sz="0" w:space="0" w:color="auto"/>
      </w:divBdr>
    </w:div>
    <w:div w:id="196547831">
      <w:bodyDiv w:val="1"/>
      <w:marLeft w:val="0"/>
      <w:marRight w:val="0"/>
      <w:marTop w:val="0"/>
      <w:marBottom w:val="0"/>
      <w:divBdr>
        <w:top w:val="none" w:sz="0" w:space="0" w:color="auto"/>
        <w:left w:val="none" w:sz="0" w:space="0" w:color="auto"/>
        <w:bottom w:val="none" w:sz="0" w:space="0" w:color="auto"/>
        <w:right w:val="none" w:sz="0" w:space="0" w:color="auto"/>
      </w:divBdr>
    </w:div>
    <w:div w:id="197472249">
      <w:bodyDiv w:val="1"/>
      <w:marLeft w:val="0"/>
      <w:marRight w:val="0"/>
      <w:marTop w:val="0"/>
      <w:marBottom w:val="0"/>
      <w:divBdr>
        <w:top w:val="none" w:sz="0" w:space="0" w:color="auto"/>
        <w:left w:val="none" w:sz="0" w:space="0" w:color="auto"/>
        <w:bottom w:val="none" w:sz="0" w:space="0" w:color="auto"/>
        <w:right w:val="none" w:sz="0" w:space="0" w:color="auto"/>
      </w:divBdr>
      <w:divsChild>
        <w:div w:id="799762366">
          <w:marLeft w:val="0"/>
          <w:marRight w:val="0"/>
          <w:marTop w:val="0"/>
          <w:marBottom w:val="0"/>
          <w:divBdr>
            <w:top w:val="none" w:sz="0" w:space="0" w:color="auto"/>
            <w:left w:val="none" w:sz="0" w:space="0" w:color="auto"/>
            <w:bottom w:val="none" w:sz="0" w:space="0" w:color="auto"/>
            <w:right w:val="none" w:sz="0" w:space="0" w:color="auto"/>
          </w:divBdr>
          <w:divsChild>
            <w:div w:id="77676077">
              <w:marLeft w:val="0"/>
              <w:marRight w:val="0"/>
              <w:marTop w:val="0"/>
              <w:marBottom w:val="0"/>
              <w:divBdr>
                <w:top w:val="none" w:sz="0" w:space="0" w:color="auto"/>
                <w:left w:val="none" w:sz="0" w:space="0" w:color="auto"/>
                <w:bottom w:val="none" w:sz="0" w:space="0" w:color="auto"/>
                <w:right w:val="none" w:sz="0" w:space="0" w:color="auto"/>
              </w:divBdr>
            </w:div>
            <w:div w:id="326907113">
              <w:marLeft w:val="0"/>
              <w:marRight w:val="0"/>
              <w:marTop w:val="0"/>
              <w:marBottom w:val="0"/>
              <w:divBdr>
                <w:top w:val="none" w:sz="0" w:space="0" w:color="auto"/>
                <w:left w:val="none" w:sz="0" w:space="0" w:color="auto"/>
                <w:bottom w:val="none" w:sz="0" w:space="0" w:color="auto"/>
                <w:right w:val="none" w:sz="0" w:space="0" w:color="auto"/>
              </w:divBdr>
            </w:div>
            <w:div w:id="375470621">
              <w:marLeft w:val="0"/>
              <w:marRight w:val="0"/>
              <w:marTop w:val="0"/>
              <w:marBottom w:val="0"/>
              <w:divBdr>
                <w:top w:val="none" w:sz="0" w:space="0" w:color="auto"/>
                <w:left w:val="none" w:sz="0" w:space="0" w:color="auto"/>
                <w:bottom w:val="none" w:sz="0" w:space="0" w:color="auto"/>
                <w:right w:val="none" w:sz="0" w:space="0" w:color="auto"/>
              </w:divBdr>
            </w:div>
            <w:div w:id="618031066">
              <w:marLeft w:val="0"/>
              <w:marRight w:val="0"/>
              <w:marTop w:val="0"/>
              <w:marBottom w:val="0"/>
              <w:divBdr>
                <w:top w:val="none" w:sz="0" w:space="0" w:color="auto"/>
                <w:left w:val="none" w:sz="0" w:space="0" w:color="auto"/>
                <w:bottom w:val="none" w:sz="0" w:space="0" w:color="auto"/>
                <w:right w:val="none" w:sz="0" w:space="0" w:color="auto"/>
              </w:divBdr>
            </w:div>
            <w:div w:id="744834840">
              <w:marLeft w:val="0"/>
              <w:marRight w:val="0"/>
              <w:marTop w:val="0"/>
              <w:marBottom w:val="0"/>
              <w:divBdr>
                <w:top w:val="none" w:sz="0" w:space="0" w:color="auto"/>
                <w:left w:val="none" w:sz="0" w:space="0" w:color="auto"/>
                <w:bottom w:val="none" w:sz="0" w:space="0" w:color="auto"/>
                <w:right w:val="none" w:sz="0" w:space="0" w:color="auto"/>
              </w:divBdr>
            </w:div>
            <w:div w:id="921645498">
              <w:marLeft w:val="0"/>
              <w:marRight w:val="0"/>
              <w:marTop w:val="0"/>
              <w:marBottom w:val="0"/>
              <w:divBdr>
                <w:top w:val="none" w:sz="0" w:space="0" w:color="auto"/>
                <w:left w:val="none" w:sz="0" w:space="0" w:color="auto"/>
                <w:bottom w:val="none" w:sz="0" w:space="0" w:color="auto"/>
                <w:right w:val="none" w:sz="0" w:space="0" w:color="auto"/>
              </w:divBdr>
            </w:div>
            <w:div w:id="970788658">
              <w:marLeft w:val="0"/>
              <w:marRight w:val="0"/>
              <w:marTop w:val="0"/>
              <w:marBottom w:val="0"/>
              <w:divBdr>
                <w:top w:val="none" w:sz="0" w:space="0" w:color="auto"/>
                <w:left w:val="none" w:sz="0" w:space="0" w:color="auto"/>
                <w:bottom w:val="none" w:sz="0" w:space="0" w:color="auto"/>
                <w:right w:val="none" w:sz="0" w:space="0" w:color="auto"/>
              </w:divBdr>
            </w:div>
            <w:div w:id="1077021258">
              <w:marLeft w:val="0"/>
              <w:marRight w:val="0"/>
              <w:marTop w:val="0"/>
              <w:marBottom w:val="0"/>
              <w:divBdr>
                <w:top w:val="none" w:sz="0" w:space="0" w:color="auto"/>
                <w:left w:val="none" w:sz="0" w:space="0" w:color="auto"/>
                <w:bottom w:val="none" w:sz="0" w:space="0" w:color="auto"/>
                <w:right w:val="none" w:sz="0" w:space="0" w:color="auto"/>
              </w:divBdr>
            </w:div>
            <w:div w:id="1089692717">
              <w:marLeft w:val="0"/>
              <w:marRight w:val="0"/>
              <w:marTop w:val="0"/>
              <w:marBottom w:val="0"/>
              <w:divBdr>
                <w:top w:val="none" w:sz="0" w:space="0" w:color="auto"/>
                <w:left w:val="none" w:sz="0" w:space="0" w:color="auto"/>
                <w:bottom w:val="none" w:sz="0" w:space="0" w:color="auto"/>
                <w:right w:val="none" w:sz="0" w:space="0" w:color="auto"/>
              </w:divBdr>
            </w:div>
            <w:div w:id="1195928382">
              <w:marLeft w:val="0"/>
              <w:marRight w:val="0"/>
              <w:marTop w:val="0"/>
              <w:marBottom w:val="0"/>
              <w:divBdr>
                <w:top w:val="none" w:sz="0" w:space="0" w:color="auto"/>
                <w:left w:val="none" w:sz="0" w:space="0" w:color="auto"/>
                <w:bottom w:val="none" w:sz="0" w:space="0" w:color="auto"/>
                <w:right w:val="none" w:sz="0" w:space="0" w:color="auto"/>
              </w:divBdr>
            </w:div>
            <w:div w:id="1404834665">
              <w:marLeft w:val="0"/>
              <w:marRight w:val="0"/>
              <w:marTop w:val="0"/>
              <w:marBottom w:val="0"/>
              <w:divBdr>
                <w:top w:val="none" w:sz="0" w:space="0" w:color="auto"/>
                <w:left w:val="none" w:sz="0" w:space="0" w:color="auto"/>
                <w:bottom w:val="none" w:sz="0" w:space="0" w:color="auto"/>
                <w:right w:val="none" w:sz="0" w:space="0" w:color="auto"/>
              </w:divBdr>
            </w:div>
            <w:div w:id="1576166975">
              <w:marLeft w:val="0"/>
              <w:marRight w:val="0"/>
              <w:marTop w:val="0"/>
              <w:marBottom w:val="0"/>
              <w:divBdr>
                <w:top w:val="none" w:sz="0" w:space="0" w:color="auto"/>
                <w:left w:val="none" w:sz="0" w:space="0" w:color="auto"/>
                <w:bottom w:val="none" w:sz="0" w:space="0" w:color="auto"/>
                <w:right w:val="none" w:sz="0" w:space="0" w:color="auto"/>
              </w:divBdr>
            </w:div>
            <w:div w:id="1576284638">
              <w:marLeft w:val="0"/>
              <w:marRight w:val="0"/>
              <w:marTop w:val="0"/>
              <w:marBottom w:val="0"/>
              <w:divBdr>
                <w:top w:val="none" w:sz="0" w:space="0" w:color="auto"/>
                <w:left w:val="none" w:sz="0" w:space="0" w:color="auto"/>
                <w:bottom w:val="none" w:sz="0" w:space="0" w:color="auto"/>
                <w:right w:val="none" w:sz="0" w:space="0" w:color="auto"/>
              </w:divBdr>
            </w:div>
            <w:div w:id="1589077623">
              <w:marLeft w:val="0"/>
              <w:marRight w:val="0"/>
              <w:marTop w:val="0"/>
              <w:marBottom w:val="0"/>
              <w:divBdr>
                <w:top w:val="none" w:sz="0" w:space="0" w:color="auto"/>
                <w:left w:val="none" w:sz="0" w:space="0" w:color="auto"/>
                <w:bottom w:val="none" w:sz="0" w:space="0" w:color="auto"/>
                <w:right w:val="none" w:sz="0" w:space="0" w:color="auto"/>
              </w:divBdr>
            </w:div>
            <w:div w:id="1672560267">
              <w:marLeft w:val="0"/>
              <w:marRight w:val="0"/>
              <w:marTop w:val="0"/>
              <w:marBottom w:val="0"/>
              <w:divBdr>
                <w:top w:val="none" w:sz="0" w:space="0" w:color="auto"/>
                <w:left w:val="none" w:sz="0" w:space="0" w:color="auto"/>
                <w:bottom w:val="none" w:sz="0" w:space="0" w:color="auto"/>
                <w:right w:val="none" w:sz="0" w:space="0" w:color="auto"/>
              </w:divBdr>
            </w:div>
            <w:div w:id="1816799362">
              <w:marLeft w:val="0"/>
              <w:marRight w:val="0"/>
              <w:marTop w:val="0"/>
              <w:marBottom w:val="0"/>
              <w:divBdr>
                <w:top w:val="none" w:sz="0" w:space="0" w:color="auto"/>
                <w:left w:val="none" w:sz="0" w:space="0" w:color="auto"/>
                <w:bottom w:val="none" w:sz="0" w:space="0" w:color="auto"/>
                <w:right w:val="none" w:sz="0" w:space="0" w:color="auto"/>
              </w:divBdr>
            </w:div>
            <w:div w:id="1908763794">
              <w:marLeft w:val="0"/>
              <w:marRight w:val="0"/>
              <w:marTop w:val="0"/>
              <w:marBottom w:val="0"/>
              <w:divBdr>
                <w:top w:val="none" w:sz="0" w:space="0" w:color="auto"/>
                <w:left w:val="none" w:sz="0" w:space="0" w:color="auto"/>
                <w:bottom w:val="none" w:sz="0" w:space="0" w:color="auto"/>
                <w:right w:val="none" w:sz="0" w:space="0" w:color="auto"/>
              </w:divBdr>
            </w:div>
            <w:div w:id="1966228314">
              <w:marLeft w:val="0"/>
              <w:marRight w:val="0"/>
              <w:marTop w:val="0"/>
              <w:marBottom w:val="0"/>
              <w:divBdr>
                <w:top w:val="none" w:sz="0" w:space="0" w:color="auto"/>
                <w:left w:val="none" w:sz="0" w:space="0" w:color="auto"/>
                <w:bottom w:val="none" w:sz="0" w:space="0" w:color="auto"/>
                <w:right w:val="none" w:sz="0" w:space="0" w:color="auto"/>
              </w:divBdr>
            </w:div>
            <w:div w:id="200384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3477">
      <w:bodyDiv w:val="1"/>
      <w:marLeft w:val="0"/>
      <w:marRight w:val="0"/>
      <w:marTop w:val="0"/>
      <w:marBottom w:val="0"/>
      <w:divBdr>
        <w:top w:val="none" w:sz="0" w:space="0" w:color="auto"/>
        <w:left w:val="none" w:sz="0" w:space="0" w:color="auto"/>
        <w:bottom w:val="none" w:sz="0" w:space="0" w:color="auto"/>
        <w:right w:val="none" w:sz="0" w:space="0" w:color="auto"/>
      </w:divBdr>
    </w:div>
    <w:div w:id="200830239">
      <w:bodyDiv w:val="1"/>
      <w:marLeft w:val="0"/>
      <w:marRight w:val="0"/>
      <w:marTop w:val="0"/>
      <w:marBottom w:val="0"/>
      <w:divBdr>
        <w:top w:val="none" w:sz="0" w:space="0" w:color="auto"/>
        <w:left w:val="none" w:sz="0" w:space="0" w:color="auto"/>
        <w:bottom w:val="none" w:sz="0" w:space="0" w:color="auto"/>
        <w:right w:val="none" w:sz="0" w:space="0" w:color="auto"/>
      </w:divBdr>
      <w:divsChild>
        <w:div w:id="268129729">
          <w:marLeft w:val="547"/>
          <w:marRight w:val="0"/>
          <w:marTop w:val="154"/>
          <w:marBottom w:val="0"/>
          <w:divBdr>
            <w:top w:val="none" w:sz="0" w:space="0" w:color="auto"/>
            <w:left w:val="none" w:sz="0" w:space="0" w:color="auto"/>
            <w:bottom w:val="none" w:sz="0" w:space="0" w:color="auto"/>
            <w:right w:val="none" w:sz="0" w:space="0" w:color="auto"/>
          </w:divBdr>
        </w:div>
        <w:div w:id="719597051">
          <w:marLeft w:val="547"/>
          <w:marRight w:val="0"/>
          <w:marTop w:val="154"/>
          <w:marBottom w:val="0"/>
          <w:divBdr>
            <w:top w:val="none" w:sz="0" w:space="0" w:color="auto"/>
            <w:left w:val="none" w:sz="0" w:space="0" w:color="auto"/>
            <w:bottom w:val="none" w:sz="0" w:space="0" w:color="auto"/>
            <w:right w:val="none" w:sz="0" w:space="0" w:color="auto"/>
          </w:divBdr>
        </w:div>
        <w:div w:id="1759523491">
          <w:marLeft w:val="1166"/>
          <w:marRight w:val="0"/>
          <w:marTop w:val="134"/>
          <w:marBottom w:val="0"/>
          <w:divBdr>
            <w:top w:val="none" w:sz="0" w:space="0" w:color="auto"/>
            <w:left w:val="none" w:sz="0" w:space="0" w:color="auto"/>
            <w:bottom w:val="none" w:sz="0" w:space="0" w:color="auto"/>
            <w:right w:val="none" w:sz="0" w:space="0" w:color="auto"/>
          </w:divBdr>
        </w:div>
        <w:div w:id="2084446097">
          <w:marLeft w:val="547"/>
          <w:marRight w:val="0"/>
          <w:marTop w:val="154"/>
          <w:marBottom w:val="0"/>
          <w:divBdr>
            <w:top w:val="none" w:sz="0" w:space="0" w:color="auto"/>
            <w:left w:val="none" w:sz="0" w:space="0" w:color="auto"/>
            <w:bottom w:val="none" w:sz="0" w:space="0" w:color="auto"/>
            <w:right w:val="none" w:sz="0" w:space="0" w:color="auto"/>
          </w:divBdr>
        </w:div>
      </w:divsChild>
    </w:div>
    <w:div w:id="200941041">
      <w:bodyDiv w:val="1"/>
      <w:marLeft w:val="0"/>
      <w:marRight w:val="0"/>
      <w:marTop w:val="0"/>
      <w:marBottom w:val="0"/>
      <w:divBdr>
        <w:top w:val="none" w:sz="0" w:space="0" w:color="auto"/>
        <w:left w:val="none" w:sz="0" w:space="0" w:color="auto"/>
        <w:bottom w:val="none" w:sz="0" w:space="0" w:color="auto"/>
        <w:right w:val="none" w:sz="0" w:space="0" w:color="auto"/>
      </w:divBdr>
      <w:divsChild>
        <w:div w:id="785856466">
          <w:marLeft w:val="274"/>
          <w:marRight w:val="0"/>
          <w:marTop w:val="0"/>
          <w:marBottom w:val="0"/>
          <w:divBdr>
            <w:top w:val="none" w:sz="0" w:space="0" w:color="auto"/>
            <w:left w:val="none" w:sz="0" w:space="0" w:color="auto"/>
            <w:bottom w:val="none" w:sz="0" w:space="0" w:color="auto"/>
            <w:right w:val="none" w:sz="0" w:space="0" w:color="auto"/>
          </w:divBdr>
        </w:div>
        <w:div w:id="1917587982">
          <w:marLeft w:val="274"/>
          <w:marRight w:val="0"/>
          <w:marTop w:val="0"/>
          <w:marBottom w:val="0"/>
          <w:divBdr>
            <w:top w:val="none" w:sz="0" w:space="0" w:color="auto"/>
            <w:left w:val="none" w:sz="0" w:space="0" w:color="auto"/>
            <w:bottom w:val="none" w:sz="0" w:space="0" w:color="auto"/>
            <w:right w:val="none" w:sz="0" w:space="0" w:color="auto"/>
          </w:divBdr>
        </w:div>
        <w:div w:id="781802786">
          <w:marLeft w:val="274"/>
          <w:marRight w:val="0"/>
          <w:marTop w:val="0"/>
          <w:marBottom w:val="0"/>
          <w:divBdr>
            <w:top w:val="none" w:sz="0" w:space="0" w:color="auto"/>
            <w:left w:val="none" w:sz="0" w:space="0" w:color="auto"/>
            <w:bottom w:val="none" w:sz="0" w:space="0" w:color="auto"/>
            <w:right w:val="none" w:sz="0" w:space="0" w:color="auto"/>
          </w:divBdr>
        </w:div>
      </w:divsChild>
    </w:div>
    <w:div w:id="203254831">
      <w:bodyDiv w:val="1"/>
      <w:marLeft w:val="0"/>
      <w:marRight w:val="0"/>
      <w:marTop w:val="0"/>
      <w:marBottom w:val="0"/>
      <w:divBdr>
        <w:top w:val="none" w:sz="0" w:space="0" w:color="auto"/>
        <w:left w:val="none" w:sz="0" w:space="0" w:color="auto"/>
        <w:bottom w:val="none" w:sz="0" w:space="0" w:color="auto"/>
        <w:right w:val="none" w:sz="0" w:space="0" w:color="auto"/>
      </w:divBdr>
      <w:divsChild>
        <w:div w:id="590742308">
          <w:marLeft w:val="0"/>
          <w:marRight w:val="0"/>
          <w:marTop w:val="0"/>
          <w:marBottom w:val="0"/>
          <w:divBdr>
            <w:top w:val="none" w:sz="0" w:space="0" w:color="auto"/>
            <w:left w:val="none" w:sz="0" w:space="0" w:color="auto"/>
            <w:bottom w:val="none" w:sz="0" w:space="0" w:color="auto"/>
            <w:right w:val="none" w:sz="0" w:space="0" w:color="auto"/>
          </w:divBdr>
        </w:div>
        <w:div w:id="1999073241">
          <w:marLeft w:val="0"/>
          <w:marRight w:val="0"/>
          <w:marTop w:val="0"/>
          <w:marBottom w:val="0"/>
          <w:divBdr>
            <w:top w:val="none" w:sz="0" w:space="0" w:color="auto"/>
            <w:left w:val="none" w:sz="0" w:space="0" w:color="auto"/>
            <w:bottom w:val="none" w:sz="0" w:space="0" w:color="auto"/>
            <w:right w:val="none" w:sz="0" w:space="0" w:color="auto"/>
          </w:divBdr>
        </w:div>
      </w:divsChild>
    </w:div>
    <w:div w:id="204216710">
      <w:bodyDiv w:val="1"/>
      <w:marLeft w:val="0"/>
      <w:marRight w:val="0"/>
      <w:marTop w:val="0"/>
      <w:marBottom w:val="0"/>
      <w:divBdr>
        <w:top w:val="none" w:sz="0" w:space="0" w:color="auto"/>
        <w:left w:val="none" w:sz="0" w:space="0" w:color="auto"/>
        <w:bottom w:val="none" w:sz="0" w:space="0" w:color="auto"/>
        <w:right w:val="none" w:sz="0" w:space="0" w:color="auto"/>
      </w:divBdr>
    </w:div>
    <w:div w:id="207645928">
      <w:bodyDiv w:val="1"/>
      <w:marLeft w:val="0"/>
      <w:marRight w:val="0"/>
      <w:marTop w:val="0"/>
      <w:marBottom w:val="0"/>
      <w:divBdr>
        <w:top w:val="none" w:sz="0" w:space="0" w:color="auto"/>
        <w:left w:val="none" w:sz="0" w:space="0" w:color="auto"/>
        <w:bottom w:val="none" w:sz="0" w:space="0" w:color="auto"/>
        <w:right w:val="none" w:sz="0" w:space="0" w:color="auto"/>
      </w:divBdr>
      <w:divsChild>
        <w:div w:id="1804349177">
          <w:marLeft w:val="0"/>
          <w:marRight w:val="0"/>
          <w:marTop w:val="0"/>
          <w:marBottom w:val="0"/>
          <w:divBdr>
            <w:top w:val="none" w:sz="0" w:space="0" w:color="auto"/>
            <w:left w:val="none" w:sz="0" w:space="0" w:color="auto"/>
            <w:bottom w:val="none" w:sz="0" w:space="0" w:color="auto"/>
            <w:right w:val="none" w:sz="0" w:space="0" w:color="auto"/>
          </w:divBdr>
          <w:divsChild>
            <w:div w:id="135880278">
              <w:marLeft w:val="0"/>
              <w:marRight w:val="0"/>
              <w:marTop w:val="0"/>
              <w:marBottom w:val="0"/>
              <w:divBdr>
                <w:top w:val="none" w:sz="0" w:space="0" w:color="auto"/>
                <w:left w:val="none" w:sz="0" w:space="0" w:color="auto"/>
                <w:bottom w:val="none" w:sz="0" w:space="0" w:color="auto"/>
                <w:right w:val="none" w:sz="0" w:space="0" w:color="auto"/>
              </w:divBdr>
            </w:div>
            <w:div w:id="787311395">
              <w:marLeft w:val="0"/>
              <w:marRight w:val="0"/>
              <w:marTop w:val="0"/>
              <w:marBottom w:val="0"/>
              <w:divBdr>
                <w:top w:val="none" w:sz="0" w:space="0" w:color="auto"/>
                <w:left w:val="none" w:sz="0" w:space="0" w:color="auto"/>
                <w:bottom w:val="none" w:sz="0" w:space="0" w:color="auto"/>
                <w:right w:val="none" w:sz="0" w:space="0" w:color="auto"/>
              </w:divBdr>
            </w:div>
            <w:div w:id="1411973730">
              <w:marLeft w:val="0"/>
              <w:marRight w:val="0"/>
              <w:marTop w:val="0"/>
              <w:marBottom w:val="0"/>
              <w:divBdr>
                <w:top w:val="none" w:sz="0" w:space="0" w:color="auto"/>
                <w:left w:val="none" w:sz="0" w:space="0" w:color="auto"/>
                <w:bottom w:val="none" w:sz="0" w:space="0" w:color="auto"/>
                <w:right w:val="none" w:sz="0" w:space="0" w:color="auto"/>
              </w:divBdr>
            </w:div>
            <w:div w:id="183861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7638">
      <w:bodyDiv w:val="1"/>
      <w:marLeft w:val="0"/>
      <w:marRight w:val="0"/>
      <w:marTop w:val="0"/>
      <w:marBottom w:val="0"/>
      <w:divBdr>
        <w:top w:val="none" w:sz="0" w:space="0" w:color="auto"/>
        <w:left w:val="none" w:sz="0" w:space="0" w:color="auto"/>
        <w:bottom w:val="none" w:sz="0" w:space="0" w:color="auto"/>
        <w:right w:val="none" w:sz="0" w:space="0" w:color="auto"/>
      </w:divBdr>
      <w:divsChild>
        <w:div w:id="901060073">
          <w:marLeft w:val="0"/>
          <w:marRight w:val="0"/>
          <w:marTop w:val="0"/>
          <w:marBottom w:val="0"/>
          <w:divBdr>
            <w:top w:val="none" w:sz="0" w:space="0" w:color="auto"/>
            <w:left w:val="none" w:sz="0" w:space="0" w:color="auto"/>
            <w:bottom w:val="none" w:sz="0" w:space="0" w:color="auto"/>
            <w:right w:val="none" w:sz="0" w:space="0" w:color="auto"/>
          </w:divBdr>
        </w:div>
      </w:divsChild>
    </w:div>
    <w:div w:id="208348310">
      <w:bodyDiv w:val="1"/>
      <w:marLeft w:val="0"/>
      <w:marRight w:val="0"/>
      <w:marTop w:val="0"/>
      <w:marBottom w:val="0"/>
      <w:divBdr>
        <w:top w:val="none" w:sz="0" w:space="0" w:color="auto"/>
        <w:left w:val="none" w:sz="0" w:space="0" w:color="auto"/>
        <w:bottom w:val="none" w:sz="0" w:space="0" w:color="auto"/>
        <w:right w:val="none" w:sz="0" w:space="0" w:color="auto"/>
      </w:divBdr>
      <w:divsChild>
        <w:div w:id="291908856">
          <w:marLeft w:val="0"/>
          <w:marRight w:val="0"/>
          <w:marTop w:val="0"/>
          <w:marBottom w:val="0"/>
          <w:divBdr>
            <w:top w:val="none" w:sz="0" w:space="0" w:color="auto"/>
            <w:left w:val="none" w:sz="0" w:space="0" w:color="auto"/>
            <w:bottom w:val="none" w:sz="0" w:space="0" w:color="auto"/>
            <w:right w:val="none" w:sz="0" w:space="0" w:color="auto"/>
          </w:divBdr>
        </w:div>
        <w:div w:id="1185092029">
          <w:marLeft w:val="0"/>
          <w:marRight w:val="0"/>
          <w:marTop w:val="0"/>
          <w:marBottom w:val="0"/>
          <w:divBdr>
            <w:top w:val="none" w:sz="0" w:space="0" w:color="auto"/>
            <w:left w:val="none" w:sz="0" w:space="0" w:color="auto"/>
            <w:bottom w:val="none" w:sz="0" w:space="0" w:color="auto"/>
            <w:right w:val="none" w:sz="0" w:space="0" w:color="auto"/>
          </w:divBdr>
        </w:div>
      </w:divsChild>
    </w:div>
    <w:div w:id="208611068">
      <w:bodyDiv w:val="1"/>
      <w:marLeft w:val="0"/>
      <w:marRight w:val="0"/>
      <w:marTop w:val="0"/>
      <w:marBottom w:val="0"/>
      <w:divBdr>
        <w:top w:val="none" w:sz="0" w:space="0" w:color="auto"/>
        <w:left w:val="none" w:sz="0" w:space="0" w:color="auto"/>
        <w:bottom w:val="none" w:sz="0" w:space="0" w:color="auto"/>
        <w:right w:val="none" w:sz="0" w:space="0" w:color="auto"/>
      </w:divBdr>
      <w:divsChild>
        <w:div w:id="1446196513">
          <w:marLeft w:val="144"/>
          <w:marRight w:val="0"/>
          <w:marTop w:val="86"/>
          <w:marBottom w:val="0"/>
          <w:divBdr>
            <w:top w:val="none" w:sz="0" w:space="0" w:color="auto"/>
            <w:left w:val="none" w:sz="0" w:space="0" w:color="auto"/>
            <w:bottom w:val="none" w:sz="0" w:space="0" w:color="auto"/>
            <w:right w:val="none" w:sz="0" w:space="0" w:color="auto"/>
          </w:divBdr>
        </w:div>
        <w:div w:id="893586069">
          <w:marLeft w:val="144"/>
          <w:marRight w:val="0"/>
          <w:marTop w:val="86"/>
          <w:marBottom w:val="0"/>
          <w:divBdr>
            <w:top w:val="none" w:sz="0" w:space="0" w:color="auto"/>
            <w:left w:val="none" w:sz="0" w:space="0" w:color="auto"/>
            <w:bottom w:val="none" w:sz="0" w:space="0" w:color="auto"/>
            <w:right w:val="none" w:sz="0" w:space="0" w:color="auto"/>
          </w:divBdr>
        </w:div>
      </w:divsChild>
    </w:div>
    <w:div w:id="210073322">
      <w:bodyDiv w:val="1"/>
      <w:marLeft w:val="0"/>
      <w:marRight w:val="0"/>
      <w:marTop w:val="0"/>
      <w:marBottom w:val="0"/>
      <w:divBdr>
        <w:top w:val="none" w:sz="0" w:space="0" w:color="auto"/>
        <w:left w:val="none" w:sz="0" w:space="0" w:color="auto"/>
        <w:bottom w:val="none" w:sz="0" w:space="0" w:color="auto"/>
        <w:right w:val="none" w:sz="0" w:space="0" w:color="auto"/>
      </w:divBdr>
    </w:div>
    <w:div w:id="210728182">
      <w:bodyDiv w:val="1"/>
      <w:marLeft w:val="0"/>
      <w:marRight w:val="0"/>
      <w:marTop w:val="0"/>
      <w:marBottom w:val="0"/>
      <w:divBdr>
        <w:top w:val="none" w:sz="0" w:space="0" w:color="auto"/>
        <w:left w:val="none" w:sz="0" w:space="0" w:color="auto"/>
        <w:bottom w:val="none" w:sz="0" w:space="0" w:color="auto"/>
        <w:right w:val="none" w:sz="0" w:space="0" w:color="auto"/>
      </w:divBdr>
      <w:divsChild>
        <w:div w:id="707797001">
          <w:marLeft w:val="0"/>
          <w:marRight w:val="0"/>
          <w:marTop w:val="0"/>
          <w:marBottom w:val="0"/>
          <w:divBdr>
            <w:top w:val="none" w:sz="0" w:space="0" w:color="auto"/>
            <w:left w:val="none" w:sz="0" w:space="0" w:color="auto"/>
            <w:bottom w:val="none" w:sz="0" w:space="0" w:color="auto"/>
            <w:right w:val="none" w:sz="0" w:space="0" w:color="auto"/>
          </w:divBdr>
          <w:divsChild>
            <w:div w:id="2001739028">
              <w:marLeft w:val="0"/>
              <w:marRight w:val="0"/>
              <w:marTop w:val="0"/>
              <w:marBottom w:val="0"/>
              <w:divBdr>
                <w:top w:val="single" w:sz="2" w:space="0" w:color="000000"/>
                <w:left w:val="single" w:sz="2" w:space="0" w:color="000000"/>
                <w:bottom w:val="single" w:sz="2" w:space="0" w:color="000000"/>
                <w:right w:val="single" w:sz="2" w:space="0" w:color="000000"/>
              </w:divBdr>
              <w:divsChild>
                <w:div w:id="1221286174">
                  <w:marLeft w:val="0"/>
                  <w:marRight w:val="0"/>
                  <w:marTop w:val="0"/>
                  <w:marBottom w:val="0"/>
                  <w:divBdr>
                    <w:top w:val="none" w:sz="0" w:space="0" w:color="auto"/>
                    <w:left w:val="none" w:sz="0" w:space="0" w:color="auto"/>
                    <w:bottom w:val="none" w:sz="0" w:space="0" w:color="auto"/>
                    <w:right w:val="none" w:sz="0" w:space="0" w:color="auto"/>
                  </w:divBdr>
                  <w:divsChild>
                    <w:div w:id="1845508005">
                      <w:marLeft w:val="0"/>
                      <w:marRight w:val="0"/>
                      <w:marTop w:val="0"/>
                      <w:marBottom w:val="0"/>
                      <w:divBdr>
                        <w:top w:val="none" w:sz="0" w:space="0" w:color="auto"/>
                        <w:left w:val="none" w:sz="0" w:space="0" w:color="auto"/>
                        <w:bottom w:val="none" w:sz="0" w:space="0" w:color="auto"/>
                        <w:right w:val="none" w:sz="0" w:space="0" w:color="auto"/>
                      </w:divBdr>
                      <w:divsChild>
                        <w:div w:id="1725134612">
                          <w:marLeft w:val="0"/>
                          <w:marRight w:val="0"/>
                          <w:marTop w:val="0"/>
                          <w:marBottom w:val="0"/>
                          <w:divBdr>
                            <w:top w:val="none" w:sz="0" w:space="0" w:color="auto"/>
                            <w:left w:val="none" w:sz="0" w:space="0" w:color="auto"/>
                            <w:bottom w:val="none" w:sz="0" w:space="0" w:color="auto"/>
                            <w:right w:val="none" w:sz="0" w:space="0" w:color="auto"/>
                          </w:divBdr>
                          <w:divsChild>
                            <w:div w:id="43339587">
                              <w:marLeft w:val="0"/>
                              <w:marRight w:val="0"/>
                              <w:marTop w:val="60"/>
                              <w:marBottom w:val="0"/>
                              <w:divBdr>
                                <w:top w:val="none" w:sz="0" w:space="0" w:color="auto"/>
                                <w:left w:val="none" w:sz="0" w:space="0" w:color="auto"/>
                                <w:bottom w:val="none" w:sz="0" w:space="0" w:color="auto"/>
                                <w:right w:val="none" w:sz="0" w:space="0" w:color="auto"/>
                              </w:divBdr>
                              <w:divsChild>
                                <w:div w:id="524372523">
                                  <w:marLeft w:val="0"/>
                                  <w:marRight w:val="0"/>
                                  <w:marTop w:val="0"/>
                                  <w:marBottom w:val="0"/>
                                  <w:divBdr>
                                    <w:top w:val="none" w:sz="0" w:space="0" w:color="auto"/>
                                    <w:left w:val="none" w:sz="0" w:space="0" w:color="auto"/>
                                    <w:bottom w:val="none" w:sz="0" w:space="0" w:color="auto"/>
                                    <w:right w:val="none" w:sz="0" w:space="0" w:color="auto"/>
                                  </w:divBdr>
                                  <w:divsChild>
                                    <w:div w:id="709766865">
                                      <w:marLeft w:val="0"/>
                                      <w:marRight w:val="0"/>
                                      <w:marTop w:val="0"/>
                                      <w:marBottom w:val="0"/>
                                      <w:divBdr>
                                        <w:top w:val="none" w:sz="0" w:space="0" w:color="auto"/>
                                        <w:left w:val="none" w:sz="0" w:space="0" w:color="auto"/>
                                        <w:bottom w:val="none" w:sz="0" w:space="0" w:color="auto"/>
                                        <w:right w:val="none" w:sz="0" w:space="0" w:color="auto"/>
                                      </w:divBdr>
                                      <w:divsChild>
                                        <w:div w:id="1421100908">
                                          <w:marLeft w:val="0"/>
                                          <w:marRight w:val="0"/>
                                          <w:marTop w:val="0"/>
                                          <w:marBottom w:val="0"/>
                                          <w:divBdr>
                                            <w:top w:val="single" w:sz="2" w:space="0" w:color="000000"/>
                                            <w:left w:val="single" w:sz="2" w:space="0" w:color="000000"/>
                                            <w:bottom w:val="single" w:sz="2" w:space="0" w:color="000000"/>
                                            <w:right w:val="single" w:sz="2" w:space="0" w:color="000000"/>
                                          </w:divBdr>
                                          <w:divsChild>
                                            <w:div w:id="1710178974">
                                              <w:marLeft w:val="0"/>
                                              <w:marRight w:val="0"/>
                                              <w:marTop w:val="0"/>
                                              <w:marBottom w:val="0"/>
                                              <w:divBdr>
                                                <w:top w:val="none" w:sz="0" w:space="0" w:color="auto"/>
                                                <w:left w:val="none" w:sz="0" w:space="0" w:color="auto"/>
                                                <w:bottom w:val="none" w:sz="0" w:space="0" w:color="auto"/>
                                                <w:right w:val="none" w:sz="0" w:space="0" w:color="auto"/>
                                              </w:divBdr>
                                              <w:divsChild>
                                                <w:div w:id="41605130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699641">
      <w:bodyDiv w:val="1"/>
      <w:marLeft w:val="0"/>
      <w:marRight w:val="0"/>
      <w:marTop w:val="0"/>
      <w:marBottom w:val="0"/>
      <w:divBdr>
        <w:top w:val="none" w:sz="0" w:space="0" w:color="auto"/>
        <w:left w:val="none" w:sz="0" w:space="0" w:color="auto"/>
        <w:bottom w:val="none" w:sz="0" w:space="0" w:color="auto"/>
        <w:right w:val="none" w:sz="0" w:space="0" w:color="auto"/>
      </w:divBdr>
    </w:div>
    <w:div w:id="212236270">
      <w:bodyDiv w:val="1"/>
      <w:marLeft w:val="0"/>
      <w:marRight w:val="0"/>
      <w:marTop w:val="0"/>
      <w:marBottom w:val="0"/>
      <w:divBdr>
        <w:top w:val="none" w:sz="0" w:space="0" w:color="auto"/>
        <w:left w:val="none" w:sz="0" w:space="0" w:color="auto"/>
        <w:bottom w:val="none" w:sz="0" w:space="0" w:color="auto"/>
        <w:right w:val="none" w:sz="0" w:space="0" w:color="auto"/>
      </w:divBdr>
      <w:divsChild>
        <w:div w:id="24064959">
          <w:marLeft w:val="130"/>
          <w:marRight w:val="0"/>
          <w:marTop w:val="144"/>
          <w:marBottom w:val="0"/>
          <w:divBdr>
            <w:top w:val="none" w:sz="0" w:space="0" w:color="auto"/>
            <w:left w:val="none" w:sz="0" w:space="0" w:color="auto"/>
            <w:bottom w:val="none" w:sz="0" w:space="0" w:color="auto"/>
            <w:right w:val="none" w:sz="0" w:space="0" w:color="auto"/>
          </w:divBdr>
        </w:div>
        <w:div w:id="345059387">
          <w:marLeft w:val="130"/>
          <w:marRight w:val="0"/>
          <w:marTop w:val="144"/>
          <w:marBottom w:val="0"/>
          <w:divBdr>
            <w:top w:val="none" w:sz="0" w:space="0" w:color="auto"/>
            <w:left w:val="none" w:sz="0" w:space="0" w:color="auto"/>
            <w:bottom w:val="none" w:sz="0" w:space="0" w:color="auto"/>
            <w:right w:val="none" w:sz="0" w:space="0" w:color="auto"/>
          </w:divBdr>
        </w:div>
        <w:div w:id="422267142">
          <w:marLeft w:val="130"/>
          <w:marRight w:val="0"/>
          <w:marTop w:val="144"/>
          <w:marBottom w:val="0"/>
          <w:divBdr>
            <w:top w:val="none" w:sz="0" w:space="0" w:color="auto"/>
            <w:left w:val="none" w:sz="0" w:space="0" w:color="auto"/>
            <w:bottom w:val="none" w:sz="0" w:space="0" w:color="auto"/>
            <w:right w:val="none" w:sz="0" w:space="0" w:color="auto"/>
          </w:divBdr>
        </w:div>
        <w:div w:id="611479368">
          <w:marLeft w:val="130"/>
          <w:marRight w:val="0"/>
          <w:marTop w:val="144"/>
          <w:marBottom w:val="0"/>
          <w:divBdr>
            <w:top w:val="none" w:sz="0" w:space="0" w:color="auto"/>
            <w:left w:val="none" w:sz="0" w:space="0" w:color="auto"/>
            <w:bottom w:val="none" w:sz="0" w:space="0" w:color="auto"/>
            <w:right w:val="none" w:sz="0" w:space="0" w:color="auto"/>
          </w:divBdr>
        </w:div>
        <w:div w:id="673383598">
          <w:marLeft w:val="130"/>
          <w:marRight w:val="0"/>
          <w:marTop w:val="144"/>
          <w:marBottom w:val="0"/>
          <w:divBdr>
            <w:top w:val="none" w:sz="0" w:space="0" w:color="auto"/>
            <w:left w:val="none" w:sz="0" w:space="0" w:color="auto"/>
            <w:bottom w:val="none" w:sz="0" w:space="0" w:color="auto"/>
            <w:right w:val="none" w:sz="0" w:space="0" w:color="auto"/>
          </w:divBdr>
        </w:div>
        <w:div w:id="677777045">
          <w:marLeft w:val="130"/>
          <w:marRight w:val="0"/>
          <w:marTop w:val="144"/>
          <w:marBottom w:val="0"/>
          <w:divBdr>
            <w:top w:val="none" w:sz="0" w:space="0" w:color="auto"/>
            <w:left w:val="none" w:sz="0" w:space="0" w:color="auto"/>
            <w:bottom w:val="none" w:sz="0" w:space="0" w:color="auto"/>
            <w:right w:val="none" w:sz="0" w:space="0" w:color="auto"/>
          </w:divBdr>
        </w:div>
        <w:div w:id="795947742">
          <w:marLeft w:val="130"/>
          <w:marRight w:val="0"/>
          <w:marTop w:val="144"/>
          <w:marBottom w:val="0"/>
          <w:divBdr>
            <w:top w:val="none" w:sz="0" w:space="0" w:color="auto"/>
            <w:left w:val="none" w:sz="0" w:space="0" w:color="auto"/>
            <w:bottom w:val="none" w:sz="0" w:space="0" w:color="auto"/>
            <w:right w:val="none" w:sz="0" w:space="0" w:color="auto"/>
          </w:divBdr>
        </w:div>
        <w:div w:id="885335484">
          <w:marLeft w:val="130"/>
          <w:marRight w:val="0"/>
          <w:marTop w:val="144"/>
          <w:marBottom w:val="0"/>
          <w:divBdr>
            <w:top w:val="none" w:sz="0" w:space="0" w:color="auto"/>
            <w:left w:val="none" w:sz="0" w:space="0" w:color="auto"/>
            <w:bottom w:val="none" w:sz="0" w:space="0" w:color="auto"/>
            <w:right w:val="none" w:sz="0" w:space="0" w:color="auto"/>
          </w:divBdr>
        </w:div>
        <w:div w:id="901867761">
          <w:marLeft w:val="130"/>
          <w:marRight w:val="0"/>
          <w:marTop w:val="144"/>
          <w:marBottom w:val="0"/>
          <w:divBdr>
            <w:top w:val="none" w:sz="0" w:space="0" w:color="auto"/>
            <w:left w:val="none" w:sz="0" w:space="0" w:color="auto"/>
            <w:bottom w:val="none" w:sz="0" w:space="0" w:color="auto"/>
            <w:right w:val="none" w:sz="0" w:space="0" w:color="auto"/>
          </w:divBdr>
        </w:div>
        <w:div w:id="1500735219">
          <w:marLeft w:val="130"/>
          <w:marRight w:val="0"/>
          <w:marTop w:val="144"/>
          <w:marBottom w:val="0"/>
          <w:divBdr>
            <w:top w:val="none" w:sz="0" w:space="0" w:color="auto"/>
            <w:left w:val="none" w:sz="0" w:space="0" w:color="auto"/>
            <w:bottom w:val="none" w:sz="0" w:space="0" w:color="auto"/>
            <w:right w:val="none" w:sz="0" w:space="0" w:color="auto"/>
          </w:divBdr>
        </w:div>
        <w:div w:id="1643460793">
          <w:marLeft w:val="130"/>
          <w:marRight w:val="0"/>
          <w:marTop w:val="144"/>
          <w:marBottom w:val="0"/>
          <w:divBdr>
            <w:top w:val="none" w:sz="0" w:space="0" w:color="auto"/>
            <w:left w:val="none" w:sz="0" w:space="0" w:color="auto"/>
            <w:bottom w:val="none" w:sz="0" w:space="0" w:color="auto"/>
            <w:right w:val="none" w:sz="0" w:space="0" w:color="auto"/>
          </w:divBdr>
        </w:div>
        <w:div w:id="1830444751">
          <w:marLeft w:val="130"/>
          <w:marRight w:val="0"/>
          <w:marTop w:val="144"/>
          <w:marBottom w:val="0"/>
          <w:divBdr>
            <w:top w:val="none" w:sz="0" w:space="0" w:color="auto"/>
            <w:left w:val="none" w:sz="0" w:space="0" w:color="auto"/>
            <w:bottom w:val="none" w:sz="0" w:space="0" w:color="auto"/>
            <w:right w:val="none" w:sz="0" w:space="0" w:color="auto"/>
          </w:divBdr>
        </w:div>
        <w:div w:id="1864786317">
          <w:marLeft w:val="130"/>
          <w:marRight w:val="0"/>
          <w:marTop w:val="144"/>
          <w:marBottom w:val="0"/>
          <w:divBdr>
            <w:top w:val="none" w:sz="0" w:space="0" w:color="auto"/>
            <w:left w:val="none" w:sz="0" w:space="0" w:color="auto"/>
            <w:bottom w:val="none" w:sz="0" w:space="0" w:color="auto"/>
            <w:right w:val="none" w:sz="0" w:space="0" w:color="auto"/>
          </w:divBdr>
        </w:div>
        <w:div w:id="1910995214">
          <w:marLeft w:val="130"/>
          <w:marRight w:val="0"/>
          <w:marTop w:val="144"/>
          <w:marBottom w:val="0"/>
          <w:divBdr>
            <w:top w:val="none" w:sz="0" w:space="0" w:color="auto"/>
            <w:left w:val="none" w:sz="0" w:space="0" w:color="auto"/>
            <w:bottom w:val="none" w:sz="0" w:space="0" w:color="auto"/>
            <w:right w:val="none" w:sz="0" w:space="0" w:color="auto"/>
          </w:divBdr>
        </w:div>
        <w:div w:id="2081171045">
          <w:marLeft w:val="130"/>
          <w:marRight w:val="0"/>
          <w:marTop w:val="144"/>
          <w:marBottom w:val="0"/>
          <w:divBdr>
            <w:top w:val="none" w:sz="0" w:space="0" w:color="auto"/>
            <w:left w:val="none" w:sz="0" w:space="0" w:color="auto"/>
            <w:bottom w:val="none" w:sz="0" w:space="0" w:color="auto"/>
            <w:right w:val="none" w:sz="0" w:space="0" w:color="auto"/>
          </w:divBdr>
        </w:div>
        <w:div w:id="2121870547">
          <w:marLeft w:val="130"/>
          <w:marRight w:val="0"/>
          <w:marTop w:val="144"/>
          <w:marBottom w:val="0"/>
          <w:divBdr>
            <w:top w:val="none" w:sz="0" w:space="0" w:color="auto"/>
            <w:left w:val="none" w:sz="0" w:space="0" w:color="auto"/>
            <w:bottom w:val="none" w:sz="0" w:space="0" w:color="auto"/>
            <w:right w:val="none" w:sz="0" w:space="0" w:color="auto"/>
          </w:divBdr>
        </w:div>
      </w:divsChild>
    </w:div>
    <w:div w:id="215361966">
      <w:bodyDiv w:val="1"/>
      <w:marLeft w:val="0"/>
      <w:marRight w:val="0"/>
      <w:marTop w:val="0"/>
      <w:marBottom w:val="0"/>
      <w:divBdr>
        <w:top w:val="none" w:sz="0" w:space="0" w:color="auto"/>
        <w:left w:val="none" w:sz="0" w:space="0" w:color="auto"/>
        <w:bottom w:val="none" w:sz="0" w:space="0" w:color="auto"/>
        <w:right w:val="none" w:sz="0" w:space="0" w:color="auto"/>
      </w:divBdr>
      <w:divsChild>
        <w:div w:id="577134212">
          <w:marLeft w:val="0"/>
          <w:marRight w:val="0"/>
          <w:marTop w:val="0"/>
          <w:marBottom w:val="0"/>
          <w:divBdr>
            <w:top w:val="none" w:sz="0" w:space="0" w:color="auto"/>
            <w:left w:val="none" w:sz="0" w:space="0" w:color="auto"/>
            <w:bottom w:val="none" w:sz="0" w:space="0" w:color="auto"/>
            <w:right w:val="none" w:sz="0" w:space="0" w:color="auto"/>
          </w:divBdr>
          <w:divsChild>
            <w:div w:id="782921356">
              <w:marLeft w:val="0"/>
              <w:marRight w:val="0"/>
              <w:marTop w:val="0"/>
              <w:marBottom w:val="0"/>
              <w:divBdr>
                <w:top w:val="single" w:sz="2" w:space="0" w:color="000000"/>
                <w:left w:val="single" w:sz="2" w:space="0" w:color="000000"/>
                <w:bottom w:val="single" w:sz="2" w:space="0" w:color="000000"/>
                <w:right w:val="single" w:sz="2" w:space="0" w:color="000000"/>
              </w:divBdr>
              <w:divsChild>
                <w:div w:id="1629435252">
                  <w:marLeft w:val="0"/>
                  <w:marRight w:val="0"/>
                  <w:marTop w:val="0"/>
                  <w:marBottom w:val="0"/>
                  <w:divBdr>
                    <w:top w:val="none" w:sz="0" w:space="0" w:color="auto"/>
                    <w:left w:val="none" w:sz="0" w:space="0" w:color="auto"/>
                    <w:bottom w:val="none" w:sz="0" w:space="0" w:color="auto"/>
                    <w:right w:val="none" w:sz="0" w:space="0" w:color="auto"/>
                  </w:divBdr>
                  <w:divsChild>
                    <w:div w:id="394860742">
                      <w:marLeft w:val="0"/>
                      <w:marRight w:val="0"/>
                      <w:marTop w:val="0"/>
                      <w:marBottom w:val="0"/>
                      <w:divBdr>
                        <w:top w:val="none" w:sz="0" w:space="0" w:color="auto"/>
                        <w:left w:val="none" w:sz="0" w:space="0" w:color="auto"/>
                        <w:bottom w:val="none" w:sz="0" w:space="0" w:color="auto"/>
                        <w:right w:val="none" w:sz="0" w:space="0" w:color="auto"/>
                      </w:divBdr>
                      <w:divsChild>
                        <w:div w:id="1177378603">
                          <w:marLeft w:val="0"/>
                          <w:marRight w:val="0"/>
                          <w:marTop w:val="0"/>
                          <w:marBottom w:val="0"/>
                          <w:divBdr>
                            <w:top w:val="none" w:sz="0" w:space="0" w:color="auto"/>
                            <w:left w:val="none" w:sz="0" w:space="0" w:color="auto"/>
                            <w:bottom w:val="none" w:sz="0" w:space="0" w:color="auto"/>
                            <w:right w:val="none" w:sz="0" w:space="0" w:color="auto"/>
                          </w:divBdr>
                          <w:divsChild>
                            <w:div w:id="1890460109">
                              <w:marLeft w:val="0"/>
                              <w:marRight w:val="0"/>
                              <w:marTop w:val="60"/>
                              <w:marBottom w:val="0"/>
                              <w:divBdr>
                                <w:top w:val="none" w:sz="0" w:space="0" w:color="auto"/>
                                <w:left w:val="none" w:sz="0" w:space="0" w:color="auto"/>
                                <w:bottom w:val="none" w:sz="0" w:space="0" w:color="auto"/>
                                <w:right w:val="none" w:sz="0" w:space="0" w:color="auto"/>
                              </w:divBdr>
                              <w:divsChild>
                                <w:div w:id="1475559995">
                                  <w:marLeft w:val="0"/>
                                  <w:marRight w:val="0"/>
                                  <w:marTop w:val="0"/>
                                  <w:marBottom w:val="0"/>
                                  <w:divBdr>
                                    <w:top w:val="none" w:sz="0" w:space="0" w:color="auto"/>
                                    <w:left w:val="none" w:sz="0" w:space="0" w:color="auto"/>
                                    <w:bottom w:val="none" w:sz="0" w:space="0" w:color="auto"/>
                                    <w:right w:val="none" w:sz="0" w:space="0" w:color="auto"/>
                                  </w:divBdr>
                                  <w:divsChild>
                                    <w:div w:id="1127813814">
                                      <w:marLeft w:val="0"/>
                                      <w:marRight w:val="0"/>
                                      <w:marTop w:val="0"/>
                                      <w:marBottom w:val="0"/>
                                      <w:divBdr>
                                        <w:top w:val="none" w:sz="0" w:space="0" w:color="auto"/>
                                        <w:left w:val="none" w:sz="0" w:space="0" w:color="auto"/>
                                        <w:bottom w:val="none" w:sz="0" w:space="0" w:color="auto"/>
                                        <w:right w:val="none" w:sz="0" w:space="0" w:color="auto"/>
                                      </w:divBdr>
                                      <w:divsChild>
                                        <w:div w:id="869298726">
                                          <w:marLeft w:val="0"/>
                                          <w:marRight w:val="0"/>
                                          <w:marTop w:val="0"/>
                                          <w:marBottom w:val="0"/>
                                          <w:divBdr>
                                            <w:top w:val="single" w:sz="2" w:space="0" w:color="000000"/>
                                            <w:left w:val="single" w:sz="2" w:space="0" w:color="000000"/>
                                            <w:bottom w:val="single" w:sz="2" w:space="0" w:color="000000"/>
                                            <w:right w:val="single" w:sz="2" w:space="0" w:color="000000"/>
                                          </w:divBdr>
                                          <w:divsChild>
                                            <w:div w:id="1162889533">
                                              <w:marLeft w:val="0"/>
                                              <w:marRight w:val="0"/>
                                              <w:marTop w:val="0"/>
                                              <w:marBottom w:val="0"/>
                                              <w:divBdr>
                                                <w:top w:val="none" w:sz="0" w:space="0" w:color="auto"/>
                                                <w:left w:val="none" w:sz="0" w:space="0" w:color="auto"/>
                                                <w:bottom w:val="none" w:sz="0" w:space="0" w:color="auto"/>
                                                <w:right w:val="none" w:sz="0" w:space="0" w:color="auto"/>
                                              </w:divBdr>
                                              <w:divsChild>
                                                <w:div w:id="1238900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6016876">
      <w:bodyDiv w:val="1"/>
      <w:marLeft w:val="0"/>
      <w:marRight w:val="0"/>
      <w:marTop w:val="0"/>
      <w:marBottom w:val="0"/>
      <w:divBdr>
        <w:top w:val="none" w:sz="0" w:space="0" w:color="auto"/>
        <w:left w:val="none" w:sz="0" w:space="0" w:color="auto"/>
        <w:bottom w:val="none" w:sz="0" w:space="0" w:color="auto"/>
        <w:right w:val="none" w:sz="0" w:space="0" w:color="auto"/>
      </w:divBdr>
      <w:divsChild>
        <w:div w:id="1097092178">
          <w:marLeft w:val="0"/>
          <w:marRight w:val="0"/>
          <w:marTop w:val="0"/>
          <w:marBottom w:val="0"/>
          <w:divBdr>
            <w:top w:val="none" w:sz="0" w:space="0" w:color="auto"/>
            <w:left w:val="none" w:sz="0" w:space="0" w:color="auto"/>
            <w:bottom w:val="none" w:sz="0" w:space="0" w:color="auto"/>
            <w:right w:val="none" w:sz="0" w:space="0" w:color="auto"/>
          </w:divBdr>
          <w:divsChild>
            <w:div w:id="1097679958">
              <w:marLeft w:val="0"/>
              <w:marRight w:val="0"/>
              <w:marTop w:val="0"/>
              <w:marBottom w:val="0"/>
              <w:divBdr>
                <w:top w:val="none" w:sz="0" w:space="0" w:color="auto"/>
                <w:left w:val="none" w:sz="0" w:space="0" w:color="auto"/>
                <w:bottom w:val="none" w:sz="0" w:space="0" w:color="auto"/>
                <w:right w:val="none" w:sz="0" w:space="0" w:color="auto"/>
              </w:divBdr>
            </w:div>
            <w:div w:id="1223255844">
              <w:marLeft w:val="0"/>
              <w:marRight w:val="0"/>
              <w:marTop w:val="0"/>
              <w:marBottom w:val="0"/>
              <w:divBdr>
                <w:top w:val="none" w:sz="0" w:space="0" w:color="auto"/>
                <w:left w:val="none" w:sz="0" w:space="0" w:color="auto"/>
                <w:bottom w:val="none" w:sz="0" w:space="0" w:color="auto"/>
                <w:right w:val="none" w:sz="0" w:space="0" w:color="auto"/>
              </w:divBdr>
            </w:div>
            <w:div w:id="1847135786">
              <w:marLeft w:val="0"/>
              <w:marRight w:val="0"/>
              <w:marTop w:val="0"/>
              <w:marBottom w:val="0"/>
              <w:divBdr>
                <w:top w:val="none" w:sz="0" w:space="0" w:color="auto"/>
                <w:left w:val="none" w:sz="0" w:space="0" w:color="auto"/>
                <w:bottom w:val="none" w:sz="0" w:space="0" w:color="auto"/>
                <w:right w:val="none" w:sz="0" w:space="0" w:color="auto"/>
              </w:divBdr>
            </w:div>
            <w:div w:id="1890795950">
              <w:marLeft w:val="0"/>
              <w:marRight w:val="0"/>
              <w:marTop w:val="0"/>
              <w:marBottom w:val="0"/>
              <w:divBdr>
                <w:top w:val="none" w:sz="0" w:space="0" w:color="auto"/>
                <w:left w:val="none" w:sz="0" w:space="0" w:color="auto"/>
                <w:bottom w:val="none" w:sz="0" w:space="0" w:color="auto"/>
                <w:right w:val="none" w:sz="0" w:space="0" w:color="auto"/>
              </w:divBdr>
            </w:div>
            <w:div w:id="196681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355286">
      <w:bodyDiv w:val="1"/>
      <w:marLeft w:val="0"/>
      <w:marRight w:val="0"/>
      <w:marTop w:val="0"/>
      <w:marBottom w:val="0"/>
      <w:divBdr>
        <w:top w:val="none" w:sz="0" w:space="0" w:color="auto"/>
        <w:left w:val="none" w:sz="0" w:space="0" w:color="auto"/>
        <w:bottom w:val="none" w:sz="0" w:space="0" w:color="auto"/>
        <w:right w:val="none" w:sz="0" w:space="0" w:color="auto"/>
      </w:divBdr>
      <w:divsChild>
        <w:div w:id="1029531055">
          <w:marLeft w:val="0"/>
          <w:marRight w:val="0"/>
          <w:marTop w:val="0"/>
          <w:marBottom w:val="0"/>
          <w:divBdr>
            <w:top w:val="none" w:sz="0" w:space="0" w:color="auto"/>
            <w:left w:val="none" w:sz="0" w:space="0" w:color="auto"/>
            <w:bottom w:val="none" w:sz="0" w:space="0" w:color="auto"/>
            <w:right w:val="none" w:sz="0" w:space="0" w:color="auto"/>
          </w:divBdr>
          <w:divsChild>
            <w:div w:id="44959312">
              <w:marLeft w:val="0"/>
              <w:marRight w:val="0"/>
              <w:marTop w:val="0"/>
              <w:marBottom w:val="0"/>
              <w:divBdr>
                <w:top w:val="single" w:sz="2" w:space="0" w:color="000000"/>
                <w:left w:val="single" w:sz="2" w:space="0" w:color="000000"/>
                <w:bottom w:val="single" w:sz="2" w:space="0" w:color="000000"/>
                <w:right w:val="single" w:sz="2" w:space="0" w:color="000000"/>
              </w:divBdr>
              <w:divsChild>
                <w:div w:id="736124094">
                  <w:marLeft w:val="0"/>
                  <w:marRight w:val="0"/>
                  <w:marTop w:val="0"/>
                  <w:marBottom w:val="0"/>
                  <w:divBdr>
                    <w:top w:val="none" w:sz="0" w:space="0" w:color="auto"/>
                    <w:left w:val="none" w:sz="0" w:space="0" w:color="auto"/>
                    <w:bottom w:val="none" w:sz="0" w:space="0" w:color="auto"/>
                    <w:right w:val="none" w:sz="0" w:space="0" w:color="auto"/>
                  </w:divBdr>
                  <w:divsChild>
                    <w:div w:id="888230021">
                      <w:marLeft w:val="0"/>
                      <w:marRight w:val="0"/>
                      <w:marTop w:val="0"/>
                      <w:marBottom w:val="0"/>
                      <w:divBdr>
                        <w:top w:val="none" w:sz="0" w:space="0" w:color="auto"/>
                        <w:left w:val="none" w:sz="0" w:space="0" w:color="auto"/>
                        <w:bottom w:val="none" w:sz="0" w:space="0" w:color="auto"/>
                        <w:right w:val="none" w:sz="0" w:space="0" w:color="auto"/>
                      </w:divBdr>
                      <w:divsChild>
                        <w:div w:id="1934969599">
                          <w:marLeft w:val="0"/>
                          <w:marRight w:val="0"/>
                          <w:marTop w:val="0"/>
                          <w:marBottom w:val="0"/>
                          <w:divBdr>
                            <w:top w:val="none" w:sz="0" w:space="0" w:color="auto"/>
                            <w:left w:val="none" w:sz="0" w:space="0" w:color="auto"/>
                            <w:bottom w:val="none" w:sz="0" w:space="0" w:color="auto"/>
                            <w:right w:val="none" w:sz="0" w:space="0" w:color="auto"/>
                          </w:divBdr>
                          <w:divsChild>
                            <w:div w:id="1258518085">
                              <w:marLeft w:val="0"/>
                              <w:marRight w:val="0"/>
                              <w:marTop w:val="60"/>
                              <w:marBottom w:val="0"/>
                              <w:divBdr>
                                <w:top w:val="none" w:sz="0" w:space="0" w:color="auto"/>
                                <w:left w:val="none" w:sz="0" w:space="0" w:color="auto"/>
                                <w:bottom w:val="none" w:sz="0" w:space="0" w:color="auto"/>
                                <w:right w:val="none" w:sz="0" w:space="0" w:color="auto"/>
                              </w:divBdr>
                              <w:divsChild>
                                <w:div w:id="751774481">
                                  <w:marLeft w:val="0"/>
                                  <w:marRight w:val="0"/>
                                  <w:marTop w:val="0"/>
                                  <w:marBottom w:val="0"/>
                                  <w:divBdr>
                                    <w:top w:val="none" w:sz="0" w:space="0" w:color="auto"/>
                                    <w:left w:val="none" w:sz="0" w:space="0" w:color="auto"/>
                                    <w:bottom w:val="none" w:sz="0" w:space="0" w:color="auto"/>
                                    <w:right w:val="none" w:sz="0" w:space="0" w:color="auto"/>
                                  </w:divBdr>
                                  <w:divsChild>
                                    <w:div w:id="1559317947">
                                      <w:marLeft w:val="0"/>
                                      <w:marRight w:val="0"/>
                                      <w:marTop w:val="0"/>
                                      <w:marBottom w:val="0"/>
                                      <w:divBdr>
                                        <w:top w:val="none" w:sz="0" w:space="0" w:color="auto"/>
                                        <w:left w:val="none" w:sz="0" w:space="0" w:color="auto"/>
                                        <w:bottom w:val="none" w:sz="0" w:space="0" w:color="auto"/>
                                        <w:right w:val="none" w:sz="0" w:space="0" w:color="auto"/>
                                      </w:divBdr>
                                      <w:divsChild>
                                        <w:div w:id="1988705957">
                                          <w:marLeft w:val="0"/>
                                          <w:marRight w:val="0"/>
                                          <w:marTop w:val="0"/>
                                          <w:marBottom w:val="0"/>
                                          <w:divBdr>
                                            <w:top w:val="single" w:sz="2" w:space="0" w:color="000000"/>
                                            <w:left w:val="single" w:sz="2" w:space="0" w:color="000000"/>
                                            <w:bottom w:val="single" w:sz="2" w:space="0" w:color="000000"/>
                                            <w:right w:val="single" w:sz="2" w:space="0" w:color="000000"/>
                                          </w:divBdr>
                                          <w:divsChild>
                                            <w:div w:id="1285304126">
                                              <w:marLeft w:val="0"/>
                                              <w:marRight w:val="0"/>
                                              <w:marTop w:val="0"/>
                                              <w:marBottom w:val="0"/>
                                              <w:divBdr>
                                                <w:top w:val="none" w:sz="0" w:space="0" w:color="auto"/>
                                                <w:left w:val="none" w:sz="0" w:space="0" w:color="auto"/>
                                                <w:bottom w:val="none" w:sz="0" w:space="0" w:color="auto"/>
                                                <w:right w:val="none" w:sz="0" w:space="0" w:color="auto"/>
                                              </w:divBdr>
                                              <w:divsChild>
                                                <w:div w:id="84956481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6941362">
      <w:bodyDiv w:val="1"/>
      <w:marLeft w:val="0"/>
      <w:marRight w:val="0"/>
      <w:marTop w:val="0"/>
      <w:marBottom w:val="0"/>
      <w:divBdr>
        <w:top w:val="none" w:sz="0" w:space="0" w:color="auto"/>
        <w:left w:val="none" w:sz="0" w:space="0" w:color="auto"/>
        <w:bottom w:val="none" w:sz="0" w:space="0" w:color="auto"/>
        <w:right w:val="none" w:sz="0" w:space="0" w:color="auto"/>
      </w:divBdr>
      <w:divsChild>
        <w:div w:id="311639114">
          <w:marLeft w:val="547"/>
          <w:marRight w:val="0"/>
          <w:marTop w:val="154"/>
          <w:marBottom w:val="0"/>
          <w:divBdr>
            <w:top w:val="none" w:sz="0" w:space="0" w:color="auto"/>
            <w:left w:val="none" w:sz="0" w:space="0" w:color="auto"/>
            <w:bottom w:val="none" w:sz="0" w:space="0" w:color="auto"/>
            <w:right w:val="none" w:sz="0" w:space="0" w:color="auto"/>
          </w:divBdr>
        </w:div>
        <w:div w:id="1321734189">
          <w:marLeft w:val="547"/>
          <w:marRight w:val="0"/>
          <w:marTop w:val="154"/>
          <w:marBottom w:val="0"/>
          <w:divBdr>
            <w:top w:val="none" w:sz="0" w:space="0" w:color="auto"/>
            <w:left w:val="none" w:sz="0" w:space="0" w:color="auto"/>
            <w:bottom w:val="none" w:sz="0" w:space="0" w:color="auto"/>
            <w:right w:val="none" w:sz="0" w:space="0" w:color="auto"/>
          </w:divBdr>
        </w:div>
      </w:divsChild>
    </w:div>
    <w:div w:id="218564617">
      <w:bodyDiv w:val="1"/>
      <w:marLeft w:val="0"/>
      <w:marRight w:val="0"/>
      <w:marTop w:val="0"/>
      <w:marBottom w:val="0"/>
      <w:divBdr>
        <w:top w:val="none" w:sz="0" w:space="0" w:color="auto"/>
        <w:left w:val="none" w:sz="0" w:space="0" w:color="auto"/>
        <w:bottom w:val="none" w:sz="0" w:space="0" w:color="auto"/>
        <w:right w:val="none" w:sz="0" w:space="0" w:color="auto"/>
      </w:divBdr>
      <w:divsChild>
        <w:div w:id="306280790">
          <w:marLeft w:val="0"/>
          <w:marRight w:val="0"/>
          <w:marTop w:val="0"/>
          <w:marBottom w:val="0"/>
          <w:divBdr>
            <w:top w:val="none" w:sz="0" w:space="0" w:color="auto"/>
            <w:left w:val="none" w:sz="0" w:space="0" w:color="auto"/>
            <w:bottom w:val="none" w:sz="0" w:space="0" w:color="auto"/>
            <w:right w:val="none" w:sz="0" w:space="0" w:color="auto"/>
          </w:divBdr>
          <w:divsChild>
            <w:div w:id="277377446">
              <w:marLeft w:val="0"/>
              <w:marRight w:val="0"/>
              <w:marTop w:val="0"/>
              <w:marBottom w:val="0"/>
              <w:divBdr>
                <w:top w:val="none" w:sz="0" w:space="0" w:color="auto"/>
                <w:left w:val="none" w:sz="0" w:space="0" w:color="auto"/>
                <w:bottom w:val="none" w:sz="0" w:space="0" w:color="auto"/>
                <w:right w:val="none" w:sz="0" w:space="0" w:color="auto"/>
              </w:divBdr>
            </w:div>
            <w:div w:id="34282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785901">
      <w:bodyDiv w:val="1"/>
      <w:marLeft w:val="0"/>
      <w:marRight w:val="0"/>
      <w:marTop w:val="0"/>
      <w:marBottom w:val="0"/>
      <w:divBdr>
        <w:top w:val="none" w:sz="0" w:space="0" w:color="auto"/>
        <w:left w:val="none" w:sz="0" w:space="0" w:color="auto"/>
        <w:bottom w:val="none" w:sz="0" w:space="0" w:color="auto"/>
        <w:right w:val="none" w:sz="0" w:space="0" w:color="auto"/>
      </w:divBdr>
    </w:div>
    <w:div w:id="219561952">
      <w:bodyDiv w:val="1"/>
      <w:marLeft w:val="0"/>
      <w:marRight w:val="0"/>
      <w:marTop w:val="0"/>
      <w:marBottom w:val="0"/>
      <w:divBdr>
        <w:top w:val="none" w:sz="0" w:space="0" w:color="auto"/>
        <w:left w:val="none" w:sz="0" w:space="0" w:color="auto"/>
        <w:bottom w:val="none" w:sz="0" w:space="0" w:color="auto"/>
        <w:right w:val="none" w:sz="0" w:space="0" w:color="auto"/>
      </w:divBdr>
      <w:divsChild>
        <w:div w:id="1411350320">
          <w:marLeft w:val="0"/>
          <w:marRight w:val="0"/>
          <w:marTop w:val="0"/>
          <w:marBottom w:val="0"/>
          <w:divBdr>
            <w:top w:val="none" w:sz="0" w:space="0" w:color="auto"/>
            <w:left w:val="none" w:sz="0" w:space="0" w:color="auto"/>
            <w:bottom w:val="none" w:sz="0" w:space="0" w:color="auto"/>
            <w:right w:val="none" w:sz="0" w:space="0" w:color="auto"/>
          </w:divBdr>
        </w:div>
      </w:divsChild>
    </w:div>
    <w:div w:id="220988058">
      <w:bodyDiv w:val="1"/>
      <w:marLeft w:val="0"/>
      <w:marRight w:val="0"/>
      <w:marTop w:val="0"/>
      <w:marBottom w:val="0"/>
      <w:divBdr>
        <w:top w:val="none" w:sz="0" w:space="0" w:color="auto"/>
        <w:left w:val="none" w:sz="0" w:space="0" w:color="auto"/>
        <w:bottom w:val="none" w:sz="0" w:space="0" w:color="auto"/>
        <w:right w:val="none" w:sz="0" w:space="0" w:color="auto"/>
      </w:divBdr>
      <w:divsChild>
        <w:div w:id="893659268">
          <w:marLeft w:val="0"/>
          <w:marRight w:val="0"/>
          <w:marTop w:val="0"/>
          <w:marBottom w:val="0"/>
          <w:divBdr>
            <w:top w:val="none" w:sz="0" w:space="0" w:color="auto"/>
            <w:left w:val="none" w:sz="0" w:space="0" w:color="auto"/>
            <w:bottom w:val="none" w:sz="0" w:space="0" w:color="auto"/>
            <w:right w:val="none" w:sz="0" w:space="0" w:color="auto"/>
          </w:divBdr>
        </w:div>
        <w:div w:id="1457917618">
          <w:marLeft w:val="0"/>
          <w:marRight w:val="0"/>
          <w:marTop w:val="0"/>
          <w:marBottom w:val="0"/>
          <w:divBdr>
            <w:top w:val="none" w:sz="0" w:space="0" w:color="auto"/>
            <w:left w:val="none" w:sz="0" w:space="0" w:color="auto"/>
            <w:bottom w:val="none" w:sz="0" w:space="0" w:color="auto"/>
            <w:right w:val="none" w:sz="0" w:space="0" w:color="auto"/>
          </w:divBdr>
        </w:div>
        <w:div w:id="1502894930">
          <w:marLeft w:val="0"/>
          <w:marRight w:val="0"/>
          <w:marTop w:val="0"/>
          <w:marBottom w:val="0"/>
          <w:divBdr>
            <w:top w:val="none" w:sz="0" w:space="0" w:color="auto"/>
            <w:left w:val="none" w:sz="0" w:space="0" w:color="auto"/>
            <w:bottom w:val="none" w:sz="0" w:space="0" w:color="auto"/>
            <w:right w:val="none" w:sz="0" w:space="0" w:color="auto"/>
          </w:divBdr>
        </w:div>
        <w:div w:id="1814563777">
          <w:marLeft w:val="0"/>
          <w:marRight w:val="0"/>
          <w:marTop w:val="0"/>
          <w:marBottom w:val="0"/>
          <w:divBdr>
            <w:top w:val="none" w:sz="0" w:space="0" w:color="auto"/>
            <w:left w:val="none" w:sz="0" w:space="0" w:color="auto"/>
            <w:bottom w:val="none" w:sz="0" w:space="0" w:color="auto"/>
            <w:right w:val="none" w:sz="0" w:space="0" w:color="auto"/>
          </w:divBdr>
        </w:div>
        <w:div w:id="157113826">
          <w:marLeft w:val="0"/>
          <w:marRight w:val="0"/>
          <w:marTop w:val="0"/>
          <w:marBottom w:val="0"/>
          <w:divBdr>
            <w:top w:val="none" w:sz="0" w:space="0" w:color="auto"/>
            <w:left w:val="none" w:sz="0" w:space="0" w:color="auto"/>
            <w:bottom w:val="none" w:sz="0" w:space="0" w:color="auto"/>
            <w:right w:val="none" w:sz="0" w:space="0" w:color="auto"/>
          </w:divBdr>
        </w:div>
        <w:div w:id="1039477480">
          <w:marLeft w:val="0"/>
          <w:marRight w:val="0"/>
          <w:marTop w:val="0"/>
          <w:marBottom w:val="0"/>
          <w:divBdr>
            <w:top w:val="none" w:sz="0" w:space="0" w:color="auto"/>
            <w:left w:val="none" w:sz="0" w:space="0" w:color="auto"/>
            <w:bottom w:val="none" w:sz="0" w:space="0" w:color="auto"/>
            <w:right w:val="none" w:sz="0" w:space="0" w:color="auto"/>
          </w:divBdr>
        </w:div>
        <w:div w:id="191698737">
          <w:marLeft w:val="0"/>
          <w:marRight w:val="0"/>
          <w:marTop w:val="0"/>
          <w:marBottom w:val="0"/>
          <w:divBdr>
            <w:top w:val="none" w:sz="0" w:space="0" w:color="auto"/>
            <w:left w:val="none" w:sz="0" w:space="0" w:color="auto"/>
            <w:bottom w:val="none" w:sz="0" w:space="0" w:color="auto"/>
            <w:right w:val="none" w:sz="0" w:space="0" w:color="auto"/>
          </w:divBdr>
        </w:div>
        <w:div w:id="801272825">
          <w:marLeft w:val="0"/>
          <w:marRight w:val="0"/>
          <w:marTop w:val="0"/>
          <w:marBottom w:val="0"/>
          <w:divBdr>
            <w:top w:val="none" w:sz="0" w:space="0" w:color="auto"/>
            <w:left w:val="none" w:sz="0" w:space="0" w:color="auto"/>
            <w:bottom w:val="none" w:sz="0" w:space="0" w:color="auto"/>
            <w:right w:val="none" w:sz="0" w:space="0" w:color="auto"/>
          </w:divBdr>
        </w:div>
        <w:div w:id="922111293">
          <w:marLeft w:val="0"/>
          <w:marRight w:val="0"/>
          <w:marTop w:val="0"/>
          <w:marBottom w:val="0"/>
          <w:divBdr>
            <w:top w:val="none" w:sz="0" w:space="0" w:color="auto"/>
            <w:left w:val="none" w:sz="0" w:space="0" w:color="auto"/>
            <w:bottom w:val="none" w:sz="0" w:space="0" w:color="auto"/>
            <w:right w:val="none" w:sz="0" w:space="0" w:color="auto"/>
          </w:divBdr>
        </w:div>
        <w:div w:id="950820580">
          <w:marLeft w:val="0"/>
          <w:marRight w:val="0"/>
          <w:marTop w:val="0"/>
          <w:marBottom w:val="0"/>
          <w:divBdr>
            <w:top w:val="none" w:sz="0" w:space="0" w:color="auto"/>
            <w:left w:val="none" w:sz="0" w:space="0" w:color="auto"/>
            <w:bottom w:val="none" w:sz="0" w:space="0" w:color="auto"/>
            <w:right w:val="none" w:sz="0" w:space="0" w:color="auto"/>
          </w:divBdr>
        </w:div>
        <w:div w:id="1738934104">
          <w:marLeft w:val="0"/>
          <w:marRight w:val="0"/>
          <w:marTop w:val="0"/>
          <w:marBottom w:val="0"/>
          <w:divBdr>
            <w:top w:val="none" w:sz="0" w:space="0" w:color="auto"/>
            <w:left w:val="none" w:sz="0" w:space="0" w:color="auto"/>
            <w:bottom w:val="none" w:sz="0" w:space="0" w:color="auto"/>
            <w:right w:val="none" w:sz="0" w:space="0" w:color="auto"/>
          </w:divBdr>
        </w:div>
        <w:div w:id="1286472678">
          <w:marLeft w:val="0"/>
          <w:marRight w:val="0"/>
          <w:marTop w:val="0"/>
          <w:marBottom w:val="0"/>
          <w:divBdr>
            <w:top w:val="none" w:sz="0" w:space="0" w:color="auto"/>
            <w:left w:val="none" w:sz="0" w:space="0" w:color="auto"/>
            <w:bottom w:val="none" w:sz="0" w:space="0" w:color="auto"/>
            <w:right w:val="none" w:sz="0" w:space="0" w:color="auto"/>
          </w:divBdr>
        </w:div>
        <w:div w:id="697702743">
          <w:marLeft w:val="0"/>
          <w:marRight w:val="0"/>
          <w:marTop w:val="0"/>
          <w:marBottom w:val="0"/>
          <w:divBdr>
            <w:top w:val="none" w:sz="0" w:space="0" w:color="auto"/>
            <w:left w:val="none" w:sz="0" w:space="0" w:color="auto"/>
            <w:bottom w:val="none" w:sz="0" w:space="0" w:color="auto"/>
            <w:right w:val="none" w:sz="0" w:space="0" w:color="auto"/>
          </w:divBdr>
        </w:div>
        <w:div w:id="794955928">
          <w:marLeft w:val="0"/>
          <w:marRight w:val="0"/>
          <w:marTop w:val="0"/>
          <w:marBottom w:val="0"/>
          <w:divBdr>
            <w:top w:val="none" w:sz="0" w:space="0" w:color="auto"/>
            <w:left w:val="none" w:sz="0" w:space="0" w:color="auto"/>
            <w:bottom w:val="none" w:sz="0" w:space="0" w:color="auto"/>
            <w:right w:val="none" w:sz="0" w:space="0" w:color="auto"/>
          </w:divBdr>
        </w:div>
        <w:div w:id="401683435">
          <w:marLeft w:val="0"/>
          <w:marRight w:val="0"/>
          <w:marTop w:val="0"/>
          <w:marBottom w:val="0"/>
          <w:divBdr>
            <w:top w:val="none" w:sz="0" w:space="0" w:color="auto"/>
            <w:left w:val="none" w:sz="0" w:space="0" w:color="auto"/>
            <w:bottom w:val="none" w:sz="0" w:space="0" w:color="auto"/>
            <w:right w:val="none" w:sz="0" w:space="0" w:color="auto"/>
          </w:divBdr>
        </w:div>
        <w:div w:id="1334381430">
          <w:marLeft w:val="0"/>
          <w:marRight w:val="0"/>
          <w:marTop w:val="0"/>
          <w:marBottom w:val="0"/>
          <w:divBdr>
            <w:top w:val="none" w:sz="0" w:space="0" w:color="auto"/>
            <w:left w:val="none" w:sz="0" w:space="0" w:color="auto"/>
            <w:bottom w:val="none" w:sz="0" w:space="0" w:color="auto"/>
            <w:right w:val="none" w:sz="0" w:space="0" w:color="auto"/>
          </w:divBdr>
        </w:div>
        <w:div w:id="1106654315">
          <w:marLeft w:val="0"/>
          <w:marRight w:val="0"/>
          <w:marTop w:val="0"/>
          <w:marBottom w:val="0"/>
          <w:divBdr>
            <w:top w:val="none" w:sz="0" w:space="0" w:color="auto"/>
            <w:left w:val="none" w:sz="0" w:space="0" w:color="auto"/>
            <w:bottom w:val="none" w:sz="0" w:space="0" w:color="auto"/>
            <w:right w:val="none" w:sz="0" w:space="0" w:color="auto"/>
          </w:divBdr>
        </w:div>
        <w:div w:id="191311410">
          <w:marLeft w:val="0"/>
          <w:marRight w:val="0"/>
          <w:marTop w:val="0"/>
          <w:marBottom w:val="0"/>
          <w:divBdr>
            <w:top w:val="none" w:sz="0" w:space="0" w:color="auto"/>
            <w:left w:val="none" w:sz="0" w:space="0" w:color="auto"/>
            <w:bottom w:val="none" w:sz="0" w:space="0" w:color="auto"/>
            <w:right w:val="none" w:sz="0" w:space="0" w:color="auto"/>
          </w:divBdr>
        </w:div>
        <w:div w:id="1151172010">
          <w:marLeft w:val="0"/>
          <w:marRight w:val="0"/>
          <w:marTop w:val="0"/>
          <w:marBottom w:val="0"/>
          <w:divBdr>
            <w:top w:val="none" w:sz="0" w:space="0" w:color="auto"/>
            <w:left w:val="none" w:sz="0" w:space="0" w:color="auto"/>
            <w:bottom w:val="none" w:sz="0" w:space="0" w:color="auto"/>
            <w:right w:val="none" w:sz="0" w:space="0" w:color="auto"/>
          </w:divBdr>
        </w:div>
        <w:div w:id="322660215">
          <w:marLeft w:val="0"/>
          <w:marRight w:val="0"/>
          <w:marTop w:val="0"/>
          <w:marBottom w:val="0"/>
          <w:divBdr>
            <w:top w:val="none" w:sz="0" w:space="0" w:color="auto"/>
            <w:left w:val="none" w:sz="0" w:space="0" w:color="auto"/>
            <w:bottom w:val="none" w:sz="0" w:space="0" w:color="auto"/>
            <w:right w:val="none" w:sz="0" w:space="0" w:color="auto"/>
          </w:divBdr>
        </w:div>
        <w:div w:id="2014792442">
          <w:marLeft w:val="0"/>
          <w:marRight w:val="0"/>
          <w:marTop w:val="0"/>
          <w:marBottom w:val="0"/>
          <w:divBdr>
            <w:top w:val="none" w:sz="0" w:space="0" w:color="auto"/>
            <w:left w:val="none" w:sz="0" w:space="0" w:color="auto"/>
            <w:bottom w:val="none" w:sz="0" w:space="0" w:color="auto"/>
            <w:right w:val="none" w:sz="0" w:space="0" w:color="auto"/>
          </w:divBdr>
        </w:div>
        <w:div w:id="10224163">
          <w:marLeft w:val="0"/>
          <w:marRight w:val="0"/>
          <w:marTop w:val="0"/>
          <w:marBottom w:val="0"/>
          <w:divBdr>
            <w:top w:val="none" w:sz="0" w:space="0" w:color="auto"/>
            <w:left w:val="none" w:sz="0" w:space="0" w:color="auto"/>
            <w:bottom w:val="none" w:sz="0" w:space="0" w:color="auto"/>
            <w:right w:val="none" w:sz="0" w:space="0" w:color="auto"/>
          </w:divBdr>
        </w:div>
        <w:div w:id="1902204353">
          <w:marLeft w:val="0"/>
          <w:marRight w:val="0"/>
          <w:marTop w:val="0"/>
          <w:marBottom w:val="0"/>
          <w:divBdr>
            <w:top w:val="none" w:sz="0" w:space="0" w:color="auto"/>
            <w:left w:val="none" w:sz="0" w:space="0" w:color="auto"/>
            <w:bottom w:val="none" w:sz="0" w:space="0" w:color="auto"/>
            <w:right w:val="none" w:sz="0" w:space="0" w:color="auto"/>
          </w:divBdr>
        </w:div>
        <w:div w:id="1717895285">
          <w:marLeft w:val="0"/>
          <w:marRight w:val="0"/>
          <w:marTop w:val="0"/>
          <w:marBottom w:val="0"/>
          <w:divBdr>
            <w:top w:val="none" w:sz="0" w:space="0" w:color="auto"/>
            <w:left w:val="none" w:sz="0" w:space="0" w:color="auto"/>
            <w:bottom w:val="none" w:sz="0" w:space="0" w:color="auto"/>
            <w:right w:val="none" w:sz="0" w:space="0" w:color="auto"/>
          </w:divBdr>
        </w:div>
        <w:div w:id="350037818">
          <w:marLeft w:val="0"/>
          <w:marRight w:val="0"/>
          <w:marTop w:val="0"/>
          <w:marBottom w:val="0"/>
          <w:divBdr>
            <w:top w:val="none" w:sz="0" w:space="0" w:color="auto"/>
            <w:left w:val="none" w:sz="0" w:space="0" w:color="auto"/>
            <w:bottom w:val="none" w:sz="0" w:space="0" w:color="auto"/>
            <w:right w:val="none" w:sz="0" w:space="0" w:color="auto"/>
          </w:divBdr>
        </w:div>
        <w:div w:id="1642341874">
          <w:marLeft w:val="0"/>
          <w:marRight w:val="0"/>
          <w:marTop w:val="0"/>
          <w:marBottom w:val="0"/>
          <w:divBdr>
            <w:top w:val="none" w:sz="0" w:space="0" w:color="auto"/>
            <w:left w:val="none" w:sz="0" w:space="0" w:color="auto"/>
            <w:bottom w:val="none" w:sz="0" w:space="0" w:color="auto"/>
            <w:right w:val="none" w:sz="0" w:space="0" w:color="auto"/>
          </w:divBdr>
        </w:div>
        <w:div w:id="1426683001">
          <w:marLeft w:val="0"/>
          <w:marRight w:val="0"/>
          <w:marTop w:val="0"/>
          <w:marBottom w:val="0"/>
          <w:divBdr>
            <w:top w:val="none" w:sz="0" w:space="0" w:color="auto"/>
            <w:left w:val="none" w:sz="0" w:space="0" w:color="auto"/>
            <w:bottom w:val="none" w:sz="0" w:space="0" w:color="auto"/>
            <w:right w:val="none" w:sz="0" w:space="0" w:color="auto"/>
          </w:divBdr>
        </w:div>
        <w:div w:id="1623877912">
          <w:marLeft w:val="0"/>
          <w:marRight w:val="0"/>
          <w:marTop w:val="0"/>
          <w:marBottom w:val="0"/>
          <w:divBdr>
            <w:top w:val="none" w:sz="0" w:space="0" w:color="auto"/>
            <w:left w:val="none" w:sz="0" w:space="0" w:color="auto"/>
            <w:bottom w:val="none" w:sz="0" w:space="0" w:color="auto"/>
            <w:right w:val="none" w:sz="0" w:space="0" w:color="auto"/>
          </w:divBdr>
        </w:div>
        <w:div w:id="1691489488">
          <w:marLeft w:val="0"/>
          <w:marRight w:val="0"/>
          <w:marTop w:val="0"/>
          <w:marBottom w:val="0"/>
          <w:divBdr>
            <w:top w:val="none" w:sz="0" w:space="0" w:color="auto"/>
            <w:left w:val="none" w:sz="0" w:space="0" w:color="auto"/>
            <w:bottom w:val="none" w:sz="0" w:space="0" w:color="auto"/>
            <w:right w:val="none" w:sz="0" w:space="0" w:color="auto"/>
          </w:divBdr>
        </w:div>
        <w:div w:id="2001427703">
          <w:marLeft w:val="0"/>
          <w:marRight w:val="0"/>
          <w:marTop w:val="0"/>
          <w:marBottom w:val="0"/>
          <w:divBdr>
            <w:top w:val="none" w:sz="0" w:space="0" w:color="auto"/>
            <w:left w:val="none" w:sz="0" w:space="0" w:color="auto"/>
            <w:bottom w:val="none" w:sz="0" w:space="0" w:color="auto"/>
            <w:right w:val="none" w:sz="0" w:space="0" w:color="auto"/>
          </w:divBdr>
        </w:div>
        <w:div w:id="468058161">
          <w:marLeft w:val="0"/>
          <w:marRight w:val="0"/>
          <w:marTop w:val="0"/>
          <w:marBottom w:val="0"/>
          <w:divBdr>
            <w:top w:val="none" w:sz="0" w:space="0" w:color="auto"/>
            <w:left w:val="none" w:sz="0" w:space="0" w:color="auto"/>
            <w:bottom w:val="none" w:sz="0" w:space="0" w:color="auto"/>
            <w:right w:val="none" w:sz="0" w:space="0" w:color="auto"/>
          </w:divBdr>
        </w:div>
        <w:div w:id="1878741296">
          <w:marLeft w:val="0"/>
          <w:marRight w:val="0"/>
          <w:marTop w:val="0"/>
          <w:marBottom w:val="0"/>
          <w:divBdr>
            <w:top w:val="none" w:sz="0" w:space="0" w:color="auto"/>
            <w:left w:val="none" w:sz="0" w:space="0" w:color="auto"/>
            <w:bottom w:val="none" w:sz="0" w:space="0" w:color="auto"/>
            <w:right w:val="none" w:sz="0" w:space="0" w:color="auto"/>
          </w:divBdr>
        </w:div>
        <w:div w:id="850030047">
          <w:marLeft w:val="0"/>
          <w:marRight w:val="0"/>
          <w:marTop w:val="0"/>
          <w:marBottom w:val="0"/>
          <w:divBdr>
            <w:top w:val="none" w:sz="0" w:space="0" w:color="auto"/>
            <w:left w:val="none" w:sz="0" w:space="0" w:color="auto"/>
            <w:bottom w:val="none" w:sz="0" w:space="0" w:color="auto"/>
            <w:right w:val="none" w:sz="0" w:space="0" w:color="auto"/>
          </w:divBdr>
        </w:div>
        <w:div w:id="720204025">
          <w:marLeft w:val="0"/>
          <w:marRight w:val="0"/>
          <w:marTop w:val="0"/>
          <w:marBottom w:val="0"/>
          <w:divBdr>
            <w:top w:val="none" w:sz="0" w:space="0" w:color="auto"/>
            <w:left w:val="none" w:sz="0" w:space="0" w:color="auto"/>
            <w:bottom w:val="none" w:sz="0" w:space="0" w:color="auto"/>
            <w:right w:val="none" w:sz="0" w:space="0" w:color="auto"/>
          </w:divBdr>
        </w:div>
        <w:div w:id="656765290">
          <w:marLeft w:val="0"/>
          <w:marRight w:val="0"/>
          <w:marTop w:val="0"/>
          <w:marBottom w:val="0"/>
          <w:divBdr>
            <w:top w:val="none" w:sz="0" w:space="0" w:color="auto"/>
            <w:left w:val="none" w:sz="0" w:space="0" w:color="auto"/>
            <w:bottom w:val="none" w:sz="0" w:space="0" w:color="auto"/>
            <w:right w:val="none" w:sz="0" w:space="0" w:color="auto"/>
          </w:divBdr>
        </w:div>
        <w:div w:id="699400625">
          <w:marLeft w:val="0"/>
          <w:marRight w:val="0"/>
          <w:marTop w:val="0"/>
          <w:marBottom w:val="0"/>
          <w:divBdr>
            <w:top w:val="none" w:sz="0" w:space="0" w:color="auto"/>
            <w:left w:val="none" w:sz="0" w:space="0" w:color="auto"/>
            <w:bottom w:val="none" w:sz="0" w:space="0" w:color="auto"/>
            <w:right w:val="none" w:sz="0" w:space="0" w:color="auto"/>
          </w:divBdr>
        </w:div>
        <w:div w:id="1968849945">
          <w:marLeft w:val="0"/>
          <w:marRight w:val="0"/>
          <w:marTop w:val="0"/>
          <w:marBottom w:val="0"/>
          <w:divBdr>
            <w:top w:val="none" w:sz="0" w:space="0" w:color="auto"/>
            <w:left w:val="none" w:sz="0" w:space="0" w:color="auto"/>
            <w:bottom w:val="none" w:sz="0" w:space="0" w:color="auto"/>
            <w:right w:val="none" w:sz="0" w:space="0" w:color="auto"/>
          </w:divBdr>
        </w:div>
        <w:div w:id="224681816">
          <w:marLeft w:val="0"/>
          <w:marRight w:val="0"/>
          <w:marTop w:val="0"/>
          <w:marBottom w:val="0"/>
          <w:divBdr>
            <w:top w:val="none" w:sz="0" w:space="0" w:color="auto"/>
            <w:left w:val="none" w:sz="0" w:space="0" w:color="auto"/>
            <w:bottom w:val="none" w:sz="0" w:space="0" w:color="auto"/>
            <w:right w:val="none" w:sz="0" w:space="0" w:color="auto"/>
          </w:divBdr>
        </w:div>
        <w:div w:id="1230847054">
          <w:marLeft w:val="0"/>
          <w:marRight w:val="0"/>
          <w:marTop w:val="0"/>
          <w:marBottom w:val="0"/>
          <w:divBdr>
            <w:top w:val="none" w:sz="0" w:space="0" w:color="auto"/>
            <w:left w:val="none" w:sz="0" w:space="0" w:color="auto"/>
            <w:bottom w:val="none" w:sz="0" w:space="0" w:color="auto"/>
            <w:right w:val="none" w:sz="0" w:space="0" w:color="auto"/>
          </w:divBdr>
        </w:div>
        <w:div w:id="230582165">
          <w:marLeft w:val="0"/>
          <w:marRight w:val="0"/>
          <w:marTop w:val="0"/>
          <w:marBottom w:val="0"/>
          <w:divBdr>
            <w:top w:val="none" w:sz="0" w:space="0" w:color="auto"/>
            <w:left w:val="none" w:sz="0" w:space="0" w:color="auto"/>
            <w:bottom w:val="none" w:sz="0" w:space="0" w:color="auto"/>
            <w:right w:val="none" w:sz="0" w:space="0" w:color="auto"/>
          </w:divBdr>
        </w:div>
        <w:div w:id="1772047105">
          <w:marLeft w:val="0"/>
          <w:marRight w:val="0"/>
          <w:marTop w:val="0"/>
          <w:marBottom w:val="0"/>
          <w:divBdr>
            <w:top w:val="none" w:sz="0" w:space="0" w:color="auto"/>
            <w:left w:val="none" w:sz="0" w:space="0" w:color="auto"/>
            <w:bottom w:val="none" w:sz="0" w:space="0" w:color="auto"/>
            <w:right w:val="none" w:sz="0" w:space="0" w:color="auto"/>
          </w:divBdr>
        </w:div>
        <w:div w:id="341711782">
          <w:marLeft w:val="0"/>
          <w:marRight w:val="0"/>
          <w:marTop w:val="0"/>
          <w:marBottom w:val="0"/>
          <w:divBdr>
            <w:top w:val="none" w:sz="0" w:space="0" w:color="auto"/>
            <w:left w:val="none" w:sz="0" w:space="0" w:color="auto"/>
            <w:bottom w:val="none" w:sz="0" w:space="0" w:color="auto"/>
            <w:right w:val="none" w:sz="0" w:space="0" w:color="auto"/>
          </w:divBdr>
        </w:div>
        <w:div w:id="924998087">
          <w:marLeft w:val="0"/>
          <w:marRight w:val="0"/>
          <w:marTop w:val="0"/>
          <w:marBottom w:val="0"/>
          <w:divBdr>
            <w:top w:val="none" w:sz="0" w:space="0" w:color="auto"/>
            <w:left w:val="none" w:sz="0" w:space="0" w:color="auto"/>
            <w:bottom w:val="none" w:sz="0" w:space="0" w:color="auto"/>
            <w:right w:val="none" w:sz="0" w:space="0" w:color="auto"/>
          </w:divBdr>
        </w:div>
        <w:div w:id="1135105978">
          <w:marLeft w:val="0"/>
          <w:marRight w:val="0"/>
          <w:marTop w:val="0"/>
          <w:marBottom w:val="0"/>
          <w:divBdr>
            <w:top w:val="none" w:sz="0" w:space="0" w:color="auto"/>
            <w:left w:val="none" w:sz="0" w:space="0" w:color="auto"/>
            <w:bottom w:val="none" w:sz="0" w:space="0" w:color="auto"/>
            <w:right w:val="none" w:sz="0" w:space="0" w:color="auto"/>
          </w:divBdr>
        </w:div>
        <w:div w:id="768086730">
          <w:marLeft w:val="0"/>
          <w:marRight w:val="0"/>
          <w:marTop w:val="0"/>
          <w:marBottom w:val="0"/>
          <w:divBdr>
            <w:top w:val="none" w:sz="0" w:space="0" w:color="auto"/>
            <w:left w:val="none" w:sz="0" w:space="0" w:color="auto"/>
            <w:bottom w:val="none" w:sz="0" w:space="0" w:color="auto"/>
            <w:right w:val="none" w:sz="0" w:space="0" w:color="auto"/>
          </w:divBdr>
        </w:div>
        <w:div w:id="1701005276">
          <w:marLeft w:val="0"/>
          <w:marRight w:val="0"/>
          <w:marTop w:val="0"/>
          <w:marBottom w:val="0"/>
          <w:divBdr>
            <w:top w:val="none" w:sz="0" w:space="0" w:color="auto"/>
            <w:left w:val="none" w:sz="0" w:space="0" w:color="auto"/>
            <w:bottom w:val="none" w:sz="0" w:space="0" w:color="auto"/>
            <w:right w:val="none" w:sz="0" w:space="0" w:color="auto"/>
          </w:divBdr>
        </w:div>
        <w:div w:id="1509785431">
          <w:marLeft w:val="0"/>
          <w:marRight w:val="0"/>
          <w:marTop w:val="0"/>
          <w:marBottom w:val="0"/>
          <w:divBdr>
            <w:top w:val="none" w:sz="0" w:space="0" w:color="auto"/>
            <w:left w:val="none" w:sz="0" w:space="0" w:color="auto"/>
            <w:bottom w:val="none" w:sz="0" w:space="0" w:color="auto"/>
            <w:right w:val="none" w:sz="0" w:space="0" w:color="auto"/>
          </w:divBdr>
        </w:div>
        <w:div w:id="1328486016">
          <w:marLeft w:val="0"/>
          <w:marRight w:val="0"/>
          <w:marTop w:val="0"/>
          <w:marBottom w:val="0"/>
          <w:divBdr>
            <w:top w:val="none" w:sz="0" w:space="0" w:color="auto"/>
            <w:left w:val="none" w:sz="0" w:space="0" w:color="auto"/>
            <w:bottom w:val="none" w:sz="0" w:space="0" w:color="auto"/>
            <w:right w:val="none" w:sz="0" w:space="0" w:color="auto"/>
          </w:divBdr>
        </w:div>
        <w:div w:id="787818969">
          <w:marLeft w:val="0"/>
          <w:marRight w:val="0"/>
          <w:marTop w:val="0"/>
          <w:marBottom w:val="0"/>
          <w:divBdr>
            <w:top w:val="none" w:sz="0" w:space="0" w:color="auto"/>
            <w:left w:val="none" w:sz="0" w:space="0" w:color="auto"/>
            <w:bottom w:val="none" w:sz="0" w:space="0" w:color="auto"/>
            <w:right w:val="none" w:sz="0" w:space="0" w:color="auto"/>
          </w:divBdr>
        </w:div>
        <w:div w:id="1961645606">
          <w:marLeft w:val="0"/>
          <w:marRight w:val="0"/>
          <w:marTop w:val="0"/>
          <w:marBottom w:val="0"/>
          <w:divBdr>
            <w:top w:val="none" w:sz="0" w:space="0" w:color="auto"/>
            <w:left w:val="none" w:sz="0" w:space="0" w:color="auto"/>
            <w:bottom w:val="none" w:sz="0" w:space="0" w:color="auto"/>
            <w:right w:val="none" w:sz="0" w:space="0" w:color="auto"/>
          </w:divBdr>
        </w:div>
        <w:div w:id="68844349">
          <w:marLeft w:val="0"/>
          <w:marRight w:val="0"/>
          <w:marTop w:val="0"/>
          <w:marBottom w:val="0"/>
          <w:divBdr>
            <w:top w:val="none" w:sz="0" w:space="0" w:color="auto"/>
            <w:left w:val="none" w:sz="0" w:space="0" w:color="auto"/>
            <w:bottom w:val="none" w:sz="0" w:space="0" w:color="auto"/>
            <w:right w:val="none" w:sz="0" w:space="0" w:color="auto"/>
          </w:divBdr>
        </w:div>
        <w:div w:id="58982942">
          <w:marLeft w:val="0"/>
          <w:marRight w:val="0"/>
          <w:marTop w:val="0"/>
          <w:marBottom w:val="0"/>
          <w:divBdr>
            <w:top w:val="none" w:sz="0" w:space="0" w:color="auto"/>
            <w:left w:val="none" w:sz="0" w:space="0" w:color="auto"/>
            <w:bottom w:val="none" w:sz="0" w:space="0" w:color="auto"/>
            <w:right w:val="none" w:sz="0" w:space="0" w:color="auto"/>
          </w:divBdr>
        </w:div>
        <w:div w:id="1034963271">
          <w:marLeft w:val="0"/>
          <w:marRight w:val="0"/>
          <w:marTop w:val="0"/>
          <w:marBottom w:val="0"/>
          <w:divBdr>
            <w:top w:val="none" w:sz="0" w:space="0" w:color="auto"/>
            <w:left w:val="none" w:sz="0" w:space="0" w:color="auto"/>
            <w:bottom w:val="none" w:sz="0" w:space="0" w:color="auto"/>
            <w:right w:val="none" w:sz="0" w:space="0" w:color="auto"/>
          </w:divBdr>
        </w:div>
        <w:div w:id="1303923121">
          <w:marLeft w:val="0"/>
          <w:marRight w:val="0"/>
          <w:marTop w:val="0"/>
          <w:marBottom w:val="0"/>
          <w:divBdr>
            <w:top w:val="none" w:sz="0" w:space="0" w:color="auto"/>
            <w:left w:val="none" w:sz="0" w:space="0" w:color="auto"/>
            <w:bottom w:val="none" w:sz="0" w:space="0" w:color="auto"/>
            <w:right w:val="none" w:sz="0" w:space="0" w:color="auto"/>
          </w:divBdr>
        </w:div>
        <w:div w:id="631323167">
          <w:marLeft w:val="0"/>
          <w:marRight w:val="0"/>
          <w:marTop w:val="0"/>
          <w:marBottom w:val="0"/>
          <w:divBdr>
            <w:top w:val="none" w:sz="0" w:space="0" w:color="auto"/>
            <w:left w:val="none" w:sz="0" w:space="0" w:color="auto"/>
            <w:bottom w:val="none" w:sz="0" w:space="0" w:color="auto"/>
            <w:right w:val="none" w:sz="0" w:space="0" w:color="auto"/>
          </w:divBdr>
        </w:div>
        <w:div w:id="1581020455">
          <w:marLeft w:val="0"/>
          <w:marRight w:val="0"/>
          <w:marTop w:val="0"/>
          <w:marBottom w:val="0"/>
          <w:divBdr>
            <w:top w:val="none" w:sz="0" w:space="0" w:color="auto"/>
            <w:left w:val="none" w:sz="0" w:space="0" w:color="auto"/>
            <w:bottom w:val="none" w:sz="0" w:space="0" w:color="auto"/>
            <w:right w:val="none" w:sz="0" w:space="0" w:color="auto"/>
          </w:divBdr>
        </w:div>
        <w:div w:id="2066836030">
          <w:marLeft w:val="0"/>
          <w:marRight w:val="0"/>
          <w:marTop w:val="0"/>
          <w:marBottom w:val="0"/>
          <w:divBdr>
            <w:top w:val="none" w:sz="0" w:space="0" w:color="auto"/>
            <w:left w:val="none" w:sz="0" w:space="0" w:color="auto"/>
            <w:bottom w:val="none" w:sz="0" w:space="0" w:color="auto"/>
            <w:right w:val="none" w:sz="0" w:space="0" w:color="auto"/>
          </w:divBdr>
        </w:div>
        <w:div w:id="1708412003">
          <w:marLeft w:val="0"/>
          <w:marRight w:val="0"/>
          <w:marTop w:val="0"/>
          <w:marBottom w:val="0"/>
          <w:divBdr>
            <w:top w:val="none" w:sz="0" w:space="0" w:color="auto"/>
            <w:left w:val="none" w:sz="0" w:space="0" w:color="auto"/>
            <w:bottom w:val="none" w:sz="0" w:space="0" w:color="auto"/>
            <w:right w:val="none" w:sz="0" w:space="0" w:color="auto"/>
          </w:divBdr>
        </w:div>
        <w:div w:id="195123861">
          <w:marLeft w:val="0"/>
          <w:marRight w:val="0"/>
          <w:marTop w:val="0"/>
          <w:marBottom w:val="0"/>
          <w:divBdr>
            <w:top w:val="none" w:sz="0" w:space="0" w:color="auto"/>
            <w:left w:val="none" w:sz="0" w:space="0" w:color="auto"/>
            <w:bottom w:val="none" w:sz="0" w:space="0" w:color="auto"/>
            <w:right w:val="none" w:sz="0" w:space="0" w:color="auto"/>
          </w:divBdr>
        </w:div>
        <w:div w:id="652876854">
          <w:marLeft w:val="0"/>
          <w:marRight w:val="0"/>
          <w:marTop w:val="0"/>
          <w:marBottom w:val="0"/>
          <w:divBdr>
            <w:top w:val="none" w:sz="0" w:space="0" w:color="auto"/>
            <w:left w:val="none" w:sz="0" w:space="0" w:color="auto"/>
            <w:bottom w:val="none" w:sz="0" w:space="0" w:color="auto"/>
            <w:right w:val="none" w:sz="0" w:space="0" w:color="auto"/>
          </w:divBdr>
        </w:div>
        <w:div w:id="1147551770">
          <w:marLeft w:val="0"/>
          <w:marRight w:val="0"/>
          <w:marTop w:val="0"/>
          <w:marBottom w:val="0"/>
          <w:divBdr>
            <w:top w:val="none" w:sz="0" w:space="0" w:color="auto"/>
            <w:left w:val="none" w:sz="0" w:space="0" w:color="auto"/>
            <w:bottom w:val="none" w:sz="0" w:space="0" w:color="auto"/>
            <w:right w:val="none" w:sz="0" w:space="0" w:color="auto"/>
          </w:divBdr>
        </w:div>
        <w:div w:id="1006053790">
          <w:marLeft w:val="0"/>
          <w:marRight w:val="0"/>
          <w:marTop w:val="0"/>
          <w:marBottom w:val="0"/>
          <w:divBdr>
            <w:top w:val="none" w:sz="0" w:space="0" w:color="auto"/>
            <w:left w:val="none" w:sz="0" w:space="0" w:color="auto"/>
            <w:bottom w:val="none" w:sz="0" w:space="0" w:color="auto"/>
            <w:right w:val="none" w:sz="0" w:space="0" w:color="auto"/>
          </w:divBdr>
        </w:div>
        <w:div w:id="772171756">
          <w:marLeft w:val="0"/>
          <w:marRight w:val="0"/>
          <w:marTop w:val="0"/>
          <w:marBottom w:val="0"/>
          <w:divBdr>
            <w:top w:val="none" w:sz="0" w:space="0" w:color="auto"/>
            <w:left w:val="none" w:sz="0" w:space="0" w:color="auto"/>
            <w:bottom w:val="none" w:sz="0" w:space="0" w:color="auto"/>
            <w:right w:val="none" w:sz="0" w:space="0" w:color="auto"/>
          </w:divBdr>
        </w:div>
        <w:div w:id="1642493834">
          <w:marLeft w:val="0"/>
          <w:marRight w:val="0"/>
          <w:marTop w:val="0"/>
          <w:marBottom w:val="0"/>
          <w:divBdr>
            <w:top w:val="none" w:sz="0" w:space="0" w:color="auto"/>
            <w:left w:val="none" w:sz="0" w:space="0" w:color="auto"/>
            <w:bottom w:val="none" w:sz="0" w:space="0" w:color="auto"/>
            <w:right w:val="none" w:sz="0" w:space="0" w:color="auto"/>
          </w:divBdr>
        </w:div>
        <w:div w:id="373890960">
          <w:marLeft w:val="0"/>
          <w:marRight w:val="0"/>
          <w:marTop w:val="0"/>
          <w:marBottom w:val="0"/>
          <w:divBdr>
            <w:top w:val="none" w:sz="0" w:space="0" w:color="auto"/>
            <w:left w:val="none" w:sz="0" w:space="0" w:color="auto"/>
            <w:bottom w:val="none" w:sz="0" w:space="0" w:color="auto"/>
            <w:right w:val="none" w:sz="0" w:space="0" w:color="auto"/>
          </w:divBdr>
        </w:div>
        <w:div w:id="1990357612">
          <w:marLeft w:val="0"/>
          <w:marRight w:val="0"/>
          <w:marTop w:val="0"/>
          <w:marBottom w:val="0"/>
          <w:divBdr>
            <w:top w:val="none" w:sz="0" w:space="0" w:color="auto"/>
            <w:left w:val="none" w:sz="0" w:space="0" w:color="auto"/>
            <w:bottom w:val="none" w:sz="0" w:space="0" w:color="auto"/>
            <w:right w:val="none" w:sz="0" w:space="0" w:color="auto"/>
          </w:divBdr>
        </w:div>
        <w:div w:id="1328943111">
          <w:marLeft w:val="0"/>
          <w:marRight w:val="0"/>
          <w:marTop w:val="0"/>
          <w:marBottom w:val="0"/>
          <w:divBdr>
            <w:top w:val="none" w:sz="0" w:space="0" w:color="auto"/>
            <w:left w:val="none" w:sz="0" w:space="0" w:color="auto"/>
            <w:bottom w:val="none" w:sz="0" w:space="0" w:color="auto"/>
            <w:right w:val="none" w:sz="0" w:space="0" w:color="auto"/>
          </w:divBdr>
        </w:div>
        <w:div w:id="1956012546">
          <w:marLeft w:val="0"/>
          <w:marRight w:val="0"/>
          <w:marTop w:val="0"/>
          <w:marBottom w:val="0"/>
          <w:divBdr>
            <w:top w:val="none" w:sz="0" w:space="0" w:color="auto"/>
            <w:left w:val="none" w:sz="0" w:space="0" w:color="auto"/>
            <w:bottom w:val="none" w:sz="0" w:space="0" w:color="auto"/>
            <w:right w:val="none" w:sz="0" w:space="0" w:color="auto"/>
          </w:divBdr>
        </w:div>
        <w:div w:id="308873390">
          <w:marLeft w:val="0"/>
          <w:marRight w:val="0"/>
          <w:marTop w:val="0"/>
          <w:marBottom w:val="0"/>
          <w:divBdr>
            <w:top w:val="none" w:sz="0" w:space="0" w:color="auto"/>
            <w:left w:val="none" w:sz="0" w:space="0" w:color="auto"/>
            <w:bottom w:val="none" w:sz="0" w:space="0" w:color="auto"/>
            <w:right w:val="none" w:sz="0" w:space="0" w:color="auto"/>
          </w:divBdr>
        </w:div>
        <w:div w:id="243760722">
          <w:marLeft w:val="0"/>
          <w:marRight w:val="0"/>
          <w:marTop w:val="0"/>
          <w:marBottom w:val="0"/>
          <w:divBdr>
            <w:top w:val="none" w:sz="0" w:space="0" w:color="auto"/>
            <w:left w:val="none" w:sz="0" w:space="0" w:color="auto"/>
            <w:bottom w:val="none" w:sz="0" w:space="0" w:color="auto"/>
            <w:right w:val="none" w:sz="0" w:space="0" w:color="auto"/>
          </w:divBdr>
        </w:div>
        <w:div w:id="888304745">
          <w:marLeft w:val="0"/>
          <w:marRight w:val="0"/>
          <w:marTop w:val="0"/>
          <w:marBottom w:val="0"/>
          <w:divBdr>
            <w:top w:val="none" w:sz="0" w:space="0" w:color="auto"/>
            <w:left w:val="none" w:sz="0" w:space="0" w:color="auto"/>
            <w:bottom w:val="none" w:sz="0" w:space="0" w:color="auto"/>
            <w:right w:val="none" w:sz="0" w:space="0" w:color="auto"/>
          </w:divBdr>
        </w:div>
        <w:div w:id="2059546331">
          <w:marLeft w:val="0"/>
          <w:marRight w:val="0"/>
          <w:marTop w:val="0"/>
          <w:marBottom w:val="0"/>
          <w:divBdr>
            <w:top w:val="none" w:sz="0" w:space="0" w:color="auto"/>
            <w:left w:val="none" w:sz="0" w:space="0" w:color="auto"/>
            <w:bottom w:val="none" w:sz="0" w:space="0" w:color="auto"/>
            <w:right w:val="none" w:sz="0" w:space="0" w:color="auto"/>
          </w:divBdr>
        </w:div>
        <w:div w:id="368266646">
          <w:marLeft w:val="0"/>
          <w:marRight w:val="0"/>
          <w:marTop w:val="0"/>
          <w:marBottom w:val="0"/>
          <w:divBdr>
            <w:top w:val="none" w:sz="0" w:space="0" w:color="auto"/>
            <w:left w:val="none" w:sz="0" w:space="0" w:color="auto"/>
            <w:bottom w:val="none" w:sz="0" w:space="0" w:color="auto"/>
            <w:right w:val="none" w:sz="0" w:space="0" w:color="auto"/>
          </w:divBdr>
        </w:div>
        <w:div w:id="435371930">
          <w:marLeft w:val="0"/>
          <w:marRight w:val="0"/>
          <w:marTop w:val="0"/>
          <w:marBottom w:val="0"/>
          <w:divBdr>
            <w:top w:val="none" w:sz="0" w:space="0" w:color="auto"/>
            <w:left w:val="none" w:sz="0" w:space="0" w:color="auto"/>
            <w:bottom w:val="none" w:sz="0" w:space="0" w:color="auto"/>
            <w:right w:val="none" w:sz="0" w:space="0" w:color="auto"/>
          </w:divBdr>
        </w:div>
        <w:div w:id="481849165">
          <w:marLeft w:val="0"/>
          <w:marRight w:val="0"/>
          <w:marTop w:val="0"/>
          <w:marBottom w:val="0"/>
          <w:divBdr>
            <w:top w:val="none" w:sz="0" w:space="0" w:color="auto"/>
            <w:left w:val="none" w:sz="0" w:space="0" w:color="auto"/>
            <w:bottom w:val="none" w:sz="0" w:space="0" w:color="auto"/>
            <w:right w:val="none" w:sz="0" w:space="0" w:color="auto"/>
          </w:divBdr>
        </w:div>
        <w:div w:id="376274584">
          <w:marLeft w:val="0"/>
          <w:marRight w:val="0"/>
          <w:marTop w:val="0"/>
          <w:marBottom w:val="0"/>
          <w:divBdr>
            <w:top w:val="none" w:sz="0" w:space="0" w:color="auto"/>
            <w:left w:val="none" w:sz="0" w:space="0" w:color="auto"/>
            <w:bottom w:val="none" w:sz="0" w:space="0" w:color="auto"/>
            <w:right w:val="none" w:sz="0" w:space="0" w:color="auto"/>
          </w:divBdr>
        </w:div>
        <w:div w:id="819885220">
          <w:marLeft w:val="0"/>
          <w:marRight w:val="0"/>
          <w:marTop w:val="0"/>
          <w:marBottom w:val="0"/>
          <w:divBdr>
            <w:top w:val="none" w:sz="0" w:space="0" w:color="auto"/>
            <w:left w:val="none" w:sz="0" w:space="0" w:color="auto"/>
            <w:bottom w:val="none" w:sz="0" w:space="0" w:color="auto"/>
            <w:right w:val="none" w:sz="0" w:space="0" w:color="auto"/>
          </w:divBdr>
        </w:div>
        <w:div w:id="1971934685">
          <w:marLeft w:val="0"/>
          <w:marRight w:val="0"/>
          <w:marTop w:val="0"/>
          <w:marBottom w:val="0"/>
          <w:divBdr>
            <w:top w:val="none" w:sz="0" w:space="0" w:color="auto"/>
            <w:left w:val="none" w:sz="0" w:space="0" w:color="auto"/>
            <w:bottom w:val="none" w:sz="0" w:space="0" w:color="auto"/>
            <w:right w:val="none" w:sz="0" w:space="0" w:color="auto"/>
          </w:divBdr>
        </w:div>
        <w:div w:id="758983885">
          <w:marLeft w:val="0"/>
          <w:marRight w:val="0"/>
          <w:marTop w:val="0"/>
          <w:marBottom w:val="0"/>
          <w:divBdr>
            <w:top w:val="none" w:sz="0" w:space="0" w:color="auto"/>
            <w:left w:val="none" w:sz="0" w:space="0" w:color="auto"/>
            <w:bottom w:val="none" w:sz="0" w:space="0" w:color="auto"/>
            <w:right w:val="none" w:sz="0" w:space="0" w:color="auto"/>
          </w:divBdr>
        </w:div>
        <w:div w:id="1073626353">
          <w:marLeft w:val="0"/>
          <w:marRight w:val="0"/>
          <w:marTop w:val="0"/>
          <w:marBottom w:val="0"/>
          <w:divBdr>
            <w:top w:val="none" w:sz="0" w:space="0" w:color="auto"/>
            <w:left w:val="none" w:sz="0" w:space="0" w:color="auto"/>
            <w:bottom w:val="none" w:sz="0" w:space="0" w:color="auto"/>
            <w:right w:val="none" w:sz="0" w:space="0" w:color="auto"/>
          </w:divBdr>
        </w:div>
        <w:div w:id="2110657391">
          <w:marLeft w:val="0"/>
          <w:marRight w:val="0"/>
          <w:marTop w:val="0"/>
          <w:marBottom w:val="0"/>
          <w:divBdr>
            <w:top w:val="none" w:sz="0" w:space="0" w:color="auto"/>
            <w:left w:val="none" w:sz="0" w:space="0" w:color="auto"/>
            <w:bottom w:val="none" w:sz="0" w:space="0" w:color="auto"/>
            <w:right w:val="none" w:sz="0" w:space="0" w:color="auto"/>
          </w:divBdr>
        </w:div>
        <w:div w:id="70082878">
          <w:marLeft w:val="0"/>
          <w:marRight w:val="0"/>
          <w:marTop w:val="0"/>
          <w:marBottom w:val="0"/>
          <w:divBdr>
            <w:top w:val="none" w:sz="0" w:space="0" w:color="auto"/>
            <w:left w:val="none" w:sz="0" w:space="0" w:color="auto"/>
            <w:bottom w:val="none" w:sz="0" w:space="0" w:color="auto"/>
            <w:right w:val="none" w:sz="0" w:space="0" w:color="auto"/>
          </w:divBdr>
        </w:div>
        <w:div w:id="644048323">
          <w:marLeft w:val="0"/>
          <w:marRight w:val="0"/>
          <w:marTop w:val="0"/>
          <w:marBottom w:val="0"/>
          <w:divBdr>
            <w:top w:val="none" w:sz="0" w:space="0" w:color="auto"/>
            <w:left w:val="none" w:sz="0" w:space="0" w:color="auto"/>
            <w:bottom w:val="none" w:sz="0" w:space="0" w:color="auto"/>
            <w:right w:val="none" w:sz="0" w:space="0" w:color="auto"/>
          </w:divBdr>
        </w:div>
        <w:div w:id="113064129">
          <w:marLeft w:val="0"/>
          <w:marRight w:val="0"/>
          <w:marTop w:val="0"/>
          <w:marBottom w:val="0"/>
          <w:divBdr>
            <w:top w:val="none" w:sz="0" w:space="0" w:color="auto"/>
            <w:left w:val="none" w:sz="0" w:space="0" w:color="auto"/>
            <w:bottom w:val="none" w:sz="0" w:space="0" w:color="auto"/>
            <w:right w:val="none" w:sz="0" w:space="0" w:color="auto"/>
          </w:divBdr>
        </w:div>
        <w:div w:id="1860656919">
          <w:marLeft w:val="0"/>
          <w:marRight w:val="0"/>
          <w:marTop w:val="0"/>
          <w:marBottom w:val="0"/>
          <w:divBdr>
            <w:top w:val="none" w:sz="0" w:space="0" w:color="auto"/>
            <w:left w:val="none" w:sz="0" w:space="0" w:color="auto"/>
            <w:bottom w:val="none" w:sz="0" w:space="0" w:color="auto"/>
            <w:right w:val="none" w:sz="0" w:space="0" w:color="auto"/>
          </w:divBdr>
        </w:div>
        <w:div w:id="701709746">
          <w:marLeft w:val="0"/>
          <w:marRight w:val="0"/>
          <w:marTop w:val="0"/>
          <w:marBottom w:val="0"/>
          <w:divBdr>
            <w:top w:val="none" w:sz="0" w:space="0" w:color="auto"/>
            <w:left w:val="none" w:sz="0" w:space="0" w:color="auto"/>
            <w:bottom w:val="none" w:sz="0" w:space="0" w:color="auto"/>
            <w:right w:val="none" w:sz="0" w:space="0" w:color="auto"/>
          </w:divBdr>
        </w:div>
        <w:div w:id="1998419861">
          <w:marLeft w:val="0"/>
          <w:marRight w:val="0"/>
          <w:marTop w:val="0"/>
          <w:marBottom w:val="0"/>
          <w:divBdr>
            <w:top w:val="none" w:sz="0" w:space="0" w:color="auto"/>
            <w:left w:val="none" w:sz="0" w:space="0" w:color="auto"/>
            <w:bottom w:val="none" w:sz="0" w:space="0" w:color="auto"/>
            <w:right w:val="none" w:sz="0" w:space="0" w:color="auto"/>
          </w:divBdr>
        </w:div>
        <w:div w:id="1285767562">
          <w:marLeft w:val="0"/>
          <w:marRight w:val="0"/>
          <w:marTop w:val="0"/>
          <w:marBottom w:val="0"/>
          <w:divBdr>
            <w:top w:val="none" w:sz="0" w:space="0" w:color="auto"/>
            <w:left w:val="none" w:sz="0" w:space="0" w:color="auto"/>
            <w:bottom w:val="none" w:sz="0" w:space="0" w:color="auto"/>
            <w:right w:val="none" w:sz="0" w:space="0" w:color="auto"/>
          </w:divBdr>
        </w:div>
        <w:div w:id="1580096021">
          <w:marLeft w:val="0"/>
          <w:marRight w:val="0"/>
          <w:marTop w:val="0"/>
          <w:marBottom w:val="0"/>
          <w:divBdr>
            <w:top w:val="none" w:sz="0" w:space="0" w:color="auto"/>
            <w:left w:val="none" w:sz="0" w:space="0" w:color="auto"/>
            <w:bottom w:val="none" w:sz="0" w:space="0" w:color="auto"/>
            <w:right w:val="none" w:sz="0" w:space="0" w:color="auto"/>
          </w:divBdr>
        </w:div>
        <w:div w:id="65034943">
          <w:marLeft w:val="0"/>
          <w:marRight w:val="0"/>
          <w:marTop w:val="0"/>
          <w:marBottom w:val="0"/>
          <w:divBdr>
            <w:top w:val="none" w:sz="0" w:space="0" w:color="auto"/>
            <w:left w:val="none" w:sz="0" w:space="0" w:color="auto"/>
            <w:bottom w:val="none" w:sz="0" w:space="0" w:color="auto"/>
            <w:right w:val="none" w:sz="0" w:space="0" w:color="auto"/>
          </w:divBdr>
        </w:div>
        <w:div w:id="1888225407">
          <w:marLeft w:val="0"/>
          <w:marRight w:val="0"/>
          <w:marTop w:val="0"/>
          <w:marBottom w:val="0"/>
          <w:divBdr>
            <w:top w:val="none" w:sz="0" w:space="0" w:color="auto"/>
            <w:left w:val="none" w:sz="0" w:space="0" w:color="auto"/>
            <w:bottom w:val="none" w:sz="0" w:space="0" w:color="auto"/>
            <w:right w:val="none" w:sz="0" w:space="0" w:color="auto"/>
          </w:divBdr>
        </w:div>
        <w:div w:id="184486144">
          <w:marLeft w:val="0"/>
          <w:marRight w:val="0"/>
          <w:marTop w:val="0"/>
          <w:marBottom w:val="0"/>
          <w:divBdr>
            <w:top w:val="none" w:sz="0" w:space="0" w:color="auto"/>
            <w:left w:val="none" w:sz="0" w:space="0" w:color="auto"/>
            <w:bottom w:val="none" w:sz="0" w:space="0" w:color="auto"/>
            <w:right w:val="none" w:sz="0" w:space="0" w:color="auto"/>
          </w:divBdr>
        </w:div>
        <w:div w:id="1597129322">
          <w:marLeft w:val="0"/>
          <w:marRight w:val="0"/>
          <w:marTop w:val="0"/>
          <w:marBottom w:val="0"/>
          <w:divBdr>
            <w:top w:val="none" w:sz="0" w:space="0" w:color="auto"/>
            <w:left w:val="none" w:sz="0" w:space="0" w:color="auto"/>
            <w:bottom w:val="none" w:sz="0" w:space="0" w:color="auto"/>
            <w:right w:val="none" w:sz="0" w:space="0" w:color="auto"/>
          </w:divBdr>
        </w:div>
        <w:div w:id="107551420">
          <w:marLeft w:val="0"/>
          <w:marRight w:val="0"/>
          <w:marTop w:val="0"/>
          <w:marBottom w:val="0"/>
          <w:divBdr>
            <w:top w:val="none" w:sz="0" w:space="0" w:color="auto"/>
            <w:left w:val="none" w:sz="0" w:space="0" w:color="auto"/>
            <w:bottom w:val="none" w:sz="0" w:space="0" w:color="auto"/>
            <w:right w:val="none" w:sz="0" w:space="0" w:color="auto"/>
          </w:divBdr>
        </w:div>
        <w:div w:id="743068130">
          <w:marLeft w:val="0"/>
          <w:marRight w:val="0"/>
          <w:marTop w:val="0"/>
          <w:marBottom w:val="0"/>
          <w:divBdr>
            <w:top w:val="none" w:sz="0" w:space="0" w:color="auto"/>
            <w:left w:val="none" w:sz="0" w:space="0" w:color="auto"/>
            <w:bottom w:val="none" w:sz="0" w:space="0" w:color="auto"/>
            <w:right w:val="none" w:sz="0" w:space="0" w:color="auto"/>
          </w:divBdr>
        </w:div>
        <w:div w:id="1712412675">
          <w:marLeft w:val="0"/>
          <w:marRight w:val="0"/>
          <w:marTop w:val="0"/>
          <w:marBottom w:val="0"/>
          <w:divBdr>
            <w:top w:val="none" w:sz="0" w:space="0" w:color="auto"/>
            <w:left w:val="none" w:sz="0" w:space="0" w:color="auto"/>
            <w:bottom w:val="none" w:sz="0" w:space="0" w:color="auto"/>
            <w:right w:val="none" w:sz="0" w:space="0" w:color="auto"/>
          </w:divBdr>
        </w:div>
        <w:div w:id="2102290938">
          <w:marLeft w:val="0"/>
          <w:marRight w:val="0"/>
          <w:marTop w:val="0"/>
          <w:marBottom w:val="0"/>
          <w:divBdr>
            <w:top w:val="none" w:sz="0" w:space="0" w:color="auto"/>
            <w:left w:val="none" w:sz="0" w:space="0" w:color="auto"/>
            <w:bottom w:val="none" w:sz="0" w:space="0" w:color="auto"/>
            <w:right w:val="none" w:sz="0" w:space="0" w:color="auto"/>
          </w:divBdr>
        </w:div>
        <w:div w:id="858277379">
          <w:marLeft w:val="0"/>
          <w:marRight w:val="0"/>
          <w:marTop w:val="0"/>
          <w:marBottom w:val="0"/>
          <w:divBdr>
            <w:top w:val="none" w:sz="0" w:space="0" w:color="auto"/>
            <w:left w:val="none" w:sz="0" w:space="0" w:color="auto"/>
            <w:bottom w:val="none" w:sz="0" w:space="0" w:color="auto"/>
            <w:right w:val="none" w:sz="0" w:space="0" w:color="auto"/>
          </w:divBdr>
        </w:div>
        <w:div w:id="160774600">
          <w:marLeft w:val="0"/>
          <w:marRight w:val="0"/>
          <w:marTop w:val="0"/>
          <w:marBottom w:val="0"/>
          <w:divBdr>
            <w:top w:val="none" w:sz="0" w:space="0" w:color="auto"/>
            <w:left w:val="none" w:sz="0" w:space="0" w:color="auto"/>
            <w:bottom w:val="none" w:sz="0" w:space="0" w:color="auto"/>
            <w:right w:val="none" w:sz="0" w:space="0" w:color="auto"/>
          </w:divBdr>
        </w:div>
        <w:div w:id="1194687698">
          <w:marLeft w:val="0"/>
          <w:marRight w:val="0"/>
          <w:marTop w:val="0"/>
          <w:marBottom w:val="0"/>
          <w:divBdr>
            <w:top w:val="none" w:sz="0" w:space="0" w:color="auto"/>
            <w:left w:val="none" w:sz="0" w:space="0" w:color="auto"/>
            <w:bottom w:val="none" w:sz="0" w:space="0" w:color="auto"/>
            <w:right w:val="none" w:sz="0" w:space="0" w:color="auto"/>
          </w:divBdr>
        </w:div>
        <w:div w:id="659118569">
          <w:marLeft w:val="0"/>
          <w:marRight w:val="0"/>
          <w:marTop w:val="0"/>
          <w:marBottom w:val="0"/>
          <w:divBdr>
            <w:top w:val="none" w:sz="0" w:space="0" w:color="auto"/>
            <w:left w:val="none" w:sz="0" w:space="0" w:color="auto"/>
            <w:bottom w:val="none" w:sz="0" w:space="0" w:color="auto"/>
            <w:right w:val="none" w:sz="0" w:space="0" w:color="auto"/>
          </w:divBdr>
        </w:div>
        <w:div w:id="1906836746">
          <w:marLeft w:val="0"/>
          <w:marRight w:val="0"/>
          <w:marTop w:val="0"/>
          <w:marBottom w:val="0"/>
          <w:divBdr>
            <w:top w:val="none" w:sz="0" w:space="0" w:color="auto"/>
            <w:left w:val="none" w:sz="0" w:space="0" w:color="auto"/>
            <w:bottom w:val="none" w:sz="0" w:space="0" w:color="auto"/>
            <w:right w:val="none" w:sz="0" w:space="0" w:color="auto"/>
          </w:divBdr>
        </w:div>
        <w:div w:id="1439639971">
          <w:marLeft w:val="0"/>
          <w:marRight w:val="0"/>
          <w:marTop w:val="0"/>
          <w:marBottom w:val="0"/>
          <w:divBdr>
            <w:top w:val="none" w:sz="0" w:space="0" w:color="auto"/>
            <w:left w:val="none" w:sz="0" w:space="0" w:color="auto"/>
            <w:bottom w:val="none" w:sz="0" w:space="0" w:color="auto"/>
            <w:right w:val="none" w:sz="0" w:space="0" w:color="auto"/>
          </w:divBdr>
        </w:div>
        <w:div w:id="1427460614">
          <w:marLeft w:val="0"/>
          <w:marRight w:val="0"/>
          <w:marTop w:val="0"/>
          <w:marBottom w:val="0"/>
          <w:divBdr>
            <w:top w:val="none" w:sz="0" w:space="0" w:color="auto"/>
            <w:left w:val="none" w:sz="0" w:space="0" w:color="auto"/>
            <w:bottom w:val="none" w:sz="0" w:space="0" w:color="auto"/>
            <w:right w:val="none" w:sz="0" w:space="0" w:color="auto"/>
          </w:divBdr>
        </w:div>
        <w:div w:id="1149402858">
          <w:marLeft w:val="0"/>
          <w:marRight w:val="0"/>
          <w:marTop w:val="0"/>
          <w:marBottom w:val="0"/>
          <w:divBdr>
            <w:top w:val="none" w:sz="0" w:space="0" w:color="auto"/>
            <w:left w:val="none" w:sz="0" w:space="0" w:color="auto"/>
            <w:bottom w:val="none" w:sz="0" w:space="0" w:color="auto"/>
            <w:right w:val="none" w:sz="0" w:space="0" w:color="auto"/>
          </w:divBdr>
        </w:div>
        <w:div w:id="2031029825">
          <w:marLeft w:val="0"/>
          <w:marRight w:val="0"/>
          <w:marTop w:val="0"/>
          <w:marBottom w:val="0"/>
          <w:divBdr>
            <w:top w:val="none" w:sz="0" w:space="0" w:color="auto"/>
            <w:left w:val="none" w:sz="0" w:space="0" w:color="auto"/>
            <w:bottom w:val="none" w:sz="0" w:space="0" w:color="auto"/>
            <w:right w:val="none" w:sz="0" w:space="0" w:color="auto"/>
          </w:divBdr>
        </w:div>
        <w:div w:id="1892763942">
          <w:marLeft w:val="0"/>
          <w:marRight w:val="0"/>
          <w:marTop w:val="0"/>
          <w:marBottom w:val="0"/>
          <w:divBdr>
            <w:top w:val="none" w:sz="0" w:space="0" w:color="auto"/>
            <w:left w:val="none" w:sz="0" w:space="0" w:color="auto"/>
            <w:bottom w:val="none" w:sz="0" w:space="0" w:color="auto"/>
            <w:right w:val="none" w:sz="0" w:space="0" w:color="auto"/>
          </w:divBdr>
        </w:div>
        <w:div w:id="1278101846">
          <w:marLeft w:val="0"/>
          <w:marRight w:val="0"/>
          <w:marTop w:val="0"/>
          <w:marBottom w:val="0"/>
          <w:divBdr>
            <w:top w:val="none" w:sz="0" w:space="0" w:color="auto"/>
            <w:left w:val="none" w:sz="0" w:space="0" w:color="auto"/>
            <w:bottom w:val="none" w:sz="0" w:space="0" w:color="auto"/>
            <w:right w:val="none" w:sz="0" w:space="0" w:color="auto"/>
          </w:divBdr>
        </w:div>
        <w:div w:id="334303678">
          <w:marLeft w:val="0"/>
          <w:marRight w:val="0"/>
          <w:marTop w:val="0"/>
          <w:marBottom w:val="0"/>
          <w:divBdr>
            <w:top w:val="none" w:sz="0" w:space="0" w:color="auto"/>
            <w:left w:val="none" w:sz="0" w:space="0" w:color="auto"/>
            <w:bottom w:val="none" w:sz="0" w:space="0" w:color="auto"/>
            <w:right w:val="none" w:sz="0" w:space="0" w:color="auto"/>
          </w:divBdr>
        </w:div>
        <w:div w:id="804201836">
          <w:marLeft w:val="0"/>
          <w:marRight w:val="0"/>
          <w:marTop w:val="0"/>
          <w:marBottom w:val="0"/>
          <w:divBdr>
            <w:top w:val="none" w:sz="0" w:space="0" w:color="auto"/>
            <w:left w:val="none" w:sz="0" w:space="0" w:color="auto"/>
            <w:bottom w:val="none" w:sz="0" w:space="0" w:color="auto"/>
            <w:right w:val="none" w:sz="0" w:space="0" w:color="auto"/>
          </w:divBdr>
        </w:div>
        <w:div w:id="1024281436">
          <w:marLeft w:val="0"/>
          <w:marRight w:val="0"/>
          <w:marTop w:val="0"/>
          <w:marBottom w:val="0"/>
          <w:divBdr>
            <w:top w:val="none" w:sz="0" w:space="0" w:color="auto"/>
            <w:left w:val="none" w:sz="0" w:space="0" w:color="auto"/>
            <w:bottom w:val="none" w:sz="0" w:space="0" w:color="auto"/>
            <w:right w:val="none" w:sz="0" w:space="0" w:color="auto"/>
          </w:divBdr>
        </w:div>
        <w:div w:id="457918542">
          <w:marLeft w:val="0"/>
          <w:marRight w:val="0"/>
          <w:marTop w:val="0"/>
          <w:marBottom w:val="0"/>
          <w:divBdr>
            <w:top w:val="none" w:sz="0" w:space="0" w:color="auto"/>
            <w:left w:val="none" w:sz="0" w:space="0" w:color="auto"/>
            <w:bottom w:val="none" w:sz="0" w:space="0" w:color="auto"/>
            <w:right w:val="none" w:sz="0" w:space="0" w:color="auto"/>
          </w:divBdr>
        </w:div>
        <w:div w:id="21328810">
          <w:marLeft w:val="0"/>
          <w:marRight w:val="0"/>
          <w:marTop w:val="0"/>
          <w:marBottom w:val="0"/>
          <w:divBdr>
            <w:top w:val="none" w:sz="0" w:space="0" w:color="auto"/>
            <w:left w:val="none" w:sz="0" w:space="0" w:color="auto"/>
            <w:bottom w:val="none" w:sz="0" w:space="0" w:color="auto"/>
            <w:right w:val="none" w:sz="0" w:space="0" w:color="auto"/>
          </w:divBdr>
        </w:div>
        <w:div w:id="1882091367">
          <w:marLeft w:val="0"/>
          <w:marRight w:val="0"/>
          <w:marTop w:val="0"/>
          <w:marBottom w:val="0"/>
          <w:divBdr>
            <w:top w:val="none" w:sz="0" w:space="0" w:color="auto"/>
            <w:left w:val="none" w:sz="0" w:space="0" w:color="auto"/>
            <w:bottom w:val="none" w:sz="0" w:space="0" w:color="auto"/>
            <w:right w:val="none" w:sz="0" w:space="0" w:color="auto"/>
          </w:divBdr>
        </w:div>
        <w:div w:id="1715733017">
          <w:marLeft w:val="0"/>
          <w:marRight w:val="0"/>
          <w:marTop w:val="0"/>
          <w:marBottom w:val="0"/>
          <w:divBdr>
            <w:top w:val="none" w:sz="0" w:space="0" w:color="auto"/>
            <w:left w:val="none" w:sz="0" w:space="0" w:color="auto"/>
            <w:bottom w:val="none" w:sz="0" w:space="0" w:color="auto"/>
            <w:right w:val="none" w:sz="0" w:space="0" w:color="auto"/>
          </w:divBdr>
        </w:div>
        <w:div w:id="1910269435">
          <w:marLeft w:val="0"/>
          <w:marRight w:val="0"/>
          <w:marTop w:val="0"/>
          <w:marBottom w:val="0"/>
          <w:divBdr>
            <w:top w:val="none" w:sz="0" w:space="0" w:color="auto"/>
            <w:left w:val="none" w:sz="0" w:space="0" w:color="auto"/>
            <w:bottom w:val="none" w:sz="0" w:space="0" w:color="auto"/>
            <w:right w:val="none" w:sz="0" w:space="0" w:color="auto"/>
          </w:divBdr>
        </w:div>
        <w:div w:id="82072472">
          <w:marLeft w:val="0"/>
          <w:marRight w:val="0"/>
          <w:marTop w:val="0"/>
          <w:marBottom w:val="0"/>
          <w:divBdr>
            <w:top w:val="none" w:sz="0" w:space="0" w:color="auto"/>
            <w:left w:val="none" w:sz="0" w:space="0" w:color="auto"/>
            <w:bottom w:val="none" w:sz="0" w:space="0" w:color="auto"/>
            <w:right w:val="none" w:sz="0" w:space="0" w:color="auto"/>
          </w:divBdr>
        </w:div>
        <w:div w:id="257908022">
          <w:marLeft w:val="0"/>
          <w:marRight w:val="0"/>
          <w:marTop w:val="0"/>
          <w:marBottom w:val="0"/>
          <w:divBdr>
            <w:top w:val="none" w:sz="0" w:space="0" w:color="auto"/>
            <w:left w:val="none" w:sz="0" w:space="0" w:color="auto"/>
            <w:bottom w:val="none" w:sz="0" w:space="0" w:color="auto"/>
            <w:right w:val="none" w:sz="0" w:space="0" w:color="auto"/>
          </w:divBdr>
        </w:div>
        <w:div w:id="100534934">
          <w:marLeft w:val="0"/>
          <w:marRight w:val="0"/>
          <w:marTop w:val="0"/>
          <w:marBottom w:val="0"/>
          <w:divBdr>
            <w:top w:val="none" w:sz="0" w:space="0" w:color="auto"/>
            <w:left w:val="none" w:sz="0" w:space="0" w:color="auto"/>
            <w:bottom w:val="none" w:sz="0" w:space="0" w:color="auto"/>
            <w:right w:val="none" w:sz="0" w:space="0" w:color="auto"/>
          </w:divBdr>
        </w:div>
        <w:div w:id="555746745">
          <w:marLeft w:val="0"/>
          <w:marRight w:val="0"/>
          <w:marTop w:val="0"/>
          <w:marBottom w:val="0"/>
          <w:divBdr>
            <w:top w:val="none" w:sz="0" w:space="0" w:color="auto"/>
            <w:left w:val="none" w:sz="0" w:space="0" w:color="auto"/>
            <w:bottom w:val="none" w:sz="0" w:space="0" w:color="auto"/>
            <w:right w:val="none" w:sz="0" w:space="0" w:color="auto"/>
          </w:divBdr>
        </w:div>
        <w:div w:id="347214769">
          <w:marLeft w:val="0"/>
          <w:marRight w:val="0"/>
          <w:marTop w:val="0"/>
          <w:marBottom w:val="0"/>
          <w:divBdr>
            <w:top w:val="none" w:sz="0" w:space="0" w:color="auto"/>
            <w:left w:val="none" w:sz="0" w:space="0" w:color="auto"/>
            <w:bottom w:val="none" w:sz="0" w:space="0" w:color="auto"/>
            <w:right w:val="none" w:sz="0" w:space="0" w:color="auto"/>
          </w:divBdr>
        </w:div>
        <w:div w:id="1788304972">
          <w:marLeft w:val="0"/>
          <w:marRight w:val="0"/>
          <w:marTop w:val="0"/>
          <w:marBottom w:val="0"/>
          <w:divBdr>
            <w:top w:val="none" w:sz="0" w:space="0" w:color="auto"/>
            <w:left w:val="none" w:sz="0" w:space="0" w:color="auto"/>
            <w:bottom w:val="none" w:sz="0" w:space="0" w:color="auto"/>
            <w:right w:val="none" w:sz="0" w:space="0" w:color="auto"/>
          </w:divBdr>
        </w:div>
        <w:div w:id="623968521">
          <w:marLeft w:val="0"/>
          <w:marRight w:val="0"/>
          <w:marTop w:val="0"/>
          <w:marBottom w:val="0"/>
          <w:divBdr>
            <w:top w:val="none" w:sz="0" w:space="0" w:color="auto"/>
            <w:left w:val="none" w:sz="0" w:space="0" w:color="auto"/>
            <w:bottom w:val="none" w:sz="0" w:space="0" w:color="auto"/>
            <w:right w:val="none" w:sz="0" w:space="0" w:color="auto"/>
          </w:divBdr>
        </w:div>
        <w:div w:id="1244949081">
          <w:marLeft w:val="0"/>
          <w:marRight w:val="0"/>
          <w:marTop w:val="0"/>
          <w:marBottom w:val="0"/>
          <w:divBdr>
            <w:top w:val="none" w:sz="0" w:space="0" w:color="auto"/>
            <w:left w:val="none" w:sz="0" w:space="0" w:color="auto"/>
            <w:bottom w:val="none" w:sz="0" w:space="0" w:color="auto"/>
            <w:right w:val="none" w:sz="0" w:space="0" w:color="auto"/>
          </w:divBdr>
        </w:div>
        <w:div w:id="321391506">
          <w:marLeft w:val="0"/>
          <w:marRight w:val="0"/>
          <w:marTop w:val="0"/>
          <w:marBottom w:val="0"/>
          <w:divBdr>
            <w:top w:val="none" w:sz="0" w:space="0" w:color="auto"/>
            <w:left w:val="none" w:sz="0" w:space="0" w:color="auto"/>
            <w:bottom w:val="none" w:sz="0" w:space="0" w:color="auto"/>
            <w:right w:val="none" w:sz="0" w:space="0" w:color="auto"/>
          </w:divBdr>
        </w:div>
        <w:div w:id="1741782664">
          <w:marLeft w:val="0"/>
          <w:marRight w:val="0"/>
          <w:marTop w:val="0"/>
          <w:marBottom w:val="0"/>
          <w:divBdr>
            <w:top w:val="none" w:sz="0" w:space="0" w:color="auto"/>
            <w:left w:val="none" w:sz="0" w:space="0" w:color="auto"/>
            <w:bottom w:val="none" w:sz="0" w:space="0" w:color="auto"/>
            <w:right w:val="none" w:sz="0" w:space="0" w:color="auto"/>
          </w:divBdr>
        </w:div>
        <w:div w:id="1317104681">
          <w:marLeft w:val="0"/>
          <w:marRight w:val="0"/>
          <w:marTop w:val="0"/>
          <w:marBottom w:val="0"/>
          <w:divBdr>
            <w:top w:val="none" w:sz="0" w:space="0" w:color="auto"/>
            <w:left w:val="none" w:sz="0" w:space="0" w:color="auto"/>
            <w:bottom w:val="none" w:sz="0" w:space="0" w:color="auto"/>
            <w:right w:val="none" w:sz="0" w:space="0" w:color="auto"/>
          </w:divBdr>
        </w:div>
        <w:div w:id="2110421932">
          <w:marLeft w:val="0"/>
          <w:marRight w:val="0"/>
          <w:marTop w:val="0"/>
          <w:marBottom w:val="0"/>
          <w:divBdr>
            <w:top w:val="none" w:sz="0" w:space="0" w:color="auto"/>
            <w:left w:val="none" w:sz="0" w:space="0" w:color="auto"/>
            <w:bottom w:val="none" w:sz="0" w:space="0" w:color="auto"/>
            <w:right w:val="none" w:sz="0" w:space="0" w:color="auto"/>
          </w:divBdr>
        </w:div>
        <w:div w:id="475876386">
          <w:marLeft w:val="0"/>
          <w:marRight w:val="0"/>
          <w:marTop w:val="0"/>
          <w:marBottom w:val="0"/>
          <w:divBdr>
            <w:top w:val="none" w:sz="0" w:space="0" w:color="auto"/>
            <w:left w:val="none" w:sz="0" w:space="0" w:color="auto"/>
            <w:bottom w:val="none" w:sz="0" w:space="0" w:color="auto"/>
            <w:right w:val="none" w:sz="0" w:space="0" w:color="auto"/>
          </w:divBdr>
        </w:div>
        <w:div w:id="1551651255">
          <w:marLeft w:val="0"/>
          <w:marRight w:val="0"/>
          <w:marTop w:val="0"/>
          <w:marBottom w:val="0"/>
          <w:divBdr>
            <w:top w:val="none" w:sz="0" w:space="0" w:color="auto"/>
            <w:left w:val="none" w:sz="0" w:space="0" w:color="auto"/>
            <w:bottom w:val="none" w:sz="0" w:space="0" w:color="auto"/>
            <w:right w:val="none" w:sz="0" w:space="0" w:color="auto"/>
          </w:divBdr>
        </w:div>
        <w:div w:id="1933967949">
          <w:marLeft w:val="0"/>
          <w:marRight w:val="0"/>
          <w:marTop w:val="0"/>
          <w:marBottom w:val="0"/>
          <w:divBdr>
            <w:top w:val="none" w:sz="0" w:space="0" w:color="auto"/>
            <w:left w:val="none" w:sz="0" w:space="0" w:color="auto"/>
            <w:bottom w:val="none" w:sz="0" w:space="0" w:color="auto"/>
            <w:right w:val="none" w:sz="0" w:space="0" w:color="auto"/>
          </w:divBdr>
        </w:div>
        <w:div w:id="1395818104">
          <w:marLeft w:val="0"/>
          <w:marRight w:val="0"/>
          <w:marTop w:val="0"/>
          <w:marBottom w:val="0"/>
          <w:divBdr>
            <w:top w:val="none" w:sz="0" w:space="0" w:color="auto"/>
            <w:left w:val="none" w:sz="0" w:space="0" w:color="auto"/>
            <w:bottom w:val="none" w:sz="0" w:space="0" w:color="auto"/>
            <w:right w:val="none" w:sz="0" w:space="0" w:color="auto"/>
          </w:divBdr>
        </w:div>
        <w:div w:id="1956984026">
          <w:marLeft w:val="0"/>
          <w:marRight w:val="0"/>
          <w:marTop w:val="0"/>
          <w:marBottom w:val="0"/>
          <w:divBdr>
            <w:top w:val="none" w:sz="0" w:space="0" w:color="auto"/>
            <w:left w:val="none" w:sz="0" w:space="0" w:color="auto"/>
            <w:bottom w:val="none" w:sz="0" w:space="0" w:color="auto"/>
            <w:right w:val="none" w:sz="0" w:space="0" w:color="auto"/>
          </w:divBdr>
        </w:div>
        <w:div w:id="888612946">
          <w:marLeft w:val="0"/>
          <w:marRight w:val="0"/>
          <w:marTop w:val="0"/>
          <w:marBottom w:val="0"/>
          <w:divBdr>
            <w:top w:val="none" w:sz="0" w:space="0" w:color="auto"/>
            <w:left w:val="none" w:sz="0" w:space="0" w:color="auto"/>
            <w:bottom w:val="none" w:sz="0" w:space="0" w:color="auto"/>
            <w:right w:val="none" w:sz="0" w:space="0" w:color="auto"/>
          </w:divBdr>
        </w:div>
        <w:div w:id="2014410139">
          <w:marLeft w:val="0"/>
          <w:marRight w:val="0"/>
          <w:marTop w:val="0"/>
          <w:marBottom w:val="0"/>
          <w:divBdr>
            <w:top w:val="none" w:sz="0" w:space="0" w:color="auto"/>
            <w:left w:val="none" w:sz="0" w:space="0" w:color="auto"/>
            <w:bottom w:val="none" w:sz="0" w:space="0" w:color="auto"/>
            <w:right w:val="none" w:sz="0" w:space="0" w:color="auto"/>
          </w:divBdr>
        </w:div>
        <w:div w:id="2031682225">
          <w:marLeft w:val="0"/>
          <w:marRight w:val="0"/>
          <w:marTop w:val="0"/>
          <w:marBottom w:val="0"/>
          <w:divBdr>
            <w:top w:val="none" w:sz="0" w:space="0" w:color="auto"/>
            <w:left w:val="none" w:sz="0" w:space="0" w:color="auto"/>
            <w:bottom w:val="none" w:sz="0" w:space="0" w:color="auto"/>
            <w:right w:val="none" w:sz="0" w:space="0" w:color="auto"/>
          </w:divBdr>
        </w:div>
        <w:div w:id="1543597448">
          <w:marLeft w:val="0"/>
          <w:marRight w:val="0"/>
          <w:marTop w:val="0"/>
          <w:marBottom w:val="0"/>
          <w:divBdr>
            <w:top w:val="none" w:sz="0" w:space="0" w:color="auto"/>
            <w:left w:val="none" w:sz="0" w:space="0" w:color="auto"/>
            <w:bottom w:val="none" w:sz="0" w:space="0" w:color="auto"/>
            <w:right w:val="none" w:sz="0" w:space="0" w:color="auto"/>
          </w:divBdr>
        </w:div>
        <w:div w:id="673341894">
          <w:marLeft w:val="0"/>
          <w:marRight w:val="0"/>
          <w:marTop w:val="0"/>
          <w:marBottom w:val="0"/>
          <w:divBdr>
            <w:top w:val="none" w:sz="0" w:space="0" w:color="auto"/>
            <w:left w:val="none" w:sz="0" w:space="0" w:color="auto"/>
            <w:bottom w:val="none" w:sz="0" w:space="0" w:color="auto"/>
            <w:right w:val="none" w:sz="0" w:space="0" w:color="auto"/>
          </w:divBdr>
        </w:div>
        <w:div w:id="245648277">
          <w:marLeft w:val="0"/>
          <w:marRight w:val="0"/>
          <w:marTop w:val="0"/>
          <w:marBottom w:val="0"/>
          <w:divBdr>
            <w:top w:val="none" w:sz="0" w:space="0" w:color="auto"/>
            <w:left w:val="none" w:sz="0" w:space="0" w:color="auto"/>
            <w:bottom w:val="none" w:sz="0" w:space="0" w:color="auto"/>
            <w:right w:val="none" w:sz="0" w:space="0" w:color="auto"/>
          </w:divBdr>
        </w:div>
        <w:div w:id="893009407">
          <w:marLeft w:val="0"/>
          <w:marRight w:val="0"/>
          <w:marTop w:val="0"/>
          <w:marBottom w:val="0"/>
          <w:divBdr>
            <w:top w:val="none" w:sz="0" w:space="0" w:color="auto"/>
            <w:left w:val="none" w:sz="0" w:space="0" w:color="auto"/>
            <w:bottom w:val="none" w:sz="0" w:space="0" w:color="auto"/>
            <w:right w:val="none" w:sz="0" w:space="0" w:color="auto"/>
          </w:divBdr>
        </w:div>
        <w:div w:id="1796605381">
          <w:marLeft w:val="0"/>
          <w:marRight w:val="0"/>
          <w:marTop w:val="0"/>
          <w:marBottom w:val="0"/>
          <w:divBdr>
            <w:top w:val="none" w:sz="0" w:space="0" w:color="auto"/>
            <w:left w:val="none" w:sz="0" w:space="0" w:color="auto"/>
            <w:bottom w:val="none" w:sz="0" w:space="0" w:color="auto"/>
            <w:right w:val="none" w:sz="0" w:space="0" w:color="auto"/>
          </w:divBdr>
        </w:div>
        <w:div w:id="1903562698">
          <w:marLeft w:val="0"/>
          <w:marRight w:val="0"/>
          <w:marTop w:val="0"/>
          <w:marBottom w:val="0"/>
          <w:divBdr>
            <w:top w:val="none" w:sz="0" w:space="0" w:color="auto"/>
            <w:left w:val="none" w:sz="0" w:space="0" w:color="auto"/>
            <w:bottom w:val="none" w:sz="0" w:space="0" w:color="auto"/>
            <w:right w:val="none" w:sz="0" w:space="0" w:color="auto"/>
          </w:divBdr>
        </w:div>
        <w:div w:id="977609954">
          <w:marLeft w:val="0"/>
          <w:marRight w:val="0"/>
          <w:marTop w:val="0"/>
          <w:marBottom w:val="0"/>
          <w:divBdr>
            <w:top w:val="none" w:sz="0" w:space="0" w:color="auto"/>
            <w:left w:val="none" w:sz="0" w:space="0" w:color="auto"/>
            <w:bottom w:val="none" w:sz="0" w:space="0" w:color="auto"/>
            <w:right w:val="none" w:sz="0" w:space="0" w:color="auto"/>
          </w:divBdr>
        </w:div>
      </w:divsChild>
    </w:div>
    <w:div w:id="222913036">
      <w:bodyDiv w:val="1"/>
      <w:marLeft w:val="0"/>
      <w:marRight w:val="0"/>
      <w:marTop w:val="0"/>
      <w:marBottom w:val="0"/>
      <w:divBdr>
        <w:top w:val="none" w:sz="0" w:space="0" w:color="auto"/>
        <w:left w:val="none" w:sz="0" w:space="0" w:color="auto"/>
        <w:bottom w:val="none" w:sz="0" w:space="0" w:color="auto"/>
        <w:right w:val="none" w:sz="0" w:space="0" w:color="auto"/>
      </w:divBdr>
      <w:divsChild>
        <w:div w:id="2065180959">
          <w:marLeft w:val="0"/>
          <w:marRight w:val="0"/>
          <w:marTop w:val="0"/>
          <w:marBottom w:val="0"/>
          <w:divBdr>
            <w:top w:val="none" w:sz="0" w:space="0" w:color="auto"/>
            <w:left w:val="none" w:sz="0" w:space="0" w:color="auto"/>
            <w:bottom w:val="none" w:sz="0" w:space="0" w:color="auto"/>
            <w:right w:val="none" w:sz="0" w:space="0" w:color="auto"/>
          </w:divBdr>
          <w:divsChild>
            <w:div w:id="975991107">
              <w:marLeft w:val="0"/>
              <w:marRight w:val="0"/>
              <w:marTop w:val="0"/>
              <w:marBottom w:val="0"/>
              <w:divBdr>
                <w:top w:val="none" w:sz="0" w:space="0" w:color="auto"/>
                <w:left w:val="none" w:sz="0" w:space="0" w:color="auto"/>
                <w:bottom w:val="none" w:sz="0" w:space="0" w:color="auto"/>
                <w:right w:val="none" w:sz="0" w:space="0" w:color="auto"/>
              </w:divBdr>
            </w:div>
            <w:div w:id="1037781624">
              <w:marLeft w:val="0"/>
              <w:marRight w:val="0"/>
              <w:marTop w:val="0"/>
              <w:marBottom w:val="0"/>
              <w:divBdr>
                <w:top w:val="none" w:sz="0" w:space="0" w:color="auto"/>
                <w:left w:val="none" w:sz="0" w:space="0" w:color="auto"/>
                <w:bottom w:val="none" w:sz="0" w:space="0" w:color="auto"/>
                <w:right w:val="none" w:sz="0" w:space="0" w:color="auto"/>
              </w:divBdr>
            </w:div>
            <w:div w:id="150971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55400">
      <w:bodyDiv w:val="1"/>
      <w:marLeft w:val="0"/>
      <w:marRight w:val="0"/>
      <w:marTop w:val="0"/>
      <w:marBottom w:val="0"/>
      <w:divBdr>
        <w:top w:val="none" w:sz="0" w:space="0" w:color="auto"/>
        <w:left w:val="none" w:sz="0" w:space="0" w:color="auto"/>
        <w:bottom w:val="none" w:sz="0" w:space="0" w:color="auto"/>
        <w:right w:val="none" w:sz="0" w:space="0" w:color="auto"/>
      </w:divBdr>
      <w:divsChild>
        <w:div w:id="866530844">
          <w:marLeft w:val="144"/>
          <w:marRight w:val="0"/>
          <w:marTop w:val="86"/>
          <w:marBottom w:val="0"/>
          <w:divBdr>
            <w:top w:val="none" w:sz="0" w:space="0" w:color="auto"/>
            <w:left w:val="none" w:sz="0" w:space="0" w:color="auto"/>
            <w:bottom w:val="none" w:sz="0" w:space="0" w:color="auto"/>
            <w:right w:val="none" w:sz="0" w:space="0" w:color="auto"/>
          </w:divBdr>
        </w:div>
        <w:div w:id="1486386401">
          <w:marLeft w:val="144"/>
          <w:marRight w:val="0"/>
          <w:marTop w:val="86"/>
          <w:marBottom w:val="0"/>
          <w:divBdr>
            <w:top w:val="none" w:sz="0" w:space="0" w:color="auto"/>
            <w:left w:val="none" w:sz="0" w:space="0" w:color="auto"/>
            <w:bottom w:val="none" w:sz="0" w:space="0" w:color="auto"/>
            <w:right w:val="none" w:sz="0" w:space="0" w:color="auto"/>
          </w:divBdr>
        </w:div>
      </w:divsChild>
    </w:div>
    <w:div w:id="224335441">
      <w:bodyDiv w:val="1"/>
      <w:marLeft w:val="0"/>
      <w:marRight w:val="0"/>
      <w:marTop w:val="0"/>
      <w:marBottom w:val="0"/>
      <w:divBdr>
        <w:top w:val="none" w:sz="0" w:space="0" w:color="auto"/>
        <w:left w:val="none" w:sz="0" w:space="0" w:color="auto"/>
        <w:bottom w:val="none" w:sz="0" w:space="0" w:color="auto"/>
        <w:right w:val="none" w:sz="0" w:space="0" w:color="auto"/>
      </w:divBdr>
      <w:divsChild>
        <w:div w:id="809596283">
          <w:marLeft w:val="144"/>
          <w:marRight w:val="0"/>
          <w:marTop w:val="86"/>
          <w:marBottom w:val="0"/>
          <w:divBdr>
            <w:top w:val="none" w:sz="0" w:space="0" w:color="auto"/>
            <w:left w:val="none" w:sz="0" w:space="0" w:color="auto"/>
            <w:bottom w:val="none" w:sz="0" w:space="0" w:color="auto"/>
            <w:right w:val="none" w:sz="0" w:space="0" w:color="auto"/>
          </w:divBdr>
        </w:div>
        <w:div w:id="1932353421">
          <w:marLeft w:val="144"/>
          <w:marRight w:val="0"/>
          <w:marTop w:val="86"/>
          <w:marBottom w:val="0"/>
          <w:divBdr>
            <w:top w:val="none" w:sz="0" w:space="0" w:color="auto"/>
            <w:left w:val="none" w:sz="0" w:space="0" w:color="auto"/>
            <w:bottom w:val="none" w:sz="0" w:space="0" w:color="auto"/>
            <w:right w:val="none" w:sz="0" w:space="0" w:color="auto"/>
          </w:divBdr>
        </w:div>
      </w:divsChild>
    </w:div>
    <w:div w:id="225074966">
      <w:bodyDiv w:val="1"/>
      <w:marLeft w:val="0"/>
      <w:marRight w:val="0"/>
      <w:marTop w:val="0"/>
      <w:marBottom w:val="0"/>
      <w:divBdr>
        <w:top w:val="none" w:sz="0" w:space="0" w:color="auto"/>
        <w:left w:val="none" w:sz="0" w:space="0" w:color="auto"/>
        <w:bottom w:val="none" w:sz="0" w:space="0" w:color="auto"/>
        <w:right w:val="none" w:sz="0" w:space="0" w:color="auto"/>
      </w:divBdr>
    </w:div>
    <w:div w:id="225607029">
      <w:bodyDiv w:val="1"/>
      <w:marLeft w:val="0"/>
      <w:marRight w:val="0"/>
      <w:marTop w:val="0"/>
      <w:marBottom w:val="0"/>
      <w:divBdr>
        <w:top w:val="none" w:sz="0" w:space="0" w:color="auto"/>
        <w:left w:val="none" w:sz="0" w:space="0" w:color="auto"/>
        <w:bottom w:val="none" w:sz="0" w:space="0" w:color="auto"/>
        <w:right w:val="none" w:sz="0" w:space="0" w:color="auto"/>
      </w:divBdr>
      <w:divsChild>
        <w:div w:id="1079212388">
          <w:marLeft w:val="0"/>
          <w:marRight w:val="0"/>
          <w:marTop w:val="0"/>
          <w:marBottom w:val="0"/>
          <w:divBdr>
            <w:top w:val="none" w:sz="0" w:space="0" w:color="auto"/>
            <w:left w:val="none" w:sz="0" w:space="0" w:color="auto"/>
            <w:bottom w:val="none" w:sz="0" w:space="0" w:color="auto"/>
            <w:right w:val="none" w:sz="0" w:space="0" w:color="auto"/>
          </w:divBdr>
          <w:divsChild>
            <w:div w:id="864945628">
              <w:marLeft w:val="0"/>
              <w:marRight w:val="0"/>
              <w:marTop w:val="0"/>
              <w:marBottom w:val="0"/>
              <w:divBdr>
                <w:top w:val="none" w:sz="0" w:space="0" w:color="auto"/>
                <w:left w:val="none" w:sz="0" w:space="0" w:color="auto"/>
                <w:bottom w:val="none" w:sz="0" w:space="0" w:color="auto"/>
                <w:right w:val="none" w:sz="0" w:space="0" w:color="auto"/>
              </w:divBdr>
            </w:div>
            <w:div w:id="1231696431">
              <w:marLeft w:val="0"/>
              <w:marRight w:val="0"/>
              <w:marTop w:val="0"/>
              <w:marBottom w:val="0"/>
              <w:divBdr>
                <w:top w:val="none" w:sz="0" w:space="0" w:color="auto"/>
                <w:left w:val="none" w:sz="0" w:space="0" w:color="auto"/>
                <w:bottom w:val="none" w:sz="0" w:space="0" w:color="auto"/>
                <w:right w:val="none" w:sz="0" w:space="0" w:color="auto"/>
              </w:divBdr>
            </w:div>
            <w:div w:id="1265503047">
              <w:marLeft w:val="0"/>
              <w:marRight w:val="0"/>
              <w:marTop w:val="0"/>
              <w:marBottom w:val="0"/>
              <w:divBdr>
                <w:top w:val="none" w:sz="0" w:space="0" w:color="auto"/>
                <w:left w:val="none" w:sz="0" w:space="0" w:color="auto"/>
                <w:bottom w:val="none" w:sz="0" w:space="0" w:color="auto"/>
                <w:right w:val="none" w:sz="0" w:space="0" w:color="auto"/>
              </w:divBdr>
            </w:div>
            <w:div w:id="1613169752">
              <w:marLeft w:val="0"/>
              <w:marRight w:val="0"/>
              <w:marTop w:val="0"/>
              <w:marBottom w:val="0"/>
              <w:divBdr>
                <w:top w:val="none" w:sz="0" w:space="0" w:color="auto"/>
                <w:left w:val="none" w:sz="0" w:space="0" w:color="auto"/>
                <w:bottom w:val="none" w:sz="0" w:space="0" w:color="auto"/>
                <w:right w:val="none" w:sz="0" w:space="0" w:color="auto"/>
              </w:divBdr>
            </w:div>
            <w:div w:id="1644045760">
              <w:marLeft w:val="0"/>
              <w:marRight w:val="0"/>
              <w:marTop w:val="0"/>
              <w:marBottom w:val="0"/>
              <w:divBdr>
                <w:top w:val="none" w:sz="0" w:space="0" w:color="auto"/>
                <w:left w:val="none" w:sz="0" w:space="0" w:color="auto"/>
                <w:bottom w:val="none" w:sz="0" w:space="0" w:color="auto"/>
                <w:right w:val="none" w:sz="0" w:space="0" w:color="auto"/>
              </w:divBdr>
            </w:div>
            <w:div w:id="204979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843616">
      <w:bodyDiv w:val="1"/>
      <w:marLeft w:val="0"/>
      <w:marRight w:val="0"/>
      <w:marTop w:val="0"/>
      <w:marBottom w:val="0"/>
      <w:divBdr>
        <w:top w:val="none" w:sz="0" w:space="0" w:color="auto"/>
        <w:left w:val="none" w:sz="0" w:space="0" w:color="auto"/>
        <w:bottom w:val="none" w:sz="0" w:space="0" w:color="auto"/>
        <w:right w:val="none" w:sz="0" w:space="0" w:color="auto"/>
      </w:divBdr>
    </w:div>
    <w:div w:id="226376523">
      <w:bodyDiv w:val="1"/>
      <w:marLeft w:val="0"/>
      <w:marRight w:val="0"/>
      <w:marTop w:val="0"/>
      <w:marBottom w:val="0"/>
      <w:divBdr>
        <w:top w:val="none" w:sz="0" w:space="0" w:color="auto"/>
        <w:left w:val="none" w:sz="0" w:space="0" w:color="auto"/>
        <w:bottom w:val="none" w:sz="0" w:space="0" w:color="auto"/>
        <w:right w:val="none" w:sz="0" w:space="0" w:color="auto"/>
      </w:divBdr>
    </w:div>
    <w:div w:id="227766991">
      <w:bodyDiv w:val="1"/>
      <w:marLeft w:val="0"/>
      <w:marRight w:val="0"/>
      <w:marTop w:val="0"/>
      <w:marBottom w:val="0"/>
      <w:divBdr>
        <w:top w:val="none" w:sz="0" w:space="0" w:color="auto"/>
        <w:left w:val="none" w:sz="0" w:space="0" w:color="auto"/>
        <w:bottom w:val="none" w:sz="0" w:space="0" w:color="auto"/>
        <w:right w:val="none" w:sz="0" w:space="0" w:color="auto"/>
      </w:divBdr>
    </w:div>
    <w:div w:id="228538028">
      <w:bodyDiv w:val="1"/>
      <w:marLeft w:val="0"/>
      <w:marRight w:val="0"/>
      <w:marTop w:val="0"/>
      <w:marBottom w:val="0"/>
      <w:divBdr>
        <w:top w:val="none" w:sz="0" w:space="0" w:color="auto"/>
        <w:left w:val="none" w:sz="0" w:space="0" w:color="auto"/>
        <w:bottom w:val="none" w:sz="0" w:space="0" w:color="auto"/>
        <w:right w:val="none" w:sz="0" w:space="0" w:color="auto"/>
      </w:divBdr>
    </w:div>
    <w:div w:id="230696479">
      <w:bodyDiv w:val="1"/>
      <w:marLeft w:val="0"/>
      <w:marRight w:val="0"/>
      <w:marTop w:val="0"/>
      <w:marBottom w:val="0"/>
      <w:divBdr>
        <w:top w:val="none" w:sz="0" w:space="0" w:color="auto"/>
        <w:left w:val="none" w:sz="0" w:space="0" w:color="auto"/>
        <w:bottom w:val="none" w:sz="0" w:space="0" w:color="auto"/>
        <w:right w:val="none" w:sz="0" w:space="0" w:color="auto"/>
      </w:divBdr>
    </w:div>
    <w:div w:id="234516267">
      <w:bodyDiv w:val="1"/>
      <w:marLeft w:val="0"/>
      <w:marRight w:val="0"/>
      <w:marTop w:val="0"/>
      <w:marBottom w:val="0"/>
      <w:divBdr>
        <w:top w:val="none" w:sz="0" w:space="0" w:color="auto"/>
        <w:left w:val="none" w:sz="0" w:space="0" w:color="auto"/>
        <w:bottom w:val="none" w:sz="0" w:space="0" w:color="auto"/>
        <w:right w:val="none" w:sz="0" w:space="0" w:color="auto"/>
      </w:divBdr>
      <w:divsChild>
        <w:div w:id="1500584001">
          <w:marLeft w:val="0"/>
          <w:marRight w:val="0"/>
          <w:marTop w:val="0"/>
          <w:marBottom w:val="0"/>
          <w:divBdr>
            <w:top w:val="none" w:sz="0" w:space="0" w:color="auto"/>
            <w:left w:val="none" w:sz="0" w:space="0" w:color="auto"/>
            <w:bottom w:val="none" w:sz="0" w:space="0" w:color="auto"/>
            <w:right w:val="none" w:sz="0" w:space="0" w:color="auto"/>
          </w:divBdr>
          <w:divsChild>
            <w:div w:id="139150586">
              <w:marLeft w:val="0"/>
              <w:marRight w:val="0"/>
              <w:marTop w:val="0"/>
              <w:marBottom w:val="0"/>
              <w:divBdr>
                <w:top w:val="single" w:sz="2" w:space="0" w:color="000000"/>
                <w:left w:val="single" w:sz="2" w:space="0" w:color="000000"/>
                <w:bottom w:val="single" w:sz="2" w:space="0" w:color="000000"/>
                <w:right w:val="single" w:sz="2" w:space="0" w:color="000000"/>
              </w:divBdr>
              <w:divsChild>
                <w:div w:id="173616008">
                  <w:marLeft w:val="0"/>
                  <w:marRight w:val="0"/>
                  <w:marTop w:val="0"/>
                  <w:marBottom w:val="0"/>
                  <w:divBdr>
                    <w:top w:val="none" w:sz="0" w:space="0" w:color="auto"/>
                    <w:left w:val="none" w:sz="0" w:space="0" w:color="auto"/>
                    <w:bottom w:val="none" w:sz="0" w:space="0" w:color="auto"/>
                    <w:right w:val="none" w:sz="0" w:space="0" w:color="auto"/>
                  </w:divBdr>
                  <w:divsChild>
                    <w:div w:id="712002132">
                      <w:marLeft w:val="0"/>
                      <w:marRight w:val="0"/>
                      <w:marTop w:val="0"/>
                      <w:marBottom w:val="0"/>
                      <w:divBdr>
                        <w:top w:val="none" w:sz="0" w:space="0" w:color="auto"/>
                        <w:left w:val="none" w:sz="0" w:space="0" w:color="auto"/>
                        <w:bottom w:val="none" w:sz="0" w:space="0" w:color="auto"/>
                        <w:right w:val="none" w:sz="0" w:space="0" w:color="auto"/>
                      </w:divBdr>
                      <w:divsChild>
                        <w:div w:id="2052223168">
                          <w:marLeft w:val="0"/>
                          <w:marRight w:val="0"/>
                          <w:marTop w:val="0"/>
                          <w:marBottom w:val="0"/>
                          <w:divBdr>
                            <w:top w:val="none" w:sz="0" w:space="0" w:color="auto"/>
                            <w:left w:val="none" w:sz="0" w:space="0" w:color="auto"/>
                            <w:bottom w:val="none" w:sz="0" w:space="0" w:color="auto"/>
                            <w:right w:val="none" w:sz="0" w:space="0" w:color="auto"/>
                          </w:divBdr>
                          <w:divsChild>
                            <w:div w:id="392897328">
                              <w:marLeft w:val="0"/>
                              <w:marRight w:val="0"/>
                              <w:marTop w:val="60"/>
                              <w:marBottom w:val="0"/>
                              <w:divBdr>
                                <w:top w:val="none" w:sz="0" w:space="0" w:color="auto"/>
                                <w:left w:val="none" w:sz="0" w:space="0" w:color="auto"/>
                                <w:bottom w:val="none" w:sz="0" w:space="0" w:color="auto"/>
                                <w:right w:val="none" w:sz="0" w:space="0" w:color="auto"/>
                              </w:divBdr>
                              <w:divsChild>
                                <w:div w:id="2011911585">
                                  <w:marLeft w:val="0"/>
                                  <w:marRight w:val="0"/>
                                  <w:marTop w:val="0"/>
                                  <w:marBottom w:val="0"/>
                                  <w:divBdr>
                                    <w:top w:val="none" w:sz="0" w:space="0" w:color="auto"/>
                                    <w:left w:val="none" w:sz="0" w:space="0" w:color="auto"/>
                                    <w:bottom w:val="none" w:sz="0" w:space="0" w:color="auto"/>
                                    <w:right w:val="none" w:sz="0" w:space="0" w:color="auto"/>
                                  </w:divBdr>
                                  <w:divsChild>
                                    <w:div w:id="1011294150">
                                      <w:marLeft w:val="0"/>
                                      <w:marRight w:val="0"/>
                                      <w:marTop w:val="0"/>
                                      <w:marBottom w:val="0"/>
                                      <w:divBdr>
                                        <w:top w:val="none" w:sz="0" w:space="0" w:color="auto"/>
                                        <w:left w:val="none" w:sz="0" w:space="0" w:color="auto"/>
                                        <w:bottom w:val="none" w:sz="0" w:space="0" w:color="auto"/>
                                        <w:right w:val="none" w:sz="0" w:space="0" w:color="auto"/>
                                      </w:divBdr>
                                      <w:divsChild>
                                        <w:div w:id="610206421">
                                          <w:marLeft w:val="0"/>
                                          <w:marRight w:val="0"/>
                                          <w:marTop w:val="0"/>
                                          <w:marBottom w:val="0"/>
                                          <w:divBdr>
                                            <w:top w:val="single" w:sz="2" w:space="0" w:color="000000"/>
                                            <w:left w:val="single" w:sz="2" w:space="0" w:color="000000"/>
                                            <w:bottom w:val="single" w:sz="2" w:space="0" w:color="000000"/>
                                            <w:right w:val="single" w:sz="2" w:space="0" w:color="000000"/>
                                          </w:divBdr>
                                          <w:divsChild>
                                            <w:div w:id="933171522">
                                              <w:marLeft w:val="0"/>
                                              <w:marRight w:val="0"/>
                                              <w:marTop w:val="0"/>
                                              <w:marBottom w:val="0"/>
                                              <w:divBdr>
                                                <w:top w:val="none" w:sz="0" w:space="0" w:color="auto"/>
                                                <w:left w:val="none" w:sz="0" w:space="0" w:color="auto"/>
                                                <w:bottom w:val="none" w:sz="0" w:space="0" w:color="auto"/>
                                                <w:right w:val="none" w:sz="0" w:space="0" w:color="auto"/>
                                              </w:divBdr>
                                              <w:divsChild>
                                                <w:div w:id="186328273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5474951">
      <w:bodyDiv w:val="1"/>
      <w:marLeft w:val="0"/>
      <w:marRight w:val="0"/>
      <w:marTop w:val="0"/>
      <w:marBottom w:val="0"/>
      <w:divBdr>
        <w:top w:val="none" w:sz="0" w:space="0" w:color="auto"/>
        <w:left w:val="none" w:sz="0" w:space="0" w:color="auto"/>
        <w:bottom w:val="none" w:sz="0" w:space="0" w:color="auto"/>
        <w:right w:val="none" w:sz="0" w:space="0" w:color="auto"/>
      </w:divBdr>
    </w:div>
    <w:div w:id="236281040">
      <w:bodyDiv w:val="1"/>
      <w:marLeft w:val="0"/>
      <w:marRight w:val="0"/>
      <w:marTop w:val="0"/>
      <w:marBottom w:val="0"/>
      <w:divBdr>
        <w:top w:val="none" w:sz="0" w:space="0" w:color="auto"/>
        <w:left w:val="none" w:sz="0" w:space="0" w:color="auto"/>
        <w:bottom w:val="none" w:sz="0" w:space="0" w:color="auto"/>
        <w:right w:val="none" w:sz="0" w:space="0" w:color="auto"/>
      </w:divBdr>
    </w:div>
    <w:div w:id="239487318">
      <w:bodyDiv w:val="1"/>
      <w:marLeft w:val="0"/>
      <w:marRight w:val="0"/>
      <w:marTop w:val="0"/>
      <w:marBottom w:val="0"/>
      <w:divBdr>
        <w:top w:val="none" w:sz="0" w:space="0" w:color="auto"/>
        <w:left w:val="none" w:sz="0" w:space="0" w:color="auto"/>
        <w:bottom w:val="none" w:sz="0" w:space="0" w:color="auto"/>
        <w:right w:val="none" w:sz="0" w:space="0" w:color="auto"/>
      </w:divBdr>
    </w:div>
    <w:div w:id="241254173">
      <w:bodyDiv w:val="1"/>
      <w:marLeft w:val="0"/>
      <w:marRight w:val="0"/>
      <w:marTop w:val="0"/>
      <w:marBottom w:val="0"/>
      <w:divBdr>
        <w:top w:val="none" w:sz="0" w:space="0" w:color="auto"/>
        <w:left w:val="none" w:sz="0" w:space="0" w:color="auto"/>
        <w:bottom w:val="none" w:sz="0" w:space="0" w:color="auto"/>
        <w:right w:val="none" w:sz="0" w:space="0" w:color="auto"/>
      </w:divBdr>
    </w:div>
    <w:div w:id="242305099">
      <w:bodyDiv w:val="1"/>
      <w:marLeft w:val="0"/>
      <w:marRight w:val="0"/>
      <w:marTop w:val="0"/>
      <w:marBottom w:val="0"/>
      <w:divBdr>
        <w:top w:val="none" w:sz="0" w:space="0" w:color="auto"/>
        <w:left w:val="none" w:sz="0" w:space="0" w:color="auto"/>
        <w:bottom w:val="none" w:sz="0" w:space="0" w:color="auto"/>
        <w:right w:val="none" w:sz="0" w:space="0" w:color="auto"/>
      </w:divBdr>
      <w:divsChild>
        <w:div w:id="788357597">
          <w:marLeft w:val="0"/>
          <w:marRight w:val="0"/>
          <w:marTop w:val="0"/>
          <w:marBottom w:val="0"/>
          <w:divBdr>
            <w:top w:val="none" w:sz="0" w:space="0" w:color="auto"/>
            <w:left w:val="none" w:sz="0" w:space="0" w:color="auto"/>
            <w:bottom w:val="none" w:sz="0" w:space="0" w:color="auto"/>
            <w:right w:val="none" w:sz="0" w:space="0" w:color="auto"/>
          </w:divBdr>
        </w:div>
        <w:div w:id="1974675163">
          <w:marLeft w:val="0"/>
          <w:marRight w:val="0"/>
          <w:marTop w:val="0"/>
          <w:marBottom w:val="0"/>
          <w:divBdr>
            <w:top w:val="none" w:sz="0" w:space="0" w:color="auto"/>
            <w:left w:val="none" w:sz="0" w:space="0" w:color="auto"/>
            <w:bottom w:val="none" w:sz="0" w:space="0" w:color="auto"/>
            <w:right w:val="none" w:sz="0" w:space="0" w:color="auto"/>
          </w:divBdr>
        </w:div>
        <w:div w:id="1025518832">
          <w:marLeft w:val="0"/>
          <w:marRight w:val="0"/>
          <w:marTop w:val="0"/>
          <w:marBottom w:val="0"/>
          <w:divBdr>
            <w:top w:val="none" w:sz="0" w:space="0" w:color="auto"/>
            <w:left w:val="none" w:sz="0" w:space="0" w:color="auto"/>
            <w:bottom w:val="none" w:sz="0" w:space="0" w:color="auto"/>
            <w:right w:val="none" w:sz="0" w:space="0" w:color="auto"/>
          </w:divBdr>
        </w:div>
      </w:divsChild>
    </w:div>
    <w:div w:id="242884309">
      <w:bodyDiv w:val="1"/>
      <w:marLeft w:val="0"/>
      <w:marRight w:val="0"/>
      <w:marTop w:val="0"/>
      <w:marBottom w:val="0"/>
      <w:divBdr>
        <w:top w:val="none" w:sz="0" w:space="0" w:color="auto"/>
        <w:left w:val="none" w:sz="0" w:space="0" w:color="auto"/>
        <w:bottom w:val="none" w:sz="0" w:space="0" w:color="auto"/>
        <w:right w:val="none" w:sz="0" w:space="0" w:color="auto"/>
      </w:divBdr>
      <w:divsChild>
        <w:div w:id="1946769685">
          <w:marLeft w:val="144"/>
          <w:marRight w:val="0"/>
          <w:marTop w:val="72"/>
          <w:marBottom w:val="0"/>
          <w:divBdr>
            <w:top w:val="none" w:sz="0" w:space="0" w:color="auto"/>
            <w:left w:val="none" w:sz="0" w:space="0" w:color="auto"/>
            <w:bottom w:val="none" w:sz="0" w:space="0" w:color="auto"/>
            <w:right w:val="none" w:sz="0" w:space="0" w:color="auto"/>
          </w:divBdr>
        </w:div>
        <w:div w:id="1697804127">
          <w:marLeft w:val="144"/>
          <w:marRight w:val="0"/>
          <w:marTop w:val="72"/>
          <w:marBottom w:val="0"/>
          <w:divBdr>
            <w:top w:val="none" w:sz="0" w:space="0" w:color="auto"/>
            <w:left w:val="none" w:sz="0" w:space="0" w:color="auto"/>
            <w:bottom w:val="none" w:sz="0" w:space="0" w:color="auto"/>
            <w:right w:val="none" w:sz="0" w:space="0" w:color="auto"/>
          </w:divBdr>
        </w:div>
        <w:div w:id="561449547">
          <w:marLeft w:val="144"/>
          <w:marRight w:val="0"/>
          <w:marTop w:val="72"/>
          <w:marBottom w:val="0"/>
          <w:divBdr>
            <w:top w:val="none" w:sz="0" w:space="0" w:color="auto"/>
            <w:left w:val="none" w:sz="0" w:space="0" w:color="auto"/>
            <w:bottom w:val="none" w:sz="0" w:space="0" w:color="auto"/>
            <w:right w:val="none" w:sz="0" w:space="0" w:color="auto"/>
          </w:divBdr>
        </w:div>
        <w:div w:id="1435132190">
          <w:marLeft w:val="144"/>
          <w:marRight w:val="0"/>
          <w:marTop w:val="72"/>
          <w:marBottom w:val="0"/>
          <w:divBdr>
            <w:top w:val="none" w:sz="0" w:space="0" w:color="auto"/>
            <w:left w:val="none" w:sz="0" w:space="0" w:color="auto"/>
            <w:bottom w:val="none" w:sz="0" w:space="0" w:color="auto"/>
            <w:right w:val="none" w:sz="0" w:space="0" w:color="auto"/>
          </w:divBdr>
        </w:div>
        <w:div w:id="1636788979">
          <w:marLeft w:val="144"/>
          <w:marRight w:val="0"/>
          <w:marTop w:val="72"/>
          <w:marBottom w:val="0"/>
          <w:divBdr>
            <w:top w:val="none" w:sz="0" w:space="0" w:color="auto"/>
            <w:left w:val="none" w:sz="0" w:space="0" w:color="auto"/>
            <w:bottom w:val="none" w:sz="0" w:space="0" w:color="auto"/>
            <w:right w:val="none" w:sz="0" w:space="0" w:color="auto"/>
          </w:divBdr>
        </w:div>
      </w:divsChild>
    </w:div>
    <w:div w:id="247732760">
      <w:bodyDiv w:val="1"/>
      <w:marLeft w:val="0"/>
      <w:marRight w:val="0"/>
      <w:marTop w:val="0"/>
      <w:marBottom w:val="0"/>
      <w:divBdr>
        <w:top w:val="none" w:sz="0" w:space="0" w:color="auto"/>
        <w:left w:val="none" w:sz="0" w:space="0" w:color="auto"/>
        <w:bottom w:val="none" w:sz="0" w:space="0" w:color="auto"/>
        <w:right w:val="none" w:sz="0" w:space="0" w:color="auto"/>
      </w:divBdr>
    </w:div>
    <w:div w:id="248663577">
      <w:bodyDiv w:val="1"/>
      <w:marLeft w:val="0"/>
      <w:marRight w:val="0"/>
      <w:marTop w:val="0"/>
      <w:marBottom w:val="0"/>
      <w:divBdr>
        <w:top w:val="none" w:sz="0" w:space="0" w:color="auto"/>
        <w:left w:val="none" w:sz="0" w:space="0" w:color="auto"/>
        <w:bottom w:val="none" w:sz="0" w:space="0" w:color="auto"/>
        <w:right w:val="none" w:sz="0" w:space="0" w:color="auto"/>
      </w:divBdr>
    </w:div>
    <w:div w:id="249588736">
      <w:bodyDiv w:val="1"/>
      <w:marLeft w:val="0"/>
      <w:marRight w:val="0"/>
      <w:marTop w:val="0"/>
      <w:marBottom w:val="0"/>
      <w:divBdr>
        <w:top w:val="none" w:sz="0" w:space="0" w:color="auto"/>
        <w:left w:val="none" w:sz="0" w:space="0" w:color="auto"/>
        <w:bottom w:val="none" w:sz="0" w:space="0" w:color="auto"/>
        <w:right w:val="none" w:sz="0" w:space="0" w:color="auto"/>
      </w:divBdr>
      <w:divsChild>
        <w:div w:id="501236017">
          <w:marLeft w:val="0"/>
          <w:marRight w:val="0"/>
          <w:marTop w:val="0"/>
          <w:marBottom w:val="0"/>
          <w:divBdr>
            <w:top w:val="none" w:sz="0" w:space="0" w:color="auto"/>
            <w:left w:val="none" w:sz="0" w:space="0" w:color="auto"/>
            <w:bottom w:val="none" w:sz="0" w:space="0" w:color="auto"/>
            <w:right w:val="none" w:sz="0" w:space="0" w:color="auto"/>
          </w:divBdr>
          <w:divsChild>
            <w:div w:id="2146501830">
              <w:marLeft w:val="0"/>
              <w:marRight w:val="0"/>
              <w:marTop w:val="0"/>
              <w:marBottom w:val="0"/>
              <w:divBdr>
                <w:top w:val="single" w:sz="2" w:space="0" w:color="000000"/>
                <w:left w:val="single" w:sz="2" w:space="0" w:color="000000"/>
                <w:bottom w:val="single" w:sz="2" w:space="0" w:color="000000"/>
                <w:right w:val="single" w:sz="2" w:space="0" w:color="000000"/>
              </w:divBdr>
              <w:divsChild>
                <w:div w:id="1285043600">
                  <w:marLeft w:val="0"/>
                  <w:marRight w:val="0"/>
                  <w:marTop w:val="0"/>
                  <w:marBottom w:val="0"/>
                  <w:divBdr>
                    <w:top w:val="none" w:sz="0" w:space="0" w:color="auto"/>
                    <w:left w:val="none" w:sz="0" w:space="0" w:color="auto"/>
                    <w:bottom w:val="none" w:sz="0" w:space="0" w:color="auto"/>
                    <w:right w:val="none" w:sz="0" w:space="0" w:color="auto"/>
                  </w:divBdr>
                  <w:divsChild>
                    <w:div w:id="713383057">
                      <w:marLeft w:val="0"/>
                      <w:marRight w:val="0"/>
                      <w:marTop w:val="0"/>
                      <w:marBottom w:val="0"/>
                      <w:divBdr>
                        <w:top w:val="none" w:sz="0" w:space="0" w:color="auto"/>
                        <w:left w:val="none" w:sz="0" w:space="0" w:color="auto"/>
                        <w:bottom w:val="none" w:sz="0" w:space="0" w:color="auto"/>
                        <w:right w:val="none" w:sz="0" w:space="0" w:color="auto"/>
                      </w:divBdr>
                      <w:divsChild>
                        <w:div w:id="1744834432">
                          <w:marLeft w:val="0"/>
                          <w:marRight w:val="0"/>
                          <w:marTop w:val="0"/>
                          <w:marBottom w:val="0"/>
                          <w:divBdr>
                            <w:top w:val="none" w:sz="0" w:space="0" w:color="auto"/>
                            <w:left w:val="none" w:sz="0" w:space="0" w:color="auto"/>
                            <w:bottom w:val="none" w:sz="0" w:space="0" w:color="auto"/>
                            <w:right w:val="none" w:sz="0" w:space="0" w:color="auto"/>
                          </w:divBdr>
                          <w:divsChild>
                            <w:div w:id="2071153972">
                              <w:marLeft w:val="0"/>
                              <w:marRight w:val="0"/>
                              <w:marTop w:val="60"/>
                              <w:marBottom w:val="0"/>
                              <w:divBdr>
                                <w:top w:val="none" w:sz="0" w:space="0" w:color="auto"/>
                                <w:left w:val="none" w:sz="0" w:space="0" w:color="auto"/>
                                <w:bottom w:val="none" w:sz="0" w:space="0" w:color="auto"/>
                                <w:right w:val="none" w:sz="0" w:space="0" w:color="auto"/>
                              </w:divBdr>
                              <w:divsChild>
                                <w:div w:id="234947063">
                                  <w:marLeft w:val="0"/>
                                  <w:marRight w:val="0"/>
                                  <w:marTop w:val="0"/>
                                  <w:marBottom w:val="0"/>
                                  <w:divBdr>
                                    <w:top w:val="none" w:sz="0" w:space="0" w:color="auto"/>
                                    <w:left w:val="none" w:sz="0" w:space="0" w:color="auto"/>
                                    <w:bottom w:val="none" w:sz="0" w:space="0" w:color="auto"/>
                                    <w:right w:val="none" w:sz="0" w:space="0" w:color="auto"/>
                                  </w:divBdr>
                                  <w:divsChild>
                                    <w:div w:id="271672250">
                                      <w:marLeft w:val="0"/>
                                      <w:marRight w:val="0"/>
                                      <w:marTop w:val="0"/>
                                      <w:marBottom w:val="0"/>
                                      <w:divBdr>
                                        <w:top w:val="none" w:sz="0" w:space="0" w:color="auto"/>
                                        <w:left w:val="none" w:sz="0" w:space="0" w:color="auto"/>
                                        <w:bottom w:val="none" w:sz="0" w:space="0" w:color="auto"/>
                                        <w:right w:val="none" w:sz="0" w:space="0" w:color="auto"/>
                                      </w:divBdr>
                                      <w:divsChild>
                                        <w:div w:id="776170120">
                                          <w:marLeft w:val="0"/>
                                          <w:marRight w:val="0"/>
                                          <w:marTop w:val="0"/>
                                          <w:marBottom w:val="0"/>
                                          <w:divBdr>
                                            <w:top w:val="single" w:sz="2" w:space="0" w:color="000000"/>
                                            <w:left w:val="single" w:sz="2" w:space="0" w:color="000000"/>
                                            <w:bottom w:val="single" w:sz="2" w:space="0" w:color="000000"/>
                                            <w:right w:val="single" w:sz="2" w:space="0" w:color="000000"/>
                                          </w:divBdr>
                                          <w:divsChild>
                                            <w:div w:id="170991352">
                                              <w:marLeft w:val="0"/>
                                              <w:marRight w:val="0"/>
                                              <w:marTop w:val="0"/>
                                              <w:marBottom w:val="0"/>
                                              <w:divBdr>
                                                <w:top w:val="none" w:sz="0" w:space="0" w:color="auto"/>
                                                <w:left w:val="none" w:sz="0" w:space="0" w:color="auto"/>
                                                <w:bottom w:val="none" w:sz="0" w:space="0" w:color="auto"/>
                                                <w:right w:val="none" w:sz="0" w:space="0" w:color="auto"/>
                                              </w:divBdr>
                                              <w:divsChild>
                                                <w:div w:id="179532444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2395088">
      <w:bodyDiv w:val="1"/>
      <w:marLeft w:val="0"/>
      <w:marRight w:val="0"/>
      <w:marTop w:val="0"/>
      <w:marBottom w:val="0"/>
      <w:divBdr>
        <w:top w:val="none" w:sz="0" w:space="0" w:color="auto"/>
        <w:left w:val="none" w:sz="0" w:space="0" w:color="auto"/>
        <w:bottom w:val="none" w:sz="0" w:space="0" w:color="auto"/>
        <w:right w:val="none" w:sz="0" w:space="0" w:color="auto"/>
      </w:divBdr>
      <w:divsChild>
        <w:div w:id="2115174980">
          <w:marLeft w:val="274"/>
          <w:marRight w:val="0"/>
          <w:marTop w:val="0"/>
          <w:marBottom w:val="0"/>
          <w:divBdr>
            <w:top w:val="none" w:sz="0" w:space="0" w:color="auto"/>
            <w:left w:val="none" w:sz="0" w:space="0" w:color="auto"/>
            <w:bottom w:val="none" w:sz="0" w:space="0" w:color="auto"/>
            <w:right w:val="none" w:sz="0" w:space="0" w:color="auto"/>
          </w:divBdr>
        </w:div>
        <w:div w:id="1094589285">
          <w:marLeft w:val="274"/>
          <w:marRight w:val="0"/>
          <w:marTop w:val="0"/>
          <w:marBottom w:val="0"/>
          <w:divBdr>
            <w:top w:val="none" w:sz="0" w:space="0" w:color="auto"/>
            <w:left w:val="none" w:sz="0" w:space="0" w:color="auto"/>
            <w:bottom w:val="none" w:sz="0" w:space="0" w:color="auto"/>
            <w:right w:val="none" w:sz="0" w:space="0" w:color="auto"/>
          </w:divBdr>
        </w:div>
        <w:div w:id="2057004543">
          <w:marLeft w:val="274"/>
          <w:marRight w:val="0"/>
          <w:marTop w:val="0"/>
          <w:marBottom w:val="0"/>
          <w:divBdr>
            <w:top w:val="none" w:sz="0" w:space="0" w:color="auto"/>
            <w:left w:val="none" w:sz="0" w:space="0" w:color="auto"/>
            <w:bottom w:val="none" w:sz="0" w:space="0" w:color="auto"/>
            <w:right w:val="none" w:sz="0" w:space="0" w:color="auto"/>
          </w:divBdr>
        </w:div>
        <w:div w:id="2072148480">
          <w:marLeft w:val="274"/>
          <w:marRight w:val="0"/>
          <w:marTop w:val="0"/>
          <w:marBottom w:val="0"/>
          <w:divBdr>
            <w:top w:val="none" w:sz="0" w:space="0" w:color="auto"/>
            <w:left w:val="none" w:sz="0" w:space="0" w:color="auto"/>
            <w:bottom w:val="none" w:sz="0" w:space="0" w:color="auto"/>
            <w:right w:val="none" w:sz="0" w:space="0" w:color="auto"/>
          </w:divBdr>
        </w:div>
      </w:divsChild>
    </w:div>
    <w:div w:id="252789449">
      <w:bodyDiv w:val="1"/>
      <w:marLeft w:val="0"/>
      <w:marRight w:val="0"/>
      <w:marTop w:val="0"/>
      <w:marBottom w:val="0"/>
      <w:divBdr>
        <w:top w:val="none" w:sz="0" w:space="0" w:color="auto"/>
        <w:left w:val="none" w:sz="0" w:space="0" w:color="auto"/>
        <w:bottom w:val="none" w:sz="0" w:space="0" w:color="auto"/>
        <w:right w:val="none" w:sz="0" w:space="0" w:color="auto"/>
      </w:divBdr>
      <w:divsChild>
        <w:div w:id="109666337">
          <w:marLeft w:val="274"/>
          <w:marRight w:val="0"/>
          <w:marTop w:val="132"/>
          <w:marBottom w:val="0"/>
          <w:divBdr>
            <w:top w:val="none" w:sz="0" w:space="0" w:color="auto"/>
            <w:left w:val="none" w:sz="0" w:space="0" w:color="auto"/>
            <w:bottom w:val="none" w:sz="0" w:space="0" w:color="auto"/>
            <w:right w:val="none" w:sz="0" w:space="0" w:color="auto"/>
          </w:divBdr>
        </w:div>
        <w:div w:id="2080521916">
          <w:marLeft w:val="274"/>
          <w:marRight w:val="0"/>
          <w:marTop w:val="132"/>
          <w:marBottom w:val="0"/>
          <w:divBdr>
            <w:top w:val="none" w:sz="0" w:space="0" w:color="auto"/>
            <w:left w:val="none" w:sz="0" w:space="0" w:color="auto"/>
            <w:bottom w:val="none" w:sz="0" w:space="0" w:color="auto"/>
            <w:right w:val="none" w:sz="0" w:space="0" w:color="auto"/>
          </w:divBdr>
        </w:div>
        <w:div w:id="1378315621">
          <w:marLeft w:val="274"/>
          <w:marRight w:val="0"/>
          <w:marTop w:val="132"/>
          <w:marBottom w:val="0"/>
          <w:divBdr>
            <w:top w:val="none" w:sz="0" w:space="0" w:color="auto"/>
            <w:left w:val="none" w:sz="0" w:space="0" w:color="auto"/>
            <w:bottom w:val="none" w:sz="0" w:space="0" w:color="auto"/>
            <w:right w:val="none" w:sz="0" w:space="0" w:color="auto"/>
          </w:divBdr>
        </w:div>
        <w:div w:id="38669177">
          <w:marLeft w:val="274"/>
          <w:marRight w:val="0"/>
          <w:marTop w:val="132"/>
          <w:marBottom w:val="0"/>
          <w:divBdr>
            <w:top w:val="none" w:sz="0" w:space="0" w:color="auto"/>
            <w:left w:val="none" w:sz="0" w:space="0" w:color="auto"/>
            <w:bottom w:val="none" w:sz="0" w:space="0" w:color="auto"/>
            <w:right w:val="none" w:sz="0" w:space="0" w:color="auto"/>
          </w:divBdr>
        </w:div>
        <w:div w:id="433943047">
          <w:marLeft w:val="274"/>
          <w:marRight w:val="0"/>
          <w:marTop w:val="132"/>
          <w:marBottom w:val="0"/>
          <w:divBdr>
            <w:top w:val="none" w:sz="0" w:space="0" w:color="auto"/>
            <w:left w:val="none" w:sz="0" w:space="0" w:color="auto"/>
            <w:bottom w:val="none" w:sz="0" w:space="0" w:color="auto"/>
            <w:right w:val="none" w:sz="0" w:space="0" w:color="auto"/>
          </w:divBdr>
        </w:div>
      </w:divsChild>
    </w:div>
    <w:div w:id="253635184">
      <w:bodyDiv w:val="1"/>
      <w:marLeft w:val="0"/>
      <w:marRight w:val="0"/>
      <w:marTop w:val="0"/>
      <w:marBottom w:val="0"/>
      <w:divBdr>
        <w:top w:val="none" w:sz="0" w:space="0" w:color="auto"/>
        <w:left w:val="none" w:sz="0" w:space="0" w:color="auto"/>
        <w:bottom w:val="none" w:sz="0" w:space="0" w:color="auto"/>
        <w:right w:val="none" w:sz="0" w:space="0" w:color="auto"/>
      </w:divBdr>
      <w:divsChild>
        <w:div w:id="1453329913">
          <w:marLeft w:val="0"/>
          <w:marRight w:val="0"/>
          <w:marTop w:val="0"/>
          <w:marBottom w:val="0"/>
          <w:divBdr>
            <w:top w:val="none" w:sz="0" w:space="0" w:color="auto"/>
            <w:left w:val="none" w:sz="0" w:space="0" w:color="auto"/>
            <w:bottom w:val="none" w:sz="0" w:space="0" w:color="auto"/>
            <w:right w:val="none" w:sz="0" w:space="0" w:color="auto"/>
          </w:divBdr>
          <w:divsChild>
            <w:div w:id="365954205">
              <w:marLeft w:val="0"/>
              <w:marRight w:val="0"/>
              <w:marTop w:val="0"/>
              <w:marBottom w:val="0"/>
              <w:divBdr>
                <w:top w:val="none" w:sz="0" w:space="0" w:color="auto"/>
                <w:left w:val="none" w:sz="0" w:space="0" w:color="auto"/>
                <w:bottom w:val="none" w:sz="0" w:space="0" w:color="auto"/>
                <w:right w:val="none" w:sz="0" w:space="0" w:color="auto"/>
              </w:divBdr>
            </w:div>
            <w:div w:id="391001470">
              <w:marLeft w:val="0"/>
              <w:marRight w:val="0"/>
              <w:marTop w:val="0"/>
              <w:marBottom w:val="0"/>
              <w:divBdr>
                <w:top w:val="none" w:sz="0" w:space="0" w:color="auto"/>
                <w:left w:val="none" w:sz="0" w:space="0" w:color="auto"/>
                <w:bottom w:val="none" w:sz="0" w:space="0" w:color="auto"/>
                <w:right w:val="none" w:sz="0" w:space="0" w:color="auto"/>
              </w:divBdr>
            </w:div>
            <w:div w:id="114832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259232">
      <w:bodyDiv w:val="1"/>
      <w:marLeft w:val="0"/>
      <w:marRight w:val="0"/>
      <w:marTop w:val="0"/>
      <w:marBottom w:val="0"/>
      <w:divBdr>
        <w:top w:val="none" w:sz="0" w:space="0" w:color="auto"/>
        <w:left w:val="none" w:sz="0" w:space="0" w:color="auto"/>
        <w:bottom w:val="none" w:sz="0" w:space="0" w:color="auto"/>
        <w:right w:val="none" w:sz="0" w:space="0" w:color="auto"/>
      </w:divBdr>
    </w:div>
    <w:div w:id="257565321">
      <w:bodyDiv w:val="1"/>
      <w:marLeft w:val="0"/>
      <w:marRight w:val="0"/>
      <w:marTop w:val="0"/>
      <w:marBottom w:val="0"/>
      <w:divBdr>
        <w:top w:val="none" w:sz="0" w:space="0" w:color="auto"/>
        <w:left w:val="none" w:sz="0" w:space="0" w:color="auto"/>
        <w:bottom w:val="none" w:sz="0" w:space="0" w:color="auto"/>
        <w:right w:val="none" w:sz="0" w:space="0" w:color="auto"/>
      </w:divBdr>
    </w:div>
    <w:div w:id="257637028">
      <w:bodyDiv w:val="1"/>
      <w:marLeft w:val="0"/>
      <w:marRight w:val="0"/>
      <w:marTop w:val="0"/>
      <w:marBottom w:val="0"/>
      <w:divBdr>
        <w:top w:val="none" w:sz="0" w:space="0" w:color="auto"/>
        <w:left w:val="none" w:sz="0" w:space="0" w:color="auto"/>
        <w:bottom w:val="none" w:sz="0" w:space="0" w:color="auto"/>
        <w:right w:val="none" w:sz="0" w:space="0" w:color="auto"/>
      </w:divBdr>
      <w:divsChild>
        <w:div w:id="1278366673">
          <w:marLeft w:val="0"/>
          <w:marRight w:val="0"/>
          <w:marTop w:val="0"/>
          <w:marBottom w:val="0"/>
          <w:divBdr>
            <w:top w:val="none" w:sz="0" w:space="0" w:color="auto"/>
            <w:left w:val="none" w:sz="0" w:space="0" w:color="auto"/>
            <w:bottom w:val="none" w:sz="0" w:space="0" w:color="auto"/>
            <w:right w:val="none" w:sz="0" w:space="0" w:color="auto"/>
          </w:divBdr>
          <w:divsChild>
            <w:div w:id="337537300">
              <w:marLeft w:val="0"/>
              <w:marRight w:val="0"/>
              <w:marTop w:val="0"/>
              <w:marBottom w:val="0"/>
              <w:divBdr>
                <w:top w:val="single" w:sz="2" w:space="0" w:color="000000"/>
                <w:left w:val="single" w:sz="2" w:space="0" w:color="000000"/>
                <w:bottom w:val="single" w:sz="2" w:space="0" w:color="000000"/>
                <w:right w:val="single" w:sz="2" w:space="0" w:color="000000"/>
              </w:divBdr>
              <w:divsChild>
                <w:div w:id="856116970">
                  <w:marLeft w:val="0"/>
                  <w:marRight w:val="0"/>
                  <w:marTop w:val="0"/>
                  <w:marBottom w:val="0"/>
                  <w:divBdr>
                    <w:top w:val="none" w:sz="0" w:space="0" w:color="auto"/>
                    <w:left w:val="none" w:sz="0" w:space="0" w:color="auto"/>
                    <w:bottom w:val="none" w:sz="0" w:space="0" w:color="auto"/>
                    <w:right w:val="none" w:sz="0" w:space="0" w:color="auto"/>
                  </w:divBdr>
                  <w:divsChild>
                    <w:div w:id="1427772692">
                      <w:marLeft w:val="0"/>
                      <w:marRight w:val="0"/>
                      <w:marTop w:val="0"/>
                      <w:marBottom w:val="0"/>
                      <w:divBdr>
                        <w:top w:val="none" w:sz="0" w:space="0" w:color="auto"/>
                        <w:left w:val="none" w:sz="0" w:space="0" w:color="auto"/>
                        <w:bottom w:val="none" w:sz="0" w:space="0" w:color="auto"/>
                        <w:right w:val="none" w:sz="0" w:space="0" w:color="auto"/>
                      </w:divBdr>
                      <w:divsChild>
                        <w:div w:id="1808819129">
                          <w:marLeft w:val="0"/>
                          <w:marRight w:val="0"/>
                          <w:marTop w:val="0"/>
                          <w:marBottom w:val="0"/>
                          <w:divBdr>
                            <w:top w:val="none" w:sz="0" w:space="0" w:color="auto"/>
                            <w:left w:val="none" w:sz="0" w:space="0" w:color="auto"/>
                            <w:bottom w:val="none" w:sz="0" w:space="0" w:color="auto"/>
                            <w:right w:val="none" w:sz="0" w:space="0" w:color="auto"/>
                          </w:divBdr>
                          <w:divsChild>
                            <w:div w:id="1731539247">
                              <w:marLeft w:val="0"/>
                              <w:marRight w:val="0"/>
                              <w:marTop w:val="60"/>
                              <w:marBottom w:val="0"/>
                              <w:divBdr>
                                <w:top w:val="none" w:sz="0" w:space="0" w:color="auto"/>
                                <w:left w:val="none" w:sz="0" w:space="0" w:color="auto"/>
                                <w:bottom w:val="none" w:sz="0" w:space="0" w:color="auto"/>
                                <w:right w:val="none" w:sz="0" w:space="0" w:color="auto"/>
                              </w:divBdr>
                              <w:divsChild>
                                <w:div w:id="1351638966">
                                  <w:marLeft w:val="0"/>
                                  <w:marRight w:val="0"/>
                                  <w:marTop w:val="0"/>
                                  <w:marBottom w:val="0"/>
                                  <w:divBdr>
                                    <w:top w:val="none" w:sz="0" w:space="0" w:color="auto"/>
                                    <w:left w:val="none" w:sz="0" w:space="0" w:color="auto"/>
                                    <w:bottom w:val="none" w:sz="0" w:space="0" w:color="auto"/>
                                    <w:right w:val="none" w:sz="0" w:space="0" w:color="auto"/>
                                  </w:divBdr>
                                  <w:divsChild>
                                    <w:div w:id="726731358">
                                      <w:marLeft w:val="0"/>
                                      <w:marRight w:val="0"/>
                                      <w:marTop w:val="0"/>
                                      <w:marBottom w:val="0"/>
                                      <w:divBdr>
                                        <w:top w:val="none" w:sz="0" w:space="0" w:color="auto"/>
                                        <w:left w:val="none" w:sz="0" w:space="0" w:color="auto"/>
                                        <w:bottom w:val="none" w:sz="0" w:space="0" w:color="auto"/>
                                        <w:right w:val="none" w:sz="0" w:space="0" w:color="auto"/>
                                      </w:divBdr>
                                      <w:divsChild>
                                        <w:div w:id="1499422764">
                                          <w:marLeft w:val="0"/>
                                          <w:marRight w:val="0"/>
                                          <w:marTop w:val="0"/>
                                          <w:marBottom w:val="0"/>
                                          <w:divBdr>
                                            <w:top w:val="single" w:sz="2" w:space="0" w:color="000000"/>
                                            <w:left w:val="single" w:sz="2" w:space="0" w:color="000000"/>
                                            <w:bottom w:val="single" w:sz="2" w:space="0" w:color="000000"/>
                                            <w:right w:val="single" w:sz="2" w:space="0" w:color="000000"/>
                                          </w:divBdr>
                                          <w:divsChild>
                                            <w:div w:id="1807315992">
                                              <w:marLeft w:val="0"/>
                                              <w:marRight w:val="0"/>
                                              <w:marTop w:val="0"/>
                                              <w:marBottom w:val="0"/>
                                              <w:divBdr>
                                                <w:top w:val="none" w:sz="0" w:space="0" w:color="auto"/>
                                                <w:left w:val="none" w:sz="0" w:space="0" w:color="auto"/>
                                                <w:bottom w:val="none" w:sz="0" w:space="0" w:color="auto"/>
                                                <w:right w:val="none" w:sz="0" w:space="0" w:color="auto"/>
                                              </w:divBdr>
                                              <w:divsChild>
                                                <w:div w:id="54363565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7639978">
      <w:bodyDiv w:val="1"/>
      <w:marLeft w:val="0"/>
      <w:marRight w:val="0"/>
      <w:marTop w:val="0"/>
      <w:marBottom w:val="0"/>
      <w:divBdr>
        <w:top w:val="none" w:sz="0" w:space="0" w:color="auto"/>
        <w:left w:val="none" w:sz="0" w:space="0" w:color="auto"/>
        <w:bottom w:val="none" w:sz="0" w:space="0" w:color="auto"/>
        <w:right w:val="none" w:sz="0" w:space="0" w:color="auto"/>
      </w:divBdr>
    </w:div>
    <w:div w:id="258174018">
      <w:bodyDiv w:val="1"/>
      <w:marLeft w:val="0"/>
      <w:marRight w:val="0"/>
      <w:marTop w:val="0"/>
      <w:marBottom w:val="0"/>
      <w:divBdr>
        <w:top w:val="none" w:sz="0" w:space="0" w:color="auto"/>
        <w:left w:val="none" w:sz="0" w:space="0" w:color="auto"/>
        <w:bottom w:val="none" w:sz="0" w:space="0" w:color="auto"/>
        <w:right w:val="none" w:sz="0" w:space="0" w:color="auto"/>
      </w:divBdr>
    </w:div>
    <w:div w:id="259412397">
      <w:bodyDiv w:val="1"/>
      <w:marLeft w:val="0"/>
      <w:marRight w:val="0"/>
      <w:marTop w:val="0"/>
      <w:marBottom w:val="0"/>
      <w:divBdr>
        <w:top w:val="none" w:sz="0" w:space="0" w:color="auto"/>
        <w:left w:val="none" w:sz="0" w:space="0" w:color="auto"/>
        <w:bottom w:val="none" w:sz="0" w:space="0" w:color="auto"/>
        <w:right w:val="none" w:sz="0" w:space="0" w:color="auto"/>
      </w:divBdr>
      <w:divsChild>
        <w:div w:id="169176465">
          <w:marLeft w:val="0"/>
          <w:marRight w:val="0"/>
          <w:marTop w:val="0"/>
          <w:marBottom w:val="0"/>
          <w:divBdr>
            <w:top w:val="none" w:sz="0" w:space="0" w:color="auto"/>
            <w:left w:val="none" w:sz="0" w:space="0" w:color="auto"/>
            <w:bottom w:val="none" w:sz="0" w:space="0" w:color="auto"/>
            <w:right w:val="none" w:sz="0" w:space="0" w:color="auto"/>
          </w:divBdr>
          <w:divsChild>
            <w:div w:id="1490172278">
              <w:marLeft w:val="0"/>
              <w:marRight w:val="0"/>
              <w:marTop w:val="0"/>
              <w:marBottom w:val="0"/>
              <w:divBdr>
                <w:top w:val="single" w:sz="2" w:space="0" w:color="000000"/>
                <w:left w:val="single" w:sz="2" w:space="0" w:color="000000"/>
                <w:bottom w:val="single" w:sz="2" w:space="0" w:color="000000"/>
                <w:right w:val="single" w:sz="2" w:space="0" w:color="000000"/>
              </w:divBdr>
              <w:divsChild>
                <w:div w:id="776604258">
                  <w:marLeft w:val="0"/>
                  <w:marRight w:val="0"/>
                  <w:marTop w:val="0"/>
                  <w:marBottom w:val="0"/>
                  <w:divBdr>
                    <w:top w:val="none" w:sz="0" w:space="0" w:color="auto"/>
                    <w:left w:val="none" w:sz="0" w:space="0" w:color="auto"/>
                    <w:bottom w:val="none" w:sz="0" w:space="0" w:color="auto"/>
                    <w:right w:val="none" w:sz="0" w:space="0" w:color="auto"/>
                  </w:divBdr>
                  <w:divsChild>
                    <w:div w:id="1601983855">
                      <w:marLeft w:val="0"/>
                      <w:marRight w:val="0"/>
                      <w:marTop w:val="0"/>
                      <w:marBottom w:val="0"/>
                      <w:divBdr>
                        <w:top w:val="none" w:sz="0" w:space="0" w:color="auto"/>
                        <w:left w:val="none" w:sz="0" w:space="0" w:color="auto"/>
                        <w:bottom w:val="none" w:sz="0" w:space="0" w:color="auto"/>
                        <w:right w:val="none" w:sz="0" w:space="0" w:color="auto"/>
                      </w:divBdr>
                      <w:divsChild>
                        <w:div w:id="462432018">
                          <w:marLeft w:val="0"/>
                          <w:marRight w:val="0"/>
                          <w:marTop w:val="0"/>
                          <w:marBottom w:val="0"/>
                          <w:divBdr>
                            <w:top w:val="none" w:sz="0" w:space="0" w:color="auto"/>
                            <w:left w:val="none" w:sz="0" w:space="0" w:color="auto"/>
                            <w:bottom w:val="none" w:sz="0" w:space="0" w:color="auto"/>
                            <w:right w:val="none" w:sz="0" w:space="0" w:color="auto"/>
                          </w:divBdr>
                          <w:divsChild>
                            <w:div w:id="1432891089">
                              <w:marLeft w:val="0"/>
                              <w:marRight w:val="0"/>
                              <w:marTop w:val="60"/>
                              <w:marBottom w:val="0"/>
                              <w:divBdr>
                                <w:top w:val="none" w:sz="0" w:space="0" w:color="auto"/>
                                <w:left w:val="none" w:sz="0" w:space="0" w:color="auto"/>
                                <w:bottom w:val="none" w:sz="0" w:space="0" w:color="auto"/>
                                <w:right w:val="none" w:sz="0" w:space="0" w:color="auto"/>
                              </w:divBdr>
                              <w:divsChild>
                                <w:div w:id="2103603243">
                                  <w:marLeft w:val="0"/>
                                  <w:marRight w:val="0"/>
                                  <w:marTop w:val="0"/>
                                  <w:marBottom w:val="0"/>
                                  <w:divBdr>
                                    <w:top w:val="none" w:sz="0" w:space="0" w:color="auto"/>
                                    <w:left w:val="none" w:sz="0" w:space="0" w:color="auto"/>
                                    <w:bottom w:val="none" w:sz="0" w:space="0" w:color="auto"/>
                                    <w:right w:val="none" w:sz="0" w:space="0" w:color="auto"/>
                                  </w:divBdr>
                                  <w:divsChild>
                                    <w:div w:id="611210733">
                                      <w:marLeft w:val="0"/>
                                      <w:marRight w:val="0"/>
                                      <w:marTop w:val="0"/>
                                      <w:marBottom w:val="0"/>
                                      <w:divBdr>
                                        <w:top w:val="none" w:sz="0" w:space="0" w:color="auto"/>
                                        <w:left w:val="none" w:sz="0" w:space="0" w:color="auto"/>
                                        <w:bottom w:val="none" w:sz="0" w:space="0" w:color="auto"/>
                                        <w:right w:val="none" w:sz="0" w:space="0" w:color="auto"/>
                                      </w:divBdr>
                                      <w:divsChild>
                                        <w:div w:id="616566099">
                                          <w:marLeft w:val="0"/>
                                          <w:marRight w:val="0"/>
                                          <w:marTop w:val="0"/>
                                          <w:marBottom w:val="0"/>
                                          <w:divBdr>
                                            <w:top w:val="single" w:sz="2" w:space="0" w:color="000000"/>
                                            <w:left w:val="single" w:sz="2" w:space="0" w:color="000000"/>
                                            <w:bottom w:val="single" w:sz="2" w:space="0" w:color="000000"/>
                                            <w:right w:val="single" w:sz="2" w:space="0" w:color="000000"/>
                                          </w:divBdr>
                                          <w:divsChild>
                                            <w:div w:id="1238634248">
                                              <w:marLeft w:val="0"/>
                                              <w:marRight w:val="0"/>
                                              <w:marTop w:val="0"/>
                                              <w:marBottom w:val="0"/>
                                              <w:divBdr>
                                                <w:top w:val="none" w:sz="0" w:space="0" w:color="auto"/>
                                                <w:left w:val="none" w:sz="0" w:space="0" w:color="auto"/>
                                                <w:bottom w:val="none" w:sz="0" w:space="0" w:color="auto"/>
                                                <w:right w:val="none" w:sz="0" w:space="0" w:color="auto"/>
                                              </w:divBdr>
                                              <w:divsChild>
                                                <w:div w:id="157065300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0333191">
      <w:bodyDiv w:val="1"/>
      <w:marLeft w:val="0"/>
      <w:marRight w:val="0"/>
      <w:marTop w:val="0"/>
      <w:marBottom w:val="0"/>
      <w:divBdr>
        <w:top w:val="none" w:sz="0" w:space="0" w:color="auto"/>
        <w:left w:val="none" w:sz="0" w:space="0" w:color="auto"/>
        <w:bottom w:val="none" w:sz="0" w:space="0" w:color="auto"/>
        <w:right w:val="none" w:sz="0" w:space="0" w:color="auto"/>
      </w:divBdr>
    </w:div>
    <w:div w:id="261764993">
      <w:bodyDiv w:val="1"/>
      <w:marLeft w:val="0"/>
      <w:marRight w:val="0"/>
      <w:marTop w:val="0"/>
      <w:marBottom w:val="0"/>
      <w:divBdr>
        <w:top w:val="none" w:sz="0" w:space="0" w:color="auto"/>
        <w:left w:val="none" w:sz="0" w:space="0" w:color="auto"/>
        <w:bottom w:val="none" w:sz="0" w:space="0" w:color="auto"/>
        <w:right w:val="none" w:sz="0" w:space="0" w:color="auto"/>
      </w:divBdr>
    </w:div>
    <w:div w:id="264390637">
      <w:bodyDiv w:val="1"/>
      <w:marLeft w:val="0"/>
      <w:marRight w:val="0"/>
      <w:marTop w:val="0"/>
      <w:marBottom w:val="0"/>
      <w:divBdr>
        <w:top w:val="none" w:sz="0" w:space="0" w:color="auto"/>
        <w:left w:val="none" w:sz="0" w:space="0" w:color="auto"/>
        <w:bottom w:val="none" w:sz="0" w:space="0" w:color="auto"/>
        <w:right w:val="none" w:sz="0" w:space="0" w:color="auto"/>
      </w:divBdr>
      <w:divsChild>
        <w:div w:id="1128205159">
          <w:marLeft w:val="0"/>
          <w:marRight w:val="0"/>
          <w:marTop w:val="0"/>
          <w:marBottom w:val="0"/>
          <w:divBdr>
            <w:top w:val="none" w:sz="0" w:space="0" w:color="auto"/>
            <w:left w:val="none" w:sz="0" w:space="0" w:color="auto"/>
            <w:bottom w:val="none" w:sz="0" w:space="0" w:color="auto"/>
            <w:right w:val="none" w:sz="0" w:space="0" w:color="auto"/>
          </w:divBdr>
        </w:div>
        <w:div w:id="51199817">
          <w:marLeft w:val="0"/>
          <w:marRight w:val="0"/>
          <w:marTop w:val="0"/>
          <w:marBottom w:val="0"/>
          <w:divBdr>
            <w:top w:val="none" w:sz="0" w:space="0" w:color="auto"/>
            <w:left w:val="none" w:sz="0" w:space="0" w:color="auto"/>
            <w:bottom w:val="none" w:sz="0" w:space="0" w:color="auto"/>
            <w:right w:val="none" w:sz="0" w:space="0" w:color="auto"/>
          </w:divBdr>
        </w:div>
        <w:div w:id="1681539484">
          <w:marLeft w:val="0"/>
          <w:marRight w:val="0"/>
          <w:marTop w:val="0"/>
          <w:marBottom w:val="0"/>
          <w:divBdr>
            <w:top w:val="none" w:sz="0" w:space="0" w:color="auto"/>
            <w:left w:val="none" w:sz="0" w:space="0" w:color="auto"/>
            <w:bottom w:val="none" w:sz="0" w:space="0" w:color="auto"/>
            <w:right w:val="none" w:sz="0" w:space="0" w:color="auto"/>
          </w:divBdr>
        </w:div>
        <w:div w:id="338655207">
          <w:marLeft w:val="0"/>
          <w:marRight w:val="0"/>
          <w:marTop w:val="0"/>
          <w:marBottom w:val="0"/>
          <w:divBdr>
            <w:top w:val="none" w:sz="0" w:space="0" w:color="auto"/>
            <w:left w:val="none" w:sz="0" w:space="0" w:color="auto"/>
            <w:bottom w:val="none" w:sz="0" w:space="0" w:color="auto"/>
            <w:right w:val="none" w:sz="0" w:space="0" w:color="auto"/>
          </w:divBdr>
        </w:div>
      </w:divsChild>
    </w:div>
    <w:div w:id="264659742">
      <w:bodyDiv w:val="1"/>
      <w:marLeft w:val="0"/>
      <w:marRight w:val="0"/>
      <w:marTop w:val="0"/>
      <w:marBottom w:val="0"/>
      <w:divBdr>
        <w:top w:val="none" w:sz="0" w:space="0" w:color="auto"/>
        <w:left w:val="none" w:sz="0" w:space="0" w:color="auto"/>
        <w:bottom w:val="none" w:sz="0" w:space="0" w:color="auto"/>
        <w:right w:val="none" w:sz="0" w:space="0" w:color="auto"/>
      </w:divBdr>
    </w:div>
    <w:div w:id="265112704">
      <w:bodyDiv w:val="1"/>
      <w:marLeft w:val="0"/>
      <w:marRight w:val="0"/>
      <w:marTop w:val="0"/>
      <w:marBottom w:val="0"/>
      <w:divBdr>
        <w:top w:val="none" w:sz="0" w:space="0" w:color="auto"/>
        <w:left w:val="none" w:sz="0" w:space="0" w:color="auto"/>
        <w:bottom w:val="none" w:sz="0" w:space="0" w:color="auto"/>
        <w:right w:val="none" w:sz="0" w:space="0" w:color="auto"/>
      </w:divBdr>
      <w:divsChild>
        <w:div w:id="211426094">
          <w:marLeft w:val="130"/>
          <w:marRight w:val="0"/>
          <w:marTop w:val="144"/>
          <w:marBottom w:val="0"/>
          <w:divBdr>
            <w:top w:val="none" w:sz="0" w:space="0" w:color="auto"/>
            <w:left w:val="none" w:sz="0" w:space="0" w:color="auto"/>
            <w:bottom w:val="none" w:sz="0" w:space="0" w:color="auto"/>
            <w:right w:val="none" w:sz="0" w:space="0" w:color="auto"/>
          </w:divBdr>
        </w:div>
        <w:div w:id="1717771816">
          <w:marLeft w:val="130"/>
          <w:marRight w:val="0"/>
          <w:marTop w:val="144"/>
          <w:marBottom w:val="0"/>
          <w:divBdr>
            <w:top w:val="none" w:sz="0" w:space="0" w:color="auto"/>
            <w:left w:val="none" w:sz="0" w:space="0" w:color="auto"/>
            <w:bottom w:val="none" w:sz="0" w:space="0" w:color="auto"/>
            <w:right w:val="none" w:sz="0" w:space="0" w:color="auto"/>
          </w:divBdr>
        </w:div>
        <w:div w:id="1249464551">
          <w:marLeft w:val="130"/>
          <w:marRight w:val="0"/>
          <w:marTop w:val="144"/>
          <w:marBottom w:val="0"/>
          <w:divBdr>
            <w:top w:val="none" w:sz="0" w:space="0" w:color="auto"/>
            <w:left w:val="none" w:sz="0" w:space="0" w:color="auto"/>
            <w:bottom w:val="none" w:sz="0" w:space="0" w:color="auto"/>
            <w:right w:val="none" w:sz="0" w:space="0" w:color="auto"/>
          </w:divBdr>
        </w:div>
        <w:div w:id="1827478657">
          <w:marLeft w:val="130"/>
          <w:marRight w:val="0"/>
          <w:marTop w:val="144"/>
          <w:marBottom w:val="0"/>
          <w:divBdr>
            <w:top w:val="none" w:sz="0" w:space="0" w:color="auto"/>
            <w:left w:val="none" w:sz="0" w:space="0" w:color="auto"/>
            <w:bottom w:val="none" w:sz="0" w:space="0" w:color="auto"/>
            <w:right w:val="none" w:sz="0" w:space="0" w:color="auto"/>
          </w:divBdr>
        </w:div>
      </w:divsChild>
    </w:div>
    <w:div w:id="265314302">
      <w:bodyDiv w:val="1"/>
      <w:marLeft w:val="0"/>
      <w:marRight w:val="0"/>
      <w:marTop w:val="0"/>
      <w:marBottom w:val="0"/>
      <w:divBdr>
        <w:top w:val="none" w:sz="0" w:space="0" w:color="auto"/>
        <w:left w:val="none" w:sz="0" w:space="0" w:color="auto"/>
        <w:bottom w:val="none" w:sz="0" w:space="0" w:color="auto"/>
        <w:right w:val="none" w:sz="0" w:space="0" w:color="auto"/>
      </w:divBdr>
      <w:divsChild>
        <w:div w:id="26680932">
          <w:marLeft w:val="288"/>
          <w:marRight w:val="0"/>
          <w:marTop w:val="72"/>
          <w:marBottom w:val="0"/>
          <w:divBdr>
            <w:top w:val="none" w:sz="0" w:space="0" w:color="auto"/>
            <w:left w:val="none" w:sz="0" w:space="0" w:color="auto"/>
            <w:bottom w:val="none" w:sz="0" w:space="0" w:color="auto"/>
            <w:right w:val="none" w:sz="0" w:space="0" w:color="auto"/>
          </w:divBdr>
        </w:div>
        <w:div w:id="690035411">
          <w:marLeft w:val="288"/>
          <w:marRight w:val="0"/>
          <w:marTop w:val="72"/>
          <w:marBottom w:val="0"/>
          <w:divBdr>
            <w:top w:val="none" w:sz="0" w:space="0" w:color="auto"/>
            <w:left w:val="none" w:sz="0" w:space="0" w:color="auto"/>
            <w:bottom w:val="none" w:sz="0" w:space="0" w:color="auto"/>
            <w:right w:val="none" w:sz="0" w:space="0" w:color="auto"/>
          </w:divBdr>
        </w:div>
        <w:div w:id="1455520660">
          <w:marLeft w:val="288"/>
          <w:marRight w:val="0"/>
          <w:marTop w:val="72"/>
          <w:marBottom w:val="0"/>
          <w:divBdr>
            <w:top w:val="none" w:sz="0" w:space="0" w:color="auto"/>
            <w:left w:val="none" w:sz="0" w:space="0" w:color="auto"/>
            <w:bottom w:val="none" w:sz="0" w:space="0" w:color="auto"/>
            <w:right w:val="none" w:sz="0" w:space="0" w:color="auto"/>
          </w:divBdr>
        </w:div>
      </w:divsChild>
    </w:div>
    <w:div w:id="265892775">
      <w:bodyDiv w:val="1"/>
      <w:marLeft w:val="0"/>
      <w:marRight w:val="0"/>
      <w:marTop w:val="0"/>
      <w:marBottom w:val="0"/>
      <w:divBdr>
        <w:top w:val="none" w:sz="0" w:space="0" w:color="auto"/>
        <w:left w:val="none" w:sz="0" w:space="0" w:color="auto"/>
        <w:bottom w:val="none" w:sz="0" w:space="0" w:color="auto"/>
        <w:right w:val="none" w:sz="0" w:space="0" w:color="auto"/>
      </w:divBdr>
    </w:div>
    <w:div w:id="266546384">
      <w:bodyDiv w:val="1"/>
      <w:marLeft w:val="0"/>
      <w:marRight w:val="0"/>
      <w:marTop w:val="0"/>
      <w:marBottom w:val="0"/>
      <w:divBdr>
        <w:top w:val="none" w:sz="0" w:space="0" w:color="auto"/>
        <w:left w:val="none" w:sz="0" w:space="0" w:color="auto"/>
        <w:bottom w:val="none" w:sz="0" w:space="0" w:color="auto"/>
        <w:right w:val="none" w:sz="0" w:space="0" w:color="auto"/>
      </w:divBdr>
      <w:divsChild>
        <w:div w:id="23868639">
          <w:marLeft w:val="547"/>
          <w:marRight w:val="0"/>
          <w:marTop w:val="67"/>
          <w:marBottom w:val="0"/>
          <w:divBdr>
            <w:top w:val="none" w:sz="0" w:space="0" w:color="auto"/>
            <w:left w:val="none" w:sz="0" w:space="0" w:color="auto"/>
            <w:bottom w:val="none" w:sz="0" w:space="0" w:color="auto"/>
            <w:right w:val="none" w:sz="0" w:space="0" w:color="auto"/>
          </w:divBdr>
        </w:div>
        <w:div w:id="100492594">
          <w:marLeft w:val="547"/>
          <w:marRight w:val="0"/>
          <w:marTop w:val="67"/>
          <w:marBottom w:val="0"/>
          <w:divBdr>
            <w:top w:val="none" w:sz="0" w:space="0" w:color="auto"/>
            <w:left w:val="none" w:sz="0" w:space="0" w:color="auto"/>
            <w:bottom w:val="none" w:sz="0" w:space="0" w:color="auto"/>
            <w:right w:val="none" w:sz="0" w:space="0" w:color="auto"/>
          </w:divBdr>
        </w:div>
        <w:div w:id="392698412">
          <w:marLeft w:val="547"/>
          <w:marRight w:val="0"/>
          <w:marTop w:val="67"/>
          <w:marBottom w:val="0"/>
          <w:divBdr>
            <w:top w:val="none" w:sz="0" w:space="0" w:color="auto"/>
            <w:left w:val="none" w:sz="0" w:space="0" w:color="auto"/>
            <w:bottom w:val="none" w:sz="0" w:space="0" w:color="auto"/>
            <w:right w:val="none" w:sz="0" w:space="0" w:color="auto"/>
          </w:divBdr>
        </w:div>
        <w:div w:id="858590766">
          <w:marLeft w:val="547"/>
          <w:marRight w:val="0"/>
          <w:marTop w:val="67"/>
          <w:marBottom w:val="0"/>
          <w:divBdr>
            <w:top w:val="none" w:sz="0" w:space="0" w:color="auto"/>
            <w:left w:val="none" w:sz="0" w:space="0" w:color="auto"/>
            <w:bottom w:val="none" w:sz="0" w:space="0" w:color="auto"/>
            <w:right w:val="none" w:sz="0" w:space="0" w:color="auto"/>
          </w:divBdr>
        </w:div>
        <w:div w:id="885986567">
          <w:marLeft w:val="547"/>
          <w:marRight w:val="0"/>
          <w:marTop w:val="67"/>
          <w:marBottom w:val="0"/>
          <w:divBdr>
            <w:top w:val="none" w:sz="0" w:space="0" w:color="auto"/>
            <w:left w:val="none" w:sz="0" w:space="0" w:color="auto"/>
            <w:bottom w:val="none" w:sz="0" w:space="0" w:color="auto"/>
            <w:right w:val="none" w:sz="0" w:space="0" w:color="auto"/>
          </w:divBdr>
        </w:div>
        <w:div w:id="892500977">
          <w:marLeft w:val="547"/>
          <w:marRight w:val="0"/>
          <w:marTop w:val="67"/>
          <w:marBottom w:val="0"/>
          <w:divBdr>
            <w:top w:val="none" w:sz="0" w:space="0" w:color="auto"/>
            <w:left w:val="none" w:sz="0" w:space="0" w:color="auto"/>
            <w:bottom w:val="none" w:sz="0" w:space="0" w:color="auto"/>
            <w:right w:val="none" w:sz="0" w:space="0" w:color="auto"/>
          </w:divBdr>
        </w:div>
        <w:div w:id="1021081241">
          <w:marLeft w:val="547"/>
          <w:marRight w:val="0"/>
          <w:marTop w:val="67"/>
          <w:marBottom w:val="0"/>
          <w:divBdr>
            <w:top w:val="none" w:sz="0" w:space="0" w:color="auto"/>
            <w:left w:val="none" w:sz="0" w:space="0" w:color="auto"/>
            <w:bottom w:val="none" w:sz="0" w:space="0" w:color="auto"/>
            <w:right w:val="none" w:sz="0" w:space="0" w:color="auto"/>
          </w:divBdr>
        </w:div>
        <w:div w:id="1477410050">
          <w:marLeft w:val="547"/>
          <w:marRight w:val="0"/>
          <w:marTop w:val="67"/>
          <w:marBottom w:val="0"/>
          <w:divBdr>
            <w:top w:val="none" w:sz="0" w:space="0" w:color="auto"/>
            <w:left w:val="none" w:sz="0" w:space="0" w:color="auto"/>
            <w:bottom w:val="none" w:sz="0" w:space="0" w:color="auto"/>
            <w:right w:val="none" w:sz="0" w:space="0" w:color="auto"/>
          </w:divBdr>
        </w:div>
        <w:div w:id="1705253606">
          <w:marLeft w:val="547"/>
          <w:marRight w:val="0"/>
          <w:marTop w:val="67"/>
          <w:marBottom w:val="0"/>
          <w:divBdr>
            <w:top w:val="none" w:sz="0" w:space="0" w:color="auto"/>
            <w:left w:val="none" w:sz="0" w:space="0" w:color="auto"/>
            <w:bottom w:val="none" w:sz="0" w:space="0" w:color="auto"/>
            <w:right w:val="none" w:sz="0" w:space="0" w:color="auto"/>
          </w:divBdr>
        </w:div>
        <w:div w:id="1739327817">
          <w:marLeft w:val="547"/>
          <w:marRight w:val="0"/>
          <w:marTop w:val="67"/>
          <w:marBottom w:val="0"/>
          <w:divBdr>
            <w:top w:val="none" w:sz="0" w:space="0" w:color="auto"/>
            <w:left w:val="none" w:sz="0" w:space="0" w:color="auto"/>
            <w:bottom w:val="none" w:sz="0" w:space="0" w:color="auto"/>
            <w:right w:val="none" w:sz="0" w:space="0" w:color="auto"/>
          </w:divBdr>
        </w:div>
        <w:div w:id="1844012365">
          <w:marLeft w:val="547"/>
          <w:marRight w:val="0"/>
          <w:marTop w:val="67"/>
          <w:marBottom w:val="0"/>
          <w:divBdr>
            <w:top w:val="none" w:sz="0" w:space="0" w:color="auto"/>
            <w:left w:val="none" w:sz="0" w:space="0" w:color="auto"/>
            <w:bottom w:val="none" w:sz="0" w:space="0" w:color="auto"/>
            <w:right w:val="none" w:sz="0" w:space="0" w:color="auto"/>
          </w:divBdr>
        </w:div>
        <w:div w:id="1933078013">
          <w:marLeft w:val="547"/>
          <w:marRight w:val="0"/>
          <w:marTop w:val="67"/>
          <w:marBottom w:val="0"/>
          <w:divBdr>
            <w:top w:val="none" w:sz="0" w:space="0" w:color="auto"/>
            <w:left w:val="none" w:sz="0" w:space="0" w:color="auto"/>
            <w:bottom w:val="none" w:sz="0" w:space="0" w:color="auto"/>
            <w:right w:val="none" w:sz="0" w:space="0" w:color="auto"/>
          </w:divBdr>
        </w:div>
        <w:div w:id="1979801968">
          <w:marLeft w:val="547"/>
          <w:marRight w:val="0"/>
          <w:marTop w:val="67"/>
          <w:marBottom w:val="0"/>
          <w:divBdr>
            <w:top w:val="none" w:sz="0" w:space="0" w:color="auto"/>
            <w:left w:val="none" w:sz="0" w:space="0" w:color="auto"/>
            <w:bottom w:val="none" w:sz="0" w:space="0" w:color="auto"/>
            <w:right w:val="none" w:sz="0" w:space="0" w:color="auto"/>
          </w:divBdr>
        </w:div>
      </w:divsChild>
    </w:div>
    <w:div w:id="270747794">
      <w:bodyDiv w:val="1"/>
      <w:marLeft w:val="0"/>
      <w:marRight w:val="0"/>
      <w:marTop w:val="0"/>
      <w:marBottom w:val="0"/>
      <w:divBdr>
        <w:top w:val="none" w:sz="0" w:space="0" w:color="auto"/>
        <w:left w:val="none" w:sz="0" w:space="0" w:color="auto"/>
        <w:bottom w:val="none" w:sz="0" w:space="0" w:color="auto"/>
        <w:right w:val="none" w:sz="0" w:space="0" w:color="auto"/>
      </w:divBdr>
    </w:div>
    <w:div w:id="271933922">
      <w:bodyDiv w:val="1"/>
      <w:marLeft w:val="0"/>
      <w:marRight w:val="0"/>
      <w:marTop w:val="0"/>
      <w:marBottom w:val="0"/>
      <w:divBdr>
        <w:top w:val="none" w:sz="0" w:space="0" w:color="auto"/>
        <w:left w:val="none" w:sz="0" w:space="0" w:color="auto"/>
        <w:bottom w:val="none" w:sz="0" w:space="0" w:color="auto"/>
        <w:right w:val="none" w:sz="0" w:space="0" w:color="auto"/>
      </w:divBdr>
    </w:div>
    <w:div w:id="274101562">
      <w:bodyDiv w:val="1"/>
      <w:marLeft w:val="0"/>
      <w:marRight w:val="0"/>
      <w:marTop w:val="0"/>
      <w:marBottom w:val="0"/>
      <w:divBdr>
        <w:top w:val="none" w:sz="0" w:space="0" w:color="auto"/>
        <w:left w:val="none" w:sz="0" w:space="0" w:color="auto"/>
        <w:bottom w:val="none" w:sz="0" w:space="0" w:color="auto"/>
        <w:right w:val="none" w:sz="0" w:space="0" w:color="auto"/>
      </w:divBdr>
    </w:div>
    <w:div w:id="277152407">
      <w:bodyDiv w:val="1"/>
      <w:marLeft w:val="0"/>
      <w:marRight w:val="0"/>
      <w:marTop w:val="0"/>
      <w:marBottom w:val="0"/>
      <w:divBdr>
        <w:top w:val="none" w:sz="0" w:space="0" w:color="auto"/>
        <w:left w:val="none" w:sz="0" w:space="0" w:color="auto"/>
        <w:bottom w:val="none" w:sz="0" w:space="0" w:color="auto"/>
        <w:right w:val="none" w:sz="0" w:space="0" w:color="auto"/>
      </w:divBdr>
    </w:div>
    <w:div w:id="285427797">
      <w:bodyDiv w:val="1"/>
      <w:marLeft w:val="0"/>
      <w:marRight w:val="0"/>
      <w:marTop w:val="0"/>
      <w:marBottom w:val="0"/>
      <w:divBdr>
        <w:top w:val="none" w:sz="0" w:space="0" w:color="auto"/>
        <w:left w:val="none" w:sz="0" w:space="0" w:color="auto"/>
        <w:bottom w:val="none" w:sz="0" w:space="0" w:color="auto"/>
        <w:right w:val="none" w:sz="0" w:space="0" w:color="auto"/>
      </w:divBdr>
    </w:div>
    <w:div w:id="286543539">
      <w:bodyDiv w:val="1"/>
      <w:marLeft w:val="0"/>
      <w:marRight w:val="0"/>
      <w:marTop w:val="0"/>
      <w:marBottom w:val="0"/>
      <w:divBdr>
        <w:top w:val="none" w:sz="0" w:space="0" w:color="auto"/>
        <w:left w:val="none" w:sz="0" w:space="0" w:color="auto"/>
        <w:bottom w:val="none" w:sz="0" w:space="0" w:color="auto"/>
        <w:right w:val="none" w:sz="0" w:space="0" w:color="auto"/>
      </w:divBdr>
      <w:divsChild>
        <w:div w:id="563494792">
          <w:marLeft w:val="288"/>
          <w:marRight w:val="0"/>
          <w:marTop w:val="0"/>
          <w:marBottom w:val="0"/>
          <w:divBdr>
            <w:top w:val="none" w:sz="0" w:space="0" w:color="auto"/>
            <w:left w:val="none" w:sz="0" w:space="0" w:color="auto"/>
            <w:bottom w:val="none" w:sz="0" w:space="0" w:color="auto"/>
            <w:right w:val="none" w:sz="0" w:space="0" w:color="auto"/>
          </w:divBdr>
        </w:div>
        <w:div w:id="1403407706">
          <w:marLeft w:val="288"/>
          <w:marRight w:val="0"/>
          <w:marTop w:val="0"/>
          <w:marBottom w:val="0"/>
          <w:divBdr>
            <w:top w:val="none" w:sz="0" w:space="0" w:color="auto"/>
            <w:left w:val="none" w:sz="0" w:space="0" w:color="auto"/>
            <w:bottom w:val="none" w:sz="0" w:space="0" w:color="auto"/>
            <w:right w:val="none" w:sz="0" w:space="0" w:color="auto"/>
          </w:divBdr>
        </w:div>
        <w:div w:id="1781414412">
          <w:marLeft w:val="288"/>
          <w:marRight w:val="0"/>
          <w:marTop w:val="0"/>
          <w:marBottom w:val="0"/>
          <w:divBdr>
            <w:top w:val="none" w:sz="0" w:space="0" w:color="auto"/>
            <w:left w:val="none" w:sz="0" w:space="0" w:color="auto"/>
            <w:bottom w:val="none" w:sz="0" w:space="0" w:color="auto"/>
            <w:right w:val="none" w:sz="0" w:space="0" w:color="auto"/>
          </w:divBdr>
        </w:div>
        <w:div w:id="2019767755">
          <w:marLeft w:val="288"/>
          <w:marRight w:val="0"/>
          <w:marTop w:val="0"/>
          <w:marBottom w:val="0"/>
          <w:divBdr>
            <w:top w:val="none" w:sz="0" w:space="0" w:color="auto"/>
            <w:left w:val="none" w:sz="0" w:space="0" w:color="auto"/>
            <w:bottom w:val="none" w:sz="0" w:space="0" w:color="auto"/>
            <w:right w:val="none" w:sz="0" w:space="0" w:color="auto"/>
          </w:divBdr>
        </w:div>
      </w:divsChild>
    </w:div>
    <w:div w:id="287780001">
      <w:bodyDiv w:val="1"/>
      <w:marLeft w:val="0"/>
      <w:marRight w:val="0"/>
      <w:marTop w:val="0"/>
      <w:marBottom w:val="0"/>
      <w:divBdr>
        <w:top w:val="none" w:sz="0" w:space="0" w:color="auto"/>
        <w:left w:val="none" w:sz="0" w:space="0" w:color="auto"/>
        <w:bottom w:val="none" w:sz="0" w:space="0" w:color="auto"/>
        <w:right w:val="none" w:sz="0" w:space="0" w:color="auto"/>
      </w:divBdr>
    </w:div>
    <w:div w:id="290792978">
      <w:bodyDiv w:val="1"/>
      <w:marLeft w:val="0"/>
      <w:marRight w:val="0"/>
      <w:marTop w:val="0"/>
      <w:marBottom w:val="0"/>
      <w:divBdr>
        <w:top w:val="none" w:sz="0" w:space="0" w:color="auto"/>
        <w:left w:val="none" w:sz="0" w:space="0" w:color="auto"/>
        <w:bottom w:val="none" w:sz="0" w:space="0" w:color="auto"/>
        <w:right w:val="none" w:sz="0" w:space="0" w:color="auto"/>
      </w:divBdr>
      <w:divsChild>
        <w:div w:id="67773226">
          <w:marLeft w:val="2520"/>
          <w:marRight w:val="0"/>
          <w:marTop w:val="58"/>
          <w:marBottom w:val="0"/>
          <w:divBdr>
            <w:top w:val="none" w:sz="0" w:space="0" w:color="auto"/>
            <w:left w:val="none" w:sz="0" w:space="0" w:color="auto"/>
            <w:bottom w:val="none" w:sz="0" w:space="0" w:color="auto"/>
            <w:right w:val="none" w:sz="0" w:space="0" w:color="auto"/>
          </w:divBdr>
        </w:div>
        <w:div w:id="104616820">
          <w:marLeft w:val="547"/>
          <w:marRight w:val="0"/>
          <w:marTop w:val="77"/>
          <w:marBottom w:val="0"/>
          <w:divBdr>
            <w:top w:val="none" w:sz="0" w:space="0" w:color="auto"/>
            <w:left w:val="none" w:sz="0" w:space="0" w:color="auto"/>
            <w:bottom w:val="none" w:sz="0" w:space="0" w:color="auto"/>
            <w:right w:val="none" w:sz="0" w:space="0" w:color="auto"/>
          </w:divBdr>
        </w:div>
        <w:div w:id="286669191">
          <w:marLeft w:val="1800"/>
          <w:marRight w:val="0"/>
          <w:marTop w:val="58"/>
          <w:marBottom w:val="0"/>
          <w:divBdr>
            <w:top w:val="none" w:sz="0" w:space="0" w:color="auto"/>
            <w:left w:val="none" w:sz="0" w:space="0" w:color="auto"/>
            <w:bottom w:val="none" w:sz="0" w:space="0" w:color="auto"/>
            <w:right w:val="none" w:sz="0" w:space="0" w:color="auto"/>
          </w:divBdr>
        </w:div>
        <w:div w:id="309091878">
          <w:marLeft w:val="2520"/>
          <w:marRight w:val="0"/>
          <w:marTop w:val="58"/>
          <w:marBottom w:val="0"/>
          <w:divBdr>
            <w:top w:val="none" w:sz="0" w:space="0" w:color="auto"/>
            <w:left w:val="none" w:sz="0" w:space="0" w:color="auto"/>
            <w:bottom w:val="none" w:sz="0" w:space="0" w:color="auto"/>
            <w:right w:val="none" w:sz="0" w:space="0" w:color="auto"/>
          </w:divBdr>
        </w:div>
        <w:div w:id="316031310">
          <w:marLeft w:val="1800"/>
          <w:marRight w:val="0"/>
          <w:marTop w:val="58"/>
          <w:marBottom w:val="0"/>
          <w:divBdr>
            <w:top w:val="none" w:sz="0" w:space="0" w:color="auto"/>
            <w:left w:val="none" w:sz="0" w:space="0" w:color="auto"/>
            <w:bottom w:val="none" w:sz="0" w:space="0" w:color="auto"/>
            <w:right w:val="none" w:sz="0" w:space="0" w:color="auto"/>
          </w:divBdr>
        </w:div>
        <w:div w:id="643510289">
          <w:marLeft w:val="2520"/>
          <w:marRight w:val="0"/>
          <w:marTop w:val="58"/>
          <w:marBottom w:val="0"/>
          <w:divBdr>
            <w:top w:val="none" w:sz="0" w:space="0" w:color="auto"/>
            <w:left w:val="none" w:sz="0" w:space="0" w:color="auto"/>
            <w:bottom w:val="none" w:sz="0" w:space="0" w:color="auto"/>
            <w:right w:val="none" w:sz="0" w:space="0" w:color="auto"/>
          </w:divBdr>
        </w:div>
        <w:div w:id="776995130">
          <w:marLeft w:val="547"/>
          <w:marRight w:val="0"/>
          <w:marTop w:val="77"/>
          <w:marBottom w:val="0"/>
          <w:divBdr>
            <w:top w:val="none" w:sz="0" w:space="0" w:color="auto"/>
            <w:left w:val="none" w:sz="0" w:space="0" w:color="auto"/>
            <w:bottom w:val="none" w:sz="0" w:space="0" w:color="auto"/>
            <w:right w:val="none" w:sz="0" w:space="0" w:color="auto"/>
          </w:divBdr>
        </w:div>
        <w:div w:id="991569229">
          <w:marLeft w:val="547"/>
          <w:marRight w:val="0"/>
          <w:marTop w:val="77"/>
          <w:marBottom w:val="0"/>
          <w:divBdr>
            <w:top w:val="none" w:sz="0" w:space="0" w:color="auto"/>
            <w:left w:val="none" w:sz="0" w:space="0" w:color="auto"/>
            <w:bottom w:val="none" w:sz="0" w:space="0" w:color="auto"/>
            <w:right w:val="none" w:sz="0" w:space="0" w:color="auto"/>
          </w:divBdr>
        </w:div>
        <w:div w:id="1025401212">
          <w:marLeft w:val="2520"/>
          <w:marRight w:val="0"/>
          <w:marTop w:val="58"/>
          <w:marBottom w:val="0"/>
          <w:divBdr>
            <w:top w:val="none" w:sz="0" w:space="0" w:color="auto"/>
            <w:left w:val="none" w:sz="0" w:space="0" w:color="auto"/>
            <w:bottom w:val="none" w:sz="0" w:space="0" w:color="auto"/>
            <w:right w:val="none" w:sz="0" w:space="0" w:color="auto"/>
          </w:divBdr>
        </w:div>
        <w:div w:id="1661230687">
          <w:marLeft w:val="2520"/>
          <w:marRight w:val="0"/>
          <w:marTop w:val="58"/>
          <w:marBottom w:val="0"/>
          <w:divBdr>
            <w:top w:val="none" w:sz="0" w:space="0" w:color="auto"/>
            <w:left w:val="none" w:sz="0" w:space="0" w:color="auto"/>
            <w:bottom w:val="none" w:sz="0" w:space="0" w:color="auto"/>
            <w:right w:val="none" w:sz="0" w:space="0" w:color="auto"/>
          </w:divBdr>
        </w:div>
        <w:div w:id="1752044162">
          <w:marLeft w:val="2520"/>
          <w:marRight w:val="0"/>
          <w:marTop w:val="58"/>
          <w:marBottom w:val="0"/>
          <w:divBdr>
            <w:top w:val="none" w:sz="0" w:space="0" w:color="auto"/>
            <w:left w:val="none" w:sz="0" w:space="0" w:color="auto"/>
            <w:bottom w:val="none" w:sz="0" w:space="0" w:color="auto"/>
            <w:right w:val="none" w:sz="0" w:space="0" w:color="auto"/>
          </w:divBdr>
        </w:div>
        <w:div w:id="1895962767">
          <w:marLeft w:val="2520"/>
          <w:marRight w:val="0"/>
          <w:marTop w:val="58"/>
          <w:marBottom w:val="0"/>
          <w:divBdr>
            <w:top w:val="none" w:sz="0" w:space="0" w:color="auto"/>
            <w:left w:val="none" w:sz="0" w:space="0" w:color="auto"/>
            <w:bottom w:val="none" w:sz="0" w:space="0" w:color="auto"/>
            <w:right w:val="none" w:sz="0" w:space="0" w:color="auto"/>
          </w:divBdr>
        </w:div>
        <w:div w:id="1989288612">
          <w:marLeft w:val="1800"/>
          <w:marRight w:val="0"/>
          <w:marTop w:val="58"/>
          <w:marBottom w:val="0"/>
          <w:divBdr>
            <w:top w:val="none" w:sz="0" w:space="0" w:color="auto"/>
            <w:left w:val="none" w:sz="0" w:space="0" w:color="auto"/>
            <w:bottom w:val="none" w:sz="0" w:space="0" w:color="auto"/>
            <w:right w:val="none" w:sz="0" w:space="0" w:color="auto"/>
          </w:divBdr>
        </w:div>
        <w:div w:id="2066371116">
          <w:marLeft w:val="1166"/>
          <w:marRight w:val="0"/>
          <w:marTop w:val="67"/>
          <w:marBottom w:val="0"/>
          <w:divBdr>
            <w:top w:val="none" w:sz="0" w:space="0" w:color="auto"/>
            <w:left w:val="none" w:sz="0" w:space="0" w:color="auto"/>
            <w:bottom w:val="none" w:sz="0" w:space="0" w:color="auto"/>
            <w:right w:val="none" w:sz="0" w:space="0" w:color="auto"/>
          </w:divBdr>
        </w:div>
      </w:divsChild>
    </w:div>
    <w:div w:id="292641628">
      <w:bodyDiv w:val="1"/>
      <w:marLeft w:val="0"/>
      <w:marRight w:val="0"/>
      <w:marTop w:val="0"/>
      <w:marBottom w:val="0"/>
      <w:divBdr>
        <w:top w:val="none" w:sz="0" w:space="0" w:color="auto"/>
        <w:left w:val="none" w:sz="0" w:space="0" w:color="auto"/>
        <w:bottom w:val="none" w:sz="0" w:space="0" w:color="auto"/>
        <w:right w:val="none" w:sz="0" w:space="0" w:color="auto"/>
      </w:divBdr>
    </w:div>
    <w:div w:id="294064984">
      <w:bodyDiv w:val="1"/>
      <w:marLeft w:val="0"/>
      <w:marRight w:val="0"/>
      <w:marTop w:val="0"/>
      <w:marBottom w:val="0"/>
      <w:divBdr>
        <w:top w:val="none" w:sz="0" w:space="0" w:color="auto"/>
        <w:left w:val="none" w:sz="0" w:space="0" w:color="auto"/>
        <w:bottom w:val="none" w:sz="0" w:space="0" w:color="auto"/>
        <w:right w:val="none" w:sz="0" w:space="0" w:color="auto"/>
      </w:divBdr>
      <w:divsChild>
        <w:div w:id="1111122945">
          <w:marLeft w:val="0"/>
          <w:marRight w:val="0"/>
          <w:marTop w:val="0"/>
          <w:marBottom w:val="0"/>
          <w:divBdr>
            <w:top w:val="none" w:sz="0" w:space="0" w:color="auto"/>
            <w:left w:val="none" w:sz="0" w:space="0" w:color="auto"/>
            <w:bottom w:val="none" w:sz="0" w:space="0" w:color="auto"/>
            <w:right w:val="none" w:sz="0" w:space="0" w:color="auto"/>
          </w:divBdr>
          <w:divsChild>
            <w:div w:id="703141981">
              <w:marLeft w:val="0"/>
              <w:marRight w:val="0"/>
              <w:marTop w:val="0"/>
              <w:marBottom w:val="0"/>
              <w:divBdr>
                <w:top w:val="single" w:sz="2" w:space="0" w:color="000000"/>
                <w:left w:val="single" w:sz="2" w:space="0" w:color="000000"/>
                <w:bottom w:val="single" w:sz="2" w:space="0" w:color="000000"/>
                <w:right w:val="single" w:sz="2" w:space="0" w:color="000000"/>
              </w:divBdr>
              <w:divsChild>
                <w:div w:id="1148204947">
                  <w:marLeft w:val="0"/>
                  <w:marRight w:val="0"/>
                  <w:marTop w:val="0"/>
                  <w:marBottom w:val="0"/>
                  <w:divBdr>
                    <w:top w:val="none" w:sz="0" w:space="0" w:color="auto"/>
                    <w:left w:val="none" w:sz="0" w:space="0" w:color="auto"/>
                    <w:bottom w:val="none" w:sz="0" w:space="0" w:color="auto"/>
                    <w:right w:val="none" w:sz="0" w:space="0" w:color="auto"/>
                  </w:divBdr>
                  <w:divsChild>
                    <w:div w:id="569340798">
                      <w:marLeft w:val="0"/>
                      <w:marRight w:val="0"/>
                      <w:marTop w:val="0"/>
                      <w:marBottom w:val="0"/>
                      <w:divBdr>
                        <w:top w:val="none" w:sz="0" w:space="0" w:color="auto"/>
                        <w:left w:val="none" w:sz="0" w:space="0" w:color="auto"/>
                        <w:bottom w:val="none" w:sz="0" w:space="0" w:color="auto"/>
                        <w:right w:val="none" w:sz="0" w:space="0" w:color="auto"/>
                      </w:divBdr>
                      <w:divsChild>
                        <w:div w:id="1940946557">
                          <w:marLeft w:val="0"/>
                          <w:marRight w:val="0"/>
                          <w:marTop w:val="0"/>
                          <w:marBottom w:val="0"/>
                          <w:divBdr>
                            <w:top w:val="none" w:sz="0" w:space="0" w:color="auto"/>
                            <w:left w:val="none" w:sz="0" w:space="0" w:color="auto"/>
                            <w:bottom w:val="none" w:sz="0" w:space="0" w:color="auto"/>
                            <w:right w:val="none" w:sz="0" w:space="0" w:color="auto"/>
                          </w:divBdr>
                          <w:divsChild>
                            <w:div w:id="160893569">
                              <w:marLeft w:val="0"/>
                              <w:marRight w:val="0"/>
                              <w:marTop w:val="60"/>
                              <w:marBottom w:val="0"/>
                              <w:divBdr>
                                <w:top w:val="none" w:sz="0" w:space="0" w:color="auto"/>
                                <w:left w:val="none" w:sz="0" w:space="0" w:color="auto"/>
                                <w:bottom w:val="none" w:sz="0" w:space="0" w:color="auto"/>
                                <w:right w:val="none" w:sz="0" w:space="0" w:color="auto"/>
                              </w:divBdr>
                              <w:divsChild>
                                <w:div w:id="104816540">
                                  <w:marLeft w:val="0"/>
                                  <w:marRight w:val="0"/>
                                  <w:marTop w:val="0"/>
                                  <w:marBottom w:val="0"/>
                                  <w:divBdr>
                                    <w:top w:val="none" w:sz="0" w:space="0" w:color="auto"/>
                                    <w:left w:val="none" w:sz="0" w:space="0" w:color="auto"/>
                                    <w:bottom w:val="none" w:sz="0" w:space="0" w:color="auto"/>
                                    <w:right w:val="none" w:sz="0" w:space="0" w:color="auto"/>
                                  </w:divBdr>
                                  <w:divsChild>
                                    <w:div w:id="737240311">
                                      <w:marLeft w:val="0"/>
                                      <w:marRight w:val="0"/>
                                      <w:marTop w:val="0"/>
                                      <w:marBottom w:val="0"/>
                                      <w:divBdr>
                                        <w:top w:val="none" w:sz="0" w:space="0" w:color="auto"/>
                                        <w:left w:val="none" w:sz="0" w:space="0" w:color="auto"/>
                                        <w:bottom w:val="none" w:sz="0" w:space="0" w:color="auto"/>
                                        <w:right w:val="none" w:sz="0" w:space="0" w:color="auto"/>
                                      </w:divBdr>
                                      <w:divsChild>
                                        <w:div w:id="989289026">
                                          <w:marLeft w:val="0"/>
                                          <w:marRight w:val="0"/>
                                          <w:marTop w:val="0"/>
                                          <w:marBottom w:val="0"/>
                                          <w:divBdr>
                                            <w:top w:val="single" w:sz="2" w:space="0" w:color="000000"/>
                                            <w:left w:val="single" w:sz="2" w:space="0" w:color="000000"/>
                                            <w:bottom w:val="single" w:sz="2" w:space="0" w:color="000000"/>
                                            <w:right w:val="single" w:sz="2" w:space="0" w:color="000000"/>
                                          </w:divBdr>
                                          <w:divsChild>
                                            <w:div w:id="1008212305">
                                              <w:marLeft w:val="0"/>
                                              <w:marRight w:val="0"/>
                                              <w:marTop w:val="0"/>
                                              <w:marBottom w:val="0"/>
                                              <w:divBdr>
                                                <w:top w:val="none" w:sz="0" w:space="0" w:color="auto"/>
                                                <w:left w:val="none" w:sz="0" w:space="0" w:color="auto"/>
                                                <w:bottom w:val="none" w:sz="0" w:space="0" w:color="auto"/>
                                                <w:right w:val="none" w:sz="0" w:space="0" w:color="auto"/>
                                              </w:divBdr>
                                              <w:divsChild>
                                                <w:div w:id="2760672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4070368">
      <w:bodyDiv w:val="1"/>
      <w:marLeft w:val="0"/>
      <w:marRight w:val="0"/>
      <w:marTop w:val="0"/>
      <w:marBottom w:val="0"/>
      <w:divBdr>
        <w:top w:val="none" w:sz="0" w:space="0" w:color="auto"/>
        <w:left w:val="none" w:sz="0" w:space="0" w:color="auto"/>
        <w:bottom w:val="none" w:sz="0" w:space="0" w:color="auto"/>
        <w:right w:val="none" w:sz="0" w:space="0" w:color="auto"/>
      </w:divBdr>
    </w:div>
    <w:div w:id="294992832">
      <w:bodyDiv w:val="1"/>
      <w:marLeft w:val="0"/>
      <w:marRight w:val="0"/>
      <w:marTop w:val="0"/>
      <w:marBottom w:val="0"/>
      <w:divBdr>
        <w:top w:val="none" w:sz="0" w:space="0" w:color="auto"/>
        <w:left w:val="none" w:sz="0" w:space="0" w:color="auto"/>
        <w:bottom w:val="none" w:sz="0" w:space="0" w:color="auto"/>
        <w:right w:val="none" w:sz="0" w:space="0" w:color="auto"/>
      </w:divBdr>
    </w:div>
    <w:div w:id="297298128">
      <w:bodyDiv w:val="1"/>
      <w:marLeft w:val="0"/>
      <w:marRight w:val="0"/>
      <w:marTop w:val="0"/>
      <w:marBottom w:val="0"/>
      <w:divBdr>
        <w:top w:val="none" w:sz="0" w:space="0" w:color="auto"/>
        <w:left w:val="none" w:sz="0" w:space="0" w:color="auto"/>
        <w:bottom w:val="none" w:sz="0" w:space="0" w:color="auto"/>
        <w:right w:val="none" w:sz="0" w:space="0" w:color="auto"/>
      </w:divBdr>
      <w:divsChild>
        <w:div w:id="362100060">
          <w:marLeft w:val="144"/>
          <w:marRight w:val="0"/>
          <w:marTop w:val="101"/>
          <w:marBottom w:val="0"/>
          <w:divBdr>
            <w:top w:val="none" w:sz="0" w:space="0" w:color="auto"/>
            <w:left w:val="none" w:sz="0" w:space="0" w:color="auto"/>
            <w:bottom w:val="none" w:sz="0" w:space="0" w:color="auto"/>
            <w:right w:val="none" w:sz="0" w:space="0" w:color="auto"/>
          </w:divBdr>
        </w:div>
        <w:div w:id="700933714">
          <w:marLeft w:val="144"/>
          <w:marRight w:val="0"/>
          <w:marTop w:val="101"/>
          <w:marBottom w:val="0"/>
          <w:divBdr>
            <w:top w:val="none" w:sz="0" w:space="0" w:color="auto"/>
            <w:left w:val="none" w:sz="0" w:space="0" w:color="auto"/>
            <w:bottom w:val="none" w:sz="0" w:space="0" w:color="auto"/>
            <w:right w:val="none" w:sz="0" w:space="0" w:color="auto"/>
          </w:divBdr>
        </w:div>
        <w:div w:id="1013265869">
          <w:marLeft w:val="144"/>
          <w:marRight w:val="0"/>
          <w:marTop w:val="101"/>
          <w:marBottom w:val="0"/>
          <w:divBdr>
            <w:top w:val="none" w:sz="0" w:space="0" w:color="auto"/>
            <w:left w:val="none" w:sz="0" w:space="0" w:color="auto"/>
            <w:bottom w:val="none" w:sz="0" w:space="0" w:color="auto"/>
            <w:right w:val="none" w:sz="0" w:space="0" w:color="auto"/>
          </w:divBdr>
        </w:div>
        <w:div w:id="1771196378">
          <w:marLeft w:val="144"/>
          <w:marRight w:val="0"/>
          <w:marTop w:val="101"/>
          <w:marBottom w:val="0"/>
          <w:divBdr>
            <w:top w:val="none" w:sz="0" w:space="0" w:color="auto"/>
            <w:left w:val="none" w:sz="0" w:space="0" w:color="auto"/>
            <w:bottom w:val="none" w:sz="0" w:space="0" w:color="auto"/>
            <w:right w:val="none" w:sz="0" w:space="0" w:color="auto"/>
          </w:divBdr>
        </w:div>
        <w:div w:id="1851793606">
          <w:marLeft w:val="144"/>
          <w:marRight w:val="0"/>
          <w:marTop w:val="101"/>
          <w:marBottom w:val="0"/>
          <w:divBdr>
            <w:top w:val="none" w:sz="0" w:space="0" w:color="auto"/>
            <w:left w:val="none" w:sz="0" w:space="0" w:color="auto"/>
            <w:bottom w:val="none" w:sz="0" w:space="0" w:color="auto"/>
            <w:right w:val="none" w:sz="0" w:space="0" w:color="auto"/>
          </w:divBdr>
        </w:div>
        <w:div w:id="1873414650">
          <w:marLeft w:val="144"/>
          <w:marRight w:val="0"/>
          <w:marTop w:val="101"/>
          <w:marBottom w:val="0"/>
          <w:divBdr>
            <w:top w:val="none" w:sz="0" w:space="0" w:color="auto"/>
            <w:left w:val="none" w:sz="0" w:space="0" w:color="auto"/>
            <w:bottom w:val="none" w:sz="0" w:space="0" w:color="auto"/>
            <w:right w:val="none" w:sz="0" w:space="0" w:color="auto"/>
          </w:divBdr>
        </w:div>
        <w:div w:id="2146190328">
          <w:marLeft w:val="144"/>
          <w:marRight w:val="0"/>
          <w:marTop w:val="101"/>
          <w:marBottom w:val="0"/>
          <w:divBdr>
            <w:top w:val="none" w:sz="0" w:space="0" w:color="auto"/>
            <w:left w:val="none" w:sz="0" w:space="0" w:color="auto"/>
            <w:bottom w:val="none" w:sz="0" w:space="0" w:color="auto"/>
            <w:right w:val="none" w:sz="0" w:space="0" w:color="auto"/>
          </w:divBdr>
        </w:div>
      </w:divsChild>
    </w:div>
    <w:div w:id="297420773">
      <w:bodyDiv w:val="1"/>
      <w:marLeft w:val="0"/>
      <w:marRight w:val="0"/>
      <w:marTop w:val="0"/>
      <w:marBottom w:val="0"/>
      <w:divBdr>
        <w:top w:val="none" w:sz="0" w:space="0" w:color="auto"/>
        <w:left w:val="none" w:sz="0" w:space="0" w:color="auto"/>
        <w:bottom w:val="none" w:sz="0" w:space="0" w:color="auto"/>
        <w:right w:val="none" w:sz="0" w:space="0" w:color="auto"/>
      </w:divBdr>
    </w:div>
    <w:div w:id="297876192">
      <w:bodyDiv w:val="1"/>
      <w:marLeft w:val="0"/>
      <w:marRight w:val="0"/>
      <w:marTop w:val="0"/>
      <w:marBottom w:val="0"/>
      <w:divBdr>
        <w:top w:val="none" w:sz="0" w:space="0" w:color="auto"/>
        <w:left w:val="none" w:sz="0" w:space="0" w:color="auto"/>
        <w:bottom w:val="none" w:sz="0" w:space="0" w:color="auto"/>
        <w:right w:val="none" w:sz="0" w:space="0" w:color="auto"/>
      </w:divBdr>
    </w:div>
    <w:div w:id="298539965">
      <w:bodyDiv w:val="1"/>
      <w:marLeft w:val="0"/>
      <w:marRight w:val="0"/>
      <w:marTop w:val="0"/>
      <w:marBottom w:val="0"/>
      <w:divBdr>
        <w:top w:val="none" w:sz="0" w:space="0" w:color="auto"/>
        <w:left w:val="none" w:sz="0" w:space="0" w:color="auto"/>
        <w:bottom w:val="none" w:sz="0" w:space="0" w:color="auto"/>
        <w:right w:val="none" w:sz="0" w:space="0" w:color="auto"/>
      </w:divBdr>
    </w:div>
    <w:div w:id="298801355">
      <w:bodyDiv w:val="1"/>
      <w:marLeft w:val="0"/>
      <w:marRight w:val="0"/>
      <w:marTop w:val="0"/>
      <w:marBottom w:val="0"/>
      <w:divBdr>
        <w:top w:val="none" w:sz="0" w:space="0" w:color="auto"/>
        <w:left w:val="none" w:sz="0" w:space="0" w:color="auto"/>
        <w:bottom w:val="none" w:sz="0" w:space="0" w:color="auto"/>
        <w:right w:val="none" w:sz="0" w:space="0" w:color="auto"/>
      </w:divBdr>
    </w:div>
    <w:div w:id="298805531">
      <w:bodyDiv w:val="1"/>
      <w:marLeft w:val="0"/>
      <w:marRight w:val="0"/>
      <w:marTop w:val="0"/>
      <w:marBottom w:val="0"/>
      <w:divBdr>
        <w:top w:val="none" w:sz="0" w:space="0" w:color="auto"/>
        <w:left w:val="none" w:sz="0" w:space="0" w:color="auto"/>
        <w:bottom w:val="none" w:sz="0" w:space="0" w:color="auto"/>
        <w:right w:val="none" w:sz="0" w:space="0" w:color="auto"/>
      </w:divBdr>
      <w:divsChild>
        <w:div w:id="2097818915">
          <w:marLeft w:val="0"/>
          <w:marRight w:val="0"/>
          <w:marTop w:val="0"/>
          <w:marBottom w:val="0"/>
          <w:divBdr>
            <w:top w:val="none" w:sz="0" w:space="0" w:color="auto"/>
            <w:left w:val="none" w:sz="0" w:space="0" w:color="auto"/>
            <w:bottom w:val="none" w:sz="0" w:space="0" w:color="auto"/>
            <w:right w:val="none" w:sz="0" w:space="0" w:color="auto"/>
          </w:divBdr>
          <w:divsChild>
            <w:div w:id="58216153">
              <w:marLeft w:val="0"/>
              <w:marRight w:val="0"/>
              <w:marTop w:val="0"/>
              <w:marBottom w:val="0"/>
              <w:divBdr>
                <w:top w:val="none" w:sz="0" w:space="0" w:color="auto"/>
                <w:left w:val="none" w:sz="0" w:space="0" w:color="auto"/>
                <w:bottom w:val="none" w:sz="0" w:space="0" w:color="auto"/>
                <w:right w:val="none" w:sz="0" w:space="0" w:color="auto"/>
              </w:divBdr>
            </w:div>
          </w:divsChild>
        </w:div>
        <w:div w:id="661078748">
          <w:marLeft w:val="0"/>
          <w:marRight w:val="0"/>
          <w:marTop w:val="0"/>
          <w:marBottom w:val="0"/>
          <w:divBdr>
            <w:top w:val="none" w:sz="0" w:space="0" w:color="auto"/>
            <w:left w:val="none" w:sz="0" w:space="0" w:color="auto"/>
            <w:bottom w:val="none" w:sz="0" w:space="0" w:color="auto"/>
            <w:right w:val="none" w:sz="0" w:space="0" w:color="auto"/>
          </w:divBdr>
          <w:divsChild>
            <w:div w:id="915669216">
              <w:marLeft w:val="0"/>
              <w:marRight w:val="0"/>
              <w:marTop w:val="0"/>
              <w:marBottom w:val="0"/>
              <w:divBdr>
                <w:top w:val="none" w:sz="0" w:space="0" w:color="auto"/>
                <w:left w:val="none" w:sz="0" w:space="0" w:color="auto"/>
                <w:bottom w:val="none" w:sz="0" w:space="0" w:color="auto"/>
                <w:right w:val="none" w:sz="0" w:space="0" w:color="auto"/>
              </w:divBdr>
            </w:div>
          </w:divsChild>
        </w:div>
        <w:div w:id="1681739499">
          <w:marLeft w:val="0"/>
          <w:marRight w:val="0"/>
          <w:marTop w:val="0"/>
          <w:marBottom w:val="0"/>
          <w:divBdr>
            <w:top w:val="none" w:sz="0" w:space="0" w:color="auto"/>
            <w:left w:val="none" w:sz="0" w:space="0" w:color="auto"/>
            <w:bottom w:val="none" w:sz="0" w:space="0" w:color="auto"/>
            <w:right w:val="none" w:sz="0" w:space="0" w:color="auto"/>
          </w:divBdr>
          <w:divsChild>
            <w:div w:id="468862667">
              <w:marLeft w:val="0"/>
              <w:marRight w:val="0"/>
              <w:marTop w:val="0"/>
              <w:marBottom w:val="0"/>
              <w:divBdr>
                <w:top w:val="none" w:sz="0" w:space="0" w:color="auto"/>
                <w:left w:val="none" w:sz="0" w:space="0" w:color="auto"/>
                <w:bottom w:val="none" w:sz="0" w:space="0" w:color="auto"/>
                <w:right w:val="none" w:sz="0" w:space="0" w:color="auto"/>
              </w:divBdr>
            </w:div>
          </w:divsChild>
        </w:div>
        <w:div w:id="1547256076">
          <w:marLeft w:val="0"/>
          <w:marRight w:val="0"/>
          <w:marTop w:val="0"/>
          <w:marBottom w:val="0"/>
          <w:divBdr>
            <w:top w:val="none" w:sz="0" w:space="0" w:color="auto"/>
            <w:left w:val="none" w:sz="0" w:space="0" w:color="auto"/>
            <w:bottom w:val="none" w:sz="0" w:space="0" w:color="auto"/>
            <w:right w:val="none" w:sz="0" w:space="0" w:color="auto"/>
          </w:divBdr>
          <w:divsChild>
            <w:div w:id="788012016">
              <w:marLeft w:val="0"/>
              <w:marRight w:val="0"/>
              <w:marTop w:val="0"/>
              <w:marBottom w:val="0"/>
              <w:divBdr>
                <w:top w:val="none" w:sz="0" w:space="0" w:color="auto"/>
                <w:left w:val="none" w:sz="0" w:space="0" w:color="auto"/>
                <w:bottom w:val="none" w:sz="0" w:space="0" w:color="auto"/>
                <w:right w:val="none" w:sz="0" w:space="0" w:color="auto"/>
              </w:divBdr>
            </w:div>
          </w:divsChild>
        </w:div>
        <w:div w:id="682901901">
          <w:marLeft w:val="0"/>
          <w:marRight w:val="0"/>
          <w:marTop w:val="0"/>
          <w:marBottom w:val="0"/>
          <w:divBdr>
            <w:top w:val="none" w:sz="0" w:space="0" w:color="auto"/>
            <w:left w:val="none" w:sz="0" w:space="0" w:color="auto"/>
            <w:bottom w:val="none" w:sz="0" w:space="0" w:color="auto"/>
            <w:right w:val="none" w:sz="0" w:space="0" w:color="auto"/>
          </w:divBdr>
          <w:divsChild>
            <w:div w:id="18168320">
              <w:marLeft w:val="0"/>
              <w:marRight w:val="0"/>
              <w:marTop w:val="0"/>
              <w:marBottom w:val="0"/>
              <w:divBdr>
                <w:top w:val="none" w:sz="0" w:space="0" w:color="auto"/>
                <w:left w:val="none" w:sz="0" w:space="0" w:color="auto"/>
                <w:bottom w:val="none" w:sz="0" w:space="0" w:color="auto"/>
                <w:right w:val="none" w:sz="0" w:space="0" w:color="auto"/>
              </w:divBdr>
            </w:div>
          </w:divsChild>
        </w:div>
        <w:div w:id="832372766">
          <w:marLeft w:val="0"/>
          <w:marRight w:val="0"/>
          <w:marTop w:val="0"/>
          <w:marBottom w:val="0"/>
          <w:divBdr>
            <w:top w:val="none" w:sz="0" w:space="0" w:color="auto"/>
            <w:left w:val="none" w:sz="0" w:space="0" w:color="auto"/>
            <w:bottom w:val="none" w:sz="0" w:space="0" w:color="auto"/>
            <w:right w:val="none" w:sz="0" w:space="0" w:color="auto"/>
          </w:divBdr>
          <w:divsChild>
            <w:div w:id="1350257590">
              <w:marLeft w:val="0"/>
              <w:marRight w:val="0"/>
              <w:marTop w:val="0"/>
              <w:marBottom w:val="0"/>
              <w:divBdr>
                <w:top w:val="none" w:sz="0" w:space="0" w:color="auto"/>
                <w:left w:val="none" w:sz="0" w:space="0" w:color="auto"/>
                <w:bottom w:val="none" w:sz="0" w:space="0" w:color="auto"/>
                <w:right w:val="none" w:sz="0" w:space="0" w:color="auto"/>
              </w:divBdr>
            </w:div>
          </w:divsChild>
        </w:div>
        <w:div w:id="59405966">
          <w:marLeft w:val="0"/>
          <w:marRight w:val="0"/>
          <w:marTop w:val="0"/>
          <w:marBottom w:val="0"/>
          <w:divBdr>
            <w:top w:val="none" w:sz="0" w:space="0" w:color="auto"/>
            <w:left w:val="none" w:sz="0" w:space="0" w:color="auto"/>
            <w:bottom w:val="none" w:sz="0" w:space="0" w:color="auto"/>
            <w:right w:val="none" w:sz="0" w:space="0" w:color="auto"/>
          </w:divBdr>
          <w:divsChild>
            <w:div w:id="2052877793">
              <w:marLeft w:val="0"/>
              <w:marRight w:val="0"/>
              <w:marTop w:val="0"/>
              <w:marBottom w:val="0"/>
              <w:divBdr>
                <w:top w:val="none" w:sz="0" w:space="0" w:color="auto"/>
                <w:left w:val="none" w:sz="0" w:space="0" w:color="auto"/>
                <w:bottom w:val="none" w:sz="0" w:space="0" w:color="auto"/>
                <w:right w:val="none" w:sz="0" w:space="0" w:color="auto"/>
              </w:divBdr>
            </w:div>
          </w:divsChild>
        </w:div>
        <w:div w:id="1327781523">
          <w:marLeft w:val="0"/>
          <w:marRight w:val="0"/>
          <w:marTop w:val="0"/>
          <w:marBottom w:val="0"/>
          <w:divBdr>
            <w:top w:val="none" w:sz="0" w:space="0" w:color="auto"/>
            <w:left w:val="none" w:sz="0" w:space="0" w:color="auto"/>
            <w:bottom w:val="none" w:sz="0" w:space="0" w:color="auto"/>
            <w:right w:val="none" w:sz="0" w:space="0" w:color="auto"/>
          </w:divBdr>
          <w:divsChild>
            <w:div w:id="1441608980">
              <w:marLeft w:val="0"/>
              <w:marRight w:val="0"/>
              <w:marTop w:val="0"/>
              <w:marBottom w:val="0"/>
              <w:divBdr>
                <w:top w:val="none" w:sz="0" w:space="0" w:color="auto"/>
                <w:left w:val="none" w:sz="0" w:space="0" w:color="auto"/>
                <w:bottom w:val="none" w:sz="0" w:space="0" w:color="auto"/>
                <w:right w:val="none" w:sz="0" w:space="0" w:color="auto"/>
              </w:divBdr>
            </w:div>
          </w:divsChild>
        </w:div>
        <w:div w:id="878669780">
          <w:marLeft w:val="0"/>
          <w:marRight w:val="0"/>
          <w:marTop w:val="0"/>
          <w:marBottom w:val="0"/>
          <w:divBdr>
            <w:top w:val="none" w:sz="0" w:space="0" w:color="auto"/>
            <w:left w:val="none" w:sz="0" w:space="0" w:color="auto"/>
            <w:bottom w:val="none" w:sz="0" w:space="0" w:color="auto"/>
            <w:right w:val="none" w:sz="0" w:space="0" w:color="auto"/>
          </w:divBdr>
          <w:divsChild>
            <w:div w:id="1985312517">
              <w:marLeft w:val="0"/>
              <w:marRight w:val="0"/>
              <w:marTop w:val="0"/>
              <w:marBottom w:val="0"/>
              <w:divBdr>
                <w:top w:val="none" w:sz="0" w:space="0" w:color="auto"/>
                <w:left w:val="none" w:sz="0" w:space="0" w:color="auto"/>
                <w:bottom w:val="none" w:sz="0" w:space="0" w:color="auto"/>
                <w:right w:val="none" w:sz="0" w:space="0" w:color="auto"/>
              </w:divBdr>
            </w:div>
            <w:div w:id="855727415">
              <w:marLeft w:val="0"/>
              <w:marRight w:val="0"/>
              <w:marTop w:val="0"/>
              <w:marBottom w:val="0"/>
              <w:divBdr>
                <w:top w:val="none" w:sz="0" w:space="0" w:color="auto"/>
                <w:left w:val="none" w:sz="0" w:space="0" w:color="auto"/>
                <w:bottom w:val="none" w:sz="0" w:space="0" w:color="auto"/>
                <w:right w:val="none" w:sz="0" w:space="0" w:color="auto"/>
              </w:divBdr>
            </w:div>
          </w:divsChild>
        </w:div>
        <w:div w:id="1945458828">
          <w:marLeft w:val="0"/>
          <w:marRight w:val="0"/>
          <w:marTop w:val="0"/>
          <w:marBottom w:val="0"/>
          <w:divBdr>
            <w:top w:val="none" w:sz="0" w:space="0" w:color="auto"/>
            <w:left w:val="none" w:sz="0" w:space="0" w:color="auto"/>
            <w:bottom w:val="none" w:sz="0" w:space="0" w:color="auto"/>
            <w:right w:val="none" w:sz="0" w:space="0" w:color="auto"/>
          </w:divBdr>
          <w:divsChild>
            <w:div w:id="1396204474">
              <w:marLeft w:val="0"/>
              <w:marRight w:val="0"/>
              <w:marTop w:val="0"/>
              <w:marBottom w:val="0"/>
              <w:divBdr>
                <w:top w:val="none" w:sz="0" w:space="0" w:color="auto"/>
                <w:left w:val="none" w:sz="0" w:space="0" w:color="auto"/>
                <w:bottom w:val="none" w:sz="0" w:space="0" w:color="auto"/>
                <w:right w:val="none" w:sz="0" w:space="0" w:color="auto"/>
              </w:divBdr>
            </w:div>
          </w:divsChild>
        </w:div>
        <w:div w:id="1085613659">
          <w:marLeft w:val="0"/>
          <w:marRight w:val="0"/>
          <w:marTop w:val="0"/>
          <w:marBottom w:val="0"/>
          <w:divBdr>
            <w:top w:val="none" w:sz="0" w:space="0" w:color="auto"/>
            <w:left w:val="none" w:sz="0" w:space="0" w:color="auto"/>
            <w:bottom w:val="none" w:sz="0" w:space="0" w:color="auto"/>
            <w:right w:val="none" w:sz="0" w:space="0" w:color="auto"/>
          </w:divBdr>
          <w:divsChild>
            <w:div w:id="385299678">
              <w:marLeft w:val="0"/>
              <w:marRight w:val="0"/>
              <w:marTop w:val="0"/>
              <w:marBottom w:val="0"/>
              <w:divBdr>
                <w:top w:val="none" w:sz="0" w:space="0" w:color="auto"/>
                <w:left w:val="none" w:sz="0" w:space="0" w:color="auto"/>
                <w:bottom w:val="none" w:sz="0" w:space="0" w:color="auto"/>
                <w:right w:val="none" w:sz="0" w:space="0" w:color="auto"/>
              </w:divBdr>
            </w:div>
          </w:divsChild>
        </w:div>
        <w:div w:id="339504350">
          <w:marLeft w:val="0"/>
          <w:marRight w:val="0"/>
          <w:marTop w:val="0"/>
          <w:marBottom w:val="0"/>
          <w:divBdr>
            <w:top w:val="none" w:sz="0" w:space="0" w:color="auto"/>
            <w:left w:val="none" w:sz="0" w:space="0" w:color="auto"/>
            <w:bottom w:val="none" w:sz="0" w:space="0" w:color="auto"/>
            <w:right w:val="none" w:sz="0" w:space="0" w:color="auto"/>
          </w:divBdr>
          <w:divsChild>
            <w:div w:id="52508670">
              <w:marLeft w:val="0"/>
              <w:marRight w:val="0"/>
              <w:marTop w:val="0"/>
              <w:marBottom w:val="0"/>
              <w:divBdr>
                <w:top w:val="none" w:sz="0" w:space="0" w:color="auto"/>
                <w:left w:val="none" w:sz="0" w:space="0" w:color="auto"/>
                <w:bottom w:val="none" w:sz="0" w:space="0" w:color="auto"/>
                <w:right w:val="none" w:sz="0" w:space="0" w:color="auto"/>
              </w:divBdr>
            </w:div>
          </w:divsChild>
        </w:div>
        <w:div w:id="1410882092">
          <w:marLeft w:val="0"/>
          <w:marRight w:val="0"/>
          <w:marTop w:val="0"/>
          <w:marBottom w:val="0"/>
          <w:divBdr>
            <w:top w:val="none" w:sz="0" w:space="0" w:color="auto"/>
            <w:left w:val="none" w:sz="0" w:space="0" w:color="auto"/>
            <w:bottom w:val="none" w:sz="0" w:space="0" w:color="auto"/>
            <w:right w:val="none" w:sz="0" w:space="0" w:color="auto"/>
          </w:divBdr>
          <w:divsChild>
            <w:div w:id="829102671">
              <w:marLeft w:val="0"/>
              <w:marRight w:val="0"/>
              <w:marTop w:val="0"/>
              <w:marBottom w:val="0"/>
              <w:divBdr>
                <w:top w:val="none" w:sz="0" w:space="0" w:color="auto"/>
                <w:left w:val="none" w:sz="0" w:space="0" w:color="auto"/>
                <w:bottom w:val="none" w:sz="0" w:space="0" w:color="auto"/>
                <w:right w:val="none" w:sz="0" w:space="0" w:color="auto"/>
              </w:divBdr>
            </w:div>
          </w:divsChild>
        </w:div>
        <w:div w:id="1825050398">
          <w:marLeft w:val="0"/>
          <w:marRight w:val="0"/>
          <w:marTop w:val="0"/>
          <w:marBottom w:val="0"/>
          <w:divBdr>
            <w:top w:val="none" w:sz="0" w:space="0" w:color="auto"/>
            <w:left w:val="none" w:sz="0" w:space="0" w:color="auto"/>
            <w:bottom w:val="none" w:sz="0" w:space="0" w:color="auto"/>
            <w:right w:val="none" w:sz="0" w:space="0" w:color="auto"/>
          </w:divBdr>
          <w:divsChild>
            <w:div w:id="1681734603">
              <w:marLeft w:val="0"/>
              <w:marRight w:val="0"/>
              <w:marTop w:val="0"/>
              <w:marBottom w:val="0"/>
              <w:divBdr>
                <w:top w:val="none" w:sz="0" w:space="0" w:color="auto"/>
                <w:left w:val="none" w:sz="0" w:space="0" w:color="auto"/>
                <w:bottom w:val="none" w:sz="0" w:space="0" w:color="auto"/>
                <w:right w:val="none" w:sz="0" w:space="0" w:color="auto"/>
              </w:divBdr>
            </w:div>
          </w:divsChild>
        </w:div>
        <w:div w:id="839739264">
          <w:marLeft w:val="0"/>
          <w:marRight w:val="0"/>
          <w:marTop w:val="0"/>
          <w:marBottom w:val="0"/>
          <w:divBdr>
            <w:top w:val="none" w:sz="0" w:space="0" w:color="auto"/>
            <w:left w:val="none" w:sz="0" w:space="0" w:color="auto"/>
            <w:bottom w:val="none" w:sz="0" w:space="0" w:color="auto"/>
            <w:right w:val="none" w:sz="0" w:space="0" w:color="auto"/>
          </w:divBdr>
          <w:divsChild>
            <w:div w:id="205796280">
              <w:marLeft w:val="0"/>
              <w:marRight w:val="0"/>
              <w:marTop w:val="0"/>
              <w:marBottom w:val="0"/>
              <w:divBdr>
                <w:top w:val="none" w:sz="0" w:space="0" w:color="auto"/>
                <w:left w:val="none" w:sz="0" w:space="0" w:color="auto"/>
                <w:bottom w:val="none" w:sz="0" w:space="0" w:color="auto"/>
                <w:right w:val="none" w:sz="0" w:space="0" w:color="auto"/>
              </w:divBdr>
            </w:div>
            <w:div w:id="1127894543">
              <w:marLeft w:val="0"/>
              <w:marRight w:val="0"/>
              <w:marTop w:val="0"/>
              <w:marBottom w:val="0"/>
              <w:divBdr>
                <w:top w:val="none" w:sz="0" w:space="0" w:color="auto"/>
                <w:left w:val="none" w:sz="0" w:space="0" w:color="auto"/>
                <w:bottom w:val="none" w:sz="0" w:space="0" w:color="auto"/>
                <w:right w:val="none" w:sz="0" w:space="0" w:color="auto"/>
              </w:divBdr>
            </w:div>
            <w:div w:id="816384067">
              <w:marLeft w:val="0"/>
              <w:marRight w:val="0"/>
              <w:marTop w:val="0"/>
              <w:marBottom w:val="0"/>
              <w:divBdr>
                <w:top w:val="none" w:sz="0" w:space="0" w:color="auto"/>
                <w:left w:val="none" w:sz="0" w:space="0" w:color="auto"/>
                <w:bottom w:val="none" w:sz="0" w:space="0" w:color="auto"/>
                <w:right w:val="none" w:sz="0" w:space="0" w:color="auto"/>
              </w:divBdr>
            </w:div>
            <w:div w:id="41682150">
              <w:marLeft w:val="0"/>
              <w:marRight w:val="0"/>
              <w:marTop w:val="0"/>
              <w:marBottom w:val="0"/>
              <w:divBdr>
                <w:top w:val="none" w:sz="0" w:space="0" w:color="auto"/>
                <w:left w:val="none" w:sz="0" w:space="0" w:color="auto"/>
                <w:bottom w:val="none" w:sz="0" w:space="0" w:color="auto"/>
                <w:right w:val="none" w:sz="0" w:space="0" w:color="auto"/>
              </w:divBdr>
            </w:div>
            <w:div w:id="37441093">
              <w:marLeft w:val="0"/>
              <w:marRight w:val="0"/>
              <w:marTop w:val="0"/>
              <w:marBottom w:val="0"/>
              <w:divBdr>
                <w:top w:val="none" w:sz="0" w:space="0" w:color="auto"/>
                <w:left w:val="none" w:sz="0" w:space="0" w:color="auto"/>
                <w:bottom w:val="none" w:sz="0" w:space="0" w:color="auto"/>
                <w:right w:val="none" w:sz="0" w:space="0" w:color="auto"/>
              </w:divBdr>
            </w:div>
            <w:div w:id="1562138238">
              <w:marLeft w:val="0"/>
              <w:marRight w:val="0"/>
              <w:marTop w:val="0"/>
              <w:marBottom w:val="0"/>
              <w:divBdr>
                <w:top w:val="none" w:sz="0" w:space="0" w:color="auto"/>
                <w:left w:val="none" w:sz="0" w:space="0" w:color="auto"/>
                <w:bottom w:val="none" w:sz="0" w:space="0" w:color="auto"/>
                <w:right w:val="none" w:sz="0" w:space="0" w:color="auto"/>
              </w:divBdr>
            </w:div>
            <w:div w:id="996880651">
              <w:marLeft w:val="0"/>
              <w:marRight w:val="0"/>
              <w:marTop w:val="0"/>
              <w:marBottom w:val="0"/>
              <w:divBdr>
                <w:top w:val="none" w:sz="0" w:space="0" w:color="auto"/>
                <w:left w:val="none" w:sz="0" w:space="0" w:color="auto"/>
                <w:bottom w:val="none" w:sz="0" w:space="0" w:color="auto"/>
                <w:right w:val="none" w:sz="0" w:space="0" w:color="auto"/>
              </w:divBdr>
            </w:div>
            <w:div w:id="2081554633">
              <w:marLeft w:val="0"/>
              <w:marRight w:val="0"/>
              <w:marTop w:val="0"/>
              <w:marBottom w:val="0"/>
              <w:divBdr>
                <w:top w:val="none" w:sz="0" w:space="0" w:color="auto"/>
                <w:left w:val="none" w:sz="0" w:space="0" w:color="auto"/>
                <w:bottom w:val="none" w:sz="0" w:space="0" w:color="auto"/>
                <w:right w:val="none" w:sz="0" w:space="0" w:color="auto"/>
              </w:divBdr>
            </w:div>
            <w:div w:id="494763185">
              <w:marLeft w:val="0"/>
              <w:marRight w:val="0"/>
              <w:marTop w:val="0"/>
              <w:marBottom w:val="0"/>
              <w:divBdr>
                <w:top w:val="none" w:sz="0" w:space="0" w:color="auto"/>
                <w:left w:val="none" w:sz="0" w:space="0" w:color="auto"/>
                <w:bottom w:val="none" w:sz="0" w:space="0" w:color="auto"/>
                <w:right w:val="none" w:sz="0" w:space="0" w:color="auto"/>
              </w:divBdr>
            </w:div>
            <w:div w:id="102178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73061">
      <w:bodyDiv w:val="1"/>
      <w:marLeft w:val="0"/>
      <w:marRight w:val="0"/>
      <w:marTop w:val="0"/>
      <w:marBottom w:val="0"/>
      <w:divBdr>
        <w:top w:val="none" w:sz="0" w:space="0" w:color="auto"/>
        <w:left w:val="none" w:sz="0" w:space="0" w:color="auto"/>
        <w:bottom w:val="none" w:sz="0" w:space="0" w:color="auto"/>
        <w:right w:val="none" w:sz="0" w:space="0" w:color="auto"/>
      </w:divBdr>
      <w:divsChild>
        <w:div w:id="647787723">
          <w:marLeft w:val="0"/>
          <w:marRight w:val="0"/>
          <w:marTop w:val="0"/>
          <w:marBottom w:val="0"/>
          <w:divBdr>
            <w:top w:val="none" w:sz="0" w:space="0" w:color="auto"/>
            <w:left w:val="none" w:sz="0" w:space="0" w:color="auto"/>
            <w:bottom w:val="none" w:sz="0" w:space="0" w:color="auto"/>
            <w:right w:val="none" w:sz="0" w:space="0" w:color="auto"/>
          </w:divBdr>
        </w:div>
        <w:div w:id="1048577365">
          <w:marLeft w:val="0"/>
          <w:marRight w:val="0"/>
          <w:marTop w:val="0"/>
          <w:marBottom w:val="0"/>
          <w:divBdr>
            <w:top w:val="none" w:sz="0" w:space="0" w:color="auto"/>
            <w:left w:val="none" w:sz="0" w:space="0" w:color="auto"/>
            <w:bottom w:val="none" w:sz="0" w:space="0" w:color="auto"/>
            <w:right w:val="none" w:sz="0" w:space="0" w:color="auto"/>
          </w:divBdr>
        </w:div>
      </w:divsChild>
    </w:div>
    <w:div w:id="299771889">
      <w:bodyDiv w:val="1"/>
      <w:marLeft w:val="0"/>
      <w:marRight w:val="0"/>
      <w:marTop w:val="0"/>
      <w:marBottom w:val="0"/>
      <w:divBdr>
        <w:top w:val="none" w:sz="0" w:space="0" w:color="auto"/>
        <w:left w:val="none" w:sz="0" w:space="0" w:color="auto"/>
        <w:bottom w:val="none" w:sz="0" w:space="0" w:color="auto"/>
        <w:right w:val="none" w:sz="0" w:space="0" w:color="auto"/>
      </w:divBdr>
    </w:div>
    <w:div w:id="300118761">
      <w:bodyDiv w:val="1"/>
      <w:marLeft w:val="0"/>
      <w:marRight w:val="0"/>
      <w:marTop w:val="0"/>
      <w:marBottom w:val="0"/>
      <w:divBdr>
        <w:top w:val="none" w:sz="0" w:space="0" w:color="auto"/>
        <w:left w:val="none" w:sz="0" w:space="0" w:color="auto"/>
        <w:bottom w:val="none" w:sz="0" w:space="0" w:color="auto"/>
        <w:right w:val="none" w:sz="0" w:space="0" w:color="auto"/>
      </w:divBdr>
      <w:divsChild>
        <w:div w:id="195195242">
          <w:marLeft w:val="144"/>
          <w:marRight w:val="0"/>
          <w:marTop w:val="86"/>
          <w:marBottom w:val="0"/>
          <w:divBdr>
            <w:top w:val="none" w:sz="0" w:space="0" w:color="auto"/>
            <w:left w:val="none" w:sz="0" w:space="0" w:color="auto"/>
            <w:bottom w:val="none" w:sz="0" w:space="0" w:color="auto"/>
            <w:right w:val="none" w:sz="0" w:space="0" w:color="auto"/>
          </w:divBdr>
        </w:div>
        <w:div w:id="276258173">
          <w:marLeft w:val="144"/>
          <w:marRight w:val="0"/>
          <w:marTop w:val="86"/>
          <w:marBottom w:val="0"/>
          <w:divBdr>
            <w:top w:val="none" w:sz="0" w:space="0" w:color="auto"/>
            <w:left w:val="none" w:sz="0" w:space="0" w:color="auto"/>
            <w:bottom w:val="none" w:sz="0" w:space="0" w:color="auto"/>
            <w:right w:val="none" w:sz="0" w:space="0" w:color="auto"/>
          </w:divBdr>
        </w:div>
        <w:div w:id="951090329">
          <w:marLeft w:val="144"/>
          <w:marRight w:val="0"/>
          <w:marTop w:val="86"/>
          <w:marBottom w:val="0"/>
          <w:divBdr>
            <w:top w:val="none" w:sz="0" w:space="0" w:color="auto"/>
            <w:left w:val="none" w:sz="0" w:space="0" w:color="auto"/>
            <w:bottom w:val="none" w:sz="0" w:space="0" w:color="auto"/>
            <w:right w:val="none" w:sz="0" w:space="0" w:color="auto"/>
          </w:divBdr>
        </w:div>
        <w:div w:id="1144814877">
          <w:marLeft w:val="144"/>
          <w:marRight w:val="0"/>
          <w:marTop w:val="86"/>
          <w:marBottom w:val="0"/>
          <w:divBdr>
            <w:top w:val="none" w:sz="0" w:space="0" w:color="auto"/>
            <w:left w:val="none" w:sz="0" w:space="0" w:color="auto"/>
            <w:bottom w:val="none" w:sz="0" w:space="0" w:color="auto"/>
            <w:right w:val="none" w:sz="0" w:space="0" w:color="auto"/>
          </w:divBdr>
        </w:div>
      </w:divsChild>
    </w:div>
    <w:div w:id="303393007">
      <w:bodyDiv w:val="1"/>
      <w:marLeft w:val="0"/>
      <w:marRight w:val="0"/>
      <w:marTop w:val="0"/>
      <w:marBottom w:val="0"/>
      <w:divBdr>
        <w:top w:val="none" w:sz="0" w:space="0" w:color="auto"/>
        <w:left w:val="none" w:sz="0" w:space="0" w:color="auto"/>
        <w:bottom w:val="none" w:sz="0" w:space="0" w:color="auto"/>
        <w:right w:val="none" w:sz="0" w:space="0" w:color="auto"/>
      </w:divBdr>
      <w:divsChild>
        <w:div w:id="1253660825">
          <w:marLeft w:val="144"/>
          <w:marRight w:val="0"/>
          <w:marTop w:val="86"/>
          <w:marBottom w:val="0"/>
          <w:divBdr>
            <w:top w:val="none" w:sz="0" w:space="0" w:color="auto"/>
            <w:left w:val="none" w:sz="0" w:space="0" w:color="auto"/>
            <w:bottom w:val="none" w:sz="0" w:space="0" w:color="auto"/>
            <w:right w:val="none" w:sz="0" w:space="0" w:color="auto"/>
          </w:divBdr>
        </w:div>
        <w:div w:id="37249083">
          <w:marLeft w:val="144"/>
          <w:marRight w:val="0"/>
          <w:marTop w:val="86"/>
          <w:marBottom w:val="0"/>
          <w:divBdr>
            <w:top w:val="none" w:sz="0" w:space="0" w:color="auto"/>
            <w:left w:val="none" w:sz="0" w:space="0" w:color="auto"/>
            <w:bottom w:val="none" w:sz="0" w:space="0" w:color="auto"/>
            <w:right w:val="none" w:sz="0" w:space="0" w:color="auto"/>
          </w:divBdr>
        </w:div>
        <w:div w:id="119542800">
          <w:marLeft w:val="144"/>
          <w:marRight w:val="0"/>
          <w:marTop w:val="86"/>
          <w:marBottom w:val="0"/>
          <w:divBdr>
            <w:top w:val="none" w:sz="0" w:space="0" w:color="auto"/>
            <w:left w:val="none" w:sz="0" w:space="0" w:color="auto"/>
            <w:bottom w:val="none" w:sz="0" w:space="0" w:color="auto"/>
            <w:right w:val="none" w:sz="0" w:space="0" w:color="auto"/>
          </w:divBdr>
        </w:div>
        <w:div w:id="425538094">
          <w:marLeft w:val="144"/>
          <w:marRight w:val="0"/>
          <w:marTop w:val="86"/>
          <w:marBottom w:val="0"/>
          <w:divBdr>
            <w:top w:val="none" w:sz="0" w:space="0" w:color="auto"/>
            <w:left w:val="none" w:sz="0" w:space="0" w:color="auto"/>
            <w:bottom w:val="none" w:sz="0" w:space="0" w:color="auto"/>
            <w:right w:val="none" w:sz="0" w:space="0" w:color="auto"/>
          </w:divBdr>
        </w:div>
        <w:div w:id="1255242494">
          <w:marLeft w:val="144"/>
          <w:marRight w:val="0"/>
          <w:marTop w:val="86"/>
          <w:marBottom w:val="0"/>
          <w:divBdr>
            <w:top w:val="none" w:sz="0" w:space="0" w:color="auto"/>
            <w:left w:val="none" w:sz="0" w:space="0" w:color="auto"/>
            <w:bottom w:val="none" w:sz="0" w:space="0" w:color="auto"/>
            <w:right w:val="none" w:sz="0" w:space="0" w:color="auto"/>
          </w:divBdr>
        </w:div>
      </w:divsChild>
    </w:div>
    <w:div w:id="305013753">
      <w:bodyDiv w:val="1"/>
      <w:marLeft w:val="0"/>
      <w:marRight w:val="0"/>
      <w:marTop w:val="0"/>
      <w:marBottom w:val="0"/>
      <w:divBdr>
        <w:top w:val="none" w:sz="0" w:space="0" w:color="auto"/>
        <w:left w:val="none" w:sz="0" w:space="0" w:color="auto"/>
        <w:bottom w:val="none" w:sz="0" w:space="0" w:color="auto"/>
        <w:right w:val="none" w:sz="0" w:space="0" w:color="auto"/>
      </w:divBdr>
      <w:divsChild>
        <w:div w:id="147328611">
          <w:marLeft w:val="0"/>
          <w:marRight w:val="0"/>
          <w:marTop w:val="0"/>
          <w:marBottom w:val="0"/>
          <w:divBdr>
            <w:top w:val="none" w:sz="0" w:space="0" w:color="auto"/>
            <w:left w:val="none" w:sz="0" w:space="0" w:color="auto"/>
            <w:bottom w:val="none" w:sz="0" w:space="0" w:color="auto"/>
            <w:right w:val="none" w:sz="0" w:space="0" w:color="auto"/>
          </w:divBdr>
        </w:div>
        <w:div w:id="161632231">
          <w:marLeft w:val="0"/>
          <w:marRight w:val="0"/>
          <w:marTop w:val="0"/>
          <w:marBottom w:val="0"/>
          <w:divBdr>
            <w:top w:val="none" w:sz="0" w:space="0" w:color="auto"/>
            <w:left w:val="none" w:sz="0" w:space="0" w:color="auto"/>
            <w:bottom w:val="none" w:sz="0" w:space="0" w:color="auto"/>
            <w:right w:val="none" w:sz="0" w:space="0" w:color="auto"/>
          </w:divBdr>
        </w:div>
        <w:div w:id="376051065">
          <w:marLeft w:val="0"/>
          <w:marRight w:val="0"/>
          <w:marTop w:val="0"/>
          <w:marBottom w:val="0"/>
          <w:divBdr>
            <w:top w:val="none" w:sz="0" w:space="0" w:color="auto"/>
            <w:left w:val="none" w:sz="0" w:space="0" w:color="auto"/>
            <w:bottom w:val="none" w:sz="0" w:space="0" w:color="auto"/>
            <w:right w:val="none" w:sz="0" w:space="0" w:color="auto"/>
          </w:divBdr>
        </w:div>
        <w:div w:id="547298144">
          <w:marLeft w:val="0"/>
          <w:marRight w:val="0"/>
          <w:marTop w:val="0"/>
          <w:marBottom w:val="0"/>
          <w:divBdr>
            <w:top w:val="none" w:sz="0" w:space="0" w:color="auto"/>
            <w:left w:val="none" w:sz="0" w:space="0" w:color="auto"/>
            <w:bottom w:val="none" w:sz="0" w:space="0" w:color="auto"/>
            <w:right w:val="none" w:sz="0" w:space="0" w:color="auto"/>
          </w:divBdr>
        </w:div>
        <w:div w:id="580870144">
          <w:marLeft w:val="0"/>
          <w:marRight w:val="0"/>
          <w:marTop w:val="0"/>
          <w:marBottom w:val="0"/>
          <w:divBdr>
            <w:top w:val="none" w:sz="0" w:space="0" w:color="auto"/>
            <w:left w:val="none" w:sz="0" w:space="0" w:color="auto"/>
            <w:bottom w:val="none" w:sz="0" w:space="0" w:color="auto"/>
            <w:right w:val="none" w:sz="0" w:space="0" w:color="auto"/>
          </w:divBdr>
        </w:div>
        <w:div w:id="587542965">
          <w:marLeft w:val="0"/>
          <w:marRight w:val="0"/>
          <w:marTop w:val="0"/>
          <w:marBottom w:val="0"/>
          <w:divBdr>
            <w:top w:val="none" w:sz="0" w:space="0" w:color="auto"/>
            <w:left w:val="none" w:sz="0" w:space="0" w:color="auto"/>
            <w:bottom w:val="none" w:sz="0" w:space="0" w:color="auto"/>
            <w:right w:val="none" w:sz="0" w:space="0" w:color="auto"/>
          </w:divBdr>
        </w:div>
        <w:div w:id="633220531">
          <w:marLeft w:val="0"/>
          <w:marRight w:val="0"/>
          <w:marTop w:val="0"/>
          <w:marBottom w:val="0"/>
          <w:divBdr>
            <w:top w:val="none" w:sz="0" w:space="0" w:color="auto"/>
            <w:left w:val="none" w:sz="0" w:space="0" w:color="auto"/>
            <w:bottom w:val="none" w:sz="0" w:space="0" w:color="auto"/>
            <w:right w:val="none" w:sz="0" w:space="0" w:color="auto"/>
          </w:divBdr>
        </w:div>
        <w:div w:id="745224992">
          <w:marLeft w:val="0"/>
          <w:marRight w:val="0"/>
          <w:marTop w:val="0"/>
          <w:marBottom w:val="0"/>
          <w:divBdr>
            <w:top w:val="none" w:sz="0" w:space="0" w:color="auto"/>
            <w:left w:val="none" w:sz="0" w:space="0" w:color="auto"/>
            <w:bottom w:val="none" w:sz="0" w:space="0" w:color="auto"/>
            <w:right w:val="none" w:sz="0" w:space="0" w:color="auto"/>
          </w:divBdr>
        </w:div>
        <w:div w:id="865676739">
          <w:marLeft w:val="0"/>
          <w:marRight w:val="0"/>
          <w:marTop w:val="0"/>
          <w:marBottom w:val="0"/>
          <w:divBdr>
            <w:top w:val="none" w:sz="0" w:space="0" w:color="auto"/>
            <w:left w:val="none" w:sz="0" w:space="0" w:color="auto"/>
            <w:bottom w:val="none" w:sz="0" w:space="0" w:color="auto"/>
            <w:right w:val="none" w:sz="0" w:space="0" w:color="auto"/>
          </w:divBdr>
        </w:div>
        <w:div w:id="870072254">
          <w:marLeft w:val="0"/>
          <w:marRight w:val="0"/>
          <w:marTop w:val="0"/>
          <w:marBottom w:val="0"/>
          <w:divBdr>
            <w:top w:val="none" w:sz="0" w:space="0" w:color="auto"/>
            <w:left w:val="none" w:sz="0" w:space="0" w:color="auto"/>
            <w:bottom w:val="none" w:sz="0" w:space="0" w:color="auto"/>
            <w:right w:val="none" w:sz="0" w:space="0" w:color="auto"/>
          </w:divBdr>
        </w:div>
        <w:div w:id="941228333">
          <w:marLeft w:val="0"/>
          <w:marRight w:val="0"/>
          <w:marTop w:val="0"/>
          <w:marBottom w:val="0"/>
          <w:divBdr>
            <w:top w:val="none" w:sz="0" w:space="0" w:color="auto"/>
            <w:left w:val="none" w:sz="0" w:space="0" w:color="auto"/>
            <w:bottom w:val="none" w:sz="0" w:space="0" w:color="auto"/>
            <w:right w:val="none" w:sz="0" w:space="0" w:color="auto"/>
          </w:divBdr>
        </w:div>
        <w:div w:id="1131628471">
          <w:marLeft w:val="0"/>
          <w:marRight w:val="0"/>
          <w:marTop w:val="0"/>
          <w:marBottom w:val="0"/>
          <w:divBdr>
            <w:top w:val="none" w:sz="0" w:space="0" w:color="auto"/>
            <w:left w:val="none" w:sz="0" w:space="0" w:color="auto"/>
            <w:bottom w:val="none" w:sz="0" w:space="0" w:color="auto"/>
            <w:right w:val="none" w:sz="0" w:space="0" w:color="auto"/>
          </w:divBdr>
        </w:div>
        <w:div w:id="1221138392">
          <w:marLeft w:val="0"/>
          <w:marRight w:val="0"/>
          <w:marTop w:val="0"/>
          <w:marBottom w:val="0"/>
          <w:divBdr>
            <w:top w:val="none" w:sz="0" w:space="0" w:color="auto"/>
            <w:left w:val="none" w:sz="0" w:space="0" w:color="auto"/>
            <w:bottom w:val="none" w:sz="0" w:space="0" w:color="auto"/>
            <w:right w:val="none" w:sz="0" w:space="0" w:color="auto"/>
          </w:divBdr>
        </w:div>
        <w:div w:id="1232892052">
          <w:marLeft w:val="0"/>
          <w:marRight w:val="0"/>
          <w:marTop w:val="0"/>
          <w:marBottom w:val="0"/>
          <w:divBdr>
            <w:top w:val="none" w:sz="0" w:space="0" w:color="auto"/>
            <w:left w:val="none" w:sz="0" w:space="0" w:color="auto"/>
            <w:bottom w:val="none" w:sz="0" w:space="0" w:color="auto"/>
            <w:right w:val="none" w:sz="0" w:space="0" w:color="auto"/>
          </w:divBdr>
        </w:div>
        <w:div w:id="1238438392">
          <w:marLeft w:val="0"/>
          <w:marRight w:val="0"/>
          <w:marTop w:val="0"/>
          <w:marBottom w:val="0"/>
          <w:divBdr>
            <w:top w:val="none" w:sz="0" w:space="0" w:color="auto"/>
            <w:left w:val="none" w:sz="0" w:space="0" w:color="auto"/>
            <w:bottom w:val="none" w:sz="0" w:space="0" w:color="auto"/>
            <w:right w:val="none" w:sz="0" w:space="0" w:color="auto"/>
          </w:divBdr>
        </w:div>
        <w:div w:id="1240139991">
          <w:marLeft w:val="0"/>
          <w:marRight w:val="0"/>
          <w:marTop w:val="0"/>
          <w:marBottom w:val="0"/>
          <w:divBdr>
            <w:top w:val="none" w:sz="0" w:space="0" w:color="auto"/>
            <w:left w:val="none" w:sz="0" w:space="0" w:color="auto"/>
            <w:bottom w:val="none" w:sz="0" w:space="0" w:color="auto"/>
            <w:right w:val="none" w:sz="0" w:space="0" w:color="auto"/>
          </w:divBdr>
        </w:div>
        <w:div w:id="1409229792">
          <w:marLeft w:val="0"/>
          <w:marRight w:val="0"/>
          <w:marTop w:val="0"/>
          <w:marBottom w:val="0"/>
          <w:divBdr>
            <w:top w:val="none" w:sz="0" w:space="0" w:color="auto"/>
            <w:left w:val="none" w:sz="0" w:space="0" w:color="auto"/>
            <w:bottom w:val="none" w:sz="0" w:space="0" w:color="auto"/>
            <w:right w:val="none" w:sz="0" w:space="0" w:color="auto"/>
          </w:divBdr>
        </w:div>
        <w:div w:id="1423068997">
          <w:marLeft w:val="0"/>
          <w:marRight w:val="0"/>
          <w:marTop w:val="0"/>
          <w:marBottom w:val="0"/>
          <w:divBdr>
            <w:top w:val="none" w:sz="0" w:space="0" w:color="auto"/>
            <w:left w:val="none" w:sz="0" w:space="0" w:color="auto"/>
            <w:bottom w:val="none" w:sz="0" w:space="0" w:color="auto"/>
            <w:right w:val="none" w:sz="0" w:space="0" w:color="auto"/>
          </w:divBdr>
        </w:div>
        <w:div w:id="1468206445">
          <w:marLeft w:val="0"/>
          <w:marRight w:val="0"/>
          <w:marTop w:val="0"/>
          <w:marBottom w:val="0"/>
          <w:divBdr>
            <w:top w:val="none" w:sz="0" w:space="0" w:color="auto"/>
            <w:left w:val="none" w:sz="0" w:space="0" w:color="auto"/>
            <w:bottom w:val="none" w:sz="0" w:space="0" w:color="auto"/>
            <w:right w:val="none" w:sz="0" w:space="0" w:color="auto"/>
          </w:divBdr>
        </w:div>
        <w:div w:id="1562402192">
          <w:marLeft w:val="0"/>
          <w:marRight w:val="0"/>
          <w:marTop w:val="0"/>
          <w:marBottom w:val="0"/>
          <w:divBdr>
            <w:top w:val="none" w:sz="0" w:space="0" w:color="auto"/>
            <w:left w:val="none" w:sz="0" w:space="0" w:color="auto"/>
            <w:bottom w:val="none" w:sz="0" w:space="0" w:color="auto"/>
            <w:right w:val="none" w:sz="0" w:space="0" w:color="auto"/>
          </w:divBdr>
        </w:div>
        <w:div w:id="1589387401">
          <w:marLeft w:val="0"/>
          <w:marRight w:val="0"/>
          <w:marTop w:val="0"/>
          <w:marBottom w:val="0"/>
          <w:divBdr>
            <w:top w:val="none" w:sz="0" w:space="0" w:color="auto"/>
            <w:left w:val="none" w:sz="0" w:space="0" w:color="auto"/>
            <w:bottom w:val="none" w:sz="0" w:space="0" w:color="auto"/>
            <w:right w:val="none" w:sz="0" w:space="0" w:color="auto"/>
          </w:divBdr>
        </w:div>
        <w:div w:id="1716468345">
          <w:marLeft w:val="0"/>
          <w:marRight w:val="0"/>
          <w:marTop w:val="0"/>
          <w:marBottom w:val="0"/>
          <w:divBdr>
            <w:top w:val="none" w:sz="0" w:space="0" w:color="auto"/>
            <w:left w:val="none" w:sz="0" w:space="0" w:color="auto"/>
            <w:bottom w:val="none" w:sz="0" w:space="0" w:color="auto"/>
            <w:right w:val="none" w:sz="0" w:space="0" w:color="auto"/>
          </w:divBdr>
        </w:div>
        <w:div w:id="1958755681">
          <w:marLeft w:val="0"/>
          <w:marRight w:val="0"/>
          <w:marTop w:val="0"/>
          <w:marBottom w:val="0"/>
          <w:divBdr>
            <w:top w:val="none" w:sz="0" w:space="0" w:color="auto"/>
            <w:left w:val="none" w:sz="0" w:space="0" w:color="auto"/>
            <w:bottom w:val="none" w:sz="0" w:space="0" w:color="auto"/>
            <w:right w:val="none" w:sz="0" w:space="0" w:color="auto"/>
          </w:divBdr>
        </w:div>
        <w:div w:id="1983805312">
          <w:marLeft w:val="0"/>
          <w:marRight w:val="0"/>
          <w:marTop w:val="0"/>
          <w:marBottom w:val="0"/>
          <w:divBdr>
            <w:top w:val="none" w:sz="0" w:space="0" w:color="auto"/>
            <w:left w:val="none" w:sz="0" w:space="0" w:color="auto"/>
            <w:bottom w:val="none" w:sz="0" w:space="0" w:color="auto"/>
            <w:right w:val="none" w:sz="0" w:space="0" w:color="auto"/>
          </w:divBdr>
        </w:div>
      </w:divsChild>
    </w:div>
    <w:div w:id="306054517">
      <w:bodyDiv w:val="1"/>
      <w:marLeft w:val="0"/>
      <w:marRight w:val="0"/>
      <w:marTop w:val="0"/>
      <w:marBottom w:val="0"/>
      <w:divBdr>
        <w:top w:val="none" w:sz="0" w:space="0" w:color="auto"/>
        <w:left w:val="none" w:sz="0" w:space="0" w:color="auto"/>
        <w:bottom w:val="none" w:sz="0" w:space="0" w:color="auto"/>
        <w:right w:val="none" w:sz="0" w:space="0" w:color="auto"/>
      </w:divBdr>
      <w:divsChild>
        <w:div w:id="168645059">
          <w:marLeft w:val="360"/>
          <w:marRight w:val="0"/>
          <w:marTop w:val="0"/>
          <w:marBottom w:val="0"/>
          <w:divBdr>
            <w:top w:val="none" w:sz="0" w:space="0" w:color="auto"/>
            <w:left w:val="none" w:sz="0" w:space="0" w:color="auto"/>
            <w:bottom w:val="none" w:sz="0" w:space="0" w:color="auto"/>
            <w:right w:val="none" w:sz="0" w:space="0" w:color="auto"/>
          </w:divBdr>
        </w:div>
        <w:div w:id="272252060">
          <w:marLeft w:val="360"/>
          <w:marRight w:val="0"/>
          <w:marTop w:val="0"/>
          <w:marBottom w:val="0"/>
          <w:divBdr>
            <w:top w:val="none" w:sz="0" w:space="0" w:color="auto"/>
            <w:left w:val="none" w:sz="0" w:space="0" w:color="auto"/>
            <w:bottom w:val="none" w:sz="0" w:space="0" w:color="auto"/>
            <w:right w:val="none" w:sz="0" w:space="0" w:color="auto"/>
          </w:divBdr>
        </w:div>
        <w:div w:id="790591287">
          <w:marLeft w:val="360"/>
          <w:marRight w:val="0"/>
          <w:marTop w:val="0"/>
          <w:marBottom w:val="0"/>
          <w:divBdr>
            <w:top w:val="none" w:sz="0" w:space="0" w:color="auto"/>
            <w:left w:val="none" w:sz="0" w:space="0" w:color="auto"/>
            <w:bottom w:val="none" w:sz="0" w:space="0" w:color="auto"/>
            <w:right w:val="none" w:sz="0" w:space="0" w:color="auto"/>
          </w:divBdr>
        </w:div>
        <w:div w:id="911739951">
          <w:marLeft w:val="360"/>
          <w:marRight w:val="0"/>
          <w:marTop w:val="0"/>
          <w:marBottom w:val="0"/>
          <w:divBdr>
            <w:top w:val="none" w:sz="0" w:space="0" w:color="auto"/>
            <w:left w:val="none" w:sz="0" w:space="0" w:color="auto"/>
            <w:bottom w:val="none" w:sz="0" w:space="0" w:color="auto"/>
            <w:right w:val="none" w:sz="0" w:space="0" w:color="auto"/>
          </w:divBdr>
        </w:div>
        <w:div w:id="1078601173">
          <w:marLeft w:val="360"/>
          <w:marRight w:val="0"/>
          <w:marTop w:val="0"/>
          <w:marBottom w:val="0"/>
          <w:divBdr>
            <w:top w:val="none" w:sz="0" w:space="0" w:color="auto"/>
            <w:left w:val="none" w:sz="0" w:space="0" w:color="auto"/>
            <w:bottom w:val="none" w:sz="0" w:space="0" w:color="auto"/>
            <w:right w:val="none" w:sz="0" w:space="0" w:color="auto"/>
          </w:divBdr>
        </w:div>
        <w:div w:id="1239050211">
          <w:marLeft w:val="360"/>
          <w:marRight w:val="0"/>
          <w:marTop w:val="0"/>
          <w:marBottom w:val="0"/>
          <w:divBdr>
            <w:top w:val="none" w:sz="0" w:space="0" w:color="auto"/>
            <w:left w:val="none" w:sz="0" w:space="0" w:color="auto"/>
            <w:bottom w:val="none" w:sz="0" w:space="0" w:color="auto"/>
            <w:right w:val="none" w:sz="0" w:space="0" w:color="auto"/>
          </w:divBdr>
        </w:div>
        <w:div w:id="1315258037">
          <w:marLeft w:val="360"/>
          <w:marRight w:val="0"/>
          <w:marTop w:val="0"/>
          <w:marBottom w:val="0"/>
          <w:divBdr>
            <w:top w:val="none" w:sz="0" w:space="0" w:color="auto"/>
            <w:left w:val="none" w:sz="0" w:space="0" w:color="auto"/>
            <w:bottom w:val="none" w:sz="0" w:space="0" w:color="auto"/>
            <w:right w:val="none" w:sz="0" w:space="0" w:color="auto"/>
          </w:divBdr>
        </w:div>
        <w:div w:id="1423379399">
          <w:marLeft w:val="360"/>
          <w:marRight w:val="0"/>
          <w:marTop w:val="0"/>
          <w:marBottom w:val="0"/>
          <w:divBdr>
            <w:top w:val="none" w:sz="0" w:space="0" w:color="auto"/>
            <w:left w:val="none" w:sz="0" w:space="0" w:color="auto"/>
            <w:bottom w:val="none" w:sz="0" w:space="0" w:color="auto"/>
            <w:right w:val="none" w:sz="0" w:space="0" w:color="auto"/>
          </w:divBdr>
        </w:div>
        <w:div w:id="1446652243">
          <w:marLeft w:val="360"/>
          <w:marRight w:val="0"/>
          <w:marTop w:val="0"/>
          <w:marBottom w:val="0"/>
          <w:divBdr>
            <w:top w:val="none" w:sz="0" w:space="0" w:color="auto"/>
            <w:left w:val="none" w:sz="0" w:space="0" w:color="auto"/>
            <w:bottom w:val="none" w:sz="0" w:space="0" w:color="auto"/>
            <w:right w:val="none" w:sz="0" w:space="0" w:color="auto"/>
          </w:divBdr>
        </w:div>
        <w:div w:id="1502740969">
          <w:marLeft w:val="360"/>
          <w:marRight w:val="0"/>
          <w:marTop w:val="0"/>
          <w:marBottom w:val="0"/>
          <w:divBdr>
            <w:top w:val="none" w:sz="0" w:space="0" w:color="auto"/>
            <w:left w:val="none" w:sz="0" w:space="0" w:color="auto"/>
            <w:bottom w:val="none" w:sz="0" w:space="0" w:color="auto"/>
            <w:right w:val="none" w:sz="0" w:space="0" w:color="auto"/>
          </w:divBdr>
        </w:div>
        <w:div w:id="1521310578">
          <w:marLeft w:val="360"/>
          <w:marRight w:val="0"/>
          <w:marTop w:val="0"/>
          <w:marBottom w:val="0"/>
          <w:divBdr>
            <w:top w:val="none" w:sz="0" w:space="0" w:color="auto"/>
            <w:left w:val="none" w:sz="0" w:space="0" w:color="auto"/>
            <w:bottom w:val="none" w:sz="0" w:space="0" w:color="auto"/>
            <w:right w:val="none" w:sz="0" w:space="0" w:color="auto"/>
          </w:divBdr>
        </w:div>
        <w:div w:id="1902522817">
          <w:marLeft w:val="360"/>
          <w:marRight w:val="0"/>
          <w:marTop w:val="0"/>
          <w:marBottom w:val="0"/>
          <w:divBdr>
            <w:top w:val="none" w:sz="0" w:space="0" w:color="auto"/>
            <w:left w:val="none" w:sz="0" w:space="0" w:color="auto"/>
            <w:bottom w:val="none" w:sz="0" w:space="0" w:color="auto"/>
            <w:right w:val="none" w:sz="0" w:space="0" w:color="auto"/>
          </w:divBdr>
        </w:div>
        <w:div w:id="1933850658">
          <w:marLeft w:val="360"/>
          <w:marRight w:val="0"/>
          <w:marTop w:val="0"/>
          <w:marBottom w:val="0"/>
          <w:divBdr>
            <w:top w:val="none" w:sz="0" w:space="0" w:color="auto"/>
            <w:left w:val="none" w:sz="0" w:space="0" w:color="auto"/>
            <w:bottom w:val="none" w:sz="0" w:space="0" w:color="auto"/>
            <w:right w:val="none" w:sz="0" w:space="0" w:color="auto"/>
          </w:divBdr>
        </w:div>
        <w:div w:id="2011903285">
          <w:marLeft w:val="360"/>
          <w:marRight w:val="0"/>
          <w:marTop w:val="0"/>
          <w:marBottom w:val="0"/>
          <w:divBdr>
            <w:top w:val="none" w:sz="0" w:space="0" w:color="auto"/>
            <w:left w:val="none" w:sz="0" w:space="0" w:color="auto"/>
            <w:bottom w:val="none" w:sz="0" w:space="0" w:color="auto"/>
            <w:right w:val="none" w:sz="0" w:space="0" w:color="auto"/>
          </w:divBdr>
        </w:div>
      </w:divsChild>
    </w:div>
    <w:div w:id="307519037">
      <w:bodyDiv w:val="1"/>
      <w:marLeft w:val="0"/>
      <w:marRight w:val="0"/>
      <w:marTop w:val="0"/>
      <w:marBottom w:val="0"/>
      <w:divBdr>
        <w:top w:val="none" w:sz="0" w:space="0" w:color="auto"/>
        <w:left w:val="none" w:sz="0" w:space="0" w:color="auto"/>
        <w:bottom w:val="none" w:sz="0" w:space="0" w:color="auto"/>
        <w:right w:val="none" w:sz="0" w:space="0" w:color="auto"/>
      </w:divBdr>
      <w:divsChild>
        <w:div w:id="1585648869">
          <w:marLeft w:val="0"/>
          <w:marRight w:val="0"/>
          <w:marTop w:val="0"/>
          <w:marBottom w:val="0"/>
          <w:divBdr>
            <w:top w:val="none" w:sz="0" w:space="0" w:color="auto"/>
            <w:left w:val="none" w:sz="0" w:space="0" w:color="auto"/>
            <w:bottom w:val="none" w:sz="0" w:space="0" w:color="auto"/>
            <w:right w:val="none" w:sz="0" w:space="0" w:color="auto"/>
          </w:divBdr>
          <w:divsChild>
            <w:div w:id="397020547">
              <w:marLeft w:val="0"/>
              <w:marRight w:val="0"/>
              <w:marTop w:val="0"/>
              <w:marBottom w:val="0"/>
              <w:divBdr>
                <w:top w:val="single" w:sz="2" w:space="0" w:color="000000"/>
                <w:left w:val="single" w:sz="2" w:space="0" w:color="000000"/>
                <w:bottom w:val="single" w:sz="2" w:space="0" w:color="000000"/>
                <w:right w:val="single" w:sz="2" w:space="0" w:color="000000"/>
              </w:divBdr>
              <w:divsChild>
                <w:div w:id="1977444433">
                  <w:marLeft w:val="0"/>
                  <w:marRight w:val="0"/>
                  <w:marTop w:val="0"/>
                  <w:marBottom w:val="0"/>
                  <w:divBdr>
                    <w:top w:val="none" w:sz="0" w:space="0" w:color="auto"/>
                    <w:left w:val="none" w:sz="0" w:space="0" w:color="auto"/>
                    <w:bottom w:val="none" w:sz="0" w:space="0" w:color="auto"/>
                    <w:right w:val="none" w:sz="0" w:space="0" w:color="auto"/>
                  </w:divBdr>
                  <w:divsChild>
                    <w:div w:id="1311784654">
                      <w:marLeft w:val="0"/>
                      <w:marRight w:val="0"/>
                      <w:marTop w:val="0"/>
                      <w:marBottom w:val="0"/>
                      <w:divBdr>
                        <w:top w:val="none" w:sz="0" w:space="0" w:color="auto"/>
                        <w:left w:val="none" w:sz="0" w:space="0" w:color="auto"/>
                        <w:bottom w:val="none" w:sz="0" w:space="0" w:color="auto"/>
                        <w:right w:val="none" w:sz="0" w:space="0" w:color="auto"/>
                      </w:divBdr>
                      <w:divsChild>
                        <w:div w:id="214901334">
                          <w:marLeft w:val="0"/>
                          <w:marRight w:val="0"/>
                          <w:marTop w:val="0"/>
                          <w:marBottom w:val="0"/>
                          <w:divBdr>
                            <w:top w:val="none" w:sz="0" w:space="0" w:color="auto"/>
                            <w:left w:val="none" w:sz="0" w:space="0" w:color="auto"/>
                            <w:bottom w:val="none" w:sz="0" w:space="0" w:color="auto"/>
                            <w:right w:val="none" w:sz="0" w:space="0" w:color="auto"/>
                          </w:divBdr>
                          <w:divsChild>
                            <w:div w:id="1829518427">
                              <w:marLeft w:val="0"/>
                              <w:marRight w:val="0"/>
                              <w:marTop w:val="60"/>
                              <w:marBottom w:val="0"/>
                              <w:divBdr>
                                <w:top w:val="none" w:sz="0" w:space="0" w:color="auto"/>
                                <w:left w:val="none" w:sz="0" w:space="0" w:color="auto"/>
                                <w:bottom w:val="none" w:sz="0" w:space="0" w:color="auto"/>
                                <w:right w:val="none" w:sz="0" w:space="0" w:color="auto"/>
                              </w:divBdr>
                              <w:divsChild>
                                <w:div w:id="1965499020">
                                  <w:marLeft w:val="0"/>
                                  <w:marRight w:val="0"/>
                                  <w:marTop w:val="0"/>
                                  <w:marBottom w:val="0"/>
                                  <w:divBdr>
                                    <w:top w:val="none" w:sz="0" w:space="0" w:color="auto"/>
                                    <w:left w:val="none" w:sz="0" w:space="0" w:color="auto"/>
                                    <w:bottom w:val="none" w:sz="0" w:space="0" w:color="auto"/>
                                    <w:right w:val="none" w:sz="0" w:space="0" w:color="auto"/>
                                  </w:divBdr>
                                  <w:divsChild>
                                    <w:div w:id="1118331881">
                                      <w:marLeft w:val="0"/>
                                      <w:marRight w:val="0"/>
                                      <w:marTop w:val="0"/>
                                      <w:marBottom w:val="0"/>
                                      <w:divBdr>
                                        <w:top w:val="none" w:sz="0" w:space="0" w:color="auto"/>
                                        <w:left w:val="none" w:sz="0" w:space="0" w:color="auto"/>
                                        <w:bottom w:val="none" w:sz="0" w:space="0" w:color="auto"/>
                                        <w:right w:val="none" w:sz="0" w:space="0" w:color="auto"/>
                                      </w:divBdr>
                                      <w:divsChild>
                                        <w:div w:id="67772767">
                                          <w:marLeft w:val="0"/>
                                          <w:marRight w:val="0"/>
                                          <w:marTop w:val="0"/>
                                          <w:marBottom w:val="0"/>
                                          <w:divBdr>
                                            <w:top w:val="single" w:sz="2" w:space="0" w:color="000000"/>
                                            <w:left w:val="single" w:sz="2" w:space="0" w:color="000000"/>
                                            <w:bottom w:val="single" w:sz="2" w:space="0" w:color="000000"/>
                                            <w:right w:val="single" w:sz="2" w:space="0" w:color="000000"/>
                                          </w:divBdr>
                                          <w:divsChild>
                                            <w:div w:id="51584149">
                                              <w:marLeft w:val="0"/>
                                              <w:marRight w:val="0"/>
                                              <w:marTop w:val="0"/>
                                              <w:marBottom w:val="0"/>
                                              <w:divBdr>
                                                <w:top w:val="none" w:sz="0" w:space="0" w:color="auto"/>
                                                <w:left w:val="none" w:sz="0" w:space="0" w:color="auto"/>
                                                <w:bottom w:val="none" w:sz="0" w:space="0" w:color="auto"/>
                                                <w:right w:val="none" w:sz="0" w:space="0" w:color="auto"/>
                                              </w:divBdr>
                                              <w:divsChild>
                                                <w:div w:id="79530001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9942360">
      <w:bodyDiv w:val="1"/>
      <w:marLeft w:val="0"/>
      <w:marRight w:val="0"/>
      <w:marTop w:val="0"/>
      <w:marBottom w:val="0"/>
      <w:divBdr>
        <w:top w:val="none" w:sz="0" w:space="0" w:color="auto"/>
        <w:left w:val="none" w:sz="0" w:space="0" w:color="auto"/>
        <w:bottom w:val="none" w:sz="0" w:space="0" w:color="auto"/>
        <w:right w:val="none" w:sz="0" w:space="0" w:color="auto"/>
      </w:divBdr>
      <w:divsChild>
        <w:div w:id="222982138">
          <w:marLeft w:val="144"/>
          <w:marRight w:val="0"/>
          <w:marTop w:val="72"/>
          <w:marBottom w:val="0"/>
          <w:divBdr>
            <w:top w:val="none" w:sz="0" w:space="0" w:color="auto"/>
            <w:left w:val="none" w:sz="0" w:space="0" w:color="auto"/>
            <w:bottom w:val="none" w:sz="0" w:space="0" w:color="auto"/>
            <w:right w:val="none" w:sz="0" w:space="0" w:color="auto"/>
          </w:divBdr>
        </w:div>
        <w:div w:id="154995369">
          <w:marLeft w:val="144"/>
          <w:marRight w:val="0"/>
          <w:marTop w:val="72"/>
          <w:marBottom w:val="0"/>
          <w:divBdr>
            <w:top w:val="none" w:sz="0" w:space="0" w:color="auto"/>
            <w:left w:val="none" w:sz="0" w:space="0" w:color="auto"/>
            <w:bottom w:val="none" w:sz="0" w:space="0" w:color="auto"/>
            <w:right w:val="none" w:sz="0" w:space="0" w:color="auto"/>
          </w:divBdr>
        </w:div>
        <w:div w:id="1778332319">
          <w:marLeft w:val="144"/>
          <w:marRight w:val="0"/>
          <w:marTop w:val="72"/>
          <w:marBottom w:val="0"/>
          <w:divBdr>
            <w:top w:val="none" w:sz="0" w:space="0" w:color="auto"/>
            <w:left w:val="none" w:sz="0" w:space="0" w:color="auto"/>
            <w:bottom w:val="none" w:sz="0" w:space="0" w:color="auto"/>
            <w:right w:val="none" w:sz="0" w:space="0" w:color="auto"/>
          </w:divBdr>
        </w:div>
      </w:divsChild>
    </w:div>
    <w:div w:id="310908221">
      <w:bodyDiv w:val="1"/>
      <w:marLeft w:val="0"/>
      <w:marRight w:val="0"/>
      <w:marTop w:val="0"/>
      <w:marBottom w:val="0"/>
      <w:divBdr>
        <w:top w:val="none" w:sz="0" w:space="0" w:color="auto"/>
        <w:left w:val="none" w:sz="0" w:space="0" w:color="auto"/>
        <w:bottom w:val="none" w:sz="0" w:space="0" w:color="auto"/>
        <w:right w:val="none" w:sz="0" w:space="0" w:color="auto"/>
      </w:divBdr>
      <w:divsChild>
        <w:div w:id="246617215">
          <w:marLeft w:val="144"/>
          <w:marRight w:val="0"/>
          <w:marTop w:val="86"/>
          <w:marBottom w:val="0"/>
          <w:divBdr>
            <w:top w:val="none" w:sz="0" w:space="0" w:color="auto"/>
            <w:left w:val="none" w:sz="0" w:space="0" w:color="auto"/>
            <w:bottom w:val="none" w:sz="0" w:space="0" w:color="auto"/>
            <w:right w:val="none" w:sz="0" w:space="0" w:color="auto"/>
          </w:divBdr>
        </w:div>
        <w:div w:id="1151940569">
          <w:marLeft w:val="144"/>
          <w:marRight w:val="0"/>
          <w:marTop w:val="86"/>
          <w:marBottom w:val="0"/>
          <w:divBdr>
            <w:top w:val="none" w:sz="0" w:space="0" w:color="auto"/>
            <w:left w:val="none" w:sz="0" w:space="0" w:color="auto"/>
            <w:bottom w:val="none" w:sz="0" w:space="0" w:color="auto"/>
            <w:right w:val="none" w:sz="0" w:space="0" w:color="auto"/>
          </w:divBdr>
        </w:div>
      </w:divsChild>
    </w:div>
    <w:div w:id="311761322">
      <w:bodyDiv w:val="1"/>
      <w:marLeft w:val="0"/>
      <w:marRight w:val="0"/>
      <w:marTop w:val="0"/>
      <w:marBottom w:val="0"/>
      <w:divBdr>
        <w:top w:val="none" w:sz="0" w:space="0" w:color="auto"/>
        <w:left w:val="none" w:sz="0" w:space="0" w:color="auto"/>
        <w:bottom w:val="none" w:sz="0" w:space="0" w:color="auto"/>
        <w:right w:val="none" w:sz="0" w:space="0" w:color="auto"/>
      </w:divBdr>
    </w:div>
    <w:div w:id="312876944">
      <w:bodyDiv w:val="1"/>
      <w:marLeft w:val="0"/>
      <w:marRight w:val="0"/>
      <w:marTop w:val="0"/>
      <w:marBottom w:val="0"/>
      <w:divBdr>
        <w:top w:val="none" w:sz="0" w:space="0" w:color="auto"/>
        <w:left w:val="none" w:sz="0" w:space="0" w:color="auto"/>
        <w:bottom w:val="none" w:sz="0" w:space="0" w:color="auto"/>
        <w:right w:val="none" w:sz="0" w:space="0" w:color="auto"/>
      </w:divBdr>
      <w:divsChild>
        <w:div w:id="719401217">
          <w:marLeft w:val="144"/>
          <w:marRight w:val="0"/>
          <w:marTop w:val="86"/>
          <w:marBottom w:val="0"/>
          <w:divBdr>
            <w:top w:val="none" w:sz="0" w:space="0" w:color="auto"/>
            <w:left w:val="none" w:sz="0" w:space="0" w:color="auto"/>
            <w:bottom w:val="none" w:sz="0" w:space="0" w:color="auto"/>
            <w:right w:val="none" w:sz="0" w:space="0" w:color="auto"/>
          </w:divBdr>
        </w:div>
      </w:divsChild>
    </w:div>
    <w:div w:id="314259908">
      <w:bodyDiv w:val="1"/>
      <w:marLeft w:val="0"/>
      <w:marRight w:val="0"/>
      <w:marTop w:val="0"/>
      <w:marBottom w:val="0"/>
      <w:divBdr>
        <w:top w:val="none" w:sz="0" w:space="0" w:color="auto"/>
        <w:left w:val="none" w:sz="0" w:space="0" w:color="auto"/>
        <w:bottom w:val="none" w:sz="0" w:space="0" w:color="auto"/>
        <w:right w:val="none" w:sz="0" w:space="0" w:color="auto"/>
      </w:divBdr>
    </w:div>
    <w:div w:id="315885983">
      <w:bodyDiv w:val="1"/>
      <w:marLeft w:val="0"/>
      <w:marRight w:val="0"/>
      <w:marTop w:val="0"/>
      <w:marBottom w:val="0"/>
      <w:divBdr>
        <w:top w:val="none" w:sz="0" w:space="0" w:color="auto"/>
        <w:left w:val="none" w:sz="0" w:space="0" w:color="auto"/>
        <w:bottom w:val="none" w:sz="0" w:space="0" w:color="auto"/>
        <w:right w:val="none" w:sz="0" w:space="0" w:color="auto"/>
      </w:divBdr>
      <w:divsChild>
        <w:div w:id="853306911">
          <w:marLeft w:val="274"/>
          <w:marRight w:val="0"/>
          <w:marTop w:val="0"/>
          <w:marBottom w:val="0"/>
          <w:divBdr>
            <w:top w:val="none" w:sz="0" w:space="0" w:color="auto"/>
            <w:left w:val="none" w:sz="0" w:space="0" w:color="auto"/>
            <w:bottom w:val="none" w:sz="0" w:space="0" w:color="auto"/>
            <w:right w:val="none" w:sz="0" w:space="0" w:color="auto"/>
          </w:divBdr>
        </w:div>
        <w:div w:id="245578743">
          <w:marLeft w:val="274"/>
          <w:marRight w:val="0"/>
          <w:marTop w:val="0"/>
          <w:marBottom w:val="0"/>
          <w:divBdr>
            <w:top w:val="none" w:sz="0" w:space="0" w:color="auto"/>
            <w:left w:val="none" w:sz="0" w:space="0" w:color="auto"/>
            <w:bottom w:val="none" w:sz="0" w:space="0" w:color="auto"/>
            <w:right w:val="none" w:sz="0" w:space="0" w:color="auto"/>
          </w:divBdr>
        </w:div>
        <w:div w:id="1473447552">
          <w:marLeft w:val="274"/>
          <w:marRight w:val="0"/>
          <w:marTop w:val="0"/>
          <w:marBottom w:val="0"/>
          <w:divBdr>
            <w:top w:val="none" w:sz="0" w:space="0" w:color="auto"/>
            <w:left w:val="none" w:sz="0" w:space="0" w:color="auto"/>
            <w:bottom w:val="none" w:sz="0" w:space="0" w:color="auto"/>
            <w:right w:val="none" w:sz="0" w:space="0" w:color="auto"/>
          </w:divBdr>
        </w:div>
        <w:div w:id="2045475796">
          <w:marLeft w:val="274"/>
          <w:marRight w:val="0"/>
          <w:marTop w:val="0"/>
          <w:marBottom w:val="0"/>
          <w:divBdr>
            <w:top w:val="none" w:sz="0" w:space="0" w:color="auto"/>
            <w:left w:val="none" w:sz="0" w:space="0" w:color="auto"/>
            <w:bottom w:val="none" w:sz="0" w:space="0" w:color="auto"/>
            <w:right w:val="none" w:sz="0" w:space="0" w:color="auto"/>
          </w:divBdr>
        </w:div>
        <w:div w:id="1189291065">
          <w:marLeft w:val="274"/>
          <w:marRight w:val="0"/>
          <w:marTop w:val="0"/>
          <w:marBottom w:val="0"/>
          <w:divBdr>
            <w:top w:val="none" w:sz="0" w:space="0" w:color="auto"/>
            <w:left w:val="none" w:sz="0" w:space="0" w:color="auto"/>
            <w:bottom w:val="none" w:sz="0" w:space="0" w:color="auto"/>
            <w:right w:val="none" w:sz="0" w:space="0" w:color="auto"/>
          </w:divBdr>
        </w:div>
        <w:div w:id="1607225154">
          <w:marLeft w:val="274"/>
          <w:marRight w:val="0"/>
          <w:marTop w:val="0"/>
          <w:marBottom w:val="0"/>
          <w:divBdr>
            <w:top w:val="none" w:sz="0" w:space="0" w:color="auto"/>
            <w:left w:val="none" w:sz="0" w:space="0" w:color="auto"/>
            <w:bottom w:val="none" w:sz="0" w:space="0" w:color="auto"/>
            <w:right w:val="none" w:sz="0" w:space="0" w:color="auto"/>
          </w:divBdr>
        </w:div>
        <w:div w:id="100034401">
          <w:marLeft w:val="274"/>
          <w:marRight w:val="0"/>
          <w:marTop w:val="0"/>
          <w:marBottom w:val="0"/>
          <w:divBdr>
            <w:top w:val="none" w:sz="0" w:space="0" w:color="auto"/>
            <w:left w:val="none" w:sz="0" w:space="0" w:color="auto"/>
            <w:bottom w:val="none" w:sz="0" w:space="0" w:color="auto"/>
            <w:right w:val="none" w:sz="0" w:space="0" w:color="auto"/>
          </w:divBdr>
        </w:div>
        <w:div w:id="185758386">
          <w:marLeft w:val="274"/>
          <w:marRight w:val="0"/>
          <w:marTop w:val="0"/>
          <w:marBottom w:val="0"/>
          <w:divBdr>
            <w:top w:val="none" w:sz="0" w:space="0" w:color="auto"/>
            <w:left w:val="none" w:sz="0" w:space="0" w:color="auto"/>
            <w:bottom w:val="none" w:sz="0" w:space="0" w:color="auto"/>
            <w:right w:val="none" w:sz="0" w:space="0" w:color="auto"/>
          </w:divBdr>
        </w:div>
        <w:div w:id="1886716891">
          <w:marLeft w:val="274"/>
          <w:marRight w:val="0"/>
          <w:marTop w:val="0"/>
          <w:marBottom w:val="0"/>
          <w:divBdr>
            <w:top w:val="none" w:sz="0" w:space="0" w:color="auto"/>
            <w:left w:val="none" w:sz="0" w:space="0" w:color="auto"/>
            <w:bottom w:val="none" w:sz="0" w:space="0" w:color="auto"/>
            <w:right w:val="none" w:sz="0" w:space="0" w:color="auto"/>
          </w:divBdr>
        </w:div>
        <w:div w:id="165830735">
          <w:marLeft w:val="274"/>
          <w:marRight w:val="0"/>
          <w:marTop w:val="0"/>
          <w:marBottom w:val="0"/>
          <w:divBdr>
            <w:top w:val="none" w:sz="0" w:space="0" w:color="auto"/>
            <w:left w:val="none" w:sz="0" w:space="0" w:color="auto"/>
            <w:bottom w:val="none" w:sz="0" w:space="0" w:color="auto"/>
            <w:right w:val="none" w:sz="0" w:space="0" w:color="auto"/>
          </w:divBdr>
        </w:div>
        <w:div w:id="1252812999">
          <w:marLeft w:val="274"/>
          <w:marRight w:val="0"/>
          <w:marTop w:val="0"/>
          <w:marBottom w:val="0"/>
          <w:divBdr>
            <w:top w:val="none" w:sz="0" w:space="0" w:color="auto"/>
            <w:left w:val="none" w:sz="0" w:space="0" w:color="auto"/>
            <w:bottom w:val="none" w:sz="0" w:space="0" w:color="auto"/>
            <w:right w:val="none" w:sz="0" w:space="0" w:color="auto"/>
          </w:divBdr>
        </w:div>
        <w:div w:id="1676299316">
          <w:marLeft w:val="274"/>
          <w:marRight w:val="0"/>
          <w:marTop w:val="0"/>
          <w:marBottom w:val="0"/>
          <w:divBdr>
            <w:top w:val="none" w:sz="0" w:space="0" w:color="auto"/>
            <w:left w:val="none" w:sz="0" w:space="0" w:color="auto"/>
            <w:bottom w:val="none" w:sz="0" w:space="0" w:color="auto"/>
            <w:right w:val="none" w:sz="0" w:space="0" w:color="auto"/>
          </w:divBdr>
        </w:div>
      </w:divsChild>
    </w:div>
    <w:div w:id="316886871">
      <w:bodyDiv w:val="1"/>
      <w:marLeft w:val="0"/>
      <w:marRight w:val="0"/>
      <w:marTop w:val="0"/>
      <w:marBottom w:val="0"/>
      <w:divBdr>
        <w:top w:val="none" w:sz="0" w:space="0" w:color="auto"/>
        <w:left w:val="none" w:sz="0" w:space="0" w:color="auto"/>
        <w:bottom w:val="none" w:sz="0" w:space="0" w:color="auto"/>
        <w:right w:val="none" w:sz="0" w:space="0" w:color="auto"/>
      </w:divBdr>
      <w:divsChild>
        <w:div w:id="213658673">
          <w:marLeft w:val="821"/>
          <w:marRight w:val="0"/>
          <w:marTop w:val="151"/>
          <w:marBottom w:val="0"/>
          <w:divBdr>
            <w:top w:val="none" w:sz="0" w:space="0" w:color="auto"/>
            <w:left w:val="none" w:sz="0" w:space="0" w:color="auto"/>
            <w:bottom w:val="none" w:sz="0" w:space="0" w:color="auto"/>
            <w:right w:val="none" w:sz="0" w:space="0" w:color="auto"/>
          </w:divBdr>
        </w:div>
        <w:div w:id="425998022">
          <w:marLeft w:val="821"/>
          <w:marRight w:val="0"/>
          <w:marTop w:val="151"/>
          <w:marBottom w:val="0"/>
          <w:divBdr>
            <w:top w:val="none" w:sz="0" w:space="0" w:color="auto"/>
            <w:left w:val="none" w:sz="0" w:space="0" w:color="auto"/>
            <w:bottom w:val="none" w:sz="0" w:space="0" w:color="auto"/>
            <w:right w:val="none" w:sz="0" w:space="0" w:color="auto"/>
          </w:divBdr>
        </w:div>
        <w:div w:id="458229595">
          <w:marLeft w:val="1310"/>
          <w:marRight w:val="0"/>
          <w:marTop w:val="130"/>
          <w:marBottom w:val="0"/>
          <w:divBdr>
            <w:top w:val="none" w:sz="0" w:space="0" w:color="auto"/>
            <w:left w:val="none" w:sz="0" w:space="0" w:color="auto"/>
            <w:bottom w:val="none" w:sz="0" w:space="0" w:color="auto"/>
            <w:right w:val="none" w:sz="0" w:space="0" w:color="auto"/>
          </w:divBdr>
        </w:div>
        <w:div w:id="725497513">
          <w:marLeft w:val="821"/>
          <w:marRight w:val="0"/>
          <w:marTop w:val="151"/>
          <w:marBottom w:val="0"/>
          <w:divBdr>
            <w:top w:val="none" w:sz="0" w:space="0" w:color="auto"/>
            <w:left w:val="none" w:sz="0" w:space="0" w:color="auto"/>
            <w:bottom w:val="none" w:sz="0" w:space="0" w:color="auto"/>
            <w:right w:val="none" w:sz="0" w:space="0" w:color="auto"/>
          </w:divBdr>
        </w:div>
        <w:div w:id="1098134962">
          <w:marLeft w:val="821"/>
          <w:marRight w:val="0"/>
          <w:marTop w:val="151"/>
          <w:marBottom w:val="0"/>
          <w:divBdr>
            <w:top w:val="none" w:sz="0" w:space="0" w:color="auto"/>
            <w:left w:val="none" w:sz="0" w:space="0" w:color="auto"/>
            <w:bottom w:val="none" w:sz="0" w:space="0" w:color="auto"/>
            <w:right w:val="none" w:sz="0" w:space="0" w:color="auto"/>
          </w:divBdr>
        </w:div>
        <w:div w:id="1414618049">
          <w:marLeft w:val="821"/>
          <w:marRight w:val="0"/>
          <w:marTop w:val="151"/>
          <w:marBottom w:val="0"/>
          <w:divBdr>
            <w:top w:val="none" w:sz="0" w:space="0" w:color="auto"/>
            <w:left w:val="none" w:sz="0" w:space="0" w:color="auto"/>
            <w:bottom w:val="none" w:sz="0" w:space="0" w:color="auto"/>
            <w:right w:val="none" w:sz="0" w:space="0" w:color="auto"/>
          </w:divBdr>
        </w:div>
        <w:div w:id="1579486039">
          <w:marLeft w:val="1310"/>
          <w:marRight w:val="0"/>
          <w:marTop w:val="130"/>
          <w:marBottom w:val="0"/>
          <w:divBdr>
            <w:top w:val="none" w:sz="0" w:space="0" w:color="auto"/>
            <w:left w:val="none" w:sz="0" w:space="0" w:color="auto"/>
            <w:bottom w:val="none" w:sz="0" w:space="0" w:color="auto"/>
            <w:right w:val="none" w:sz="0" w:space="0" w:color="auto"/>
          </w:divBdr>
        </w:div>
        <w:div w:id="1605846185">
          <w:marLeft w:val="1310"/>
          <w:marRight w:val="0"/>
          <w:marTop w:val="130"/>
          <w:marBottom w:val="0"/>
          <w:divBdr>
            <w:top w:val="none" w:sz="0" w:space="0" w:color="auto"/>
            <w:left w:val="none" w:sz="0" w:space="0" w:color="auto"/>
            <w:bottom w:val="none" w:sz="0" w:space="0" w:color="auto"/>
            <w:right w:val="none" w:sz="0" w:space="0" w:color="auto"/>
          </w:divBdr>
        </w:div>
        <w:div w:id="1810778430">
          <w:marLeft w:val="1310"/>
          <w:marRight w:val="0"/>
          <w:marTop w:val="130"/>
          <w:marBottom w:val="0"/>
          <w:divBdr>
            <w:top w:val="none" w:sz="0" w:space="0" w:color="auto"/>
            <w:left w:val="none" w:sz="0" w:space="0" w:color="auto"/>
            <w:bottom w:val="none" w:sz="0" w:space="0" w:color="auto"/>
            <w:right w:val="none" w:sz="0" w:space="0" w:color="auto"/>
          </w:divBdr>
        </w:div>
        <w:div w:id="2020963472">
          <w:marLeft w:val="821"/>
          <w:marRight w:val="0"/>
          <w:marTop w:val="151"/>
          <w:marBottom w:val="0"/>
          <w:divBdr>
            <w:top w:val="none" w:sz="0" w:space="0" w:color="auto"/>
            <w:left w:val="none" w:sz="0" w:space="0" w:color="auto"/>
            <w:bottom w:val="none" w:sz="0" w:space="0" w:color="auto"/>
            <w:right w:val="none" w:sz="0" w:space="0" w:color="auto"/>
          </w:divBdr>
        </w:div>
      </w:divsChild>
    </w:div>
    <w:div w:id="317464067">
      <w:bodyDiv w:val="1"/>
      <w:marLeft w:val="0"/>
      <w:marRight w:val="0"/>
      <w:marTop w:val="0"/>
      <w:marBottom w:val="0"/>
      <w:divBdr>
        <w:top w:val="none" w:sz="0" w:space="0" w:color="auto"/>
        <w:left w:val="none" w:sz="0" w:space="0" w:color="auto"/>
        <w:bottom w:val="none" w:sz="0" w:space="0" w:color="auto"/>
        <w:right w:val="none" w:sz="0" w:space="0" w:color="auto"/>
      </w:divBdr>
      <w:divsChild>
        <w:div w:id="2129541679">
          <w:marLeft w:val="0"/>
          <w:marRight w:val="0"/>
          <w:marTop w:val="0"/>
          <w:marBottom w:val="0"/>
          <w:divBdr>
            <w:top w:val="none" w:sz="0" w:space="0" w:color="auto"/>
            <w:left w:val="none" w:sz="0" w:space="0" w:color="auto"/>
            <w:bottom w:val="none" w:sz="0" w:space="0" w:color="auto"/>
            <w:right w:val="none" w:sz="0" w:space="0" w:color="auto"/>
          </w:divBdr>
          <w:divsChild>
            <w:div w:id="391082980">
              <w:marLeft w:val="0"/>
              <w:marRight w:val="0"/>
              <w:marTop w:val="0"/>
              <w:marBottom w:val="0"/>
              <w:divBdr>
                <w:top w:val="none" w:sz="0" w:space="0" w:color="auto"/>
                <w:left w:val="none" w:sz="0" w:space="0" w:color="auto"/>
                <w:bottom w:val="none" w:sz="0" w:space="0" w:color="auto"/>
                <w:right w:val="none" w:sz="0" w:space="0" w:color="auto"/>
              </w:divBdr>
            </w:div>
            <w:div w:id="547645089">
              <w:marLeft w:val="0"/>
              <w:marRight w:val="0"/>
              <w:marTop w:val="0"/>
              <w:marBottom w:val="0"/>
              <w:divBdr>
                <w:top w:val="none" w:sz="0" w:space="0" w:color="auto"/>
                <w:left w:val="none" w:sz="0" w:space="0" w:color="auto"/>
                <w:bottom w:val="none" w:sz="0" w:space="0" w:color="auto"/>
                <w:right w:val="none" w:sz="0" w:space="0" w:color="auto"/>
              </w:divBdr>
            </w:div>
            <w:div w:id="1377311004">
              <w:marLeft w:val="0"/>
              <w:marRight w:val="0"/>
              <w:marTop w:val="0"/>
              <w:marBottom w:val="0"/>
              <w:divBdr>
                <w:top w:val="none" w:sz="0" w:space="0" w:color="auto"/>
                <w:left w:val="none" w:sz="0" w:space="0" w:color="auto"/>
                <w:bottom w:val="none" w:sz="0" w:space="0" w:color="auto"/>
                <w:right w:val="none" w:sz="0" w:space="0" w:color="auto"/>
              </w:divBdr>
            </w:div>
            <w:div w:id="1698115556">
              <w:marLeft w:val="0"/>
              <w:marRight w:val="0"/>
              <w:marTop w:val="0"/>
              <w:marBottom w:val="0"/>
              <w:divBdr>
                <w:top w:val="none" w:sz="0" w:space="0" w:color="auto"/>
                <w:left w:val="none" w:sz="0" w:space="0" w:color="auto"/>
                <w:bottom w:val="none" w:sz="0" w:space="0" w:color="auto"/>
                <w:right w:val="none" w:sz="0" w:space="0" w:color="auto"/>
              </w:divBdr>
            </w:div>
            <w:div w:id="1601838780">
              <w:marLeft w:val="0"/>
              <w:marRight w:val="0"/>
              <w:marTop w:val="0"/>
              <w:marBottom w:val="0"/>
              <w:divBdr>
                <w:top w:val="none" w:sz="0" w:space="0" w:color="auto"/>
                <w:left w:val="none" w:sz="0" w:space="0" w:color="auto"/>
                <w:bottom w:val="none" w:sz="0" w:space="0" w:color="auto"/>
                <w:right w:val="none" w:sz="0" w:space="0" w:color="auto"/>
              </w:divBdr>
            </w:div>
            <w:div w:id="758210149">
              <w:marLeft w:val="0"/>
              <w:marRight w:val="0"/>
              <w:marTop w:val="0"/>
              <w:marBottom w:val="0"/>
              <w:divBdr>
                <w:top w:val="none" w:sz="0" w:space="0" w:color="auto"/>
                <w:left w:val="none" w:sz="0" w:space="0" w:color="auto"/>
                <w:bottom w:val="none" w:sz="0" w:space="0" w:color="auto"/>
                <w:right w:val="none" w:sz="0" w:space="0" w:color="auto"/>
              </w:divBdr>
            </w:div>
            <w:div w:id="2119593759">
              <w:marLeft w:val="0"/>
              <w:marRight w:val="0"/>
              <w:marTop w:val="0"/>
              <w:marBottom w:val="0"/>
              <w:divBdr>
                <w:top w:val="none" w:sz="0" w:space="0" w:color="auto"/>
                <w:left w:val="none" w:sz="0" w:space="0" w:color="auto"/>
                <w:bottom w:val="none" w:sz="0" w:space="0" w:color="auto"/>
                <w:right w:val="none" w:sz="0" w:space="0" w:color="auto"/>
              </w:divBdr>
            </w:div>
            <w:div w:id="796878689">
              <w:marLeft w:val="0"/>
              <w:marRight w:val="0"/>
              <w:marTop w:val="0"/>
              <w:marBottom w:val="0"/>
              <w:divBdr>
                <w:top w:val="none" w:sz="0" w:space="0" w:color="auto"/>
                <w:left w:val="none" w:sz="0" w:space="0" w:color="auto"/>
                <w:bottom w:val="none" w:sz="0" w:space="0" w:color="auto"/>
                <w:right w:val="none" w:sz="0" w:space="0" w:color="auto"/>
              </w:divBdr>
            </w:div>
            <w:div w:id="638611607">
              <w:marLeft w:val="0"/>
              <w:marRight w:val="0"/>
              <w:marTop w:val="0"/>
              <w:marBottom w:val="0"/>
              <w:divBdr>
                <w:top w:val="none" w:sz="0" w:space="0" w:color="auto"/>
                <w:left w:val="none" w:sz="0" w:space="0" w:color="auto"/>
                <w:bottom w:val="none" w:sz="0" w:space="0" w:color="auto"/>
                <w:right w:val="none" w:sz="0" w:space="0" w:color="auto"/>
              </w:divBdr>
            </w:div>
            <w:div w:id="1757433751">
              <w:marLeft w:val="0"/>
              <w:marRight w:val="0"/>
              <w:marTop w:val="0"/>
              <w:marBottom w:val="0"/>
              <w:divBdr>
                <w:top w:val="none" w:sz="0" w:space="0" w:color="auto"/>
                <w:left w:val="none" w:sz="0" w:space="0" w:color="auto"/>
                <w:bottom w:val="none" w:sz="0" w:space="0" w:color="auto"/>
                <w:right w:val="none" w:sz="0" w:space="0" w:color="auto"/>
              </w:divBdr>
            </w:div>
            <w:div w:id="97721318">
              <w:marLeft w:val="0"/>
              <w:marRight w:val="0"/>
              <w:marTop w:val="0"/>
              <w:marBottom w:val="0"/>
              <w:divBdr>
                <w:top w:val="none" w:sz="0" w:space="0" w:color="auto"/>
                <w:left w:val="none" w:sz="0" w:space="0" w:color="auto"/>
                <w:bottom w:val="none" w:sz="0" w:space="0" w:color="auto"/>
                <w:right w:val="none" w:sz="0" w:space="0" w:color="auto"/>
              </w:divBdr>
            </w:div>
            <w:div w:id="1669481661">
              <w:marLeft w:val="0"/>
              <w:marRight w:val="0"/>
              <w:marTop w:val="0"/>
              <w:marBottom w:val="0"/>
              <w:divBdr>
                <w:top w:val="none" w:sz="0" w:space="0" w:color="auto"/>
                <w:left w:val="none" w:sz="0" w:space="0" w:color="auto"/>
                <w:bottom w:val="none" w:sz="0" w:space="0" w:color="auto"/>
                <w:right w:val="none" w:sz="0" w:space="0" w:color="auto"/>
              </w:divBdr>
            </w:div>
            <w:div w:id="522400193">
              <w:marLeft w:val="0"/>
              <w:marRight w:val="0"/>
              <w:marTop w:val="0"/>
              <w:marBottom w:val="0"/>
              <w:divBdr>
                <w:top w:val="none" w:sz="0" w:space="0" w:color="auto"/>
                <w:left w:val="none" w:sz="0" w:space="0" w:color="auto"/>
                <w:bottom w:val="none" w:sz="0" w:space="0" w:color="auto"/>
                <w:right w:val="none" w:sz="0" w:space="0" w:color="auto"/>
              </w:divBdr>
            </w:div>
            <w:div w:id="1556434415">
              <w:marLeft w:val="0"/>
              <w:marRight w:val="0"/>
              <w:marTop w:val="0"/>
              <w:marBottom w:val="0"/>
              <w:divBdr>
                <w:top w:val="none" w:sz="0" w:space="0" w:color="auto"/>
                <w:left w:val="none" w:sz="0" w:space="0" w:color="auto"/>
                <w:bottom w:val="none" w:sz="0" w:space="0" w:color="auto"/>
                <w:right w:val="none" w:sz="0" w:space="0" w:color="auto"/>
              </w:divBdr>
            </w:div>
            <w:div w:id="1809198987">
              <w:marLeft w:val="0"/>
              <w:marRight w:val="0"/>
              <w:marTop w:val="0"/>
              <w:marBottom w:val="0"/>
              <w:divBdr>
                <w:top w:val="none" w:sz="0" w:space="0" w:color="auto"/>
                <w:left w:val="none" w:sz="0" w:space="0" w:color="auto"/>
                <w:bottom w:val="none" w:sz="0" w:space="0" w:color="auto"/>
                <w:right w:val="none" w:sz="0" w:space="0" w:color="auto"/>
              </w:divBdr>
            </w:div>
          </w:divsChild>
        </w:div>
        <w:div w:id="963928474">
          <w:marLeft w:val="0"/>
          <w:marRight w:val="0"/>
          <w:marTop w:val="0"/>
          <w:marBottom w:val="0"/>
          <w:divBdr>
            <w:top w:val="none" w:sz="0" w:space="0" w:color="auto"/>
            <w:left w:val="none" w:sz="0" w:space="0" w:color="auto"/>
            <w:bottom w:val="none" w:sz="0" w:space="0" w:color="auto"/>
            <w:right w:val="none" w:sz="0" w:space="0" w:color="auto"/>
          </w:divBdr>
        </w:div>
        <w:div w:id="77142138">
          <w:marLeft w:val="0"/>
          <w:marRight w:val="0"/>
          <w:marTop w:val="0"/>
          <w:marBottom w:val="0"/>
          <w:divBdr>
            <w:top w:val="none" w:sz="0" w:space="0" w:color="auto"/>
            <w:left w:val="none" w:sz="0" w:space="0" w:color="auto"/>
            <w:bottom w:val="none" w:sz="0" w:space="0" w:color="auto"/>
            <w:right w:val="none" w:sz="0" w:space="0" w:color="auto"/>
          </w:divBdr>
        </w:div>
        <w:div w:id="1301615039">
          <w:marLeft w:val="0"/>
          <w:marRight w:val="0"/>
          <w:marTop w:val="0"/>
          <w:marBottom w:val="0"/>
          <w:divBdr>
            <w:top w:val="none" w:sz="0" w:space="0" w:color="auto"/>
            <w:left w:val="none" w:sz="0" w:space="0" w:color="auto"/>
            <w:bottom w:val="none" w:sz="0" w:space="0" w:color="auto"/>
            <w:right w:val="none" w:sz="0" w:space="0" w:color="auto"/>
          </w:divBdr>
          <w:divsChild>
            <w:div w:id="325131433">
              <w:marLeft w:val="0"/>
              <w:marRight w:val="0"/>
              <w:marTop w:val="0"/>
              <w:marBottom w:val="0"/>
              <w:divBdr>
                <w:top w:val="none" w:sz="0" w:space="0" w:color="auto"/>
                <w:left w:val="none" w:sz="0" w:space="0" w:color="auto"/>
                <w:bottom w:val="none" w:sz="0" w:space="0" w:color="auto"/>
                <w:right w:val="none" w:sz="0" w:space="0" w:color="auto"/>
              </w:divBdr>
            </w:div>
            <w:div w:id="262035255">
              <w:marLeft w:val="0"/>
              <w:marRight w:val="0"/>
              <w:marTop w:val="0"/>
              <w:marBottom w:val="0"/>
              <w:divBdr>
                <w:top w:val="none" w:sz="0" w:space="0" w:color="auto"/>
                <w:left w:val="none" w:sz="0" w:space="0" w:color="auto"/>
                <w:bottom w:val="none" w:sz="0" w:space="0" w:color="auto"/>
                <w:right w:val="none" w:sz="0" w:space="0" w:color="auto"/>
              </w:divBdr>
            </w:div>
            <w:div w:id="1993437406">
              <w:marLeft w:val="0"/>
              <w:marRight w:val="0"/>
              <w:marTop w:val="0"/>
              <w:marBottom w:val="0"/>
              <w:divBdr>
                <w:top w:val="none" w:sz="0" w:space="0" w:color="auto"/>
                <w:left w:val="none" w:sz="0" w:space="0" w:color="auto"/>
                <w:bottom w:val="none" w:sz="0" w:space="0" w:color="auto"/>
                <w:right w:val="none" w:sz="0" w:space="0" w:color="auto"/>
              </w:divBdr>
            </w:div>
            <w:div w:id="439375351">
              <w:marLeft w:val="0"/>
              <w:marRight w:val="0"/>
              <w:marTop w:val="0"/>
              <w:marBottom w:val="0"/>
              <w:divBdr>
                <w:top w:val="none" w:sz="0" w:space="0" w:color="auto"/>
                <w:left w:val="none" w:sz="0" w:space="0" w:color="auto"/>
                <w:bottom w:val="none" w:sz="0" w:space="0" w:color="auto"/>
                <w:right w:val="none" w:sz="0" w:space="0" w:color="auto"/>
              </w:divBdr>
            </w:div>
            <w:div w:id="1988976428">
              <w:marLeft w:val="0"/>
              <w:marRight w:val="0"/>
              <w:marTop w:val="0"/>
              <w:marBottom w:val="0"/>
              <w:divBdr>
                <w:top w:val="none" w:sz="0" w:space="0" w:color="auto"/>
                <w:left w:val="none" w:sz="0" w:space="0" w:color="auto"/>
                <w:bottom w:val="none" w:sz="0" w:space="0" w:color="auto"/>
                <w:right w:val="none" w:sz="0" w:space="0" w:color="auto"/>
              </w:divBdr>
            </w:div>
            <w:div w:id="1334453958">
              <w:marLeft w:val="0"/>
              <w:marRight w:val="0"/>
              <w:marTop w:val="0"/>
              <w:marBottom w:val="0"/>
              <w:divBdr>
                <w:top w:val="none" w:sz="0" w:space="0" w:color="auto"/>
                <w:left w:val="none" w:sz="0" w:space="0" w:color="auto"/>
                <w:bottom w:val="none" w:sz="0" w:space="0" w:color="auto"/>
                <w:right w:val="none" w:sz="0" w:space="0" w:color="auto"/>
              </w:divBdr>
            </w:div>
            <w:div w:id="302590019">
              <w:marLeft w:val="0"/>
              <w:marRight w:val="0"/>
              <w:marTop w:val="0"/>
              <w:marBottom w:val="0"/>
              <w:divBdr>
                <w:top w:val="none" w:sz="0" w:space="0" w:color="auto"/>
                <w:left w:val="none" w:sz="0" w:space="0" w:color="auto"/>
                <w:bottom w:val="none" w:sz="0" w:space="0" w:color="auto"/>
                <w:right w:val="none" w:sz="0" w:space="0" w:color="auto"/>
              </w:divBdr>
            </w:div>
            <w:div w:id="842819973">
              <w:marLeft w:val="0"/>
              <w:marRight w:val="0"/>
              <w:marTop w:val="0"/>
              <w:marBottom w:val="0"/>
              <w:divBdr>
                <w:top w:val="none" w:sz="0" w:space="0" w:color="auto"/>
                <w:left w:val="none" w:sz="0" w:space="0" w:color="auto"/>
                <w:bottom w:val="none" w:sz="0" w:space="0" w:color="auto"/>
                <w:right w:val="none" w:sz="0" w:space="0" w:color="auto"/>
              </w:divBdr>
            </w:div>
            <w:div w:id="1028066509">
              <w:marLeft w:val="0"/>
              <w:marRight w:val="0"/>
              <w:marTop w:val="0"/>
              <w:marBottom w:val="0"/>
              <w:divBdr>
                <w:top w:val="none" w:sz="0" w:space="0" w:color="auto"/>
                <w:left w:val="none" w:sz="0" w:space="0" w:color="auto"/>
                <w:bottom w:val="none" w:sz="0" w:space="0" w:color="auto"/>
                <w:right w:val="none" w:sz="0" w:space="0" w:color="auto"/>
              </w:divBdr>
            </w:div>
            <w:div w:id="363596923">
              <w:marLeft w:val="0"/>
              <w:marRight w:val="0"/>
              <w:marTop w:val="0"/>
              <w:marBottom w:val="0"/>
              <w:divBdr>
                <w:top w:val="none" w:sz="0" w:space="0" w:color="auto"/>
                <w:left w:val="none" w:sz="0" w:space="0" w:color="auto"/>
                <w:bottom w:val="none" w:sz="0" w:space="0" w:color="auto"/>
                <w:right w:val="none" w:sz="0" w:space="0" w:color="auto"/>
              </w:divBdr>
            </w:div>
            <w:div w:id="1740514803">
              <w:marLeft w:val="0"/>
              <w:marRight w:val="0"/>
              <w:marTop w:val="0"/>
              <w:marBottom w:val="0"/>
              <w:divBdr>
                <w:top w:val="none" w:sz="0" w:space="0" w:color="auto"/>
                <w:left w:val="none" w:sz="0" w:space="0" w:color="auto"/>
                <w:bottom w:val="none" w:sz="0" w:space="0" w:color="auto"/>
                <w:right w:val="none" w:sz="0" w:space="0" w:color="auto"/>
              </w:divBdr>
            </w:div>
            <w:div w:id="1793554976">
              <w:marLeft w:val="0"/>
              <w:marRight w:val="0"/>
              <w:marTop w:val="0"/>
              <w:marBottom w:val="0"/>
              <w:divBdr>
                <w:top w:val="none" w:sz="0" w:space="0" w:color="auto"/>
                <w:left w:val="none" w:sz="0" w:space="0" w:color="auto"/>
                <w:bottom w:val="none" w:sz="0" w:space="0" w:color="auto"/>
                <w:right w:val="none" w:sz="0" w:space="0" w:color="auto"/>
              </w:divBdr>
            </w:div>
            <w:div w:id="987977657">
              <w:marLeft w:val="0"/>
              <w:marRight w:val="0"/>
              <w:marTop w:val="0"/>
              <w:marBottom w:val="0"/>
              <w:divBdr>
                <w:top w:val="none" w:sz="0" w:space="0" w:color="auto"/>
                <w:left w:val="none" w:sz="0" w:space="0" w:color="auto"/>
                <w:bottom w:val="none" w:sz="0" w:space="0" w:color="auto"/>
                <w:right w:val="none" w:sz="0" w:space="0" w:color="auto"/>
              </w:divBdr>
            </w:div>
            <w:div w:id="28535461">
              <w:marLeft w:val="0"/>
              <w:marRight w:val="0"/>
              <w:marTop w:val="0"/>
              <w:marBottom w:val="0"/>
              <w:divBdr>
                <w:top w:val="none" w:sz="0" w:space="0" w:color="auto"/>
                <w:left w:val="none" w:sz="0" w:space="0" w:color="auto"/>
                <w:bottom w:val="none" w:sz="0" w:space="0" w:color="auto"/>
                <w:right w:val="none" w:sz="0" w:space="0" w:color="auto"/>
              </w:divBdr>
            </w:div>
            <w:div w:id="1712874721">
              <w:marLeft w:val="0"/>
              <w:marRight w:val="0"/>
              <w:marTop w:val="0"/>
              <w:marBottom w:val="0"/>
              <w:divBdr>
                <w:top w:val="none" w:sz="0" w:space="0" w:color="auto"/>
                <w:left w:val="none" w:sz="0" w:space="0" w:color="auto"/>
                <w:bottom w:val="none" w:sz="0" w:space="0" w:color="auto"/>
                <w:right w:val="none" w:sz="0" w:space="0" w:color="auto"/>
              </w:divBdr>
            </w:div>
            <w:div w:id="522209734">
              <w:marLeft w:val="0"/>
              <w:marRight w:val="0"/>
              <w:marTop w:val="0"/>
              <w:marBottom w:val="0"/>
              <w:divBdr>
                <w:top w:val="none" w:sz="0" w:space="0" w:color="auto"/>
                <w:left w:val="none" w:sz="0" w:space="0" w:color="auto"/>
                <w:bottom w:val="none" w:sz="0" w:space="0" w:color="auto"/>
                <w:right w:val="none" w:sz="0" w:space="0" w:color="auto"/>
              </w:divBdr>
            </w:div>
            <w:div w:id="1159886330">
              <w:marLeft w:val="0"/>
              <w:marRight w:val="0"/>
              <w:marTop w:val="0"/>
              <w:marBottom w:val="0"/>
              <w:divBdr>
                <w:top w:val="none" w:sz="0" w:space="0" w:color="auto"/>
                <w:left w:val="none" w:sz="0" w:space="0" w:color="auto"/>
                <w:bottom w:val="none" w:sz="0" w:space="0" w:color="auto"/>
                <w:right w:val="none" w:sz="0" w:space="0" w:color="auto"/>
              </w:divBdr>
            </w:div>
            <w:div w:id="350225711">
              <w:marLeft w:val="0"/>
              <w:marRight w:val="0"/>
              <w:marTop w:val="0"/>
              <w:marBottom w:val="0"/>
              <w:divBdr>
                <w:top w:val="none" w:sz="0" w:space="0" w:color="auto"/>
                <w:left w:val="none" w:sz="0" w:space="0" w:color="auto"/>
                <w:bottom w:val="none" w:sz="0" w:space="0" w:color="auto"/>
                <w:right w:val="none" w:sz="0" w:space="0" w:color="auto"/>
              </w:divBdr>
            </w:div>
            <w:div w:id="1994478757">
              <w:marLeft w:val="0"/>
              <w:marRight w:val="0"/>
              <w:marTop w:val="0"/>
              <w:marBottom w:val="0"/>
              <w:divBdr>
                <w:top w:val="none" w:sz="0" w:space="0" w:color="auto"/>
                <w:left w:val="none" w:sz="0" w:space="0" w:color="auto"/>
                <w:bottom w:val="none" w:sz="0" w:space="0" w:color="auto"/>
                <w:right w:val="none" w:sz="0" w:space="0" w:color="auto"/>
              </w:divBdr>
            </w:div>
            <w:div w:id="1887064701">
              <w:marLeft w:val="0"/>
              <w:marRight w:val="0"/>
              <w:marTop w:val="0"/>
              <w:marBottom w:val="0"/>
              <w:divBdr>
                <w:top w:val="none" w:sz="0" w:space="0" w:color="auto"/>
                <w:left w:val="none" w:sz="0" w:space="0" w:color="auto"/>
                <w:bottom w:val="none" w:sz="0" w:space="0" w:color="auto"/>
                <w:right w:val="none" w:sz="0" w:space="0" w:color="auto"/>
              </w:divBdr>
            </w:div>
            <w:div w:id="1254164223">
              <w:marLeft w:val="0"/>
              <w:marRight w:val="0"/>
              <w:marTop w:val="0"/>
              <w:marBottom w:val="0"/>
              <w:divBdr>
                <w:top w:val="none" w:sz="0" w:space="0" w:color="auto"/>
                <w:left w:val="none" w:sz="0" w:space="0" w:color="auto"/>
                <w:bottom w:val="none" w:sz="0" w:space="0" w:color="auto"/>
                <w:right w:val="none" w:sz="0" w:space="0" w:color="auto"/>
              </w:divBdr>
              <w:divsChild>
                <w:div w:id="923805093">
                  <w:marLeft w:val="0"/>
                  <w:marRight w:val="0"/>
                  <w:marTop w:val="0"/>
                  <w:marBottom w:val="0"/>
                  <w:divBdr>
                    <w:top w:val="none" w:sz="0" w:space="0" w:color="auto"/>
                    <w:left w:val="none" w:sz="0" w:space="0" w:color="auto"/>
                    <w:bottom w:val="none" w:sz="0" w:space="0" w:color="auto"/>
                    <w:right w:val="none" w:sz="0" w:space="0" w:color="auto"/>
                  </w:divBdr>
                </w:div>
              </w:divsChild>
            </w:div>
            <w:div w:id="395590008">
              <w:marLeft w:val="0"/>
              <w:marRight w:val="0"/>
              <w:marTop w:val="0"/>
              <w:marBottom w:val="0"/>
              <w:divBdr>
                <w:top w:val="none" w:sz="0" w:space="0" w:color="auto"/>
                <w:left w:val="none" w:sz="0" w:space="0" w:color="auto"/>
                <w:bottom w:val="none" w:sz="0" w:space="0" w:color="auto"/>
                <w:right w:val="none" w:sz="0" w:space="0" w:color="auto"/>
              </w:divBdr>
              <w:divsChild>
                <w:div w:id="15620329">
                  <w:marLeft w:val="0"/>
                  <w:marRight w:val="0"/>
                  <w:marTop w:val="0"/>
                  <w:marBottom w:val="0"/>
                  <w:divBdr>
                    <w:top w:val="none" w:sz="0" w:space="0" w:color="auto"/>
                    <w:left w:val="none" w:sz="0" w:space="0" w:color="auto"/>
                    <w:bottom w:val="none" w:sz="0" w:space="0" w:color="auto"/>
                    <w:right w:val="none" w:sz="0" w:space="0" w:color="auto"/>
                  </w:divBdr>
                </w:div>
                <w:div w:id="201751535">
                  <w:marLeft w:val="0"/>
                  <w:marRight w:val="0"/>
                  <w:marTop w:val="0"/>
                  <w:marBottom w:val="0"/>
                  <w:divBdr>
                    <w:top w:val="none" w:sz="0" w:space="0" w:color="auto"/>
                    <w:left w:val="none" w:sz="0" w:space="0" w:color="auto"/>
                    <w:bottom w:val="none" w:sz="0" w:space="0" w:color="auto"/>
                    <w:right w:val="none" w:sz="0" w:space="0" w:color="auto"/>
                  </w:divBdr>
                </w:div>
                <w:div w:id="821196573">
                  <w:marLeft w:val="0"/>
                  <w:marRight w:val="0"/>
                  <w:marTop w:val="0"/>
                  <w:marBottom w:val="0"/>
                  <w:divBdr>
                    <w:top w:val="none" w:sz="0" w:space="0" w:color="auto"/>
                    <w:left w:val="none" w:sz="0" w:space="0" w:color="auto"/>
                    <w:bottom w:val="none" w:sz="0" w:space="0" w:color="auto"/>
                    <w:right w:val="none" w:sz="0" w:space="0" w:color="auto"/>
                  </w:divBdr>
                </w:div>
                <w:div w:id="979768538">
                  <w:marLeft w:val="0"/>
                  <w:marRight w:val="0"/>
                  <w:marTop w:val="0"/>
                  <w:marBottom w:val="0"/>
                  <w:divBdr>
                    <w:top w:val="none" w:sz="0" w:space="0" w:color="auto"/>
                    <w:left w:val="none" w:sz="0" w:space="0" w:color="auto"/>
                    <w:bottom w:val="none" w:sz="0" w:space="0" w:color="auto"/>
                    <w:right w:val="none" w:sz="0" w:space="0" w:color="auto"/>
                  </w:divBdr>
                </w:div>
                <w:div w:id="136725536">
                  <w:marLeft w:val="0"/>
                  <w:marRight w:val="0"/>
                  <w:marTop w:val="0"/>
                  <w:marBottom w:val="0"/>
                  <w:divBdr>
                    <w:top w:val="none" w:sz="0" w:space="0" w:color="auto"/>
                    <w:left w:val="none" w:sz="0" w:space="0" w:color="auto"/>
                    <w:bottom w:val="none" w:sz="0" w:space="0" w:color="auto"/>
                    <w:right w:val="none" w:sz="0" w:space="0" w:color="auto"/>
                  </w:divBdr>
                </w:div>
                <w:div w:id="711613416">
                  <w:marLeft w:val="0"/>
                  <w:marRight w:val="0"/>
                  <w:marTop w:val="0"/>
                  <w:marBottom w:val="0"/>
                  <w:divBdr>
                    <w:top w:val="none" w:sz="0" w:space="0" w:color="auto"/>
                    <w:left w:val="none" w:sz="0" w:space="0" w:color="auto"/>
                    <w:bottom w:val="none" w:sz="0" w:space="0" w:color="auto"/>
                    <w:right w:val="none" w:sz="0" w:space="0" w:color="auto"/>
                  </w:divBdr>
                </w:div>
                <w:div w:id="139464526">
                  <w:marLeft w:val="0"/>
                  <w:marRight w:val="0"/>
                  <w:marTop w:val="0"/>
                  <w:marBottom w:val="0"/>
                  <w:divBdr>
                    <w:top w:val="none" w:sz="0" w:space="0" w:color="auto"/>
                    <w:left w:val="none" w:sz="0" w:space="0" w:color="auto"/>
                    <w:bottom w:val="none" w:sz="0" w:space="0" w:color="auto"/>
                    <w:right w:val="none" w:sz="0" w:space="0" w:color="auto"/>
                  </w:divBdr>
                </w:div>
                <w:div w:id="698891371">
                  <w:marLeft w:val="0"/>
                  <w:marRight w:val="0"/>
                  <w:marTop w:val="0"/>
                  <w:marBottom w:val="0"/>
                  <w:divBdr>
                    <w:top w:val="none" w:sz="0" w:space="0" w:color="auto"/>
                    <w:left w:val="none" w:sz="0" w:space="0" w:color="auto"/>
                    <w:bottom w:val="none" w:sz="0" w:space="0" w:color="auto"/>
                    <w:right w:val="none" w:sz="0" w:space="0" w:color="auto"/>
                  </w:divBdr>
                </w:div>
                <w:div w:id="1655716212">
                  <w:marLeft w:val="0"/>
                  <w:marRight w:val="0"/>
                  <w:marTop w:val="0"/>
                  <w:marBottom w:val="0"/>
                  <w:divBdr>
                    <w:top w:val="none" w:sz="0" w:space="0" w:color="auto"/>
                    <w:left w:val="none" w:sz="0" w:space="0" w:color="auto"/>
                    <w:bottom w:val="none" w:sz="0" w:space="0" w:color="auto"/>
                    <w:right w:val="none" w:sz="0" w:space="0" w:color="auto"/>
                  </w:divBdr>
                </w:div>
                <w:div w:id="1015420877">
                  <w:marLeft w:val="0"/>
                  <w:marRight w:val="0"/>
                  <w:marTop w:val="0"/>
                  <w:marBottom w:val="0"/>
                  <w:divBdr>
                    <w:top w:val="none" w:sz="0" w:space="0" w:color="auto"/>
                    <w:left w:val="none" w:sz="0" w:space="0" w:color="auto"/>
                    <w:bottom w:val="none" w:sz="0" w:space="0" w:color="auto"/>
                    <w:right w:val="none" w:sz="0" w:space="0" w:color="auto"/>
                  </w:divBdr>
                </w:div>
                <w:div w:id="437724905">
                  <w:marLeft w:val="0"/>
                  <w:marRight w:val="0"/>
                  <w:marTop w:val="0"/>
                  <w:marBottom w:val="0"/>
                  <w:divBdr>
                    <w:top w:val="none" w:sz="0" w:space="0" w:color="auto"/>
                    <w:left w:val="none" w:sz="0" w:space="0" w:color="auto"/>
                    <w:bottom w:val="none" w:sz="0" w:space="0" w:color="auto"/>
                    <w:right w:val="none" w:sz="0" w:space="0" w:color="auto"/>
                  </w:divBdr>
                </w:div>
                <w:div w:id="1173766803">
                  <w:marLeft w:val="0"/>
                  <w:marRight w:val="0"/>
                  <w:marTop w:val="0"/>
                  <w:marBottom w:val="0"/>
                  <w:divBdr>
                    <w:top w:val="none" w:sz="0" w:space="0" w:color="auto"/>
                    <w:left w:val="none" w:sz="0" w:space="0" w:color="auto"/>
                    <w:bottom w:val="none" w:sz="0" w:space="0" w:color="auto"/>
                    <w:right w:val="none" w:sz="0" w:space="0" w:color="auto"/>
                  </w:divBdr>
                </w:div>
                <w:div w:id="809325569">
                  <w:marLeft w:val="0"/>
                  <w:marRight w:val="0"/>
                  <w:marTop w:val="0"/>
                  <w:marBottom w:val="0"/>
                  <w:divBdr>
                    <w:top w:val="none" w:sz="0" w:space="0" w:color="auto"/>
                    <w:left w:val="none" w:sz="0" w:space="0" w:color="auto"/>
                    <w:bottom w:val="none" w:sz="0" w:space="0" w:color="auto"/>
                    <w:right w:val="none" w:sz="0" w:space="0" w:color="auto"/>
                  </w:divBdr>
                </w:div>
                <w:div w:id="1432361028">
                  <w:marLeft w:val="0"/>
                  <w:marRight w:val="0"/>
                  <w:marTop w:val="0"/>
                  <w:marBottom w:val="0"/>
                  <w:divBdr>
                    <w:top w:val="none" w:sz="0" w:space="0" w:color="auto"/>
                    <w:left w:val="none" w:sz="0" w:space="0" w:color="auto"/>
                    <w:bottom w:val="none" w:sz="0" w:space="0" w:color="auto"/>
                    <w:right w:val="none" w:sz="0" w:space="0" w:color="auto"/>
                  </w:divBdr>
                </w:div>
                <w:div w:id="57361468">
                  <w:marLeft w:val="0"/>
                  <w:marRight w:val="0"/>
                  <w:marTop w:val="0"/>
                  <w:marBottom w:val="0"/>
                  <w:divBdr>
                    <w:top w:val="none" w:sz="0" w:space="0" w:color="auto"/>
                    <w:left w:val="none" w:sz="0" w:space="0" w:color="auto"/>
                    <w:bottom w:val="none" w:sz="0" w:space="0" w:color="auto"/>
                    <w:right w:val="none" w:sz="0" w:space="0" w:color="auto"/>
                  </w:divBdr>
                </w:div>
                <w:div w:id="1131217336">
                  <w:marLeft w:val="0"/>
                  <w:marRight w:val="0"/>
                  <w:marTop w:val="0"/>
                  <w:marBottom w:val="0"/>
                  <w:divBdr>
                    <w:top w:val="none" w:sz="0" w:space="0" w:color="auto"/>
                    <w:left w:val="none" w:sz="0" w:space="0" w:color="auto"/>
                    <w:bottom w:val="none" w:sz="0" w:space="0" w:color="auto"/>
                    <w:right w:val="none" w:sz="0" w:space="0" w:color="auto"/>
                  </w:divBdr>
                </w:div>
                <w:div w:id="167260369">
                  <w:marLeft w:val="0"/>
                  <w:marRight w:val="0"/>
                  <w:marTop w:val="0"/>
                  <w:marBottom w:val="0"/>
                  <w:divBdr>
                    <w:top w:val="none" w:sz="0" w:space="0" w:color="auto"/>
                    <w:left w:val="none" w:sz="0" w:space="0" w:color="auto"/>
                    <w:bottom w:val="none" w:sz="0" w:space="0" w:color="auto"/>
                    <w:right w:val="none" w:sz="0" w:space="0" w:color="auto"/>
                  </w:divBdr>
                </w:div>
                <w:div w:id="1276014883">
                  <w:marLeft w:val="0"/>
                  <w:marRight w:val="0"/>
                  <w:marTop w:val="0"/>
                  <w:marBottom w:val="0"/>
                  <w:divBdr>
                    <w:top w:val="none" w:sz="0" w:space="0" w:color="auto"/>
                    <w:left w:val="none" w:sz="0" w:space="0" w:color="auto"/>
                    <w:bottom w:val="none" w:sz="0" w:space="0" w:color="auto"/>
                    <w:right w:val="none" w:sz="0" w:space="0" w:color="auto"/>
                  </w:divBdr>
                </w:div>
                <w:div w:id="78913595">
                  <w:marLeft w:val="0"/>
                  <w:marRight w:val="0"/>
                  <w:marTop w:val="0"/>
                  <w:marBottom w:val="0"/>
                  <w:divBdr>
                    <w:top w:val="none" w:sz="0" w:space="0" w:color="auto"/>
                    <w:left w:val="none" w:sz="0" w:space="0" w:color="auto"/>
                    <w:bottom w:val="none" w:sz="0" w:space="0" w:color="auto"/>
                    <w:right w:val="none" w:sz="0" w:space="0" w:color="auto"/>
                  </w:divBdr>
                </w:div>
                <w:div w:id="238952867">
                  <w:marLeft w:val="0"/>
                  <w:marRight w:val="0"/>
                  <w:marTop w:val="0"/>
                  <w:marBottom w:val="0"/>
                  <w:divBdr>
                    <w:top w:val="none" w:sz="0" w:space="0" w:color="auto"/>
                    <w:left w:val="none" w:sz="0" w:space="0" w:color="auto"/>
                    <w:bottom w:val="none" w:sz="0" w:space="0" w:color="auto"/>
                    <w:right w:val="none" w:sz="0" w:space="0" w:color="auto"/>
                  </w:divBdr>
                </w:div>
                <w:div w:id="1885872680">
                  <w:marLeft w:val="0"/>
                  <w:marRight w:val="0"/>
                  <w:marTop w:val="0"/>
                  <w:marBottom w:val="0"/>
                  <w:divBdr>
                    <w:top w:val="none" w:sz="0" w:space="0" w:color="auto"/>
                    <w:left w:val="none" w:sz="0" w:space="0" w:color="auto"/>
                    <w:bottom w:val="none" w:sz="0" w:space="0" w:color="auto"/>
                    <w:right w:val="none" w:sz="0" w:space="0" w:color="auto"/>
                  </w:divBdr>
                </w:div>
                <w:div w:id="1529753844">
                  <w:marLeft w:val="0"/>
                  <w:marRight w:val="0"/>
                  <w:marTop w:val="0"/>
                  <w:marBottom w:val="0"/>
                  <w:divBdr>
                    <w:top w:val="none" w:sz="0" w:space="0" w:color="auto"/>
                    <w:left w:val="none" w:sz="0" w:space="0" w:color="auto"/>
                    <w:bottom w:val="none" w:sz="0" w:space="0" w:color="auto"/>
                    <w:right w:val="none" w:sz="0" w:space="0" w:color="auto"/>
                  </w:divBdr>
                </w:div>
                <w:div w:id="379206054">
                  <w:marLeft w:val="0"/>
                  <w:marRight w:val="0"/>
                  <w:marTop w:val="0"/>
                  <w:marBottom w:val="0"/>
                  <w:divBdr>
                    <w:top w:val="none" w:sz="0" w:space="0" w:color="auto"/>
                    <w:left w:val="none" w:sz="0" w:space="0" w:color="auto"/>
                    <w:bottom w:val="none" w:sz="0" w:space="0" w:color="auto"/>
                    <w:right w:val="none" w:sz="0" w:space="0" w:color="auto"/>
                  </w:divBdr>
                </w:div>
                <w:div w:id="982151052">
                  <w:marLeft w:val="0"/>
                  <w:marRight w:val="0"/>
                  <w:marTop w:val="0"/>
                  <w:marBottom w:val="0"/>
                  <w:divBdr>
                    <w:top w:val="none" w:sz="0" w:space="0" w:color="auto"/>
                    <w:left w:val="none" w:sz="0" w:space="0" w:color="auto"/>
                    <w:bottom w:val="none" w:sz="0" w:space="0" w:color="auto"/>
                    <w:right w:val="none" w:sz="0" w:space="0" w:color="auto"/>
                  </w:divBdr>
                </w:div>
                <w:div w:id="1777365956">
                  <w:marLeft w:val="0"/>
                  <w:marRight w:val="0"/>
                  <w:marTop w:val="0"/>
                  <w:marBottom w:val="0"/>
                  <w:divBdr>
                    <w:top w:val="none" w:sz="0" w:space="0" w:color="auto"/>
                    <w:left w:val="none" w:sz="0" w:space="0" w:color="auto"/>
                    <w:bottom w:val="none" w:sz="0" w:space="0" w:color="auto"/>
                    <w:right w:val="none" w:sz="0" w:space="0" w:color="auto"/>
                  </w:divBdr>
                </w:div>
                <w:div w:id="1547257247">
                  <w:marLeft w:val="0"/>
                  <w:marRight w:val="0"/>
                  <w:marTop w:val="0"/>
                  <w:marBottom w:val="0"/>
                  <w:divBdr>
                    <w:top w:val="none" w:sz="0" w:space="0" w:color="auto"/>
                    <w:left w:val="none" w:sz="0" w:space="0" w:color="auto"/>
                    <w:bottom w:val="none" w:sz="0" w:space="0" w:color="auto"/>
                    <w:right w:val="none" w:sz="0" w:space="0" w:color="auto"/>
                  </w:divBdr>
                </w:div>
                <w:div w:id="2068843320">
                  <w:marLeft w:val="0"/>
                  <w:marRight w:val="0"/>
                  <w:marTop w:val="0"/>
                  <w:marBottom w:val="0"/>
                  <w:divBdr>
                    <w:top w:val="none" w:sz="0" w:space="0" w:color="auto"/>
                    <w:left w:val="none" w:sz="0" w:space="0" w:color="auto"/>
                    <w:bottom w:val="none" w:sz="0" w:space="0" w:color="auto"/>
                    <w:right w:val="none" w:sz="0" w:space="0" w:color="auto"/>
                  </w:divBdr>
                </w:div>
                <w:div w:id="1811825262">
                  <w:marLeft w:val="0"/>
                  <w:marRight w:val="0"/>
                  <w:marTop w:val="0"/>
                  <w:marBottom w:val="0"/>
                  <w:divBdr>
                    <w:top w:val="none" w:sz="0" w:space="0" w:color="auto"/>
                    <w:left w:val="none" w:sz="0" w:space="0" w:color="auto"/>
                    <w:bottom w:val="none" w:sz="0" w:space="0" w:color="auto"/>
                    <w:right w:val="none" w:sz="0" w:space="0" w:color="auto"/>
                  </w:divBdr>
                </w:div>
                <w:div w:id="608783278">
                  <w:marLeft w:val="0"/>
                  <w:marRight w:val="0"/>
                  <w:marTop w:val="0"/>
                  <w:marBottom w:val="0"/>
                  <w:divBdr>
                    <w:top w:val="none" w:sz="0" w:space="0" w:color="auto"/>
                    <w:left w:val="none" w:sz="0" w:space="0" w:color="auto"/>
                    <w:bottom w:val="none" w:sz="0" w:space="0" w:color="auto"/>
                    <w:right w:val="none" w:sz="0" w:space="0" w:color="auto"/>
                  </w:divBdr>
                </w:div>
                <w:div w:id="5080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13041">
          <w:marLeft w:val="0"/>
          <w:marRight w:val="0"/>
          <w:marTop w:val="0"/>
          <w:marBottom w:val="0"/>
          <w:divBdr>
            <w:top w:val="none" w:sz="0" w:space="0" w:color="auto"/>
            <w:left w:val="none" w:sz="0" w:space="0" w:color="auto"/>
            <w:bottom w:val="none" w:sz="0" w:space="0" w:color="auto"/>
            <w:right w:val="none" w:sz="0" w:space="0" w:color="auto"/>
          </w:divBdr>
        </w:div>
      </w:divsChild>
    </w:div>
    <w:div w:id="318198450">
      <w:bodyDiv w:val="1"/>
      <w:marLeft w:val="0"/>
      <w:marRight w:val="0"/>
      <w:marTop w:val="0"/>
      <w:marBottom w:val="0"/>
      <w:divBdr>
        <w:top w:val="none" w:sz="0" w:space="0" w:color="auto"/>
        <w:left w:val="none" w:sz="0" w:space="0" w:color="auto"/>
        <w:bottom w:val="none" w:sz="0" w:space="0" w:color="auto"/>
        <w:right w:val="none" w:sz="0" w:space="0" w:color="auto"/>
      </w:divBdr>
      <w:divsChild>
        <w:div w:id="1004894480">
          <w:marLeft w:val="547"/>
          <w:marRight w:val="0"/>
          <w:marTop w:val="67"/>
          <w:marBottom w:val="0"/>
          <w:divBdr>
            <w:top w:val="none" w:sz="0" w:space="0" w:color="auto"/>
            <w:left w:val="none" w:sz="0" w:space="0" w:color="auto"/>
            <w:bottom w:val="none" w:sz="0" w:space="0" w:color="auto"/>
            <w:right w:val="none" w:sz="0" w:space="0" w:color="auto"/>
          </w:divBdr>
        </w:div>
        <w:div w:id="1025013900">
          <w:marLeft w:val="547"/>
          <w:marRight w:val="0"/>
          <w:marTop w:val="67"/>
          <w:marBottom w:val="0"/>
          <w:divBdr>
            <w:top w:val="none" w:sz="0" w:space="0" w:color="auto"/>
            <w:left w:val="none" w:sz="0" w:space="0" w:color="auto"/>
            <w:bottom w:val="none" w:sz="0" w:space="0" w:color="auto"/>
            <w:right w:val="none" w:sz="0" w:space="0" w:color="auto"/>
          </w:divBdr>
        </w:div>
        <w:div w:id="1067612888">
          <w:marLeft w:val="547"/>
          <w:marRight w:val="0"/>
          <w:marTop w:val="67"/>
          <w:marBottom w:val="0"/>
          <w:divBdr>
            <w:top w:val="none" w:sz="0" w:space="0" w:color="auto"/>
            <w:left w:val="none" w:sz="0" w:space="0" w:color="auto"/>
            <w:bottom w:val="none" w:sz="0" w:space="0" w:color="auto"/>
            <w:right w:val="none" w:sz="0" w:space="0" w:color="auto"/>
          </w:divBdr>
        </w:div>
        <w:div w:id="1138911265">
          <w:marLeft w:val="547"/>
          <w:marRight w:val="0"/>
          <w:marTop w:val="67"/>
          <w:marBottom w:val="0"/>
          <w:divBdr>
            <w:top w:val="none" w:sz="0" w:space="0" w:color="auto"/>
            <w:left w:val="none" w:sz="0" w:space="0" w:color="auto"/>
            <w:bottom w:val="none" w:sz="0" w:space="0" w:color="auto"/>
            <w:right w:val="none" w:sz="0" w:space="0" w:color="auto"/>
          </w:divBdr>
        </w:div>
        <w:div w:id="1247613494">
          <w:marLeft w:val="547"/>
          <w:marRight w:val="0"/>
          <w:marTop w:val="67"/>
          <w:marBottom w:val="0"/>
          <w:divBdr>
            <w:top w:val="none" w:sz="0" w:space="0" w:color="auto"/>
            <w:left w:val="none" w:sz="0" w:space="0" w:color="auto"/>
            <w:bottom w:val="none" w:sz="0" w:space="0" w:color="auto"/>
            <w:right w:val="none" w:sz="0" w:space="0" w:color="auto"/>
          </w:divBdr>
        </w:div>
        <w:div w:id="1276449895">
          <w:marLeft w:val="547"/>
          <w:marRight w:val="0"/>
          <w:marTop w:val="67"/>
          <w:marBottom w:val="0"/>
          <w:divBdr>
            <w:top w:val="none" w:sz="0" w:space="0" w:color="auto"/>
            <w:left w:val="none" w:sz="0" w:space="0" w:color="auto"/>
            <w:bottom w:val="none" w:sz="0" w:space="0" w:color="auto"/>
            <w:right w:val="none" w:sz="0" w:space="0" w:color="auto"/>
          </w:divBdr>
        </w:div>
        <w:div w:id="1286621314">
          <w:marLeft w:val="547"/>
          <w:marRight w:val="0"/>
          <w:marTop w:val="67"/>
          <w:marBottom w:val="0"/>
          <w:divBdr>
            <w:top w:val="none" w:sz="0" w:space="0" w:color="auto"/>
            <w:left w:val="none" w:sz="0" w:space="0" w:color="auto"/>
            <w:bottom w:val="none" w:sz="0" w:space="0" w:color="auto"/>
            <w:right w:val="none" w:sz="0" w:space="0" w:color="auto"/>
          </w:divBdr>
        </w:div>
        <w:div w:id="1619874648">
          <w:marLeft w:val="547"/>
          <w:marRight w:val="0"/>
          <w:marTop w:val="67"/>
          <w:marBottom w:val="0"/>
          <w:divBdr>
            <w:top w:val="none" w:sz="0" w:space="0" w:color="auto"/>
            <w:left w:val="none" w:sz="0" w:space="0" w:color="auto"/>
            <w:bottom w:val="none" w:sz="0" w:space="0" w:color="auto"/>
            <w:right w:val="none" w:sz="0" w:space="0" w:color="auto"/>
          </w:divBdr>
        </w:div>
        <w:div w:id="1753310794">
          <w:marLeft w:val="547"/>
          <w:marRight w:val="0"/>
          <w:marTop w:val="67"/>
          <w:marBottom w:val="0"/>
          <w:divBdr>
            <w:top w:val="none" w:sz="0" w:space="0" w:color="auto"/>
            <w:left w:val="none" w:sz="0" w:space="0" w:color="auto"/>
            <w:bottom w:val="none" w:sz="0" w:space="0" w:color="auto"/>
            <w:right w:val="none" w:sz="0" w:space="0" w:color="auto"/>
          </w:divBdr>
        </w:div>
        <w:div w:id="2140412156">
          <w:marLeft w:val="547"/>
          <w:marRight w:val="0"/>
          <w:marTop w:val="67"/>
          <w:marBottom w:val="0"/>
          <w:divBdr>
            <w:top w:val="none" w:sz="0" w:space="0" w:color="auto"/>
            <w:left w:val="none" w:sz="0" w:space="0" w:color="auto"/>
            <w:bottom w:val="none" w:sz="0" w:space="0" w:color="auto"/>
            <w:right w:val="none" w:sz="0" w:space="0" w:color="auto"/>
          </w:divBdr>
        </w:div>
      </w:divsChild>
    </w:div>
    <w:div w:id="320235594">
      <w:bodyDiv w:val="1"/>
      <w:marLeft w:val="0"/>
      <w:marRight w:val="0"/>
      <w:marTop w:val="0"/>
      <w:marBottom w:val="0"/>
      <w:divBdr>
        <w:top w:val="none" w:sz="0" w:space="0" w:color="auto"/>
        <w:left w:val="none" w:sz="0" w:space="0" w:color="auto"/>
        <w:bottom w:val="none" w:sz="0" w:space="0" w:color="auto"/>
        <w:right w:val="none" w:sz="0" w:space="0" w:color="auto"/>
      </w:divBdr>
      <w:divsChild>
        <w:div w:id="54940298">
          <w:marLeft w:val="144"/>
          <w:marRight w:val="0"/>
          <w:marTop w:val="72"/>
          <w:marBottom w:val="0"/>
          <w:divBdr>
            <w:top w:val="none" w:sz="0" w:space="0" w:color="auto"/>
            <w:left w:val="none" w:sz="0" w:space="0" w:color="auto"/>
            <w:bottom w:val="none" w:sz="0" w:space="0" w:color="auto"/>
            <w:right w:val="none" w:sz="0" w:space="0" w:color="auto"/>
          </w:divBdr>
        </w:div>
        <w:div w:id="78867481">
          <w:marLeft w:val="144"/>
          <w:marRight w:val="0"/>
          <w:marTop w:val="72"/>
          <w:marBottom w:val="0"/>
          <w:divBdr>
            <w:top w:val="none" w:sz="0" w:space="0" w:color="auto"/>
            <w:left w:val="none" w:sz="0" w:space="0" w:color="auto"/>
            <w:bottom w:val="none" w:sz="0" w:space="0" w:color="auto"/>
            <w:right w:val="none" w:sz="0" w:space="0" w:color="auto"/>
          </w:divBdr>
        </w:div>
        <w:div w:id="1145321127">
          <w:marLeft w:val="144"/>
          <w:marRight w:val="0"/>
          <w:marTop w:val="72"/>
          <w:marBottom w:val="0"/>
          <w:divBdr>
            <w:top w:val="none" w:sz="0" w:space="0" w:color="auto"/>
            <w:left w:val="none" w:sz="0" w:space="0" w:color="auto"/>
            <w:bottom w:val="none" w:sz="0" w:space="0" w:color="auto"/>
            <w:right w:val="none" w:sz="0" w:space="0" w:color="auto"/>
          </w:divBdr>
        </w:div>
      </w:divsChild>
    </w:div>
    <w:div w:id="322198755">
      <w:bodyDiv w:val="1"/>
      <w:marLeft w:val="0"/>
      <w:marRight w:val="0"/>
      <w:marTop w:val="0"/>
      <w:marBottom w:val="0"/>
      <w:divBdr>
        <w:top w:val="none" w:sz="0" w:space="0" w:color="auto"/>
        <w:left w:val="none" w:sz="0" w:space="0" w:color="auto"/>
        <w:bottom w:val="none" w:sz="0" w:space="0" w:color="auto"/>
        <w:right w:val="none" w:sz="0" w:space="0" w:color="auto"/>
      </w:divBdr>
      <w:divsChild>
        <w:div w:id="2052613361">
          <w:marLeft w:val="0"/>
          <w:marRight w:val="0"/>
          <w:marTop w:val="0"/>
          <w:marBottom w:val="0"/>
          <w:divBdr>
            <w:top w:val="none" w:sz="0" w:space="0" w:color="auto"/>
            <w:left w:val="none" w:sz="0" w:space="0" w:color="auto"/>
            <w:bottom w:val="none" w:sz="0" w:space="0" w:color="auto"/>
            <w:right w:val="none" w:sz="0" w:space="0" w:color="auto"/>
          </w:divBdr>
          <w:divsChild>
            <w:div w:id="1080756304">
              <w:marLeft w:val="0"/>
              <w:marRight w:val="0"/>
              <w:marTop w:val="0"/>
              <w:marBottom w:val="0"/>
              <w:divBdr>
                <w:top w:val="single" w:sz="2" w:space="0" w:color="000000"/>
                <w:left w:val="single" w:sz="2" w:space="0" w:color="000000"/>
                <w:bottom w:val="single" w:sz="2" w:space="0" w:color="000000"/>
                <w:right w:val="single" w:sz="2" w:space="0" w:color="000000"/>
              </w:divBdr>
              <w:divsChild>
                <w:div w:id="1500267073">
                  <w:marLeft w:val="0"/>
                  <w:marRight w:val="0"/>
                  <w:marTop w:val="0"/>
                  <w:marBottom w:val="0"/>
                  <w:divBdr>
                    <w:top w:val="none" w:sz="0" w:space="0" w:color="auto"/>
                    <w:left w:val="none" w:sz="0" w:space="0" w:color="auto"/>
                    <w:bottom w:val="none" w:sz="0" w:space="0" w:color="auto"/>
                    <w:right w:val="none" w:sz="0" w:space="0" w:color="auto"/>
                  </w:divBdr>
                  <w:divsChild>
                    <w:div w:id="1798061036">
                      <w:marLeft w:val="0"/>
                      <w:marRight w:val="0"/>
                      <w:marTop w:val="0"/>
                      <w:marBottom w:val="0"/>
                      <w:divBdr>
                        <w:top w:val="none" w:sz="0" w:space="0" w:color="auto"/>
                        <w:left w:val="none" w:sz="0" w:space="0" w:color="auto"/>
                        <w:bottom w:val="none" w:sz="0" w:space="0" w:color="auto"/>
                        <w:right w:val="none" w:sz="0" w:space="0" w:color="auto"/>
                      </w:divBdr>
                      <w:divsChild>
                        <w:div w:id="4596494">
                          <w:marLeft w:val="0"/>
                          <w:marRight w:val="0"/>
                          <w:marTop w:val="0"/>
                          <w:marBottom w:val="0"/>
                          <w:divBdr>
                            <w:top w:val="none" w:sz="0" w:space="0" w:color="auto"/>
                            <w:left w:val="none" w:sz="0" w:space="0" w:color="auto"/>
                            <w:bottom w:val="none" w:sz="0" w:space="0" w:color="auto"/>
                            <w:right w:val="none" w:sz="0" w:space="0" w:color="auto"/>
                          </w:divBdr>
                          <w:divsChild>
                            <w:div w:id="1116023357">
                              <w:marLeft w:val="0"/>
                              <w:marRight w:val="0"/>
                              <w:marTop w:val="60"/>
                              <w:marBottom w:val="0"/>
                              <w:divBdr>
                                <w:top w:val="none" w:sz="0" w:space="0" w:color="auto"/>
                                <w:left w:val="none" w:sz="0" w:space="0" w:color="auto"/>
                                <w:bottom w:val="none" w:sz="0" w:space="0" w:color="auto"/>
                                <w:right w:val="none" w:sz="0" w:space="0" w:color="auto"/>
                              </w:divBdr>
                              <w:divsChild>
                                <w:div w:id="1680156706">
                                  <w:marLeft w:val="0"/>
                                  <w:marRight w:val="0"/>
                                  <w:marTop w:val="0"/>
                                  <w:marBottom w:val="0"/>
                                  <w:divBdr>
                                    <w:top w:val="none" w:sz="0" w:space="0" w:color="auto"/>
                                    <w:left w:val="none" w:sz="0" w:space="0" w:color="auto"/>
                                    <w:bottom w:val="none" w:sz="0" w:space="0" w:color="auto"/>
                                    <w:right w:val="none" w:sz="0" w:space="0" w:color="auto"/>
                                  </w:divBdr>
                                  <w:divsChild>
                                    <w:div w:id="838086015">
                                      <w:marLeft w:val="0"/>
                                      <w:marRight w:val="0"/>
                                      <w:marTop w:val="0"/>
                                      <w:marBottom w:val="0"/>
                                      <w:divBdr>
                                        <w:top w:val="none" w:sz="0" w:space="0" w:color="auto"/>
                                        <w:left w:val="none" w:sz="0" w:space="0" w:color="auto"/>
                                        <w:bottom w:val="none" w:sz="0" w:space="0" w:color="auto"/>
                                        <w:right w:val="none" w:sz="0" w:space="0" w:color="auto"/>
                                      </w:divBdr>
                                      <w:divsChild>
                                        <w:div w:id="406657390">
                                          <w:marLeft w:val="0"/>
                                          <w:marRight w:val="0"/>
                                          <w:marTop w:val="0"/>
                                          <w:marBottom w:val="0"/>
                                          <w:divBdr>
                                            <w:top w:val="single" w:sz="2" w:space="0" w:color="000000"/>
                                            <w:left w:val="single" w:sz="2" w:space="0" w:color="000000"/>
                                            <w:bottom w:val="single" w:sz="2" w:space="0" w:color="000000"/>
                                            <w:right w:val="single" w:sz="2" w:space="0" w:color="000000"/>
                                          </w:divBdr>
                                          <w:divsChild>
                                            <w:div w:id="1173256605">
                                              <w:marLeft w:val="0"/>
                                              <w:marRight w:val="0"/>
                                              <w:marTop w:val="0"/>
                                              <w:marBottom w:val="0"/>
                                              <w:divBdr>
                                                <w:top w:val="none" w:sz="0" w:space="0" w:color="auto"/>
                                                <w:left w:val="none" w:sz="0" w:space="0" w:color="auto"/>
                                                <w:bottom w:val="none" w:sz="0" w:space="0" w:color="auto"/>
                                                <w:right w:val="none" w:sz="0" w:space="0" w:color="auto"/>
                                              </w:divBdr>
                                              <w:divsChild>
                                                <w:div w:id="62588848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6593628">
      <w:bodyDiv w:val="1"/>
      <w:marLeft w:val="0"/>
      <w:marRight w:val="0"/>
      <w:marTop w:val="0"/>
      <w:marBottom w:val="0"/>
      <w:divBdr>
        <w:top w:val="none" w:sz="0" w:space="0" w:color="auto"/>
        <w:left w:val="none" w:sz="0" w:space="0" w:color="auto"/>
        <w:bottom w:val="none" w:sz="0" w:space="0" w:color="auto"/>
        <w:right w:val="none" w:sz="0" w:space="0" w:color="auto"/>
      </w:divBdr>
    </w:div>
    <w:div w:id="329718903">
      <w:bodyDiv w:val="1"/>
      <w:marLeft w:val="0"/>
      <w:marRight w:val="0"/>
      <w:marTop w:val="0"/>
      <w:marBottom w:val="0"/>
      <w:divBdr>
        <w:top w:val="none" w:sz="0" w:space="0" w:color="auto"/>
        <w:left w:val="none" w:sz="0" w:space="0" w:color="auto"/>
        <w:bottom w:val="none" w:sz="0" w:space="0" w:color="auto"/>
        <w:right w:val="none" w:sz="0" w:space="0" w:color="auto"/>
      </w:divBdr>
      <w:divsChild>
        <w:div w:id="342587133">
          <w:marLeft w:val="144"/>
          <w:marRight w:val="0"/>
          <w:marTop w:val="86"/>
          <w:marBottom w:val="0"/>
          <w:divBdr>
            <w:top w:val="none" w:sz="0" w:space="0" w:color="auto"/>
            <w:left w:val="none" w:sz="0" w:space="0" w:color="auto"/>
            <w:bottom w:val="none" w:sz="0" w:space="0" w:color="auto"/>
            <w:right w:val="none" w:sz="0" w:space="0" w:color="auto"/>
          </w:divBdr>
        </w:div>
        <w:div w:id="1600988994">
          <w:marLeft w:val="144"/>
          <w:marRight w:val="0"/>
          <w:marTop w:val="86"/>
          <w:marBottom w:val="0"/>
          <w:divBdr>
            <w:top w:val="none" w:sz="0" w:space="0" w:color="auto"/>
            <w:left w:val="none" w:sz="0" w:space="0" w:color="auto"/>
            <w:bottom w:val="none" w:sz="0" w:space="0" w:color="auto"/>
            <w:right w:val="none" w:sz="0" w:space="0" w:color="auto"/>
          </w:divBdr>
        </w:div>
        <w:div w:id="1889998359">
          <w:marLeft w:val="144"/>
          <w:marRight w:val="0"/>
          <w:marTop w:val="86"/>
          <w:marBottom w:val="0"/>
          <w:divBdr>
            <w:top w:val="none" w:sz="0" w:space="0" w:color="auto"/>
            <w:left w:val="none" w:sz="0" w:space="0" w:color="auto"/>
            <w:bottom w:val="none" w:sz="0" w:space="0" w:color="auto"/>
            <w:right w:val="none" w:sz="0" w:space="0" w:color="auto"/>
          </w:divBdr>
        </w:div>
        <w:div w:id="1076980276">
          <w:marLeft w:val="144"/>
          <w:marRight w:val="0"/>
          <w:marTop w:val="86"/>
          <w:marBottom w:val="0"/>
          <w:divBdr>
            <w:top w:val="none" w:sz="0" w:space="0" w:color="auto"/>
            <w:left w:val="none" w:sz="0" w:space="0" w:color="auto"/>
            <w:bottom w:val="none" w:sz="0" w:space="0" w:color="auto"/>
            <w:right w:val="none" w:sz="0" w:space="0" w:color="auto"/>
          </w:divBdr>
        </w:div>
        <w:div w:id="776679358">
          <w:marLeft w:val="144"/>
          <w:marRight w:val="0"/>
          <w:marTop w:val="86"/>
          <w:marBottom w:val="0"/>
          <w:divBdr>
            <w:top w:val="none" w:sz="0" w:space="0" w:color="auto"/>
            <w:left w:val="none" w:sz="0" w:space="0" w:color="auto"/>
            <w:bottom w:val="none" w:sz="0" w:space="0" w:color="auto"/>
            <w:right w:val="none" w:sz="0" w:space="0" w:color="auto"/>
          </w:divBdr>
        </w:div>
      </w:divsChild>
    </w:div>
    <w:div w:id="329985004">
      <w:bodyDiv w:val="1"/>
      <w:marLeft w:val="0"/>
      <w:marRight w:val="0"/>
      <w:marTop w:val="0"/>
      <w:marBottom w:val="0"/>
      <w:divBdr>
        <w:top w:val="none" w:sz="0" w:space="0" w:color="auto"/>
        <w:left w:val="none" w:sz="0" w:space="0" w:color="auto"/>
        <w:bottom w:val="none" w:sz="0" w:space="0" w:color="auto"/>
        <w:right w:val="none" w:sz="0" w:space="0" w:color="auto"/>
      </w:divBdr>
      <w:divsChild>
        <w:div w:id="554776540">
          <w:marLeft w:val="0"/>
          <w:marRight w:val="0"/>
          <w:marTop w:val="0"/>
          <w:marBottom w:val="0"/>
          <w:divBdr>
            <w:top w:val="none" w:sz="0" w:space="0" w:color="auto"/>
            <w:left w:val="none" w:sz="0" w:space="0" w:color="auto"/>
            <w:bottom w:val="none" w:sz="0" w:space="0" w:color="auto"/>
            <w:right w:val="none" w:sz="0" w:space="0" w:color="auto"/>
          </w:divBdr>
          <w:divsChild>
            <w:div w:id="1116363656">
              <w:marLeft w:val="0"/>
              <w:marRight w:val="0"/>
              <w:marTop w:val="0"/>
              <w:marBottom w:val="0"/>
              <w:divBdr>
                <w:top w:val="single" w:sz="2" w:space="0" w:color="000000"/>
                <w:left w:val="single" w:sz="2" w:space="0" w:color="000000"/>
                <w:bottom w:val="single" w:sz="2" w:space="0" w:color="000000"/>
                <w:right w:val="single" w:sz="2" w:space="0" w:color="000000"/>
              </w:divBdr>
              <w:divsChild>
                <w:div w:id="709916272">
                  <w:marLeft w:val="0"/>
                  <w:marRight w:val="0"/>
                  <w:marTop w:val="0"/>
                  <w:marBottom w:val="0"/>
                  <w:divBdr>
                    <w:top w:val="none" w:sz="0" w:space="0" w:color="auto"/>
                    <w:left w:val="none" w:sz="0" w:space="0" w:color="auto"/>
                    <w:bottom w:val="none" w:sz="0" w:space="0" w:color="auto"/>
                    <w:right w:val="none" w:sz="0" w:space="0" w:color="auto"/>
                  </w:divBdr>
                  <w:divsChild>
                    <w:div w:id="1744988509">
                      <w:marLeft w:val="0"/>
                      <w:marRight w:val="0"/>
                      <w:marTop w:val="0"/>
                      <w:marBottom w:val="0"/>
                      <w:divBdr>
                        <w:top w:val="none" w:sz="0" w:space="0" w:color="auto"/>
                        <w:left w:val="none" w:sz="0" w:space="0" w:color="auto"/>
                        <w:bottom w:val="none" w:sz="0" w:space="0" w:color="auto"/>
                        <w:right w:val="none" w:sz="0" w:space="0" w:color="auto"/>
                      </w:divBdr>
                      <w:divsChild>
                        <w:div w:id="460224426">
                          <w:marLeft w:val="0"/>
                          <w:marRight w:val="0"/>
                          <w:marTop w:val="0"/>
                          <w:marBottom w:val="0"/>
                          <w:divBdr>
                            <w:top w:val="none" w:sz="0" w:space="0" w:color="auto"/>
                            <w:left w:val="none" w:sz="0" w:space="0" w:color="auto"/>
                            <w:bottom w:val="none" w:sz="0" w:space="0" w:color="auto"/>
                            <w:right w:val="none" w:sz="0" w:space="0" w:color="auto"/>
                          </w:divBdr>
                          <w:divsChild>
                            <w:div w:id="1105732628">
                              <w:marLeft w:val="0"/>
                              <w:marRight w:val="0"/>
                              <w:marTop w:val="60"/>
                              <w:marBottom w:val="0"/>
                              <w:divBdr>
                                <w:top w:val="none" w:sz="0" w:space="0" w:color="auto"/>
                                <w:left w:val="none" w:sz="0" w:space="0" w:color="auto"/>
                                <w:bottom w:val="none" w:sz="0" w:space="0" w:color="auto"/>
                                <w:right w:val="none" w:sz="0" w:space="0" w:color="auto"/>
                              </w:divBdr>
                              <w:divsChild>
                                <w:div w:id="652836851">
                                  <w:marLeft w:val="0"/>
                                  <w:marRight w:val="0"/>
                                  <w:marTop w:val="0"/>
                                  <w:marBottom w:val="0"/>
                                  <w:divBdr>
                                    <w:top w:val="none" w:sz="0" w:space="0" w:color="auto"/>
                                    <w:left w:val="none" w:sz="0" w:space="0" w:color="auto"/>
                                    <w:bottom w:val="none" w:sz="0" w:space="0" w:color="auto"/>
                                    <w:right w:val="none" w:sz="0" w:space="0" w:color="auto"/>
                                  </w:divBdr>
                                  <w:divsChild>
                                    <w:div w:id="1700735487">
                                      <w:marLeft w:val="0"/>
                                      <w:marRight w:val="0"/>
                                      <w:marTop w:val="0"/>
                                      <w:marBottom w:val="0"/>
                                      <w:divBdr>
                                        <w:top w:val="none" w:sz="0" w:space="0" w:color="auto"/>
                                        <w:left w:val="none" w:sz="0" w:space="0" w:color="auto"/>
                                        <w:bottom w:val="none" w:sz="0" w:space="0" w:color="auto"/>
                                        <w:right w:val="none" w:sz="0" w:space="0" w:color="auto"/>
                                      </w:divBdr>
                                      <w:divsChild>
                                        <w:div w:id="585191566">
                                          <w:marLeft w:val="0"/>
                                          <w:marRight w:val="0"/>
                                          <w:marTop w:val="0"/>
                                          <w:marBottom w:val="0"/>
                                          <w:divBdr>
                                            <w:top w:val="single" w:sz="2" w:space="0" w:color="000000"/>
                                            <w:left w:val="single" w:sz="2" w:space="0" w:color="000000"/>
                                            <w:bottom w:val="single" w:sz="2" w:space="0" w:color="000000"/>
                                            <w:right w:val="single" w:sz="2" w:space="0" w:color="000000"/>
                                          </w:divBdr>
                                          <w:divsChild>
                                            <w:div w:id="2116559275">
                                              <w:marLeft w:val="0"/>
                                              <w:marRight w:val="0"/>
                                              <w:marTop w:val="0"/>
                                              <w:marBottom w:val="0"/>
                                              <w:divBdr>
                                                <w:top w:val="none" w:sz="0" w:space="0" w:color="auto"/>
                                                <w:left w:val="none" w:sz="0" w:space="0" w:color="auto"/>
                                                <w:bottom w:val="none" w:sz="0" w:space="0" w:color="auto"/>
                                                <w:right w:val="none" w:sz="0" w:space="0" w:color="auto"/>
                                              </w:divBdr>
                                              <w:divsChild>
                                                <w:div w:id="90846338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4262994">
      <w:bodyDiv w:val="1"/>
      <w:marLeft w:val="0"/>
      <w:marRight w:val="0"/>
      <w:marTop w:val="0"/>
      <w:marBottom w:val="0"/>
      <w:divBdr>
        <w:top w:val="none" w:sz="0" w:space="0" w:color="auto"/>
        <w:left w:val="none" w:sz="0" w:space="0" w:color="auto"/>
        <w:bottom w:val="none" w:sz="0" w:space="0" w:color="auto"/>
        <w:right w:val="none" w:sz="0" w:space="0" w:color="auto"/>
      </w:divBdr>
      <w:divsChild>
        <w:div w:id="1626153113">
          <w:marLeft w:val="0"/>
          <w:marRight w:val="0"/>
          <w:marTop w:val="0"/>
          <w:marBottom w:val="0"/>
          <w:divBdr>
            <w:top w:val="none" w:sz="0" w:space="0" w:color="auto"/>
            <w:left w:val="none" w:sz="0" w:space="0" w:color="auto"/>
            <w:bottom w:val="none" w:sz="0" w:space="0" w:color="auto"/>
            <w:right w:val="none" w:sz="0" w:space="0" w:color="auto"/>
          </w:divBdr>
        </w:div>
        <w:div w:id="306015384">
          <w:marLeft w:val="0"/>
          <w:marRight w:val="0"/>
          <w:marTop w:val="0"/>
          <w:marBottom w:val="0"/>
          <w:divBdr>
            <w:top w:val="none" w:sz="0" w:space="0" w:color="auto"/>
            <w:left w:val="none" w:sz="0" w:space="0" w:color="auto"/>
            <w:bottom w:val="none" w:sz="0" w:space="0" w:color="auto"/>
            <w:right w:val="none" w:sz="0" w:space="0" w:color="auto"/>
          </w:divBdr>
        </w:div>
        <w:div w:id="1007903907">
          <w:marLeft w:val="0"/>
          <w:marRight w:val="0"/>
          <w:marTop w:val="0"/>
          <w:marBottom w:val="0"/>
          <w:divBdr>
            <w:top w:val="none" w:sz="0" w:space="0" w:color="auto"/>
            <w:left w:val="none" w:sz="0" w:space="0" w:color="auto"/>
            <w:bottom w:val="none" w:sz="0" w:space="0" w:color="auto"/>
            <w:right w:val="none" w:sz="0" w:space="0" w:color="auto"/>
          </w:divBdr>
        </w:div>
        <w:div w:id="1543518470">
          <w:marLeft w:val="0"/>
          <w:marRight w:val="0"/>
          <w:marTop w:val="0"/>
          <w:marBottom w:val="0"/>
          <w:divBdr>
            <w:top w:val="none" w:sz="0" w:space="0" w:color="auto"/>
            <w:left w:val="none" w:sz="0" w:space="0" w:color="auto"/>
            <w:bottom w:val="none" w:sz="0" w:space="0" w:color="auto"/>
            <w:right w:val="none" w:sz="0" w:space="0" w:color="auto"/>
          </w:divBdr>
        </w:div>
        <w:div w:id="817956985">
          <w:marLeft w:val="0"/>
          <w:marRight w:val="0"/>
          <w:marTop w:val="0"/>
          <w:marBottom w:val="0"/>
          <w:divBdr>
            <w:top w:val="none" w:sz="0" w:space="0" w:color="auto"/>
            <w:left w:val="none" w:sz="0" w:space="0" w:color="auto"/>
            <w:bottom w:val="none" w:sz="0" w:space="0" w:color="auto"/>
            <w:right w:val="none" w:sz="0" w:space="0" w:color="auto"/>
          </w:divBdr>
        </w:div>
      </w:divsChild>
    </w:div>
    <w:div w:id="334311180">
      <w:bodyDiv w:val="1"/>
      <w:marLeft w:val="0"/>
      <w:marRight w:val="0"/>
      <w:marTop w:val="0"/>
      <w:marBottom w:val="0"/>
      <w:divBdr>
        <w:top w:val="none" w:sz="0" w:space="0" w:color="auto"/>
        <w:left w:val="none" w:sz="0" w:space="0" w:color="auto"/>
        <w:bottom w:val="none" w:sz="0" w:space="0" w:color="auto"/>
        <w:right w:val="none" w:sz="0" w:space="0" w:color="auto"/>
      </w:divBdr>
    </w:div>
    <w:div w:id="334460301">
      <w:bodyDiv w:val="1"/>
      <w:marLeft w:val="0"/>
      <w:marRight w:val="0"/>
      <w:marTop w:val="0"/>
      <w:marBottom w:val="0"/>
      <w:divBdr>
        <w:top w:val="none" w:sz="0" w:space="0" w:color="auto"/>
        <w:left w:val="none" w:sz="0" w:space="0" w:color="auto"/>
        <w:bottom w:val="none" w:sz="0" w:space="0" w:color="auto"/>
        <w:right w:val="none" w:sz="0" w:space="0" w:color="auto"/>
      </w:divBdr>
      <w:divsChild>
        <w:div w:id="302975240">
          <w:marLeft w:val="144"/>
          <w:marRight w:val="0"/>
          <w:marTop w:val="86"/>
          <w:marBottom w:val="0"/>
          <w:divBdr>
            <w:top w:val="none" w:sz="0" w:space="0" w:color="auto"/>
            <w:left w:val="none" w:sz="0" w:space="0" w:color="auto"/>
            <w:bottom w:val="none" w:sz="0" w:space="0" w:color="auto"/>
            <w:right w:val="none" w:sz="0" w:space="0" w:color="auto"/>
          </w:divBdr>
        </w:div>
        <w:div w:id="722170695">
          <w:marLeft w:val="144"/>
          <w:marRight w:val="0"/>
          <w:marTop w:val="86"/>
          <w:marBottom w:val="0"/>
          <w:divBdr>
            <w:top w:val="none" w:sz="0" w:space="0" w:color="auto"/>
            <w:left w:val="none" w:sz="0" w:space="0" w:color="auto"/>
            <w:bottom w:val="none" w:sz="0" w:space="0" w:color="auto"/>
            <w:right w:val="none" w:sz="0" w:space="0" w:color="auto"/>
          </w:divBdr>
        </w:div>
        <w:div w:id="798107161">
          <w:marLeft w:val="144"/>
          <w:marRight w:val="0"/>
          <w:marTop w:val="86"/>
          <w:marBottom w:val="0"/>
          <w:divBdr>
            <w:top w:val="none" w:sz="0" w:space="0" w:color="auto"/>
            <w:left w:val="none" w:sz="0" w:space="0" w:color="auto"/>
            <w:bottom w:val="none" w:sz="0" w:space="0" w:color="auto"/>
            <w:right w:val="none" w:sz="0" w:space="0" w:color="auto"/>
          </w:divBdr>
        </w:div>
        <w:div w:id="1844739749">
          <w:marLeft w:val="144"/>
          <w:marRight w:val="0"/>
          <w:marTop w:val="86"/>
          <w:marBottom w:val="0"/>
          <w:divBdr>
            <w:top w:val="none" w:sz="0" w:space="0" w:color="auto"/>
            <w:left w:val="none" w:sz="0" w:space="0" w:color="auto"/>
            <w:bottom w:val="none" w:sz="0" w:space="0" w:color="auto"/>
            <w:right w:val="none" w:sz="0" w:space="0" w:color="auto"/>
          </w:divBdr>
        </w:div>
      </w:divsChild>
    </w:div>
    <w:div w:id="335040584">
      <w:bodyDiv w:val="1"/>
      <w:marLeft w:val="0"/>
      <w:marRight w:val="0"/>
      <w:marTop w:val="0"/>
      <w:marBottom w:val="0"/>
      <w:divBdr>
        <w:top w:val="none" w:sz="0" w:space="0" w:color="auto"/>
        <w:left w:val="none" w:sz="0" w:space="0" w:color="auto"/>
        <w:bottom w:val="none" w:sz="0" w:space="0" w:color="auto"/>
        <w:right w:val="none" w:sz="0" w:space="0" w:color="auto"/>
      </w:divBdr>
    </w:div>
    <w:div w:id="335303718">
      <w:bodyDiv w:val="1"/>
      <w:marLeft w:val="0"/>
      <w:marRight w:val="0"/>
      <w:marTop w:val="0"/>
      <w:marBottom w:val="0"/>
      <w:divBdr>
        <w:top w:val="none" w:sz="0" w:space="0" w:color="auto"/>
        <w:left w:val="none" w:sz="0" w:space="0" w:color="auto"/>
        <w:bottom w:val="none" w:sz="0" w:space="0" w:color="auto"/>
        <w:right w:val="none" w:sz="0" w:space="0" w:color="auto"/>
      </w:divBdr>
    </w:div>
    <w:div w:id="335501923">
      <w:bodyDiv w:val="1"/>
      <w:marLeft w:val="0"/>
      <w:marRight w:val="0"/>
      <w:marTop w:val="0"/>
      <w:marBottom w:val="0"/>
      <w:divBdr>
        <w:top w:val="none" w:sz="0" w:space="0" w:color="auto"/>
        <w:left w:val="none" w:sz="0" w:space="0" w:color="auto"/>
        <w:bottom w:val="none" w:sz="0" w:space="0" w:color="auto"/>
        <w:right w:val="none" w:sz="0" w:space="0" w:color="auto"/>
      </w:divBdr>
      <w:divsChild>
        <w:div w:id="944120397">
          <w:marLeft w:val="144"/>
          <w:marRight w:val="0"/>
          <w:marTop w:val="72"/>
          <w:marBottom w:val="0"/>
          <w:divBdr>
            <w:top w:val="none" w:sz="0" w:space="0" w:color="auto"/>
            <w:left w:val="none" w:sz="0" w:space="0" w:color="auto"/>
            <w:bottom w:val="none" w:sz="0" w:space="0" w:color="auto"/>
            <w:right w:val="none" w:sz="0" w:space="0" w:color="auto"/>
          </w:divBdr>
        </w:div>
        <w:div w:id="949892450">
          <w:marLeft w:val="144"/>
          <w:marRight w:val="0"/>
          <w:marTop w:val="72"/>
          <w:marBottom w:val="0"/>
          <w:divBdr>
            <w:top w:val="none" w:sz="0" w:space="0" w:color="auto"/>
            <w:left w:val="none" w:sz="0" w:space="0" w:color="auto"/>
            <w:bottom w:val="none" w:sz="0" w:space="0" w:color="auto"/>
            <w:right w:val="none" w:sz="0" w:space="0" w:color="auto"/>
          </w:divBdr>
        </w:div>
        <w:div w:id="1781802481">
          <w:marLeft w:val="144"/>
          <w:marRight w:val="0"/>
          <w:marTop w:val="72"/>
          <w:marBottom w:val="0"/>
          <w:divBdr>
            <w:top w:val="none" w:sz="0" w:space="0" w:color="auto"/>
            <w:left w:val="none" w:sz="0" w:space="0" w:color="auto"/>
            <w:bottom w:val="none" w:sz="0" w:space="0" w:color="auto"/>
            <w:right w:val="none" w:sz="0" w:space="0" w:color="auto"/>
          </w:divBdr>
        </w:div>
      </w:divsChild>
    </w:div>
    <w:div w:id="336619664">
      <w:bodyDiv w:val="1"/>
      <w:marLeft w:val="0"/>
      <w:marRight w:val="0"/>
      <w:marTop w:val="0"/>
      <w:marBottom w:val="0"/>
      <w:divBdr>
        <w:top w:val="none" w:sz="0" w:space="0" w:color="auto"/>
        <w:left w:val="none" w:sz="0" w:space="0" w:color="auto"/>
        <w:bottom w:val="none" w:sz="0" w:space="0" w:color="auto"/>
        <w:right w:val="none" w:sz="0" w:space="0" w:color="auto"/>
      </w:divBdr>
    </w:div>
    <w:div w:id="340934900">
      <w:bodyDiv w:val="1"/>
      <w:marLeft w:val="0"/>
      <w:marRight w:val="0"/>
      <w:marTop w:val="0"/>
      <w:marBottom w:val="0"/>
      <w:divBdr>
        <w:top w:val="none" w:sz="0" w:space="0" w:color="auto"/>
        <w:left w:val="none" w:sz="0" w:space="0" w:color="auto"/>
        <w:bottom w:val="none" w:sz="0" w:space="0" w:color="auto"/>
        <w:right w:val="none" w:sz="0" w:space="0" w:color="auto"/>
      </w:divBdr>
    </w:div>
    <w:div w:id="342561118">
      <w:bodyDiv w:val="1"/>
      <w:marLeft w:val="0"/>
      <w:marRight w:val="0"/>
      <w:marTop w:val="0"/>
      <w:marBottom w:val="0"/>
      <w:divBdr>
        <w:top w:val="none" w:sz="0" w:space="0" w:color="auto"/>
        <w:left w:val="none" w:sz="0" w:space="0" w:color="auto"/>
        <w:bottom w:val="none" w:sz="0" w:space="0" w:color="auto"/>
        <w:right w:val="none" w:sz="0" w:space="0" w:color="auto"/>
      </w:divBdr>
      <w:divsChild>
        <w:div w:id="827593503">
          <w:marLeft w:val="144"/>
          <w:marRight w:val="0"/>
          <w:marTop w:val="86"/>
          <w:marBottom w:val="0"/>
          <w:divBdr>
            <w:top w:val="none" w:sz="0" w:space="0" w:color="auto"/>
            <w:left w:val="none" w:sz="0" w:space="0" w:color="auto"/>
            <w:bottom w:val="none" w:sz="0" w:space="0" w:color="auto"/>
            <w:right w:val="none" w:sz="0" w:space="0" w:color="auto"/>
          </w:divBdr>
        </w:div>
        <w:div w:id="1119641414">
          <w:marLeft w:val="144"/>
          <w:marRight w:val="0"/>
          <w:marTop w:val="86"/>
          <w:marBottom w:val="0"/>
          <w:divBdr>
            <w:top w:val="none" w:sz="0" w:space="0" w:color="auto"/>
            <w:left w:val="none" w:sz="0" w:space="0" w:color="auto"/>
            <w:bottom w:val="none" w:sz="0" w:space="0" w:color="auto"/>
            <w:right w:val="none" w:sz="0" w:space="0" w:color="auto"/>
          </w:divBdr>
        </w:div>
        <w:div w:id="1763599982">
          <w:marLeft w:val="144"/>
          <w:marRight w:val="0"/>
          <w:marTop w:val="86"/>
          <w:marBottom w:val="0"/>
          <w:divBdr>
            <w:top w:val="none" w:sz="0" w:space="0" w:color="auto"/>
            <w:left w:val="none" w:sz="0" w:space="0" w:color="auto"/>
            <w:bottom w:val="none" w:sz="0" w:space="0" w:color="auto"/>
            <w:right w:val="none" w:sz="0" w:space="0" w:color="auto"/>
          </w:divBdr>
        </w:div>
      </w:divsChild>
    </w:div>
    <w:div w:id="343364172">
      <w:bodyDiv w:val="1"/>
      <w:marLeft w:val="0"/>
      <w:marRight w:val="0"/>
      <w:marTop w:val="0"/>
      <w:marBottom w:val="0"/>
      <w:divBdr>
        <w:top w:val="none" w:sz="0" w:space="0" w:color="auto"/>
        <w:left w:val="none" w:sz="0" w:space="0" w:color="auto"/>
        <w:bottom w:val="none" w:sz="0" w:space="0" w:color="auto"/>
        <w:right w:val="none" w:sz="0" w:space="0" w:color="auto"/>
      </w:divBdr>
      <w:divsChild>
        <w:div w:id="395278802">
          <w:marLeft w:val="0"/>
          <w:marRight w:val="0"/>
          <w:marTop w:val="0"/>
          <w:marBottom w:val="0"/>
          <w:divBdr>
            <w:top w:val="none" w:sz="0" w:space="0" w:color="auto"/>
            <w:left w:val="none" w:sz="0" w:space="0" w:color="auto"/>
            <w:bottom w:val="none" w:sz="0" w:space="0" w:color="auto"/>
            <w:right w:val="none" w:sz="0" w:space="0" w:color="auto"/>
          </w:divBdr>
        </w:div>
      </w:divsChild>
    </w:div>
    <w:div w:id="344215301">
      <w:bodyDiv w:val="1"/>
      <w:marLeft w:val="0"/>
      <w:marRight w:val="0"/>
      <w:marTop w:val="0"/>
      <w:marBottom w:val="0"/>
      <w:divBdr>
        <w:top w:val="none" w:sz="0" w:space="0" w:color="auto"/>
        <w:left w:val="none" w:sz="0" w:space="0" w:color="auto"/>
        <w:bottom w:val="none" w:sz="0" w:space="0" w:color="auto"/>
        <w:right w:val="none" w:sz="0" w:space="0" w:color="auto"/>
      </w:divBdr>
      <w:divsChild>
        <w:div w:id="102649168">
          <w:marLeft w:val="0"/>
          <w:marRight w:val="0"/>
          <w:marTop w:val="0"/>
          <w:marBottom w:val="0"/>
          <w:divBdr>
            <w:top w:val="none" w:sz="0" w:space="0" w:color="auto"/>
            <w:left w:val="none" w:sz="0" w:space="0" w:color="auto"/>
            <w:bottom w:val="none" w:sz="0" w:space="0" w:color="auto"/>
            <w:right w:val="none" w:sz="0" w:space="0" w:color="auto"/>
          </w:divBdr>
          <w:divsChild>
            <w:div w:id="784689376">
              <w:marLeft w:val="0"/>
              <w:marRight w:val="0"/>
              <w:marTop w:val="0"/>
              <w:marBottom w:val="0"/>
              <w:divBdr>
                <w:top w:val="none" w:sz="0" w:space="0" w:color="auto"/>
                <w:left w:val="none" w:sz="0" w:space="0" w:color="auto"/>
                <w:bottom w:val="none" w:sz="0" w:space="0" w:color="auto"/>
                <w:right w:val="none" w:sz="0" w:space="0" w:color="auto"/>
              </w:divBdr>
            </w:div>
            <w:div w:id="113063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319912">
      <w:bodyDiv w:val="1"/>
      <w:marLeft w:val="0"/>
      <w:marRight w:val="0"/>
      <w:marTop w:val="0"/>
      <w:marBottom w:val="0"/>
      <w:divBdr>
        <w:top w:val="none" w:sz="0" w:space="0" w:color="auto"/>
        <w:left w:val="none" w:sz="0" w:space="0" w:color="auto"/>
        <w:bottom w:val="none" w:sz="0" w:space="0" w:color="auto"/>
        <w:right w:val="none" w:sz="0" w:space="0" w:color="auto"/>
      </w:divBdr>
      <w:divsChild>
        <w:div w:id="229466945">
          <w:marLeft w:val="130"/>
          <w:marRight w:val="0"/>
          <w:marTop w:val="144"/>
          <w:marBottom w:val="0"/>
          <w:divBdr>
            <w:top w:val="none" w:sz="0" w:space="0" w:color="auto"/>
            <w:left w:val="none" w:sz="0" w:space="0" w:color="auto"/>
            <w:bottom w:val="none" w:sz="0" w:space="0" w:color="auto"/>
            <w:right w:val="none" w:sz="0" w:space="0" w:color="auto"/>
          </w:divBdr>
        </w:div>
        <w:div w:id="2027636161">
          <w:marLeft w:val="130"/>
          <w:marRight w:val="0"/>
          <w:marTop w:val="144"/>
          <w:marBottom w:val="0"/>
          <w:divBdr>
            <w:top w:val="none" w:sz="0" w:space="0" w:color="auto"/>
            <w:left w:val="none" w:sz="0" w:space="0" w:color="auto"/>
            <w:bottom w:val="none" w:sz="0" w:space="0" w:color="auto"/>
            <w:right w:val="none" w:sz="0" w:space="0" w:color="auto"/>
          </w:divBdr>
        </w:div>
        <w:div w:id="1151799178">
          <w:marLeft w:val="130"/>
          <w:marRight w:val="0"/>
          <w:marTop w:val="144"/>
          <w:marBottom w:val="0"/>
          <w:divBdr>
            <w:top w:val="none" w:sz="0" w:space="0" w:color="auto"/>
            <w:left w:val="none" w:sz="0" w:space="0" w:color="auto"/>
            <w:bottom w:val="none" w:sz="0" w:space="0" w:color="auto"/>
            <w:right w:val="none" w:sz="0" w:space="0" w:color="auto"/>
          </w:divBdr>
        </w:div>
        <w:div w:id="1552352292">
          <w:marLeft w:val="130"/>
          <w:marRight w:val="0"/>
          <w:marTop w:val="144"/>
          <w:marBottom w:val="0"/>
          <w:divBdr>
            <w:top w:val="none" w:sz="0" w:space="0" w:color="auto"/>
            <w:left w:val="none" w:sz="0" w:space="0" w:color="auto"/>
            <w:bottom w:val="none" w:sz="0" w:space="0" w:color="auto"/>
            <w:right w:val="none" w:sz="0" w:space="0" w:color="auto"/>
          </w:divBdr>
        </w:div>
        <w:div w:id="1643852327">
          <w:marLeft w:val="130"/>
          <w:marRight w:val="0"/>
          <w:marTop w:val="144"/>
          <w:marBottom w:val="0"/>
          <w:divBdr>
            <w:top w:val="none" w:sz="0" w:space="0" w:color="auto"/>
            <w:left w:val="none" w:sz="0" w:space="0" w:color="auto"/>
            <w:bottom w:val="none" w:sz="0" w:space="0" w:color="auto"/>
            <w:right w:val="none" w:sz="0" w:space="0" w:color="auto"/>
          </w:divBdr>
        </w:div>
        <w:div w:id="2064209199">
          <w:marLeft w:val="130"/>
          <w:marRight w:val="0"/>
          <w:marTop w:val="144"/>
          <w:marBottom w:val="0"/>
          <w:divBdr>
            <w:top w:val="none" w:sz="0" w:space="0" w:color="auto"/>
            <w:left w:val="none" w:sz="0" w:space="0" w:color="auto"/>
            <w:bottom w:val="none" w:sz="0" w:space="0" w:color="auto"/>
            <w:right w:val="none" w:sz="0" w:space="0" w:color="auto"/>
          </w:divBdr>
        </w:div>
      </w:divsChild>
    </w:div>
    <w:div w:id="356467706">
      <w:bodyDiv w:val="1"/>
      <w:marLeft w:val="0"/>
      <w:marRight w:val="0"/>
      <w:marTop w:val="0"/>
      <w:marBottom w:val="0"/>
      <w:divBdr>
        <w:top w:val="none" w:sz="0" w:space="0" w:color="auto"/>
        <w:left w:val="none" w:sz="0" w:space="0" w:color="auto"/>
        <w:bottom w:val="none" w:sz="0" w:space="0" w:color="auto"/>
        <w:right w:val="none" w:sz="0" w:space="0" w:color="auto"/>
      </w:divBdr>
    </w:div>
    <w:div w:id="356855733">
      <w:bodyDiv w:val="1"/>
      <w:marLeft w:val="0"/>
      <w:marRight w:val="0"/>
      <w:marTop w:val="0"/>
      <w:marBottom w:val="0"/>
      <w:divBdr>
        <w:top w:val="none" w:sz="0" w:space="0" w:color="auto"/>
        <w:left w:val="none" w:sz="0" w:space="0" w:color="auto"/>
        <w:bottom w:val="none" w:sz="0" w:space="0" w:color="auto"/>
        <w:right w:val="none" w:sz="0" w:space="0" w:color="auto"/>
      </w:divBdr>
      <w:divsChild>
        <w:div w:id="2029870114">
          <w:marLeft w:val="288"/>
          <w:marRight w:val="0"/>
          <w:marTop w:val="0"/>
          <w:marBottom w:val="0"/>
          <w:divBdr>
            <w:top w:val="none" w:sz="0" w:space="0" w:color="auto"/>
            <w:left w:val="none" w:sz="0" w:space="0" w:color="auto"/>
            <w:bottom w:val="none" w:sz="0" w:space="0" w:color="auto"/>
            <w:right w:val="none" w:sz="0" w:space="0" w:color="auto"/>
          </w:divBdr>
        </w:div>
        <w:div w:id="205143938">
          <w:marLeft w:val="288"/>
          <w:marRight w:val="0"/>
          <w:marTop w:val="0"/>
          <w:marBottom w:val="0"/>
          <w:divBdr>
            <w:top w:val="none" w:sz="0" w:space="0" w:color="auto"/>
            <w:left w:val="none" w:sz="0" w:space="0" w:color="auto"/>
            <w:bottom w:val="none" w:sz="0" w:space="0" w:color="auto"/>
            <w:right w:val="none" w:sz="0" w:space="0" w:color="auto"/>
          </w:divBdr>
        </w:div>
        <w:div w:id="2003703062">
          <w:marLeft w:val="288"/>
          <w:marRight w:val="0"/>
          <w:marTop w:val="0"/>
          <w:marBottom w:val="0"/>
          <w:divBdr>
            <w:top w:val="none" w:sz="0" w:space="0" w:color="auto"/>
            <w:left w:val="none" w:sz="0" w:space="0" w:color="auto"/>
            <w:bottom w:val="none" w:sz="0" w:space="0" w:color="auto"/>
            <w:right w:val="none" w:sz="0" w:space="0" w:color="auto"/>
          </w:divBdr>
        </w:div>
        <w:div w:id="1547981988">
          <w:marLeft w:val="288"/>
          <w:marRight w:val="0"/>
          <w:marTop w:val="0"/>
          <w:marBottom w:val="0"/>
          <w:divBdr>
            <w:top w:val="none" w:sz="0" w:space="0" w:color="auto"/>
            <w:left w:val="none" w:sz="0" w:space="0" w:color="auto"/>
            <w:bottom w:val="none" w:sz="0" w:space="0" w:color="auto"/>
            <w:right w:val="none" w:sz="0" w:space="0" w:color="auto"/>
          </w:divBdr>
        </w:div>
        <w:div w:id="1573461930">
          <w:marLeft w:val="288"/>
          <w:marRight w:val="0"/>
          <w:marTop w:val="0"/>
          <w:marBottom w:val="0"/>
          <w:divBdr>
            <w:top w:val="none" w:sz="0" w:space="0" w:color="auto"/>
            <w:left w:val="none" w:sz="0" w:space="0" w:color="auto"/>
            <w:bottom w:val="none" w:sz="0" w:space="0" w:color="auto"/>
            <w:right w:val="none" w:sz="0" w:space="0" w:color="auto"/>
          </w:divBdr>
        </w:div>
        <w:div w:id="1802381477">
          <w:marLeft w:val="288"/>
          <w:marRight w:val="0"/>
          <w:marTop w:val="0"/>
          <w:marBottom w:val="0"/>
          <w:divBdr>
            <w:top w:val="none" w:sz="0" w:space="0" w:color="auto"/>
            <w:left w:val="none" w:sz="0" w:space="0" w:color="auto"/>
            <w:bottom w:val="none" w:sz="0" w:space="0" w:color="auto"/>
            <w:right w:val="none" w:sz="0" w:space="0" w:color="auto"/>
          </w:divBdr>
        </w:div>
        <w:div w:id="1526022151">
          <w:marLeft w:val="288"/>
          <w:marRight w:val="0"/>
          <w:marTop w:val="0"/>
          <w:marBottom w:val="0"/>
          <w:divBdr>
            <w:top w:val="none" w:sz="0" w:space="0" w:color="auto"/>
            <w:left w:val="none" w:sz="0" w:space="0" w:color="auto"/>
            <w:bottom w:val="none" w:sz="0" w:space="0" w:color="auto"/>
            <w:right w:val="none" w:sz="0" w:space="0" w:color="auto"/>
          </w:divBdr>
        </w:div>
        <w:div w:id="347147416">
          <w:marLeft w:val="288"/>
          <w:marRight w:val="0"/>
          <w:marTop w:val="0"/>
          <w:marBottom w:val="0"/>
          <w:divBdr>
            <w:top w:val="none" w:sz="0" w:space="0" w:color="auto"/>
            <w:left w:val="none" w:sz="0" w:space="0" w:color="auto"/>
            <w:bottom w:val="none" w:sz="0" w:space="0" w:color="auto"/>
            <w:right w:val="none" w:sz="0" w:space="0" w:color="auto"/>
          </w:divBdr>
        </w:div>
        <w:div w:id="2074040536">
          <w:marLeft w:val="288"/>
          <w:marRight w:val="0"/>
          <w:marTop w:val="0"/>
          <w:marBottom w:val="0"/>
          <w:divBdr>
            <w:top w:val="none" w:sz="0" w:space="0" w:color="auto"/>
            <w:left w:val="none" w:sz="0" w:space="0" w:color="auto"/>
            <w:bottom w:val="none" w:sz="0" w:space="0" w:color="auto"/>
            <w:right w:val="none" w:sz="0" w:space="0" w:color="auto"/>
          </w:divBdr>
        </w:div>
        <w:div w:id="660545570">
          <w:marLeft w:val="288"/>
          <w:marRight w:val="0"/>
          <w:marTop w:val="0"/>
          <w:marBottom w:val="0"/>
          <w:divBdr>
            <w:top w:val="none" w:sz="0" w:space="0" w:color="auto"/>
            <w:left w:val="none" w:sz="0" w:space="0" w:color="auto"/>
            <w:bottom w:val="none" w:sz="0" w:space="0" w:color="auto"/>
            <w:right w:val="none" w:sz="0" w:space="0" w:color="auto"/>
          </w:divBdr>
        </w:div>
        <w:div w:id="2063674130">
          <w:marLeft w:val="288"/>
          <w:marRight w:val="0"/>
          <w:marTop w:val="0"/>
          <w:marBottom w:val="0"/>
          <w:divBdr>
            <w:top w:val="none" w:sz="0" w:space="0" w:color="auto"/>
            <w:left w:val="none" w:sz="0" w:space="0" w:color="auto"/>
            <w:bottom w:val="none" w:sz="0" w:space="0" w:color="auto"/>
            <w:right w:val="none" w:sz="0" w:space="0" w:color="auto"/>
          </w:divBdr>
        </w:div>
        <w:div w:id="1513102700">
          <w:marLeft w:val="288"/>
          <w:marRight w:val="0"/>
          <w:marTop w:val="0"/>
          <w:marBottom w:val="0"/>
          <w:divBdr>
            <w:top w:val="none" w:sz="0" w:space="0" w:color="auto"/>
            <w:left w:val="none" w:sz="0" w:space="0" w:color="auto"/>
            <w:bottom w:val="none" w:sz="0" w:space="0" w:color="auto"/>
            <w:right w:val="none" w:sz="0" w:space="0" w:color="auto"/>
          </w:divBdr>
        </w:div>
        <w:div w:id="2087990329">
          <w:marLeft w:val="288"/>
          <w:marRight w:val="0"/>
          <w:marTop w:val="0"/>
          <w:marBottom w:val="0"/>
          <w:divBdr>
            <w:top w:val="none" w:sz="0" w:space="0" w:color="auto"/>
            <w:left w:val="none" w:sz="0" w:space="0" w:color="auto"/>
            <w:bottom w:val="none" w:sz="0" w:space="0" w:color="auto"/>
            <w:right w:val="none" w:sz="0" w:space="0" w:color="auto"/>
          </w:divBdr>
        </w:div>
        <w:div w:id="377360082">
          <w:marLeft w:val="288"/>
          <w:marRight w:val="0"/>
          <w:marTop w:val="0"/>
          <w:marBottom w:val="0"/>
          <w:divBdr>
            <w:top w:val="none" w:sz="0" w:space="0" w:color="auto"/>
            <w:left w:val="none" w:sz="0" w:space="0" w:color="auto"/>
            <w:bottom w:val="none" w:sz="0" w:space="0" w:color="auto"/>
            <w:right w:val="none" w:sz="0" w:space="0" w:color="auto"/>
          </w:divBdr>
        </w:div>
        <w:div w:id="394277701">
          <w:marLeft w:val="288"/>
          <w:marRight w:val="0"/>
          <w:marTop w:val="0"/>
          <w:marBottom w:val="0"/>
          <w:divBdr>
            <w:top w:val="none" w:sz="0" w:space="0" w:color="auto"/>
            <w:left w:val="none" w:sz="0" w:space="0" w:color="auto"/>
            <w:bottom w:val="none" w:sz="0" w:space="0" w:color="auto"/>
            <w:right w:val="none" w:sz="0" w:space="0" w:color="auto"/>
          </w:divBdr>
        </w:div>
        <w:div w:id="1652058610">
          <w:marLeft w:val="288"/>
          <w:marRight w:val="0"/>
          <w:marTop w:val="0"/>
          <w:marBottom w:val="0"/>
          <w:divBdr>
            <w:top w:val="none" w:sz="0" w:space="0" w:color="auto"/>
            <w:left w:val="none" w:sz="0" w:space="0" w:color="auto"/>
            <w:bottom w:val="none" w:sz="0" w:space="0" w:color="auto"/>
            <w:right w:val="none" w:sz="0" w:space="0" w:color="auto"/>
          </w:divBdr>
        </w:div>
      </w:divsChild>
    </w:div>
    <w:div w:id="357006641">
      <w:bodyDiv w:val="1"/>
      <w:marLeft w:val="0"/>
      <w:marRight w:val="0"/>
      <w:marTop w:val="0"/>
      <w:marBottom w:val="0"/>
      <w:divBdr>
        <w:top w:val="none" w:sz="0" w:space="0" w:color="auto"/>
        <w:left w:val="none" w:sz="0" w:space="0" w:color="auto"/>
        <w:bottom w:val="none" w:sz="0" w:space="0" w:color="auto"/>
        <w:right w:val="none" w:sz="0" w:space="0" w:color="auto"/>
      </w:divBdr>
      <w:divsChild>
        <w:div w:id="951860069">
          <w:marLeft w:val="144"/>
          <w:marRight w:val="0"/>
          <w:marTop w:val="86"/>
          <w:marBottom w:val="0"/>
          <w:divBdr>
            <w:top w:val="none" w:sz="0" w:space="0" w:color="auto"/>
            <w:left w:val="none" w:sz="0" w:space="0" w:color="auto"/>
            <w:bottom w:val="none" w:sz="0" w:space="0" w:color="auto"/>
            <w:right w:val="none" w:sz="0" w:space="0" w:color="auto"/>
          </w:divBdr>
        </w:div>
        <w:div w:id="295988583">
          <w:marLeft w:val="144"/>
          <w:marRight w:val="0"/>
          <w:marTop w:val="86"/>
          <w:marBottom w:val="0"/>
          <w:divBdr>
            <w:top w:val="none" w:sz="0" w:space="0" w:color="auto"/>
            <w:left w:val="none" w:sz="0" w:space="0" w:color="auto"/>
            <w:bottom w:val="none" w:sz="0" w:space="0" w:color="auto"/>
            <w:right w:val="none" w:sz="0" w:space="0" w:color="auto"/>
          </w:divBdr>
        </w:div>
        <w:div w:id="1488084617">
          <w:marLeft w:val="144"/>
          <w:marRight w:val="0"/>
          <w:marTop w:val="86"/>
          <w:marBottom w:val="0"/>
          <w:divBdr>
            <w:top w:val="none" w:sz="0" w:space="0" w:color="auto"/>
            <w:left w:val="none" w:sz="0" w:space="0" w:color="auto"/>
            <w:bottom w:val="none" w:sz="0" w:space="0" w:color="auto"/>
            <w:right w:val="none" w:sz="0" w:space="0" w:color="auto"/>
          </w:divBdr>
        </w:div>
        <w:div w:id="281522">
          <w:marLeft w:val="144"/>
          <w:marRight w:val="0"/>
          <w:marTop w:val="86"/>
          <w:marBottom w:val="0"/>
          <w:divBdr>
            <w:top w:val="none" w:sz="0" w:space="0" w:color="auto"/>
            <w:left w:val="none" w:sz="0" w:space="0" w:color="auto"/>
            <w:bottom w:val="none" w:sz="0" w:space="0" w:color="auto"/>
            <w:right w:val="none" w:sz="0" w:space="0" w:color="auto"/>
          </w:divBdr>
        </w:div>
        <w:div w:id="2068988761">
          <w:marLeft w:val="144"/>
          <w:marRight w:val="0"/>
          <w:marTop w:val="86"/>
          <w:marBottom w:val="0"/>
          <w:divBdr>
            <w:top w:val="none" w:sz="0" w:space="0" w:color="auto"/>
            <w:left w:val="none" w:sz="0" w:space="0" w:color="auto"/>
            <w:bottom w:val="none" w:sz="0" w:space="0" w:color="auto"/>
            <w:right w:val="none" w:sz="0" w:space="0" w:color="auto"/>
          </w:divBdr>
        </w:div>
        <w:div w:id="420031315">
          <w:marLeft w:val="144"/>
          <w:marRight w:val="0"/>
          <w:marTop w:val="86"/>
          <w:marBottom w:val="0"/>
          <w:divBdr>
            <w:top w:val="none" w:sz="0" w:space="0" w:color="auto"/>
            <w:left w:val="none" w:sz="0" w:space="0" w:color="auto"/>
            <w:bottom w:val="none" w:sz="0" w:space="0" w:color="auto"/>
            <w:right w:val="none" w:sz="0" w:space="0" w:color="auto"/>
          </w:divBdr>
        </w:div>
      </w:divsChild>
    </w:div>
    <w:div w:id="359546944">
      <w:bodyDiv w:val="1"/>
      <w:marLeft w:val="0"/>
      <w:marRight w:val="0"/>
      <w:marTop w:val="0"/>
      <w:marBottom w:val="0"/>
      <w:divBdr>
        <w:top w:val="none" w:sz="0" w:space="0" w:color="auto"/>
        <w:left w:val="none" w:sz="0" w:space="0" w:color="auto"/>
        <w:bottom w:val="none" w:sz="0" w:space="0" w:color="auto"/>
        <w:right w:val="none" w:sz="0" w:space="0" w:color="auto"/>
      </w:divBdr>
    </w:div>
    <w:div w:id="360323634">
      <w:bodyDiv w:val="1"/>
      <w:marLeft w:val="0"/>
      <w:marRight w:val="0"/>
      <w:marTop w:val="0"/>
      <w:marBottom w:val="0"/>
      <w:divBdr>
        <w:top w:val="none" w:sz="0" w:space="0" w:color="auto"/>
        <w:left w:val="none" w:sz="0" w:space="0" w:color="auto"/>
        <w:bottom w:val="none" w:sz="0" w:space="0" w:color="auto"/>
        <w:right w:val="none" w:sz="0" w:space="0" w:color="auto"/>
      </w:divBdr>
    </w:div>
    <w:div w:id="362487148">
      <w:bodyDiv w:val="1"/>
      <w:marLeft w:val="0"/>
      <w:marRight w:val="0"/>
      <w:marTop w:val="0"/>
      <w:marBottom w:val="0"/>
      <w:divBdr>
        <w:top w:val="none" w:sz="0" w:space="0" w:color="auto"/>
        <w:left w:val="none" w:sz="0" w:space="0" w:color="auto"/>
        <w:bottom w:val="none" w:sz="0" w:space="0" w:color="auto"/>
        <w:right w:val="none" w:sz="0" w:space="0" w:color="auto"/>
      </w:divBdr>
      <w:divsChild>
        <w:div w:id="196896058">
          <w:marLeft w:val="288"/>
          <w:marRight w:val="0"/>
          <w:marTop w:val="72"/>
          <w:marBottom w:val="0"/>
          <w:divBdr>
            <w:top w:val="none" w:sz="0" w:space="0" w:color="auto"/>
            <w:left w:val="none" w:sz="0" w:space="0" w:color="auto"/>
            <w:bottom w:val="none" w:sz="0" w:space="0" w:color="auto"/>
            <w:right w:val="none" w:sz="0" w:space="0" w:color="auto"/>
          </w:divBdr>
        </w:div>
        <w:div w:id="352536832">
          <w:marLeft w:val="288"/>
          <w:marRight w:val="0"/>
          <w:marTop w:val="72"/>
          <w:marBottom w:val="0"/>
          <w:divBdr>
            <w:top w:val="none" w:sz="0" w:space="0" w:color="auto"/>
            <w:left w:val="none" w:sz="0" w:space="0" w:color="auto"/>
            <w:bottom w:val="none" w:sz="0" w:space="0" w:color="auto"/>
            <w:right w:val="none" w:sz="0" w:space="0" w:color="auto"/>
          </w:divBdr>
        </w:div>
      </w:divsChild>
    </w:div>
    <w:div w:id="364407910">
      <w:bodyDiv w:val="1"/>
      <w:marLeft w:val="0"/>
      <w:marRight w:val="0"/>
      <w:marTop w:val="0"/>
      <w:marBottom w:val="0"/>
      <w:divBdr>
        <w:top w:val="none" w:sz="0" w:space="0" w:color="auto"/>
        <w:left w:val="none" w:sz="0" w:space="0" w:color="auto"/>
        <w:bottom w:val="none" w:sz="0" w:space="0" w:color="auto"/>
        <w:right w:val="none" w:sz="0" w:space="0" w:color="auto"/>
      </w:divBdr>
    </w:div>
    <w:div w:id="366570405">
      <w:bodyDiv w:val="1"/>
      <w:marLeft w:val="0"/>
      <w:marRight w:val="0"/>
      <w:marTop w:val="0"/>
      <w:marBottom w:val="0"/>
      <w:divBdr>
        <w:top w:val="none" w:sz="0" w:space="0" w:color="auto"/>
        <w:left w:val="none" w:sz="0" w:space="0" w:color="auto"/>
        <w:bottom w:val="none" w:sz="0" w:space="0" w:color="auto"/>
        <w:right w:val="none" w:sz="0" w:space="0" w:color="auto"/>
      </w:divBdr>
      <w:divsChild>
        <w:div w:id="1194346525">
          <w:marLeft w:val="0"/>
          <w:marRight w:val="0"/>
          <w:marTop w:val="0"/>
          <w:marBottom w:val="0"/>
          <w:divBdr>
            <w:top w:val="none" w:sz="0" w:space="0" w:color="auto"/>
            <w:left w:val="none" w:sz="0" w:space="0" w:color="auto"/>
            <w:bottom w:val="none" w:sz="0" w:space="0" w:color="auto"/>
            <w:right w:val="none" w:sz="0" w:space="0" w:color="auto"/>
          </w:divBdr>
        </w:div>
        <w:div w:id="420876439">
          <w:marLeft w:val="0"/>
          <w:marRight w:val="0"/>
          <w:marTop w:val="0"/>
          <w:marBottom w:val="0"/>
          <w:divBdr>
            <w:top w:val="none" w:sz="0" w:space="0" w:color="auto"/>
            <w:left w:val="none" w:sz="0" w:space="0" w:color="auto"/>
            <w:bottom w:val="none" w:sz="0" w:space="0" w:color="auto"/>
            <w:right w:val="none" w:sz="0" w:space="0" w:color="auto"/>
          </w:divBdr>
        </w:div>
        <w:div w:id="167870148">
          <w:marLeft w:val="0"/>
          <w:marRight w:val="0"/>
          <w:marTop w:val="0"/>
          <w:marBottom w:val="0"/>
          <w:divBdr>
            <w:top w:val="none" w:sz="0" w:space="0" w:color="auto"/>
            <w:left w:val="none" w:sz="0" w:space="0" w:color="auto"/>
            <w:bottom w:val="none" w:sz="0" w:space="0" w:color="auto"/>
            <w:right w:val="none" w:sz="0" w:space="0" w:color="auto"/>
          </w:divBdr>
        </w:div>
        <w:div w:id="1281957679">
          <w:marLeft w:val="0"/>
          <w:marRight w:val="0"/>
          <w:marTop w:val="0"/>
          <w:marBottom w:val="0"/>
          <w:divBdr>
            <w:top w:val="none" w:sz="0" w:space="0" w:color="auto"/>
            <w:left w:val="none" w:sz="0" w:space="0" w:color="auto"/>
            <w:bottom w:val="none" w:sz="0" w:space="0" w:color="auto"/>
            <w:right w:val="none" w:sz="0" w:space="0" w:color="auto"/>
          </w:divBdr>
        </w:div>
        <w:div w:id="1417436827">
          <w:marLeft w:val="0"/>
          <w:marRight w:val="0"/>
          <w:marTop w:val="0"/>
          <w:marBottom w:val="0"/>
          <w:divBdr>
            <w:top w:val="none" w:sz="0" w:space="0" w:color="auto"/>
            <w:left w:val="none" w:sz="0" w:space="0" w:color="auto"/>
            <w:bottom w:val="none" w:sz="0" w:space="0" w:color="auto"/>
            <w:right w:val="none" w:sz="0" w:space="0" w:color="auto"/>
          </w:divBdr>
        </w:div>
        <w:div w:id="234047422">
          <w:marLeft w:val="0"/>
          <w:marRight w:val="0"/>
          <w:marTop w:val="0"/>
          <w:marBottom w:val="0"/>
          <w:divBdr>
            <w:top w:val="none" w:sz="0" w:space="0" w:color="auto"/>
            <w:left w:val="none" w:sz="0" w:space="0" w:color="auto"/>
            <w:bottom w:val="none" w:sz="0" w:space="0" w:color="auto"/>
            <w:right w:val="none" w:sz="0" w:space="0" w:color="auto"/>
          </w:divBdr>
        </w:div>
        <w:div w:id="1950624180">
          <w:marLeft w:val="0"/>
          <w:marRight w:val="0"/>
          <w:marTop w:val="0"/>
          <w:marBottom w:val="0"/>
          <w:divBdr>
            <w:top w:val="none" w:sz="0" w:space="0" w:color="auto"/>
            <w:left w:val="none" w:sz="0" w:space="0" w:color="auto"/>
            <w:bottom w:val="none" w:sz="0" w:space="0" w:color="auto"/>
            <w:right w:val="none" w:sz="0" w:space="0" w:color="auto"/>
          </w:divBdr>
        </w:div>
        <w:div w:id="1783916893">
          <w:marLeft w:val="0"/>
          <w:marRight w:val="0"/>
          <w:marTop w:val="0"/>
          <w:marBottom w:val="0"/>
          <w:divBdr>
            <w:top w:val="none" w:sz="0" w:space="0" w:color="auto"/>
            <w:left w:val="none" w:sz="0" w:space="0" w:color="auto"/>
            <w:bottom w:val="none" w:sz="0" w:space="0" w:color="auto"/>
            <w:right w:val="none" w:sz="0" w:space="0" w:color="auto"/>
          </w:divBdr>
        </w:div>
        <w:div w:id="1329137042">
          <w:marLeft w:val="0"/>
          <w:marRight w:val="0"/>
          <w:marTop w:val="0"/>
          <w:marBottom w:val="0"/>
          <w:divBdr>
            <w:top w:val="none" w:sz="0" w:space="0" w:color="auto"/>
            <w:left w:val="none" w:sz="0" w:space="0" w:color="auto"/>
            <w:bottom w:val="none" w:sz="0" w:space="0" w:color="auto"/>
            <w:right w:val="none" w:sz="0" w:space="0" w:color="auto"/>
          </w:divBdr>
        </w:div>
        <w:div w:id="1115976663">
          <w:marLeft w:val="0"/>
          <w:marRight w:val="0"/>
          <w:marTop w:val="0"/>
          <w:marBottom w:val="0"/>
          <w:divBdr>
            <w:top w:val="none" w:sz="0" w:space="0" w:color="auto"/>
            <w:left w:val="none" w:sz="0" w:space="0" w:color="auto"/>
            <w:bottom w:val="none" w:sz="0" w:space="0" w:color="auto"/>
            <w:right w:val="none" w:sz="0" w:space="0" w:color="auto"/>
          </w:divBdr>
        </w:div>
        <w:div w:id="506217653">
          <w:marLeft w:val="0"/>
          <w:marRight w:val="0"/>
          <w:marTop w:val="0"/>
          <w:marBottom w:val="0"/>
          <w:divBdr>
            <w:top w:val="none" w:sz="0" w:space="0" w:color="auto"/>
            <w:left w:val="none" w:sz="0" w:space="0" w:color="auto"/>
            <w:bottom w:val="none" w:sz="0" w:space="0" w:color="auto"/>
            <w:right w:val="none" w:sz="0" w:space="0" w:color="auto"/>
          </w:divBdr>
        </w:div>
        <w:div w:id="2068146926">
          <w:marLeft w:val="0"/>
          <w:marRight w:val="0"/>
          <w:marTop w:val="0"/>
          <w:marBottom w:val="0"/>
          <w:divBdr>
            <w:top w:val="none" w:sz="0" w:space="0" w:color="auto"/>
            <w:left w:val="none" w:sz="0" w:space="0" w:color="auto"/>
            <w:bottom w:val="none" w:sz="0" w:space="0" w:color="auto"/>
            <w:right w:val="none" w:sz="0" w:space="0" w:color="auto"/>
          </w:divBdr>
        </w:div>
        <w:div w:id="1692606212">
          <w:marLeft w:val="0"/>
          <w:marRight w:val="0"/>
          <w:marTop w:val="0"/>
          <w:marBottom w:val="0"/>
          <w:divBdr>
            <w:top w:val="none" w:sz="0" w:space="0" w:color="auto"/>
            <w:left w:val="none" w:sz="0" w:space="0" w:color="auto"/>
            <w:bottom w:val="none" w:sz="0" w:space="0" w:color="auto"/>
            <w:right w:val="none" w:sz="0" w:space="0" w:color="auto"/>
          </w:divBdr>
        </w:div>
        <w:div w:id="1954242605">
          <w:marLeft w:val="0"/>
          <w:marRight w:val="0"/>
          <w:marTop w:val="0"/>
          <w:marBottom w:val="0"/>
          <w:divBdr>
            <w:top w:val="none" w:sz="0" w:space="0" w:color="auto"/>
            <w:left w:val="none" w:sz="0" w:space="0" w:color="auto"/>
            <w:bottom w:val="none" w:sz="0" w:space="0" w:color="auto"/>
            <w:right w:val="none" w:sz="0" w:space="0" w:color="auto"/>
          </w:divBdr>
        </w:div>
        <w:div w:id="1052340511">
          <w:marLeft w:val="0"/>
          <w:marRight w:val="0"/>
          <w:marTop w:val="0"/>
          <w:marBottom w:val="0"/>
          <w:divBdr>
            <w:top w:val="none" w:sz="0" w:space="0" w:color="auto"/>
            <w:left w:val="none" w:sz="0" w:space="0" w:color="auto"/>
            <w:bottom w:val="none" w:sz="0" w:space="0" w:color="auto"/>
            <w:right w:val="none" w:sz="0" w:space="0" w:color="auto"/>
          </w:divBdr>
        </w:div>
        <w:div w:id="1652638912">
          <w:marLeft w:val="0"/>
          <w:marRight w:val="0"/>
          <w:marTop w:val="0"/>
          <w:marBottom w:val="0"/>
          <w:divBdr>
            <w:top w:val="none" w:sz="0" w:space="0" w:color="auto"/>
            <w:left w:val="none" w:sz="0" w:space="0" w:color="auto"/>
            <w:bottom w:val="none" w:sz="0" w:space="0" w:color="auto"/>
            <w:right w:val="none" w:sz="0" w:space="0" w:color="auto"/>
          </w:divBdr>
        </w:div>
        <w:div w:id="150416223">
          <w:marLeft w:val="0"/>
          <w:marRight w:val="0"/>
          <w:marTop w:val="0"/>
          <w:marBottom w:val="0"/>
          <w:divBdr>
            <w:top w:val="none" w:sz="0" w:space="0" w:color="auto"/>
            <w:left w:val="none" w:sz="0" w:space="0" w:color="auto"/>
            <w:bottom w:val="none" w:sz="0" w:space="0" w:color="auto"/>
            <w:right w:val="none" w:sz="0" w:space="0" w:color="auto"/>
          </w:divBdr>
        </w:div>
        <w:div w:id="2058238702">
          <w:marLeft w:val="0"/>
          <w:marRight w:val="0"/>
          <w:marTop w:val="0"/>
          <w:marBottom w:val="0"/>
          <w:divBdr>
            <w:top w:val="none" w:sz="0" w:space="0" w:color="auto"/>
            <w:left w:val="none" w:sz="0" w:space="0" w:color="auto"/>
            <w:bottom w:val="none" w:sz="0" w:space="0" w:color="auto"/>
            <w:right w:val="none" w:sz="0" w:space="0" w:color="auto"/>
          </w:divBdr>
        </w:div>
        <w:div w:id="1403334240">
          <w:marLeft w:val="0"/>
          <w:marRight w:val="0"/>
          <w:marTop w:val="0"/>
          <w:marBottom w:val="0"/>
          <w:divBdr>
            <w:top w:val="none" w:sz="0" w:space="0" w:color="auto"/>
            <w:left w:val="none" w:sz="0" w:space="0" w:color="auto"/>
            <w:bottom w:val="none" w:sz="0" w:space="0" w:color="auto"/>
            <w:right w:val="none" w:sz="0" w:space="0" w:color="auto"/>
          </w:divBdr>
        </w:div>
        <w:div w:id="762720748">
          <w:marLeft w:val="0"/>
          <w:marRight w:val="0"/>
          <w:marTop w:val="0"/>
          <w:marBottom w:val="0"/>
          <w:divBdr>
            <w:top w:val="none" w:sz="0" w:space="0" w:color="auto"/>
            <w:left w:val="none" w:sz="0" w:space="0" w:color="auto"/>
            <w:bottom w:val="none" w:sz="0" w:space="0" w:color="auto"/>
            <w:right w:val="none" w:sz="0" w:space="0" w:color="auto"/>
          </w:divBdr>
        </w:div>
        <w:div w:id="1145050775">
          <w:marLeft w:val="0"/>
          <w:marRight w:val="0"/>
          <w:marTop w:val="0"/>
          <w:marBottom w:val="0"/>
          <w:divBdr>
            <w:top w:val="none" w:sz="0" w:space="0" w:color="auto"/>
            <w:left w:val="none" w:sz="0" w:space="0" w:color="auto"/>
            <w:bottom w:val="none" w:sz="0" w:space="0" w:color="auto"/>
            <w:right w:val="none" w:sz="0" w:space="0" w:color="auto"/>
          </w:divBdr>
        </w:div>
        <w:div w:id="975642865">
          <w:marLeft w:val="0"/>
          <w:marRight w:val="0"/>
          <w:marTop w:val="0"/>
          <w:marBottom w:val="0"/>
          <w:divBdr>
            <w:top w:val="none" w:sz="0" w:space="0" w:color="auto"/>
            <w:left w:val="none" w:sz="0" w:space="0" w:color="auto"/>
            <w:bottom w:val="none" w:sz="0" w:space="0" w:color="auto"/>
            <w:right w:val="none" w:sz="0" w:space="0" w:color="auto"/>
          </w:divBdr>
        </w:div>
        <w:div w:id="1246963306">
          <w:marLeft w:val="0"/>
          <w:marRight w:val="0"/>
          <w:marTop w:val="0"/>
          <w:marBottom w:val="0"/>
          <w:divBdr>
            <w:top w:val="none" w:sz="0" w:space="0" w:color="auto"/>
            <w:left w:val="none" w:sz="0" w:space="0" w:color="auto"/>
            <w:bottom w:val="none" w:sz="0" w:space="0" w:color="auto"/>
            <w:right w:val="none" w:sz="0" w:space="0" w:color="auto"/>
          </w:divBdr>
        </w:div>
        <w:div w:id="818308998">
          <w:marLeft w:val="0"/>
          <w:marRight w:val="0"/>
          <w:marTop w:val="0"/>
          <w:marBottom w:val="0"/>
          <w:divBdr>
            <w:top w:val="none" w:sz="0" w:space="0" w:color="auto"/>
            <w:left w:val="none" w:sz="0" w:space="0" w:color="auto"/>
            <w:bottom w:val="none" w:sz="0" w:space="0" w:color="auto"/>
            <w:right w:val="none" w:sz="0" w:space="0" w:color="auto"/>
          </w:divBdr>
        </w:div>
        <w:div w:id="499122957">
          <w:marLeft w:val="0"/>
          <w:marRight w:val="0"/>
          <w:marTop w:val="0"/>
          <w:marBottom w:val="0"/>
          <w:divBdr>
            <w:top w:val="none" w:sz="0" w:space="0" w:color="auto"/>
            <w:left w:val="none" w:sz="0" w:space="0" w:color="auto"/>
            <w:bottom w:val="none" w:sz="0" w:space="0" w:color="auto"/>
            <w:right w:val="none" w:sz="0" w:space="0" w:color="auto"/>
          </w:divBdr>
        </w:div>
        <w:div w:id="316108502">
          <w:marLeft w:val="0"/>
          <w:marRight w:val="0"/>
          <w:marTop w:val="0"/>
          <w:marBottom w:val="0"/>
          <w:divBdr>
            <w:top w:val="none" w:sz="0" w:space="0" w:color="auto"/>
            <w:left w:val="none" w:sz="0" w:space="0" w:color="auto"/>
            <w:bottom w:val="none" w:sz="0" w:space="0" w:color="auto"/>
            <w:right w:val="none" w:sz="0" w:space="0" w:color="auto"/>
          </w:divBdr>
        </w:div>
        <w:div w:id="1138377485">
          <w:marLeft w:val="0"/>
          <w:marRight w:val="0"/>
          <w:marTop w:val="0"/>
          <w:marBottom w:val="0"/>
          <w:divBdr>
            <w:top w:val="none" w:sz="0" w:space="0" w:color="auto"/>
            <w:left w:val="none" w:sz="0" w:space="0" w:color="auto"/>
            <w:bottom w:val="none" w:sz="0" w:space="0" w:color="auto"/>
            <w:right w:val="none" w:sz="0" w:space="0" w:color="auto"/>
          </w:divBdr>
        </w:div>
        <w:div w:id="1812019961">
          <w:marLeft w:val="0"/>
          <w:marRight w:val="0"/>
          <w:marTop w:val="0"/>
          <w:marBottom w:val="0"/>
          <w:divBdr>
            <w:top w:val="none" w:sz="0" w:space="0" w:color="auto"/>
            <w:left w:val="none" w:sz="0" w:space="0" w:color="auto"/>
            <w:bottom w:val="none" w:sz="0" w:space="0" w:color="auto"/>
            <w:right w:val="none" w:sz="0" w:space="0" w:color="auto"/>
          </w:divBdr>
        </w:div>
        <w:div w:id="55324238">
          <w:marLeft w:val="0"/>
          <w:marRight w:val="0"/>
          <w:marTop w:val="0"/>
          <w:marBottom w:val="0"/>
          <w:divBdr>
            <w:top w:val="none" w:sz="0" w:space="0" w:color="auto"/>
            <w:left w:val="none" w:sz="0" w:space="0" w:color="auto"/>
            <w:bottom w:val="none" w:sz="0" w:space="0" w:color="auto"/>
            <w:right w:val="none" w:sz="0" w:space="0" w:color="auto"/>
          </w:divBdr>
        </w:div>
        <w:div w:id="235012663">
          <w:marLeft w:val="0"/>
          <w:marRight w:val="0"/>
          <w:marTop w:val="0"/>
          <w:marBottom w:val="0"/>
          <w:divBdr>
            <w:top w:val="none" w:sz="0" w:space="0" w:color="auto"/>
            <w:left w:val="none" w:sz="0" w:space="0" w:color="auto"/>
            <w:bottom w:val="none" w:sz="0" w:space="0" w:color="auto"/>
            <w:right w:val="none" w:sz="0" w:space="0" w:color="auto"/>
          </w:divBdr>
        </w:div>
        <w:div w:id="2024092359">
          <w:marLeft w:val="0"/>
          <w:marRight w:val="0"/>
          <w:marTop w:val="0"/>
          <w:marBottom w:val="0"/>
          <w:divBdr>
            <w:top w:val="none" w:sz="0" w:space="0" w:color="auto"/>
            <w:left w:val="none" w:sz="0" w:space="0" w:color="auto"/>
            <w:bottom w:val="none" w:sz="0" w:space="0" w:color="auto"/>
            <w:right w:val="none" w:sz="0" w:space="0" w:color="auto"/>
          </w:divBdr>
        </w:div>
        <w:div w:id="357238837">
          <w:marLeft w:val="0"/>
          <w:marRight w:val="0"/>
          <w:marTop w:val="0"/>
          <w:marBottom w:val="0"/>
          <w:divBdr>
            <w:top w:val="none" w:sz="0" w:space="0" w:color="auto"/>
            <w:left w:val="none" w:sz="0" w:space="0" w:color="auto"/>
            <w:bottom w:val="none" w:sz="0" w:space="0" w:color="auto"/>
            <w:right w:val="none" w:sz="0" w:space="0" w:color="auto"/>
          </w:divBdr>
        </w:div>
        <w:div w:id="1848012444">
          <w:marLeft w:val="0"/>
          <w:marRight w:val="0"/>
          <w:marTop w:val="0"/>
          <w:marBottom w:val="0"/>
          <w:divBdr>
            <w:top w:val="none" w:sz="0" w:space="0" w:color="auto"/>
            <w:left w:val="none" w:sz="0" w:space="0" w:color="auto"/>
            <w:bottom w:val="none" w:sz="0" w:space="0" w:color="auto"/>
            <w:right w:val="none" w:sz="0" w:space="0" w:color="auto"/>
          </w:divBdr>
        </w:div>
        <w:div w:id="2109304853">
          <w:marLeft w:val="0"/>
          <w:marRight w:val="0"/>
          <w:marTop w:val="0"/>
          <w:marBottom w:val="0"/>
          <w:divBdr>
            <w:top w:val="none" w:sz="0" w:space="0" w:color="auto"/>
            <w:left w:val="none" w:sz="0" w:space="0" w:color="auto"/>
            <w:bottom w:val="none" w:sz="0" w:space="0" w:color="auto"/>
            <w:right w:val="none" w:sz="0" w:space="0" w:color="auto"/>
          </w:divBdr>
        </w:div>
        <w:div w:id="1934775515">
          <w:marLeft w:val="0"/>
          <w:marRight w:val="0"/>
          <w:marTop w:val="0"/>
          <w:marBottom w:val="0"/>
          <w:divBdr>
            <w:top w:val="none" w:sz="0" w:space="0" w:color="auto"/>
            <w:left w:val="none" w:sz="0" w:space="0" w:color="auto"/>
            <w:bottom w:val="none" w:sz="0" w:space="0" w:color="auto"/>
            <w:right w:val="none" w:sz="0" w:space="0" w:color="auto"/>
          </w:divBdr>
        </w:div>
        <w:div w:id="1886018171">
          <w:marLeft w:val="0"/>
          <w:marRight w:val="0"/>
          <w:marTop w:val="0"/>
          <w:marBottom w:val="0"/>
          <w:divBdr>
            <w:top w:val="none" w:sz="0" w:space="0" w:color="auto"/>
            <w:left w:val="none" w:sz="0" w:space="0" w:color="auto"/>
            <w:bottom w:val="none" w:sz="0" w:space="0" w:color="auto"/>
            <w:right w:val="none" w:sz="0" w:space="0" w:color="auto"/>
          </w:divBdr>
        </w:div>
        <w:div w:id="932392921">
          <w:marLeft w:val="0"/>
          <w:marRight w:val="0"/>
          <w:marTop w:val="0"/>
          <w:marBottom w:val="0"/>
          <w:divBdr>
            <w:top w:val="none" w:sz="0" w:space="0" w:color="auto"/>
            <w:left w:val="none" w:sz="0" w:space="0" w:color="auto"/>
            <w:bottom w:val="none" w:sz="0" w:space="0" w:color="auto"/>
            <w:right w:val="none" w:sz="0" w:space="0" w:color="auto"/>
          </w:divBdr>
        </w:div>
        <w:div w:id="512768365">
          <w:marLeft w:val="0"/>
          <w:marRight w:val="0"/>
          <w:marTop w:val="0"/>
          <w:marBottom w:val="0"/>
          <w:divBdr>
            <w:top w:val="none" w:sz="0" w:space="0" w:color="auto"/>
            <w:left w:val="none" w:sz="0" w:space="0" w:color="auto"/>
            <w:bottom w:val="none" w:sz="0" w:space="0" w:color="auto"/>
            <w:right w:val="none" w:sz="0" w:space="0" w:color="auto"/>
          </w:divBdr>
        </w:div>
        <w:div w:id="546718229">
          <w:marLeft w:val="0"/>
          <w:marRight w:val="0"/>
          <w:marTop w:val="0"/>
          <w:marBottom w:val="0"/>
          <w:divBdr>
            <w:top w:val="none" w:sz="0" w:space="0" w:color="auto"/>
            <w:left w:val="none" w:sz="0" w:space="0" w:color="auto"/>
            <w:bottom w:val="none" w:sz="0" w:space="0" w:color="auto"/>
            <w:right w:val="none" w:sz="0" w:space="0" w:color="auto"/>
          </w:divBdr>
        </w:div>
        <w:div w:id="944965039">
          <w:marLeft w:val="0"/>
          <w:marRight w:val="0"/>
          <w:marTop w:val="0"/>
          <w:marBottom w:val="0"/>
          <w:divBdr>
            <w:top w:val="none" w:sz="0" w:space="0" w:color="auto"/>
            <w:left w:val="none" w:sz="0" w:space="0" w:color="auto"/>
            <w:bottom w:val="none" w:sz="0" w:space="0" w:color="auto"/>
            <w:right w:val="none" w:sz="0" w:space="0" w:color="auto"/>
          </w:divBdr>
        </w:div>
        <w:div w:id="365327625">
          <w:marLeft w:val="0"/>
          <w:marRight w:val="0"/>
          <w:marTop w:val="0"/>
          <w:marBottom w:val="0"/>
          <w:divBdr>
            <w:top w:val="none" w:sz="0" w:space="0" w:color="auto"/>
            <w:left w:val="none" w:sz="0" w:space="0" w:color="auto"/>
            <w:bottom w:val="none" w:sz="0" w:space="0" w:color="auto"/>
            <w:right w:val="none" w:sz="0" w:space="0" w:color="auto"/>
          </w:divBdr>
        </w:div>
        <w:div w:id="216281412">
          <w:marLeft w:val="0"/>
          <w:marRight w:val="0"/>
          <w:marTop w:val="0"/>
          <w:marBottom w:val="0"/>
          <w:divBdr>
            <w:top w:val="none" w:sz="0" w:space="0" w:color="auto"/>
            <w:left w:val="none" w:sz="0" w:space="0" w:color="auto"/>
            <w:bottom w:val="none" w:sz="0" w:space="0" w:color="auto"/>
            <w:right w:val="none" w:sz="0" w:space="0" w:color="auto"/>
          </w:divBdr>
        </w:div>
        <w:div w:id="103308010">
          <w:marLeft w:val="0"/>
          <w:marRight w:val="0"/>
          <w:marTop w:val="0"/>
          <w:marBottom w:val="0"/>
          <w:divBdr>
            <w:top w:val="none" w:sz="0" w:space="0" w:color="auto"/>
            <w:left w:val="none" w:sz="0" w:space="0" w:color="auto"/>
            <w:bottom w:val="none" w:sz="0" w:space="0" w:color="auto"/>
            <w:right w:val="none" w:sz="0" w:space="0" w:color="auto"/>
          </w:divBdr>
        </w:div>
        <w:div w:id="1952393213">
          <w:marLeft w:val="0"/>
          <w:marRight w:val="0"/>
          <w:marTop w:val="0"/>
          <w:marBottom w:val="0"/>
          <w:divBdr>
            <w:top w:val="none" w:sz="0" w:space="0" w:color="auto"/>
            <w:left w:val="none" w:sz="0" w:space="0" w:color="auto"/>
            <w:bottom w:val="none" w:sz="0" w:space="0" w:color="auto"/>
            <w:right w:val="none" w:sz="0" w:space="0" w:color="auto"/>
          </w:divBdr>
        </w:div>
        <w:div w:id="710610516">
          <w:marLeft w:val="0"/>
          <w:marRight w:val="0"/>
          <w:marTop w:val="0"/>
          <w:marBottom w:val="0"/>
          <w:divBdr>
            <w:top w:val="none" w:sz="0" w:space="0" w:color="auto"/>
            <w:left w:val="none" w:sz="0" w:space="0" w:color="auto"/>
            <w:bottom w:val="none" w:sz="0" w:space="0" w:color="auto"/>
            <w:right w:val="none" w:sz="0" w:space="0" w:color="auto"/>
          </w:divBdr>
        </w:div>
        <w:div w:id="895898229">
          <w:marLeft w:val="0"/>
          <w:marRight w:val="0"/>
          <w:marTop w:val="0"/>
          <w:marBottom w:val="0"/>
          <w:divBdr>
            <w:top w:val="none" w:sz="0" w:space="0" w:color="auto"/>
            <w:left w:val="none" w:sz="0" w:space="0" w:color="auto"/>
            <w:bottom w:val="none" w:sz="0" w:space="0" w:color="auto"/>
            <w:right w:val="none" w:sz="0" w:space="0" w:color="auto"/>
          </w:divBdr>
        </w:div>
        <w:div w:id="1629897478">
          <w:marLeft w:val="0"/>
          <w:marRight w:val="0"/>
          <w:marTop w:val="0"/>
          <w:marBottom w:val="0"/>
          <w:divBdr>
            <w:top w:val="none" w:sz="0" w:space="0" w:color="auto"/>
            <w:left w:val="none" w:sz="0" w:space="0" w:color="auto"/>
            <w:bottom w:val="none" w:sz="0" w:space="0" w:color="auto"/>
            <w:right w:val="none" w:sz="0" w:space="0" w:color="auto"/>
          </w:divBdr>
        </w:div>
        <w:div w:id="1513646407">
          <w:marLeft w:val="0"/>
          <w:marRight w:val="0"/>
          <w:marTop w:val="0"/>
          <w:marBottom w:val="0"/>
          <w:divBdr>
            <w:top w:val="none" w:sz="0" w:space="0" w:color="auto"/>
            <w:left w:val="none" w:sz="0" w:space="0" w:color="auto"/>
            <w:bottom w:val="none" w:sz="0" w:space="0" w:color="auto"/>
            <w:right w:val="none" w:sz="0" w:space="0" w:color="auto"/>
          </w:divBdr>
        </w:div>
        <w:div w:id="2039963085">
          <w:marLeft w:val="0"/>
          <w:marRight w:val="0"/>
          <w:marTop w:val="0"/>
          <w:marBottom w:val="0"/>
          <w:divBdr>
            <w:top w:val="none" w:sz="0" w:space="0" w:color="auto"/>
            <w:left w:val="none" w:sz="0" w:space="0" w:color="auto"/>
            <w:bottom w:val="none" w:sz="0" w:space="0" w:color="auto"/>
            <w:right w:val="none" w:sz="0" w:space="0" w:color="auto"/>
          </w:divBdr>
        </w:div>
        <w:div w:id="946425992">
          <w:marLeft w:val="0"/>
          <w:marRight w:val="0"/>
          <w:marTop w:val="0"/>
          <w:marBottom w:val="0"/>
          <w:divBdr>
            <w:top w:val="none" w:sz="0" w:space="0" w:color="auto"/>
            <w:left w:val="none" w:sz="0" w:space="0" w:color="auto"/>
            <w:bottom w:val="none" w:sz="0" w:space="0" w:color="auto"/>
            <w:right w:val="none" w:sz="0" w:space="0" w:color="auto"/>
          </w:divBdr>
        </w:div>
        <w:div w:id="36857990">
          <w:marLeft w:val="0"/>
          <w:marRight w:val="0"/>
          <w:marTop w:val="0"/>
          <w:marBottom w:val="0"/>
          <w:divBdr>
            <w:top w:val="none" w:sz="0" w:space="0" w:color="auto"/>
            <w:left w:val="none" w:sz="0" w:space="0" w:color="auto"/>
            <w:bottom w:val="none" w:sz="0" w:space="0" w:color="auto"/>
            <w:right w:val="none" w:sz="0" w:space="0" w:color="auto"/>
          </w:divBdr>
        </w:div>
        <w:div w:id="2069104577">
          <w:marLeft w:val="0"/>
          <w:marRight w:val="0"/>
          <w:marTop w:val="0"/>
          <w:marBottom w:val="0"/>
          <w:divBdr>
            <w:top w:val="none" w:sz="0" w:space="0" w:color="auto"/>
            <w:left w:val="none" w:sz="0" w:space="0" w:color="auto"/>
            <w:bottom w:val="none" w:sz="0" w:space="0" w:color="auto"/>
            <w:right w:val="none" w:sz="0" w:space="0" w:color="auto"/>
          </w:divBdr>
        </w:div>
        <w:div w:id="2000385529">
          <w:marLeft w:val="0"/>
          <w:marRight w:val="0"/>
          <w:marTop w:val="0"/>
          <w:marBottom w:val="0"/>
          <w:divBdr>
            <w:top w:val="none" w:sz="0" w:space="0" w:color="auto"/>
            <w:left w:val="none" w:sz="0" w:space="0" w:color="auto"/>
            <w:bottom w:val="none" w:sz="0" w:space="0" w:color="auto"/>
            <w:right w:val="none" w:sz="0" w:space="0" w:color="auto"/>
          </w:divBdr>
        </w:div>
        <w:div w:id="213078901">
          <w:marLeft w:val="0"/>
          <w:marRight w:val="0"/>
          <w:marTop w:val="0"/>
          <w:marBottom w:val="0"/>
          <w:divBdr>
            <w:top w:val="none" w:sz="0" w:space="0" w:color="auto"/>
            <w:left w:val="none" w:sz="0" w:space="0" w:color="auto"/>
            <w:bottom w:val="none" w:sz="0" w:space="0" w:color="auto"/>
            <w:right w:val="none" w:sz="0" w:space="0" w:color="auto"/>
          </w:divBdr>
        </w:div>
        <w:div w:id="1098792082">
          <w:marLeft w:val="0"/>
          <w:marRight w:val="0"/>
          <w:marTop w:val="0"/>
          <w:marBottom w:val="0"/>
          <w:divBdr>
            <w:top w:val="none" w:sz="0" w:space="0" w:color="auto"/>
            <w:left w:val="none" w:sz="0" w:space="0" w:color="auto"/>
            <w:bottom w:val="none" w:sz="0" w:space="0" w:color="auto"/>
            <w:right w:val="none" w:sz="0" w:space="0" w:color="auto"/>
          </w:divBdr>
        </w:div>
        <w:div w:id="1199002803">
          <w:marLeft w:val="0"/>
          <w:marRight w:val="0"/>
          <w:marTop w:val="0"/>
          <w:marBottom w:val="0"/>
          <w:divBdr>
            <w:top w:val="none" w:sz="0" w:space="0" w:color="auto"/>
            <w:left w:val="none" w:sz="0" w:space="0" w:color="auto"/>
            <w:bottom w:val="none" w:sz="0" w:space="0" w:color="auto"/>
            <w:right w:val="none" w:sz="0" w:space="0" w:color="auto"/>
          </w:divBdr>
        </w:div>
        <w:div w:id="1916159270">
          <w:marLeft w:val="0"/>
          <w:marRight w:val="0"/>
          <w:marTop w:val="0"/>
          <w:marBottom w:val="0"/>
          <w:divBdr>
            <w:top w:val="none" w:sz="0" w:space="0" w:color="auto"/>
            <w:left w:val="none" w:sz="0" w:space="0" w:color="auto"/>
            <w:bottom w:val="none" w:sz="0" w:space="0" w:color="auto"/>
            <w:right w:val="none" w:sz="0" w:space="0" w:color="auto"/>
          </w:divBdr>
        </w:div>
        <w:div w:id="1724401407">
          <w:marLeft w:val="0"/>
          <w:marRight w:val="0"/>
          <w:marTop w:val="0"/>
          <w:marBottom w:val="0"/>
          <w:divBdr>
            <w:top w:val="none" w:sz="0" w:space="0" w:color="auto"/>
            <w:left w:val="none" w:sz="0" w:space="0" w:color="auto"/>
            <w:bottom w:val="none" w:sz="0" w:space="0" w:color="auto"/>
            <w:right w:val="none" w:sz="0" w:space="0" w:color="auto"/>
          </w:divBdr>
        </w:div>
        <w:div w:id="930700954">
          <w:marLeft w:val="0"/>
          <w:marRight w:val="0"/>
          <w:marTop w:val="0"/>
          <w:marBottom w:val="0"/>
          <w:divBdr>
            <w:top w:val="none" w:sz="0" w:space="0" w:color="auto"/>
            <w:left w:val="none" w:sz="0" w:space="0" w:color="auto"/>
            <w:bottom w:val="none" w:sz="0" w:space="0" w:color="auto"/>
            <w:right w:val="none" w:sz="0" w:space="0" w:color="auto"/>
          </w:divBdr>
        </w:div>
        <w:div w:id="1519008424">
          <w:marLeft w:val="0"/>
          <w:marRight w:val="0"/>
          <w:marTop w:val="0"/>
          <w:marBottom w:val="0"/>
          <w:divBdr>
            <w:top w:val="none" w:sz="0" w:space="0" w:color="auto"/>
            <w:left w:val="none" w:sz="0" w:space="0" w:color="auto"/>
            <w:bottom w:val="none" w:sz="0" w:space="0" w:color="auto"/>
            <w:right w:val="none" w:sz="0" w:space="0" w:color="auto"/>
          </w:divBdr>
        </w:div>
        <w:div w:id="1395351015">
          <w:marLeft w:val="0"/>
          <w:marRight w:val="0"/>
          <w:marTop w:val="0"/>
          <w:marBottom w:val="0"/>
          <w:divBdr>
            <w:top w:val="none" w:sz="0" w:space="0" w:color="auto"/>
            <w:left w:val="none" w:sz="0" w:space="0" w:color="auto"/>
            <w:bottom w:val="none" w:sz="0" w:space="0" w:color="auto"/>
            <w:right w:val="none" w:sz="0" w:space="0" w:color="auto"/>
          </w:divBdr>
        </w:div>
        <w:div w:id="499345039">
          <w:marLeft w:val="0"/>
          <w:marRight w:val="0"/>
          <w:marTop w:val="0"/>
          <w:marBottom w:val="0"/>
          <w:divBdr>
            <w:top w:val="none" w:sz="0" w:space="0" w:color="auto"/>
            <w:left w:val="none" w:sz="0" w:space="0" w:color="auto"/>
            <w:bottom w:val="none" w:sz="0" w:space="0" w:color="auto"/>
            <w:right w:val="none" w:sz="0" w:space="0" w:color="auto"/>
          </w:divBdr>
        </w:div>
        <w:div w:id="689137114">
          <w:marLeft w:val="0"/>
          <w:marRight w:val="0"/>
          <w:marTop w:val="0"/>
          <w:marBottom w:val="0"/>
          <w:divBdr>
            <w:top w:val="none" w:sz="0" w:space="0" w:color="auto"/>
            <w:left w:val="none" w:sz="0" w:space="0" w:color="auto"/>
            <w:bottom w:val="none" w:sz="0" w:space="0" w:color="auto"/>
            <w:right w:val="none" w:sz="0" w:space="0" w:color="auto"/>
          </w:divBdr>
        </w:div>
        <w:div w:id="79764849">
          <w:marLeft w:val="0"/>
          <w:marRight w:val="0"/>
          <w:marTop w:val="0"/>
          <w:marBottom w:val="0"/>
          <w:divBdr>
            <w:top w:val="none" w:sz="0" w:space="0" w:color="auto"/>
            <w:left w:val="none" w:sz="0" w:space="0" w:color="auto"/>
            <w:bottom w:val="none" w:sz="0" w:space="0" w:color="auto"/>
            <w:right w:val="none" w:sz="0" w:space="0" w:color="auto"/>
          </w:divBdr>
        </w:div>
        <w:div w:id="210381790">
          <w:marLeft w:val="0"/>
          <w:marRight w:val="0"/>
          <w:marTop w:val="0"/>
          <w:marBottom w:val="0"/>
          <w:divBdr>
            <w:top w:val="none" w:sz="0" w:space="0" w:color="auto"/>
            <w:left w:val="none" w:sz="0" w:space="0" w:color="auto"/>
            <w:bottom w:val="none" w:sz="0" w:space="0" w:color="auto"/>
            <w:right w:val="none" w:sz="0" w:space="0" w:color="auto"/>
          </w:divBdr>
        </w:div>
        <w:div w:id="2115511160">
          <w:marLeft w:val="0"/>
          <w:marRight w:val="0"/>
          <w:marTop w:val="0"/>
          <w:marBottom w:val="0"/>
          <w:divBdr>
            <w:top w:val="none" w:sz="0" w:space="0" w:color="auto"/>
            <w:left w:val="none" w:sz="0" w:space="0" w:color="auto"/>
            <w:bottom w:val="none" w:sz="0" w:space="0" w:color="auto"/>
            <w:right w:val="none" w:sz="0" w:space="0" w:color="auto"/>
          </w:divBdr>
        </w:div>
        <w:div w:id="1312979420">
          <w:marLeft w:val="0"/>
          <w:marRight w:val="0"/>
          <w:marTop w:val="0"/>
          <w:marBottom w:val="0"/>
          <w:divBdr>
            <w:top w:val="none" w:sz="0" w:space="0" w:color="auto"/>
            <w:left w:val="none" w:sz="0" w:space="0" w:color="auto"/>
            <w:bottom w:val="none" w:sz="0" w:space="0" w:color="auto"/>
            <w:right w:val="none" w:sz="0" w:space="0" w:color="auto"/>
          </w:divBdr>
        </w:div>
        <w:div w:id="439105682">
          <w:marLeft w:val="0"/>
          <w:marRight w:val="0"/>
          <w:marTop w:val="0"/>
          <w:marBottom w:val="0"/>
          <w:divBdr>
            <w:top w:val="none" w:sz="0" w:space="0" w:color="auto"/>
            <w:left w:val="none" w:sz="0" w:space="0" w:color="auto"/>
            <w:bottom w:val="none" w:sz="0" w:space="0" w:color="auto"/>
            <w:right w:val="none" w:sz="0" w:space="0" w:color="auto"/>
          </w:divBdr>
        </w:div>
        <w:div w:id="1135373874">
          <w:marLeft w:val="0"/>
          <w:marRight w:val="0"/>
          <w:marTop w:val="0"/>
          <w:marBottom w:val="0"/>
          <w:divBdr>
            <w:top w:val="none" w:sz="0" w:space="0" w:color="auto"/>
            <w:left w:val="none" w:sz="0" w:space="0" w:color="auto"/>
            <w:bottom w:val="none" w:sz="0" w:space="0" w:color="auto"/>
            <w:right w:val="none" w:sz="0" w:space="0" w:color="auto"/>
          </w:divBdr>
        </w:div>
        <w:div w:id="211499592">
          <w:marLeft w:val="0"/>
          <w:marRight w:val="0"/>
          <w:marTop w:val="0"/>
          <w:marBottom w:val="0"/>
          <w:divBdr>
            <w:top w:val="none" w:sz="0" w:space="0" w:color="auto"/>
            <w:left w:val="none" w:sz="0" w:space="0" w:color="auto"/>
            <w:bottom w:val="none" w:sz="0" w:space="0" w:color="auto"/>
            <w:right w:val="none" w:sz="0" w:space="0" w:color="auto"/>
          </w:divBdr>
        </w:div>
        <w:div w:id="46733135">
          <w:marLeft w:val="0"/>
          <w:marRight w:val="0"/>
          <w:marTop w:val="0"/>
          <w:marBottom w:val="0"/>
          <w:divBdr>
            <w:top w:val="none" w:sz="0" w:space="0" w:color="auto"/>
            <w:left w:val="none" w:sz="0" w:space="0" w:color="auto"/>
            <w:bottom w:val="none" w:sz="0" w:space="0" w:color="auto"/>
            <w:right w:val="none" w:sz="0" w:space="0" w:color="auto"/>
          </w:divBdr>
        </w:div>
        <w:div w:id="1160392924">
          <w:marLeft w:val="0"/>
          <w:marRight w:val="0"/>
          <w:marTop w:val="0"/>
          <w:marBottom w:val="0"/>
          <w:divBdr>
            <w:top w:val="none" w:sz="0" w:space="0" w:color="auto"/>
            <w:left w:val="none" w:sz="0" w:space="0" w:color="auto"/>
            <w:bottom w:val="none" w:sz="0" w:space="0" w:color="auto"/>
            <w:right w:val="none" w:sz="0" w:space="0" w:color="auto"/>
          </w:divBdr>
        </w:div>
        <w:div w:id="288828595">
          <w:marLeft w:val="0"/>
          <w:marRight w:val="0"/>
          <w:marTop w:val="0"/>
          <w:marBottom w:val="0"/>
          <w:divBdr>
            <w:top w:val="none" w:sz="0" w:space="0" w:color="auto"/>
            <w:left w:val="none" w:sz="0" w:space="0" w:color="auto"/>
            <w:bottom w:val="none" w:sz="0" w:space="0" w:color="auto"/>
            <w:right w:val="none" w:sz="0" w:space="0" w:color="auto"/>
          </w:divBdr>
        </w:div>
        <w:div w:id="1872455212">
          <w:marLeft w:val="0"/>
          <w:marRight w:val="0"/>
          <w:marTop w:val="0"/>
          <w:marBottom w:val="0"/>
          <w:divBdr>
            <w:top w:val="none" w:sz="0" w:space="0" w:color="auto"/>
            <w:left w:val="none" w:sz="0" w:space="0" w:color="auto"/>
            <w:bottom w:val="none" w:sz="0" w:space="0" w:color="auto"/>
            <w:right w:val="none" w:sz="0" w:space="0" w:color="auto"/>
          </w:divBdr>
        </w:div>
        <w:div w:id="1444034407">
          <w:marLeft w:val="0"/>
          <w:marRight w:val="0"/>
          <w:marTop w:val="0"/>
          <w:marBottom w:val="0"/>
          <w:divBdr>
            <w:top w:val="none" w:sz="0" w:space="0" w:color="auto"/>
            <w:left w:val="none" w:sz="0" w:space="0" w:color="auto"/>
            <w:bottom w:val="none" w:sz="0" w:space="0" w:color="auto"/>
            <w:right w:val="none" w:sz="0" w:space="0" w:color="auto"/>
          </w:divBdr>
        </w:div>
        <w:div w:id="2018385787">
          <w:marLeft w:val="0"/>
          <w:marRight w:val="0"/>
          <w:marTop w:val="0"/>
          <w:marBottom w:val="0"/>
          <w:divBdr>
            <w:top w:val="none" w:sz="0" w:space="0" w:color="auto"/>
            <w:left w:val="none" w:sz="0" w:space="0" w:color="auto"/>
            <w:bottom w:val="none" w:sz="0" w:space="0" w:color="auto"/>
            <w:right w:val="none" w:sz="0" w:space="0" w:color="auto"/>
          </w:divBdr>
        </w:div>
        <w:div w:id="1135103107">
          <w:marLeft w:val="0"/>
          <w:marRight w:val="0"/>
          <w:marTop w:val="0"/>
          <w:marBottom w:val="0"/>
          <w:divBdr>
            <w:top w:val="none" w:sz="0" w:space="0" w:color="auto"/>
            <w:left w:val="none" w:sz="0" w:space="0" w:color="auto"/>
            <w:bottom w:val="none" w:sz="0" w:space="0" w:color="auto"/>
            <w:right w:val="none" w:sz="0" w:space="0" w:color="auto"/>
          </w:divBdr>
        </w:div>
        <w:div w:id="1346830406">
          <w:marLeft w:val="0"/>
          <w:marRight w:val="0"/>
          <w:marTop w:val="0"/>
          <w:marBottom w:val="0"/>
          <w:divBdr>
            <w:top w:val="none" w:sz="0" w:space="0" w:color="auto"/>
            <w:left w:val="none" w:sz="0" w:space="0" w:color="auto"/>
            <w:bottom w:val="none" w:sz="0" w:space="0" w:color="auto"/>
            <w:right w:val="none" w:sz="0" w:space="0" w:color="auto"/>
          </w:divBdr>
        </w:div>
        <w:div w:id="85729951">
          <w:marLeft w:val="0"/>
          <w:marRight w:val="0"/>
          <w:marTop w:val="0"/>
          <w:marBottom w:val="0"/>
          <w:divBdr>
            <w:top w:val="none" w:sz="0" w:space="0" w:color="auto"/>
            <w:left w:val="none" w:sz="0" w:space="0" w:color="auto"/>
            <w:bottom w:val="none" w:sz="0" w:space="0" w:color="auto"/>
            <w:right w:val="none" w:sz="0" w:space="0" w:color="auto"/>
          </w:divBdr>
        </w:div>
        <w:div w:id="1302463832">
          <w:marLeft w:val="0"/>
          <w:marRight w:val="0"/>
          <w:marTop w:val="0"/>
          <w:marBottom w:val="0"/>
          <w:divBdr>
            <w:top w:val="none" w:sz="0" w:space="0" w:color="auto"/>
            <w:left w:val="none" w:sz="0" w:space="0" w:color="auto"/>
            <w:bottom w:val="none" w:sz="0" w:space="0" w:color="auto"/>
            <w:right w:val="none" w:sz="0" w:space="0" w:color="auto"/>
          </w:divBdr>
        </w:div>
        <w:div w:id="171536265">
          <w:marLeft w:val="0"/>
          <w:marRight w:val="0"/>
          <w:marTop w:val="0"/>
          <w:marBottom w:val="0"/>
          <w:divBdr>
            <w:top w:val="none" w:sz="0" w:space="0" w:color="auto"/>
            <w:left w:val="none" w:sz="0" w:space="0" w:color="auto"/>
            <w:bottom w:val="none" w:sz="0" w:space="0" w:color="auto"/>
            <w:right w:val="none" w:sz="0" w:space="0" w:color="auto"/>
          </w:divBdr>
        </w:div>
        <w:div w:id="365182066">
          <w:marLeft w:val="0"/>
          <w:marRight w:val="0"/>
          <w:marTop w:val="0"/>
          <w:marBottom w:val="0"/>
          <w:divBdr>
            <w:top w:val="none" w:sz="0" w:space="0" w:color="auto"/>
            <w:left w:val="none" w:sz="0" w:space="0" w:color="auto"/>
            <w:bottom w:val="none" w:sz="0" w:space="0" w:color="auto"/>
            <w:right w:val="none" w:sz="0" w:space="0" w:color="auto"/>
          </w:divBdr>
        </w:div>
        <w:div w:id="2123767322">
          <w:marLeft w:val="0"/>
          <w:marRight w:val="0"/>
          <w:marTop w:val="0"/>
          <w:marBottom w:val="0"/>
          <w:divBdr>
            <w:top w:val="none" w:sz="0" w:space="0" w:color="auto"/>
            <w:left w:val="none" w:sz="0" w:space="0" w:color="auto"/>
            <w:bottom w:val="none" w:sz="0" w:space="0" w:color="auto"/>
            <w:right w:val="none" w:sz="0" w:space="0" w:color="auto"/>
          </w:divBdr>
        </w:div>
        <w:div w:id="1737507796">
          <w:marLeft w:val="0"/>
          <w:marRight w:val="0"/>
          <w:marTop w:val="0"/>
          <w:marBottom w:val="0"/>
          <w:divBdr>
            <w:top w:val="none" w:sz="0" w:space="0" w:color="auto"/>
            <w:left w:val="none" w:sz="0" w:space="0" w:color="auto"/>
            <w:bottom w:val="none" w:sz="0" w:space="0" w:color="auto"/>
            <w:right w:val="none" w:sz="0" w:space="0" w:color="auto"/>
          </w:divBdr>
        </w:div>
        <w:div w:id="795559410">
          <w:marLeft w:val="0"/>
          <w:marRight w:val="0"/>
          <w:marTop w:val="0"/>
          <w:marBottom w:val="0"/>
          <w:divBdr>
            <w:top w:val="none" w:sz="0" w:space="0" w:color="auto"/>
            <w:left w:val="none" w:sz="0" w:space="0" w:color="auto"/>
            <w:bottom w:val="none" w:sz="0" w:space="0" w:color="auto"/>
            <w:right w:val="none" w:sz="0" w:space="0" w:color="auto"/>
          </w:divBdr>
        </w:div>
        <w:div w:id="11418130">
          <w:marLeft w:val="0"/>
          <w:marRight w:val="0"/>
          <w:marTop w:val="0"/>
          <w:marBottom w:val="0"/>
          <w:divBdr>
            <w:top w:val="none" w:sz="0" w:space="0" w:color="auto"/>
            <w:left w:val="none" w:sz="0" w:space="0" w:color="auto"/>
            <w:bottom w:val="none" w:sz="0" w:space="0" w:color="auto"/>
            <w:right w:val="none" w:sz="0" w:space="0" w:color="auto"/>
          </w:divBdr>
        </w:div>
        <w:div w:id="1795178172">
          <w:marLeft w:val="0"/>
          <w:marRight w:val="0"/>
          <w:marTop w:val="0"/>
          <w:marBottom w:val="0"/>
          <w:divBdr>
            <w:top w:val="none" w:sz="0" w:space="0" w:color="auto"/>
            <w:left w:val="none" w:sz="0" w:space="0" w:color="auto"/>
            <w:bottom w:val="none" w:sz="0" w:space="0" w:color="auto"/>
            <w:right w:val="none" w:sz="0" w:space="0" w:color="auto"/>
          </w:divBdr>
        </w:div>
        <w:div w:id="1577671429">
          <w:marLeft w:val="0"/>
          <w:marRight w:val="0"/>
          <w:marTop w:val="0"/>
          <w:marBottom w:val="0"/>
          <w:divBdr>
            <w:top w:val="none" w:sz="0" w:space="0" w:color="auto"/>
            <w:left w:val="none" w:sz="0" w:space="0" w:color="auto"/>
            <w:bottom w:val="none" w:sz="0" w:space="0" w:color="auto"/>
            <w:right w:val="none" w:sz="0" w:space="0" w:color="auto"/>
          </w:divBdr>
        </w:div>
        <w:div w:id="1615213149">
          <w:marLeft w:val="0"/>
          <w:marRight w:val="0"/>
          <w:marTop w:val="0"/>
          <w:marBottom w:val="0"/>
          <w:divBdr>
            <w:top w:val="none" w:sz="0" w:space="0" w:color="auto"/>
            <w:left w:val="none" w:sz="0" w:space="0" w:color="auto"/>
            <w:bottom w:val="none" w:sz="0" w:space="0" w:color="auto"/>
            <w:right w:val="none" w:sz="0" w:space="0" w:color="auto"/>
          </w:divBdr>
        </w:div>
        <w:div w:id="1081489063">
          <w:marLeft w:val="0"/>
          <w:marRight w:val="0"/>
          <w:marTop w:val="0"/>
          <w:marBottom w:val="0"/>
          <w:divBdr>
            <w:top w:val="none" w:sz="0" w:space="0" w:color="auto"/>
            <w:left w:val="none" w:sz="0" w:space="0" w:color="auto"/>
            <w:bottom w:val="none" w:sz="0" w:space="0" w:color="auto"/>
            <w:right w:val="none" w:sz="0" w:space="0" w:color="auto"/>
          </w:divBdr>
        </w:div>
        <w:div w:id="1093551603">
          <w:marLeft w:val="0"/>
          <w:marRight w:val="0"/>
          <w:marTop w:val="0"/>
          <w:marBottom w:val="0"/>
          <w:divBdr>
            <w:top w:val="none" w:sz="0" w:space="0" w:color="auto"/>
            <w:left w:val="none" w:sz="0" w:space="0" w:color="auto"/>
            <w:bottom w:val="none" w:sz="0" w:space="0" w:color="auto"/>
            <w:right w:val="none" w:sz="0" w:space="0" w:color="auto"/>
          </w:divBdr>
        </w:div>
      </w:divsChild>
    </w:div>
    <w:div w:id="366836768">
      <w:bodyDiv w:val="1"/>
      <w:marLeft w:val="0"/>
      <w:marRight w:val="0"/>
      <w:marTop w:val="0"/>
      <w:marBottom w:val="0"/>
      <w:divBdr>
        <w:top w:val="none" w:sz="0" w:space="0" w:color="auto"/>
        <w:left w:val="none" w:sz="0" w:space="0" w:color="auto"/>
        <w:bottom w:val="none" w:sz="0" w:space="0" w:color="auto"/>
        <w:right w:val="none" w:sz="0" w:space="0" w:color="auto"/>
      </w:divBdr>
    </w:div>
    <w:div w:id="367804156">
      <w:bodyDiv w:val="1"/>
      <w:marLeft w:val="0"/>
      <w:marRight w:val="0"/>
      <w:marTop w:val="0"/>
      <w:marBottom w:val="0"/>
      <w:divBdr>
        <w:top w:val="none" w:sz="0" w:space="0" w:color="auto"/>
        <w:left w:val="none" w:sz="0" w:space="0" w:color="auto"/>
        <w:bottom w:val="none" w:sz="0" w:space="0" w:color="auto"/>
        <w:right w:val="none" w:sz="0" w:space="0" w:color="auto"/>
      </w:divBdr>
      <w:divsChild>
        <w:div w:id="311910981">
          <w:marLeft w:val="0"/>
          <w:marRight w:val="0"/>
          <w:marTop w:val="0"/>
          <w:marBottom w:val="0"/>
          <w:divBdr>
            <w:top w:val="none" w:sz="0" w:space="0" w:color="auto"/>
            <w:left w:val="none" w:sz="0" w:space="0" w:color="auto"/>
            <w:bottom w:val="none" w:sz="0" w:space="0" w:color="auto"/>
            <w:right w:val="none" w:sz="0" w:space="0" w:color="auto"/>
          </w:divBdr>
          <w:divsChild>
            <w:div w:id="64301366">
              <w:marLeft w:val="0"/>
              <w:marRight w:val="0"/>
              <w:marTop w:val="0"/>
              <w:marBottom w:val="0"/>
              <w:divBdr>
                <w:top w:val="single" w:sz="2" w:space="0" w:color="000000"/>
                <w:left w:val="single" w:sz="2" w:space="0" w:color="000000"/>
                <w:bottom w:val="single" w:sz="2" w:space="0" w:color="000000"/>
                <w:right w:val="single" w:sz="2" w:space="0" w:color="000000"/>
              </w:divBdr>
              <w:divsChild>
                <w:div w:id="2107996215">
                  <w:marLeft w:val="0"/>
                  <w:marRight w:val="0"/>
                  <w:marTop w:val="0"/>
                  <w:marBottom w:val="0"/>
                  <w:divBdr>
                    <w:top w:val="none" w:sz="0" w:space="0" w:color="auto"/>
                    <w:left w:val="none" w:sz="0" w:space="0" w:color="auto"/>
                    <w:bottom w:val="none" w:sz="0" w:space="0" w:color="auto"/>
                    <w:right w:val="none" w:sz="0" w:space="0" w:color="auto"/>
                  </w:divBdr>
                  <w:divsChild>
                    <w:div w:id="1541361122">
                      <w:marLeft w:val="0"/>
                      <w:marRight w:val="0"/>
                      <w:marTop w:val="0"/>
                      <w:marBottom w:val="0"/>
                      <w:divBdr>
                        <w:top w:val="none" w:sz="0" w:space="0" w:color="auto"/>
                        <w:left w:val="none" w:sz="0" w:space="0" w:color="auto"/>
                        <w:bottom w:val="none" w:sz="0" w:space="0" w:color="auto"/>
                        <w:right w:val="none" w:sz="0" w:space="0" w:color="auto"/>
                      </w:divBdr>
                      <w:divsChild>
                        <w:div w:id="2141416248">
                          <w:marLeft w:val="0"/>
                          <w:marRight w:val="0"/>
                          <w:marTop w:val="0"/>
                          <w:marBottom w:val="0"/>
                          <w:divBdr>
                            <w:top w:val="none" w:sz="0" w:space="0" w:color="auto"/>
                            <w:left w:val="none" w:sz="0" w:space="0" w:color="auto"/>
                            <w:bottom w:val="none" w:sz="0" w:space="0" w:color="auto"/>
                            <w:right w:val="none" w:sz="0" w:space="0" w:color="auto"/>
                          </w:divBdr>
                          <w:divsChild>
                            <w:div w:id="451481838">
                              <w:marLeft w:val="0"/>
                              <w:marRight w:val="0"/>
                              <w:marTop w:val="60"/>
                              <w:marBottom w:val="0"/>
                              <w:divBdr>
                                <w:top w:val="none" w:sz="0" w:space="0" w:color="auto"/>
                                <w:left w:val="none" w:sz="0" w:space="0" w:color="auto"/>
                                <w:bottom w:val="none" w:sz="0" w:space="0" w:color="auto"/>
                                <w:right w:val="none" w:sz="0" w:space="0" w:color="auto"/>
                              </w:divBdr>
                              <w:divsChild>
                                <w:div w:id="48303622">
                                  <w:marLeft w:val="0"/>
                                  <w:marRight w:val="0"/>
                                  <w:marTop w:val="0"/>
                                  <w:marBottom w:val="0"/>
                                  <w:divBdr>
                                    <w:top w:val="none" w:sz="0" w:space="0" w:color="auto"/>
                                    <w:left w:val="none" w:sz="0" w:space="0" w:color="auto"/>
                                    <w:bottom w:val="none" w:sz="0" w:space="0" w:color="auto"/>
                                    <w:right w:val="none" w:sz="0" w:space="0" w:color="auto"/>
                                  </w:divBdr>
                                  <w:divsChild>
                                    <w:div w:id="836113463">
                                      <w:marLeft w:val="0"/>
                                      <w:marRight w:val="0"/>
                                      <w:marTop w:val="0"/>
                                      <w:marBottom w:val="0"/>
                                      <w:divBdr>
                                        <w:top w:val="none" w:sz="0" w:space="0" w:color="auto"/>
                                        <w:left w:val="none" w:sz="0" w:space="0" w:color="auto"/>
                                        <w:bottom w:val="none" w:sz="0" w:space="0" w:color="auto"/>
                                        <w:right w:val="none" w:sz="0" w:space="0" w:color="auto"/>
                                      </w:divBdr>
                                      <w:divsChild>
                                        <w:div w:id="435487692">
                                          <w:marLeft w:val="0"/>
                                          <w:marRight w:val="0"/>
                                          <w:marTop w:val="0"/>
                                          <w:marBottom w:val="0"/>
                                          <w:divBdr>
                                            <w:top w:val="single" w:sz="2" w:space="0" w:color="000000"/>
                                            <w:left w:val="single" w:sz="2" w:space="0" w:color="000000"/>
                                            <w:bottom w:val="single" w:sz="2" w:space="0" w:color="000000"/>
                                            <w:right w:val="single" w:sz="2" w:space="0" w:color="000000"/>
                                          </w:divBdr>
                                          <w:divsChild>
                                            <w:div w:id="2076660873">
                                              <w:marLeft w:val="0"/>
                                              <w:marRight w:val="0"/>
                                              <w:marTop w:val="0"/>
                                              <w:marBottom w:val="0"/>
                                              <w:divBdr>
                                                <w:top w:val="none" w:sz="0" w:space="0" w:color="auto"/>
                                                <w:left w:val="none" w:sz="0" w:space="0" w:color="auto"/>
                                                <w:bottom w:val="none" w:sz="0" w:space="0" w:color="auto"/>
                                                <w:right w:val="none" w:sz="0" w:space="0" w:color="auto"/>
                                              </w:divBdr>
                                              <w:divsChild>
                                                <w:div w:id="8542489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8070618">
      <w:bodyDiv w:val="1"/>
      <w:marLeft w:val="0"/>
      <w:marRight w:val="0"/>
      <w:marTop w:val="0"/>
      <w:marBottom w:val="0"/>
      <w:divBdr>
        <w:top w:val="none" w:sz="0" w:space="0" w:color="auto"/>
        <w:left w:val="none" w:sz="0" w:space="0" w:color="auto"/>
        <w:bottom w:val="none" w:sz="0" w:space="0" w:color="auto"/>
        <w:right w:val="none" w:sz="0" w:space="0" w:color="auto"/>
      </w:divBdr>
    </w:div>
    <w:div w:id="368143793">
      <w:bodyDiv w:val="1"/>
      <w:marLeft w:val="0"/>
      <w:marRight w:val="0"/>
      <w:marTop w:val="0"/>
      <w:marBottom w:val="0"/>
      <w:divBdr>
        <w:top w:val="none" w:sz="0" w:space="0" w:color="auto"/>
        <w:left w:val="none" w:sz="0" w:space="0" w:color="auto"/>
        <w:bottom w:val="none" w:sz="0" w:space="0" w:color="auto"/>
        <w:right w:val="none" w:sz="0" w:space="0" w:color="auto"/>
      </w:divBdr>
    </w:div>
    <w:div w:id="368381251">
      <w:bodyDiv w:val="1"/>
      <w:marLeft w:val="0"/>
      <w:marRight w:val="0"/>
      <w:marTop w:val="0"/>
      <w:marBottom w:val="0"/>
      <w:divBdr>
        <w:top w:val="none" w:sz="0" w:space="0" w:color="auto"/>
        <w:left w:val="none" w:sz="0" w:space="0" w:color="auto"/>
        <w:bottom w:val="none" w:sz="0" w:space="0" w:color="auto"/>
        <w:right w:val="none" w:sz="0" w:space="0" w:color="auto"/>
      </w:divBdr>
      <w:divsChild>
        <w:div w:id="941378025">
          <w:marLeft w:val="144"/>
          <w:marRight w:val="0"/>
          <w:marTop w:val="86"/>
          <w:marBottom w:val="0"/>
          <w:divBdr>
            <w:top w:val="none" w:sz="0" w:space="0" w:color="auto"/>
            <w:left w:val="none" w:sz="0" w:space="0" w:color="auto"/>
            <w:bottom w:val="none" w:sz="0" w:space="0" w:color="auto"/>
            <w:right w:val="none" w:sz="0" w:space="0" w:color="auto"/>
          </w:divBdr>
        </w:div>
      </w:divsChild>
    </w:div>
    <w:div w:id="368527377">
      <w:bodyDiv w:val="1"/>
      <w:marLeft w:val="0"/>
      <w:marRight w:val="0"/>
      <w:marTop w:val="0"/>
      <w:marBottom w:val="0"/>
      <w:divBdr>
        <w:top w:val="none" w:sz="0" w:space="0" w:color="auto"/>
        <w:left w:val="none" w:sz="0" w:space="0" w:color="auto"/>
        <w:bottom w:val="none" w:sz="0" w:space="0" w:color="auto"/>
        <w:right w:val="none" w:sz="0" w:space="0" w:color="auto"/>
      </w:divBdr>
    </w:div>
    <w:div w:id="368723419">
      <w:bodyDiv w:val="1"/>
      <w:marLeft w:val="0"/>
      <w:marRight w:val="0"/>
      <w:marTop w:val="0"/>
      <w:marBottom w:val="0"/>
      <w:divBdr>
        <w:top w:val="none" w:sz="0" w:space="0" w:color="auto"/>
        <w:left w:val="none" w:sz="0" w:space="0" w:color="auto"/>
        <w:bottom w:val="none" w:sz="0" w:space="0" w:color="auto"/>
        <w:right w:val="none" w:sz="0" w:space="0" w:color="auto"/>
      </w:divBdr>
    </w:div>
    <w:div w:id="371226439">
      <w:bodyDiv w:val="1"/>
      <w:marLeft w:val="0"/>
      <w:marRight w:val="0"/>
      <w:marTop w:val="0"/>
      <w:marBottom w:val="0"/>
      <w:divBdr>
        <w:top w:val="none" w:sz="0" w:space="0" w:color="auto"/>
        <w:left w:val="none" w:sz="0" w:space="0" w:color="auto"/>
        <w:bottom w:val="none" w:sz="0" w:space="0" w:color="auto"/>
        <w:right w:val="none" w:sz="0" w:space="0" w:color="auto"/>
      </w:divBdr>
      <w:divsChild>
        <w:div w:id="713583520">
          <w:marLeft w:val="0"/>
          <w:marRight w:val="0"/>
          <w:marTop w:val="0"/>
          <w:marBottom w:val="0"/>
          <w:divBdr>
            <w:top w:val="none" w:sz="0" w:space="0" w:color="auto"/>
            <w:left w:val="none" w:sz="0" w:space="0" w:color="auto"/>
            <w:bottom w:val="none" w:sz="0" w:space="0" w:color="auto"/>
            <w:right w:val="none" w:sz="0" w:space="0" w:color="auto"/>
          </w:divBdr>
          <w:divsChild>
            <w:div w:id="1600717578">
              <w:marLeft w:val="0"/>
              <w:marRight w:val="0"/>
              <w:marTop w:val="0"/>
              <w:marBottom w:val="0"/>
              <w:divBdr>
                <w:top w:val="none" w:sz="0" w:space="0" w:color="auto"/>
                <w:left w:val="none" w:sz="0" w:space="0" w:color="auto"/>
                <w:bottom w:val="none" w:sz="0" w:space="0" w:color="auto"/>
                <w:right w:val="none" w:sz="0" w:space="0" w:color="auto"/>
              </w:divBdr>
              <w:divsChild>
                <w:div w:id="247230608">
                  <w:marLeft w:val="0"/>
                  <w:marRight w:val="0"/>
                  <w:marTop w:val="240"/>
                  <w:marBottom w:val="240"/>
                  <w:divBdr>
                    <w:top w:val="none" w:sz="0" w:space="0" w:color="auto"/>
                    <w:left w:val="none" w:sz="0" w:space="0" w:color="auto"/>
                    <w:bottom w:val="none" w:sz="0" w:space="0" w:color="auto"/>
                    <w:right w:val="none" w:sz="0" w:space="0" w:color="auto"/>
                  </w:divBdr>
                  <w:divsChild>
                    <w:div w:id="1531381405">
                      <w:marLeft w:val="0"/>
                      <w:marRight w:val="0"/>
                      <w:marTop w:val="0"/>
                      <w:marBottom w:val="0"/>
                      <w:divBdr>
                        <w:top w:val="none" w:sz="0" w:space="0" w:color="auto"/>
                        <w:left w:val="none" w:sz="0" w:space="0" w:color="auto"/>
                        <w:bottom w:val="none" w:sz="0" w:space="0" w:color="auto"/>
                        <w:right w:val="none" w:sz="0" w:space="0" w:color="auto"/>
                      </w:divBdr>
                    </w:div>
                    <w:div w:id="101595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280052">
          <w:marLeft w:val="0"/>
          <w:marRight w:val="0"/>
          <w:marTop w:val="0"/>
          <w:marBottom w:val="0"/>
          <w:divBdr>
            <w:top w:val="none" w:sz="0" w:space="0" w:color="auto"/>
            <w:left w:val="none" w:sz="0" w:space="0" w:color="auto"/>
            <w:bottom w:val="none" w:sz="0" w:space="0" w:color="auto"/>
            <w:right w:val="none" w:sz="0" w:space="0" w:color="auto"/>
          </w:divBdr>
        </w:div>
        <w:div w:id="2111125132">
          <w:marLeft w:val="0"/>
          <w:marRight w:val="0"/>
          <w:marTop w:val="0"/>
          <w:marBottom w:val="0"/>
          <w:divBdr>
            <w:top w:val="none" w:sz="0" w:space="0" w:color="auto"/>
            <w:left w:val="none" w:sz="0" w:space="0" w:color="auto"/>
            <w:bottom w:val="none" w:sz="0" w:space="0" w:color="auto"/>
            <w:right w:val="none" w:sz="0" w:space="0" w:color="auto"/>
          </w:divBdr>
        </w:div>
        <w:div w:id="870262214">
          <w:marLeft w:val="0"/>
          <w:marRight w:val="0"/>
          <w:marTop w:val="0"/>
          <w:marBottom w:val="0"/>
          <w:divBdr>
            <w:top w:val="none" w:sz="0" w:space="0" w:color="auto"/>
            <w:left w:val="none" w:sz="0" w:space="0" w:color="auto"/>
            <w:bottom w:val="none" w:sz="0" w:space="0" w:color="auto"/>
            <w:right w:val="none" w:sz="0" w:space="0" w:color="auto"/>
          </w:divBdr>
        </w:div>
        <w:div w:id="785392416">
          <w:marLeft w:val="0"/>
          <w:marRight w:val="0"/>
          <w:marTop w:val="0"/>
          <w:marBottom w:val="0"/>
          <w:divBdr>
            <w:top w:val="none" w:sz="0" w:space="0" w:color="auto"/>
            <w:left w:val="none" w:sz="0" w:space="0" w:color="auto"/>
            <w:bottom w:val="none" w:sz="0" w:space="0" w:color="auto"/>
            <w:right w:val="none" w:sz="0" w:space="0" w:color="auto"/>
          </w:divBdr>
        </w:div>
        <w:div w:id="202669484">
          <w:marLeft w:val="0"/>
          <w:marRight w:val="0"/>
          <w:marTop w:val="0"/>
          <w:marBottom w:val="0"/>
          <w:divBdr>
            <w:top w:val="none" w:sz="0" w:space="0" w:color="auto"/>
            <w:left w:val="none" w:sz="0" w:space="0" w:color="auto"/>
            <w:bottom w:val="none" w:sz="0" w:space="0" w:color="auto"/>
            <w:right w:val="none" w:sz="0" w:space="0" w:color="auto"/>
          </w:divBdr>
        </w:div>
        <w:div w:id="1501965220">
          <w:marLeft w:val="0"/>
          <w:marRight w:val="0"/>
          <w:marTop w:val="0"/>
          <w:marBottom w:val="0"/>
          <w:divBdr>
            <w:top w:val="none" w:sz="0" w:space="0" w:color="auto"/>
            <w:left w:val="none" w:sz="0" w:space="0" w:color="auto"/>
            <w:bottom w:val="none" w:sz="0" w:space="0" w:color="auto"/>
            <w:right w:val="none" w:sz="0" w:space="0" w:color="auto"/>
          </w:divBdr>
        </w:div>
        <w:div w:id="960377639">
          <w:marLeft w:val="0"/>
          <w:marRight w:val="0"/>
          <w:marTop w:val="0"/>
          <w:marBottom w:val="0"/>
          <w:divBdr>
            <w:top w:val="none" w:sz="0" w:space="0" w:color="auto"/>
            <w:left w:val="none" w:sz="0" w:space="0" w:color="auto"/>
            <w:bottom w:val="none" w:sz="0" w:space="0" w:color="auto"/>
            <w:right w:val="none" w:sz="0" w:space="0" w:color="auto"/>
          </w:divBdr>
        </w:div>
        <w:div w:id="1954941359">
          <w:marLeft w:val="0"/>
          <w:marRight w:val="0"/>
          <w:marTop w:val="0"/>
          <w:marBottom w:val="0"/>
          <w:divBdr>
            <w:top w:val="none" w:sz="0" w:space="0" w:color="auto"/>
            <w:left w:val="none" w:sz="0" w:space="0" w:color="auto"/>
            <w:bottom w:val="none" w:sz="0" w:space="0" w:color="auto"/>
            <w:right w:val="none" w:sz="0" w:space="0" w:color="auto"/>
          </w:divBdr>
        </w:div>
        <w:div w:id="308677256">
          <w:marLeft w:val="0"/>
          <w:marRight w:val="0"/>
          <w:marTop w:val="0"/>
          <w:marBottom w:val="0"/>
          <w:divBdr>
            <w:top w:val="none" w:sz="0" w:space="0" w:color="auto"/>
            <w:left w:val="none" w:sz="0" w:space="0" w:color="auto"/>
            <w:bottom w:val="none" w:sz="0" w:space="0" w:color="auto"/>
            <w:right w:val="none" w:sz="0" w:space="0" w:color="auto"/>
          </w:divBdr>
        </w:div>
        <w:div w:id="2127695070">
          <w:marLeft w:val="0"/>
          <w:marRight w:val="0"/>
          <w:marTop w:val="0"/>
          <w:marBottom w:val="0"/>
          <w:divBdr>
            <w:top w:val="none" w:sz="0" w:space="0" w:color="auto"/>
            <w:left w:val="none" w:sz="0" w:space="0" w:color="auto"/>
            <w:bottom w:val="none" w:sz="0" w:space="0" w:color="auto"/>
            <w:right w:val="none" w:sz="0" w:space="0" w:color="auto"/>
          </w:divBdr>
        </w:div>
        <w:div w:id="763917070">
          <w:marLeft w:val="0"/>
          <w:marRight w:val="0"/>
          <w:marTop w:val="0"/>
          <w:marBottom w:val="0"/>
          <w:divBdr>
            <w:top w:val="none" w:sz="0" w:space="0" w:color="auto"/>
            <w:left w:val="none" w:sz="0" w:space="0" w:color="auto"/>
            <w:bottom w:val="none" w:sz="0" w:space="0" w:color="auto"/>
            <w:right w:val="none" w:sz="0" w:space="0" w:color="auto"/>
          </w:divBdr>
        </w:div>
        <w:div w:id="218442140">
          <w:marLeft w:val="0"/>
          <w:marRight w:val="0"/>
          <w:marTop w:val="0"/>
          <w:marBottom w:val="0"/>
          <w:divBdr>
            <w:top w:val="none" w:sz="0" w:space="0" w:color="auto"/>
            <w:left w:val="none" w:sz="0" w:space="0" w:color="auto"/>
            <w:bottom w:val="none" w:sz="0" w:space="0" w:color="auto"/>
            <w:right w:val="none" w:sz="0" w:space="0" w:color="auto"/>
          </w:divBdr>
        </w:div>
        <w:div w:id="1480076132">
          <w:marLeft w:val="0"/>
          <w:marRight w:val="0"/>
          <w:marTop w:val="0"/>
          <w:marBottom w:val="0"/>
          <w:divBdr>
            <w:top w:val="none" w:sz="0" w:space="0" w:color="auto"/>
            <w:left w:val="none" w:sz="0" w:space="0" w:color="auto"/>
            <w:bottom w:val="none" w:sz="0" w:space="0" w:color="auto"/>
            <w:right w:val="none" w:sz="0" w:space="0" w:color="auto"/>
          </w:divBdr>
        </w:div>
        <w:div w:id="680856254">
          <w:marLeft w:val="0"/>
          <w:marRight w:val="0"/>
          <w:marTop w:val="0"/>
          <w:marBottom w:val="0"/>
          <w:divBdr>
            <w:top w:val="none" w:sz="0" w:space="0" w:color="auto"/>
            <w:left w:val="none" w:sz="0" w:space="0" w:color="auto"/>
            <w:bottom w:val="none" w:sz="0" w:space="0" w:color="auto"/>
            <w:right w:val="none" w:sz="0" w:space="0" w:color="auto"/>
          </w:divBdr>
        </w:div>
        <w:div w:id="632557957">
          <w:marLeft w:val="0"/>
          <w:marRight w:val="0"/>
          <w:marTop w:val="0"/>
          <w:marBottom w:val="0"/>
          <w:divBdr>
            <w:top w:val="none" w:sz="0" w:space="0" w:color="auto"/>
            <w:left w:val="none" w:sz="0" w:space="0" w:color="auto"/>
            <w:bottom w:val="none" w:sz="0" w:space="0" w:color="auto"/>
            <w:right w:val="none" w:sz="0" w:space="0" w:color="auto"/>
          </w:divBdr>
        </w:div>
        <w:div w:id="970523161">
          <w:marLeft w:val="0"/>
          <w:marRight w:val="0"/>
          <w:marTop w:val="0"/>
          <w:marBottom w:val="0"/>
          <w:divBdr>
            <w:top w:val="none" w:sz="0" w:space="0" w:color="auto"/>
            <w:left w:val="none" w:sz="0" w:space="0" w:color="auto"/>
            <w:bottom w:val="none" w:sz="0" w:space="0" w:color="auto"/>
            <w:right w:val="none" w:sz="0" w:space="0" w:color="auto"/>
          </w:divBdr>
        </w:div>
        <w:div w:id="235942722">
          <w:marLeft w:val="0"/>
          <w:marRight w:val="0"/>
          <w:marTop w:val="0"/>
          <w:marBottom w:val="0"/>
          <w:divBdr>
            <w:top w:val="none" w:sz="0" w:space="0" w:color="auto"/>
            <w:left w:val="none" w:sz="0" w:space="0" w:color="auto"/>
            <w:bottom w:val="none" w:sz="0" w:space="0" w:color="auto"/>
            <w:right w:val="none" w:sz="0" w:space="0" w:color="auto"/>
          </w:divBdr>
        </w:div>
        <w:div w:id="1867018353">
          <w:marLeft w:val="0"/>
          <w:marRight w:val="0"/>
          <w:marTop w:val="0"/>
          <w:marBottom w:val="0"/>
          <w:divBdr>
            <w:top w:val="none" w:sz="0" w:space="0" w:color="auto"/>
            <w:left w:val="none" w:sz="0" w:space="0" w:color="auto"/>
            <w:bottom w:val="none" w:sz="0" w:space="0" w:color="auto"/>
            <w:right w:val="none" w:sz="0" w:space="0" w:color="auto"/>
          </w:divBdr>
        </w:div>
        <w:div w:id="1491798679">
          <w:marLeft w:val="0"/>
          <w:marRight w:val="0"/>
          <w:marTop w:val="0"/>
          <w:marBottom w:val="0"/>
          <w:divBdr>
            <w:top w:val="none" w:sz="0" w:space="0" w:color="auto"/>
            <w:left w:val="none" w:sz="0" w:space="0" w:color="auto"/>
            <w:bottom w:val="none" w:sz="0" w:space="0" w:color="auto"/>
            <w:right w:val="none" w:sz="0" w:space="0" w:color="auto"/>
          </w:divBdr>
        </w:div>
        <w:div w:id="1156610184">
          <w:marLeft w:val="0"/>
          <w:marRight w:val="0"/>
          <w:marTop w:val="0"/>
          <w:marBottom w:val="0"/>
          <w:divBdr>
            <w:top w:val="none" w:sz="0" w:space="0" w:color="auto"/>
            <w:left w:val="none" w:sz="0" w:space="0" w:color="auto"/>
            <w:bottom w:val="none" w:sz="0" w:space="0" w:color="auto"/>
            <w:right w:val="none" w:sz="0" w:space="0" w:color="auto"/>
          </w:divBdr>
        </w:div>
        <w:div w:id="367145348">
          <w:marLeft w:val="0"/>
          <w:marRight w:val="0"/>
          <w:marTop w:val="0"/>
          <w:marBottom w:val="0"/>
          <w:divBdr>
            <w:top w:val="none" w:sz="0" w:space="0" w:color="auto"/>
            <w:left w:val="none" w:sz="0" w:space="0" w:color="auto"/>
            <w:bottom w:val="none" w:sz="0" w:space="0" w:color="auto"/>
            <w:right w:val="none" w:sz="0" w:space="0" w:color="auto"/>
          </w:divBdr>
        </w:div>
        <w:div w:id="450437304">
          <w:marLeft w:val="0"/>
          <w:marRight w:val="0"/>
          <w:marTop w:val="0"/>
          <w:marBottom w:val="0"/>
          <w:divBdr>
            <w:top w:val="none" w:sz="0" w:space="0" w:color="auto"/>
            <w:left w:val="none" w:sz="0" w:space="0" w:color="auto"/>
            <w:bottom w:val="none" w:sz="0" w:space="0" w:color="auto"/>
            <w:right w:val="none" w:sz="0" w:space="0" w:color="auto"/>
          </w:divBdr>
        </w:div>
        <w:div w:id="1024359283">
          <w:marLeft w:val="0"/>
          <w:marRight w:val="0"/>
          <w:marTop w:val="0"/>
          <w:marBottom w:val="0"/>
          <w:divBdr>
            <w:top w:val="none" w:sz="0" w:space="0" w:color="auto"/>
            <w:left w:val="none" w:sz="0" w:space="0" w:color="auto"/>
            <w:bottom w:val="none" w:sz="0" w:space="0" w:color="auto"/>
            <w:right w:val="none" w:sz="0" w:space="0" w:color="auto"/>
          </w:divBdr>
        </w:div>
        <w:div w:id="348681008">
          <w:marLeft w:val="0"/>
          <w:marRight w:val="0"/>
          <w:marTop w:val="0"/>
          <w:marBottom w:val="0"/>
          <w:divBdr>
            <w:top w:val="none" w:sz="0" w:space="0" w:color="auto"/>
            <w:left w:val="none" w:sz="0" w:space="0" w:color="auto"/>
            <w:bottom w:val="none" w:sz="0" w:space="0" w:color="auto"/>
            <w:right w:val="none" w:sz="0" w:space="0" w:color="auto"/>
          </w:divBdr>
        </w:div>
        <w:div w:id="579215152">
          <w:marLeft w:val="0"/>
          <w:marRight w:val="0"/>
          <w:marTop w:val="0"/>
          <w:marBottom w:val="0"/>
          <w:divBdr>
            <w:top w:val="none" w:sz="0" w:space="0" w:color="auto"/>
            <w:left w:val="none" w:sz="0" w:space="0" w:color="auto"/>
            <w:bottom w:val="none" w:sz="0" w:space="0" w:color="auto"/>
            <w:right w:val="none" w:sz="0" w:space="0" w:color="auto"/>
          </w:divBdr>
        </w:div>
        <w:div w:id="206527411">
          <w:marLeft w:val="0"/>
          <w:marRight w:val="0"/>
          <w:marTop w:val="0"/>
          <w:marBottom w:val="0"/>
          <w:divBdr>
            <w:top w:val="none" w:sz="0" w:space="0" w:color="auto"/>
            <w:left w:val="none" w:sz="0" w:space="0" w:color="auto"/>
            <w:bottom w:val="none" w:sz="0" w:space="0" w:color="auto"/>
            <w:right w:val="none" w:sz="0" w:space="0" w:color="auto"/>
          </w:divBdr>
        </w:div>
        <w:div w:id="2143764183">
          <w:marLeft w:val="0"/>
          <w:marRight w:val="0"/>
          <w:marTop w:val="0"/>
          <w:marBottom w:val="0"/>
          <w:divBdr>
            <w:top w:val="none" w:sz="0" w:space="0" w:color="auto"/>
            <w:left w:val="none" w:sz="0" w:space="0" w:color="auto"/>
            <w:bottom w:val="none" w:sz="0" w:space="0" w:color="auto"/>
            <w:right w:val="none" w:sz="0" w:space="0" w:color="auto"/>
          </w:divBdr>
        </w:div>
        <w:div w:id="1324049391">
          <w:marLeft w:val="0"/>
          <w:marRight w:val="0"/>
          <w:marTop w:val="0"/>
          <w:marBottom w:val="0"/>
          <w:divBdr>
            <w:top w:val="none" w:sz="0" w:space="0" w:color="auto"/>
            <w:left w:val="none" w:sz="0" w:space="0" w:color="auto"/>
            <w:bottom w:val="none" w:sz="0" w:space="0" w:color="auto"/>
            <w:right w:val="none" w:sz="0" w:space="0" w:color="auto"/>
          </w:divBdr>
        </w:div>
        <w:div w:id="1831947879">
          <w:marLeft w:val="0"/>
          <w:marRight w:val="0"/>
          <w:marTop w:val="0"/>
          <w:marBottom w:val="0"/>
          <w:divBdr>
            <w:top w:val="none" w:sz="0" w:space="0" w:color="auto"/>
            <w:left w:val="none" w:sz="0" w:space="0" w:color="auto"/>
            <w:bottom w:val="none" w:sz="0" w:space="0" w:color="auto"/>
            <w:right w:val="none" w:sz="0" w:space="0" w:color="auto"/>
          </w:divBdr>
        </w:div>
        <w:div w:id="1949853976">
          <w:marLeft w:val="0"/>
          <w:marRight w:val="0"/>
          <w:marTop w:val="0"/>
          <w:marBottom w:val="0"/>
          <w:divBdr>
            <w:top w:val="none" w:sz="0" w:space="0" w:color="auto"/>
            <w:left w:val="none" w:sz="0" w:space="0" w:color="auto"/>
            <w:bottom w:val="none" w:sz="0" w:space="0" w:color="auto"/>
            <w:right w:val="none" w:sz="0" w:space="0" w:color="auto"/>
          </w:divBdr>
        </w:div>
        <w:div w:id="1389307534">
          <w:marLeft w:val="0"/>
          <w:marRight w:val="0"/>
          <w:marTop w:val="0"/>
          <w:marBottom w:val="0"/>
          <w:divBdr>
            <w:top w:val="none" w:sz="0" w:space="0" w:color="auto"/>
            <w:left w:val="none" w:sz="0" w:space="0" w:color="auto"/>
            <w:bottom w:val="none" w:sz="0" w:space="0" w:color="auto"/>
            <w:right w:val="none" w:sz="0" w:space="0" w:color="auto"/>
          </w:divBdr>
        </w:div>
        <w:div w:id="988754432">
          <w:marLeft w:val="0"/>
          <w:marRight w:val="0"/>
          <w:marTop w:val="0"/>
          <w:marBottom w:val="0"/>
          <w:divBdr>
            <w:top w:val="none" w:sz="0" w:space="0" w:color="auto"/>
            <w:left w:val="none" w:sz="0" w:space="0" w:color="auto"/>
            <w:bottom w:val="none" w:sz="0" w:space="0" w:color="auto"/>
            <w:right w:val="none" w:sz="0" w:space="0" w:color="auto"/>
          </w:divBdr>
        </w:div>
        <w:div w:id="1025909357">
          <w:marLeft w:val="0"/>
          <w:marRight w:val="0"/>
          <w:marTop w:val="0"/>
          <w:marBottom w:val="0"/>
          <w:divBdr>
            <w:top w:val="none" w:sz="0" w:space="0" w:color="auto"/>
            <w:left w:val="none" w:sz="0" w:space="0" w:color="auto"/>
            <w:bottom w:val="none" w:sz="0" w:space="0" w:color="auto"/>
            <w:right w:val="none" w:sz="0" w:space="0" w:color="auto"/>
          </w:divBdr>
        </w:div>
        <w:div w:id="799420111">
          <w:marLeft w:val="0"/>
          <w:marRight w:val="0"/>
          <w:marTop w:val="0"/>
          <w:marBottom w:val="0"/>
          <w:divBdr>
            <w:top w:val="none" w:sz="0" w:space="0" w:color="auto"/>
            <w:left w:val="none" w:sz="0" w:space="0" w:color="auto"/>
            <w:bottom w:val="none" w:sz="0" w:space="0" w:color="auto"/>
            <w:right w:val="none" w:sz="0" w:space="0" w:color="auto"/>
          </w:divBdr>
        </w:div>
        <w:div w:id="1435636911">
          <w:marLeft w:val="0"/>
          <w:marRight w:val="0"/>
          <w:marTop w:val="0"/>
          <w:marBottom w:val="0"/>
          <w:divBdr>
            <w:top w:val="none" w:sz="0" w:space="0" w:color="auto"/>
            <w:left w:val="none" w:sz="0" w:space="0" w:color="auto"/>
            <w:bottom w:val="none" w:sz="0" w:space="0" w:color="auto"/>
            <w:right w:val="none" w:sz="0" w:space="0" w:color="auto"/>
          </w:divBdr>
        </w:div>
      </w:divsChild>
    </w:div>
    <w:div w:id="372116801">
      <w:bodyDiv w:val="1"/>
      <w:marLeft w:val="0"/>
      <w:marRight w:val="0"/>
      <w:marTop w:val="0"/>
      <w:marBottom w:val="0"/>
      <w:divBdr>
        <w:top w:val="none" w:sz="0" w:space="0" w:color="auto"/>
        <w:left w:val="none" w:sz="0" w:space="0" w:color="auto"/>
        <w:bottom w:val="none" w:sz="0" w:space="0" w:color="auto"/>
        <w:right w:val="none" w:sz="0" w:space="0" w:color="auto"/>
      </w:divBdr>
      <w:divsChild>
        <w:div w:id="841630106">
          <w:marLeft w:val="274"/>
          <w:marRight w:val="0"/>
          <w:marTop w:val="72"/>
          <w:marBottom w:val="0"/>
          <w:divBdr>
            <w:top w:val="none" w:sz="0" w:space="0" w:color="auto"/>
            <w:left w:val="none" w:sz="0" w:space="0" w:color="auto"/>
            <w:bottom w:val="none" w:sz="0" w:space="0" w:color="auto"/>
            <w:right w:val="none" w:sz="0" w:space="0" w:color="auto"/>
          </w:divBdr>
        </w:div>
        <w:div w:id="819466188">
          <w:marLeft w:val="274"/>
          <w:marRight w:val="0"/>
          <w:marTop w:val="72"/>
          <w:marBottom w:val="0"/>
          <w:divBdr>
            <w:top w:val="none" w:sz="0" w:space="0" w:color="auto"/>
            <w:left w:val="none" w:sz="0" w:space="0" w:color="auto"/>
            <w:bottom w:val="none" w:sz="0" w:space="0" w:color="auto"/>
            <w:right w:val="none" w:sz="0" w:space="0" w:color="auto"/>
          </w:divBdr>
        </w:div>
        <w:div w:id="1997104856">
          <w:marLeft w:val="274"/>
          <w:marRight w:val="0"/>
          <w:marTop w:val="72"/>
          <w:marBottom w:val="0"/>
          <w:divBdr>
            <w:top w:val="none" w:sz="0" w:space="0" w:color="auto"/>
            <w:left w:val="none" w:sz="0" w:space="0" w:color="auto"/>
            <w:bottom w:val="none" w:sz="0" w:space="0" w:color="auto"/>
            <w:right w:val="none" w:sz="0" w:space="0" w:color="auto"/>
          </w:divBdr>
        </w:div>
        <w:div w:id="881598555">
          <w:marLeft w:val="274"/>
          <w:marRight w:val="0"/>
          <w:marTop w:val="72"/>
          <w:marBottom w:val="0"/>
          <w:divBdr>
            <w:top w:val="none" w:sz="0" w:space="0" w:color="auto"/>
            <w:left w:val="none" w:sz="0" w:space="0" w:color="auto"/>
            <w:bottom w:val="none" w:sz="0" w:space="0" w:color="auto"/>
            <w:right w:val="none" w:sz="0" w:space="0" w:color="auto"/>
          </w:divBdr>
        </w:div>
        <w:div w:id="1011494582">
          <w:marLeft w:val="274"/>
          <w:marRight w:val="0"/>
          <w:marTop w:val="72"/>
          <w:marBottom w:val="0"/>
          <w:divBdr>
            <w:top w:val="none" w:sz="0" w:space="0" w:color="auto"/>
            <w:left w:val="none" w:sz="0" w:space="0" w:color="auto"/>
            <w:bottom w:val="none" w:sz="0" w:space="0" w:color="auto"/>
            <w:right w:val="none" w:sz="0" w:space="0" w:color="auto"/>
          </w:divBdr>
        </w:div>
      </w:divsChild>
    </w:div>
    <w:div w:id="373967235">
      <w:bodyDiv w:val="1"/>
      <w:marLeft w:val="0"/>
      <w:marRight w:val="0"/>
      <w:marTop w:val="0"/>
      <w:marBottom w:val="0"/>
      <w:divBdr>
        <w:top w:val="none" w:sz="0" w:space="0" w:color="auto"/>
        <w:left w:val="none" w:sz="0" w:space="0" w:color="auto"/>
        <w:bottom w:val="none" w:sz="0" w:space="0" w:color="auto"/>
        <w:right w:val="none" w:sz="0" w:space="0" w:color="auto"/>
      </w:divBdr>
      <w:divsChild>
        <w:div w:id="1630164339">
          <w:marLeft w:val="0"/>
          <w:marRight w:val="0"/>
          <w:marTop w:val="0"/>
          <w:marBottom w:val="0"/>
          <w:divBdr>
            <w:top w:val="none" w:sz="0" w:space="0" w:color="auto"/>
            <w:left w:val="none" w:sz="0" w:space="0" w:color="auto"/>
            <w:bottom w:val="none" w:sz="0" w:space="0" w:color="auto"/>
            <w:right w:val="none" w:sz="0" w:space="0" w:color="auto"/>
          </w:divBdr>
          <w:divsChild>
            <w:div w:id="1804077760">
              <w:marLeft w:val="0"/>
              <w:marRight w:val="0"/>
              <w:marTop w:val="0"/>
              <w:marBottom w:val="0"/>
              <w:divBdr>
                <w:top w:val="none" w:sz="0" w:space="0" w:color="auto"/>
                <w:left w:val="none" w:sz="0" w:space="0" w:color="auto"/>
                <w:bottom w:val="none" w:sz="0" w:space="0" w:color="auto"/>
                <w:right w:val="none" w:sz="0" w:space="0" w:color="auto"/>
              </w:divBdr>
              <w:divsChild>
                <w:div w:id="1751154316">
                  <w:marLeft w:val="0"/>
                  <w:marRight w:val="0"/>
                  <w:marTop w:val="0"/>
                  <w:marBottom w:val="0"/>
                  <w:divBdr>
                    <w:top w:val="none" w:sz="0" w:space="0" w:color="auto"/>
                    <w:left w:val="none" w:sz="0" w:space="0" w:color="auto"/>
                    <w:bottom w:val="none" w:sz="0" w:space="0" w:color="auto"/>
                    <w:right w:val="none" w:sz="0" w:space="0" w:color="auto"/>
                  </w:divBdr>
                </w:div>
              </w:divsChild>
            </w:div>
            <w:div w:id="1426806038">
              <w:marLeft w:val="0"/>
              <w:marRight w:val="0"/>
              <w:marTop w:val="0"/>
              <w:marBottom w:val="0"/>
              <w:divBdr>
                <w:top w:val="none" w:sz="0" w:space="0" w:color="auto"/>
                <w:left w:val="none" w:sz="0" w:space="0" w:color="auto"/>
                <w:bottom w:val="none" w:sz="0" w:space="0" w:color="auto"/>
                <w:right w:val="none" w:sz="0" w:space="0" w:color="auto"/>
              </w:divBdr>
              <w:divsChild>
                <w:div w:id="34234143">
                  <w:marLeft w:val="0"/>
                  <w:marRight w:val="0"/>
                  <w:marTop w:val="0"/>
                  <w:marBottom w:val="0"/>
                  <w:divBdr>
                    <w:top w:val="none" w:sz="0" w:space="0" w:color="auto"/>
                    <w:left w:val="none" w:sz="0" w:space="0" w:color="auto"/>
                    <w:bottom w:val="none" w:sz="0" w:space="0" w:color="auto"/>
                    <w:right w:val="none" w:sz="0" w:space="0" w:color="auto"/>
                  </w:divBdr>
                </w:div>
              </w:divsChild>
            </w:div>
            <w:div w:id="1355303117">
              <w:marLeft w:val="0"/>
              <w:marRight w:val="0"/>
              <w:marTop w:val="0"/>
              <w:marBottom w:val="0"/>
              <w:divBdr>
                <w:top w:val="none" w:sz="0" w:space="0" w:color="auto"/>
                <w:left w:val="none" w:sz="0" w:space="0" w:color="auto"/>
                <w:bottom w:val="none" w:sz="0" w:space="0" w:color="auto"/>
                <w:right w:val="none" w:sz="0" w:space="0" w:color="auto"/>
              </w:divBdr>
              <w:divsChild>
                <w:div w:id="1603535720">
                  <w:marLeft w:val="0"/>
                  <w:marRight w:val="0"/>
                  <w:marTop w:val="0"/>
                  <w:marBottom w:val="0"/>
                  <w:divBdr>
                    <w:top w:val="none" w:sz="0" w:space="0" w:color="auto"/>
                    <w:left w:val="none" w:sz="0" w:space="0" w:color="auto"/>
                    <w:bottom w:val="none" w:sz="0" w:space="0" w:color="auto"/>
                    <w:right w:val="none" w:sz="0" w:space="0" w:color="auto"/>
                  </w:divBdr>
                </w:div>
                <w:div w:id="796527670">
                  <w:marLeft w:val="0"/>
                  <w:marRight w:val="0"/>
                  <w:marTop w:val="0"/>
                  <w:marBottom w:val="0"/>
                  <w:divBdr>
                    <w:top w:val="none" w:sz="0" w:space="0" w:color="auto"/>
                    <w:left w:val="none" w:sz="0" w:space="0" w:color="auto"/>
                    <w:bottom w:val="none" w:sz="0" w:space="0" w:color="auto"/>
                    <w:right w:val="none" w:sz="0" w:space="0" w:color="auto"/>
                  </w:divBdr>
                </w:div>
                <w:div w:id="1966302654">
                  <w:marLeft w:val="0"/>
                  <w:marRight w:val="0"/>
                  <w:marTop w:val="0"/>
                  <w:marBottom w:val="0"/>
                  <w:divBdr>
                    <w:top w:val="none" w:sz="0" w:space="0" w:color="auto"/>
                    <w:left w:val="none" w:sz="0" w:space="0" w:color="auto"/>
                    <w:bottom w:val="none" w:sz="0" w:space="0" w:color="auto"/>
                    <w:right w:val="none" w:sz="0" w:space="0" w:color="auto"/>
                  </w:divBdr>
                </w:div>
              </w:divsChild>
            </w:div>
            <w:div w:id="1974600917">
              <w:marLeft w:val="0"/>
              <w:marRight w:val="0"/>
              <w:marTop w:val="0"/>
              <w:marBottom w:val="0"/>
              <w:divBdr>
                <w:top w:val="none" w:sz="0" w:space="0" w:color="auto"/>
                <w:left w:val="none" w:sz="0" w:space="0" w:color="auto"/>
                <w:bottom w:val="none" w:sz="0" w:space="0" w:color="auto"/>
                <w:right w:val="none" w:sz="0" w:space="0" w:color="auto"/>
              </w:divBdr>
              <w:divsChild>
                <w:div w:id="183810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71330">
          <w:marLeft w:val="0"/>
          <w:marRight w:val="0"/>
          <w:marTop w:val="0"/>
          <w:marBottom w:val="0"/>
          <w:divBdr>
            <w:top w:val="none" w:sz="0" w:space="0" w:color="auto"/>
            <w:left w:val="none" w:sz="0" w:space="0" w:color="auto"/>
            <w:bottom w:val="none" w:sz="0" w:space="0" w:color="auto"/>
            <w:right w:val="none" w:sz="0" w:space="0" w:color="auto"/>
          </w:divBdr>
          <w:divsChild>
            <w:div w:id="1817530888">
              <w:marLeft w:val="0"/>
              <w:marRight w:val="0"/>
              <w:marTop w:val="0"/>
              <w:marBottom w:val="0"/>
              <w:divBdr>
                <w:top w:val="none" w:sz="0" w:space="0" w:color="auto"/>
                <w:left w:val="none" w:sz="0" w:space="0" w:color="auto"/>
                <w:bottom w:val="none" w:sz="0" w:space="0" w:color="auto"/>
                <w:right w:val="none" w:sz="0" w:space="0" w:color="auto"/>
              </w:divBdr>
              <w:divsChild>
                <w:div w:id="1319337555">
                  <w:marLeft w:val="0"/>
                  <w:marRight w:val="0"/>
                  <w:marTop w:val="0"/>
                  <w:marBottom w:val="0"/>
                  <w:divBdr>
                    <w:top w:val="none" w:sz="0" w:space="0" w:color="auto"/>
                    <w:left w:val="none" w:sz="0" w:space="0" w:color="auto"/>
                    <w:bottom w:val="none" w:sz="0" w:space="0" w:color="auto"/>
                    <w:right w:val="none" w:sz="0" w:space="0" w:color="auto"/>
                  </w:divBdr>
                </w:div>
                <w:div w:id="1577133929">
                  <w:marLeft w:val="0"/>
                  <w:marRight w:val="0"/>
                  <w:marTop w:val="0"/>
                  <w:marBottom w:val="0"/>
                  <w:divBdr>
                    <w:top w:val="none" w:sz="0" w:space="0" w:color="auto"/>
                    <w:left w:val="none" w:sz="0" w:space="0" w:color="auto"/>
                    <w:bottom w:val="none" w:sz="0" w:space="0" w:color="auto"/>
                    <w:right w:val="none" w:sz="0" w:space="0" w:color="auto"/>
                  </w:divBdr>
                </w:div>
                <w:div w:id="1957254453">
                  <w:marLeft w:val="0"/>
                  <w:marRight w:val="0"/>
                  <w:marTop w:val="0"/>
                  <w:marBottom w:val="0"/>
                  <w:divBdr>
                    <w:top w:val="none" w:sz="0" w:space="0" w:color="auto"/>
                    <w:left w:val="none" w:sz="0" w:space="0" w:color="auto"/>
                    <w:bottom w:val="none" w:sz="0" w:space="0" w:color="auto"/>
                    <w:right w:val="none" w:sz="0" w:space="0" w:color="auto"/>
                  </w:divBdr>
                </w:div>
                <w:div w:id="2031950903">
                  <w:marLeft w:val="0"/>
                  <w:marRight w:val="0"/>
                  <w:marTop w:val="0"/>
                  <w:marBottom w:val="0"/>
                  <w:divBdr>
                    <w:top w:val="none" w:sz="0" w:space="0" w:color="auto"/>
                    <w:left w:val="none" w:sz="0" w:space="0" w:color="auto"/>
                    <w:bottom w:val="none" w:sz="0" w:space="0" w:color="auto"/>
                    <w:right w:val="none" w:sz="0" w:space="0" w:color="auto"/>
                  </w:divBdr>
                </w:div>
              </w:divsChild>
            </w:div>
            <w:div w:id="1590888062">
              <w:marLeft w:val="0"/>
              <w:marRight w:val="0"/>
              <w:marTop w:val="0"/>
              <w:marBottom w:val="0"/>
              <w:divBdr>
                <w:top w:val="none" w:sz="0" w:space="0" w:color="auto"/>
                <w:left w:val="none" w:sz="0" w:space="0" w:color="auto"/>
                <w:bottom w:val="none" w:sz="0" w:space="0" w:color="auto"/>
                <w:right w:val="none" w:sz="0" w:space="0" w:color="auto"/>
              </w:divBdr>
              <w:divsChild>
                <w:div w:id="26503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63783">
          <w:marLeft w:val="0"/>
          <w:marRight w:val="0"/>
          <w:marTop w:val="0"/>
          <w:marBottom w:val="0"/>
          <w:divBdr>
            <w:top w:val="none" w:sz="0" w:space="0" w:color="auto"/>
            <w:left w:val="none" w:sz="0" w:space="0" w:color="auto"/>
            <w:bottom w:val="none" w:sz="0" w:space="0" w:color="auto"/>
            <w:right w:val="none" w:sz="0" w:space="0" w:color="auto"/>
          </w:divBdr>
          <w:divsChild>
            <w:div w:id="1381634421">
              <w:marLeft w:val="0"/>
              <w:marRight w:val="0"/>
              <w:marTop w:val="0"/>
              <w:marBottom w:val="0"/>
              <w:divBdr>
                <w:top w:val="none" w:sz="0" w:space="0" w:color="auto"/>
                <w:left w:val="none" w:sz="0" w:space="0" w:color="auto"/>
                <w:bottom w:val="none" w:sz="0" w:space="0" w:color="auto"/>
                <w:right w:val="none" w:sz="0" w:space="0" w:color="auto"/>
              </w:divBdr>
              <w:divsChild>
                <w:div w:id="122579504">
                  <w:marLeft w:val="0"/>
                  <w:marRight w:val="0"/>
                  <w:marTop w:val="0"/>
                  <w:marBottom w:val="0"/>
                  <w:divBdr>
                    <w:top w:val="none" w:sz="0" w:space="0" w:color="auto"/>
                    <w:left w:val="none" w:sz="0" w:space="0" w:color="auto"/>
                    <w:bottom w:val="none" w:sz="0" w:space="0" w:color="auto"/>
                    <w:right w:val="none" w:sz="0" w:space="0" w:color="auto"/>
                  </w:divBdr>
                </w:div>
              </w:divsChild>
            </w:div>
            <w:div w:id="1822037780">
              <w:marLeft w:val="0"/>
              <w:marRight w:val="0"/>
              <w:marTop w:val="0"/>
              <w:marBottom w:val="0"/>
              <w:divBdr>
                <w:top w:val="none" w:sz="0" w:space="0" w:color="auto"/>
                <w:left w:val="none" w:sz="0" w:space="0" w:color="auto"/>
                <w:bottom w:val="none" w:sz="0" w:space="0" w:color="auto"/>
                <w:right w:val="none" w:sz="0" w:space="0" w:color="auto"/>
              </w:divBdr>
              <w:divsChild>
                <w:div w:id="1002005648">
                  <w:marLeft w:val="0"/>
                  <w:marRight w:val="0"/>
                  <w:marTop w:val="0"/>
                  <w:marBottom w:val="0"/>
                  <w:divBdr>
                    <w:top w:val="none" w:sz="0" w:space="0" w:color="auto"/>
                    <w:left w:val="none" w:sz="0" w:space="0" w:color="auto"/>
                    <w:bottom w:val="none" w:sz="0" w:space="0" w:color="auto"/>
                    <w:right w:val="none" w:sz="0" w:space="0" w:color="auto"/>
                  </w:divBdr>
                </w:div>
                <w:div w:id="440884182">
                  <w:marLeft w:val="0"/>
                  <w:marRight w:val="0"/>
                  <w:marTop w:val="0"/>
                  <w:marBottom w:val="0"/>
                  <w:divBdr>
                    <w:top w:val="none" w:sz="0" w:space="0" w:color="auto"/>
                    <w:left w:val="none" w:sz="0" w:space="0" w:color="auto"/>
                    <w:bottom w:val="none" w:sz="0" w:space="0" w:color="auto"/>
                    <w:right w:val="none" w:sz="0" w:space="0" w:color="auto"/>
                  </w:divBdr>
                </w:div>
                <w:div w:id="1318463604">
                  <w:marLeft w:val="0"/>
                  <w:marRight w:val="0"/>
                  <w:marTop w:val="0"/>
                  <w:marBottom w:val="0"/>
                  <w:divBdr>
                    <w:top w:val="none" w:sz="0" w:space="0" w:color="auto"/>
                    <w:left w:val="none" w:sz="0" w:space="0" w:color="auto"/>
                    <w:bottom w:val="none" w:sz="0" w:space="0" w:color="auto"/>
                    <w:right w:val="none" w:sz="0" w:space="0" w:color="auto"/>
                  </w:divBdr>
                </w:div>
              </w:divsChild>
            </w:div>
            <w:div w:id="1609002375">
              <w:marLeft w:val="0"/>
              <w:marRight w:val="0"/>
              <w:marTop w:val="0"/>
              <w:marBottom w:val="0"/>
              <w:divBdr>
                <w:top w:val="none" w:sz="0" w:space="0" w:color="auto"/>
                <w:left w:val="none" w:sz="0" w:space="0" w:color="auto"/>
                <w:bottom w:val="none" w:sz="0" w:space="0" w:color="auto"/>
                <w:right w:val="none" w:sz="0" w:space="0" w:color="auto"/>
              </w:divBdr>
              <w:divsChild>
                <w:div w:id="1820228873">
                  <w:marLeft w:val="0"/>
                  <w:marRight w:val="0"/>
                  <w:marTop w:val="0"/>
                  <w:marBottom w:val="0"/>
                  <w:divBdr>
                    <w:top w:val="none" w:sz="0" w:space="0" w:color="auto"/>
                    <w:left w:val="none" w:sz="0" w:space="0" w:color="auto"/>
                    <w:bottom w:val="none" w:sz="0" w:space="0" w:color="auto"/>
                    <w:right w:val="none" w:sz="0" w:space="0" w:color="auto"/>
                  </w:divBdr>
                </w:div>
              </w:divsChild>
            </w:div>
            <w:div w:id="1045103885">
              <w:marLeft w:val="0"/>
              <w:marRight w:val="0"/>
              <w:marTop w:val="0"/>
              <w:marBottom w:val="0"/>
              <w:divBdr>
                <w:top w:val="none" w:sz="0" w:space="0" w:color="auto"/>
                <w:left w:val="none" w:sz="0" w:space="0" w:color="auto"/>
                <w:bottom w:val="none" w:sz="0" w:space="0" w:color="auto"/>
                <w:right w:val="none" w:sz="0" w:space="0" w:color="auto"/>
              </w:divBdr>
              <w:divsChild>
                <w:div w:id="38479683">
                  <w:marLeft w:val="0"/>
                  <w:marRight w:val="0"/>
                  <w:marTop w:val="0"/>
                  <w:marBottom w:val="0"/>
                  <w:divBdr>
                    <w:top w:val="none" w:sz="0" w:space="0" w:color="auto"/>
                    <w:left w:val="none" w:sz="0" w:space="0" w:color="auto"/>
                    <w:bottom w:val="none" w:sz="0" w:space="0" w:color="auto"/>
                    <w:right w:val="none" w:sz="0" w:space="0" w:color="auto"/>
                  </w:divBdr>
                </w:div>
              </w:divsChild>
            </w:div>
            <w:div w:id="2139832042">
              <w:marLeft w:val="0"/>
              <w:marRight w:val="0"/>
              <w:marTop w:val="0"/>
              <w:marBottom w:val="0"/>
              <w:divBdr>
                <w:top w:val="none" w:sz="0" w:space="0" w:color="auto"/>
                <w:left w:val="none" w:sz="0" w:space="0" w:color="auto"/>
                <w:bottom w:val="none" w:sz="0" w:space="0" w:color="auto"/>
                <w:right w:val="none" w:sz="0" w:space="0" w:color="auto"/>
              </w:divBdr>
              <w:divsChild>
                <w:div w:id="1024016405">
                  <w:marLeft w:val="0"/>
                  <w:marRight w:val="0"/>
                  <w:marTop w:val="0"/>
                  <w:marBottom w:val="0"/>
                  <w:divBdr>
                    <w:top w:val="none" w:sz="0" w:space="0" w:color="auto"/>
                    <w:left w:val="none" w:sz="0" w:space="0" w:color="auto"/>
                    <w:bottom w:val="none" w:sz="0" w:space="0" w:color="auto"/>
                    <w:right w:val="none" w:sz="0" w:space="0" w:color="auto"/>
                  </w:divBdr>
                </w:div>
              </w:divsChild>
            </w:div>
            <w:div w:id="274797943">
              <w:marLeft w:val="0"/>
              <w:marRight w:val="0"/>
              <w:marTop w:val="0"/>
              <w:marBottom w:val="0"/>
              <w:divBdr>
                <w:top w:val="none" w:sz="0" w:space="0" w:color="auto"/>
                <w:left w:val="none" w:sz="0" w:space="0" w:color="auto"/>
                <w:bottom w:val="none" w:sz="0" w:space="0" w:color="auto"/>
                <w:right w:val="none" w:sz="0" w:space="0" w:color="auto"/>
              </w:divBdr>
              <w:divsChild>
                <w:div w:id="924345528">
                  <w:marLeft w:val="0"/>
                  <w:marRight w:val="0"/>
                  <w:marTop w:val="0"/>
                  <w:marBottom w:val="0"/>
                  <w:divBdr>
                    <w:top w:val="none" w:sz="0" w:space="0" w:color="auto"/>
                    <w:left w:val="none" w:sz="0" w:space="0" w:color="auto"/>
                    <w:bottom w:val="none" w:sz="0" w:space="0" w:color="auto"/>
                    <w:right w:val="none" w:sz="0" w:space="0" w:color="auto"/>
                  </w:divBdr>
                </w:div>
              </w:divsChild>
            </w:div>
            <w:div w:id="1601916350">
              <w:marLeft w:val="0"/>
              <w:marRight w:val="0"/>
              <w:marTop w:val="0"/>
              <w:marBottom w:val="0"/>
              <w:divBdr>
                <w:top w:val="none" w:sz="0" w:space="0" w:color="auto"/>
                <w:left w:val="none" w:sz="0" w:space="0" w:color="auto"/>
                <w:bottom w:val="none" w:sz="0" w:space="0" w:color="auto"/>
                <w:right w:val="none" w:sz="0" w:space="0" w:color="auto"/>
              </w:divBdr>
              <w:divsChild>
                <w:div w:id="212499707">
                  <w:marLeft w:val="0"/>
                  <w:marRight w:val="0"/>
                  <w:marTop w:val="0"/>
                  <w:marBottom w:val="0"/>
                  <w:divBdr>
                    <w:top w:val="none" w:sz="0" w:space="0" w:color="auto"/>
                    <w:left w:val="none" w:sz="0" w:space="0" w:color="auto"/>
                    <w:bottom w:val="none" w:sz="0" w:space="0" w:color="auto"/>
                    <w:right w:val="none" w:sz="0" w:space="0" w:color="auto"/>
                  </w:divBdr>
                </w:div>
                <w:div w:id="1589849447">
                  <w:marLeft w:val="0"/>
                  <w:marRight w:val="0"/>
                  <w:marTop w:val="0"/>
                  <w:marBottom w:val="0"/>
                  <w:divBdr>
                    <w:top w:val="none" w:sz="0" w:space="0" w:color="auto"/>
                    <w:left w:val="none" w:sz="0" w:space="0" w:color="auto"/>
                    <w:bottom w:val="none" w:sz="0" w:space="0" w:color="auto"/>
                    <w:right w:val="none" w:sz="0" w:space="0" w:color="auto"/>
                  </w:divBdr>
                </w:div>
                <w:div w:id="1869174109">
                  <w:marLeft w:val="0"/>
                  <w:marRight w:val="0"/>
                  <w:marTop w:val="0"/>
                  <w:marBottom w:val="0"/>
                  <w:divBdr>
                    <w:top w:val="none" w:sz="0" w:space="0" w:color="auto"/>
                    <w:left w:val="none" w:sz="0" w:space="0" w:color="auto"/>
                    <w:bottom w:val="none" w:sz="0" w:space="0" w:color="auto"/>
                    <w:right w:val="none" w:sz="0" w:space="0" w:color="auto"/>
                  </w:divBdr>
                </w:div>
              </w:divsChild>
            </w:div>
            <w:div w:id="518085536">
              <w:marLeft w:val="0"/>
              <w:marRight w:val="0"/>
              <w:marTop w:val="0"/>
              <w:marBottom w:val="0"/>
              <w:divBdr>
                <w:top w:val="none" w:sz="0" w:space="0" w:color="auto"/>
                <w:left w:val="none" w:sz="0" w:space="0" w:color="auto"/>
                <w:bottom w:val="none" w:sz="0" w:space="0" w:color="auto"/>
                <w:right w:val="none" w:sz="0" w:space="0" w:color="auto"/>
              </w:divBdr>
              <w:divsChild>
                <w:div w:id="226645789">
                  <w:marLeft w:val="0"/>
                  <w:marRight w:val="0"/>
                  <w:marTop w:val="0"/>
                  <w:marBottom w:val="0"/>
                  <w:divBdr>
                    <w:top w:val="none" w:sz="0" w:space="0" w:color="auto"/>
                    <w:left w:val="none" w:sz="0" w:space="0" w:color="auto"/>
                    <w:bottom w:val="none" w:sz="0" w:space="0" w:color="auto"/>
                    <w:right w:val="none" w:sz="0" w:space="0" w:color="auto"/>
                  </w:divBdr>
                </w:div>
              </w:divsChild>
            </w:div>
            <w:div w:id="276958734">
              <w:marLeft w:val="0"/>
              <w:marRight w:val="0"/>
              <w:marTop w:val="0"/>
              <w:marBottom w:val="0"/>
              <w:divBdr>
                <w:top w:val="none" w:sz="0" w:space="0" w:color="auto"/>
                <w:left w:val="none" w:sz="0" w:space="0" w:color="auto"/>
                <w:bottom w:val="none" w:sz="0" w:space="0" w:color="auto"/>
                <w:right w:val="none" w:sz="0" w:space="0" w:color="auto"/>
              </w:divBdr>
              <w:divsChild>
                <w:div w:id="876621024">
                  <w:marLeft w:val="0"/>
                  <w:marRight w:val="0"/>
                  <w:marTop w:val="0"/>
                  <w:marBottom w:val="0"/>
                  <w:divBdr>
                    <w:top w:val="none" w:sz="0" w:space="0" w:color="auto"/>
                    <w:left w:val="none" w:sz="0" w:space="0" w:color="auto"/>
                    <w:bottom w:val="none" w:sz="0" w:space="0" w:color="auto"/>
                    <w:right w:val="none" w:sz="0" w:space="0" w:color="auto"/>
                  </w:divBdr>
                </w:div>
              </w:divsChild>
            </w:div>
            <w:div w:id="1782920243">
              <w:marLeft w:val="0"/>
              <w:marRight w:val="0"/>
              <w:marTop w:val="0"/>
              <w:marBottom w:val="0"/>
              <w:divBdr>
                <w:top w:val="none" w:sz="0" w:space="0" w:color="auto"/>
                <w:left w:val="none" w:sz="0" w:space="0" w:color="auto"/>
                <w:bottom w:val="none" w:sz="0" w:space="0" w:color="auto"/>
                <w:right w:val="none" w:sz="0" w:space="0" w:color="auto"/>
              </w:divBdr>
              <w:divsChild>
                <w:div w:id="1303346754">
                  <w:marLeft w:val="0"/>
                  <w:marRight w:val="0"/>
                  <w:marTop w:val="0"/>
                  <w:marBottom w:val="0"/>
                  <w:divBdr>
                    <w:top w:val="none" w:sz="0" w:space="0" w:color="auto"/>
                    <w:left w:val="none" w:sz="0" w:space="0" w:color="auto"/>
                    <w:bottom w:val="none" w:sz="0" w:space="0" w:color="auto"/>
                    <w:right w:val="none" w:sz="0" w:space="0" w:color="auto"/>
                  </w:divBdr>
                </w:div>
              </w:divsChild>
            </w:div>
            <w:div w:id="967970569">
              <w:marLeft w:val="0"/>
              <w:marRight w:val="0"/>
              <w:marTop w:val="0"/>
              <w:marBottom w:val="0"/>
              <w:divBdr>
                <w:top w:val="none" w:sz="0" w:space="0" w:color="auto"/>
                <w:left w:val="none" w:sz="0" w:space="0" w:color="auto"/>
                <w:bottom w:val="none" w:sz="0" w:space="0" w:color="auto"/>
                <w:right w:val="none" w:sz="0" w:space="0" w:color="auto"/>
              </w:divBdr>
              <w:divsChild>
                <w:div w:id="333531092">
                  <w:marLeft w:val="0"/>
                  <w:marRight w:val="0"/>
                  <w:marTop w:val="0"/>
                  <w:marBottom w:val="0"/>
                  <w:divBdr>
                    <w:top w:val="none" w:sz="0" w:space="0" w:color="auto"/>
                    <w:left w:val="none" w:sz="0" w:space="0" w:color="auto"/>
                    <w:bottom w:val="none" w:sz="0" w:space="0" w:color="auto"/>
                    <w:right w:val="none" w:sz="0" w:space="0" w:color="auto"/>
                  </w:divBdr>
                </w:div>
              </w:divsChild>
            </w:div>
            <w:div w:id="557058128">
              <w:marLeft w:val="0"/>
              <w:marRight w:val="0"/>
              <w:marTop w:val="0"/>
              <w:marBottom w:val="0"/>
              <w:divBdr>
                <w:top w:val="none" w:sz="0" w:space="0" w:color="auto"/>
                <w:left w:val="none" w:sz="0" w:space="0" w:color="auto"/>
                <w:bottom w:val="none" w:sz="0" w:space="0" w:color="auto"/>
                <w:right w:val="none" w:sz="0" w:space="0" w:color="auto"/>
              </w:divBdr>
              <w:divsChild>
                <w:div w:id="1290091858">
                  <w:marLeft w:val="0"/>
                  <w:marRight w:val="0"/>
                  <w:marTop w:val="0"/>
                  <w:marBottom w:val="0"/>
                  <w:divBdr>
                    <w:top w:val="none" w:sz="0" w:space="0" w:color="auto"/>
                    <w:left w:val="none" w:sz="0" w:space="0" w:color="auto"/>
                    <w:bottom w:val="none" w:sz="0" w:space="0" w:color="auto"/>
                    <w:right w:val="none" w:sz="0" w:space="0" w:color="auto"/>
                  </w:divBdr>
                </w:div>
                <w:div w:id="44377034">
                  <w:marLeft w:val="0"/>
                  <w:marRight w:val="0"/>
                  <w:marTop w:val="0"/>
                  <w:marBottom w:val="0"/>
                  <w:divBdr>
                    <w:top w:val="none" w:sz="0" w:space="0" w:color="auto"/>
                    <w:left w:val="none" w:sz="0" w:space="0" w:color="auto"/>
                    <w:bottom w:val="none" w:sz="0" w:space="0" w:color="auto"/>
                    <w:right w:val="none" w:sz="0" w:space="0" w:color="auto"/>
                  </w:divBdr>
                </w:div>
              </w:divsChild>
            </w:div>
            <w:div w:id="1258445648">
              <w:marLeft w:val="0"/>
              <w:marRight w:val="0"/>
              <w:marTop w:val="0"/>
              <w:marBottom w:val="0"/>
              <w:divBdr>
                <w:top w:val="none" w:sz="0" w:space="0" w:color="auto"/>
                <w:left w:val="none" w:sz="0" w:space="0" w:color="auto"/>
                <w:bottom w:val="none" w:sz="0" w:space="0" w:color="auto"/>
                <w:right w:val="none" w:sz="0" w:space="0" w:color="auto"/>
              </w:divBdr>
              <w:divsChild>
                <w:div w:id="2105610947">
                  <w:marLeft w:val="0"/>
                  <w:marRight w:val="0"/>
                  <w:marTop w:val="0"/>
                  <w:marBottom w:val="0"/>
                  <w:divBdr>
                    <w:top w:val="none" w:sz="0" w:space="0" w:color="auto"/>
                    <w:left w:val="none" w:sz="0" w:space="0" w:color="auto"/>
                    <w:bottom w:val="none" w:sz="0" w:space="0" w:color="auto"/>
                    <w:right w:val="none" w:sz="0" w:space="0" w:color="auto"/>
                  </w:divBdr>
                </w:div>
                <w:div w:id="246623107">
                  <w:marLeft w:val="0"/>
                  <w:marRight w:val="0"/>
                  <w:marTop w:val="0"/>
                  <w:marBottom w:val="0"/>
                  <w:divBdr>
                    <w:top w:val="none" w:sz="0" w:space="0" w:color="auto"/>
                    <w:left w:val="none" w:sz="0" w:space="0" w:color="auto"/>
                    <w:bottom w:val="none" w:sz="0" w:space="0" w:color="auto"/>
                    <w:right w:val="none" w:sz="0" w:space="0" w:color="auto"/>
                  </w:divBdr>
                  <w:divsChild>
                    <w:div w:id="953829261">
                      <w:marLeft w:val="0"/>
                      <w:marRight w:val="0"/>
                      <w:marTop w:val="0"/>
                      <w:marBottom w:val="0"/>
                      <w:divBdr>
                        <w:top w:val="none" w:sz="0" w:space="0" w:color="auto"/>
                        <w:left w:val="none" w:sz="0" w:space="0" w:color="auto"/>
                        <w:bottom w:val="none" w:sz="0" w:space="0" w:color="auto"/>
                        <w:right w:val="none" w:sz="0" w:space="0" w:color="auto"/>
                      </w:divBdr>
                      <w:divsChild>
                        <w:div w:id="1237401879">
                          <w:marLeft w:val="0"/>
                          <w:marRight w:val="0"/>
                          <w:marTop w:val="0"/>
                          <w:marBottom w:val="0"/>
                          <w:divBdr>
                            <w:top w:val="none" w:sz="0" w:space="0" w:color="auto"/>
                            <w:left w:val="none" w:sz="0" w:space="0" w:color="auto"/>
                            <w:bottom w:val="none" w:sz="0" w:space="0" w:color="auto"/>
                            <w:right w:val="none" w:sz="0" w:space="0" w:color="auto"/>
                          </w:divBdr>
                        </w:div>
                        <w:div w:id="542526354">
                          <w:marLeft w:val="0"/>
                          <w:marRight w:val="0"/>
                          <w:marTop w:val="0"/>
                          <w:marBottom w:val="0"/>
                          <w:divBdr>
                            <w:top w:val="none" w:sz="0" w:space="0" w:color="auto"/>
                            <w:left w:val="none" w:sz="0" w:space="0" w:color="auto"/>
                            <w:bottom w:val="none" w:sz="0" w:space="0" w:color="auto"/>
                            <w:right w:val="none" w:sz="0" w:space="0" w:color="auto"/>
                          </w:divBdr>
                        </w:div>
                      </w:divsChild>
                    </w:div>
                    <w:div w:id="576520266">
                      <w:marLeft w:val="0"/>
                      <w:marRight w:val="0"/>
                      <w:marTop w:val="0"/>
                      <w:marBottom w:val="0"/>
                      <w:divBdr>
                        <w:top w:val="none" w:sz="0" w:space="0" w:color="auto"/>
                        <w:left w:val="none" w:sz="0" w:space="0" w:color="auto"/>
                        <w:bottom w:val="none" w:sz="0" w:space="0" w:color="auto"/>
                        <w:right w:val="none" w:sz="0" w:space="0" w:color="auto"/>
                      </w:divBdr>
                      <w:divsChild>
                        <w:div w:id="282809565">
                          <w:marLeft w:val="0"/>
                          <w:marRight w:val="0"/>
                          <w:marTop w:val="0"/>
                          <w:marBottom w:val="0"/>
                          <w:divBdr>
                            <w:top w:val="none" w:sz="0" w:space="0" w:color="auto"/>
                            <w:left w:val="none" w:sz="0" w:space="0" w:color="auto"/>
                            <w:bottom w:val="none" w:sz="0" w:space="0" w:color="auto"/>
                            <w:right w:val="none" w:sz="0" w:space="0" w:color="auto"/>
                          </w:divBdr>
                        </w:div>
                        <w:div w:id="967975176">
                          <w:marLeft w:val="0"/>
                          <w:marRight w:val="0"/>
                          <w:marTop w:val="0"/>
                          <w:marBottom w:val="0"/>
                          <w:divBdr>
                            <w:top w:val="none" w:sz="0" w:space="0" w:color="auto"/>
                            <w:left w:val="none" w:sz="0" w:space="0" w:color="auto"/>
                            <w:bottom w:val="none" w:sz="0" w:space="0" w:color="auto"/>
                            <w:right w:val="none" w:sz="0" w:space="0" w:color="auto"/>
                          </w:divBdr>
                        </w:div>
                        <w:div w:id="100436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220090">
              <w:marLeft w:val="0"/>
              <w:marRight w:val="0"/>
              <w:marTop w:val="0"/>
              <w:marBottom w:val="0"/>
              <w:divBdr>
                <w:top w:val="none" w:sz="0" w:space="0" w:color="auto"/>
                <w:left w:val="none" w:sz="0" w:space="0" w:color="auto"/>
                <w:bottom w:val="none" w:sz="0" w:space="0" w:color="auto"/>
                <w:right w:val="none" w:sz="0" w:space="0" w:color="auto"/>
              </w:divBdr>
              <w:divsChild>
                <w:div w:id="539512149">
                  <w:marLeft w:val="0"/>
                  <w:marRight w:val="0"/>
                  <w:marTop w:val="0"/>
                  <w:marBottom w:val="0"/>
                  <w:divBdr>
                    <w:top w:val="none" w:sz="0" w:space="0" w:color="auto"/>
                    <w:left w:val="none" w:sz="0" w:space="0" w:color="auto"/>
                    <w:bottom w:val="none" w:sz="0" w:space="0" w:color="auto"/>
                    <w:right w:val="none" w:sz="0" w:space="0" w:color="auto"/>
                  </w:divBdr>
                </w:div>
              </w:divsChild>
            </w:div>
            <w:div w:id="166216329">
              <w:marLeft w:val="0"/>
              <w:marRight w:val="0"/>
              <w:marTop w:val="0"/>
              <w:marBottom w:val="0"/>
              <w:divBdr>
                <w:top w:val="none" w:sz="0" w:space="0" w:color="auto"/>
                <w:left w:val="none" w:sz="0" w:space="0" w:color="auto"/>
                <w:bottom w:val="none" w:sz="0" w:space="0" w:color="auto"/>
                <w:right w:val="none" w:sz="0" w:space="0" w:color="auto"/>
              </w:divBdr>
              <w:divsChild>
                <w:div w:id="1474562483">
                  <w:marLeft w:val="0"/>
                  <w:marRight w:val="0"/>
                  <w:marTop w:val="0"/>
                  <w:marBottom w:val="0"/>
                  <w:divBdr>
                    <w:top w:val="none" w:sz="0" w:space="0" w:color="auto"/>
                    <w:left w:val="none" w:sz="0" w:space="0" w:color="auto"/>
                    <w:bottom w:val="none" w:sz="0" w:space="0" w:color="auto"/>
                    <w:right w:val="none" w:sz="0" w:space="0" w:color="auto"/>
                  </w:divBdr>
                </w:div>
                <w:div w:id="652493879">
                  <w:marLeft w:val="0"/>
                  <w:marRight w:val="0"/>
                  <w:marTop w:val="0"/>
                  <w:marBottom w:val="0"/>
                  <w:divBdr>
                    <w:top w:val="none" w:sz="0" w:space="0" w:color="auto"/>
                    <w:left w:val="none" w:sz="0" w:space="0" w:color="auto"/>
                    <w:bottom w:val="none" w:sz="0" w:space="0" w:color="auto"/>
                    <w:right w:val="none" w:sz="0" w:space="0" w:color="auto"/>
                  </w:divBdr>
                </w:div>
              </w:divsChild>
            </w:div>
            <w:div w:id="744036075">
              <w:marLeft w:val="0"/>
              <w:marRight w:val="0"/>
              <w:marTop w:val="0"/>
              <w:marBottom w:val="0"/>
              <w:divBdr>
                <w:top w:val="none" w:sz="0" w:space="0" w:color="auto"/>
                <w:left w:val="none" w:sz="0" w:space="0" w:color="auto"/>
                <w:bottom w:val="none" w:sz="0" w:space="0" w:color="auto"/>
                <w:right w:val="none" w:sz="0" w:space="0" w:color="auto"/>
              </w:divBdr>
              <w:divsChild>
                <w:div w:id="596258013">
                  <w:marLeft w:val="0"/>
                  <w:marRight w:val="0"/>
                  <w:marTop w:val="0"/>
                  <w:marBottom w:val="0"/>
                  <w:divBdr>
                    <w:top w:val="none" w:sz="0" w:space="0" w:color="auto"/>
                    <w:left w:val="none" w:sz="0" w:space="0" w:color="auto"/>
                    <w:bottom w:val="none" w:sz="0" w:space="0" w:color="auto"/>
                    <w:right w:val="none" w:sz="0" w:space="0" w:color="auto"/>
                  </w:divBdr>
                </w:div>
              </w:divsChild>
            </w:div>
            <w:div w:id="1572764833">
              <w:marLeft w:val="0"/>
              <w:marRight w:val="0"/>
              <w:marTop w:val="0"/>
              <w:marBottom w:val="0"/>
              <w:divBdr>
                <w:top w:val="none" w:sz="0" w:space="0" w:color="auto"/>
                <w:left w:val="none" w:sz="0" w:space="0" w:color="auto"/>
                <w:bottom w:val="none" w:sz="0" w:space="0" w:color="auto"/>
                <w:right w:val="none" w:sz="0" w:space="0" w:color="auto"/>
              </w:divBdr>
              <w:divsChild>
                <w:div w:id="1274824202">
                  <w:marLeft w:val="0"/>
                  <w:marRight w:val="0"/>
                  <w:marTop w:val="0"/>
                  <w:marBottom w:val="0"/>
                  <w:divBdr>
                    <w:top w:val="none" w:sz="0" w:space="0" w:color="auto"/>
                    <w:left w:val="none" w:sz="0" w:space="0" w:color="auto"/>
                    <w:bottom w:val="none" w:sz="0" w:space="0" w:color="auto"/>
                    <w:right w:val="none" w:sz="0" w:space="0" w:color="auto"/>
                  </w:divBdr>
                </w:div>
                <w:div w:id="80755922">
                  <w:marLeft w:val="0"/>
                  <w:marRight w:val="0"/>
                  <w:marTop w:val="0"/>
                  <w:marBottom w:val="0"/>
                  <w:divBdr>
                    <w:top w:val="none" w:sz="0" w:space="0" w:color="auto"/>
                    <w:left w:val="none" w:sz="0" w:space="0" w:color="auto"/>
                    <w:bottom w:val="none" w:sz="0" w:space="0" w:color="auto"/>
                    <w:right w:val="none" w:sz="0" w:space="0" w:color="auto"/>
                  </w:divBdr>
                </w:div>
                <w:div w:id="1663778133">
                  <w:marLeft w:val="0"/>
                  <w:marRight w:val="0"/>
                  <w:marTop w:val="0"/>
                  <w:marBottom w:val="0"/>
                  <w:divBdr>
                    <w:top w:val="none" w:sz="0" w:space="0" w:color="auto"/>
                    <w:left w:val="none" w:sz="0" w:space="0" w:color="auto"/>
                    <w:bottom w:val="none" w:sz="0" w:space="0" w:color="auto"/>
                    <w:right w:val="none" w:sz="0" w:space="0" w:color="auto"/>
                  </w:divBdr>
                </w:div>
                <w:div w:id="284773811">
                  <w:marLeft w:val="0"/>
                  <w:marRight w:val="0"/>
                  <w:marTop w:val="0"/>
                  <w:marBottom w:val="0"/>
                  <w:divBdr>
                    <w:top w:val="none" w:sz="0" w:space="0" w:color="auto"/>
                    <w:left w:val="none" w:sz="0" w:space="0" w:color="auto"/>
                    <w:bottom w:val="none" w:sz="0" w:space="0" w:color="auto"/>
                    <w:right w:val="none" w:sz="0" w:space="0" w:color="auto"/>
                  </w:divBdr>
                </w:div>
              </w:divsChild>
            </w:div>
            <w:div w:id="2029986057">
              <w:marLeft w:val="0"/>
              <w:marRight w:val="0"/>
              <w:marTop w:val="0"/>
              <w:marBottom w:val="0"/>
              <w:divBdr>
                <w:top w:val="none" w:sz="0" w:space="0" w:color="auto"/>
                <w:left w:val="none" w:sz="0" w:space="0" w:color="auto"/>
                <w:bottom w:val="none" w:sz="0" w:space="0" w:color="auto"/>
                <w:right w:val="none" w:sz="0" w:space="0" w:color="auto"/>
              </w:divBdr>
              <w:divsChild>
                <w:div w:id="1648705216">
                  <w:marLeft w:val="0"/>
                  <w:marRight w:val="0"/>
                  <w:marTop w:val="0"/>
                  <w:marBottom w:val="0"/>
                  <w:divBdr>
                    <w:top w:val="none" w:sz="0" w:space="0" w:color="auto"/>
                    <w:left w:val="none" w:sz="0" w:space="0" w:color="auto"/>
                    <w:bottom w:val="none" w:sz="0" w:space="0" w:color="auto"/>
                    <w:right w:val="none" w:sz="0" w:space="0" w:color="auto"/>
                  </w:divBdr>
                </w:div>
              </w:divsChild>
            </w:div>
            <w:div w:id="1395741582">
              <w:marLeft w:val="0"/>
              <w:marRight w:val="0"/>
              <w:marTop w:val="0"/>
              <w:marBottom w:val="0"/>
              <w:divBdr>
                <w:top w:val="none" w:sz="0" w:space="0" w:color="auto"/>
                <w:left w:val="none" w:sz="0" w:space="0" w:color="auto"/>
                <w:bottom w:val="none" w:sz="0" w:space="0" w:color="auto"/>
                <w:right w:val="none" w:sz="0" w:space="0" w:color="auto"/>
              </w:divBdr>
              <w:divsChild>
                <w:div w:id="1940721000">
                  <w:marLeft w:val="0"/>
                  <w:marRight w:val="0"/>
                  <w:marTop w:val="0"/>
                  <w:marBottom w:val="0"/>
                  <w:divBdr>
                    <w:top w:val="none" w:sz="0" w:space="0" w:color="auto"/>
                    <w:left w:val="none" w:sz="0" w:space="0" w:color="auto"/>
                    <w:bottom w:val="none" w:sz="0" w:space="0" w:color="auto"/>
                    <w:right w:val="none" w:sz="0" w:space="0" w:color="auto"/>
                  </w:divBdr>
                </w:div>
                <w:div w:id="1468933682">
                  <w:marLeft w:val="0"/>
                  <w:marRight w:val="0"/>
                  <w:marTop w:val="0"/>
                  <w:marBottom w:val="0"/>
                  <w:divBdr>
                    <w:top w:val="none" w:sz="0" w:space="0" w:color="auto"/>
                    <w:left w:val="none" w:sz="0" w:space="0" w:color="auto"/>
                    <w:bottom w:val="none" w:sz="0" w:space="0" w:color="auto"/>
                    <w:right w:val="none" w:sz="0" w:space="0" w:color="auto"/>
                  </w:divBdr>
                  <w:divsChild>
                    <w:div w:id="541863057">
                      <w:marLeft w:val="0"/>
                      <w:marRight w:val="0"/>
                      <w:marTop w:val="0"/>
                      <w:marBottom w:val="0"/>
                      <w:divBdr>
                        <w:top w:val="none" w:sz="0" w:space="0" w:color="auto"/>
                        <w:left w:val="none" w:sz="0" w:space="0" w:color="auto"/>
                        <w:bottom w:val="none" w:sz="0" w:space="0" w:color="auto"/>
                        <w:right w:val="none" w:sz="0" w:space="0" w:color="auto"/>
                      </w:divBdr>
                      <w:divsChild>
                        <w:div w:id="130924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556940">
              <w:marLeft w:val="0"/>
              <w:marRight w:val="0"/>
              <w:marTop w:val="0"/>
              <w:marBottom w:val="0"/>
              <w:divBdr>
                <w:top w:val="none" w:sz="0" w:space="0" w:color="auto"/>
                <w:left w:val="none" w:sz="0" w:space="0" w:color="auto"/>
                <w:bottom w:val="none" w:sz="0" w:space="0" w:color="auto"/>
                <w:right w:val="none" w:sz="0" w:space="0" w:color="auto"/>
              </w:divBdr>
              <w:divsChild>
                <w:div w:id="221989404">
                  <w:marLeft w:val="0"/>
                  <w:marRight w:val="0"/>
                  <w:marTop w:val="0"/>
                  <w:marBottom w:val="0"/>
                  <w:divBdr>
                    <w:top w:val="none" w:sz="0" w:space="0" w:color="auto"/>
                    <w:left w:val="none" w:sz="0" w:space="0" w:color="auto"/>
                    <w:bottom w:val="none" w:sz="0" w:space="0" w:color="auto"/>
                    <w:right w:val="none" w:sz="0" w:space="0" w:color="auto"/>
                  </w:divBdr>
                </w:div>
              </w:divsChild>
            </w:div>
            <w:div w:id="1872961023">
              <w:marLeft w:val="0"/>
              <w:marRight w:val="0"/>
              <w:marTop w:val="0"/>
              <w:marBottom w:val="0"/>
              <w:divBdr>
                <w:top w:val="none" w:sz="0" w:space="0" w:color="auto"/>
                <w:left w:val="none" w:sz="0" w:space="0" w:color="auto"/>
                <w:bottom w:val="none" w:sz="0" w:space="0" w:color="auto"/>
                <w:right w:val="none" w:sz="0" w:space="0" w:color="auto"/>
              </w:divBdr>
              <w:divsChild>
                <w:div w:id="1823765432">
                  <w:marLeft w:val="0"/>
                  <w:marRight w:val="0"/>
                  <w:marTop w:val="0"/>
                  <w:marBottom w:val="0"/>
                  <w:divBdr>
                    <w:top w:val="none" w:sz="0" w:space="0" w:color="auto"/>
                    <w:left w:val="none" w:sz="0" w:space="0" w:color="auto"/>
                    <w:bottom w:val="none" w:sz="0" w:space="0" w:color="auto"/>
                    <w:right w:val="none" w:sz="0" w:space="0" w:color="auto"/>
                  </w:divBdr>
                </w:div>
                <w:div w:id="1948461866">
                  <w:marLeft w:val="0"/>
                  <w:marRight w:val="0"/>
                  <w:marTop w:val="0"/>
                  <w:marBottom w:val="0"/>
                  <w:divBdr>
                    <w:top w:val="none" w:sz="0" w:space="0" w:color="auto"/>
                    <w:left w:val="none" w:sz="0" w:space="0" w:color="auto"/>
                    <w:bottom w:val="none" w:sz="0" w:space="0" w:color="auto"/>
                    <w:right w:val="none" w:sz="0" w:space="0" w:color="auto"/>
                  </w:divBdr>
                </w:div>
                <w:div w:id="1734503611">
                  <w:marLeft w:val="0"/>
                  <w:marRight w:val="0"/>
                  <w:marTop w:val="0"/>
                  <w:marBottom w:val="0"/>
                  <w:divBdr>
                    <w:top w:val="none" w:sz="0" w:space="0" w:color="auto"/>
                    <w:left w:val="none" w:sz="0" w:space="0" w:color="auto"/>
                    <w:bottom w:val="none" w:sz="0" w:space="0" w:color="auto"/>
                    <w:right w:val="none" w:sz="0" w:space="0" w:color="auto"/>
                  </w:divBdr>
                  <w:divsChild>
                    <w:div w:id="1534265217">
                      <w:marLeft w:val="0"/>
                      <w:marRight w:val="0"/>
                      <w:marTop w:val="0"/>
                      <w:marBottom w:val="0"/>
                      <w:divBdr>
                        <w:top w:val="none" w:sz="0" w:space="0" w:color="auto"/>
                        <w:left w:val="none" w:sz="0" w:space="0" w:color="auto"/>
                        <w:bottom w:val="none" w:sz="0" w:space="0" w:color="auto"/>
                        <w:right w:val="none" w:sz="0" w:space="0" w:color="auto"/>
                      </w:divBdr>
                      <w:divsChild>
                        <w:div w:id="1341080696">
                          <w:marLeft w:val="0"/>
                          <w:marRight w:val="0"/>
                          <w:marTop w:val="0"/>
                          <w:marBottom w:val="0"/>
                          <w:divBdr>
                            <w:top w:val="none" w:sz="0" w:space="0" w:color="auto"/>
                            <w:left w:val="none" w:sz="0" w:space="0" w:color="auto"/>
                            <w:bottom w:val="none" w:sz="0" w:space="0" w:color="auto"/>
                            <w:right w:val="none" w:sz="0" w:space="0" w:color="auto"/>
                          </w:divBdr>
                          <w:divsChild>
                            <w:div w:id="957613328">
                              <w:marLeft w:val="0"/>
                              <w:marRight w:val="0"/>
                              <w:marTop w:val="0"/>
                              <w:marBottom w:val="0"/>
                              <w:divBdr>
                                <w:top w:val="none" w:sz="0" w:space="0" w:color="auto"/>
                                <w:left w:val="none" w:sz="0" w:space="0" w:color="auto"/>
                                <w:bottom w:val="none" w:sz="0" w:space="0" w:color="auto"/>
                                <w:right w:val="none" w:sz="0" w:space="0" w:color="auto"/>
                              </w:divBdr>
                              <w:divsChild>
                                <w:div w:id="33578605">
                                  <w:marLeft w:val="0"/>
                                  <w:marRight w:val="0"/>
                                  <w:marTop w:val="0"/>
                                  <w:marBottom w:val="0"/>
                                  <w:divBdr>
                                    <w:top w:val="none" w:sz="0" w:space="0" w:color="auto"/>
                                    <w:left w:val="none" w:sz="0" w:space="0" w:color="auto"/>
                                    <w:bottom w:val="none" w:sz="0" w:space="0" w:color="auto"/>
                                    <w:right w:val="none" w:sz="0" w:space="0" w:color="auto"/>
                                  </w:divBdr>
                                </w:div>
                                <w:div w:id="77190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9057834">
              <w:marLeft w:val="0"/>
              <w:marRight w:val="0"/>
              <w:marTop w:val="0"/>
              <w:marBottom w:val="0"/>
              <w:divBdr>
                <w:top w:val="none" w:sz="0" w:space="0" w:color="auto"/>
                <w:left w:val="none" w:sz="0" w:space="0" w:color="auto"/>
                <w:bottom w:val="none" w:sz="0" w:space="0" w:color="auto"/>
                <w:right w:val="none" w:sz="0" w:space="0" w:color="auto"/>
              </w:divBdr>
              <w:divsChild>
                <w:div w:id="1591309760">
                  <w:marLeft w:val="0"/>
                  <w:marRight w:val="0"/>
                  <w:marTop w:val="0"/>
                  <w:marBottom w:val="0"/>
                  <w:divBdr>
                    <w:top w:val="none" w:sz="0" w:space="0" w:color="auto"/>
                    <w:left w:val="none" w:sz="0" w:space="0" w:color="auto"/>
                    <w:bottom w:val="none" w:sz="0" w:space="0" w:color="auto"/>
                    <w:right w:val="none" w:sz="0" w:space="0" w:color="auto"/>
                  </w:divBdr>
                </w:div>
              </w:divsChild>
            </w:div>
            <w:div w:id="1303998056">
              <w:marLeft w:val="0"/>
              <w:marRight w:val="0"/>
              <w:marTop w:val="0"/>
              <w:marBottom w:val="0"/>
              <w:divBdr>
                <w:top w:val="none" w:sz="0" w:space="0" w:color="auto"/>
                <w:left w:val="none" w:sz="0" w:space="0" w:color="auto"/>
                <w:bottom w:val="none" w:sz="0" w:space="0" w:color="auto"/>
                <w:right w:val="none" w:sz="0" w:space="0" w:color="auto"/>
              </w:divBdr>
              <w:divsChild>
                <w:div w:id="197860122">
                  <w:marLeft w:val="0"/>
                  <w:marRight w:val="0"/>
                  <w:marTop w:val="0"/>
                  <w:marBottom w:val="0"/>
                  <w:divBdr>
                    <w:top w:val="none" w:sz="0" w:space="0" w:color="auto"/>
                    <w:left w:val="none" w:sz="0" w:space="0" w:color="auto"/>
                    <w:bottom w:val="none" w:sz="0" w:space="0" w:color="auto"/>
                    <w:right w:val="none" w:sz="0" w:space="0" w:color="auto"/>
                  </w:divBdr>
                </w:div>
              </w:divsChild>
            </w:div>
            <w:div w:id="1576669609">
              <w:marLeft w:val="0"/>
              <w:marRight w:val="0"/>
              <w:marTop w:val="0"/>
              <w:marBottom w:val="0"/>
              <w:divBdr>
                <w:top w:val="none" w:sz="0" w:space="0" w:color="auto"/>
                <w:left w:val="none" w:sz="0" w:space="0" w:color="auto"/>
                <w:bottom w:val="none" w:sz="0" w:space="0" w:color="auto"/>
                <w:right w:val="none" w:sz="0" w:space="0" w:color="auto"/>
              </w:divBdr>
              <w:divsChild>
                <w:div w:id="714743038">
                  <w:marLeft w:val="0"/>
                  <w:marRight w:val="0"/>
                  <w:marTop w:val="0"/>
                  <w:marBottom w:val="0"/>
                  <w:divBdr>
                    <w:top w:val="none" w:sz="0" w:space="0" w:color="auto"/>
                    <w:left w:val="none" w:sz="0" w:space="0" w:color="auto"/>
                    <w:bottom w:val="none" w:sz="0" w:space="0" w:color="auto"/>
                    <w:right w:val="none" w:sz="0" w:space="0" w:color="auto"/>
                  </w:divBdr>
                </w:div>
              </w:divsChild>
            </w:div>
            <w:div w:id="1805779363">
              <w:marLeft w:val="0"/>
              <w:marRight w:val="0"/>
              <w:marTop w:val="0"/>
              <w:marBottom w:val="0"/>
              <w:divBdr>
                <w:top w:val="none" w:sz="0" w:space="0" w:color="auto"/>
                <w:left w:val="none" w:sz="0" w:space="0" w:color="auto"/>
                <w:bottom w:val="none" w:sz="0" w:space="0" w:color="auto"/>
                <w:right w:val="none" w:sz="0" w:space="0" w:color="auto"/>
              </w:divBdr>
              <w:divsChild>
                <w:div w:id="7617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932131">
      <w:bodyDiv w:val="1"/>
      <w:marLeft w:val="0"/>
      <w:marRight w:val="0"/>
      <w:marTop w:val="0"/>
      <w:marBottom w:val="0"/>
      <w:divBdr>
        <w:top w:val="none" w:sz="0" w:space="0" w:color="auto"/>
        <w:left w:val="none" w:sz="0" w:space="0" w:color="auto"/>
        <w:bottom w:val="none" w:sz="0" w:space="0" w:color="auto"/>
        <w:right w:val="none" w:sz="0" w:space="0" w:color="auto"/>
      </w:divBdr>
      <w:divsChild>
        <w:div w:id="786238569">
          <w:marLeft w:val="0"/>
          <w:marRight w:val="0"/>
          <w:marTop w:val="0"/>
          <w:marBottom w:val="0"/>
          <w:divBdr>
            <w:top w:val="none" w:sz="0" w:space="0" w:color="auto"/>
            <w:left w:val="none" w:sz="0" w:space="0" w:color="auto"/>
            <w:bottom w:val="none" w:sz="0" w:space="0" w:color="auto"/>
            <w:right w:val="none" w:sz="0" w:space="0" w:color="auto"/>
          </w:divBdr>
          <w:divsChild>
            <w:div w:id="142041502">
              <w:marLeft w:val="0"/>
              <w:marRight w:val="0"/>
              <w:marTop w:val="0"/>
              <w:marBottom w:val="0"/>
              <w:divBdr>
                <w:top w:val="none" w:sz="0" w:space="0" w:color="auto"/>
                <w:left w:val="none" w:sz="0" w:space="0" w:color="auto"/>
                <w:bottom w:val="none" w:sz="0" w:space="0" w:color="auto"/>
                <w:right w:val="none" w:sz="0" w:space="0" w:color="auto"/>
              </w:divBdr>
            </w:div>
            <w:div w:id="263347498">
              <w:marLeft w:val="0"/>
              <w:marRight w:val="0"/>
              <w:marTop w:val="0"/>
              <w:marBottom w:val="0"/>
              <w:divBdr>
                <w:top w:val="none" w:sz="0" w:space="0" w:color="auto"/>
                <w:left w:val="none" w:sz="0" w:space="0" w:color="auto"/>
                <w:bottom w:val="none" w:sz="0" w:space="0" w:color="auto"/>
                <w:right w:val="none" w:sz="0" w:space="0" w:color="auto"/>
              </w:divBdr>
            </w:div>
            <w:div w:id="485828401">
              <w:marLeft w:val="0"/>
              <w:marRight w:val="0"/>
              <w:marTop w:val="0"/>
              <w:marBottom w:val="0"/>
              <w:divBdr>
                <w:top w:val="none" w:sz="0" w:space="0" w:color="auto"/>
                <w:left w:val="none" w:sz="0" w:space="0" w:color="auto"/>
                <w:bottom w:val="none" w:sz="0" w:space="0" w:color="auto"/>
                <w:right w:val="none" w:sz="0" w:space="0" w:color="auto"/>
              </w:divBdr>
            </w:div>
            <w:div w:id="650332908">
              <w:marLeft w:val="0"/>
              <w:marRight w:val="0"/>
              <w:marTop w:val="0"/>
              <w:marBottom w:val="0"/>
              <w:divBdr>
                <w:top w:val="none" w:sz="0" w:space="0" w:color="auto"/>
                <w:left w:val="none" w:sz="0" w:space="0" w:color="auto"/>
                <w:bottom w:val="none" w:sz="0" w:space="0" w:color="auto"/>
                <w:right w:val="none" w:sz="0" w:space="0" w:color="auto"/>
              </w:divBdr>
            </w:div>
            <w:div w:id="738554495">
              <w:marLeft w:val="0"/>
              <w:marRight w:val="0"/>
              <w:marTop w:val="0"/>
              <w:marBottom w:val="0"/>
              <w:divBdr>
                <w:top w:val="none" w:sz="0" w:space="0" w:color="auto"/>
                <w:left w:val="none" w:sz="0" w:space="0" w:color="auto"/>
                <w:bottom w:val="none" w:sz="0" w:space="0" w:color="auto"/>
                <w:right w:val="none" w:sz="0" w:space="0" w:color="auto"/>
              </w:divBdr>
            </w:div>
            <w:div w:id="1276254124">
              <w:marLeft w:val="0"/>
              <w:marRight w:val="0"/>
              <w:marTop w:val="0"/>
              <w:marBottom w:val="0"/>
              <w:divBdr>
                <w:top w:val="none" w:sz="0" w:space="0" w:color="auto"/>
                <w:left w:val="none" w:sz="0" w:space="0" w:color="auto"/>
                <w:bottom w:val="none" w:sz="0" w:space="0" w:color="auto"/>
                <w:right w:val="none" w:sz="0" w:space="0" w:color="auto"/>
              </w:divBdr>
            </w:div>
            <w:div w:id="151958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82956">
      <w:bodyDiv w:val="1"/>
      <w:marLeft w:val="0"/>
      <w:marRight w:val="0"/>
      <w:marTop w:val="0"/>
      <w:marBottom w:val="0"/>
      <w:divBdr>
        <w:top w:val="none" w:sz="0" w:space="0" w:color="auto"/>
        <w:left w:val="none" w:sz="0" w:space="0" w:color="auto"/>
        <w:bottom w:val="none" w:sz="0" w:space="0" w:color="auto"/>
        <w:right w:val="none" w:sz="0" w:space="0" w:color="auto"/>
      </w:divBdr>
      <w:divsChild>
        <w:div w:id="415328455">
          <w:marLeft w:val="547"/>
          <w:marRight w:val="0"/>
          <w:marTop w:val="154"/>
          <w:marBottom w:val="0"/>
          <w:divBdr>
            <w:top w:val="none" w:sz="0" w:space="0" w:color="auto"/>
            <w:left w:val="none" w:sz="0" w:space="0" w:color="auto"/>
            <w:bottom w:val="none" w:sz="0" w:space="0" w:color="auto"/>
            <w:right w:val="none" w:sz="0" w:space="0" w:color="auto"/>
          </w:divBdr>
        </w:div>
        <w:div w:id="748381889">
          <w:marLeft w:val="1166"/>
          <w:marRight w:val="0"/>
          <w:marTop w:val="134"/>
          <w:marBottom w:val="0"/>
          <w:divBdr>
            <w:top w:val="none" w:sz="0" w:space="0" w:color="auto"/>
            <w:left w:val="none" w:sz="0" w:space="0" w:color="auto"/>
            <w:bottom w:val="none" w:sz="0" w:space="0" w:color="auto"/>
            <w:right w:val="none" w:sz="0" w:space="0" w:color="auto"/>
          </w:divBdr>
        </w:div>
        <w:div w:id="1240601556">
          <w:marLeft w:val="1166"/>
          <w:marRight w:val="0"/>
          <w:marTop w:val="134"/>
          <w:marBottom w:val="0"/>
          <w:divBdr>
            <w:top w:val="none" w:sz="0" w:space="0" w:color="auto"/>
            <w:left w:val="none" w:sz="0" w:space="0" w:color="auto"/>
            <w:bottom w:val="none" w:sz="0" w:space="0" w:color="auto"/>
            <w:right w:val="none" w:sz="0" w:space="0" w:color="auto"/>
          </w:divBdr>
        </w:div>
      </w:divsChild>
    </w:div>
    <w:div w:id="384062277">
      <w:bodyDiv w:val="1"/>
      <w:marLeft w:val="0"/>
      <w:marRight w:val="0"/>
      <w:marTop w:val="0"/>
      <w:marBottom w:val="0"/>
      <w:divBdr>
        <w:top w:val="none" w:sz="0" w:space="0" w:color="auto"/>
        <w:left w:val="none" w:sz="0" w:space="0" w:color="auto"/>
        <w:bottom w:val="none" w:sz="0" w:space="0" w:color="auto"/>
        <w:right w:val="none" w:sz="0" w:space="0" w:color="auto"/>
      </w:divBdr>
      <w:divsChild>
        <w:div w:id="122315378">
          <w:marLeft w:val="0"/>
          <w:marRight w:val="0"/>
          <w:marTop w:val="0"/>
          <w:marBottom w:val="0"/>
          <w:divBdr>
            <w:top w:val="none" w:sz="0" w:space="0" w:color="auto"/>
            <w:left w:val="none" w:sz="0" w:space="0" w:color="auto"/>
            <w:bottom w:val="none" w:sz="0" w:space="0" w:color="auto"/>
            <w:right w:val="none" w:sz="0" w:space="0" w:color="auto"/>
          </w:divBdr>
        </w:div>
        <w:div w:id="314187259">
          <w:marLeft w:val="0"/>
          <w:marRight w:val="0"/>
          <w:marTop w:val="0"/>
          <w:marBottom w:val="0"/>
          <w:divBdr>
            <w:top w:val="none" w:sz="0" w:space="0" w:color="auto"/>
            <w:left w:val="none" w:sz="0" w:space="0" w:color="auto"/>
            <w:bottom w:val="none" w:sz="0" w:space="0" w:color="auto"/>
            <w:right w:val="none" w:sz="0" w:space="0" w:color="auto"/>
          </w:divBdr>
        </w:div>
        <w:div w:id="524251648">
          <w:marLeft w:val="0"/>
          <w:marRight w:val="0"/>
          <w:marTop w:val="0"/>
          <w:marBottom w:val="0"/>
          <w:divBdr>
            <w:top w:val="none" w:sz="0" w:space="0" w:color="auto"/>
            <w:left w:val="none" w:sz="0" w:space="0" w:color="auto"/>
            <w:bottom w:val="none" w:sz="0" w:space="0" w:color="auto"/>
            <w:right w:val="none" w:sz="0" w:space="0" w:color="auto"/>
          </w:divBdr>
        </w:div>
        <w:div w:id="605311579">
          <w:marLeft w:val="0"/>
          <w:marRight w:val="0"/>
          <w:marTop w:val="0"/>
          <w:marBottom w:val="0"/>
          <w:divBdr>
            <w:top w:val="none" w:sz="0" w:space="0" w:color="auto"/>
            <w:left w:val="none" w:sz="0" w:space="0" w:color="auto"/>
            <w:bottom w:val="none" w:sz="0" w:space="0" w:color="auto"/>
            <w:right w:val="none" w:sz="0" w:space="0" w:color="auto"/>
          </w:divBdr>
        </w:div>
        <w:div w:id="892422242">
          <w:marLeft w:val="0"/>
          <w:marRight w:val="0"/>
          <w:marTop w:val="0"/>
          <w:marBottom w:val="0"/>
          <w:divBdr>
            <w:top w:val="none" w:sz="0" w:space="0" w:color="auto"/>
            <w:left w:val="none" w:sz="0" w:space="0" w:color="auto"/>
            <w:bottom w:val="none" w:sz="0" w:space="0" w:color="auto"/>
            <w:right w:val="none" w:sz="0" w:space="0" w:color="auto"/>
          </w:divBdr>
        </w:div>
        <w:div w:id="969943867">
          <w:marLeft w:val="0"/>
          <w:marRight w:val="0"/>
          <w:marTop w:val="0"/>
          <w:marBottom w:val="0"/>
          <w:divBdr>
            <w:top w:val="none" w:sz="0" w:space="0" w:color="auto"/>
            <w:left w:val="none" w:sz="0" w:space="0" w:color="auto"/>
            <w:bottom w:val="none" w:sz="0" w:space="0" w:color="auto"/>
            <w:right w:val="none" w:sz="0" w:space="0" w:color="auto"/>
          </w:divBdr>
        </w:div>
        <w:div w:id="992175257">
          <w:marLeft w:val="0"/>
          <w:marRight w:val="0"/>
          <w:marTop w:val="0"/>
          <w:marBottom w:val="0"/>
          <w:divBdr>
            <w:top w:val="none" w:sz="0" w:space="0" w:color="auto"/>
            <w:left w:val="none" w:sz="0" w:space="0" w:color="auto"/>
            <w:bottom w:val="none" w:sz="0" w:space="0" w:color="auto"/>
            <w:right w:val="none" w:sz="0" w:space="0" w:color="auto"/>
          </w:divBdr>
        </w:div>
        <w:div w:id="1056390293">
          <w:marLeft w:val="0"/>
          <w:marRight w:val="0"/>
          <w:marTop w:val="0"/>
          <w:marBottom w:val="0"/>
          <w:divBdr>
            <w:top w:val="none" w:sz="0" w:space="0" w:color="auto"/>
            <w:left w:val="none" w:sz="0" w:space="0" w:color="auto"/>
            <w:bottom w:val="none" w:sz="0" w:space="0" w:color="auto"/>
            <w:right w:val="none" w:sz="0" w:space="0" w:color="auto"/>
          </w:divBdr>
        </w:div>
        <w:div w:id="1187209090">
          <w:marLeft w:val="0"/>
          <w:marRight w:val="0"/>
          <w:marTop w:val="0"/>
          <w:marBottom w:val="0"/>
          <w:divBdr>
            <w:top w:val="none" w:sz="0" w:space="0" w:color="auto"/>
            <w:left w:val="none" w:sz="0" w:space="0" w:color="auto"/>
            <w:bottom w:val="none" w:sz="0" w:space="0" w:color="auto"/>
            <w:right w:val="none" w:sz="0" w:space="0" w:color="auto"/>
          </w:divBdr>
        </w:div>
        <w:div w:id="1339431975">
          <w:marLeft w:val="0"/>
          <w:marRight w:val="0"/>
          <w:marTop w:val="0"/>
          <w:marBottom w:val="0"/>
          <w:divBdr>
            <w:top w:val="none" w:sz="0" w:space="0" w:color="auto"/>
            <w:left w:val="none" w:sz="0" w:space="0" w:color="auto"/>
            <w:bottom w:val="none" w:sz="0" w:space="0" w:color="auto"/>
            <w:right w:val="none" w:sz="0" w:space="0" w:color="auto"/>
          </w:divBdr>
        </w:div>
        <w:div w:id="1492675394">
          <w:marLeft w:val="0"/>
          <w:marRight w:val="0"/>
          <w:marTop w:val="0"/>
          <w:marBottom w:val="0"/>
          <w:divBdr>
            <w:top w:val="none" w:sz="0" w:space="0" w:color="auto"/>
            <w:left w:val="none" w:sz="0" w:space="0" w:color="auto"/>
            <w:bottom w:val="none" w:sz="0" w:space="0" w:color="auto"/>
            <w:right w:val="none" w:sz="0" w:space="0" w:color="auto"/>
          </w:divBdr>
        </w:div>
        <w:div w:id="1563564473">
          <w:marLeft w:val="0"/>
          <w:marRight w:val="0"/>
          <w:marTop w:val="0"/>
          <w:marBottom w:val="0"/>
          <w:divBdr>
            <w:top w:val="none" w:sz="0" w:space="0" w:color="auto"/>
            <w:left w:val="none" w:sz="0" w:space="0" w:color="auto"/>
            <w:bottom w:val="none" w:sz="0" w:space="0" w:color="auto"/>
            <w:right w:val="none" w:sz="0" w:space="0" w:color="auto"/>
          </w:divBdr>
        </w:div>
        <w:div w:id="1564872995">
          <w:marLeft w:val="0"/>
          <w:marRight w:val="0"/>
          <w:marTop w:val="0"/>
          <w:marBottom w:val="0"/>
          <w:divBdr>
            <w:top w:val="none" w:sz="0" w:space="0" w:color="auto"/>
            <w:left w:val="none" w:sz="0" w:space="0" w:color="auto"/>
            <w:bottom w:val="none" w:sz="0" w:space="0" w:color="auto"/>
            <w:right w:val="none" w:sz="0" w:space="0" w:color="auto"/>
          </w:divBdr>
        </w:div>
        <w:div w:id="1724210245">
          <w:marLeft w:val="0"/>
          <w:marRight w:val="0"/>
          <w:marTop w:val="0"/>
          <w:marBottom w:val="0"/>
          <w:divBdr>
            <w:top w:val="none" w:sz="0" w:space="0" w:color="auto"/>
            <w:left w:val="none" w:sz="0" w:space="0" w:color="auto"/>
            <w:bottom w:val="none" w:sz="0" w:space="0" w:color="auto"/>
            <w:right w:val="none" w:sz="0" w:space="0" w:color="auto"/>
          </w:divBdr>
        </w:div>
        <w:div w:id="1726683389">
          <w:marLeft w:val="0"/>
          <w:marRight w:val="0"/>
          <w:marTop w:val="0"/>
          <w:marBottom w:val="0"/>
          <w:divBdr>
            <w:top w:val="none" w:sz="0" w:space="0" w:color="auto"/>
            <w:left w:val="none" w:sz="0" w:space="0" w:color="auto"/>
            <w:bottom w:val="none" w:sz="0" w:space="0" w:color="auto"/>
            <w:right w:val="none" w:sz="0" w:space="0" w:color="auto"/>
          </w:divBdr>
        </w:div>
        <w:div w:id="1765343587">
          <w:marLeft w:val="0"/>
          <w:marRight w:val="0"/>
          <w:marTop w:val="0"/>
          <w:marBottom w:val="0"/>
          <w:divBdr>
            <w:top w:val="none" w:sz="0" w:space="0" w:color="auto"/>
            <w:left w:val="none" w:sz="0" w:space="0" w:color="auto"/>
            <w:bottom w:val="none" w:sz="0" w:space="0" w:color="auto"/>
            <w:right w:val="none" w:sz="0" w:space="0" w:color="auto"/>
          </w:divBdr>
        </w:div>
        <w:div w:id="1874003413">
          <w:marLeft w:val="0"/>
          <w:marRight w:val="0"/>
          <w:marTop w:val="0"/>
          <w:marBottom w:val="0"/>
          <w:divBdr>
            <w:top w:val="none" w:sz="0" w:space="0" w:color="auto"/>
            <w:left w:val="none" w:sz="0" w:space="0" w:color="auto"/>
            <w:bottom w:val="none" w:sz="0" w:space="0" w:color="auto"/>
            <w:right w:val="none" w:sz="0" w:space="0" w:color="auto"/>
          </w:divBdr>
        </w:div>
        <w:div w:id="1883325680">
          <w:marLeft w:val="0"/>
          <w:marRight w:val="0"/>
          <w:marTop w:val="0"/>
          <w:marBottom w:val="0"/>
          <w:divBdr>
            <w:top w:val="none" w:sz="0" w:space="0" w:color="auto"/>
            <w:left w:val="none" w:sz="0" w:space="0" w:color="auto"/>
            <w:bottom w:val="none" w:sz="0" w:space="0" w:color="auto"/>
            <w:right w:val="none" w:sz="0" w:space="0" w:color="auto"/>
          </w:divBdr>
        </w:div>
        <w:div w:id="2037148886">
          <w:marLeft w:val="0"/>
          <w:marRight w:val="0"/>
          <w:marTop w:val="0"/>
          <w:marBottom w:val="0"/>
          <w:divBdr>
            <w:top w:val="none" w:sz="0" w:space="0" w:color="auto"/>
            <w:left w:val="none" w:sz="0" w:space="0" w:color="auto"/>
            <w:bottom w:val="none" w:sz="0" w:space="0" w:color="auto"/>
            <w:right w:val="none" w:sz="0" w:space="0" w:color="auto"/>
          </w:divBdr>
        </w:div>
        <w:div w:id="2101027288">
          <w:marLeft w:val="0"/>
          <w:marRight w:val="0"/>
          <w:marTop w:val="0"/>
          <w:marBottom w:val="0"/>
          <w:divBdr>
            <w:top w:val="none" w:sz="0" w:space="0" w:color="auto"/>
            <w:left w:val="none" w:sz="0" w:space="0" w:color="auto"/>
            <w:bottom w:val="none" w:sz="0" w:space="0" w:color="auto"/>
            <w:right w:val="none" w:sz="0" w:space="0" w:color="auto"/>
          </w:divBdr>
        </w:div>
      </w:divsChild>
    </w:div>
    <w:div w:id="384531660">
      <w:bodyDiv w:val="1"/>
      <w:marLeft w:val="0"/>
      <w:marRight w:val="0"/>
      <w:marTop w:val="0"/>
      <w:marBottom w:val="0"/>
      <w:divBdr>
        <w:top w:val="none" w:sz="0" w:space="0" w:color="auto"/>
        <w:left w:val="none" w:sz="0" w:space="0" w:color="auto"/>
        <w:bottom w:val="none" w:sz="0" w:space="0" w:color="auto"/>
        <w:right w:val="none" w:sz="0" w:space="0" w:color="auto"/>
      </w:divBdr>
      <w:divsChild>
        <w:div w:id="867762710">
          <w:marLeft w:val="288"/>
          <w:marRight w:val="0"/>
          <w:marTop w:val="86"/>
          <w:marBottom w:val="0"/>
          <w:divBdr>
            <w:top w:val="none" w:sz="0" w:space="0" w:color="auto"/>
            <w:left w:val="none" w:sz="0" w:space="0" w:color="auto"/>
            <w:bottom w:val="none" w:sz="0" w:space="0" w:color="auto"/>
            <w:right w:val="none" w:sz="0" w:space="0" w:color="auto"/>
          </w:divBdr>
        </w:div>
        <w:div w:id="1546018004">
          <w:marLeft w:val="288"/>
          <w:marRight w:val="0"/>
          <w:marTop w:val="86"/>
          <w:marBottom w:val="0"/>
          <w:divBdr>
            <w:top w:val="none" w:sz="0" w:space="0" w:color="auto"/>
            <w:left w:val="none" w:sz="0" w:space="0" w:color="auto"/>
            <w:bottom w:val="none" w:sz="0" w:space="0" w:color="auto"/>
            <w:right w:val="none" w:sz="0" w:space="0" w:color="auto"/>
          </w:divBdr>
        </w:div>
        <w:div w:id="1195265050">
          <w:marLeft w:val="288"/>
          <w:marRight w:val="0"/>
          <w:marTop w:val="86"/>
          <w:marBottom w:val="0"/>
          <w:divBdr>
            <w:top w:val="none" w:sz="0" w:space="0" w:color="auto"/>
            <w:left w:val="none" w:sz="0" w:space="0" w:color="auto"/>
            <w:bottom w:val="none" w:sz="0" w:space="0" w:color="auto"/>
            <w:right w:val="none" w:sz="0" w:space="0" w:color="auto"/>
          </w:divBdr>
        </w:div>
        <w:div w:id="1731686717">
          <w:marLeft w:val="288"/>
          <w:marRight w:val="0"/>
          <w:marTop w:val="86"/>
          <w:marBottom w:val="0"/>
          <w:divBdr>
            <w:top w:val="none" w:sz="0" w:space="0" w:color="auto"/>
            <w:left w:val="none" w:sz="0" w:space="0" w:color="auto"/>
            <w:bottom w:val="none" w:sz="0" w:space="0" w:color="auto"/>
            <w:right w:val="none" w:sz="0" w:space="0" w:color="auto"/>
          </w:divBdr>
        </w:div>
        <w:div w:id="1063992455">
          <w:marLeft w:val="288"/>
          <w:marRight w:val="0"/>
          <w:marTop w:val="86"/>
          <w:marBottom w:val="0"/>
          <w:divBdr>
            <w:top w:val="none" w:sz="0" w:space="0" w:color="auto"/>
            <w:left w:val="none" w:sz="0" w:space="0" w:color="auto"/>
            <w:bottom w:val="none" w:sz="0" w:space="0" w:color="auto"/>
            <w:right w:val="none" w:sz="0" w:space="0" w:color="auto"/>
          </w:divBdr>
        </w:div>
      </w:divsChild>
    </w:div>
    <w:div w:id="386952275">
      <w:bodyDiv w:val="1"/>
      <w:marLeft w:val="0"/>
      <w:marRight w:val="0"/>
      <w:marTop w:val="0"/>
      <w:marBottom w:val="0"/>
      <w:divBdr>
        <w:top w:val="none" w:sz="0" w:space="0" w:color="auto"/>
        <w:left w:val="none" w:sz="0" w:space="0" w:color="auto"/>
        <w:bottom w:val="none" w:sz="0" w:space="0" w:color="auto"/>
        <w:right w:val="none" w:sz="0" w:space="0" w:color="auto"/>
      </w:divBdr>
      <w:divsChild>
        <w:div w:id="999692173">
          <w:marLeft w:val="0"/>
          <w:marRight w:val="0"/>
          <w:marTop w:val="0"/>
          <w:marBottom w:val="0"/>
          <w:divBdr>
            <w:top w:val="none" w:sz="0" w:space="0" w:color="auto"/>
            <w:left w:val="none" w:sz="0" w:space="0" w:color="auto"/>
            <w:bottom w:val="none" w:sz="0" w:space="0" w:color="auto"/>
            <w:right w:val="none" w:sz="0" w:space="0" w:color="auto"/>
          </w:divBdr>
          <w:divsChild>
            <w:div w:id="1690326417">
              <w:marLeft w:val="0"/>
              <w:marRight w:val="0"/>
              <w:marTop w:val="0"/>
              <w:marBottom w:val="0"/>
              <w:divBdr>
                <w:top w:val="single" w:sz="2" w:space="0" w:color="000000"/>
                <w:left w:val="single" w:sz="2" w:space="0" w:color="000000"/>
                <w:bottom w:val="single" w:sz="2" w:space="0" w:color="000000"/>
                <w:right w:val="single" w:sz="2" w:space="0" w:color="000000"/>
              </w:divBdr>
              <w:divsChild>
                <w:div w:id="1624340211">
                  <w:marLeft w:val="0"/>
                  <w:marRight w:val="0"/>
                  <w:marTop w:val="0"/>
                  <w:marBottom w:val="0"/>
                  <w:divBdr>
                    <w:top w:val="none" w:sz="0" w:space="0" w:color="auto"/>
                    <w:left w:val="none" w:sz="0" w:space="0" w:color="auto"/>
                    <w:bottom w:val="none" w:sz="0" w:space="0" w:color="auto"/>
                    <w:right w:val="none" w:sz="0" w:space="0" w:color="auto"/>
                  </w:divBdr>
                  <w:divsChild>
                    <w:div w:id="1520778303">
                      <w:marLeft w:val="0"/>
                      <w:marRight w:val="0"/>
                      <w:marTop w:val="0"/>
                      <w:marBottom w:val="0"/>
                      <w:divBdr>
                        <w:top w:val="none" w:sz="0" w:space="0" w:color="auto"/>
                        <w:left w:val="none" w:sz="0" w:space="0" w:color="auto"/>
                        <w:bottom w:val="none" w:sz="0" w:space="0" w:color="auto"/>
                        <w:right w:val="none" w:sz="0" w:space="0" w:color="auto"/>
                      </w:divBdr>
                      <w:divsChild>
                        <w:div w:id="976031357">
                          <w:marLeft w:val="0"/>
                          <w:marRight w:val="0"/>
                          <w:marTop w:val="0"/>
                          <w:marBottom w:val="0"/>
                          <w:divBdr>
                            <w:top w:val="none" w:sz="0" w:space="0" w:color="auto"/>
                            <w:left w:val="none" w:sz="0" w:space="0" w:color="auto"/>
                            <w:bottom w:val="none" w:sz="0" w:space="0" w:color="auto"/>
                            <w:right w:val="none" w:sz="0" w:space="0" w:color="auto"/>
                          </w:divBdr>
                          <w:divsChild>
                            <w:div w:id="1078330159">
                              <w:marLeft w:val="0"/>
                              <w:marRight w:val="0"/>
                              <w:marTop w:val="60"/>
                              <w:marBottom w:val="0"/>
                              <w:divBdr>
                                <w:top w:val="none" w:sz="0" w:space="0" w:color="auto"/>
                                <w:left w:val="none" w:sz="0" w:space="0" w:color="auto"/>
                                <w:bottom w:val="none" w:sz="0" w:space="0" w:color="auto"/>
                                <w:right w:val="none" w:sz="0" w:space="0" w:color="auto"/>
                              </w:divBdr>
                              <w:divsChild>
                                <w:div w:id="216937164">
                                  <w:marLeft w:val="0"/>
                                  <w:marRight w:val="0"/>
                                  <w:marTop w:val="0"/>
                                  <w:marBottom w:val="0"/>
                                  <w:divBdr>
                                    <w:top w:val="none" w:sz="0" w:space="0" w:color="auto"/>
                                    <w:left w:val="none" w:sz="0" w:space="0" w:color="auto"/>
                                    <w:bottom w:val="none" w:sz="0" w:space="0" w:color="auto"/>
                                    <w:right w:val="none" w:sz="0" w:space="0" w:color="auto"/>
                                  </w:divBdr>
                                  <w:divsChild>
                                    <w:div w:id="1017122300">
                                      <w:marLeft w:val="0"/>
                                      <w:marRight w:val="0"/>
                                      <w:marTop w:val="0"/>
                                      <w:marBottom w:val="0"/>
                                      <w:divBdr>
                                        <w:top w:val="none" w:sz="0" w:space="0" w:color="auto"/>
                                        <w:left w:val="none" w:sz="0" w:space="0" w:color="auto"/>
                                        <w:bottom w:val="none" w:sz="0" w:space="0" w:color="auto"/>
                                        <w:right w:val="none" w:sz="0" w:space="0" w:color="auto"/>
                                      </w:divBdr>
                                      <w:divsChild>
                                        <w:div w:id="800616614">
                                          <w:marLeft w:val="0"/>
                                          <w:marRight w:val="0"/>
                                          <w:marTop w:val="0"/>
                                          <w:marBottom w:val="0"/>
                                          <w:divBdr>
                                            <w:top w:val="single" w:sz="2" w:space="0" w:color="000000"/>
                                            <w:left w:val="single" w:sz="2" w:space="0" w:color="000000"/>
                                            <w:bottom w:val="single" w:sz="2" w:space="0" w:color="000000"/>
                                            <w:right w:val="single" w:sz="2" w:space="0" w:color="000000"/>
                                          </w:divBdr>
                                          <w:divsChild>
                                            <w:div w:id="1815368794">
                                              <w:marLeft w:val="0"/>
                                              <w:marRight w:val="0"/>
                                              <w:marTop w:val="0"/>
                                              <w:marBottom w:val="0"/>
                                              <w:divBdr>
                                                <w:top w:val="none" w:sz="0" w:space="0" w:color="auto"/>
                                                <w:left w:val="none" w:sz="0" w:space="0" w:color="auto"/>
                                                <w:bottom w:val="none" w:sz="0" w:space="0" w:color="auto"/>
                                                <w:right w:val="none" w:sz="0" w:space="0" w:color="auto"/>
                                              </w:divBdr>
                                              <w:divsChild>
                                                <w:div w:id="75251443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8069974">
      <w:bodyDiv w:val="1"/>
      <w:marLeft w:val="0"/>
      <w:marRight w:val="0"/>
      <w:marTop w:val="0"/>
      <w:marBottom w:val="0"/>
      <w:divBdr>
        <w:top w:val="none" w:sz="0" w:space="0" w:color="auto"/>
        <w:left w:val="none" w:sz="0" w:space="0" w:color="auto"/>
        <w:bottom w:val="none" w:sz="0" w:space="0" w:color="auto"/>
        <w:right w:val="none" w:sz="0" w:space="0" w:color="auto"/>
      </w:divBdr>
    </w:div>
    <w:div w:id="389884926">
      <w:bodyDiv w:val="1"/>
      <w:marLeft w:val="0"/>
      <w:marRight w:val="0"/>
      <w:marTop w:val="0"/>
      <w:marBottom w:val="0"/>
      <w:divBdr>
        <w:top w:val="none" w:sz="0" w:space="0" w:color="auto"/>
        <w:left w:val="none" w:sz="0" w:space="0" w:color="auto"/>
        <w:bottom w:val="none" w:sz="0" w:space="0" w:color="auto"/>
        <w:right w:val="none" w:sz="0" w:space="0" w:color="auto"/>
      </w:divBdr>
      <w:divsChild>
        <w:div w:id="859199481">
          <w:marLeft w:val="547"/>
          <w:marRight w:val="0"/>
          <w:marTop w:val="154"/>
          <w:marBottom w:val="0"/>
          <w:divBdr>
            <w:top w:val="none" w:sz="0" w:space="0" w:color="auto"/>
            <w:left w:val="none" w:sz="0" w:space="0" w:color="auto"/>
            <w:bottom w:val="none" w:sz="0" w:space="0" w:color="auto"/>
            <w:right w:val="none" w:sz="0" w:space="0" w:color="auto"/>
          </w:divBdr>
        </w:div>
        <w:div w:id="1744789098">
          <w:marLeft w:val="547"/>
          <w:marRight w:val="0"/>
          <w:marTop w:val="154"/>
          <w:marBottom w:val="0"/>
          <w:divBdr>
            <w:top w:val="none" w:sz="0" w:space="0" w:color="auto"/>
            <w:left w:val="none" w:sz="0" w:space="0" w:color="auto"/>
            <w:bottom w:val="none" w:sz="0" w:space="0" w:color="auto"/>
            <w:right w:val="none" w:sz="0" w:space="0" w:color="auto"/>
          </w:divBdr>
        </w:div>
      </w:divsChild>
    </w:div>
    <w:div w:id="392234618">
      <w:bodyDiv w:val="1"/>
      <w:marLeft w:val="0"/>
      <w:marRight w:val="0"/>
      <w:marTop w:val="0"/>
      <w:marBottom w:val="0"/>
      <w:divBdr>
        <w:top w:val="none" w:sz="0" w:space="0" w:color="auto"/>
        <w:left w:val="none" w:sz="0" w:space="0" w:color="auto"/>
        <w:bottom w:val="none" w:sz="0" w:space="0" w:color="auto"/>
        <w:right w:val="none" w:sz="0" w:space="0" w:color="auto"/>
      </w:divBdr>
      <w:divsChild>
        <w:div w:id="50466307">
          <w:marLeft w:val="0"/>
          <w:marRight w:val="0"/>
          <w:marTop w:val="0"/>
          <w:marBottom w:val="0"/>
          <w:divBdr>
            <w:top w:val="none" w:sz="0" w:space="0" w:color="auto"/>
            <w:left w:val="none" w:sz="0" w:space="0" w:color="auto"/>
            <w:bottom w:val="none" w:sz="0" w:space="0" w:color="auto"/>
            <w:right w:val="none" w:sz="0" w:space="0" w:color="auto"/>
          </w:divBdr>
        </w:div>
        <w:div w:id="118188874">
          <w:marLeft w:val="0"/>
          <w:marRight w:val="0"/>
          <w:marTop w:val="0"/>
          <w:marBottom w:val="0"/>
          <w:divBdr>
            <w:top w:val="none" w:sz="0" w:space="0" w:color="auto"/>
            <w:left w:val="none" w:sz="0" w:space="0" w:color="auto"/>
            <w:bottom w:val="none" w:sz="0" w:space="0" w:color="auto"/>
            <w:right w:val="none" w:sz="0" w:space="0" w:color="auto"/>
          </w:divBdr>
        </w:div>
        <w:div w:id="179394452">
          <w:marLeft w:val="0"/>
          <w:marRight w:val="0"/>
          <w:marTop w:val="0"/>
          <w:marBottom w:val="0"/>
          <w:divBdr>
            <w:top w:val="none" w:sz="0" w:space="0" w:color="auto"/>
            <w:left w:val="none" w:sz="0" w:space="0" w:color="auto"/>
            <w:bottom w:val="none" w:sz="0" w:space="0" w:color="auto"/>
            <w:right w:val="none" w:sz="0" w:space="0" w:color="auto"/>
          </w:divBdr>
        </w:div>
        <w:div w:id="260334126">
          <w:marLeft w:val="0"/>
          <w:marRight w:val="0"/>
          <w:marTop w:val="0"/>
          <w:marBottom w:val="0"/>
          <w:divBdr>
            <w:top w:val="none" w:sz="0" w:space="0" w:color="auto"/>
            <w:left w:val="none" w:sz="0" w:space="0" w:color="auto"/>
            <w:bottom w:val="none" w:sz="0" w:space="0" w:color="auto"/>
            <w:right w:val="none" w:sz="0" w:space="0" w:color="auto"/>
          </w:divBdr>
        </w:div>
        <w:div w:id="287703842">
          <w:marLeft w:val="0"/>
          <w:marRight w:val="0"/>
          <w:marTop w:val="0"/>
          <w:marBottom w:val="0"/>
          <w:divBdr>
            <w:top w:val="none" w:sz="0" w:space="0" w:color="auto"/>
            <w:left w:val="none" w:sz="0" w:space="0" w:color="auto"/>
            <w:bottom w:val="none" w:sz="0" w:space="0" w:color="auto"/>
            <w:right w:val="none" w:sz="0" w:space="0" w:color="auto"/>
          </w:divBdr>
        </w:div>
        <w:div w:id="293482288">
          <w:marLeft w:val="0"/>
          <w:marRight w:val="0"/>
          <w:marTop w:val="0"/>
          <w:marBottom w:val="0"/>
          <w:divBdr>
            <w:top w:val="none" w:sz="0" w:space="0" w:color="auto"/>
            <w:left w:val="none" w:sz="0" w:space="0" w:color="auto"/>
            <w:bottom w:val="none" w:sz="0" w:space="0" w:color="auto"/>
            <w:right w:val="none" w:sz="0" w:space="0" w:color="auto"/>
          </w:divBdr>
        </w:div>
        <w:div w:id="336808286">
          <w:marLeft w:val="0"/>
          <w:marRight w:val="0"/>
          <w:marTop w:val="0"/>
          <w:marBottom w:val="0"/>
          <w:divBdr>
            <w:top w:val="none" w:sz="0" w:space="0" w:color="auto"/>
            <w:left w:val="none" w:sz="0" w:space="0" w:color="auto"/>
            <w:bottom w:val="none" w:sz="0" w:space="0" w:color="auto"/>
            <w:right w:val="none" w:sz="0" w:space="0" w:color="auto"/>
          </w:divBdr>
        </w:div>
        <w:div w:id="337076824">
          <w:marLeft w:val="0"/>
          <w:marRight w:val="0"/>
          <w:marTop w:val="0"/>
          <w:marBottom w:val="0"/>
          <w:divBdr>
            <w:top w:val="none" w:sz="0" w:space="0" w:color="auto"/>
            <w:left w:val="none" w:sz="0" w:space="0" w:color="auto"/>
            <w:bottom w:val="none" w:sz="0" w:space="0" w:color="auto"/>
            <w:right w:val="none" w:sz="0" w:space="0" w:color="auto"/>
          </w:divBdr>
        </w:div>
        <w:div w:id="487601775">
          <w:marLeft w:val="0"/>
          <w:marRight w:val="0"/>
          <w:marTop w:val="0"/>
          <w:marBottom w:val="0"/>
          <w:divBdr>
            <w:top w:val="none" w:sz="0" w:space="0" w:color="auto"/>
            <w:left w:val="none" w:sz="0" w:space="0" w:color="auto"/>
            <w:bottom w:val="none" w:sz="0" w:space="0" w:color="auto"/>
            <w:right w:val="none" w:sz="0" w:space="0" w:color="auto"/>
          </w:divBdr>
        </w:div>
        <w:div w:id="549533814">
          <w:marLeft w:val="0"/>
          <w:marRight w:val="0"/>
          <w:marTop w:val="0"/>
          <w:marBottom w:val="0"/>
          <w:divBdr>
            <w:top w:val="none" w:sz="0" w:space="0" w:color="auto"/>
            <w:left w:val="none" w:sz="0" w:space="0" w:color="auto"/>
            <w:bottom w:val="none" w:sz="0" w:space="0" w:color="auto"/>
            <w:right w:val="none" w:sz="0" w:space="0" w:color="auto"/>
          </w:divBdr>
        </w:div>
        <w:div w:id="671183061">
          <w:marLeft w:val="0"/>
          <w:marRight w:val="0"/>
          <w:marTop w:val="0"/>
          <w:marBottom w:val="0"/>
          <w:divBdr>
            <w:top w:val="none" w:sz="0" w:space="0" w:color="auto"/>
            <w:left w:val="none" w:sz="0" w:space="0" w:color="auto"/>
            <w:bottom w:val="none" w:sz="0" w:space="0" w:color="auto"/>
            <w:right w:val="none" w:sz="0" w:space="0" w:color="auto"/>
          </w:divBdr>
        </w:div>
        <w:div w:id="705450316">
          <w:marLeft w:val="0"/>
          <w:marRight w:val="0"/>
          <w:marTop w:val="0"/>
          <w:marBottom w:val="0"/>
          <w:divBdr>
            <w:top w:val="none" w:sz="0" w:space="0" w:color="auto"/>
            <w:left w:val="none" w:sz="0" w:space="0" w:color="auto"/>
            <w:bottom w:val="none" w:sz="0" w:space="0" w:color="auto"/>
            <w:right w:val="none" w:sz="0" w:space="0" w:color="auto"/>
          </w:divBdr>
        </w:div>
        <w:div w:id="709459720">
          <w:marLeft w:val="0"/>
          <w:marRight w:val="0"/>
          <w:marTop w:val="0"/>
          <w:marBottom w:val="0"/>
          <w:divBdr>
            <w:top w:val="none" w:sz="0" w:space="0" w:color="auto"/>
            <w:left w:val="none" w:sz="0" w:space="0" w:color="auto"/>
            <w:bottom w:val="none" w:sz="0" w:space="0" w:color="auto"/>
            <w:right w:val="none" w:sz="0" w:space="0" w:color="auto"/>
          </w:divBdr>
        </w:div>
        <w:div w:id="714890388">
          <w:marLeft w:val="0"/>
          <w:marRight w:val="0"/>
          <w:marTop w:val="0"/>
          <w:marBottom w:val="0"/>
          <w:divBdr>
            <w:top w:val="none" w:sz="0" w:space="0" w:color="auto"/>
            <w:left w:val="none" w:sz="0" w:space="0" w:color="auto"/>
            <w:bottom w:val="none" w:sz="0" w:space="0" w:color="auto"/>
            <w:right w:val="none" w:sz="0" w:space="0" w:color="auto"/>
          </w:divBdr>
        </w:div>
        <w:div w:id="744424877">
          <w:marLeft w:val="0"/>
          <w:marRight w:val="0"/>
          <w:marTop w:val="0"/>
          <w:marBottom w:val="0"/>
          <w:divBdr>
            <w:top w:val="none" w:sz="0" w:space="0" w:color="auto"/>
            <w:left w:val="none" w:sz="0" w:space="0" w:color="auto"/>
            <w:bottom w:val="none" w:sz="0" w:space="0" w:color="auto"/>
            <w:right w:val="none" w:sz="0" w:space="0" w:color="auto"/>
          </w:divBdr>
        </w:div>
        <w:div w:id="863791759">
          <w:marLeft w:val="0"/>
          <w:marRight w:val="0"/>
          <w:marTop w:val="0"/>
          <w:marBottom w:val="0"/>
          <w:divBdr>
            <w:top w:val="none" w:sz="0" w:space="0" w:color="auto"/>
            <w:left w:val="none" w:sz="0" w:space="0" w:color="auto"/>
            <w:bottom w:val="none" w:sz="0" w:space="0" w:color="auto"/>
            <w:right w:val="none" w:sz="0" w:space="0" w:color="auto"/>
          </w:divBdr>
        </w:div>
        <w:div w:id="908030882">
          <w:marLeft w:val="0"/>
          <w:marRight w:val="0"/>
          <w:marTop w:val="0"/>
          <w:marBottom w:val="0"/>
          <w:divBdr>
            <w:top w:val="none" w:sz="0" w:space="0" w:color="auto"/>
            <w:left w:val="none" w:sz="0" w:space="0" w:color="auto"/>
            <w:bottom w:val="none" w:sz="0" w:space="0" w:color="auto"/>
            <w:right w:val="none" w:sz="0" w:space="0" w:color="auto"/>
          </w:divBdr>
        </w:div>
        <w:div w:id="939220160">
          <w:marLeft w:val="0"/>
          <w:marRight w:val="0"/>
          <w:marTop w:val="0"/>
          <w:marBottom w:val="0"/>
          <w:divBdr>
            <w:top w:val="none" w:sz="0" w:space="0" w:color="auto"/>
            <w:left w:val="none" w:sz="0" w:space="0" w:color="auto"/>
            <w:bottom w:val="none" w:sz="0" w:space="0" w:color="auto"/>
            <w:right w:val="none" w:sz="0" w:space="0" w:color="auto"/>
          </w:divBdr>
        </w:div>
        <w:div w:id="941649085">
          <w:marLeft w:val="0"/>
          <w:marRight w:val="0"/>
          <w:marTop w:val="0"/>
          <w:marBottom w:val="0"/>
          <w:divBdr>
            <w:top w:val="none" w:sz="0" w:space="0" w:color="auto"/>
            <w:left w:val="none" w:sz="0" w:space="0" w:color="auto"/>
            <w:bottom w:val="none" w:sz="0" w:space="0" w:color="auto"/>
            <w:right w:val="none" w:sz="0" w:space="0" w:color="auto"/>
          </w:divBdr>
        </w:div>
        <w:div w:id="949820495">
          <w:marLeft w:val="0"/>
          <w:marRight w:val="0"/>
          <w:marTop w:val="0"/>
          <w:marBottom w:val="0"/>
          <w:divBdr>
            <w:top w:val="none" w:sz="0" w:space="0" w:color="auto"/>
            <w:left w:val="none" w:sz="0" w:space="0" w:color="auto"/>
            <w:bottom w:val="none" w:sz="0" w:space="0" w:color="auto"/>
            <w:right w:val="none" w:sz="0" w:space="0" w:color="auto"/>
          </w:divBdr>
        </w:div>
        <w:div w:id="1036931023">
          <w:marLeft w:val="0"/>
          <w:marRight w:val="0"/>
          <w:marTop w:val="0"/>
          <w:marBottom w:val="0"/>
          <w:divBdr>
            <w:top w:val="none" w:sz="0" w:space="0" w:color="auto"/>
            <w:left w:val="none" w:sz="0" w:space="0" w:color="auto"/>
            <w:bottom w:val="none" w:sz="0" w:space="0" w:color="auto"/>
            <w:right w:val="none" w:sz="0" w:space="0" w:color="auto"/>
          </w:divBdr>
        </w:div>
        <w:div w:id="1060523579">
          <w:marLeft w:val="0"/>
          <w:marRight w:val="0"/>
          <w:marTop w:val="0"/>
          <w:marBottom w:val="0"/>
          <w:divBdr>
            <w:top w:val="none" w:sz="0" w:space="0" w:color="auto"/>
            <w:left w:val="none" w:sz="0" w:space="0" w:color="auto"/>
            <w:bottom w:val="none" w:sz="0" w:space="0" w:color="auto"/>
            <w:right w:val="none" w:sz="0" w:space="0" w:color="auto"/>
          </w:divBdr>
        </w:div>
        <w:div w:id="1078016127">
          <w:marLeft w:val="0"/>
          <w:marRight w:val="0"/>
          <w:marTop w:val="0"/>
          <w:marBottom w:val="0"/>
          <w:divBdr>
            <w:top w:val="none" w:sz="0" w:space="0" w:color="auto"/>
            <w:left w:val="none" w:sz="0" w:space="0" w:color="auto"/>
            <w:bottom w:val="none" w:sz="0" w:space="0" w:color="auto"/>
            <w:right w:val="none" w:sz="0" w:space="0" w:color="auto"/>
          </w:divBdr>
        </w:div>
        <w:div w:id="1131249076">
          <w:marLeft w:val="0"/>
          <w:marRight w:val="0"/>
          <w:marTop w:val="0"/>
          <w:marBottom w:val="0"/>
          <w:divBdr>
            <w:top w:val="none" w:sz="0" w:space="0" w:color="auto"/>
            <w:left w:val="none" w:sz="0" w:space="0" w:color="auto"/>
            <w:bottom w:val="none" w:sz="0" w:space="0" w:color="auto"/>
            <w:right w:val="none" w:sz="0" w:space="0" w:color="auto"/>
          </w:divBdr>
        </w:div>
        <w:div w:id="1226526098">
          <w:marLeft w:val="0"/>
          <w:marRight w:val="0"/>
          <w:marTop w:val="0"/>
          <w:marBottom w:val="0"/>
          <w:divBdr>
            <w:top w:val="none" w:sz="0" w:space="0" w:color="auto"/>
            <w:left w:val="none" w:sz="0" w:space="0" w:color="auto"/>
            <w:bottom w:val="none" w:sz="0" w:space="0" w:color="auto"/>
            <w:right w:val="none" w:sz="0" w:space="0" w:color="auto"/>
          </w:divBdr>
        </w:div>
        <w:div w:id="1245530983">
          <w:marLeft w:val="0"/>
          <w:marRight w:val="0"/>
          <w:marTop w:val="0"/>
          <w:marBottom w:val="0"/>
          <w:divBdr>
            <w:top w:val="none" w:sz="0" w:space="0" w:color="auto"/>
            <w:left w:val="none" w:sz="0" w:space="0" w:color="auto"/>
            <w:bottom w:val="none" w:sz="0" w:space="0" w:color="auto"/>
            <w:right w:val="none" w:sz="0" w:space="0" w:color="auto"/>
          </w:divBdr>
        </w:div>
        <w:div w:id="1302342386">
          <w:marLeft w:val="0"/>
          <w:marRight w:val="0"/>
          <w:marTop w:val="0"/>
          <w:marBottom w:val="0"/>
          <w:divBdr>
            <w:top w:val="none" w:sz="0" w:space="0" w:color="auto"/>
            <w:left w:val="none" w:sz="0" w:space="0" w:color="auto"/>
            <w:bottom w:val="none" w:sz="0" w:space="0" w:color="auto"/>
            <w:right w:val="none" w:sz="0" w:space="0" w:color="auto"/>
          </w:divBdr>
        </w:div>
        <w:div w:id="1350137432">
          <w:marLeft w:val="0"/>
          <w:marRight w:val="0"/>
          <w:marTop w:val="0"/>
          <w:marBottom w:val="0"/>
          <w:divBdr>
            <w:top w:val="none" w:sz="0" w:space="0" w:color="auto"/>
            <w:left w:val="none" w:sz="0" w:space="0" w:color="auto"/>
            <w:bottom w:val="none" w:sz="0" w:space="0" w:color="auto"/>
            <w:right w:val="none" w:sz="0" w:space="0" w:color="auto"/>
          </w:divBdr>
        </w:div>
        <w:div w:id="1377971315">
          <w:marLeft w:val="0"/>
          <w:marRight w:val="0"/>
          <w:marTop w:val="0"/>
          <w:marBottom w:val="0"/>
          <w:divBdr>
            <w:top w:val="none" w:sz="0" w:space="0" w:color="auto"/>
            <w:left w:val="none" w:sz="0" w:space="0" w:color="auto"/>
            <w:bottom w:val="none" w:sz="0" w:space="0" w:color="auto"/>
            <w:right w:val="none" w:sz="0" w:space="0" w:color="auto"/>
          </w:divBdr>
        </w:div>
        <w:div w:id="1411848404">
          <w:marLeft w:val="0"/>
          <w:marRight w:val="0"/>
          <w:marTop w:val="0"/>
          <w:marBottom w:val="0"/>
          <w:divBdr>
            <w:top w:val="none" w:sz="0" w:space="0" w:color="auto"/>
            <w:left w:val="none" w:sz="0" w:space="0" w:color="auto"/>
            <w:bottom w:val="none" w:sz="0" w:space="0" w:color="auto"/>
            <w:right w:val="none" w:sz="0" w:space="0" w:color="auto"/>
          </w:divBdr>
        </w:div>
        <w:div w:id="1433740752">
          <w:marLeft w:val="0"/>
          <w:marRight w:val="0"/>
          <w:marTop w:val="0"/>
          <w:marBottom w:val="0"/>
          <w:divBdr>
            <w:top w:val="none" w:sz="0" w:space="0" w:color="auto"/>
            <w:left w:val="none" w:sz="0" w:space="0" w:color="auto"/>
            <w:bottom w:val="none" w:sz="0" w:space="0" w:color="auto"/>
            <w:right w:val="none" w:sz="0" w:space="0" w:color="auto"/>
          </w:divBdr>
        </w:div>
        <w:div w:id="1463159255">
          <w:marLeft w:val="0"/>
          <w:marRight w:val="0"/>
          <w:marTop w:val="0"/>
          <w:marBottom w:val="0"/>
          <w:divBdr>
            <w:top w:val="none" w:sz="0" w:space="0" w:color="auto"/>
            <w:left w:val="none" w:sz="0" w:space="0" w:color="auto"/>
            <w:bottom w:val="none" w:sz="0" w:space="0" w:color="auto"/>
            <w:right w:val="none" w:sz="0" w:space="0" w:color="auto"/>
          </w:divBdr>
        </w:div>
        <w:div w:id="1780761862">
          <w:marLeft w:val="0"/>
          <w:marRight w:val="0"/>
          <w:marTop w:val="0"/>
          <w:marBottom w:val="0"/>
          <w:divBdr>
            <w:top w:val="none" w:sz="0" w:space="0" w:color="auto"/>
            <w:left w:val="none" w:sz="0" w:space="0" w:color="auto"/>
            <w:bottom w:val="none" w:sz="0" w:space="0" w:color="auto"/>
            <w:right w:val="none" w:sz="0" w:space="0" w:color="auto"/>
          </w:divBdr>
        </w:div>
        <w:div w:id="1849637902">
          <w:marLeft w:val="0"/>
          <w:marRight w:val="0"/>
          <w:marTop w:val="0"/>
          <w:marBottom w:val="0"/>
          <w:divBdr>
            <w:top w:val="none" w:sz="0" w:space="0" w:color="auto"/>
            <w:left w:val="none" w:sz="0" w:space="0" w:color="auto"/>
            <w:bottom w:val="none" w:sz="0" w:space="0" w:color="auto"/>
            <w:right w:val="none" w:sz="0" w:space="0" w:color="auto"/>
          </w:divBdr>
        </w:div>
        <w:div w:id="1900823574">
          <w:marLeft w:val="0"/>
          <w:marRight w:val="0"/>
          <w:marTop w:val="0"/>
          <w:marBottom w:val="0"/>
          <w:divBdr>
            <w:top w:val="none" w:sz="0" w:space="0" w:color="auto"/>
            <w:left w:val="none" w:sz="0" w:space="0" w:color="auto"/>
            <w:bottom w:val="none" w:sz="0" w:space="0" w:color="auto"/>
            <w:right w:val="none" w:sz="0" w:space="0" w:color="auto"/>
          </w:divBdr>
        </w:div>
        <w:div w:id="1922718656">
          <w:marLeft w:val="0"/>
          <w:marRight w:val="0"/>
          <w:marTop w:val="0"/>
          <w:marBottom w:val="0"/>
          <w:divBdr>
            <w:top w:val="none" w:sz="0" w:space="0" w:color="auto"/>
            <w:left w:val="none" w:sz="0" w:space="0" w:color="auto"/>
            <w:bottom w:val="none" w:sz="0" w:space="0" w:color="auto"/>
            <w:right w:val="none" w:sz="0" w:space="0" w:color="auto"/>
          </w:divBdr>
        </w:div>
        <w:div w:id="1929800720">
          <w:marLeft w:val="0"/>
          <w:marRight w:val="0"/>
          <w:marTop w:val="0"/>
          <w:marBottom w:val="0"/>
          <w:divBdr>
            <w:top w:val="none" w:sz="0" w:space="0" w:color="auto"/>
            <w:left w:val="none" w:sz="0" w:space="0" w:color="auto"/>
            <w:bottom w:val="none" w:sz="0" w:space="0" w:color="auto"/>
            <w:right w:val="none" w:sz="0" w:space="0" w:color="auto"/>
          </w:divBdr>
        </w:div>
        <w:div w:id="2029287073">
          <w:marLeft w:val="0"/>
          <w:marRight w:val="0"/>
          <w:marTop w:val="0"/>
          <w:marBottom w:val="0"/>
          <w:divBdr>
            <w:top w:val="none" w:sz="0" w:space="0" w:color="auto"/>
            <w:left w:val="none" w:sz="0" w:space="0" w:color="auto"/>
            <w:bottom w:val="none" w:sz="0" w:space="0" w:color="auto"/>
            <w:right w:val="none" w:sz="0" w:space="0" w:color="auto"/>
          </w:divBdr>
        </w:div>
        <w:div w:id="2058121750">
          <w:marLeft w:val="0"/>
          <w:marRight w:val="0"/>
          <w:marTop w:val="0"/>
          <w:marBottom w:val="0"/>
          <w:divBdr>
            <w:top w:val="none" w:sz="0" w:space="0" w:color="auto"/>
            <w:left w:val="none" w:sz="0" w:space="0" w:color="auto"/>
            <w:bottom w:val="none" w:sz="0" w:space="0" w:color="auto"/>
            <w:right w:val="none" w:sz="0" w:space="0" w:color="auto"/>
          </w:divBdr>
        </w:div>
        <w:div w:id="2071004020">
          <w:marLeft w:val="0"/>
          <w:marRight w:val="0"/>
          <w:marTop w:val="0"/>
          <w:marBottom w:val="0"/>
          <w:divBdr>
            <w:top w:val="none" w:sz="0" w:space="0" w:color="auto"/>
            <w:left w:val="none" w:sz="0" w:space="0" w:color="auto"/>
            <w:bottom w:val="none" w:sz="0" w:space="0" w:color="auto"/>
            <w:right w:val="none" w:sz="0" w:space="0" w:color="auto"/>
          </w:divBdr>
        </w:div>
        <w:div w:id="2081977795">
          <w:marLeft w:val="0"/>
          <w:marRight w:val="0"/>
          <w:marTop w:val="0"/>
          <w:marBottom w:val="0"/>
          <w:divBdr>
            <w:top w:val="none" w:sz="0" w:space="0" w:color="auto"/>
            <w:left w:val="none" w:sz="0" w:space="0" w:color="auto"/>
            <w:bottom w:val="none" w:sz="0" w:space="0" w:color="auto"/>
            <w:right w:val="none" w:sz="0" w:space="0" w:color="auto"/>
          </w:divBdr>
        </w:div>
        <w:div w:id="2112971328">
          <w:marLeft w:val="0"/>
          <w:marRight w:val="0"/>
          <w:marTop w:val="0"/>
          <w:marBottom w:val="0"/>
          <w:divBdr>
            <w:top w:val="none" w:sz="0" w:space="0" w:color="auto"/>
            <w:left w:val="none" w:sz="0" w:space="0" w:color="auto"/>
            <w:bottom w:val="none" w:sz="0" w:space="0" w:color="auto"/>
            <w:right w:val="none" w:sz="0" w:space="0" w:color="auto"/>
          </w:divBdr>
        </w:div>
      </w:divsChild>
    </w:div>
    <w:div w:id="392315741">
      <w:bodyDiv w:val="1"/>
      <w:marLeft w:val="0"/>
      <w:marRight w:val="0"/>
      <w:marTop w:val="0"/>
      <w:marBottom w:val="0"/>
      <w:divBdr>
        <w:top w:val="none" w:sz="0" w:space="0" w:color="auto"/>
        <w:left w:val="none" w:sz="0" w:space="0" w:color="auto"/>
        <w:bottom w:val="none" w:sz="0" w:space="0" w:color="auto"/>
        <w:right w:val="none" w:sz="0" w:space="0" w:color="auto"/>
      </w:divBdr>
      <w:divsChild>
        <w:div w:id="969479357">
          <w:marLeft w:val="144"/>
          <w:marRight w:val="0"/>
          <w:marTop w:val="0"/>
          <w:marBottom w:val="48"/>
          <w:divBdr>
            <w:top w:val="none" w:sz="0" w:space="0" w:color="auto"/>
            <w:left w:val="none" w:sz="0" w:space="0" w:color="auto"/>
            <w:bottom w:val="none" w:sz="0" w:space="0" w:color="auto"/>
            <w:right w:val="none" w:sz="0" w:space="0" w:color="auto"/>
          </w:divBdr>
        </w:div>
        <w:div w:id="1430464257">
          <w:marLeft w:val="144"/>
          <w:marRight w:val="0"/>
          <w:marTop w:val="0"/>
          <w:marBottom w:val="48"/>
          <w:divBdr>
            <w:top w:val="none" w:sz="0" w:space="0" w:color="auto"/>
            <w:left w:val="none" w:sz="0" w:space="0" w:color="auto"/>
            <w:bottom w:val="none" w:sz="0" w:space="0" w:color="auto"/>
            <w:right w:val="none" w:sz="0" w:space="0" w:color="auto"/>
          </w:divBdr>
        </w:div>
        <w:div w:id="1512184116">
          <w:marLeft w:val="144"/>
          <w:marRight w:val="0"/>
          <w:marTop w:val="0"/>
          <w:marBottom w:val="48"/>
          <w:divBdr>
            <w:top w:val="none" w:sz="0" w:space="0" w:color="auto"/>
            <w:left w:val="none" w:sz="0" w:space="0" w:color="auto"/>
            <w:bottom w:val="none" w:sz="0" w:space="0" w:color="auto"/>
            <w:right w:val="none" w:sz="0" w:space="0" w:color="auto"/>
          </w:divBdr>
        </w:div>
        <w:div w:id="1943760241">
          <w:marLeft w:val="144"/>
          <w:marRight w:val="0"/>
          <w:marTop w:val="0"/>
          <w:marBottom w:val="48"/>
          <w:divBdr>
            <w:top w:val="none" w:sz="0" w:space="0" w:color="auto"/>
            <w:left w:val="none" w:sz="0" w:space="0" w:color="auto"/>
            <w:bottom w:val="none" w:sz="0" w:space="0" w:color="auto"/>
            <w:right w:val="none" w:sz="0" w:space="0" w:color="auto"/>
          </w:divBdr>
        </w:div>
      </w:divsChild>
    </w:div>
    <w:div w:id="393090817">
      <w:bodyDiv w:val="1"/>
      <w:marLeft w:val="0"/>
      <w:marRight w:val="0"/>
      <w:marTop w:val="0"/>
      <w:marBottom w:val="0"/>
      <w:divBdr>
        <w:top w:val="none" w:sz="0" w:space="0" w:color="auto"/>
        <w:left w:val="none" w:sz="0" w:space="0" w:color="auto"/>
        <w:bottom w:val="none" w:sz="0" w:space="0" w:color="auto"/>
        <w:right w:val="none" w:sz="0" w:space="0" w:color="auto"/>
      </w:divBdr>
      <w:divsChild>
        <w:div w:id="1486818812">
          <w:marLeft w:val="144"/>
          <w:marRight w:val="0"/>
          <w:marTop w:val="86"/>
          <w:marBottom w:val="0"/>
          <w:divBdr>
            <w:top w:val="none" w:sz="0" w:space="0" w:color="auto"/>
            <w:left w:val="none" w:sz="0" w:space="0" w:color="auto"/>
            <w:bottom w:val="none" w:sz="0" w:space="0" w:color="auto"/>
            <w:right w:val="none" w:sz="0" w:space="0" w:color="auto"/>
          </w:divBdr>
        </w:div>
        <w:div w:id="1818719303">
          <w:marLeft w:val="144"/>
          <w:marRight w:val="0"/>
          <w:marTop w:val="86"/>
          <w:marBottom w:val="0"/>
          <w:divBdr>
            <w:top w:val="none" w:sz="0" w:space="0" w:color="auto"/>
            <w:left w:val="none" w:sz="0" w:space="0" w:color="auto"/>
            <w:bottom w:val="none" w:sz="0" w:space="0" w:color="auto"/>
            <w:right w:val="none" w:sz="0" w:space="0" w:color="auto"/>
          </w:divBdr>
        </w:div>
        <w:div w:id="1864976915">
          <w:marLeft w:val="144"/>
          <w:marRight w:val="0"/>
          <w:marTop w:val="86"/>
          <w:marBottom w:val="0"/>
          <w:divBdr>
            <w:top w:val="none" w:sz="0" w:space="0" w:color="auto"/>
            <w:left w:val="none" w:sz="0" w:space="0" w:color="auto"/>
            <w:bottom w:val="none" w:sz="0" w:space="0" w:color="auto"/>
            <w:right w:val="none" w:sz="0" w:space="0" w:color="auto"/>
          </w:divBdr>
        </w:div>
      </w:divsChild>
    </w:div>
    <w:div w:id="394624923">
      <w:bodyDiv w:val="1"/>
      <w:marLeft w:val="0"/>
      <w:marRight w:val="0"/>
      <w:marTop w:val="0"/>
      <w:marBottom w:val="0"/>
      <w:divBdr>
        <w:top w:val="none" w:sz="0" w:space="0" w:color="auto"/>
        <w:left w:val="none" w:sz="0" w:space="0" w:color="auto"/>
        <w:bottom w:val="none" w:sz="0" w:space="0" w:color="auto"/>
        <w:right w:val="none" w:sz="0" w:space="0" w:color="auto"/>
      </w:divBdr>
    </w:div>
    <w:div w:id="395515380">
      <w:bodyDiv w:val="1"/>
      <w:marLeft w:val="0"/>
      <w:marRight w:val="0"/>
      <w:marTop w:val="0"/>
      <w:marBottom w:val="0"/>
      <w:divBdr>
        <w:top w:val="none" w:sz="0" w:space="0" w:color="auto"/>
        <w:left w:val="none" w:sz="0" w:space="0" w:color="auto"/>
        <w:bottom w:val="none" w:sz="0" w:space="0" w:color="auto"/>
        <w:right w:val="none" w:sz="0" w:space="0" w:color="auto"/>
      </w:divBdr>
      <w:divsChild>
        <w:div w:id="1222710267">
          <w:marLeft w:val="0"/>
          <w:marRight w:val="0"/>
          <w:marTop w:val="0"/>
          <w:marBottom w:val="0"/>
          <w:divBdr>
            <w:top w:val="none" w:sz="0" w:space="0" w:color="auto"/>
            <w:left w:val="none" w:sz="0" w:space="0" w:color="auto"/>
            <w:bottom w:val="none" w:sz="0" w:space="0" w:color="auto"/>
            <w:right w:val="none" w:sz="0" w:space="0" w:color="auto"/>
          </w:divBdr>
          <w:divsChild>
            <w:div w:id="966744769">
              <w:marLeft w:val="0"/>
              <w:marRight w:val="0"/>
              <w:marTop w:val="0"/>
              <w:marBottom w:val="0"/>
              <w:divBdr>
                <w:top w:val="single" w:sz="2" w:space="0" w:color="000000"/>
                <w:left w:val="single" w:sz="2" w:space="0" w:color="000000"/>
                <w:bottom w:val="single" w:sz="2" w:space="0" w:color="000000"/>
                <w:right w:val="single" w:sz="2" w:space="0" w:color="000000"/>
              </w:divBdr>
              <w:divsChild>
                <w:div w:id="2128964016">
                  <w:marLeft w:val="0"/>
                  <w:marRight w:val="0"/>
                  <w:marTop w:val="0"/>
                  <w:marBottom w:val="0"/>
                  <w:divBdr>
                    <w:top w:val="none" w:sz="0" w:space="0" w:color="auto"/>
                    <w:left w:val="none" w:sz="0" w:space="0" w:color="auto"/>
                    <w:bottom w:val="none" w:sz="0" w:space="0" w:color="auto"/>
                    <w:right w:val="none" w:sz="0" w:space="0" w:color="auto"/>
                  </w:divBdr>
                  <w:divsChild>
                    <w:div w:id="437530434">
                      <w:marLeft w:val="0"/>
                      <w:marRight w:val="0"/>
                      <w:marTop w:val="0"/>
                      <w:marBottom w:val="0"/>
                      <w:divBdr>
                        <w:top w:val="none" w:sz="0" w:space="0" w:color="auto"/>
                        <w:left w:val="none" w:sz="0" w:space="0" w:color="auto"/>
                        <w:bottom w:val="none" w:sz="0" w:space="0" w:color="auto"/>
                        <w:right w:val="none" w:sz="0" w:space="0" w:color="auto"/>
                      </w:divBdr>
                      <w:divsChild>
                        <w:div w:id="1373336118">
                          <w:marLeft w:val="0"/>
                          <w:marRight w:val="0"/>
                          <w:marTop w:val="0"/>
                          <w:marBottom w:val="0"/>
                          <w:divBdr>
                            <w:top w:val="none" w:sz="0" w:space="0" w:color="auto"/>
                            <w:left w:val="none" w:sz="0" w:space="0" w:color="auto"/>
                            <w:bottom w:val="none" w:sz="0" w:space="0" w:color="auto"/>
                            <w:right w:val="none" w:sz="0" w:space="0" w:color="auto"/>
                          </w:divBdr>
                          <w:divsChild>
                            <w:div w:id="118228654">
                              <w:marLeft w:val="0"/>
                              <w:marRight w:val="0"/>
                              <w:marTop w:val="60"/>
                              <w:marBottom w:val="0"/>
                              <w:divBdr>
                                <w:top w:val="none" w:sz="0" w:space="0" w:color="auto"/>
                                <w:left w:val="none" w:sz="0" w:space="0" w:color="auto"/>
                                <w:bottom w:val="none" w:sz="0" w:space="0" w:color="auto"/>
                                <w:right w:val="none" w:sz="0" w:space="0" w:color="auto"/>
                              </w:divBdr>
                              <w:divsChild>
                                <w:div w:id="614404140">
                                  <w:marLeft w:val="0"/>
                                  <w:marRight w:val="0"/>
                                  <w:marTop w:val="0"/>
                                  <w:marBottom w:val="0"/>
                                  <w:divBdr>
                                    <w:top w:val="none" w:sz="0" w:space="0" w:color="auto"/>
                                    <w:left w:val="none" w:sz="0" w:space="0" w:color="auto"/>
                                    <w:bottom w:val="none" w:sz="0" w:space="0" w:color="auto"/>
                                    <w:right w:val="none" w:sz="0" w:space="0" w:color="auto"/>
                                  </w:divBdr>
                                  <w:divsChild>
                                    <w:div w:id="1552575540">
                                      <w:marLeft w:val="0"/>
                                      <w:marRight w:val="0"/>
                                      <w:marTop w:val="0"/>
                                      <w:marBottom w:val="0"/>
                                      <w:divBdr>
                                        <w:top w:val="none" w:sz="0" w:space="0" w:color="auto"/>
                                        <w:left w:val="none" w:sz="0" w:space="0" w:color="auto"/>
                                        <w:bottom w:val="none" w:sz="0" w:space="0" w:color="auto"/>
                                        <w:right w:val="none" w:sz="0" w:space="0" w:color="auto"/>
                                      </w:divBdr>
                                      <w:divsChild>
                                        <w:div w:id="1738699536">
                                          <w:marLeft w:val="0"/>
                                          <w:marRight w:val="0"/>
                                          <w:marTop w:val="0"/>
                                          <w:marBottom w:val="0"/>
                                          <w:divBdr>
                                            <w:top w:val="single" w:sz="2" w:space="0" w:color="000000"/>
                                            <w:left w:val="single" w:sz="2" w:space="0" w:color="000000"/>
                                            <w:bottom w:val="single" w:sz="2" w:space="0" w:color="000000"/>
                                            <w:right w:val="single" w:sz="2" w:space="0" w:color="000000"/>
                                          </w:divBdr>
                                          <w:divsChild>
                                            <w:div w:id="1130436279">
                                              <w:marLeft w:val="0"/>
                                              <w:marRight w:val="0"/>
                                              <w:marTop w:val="0"/>
                                              <w:marBottom w:val="0"/>
                                              <w:divBdr>
                                                <w:top w:val="none" w:sz="0" w:space="0" w:color="auto"/>
                                                <w:left w:val="none" w:sz="0" w:space="0" w:color="auto"/>
                                                <w:bottom w:val="none" w:sz="0" w:space="0" w:color="auto"/>
                                                <w:right w:val="none" w:sz="0" w:space="0" w:color="auto"/>
                                              </w:divBdr>
                                              <w:divsChild>
                                                <w:div w:id="984773105">
                                                  <w:marLeft w:val="0"/>
                                                  <w:marRight w:val="0"/>
                                                  <w:marTop w:val="0"/>
                                                  <w:marBottom w:val="0"/>
                                                  <w:divBdr>
                                                    <w:top w:val="none" w:sz="0" w:space="0" w:color="auto"/>
                                                    <w:left w:val="none" w:sz="0" w:space="0" w:color="auto"/>
                                                    <w:bottom w:val="none" w:sz="0" w:space="0" w:color="auto"/>
                                                    <w:right w:val="none" w:sz="0" w:space="0" w:color="auto"/>
                                                  </w:divBdr>
                                                  <w:divsChild>
                                                    <w:div w:id="66535757">
                                                      <w:marLeft w:val="0"/>
                                                      <w:marRight w:val="0"/>
                                                      <w:marTop w:val="0"/>
                                                      <w:marBottom w:val="0"/>
                                                      <w:divBdr>
                                                        <w:top w:val="none" w:sz="0" w:space="0" w:color="auto"/>
                                                        <w:left w:val="none" w:sz="0" w:space="0" w:color="auto"/>
                                                        <w:bottom w:val="none" w:sz="0" w:space="0" w:color="auto"/>
                                                        <w:right w:val="none" w:sz="0" w:space="0" w:color="auto"/>
                                                      </w:divBdr>
                                                    </w:div>
                                                    <w:div w:id="75176944">
                                                      <w:marLeft w:val="0"/>
                                                      <w:marRight w:val="0"/>
                                                      <w:marTop w:val="0"/>
                                                      <w:marBottom w:val="0"/>
                                                      <w:divBdr>
                                                        <w:top w:val="none" w:sz="0" w:space="0" w:color="auto"/>
                                                        <w:left w:val="none" w:sz="0" w:space="0" w:color="auto"/>
                                                        <w:bottom w:val="none" w:sz="0" w:space="0" w:color="auto"/>
                                                        <w:right w:val="none" w:sz="0" w:space="0" w:color="auto"/>
                                                      </w:divBdr>
                                                    </w:div>
                                                    <w:div w:id="254870994">
                                                      <w:marLeft w:val="0"/>
                                                      <w:marRight w:val="0"/>
                                                      <w:marTop w:val="0"/>
                                                      <w:marBottom w:val="0"/>
                                                      <w:divBdr>
                                                        <w:top w:val="none" w:sz="0" w:space="0" w:color="auto"/>
                                                        <w:left w:val="none" w:sz="0" w:space="0" w:color="auto"/>
                                                        <w:bottom w:val="none" w:sz="0" w:space="0" w:color="auto"/>
                                                        <w:right w:val="none" w:sz="0" w:space="0" w:color="auto"/>
                                                      </w:divBdr>
                                                    </w:div>
                                                    <w:div w:id="279995609">
                                                      <w:marLeft w:val="0"/>
                                                      <w:marRight w:val="0"/>
                                                      <w:marTop w:val="0"/>
                                                      <w:marBottom w:val="0"/>
                                                      <w:divBdr>
                                                        <w:top w:val="none" w:sz="0" w:space="0" w:color="auto"/>
                                                        <w:left w:val="none" w:sz="0" w:space="0" w:color="auto"/>
                                                        <w:bottom w:val="none" w:sz="0" w:space="0" w:color="auto"/>
                                                        <w:right w:val="none" w:sz="0" w:space="0" w:color="auto"/>
                                                      </w:divBdr>
                                                    </w:div>
                                                    <w:div w:id="344479326">
                                                      <w:marLeft w:val="0"/>
                                                      <w:marRight w:val="0"/>
                                                      <w:marTop w:val="0"/>
                                                      <w:marBottom w:val="0"/>
                                                      <w:divBdr>
                                                        <w:top w:val="none" w:sz="0" w:space="0" w:color="auto"/>
                                                        <w:left w:val="none" w:sz="0" w:space="0" w:color="auto"/>
                                                        <w:bottom w:val="none" w:sz="0" w:space="0" w:color="auto"/>
                                                        <w:right w:val="none" w:sz="0" w:space="0" w:color="auto"/>
                                                      </w:divBdr>
                                                    </w:div>
                                                    <w:div w:id="386103430">
                                                      <w:marLeft w:val="0"/>
                                                      <w:marRight w:val="0"/>
                                                      <w:marTop w:val="0"/>
                                                      <w:marBottom w:val="0"/>
                                                      <w:divBdr>
                                                        <w:top w:val="none" w:sz="0" w:space="0" w:color="auto"/>
                                                        <w:left w:val="none" w:sz="0" w:space="0" w:color="auto"/>
                                                        <w:bottom w:val="none" w:sz="0" w:space="0" w:color="auto"/>
                                                        <w:right w:val="none" w:sz="0" w:space="0" w:color="auto"/>
                                                      </w:divBdr>
                                                    </w:div>
                                                    <w:div w:id="599148051">
                                                      <w:marLeft w:val="0"/>
                                                      <w:marRight w:val="0"/>
                                                      <w:marTop w:val="0"/>
                                                      <w:marBottom w:val="0"/>
                                                      <w:divBdr>
                                                        <w:top w:val="none" w:sz="0" w:space="0" w:color="auto"/>
                                                        <w:left w:val="none" w:sz="0" w:space="0" w:color="auto"/>
                                                        <w:bottom w:val="none" w:sz="0" w:space="0" w:color="auto"/>
                                                        <w:right w:val="none" w:sz="0" w:space="0" w:color="auto"/>
                                                      </w:divBdr>
                                                    </w:div>
                                                    <w:div w:id="609049922">
                                                      <w:marLeft w:val="0"/>
                                                      <w:marRight w:val="0"/>
                                                      <w:marTop w:val="0"/>
                                                      <w:marBottom w:val="0"/>
                                                      <w:divBdr>
                                                        <w:top w:val="none" w:sz="0" w:space="0" w:color="auto"/>
                                                        <w:left w:val="none" w:sz="0" w:space="0" w:color="auto"/>
                                                        <w:bottom w:val="none" w:sz="0" w:space="0" w:color="auto"/>
                                                        <w:right w:val="none" w:sz="0" w:space="0" w:color="auto"/>
                                                      </w:divBdr>
                                                    </w:div>
                                                    <w:div w:id="609239679">
                                                      <w:marLeft w:val="0"/>
                                                      <w:marRight w:val="0"/>
                                                      <w:marTop w:val="0"/>
                                                      <w:marBottom w:val="0"/>
                                                      <w:divBdr>
                                                        <w:top w:val="none" w:sz="0" w:space="0" w:color="auto"/>
                                                        <w:left w:val="none" w:sz="0" w:space="0" w:color="auto"/>
                                                        <w:bottom w:val="none" w:sz="0" w:space="0" w:color="auto"/>
                                                        <w:right w:val="none" w:sz="0" w:space="0" w:color="auto"/>
                                                      </w:divBdr>
                                                    </w:div>
                                                    <w:div w:id="669060646">
                                                      <w:marLeft w:val="0"/>
                                                      <w:marRight w:val="0"/>
                                                      <w:marTop w:val="0"/>
                                                      <w:marBottom w:val="0"/>
                                                      <w:divBdr>
                                                        <w:top w:val="none" w:sz="0" w:space="0" w:color="auto"/>
                                                        <w:left w:val="none" w:sz="0" w:space="0" w:color="auto"/>
                                                        <w:bottom w:val="none" w:sz="0" w:space="0" w:color="auto"/>
                                                        <w:right w:val="none" w:sz="0" w:space="0" w:color="auto"/>
                                                      </w:divBdr>
                                                    </w:div>
                                                    <w:div w:id="670327467">
                                                      <w:marLeft w:val="0"/>
                                                      <w:marRight w:val="0"/>
                                                      <w:marTop w:val="0"/>
                                                      <w:marBottom w:val="0"/>
                                                      <w:divBdr>
                                                        <w:top w:val="none" w:sz="0" w:space="0" w:color="auto"/>
                                                        <w:left w:val="none" w:sz="0" w:space="0" w:color="auto"/>
                                                        <w:bottom w:val="none" w:sz="0" w:space="0" w:color="auto"/>
                                                        <w:right w:val="none" w:sz="0" w:space="0" w:color="auto"/>
                                                      </w:divBdr>
                                                    </w:div>
                                                    <w:div w:id="727219388">
                                                      <w:marLeft w:val="0"/>
                                                      <w:marRight w:val="0"/>
                                                      <w:marTop w:val="0"/>
                                                      <w:marBottom w:val="0"/>
                                                      <w:divBdr>
                                                        <w:top w:val="none" w:sz="0" w:space="0" w:color="auto"/>
                                                        <w:left w:val="none" w:sz="0" w:space="0" w:color="auto"/>
                                                        <w:bottom w:val="none" w:sz="0" w:space="0" w:color="auto"/>
                                                        <w:right w:val="none" w:sz="0" w:space="0" w:color="auto"/>
                                                      </w:divBdr>
                                                    </w:div>
                                                    <w:div w:id="764423108">
                                                      <w:marLeft w:val="0"/>
                                                      <w:marRight w:val="0"/>
                                                      <w:marTop w:val="0"/>
                                                      <w:marBottom w:val="0"/>
                                                      <w:divBdr>
                                                        <w:top w:val="none" w:sz="0" w:space="0" w:color="auto"/>
                                                        <w:left w:val="none" w:sz="0" w:space="0" w:color="auto"/>
                                                        <w:bottom w:val="none" w:sz="0" w:space="0" w:color="auto"/>
                                                        <w:right w:val="none" w:sz="0" w:space="0" w:color="auto"/>
                                                      </w:divBdr>
                                                    </w:div>
                                                    <w:div w:id="811944218">
                                                      <w:marLeft w:val="0"/>
                                                      <w:marRight w:val="0"/>
                                                      <w:marTop w:val="0"/>
                                                      <w:marBottom w:val="0"/>
                                                      <w:divBdr>
                                                        <w:top w:val="none" w:sz="0" w:space="0" w:color="auto"/>
                                                        <w:left w:val="none" w:sz="0" w:space="0" w:color="auto"/>
                                                        <w:bottom w:val="none" w:sz="0" w:space="0" w:color="auto"/>
                                                        <w:right w:val="none" w:sz="0" w:space="0" w:color="auto"/>
                                                      </w:divBdr>
                                                      <w:divsChild>
                                                        <w:div w:id="80494048">
                                                          <w:marLeft w:val="0"/>
                                                          <w:marRight w:val="0"/>
                                                          <w:marTop w:val="0"/>
                                                          <w:marBottom w:val="0"/>
                                                          <w:divBdr>
                                                            <w:top w:val="none" w:sz="0" w:space="0" w:color="auto"/>
                                                            <w:left w:val="none" w:sz="0" w:space="0" w:color="auto"/>
                                                            <w:bottom w:val="none" w:sz="0" w:space="0" w:color="auto"/>
                                                            <w:right w:val="none" w:sz="0" w:space="0" w:color="auto"/>
                                                          </w:divBdr>
                                                        </w:div>
                                                        <w:div w:id="660936086">
                                                          <w:marLeft w:val="0"/>
                                                          <w:marRight w:val="0"/>
                                                          <w:marTop w:val="0"/>
                                                          <w:marBottom w:val="0"/>
                                                          <w:divBdr>
                                                            <w:top w:val="none" w:sz="0" w:space="0" w:color="auto"/>
                                                            <w:left w:val="none" w:sz="0" w:space="0" w:color="auto"/>
                                                            <w:bottom w:val="none" w:sz="0" w:space="0" w:color="auto"/>
                                                            <w:right w:val="none" w:sz="0" w:space="0" w:color="auto"/>
                                                          </w:divBdr>
                                                        </w:div>
                                                        <w:div w:id="1449816404">
                                                          <w:marLeft w:val="0"/>
                                                          <w:marRight w:val="0"/>
                                                          <w:marTop w:val="0"/>
                                                          <w:marBottom w:val="0"/>
                                                          <w:divBdr>
                                                            <w:top w:val="none" w:sz="0" w:space="0" w:color="auto"/>
                                                            <w:left w:val="none" w:sz="0" w:space="0" w:color="auto"/>
                                                            <w:bottom w:val="none" w:sz="0" w:space="0" w:color="auto"/>
                                                            <w:right w:val="none" w:sz="0" w:space="0" w:color="auto"/>
                                                          </w:divBdr>
                                                        </w:div>
                                                        <w:div w:id="1958174430">
                                                          <w:marLeft w:val="0"/>
                                                          <w:marRight w:val="0"/>
                                                          <w:marTop w:val="0"/>
                                                          <w:marBottom w:val="0"/>
                                                          <w:divBdr>
                                                            <w:top w:val="none" w:sz="0" w:space="0" w:color="auto"/>
                                                            <w:left w:val="none" w:sz="0" w:space="0" w:color="auto"/>
                                                            <w:bottom w:val="none" w:sz="0" w:space="0" w:color="auto"/>
                                                            <w:right w:val="none" w:sz="0" w:space="0" w:color="auto"/>
                                                          </w:divBdr>
                                                        </w:div>
                                                      </w:divsChild>
                                                    </w:div>
                                                    <w:div w:id="827785352">
                                                      <w:marLeft w:val="0"/>
                                                      <w:marRight w:val="0"/>
                                                      <w:marTop w:val="0"/>
                                                      <w:marBottom w:val="0"/>
                                                      <w:divBdr>
                                                        <w:top w:val="none" w:sz="0" w:space="0" w:color="auto"/>
                                                        <w:left w:val="none" w:sz="0" w:space="0" w:color="auto"/>
                                                        <w:bottom w:val="none" w:sz="0" w:space="0" w:color="auto"/>
                                                        <w:right w:val="none" w:sz="0" w:space="0" w:color="auto"/>
                                                      </w:divBdr>
                                                    </w:div>
                                                    <w:div w:id="880477203">
                                                      <w:marLeft w:val="0"/>
                                                      <w:marRight w:val="0"/>
                                                      <w:marTop w:val="0"/>
                                                      <w:marBottom w:val="0"/>
                                                      <w:divBdr>
                                                        <w:top w:val="none" w:sz="0" w:space="0" w:color="auto"/>
                                                        <w:left w:val="none" w:sz="0" w:space="0" w:color="auto"/>
                                                        <w:bottom w:val="none" w:sz="0" w:space="0" w:color="auto"/>
                                                        <w:right w:val="none" w:sz="0" w:space="0" w:color="auto"/>
                                                      </w:divBdr>
                                                    </w:div>
                                                    <w:div w:id="928192342">
                                                      <w:marLeft w:val="0"/>
                                                      <w:marRight w:val="0"/>
                                                      <w:marTop w:val="0"/>
                                                      <w:marBottom w:val="0"/>
                                                      <w:divBdr>
                                                        <w:top w:val="none" w:sz="0" w:space="0" w:color="auto"/>
                                                        <w:left w:val="none" w:sz="0" w:space="0" w:color="auto"/>
                                                        <w:bottom w:val="none" w:sz="0" w:space="0" w:color="auto"/>
                                                        <w:right w:val="none" w:sz="0" w:space="0" w:color="auto"/>
                                                      </w:divBdr>
                                                    </w:div>
                                                    <w:div w:id="974259332">
                                                      <w:marLeft w:val="0"/>
                                                      <w:marRight w:val="0"/>
                                                      <w:marTop w:val="0"/>
                                                      <w:marBottom w:val="0"/>
                                                      <w:divBdr>
                                                        <w:top w:val="none" w:sz="0" w:space="0" w:color="auto"/>
                                                        <w:left w:val="none" w:sz="0" w:space="0" w:color="auto"/>
                                                        <w:bottom w:val="none" w:sz="0" w:space="0" w:color="auto"/>
                                                        <w:right w:val="none" w:sz="0" w:space="0" w:color="auto"/>
                                                      </w:divBdr>
                                                    </w:div>
                                                    <w:div w:id="1075128765">
                                                      <w:marLeft w:val="0"/>
                                                      <w:marRight w:val="0"/>
                                                      <w:marTop w:val="0"/>
                                                      <w:marBottom w:val="0"/>
                                                      <w:divBdr>
                                                        <w:top w:val="none" w:sz="0" w:space="0" w:color="auto"/>
                                                        <w:left w:val="none" w:sz="0" w:space="0" w:color="auto"/>
                                                        <w:bottom w:val="none" w:sz="0" w:space="0" w:color="auto"/>
                                                        <w:right w:val="none" w:sz="0" w:space="0" w:color="auto"/>
                                                      </w:divBdr>
                                                    </w:div>
                                                    <w:div w:id="1113136717">
                                                      <w:marLeft w:val="0"/>
                                                      <w:marRight w:val="0"/>
                                                      <w:marTop w:val="0"/>
                                                      <w:marBottom w:val="0"/>
                                                      <w:divBdr>
                                                        <w:top w:val="none" w:sz="0" w:space="0" w:color="auto"/>
                                                        <w:left w:val="none" w:sz="0" w:space="0" w:color="auto"/>
                                                        <w:bottom w:val="none" w:sz="0" w:space="0" w:color="auto"/>
                                                        <w:right w:val="none" w:sz="0" w:space="0" w:color="auto"/>
                                                      </w:divBdr>
                                                    </w:div>
                                                    <w:div w:id="1133133908">
                                                      <w:marLeft w:val="0"/>
                                                      <w:marRight w:val="0"/>
                                                      <w:marTop w:val="0"/>
                                                      <w:marBottom w:val="0"/>
                                                      <w:divBdr>
                                                        <w:top w:val="none" w:sz="0" w:space="0" w:color="auto"/>
                                                        <w:left w:val="none" w:sz="0" w:space="0" w:color="auto"/>
                                                        <w:bottom w:val="none" w:sz="0" w:space="0" w:color="auto"/>
                                                        <w:right w:val="none" w:sz="0" w:space="0" w:color="auto"/>
                                                      </w:divBdr>
                                                    </w:div>
                                                    <w:div w:id="1199002302">
                                                      <w:marLeft w:val="0"/>
                                                      <w:marRight w:val="0"/>
                                                      <w:marTop w:val="0"/>
                                                      <w:marBottom w:val="0"/>
                                                      <w:divBdr>
                                                        <w:top w:val="none" w:sz="0" w:space="0" w:color="auto"/>
                                                        <w:left w:val="none" w:sz="0" w:space="0" w:color="auto"/>
                                                        <w:bottom w:val="none" w:sz="0" w:space="0" w:color="auto"/>
                                                        <w:right w:val="none" w:sz="0" w:space="0" w:color="auto"/>
                                                      </w:divBdr>
                                                    </w:div>
                                                    <w:div w:id="1221205833">
                                                      <w:marLeft w:val="0"/>
                                                      <w:marRight w:val="0"/>
                                                      <w:marTop w:val="0"/>
                                                      <w:marBottom w:val="0"/>
                                                      <w:divBdr>
                                                        <w:top w:val="none" w:sz="0" w:space="0" w:color="auto"/>
                                                        <w:left w:val="none" w:sz="0" w:space="0" w:color="auto"/>
                                                        <w:bottom w:val="none" w:sz="0" w:space="0" w:color="auto"/>
                                                        <w:right w:val="none" w:sz="0" w:space="0" w:color="auto"/>
                                                      </w:divBdr>
                                                    </w:div>
                                                    <w:div w:id="1238595993">
                                                      <w:marLeft w:val="0"/>
                                                      <w:marRight w:val="0"/>
                                                      <w:marTop w:val="0"/>
                                                      <w:marBottom w:val="0"/>
                                                      <w:divBdr>
                                                        <w:top w:val="none" w:sz="0" w:space="0" w:color="auto"/>
                                                        <w:left w:val="none" w:sz="0" w:space="0" w:color="auto"/>
                                                        <w:bottom w:val="none" w:sz="0" w:space="0" w:color="auto"/>
                                                        <w:right w:val="none" w:sz="0" w:space="0" w:color="auto"/>
                                                      </w:divBdr>
                                                    </w:div>
                                                    <w:div w:id="1238897841">
                                                      <w:marLeft w:val="0"/>
                                                      <w:marRight w:val="0"/>
                                                      <w:marTop w:val="0"/>
                                                      <w:marBottom w:val="0"/>
                                                      <w:divBdr>
                                                        <w:top w:val="none" w:sz="0" w:space="0" w:color="auto"/>
                                                        <w:left w:val="none" w:sz="0" w:space="0" w:color="auto"/>
                                                        <w:bottom w:val="none" w:sz="0" w:space="0" w:color="auto"/>
                                                        <w:right w:val="none" w:sz="0" w:space="0" w:color="auto"/>
                                                      </w:divBdr>
                                                    </w:div>
                                                    <w:div w:id="1277830767">
                                                      <w:marLeft w:val="0"/>
                                                      <w:marRight w:val="0"/>
                                                      <w:marTop w:val="0"/>
                                                      <w:marBottom w:val="0"/>
                                                      <w:divBdr>
                                                        <w:top w:val="none" w:sz="0" w:space="0" w:color="auto"/>
                                                        <w:left w:val="none" w:sz="0" w:space="0" w:color="auto"/>
                                                        <w:bottom w:val="none" w:sz="0" w:space="0" w:color="auto"/>
                                                        <w:right w:val="none" w:sz="0" w:space="0" w:color="auto"/>
                                                      </w:divBdr>
                                                    </w:div>
                                                    <w:div w:id="1279139514">
                                                      <w:marLeft w:val="0"/>
                                                      <w:marRight w:val="0"/>
                                                      <w:marTop w:val="0"/>
                                                      <w:marBottom w:val="0"/>
                                                      <w:divBdr>
                                                        <w:top w:val="none" w:sz="0" w:space="0" w:color="auto"/>
                                                        <w:left w:val="none" w:sz="0" w:space="0" w:color="auto"/>
                                                        <w:bottom w:val="none" w:sz="0" w:space="0" w:color="auto"/>
                                                        <w:right w:val="none" w:sz="0" w:space="0" w:color="auto"/>
                                                      </w:divBdr>
                                                    </w:div>
                                                    <w:div w:id="1298685739">
                                                      <w:marLeft w:val="0"/>
                                                      <w:marRight w:val="0"/>
                                                      <w:marTop w:val="0"/>
                                                      <w:marBottom w:val="0"/>
                                                      <w:divBdr>
                                                        <w:top w:val="none" w:sz="0" w:space="0" w:color="auto"/>
                                                        <w:left w:val="none" w:sz="0" w:space="0" w:color="auto"/>
                                                        <w:bottom w:val="none" w:sz="0" w:space="0" w:color="auto"/>
                                                        <w:right w:val="none" w:sz="0" w:space="0" w:color="auto"/>
                                                      </w:divBdr>
                                                    </w:div>
                                                    <w:div w:id="1347486299">
                                                      <w:marLeft w:val="0"/>
                                                      <w:marRight w:val="0"/>
                                                      <w:marTop w:val="0"/>
                                                      <w:marBottom w:val="0"/>
                                                      <w:divBdr>
                                                        <w:top w:val="none" w:sz="0" w:space="0" w:color="auto"/>
                                                        <w:left w:val="none" w:sz="0" w:space="0" w:color="auto"/>
                                                        <w:bottom w:val="none" w:sz="0" w:space="0" w:color="auto"/>
                                                        <w:right w:val="none" w:sz="0" w:space="0" w:color="auto"/>
                                                      </w:divBdr>
                                                    </w:div>
                                                    <w:div w:id="1391539181">
                                                      <w:marLeft w:val="0"/>
                                                      <w:marRight w:val="0"/>
                                                      <w:marTop w:val="0"/>
                                                      <w:marBottom w:val="0"/>
                                                      <w:divBdr>
                                                        <w:top w:val="none" w:sz="0" w:space="0" w:color="auto"/>
                                                        <w:left w:val="none" w:sz="0" w:space="0" w:color="auto"/>
                                                        <w:bottom w:val="none" w:sz="0" w:space="0" w:color="auto"/>
                                                        <w:right w:val="none" w:sz="0" w:space="0" w:color="auto"/>
                                                      </w:divBdr>
                                                    </w:div>
                                                    <w:div w:id="1398212797">
                                                      <w:marLeft w:val="0"/>
                                                      <w:marRight w:val="0"/>
                                                      <w:marTop w:val="0"/>
                                                      <w:marBottom w:val="0"/>
                                                      <w:divBdr>
                                                        <w:top w:val="none" w:sz="0" w:space="0" w:color="auto"/>
                                                        <w:left w:val="none" w:sz="0" w:space="0" w:color="auto"/>
                                                        <w:bottom w:val="none" w:sz="0" w:space="0" w:color="auto"/>
                                                        <w:right w:val="none" w:sz="0" w:space="0" w:color="auto"/>
                                                      </w:divBdr>
                                                    </w:div>
                                                    <w:div w:id="1410074039">
                                                      <w:marLeft w:val="0"/>
                                                      <w:marRight w:val="0"/>
                                                      <w:marTop w:val="0"/>
                                                      <w:marBottom w:val="0"/>
                                                      <w:divBdr>
                                                        <w:top w:val="none" w:sz="0" w:space="0" w:color="auto"/>
                                                        <w:left w:val="none" w:sz="0" w:space="0" w:color="auto"/>
                                                        <w:bottom w:val="none" w:sz="0" w:space="0" w:color="auto"/>
                                                        <w:right w:val="none" w:sz="0" w:space="0" w:color="auto"/>
                                                      </w:divBdr>
                                                    </w:div>
                                                    <w:div w:id="1437363776">
                                                      <w:marLeft w:val="0"/>
                                                      <w:marRight w:val="0"/>
                                                      <w:marTop w:val="0"/>
                                                      <w:marBottom w:val="0"/>
                                                      <w:divBdr>
                                                        <w:top w:val="none" w:sz="0" w:space="0" w:color="auto"/>
                                                        <w:left w:val="none" w:sz="0" w:space="0" w:color="auto"/>
                                                        <w:bottom w:val="none" w:sz="0" w:space="0" w:color="auto"/>
                                                        <w:right w:val="none" w:sz="0" w:space="0" w:color="auto"/>
                                                      </w:divBdr>
                                                    </w:div>
                                                    <w:div w:id="1523543773">
                                                      <w:marLeft w:val="0"/>
                                                      <w:marRight w:val="0"/>
                                                      <w:marTop w:val="0"/>
                                                      <w:marBottom w:val="0"/>
                                                      <w:divBdr>
                                                        <w:top w:val="none" w:sz="0" w:space="0" w:color="auto"/>
                                                        <w:left w:val="none" w:sz="0" w:space="0" w:color="auto"/>
                                                        <w:bottom w:val="none" w:sz="0" w:space="0" w:color="auto"/>
                                                        <w:right w:val="none" w:sz="0" w:space="0" w:color="auto"/>
                                                      </w:divBdr>
                                                    </w:div>
                                                    <w:div w:id="1601721081">
                                                      <w:marLeft w:val="0"/>
                                                      <w:marRight w:val="0"/>
                                                      <w:marTop w:val="0"/>
                                                      <w:marBottom w:val="0"/>
                                                      <w:divBdr>
                                                        <w:top w:val="none" w:sz="0" w:space="0" w:color="auto"/>
                                                        <w:left w:val="none" w:sz="0" w:space="0" w:color="auto"/>
                                                        <w:bottom w:val="none" w:sz="0" w:space="0" w:color="auto"/>
                                                        <w:right w:val="none" w:sz="0" w:space="0" w:color="auto"/>
                                                      </w:divBdr>
                                                    </w:div>
                                                    <w:div w:id="1603686807">
                                                      <w:marLeft w:val="0"/>
                                                      <w:marRight w:val="0"/>
                                                      <w:marTop w:val="0"/>
                                                      <w:marBottom w:val="0"/>
                                                      <w:divBdr>
                                                        <w:top w:val="none" w:sz="0" w:space="0" w:color="auto"/>
                                                        <w:left w:val="none" w:sz="0" w:space="0" w:color="auto"/>
                                                        <w:bottom w:val="none" w:sz="0" w:space="0" w:color="auto"/>
                                                        <w:right w:val="none" w:sz="0" w:space="0" w:color="auto"/>
                                                      </w:divBdr>
                                                    </w:div>
                                                    <w:div w:id="1605191934">
                                                      <w:marLeft w:val="0"/>
                                                      <w:marRight w:val="0"/>
                                                      <w:marTop w:val="0"/>
                                                      <w:marBottom w:val="0"/>
                                                      <w:divBdr>
                                                        <w:top w:val="none" w:sz="0" w:space="0" w:color="auto"/>
                                                        <w:left w:val="none" w:sz="0" w:space="0" w:color="auto"/>
                                                        <w:bottom w:val="none" w:sz="0" w:space="0" w:color="auto"/>
                                                        <w:right w:val="none" w:sz="0" w:space="0" w:color="auto"/>
                                                      </w:divBdr>
                                                    </w:div>
                                                    <w:div w:id="1611469362">
                                                      <w:marLeft w:val="0"/>
                                                      <w:marRight w:val="0"/>
                                                      <w:marTop w:val="0"/>
                                                      <w:marBottom w:val="0"/>
                                                      <w:divBdr>
                                                        <w:top w:val="none" w:sz="0" w:space="0" w:color="auto"/>
                                                        <w:left w:val="none" w:sz="0" w:space="0" w:color="auto"/>
                                                        <w:bottom w:val="none" w:sz="0" w:space="0" w:color="auto"/>
                                                        <w:right w:val="none" w:sz="0" w:space="0" w:color="auto"/>
                                                      </w:divBdr>
                                                    </w:div>
                                                    <w:div w:id="1618028980">
                                                      <w:marLeft w:val="0"/>
                                                      <w:marRight w:val="0"/>
                                                      <w:marTop w:val="0"/>
                                                      <w:marBottom w:val="0"/>
                                                      <w:divBdr>
                                                        <w:top w:val="none" w:sz="0" w:space="0" w:color="auto"/>
                                                        <w:left w:val="none" w:sz="0" w:space="0" w:color="auto"/>
                                                        <w:bottom w:val="none" w:sz="0" w:space="0" w:color="auto"/>
                                                        <w:right w:val="none" w:sz="0" w:space="0" w:color="auto"/>
                                                      </w:divBdr>
                                                    </w:div>
                                                    <w:div w:id="1634210278">
                                                      <w:marLeft w:val="0"/>
                                                      <w:marRight w:val="0"/>
                                                      <w:marTop w:val="0"/>
                                                      <w:marBottom w:val="0"/>
                                                      <w:divBdr>
                                                        <w:top w:val="none" w:sz="0" w:space="0" w:color="auto"/>
                                                        <w:left w:val="none" w:sz="0" w:space="0" w:color="auto"/>
                                                        <w:bottom w:val="none" w:sz="0" w:space="0" w:color="auto"/>
                                                        <w:right w:val="none" w:sz="0" w:space="0" w:color="auto"/>
                                                      </w:divBdr>
                                                    </w:div>
                                                    <w:div w:id="1654530064">
                                                      <w:marLeft w:val="0"/>
                                                      <w:marRight w:val="0"/>
                                                      <w:marTop w:val="0"/>
                                                      <w:marBottom w:val="0"/>
                                                      <w:divBdr>
                                                        <w:top w:val="none" w:sz="0" w:space="0" w:color="auto"/>
                                                        <w:left w:val="none" w:sz="0" w:space="0" w:color="auto"/>
                                                        <w:bottom w:val="none" w:sz="0" w:space="0" w:color="auto"/>
                                                        <w:right w:val="none" w:sz="0" w:space="0" w:color="auto"/>
                                                      </w:divBdr>
                                                    </w:div>
                                                    <w:div w:id="1709988738">
                                                      <w:marLeft w:val="0"/>
                                                      <w:marRight w:val="0"/>
                                                      <w:marTop w:val="0"/>
                                                      <w:marBottom w:val="0"/>
                                                      <w:divBdr>
                                                        <w:top w:val="none" w:sz="0" w:space="0" w:color="auto"/>
                                                        <w:left w:val="none" w:sz="0" w:space="0" w:color="auto"/>
                                                        <w:bottom w:val="none" w:sz="0" w:space="0" w:color="auto"/>
                                                        <w:right w:val="none" w:sz="0" w:space="0" w:color="auto"/>
                                                      </w:divBdr>
                                                    </w:div>
                                                    <w:div w:id="1921985367">
                                                      <w:marLeft w:val="0"/>
                                                      <w:marRight w:val="0"/>
                                                      <w:marTop w:val="0"/>
                                                      <w:marBottom w:val="0"/>
                                                      <w:divBdr>
                                                        <w:top w:val="none" w:sz="0" w:space="0" w:color="auto"/>
                                                        <w:left w:val="none" w:sz="0" w:space="0" w:color="auto"/>
                                                        <w:bottom w:val="none" w:sz="0" w:space="0" w:color="auto"/>
                                                        <w:right w:val="none" w:sz="0" w:space="0" w:color="auto"/>
                                                      </w:divBdr>
                                                    </w:div>
                                                    <w:div w:id="2017608073">
                                                      <w:marLeft w:val="0"/>
                                                      <w:marRight w:val="0"/>
                                                      <w:marTop w:val="0"/>
                                                      <w:marBottom w:val="0"/>
                                                      <w:divBdr>
                                                        <w:top w:val="none" w:sz="0" w:space="0" w:color="auto"/>
                                                        <w:left w:val="none" w:sz="0" w:space="0" w:color="auto"/>
                                                        <w:bottom w:val="none" w:sz="0" w:space="0" w:color="auto"/>
                                                        <w:right w:val="none" w:sz="0" w:space="0" w:color="auto"/>
                                                      </w:divBdr>
                                                    </w:div>
                                                    <w:div w:id="2095131249">
                                                      <w:marLeft w:val="0"/>
                                                      <w:marRight w:val="0"/>
                                                      <w:marTop w:val="0"/>
                                                      <w:marBottom w:val="0"/>
                                                      <w:divBdr>
                                                        <w:top w:val="none" w:sz="0" w:space="0" w:color="auto"/>
                                                        <w:left w:val="none" w:sz="0" w:space="0" w:color="auto"/>
                                                        <w:bottom w:val="none" w:sz="0" w:space="0" w:color="auto"/>
                                                        <w:right w:val="none" w:sz="0" w:space="0" w:color="auto"/>
                                                      </w:divBdr>
                                                    </w:div>
                                                    <w:div w:id="211910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6782779">
      <w:bodyDiv w:val="1"/>
      <w:marLeft w:val="0"/>
      <w:marRight w:val="0"/>
      <w:marTop w:val="0"/>
      <w:marBottom w:val="0"/>
      <w:divBdr>
        <w:top w:val="none" w:sz="0" w:space="0" w:color="auto"/>
        <w:left w:val="none" w:sz="0" w:space="0" w:color="auto"/>
        <w:bottom w:val="none" w:sz="0" w:space="0" w:color="auto"/>
        <w:right w:val="none" w:sz="0" w:space="0" w:color="auto"/>
      </w:divBdr>
      <w:divsChild>
        <w:div w:id="20710760">
          <w:marLeft w:val="418"/>
          <w:marRight w:val="0"/>
          <w:marTop w:val="86"/>
          <w:marBottom w:val="0"/>
          <w:divBdr>
            <w:top w:val="none" w:sz="0" w:space="0" w:color="auto"/>
            <w:left w:val="none" w:sz="0" w:space="0" w:color="auto"/>
            <w:bottom w:val="none" w:sz="0" w:space="0" w:color="auto"/>
            <w:right w:val="none" w:sz="0" w:space="0" w:color="auto"/>
          </w:divBdr>
        </w:div>
        <w:div w:id="1346901291">
          <w:marLeft w:val="418"/>
          <w:marRight w:val="0"/>
          <w:marTop w:val="86"/>
          <w:marBottom w:val="0"/>
          <w:divBdr>
            <w:top w:val="none" w:sz="0" w:space="0" w:color="auto"/>
            <w:left w:val="none" w:sz="0" w:space="0" w:color="auto"/>
            <w:bottom w:val="none" w:sz="0" w:space="0" w:color="auto"/>
            <w:right w:val="none" w:sz="0" w:space="0" w:color="auto"/>
          </w:divBdr>
        </w:div>
        <w:div w:id="1513912879">
          <w:marLeft w:val="418"/>
          <w:marRight w:val="0"/>
          <w:marTop w:val="86"/>
          <w:marBottom w:val="0"/>
          <w:divBdr>
            <w:top w:val="none" w:sz="0" w:space="0" w:color="auto"/>
            <w:left w:val="none" w:sz="0" w:space="0" w:color="auto"/>
            <w:bottom w:val="none" w:sz="0" w:space="0" w:color="auto"/>
            <w:right w:val="none" w:sz="0" w:space="0" w:color="auto"/>
          </w:divBdr>
        </w:div>
        <w:div w:id="1574660719">
          <w:marLeft w:val="418"/>
          <w:marRight w:val="0"/>
          <w:marTop w:val="86"/>
          <w:marBottom w:val="0"/>
          <w:divBdr>
            <w:top w:val="none" w:sz="0" w:space="0" w:color="auto"/>
            <w:left w:val="none" w:sz="0" w:space="0" w:color="auto"/>
            <w:bottom w:val="none" w:sz="0" w:space="0" w:color="auto"/>
            <w:right w:val="none" w:sz="0" w:space="0" w:color="auto"/>
          </w:divBdr>
        </w:div>
        <w:div w:id="1825000955">
          <w:marLeft w:val="418"/>
          <w:marRight w:val="0"/>
          <w:marTop w:val="86"/>
          <w:marBottom w:val="0"/>
          <w:divBdr>
            <w:top w:val="none" w:sz="0" w:space="0" w:color="auto"/>
            <w:left w:val="none" w:sz="0" w:space="0" w:color="auto"/>
            <w:bottom w:val="none" w:sz="0" w:space="0" w:color="auto"/>
            <w:right w:val="none" w:sz="0" w:space="0" w:color="auto"/>
          </w:divBdr>
        </w:div>
        <w:div w:id="1884634118">
          <w:marLeft w:val="418"/>
          <w:marRight w:val="0"/>
          <w:marTop w:val="86"/>
          <w:marBottom w:val="0"/>
          <w:divBdr>
            <w:top w:val="none" w:sz="0" w:space="0" w:color="auto"/>
            <w:left w:val="none" w:sz="0" w:space="0" w:color="auto"/>
            <w:bottom w:val="none" w:sz="0" w:space="0" w:color="auto"/>
            <w:right w:val="none" w:sz="0" w:space="0" w:color="auto"/>
          </w:divBdr>
        </w:div>
        <w:div w:id="2133746835">
          <w:marLeft w:val="418"/>
          <w:marRight w:val="0"/>
          <w:marTop w:val="86"/>
          <w:marBottom w:val="0"/>
          <w:divBdr>
            <w:top w:val="none" w:sz="0" w:space="0" w:color="auto"/>
            <w:left w:val="none" w:sz="0" w:space="0" w:color="auto"/>
            <w:bottom w:val="none" w:sz="0" w:space="0" w:color="auto"/>
            <w:right w:val="none" w:sz="0" w:space="0" w:color="auto"/>
          </w:divBdr>
        </w:div>
      </w:divsChild>
    </w:div>
    <w:div w:id="398598955">
      <w:bodyDiv w:val="1"/>
      <w:marLeft w:val="0"/>
      <w:marRight w:val="0"/>
      <w:marTop w:val="0"/>
      <w:marBottom w:val="0"/>
      <w:divBdr>
        <w:top w:val="none" w:sz="0" w:space="0" w:color="auto"/>
        <w:left w:val="none" w:sz="0" w:space="0" w:color="auto"/>
        <w:bottom w:val="none" w:sz="0" w:space="0" w:color="auto"/>
        <w:right w:val="none" w:sz="0" w:space="0" w:color="auto"/>
      </w:divBdr>
    </w:div>
    <w:div w:id="399593537">
      <w:bodyDiv w:val="1"/>
      <w:marLeft w:val="0"/>
      <w:marRight w:val="0"/>
      <w:marTop w:val="0"/>
      <w:marBottom w:val="0"/>
      <w:divBdr>
        <w:top w:val="none" w:sz="0" w:space="0" w:color="auto"/>
        <w:left w:val="none" w:sz="0" w:space="0" w:color="auto"/>
        <w:bottom w:val="none" w:sz="0" w:space="0" w:color="auto"/>
        <w:right w:val="none" w:sz="0" w:space="0" w:color="auto"/>
      </w:divBdr>
      <w:divsChild>
        <w:div w:id="945431267">
          <w:marLeft w:val="274"/>
          <w:marRight w:val="0"/>
          <w:marTop w:val="0"/>
          <w:marBottom w:val="0"/>
          <w:divBdr>
            <w:top w:val="none" w:sz="0" w:space="0" w:color="auto"/>
            <w:left w:val="none" w:sz="0" w:space="0" w:color="auto"/>
            <w:bottom w:val="none" w:sz="0" w:space="0" w:color="auto"/>
            <w:right w:val="none" w:sz="0" w:space="0" w:color="auto"/>
          </w:divBdr>
        </w:div>
        <w:div w:id="1059283512">
          <w:marLeft w:val="274"/>
          <w:marRight w:val="0"/>
          <w:marTop w:val="0"/>
          <w:marBottom w:val="0"/>
          <w:divBdr>
            <w:top w:val="none" w:sz="0" w:space="0" w:color="auto"/>
            <w:left w:val="none" w:sz="0" w:space="0" w:color="auto"/>
            <w:bottom w:val="none" w:sz="0" w:space="0" w:color="auto"/>
            <w:right w:val="none" w:sz="0" w:space="0" w:color="auto"/>
          </w:divBdr>
        </w:div>
      </w:divsChild>
    </w:div>
    <w:div w:id="400174554">
      <w:bodyDiv w:val="1"/>
      <w:marLeft w:val="0"/>
      <w:marRight w:val="0"/>
      <w:marTop w:val="0"/>
      <w:marBottom w:val="0"/>
      <w:divBdr>
        <w:top w:val="none" w:sz="0" w:space="0" w:color="auto"/>
        <w:left w:val="none" w:sz="0" w:space="0" w:color="auto"/>
        <w:bottom w:val="none" w:sz="0" w:space="0" w:color="auto"/>
        <w:right w:val="none" w:sz="0" w:space="0" w:color="auto"/>
      </w:divBdr>
      <w:divsChild>
        <w:div w:id="1004742396">
          <w:marLeft w:val="0"/>
          <w:marRight w:val="0"/>
          <w:marTop w:val="0"/>
          <w:marBottom w:val="0"/>
          <w:divBdr>
            <w:top w:val="none" w:sz="0" w:space="0" w:color="auto"/>
            <w:left w:val="none" w:sz="0" w:space="0" w:color="auto"/>
            <w:bottom w:val="none" w:sz="0" w:space="0" w:color="auto"/>
            <w:right w:val="none" w:sz="0" w:space="0" w:color="auto"/>
          </w:divBdr>
        </w:div>
        <w:div w:id="907957922">
          <w:marLeft w:val="0"/>
          <w:marRight w:val="0"/>
          <w:marTop w:val="0"/>
          <w:marBottom w:val="0"/>
          <w:divBdr>
            <w:top w:val="none" w:sz="0" w:space="0" w:color="auto"/>
            <w:left w:val="none" w:sz="0" w:space="0" w:color="auto"/>
            <w:bottom w:val="none" w:sz="0" w:space="0" w:color="auto"/>
            <w:right w:val="none" w:sz="0" w:space="0" w:color="auto"/>
          </w:divBdr>
        </w:div>
        <w:div w:id="443043736">
          <w:marLeft w:val="0"/>
          <w:marRight w:val="0"/>
          <w:marTop w:val="0"/>
          <w:marBottom w:val="0"/>
          <w:divBdr>
            <w:top w:val="none" w:sz="0" w:space="0" w:color="auto"/>
            <w:left w:val="none" w:sz="0" w:space="0" w:color="auto"/>
            <w:bottom w:val="none" w:sz="0" w:space="0" w:color="auto"/>
            <w:right w:val="none" w:sz="0" w:space="0" w:color="auto"/>
          </w:divBdr>
        </w:div>
        <w:div w:id="163401117">
          <w:marLeft w:val="0"/>
          <w:marRight w:val="0"/>
          <w:marTop w:val="0"/>
          <w:marBottom w:val="0"/>
          <w:divBdr>
            <w:top w:val="none" w:sz="0" w:space="0" w:color="auto"/>
            <w:left w:val="none" w:sz="0" w:space="0" w:color="auto"/>
            <w:bottom w:val="none" w:sz="0" w:space="0" w:color="auto"/>
            <w:right w:val="none" w:sz="0" w:space="0" w:color="auto"/>
          </w:divBdr>
        </w:div>
      </w:divsChild>
    </w:div>
    <w:div w:id="401802042">
      <w:bodyDiv w:val="1"/>
      <w:marLeft w:val="0"/>
      <w:marRight w:val="0"/>
      <w:marTop w:val="0"/>
      <w:marBottom w:val="0"/>
      <w:divBdr>
        <w:top w:val="none" w:sz="0" w:space="0" w:color="auto"/>
        <w:left w:val="none" w:sz="0" w:space="0" w:color="auto"/>
        <w:bottom w:val="none" w:sz="0" w:space="0" w:color="auto"/>
        <w:right w:val="none" w:sz="0" w:space="0" w:color="auto"/>
      </w:divBdr>
      <w:divsChild>
        <w:div w:id="446779810">
          <w:marLeft w:val="274"/>
          <w:marRight w:val="0"/>
          <w:marTop w:val="0"/>
          <w:marBottom w:val="0"/>
          <w:divBdr>
            <w:top w:val="none" w:sz="0" w:space="0" w:color="auto"/>
            <w:left w:val="none" w:sz="0" w:space="0" w:color="auto"/>
            <w:bottom w:val="none" w:sz="0" w:space="0" w:color="auto"/>
            <w:right w:val="none" w:sz="0" w:space="0" w:color="auto"/>
          </w:divBdr>
        </w:div>
        <w:div w:id="871958955">
          <w:marLeft w:val="274"/>
          <w:marRight w:val="0"/>
          <w:marTop w:val="0"/>
          <w:marBottom w:val="0"/>
          <w:divBdr>
            <w:top w:val="none" w:sz="0" w:space="0" w:color="auto"/>
            <w:left w:val="none" w:sz="0" w:space="0" w:color="auto"/>
            <w:bottom w:val="none" w:sz="0" w:space="0" w:color="auto"/>
            <w:right w:val="none" w:sz="0" w:space="0" w:color="auto"/>
          </w:divBdr>
        </w:div>
        <w:div w:id="1234243986">
          <w:marLeft w:val="274"/>
          <w:marRight w:val="0"/>
          <w:marTop w:val="0"/>
          <w:marBottom w:val="0"/>
          <w:divBdr>
            <w:top w:val="none" w:sz="0" w:space="0" w:color="auto"/>
            <w:left w:val="none" w:sz="0" w:space="0" w:color="auto"/>
            <w:bottom w:val="none" w:sz="0" w:space="0" w:color="auto"/>
            <w:right w:val="none" w:sz="0" w:space="0" w:color="auto"/>
          </w:divBdr>
        </w:div>
      </w:divsChild>
    </w:div>
    <w:div w:id="405538483">
      <w:bodyDiv w:val="1"/>
      <w:marLeft w:val="0"/>
      <w:marRight w:val="0"/>
      <w:marTop w:val="0"/>
      <w:marBottom w:val="0"/>
      <w:divBdr>
        <w:top w:val="none" w:sz="0" w:space="0" w:color="auto"/>
        <w:left w:val="none" w:sz="0" w:space="0" w:color="auto"/>
        <w:bottom w:val="none" w:sz="0" w:space="0" w:color="auto"/>
        <w:right w:val="none" w:sz="0" w:space="0" w:color="auto"/>
      </w:divBdr>
      <w:divsChild>
        <w:div w:id="1923947789">
          <w:marLeft w:val="144"/>
          <w:marRight w:val="0"/>
          <w:marTop w:val="86"/>
          <w:marBottom w:val="0"/>
          <w:divBdr>
            <w:top w:val="none" w:sz="0" w:space="0" w:color="auto"/>
            <w:left w:val="none" w:sz="0" w:space="0" w:color="auto"/>
            <w:bottom w:val="none" w:sz="0" w:space="0" w:color="auto"/>
            <w:right w:val="none" w:sz="0" w:space="0" w:color="auto"/>
          </w:divBdr>
        </w:div>
        <w:div w:id="1066220917">
          <w:marLeft w:val="144"/>
          <w:marRight w:val="0"/>
          <w:marTop w:val="86"/>
          <w:marBottom w:val="0"/>
          <w:divBdr>
            <w:top w:val="none" w:sz="0" w:space="0" w:color="auto"/>
            <w:left w:val="none" w:sz="0" w:space="0" w:color="auto"/>
            <w:bottom w:val="none" w:sz="0" w:space="0" w:color="auto"/>
            <w:right w:val="none" w:sz="0" w:space="0" w:color="auto"/>
          </w:divBdr>
        </w:div>
        <w:div w:id="1194266247">
          <w:marLeft w:val="144"/>
          <w:marRight w:val="0"/>
          <w:marTop w:val="86"/>
          <w:marBottom w:val="0"/>
          <w:divBdr>
            <w:top w:val="none" w:sz="0" w:space="0" w:color="auto"/>
            <w:left w:val="none" w:sz="0" w:space="0" w:color="auto"/>
            <w:bottom w:val="none" w:sz="0" w:space="0" w:color="auto"/>
            <w:right w:val="none" w:sz="0" w:space="0" w:color="auto"/>
          </w:divBdr>
        </w:div>
        <w:div w:id="1853645898">
          <w:marLeft w:val="144"/>
          <w:marRight w:val="0"/>
          <w:marTop w:val="86"/>
          <w:marBottom w:val="0"/>
          <w:divBdr>
            <w:top w:val="none" w:sz="0" w:space="0" w:color="auto"/>
            <w:left w:val="none" w:sz="0" w:space="0" w:color="auto"/>
            <w:bottom w:val="none" w:sz="0" w:space="0" w:color="auto"/>
            <w:right w:val="none" w:sz="0" w:space="0" w:color="auto"/>
          </w:divBdr>
        </w:div>
      </w:divsChild>
    </w:div>
    <w:div w:id="408118344">
      <w:bodyDiv w:val="1"/>
      <w:marLeft w:val="0"/>
      <w:marRight w:val="0"/>
      <w:marTop w:val="0"/>
      <w:marBottom w:val="0"/>
      <w:divBdr>
        <w:top w:val="none" w:sz="0" w:space="0" w:color="auto"/>
        <w:left w:val="none" w:sz="0" w:space="0" w:color="auto"/>
        <w:bottom w:val="none" w:sz="0" w:space="0" w:color="auto"/>
        <w:right w:val="none" w:sz="0" w:space="0" w:color="auto"/>
      </w:divBdr>
      <w:divsChild>
        <w:div w:id="300767766">
          <w:marLeft w:val="1310"/>
          <w:marRight w:val="0"/>
          <w:marTop w:val="130"/>
          <w:marBottom w:val="0"/>
          <w:divBdr>
            <w:top w:val="none" w:sz="0" w:space="0" w:color="auto"/>
            <w:left w:val="none" w:sz="0" w:space="0" w:color="auto"/>
            <w:bottom w:val="none" w:sz="0" w:space="0" w:color="auto"/>
            <w:right w:val="none" w:sz="0" w:space="0" w:color="auto"/>
          </w:divBdr>
        </w:div>
        <w:div w:id="387842639">
          <w:marLeft w:val="1310"/>
          <w:marRight w:val="0"/>
          <w:marTop w:val="130"/>
          <w:marBottom w:val="0"/>
          <w:divBdr>
            <w:top w:val="none" w:sz="0" w:space="0" w:color="auto"/>
            <w:left w:val="none" w:sz="0" w:space="0" w:color="auto"/>
            <w:bottom w:val="none" w:sz="0" w:space="0" w:color="auto"/>
            <w:right w:val="none" w:sz="0" w:space="0" w:color="auto"/>
          </w:divBdr>
        </w:div>
        <w:div w:id="446042217">
          <w:marLeft w:val="1310"/>
          <w:marRight w:val="0"/>
          <w:marTop w:val="130"/>
          <w:marBottom w:val="0"/>
          <w:divBdr>
            <w:top w:val="none" w:sz="0" w:space="0" w:color="auto"/>
            <w:left w:val="none" w:sz="0" w:space="0" w:color="auto"/>
            <w:bottom w:val="none" w:sz="0" w:space="0" w:color="auto"/>
            <w:right w:val="none" w:sz="0" w:space="0" w:color="auto"/>
          </w:divBdr>
        </w:div>
        <w:div w:id="805200029">
          <w:marLeft w:val="821"/>
          <w:marRight w:val="0"/>
          <w:marTop w:val="151"/>
          <w:marBottom w:val="0"/>
          <w:divBdr>
            <w:top w:val="none" w:sz="0" w:space="0" w:color="auto"/>
            <w:left w:val="none" w:sz="0" w:space="0" w:color="auto"/>
            <w:bottom w:val="none" w:sz="0" w:space="0" w:color="auto"/>
            <w:right w:val="none" w:sz="0" w:space="0" w:color="auto"/>
          </w:divBdr>
        </w:div>
      </w:divsChild>
    </w:div>
    <w:div w:id="408159095">
      <w:bodyDiv w:val="1"/>
      <w:marLeft w:val="0"/>
      <w:marRight w:val="0"/>
      <w:marTop w:val="0"/>
      <w:marBottom w:val="0"/>
      <w:divBdr>
        <w:top w:val="none" w:sz="0" w:space="0" w:color="auto"/>
        <w:left w:val="none" w:sz="0" w:space="0" w:color="auto"/>
        <w:bottom w:val="none" w:sz="0" w:space="0" w:color="auto"/>
        <w:right w:val="none" w:sz="0" w:space="0" w:color="auto"/>
      </w:divBdr>
      <w:divsChild>
        <w:div w:id="53746959">
          <w:marLeft w:val="144"/>
          <w:marRight w:val="0"/>
          <w:marTop w:val="58"/>
          <w:marBottom w:val="0"/>
          <w:divBdr>
            <w:top w:val="none" w:sz="0" w:space="0" w:color="auto"/>
            <w:left w:val="none" w:sz="0" w:space="0" w:color="auto"/>
            <w:bottom w:val="none" w:sz="0" w:space="0" w:color="auto"/>
            <w:right w:val="none" w:sz="0" w:space="0" w:color="auto"/>
          </w:divBdr>
        </w:div>
        <w:div w:id="1355962815">
          <w:marLeft w:val="144"/>
          <w:marRight w:val="0"/>
          <w:marTop w:val="58"/>
          <w:marBottom w:val="0"/>
          <w:divBdr>
            <w:top w:val="none" w:sz="0" w:space="0" w:color="auto"/>
            <w:left w:val="none" w:sz="0" w:space="0" w:color="auto"/>
            <w:bottom w:val="none" w:sz="0" w:space="0" w:color="auto"/>
            <w:right w:val="none" w:sz="0" w:space="0" w:color="auto"/>
          </w:divBdr>
        </w:div>
        <w:div w:id="1729456042">
          <w:marLeft w:val="144"/>
          <w:marRight w:val="0"/>
          <w:marTop w:val="58"/>
          <w:marBottom w:val="0"/>
          <w:divBdr>
            <w:top w:val="none" w:sz="0" w:space="0" w:color="auto"/>
            <w:left w:val="none" w:sz="0" w:space="0" w:color="auto"/>
            <w:bottom w:val="none" w:sz="0" w:space="0" w:color="auto"/>
            <w:right w:val="none" w:sz="0" w:space="0" w:color="auto"/>
          </w:divBdr>
        </w:div>
        <w:div w:id="1774126033">
          <w:marLeft w:val="144"/>
          <w:marRight w:val="0"/>
          <w:marTop w:val="58"/>
          <w:marBottom w:val="0"/>
          <w:divBdr>
            <w:top w:val="none" w:sz="0" w:space="0" w:color="auto"/>
            <w:left w:val="none" w:sz="0" w:space="0" w:color="auto"/>
            <w:bottom w:val="none" w:sz="0" w:space="0" w:color="auto"/>
            <w:right w:val="none" w:sz="0" w:space="0" w:color="auto"/>
          </w:divBdr>
        </w:div>
        <w:div w:id="1930237212">
          <w:marLeft w:val="144"/>
          <w:marRight w:val="0"/>
          <w:marTop w:val="58"/>
          <w:marBottom w:val="0"/>
          <w:divBdr>
            <w:top w:val="none" w:sz="0" w:space="0" w:color="auto"/>
            <w:left w:val="none" w:sz="0" w:space="0" w:color="auto"/>
            <w:bottom w:val="none" w:sz="0" w:space="0" w:color="auto"/>
            <w:right w:val="none" w:sz="0" w:space="0" w:color="auto"/>
          </w:divBdr>
        </w:div>
        <w:div w:id="1940330941">
          <w:marLeft w:val="144"/>
          <w:marRight w:val="0"/>
          <w:marTop w:val="58"/>
          <w:marBottom w:val="0"/>
          <w:divBdr>
            <w:top w:val="none" w:sz="0" w:space="0" w:color="auto"/>
            <w:left w:val="none" w:sz="0" w:space="0" w:color="auto"/>
            <w:bottom w:val="none" w:sz="0" w:space="0" w:color="auto"/>
            <w:right w:val="none" w:sz="0" w:space="0" w:color="auto"/>
          </w:divBdr>
        </w:div>
        <w:div w:id="2023585186">
          <w:marLeft w:val="144"/>
          <w:marRight w:val="0"/>
          <w:marTop w:val="58"/>
          <w:marBottom w:val="0"/>
          <w:divBdr>
            <w:top w:val="none" w:sz="0" w:space="0" w:color="auto"/>
            <w:left w:val="none" w:sz="0" w:space="0" w:color="auto"/>
            <w:bottom w:val="none" w:sz="0" w:space="0" w:color="auto"/>
            <w:right w:val="none" w:sz="0" w:space="0" w:color="auto"/>
          </w:divBdr>
        </w:div>
      </w:divsChild>
    </w:div>
    <w:div w:id="409474282">
      <w:bodyDiv w:val="1"/>
      <w:marLeft w:val="0"/>
      <w:marRight w:val="0"/>
      <w:marTop w:val="0"/>
      <w:marBottom w:val="0"/>
      <w:divBdr>
        <w:top w:val="none" w:sz="0" w:space="0" w:color="auto"/>
        <w:left w:val="none" w:sz="0" w:space="0" w:color="auto"/>
        <w:bottom w:val="none" w:sz="0" w:space="0" w:color="auto"/>
        <w:right w:val="none" w:sz="0" w:space="0" w:color="auto"/>
      </w:divBdr>
      <w:divsChild>
        <w:div w:id="420302962">
          <w:marLeft w:val="0"/>
          <w:marRight w:val="0"/>
          <w:marTop w:val="0"/>
          <w:marBottom w:val="0"/>
          <w:divBdr>
            <w:top w:val="none" w:sz="0" w:space="0" w:color="auto"/>
            <w:left w:val="none" w:sz="0" w:space="0" w:color="auto"/>
            <w:bottom w:val="none" w:sz="0" w:space="0" w:color="auto"/>
            <w:right w:val="none" w:sz="0" w:space="0" w:color="auto"/>
          </w:divBdr>
        </w:div>
        <w:div w:id="1051005916">
          <w:marLeft w:val="0"/>
          <w:marRight w:val="0"/>
          <w:marTop w:val="0"/>
          <w:marBottom w:val="0"/>
          <w:divBdr>
            <w:top w:val="none" w:sz="0" w:space="0" w:color="auto"/>
            <w:left w:val="none" w:sz="0" w:space="0" w:color="auto"/>
            <w:bottom w:val="none" w:sz="0" w:space="0" w:color="auto"/>
            <w:right w:val="none" w:sz="0" w:space="0" w:color="auto"/>
          </w:divBdr>
        </w:div>
        <w:div w:id="1800606892">
          <w:marLeft w:val="0"/>
          <w:marRight w:val="0"/>
          <w:marTop w:val="0"/>
          <w:marBottom w:val="0"/>
          <w:divBdr>
            <w:top w:val="none" w:sz="0" w:space="0" w:color="auto"/>
            <w:left w:val="none" w:sz="0" w:space="0" w:color="auto"/>
            <w:bottom w:val="none" w:sz="0" w:space="0" w:color="auto"/>
            <w:right w:val="none" w:sz="0" w:space="0" w:color="auto"/>
          </w:divBdr>
        </w:div>
        <w:div w:id="105006332">
          <w:marLeft w:val="0"/>
          <w:marRight w:val="0"/>
          <w:marTop w:val="0"/>
          <w:marBottom w:val="0"/>
          <w:divBdr>
            <w:top w:val="none" w:sz="0" w:space="0" w:color="auto"/>
            <w:left w:val="none" w:sz="0" w:space="0" w:color="auto"/>
            <w:bottom w:val="none" w:sz="0" w:space="0" w:color="auto"/>
            <w:right w:val="none" w:sz="0" w:space="0" w:color="auto"/>
          </w:divBdr>
        </w:div>
        <w:div w:id="363142936">
          <w:marLeft w:val="0"/>
          <w:marRight w:val="0"/>
          <w:marTop w:val="0"/>
          <w:marBottom w:val="0"/>
          <w:divBdr>
            <w:top w:val="none" w:sz="0" w:space="0" w:color="auto"/>
            <w:left w:val="none" w:sz="0" w:space="0" w:color="auto"/>
            <w:bottom w:val="none" w:sz="0" w:space="0" w:color="auto"/>
            <w:right w:val="none" w:sz="0" w:space="0" w:color="auto"/>
          </w:divBdr>
        </w:div>
        <w:div w:id="1823540332">
          <w:marLeft w:val="0"/>
          <w:marRight w:val="0"/>
          <w:marTop w:val="0"/>
          <w:marBottom w:val="0"/>
          <w:divBdr>
            <w:top w:val="none" w:sz="0" w:space="0" w:color="auto"/>
            <w:left w:val="none" w:sz="0" w:space="0" w:color="auto"/>
            <w:bottom w:val="none" w:sz="0" w:space="0" w:color="auto"/>
            <w:right w:val="none" w:sz="0" w:space="0" w:color="auto"/>
          </w:divBdr>
        </w:div>
        <w:div w:id="995378594">
          <w:marLeft w:val="0"/>
          <w:marRight w:val="0"/>
          <w:marTop w:val="0"/>
          <w:marBottom w:val="0"/>
          <w:divBdr>
            <w:top w:val="none" w:sz="0" w:space="0" w:color="auto"/>
            <w:left w:val="none" w:sz="0" w:space="0" w:color="auto"/>
            <w:bottom w:val="none" w:sz="0" w:space="0" w:color="auto"/>
            <w:right w:val="none" w:sz="0" w:space="0" w:color="auto"/>
          </w:divBdr>
        </w:div>
        <w:div w:id="1942881065">
          <w:marLeft w:val="0"/>
          <w:marRight w:val="0"/>
          <w:marTop w:val="0"/>
          <w:marBottom w:val="0"/>
          <w:divBdr>
            <w:top w:val="none" w:sz="0" w:space="0" w:color="auto"/>
            <w:left w:val="none" w:sz="0" w:space="0" w:color="auto"/>
            <w:bottom w:val="none" w:sz="0" w:space="0" w:color="auto"/>
            <w:right w:val="none" w:sz="0" w:space="0" w:color="auto"/>
          </w:divBdr>
        </w:div>
        <w:div w:id="928581170">
          <w:marLeft w:val="0"/>
          <w:marRight w:val="0"/>
          <w:marTop w:val="0"/>
          <w:marBottom w:val="0"/>
          <w:divBdr>
            <w:top w:val="none" w:sz="0" w:space="0" w:color="auto"/>
            <w:left w:val="none" w:sz="0" w:space="0" w:color="auto"/>
            <w:bottom w:val="none" w:sz="0" w:space="0" w:color="auto"/>
            <w:right w:val="none" w:sz="0" w:space="0" w:color="auto"/>
          </w:divBdr>
        </w:div>
        <w:div w:id="1212572446">
          <w:marLeft w:val="0"/>
          <w:marRight w:val="0"/>
          <w:marTop w:val="0"/>
          <w:marBottom w:val="0"/>
          <w:divBdr>
            <w:top w:val="none" w:sz="0" w:space="0" w:color="auto"/>
            <w:left w:val="none" w:sz="0" w:space="0" w:color="auto"/>
            <w:bottom w:val="none" w:sz="0" w:space="0" w:color="auto"/>
            <w:right w:val="none" w:sz="0" w:space="0" w:color="auto"/>
          </w:divBdr>
        </w:div>
        <w:div w:id="725027940">
          <w:marLeft w:val="0"/>
          <w:marRight w:val="0"/>
          <w:marTop w:val="0"/>
          <w:marBottom w:val="0"/>
          <w:divBdr>
            <w:top w:val="none" w:sz="0" w:space="0" w:color="auto"/>
            <w:left w:val="none" w:sz="0" w:space="0" w:color="auto"/>
            <w:bottom w:val="none" w:sz="0" w:space="0" w:color="auto"/>
            <w:right w:val="none" w:sz="0" w:space="0" w:color="auto"/>
          </w:divBdr>
        </w:div>
        <w:div w:id="1439760396">
          <w:marLeft w:val="0"/>
          <w:marRight w:val="0"/>
          <w:marTop w:val="0"/>
          <w:marBottom w:val="0"/>
          <w:divBdr>
            <w:top w:val="none" w:sz="0" w:space="0" w:color="auto"/>
            <w:left w:val="none" w:sz="0" w:space="0" w:color="auto"/>
            <w:bottom w:val="none" w:sz="0" w:space="0" w:color="auto"/>
            <w:right w:val="none" w:sz="0" w:space="0" w:color="auto"/>
          </w:divBdr>
        </w:div>
        <w:div w:id="1456681779">
          <w:marLeft w:val="0"/>
          <w:marRight w:val="0"/>
          <w:marTop w:val="0"/>
          <w:marBottom w:val="0"/>
          <w:divBdr>
            <w:top w:val="none" w:sz="0" w:space="0" w:color="auto"/>
            <w:left w:val="none" w:sz="0" w:space="0" w:color="auto"/>
            <w:bottom w:val="none" w:sz="0" w:space="0" w:color="auto"/>
            <w:right w:val="none" w:sz="0" w:space="0" w:color="auto"/>
          </w:divBdr>
        </w:div>
        <w:div w:id="1272325902">
          <w:marLeft w:val="0"/>
          <w:marRight w:val="0"/>
          <w:marTop w:val="0"/>
          <w:marBottom w:val="0"/>
          <w:divBdr>
            <w:top w:val="none" w:sz="0" w:space="0" w:color="auto"/>
            <w:left w:val="none" w:sz="0" w:space="0" w:color="auto"/>
            <w:bottom w:val="none" w:sz="0" w:space="0" w:color="auto"/>
            <w:right w:val="none" w:sz="0" w:space="0" w:color="auto"/>
          </w:divBdr>
        </w:div>
        <w:div w:id="1198354332">
          <w:marLeft w:val="0"/>
          <w:marRight w:val="0"/>
          <w:marTop w:val="0"/>
          <w:marBottom w:val="0"/>
          <w:divBdr>
            <w:top w:val="none" w:sz="0" w:space="0" w:color="auto"/>
            <w:left w:val="none" w:sz="0" w:space="0" w:color="auto"/>
            <w:bottom w:val="none" w:sz="0" w:space="0" w:color="auto"/>
            <w:right w:val="none" w:sz="0" w:space="0" w:color="auto"/>
          </w:divBdr>
        </w:div>
        <w:div w:id="1604918780">
          <w:marLeft w:val="0"/>
          <w:marRight w:val="0"/>
          <w:marTop w:val="0"/>
          <w:marBottom w:val="0"/>
          <w:divBdr>
            <w:top w:val="none" w:sz="0" w:space="0" w:color="auto"/>
            <w:left w:val="none" w:sz="0" w:space="0" w:color="auto"/>
            <w:bottom w:val="none" w:sz="0" w:space="0" w:color="auto"/>
            <w:right w:val="none" w:sz="0" w:space="0" w:color="auto"/>
          </w:divBdr>
        </w:div>
        <w:div w:id="1621493397">
          <w:marLeft w:val="0"/>
          <w:marRight w:val="0"/>
          <w:marTop w:val="0"/>
          <w:marBottom w:val="0"/>
          <w:divBdr>
            <w:top w:val="none" w:sz="0" w:space="0" w:color="auto"/>
            <w:left w:val="none" w:sz="0" w:space="0" w:color="auto"/>
            <w:bottom w:val="none" w:sz="0" w:space="0" w:color="auto"/>
            <w:right w:val="none" w:sz="0" w:space="0" w:color="auto"/>
          </w:divBdr>
        </w:div>
        <w:div w:id="385763106">
          <w:marLeft w:val="0"/>
          <w:marRight w:val="0"/>
          <w:marTop w:val="0"/>
          <w:marBottom w:val="0"/>
          <w:divBdr>
            <w:top w:val="none" w:sz="0" w:space="0" w:color="auto"/>
            <w:left w:val="none" w:sz="0" w:space="0" w:color="auto"/>
            <w:bottom w:val="none" w:sz="0" w:space="0" w:color="auto"/>
            <w:right w:val="none" w:sz="0" w:space="0" w:color="auto"/>
          </w:divBdr>
        </w:div>
        <w:div w:id="1878202691">
          <w:marLeft w:val="0"/>
          <w:marRight w:val="0"/>
          <w:marTop w:val="0"/>
          <w:marBottom w:val="0"/>
          <w:divBdr>
            <w:top w:val="none" w:sz="0" w:space="0" w:color="auto"/>
            <w:left w:val="none" w:sz="0" w:space="0" w:color="auto"/>
            <w:bottom w:val="none" w:sz="0" w:space="0" w:color="auto"/>
            <w:right w:val="none" w:sz="0" w:space="0" w:color="auto"/>
          </w:divBdr>
        </w:div>
        <w:div w:id="979069141">
          <w:marLeft w:val="0"/>
          <w:marRight w:val="0"/>
          <w:marTop w:val="0"/>
          <w:marBottom w:val="0"/>
          <w:divBdr>
            <w:top w:val="none" w:sz="0" w:space="0" w:color="auto"/>
            <w:left w:val="none" w:sz="0" w:space="0" w:color="auto"/>
            <w:bottom w:val="none" w:sz="0" w:space="0" w:color="auto"/>
            <w:right w:val="none" w:sz="0" w:space="0" w:color="auto"/>
          </w:divBdr>
        </w:div>
        <w:div w:id="1820615789">
          <w:marLeft w:val="0"/>
          <w:marRight w:val="0"/>
          <w:marTop w:val="0"/>
          <w:marBottom w:val="0"/>
          <w:divBdr>
            <w:top w:val="none" w:sz="0" w:space="0" w:color="auto"/>
            <w:left w:val="none" w:sz="0" w:space="0" w:color="auto"/>
            <w:bottom w:val="none" w:sz="0" w:space="0" w:color="auto"/>
            <w:right w:val="none" w:sz="0" w:space="0" w:color="auto"/>
          </w:divBdr>
        </w:div>
        <w:div w:id="1392146154">
          <w:marLeft w:val="0"/>
          <w:marRight w:val="0"/>
          <w:marTop w:val="0"/>
          <w:marBottom w:val="0"/>
          <w:divBdr>
            <w:top w:val="none" w:sz="0" w:space="0" w:color="auto"/>
            <w:left w:val="none" w:sz="0" w:space="0" w:color="auto"/>
            <w:bottom w:val="none" w:sz="0" w:space="0" w:color="auto"/>
            <w:right w:val="none" w:sz="0" w:space="0" w:color="auto"/>
          </w:divBdr>
        </w:div>
        <w:div w:id="455368350">
          <w:marLeft w:val="0"/>
          <w:marRight w:val="0"/>
          <w:marTop w:val="0"/>
          <w:marBottom w:val="0"/>
          <w:divBdr>
            <w:top w:val="none" w:sz="0" w:space="0" w:color="auto"/>
            <w:left w:val="none" w:sz="0" w:space="0" w:color="auto"/>
            <w:bottom w:val="none" w:sz="0" w:space="0" w:color="auto"/>
            <w:right w:val="none" w:sz="0" w:space="0" w:color="auto"/>
          </w:divBdr>
        </w:div>
        <w:div w:id="1781414570">
          <w:marLeft w:val="0"/>
          <w:marRight w:val="0"/>
          <w:marTop w:val="0"/>
          <w:marBottom w:val="0"/>
          <w:divBdr>
            <w:top w:val="none" w:sz="0" w:space="0" w:color="auto"/>
            <w:left w:val="none" w:sz="0" w:space="0" w:color="auto"/>
            <w:bottom w:val="none" w:sz="0" w:space="0" w:color="auto"/>
            <w:right w:val="none" w:sz="0" w:space="0" w:color="auto"/>
          </w:divBdr>
        </w:div>
        <w:div w:id="934635227">
          <w:marLeft w:val="0"/>
          <w:marRight w:val="0"/>
          <w:marTop w:val="0"/>
          <w:marBottom w:val="0"/>
          <w:divBdr>
            <w:top w:val="none" w:sz="0" w:space="0" w:color="auto"/>
            <w:left w:val="none" w:sz="0" w:space="0" w:color="auto"/>
            <w:bottom w:val="none" w:sz="0" w:space="0" w:color="auto"/>
            <w:right w:val="none" w:sz="0" w:space="0" w:color="auto"/>
          </w:divBdr>
        </w:div>
        <w:div w:id="151065972">
          <w:marLeft w:val="0"/>
          <w:marRight w:val="0"/>
          <w:marTop w:val="0"/>
          <w:marBottom w:val="0"/>
          <w:divBdr>
            <w:top w:val="none" w:sz="0" w:space="0" w:color="auto"/>
            <w:left w:val="none" w:sz="0" w:space="0" w:color="auto"/>
            <w:bottom w:val="none" w:sz="0" w:space="0" w:color="auto"/>
            <w:right w:val="none" w:sz="0" w:space="0" w:color="auto"/>
          </w:divBdr>
        </w:div>
        <w:div w:id="518397678">
          <w:marLeft w:val="0"/>
          <w:marRight w:val="0"/>
          <w:marTop w:val="0"/>
          <w:marBottom w:val="0"/>
          <w:divBdr>
            <w:top w:val="none" w:sz="0" w:space="0" w:color="auto"/>
            <w:left w:val="none" w:sz="0" w:space="0" w:color="auto"/>
            <w:bottom w:val="none" w:sz="0" w:space="0" w:color="auto"/>
            <w:right w:val="none" w:sz="0" w:space="0" w:color="auto"/>
          </w:divBdr>
        </w:div>
        <w:div w:id="478037877">
          <w:marLeft w:val="0"/>
          <w:marRight w:val="0"/>
          <w:marTop w:val="0"/>
          <w:marBottom w:val="0"/>
          <w:divBdr>
            <w:top w:val="none" w:sz="0" w:space="0" w:color="auto"/>
            <w:left w:val="none" w:sz="0" w:space="0" w:color="auto"/>
            <w:bottom w:val="none" w:sz="0" w:space="0" w:color="auto"/>
            <w:right w:val="none" w:sz="0" w:space="0" w:color="auto"/>
          </w:divBdr>
        </w:div>
        <w:div w:id="1572692338">
          <w:marLeft w:val="0"/>
          <w:marRight w:val="0"/>
          <w:marTop w:val="0"/>
          <w:marBottom w:val="0"/>
          <w:divBdr>
            <w:top w:val="none" w:sz="0" w:space="0" w:color="auto"/>
            <w:left w:val="none" w:sz="0" w:space="0" w:color="auto"/>
            <w:bottom w:val="none" w:sz="0" w:space="0" w:color="auto"/>
            <w:right w:val="none" w:sz="0" w:space="0" w:color="auto"/>
          </w:divBdr>
        </w:div>
        <w:div w:id="155613494">
          <w:marLeft w:val="0"/>
          <w:marRight w:val="0"/>
          <w:marTop w:val="0"/>
          <w:marBottom w:val="0"/>
          <w:divBdr>
            <w:top w:val="none" w:sz="0" w:space="0" w:color="auto"/>
            <w:left w:val="none" w:sz="0" w:space="0" w:color="auto"/>
            <w:bottom w:val="none" w:sz="0" w:space="0" w:color="auto"/>
            <w:right w:val="none" w:sz="0" w:space="0" w:color="auto"/>
          </w:divBdr>
        </w:div>
        <w:div w:id="909771211">
          <w:marLeft w:val="0"/>
          <w:marRight w:val="0"/>
          <w:marTop w:val="0"/>
          <w:marBottom w:val="0"/>
          <w:divBdr>
            <w:top w:val="none" w:sz="0" w:space="0" w:color="auto"/>
            <w:left w:val="none" w:sz="0" w:space="0" w:color="auto"/>
            <w:bottom w:val="none" w:sz="0" w:space="0" w:color="auto"/>
            <w:right w:val="none" w:sz="0" w:space="0" w:color="auto"/>
          </w:divBdr>
        </w:div>
        <w:div w:id="1602760779">
          <w:marLeft w:val="0"/>
          <w:marRight w:val="0"/>
          <w:marTop w:val="0"/>
          <w:marBottom w:val="0"/>
          <w:divBdr>
            <w:top w:val="none" w:sz="0" w:space="0" w:color="auto"/>
            <w:left w:val="none" w:sz="0" w:space="0" w:color="auto"/>
            <w:bottom w:val="none" w:sz="0" w:space="0" w:color="auto"/>
            <w:right w:val="none" w:sz="0" w:space="0" w:color="auto"/>
          </w:divBdr>
        </w:div>
        <w:div w:id="1101954896">
          <w:marLeft w:val="0"/>
          <w:marRight w:val="0"/>
          <w:marTop w:val="0"/>
          <w:marBottom w:val="0"/>
          <w:divBdr>
            <w:top w:val="none" w:sz="0" w:space="0" w:color="auto"/>
            <w:left w:val="none" w:sz="0" w:space="0" w:color="auto"/>
            <w:bottom w:val="none" w:sz="0" w:space="0" w:color="auto"/>
            <w:right w:val="none" w:sz="0" w:space="0" w:color="auto"/>
          </w:divBdr>
        </w:div>
        <w:div w:id="1060638491">
          <w:marLeft w:val="0"/>
          <w:marRight w:val="0"/>
          <w:marTop w:val="0"/>
          <w:marBottom w:val="0"/>
          <w:divBdr>
            <w:top w:val="none" w:sz="0" w:space="0" w:color="auto"/>
            <w:left w:val="none" w:sz="0" w:space="0" w:color="auto"/>
            <w:bottom w:val="none" w:sz="0" w:space="0" w:color="auto"/>
            <w:right w:val="none" w:sz="0" w:space="0" w:color="auto"/>
          </w:divBdr>
        </w:div>
        <w:div w:id="3017304">
          <w:marLeft w:val="0"/>
          <w:marRight w:val="0"/>
          <w:marTop w:val="0"/>
          <w:marBottom w:val="0"/>
          <w:divBdr>
            <w:top w:val="none" w:sz="0" w:space="0" w:color="auto"/>
            <w:left w:val="none" w:sz="0" w:space="0" w:color="auto"/>
            <w:bottom w:val="none" w:sz="0" w:space="0" w:color="auto"/>
            <w:right w:val="none" w:sz="0" w:space="0" w:color="auto"/>
          </w:divBdr>
        </w:div>
        <w:div w:id="1639145680">
          <w:marLeft w:val="0"/>
          <w:marRight w:val="0"/>
          <w:marTop w:val="0"/>
          <w:marBottom w:val="0"/>
          <w:divBdr>
            <w:top w:val="none" w:sz="0" w:space="0" w:color="auto"/>
            <w:left w:val="none" w:sz="0" w:space="0" w:color="auto"/>
            <w:bottom w:val="none" w:sz="0" w:space="0" w:color="auto"/>
            <w:right w:val="none" w:sz="0" w:space="0" w:color="auto"/>
          </w:divBdr>
        </w:div>
        <w:div w:id="526138398">
          <w:marLeft w:val="0"/>
          <w:marRight w:val="0"/>
          <w:marTop w:val="0"/>
          <w:marBottom w:val="0"/>
          <w:divBdr>
            <w:top w:val="none" w:sz="0" w:space="0" w:color="auto"/>
            <w:left w:val="none" w:sz="0" w:space="0" w:color="auto"/>
            <w:bottom w:val="none" w:sz="0" w:space="0" w:color="auto"/>
            <w:right w:val="none" w:sz="0" w:space="0" w:color="auto"/>
          </w:divBdr>
        </w:div>
        <w:div w:id="1538157284">
          <w:marLeft w:val="0"/>
          <w:marRight w:val="0"/>
          <w:marTop w:val="0"/>
          <w:marBottom w:val="0"/>
          <w:divBdr>
            <w:top w:val="none" w:sz="0" w:space="0" w:color="auto"/>
            <w:left w:val="none" w:sz="0" w:space="0" w:color="auto"/>
            <w:bottom w:val="none" w:sz="0" w:space="0" w:color="auto"/>
            <w:right w:val="none" w:sz="0" w:space="0" w:color="auto"/>
          </w:divBdr>
        </w:div>
        <w:div w:id="1737823996">
          <w:marLeft w:val="0"/>
          <w:marRight w:val="0"/>
          <w:marTop w:val="0"/>
          <w:marBottom w:val="0"/>
          <w:divBdr>
            <w:top w:val="none" w:sz="0" w:space="0" w:color="auto"/>
            <w:left w:val="none" w:sz="0" w:space="0" w:color="auto"/>
            <w:bottom w:val="none" w:sz="0" w:space="0" w:color="auto"/>
            <w:right w:val="none" w:sz="0" w:space="0" w:color="auto"/>
          </w:divBdr>
        </w:div>
        <w:div w:id="1601255654">
          <w:marLeft w:val="0"/>
          <w:marRight w:val="0"/>
          <w:marTop w:val="0"/>
          <w:marBottom w:val="0"/>
          <w:divBdr>
            <w:top w:val="none" w:sz="0" w:space="0" w:color="auto"/>
            <w:left w:val="none" w:sz="0" w:space="0" w:color="auto"/>
            <w:bottom w:val="none" w:sz="0" w:space="0" w:color="auto"/>
            <w:right w:val="none" w:sz="0" w:space="0" w:color="auto"/>
          </w:divBdr>
        </w:div>
        <w:div w:id="1944727511">
          <w:marLeft w:val="0"/>
          <w:marRight w:val="0"/>
          <w:marTop w:val="0"/>
          <w:marBottom w:val="0"/>
          <w:divBdr>
            <w:top w:val="none" w:sz="0" w:space="0" w:color="auto"/>
            <w:left w:val="none" w:sz="0" w:space="0" w:color="auto"/>
            <w:bottom w:val="none" w:sz="0" w:space="0" w:color="auto"/>
            <w:right w:val="none" w:sz="0" w:space="0" w:color="auto"/>
          </w:divBdr>
        </w:div>
        <w:div w:id="1524905603">
          <w:marLeft w:val="0"/>
          <w:marRight w:val="0"/>
          <w:marTop w:val="0"/>
          <w:marBottom w:val="0"/>
          <w:divBdr>
            <w:top w:val="none" w:sz="0" w:space="0" w:color="auto"/>
            <w:left w:val="none" w:sz="0" w:space="0" w:color="auto"/>
            <w:bottom w:val="none" w:sz="0" w:space="0" w:color="auto"/>
            <w:right w:val="none" w:sz="0" w:space="0" w:color="auto"/>
          </w:divBdr>
        </w:div>
        <w:div w:id="1562787029">
          <w:marLeft w:val="0"/>
          <w:marRight w:val="0"/>
          <w:marTop w:val="0"/>
          <w:marBottom w:val="0"/>
          <w:divBdr>
            <w:top w:val="none" w:sz="0" w:space="0" w:color="auto"/>
            <w:left w:val="none" w:sz="0" w:space="0" w:color="auto"/>
            <w:bottom w:val="none" w:sz="0" w:space="0" w:color="auto"/>
            <w:right w:val="none" w:sz="0" w:space="0" w:color="auto"/>
          </w:divBdr>
        </w:div>
        <w:div w:id="1395934565">
          <w:marLeft w:val="0"/>
          <w:marRight w:val="0"/>
          <w:marTop w:val="0"/>
          <w:marBottom w:val="0"/>
          <w:divBdr>
            <w:top w:val="none" w:sz="0" w:space="0" w:color="auto"/>
            <w:left w:val="none" w:sz="0" w:space="0" w:color="auto"/>
            <w:bottom w:val="none" w:sz="0" w:space="0" w:color="auto"/>
            <w:right w:val="none" w:sz="0" w:space="0" w:color="auto"/>
          </w:divBdr>
        </w:div>
        <w:div w:id="1530727233">
          <w:marLeft w:val="0"/>
          <w:marRight w:val="0"/>
          <w:marTop w:val="0"/>
          <w:marBottom w:val="0"/>
          <w:divBdr>
            <w:top w:val="none" w:sz="0" w:space="0" w:color="auto"/>
            <w:left w:val="none" w:sz="0" w:space="0" w:color="auto"/>
            <w:bottom w:val="none" w:sz="0" w:space="0" w:color="auto"/>
            <w:right w:val="none" w:sz="0" w:space="0" w:color="auto"/>
          </w:divBdr>
        </w:div>
        <w:div w:id="928544867">
          <w:marLeft w:val="0"/>
          <w:marRight w:val="0"/>
          <w:marTop w:val="0"/>
          <w:marBottom w:val="0"/>
          <w:divBdr>
            <w:top w:val="none" w:sz="0" w:space="0" w:color="auto"/>
            <w:left w:val="none" w:sz="0" w:space="0" w:color="auto"/>
            <w:bottom w:val="none" w:sz="0" w:space="0" w:color="auto"/>
            <w:right w:val="none" w:sz="0" w:space="0" w:color="auto"/>
          </w:divBdr>
        </w:div>
        <w:div w:id="622344091">
          <w:marLeft w:val="0"/>
          <w:marRight w:val="0"/>
          <w:marTop w:val="0"/>
          <w:marBottom w:val="0"/>
          <w:divBdr>
            <w:top w:val="none" w:sz="0" w:space="0" w:color="auto"/>
            <w:left w:val="none" w:sz="0" w:space="0" w:color="auto"/>
            <w:bottom w:val="none" w:sz="0" w:space="0" w:color="auto"/>
            <w:right w:val="none" w:sz="0" w:space="0" w:color="auto"/>
          </w:divBdr>
        </w:div>
        <w:div w:id="1065882632">
          <w:marLeft w:val="0"/>
          <w:marRight w:val="0"/>
          <w:marTop w:val="0"/>
          <w:marBottom w:val="0"/>
          <w:divBdr>
            <w:top w:val="none" w:sz="0" w:space="0" w:color="auto"/>
            <w:left w:val="none" w:sz="0" w:space="0" w:color="auto"/>
            <w:bottom w:val="none" w:sz="0" w:space="0" w:color="auto"/>
            <w:right w:val="none" w:sz="0" w:space="0" w:color="auto"/>
          </w:divBdr>
        </w:div>
        <w:div w:id="1940524508">
          <w:marLeft w:val="0"/>
          <w:marRight w:val="0"/>
          <w:marTop w:val="0"/>
          <w:marBottom w:val="0"/>
          <w:divBdr>
            <w:top w:val="none" w:sz="0" w:space="0" w:color="auto"/>
            <w:left w:val="none" w:sz="0" w:space="0" w:color="auto"/>
            <w:bottom w:val="none" w:sz="0" w:space="0" w:color="auto"/>
            <w:right w:val="none" w:sz="0" w:space="0" w:color="auto"/>
          </w:divBdr>
        </w:div>
        <w:div w:id="1004094718">
          <w:marLeft w:val="0"/>
          <w:marRight w:val="0"/>
          <w:marTop w:val="0"/>
          <w:marBottom w:val="0"/>
          <w:divBdr>
            <w:top w:val="none" w:sz="0" w:space="0" w:color="auto"/>
            <w:left w:val="none" w:sz="0" w:space="0" w:color="auto"/>
            <w:bottom w:val="none" w:sz="0" w:space="0" w:color="auto"/>
            <w:right w:val="none" w:sz="0" w:space="0" w:color="auto"/>
          </w:divBdr>
        </w:div>
        <w:div w:id="1494443762">
          <w:marLeft w:val="0"/>
          <w:marRight w:val="0"/>
          <w:marTop w:val="0"/>
          <w:marBottom w:val="0"/>
          <w:divBdr>
            <w:top w:val="none" w:sz="0" w:space="0" w:color="auto"/>
            <w:left w:val="none" w:sz="0" w:space="0" w:color="auto"/>
            <w:bottom w:val="none" w:sz="0" w:space="0" w:color="auto"/>
            <w:right w:val="none" w:sz="0" w:space="0" w:color="auto"/>
          </w:divBdr>
        </w:div>
        <w:div w:id="2057125423">
          <w:marLeft w:val="0"/>
          <w:marRight w:val="0"/>
          <w:marTop w:val="0"/>
          <w:marBottom w:val="0"/>
          <w:divBdr>
            <w:top w:val="none" w:sz="0" w:space="0" w:color="auto"/>
            <w:left w:val="none" w:sz="0" w:space="0" w:color="auto"/>
            <w:bottom w:val="none" w:sz="0" w:space="0" w:color="auto"/>
            <w:right w:val="none" w:sz="0" w:space="0" w:color="auto"/>
          </w:divBdr>
        </w:div>
        <w:div w:id="676856596">
          <w:marLeft w:val="0"/>
          <w:marRight w:val="0"/>
          <w:marTop w:val="0"/>
          <w:marBottom w:val="0"/>
          <w:divBdr>
            <w:top w:val="none" w:sz="0" w:space="0" w:color="auto"/>
            <w:left w:val="none" w:sz="0" w:space="0" w:color="auto"/>
            <w:bottom w:val="none" w:sz="0" w:space="0" w:color="auto"/>
            <w:right w:val="none" w:sz="0" w:space="0" w:color="auto"/>
          </w:divBdr>
        </w:div>
        <w:div w:id="321663969">
          <w:marLeft w:val="0"/>
          <w:marRight w:val="0"/>
          <w:marTop w:val="0"/>
          <w:marBottom w:val="0"/>
          <w:divBdr>
            <w:top w:val="none" w:sz="0" w:space="0" w:color="auto"/>
            <w:left w:val="none" w:sz="0" w:space="0" w:color="auto"/>
            <w:bottom w:val="none" w:sz="0" w:space="0" w:color="auto"/>
            <w:right w:val="none" w:sz="0" w:space="0" w:color="auto"/>
          </w:divBdr>
        </w:div>
        <w:div w:id="1317151229">
          <w:marLeft w:val="0"/>
          <w:marRight w:val="0"/>
          <w:marTop w:val="0"/>
          <w:marBottom w:val="0"/>
          <w:divBdr>
            <w:top w:val="none" w:sz="0" w:space="0" w:color="auto"/>
            <w:left w:val="none" w:sz="0" w:space="0" w:color="auto"/>
            <w:bottom w:val="none" w:sz="0" w:space="0" w:color="auto"/>
            <w:right w:val="none" w:sz="0" w:space="0" w:color="auto"/>
          </w:divBdr>
        </w:div>
        <w:div w:id="30228784">
          <w:marLeft w:val="0"/>
          <w:marRight w:val="0"/>
          <w:marTop w:val="0"/>
          <w:marBottom w:val="0"/>
          <w:divBdr>
            <w:top w:val="none" w:sz="0" w:space="0" w:color="auto"/>
            <w:left w:val="none" w:sz="0" w:space="0" w:color="auto"/>
            <w:bottom w:val="none" w:sz="0" w:space="0" w:color="auto"/>
            <w:right w:val="none" w:sz="0" w:space="0" w:color="auto"/>
          </w:divBdr>
        </w:div>
        <w:div w:id="2094010830">
          <w:marLeft w:val="0"/>
          <w:marRight w:val="0"/>
          <w:marTop w:val="0"/>
          <w:marBottom w:val="0"/>
          <w:divBdr>
            <w:top w:val="none" w:sz="0" w:space="0" w:color="auto"/>
            <w:left w:val="none" w:sz="0" w:space="0" w:color="auto"/>
            <w:bottom w:val="none" w:sz="0" w:space="0" w:color="auto"/>
            <w:right w:val="none" w:sz="0" w:space="0" w:color="auto"/>
          </w:divBdr>
        </w:div>
        <w:div w:id="643313536">
          <w:marLeft w:val="0"/>
          <w:marRight w:val="0"/>
          <w:marTop w:val="0"/>
          <w:marBottom w:val="0"/>
          <w:divBdr>
            <w:top w:val="none" w:sz="0" w:space="0" w:color="auto"/>
            <w:left w:val="none" w:sz="0" w:space="0" w:color="auto"/>
            <w:bottom w:val="none" w:sz="0" w:space="0" w:color="auto"/>
            <w:right w:val="none" w:sz="0" w:space="0" w:color="auto"/>
          </w:divBdr>
        </w:div>
        <w:div w:id="1562212946">
          <w:marLeft w:val="0"/>
          <w:marRight w:val="0"/>
          <w:marTop w:val="0"/>
          <w:marBottom w:val="0"/>
          <w:divBdr>
            <w:top w:val="none" w:sz="0" w:space="0" w:color="auto"/>
            <w:left w:val="none" w:sz="0" w:space="0" w:color="auto"/>
            <w:bottom w:val="none" w:sz="0" w:space="0" w:color="auto"/>
            <w:right w:val="none" w:sz="0" w:space="0" w:color="auto"/>
          </w:divBdr>
        </w:div>
        <w:div w:id="1268850158">
          <w:marLeft w:val="0"/>
          <w:marRight w:val="0"/>
          <w:marTop w:val="0"/>
          <w:marBottom w:val="0"/>
          <w:divBdr>
            <w:top w:val="none" w:sz="0" w:space="0" w:color="auto"/>
            <w:left w:val="none" w:sz="0" w:space="0" w:color="auto"/>
            <w:bottom w:val="none" w:sz="0" w:space="0" w:color="auto"/>
            <w:right w:val="none" w:sz="0" w:space="0" w:color="auto"/>
          </w:divBdr>
        </w:div>
        <w:div w:id="849875618">
          <w:marLeft w:val="0"/>
          <w:marRight w:val="0"/>
          <w:marTop w:val="0"/>
          <w:marBottom w:val="0"/>
          <w:divBdr>
            <w:top w:val="none" w:sz="0" w:space="0" w:color="auto"/>
            <w:left w:val="none" w:sz="0" w:space="0" w:color="auto"/>
            <w:bottom w:val="none" w:sz="0" w:space="0" w:color="auto"/>
            <w:right w:val="none" w:sz="0" w:space="0" w:color="auto"/>
          </w:divBdr>
        </w:div>
        <w:div w:id="1389379950">
          <w:marLeft w:val="0"/>
          <w:marRight w:val="0"/>
          <w:marTop w:val="0"/>
          <w:marBottom w:val="0"/>
          <w:divBdr>
            <w:top w:val="none" w:sz="0" w:space="0" w:color="auto"/>
            <w:left w:val="none" w:sz="0" w:space="0" w:color="auto"/>
            <w:bottom w:val="none" w:sz="0" w:space="0" w:color="auto"/>
            <w:right w:val="none" w:sz="0" w:space="0" w:color="auto"/>
          </w:divBdr>
        </w:div>
        <w:div w:id="1103919439">
          <w:marLeft w:val="0"/>
          <w:marRight w:val="0"/>
          <w:marTop w:val="0"/>
          <w:marBottom w:val="0"/>
          <w:divBdr>
            <w:top w:val="none" w:sz="0" w:space="0" w:color="auto"/>
            <w:left w:val="none" w:sz="0" w:space="0" w:color="auto"/>
            <w:bottom w:val="none" w:sz="0" w:space="0" w:color="auto"/>
            <w:right w:val="none" w:sz="0" w:space="0" w:color="auto"/>
          </w:divBdr>
        </w:div>
        <w:div w:id="1774743763">
          <w:marLeft w:val="0"/>
          <w:marRight w:val="0"/>
          <w:marTop w:val="0"/>
          <w:marBottom w:val="0"/>
          <w:divBdr>
            <w:top w:val="none" w:sz="0" w:space="0" w:color="auto"/>
            <w:left w:val="none" w:sz="0" w:space="0" w:color="auto"/>
            <w:bottom w:val="none" w:sz="0" w:space="0" w:color="auto"/>
            <w:right w:val="none" w:sz="0" w:space="0" w:color="auto"/>
          </w:divBdr>
        </w:div>
        <w:div w:id="1831750380">
          <w:marLeft w:val="0"/>
          <w:marRight w:val="0"/>
          <w:marTop w:val="0"/>
          <w:marBottom w:val="0"/>
          <w:divBdr>
            <w:top w:val="none" w:sz="0" w:space="0" w:color="auto"/>
            <w:left w:val="none" w:sz="0" w:space="0" w:color="auto"/>
            <w:bottom w:val="none" w:sz="0" w:space="0" w:color="auto"/>
            <w:right w:val="none" w:sz="0" w:space="0" w:color="auto"/>
          </w:divBdr>
        </w:div>
        <w:div w:id="1745643866">
          <w:marLeft w:val="0"/>
          <w:marRight w:val="0"/>
          <w:marTop w:val="0"/>
          <w:marBottom w:val="0"/>
          <w:divBdr>
            <w:top w:val="none" w:sz="0" w:space="0" w:color="auto"/>
            <w:left w:val="none" w:sz="0" w:space="0" w:color="auto"/>
            <w:bottom w:val="none" w:sz="0" w:space="0" w:color="auto"/>
            <w:right w:val="none" w:sz="0" w:space="0" w:color="auto"/>
          </w:divBdr>
        </w:div>
        <w:div w:id="1503004514">
          <w:marLeft w:val="0"/>
          <w:marRight w:val="0"/>
          <w:marTop w:val="0"/>
          <w:marBottom w:val="0"/>
          <w:divBdr>
            <w:top w:val="none" w:sz="0" w:space="0" w:color="auto"/>
            <w:left w:val="none" w:sz="0" w:space="0" w:color="auto"/>
            <w:bottom w:val="none" w:sz="0" w:space="0" w:color="auto"/>
            <w:right w:val="none" w:sz="0" w:space="0" w:color="auto"/>
          </w:divBdr>
        </w:div>
        <w:div w:id="1142193781">
          <w:marLeft w:val="0"/>
          <w:marRight w:val="0"/>
          <w:marTop w:val="0"/>
          <w:marBottom w:val="0"/>
          <w:divBdr>
            <w:top w:val="none" w:sz="0" w:space="0" w:color="auto"/>
            <w:left w:val="none" w:sz="0" w:space="0" w:color="auto"/>
            <w:bottom w:val="none" w:sz="0" w:space="0" w:color="auto"/>
            <w:right w:val="none" w:sz="0" w:space="0" w:color="auto"/>
          </w:divBdr>
        </w:div>
        <w:div w:id="73824573">
          <w:marLeft w:val="0"/>
          <w:marRight w:val="0"/>
          <w:marTop w:val="0"/>
          <w:marBottom w:val="0"/>
          <w:divBdr>
            <w:top w:val="none" w:sz="0" w:space="0" w:color="auto"/>
            <w:left w:val="none" w:sz="0" w:space="0" w:color="auto"/>
            <w:bottom w:val="none" w:sz="0" w:space="0" w:color="auto"/>
            <w:right w:val="none" w:sz="0" w:space="0" w:color="auto"/>
          </w:divBdr>
        </w:div>
        <w:div w:id="1411736916">
          <w:marLeft w:val="0"/>
          <w:marRight w:val="0"/>
          <w:marTop w:val="0"/>
          <w:marBottom w:val="0"/>
          <w:divBdr>
            <w:top w:val="none" w:sz="0" w:space="0" w:color="auto"/>
            <w:left w:val="none" w:sz="0" w:space="0" w:color="auto"/>
            <w:bottom w:val="none" w:sz="0" w:space="0" w:color="auto"/>
            <w:right w:val="none" w:sz="0" w:space="0" w:color="auto"/>
          </w:divBdr>
        </w:div>
        <w:div w:id="1543665881">
          <w:marLeft w:val="0"/>
          <w:marRight w:val="0"/>
          <w:marTop w:val="0"/>
          <w:marBottom w:val="0"/>
          <w:divBdr>
            <w:top w:val="none" w:sz="0" w:space="0" w:color="auto"/>
            <w:left w:val="none" w:sz="0" w:space="0" w:color="auto"/>
            <w:bottom w:val="none" w:sz="0" w:space="0" w:color="auto"/>
            <w:right w:val="none" w:sz="0" w:space="0" w:color="auto"/>
          </w:divBdr>
        </w:div>
        <w:div w:id="1269697294">
          <w:marLeft w:val="0"/>
          <w:marRight w:val="0"/>
          <w:marTop w:val="0"/>
          <w:marBottom w:val="0"/>
          <w:divBdr>
            <w:top w:val="none" w:sz="0" w:space="0" w:color="auto"/>
            <w:left w:val="none" w:sz="0" w:space="0" w:color="auto"/>
            <w:bottom w:val="none" w:sz="0" w:space="0" w:color="auto"/>
            <w:right w:val="none" w:sz="0" w:space="0" w:color="auto"/>
          </w:divBdr>
        </w:div>
      </w:divsChild>
    </w:div>
    <w:div w:id="410082451">
      <w:bodyDiv w:val="1"/>
      <w:marLeft w:val="0"/>
      <w:marRight w:val="0"/>
      <w:marTop w:val="0"/>
      <w:marBottom w:val="0"/>
      <w:divBdr>
        <w:top w:val="none" w:sz="0" w:space="0" w:color="auto"/>
        <w:left w:val="none" w:sz="0" w:space="0" w:color="auto"/>
        <w:bottom w:val="none" w:sz="0" w:space="0" w:color="auto"/>
        <w:right w:val="none" w:sz="0" w:space="0" w:color="auto"/>
      </w:divBdr>
      <w:divsChild>
        <w:div w:id="540896064">
          <w:marLeft w:val="547"/>
          <w:marRight w:val="0"/>
          <w:marTop w:val="67"/>
          <w:marBottom w:val="0"/>
          <w:divBdr>
            <w:top w:val="none" w:sz="0" w:space="0" w:color="auto"/>
            <w:left w:val="none" w:sz="0" w:space="0" w:color="auto"/>
            <w:bottom w:val="none" w:sz="0" w:space="0" w:color="auto"/>
            <w:right w:val="none" w:sz="0" w:space="0" w:color="auto"/>
          </w:divBdr>
        </w:div>
        <w:div w:id="645664162">
          <w:marLeft w:val="547"/>
          <w:marRight w:val="0"/>
          <w:marTop w:val="67"/>
          <w:marBottom w:val="0"/>
          <w:divBdr>
            <w:top w:val="none" w:sz="0" w:space="0" w:color="auto"/>
            <w:left w:val="none" w:sz="0" w:space="0" w:color="auto"/>
            <w:bottom w:val="none" w:sz="0" w:space="0" w:color="auto"/>
            <w:right w:val="none" w:sz="0" w:space="0" w:color="auto"/>
          </w:divBdr>
        </w:div>
        <w:div w:id="774249638">
          <w:marLeft w:val="547"/>
          <w:marRight w:val="0"/>
          <w:marTop w:val="67"/>
          <w:marBottom w:val="0"/>
          <w:divBdr>
            <w:top w:val="none" w:sz="0" w:space="0" w:color="auto"/>
            <w:left w:val="none" w:sz="0" w:space="0" w:color="auto"/>
            <w:bottom w:val="none" w:sz="0" w:space="0" w:color="auto"/>
            <w:right w:val="none" w:sz="0" w:space="0" w:color="auto"/>
          </w:divBdr>
        </w:div>
        <w:div w:id="981429502">
          <w:marLeft w:val="547"/>
          <w:marRight w:val="0"/>
          <w:marTop w:val="67"/>
          <w:marBottom w:val="0"/>
          <w:divBdr>
            <w:top w:val="none" w:sz="0" w:space="0" w:color="auto"/>
            <w:left w:val="none" w:sz="0" w:space="0" w:color="auto"/>
            <w:bottom w:val="none" w:sz="0" w:space="0" w:color="auto"/>
            <w:right w:val="none" w:sz="0" w:space="0" w:color="auto"/>
          </w:divBdr>
        </w:div>
        <w:div w:id="1509128173">
          <w:marLeft w:val="547"/>
          <w:marRight w:val="0"/>
          <w:marTop w:val="67"/>
          <w:marBottom w:val="0"/>
          <w:divBdr>
            <w:top w:val="none" w:sz="0" w:space="0" w:color="auto"/>
            <w:left w:val="none" w:sz="0" w:space="0" w:color="auto"/>
            <w:bottom w:val="none" w:sz="0" w:space="0" w:color="auto"/>
            <w:right w:val="none" w:sz="0" w:space="0" w:color="auto"/>
          </w:divBdr>
        </w:div>
        <w:div w:id="1791512363">
          <w:marLeft w:val="547"/>
          <w:marRight w:val="0"/>
          <w:marTop w:val="67"/>
          <w:marBottom w:val="0"/>
          <w:divBdr>
            <w:top w:val="none" w:sz="0" w:space="0" w:color="auto"/>
            <w:left w:val="none" w:sz="0" w:space="0" w:color="auto"/>
            <w:bottom w:val="none" w:sz="0" w:space="0" w:color="auto"/>
            <w:right w:val="none" w:sz="0" w:space="0" w:color="auto"/>
          </w:divBdr>
        </w:div>
        <w:div w:id="2084790386">
          <w:marLeft w:val="547"/>
          <w:marRight w:val="0"/>
          <w:marTop w:val="67"/>
          <w:marBottom w:val="0"/>
          <w:divBdr>
            <w:top w:val="none" w:sz="0" w:space="0" w:color="auto"/>
            <w:left w:val="none" w:sz="0" w:space="0" w:color="auto"/>
            <w:bottom w:val="none" w:sz="0" w:space="0" w:color="auto"/>
            <w:right w:val="none" w:sz="0" w:space="0" w:color="auto"/>
          </w:divBdr>
        </w:div>
      </w:divsChild>
    </w:div>
    <w:div w:id="410198315">
      <w:bodyDiv w:val="1"/>
      <w:marLeft w:val="0"/>
      <w:marRight w:val="0"/>
      <w:marTop w:val="0"/>
      <w:marBottom w:val="0"/>
      <w:divBdr>
        <w:top w:val="none" w:sz="0" w:space="0" w:color="auto"/>
        <w:left w:val="none" w:sz="0" w:space="0" w:color="auto"/>
        <w:bottom w:val="none" w:sz="0" w:space="0" w:color="auto"/>
        <w:right w:val="none" w:sz="0" w:space="0" w:color="auto"/>
      </w:divBdr>
      <w:divsChild>
        <w:div w:id="1407074399">
          <w:marLeft w:val="274"/>
          <w:marRight w:val="0"/>
          <w:marTop w:val="0"/>
          <w:marBottom w:val="0"/>
          <w:divBdr>
            <w:top w:val="none" w:sz="0" w:space="0" w:color="auto"/>
            <w:left w:val="none" w:sz="0" w:space="0" w:color="auto"/>
            <w:bottom w:val="none" w:sz="0" w:space="0" w:color="auto"/>
            <w:right w:val="none" w:sz="0" w:space="0" w:color="auto"/>
          </w:divBdr>
        </w:div>
      </w:divsChild>
    </w:div>
    <w:div w:id="410934257">
      <w:bodyDiv w:val="1"/>
      <w:marLeft w:val="0"/>
      <w:marRight w:val="0"/>
      <w:marTop w:val="0"/>
      <w:marBottom w:val="0"/>
      <w:divBdr>
        <w:top w:val="none" w:sz="0" w:space="0" w:color="auto"/>
        <w:left w:val="none" w:sz="0" w:space="0" w:color="auto"/>
        <w:bottom w:val="none" w:sz="0" w:space="0" w:color="auto"/>
        <w:right w:val="none" w:sz="0" w:space="0" w:color="auto"/>
      </w:divBdr>
      <w:divsChild>
        <w:div w:id="526719268">
          <w:marLeft w:val="144"/>
          <w:marRight w:val="0"/>
          <w:marTop w:val="86"/>
          <w:marBottom w:val="0"/>
          <w:divBdr>
            <w:top w:val="none" w:sz="0" w:space="0" w:color="auto"/>
            <w:left w:val="none" w:sz="0" w:space="0" w:color="auto"/>
            <w:bottom w:val="none" w:sz="0" w:space="0" w:color="auto"/>
            <w:right w:val="none" w:sz="0" w:space="0" w:color="auto"/>
          </w:divBdr>
        </w:div>
        <w:div w:id="2044090153">
          <w:marLeft w:val="144"/>
          <w:marRight w:val="0"/>
          <w:marTop w:val="86"/>
          <w:marBottom w:val="0"/>
          <w:divBdr>
            <w:top w:val="none" w:sz="0" w:space="0" w:color="auto"/>
            <w:left w:val="none" w:sz="0" w:space="0" w:color="auto"/>
            <w:bottom w:val="none" w:sz="0" w:space="0" w:color="auto"/>
            <w:right w:val="none" w:sz="0" w:space="0" w:color="auto"/>
          </w:divBdr>
        </w:div>
      </w:divsChild>
    </w:div>
    <w:div w:id="411240780">
      <w:bodyDiv w:val="1"/>
      <w:marLeft w:val="0"/>
      <w:marRight w:val="0"/>
      <w:marTop w:val="0"/>
      <w:marBottom w:val="0"/>
      <w:divBdr>
        <w:top w:val="none" w:sz="0" w:space="0" w:color="auto"/>
        <w:left w:val="none" w:sz="0" w:space="0" w:color="auto"/>
        <w:bottom w:val="none" w:sz="0" w:space="0" w:color="auto"/>
        <w:right w:val="none" w:sz="0" w:space="0" w:color="auto"/>
      </w:divBdr>
    </w:div>
    <w:div w:id="413824144">
      <w:bodyDiv w:val="1"/>
      <w:marLeft w:val="0"/>
      <w:marRight w:val="0"/>
      <w:marTop w:val="0"/>
      <w:marBottom w:val="0"/>
      <w:divBdr>
        <w:top w:val="none" w:sz="0" w:space="0" w:color="auto"/>
        <w:left w:val="none" w:sz="0" w:space="0" w:color="auto"/>
        <w:bottom w:val="none" w:sz="0" w:space="0" w:color="auto"/>
        <w:right w:val="none" w:sz="0" w:space="0" w:color="auto"/>
      </w:divBdr>
      <w:divsChild>
        <w:div w:id="1731030531">
          <w:marLeft w:val="0"/>
          <w:marRight w:val="0"/>
          <w:marTop w:val="0"/>
          <w:marBottom w:val="0"/>
          <w:divBdr>
            <w:top w:val="none" w:sz="0" w:space="0" w:color="auto"/>
            <w:left w:val="none" w:sz="0" w:space="0" w:color="auto"/>
            <w:bottom w:val="none" w:sz="0" w:space="0" w:color="auto"/>
            <w:right w:val="none" w:sz="0" w:space="0" w:color="auto"/>
          </w:divBdr>
          <w:divsChild>
            <w:div w:id="385570294">
              <w:marLeft w:val="0"/>
              <w:marRight w:val="0"/>
              <w:marTop w:val="0"/>
              <w:marBottom w:val="0"/>
              <w:divBdr>
                <w:top w:val="single" w:sz="2" w:space="0" w:color="000000"/>
                <w:left w:val="single" w:sz="2" w:space="0" w:color="000000"/>
                <w:bottom w:val="single" w:sz="2" w:space="0" w:color="000000"/>
                <w:right w:val="single" w:sz="2" w:space="0" w:color="000000"/>
              </w:divBdr>
              <w:divsChild>
                <w:div w:id="2053651150">
                  <w:marLeft w:val="0"/>
                  <w:marRight w:val="0"/>
                  <w:marTop w:val="0"/>
                  <w:marBottom w:val="0"/>
                  <w:divBdr>
                    <w:top w:val="none" w:sz="0" w:space="0" w:color="auto"/>
                    <w:left w:val="none" w:sz="0" w:space="0" w:color="auto"/>
                    <w:bottom w:val="none" w:sz="0" w:space="0" w:color="auto"/>
                    <w:right w:val="none" w:sz="0" w:space="0" w:color="auto"/>
                  </w:divBdr>
                  <w:divsChild>
                    <w:div w:id="1160343453">
                      <w:marLeft w:val="0"/>
                      <w:marRight w:val="0"/>
                      <w:marTop w:val="0"/>
                      <w:marBottom w:val="0"/>
                      <w:divBdr>
                        <w:top w:val="none" w:sz="0" w:space="0" w:color="auto"/>
                        <w:left w:val="none" w:sz="0" w:space="0" w:color="auto"/>
                        <w:bottom w:val="none" w:sz="0" w:space="0" w:color="auto"/>
                        <w:right w:val="none" w:sz="0" w:space="0" w:color="auto"/>
                      </w:divBdr>
                      <w:divsChild>
                        <w:div w:id="1210920281">
                          <w:marLeft w:val="0"/>
                          <w:marRight w:val="0"/>
                          <w:marTop w:val="0"/>
                          <w:marBottom w:val="0"/>
                          <w:divBdr>
                            <w:top w:val="none" w:sz="0" w:space="0" w:color="auto"/>
                            <w:left w:val="none" w:sz="0" w:space="0" w:color="auto"/>
                            <w:bottom w:val="none" w:sz="0" w:space="0" w:color="auto"/>
                            <w:right w:val="none" w:sz="0" w:space="0" w:color="auto"/>
                          </w:divBdr>
                          <w:divsChild>
                            <w:div w:id="2074346525">
                              <w:marLeft w:val="0"/>
                              <w:marRight w:val="0"/>
                              <w:marTop w:val="60"/>
                              <w:marBottom w:val="0"/>
                              <w:divBdr>
                                <w:top w:val="none" w:sz="0" w:space="0" w:color="auto"/>
                                <w:left w:val="none" w:sz="0" w:space="0" w:color="auto"/>
                                <w:bottom w:val="none" w:sz="0" w:space="0" w:color="auto"/>
                                <w:right w:val="none" w:sz="0" w:space="0" w:color="auto"/>
                              </w:divBdr>
                              <w:divsChild>
                                <w:div w:id="1365060334">
                                  <w:marLeft w:val="0"/>
                                  <w:marRight w:val="0"/>
                                  <w:marTop w:val="0"/>
                                  <w:marBottom w:val="0"/>
                                  <w:divBdr>
                                    <w:top w:val="none" w:sz="0" w:space="0" w:color="auto"/>
                                    <w:left w:val="none" w:sz="0" w:space="0" w:color="auto"/>
                                    <w:bottom w:val="none" w:sz="0" w:space="0" w:color="auto"/>
                                    <w:right w:val="none" w:sz="0" w:space="0" w:color="auto"/>
                                  </w:divBdr>
                                  <w:divsChild>
                                    <w:div w:id="2141805510">
                                      <w:marLeft w:val="0"/>
                                      <w:marRight w:val="0"/>
                                      <w:marTop w:val="0"/>
                                      <w:marBottom w:val="0"/>
                                      <w:divBdr>
                                        <w:top w:val="none" w:sz="0" w:space="0" w:color="auto"/>
                                        <w:left w:val="none" w:sz="0" w:space="0" w:color="auto"/>
                                        <w:bottom w:val="none" w:sz="0" w:space="0" w:color="auto"/>
                                        <w:right w:val="none" w:sz="0" w:space="0" w:color="auto"/>
                                      </w:divBdr>
                                      <w:divsChild>
                                        <w:div w:id="1678994523">
                                          <w:marLeft w:val="0"/>
                                          <w:marRight w:val="0"/>
                                          <w:marTop w:val="0"/>
                                          <w:marBottom w:val="0"/>
                                          <w:divBdr>
                                            <w:top w:val="single" w:sz="2" w:space="0" w:color="000000"/>
                                            <w:left w:val="single" w:sz="2" w:space="0" w:color="000000"/>
                                            <w:bottom w:val="single" w:sz="2" w:space="0" w:color="000000"/>
                                            <w:right w:val="single" w:sz="2" w:space="0" w:color="000000"/>
                                          </w:divBdr>
                                          <w:divsChild>
                                            <w:div w:id="500124790">
                                              <w:marLeft w:val="0"/>
                                              <w:marRight w:val="0"/>
                                              <w:marTop w:val="0"/>
                                              <w:marBottom w:val="0"/>
                                              <w:divBdr>
                                                <w:top w:val="none" w:sz="0" w:space="0" w:color="auto"/>
                                                <w:left w:val="none" w:sz="0" w:space="0" w:color="auto"/>
                                                <w:bottom w:val="none" w:sz="0" w:space="0" w:color="auto"/>
                                                <w:right w:val="none" w:sz="0" w:space="0" w:color="auto"/>
                                              </w:divBdr>
                                              <w:divsChild>
                                                <w:div w:id="190594342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4279233">
      <w:bodyDiv w:val="1"/>
      <w:marLeft w:val="0"/>
      <w:marRight w:val="0"/>
      <w:marTop w:val="0"/>
      <w:marBottom w:val="0"/>
      <w:divBdr>
        <w:top w:val="none" w:sz="0" w:space="0" w:color="auto"/>
        <w:left w:val="none" w:sz="0" w:space="0" w:color="auto"/>
        <w:bottom w:val="none" w:sz="0" w:space="0" w:color="auto"/>
        <w:right w:val="none" w:sz="0" w:space="0" w:color="auto"/>
      </w:divBdr>
    </w:div>
    <w:div w:id="414741163">
      <w:bodyDiv w:val="1"/>
      <w:marLeft w:val="0"/>
      <w:marRight w:val="0"/>
      <w:marTop w:val="0"/>
      <w:marBottom w:val="0"/>
      <w:divBdr>
        <w:top w:val="none" w:sz="0" w:space="0" w:color="auto"/>
        <w:left w:val="none" w:sz="0" w:space="0" w:color="auto"/>
        <w:bottom w:val="none" w:sz="0" w:space="0" w:color="auto"/>
        <w:right w:val="none" w:sz="0" w:space="0" w:color="auto"/>
      </w:divBdr>
      <w:divsChild>
        <w:div w:id="1506552576">
          <w:marLeft w:val="0"/>
          <w:marRight w:val="0"/>
          <w:marTop w:val="0"/>
          <w:marBottom w:val="0"/>
          <w:divBdr>
            <w:top w:val="none" w:sz="0" w:space="0" w:color="auto"/>
            <w:left w:val="none" w:sz="0" w:space="0" w:color="auto"/>
            <w:bottom w:val="none" w:sz="0" w:space="0" w:color="auto"/>
            <w:right w:val="none" w:sz="0" w:space="0" w:color="auto"/>
          </w:divBdr>
        </w:div>
        <w:div w:id="559445451">
          <w:marLeft w:val="0"/>
          <w:marRight w:val="0"/>
          <w:marTop w:val="0"/>
          <w:marBottom w:val="0"/>
          <w:divBdr>
            <w:top w:val="none" w:sz="0" w:space="0" w:color="auto"/>
            <w:left w:val="none" w:sz="0" w:space="0" w:color="auto"/>
            <w:bottom w:val="none" w:sz="0" w:space="0" w:color="auto"/>
            <w:right w:val="none" w:sz="0" w:space="0" w:color="auto"/>
          </w:divBdr>
        </w:div>
        <w:div w:id="677074635">
          <w:marLeft w:val="0"/>
          <w:marRight w:val="0"/>
          <w:marTop w:val="0"/>
          <w:marBottom w:val="0"/>
          <w:divBdr>
            <w:top w:val="none" w:sz="0" w:space="0" w:color="auto"/>
            <w:left w:val="none" w:sz="0" w:space="0" w:color="auto"/>
            <w:bottom w:val="none" w:sz="0" w:space="0" w:color="auto"/>
            <w:right w:val="none" w:sz="0" w:space="0" w:color="auto"/>
          </w:divBdr>
        </w:div>
        <w:div w:id="1036351427">
          <w:marLeft w:val="0"/>
          <w:marRight w:val="0"/>
          <w:marTop w:val="0"/>
          <w:marBottom w:val="0"/>
          <w:divBdr>
            <w:top w:val="none" w:sz="0" w:space="0" w:color="auto"/>
            <w:left w:val="none" w:sz="0" w:space="0" w:color="auto"/>
            <w:bottom w:val="none" w:sz="0" w:space="0" w:color="auto"/>
            <w:right w:val="none" w:sz="0" w:space="0" w:color="auto"/>
          </w:divBdr>
        </w:div>
        <w:div w:id="396129522">
          <w:marLeft w:val="0"/>
          <w:marRight w:val="0"/>
          <w:marTop w:val="0"/>
          <w:marBottom w:val="0"/>
          <w:divBdr>
            <w:top w:val="none" w:sz="0" w:space="0" w:color="auto"/>
            <w:left w:val="none" w:sz="0" w:space="0" w:color="auto"/>
            <w:bottom w:val="none" w:sz="0" w:space="0" w:color="auto"/>
            <w:right w:val="none" w:sz="0" w:space="0" w:color="auto"/>
          </w:divBdr>
        </w:div>
        <w:div w:id="182672779">
          <w:marLeft w:val="0"/>
          <w:marRight w:val="0"/>
          <w:marTop w:val="0"/>
          <w:marBottom w:val="0"/>
          <w:divBdr>
            <w:top w:val="none" w:sz="0" w:space="0" w:color="auto"/>
            <w:left w:val="none" w:sz="0" w:space="0" w:color="auto"/>
            <w:bottom w:val="none" w:sz="0" w:space="0" w:color="auto"/>
            <w:right w:val="none" w:sz="0" w:space="0" w:color="auto"/>
          </w:divBdr>
        </w:div>
        <w:div w:id="1050961753">
          <w:marLeft w:val="0"/>
          <w:marRight w:val="0"/>
          <w:marTop w:val="0"/>
          <w:marBottom w:val="0"/>
          <w:divBdr>
            <w:top w:val="none" w:sz="0" w:space="0" w:color="auto"/>
            <w:left w:val="none" w:sz="0" w:space="0" w:color="auto"/>
            <w:bottom w:val="none" w:sz="0" w:space="0" w:color="auto"/>
            <w:right w:val="none" w:sz="0" w:space="0" w:color="auto"/>
          </w:divBdr>
        </w:div>
        <w:div w:id="1809396335">
          <w:marLeft w:val="0"/>
          <w:marRight w:val="0"/>
          <w:marTop w:val="0"/>
          <w:marBottom w:val="0"/>
          <w:divBdr>
            <w:top w:val="none" w:sz="0" w:space="0" w:color="auto"/>
            <w:left w:val="none" w:sz="0" w:space="0" w:color="auto"/>
            <w:bottom w:val="none" w:sz="0" w:space="0" w:color="auto"/>
            <w:right w:val="none" w:sz="0" w:space="0" w:color="auto"/>
          </w:divBdr>
        </w:div>
        <w:div w:id="1382363601">
          <w:marLeft w:val="0"/>
          <w:marRight w:val="0"/>
          <w:marTop w:val="0"/>
          <w:marBottom w:val="0"/>
          <w:divBdr>
            <w:top w:val="none" w:sz="0" w:space="0" w:color="auto"/>
            <w:left w:val="none" w:sz="0" w:space="0" w:color="auto"/>
            <w:bottom w:val="none" w:sz="0" w:space="0" w:color="auto"/>
            <w:right w:val="none" w:sz="0" w:space="0" w:color="auto"/>
          </w:divBdr>
        </w:div>
        <w:div w:id="998918730">
          <w:marLeft w:val="0"/>
          <w:marRight w:val="0"/>
          <w:marTop w:val="0"/>
          <w:marBottom w:val="0"/>
          <w:divBdr>
            <w:top w:val="none" w:sz="0" w:space="0" w:color="auto"/>
            <w:left w:val="none" w:sz="0" w:space="0" w:color="auto"/>
            <w:bottom w:val="none" w:sz="0" w:space="0" w:color="auto"/>
            <w:right w:val="none" w:sz="0" w:space="0" w:color="auto"/>
          </w:divBdr>
        </w:div>
        <w:div w:id="431051458">
          <w:marLeft w:val="0"/>
          <w:marRight w:val="0"/>
          <w:marTop w:val="0"/>
          <w:marBottom w:val="0"/>
          <w:divBdr>
            <w:top w:val="none" w:sz="0" w:space="0" w:color="auto"/>
            <w:left w:val="none" w:sz="0" w:space="0" w:color="auto"/>
            <w:bottom w:val="none" w:sz="0" w:space="0" w:color="auto"/>
            <w:right w:val="none" w:sz="0" w:space="0" w:color="auto"/>
          </w:divBdr>
        </w:div>
        <w:div w:id="1823623237">
          <w:marLeft w:val="0"/>
          <w:marRight w:val="0"/>
          <w:marTop w:val="0"/>
          <w:marBottom w:val="0"/>
          <w:divBdr>
            <w:top w:val="none" w:sz="0" w:space="0" w:color="auto"/>
            <w:left w:val="none" w:sz="0" w:space="0" w:color="auto"/>
            <w:bottom w:val="none" w:sz="0" w:space="0" w:color="auto"/>
            <w:right w:val="none" w:sz="0" w:space="0" w:color="auto"/>
          </w:divBdr>
        </w:div>
      </w:divsChild>
    </w:div>
    <w:div w:id="414786439">
      <w:bodyDiv w:val="1"/>
      <w:marLeft w:val="0"/>
      <w:marRight w:val="0"/>
      <w:marTop w:val="0"/>
      <w:marBottom w:val="0"/>
      <w:divBdr>
        <w:top w:val="none" w:sz="0" w:space="0" w:color="auto"/>
        <w:left w:val="none" w:sz="0" w:space="0" w:color="auto"/>
        <w:bottom w:val="none" w:sz="0" w:space="0" w:color="auto"/>
        <w:right w:val="none" w:sz="0" w:space="0" w:color="auto"/>
      </w:divBdr>
      <w:divsChild>
        <w:div w:id="243416433">
          <w:marLeft w:val="0"/>
          <w:marRight w:val="0"/>
          <w:marTop w:val="0"/>
          <w:marBottom w:val="0"/>
          <w:divBdr>
            <w:top w:val="none" w:sz="0" w:space="0" w:color="auto"/>
            <w:left w:val="none" w:sz="0" w:space="0" w:color="auto"/>
            <w:bottom w:val="none" w:sz="0" w:space="0" w:color="auto"/>
            <w:right w:val="none" w:sz="0" w:space="0" w:color="auto"/>
          </w:divBdr>
        </w:div>
        <w:div w:id="655569517">
          <w:marLeft w:val="0"/>
          <w:marRight w:val="0"/>
          <w:marTop w:val="0"/>
          <w:marBottom w:val="0"/>
          <w:divBdr>
            <w:top w:val="none" w:sz="0" w:space="0" w:color="auto"/>
            <w:left w:val="none" w:sz="0" w:space="0" w:color="auto"/>
            <w:bottom w:val="none" w:sz="0" w:space="0" w:color="auto"/>
            <w:right w:val="none" w:sz="0" w:space="0" w:color="auto"/>
          </w:divBdr>
        </w:div>
        <w:div w:id="686180254">
          <w:marLeft w:val="0"/>
          <w:marRight w:val="0"/>
          <w:marTop w:val="0"/>
          <w:marBottom w:val="0"/>
          <w:divBdr>
            <w:top w:val="none" w:sz="0" w:space="0" w:color="auto"/>
            <w:left w:val="none" w:sz="0" w:space="0" w:color="auto"/>
            <w:bottom w:val="none" w:sz="0" w:space="0" w:color="auto"/>
            <w:right w:val="none" w:sz="0" w:space="0" w:color="auto"/>
          </w:divBdr>
        </w:div>
        <w:div w:id="1168137330">
          <w:marLeft w:val="0"/>
          <w:marRight w:val="0"/>
          <w:marTop w:val="0"/>
          <w:marBottom w:val="0"/>
          <w:divBdr>
            <w:top w:val="none" w:sz="0" w:space="0" w:color="auto"/>
            <w:left w:val="none" w:sz="0" w:space="0" w:color="auto"/>
            <w:bottom w:val="none" w:sz="0" w:space="0" w:color="auto"/>
            <w:right w:val="none" w:sz="0" w:space="0" w:color="auto"/>
          </w:divBdr>
        </w:div>
      </w:divsChild>
    </w:div>
    <w:div w:id="415638942">
      <w:bodyDiv w:val="1"/>
      <w:marLeft w:val="0"/>
      <w:marRight w:val="0"/>
      <w:marTop w:val="0"/>
      <w:marBottom w:val="0"/>
      <w:divBdr>
        <w:top w:val="none" w:sz="0" w:space="0" w:color="auto"/>
        <w:left w:val="none" w:sz="0" w:space="0" w:color="auto"/>
        <w:bottom w:val="none" w:sz="0" w:space="0" w:color="auto"/>
        <w:right w:val="none" w:sz="0" w:space="0" w:color="auto"/>
      </w:divBdr>
      <w:divsChild>
        <w:div w:id="33312741">
          <w:marLeft w:val="144"/>
          <w:marRight w:val="0"/>
          <w:marTop w:val="72"/>
          <w:marBottom w:val="0"/>
          <w:divBdr>
            <w:top w:val="none" w:sz="0" w:space="0" w:color="auto"/>
            <w:left w:val="none" w:sz="0" w:space="0" w:color="auto"/>
            <w:bottom w:val="none" w:sz="0" w:space="0" w:color="auto"/>
            <w:right w:val="none" w:sz="0" w:space="0" w:color="auto"/>
          </w:divBdr>
        </w:div>
        <w:div w:id="1003699546">
          <w:marLeft w:val="144"/>
          <w:marRight w:val="0"/>
          <w:marTop w:val="72"/>
          <w:marBottom w:val="0"/>
          <w:divBdr>
            <w:top w:val="none" w:sz="0" w:space="0" w:color="auto"/>
            <w:left w:val="none" w:sz="0" w:space="0" w:color="auto"/>
            <w:bottom w:val="none" w:sz="0" w:space="0" w:color="auto"/>
            <w:right w:val="none" w:sz="0" w:space="0" w:color="auto"/>
          </w:divBdr>
        </w:div>
        <w:div w:id="1595555525">
          <w:marLeft w:val="144"/>
          <w:marRight w:val="0"/>
          <w:marTop w:val="72"/>
          <w:marBottom w:val="0"/>
          <w:divBdr>
            <w:top w:val="none" w:sz="0" w:space="0" w:color="auto"/>
            <w:left w:val="none" w:sz="0" w:space="0" w:color="auto"/>
            <w:bottom w:val="none" w:sz="0" w:space="0" w:color="auto"/>
            <w:right w:val="none" w:sz="0" w:space="0" w:color="auto"/>
          </w:divBdr>
        </w:div>
      </w:divsChild>
    </w:div>
    <w:div w:id="416368374">
      <w:bodyDiv w:val="1"/>
      <w:marLeft w:val="0"/>
      <w:marRight w:val="0"/>
      <w:marTop w:val="0"/>
      <w:marBottom w:val="0"/>
      <w:divBdr>
        <w:top w:val="none" w:sz="0" w:space="0" w:color="auto"/>
        <w:left w:val="none" w:sz="0" w:space="0" w:color="auto"/>
        <w:bottom w:val="none" w:sz="0" w:space="0" w:color="auto"/>
        <w:right w:val="none" w:sz="0" w:space="0" w:color="auto"/>
      </w:divBdr>
    </w:div>
    <w:div w:id="419647551">
      <w:bodyDiv w:val="1"/>
      <w:marLeft w:val="0"/>
      <w:marRight w:val="0"/>
      <w:marTop w:val="0"/>
      <w:marBottom w:val="0"/>
      <w:divBdr>
        <w:top w:val="none" w:sz="0" w:space="0" w:color="auto"/>
        <w:left w:val="none" w:sz="0" w:space="0" w:color="auto"/>
        <w:bottom w:val="none" w:sz="0" w:space="0" w:color="auto"/>
        <w:right w:val="none" w:sz="0" w:space="0" w:color="auto"/>
      </w:divBdr>
    </w:div>
    <w:div w:id="421266111">
      <w:bodyDiv w:val="1"/>
      <w:marLeft w:val="0"/>
      <w:marRight w:val="0"/>
      <w:marTop w:val="0"/>
      <w:marBottom w:val="0"/>
      <w:divBdr>
        <w:top w:val="none" w:sz="0" w:space="0" w:color="auto"/>
        <w:left w:val="none" w:sz="0" w:space="0" w:color="auto"/>
        <w:bottom w:val="none" w:sz="0" w:space="0" w:color="auto"/>
        <w:right w:val="none" w:sz="0" w:space="0" w:color="auto"/>
      </w:divBdr>
      <w:divsChild>
        <w:div w:id="890309470">
          <w:marLeft w:val="600"/>
          <w:marRight w:val="0"/>
          <w:marTop w:val="0"/>
          <w:marBottom w:val="0"/>
          <w:divBdr>
            <w:top w:val="none" w:sz="0" w:space="0" w:color="auto"/>
            <w:left w:val="none" w:sz="0" w:space="0" w:color="auto"/>
            <w:bottom w:val="none" w:sz="0" w:space="0" w:color="auto"/>
            <w:right w:val="none" w:sz="0" w:space="0" w:color="auto"/>
          </w:divBdr>
          <w:divsChild>
            <w:div w:id="933515564">
              <w:marLeft w:val="0"/>
              <w:marRight w:val="0"/>
              <w:marTop w:val="0"/>
              <w:marBottom w:val="0"/>
              <w:divBdr>
                <w:top w:val="none" w:sz="0" w:space="0" w:color="auto"/>
                <w:left w:val="none" w:sz="0" w:space="0" w:color="auto"/>
                <w:bottom w:val="none" w:sz="0" w:space="0" w:color="auto"/>
                <w:right w:val="none" w:sz="0" w:space="0" w:color="auto"/>
              </w:divBdr>
              <w:divsChild>
                <w:div w:id="444816248">
                  <w:marLeft w:val="0"/>
                  <w:marRight w:val="0"/>
                  <w:marTop w:val="150"/>
                  <w:marBottom w:val="0"/>
                  <w:divBdr>
                    <w:top w:val="single" w:sz="6" w:space="8" w:color="DDDDDD"/>
                    <w:left w:val="none" w:sz="0" w:space="0" w:color="auto"/>
                    <w:bottom w:val="single" w:sz="6" w:space="8" w:color="DDDDDD"/>
                    <w:right w:val="none" w:sz="0" w:space="0" w:color="auto"/>
                  </w:divBdr>
                </w:div>
                <w:div w:id="54356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491578">
      <w:bodyDiv w:val="1"/>
      <w:marLeft w:val="0"/>
      <w:marRight w:val="0"/>
      <w:marTop w:val="0"/>
      <w:marBottom w:val="0"/>
      <w:divBdr>
        <w:top w:val="none" w:sz="0" w:space="0" w:color="auto"/>
        <w:left w:val="none" w:sz="0" w:space="0" w:color="auto"/>
        <w:bottom w:val="none" w:sz="0" w:space="0" w:color="auto"/>
        <w:right w:val="none" w:sz="0" w:space="0" w:color="auto"/>
      </w:divBdr>
    </w:div>
    <w:div w:id="423768588">
      <w:bodyDiv w:val="1"/>
      <w:marLeft w:val="0"/>
      <w:marRight w:val="0"/>
      <w:marTop w:val="0"/>
      <w:marBottom w:val="0"/>
      <w:divBdr>
        <w:top w:val="none" w:sz="0" w:space="0" w:color="auto"/>
        <w:left w:val="none" w:sz="0" w:space="0" w:color="auto"/>
        <w:bottom w:val="none" w:sz="0" w:space="0" w:color="auto"/>
        <w:right w:val="none" w:sz="0" w:space="0" w:color="auto"/>
      </w:divBdr>
      <w:divsChild>
        <w:div w:id="1699503194">
          <w:marLeft w:val="0"/>
          <w:marRight w:val="0"/>
          <w:marTop w:val="0"/>
          <w:marBottom w:val="0"/>
          <w:divBdr>
            <w:top w:val="none" w:sz="0" w:space="0" w:color="auto"/>
            <w:left w:val="none" w:sz="0" w:space="0" w:color="auto"/>
            <w:bottom w:val="none" w:sz="0" w:space="0" w:color="auto"/>
            <w:right w:val="none" w:sz="0" w:space="0" w:color="auto"/>
          </w:divBdr>
          <w:divsChild>
            <w:div w:id="330178407">
              <w:marLeft w:val="0"/>
              <w:marRight w:val="0"/>
              <w:marTop w:val="0"/>
              <w:marBottom w:val="0"/>
              <w:divBdr>
                <w:top w:val="none" w:sz="0" w:space="0" w:color="auto"/>
                <w:left w:val="none" w:sz="0" w:space="0" w:color="auto"/>
                <w:bottom w:val="none" w:sz="0" w:space="0" w:color="auto"/>
                <w:right w:val="none" w:sz="0" w:space="0" w:color="auto"/>
              </w:divBdr>
            </w:div>
            <w:div w:id="95270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429112">
      <w:bodyDiv w:val="1"/>
      <w:marLeft w:val="0"/>
      <w:marRight w:val="0"/>
      <w:marTop w:val="0"/>
      <w:marBottom w:val="0"/>
      <w:divBdr>
        <w:top w:val="none" w:sz="0" w:space="0" w:color="auto"/>
        <w:left w:val="none" w:sz="0" w:space="0" w:color="auto"/>
        <w:bottom w:val="none" w:sz="0" w:space="0" w:color="auto"/>
        <w:right w:val="none" w:sz="0" w:space="0" w:color="auto"/>
      </w:divBdr>
    </w:div>
    <w:div w:id="427850807">
      <w:bodyDiv w:val="1"/>
      <w:marLeft w:val="0"/>
      <w:marRight w:val="0"/>
      <w:marTop w:val="0"/>
      <w:marBottom w:val="0"/>
      <w:divBdr>
        <w:top w:val="none" w:sz="0" w:space="0" w:color="auto"/>
        <w:left w:val="none" w:sz="0" w:space="0" w:color="auto"/>
        <w:bottom w:val="none" w:sz="0" w:space="0" w:color="auto"/>
        <w:right w:val="none" w:sz="0" w:space="0" w:color="auto"/>
      </w:divBdr>
    </w:div>
    <w:div w:id="428081948">
      <w:bodyDiv w:val="1"/>
      <w:marLeft w:val="0"/>
      <w:marRight w:val="0"/>
      <w:marTop w:val="0"/>
      <w:marBottom w:val="0"/>
      <w:divBdr>
        <w:top w:val="none" w:sz="0" w:space="0" w:color="auto"/>
        <w:left w:val="none" w:sz="0" w:space="0" w:color="auto"/>
        <w:bottom w:val="none" w:sz="0" w:space="0" w:color="auto"/>
        <w:right w:val="none" w:sz="0" w:space="0" w:color="auto"/>
      </w:divBdr>
    </w:div>
    <w:div w:id="428428352">
      <w:bodyDiv w:val="1"/>
      <w:marLeft w:val="0"/>
      <w:marRight w:val="0"/>
      <w:marTop w:val="0"/>
      <w:marBottom w:val="0"/>
      <w:divBdr>
        <w:top w:val="none" w:sz="0" w:space="0" w:color="auto"/>
        <w:left w:val="none" w:sz="0" w:space="0" w:color="auto"/>
        <w:bottom w:val="none" w:sz="0" w:space="0" w:color="auto"/>
        <w:right w:val="none" w:sz="0" w:space="0" w:color="auto"/>
      </w:divBdr>
      <w:divsChild>
        <w:div w:id="2065250784">
          <w:marLeft w:val="288"/>
          <w:marRight w:val="0"/>
          <w:marTop w:val="0"/>
          <w:marBottom w:val="0"/>
          <w:divBdr>
            <w:top w:val="none" w:sz="0" w:space="0" w:color="auto"/>
            <w:left w:val="none" w:sz="0" w:space="0" w:color="auto"/>
            <w:bottom w:val="none" w:sz="0" w:space="0" w:color="auto"/>
            <w:right w:val="none" w:sz="0" w:space="0" w:color="auto"/>
          </w:divBdr>
        </w:div>
        <w:div w:id="820656643">
          <w:marLeft w:val="288"/>
          <w:marRight w:val="0"/>
          <w:marTop w:val="0"/>
          <w:marBottom w:val="0"/>
          <w:divBdr>
            <w:top w:val="none" w:sz="0" w:space="0" w:color="auto"/>
            <w:left w:val="none" w:sz="0" w:space="0" w:color="auto"/>
            <w:bottom w:val="none" w:sz="0" w:space="0" w:color="auto"/>
            <w:right w:val="none" w:sz="0" w:space="0" w:color="auto"/>
          </w:divBdr>
        </w:div>
        <w:div w:id="1388724826">
          <w:marLeft w:val="288"/>
          <w:marRight w:val="0"/>
          <w:marTop w:val="0"/>
          <w:marBottom w:val="0"/>
          <w:divBdr>
            <w:top w:val="none" w:sz="0" w:space="0" w:color="auto"/>
            <w:left w:val="none" w:sz="0" w:space="0" w:color="auto"/>
            <w:bottom w:val="none" w:sz="0" w:space="0" w:color="auto"/>
            <w:right w:val="none" w:sz="0" w:space="0" w:color="auto"/>
          </w:divBdr>
        </w:div>
      </w:divsChild>
    </w:div>
    <w:div w:id="429401396">
      <w:bodyDiv w:val="1"/>
      <w:marLeft w:val="0"/>
      <w:marRight w:val="0"/>
      <w:marTop w:val="0"/>
      <w:marBottom w:val="0"/>
      <w:divBdr>
        <w:top w:val="none" w:sz="0" w:space="0" w:color="auto"/>
        <w:left w:val="none" w:sz="0" w:space="0" w:color="auto"/>
        <w:bottom w:val="none" w:sz="0" w:space="0" w:color="auto"/>
        <w:right w:val="none" w:sz="0" w:space="0" w:color="auto"/>
      </w:divBdr>
      <w:divsChild>
        <w:div w:id="140467043">
          <w:marLeft w:val="547"/>
          <w:marRight w:val="0"/>
          <w:marTop w:val="154"/>
          <w:marBottom w:val="0"/>
          <w:divBdr>
            <w:top w:val="none" w:sz="0" w:space="0" w:color="auto"/>
            <w:left w:val="none" w:sz="0" w:space="0" w:color="auto"/>
            <w:bottom w:val="none" w:sz="0" w:space="0" w:color="auto"/>
            <w:right w:val="none" w:sz="0" w:space="0" w:color="auto"/>
          </w:divBdr>
        </w:div>
      </w:divsChild>
    </w:div>
    <w:div w:id="431247465">
      <w:bodyDiv w:val="1"/>
      <w:marLeft w:val="0"/>
      <w:marRight w:val="0"/>
      <w:marTop w:val="0"/>
      <w:marBottom w:val="0"/>
      <w:divBdr>
        <w:top w:val="none" w:sz="0" w:space="0" w:color="auto"/>
        <w:left w:val="none" w:sz="0" w:space="0" w:color="auto"/>
        <w:bottom w:val="none" w:sz="0" w:space="0" w:color="auto"/>
        <w:right w:val="none" w:sz="0" w:space="0" w:color="auto"/>
      </w:divBdr>
      <w:divsChild>
        <w:div w:id="180359858">
          <w:marLeft w:val="0"/>
          <w:marRight w:val="0"/>
          <w:marTop w:val="0"/>
          <w:marBottom w:val="0"/>
          <w:divBdr>
            <w:top w:val="none" w:sz="0" w:space="0" w:color="auto"/>
            <w:left w:val="none" w:sz="0" w:space="0" w:color="auto"/>
            <w:bottom w:val="none" w:sz="0" w:space="0" w:color="auto"/>
            <w:right w:val="none" w:sz="0" w:space="0" w:color="auto"/>
          </w:divBdr>
        </w:div>
        <w:div w:id="235018091">
          <w:marLeft w:val="0"/>
          <w:marRight w:val="0"/>
          <w:marTop w:val="0"/>
          <w:marBottom w:val="0"/>
          <w:divBdr>
            <w:top w:val="none" w:sz="0" w:space="0" w:color="auto"/>
            <w:left w:val="none" w:sz="0" w:space="0" w:color="auto"/>
            <w:bottom w:val="none" w:sz="0" w:space="0" w:color="auto"/>
            <w:right w:val="none" w:sz="0" w:space="0" w:color="auto"/>
          </w:divBdr>
        </w:div>
        <w:div w:id="888422975">
          <w:marLeft w:val="0"/>
          <w:marRight w:val="0"/>
          <w:marTop w:val="0"/>
          <w:marBottom w:val="0"/>
          <w:divBdr>
            <w:top w:val="none" w:sz="0" w:space="0" w:color="auto"/>
            <w:left w:val="none" w:sz="0" w:space="0" w:color="auto"/>
            <w:bottom w:val="none" w:sz="0" w:space="0" w:color="auto"/>
            <w:right w:val="none" w:sz="0" w:space="0" w:color="auto"/>
          </w:divBdr>
        </w:div>
        <w:div w:id="1281185762">
          <w:marLeft w:val="0"/>
          <w:marRight w:val="0"/>
          <w:marTop w:val="0"/>
          <w:marBottom w:val="0"/>
          <w:divBdr>
            <w:top w:val="none" w:sz="0" w:space="0" w:color="auto"/>
            <w:left w:val="none" w:sz="0" w:space="0" w:color="auto"/>
            <w:bottom w:val="none" w:sz="0" w:space="0" w:color="auto"/>
            <w:right w:val="none" w:sz="0" w:space="0" w:color="auto"/>
          </w:divBdr>
        </w:div>
        <w:div w:id="1761216162">
          <w:marLeft w:val="0"/>
          <w:marRight w:val="0"/>
          <w:marTop w:val="0"/>
          <w:marBottom w:val="0"/>
          <w:divBdr>
            <w:top w:val="none" w:sz="0" w:space="0" w:color="auto"/>
            <w:left w:val="none" w:sz="0" w:space="0" w:color="auto"/>
            <w:bottom w:val="none" w:sz="0" w:space="0" w:color="auto"/>
            <w:right w:val="none" w:sz="0" w:space="0" w:color="auto"/>
          </w:divBdr>
        </w:div>
      </w:divsChild>
    </w:div>
    <w:div w:id="431628865">
      <w:bodyDiv w:val="1"/>
      <w:marLeft w:val="225"/>
      <w:marRight w:val="225"/>
      <w:marTop w:val="225"/>
      <w:marBottom w:val="225"/>
      <w:divBdr>
        <w:top w:val="none" w:sz="0" w:space="0" w:color="auto"/>
        <w:left w:val="none" w:sz="0" w:space="0" w:color="auto"/>
        <w:bottom w:val="none" w:sz="0" w:space="0" w:color="auto"/>
        <w:right w:val="none" w:sz="0" w:space="0" w:color="auto"/>
      </w:divBdr>
    </w:div>
    <w:div w:id="432943086">
      <w:bodyDiv w:val="1"/>
      <w:marLeft w:val="0"/>
      <w:marRight w:val="0"/>
      <w:marTop w:val="0"/>
      <w:marBottom w:val="0"/>
      <w:divBdr>
        <w:top w:val="none" w:sz="0" w:space="0" w:color="auto"/>
        <w:left w:val="none" w:sz="0" w:space="0" w:color="auto"/>
        <w:bottom w:val="none" w:sz="0" w:space="0" w:color="auto"/>
        <w:right w:val="none" w:sz="0" w:space="0" w:color="auto"/>
      </w:divBdr>
    </w:div>
    <w:div w:id="435321858">
      <w:bodyDiv w:val="1"/>
      <w:marLeft w:val="0"/>
      <w:marRight w:val="0"/>
      <w:marTop w:val="0"/>
      <w:marBottom w:val="0"/>
      <w:divBdr>
        <w:top w:val="none" w:sz="0" w:space="0" w:color="auto"/>
        <w:left w:val="none" w:sz="0" w:space="0" w:color="auto"/>
        <w:bottom w:val="none" w:sz="0" w:space="0" w:color="auto"/>
        <w:right w:val="none" w:sz="0" w:space="0" w:color="auto"/>
      </w:divBdr>
      <w:divsChild>
        <w:div w:id="143200005">
          <w:marLeft w:val="144"/>
          <w:marRight w:val="0"/>
          <w:marTop w:val="86"/>
          <w:marBottom w:val="0"/>
          <w:divBdr>
            <w:top w:val="none" w:sz="0" w:space="0" w:color="auto"/>
            <w:left w:val="none" w:sz="0" w:space="0" w:color="auto"/>
            <w:bottom w:val="none" w:sz="0" w:space="0" w:color="auto"/>
            <w:right w:val="none" w:sz="0" w:space="0" w:color="auto"/>
          </w:divBdr>
        </w:div>
        <w:div w:id="1942835406">
          <w:marLeft w:val="144"/>
          <w:marRight w:val="0"/>
          <w:marTop w:val="86"/>
          <w:marBottom w:val="0"/>
          <w:divBdr>
            <w:top w:val="none" w:sz="0" w:space="0" w:color="auto"/>
            <w:left w:val="none" w:sz="0" w:space="0" w:color="auto"/>
            <w:bottom w:val="none" w:sz="0" w:space="0" w:color="auto"/>
            <w:right w:val="none" w:sz="0" w:space="0" w:color="auto"/>
          </w:divBdr>
        </w:div>
      </w:divsChild>
    </w:div>
    <w:div w:id="436101747">
      <w:bodyDiv w:val="1"/>
      <w:marLeft w:val="0"/>
      <w:marRight w:val="0"/>
      <w:marTop w:val="0"/>
      <w:marBottom w:val="0"/>
      <w:divBdr>
        <w:top w:val="none" w:sz="0" w:space="0" w:color="auto"/>
        <w:left w:val="none" w:sz="0" w:space="0" w:color="auto"/>
        <w:bottom w:val="none" w:sz="0" w:space="0" w:color="auto"/>
        <w:right w:val="none" w:sz="0" w:space="0" w:color="auto"/>
      </w:divBdr>
      <w:divsChild>
        <w:div w:id="266159290">
          <w:marLeft w:val="1166"/>
          <w:marRight w:val="0"/>
          <w:marTop w:val="58"/>
          <w:marBottom w:val="0"/>
          <w:divBdr>
            <w:top w:val="none" w:sz="0" w:space="0" w:color="auto"/>
            <w:left w:val="none" w:sz="0" w:space="0" w:color="auto"/>
            <w:bottom w:val="none" w:sz="0" w:space="0" w:color="auto"/>
            <w:right w:val="none" w:sz="0" w:space="0" w:color="auto"/>
          </w:divBdr>
        </w:div>
        <w:div w:id="1050420178">
          <w:marLeft w:val="1166"/>
          <w:marRight w:val="0"/>
          <w:marTop w:val="58"/>
          <w:marBottom w:val="0"/>
          <w:divBdr>
            <w:top w:val="none" w:sz="0" w:space="0" w:color="auto"/>
            <w:left w:val="none" w:sz="0" w:space="0" w:color="auto"/>
            <w:bottom w:val="none" w:sz="0" w:space="0" w:color="auto"/>
            <w:right w:val="none" w:sz="0" w:space="0" w:color="auto"/>
          </w:divBdr>
        </w:div>
        <w:div w:id="1083532906">
          <w:marLeft w:val="1166"/>
          <w:marRight w:val="0"/>
          <w:marTop w:val="58"/>
          <w:marBottom w:val="0"/>
          <w:divBdr>
            <w:top w:val="none" w:sz="0" w:space="0" w:color="auto"/>
            <w:left w:val="none" w:sz="0" w:space="0" w:color="auto"/>
            <w:bottom w:val="none" w:sz="0" w:space="0" w:color="auto"/>
            <w:right w:val="none" w:sz="0" w:space="0" w:color="auto"/>
          </w:divBdr>
        </w:div>
        <w:div w:id="1129665522">
          <w:marLeft w:val="1166"/>
          <w:marRight w:val="0"/>
          <w:marTop w:val="58"/>
          <w:marBottom w:val="0"/>
          <w:divBdr>
            <w:top w:val="none" w:sz="0" w:space="0" w:color="auto"/>
            <w:left w:val="none" w:sz="0" w:space="0" w:color="auto"/>
            <w:bottom w:val="none" w:sz="0" w:space="0" w:color="auto"/>
            <w:right w:val="none" w:sz="0" w:space="0" w:color="auto"/>
          </w:divBdr>
        </w:div>
      </w:divsChild>
    </w:div>
    <w:div w:id="439647421">
      <w:bodyDiv w:val="1"/>
      <w:marLeft w:val="0"/>
      <w:marRight w:val="0"/>
      <w:marTop w:val="0"/>
      <w:marBottom w:val="0"/>
      <w:divBdr>
        <w:top w:val="none" w:sz="0" w:space="0" w:color="auto"/>
        <w:left w:val="none" w:sz="0" w:space="0" w:color="auto"/>
        <w:bottom w:val="none" w:sz="0" w:space="0" w:color="auto"/>
        <w:right w:val="none" w:sz="0" w:space="0" w:color="auto"/>
      </w:divBdr>
      <w:divsChild>
        <w:div w:id="372658536">
          <w:marLeft w:val="0"/>
          <w:marRight w:val="0"/>
          <w:marTop w:val="0"/>
          <w:marBottom w:val="0"/>
          <w:divBdr>
            <w:top w:val="none" w:sz="0" w:space="0" w:color="auto"/>
            <w:left w:val="none" w:sz="0" w:space="0" w:color="auto"/>
            <w:bottom w:val="none" w:sz="0" w:space="0" w:color="auto"/>
            <w:right w:val="none" w:sz="0" w:space="0" w:color="auto"/>
          </w:divBdr>
          <w:divsChild>
            <w:div w:id="66436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959412">
      <w:bodyDiv w:val="1"/>
      <w:marLeft w:val="0"/>
      <w:marRight w:val="0"/>
      <w:marTop w:val="0"/>
      <w:marBottom w:val="0"/>
      <w:divBdr>
        <w:top w:val="none" w:sz="0" w:space="0" w:color="auto"/>
        <w:left w:val="none" w:sz="0" w:space="0" w:color="auto"/>
        <w:bottom w:val="none" w:sz="0" w:space="0" w:color="auto"/>
        <w:right w:val="none" w:sz="0" w:space="0" w:color="auto"/>
      </w:divBdr>
      <w:divsChild>
        <w:div w:id="81535296">
          <w:marLeft w:val="547"/>
          <w:marRight w:val="0"/>
          <w:marTop w:val="67"/>
          <w:marBottom w:val="0"/>
          <w:divBdr>
            <w:top w:val="none" w:sz="0" w:space="0" w:color="auto"/>
            <w:left w:val="none" w:sz="0" w:space="0" w:color="auto"/>
            <w:bottom w:val="none" w:sz="0" w:space="0" w:color="auto"/>
            <w:right w:val="none" w:sz="0" w:space="0" w:color="auto"/>
          </w:divBdr>
        </w:div>
        <w:div w:id="250890402">
          <w:marLeft w:val="547"/>
          <w:marRight w:val="0"/>
          <w:marTop w:val="67"/>
          <w:marBottom w:val="0"/>
          <w:divBdr>
            <w:top w:val="none" w:sz="0" w:space="0" w:color="auto"/>
            <w:left w:val="none" w:sz="0" w:space="0" w:color="auto"/>
            <w:bottom w:val="none" w:sz="0" w:space="0" w:color="auto"/>
            <w:right w:val="none" w:sz="0" w:space="0" w:color="auto"/>
          </w:divBdr>
        </w:div>
        <w:div w:id="634530663">
          <w:marLeft w:val="547"/>
          <w:marRight w:val="0"/>
          <w:marTop w:val="67"/>
          <w:marBottom w:val="0"/>
          <w:divBdr>
            <w:top w:val="none" w:sz="0" w:space="0" w:color="auto"/>
            <w:left w:val="none" w:sz="0" w:space="0" w:color="auto"/>
            <w:bottom w:val="none" w:sz="0" w:space="0" w:color="auto"/>
            <w:right w:val="none" w:sz="0" w:space="0" w:color="auto"/>
          </w:divBdr>
        </w:div>
        <w:div w:id="737746814">
          <w:marLeft w:val="547"/>
          <w:marRight w:val="0"/>
          <w:marTop w:val="67"/>
          <w:marBottom w:val="0"/>
          <w:divBdr>
            <w:top w:val="none" w:sz="0" w:space="0" w:color="auto"/>
            <w:left w:val="none" w:sz="0" w:space="0" w:color="auto"/>
            <w:bottom w:val="none" w:sz="0" w:space="0" w:color="auto"/>
            <w:right w:val="none" w:sz="0" w:space="0" w:color="auto"/>
          </w:divBdr>
        </w:div>
        <w:div w:id="941717077">
          <w:marLeft w:val="547"/>
          <w:marRight w:val="0"/>
          <w:marTop w:val="67"/>
          <w:marBottom w:val="0"/>
          <w:divBdr>
            <w:top w:val="none" w:sz="0" w:space="0" w:color="auto"/>
            <w:left w:val="none" w:sz="0" w:space="0" w:color="auto"/>
            <w:bottom w:val="none" w:sz="0" w:space="0" w:color="auto"/>
            <w:right w:val="none" w:sz="0" w:space="0" w:color="auto"/>
          </w:divBdr>
        </w:div>
        <w:div w:id="951594477">
          <w:marLeft w:val="547"/>
          <w:marRight w:val="0"/>
          <w:marTop w:val="67"/>
          <w:marBottom w:val="0"/>
          <w:divBdr>
            <w:top w:val="none" w:sz="0" w:space="0" w:color="auto"/>
            <w:left w:val="none" w:sz="0" w:space="0" w:color="auto"/>
            <w:bottom w:val="none" w:sz="0" w:space="0" w:color="auto"/>
            <w:right w:val="none" w:sz="0" w:space="0" w:color="auto"/>
          </w:divBdr>
        </w:div>
        <w:div w:id="1026180705">
          <w:marLeft w:val="547"/>
          <w:marRight w:val="0"/>
          <w:marTop w:val="67"/>
          <w:marBottom w:val="0"/>
          <w:divBdr>
            <w:top w:val="none" w:sz="0" w:space="0" w:color="auto"/>
            <w:left w:val="none" w:sz="0" w:space="0" w:color="auto"/>
            <w:bottom w:val="none" w:sz="0" w:space="0" w:color="auto"/>
            <w:right w:val="none" w:sz="0" w:space="0" w:color="auto"/>
          </w:divBdr>
        </w:div>
        <w:div w:id="1443526612">
          <w:marLeft w:val="547"/>
          <w:marRight w:val="0"/>
          <w:marTop w:val="67"/>
          <w:marBottom w:val="0"/>
          <w:divBdr>
            <w:top w:val="none" w:sz="0" w:space="0" w:color="auto"/>
            <w:left w:val="none" w:sz="0" w:space="0" w:color="auto"/>
            <w:bottom w:val="none" w:sz="0" w:space="0" w:color="auto"/>
            <w:right w:val="none" w:sz="0" w:space="0" w:color="auto"/>
          </w:divBdr>
        </w:div>
        <w:div w:id="2136098742">
          <w:marLeft w:val="547"/>
          <w:marRight w:val="0"/>
          <w:marTop w:val="67"/>
          <w:marBottom w:val="0"/>
          <w:divBdr>
            <w:top w:val="none" w:sz="0" w:space="0" w:color="auto"/>
            <w:left w:val="none" w:sz="0" w:space="0" w:color="auto"/>
            <w:bottom w:val="none" w:sz="0" w:space="0" w:color="auto"/>
            <w:right w:val="none" w:sz="0" w:space="0" w:color="auto"/>
          </w:divBdr>
        </w:div>
      </w:divsChild>
    </w:div>
    <w:div w:id="441417460">
      <w:bodyDiv w:val="1"/>
      <w:marLeft w:val="0"/>
      <w:marRight w:val="0"/>
      <w:marTop w:val="0"/>
      <w:marBottom w:val="0"/>
      <w:divBdr>
        <w:top w:val="none" w:sz="0" w:space="0" w:color="auto"/>
        <w:left w:val="none" w:sz="0" w:space="0" w:color="auto"/>
        <w:bottom w:val="none" w:sz="0" w:space="0" w:color="auto"/>
        <w:right w:val="none" w:sz="0" w:space="0" w:color="auto"/>
      </w:divBdr>
    </w:div>
    <w:div w:id="442191851">
      <w:bodyDiv w:val="1"/>
      <w:marLeft w:val="0"/>
      <w:marRight w:val="0"/>
      <w:marTop w:val="0"/>
      <w:marBottom w:val="0"/>
      <w:divBdr>
        <w:top w:val="none" w:sz="0" w:space="0" w:color="auto"/>
        <w:left w:val="none" w:sz="0" w:space="0" w:color="auto"/>
        <w:bottom w:val="none" w:sz="0" w:space="0" w:color="auto"/>
        <w:right w:val="none" w:sz="0" w:space="0" w:color="auto"/>
      </w:divBdr>
      <w:divsChild>
        <w:div w:id="1324428305">
          <w:marLeft w:val="0"/>
          <w:marRight w:val="0"/>
          <w:marTop w:val="0"/>
          <w:marBottom w:val="0"/>
          <w:divBdr>
            <w:top w:val="none" w:sz="0" w:space="0" w:color="auto"/>
            <w:left w:val="none" w:sz="0" w:space="0" w:color="auto"/>
            <w:bottom w:val="none" w:sz="0" w:space="0" w:color="auto"/>
            <w:right w:val="none" w:sz="0" w:space="0" w:color="auto"/>
          </w:divBdr>
          <w:divsChild>
            <w:div w:id="272903790">
              <w:marLeft w:val="0"/>
              <w:marRight w:val="0"/>
              <w:marTop w:val="0"/>
              <w:marBottom w:val="0"/>
              <w:divBdr>
                <w:top w:val="none" w:sz="0" w:space="0" w:color="auto"/>
                <w:left w:val="none" w:sz="0" w:space="0" w:color="auto"/>
                <w:bottom w:val="none" w:sz="0" w:space="0" w:color="auto"/>
                <w:right w:val="none" w:sz="0" w:space="0" w:color="auto"/>
              </w:divBdr>
            </w:div>
            <w:div w:id="310402921">
              <w:marLeft w:val="0"/>
              <w:marRight w:val="0"/>
              <w:marTop w:val="0"/>
              <w:marBottom w:val="0"/>
              <w:divBdr>
                <w:top w:val="none" w:sz="0" w:space="0" w:color="auto"/>
                <w:left w:val="none" w:sz="0" w:space="0" w:color="auto"/>
                <w:bottom w:val="none" w:sz="0" w:space="0" w:color="auto"/>
                <w:right w:val="none" w:sz="0" w:space="0" w:color="auto"/>
              </w:divBdr>
            </w:div>
            <w:div w:id="497890694">
              <w:marLeft w:val="0"/>
              <w:marRight w:val="0"/>
              <w:marTop w:val="0"/>
              <w:marBottom w:val="0"/>
              <w:divBdr>
                <w:top w:val="none" w:sz="0" w:space="0" w:color="auto"/>
                <w:left w:val="none" w:sz="0" w:space="0" w:color="auto"/>
                <w:bottom w:val="none" w:sz="0" w:space="0" w:color="auto"/>
                <w:right w:val="none" w:sz="0" w:space="0" w:color="auto"/>
              </w:divBdr>
            </w:div>
            <w:div w:id="725950466">
              <w:marLeft w:val="0"/>
              <w:marRight w:val="0"/>
              <w:marTop w:val="0"/>
              <w:marBottom w:val="0"/>
              <w:divBdr>
                <w:top w:val="none" w:sz="0" w:space="0" w:color="auto"/>
                <w:left w:val="none" w:sz="0" w:space="0" w:color="auto"/>
                <w:bottom w:val="none" w:sz="0" w:space="0" w:color="auto"/>
                <w:right w:val="none" w:sz="0" w:space="0" w:color="auto"/>
              </w:divBdr>
            </w:div>
            <w:div w:id="748574370">
              <w:marLeft w:val="0"/>
              <w:marRight w:val="0"/>
              <w:marTop w:val="0"/>
              <w:marBottom w:val="0"/>
              <w:divBdr>
                <w:top w:val="none" w:sz="0" w:space="0" w:color="auto"/>
                <w:left w:val="none" w:sz="0" w:space="0" w:color="auto"/>
                <w:bottom w:val="none" w:sz="0" w:space="0" w:color="auto"/>
                <w:right w:val="none" w:sz="0" w:space="0" w:color="auto"/>
              </w:divBdr>
            </w:div>
            <w:div w:id="1008751815">
              <w:marLeft w:val="0"/>
              <w:marRight w:val="0"/>
              <w:marTop w:val="0"/>
              <w:marBottom w:val="0"/>
              <w:divBdr>
                <w:top w:val="none" w:sz="0" w:space="0" w:color="auto"/>
                <w:left w:val="none" w:sz="0" w:space="0" w:color="auto"/>
                <w:bottom w:val="none" w:sz="0" w:space="0" w:color="auto"/>
                <w:right w:val="none" w:sz="0" w:space="0" w:color="auto"/>
              </w:divBdr>
            </w:div>
            <w:div w:id="1321496105">
              <w:marLeft w:val="0"/>
              <w:marRight w:val="0"/>
              <w:marTop w:val="0"/>
              <w:marBottom w:val="0"/>
              <w:divBdr>
                <w:top w:val="none" w:sz="0" w:space="0" w:color="auto"/>
                <w:left w:val="none" w:sz="0" w:space="0" w:color="auto"/>
                <w:bottom w:val="none" w:sz="0" w:space="0" w:color="auto"/>
                <w:right w:val="none" w:sz="0" w:space="0" w:color="auto"/>
              </w:divBdr>
            </w:div>
            <w:div w:id="1332876667">
              <w:marLeft w:val="0"/>
              <w:marRight w:val="0"/>
              <w:marTop w:val="0"/>
              <w:marBottom w:val="0"/>
              <w:divBdr>
                <w:top w:val="none" w:sz="0" w:space="0" w:color="auto"/>
                <w:left w:val="none" w:sz="0" w:space="0" w:color="auto"/>
                <w:bottom w:val="none" w:sz="0" w:space="0" w:color="auto"/>
                <w:right w:val="none" w:sz="0" w:space="0" w:color="auto"/>
              </w:divBdr>
            </w:div>
            <w:div w:id="1531993697">
              <w:marLeft w:val="0"/>
              <w:marRight w:val="0"/>
              <w:marTop w:val="0"/>
              <w:marBottom w:val="0"/>
              <w:divBdr>
                <w:top w:val="none" w:sz="0" w:space="0" w:color="auto"/>
                <w:left w:val="none" w:sz="0" w:space="0" w:color="auto"/>
                <w:bottom w:val="none" w:sz="0" w:space="0" w:color="auto"/>
                <w:right w:val="none" w:sz="0" w:space="0" w:color="auto"/>
              </w:divBdr>
            </w:div>
            <w:div w:id="1696465788">
              <w:marLeft w:val="0"/>
              <w:marRight w:val="0"/>
              <w:marTop w:val="0"/>
              <w:marBottom w:val="0"/>
              <w:divBdr>
                <w:top w:val="none" w:sz="0" w:space="0" w:color="auto"/>
                <w:left w:val="none" w:sz="0" w:space="0" w:color="auto"/>
                <w:bottom w:val="none" w:sz="0" w:space="0" w:color="auto"/>
                <w:right w:val="none" w:sz="0" w:space="0" w:color="auto"/>
              </w:divBdr>
            </w:div>
            <w:div w:id="199252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203659">
      <w:bodyDiv w:val="1"/>
      <w:marLeft w:val="0"/>
      <w:marRight w:val="0"/>
      <w:marTop w:val="0"/>
      <w:marBottom w:val="0"/>
      <w:divBdr>
        <w:top w:val="none" w:sz="0" w:space="0" w:color="auto"/>
        <w:left w:val="none" w:sz="0" w:space="0" w:color="auto"/>
        <w:bottom w:val="none" w:sz="0" w:space="0" w:color="auto"/>
        <w:right w:val="none" w:sz="0" w:space="0" w:color="auto"/>
      </w:divBdr>
    </w:div>
    <w:div w:id="444621074">
      <w:bodyDiv w:val="1"/>
      <w:marLeft w:val="0"/>
      <w:marRight w:val="0"/>
      <w:marTop w:val="0"/>
      <w:marBottom w:val="0"/>
      <w:divBdr>
        <w:top w:val="none" w:sz="0" w:space="0" w:color="auto"/>
        <w:left w:val="none" w:sz="0" w:space="0" w:color="auto"/>
        <w:bottom w:val="none" w:sz="0" w:space="0" w:color="auto"/>
        <w:right w:val="none" w:sz="0" w:space="0" w:color="auto"/>
      </w:divBdr>
    </w:div>
    <w:div w:id="446508629">
      <w:bodyDiv w:val="1"/>
      <w:marLeft w:val="0"/>
      <w:marRight w:val="0"/>
      <w:marTop w:val="0"/>
      <w:marBottom w:val="0"/>
      <w:divBdr>
        <w:top w:val="none" w:sz="0" w:space="0" w:color="auto"/>
        <w:left w:val="none" w:sz="0" w:space="0" w:color="auto"/>
        <w:bottom w:val="none" w:sz="0" w:space="0" w:color="auto"/>
        <w:right w:val="none" w:sz="0" w:space="0" w:color="auto"/>
      </w:divBdr>
      <w:divsChild>
        <w:div w:id="421073497">
          <w:marLeft w:val="144"/>
          <w:marRight w:val="0"/>
          <w:marTop w:val="86"/>
          <w:marBottom w:val="0"/>
          <w:divBdr>
            <w:top w:val="none" w:sz="0" w:space="0" w:color="auto"/>
            <w:left w:val="none" w:sz="0" w:space="0" w:color="auto"/>
            <w:bottom w:val="none" w:sz="0" w:space="0" w:color="auto"/>
            <w:right w:val="none" w:sz="0" w:space="0" w:color="auto"/>
          </w:divBdr>
        </w:div>
        <w:div w:id="257444002">
          <w:marLeft w:val="144"/>
          <w:marRight w:val="0"/>
          <w:marTop w:val="86"/>
          <w:marBottom w:val="0"/>
          <w:divBdr>
            <w:top w:val="none" w:sz="0" w:space="0" w:color="auto"/>
            <w:left w:val="none" w:sz="0" w:space="0" w:color="auto"/>
            <w:bottom w:val="none" w:sz="0" w:space="0" w:color="auto"/>
            <w:right w:val="none" w:sz="0" w:space="0" w:color="auto"/>
          </w:divBdr>
        </w:div>
        <w:div w:id="885487775">
          <w:marLeft w:val="144"/>
          <w:marRight w:val="0"/>
          <w:marTop w:val="86"/>
          <w:marBottom w:val="0"/>
          <w:divBdr>
            <w:top w:val="none" w:sz="0" w:space="0" w:color="auto"/>
            <w:left w:val="none" w:sz="0" w:space="0" w:color="auto"/>
            <w:bottom w:val="none" w:sz="0" w:space="0" w:color="auto"/>
            <w:right w:val="none" w:sz="0" w:space="0" w:color="auto"/>
          </w:divBdr>
        </w:div>
        <w:div w:id="567574377">
          <w:marLeft w:val="144"/>
          <w:marRight w:val="0"/>
          <w:marTop w:val="86"/>
          <w:marBottom w:val="0"/>
          <w:divBdr>
            <w:top w:val="none" w:sz="0" w:space="0" w:color="auto"/>
            <w:left w:val="none" w:sz="0" w:space="0" w:color="auto"/>
            <w:bottom w:val="none" w:sz="0" w:space="0" w:color="auto"/>
            <w:right w:val="none" w:sz="0" w:space="0" w:color="auto"/>
          </w:divBdr>
        </w:div>
        <w:div w:id="516163582">
          <w:marLeft w:val="144"/>
          <w:marRight w:val="0"/>
          <w:marTop w:val="86"/>
          <w:marBottom w:val="0"/>
          <w:divBdr>
            <w:top w:val="none" w:sz="0" w:space="0" w:color="auto"/>
            <w:left w:val="none" w:sz="0" w:space="0" w:color="auto"/>
            <w:bottom w:val="none" w:sz="0" w:space="0" w:color="auto"/>
            <w:right w:val="none" w:sz="0" w:space="0" w:color="auto"/>
          </w:divBdr>
        </w:div>
      </w:divsChild>
    </w:div>
    <w:div w:id="453672830">
      <w:bodyDiv w:val="1"/>
      <w:marLeft w:val="0"/>
      <w:marRight w:val="0"/>
      <w:marTop w:val="0"/>
      <w:marBottom w:val="0"/>
      <w:divBdr>
        <w:top w:val="none" w:sz="0" w:space="0" w:color="auto"/>
        <w:left w:val="none" w:sz="0" w:space="0" w:color="auto"/>
        <w:bottom w:val="none" w:sz="0" w:space="0" w:color="auto"/>
        <w:right w:val="none" w:sz="0" w:space="0" w:color="auto"/>
      </w:divBdr>
    </w:div>
    <w:div w:id="454952419">
      <w:bodyDiv w:val="1"/>
      <w:marLeft w:val="0"/>
      <w:marRight w:val="0"/>
      <w:marTop w:val="0"/>
      <w:marBottom w:val="0"/>
      <w:divBdr>
        <w:top w:val="none" w:sz="0" w:space="0" w:color="auto"/>
        <w:left w:val="none" w:sz="0" w:space="0" w:color="auto"/>
        <w:bottom w:val="none" w:sz="0" w:space="0" w:color="auto"/>
        <w:right w:val="none" w:sz="0" w:space="0" w:color="auto"/>
      </w:divBdr>
      <w:divsChild>
        <w:div w:id="959914221">
          <w:marLeft w:val="547"/>
          <w:marRight w:val="0"/>
          <w:marTop w:val="67"/>
          <w:marBottom w:val="0"/>
          <w:divBdr>
            <w:top w:val="none" w:sz="0" w:space="0" w:color="auto"/>
            <w:left w:val="none" w:sz="0" w:space="0" w:color="auto"/>
            <w:bottom w:val="none" w:sz="0" w:space="0" w:color="auto"/>
            <w:right w:val="none" w:sz="0" w:space="0" w:color="auto"/>
          </w:divBdr>
        </w:div>
        <w:div w:id="1094087912">
          <w:marLeft w:val="547"/>
          <w:marRight w:val="0"/>
          <w:marTop w:val="67"/>
          <w:marBottom w:val="0"/>
          <w:divBdr>
            <w:top w:val="none" w:sz="0" w:space="0" w:color="auto"/>
            <w:left w:val="none" w:sz="0" w:space="0" w:color="auto"/>
            <w:bottom w:val="none" w:sz="0" w:space="0" w:color="auto"/>
            <w:right w:val="none" w:sz="0" w:space="0" w:color="auto"/>
          </w:divBdr>
        </w:div>
        <w:div w:id="1196118670">
          <w:marLeft w:val="547"/>
          <w:marRight w:val="0"/>
          <w:marTop w:val="67"/>
          <w:marBottom w:val="0"/>
          <w:divBdr>
            <w:top w:val="none" w:sz="0" w:space="0" w:color="auto"/>
            <w:left w:val="none" w:sz="0" w:space="0" w:color="auto"/>
            <w:bottom w:val="none" w:sz="0" w:space="0" w:color="auto"/>
            <w:right w:val="none" w:sz="0" w:space="0" w:color="auto"/>
          </w:divBdr>
        </w:div>
        <w:div w:id="1773086682">
          <w:marLeft w:val="547"/>
          <w:marRight w:val="0"/>
          <w:marTop w:val="67"/>
          <w:marBottom w:val="0"/>
          <w:divBdr>
            <w:top w:val="none" w:sz="0" w:space="0" w:color="auto"/>
            <w:left w:val="none" w:sz="0" w:space="0" w:color="auto"/>
            <w:bottom w:val="none" w:sz="0" w:space="0" w:color="auto"/>
            <w:right w:val="none" w:sz="0" w:space="0" w:color="auto"/>
          </w:divBdr>
        </w:div>
        <w:div w:id="1890534367">
          <w:marLeft w:val="547"/>
          <w:marRight w:val="0"/>
          <w:marTop w:val="67"/>
          <w:marBottom w:val="0"/>
          <w:divBdr>
            <w:top w:val="none" w:sz="0" w:space="0" w:color="auto"/>
            <w:left w:val="none" w:sz="0" w:space="0" w:color="auto"/>
            <w:bottom w:val="none" w:sz="0" w:space="0" w:color="auto"/>
            <w:right w:val="none" w:sz="0" w:space="0" w:color="auto"/>
          </w:divBdr>
        </w:div>
        <w:div w:id="1920867288">
          <w:marLeft w:val="547"/>
          <w:marRight w:val="0"/>
          <w:marTop w:val="67"/>
          <w:marBottom w:val="0"/>
          <w:divBdr>
            <w:top w:val="none" w:sz="0" w:space="0" w:color="auto"/>
            <w:left w:val="none" w:sz="0" w:space="0" w:color="auto"/>
            <w:bottom w:val="none" w:sz="0" w:space="0" w:color="auto"/>
            <w:right w:val="none" w:sz="0" w:space="0" w:color="auto"/>
          </w:divBdr>
        </w:div>
        <w:div w:id="1959221821">
          <w:marLeft w:val="547"/>
          <w:marRight w:val="0"/>
          <w:marTop w:val="67"/>
          <w:marBottom w:val="0"/>
          <w:divBdr>
            <w:top w:val="none" w:sz="0" w:space="0" w:color="auto"/>
            <w:left w:val="none" w:sz="0" w:space="0" w:color="auto"/>
            <w:bottom w:val="none" w:sz="0" w:space="0" w:color="auto"/>
            <w:right w:val="none" w:sz="0" w:space="0" w:color="auto"/>
          </w:divBdr>
        </w:div>
      </w:divsChild>
    </w:div>
    <w:div w:id="455373971">
      <w:bodyDiv w:val="1"/>
      <w:marLeft w:val="0"/>
      <w:marRight w:val="0"/>
      <w:marTop w:val="0"/>
      <w:marBottom w:val="0"/>
      <w:divBdr>
        <w:top w:val="none" w:sz="0" w:space="0" w:color="auto"/>
        <w:left w:val="none" w:sz="0" w:space="0" w:color="auto"/>
        <w:bottom w:val="none" w:sz="0" w:space="0" w:color="auto"/>
        <w:right w:val="none" w:sz="0" w:space="0" w:color="auto"/>
      </w:divBdr>
      <w:divsChild>
        <w:div w:id="663507731">
          <w:marLeft w:val="547"/>
          <w:marRight w:val="0"/>
          <w:marTop w:val="96"/>
          <w:marBottom w:val="0"/>
          <w:divBdr>
            <w:top w:val="none" w:sz="0" w:space="0" w:color="auto"/>
            <w:left w:val="none" w:sz="0" w:space="0" w:color="auto"/>
            <w:bottom w:val="none" w:sz="0" w:space="0" w:color="auto"/>
            <w:right w:val="none" w:sz="0" w:space="0" w:color="auto"/>
          </w:divBdr>
        </w:div>
      </w:divsChild>
    </w:div>
    <w:div w:id="457258449">
      <w:bodyDiv w:val="1"/>
      <w:marLeft w:val="0"/>
      <w:marRight w:val="0"/>
      <w:marTop w:val="0"/>
      <w:marBottom w:val="0"/>
      <w:divBdr>
        <w:top w:val="none" w:sz="0" w:space="0" w:color="auto"/>
        <w:left w:val="none" w:sz="0" w:space="0" w:color="auto"/>
        <w:bottom w:val="none" w:sz="0" w:space="0" w:color="auto"/>
        <w:right w:val="none" w:sz="0" w:space="0" w:color="auto"/>
      </w:divBdr>
    </w:div>
    <w:div w:id="458452005">
      <w:bodyDiv w:val="1"/>
      <w:marLeft w:val="0"/>
      <w:marRight w:val="0"/>
      <w:marTop w:val="0"/>
      <w:marBottom w:val="0"/>
      <w:divBdr>
        <w:top w:val="none" w:sz="0" w:space="0" w:color="auto"/>
        <w:left w:val="none" w:sz="0" w:space="0" w:color="auto"/>
        <w:bottom w:val="none" w:sz="0" w:space="0" w:color="auto"/>
        <w:right w:val="none" w:sz="0" w:space="0" w:color="auto"/>
      </w:divBdr>
      <w:divsChild>
        <w:div w:id="469439885">
          <w:marLeft w:val="130"/>
          <w:marRight w:val="0"/>
          <w:marTop w:val="0"/>
          <w:marBottom w:val="0"/>
          <w:divBdr>
            <w:top w:val="none" w:sz="0" w:space="0" w:color="auto"/>
            <w:left w:val="none" w:sz="0" w:space="0" w:color="auto"/>
            <w:bottom w:val="none" w:sz="0" w:space="0" w:color="auto"/>
            <w:right w:val="none" w:sz="0" w:space="0" w:color="auto"/>
          </w:divBdr>
        </w:div>
        <w:div w:id="1233276605">
          <w:marLeft w:val="130"/>
          <w:marRight w:val="0"/>
          <w:marTop w:val="0"/>
          <w:marBottom w:val="0"/>
          <w:divBdr>
            <w:top w:val="none" w:sz="0" w:space="0" w:color="auto"/>
            <w:left w:val="none" w:sz="0" w:space="0" w:color="auto"/>
            <w:bottom w:val="none" w:sz="0" w:space="0" w:color="auto"/>
            <w:right w:val="none" w:sz="0" w:space="0" w:color="auto"/>
          </w:divBdr>
        </w:div>
        <w:div w:id="1426002580">
          <w:marLeft w:val="130"/>
          <w:marRight w:val="0"/>
          <w:marTop w:val="0"/>
          <w:marBottom w:val="0"/>
          <w:divBdr>
            <w:top w:val="none" w:sz="0" w:space="0" w:color="auto"/>
            <w:left w:val="none" w:sz="0" w:space="0" w:color="auto"/>
            <w:bottom w:val="none" w:sz="0" w:space="0" w:color="auto"/>
            <w:right w:val="none" w:sz="0" w:space="0" w:color="auto"/>
          </w:divBdr>
        </w:div>
        <w:div w:id="1518499405">
          <w:marLeft w:val="130"/>
          <w:marRight w:val="0"/>
          <w:marTop w:val="0"/>
          <w:marBottom w:val="0"/>
          <w:divBdr>
            <w:top w:val="none" w:sz="0" w:space="0" w:color="auto"/>
            <w:left w:val="none" w:sz="0" w:space="0" w:color="auto"/>
            <w:bottom w:val="none" w:sz="0" w:space="0" w:color="auto"/>
            <w:right w:val="none" w:sz="0" w:space="0" w:color="auto"/>
          </w:divBdr>
        </w:div>
      </w:divsChild>
    </w:div>
    <w:div w:id="459224914">
      <w:bodyDiv w:val="1"/>
      <w:marLeft w:val="0"/>
      <w:marRight w:val="0"/>
      <w:marTop w:val="0"/>
      <w:marBottom w:val="0"/>
      <w:divBdr>
        <w:top w:val="none" w:sz="0" w:space="0" w:color="auto"/>
        <w:left w:val="none" w:sz="0" w:space="0" w:color="auto"/>
        <w:bottom w:val="none" w:sz="0" w:space="0" w:color="auto"/>
        <w:right w:val="none" w:sz="0" w:space="0" w:color="auto"/>
      </w:divBdr>
      <w:divsChild>
        <w:div w:id="1389646500">
          <w:marLeft w:val="0"/>
          <w:marRight w:val="0"/>
          <w:marTop w:val="48"/>
          <w:marBottom w:val="0"/>
          <w:divBdr>
            <w:top w:val="none" w:sz="0" w:space="0" w:color="auto"/>
            <w:left w:val="none" w:sz="0" w:space="0" w:color="auto"/>
            <w:bottom w:val="none" w:sz="0" w:space="0" w:color="auto"/>
            <w:right w:val="none" w:sz="0" w:space="0" w:color="auto"/>
          </w:divBdr>
        </w:div>
        <w:div w:id="432476310">
          <w:marLeft w:val="0"/>
          <w:marRight w:val="0"/>
          <w:marTop w:val="48"/>
          <w:marBottom w:val="0"/>
          <w:divBdr>
            <w:top w:val="none" w:sz="0" w:space="0" w:color="auto"/>
            <w:left w:val="none" w:sz="0" w:space="0" w:color="auto"/>
            <w:bottom w:val="none" w:sz="0" w:space="0" w:color="auto"/>
            <w:right w:val="none" w:sz="0" w:space="0" w:color="auto"/>
          </w:divBdr>
        </w:div>
        <w:div w:id="310329990">
          <w:marLeft w:val="0"/>
          <w:marRight w:val="0"/>
          <w:marTop w:val="48"/>
          <w:marBottom w:val="0"/>
          <w:divBdr>
            <w:top w:val="none" w:sz="0" w:space="0" w:color="auto"/>
            <w:left w:val="none" w:sz="0" w:space="0" w:color="auto"/>
            <w:bottom w:val="none" w:sz="0" w:space="0" w:color="auto"/>
            <w:right w:val="none" w:sz="0" w:space="0" w:color="auto"/>
          </w:divBdr>
        </w:div>
        <w:div w:id="1813406166">
          <w:marLeft w:val="0"/>
          <w:marRight w:val="0"/>
          <w:marTop w:val="48"/>
          <w:marBottom w:val="0"/>
          <w:divBdr>
            <w:top w:val="none" w:sz="0" w:space="0" w:color="auto"/>
            <w:left w:val="none" w:sz="0" w:space="0" w:color="auto"/>
            <w:bottom w:val="none" w:sz="0" w:space="0" w:color="auto"/>
            <w:right w:val="none" w:sz="0" w:space="0" w:color="auto"/>
          </w:divBdr>
        </w:div>
        <w:div w:id="221791522">
          <w:marLeft w:val="0"/>
          <w:marRight w:val="0"/>
          <w:marTop w:val="48"/>
          <w:marBottom w:val="0"/>
          <w:divBdr>
            <w:top w:val="none" w:sz="0" w:space="0" w:color="auto"/>
            <w:left w:val="none" w:sz="0" w:space="0" w:color="auto"/>
            <w:bottom w:val="none" w:sz="0" w:space="0" w:color="auto"/>
            <w:right w:val="none" w:sz="0" w:space="0" w:color="auto"/>
          </w:divBdr>
        </w:div>
        <w:div w:id="995718253">
          <w:marLeft w:val="0"/>
          <w:marRight w:val="0"/>
          <w:marTop w:val="48"/>
          <w:marBottom w:val="0"/>
          <w:divBdr>
            <w:top w:val="none" w:sz="0" w:space="0" w:color="auto"/>
            <w:left w:val="none" w:sz="0" w:space="0" w:color="auto"/>
            <w:bottom w:val="none" w:sz="0" w:space="0" w:color="auto"/>
            <w:right w:val="none" w:sz="0" w:space="0" w:color="auto"/>
          </w:divBdr>
        </w:div>
        <w:div w:id="1420252608">
          <w:marLeft w:val="0"/>
          <w:marRight w:val="0"/>
          <w:marTop w:val="48"/>
          <w:marBottom w:val="0"/>
          <w:divBdr>
            <w:top w:val="none" w:sz="0" w:space="0" w:color="auto"/>
            <w:left w:val="none" w:sz="0" w:space="0" w:color="auto"/>
            <w:bottom w:val="none" w:sz="0" w:space="0" w:color="auto"/>
            <w:right w:val="none" w:sz="0" w:space="0" w:color="auto"/>
          </w:divBdr>
        </w:div>
        <w:div w:id="1844202610">
          <w:marLeft w:val="0"/>
          <w:marRight w:val="0"/>
          <w:marTop w:val="48"/>
          <w:marBottom w:val="0"/>
          <w:divBdr>
            <w:top w:val="none" w:sz="0" w:space="0" w:color="auto"/>
            <w:left w:val="none" w:sz="0" w:space="0" w:color="auto"/>
            <w:bottom w:val="none" w:sz="0" w:space="0" w:color="auto"/>
            <w:right w:val="none" w:sz="0" w:space="0" w:color="auto"/>
          </w:divBdr>
        </w:div>
        <w:div w:id="1975863506">
          <w:marLeft w:val="0"/>
          <w:marRight w:val="0"/>
          <w:marTop w:val="48"/>
          <w:marBottom w:val="0"/>
          <w:divBdr>
            <w:top w:val="none" w:sz="0" w:space="0" w:color="auto"/>
            <w:left w:val="none" w:sz="0" w:space="0" w:color="auto"/>
            <w:bottom w:val="none" w:sz="0" w:space="0" w:color="auto"/>
            <w:right w:val="none" w:sz="0" w:space="0" w:color="auto"/>
          </w:divBdr>
        </w:div>
        <w:div w:id="2026324670">
          <w:marLeft w:val="0"/>
          <w:marRight w:val="0"/>
          <w:marTop w:val="48"/>
          <w:marBottom w:val="0"/>
          <w:divBdr>
            <w:top w:val="none" w:sz="0" w:space="0" w:color="auto"/>
            <w:left w:val="none" w:sz="0" w:space="0" w:color="auto"/>
            <w:bottom w:val="none" w:sz="0" w:space="0" w:color="auto"/>
            <w:right w:val="none" w:sz="0" w:space="0" w:color="auto"/>
          </w:divBdr>
        </w:div>
        <w:div w:id="1918245192">
          <w:marLeft w:val="0"/>
          <w:marRight w:val="0"/>
          <w:marTop w:val="48"/>
          <w:marBottom w:val="0"/>
          <w:divBdr>
            <w:top w:val="none" w:sz="0" w:space="0" w:color="auto"/>
            <w:left w:val="none" w:sz="0" w:space="0" w:color="auto"/>
            <w:bottom w:val="none" w:sz="0" w:space="0" w:color="auto"/>
            <w:right w:val="none" w:sz="0" w:space="0" w:color="auto"/>
          </w:divBdr>
        </w:div>
        <w:div w:id="265159430">
          <w:marLeft w:val="0"/>
          <w:marRight w:val="0"/>
          <w:marTop w:val="48"/>
          <w:marBottom w:val="0"/>
          <w:divBdr>
            <w:top w:val="none" w:sz="0" w:space="0" w:color="auto"/>
            <w:left w:val="none" w:sz="0" w:space="0" w:color="auto"/>
            <w:bottom w:val="none" w:sz="0" w:space="0" w:color="auto"/>
            <w:right w:val="none" w:sz="0" w:space="0" w:color="auto"/>
          </w:divBdr>
        </w:div>
        <w:div w:id="1156142771">
          <w:marLeft w:val="0"/>
          <w:marRight w:val="0"/>
          <w:marTop w:val="48"/>
          <w:marBottom w:val="0"/>
          <w:divBdr>
            <w:top w:val="none" w:sz="0" w:space="0" w:color="auto"/>
            <w:left w:val="none" w:sz="0" w:space="0" w:color="auto"/>
            <w:bottom w:val="none" w:sz="0" w:space="0" w:color="auto"/>
            <w:right w:val="none" w:sz="0" w:space="0" w:color="auto"/>
          </w:divBdr>
        </w:div>
        <w:div w:id="2032218207">
          <w:marLeft w:val="0"/>
          <w:marRight w:val="0"/>
          <w:marTop w:val="48"/>
          <w:marBottom w:val="0"/>
          <w:divBdr>
            <w:top w:val="none" w:sz="0" w:space="0" w:color="auto"/>
            <w:left w:val="none" w:sz="0" w:space="0" w:color="auto"/>
            <w:bottom w:val="none" w:sz="0" w:space="0" w:color="auto"/>
            <w:right w:val="none" w:sz="0" w:space="0" w:color="auto"/>
          </w:divBdr>
        </w:div>
        <w:div w:id="966006173">
          <w:marLeft w:val="0"/>
          <w:marRight w:val="0"/>
          <w:marTop w:val="48"/>
          <w:marBottom w:val="0"/>
          <w:divBdr>
            <w:top w:val="none" w:sz="0" w:space="0" w:color="auto"/>
            <w:left w:val="none" w:sz="0" w:space="0" w:color="auto"/>
            <w:bottom w:val="none" w:sz="0" w:space="0" w:color="auto"/>
            <w:right w:val="none" w:sz="0" w:space="0" w:color="auto"/>
          </w:divBdr>
        </w:div>
        <w:div w:id="284628585">
          <w:marLeft w:val="0"/>
          <w:marRight w:val="0"/>
          <w:marTop w:val="48"/>
          <w:marBottom w:val="0"/>
          <w:divBdr>
            <w:top w:val="none" w:sz="0" w:space="0" w:color="auto"/>
            <w:left w:val="none" w:sz="0" w:space="0" w:color="auto"/>
            <w:bottom w:val="none" w:sz="0" w:space="0" w:color="auto"/>
            <w:right w:val="none" w:sz="0" w:space="0" w:color="auto"/>
          </w:divBdr>
        </w:div>
        <w:div w:id="246883737">
          <w:marLeft w:val="0"/>
          <w:marRight w:val="0"/>
          <w:marTop w:val="48"/>
          <w:marBottom w:val="0"/>
          <w:divBdr>
            <w:top w:val="none" w:sz="0" w:space="0" w:color="auto"/>
            <w:left w:val="none" w:sz="0" w:space="0" w:color="auto"/>
            <w:bottom w:val="none" w:sz="0" w:space="0" w:color="auto"/>
            <w:right w:val="none" w:sz="0" w:space="0" w:color="auto"/>
          </w:divBdr>
        </w:div>
        <w:div w:id="926108461">
          <w:marLeft w:val="0"/>
          <w:marRight w:val="0"/>
          <w:marTop w:val="48"/>
          <w:marBottom w:val="0"/>
          <w:divBdr>
            <w:top w:val="none" w:sz="0" w:space="0" w:color="auto"/>
            <w:left w:val="none" w:sz="0" w:space="0" w:color="auto"/>
            <w:bottom w:val="none" w:sz="0" w:space="0" w:color="auto"/>
            <w:right w:val="none" w:sz="0" w:space="0" w:color="auto"/>
          </w:divBdr>
        </w:div>
        <w:div w:id="765661973">
          <w:marLeft w:val="0"/>
          <w:marRight w:val="0"/>
          <w:marTop w:val="48"/>
          <w:marBottom w:val="0"/>
          <w:divBdr>
            <w:top w:val="none" w:sz="0" w:space="0" w:color="auto"/>
            <w:left w:val="none" w:sz="0" w:space="0" w:color="auto"/>
            <w:bottom w:val="none" w:sz="0" w:space="0" w:color="auto"/>
            <w:right w:val="none" w:sz="0" w:space="0" w:color="auto"/>
          </w:divBdr>
        </w:div>
        <w:div w:id="1066103631">
          <w:marLeft w:val="0"/>
          <w:marRight w:val="0"/>
          <w:marTop w:val="48"/>
          <w:marBottom w:val="0"/>
          <w:divBdr>
            <w:top w:val="none" w:sz="0" w:space="0" w:color="auto"/>
            <w:left w:val="none" w:sz="0" w:space="0" w:color="auto"/>
            <w:bottom w:val="none" w:sz="0" w:space="0" w:color="auto"/>
            <w:right w:val="none" w:sz="0" w:space="0" w:color="auto"/>
          </w:divBdr>
        </w:div>
        <w:div w:id="2078822390">
          <w:marLeft w:val="0"/>
          <w:marRight w:val="0"/>
          <w:marTop w:val="48"/>
          <w:marBottom w:val="0"/>
          <w:divBdr>
            <w:top w:val="none" w:sz="0" w:space="0" w:color="auto"/>
            <w:left w:val="none" w:sz="0" w:space="0" w:color="auto"/>
            <w:bottom w:val="none" w:sz="0" w:space="0" w:color="auto"/>
            <w:right w:val="none" w:sz="0" w:space="0" w:color="auto"/>
          </w:divBdr>
        </w:div>
        <w:div w:id="195578781">
          <w:marLeft w:val="0"/>
          <w:marRight w:val="0"/>
          <w:marTop w:val="48"/>
          <w:marBottom w:val="0"/>
          <w:divBdr>
            <w:top w:val="none" w:sz="0" w:space="0" w:color="auto"/>
            <w:left w:val="none" w:sz="0" w:space="0" w:color="auto"/>
            <w:bottom w:val="none" w:sz="0" w:space="0" w:color="auto"/>
            <w:right w:val="none" w:sz="0" w:space="0" w:color="auto"/>
          </w:divBdr>
        </w:div>
        <w:div w:id="985819791">
          <w:marLeft w:val="0"/>
          <w:marRight w:val="0"/>
          <w:marTop w:val="48"/>
          <w:marBottom w:val="0"/>
          <w:divBdr>
            <w:top w:val="none" w:sz="0" w:space="0" w:color="auto"/>
            <w:left w:val="none" w:sz="0" w:space="0" w:color="auto"/>
            <w:bottom w:val="none" w:sz="0" w:space="0" w:color="auto"/>
            <w:right w:val="none" w:sz="0" w:space="0" w:color="auto"/>
          </w:divBdr>
        </w:div>
      </w:divsChild>
    </w:div>
    <w:div w:id="459541303">
      <w:bodyDiv w:val="1"/>
      <w:marLeft w:val="0"/>
      <w:marRight w:val="0"/>
      <w:marTop w:val="0"/>
      <w:marBottom w:val="0"/>
      <w:divBdr>
        <w:top w:val="none" w:sz="0" w:space="0" w:color="auto"/>
        <w:left w:val="none" w:sz="0" w:space="0" w:color="auto"/>
        <w:bottom w:val="none" w:sz="0" w:space="0" w:color="auto"/>
        <w:right w:val="none" w:sz="0" w:space="0" w:color="auto"/>
      </w:divBdr>
      <w:divsChild>
        <w:div w:id="1561558001">
          <w:marLeft w:val="0"/>
          <w:marRight w:val="0"/>
          <w:marTop w:val="151"/>
          <w:marBottom w:val="0"/>
          <w:divBdr>
            <w:top w:val="none" w:sz="0" w:space="0" w:color="auto"/>
            <w:left w:val="none" w:sz="0" w:space="0" w:color="auto"/>
            <w:bottom w:val="none" w:sz="0" w:space="0" w:color="auto"/>
            <w:right w:val="none" w:sz="0" w:space="0" w:color="auto"/>
          </w:divBdr>
        </w:div>
        <w:div w:id="2117480238">
          <w:marLeft w:val="821"/>
          <w:marRight w:val="0"/>
          <w:marTop w:val="151"/>
          <w:marBottom w:val="0"/>
          <w:divBdr>
            <w:top w:val="none" w:sz="0" w:space="0" w:color="auto"/>
            <w:left w:val="none" w:sz="0" w:space="0" w:color="auto"/>
            <w:bottom w:val="none" w:sz="0" w:space="0" w:color="auto"/>
            <w:right w:val="none" w:sz="0" w:space="0" w:color="auto"/>
          </w:divBdr>
        </w:div>
      </w:divsChild>
    </w:div>
    <w:div w:id="467892082">
      <w:bodyDiv w:val="1"/>
      <w:marLeft w:val="0"/>
      <w:marRight w:val="0"/>
      <w:marTop w:val="0"/>
      <w:marBottom w:val="0"/>
      <w:divBdr>
        <w:top w:val="none" w:sz="0" w:space="0" w:color="auto"/>
        <w:left w:val="none" w:sz="0" w:space="0" w:color="auto"/>
        <w:bottom w:val="none" w:sz="0" w:space="0" w:color="auto"/>
        <w:right w:val="none" w:sz="0" w:space="0" w:color="auto"/>
      </w:divBdr>
      <w:divsChild>
        <w:div w:id="12852179">
          <w:marLeft w:val="0"/>
          <w:marRight w:val="0"/>
          <w:marTop w:val="0"/>
          <w:marBottom w:val="0"/>
          <w:divBdr>
            <w:top w:val="none" w:sz="0" w:space="0" w:color="auto"/>
            <w:left w:val="none" w:sz="0" w:space="0" w:color="auto"/>
            <w:bottom w:val="none" w:sz="0" w:space="0" w:color="auto"/>
            <w:right w:val="none" w:sz="0" w:space="0" w:color="auto"/>
          </w:divBdr>
        </w:div>
        <w:div w:id="27487692">
          <w:marLeft w:val="0"/>
          <w:marRight w:val="0"/>
          <w:marTop w:val="0"/>
          <w:marBottom w:val="0"/>
          <w:divBdr>
            <w:top w:val="none" w:sz="0" w:space="0" w:color="auto"/>
            <w:left w:val="none" w:sz="0" w:space="0" w:color="auto"/>
            <w:bottom w:val="none" w:sz="0" w:space="0" w:color="auto"/>
            <w:right w:val="none" w:sz="0" w:space="0" w:color="auto"/>
          </w:divBdr>
        </w:div>
        <w:div w:id="37701363">
          <w:marLeft w:val="0"/>
          <w:marRight w:val="0"/>
          <w:marTop w:val="0"/>
          <w:marBottom w:val="0"/>
          <w:divBdr>
            <w:top w:val="none" w:sz="0" w:space="0" w:color="auto"/>
            <w:left w:val="none" w:sz="0" w:space="0" w:color="auto"/>
            <w:bottom w:val="none" w:sz="0" w:space="0" w:color="auto"/>
            <w:right w:val="none" w:sz="0" w:space="0" w:color="auto"/>
          </w:divBdr>
        </w:div>
        <w:div w:id="53743005">
          <w:marLeft w:val="0"/>
          <w:marRight w:val="0"/>
          <w:marTop w:val="0"/>
          <w:marBottom w:val="0"/>
          <w:divBdr>
            <w:top w:val="none" w:sz="0" w:space="0" w:color="auto"/>
            <w:left w:val="none" w:sz="0" w:space="0" w:color="auto"/>
            <w:bottom w:val="none" w:sz="0" w:space="0" w:color="auto"/>
            <w:right w:val="none" w:sz="0" w:space="0" w:color="auto"/>
          </w:divBdr>
        </w:div>
        <w:div w:id="84427423">
          <w:marLeft w:val="0"/>
          <w:marRight w:val="0"/>
          <w:marTop w:val="0"/>
          <w:marBottom w:val="0"/>
          <w:divBdr>
            <w:top w:val="none" w:sz="0" w:space="0" w:color="auto"/>
            <w:left w:val="none" w:sz="0" w:space="0" w:color="auto"/>
            <w:bottom w:val="none" w:sz="0" w:space="0" w:color="auto"/>
            <w:right w:val="none" w:sz="0" w:space="0" w:color="auto"/>
          </w:divBdr>
        </w:div>
        <w:div w:id="86386408">
          <w:marLeft w:val="0"/>
          <w:marRight w:val="0"/>
          <w:marTop w:val="0"/>
          <w:marBottom w:val="0"/>
          <w:divBdr>
            <w:top w:val="none" w:sz="0" w:space="0" w:color="auto"/>
            <w:left w:val="none" w:sz="0" w:space="0" w:color="auto"/>
            <w:bottom w:val="none" w:sz="0" w:space="0" w:color="auto"/>
            <w:right w:val="none" w:sz="0" w:space="0" w:color="auto"/>
          </w:divBdr>
        </w:div>
        <w:div w:id="112067612">
          <w:marLeft w:val="0"/>
          <w:marRight w:val="0"/>
          <w:marTop w:val="0"/>
          <w:marBottom w:val="0"/>
          <w:divBdr>
            <w:top w:val="none" w:sz="0" w:space="0" w:color="auto"/>
            <w:left w:val="none" w:sz="0" w:space="0" w:color="auto"/>
            <w:bottom w:val="none" w:sz="0" w:space="0" w:color="auto"/>
            <w:right w:val="none" w:sz="0" w:space="0" w:color="auto"/>
          </w:divBdr>
        </w:div>
        <w:div w:id="127552916">
          <w:marLeft w:val="0"/>
          <w:marRight w:val="0"/>
          <w:marTop w:val="0"/>
          <w:marBottom w:val="0"/>
          <w:divBdr>
            <w:top w:val="none" w:sz="0" w:space="0" w:color="auto"/>
            <w:left w:val="none" w:sz="0" w:space="0" w:color="auto"/>
            <w:bottom w:val="none" w:sz="0" w:space="0" w:color="auto"/>
            <w:right w:val="none" w:sz="0" w:space="0" w:color="auto"/>
          </w:divBdr>
        </w:div>
        <w:div w:id="159740022">
          <w:marLeft w:val="0"/>
          <w:marRight w:val="0"/>
          <w:marTop w:val="0"/>
          <w:marBottom w:val="0"/>
          <w:divBdr>
            <w:top w:val="none" w:sz="0" w:space="0" w:color="auto"/>
            <w:left w:val="none" w:sz="0" w:space="0" w:color="auto"/>
            <w:bottom w:val="none" w:sz="0" w:space="0" w:color="auto"/>
            <w:right w:val="none" w:sz="0" w:space="0" w:color="auto"/>
          </w:divBdr>
        </w:div>
        <w:div w:id="172454158">
          <w:marLeft w:val="0"/>
          <w:marRight w:val="0"/>
          <w:marTop w:val="0"/>
          <w:marBottom w:val="0"/>
          <w:divBdr>
            <w:top w:val="none" w:sz="0" w:space="0" w:color="auto"/>
            <w:left w:val="none" w:sz="0" w:space="0" w:color="auto"/>
            <w:bottom w:val="none" w:sz="0" w:space="0" w:color="auto"/>
            <w:right w:val="none" w:sz="0" w:space="0" w:color="auto"/>
          </w:divBdr>
        </w:div>
        <w:div w:id="190992523">
          <w:marLeft w:val="0"/>
          <w:marRight w:val="0"/>
          <w:marTop w:val="0"/>
          <w:marBottom w:val="0"/>
          <w:divBdr>
            <w:top w:val="none" w:sz="0" w:space="0" w:color="auto"/>
            <w:left w:val="none" w:sz="0" w:space="0" w:color="auto"/>
            <w:bottom w:val="none" w:sz="0" w:space="0" w:color="auto"/>
            <w:right w:val="none" w:sz="0" w:space="0" w:color="auto"/>
          </w:divBdr>
        </w:div>
        <w:div w:id="254942237">
          <w:marLeft w:val="0"/>
          <w:marRight w:val="0"/>
          <w:marTop w:val="0"/>
          <w:marBottom w:val="0"/>
          <w:divBdr>
            <w:top w:val="none" w:sz="0" w:space="0" w:color="auto"/>
            <w:left w:val="none" w:sz="0" w:space="0" w:color="auto"/>
            <w:bottom w:val="none" w:sz="0" w:space="0" w:color="auto"/>
            <w:right w:val="none" w:sz="0" w:space="0" w:color="auto"/>
          </w:divBdr>
        </w:div>
        <w:div w:id="277377239">
          <w:marLeft w:val="0"/>
          <w:marRight w:val="0"/>
          <w:marTop w:val="0"/>
          <w:marBottom w:val="0"/>
          <w:divBdr>
            <w:top w:val="none" w:sz="0" w:space="0" w:color="auto"/>
            <w:left w:val="none" w:sz="0" w:space="0" w:color="auto"/>
            <w:bottom w:val="none" w:sz="0" w:space="0" w:color="auto"/>
            <w:right w:val="none" w:sz="0" w:space="0" w:color="auto"/>
          </w:divBdr>
        </w:div>
        <w:div w:id="293680817">
          <w:marLeft w:val="0"/>
          <w:marRight w:val="0"/>
          <w:marTop w:val="0"/>
          <w:marBottom w:val="0"/>
          <w:divBdr>
            <w:top w:val="none" w:sz="0" w:space="0" w:color="auto"/>
            <w:left w:val="none" w:sz="0" w:space="0" w:color="auto"/>
            <w:bottom w:val="none" w:sz="0" w:space="0" w:color="auto"/>
            <w:right w:val="none" w:sz="0" w:space="0" w:color="auto"/>
          </w:divBdr>
        </w:div>
        <w:div w:id="315569169">
          <w:marLeft w:val="0"/>
          <w:marRight w:val="0"/>
          <w:marTop w:val="0"/>
          <w:marBottom w:val="0"/>
          <w:divBdr>
            <w:top w:val="none" w:sz="0" w:space="0" w:color="auto"/>
            <w:left w:val="none" w:sz="0" w:space="0" w:color="auto"/>
            <w:bottom w:val="none" w:sz="0" w:space="0" w:color="auto"/>
            <w:right w:val="none" w:sz="0" w:space="0" w:color="auto"/>
          </w:divBdr>
        </w:div>
        <w:div w:id="487939151">
          <w:marLeft w:val="0"/>
          <w:marRight w:val="0"/>
          <w:marTop w:val="0"/>
          <w:marBottom w:val="0"/>
          <w:divBdr>
            <w:top w:val="none" w:sz="0" w:space="0" w:color="auto"/>
            <w:left w:val="none" w:sz="0" w:space="0" w:color="auto"/>
            <w:bottom w:val="none" w:sz="0" w:space="0" w:color="auto"/>
            <w:right w:val="none" w:sz="0" w:space="0" w:color="auto"/>
          </w:divBdr>
        </w:div>
        <w:div w:id="528682879">
          <w:marLeft w:val="0"/>
          <w:marRight w:val="0"/>
          <w:marTop w:val="0"/>
          <w:marBottom w:val="0"/>
          <w:divBdr>
            <w:top w:val="none" w:sz="0" w:space="0" w:color="auto"/>
            <w:left w:val="none" w:sz="0" w:space="0" w:color="auto"/>
            <w:bottom w:val="none" w:sz="0" w:space="0" w:color="auto"/>
            <w:right w:val="none" w:sz="0" w:space="0" w:color="auto"/>
          </w:divBdr>
        </w:div>
        <w:div w:id="535392478">
          <w:marLeft w:val="0"/>
          <w:marRight w:val="0"/>
          <w:marTop w:val="0"/>
          <w:marBottom w:val="0"/>
          <w:divBdr>
            <w:top w:val="none" w:sz="0" w:space="0" w:color="auto"/>
            <w:left w:val="none" w:sz="0" w:space="0" w:color="auto"/>
            <w:bottom w:val="none" w:sz="0" w:space="0" w:color="auto"/>
            <w:right w:val="none" w:sz="0" w:space="0" w:color="auto"/>
          </w:divBdr>
        </w:div>
        <w:div w:id="535507479">
          <w:marLeft w:val="0"/>
          <w:marRight w:val="0"/>
          <w:marTop w:val="0"/>
          <w:marBottom w:val="0"/>
          <w:divBdr>
            <w:top w:val="none" w:sz="0" w:space="0" w:color="auto"/>
            <w:left w:val="none" w:sz="0" w:space="0" w:color="auto"/>
            <w:bottom w:val="none" w:sz="0" w:space="0" w:color="auto"/>
            <w:right w:val="none" w:sz="0" w:space="0" w:color="auto"/>
          </w:divBdr>
        </w:div>
        <w:div w:id="589387612">
          <w:marLeft w:val="0"/>
          <w:marRight w:val="0"/>
          <w:marTop w:val="0"/>
          <w:marBottom w:val="0"/>
          <w:divBdr>
            <w:top w:val="none" w:sz="0" w:space="0" w:color="auto"/>
            <w:left w:val="none" w:sz="0" w:space="0" w:color="auto"/>
            <w:bottom w:val="none" w:sz="0" w:space="0" w:color="auto"/>
            <w:right w:val="none" w:sz="0" w:space="0" w:color="auto"/>
          </w:divBdr>
        </w:div>
        <w:div w:id="610403032">
          <w:marLeft w:val="0"/>
          <w:marRight w:val="0"/>
          <w:marTop w:val="0"/>
          <w:marBottom w:val="0"/>
          <w:divBdr>
            <w:top w:val="none" w:sz="0" w:space="0" w:color="auto"/>
            <w:left w:val="none" w:sz="0" w:space="0" w:color="auto"/>
            <w:bottom w:val="none" w:sz="0" w:space="0" w:color="auto"/>
            <w:right w:val="none" w:sz="0" w:space="0" w:color="auto"/>
          </w:divBdr>
        </w:div>
        <w:div w:id="621500182">
          <w:marLeft w:val="0"/>
          <w:marRight w:val="0"/>
          <w:marTop w:val="0"/>
          <w:marBottom w:val="0"/>
          <w:divBdr>
            <w:top w:val="none" w:sz="0" w:space="0" w:color="auto"/>
            <w:left w:val="none" w:sz="0" w:space="0" w:color="auto"/>
            <w:bottom w:val="none" w:sz="0" w:space="0" w:color="auto"/>
            <w:right w:val="none" w:sz="0" w:space="0" w:color="auto"/>
          </w:divBdr>
        </w:div>
        <w:div w:id="631206958">
          <w:marLeft w:val="0"/>
          <w:marRight w:val="0"/>
          <w:marTop w:val="0"/>
          <w:marBottom w:val="0"/>
          <w:divBdr>
            <w:top w:val="none" w:sz="0" w:space="0" w:color="auto"/>
            <w:left w:val="none" w:sz="0" w:space="0" w:color="auto"/>
            <w:bottom w:val="none" w:sz="0" w:space="0" w:color="auto"/>
            <w:right w:val="none" w:sz="0" w:space="0" w:color="auto"/>
          </w:divBdr>
        </w:div>
        <w:div w:id="682512627">
          <w:marLeft w:val="0"/>
          <w:marRight w:val="0"/>
          <w:marTop w:val="0"/>
          <w:marBottom w:val="0"/>
          <w:divBdr>
            <w:top w:val="none" w:sz="0" w:space="0" w:color="auto"/>
            <w:left w:val="none" w:sz="0" w:space="0" w:color="auto"/>
            <w:bottom w:val="none" w:sz="0" w:space="0" w:color="auto"/>
            <w:right w:val="none" w:sz="0" w:space="0" w:color="auto"/>
          </w:divBdr>
        </w:div>
        <w:div w:id="693577203">
          <w:marLeft w:val="0"/>
          <w:marRight w:val="0"/>
          <w:marTop w:val="0"/>
          <w:marBottom w:val="0"/>
          <w:divBdr>
            <w:top w:val="none" w:sz="0" w:space="0" w:color="auto"/>
            <w:left w:val="none" w:sz="0" w:space="0" w:color="auto"/>
            <w:bottom w:val="none" w:sz="0" w:space="0" w:color="auto"/>
            <w:right w:val="none" w:sz="0" w:space="0" w:color="auto"/>
          </w:divBdr>
        </w:div>
        <w:div w:id="704987293">
          <w:marLeft w:val="0"/>
          <w:marRight w:val="0"/>
          <w:marTop w:val="0"/>
          <w:marBottom w:val="0"/>
          <w:divBdr>
            <w:top w:val="none" w:sz="0" w:space="0" w:color="auto"/>
            <w:left w:val="none" w:sz="0" w:space="0" w:color="auto"/>
            <w:bottom w:val="none" w:sz="0" w:space="0" w:color="auto"/>
            <w:right w:val="none" w:sz="0" w:space="0" w:color="auto"/>
          </w:divBdr>
        </w:div>
        <w:div w:id="766464685">
          <w:marLeft w:val="0"/>
          <w:marRight w:val="0"/>
          <w:marTop w:val="0"/>
          <w:marBottom w:val="0"/>
          <w:divBdr>
            <w:top w:val="none" w:sz="0" w:space="0" w:color="auto"/>
            <w:left w:val="none" w:sz="0" w:space="0" w:color="auto"/>
            <w:bottom w:val="none" w:sz="0" w:space="0" w:color="auto"/>
            <w:right w:val="none" w:sz="0" w:space="0" w:color="auto"/>
          </w:divBdr>
        </w:div>
        <w:div w:id="772553664">
          <w:marLeft w:val="0"/>
          <w:marRight w:val="0"/>
          <w:marTop w:val="0"/>
          <w:marBottom w:val="0"/>
          <w:divBdr>
            <w:top w:val="none" w:sz="0" w:space="0" w:color="auto"/>
            <w:left w:val="none" w:sz="0" w:space="0" w:color="auto"/>
            <w:bottom w:val="none" w:sz="0" w:space="0" w:color="auto"/>
            <w:right w:val="none" w:sz="0" w:space="0" w:color="auto"/>
          </w:divBdr>
        </w:div>
        <w:div w:id="811556238">
          <w:marLeft w:val="0"/>
          <w:marRight w:val="0"/>
          <w:marTop w:val="0"/>
          <w:marBottom w:val="0"/>
          <w:divBdr>
            <w:top w:val="none" w:sz="0" w:space="0" w:color="auto"/>
            <w:left w:val="none" w:sz="0" w:space="0" w:color="auto"/>
            <w:bottom w:val="none" w:sz="0" w:space="0" w:color="auto"/>
            <w:right w:val="none" w:sz="0" w:space="0" w:color="auto"/>
          </w:divBdr>
        </w:div>
        <w:div w:id="820000299">
          <w:marLeft w:val="0"/>
          <w:marRight w:val="0"/>
          <w:marTop w:val="0"/>
          <w:marBottom w:val="0"/>
          <w:divBdr>
            <w:top w:val="none" w:sz="0" w:space="0" w:color="auto"/>
            <w:left w:val="none" w:sz="0" w:space="0" w:color="auto"/>
            <w:bottom w:val="none" w:sz="0" w:space="0" w:color="auto"/>
            <w:right w:val="none" w:sz="0" w:space="0" w:color="auto"/>
          </w:divBdr>
        </w:div>
        <w:div w:id="851727681">
          <w:marLeft w:val="0"/>
          <w:marRight w:val="0"/>
          <w:marTop w:val="0"/>
          <w:marBottom w:val="0"/>
          <w:divBdr>
            <w:top w:val="none" w:sz="0" w:space="0" w:color="auto"/>
            <w:left w:val="none" w:sz="0" w:space="0" w:color="auto"/>
            <w:bottom w:val="none" w:sz="0" w:space="0" w:color="auto"/>
            <w:right w:val="none" w:sz="0" w:space="0" w:color="auto"/>
          </w:divBdr>
        </w:div>
        <w:div w:id="902913787">
          <w:marLeft w:val="0"/>
          <w:marRight w:val="0"/>
          <w:marTop w:val="0"/>
          <w:marBottom w:val="0"/>
          <w:divBdr>
            <w:top w:val="none" w:sz="0" w:space="0" w:color="auto"/>
            <w:left w:val="none" w:sz="0" w:space="0" w:color="auto"/>
            <w:bottom w:val="none" w:sz="0" w:space="0" w:color="auto"/>
            <w:right w:val="none" w:sz="0" w:space="0" w:color="auto"/>
          </w:divBdr>
        </w:div>
        <w:div w:id="923689032">
          <w:marLeft w:val="0"/>
          <w:marRight w:val="0"/>
          <w:marTop w:val="0"/>
          <w:marBottom w:val="0"/>
          <w:divBdr>
            <w:top w:val="none" w:sz="0" w:space="0" w:color="auto"/>
            <w:left w:val="none" w:sz="0" w:space="0" w:color="auto"/>
            <w:bottom w:val="none" w:sz="0" w:space="0" w:color="auto"/>
            <w:right w:val="none" w:sz="0" w:space="0" w:color="auto"/>
          </w:divBdr>
        </w:div>
        <w:div w:id="979309257">
          <w:marLeft w:val="0"/>
          <w:marRight w:val="0"/>
          <w:marTop w:val="0"/>
          <w:marBottom w:val="0"/>
          <w:divBdr>
            <w:top w:val="none" w:sz="0" w:space="0" w:color="auto"/>
            <w:left w:val="none" w:sz="0" w:space="0" w:color="auto"/>
            <w:bottom w:val="none" w:sz="0" w:space="0" w:color="auto"/>
            <w:right w:val="none" w:sz="0" w:space="0" w:color="auto"/>
          </w:divBdr>
        </w:div>
        <w:div w:id="990401705">
          <w:marLeft w:val="0"/>
          <w:marRight w:val="0"/>
          <w:marTop w:val="0"/>
          <w:marBottom w:val="0"/>
          <w:divBdr>
            <w:top w:val="none" w:sz="0" w:space="0" w:color="auto"/>
            <w:left w:val="none" w:sz="0" w:space="0" w:color="auto"/>
            <w:bottom w:val="none" w:sz="0" w:space="0" w:color="auto"/>
            <w:right w:val="none" w:sz="0" w:space="0" w:color="auto"/>
          </w:divBdr>
        </w:div>
        <w:div w:id="1074358857">
          <w:marLeft w:val="0"/>
          <w:marRight w:val="0"/>
          <w:marTop w:val="0"/>
          <w:marBottom w:val="0"/>
          <w:divBdr>
            <w:top w:val="none" w:sz="0" w:space="0" w:color="auto"/>
            <w:left w:val="none" w:sz="0" w:space="0" w:color="auto"/>
            <w:bottom w:val="none" w:sz="0" w:space="0" w:color="auto"/>
            <w:right w:val="none" w:sz="0" w:space="0" w:color="auto"/>
          </w:divBdr>
        </w:div>
        <w:div w:id="1107625120">
          <w:marLeft w:val="0"/>
          <w:marRight w:val="0"/>
          <w:marTop w:val="0"/>
          <w:marBottom w:val="0"/>
          <w:divBdr>
            <w:top w:val="none" w:sz="0" w:space="0" w:color="auto"/>
            <w:left w:val="none" w:sz="0" w:space="0" w:color="auto"/>
            <w:bottom w:val="none" w:sz="0" w:space="0" w:color="auto"/>
            <w:right w:val="none" w:sz="0" w:space="0" w:color="auto"/>
          </w:divBdr>
        </w:div>
        <w:div w:id="1149328656">
          <w:marLeft w:val="0"/>
          <w:marRight w:val="0"/>
          <w:marTop w:val="0"/>
          <w:marBottom w:val="0"/>
          <w:divBdr>
            <w:top w:val="none" w:sz="0" w:space="0" w:color="auto"/>
            <w:left w:val="none" w:sz="0" w:space="0" w:color="auto"/>
            <w:bottom w:val="none" w:sz="0" w:space="0" w:color="auto"/>
            <w:right w:val="none" w:sz="0" w:space="0" w:color="auto"/>
          </w:divBdr>
        </w:div>
        <w:div w:id="1158810434">
          <w:marLeft w:val="0"/>
          <w:marRight w:val="0"/>
          <w:marTop w:val="0"/>
          <w:marBottom w:val="0"/>
          <w:divBdr>
            <w:top w:val="none" w:sz="0" w:space="0" w:color="auto"/>
            <w:left w:val="none" w:sz="0" w:space="0" w:color="auto"/>
            <w:bottom w:val="none" w:sz="0" w:space="0" w:color="auto"/>
            <w:right w:val="none" w:sz="0" w:space="0" w:color="auto"/>
          </w:divBdr>
        </w:div>
        <w:div w:id="1182863547">
          <w:marLeft w:val="0"/>
          <w:marRight w:val="0"/>
          <w:marTop w:val="0"/>
          <w:marBottom w:val="0"/>
          <w:divBdr>
            <w:top w:val="none" w:sz="0" w:space="0" w:color="auto"/>
            <w:left w:val="none" w:sz="0" w:space="0" w:color="auto"/>
            <w:bottom w:val="none" w:sz="0" w:space="0" w:color="auto"/>
            <w:right w:val="none" w:sz="0" w:space="0" w:color="auto"/>
          </w:divBdr>
        </w:div>
        <w:div w:id="1201092423">
          <w:marLeft w:val="0"/>
          <w:marRight w:val="0"/>
          <w:marTop w:val="0"/>
          <w:marBottom w:val="0"/>
          <w:divBdr>
            <w:top w:val="none" w:sz="0" w:space="0" w:color="auto"/>
            <w:left w:val="none" w:sz="0" w:space="0" w:color="auto"/>
            <w:bottom w:val="none" w:sz="0" w:space="0" w:color="auto"/>
            <w:right w:val="none" w:sz="0" w:space="0" w:color="auto"/>
          </w:divBdr>
        </w:div>
        <w:div w:id="1226796349">
          <w:marLeft w:val="0"/>
          <w:marRight w:val="0"/>
          <w:marTop w:val="0"/>
          <w:marBottom w:val="0"/>
          <w:divBdr>
            <w:top w:val="none" w:sz="0" w:space="0" w:color="auto"/>
            <w:left w:val="none" w:sz="0" w:space="0" w:color="auto"/>
            <w:bottom w:val="none" w:sz="0" w:space="0" w:color="auto"/>
            <w:right w:val="none" w:sz="0" w:space="0" w:color="auto"/>
          </w:divBdr>
        </w:div>
        <w:div w:id="1236629351">
          <w:marLeft w:val="0"/>
          <w:marRight w:val="0"/>
          <w:marTop w:val="0"/>
          <w:marBottom w:val="0"/>
          <w:divBdr>
            <w:top w:val="none" w:sz="0" w:space="0" w:color="auto"/>
            <w:left w:val="none" w:sz="0" w:space="0" w:color="auto"/>
            <w:bottom w:val="none" w:sz="0" w:space="0" w:color="auto"/>
            <w:right w:val="none" w:sz="0" w:space="0" w:color="auto"/>
          </w:divBdr>
        </w:div>
        <w:div w:id="1273896288">
          <w:marLeft w:val="0"/>
          <w:marRight w:val="0"/>
          <w:marTop w:val="0"/>
          <w:marBottom w:val="0"/>
          <w:divBdr>
            <w:top w:val="none" w:sz="0" w:space="0" w:color="auto"/>
            <w:left w:val="none" w:sz="0" w:space="0" w:color="auto"/>
            <w:bottom w:val="none" w:sz="0" w:space="0" w:color="auto"/>
            <w:right w:val="none" w:sz="0" w:space="0" w:color="auto"/>
          </w:divBdr>
        </w:div>
        <w:div w:id="1274895252">
          <w:marLeft w:val="0"/>
          <w:marRight w:val="0"/>
          <w:marTop w:val="0"/>
          <w:marBottom w:val="0"/>
          <w:divBdr>
            <w:top w:val="none" w:sz="0" w:space="0" w:color="auto"/>
            <w:left w:val="none" w:sz="0" w:space="0" w:color="auto"/>
            <w:bottom w:val="none" w:sz="0" w:space="0" w:color="auto"/>
            <w:right w:val="none" w:sz="0" w:space="0" w:color="auto"/>
          </w:divBdr>
        </w:div>
        <w:div w:id="1300302808">
          <w:marLeft w:val="0"/>
          <w:marRight w:val="0"/>
          <w:marTop w:val="0"/>
          <w:marBottom w:val="0"/>
          <w:divBdr>
            <w:top w:val="none" w:sz="0" w:space="0" w:color="auto"/>
            <w:left w:val="none" w:sz="0" w:space="0" w:color="auto"/>
            <w:bottom w:val="none" w:sz="0" w:space="0" w:color="auto"/>
            <w:right w:val="none" w:sz="0" w:space="0" w:color="auto"/>
          </w:divBdr>
        </w:div>
        <w:div w:id="1350712938">
          <w:marLeft w:val="0"/>
          <w:marRight w:val="0"/>
          <w:marTop w:val="0"/>
          <w:marBottom w:val="0"/>
          <w:divBdr>
            <w:top w:val="none" w:sz="0" w:space="0" w:color="auto"/>
            <w:left w:val="none" w:sz="0" w:space="0" w:color="auto"/>
            <w:bottom w:val="none" w:sz="0" w:space="0" w:color="auto"/>
            <w:right w:val="none" w:sz="0" w:space="0" w:color="auto"/>
          </w:divBdr>
        </w:div>
        <w:div w:id="1360085559">
          <w:marLeft w:val="0"/>
          <w:marRight w:val="0"/>
          <w:marTop w:val="0"/>
          <w:marBottom w:val="0"/>
          <w:divBdr>
            <w:top w:val="none" w:sz="0" w:space="0" w:color="auto"/>
            <w:left w:val="none" w:sz="0" w:space="0" w:color="auto"/>
            <w:bottom w:val="none" w:sz="0" w:space="0" w:color="auto"/>
            <w:right w:val="none" w:sz="0" w:space="0" w:color="auto"/>
          </w:divBdr>
        </w:div>
        <w:div w:id="1419206480">
          <w:marLeft w:val="0"/>
          <w:marRight w:val="0"/>
          <w:marTop w:val="0"/>
          <w:marBottom w:val="0"/>
          <w:divBdr>
            <w:top w:val="none" w:sz="0" w:space="0" w:color="auto"/>
            <w:left w:val="none" w:sz="0" w:space="0" w:color="auto"/>
            <w:bottom w:val="none" w:sz="0" w:space="0" w:color="auto"/>
            <w:right w:val="none" w:sz="0" w:space="0" w:color="auto"/>
          </w:divBdr>
        </w:div>
        <w:div w:id="1420328672">
          <w:marLeft w:val="0"/>
          <w:marRight w:val="0"/>
          <w:marTop w:val="0"/>
          <w:marBottom w:val="0"/>
          <w:divBdr>
            <w:top w:val="none" w:sz="0" w:space="0" w:color="auto"/>
            <w:left w:val="none" w:sz="0" w:space="0" w:color="auto"/>
            <w:bottom w:val="none" w:sz="0" w:space="0" w:color="auto"/>
            <w:right w:val="none" w:sz="0" w:space="0" w:color="auto"/>
          </w:divBdr>
        </w:div>
        <w:div w:id="1426267766">
          <w:marLeft w:val="0"/>
          <w:marRight w:val="0"/>
          <w:marTop w:val="0"/>
          <w:marBottom w:val="0"/>
          <w:divBdr>
            <w:top w:val="none" w:sz="0" w:space="0" w:color="auto"/>
            <w:left w:val="none" w:sz="0" w:space="0" w:color="auto"/>
            <w:bottom w:val="none" w:sz="0" w:space="0" w:color="auto"/>
            <w:right w:val="none" w:sz="0" w:space="0" w:color="auto"/>
          </w:divBdr>
        </w:div>
        <w:div w:id="1467120279">
          <w:marLeft w:val="0"/>
          <w:marRight w:val="0"/>
          <w:marTop w:val="0"/>
          <w:marBottom w:val="0"/>
          <w:divBdr>
            <w:top w:val="none" w:sz="0" w:space="0" w:color="auto"/>
            <w:left w:val="none" w:sz="0" w:space="0" w:color="auto"/>
            <w:bottom w:val="none" w:sz="0" w:space="0" w:color="auto"/>
            <w:right w:val="none" w:sz="0" w:space="0" w:color="auto"/>
          </w:divBdr>
        </w:div>
        <w:div w:id="1510943234">
          <w:marLeft w:val="0"/>
          <w:marRight w:val="0"/>
          <w:marTop w:val="0"/>
          <w:marBottom w:val="0"/>
          <w:divBdr>
            <w:top w:val="none" w:sz="0" w:space="0" w:color="auto"/>
            <w:left w:val="none" w:sz="0" w:space="0" w:color="auto"/>
            <w:bottom w:val="none" w:sz="0" w:space="0" w:color="auto"/>
            <w:right w:val="none" w:sz="0" w:space="0" w:color="auto"/>
          </w:divBdr>
        </w:div>
        <w:div w:id="1529951467">
          <w:marLeft w:val="0"/>
          <w:marRight w:val="0"/>
          <w:marTop w:val="0"/>
          <w:marBottom w:val="0"/>
          <w:divBdr>
            <w:top w:val="none" w:sz="0" w:space="0" w:color="auto"/>
            <w:left w:val="none" w:sz="0" w:space="0" w:color="auto"/>
            <w:bottom w:val="none" w:sz="0" w:space="0" w:color="auto"/>
            <w:right w:val="none" w:sz="0" w:space="0" w:color="auto"/>
          </w:divBdr>
        </w:div>
        <w:div w:id="1643775579">
          <w:marLeft w:val="0"/>
          <w:marRight w:val="0"/>
          <w:marTop w:val="0"/>
          <w:marBottom w:val="0"/>
          <w:divBdr>
            <w:top w:val="none" w:sz="0" w:space="0" w:color="auto"/>
            <w:left w:val="none" w:sz="0" w:space="0" w:color="auto"/>
            <w:bottom w:val="none" w:sz="0" w:space="0" w:color="auto"/>
            <w:right w:val="none" w:sz="0" w:space="0" w:color="auto"/>
          </w:divBdr>
        </w:div>
        <w:div w:id="1701777462">
          <w:marLeft w:val="0"/>
          <w:marRight w:val="0"/>
          <w:marTop w:val="0"/>
          <w:marBottom w:val="0"/>
          <w:divBdr>
            <w:top w:val="none" w:sz="0" w:space="0" w:color="auto"/>
            <w:left w:val="none" w:sz="0" w:space="0" w:color="auto"/>
            <w:bottom w:val="none" w:sz="0" w:space="0" w:color="auto"/>
            <w:right w:val="none" w:sz="0" w:space="0" w:color="auto"/>
          </w:divBdr>
        </w:div>
        <w:div w:id="1731492969">
          <w:marLeft w:val="0"/>
          <w:marRight w:val="0"/>
          <w:marTop w:val="0"/>
          <w:marBottom w:val="0"/>
          <w:divBdr>
            <w:top w:val="none" w:sz="0" w:space="0" w:color="auto"/>
            <w:left w:val="none" w:sz="0" w:space="0" w:color="auto"/>
            <w:bottom w:val="none" w:sz="0" w:space="0" w:color="auto"/>
            <w:right w:val="none" w:sz="0" w:space="0" w:color="auto"/>
          </w:divBdr>
        </w:div>
        <w:div w:id="1733384917">
          <w:marLeft w:val="0"/>
          <w:marRight w:val="0"/>
          <w:marTop w:val="0"/>
          <w:marBottom w:val="0"/>
          <w:divBdr>
            <w:top w:val="none" w:sz="0" w:space="0" w:color="auto"/>
            <w:left w:val="none" w:sz="0" w:space="0" w:color="auto"/>
            <w:bottom w:val="none" w:sz="0" w:space="0" w:color="auto"/>
            <w:right w:val="none" w:sz="0" w:space="0" w:color="auto"/>
          </w:divBdr>
        </w:div>
        <w:div w:id="1799454006">
          <w:marLeft w:val="0"/>
          <w:marRight w:val="0"/>
          <w:marTop w:val="0"/>
          <w:marBottom w:val="0"/>
          <w:divBdr>
            <w:top w:val="none" w:sz="0" w:space="0" w:color="auto"/>
            <w:left w:val="none" w:sz="0" w:space="0" w:color="auto"/>
            <w:bottom w:val="none" w:sz="0" w:space="0" w:color="auto"/>
            <w:right w:val="none" w:sz="0" w:space="0" w:color="auto"/>
          </w:divBdr>
        </w:div>
        <w:div w:id="1801459138">
          <w:marLeft w:val="0"/>
          <w:marRight w:val="0"/>
          <w:marTop w:val="0"/>
          <w:marBottom w:val="0"/>
          <w:divBdr>
            <w:top w:val="none" w:sz="0" w:space="0" w:color="auto"/>
            <w:left w:val="none" w:sz="0" w:space="0" w:color="auto"/>
            <w:bottom w:val="none" w:sz="0" w:space="0" w:color="auto"/>
            <w:right w:val="none" w:sz="0" w:space="0" w:color="auto"/>
          </w:divBdr>
        </w:div>
        <w:div w:id="1808283862">
          <w:marLeft w:val="0"/>
          <w:marRight w:val="0"/>
          <w:marTop w:val="0"/>
          <w:marBottom w:val="0"/>
          <w:divBdr>
            <w:top w:val="none" w:sz="0" w:space="0" w:color="auto"/>
            <w:left w:val="none" w:sz="0" w:space="0" w:color="auto"/>
            <w:bottom w:val="none" w:sz="0" w:space="0" w:color="auto"/>
            <w:right w:val="none" w:sz="0" w:space="0" w:color="auto"/>
          </w:divBdr>
        </w:div>
        <w:div w:id="1827283770">
          <w:marLeft w:val="0"/>
          <w:marRight w:val="0"/>
          <w:marTop w:val="0"/>
          <w:marBottom w:val="0"/>
          <w:divBdr>
            <w:top w:val="none" w:sz="0" w:space="0" w:color="auto"/>
            <w:left w:val="none" w:sz="0" w:space="0" w:color="auto"/>
            <w:bottom w:val="none" w:sz="0" w:space="0" w:color="auto"/>
            <w:right w:val="none" w:sz="0" w:space="0" w:color="auto"/>
          </w:divBdr>
        </w:div>
        <w:div w:id="1827936787">
          <w:marLeft w:val="0"/>
          <w:marRight w:val="0"/>
          <w:marTop w:val="0"/>
          <w:marBottom w:val="0"/>
          <w:divBdr>
            <w:top w:val="none" w:sz="0" w:space="0" w:color="auto"/>
            <w:left w:val="none" w:sz="0" w:space="0" w:color="auto"/>
            <w:bottom w:val="none" w:sz="0" w:space="0" w:color="auto"/>
            <w:right w:val="none" w:sz="0" w:space="0" w:color="auto"/>
          </w:divBdr>
        </w:div>
        <w:div w:id="1832256357">
          <w:marLeft w:val="0"/>
          <w:marRight w:val="0"/>
          <w:marTop w:val="0"/>
          <w:marBottom w:val="0"/>
          <w:divBdr>
            <w:top w:val="none" w:sz="0" w:space="0" w:color="auto"/>
            <w:left w:val="none" w:sz="0" w:space="0" w:color="auto"/>
            <w:bottom w:val="none" w:sz="0" w:space="0" w:color="auto"/>
            <w:right w:val="none" w:sz="0" w:space="0" w:color="auto"/>
          </w:divBdr>
        </w:div>
        <w:div w:id="1835337897">
          <w:marLeft w:val="0"/>
          <w:marRight w:val="0"/>
          <w:marTop w:val="0"/>
          <w:marBottom w:val="0"/>
          <w:divBdr>
            <w:top w:val="none" w:sz="0" w:space="0" w:color="auto"/>
            <w:left w:val="none" w:sz="0" w:space="0" w:color="auto"/>
            <w:bottom w:val="none" w:sz="0" w:space="0" w:color="auto"/>
            <w:right w:val="none" w:sz="0" w:space="0" w:color="auto"/>
          </w:divBdr>
        </w:div>
        <w:div w:id="1867787367">
          <w:marLeft w:val="0"/>
          <w:marRight w:val="0"/>
          <w:marTop w:val="0"/>
          <w:marBottom w:val="0"/>
          <w:divBdr>
            <w:top w:val="none" w:sz="0" w:space="0" w:color="auto"/>
            <w:left w:val="none" w:sz="0" w:space="0" w:color="auto"/>
            <w:bottom w:val="none" w:sz="0" w:space="0" w:color="auto"/>
            <w:right w:val="none" w:sz="0" w:space="0" w:color="auto"/>
          </w:divBdr>
        </w:div>
        <w:div w:id="1889143734">
          <w:marLeft w:val="0"/>
          <w:marRight w:val="0"/>
          <w:marTop w:val="0"/>
          <w:marBottom w:val="0"/>
          <w:divBdr>
            <w:top w:val="none" w:sz="0" w:space="0" w:color="auto"/>
            <w:left w:val="none" w:sz="0" w:space="0" w:color="auto"/>
            <w:bottom w:val="none" w:sz="0" w:space="0" w:color="auto"/>
            <w:right w:val="none" w:sz="0" w:space="0" w:color="auto"/>
          </w:divBdr>
        </w:div>
        <w:div w:id="1974435784">
          <w:marLeft w:val="0"/>
          <w:marRight w:val="0"/>
          <w:marTop w:val="0"/>
          <w:marBottom w:val="0"/>
          <w:divBdr>
            <w:top w:val="none" w:sz="0" w:space="0" w:color="auto"/>
            <w:left w:val="none" w:sz="0" w:space="0" w:color="auto"/>
            <w:bottom w:val="none" w:sz="0" w:space="0" w:color="auto"/>
            <w:right w:val="none" w:sz="0" w:space="0" w:color="auto"/>
          </w:divBdr>
        </w:div>
        <w:div w:id="1994095962">
          <w:marLeft w:val="0"/>
          <w:marRight w:val="0"/>
          <w:marTop w:val="0"/>
          <w:marBottom w:val="0"/>
          <w:divBdr>
            <w:top w:val="none" w:sz="0" w:space="0" w:color="auto"/>
            <w:left w:val="none" w:sz="0" w:space="0" w:color="auto"/>
            <w:bottom w:val="none" w:sz="0" w:space="0" w:color="auto"/>
            <w:right w:val="none" w:sz="0" w:space="0" w:color="auto"/>
          </w:divBdr>
        </w:div>
        <w:div w:id="2000578294">
          <w:marLeft w:val="0"/>
          <w:marRight w:val="0"/>
          <w:marTop w:val="0"/>
          <w:marBottom w:val="0"/>
          <w:divBdr>
            <w:top w:val="none" w:sz="0" w:space="0" w:color="auto"/>
            <w:left w:val="none" w:sz="0" w:space="0" w:color="auto"/>
            <w:bottom w:val="none" w:sz="0" w:space="0" w:color="auto"/>
            <w:right w:val="none" w:sz="0" w:space="0" w:color="auto"/>
          </w:divBdr>
        </w:div>
        <w:div w:id="2026712068">
          <w:marLeft w:val="0"/>
          <w:marRight w:val="0"/>
          <w:marTop w:val="0"/>
          <w:marBottom w:val="0"/>
          <w:divBdr>
            <w:top w:val="none" w:sz="0" w:space="0" w:color="auto"/>
            <w:left w:val="none" w:sz="0" w:space="0" w:color="auto"/>
            <w:bottom w:val="none" w:sz="0" w:space="0" w:color="auto"/>
            <w:right w:val="none" w:sz="0" w:space="0" w:color="auto"/>
          </w:divBdr>
        </w:div>
        <w:div w:id="2031754864">
          <w:marLeft w:val="0"/>
          <w:marRight w:val="0"/>
          <w:marTop w:val="0"/>
          <w:marBottom w:val="0"/>
          <w:divBdr>
            <w:top w:val="none" w:sz="0" w:space="0" w:color="auto"/>
            <w:left w:val="none" w:sz="0" w:space="0" w:color="auto"/>
            <w:bottom w:val="none" w:sz="0" w:space="0" w:color="auto"/>
            <w:right w:val="none" w:sz="0" w:space="0" w:color="auto"/>
          </w:divBdr>
        </w:div>
        <w:div w:id="2038389273">
          <w:marLeft w:val="0"/>
          <w:marRight w:val="0"/>
          <w:marTop w:val="0"/>
          <w:marBottom w:val="0"/>
          <w:divBdr>
            <w:top w:val="none" w:sz="0" w:space="0" w:color="auto"/>
            <w:left w:val="none" w:sz="0" w:space="0" w:color="auto"/>
            <w:bottom w:val="none" w:sz="0" w:space="0" w:color="auto"/>
            <w:right w:val="none" w:sz="0" w:space="0" w:color="auto"/>
          </w:divBdr>
        </w:div>
        <w:div w:id="2067727319">
          <w:marLeft w:val="0"/>
          <w:marRight w:val="0"/>
          <w:marTop w:val="0"/>
          <w:marBottom w:val="0"/>
          <w:divBdr>
            <w:top w:val="none" w:sz="0" w:space="0" w:color="auto"/>
            <w:left w:val="none" w:sz="0" w:space="0" w:color="auto"/>
            <w:bottom w:val="none" w:sz="0" w:space="0" w:color="auto"/>
            <w:right w:val="none" w:sz="0" w:space="0" w:color="auto"/>
          </w:divBdr>
        </w:div>
      </w:divsChild>
    </w:div>
    <w:div w:id="470176383">
      <w:bodyDiv w:val="1"/>
      <w:marLeft w:val="120"/>
      <w:marRight w:val="120"/>
      <w:marTop w:val="120"/>
      <w:marBottom w:val="120"/>
      <w:divBdr>
        <w:top w:val="none" w:sz="0" w:space="0" w:color="auto"/>
        <w:left w:val="none" w:sz="0" w:space="0" w:color="auto"/>
        <w:bottom w:val="none" w:sz="0" w:space="0" w:color="auto"/>
        <w:right w:val="none" w:sz="0" w:space="0" w:color="auto"/>
      </w:divBdr>
      <w:divsChild>
        <w:div w:id="703402282">
          <w:marLeft w:val="0"/>
          <w:marRight w:val="0"/>
          <w:marTop w:val="0"/>
          <w:marBottom w:val="0"/>
          <w:divBdr>
            <w:top w:val="none" w:sz="0" w:space="0" w:color="auto"/>
            <w:left w:val="none" w:sz="0" w:space="0" w:color="auto"/>
            <w:bottom w:val="none" w:sz="0" w:space="0" w:color="auto"/>
            <w:right w:val="none" w:sz="0" w:space="0" w:color="auto"/>
          </w:divBdr>
        </w:div>
        <w:div w:id="1213540511">
          <w:marLeft w:val="0"/>
          <w:marRight w:val="0"/>
          <w:marTop w:val="0"/>
          <w:marBottom w:val="0"/>
          <w:divBdr>
            <w:top w:val="none" w:sz="0" w:space="0" w:color="auto"/>
            <w:left w:val="none" w:sz="0" w:space="0" w:color="auto"/>
            <w:bottom w:val="none" w:sz="0" w:space="0" w:color="auto"/>
            <w:right w:val="none" w:sz="0" w:space="0" w:color="auto"/>
          </w:divBdr>
        </w:div>
        <w:div w:id="2039966415">
          <w:marLeft w:val="0"/>
          <w:marRight w:val="0"/>
          <w:marTop w:val="0"/>
          <w:marBottom w:val="0"/>
          <w:divBdr>
            <w:top w:val="none" w:sz="0" w:space="0" w:color="auto"/>
            <w:left w:val="none" w:sz="0" w:space="0" w:color="auto"/>
            <w:bottom w:val="none" w:sz="0" w:space="0" w:color="auto"/>
            <w:right w:val="none" w:sz="0" w:space="0" w:color="auto"/>
          </w:divBdr>
        </w:div>
        <w:div w:id="2115392862">
          <w:marLeft w:val="0"/>
          <w:marRight w:val="0"/>
          <w:marTop w:val="0"/>
          <w:marBottom w:val="0"/>
          <w:divBdr>
            <w:top w:val="none" w:sz="0" w:space="0" w:color="auto"/>
            <w:left w:val="none" w:sz="0" w:space="0" w:color="auto"/>
            <w:bottom w:val="none" w:sz="0" w:space="0" w:color="auto"/>
            <w:right w:val="none" w:sz="0" w:space="0" w:color="auto"/>
          </w:divBdr>
        </w:div>
      </w:divsChild>
    </w:div>
    <w:div w:id="471560598">
      <w:bodyDiv w:val="1"/>
      <w:marLeft w:val="0"/>
      <w:marRight w:val="0"/>
      <w:marTop w:val="0"/>
      <w:marBottom w:val="0"/>
      <w:divBdr>
        <w:top w:val="none" w:sz="0" w:space="0" w:color="auto"/>
        <w:left w:val="none" w:sz="0" w:space="0" w:color="auto"/>
        <w:bottom w:val="none" w:sz="0" w:space="0" w:color="auto"/>
        <w:right w:val="none" w:sz="0" w:space="0" w:color="auto"/>
      </w:divBdr>
      <w:divsChild>
        <w:div w:id="1943605780">
          <w:marLeft w:val="547"/>
          <w:marRight w:val="0"/>
          <w:marTop w:val="67"/>
          <w:marBottom w:val="0"/>
          <w:divBdr>
            <w:top w:val="none" w:sz="0" w:space="0" w:color="auto"/>
            <w:left w:val="none" w:sz="0" w:space="0" w:color="auto"/>
            <w:bottom w:val="none" w:sz="0" w:space="0" w:color="auto"/>
            <w:right w:val="none" w:sz="0" w:space="0" w:color="auto"/>
          </w:divBdr>
        </w:div>
      </w:divsChild>
    </w:div>
    <w:div w:id="471603749">
      <w:bodyDiv w:val="1"/>
      <w:marLeft w:val="0"/>
      <w:marRight w:val="0"/>
      <w:marTop w:val="0"/>
      <w:marBottom w:val="0"/>
      <w:divBdr>
        <w:top w:val="none" w:sz="0" w:space="0" w:color="auto"/>
        <w:left w:val="none" w:sz="0" w:space="0" w:color="auto"/>
        <w:bottom w:val="none" w:sz="0" w:space="0" w:color="auto"/>
        <w:right w:val="none" w:sz="0" w:space="0" w:color="auto"/>
      </w:divBdr>
      <w:divsChild>
        <w:div w:id="73403983">
          <w:marLeft w:val="1166"/>
          <w:marRight w:val="0"/>
          <w:marTop w:val="67"/>
          <w:marBottom w:val="0"/>
          <w:divBdr>
            <w:top w:val="none" w:sz="0" w:space="0" w:color="auto"/>
            <w:left w:val="none" w:sz="0" w:space="0" w:color="auto"/>
            <w:bottom w:val="none" w:sz="0" w:space="0" w:color="auto"/>
            <w:right w:val="none" w:sz="0" w:space="0" w:color="auto"/>
          </w:divBdr>
        </w:div>
        <w:div w:id="201333002">
          <w:marLeft w:val="1800"/>
          <w:marRight w:val="0"/>
          <w:marTop w:val="58"/>
          <w:marBottom w:val="0"/>
          <w:divBdr>
            <w:top w:val="none" w:sz="0" w:space="0" w:color="auto"/>
            <w:left w:val="none" w:sz="0" w:space="0" w:color="auto"/>
            <w:bottom w:val="none" w:sz="0" w:space="0" w:color="auto"/>
            <w:right w:val="none" w:sz="0" w:space="0" w:color="auto"/>
          </w:divBdr>
        </w:div>
        <w:div w:id="269706187">
          <w:marLeft w:val="1800"/>
          <w:marRight w:val="0"/>
          <w:marTop w:val="58"/>
          <w:marBottom w:val="0"/>
          <w:divBdr>
            <w:top w:val="none" w:sz="0" w:space="0" w:color="auto"/>
            <w:left w:val="none" w:sz="0" w:space="0" w:color="auto"/>
            <w:bottom w:val="none" w:sz="0" w:space="0" w:color="auto"/>
            <w:right w:val="none" w:sz="0" w:space="0" w:color="auto"/>
          </w:divBdr>
        </w:div>
        <w:div w:id="600996102">
          <w:marLeft w:val="1800"/>
          <w:marRight w:val="0"/>
          <w:marTop w:val="58"/>
          <w:marBottom w:val="0"/>
          <w:divBdr>
            <w:top w:val="none" w:sz="0" w:space="0" w:color="auto"/>
            <w:left w:val="none" w:sz="0" w:space="0" w:color="auto"/>
            <w:bottom w:val="none" w:sz="0" w:space="0" w:color="auto"/>
            <w:right w:val="none" w:sz="0" w:space="0" w:color="auto"/>
          </w:divBdr>
        </w:div>
        <w:div w:id="822240416">
          <w:marLeft w:val="1800"/>
          <w:marRight w:val="0"/>
          <w:marTop w:val="58"/>
          <w:marBottom w:val="0"/>
          <w:divBdr>
            <w:top w:val="none" w:sz="0" w:space="0" w:color="auto"/>
            <w:left w:val="none" w:sz="0" w:space="0" w:color="auto"/>
            <w:bottom w:val="none" w:sz="0" w:space="0" w:color="auto"/>
            <w:right w:val="none" w:sz="0" w:space="0" w:color="auto"/>
          </w:divBdr>
        </w:div>
        <w:div w:id="1072195429">
          <w:marLeft w:val="1800"/>
          <w:marRight w:val="0"/>
          <w:marTop w:val="58"/>
          <w:marBottom w:val="0"/>
          <w:divBdr>
            <w:top w:val="none" w:sz="0" w:space="0" w:color="auto"/>
            <w:left w:val="none" w:sz="0" w:space="0" w:color="auto"/>
            <w:bottom w:val="none" w:sz="0" w:space="0" w:color="auto"/>
            <w:right w:val="none" w:sz="0" w:space="0" w:color="auto"/>
          </w:divBdr>
        </w:div>
        <w:div w:id="1128819384">
          <w:marLeft w:val="1166"/>
          <w:marRight w:val="0"/>
          <w:marTop w:val="67"/>
          <w:marBottom w:val="0"/>
          <w:divBdr>
            <w:top w:val="none" w:sz="0" w:space="0" w:color="auto"/>
            <w:left w:val="none" w:sz="0" w:space="0" w:color="auto"/>
            <w:bottom w:val="none" w:sz="0" w:space="0" w:color="auto"/>
            <w:right w:val="none" w:sz="0" w:space="0" w:color="auto"/>
          </w:divBdr>
        </w:div>
        <w:div w:id="1465926877">
          <w:marLeft w:val="547"/>
          <w:marRight w:val="0"/>
          <w:marTop w:val="77"/>
          <w:marBottom w:val="0"/>
          <w:divBdr>
            <w:top w:val="none" w:sz="0" w:space="0" w:color="auto"/>
            <w:left w:val="none" w:sz="0" w:space="0" w:color="auto"/>
            <w:bottom w:val="none" w:sz="0" w:space="0" w:color="auto"/>
            <w:right w:val="none" w:sz="0" w:space="0" w:color="auto"/>
          </w:divBdr>
        </w:div>
        <w:div w:id="1544364264">
          <w:marLeft w:val="1166"/>
          <w:marRight w:val="0"/>
          <w:marTop w:val="67"/>
          <w:marBottom w:val="0"/>
          <w:divBdr>
            <w:top w:val="none" w:sz="0" w:space="0" w:color="auto"/>
            <w:left w:val="none" w:sz="0" w:space="0" w:color="auto"/>
            <w:bottom w:val="none" w:sz="0" w:space="0" w:color="auto"/>
            <w:right w:val="none" w:sz="0" w:space="0" w:color="auto"/>
          </w:divBdr>
        </w:div>
        <w:div w:id="1847555715">
          <w:marLeft w:val="1166"/>
          <w:marRight w:val="0"/>
          <w:marTop w:val="67"/>
          <w:marBottom w:val="0"/>
          <w:divBdr>
            <w:top w:val="none" w:sz="0" w:space="0" w:color="auto"/>
            <w:left w:val="none" w:sz="0" w:space="0" w:color="auto"/>
            <w:bottom w:val="none" w:sz="0" w:space="0" w:color="auto"/>
            <w:right w:val="none" w:sz="0" w:space="0" w:color="auto"/>
          </w:divBdr>
        </w:div>
        <w:div w:id="2004580856">
          <w:marLeft w:val="1166"/>
          <w:marRight w:val="0"/>
          <w:marTop w:val="67"/>
          <w:marBottom w:val="0"/>
          <w:divBdr>
            <w:top w:val="none" w:sz="0" w:space="0" w:color="auto"/>
            <w:left w:val="none" w:sz="0" w:space="0" w:color="auto"/>
            <w:bottom w:val="none" w:sz="0" w:space="0" w:color="auto"/>
            <w:right w:val="none" w:sz="0" w:space="0" w:color="auto"/>
          </w:divBdr>
        </w:div>
      </w:divsChild>
    </w:div>
    <w:div w:id="473372777">
      <w:bodyDiv w:val="1"/>
      <w:marLeft w:val="0"/>
      <w:marRight w:val="0"/>
      <w:marTop w:val="0"/>
      <w:marBottom w:val="0"/>
      <w:divBdr>
        <w:top w:val="none" w:sz="0" w:space="0" w:color="auto"/>
        <w:left w:val="none" w:sz="0" w:space="0" w:color="auto"/>
        <w:bottom w:val="none" w:sz="0" w:space="0" w:color="auto"/>
        <w:right w:val="none" w:sz="0" w:space="0" w:color="auto"/>
      </w:divBdr>
    </w:div>
    <w:div w:id="475025551">
      <w:bodyDiv w:val="1"/>
      <w:marLeft w:val="0"/>
      <w:marRight w:val="0"/>
      <w:marTop w:val="0"/>
      <w:marBottom w:val="0"/>
      <w:divBdr>
        <w:top w:val="none" w:sz="0" w:space="0" w:color="auto"/>
        <w:left w:val="none" w:sz="0" w:space="0" w:color="auto"/>
        <w:bottom w:val="none" w:sz="0" w:space="0" w:color="auto"/>
        <w:right w:val="none" w:sz="0" w:space="0" w:color="auto"/>
      </w:divBdr>
    </w:div>
    <w:div w:id="475536589">
      <w:bodyDiv w:val="1"/>
      <w:marLeft w:val="0"/>
      <w:marRight w:val="0"/>
      <w:marTop w:val="0"/>
      <w:marBottom w:val="0"/>
      <w:divBdr>
        <w:top w:val="none" w:sz="0" w:space="0" w:color="auto"/>
        <w:left w:val="none" w:sz="0" w:space="0" w:color="auto"/>
        <w:bottom w:val="none" w:sz="0" w:space="0" w:color="auto"/>
        <w:right w:val="none" w:sz="0" w:space="0" w:color="auto"/>
      </w:divBdr>
    </w:div>
    <w:div w:id="481777911">
      <w:bodyDiv w:val="1"/>
      <w:marLeft w:val="0"/>
      <w:marRight w:val="0"/>
      <w:marTop w:val="0"/>
      <w:marBottom w:val="0"/>
      <w:divBdr>
        <w:top w:val="none" w:sz="0" w:space="0" w:color="auto"/>
        <w:left w:val="none" w:sz="0" w:space="0" w:color="auto"/>
        <w:bottom w:val="none" w:sz="0" w:space="0" w:color="auto"/>
        <w:right w:val="none" w:sz="0" w:space="0" w:color="auto"/>
      </w:divBdr>
      <w:divsChild>
        <w:div w:id="439881398">
          <w:marLeft w:val="144"/>
          <w:marRight w:val="0"/>
          <w:marTop w:val="58"/>
          <w:marBottom w:val="0"/>
          <w:divBdr>
            <w:top w:val="none" w:sz="0" w:space="0" w:color="auto"/>
            <w:left w:val="none" w:sz="0" w:space="0" w:color="auto"/>
            <w:bottom w:val="none" w:sz="0" w:space="0" w:color="auto"/>
            <w:right w:val="none" w:sz="0" w:space="0" w:color="auto"/>
          </w:divBdr>
        </w:div>
        <w:div w:id="539049501">
          <w:marLeft w:val="144"/>
          <w:marRight w:val="0"/>
          <w:marTop w:val="58"/>
          <w:marBottom w:val="0"/>
          <w:divBdr>
            <w:top w:val="none" w:sz="0" w:space="0" w:color="auto"/>
            <w:left w:val="none" w:sz="0" w:space="0" w:color="auto"/>
            <w:bottom w:val="none" w:sz="0" w:space="0" w:color="auto"/>
            <w:right w:val="none" w:sz="0" w:space="0" w:color="auto"/>
          </w:divBdr>
        </w:div>
        <w:div w:id="1732658677">
          <w:marLeft w:val="144"/>
          <w:marRight w:val="0"/>
          <w:marTop w:val="58"/>
          <w:marBottom w:val="0"/>
          <w:divBdr>
            <w:top w:val="none" w:sz="0" w:space="0" w:color="auto"/>
            <w:left w:val="none" w:sz="0" w:space="0" w:color="auto"/>
            <w:bottom w:val="none" w:sz="0" w:space="0" w:color="auto"/>
            <w:right w:val="none" w:sz="0" w:space="0" w:color="auto"/>
          </w:divBdr>
        </w:div>
        <w:div w:id="1868987618">
          <w:marLeft w:val="144"/>
          <w:marRight w:val="0"/>
          <w:marTop w:val="58"/>
          <w:marBottom w:val="0"/>
          <w:divBdr>
            <w:top w:val="none" w:sz="0" w:space="0" w:color="auto"/>
            <w:left w:val="none" w:sz="0" w:space="0" w:color="auto"/>
            <w:bottom w:val="none" w:sz="0" w:space="0" w:color="auto"/>
            <w:right w:val="none" w:sz="0" w:space="0" w:color="auto"/>
          </w:divBdr>
        </w:div>
        <w:div w:id="2117868386">
          <w:marLeft w:val="144"/>
          <w:marRight w:val="0"/>
          <w:marTop w:val="58"/>
          <w:marBottom w:val="0"/>
          <w:divBdr>
            <w:top w:val="none" w:sz="0" w:space="0" w:color="auto"/>
            <w:left w:val="none" w:sz="0" w:space="0" w:color="auto"/>
            <w:bottom w:val="none" w:sz="0" w:space="0" w:color="auto"/>
            <w:right w:val="none" w:sz="0" w:space="0" w:color="auto"/>
          </w:divBdr>
        </w:div>
      </w:divsChild>
    </w:div>
    <w:div w:id="483283866">
      <w:bodyDiv w:val="1"/>
      <w:marLeft w:val="0"/>
      <w:marRight w:val="0"/>
      <w:marTop w:val="0"/>
      <w:marBottom w:val="0"/>
      <w:divBdr>
        <w:top w:val="none" w:sz="0" w:space="0" w:color="auto"/>
        <w:left w:val="none" w:sz="0" w:space="0" w:color="auto"/>
        <w:bottom w:val="none" w:sz="0" w:space="0" w:color="auto"/>
        <w:right w:val="none" w:sz="0" w:space="0" w:color="auto"/>
      </w:divBdr>
      <w:divsChild>
        <w:div w:id="719666938">
          <w:marLeft w:val="547"/>
          <w:marRight w:val="0"/>
          <w:marTop w:val="67"/>
          <w:marBottom w:val="0"/>
          <w:divBdr>
            <w:top w:val="none" w:sz="0" w:space="0" w:color="auto"/>
            <w:left w:val="none" w:sz="0" w:space="0" w:color="auto"/>
            <w:bottom w:val="none" w:sz="0" w:space="0" w:color="auto"/>
            <w:right w:val="none" w:sz="0" w:space="0" w:color="auto"/>
          </w:divBdr>
        </w:div>
        <w:div w:id="736166519">
          <w:marLeft w:val="547"/>
          <w:marRight w:val="0"/>
          <w:marTop w:val="67"/>
          <w:marBottom w:val="0"/>
          <w:divBdr>
            <w:top w:val="none" w:sz="0" w:space="0" w:color="auto"/>
            <w:left w:val="none" w:sz="0" w:space="0" w:color="auto"/>
            <w:bottom w:val="none" w:sz="0" w:space="0" w:color="auto"/>
            <w:right w:val="none" w:sz="0" w:space="0" w:color="auto"/>
          </w:divBdr>
        </w:div>
        <w:div w:id="1404182094">
          <w:marLeft w:val="547"/>
          <w:marRight w:val="0"/>
          <w:marTop w:val="67"/>
          <w:marBottom w:val="0"/>
          <w:divBdr>
            <w:top w:val="none" w:sz="0" w:space="0" w:color="auto"/>
            <w:left w:val="none" w:sz="0" w:space="0" w:color="auto"/>
            <w:bottom w:val="none" w:sz="0" w:space="0" w:color="auto"/>
            <w:right w:val="none" w:sz="0" w:space="0" w:color="auto"/>
          </w:divBdr>
        </w:div>
        <w:div w:id="1757827253">
          <w:marLeft w:val="547"/>
          <w:marRight w:val="0"/>
          <w:marTop w:val="67"/>
          <w:marBottom w:val="0"/>
          <w:divBdr>
            <w:top w:val="none" w:sz="0" w:space="0" w:color="auto"/>
            <w:left w:val="none" w:sz="0" w:space="0" w:color="auto"/>
            <w:bottom w:val="none" w:sz="0" w:space="0" w:color="auto"/>
            <w:right w:val="none" w:sz="0" w:space="0" w:color="auto"/>
          </w:divBdr>
        </w:div>
      </w:divsChild>
    </w:div>
    <w:div w:id="483425465">
      <w:bodyDiv w:val="1"/>
      <w:marLeft w:val="0"/>
      <w:marRight w:val="0"/>
      <w:marTop w:val="0"/>
      <w:marBottom w:val="0"/>
      <w:divBdr>
        <w:top w:val="none" w:sz="0" w:space="0" w:color="auto"/>
        <w:left w:val="none" w:sz="0" w:space="0" w:color="auto"/>
        <w:bottom w:val="none" w:sz="0" w:space="0" w:color="auto"/>
        <w:right w:val="none" w:sz="0" w:space="0" w:color="auto"/>
      </w:divBdr>
      <w:divsChild>
        <w:div w:id="123667016">
          <w:marLeft w:val="0"/>
          <w:marRight w:val="0"/>
          <w:marTop w:val="0"/>
          <w:marBottom w:val="0"/>
          <w:divBdr>
            <w:top w:val="none" w:sz="0" w:space="0" w:color="auto"/>
            <w:left w:val="none" w:sz="0" w:space="0" w:color="auto"/>
            <w:bottom w:val="none" w:sz="0" w:space="0" w:color="auto"/>
            <w:right w:val="none" w:sz="0" w:space="0" w:color="auto"/>
          </w:divBdr>
        </w:div>
        <w:div w:id="172039352">
          <w:marLeft w:val="0"/>
          <w:marRight w:val="0"/>
          <w:marTop w:val="0"/>
          <w:marBottom w:val="0"/>
          <w:divBdr>
            <w:top w:val="none" w:sz="0" w:space="0" w:color="auto"/>
            <w:left w:val="none" w:sz="0" w:space="0" w:color="auto"/>
            <w:bottom w:val="none" w:sz="0" w:space="0" w:color="auto"/>
            <w:right w:val="none" w:sz="0" w:space="0" w:color="auto"/>
          </w:divBdr>
        </w:div>
        <w:div w:id="763960472">
          <w:marLeft w:val="0"/>
          <w:marRight w:val="0"/>
          <w:marTop w:val="0"/>
          <w:marBottom w:val="0"/>
          <w:divBdr>
            <w:top w:val="none" w:sz="0" w:space="0" w:color="auto"/>
            <w:left w:val="none" w:sz="0" w:space="0" w:color="auto"/>
            <w:bottom w:val="none" w:sz="0" w:space="0" w:color="auto"/>
            <w:right w:val="none" w:sz="0" w:space="0" w:color="auto"/>
          </w:divBdr>
        </w:div>
        <w:div w:id="981538623">
          <w:marLeft w:val="0"/>
          <w:marRight w:val="0"/>
          <w:marTop w:val="0"/>
          <w:marBottom w:val="0"/>
          <w:divBdr>
            <w:top w:val="none" w:sz="0" w:space="0" w:color="auto"/>
            <w:left w:val="none" w:sz="0" w:space="0" w:color="auto"/>
            <w:bottom w:val="none" w:sz="0" w:space="0" w:color="auto"/>
            <w:right w:val="none" w:sz="0" w:space="0" w:color="auto"/>
          </w:divBdr>
        </w:div>
        <w:div w:id="1544250185">
          <w:marLeft w:val="0"/>
          <w:marRight w:val="0"/>
          <w:marTop w:val="0"/>
          <w:marBottom w:val="0"/>
          <w:divBdr>
            <w:top w:val="none" w:sz="0" w:space="0" w:color="auto"/>
            <w:left w:val="none" w:sz="0" w:space="0" w:color="auto"/>
            <w:bottom w:val="none" w:sz="0" w:space="0" w:color="auto"/>
            <w:right w:val="none" w:sz="0" w:space="0" w:color="auto"/>
          </w:divBdr>
        </w:div>
        <w:div w:id="1812672702">
          <w:marLeft w:val="0"/>
          <w:marRight w:val="0"/>
          <w:marTop w:val="0"/>
          <w:marBottom w:val="0"/>
          <w:divBdr>
            <w:top w:val="none" w:sz="0" w:space="0" w:color="auto"/>
            <w:left w:val="none" w:sz="0" w:space="0" w:color="auto"/>
            <w:bottom w:val="none" w:sz="0" w:space="0" w:color="auto"/>
            <w:right w:val="none" w:sz="0" w:space="0" w:color="auto"/>
          </w:divBdr>
        </w:div>
        <w:div w:id="1909991849">
          <w:marLeft w:val="0"/>
          <w:marRight w:val="0"/>
          <w:marTop w:val="0"/>
          <w:marBottom w:val="0"/>
          <w:divBdr>
            <w:top w:val="none" w:sz="0" w:space="0" w:color="auto"/>
            <w:left w:val="none" w:sz="0" w:space="0" w:color="auto"/>
            <w:bottom w:val="none" w:sz="0" w:space="0" w:color="auto"/>
            <w:right w:val="none" w:sz="0" w:space="0" w:color="auto"/>
          </w:divBdr>
        </w:div>
      </w:divsChild>
    </w:div>
    <w:div w:id="483745745">
      <w:bodyDiv w:val="1"/>
      <w:marLeft w:val="0"/>
      <w:marRight w:val="0"/>
      <w:marTop w:val="0"/>
      <w:marBottom w:val="0"/>
      <w:divBdr>
        <w:top w:val="none" w:sz="0" w:space="0" w:color="auto"/>
        <w:left w:val="none" w:sz="0" w:space="0" w:color="auto"/>
        <w:bottom w:val="none" w:sz="0" w:space="0" w:color="auto"/>
        <w:right w:val="none" w:sz="0" w:space="0" w:color="auto"/>
      </w:divBdr>
    </w:div>
    <w:div w:id="485248946">
      <w:bodyDiv w:val="1"/>
      <w:marLeft w:val="0"/>
      <w:marRight w:val="0"/>
      <w:marTop w:val="0"/>
      <w:marBottom w:val="0"/>
      <w:divBdr>
        <w:top w:val="none" w:sz="0" w:space="0" w:color="auto"/>
        <w:left w:val="none" w:sz="0" w:space="0" w:color="auto"/>
        <w:bottom w:val="none" w:sz="0" w:space="0" w:color="auto"/>
        <w:right w:val="none" w:sz="0" w:space="0" w:color="auto"/>
      </w:divBdr>
      <w:divsChild>
        <w:div w:id="306057648">
          <w:marLeft w:val="158"/>
          <w:marRight w:val="0"/>
          <w:marTop w:val="0"/>
          <w:marBottom w:val="48"/>
          <w:divBdr>
            <w:top w:val="none" w:sz="0" w:space="0" w:color="auto"/>
            <w:left w:val="none" w:sz="0" w:space="0" w:color="auto"/>
            <w:bottom w:val="none" w:sz="0" w:space="0" w:color="auto"/>
            <w:right w:val="none" w:sz="0" w:space="0" w:color="auto"/>
          </w:divBdr>
        </w:div>
        <w:div w:id="572663937">
          <w:marLeft w:val="158"/>
          <w:marRight w:val="0"/>
          <w:marTop w:val="0"/>
          <w:marBottom w:val="48"/>
          <w:divBdr>
            <w:top w:val="none" w:sz="0" w:space="0" w:color="auto"/>
            <w:left w:val="none" w:sz="0" w:space="0" w:color="auto"/>
            <w:bottom w:val="none" w:sz="0" w:space="0" w:color="auto"/>
            <w:right w:val="none" w:sz="0" w:space="0" w:color="auto"/>
          </w:divBdr>
        </w:div>
        <w:div w:id="2015957581">
          <w:marLeft w:val="158"/>
          <w:marRight w:val="0"/>
          <w:marTop w:val="0"/>
          <w:marBottom w:val="48"/>
          <w:divBdr>
            <w:top w:val="none" w:sz="0" w:space="0" w:color="auto"/>
            <w:left w:val="none" w:sz="0" w:space="0" w:color="auto"/>
            <w:bottom w:val="none" w:sz="0" w:space="0" w:color="auto"/>
            <w:right w:val="none" w:sz="0" w:space="0" w:color="auto"/>
          </w:divBdr>
        </w:div>
        <w:div w:id="2084259425">
          <w:marLeft w:val="158"/>
          <w:marRight w:val="0"/>
          <w:marTop w:val="0"/>
          <w:marBottom w:val="48"/>
          <w:divBdr>
            <w:top w:val="none" w:sz="0" w:space="0" w:color="auto"/>
            <w:left w:val="none" w:sz="0" w:space="0" w:color="auto"/>
            <w:bottom w:val="none" w:sz="0" w:space="0" w:color="auto"/>
            <w:right w:val="none" w:sz="0" w:space="0" w:color="auto"/>
          </w:divBdr>
        </w:div>
      </w:divsChild>
    </w:div>
    <w:div w:id="487746459">
      <w:bodyDiv w:val="1"/>
      <w:marLeft w:val="0"/>
      <w:marRight w:val="0"/>
      <w:marTop w:val="0"/>
      <w:marBottom w:val="0"/>
      <w:divBdr>
        <w:top w:val="none" w:sz="0" w:space="0" w:color="auto"/>
        <w:left w:val="none" w:sz="0" w:space="0" w:color="auto"/>
        <w:bottom w:val="none" w:sz="0" w:space="0" w:color="auto"/>
        <w:right w:val="none" w:sz="0" w:space="0" w:color="auto"/>
      </w:divBdr>
      <w:divsChild>
        <w:div w:id="122432207">
          <w:marLeft w:val="0"/>
          <w:marRight w:val="0"/>
          <w:marTop w:val="0"/>
          <w:marBottom w:val="0"/>
          <w:divBdr>
            <w:top w:val="none" w:sz="0" w:space="0" w:color="auto"/>
            <w:left w:val="none" w:sz="0" w:space="0" w:color="auto"/>
            <w:bottom w:val="none" w:sz="0" w:space="0" w:color="auto"/>
            <w:right w:val="none" w:sz="0" w:space="0" w:color="auto"/>
          </w:divBdr>
        </w:div>
        <w:div w:id="286401852">
          <w:marLeft w:val="0"/>
          <w:marRight w:val="0"/>
          <w:marTop w:val="0"/>
          <w:marBottom w:val="0"/>
          <w:divBdr>
            <w:top w:val="none" w:sz="0" w:space="0" w:color="auto"/>
            <w:left w:val="none" w:sz="0" w:space="0" w:color="auto"/>
            <w:bottom w:val="none" w:sz="0" w:space="0" w:color="auto"/>
            <w:right w:val="none" w:sz="0" w:space="0" w:color="auto"/>
          </w:divBdr>
        </w:div>
        <w:div w:id="318659418">
          <w:marLeft w:val="0"/>
          <w:marRight w:val="0"/>
          <w:marTop w:val="0"/>
          <w:marBottom w:val="0"/>
          <w:divBdr>
            <w:top w:val="none" w:sz="0" w:space="0" w:color="auto"/>
            <w:left w:val="none" w:sz="0" w:space="0" w:color="auto"/>
            <w:bottom w:val="none" w:sz="0" w:space="0" w:color="auto"/>
            <w:right w:val="none" w:sz="0" w:space="0" w:color="auto"/>
          </w:divBdr>
        </w:div>
        <w:div w:id="342174433">
          <w:marLeft w:val="0"/>
          <w:marRight w:val="0"/>
          <w:marTop w:val="0"/>
          <w:marBottom w:val="0"/>
          <w:divBdr>
            <w:top w:val="none" w:sz="0" w:space="0" w:color="auto"/>
            <w:left w:val="none" w:sz="0" w:space="0" w:color="auto"/>
            <w:bottom w:val="none" w:sz="0" w:space="0" w:color="auto"/>
            <w:right w:val="none" w:sz="0" w:space="0" w:color="auto"/>
          </w:divBdr>
        </w:div>
        <w:div w:id="514148636">
          <w:marLeft w:val="0"/>
          <w:marRight w:val="0"/>
          <w:marTop w:val="0"/>
          <w:marBottom w:val="0"/>
          <w:divBdr>
            <w:top w:val="none" w:sz="0" w:space="0" w:color="auto"/>
            <w:left w:val="none" w:sz="0" w:space="0" w:color="auto"/>
            <w:bottom w:val="none" w:sz="0" w:space="0" w:color="auto"/>
            <w:right w:val="none" w:sz="0" w:space="0" w:color="auto"/>
          </w:divBdr>
        </w:div>
        <w:div w:id="557713361">
          <w:marLeft w:val="0"/>
          <w:marRight w:val="0"/>
          <w:marTop w:val="0"/>
          <w:marBottom w:val="0"/>
          <w:divBdr>
            <w:top w:val="none" w:sz="0" w:space="0" w:color="auto"/>
            <w:left w:val="none" w:sz="0" w:space="0" w:color="auto"/>
            <w:bottom w:val="none" w:sz="0" w:space="0" w:color="auto"/>
            <w:right w:val="none" w:sz="0" w:space="0" w:color="auto"/>
          </w:divBdr>
        </w:div>
        <w:div w:id="595596948">
          <w:marLeft w:val="0"/>
          <w:marRight w:val="0"/>
          <w:marTop w:val="0"/>
          <w:marBottom w:val="0"/>
          <w:divBdr>
            <w:top w:val="none" w:sz="0" w:space="0" w:color="auto"/>
            <w:left w:val="none" w:sz="0" w:space="0" w:color="auto"/>
            <w:bottom w:val="none" w:sz="0" w:space="0" w:color="auto"/>
            <w:right w:val="none" w:sz="0" w:space="0" w:color="auto"/>
          </w:divBdr>
        </w:div>
        <w:div w:id="715006795">
          <w:marLeft w:val="0"/>
          <w:marRight w:val="0"/>
          <w:marTop w:val="0"/>
          <w:marBottom w:val="0"/>
          <w:divBdr>
            <w:top w:val="none" w:sz="0" w:space="0" w:color="auto"/>
            <w:left w:val="none" w:sz="0" w:space="0" w:color="auto"/>
            <w:bottom w:val="none" w:sz="0" w:space="0" w:color="auto"/>
            <w:right w:val="none" w:sz="0" w:space="0" w:color="auto"/>
          </w:divBdr>
        </w:div>
        <w:div w:id="721095875">
          <w:marLeft w:val="0"/>
          <w:marRight w:val="0"/>
          <w:marTop w:val="0"/>
          <w:marBottom w:val="0"/>
          <w:divBdr>
            <w:top w:val="none" w:sz="0" w:space="0" w:color="auto"/>
            <w:left w:val="none" w:sz="0" w:space="0" w:color="auto"/>
            <w:bottom w:val="none" w:sz="0" w:space="0" w:color="auto"/>
            <w:right w:val="none" w:sz="0" w:space="0" w:color="auto"/>
          </w:divBdr>
        </w:div>
        <w:div w:id="746419249">
          <w:marLeft w:val="0"/>
          <w:marRight w:val="0"/>
          <w:marTop w:val="0"/>
          <w:marBottom w:val="0"/>
          <w:divBdr>
            <w:top w:val="none" w:sz="0" w:space="0" w:color="auto"/>
            <w:left w:val="none" w:sz="0" w:space="0" w:color="auto"/>
            <w:bottom w:val="none" w:sz="0" w:space="0" w:color="auto"/>
            <w:right w:val="none" w:sz="0" w:space="0" w:color="auto"/>
          </w:divBdr>
        </w:div>
        <w:div w:id="848373681">
          <w:marLeft w:val="0"/>
          <w:marRight w:val="0"/>
          <w:marTop w:val="0"/>
          <w:marBottom w:val="0"/>
          <w:divBdr>
            <w:top w:val="none" w:sz="0" w:space="0" w:color="auto"/>
            <w:left w:val="none" w:sz="0" w:space="0" w:color="auto"/>
            <w:bottom w:val="none" w:sz="0" w:space="0" w:color="auto"/>
            <w:right w:val="none" w:sz="0" w:space="0" w:color="auto"/>
          </w:divBdr>
        </w:div>
        <w:div w:id="883637610">
          <w:marLeft w:val="0"/>
          <w:marRight w:val="0"/>
          <w:marTop w:val="0"/>
          <w:marBottom w:val="0"/>
          <w:divBdr>
            <w:top w:val="none" w:sz="0" w:space="0" w:color="auto"/>
            <w:left w:val="none" w:sz="0" w:space="0" w:color="auto"/>
            <w:bottom w:val="none" w:sz="0" w:space="0" w:color="auto"/>
            <w:right w:val="none" w:sz="0" w:space="0" w:color="auto"/>
          </w:divBdr>
        </w:div>
        <w:div w:id="1171718570">
          <w:marLeft w:val="0"/>
          <w:marRight w:val="0"/>
          <w:marTop w:val="0"/>
          <w:marBottom w:val="0"/>
          <w:divBdr>
            <w:top w:val="none" w:sz="0" w:space="0" w:color="auto"/>
            <w:left w:val="none" w:sz="0" w:space="0" w:color="auto"/>
            <w:bottom w:val="none" w:sz="0" w:space="0" w:color="auto"/>
            <w:right w:val="none" w:sz="0" w:space="0" w:color="auto"/>
          </w:divBdr>
        </w:div>
        <w:div w:id="1187787110">
          <w:marLeft w:val="0"/>
          <w:marRight w:val="0"/>
          <w:marTop w:val="0"/>
          <w:marBottom w:val="0"/>
          <w:divBdr>
            <w:top w:val="none" w:sz="0" w:space="0" w:color="auto"/>
            <w:left w:val="none" w:sz="0" w:space="0" w:color="auto"/>
            <w:bottom w:val="none" w:sz="0" w:space="0" w:color="auto"/>
            <w:right w:val="none" w:sz="0" w:space="0" w:color="auto"/>
          </w:divBdr>
        </w:div>
        <w:div w:id="1216627138">
          <w:marLeft w:val="0"/>
          <w:marRight w:val="0"/>
          <w:marTop w:val="0"/>
          <w:marBottom w:val="0"/>
          <w:divBdr>
            <w:top w:val="none" w:sz="0" w:space="0" w:color="auto"/>
            <w:left w:val="none" w:sz="0" w:space="0" w:color="auto"/>
            <w:bottom w:val="none" w:sz="0" w:space="0" w:color="auto"/>
            <w:right w:val="none" w:sz="0" w:space="0" w:color="auto"/>
          </w:divBdr>
        </w:div>
        <w:div w:id="1224099079">
          <w:marLeft w:val="0"/>
          <w:marRight w:val="0"/>
          <w:marTop w:val="0"/>
          <w:marBottom w:val="0"/>
          <w:divBdr>
            <w:top w:val="none" w:sz="0" w:space="0" w:color="auto"/>
            <w:left w:val="none" w:sz="0" w:space="0" w:color="auto"/>
            <w:bottom w:val="none" w:sz="0" w:space="0" w:color="auto"/>
            <w:right w:val="none" w:sz="0" w:space="0" w:color="auto"/>
          </w:divBdr>
        </w:div>
        <w:div w:id="1476024529">
          <w:marLeft w:val="0"/>
          <w:marRight w:val="0"/>
          <w:marTop w:val="0"/>
          <w:marBottom w:val="0"/>
          <w:divBdr>
            <w:top w:val="none" w:sz="0" w:space="0" w:color="auto"/>
            <w:left w:val="none" w:sz="0" w:space="0" w:color="auto"/>
            <w:bottom w:val="none" w:sz="0" w:space="0" w:color="auto"/>
            <w:right w:val="none" w:sz="0" w:space="0" w:color="auto"/>
          </w:divBdr>
        </w:div>
        <w:div w:id="1484278667">
          <w:marLeft w:val="0"/>
          <w:marRight w:val="0"/>
          <w:marTop w:val="0"/>
          <w:marBottom w:val="0"/>
          <w:divBdr>
            <w:top w:val="none" w:sz="0" w:space="0" w:color="auto"/>
            <w:left w:val="none" w:sz="0" w:space="0" w:color="auto"/>
            <w:bottom w:val="none" w:sz="0" w:space="0" w:color="auto"/>
            <w:right w:val="none" w:sz="0" w:space="0" w:color="auto"/>
          </w:divBdr>
        </w:div>
        <w:div w:id="1529101747">
          <w:marLeft w:val="0"/>
          <w:marRight w:val="0"/>
          <w:marTop w:val="0"/>
          <w:marBottom w:val="0"/>
          <w:divBdr>
            <w:top w:val="none" w:sz="0" w:space="0" w:color="auto"/>
            <w:left w:val="none" w:sz="0" w:space="0" w:color="auto"/>
            <w:bottom w:val="none" w:sz="0" w:space="0" w:color="auto"/>
            <w:right w:val="none" w:sz="0" w:space="0" w:color="auto"/>
          </w:divBdr>
        </w:div>
        <w:div w:id="1534807101">
          <w:marLeft w:val="0"/>
          <w:marRight w:val="0"/>
          <w:marTop w:val="0"/>
          <w:marBottom w:val="0"/>
          <w:divBdr>
            <w:top w:val="none" w:sz="0" w:space="0" w:color="auto"/>
            <w:left w:val="none" w:sz="0" w:space="0" w:color="auto"/>
            <w:bottom w:val="none" w:sz="0" w:space="0" w:color="auto"/>
            <w:right w:val="none" w:sz="0" w:space="0" w:color="auto"/>
          </w:divBdr>
        </w:div>
        <w:div w:id="1564371899">
          <w:marLeft w:val="0"/>
          <w:marRight w:val="0"/>
          <w:marTop w:val="0"/>
          <w:marBottom w:val="0"/>
          <w:divBdr>
            <w:top w:val="none" w:sz="0" w:space="0" w:color="auto"/>
            <w:left w:val="none" w:sz="0" w:space="0" w:color="auto"/>
            <w:bottom w:val="none" w:sz="0" w:space="0" w:color="auto"/>
            <w:right w:val="none" w:sz="0" w:space="0" w:color="auto"/>
          </w:divBdr>
        </w:div>
        <w:div w:id="1570653525">
          <w:marLeft w:val="0"/>
          <w:marRight w:val="0"/>
          <w:marTop w:val="0"/>
          <w:marBottom w:val="0"/>
          <w:divBdr>
            <w:top w:val="none" w:sz="0" w:space="0" w:color="auto"/>
            <w:left w:val="none" w:sz="0" w:space="0" w:color="auto"/>
            <w:bottom w:val="none" w:sz="0" w:space="0" w:color="auto"/>
            <w:right w:val="none" w:sz="0" w:space="0" w:color="auto"/>
          </w:divBdr>
        </w:div>
        <w:div w:id="1625844752">
          <w:marLeft w:val="0"/>
          <w:marRight w:val="0"/>
          <w:marTop w:val="0"/>
          <w:marBottom w:val="0"/>
          <w:divBdr>
            <w:top w:val="none" w:sz="0" w:space="0" w:color="auto"/>
            <w:left w:val="none" w:sz="0" w:space="0" w:color="auto"/>
            <w:bottom w:val="none" w:sz="0" w:space="0" w:color="auto"/>
            <w:right w:val="none" w:sz="0" w:space="0" w:color="auto"/>
          </w:divBdr>
        </w:div>
        <w:div w:id="1738816331">
          <w:marLeft w:val="0"/>
          <w:marRight w:val="0"/>
          <w:marTop w:val="0"/>
          <w:marBottom w:val="0"/>
          <w:divBdr>
            <w:top w:val="none" w:sz="0" w:space="0" w:color="auto"/>
            <w:left w:val="none" w:sz="0" w:space="0" w:color="auto"/>
            <w:bottom w:val="none" w:sz="0" w:space="0" w:color="auto"/>
            <w:right w:val="none" w:sz="0" w:space="0" w:color="auto"/>
          </w:divBdr>
        </w:div>
        <w:div w:id="1893996541">
          <w:marLeft w:val="0"/>
          <w:marRight w:val="0"/>
          <w:marTop w:val="0"/>
          <w:marBottom w:val="0"/>
          <w:divBdr>
            <w:top w:val="none" w:sz="0" w:space="0" w:color="auto"/>
            <w:left w:val="none" w:sz="0" w:space="0" w:color="auto"/>
            <w:bottom w:val="none" w:sz="0" w:space="0" w:color="auto"/>
            <w:right w:val="none" w:sz="0" w:space="0" w:color="auto"/>
          </w:divBdr>
        </w:div>
        <w:div w:id="1978870786">
          <w:marLeft w:val="0"/>
          <w:marRight w:val="0"/>
          <w:marTop w:val="0"/>
          <w:marBottom w:val="0"/>
          <w:divBdr>
            <w:top w:val="none" w:sz="0" w:space="0" w:color="auto"/>
            <w:left w:val="none" w:sz="0" w:space="0" w:color="auto"/>
            <w:bottom w:val="none" w:sz="0" w:space="0" w:color="auto"/>
            <w:right w:val="none" w:sz="0" w:space="0" w:color="auto"/>
          </w:divBdr>
        </w:div>
        <w:div w:id="1989818753">
          <w:marLeft w:val="0"/>
          <w:marRight w:val="0"/>
          <w:marTop w:val="0"/>
          <w:marBottom w:val="0"/>
          <w:divBdr>
            <w:top w:val="none" w:sz="0" w:space="0" w:color="auto"/>
            <w:left w:val="none" w:sz="0" w:space="0" w:color="auto"/>
            <w:bottom w:val="none" w:sz="0" w:space="0" w:color="auto"/>
            <w:right w:val="none" w:sz="0" w:space="0" w:color="auto"/>
          </w:divBdr>
        </w:div>
        <w:div w:id="2085452959">
          <w:marLeft w:val="0"/>
          <w:marRight w:val="0"/>
          <w:marTop w:val="0"/>
          <w:marBottom w:val="0"/>
          <w:divBdr>
            <w:top w:val="none" w:sz="0" w:space="0" w:color="auto"/>
            <w:left w:val="none" w:sz="0" w:space="0" w:color="auto"/>
            <w:bottom w:val="none" w:sz="0" w:space="0" w:color="auto"/>
            <w:right w:val="none" w:sz="0" w:space="0" w:color="auto"/>
          </w:divBdr>
        </w:div>
      </w:divsChild>
    </w:div>
    <w:div w:id="488791627">
      <w:bodyDiv w:val="1"/>
      <w:marLeft w:val="0"/>
      <w:marRight w:val="0"/>
      <w:marTop w:val="0"/>
      <w:marBottom w:val="0"/>
      <w:divBdr>
        <w:top w:val="none" w:sz="0" w:space="0" w:color="auto"/>
        <w:left w:val="none" w:sz="0" w:space="0" w:color="auto"/>
        <w:bottom w:val="none" w:sz="0" w:space="0" w:color="auto"/>
        <w:right w:val="none" w:sz="0" w:space="0" w:color="auto"/>
      </w:divBdr>
      <w:divsChild>
        <w:div w:id="545877612">
          <w:marLeft w:val="547"/>
          <w:marRight w:val="0"/>
          <w:marTop w:val="67"/>
          <w:marBottom w:val="0"/>
          <w:divBdr>
            <w:top w:val="none" w:sz="0" w:space="0" w:color="auto"/>
            <w:left w:val="none" w:sz="0" w:space="0" w:color="auto"/>
            <w:bottom w:val="none" w:sz="0" w:space="0" w:color="auto"/>
            <w:right w:val="none" w:sz="0" w:space="0" w:color="auto"/>
          </w:divBdr>
        </w:div>
        <w:div w:id="786582932">
          <w:marLeft w:val="547"/>
          <w:marRight w:val="0"/>
          <w:marTop w:val="67"/>
          <w:marBottom w:val="0"/>
          <w:divBdr>
            <w:top w:val="none" w:sz="0" w:space="0" w:color="auto"/>
            <w:left w:val="none" w:sz="0" w:space="0" w:color="auto"/>
            <w:bottom w:val="none" w:sz="0" w:space="0" w:color="auto"/>
            <w:right w:val="none" w:sz="0" w:space="0" w:color="auto"/>
          </w:divBdr>
        </w:div>
        <w:div w:id="892930023">
          <w:marLeft w:val="547"/>
          <w:marRight w:val="0"/>
          <w:marTop w:val="67"/>
          <w:marBottom w:val="0"/>
          <w:divBdr>
            <w:top w:val="none" w:sz="0" w:space="0" w:color="auto"/>
            <w:left w:val="none" w:sz="0" w:space="0" w:color="auto"/>
            <w:bottom w:val="none" w:sz="0" w:space="0" w:color="auto"/>
            <w:right w:val="none" w:sz="0" w:space="0" w:color="auto"/>
          </w:divBdr>
        </w:div>
        <w:div w:id="1491945688">
          <w:marLeft w:val="547"/>
          <w:marRight w:val="0"/>
          <w:marTop w:val="67"/>
          <w:marBottom w:val="0"/>
          <w:divBdr>
            <w:top w:val="none" w:sz="0" w:space="0" w:color="auto"/>
            <w:left w:val="none" w:sz="0" w:space="0" w:color="auto"/>
            <w:bottom w:val="none" w:sz="0" w:space="0" w:color="auto"/>
            <w:right w:val="none" w:sz="0" w:space="0" w:color="auto"/>
          </w:divBdr>
        </w:div>
        <w:div w:id="1580214888">
          <w:marLeft w:val="547"/>
          <w:marRight w:val="0"/>
          <w:marTop w:val="67"/>
          <w:marBottom w:val="0"/>
          <w:divBdr>
            <w:top w:val="none" w:sz="0" w:space="0" w:color="auto"/>
            <w:left w:val="none" w:sz="0" w:space="0" w:color="auto"/>
            <w:bottom w:val="none" w:sz="0" w:space="0" w:color="auto"/>
            <w:right w:val="none" w:sz="0" w:space="0" w:color="auto"/>
          </w:divBdr>
        </w:div>
        <w:div w:id="1912307674">
          <w:marLeft w:val="547"/>
          <w:marRight w:val="0"/>
          <w:marTop w:val="67"/>
          <w:marBottom w:val="0"/>
          <w:divBdr>
            <w:top w:val="none" w:sz="0" w:space="0" w:color="auto"/>
            <w:left w:val="none" w:sz="0" w:space="0" w:color="auto"/>
            <w:bottom w:val="none" w:sz="0" w:space="0" w:color="auto"/>
            <w:right w:val="none" w:sz="0" w:space="0" w:color="auto"/>
          </w:divBdr>
        </w:div>
        <w:div w:id="1928268234">
          <w:marLeft w:val="547"/>
          <w:marRight w:val="0"/>
          <w:marTop w:val="67"/>
          <w:marBottom w:val="0"/>
          <w:divBdr>
            <w:top w:val="none" w:sz="0" w:space="0" w:color="auto"/>
            <w:left w:val="none" w:sz="0" w:space="0" w:color="auto"/>
            <w:bottom w:val="none" w:sz="0" w:space="0" w:color="auto"/>
            <w:right w:val="none" w:sz="0" w:space="0" w:color="auto"/>
          </w:divBdr>
        </w:div>
        <w:div w:id="2002266675">
          <w:marLeft w:val="547"/>
          <w:marRight w:val="0"/>
          <w:marTop w:val="67"/>
          <w:marBottom w:val="0"/>
          <w:divBdr>
            <w:top w:val="none" w:sz="0" w:space="0" w:color="auto"/>
            <w:left w:val="none" w:sz="0" w:space="0" w:color="auto"/>
            <w:bottom w:val="none" w:sz="0" w:space="0" w:color="auto"/>
            <w:right w:val="none" w:sz="0" w:space="0" w:color="auto"/>
          </w:divBdr>
        </w:div>
      </w:divsChild>
    </w:div>
    <w:div w:id="492336604">
      <w:bodyDiv w:val="1"/>
      <w:marLeft w:val="0"/>
      <w:marRight w:val="0"/>
      <w:marTop w:val="0"/>
      <w:marBottom w:val="0"/>
      <w:divBdr>
        <w:top w:val="none" w:sz="0" w:space="0" w:color="auto"/>
        <w:left w:val="none" w:sz="0" w:space="0" w:color="auto"/>
        <w:bottom w:val="none" w:sz="0" w:space="0" w:color="auto"/>
        <w:right w:val="none" w:sz="0" w:space="0" w:color="auto"/>
      </w:divBdr>
    </w:div>
    <w:div w:id="492838318">
      <w:bodyDiv w:val="1"/>
      <w:marLeft w:val="0"/>
      <w:marRight w:val="0"/>
      <w:marTop w:val="0"/>
      <w:marBottom w:val="0"/>
      <w:divBdr>
        <w:top w:val="none" w:sz="0" w:space="0" w:color="auto"/>
        <w:left w:val="none" w:sz="0" w:space="0" w:color="auto"/>
        <w:bottom w:val="none" w:sz="0" w:space="0" w:color="auto"/>
        <w:right w:val="none" w:sz="0" w:space="0" w:color="auto"/>
      </w:divBdr>
      <w:divsChild>
        <w:div w:id="1315143196">
          <w:marLeft w:val="0"/>
          <w:marRight w:val="0"/>
          <w:marTop w:val="0"/>
          <w:marBottom w:val="0"/>
          <w:divBdr>
            <w:top w:val="none" w:sz="0" w:space="0" w:color="auto"/>
            <w:left w:val="none" w:sz="0" w:space="0" w:color="auto"/>
            <w:bottom w:val="none" w:sz="0" w:space="0" w:color="auto"/>
            <w:right w:val="none" w:sz="0" w:space="0" w:color="auto"/>
          </w:divBdr>
          <w:divsChild>
            <w:div w:id="90319951">
              <w:marLeft w:val="0"/>
              <w:marRight w:val="0"/>
              <w:marTop w:val="0"/>
              <w:marBottom w:val="0"/>
              <w:divBdr>
                <w:top w:val="none" w:sz="0" w:space="0" w:color="auto"/>
                <w:left w:val="none" w:sz="0" w:space="0" w:color="auto"/>
                <w:bottom w:val="none" w:sz="0" w:space="0" w:color="auto"/>
                <w:right w:val="none" w:sz="0" w:space="0" w:color="auto"/>
              </w:divBdr>
            </w:div>
            <w:div w:id="137841411">
              <w:marLeft w:val="0"/>
              <w:marRight w:val="0"/>
              <w:marTop w:val="0"/>
              <w:marBottom w:val="0"/>
              <w:divBdr>
                <w:top w:val="none" w:sz="0" w:space="0" w:color="auto"/>
                <w:left w:val="none" w:sz="0" w:space="0" w:color="auto"/>
                <w:bottom w:val="none" w:sz="0" w:space="0" w:color="auto"/>
                <w:right w:val="none" w:sz="0" w:space="0" w:color="auto"/>
              </w:divBdr>
            </w:div>
            <w:div w:id="606741782">
              <w:marLeft w:val="0"/>
              <w:marRight w:val="0"/>
              <w:marTop w:val="0"/>
              <w:marBottom w:val="0"/>
              <w:divBdr>
                <w:top w:val="none" w:sz="0" w:space="0" w:color="auto"/>
                <w:left w:val="none" w:sz="0" w:space="0" w:color="auto"/>
                <w:bottom w:val="none" w:sz="0" w:space="0" w:color="auto"/>
                <w:right w:val="none" w:sz="0" w:space="0" w:color="auto"/>
              </w:divBdr>
            </w:div>
            <w:div w:id="661197033">
              <w:marLeft w:val="0"/>
              <w:marRight w:val="0"/>
              <w:marTop w:val="0"/>
              <w:marBottom w:val="0"/>
              <w:divBdr>
                <w:top w:val="none" w:sz="0" w:space="0" w:color="auto"/>
                <w:left w:val="none" w:sz="0" w:space="0" w:color="auto"/>
                <w:bottom w:val="none" w:sz="0" w:space="0" w:color="auto"/>
                <w:right w:val="none" w:sz="0" w:space="0" w:color="auto"/>
              </w:divBdr>
            </w:div>
            <w:div w:id="941496342">
              <w:marLeft w:val="0"/>
              <w:marRight w:val="0"/>
              <w:marTop w:val="0"/>
              <w:marBottom w:val="0"/>
              <w:divBdr>
                <w:top w:val="none" w:sz="0" w:space="0" w:color="auto"/>
                <w:left w:val="none" w:sz="0" w:space="0" w:color="auto"/>
                <w:bottom w:val="none" w:sz="0" w:space="0" w:color="auto"/>
                <w:right w:val="none" w:sz="0" w:space="0" w:color="auto"/>
              </w:divBdr>
            </w:div>
            <w:div w:id="1257251424">
              <w:marLeft w:val="0"/>
              <w:marRight w:val="0"/>
              <w:marTop w:val="0"/>
              <w:marBottom w:val="0"/>
              <w:divBdr>
                <w:top w:val="none" w:sz="0" w:space="0" w:color="auto"/>
                <w:left w:val="none" w:sz="0" w:space="0" w:color="auto"/>
                <w:bottom w:val="none" w:sz="0" w:space="0" w:color="auto"/>
                <w:right w:val="none" w:sz="0" w:space="0" w:color="auto"/>
              </w:divBdr>
            </w:div>
            <w:div w:id="1359309365">
              <w:marLeft w:val="0"/>
              <w:marRight w:val="0"/>
              <w:marTop w:val="0"/>
              <w:marBottom w:val="0"/>
              <w:divBdr>
                <w:top w:val="none" w:sz="0" w:space="0" w:color="auto"/>
                <w:left w:val="none" w:sz="0" w:space="0" w:color="auto"/>
                <w:bottom w:val="none" w:sz="0" w:space="0" w:color="auto"/>
                <w:right w:val="none" w:sz="0" w:space="0" w:color="auto"/>
              </w:divBdr>
            </w:div>
            <w:div w:id="1535197152">
              <w:marLeft w:val="0"/>
              <w:marRight w:val="0"/>
              <w:marTop w:val="0"/>
              <w:marBottom w:val="0"/>
              <w:divBdr>
                <w:top w:val="none" w:sz="0" w:space="0" w:color="auto"/>
                <w:left w:val="none" w:sz="0" w:space="0" w:color="auto"/>
                <w:bottom w:val="none" w:sz="0" w:space="0" w:color="auto"/>
                <w:right w:val="none" w:sz="0" w:space="0" w:color="auto"/>
              </w:divBdr>
            </w:div>
            <w:div w:id="1761679504">
              <w:marLeft w:val="0"/>
              <w:marRight w:val="0"/>
              <w:marTop w:val="0"/>
              <w:marBottom w:val="0"/>
              <w:divBdr>
                <w:top w:val="none" w:sz="0" w:space="0" w:color="auto"/>
                <w:left w:val="none" w:sz="0" w:space="0" w:color="auto"/>
                <w:bottom w:val="none" w:sz="0" w:space="0" w:color="auto"/>
                <w:right w:val="none" w:sz="0" w:space="0" w:color="auto"/>
              </w:divBdr>
            </w:div>
            <w:div w:id="211085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146821">
      <w:bodyDiv w:val="1"/>
      <w:marLeft w:val="0"/>
      <w:marRight w:val="0"/>
      <w:marTop w:val="0"/>
      <w:marBottom w:val="0"/>
      <w:divBdr>
        <w:top w:val="none" w:sz="0" w:space="0" w:color="auto"/>
        <w:left w:val="none" w:sz="0" w:space="0" w:color="auto"/>
        <w:bottom w:val="none" w:sz="0" w:space="0" w:color="auto"/>
        <w:right w:val="none" w:sz="0" w:space="0" w:color="auto"/>
      </w:divBdr>
      <w:divsChild>
        <w:div w:id="1542593852">
          <w:marLeft w:val="144"/>
          <w:marRight w:val="0"/>
          <w:marTop w:val="72"/>
          <w:marBottom w:val="0"/>
          <w:divBdr>
            <w:top w:val="none" w:sz="0" w:space="0" w:color="auto"/>
            <w:left w:val="none" w:sz="0" w:space="0" w:color="auto"/>
            <w:bottom w:val="none" w:sz="0" w:space="0" w:color="auto"/>
            <w:right w:val="none" w:sz="0" w:space="0" w:color="auto"/>
          </w:divBdr>
        </w:div>
        <w:div w:id="385422978">
          <w:marLeft w:val="144"/>
          <w:marRight w:val="0"/>
          <w:marTop w:val="72"/>
          <w:marBottom w:val="0"/>
          <w:divBdr>
            <w:top w:val="none" w:sz="0" w:space="0" w:color="auto"/>
            <w:left w:val="none" w:sz="0" w:space="0" w:color="auto"/>
            <w:bottom w:val="none" w:sz="0" w:space="0" w:color="auto"/>
            <w:right w:val="none" w:sz="0" w:space="0" w:color="auto"/>
          </w:divBdr>
        </w:div>
        <w:div w:id="1073815368">
          <w:marLeft w:val="144"/>
          <w:marRight w:val="0"/>
          <w:marTop w:val="72"/>
          <w:marBottom w:val="0"/>
          <w:divBdr>
            <w:top w:val="none" w:sz="0" w:space="0" w:color="auto"/>
            <w:left w:val="none" w:sz="0" w:space="0" w:color="auto"/>
            <w:bottom w:val="none" w:sz="0" w:space="0" w:color="auto"/>
            <w:right w:val="none" w:sz="0" w:space="0" w:color="auto"/>
          </w:divBdr>
        </w:div>
      </w:divsChild>
    </w:div>
    <w:div w:id="496309800">
      <w:bodyDiv w:val="1"/>
      <w:marLeft w:val="0"/>
      <w:marRight w:val="0"/>
      <w:marTop w:val="0"/>
      <w:marBottom w:val="0"/>
      <w:divBdr>
        <w:top w:val="none" w:sz="0" w:space="0" w:color="auto"/>
        <w:left w:val="none" w:sz="0" w:space="0" w:color="auto"/>
        <w:bottom w:val="none" w:sz="0" w:space="0" w:color="auto"/>
        <w:right w:val="none" w:sz="0" w:space="0" w:color="auto"/>
      </w:divBdr>
      <w:divsChild>
        <w:div w:id="284503617">
          <w:marLeft w:val="547"/>
          <w:marRight w:val="0"/>
          <w:marTop w:val="67"/>
          <w:marBottom w:val="0"/>
          <w:divBdr>
            <w:top w:val="none" w:sz="0" w:space="0" w:color="auto"/>
            <w:left w:val="none" w:sz="0" w:space="0" w:color="auto"/>
            <w:bottom w:val="none" w:sz="0" w:space="0" w:color="auto"/>
            <w:right w:val="none" w:sz="0" w:space="0" w:color="auto"/>
          </w:divBdr>
        </w:div>
        <w:div w:id="591665027">
          <w:marLeft w:val="547"/>
          <w:marRight w:val="0"/>
          <w:marTop w:val="67"/>
          <w:marBottom w:val="0"/>
          <w:divBdr>
            <w:top w:val="none" w:sz="0" w:space="0" w:color="auto"/>
            <w:left w:val="none" w:sz="0" w:space="0" w:color="auto"/>
            <w:bottom w:val="none" w:sz="0" w:space="0" w:color="auto"/>
            <w:right w:val="none" w:sz="0" w:space="0" w:color="auto"/>
          </w:divBdr>
        </w:div>
        <w:div w:id="794252436">
          <w:marLeft w:val="547"/>
          <w:marRight w:val="0"/>
          <w:marTop w:val="67"/>
          <w:marBottom w:val="0"/>
          <w:divBdr>
            <w:top w:val="none" w:sz="0" w:space="0" w:color="auto"/>
            <w:left w:val="none" w:sz="0" w:space="0" w:color="auto"/>
            <w:bottom w:val="none" w:sz="0" w:space="0" w:color="auto"/>
            <w:right w:val="none" w:sz="0" w:space="0" w:color="auto"/>
          </w:divBdr>
        </w:div>
        <w:div w:id="1469668489">
          <w:marLeft w:val="547"/>
          <w:marRight w:val="0"/>
          <w:marTop w:val="67"/>
          <w:marBottom w:val="0"/>
          <w:divBdr>
            <w:top w:val="none" w:sz="0" w:space="0" w:color="auto"/>
            <w:left w:val="none" w:sz="0" w:space="0" w:color="auto"/>
            <w:bottom w:val="none" w:sz="0" w:space="0" w:color="auto"/>
            <w:right w:val="none" w:sz="0" w:space="0" w:color="auto"/>
          </w:divBdr>
        </w:div>
        <w:div w:id="1494180381">
          <w:marLeft w:val="547"/>
          <w:marRight w:val="0"/>
          <w:marTop w:val="67"/>
          <w:marBottom w:val="0"/>
          <w:divBdr>
            <w:top w:val="none" w:sz="0" w:space="0" w:color="auto"/>
            <w:left w:val="none" w:sz="0" w:space="0" w:color="auto"/>
            <w:bottom w:val="none" w:sz="0" w:space="0" w:color="auto"/>
            <w:right w:val="none" w:sz="0" w:space="0" w:color="auto"/>
          </w:divBdr>
        </w:div>
        <w:div w:id="1606305424">
          <w:marLeft w:val="547"/>
          <w:marRight w:val="0"/>
          <w:marTop w:val="67"/>
          <w:marBottom w:val="0"/>
          <w:divBdr>
            <w:top w:val="none" w:sz="0" w:space="0" w:color="auto"/>
            <w:left w:val="none" w:sz="0" w:space="0" w:color="auto"/>
            <w:bottom w:val="none" w:sz="0" w:space="0" w:color="auto"/>
            <w:right w:val="none" w:sz="0" w:space="0" w:color="auto"/>
          </w:divBdr>
        </w:div>
        <w:div w:id="2036033872">
          <w:marLeft w:val="547"/>
          <w:marRight w:val="0"/>
          <w:marTop w:val="67"/>
          <w:marBottom w:val="0"/>
          <w:divBdr>
            <w:top w:val="none" w:sz="0" w:space="0" w:color="auto"/>
            <w:left w:val="none" w:sz="0" w:space="0" w:color="auto"/>
            <w:bottom w:val="none" w:sz="0" w:space="0" w:color="auto"/>
            <w:right w:val="none" w:sz="0" w:space="0" w:color="auto"/>
          </w:divBdr>
        </w:div>
      </w:divsChild>
    </w:div>
    <w:div w:id="500000423">
      <w:bodyDiv w:val="1"/>
      <w:marLeft w:val="0"/>
      <w:marRight w:val="0"/>
      <w:marTop w:val="0"/>
      <w:marBottom w:val="0"/>
      <w:divBdr>
        <w:top w:val="none" w:sz="0" w:space="0" w:color="auto"/>
        <w:left w:val="none" w:sz="0" w:space="0" w:color="auto"/>
        <w:bottom w:val="none" w:sz="0" w:space="0" w:color="auto"/>
        <w:right w:val="none" w:sz="0" w:space="0" w:color="auto"/>
      </w:divBdr>
    </w:div>
    <w:div w:id="502166729">
      <w:bodyDiv w:val="1"/>
      <w:marLeft w:val="0"/>
      <w:marRight w:val="0"/>
      <w:marTop w:val="0"/>
      <w:marBottom w:val="0"/>
      <w:divBdr>
        <w:top w:val="none" w:sz="0" w:space="0" w:color="auto"/>
        <w:left w:val="none" w:sz="0" w:space="0" w:color="auto"/>
        <w:bottom w:val="none" w:sz="0" w:space="0" w:color="auto"/>
        <w:right w:val="none" w:sz="0" w:space="0" w:color="auto"/>
      </w:divBdr>
    </w:div>
    <w:div w:id="503328154">
      <w:bodyDiv w:val="1"/>
      <w:marLeft w:val="0"/>
      <w:marRight w:val="0"/>
      <w:marTop w:val="0"/>
      <w:marBottom w:val="0"/>
      <w:divBdr>
        <w:top w:val="none" w:sz="0" w:space="0" w:color="auto"/>
        <w:left w:val="none" w:sz="0" w:space="0" w:color="auto"/>
        <w:bottom w:val="none" w:sz="0" w:space="0" w:color="auto"/>
        <w:right w:val="none" w:sz="0" w:space="0" w:color="auto"/>
      </w:divBdr>
      <w:divsChild>
        <w:div w:id="37171151">
          <w:marLeft w:val="130"/>
          <w:marRight w:val="0"/>
          <w:marTop w:val="144"/>
          <w:marBottom w:val="0"/>
          <w:divBdr>
            <w:top w:val="none" w:sz="0" w:space="0" w:color="auto"/>
            <w:left w:val="none" w:sz="0" w:space="0" w:color="auto"/>
            <w:bottom w:val="none" w:sz="0" w:space="0" w:color="auto"/>
            <w:right w:val="none" w:sz="0" w:space="0" w:color="auto"/>
          </w:divBdr>
        </w:div>
        <w:div w:id="124545223">
          <w:marLeft w:val="130"/>
          <w:marRight w:val="0"/>
          <w:marTop w:val="144"/>
          <w:marBottom w:val="0"/>
          <w:divBdr>
            <w:top w:val="none" w:sz="0" w:space="0" w:color="auto"/>
            <w:left w:val="none" w:sz="0" w:space="0" w:color="auto"/>
            <w:bottom w:val="none" w:sz="0" w:space="0" w:color="auto"/>
            <w:right w:val="none" w:sz="0" w:space="0" w:color="auto"/>
          </w:divBdr>
        </w:div>
        <w:div w:id="300116263">
          <w:marLeft w:val="130"/>
          <w:marRight w:val="0"/>
          <w:marTop w:val="144"/>
          <w:marBottom w:val="0"/>
          <w:divBdr>
            <w:top w:val="none" w:sz="0" w:space="0" w:color="auto"/>
            <w:left w:val="none" w:sz="0" w:space="0" w:color="auto"/>
            <w:bottom w:val="none" w:sz="0" w:space="0" w:color="auto"/>
            <w:right w:val="none" w:sz="0" w:space="0" w:color="auto"/>
          </w:divBdr>
        </w:div>
        <w:div w:id="323120329">
          <w:marLeft w:val="130"/>
          <w:marRight w:val="0"/>
          <w:marTop w:val="144"/>
          <w:marBottom w:val="0"/>
          <w:divBdr>
            <w:top w:val="none" w:sz="0" w:space="0" w:color="auto"/>
            <w:left w:val="none" w:sz="0" w:space="0" w:color="auto"/>
            <w:bottom w:val="none" w:sz="0" w:space="0" w:color="auto"/>
            <w:right w:val="none" w:sz="0" w:space="0" w:color="auto"/>
          </w:divBdr>
        </w:div>
        <w:div w:id="415907984">
          <w:marLeft w:val="130"/>
          <w:marRight w:val="0"/>
          <w:marTop w:val="144"/>
          <w:marBottom w:val="0"/>
          <w:divBdr>
            <w:top w:val="none" w:sz="0" w:space="0" w:color="auto"/>
            <w:left w:val="none" w:sz="0" w:space="0" w:color="auto"/>
            <w:bottom w:val="none" w:sz="0" w:space="0" w:color="auto"/>
            <w:right w:val="none" w:sz="0" w:space="0" w:color="auto"/>
          </w:divBdr>
        </w:div>
        <w:div w:id="683632561">
          <w:marLeft w:val="130"/>
          <w:marRight w:val="0"/>
          <w:marTop w:val="144"/>
          <w:marBottom w:val="0"/>
          <w:divBdr>
            <w:top w:val="none" w:sz="0" w:space="0" w:color="auto"/>
            <w:left w:val="none" w:sz="0" w:space="0" w:color="auto"/>
            <w:bottom w:val="none" w:sz="0" w:space="0" w:color="auto"/>
            <w:right w:val="none" w:sz="0" w:space="0" w:color="auto"/>
          </w:divBdr>
        </w:div>
        <w:div w:id="1034580145">
          <w:marLeft w:val="130"/>
          <w:marRight w:val="0"/>
          <w:marTop w:val="144"/>
          <w:marBottom w:val="0"/>
          <w:divBdr>
            <w:top w:val="none" w:sz="0" w:space="0" w:color="auto"/>
            <w:left w:val="none" w:sz="0" w:space="0" w:color="auto"/>
            <w:bottom w:val="none" w:sz="0" w:space="0" w:color="auto"/>
            <w:right w:val="none" w:sz="0" w:space="0" w:color="auto"/>
          </w:divBdr>
        </w:div>
        <w:div w:id="1175848930">
          <w:marLeft w:val="130"/>
          <w:marRight w:val="0"/>
          <w:marTop w:val="144"/>
          <w:marBottom w:val="0"/>
          <w:divBdr>
            <w:top w:val="none" w:sz="0" w:space="0" w:color="auto"/>
            <w:left w:val="none" w:sz="0" w:space="0" w:color="auto"/>
            <w:bottom w:val="none" w:sz="0" w:space="0" w:color="auto"/>
            <w:right w:val="none" w:sz="0" w:space="0" w:color="auto"/>
          </w:divBdr>
        </w:div>
        <w:div w:id="1421487111">
          <w:marLeft w:val="130"/>
          <w:marRight w:val="0"/>
          <w:marTop w:val="144"/>
          <w:marBottom w:val="0"/>
          <w:divBdr>
            <w:top w:val="none" w:sz="0" w:space="0" w:color="auto"/>
            <w:left w:val="none" w:sz="0" w:space="0" w:color="auto"/>
            <w:bottom w:val="none" w:sz="0" w:space="0" w:color="auto"/>
            <w:right w:val="none" w:sz="0" w:space="0" w:color="auto"/>
          </w:divBdr>
        </w:div>
        <w:div w:id="1539464070">
          <w:marLeft w:val="130"/>
          <w:marRight w:val="0"/>
          <w:marTop w:val="144"/>
          <w:marBottom w:val="0"/>
          <w:divBdr>
            <w:top w:val="none" w:sz="0" w:space="0" w:color="auto"/>
            <w:left w:val="none" w:sz="0" w:space="0" w:color="auto"/>
            <w:bottom w:val="none" w:sz="0" w:space="0" w:color="auto"/>
            <w:right w:val="none" w:sz="0" w:space="0" w:color="auto"/>
          </w:divBdr>
        </w:div>
        <w:div w:id="1539732101">
          <w:marLeft w:val="130"/>
          <w:marRight w:val="0"/>
          <w:marTop w:val="144"/>
          <w:marBottom w:val="0"/>
          <w:divBdr>
            <w:top w:val="none" w:sz="0" w:space="0" w:color="auto"/>
            <w:left w:val="none" w:sz="0" w:space="0" w:color="auto"/>
            <w:bottom w:val="none" w:sz="0" w:space="0" w:color="auto"/>
            <w:right w:val="none" w:sz="0" w:space="0" w:color="auto"/>
          </w:divBdr>
        </w:div>
        <w:div w:id="1894999057">
          <w:marLeft w:val="130"/>
          <w:marRight w:val="0"/>
          <w:marTop w:val="144"/>
          <w:marBottom w:val="0"/>
          <w:divBdr>
            <w:top w:val="none" w:sz="0" w:space="0" w:color="auto"/>
            <w:left w:val="none" w:sz="0" w:space="0" w:color="auto"/>
            <w:bottom w:val="none" w:sz="0" w:space="0" w:color="auto"/>
            <w:right w:val="none" w:sz="0" w:space="0" w:color="auto"/>
          </w:divBdr>
        </w:div>
        <w:div w:id="1970285831">
          <w:marLeft w:val="130"/>
          <w:marRight w:val="0"/>
          <w:marTop w:val="144"/>
          <w:marBottom w:val="0"/>
          <w:divBdr>
            <w:top w:val="none" w:sz="0" w:space="0" w:color="auto"/>
            <w:left w:val="none" w:sz="0" w:space="0" w:color="auto"/>
            <w:bottom w:val="none" w:sz="0" w:space="0" w:color="auto"/>
            <w:right w:val="none" w:sz="0" w:space="0" w:color="auto"/>
          </w:divBdr>
        </w:div>
        <w:div w:id="1984846389">
          <w:marLeft w:val="130"/>
          <w:marRight w:val="0"/>
          <w:marTop w:val="144"/>
          <w:marBottom w:val="0"/>
          <w:divBdr>
            <w:top w:val="none" w:sz="0" w:space="0" w:color="auto"/>
            <w:left w:val="none" w:sz="0" w:space="0" w:color="auto"/>
            <w:bottom w:val="none" w:sz="0" w:space="0" w:color="auto"/>
            <w:right w:val="none" w:sz="0" w:space="0" w:color="auto"/>
          </w:divBdr>
        </w:div>
        <w:div w:id="2081441501">
          <w:marLeft w:val="130"/>
          <w:marRight w:val="0"/>
          <w:marTop w:val="144"/>
          <w:marBottom w:val="0"/>
          <w:divBdr>
            <w:top w:val="none" w:sz="0" w:space="0" w:color="auto"/>
            <w:left w:val="none" w:sz="0" w:space="0" w:color="auto"/>
            <w:bottom w:val="none" w:sz="0" w:space="0" w:color="auto"/>
            <w:right w:val="none" w:sz="0" w:space="0" w:color="auto"/>
          </w:divBdr>
        </w:div>
        <w:div w:id="2103648965">
          <w:marLeft w:val="130"/>
          <w:marRight w:val="0"/>
          <w:marTop w:val="144"/>
          <w:marBottom w:val="0"/>
          <w:divBdr>
            <w:top w:val="none" w:sz="0" w:space="0" w:color="auto"/>
            <w:left w:val="none" w:sz="0" w:space="0" w:color="auto"/>
            <w:bottom w:val="none" w:sz="0" w:space="0" w:color="auto"/>
            <w:right w:val="none" w:sz="0" w:space="0" w:color="auto"/>
          </w:divBdr>
        </w:div>
      </w:divsChild>
    </w:div>
    <w:div w:id="503934626">
      <w:bodyDiv w:val="1"/>
      <w:marLeft w:val="0"/>
      <w:marRight w:val="0"/>
      <w:marTop w:val="0"/>
      <w:marBottom w:val="0"/>
      <w:divBdr>
        <w:top w:val="none" w:sz="0" w:space="0" w:color="auto"/>
        <w:left w:val="none" w:sz="0" w:space="0" w:color="auto"/>
        <w:bottom w:val="none" w:sz="0" w:space="0" w:color="auto"/>
        <w:right w:val="none" w:sz="0" w:space="0" w:color="auto"/>
      </w:divBdr>
    </w:div>
    <w:div w:id="504200411">
      <w:bodyDiv w:val="1"/>
      <w:marLeft w:val="0"/>
      <w:marRight w:val="0"/>
      <w:marTop w:val="0"/>
      <w:marBottom w:val="0"/>
      <w:divBdr>
        <w:top w:val="none" w:sz="0" w:space="0" w:color="auto"/>
        <w:left w:val="none" w:sz="0" w:space="0" w:color="auto"/>
        <w:bottom w:val="none" w:sz="0" w:space="0" w:color="auto"/>
        <w:right w:val="none" w:sz="0" w:space="0" w:color="auto"/>
      </w:divBdr>
    </w:div>
    <w:div w:id="504787780">
      <w:bodyDiv w:val="1"/>
      <w:marLeft w:val="0"/>
      <w:marRight w:val="0"/>
      <w:marTop w:val="0"/>
      <w:marBottom w:val="0"/>
      <w:divBdr>
        <w:top w:val="none" w:sz="0" w:space="0" w:color="auto"/>
        <w:left w:val="none" w:sz="0" w:space="0" w:color="auto"/>
        <w:bottom w:val="none" w:sz="0" w:space="0" w:color="auto"/>
        <w:right w:val="none" w:sz="0" w:space="0" w:color="auto"/>
      </w:divBdr>
    </w:div>
    <w:div w:id="506212101">
      <w:bodyDiv w:val="1"/>
      <w:marLeft w:val="0"/>
      <w:marRight w:val="0"/>
      <w:marTop w:val="0"/>
      <w:marBottom w:val="0"/>
      <w:divBdr>
        <w:top w:val="none" w:sz="0" w:space="0" w:color="auto"/>
        <w:left w:val="none" w:sz="0" w:space="0" w:color="auto"/>
        <w:bottom w:val="none" w:sz="0" w:space="0" w:color="auto"/>
        <w:right w:val="none" w:sz="0" w:space="0" w:color="auto"/>
      </w:divBdr>
      <w:divsChild>
        <w:div w:id="759376774">
          <w:marLeft w:val="274"/>
          <w:marRight w:val="0"/>
          <w:marTop w:val="24"/>
          <w:marBottom w:val="0"/>
          <w:divBdr>
            <w:top w:val="none" w:sz="0" w:space="0" w:color="auto"/>
            <w:left w:val="none" w:sz="0" w:space="0" w:color="auto"/>
            <w:bottom w:val="none" w:sz="0" w:space="0" w:color="auto"/>
            <w:right w:val="none" w:sz="0" w:space="0" w:color="auto"/>
          </w:divBdr>
        </w:div>
        <w:div w:id="894511182">
          <w:marLeft w:val="274"/>
          <w:marRight w:val="0"/>
          <w:marTop w:val="24"/>
          <w:marBottom w:val="0"/>
          <w:divBdr>
            <w:top w:val="none" w:sz="0" w:space="0" w:color="auto"/>
            <w:left w:val="none" w:sz="0" w:space="0" w:color="auto"/>
            <w:bottom w:val="none" w:sz="0" w:space="0" w:color="auto"/>
            <w:right w:val="none" w:sz="0" w:space="0" w:color="auto"/>
          </w:divBdr>
        </w:div>
        <w:div w:id="1072002577">
          <w:marLeft w:val="274"/>
          <w:marRight w:val="0"/>
          <w:marTop w:val="24"/>
          <w:marBottom w:val="0"/>
          <w:divBdr>
            <w:top w:val="none" w:sz="0" w:space="0" w:color="auto"/>
            <w:left w:val="none" w:sz="0" w:space="0" w:color="auto"/>
            <w:bottom w:val="none" w:sz="0" w:space="0" w:color="auto"/>
            <w:right w:val="none" w:sz="0" w:space="0" w:color="auto"/>
          </w:divBdr>
        </w:div>
        <w:div w:id="1487281657">
          <w:marLeft w:val="274"/>
          <w:marRight w:val="0"/>
          <w:marTop w:val="24"/>
          <w:marBottom w:val="0"/>
          <w:divBdr>
            <w:top w:val="none" w:sz="0" w:space="0" w:color="auto"/>
            <w:left w:val="none" w:sz="0" w:space="0" w:color="auto"/>
            <w:bottom w:val="none" w:sz="0" w:space="0" w:color="auto"/>
            <w:right w:val="none" w:sz="0" w:space="0" w:color="auto"/>
          </w:divBdr>
        </w:div>
        <w:div w:id="1572545351">
          <w:marLeft w:val="274"/>
          <w:marRight w:val="0"/>
          <w:marTop w:val="24"/>
          <w:marBottom w:val="0"/>
          <w:divBdr>
            <w:top w:val="none" w:sz="0" w:space="0" w:color="auto"/>
            <w:left w:val="none" w:sz="0" w:space="0" w:color="auto"/>
            <w:bottom w:val="none" w:sz="0" w:space="0" w:color="auto"/>
            <w:right w:val="none" w:sz="0" w:space="0" w:color="auto"/>
          </w:divBdr>
        </w:div>
      </w:divsChild>
    </w:div>
    <w:div w:id="507065251">
      <w:bodyDiv w:val="1"/>
      <w:marLeft w:val="0"/>
      <w:marRight w:val="0"/>
      <w:marTop w:val="0"/>
      <w:marBottom w:val="0"/>
      <w:divBdr>
        <w:top w:val="none" w:sz="0" w:space="0" w:color="auto"/>
        <w:left w:val="none" w:sz="0" w:space="0" w:color="auto"/>
        <w:bottom w:val="none" w:sz="0" w:space="0" w:color="auto"/>
        <w:right w:val="none" w:sz="0" w:space="0" w:color="auto"/>
      </w:divBdr>
      <w:divsChild>
        <w:div w:id="419064463">
          <w:marLeft w:val="144"/>
          <w:marRight w:val="0"/>
          <w:marTop w:val="86"/>
          <w:marBottom w:val="0"/>
          <w:divBdr>
            <w:top w:val="none" w:sz="0" w:space="0" w:color="auto"/>
            <w:left w:val="none" w:sz="0" w:space="0" w:color="auto"/>
            <w:bottom w:val="none" w:sz="0" w:space="0" w:color="auto"/>
            <w:right w:val="none" w:sz="0" w:space="0" w:color="auto"/>
          </w:divBdr>
        </w:div>
        <w:div w:id="1350526724">
          <w:marLeft w:val="144"/>
          <w:marRight w:val="0"/>
          <w:marTop w:val="86"/>
          <w:marBottom w:val="0"/>
          <w:divBdr>
            <w:top w:val="none" w:sz="0" w:space="0" w:color="auto"/>
            <w:left w:val="none" w:sz="0" w:space="0" w:color="auto"/>
            <w:bottom w:val="none" w:sz="0" w:space="0" w:color="auto"/>
            <w:right w:val="none" w:sz="0" w:space="0" w:color="auto"/>
          </w:divBdr>
        </w:div>
      </w:divsChild>
    </w:div>
    <w:div w:id="507138161">
      <w:bodyDiv w:val="1"/>
      <w:marLeft w:val="0"/>
      <w:marRight w:val="0"/>
      <w:marTop w:val="0"/>
      <w:marBottom w:val="0"/>
      <w:divBdr>
        <w:top w:val="none" w:sz="0" w:space="0" w:color="auto"/>
        <w:left w:val="none" w:sz="0" w:space="0" w:color="auto"/>
        <w:bottom w:val="none" w:sz="0" w:space="0" w:color="auto"/>
        <w:right w:val="none" w:sz="0" w:space="0" w:color="auto"/>
      </w:divBdr>
      <w:divsChild>
        <w:div w:id="12922627">
          <w:marLeft w:val="144"/>
          <w:marRight w:val="0"/>
          <w:marTop w:val="72"/>
          <w:marBottom w:val="0"/>
          <w:divBdr>
            <w:top w:val="none" w:sz="0" w:space="0" w:color="auto"/>
            <w:left w:val="none" w:sz="0" w:space="0" w:color="auto"/>
            <w:bottom w:val="none" w:sz="0" w:space="0" w:color="auto"/>
            <w:right w:val="none" w:sz="0" w:space="0" w:color="auto"/>
          </w:divBdr>
        </w:div>
        <w:div w:id="800653823">
          <w:marLeft w:val="144"/>
          <w:marRight w:val="0"/>
          <w:marTop w:val="72"/>
          <w:marBottom w:val="0"/>
          <w:divBdr>
            <w:top w:val="none" w:sz="0" w:space="0" w:color="auto"/>
            <w:left w:val="none" w:sz="0" w:space="0" w:color="auto"/>
            <w:bottom w:val="none" w:sz="0" w:space="0" w:color="auto"/>
            <w:right w:val="none" w:sz="0" w:space="0" w:color="auto"/>
          </w:divBdr>
        </w:div>
      </w:divsChild>
    </w:div>
    <w:div w:id="509101336">
      <w:bodyDiv w:val="1"/>
      <w:marLeft w:val="0"/>
      <w:marRight w:val="0"/>
      <w:marTop w:val="0"/>
      <w:marBottom w:val="0"/>
      <w:divBdr>
        <w:top w:val="none" w:sz="0" w:space="0" w:color="auto"/>
        <w:left w:val="none" w:sz="0" w:space="0" w:color="auto"/>
        <w:bottom w:val="none" w:sz="0" w:space="0" w:color="auto"/>
        <w:right w:val="none" w:sz="0" w:space="0" w:color="auto"/>
      </w:divBdr>
      <w:divsChild>
        <w:div w:id="1425301875">
          <w:marLeft w:val="0"/>
          <w:marRight w:val="0"/>
          <w:marTop w:val="101"/>
          <w:marBottom w:val="0"/>
          <w:divBdr>
            <w:top w:val="none" w:sz="0" w:space="0" w:color="auto"/>
            <w:left w:val="none" w:sz="0" w:space="0" w:color="auto"/>
            <w:bottom w:val="none" w:sz="0" w:space="0" w:color="auto"/>
            <w:right w:val="none" w:sz="0" w:space="0" w:color="auto"/>
          </w:divBdr>
        </w:div>
        <w:div w:id="1590887502">
          <w:marLeft w:val="0"/>
          <w:marRight w:val="0"/>
          <w:marTop w:val="101"/>
          <w:marBottom w:val="0"/>
          <w:divBdr>
            <w:top w:val="none" w:sz="0" w:space="0" w:color="auto"/>
            <w:left w:val="none" w:sz="0" w:space="0" w:color="auto"/>
            <w:bottom w:val="none" w:sz="0" w:space="0" w:color="auto"/>
            <w:right w:val="none" w:sz="0" w:space="0" w:color="auto"/>
          </w:divBdr>
        </w:div>
      </w:divsChild>
    </w:div>
    <w:div w:id="511724153">
      <w:bodyDiv w:val="1"/>
      <w:marLeft w:val="0"/>
      <w:marRight w:val="0"/>
      <w:marTop w:val="0"/>
      <w:marBottom w:val="0"/>
      <w:divBdr>
        <w:top w:val="none" w:sz="0" w:space="0" w:color="auto"/>
        <w:left w:val="none" w:sz="0" w:space="0" w:color="auto"/>
        <w:bottom w:val="none" w:sz="0" w:space="0" w:color="auto"/>
        <w:right w:val="none" w:sz="0" w:space="0" w:color="auto"/>
      </w:divBdr>
      <w:divsChild>
        <w:div w:id="1312516862">
          <w:marLeft w:val="0"/>
          <w:marRight w:val="0"/>
          <w:marTop w:val="0"/>
          <w:marBottom w:val="0"/>
          <w:divBdr>
            <w:top w:val="none" w:sz="0" w:space="0" w:color="auto"/>
            <w:left w:val="none" w:sz="0" w:space="0" w:color="auto"/>
            <w:bottom w:val="none" w:sz="0" w:space="0" w:color="auto"/>
            <w:right w:val="none" w:sz="0" w:space="0" w:color="auto"/>
          </w:divBdr>
        </w:div>
        <w:div w:id="788665953">
          <w:marLeft w:val="0"/>
          <w:marRight w:val="0"/>
          <w:marTop w:val="0"/>
          <w:marBottom w:val="0"/>
          <w:divBdr>
            <w:top w:val="none" w:sz="0" w:space="0" w:color="auto"/>
            <w:left w:val="none" w:sz="0" w:space="0" w:color="auto"/>
            <w:bottom w:val="none" w:sz="0" w:space="0" w:color="auto"/>
            <w:right w:val="none" w:sz="0" w:space="0" w:color="auto"/>
          </w:divBdr>
        </w:div>
        <w:div w:id="71660236">
          <w:marLeft w:val="0"/>
          <w:marRight w:val="0"/>
          <w:marTop w:val="0"/>
          <w:marBottom w:val="0"/>
          <w:divBdr>
            <w:top w:val="none" w:sz="0" w:space="0" w:color="auto"/>
            <w:left w:val="none" w:sz="0" w:space="0" w:color="auto"/>
            <w:bottom w:val="none" w:sz="0" w:space="0" w:color="auto"/>
            <w:right w:val="none" w:sz="0" w:space="0" w:color="auto"/>
          </w:divBdr>
        </w:div>
      </w:divsChild>
    </w:div>
    <w:div w:id="513961237">
      <w:bodyDiv w:val="1"/>
      <w:marLeft w:val="0"/>
      <w:marRight w:val="0"/>
      <w:marTop w:val="0"/>
      <w:marBottom w:val="0"/>
      <w:divBdr>
        <w:top w:val="none" w:sz="0" w:space="0" w:color="auto"/>
        <w:left w:val="none" w:sz="0" w:space="0" w:color="auto"/>
        <w:bottom w:val="none" w:sz="0" w:space="0" w:color="auto"/>
        <w:right w:val="none" w:sz="0" w:space="0" w:color="auto"/>
      </w:divBdr>
      <w:divsChild>
        <w:div w:id="72942816">
          <w:marLeft w:val="144"/>
          <w:marRight w:val="0"/>
          <w:marTop w:val="72"/>
          <w:marBottom w:val="0"/>
          <w:divBdr>
            <w:top w:val="none" w:sz="0" w:space="0" w:color="auto"/>
            <w:left w:val="none" w:sz="0" w:space="0" w:color="auto"/>
            <w:bottom w:val="none" w:sz="0" w:space="0" w:color="auto"/>
            <w:right w:val="none" w:sz="0" w:space="0" w:color="auto"/>
          </w:divBdr>
        </w:div>
        <w:div w:id="2006474154">
          <w:marLeft w:val="144"/>
          <w:marRight w:val="0"/>
          <w:marTop w:val="72"/>
          <w:marBottom w:val="0"/>
          <w:divBdr>
            <w:top w:val="none" w:sz="0" w:space="0" w:color="auto"/>
            <w:left w:val="none" w:sz="0" w:space="0" w:color="auto"/>
            <w:bottom w:val="none" w:sz="0" w:space="0" w:color="auto"/>
            <w:right w:val="none" w:sz="0" w:space="0" w:color="auto"/>
          </w:divBdr>
        </w:div>
      </w:divsChild>
    </w:div>
    <w:div w:id="516773726">
      <w:bodyDiv w:val="1"/>
      <w:marLeft w:val="0"/>
      <w:marRight w:val="0"/>
      <w:marTop w:val="0"/>
      <w:marBottom w:val="0"/>
      <w:divBdr>
        <w:top w:val="none" w:sz="0" w:space="0" w:color="auto"/>
        <w:left w:val="none" w:sz="0" w:space="0" w:color="auto"/>
        <w:bottom w:val="none" w:sz="0" w:space="0" w:color="auto"/>
        <w:right w:val="none" w:sz="0" w:space="0" w:color="auto"/>
      </w:divBdr>
      <w:divsChild>
        <w:div w:id="427308328">
          <w:marLeft w:val="144"/>
          <w:marRight w:val="0"/>
          <w:marTop w:val="72"/>
          <w:marBottom w:val="0"/>
          <w:divBdr>
            <w:top w:val="none" w:sz="0" w:space="0" w:color="auto"/>
            <w:left w:val="none" w:sz="0" w:space="0" w:color="auto"/>
            <w:bottom w:val="none" w:sz="0" w:space="0" w:color="auto"/>
            <w:right w:val="none" w:sz="0" w:space="0" w:color="auto"/>
          </w:divBdr>
        </w:div>
        <w:div w:id="1309558690">
          <w:marLeft w:val="144"/>
          <w:marRight w:val="0"/>
          <w:marTop w:val="72"/>
          <w:marBottom w:val="0"/>
          <w:divBdr>
            <w:top w:val="none" w:sz="0" w:space="0" w:color="auto"/>
            <w:left w:val="none" w:sz="0" w:space="0" w:color="auto"/>
            <w:bottom w:val="none" w:sz="0" w:space="0" w:color="auto"/>
            <w:right w:val="none" w:sz="0" w:space="0" w:color="auto"/>
          </w:divBdr>
        </w:div>
        <w:div w:id="1693267270">
          <w:marLeft w:val="144"/>
          <w:marRight w:val="0"/>
          <w:marTop w:val="72"/>
          <w:marBottom w:val="0"/>
          <w:divBdr>
            <w:top w:val="none" w:sz="0" w:space="0" w:color="auto"/>
            <w:left w:val="none" w:sz="0" w:space="0" w:color="auto"/>
            <w:bottom w:val="none" w:sz="0" w:space="0" w:color="auto"/>
            <w:right w:val="none" w:sz="0" w:space="0" w:color="auto"/>
          </w:divBdr>
        </w:div>
      </w:divsChild>
    </w:div>
    <w:div w:id="519783126">
      <w:bodyDiv w:val="1"/>
      <w:marLeft w:val="0"/>
      <w:marRight w:val="0"/>
      <w:marTop w:val="0"/>
      <w:marBottom w:val="0"/>
      <w:divBdr>
        <w:top w:val="none" w:sz="0" w:space="0" w:color="auto"/>
        <w:left w:val="none" w:sz="0" w:space="0" w:color="auto"/>
        <w:bottom w:val="none" w:sz="0" w:space="0" w:color="auto"/>
        <w:right w:val="none" w:sz="0" w:space="0" w:color="auto"/>
      </w:divBdr>
      <w:divsChild>
        <w:div w:id="1216156918">
          <w:marLeft w:val="0"/>
          <w:marRight w:val="0"/>
          <w:marTop w:val="0"/>
          <w:marBottom w:val="0"/>
          <w:divBdr>
            <w:top w:val="none" w:sz="0" w:space="0" w:color="auto"/>
            <w:left w:val="none" w:sz="0" w:space="0" w:color="auto"/>
            <w:bottom w:val="none" w:sz="0" w:space="0" w:color="auto"/>
            <w:right w:val="none" w:sz="0" w:space="0" w:color="auto"/>
          </w:divBdr>
          <w:divsChild>
            <w:div w:id="678046261">
              <w:marLeft w:val="0"/>
              <w:marRight w:val="0"/>
              <w:marTop w:val="0"/>
              <w:marBottom w:val="0"/>
              <w:divBdr>
                <w:top w:val="single" w:sz="2" w:space="0" w:color="000000"/>
                <w:left w:val="single" w:sz="2" w:space="0" w:color="000000"/>
                <w:bottom w:val="single" w:sz="2" w:space="0" w:color="000000"/>
                <w:right w:val="single" w:sz="2" w:space="0" w:color="000000"/>
              </w:divBdr>
              <w:divsChild>
                <w:div w:id="1289973992">
                  <w:marLeft w:val="0"/>
                  <w:marRight w:val="0"/>
                  <w:marTop w:val="0"/>
                  <w:marBottom w:val="0"/>
                  <w:divBdr>
                    <w:top w:val="none" w:sz="0" w:space="0" w:color="auto"/>
                    <w:left w:val="none" w:sz="0" w:space="0" w:color="auto"/>
                    <w:bottom w:val="none" w:sz="0" w:space="0" w:color="auto"/>
                    <w:right w:val="none" w:sz="0" w:space="0" w:color="auto"/>
                  </w:divBdr>
                  <w:divsChild>
                    <w:div w:id="1682120064">
                      <w:marLeft w:val="0"/>
                      <w:marRight w:val="0"/>
                      <w:marTop w:val="0"/>
                      <w:marBottom w:val="0"/>
                      <w:divBdr>
                        <w:top w:val="none" w:sz="0" w:space="0" w:color="auto"/>
                        <w:left w:val="none" w:sz="0" w:space="0" w:color="auto"/>
                        <w:bottom w:val="none" w:sz="0" w:space="0" w:color="auto"/>
                        <w:right w:val="none" w:sz="0" w:space="0" w:color="auto"/>
                      </w:divBdr>
                      <w:divsChild>
                        <w:div w:id="270939506">
                          <w:marLeft w:val="0"/>
                          <w:marRight w:val="0"/>
                          <w:marTop w:val="0"/>
                          <w:marBottom w:val="0"/>
                          <w:divBdr>
                            <w:top w:val="none" w:sz="0" w:space="0" w:color="auto"/>
                            <w:left w:val="none" w:sz="0" w:space="0" w:color="auto"/>
                            <w:bottom w:val="none" w:sz="0" w:space="0" w:color="auto"/>
                            <w:right w:val="none" w:sz="0" w:space="0" w:color="auto"/>
                          </w:divBdr>
                          <w:divsChild>
                            <w:div w:id="319039578">
                              <w:marLeft w:val="0"/>
                              <w:marRight w:val="0"/>
                              <w:marTop w:val="60"/>
                              <w:marBottom w:val="0"/>
                              <w:divBdr>
                                <w:top w:val="none" w:sz="0" w:space="0" w:color="auto"/>
                                <w:left w:val="none" w:sz="0" w:space="0" w:color="auto"/>
                                <w:bottom w:val="none" w:sz="0" w:space="0" w:color="auto"/>
                                <w:right w:val="none" w:sz="0" w:space="0" w:color="auto"/>
                              </w:divBdr>
                              <w:divsChild>
                                <w:div w:id="1951621571">
                                  <w:marLeft w:val="0"/>
                                  <w:marRight w:val="0"/>
                                  <w:marTop w:val="0"/>
                                  <w:marBottom w:val="0"/>
                                  <w:divBdr>
                                    <w:top w:val="none" w:sz="0" w:space="0" w:color="auto"/>
                                    <w:left w:val="none" w:sz="0" w:space="0" w:color="auto"/>
                                    <w:bottom w:val="none" w:sz="0" w:space="0" w:color="auto"/>
                                    <w:right w:val="none" w:sz="0" w:space="0" w:color="auto"/>
                                  </w:divBdr>
                                  <w:divsChild>
                                    <w:div w:id="776751502">
                                      <w:marLeft w:val="0"/>
                                      <w:marRight w:val="0"/>
                                      <w:marTop w:val="0"/>
                                      <w:marBottom w:val="0"/>
                                      <w:divBdr>
                                        <w:top w:val="none" w:sz="0" w:space="0" w:color="auto"/>
                                        <w:left w:val="none" w:sz="0" w:space="0" w:color="auto"/>
                                        <w:bottom w:val="none" w:sz="0" w:space="0" w:color="auto"/>
                                        <w:right w:val="none" w:sz="0" w:space="0" w:color="auto"/>
                                      </w:divBdr>
                                      <w:divsChild>
                                        <w:div w:id="1824154752">
                                          <w:marLeft w:val="0"/>
                                          <w:marRight w:val="0"/>
                                          <w:marTop w:val="0"/>
                                          <w:marBottom w:val="0"/>
                                          <w:divBdr>
                                            <w:top w:val="single" w:sz="2" w:space="0" w:color="000000"/>
                                            <w:left w:val="single" w:sz="2" w:space="0" w:color="000000"/>
                                            <w:bottom w:val="single" w:sz="2" w:space="0" w:color="000000"/>
                                            <w:right w:val="single" w:sz="2" w:space="0" w:color="000000"/>
                                          </w:divBdr>
                                          <w:divsChild>
                                            <w:div w:id="280695895">
                                              <w:marLeft w:val="0"/>
                                              <w:marRight w:val="0"/>
                                              <w:marTop w:val="0"/>
                                              <w:marBottom w:val="0"/>
                                              <w:divBdr>
                                                <w:top w:val="none" w:sz="0" w:space="0" w:color="auto"/>
                                                <w:left w:val="none" w:sz="0" w:space="0" w:color="auto"/>
                                                <w:bottom w:val="none" w:sz="0" w:space="0" w:color="auto"/>
                                                <w:right w:val="none" w:sz="0" w:space="0" w:color="auto"/>
                                              </w:divBdr>
                                              <w:divsChild>
                                                <w:div w:id="178503175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1238628">
      <w:bodyDiv w:val="1"/>
      <w:marLeft w:val="0"/>
      <w:marRight w:val="0"/>
      <w:marTop w:val="0"/>
      <w:marBottom w:val="0"/>
      <w:divBdr>
        <w:top w:val="none" w:sz="0" w:space="0" w:color="auto"/>
        <w:left w:val="none" w:sz="0" w:space="0" w:color="auto"/>
        <w:bottom w:val="none" w:sz="0" w:space="0" w:color="auto"/>
        <w:right w:val="none" w:sz="0" w:space="0" w:color="auto"/>
      </w:divBdr>
      <w:divsChild>
        <w:div w:id="1882546594">
          <w:marLeft w:val="0"/>
          <w:marRight w:val="0"/>
          <w:marTop w:val="0"/>
          <w:marBottom w:val="0"/>
          <w:divBdr>
            <w:top w:val="none" w:sz="0" w:space="0" w:color="auto"/>
            <w:left w:val="none" w:sz="0" w:space="0" w:color="auto"/>
            <w:bottom w:val="none" w:sz="0" w:space="0" w:color="auto"/>
            <w:right w:val="none" w:sz="0" w:space="0" w:color="auto"/>
          </w:divBdr>
          <w:divsChild>
            <w:div w:id="124129217">
              <w:marLeft w:val="0"/>
              <w:marRight w:val="0"/>
              <w:marTop w:val="0"/>
              <w:marBottom w:val="0"/>
              <w:divBdr>
                <w:top w:val="none" w:sz="0" w:space="0" w:color="auto"/>
                <w:left w:val="none" w:sz="0" w:space="0" w:color="auto"/>
                <w:bottom w:val="none" w:sz="0" w:space="0" w:color="auto"/>
                <w:right w:val="none" w:sz="0" w:space="0" w:color="auto"/>
              </w:divBdr>
            </w:div>
            <w:div w:id="1069842211">
              <w:marLeft w:val="0"/>
              <w:marRight w:val="0"/>
              <w:marTop w:val="0"/>
              <w:marBottom w:val="0"/>
              <w:divBdr>
                <w:top w:val="none" w:sz="0" w:space="0" w:color="auto"/>
                <w:left w:val="none" w:sz="0" w:space="0" w:color="auto"/>
                <w:bottom w:val="none" w:sz="0" w:space="0" w:color="auto"/>
                <w:right w:val="none" w:sz="0" w:space="0" w:color="auto"/>
              </w:divBdr>
            </w:div>
            <w:div w:id="179878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669507">
      <w:bodyDiv w:val="1"/>
      <w:marLeft w:val="0"/>
      <w:marRight w:val="0"/>
      <w:marTop w:val="0"/>
      <w:marBottom w:val="0"/>
      <w:divBdr>
        <w:top w:val="none" w:sz="0" w:space="0" w:color="auto"/>
        <w:left w:val="none" w:sz="0" w:space="0" w:color="auto"/>
        <w:bottom w:val="none" w:sz="0" w:space="0" w:color="auto"/>
        <w:right w:val="none" w:sz="0" w:space="0" w:color="auto"/>
      </w:divBdr>
      <w:divsChild>
        <w:div w:id="597182003">
          <w:marLeft w:val="0"/>
          <w:marRight w:val="0"/>
          <w:marTop w:val="0"/>
          <w:marBottom w:val="0"/>
          <w:divBdr>
            <w:top w:val="none" w:sz="0" w:space="0" w:color="auto"/>
            <w:left w:val="none" w:sz="0" w:space="0" w:color="auto"/>
            <w:bottom w:val="none" w:sz="0" w:space="0" w:color="auto"/>
            <w:right w:val="none" w:sz="0" w:space="0" w:color="auto"/>
          </w:divBdr>
          <w:divsChild>
            <w:div w:id="352193691">
              <w:marLeft w:val="0"/>
              <w:marRight w:val="0"/>
              <w:marTop w:val="0"/>
              <w:marBottom w:val="0"/>
              <w:divBdr>
                <w:top w:val="single" w:sz="2" w:space="0" w:color="000000"/>
                <w:left w:val="single" w:sz="2" w:space="0" w:color="000000"/>
                <w:bottom w:val="single" w:sz="2" w:space="0" w:color="000000"/>
                <w:right w:val="single" w:sz="2" w:space="0" w:color="000000"/>
              </w:divBdr>
              <w:divsChild>
                <w:div w:id="1077478467">
                  <w:marLeft w:val="0"/>
                  <w:marRight w:val="0"/>
                  <w:marTop w:val="0"/>
                  <w:marBottom w:val="0"/>
                  <w:divBdr>
                    <w:top w:val="none" w:sz="0" w:space="0" w:color="auto"/>
                    <w:left w:val="none" w:sz="0" w:space="0" w:color="auto"/>
                    <w:bottom w:val="none" w:sz="0" w:space="0" w:color="auto"/>
                    <w:right w:val="none" w:sz="0" w:space="0" w:color="auto"/>
                  </w:divBdr>
                  <w:divsChild>
                    <w:div w:id="1597980491">
                      <w:marLeft w:val="0"/>
                      <w:marRight w:val="0"/>
                      <w:marTop w:val="0"/>
                      <w:marBottom w:val="0"/>
                      <w:divBdr>
                        <w:top w:val="none" w:sz="0" w:space="0" w:color="auto"/>
                        <w:left w:val="none" w:sz="0" w:space="0" w:color="auto"/>
                        <w:bottom w:val="none" w:sz="0" w:space="0" w:color="auto"/>
                        <w:right w:val="none" w:sz="0" w:space="0" w:color="auto"/>
                      </w:divBdr>
                      <w:divsChild>
                        <w:div w:id="686490627">
                          <w:marLeft w:val="0"/>
                          <w:marRight w:val="0"/>
                          <w:marTop w:val="0"/>
                          <w:marBottom w:val="0"/>
                          <w:divBdr>
                            <w:top w:val="none" w:sz="0" w:space="0" w:color="auto"/>
                            <w:left w:val="none" w:sz="0" w:space="0" w:color="auto"/>
                            <w:bottom w:val="none" w:sz="0" w:space="0" w:color="auto"/>
                            <w:right w:val="none" w:sz="0" w:space="0" w:color="auto"/>
                          </w:divBdr>
                          <w:divsChild>
                            <w:div w:id="1797483405">
                              <w:marLeft w:val="0"/>
                              <w:marRight w:val="0"/>
                              <w:marTop w:val="60"/>
                              <w:marBottom w:val="0"/>
                              <w:divBdr>
                                <w:top w:val="none" w:sz="0" w:space="0" w:color="auto"/>
                                <w:left w:val="none" w:sz="0" w:space="0" w:color="auto"/>
                                <w:bottom w:val="none" w:sz="0" w:space="0" w:color="auto"/>
                                <w:right w:val="none" w:sz="0" w:space="0" w:color="auto"/>
                              </w:divBdr>
                              <w:divsChild>
                                <w:div w:id="581986117">
                                  <w:marLeft w:val="0"/>
                                  <w:marRight w:val="0"/>
                                  <w:marTop w:val="0"/>
                                  <w:marBottom w:val="0"/>
                                  <w:divBdr>
                                    <w:top w:val="none" w:sz="0" w:space="0" w:color="auto"/>
                                    <w:left w:val="none" w:sz="0" w:space="0" w:color="auto"/>
                                    <w:bottom w:val="none" w:sz="0" w:space="0" w:color="auto"/>
                                    <w:right w:val="none" w:sz="0" w:space="0" w:color="auto"/>
                                  </w:divBdr>
                                  <w:divsChild>
                                    <w:div w:id="239750537">
                                      <w:marLeft w:val="0"/>
                                      <w:marRight w:val="0"/>
                                      <w:marTop w:val="0"/>
                                      <w:marBottom w:val="0"/>
                                      <w:divBdr>
                                        <w:top w:val="none" w:sz="0" w:space="0" w:color="auto"/>
                                        <w:left w:val="none" w:sz="0" w:space="0" w:color="auto"/>
                                        <w:bottom w:val="none" w:sz="0" w:space="0" w:color="auto"/>
                                        <w:right w:val="none" w:sz="0" w:space="0" w:color="auto"/>
                                      </w:divBdr>
                                      <w:divsChild>
                                        <w:div w:id="50934271">
                                          <w:marLeft w:val="0"/>
                                          <w:marRight w:val="0"/>
                                          <w:marTop w:val="0"/>
                                          <w:marBottom w:val="0"/>
                                          <w:divBdr>
                                            <w:top w:val="single" w:sz="2" w:space="0" w:color="000000"/>
                                            <w:left w:val="single" w:sz="2" w:space="0" w:color="000000"/>
                                            <w:bottom w:val="single" w:sz="2" w:space="0" w:color="000000"/>
                                            <w:right w:val="single" w:sz="2" w:space="0" w:color="000000"/>
                                          </w:divBdr>
                                          <w:divsChild>
                                            <w:div w:id="1878734935">
                                              <w:marLeft w:val="0"/>
                                              <w:marRight w:val="0"/>
                                              <w:marTop w:val="0"/>
                                              <w:marBottom w:val="0"/>
                                              <w:divBdr>
                                                <w:top w:val="none" w:sz="0" w:space="0" w:color="auto"/>
                                                <w:left w:val="none" w:sz="0" w:space="0" w:color="auto"/>
                                                <w:bottom w:val="none" w:sz="0" w:space="0" w:color="auto"/>
                                                <w:right w:val="none" w:sz="0" w:space="0" w:color="auto"/>
                                              </w:divBdr>
                                              <w:divsChild>
                                                <w:div w:id="136047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2742891">
      <w:bodyDiv w:val="1"/>
      <w:marLeft w:val="0"/>
      <w:marRight w:val="0"/>
      <w:marTop w:val="0"/>
      <w:marBottom w:val="0"/>
      <w:divBdr>
        <w:top w:val="none" w:sz="0" w:space="0" w:color="auto"/>
        <w:left w:val="none" w:sz="0" w:space="0" w:color="auto"/>
        <w:bottom w:val="none" w:sz="0" w:space="0" w:color="auto"/>
        <w:right w:val="none" w:sz="0" w:space="0" w:color="auto"/>
      </w:divBdr>
      <w:divsChild>
        <w:div w:id="85814193">
          <w:marLeft w:val="0"/>
          <w:marRight w:val="0"/>
          <w:marTop w:val="0"/>
          <w:marBottom w:val="0"/>
          <w:divBdr>
            <w:top w:val="none" w:sz="0" w:space="0" w:color="auto"/>
            <w:left w:val="none" w:sz="0" w:space="0" w:color="auto"/>
            <w:bottom w:val="none" w:sz="0" w:space="0" w:color="auto"/>
            <w:right w:val="none" w:sz="0" w:space="0" w:color="auto"/>
          </w:divBdr>
          <w:divsChild>
            <w:div w:id="396519625">
              <w:marLeft w:val="0"/>
              <w:marRight w:val="0"/>
              <w:marTop w:val="0"/>
              <w:marBottom w:val="0"/>
              <w:divBdr>
                <w:top w:val="single" w:sz="2" w:space="0" w:color="000000"/>
                <w:left w:val="single" w:sz="2" w:space="0" w:color="000000"/>
                <w:bottom w:val="single" w:sz="2" w:space="0" w:color="000000"/>
                <w:right w:val="single" w:sz="2" w:space="0" w:color="000000"/>
              </w:divBdr>
              <w:divsChild>
                <w:div w:id="1605768945">
                  <w:marLeft w:val="0"/>
                  <w:marRight w:val="0"/>
                  <w:marTop w:val="0"/>
                  <w:marBottom w:val="0"/>
                  <w:divBdr>
                    <w:top w:val="none" w:sz="0" w:space="0" w:color="auto"/>
                    <w:left w:val="none" w:sz="0" w:space="0" w:color="auto"/>
                    <w:bottom w:val="none" w:sz="0" w:space="0" w:color="auto"/>
                    <w:right w:val="none" w:sz="0" w:space="0" w:color="auto"/>
                  </w:divBdr>
                  <w:divsChild>
                    <w:div w:id="1026176964">
                      <w:marLeft w:val="0"/>
                      <w:marRight w:val="0"/>
                      <w:marTop w:val="0"/>
                      <w:marBottom w:val="0"/>
                      <w:divBdr>
                        <w:top w:val="none" w:sz="0" w:space="0" w:color="auto"/>
                        <w:left w:val="none" w:sz="0" w:space="0" w:color="auto"/>
                        <w:bottom w:val="none" w:sz="0" w:space="0" w:color="auto"/>
                        <w:right w:val="none" w:sz="0" w:space="0" w:color="auto"/>
                      </w:divBdr>
                      <w:divsChild>
                        <w:div w:id="701051435">
                          <w:marLeft w:val="0"/>
                          <w:marRight w:val="0"/>
                          <w:marTop w:val="0"/>
                          <w:marBottom w:val="0"/>
                          <w:divBdr>
                            <w:top w:val="none" w:sz="0" w:space="0" w:color="auto"/>
                            <w:left w:val="none" w:sz="0" w:space="0" w:color="auto"/>
                            <w:bottom w:val="none" w:sz="0" w:space="0" w:color="auto"/>
                            <w:right w:val="none" w:sz="0" w:space="0" w:color="auto"/>
                          </w:divBdr>
                          <w:divsChild>
                            <w:div w:id="1304772730">
                              <w:marLeft w:val="0"/>
                              <w:marRight w:val="0"/>
                              <w:marTop w:val="60"/>
                              <w:marBottom w:val="0"/>
                              <w:divBdr>
                                <w:top w:val="none" w:sz="0" w:space="0" w:color="auto"/>
                                <w:left w:val="none" w:sz="0" w:space="0" w:color="auto"/>
                                <w:bottom w:val="none" w:sz="0" w:space="0" w:color="auto"/>
                                <w:right w:val="none" w:sz="0" w:space="0" w:color="auto"/>
                              </w:divBdr>
                              <w:divsChild>
                                <w:div w:id="438187881">
                                  <w:marLeft w:val="0"/>
                                  <w:marRight w:val="0"/>
                                  <w:marTop w:val="0"/>
                                  <w:marBottom w:val="0"/>
                                  <w:divBdr>
                                    <w:top w:val="none" w:sz="0" w:space="0" w:color="auto"/>
                                    <w:left w:val="none" w:sz="0" w:space="0" w:color="auto"/>
                                    <w:bottom w:val="none" w:sz="0" w:space="0" w:color="auto"/>
                                    <w:right w:val="none" w:sz="0" w:space="0" w:color="auto"/>
                                  </w:divBdr>
                                  <w:divsChild>
                                    <w:div w:id="1689797524">
                                      <w:marLeft w:val="0"/>
                                      <w:marRight w:val="0"/>
                                      <w:marTop w:val="0"/>
                                      <w:marBottom w:val="0"/>
                                      <w:divBdr>
                                        <w:top w:val="none" w:sz="0" w:space="0" w:color="auto"/>
                                        <w:left w:val="none" w:sz="0" w:space="0" w:color="auto"/>
                                        <w:bottom w:val="none" w:sz="0" w:space="0" w:color="auto"/>
                                        <w:right w:val="none" w:sz="0" w:space="0" w:color="auto"/>
                                      </w:divBdr>
                                      <w:divsChild>
                                        <w:div w:id="2137286439">
                                          <w:marLeft w:val="0"/>
                                          <w:marRight w:val="0"/>
                                          <w:marTop w:val="0"/>
                                          <w:marBottom w:val="0"/>
                                          <w:divBdr>
                                            <w:top w:val="single" w:sz="2" w:space="0" w:color="000000"/>
                                            <w:left w:val="single" w:sz="2" w:space="0" w:color="000000"/>
                                            <w:bottom w:val="single" w:sz="2" w:space="0" w:color="000000"/>
                                            <w:right w:val="single" w:sz="2" w:space="0" w:color="000000"/>
                                          </w:divBdr>
                                          <w:divsChild>
                                            <w:div w:id="1136725556">
                                              <w:marLeft w:val="0"/>
                                              <w:marRight w:val="0"/>
                                              <w:marTop w:val="0"/>
                                              <w:marBottom w:val="0"/>
                                              <w:divBdr>
                                                <w:top w:val="none" w:sz="0" w:space="0" w:color="auto"/>
                                                <w:left w:val="none" w:sz="0" w:space="0" w:color="auto"/>
                                                <w:bottom w:val="none" w:sz="0" w:space="0" w:color="auto"/>
                                                <w:right w:val="none" w:sz="0" w:space="0" w:color="auto"/>
                                              </w:divBdr>
                                              <w:divsChild>
                                                <w:div w:id="85881393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4249881">
      <w:bodyDiv w:val="1"/>
      <w:marLeft w:val="0"/>
      <w:marRight w:val="0"/>
      <w:marTop w:val="0"/>
      <w:marBottom w:val="0"/>
      <w:divBdr>
        <w:top w:val="none" w:sz="0" w:space="0" w:color="auto"/>
        <w:left w:val="none" w:sz="0" w:space="0" w:color="auto"/>
        <w:bottom w:val="none" w:sz="0" w:space="0" w:color="auto"/>
        <w:right w:val="none" w:sz="0" w:space="0" w:color="auto"/>
      </w:divBdr>
    </w:div>
    <w:div w:id="527916353">
      <w:bodyDiv w:val="1"/>
      <w:marLeft w:val="0"/>
      <w:marRight w:val="0"/>
      <w:marTop w:val="0"/>
      <w:marBottom w:val="0"/>
      <w:divBdr>
        <w:top w:val="none" w:sz="0" w:space="0" w:color="auto"/>
        <w:left w:val="none" w:sz="0" w:space="0" w:color="auto"/>
        <w:bottom w:val="none" w:sz="0" w:space="0" w:color="auto"/>
        <w:right w:val="none" w:sz="0" w:space="0" w:color="auto"/>
      </w:divBdr>
    </w:div>
    <w:div w:id="529029684">
      <w:bodyDiv w:val="1"/>
      <w:marLeft w:val="0"/>
      <w:marRight w:val="0"/>
      <w:marTop w:val="0"/>
      <w:marBottom w:val="0"/>
      <w:divBdr>
        <w:top w:val="none" w:sz="0" w:space="0" w:color="auto"/>
        <w:left w:val="none" w:sz="0" w:space="0" w:color="auto"/>
        <w:bottom w:val="none" w:sz="0" w:space="0" w:color="auto"/>
        <w:right w:val="none" w:sz="0" w:space="0" w:color="auto"/>
      </w:divBdr>
      <w:divsChild>
        <w:div w:id="423189830">
          <w:marLeft w:val="130"/>
          <w:marRight w:val="0"/>
          <w:marTop w:val="144"/>
          <w:marBottom w:val="0"/>
          <w:divBdr>
            <w:top w:val="none" w:sz="0" w:space="0" w:color="auto"/>
            <w:left w:val="none" w:sz="0" w:space="0" w:color="auto"/>
            <w:bottom w:val="none" w:sz="0" w:space="0" w:color="auto"/>
            <w:right w:val="none" w:sz="0" w:space="0" w:color="auto"/>
          </w:divBdr>
        </w:div>
        <w:div w:id="462314562">
          <w:marLeft w:val="130"/>
          <w:marRight w:val="0"/>
          <w:marTop w:val="144"/>
          <w:marBottom w:val="0"/>
          <w:divBdr>
            <w:top w:val="none" w:sz="0" w:space="0" w:color="auto"/>
            <w:left w:val="none" w:sz="0" w:space="0" w:color="auto"/>
            <w:bottom w:val="none" w:sz="0" w:space="0" w:color="auto"/>
            <w:right w:val="none" w:sz="0" w:space="0" w:color="auto"/>
          </w:divBdr>
        </w:div>
        <w:div w:id="41951804">
          <w:marLeft w:val="130"/>
          <w:marRight w:val="0"/>
          <w:marTop w:val="144"/>
          <w:marBottom w:val="0"/>
          <w:divBdr>
            <w:top w:val="none" w:sz="0" w:space="0" w:color="auto"/>
            <w:left w:val="none" w:sz="0" w:space="0" w:color="auto"/>
            <w:bottom w:val="none" w:sz="0" w:space="0" w:color="auto"/>
            <w:right w:val="none" w:sz="0" w:space="0" w:color="auto"/>
          </w:divBdr>
        </w:div>
        <w:div w:id="1208880970">
          <w:marLeft w:val="130"/>
          <w:marRight w:val="0"/>
          <w:marTop w:val="144"/>
          <w:marBottom w:val="0"/>
          <w:divBdr>
            <w:top w:val="none" w:sz="0" w:space="0" w:color="auto"/>
            <w:left w:val="none" w:sz="0" w:space="0" w:color="auto"/>
            <w:bottom w:val="none" w:sz="0" w:space="0" w:color="auto"/>
            <w:right w:val="none" w:sz="0" w:space="0" w:color="auto"/>
          </w:divBdr>
        </w:div>
      </w:divsChild>
    </w:div>
    <w:div w:id="529534020">
      <w:bodyDiv w:val="1"/>
      <w:marLeft w:val="0"/>
      <w:marRight w:val="0"/>
      <w:marTop w:val="0"/>
      <w:marBottom w:val="0"/>
      <w:divBdr>
        <w:top w:val="none" w:sz="0" w:space="0" w:color="auto"/>
        <w:left w:val="none" w:sz="0" w:space="0" w:color="auto"/>
        <w:bottom w:val="none" w:sz="0" w:space="0" w:color="auto"/>
        <w:right w:val="none" w:sz="0" w:space="0" w:color="auto"/>
      </w:divBdr>
      <w:divsChild>
        <w:div w:id="1482379994">
          <w:marLeft w:val="144"/>
          <w:marRight w:val="0"/>
          <w:marTop w:val="86"/>
          <w:marBottom w:val="0"/>
          <w:divBdr>
            <w:top w:val="none" w:sz="0" w:space="0" w:color="auto"/>
            <w:left w:val="none" w:sz="0" w:space="0" w:color="auto"/>
            <w:bottom w:val="none" w:sz="0" w:space="0" w:color="auto"/>
            <w:right w:val="none" w:sz="0" w:space="0" w:color="auto"/>
          </w:divBdr>
        </w:div>
      </w:divsChild>
    </w:div>
    <w:div w:id="530193224">
      <w:bodyDiv w:val="1"/>
      <w:marLeft w:val="0"/>
      <w:marRight w:val="0"/>
      <w:marTop w:val="0"/>
      <w:marBottom w:val="0"/>
      <w:divBdr>
        <w:top w:val="none" w:sz="0" w:space="0" w:color="auto"/>
        <w:left w:val="none" w:sz="0" w:space="0" w:color="auto"/>
        <w:bottom w:val="none" w:sz="0" w:space="0" w:color="auto"/>
        <w:right w:val="none" w:sz="0" w:space="0" w:color="auto"/>
      </w:divBdr>
      <w:divsChild>
        <w:div w:id="736124248">
          <w:marLeft w:val="144"/>
          <w:marRight w:val="0"/>
          <w:marTop w:val="86"/>
          <w:marBottom w:val="0"/>
          <w:divBdr>
            <w:top w:val="none" w:sz="0" w:space="0" w:color="auto"/>
            <w:left w:val="none" w:sz="0" w:space="0" w:color="auto"/>
            <w:bottom w:val="none" w:sz="0" w:space="0" w:color="auto"/>
            <w:right w:val="none" w:sz="0" w:space="0" w:color="auto"/>
          </w:divBdr>
        </w:div>
        <w:div w:id="1170829068">
          <w:marLeft w:val="144"/>
          <w:marRight w:val="0"/>
          <w:marTop w:val="86"/>
          <w:marBottom w:val="0"/>
          <w:divBdr>
            <w:top w:val="none" w:sz="0" w:space="0" w:color="auto"/>
            <w:left w:val="none" w:sz="0" w:space="0" w:color="auto"/>
            <w:bottom w:val="none" w:sz="0" w:space="0" w:color="auto"/>
            <w:right w:val="none" w:sz="0" w:space="0" w:color="auto"/>
          </w:divBdr>
        </w:div>
      </w:divsChild>
    </w:div>
    <w:div w:id="533077577">
      <w:bodyDiv w:val="1"/>
      <w:marLeft w:val="120"/>
      <w:marRight w:val="120"/>
      <w:marTop w:val="120"/>
      <w:marBottom w:val="120"/>
      <w:divBdr>
        <w:top w:val="none" w:sz="0" w:space="0" w:color="auto"/>
        <w:left w:val="none" w:sz="0" w:space="0" w:color="auto"/>
        <w:bottom w:val="none" w:sz="0" w:space="0" w:color="auto"/>
        <w:right w:val="none" w:sz="0" w:space="0" w:color="auto"/>
      </w:divBdr>
      <w:divsChild>
        <w:div w:id="92557929">
          <w:marLeft w:val="0"/>
          <w:marRight w:val="0"/>
          <w:marTop w:val="0"/>
          <w:marBottom w:val="0"/>
          <w:divBdr>
            <w:top w:val="none" w:sz="0" w:space="0" w:color="auto"/>
            <w:left w:val="none" w:sz="0" w:space="0" w:color="auto"/>
            <w:bottom w:val="none" w:sz="0" w:space="0" w:color="auto"/>
            <w:right w:val="none" w:sz="0" w:space="0" w:color="auto"/>
          </w:divBdr>
        </w:div>
        <w:div w:id="1778675813">
          <w:marLeft w:val="0"/>
          <w:marRight w:val="0"/>
          <w:marTop w:val="0"/>
          <w:marBottom w:val="0"/>
          <w:divBdr>
            <w:top w:val="none" w:sz="0" w:space="0" w:color="auto"/>
            <w:left w:val="none" w:sz="0" w:space="0" w:color="auto"/>
            <w:bottom w:val="none" w:sz="0" w:space="0" w:color="auto"/>
            <w:right w:val="none" w:sz="0" w:space="0" w:color="auto"/>
          </w:divBdr>
        </w:div>
      </w:divsChild>
    </w:div>
    <w:div w:id="533738401">
      <w:bodyDiv w:val="1"/>
      <w:marLeft w:val="0"/>
      <w:marRight w:val="0"/>
      <w:marTop w:val="0"/>
      <w:marBottom w:val="0"/>
      <w:divBdr>
        <w:top w:val="none" w:sz="0" w:space="0" w:color="auto"/>
        <w:left w:val="none" w:sz="0" w:space="0" w:color="auto"/>
        <w:bottom w:val="none" w:sz="0" w:space="0" w:color="auto"/>
        <w:right w:val="none" w:sz="0" w:space="0" w:color="auto"/>
      </w:divBdr>
      <w:divsChild>
        <w:div w:id="14693298">
          <w:marLeft w:val="0"/>
          <w:marRight w:val="0"/>
          <w:marTop w:val="0"/>
          <w:marBottom w:val="0"/>
          <w:divBdr>
            <w:top w:val="none" w:sz="0" w:space="0" w:color="auto"/>
            <w:left w:val="none" w:sz="0" w:space="0" w:color="auto"/>
            <w:bottom w:val="none" w:sz="0" w:space="0" w:color="auto"/>
            <w:right w:val="none" w:sz="0" w:space="0" w:color="auto"/>
          </w:divBdr>
        </w:div>
        <w:div w:id="132916783">
          <w:marLeft w:val="0"/>
          <w:marRight w:val="0"/>
          <w:marTop w:val="0"/>
          <w:marBottom w:val="0"/>
          <w:divBdr>
            <w:top w:val="none" w:sz="0" w:space="0" w:color="auto"/>
            <w:left w:val="none" w:sz="0" w:space="0" w:color="auto"/>
            <w:bottom w:val="none" w:sz="0" w:space="0" w:color="auto"/>
            <w:right w:val="none" w:sz="0" w:space="0" w:color="auto"/>
          </w:divBdr>
        </w:div>
        <w:div w:id="229927469">
          <w:marLeft w:val="0"/>
          <w:marRight w:val="0"/>
          <w:marTop w:val="0"/>
          <w:marBottom w:val="0"/>
          <w:divBdr>
            <w:top w:val="none" w:sz="0" w:space="0" w:color="auto"/>
            <w:left w:val="none" w:sz="0" w:space="0" w:color="auto"/>
            <w:bottom w:val="none" w:sz="0" w:space="0" w:color="auto"/>
            <w:right w:val="none" w:sz="0" w:space="0" w:color="auto"/>
          </w:divBdr>
        </w:div>
        <w:div w:id="319038127">
          <w:marLeft w:val="0"/>
          <w:marRight w:val="0"/>
          <w:marTop w:val="0"/>
          <w:marBottom w:val="0"/>
          <w:divBdr>
            <w:top w:val="none" w:sz="0" w:space="0" w:color="auto"/>
            <w:left w:val="none" w:sz="0" w:space="0" w:color="auto"/>
            <w:bottom w:val="none" w:sz="0" w:space="0" w:color="auto"/>
            <w:right w:val="none" w:sz="0" w:space="0" w:color="auto"/>
          </w:divBdr>
        </w:div>
        <w:div w:id="392389191">
          <w:marLeft w:val="0"/>
          <w:marRight w:val="0"/>
          <w:marTop w:val="0"/>
          <w:marBottom w:val="0"/>
          <w:divBdr>
            <w:top w:val="none" w:sz="0" w:space="0" w:color="auto"/>
            <w:left w:val="none" w:sz="0" w:space="0" w:color="auto"/>
            <w:bottom w:val="none" w:sz="0" w:space="0" w:color="auto"/>
            <w:right w:val="none" w:sz="0" w:space="0" w:color="auto"/>
          </w:divBdr>
        </w:div>
        <w:div w:id="527841291">
          <w:marLeft w:val="0"/>
          <w:marRight w:val="0"/>
          <w:marTop w:val="0"/>
          <w:marBottom w:val="0"/>
          <w:divBdr>
            <w:top w:val="none" w:sz="0" w:space="0" w:color="auto"/>
            <w:left w:val="none" w:sz="0" w:space="0" w:color="auto"/>
            <w:bottom w:val="none" w:sz="0" w:space="0" w:color="auto"/>
            <w:right w:val="none" w:sz="0" w:space="0" w:color="auto"/>
          </w:divBdr>
        </w:div>
        <w:div w:id="697850533">
          <w:marLeft w:val="0"/>
          <w:marRight w:val="0"/>
          <w:marTop w:val="0"/>
          <w:marBottom w:val="0"/>
          <w:divBdr>
            <w:top w:val="none" w:sz="0" w:space="0" w:color="auto"/>
            <w:left w:val="none" w:sz="0" w:space="0" w:color="auto"/>
            <w:bottom w:val="none" w:sz="0" w:space="0" w:color="auto"/>
            <w:right w:val="none" w:sz="0" w:space="0" w:color="auto"/>
          </w:divBdr>
        </w:div>
        <w:div w:id="736782309">
          <w:marLeft w:val="0"/>
          <w:marRight w:val="0"/>
          <w:marTop w:val="0"/>
          <w:marBottom w:val="0"/>
          <w:divBdr>
            <w:top w:val="none" w:sz="0" w:space="0" w:color="auto"/>
            <w:left w:val="none" w:sz="0" w:space="0" w:color="auto"/>
            <w:bottom w:val="none" w:sz="0" w:space="0" w:color="auto"/>
            <w:right w:val="none" w:sz="0" w:space="0" w:color="auto"/>
          </w:divBdr>
        </w:div>
        <w:div w:id="849687498">
          <w:marLeft w:val="0"/>
          <w:marRight w:val="0"/>
          <w:marTop w:val="0"/>
          <w:marBottom w:val="0"/>
          <w:divBdr>
            <w:top w:val="none" w:sz="0" w:space="0" w:color="auto"/>
            <w:left w:val="none" w:sz="0" w:space="0" w:color="auto"/>
            <w:bottom w:val="none" w:sz="0" w:space="0" w:color="auto"/>
            <w:right w:val="none" w:sz="0" w:space="0" w:color="auto"/>
          </w:divBdr>
        </w:div>
        <w:div w:id="898251763">
          <w:marLeft w:val="0"/>
          <w:marRight w:val="0"/>
          <w:marTop w:val="0"/>
          <w:marBottom w:val="0"/>
          <w:divBdr>
            <w:top w:val="none" w:sz="0" w:space="0" w:color="auto"/>
            <w:left w:val="none" w:sz="0" w:space="0" w:color="auto"/>
            <w:bottom w:val="none" w:sz="0" w:space="0" w:color="auto"/>
            <w:right w:val="none" w:sz="0" w:space="0" w:color="auto"/>
          </w:divBdr>
        </w:div>
        <w:div w:id="925117978">
          <w:marLeft w:val="0"/>
          <w:marRight w:val="0"/>
          <w:marTop w:val="0"/>
          <w:marBottom w:val="0"/>
          <w:divBdr>
            <w:top w:val="none" w:sz="0" w:space="0" w:color="auto"/>
            <w:left w:val="none" w:sz="0" w:space="0" w:color="auto"/>
            <w:bottom w:val="none" w:sz="0" w:space="0" w:color="auto"/>
            <w:right w:val="none" w:sz="0" w:space="0" w:color="auto"/>
          </w:divBdr>
        </w:div>
        <w:div w:id="928587190">
          <w:marLeft w:val="0"/>
          <w:marRight w:val="0"/>
          <w:marTop w:val="0"/>
          <w:marBottom w:val="0"/>
          <w:divBdr>
            <w:top w:val="none" w:sz="0" w:space="0" w:color="auto"/>
            <w:left w:val="none" w:sz="0" w:space="0" w:color="auto"/>
            <w:bottom w:val="none" w:sz="0" w:space="0" w:color="auto"/>
            <w:right w:val="none" w:sz="0" w:space="0" w:color="auto"/>
          </w:divBdr>
        </w:div>
        <w:div w:id="932739522">
          <w:marLeft w:val="0"/>
          <w:marRight w:val="0"/>
          <w:marTop w:val="0"/>
          <w:marBottom w:val="0"/>
          <w:divBdr>
            <w:top w:val="none" w:sz="0" w:space="0" w:color="auto"/>
            <w:left w:val="none" w:sz="0" w:space="0" w:color="auto"/>
            <w:bottom w:val="none" w:sz="0" w:space="0" w:color="auto"/>
            <w:right w:val="none" w:sz="0" w:space="0" w:color="auto"/>
          </w:divBdr>
        </w:div>
        <w:div w:id="958682968">
          <w:marLeft w:val="0"/>
          <w:marRight w:val="0"/>
          <w:marTop w:val="0"/>
          <w:marBottom w:val="0"/>
          <w:divBdr>
            <w:top w:val="none" w:sz="0" w:space="0" w:color="auto"/>
            <w:left w:val="none" w:sz="0" w:space="0" w:color="auto"/>
            <w:bottom w:val="none" w:sz="0" w:space="0" w:color="auto"/>
            <w:right w:val="none" w:sz="0" w:space="0" w:color="auto"/>
          </w:divBdr>
        </w:div>
        <w:div w:id="964581551">
          <w:marLeft w:val="0"/>
          <w:marRight w:val="0"/>
          <w:marTop w:val="0"/>
          <w:marBottom w:val="0"/>
          <w:divBdr>
            <w:top w:val="none" w:sz="0" w:space="0" w:color="auto"/>
            <w:left w:val="none" w:sz="0" w:space="0" w:color="auto"/>
            <w:bottom w:val="none" w:sz="0" w:space="0" w:color="auto"/>
            <w:right w:val="none" w:sz="0" w:space="0" w:color="auto"/>
          </w:divBdr>
        </w:div>
        <w:div w:id="982005371">
          <w:marLeft w:val="0"/>
          <w:marRight w:val="0"/>
          <w:marTop w:val="0"/>
          <w:marBottom w:val="0"/>
          <w:divBdr>
            <w:top w:val="none" w:sz="0" w:space="0" w:color="auto"/>
            <w:left w:val="none" w:sz="0" w:space="0" w:color="auto"/>
            <w:bottom w:val="none" w:sz="0" w:space="0" w:color="auto"/>
            <w:right w:val="none" w:sz="0" w:space="0" w:color="auto"/>
          </w:divBdr>
        </w:div>
        <w:div w:id="995376249">
          <w:marLeft w:val="0"/>
          <w:marRight w:val="0"/>
          <w:marTop w:val="0"/>
          <w:marBottom w:val="0"/>
          <w:divBdr>
            <w:top w:val="none" w:sz="0" w:space="0" w:color="auto"/>
            <w:left w:val="none" w:sz="0" w:space="0" w:color="auto"/>
            <w:bottom w:val="none" w:sz="0" w:space="0" w:color="auto"/>
            <w:right w:val="none" w:sz="0" w:space="0" w:color="auto"/>
          </w:divBdr>
        </w:div>
        <w:div w:id="1013529062">
          <w:marLeft w:val="0"/>
          <w:marRight w:val="0"/>
          <w:marTop w:val="0"/>
          <w:marBottom w:val="0"/>
          <w:divBdr>
            <w:top w:val="none" w:sz="0" w:space="0" w:color="auto"/>
            <w:left w:val="none" w:sz="0" w:space="0" w:color="auto"/>
            <w:bottom w:val="none" w:sz="0" w:space="0" w:color="auto"/>
            <w:right w:val="none" w:sz="0" w:space="0" w:color="auto"/>
          </w:divBdr>
        </w:div>
        <w:div w:id="1020930559">
          <w:marLeft w:val="0"/>
          <w:marRight w:val="0"/>
          <w:marTop w:val="0"/>
          <w:marBottom w:val="0"/>
          <w:divBdr>
            <w:top w:val="none" w:sz="0" w:space="0" w:color="auto"/>
            <w:left w:val="none" w:sz="0" w:space="0" w:color="auto"/>
            <w:bottom w:val="none" w:sz="0" w:space="0" w:color="auto"/>
            <w:right w:val="none" w:sz="0" w:space="0" w:color="auto"/>
          </w:divBdr>
        </w:div>
        <w:div w:id="1026755832">
          <w:marLeft w:val="0"/>
          <w:marRight w:val="0"/>
          <w:marTop w:val="0"/>
          <w:marBottom w:val="0"/>
          <w:divBdr>
            <w:top w:val="none" w:sz="0" w:space="0" w:color="auto"/>
            <w:left w:val="none" w:sz="0" w:space="0" w:color="auto"/>
            <w:bottom w:val="none" w:sz="0" w:space="0" w:color="auto"/>
            <w:right w:val="none" w:sz="0" w:space="0" w:color="auto"/>
          </w:divBdr>
        </w:div>
        <w:div w:id="1034231292">
          <w:marLeft w:val="0"/>
          <w:marRight w:val="0"/>
          <w:marTop w:val="0"/>
          <w:marBottom w:val="0"/>
          <w:divBdr>
            <w:top w:val="none" w:sz="0" w:space="0" w:color="auto"/>
            <w:left w:val="none" w:sz="0" w:space="0" w:color="auto"/>
            <w:bottom w:val="none" w:sz="0" w:space="0" w:color="auto"/>
            <w:right w:val="none" w:sz="0" w:space="0" w:color="auto"/>
          </w:divBdr>
        </w:div>
        <w:div w:id="1131479228">
          <w:marLeft w:val="0"/>
          <w:marRight w:val="0"/>
          <w:marTop w:val="0"/>
          <w:marBottom w:val="0"/>
          <w:divBdr>
            <w:top w:val="none" w:sz="0" w:space="0" w:color="auto"/>
            <w:left w:val="none" w:sz="0" w:space="0" w:color="auto"/>
            <w:bottom w:val="none" w:sz="0" w:space="0" w:color="auto"/>
            <w:right w:val="none" w:sz="0" w:space="0" w:color="auto"/>
          </w:divBdr>
        </w:div>
        <w:div w:id="1211724206">
          <w:marLeft w:val="0"/>
          <w:marRight w:val="0"/>
          <w:marTop w:val="0"/>
          <w:marBottom w:val="0"/>
          <w:divBdr>
            <w:top w:val="none" w:sz="0" w:space="0" w:color="auto"/>
            <w:left w:val="none" w:sz="0" w:space="0" w:color="auto"/>
            <w:bottom w:val="none" w:sz="0" w:space="0" w:color="auto"/>
            <w:right w:val="none" w:sz="0" w:space="0" w:color="auto"/>
          </w:divBdr>
        </w:div>
        <w:div w:id="1253316667">
          <w:marLeft w:val="0"/>
          <w:marRight w:val="0"/>
          <w:marTop w:val="0"/>
          <w:marBottom w:val="0"/>
          <w:divBdr>
            <w:top w:val="none" w:sz="0" w:space="0" w:color="auto"/>
            <w:left w:val="none" w:sz="0" w:space="0" w:color="auto"/>
            <w:bottom w:val="none" w:sz="0" w:space="0" w:color="auto"/>
            <w:right w:val="none" w:sz="0" w:space="0" w:color="auto"/>
          </w:divBdr>
        </w:div>
        <w:div w:id="1422992024">
          <w:marLeft w:val="0"/>
          <w:marRight w:val="0"/>
          <w:marTop w:val="0"/>
          <w:marBottom w:val="0"/>
          <w:divBdr>
            <w:top w:val="none" w:sz="0" w:space="0" w:color="auto"/>
            <w:left w:val="none" w:sz="0" w:space="0" w:color="auto"/>
            <w:bottom w:val="none" w:sz="0" w:space="0" w:color="auto"/>
            <w:right w:val="none" w:sz="0" w:space="0" w:color="auto"/>
          </w:divBdr>
        </w:div>
        <w:div w:id="1457677744">
          <w:marLeft w:val="0"/>
          <w:marRight w:val="0"/>
          <w:marTop w:val="0"/>
          <w:marBottom w:val="0"/>
          <w:divBdr>
            <w:top w:val="none" w:sz="0" w:space="0" w:color="auto"/>
            <w:left w:val="none" w:sz="0" w:space="0" w:color="auto"/>
            <w:bottom w:val="none" w:sz="0" w:space="0" w:color="auto"/>
            <w:right w:val="none" w:sz="0" w:space="0" w:color="auto"/>
          </w:divBdr>
        </w:div>
        <w:div w:id="1557660086">
          <w:marLeft w:val="0"/>
          <w:marRight w:val="0"/>
          <w:marTop w:val="0"/>
          <w:marBottom w:val="0"/>
          <w:divBdr>
            <w:top w:val="none" w:sz="0" w:space="0" w:color="auto"/>
            <w:left w:val="none" w:sz="0" w:space="0" w:color="auto"/>
            <w:bottom w:val="none" w:sz="0" w:space="0" w:color="auto"/>
            <w:right w:val="none" w:sz="0" w:space="0" w:color="auto"/>
          </w:divBdr>
        </w:div>
        <w:div w:id="1643001406">
          <w:marLeft w:val="0"/>
          <w:marRight w:val="0"/>
          <w:marTop w:val="0"/>
          <w:marBottom w:val="0"/>
          <w:divBdr>
            <w:top w:val="none" w:sz="0" w:space="0" w:color="auto"/>
            <w:left w:val="none" w:sz="0" w:space="0" w:color="auto"/>
            <w:bottom w:val="none" w:sz="0" w:space="0" w:color="auto"/>
            <w:right w:val="none" w:sz="0" w:space="0" w:color="auto"/>
          </w:divBdr>
        </w:div>
        <w:div w:id="1657150608">
          <w:marLeft w:val="0"/>
          <w:marRight w:val="0"/>
          <w:marTop w:val="0"/>
          <w:marBottom w:val="0"/>
          <w:divBdr>
            <w:top w:val="none" w:sz="0" w:space="0" w:color="auto"/>
            <w:left w:val="none" w:sz="0" w:space="0" w:color="auto"/>
            <w:bottom w:val="none" w:sz="0" w:space="0" w:color="auto"/>
            <w:right w:val="none" w:sz="0" w:space="0" w:color="auto"/>
          </w:divBdr>
        </w:div>
        <w:div w:id="1785728779">
          <w:marLeft w:val="0"/>
          <w:marRight w:val="0"/>
          <w:marTop w:val="0"/>
          <w:marBottom w:val="0"/>
          <w:divBdr>
            <w:top w:val="none" w:sz="0" w:space="0" w:color="auto"/>
            <w:left w:val="none" w:sz="0" w:space="0" w:color="auto"/>
            <w:bottom w:val="none" w:sz="0" w:space="0" w:color="auto"/>
            <w:right w:val="none" w:sz="0" w:space="0" w:color="auto"/>
          </w:divBdr>
        </w:div>
        <w:div w:id="1794592711">
          <w:marLeft w:val="0"/>
          <w:marRight w:val="0"/>
          <w:marTop w:val="0"/>
          <w:marBottom w:val="0"/>
          <w:divBdr>
            <w:top w:val="none" w:sz="0" w:space="0" w:color="auto"/>
            <w:left w:val="none" w:sz="0" w:space="0" w:color="auto"/>
            <w:bottom w:val="none" w:sz="0" w:space="0" w:color="auto"/>
            <w:right w:val="none" w:sz="0" w:space="0" w:color="auto"/>
          </w:divBdr>
        </w:div>
        <w:div w:id="1854613576">
          <w:marLeft w:val="0"/>
          <w:marRight w:val="0"/>
          <w:marTop w:val="0"/>
          <w:marBottom w:val="0"/>
          <w:divBdr>
            <w:top w:val="none" w:sz="0" w:space="0" w:color="auto"/>
            <w:left w:val="none" w:sz="0" w:space="0" w:color="auto"/>
            <w:bottom w:val="none" w:sz="0" w:space="0" w:color="auto"/>
            <w:right w:val="none" w:sz="0" w:space="0" w:color="auto"/>
          </w:divBdr>
        </w:div>
        <w:div w:id="1862863923">
          <w:marLeft w:val="0"/>
          <w:marRight w:val="0"/>
          <w:marTop w:val="0"/>
          <w:marBottom w:val="0"/>
          <w:divBdr>
            <w:top w:val="none" w:sz="0" w:space="0" w:color="auto"/>
            <w:left w:val="none" w:sz="0" w:space="0" w:color="auto"/>
            <w:bottom w:val="none" w:sz="0" w:space="0" w:color="auto"/>
            <w:right w:val="none" w:sz="0" w:space="0" w:color="auto"/>
          </w:divBdr>
        </w:div>
        <w:div w:id="1893807761">
          <w:marLeft w:val="0"/>
          <w:marRight w:val="0"/>
          <w:marTop w:val="0"/>
          <w:marBottom w:val="0"/>
          <w:divBdr>
            <w:top w:val="none" w:sz="0" w:space="0" w:color="auto"/>
            <w:left w:val="none" w:sz="0" w:space="0" w:color="auto"/>
            <w:bottom w:val="none" w:sz="0" w:space="0" w:color="auto"/>
            <w:right w:val="none" w:sz="0" w:space="0" w:color="auto"/>
          </w:divBdr>
        </w:div>
        <w:div w:id="1920023526">
          <w:marLeft w:val="0"/>
          <w:marRight w:val="0"/>
          <w:marTop w:val="0"/>
          <w:marBottom w:val="0"/>
          <w:divBdr>
            <w:top w:val="none" w:sz="0" w:space="0" w:color="auto"/>
            <w:left w:val="none" w:sz="0" w:space="0" w:color="auto"/>
            <w:bottom w:val="none" w:sz="0" w:space="0" w:color="auto"/>
            <w:right w:val="none" w:sz="0" w:space="0" w:color="auto"/>
          </w:divBdr>
        </w:div>
        <w:div w:id="1973247599">
          <w:marLeft w:val="0"/>
          <w:marRight w:val="0"/>
          <w:marTop w:val="0"/>
          <w:marBottom w:val="0"/>
          <w:divBdr>
            <w:top w:val="none" w:sz="0" w:space="0" w:color="auto"/>
            <w:left w:val="none" w:sz="0" w:space="0" w:color="auto"/>
            <w:bottom w:val="none" w:sz="0" w:space="0" w:color="auto"/>
            <w:right w:val="none" w:sz="0" w:space="0" w:color="auto"/>
          </w:divBdr>
        </w:div>
        <w:div w:id="2032487830">
          <w:marLeft w:val="0"/>
          <w:marRight w:val="0"/>
          <w:marTop w:val="0"/>
          <w:marBottom w:val="0"/>
          <w:divBdr>
            <w:top w:val="none" w:sz="0" w:space="0" w:color="auto"/>
            <w:left w:val="none" w:sz="0" w:space="0" w:color="auto"/>
            <w:bottom w:val="none" w:sz="0" w:space="0" w:color="auto"/>
            <w:right w:val="none" w:sz="0" w:space="0" w:color="auto"/>
          </w:divBdr>
        </w:div>
        <w:div w:id="2077583464">
          <w:marLeft w:val="0"/>
          <w:marRight w:val="0"/>
          <w:marTop w:val="0"/>
          <w:marBottom w:val="0"/>
          <w:divBdr>
            <w:top w:val="none" w:sz="0" w:space="0" w:color="auto"/>
            <w:left w:val="none" w:sz="0" w:space="0" w:color="auto"/>
            <w:bottom w:val="none" w:sz="0" w:space="0" w:color="auto"/>
            <w:right w:val="none" w:sz="0" w:space="0" w:color="auto"/>
          </w:divBdr>
        </w:div>
        <w:div w:id="2085373892">
          <w:marLeft w:val="0"/>
          <w:marRight w:val="0"/>
          <w:marTop w:val="0"/>
          <w:marBottom w:val="0"/>
          <w:divBdr>
            <w:top w:val="none" w:sz="0" w:space="0" w:color="auto"/>
            <w:left w:val="none" w:sz="0" w:space="0" w:color="auto"/>
            <w:bottom w:val="none" w:sz="0" w:space="0" w:color="auto"/>
            <w:right w:val="none" w:sz="0" w:space="0" w:color="auto"/>
          </w:divBdr>
        </w:div>
        <w:div w:id="2124303815">
          <w:marLeft w:val="0"/>
          <w:marRight w:val="0"/>
          <w:marTop w:val="0"/>
          <w:marBottom w:val="0"/>
          <w:divBdr>
            <w:top w:val="none" w:sz="0" w:space="0" w:color="auto"/>
            <w:left w:val="none" w:sz="0" w:space="0" w:color="auto"/>
            <w:bottom w:val="none" w:sz="0" w:space="0" w:color="auto"/>
            <w:right w:val="none" w:sz="0" w:space="0" w:color="auto"/>
          </w:divBdr>
        </w:div>
        <w:div w:id="2124961803">
          <w:marLeft w:val="0"/>
          <w:marRight w:val="0"/>
          <w:marTop w:val="0"/>
          <w:marBottom w:val="0"/>
          <w:divBdr>
            <w:top w:val="none" w:sz="0" w:space="0" w:color="auto"/>
            <w:left w:val="none" w:sz="0" w:space="0" w:color="auto"/>
            <w:bottom w:val="none" w:sz="0" w:space="0" w:color="auto"/>
            <w:right w:val="none" w:sz="0" w:space="0" w:color="auto"/>
          </w:divBdr>
        </w:div>
        <w:div w:id="2145925357">
          <w:marLeft w:val="0"/>
          <w:marRight w:val="0"/>
          <w:marTop w:val="0"/>
          <w:marBottom w:val="0"/>
          <w:divBdr>
            <w:top w:val="none" w:sz="0" w:space="0" w:color="auto"/>
            <w:left w:val="none" w:sz="0" w:space="0" w:color="auto"/>
            <w:bottom w:val="none" w:sz="0" w:space="0" w:color="auto"/>
            <w:right w:val="none" w:sz="0" w:space="0" w:color="auto"/>
          </w:divBdr>
        </w:div>
      </w:divsChild>
    </w:div>
    <w:div w:id="534854418">
      <w:bodyDiv w:val="1"/>
      <w:marLeft w:val="0"/>
      <w:marRight w:val="0"/>
      <w:marTop w:val="0"/>
      <w:marBottom w:val="0"/>
      <w:divBdr>
        <w:top w:val="none" w:sz="0" w:space="0" w:color="auto"/>
        <w:left w:val="none" w:sz="0" w:space="0" w:color="auto"/>
        <w:bottom w:val="none" w:sz="0" w:space="0" w:color="auto"/>
        <w:right w:val="none" w:sz="0" w:space="0" w:color="auto"/>
      </w:divBdr>
      <w:divsChild>
        <w:div w:id="59600761">
          <w:marLeft w:val="144"/>
          <w:marRight w:val="0"/>
          <w:marTop w:val="72"/>
          <w:marBottom w:val="0"/>
          <w:divBdr>
            <w:top w:val="none" w:sz="0" w:space="0" w:color="auto"/>
            <w:left w:val="none" w:sz="0" w:space="0" w:color="auto"/>
            <w:bottom w:val="none" w:sz="0" w:space="0" w:color="auto"/>
            <w:right w:val="none" w:sz="0" w:space="0" w:color="auto"/>
          </w:divBdr>
        </w:div>
        <w:div w:id="300816266">
          <w:marLeft w:val="144"/>
          <w:marRight w:val="0"/>
          <w:marTop w:val="72"/>
          <w:marBottom w:val="0"/>
          <w:divBdr>
            <w:top w:val="none" w:sz="0" w:space="0" w:color="auto"/>
            <w:left w:val="none" w:sz="0" w:space="0" w:color="auto"/>
            <w:bottom w:val="none" w:sz="0" w:space="0" w:color="auto"/>
            <w:right w:val="none" w:sz="0" w:space="0" w:color="auto"/>
          </w:divBdr>
        </w:div>
        <w:div w:id="592930551">
          <w:marLeft w:val="144"/>
          <w:marRight w:val="0"/>
          <w:marTop w:val="72"/>
          <w:marBottom w:val="0"/>
          <w:divBdr>
            <w:top w:val="none" w:sz="0" w:space="0" w:color="auto"/>
            <w:left w:val="none" w:sz="0" w:space="0" w:color="auto"/>
            <w:bottom w:val="none" w:sz="0" w:space="0" w:color="auto"/>
            <w:right w:val="none" w:sz="0" w:space="0" w:color="auto"/>
          </w:divBdr>
        </w:div>
        <w:div w:id="1517041112">
          <w:marLeft w:val="144"/>
          <w:marRight w:val="0"/>
          <w:marTop w:val="72"/>
          <w:marBottom w:val="0"/>
          <w:divBdr>
            <w:top w:val="none" w:sz="0" w:space="0" w:color="auto"/>
            <w:left w:val="none" w:sz="0" w:space="0" w:color="auto"/>
            <w:bottom w:val="none" w:sz="0" w:space="0" w:color="auto"/>
            <w:right w:val="none" w:sz="0" w:space="0" w:color="auto"/>
          </w:divBdr>
        </w:div>
        <w:div w:id="1671790334">
          <w:marLeft w:val="144"/>
          <w:marRight w:val="0"/>
          <w:marTop w:val="72"/>
          <w:marBottom w:val="0"/>
          <w:divBdr>
            <w:top w:val="none" w:sz="0" w:space="0" w:color="auto"/>
            <w:left w:val="none" w:sz="0" w:space="0" w:color="auto"/>
            <w:bottom w:val="none" w:sz="0" w:space="0" w:color="auto"/>
            <w:right w:val="none" w:sz="0" w:space="0" w:color="auto"/>
          </w:divBdr>
        </w:div>
        <w:div w:id="1928614673">
          <w:marLeft w:val="144"/>
          <w:marRight w:val="0"/>
          <w:marTop w:val="72"/>
          <w:marBottom w:val="0"/>
          <w:divBdr>
            <w:top w:val="none" w:sz="0" w:space="0" w:color="auto"/>
            <w:left w:val="none" w:sz="0" w:space="0" w:color="auto"/>
            <w:bottom w:val="none" w:sz="0" w:space="0" w:color="auto"/>
            <w:right w:val="none" w:sz="0" w:space="0" w:color="auto"/>
          </w:divBdr>
        </w:div>
        <w:div w:id="1956982384">
          <w:marLeft w:val="144"/>
          <w:marRight w:val="0"/>
          <w:marTop w:val="72"/>
          <w:marBottom w:val="0"/>
          <w:divBdr>
            <w:top w:val="none" w:sz="0" w:space="0" w:color="auto"/>
            <w:left w:val="none" w:sz="0" w:space="0" w:color="auto"/>
            <w:bottom w:val="none" w:sz="0" w:space="0" w:color="auto"/>
            <w:right w:val="none" w:sz="0" w:space="0" w:color="auto"/>
          </w:divBdr>
        </w:div>
      </w:divsChild>
    </w:div>
    <w:div w:id="537862474">
      <w:bodyDiv w:val="1"/>
      <w:marLeft w:val="0"/>
      <w:marRight w:val="0"/>
      <w:marTop w:val="0"/>
      <w:marBottom w:val="0"/>
      <w:divBdr>
        <w:top w:val="none" w:sz="0" w:space="0" w:color="auto"/>
        <w:left w:val="none" w:sz="0" w:space="0" w:color="auto"/>
        <w:bottom w:val="none" w:sz="0" w:space="0" w:color="auto"/>
        <w:right w:val="none" w:sz="0" w:space="0" w:color="auto"/>
      </w:divBdr>
    </w:div>
    <w:div w:id="538124043">
      <w:bodyDiv w:val="1"/>
      <w:marLeft w:val="0"/>
      <w:marRight w:val="0"/>
      <w:marTop w:val="0"/>
      <w:marBottom w:val="0"/>
      <w:divBdr>
        <w:top w:val="none" w:sz="0" w:space="0" w:color="auto"/>
        <w:left w:val="none" w:sz="0" w:space="0" w:color="auto"/>
        <w:bottom w:val="none" w:sz="0" w:space="0" w:color="auto"/>
        <w:right w:val="none" w:sz="0" w:space="0" w:color="auto"/>
      </w:divBdr>
    </w:div>
    <w:div w:id="544413820">
      <w:bodyDiv w:val="1"/>
      <w:marLeft w:val="0"/>
      <w:marRight w:val="0"/>
      <w:marTop w:val="0"/>
      <w:marBottom w:val="0"/>
      <w:divBdr>
        <w:top w:val="none" w:sz="0" w:space="0" w:color="auto"/>
        <w:left w:val="none" w:sz="0" w:space="0" w:color="auto"/>
        <w:bottom w:val="none" w:sz="0" w:space="0" w:color="auto"/>
        <w:right w:val="none" w:sz="0" w:space="0" w:color="auto"/>
      </w:divBdr>
    </w:div>
    <w:div w:id="547306482">
      <w:bodyDiv w:val="1"/>
      <w:marLeft w:val="0"/>
      <w:marRight w:val="0"/>
      <w:marTop w:val="0"/>
      <w:marBottom w:val="0"/>
      <w:divBdr>
        <w:top w:val="none" w:sz="0" w:space="0" w:color="auto"/>
        <w:left w:val="none" w:sz="0" w:space="0" w:color="auto"/>
        <w:bottom w:val="none" w:sz="0" w:space="0" w:color="auto"/>
        <w:right w:val="none" w:sz="0" w:space="0" w:color="auto"/>
      </w:divBdr>
      <w:divsChild>
        <w:div w:id="851997387">
          <w:marLeft w:val="0"/>
          <w:marRight w:val="0"/>
          <w:marTop w:val="0"/>
          <w:marBottom w:val="0"/>
          <w:divBdr>
            <w:top w:val="none" w:sz="0" w:space="0" w:color="auto"/>
            <w:left w:val="none" w:sz="0" w:space="0" w:color="auto"/>
            <w:bottom w:val="none" w:sz="0" w:space="0" w:color="auto"/>
            <w:right w:val="none" w:sz="0" w:space="0" w:color="auto"/>
          </w:divBdr>
          <w:divsChild>
            <w:div w:id="2064674278">
              <w:marLeft w:val="0"/>
              <w:marRight w:val="0"/>
              <w:marTop w:val="0"/>
              <w:marBottom w:val="0"/>
              <w:divBdr>
                <w:top w:val="none" w:sz="0" w:space="0" w:color="auto"/>
                <w:left w:val="none" w:sz="0" w:space="0" w:color="auto"/>
                <w:bottom w:val="none" w:sz="0" w:space="0" w:color="auto"/>
                <w:right w:val="none" w:sz="0" w:space="0" w:color="auto"/>
              </w:divBdr>
            </w:div>
          </w:divsChild>
        </w:div>
        <w:div w:id="690688172">
          <w:marLeft w:val="0"/>
          <w:marRight w:val="0"/>
          <w:marTop w:val="0"/>
          <w:marBottom w:val="0"/>
          <w:divBdr>
            <w:top w:val="none" w:sz="0" w:space="0" w:color="auto"/>
            <w:left w:val="none" w:sz="0" w:space="0" w:color="auto"/>
            <w:bottom w:val="none" w:sz="0" w:space="0" w:color="auto"/>
            <w:right w:val="none" w:sz="0" w:space="0" w:color="auto"/>
          </w:divBdr>
          <w:divsChild>
            <w:div w:id="1938321921">
              <w:marLeft w:val="0"/>
              <w:marRight w:val="0"/>
              <w:marTop w:val="0"/>
              <w:marBottom w:val="0"/>
              <w:divBdr>
                <w:top w:val="none" w:sz="0" w:space="0" w:color="auto"/>
                <w:left w:val="none" w:sz="0" w:space="0" w:color="auto"/>
                <w:bottom w:val="none" w:sz="0" w:space="0" w:color="auto"/>
                <w:right w:val="none" w:sz="0" w:space="0" w:color="auto"/>
              </w:divBdr>
            </w:div>
            <w:div w:id="694581455">
              <w:marLeft w:val="0"/>
              <w:marRight w:val="0"/>
              <w:marTop w:val="0"/>
              <w:marBottom w:val="0"/>
              <w:divBdr>
                <w:top w:val="none" w:sz="0" w:space="0" w:color="auto"/>
                <w:left w:val="none" w:sz="0" w:space="0" w:color="auto"/>
                <w:bottom w:val="none" w:sz="0" w:space="0" w:color="auto"/>
                <w:right w:val="none" w:sz="0" w:space="0" w:color="auto"/>
              </w:divBdr>
            </w:div>
            <w:div w:id="995498042">
              <w:marLeft w:val="0"/>
              <w:marRight w:val="0"/>
              <w:marTop w:val="0"/>
              <w:marBottom w:val="0"/>
              <w:divBdr>
                <w:top w:val="none" w:sz="0" w:space="0" w:color="auto"/>
                <w:left w:val="none" w:sz="0" w:space="0" w:color="auto"/>
                <w:bottom w:val="none" w:sz="0" w:space="0" w:color="auto"/>
                <w:right w:val="none" w:sz="0" w:space="0" w:color="auto"/>
              </w:divBdr>
            </w:div>
            <w:div w:id="1747147179">
              <w:marLeft w:val="0"/>
              <w:marRight w:val="0"/>
              <w:marTop w:val="0"/>
              <w:marBottom w:val="0"/>
              <w:divBdr>
                <w:top w:val="none" w:sz="0" w:space="0" w:color="auto"/>
                <w:left w:val="none" w:sz="0" w:space="0" w:color="auto"/>
                <w:bottom w:val="none" w:sz="0" w:space="0" w:color="auto"/>
                <w:right w:val="none" w:sz="0" w:space="0" w:color="auto"/>
              </w:divBdr>
            </w:div>
            <w:div w:id="112552827">
              <w:marLeft w:val="0"/>
              <w:marRight w:val="0"/>
              <w:marTop w:val="0"/>
              <w:marBottom w:val="0"/>
              <w:divBdr>
                <w:top w:val="none" w:sz="0" w:space="0" w:color="auto"/>
                <w:left w:val="none" w:sz="0" w:space="0" w:color="auto"/>
                <w:bottom w:val="none" w:sz="0" w:space="0" w:color="auto"/>
                <w:right w:val="none" w:sz="0" w:space="0" w:color="auto"/>
              </w:divBdr>
            </w:div>
            <w:div w:id="1727601528">
              <w:marLeft w:val="0"/>
              <w:marRight w:val="0"/>
              <w:marTop w:val="0"/>
              <w:marBottom w:val="0"/>
              <w:divBdr>
                <w:top w:val="none" w:sz="0" w:space="0" w:color="auto"/>
                <w:left w:val="none" w:sz="0" w:space="0" w:color="auto"/>
                <w:bottom w:val="none" w:sz="0" w:space="0" w:color="auto"/>
                <w:right w:val="none" w:sz="0" w:space="0" w:color="auto"/>
              </w:divBdr>
            </w:div>
            <w:div w:id="1469979318">
              <w:marLeft w:val="0"/>
              <w:marRight w:val="0"/>
              <w:marTop w:val="0"/>
              <w:marBottom w:val="0"/>
              <w:divBdr>
                <w:top w:val="none" w:sz="0" w:space="0" w:color="auto"/>
                <w:left w:val="none" w:sz="0" w:space="0" w:color="auto"/>
                <w:bottom w:val="none" w:sz="0" w:space="0" w:color="auto"/>
                <w:right w:val="none" w:sz="0" w:space="0" w:color="auto"/>
              </w:divBdr>
            </w:div>
            <w:div w:id="1267078924">
              <w:marLeft w:val="0"/>
              <w:marRight w:val="0"/>
              <w:marTop w:val="0"/>
              <w:marBottom w:val="0"/>
              <w:divBdr>
                <w:top w:val="none" w:sz="0" w:space="0" w:color="auto"/>
                <w:left w:val="none" w:sz="0" w:space="0" w:color="auto"/>
                <w:bottom w:val="none" w:sz="0" w:space="0" w:color="auto"/>
                <w:right w:val="none" w:sz="0" w:space="0" w:color="auto"/>
              </w:divBdr>
            </w:div>
            <w:div w:id="1079910273">
              <w:marLeft w:val="0"/>
              <w:marRight w:val="0"/>
              <w:marTop w:val="0"/>
              <w:marBottom w:val="0"/>
              <w:divBdr>
                <w:top w:val="none" w:sz="0" w:space="0" w:color="auto"/>
                <w:left w:val="none" w:sz="0" w:space="0" w:color="auto"/>
                <w:bottom w:val="none" w:sz="0" w:space="0" w:color="auto"/>
                <w:right w:val="none" w:sz="0" w:space="0" w:color="auto"/>
              </w:divBdr>
            </w:div>
            <w:div w:id="435952470">
              <w:marLeft w:val="0"/>
              <w:marRight w:val="0"/>
              <w:marTop w:val="0"/>
              <w:marBottom w:val="0"/>
              <w:divBdr>
                <w:top w:val="none" w:sz="0" w:space="0" w:color="auto"/>
                <w:left w:val="none" w:sz="0" w:space="0" w:color="auto"/>
                <w:bottom w:val="none" w:sz="0" w:space="0" w:color="auto"/>
                <w:right w:val="none" w:sz="0" w:space="0" w:color="auto"/>
              </w:divBdr>
            </w:div>
            <w:div w:id="1298102574">
              <w:marLeft w:val="0"/>
              <w:marRight w:val="0"/>
              <w:marTop w:val="0"/>
              <w:marBottom w:val="0"/>
              <w:divBdr>
                <w:top w:val="none" w:sz="0" w:space="0" w:color="auto"/>
                <w:left w:val="none" w:sz="0" w:space="0" w:color="auto"/>
                <w:bottom w:val="none" w:sz="0" w:space="0" w:color="auto"/>
                <w:right w:val="none" w:sz="0" w:space="0" w:color="auto"/>
              </w:divBdr>
            </w:div>
            <w:div w:id="384529401">
              <w:marLeft w:val="0"/>
              <w:marRight w:val="0"/>
              <w:marTop w:val="0"/>
              <w:marBottom w:val="0"/>
              <w:divBdr>
                <w:top w:val="none" w:sz="0" w:space="0" w:color="auto"/>
                <w:left w:val="none" w:sz="0" w:space="0" w:color="auto"/>
                <w:bottom w:val="none" w:sz="0" w:space="0" w:color="auto"/>
                <w:right w:val="none" w:sz="0" w:space="0" w:color="auto"/>
              </w:divBdr>
            </w:div>
            <w:div w:id="1030959903">
              <w:marLeft w:val="0"/>
              <w:marRight w:val="0"/>
              <w:marTop w:val="0"/>
              <w:marBottom w:val="0"/>
              <w:divBdr>
                <w:top w:val="none" w:sz="0" w:space="0" w:color="auto"/>
                <w:left w:val="none" w:sz="0" w:space="0" w:color="auto"/>
                <w:bottom w:val="none" w:sz="0" w:space="0" w:color="auto"/>
                <w:right w:val="none" w:sz="0" w:space="0" w:color="auto"/>
              </w:divBdr>
            </w:div>
            <w:div w:id="1143541552">
              <w:marLeft w:val="0"/>
              <w:marRight w:val="0"/>
              <w:marTop w:val="0"/>
              <w:marBottom w:val="0"/>
              <w:divBdr>
                <w:top w:val="none" w:sz="0" w:space="0" w:color="auto"/>
                <w:left w:val="none" w:sz="0" w:space="0" w:color="auto"/>
                <w:bottom w:val="none" w:sz="0" w:space="0" w:color="auto"/>
                <w:right w:val="none" w:sz="0" w:space="0" w:color="auto"/>
              </w:divBdr>
            </w:div>
            <w:div w:id="994577470">
              <w:marLeft w:val="0"/>
              <w:marRight w:val="0"/>
              <w:marTop w:val="0"/>
              <w:marBottom w:val="0"/>
              <w:divBdr>
                <w:top w:val="none" w:sz="0" w:space="0" w:color="auto"/>
                <w:left w:val="none" w:sz="0" w:space="0" w:color="auto"/>
                <w:bottom w:val="none" w:sz="0" w:space="0" w:color="auto"/>
                <w:right w:val="none" w:sz="0" w:space="0" w:color="auto"/>
              </w:divBdr>
            </w:div>
          </w:divsChild>
        </w:div>
        <w:div w:id="53555114">
          <w:marLeft w:val="0"/>
          <w:marRight w:val="0"/>
          <w:marTop w:val="0"/>
          <w:marBottom w:val="0"/>
          <w:divBdr>
            <w:top w:val="none" w:sz="0" w:space="0" w:color="auto"/>
            <w:left w:val="none" w:sz="0" w:space="0" w:color="auto"/>
            <w:bottom w:val="none" w:sz="0" w:space="0" w:color="auto"/>
            <w:right w:val="none" w:sz="0" w:space="0" w:color="auto"/>
          </w:divBdr>
          <w:divsChild>
            <w:div w:id="420413785">
              <w:marLeft w:val="0"/>
              <w:marRight w:val="0"/>
              <w:marTop w:val="0"/>
              <w:marBottom w:val="0"/>
              <w:divBdr>
                <w:top w:val="none" w:sz="0" w:space="0" w:color="auto"/>
                <w:left w:val="none" w:sz="0" w:space="0" w:color="auto"/>
                <w:bottom w:val="none" w:sz="0" w:space="0" w:color="auto"/>
                <w:right w:val="none" w:sz="0" w:space="0" w:color="auto"/>
              </w:divBdr>
            </w:div>
            <w:div w:id="1168014668">
              <w:marLeft w:val="0"/>
              <w:marRight w:val="0"/>
              <w:marTop w:val="0"/>
              <w:marBottom w:val="0"/>
              <w:divBdr>
                <w:top w:val="none" w:sz="0" w:space="0" w:color="auto"/>
                <w:left w:val="none" w:sz="0" w:space="0" w:color="auto"/>
                <w:bottom w:val="none" w:sz="0" w:space="0" w:color="auto"/>
                <w:right w:val="none" w:sz="0" w:space="0" w:color="auto"/>
              </w:divBdr>
            </w:div>
            <w:div w:id="79762356">
              <w:marLeft w:val="0"/>
              <w:marRight w:val="0"/>
              <w:marTop w:val="0"/>
              <w:marBottom w:val="0"/>
              <w:divBdr>
                <w:top w:val="none" w:sz="0" w:space="0" w:color="auto"/>
                <w:left w:val="none" w:sz="0" w:space="0" w:color="auto"/>
                <w:bottom w:val="none" w:sz="0" w:space="0" w:color="auto"/>
                <w:right w:val="none" w:sz="0" w:space="0" w:color="auto"/>
              </w:divBdr>
            </w:div>
            <w:div w:id="1778793118">
              <w:marLeft w:val="0"/>
              <w:marRight w:val="0"/>
              <w:marTop w:val="0"/>
              <w:marBottom w:val="0"/>
              <w:divBdr>
                <w:top w:val="none" w:sz="0" w:space="0" w:color="auto"/>
                <w:left w:val="none" w:sz="0" w:space="0" w:color="auto"/>
                <w:bottom w:val="none" w:sz="0" w:space="0" w:color="auto"/>
                <w:right w:val="none" w:sz="0" w:space="0" w:color="auto"/>
              </w:divBdr>
            </w:div>
            <w:div w:id="1330249942">
              <w:marLeft w:val="0"/>
              <w:marRight w:val="0"/>
              <w:marTop w:val="0"/>
              <w:marBottom w:val="0"/>
              <w:divBdr>
                <w:top w:val="none" w:sz="0" w:space="0" w:color="auto"/>
                <w:left w:val="none" w:sz="0" w:space="0" w:color="auto"/>
                <w:bottom w:val="none" w:sz="0" w:space="0" w:color="auto"/>
                <w:right w:val="none" w:sz="0" w:space="0" w:color="auto"/>
              </w:divBdr>
            </w:div>
            <w:div w:id="526988364">
              <w:marLeft w:val="0"/>
              <w:marRight w:val="0"/>
              <w:marTop w:val="0"/>
              <w:marBottom w:val="0"/>
              <w:divBdr>
                <w:top w:val="none" w:sz="0" w:space="0" w:color="auto"/>
                <w:left w:val="none" w:sz="0" w:space="0" w:color="auto"/>
                <w:bottom w:val="none" w:sz="0" w:space="0" w:color="auto"/>
                <w:right w:val="none" w:sz="0" w:space="0" w:color="auto"/>
              </w:divBdr>
            </w:div>
            <w:div w:id="1380743748">
              <w:marLeft w:val="0"/>
              <w:marRight w:val="0"/>
              <w:marTop w:val="0"/>
              <w:marBottom w:val="0"/>
              <w:divBdr>
                <w:top w:val="none" w:sz="0" w:space="0" w:color="auto"/>
                <w:left w:val="none" w:sz="0" w:space="0" w:color="auto"/>
                <w:bottom w:val="none" w:sz="0" w:space="0" w:color="auto"/>
                <w:right w:val="none" w:sz="0" w:space="0" w:color="auto"/>
              </w:divBdr>
            </w:div>
            <w:div w:id="829253846">
              <w:marLeft w:val="0"/>
              <w:marRight w:val="0"/>
              <w:marTop w:val="0"/>
              <w:marBottom w:val="0"/>
              <w:divBdr>
                <w:top w:val="none" w:sz="0" w:space="0" w:color="auto"/>
                <w:left w:val="none" w:sz="0" w:space="0" w:color="auto"/>
                <w:bottom w:val="none" w:sz="0" w:space="0" w:color="auto"/>
                <w:right w:val="none" w:sz="0" w:space="0" w:color="auto"/>
              </w:divBdr>
            </w:div>
            <w:div w:id="2077195522">
              <w:marLeft w:val="0"/>
              <w:marRight w:val="0"/>
              <w:marTop w:val="0"/>
              <w:marBottom w:val="0"/>
              <w:divBdr>
                <w:top w:val="none" w:sz="0" w:space="0" w:color="auto"/>
                <w:left w:val="none" w:sz="0" w:space="0" w:color="auto"/>
                <w:bottom w:val="none" w:sz="0" w:space="0" w:color="auto"/>
                <w:right w:val="none" w:sz="0" w:space="0" w:color="auto"/>
              </w:divBdr>
            </w:div>
            <w:div w:id="1864587863">
              <w:marLeft w:val="0"/>
              <w:marRight w:val="0"/>
              <w:marTop w:val="0"/>
              <w:marBottom w:val="0"/>
              <w:divBdr>
                <w:top w:val="none" w:sz="0" w:space="0" w:color="auto"/>
                <w:left w:val="none" w:sz="0" w:space="0" w:color="auto"/>
                <w:bottom w:val="none" w:sz="0" w:space="0" w:color="auto"/>
                <w:right w:val="none" w:sz="0" w:space="0" w:color="auto"/>
              </w:divBdr>
            </w:div>
            <w:div w:id="1374767017">
              <w:marLeft w:val="0"/>
              <w:marRight w:val="0"/>
              <w:marTop w:val="0"/>
              <w:marBottom w:val="0"/>
              <w:divBdr>
                <w:top w:val="none" w:sz="0" w:space="0" w:color="auto"/>
                <w:left w:val="none" w:sz="0" w:space="0" w:color="auto"/>
                <w:bottom w:val="none" w:sz="0" w:space="0" w:color="auto"/>
                <w:right w:val="none" w:sz="0" w:space="0" w:color="auto"/>
              </w:divBdr>
            </w:div>
            <w:div w:id="1728918313">
              <w:marLeft w:val="0"/>
              <w:marRight w:val="0"/>
              <w:marTop w:val="0"/>
              <w:marBottom w:val="0"/>
              <w:divBdr>
                <w:top w:val="none" w:sz="0" w:space="0" w:color="auto"/>
                <w:left w:val="none" w:sz="0" w:space="0" w:color="auto"/>
                <w:bottom w:val="none" w:sz="0" w:space="0" w:color="auto"/>
                <w:right w:val="none" w:sz="0" w:space="0" w:color="auto"/>
              </w:divBdr>
              <w:divsChild>
                <w:div w:id="507253700">
                  <w:marLeft w:val="0"/>
                  <w:marRight w:val="0"/>
                  <w:marTop w:val="0"/>
                  <w:marBottom w:val="0"/>
                  <w:divBdr>
                    <w:top w:val="none" w:sz="0" w:space="0" w:color="auto"/>
                    <w:left w:val="none" w:sz="0" w:space="0" w:color="auto"/>
                    <w:bottom w:val="none" w:sz="0" w:space="0" w:color="auto"/>
                    <w:right w:val="none" w:sz="0" w:space="0" w:color="auto"/>
                  </w:divBdr>
                  <w:divsChild>
                    <w:div w:id="103253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34147">
              <w:marLeft w:val="0"/>
              <w:marRight w:val="0"/>
              <w:marTop w:val="0"/>
              <w:marBottom w:val="0"/>
              <w:divBdr>
                <w:top w:val="none" w:sz="0" w:space="0" w:color="auto"/>
                <w:left w:val="none" w:sz="0" w:space="0" w:color="auto"/>
                <w:bottom w:val="none" w:sz="0" w:space="0" w:color="auto"/>
                <w:right w:val="none" w:sz="0" w:space="0" w:color="auto"/>
              </w:divBdr>
            </w:div>
            <w:div w:id="1983273480">
              <w:marLeft w:val="0"/>
              <w:marRight w:val="0"/>
              <w:marTop w:val="0"/>
              <w:marBottom w:val="0"/>
              <w:divBdr>
                <w:top w:val="none" w:sz="0" w:space="0" w:color="auto"/>
                <w:left w:val="none" w:sz="0" w:space="0" w:color="auto"/>
                <w:bottom w:val="none" w:sz="0" w:space="0" w:color="auto"/>
                <w:right w:val="none" w:sz="0" w:space="0" w:color="auto"/>
              </w:divBdr>
            </w:div>
            <w:div w:id="98645052">
              <w:marLeft w:val="0"/>
              <w:marRight w:val="0"/>
              <w:marTop w:val="0"/>
              <w:marBottom w:val="0"/>
              <w:divBdr>
                <w:top w:val="none" w:sz="0" w:space="0" w:color="auto"/>
                <w:left w:val="none" w:sz="0" w:space="0" w:color="auto"/>
                <w:bottom w:val="none" w:sz="0" w:space="0" w:color="auto"/>
                <w:right w:val="none" w:sz="0" w:space="0" w:color="auto"/>
              </w:divBdr>
            </w:div>
            <w:div w:id="1942687538">
              <w:marLeft w:val="0"/>
              <w:marRight w:val="0"/>
              <w:marTop w:val="0"/>
              <w:marBottom w:val="0"/>
              <w:divBdr>
                <w:top w:val="none" w:sz="0" w:space="0" w:color="auto"/>
                <w:left w:val="none" w:sz="0" w:space="0" w:color="auto"/>
                <w:bottom w:val="none" w:sz="0" w:space="0" w:color="auto"/>
                <w:right w:val="none" w:sz="0" w:space="0" w:color="auto"/>
              </w:divBdr>
            </w:div>
            <w:div w:id="61873122">
              <w:marLeft w:val="0"/>
              <w:marRight w:val="0"/>
              <w:marTop w:val="0"/>
              <w:marBottom w:val="0"/>
              <w:divBdr>
                <w:top w:val="none" w:sz="0" w:space="0" w:color="auto"/>
                <w:left w:val="none" w:sz="0" w:space="0" w:color="auto"/>
                <w:bottom w:val="none" w:sz="0" w:space="0" w:color="auto"/>
                <w:right w:val="none" w:sz="0" w:space="0" w:color="auto"/>
              </w:divBdr>
            </w:div>
            <w:div w:id="1220439194">
              <w:marLeft w:val="0"/>
              <w:marRight w:val="0"/>
              <w:marTop w:val="0"/>
              <w:marBottom w:val="0"/>
              <w:divBdr>
                <w:top w:val="none" w:sz="0" w:space="0" w:color="auto"/>
                <w:left w:val="none" w:sz="0" w:space="0" w:color="auto"/>
                <w:bottom w:val="none" w:sz="0" w:space="0" w:color="auto"/>
                <w:right w:val="none" w:sz="0" w:space="0" w:color="auto"/>
              </w:divBdr>
            </w:div>
            <w:div w:id="136535093">
              <w:marLeft w:val="0"/>
              <w:marRight w:val="0"/>
              <w:marTop w:val="0"/>
              <w:marBottom w:val="0"/>
              <w:divBdr>
                <w:top w:val="none" w:sz="0" w:space="0" w:color="auto"/>
                <w:left w:val="none" w:sz="0" w:space="0" w:color="auto"/>
                <w:bottom w:val="none" w:sz="0" w:space="0" w:color="auto"/>
                <w:right w:val="none" w:sz="0" w:space="0" w:color="auto"/>
              </w:divBdr>
              <w:divsChild>
                <w:div w:id="599993624">
                  <w:marLeft w:val="0"/>
                  <w:marRight w:val="0"/>
                  <w:marTop w:val="0"/>
                  <w:marBottom w:val="0"/>
                  <w:divBdr>
                    <w:top w:val="none" w:sz="0" w:space="0" w:color="auto"/>
                    <w:left w:val="none" w:sz="0" w:space="0" w:color="auto"/>
                    <w:bottom w:val="none" w:sz="0" w:space="0" w:color="auto"/>
                    <w:right w:val="none" w:sz="0" w:space="0" w:color="auto"/>
                  </w:divBdr>
                  <w:divsChild>
                    <w:div w:id="4292275">
                      <w:marLeft w:val="0"/>
                      <w:marRight w:val="0"/>
                      <w:marTop w:val="0"/>
                      <w:marBottom w:val="0"/>
                      <w:divBdr>
                        <w:top w:val="none" w:sz="0" w:space="0" w:color="auto"/>
                        <w:left w:val="none" w:sz="0" w:space="0" w:color="auto"/>
                        <w:bottom w:val="none" w:sz="0" w:space="0" w:color="auto"/>
                        <w:right w:val="none" w:sz="0" w:space="0" w:color="auto"/>
                      </w:divBdr>
                    </w:div>
                    <w:div w:id="1218274274">
                      <w:marLeft w:val="0"/>
                      <w:marRight w:val="0"/>
                      <w:marTop w:val="0"/>
                      <w:marBottom w:val="0"/>
                      <w:divBdr>
                        <w:top w:val="none" w:sz="0" w:space="0" w:color="auto"/>
                        <w:left w:val="none" w:sz="0" w:space="0" w:color="auto"/>
                        <w:bottom w:val="none" w:sz="0" w:space="0" w:color="auto"/>
                        <w:right w:val="none" w:sz="0" w:space="0" w:color="auto"/>
                      </w:divBdr>
                    </w:div>
                    <w:div w:id="104815692">
                      <w:marLeft w:val="0"/>
                      <w:marRight w:val="0"/>
                      <w:marTop w:val="0"/>
                      <w:marBottom w:val="0"/>
                      <w:divBdr>
                        <w:top w:val="none" w:sz="0" w:space="0" w:color="auto"/>
                        <w:left w:val="none" w:sz="0" w:space="0" w:color="auto"/>
                        <w:bottom w:val="none" w:sz="0" w:space="0" w:color="auto"/>
                        <w:right w:val="none" w:sz="0" w:space="0" w:color="auto"/>
                      </w:divBdr>
                    </w:div>
                    <w:div w:id="1926114418">
                      <w:marLeft w:val="0"/>
                      <w:marRight w:val="0"/>
                      <w:marTop w:val="0"/>
                      <w:marBottom w:val="0"/>
                      <w:divBdr>
                        <w:top w:val="none" w:sz="0" w:space="0" w:color="auto"/>
                        <w:left w:val="none" w:sz="0" w:space="0" w:color="auto"/>
                        <w:bottom w:val="none" w:sz="0" w:space="0" w:color="auto"/>
                        <w:right w:val="none" w:sz="0" w:space="0" w:color="auto"/>
                      </w:divBdr>
                    </w:div>
                  </w:divsChild>
                </w:div>
                <w:div w:id="101732131">
                  <w:marLeft w:val="0"/>
                  <w:marRight w:val="0"/>
                  <w:marTop w:val="0"/>
                  <w:marBottom w:val="0"/>
                  <w:divBdr>
                    <w:top w:val="none" w:sz="0" w:space="0" w:color="auto"/>
                    <w:left w:val="none" w:sz="0" w:space="0" w:color="auto"/>
                    <w:bottom w:val="none" w:sz="0" w:space="0" w:color="auto"/>
                    <w:right w:val="none" w:sz="0" w:space="0" w:color="auto"/>
                  </w:divBdr>
                  <w:divsChild>
                    <w:div w:id="434057585">
                      <w:marLeft w:val="0"/>
                      <w:marRight w:val="0"/>
                      <w:marTop w:val="0"/>
                      <w:marBottom w:val="0"/>
                      <w:divBdr>
                        <w:top w:val="none" w:sz="0" w:space="0" w:color="auto"/>
                        <w:left w:val="none" w:sz="0" w:space="0" w:color="auto"/>
                        <w:bottom w:val="none" w:sz="0" w:space="0" w:color="auto"/>
                        <w:right w:val="none" w:sz="0" w:space="0" w:color="auto"/>
                      </w:divBdr>
                    </w:div>
                    <w:div w:id="1537041215">
                      <w:marLeft w:val="0"/>
                      <w:marRight w:val="0"/>
                      <w:marTop w:val="0"/>
                      <w:marBottom w:val="0"/>
                      <w:divBdr>
                        <w:top w:val="none" w:sz="0" w:space="0" w:color="auto"/>
                        <w:left w:val="none" w:sz="0" w:space="0" w:color="auto"/>
                        <w:bottom w:val="none" w:sz="0" w:space="0" w:color="auto"/>
                        <w:right w:val="none" w:sz="0" w:space="0" w:color="auto"/>
                      </w:divBdr>
                    </w:div>
                  </w:divsChild>
                </w:div>
                <w:div w:id="645085625">
                  <w:marLeft w:val="0"/>
                  <w:marRight w:val="0"/>
                  <w:marTop w:val="0"/>
                  <w:marBottom w:val="0"/>
                  <w:divBdr>
                    <w:top w:val="none" w:sz="0" w:space="0" w:color="auto"/>
                    <w:left w:val="none" w:sz="0" w:space="0" w:color="auto"/>
                    <w:bottom w:val="none" w:sz="0" w:space="0" w:color="auto"/>
                    <w:right w:val="none" w:sz="0" w:space="0" w:color="auto"/>
                  </w:divBdr>
                  <w:divsChild>
                    <w:div w:id="448816000">
                      <w:marLeft w:val="0"/>
                      <w:marRight w:val="0"/>
                      <w:marTop w:val="0"/>
                      <w:marBottom w:val="0"/>
                      <w:divBdr>
                        <w:top w:val="none" w:sz="0" w:space="0" w:color="auto"/>
                        <w:left w:val="none" w:sz="0" w:space="0" w:color="auto"/>
                        <w:bottom w:val="none" w:sz="0" w:space="0" w:color="auto"/>
                        <w:right w:val="none" w:sz="0" w:space="0" w:color="auto"/>
                      </w:divBdr>
                    </w:div>
                    <w:div w:id="1435787256">
                      <w:marLeft w:val="0"/>
                      <w:marRight w:val="0"/>
                      <w:marTop w:val="0"/>
                      <w:marBottom w:val="0"/>
                      <w:divBdr>
                        <w:top w:val="none" w:sz="0" w:space="0" w:color="auto"/>
                        <w:left w:val="none" w:sz="0" w:space="0" w:color="auto"/>
                        <w:bottom w:val="none" w:sz="0" w:space="0" w:color="auto"/>
                        <w:right w:val="none" w:sz="0" w:space="0" w:color="auto"/>
                      </w:divBdr>
                    </w:div>
                    <w:div w:id="1624576691">
                      <w:marLeft w:val="0"/>
                      <w:marRight w:val="0"/>
                      <w:marTop w:val="0"/>
                      <w:marBottom w:val="0"/>
                      <w:divBdr>
                        <w:top w:val="none" w:sz="0" w:space="0" w:color="auto"/>
                        <w:left w:val="none" w:sz="0" w:space="0" w:color="auto"/>
                        <w:bottom w:val="none" w:sz="0" w:space="0" w:color="auto"/>
                        <w:right w:val="none" w:sz="0" w:space="0" w:color="auto"/>
                      </w:divBdr>
                    </w:div>
                    <w:div w:id="1744719902">
                      <w:marLeft w:val="0"/>
                      <w:marRight w:val="0"/>
                      <w:marTop w:val="0"/>
                      <w:marBottom w:val="0"/>
                      <w:divBdr>
                        <w:top w:val="none" w:sz="0" w:space="0" w:color="auto"/>
                        <w:left w:val="none" w:sz="0" w:space="0" w:color="auto"/>
                        <w:bottom w:val="none" w:sz="0" w:space="0" w:color="auto"/>
                        <w:right w:val="none" w:sz="0" w:space="0" w:color="auto"/>
                      </w:divBdr>
                    </w:div>
                    <w:div w:id="485900312">
                      <w:marLeft w:val="0"/>
                      <w:marRight w:val="0"/>
                      <w:marTop w:val="0"/>
                      <w:marBottom w:val="0"/>
                      <w:divBdr>
                        <w:top w:val="none" w:sz="0" w:space="0" w:color="auto"/>
                        <w:left w:val="none" w:sz="0" w:space="0" w:color="auto"/>
                        <w:bottom w:val="none" w:sz="0" w:space="0" w:color="auto"/>
                        <w:right w:val="none" w:sz="0" w:space="0" w:color="auto"/>
                      </w:divBdr>
                    </w:div>
                    <w:div w:id="1975790105">
                      <w:marLeft w:val="0"/>
                      <w:marRight w:val="0"/>
                      <w:marTop w:val="0"/>
                      <w:marBottom w:val="0"/>
                      <w:divBdr>
                        <w:top w:val="none" w:sz="0" w:space="0" w:color="auto"/>
                        <w:left w:val="none" w:sz="0" w:space="0" w:color="auto"/>
                        <w:bottom w:val="none" w:sz="0" w:space="0" w:color="auto"/>
                        <w:right w:val="none" w:sz="0" w:space="0" w:color="auto"/>
                      </w:divBdr>
                    </w:div>
                    <w:div w:id="485974134">
                      <w:marLeft w:val="0"/>
                      <w:marRight w:val="0"/>
                      <w:marTop w:val="0"/>
                      <w:marBottom w:val="0"/>
                      <w:divBdr>
                        <w:top w:val="none" w:sz="0" w:space="0" w:color="auto"/>
                        <w:left w:val="none" w:sz="0" w:space="0" w:color="auto"/>
                        <w:bottom w:val="none" w:sz="0" w:space="0" w:color="auto"/>
                        <w:right w:val="none" w:sz="0" w:space="0" w:color="auto"/>
                      </w:divBdr>
                    </w:div>
                    <w:div w:id="703559121">
                      <w:marLeft w:val="0"/>
                      <w:marRight w:val="0"/>
                      <w:marTop w:val="0"/>
                      <w:marBottom w:val="0"/>
                      <w:divBdr>
                        <w:top w:val="none" w:sz="0" w:space="0" w:color="auto"/>
                        <w:left w:val="none" w:sz="0" w:space="0" w:color="auto"/>
                        <w:bottom w:val="none" w:sz="0" w:space="0" w:color="auto"/>
                        <w:right w:val="none" w:sz="0" w:space="0" w:color="auto"/>
                      </w:divBdr>
                    </w:div>
                    <w:div w:id="210388672">
                      <w:marLeft w:val="0"/>
                      <w:marRight w:val="0"/>
                      <w:marTop w:val="0"/>
                      <w:marBottom w:val="0"/>
                      <w:divBdr>
                        <w:top w:val="none" w:sz="0" w:space="0" w:color="auto"/>
                        <w:left w:val="none" w:sz="0" w:space="0" w:color="auto"/>
                        <w:bottom w:val="none" w:sz="0" w:space="0" w:color="auto"/>
                        <w:right w:val="none" w:sz="0" w:space="0" w:color="auto"/>
                      </w:divBdr>
                    </w:div>
                    <w:div w:id="1589463579">
                      <w:marLeft w:val="0"/>
                      <w:marRight w:val="0"/>
                      <w:marTop w:val="0"/>
                      <w:marBottom w:val="0"/>
                      <w:divBdr>
                        <w:top w:val="none" w:sz="0" w:space="0" w:color="auto"/>
                        <w:left w:val="none" w:sz="0" w:space="0" w:color="auto"/>
                        <w:bottom w:val="none" w:sz="0" w:space="0" w:color="auto"/>
                        <w:right w:val="none" w:sz="0" w:space="0" w:color="auto"/>
                      </w:divBdr>
                    </w:div>
                    <w:div w:id="2122141706">
                      <w:marLeft w:val="0"/>
                      <w:marRight w:val="0"/>
                      <w:marTop w:val="0"/>
                      <w:marBottom w:val="0"/>
                      <w:divBdr>
                        <w:top w:val="none" w:sz="0" w:space="0" w:color="auto"/>
                        <w:left w:val="none" w:sz="0" w:space="0" w:color="auto"/>
                        <w:bottom w:val="none" w:sz="0" w:space="0" w:color="auto"/>
                        <w:right w:val="none" w:sz="0" w:space="0" w:color="auto"/>
                      </w:divBdr>
                    </w:div>
                    <w:div w:id="835072212">
                      <w:marLeft w:val="0"/>
                      <w:marRight w:val="0"/>
                      <w:marTop w:val="0"/>
                      <w:marBottom w:val="0"/>
                      <w:divBdr>
                        <w:top w:val="none" w:sz="0" w:space="0" w:color="auto"/>
                        <w:left w:val="none" w:sz="0" w:space="0" w:color="auto"/>
                        <w:bottom w:val="none" w:sz="0" w:space="0" w:color="auto"/>
                        <w:right w:val="none" w:sz="0" w:space="0" w:color="auto"/>
                      </w:divBdr>
                    </w:div>
                    <w:div w:id="1107390701">
                      <w:marLeft w:val="0"/>
                      <w:marRight w:val="0"/>
                      <w:marTop w:val="0"/>
                      <w:marBottom w:val="0"/>
                      <w:divBdr>
                        <w:top w:val="none" w:sz="0" w:space="0" w:color="auto"/>
                        <w:left w:val="none" w:sz="0" w:space="0" w:color="auto"/>
                        <w:bottom w:val="none" w:sz="0" w:space="0" w:color="auto"/>
                        <w:right w:val="none" w:sz="0" w:space="0" w:color="auto"/>
                      </w:divBdr>
                    </w:div>
                    <w:div w:id="1674339177">
                      <w:marLeft w:val="0"/>
                      <w:marRight w:val="0"/>
                      <w:marTop w:val="0"/>
                      <w:marBottom w:val="0"/>
                      <w:divBdr>
                        <w:top w:val="none" w:sz="0" w:space="0" w:color="auto"/>
                        <w:left w:val="none" w:sz="0" w:space="0" w:color="auto"/>
                        <w:bottom w:val="none" w:sz="0" w:space="0" w:color="auto"/>
                        <w:right w:val="none" w:sz="0" w:space="0" w:color="auto"/>
                      </w:divBdr>
                    </w:div>
                    <w:div w:id="1734156928">
                      <w:marLeft w:val="0"/>
                      <w:marRight w:val="0"/>
                      <w:marTop w:val="0"/>
                      <w:marBottom w:val="0"/>
                      <w:divBdr>
                        <w:top w:val="none" w:sz="0" w:space="0" w:color="auto"/>
                        <w:left w:val="none" w:sz="0" w:space="0" w:color="auto"/>
                        <w:bottom w:val="none" w:sz="0" w:space="0" w:color="auto"/>
                        <w:right w:val="none" w:sz="0" w:space="0" w:color="auto"/>
                      </w:divBdr>
                    </w:div>
                    <w:div w:id="365107568">
                      <w:marLeft w:val="0"/>
                      <w:marRight w:val="0"/>
                      <w:marTop w:val="0"/>
                      <w:marBottom w:val="0"/>
                      <w:divBdr>
                        <w:top w:val="none" w:sz="0" w:space="0" w:color="auto"/>
                        <w:left w:val="none" w:sz="0" w:space="0" w:color="auto"/>
                        <w:bottom w:val="none" w:sz="0" w:space="0" w:color="auto"/>
                        <w:right w:val="none" w:sz="0" w:space="0" w:color="auto"/>
                      </w:divBdr>
                    </w:div>
                    <w:div w:id="209447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9728145">
      <w:bodyDiv w:val="1"/>
      <w:marLeft w:val="0"/>
      <w:marRight w:val="0"/>
      <w:marTop w:val="0"/>
      <w:marBottom w:val="0"/>
      <w:divBdr>
        <w:top w:val="none" w:sz="0" w:space="0" w:color="auto"/>
        <w:left w:val="none" w:sz="0" w:space="0" w:color="auto"/>
        <w:bottom w:val="none" w:sz="0" w:space="0" w:color="auto"/>
        <w:right w:val="none" w:sz="0" w:space="0" w:color="auto"/>
      </w:divBdr>
    </w:div>
    <w:div w:id="550531730">
      <w:bodyDiv w:val="1"/>
      <w:marLeft w:val="0"/>
      <w:marRight w:val="0"/>
      <w:marTop w:val="0"/>
      <w:marBottom w:val="0"/>
      <w:divBdr>
        <w:top w:val="none" w:sz="0" w:space="0" w:color="auto"/>
        <w:left w:val="none" w:sz="0" w:space="0" w:color="auto"/>
        <w:bottom w:val="none" w:sz="0" w:space="0" w:color="auto"/>
        <w:right w:val="none" w:sz="0" w:space="0" w:color="auto"/>
      </w:divBdr>
    </w:div>
    <w:div w:id="550534290">
      <w:bodyDiv w:val="1"/>
      <w:marLeft w:val="0"/>
      <w:marRight w:val="0"/>
      <w:marTop w:val="0"/>
      <w:marBottom w:val="0"/>
      <w:divBdr>
        <w:top w:val="none" w:sz="0" w:space="0" w:color="auto"/>
        <w:left w:val="none" w:sz="0" w:space="0" w:color="auto"/>
        <w:bottom w:val="none" w:sz="0" w:space="0" w:color="auto"/>
        <w:right w:val="none" w:sz="0" w:space="0" w:color="auto"/>
      </w:divBdr>
      <w:divsChild>
        <w:div w:id="20211617">
          <w:marLeft w:val="274"/>
          <w:marRight w:val="0"/>
          <w:marTop w:val="86"/>
          <w:marBottom w:val="0"/>
          <w:divBdr>
            <w:top w:val="none" w:sz="0" w:space="0" w:color="auto"/>
            <w:left w:val="none" w:sz="0" w:space="0" w:color="auto"/>
            <w:bottom w:val="none" w:sz="0" w:space="0" w:color="auto"/>
            <w:right w:val="none" w:sz="0" w:space="0" w:color="auto"/>
          </w:divBdr>
        </w:div>
      </w:divsChild>
    </w:div>
    <w:div w:id="550847916">
      <w:bodyDiv w:val="1"/>
      <w:marLeft w:val="0"/>
      <w:marRight w:val="0"/>
      <w:marTop w:val="0"/>
      <w:marBottom w:val="0"/>
      <w:divBdr>
        <w:top w:val="none" w:sz="0" w:space="0" w:color="auto"/>
        <w:left w:val="none" w:sz="0" w:space="0" w:color="auto"/>
        <w:bottom w:val="none" w:sz="0" w:space="0" w:color="auto"/>
        <w:right w:val="none" w:sz="0" w:space="0" w:color="auto"/>
      </w:divBdr>
      <w:divsChild>
        <w:div w:id="408892774">
          <w:marLeft w:val="1166"/>
          <w:marRight w:val="0"/>
          <w:marTop w:val="134"/>
          <w:marBottom w:val="0"/>
          <w:divBdr>
            <w:top w:val="none" w:sz="0" w:space="0" w:color="auto"/>
            <w:left w:val="none" w:sz="0" w:space="0" w:color="auto"/>
            <w:bottom w:val="none" w:sz="0" w:space="0" w:color="auto"/>
            <w:right w:val="none" w:sz="0" w:space="0" w:color="auto"/>
          </w:divBdr>
        </w:div>
        <w:div w:id="542209874">
          <w:marLeft w:val="547"/>
          <w:marRight w:val="0"/>
          <w:marTop w:val="154"/>
          <w:marBottom w:val="0"/>
          <w:divBdr>
            <w:top w:val="none" w:sz="0" w:space="0" w:color="auto"/>
            <w:left w:val="none" w:sz="0" w:space="0" w:color="auto"/>
            <w:bottom w:val="none" w:sz="0" w:space="0" w:color="auto"/>
            <w:right w:val="none" w:sz="0" w:space="0" w:color="auto"/>
          </w:divBdr>
        </w:div>
        <w:div w:id="596985148">
          <w:marLeft w:val="1166"/>
          <w:marRight w:val="0"/>
          <w:marTop w:val="134"/>
          <w:marBottom w:val="0"/>
          <w:divBdr>
            <w:top w:val="none" w:sz="0" w:space="0" w:color="auto"/>
            <w:left w:val="none" w:sz="0" w:space="0" w:color="auto"/>
            <w:bottom w:val="none" w:sz="0" w:space="0" w:color="auto"/>
            <w:right w:val="none" w:sz="0" w:space="0" w:color="auto"/>
          </w:divBdr>
        </w:div>
        <w:div w:id="718475356">
          <w:marLeft w:val="1166"/>
          <w:marRight w:val="0"/>
          <w:marTop w:val="134"/>
          <w:marBottom w:val="0"/>
          <w:divBdr>
            <w:top w:val="none" w:sz="0" w:space="0" w:color="auto"/>
            <w:left w:val="none" w:sz="0" w:space="0" w:color="auto"/>
            <w:bottom w:val="none" w:sz="0" w:space="0" w:color="auto"/>
            <w:right w:val="none" w:sz="0" w:space="0" w:color="auto"/>
          </w:divBdr>
        </w:div>
      </w:divsChild>
    </w:div>
    <w:div w:id="556745076">
      <w:bodyDiv w:val="1"/>
      <w:marLeft w:val="0"/>
      <w:marRight w:val="0"/>
      <w:marTop w:val="0"/>
      <w:marBottom w:val="0"/>
      <w:divBdr>
        <w:top w:val="none" w:sz="0" w:space="0" w:color="auto"/>
        <w:left w:val="none" w:sz="0" w:space="0" w:color="auto"/>
        <w:bottom w:val="none" w:sz="0" w:space="0" w:color="auto"/>
        <w:right w:val="none" w:sz="0" w:space="0" w:color="auto"/>
      </w:divBdr>
    </w:div>
    <w:div w:id="557320507">
      <w:bodyDiv w:val="1"/>
      <w:marLeft w:val="0"/>
      <w:marRight w:val="0"/>
      <w:marTop w:val="0"/>
      <w:marBottom w:val="0"/>
      <w:divBdr>
        <w:top w:val="none" w:sz="0" w:space="0" w:color="auto"/>
        <w:left w:val="none" w:sz="0" w:space="0" w:color="auto"/>
        <w:bottom w:val="none" w:sz="0" w:space="0" w:color="auto"/>
        <w:right w:val="none" w:sz="0" w:space="0" w:color="auto"/>
      </w:divBdr>
      <w:divsChild>
        <w:div w:id="517887566">
          <w:marLeft w:val="0"/>
          <w:marRight w:val="0"/>
          <w:marTop w:val="0"/>
          <w:marBottom w:val="0"/>
          <w:divBdr>
            <w:top w:val="none" w:sz="0" w:space="0" w:color="auto"/>
            <w:left w:val="none" w:sz="0" w:space="0" w:color="auto"/>
            <w:bottom w:val="none" w:sz="0" w:space="0" w:color="auto"/>
            <w:right w:val="none" w:sz="0" w:space="0" w:color="auto"/>
          </w:divBdr>
          <w:divsChild>
            <w:div w:id="572399710">
              <w:marLeft w:val="0"/>
              <w:marRight w:val="0"/>
              <w:marTop w:val="0"/>
              <w:marBottom w:val="0"/>
              <w:divBdr>
                <w:top w:val="none" w:sz="0" w:space="0" w:color="auto"/>
                <w:left w:val="none" w:sz="0" w:space="0" w:color="auto"/>
                <w:bottom w:val="none" w:sz="0" w:space="0" w:color="auto"/>
                <w:right w:val="none" w:sz="0" w:space="0" w:color="auto"/>
              </w:divBdr>
            </w:div>
            <w:div w:id="1226993502">
              <w:marLeft w:val="0"/>
              <w:marRight w:val="0"/>
              <w:marTop w:val="0"/>
              <w:marBottom w:val="0"/>
              <w:divBdr>
                <w:top w:val="none" w:sz="0" w:space="0" w:color="auto"/>
                <w:left w:val="none" w:sz="0" w:space="0" w:color="auto"/>
                <w:bottom w:val="none" w:sz="0" w:space="0" w:color="auto"/>
                <w:right w:val="none" w:sz="0" w:space="0" w:color="auto"/>
              </w:divBdr>
            </w:div>
            <w:div w:id="166208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59888">
      <w:bodyDiv w:val="1"/>
      <w:marLeft w:val="0"/>
      <w:marRight w:val="0"/>
      <w:marTop w:val="0"/>
      <w:marBottom w:val="0"/>
      <w:divBdr>
        <w:top w:val="none" w:sz="0" w:space="0" w:color="auto"/>
        <w:left w:val="none" w:sz="0" w:space="0" w:color="auto"/>
        <w:bottom w:val="none" w:sz="0" w:space="0" w:color="auto"/>
        <w:right w:val="none" w:sz="0" w:space="0" w:color="auto"/>
      </w:divBdr>
    </w:div>
    <w:div w:id="557909292">
      <w:bodyDiv w:val="1"/>
      <w:marLeft w:val="0"/>
      <w:marRight w:val="0"/>
      <w:marTop w:val="0"/>
      <w:marBottom w:val="0"/>
      <w:divBdr>
        <w:top w:val="none" w:sz="0" w:space="0" w:color="auto"/>
        <w:left w:val="none" w:sz="0" w:space="0" w:color="auto"/>
        <w:bottom w:val="none" w:sz="0" w:space="0" w:color="auto"/>
        <w:right w:val="none" w:sz="0" w:space="0" w:color="auto"/>
      </w:divBdr>
      <w:divsChild>
        <w:div w:id="2108037127">
          <w:marLeft w:val="144"/>
          <w:marRight w:val="0"/>
          <w:marTop w:val="72"/>
          <w:marBottom w:val="0"/>
          <w:divBdr>
            <w:top w:val="none" w:sz="0" w:space="0" w:color="auto"/>
            <w:left w:val="none" w:sz="0" w:space="0" w:color="auto"/>
            <w:bottom w:val="none" w:sz="0" w:space="0" w:color="auto"/>
            <w:right w:val="none" w:sz="0" w:space="0" w:color="auto"/>
          </w:divBdr>
        </w:div>
        <w:div w:id="856501682">
          <w:marLeft w:val="144"/>
          <w:marRight w:val="0"/>
          <w:marTop w:val="72"/>
          <w:marBottom w:val="0"/>
          <w:divBdr>
            <w:top w:val="none" w:sz="0" w:space="0" w:color="auto"/>
            <w:left w:val="none" w:sz="0" w:space="0" w:color="auto"/>
            <w:bottom w:val="none" w:sz="0" w:space="0" w:color="auto"/>
            <w:right w:val="none" w:sz="0" w:space="0" w:color="auto"/>
          </w:divBdr>
        </w:div>
      </w:divsChild>
    </w:div>
    <w:div w:id="558174917">
      <w:bodyDiv w:val="1"/>
      <w:marLeft w:val="0"/>
      <w:marRight w:val="0"/>
      <w:marTop w:val="0"/>
      <w:marBottom w:val="0"/>
      <w:divBdr>
        <w:top w:val="none" w:sz="0" w:space="0" w:color="auto"/>
        <w:left w:val="none" w:sz="0" w:space="0" w:color="auto"/>
        <w:bottom w:val="none" w:sz="0" w:space="0" w:color="auto"/>
        <w:right w:val="none" w:sz="0" w:space="0" w:color="auto"/>
      </w:divBdr>
      <w:divsChild>
        <w:div w:id="1498643602">
          <w:marLeft w:val="144"/>
          <w:marRight w:val="0"/>
          <w:marTop w:val="86"/>
          <w:marBottom w:val="0"/>
          <w:divBdr>
            <w:top w:val="none" w:sz="0" w:space="0" w:color="auto"/>
            <w:left w:val="none" w:sz="0" w:space="0" w:color="auto"/>
            <w:bottom w:val="none" w:sz="0" w:space="0" w:color="auto"/>
            <w:right w:val="none" w:sz="0" w:space="0" w:color="auto"/>
          </w:divBdr>
        </w:div>
        <w:div w:id="1978292831">
          <w:marLeft w:val="144"/>
          <w:marRight w:val="0"/>
          <w:marTop w:val="86"/>
          <w:marBottom w:val="0"/>
          <w:divBdr>
            <w:top w:val="none" w:sz="0" w:space="0" w:color="auto"/>
            <w:left w:val="none" w:sz="0" w:space="0" w:color="auto"/>
            <w:bottom w:val="none" w:sz="0" w:space="0" w:color="auto"/>
            <w:right w:val="none" w:sz="0" w:space="0" w:color="auto"/>
          </w:divBdr>
        </w:div>
      </w:divsChild>
    </w:div>
    <w:div w:id="558176320">
      <w:bodyDiv w:val="1"/>
      <w:marLeft w:val="0"/>
      <w:marRight w:val="0"/>
      <w:marTop w:val="0"/>
      <w:marBottom w:val="0"/>
      <w:divBdr>
        <w:top w:val="none" w:sz="0" w:space="0" w:color="auto"/>
        <w:left w:val="none" w:sz="0" w:space="0" w:color="auto"/>
        <w:bottom w:val="none" w:sz="0" w:space="0" w:color="auto"/>
        <w:right w:val="none" w:sz="0" w:space="0" w:color="auto"/>
      </w:divBdr>
    </w:div>
    <w:div w:id="558635636">
      <w:bodyDiv w:val="1"/>
      <w:marLeft w:val="0"/>
      <w:marRight w:val="0"/>
      <w:marTop w:val="0"/>
      <w:marBottom w:val="0"/>
      <w:divBdr>
        <w:top w:val="none" w:sz="0" w:space="0" w:color="auto"/>
        <w:left w:val="none" w:sz="0" w:space="0" w:color="auto"/>
        <w:bottom w:val="none" w:sz="0" w:space="0" w:color="auto"/>
        <w:right w:val="none" w:sz="0" w:space="0" w:color="auto"/>
      </w:divBdr>
    </w:div>
    <w:div w:id="562106152">
      <w:bodyDiv w:val="1"/>
      <w:marLeft w:val="0"/>
      <w:marRight w:val="0"/>
      <w:marTop w:val="0"/>
      <w:marBottom w:val="0"/>
      <w:divBdr>
        <w:top w:val="none" w:sz="0" w:space="0" w:color="auto"/>
        <w:left w:val="none" w:sz="0" w:space="0" w:color="auto"/>
        <w:bottom w:val="none" w:sz="0" w:space="0" w:color="auto"/>
        <w:right w:val="none" w:sz="0" w:space="0" w:color="auto"/>
      </w:divBdr>
      <w:divsChild>
        <w:div w:id="359938078">
          <w:marLeft w:val="1166"/>
          <w:marRight w:val="0"/>
          <w:marTop w:val="134"/>
          <w:marBottom w:val="0"/>
          <w:divBdr>
            <w:top w:val="none" w:sz="0" w:space="0" w:color="auto"/>
            <w:left w:val="none" w:sz="0" w:space="0" w:color="auto"/>
            <w:bottom w:val="none" w:sz="0" w:space="0" w:color="auto"/>
            <w:right w:val="none" w:sz="0" w:space="0" w:color="auto"/>
          </w:divBdr>
        </w:div>
        <w:div w:id="826213670">
          <w:marLeft w:val="1166"/>
          <w:marRight w:val="0"/>
          <w:marTop w:val="134"/>
          <w:marBottom w:val="0"/>
          <w:divBdr>
            <w:top w:val="none" w:sz="0" w:space="0" w:color="auto"/>
            <w:left w:val="none" w:sz="0" w:space="0" w:color="auto"/>
            <w:bottom w:val="none" w:sz="0" w:space="0" w:color="auto"/>
            <w:right w:val="none" w:sz="0" w:space="0" w:color="auto"/>
          </w:divBdr>
        </w:div>
        <w:div w:id="1209683000">
          <w:marLeft w:val="547"/>
          <w:marRight w:val="0"/>
          <w:marTop w:val="154"/>
          <w:marBottom w:val="0"/>
          <w:divBdr>
            <w:top w:val="none" w:sz="0" w:space="0" w:color="auto"/>
            <w:left w:val="none" w:sz="0" w:space="0" w:color="auto"/>
            <w:bottom w:val="none" w:sz="0" w:space="0" w:color="auto"/>
            <w:right w:val="none" w:sz="0" w:space="0" w:color="auto"/>
          </w:divBdr>
        </w:div>
        <w:div w:id="2032292590">
          <w:marLeft w:val="1166"/>
          <w:marRight w:val="0"/>
          <w:marTop w:val="134"/>
          <w:marBottom w:val="0"/>
          <w:divBdr>
            <w:top w:val="none" w:sz="0" w:space="0" w:color="auto"/>
            <w:left w:val="none" w:sz="0" w:space="0" w:color="auto"/>
            <w:bottom w:val="none" w:sz="0" w:space="0" w:color="auto"/>
            <w:right w:val="none" w:sz="0" w:space="0" w:color="auto"/>
          </w:divBdr>
        </w:div>
      </w:divsChild>
    </w:div>
    <w:div w:id="562133211">
      <w:bodyDiv w:val="1"/>
      <w:marLeft w:val="0"/>
      <w:marRight w:val="0"/>
      <w:marTop w:val="0"/>
      <w:marBottom w:val="0"/>
      <w:divBdr>
        <w:top w:val="none" w:sz="0" w:space="0" w:color="auto"/>
        <w:left w:val="none" w:sz="0" w:space="0" w:color="auto"/>
        <w:bottom w:val="none" w:sz="0" w:space="0" w:color="auto"/>
        <w:right w:val="none" w:sz="0" w:space="0" w:color="auto"/>
      </w:divBdr>
      <w:divsChild>
        <w:div w:id="1080374340">
          <w:marLeft w:val="0"/>
          <w:marRight w:val="0"/>
          <w:marTop w:val="0"/>
          <w:marBottom w:val="0"/>
          <w:divBdr>
            <w:top w:val="none" w:sz="0" w:space="0" w:color="auto"/>
            <w:left w:val="none" w:sz="0" w:space="0" w:color="auto"/>
            <w:bottom w:val="none" w:sz="0" w:space="0" w:color="auto"/>
            <w:right w:val="none" w:sz="0" w:space="0" w:color="auto"/>
          </w:divBdr>
          <w:divsChild>
            <w:div w:id="59255205">
              <w:marLeft w:val="0"/>
              <w:marRight w:val="0"/>
              <w:marTop w:val="0"/>
              <w:marBottom w:val="0"/>
              <w:divBdr>
                <w:top w:val="single" w:sz="2" w:space="0" w:color="000000"/>
                <w:left w:val="single" w:sz="2" w:space="0" w:color="000000"/>
                <w:bottom w:val="single" w:sz="2" w:space="0" w:color="000000"/>
                <w:right w:val="single" w:sz="2" w:space="0" w:color="000000"/>
              </w:divBdr>
              <w:divsChild>
                <w:div w:id="450634151">
                  <w:marLeft w:val="0"/>
                  <w:marRight w:val="0"/>
                  <w:marTop w:val="0"/>
                  <w:marBottom w:val="0"/>
                  <w:divBdr>
                    <w:top w:val="none" w:sz="0" w:space="0" w:color="auto"/>
                    <w:left w:val="none" w:sz="0" w:space="0" w:color="auto"/>
                    <w:bottom w:val="none" w:sz="0" w:space="0" w:color="auto"/>
                    <w:right w:val="none" w:sz="0" w:space="0" w:color="auto"/>
                  </w:divBdr>
                  <w:divsChild>
                    <w:div w:id="1525703237">
                      <w:marLeft w:val="0"/>
                      <w:marRight w:val="0"/>
                      <w:marTop w:val="0"/>
                      <w:marBottom w:val="0"/>
                      <w:divBdr>
                        <w:top w:val="none" w:sz="0" w:space="0" w:color="auto"/>
                        <w:left w:val="none" w:sz="0" w:space="0" w:color="auto"/>
                        <w:bottom w:val="none" w:sz="0" w:space="0" w:color="auto"/>
                        <w:right w:val="none" w:sz="0" w:space="0" w:color="auto"/>
                      </w:divBdr>
                      <w:divsChild>
                        <w:div w:id="224995557">
                          <w:marLeft w:val="0"/>
                          <w:marRight w:val="0"/>
                          <w:marTop w:val="0"/>
                          <w:marBottom w:val="0"/>
                          <w:divBdr>
                            <w:top w:val="none" w:sz="0" w:space="0" w:color="auto"/>
                            <w:left w:val="none" w:sz="0" w:space="0" w:color="auto"/>
                            <w:bottom w:val="none" w:sz="0" w:space="0" w:color="auto"/>
                            <w:right w:val="none" w:sz="0" w:space="0" w:color="auto"/>
                          </w:divBdr>
                          <w:divsChild>
                            <w:div w:id="295990164">
                              <w:marLeft w:val="0"/>
                              <w:marRight w:val="0"/>
                              <w:marTop w:val="60"/>
                              <w:marBottom w:val="0"/>
                              <w:divBdr>
                                <w:top w:val="none" w:sz="0" w:space="0" w:color="auto"/>
                                <w:left w:val="none" w:sz="0" w:space="0" w:color="auto"/>
                                <w:bottom w:val="none" w:sz="0" w:space="0" w:color="auto"/>
                                <w:right w:val="none" w:sz="0" w:space="0" w:color="auto"/>
                              </w:divBdr>
                              <w:divsChild>
                                <w:div w:id="617103198">
                                  <w:marLeft w:val="0"/>
                                  <w:marRight w:val="0"/>
                                  <w:marTop w:val="0"/>
                                  <w:marBottom w:val="0"/>
                                  <w:divBdr>
                                    <w:top w:val="none" w:sz="0" w:space="0" w:color="auto"/>
                                    <w:left w:val="none" w:sz="0" w:space="0" w:color="auto"/>
                                    <w:bottom w:val="none" w:sz="0" w:space="0" w:color="auto"/>
                                    <w:right w:val="none" w:sz="0" w:space="0" w:color="auto"/>
                                  </w:divBdr>
                                  <w:divsChild>
                                    <w:div w:id="821892879">
                                      <w:marLeft w:val="0"/>
                                      <w:marRight w:val="0"/>
                                      <w:marTop w:val="0"/>
                                      <w:marBottom w:val="0"/>
                                      <w:divBdr>
                                        <w:top w:val="none" w:sz="0" w:space="0" w:color="auto"/>
                                        <w:left w:val="none" w:sz="0" w:space="0" w:color="auto"/>
                                        <w:bottom w:val="none" w:sz="0" w:space="0" w:color="auto"/>
                                        <w:right w:val="none" w:sz="0" w:space="0" w:color="auto"/>
                                      </w:divBdr>
                                      <w:divsChild>
                                        <w:div w:id="1684013718">
                                          <w:marLeft w:val="0"/>
                                          <w:marRight w:val="0"/>
                                          <w:marTop w:val="0"/>
                                          <w:marBottom w:val="0"/>
                                          <w:divBdr>
                                            <w:top w:val="single" w:sz="2" w:space="0" w:color="000000"/>
                                            <w:left w:val="single" w:sz="2" w:space="0" w:color="000000"/>
                                            <w:bottom w:val="single" w:sz="2" w:space="0" w:color="000000"/>
                                            <w:right w:val="single" w:sz="2" w:space="0" w:color="000000"/>
                                          </w:divBdr>
                                          <w:divsChild>
                                            <w:div w:id="780420467">
                                              <w:marLeft w:val="0"/>
                                              <w:marRight w:val="0"/>
                                              <w:marTop w:val="0"/>
                                              <w:marBottom w:val="0"/>
                                              <w:divBdr>
                                                <w:top w:val="none" w:sz="0" w:space="0" w:color="auto"/>
                                                <w:left w:val="none" w:sz="0" w:space="0" w:color="auto"/>
                                                <w:bottom w:val="none" w:sz="0" w:space="0" w:color="auto"/>
                                                <w:right w:val="none" w:sz="0" w:space="0" w:color="auto"/>
                                              </w:divBdr>
                                              <w:divsChild>
                                                <w:div w:id="166928807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2180433">
      <w:bodyDiv w:val="1"/>
      <w:marLeft w:val="0"/>
      <w:marRight w:val="0"/>
      <w:marTop w:val="0"/>
      <w:marBottom w:val="0"/>
      <w:divBdr>
        <w:top w:val="none" w:sz="0" w:space="0" w:color="auto"/>
        <w:left w:val="none" w:sz="0" w:space="0" w:color="auto"/>
        <w:bottom w:val="none" w:sz="0" w:space="0" w:color="auto"/>
        <w:right w:val="none" w:sz="0" w:space="0" w:color="auto"/>
      </w:divBdr>
    </w:div>
    <w:div w:id="562957534">
      <w:bodyDiv w:val="1"/>
      <w:marLeft w:val="0"/>
      <w:marRight w:val="0"/>
      <w:marTop w:val="0"/>
      <w:marBottom w:val="0"/>
      <w:divBdr>
        <w:top w:val="none" w:sz="0" w:space="0" w:color="auto"/>
        <w:left w:val="none" w:sz="0" w:space="0" w:color="auto"/>
        <w:bottom w:val="none" w:sz="0" w:space="0" w:color="auto"/>
        <w:right w:val="none" w:sz="0" w:space="0" w:color="auto"/>
      </w:divBdr>
    </w:div>
    <w:div w:id="565380589">
      <w:bodyDiv w:val="1"/>
      <w:marLeft w:val="0"/>
      <w:marRight w:val="0"/>
      <w:marTop w:val="0"/>
      <w:marBottom w:val="0"/>
      <w:divBdr>
        <w:top w:val="none" w:sz="0" w:space="0" w:color="auto"/>
        <w:left w:val="none" w:sz="0" w:space="0" w:color="auto"/>
        <w:bottom w:val="none" w:sz="0" w:space="0" w:color="auto"/>
        <w:right w:val="none" w:sz="0" w:space="0" w:color="auto"/>
      </w:divBdr>
      <w:divsChild>
        <w:div w:id="182256550">
          <w:marLeft w:val="0"/>
          <w:marRight w:val="0"/>
          <w:marTop w:val="0"/>
          <w:marBottom w:val="0"/>
          <w:divBdr>
            <w:top w:val="none" w:sz="0" w:space="0" w:color="auto"/>
            <w:left w:val="none" w:sz="0" w:space="0" w:color="auto"/>
            <w:bottom w:val="none" w:sz="0" w:space="0" w:color="auto"/>
            <w:right w:val="none" w:sz="0" w:space="0" w:color="auto"/>
          </w:divBdr>
          <w:divsChild>
            <w:div w:id="840392300">
              <w:marLeft w:val="0"/>
              <w:marRight w:val="0"/>
              <w:marTop w:val="0"/>
              <w:marBottom w:val="0"/>
              <w:divBdr>
                <w:top w:val="none" w:sz="0" w:space="0" w:color="auto"/>
                <w:left w:val="none" w:sz="0" w:space="0" w:color="auto"/>
                <w:bottom w:val="none" w:sz="0" w:space="0" w:color="auto"/>
                <w:right w:val="none" w:sz="0" w:space="0" w:color="auto"/>
              </w:divBdr>
              <w:divsChild>
                <w:div w:id="282276902">
                  <w:marLeft w:val="0"/>
                  <w:marRight w:val="0"/>
                  <w:marTop w:val="240"/>
                  <w:marBottom w:val="240"/>
                  <w:divBdr>
                    <w:top w:val="none" w:sz="0" w:space="0" w:color="auto"/>
                    <w:left w:val="none" w:sz="0" w:space="0" w:color="auto"/>
                    <w:bottom w:val="none" w:sz="0" w:space="0" w:color="auto"/>
                    <w:right w:val="none" w:sz="0" w:space="0" w:color="auto"/>
                  </w:divBdr>
                  <w:divsChild>
                    <w:div w:id="1857570428">
                      <w:marLeft w:val="0"/>
                      <w:marRight w:val="0"/>
                      <w:marTop w:val="0"/>
                      <w:marBottom w:val="0"/>
                      <w:divBdr>
                        <w:top w:val="none" w:sz="0" w:space="0" w:color="auto"/>
                        <w:left w:val="none" w:sz="0" w:space="0" w:color="auto"/>
                        <w:bottom w:val="none" w:sz="0" w:space="0" w:color="auto"/>
                        <w:right w:val="none" w:sz="0" w:space="0" w:color="auto"/>
                      </w:divBdr>
                    </w:div>
                    <w:div w:id="788740761">
                      <w:marLeft w:val="0"/>
                      <w:marRight w:val="0"/>
                      <w:marTop w:val="0"/>
                      <w:marBottom w:val="0"/>
                      <w:divBdr>
                        <w:top w:val="none" w:sz="0" w:space="0" w:color="auto"/>
                        <w:left w:val="none" w:sz="0" w:space="0" w:color="auto"/>
                        <w:bottom w:val="none" w:sz="0" w:space="0" w:color="auto"/>
                        <w:right w:val="none" w:sz="0" w:space="0" w:color="auto"/>
                      </w:divBdr>
                    </w:div>
                    <w:div w:id="387463273">
                      <w:marLeft w:val="0"/>
                      <w:marRight w:val="0"/>
                      <w:marTop w:val="0"/>
                      <w:marBottom w:val="0"/>
                      <w:divBdr>
                        <w:top w:val="none" w:sz="0" w:space="0" w:color="auto"/>
                        <w:left w:val="none" w:sz="0" w:space="0" w:color="auto"/>
                        <w:bottom w:val="none" w:sz="0" w:space="0" w:color="auto"/>
                        <w:right w:val="none" w:sz="0" w:space="0" w:color="auto"/>
                      </w:divBdr>
                    </w:div>
                    <w:div w:id="947001900">
                      <w:marLeft w:val="0"/>
                      <w:marRight w:val="0"/>
                      <w:marTop w:val="0"/>
                      <w:marBottom w:val="0"/>
                      <w:divBdr>
                        <w:top w:val="none" w:sz="0" w:space="0" w:color="auto"/>
                        <w:left w:val="none" w:sz="0" w:space="0" w:color="auto"/>
                        <w:bottom w:val="none" w:sz="0" w:space="0" w:color="auto"/>
                        <w:right w:val="none" w:sz="0" w:space="0" w:color="auto"/>
                      </w:divBdr>
                    </w:div>
                    <w:div w:id="723868077">
                      <w:marLeft w:val="0"/>
                      <w:marRight w:val="0"/>
                      <w:marTop w:val="0"/>
                      <w:marBottom w:val="0"/>
                      <w:divBdr>
                        <w:top w:val="none" w:sz="0" w:space="0" w:color="auto"/>
                        <w:left w:val="none" w:sz="0" w:space="0" w:color="auto"/>
                        <w:bottom w:val="none" w:sz="0" w:space="0" w:color="auto"/>
                        <w:right w:val="none" w:sz="0" w:space="0" w:color="auto"/>
                      </w:divBdr>
                    </w:div>
                    <w:div w:id="1879048490">
                      <w:marLeft w:val="0"/>
                      <w:marRight w:val="0"/>
                      <w:marTop w:val="0"/>
                      <w:marBottom w:val="0"/>
                      <w:divBdr>
                        <w:top w:val="none" w:sz="0" w:space="0" w:color="auto"/>
                        <w:left w:val="none" w:sz="0" w:space="0" w:color="auto"/>
                        <w:bottom w:val="none" w:sz="0" w:space="0" w:color="auto"/>
                        <w:right w:val="none" w:sz="0" w:space="0" w:color="auto"/>
                      </w:divBdr>
                    </w:div>
                    <w:div w:id="525097580">
                      <w:marLeft w:val="0"/>
                      <w:marRight w:val="0"/>
                      <w:marTop w:val="0"/>
                      <w:marBottom w:val="0"/>
                      <w:divBdr>
                        <w:top w:val="none" w:sz="0" w:space="0" w:color="auto"/>
                        <w:left w:val="none" w:sz="0" w:space="0" w:color="auto"/>
                        <w:bottom w:val="none" w:sz="0" w:space="0" w:color="auto"/>
                        <w:right w:val="none" w:sz="0" w:space="0" w:color="auto"/>
                      </w:divBdr>
                    </w:div>
                    <w:div w:id="2052655073">
                      <w:marLeft w:val="0"/>
                      <w:marRight w:val="0"/>
                      <w:marTop w:val="0"/>
                      <w:marBottom w:val="0"/>
                      <w:divBdr>
                        <w:top w:val="none" w:sz="0" w:space="0" w:color="auto"/>
                        <w:left w:val="none" w:sz="0" w:space="0" w:color="auto"/>
                        <w:bottom w:val="none" w:sz="0" w:space="0" w:color="auto"/>
                        <w:right w:val="none" w:sz="0" w:space="0" w:color="auto"/>
                      </w:divBdr>
                    </w:div>
                    <w:div w:id="1050615183">
                      <w:marLeft w:val="0"/>
                      <w:marRight w:val="0"/>
                      <w:marTop w:val="0"/>
                      <w:marBottom w:val="0"/>
                      <w:divBdr>
                        <w:top w:val="none" w:sz="0" w:space="0" w:color="auto"/>
                        <w:left w:val="none" w:sz="0" w:space="0" w:color="auto"/>
                        <w:bottom w:val="none" w:sz="0" w:space="0" w:color="auto"/>
                        <w:right w:val="none" w:sz="0" w:space="0" w:color="auto"/>
                      </w:divBdr>
                    </w:div>
                    <w:div w:id="299580324">
                      <w:marLeft w:val="0"/>
                      <w:marRight w:val="0"/>
                      <w:marTop w:val="0"/>
                      <w:marBottom w:val="0"/>
                      <w:divBdr>
                        <w:top w:val="none" w:sz="0" w:space="0" w:color="auto"/>
                        <w:left w:val="none" w:sz="0" w:space="0" w:color="auto"/>
                        <w:bottom w:val="none" w:sz="0" w:space="0" w:color="auto"/>
                        <w:right w:val="none" w:sz="0" w:space="0" w:color="auto"/>
                      </w:divBdr>
                    </w:div>
                    <w:div w:id="621621242">
                      <w:marLeft w:val="0"/>
                      <w:marRight w:val="0"/>
                      <w:marTop w:val="0"/>
                      <w:marBottom w:val="0"/>
                      <w:divBdr>
                        <w:top w:val="none" w:sz="0" w:space="0" w:color="auto"/>
                        <w:left w:val="none" w:sz="0" w:space="0" w:color="auto"/>
                        <w:bottom w:val="none" w:sz="0" w:space="0" w:color="auto"/>
                        <w:right w:val="none" w:sz="0" w:space="0" w:color="auto"/>
                      </w:divBdr>
                    </w:div>
                    <w:div w:id="623773511">
                      <w:marLeft w:val="0"/>
                      <w:marRight w:val="0"/>
                      <w:marTop w:val="0"/>
                      <w:marBottom w:val="0"/>
                      <w:divBdr>
                        <w:top w:val="none" w:sz="0" w:space="0" w:color="auto"/>
                        <w:left w:val="none" w:sz="0" w:space="0" w:color="auto"/>
                        <w:bottom w:val="none" w:sz="0" w:space="0" w:color="auto"/>
                        <w:right w:val="none" w:sz="0" w:space="0" w:color="auto"/>
                      </w:divBdr>
                    </w:div>
                    <w:div w:id="1236402378">
                      <w:marLeft w:val="0"/>
                      <w:marRight w:val="0"/>
                      <w:marTop w:val="0"/>
                      <w:marBottom w:val="0"/>
                      <w:divBdr>
                        <w:top w:val="none" w:sz="0" w:space="0" w:color="auto"/>
                        <w:left w:val="none" w:sz="0" w:space="0" w:color="auto"/>
                        <w:bottom w:val="none" w:sz="0" w:space="0" w:color="auto"/>
                        <w:right w:val="none" w:sz="0" w:space="0" w:color="auto"/>
                      </w:divBdr>
                    </w:div>
                    <w:div w:id="1204630947">
                      <w:marLeft w:val="0"/>
                      <w:marRight w:val="0"/>
                      <w:marTop w:val="0"/>
                      <w:marBottom w:val="0"/>
                      <w:divBdr>
                        <w:top w:val="none" w:sz="0" w:space="0" w:color="auto"/>
                        <w:left w:val="none" w:sz="0" w:space="0" w:color="auto"/>
                        <w:bottom w:val="none" w:sz="0" w:space="0" w:color="auto"/>
                        <w:right w:val="none" w:sz="0" w:space="0" w:color="auto"/>
                      </w:divBdr>
                    </w:div>
                    <w:div w:id="1196652785">
                      <w:marLeft w:val="0"/>
                      <w:marRight w:val="0"/>
                      <w:marTop w:val="0"/>
                      <w:marBottom w:val="0"/>
                      <w:divBdr>
                        <w:top w:val="none" w:sz="0" w:space="0" w:color="auto"/>
                        <w:left w:val="none" w:sz="0" w:space="0" w:color="auto"/>
                        <w:bottom w:val="none" w:sz="0" w:space="0" w:color="auto"/>
                        <w:right w:val="none" w:sz="0" w:space="0" w:color="auto"/>
                      </w:divBdr>
                    </w:div>
                    <w:div w:id="1831403849">
                      <w:marLeft w:val="0"/>
                      <w:marRight w:val="0"/>
                      <w:marTop w:val="0"/>
                      <w:marBottom w:val="0"/>
                      <w:divBdr>
                        <w:top w:val="none" w:sz="0" w:space="0" w:color="auto"/>
                        <w:left w:val="none" w:sz="0" w:space="0" w:color="auto"/>
                        <w:bottom w:val="none" w:sz="0" w:space="0" w:color="auto"/>
                        <w:right w:val="none" w:sz="0" w:space="0" w:color="auto"/>
                      </w:divBdr>
                    </w:div>
                    <w:div w:id="1543132093">
                      <w:marLeft w:val="0"/>
                      <w:marRight w:val="0"/>
                      <w:marTop w:val="0"/>
                      <w:marBottom w:val="0"/>
                      <w:divBdr>
                        <w:top w:val="none" w:sz="0" w:space="0" w:color="auto"/>
                        <w:left w:val="none" w:sz="0" w:space="0" w:color="auto"/>
                        <w:bottom w:val="none" w:sz="0" w:space="0" w:color="auto"/>
                        <w:right w:val="none" w:sz="0" w:space="0" w:color="auto"/>
                      </w:divBdr>
                    </w:div>
                    <w:div w:id="304507272">
                      <w:marLeft w:val="0"/>
                      <w:marRight w:val="0"/>
                      <w:marTop w:val="0"/>
                      <w:marBottom w:val="0"/>
                      <w:divBdr>
                        <w:top w:val="none" w:sz="0" w:space="0" w:color="auto"/>
                        <w:left w:val="none" w:sz="0" w:space="0" w:color="auto"/>
                        <w:bottom w:val="none" w:sz="0" w:space="0" w:color="auto"/>
                        <w:right w:val="none" w:sz="0" w:space="0" w:color="auto"/>
                      </w:divBdr>
                    </w:div>
                    <w:div w:id="979923721">
                      <w:marLeft w:val="0"/>
                      <w:marRight w:val="0"/>
                      <w:marTop w:val="0"/>
                      <w:marBottom w:val="0"/>
                      <w:divBdr>
                        <w:top w:val="none" w:sz="0" w:space="0" w:color="auto"/>
                        <w:left w:val="none" w:sz="0" w:space="0" w:color="auto"/>
                        <w:bottom w:val="none" w:sz="0" w:space="0" w:color="auto"/>
                        <w:right w:val="none" w:sz="0" w:space="0" w:color="auto"/>
                      </w:divBdr>
                    </w:div>
                    <w:div w:id="1566061236">
                      <w:marLeft w:val="0"/>
                      <w:marRight w:val="0"/>
                      <w:marTop w:val="0"/>
                      <w:marBottom w:val="0"/>
                      <w:divBdr>
                        <w:top w:val="none" w:sz="0" w:space="0" w:color="auto"/>
                        <w:left w:val="none" w:sz="0" w:space="0" w:color="auto"/>
                        <w:bottom w:val="none" w:sz="0" w:space="0" w:color="auto"/>
                        <w:right w:val="none" w:sz="0" w:space="0" w:color="auto"/>
                      </w:divBdr>
                    </w:div>
                    <w:div w:id="1008140478">
                      <w:marLeft w:val="0"/>
                      <w:marRight w:val="0"/>
                      <w:marTop w:val="0"/>
                      <w:marBottom w:val="0"/>
                      <w:divBdr>
                        <w:top w:val="none" w:sz="0" w:space="0" w:color="auto"/>
                        <w:left w:val="none" w:sz="0" w:space="0" w:color="auto"/>
                        <w:bottom w:val="none" w:sz="0" w:space="0" w:color="auto"/>
                        <w:right w:val="none" w:sz="0" w:space="0" w:color="auto"/>
                      </w:divBdr>
                    </w:div>
                    <w:div w:id="26179130">
                      <w:marLeft w:val="0"/>
                      <w:marRight w:val="0"/>
                      <w:marTop w:val="0"/>
                      <w:marBottom w:val="0"/>
                      <w:divBdr>
                        <w:top w:val="none" w:sz="0" w:space="0" w:color="auto"/>
                        <w:left w:val="none" w:sz="0" w:space="0" w:color="auto"/>
                        <w:bottom w:val="none" w:sz="0" w:space="0" w:color="auto"/>
                        <w:right w:val="none" w:sz="0" w:space="0" w:color="auto"/>
                      </w:divBdr>
                    </w:div>
                    <w:div w:id="1012755463">
                      <w:marLeft w:val="0"/>
                      <w:marRight w:val="0"/>
                      <w:marTop w:val="0"/>
                      <w:marBottom w:val="0"/>
                      <w:divBdr>
                        <w:top w:val="none" w:sz="0" w:space="0" w:color="auto"/>
                        <w:left w:val="none" w:sz="0" w:space="0" w:color="auto"/>
                        <w:bottom w:val="none" w:sz="0" w:space="0" w:color="auto"/>
                        <w:right w:val="none" w:sz="0" w:space="0" w:color="auto"/>
                      </w:divBdr>
                    </w:div>
                    <w:div w:id="2063014029">
                      <w:marLeft w:val="0"/>
                      <w:marRight w:val="0"/>
                      <w:marTop w:val="0"/>
                      <w:marBottom w:val="0"/>
                      <w:divBdr>
                        <w:top w:val="none" w:sz="0" w:space="0" w:color="auto"/>
                        <w:left w:val="none" w:sz="0" w:space="0" w:color="auto"/>
                        <w:bottom w:val="none" w:sz="0" w:space="0" w:color="auto"/>
                        <w:right w:val="none" w:sz="0" w:space="0" w:color="auto"/>
                      </w:divBdr>
                    </w:div>
                    <w:div w:id="1834369080">
                      <w:marLeft w:val="0"/>
                      <w:marRight w:val="0"/>
                      <w:marTop w:val="0"/>
                      <w:marBottom w:val="0"/>
                      <w:divBdr>
                        <w:top w:val="none" w:sz="0" w:space="0" w:color="auto"/>
                        <w:left w:val="none" w:sz="0" w:space="0" w:color="auto"/>
                        <w:bottom w:val="none" w:sz="0" w:space="0" w:color="auto"/>
                        <w:right w:val="none" w:sz="0" w:space="0" w:color="auto"/>
                      </w:divBdr>
                    </w:div>
                    <w:div w:id="1153177584">
                      <w:marLeft w:val="0"/>
                      <w:marRight w:val="0"/>
                      <w:marTop w:val="0"/>
                      <w:marBottom w:val="0"/>
                      <w:divBdr>
                        <w:top w:val="none" w:sz="0" w:space="0" w:color="auto"/>
                        <w:left w:val="none" w:sz="0" w:space="0" w:color="auto"/>
                        <w:bottom w:val="none" w:sz="0" w:space="0" w:color="auto"/>
                        <w:right w:val="none" w:sz="0" w:space="0" w:color="auto"/>
                      </w:divBdr>
                    </w:div>
                    <w:div w:id="1440758932">
                      <w:marLeft w:val="0"/>
                      <w:marRight w:val="0"/>
                      <w:marTop w:val="0"/>
                      <w:marBottom w:val="0"/>
                      <w:divBdr>
                        <w:top w:val="none" w:sz="0" w:space="0" w:color="auto"/>
                        <w:left w:val="none" w:sz="0" w:space="0" w:color="auto"/>
                        <w:bottom w:val="none" w:sz="0" w:space="0" w:color="auto"/>
                        <w:right w:val="none" w:sz="0" w:space="0" w:color="auto"/>
                      </w:divBdr>
                    </w:div>
                    <w:div w:id="297348325">
                      <w:marLeft w:val="0"/>
                      <w:marRight w:val="0"/>
                      <w:marTop w:val="0"/>
                      <w:marBottom w:val="0"/>
                      <w:divBdr>
                        <w:top w:val="none" w:sz="0" w:space="0" w:color="auto"/>
                        <w:left w:val="none" w:sz="0" w:space="0" w:color="auto"/>
                        <w:bottom w:val="none" w:sz="0" w:space="0" w:color="auto"/>
                        <w:right w:val="none" w:sz="0" w:space="0" w:color="auto"/>
                      </w:divBdr>
                    </w:div>
                    <w:div w:id="151587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615666">
          <w:marLeft w:val="0"/>
          <w:marRight w:val="0"/>
          <w:marTop w:val="0"/>
          <w:marBottom w:val="0"/>
          <w:divBdr>
            <w:top w:val="none" w:sz="0" w:space="0" w:color="auto"/>
            <w:left w:val="none" w:sz="0" w:space="0" w:color="auto"/>
            <w:bottom w:val="none" w:sz="0" w:space="0" w:color="auto"/>
            <w:right w:val="none" w:sz="0" w:space="0" w:color="auto"/>
          </w:divBdr>
        </w:div>
        <w:div w:id="951790291">
          <w:marLeft w:val="0"/>
          <w:marRight w:val="0"/>
          <w:marTop w:val="0"/>
          <w:marBottom w:val="0"/>
          <w:divBdr>
            <w:top w:val="none" w:sz="0" w:space="0" w:color="auto"/>
            <w:left w:val="none" w:sz="0" w:space="0" w:color="auto"/>
            <w:bottom w:val="none" w:sz="0" w:space="0" w:color="auto"/>
            <w:right w:val="none" w:sz="0" w:space="0" w:color="auto"/>
          </w:divBdr>
        </w:div>
        <w:div w:id="1903130979">
          <w:marLeft w:val="0"/>
          <w:marRight w:val="0"/>
          <w:marTop w:val="0"/>
          <w:marBottom w:val="0"/>
          <w:divBdr>
            <w:top w:val="none" w:sz="0" w:space="0" w:color="auto"/>
            <w:left w:val="none" w:sz="0" w:space="0" w:color="auto"/>
            <w:bottom w:val="none" w:sz="0" w:space="0" w:color="auto"/>
            <w:right w:val="none" w:sz="0" w:space="0" w:color="auto"/>
          </w:divBdr>
        </w:div>
        <w:div w:id="1962107243">
          <w:marLeft w:val="0"/>
          <w:marRight w:val="0"/>
          <w:marTop w:val="0"/>
          <w:marBottom w:val="0"/>
          <w:divBdr>
            <w:top w:val="none" w:sz="0" w:space="0" w:color="auto"/>
            <w:left w:val="none" w:sz="0" w:space="0" w:color="auto"/>
            <w:bottom w:val="none" w:sz="0" w:space="0" w:color="auto"/>
            <w:right w:val="none" w:sz="0" w:space="0" w:color="auto"/>
          </w:divBdr>
        </w:div>
        <w:div w:id="2018267135">
          <w:marLeft w:val="0"/>
          <w:marRight w:val="0"/>
          <w:marTop w:val="0"/>
          <w:marBottom w:val="0"/>
          <w:divBdr>
            <w:top w:val="none" w:sz="0" w:space="0" w:color="auto"/>
            <w:left w:val="none" w:sz="0" w:space="0" w:color="auto"/>
            <w:bottom w:val="none" w:sz="0" w:space="0" w:color="auto"/>
            <w:right w:val="none" w:sz="0" w:space="0" w:color="auto"/>
          </w:divBdr>
        </w:div>
        <w:div w:id="2018386471">
          <w:marLeft w:val="0"/>
          <w:marRight w:val="0"/>
          <w:marTop w:val="0"/>
          <w:marBottom w:val="0"/>
          <w:divBdr>
            <w:top w:val="none" w:sz="0" w:space="0" w:color="auto"/>
            <w:left w:val="none" w:sz="0" w:space="0" w:color="auto"/>
            <w:bottom w:val="none" w:sz="0" w:space="0" w:color="auto"/>
            <w:right w:val="none" w:sz="0" w:space="0" w:color="auto"/>
          </w:divBdr>
        </w:div>
        <w:div w:id="1098674801">
          <w:marLeft w:val="0"/>
          <w:marRight w:val="0"/>
          <w:marTop w:val="0"/>
          <w:marBottom w:val="0"/>
          <w:divBdr>
            <w:top w:val="none" w:sz="0" w:space="0" w:color="auto"/>
            <w:left w:val="none" w:sz="0" w:space="0" w:color="auto"/>
            <w:bottom w:val="none" w:sz="0" w:space="0" w:color="auto"/>
            <w:right w:val="none" w:sz="0" w:space="0" w:color="auto"/>
          </w:divBdr>
        </w:div>
        <w:div w:id="329792180">
          <w:marLeft w:val="0"/>
          <w:marRight w:val="0"/>
          <w:marTop w:val="0"/>
          <w:marBottom w:val="0"/>
          <w:divBdr>
            <w:top w:val="none" w:sz="0" w:space="0" w:color="auto"/>
            <w:left w:val="none" w:sz="0" w:space="0" w:color="auto"/>
            <w:bottom w:val="none" w:sz="0" w:space="0" w:color="auto"/>
            <w:right w:val="none" w:sz="0" w:space="0" w:color="auto"/>
          </w:divBdr>
        </w:div>
        <w:div w:id="805927718">
          <w:marLeft w:val="0"/>
          <w:marRight w:val="0"/>
          <w:marTop w:val="0"/>
          <w:marBottom w:val="0"/>
          <w:divBdr>
            <w:top w:val="none" w:sz="0" w:space="0" w:color="auto"/>
            <w:left w:val="none" w:sz="0" w:space="0" w:color="auto"/>
            <w:bottom w:val="none" w:sz="0" w:space="0" w:color="auto"/>
            <w:right w:val="none" w:sz="0" w:space="0" w:color="auto"/>
          </w:divBdr>
        </w:div>
        <w:div w:id="198393734">
          <w:marLeft w:val="0"/>
          <w:marRight w:val="0"/>
          <w:marTop w:val="0"/>
          <w:marBottom w:val="0"/>
          <w:divBdr>
            <w:top w:val="none" w:sz="0" w:space="0" w:color="auto"/>
            <w:left w:val="none" w:sz="0" w:space="0" w:color="auto"/>
            <w:bottom w:val="none" w:sz="0" w:space="0" w:color="auto"/>
            <w:right w:val="none" w:sz="0" w:space="0" w:color="auto"/>
          </w:divBdr>
        </w:div>
        <w:div w:id="354618049">
          <w:marLeft w:val="0"/>
          <w:marRight w:val="0"/>
          <w:marTop w:val="0"/>
          <w:marBottom w:val="0"/>
          <w:divBdr>
            <w:top w:val="none" w:sz="0" w:space="0" w:color="auto"/>
            <w:left w:val="none" w:sz="0" w:space="0" w:color="auto"/>
            <w:bottom w:val="none" w:sz="0" w:space="0" w:color="auto"/>
            <w:right w:val="none" w:sz="0" w:space="0" w:color="auto"/>
          </w:divBdr>
        </w:div>
      </w:divsChild>
    </w:div>
    <w:div w:id="566691200">
      <w:bodyDiv w:val="1"/>
      <w:marLeft w:val="0"/>
      <w:marRight w:val="0"/>
      <w:marTop w:val="0"/>
      <w:marBottom w:val="0"/>
      <w:divBdr>
        <w:top w:val="none" w:sz="0" w:space="0" w:color="auto"/>
        <w:left w:val="none" w:sz="0" w:space="0" w:color="auto"/>
        <w:bottom w:val="none" w:sz="0" w:space="0" w:color="auto"/>
        <w:right w:val="none" w:sz="0" w:space="0" w:color="auto"/>
      </w:divBdr>
      <w:divsChild>
        <w:div w:id="1743065775">
          <w:marLeft w:val="274"/>
          <w:marRight w:val="0"/>
          <w:marTop w:val="72"/>
          <w:marBottom w:val="0"/>
          <w:divBdr>
            <w:top w:val="none" w:sz="0" w:space="0" w:color="auto"/>
            <w:left w:val="none" w:sz="0" w:space="0" w:color="auto"/>
            <w:bottom w:val="none" w:sz="0" w:space="0" w:color="auto"/>
            <w:right w:val="none" w:sz="0" w:space="0" w:color="auto"/>
          </w:divBdr>
        </w:div>
        <w:div w:id="717245992">
          <w:marLeft w:val="274"/>
          <w:marRight w:val="0"/>
          <w:marTop w:val="72"/>
          <w:marBottom w:val="0"/>
          <w:divBdr>
            <w:top w:val="none" w:sz="0" w:space="0" w:color="auto"/>
            <w:left w:val="none" w:sz="0" w:space="0" w:color="auto"/>
            <w:bottom w:val="none" w:sz="0" w:space="0" w:color="auto"/>
            <w:right w:val="none" w:sz="0" w:space="0" w:color="auto"/>
          </w:divBdr>
        </w:div>
        <w:div w:id="1864247803">
          <w:marLeft w:val="274"/>
          <w:marRight w:val="0"/>
          <w:marTop w:val="72"/>
          <w:marBottom w:val="0"/>
          <w:divBdr>
            <w:top w:val="none" w:sz="0" w:space="0" w:color="auto"/>
            <w:left w:val="none" w:sz="0" w:space="0" w:color="auto"/>
            <w:bottom w:val="none" w:sz="0" w:space="0" w:color="auto"/>
            <w:right w:val="none" w:sz="0" w:space="0" w:color="auto"/>
          </w:divBdr>
        </w:div>
      </w:divsChild>
    </w:div>
    <w:div w:id="568032505">
      <w:bodyDiv w:val="1"/>
      <w:marLeft w:val="0"/>
      <w:marRight w:val="0"/>
      <w:marTop w:val="0"/>
      <w:marBottom w:val="0"/>
      <w:divBdr>
        <w:top w:val="none" w:sz="0" w:space="0" w:color="auto"/>
        <w:left w:val="none" w:sz="0" w:space="0" w:color="auto"/>
        <w:bottom w:val="none" w:sz="0" w:space="0" w:color="auto"/>
        <w:right w:val="none" w:sz="0" w:space="0" w:color="auto"/>
      </w:divBdr>
    </w:div>
    <w:div w:id="571088247">
      <w:bodyDiv w:val="1"/>
      <w:marLeft w:val="0"/>
      <w:marRight w:val="0"/>
      <w:marTop w:val="0"/>
      <w:marBottom w:val="0"/>
      <w:divBdr>
        <w:top w:val="none" w:sz="0" w:space="0" w:color="auto"/>
        <w:left w:val="none" w:sz="0" w:space="0" w:color="auto"/>
        <w:bottom w:val="none" w:sz="0" w:space="0" w:color="auto"/>
        <w:right w:val="none" w:sz="0" w:space="0" w:color="auto"/>
      </w:divBdr>
    </w:div>
    <w:div w:id="571693217">
      <w:bodyDiv w:val="1"/>
      <w:marLeft w:val="0"/>
      <w:marRight w:val="0"/>
      <w:marTop w:val="0"/>
      <w:marBottom w:val="0"/>
      <w:divBdr>
        <w:top w:val="none" w:sz="0" w:space="0" w:color="auto"/>
        <w:left w:val="none" w:sz="0" w:space="0" w:color="auto"/>
        <w:bottom w:val="none" w:sz="0" w:space="0" w:color="auto"/>
        <w:right w:val="none" w:sz="0" w:space="0" w:color="auto"/>
      </w:divBdr>
    </w:div>
    <w:div w:id="572393102">
      <w:bodyDiv w:val="1"/>
      <w:marLeft w:val="0"/>
      <w:marRight w:val="0"/>
      <w:marTop w:val="0"/>
      <w:marBottom w:val="0"/>
      <w:divBdr>
        <w:top w:val="none" w:sz="0" w:space="0" w:color="auto"/>
        <w:left w:val="none" w:sz="0" w:space="0" w:color="auto"/>
        <w:bottom w:val="none" w:sz="0" w:space="0" w:color="auto"/>
        <w:right w:val="none" w:sz="0" w:space="0" w:color="auto"/>
      </w:divBdr>
      <w:divsChild>
        <w:div w:id="1921018537">
          <w:marLeft w:val="0"/>
          <w:marRight w:val="0"/>
          <w:marTop w:val="0"/>
          <w:marBottom w:val="0"/>
          <w:divBdr>
            <w:top w:val="none" w:sz="0" w:space="0" w:color="auto"/>
            <w:left w:val="none" w:sz="0" w:space="0" w:color="auto"/>
            <w:bottom w:val="none" w:sz="0" w:space="0" w:color="auto"/>
            <w:right w:val="none" w:sz="0" w:space="0" w:color="auto"/>
          </w:divBdr>
        </w:div>
        <w:div w:id="1931497529">
          <w:marLeft w:val="0"/>
          <w:marRight w:val="0"/>
          <w:marTop w:val="0"/>
          <w:marBottom w:val="0"/>
          <w:divBdr>
            <w:top w:val="none" w:sz="0" w:space="0" w:color="auto"/>
            <w:left w:val="none" w:sz="0" w:space="0" w:color="auto"/>
            <w:bottom w:val="none" w:sz="0" w:space="0" w:color="auto"/>
            <w:right w:val="none" w:sz="0" w:space="0" w:color="auto"/>
          </w:divBdr>
        </w:div>
        <w:div w:id="1079331369">
          <w:marLeft w:val="0"/>
          <w:marRight w:val="0"/>
          <w:marTop w:val="0"/>
          <w:marBottom w:val="0"/>
          <w:divBdr>
            <w:top w:val="none" w:sz="0" w:space="0" w:color="auto"/>
            <w:left w:val="none" w:sz="0" w:space="0" w:color="auto"/>
            <w:bottom w:val="none" w:sz="0" w:space="0" w:color="auto"/>
            <w:right w:val="none" w:sz="0" w:space="0" w:color="auto"/>
          </w:divBdr>
        </w:div>
        <w:div w:id="623343656">
          <w:marLeft w:val="0"/>
          <w:marRight w:val="0"/>
          <w:marTop w:val="0"/>
          <w:marBottom w:val="0"/>
          <w:divBdr>
            <w:top w:val="none" w:sz="0" w:space="0" w:color="auto"/>
            <w:left w:val="none" w:sz="0" w:space="0" w:color="auto"/>
            <w:bottom w:val="none" w:sz="0" w:space="0" w:color="auto"/>
            <w:right w:val="none" w:sz="0" w:space="0" w:color="auto"/>
          </w:divBdr>
        </w:div>
        <w:div w:id="1104494905">
          <w:marLeft w:val="0"/>
          <w:marRight w:val="0"/>
          <w:marTop w:val="0"/>
          <w:marBottom w:val="0"/>
          <w:divBdr>
            <w:top w:val="none" w:sz="0" w:space="0" w:color="auto"/>
            <w:left w:val="none" w:sz="0" w:space="0" w:color="auto"/>
            <w:bottom w:val="none" w:sz="0" w:space="0" w:color="auto"/>
            <w:right w:val="none" w:sz="0" w:space="0" w:color="auto"/>
          </w:divBdr>
        </w:div>
        <w:div w:id="883296470">
          <w:marLeft w:val="0"/>
          <w:marRight w:val="0"/>
          <w:marTop w:val="0"/>
          <w:marBottom w:val="0"/>
          <w:divBdr>
            <w:top w:val="none" w:sz="0" w:space="0" w:color="auto"/>
            <w:left w:val="none" w:sz="0" w:space="0" w:color="auto"/>
            <w:bottom w:val="none" w:sz="0" w:space="0" w:color="auto"/>
            <w:right w:val="none" w:sz="0" w:space="0" w:color="auto"/>
          </w:divBdr>
        </w:div>
        <w:div w:id="134375054">
          <w:marLeft w:val="0"/>
          <w:marRight w:val="0"/>
          <w:marTop w:val="0"/>
          <w:marBottom w:val="0"/>
          <w:divBdr>
            <w:top w:val="none" w:sz="0" w:space="0" w:color="auto"/>
            <w:left w:val="none" w:sz="0" w:space="0" w:color="auto"/>
            <w:bottom w:val="none" w:sz="0" w:space="0" w:color="auto"/>
            <w:right w:val="none" w:sz="0" w:space="0" w:color="auto"/>
          </w:divBdr>
        </w:div>
        <w:div w:id="1983463545">
          <w:marLeft w:val="0"/>
          <w:marRight w:val="0"/>
          <w:marTop w:val="0"/>
          <w:marBottom w:val="0"/>
          <w:divBdr>
            <w:top w:val="none" w:sz="0" w:space="0" w:color="auto"/>
            <w:left w:val="none" w:sz="0" w:space="0" w:color="auto"/>
            <w:bottom w:val="none" w:sz="0" w:space="0" w:color="auto"/>
            <w:right w:val="none" w:sz="0" w:space="0" w:color="auto"/>
          </w:divBdr>
        </w:div>
        <w:div w:id="1989741884">
          <w:marLeft w:val="0"/>
          <w:marRight w:val="0"/>
          <w:marTop w:val="0"/>
          <w:marBottom w:val="0"/>
          <w:divBdr>
            <w:top w:val="none" w:sz="0" w:space="0" w:color="auto"/>
            <w:left w:val="none" w:sz="0" w:space="0" w:color="auto"/>
            <w:bottom w:val="none" w:sz="0" w:space="0" w:color="auto"/>
            <w:right w:val="none" w:sz="0" w:space="0" w:color="auto"/>
          </w:divBdr>
        </w:div>
        <w:div w:id="1363163972">
          <w:marLeft w:val="0"/>
          <w:marRight w:val="0"/>
          <w:marTop w:val="0"/>
          <w:marBottom w:val="0"/>
          <w:divBdr>
            <w:top w:val="none" w:sz="0" w:space="0" w:color="auto"/>
            <w:left w:val="none" w:sz="0" w:space="0" w:color="auto"/>
            <w:bottom w:val="none" w:sz="0" w:space="0" w:color="auto"/>
            <w:right w:val="none" w:sz="0" w:space="0" w:color="auto"/>
          </w:divBdr>
        </w:div>
        <w:div w:id="941953008">
          <w:marLeft w:val="0"/>
          <w:marRight w:val="0"/>
          <w:marTop w:val="0"/>
          <w:marBottom w:val="0"/>
          <w:divBdr>
            <w:top w:val="none" w:sz="0" w:space="0" w:color="auto"/>
            <w:left w:val="none" w:sz="0" w:space="0" w:color="auto"/>
            <w:bottom w:val="none" w:sz="0" w:space="0" w:color="auto"/>
            <w:right w:val="none" w:sz="0" w:space="0" w:color="auto"/>
          </w:divBdr>
        </w:div>
        <w:div w:id="115485622">
          <w:marLeft w:val="0"/>
          <w:marRight w:val="0"/>
          <w:marTop w:val="0"/>
          <w:marBottom w:val="0"/>
          <w:divBdr>
            <w:top w:val="none" w:sz="0" w:space="0" w:color="auto"/>
            <w:left w:val="none" w:sz="0" w:space="0" w:color="auto"/>
            <w:bottom w:val="none" w:sz="0" w:space="0" w:color="auto"/>
            <w:right w:val="none" w:sz="0" w:space="0" w:color="auto"/>
          </w:divBdr>
        </w:div>
        <w:div w:id="1998221709">
          <w:marLeft w:val="0"/>
          <w:marRight w:val="0"/>
          <w:marTop w:val="0"/>
          <w:marBottom w:val="0"/>
          <w:divBdr>
            <w:top w:val="none" w:sz="0" w:space="0" w:color="auto"/>
            <w:left w:val="none" w:sz="0" w:space="0" w:color="auto"/>
            <w:bottom w:val="none" w:sz="0" w:space="0" w:color="auto"/>
            <w:right w:val="none" w:sz="0" w:space="0" w:color="auto"/>
          </w:divBdr>
        </w:div>
        <w:div w:id="1207446501">
          <w:marLeft w:val="0"/>
          <w:marRight w:val="0"/>
          <w:marTop w:val="0"/>
          <w:marBottom w:val="0"/>
          <w:divBdr>
            <w:top w:val="none" w:sz="0" w:space="0" w:color="auto"/>
            <w:left w:val="none" w:sz="0" w:space="0" w:color="auto"/>
            <w:bottom w:val="none" w:sz="0" w:space="0" w:color="auto"/>
            <w:right w:val="none" w:sz="0" w:space="0" w:color="auto"/>
          </w:divBdr>
        </w:div>
        <w:div w:id="1915892708">
          <w:marLeft w:val="0"/>
          <w:marRight w:val="0"/>
          <w:marTop w:val="0"/>
          <w:marBottom w:val="0"/>
          <w:divBdr>
            <w:top w:val="none" w:sz="0" w:space="0" w:color="auto"/>
            <w:left w:val="none" w:sz="0" w:space="0" w:color="auto"/>
            <w:bottom w:val="none" w:sz="0" w:space="0" w:color="auto"/>
            <w:right w:val="none" w:sz="0" w:space="0" w:color="auto"/>
          </w:divBdr>
        </w:div>
        <w:div w:id="1373311896">
          <w:marLeft w:val="0"/>
          <w:marRight w:val="0"/>
          <w:marTop w:val="0"/>
          <w:marBottom w:val="0"/>
          <w:divBdr>
            <w:top w:val="none" w:sz="0" w:space="0" w:color="auto"/>
            <w:left w:val="none" w:sz="0" w:space="0" w:color="auto"/>
            <w:bottom w:val="none" w:sz="0" w:space="0" w:color="auto"/>
            <w:right w:val="none" w:sz="0" w:space="0" w:color="auto"/>
          </w:divBdr>
        </w:div>
        <w:div w:id="801966930">
          <w:marLeft w:val="0"/>
          <w:marRight w:val="0"/>
          <w:marTop w:val="0"/>
          <w:marBottom w:val="0"/>
          <w:divBdr>
            <w:top w:val="none" w:sz="0" w:space="0" w:color="auto"/>
            <w:left w:val="none" w:sz="0" w:space="0" w:color="auto"/>
            <w:bottom w:val="none" w:sz="0" w:space="0" w:color="auto"/>
            <w:right w:val="none" w:sz="0" w:space="0" w:color="auto"/>
          </w:divBdr>
        </w:div>
        <w:div w:id="1318998261">
          <w:marLeft w:val="0"/>
          <w:marRight w:val="0"/>
          <w:marTop w:val="0"/>
          <w:marBottom w:val="0"/>
          <w:divBdr>
            <w:top w:val="none" w:sz="0" w:space="0" w:color="auto"/>
            <w:left w:val="none" w:sz="0" w:space="0" w:color="auto"/>
            <w:bottom w:val="none" w:sz="0" w:space="0" w:color="auto"/>
            <w:right w:val="none" w:sz="0" w:space="0" w:color="auto"/>
          </w:divBdr>
        </w:div>
        <w:div w:id="1917277316">
          <w:marLeft w:val="0"/>
          <w:marRight w:val="0"/>
          <w:marTop w:val="0"/>
          <w:marBottom w:val="0"/>
          <w:divBdr>
            <w:top w:val="none" w:sz="0" w:space="0" w:color="auto"/>
            <w:left w:val="none" w:sz="0" w:space="0" w:color="auto"/>
            <w:bottom w:val="none" w:sz="0" w:space="0" w:color="auto"/>
            <w:right w:val="none" w:sz="0" w:space="0" w:color="auto"/>
          </w:divBdr>
        </w:div>
        <w:div w:id="1785685008">
          <w:marLeft w:val="0"/>
          <w:marRight w:val="0"/>
          <w:marTop w:val="0"/>
          <w:marBottom w:val="0"/>
          <w:divBdr>
            <w:top w:val="none" w:sz="0" w:space="0" w:color="auto"/>
            <w:left w:val="none" w:sz="0" w:space="0" w:color="auto"/>
            <w:bottom w:val="none" w:sz="0" w:space="0" w:color="auto"/>
            <w:right w:val="none" w:sz="0" w:space="0" w:color="auto"/>
          </w:divBdr>
        </w:div>
        <w:div w:id="1770159827">
          <w:marLeft w:val="0"/>
          <w:marRight w:val="0"/>
          <w:marTop w:val="0"/>
          <w:marBottom w:val="0"/>
          <w:divBdr>
            <w:top w:val="none" w:sz="0" w:space="0" w:color="auto"/>
            <w:left w:val="none" w:sz="0" w:space="0" w:color="auto"/>
            <w:bottom w:val="none" w:sz="0" w:space="0" w:color="auto"/>
            <w:right w:val="none" w:sz="0" w:space="0" w:color="auto"/>
          </w:divBdr>
        </w:div>
        <w:div w:id="277295710">
          <w:marLeft w:val="0"/>
          <w:marRight w:val="0"/>
          <w:marTop w:val="0"/>
          <w:marBottom w:val="0"/>
          <w:divBdr>
            <w:top w:val="none" w:sz="0" w:space="0" w:color="auto"/>
            <w:left w:val="none" w:sz="0" w:space="0" w:color="auto"/>
            <w:bottom w:val="none" w:sz="0" w:space="0" w:color="auto"/>
            <w:right w:val="none" w:sz="0" w:space="0" w:color="auto"/>
          </w:divBdr>
        </w:div>
        <w:div w:id="1336419212">
          <w:marLeft w:val="0"/>
          <w:marRight w:val="0"/>
          <w:marTop w:val="0"/>
          <w:marBottom w:val="0"/>
          <w:divBdr>
            <w:top w:val="none" w:sz="0" w:space="0" w:color="auto"/>
            <w:left w:val="none" w:sz="0" w:space="0" w:color="auto"/>
            <w:bottom w:val="none" w:sz="0" w:space="0" w:color="auto"/>
            <w:right w:val="none" w:sz="0" w:space="0" w:color="auto"/>
          </w:divBdr>
        </w:div>
        <w:div w:id="1118797335">
          <w:marLeft w:val="0"/>
          <w:marRight w:val="0"/>
          <w:marTop w:val="0"/>
          <w:marBottom w:val="0"/>
          <w:divBdr>
            <w:top w:val="none" w:sz="0" w:space="0" w:color="auto"/>
            <w:left w:val="none" w:sz="0" w:space="0" w:color="auto"/>
            <w:bottom w:val="none" w:sz="0" w:space="0" w:color="auto"/>
            <w:right w:val="none" w:sz="0" w:space="0" w:color="auto"/>
          </w:divBdr>
        </w:div>
        <w:div w:id="1726223316">
          <w:marLeft w:val="0"/>
          <w:marRight w:val="0"/>
          <w:marTop w:val="0"/>
          <w:marBottom w:val="0"/>
          <w:divBdr>
            <w:top w:val="none" w:sz="0" w:space="0" w:color="auto"/>
            <w:left w:val="none" w:sz="0" w:space="0" w:color="auto"/>
            <w:bottom w:val="none" w:sz="0" w:space="0" w:color="auto"/>
            <w:right w:val="none" w:sz="0" w:space="0" w:color="auto"/>
          </w:divBdr>
        </w:div>
        <w:div w:id="932709671">
          <w:marLeft w:val="0"/>
          <w:marRight w:val="0"/>
          <w:marTop w:val="0"/>
          <w:marBottom w:val="0"/>
          <w:divBdr>
            <w:top w:val="none" w:sz="0" w:space="0" w:color="auto"/>
            <w:left w:val="none" w:sz="0" w:space="0" w:color="auto"/>
            <w:bottom w:val="none" w:sz="0" w:space="0" w:color="auto"/>
            <w:right w:val="none" w:sz="0" w:space="0" w:color="auto"/>
          </w:divBdr>
        </w:div>
      </w:divsChild>
    </w:div>
    <w:div w:id="573859929">
      <w:bodyDiv w:val="1"/>
      <w:marLeft w:val="0"/>
      <w:marRight w:val="0"/>
      <w:marTop w:val="0"/>
      <w:marBottom w:val="0"/>
      <w:divBdr>
        <w:top w:val="none" w:sz="0" w:space="0" w:color="auto"/>
        <w:left w:val="none" w:sz="0" w:space="0" w:color="auto"/>
        <w:bottom w:val="none" w:sz="0" w:space="0" w:color="auto"/>
        <w:right w:val="none" w:sz="0" w:space="0" w:color="auto"/>
      </w:divBdr>
    </w:div>
    <w:div w:id="574315667">
      <w:bodyDiv w:val="1"/>
      <w:marLeft w:val="0"/>
      <w:marRight w:val="0"/>
      <w:marTop w:val="0"/>
      <w:marBottom w:val="0"/>
      <w:divBdr>
        <w:top w:val="none" w:sz="0" w:space="0" w:color="auto"/>
        <w:left w:val="none" w:sz="0" w:space="0" w:color="auto"/>
        <w:bottom w:val="none" w:sz="0" w:space="0" w:color="auto"/>
        <w:right w:val="none" w:sz="0" w:space="0" w:color="auto"/>
      </w:divBdr>
      <w:divsChild>
        <w:div w:id="1647857089">
          <w:marLeft w:val="0"/>
          <w:marRight w:val="0"/>
          <w:marTop w:val="0"/>
          <w:marBottom w:val="0"/>
          <w:divBdr>
            <w:top w:val="none" w:sz="0" w:space="0" w:color="auto"/>
            <w:left w:val="none" w:sz="0" w:space="0" w:color="auto"/>
            <w:bottom w:val="none" w:sz="0" w:space="0" w:color="auto"/>
            <w:right w:val="none" w:sz="0" w:space="0" w:color="auto"/>
          </w:divBdr>
        </w:div>
        <w:div w:id="2047023764">
          <w:marLeft w:val="0"/>
          <w:marRight w:val="0"/>
          <w:marTop w:val="0"/>
          <w:marBottom w:val="0"/>
          <w:divBdr>
            <w:top w:val="none" w:sz="0" w:space="0" w:color="auto"/>
            <w:left w:val="none" w:sz="0" w:space="0" w:color="auto"/>
            <w:bottom w:val="none" w:sz="0" w:space="0" w:color="auto"/>
            <w:right w:val="none" w:sz="0" w:space="0" w:color="auto"/>
          </w:divBdr>
        </w:div>
        <w:div w:id="617637785">
          <w:marLeft w:val="0"/>
          <w:marRight w:val="0"/>
          <w:marTop w:val="0"/>
          <w:marBottom w:val="0"/>
          <w:divBdr>
            <w:top w:val="none" w:sz="0" w:space="0" w:color="auto"/>
            <w:left w:val="none" w:sz="0" w:space="0" w:color="auto"/>
            <w:bottom w:val="none" w:sz="0" w:space="0" w:color="auto"/>
            <w:right w:val="none" w:sz="0" w:space="0" w:color="auto"/>
          </w:divBdr>
        </w:div>
        <w:div w:id="1978757192">
          <w:marLeft w:val="0"/>
          <w:marRight w:val="0"/>
          <w:marTop w:val="0"/>
          <w:marBottom w:val="0"/>
          <w:divBdr>
            <w:top w:val="none" w:sz="0" w:space="0" w:color="auto"/>
            <w:left w:val="none" w:sz="0" w:space="0" w:color="auto"/>
            <w:bottom w:val="none" w:sz="0" w:space="0" w:color="auto"/>
            <w:right w:val="none" w:sz="0" w:space="0" w:color="auto"/>
          </w:divBdr>
        </w:div>
      </w:divsChild>
    </w:div>
    <w:div w:id="574896869">
      <w:bodyDiv w:val="1"/>
      <w:marLeft w:val="0"/>
      <w:marRight w:val="0"/>
      <w:marTop w:val="0"/>
      <w:marBottom w:val="0"/>
      <w:divBdr>
        <w:top w:val="none" w:sz="0" w:space="0" w:color="auto"/>
        <w:left w:val="none" w:sz="0" w:space="0" w:color="auto"/>
        <w:bottom w:val="none" w:sz="0" w:space="0" w:color="auto"/>
        <w:right w:val="none" w:sz="0" w:space="0" w:color="auto"/>
      </w:divBdr>
    </w:div>
    <w:div w:id="575894541">
      <w:bodyDiv w:val="1"/>
      <w:marLeft w:val="0"/>
      <w:marRight w:val="0"/>
      <w:marTop w:val="0"/>
      <w:marBottom w:val="0"/>
      <w:divBdr>
        <w:top w:val="none" w:sz="0" w:space="0" w:color="auto"/>
        <w:left w:val="none" w:sz="0" w:space="0" w:color="auto"/>
        <w:bottom w:val="none" w:sz="0" w:space="0" w:color="auto"/>
        <w:right w:val="none" w:sz="0" w:space="0" w:color="auto"/>
      </w:divBdr>
    </w:div>
    <w:div w:id="576399911">
      <w:bodyDiv w:val="1"/>
      <w:marLeft w:val="0"/>
      <w:marRight w:val="0"/>
      <w:marTop w:val="0"/>
      <w:marBottom w:val="0"/>
      <w:divBdr>
        <w:top w:val="none" w:sz="0" w:space="0" w:color="auto"/>
        <w:left w:val="none" w:sz="0" w:space="0" w:color="auto"/>
        <w:bottom w:val="none" w:sz="0" w:space="0" w:color="auto"/>
        <w:right w:val="none" w:sz="0" w:space="0" w:color="auto"/>
      </w:divBdr>
    </w:div>
    <w:div w:id="578518388">
      <w:bodyDiv w:val="1"/>
      <w:marLeft w:val="0"/>
      <w:marRight w:val="0"/>
      <w:marTop w:val="0"/>
      <w:marBottom w:val="0"/>
      <w:divBdr>
        <w:top w:val="none" w:sz="0" w:space="0" w:color="auto"/>
        <w:left w:val="none" w:sz="0" w:space="0" w:color="auto"/>
        <w:bottom w:val="none" w:sz="0" w:space="0" w:color="auto"/>
        <w:right w:val="none" w:sz="0" w:space="0" w:color="auto"/>
      </w:divBdr>
      <w:divsChild>
        <w:div w:id="2035568200">
          <w:marLeft w:val="144"/>
          <w:marRight w:val="0"/>
          <w:marTop w:val="86"/>
          <w:marBottom w:val="0"/>
          <w:divBdr>
            <w:top w:val="none" w:sz="0" w:space="0" w:color="auto"/>
            <w:left w:val="none" w:sz="0" w:space="0" w:color="auto"/>
            <w:bottom w:val="none" w:sz="0" w:space="0" w:color="auto"/>
            <w:right w:val="none" w:sz="0" w:space="0" w:color="auto"/>
          </w:divBdr>
        </w:div>
        <w:div w:id="743912662">
          <w:marLeft w:val="144"/>
          <w:marRight w:val="0"/>
          <w:marTop w:val="86"/>
          <w:marBottom w:val="0"/>
          <w:divBdr>
            <w:top w:val="none" w:sz="0" w:space="0" w:color="auto"/>
            <w:left w:val="none" w:sz="0" w:space="0" w:color="auto"/>
            <w:bottom w:val="none" w:sz="0" w:space="0" w:color="auto"/>
            <w:right w:val="none" w:sz="0" w:space="0" w:color="auto"/>
          </w:divBdr>
        </w:div>
        <w:div w:id="1924483852">
          <w:marLeft w:val="144"/>
          <w:marRight w:val="0"/>
          <w:marTop w:val="86"/>
          <w:marBottom w:val="0"/>
          <w:divBdr>
            <w:top w:val="none" w:sz="0" w:space="0" w:color="auto"/>
            <w:left w:val="none" w:sz="0" w:space="0" w:color="auto"/>
            <w:bottom w:val="none" w:sz="0" w:space="0" w:color="auto"/>
            <w:right w:val="none" w:sz="0" w:space="0" w:color="auto"/>
          </w:divBdr>
        </w:div>
      </w:divsChild>
    </w:div>
    <w:div w:id="579873732">
      <w:bodyDiv w:val="1"/>
      <w:marLeft w:val="0"/>
      <w:marRight w:val="0"/>
      <w:marTop w:val="0"/>
      <w:marBottom w:val="0"/>
      <w:divBdr>
        <w:top w:val="none" w:sz="0" w:space="0" w:color="auto"/>
        <w:left w:val="none" w:sz="0" w:space="0" w:color="auto"/>
        <w:bottom w:val="none" w:sz="0" w:space="0" w:color="auto"/>
        <w:right w:val="none" w:sz="0" w:space="0" w:color="auto"/>
      </w:divBdr>
    </w:div>
    <w:div w:id="580213940">
      <w:bodyDiv w:val="1"/>
      <w:marLeft w:val="0"/>
      <w:marRight w:val="0"/>
      <w:marTop w:val="0"/>
      <w:marBottom w:val="0"/>
      <w:divBdr>
        <w:top w:val="none" w:sz="0" w:space="0" w:color="auto"/>
        <w:left w:val="none" w:sz="0" w:space="0" w:color="auto"/>
        <w:bottom w:val="none" w:sz="0" w:space="0" w:color="auto"/>
        <w:right w:val="none" w:sz="0" w:space="0" w:color="auto"/>
      </w:divBdr>
      <w:divsChild>
        <w:div w:id="888110443">
          <w:marLeft w:val="0"/>
          <w:marRight w:val="0"/>
          <w:marTop w:val="0"/>
          <w:marBottom w:val="0"/>
          <w:divBdr>
            <w:top w:val="none" w:sz="0" w:space="0" w:color="auto"/>
            <w:left w:val="none" w:sz="0" w:space="0" w:color="auto"/>
            <w:bottom w:val="none" w:sz="0" w:space="0" w:color="auto"/>
            <w:right w:val="none" w:sz="0" w:space="0" w:color="auto"/>
          </w:divBdr>
          <w:divsChild>
            <w:div w:id="286475063">
              <w:marLeft w:val="0"/>
              <w:marRight w:val="0"/>
              <w:marTop w:val="0"/>
              <w:marBottom w:val="0"/>
              <w:divBdr>
                <w:top w:val="none" w:sz="0" w:space="0" w:color="auto"/>
                <w:left w:val="none" w:sz="0" w:space="0" w:color="auto"/>
                <w:bottom w:val="none" w:sz="0" w:space="0" w:color="auto"/>
                <w:right w:val="none" w:sz="0" w:space="0" w:color="auto"/>
              </w:divBdr>
            </w:div>
            <w:div w:id="618070115">
              <w:marLeft w:val="0"/>
              <w:marRight w:val="0"/>
              <w:marTop w:val="0"/>
              <w:marBottom w:val="0"/>
              <w:divBdr>
                <w:top w:val="none" w:sz="0" w:space="0" w:color="auto"/>
                <w:left w:val="none" w:sz="0" w:space="0" w:color="auto"/>
                <w:bottom w:val="none" w:sz="0" w:space="0" w:color="auto"/>
                <w:right w:val="none" w:sz="0" w:space="0" w:color="auto"/>
              </w:divBdr>
            </w:div>
            <w:div w:id="1704017597">
              <w:marLeft w:val="0"/>
              <w:marRight w:val="0"/>
              <w:marTop w:val="0"/>
              <w:marBottom w:val="0"/>
              <w:divBdr>
                <w:top w:val="none" w:sz="0" w:space="0" w:color="auto"/>
                <w:left w:val="none" w:sz="0" w:space="0" w:color="auto"/>
                <w:bottom w:val="none" w:sz="0" w:space="0" w:color="auto"/>
                <w:right w:val="none" w:sz="0" w:space="0" w:color="auto"/>
              </w:divBdr>
            </w:div>
            <w:div w:id="1839540977">
              <w:marLeft w:val="0"/>
              <w:marRight w:val="0"/>
              <w:marTop w:val="0"/>
              <w:marBottom w:val="0"/>
              <w:divBdr>
                <w:top w:val="none" w:sz="0" w:space="0" w:color="auto"/>
                <w:left w:val="none" w:sz="0" w:space="0" w:color="auto"/>
                <w:bottom w:val="none" w:sz="0" w:space="0" w:color="auto"/>
                <w:right w:val="none" w:sz="0" w:space="0" w:color="auto"/>
              </w:divBdr>
            </w:div>
            <w:div w:id="1856073856">
              <w:marLeft w:val="0"/>
              <w:marRight w:val="0"/>
              <w:marTop w:val="0"/>
              <w:marBottom w:val="0"/>
              <w:divBdr>
                <w:top w:val="none" w:sz="0" w:space="0" w:color="auto"/>
                <w:left w:val="none" w:sz="0" w:space="0" w:color="auto"/>
                <w:bottom w:val="none" w:sz="0" w:space="0" w:color="auto"/>
                <w:right w:val="none" w:sz="0" w:space="0" w:color="auto"/>
              </w:divBdr>
            </w:div>
            <w:div w:id="187441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43774">
      <w:bodyDiv w:val="1"/>
      <w:marLeft w:val="0"/>
      <w:marRight w:val="0"/>
      <w:marTop w:val="0"/>
      <w:marBottom w:val="0"/>
      <w:divBdr>
        <w:top w:val="none" w:sz="0" w:space="0" w:color="auto"/>
        <w:left w:val="none" w:sz="0" w:space="0" w:color="auto"/>
        <w:bottom w:val="none" w:sz="0" w:space="0" w:color="auto"/>
        <w:right w:val="none" w:sz="0" w:space="0" w:color="auto"/>
      </w:divBdr>
    </w:div>
    <w:div w:id="582030440">
      <w:bodyDiv w:val="1"/>
      <w:marLeft w:val="0"/>
      <w:marRight w:val="0"/>
      <w:marTop w:val="0"/>
      <w:marBottom w:val="0"/>
      <w:divBdr>
        <w:top w:val="none" w:sz="0" w:space="0" w:color="auto"/>
        <w:left w:val="none" w:sz="0" w:space="0" w:color="auto"/>
        <w:bottom w:val="none" w:sz="0" w:space="0" w:color="auto"/>
        <w:right w:val="none" w:sz="0" w:space="0" w:color="auto"/>
      </w:divBdr>
      <w:divsChild>
        <w:div w:id="1608271246">
          <w:marLeft w:val="144"/>
          <w:marRight w:val="0"/>
          <w:marTop w:val="86"/>
          <w:marBottom w:val="0"/>
          <w:divBdr>
            <w:top w:val="none" w:sz="0" w:space="0" w:color="auto"/>
            <w:left w:val="none" w:sz="0" w:space="0" w:color="auto"/>
            <w:bottom w:val="none" w:sz="0" w:space="0" w:color="auto"/>
            <w:right w:val="none" w:sz="0" w:space="0" w:color="auto"/>
          </w:divBdr>
        </w:div>
        <w:div w:id="249967524">
          <w:marLeft w:val="144"/>
          <w:marRight w:val="0"/>
          <w:marTop w:val="86"/>
          <w:marBottom w:val="0"/>
          <w:divBdr>
            <w:top w:val="none" w:sz="0" w:space="0" w:color="auto"/>
            <w:left w:val="none" w:sz="0" w:space="0" w:color="auto"/>
            <w:bottom w:val="none" w:sz="0" w:space="0" w:color="auto"/>
            <w:right w:val="none" w:sz="0" w:space="0" w:color="auto"/>
          </w:divBdr>
        </w:div>
      </w:divsChild>
    </w:div>
    <w:div w:id="586502721">
      <w:bodyDiv w:val="1"/>
      <w:marLeft w:val="0"/>
      <w:marRight w:val="0"/>
      <w:marTop w:val="0"/>
      <w:marBottom w:val="0"/>
      <w:divBdr>
        <w:top w:val="none" w:sz="0" w:space="0" w:color="auto"/>
        <w:left w:val="none" w:sz="0" w:space="0" w:color="auto"/>
        <w:bottom w:val="none" w:sz="0" w:space="0" w:color="auto"/>
        <w:right w:val="none" w:sz="0" w:space="0" w:color="auto"/>
      </w:divBdr>
    </w:div>
    <w:div w:id="586766532">
      <w:bodyDiv w:val="1"/>
      <w:marLeft w:val="0"/>
      <w:marRight w:val="0"/>
      <w:marTop w:val="0"/>
      <w:marBottom w:val="0"/>
      <w:divBdr>
        <w:top w:val="none" w:sz="0" w:space="0" w:color="auto"/>
        <w:left w:val="none" w:sz="0" w:space="0" w:color="auto"/>
        <w:bottom w:val="none" w:sz="0" w:space="0" w:color="auto"/>
        <w:right w:val="none" w:sz="0" w:space="0" w:color="auto"/>
      </w:divBdr>
      <w:divsChild>
        <w:div w:id="534972874">
          <w:marLeft w:val="144"/>
          <w:marRight w:val="0"/>
          <w:marTop w:val="86"/>
          <w:marBottom w:val="0"/>
          <w:divBdr>
            <w:top w:val="none" w:sz="0" w:space="0" w:color="auto"/>
            <w:left w:val="none" w:sz="0" w:space="0" w:color="auto"/>
            <w:bottom w:val="none" w:sz="0" w:space="0" w:color="auto"/>
            <w:right w:val="none" w:sz="0" w:space="0" w:color="auto"/>
          </w:divBdr>
        </w:div>
        <w:div w:id="2024428931">
          <w:marLeft w:val="144"/>
          <w:marRight w:val="0"/>
          <w:marTop w:val="86"/>
          <w:marBottom w:val="0"/>
          <w:divBdr>
            <w:top w:val="none" w:sz="0" w:space="0" w:color="auto"/>
            <w:left w:val="none" w:sz="0" w:space="0" w:color="auto"/>
            <w:bottom w:val="none" w:sz="0" w:space="0" w:color="auto"/>
            <w:right w:val="none" w:sz="0" w:space="0" w:color="auto"/>
          </w:divBdr>
        </w:div>
      </w:divsChild>
    </w:div>
    <w:div w:id="589972933">
      <w:bodyDiv w:val="1"/>
      <w:marLeft w:val="0"/>
      <w:marRight w:val="0"/>
      <w:marTop w:val="0"/>
      <w:marBottom w:val="0"/>
      <w:divBdr>
        <w:top w:val="none" w:sz="0" w:space="0" w:color="auto"/>
        <w:left w:val="none" w:sz="0" w:space="0" w:color="auto"/>
        <w:bottom w:val="none" w:sz="0" w:space="0" w:color="auto"/>
        <w:right w:val="none" w:sz="0" w:space="0" w:color="auto"/>
      </w:divBdr>
    </w:div>
    <w:div w:id="592279211">
      <w:bodyDiv w:val="1"/>
      <w:marLeft w:val="0"/>
      <w:marRight w:val="0"/>
      <w:marTop w:val="0"/>
      <w:marBottom w:val="0"/>
      <w:divBdr>
        <w:top w:val="none" w:sz="0" w:space="0" w:color="auto"/>
        <w:left w:val="none" w:sz="0" w:space="0" w:color="auto"/>
        <w:bottom w:val="none" w:sz="0" w:space="0" w:color="auto"/>
        <w:right w:val="none" w:sz="0" w:space="0" w:color="auto"/>
      </w:divBdr>
    </w:div>
    <w:div w:id="598606144">
      <w:bodyDiv w:val="1"/>
      <w:marLeft w:val="0"/>
      <w:marRight w:val="0"/>
      <w:marTop w:val="0"/>
      <w:marBottom w:val="0"/>
      <w:divBdr>
        <w:top w:val="none" w:sz="0" w:space="0" w:color="auto"/>
        <w:left w:val="none" w:sz="0" w:space="0" w:color="auto"/>
        <w:bottom w:val="none" w:sz="0" w:space="0" w:color="auto"/>
        <w:right w:val="none" w:sz="0" w:space="0" w:color="auto"/>
      </w:divBdr>
      <w:divsChild>
        <w:div w:id="799038364">
          <w:marLeft w:val="0"/>
          <w:marRight w:val="0"/>
          <w:marTop w:val="0"/>
          <w:marBottom w:val="0"/>
          <w:divBdr>
            <w:top w:val="none" w:sz="0" w:space="0" w:color="auto"/>
            <w:left w:val="none" w:sz="0" w:space="0" w:color="auto"/>
            <w:bottom w:val="none" w:sz="0" w:space="0" w:color="auto"/>
            <w:right w:val="none" w:sz="0" w:space="0" w:color="auto"/>
          </w:divBdr>
          <w:divsChild>
            <w:div w:id="393478278">
              <w:marLeft w:val="0"/>
              <w:marRight w:val="0"/>
              <w:marTop w:val="0"/>
              <w:marBottom w:val="0"/>
              <w:divBdr>
                <w:top w:val="single" w:sz="2" w:space="0" w:color="000000"/>
                <w:left w:val="single" w:sz="2" w:space="0" w:color="000000"/>
                <w:bottom w:val="single" w:sz="2" w:space="0" w:color="000000"/>
                <w:right w:val="single" w:sz="2" w:space="0" w:color="000000"/>
              </w:divBdr>
              <w:divsChild>
                <w:div w:id="1839080388">
                  <w:marLeft w:val="0"/>
                  <w:marRight w:val="0"/>
                  <w:marTop w:val="0"/>
                  <w:marBottom w:val="0"/>
                  <w:divBdr>
                    <w:top w:val="none" w:sz="0" w:space="0" w:color="auto"/>
                    <w:left w:val="none" w:sz="0" w:space="0" w:color="auto"/>
                    <w:bottom w:val="none" w:sz="0" w:space="0" w:color="auto"/>
                    <w:right w:val="none" w:sz="0" w:space="0" w:color="auto"/>
                  </w:divBdr>
                  <w:divsChild>
                    <w:div w:id="913974414">
                      <w:marLeft w:val="0"/>
                      <w:marRight w:val="0"/>
                      <w:marTop w:val="0"/>
                      <w:marBottom w:val="0"/>
                      <w:divBdr>
                        <w:top w:val="none" w:sz="0" w:space="0" w:color="auto"/>
                        <w:left w:val="none" w:sz="0" w:space="0" w:color="auto"/>
                        <w:bottom w:val="none" w:sz="0" w:space="0" w:color="auto"/>
                        <w:right w:val="none" w:sz="0" w:space="0" w:color="auto"/>
                      </w:divBdr>
                      <w:divsChild>
                        <w:div w:id="213272132">
                          <w:marLeft w:val="0"/>
                          <w:marRight w:val="0"/>
                          <w:marTop w:val="0"/>
                          <w:marBottom w:val="0"/>
                          <w:divBdr>
                            <w:top w:val="none" w:sz="0" w:space="0" w:color="auto"/>
                            <w:left w:val="none" w:sz="0" w:space="0" w:color="auto"/>
                            <w:bottom w:val="none" w:sz="0" w:space="0" w:color="auto"/>
                            <w:right w:val="none" w:sz="0" w:space="0" w:color="auto"/>
                          </w:divBdr>
                          <w:divsChild>
                            <w:div w:id="796025186">
                              <w:marLeft w:val="0"/>
                              <w:marRight w:val="0"/>
                              <w:marTop w:val="60"/>
                              <w:marBottom w:val="0"/>
                              <w:divBdr>
                                <w:top w:val="none" w:sz="0" w:space="0" w:color="auto"/>
                                <w:left w:val="none" w:sz="0" w:space="0" w:color="auto"/>
                                <w:bottom w:val="none" w:sz="0" w:space="0" w:color="auto"/>
                                <w:right w:val="none" w:sz="0" w:space="0" w:color="auto"/>
                              </w:divBdr>
                              <w:divsChild>
                                <w:div w:id="746877454">
                                  <w:marLeft w:val="0"/>
                                  <w:marRight w:val="0"/>
                                  <w:marTop w:val="0"/>
                                  <w:marBottom w:val="0"/>
                                  <w:divBdr>
                                    <w:top w:val="none" w:sz="0" w:space="0" w:color="auto"/>
                                    <w:left w:val="none" w:sz="0" w:space="0" w:color="auto"/>
                                    <w:bottom w:val="none" w:sz="0" w:space="0" w:color="auto"/>
                                    <w:right w:val="none" w:sz="0" w:space="0" w:color="auto"/>
                                  </w:divBdr>
                                  <w:divsChild>
                                    <w:div w:id="6758857">
                                      <w:marLeft w:val="0"/>
                                      <w:marRight w:val="0"/>
                                      <w:marTop w:val="0"/>
                                      <w:marBottom w:val="0"/>
                                      <w:divBdr>
                                        <w:top w:val="none" w:sz="0" w:space="0" w:color="auto"/>
                                        <w:left w:val="none" w:sz="0" w:space="0" w:color="auto"/>
                                        <w:bottom w:val="none" w:sz="0" w:space="0" w:color="auto"/>
                                        <w:right w:val="none" w:sz="0" w:space="0" w:color="auto"/>
                                      </w:divBdr>
                                      <w:divsChild>
                                        <w:div w:id="961762176">
                                          <w:marLeft w:val="0"/>
                                          <w:marRight w:val="0"/>
                                          <w:marTop w:val="0"/>
                                          <w:marBottom w:val="0"/>
                                          <w:divBdr>
                                            <w:top w:val="single" w:sz="2" w:space="0" w:color="000000"/>
                                            <w:left w:val="single" w:sz="2" w:space="0" w:color="000000"/>
                                            <w:bottom w:val="single" w:sz="2" w:space="0" w:color="000000"/>
                                            <w:right w:val="single" w:sz="2" w:space="0" w:color="000000"/>
                                          </w:divBdr>
                                          <w:divsChild>
                                            <w:div w:id="1733625181">
                                              <w:marLeft w:val="0"/>
                                              <w:marRight w:val="0"/>
                                              <w:marTop w:val="0"/>
                                              <w:marBottom w:val="0"/>
                                              <w:divBdr>
                                                <w:top w:val="none" w:sz="0" w:space="0" w:color="auto"/>
                                                <w:left w:val="none" w:sz="0" w:space="0" w:color="auto"/>
                                                <w:bottom w:val="none" w:sz="0" w:space="0" w:color="auto"/>
                                                <w:right w:val="none" w:sz="0" w:space="0" w:color="auto"/>
                                              </w:divBdr>
                                              <w:divsChild>
                                                <w:div w:id="173388673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8831525">
      <w:bodyDiv w:val="1"/>
      <w:marLeft w:val="0"/>
      <w:marRight w:val="0"/>
      <w:marTop w:val="0"/>
      <w:marBottom w:val="0"/>
      <w:divBdr>
        <w:top w:val="none" w:sz="0" w:space="0" w:color="auto"/>
        <w:left w:val="none" w:sz="0" w:space="0" w:color="auto"/>
        <w:bottom w:val="none" w:sz="0" w:space="0" w:color="auto"/>
        <w:right w:val="none" w:sz="0" w:space="0" w:color="auto"/>
      </w:divBdr>
    </w:div>
    <w:div w:id="599490235">
      <w:bodyDiv w:val="1"/>
      <w:marLeft w:val="0"/>
      <w:marRight w:val="0"/>
      <w:marTop w:val="0"/>
      <w:marBottom w:val="0"/>
      <w:divBdr>
        <w:top w:val="none" w:sz="0" w:space="0" w:color="auto"/>
        <w:left w:val="none" w:sz="0" w:space="0" w:color="auto"/>
        <w:bottom w:val="none" w:sz="0" w:space="0" w:color="auto"/>
        <w:right w:val="none" w:sz="0" w:space="0" w:color="auto"/>
      </w:divBdr>
      <w:divsChild>
        <w:div w:id="17432746">
          <w:marLeft w:val="0"/>
          <w:marRight w:val="0"/>
          <w:marTop w:val="0"/>
          <w:marBottom w:val="0"/>
          <w:divBdr>
            <w:top w:val="none" w:sz="0" w:space="0" w:color="auto"/>
            <w:left w:val="none" w:sz="0" w:space="0" w:color="auto"/>
            <w:bottom w:val="none" w:sz="0" w:space="0" w:color="auto"/>
            <w:right w:val="none" w:sz="0" w:space="0" w:color="auto"/>
          </w:divBdr>
        </w:div>
        <w:div w:id="104276380">
          <w:marLeft w:val="0"/>
          <w:marRight w:val="0"/>
          <w:marTop w:val="0"/>
          <w:marBottom w:val="0"/>
          <w:divBdr>
            <w:top w:val="none" w:sz="0" w:space="0" w:color="auto"/>
            <w:left w:val="none" w:sz="0" w:space="0" w:color="auto"/>
            <w:bottom w:val="none" w:sz="0" w:space="0" w:color="auto"/>
            <w:right w:val="none" w:sz="0" w:space="0" w:color="auto"/>
          </w:divBdr>
        </w:div>
        <w:div w:id="177277865">
          <w:marLeft w:val="0"/>
          <w:marRight w:val="0"/>
          <w:marTop w:val="0"/>
          <w:marBottom w:val="0"/>
          <w:divBdr>
            <w:top w:val="none" w:sz="0" w:space="0" w:color="auto"/>
            <w:left w:val="none" w:sz="0" w:space="0" w:color="auto"/>
            <w:bottom w:val="none" w:sz="0" w:space="0" w:color="auto"/>
            <w:right w:val="none" w:sz="0" w:space="0" w:color="auto"/>
          </w:divBdr>
        </w:div>
        <w:div w:id="260190257">
          <w:marLeft w:val="0"/>
          <w:marRight w:val="0"/>
          <w:marTop w:val="0"/>
          <w:marBottom w:val="0"/>
          <w:divBdr>
            <w:top w:val="none" w:sz="0" w:space="0" w:color="auto"/>
            <w:left w:val="none" w:sz="0" w:space="0" w:color="auto"/>
            <w:bottom w:val="none" w:sz="0" w:space="0" w:color="auto"/>
            <w:right w:val="none" w:sz="0" w:space="0" w:color="auto"/>
          </w:divBdr>
        </w:div>
        <w:div w:id="345137870">
          <w:marLeft w:val="0"/>
          <w:marRight w:val="0"/>
          <w:marTop w:val="0"/>
          <w:marBottom w:val="0"/>
          <w:divBdr>
            <w:top w:val="none" w:sz="0" w:space="0" w:color="auto"/>
            <w:left w:val="none" w:sz="0" w:space="0" w:color="auto"/>
            <w:bottom w:val="none" w:sz="0" w:space="0" w:color="auto"/>
            <w:right w:val="none" w:sz="0" w:space="0" w:color="auto"/>
          </w:divBdr>
        </w:div>
        <w:div w:id="598563439">
          <w:marLeft w:val="0"/>
          <w:marRight w:val="0"/>
          <w:marTop w:val="0"/>
          <w:marBottom w:val="0"/>
          <w:divBdr>
            <w:top w:val="none" w:sz="0" w:space="0" w:color="auto"/>
            <w:left w:val="none" w:sz="0" w:space="0" w:color="auto"/>
            <w:bottom w:val="none" w:sz="0" w:space="0" w:color="auto"/>
            <w:right w:val="none" w:sz="0" w:space="0" w:color="auto"/>
          </w:divBdr>
        </w:div>
        <w:div w:id="967396411">
          <w:marLeft w:val="0"/>
          <w:marRight w:val="0"/>
          <w:marTop w:val="0"/>
          <w:marBottom w:val="0"/>
          <w:divBdr>
            <w:top w:val="none" w:sz="0" w:space="0" w:color="auto"/>
            <w:left w:val="none" w:sz="0" w:space="0" w:color="auto"/>
            <w:bottom w:val="none" w:sz="0" w:space="0" w:color="auto"/>
            <w:right w:val="none" w:sz="0" w:space="0" w:color="auto"/>
          </w:divBdr>
        </w:div>
        <w:div w:id="1072390149">
          <w:marLeft w:val="0"/>
          <w:marRight w:val="0"/>
          <w:marTop w:val="0"/>
          <w:marBottom w:val="0"/>
          <w:divBdr>
            <w:top w:val="none" w:sz="0" w:space="0" w:color="auto"/>
            <w:left w:val="none" w:sz="0" w:space="0" w:color="auto"/>
            <w:bottom w:val="none" w:sz="0" w:space="0" w:color="auto"/>
            <w:right w:val="none" w:sz="0" w:space="0" w:color="auto"/>
          </w:divBdr>
        </w:div>
        <w:div w:id="1311403566">
          <w:marLeft w:val="0"/>
          <w:marRight w:val="0"/>
          <w:marTop w:val="0"/>
          <w:marBottom w:val="0"/>
          <w:divBdr>
            <w:top w:val="none" w:sz="0" w:space="0" w:color="auto"/>
            <w:left w:val="none" w:sz="0" w:space="0" w:color="auto"/>
            <w:bottom w:val="none" w:sz="0" w:space="0" w:color="auto"/>
            <w:right w:val="none" w:sz="0" w:space="0" w:color="auto"/>
          </w:divBdr>
        </w:div>
        <w:div w:id="1429420643">
          <w:marLeft w:val="0"/>
          <w:marRight w:val="0"/>
          <w:marTop w:val="0"/>
          <w:marBottom w:val="0"/>
          <w:divBdr>
            <w:top w:val="none" w:sz="0" w:space="0" w:color="auto"/>
            <w:left w:val="none" w:sz="0" w:space="0" w:color="auto"/>
            <w:bottom w:val="none" w:sz="0" w:space="0" w:color="auto"/>
            <w:right w:val="none" w:sz="0" w:space="0" w:color="auto"/>
          </w:divBdr>
        </w:div>
        <w:div w:id="1528762179">
          <w:marLeft w:val="0"/>
          <w:marRight w:val="0"/>
          <w:marTop w:val="0"/>
          <w:marBottom w:val="0"/>
          <w:divBdr>
            <w:top w:val="none" w:sz="0" w:space="0" w:color="auto"/>
            <w:left w:val="none" w:sz="0" w:space="0" w:color="auto"/>
            <w:bottom w:val="none" w:sz="0" w:space="0" w:color="auto"/>
            <w:right w:val="none" w:sz="0" w:space="0" w:color="auto"/>
          </w:divBdr>
        </w:div>
        <w:div w:id="1628046815">
          <w:marLeft w:val="0"/>
          <w:marRight w:val="0"/>
          <w:marTop w:val="0"/>
          <w:marBottom w:val="0"/>
          <w:divBdr>
            <w:top w:val="none" w:sz="0" w:space="0" w:color="auto"/>
            <w:left w:val="none" w:sz="0" w:space="0" w:color="auto"/>
            <w:bottom w:val="none" w:sz="0" w:space="0" w:color="auto"/>
            <w:right w:val="none" w:sz="0" w:space="0" w:color="auto"/>
          </w:divBdr>
        </w:div>
        <w:div w:id="1717240544">
          <w:marLeft w:val="0"/>
          <w:marRight w:val="0"/>
          <w:marTop w:val="0"/>
          <w:marBottom w:val="0"/>
          <w:divBdr>
            <w:top w:val="none" w:sz="0" w:space="0" w:color="auto"/>
            <w:left w:val="none" w:sz="0" w:space="0" w:color="auto"/>
            <w:bottom w:val="none" w:sz="0" w:space="0" w:color="auto"/>
            <w:right w:val="none" w:sz="0" w:space="0" w:color="auto"/>
          </w:divBdr>
        </w:div>
        <w:div w:id="1913932759">
          <w:marLeft w:val="0"/>
          <w:marRight w:val="0"/>
          <w:marTop w:val="0"/>
          <w:marBottom w:val="0"/>
          <w:divBdr>
            <w:top w:val="none" w:sz="0" w:space="0" w:color="auto"/>
            <w:left w:val="none" w:sz="0" w:space="0" w:color="auto"/>
            <w:bottom w:val="none" w:sz="0" w:space="0" w:color="auto"/>
            <w:right w:val="none" w:sz="0" w:space="0" w:color="auto"/>
          </w:divBdr>
        </w:div>
        <w:div w:id="1987394722">
          <w:marLeft w:val="0"/>
          <w:marRight w:val="0"/>
          <w:marTop w:val="0"/>
          <w:marBottom w:val="0"/>
          <w:divBdr>
            <w:top w:val="none" w:sz="0" w:space="0" w:color="auto"/>
            <w:left w:val="none" w:sz="0" w:space="0" w:color="auto"/>
            <w:bottom w:val="none" w:sz="0" w:space="0" w:color="auto"/>
            <w:right w:val="none" w:sz="0" w:space="0" w:color="auto"/>
          </w:divBdr>
        </w:div>
        <w:div w:id="2048527018">
          <w:marLeft w:val="0"/>
          <w:marRight w:val="0"/>
          <w:marTop w:val="0"/>
          <w:marBottom w:val="0"/>
          <w:divBdr>
            <w:top w:val="none" w:sz="0" w:space="0" w:color="auto"/>
            <w:left w:val="none" w:sz="0" w:space="0" w:color="auto"/>
            <w:bottom w:val="none" w:sz="0" w:space="0" w:color="auto"/>
            <w:right w:val="none" w:sz="0" w:space="0" w:color="auto"/>
          </w:divBdr>
        </w:div>
        <w:div w:id="2139758026">
          <w:marLeft w:val="0"/>
          <w:marRight w:val="0"/>
          <w:marTop w:val="0"/>
          <w:marBottom w:val="0"/>
          <w:divBdr>
            <w:top w:val="none" w:sz="0" w:space="0" w:color="auto"/>
            <w:left w:val="none" w:sz="0" w:space="0" w:color="auto"/>
            <w:bottom w:val="none" w:sz="0" w:space="0" w:color="auto"/>
            <w:right w:val="none" w:sz="0" w:space="0" w:color="auto"/>
          </w:divBdr>
        </w:div>
      </w:divsChild>
    </w:div>
    <w:div w:id="601687074">
      <w:bodyDiv w:val="1"/>
      <w:marLeft w:val="0"/>
      <w:marRight w:val="0"/>
      <w:marTop w:val="0"/>
      <w:marBottom w:val="0"/>
      <w:divBdr>
        <w:top w:val="none" w:sz="0" w:space="0" w:color="auto"/>
        <w:left w:val="none" w:sz="0" w:space="0" w:color="auto"/>
        <w:bottom w:val="none" w:sz="0" w:space="0" w:color="auto"/>
        <w:right w:val="none" w:sz="0" w:space="0" w:color="auto"/>
      </w:divBdr>
      <w:divsChild>
        <w:div w:id="1392188799">
          <w:marLeft w:val="547"/>
          <w:marRight w:val="0"/>
          <w:marTop w:val="154"/>
          <w:marBottom w:val="0"/>
          <w:divBdr>
            <w:top w:val="none" w:sz="0" w:space="0" w:color="auto"/>
            <w:left w:val="none" w:sz="0" w:space="0" w:color="auto"/>
            <w:bottom w:val="none" w:sz="0" w:space="0" w:color="auto"/>
            <w:right w:val="none" w:sz="0" w:space="0" w:color="auto"/>
          </w:divBdr>
        </w:div>
      </w:divsChild>
    </w:div>
    <w:div w:id="604315371">
      <w:bodyDiv w:val="1"/>
      <w:marLeft w:val="0"/>
      <w:marRight w:val="0"/>
      <w:marTop w:val="0"/>
      <w:marBottom w:val="0"/>
      <w:divBdr>
        <w:top w:val="none" w:sz="0" w:space="0" w:color="auto"/>
        <w:left w:val="none" w:sz="0" w:space="0" w:color="auto"/>
        <w:bottom w:val="none" w:sz="0" w:space="0" w:color="auto"/>
        <w:right w:val="none" w:sz="0" w:space="0" w:color="auto"/>
      </w:divBdr>
    </w:div>
    <w:div w:id="604575618">
      <w:bodyDiv w:val="1"/>
      <w:marLeft w:val="0"/>
      <w:marRight w:val="0"/>
      <w:marTop w:val="0"/>
      <w:marBottom w:val="0"/>
      <w:divBdr>
        <w:top w:val="none" w:sz="0" w:space="0" w:color="auto"/>
        <w:left w:val="none" w:sz="0" w:space="0" w:color="auto"/>
        <w:bottom w:val="none" w:sz="0" w:space="0" w:color="auto"/>
        <w:right w:val="none" w:sz="0" w:space="0" w:color="auto"/>
      </w:divBdr>
      <w:divsChild>
        <w:div w:id="1714964378">
          <w:marLeft w:val="288"/>
          <w:marRight w:val="0"/>
          <w:marTop w:val="0"/>
          <w:marBottom w:val="0"/>
          <w:divBdr>
            <w:top w:val="none" w:sz="0" w:space="0" w:color="auto"/>
            <w:left w:val="none" w:sz="0" w:space="0" w:color="auto"/>
            <w:bottom w:val="none" w:sz="0" w:space="0" w:color="auto"/>
            <w:right w:val="none" w:sz="0" w:space="0" w:color="auto"/>
          </w:divBdr>
        </w:div>
        <w:div w:id="607354329">
          <w:marLeft w:val="288"/>
          <w:marRight w:val="0"/>
          <w:marTop w:val="0"/>
          <w:marBottom w:val="0"/>
          <w:divBdr>
            <w:top w:val="none" w:sz="0" w:space="0" w:color="auto"/>
            <w:left w:val="none" w:sz="0" w:space="0" w:color="auto"/>
            <w:bottom w:val="none" w:sz="0" w:space="0" w:color="auto"/>
            <w:right w:val="none" w:sz="0" w:space="0" w:color="auto"/>
          </w:divBdr>
        </w:div>
      </w:divsChild>
    </w:div>
    <w:div w:id="611135368">
      <w:bodyDiv w:val="1"/>
      <w:marLeft w:val="0"/>
      <w:marRight w:val="0"/>
      <w:marTop w:val="0"/>
      <w:marBottom w:val="0"/>
      <w:divBdr>
        <w:top w:val="none" w:sz="0" w:space="0" w:color="auto"/>
        <w:left w:val="none" w:sz="0" w:space="0" w:color="auto"/>
        <w:bottom w:val="none" w:sz="0" w:space="0" w:color="auto"/>
        <w:right w:val="none" w:sz="0" w:space="0" w:color="auto"/>
      </w:divBdr>
      <w:divsChild>
        <w:div w:id="495656014">
          <w:marLeft w:val="144"/>
          <w:marRight w:val="0"/>
          <w:marTop w:val="86"/>
          <w:marBottom w:val="0"/>
          <w:divBdr>
            <w:top w:val="none" w:sz="0" w:space="0" w:color="auto"/>
            <w:left w:val="none" w:sz="0" w:space="0" w:color="auto"/>
            <w:bottom w:val="none" w:sz="0" w:space="0" w:color="auto"/>
            <w:right w:val="none" w:sz="0" w:space="0" w:color="auto"/>
          </w:divBdr>
        </w:div>
        <w:div w:id="967394480">
          <w:marLeft w:val="144"/>
          <w:marRight w:val="0"/>
          <w:marTop w:val="86"/>
          <w:marBottom w:val="0"/>
          <w:divBdr>
            <w:top w:val="none" w:sz="0" w:space="0" w:color="auto"/>
            <w:left w:val="none" w:sz="0" w:space="0" w:color="auto"/>
            <w:bottom w:val="none" w:sz="0" w:space="0" w:color="auto"/>
            <w:right w:val="none" w:sz="0" w:space="0" w:color="auto"/>
          </w:divBdr>
        </w:div>
        <w:div w:id="1257593804">
          <w:marLeft w:val="144"/>
          <w:marRight w:val="0"/>
          <w:marTop w:val="86"/>
          <w:marBottom w:val="0"/>
          <w:divBdr>
            <w:top w:val="none" w:sz="0" w:space="0" w:color="auto"/>
            <w:left w:val="none" w:sz="0" w:space="0" w:color="auto"/>
            <w:bottom w:val="none" w:sz="0" w:space="0" w:color="auto"/>
            <w:right w:val="none" w:sz="0" w:space="0" w:color="auto"/>
          </w:divBdr>
        </w:div>
      </w:divsChild>
    </w:div>
    <w:div w:id="612128981">
      <w:bodyDiv w:val="1"/>
      <w:marLeft w:val="0"/>
      <w:marRight w:val="0"/>
      <w:marTop w:val="0"/>
      <w:marBottom w:val="0"/>
      <w:divBdr>
        <w:top w:val="none" w:sz="0" w:space="0" w:color="auto"/>
        <w:left w:val="none" w:sz="0" w:space="0" w:color="auto"/>
        <w:bottom w:val="none" w:sz="0" w:space="0" w:color="auto"/>
        <w:right w:val="none" w:sz="0" w:space="0" w:color="auto"/>
      </w:divBdr>
      <w:divsChild>
        <w:div w:id="373426838">
          <w:marLeft w:val="0"/>
          <w:marRight w:val="0"/>
          <w:marTop w:val="0"/>
          <w:marBottom w:val="0"/>
          <w:divBdr>
            <w:top w:val="none" w:sz="0" w:space="0" w:color="auto"/>
            <w:left w:val="none" w:sz="0" w:space="0" w:color="auto"/>
            <w:bottom w:val="none" w:sz="0" w:space="0" w:color="auto"/>
            <w:right w:val="none" w:sz="0" w:space="0" w:color="auto"/>
          </w:divBdr>
          <w:divsChild>
            <w:div w:id="1747220189">
              <w:marLeft w:val="0"/>
              <w:marRight w:val="0"/>
              <w:marTop w:val="0"/>
              <w:marBottom w:val="0"/>
              <w:divBdr>
                <w:top w:val="single" w:sz="2" w:space="0" w:color="000000"/>
                <w:left w:val="single" w:sz="2" w:space="0" w:color="000000"/>
                <w:bottom w:val="single" w:sz="2" w:space="0" w:color="000000"/>
                <w:right w:val="single" w:sz="2" w:space="0" w:color="000000"/>
              </w:divBdr>
              <w:divsChild>
                <w:div w:id="273174546">
                  <w:marLeft w:val="0"/>
                  <w:marRight w:val="0"/>
                  <w:marTop w:val="0"/>
                  <w:marBottom w:val="0"/>
                  <w:divBdr>
                    <w:top w:val="none" w:sz="0" w:space="0" w:color="auto"/>
                    <w:left w:val="none" w:sz="0" w:space="0" w:color="auto"/>
                    <w:bottom w:val="none" w:sz="0" w:space="0" w:color="auto"/>
                    <w:right w:val="none" w:sz="0" w:space="0" w:color="auto"/>
                  </w:divBdr>
                  <w:divsChild>
                    <w:div w:id="1564753741">
                      <w:marLeft w:val="0"/>
                      <w:marRight w:val="0"/>
                      <w:marTop w:val="0"/>
                      <w:marBottom w:val="0"/>
                      <w:divBdr>
                        <w:top w:val="none" w:sz="0" w:space="0" w:color="auto"/>
                        <w:left w:val="none" w:sz="0" w:space="0" w:color="auto"/>
                        <w:bottom w:val="none" w:sz="0" w:space="0" w:color="auto"/>
                        <w:right w:val="none" w:sz="0" w:space="0" w:color="auto"/>
                      </w:divBdr>
                      <w:divsChild>
                        <w:div w:id="596594526">
                          <w:marLeft w:val="0"/>
                          <w:marRight w:val="0"/>
                          <w:marTop w:val="0"/>
                          <w:marBottom w:val="0"/>
                          <w:divBdr>
                            <w:top w:val="none" w:sz="0" w:space="0" w:color="auto"/>
                            <w:left w:val="none" w:sz="0" w:space="0" w:color="auto"/>
                            <w:bottom w:val="none" w:sz="0" w:space="0" w:color="auto"/>
                            <w:right w:val="none" w:sz="0" w:space="0" w:color="auto"/>
                          </w:divBdr>
                          <w:divsChild>
                            <w:div w:id="165093459">
                              <w:marLeft w:val="0"/>
                              <w:marRight w:val="0"/>
                              <w:marTop w:val="60"/>
                              <w:marBottom w:val="0"/>
                              <w:divBdr>
                                <w:top w:val="none" w:sz="0" w:space="0" w:color="auto"/>
                                <w:left w:val="none" w:sz="0" w:space="0" w:color="auto"/>
                                <w:bottom w:val="none" w:sz="0" w:space="0" w:color="auto"/>
                                <w:right w:val="none" w:sz="0" w:space="0" w:color="auto"/>
                              </w:divBdr>
                              <w:divsChild>
                                <w:div w:id="282152599">
                                  <w:marLeft w:val="0"/>
                                  <w:marRight w:val="0"/>
                                  <w:marTop w:val="0"/>
                                  <w:marBottom w:val="0"/>
                                  <w:divBdr>
                                    <w:top w:val="none" w:sz="0" w:space="0" w:color="auto"/>
                                    <w:left w:val="none" w:sz="0" w:space="0" w:color="auto"/>
                                    <w:bottom w:val="none" w:sz="0" w:space="0" w:color="auto"/>
                                    <w:right w:val="none" w:sz="0" w:space="0" w:color="auto"/>
                                  </w:divBdr>
                                  <w:divsChild>
                                    <w:div w:id="1034890871">
                                      <w:marLeft w:val="0"/>
                                      <w:marRight w:val="0"/>
                                      <w:marTop w:val="0"/>
                                      <w:marBottom w:val="0"/>
                                      <w:divBdr>
                                        <w:top w:val="none" w:sz="0" w:space="0" w:color="auto"/>
                                        <w:left w:val="none" w:sz="0" w:space="0" w:color="auto"/>
                                        <w:bottom w:val="none" w:sz="0" w:space="0" w:color="auto"/>
                                        <w:right w:val="none" w:sz="0" w:space="0" w:color="auto"/>
                                      </w:divBdr>
                                      <w:divsChild>
                                        <w:div w:id="687368494">
                                          <w:marLeft w:val="0"/>
                                          <w:marRight w:val="0"/>
                                          <w:marTop w:val="0"/>
                                          <w:marBottom w:val="0"/>
                                          <w:divBdr>
                                            <w:top w:val="single" w:sz="2" w:space="0" w:color="000000"/>
                                            <w:left w:val="single" w:sz="2" w:space="0" w:color="000000"/>
                                            <w:bottom w:val="single" w:sz="2" w:space="0" w:color="000000"/>
                                            <w:right w:val="single" w:sz="2" w:space="0" w:color="000000"/>
                                          </w:divBdr>
                                          <w:divsChild>
                                            <w:div w:id="2041933676">
                                              <w:marLeft w:val="0"/>
                                              <w:marRight w:val="0"/>
                                              <w:marTop w:val="0"/>
                                              <w:marBottom w:val="0"/>
                                              <w:divBdr>
                                                <w:top w:val="none" w:sz="0" w:space="0" w:color="auto"/>
                                                <w:left w:val="none" w:sz="0" w:space="0" w:color="auto"/>
                                                <w:bottom w:val="none" w:sz="0" w:space="0" w:color="auto"/>
                                                <w:right w:val="none" w:sz="0" w:space="0" w:color="auto"/>
                                              </w:divBdr>
                                              <w:divsChild>
                                                <w:div w:id="7648230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2172243">
      <w:bodyDiv w:val="1"/>
      <w:marLeft w:val="0"/>
      <w:marRight w:val="0"/>
      <w:marTop w:val="0"/>
      <w:marBottom w:val="0"/>
      <w:divBdr>
        <w:top w:val="none" w:sz="0" w:space="0" w:color="auto"/>
        <w:left w:val="none" w:sz="0" w:space="0" w:color="auto"/>
        <w:bottom w:val="none" w:sz="0" w:space="0" w:color="auto"/>
        <w:right w:val="none" w:sz="0" w:space="0" w:color="auto"/>
      </w:divBdr>
      <w:divsChild>
        <w:div w:id="150024068">
          <w:marLeft w:val="144"/>
          <w:marRight w:val="0"/>
          <w:marTop w:val="86"/>
          <w:marBottom w:val="0"/>
          <w:divBdr>
            <w:top w:val="none" w:sz="0" w:space="0" w:color="auto"/>
            <w:left w:val="none" w:sz="0" w:space="0" w:color="auto"/>
            <w:bottom w:val="none" w:sz="0" w:space="0" w:color="auto"/>
            <w:right w:val="none" w:sz="0" w:space="0" w:color="auto"/>
          </w:divBdr>
        </w:div>
        <w:div w:id="717969038">
          <w:marLeft w:val="144"/>
          <w:marRight w:val="0"/>
          <w:marTop w:val="86"/>
          <w:marBottom w:val="0"/>
          <w:divBdr>
            <w:top w:val="none" w:sz="0" w:space="0" w:color="auto"/>
            <w:left w:val="none" w:sz="0" w:space="0" w:color="auto"/>
            <w:bottom w:val="none" w:sz="0" w:space="0" w:color="auto"/>
            <w:right w:val="none" w:sz="0" w:space="0" w:color="auto"/>
          </w:divBdr>
        </w:div>
        <w:div w:id="1593274568">
          <w:marLeft w:val="144"/>
          <w:marRight w:val="0"/>
          <w:marTop w:val="86"/>
          <w:marBottom w:val="0"/>
          <w:divBdr>
            <w:top w:val="none" w:sz="0" w:space="0" w:color="auto"/>
            <w:left w:val="none" w:sz="0" w:space="0" w:color="auto"/>
            <w:bottom w:val="none" w:sz="0" w:space="0" w:color="auto"/>
            <w:right w:val="none" w:sz="0" w:space="0" w:color="auto"/>
          </w:divBdr>
        </w:div>
      </w:divsChild>
    </w:div>
    <w:div w:id="613101586">
      <w:bodyDiv w:val="1"/>
      <w:marLeft w:val="0"/>
      <w:marRight w:val="0"/>
      <w:marTop w:val="0"/>
      <w:marBottom w:val="0"/>
      <w:divBdr>
        <w:top w:val="none" w:sz="0" w:space="0" w:color="auto"/>
        <w:left w:val="none" w:sz="0" w:space="0" w:color="auto"/>
        <w:bottom w:val="none" w:sz="0" w:space="0" w:color="auto"/>
        <w:right w:val="none" w:sz="0" w:space="0" w:color="auto"/>
      </w:divBdr>
      <w:divsChild>
        <w:div w:id="1297758143">
          <w:marLeft w:val="0"/>
          <w:marRight w:val="0"/>
          <w:marTop w:val="0"/>
          <w:marBottom w:val="0"/>
          <w:divBdr>
            <w:top w:val="none" w:sz="0" w:space="0" w:color="auto"/>
            <w:left w:val="none" w:sz="0" w:space="0" w:color="auto"/>
            <w:bottom w:val="none" w:sz="0" w:space="0" w:color="auto"/>
            <w:right w:val="none" w:sz="0" w:space="0" w:color="auto"/>
          </w:divBdr>
          <w:divsChild>
            <w:div w:id="159077438">
              <w:marLeft w:val="0"/>
              <w:marRight w:val="0"/>
              <w:marTop w:val="0"/>
              <w:marBottom w:val="0"/>
              <w:divBdr>
                <w:top w:val="none" w:sz="0" w:space="0" w:color="auto"/>
                <w:left w:val="none" w:sz="0" w:space="0" w:color="auto"/>
                <w:bottom w:val="none" w:sz="0" w:space="0" w:color="auto"/>
                <w:right w:val="none" w:sz="0" w:space="0" w:color="auto"/>
              </w:divBdr>
            </w:div>
            <w:div w:id="1667048185">
              <w:marLeft w:val="0"/>
              <w:marRight w:val="0"/>
              <w:marTop w:val="0"/>
              <w:marBottom w:val="0"/>
              <w:divBdr>
                <w:top w:val="none" w:sz="0" w:space="0" w:color="auto"/>
                <w:left w:val="none" w:sz="0" w:space="0" w:color="auto"/>
                <w:bottom w:val="none" w:sz="0" w:space="0" w:color="auto"/>
                <w:right w:val="none" w:sz="0" w:space="0" w:color="auto"/>
              </w:divBdr>
            </w:div>
            <w:div w:id="182743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16652">
      <w:bodyDiv w:val="1"/>
      <w:marLeft w:val="0"/>
      <w:marRight w:val="0"/>
      <w:marTop w:val="0"/>
      <w:marBottom w:val="0"/>
      <w:divBdr>
        <w:top w:val="none" w:sz="0" w:space="0" w:color="auto"/>
        <w:left w:val="none" w:sz="0" w:space="0" w:color="auto"/>
        <w:bottom w:val="none" w:sz="0" w:space="0" w:color="auto"/>
        <w:right w:val="none" w:sz="0" w:space="0" w:color="auto"/>
      </w:divBdr>
      <w:divsChild>
        <w:div w:id="2104909423">
          <w:marLeft w:val="0"/>
          <w:marRight w:val="0"/>
          <w:marTop w:val="0"/>
          <w:marBottom w:val="0"/>
          <w:divBdr>
            <w:top w:val="none" w:sz="0" w:space="0" w:color="auto"/>
            <w:left w:val="none" w:sz="0" w:space="0" w:color="auto"/>
            <w:bottom w:val="none" w:sz="0" w:space="0" w:color="auto"/>
            <w:right w:val="none" w:sz="0" w:space="0" w:color="auto"/>
          </w:divBdr>
        </w:div>
        <w:div w:id="1789933888">
          <w:marLeft w:val="0"/>
          <w:marRight w:val="0"/>
          <w:marTop w:val="0"/>
          <w:marBottom w:val="0"/>
          <w:divBdr>
            <w:top w:val="none" w:sz="0" w:space="0" w:color="auto"/>
            <w:left w:val="none" w:sz="0" w:space="0" w:color="auto"/>
            <w:bottom w:val="none" w:sz="0" w:space="0" w:color="auto"/>
            <w:right w:val="none" w:sz="0" w:space="0" w:color="auto"/>
          </w:divBdr>
        </w:div>
        <w:div w:id="1629049859">
          <w:marLeft w:val="0"/>
          <w:marRight w:val="0"/>
          <w:marTop w:val="0"/>
          <w:marBottom w:val="0"/>
          <w:divBdr>
            <w:top w:val="none" w:sz="0" w:space="0" w:color="auto"/>
            <w:left w:val="none" w:sz="0" w:space="0" w:color="auto"/>
            <w:bottom w:val="none" w:sz="0" w:space="0" w:color="auto"/>
            <w:right w:val="none" w:sz="0" w:space="0" w:color="auto"/>
          </w:divBdr>
        </w:div>
        <w:div w:id="628972003">
          <w:marLeft w:val="0"/>
          <w:marRight w:val="0"/>
          <w:marTop w:val="0"/>
          <w:marBottom w:val="0"/>
          <w:divBdr>
            <w:top w:val="none" w:sz="0" w:space="0" w:color="auto"/>
            <w:left w:val="none" w:sz="0" w:space="0" w:color="auto"/>
            <w:bottom w:val="none" w:sz="0" w:space="0" w:color="auto"/>
            <w:right w:val="none" w:sz="0" w:space="0" w:color="auto"/>
          </w:divBdr>
        </w:div>
        <w:div w:id="83456467">
          <w:marLeft w:val="0"/>
          <w:marRight w:val="0"/>
          <w:marTop w:val="0"/>
          <w:marBottom w:val="0"/>
          <w:divBdr>
            <w:top w:val="none" w:sz="0" w:space="0" w:color="auto"/>
            <w:left w:val="none" w:sz="0" w:space="0" w:color="auto"/>
            <w:bottom w:val="none" w:sz="0" w:space="0" w:color="auto"/>
            <w:right w:val="none" w:sz="0" w:space="0" w:color="auto"/>
          </w:divBdr>
        </w:div>
        <w:div w:id="1456757325">
          <w:marLeft w:val="0"/>
          <w:marRight w:val="0"/>
          <w:marTop w:val="0"/>
          <w:marBottom w:val="0"/>
          <w:divBdr>
            <w:top w:val="none" w:sz="0" w:space="0" w:color="auto"/>
            <w:left w:val="none" w:sz="0" w:space="0" w:color="auto"/>
            <w:bottom w:val="none" w:sz="0" w:space="0" w:color="auto"/>
            <w:right w:val="none" w:sz="0" w:space="0" w:color="auto"/>
          </w:divBdr>
        </w:div>
        <w:div w:id="1456410406">
          <w:marLeft w:val="0"/>
          <w:marRight w:val="0"/>
          <w:marTop w:val="0"/>
          <w:marBottom w:val="0"/>
          <w:divBdr>
            <w:top w:val="none" w:sz="0" w:space="0" w:color="auto"/>
            <w:left w:val="none" w:sz="0" w:space="0" w:color="auto"/>
            <w:bottom w:val="none" w:sz="0" w:space="0" w:color="auto"/>
            <w:right w:val="none" w:sz="0" w:space="0" w:color="auto"/>
          </w:divBdr>
        </w:div>
        <w:div w:id="728726015">
          <w:marLeft w:val="0"/>
          <w:marRight w:val="0"/>
          <w:marTop w:val="0"/>
          <w:marBottom w:val="0"/>
          <w:divBdr>
            <w:top w:val="none" w:sz="0" w:space="0" w:color="auto"/>
            <w:left w:val="none" w:sz="0" w:space="0" w:color="auto"/>
            <w:bottom w:val="none" w:sz="0" w:space="0" w:color="auto"/>
            <w:right w:val="none" w:sz="0" w:space="0" w:color="auto"/>
          </w:divBdr>
        </w:div>
        <w:div w:id="1609775212">
          <w:marLeft w:val="0"/>
          <w:marRight w:val="0"/>
          <w:marTop w:val="0"/>
          <w:marBottom w:val="0"/>
          <w:divBdr>
            <w:top w:val="none" w:sz="0" w:space="0" w:color="auto"/>
            <w:left w:val="none" w:sz="0" w:space="0" w:color="auto"/>
            <w:bottom w:val="none" w:sz="0" w:space="0" w:color="auto"/>
            <w:right w:val="none" w:sz="0" w:space="0" w:color="auto"/>
          </w:divBdr>
        </w:div>
      </w:divsChild>
    </w:div>
    <w:div w:id="615795088">
      <w:bodyDiv w:val="1"/>
      <w:marLeft w:val="0"/>
      <w:marRight w:val="0"/>
      <w:marTop w:val="0"/>
      <w:marBottom w:val="0"/>
      <w:divBdr>
        <w:top w:val="none" w:sz="0" w:space="0" w:color="auto"/>
        <w:left w:val="none" w:sz="0" w:space="0" w:color="auto"/>
        <w:bottom w:val="none" w:sz="0" w:space="0" w:color="auto"/>
        <w:right w:val="none" w:sz="0" w:space="0" w:color="auto"/>
      </w:divBdr>
      <w:divsChild>
        <w:div w:id="1946108976">
          <w:marLeft w:val="0"/>
          <w:marRight w:val="0"/>
          <w:marTop w:val="0"/>
          <w:marBottom w:val="0"/>
          <w:divBdr>
            <w:top w:val="none" w:sz="0" w:space="0" w:color="auto"/>
            <w:left w:val="none" w:sz="0" w:space="0" w:color="auto"/>
            <w:bottom w:val="none" w:sz="0" w:space="0" w:color="auto"/>
            <w:right w:val="none" w:sz="0" w:space="0" w:color="auto"/>
          </w:divBdr>
        </w:div>
        <w:div w:id="803043741">
          <w:marLeft w:val="0"/>
          <w:marRight w:val="0"/>
          <w:marTop w:val="240"/>
          <w:marBottom w:val="240"/>
          <w:divBdr>
            <w:top w:val="none" w:sz="0" w:space="0" w:color="auto"/>
            <w:left w:val="none" w:sz="0" w:space="0" w:color="auto"/>
            <w:bottom w:val="none" w:sz="0" w:space="0" w:color="auto"/>
            <w:right w:val="none" w:sz="0" w:space="0" w:color="auto"/>
          </w:divBdr>
          <w:divsChild>
            <w:div w:id="1982148710">
              <w:marLeft w:val="0"/>
              <w:marRight w:val="0"/>
              <w:marTop w:val="0"/>
              <w:marBottom w:val="0"/>
              <w:divBdr>
                <w:top w:val="none" w:sz="0" w:space="0" w:color="auto"/>
                <w:left w:val="none" w:sz="0" w:space="0" w:color="auto"/>
                <w:bottom w:val="none" w:sz="0" w:space="0" w:color="auto"/>
                <w:right w:val="none" w:sz="0" w:space="0" w:color="auto"/>
              </w:divBdr>
            </w:div>
            <w:div w:id="1618878385">
              <w:marLeft w:val="0"/>
              <w:marRight w:val="0"/>
              <w:marTop w:val="0"/>
              <w:marBottom w:val="0"/>
              <w:divBdr>
                <w:top w:val="none" w:sz="0" w:space="0" w:color="auto"/>
                <w:left w:val="none" w:sz="0" w:space="0" w:color="auto"/>
                <w:bottom w:val="none" w:sz="0" w:space="0" w:color="auto"/>
                <w:right w:val="none" w:sz="0" w:space="0" w:color="auto"/>
              </w:divBdr>
            </w:div>
            <w:div w:id="1344631372">
              <w:marLeft w:val="0"/>
              <w:marRight w:val="0"/>
              <w:marTop w:val="0"/>
              <w:marBottom w:val="0"/>
              <w:divBdr>
                <w:top w:val="none" w:sz="0" w:space="0" w:color="auto"/>
                <w:left w:val="none" w:sz="0" w:space="0" w:color="auto"/>
                <w:bottom w:val="none" w:sz="0" w:space="0" w:color="auto"/>
                <w:right w:val="none" w:sz="0" w:space="0" w:color="auto"/>
              </w:divBdr>
            </w:div>
            <w:div w:id="1914123221">
              <w:marLeft w:val="0"/>
              <w:marRight w:val="0"/>
              <w:marTop w:val="0"/>
              <w:marBottom w:val="0"/>
              <w:divBdr>
                <w:top w:val="none" w:sz="0" w:space="0" w:color="auto"/>
                <w:left w:val="none" w:sz="0" w:space="0" w:color="auto"/>
                <w:bottom w:val="none" w:sz="0" w:space="0" w:color="auto"/>
                <w:right w:val="none" w:sz="0" w:space="0" w:color="auto"/>
              </w:divBdr>
            </w:div>
            <w:div w:id="123545512">
              <w:marLeft w:val="0"/>
              <w:marRight w:val="0"/>
              <w:marTop w:val="0"/>
              <w:marBottom w:val="0"/>
              <w:divBdr>
                <w:top w:val="none" w:sz="0" w:space="0" w:color="auto"/>
                <w:left w:val="none" w:sz="0" w:space="0" w:color="auto"/>
                <w:bottom w:val="none" w:sz="0" w:space="0" w:color="auto"/>
                <w:right w:val="none" w:sz="0" w:space="0" w:color="auto"/>
              </w:divBdr>
            </w:div>
            <w:div w:id="1790316103">
              <w:marLeft w:val="0"/>
              <w:marRight w:val="0"/>
              <w:marTop w:val="0"/>
              <w:marBottom w:val="0"/>
              <w:divBdr>
                <w:top w:val="none" w:sz="0" w:space="0" w:color="auto"/>
                <w:left w:val="none" w:sz="0" w:space="0" w:color="auto"/>
                <w:bottom w:val="none" w:sz="0" w:space="0" w:color="auto"/>
                <w:right w:val="none" w:sz="0" w:space="0" w:color="auto"/>
              </w:divBdr>
            </w:div>
            <w:div w:id="1250502167">
              <w:marLeft w:val="0"/>
              <w:marRight w:val="0"/>
              <w:marTop w:val="0"/>
              <w:marBottom w:val="0"/>
              <w:divBdr>
                <w:top w:val="none" w:sz="0" w:space="0" w:color="auto"/>
                <w:left w:val="none" w:sz="0" w:space="0" w:color="auto"/>
                <w:bottom w:val="none" w:sz="0" w:space="0" w:color="auto"/>
                <w:right w:val="none" w:sz="0" w:space="0" w:color="auto"/>
              </w:divBdr>
            </w:div>
            <w:div w:id="1544900456">
              <w:marLeft w:val="0"/>
              <w:marRight w:val="0"/>
              <w:marTop w:val="0"/>
              <w:marBottom w:val="0"/>
              <w:divBdr>
                <w:top w:val="none" w:sz="0" w:space="0" w:color="auto"/>
                <w:left w:val="none" w:sz="0" w:space="0" w:color="auto"/>
                <w:bottom w:val="none" w:sz="0" w:space="0" w:color="auto"/>
                <w:right w:val="none" w:sz="0" w:space="0" w:color="auto"/>
              </w:divBdr>
            </w:div>
            <w:div w:id="1805659956">
              <w:marLeft w:val="0"/>
              <w:marRight w:val="0"/>
              <w:marTop w:val="0"/>
              <w:marBottom w:val="0"/>
              <w:divBdr>
                <w:top w:val="none" w:sz="0" w:space="0" w:color="auto"/>
                <w:left w:val="none" w:sz="0" w:space="0" w:color="auto"/>
                <w:bottom w:val="none" w:sz="0" w:space="0" w:color="auto"/>
                <w:right w:val="none" w:sz="0" w:space="0" w:color="auto"/>
              </w:divBdr>
            </w:div>
            <w:div w:id="2091148074">
              <w:marLeft w:val="0"/>
              <w:marRight w:val="0"/>
              <w:marTop w:val="0"/>
              <w:marBottom w:val="0"/>
              <w:divBdr>
                <w:top w:val="none" w:sz="0" w:space="0" w:color="auto"/>
                <w:left w:val="none" w:sz="0" w:space="0" w:color="auto"/>
                <w:bottom w:val="none" w:sz="0" w:space="0" w:color="auto"/>
                <w:right w:val="none" w:sz="0" w:space="0" w:color="auto"/>
              </w:divBdr>
            </w:div>
            <w:div w:id="1740204565">
              <w:marLeft w:val="0"/>
              <w:marRight w:val="0"/>
              <w:marTop w:val="0"/>
              <w:marBottom w:val="0"/>
              <w:divBdr>
                <w:top w:val="none" w:sz="0" w:space="0" w:color="auto"/>
                <w:left w:val="none" w:sz="0" w:space="0" w:color="auto"/>
                <w:bottom w:val="none" w:sz="0" w:space="0" w:color="auto"/>
                <w:right w:val="none" w:sz="0" w:space="0" w:color="auto"/>
              </w:divBdr>
            </w:div>
            <w:div w:id="1557935997">
              <w:marLeft w:val="0"/>
              <w:marRight w:val="0"/>
              <w:marTop w:val="0"/>
              <w:marBottom w:val="0"/>
              <w:divBdr>
                <w:top w:val="none" w:sz="0" w:space="0" w:color="auto"/>
                <w:left w:val="none" w:sz="0" w:space="0" w:color="auto"/>
                <w:bottom w:val="none" w:sz="0" w:space="0" w:color="auto"/>
                <w:right w:val="none" w:sz="0" w:space="0" w:color="auto"/>
              </w:divBdr>
            </w:div>
            <w:div w:id="1173303035">
              <w:marLeft w:val="0"/>
              <w:marRight w:val="0"/>
              <w:marTop w:val="0"/>
              <w:marBottom w:val="0"/>
              <w:divBdr>
                <w:top w:val="none" w:sz="0" w:space="0" w:color="auto"/>
                <w:left w:val="none" w:sz="0" w:space="0" w:color="auto"/>
                <w:bottom w:val="none" w:sz="0" w:space="0" w:color="auto"/>
                <w:right w:val="none" w:sz="0" w:space="0" w:color="auto"/>
              </w:divBdr>
            </w:div>
            <w:div w:id="1701856841">
              <w:marLeft w:val="0"/>
              <w:marRight w:val="0"/>
              <w:marTop w:val="0"/>
              <w:marBottom w:val="0"/>
              <w:divBdr>
                <w:top w:val="none" w:sz="0" w:space="0" w:color="auto"/>
                <w:left w:val="none" w:sz="0" w:space="0" w:color="auto"/>
                <w:bottom w:val="none" w:sz="0" w:space="0" w:color="auto"/>
                <w:right w:val="none" w:sz="0" w:space="0" w:color="auto"/>
              </w:divBdr>
            </w:div>
            <w:div w:id="2087917053">
              <w:marLeft w:val="0"/>
              <w:marRight w:val="0"/>
              <w:marTop w:val="0"/>
              <w:marBottom w:val="0"/>
              <w:divBdr>
                <w:top w:val="none" w:sz="0" w:space="0" w:color="auto"/>
                <w:left w:val="none" w:sz="0" w:space="0" w:color="auto"/>
                <w:bottom w:val="none" w:sz="0" w:space="0" w:color="auto"/>
                <w:right w:val="none" w:sz="0" w:space="0" w:color="auto"/>
              </w:divBdr>
            </w:div>
            <w:div w:id="477651332">
              <w:marLeft w:val="0"/>
              <w:marRight w:val="0"/>
              <w:marTop w:val="0"/>
              <w:marBottom w:val="0"/>
              <w:divBdr>
                <w:top w:val="none" w:sz="0" w:space="0" w:color="auto"/>
                <w:left w:val="none" w:sz="0" w:space="0" w:color="auto"/>
                <w:bottom w:val="none" w:sz="0" w:space="0" w:color="auto"/>
                <w:right w:val="none" w:sz="0" w:space="0" w:color="auto"/>
              </w:divBdr>
            </w:div>
            <w:div w:id="789517468">
              <w:marLeft w:val="0"/>
              <w:marRight w:val="0"/>
              <w:marTop w:val="0"/>
              <w:marBottom w:val="0"/>
              <w:divBdr>
                <w:top w:val="none" w:sz="0" w:space="0" w:color="auto"/>
                <w:left w:val="none" w:sz="0" w:space="0" w:color="auto"/>
                <w:bottom w:val="none" w:sz="0" w:space="0" w:color="auto"/>
                <w:right w:val="none" w:sz="0" w:space="0" w:color="auto"/>
              </w:divBdr>
            </w:div>
            <w:div w:id="822817731">
              <w:marLeft w:val="0"/>
              <w:marRight w:val="0"/>
              <w:marTop w:val="0"/>
              <w:marBottom w:val="0"/>
              <w:divBdr>
                <w:top w:val="none" w:sz="0" w:space="0" w:color="auto"/>
                <w:left w:val="none" w:sz="0" w:space="0" w:color="auto"/>
                <w:bottom w:val="none" w:sz="0" w:space="0" w:color="auto"/>
                <w:right w:val="none" w:sz="0" w:space="0" w:color="auto"/>
              </w:divBdr>
            </w:div>
            <w:div w:id="1335954351">
              <w:marLeft w:val="0"/>
              <w:marRight w:val="0"/>
              <w:marTop w:val="0"/>
              <w:marBottom w:val="0"/>
              <w:divBdr>
                <w:top w:val="none" w:sz="0" w:space="0" w:color="auto"/>
                <w:left w:val="none" w:sz="0" w:space="0" w:color="auto"/>
                <w:bottom w:val="none" w:sz="0" w:space="0" w:color="auto"/>
                <w:right w:val="none" w:sz="0" w:space="0" w:color="auto"/>
              </w:divBdr>
            </w:div>
            <w:div w:id="1143110625">
              <w:marLeft w:val="0"/>
              <w:marRight w:val="0"/>
              <w:marTop w:val="0"/>
              <w:marBottom w:val="0"/>
              <w:divBdr>
                <w:top w:val="none" w:sz="0" w:space="0" w:color="auto"/>
                <w:left w:val="none" w:sz="0" w:space="0" w:color="auto"/>
                <w:bottom w:val="none" w:sz="0" w:space="0" w:color="auto"/>
                <w:right w:val="none" w:sz="0" w:space="0" w:color="auto"/>
              </w:divBdr>
            </w:div>
            <w:div w:id="22947023">
              <w:marLeft w:val="0"/>
              <w:marRight w:val="0"/>
              <w:marTop w:val="0"/>
              <w:marBottom w:val="0"/>
              <w:divBdr>
                <w:top w:val="none" w:sz="0" w:space="0" w:color="auto"/>
                <w:left w:val="none" w:sz="0" w:space="0" w:color="auto"/>
                <w:bottom w:val="none" w:sz="0" w:space="0" w:color="auto"/>
                <w:right w:val="none" w:sz="0" w:space="0" w:color="auto"/>
              </w:divBdr>
            </w:div>
            <w:div w:id="717902214">
              <w:marLeft w:val="0"/>
              <w:marRight w:val="0"/>
              <w:marTop w:val="0"/>
              <w:marBottom w:val="0"/>
              <w:divBdr>
                <w:top w:val="none" w:sz="0" w:space="0" w:color="auto"/>
                <w:left w:val="none" w:sz="0" w:space="0" w:color="auto"/>
                <w:bottom w:val="none" w:sz="0" w:space="0" w:color="auto"/>
                <w:right w:val="none" w:sz="0" w:space="0" w:color="auto"/>
              </w:divBdr>
            </w:div>
            <w:div w:id="337119402">
              <w:marLeft w:val="0"/>
              <w:marRight w:val="0"/>
              <w:marTop w:val="0"/>
              <w:marBottom w:val="0"/>
              <w:divBdr>
                <w:top w:val="none" w:sz="0" w:space="0" w:color="auto"/>
                <w:left w:val="none" w:sz="0" w:space="0" w:color="auto"/>
                <w:bottom w:val="none" w:sz="0" w:space="0" w:color="auto"/>
                <w:right w:val="none" w:sz="0" w:space="0" w:color="auto"/>
              </w:divBdr>
            </w:div>
            <w:div w:id="1910994889">
              <w:marLeft w:val="0"/>
              <w:marRight w:val="0"/>
              <w:marTop w:val="0"/>
              <w:marBottom w:val="0"/>
              <w:divBdr>
                <w:top w:val="none" w:sz="0" w:space="0" w:color="auto"/>
                <w:left w:val="none" w:sz="0" w:space="0" w:color="auto"/>
                <w:bottom w:val="none" w:sz="0" w:space="0" w:color="auto"/>
                <w:right w:val="none" w:sz="0" w:space="0" w:color="auto"/>
              </w:divBdr>
            </w:div>
            <w:div w:id="203062390">
              <w:marLeft w:val="0"/>
              <w:marRight w:val="0"/>
              <w:marTop w:val="0"/>
              <w:marBottom w:val="0"/>
              <w:divBdr>
                <w:top w:val="none" w:sz="0" w:space="0" w:color="auto"/>
                <w:left w:val="none" w:sz="0" w:space="0" w:color="auto"/>
                <w:bottom w:val="none" w:sz="0" w:space="0" w:color="auto"/>
                <w:right w:val="none" w:sz="0" w:space="0" w:color="auto"/>
              </w:divBdr>
            </w:div>
            <w:div w:id="1896157455">
              <w:marLeft w:val="0"/>
              <w:marRight w:val="0"/>
              <w:marTop w:val="0"/>
              <w:marBottom w:val="0"/>
              <w:divBdr>
                <w:top w:val="none" w:sz="0" w:space="0" w:color="auto"/>
                <w:left w:val="none" w:sz="0" w:space="0" w:color="auto"/>
                <w:bottom w:val="none" w:sz="0" w:space="0" w:color="auto"/>
                <w:right w:val="none" w:sz="0" w:space="0" w:color="auto"/>
              </w:divBdr>
            </w:div>
            <w:div w:id="80638528">
              <w:marLeft w:val="0"/>
              <w:marRight w:val="0"/>
              <w:marTop w:val="0"/>
              <w:marBottom w:val="0"/>
              <w:divBdr>
                <w:top w:val="none" w:sz="0" w:space="0" w:color="auto"/>
                <w:left w:val="none" w:sz="0" w:space="0" w:color="auto"/>
                <w:bottom w:val="none" w:sz="0" w:space="0" w:color="auto"/>
                <w:right w:val="none" w:sz="0" w:space="0" w:color="auto"/>
              </w:divBdr>
            </w:div>
            <w:div w:id="1023869840">
              <w:marLeft w:val="0"/>
              <w:marRight w:val="0"/>
              <w:marTop w:val="0"/>
              <w:marBottom w:val="0"/>
              <w:divBdr>
                <w:top w:val="none" w:sz="0" w:space="0" w:color="auto"/>
                <w:left w:val="none" w:sz="0" w:space="0" w:color="auto"/>
                <w:bottom w:val="none" w:sz="0" w:space="0" w:color="auto"/>
                <w:right w:val="none" w:sz="0" w:space="0" w:color="auto"/>
              </w:divBdr>
            </w:div>
            <w:div w:id="653608445">
              <w:marLeft w:val="0"/>
              <w:marRight w:val="0"/>
              <w:marTop w:val="0"/>
              <w:marBottom w:val="0"/>
              <w:divBdr>
                <w:top w:val="none" w:sz="0" w:space="0" w:color="auto"/>
                <w:left w:val="none" w:sz="0" w:space="0" w:color="auto"/>
                <w:bottom w:val="none" w:sz="0" w:space="0" w:color="auto"/>
                <w:right w:val="none" w:sz="0" w:space="0" w:color="auto"/>
              </w:divBdr>
            </w:div>
            <w:div w:id="550920018">
              <w:marLeft w:val="0"/>
              <w:marRight w:val="0"/>
              <w:marTop w:val="0"/>
              <w:marBottom w:val="0"/>
              <w:divBdr>
                <w:top w:val="none" w:sz="0" w:space="0" w:color="auto"/>
                <w:left w:val="none" w:sz="0" w:space="0" w:color="auto"/>
                <w:bottom w:val="none" w:sz="0" w:space="0" w:color="auto"/>
                <w:right w:val="none" w:sz="0" w:space="0" w:color="auto"/>
              </w:divBdr>
            </w:div>
            <w:div w:id="641228761">
              <w:marLeft w:val="0"/>
              <w:marRight w:val="0"/>
              <w:marTop w:val="0"/>
              <w:marBottom w:val="0"/>
              <w:divBdr>
                <w:top w:val="none" w:sz="0" w:space="0" w:color="auto"/>
                <w:left w:val="none" w:sz="0" w:space="0" w:color="auto"/>
                <w:bottom w:val="none" w:sz="0" w:space="0" w:color="auto"/>
                <w:right w:val="none" w:sz="0" w:space="0" w:color="auto"/>
              </w:divBdr>
              <w:divsChild>
                <w:div w:id="66610144">
                  <w:marLeft w:val="0"/>
                  <w:marRight w:val="0"/>
                  <w:marTop w:val="0"/>
                  <w:marBottom w:val="0"/>
                  <w:divBdr>
                    <w:top w:val="none" w:sz="0" w:space="0" w:color="auto"/>
                    <w:left w:val="none" w:sz="0" w:space="0" w:color="auto"/>
                    <w:bottom w:val="none" w:sz="0" w:space="0" w:color="auto"/>
                    <w:right w:val="none" w:sz="0" w:space="0" w:color="auto"/>
                  </w:divBdr>
                </w:div>
                <w:div w:id="753816169">
                  <w:marLeft w:val="0"/>
                  <w:marRight w:val="0"/>
                  <w:marTop w:val="0"/>
                  <w:marBottom w:val="0"/>
                  <w:divBdr>
                    <w:top w:val="none" w:sz="0" w:space="0" w:color="auto"/>
                    <w:left w:val="none" w:sz="0" w:space="0" w:color="auto"/>
                    <w:bottom w:val="none" w:sz="0" w:space="0" w:color="auto"/>
                    <w:right w:val="none" w:sz="0" w:space="0" w:color="auto"/>
                  </w:divBdr>
                </w:div>
              </w:divsChild>
            </w:div>
            <w:div w:id="924799576">
              <w:marLeft w:val="0"/>
              <w:marRight w:val="0"/>
              <w:marTop w:val="0"/>
              <w:marBottom w:val="0"/>
              <w:divBdr>
                <w:top w:val="none" w:sz="0" w:space="0" w:color="auto"/>
                <w:left w:val="none" w:sz="0" w:space="0" w:color="auto"/>
                <w:bottom w:val="none" w:sz="0" w:space="0" w:color="auto"/>
                <w:right w:val="none" w:sz="0" w:space="0" w:color="auto"/>
              </w:divBdr>
            </w:div>
            <w:div w:id="558518080">
              <w:marLeft w:val="0"/>
              <w:marRight w:val="0"/>
              <w:marTop w:val="0"/>
              <w:marBottom w:val="0"/>
              <w:divBdr>
                <w:top w:val="none" w:sz="0" w:space="0" w:color="auto"/>
                <w:left w:val="none" w:sz="0" w:space="0" w:color="auto"/>
                <w:bottom w:val="none" w:sz="0" w:space="0" w:color="auto"/>
                <w:right w:val="none" w:sz="0" w:space="0" w:color="auto"/>
              </w:divBdr>
            </w:div>
            <w:div w:id="1495294486">
              <w:marLeft w:val="0"/>
              <w:marRight w:val="0"/>
              <w:marTop w:val="0"/>
              <w:marBottom w:val="0"/>
              <w:divBdr>
                <w:top w:val="none" w:sz="0" w:space="0" w:color="auto"/>
                <w:left w:val="none" w:sz="0" w:space="0" w:color="auto"/>
                <w:bottom w:val="none" w:sz="0" w:space="0" w:color="auto"/>
                <w:right w:val="none" w:sz="0" w:space="0" w:color="auto"/>
              </w:divBdr>
            </w:div>
            <w:div w:id="298807204">
              <w:marLeft w:val="0"/>
              <w:marRight w:val="0"/>
              <w:marTop w:val="0"/>
              <w:marBottom w:val="0"/>
              <w:divBdr>
                <w:top w:val="none" w:sz="0" w:space="0" w:color="auto"/>
                <w:left w:val="none" w:sz="0" w:space="0" w:color="auto"/>
                <w:bottom w:val="none" w:sz="0" w:space="0" w:color="auto"/>
                <w:right w:val="none" w:sz="0" w:space="0" w:color="auto"/>
              </w:divBdr>
            </w:div>
            <w:div w:id="328946933">
              <w:marLeft w:val="0"/>
              <w:marRight w:val="0"/>
              <w:marTop w:val="0"/>
              <w:marBottom w:val="0"/>
              <w:divBdr>
                <w:top w:val="none" w:sz="0" w:space="0" w:color="auto"/>
                <w:left w:val="none" w:sz="0" w:space="0" w:color="auto"/>
                <w:bottom w:val="none" w:sz="0" w:space="0" w:color="auto"/>
                <w:right w:val="none" w:sz="0" w:space="0" w:color="auto"/>
              </w:divBdr>
            </w:div>
            <w:div w:id="1830705317">
              <w:marLeft w:val="0"/>
              <w:marRight w:val="0"/>
              <w:marTop w:val="0"/>
              <w:marBottom w:val="0"/>
              <w:divBdr>
                <w:top w:val="none" w:sz="0" w:space="0" w:color="auto"/>
                <w:left w:val="none" w:sz="0" w:space="0" w:color="auto"/>
                <w:bottom w:val="none" w:sz="0" w:space="0" w:color="auto"/>
                <w:right w:val="none" w:sz="0" w:space="0" w:color="auto"/>
              </w:divBdr>
            </w:div>
            <w:div w:id="1462574255">
              <w:marLeft w:val="0"/>
              <w:marRight w:val="0"/>
              <w:marTop w:val="0"/>
              <w:marBottom w:val="0"/>
              <w:divBdr>
                <w:top w:val="none" w:sz="0" w:space="0" w:color="auto"/>
                <w:left w:val="none" w:sz="0" w:space="0" w:color="auto"/>
                <w:bottom w:val="none" w:sz="0" w:space="0" w:color="auto"/>
                <w:right w:val="none" w:sz="0" w:space="0" w:color="auto"/>
              </w:divBdr>
            </w:div>
            <w:div w:id="1759327688">
              <w:marLeft w:val="0"/>
              <w:marRight w:val="0"/>
              <w:marTop w:val="0"/>
              <w:marBottom w:val="0"/>
              <w:divBdr>
                <w:top w:val="none" w:sz="0" w:space="0" w:color="auto"/>
                <w:left w:val="none" w:sz="0" w:space="0" w:color="auto"/>
                <w:bottom w:val="none" w:sz="0" w:space="0" w:color="auto"/>
                <w:right w:val="none" w:sz="0" w:space="0" w:color="auto"/>
              </w:divBdr>
            </w:div>
            <w:div w:id="1088307939">
              <w:marLeft w:val="0"/>
              <w:marRight w:val="0"/>
              <w:marTop w:val="0"/>
              <w:marBottom w:val="0"/>
              <w:divBdr>
                <w:top w:val="none" w:sz="0" w:space="0" w:color="auto"/>
                <w:left w:val="none" w:sz="0" w:space="0" w:color="auto"/>
                <w:bottom w:val="none" w:sz="0" w:space="0" w:color="auto"/>
                <w:right w:val="none" w:sz="0" w:space="0" w:color="auto"/>
              </w:divBdr>
            </w:div>
            <w:div w:id="498815382">
              <w:marLeft w:val="0"/>
              <w:marRight w:val="0"/>
              <w:marTop w:val="0"/>
              <w:marBottom w:val="0"/>
              <w:divBdr>
                <w:top w:val="none" w:sz="0" w:space="0" w:color="auto"/>
                <w:left w:val="none" w:sz="0" w:space="0" w:color="auto"/>
                <w:bottom w:val="none" w:sz="0" w:space="0" w:color="auto"/>
                <w:right w:val="none" w:sz="0" w:space="0" w:color="auto"/>
              </w:divBdr>
            </w:div>
            <w:div w:id="31197201">
              <w:marLeft w:val="0"/>
              <w:marRight w:val="0"/>
              <w:marTop w:val="0"/>
              <w:marBottom w:val="0"/>
              <w:divBdr>
                <w:top w:val="none" w:sz="0" w:space="0" w:color="auto"/>
                <w:left w:val="none" w:sz="0" w:space="0" w:color="auto"/>
                <w:bottom w:val="none" w:sz="0" w:space="0" w:color="auto"/>
                <w:right w:val="none" w:sz="0" w:space="0" w:color="auto"/>
              </w:divBdr>
            </w:div>
            <w:div w:id="144786425">
              <w:marLeft w:val="0"/>
              <w:marRight w:val="0"/>
              <w:marTop w:val="0"/>
              <w:marBottom w:val="0"/>
              <w:divBdr>
                <w:top w:val="none" w:sz="0" w:space="0" w:color="auto"/>
                <w:left w:val="none" w:sz="0" w:space="0" w:color="auto"/>
                <w:bottom w:val="none" w:sz="0" w:space="0" w:color="auto"/>
                <w:right w:val="none" w:sz="0" w:space="0" w:color="auto"/>
              </w:divBdr>
            </w:div>
            <w:div w:id="1405101581">
              <w:marLeft w:val="0"/>
              <w:marRight w:val="0"/>
              <w:marTop w:val="0"/>
              <w:marBottom w:val="0"/>
              <w:divBdr>
                <w:top w:val="none" w:sz="0" w:space="0" w:color="auto"/>
                <w:left w:val="none" w:sz="0" w:space="0" w:color="auto"/>
                <w:bottom w:val="none" w:sz="0" w:space="0" w:color="auto"/>
                <w:right w:val="none" w:sz="0" w:space="0" w:color="auto"/>
              </w:divBdr>
            </w:div>
            <w:div w:id="1643732054">
              <w:marLeft w:val="0"/>
              <w:marRight w:val="0"/>
              <w:marTop w:val="0"/>
              <w:marBottom w:val="0"/>
              <w:divBdr>
                <w:top w:val="none" w:sz="0" w:space="0" w:color="auto"/>
                <w:left w:val="none" w:sz="0" w:space="0" w:color="auto"/>
                <w:bottom w:val="none" w:sz="0" w:space="0" w:color="auto"/>
                <w:right w:val="none" w:sz="0" w:space="0" w:color="auto"/>
              </w:divBdr>
            </w:div>
            <w:div w:id="2025548824">
              <w:marLeft w:val="0"/>
              <w:marRight w:val="0"/>
              <w:marTop w:val="0"/>
              <w:marBottom w:val="0"/>
              <w:divBdr>
                <w:top w:val="none" w:sz="0" w:space="0" w:color="auto"/>
                <w:left w:val="none" w:sz="0" w:space="0" w:color="auto"/>
                <w:bottom w:val="none" w:sz="0" w:space="0" w:color="auto"/>
                <w:right w:val="none" w:sz="0" w:space="0" w:color="auto"/>
              </w:divBdr>
            </w:div>
            <w:div w:id="1897469775">
              <w:marLeft w:val="0"/>
              <w:marRight w:val="0"/>
              <w:marTop w:val="0"/>
              <w:marBottom w:val="0"/>
              <w:divBdr>
                <w:top w:val="none" w:sz="0" w:space="0" w:color="auto"/>
                <w:left w:val="none" w:sz="0" w:space="0" w:color="auto"/>
                <w:bottom w:val="none" w:sz="0" w:space="0" w:color="auto"/>
                <w:right w:val="none" w:sz="0" w:space="0" w:color="auto"/>
              </w:divBdr>
            </w:div>
            <w:div w:id="1356686657">
              <w:marLeft w:val="0"/>
              <w:marRight w:val="0"/>
              <w:marTop w:val="0"/>
              <w:marBottom w:val="0"/>
              <w:divBdr>
                <w:top w:val="none" w:sz="0" w:space="0" w:color="auto"/>
                <w:left w:val="none" w:sz="0" w:space="0" w:color="auto"/>
                <w:bottom w:val="none" w:sz="0" w:space="0" w:color="auto"/>
                <w:right w:val="none" w:sz="0" w:space="0" w:color="auto"/>
              </w:divBdr>
            </w:div>
            <w:div w:id="409080193">
              <w:marLeft w:val="0"/>
              <w:marRight w:val="0"/>
              <w:marTop w:val="0"/>
              <w:marBottom w:val="0"/>
              <w:divBdr>
                <w:top w:val="none" w:sz="0" w:space="0" w:color="auto"/>
                <w:left w:val="none" w:sz="0" w:space="0" w:color="auto"/>
                <w:bottom w:val="none" w:sz="0" w:space="0" w:color="auto"/>
                <w:right w:val="none" w:sz="0" w:space="0" w:color="auto"/>
              </w:divBdr>
            </w:div>
            <w:div w:id="256181861">
              <w:marLeft w:val="0"/>
              <w:marRight w:val="0"/>
              <w:marTop w:val="0"/>
              <w:marBottom w:val="0"/>
              <w:divBdr>
                <w:top w:val="none" w:sz="0" w:space="0" w:color="auto"/>
                <w:left w:val="none" w:sz="0" w:space="0" w:color="auto"/>
                <w:bottom w:val="none" w:sz="0" w:space="0" w:color="auto"/>
                <w:right w:val="none" w:sz="0" w:space="0" w:color="auto"/>
              </w:divBdr>
            </w:div>
            <w:div w:id="1818721854">
              <w:marLeft w:val="0"/>
              <w:marRight w:val="0"/>
              <w:marTop w:val="0"/>
              <w:marBottom w:val="0"/>
              <w:divBdr>
                <w:top w:val="none" w:sz="0" w:space="0" w:color="auto"/>
                <w:left w:val="none" w:sz="0" w:space="0" w:color="auto"/>
                <w:bottom w:val="none" w:sz="0" w:space="0" w:color="auto"/>
                <w:right w:val="none" w:sz="0" w:space="0" w:color="auto"/>
              </w:divBdr>
            </w:div>
            <w:div w:id="834225588">
              <w:marLeft w:val="0"/>
              <w:marRight w:val="0"/>
              <w:marTop w:val="0"/>
              <w:marBottom w:val="0"/>
              <w:divBdr>
                <w:top w:val="none" w:sz="0" w:space="0" w:color="auto"/>
                <w:left w:val="none" w:sz="0" w:space="0" w:color="auto"/>
                <w:bottom w:val="none" w:sz="0" w:space="0" w:color="auto"/>
                <w:right w:val="none" w:sz="0" w:space="0" w:color="auto"/>
              </w:divBdr>
            </w:div>
            <w:div w:id="471675551">
              <w:marLeft w:val="0"/>
              <w:marRight w:val="0"/>
              <w:marTop w:val="0"/>
              <w:marBottom w:val="0"/>
              <w:divBdr>
                <w:top w:val="none" w:sz="0" w:space="0" w:color="auto"/>
                <w:left w:val="none" w:sz="0" w:space="0" w:color="auto"/>
                <w:bottom w:val="none" w:sz="0" w:space="0" w:color="auto"/>
                <w:right w:val="none" w:sz="0" w:space="0" w:color="auto"/>
              </w:divBdr>
            </w:div>
            <w:div w:id="453789977">
              <w:marLeft w:val="0"/>
              <w:marRight w:val="0"/>
              <w:marTop w:val="0"/>
              <w:marBottom w:val="0"/>
              <w:divBdr>
                <w:top w:val="none" w:sz="0" w:space="0" w:color="auto"/>
                <w:left w:val="none" w:sz="0" w:space="0" w:color="auto"/>
                <w:bottom w:val="none" w:sz="0" w:space="0" w:color="auto"/>
                <w:right w:val="none" w:sz="0" w:space="0" w:color="auto"/>
              </w:divBdr>
            </w:div>
            <w:div w:id="1517381807">
              <w:marLeft w:val="0"/>
              <w:marRight w:val="0"/>
              <w:marTop w:val="0"/>
              <w:marBottom w:val="0"/>
              <w:divBdr>
                <w:top w:val="none" w:sz="0" w:space="0" w:color="auto"/>
                <w:left w:val="none" w:sz="0" w:space="0" w:color="auto"/>
                <w:bottom w:val="none" w:sz="0" w:space="0" w:color="auto"/>
                <w:right w:val="none" w:sz="0" w:space="0" w:color="auto"/>
              </w:divBdr>
            </w:div>
            <w:div w:id="900096228">
              <w:marLeft w:val="0"/>
              <w:marRight w:val="0"/>
              <w:marTop w:val="0"/>
              <w:marBottom w:val="0"/>
              <w:divBdr>
                <w:top w:val="none" w:sz="0" w:space="0" w:color="auto"/>
                <w:left w:val="none" w:sz="0" w:space="0" w:color="auto"/>
                <w:bottom w:val="none" w:sz="0" w:space="0" w:color="auto"/>
                <w:right w:val="none" w:sz="0" w:space="0" w:color="auto"/>
              </w:divBdr>
            </w:div>
            <w:div w:id="711466983">
              <w:marLeft w:val="0"/>
              <w:marRight w:val="0"/>
              <w:marTop w:val="0"/>
              <w:marBottom w:val="0"/>
              <w:divBdr>
                <w:top w:val="none" w:sz="0" w:space="0" w:color="auto"/>
                <w:left w:val="none" w:sz="0" w:space="0" w:color="auto"/>
                <w:bottom w:val="none" w:sz="0" w:space="0" w:color="auto"/>
                <w:right w:val="none" w:sz="0" w:space="0" w:color="auto"/>
              </w:divBdr>
            </w:div>
            <w:div w:id="1939213006">
              <w:marLeft w:val="0"/>
              <w:marRight w:val="0"/>
              <w:marTop w:val="0"/>
              <w:marBottom w:val="0"/>
              <w:divBdr>
                <w:top w:val="none" w:sz="0" w:space="0" w:color="auto"/>
                <w:left w:val="none" w:sz="0" w:space="0" w:color="auto"/>
                <w:bottom w:val="none" w:sz="0" w:space="0" w:color="auto"/>
                <w:right w:val="none" w:sz="0" w:space="0" w:color="auto"/>
              </w:divBdr>
            </w:div>
            <w:div w:id="398670794">
              <w:marLeft w:val="0"/>
              <w:marRight w:val="0"/>
              <w:marTop w:val="0"/>
              <w:marBottom w:val="0"/>
              <w:divBdr>
                <w:top w:val="none" w:sz="0" w:space="0" w:color="auto"/>
                <w:left w:val="none" w:sz="0" w:space="0" w:color="auto"/>
                <w:bottom w:val="none" w:sz="0" w:space="0" w:color="auto"/>
                <w:right w:val="none" w:sz="0" w:space="0" w:color="auto"/>
              </w:divBdr>
            </w:div>
            <w:div w:id="1129081512">
              <w:marLeft w:val="0"/>
              <w:marRight w:val="0"/>
              <w:marTop w:val="0"/>
              <w:marBottom w:val="0"/>
              <w:divBdr>
                <w:top w:val="none" w:sz="0" w:space="0" w:color="auto"/>
                <w:left w:val="none" w:sz="0" w:space="0" w:color="auto"/>
                <w:bottom w:val="none" w:sz="0" w:space="0" w:color="auto"/>
                <w:right w:val="none" w:sz="0" w:space="0" w:color="auto"/>
              </w:divBdr>
            </w:div>
            <w:div w:id="1298022860">
              <w:marLeft w:val="0"/>
              <w:marRight w:val="0"/>
              <w:marTop w:val="0"/>
              <w:marBottom w:val="0"/>
              <w:divBdr>
                <w:top w:val="none" w:sz="0" w:space="0" w:color="auto"/>
                <w:left w:val="none" w:sz="0" w:space="0" w:color="auto"/>
                <w:bottom w:val="none" w:sz="0" w:space="0" w:color="auto"/>
                <w:right w:val="none" w:sz="0" w:space="0" w:color="auto"/>
              </w:divBdr>
            </w:div>
            <w:div w:id="1558932165">
              <w:marLeft w:val="0"/>
              <w:marRight w:val="0"/>
              <w:marTop w:val="0"/>
              <w:marBottom w:val="0"/>
              <w:divBdr>
                <w:top w:val="none" w:sz="0" w:space="0" w:color="auto"/>
                <w:left w:val="none" w:sz="0" w:space="0" w:color="auto"/>
                <w:bottom w:val="none" w:sz="0" w:space="0" w:color="auto"/>
                <w:right w:val="none" w:sz="0" w:space="0" w:color="auto"/>
              </w:divBdr>
            </w:div>
            <w:div w:id="991373562">
              <w:marLeft w:val="0"/>
              <w:marRight w:val="0"/>
              <w:marTop w:val="0"/>
              <w:marBottom w:val="0"/>
              <w:divBdr>
                <w:top w:val="none" w:sz="0" w:space="0" w:color="auto"/>
                <w:left w:val="none" w:sz="0" w:space="0" w:color="auto"/>
                <w:bottom w:val="none" w:sz="0" w:space="0" w:color="auto"/>
                <w:right w:val="none" w:sz="0" w:space="0" w:color="auto"/>
              </w:divBdr>
            </w:div>
            <w:div w:id="593131561">
              <w:marLeft w:val="0"/>
              <w:marRight w:val="0"/>
              <w:marTop w:val="0"/>
              <w:marBottom w:val="0"/>
              <w:divBdr>
                <w:top w:val="none" w:sz="0" w:space="0" w:color="auto"/>
                <w:left w:val="none" w:sz="0" w:space="0" w:color="auto"/>
                <w:bottom w:val="none" w:sz="0" w:space="0" w:color="auto"/>
                <w:right w:val="none" w:sz="0" w:space="0" w:color="auto"/>
              </w:divBdr>
            </w:div>
            <w:div w:id="2044282905">
              <w:marLeft w:val="0"/>
              <w:marRight w:val="0"/>
              <w:marTop w:val="0"/>
              <w:marBottom w:val="0"/>
              <w:divBdr>
                <w:top w:val="none" w:sz="0" w:space="0" w:color="auto"/>
                <w:left w:val="none" w:sz="0" w:space="0" w:color="auto"/>
                <w:bottom w:val="none" w:sz="0" w:space="0" w:color="auto"/>
                <w:right w:val="none" w:sz="0" w:space="0" w:color="auto"/>
              </w:divBdr>
            </w:div>
            <w:div w:id="209730922">
              <w:marLeft w:val="0"/>
              <w:marRight w:val="0"/>
              <w:marTop w:val="0"/>
              <w:marBottom w:val="0"/>
              <w:divBdr>
                <w:top w:val="none" w:sz="0" w:space="0" w:color="auto"/>
                <w:left w:val="none" w:sz="0" w:space="0" w:color="auto"/>
                <w:bottom w:val="none" w:sz="0" w:space="0" w:color="auto"/>
                <w:right w:val="none" w:sz="0" w:space="0" w:color="auto"/>
              </w:divBdr>
            </w:div>
            <w:div w:id="806244958">
              <w:marLeft w:val="0"/>
              <w:marRight w:val="0"/>
              <w:marTop w:val="0"/>
              <w:marBottom w:val="0"/>
              <w:divBdr>
                <w:top w:val="none" w:sz="0" w:space="0" w:color="auto"/>
                <w:left w:val="none" w:sz="0" w:space="0" w:color="auto"/>
                <w:bottom w:val="none" w:sz="0" w:space="0" w:color="auto"/>
                <w:right w:val="none" w:sz="0" w:space="0" w:color="auto"/>
              </w:divBdr>
            </w:div>
            <w:div w:id="1994989117">
              <w:marLeft w:val="0"/>
              <w:marRight w:val="0"/>
              <w:marTop w:val="0"/>
              <w:marBottom w:val="0"/>
              <w:divBdr>
                <w:top w:val="none" w:sz="0" w:space="0" w:color="auto"/>
                <w:left w:val="none" w:sz="0" w:space="0" w:color="auto"/>
                <w:bottom w:val="none" w:sz="0" w:space="0" w:color="auto"/>
                <w:right w:val="none" w:sz="0" w:space="0" w:color="auto"/>
              </w:divBdr>
            </w:div>
            <w:div w:id="702706363">
              <w:marLeft w:val="0"/>
              <w:marRight w:val="0"/>
              <w:marTop w:val="0"/>
              <w:marBottom w:val="0"/>
              <w:divBdr>
                <w:top w:val="none" w:sz="0" w:space="0" w:color="auto"/>
                <w:left w:val="none" w:sz="0" w:space="0" w:color="auto"/>
                <w:bottom w:val="none" w:sz="0" w:space="0" w:color="auto"/>
                <w:right w:val="none" w:sz="0" w:space="0" w:color="auto"/>
              </w:divBdr>
            </w:div>
            <w:div w:id="117797932">
              <w:marLeft w:val="0"/>
              <w:marRight w:val="0"/>
              <w:marTop w:val="0"/>
              <w:marBottom w:val="0"/>
              <w:divBdr>
                <w:top w:val="none" w:sz="0" w:space="0" w:color="auto"/>
                <w:left w:val="none" w:sz="0" w:space="0" w:color="auto"/>
                <w:bottom w:val="none" w:sz="0" w:space="0" w:color="auto"/>
                <w:right w:val="none" w:sz="0" w:space="0" w:color="auto"/>
              </w:divBdr>
            </w:div>
            <w:div w:id="1527601577">
              <w:marLeft w:val="0"/>
              <w:marRight w:val="0"/>
              <w:marTop w:val="0"/>
              <w:marBottom w:val="0"/>
              <w:divBdr>
                <w:top w:val="none" w:sz="0" w:space="0" w:color="auto"/>
                <w:left w:val="none" w:sz="0" w:space="0" w:color="auto"/>
                <w:bottom w:val="none" w:sz="0" w:space="0" w:color="auto"/>
                <w:right w:val="none" w:sz="0" w:space="0" w:color="auto"/>
              </w:divBdr>
            </w:div>
            <w:div w:id="1083454730">
              <w:marLeft w:val="0"/>
              <w:marRight w:val="0"/>
              <w:marTop w:val="0"/>
              <w:marBottom w:val="0"/>
              <w:divBdr>
                <w:top w:val="none" w:sz="0" w:space="0" w:color="auto"/>
                <w:left w:val="none" w:sz="0" w:space="0" w:color="auto"/>
                <w:bottom w:val="none" w:sz="0" w:space="0" w:color="auto"/>
                <w:right w:val="none" w:sz="0" w:space="0" w:color="auto"/>
              </w:divBdr>
            </w:div>
            <w:div w:id="1299266828">
              <w:marLeft w:val="0"/>
              <w:marRight w:val="0"/>
              <w:marTop w:val="0"/>
              <w:marBottom w:val="0"/>
              <w:divBdr>
                <w:top w:val="none" w:sz="0" w:space="0" w:color="auto"/>
                <w:left w:val="none" w:sz="0" w:space="0" w:color="auto"/>
                <w:bottom w:val="none" w:sz="0" w:space="0" w:color="auto"/>
                <w:right w:val="none" w:sz="0" w:space="0" w:color="auto"/>
              </w:divBdr>
            </w:div>
            <w:div w:id="185097689">
              <w:marLeft w:val="0"/>
              <w:marRight w:val="0"/>
              <w:marTop w:val="0"/>
              <w:marBottom w:val="0"/>
              <w:divBdr>
                <w:top w:val="none" w:sz="0" w:space="0" w:color="auto"/>
                <w:left w:val="none" w:sz="0" w:space="0" w:color="auto"/>
                <w:bottom w:val="none" w:sz="0" w:space="0" w:color="auto"/>
                <w:right w:val="none" w:sz="0" w:space="0" w:color="auto"/>
              </w:divBdr>
            </w:div>
            <w:div w:id="1871189709">
              <w:marLeft w:val="0"/>
              <w:marRight w:val="0"/>
              <w:marTop w:val="0"/>
              <w:marBottom w:val="0"/>
              <w:divBdr>
                <w:top w:val="none" w:sz="0" w:space="0" w:color="auto"/>
                <w:left w:val="none" w:sz="0" w:space="0" w:color="auto"/>
                <w:bottom w:val="none" w:sz="0" w:space="0" w:color="auto"/>
                <w:right w:val="none" w:sz="0" w:space="0" w:color="auto"/>
              </w:divBdr>
            </w:div>
            <w:div w:id="1453940338">
              <w:marLeft w:val="0"/>
              <w:marRight w:val="0"/>
              <w:marTop w:val="0"/>
              <w:marBottom w:val="0"/>
              <w:divBdr>
                <w:top w:val="none" w:sz="0" w:space="0" w:color="auto"/>
                <w:left w:val="none" w:sz="0" w:space="0" w:color="auto"/>
                <w:bottom w:val="none" w:sz="0" w:space="0" w:color="auto"/>
                <w:right w:val="none" w:sz="0" w:space="0" w:color="auto"/>
              </w:divBdr>
            </w:div>
            <w:div w:id="1887834770">
              <w:marLeft w:val="0"/>
              <w:marRight w:val="0"/>
              <w:marTop w:val="0"/>
              <w:marBottom w:val="0"/>
              <w:divBdr>
                <w:top w:val="none" w:sz="0" w:space="0" w:color="auto"/>
                <w:left w:val="none" w:sz="0" w:space="0" w:color="auto"/>
                <w:bottom w:val="none" w:sz="0" w:space="0" w:color="auto"/>
                <w:right w:val="none" w:sz="0" w:space="0" w:color="auto"/>
              </w:divBdr>
            </w:div>
            <w:div w:id="76943932">
              <w:marLeft w:val="0"/>
              <w:marRight w:val="0"/>
              <w:marTop w:val="0"/>
              <w:marBottom w:val="0"/>
              <w:divBdr>
                <w:top w:val="none" w:sz="0" w:space="0" w:color="auto"/>
                <w:left w:val="none" w:sz="0" w:space="0" w:color="auto"/>
                <w:bottom w:val="none" w:sz="0" w:space="0" w:color="auto"/>
                <w:right w:val="none" w:sz="0" w:space="0" w:color="auto"/>
              </w:divBdr>
            </w:div>
            <w:div w:id="89130241">
              <w:marLeft w:val="0"/>
              <w:marRight w:val="0"/>
              <w:marTop w:val="0"/>
              <w:marBottom w:val="0"/>
              <w:divBdr>
                <w:top w:val="none" w:sz="0" w:space="0" w:color="auto"/>
                <w:left w:val="none" w:sz="0" w:space="0" w:color="auto"/>
                <w:bottom w:val="none" w:sz="0" w:space="0" w:color="auto"/>
                <w:right w:val="none" w:sz="0" w:space="0" w:color="auto"/>
              </w:divBdr>
            </w:div>
            <w:div w:id="217975841">
              <w:marLeft w:val="0"/>
              <w:marRight w:val="0"/>
              <w:marTop w:val="0"/>
              <w:marBottom w:val="0"/>
              <w:divBdr>
                <w:top w:val="none" w:sz="0" w:space="0" w:color="auto"/>
                <w:left w:val="none" w:sz="0" w:space="0" w:color="auto"/>
                <w:bottom w:val="none" w:sz="0" w:space="0" w:color="auto"/>
                <w:right w:val="none" w:sz="0" w:space="0" w:color="auto"/>
              </w:divBdr>
            </w:div>
            <w:div w:id="1812552606">
              <w:marLeft w:val="0"/>
              <w:marRight w:val="0"/>
              <w:marTop w:val="0"/>
              <w:marBottom w:val="0"/>
              <w:divBdr>
                <w:top w:val="none" w:sz="0" w:space="0" w:color="auto"/>
                <w:left w:val="none" w:sz="0" w:space="0" w:color="auto"/>
                <w:bottom w:val="none" w:sz="0" w:space="0" w:color="auto"/>
                <w:right w:val="none" w:sz="0" w:space="0" w:color="auto"/>
              </w:divBdr>
            </w:div>
            <w:div w:id="1838107315">
              <w:marLeft w:val="0"/>
              <w:marRight w:val="0"/>
              <w:marTop w:val="0"/>
              <w:marBottom w:val="0"/>
              <w:divBdr>
                <w:top w:val="none" w:sz="0" w:space="0" w:color="auto"/>
                <w:left w:val="none" w:sz="0" w:space="0" w:color="auto"/>
                <w:bottom w:val="none" w:sz="0" w:space="0" w:color="auto"/>
                <w:right w:val="none" w:sz="0" w:space="0" w:color="auto"/>
              </w:divBdr>
            </w:div>
            <w:div w:id="1438869554">
              <w:marLeft w:val="0"/>
              <w:marRight w:val="0"/>
              <w:marTop w:val="0"/>
              <w:marBottom w:val="0"/>
              <w:divBdr>
                <w:top w:val="none" w:sz="0" w:space="0" w:color="auto"/>
                <w:left w:val="none" w:sz="0" w:space="0" w:color="auto"/>
                <w:bottom w:val="none" w:sz="0" w:space="0" w:color="auto"/>
                <w:right w:val="none" w:sz="0" w:space="0" w:color="auto"/>
              </w:divBdr>
            </w:div>
            <w:div w:id="1619022267">
              <w:marLeft w:val="0"/>
              <w:marRight w:val="0"/>
              <w:marTop w:val="0"/>
              <w:marBottom w:val="0"/>
              <w:divBdr>
                <w:top w:val="none" w:sz="0" w:space="0" w:color="auto"/>
                <w:left w:val="none" w:sz="0" w:space="0" w:color="auto"/>
                <w:bottom w:val="none" w:sz="0" w:space="0" w:color="auto"/>
                <w:right w:val="none" w:sz="0" w:space="0" w:color="auto"/>
              </w:divBdr>
            </w:div>
            <w:div w:id="499929235">
              <w:marLeft w:val="0"/>
              <w:marRight w:val="0"/>
              <w:marTop w:val="0"/>
              <w:marBottom w:val="0"/>
              <w:divBdr>
                <w:top w:val="none" w:sz="0" w:space="0" w:color="auto"/>
                <w:left w:val="none" w:sz="0" w:space="0" w:color="auto"/>
                <w:bottom w:val="none" w:sz="0" w:space="0" w:color="auto"/>
                <w:right w:val="none" w:sz="0" w:space="0" w:color="auto"/>
              </w:divBdr>
            </w:div>
            <w:div w:id="907813032">
              <w:marLeft w:val="0"/>
              <w:marRight w:val="0"/>
              <w:marTop w:val="0"/>
              <w:marBottom w:val="0"/>
              <w:divBdr>
                <w:top w:val="none" w:sz="0" w:space="0" w:color="auto"/>
                <w:left w:val="none" w:sz="0" w:space="0" w:color="auto"/>
                <w:bottom w:val="none" w:sz="0" w:space="0" w:color="auto"/>
                <w:right w:val="none" w:sz="0" w:space="0" w:color="auto"/>
              </w:divBdr>
            </w:div>
            <w:div w:id="1699315376">
              <w:marLeft w:val="0"/>
              <w:marRight w:val="0"/>
              <w:marTop w:val="0"/>
              <w:marBottom w:val="0"/>
              <w:divBdr>
                <w:top w:val="none" w:sz="0" w:space="0" w:color="auto"/>
                <w:left w:val="none" w:sz="0" w:space="0" w:color="auto"/>
                <w:bottom w:val="none" w:sz="0" w:space="0" w:color="auto"/>
                <w:right w:val="none" w:sz="0" w:space="0" w:color="auto"/>
              </w:divBdr>
            </w:div>
            <w:div w:id="1380399437">
              <w:marLeft w:val="0"/>
              <w:marRight w:val="0"/>
              <w:marTop w:val="0"/>
              <w:marBottom w:val="0"/>
              <w:divBdr>
                <w:top w:val="none" w:sz="0" w:space="0" w:color="auto"/>
                <w:left w:val="none" w:sz="0" w:space="0" w:color="auto"/>
                <w:bottom w:val="none" w:sz="0" w:space="0" w:color="auto"/>
                <w:right w:val="none" w:sz="0" w:space="0" w:color="auto"/>
              </w:divBdr>
            </w:div>
            <w:div w:id="1463841859">
              <w:marLeft w:val="0"/>
              <w:marRight w:val="0"/>
              <w:marTop w:val="0"/>
              <w:marBottom w:val="0"/>
              <w:divBdr>
                <w:top w:val="none" w:sz="0" w:space="0" w:color="auto"/>
                <w:left w:val="none" w:sz="0" w:space="0" w:color="auto"/>
                <w:bottom w:val="none" w:sz="0" w:space="0" w:color="auto"/>
                <w:right w:val="none" w:sz="0" w:space="0" w:color="auto"/>
              </w:divBdr>
            </w:div>
            <w:div w:id="1354574831">
              <w:marLeft w:val="0"/>
              <w:marRight w:val="0"/>
              <w:marTop w:val="0"/>
              <w:marBottom w:val="0"/>
              <w:divBdr>
                <w:top w:val="none" w:sz="0" w:space="0" w:color="auto"/>
                <w:left w:val="none" w:sz="0" w:space="0" w:color="auto"/>
                <w:bottom w:val="none" w:sz="0" w:space="0" w:color="auto"/>
                <w:right w:val="none" w:sz="0" w:space="0" w:color="auto"/>
              </w:divBdr>
            </w:div>
            <w:div w:id="2047826242">
              <w:marLeft w:val="0"/>
              <w:marRight w:val="0"/>
              <w:marTop w:val="0"/>
              <w:marBottom w:val="0"/>
              <w:divBdr>
                <w:top w:val="none" w:sz="0" w:space="0" w:color="auto"/>
                <w:left w:val="none" w:sz="0" w:space="0" w:color="auto"/>
                <w:bottom w:val="none" w:sz="0" w:space="0" w:color="auto"/>
                <w:right w:val="none" w:sz="0" w:space="0" w:color="auto"/>
              </w:divBdr>
            </w:div>
            <w:div w:id="1495951483">
              <w:marLeft w:val="0"/>
              <w:marRight w:val="0"/>
              <w:marTop w:val="0"/>
              <w:marBottom w:val="0"/>
              <w:divBdr>
                <w:top w:val="none" w:sz="0" w:space="0" w:color="auto"/>
                <w:left w:val="none" w:sz="0" w:space="0" w:color="auto"/>
                <w:bottom w:val="none" w:sz="0" w:space="0" w:color="auto"/>
                <w:right w:val="none" w:sz="0" w:space="0" w:color="auto"/>
              </w:divBdr>
            </w:div>
            <w:div w:id="1787387112">
              <w:marLeft w:val="0"/>
              <w:marRight w:val="0"/>
              <w:marTop w:val="0"/>
              <w:marBottom w:val="0"/>
              <w:divBdr>
                <w:top w:val="none" w:sz="0" w:space="0" w:color="auto"/>
                <w:left w:val="none" w:sz="0" w:space="0" w:color="auto"/>
                <w:bottom w:val="none" w:sz="0" w:space="0" w:color="auto"/>
                <w:right w:val="none" w:sz="0" w:space="0" w:color="auto"/>
              </w:divBdr>
            </w:div>
            <w:div w:id="1421607908">
              <w:marLeft w:val="0"/>
              <w:marRight w:val="0"/>
              <w:marTop w:val="0"/>
              <w:marBottom w:val="0"/>
              <w:divBdr>
                <w:top w:val="none" w:sz="0" w:space="0" w:color="auto"/>
                <w:left w:val="none" w:sz="0" w:space="0" w:color="auto"/>
                <w:bottom w:val="none" w:sz="0" w:space="0" w:color="auto"/>
                <w:right w:val="none" w:sz="0" w:space="0" w:color="auto"/>
              </w:divBdr>
            </w:div>
            <w:div w:id="1460565057">
              <w:marLeft w:val="0"/>
              <w:marRight w:val="0"/>
              <w:marTop w:val="0"/>
              <w:marBottom w:val="0"/>
              <w:divBdr>
                <w:top w:val="none" w:sz="0" w:space="0" w:color="auto"/>
                <w:left w:val="none" w:sz="0" w:space="0" w:color="auto"/>
                <w:bottom w:val="none" w:sz="0" w:space="0" w:color="auto"/>
                <w:right w:val="none" w:sz="0" w:space="0" w:color="auto"/>
              </w:divBdr>
            </w:div>
            <w:div w:id="202711533">
              <w:marLeft w:val="0"/>
              <w:marRight w:val="0"/>
              <w:marTop w:val="0"/>
              <w:marBottom w:val="0"/>
              <w:divBdr>
                <w:top w:val="none" w:sz="0" w:space="0" w:color="auto"/>
                <w:left w:val="none" w:sz="0" w:space="0" w:color="auto"/>
                <w:bottom w:val="none" w:sz="0" w:space="0" w:color="auto"/>
                <w:right w:val="none" w:sz="0" w:space="0" w:color="auto"/>
              </w:divBdr>
            </w:div>
            <w:div w:id="230042976">
              <w:marLeft w:val="0"/>
              <w:marRight w:val="0"/>
              <w:marTop w:val="0"/>
              <w:marBottom w:val="0"/>
              <w:divBdr>
                <w:top w:val="none" w:sz="0" w:space="0" w:color="auto"/>
                <w:left w:val="none" w:sz="0" w:space="0" w:color="auto"/>
                <w:bottom w:val="none" w:sz="0" w:space="0" w:color="auto"/>
                <w:right w:val="none" w:sz="0" w:space="0" w:color="auto"/>
              </w:divBdr>
            </w:div>
            <w:div w:id="1395543940">
              <w:marLeft w:val="0"/>
              <w:marRight w:val="0"/>
              <w:marTop w:val="0"/>
              <w:marBottom w:val="0"/>
              <w:divBdr>
                <w:top w:val="none" w:sz="0" w:space="0" w:color="auto"/>
                <w:left w:val="none" w:sz="0" w:space="0" w:color="auto"/>
                <w:bottom w:val="none" w:sz="0" w:space="0" w:color="auto"/>
                <w:right w:val="none" w:sz="0" w:space="0" w:color="auto"/>
              </w:divBdr>
            </w:div>
            <w:div w:id="133527387">
              <w:marLeft w:val="0"/>
              <w:marRight w:val="0"/>
              <w:marTop w:val="0"/>
              <w:marBottom w:val="0"/>
              <w:divBdr>
                <w:top w:val="none" w:sz="0" w:space="0" w:color="auto"/>
                <w:left w:val="none" w:sz="0" w:space="0" w:color="auto"/>
                <w:bottom w:val="none" w:sz="0" w:space="0" w:color="auto"/>
                <w:right w:val="none" w:sz="0" w:space="0" w:color="auto"/>
              </w:divBdr>
            </w:div>
            <w:div w:id="195697056">
              <w:marLeft w:val="0"/>
              <w:marRight w:val="0"/>
              <w:marTop w:val="0"/>
              <w:marBottom w:val="0"/>
              <w:divBdr>
                <w:top w:val="none" w:sz="0" w:space="0" w:color="auto"/>
                <w:left w:val="none" w:sz="0" w:space="0" w:color="auto"/>
                <w:bottom w:val="none" w:sz="0" w:space="0" w:color="auto"/>
                <w:right w:val="none" w:sz="0" w:space="0" w:color="auto"/>
              </w:divBdr>
            </w:div>
            <w:div w:id="706949907">
              <w:marLeft w:val="0"/>
              <w:marRight w:val="0"/>
              <w:marTop w:val="0"/>
              <w:marBottom w:val="0"/>
              <w:divBdr>
                <w:top w:val="none" w:sz="0" w:space="0" w:color="auto"/>
                <w:left w:val="none" w:sz="0" w:space="0" w:color="auto"/>
                <w:bottom w:val="none" w:sz="0" w:space="0" w:color="auto"/>
                <w:right w:val="none" w:sz="0" w:space="0" w:color="auto"/>
              </w:divBdr>
            </w:div>
            <w:div w:id="1708291632">
              <w:marLeft w:val="0"/>
              <w:marRight w:val="0"/>
              <w:marTop w:val="0"/>
              <w:marBottom w:val="0"/>
              <w:divBdr>
                <w:top w:val="none" w:sz="0" w:space="0" w:color="auto"/>
                <w:left w:val="none" w:sz="0" w:space="0" w:color="auto"/>
                <w:bottom w:val="none" w:sz="0" w:space="0" w:color="auto"/>
                <w:right w:val="none" w:sz="0" w:space="0" w:color="auto"/>
              </w:divBdr>
            </w:div>
            <w:div w:id="957223090">
              <w:marLeft w:val="0"/>
              <w:marRight w:val="0"/>
              <w:marTop w:val="0"/>
              <w:marBottom w:val="0"/>
              <w:divBdr>
                <w:top w:val="none" w:sz="0" w:space="0" w:color="auto"/>
                <w:left w:val="none" w:sz="0" w:space="0" w:color="auto"/>
                <w:bottom w:val="none" w:sz="0" w:space="0" w:color="auto"/>
                <w:right w:val="none" w:sz="0" w:space="0" w:color="auto"/>
              </w:divBdr>
            </w:div>
            <w:div w:id="219025693">
              <w:marLeft w:val="0"/>
              <w:marRight w:val="0"/>
              <w:marTop w:val="0"/>
              <w:marBottom w:val="0"/>
              <w:divBdr>
                <w:top w:val="none" w:sz="0" w:space="0" w:color="auto"/>
                <w:left w:val="none" w:sz="0" w:space="0" w:color="auto"/>
                <w:bottom w:val="none" w:sz="0" w:space="0" w:color="auto"/>
                <w:right w:val="none" w:sz="0" w:space="0" w:color="auto"/>
              </w:divBdr>
            </w:div>
            <w:div w:id="456879875">
              <w:marLeft w:val="0"/>
              <w:marRight w:val="0"/>
              <w:marTop w:val="0"/>
              <w:marBottom w:val="0"/>
              <w:divBdr>
                <w:top w:val="none" w:sz="0" w:space="0" w:color="auto"/>
                <w:left w:val="none" w:sz="0" w:space="0" w:color="auto"/>
                <w:bottom w:val="none" w:sz="0" w:space="0" w:color="auto"/>
                <w:right w:val="none" w:sz="0" w:space="0" w:color="auto"/>
              </w:divBdr>
            </w:div>
            <w:div w:id="1809319132">
              <w:marLeft w:val="0"/>
              <w:marRight w:val="0"/>
              <w:marTop w:val="0"/>
              <w:marBottom w:val="0"/>
              <w:divBdr>
                <w:top w:val="none" w:sz="0" w:space="0" w:color="auto"/>
                <w:left w:val="none" w:sz="0" w:space="0" w:color="auto"/>
                <w:bottom w:val="none" w:sz="0" w:space="0" w:color="auto"/>
                <w:right w:val="none" w:sz="0" w:space="0" w:color="auto"/>
              </w:divBdr>
            </w:div>
            <w:div w:id="1953171501">
              <w:marLeft w:val="0"/>
              <w:marRight w:val="0"/>
              <w:marTop w:val="0"/>
              <w:marBottom w:val="0"/>
              <w:divBdr>
                <w:top w:val="none" w:sz="0" w:space="0" w:color="auto"/>
                <w:left w:val="none" w:sz="0" w:space="0" w:color="auto"/>
                <w:bottom w:val="none" w:sz="0" w:space="0" w:color="auto"/>
                <w:right w:val="none" w:sz="0" w:space="0" w:color="auto"/>
              </w:divBdr>
            </w:div>
            <w:div w:id="903956466">
              <w:marLeft w:val="0"/>
              <w:marRight w:val="0"/>
              <w:marTop w:val="0"/>
              <w:marBottom w:val="0"/>
              <w:divBdr>
                <w:top w:val="none" w:sz="0" w:space="0" w:color="auto"/>
                <w:left w:val="none" w:sz="0" w:space="0" w:color="auto"/>
                <w:bottom w:val="none" w:sz="0" w:space="0" w:color="auto"/>
                <w:right w:val="none" w:sz="0" w:space="0" w:color="auto"/>
              </w:divBdr>
            </w:div>
            <w:div w:id="849762671">
              <w:marLeft w:val="0"/>
              <w:marRight w:val="0"/>
              <w:marTop w:val="0"/>
              <w:marBottom w:val="0"/>
              <w:divBdr>
                <w:top w:val="none" w:sz="0" w:space="0" w:color="auto"/>
                <w:left w:val="none" w:sz="0" w:space="0" w:color="auto"/>
                <w:bottom w:val="none" w:sz="0" w:space="0" w:color="auto"/>
                <w:right w:val="none" w:sz="0" w:space="0" w:color="auto"/>
              </w:divBdr>
            </w:div>
            <w:div w:id="393357767">
              <w:marLeft w:val="0"/>
              <w:marRight w:val="0"/>
              <w:marTop w:val="0"/>
              <w:marBottom w:val="0"/>
              <w:divBdr>
                <w:top w:val="none" w:sz="0" w:space="0" w:color="auto"/>
                <w:left w:val="none" w:sz="0" w:space="0" w:color="auto"/>
                <w:bottom w:val="none" w:sz="0" w:space="0" w:color="auto"/>
                <w:right w:val="none" w:sz="0" w:space="0" w:color="auto"/>
              </w:divBdr>
            </w:div>
            <w:div w:id="999966154">
              <w:marLeft w:val="0"/>
              <w:marRight w:val="0"/>
              <w:marTop w:val="0"/>
              <w:marBottom w:val="0"/>
              <w:divBdr>
                <w:top w:val="none" w:sz="0" w:space="0" w:color="auto"/>
                <w:left w:val="none" w:sz="0" w:space="0" w:color="auto"/>
                <w:bottom w:val="none" w:sz="0" w:space="0" w:color="auto"/>
                <w:right w:val="none" w:sz="0" w:space="0" w:color="auto"/>
              </w:divBdr>
            </w:div>
            <w:div w:id="1785493006">
              <w:marLeft w:val="0"/>
              <w:marRight w:val="0"/>
              <w:marTop w:val="0"/>
              <w:marBottom w:val="0"/>
              <w:divBdr>
                <w:top w:val="none" w:sz="0" w:space="0" w:color="auto"/>
                <w:left w:val="none" w:sz="0" w:space="0" w:color="auto"/>
                <w:bottom w:val="none" w:sz="0" w:space="0" w:color="auto"/>
                <w:right w:val="none" w:sz="0" w:space="0" w:color="auto"/>
              </w:divBdr>
            </w:div>
            <w:div w:id="880359677">
              <w:marLeft w:val="0"/>
              <w:marRight w:val="0"/>
              <w:marTop w:val="0"/>
              <w:marBottom w:val="0"/>
              <w:divBdr>
                <w:top w:val="none" w:sz="0" w:space="0" w:color="auto"/>
                <w:left w:val="none" w:sz="0" w:space="0" w:color="auto"/>
                <w:bottom w:val="none" w:sz="0" w:space="0" w:color="auto"/>
                <w:right w:val="none" w:sz="0" w:space="0" w:color="auto"/>
              </w:divBdr>
            </w:div>
            <w:div w:id="1421488725">
              <w:marLeft w:val="0"/>
              <w:marRight w:val="0"/>
              <w:marTop w:val="0"/>
              <w:marBottom w:val="0"/>
              <w:divBdr>
                <w:top w:val="none" w:sz="0" w:space="0" w:color="auto"/>
                <w:left w:val="none" w:sz="0" w:space="0" w:color="auto"/>
                <w:bottom w:val="none" w:sz="0" w:space="0" w:color="auto"/>
                <w:right w:val="none" w:sz="0" w:space="0" w:color="auto"/>
              </w:divBdr>
            </w:div>
            <w:div w:id="1896313799">
              <w:marLeft w:val="0"/>
              <w:marRight w:val="0"/>
              <w:marTop w:val="0"/>
              <w:marBottom w:val="0"/>
              <w:divBdr>
                <w:top w:val="none" w:sz="0" w:space="0" w:color="auto"/>
                <w:left w:val="none" w:sz="0" w:space="0" w:color="auto"/>
                <w:bottom w:val="none" w:sz="0" w:space="0" w:color="auto"/>
                <w:right w:val="none" w:sz="0" w:space="0" w:color="auto"/>
              </w:divBdr>
            </w:div>
            <w:div w:id="1378120279">
              <w:marLeft w:val="0"/>
              <w:marRight w:val="0"/>
              <w:marTop w:val="0"/>
              <w:marBottom w:val="0"/>
              <w:divBdr>
                <w:top w:val="none" w:sz="0" w:space="0" w:color="auto"/>
                <w:left w:val="none" w:sz="0" w:space="0" w:color="auto"/>
                <w:bottom w:val="none" w:sz="0" w:space="0" w:color="auto"/>
                <w:right w:val="none" w:sz="0" w:space="0" w:color="auto"/>
              </w:divBdr>
            </w:div>
            <w:div w:id="349991261">
              <w:marLeft w:val="0"/>
              <w:marRight w:val="0"/>
              <w:marTop w:val="0"/>
              <w:marBottom w:val="0"/>
              <w:divBdr>
                <w:top w:val="none" w:sz="0" w:space="0" w:color="auto"/>
                <w:left w:val="none" w:sz="0" w:space="0" w:color="auto"/>
                <w:bottom w:val="none" w:sz="0" w:space="0" w:color="auto"/>
                <w:right w:val="none" w:sz="0" w:space="0" w:color="auto"/>
              </w:divBdr>
            </w:div>
            <w:div w:id="348409503">
              <w:marLeft w:val="0"/>
              <w:marRight w:val="0"/>
              <w:marTop w:val="0"/>
              <w:marBottom w:val="0"/>
              <w:divBdr>
                <w:top w:val="none" w:sz="0" w:space="0" w:color="auto"/>
                <w:left w:val="none" w:sz="0" w:space="0" w:color="auto"/>
                <w:bottom w:val="none" w:sz="0" w:space="0" w:color="auto"/>
                <w:right w:val="none" w:sz="0" w:space="0" w:color="auto"/>
              </w:divBdr>
            </w:div>
            <w:div w:id="919145175">
              <w:marLeft w:val="0"/>
              <w:marRight w:val="0"/>
              <w:marTop w:val="0"/>
              <w:marBottom w:val="0"/>
              <w:divBdr>
                <w:top w:val="none" w:sz="0" w:space="0" w:color="auto"/>
                <w:left w:val="none" w:sz="0" w:space="0" w:color="auto"/>
                <w:bottom w:val="none" w:sz="0" w:space="0" w:color="auto"/>
                <w:right w:val="none" w:sz="0" w:space="0" w:color="auto"/>
              </w:divBdr>
            </w:div>
            <w:div w:id="1967350693">
              <w:marLeft w:val="0"/>
              <w:marRight w:val="0"/>
              <w:marTop w:val="0"/>
              <w:marBottom w:val="0"/>
              <w:divBdr>
                <w:top w:val="none" w:sz="0" w:space="0" w:color="auto"/>
                <w:left w:val="none" w:sz="0" w:space="0" w:color="auto"/>
                <w:bottom w:val="none" w:sz="0" w:space="0" w:color="auto"/>
                <w:right w:val="none" w:sz="0" w:space="0" w:color="auto"/>
              </w:divBdr>
            </w:div>
            <w:div w:id="1680354954">
              <w:marLeft w:val="0"/>
              <w:marRight w:val="0"/>
              <w:marTop w:val="0"/>
              <w:marBottom w:val="0"/>
              <w:divBdr>
                <w:top w:val="none" w:sz="0" w:space="0" w:color="auto"/>
                <w:left w:val="none" w:sz="0" w:space="0" w:color="auto"/>
                <w:bottom w:val="none" w:sz="0" w:space="0" w:color="auto"/>
                <w:right w:val="none" w:sz="0" w:space="0" w:color="auto"/>
              </w:divBdr>
            </w:div>
            <w:div w:id="1929996715">
              <w:marLeft w:val="0"/>
              <w:marRight w:val="0"/>
              <w:marTop w:val="0"/>
              <w:marBottom w:val="0"/>
              <w:divBdr>
                <w:top w:val="none" w:sz="0" w:space="0" w:color="auto"/>
                <w:left w:val="none" w:sz="0" w:space="0" w:color="auto"/>
                <w:bottom w:val="none" w:sz="0" w:space="0" w:color="auto"/>
                <w:right w:val="none" w:sz="0" w:space="0" w:color="auto"/>
              </w:divBdr>
            </w:div>
            <w:div w:id="1692678693">
              <w:marLeft w:val="0"/>
              <w:marRight w:val="0"/>
              <w:marTop w:val="0"/>
              <w:marBottom w:val="0"/>
              <w:divBdr>
                <w:top w:val="none" w:sz="0" w:space="0" w:color="auto"/>
                <w:left w:val="none" w:sz="0" w:space="0" w:color="auto"/>
                <w:bottom w:val="none" w:sz="0" w:space="0" w:color="auto"/>
                <w:right w:val="none" w:sz="0" w:space="0" w:color="auto"/>
              </w:divBdr>
            </w:div>
            <w:div w:id="728262413">
              <w:marLeft w:val="0"/>
              <w:marRight w:val="0"/>
              <w:marTop w:val="0"/>
              <w:marBottom w:val="0"/>
              <w:divBdr>
                <w:top w:val="none" w:sz="0" w:space="0" w:color="auto"/>
                <w:left w:val="none" w:sz="0" w:space="0" w:color="auto"/>
                <w:bottom w:val="none" w:sz="0" w:space="0" w:color="auto"/>
                <w:right w:val="none" w:sz="0" w:space="0" w:color="auto"/>
              </w:divBdr>
            </w:div>
            <w:div w:id="1963459164">
              <w:marLeft w:val="0"/>
              <w:marRight w:val="0"/>
              <w:marTop w:val="0"/>
              <w:marBottom w:val="0"/>
              <w:divBdr>
                <w:top w:val="none" w:sz="0" w:space="0" w:color="auto"/>
                <w:left w:val="none" w:sz="0" w:space="0" w:color="auto"/>
                <w:bottom w:val="none" w:sz="0" w:space="0" w:color="auto"/>
                <w:right w:val="none" w:sz="0" w:space="0" w:color="auto"/>
              </w:divBdr>
            </w:div>
            <w:div w:id="384984273">
              <w:marLeft w:val="0"/>
              <w:marRight w:val="0"/>
              <w:marTop w:val="0"/>
              <w:marBottom w:val="0"/>
              <w:divBdr>
                <w:top w:val="none" w:sz="0" w:space="0" w:color="auto"/>
                <w:left w:val="none" w:sz="0" w:space="0" w:color="auto"/>
                <w:bottom w:val="none" w:sz="0" w:space="0" w:color="auto"/>
                <w:right w:val="none" w:sz="0" w:space="0" w:color="auto"/>
              </w:divBdr>
            </w:div>
            <w:div w:id="1574391091">
              <w:marLeft w:val="0"/>
              <w:marRight w:val="0"/>
              <w:marTop w:val="0"/>
              <w:marBottom w:val="0"/>
              <w:divBdr>
                <w:top w:val="none" w:sz="0" w:space="0" w:color="auto"/>
                <w:left w:val="none" w:sz="0" w:space="0" w:color="auto"/>
                <w:bottom w:val="none" w:sz="0" w:space="0" w:color="auto"/>
                <w:right w:val="none" w:sz="0" w:space="0" w:color="auto"/>
              </w:divBdr>
            </w:div>
            <w:div w:id="886141930">
              <w:marLeft w:val="0"/>
              <w:marRight w:val="0"/>
              <w:marTop w:val="0"/>
              <w:marBottom w:val="0"/>
              <w:divBdr>
                <w:top w:val="none" w:sz="0" w:space="0" w:color="auto"/>
                <w:left w:val="none" w:sz="0" w:space="0" w:color="auto"/>
                <w:bottom w:val="none" w:sz="0" w:space="0" w:color="auto"/>
                <w:right w:val="none" w:sz="0" w:space="0" w:color="auto"/>
              </w:divBdr>
            </w:div>
            <w:div w:id="297343843">
              <w:marLeft w:val="0"/>
              <w:marRight w:val="0"/>
              <w:marTop w:val="0"/>
              <w:marBottom w:val="0"/>
              <w:divBdr>
                <w:top w:val="none" w:sz="0" w:space="0" w:color="auto"/>
                <w:left w:val="none" w:sz="0" w:space="0" w:color="auto"/>
                <w:bottom w:val="none" w:sz="0" w:space="0" w:color="auto"/>
                <w:right w:val="none" w:sz="0" w:space="0" w:color="auto"/>
              </w:divBdr>
            </w:div>
            <w:div w:id="912474960">
              <w:marLeft w:val="0"/>
              <w:marRight w:val="0"/>
              <w:marTop w:val="0"/>
              <w:marBottom w:val="0"/>
              <w:divBdr>
                <w:top w:val="none" w:sz="0" w:space="0" w:color="auto"/>
                <w:left w:val="none" w:sz="0" w:space="0" w:color="auto"/>
                <w:bottom w:val="none" w:sz="0" w:space="0" w:color="auto"/>
                <w:right w:val="none" w:sz="0" w:space="0" w:color="auto"/>
              </w:divBdr>
            </w:div>
            <w:div w:id="1840580020">
              <w:marLeft w:val="0"/>
              <w:marRight w:val="0"/>
              <w:marTop w:val="0"/>
              <w:marBottom w:val="0"/>
              <w:divBdr>
                <w:top w:val="none" w:sz="0" w:space="0" w:color="auto"/>
                <w:left w:val="none" w:sz="0" w:space="0" w:color="auto"/>
                <w:bottom w:val="none" w:sz="0" w:space="0" w:color="auto"/>
                <w:right w:val="none" w:sz="0" w:space="0" w:color="auto"/>
              </w:divBdr>
            </w:div>
            <w:div w:id="1445229891">
              <w:marLeft w:val="0"/>
              <w:marRight w:val="0"/>
              <w:marTop w:val="0"/>
              <w:marBottom w:val="0"/>
              <w:divBdr>
                <w:top w:val="none" w:sz="0" w:space="0" w:color="auto"/>
                <w:left w:val="none" w:sz="0" w:space="0" w:color="auto"/>
                <w:bottom w:val="none" w:sz="0" w:space="0" w:color="auto"/>
                <w:right w:val="none" w:sz="0" w:space="0" w:color="auto"/>
              </w:divBdr>
            </w:div>
            <w:div w:id="873225148">
              <w:marLeft w:val="0"/>
              <w:marRight w:val="0"/>
              <w:marTop w:val="0"/>
              <w:marBottom w:val="0"/>
              <w:divBdr>
                <w:top w:val="none" w:sz="0" w:space="0" w:color="auto"/>
                <w:left w:val="none" w:sz="0" w:space="0" w:color="auto"/>
                <w:bottom w:val="none" w:sz="0" w:space="0" w:color="auto"/>
                <w:right w:val="none" w:sz="0" w:space="0" w:color="auto"/>
              </w:divBdr>
            </w:div>
            <w:div w:id="1480226731">
              <w:marLeft w:val="0"/>
              <w:marRight w:val="0"/>
              <w:marTop w:val="0"/>
              <w:marBottom w:val="0"/>
              <w:divBdr>
                <w:top w:val="none" w:sz="0" w:space="0" w:color="auto"/>
                <w:left w:val="none" w:sz="0" w:space="0" w:color="auto"/>
                <w:bottom w:val="none" w:sz="0" w:space="0" w:color="auto"/>
                <w:right w:val="none" w:sz="0" w:space="0" w:color="auto"/>
              </w:divBdr>
            </w:div>
            <w:div w:id="134369972">
              <w:marLeft w:val="0"/>
              <w:marRight w:val="0"/>
              <w:marTop w:val="0"/>
              <w:marBottom w:val="0"/>
              <w:divBdr>
                <w:top w:val="none" w:sz="0" w:space="0" w:color="auto"/>
                <w:left w:val="none" w:sz="0" w:space="0" w:color="auto"/>
                <w:bottom w:val="none" w:sz="0" w:space="0" w:color="auto"/>
                <w:right w:val="none" w:sz="0" w:space="0" w:color="auto"/>
              </w:divBdr>
            </w:div>
            <w:div w:id="1399209593">
              <w:marLeft w:val="0"/>
              <w:marRight w:val="0"/>
              <w:marTop w:val="0"/>
              <w:marBottom w:val="0"/>
              <w:divBdr>
                <w:top w:val="none" w:sz="0" w:space="0" w:color="auto"/>
                <w:left w:val="none" w:sz="0" w:space="0" w:color="auto"/>
                <w:bottom w:val="none" w:sz="0" w:space="0" w:color="auto"/>
                <w:right w:val="none" w:sz="0" w:space="0" w:color="auto"/>
              </w:divBdr>
            </w:div>
            <w:div w:id="1327244752">
              <w:marLeft w:val="0"/>
              <w:marRight w:val="0"/>
              <w:marTop w:val="0"/>
              <w:marBottom w:val="0"/>
              <w:divBdr>
                <w:top w:val="none" w:sz="0" w:space="0" w:color="auto"/>
                <w:left w:val="none" w:sz="0" w:space="0" w:color="auto"/>
                <w:bottom w:val="none" w:sz="0" w:space="0" w:color="auto"/>
                <w:right w:val="none" w:sz="0" w:space="0" w:color="auto"/>
              </w:divBdr>
            </w:div>
            <w:div w:id="1038042432">
              <w:marLeft w:val="0"/>
              <w:marRight w:val="0"/>
              <w:marTop w:val="0"/>
              <w:marBottom w:val="0"/>
              <w:divBdr>
                <w:top w:val="none" w:sz="0" w:space="0" w:color="auto"/>
                <w:left w:val="none" w:sz="0" w:space="0" w:color="auto"/>
                <w:bottom w:val="none" w:sz="0" w:space="0" w:color="auto"/>
                <w:right w:val="none" w:sz="0" w:space="0" w:color="auto"/>
              </w:divBdr>
            </w:div>
            <w:div w:id="932932756">
              <w:marLeft w:val="0"/>
              <w:marRight w:val="0"/>
              <w:marTop w:val="0"/>
              <w:marBottom w:val="0"/>
              <w:divBdr>
                <w:top w:val="none" w:sz="0" w:space="0" w:color="auto"/>
                <w:left w:val="none" w:sz="0" w:space="0" w:color="auto"/>
                <w:bottom w:val="none" w:sz="0" w:space="0" w:color="auto"/>
                <w:right w:val="none" w:sz="0" w:space="0" w:color="auto"/>
              </w:divBdr>
            </w:div>
            <w:div w:id="2130584219">
              <w:marLeft w:val="0"/>
              <w:marRight w:val="0"/>
              <w:marTop w:val="0"/>
              <w:marBottom w:val="0"/>
              <w:divBdr>
                <w:top w:val="none" w:sz="0" w:space="0" w:color="auto"/>
                <w:left w:val="none" w:sz="0" w:space="0" w:color="auto"/>
                <w:bottom w:val="none" w:sz="0" w:space="0" w:color="auto"/>
                <w:right w:val="none" w:sz="0" w:space="0" w:color="auto"/>
              </w:divBdr>
            </w:div>
            <w:div w:id="460077572">
              <w:marLeft w:val="0"/>
              <w:marRight w:val="0"/>
              <w:marTop w:val="0"/>
              <w:marBottom w:val="0"/>
              <w:divBdr>
                <w:top w:val="none" w:sz="0" w:space="0" w:color="auto"/>
                <w:left w:val="none" w:sz="0" w:space="0" w:color="auto"/>
                <w:bottom w:val="none" w:sz="0" w:space="0" w:color="auto"/>
                <w:right w:val="none" w:sz="0" w:space="0" w:color="auto"/>
              </w:divBdr>
            </w:div>
            <w:div w:id="938561908">
              <w:marLeft w:val="0"/>
              <w:marRight w:val="0"/>
              <w:marTop w:val="0"/>
              <w:marBottom w:val="0"/>
              <w:divBdr>
                <w:top w:val="none" w:sz="0" w:space="0" w:color="auto"/>
                <w:left w:val="none" w:sz="0" w:space="0" w:color="auto"/>
                <w:bottom w:val="none" w:sz="0" w:space="0" w:color="auto"/>
                <w:right w:val="none" w:sz="0" w:space="0" w:color="auto"/>
              </w:divBdr>
            </w:div>
            <w:div w:id="2122869107">
              <w:marLeft w:val="0"/>
              <w:marRight w:val="0"/>
              <w:marTop w:val="0"/>
              <w:marBottom w:val="0"/>
              <w:divBdr>
                <w:top w:val="none" w:sz="0" w:space="0" w:color="auto"/>
                <w:left w:val="none" w:sz="0" w:space="0" w:color="auto"/>
                <w:bottom w:val="none" w:sz="0" w:space="0" w:color="auto"/>
                <w:right w:val="none" w:sz="0" w:space="0" w:color="auto"/>
              </w:divBdr>
            </w:div>
            <w:div w:id="82144553">
              <w:marLeft w:val="0"/>
              <w:marRight w:val="0"/>
              <w:marTop w:val="0"/>
              <w:marBottom w:val="0"/>
              <w:divBdr>
                <w:top w:val="none" w:sz="0" w:space="0" w:color="auto"/>
                <w:left w:val="none" w:sz="0" w:space="0" w:color="auto"/>
                <w:bottom w:val="none" w:sz="0" w:space="0" w:color="auto"/>
                <w:right w:val="none" w:sz="0" w:space="0" w:color="auto"/>
              </w:divBdr>
              <w:divsChild>
                <w:div w:id="2142382880">
                  <w:marLeft w:val="0"/>
                  <w:marRight w:val="0"/>
                  <w:marTop w:val="0"/>
                  <w:marBottom w:val="0"/>
                  <w:divBdr>
                    <w:top w:val="none" w:sz="0" w:space="0" w:color="auto"/>
                    <w:left w:val="none" w:sz="0" w:space="0" w:color="auto"/>
                    <w:bottom w:val="none" w:sz="0" w:space="0" w:color="auto"/>
                    <w:right w:val="none" w:sz="0" w:space="0" w:color="auto"/>
                  </w:divBdr>
                </w:div>
              </w:divsChild>
            </w:div>
            <w:div w:id="1962419948">
              <w:marLeft w:val="0"/>
              <w:marRight w:val="0"/>
              <w:marTop w:val="0"/>
              <w:marBottom w:val="0"/>
              <w:divBdr>
                <w:top w:val="none" w:sz="0" w:space="0" w:color="auto"/>
                <w:left w:val="none" w:sz="0" w:space="0" w:color="auto"/>
                <w:bottom w:val="none" w:sz="0" w:space="0" w:color="auto"/>
                <w:right w:val="none" w:sz="0" w:space="0" w:color="auto"/>
              </w:divBdr>
            </w:div>
            <w:div w:id="1054547189">
              <w:marLeft w:val="0"/>
              <w:marRight w:val="0"/>
              <w:marTop w:val="0"/>
              <w:marBottom w:val="0"/>
              <w:divBdr>
                <w:top w:val="none" w:sz="0" w:space="0" w:color="auto"/>
                <w:left w:val="none" w:sz="0" w:space="0" w:color="auto"/>
                <w:bottom w:val="none" w:sz="0" w:space="0" w:color="auto"/>
                <w:right w:val="none" w:sz="0" w:space="0" w:color="auto"/>
              </w:divBdr>
            </w:div>
            <w:div w:id="1939828000">
              <w:marLeft w:val="0"/>
              <w:marRight w:val="0"/>
              <w:marTop w:val="0"/>
              <w:marBottom w:val="0"/>
              <w:divBdr>
                <w:top w:val="none" w:sz="0" w:space="0" w:color="auto"/>
                <w:left w:val="none" w:sz="0" w:space="0" w:color="auto"/>
                <w:bottom w:val="none" w:sz="0" w:space="0" w:color="auto"/>
                <w:right w:val="none" w:sz="0" w:space="0" w:color="auto"/>
              </w:divBdr>
            </w:div>
            <w:div w:id="160436023">
              <w:marLeft w:val="0"/>
              <w:marRight w:val="0"/>
              <w:marTop w:val="0"/>
              <w:marBottom w:val="0"/>
              <w:divBdr>
                <w:top w:val="none" w:sz="0" w:space="0" w:color="auto"/>
                <w:left w:val="none" w:sz="0" w:space="0" w:color="auto"/>
                <w:bottom w:val="none" w:sz="0" w:space="0" w:color="auto"/>
                <w:right w:val="none" w:sz="0" w:space="0" w:color="auto"/>
              </w:divBdr>
            </w:div>
            <w:div w:id="896477700">
              <w:marLeft w:val="0"/>
              <w:marRight w:val="0"/>
              <w:marTop w:val="0"/>
              <w:marBottom w:val="0"/>
              <w:divBdr>
                <w:top w:val="none" w:sz="0" w:space="0" w:color="auto"/>
                <w:left w:val="none" w:sz="0" w:space="0" w:color="auto"/>
                <w:bottom w:val="none" w:sz="0" w:space="0" w:color="auto"/>
                <w:right w:val="none" w:sz="0" w:space="0" w:color="auto"/>
              </w:divBdr>
            </w:div>
            <w:div w:id="2089377691">
              <w:marLeft w:val="0"/>
              <w:marRight w:val="0"/>
              <w:marTop w:val="0"/>
              <w:marBottom w:val="0"/>
              <w:divBdr>
                <w:top w:val="none" w:sz="0" w:space="0" w:color="auto"/>
                <w:left w:val="none" w:sz="0" w:space="0" w:color="auto"/>
                <w:bottom w:val="none" w:sz="0" w:space="0" w:color="auto"/>
                <w:right w:val="none" w:sz="0" w:space="0" w:color="auto"/>
              </w:divBdr>
            </w:div>
            <w:div w:id="1389843222">
              <w:marLeft w:val="0"/>
              <w:marRight w:val="0"/>
              <w:marTop w:val="0"/>
              <w:marBottom w:val="0"/>
              <w:divBdr>
                <w:top w:val="none" w:sz="0" w:space="0" w:color="auto"/>
                <w:left w:val="none" w:sz="0" w:space="0" w:color="auto"/>
                <w:bottom w:val="none" w:sz="0" w:space="0" w:color="auto"/>
                <w:right w:val="none" w:sz="0" w:space="0" w:color="auto"/>
              </w:divBdr>
            </w:div>
            <w:div w:id="247151467">
              <w:marLeft w:val="0"/>
              <w:marRight w:val="0"/>
              <w:marTop w:val="0"/>
              <w:marBottom w:val="0"/>
              <w:divBdr>
                <w:top w:val="none" w:sz="0" w:space="0" w:color="auto"/>
                <w:left w:val="none" w:sz="0" w:space="0" w:color="auto"/>
                <w:bottom w:val="none" w:sz="0" w:space="0" w:color="auto"/>
                <w:right w:val="none" w:sz="0" w:space="0" w:color="auto"/>
              </w:divBdr>
            </w:div>
            <w:div w:id="1290935250">
              <w:marLeft w:val="0"/>
              <w:marRight w:val="0"/>
              <w:marTop w:val="0"/>
              <w:marBottom w:val="0"/>
              <w:divBdr>
                <w:top w:val="none" w:sz="0" w:space="0" w:color="auto"/>
                <w:left w:val="none" w:sz="0" w:space="0" w:color="auto"/>
                <w:bottom w:val="none" w:sz="0" w:space="0" w:color="auto"/>
                <w:right w:val="none" w:sz="0" w:space="0" w:color="auto"/>
              </w:divBdr>
              <w:divsChild>
                <w:div w:id="567300001">
                  <w:marLeft w:val="0"/>
                  <w:marRight w:val="0"/>
                  <w:marTop w:val="0"/>
                  <w:marBottom w:val="0"/>
                  <w:divBdr>
                    <w:top w:val="none" w:sz="0" w:space="0" w:color="auto"/>
                    <w:left w:val="none" w:sz="0" w:space="0" w:color="auto"/>
                    <w:bottom w:val="none" w:sz="0" w:space="0" w:color="auto"/>
                    <w:right w:val="none" w:sz="0" w:space="0" w:color="auto"/>
                  </w:divBdr>
                </w:div>
                <w:div w:id="1904754881">
                  <w:marLeft w:val="0"/>
                  <w:marRight w:val="0"/>
                  <w:marTop w:val="0"/>
                  <w:marBottom w:val="0"/>
                  <w:divBdr>
                    <w:top w:val="none" w:sz="0" w:space="0" w:color="auto"/>
                    <w:left w:val="none" w:sz="0" w:space="0" w:color="auto"/>
                    <w:bottom w:val="none" w:sz="0" w:space="0" w:color="auto"/>
                    <w:right w:val="none" w:sz="0" w:space="0" w:color="auto"/>
                  </w:divBdr>
                </w:div>
                <w:div w:id="1362896452">
                  <w:marLeft w:val="0"/>
                  <w:marRight w:val="0"/>
                  <w:marTop w:val="0"/>
                  <w:marBottom w:val="0"/>
                  <w:divBdr>
                    <w:top w:val="none" w:sz="0" w:space="0" w:color="auto"/>
                    <w:left w:val="none" w:sz="0" w:space="0" w:color="auto"/>
                    <w:bottom w:val="none" w:sz="0" w:space="0" w:color="auto"/>
                    <w:right w:val="none" w:sz="0" w:space="0" w:color="auto"/>
                  </w:divBdr>
                </w:div>
                <w:div w:id="135034302">
                  <w:marLeft w:val="0"/>
                  <w:marRight w:val="0"/>
                  <w:marTop w:val="0"/>
                  <w:marBottom w:val="0"/>
                  <w:divBdr>
                    <w:top w:val="none" w:sz="0" w:space="0" w:color="auto"/>
                    <w:left w:val="none" w:sz="0" w:space="0" w:color="auto"/>
                    <w:bottom w:val="none" w:sz="0" w:space="0" w:color="auto"/>
                    <w:right w:val="none" w:sz="0" w:space="0" w:color="auto"/>
                  </w:divBdr>
                </w:div>
                <w:div w:id="723602141">
                  <w:marLeft w:val="0"/>
                  <w:marRight w:val="0"/>
                  <w:marTop w:val="0"/>
                  <w:marBottom w:val="0"/>
                  <w:divBdr>
                    <w:top w:val="none" w:sz="0" w:space="0" w:color="auto"/>
                    <w:left w:val="none" w:sz="0" w:space="0" w:color="auto"/>
                    <w:bottom w:val="none" w:sz="0" w:space="0" w:color="auto"/>
                    <w:right w:val="none" w:sz="0" w:space="0" w:color="auto"/>
                  </w:divBdr>
                </w:div>
                <w:div w:id="302152085">
                  <w:marLeft w:val="0"/>
                  <w:marRight w:val="0"/>
                  <w:marTop w:val="0"/>
                  <w:marBottom w:val="0"/>
                  <w:divBdr>
                    <w:top w:val="none" w:sz="0" w:space="0" w:color="auto"/>
                    <w:left w:val="none" w:sz="0" w:space="0" w:color="auto"/>
                    <w:bottom w:val="none" w:sz="0" w:space="0" w:color="auto"/>
                    <w:right w:val="none" w:sz="0" w:space="0" w:color="auto"/>
                  </w:divBdr>
                </w:div>
                <w:div w:id="2043288697">
                  <w:marLeft w:val="0"/>
                  <w:marRight w:val="0"/>
                  <w:marTop w:val="0"/>
                  <w:marBottom w:val="0"/>
                  <w:divBdr>
                    <w:top w:val="none" w:sz="0" w:space="0" w:color="auto"/>
                    <w:left w:val="none" w:sz="0" w:space="0" w:color="auto"/>
                    <w:bottom w:val="none" w:sz="0" w:space="0" w:color="auto"/>
                    <w:right w:val="none" w:sz="0" w:space="0" w:color="auto"/>
                  </w:divBdr>
                </w:div>
                <w:div w:id="1495099966">
                  <w:marLeft w:val="0"/>
                  <w:marRight w:val="0"/>
                  <w:marTop w:val="0"/>
                  <w:marBottom w:val="0"/>
                  <w:divBdr>
                    <w:top w:val="none" w:sz="0" w:space="0" w:color="auto"/>
                    <w:left w:val="none" w:sz="0" w:space="0" w:color="auto"/>
                    <w:bottom w:val="none" w:sz="0" w:space="0" w:color="auto"/>
                    <w:right w:val="none" w:sz="0" w:space="0" w:color="auto"/>
                  </w:divBdr>
                </w:div>
                <w:div w:id="1849296318">
                  <w:marLeft w:val="0"/>
                  <w:marRight w:val="0"/>
                  <w:marTop w:val="0"/>
                  <w:marBottom w:val="0"/>
                  <w:divBdr>
                    <w:top w:val="none" w:sz="0" w:space="0" w:color="auto"/>
                    <w:left w:val="none" w:sz="0" w:space="0" w:color="auto"/>
                    <w:bottom w:val="none" w:sz="0" w:space="0" w:color="auto"/>
                    <w:right w:val="none" w:sz="0" w:space="0" w:color="auto"/>
                  </w:divBdr>
                </w:div>
                <w:div w:id="1663852167">
                  <w:marLeft w:val="0"/>
                  <w:marRight w:val="0"/>
                  <w:marTop w:val="0"/>
                  <w:marBottom w:val="0"/>
                  <w:divBdr>
                    <w:top w:val="none" w:sz="0" w:space="0" w:color="auto"/>
                    <w:left w:val="none" w:sz="0" w:space="0" w:color="auto"/>
                    <w:bottom w:val="none" w:sz="0" w:space="0" w:color="auto"/>
                    <w:right w:val="none" w:sz="0" w:space="0" w:color="auto"/>
                  </w:divBdr>
                </w:div>
                <w:div w:id="134565239">
                  <w:marLeft w:val="0"/>
                  <w:marRight w:val="0"/>
                  <w:marTop w:val="0"/>
                  <w:marBottom w:val="0"/>
                  <w:divBdr>
                    <w:top w:val="none" w:sz="0" w:space="0" w:color="auto"/>
                    <w:left w:val="none" w:sz="0" w:space="0" w:color="auto"/>
                    <w:bottom w:val="none" w:sz="0" w:space="0" w:color="auto"/>
                    <w:right w:val="none" w:sz="0" w:space="0" w:color="auto"/>
                  </w:divBdr>
                </w:div>
                <w:div w:id="1716345153">
                  <w:marLeft w:val="0"/>
                  <w:marRight w:val="0"/>
                  <w:marTop w:val="0"/>
                  <w:marBottom w:val="0"/>
                  <w:divBdr>
                    <w:top w:val="none" w:sz="0" w:space="0" w:color="auto"/>
                    <w:left w:val="none" w:sz="0" w:space="0" w:color="auto"/>
                    <w:bottom w:val="none" w:sz="0" w:space="0" w:color="auto"/>
                    <w:right w:val="none" w:sz="0" w:space="0" w:color="auto"/>
                  </w:divBdr>
                </w:div>
                <w:div w:id="654921245">
                  <w:marLeft w:val="0"/>
                  <w:marRight w:val="0"/>
                  <w:marTop w:val="0"/>
                  <w:marBottom w:val="0"/>
                  <w:divBdr>
                    <w:top w:val="none" w:sz="0" w:space="0" w:color="auto"/>
                    <w:left w:val="none" w:sz="0" w:space="0" w:color="auto"/>
                    <w:bottom w:val="none" w:sz="0" w:space="0" w:color="auto"/>
                    <w:right w:val="none" w:sz="0" w:space="0" w:color="auto"/>
                  </w:divBdr>
                </w:div>
                <w:div w:id="1409377514">
                  <w:marLeft w:val="0"/>
                  <w:marRight w:val="0"/>
                  <w:marTop w:val="0"/>
                  <w:marBottom w:val="0"/>
                  <w:divBdr>
                    <w:top w:val="none" w:sz="0" w:space="0" w:color="auto"/>
                    <w:left w:val="none" w:sz="0" w:space="0" w:color="auto"/>
                    <w:bottom w:val="none" w:sz="0" w:space="0" w:color="auto"/>
                    <w:right w:val="none" w:sz="0" w:space="0" w:color="auto"/>
                  </w:divBdr>
                </w:div>
                <w:div w:id="300962482">
                  <w:marLeft w:val="0"/>
                  <w:marRight w:val="0"/>
                  <w:marTop w:val="0"/>
                  <w:marBottom w:val="0"/>
                  <w:divBdr>
                    <w:top w:val="none" w:sz="0" w:space="0" w:color="auto"/>
                    <w:left w:val="none" w:sz="0" w:space="0" w:color="auto"/>
                    <w:bottom w:val="none" w:sz="0" w:space="0" w:color="auto"/>
                    <w:right w:val="none" w:sz="0" w:space="0" w:color="auto"/>
                  </w:divBdr>
                </w:div>
                <w:div w:id="365957787">
                  <w:marLeft w:val="0"/>
                  <w:marRight w:val="0"/>
                  <w:marTop w:val="0"/>
                  <w:marBottom w:val="0"/>
                  <w:divBdr>
                    <w:top w:val="none" w:sz="0" w:space="0" w:color="auto"/>
                    <w:left w:val="none" w:sz="0" w:space="0" w:color="auto"/>
                    <w:bottom w:val="none" w:sz="0" w:space="0" w:color="auto"/>
                    <w:right w:val="none" w:sz="0" w:space="0" w:color="auto"/>
                  </w:divBdr>
                </w:div>
                <w:div w:id="1670257807">
                  <w:marLeft w:val="0"/>
                  <w:marRight w:val="0"/>
                  <w:marTop w:val="0"/>
                  <w:marBottom w:val="0"/>
                  <w:divBdr>
                    <w:top w:val="none" w:sz="0" w:space="0" w:color="auto"/>
                    <w:left w:val="none" w:sz="0" w:space="0" w:color="auto"/>
                    <w:bottom w:val="none" w:sz="0" w:space="0" w:color="auto"/>
                    <w:right w:val="none" w:sz="0" w:space="0" w:color="auto"/>
                  </w:divBdr>
                </w:div>
                <w:div w:id="653027363">
                  <w:marLeft w:val="0"/>
                  <w:marRight w:val="0"/>
                  <w:marTop w:val="0"/>
                  <w:marBottom w:val="0"/>
                  <w:divBdr>
                    <w:top w:val="none" w:sz="0" w:space="0" w:color="auto"/>
                    <w:left w:val="none" w:sz="0" w:space="0" w:color="auto"/>
                    <w:bottom w:val="none" w:sz="0" w:space="0" w:color="auto"/>
                    <w:right w:val="none" w:sz="0" w:space="0" w:color="auto"/>
                  </w:divBdr>
                </w:div>
                <w:div w:id="630481120">
                  <w:marLeft w:val="0"/>
                  <w:marRight w:val="0"/>
                  <w:marTop w:val="0"/>
                  <w:marBottom w:val="0"/>
                  <w:divBdr>
                    <w:top w:val="none" w:sz="0" w:space="0" w:color="auto"/>
                    <w:left w:val="none" w:sz="0" w:space="0" w:color="auto"/>
                    <w:bottom w:val="none" w:sz="0" w:space="0" w:color="auto"/>
                    <w:right w:val="none" w:sz="0" w:space="0" w:color="auto"/>
                  </w:divBdr>
                </w:div>
                <w:div w:id="552229135">
                  <w:marLeft w:val="0"/>
                  <w:marRight w:val="0"/>
                  <w:marTop w:val="0"/>
                  <w:marBottom w:val="0"/>
                  <w:divBdr>
                    <w:top w:val="none" w:sz="0" w:space="0" w:color="auto"/>
                    <w:left w:val="none" w:sz="0" w:space="0" w:color="auto"/>
                    <w:bottom w:val="none" w:sz="0" w:space="0" w:color="auto"/>
                    <w:right w:val="none" w:sz="0" w:space="0" w:color="auto"/>
                  </w:divBdr>
                </w:div>
                <w:div w:id="914359972">
                  <w:marLeft w:val="0"/>
                  <w:marRight w:val="0"/>
                  <w:marTop w:val="0"/>
                  <w:marBottom w:val="0"/>
                  <w:divBdr>
                    <w:top w:val="none" w:sz="0" w:space="0" w:color="auto"/>
                    <w:left w:val="none" w:sz="0" w:space="0" w:color="auto"/>
                    <w:bottom w:val="none" w:sz="0" w:space="0" w:color="auto"/>
                    <w:right w:val="none" w:sz="0" w:space="0" w:color="auto"/>
                  </w:divBdr>
                </w:div>
                <w:div w:id="1541472623">
                  <w:marLeft w:val="0"/>
                  <w:marRight w:val="0"/>
                  <w:marTop w:val="0"/>
                  <w:marBottom w:val="0"/>
                  <w:divBdr>
                    <w:top w:val="none" w:sz="0" w:space="0" w:color="auto"/>
                    <w:left w:val="none" w:sz="0" w:space="0" w:color="auto"/>
                    <w:bottom w:val="none" w:sz="0" w:space="0" w:color="auto"/>
                    <w:right w:val="none" w:sz="0" w:space="0" w:color="auto"/>
                  </w:divBdr>
                </w:div>
                <w:div w:id="1998067342">
                  <w:marLeft w:val="0"/>
                  <w:marRight w:val="0"/>
                  <w:marTop w:val="0"/>
                  <w:marBottom w:val="0"/>
                  <w:divBdr>
                    <w:top w:val="none" w:sz="0" w:space="0" w:color="auto"/>
                    <w:left w:val="none" w:sz="0" w:space="0" w:color="auto"/>
                    <w:bottom w:val="none" w:sz="0" w:space="0" w:color="auto"/>
                    <w:right w:val="none" w:sz="0" w:space="0" w:color="auto"/>
                  </w:divBdr>
                </w:div>
                <w:div w:id="1146773653">
                  <w:marLeft w:val="0"/>
                  <w:marRight w:val="0"/>
                  <w:marTop w:val="0"/>
                  <w:marBottom w:val="0"/>
                  <w:divBdr>
                    <w:top w:val="none" w:sz="0" w:space="0" w:color="auto"/>
                    <w:left w:val="none" w:sz="0" w:space="0" w:color="auto"/>
                    <w:bottom w:val="none" w:sz="0" w:space="0" w:color="auto"/>
                    <w:right w:val="none" w:sz="0" w:space="0" w:color="auto"/>
                  </w:divBdr>
                </w:div>
                <w:div w:id="1558467804">
                  <w:marLeft w:val="0"/>
                  <w:marRight w:val="0"/>
                  <w:marTop w:val="0"/>
                  <w:marBottom w:val="0"/>
                  <w:divBdr>
                    <w:top w:val="none" w:sz="0" w:space="0" w:color="auto"/>
                    <w:left w:val="none" w:sz="0" w:space="0" w:color="auto"/>
                    <w:bottom w:val="none" w:sz="0" w:space="0" w:color="auto"/>
                    <w:right w:val="none" w:sz="0" w:space="0" w:color="auto"/>
                  </w:divBdr>
                </w:div>
                <w:div w:id="575555953">
                  <w:marLeft w:val="0"/>
                  <w:marRight w:val="0"/>
                  <w:marTop w:val="0"/>
                  <w:marBottom w:val="0"/>
                  <w:divBdr>
                    <w:top w:val="none" w:sz="0" w:space="0" w:color="auto"/>
                    <w:left w:val="none" w:sz="0" w:space="0" w:color="auto"/>
                    <w:bottom w:val="none" w:sz="0" w:space="0" w:color="auto"/>
                    <w:right w:val="none" w:sz="0" w:space="0" w:color="auto"/>
                  </w:divBdr>
                </w:div>
                <w:div w:id="335958496">
                  <w:marLeft w:val="0"/>
                  <w:marRight w:val="0"/>
                  <w:marTop w:val="0"/>
                  <w:marBottom w:val="0"/>
                  <w:divBdr>
                    <w:top w:val="none" w:sz="0" w:space="0" w:color="auto"/>
                    <w:left w:val="none" w:sz="0" w:space="0" w:color="auto"/>
                    <w:bottom w:val="none" w:sz="0" w:space="0" w:color="auto"/>
                    <w:right w:val="none" w:sz="0" w:space="0" w:color="auto"/>
                  </w:divBdr>
                </w:div>
                <w:div w:id="613096972">
                  <w:marLeft w:val="0"/>
                  <w:marRight w:val="0"/>
                  <w:marTop w:val="0"/>
                  <w:marBottom w:val="0"/>
                  <w:divBdr>
                    <w:top w:val="none" w:sz="0" w:space="0" w:color="auto"/>
                    <w:left w:val="none" w:sz="0" w:space="0" w:color="auto"/>
                    <w:bottom w:val="none" w:sz="0" w:space="0" w:color="auto"/>
                    <w:right w:val="none" w:sz="0" w:space="0" w:color="auto"/>
                  </w:divBdr>
                </w:div>
              </w:divsChild>
            </w:div>
            <w:div w:id="1667901458">
              <w:marLeft w:val="0"/>
              <w:marRight w:val="0"/>
              <w:marTop w:val="0"/>
              <w:marBottom w:val="0"/>
              <w:divBdr>
                <w:top w:val="none" w:sz="0" w:space="0" w:color="auto"/>
                <w:left w:val="none" w:sz="0" w:space="0" w:color="auto"/>
                <w:bottom w:val="none" w:sz="0" w:space="0" w:color="auto"/>
                <w:right w:val="none" w:sz="0" w:space="0" w:color="auto"/>
              </w:divBdr>
            </w:div>
            <w:div w:id="1369374944">
              <w:marLeft w:val="0"/>
              <w:marRight w:val="0"/>
              <w:marTop w:val="0"/>
              <w:marBottom w:val="0"/>
              <w:divBdr>
                <w:top w:val="none" w:sz="0" w:space="0" w:color="auto"/>
                <w:left w:val="none" w:sz="0" w:space="0" w:color="auto"/>
                <w:bottom w:val="none" w:sz="0" w:space="0" w:color="auto"/>
                <w:right w:val="none" w:sz="0" w:space="0" w:color="auto"/>
              </w:divBdr>
            </w:div>
            <w:div w:id="696279328">
              <w:marLeft w:val="0"/>
              <w:marRight w:val="0"/>
              <w:marTop w:val="0"/>
              <w:marBottom w:val="0"/>
              <w:divBdr>
                <w:top w:val="none" w:sz="0" w:space="0" w:color="auto"/>
                <w:left w:val="none" w:sz="0" w:space="0" w:color="auto"/>
                <w:bottom w:val="none" w:sz="0" w:space="0" w:color="auto"/>
                <w:right w:val="none" w:sz="0" w:space="0" w:color="auto"/>
              </w:divBdr>
              <w:divsChild>
                <w:div w:id="460001294">
                  <w:marLeft w:val="0"/>
                  <w:marRight w:val="0"/>
                  <w:marTop w:val="0"/>
                  <w:marBottom w:val="0"/>
                  <w:divBdr>
                    <w:top w:val="none" w:sz="0" w:space="0" w:color="auto"/>
                    <w:left w:val="none" w:sz="0" w:space="0" w:color="auto"/>
                    <w:bottom w:val="none" w:sz="0" w:space="0" w:color="auto"/>
                    <w:right w:val="none" w:sz="0" w:space="0" w:color="auto"/>
                  </w:divBdr>
                </w:div>
                <w:div w:id="92437089">
                  <w:marLeft w:val="0"/>
                  <w:marRight w:val="0"/>
                  <w:marTop w:val="0"/>
                  <w:marBottom w:val="0"/>
                  <w:divBdr>
                    <w:top w:val="none" w:sz="0" w:space="0" w:color="auto"/>
                    <w:left w:val="none" w:sz="0" w:space="0" w:color="auto"/>
                    <w:bottom w:val="none" w:sz="0" w:space="0" w:color="auto"/>
                    <w:right w:val="none" w:sz="0" w:space="0" w:color="auto"/>
                  </w:divBdr>
                </w:div>
                <w:div w:id="314335443">
                  <w:marLeft w:val="0"/>
                  <w:marRight w:val="0"/>
                  <w:marTop w:val="0"/>
                  <w:marBottom w:val="0"/>
                  <w:divBdr>
                    <w:top w:val="none" w:sz="0" w:space="0" w:color="auto"/>
                    <w:left w:val="none" w:sz="0" w:space="0" w:color="auto"/>
                    <w:bottom w:val="none" w:sz="0" w:space="0" w:color="auto"/>
                    <w:right w:val="none" w:sz="0" w:space="0" w:color="auto"/>
                  </w:divBdr>
                </w:div>
                <w:div w:id="612439670">
                  <w:marLeft w:val="0"/>
                  <w:marRight w:val="0"/>
                  <w:marTop w:val="0"/>
                  <w:marBottom w:val="0"/>
                  <w:divBdr>
                    <w:top w:val="none" w:sz="0" w:space="0" w:color="auto"/>
                    <w:left w:val="none" w:sz="0" w:space="0" w:color="auto"/>
                    <w:bottom w:val="none" w:sz="0" w:space="0" w:color="auto"/>
                    <w:right w:val="none" w:sz="0" w:space="0" w:color="auto"/>
                  </w:divBdr>
                </w:div>
                <w:div w:id="1062607310">
                  <w:marLeft w:val="0"/>
                  <w:marRight w:val="0"/>
                  <w:marTop w:val="0"/>
                  <w:marBottom w:val="0"/>
                  <w:divBdr>
                    <w:top w:val="none" w:sz="0" w:space="0" w:color="auto"/>
                    <w:left w:val="none" w:sz="0" w:space="0" w:color="auto"/>
                    <w:bottom w:val="none" w:sz="0" w:space="0" w:color="auto"/>
                    <w:right w:val="none" w:sz="0" w:space="0" w:color="auto"/>
                  </w:divBdr>
                </w:div>
                <w:div w:id="1886942941">
                  <w:marLeft w:val="0"/>
                  <w:marRight w:val="0"/>
                  <w:marTop w:val="0"/>
                  <w:marBottom w:val="0"/>
                  <w:divBdr>
                    <w:top w:val="none" w:sz="0" w:space="0" w:color="auto"/>
                    <w:left w:val="none" w:sz="0" w:space="0" w:color="auto"/>
                    <w:bottom w:val="none" w:sz="0" w:space="0" w:color="auto"/>
                    <w:right w:val="none" w:sz="0" w:space="0" w:color="auto"/>
                  </w:divBdr>
                </w:div>
                <w:div w:id="805897117">
                  <w:marLeft w:val="0"/>
                  <w:marRight w:val="0"/>
                  <w:marTop w:val="0"/>
                  <w:marBottom w:val="0"/>
                  <w:divBdr>
                    <w:top w:val="none" w:sz="0" w:space="0" w:color="auto"/>
                    <w:left w:val="none" w:sz="0" w:space="0" w:color="auto"/>
                    <w:bottom w:val="none" w:sz="0" w:space="0" w:color="auto"/>
                    <w:right w:val="none" w:sz="0" w:space="0" w:color="auto"/>
                  </w:divBdr>
                </w:div>
                <w:div w:id="466631490">
                  <w:marLeft w:val="0"/>
                  <w:marRight w:val="0"/>
                  <w:marTop w:val="0"/>
                  <w:marBottom w:val="0"/>
                  <w:divBdr>
                    <w:top w:val="none" w:sz="0" w:space="0" w:color="auto"/>
                    <w:left w:val="none" w:sz="0" w:space="0" w:color="auto"/>
                    <w:bottom w:val="none" w:sz="0" w:space="0" w:color="auto"/>
                    <w:right w:val="none" w:sz="0" w:space="0" w:color="auto"/>
                  </w:divBdr>
                </w:div>
                <w:div w:id="1944417218">
                  <w:marLeft w:val="0"/>
                  <w:marRight w:val="0"/>
                  <w:marTop w:val="0"/>
                  <w:marBottom w:val="0"/>
                  <w:divBdr>
                    <w:top w:val="none" w:sz="0" w:space="0" w:color="auto"/>
                    <w:left w:val="none" w:sz="0" w:space="0" w:color="auto"/>
                    <w:bottom w:val="none" w:sz="0" w:space="0" w:color="auto"/>
                    <w:right w:val="none" w:sz="0" w:space="0" w:color="auto"/>
                  </w:divBdr>
                </w:div>
                <w:div w:id="219558415">
                  <w:marLeft w:val="0"/>
                  <w:marRight w:val="0"/>
                  <w:marTop w:val="0"/>
                  <w:marBottom w:val="0"/>
                  <w:divBdr>
                    <w:top w:val="none" w:sz="0" w:space="0" w:color="auto"/>
                    <w:left w:val="none" w:sz="0" w:space="0" w:color="auto"/>
                    <w:bottom w:val="none" w:sz="0" w:space="0" w:color="auto"/>
                    <w:right w:val="none" w:sz="0" w:space="0" w:color="auto"/>
                  </w:divBdr>
                </w:div>
                <w:div w:id="1881898830">
                  <w:marLeft w:val="0"/>
                  <w:marRight w:val="0"/>
                  <w:marTop w:val="0"/>
                  <w:marBottom w:val="0"/>
                  <w:divBdr>
                    <w:top w:val="none" w:sz="0" w:space="0" w:color="auto"/>
                    <w:left w:val="none" w:sz="0" w:space="0" w:color="auto"/>
                    <w:bottom w:val="none" w:sz="0" w:space="0" w:color="auto"/>
                    <w:right w:val="none" w:sz="0" w:space="0" w:color="auto"/>
                  </w:divBdr>
                </w:div>
                <w:div w:id="55595364">
                  <w:marLeft w:val="0"/>
                  <w:marRight w:val="0"/>
                  <w:marTop w:val="0"/>
                  <w:marBottom w:val="0"/>
                  <w:divBdr>
                    <w:top w:val="none" w:sz="0" w:space="0" w:color="auto"/>
                    <w:left w:val="none" w:sz="0" w:space="0" w:color="auto"/>
                    <w:bottom w:val="none" w:sz="0" w:space="0" w:color="auto"/>
                    <w:right w:val="none" w:sz="0" w:space="0" w:color="auto"/>
                  </w:divBdr>
                </w:div>
                <w:div w:id="2004703182">
                  <w:marLeft w:val="0"/>
                  <w:marRight w:val="0"/>
                  <w:marTop w:val="0"/>
                  <w:marBottom w:val="0"/>
                  <w:divBdr>
                    <w:top w:val="none" w:sz="0" w:space="0" w:color="auto"/>
                    <w:left w:val="none" w:sz="0" w:space="0" w:color="auto"/>
                    <w:bottom w:val="none" w:sz="0" w:space="0" w:color="auto"/>
                    <w:right w:val="none" w:sz="0" w:space="0" w:color="auto"/>
                  </w:divBdr>
                </w:div>
                <w:div w:id="477461656">
                  <w:marLeft w:val="0"/>
                  <w:marRight w:val="0"/>
                  <w:marTop w:val="0"/>
                  <w:marBottom w:val="0"/>
                  <w:divBdr>
                    <w:top w:val="none" w:sz="0" w:space="0" w:color="auto"/>
                    <w:left w:val="none" w:sz="0" w:space="0" w:color="auto"/>
                    <w:bottom w:val="none" w:sz="0" w:space="0" w:color="auto"/>
                    <w:right w:val="none" w:sz="0" w:space="0" w:color="auto"/>
                  </w:divBdr>
                </w:div>
                <w:div w:id="1919174512">
                  <w:marLeft w:val="0"/>
                  <w:marRight w:val="0"/>
                  <w:marTop w:val="0"/>
                  <w:marBottom w:val="0"/>
                  <w:divBdr>
                    <w:top w:val="none" w:sz="0" w:space="0" w:color="auto"/>
                    <w:left w:val="none" w:sz="0" w:space="0" w:color="auto"/>
                    <w:bottom w:val="none" w:sz="0" w:space="0" w:color="auto"/>
                    <w:right w:val="none" w:sz="0" w:space="0" w:color="auto"/>
                  </w:divBdr>
                </w:div>
                <w:div w:id="646476047">
                  <w:marLeft w:val="0"/>
                  <w:marRight w:val="0"/>
                  <w:marTop w:val="0"/>
                  <w:marBottom w:val="0"/>
                  <w:divBdr>
                    <w:top w:val="none" w:sz="0" w:space="0" w:color="auto"/>
                    <w:left w:val="none" w:sz="0" w:space="0" w:color="auto"/>
                    <w:bottom w:val="none" w:sz="0" w:space="0" w:color="auto"/>
                    <w:right w:val="none" w:sz="0" w:space="0" w:color="auto"/>
                  </w:divBdr>
                </w:div>
                <w:div w:id="2021005598">
                  <w:marLeft w:val="0"/>
                  <w:marRight w:val="0"/>
                  <w:marTop w:val="0"/>
                  <w:marBottom w:val="0"/>
                  <w:divBdr>
                    <w:top w:val="none" w:sz="0" w:space="0" w:color="auto"/>
                    <w:left w:val="none" w:sz="0" w:space="0" w:color="auto"/>
                    <w:bottom w:val="none" w:sz="0" w:space="0" w:color="auto"/>
                    <w:right w:val="none" w:sz="0" w:space="0" w:color="auto"/>
                  </w:divBdr>
                </w:div>
              </w:divsChild>
            </w:div>
            <w:div w:id="663508996">
              <w:marLeft w:val="0"/>
              <w:marRight w:val="0"/>
              <w:marTop w:val="0"/>
              <w:marBottom w:val="0"/>
              <w:divBdr>
                <w:top w:val="none" w:sz="0" w:space="0" w:color="auto"/>
                <w:left w:val="none" w:sz="0" w:space="0" w:color="auto"/>
                <w:bottom w:val="none" w:sz="0" w:space="0" w:color="auto"/>
                <w:right w:val="none" w:sz="0" w:space="0" w:color="auto"/>
              </w:divBdr>
            </w:div>
            <w:div w:id="657808455">
              <w:marLeft w:val="0"/>
              <w:marRight w:val="0"/>
              <w:marTop w:val="0"/>
              <w:marBottom w:val="0"/>
              <w:divBdr>
                <w:top w:val="none" w:sz="0" w:space="0" w:color="auto"/>
                <w:left w:val="none" w:sz="0" w:space="0" w:color="auto"/>
                <w:bottom w:val="none" w:sz="0" w:space="0" w:color="auto"/>
                <w:right w:val="none" w:sz="0" w:space="0" w:color="auto"/>
              </w:divBdr>
            </w:div>
            <w:div w:id="653870992">
              <w:marLeft w:val="0"/>
              <w:marRight w:val="0"/>
              <w:marTop w:val="0"/>
              <w:marBottom w:val="0"/>
              <w:divBdr>
                <w:top w:val="none" w:sz="0" w:space="0" w:color="auto"/>
                <w:left w:val="none" w:sz="0" w:space="0" w:color="auto"/>
                <w:bottom w:val="none" w:sz="0" w:space="0" w:color="auto"/>
                <w:right w:val="none" w:sz="0" w:space="0" w:color="auto"/>
              </w:divBdr>
            </w:div>
            <w:div w:id="1854605217">
              <w:marLeft w:val="0"/>
              <w:marRight w:val="0"/>
              <w:marTop w:val="0"/>
              <w:marBottom w:val="0"/>
              <w:divBdr>
                <w:top w:val="none" w:sz="0" w:space="0" w:color="auto"/>
                <w:left w:val="none" w:sz="0" w:space="0" w:color="auto"/>
                <w:bottom w:val="none" w:sz="0" w:space="0" w:color="auto"/>
                <w:right w:val="none" w:sz="0" w:space="0" w:color="auto"/>
              </w:divBdr>
            </w:div>
            <w:div w:id="1145661211">
              <w:marLeft w:val="0"/>
              <w:marRight w:val="0"/>
              <w:marTop w:val="0"/>
              <w:marBottom w:val="0"/>
              <w:divBdr>
                <w:top w:val="none" w:sz="0" w:space="0" w:color="auto"/>
                <w:left w:val="none" w:sz="0" w:space="0" w:color="auto"/>
                <w:bottom w:val="none" w:sz="0" w:space="0" w:color="auto"/>
                <w:right w:val="none" w:sz="0" w:space="0" w:color="auto"/>
              </w:divBdr>
            </w:div>
            <w:div w:id="449858865">
              <w:marLeft w:val="0"/>
              <w:marRight w:val="0"/>
              <w:marTop w:val="0"/>
              <w:marBottom w:val="0"/>
              <w:divBdr>
                <w:top w:val="none" w:sz="0" w:space="0" w:color="auto"/>
                <w:left w:val="none" w:sz="0" w:space="0" w:color="auto"/>
                <w:bottom w:val="none" w:sz="0" w:space="0" w:color="auto"/>
                <w:right w:val="none" w:sz="0" w:space="0" w:color="auto"/>
              </w:divBdr>
            </w:div>
            <w:div w:id="1780948066">
              <w:marLeft w:val="0"/>
              <w:marRight w:val="0"/>
              <w:marTop w:val="0"/>
              <w:marBottom w:val="0"/>
              <w:divBdr>
                <w:top w:val="none" w:sz="0" w:space="0" w:color="auto"/>
                <w:left w:val="none" w:sz="0" w:space="0" w:color="auto"/>
                <w:bottom w:val="none" w:sz="0" w:space="0" w:color="auto"/>
                <w:right w:val="none" w:sz="0" w:space="0" w:color="auto"/>
              </w:divBdr>
            </w:div>
            <w:div w:id="1771076258">
              <w:marLeft w:val="0"/>
              <w:marRight w:val="0"/>
              <w:marTop w:val="0"/>
              <w:marBottom w:val="0"/>
              <w:divBdr>
                <w:top w:val="none" w:sz="0" w:space="0" w:color="auto"/>
                <w:left w:val="none" w:sz="0" w:space="0" w:color="auto"/>
                <w:bottom w:val="none" w:sz="0" w:space="0" w:color="auto"/>
                <w:right w:val="none" w:sz="0" w:space="0" w:color="auto"/>
              </w:divBdr>
            </w:div>
            <w:div w:id="1161232975">
              <w:marLeft w:val="0"/>
              <w:marRight w:val="0"/>
              <w:marTop w:val="0"/>
              <w:marBottom w:val="0"/>
              <w:divBdr>
                <w:top w:val="none" w:sz="0" w:space="0" w:color="auto"/>
                <w:left w:val="none" w:sz="0" w:space="0" w:color="auto"/>
                <w:bottom w:val="none" w:sz="0" w:space="0" w:color="auto"/>
                <w:right w:val="none" w:sz="0" w:space="0" w:color="auto"/>
              </w:divBdr>
            </w:div>
            <w:div w:id="354115009">
              <w:marLeft w:val="0"/>
              <w:marRight w:val="0"/>
              <w:marTop w:val="0"/>
              <w:marBottom w:val="0"/>
              <w:divBdr>
                <w:top w:val="none" w:sz="0" w:space="0" w:color="auto"/>
                <w:left w:val="none" w:sz="0" w:space="0" w:color="auto"/>
                <w:bottom w:val="none" w:sz="0" w:space="0" w:color="auto"/>
                <w:right w:val="none" w:sz="0" w:space="0" w:color="auto"/>
              </w:divBdr>
            </w:div>
            <w:div w:id="1246845562">
              <w:marLeft w:val="0"/>
              <w:marRight w:val="0"/>
              <w:marTop w:val="0"/>
              <w:marBottom w:val="0"/>
              <w:divBdr>
                <w:top w:val="none" w:sz="0" w:space="0" w:color="auto"/>
                <w:left w:val="none" w:sz="0" w:space="0" w:color="auto"/>
                <w:bottom w:val="none" w:sz="0" w:space="0" w:color="auto"/>
                <w:right w:val="none" w:sz="0" w:space="0" w:color="auto"/>
              </w:divBdr>
            </w:div>
            <w:div w:id="241649098">
              <w:marLeft w:val="0"/>
              <w:marRight w:val="0"/>
              <w:marTop w:val="0"/>
              <w:marBottom w:val="0"/>
              <w:divBdr>
                <w:top w:val="none" w:sz="0" w:space="0" w:color="auto"/>
                <w:left w:val="none" w:sz="0" w:space="0" w:color="auto"/>
                <w:bottom w:val="none" w:sz="0" w:space="0" w:color="auto"/>
                <w:right w:val="none" w:sz="0" w:space="0" w:color="auto"/>
              </w:divBdr>
            </w:div>
            <w:div w:id="1812627398">
              <w:marLeft w:val="0"/>
              <w:marRight w:val="0"/>
              <w:marTop w:val="0"/>
              <w:marBottom w:val="0"/>
              <w:divBdr>
                <w:top w:val="none" w:sz="0" w:space="0" w:color="auto"/>
                <w:left w:val="none" w:sz="0" w:space="0" w:color="auto"/>
                <w:bottom w:val="none" w:sz="0" w:space="0" w:color="auto"/>
                <w:right w:val="none" w:sz="0" w:space="0" w:color="auto"/>
              </w:divBdr>
            </w:div>
            <w:div w:id="186408838">
              <w:marLeft w:val="0"/>
              <w:marRight w:val="0"/>
              <w:marTop w:val="0"/>
              <w:marBottom w:val="0"/>
              <w:divBdr>
                <w:top w:val="none" w:sz="0" w:space="0" w:color="auto"/>
                <w:left w:val="none" w:sz="0" w:space="0" w:color="auto"/>
                <w:bottom w:val="none" w:sz="0" w:space="0" w:color="auto"/>
                <w:right w:val="none" w:sz="0" w:space="0" w:color="auto"/>
              </w:divBdr>
            </w:div>
            <w:div w:id="1223368627">
              <w:marLeft w:val="0"/>
              <w:marRight w:val="0"/>
              <w:marTop w:val="0"/>
              <w:marBottom w:val="0"/>
              <w:divBdr>
                <w:top w:val="none" w:sz="0" w:space="0" w:color="auto"/>
                <w:left w:val="none" w:sz="0" w:space="0" w:color="auto"/>
                <w:bottom w:val="none" w:sz="0" w:space="0" w:color="auto"/>
                <w:right w:val="none" w:sz="0" w:space="0" w:color="auto"/>
              </w:divBdr>
            </w:div>
            <w:div w:id="441997400">
              <w:marLeft w:val="0"/>
              <w:marRight w:val="0"/>
              <w:marTop w:val="0"/>
              <w:marBottom w:val="0"/>
              <w:divBdr>
                <w:top w:val="none" w:sz="0" w:space="0" w:color="auto"/>
                <w:left w:val="none" w:sz="0" w:space="0" w:color="auto"/>
                <w:bottom w:val="none" w:sz="0" w:space="0" w:color="auto"/>
                <w:right w:val="none" w:sz="0" w:space="0" w:color="auto"/>
              </w:divBdr>
            </w:div>
            <w:div w:id="1479109312">
              <w:marLeft w:val="0"/>
              <w:marRight w:val="0"/>
              <w:marTop w:val="0"/>
              <w:marBottom w:val="0"/>
              <w:divBdr>
                <w:top w:val="none" w:sz="0" w:space="0" w:color="auto"/>
                <w:left w:val="none" w:sz="0" w:space="0" w:color="auto"/>
                <w:bottom w:val="none" w:sz="0" w:space="0" w:color="auto"/>
                <w:right w:val="none" w:sz="0" w:space="0" w:color="auto"/>
              </w:divBdr>
            </w:div>
            <w:div w:id="1570964259">
              <w:marLeft w:val="0"/>
              <w:marRight w:val="0"/>
              <w:marTop w:val="0"/>
              <w:marBottom w:val="0"/>
              <w:divBdr>
                <w:top w:val="none" w:sz="0" w:space="0" w:color="auto"/>
                <w:left w:val="none" w:sz="0" w:space="0" w:color="auto"/>
                <w:bottom w:val="none" w:sz="0" w:space="0" w:color="auto"/>
                <w:right w:val="none" w:sz="0" w:space="0" w:color="auto"/>
              </w:divBdr>
            </w:div>
            <w:div w:id="1576473833">
              <w:marLeft w:val="0"/>
              <w:marRight w:val="0"/>
              <w:marTop w:val="0"/>
              <w:marBottom w:val="0"/>
              <w:divBdr>
                <w:top w:val="none" w:sz="0" w:space="0" w:color="auto"/>
                <w:left w:val="none" w:sz="0" w:space="0" w:color="auto"/>
                <w:bottom w:val="none" w:sz="0" w:space="0" w:color="auto"/>
                <w:right w:val="none" w:sz="0" w:space="0" w:color="auto"/>
              </w:divBdr>
            </w:div>
            <w:div w:id="1623531338">
              <w:marLeft w:val="0"/>
              <w:marRight w:val="0"/>
              <w:marTop w:val="0"/>
              <w:marBottom w:val="0"/>
              <w:divBdr>
                <w:top w:val="none" w:sz="0" w:space="0" w:color="auto"/>
                <w:left w:val="none" w:sz="0" w:space="0" w:color="auto"/>
                <w:bottom w:val="none" w:sz="0" w:space="0" w:color="auto"/>
                <w:right w:val="none" w:sz="0" w:space="0" w:color="auto"/>
              </w:divBdr>
              <w:divsChild>
                <w:div w:id="1186821401">
                  <w:marLeft w:val="0"/>
                  <w:marRight w:val="0"/>
                  <w:marTop w:val="0"/>
                  <w:marBottom w:val="0"/>
                  <w:divBdr>
                    <w:top w:val="none" w:sz="0" w:space="0" w:color="auto"/>
                    <w:left w:val="none" w:sz="0" w:space="0" w:color="auto"/>
                    <w:bottom w:val="none" w:sz="0" w:space="0" w:color="auto"/>
                    <w:right w:val="none" w:sz="0" w:space="0" w:color="auto"/>
                  </w:divBdr>
                </w:div>
                <w:div w:id="124852842">
                  <w:marLeft w:val="0"/>
                  <w:marRight w:val="0"/>
                  <w:marTop w:val="0"/>
                  <w:marBottom w:val="0"/>
                  <w:divBdr>
                    <w:top w:val="none" w:sz="0" w:space="0" w:color="auto"/>
                    <w:left w:val="none" w:sz="0" w:space="0" w:color="auto"/>
                    <w:bottom w:val="none" w:sz="0" w:space="0" w:color="auto"/>
                    <w:right w:val="none" w:sz="0" w:space="0" w:color="auto"/>
                  </w:divBdr>
                  <w:divsChild>
                    <w:div w:id="1882283567">
                      <w:marLeft w:val="0"/>
                      <w:marRight w:val="0"/>
                      <w:marTop w:val="0"/>
                      <w:marBottom w:val="0"/>
                      <w:divBdr>
                        <w:top w:val="none" w:sz="0" w:space="0" w:color="auto"/>
                        <w:left w:val="none" w:sz="0" w:space="0" w:color="auto"/>
                        <w:bottom w:val="none" w:sz="0" w:space="0" w:color="auto"/>
                        <w:right w:val="none" w:sz="0" w:space="0" w:color="auto"/>
                      </w:divBdr>
                    </w:div>
                    <w:div w:id="583880840">
                      <w:marLeft w:val="0"/>
                      <w:marRight w:val="0"/>
                      <w:marTop w:val="0"/>
                      <w:marBottom w:val="0"/>
                      <w:divBdr>
                        <w:top w:val="none" w:sz="0" w:space="0" w:color="auto"/>
                        <w:left w:val="none" w:sz="0" w:space="0" w:color="auto"/>
                        <w:bottom w:val="none" w:sz="0" w:space="0" w:color="auto"/>
                        <w:right w:val="none" w:sz="0" w:space="0" w:color="auto"/>
                      </w:divBdr>
                      <w:divsChild>
                        <w:div w:id="150424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014293">
              <w:marLeft w:val="0"/>
              <w:marRight w:val="0"/>
              <w:marTop w:val="0"/>
              <w:marBottom w:val="0"/>
              <w:divBdr>
                <w:top w:val="none" w:sz="0" w:space="0" w:color="auto"/>
                <w:left w:val="none" w:sz="0" w:space="0" w:color="auto"/>
                <w:bottom w:val="none" w:sz="0" w:space="0" w:color="auto"/>
                <w:right w:val="none" w:sz="0" w:space="0" w:color="auto"/>
              </w:divBdr>
            </w:div>
            <w:div w:id="1088818265">
              <w:marLeft w:val="0"/>
              <w:marRight w:val="0"/>
              <w:marTop w:val="0"/>
              <w:marBottom w:val="0"/>
              <w:divBdr>
                <w:top w:val="none" w:sz="0" w:space="0" w:color="auto"/>
                <w:left w:val="none" w:sz="0" w:space="0" w:color="auto"/>
                <w:bottom w:val="none" w:sz="0" w:space="0" w:color="auto"/>
                <w:right w:val="none" w:sz="0" w:space="0" w:color="auto"/>
              </w:divBdr>
            </w:div>
            <w:div w:id="1142818606">
              <w:marLeft w:val="0"/>
              <w:marRight w:val="0"/>
              <w:marTop w:val="0"/>
              <w:marBottom w:val="0"/>
              <w:divBdr>
                <w:top w:val="none" w:sz="0" w:space="0" w:color="auto"/>
                <w:left w:val="none" w:sz="0" w:space="0" w:color="auto"/>
                <w:bottom w:val="none" w:sz="0" w:space="0" w:color="auto"/>
                <w:right w:val="none" w:sz="0" w:space="0" w:color="auto"/>
              </w:divBdr>
            </w:div>
            <w:div w:id="1909026689">
              <w:marLeft w:val="0"/>
              <w:marRight w:val="0"/>
              <w:marTop w:val="0"/>
              <w:marBottom w:val="0"/>
              <w:divBdr>
                <w:top w:val="none" w:sz="0" w:space="0" w:color="auto"/>
                <w:left w:val="none" w:sz="0" w:space="0" w:color="auto"/>
                <w:bottom w:val="none" w:sz="0" w:space="0" w:color="auto"/>
                <w:right w:val="none" w:sz="0" w:space="0" w:color="auto"/>
              </w:divBdr>
            </w:div>
            <w:div w:id="1642418732">
              <w:marLeft w:val="0"/>
              <w:marRight w:val="0"/>
              <w:marTop w:val="0"/>
              <w:marBottom w:val="0"/>
              <w:divBdr>
                <w:top w:val="none" w:sz="0" w:space="0" w:color="auto"/>
                <w:left w:val="none" w:sz="0" w:space="0" w:color="auto"/>
                <w:bottom w:val="none" w:sz="0" w:space="0" w:color="auto"/>
                <w:right w:val="none" w:sz="0" w:space="0" w:color="auto"/>
              </w:divBdr>
            </w:div>
            <w:div w:id="209465372">
              <w:marLeft w:val="0"/>
              <w:marRight w:val="0"/>
              <w:marTop w:val="0"/>
              <w:marBottom w:val="0"/>
              <w:divBdr>
                <w:top w:val="none" w:sz="0" w:space="0" w:color="auto"/>
                <w:left w:val="none" w:sz="0" w:space="0" w:color="auto"/>
                <w:bottom w:val="none" w:sz="0" w:space="0" w:color="auto"/>
                <w:right w:val="none" w:sz="0" w:space="0" w:color="auto"/>
              </w:divBdr>
            </w:div>
            <w:div w:id="1224173742">
              <w:marLeft w:val="0"/>
              <w:marRight w:val="0"/>
              <w:marTop w:val="0"/>
              <w:marBottom w:val="0"/>
              <w:divBdr>
                <w:top w:val="none" w:sz="0" w:space="0" w:color="auto"/>
                <w:left w:val="none" w:sz="0" w:space="0" w:color="auto"/>
                <w:bottom w:val="none" w:sz="0" w:space="0" w:color="auto"/>
                <w:right w:val="none" w:sz="0" w:space="0" w:color="auto"/>
              </w:divBdr>
            </w:div>
            <w:div w:id="2061785535">
              <w:marLeft w:val="0"/>
              <w:marRight w:val="0"/>
              <w:marTop w:val="0"/>
              <w:marBottom w:val="0"/>
              <w:divBdr>
                <w:top w:val="none" w:sz="0" w:space="0" w:color="auto"/>
                <w:left w:val="none" w:sz="0" w:space="0" w:color="auto"/>
                <w:bottom w:val="none" w:sz="0" w:space="0" w:color="auto"/>
                <w:right w:val="none" w:sz="0" w:space="0" w:color="auto"/>
              </w:divBdr>
            </w:div>
            <w:div w:id="561478021">
              <w:marLeft w:val="0"/>
              <w:marRight w:val="0"/>
              <w:marTop w:val="0"/>
              <w:marBottom w:val="0"/>
              <w:divBdr>
                <w:top w:val="none" w:sz="0" w:space="0" w:color="auto"/>
                <w:left w:val="none" w:sz="0" w:space="0" w:color="auto"/>
                <w:bottom w:val="none" w:sz="0" w:space="0" w:color="auto"/>
                <w:right w:val="none" w:sz="0" w:space="0" w:color="auto"/>
              </w:divBdr>
            </w:div>
            <w:div w:id="193856074">
              <w:marLeft w:val="0"/>
              <w:marRight w:val="0"/>
              <w:marTop w:val="0"/>
              <w:marBottom w:val="0"/>
              <w:divBdr>
                <w:top w:val="none" w:sz="0" w:space="0" w:color="auto"/>
                <w:left w:val="none" w:sz="0" w:space="0" w:color="auto"/>
                <w:bottom w:val="none" w:sz="0" w:space="0" w:color="auto"/>
                <w:right w:val="none" w:sz="0" w:space="0" w:color="auto"/>
              </w:divBdr>
            </w:div>
            <w:div w:id="1607350494">
              <w:marLeft w:val="0"/>
              <w:marRight w:val="0"/>
              <w:marTop w:val="0"/>
              <w:marBottom w:val="0"/>
              <w:divBdr>
                <w:top w:val="none" w:sz="0" w:space="0" w:color="auto"/>
                <w:left w:val="none" w:sz="0" w:space="0" w:color="auto"/>
                <w:bottom w:val="none" w:sz="0" w:space="0" w:color="auto"/>
                <w:right w:val="none" w:sz="0" w:space="0" w:color="auto"/>
              </w:divBdr>
            </w:div>
            <w:div w:id="776607400">
              <w:marLeft w:val="0"/>
              <w:marRight w:val="0"/>
              <w:marTop w:val="0"/>
              <w:marBottom w:val="0"/>
              <w:divBdr>
                <w:top w:val="none" w:sz="0" w:space="0" w:color="auto"/>
                <w:left w:val="none" w:sz="0" w:space="0" w:color="auto"/>
                <w:bottom w:val="none" w:sz="0" w:space="0" w:color="auto"/>
                <w:right w:val="none" w:sz="0" w:space="0" w:color="auto"/>
              </w:divBdr>
            </w:div>
            <w:div w:id="811212341">
              <w:marLeft w:val="0"/>
              <w:marRight w:val="0"/>
              <w:marTop w:val="0"/>
              <w:marBottom w:val="0"/>
              <w:divBdr>
                <w:top w:val="none" w:sz="0" w:space="0" w:color="auto"/>
                <w:left w:val="none" w:sz="0" w:space="0" w:color="auto"/>
                <w:bottom w:val="none" w:sz="0" w:space="0" w:color="auto"/>
                <w:right w:val="none" w:sz="0" w:space="0" w:color="auto"/>
              </w:divBdr>
            </w:div>
            <w:div w:id="1959023644">
              <w:marLeft w:val="0"/>
              <w:marRight w:val="0"/>
              <w:marTop w:val="0"/>
              <w:marBottom w:val="0"/>
              <w:divBdr>
                <w:top w:val="none" w:sz="0" w:space="0" w:color="auto"/>
                <w:left w:val="none" w:sz="0" w:space="0" w:color="auto"/>
                <w:bottom w:val="none" w:sz="0" w:space="0" w:color="auto"/>
                <w:right w:val="none" w:sz="0" w:space="0" w:color="auto"/>
              </w:divBdr>
            </w:div>
            <w:div w:id="1563978487">
              <w:marLeft w:val="0"/>
              <w:marRight w:val="0"/>
              <w:marTop w:val="0"/>
              <w:marBottom w:val="0"/>
              <w:divBdr>
                <w:top w:val="none" w:sz="0" w:space="0" w:color="auto"/>
                <w:left w:val="none" w:sz="0" w:space="0" w:color="auto"/>
                <w:bottom w:val="none" w:sz="0" w:space="0" w:color="auto"/>
                <w:right w:val="none" w:sz="0" w:space="0" w:color="auto"/>
              </w:divBdr>
            </w:div>
            <w:div w:id="888347166">
              <w:marLeft w:val="0"/>
              <w:marRight w:val="0"/>
              <w:marTop w:val="0"/>
              <w:marBottom w:val="0"/>
              <w:divBdr>
                <w:top w:val="none" w:sz="0" w:space="0" w:color="auto"/>
                <w:left w:val="none" w:sz="0" w:space="0" w:color="auto"/>
                <w:bottom w:val="none" w:sz="0" w:space="0" w:color="auto"/>
                <w:right w:val="none" w:sz="0" w:space="0" w:color="auto"/>
              </w:divBdr>
            </w:div>
            <w:div w:id="106701588">
              <w:marLeft w:val="0"/>
              <w:marRight w:val="0"/>
              <w:marTop w:val="0"/>
              <w:marBottom w:val="0"/>
              <w:divBdr>
                <w:top w:val="none" w:sz="0" w:space="0" w:color="auto"/>
                <w:left w:val="none" w:sz="0" w:space="0" w:color="auto"/>
                <w:bottom w:val="none" w:sz="0" w:space="0" w:color="auto"/>
                <w:right w:val="none" w:sz="0" w:space="0" w:color="auto"/>
              </w:divBdr>
            </w:div>
            <w:div w:id="1132598454">
              <w:marLeft w:val="0"/>
              <w:marRight w:val="0"/>
              <w:marTop w:val="0"/>
              <w:marBottom w:val="0"/>
              <w:divBdr>
                <w:top w:val="none" w:sz="0" w:space="0" w:color="auto"/>
                <w:left w:val="none" w:sz="0" w:space="0" w:color="auto"/>
                <w:bottom w:val="none" w:sz="0" w:space="0" w:color="auto"/>
                <w:right w:val="none" w:sz="0" w:space="0" w:color="auto"/>
              </w:divBdr>
            </w:div>
            <w:div w:id="531650644">
              <w:marLeft w:val="0"/>
              <w:marRight w:val="0"/>
              <w:marTop w:val="0"/>
              <w:marBottom w:val="0"/>
              <w:divBdr>
                <w:top w:val="none" w:sz="0" w:space="0" w:color="auto"/>
                <w:left w:val="none" w:sz="0" w:space="0" w:color="auto"/>
                <w:bottom w:val="none" w:sz="0" w:space="0" w:color="auto"/>
                <w:right w:val="none" w:sz="0" w:space="0" w:color="auto"/>
              </w:divBdr>
            </w:div>
            <w:div w:id="938178272">
              <w:marLeft w:val="0"/>
              <w:marRight w:val="0"/>
              <w:marTop w:val="0"/>
              <w:marBottom w:val="0"/>
              <w:divBdr>
                <w:top w:val="none" w:sz="0" w:space="0" w:color="auto"/>
                <w:left w:val="none" w:sz="0" w:space="0" w:color="auto"/>
                <w:bottom w:val="none" w:sz="0" w:space="0" w:color="auto"/>
                <w:right w:val="none" w:sz="0" w:space="0" w:color="auto"/>
              </w:divBdr>
            </w:div>
            <w:div w:id="539169202">
              <w:marLeft w:val="0"/>
              <w:marRight w:val="0"/>
              <w:marTop w:val="0"/>
              <w:marBottom w:val="0"/>
              <w:divBdr>
                <w:top w:val="none" w:sz="0" w:space="0" w:color="auto"/>
                <w:left w:val="none" w:sz="0" w:space="0" w:color="auto"/>
                <w:bottom w:val="none" w:sz="0" w:space="0" w:color="auto"/>
                <w:right w:val="none" w:sz="0" w:space="0" w:color="auto"/>
              </w:divBdr>
            </w:div>
            <w:div w:id="1526481754">
              <w:marLeft w:val="0"/>
              <w:marRight w:val="0"/>
              <w:marTop w:val="0"/>
              <w:marBottom w:val="0"/>
              <w:divBdr>
                <w:top w:val="none" w:sz="0" w:space="0" w:color="auto"/>
                <w:left w:val="none" w:sz="0" w:space="0" w:color="auto"/>
                <w:bottom w:val="none" w:sz="0" w:space="0" w:color="auto"/>
                <w:right w:val="none" w:sz="0" w:space="0" w:color="auto"/>
              </w:divBdr>
            </w:div>
            <w:div w:id="1913003861">
              <w:marLeft w:val="0"/>
              <w:marRight w:val="0"/>
              <w:marTop w:val="0"/>
              <w:marBottom w:val="0"/>
              <w:divBdr>
                <w:top w:val="none" w:sz="0" w:space="0" w:color="auto"/>
                <w:left w:val="none" w:sz="0" w:space="0" w:color="auto"/>
                <w:bottom w:val="none" w:sz="0" w:space="0" w:color="auto"/>
                <w:right w:val="none" w:sz="0" w:space="0" w:color="auto"/>
              </w:divBdr>
            </w:div>
            <w:div w:id="151723205">
              <w:marLeft w:val="0"/>
              <w:marRight w:val="0"/>
              <w:marTop w:val="0"/>
              <w:marBottom w:val="0"/>
              <w:divBdr>
                <w:top w:val="none" w:sz="0" w:space="0" w:color="auto"/>
                <w:left w:val="none" w:sz="0" w:space="0" w:color="auto"/>
                <w:bottom w:val="none" w:sz="0" w:space="0" w:color="auto"/>
                <w:right w:val="none" w:sz="0" w:space="0" w:color="auto"/>
              </w:divBdr>
            </w:div>
            <w:div w:id="1235896828">
              <w:marLeft w:val="0"/>
              <w:marRight w:val="0"/>
              <w:marTop w:val="0"/>
              <w:marBottom w:val="0"/>
              <w:divBdr>
                <w:top w:val="none" w:sz="0" w:space="0" w:color="auto"/>
                <w:left w:val="none" w:sz="0" w:space="0" w:color="auto"/>
                <w:bottom w:val="none" w:sz="0" w:space="0" w:color="auto"/>
                <w:right w:val="none" w:sz="0" w:space="0" w:color="auto"/>
              </w:divBdr>
            </w:div>
            <w:div w:id="1701738045">
              <w:marLeft w:val="0"/>
              <w:marRight w:val="0"/>
              <w:marTop w:val="0"/>
              <w:marBottom w:val="0"/>
              <w:divBdr>
                <w:top w:val="none" w:sz="0" w:space="0" w:color="auto"/>
                <w:left w:val="none" w:sz="0" w:space="0" w:color="auto"/>
                <w:bottom w:val="none" w:sz="0" w:space="0" w:color="auto"/>
                <w:right w:val="none" w:sz="0" w:space="0" w:color="auto"/>
              </w:divBdr>
            </w:div>
            <w:div w:id="838354662">
              <w:marLeft w:val="0"/>
              <w:marRight w:val="0"/>
              <w:marTop w:val="0"/>
              <w:marBottom w:val="0"/>
              <w:divBdr>
                <w:top w:val="none" w:sz="0" w:space="0" w:color="auto"/>
                <w:left w:val="none" w:sz="0" w:space="0" w:color="auto"/>
                <w:bottom w:val="none" w:sz="0" w:space="0" w:color="auto"/>
                <w:right w:val="none" w:sz="0" w:space="0" w:color="auto"/>
              </w:divBdr>
            </w:div>
            <w:div w:id="364451254">
              <w:marLeft w:val="0"/>
              <w:marRight w:val="0"/>
              <w:marTop w:val="0"/>
              <w:marBottom w:val="0"/>
              <w:divBdr>
                <w:top w:val="none" w:sz="0" w:space="0" w:color="auto"/>
                <w:left w:val="none" w:sz="0" w:space="0" w:color="auto"/>
                <w:bottom w:val="none" w:sz="0" w:space="0" w:color="auto"/>
                <w:right w:val="none" w:sz="0" w:space="0" w:color="auto"/>
              </w:divBdr>
            </w:div>
            <w:div w:id="2053193458">
              <w:marLeft w:val="0"/>
              <w:marRight w:val="0"/>
              <w:marTop w:val="0"/>
              <w:marBottom w:val="0"/>
              <w:divBdr>
                <w:top w:val="none" w:sz="0" w:space="0" w:color="auto"/>
                <w:left w:val="none" w:sz="0" w:space="0" w:color="auto"/>
                <w:bottom w:val="none" w:sz="0" w:space="0" w:color="auto"/>
                <w:right w:val="none" w:sz="0" w:space="0" w:color="auto"/>
              </w:divBdr>
            </w:div>
            <w:div w:id="1760560941">
              <w:marLeft w:val="0"/>
              <w:marRight w:val="0"/>
              <w:marTop w:val="0"/>
              <w:marBottom w:val="0"/>
              <w:divBdr>
                <w:top w:val="none" w:sz="0" w:space="0" w:color="auto"/>
                <w:left w:val="none" w:sz="0" w:space="0" w:color="auto"/>
                <w:bottom w:val="none" w:sz="0" w:space="0" w:color="auto"/>
                <w:right w:val="none" w:sz="0" w:space="0" w:color="auto"/>
              </w:divBdr>
            </w:div>
            <w:div w:id="1686859504">
              <w:marLeft w:val="0"/>
              <w:marRight w:val="0"/>
              <w:marTop w:val="0"/>
              <w:marBottom w:val="0"/>
              <w:divBdr>
                <w:top w:val="none" w:sz="0" w:space="0" w:color="auto"/>
                <w:left w:val="none" w:sz="0" w:space="0" w:color="auto"/>
                <w:bottom w:val="none" w:sz="0" w:space="0" w:color="auto"/>
                <w:right w:val="none" w:sz="0" w:space="0" w:color="auto"/>
              </w:divBdr>
            </w:div>
            <w:div w:id="330528334">
              <w:marLeft w:val="0"/>
              <w:marRight w:val="0"/>
              <w:marTop w:val="0"/>
              <w:marBottom w:val="0"/>
              <w:divBdr>
                <w:top w:val="none" w:sz="0" w:space="0" w:color="auto"/>
                <w:left w:val="none" w:sz="0" w:space="0" w:color="auto"/>
                <w:bottom w:val="none" w:sz="0" w:space="0" w:color="auto"/>
                <w:right w:val="none" w:sz="0" w:space="0" w:color="auto"/>
              </w:divBdr>
            </w:div>
            <w:div w:id="886138215">
              <w:marLeft w:val="0"/>
              <w:marRight w:val="0"/>
              <w:marTop w:val="0"/>
              <w:marBottom w:val="0"/>
              <w:divBdr>
                <w:top w:val="none" w:sz="0" w:space="0" w:color="auto"/>
                <w:left w:val="none" w:sz="0" w:space="0" w:color="auto"/>
                <w:bottom w:val="none" w:sz="0" w:space="0" w:color="auto"/>
                <w:right w:val="none" w:sz="0" w:space="0" w:color="auto"/>
              </w:divBdr>
            </w:div>
            <w:div w:id="873232922">
              <w:marLeft w:val="0"/>
              <w:marRight w:val="0"/>
              <w:marTop w:val="0"/>
              <w:marBottom w:val="0"/>
              <w:divBdr>
                <w:top w:val="none" w:sz="0" w:space="0" w:color="auto"/>
                <w:left w:val="none" w:sz="0" w:space="0" w:color="auto"/>
                <w:bottom w:val="none" w:sz="0" w:space="0" w:color="auto"/>
                <w:right w:val="none" w:sz="0" w:space="0" w:color="auto"/>
              </w:divBdr>
            </w:div>
            <w:div w:id="1402213856">
              <w:marLeft w:val="0"/>
              <w:marRight w:val="0"/>
              <w:marTop w:val="0"/>
              <w:marBottom w:val="0"/>
              <w:divBdr>
                <w:top w:val="none" w:sz="0" w:space="0" w:color="auto"/>
                <w:left w:val="none" w:sz="0" w:space="0" w:color="auto"/>
                <w:bottom w:val="none" w:sz="0" w:space="0" w:color="auto"/>
                <w:right w:val="none" w:sz="0" w:space="0" w:color="auto"/>
              </w:divBdr>
            </w:div>
            <w:div w:id="1089735281">
              <w:marLeft w:val="0"/>
              <w:marRight w:val="0"/>
              <w:marTop w:val="0"/>
              <w:marBottom w:val="0"/>
              <w:divBdr>
                <w:top w:val="none" w:sz="0" w:space="0" w:color="auto"/>
                <w:left w:val="none" w:sz="0" w:space="0" w:color="auto"/>
                <w:bottom w:val="none" w:sz="0" w:space="0" w:color="auto"/>
                <w:right w:val="none" w:sz="0" w:space="0" w:color="auto"/>
              </w:divBdr>
            </w:div>
            <w:div w:id="712534024">
              <w:marLeft w:val="0"/>
              <w:marRight w:val="0"/>
              <w:marTop w:val="0"/>
              <w:marBottom w:val="0"/>
              <w:divBdr>
                <w:top w:val="none" w:sz="0" w:space="0" w:color="auto"/>
                <w:left w:val="none" w:sz="0" w:space="0" w:color="auto"/>
                <w:bottom w:val="none" w:sz="0" w:space="0" w:color="auto"/>
                <w:right w:val="none" w:sz="0" w:space="0" w:color="auto"/>
              </w:divBdr>
            </w:div>
            <w:div w:id="858471932">
              <w:marLeft w:val="0"/>
              <w:marRight w:val="0"/>
              <w:marTop w:val="0"/>
              <w:marBottom w:val="0"/>
              <w:divBdr>
                <w:top w:val="none" w:sz="0" w:space="0" w:color="auto"/>
                <w:left w:val="none" w:sz="0" w:space="0" w:color="auto"/>
                <w:bottom w:val="none" w:sz="0" w:space="0" w:color="auto"/>
                <w:right w:val="none" w:sz="0" w:space="0" w:color="auto"/>
              </w:divBdr>
            </w:div>
            <w:div w:id="25327935">
              <w:marLeft w:val="0"/>
              <w:marRight w:val="0"/>
              <w:marTop w:val="0"/>
              <w:marBottom w:val="0"/>
              <w:divBdr>
                <w:top w:val="none" w:sz="0" w:space="0" w:color="auto"/>
                <w:left w:val="none" w:sz="0" w:space="0" w:color="auto"/>
                <w:bottom w:val="none" w:sz="0" w:space="0" w:color="auto"/>
                <w:right w:val="none" w:sz="0" w:space="0" w:color="auto"/>
              </w:divBdr>
            </w:div>
            <w:div w:id="45373081">
              <w:marLeft w:val="0"/>
              <w:marRight w:val="0"/>
              <w:marTop w:val="0"/>
              <w:marBottom w:val="0"/>
              <w:divBdr>
                <w:top w:val="none" w:sz="0" w:space="0" w:color="auto"/>
                <w:left w:val="none" w:sz="0" w:space="0" w:color="auto"/>
                <w:bottom w:val="none" w:sz="0" w:space="0" w:color="auto"/>
                <w:right w:val="none" w:sz="0" w:space="0" w:color="auto"/>
              </w:divBdr>
            </w:div>
            <w:div w:id="1034498030">
              <w:marLeft w:val="0"/>
              <w:marRight w:val="0"/>
              <w:marTop w:val="0"/>
              <w:marBottom w:val="0"/>
              <w:divBdr>
                <w:top w:val="none" w:sz="0" w:space="0" w:color="auto"/>
                <w:left w:val="none" w:sz="0" w:space="0" w:color="auto"/>
                <w:bottom w:val="none" w:sz="0" w:space="0" w:color="auto"/>
                <w:right w:val="none" w:sz="0" w:space="0" w:color="auto"/>
              </w:divBdr>
            </w:div>
            <w:div w:id="1702050885">
              <w:marLeft w:val="0"/>
              <w:marRight w:val="0"/>
              <w:marTop w:val="0"/>
              <w:marBottom w:val="0"/>
              <w:divBdr>
                <w:top w:val="none" w:sz="0" w:space="0" w:color="auto"/>
                <w:left w:val="none" w:sz="0" w:space="0" w:color="auto"/>
                <w:bottom w:val="none" w:sz="0" w:space="0" w:color="auto"/>
                <w:right w:val="none" w:sz="0" w:space="0" w:color="auto"/>
              </w:divBdr>
            </w:div>
            <w:div w:id="885725104">
              <w:marLeft w:val="0"/>
              <w:marRight w:val="0"/>
              <w:marTop w:val="0"/>
              <w:marBottom w:val="0"/>
              <w:divBdr>
                <w:top w:val="none" w:sz="0" w:space="0" w:color="auto"/>
                <w:left w:val="none" w:sz="0" w:space="0" w:color="auto"/>
                <w:bottom w:val="none" w:sz="0" w:space="0" w:color="auto"/>
                <w:right w:val="none" w:sz="0" w:space="0" w:color="auto"/>
              </w:divBdr>
            </w:div>
            <w:div w:id="988289614">
              <w:marLeft w:val="0"/>
              <w:marRight w:val="0"/>
              <w:marTop w:val="0"/>
              <w:marBottom w:val="0"/>
              <w:divBdr>
                <w:top w:val="none" w:sz="0" w:space="0" w:color="auto"/>
                <w:left w:val="none" w:sz="0" w:space="0" w:color="auto"/>
                <w:bottom w:val="none" w:sz="0" w:space="0" w:color="auto"/>
                <w:right w:val="none" w:sz="0" w:space="0" w:color="auto"/>
              </w:divBdr>
            </w:div>
            <w:div w:id="769274201">
              <w:marLeft w:val="0"/>
              <w:marRight w:val="0"/>
              <w:marTop w:val="0"/>
              <w:marBottom w:val="0"/>
              <w:divBdr>
                <w:top w:val="none" w:sz="0" w:space="0" w:color="auto"/>
                <w:left w:val="none" w:sz="0" w:space="0" w:color="auto"/>
                <w:bottom w:val="none" w:sz="0" w:space="0" w:color="auto"/>
                <w:right w:val="none" w:sz="0" w:space="0" w:color="auto"/>
              </w:divBdr>
            </w:div>
            <w:div w:id="1260135749">
              <w:marLeft w:val="0"/>
              <w:marRight w:val="0"/>
              <w:marTop w:val="0"/>
              <w:marBottom w:val="0"/>
              <w:divBdr>
                <w:top w:val="none" w:sz="0" w:space="0" w:color="auto"/>
                <w:left w:val="none" w:sz="0" w:space="0" w:color="auto"/>
                <w:bottom w:val="none" w:sz="0" w:space="0" w:color="auto"/>
                <w:right w:val="none" w:sz="0" w:space="0" w:color="auto"/>
              </w:divBdr>
            </w:div>
            <w:div w:id="1787197348">
              <w:marLeft w:val="0"/>
              <w:marRight w:val="0"/>
              <w:marTop w:val="0"/>
              <w:marBottom w:val="0"/>
              <w:divBdr>
                <w:top w:val="none" w:sz="0" w:space="0" w:color="auto"/>
                <w:left w:val="none" w:sz="0" w:space="0" w:color="auto"/>
                <w:bottom w:val="none" w:sz="0" w:space="0" w:color="auto"/>
                <w:right w:val="none" w:sz="0" w:space="0" w:color="auto"/>
              </w:divBdr>
            </w:div>
            <w:div w:id="94715032">
              <w:marLeft w:val="0"/>
              <w:marRight w:val="0"/>
              <w:marTop w:val="0"/>
              <w:marBottom w:val="0"/>
              <w:divBdr>
                <w:top w:val="none" w:sz="0" w:space="0" w:color="auto"/>
                <w:left w:val="none" w:sz="0" w:space="0" w:color="auto"/>
                <w:bottom w:val="none" w:sz="0" w:space="0" w:color="auto"/>
                <w:right w:val="none" w:sz="0" w:space="0" w:color="auto"/>
              </w:divBdr>
            </w:div>
            <w:div w:id="942222691">
              <w:marLeft w:val="0"/>
              <w:marRight w:val="0"/>
              <w:marTop w:val="0"/>
              <w:marBottom w:val="0"/>
              <w:divBdr>
                <w:top w:val="none" w:sz="0" w:space="0" w:color="auto"/>
                <w:left w:val="none" w:sz="0" w:space="0" w:color="auto"/>
                <w:bottom w:val="none" w:sz="0" w:space="0" w:color="auto"/>
                <w:right w:val="none" w:sz="0" w:space="0" w:color="auto"/>
              </w:divBdr>
            </w:div>
            <w:div w:id="1275868321">
              <w:marLeft w:val="0"/>
              <w:marRight w:val="0"/>
              <w:marTop w:val="0"/>
              <w:marBottom w:val="0"/>
              <w:divBdr>
                <w:top w:val="none" w:sz="0" w:space="0" w:color="auto"/>
                <w:left w:val="none" w:sz="0" w:space="0" w:color="auto"/>
                <w:bottom w:val="none" w:sz="0" w:space="0" w:color="auto"/>
                <w:right w:val="none" w:sz="0" w:space="0" w:color="auto"/>
              </w:divBdr>
            </w:div>
            <w:div w:id="693774363">
              <w:marLeft w:val="0"/>
              <w:marRight w:val="0"/>
              <w:marTop w:val="0"/>
              <w:marBottom w:val="0"/>
              <w:divBdr>
                <w:top w:val="none" w:sz="0" w:space="0" w:color="auto"/>
                <w:left w:val="none" w:sz="0" w:space="0" w:color="auto"/>
                <w:bottom w:val="none" w:sz="0" w:space="0" w:color="auto"/>
                <w:right w:val="none" w:sz="0" w:space="0" w:color="auto"/>
              </w:divBdr>
            </w:div>
            <w:div w:id="842015534">
              <w:marLeft w:val="0"/>
              <w:marRight w:val="0"/>
              <w:marTop w:val="0"/>
              <w:marBottom w:val="0"/>
              <w:divBdr>
                <w:top w:val="none" w:sz="0" w:space="0" w:color="auto"/>
                <w:left w:val="none" w:sz="0" w:space="0" w:color="auto"/>
                <w:bottom w:val="none" w:sz="0" w:space="0" w:color="auto"/>
                <w:right w:val="none" w:sz="0" w:space="0" w:color="auto"/>
              </w:divBdr>
            </w:div>
            <w:div w:id="873151727">
              <w:marLeft w:val="0"/>
              <w:marRight w:val="0"/>
              <w:marTop w:val="0"/>
              <w:marBottom w:val="0"/>
              <w:divBdr>
                <w:top w:val="none" w:sz="0" w:space="0" w:color="auto"/>
                <w:left w:val="none" w:sz="0" w:space="0" w:color="auto"/>
                <w:bottom w:val="none" w:sz="0" w:space="0" w:color="auto"/>
                <w:right w:val="none" w:sz="0" w:space="0" w:color="auto"/>
              </w:divBdr>
            </w:div>
            <w:div w:id="1230771261">
              <w:marLeft w:val="0"/>
              <w:marRight w:val="0"/>
              <w:marTop w:val="0"/>
              <w:marBottom w:val="0"/>
              <w:divBdr>
                <w:top w:val="none" w:sz="0" w:space="0" w:color="auto"/>
                <w:left w:val="none" w:sz="0" w:space="0" w:color="auto"/>
                <w:bottom w:val="none" w:sz="0" w:space="0" w:color="auto"/>
                <w:right w:val="none" w:sz="0" w:space="0" w:color="auto"/>
              </w:divBdr>
            </w:div>
            <w:div w:id="1885175424">
              <w:marLeft w:val="0"/>
              <w:marRight w:val="0"/>
              <w:marTop w:val="0"/>
              <w:marBottom w:val="0"/>
              <w:divBdr>
                <w:top w:val="none" w:sz="0" w:space="0" w:color="auto"/>
                <w:left w:val="none" w:sz="0" w:space="0" w:color="auto"/>
                <w:bottom w:val="none" w:sz="0" w:space="0" w:color="auto"/>
                <w:right w:val="none" w:sz="0" w:space="0" w:color="auto"/>
              </w:divBdr>
            </w:div>
            <w:div w:id="660473453">
              <w:marLeft w:val="0"/>
              <w:marRight w:val="0"/>
              <w:marTop w:val="0"/>
              <w:marBottom w:val="0"/>
              <w:divBdr>
                <w:top w:val="none" w:sz="0" w:space="0" w:color="auto"/>
                <w:left w:val="none" w:sz="0" w:space="0" w:color="auto"/>
                <w:bottom w:val="none" w:sz="0" w:space="0" w:color="auto"/>
                <w:right w:val="none" w:sz="0" w:space="0" w:color="auto"/>
              </w:divBdr>
            </w:div>
            <w:div w:id="2063093529">
              <w:marLeft w:val="0"/>
              <w:marRight w:val="0"/>
              <w:marTop w:val="0"/>
              <w:marBottom w:val="0"/>
              <w:divBdr>
                <w:top w:val="none" w:sz="0" w:space="0" w:color="auto"/>
                <w:left w:val="none" w:sz="0" w:space="0" w:color="auto"/>
                <w:bottom w:val="none" w:sz="0" w:space="0" w:color="auto"/>
                <w:right w:val="none" w:sz="0" w:space="0" w:color="auto"/>
              </w:divBdr>
            </w:div>
            <w:div w:id="356547878">
              <w:marLeft w:val="0"/>
              <w:marRight w:val="0"/>
              <w:marTop w:val="0"/>
              <w:marBottom w:val="0"/>
              <w:divBdr>
                <w:top w:val="none" w:sz="0" w:space="0" w:color="auto"/>
                <w:left w:val="none" w:sz="0" w:space="0" w:color="auto"/>
                <w:bottom w:val="none" w:sz="0" w:space="0" w:color="auto"/>
                <w:right w:val="none" w:sz="0" w:space="0" w:color="auto"/>
              </w:divBdr>
            </w:div>
            <w:div w:id="1297221585">
              <w:marLeft w:val="0"/>
              <w:marRight w:val="0"/>
              <w:marTop w:val="0"/>
              <w:marBottom w:val="0"/>
              <w:divBdr>
                <w:top w:val="none" w:sz="0" w:space="0" w:color="auto"/>
                <w:left w:val="none" w:sz="0" w:space="0" w:color="auto"/>
                <w:bottom w:val="none" w:sz="0" w:space="0" w:color="auto"/>
                <w:right w:val="none" w:sz="0" w:space="0" w:color="auto"/>
              </w:divBdr>
            </w:div>
            <w:div w:id="1961833593">
              <w:marLeft w:val="0"/>
              <w:marRight w:val="0"/>
              <w:marTop w:val="0"/>
              <w:marBottom w:val="0"/>
              <w:divBdr>
                <w:top w:val="none" w:sz="0" w:space="0" w:color="auto"/>
                <w:left w:val="none" w:sz="0" w:space="0" w:color="auto"/>
                <w:bottom w:val="none" w:sz="0" w:space="0" w:color="auto"/>
                <w:right w:val="none" w:sz="0" w:space="0" w:color="auto"/>
              </w:divBdr>
            </w:div>
            <w:div w:id="484049795">
              <w:marLeft w:val="0"/>
              <w:marRight w:val="0"/>
              <w:marTop w:val="0"/>
              <w:marBottom w:val="0"/>
              <w:divBdr>
                <w:top w:val="none" w:sz="0" w:space="0" w:color="auto"/>
                <w:left w:val="none" w:sz="0" w:space="0" w:color="auto"/>
                <w:bottom w:val="none" w:sz="0" w:space="0" w:color="auto"/>
                <w:right w:val="none" w:sz="0" w:space="0" w:color="auto"/>
              </w:divBdr>
            </w:div>
            <w:div w:id="949623882">
              <w:marLeft w:val="0"/>
              <w:marRight w:val="0"/>
              <w:marTop w:val="0"/>
              <w:marBottom w:val="0"/>
              <w:divBdr>
                <w:top w:val="none" w:sz="0" w:space="0" w:color="auto"/>
                <w:left w:val="none" w:sz="0" w:space="0" w:color="auto"/>
                <w:bottom w:val="none" w:sz="0" w:space="0" w:color="auto"/>
                <w:right w:val="none" w:sz="0" w:space="0" w:color="auto"/>
              </w:divBdr>
            </w:div>
            <w:div w:id="1411463294">
              <w:marLeft w:val="0"/>
              <w:marRight w:val="0"/>
              <w:marTop w:val="0"/>
              <w:marBottom w:val="0"/>
              <w:divBdr>
                <w:top w:val="none" w:sz="0" w:space="0" w:color="auto"/>
                <w:left w:val="none" w:sz="0" w:space="0" w:color="auto"/>
                <w:bottom w:val="none" w:sz="0" w:space="0" w:color="auto"/>
                <w:right w:val="none" w:sz="0" w:space="0" w:color="auto"/>
              </w:divBdr>
            </w:div>
            <w:div w:id="1156724089">
              <w:marLeft w:val="0"/>
              <w:marRight w:val="0"/>
              <w:marTop w:val="0"/>
              <w:marBottom w:val="0"/>
              <w:divBdr>
                <w:top w:val="none" w:sz="0" w:space="0" w:color="auto"/>
                <w:left w:val="none" w:sz="0" w:space="0" w:color="auto"/>
                <w:bottom w:val="none" w:sz="0" w:space="0" w:color="auto"/>
                <w:right w:val="none" w:sz="0" w:space="0" w:color="auto"/>
              </w:divBdr>
            </w:div>
            <w:div w:id="1780249420">
              <w:marLeft w:val="0"/>
              <w:marRight w:val="0"/>
              <w:marTop w:val="0"/>
              <w:marBottom w:val="0"/>
              <w:divBdr>
                <w:top w:val="none" w:sz="0" w:space="0" w:color="auto"/>
                <w:left w:val="none" w:sz="0" w:space="0" w:color="auto"/>
                <w:bottom w:val="none" w:sz="0" w:space="0" w:color="auto"/>
                <w:right w:val="none" w:sz="0" w:space="0" w:color="auto"/>
              </w:divBdr>
            </w:div>
            <w:div w:id="1303776352">
              <w:marLeft w:val="0"/>
              <w:marRight w:val="0"/>
              <w:marTop w:val="0"/>
              <w:marBottom w:val="0"/>
              <w:divBdr>
                <w:top w:val="none" w:sz="0" w:space="0" w:color="auto"/>
                <w:left w:val="none" w:sz="0" w:space="0" w:color="auto"/>
                <w:bottom w:val="none" w:sz="0" w:space="0" w:color="auto"/>
                <w:right w:val="none" w:sz="0" w:space="0" w:color="auto"/>
              </w:divBdr>
            </w:div>
            <w:div w:id="1397970519">
              <w:marLeft w:val="0"/>
              <w:marRight w:val="0"/>
              <w:marTop w:val="0"/>
              <w:marBottom w:val="0"/>
              <w:divBdr>
                <w:top w:val="none" w:sz="0" w:space="0" w:color="auto"/>
                <w:left w:val="none" w:sz="0" w:space="0" w:color="auto"/>
                <w:bottom w:val="none" w:sz="0" w:space="0" w:color="auto"/>
                <w:right w:val="none" w:sz="0" w:space="0" w:color="auto"/>
              </w:divBdr>
            </w:div>
            <w:div w:id="1522695592">
              <w:marLeft w:val="0"/>
              <w:marRight w:val="0"/>
              <w:marTop w:val="0"/>
              <w:marBottom w:val="0"/>
              <w:divBdr>
                <w:top w:val="none" w:sz="0" w:space="0" w:color="auto"/>
                <w:left w:val="none" w:sz="0" w:space="0" w:color="auto"/>
                <w:bottom w:val="none" w:sz="0" w:space="0" w:color="auto"/>
                <w:right w:val="none" w:sz="0" w:space="0" w:color="auto"/>
              </w:divBdr>
            </w:div>
            <w:div w:id="1367101205">
              <w:marLeft w:val="0"/>
              <w:marRight w:val="0"/>
              <w:marTop w:val="0"/>
              <w:marBottom w:val="0"/>
              <w:divBdr>
                <w:top w:val="none" w:sz="0" w:space="0" w:color="auto"/>
                <w:left w:val="none" w:sz="0" w:space="0" w:color="auto"/>
                <w:bottom w:val="none" w:sz="0" w:space="0" w:color="auto"/>
                <w:right w:val="none" w:sz="0" w:space="0" w:color="auto"/>
              </w:divBdr>
            </w:div>
            <w:div w:id="184515692">
              <w:marLeft w:val="0"/>
              <w:marRight w:val="0"/>
              <w:marTop w:val="0"/>
              <w:marBottom w:val="0"/>
              <w:divBdr>
                <w:top w:val="none" w:sz="0" w:space="0" w:color="auto"/>
                <w:left w:val="none" w:sz="0" w:space="0" w:color="auto"/>
                <w:bottom w:val="none" w:sz="0" w:space="0" w:color="auto"/>
                <w:right w:val="none" w:sz="0" w:space="0" w:color="auto"/>
              </w:divBdr>
            </w:div>
            <w:div w:id="2013138300">
              <w:marLeft w:val="0"/>
              <w:marRight w:val="0"/>
              <w:marTop w:val="0"/>
              <w:marBottom w:val="0"/>
              <w:divBdr>
                <w:top w:val="none" w:sz="0" w:space="0" w:color="auto"/>
                <w:left w:val="none" w:sz="0" w:space="0" w:color="auto"/>
                <w:bottom w:val="none" w:sz="0" w:space="0" w:color="auto"/>
                <w:right w:val="none" w:sz="0" w:space="0" w:color="auto"/>
              </w:divBdr>
            </w:div>
            <w:div w:id="1192034494">
              <w:marLeft w:val="0"/>
              <w:marRight w:val="0"/>
              <w:marTop w:val="0"/>
              <w:marBottom w:val="0"/>
              <w:divBdr>
                <w:top w:val="none" w:sz="0" w:space="0" w:color="auto"/>
                <w:left w:val="none" w:sz="0" w:space="0" w:color="auto"/>
                <w:bottom w:val="none" w:sz="0" w:space="0" w:color="auto"/>
                <w:right w:val="none" w:sz="0" w:space="0" w:color="auto"/>
              </w:divBdr>
            </w:div>
            <w:div w:id="1898541161">
              <w:marLeft w:val="0"/>
              <w:marRight w:val="0"/>
              <w:marTop w:val="0"/>
              <w:marBottom w:val="0"/>
              <w:divBdr>
                <w:top w:val="none" w:sz="0" w:space="0" w:color="auto"/>
                <w:left w:val="none" w:sz="0" w:space="0" w:color="auto"/>
                <w:bottom w:val="none" w:sz="0" w:space="0" w:color="auto"/>
                <w:right w:val="none" w:sz="0" w:space="0" w:color="auto"/>
              </w:divBdr>
            </w:div>
            <w:div w:id="258029573">
              <w:marLeft w:val="0"/>
              <w:marRight w:val="0"/>
              <w:marTop w:val="0"/>
              <w:marBottom w:val="0"/>
              <w:divBdr>
                <w:top w:val="none" w:sz="0" w:space="0" w:color="auto"/>
                <w:left w:val="none" w:sz="0" w:space="0" w:color="auto"/>
                <w:bottom w:val="none" w:sz="0" w:space="0" w:color="auto"/>
                <w:right w:val="none" w:sz="0" w:space="0" w:color="auto"/>
              </w:divBdr>
            </w:div>
            <w:div w:id="808594054">
              <w:marLeft w:val="0"/>
              <w:marRight w:val="0"/>
              <w:marTop w:val="0"/>
              <w:marBottom w:val="0"/>
              <w:divBdr>
                <w:top w:val="none" w:sz="0" w:space="0" w:color="auto"/>
                <w:left w:val="none" w:sz="0" w:space="0" w:color="auto"/>
                <w:bottom w:val="none" w:sz="0" w:space="0" w:color="auto"/>
                <w:right w:val="none" w:sz="0" w:space="0" w:color="auto"/>
              </w:divBdr>
            </w:div>
            <w:div w:id="1631394463">
              <w:marLeft w:val="0"/>
              <w:marRight w:val="0"/>
              <w:marTop w:val="0"/>
              <w:marBottom w:val="0"/>
              <w:divBdr>
                <w:top w:val="none" w:sz="0" w:space="0" w:color="auto"/>
                <w:left w:val="none" w:sz="0" w:space="0" w:color="auto"/>
                <w:bottom w:val="none" w:sz="0" w:space="0" w:color="auto"/>
                <w:right w:val="none" w:sz="0" w:space="0" w:color="auto"/>
              </w:divBdr>
            </w:div>
            <w:div w:id="1638297610">
              <w:marLeft w:val="0"/>
              <w:marRight w:val="0"/>
              <w:marTop w:val="0"/>
              <w:marBottom w:val="0"/>
              <w:divBdr>
                <w:top w:val="none" w:sz="0" w:space="0" w:color="auto"/>
                <w:left w:val="none" w:sz="0" w:space="0" w:color="auto"/>
                <w:bottom w:val="none" w:sz="0" w:space="0" w:color="auto"/>
                <w:right w:val="none" w:sz="0" w:space="0" w:color="auto"/>
              </w:divBdr>
            </w:div>
            <w:div w:id="1329939831">
              <w:marLeft w:val="0"/>
              <w:marRight w:val="0"/>
              <w:marTop w:val="0"/>
              <w:marBottom w:val="0"/>
              <w:divBdr>
                <w:top w:val="none" w:sz="0" w:space="0" w:color="auto"/>
                <w:left w:val="none" w:sz="0" w:space="0" w:color="auto"/>
                <w:bottom w:val="none" w:sz="0" w:space="0" w:color="auto"/>
                <w:right w:val="none" w:sz="0" w:space="0" w:color="auto"/>
              </w:divBdr>
            </w:div>
            <w:div w:id="2146121446">
              <w:marLeft w:val="0"/>
              <w:marRight w:val="0"/>
              <w:marTop w:val="0"/>
              <w:marBottom w:val="0"/>
              <w:divBdr>
                <w:top w:val="none" w:sz="0" w:space="0" w:color="auto"/>
                <w:left w:val="none" w:sz="0" w:space="0" w:color="auto"/>
                <w:bottom w:val="none" w:sz="0" w:space="0" w:color="auto"/>
                <w:right w:val="none" w:sz="0" w:space="0" w:color="auto"/>
              </w:divBdr>
            </w:div>
            <w:div w:id="599488259">
              <w:marLeft w:val="0"/>
              <w:marRight w:val="0"/>
              <w:marTop w:val="0"/>
              <w:marBottom w:val="0"/>
              <w:divBdr>
                <w:top w:val="none" w:sz="0" w:space="0" w:color="auto"/>
                <w:left w:val="none" w:sz="0" w:space="0" w:color="auto"/>
                <w:bottom w:val="none" w:sz="0" w:space="0" w:color="auto"/>
                <w:right w:val="none" w:sz="0" w:space="0" w:color="auto"/>
              </w:divBdr>
            </w:div>
            <w:div w:id="1450664048">
              <w:marLeft w:val="0"/>
              <w:marRight w:val="0"/>
              <w:marTop w:val="0"/>
              <w:marBottom w:val="0"/>
              <w:divBdr>
                <w:top w:val="none" w:sz="0" w:space="0" w:color="auto"/>
                <w:left w:val="none" w:sz="0" w:space="0" w:color="auto"/>
                <w:bottom w:val="none" w:sz="0" w:space="0" w:color="auto"/>
                <w:right w:val="none" w:sz="0" w:space="0" w:color="auto"/>
              </w:divBdr>
            </w:div>
            <w:div w:id="1127746156">
              <w:marLeft w:val="0"/>
              <w:marRight w:val="0"/>
              <w:marTop w:val="0"/>
              <w:marBottom w:val="0"/>
              <w:divBdr>
                <w:top w:val="none" w:sz="0" w:space="0" w:color="auto"/>
                <w:left w:val="none" w:sz="0" w:space="0" w:color="auto"/>
                <w:bottom w:val="none" w:sz="0" w:space="0" w:color="auto"/>
                <w:right w:val="none" w:sz="0" w:space="0" w:color="auto"/>
              </w:divBdr>
            </w:div>
            <w:div w:id="1787386599">
              <w:marLeft w:val="0"/>
              <w:marRight w:val="0"/>
              <w:marTop w:val="0"/>
              <w:marBottom w:val="0"/>
              <w:divBdr>
                <w:top w:val="none" w:sz="0" w:space="0" w:color="auto"/>
                <w:left w:val="none" w:sz="0" w:space="0" w:color="auto"/>
                <w:bottom w:val="none" w:sz="0" w:space="0" w:color="auto"/>
                <w:right w:val="none" w:sz="0" w:space="0" w:color="auto"/>
              </w:divBdr>
            </w:div>
            <w:div w:id="198797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868106">
      <w:bodyDiv w:val="1"/>
      <w:marLeft w:val="0"/>
      <w:marRight w:val="0"/>
      <w:marTop w:val="0"/>
      <w:marBottom w:val="0"/>
      <w:divBdr>
        <w:top w:val="none" w:sz="0" w:space="0" w:color="auto"/>
        <w:left w:val="none" w:sz="0" w:space="0" w:color="auto"/>
        <w:bottom w:val="none" w:sz="0" w:space="0" w:color="auto"/>
        <w:right w:val="none" w:sz="0" w:space="0" w:color="auto"/>
      </w:divBdr>
    </w:div>
    <w:div w:id="616328440">
      <w:bodyDiv w:val="1"/>
      <w:marLeft w:val="0"/>
      <w:marRight w:val="0"/>
      <w:marTop w:val="0"/>
      <w:marBottom w:val="0"/>
      <w:divBdr>
        <w:top w:val="none" w:sz="0" w:space="0" w:color="auto"/>
        <w:left w:val="none" w:sz="0" w:space="0" w:color="auto"/>
        <w:bottom w:val="none" w:sz="0" w:space="0" w:color="auto"/>
        <w:right w:val="none" w:sz="0" w:space="0" w:color="auto"/>
      </w:divBdr>
      <w:divsChild>
        <w:div w:id="2367445">
          <w:marLeft w:val="288"/>
          <w:marRight w:val="0"/>
          <w:marTop w:val="0"/>
          <w:marBottom w:val="0"/>
          <w:divBdr>
            <w:top w:val="none" w:sz="0" w:space="0" w:color="auto"/>
            <w:left w:val="none" w:sz="0" w:space="0" w:color="auto"/>
            <w:bottom w:val="none" w:sz="0" w:space="0" w:color="auto"/>
            <w:right w:val="none" w:sz="0" w:space="0" w:color="auto"/>
          </w:divBdr>
        </w:div>
        <w:div w:id="273943257">
          <w:marLeft w:val="288"/>
          <w:marRight w:val="0"/>
          <w:marTop w:val="0"/>
          <w:marBottom w:val="0"/>
          <w:divBdr>
            <w:top w:val="none" w:sz="0" w:space="0" w:color="auto"/>
            <w:left w:val="none" w:sz="0" w:space="0" w:color="auto"/>
            <w:bottom w:val="none" w:sz="0" w:space="0" w:color="auto"/>
            <w:right w:val="none" w:sz="0" w:space="0" w:color="auto"/>
          </w:divBdr>
        </w:div>
      </w:divsChild>
    </w:div>
    <w:div w:id="617757292">
      <w:bodyDiv w:val="1"/>
      <w:marLeft w:val="0"/>
      <w:marRight w:val="0"/>
      <w:marTop w:val="0"/>
      <w:marBottom w:val="0"/>
      <w:divBdr>
        <w:top w:val="none" w:sz="0" w:space="0" w:color="auto"/>
        <w:left w:val="none" w:sz="0" w:space="0" w:color="auto"/>
        <w:bottom w:val="none" w:sz="0" w:space="0" w:color="auto"/>
        <w:right w:val="none" w:sz="0" w:space="0" w:color="auto"/>
      </w:divBdr>
      <w:divsChild>
        <w:div w:id="906569922">
          <w:marLeft w:val="144"/>
          <w:marRight w:val="0"/>
          <w:marTop w:val="72"/>
          <w:marBottom w:val="0"/>
          <w:divBdr>
            <w:top w:val="none" w:sz="0" w:space="0" w:color="auto"/>
            <w:left w:val="none" w:sz="0" w:space="0" w:color="auto"/>
            <w:bottom w:val="none" w:sz="0" w:space="0" w:color="auto"/>
            <w:right w:val="none" w:sz="0" w:space="0" w:color="auto"/>
          </w:divBdr>
        </w:div>
      </w:divsChild>
    </w:div>
    <w:div w:id="620309950">
      <w:bodyDiv w:val="1"/>
      <w:marLeft w:val="0"/>
      <w:marRight w:val="0"/>
      <w:marTop w:val="0"/>
      <w:marBottom w:val="0"/>
      <w:divBdr>
        <w:top w:val="none" w:sz="0" w:space="0" w:color="auto"/>
        <w:left w:val="none" w:sz="0" w:space="0" w:color="auto"/>
        <w:bottom w:val="none" w:sz="0" w:space="0" w:color="auto"/>
        <w:right w:val="none" w:sz="0" w:space="0" w:color="auto"/>
      </w:divBdr>
      <w:divsChild>
        <w:div w:id="157962960">
          <w:marLeft w:val="288"/>
          <w:marRight w:val="0"/>
          <w:marTop w:val="86"/>
          <w:marBottom w:val="0"/>
          <w:divBdr>
            <w:top w:val="none" w:sz="0" w:space="0" w:color="auto"/>
            <w:left w:val="none" w:sz="0" w:space="0" w:color="auto"/>
            <w:bottom w:val="none" w:sz="0" w:space="0" w:color="auto"/>
            <w:right w:val="none" w:sz="0" w:space="0" w:color="auto"/>
          </w:divBdr>
        </w:div>
      </w:divsChild>
    </w:div>
    <w:div w:id="621424190">
      <w:bodyDiv w:val="1"/>
      <w:marLeft w:val="0"/>
      <w:marRight w:val="0"/>
      <w:marTop w:val="0"/>
      <w:marBottom w:val="0"/>
      <w:divBdr>
        <w:top w:val="none" w:sz="0" w:space="0" w:color="auto"/>
        <w:left w:val="none" w:sz="0" w:space="0" w:color="auto"/>
        <w:bottom w:val="none" w:sz="0" w:space="0" w:color="auto"/>
        <w:right w:val="none" w:sz="0" w:space="0" w:color="auto"/>
      </w:divBdr>
    </w:div>
    <w:div w:id="622541647">
      <w:bodyDiv w:val="1"/>
      <w:marLeft w:val="0"/>
      <w:marRight w:val="0"/>
      <w:marTop w:val="0"/>
      <w:marBottom w:val="0"/>
      <w:divBdr>
        <w:top w:val="none" w:sz="0" w:space="0" w:color="auto"/>
        <w:left w:val="none" w:sz="0" w:space="0" w:color="auto"/>
        <w:bottom w:val="none" w:sz="0" w:space="0" w:color="auto"/>
        <w:right w:val="none" w:sz="0" w:space="0" w:color="auto"/>
      </w:divBdr>
    </w:div>
    <w:div w:id="626736452">
      <w:bodyDiv w:val="1"/>
      <w:marLeft w:val="0"/>
      <w:marRight w:val="0"/>
      <w:marTop w:val="0"/>
      <w:marBottom w:val="0"/>
      <w:divBdr>
        <w:top w:val="none" w:sz="0" w:space="0" w:color="auto"/>
        <w:left w:val="none" w:sz="0" w:space="0" w:color="auto"/>
        <w:bottom w:val="none" w:sz="0" w:space="0" w:color="auto"/>
        <w:right w:val="none" w:sz="0" w:space="0" w:color="auto"/>
      </w:divBdr>
      <w:divsChild>
        <w:div w:id="1202865288">
          <w:marLeft w:val="1166"/>
          <w:marRight w:val="0"/>
          <w:marTop w:val="58"/>
          <w:marBottom w:val="0"/>
          <w:divBdr>
            <w:top w:val="none" w:sz="0" w:space="0" w:color="auto"/>
            <w:left w:val="none" w:sz="0" w:space="0" w:color="auto"/>
            <w:bottom w:val="none" w:sz="0" w:space="0" w:color="auto"/>
            <w:right w:val="none" w:sz="0" w:space="0" w:color="auto"/>
          </w:divBdr>
        </w:div>
      </w:divsChild>
    </w:div>
    <w:div w:id="626930058">
      <w:bodyDiv w:val="1"/>
      <w:marLeft w:val="0"/>
      <w:marRight w:val="0"/>
      <w:marTop w:val="0"/>
      <w:marBottom w:val="0"/>
      <w:divBdr>
        <w:top w:val="none" w:sz="0" w:space="0" w:color="auto"/>
        <w:left w:val="none" w:sz="0" w:space="0" w:color="auto"/>
        <w:bottom w:val="none" w:sz="0" w:space="0" w:color="auto"/>
        <w:right w:val="none" w:sz="0" w:space="0" w:color="auto"/>
      </w:divBdr>
    </w:div>
    <w:div w:id="631138457">
      <w:bodyDiv w:val="1"/>
      <w:marLeft w:val="0"/>
      <w:marRight w:val="0"/>
      <w:marTop w:val="0"/>
      <w:marBottom w:val="0"/>
      <w:divBdr>
        <w:top w:val="none" w:sz="0" w:space="0" w:color="auto"/>
        <w:left w:val="none" w:sz="0" w:space="0" w:color="auto"/>
        <w:bottom w:val="none" w:sz="0" w:space="0" w:color="auto"/>
        <w:right w:val="none" w:sz="0" w:space="0" w:color="auto"/>
      </w:divBdr>
      <w:divsChild>
        <w:div w:id="756170444">
          <w:marLeft w:val="0"/>
          <w:marRight w:val="0"/>
          <w:marTop w:val="0"/>
          <w:marBottom w:val="0"/>
          <w:divBdr>
            <w:top w:val="none" w:sz="0" w:space="0" w:color="auto"/>
            <w:left w:val="none" w:sz="0" w:space="0" w:color="auto"/>
            <w:bottom w:val="none" w:sz="0" w:space="0" w:color="auto"/>
            <w:right w:val="none" w:sz="0" w:space="0" w:color="auto"/>
          </w:divBdr>
          <w:divsChild>
            <w:div w:id="706640433">
              <w:marLeft w:val="0"/>
              <w:marRight w:val="0"/>
              <w:marTop w:val="0"/>
              <w:marBottom w:val="0"/>
              <w:divBdr>
                <w:top w:val="none" w:sz="0" w:space="0" w:color="auto"/>
                <w:left w:val="none" w:sz="0" w:space="0" w:color="auto"/>
                <w:bottom w:val="none" w:sz="0" w:space="0" w:color="auto"/>
                <w:right w:val="none" w:sz="0" w:space="0" w:color="auto"/>
              </w:divBdr>
            </w:div>
            <w:div w:id="127972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521987">
      <w:bodyDiv w:val="1"/>
      <w:marLeft w:val="0"/>
      <w:marRight w:val="0"/>
      <w:marTop w:val="0"/>
      <w:marBottom w:val="0"/>
      <w:divBdr>
        <w:top w:val="none" w:sz="0" w:space="0" w:color="auto"/>
        <w:left w:val="none" w:sz="0" w:space="0" w:color="auto"/>
        <w:bottom w:val="none" w:sz="0" w:space="0" w:color="auto"/>
        <w:right w:val="none" w:sz="0" w:space="0" w:color="auto"/>
      </w:divBdr>
    </w:div>
    <w:div w:id="631601027">
      <w:bodyDiv w:val="1"/>
      <w:marLeft w:val="0"/>
      <w:marRight w:val="0"/>
      <w:marTop w:val="0"/>
      <w:marBottom w:val="0"/>
      <w:divBdr>
        <w:top w:val="none" w:sz="0" w:space="0" w:color="auto"/>
        <w:left w:val="none" w:sz="0" w:space="0" w:color="auto"/>
        <w:bottom w:val="none" w:sz="0" w:space="0" w:color="auto"/>
        <w:right w:val="none" w:sz="0" w:space="0" w:color="auto"/>
      </w:divBdr>
      <w:divsChild>
        <w:div w:id="878783202">
          <w:marLeft w:val="547"/>
          <w:marRight w:val="0"/>
          <w:marTop w:val="77"/>
          <w:marBottom w:val="0"/>
          <w:divBdr>
            <w:top w:val="none" w:sz="0" w:space="0" w:color="auto"/>
            <w:left w:val="none" w:sz="0" w:space="0" w:color="auto"/>
            <w:bottom w:val="none" w:sz="0" w:space="0" w:color="auto"/>
            <w:right w:val="none" w:sz="0" w:space="0" w:color="auto"/>
          </w:divBdr>
        </w:div>
      </w:divsChild>
    </w:div>
    <w:div w:id="633802385">
      <w:bodyDiv w:val="1"/>
      <w:marLeft w:val="0"/>
      <w:marRight w:val="0"/>
      <w:marTop w:val="0"/>
      <w:marBottom w:val="0"/>
      <w:divBdr>
        <w:top w:val="none" w:sz="0" w:space="0" w:color="auto"/>
        <w:left w:val="none" w:sz="0" w:space="0" w:color="auto"/>
        <w:bottom w:val="none" w:sz="0" w:space="0" w:color="auto"/>
        <w:right w:val="none" w:sz="0" w:space="0" w:color="auto"/>
      </w:divBdr>
    </w:div>
    <w:div w:id="634481190">
      <w:bodyDiv w:val="1"/>
      <w:marLeft w:val="0"/>
      <w:marRight w:val="0"/>
      <w:marTop w:val="0"/>
      <w:marBottom w:val="0"/>
      <w:divBdr>
        <w:top w:val="none" w:sz="0" w:space="0" w:color="auto"/>
        <w:left w:val="none" w:sz="0" w:space="0" w:color="auto"/>
        <w:bottom w:val="none" w:sz="0" w:space="0" w:color="auto"/>
        <w:right w:val="none" w:sz="0" w:space="0" w:color="auto"/>
      </w:divBdr>
      <w:divsChild>
        <w:div w:id="1407608231">
          <w:marLeft w:val="144"/>
          <w:marRight w:val="0"/>
          <w:marTop w:val="86"/>
          <w:marBottom w:val="0"/>
          <w:divBdr>
            <w:top w:val="none" w:sz="0" w:space="0" w:color="auto"/>
            <w:left w:val="none" w:sz="0" w:space="0" w:color="auto"/>
            <w:bottom w:val="none" w:sz="0" w:space="0" w:color="auto"/>
            <w:right w:val="none" w:sz="0" w:space="0" w:color="auto"/>
          </w:divBdr>
        </w:div>
        <w:div w:id="1150175850">
          <w:marLeft w:val="144"/>
          <w:marRight w:val="0"/>
          <w:marTop w:val="86"/>
          <w:marBottom w:val="0"/>
          <w:divBdr>
            <w:top w:val="none" w:sz="0" w:space="0" w:color="auto"/>
            <w:left w:val="none" w:sz="0" w:space="0" w:color="auto"/>
            <w:bottom w:val="none" w:sz="0" w:space="0" w:color="auto"/>
            <w:right w:val="none" w:sz="0" w:space="0" w:color="auto"/>
          </w:divBdr>
        </w:div>
        <w:div w:id="665477822">
          <w:marLeft w:val="144"/>
          <w:marRight w:val="0"/>
          <w:marTop w:val="86"/>
          <w:marBottom w:val="0"/>
          <w:divBdr>
            <w:top w:val="none" w:sz="0" w:space="0" w:color="auto"/>
            <w:left w:val="none" w:sz="0" w:space="0" w:color="auto"/>
            <w:bottom w:val="none" w:sz="0" w:space="0" w:color="auto"/>
            <w:right w:val="none" w:sz="0" w:space="0" w:color="auto"/>
          </w:divBdr>
        </w:div>
        <w:div w:id="192811357">
          <w:marLeft w:val="144"/>
          <w:marRight w:val="0"/>
          <w:marTop w:val="86"/>
          <w:marBottom w:val="0"/>
          <w:divBdr>
            <w:top w:val="none" w:sz="0" w:space="0" w:color="auto"/>
            <w:left w:val="none" w:sz="0" w:space="0" w:color="auto"/>
            <w:bottom w:val="none" w:sz="0" w:space="0" w:color="auto"/>
            <w:right w:val="none" w:sz="0" w:space="0" w:color="auto"/>
          </w:divBdr>
        </w:div>
        <w:div w:id="916789575">
          <w:marLeft w:val="144"/>
          <w:marRight w:val="0"/>
          <w:marTop w:val="86"/>
          <w:marBottom w:val="0"/>
          <w:divBdr>
            <w:top w:val="none" w:sz="0" w:space="0" w:color="auto"/>
            <w:left w:val="none" w:sz="0" w:space="0" w:color="auto"/>
            <w:bottom w:val="none" w:sz="0" w:space="0" w:color="auto"/>
            <w:right w:val="none" w:sz="0" w:space="0" w:color="auto"/>
          </w:divBdr>
        </w:div>
        <w:div w:id="2023777598">
          <w:marLeft w:val="144"/>
          <w:marRight w:val="0"/>
          <w:marTop w:val="86"/>
          <w:marBottom w:val="0"/>
          <w:divBdr>
            <w:top w:val="none" w:sz="0" w:space="0" w:color="auto"/>
            <w:left w:val="none" w:sz="0" w:space="0" w:color="auto"/>
            <w:bottom w:val="none" w:sz="0" w:space="0" w:color="auto"/>
            <w:right w:val="none" w:sz="0" w:space="0" w:color="auto"/>
          </w:divBdr>
        </w:div>
        <w:div w:id="677460951">
          <w:marLeft w:val="144"/>
          <w:marRight w:val="0"/>
          <w:marTop w:val="86"/>
          <w:marBottom w:val="0"/>
          <w:divBdr>
            <w:top w:val="none" w:sz="0" w:space="0" w:color="auto"/>
            <w:left w:val="none" w:sz="0" w:space="0" w:color="auto"/>
            <w:bottom w:val="none" w:sz="0" w:space="0" w:color="auto"/>
            <w:right w:val="none" w:sz="0" w:space="0" w:color="auto"/>
          </w:divBdr>
        </w:div>
        <w:div w:id="1734044414">
          <w:marLeft w:val="144"/>
          <w:marRight w:val="0"/>
          <w:marTop w:val="86"/>
          <w:marBottom w:val="0"/>
          <w:divBdr>
            <w:top w:val="none" w:sz="0" w:space="0" w:color="auto"/>
            <w:left w:val="none" w:sz="0" w:space="0" w:color="auto"/>
            <w:bottom w:val="none" w:sz="0" w:space="0" w:color="auto"/>
            <w:right w:val="none" w:sz="0" w:space="0" w:color="auto"/>
          </w:divBdr>
        </w:div>
        <w:div w:id="1538470509">
          <w:marLeft w:val="144"/>
          <w:marRight w:val="0"/>
          <w:marTop w:val="86"/>
          <w:marBottom w:val="0"/>
          <w:divBdr>
            <w:top w:val="none" w:sz="0" w:space="0" w:color="auto"/>
            <w:left w:val="none" w:sz="0" w:space="0" w:color="auto"/>
            <w:bottom w:val="none" w:sz="0" w:space="0" w:color="auto"/>
            <w:right w:val="none" w:sz="0" w:space="0" w:color="auto"/>
          </w:divBdr>
        </w:div>
      </w:divsChild>
    </w:div>
    <w:div w:id="635532201">
      <w:bodyDiv w:val="1"/>
      <w:marLeft w:val="0"/>
      <w:marRight w:val="0"/>
      <w:marTop w:val="0"/>
      <w:marBottom w:val="0"/>
      <w:divBdr>
        <w:top w:val="none" w:sz="0" w:space="0" w:color="auto"/>
        <w:left w:val="none" w:sz="0" w:space="0" w:color="auto"/>
        <w:bottom w:val="none" w:sz="0" w:space="0" w:color="auto"/>
        <w:right w:val="none" w:sz="0" w:space="0" w:color="auto"/>
      </w:divBdr>
      <w:divsChild>
        <w:div w:id="635987460">
          <w:marLeft w:val="144"/>
          <w:marRight w:val="0"/>
          <w:marTop w:val="86"/>
          <w:marBottom w:val="0"/>
          <w:divBdr>
            <w:top w:val="none" w:sz="0" w:space="0" w:color="auto"/>
            <w:left w:val="none" w:sz="0" w:space="0" w:color="auto"/>
            <w:bottom w:val="none" w:sz="0" w:space="0" w:color="auto"/>
            <w:right w:val="none" w:sz="0" w:space="0" w:color="auto"/>
          </w:divBdr>
        </w:div>
        <w:div w:id="1937712051">
          <w:marLeft w:val="144"/>
          <w:marRight w:val="0"/>
          <w:marTop w:val="86"/>
          <w:marBottom w:val="0"/>
          <w:divBdr>
            <w:top w:val="none" w:sz="0" w:space="0" w:color="auto"/>
            <w:left w:val="none" w:sz="0" w:space="0" w:color="auto"/>
            <w:bottom w:val="none" w:sz="0" w:space="0" w:color="auto"/>
            <w:right w:val="none" w:sz="0" w:space="0" w:color="auto"/>
          </w:divBdr>
        </w:div>
      </w:divsChild>
    </w:div>
    <w:div w:id="637757911">
      <w:bodyDiv w:val="1"/>
      <w:marLeft w:val="0"/>
      <w:marRight w:val="0"/>
      <w:marTop w:val="0"/>
      <w:marBottom w:val="0"/>
      <w:divBdr>
        <w:top w:val="none" w:sz="0" w:space="0" w:color="auto"/>
        <w:left w:val="none" w:sz="0" w:space="0" w:color="auto"/>
        <w:bottom w:val="none" w:sz="0" w:space="0" w:color="auto"/>
        <w:right w:val="none" w:sz="0" w:space="0" w:color="auto"/>
      </w:divBdr>
      <w:divsChild>
        <w:div w:id="1218786555">
          <w:marLeft w:val="0"/>
          <w:marRight w:val="0"/>
          <w:marTop w:val="0"/>
          <w:marBottom w:val="0"/>
          <w:divBdr>
            <w:top w:val="none" w:sz="0" w:space="0" w:color="auto"/>
            <w:left w:val="none" w:sz="0" w:space="0" w:color="auto"/>
            <w:bottom w:val="none" w:sz="0" w:space="0" w:color="auto"/>
            <w:right w:val="none" w:sz="0" w:space="0" w:color="auto"/>
          </w:divBdr>
          <w:divsChild>
            <w:div w:id="83301589">
              <w:marLeft w:val="0"/>
              <w:marRight w:val="0"/>
              <w:marTop w:val="0"/>
              <w:marBottom w:val="0"/>
              <w:divBdr>
                <w:top w:val="none" w:sz="0" w:space="0" w:color="auto"/>
                <w:left w:val="none" w:sz="0" w:space="0" w:color="auto"/>
                <w:bottom w:val="none" w:sz="0" w:space="0" w:color="auto"/>
                <w:right w:val="none" w:sz="0" w:space="0" w:color="auto"/>
              </w:divBdr>
            </w:div>
            <w:div w:id="326328602">
              <w:marLeft w:val="0"/>
              <w:marRight w:val="0"/>
              <w:marTop w:val="0"/>
              <w:marBottom w:val="0"/>
              <w:divBdr>
                <w:top w:val="none" w:sz="0" w:space="0" w:color="auto"/>
                <w:left w:val="none" w:sz="0" w:space="0" w:color="auto"/>
                <w:bottom w:val="none" w:sz="0" w:space="0" w:color="auto"/>
                <w:right w:val="none" w:sz="0" w:space="0" w:color="auto"/>
              </w:divBdr>
            </w:div>
            <w:div w:id="737019258">
              <w:marLeft w:val="0"/>
              <w:marRight w:val="0"/>
              <w:marTop w:val="0"/>
              <w:marBottom w:val="0"/>
              <w:divBdr>
                <w:top w:val="none" w:sz="0" w:space="0" w:color="auto"/>
                <w:left w:val="none" w:sz="0" w:space="0" w:color="auto"/>
                <w:bottom w:val="none" w:sz="0" w:space="0" w:color="auto"/>
                <w:right w:val="none" w:sz="0" w:space="0" w:color="auto"/>
              </w:divBdr>
            </w:div>
            <w:div w:id="762921090">
              <w:marLeft w:val="0"/>
              <w:marRight w:val="0"/>
              <w:marTop w:val="0"/>
              <w:marBottom w:val="0"/>
              <w:divBdr>
                <w:top w:val="none" w:sz="0" w:space="0" w:color="auto"/>
                <w:left w:val="none" w:sz="0" w:space="0" w:color="auto"/>
                <w:bottom w:val="none" w:sz="0" w:space="0" w:color="auto"/>
                <w:right w:val="none" w:sz="0" w:space="0" w:color="auto"/>
              </w:divBdr>
            </w:div>
            <w:div w:id="928319674">
              <w:marLeft w:val="0"/>
              <w:marRight w:val="0"/>
              <w:marTop w:val="0"/>
              <w:marBottom w:val="0"/>
              <w:divBdr>
                <w:top w:val="none" w:sz="0" w:space="0" w:color="auto"/>
                <w:left w:val="none" w:sz="0" w:space="0" w:color="auto"/>
                <w:bottom w:val="none" w:sz="0" w:space="0" w:color="auto"/>
                <w:right w:val="none" w:sz="0" w:space="0" w:color="auto"/>
              </w:divBdr>
            </w:div>
            <w:div w:id="1230963188">
              <w:marLeft w:val="0"/>
              <w:marRight w:val="0"/>
              <w:marTop w:val="0"/>
              <w:marBottom w:val="0"/>
              <w:divBdr>
                <w:top w:val="none" w:sz="0" w:space="0" w:color="auto"/>
                <w:left w:val="none" w:sz="0" w:space="0" w:color="auto"/>
                <w:bottom w:val="none" w:sz="0" w:space="0" w:color="auto"/>
                <w:right w:val="none" w:sz="0" w:space="0" w:color="auto"/>
              </w:divBdr>
            </w:div>
            <w:div w:id="145385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70251">
      <w:bodyDiv w:val="1"/>
      <w:marLeft w:val="0"/>
      <w:marRight w:val="0"/>
      <w:marTop w:val="0"/>
      <w:marBottom w:val="0"/>
      <w:divBdr>
        <w:top w:val="none" w:sz="0" w:space="0" w:color="auto"/>
        <w:left w:val="none" w:sz="0" w:space="0" w:color="auto"/>
        <w:bottom w:val="none" w:sz="0" w:space="0" w:color="auto"/>
        <w:right w:val="none" w:sz="0" w:space="0" w:color="auto"/>
      </w:divBdr>
      <w:divsChild>
        <w:div w:id="1246767288">
          <w:marLeft w:val="0"/>
          <w:marRight w:val="0"/>
          <w:marTop w:val="0"/>
          <w:marBottom w:val="0"/>
          <w:divBdr>
            <w:top w:val="none" w:sz="0" w:space="0" w:color="auto"/>
            <w:left w:val="none" w:sz="0" w:space="0" w:color="auto"/>
            <w:bottom w:val="none" w:sz="0" w:space="0" w:color="auto"/>
            <w:right w:val="none" w:sz="0" w:space="0" w:color="auto"/>
          </w:divBdr>
          <w:divsChild>
            <w:div w:id="367679818">
              <w:marLeft w:val="0"/>
              <w:marRight w:val="0"/>
              <w:marTop w:val="0"/>
              <w:marBottom w:val="0"/>
              <w:divBdr>
                <w:top w:val="none" w:sz="0" w:space="0" w:color="auto"/>
                <w:left w:val="none" w:sz="0" w:space="0" w:color="auto"/>
                <w:bottom w:val="none" w:sz="0" w:space="0" w:color="auto"/>
                <w:right w:val="none" w:sz="0" w:space="0" w:color="auto"/>
              </w:divBdr>
            </w:div>
            <w:div w:id="411122270">
              <w:marLeft w:val="0"/>
              <w:marRight w:val="0"/>
              <w:marTop w:val="0"/>
              <w:marBottom w:val="0"/>
              <w:divBdr>
                <w:top w:val="none" w:sz="0" w:space="0" w:color="auto"/>
                <w:left w:val="none" w:sz="0" w:space="0" w:color="auto"/>
                <w:bottom w:val="none" w:sz="0" w:space="0" w:color="auto"/>
                <w:right w:val="none" w:sz="0" w:space="0" w:color="auto"/>
              </w:divBdr>
            </w:div>
            <w:div w:id="766076147">
              <w:marLeft w:val="0"/>
              <w:marRight w:val="0"/>
              <w:marTop w:val="0"/>
              <w:marBottom w:val="0"/>
              <w:divBdr>
                <w:top w:val="none" w:sz="0" w:space="0" w:color="auto"/>
                <w:left w:val="none" w:sz="0" w:space="0" w:color="auto"/>
                <w:bottom w:val="none" w:sz="0" w:space="0" w:color="auto"/>
                <w:right w:val="none" w:sz="0" w:space="0" w:color="auto"/>
              </w:divBdr>
            </w:div>
            <w:div w:id="889731842">
              <w:marLeft w:val="0"/>
              <w:marRight w:val="0"/>
              <w:marTop w:val="0"/>
              <w:marBottom w:val="0"/>
              <w:divBdr>
                <w:top w:val="none" w:sz="0" w:space="0" w:color="auto"/>
                <w:left w:val="none" w:sz="0" w:space="0" w:color="auto"/>
                <w:bottom w:val="none" w:sz="0" w:space="0" w:color="auto"/>
                <w:right w:val="none" w:sz="0" w:space="0" w:color="auto"/>
              </w:divBdr>
            </w:div>
            <w:div w:id="1417896899">
              <w:marLeft w:val="0"/>
              <w:marRight w:val="0"/>
              <w:marTop w:val="0"/>
              <w:marBottom w:val="0"/>
              <w:divBdr>
                <w:top w:val="none" w:sz="0" w:space="0" w:color="auto"/>
                <w:left w:val="none" w:sz="0" w:space="0" w:color="auto"/>
                <w:bottom w:val="none" w:sz="0" w:space="0" w:color="auto"/>
                <w:right w:val="none" w:sz="0" w:space="0" w:color="auto"/>
              </w:divBdr>
            </w:div>
            <w:div w:id="152463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958348">
      <w:bodyDiv w:val="1"/>
      <w:marLeft w:val="0"/>
      <w:marRight w:val="0"/>
      <w:marTop w:val="0"/>
      <w:marBottom w:val="0"/>
      <w:divBdr>
        <w:top w:val="none" w:sz="0" w:space="0" w:color="auto"/>
        <w:left w:val="none" w:sz="0" w:space="0" w:color="auto"/>
        <w:bottom w:val="none" w:sz="0" w:space="0" w:color="auto"/>
        <w:right w:val="none" w:sz="0" w:space="0" w:color="auto"/>
      </w:divBdr>
    </w:div>
    <w:div w:id="641693085">
      <w:bodyDiv w:val="1"/>
      <w:marLeft w:val="0"/>
      <w:marRight w:val="0"/>
      <w:marTop w:val="0"/>
      <w:marBottom w:val="0"/>
      <w:divBdr>
        <w:top w:val="none" w:sz="0" w:space="0" w:color="auto"/>
        <w:left w:val="none" w:sz="0" w:space="0" w:color="auto"/>
        <w:bottom w:val="none" w:sz="0" w:space="0" w:color="auto"/>
        <w:right w:val="none" w:sz="0" w:space="0" w:color="auto"/>
      </w:divBdr>
      <w:divsChild>
        <w:div w:id="262887672">
          <w:marLeft w:val="821"/>
          <w:marRight w:val="0"/>
          <w:marTop w:val="151"/>
          <w:marBottom w:val="0"/>
          <w:divBdr>
            <w:top w:val="none" w:sz="0" w:space="0" w:color="auto"/>
            <w:left w:val="none" w:sz="0" w:space="0" w:color="auto"/>
            <w:bottom w:val="none" w:sz="0" w:space="0" w:color="auto"/>
            <w:right w:val="none" w:sz="0" w:space="0" w:color="auto"/>
          </w:divBdr>
        </w:div>
        <w:div w:id="849221890">
          <w:marLeft w:val="1310"/>
          <w:marRight w:val="0"/>
          <w:marTop w:val="130"/>
          <w:marBottom w:val="0"/>
          <w:divBdr>
            <w:top w:val="none" w:sz="0" w:space="0" w:color="auto"/>
            <w:left w:val="none" w:sz="0" w:space="0" w:color="auto"/>
            <w:bottom w:val="none" w:sz="0" w:space="0" w:color="auto"/>
            <w:right w:val="none" w:sz="0" w:space="0" w:color="auto"/>
          </w:divBdr>
        </w:div>
        <w:div w:id="1050180888">
          <w:marLeft w:val="821"/>
          <w:marRight w:val="0"/>
          <w:marTop w:val="151"/>
          <w:marBottom w:val="0"/>
          <w:divBdr>
            <w:top w:val="none" w:sz="0" w:space="0" w:color="auto"/>
            <w:left w:val="none" w:sz="0" w:space="0" w:color="auto"/>
            <w:bottom w:val="none" w:sz="0" w:space="0" w:color="auto"/>
            <w:right w:val="none" w:sz="0" w:space="0" w:color="auto"/>
          </w:divBdr>
        </w:div>
        <w:div w:id="1098259920">
          <w:marLeft w:val="1310"/>
          <w:marRight w:val="0"/>
          <w:marTop w:val="130"/>
          <w:marBottom w:val="0"/>
          <w:divBdr>
            <w:top w:val="none" w:sz="0" w:space="0" w:color="auto"/>
            <w:left w:val="none" w:sz="0" w:space="0" w:color="auto"/>
            <w:bottom w:val="none" w:sz="0" w:space="0" w:color="auto"/>
            <w:right w:val="none" w:sz="0" w:space="0" w:color="auto"/>
          </w:divBdr>
        </w:div>
        <w:div w:id="1732533151">
          <w:marLeft w:val="821"/>
          <w:marRight w:val="0"/>
          <w:marTop w:val="151"/>
          <w:marBottom w:val="0"/>
          <w:divBdr>
            <w:top w:val="none" w:sz="0" w:space="0" w:color="auto"/>
            <w:left w:val="none" w:sz="0" w:space="0" w:color="auto"/>
            <w:bottom w:val="none" w:sz="0" w:space="0" w:color="auto"/>
            <w:right w:val="none" w:sz="0" w:space="0" w:color="auto"/>
          </w:divBdr>
        </w:div>
        <w:div w:id="2136021261">
          <w:marLeft w:val="1310"/>
          <w:marRight w:val="0"/>
          <w:marTop w:val="130"/>
          <w:marBottom w:val="0"/>
          <w:divBdr>
            <w:top w:val="none" w:sz="0" w:space="0" w:color="auto"/>
            <w:left w:val="none" w:sz="0" w:space="0" w:color="auto"/>
            <w:bottom w:val="none" w:sz="0" w:space="0" w:color="auto"/>
            <w:right w:val="none" w:sz="0" w:space="0" w:color="auto"/>
          </w:divBdr>
        </w:div>
      </w:divsChild>
    </w:div>
    <w:div w:id="643973748">
      <w:bodyDiv w:val="1"/>
      <w:marLeft w:val="0"/>
      <w:marRight w:val="0"/>
      <w:marTop w:val="0"/>
      <w:marBottom w:val="0"/>
      <w:divBdr>
        <w:top w:val="none" w:sz="0" w:space="0" w:color="auto"/>
        <w:left w:val="none" w:sz="0" w:space="0" w:color="auto"/>
        <w:bottom w:val="none" w:sz="0" w:space="0" w:color="auto"/>
        <w:right w:val="none" w:sz="0" w:space="0" w:color="auto"/>
      </w:divBdr>
    </w:div>
    <w:div w:id="645427513">
      <w:bodyDiv w:val="1"/>
      <w:marLeft w:val="0"/>
      <w:marRight w:val="0"/>
      <w:marTop w:val="0"/>
      <w:marBottom w:val="0"/>
      <w:divBdr>
        <w:top w:val="none" w:sz="0" w:space="0" w:color="auto"/>
        <w:left w:val="none" w:sz="0" w:space="0" w:color="auto"/>
        <w:bottom w:val="none" w:sz="0" w:space="0" w:color="auto"/>
        <w:right w:val="none" w:sz="0" w:space="0" w:color="auto"/>
      </w:divBdr>
      <w:divsChild>
        <w:div w:id="1579241552">
          <w:marLeft w:val="0"/>
          <w:marRight w:val="0"/>
          <w:marTop w:val="0"/>
          <w:marBottom w:val="0"/>
          <w:divBdr>
            <w:top w:val="none" w:sz="0" w:space="0" w:color="auto"/>
            <w:left w:val="none" w:sz="0" w:space="0" w:color="auto"/>
            <w:bottom w:val="none" w:sz="0" w:space="0" w:color="auto"/>
            <w:right w:val="none" w:sz="0" w:space="0" w:color="auto"/>
          </w:divBdr>
        </w:div>
      </w:divsChild>
    </w:div>
    <w:div w:id="646980166">
      <w:bodyDiv w:val="1"/>
      <w:marLeft w:val="0"/>
      <w:marRight w:val="0"/>
      <w:marTop w:val="0"/>
      <w:marBottom w:val="0"/>
      <w:divBdr>
        <w:top w:val="none" w:sz="0" w:space="0" w:color="auto"/>
        <w:left w:val="none" w:sz="0" w:space="0" w:color="auto"/>
        <w:bottom w:val="none" w:sz="0" w:space="0" w:color="auto"/>
        <w:right w:val="none" w:sz="0" w:space="0" w:color="auto"/>
      </w:divBdr>
    </w:div>
    <w:div w:id="647901969">
      <w:bodyDiv w:val="1"/>
      <w:marLeft w:val="0"/>
      <w:marRight w:val="0"/>
      <w:marTop w:val="0"/>
      <w:marBottom w:val="0"/>
      <w:divBdr>
        <w:top w:val="none" w:sz="0" w:space="0" w:color="auto"/>
        <w:left w:val="none" w:sz="0" w:space="0" w:color="auto"/>
        <w:bottom w:val="none" w:sz="0" w:space="0" w:color="auto"/>
        <w:right w:val="none" w:sz="0" w:space="0" w:color="auto"/>
      </w:divBdr>
    </w:div>
    <w:div w:id="649360456">
      <w:bodyDiv w:val="1"/>
      <w:marLeft w:val="0"/>
      <w:marRight w:val="0"/>
      <w:marTop w:val="0"/>
      <w:marBottom w:val="0"/>
      <w:divBdr>
        <w:top w:val="none" w:sz="0" w:space="0" w:color="auto"/>
        <w:left w:val="none" w:sz="0" w:space="0" w:color="auto"/>
        <w:bottom w:val="none" w:sz="0" w:space="0" w:color="auto"/>
        <w:right w:val="none" w:sz="0" w:space="0" w:color="auto"/>
      </w:divBdr>
      <w:divsChild>
        <w:div w:id="586307341">
          <w:marLeft w:val="0"/>
          <w:marRight w:val="0"/>
          <w:marTop w:val="0"/>
          <w:marBottom w:val="0"/>
          <w:divBdr>
            <w:top w:val="none" w:sz="0" w:space="0" w:color="auto"/>
            <w:left w:val="none" w:sz="0" w:space="0" w:color="auto"/>
            <w:bottom w:val="none" w:sz="0" w:space="0" w:color="auto"/>
            <w:right w:val="none" w:sz="0" w:space="0" w:color="auto"/>
          </w:divBdr>
        </w:div>
      </w:divsChild>
    </w:div>
    <w:div w:id="649865912">
      <w:bodyDiv w:val="1"/>
      <w:marLeft w:val="0"/>
      <w:marRight w:val="0"/>
      <w:marTop w:val="0"/>
      <w:marBottom w:val="0"/>
      <w:divBdr>
        <w:top w:val="none" w:sz="0" w:space="0" w:color="auto"/>
        <w:left w:val="none" w:sz="0" w:space="0" w:color="auto"/>
        <w:bottom w:val="none" w:sz="0" w:space="0" w:color="auto"/>
        <w:right w:val="none" w:sz="0" w:space="0" w:color="auto"/>
      </w:divBdr>
    </w:div>
    <w:div w:id="650215288">
      <w:bodyDiv w:val="1"/>
      <w:marLeft w:val="0"/>
      <w:marRight w:val="0"/>
      <w:marTop w:val="0"/>
      <w:marBottom w:val="0"/>
      <w:divBdr>
        <w:top w:val="none" w:sz="0" w:space="0" w:color="auto"/>
        <w:left w:val="none" w:sz="0" w:space="0" w:color="auto"/>
        <w:bottom w:val="none" w:sz="0" w:space="0" w:color="auto"/>
        <w:right w:val="none" w:sz="0" w:space="0" w:color="auto"/>
      </w:divBdr>
      <w:divsChild>
        <w:div w:id="298220263">
          <w:marLeft w:val="1166"/>
          <w:marRight w:val="0"/>
          <w:marTop w:val="96"/>
          <w:marBottom w:val="0"/>
          <w:divBdr>
            <w:top w:val="none" w:sz="0" w:space="0" w:color="auto"/>
            <w:left w:val="none" w:sz="0" w:space="0" w:color="auto"/>
            <w:bottom w:val="none" w:sz="0" w:space="0" w:color="auto"/>
            <w:right w:val="none" w:sz="0" w:space="0" w:color="auto"/>
          </w:divBdr>
        </w:div>
        <w:div w:id="599721456">
          <w:marLeft w:val="1166"/>
          <w:marRight w:val="0"/>
          <w:marTop w:val="96"/>
          <w:marBottom w:val="0"/>
          <w:divBdr>
            <w:top w:val="none" w:sz="0" w:space="0" w:color="auto"/>
            <w:left w:val="none" w:sz="0" w:space="0" w:color="auto"/>
            <w:bottom w:val="none" w:sz="0" w:space="0" w:color="auto"/>
            <w:right w:val="none" w:sz="0" w:space="0" w:color="auto"/>
          </w:divBdr>
        </w:div>
        <w:div w:id="994601892">
          <w:marLeft w:val="547"/>
          <w:marRight w:val="0"/>
          <w:marTop w:val="115"/>
          <w:marBottom w:val="0"/>
          <w:divBdr>
            <w:top w:val="none" w:sz="0" w:space="0" w:color="auto"/>
            <w:left w:val="none" w:sz="0" w:space="0" w:color="auto"/>
            <w:bottom w:val="none" w:sz="0" w:space="0" w:color="auto"/>
            <w:right w:val="none" w:sz="0" w:space="0" w:color="auto"/>
          </w:divBdr>
        </w:div>
        <w:div w:id="1032069423">
          <w:marLeft w:val="547"/>
          <w:marRight w:val="0"/>
          <w:marTop w:val="115"/>
          <w:marBottom w:val="0"/>
          <w:divBdr>
            <w:top w:val="none" w:sz="0" w:space="0" w:color="auto"/>
            <w:left w:val="none" w:sz="0" w:space="0" w:color="auto"/>
            <w:bottom w:val="none" w:sz="0" w:space="0" w:color="auto"/>
            <w:right w:val="none" w:sz="0" w:space="0" w:color="auto"/>
          </w:divBdr>
        </w:div>
        <w:div w:id="1043553715">
          <w:marLeft w:val="1166"/>
          <w:marRight w:val="0"/>
          <w:marTop w:val="96"/>
          <w:marBottom w:val="0"/>
          <w:divBdr>
            <w:top w:val="none" w:sz="0" w:space="0" w:color="auto"/>
            <w:left w:val="none" w:sz="0" w:space="0" w:color="auto"/>
            <w:bottom w:val="none" w:sz="0" w:space="0" w:color="auto"/>
            <w:right w:val="none" w:sz="0" w:space="0" w:color="auto"/>
          </w:divBdr>
        </w:div>
        <w:div w:id="1554149353">
          <w:marLeft w:val="547"/>
          <w:marRight w:val="0"/>
          <w:marTop w:val="115"/>
          <w:marBottom w:val="0"/>
          <w:divBdr>
            <w:top w:val="none" w:sz="0" w:space="0" w:color="auto"/>
            <w:left w:val="none" w:sz="0" w:space="0" w:color="auto"/>
            <w:bottom w:val="none" w:sz="0" w:space="0" w:color="auto"/>
            <w:right w:val="none" w:sz="0" w:space="0" w:color="auto"/>
          </w:divBdr>
        </w:div>
        <w:div w:id="1723479879">
          <w:marLeft w:val="1166"/>
          <w:marRight w:val="0"/>
          <w:marTop w:val="96"/>
          <w:marBottom w:val="0"/>
          <w:divBdr>
            <w:top w:val="none" w:sz="0" w:space="0" w:color="auto"/>
            <w:left w:val="none" w:sz="0" w:space="0" w:color="auto"/>
            <w:bottom w:val="none" w:sz="0" w:space="0" w:color="auto"/>
            <w:right w:val="none" w:sz="0" w:space="0" w:color="auto"/>
          </w:divBdr>
        </w:div>
      </w:divsChild>
    </w:div>
    <w:div w:id="650672145">
      <w:bodyDiv w:val="1"/>
      <w:marLeft w:val="0"/>
      <w:marRight w:val="0"/>
      <w:marTop w:val="0"/>
      <w:marBottom w:val="0"/>
      <w:divBdr>
        <w:top w:val="none" w:sz="0" w:space="0" w:color="auto"/>
        <w:left w:val="none" w:sz="0" w:space="0" w:color="auto"/>
        <w:bottom w:val="none" w:sz="0" w:space="0" w:color="auto"/>
        <w:right w:val="none" w:sz="0" w:space="0" w:color="auto"/>
      </w:divBdr>
      <w:divsChild>
        <w:div w:id="2080982392">
          <w:marLeft w:val="0"/>
          <w:marRight w:val="0"/>
          <w:marTop w:val="0"/>
          <w:marBottom w:val="0"/>
          <w:divBdr>
            <w:top w:val="none" w:sz="0" w:space="0" w:color="auto"/>
            <w:left w:val="none" w:sz="0" w:space="0" w:color="auto"/>
            <w:bottom w:val="none" w:sz="0" w:space="0" w:color="auto"/>
            <w:right w:val="none" w:sz="0" w:space="0" w:color="auto"/>
          </w:divBdr>
          <w:divsChild>
            <w:div w:id="1486780568">
              <w:marLeft w:val="0"/>
              <w:marRight w:val="0"/>
              <w:marTop w:val="0"/>
              <w:marBottom w:val="0"/>
              <w:divBdr>
                <w:top w:val="none" w:sz="0" w:space="0" w:color="auto"/>
                <w:left w:val="none" w:sz="0" w:space="0" w:color="auto"/>
                <w:bottom w:val="none" w:sz="0" w:space="0" w:color="auto"/>
                <w:right w:val="none" w:sz="0" w:space="0" w:color="auto"/>
              </w:divBdr>
              <w:divsChild>
                <w:div w:id="1715108718">
                  <w:marLeft w:val="0"/>
                  <w:marRight w:val="0"/>
                  <w:marTop w:val="0"/>
                  <w:marBottom w:val="0"/>
                  <w:divBdr>
                    <w:top w:val="single" w:sz="2" w:space="0" w:color="FFFFFF"/>
                    <w:left w:val="single" w:sz="2" w:space="0" w:color="FFFFFF"/>
                    <w:bottom w:val="single" w:sz="2" w:space="0" w:color="FFFFFF"/>
                    <w:right w:val="single" w:sz="2" w:space="0" w:color="FFFFFF"/>
                  </w:divBdr>
                  <w:divsChild>
                    <w:div w:id="1221212113">
                      <w:marLeft w:val="0"/>
                      <w:marRight w:val="0"/>
                      <w:marTop w:val="0"/>
                      <w:marBottom w:val="0"/>
                      <w:divBdr>
                        <w:top w:val="none" w:sz="0" w:space="0" w:color="auto"/>
                        <w:left w:val="none" w:sz="0" w:space="0" w:color="auto"/>
                        <w:bottom w:val="none" w:sz="0" w:space="0" w:color="auto"/>
                        <w:right w:val="none" w:sz="0" w:space="0" w:color="auto"/>
                      </w:divBdr>
                      <w:divsChild>
                        <w:div w:id="1219980140">
                          <w:marLeft w:val="0"/>
                          <w:marRight w:val="0"/>
                          <w:marTop w:val="0"/>
                          <w:marBottom w:val="225"/>
                          <w:divBdr>
                            <w:top w:val="none" w:sz="0" w:space="0" w:color="auto"/>
                            <w:left w:val="none" w:sz="0" w:space="0" w:color="auto"/>
                            <w:bottom w:val="none" w:sz="0" w:space="0" w:color="auto"/>
                            <w:right w:val="none" w:sz="0" w:space="0" w:color="auto"/>
                          </w:divBdr>
                          <w:divsChild>
                            <w:div w:id="67103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1757859">
      <w:bodyDiv w:val="1"/>
      <w:marLeft w:val="0"/>
      <w:marRight w:val="0"/>
      <w:marTop w:val="0"/>
      <w:marBottom w:val="0"/>
      <w:divBdr>
        <w:top w:val="none" w:sz="0" w:space="0" w:color="auto"/>
        <w:left w:val="none" w:sz="0" w:space="0" w:color="auto"/>
        <w:bottom w:val="none" w:sz="0" w:space="0" w:color="auto"/>
        <w:right w:val="none" w:sz="0" w:space="0" w:color="auto"/>
      </w:divBdr>
    </w:div>
    <w:div w:id="651762465">
      <w:bodyDiv w:val="1"/>
      <w:marLeft w:val="0"/>
      <w:marRight w:val="0"/>
      <w:marTop w:val="0"/>
      <w:marBottom w:val="0"/>
      <w:divBdr>
        <w:top w:val="none" w:sz="0" w:space="0" w:color="auto"/>
        <w:left w:val="none" w:sz="0" w:space="0" w:color="auto"/>
        <w:bottom w:val="none" w:sz="0" w:space="0" w:color="auto"/>
        <w:right w:val="none" w:sz="0" w:space="0" w:color="auto"/>
      </w:divBdr>
    </w:div>
    <w:div w:id="654574301">
      <w:bodyDiv w:val="1"/>
      <w:marLeft w:val="0"/>
      <w:marRight w:val="0"/>
      <w:marTop w:val="0"/>
      <w:marBottom w:val="0"/>
      <w:divBdr>
        <w:top w:val="none" w:sz="0" w:space="0" w:color="auto"/>
        <w:left w:val="none" w:sz="0" w:space="0" w:color="auto"/>
        <w:bottom w:val="none" w:sz="0" w:space="0" w:color="auto"/>
        <w:right w:val="none" w:sz="0" w:space="0" w:color="auto"/>
      </w:divBdr>
    </w:div>
    <w:div w:id="656031609">
      <w:bodyDiv w:val="1"/>
      <w:marLeft w:val="0"/>
      <w:marRight w:val="0"/>
      <w:marTop w:val="0"/>
      <w:marBottom w:val="0"/>
      <w:divBdr>
        <w:top w:val="none" w:sz="0" w:space="0" w:color="auto"/>
        <w:left w:val="none" w:sz="0" w:space="0" w:color="auto"/>
        <w:bottom w:val="none" w:sz="0" w:space="0" w:color="auto"/>
        <w:right w:val="none" w:sz="0" w:space="0" w:color="auto"/>
      </w:divBdr>
    </w:div>
    <w:div w:id="656416678">
      <w:bodyDiv w:val="1"/>
      <w:marLeft w:val="0"/>
      <w:marRight w:val="0"/>
      <w:marTop w:val="0"/>
      <w:marBottom w:val="0"/>
      <w:divBdr>
        <w:top w:val="none" w:sz="0" w:space="0" w:color="auto"/>
        <w:left w:val="none" w:sz="0" w:space="0" w:color="auto"/>
        <w:bottom w:val="none" w:sz="0" w:space="0" w:color="auto"/>
        <w:right w:val="none" w:sz="0" w:space="0" w:color="auto"/>
      </w:divBdr>
    </w:div>
    <w:div w:id="656542099">
      <w:bodyDiv w:val="1"/>
      <w:marLeft w:val="0"/>
      <w:marRight w:val="0"/>
      <w:marTop w:val="0"/>
      <w:marBottom w:val="0"/>
      <w:divBdr>
        <w:top w:val="none" w:sz="0" w:space="0" w:color="auto"/>
        <w:left w:val="none" w:sz="0" w:space="0" w:color="auto"/>
        <w:bottom w:val="none" w:sz="0" w:space="0" w:color="auto"/>
        <w:right w:val="none" w:sz="0" w:space="0" w:color="auto"/>
      </w:divBdr>
      <w:divsChild>
        <w:div w:id="715081627">
          <w:marLeft w:val="0"/>
          <w:marRight w:val="0"/>
          <w:marTop w:val="0"/>
          <w:marBottom w:val="0"/>
          <w:divBdr>
            <w:top w:val="none" w:sz="0" w:space="0" w:color="auto"/>
            <w:left w:val="none" w:sz="0" w:space="0" w:color="auto"/>
            <w:bottom w:val="none" w:sz="0" w:space="0" w:color="auto"/>
            <w:right w:val="none" w:sz="0" w:space="0" w:color="auto"/>
          </w:divBdr>
          <w:divsChild>
            <w:div w:id="162160315">
              <w:marLeft w:val="0"/>
              <w:marRight w:val="0"/>
              <w:marTop w:val="0"/>
              <w:marBottom w:val="0"/>
              <w:divBdr>
                <w:top w:val="none" w:sz="0" w:space="0" w:color="auto"/>
                <w:left w:val="none" w:sz="0" w:space="0" w:color="auto"/>
                <w:bottom w:val="none" w:sz="0" w:space="0" w:color="auto"/>
                <w:right w:val="none" w:sz="0" w:space="0" w:color="auto"/>
              </w:divBdr>
            </w:div>
            <w:div w:id="364017754">
              <w:marLeft w:val="0"/>
              <w:marRight w:val="0"/>
              <w:marTop w:val="0"/>
              <w:marBottom w:val="0"/>
              <w:divBdr>
                <w:top w:val="none" w:sz="0" w:space="0" w:color="auto"/>
                <w:left w:val="none" w:sz="0" w:space="0" w:color="auto"/>
                <w:bottom w:val="none" w:sz="0" w:space="0" w:color="auto"/>
                <w:right w:val="none" w:sz="0" w:space="0" w:color="auto"/>
              </w:divBdr>
            </w:div>
            <w:div w:id="374089024">
              <w:marLeft w:val="0"/>
              <w:marRight w:val="0"/>
              <w:marTop w:val="0"/>
              <w:marBottom w:val="0"/>
              <w:divBdr>
                <w:top w:val="none" w:sz="0" w:space="0" w:color="auto"/>
                <w:left w:val="none" w:sz="0" w:space="0" w:color="auto"/>
                <w:bottom w:val="none" w:sz="0" w:space="0" w:color="auto"/>
                <w:right w:val="none" w:sz="0" w:space="0" w:color="auto"/>
              </w:divBdr>
            </w:div>
            <w:div w:id="539054979">
              <w:marLeft w:val="0"/>
              <w:marRight w:val="0"/>
              <w:marTop w:val="0"/>
              <w:marBottom w:val="0"/>
              <w:divBdr>
                <w:top w:val="none" w:sz="0" w:space="0" w:color="auto"/>
                <w:left w:val="none" w:sz="0" w:space="0" w:color="auto"/>
                <w:bottom w:val="none" w:sz="0" w:space="0" w:color="auto"/>
                <w:right w:val="none" w:sz="0" w:space="0" w:color="auto"/>
              </w:divBdr>
            </w:div>
            <w:div w:id="646545014">
              <w:marLeft w:val="0"/>
              <w:marRight w:val="0"/>
              <w:marTop w:val="0"/>
              <w:marBottom w:val="0"/>
              <w:divBdr>
                <w:top w:val="none" w:sz="0" w:space="0" w:color="auto"/>
                <w:left w:val="none" w:sz="0" w:space="0" w:color="auto"/>
                <w:bottom w:val="none" w:sz="0" w:space="0" w:color="auto"/>
                <w:right w:val="none" w:sz="0" w:space="0" w:color="auto"/>
              </w:divBdr>
            </w:div>
            <w:div w:id="780801972">
              <w:marLeft w:val="0"/>
              <w:marRight w:val="0"/>
              <w:marTop w:val="0"/>
              <w:marBottom w:val="0"/>
              <w:divBdr>
                <w:top w:val="none" w:sz="0" w:space="0" w:color="auto"/>
                <w:left w:val="none" w:sz="0" w:space="0" w:color="auto"/>
                <w:bottom w:val="none" w:sz="0" w:space="0" w:color="auto"/>
                <w:right w:val="none" w:sz="0" w:space="0" w:color="auto"/>
              </w:divBdr>
            </w:div>
            <w:div w:id="832570750">
              <w:marLeft w:val="0"/>
              <w:marRight w:val="0"/>
              <w:marTop w:val="0"/>
              <w:marBottom w:val="0"/>
              <w:divBdr>
                <w:top w:val="none" w:sz="0" w:space="0" w:color="auto"/>
                <w:left w:val="none" w:sz="0" w:space="0" w:color="auto"/>
                <w:bottom w:val="none" w:sz="0" w:space="0" w:color="auto"/>
                <w:right w:val="none" w:sz="0" w:space="0" w:color="auto"/>
              </w:divBdr>
            </w:div>
            <w:div w:id="914318261">
              <w:marLeft w:val="0"/>
              <w:marRight w:val="0"/>
              <w:marTop w:val="0"/>
              <w:marBottom w:val="0"/>
              <w:divBdr>
                <w:top w:val="none" w:sz="0" w:space="0" w:color="auto"/>
                <w:left w:val="none" w:sz="0" w:space="0" w:color="auto"/>
                <w:bottom w:val="none" w:sz="0" w:space="0" w:color="auto"/>
                <w:right w:val="none" w:sz="0" w:space="0" w:color="auto"/>
              </w:divBdr>
            </w:div>
            <w:div w:id="988903123">
              <w:marLeft w:val="0"/>
              <w:marRight w:val="0"/>
              <w:marTop w:val="0"/>
              <w:marBottom w:val="0"/>
              <w:divBdr>
                <w:top w:val="none" w:sz="0" w:space="0" w:color="auto"/>
                <w:left w:val="none" w:sz="0" w:space="0" w:color="auto"/>
                <w:bottom w:val="none" w:sz="0" w:space="0" w:color="auto"/>
                <w:right w:val="none" w:sz="0" w:space="0" w:color="auto"/>
              </w:divBdr>
            </w:div>
            <w:div w:id="1195583699">
              <w:marLeft w:val="0"/>
              <w:marRight w:val="0"/>
              <w:marTop w:val="0"/>
              <w:marBottom w:val="0"/>
              <w:divBdr>
                <w:top w:val="none" w:sz="0" w:space="0" w:color="auto"/>
                <w:left w:val="none" w:sz="0" w:space="0" w:color="auto"/>
                <w:bottom w:val="none" w:sz="0" w:space="0" w:color="auto"/>
                <w:right w:val="none" w:sz="0" w:space="0" w:color="auto"/>
              </w:divBdr>
            </w:div>
            <w:div w:id="1281301498">
              <w:marLeft w:val="0"/>
              <w:marRight w:val="0"/>
              <w:marTop w:val="0"/>
              <w:marBottom w:val="0"/>
              <w:divBdr>
                <w:top w:val="none" w:sz="0" w:space="0" w:color="auto"/>
                <w:left w:val="none" w:sz="0" w:space="0" w:color="auto"/>
                <w:bottom w:val="none" w:sz="0" w:space="0" w:color="auto"/>
                <w:right w:val="none" w:sz="0" w:space="0" w:color="auto"/>
              </w:divBdr>
            </w:div>
            <w:div w:id="1287353531">
              <w:marLeft w:val="0"/>
              <w:marRight w:val="0"/>
              <w:marTop w:val="0"/>
              <w:marBottom w:val="0"/>
              <w:divBdr>
                <w:top w:val="none" w:sz="0" w:space="0" w:color="auto"/>
                <w:left w:val="none" w:sz="0" w:space="0" w:color="auto"/>
                <w:bottom w:val="none" w:sz="0" w:space="0" w:color="auto"/>
                <w:right w:val="none" w:sz="0" w:space="0" w:color="auto"/>
              </w:divBdr>
            </w:div>
            <w:div w:id="1328751998">
              <w:marLeft w:val="0"/>
              <w:marRight w:val="0"/>
              <w:marTop w:val="0"/>
              <w:marBottom w:val="0"/>
              <w:divBdr>
                <w:top w:val="none" w:sz="0" w:space="0" w:color="auto"/>
                <w:left w:val="none" w:sz="0" w:space="0" w:color="auto"/>
                <w:bottom w:val="none" w:sz="0" w:space="0" w:color="auto"/>
                <w:right w:val="none" w:sz="0" w:space="0" w:color="auto"/>
              </w:divBdr>
            </w:div>
            <w:div w:id="1367293421">
              <w:marLeft w:val="0"/>
              <w:marRight w:val="0"/>
              <w:marTop w:val="0"/>
              <w:marBottom w:val="0"/>
              <w:divBdr>
                <w:top w:val="none" w:sz="0" w:space="0" w:color="auto"/>
                <w:left w:val="none" w:sz="0" w:space="0" w:color="auto"/>
                <w:bottom w:val="none" w:sz="0" w:space="0" w:color="auto"/>
                <w:right w:val="none" w:sz="0" w:space="0" w:color="auto"/>
              </w:divBdr>
            </w:div>
            <w:div w:id="1368680154">
              <w:marLeft w:val="0"/>
              <w:marRight w:val="0"/>
              <w:marTop w:val="0"/>
              <w:marBottom w:val="0"/>
              <w:divBdr>
                <w:top w:val="none" w:sz="0" w:space="0" w:color="auto"/>
                <w:left w:val="none" w:sz="0" w:space="0" w:color="auto"/>
                <w:bottom w:val="none" w:sz="0" w:space="0" w:color="auto"/>
                <w:right w:val="none" w:sz="0" w:space="0" w:color="auto"/>
              </w:divBdr>
            </w:div>
            <w:div w:id="1470435963">
              <w:marLeft w:val="0"/>
              <w:marRight w:val="0"/>
              <w:marTop w:val="0"/>
              <w:marBottom w:val="0"/>
              <w:divBdr>
                <w:top w:val="none" w:sz="0" w:space="0" w:color="auto"/>
                <w:left w:val="none" w:sz="0" w:space="0" w:color="auto"/>
                <w:bottom w:val="none" w:sz="0" w:space="0" w:color="auto"/>
                <w:right w:val="none" w:sz="0" w:space="0" w:color="auto"/>
              </w:divBdr>
            </w:div>
            <w:div w:id="1484351076">
              <w:marLeft w:val="0"/>
              <w:marRight w:val="0"/>
              <w:marTop w:val="0"/>
              <w:marBottom w:val="0"/>
              <w:divBdr>
                <w:top w:val="none" w:sz="0" w:space="0" w:color="auto"/>
                <w:left w:val="none" w:sz="0" w:space="0" w:color="auto"/>
                <w:bottom w:val="none" w:sz="0" w:space="0" w:color="auto"/>
                <w:right w:val="none" w:sz="0" w:space="0" w:color="auto"/>
              </w:divBdr>
            </w:div>
            <w:div w:id="1590850646">
              <w:marLeft w:val="0"/>
              <w:marRight w:val="0"/>
              <w:marTop w:val="0"/>
              <w:marBottom w:val="0"/>
              <w:divBdr>
                <w:top w:val="none" w:sz="0" w:space="0" w:color="auto"/>
                <w:left w:val="none" w:sz="0" w:space="0" w:color="auto"/>
                <w:bottom w:val="none" w:sz="0" w:space="0" w:color="auto"/>
                <w:right w:val="none" w:sz="0" w:space="0" w:color="auto"/>
              </w:divBdr>
            </w:div>
            <w:div w:id="1600022736">
              <w:marLeft w:val="0"/>
              <w:marRight w:val="0"/>
              <w:marTop w:val="0"/>
              <w:marBottom w:val="0"/>
              <w:divBdr>
                <w:top w:val="none" w:sz="0" w:space="0" w:color="auto"/>
                <w:left w:val="none" w:sz="0" w:space="0" w:color="auto"/>
                <w:bottom w:val="none" w:sz="0" w:space="0" w:color="auto"/>
                <w:right w:val="none" w:sz="0" w:space="0" w:color="auto"/>
              </w:divBdr>
            </w:div>
            <w:div w:id="1776096444">
              <w:marLeft w:val="0"/>
              <w:marRight w:val="0"/>
              <w:marTop w:val="0"/>
              <w:marBottom w:val="0"/>
              <w:divBdr>
                <w:top w:val="none" w:sz="0" w:space="0" w:color="auto"/>
                <w:left w:val="none" w:sz="0" w:space="0" w:color="auto"/>
                <w:bottom w:val="none" w:sz="0" w:space="0" w:color="auto"/>
                <w:right w:val="none" w:sz="0" w:space="0" w:color="auto"/>
              </w:divBdr>
            </w:div>
            <w:div w:id="1809391561">
              <w:marLeft w:val="0"/>
              <w:marRight w:val="0"/>
              <w:marTop w:val="0"/>
              <w:marBottom w:val="0"/>
              <w:divBdr>
                <w:top w:val="none" w:sz="0" w:space="0" w:color="auto"/>
                <w:left w:val="none" w:sz="0" w:space="0" w:color="auto"/>
                <w:bottom w:val="none" w:sz="0" w:space="0" w:color="auto"/>
                <w:right w:val="none" w:sz="0" w:space="0" w:color="auto"/>
              </w:divBdr>
            </w:div>
            <w:div w:id="1822774630">
              <w:marLeft w:val="0"/>
              <w:marRight w:val="0"/>
              <w:marTop w:val="0"/>
              <w:marBottom w:val="0"/>
              <w:divBdr>
                <w:top w:val="none" w:sz="0" w:space="0" w:color="auto"/>
                <w:left w:val="none" w:sz="0" w:space="0" w:color="auto"/>
                <w:bottom w:val="none" w:sz="0" w:space="0" w:color="auto"/>
                <w:right w:val="none" w:sz="0" w:space="0" w:color="auto"/>
              </w:divBdr>
            </w:div>
            <w:div w:id="203025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685893">
      <w:bodyDiv w:val="1"/>
      <w:marLeft w:val="0"/>
      <w:marRight w:val="0"/>
      <w:marTop w:val="0"/>
      <w:marBottom w:val="0"/>
      <w:divBdr>
        <w:top w:val="none" w:sz="0" w:space="0" w:color="auto"/>
        <w:left w:val="none" w:sz="0" w:space="0" w:color="auto"/>
        <w:bottom w:val="none" w:sz="0" w:space="0" w:color="auto"/>
        <w:right w:val="none" w:sz="0" w:space="0" w:color="auto"/>
      </w:divBdr>
    </w:div>
    <w:div w:id="658341641">
      <w:bodyDiv w:val="1"/>
      <w:marLeft w:val="120"/>
      <w:marRight w:val="120"/>
      <w:marTop w:val="120"/>
      <w:marBottom w:val="120"/>
      <w:divBdr>
        <w:top w:val="none" w:sz="0" w:space="0" w:color="auto"/>
        <w:left w:val="none" w:sz="0" w:space="0" w:color="auto"/>
        <w:bottom w:val="none" w:sz="0" w:space="0" w:color="auto"/>
        <w:right w:val="none" w:sz="0" w:space="0" w:color="auto"/>
      </w:divBdr>
      <w:divsChild>
        <w:div w:id="1702824775">
          <w:marLeft w:val="0"/>
          <w:marRight w:val="0"/>
          <w:marTop w:val="0"/>
          <w:marBottom w:val="0"/>
          <w:divBdr>
            <w:top w:val="none" w:sz="0" w:space="0" w:color="auto"/>
            <w:left w:val="none" w:sz="0" w:space="0" w:color="auto"/>
            <w:bottom w:val="none" w:sz="0" w:space="0" w:color="auto"/>
            <w:right w:val="none" w:sz="0" w:space="0" w:color="auto"/>
          </w:divBdr>
        </w:div>
      </w:divsChild>
    </w:div>
    <w:div w:id="661085428">
      <w:bodyDiv w:val="1"/>
      <w:marLeft w:val="0"/>
      <w:marRight w:val="0"/>
      <w:marTop w:val="0"/>
      <w:marBottom w:val="0"/>
      <w:divBdr>
        <w:top w:val="none" w:sz="0" w:space="0" w:color="auto"/>
        <w:left w:val="none" w:sz="0" w:space="0" w:color="auto"/>
        <w:bottom w:val="none" w:sz="0" w:space="0" w:color="auto"/>
        <w:right w:val="none" w:sz="0" w:space="0" w:color="auto"/>
      </w:divBdr>
      <w:divsChild>
        <w:div w:id="278538721">
          <w:marLeft w:val="144"/>
          <w:marRight w:val="0"/>
          <w:marTop w:val="86"/>
          <w:marBottom w:val="0"/>
          <w:divBdr>
            <w:top w:val="none" w:sz="0" w:space="0" w:color="auto"/>
            <w:left w:val="none" w:sz="0" w:space="0" w:color="auto"/>
            <w:bottom w:val="none" w:sz="0" w:space="0" w:color="auto"/>
            <w:right w:val="none" w:sz="0" w:space="0" w:color="auto"/>
          </w:divBdr>
        </w:div>
        <w:div w:id="1214464996">
          <w:marLeft w:val="144"/>
          <w:marRight w:val="0"/>
          <w:marTop w:val="86"/>
          <w:marBottom w:val="0"/>
          <w:divBdr>
            <w:top w:val="none" w:sz="0" w:space="0" w:color="auto"/>
            <w:left w:val="none" w:sz="0" w:space="0" w:color="auto"/>
            <w:bottom w:val="none" w:sz="0" w:space="0" w:color="auto"/>
            <w:right w:val="none" w:sz="0" w:space="0" w:color="auto"/>
          </w:divBdr>
        </w:div>
        <w:div w:id="1982692215">
          <w:marLeft w:val="144"/>
          <w:marRight w:val="0"/>
          <w:marTop w:val="86"/>
          <w:marBottom w:val="0"/>
          <w:divBdr>
            <w:top w:val="none" w:sz="0" w:space="0" w:color="auto"/>
            <w:left w:val="none" w:sz="0" w:space="0" w:color="auto"/>
            <w:bottom w:val="none" w:sz="0" w:space="0" w:color="auto"/>
            <w:right w:val="none" w:sz="0" w:space="0" w:color="auto"/>
          </w:divBdr>
        </w:div>
      </w:divsChild>
    </w:div>
    <w:div w:id="661130652">
      <w:bodyDiv w:val="1"/>
      <w:marLeft w:val="0"/>
      <w:marRight w:val="0"/>
      <w:marTop w:val="0"/>
      <w:marBottom w:val="0"/>
      <w:divBdr>
        <w:top w:val="none" w:sz="0" w:space="0" w:color="auto"/>
        <w:left w:val="none" w:sz="0" w:space="0" w:color="auto"/>
        <w:bottom w:val="none" w:sz="0" w:space="0" w:color="auto"/>
        <w:right w:val="none" w:sz="0" w:space="0" w:color="auto"/>
      </w:divBdr>
    </w:div>
    <w:div w:id="662902386">
      <w:bodyDiv w:val="1"/>
      <w:marLeft w:val="0"/>
      <w:marRight w:val="0"/>
      <w:marTop w:val="0"/>
      <w:marBottom w:val="0"/>
      <w:divBdr>
        <w:top w:val="none" w:sz="0" w:space="0" w:color="auto"/>
        <w:left w:val="none" w:sz="0" w:space="0" w:color="auto"/>
        <w:bottom w:val="none" w:sz="0" w:space="0" w:color="auto"/>
        <w:right w:val="none" w:sz="0" w:space="0" w:color="auto"/>
      </w:divBdr>
    </w:div>
    <w:div w:id="663557928">
      <w:bodyDiv w:val="1"/>
      <w:marLeft w:val="0"/>
      <w:marRight w:val="0"/>
      <w:marTop w:val="0"/>
      <w:marBottom w:val="0"/>
      <w:divBdr>
        <w:top w:val="none" w:sz="0" w:space="0" w:color="auto"/>
        <w:left w:val="none" w:sz="0" w:space="0" w:color="auto"/>
        <w:bottom w:val="none" w:sz="0" w:space="0" w:color="auto"/>
        <w:right w:val="none" w:sz="0" w:space="0" w:color="auto"/>
      </w:divBdr>
      <w:divsChild>
        <w:div w:id="795829456">
          <w:marLeft w:val="0"/>
          <w:marRight w:val="0"/>
          <w:marTop w:val="0"/>
          <w:marBottom w:val="0"/>
          <w:divBdr>
            <w:top w:val="none" w:sz="0" w:space="0" w:color="auto"/>
            <w:left w:val="none" w:sz="0" w:space="0" w:color="auto"/>
            <w:bottom w:val="none" w:sz="0" w:space="0" w:color="auto"/>
            <w:right w:val="none" w:sz="0" w:space="0" w:color="auto"/>
          </w:divBdr>
          <w:divsChild>
            <w:div w:id="55669556">
              <w:marLeft w:val="0"/>
              <w:marRight w:val="0"/>
              <w:marTop w:val="0"/>
              <w:marBottom w:val="0"/>
              <w:divBdr>
                <w:top w:val="none" w:sz="0" w:space="0" w:color="auto"/>
                <w:left w:val="none" w:sz="0" w:space="0" w:color="auto"/>
                <w:bottom w:val="none" w:sz="0" w:space="0" w:color="auto"/>
                <w:right w:val="none" w:sz="0" w:space="0" w:color="auto"/>
              </w:divBdr>
            </w:div>
            <w:div w:id="748885160">
              <w:marLeft w:val="0"/>
              <w:marRight w:val="0"/>
              <w:marTop w:val="0"/>
              <w:marBottom w:val="0"/>
              <w:divBdr>
                <w:top w:val="none" w:sz="0" w:space="0" w:color="auto"/>
                <w:left w:val="none" w:sz="0" w:space="0" w:color="auto"/>
                <w:bottom w:val="none" w:sz="0" w:space="0" w:color="auto"/>
                <w:right w:val="none" w:sz="0" w:space="0" w:color="auto"/>
              </w:divBdr>
            </w:div>
            <w:div w:id="1927302869">
              <w:marLeft w:val="0"/>
              <w:marRight w:val="0"/>
              <w:marTop w:val="0"/>
              <w:marBottom w:val="0"/>
              <w:divBdr>
                <w:top w:val="none" w:sz="0" w:space="0" w:color="auto"/>
                <w:left w:val="none" w:sz="0" w:space="0" w:color="auto"/>
                <w:bottom w:val="none" w:sz="0" w:space="0" w:color="auto"/>
                <w:right w:val="none" w:sz="0" w:space="0" w:color="auto"/>
              </w:divBdr>
            </w:div>
            <w:div w:id="1903247156">
              <w:marLeft w:val="0"/>
              <w:marRight w:val="0"/>
              <w:marTop w:val="0"/>
              <w:marBottom w:val="0"/>
              <w:divBdr>
                <w:top w:val="none" w:sz="0" w:space="0" w:color="auto"/>
                <w:left w:val="none" w:sz="0" w:space="0" w:color="auto"/>
                <w:bottom w:val="none" w:sz="0" w:space="0" w:color="auto"/>
                <w:right w:val="none" w:sz="0" w:space="0" w:color="auto"/>
              </w:divBdr>
            </w:div>
            <w:div w:id="1178547470">
              <w:marLeft w:val="0"/>
              <w:marRight w:val="0"/>
              <w:marTop w:val="0"/>
              <w:marBottom w:val="0"/>
              <w:divBdr>
                <w:top w:val="none" w:sz="0" w:space="0" w:color="auto"/>
                <w:left w:val="none" w:sz="0" w:space="0" w:color="auto"/>
                <w:bottom w:val="none" w:sz="0" w:space="0" w:color="auto"/>
                <w:right w:val="none" w:sz="0" w:space="0" w:color="auto"/>
              </w:divBdr>
            </w:div>
            <w:div w:id="1894343756">
              <w:marLeft w:val="0"/>
              <w:marRight w:val="0"/>
              <w:marTop w:val="0"/>
              <w:marBottom w:val="0"/>
              <w:divBdr>
                <w:top w:val="none" w:sz="0" w:space="0" w:color="auto"/>
                <w:left w:val="none" w:sz="0" w:space="0" w:color="auto"/>
                <w:bottom w:val="none" w:sz="0" w:space="0" w:color="auto"/>
                <w:right w:val="none" w:sz="0" w:space="0" w:color="auto"/>
              </w:divBdr>
            </w:div>
            <w:div w:id="1253664022">
              <w:marLeft w:val="0"/>
              <w:marRight w:val="0"/>
              <w:marTop w:val="0"/>
              <w:marBottom w:val="0"/>
              <w:divBdr>
                <w:top w:val="none" w:sz="0" w:space="0" w:color="auto"/>
                <w:left w:val="none" w:sz="0" w:space="0" w:color="auto"/>
                <w:bottom w:val="none" w:sz="0" w:space="0" w:color="auto"/>
                <w:right w:val="none" w:sz="0" w:space="0" w:color="auto"/>
              </w:divBdr>
            </w:div>
            <w:div w:id="550388873">
              <w:marLeft w:val="0"/>
              <w:marRight w:val="0"/>
              <w:marTop w:val="0"/>
              <w:marBottom w:val="0"/>
              <w:divBdr>
                <w:top w:val="none" w:sz="0" w:space="0" w:color="auto"/>
                <w:left w:val="none" w:sz="0" w:space="0" w:color="auto"/>
                <w:bottom w:val="none" w:sz="0" w:space="0" w:color="auto"/>
                <w:right w:val="none" w:sz="0" w:space="0" w:color="auto"/>
              </w:divBdr>
            </w:div>
            <w:div w:id="1158378355">
              <w:marLeft w:val="0"/>
              <w:marRight w:val="0"/>
              <w:marTop w:val="0"/>
              <w:marBottom w:val="0"/>
              <w:divBdr>
                <w:top w:val="none" w:sz="0" w:space="0" w:color="auto"/>
                <w:left w:val="none" w:sz="0" w:space="0" w:color="auto"/>
                <w:bottom w:val="none" w:sz="0" w:space="0" w:color="auto"/>
                <w:right w:val="none" w:sz="0" w:space="0" w:color="auto"/>
              </w:divBdr>
            </w:div>
            <w:div w:id="574246541">
              <w:marLeft w:val="0"/>
              <w:marRight w:val="0"/>
              <w:marTop w:val="0"/>
              <w:marBottom w:val="0"/>
              <w:divBdr>
                <w:top w:val="none" w:sz="0" w:space="0" w:color="auto"/>
                <w:left w:val="none" w:sz="0" w:space="0" w:color="auto"/>
                <w:bottom w:val="none" w:sz="0" w:space="0" w:color="auto"/>
                <w:right w:val="none" w:sz="0" w:space="0" w:color="auto"/>
              </w:divBdr>
            </w:div>
            <w:div w:id="353847467">
              <w:marLeft w:val="0"/>
              <w:marRight w:val="0"/>
              <w:marTop w:val="0"/>
              <w:marBottom w:val="0"/>
              <w:divBdr>
                <w:top w:val="none" w:sz="0" w:space="0" w:color="auto"/>
                <w:left w:val="none" w:sz="0" w:space="0" w:color="auto"/>
                <w:bottom w:val="none" w:sz="0" w:space="0" w:color="auto"/>
                <w:right w:val="none" w:sz="0" w:space="0" w:color="auto"/>
              </w:divBdr>
            </w:div>
            <w:div w:id="1576085314">
              <w:marLeft w:val="0"/>
              <w:marRight w:val="0"/>
              <w:marTop w:val="0"/>
              <w:marBottom w:val="0"/>
              <w:divBdr>
                <w:top w:val="none" w:sz="0" w:space="0" w:color="auto"/>
                <w:left w:val="none" w:sz="0" w:space="0" w:color="auto"/>
                <w:bottom w:val="none" w:sz="0" w:space="0" w:color="auto"/>
                <w:right w:val="none" w:sz="0" w:space="0" w:color="auto"/>
              </w:divBdr>
            </w:div>
            <w:div w:id="480772675">
              <w:marLeft w:val="0"/>
              <w:marRight w:val="0"/>
              <w:marTop w:val="0"/>
              <w:marBottom w:val="0"/>
              <w:divBdr>
                <w:top w:val="none" w:sz="0" w:space="0" w:color="auto"/>
                <w:left w:val="none" w:sz="0" w:space="0" w:color="auto"/>
                <w:bottom w:val="none" w:sz="0" w:space="0" w:color="auto"/>
                <w:right w:val="none" w:sz="0" w:space="0" w:color="auto"/>
              </w:divBdr>
            </w:div>
            <w:div w:id="1234774438">
              <w:marLeft w:val="0"/>
              <w:marRight w:val="0"/>
              <w:marTop w:val="0"/>
              <w:marBottom w:val="0"/>
              <w:divBdr>
                <w:top w:val="none" w:sz="0" w:space="0" w:color="auto"/>
                <w:left w:val="none" w:sz="0" w:space="0" w:color="auto"/>
                <w:bottom w:val="none" w:sz="0" w:space="0" w:color="auto"/>
                <w:right w:val="none" w:sz="0" w:space="0" w:color="auto"/>
              </w:divBdr>
            </w:div>
            <w:div w:id="1491216587">
              <w:marLeft w:val="0"/>
              <w:marRight w:val="0"/>
              <w:marTop w:val="0"/>
              <w:marBottom w:val="0"/>
              <w:divBdr>
                <w:top w:val="none" w:sz="0" w:space="0" w:color="auto"/>
                <w:left w:val="none" w:sz="0" w:space="0" w:color="auto"/>
                <w:bottom w:val="none" w:sz="0" w:space="0" w:color="auto"/>
                <w:right w:val="none" w:sz="0" w:space="0" w:color="auto"/>
              </w:divBdr>
            </w:div>
            <w:div w:id="2034381449">
              <w:marLeft w:val="0"/>
              <w:marRight w:val="0"/>
              <w:marTop w:val="0"/>
              <w:marBottom w:val="0"/>
              <w:divBdr>
                <w:top w:val="none" w:sz="0" w:space="0" w:color="auto"/>
                <w:left w:val="none" w:sz="0" w:space="0" w:color="auto"/>
                <w:bottom w:val="none" w:sz="0" w:space="0" w:color="auto"/>
                <w:right w:val="none" w:sz="0" w:space="0" w:color="auto"/>
              </w:divBdr>
            </w:div>
            <w:div w:id="1410301086">
              <w:marLeft w:val="0"/>
              <w:marRight w:val="0"/>
              <w:marTop w:val="0"/>
              <w:marBottom w:val="0"/>
              <w:divBdr>
                <w:top w:val="none" w:sz="0" w:space="0" w:color="auto"/>
                <w:left w:val="none" w:sz="0" w:space="0" w:color="auto"/>
                <w:bottom w:val="none" w:sz="0" w:space="0" w:color="auto"/>
                <w:right w:val="none" w:sz="0" w:space="0" w:color="auto"/>
              </w:divBdr>
            </w:div>
            <w:div w:id="1409420227">
              <w:marLeft w:val="0"/>
              <w:marRight w:val="0"/>
              <w:marTop w:val="0"/>
              <w:marBottom w:val="0"/>
              <w:divBdr>
                <w:top w:val="none" w:sz="0" w:space="0" w:color="auto"/>
                <w:left w:val="none" w:sz="0" w:space="0" w:color="auto"/>
                <w:bottom w:val="none" w:sz="0" w:space="0" w:color="auto"/>
                <w:right w:val="none" w:sz="0" w:space="0" w:color="auto"/>
              </w:divBdr>
            </w:div>
            <w:div w:id="1365910353">
              <w:marLeft w:val="0"/>
              <w:marRight w:val="0"/>
              <w:marTop w:val="0"/>
              <w:marBottom w:val="0"/>
              <w:divBdr>
                <w:top w:val="none" w:sz="0" w:space="0" w:color="auto"/>
                <w:left w:val="none" w:sz="0" w:space="0" w:color="auto"/>
                <w:bottom w:val="none" w:sz="0" w:space="0" w:color="auto"/>
                <w:right w:val="none" w:sz="0" w:space="0" w:color="auto"/>
              </w:divBdr>
            </w:div>
            <w:div w:id="1559392639">
              <w:marLeft w:val="0"/>
              <w:marRight w:val="0"/>
              <w:marTop w:val="0"/>
              <w:marBottom w:val="0"/>
              <w:divBdr>
                <w:top w:val="none" w:sz="0" w:space="0" w:color="auto"/>
                <w:left w:val="none" w:sz="0" w:space="0" w:color="auto"/>
                <w:bottom w:val="none" w:sz="0" w:space="0" w:color="auto"/>
                <w:right w:val="none" w:sz="0" w:space="0" w:color="auto"/>
              </w:divBdr>
            </w:div>
            <w:div w:id="1294211442">
              <w:marLeft w:val="0"/>
              <w:marRight w:val="0"/>
              <w:marTop w:val="0"/>
              <w:marBottom w:val="0"/>
              <w:divBdr>
                <w:top w:val="none" w:sz="0" w:space="0" w:color="auto"/>
                <w:left w:val="none" w:sz="0" w:space="0" w:color="auto"/>
                <w:bottom w:val="none" w:sz="0" w:space="0" w:color="auto"/>
                <w:right w:val="none" w:sz="0" w:space="0" w:color="auto"/>
              </w:divBdr>
            </w:div>
            <w:div w:id="815726850">
              <w:marLeft w:val="0"/>
              <w:marRight w:val="0"/>
              <w:marTop w:val="0"/>
              <w:marBottom w:val="0"/>
              <w:divBdr>
                <w:top w:val="none" w:sz="0" w:space="0" w:color="auto"/>
                <w:left w:val="none" w:sz="0" w:space="0" w:color="auto"/>
                <w:bottom w:val="none" w:sz="0" w:space="0" w:color="auto"/>
                <w:right w:val="none" w:sz="0" w:space="0" w:color="auto"/>
              </w:divBdr>
            </w:div>
            <w:div w:id="581378925">
              <w:marLeft w:val="0"/>
              <w:marRight w:val="0"/>
              <w:marTop w:val="0"/>
              <w:marBottom w:val="0"/>
              <w:divBdr>
                <w:top w:val="none" w:sz="0" w:space="0" w:color="auto"/>
                <w:left w:val="none" w:sz="0" w:space="0" w:color="auto"/>
                <w:bottom w:val="none" w:sz="0" w:space="0" w:color="auto"/>
                <w:right w:val="none" w:sz="0" w:space="0" w:color="auto"/>
              </w:divBdr>
            </w:div>
            <w:div w:id="662899454">
              <w:marLeft w:val="0"/>
              <w:marRight w:val="0"/>
              <w:marTop w:val="0"/>
              <w:marBottom w:val="0"/>
              <w:divBdr>
                <w:top w:val="none" w:sz="0" w:space="0" w:color="auto"/>
                <w:left w:val="none" w:sz="0" w:space="0" w:color="auto"/>
                <w:bottom w:val="none" w:sz="0" w:space="0" w:color="auto"/>
                <w:right w:val="none" w:sz="0" w:space="0" w:color="auto"/>
              </w:divBdr>
            </w:div>
            <w:div w:id="891623336">
              <w:marLeft w:val="0"/>
              <w:marRight w:val="0"/>
              <w:marTop w:val="0"/>
              <w:marBottom w:val="0"/>
              <w:divBdr>
                <w:top w:val="none" w:sz="0" w:space="0" w:color="auto"/>
                <w:left w:val="none" w:sz="0" w:space="0" w:color="auto"/>
                <w:bottom w:val="none" w:sz="0" w:space="0" w:color="auto"/>
                <w:right w:val="none" w:sz="0" w:space="0" w:color="auto"/>
              </w:divBdr>
            </w:div>
            <w:div w:id="295380581">
              <w:marLeft w:val="0"/>
              <w:marRight w:val="0"/>
              <w:marTop w:val="0"/>
              <w:marBottom w:val="0"/>
              <w:divBdr>
                <w:top w:val="none" w:sz="0" w:space="0" w:color="auto"/>
                <w:left w:val="none" w:sz="0" w:space="0" w:color="auto"/>
                <w:bottom w:val="none" w:sz="0" w:space="0" w:color="auto"/>
                <w:right w:val="none" w:sz="0" w:space="0" w:color="auto"/>
              </w:divBdr>
            </w:div>
            <w:div w:id="2043359872">
              <w:marLeft w:val="0"/>
              <w:marRight w:val="0"/>
              <w:marTop w:val="0"/>
              <w:marBottom w:val="0"/>
              <w:divBdr>
                <w:top w:val="none" w:sz="0" w:space="0" w:color="auto"/>
                <w:left w:val="none" w:sz="0" w:space="0" w:color="auto"/>
                <w:bottom w:val="none" w:sz="0" w:space="0" w:color="auto"/>
                <w:right w:val="none" w:sz="0" w:space="0" w:color="auto"/>
              </w:divBdr>
            </w:div>
            <w:div w:id="180192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21567">
      <w:bodyDiv w:val="1"/>
      <w:marLeft w:val="0"/>
      <w:marRight w:val="0"/>
      <w:marTop w:val="0"/>
      <w:marBottom w:val="0"/>
      <w:divBdr>
        <w:top w:val="none" w:sz="0" w:space="0" w:color="auto"/>
        <w:left w:val="none" w:sz="0" w:space="0" w:color="auto"/>
        <w:bottom w:val="none" w:sz="0" w:space="0" w:color="auto"/>
        <w:right w:val="none" w:sz="0" w:space="0" w:color="auto"/>
      </w:divBdr>
      <w:divsChild>
        <w:div w:id="1925257829">
          <w:marLeft w:val="0"/>
          <w:marRight w:val="0"/>
          <w:marTop w:val="0"/>
          <w:marBottom w:val="0"/>
          <w:divBdr>
            <w:top w:val="none" w:sz="0" w:space="0" w:color="auto"/>
            <w:left w:val="none" w:sz="0" w:space="0" w:color="auto"/>
            <w:bottom w:val="none" w:sz="0" w:space="0" w:color="auto"/>
            <w:right w:val="none" w:sz="0" w:space="0" w:color="auto"/>
          </w:divBdr>
          <w:divsChild>
            <w:div w:id="443959444">
              <w:marLeft w:val="0"/>
              <w:marRight w:val="0"/>
              <w:marTop w:val="0"/>
              <w:marBottom w:val="0"/>
              <w:divBdr>
                <w:top w:val="single" w:sz="2" w:space="0" w:color="000000"/>
                <w:left w:val="single" w:sz="2" w:space="0" w:color="000000"/>
                <w:bottom w:val="single" w:sz="2" w:space="0" w:color="000000"/>
                <w:right w:val="single" w:sz="2" w:space="0" w:color="000000"/>
              </w:divBdr>
              <w:divsChild>
                <w:div w:id="166596279">
                  <w:marLeft w:val="0"/>
                  <w:marRight w:val="0"/>
                  <w:marTop w:val="0"/>
                  <w:marBottom w:val="0"/>
                  <w:divBdr>
                    <w:top w:val="none" w:sz="0" w:space="0" w:color="auto"/>
                    <w:left w:val="none" w:sz="0" w:space="0" w:color="auto"/>
                    <w:bottom w:val="none" w:sz="0" w:space="0" w:color="auto"/>
                    <w:right w:val="none" w:sz="0" w:space="0" w:color="auto"/>
                  </w:divBdr>
                  <w:divsChild>
                    <w:div w:id="1715427725">
                      <w:marLeft w:val="0"/>
                      <w:marRight w:val="0"/>
                      <w:marTop w:val="0"/>
                      <w:marBottom w:val="0"/>
                      <w:divBdr>
                        <w:top w:val="none" w:sz="0" w:space="0" w:color="auto"/>
                        <w:left w:val="none" w:sz="0" w:space="0" w:color="auto"/>
                        <w:bottom w:val="none" w:sz="0" w:space="0" w:color="auto"/>
                        <w:right w:val="none" w:sz="0" w:space="0" w:color="auto"/>
                      </w:divBdr>
                      <w:divsChild>
                        <w:div w:id="1274827140">
                          <w:marLeft w:val="0"/>
                          <w:marRight w:val="0"/>
                          <w:marTop w:val="0"/>
                          <w:marBottom w:val="0"/>
                          <w:divBdr>
                            <w:top w:val="none" w:sz="0" w:space="0" w:color="auto"/>
                            <w:left w:val="none" w:sz="0" w:space="0" w:color="auto"/>
                            <w:bottom w:val="none" w:sz="0" w:space="0" w:color="auto"/>
                            <w:right w:val="none" w:sz="0" w:space="0" w:color="auto"/>
                          </w:divBdr>
                          <w:divsChild>
                            <w:div w:id="1479611669">
                              <w:marLeft w:val="0"/>
                              <w:marRight w:val="0"/>
                              <w:marTop w:val="60"/>
                              <w:marBottom w:val="0"/>
                              <w:divBdr>
                                <w:top w:val="none" w:sz="0" w:space="0" w:color="auto"/>
                                <w:left w:val="none" w:sz="0" w:space="0" w:color="auto"/>
                                <w:bottom w:val="none" w:sz="0" w:space="0" w:color="auto"/>
                                <w:right w:val="none" w:sz="0" w:space="0" w:color="auto"/>
                              </w:divBdr>
                              <w:divsChild>
                                <w:div w:id="1754816611">
                                  <w:marLeft w:val="0"/>
                                  <w:marRight w:val="0"/>
                                  <w:marTop w:val="0"/>
                                  <w:marBottom w:val="0"/>
                                  <w:divBdr>
                                    <w:top w:val="none" w:sz="0" w:space="0" w:color="auto"/>
                                    <w:left w:val="none" w:sz="0" w:space="0" w:color="auto"/>
                                    <w:bottom w:val="none" w:sz="0" w:space="0" w:color="auto"/>
                                    <w:right w:val="none" w:sz="0" w:space="0" w:color="auto"/>
                                  </w:divBdr>
                                  <w:divsChild>
                                    <w:div w:id="996613648">
                                      <w:marLeft w:val="0"/>
                                      <w:marRight w:val="0"/>
                                      <w:marTop w:val="0"/>
                                      <w:marBottom w:val="0"/>
                                      <w:divBdr>
                                        <w:top w:val="none" w:sz="0" w:space="0" w:color="auto"/>
                                        <w:left w:val="none" w:sz="0" w:space="0" w:color="auto"/>
                                        <w:bottom w:val="none" w:sz="0" w:space="0" w:color="auto"/>
                                        <w:right w:val="none" w:sz="0" w:space="0" w:color="auto"/>
                                      </w:divBdr>
                                      <w:divsChild>
                                        <w:div w:id="929583835">
                                          <w:marLeft w:val="0"/>
                                          <w:marRight w:val="0"/>
                                          <w:marTop w:val="0"/>
                                          <w:marBottom w:val="0"/>
                                          <w:divBdr>
                                            <w:top w:val="single" w:sz="2" w:space="0" w:color="000000"/>
                                            <w:left w:val="single" w:sz="2" w:space="0" w:color="000000"/>
                                            <w:bottom w:val="single" w:sz="2" w:space="0" w:color="000000"/>
                                            <w:right w:val="single" w:sz="2" w:space="0" w:color="000000"/>
                                          </w:divBdr>
                                          <w:divsChild>
                                            <w:div w:id="1726173261">
                                              <w:marLeft w:val="0"/>
                                              <w:marRight w:val="0"/>
                                              <w:marTop w:val="0"/>
                                              <w:marBottom w:val="0"/>
                                              <w:divBdr>
                                                <w:top w:val="none" w:sz="0" w:space="0" w:color="auto"/>
                                                <w:left w:val="none" w:sz="0" w:space="0" w:color="auto"/>
                                                <w:bottom w:val="none" w:sz="0" w:space="0" w:color="auto"/>
                                                <w:right w:val="none" w:sz="0" w:space="0" w:color="auto"/>
                                              </w:divBdr>
                                              <w:divsChild>
                                                <w:div w:id="196827401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9140577">
      <w:bodyDiv w:val="1"/>
      <w:marLeft w:val="120"/>
      <w:marRight w:val="120"/>
      <w:marTop w:val="120"/>
      <w:marBottom w:val="120"/>
      <w:divBdr>
        <w:top w:val="none" w:sz="0" w:space="0" w:color="auto"/>
        <w:left w:val="none" w:sz="0" w:space="0" w:color="auto"/>
        <w:bottom w:val="none" w:sz="0" w:space="0" w:color="auto"/>
        <w:right w:val="none" w:sz="0" w:space="0" w:color="auto"/>
      </w:divBdr>
      <w:divsChild>
        <w:div w:id="37779330">
          <w:marLeft w:val="0"/>
          <w:marRight w:val="0"/>
          <w:marTop w:val="0"/>
          <w:marBottom w:val="0"/>
          <w:divBdr>
            <w:top w:val="none" w:sz="0" w:space="0" w:color="auto"/>
            <w:left w:val="none" w:sz="0" w:space="0" w:color="auto"/>
            <w:bottom w:val="none" w:sz="0" w:space="0" w:color="auto"/>
            <w:right w:val="none" w:sz="0" w:space="0" w:color="auto"/>
          </w:divBdr>
        </w:div>
        <w:div w:id="1428387469">
          <w:marLeft w:val="0"/>
          <w:marRight w:val="0"/>
          <w:marTop w:val="0"/>
          <w:marBottom w:val="0"/>
          <w:divBdr>
            <w:top w:val="none" w:sz="0" w:space="0" w:color="auto"/>
            <w:left w:val="none" w:sz="0" w:space="0" w:color="auto"/>
            <w:bottom w:val="none" w:sz="0" w:space="0" w:color="auto"/>
            <w:right w:val="none" w:sz="0" w:space="0" w:color="auto"/>
          </w:divBdr>
        </w:div>
      </w:divsChild>
    </w:div>
    <w:div w:id="670178293">
      <w:bodyDiv w:val="1"/>
      <w:marLeft w:val="0"/>
      <w:marRight w:val="0"/>
      <w:marTop w:val="0"/>
      <w:marBottom w:val="0"/>
      <w:divBdr>
        <w:top w:val="none" w:sz="0" w:space="0" w:color="auto"/>
        <w:left w:val="none" w:sz="0" w:space="0" w:color="auto"/>
        <w:bottom w:val="none" w:sz="0" w:space="0" w:color="auto"/>
        <w:right w:val="none" w:sz="0" w:space="0" w:color="auto"/>
      </w:divBdr>
      <w:divsChild>
        <w:div w:id="183371624">
          <w:marLeft w:val="274"/>
          <w:marRight w:val="0"/>
          <w:marTop w:val="132"/>
          <w:marBottom w:val="0"/>
          <w:divBdr>
            <w:top w:val="none" w:sz="0" w:space="0" w:color="auto"/>
            <w:left w:val="none" w:sz="0" w:space="0" w:color="auto"/>
            <w:bottom w:val="none" w:sz="0" w:space="0" w:color="auto"/>
            <w:right w:val="none" w:sz="0" w:space="0" w:color="auto"/>
          </w:divBdr>
        </w:div>
        <w:div w:id="206647045">
          <w:marLeft w:val="274"/>
          <w:marRight w:val="0"/>
          <w:marTop w:val="132"/>
          <w:marBottom w:val="0"/>
          <w:divBdr>
            <w:top w:val="none" w:sz="0" w:space="0" w:color="auto"/>
            <w:left w:val="none" w:sz="0" w:space="0" w:color="auto"/>
            <w:bottom w:val="none" w:sz="0" w:space="0" w:color="auto"/>
            <w:right w:val="none" w:sz="0" w:space="0" w:color="auto"/>
          </w:divBdr>
        </w:div>
        <w:div w:id="2143305960">
          <w:marLeft w:val="274"/>
          <w:marRight w:val="0"/>
          <w:marTop w:val="132"/>
          <w:marBottom w:val="0"/>
          <w:divBdr>
            <w:top w:val="none" w:sz="0" w:space="0" w:color="auto"/>
            <w:left w:val="none" w:sz="0" w:space="0" w:color="auto"/>
            <w:bottom w:val="none" w:sz="0" w:space="0" w:color="auto"/>
            <w:right w:val="none" w:sz="0" w:space="0" w:color="auto"/>
          </w:divBdr>
        </w:div>
        <w:div w:id="890458856">
          <w:marLeft w:val="274"/>
          <w:marRight w:val="0"/>
          <w:marTop w:val="132"/>
          <w:marBottom w:val="0"/>
          <w:divBdr>
            <w:top w:val="none" w:sz="0" w:space="0" w:color="auto"/>
            <w:left w:val="none" w:sz="0" w:space="0" w:color="auto"/>
            <w:bottom w:val="none" w:sz="0" w:space="0" w:color="auto"/>
            <w:right w:val="none" w:sz="0" w:space="0" w:color="auto"/>
          </w:divBdr>
        </w:div>
        <w:div w:id="1222598090">
          <w:marLeft w:val="274"/>
          <w:marRight w:val="0"/>
          <w:marTop w:val="132"/>
          <w:marBottom w:val="0"/>
          <w:divBdr>
            <w:top w:val="none" w:sz="0" w:space="0" w:color="auto"/>
            <w:left w:val="none" w:sz="0" w:space="0" w:color="auto"/>
            <w:bottom w:val="none" w:sz="0" w:space="0" w:color="auto"/>
            <w:right w:val="none" w:sz="0" w:space="0" w:color="auto"/>
          </w:divBdr>
        </w:div>
      </w:divsChild>
    </w:div>
    <w:div w:id="671110185">
      <w:bodyDiv w:val="1"/>
      <w:marLeft w:val="0"/>
      <w:marRight w:val="0"/>
      <w:marTop w:val="0"/>
      <w:marBottom w:val="0"/>
      <w:divBdr>
        <w:top w:val="none" w:sz="0" w:space="0" w:color="auto"/>
        <w:left w:val="none" w:sz="0" w:space="0" w:color="auto"/>
        <w:bottom w:val="none" w:sz="0" w:space="0" w:color="auto"/>
        <w:right w:val="none" w:sz="0" w:space="0" w:color="auto"/>
      </w:divBdr>
      <w:divsChild>
        <w:div w:id="864757458">
          <w:marLeft w:val="0"/>
          <w:marRight w:val="0"/>
          <w:marTop w:val="0"/>
          <w:marBottom w:val="0"/>
          <w:divBdr>
            <w:top w:val="none" w:sz="0" w:space="0" w:color="auto"/>
            <w:left w:val="none" w:sz="0" w:space="0" w:color="auto"/>
            <w:bottom w:val="none" w:sz="0" w:space="0" w:color="auto"/>
            <w:right w:val="none" w:sz="0" w:space="0" w:color="auto"/>
          </w:divBdr>
        </w:div>
        <w:div w:id="1254317400">
          <w:marLeft w:val="0"/>
          <w:marRight w:val="0"/>
          <w:marTop w:val="0"/>
          <w:marBottom w:val="0"/>
          <w:divBdr>
            <w:top w:val="none" w:sz="0" w:space="0" w:color="auto"/>
            <w:left w:val="none" w:sz="0" w:space="0" w:color="auto"/>
            <w:bottom w:val="none" w:sz="0" w:space="0" w:color="auto"/>
            <w:right w:val="none" w:sz="0" w:space="0" w:color="auto"/>
          </w:divBdr>
        </w:div>
        <w:div w:id="313805153">
          <w:marLeft w:val="0"/>
          <w:marRight w:val="0"/>
          <w:marTop w:val="0"/>
          <w:marBottom w:val="0"/>
          <w:divBdr>
            <w:top w:val="none" w:sz="0" w:space="0" w:color="auto"/>
            <w:left w:val="none" w:sz="0" w:space="0" w:color="auto"/>
            <w:bottom w:val="none" w:sz="0" w:space="0" w:color="auto"/>
            <w:right w:val="none" w:sz="0" w:space="0" w:color="auto"/>
          </w:divBdr>
        </w:div>
      </w:divsChild>
    </w:div>
    <w:div w:id="672024760">
      <w:bodyDiv w:val="1"/>
      <w:marLeft w:val="0"/>
      <w:marRight w:val="0"/>
      <w:marTop w:val="0"/>
      <w:marBottom w:val="0"/>
      <w:divBdr>
        <w:top w:val="none" w:sz="0" w:space="0" w:color="auto"/>
        <w:left w:val="none" w:sz="0" w:space="0" w:color="auto"/>
        <w:bottom w:val="none" w:sz="0" w:space="0" w:color="auto"/>
        <w:right w:val="none" w:sz="0" w:space="0" w:color="auto"/>
      </w:divBdr>
    </w:div>
    <w:div w:id="674118018">
      <w:bodyDiv w:val="1"/>
      <w:marLeft w:val="0"/>
      <w:marRight w:val="0"/>
      <w:marTop w:val="0"/>
      <w:marBottom w:val="0"/>
      <w:divBdr>
        <w:top w:val="none" w:sz="0" w:space="0" w:color="auto"/>
        <w:left w:val="none" w:sz="0" w:space="0" w:color="auto"/>
        <w:bottom w:val="none" w:sz="0" w:space="0" w:color="auto"/>
        <w:right w:val="none" w:sz="0" w:space="0" w:color="auto"/>
      </w:divBdr>
      <w:divsChild>
        <w:div w:id="732701024">
          <w:marLeft w:val="144"/>
          <w:marRight w:val="0"/>
          <w:marTop w:val="86"/>
          <w:marBottom w:val="0"/>
          <w:divBdr>
            <w:top w:val="none" w:sz="0" w:space="0" w:color="auto"/>
            <w:left w:val="none" w:sz="0" w:space="0" w:color="auto"/>
            <w:bottom w:val="none" w:sz="0" w:space="0" w:color="auto"/>
            <w:right w:val="none" w:sz="0" w:space="0" w:color="auto"/>
          </w:divBdr>
        </w:div>
        <w:div w:id="1792747495">
          <w:marLeft w:val="144"/>
          <w:marRight w:val="0"/>
          <w:marTop w:val="86"/>
          <w:marBottom w:val="0"/>
          <w:divBdr>
            <w:top w:val="none" w:sz="0" w:space="0" w:color="auto"/>
            <w:left w:val="none" w:sz="0" w:space="0" w:color="auto"/>
            <w:bottom w:val="none" w:sz="0" w:space="0" w:color="auto"/>
            <w:right w:val="none" w:sz="0" w:space="0" w:color="auto"/>
          </w:divBdr>
        </w:div>
        <w:div w:id="2134517994">
          <w:marLeft w:val="144"/>
          <w:marRight w:val="0"/>
          <w:marTop w:val="86"/>
          <w:marBottom w:val="0"/>
          <w:divBdr>
            <w:top w:val="none" w:sz="0" w:space="0" w:color="auto"/>
            <w:left w:val="none" w:sz="0" w:space="0" w:color="auto"/>
            <w:bottom w:val="none" w:sz="0" w:space="0" w:color="auto"/>
            <w:right w:val="none" w:sz="0" w:space="0" w:color="auto"/>
          </w:divBdr>
        </w:div>
      </w:divsChild>
    </w:div>
    <w:div w:id="674575343">
      <w:bodyDiv w:val="1"/>
      <w:marLeft w:val="0"/>
      <w:marRight w:val="0"/>
      <w:marTop w:val="0"/>
      <w:marBottom w:val="0"/>
      <w:divBdr>
        <w:top w:val="none" w:sz="0" w:space="0" w:color="auto"/>
        <w:left w:val="none" w:sz="0" w:space="0" w:color="auto"/>
        <w:bottom w:val="none" w:sz="0" w:space="0" w:color="auto"/>
        <w:right w:val="none" w:sz="0" w:space="0" w:color="auto"/>
      </w:divBdr>
      <w:divsChild>
        <w:div w:id="1915505877">
          <w:marLeft w:val="144"/>
          <w:marRight w:val="0"/>
          <w:marTop w:val="0"/>
          <w:marBottom w:val="0"/>
          <w:divBdr>
            <w:top w:val="none" w:sz="0" w:space="0" w:color="auto"/>
            <w:left w:val="none" w:sz="0" w:space="0" w:color="auto"/>
            <w:bottom w:val="none" w:sz="0" w:space="0" w:color="auto"/>
            <w:right w:val="none" w:sz="0" w:space="0" w:color="auto"/>
          </w:divBdr>
        </w:div>
      </w:divsChild>
    </w:div>
    <w:div w:id="674966194">
      <w:bodyDiv w:val="1"/>
      <w:marLeft w:val="0"/>
      <w:marRight w:val="0"/>
      <w:marTop w:val="0"/>
      <w:marBottom w:val="0"/>
      <w:divBdr>
        <w:top w:val="none" w:sz="0" w:space="0" w:color="auto"/>
        <w:left w:val="none" w:sz="0" w:space="0" w:color="auto"/>
        <w:bottom w:val="none" w:sz="0" w:space="0" w:color="auto"/>
        <w:right w:val="none" w:sz="0" w:space="0" w:color="auto"/>
      </w:divBdr>
      <w:divsChild>
        <w:div w:id="1708139722">
          <w:marLeft w:val="0"/>
          <w:marRight w:val="0"/>
          <w:marTop w:val="0"/>
          <w:marBottom w:val="0"/>
          <w:divBdr>
            <w:top w:val="none" w:sz="0" w:space="0" w:color="auto"/>
            <w:left w:val="none" w:sz="0" w:space="0" w:color="auto"/>
            <w:bottom w:val="none" w:sz="0" w:space="0" w:color="auto"/>
            <w:right w:val="none" w:sz="0" w:space="0" w:color="auto"/>
          </w:divBdr>
        </w:div>
        <w:div w:id="1897159724">
          <w:marLeft w:val="0"/>
          <w:marRight w:val="0"/>
          <w:marTop w:val="0"/>
          <w:marBottom w:val="0"/>
          <w:divBdr>
            <w:top w:val="none" w:sz="0" w:space="0" w:color="auto"/>
            <w:left w:val="none" w:sz="0" w:space="0" w:color="auto"/>
            <w:bottom w:val="none" w:sz="0" w:space="0" w:color="auto"/>
            <w:right w:val="none" w:sz="0" w:space="0" w:color="auto"/>
          </w:divBdr>
        </w:div>
      </w:divsChild>
    </w:div>
    <w:div w:id="675115774">
      <w:bodyDiv w:val="1"/>
      <w:marLeft w:val="0"/>
      <w:marRight w:val="0"/>
      <w:marTop w:val="0"/>
      <w:marBottom w:val="0"/>
      <w:divBdr>
        <w:top w:val="none" w:sz="0" w:space="0" w:color="auto"/>
        <w:left w:val="none" w:sz="0" w:space="0" w:color="auto"/>
        <w:bottom w:val="none" w:sz="0" w:space="0" w:color="auto"/>
        <w:right w:val="none" w:sz="0" w:space="0" w:color="auto"/>
      </w:divBdr>
    </w:div>
    <w:div w:id="676617151">
      <w:bodyDiv w:val="1"/>
      <w:marLeft w:val="0"/>
      <w:marRight w:val="0"/>
      <w:marTop w:val="0"/>
      <w:marBottom w:val="0"/>
      <w:divBdr>
        <w:top w:val="none" w:sz="0" w:space="0" w:color="auto"/>
        <w:left w:val="none" w:sz="0" w:space="0" w:color="auto"/>
        <w:bottom w:val="none" w:sz="0" w:space="0" w:color="auto"/>
        <w:right w:val="none" w:sz="0" w:space="0" w:color="auto"/>
      </w:divBdr>
      <w:divsChild>
        <w:div w:id="536158945">
          <w:marLeft w:val="0"/>
          <w:marRight w:val="0"/>
          <w:marTop w:val="0"/>
          <w:marBottom w:val="0"/>
          <w:divBdr>
            <w:top w:val="none" w:sz="0" w:space="0" w:color="auto"/>
            <w:left w:val="none" w:sz="0" w:space="0" w:color="auto"/>
            <w:bottom w:val="none" w:sz="0" w:space="0" w:color="auto"/>
            <w:right w:val="none" w:sz="0" w:space="0" w:color="auto"/>
          </w:divBdr>
          <w:divsChild>
            <w:div w:id="1334380428">
              <w:marLeft w:val="0"/>
              <w:marRight w:val="0"/>
              <w:marTop w:val="0"/>
              <w:marBottom w:val="0"/>
              <w:divBdr>
                <w:top w:val="none" w:sz="0" w:space="0" w:color="auto"/>
                <w:left w:val="none" w:sz="0" w:space="0" w:color="auto"/>
                <w:bottom w:val="none" w:sz="0" w:space="0" w:color="auto"/>
                <w:right w:val="none" w:sz="0" w:space="0" w:color="auto"/>
              </w:divBdr>
            </w:div>
            <w:div w:id="1644966111">
              <w:marLeft w:val="0"/>
              <w:marRight w:val="0"/>
              <w:marTop w:val="0"/>
              <w:marBottom w:val="0"/>
              <w:divBdr>
                <w:top w:val="none" w:sz="0" w:space="0" w:color="auto"/>
                <w:left w:val="none" w:sz="0" w:space="0" w:color="auto"/>
                <w:bottom w:val="none" w:sz="0" w:space="0" w:color="auto"/>
                <w:right w:val="none" w:sz="0" w:space="0" w:color="auto"/>
              </w:divBdr>
            </w:div>
            <w:div w:id="1766270978">
              <w:marLeft w:val="0"/>
              <w:marRight w:val="0"/>
              <w:marTop w:val="0"/>
              <w:marBottom w:val="0"/>
              <w:divBdr>
                <w:top w:val="none" w:sz="0" w:space="0" w:color="auto"/>
                <w:left w:val="none" w:sz="0" w:space="0" w:color="auto"/>
                <w:bottom w:val="none" w:sz="0" w:space="0" w:color="auto"/>
                <w:right w:val="none" w:sz="0" w:space="0" w:color="auto"/>
              </w:divBdr>
            </w:div>
            <w:div w:id="204578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30934">
      <w:bodyDiv w:val="1"/>
      <w:marLeft w:val="0"/>
      <w:marRight w:val="0"/>
      <w:marTop w:val="0"/>
      <w:marBottom w:val="0"/>
      <w:divBdr>
        <w:top w:val="none" w:sz="0" w:space="0" w:color="auto"/>
        <w:left w:val="none" w:sz="0" w:space="0" w:color="auto"/>
        <w:bottom w:val="none" w:sz="0" w:space="0" w:color="auto"/>
        <w:right w:val="none" w:sz="0" w:space="0" w:color="auto"/>
      </w:divBdr>
    </w:div>
    <w:div w:id="677196350">
      <w:bodyDiv w:val="1"/>
      <w:marLeft w:val="120"/>
      <w:marRight w:val="120"/>
      <w:marTop w:val="120"/>
      <w:marBottom w:val="120"/>
      <w:divBdr>
        <w:top w:val="none" w:sz="0" w:space="0" w:color="auto"/>
        <w:left w:val="none" w:sz="0" w:space="0" w:color="auto"/>
        <w:bottom w:val="none" w:sz="0" w:space="0" w:color="auto"/>
        <w:right w:val="none" w:sz="0" w:space="0" w:color="auto"/>
      </w:divBdr>
      <w:divsChild>
        <w:div w:id="277638096">
          <w:marLeft w:val="0"/>
          <w:marRight w:val="0"/>
          <w:marTop w:val="0"/>
          <w:marBottom w:val="0"/>
          <w:divBdr>
            <w:top w:val="none" w:sz="0" w:space="0" w:color="auto"/>
            <w:left w:val="none" w:sz="0" w:space="0" w:color="auto"/>
            <w:bottom w:val="none" w:sz="0" w:space="0" w:color="auto"/>
            <w:right w:val="none" w:sz="0" w:space="0" w:color="auto"/>
          </w:divBdr>
        </w:div>
        <w:div w:id="834761804">
          <w:marLeft w:val="0"/>
          <w:marRight w:val="0"/>
          <w:marTop w:val="0"/>
          <w:marBottom w:val="0"/>
          <w:divBdr>
            <w:top w:val="none" w:sz="0" w:space="0" w:color="auto"/>
            <w:left w:val="none" w:sz="0" w:space="0" w:color="auto"/>
            <w:bottom w:val="none" w:sz="0" w:space="0" w:color="auto"/>
            <w:right w:val="none" w:sz="0" w:space="0" w:color="auto"/>
          </w:divBdr>
        </w:div>
      </w:divsChild>
    </w:div>
    <w:div w:id="679703194">
      <w:bodyDiv w:val="1"/>
      <w:marLeft w:val="0"/>
      <w:marRight w:val="0"/>
      <w:marTop w:val="0"/>
      <w:marBottom w:val="0"/>
      <w:divBdr>
        <w:top w:val="none" w:sz="0" w:space="0" w:color="auto"/>
        <w:left w:val="none" w:sz="0" w:space="0" w:color="auto"/>
        <w:bottom w:val="none" w:sz="0" w:space="0" w:color="auto"/>
        <w:right w:val="none" w:sz="0" w:space="0" w:color="auto"/>
      </w:divBdr>
    </w:div>
    <w:div w:id="682443241">
      <w:bodyDiv w:val="1"/>
      <w:marLeft w:val="0"/>
      <w:marRight w:val="0"/>
      <w:marTop w:val="0"/>
      <w:marBottom w:val="0"/>
      <w:divBdr>
        <w:top w:val="none" w:sz="0" w:space="0" w:color="auto"/>
        <w:left w:val="none" w:sz="0" w:space="0" w:color="auto"/>
        <w:bottom w:val="none" w:sz="0" w:space="0" w:color="auto"/>
        <w:right w:val="none" w:sz="0" w:space="0" w:color="auto"/>
      </w:divBdr>
    </w:div>
    <w:div w:id="683899350">
      <w:bodyDiv w:val="1"/>
      <w:marLeft w:val="0"/>
      <w:marRight w:val="0"/>
      <w:marTop w:val="0"/>
      <w:marBottom w:val="0"/>
      <w:divBdr>
        <w:top w:val="none" w:sz="0" w:space="0" w:color="auto"/>
        <w:left w:val="none" w:sz="0" w:space="0" w:color="auto"/>
        <w:bottom w:val="none" w:sz="0" w:space="0" w:color="auto"/>
        <w:right w:val="none" w:sz="0" w:space="0" w:color="auto"/>
      </w:divBdr>
      <w:divsChild>
        <w:div w:id="266930385">
          <w:marLeft w:val="1166"/>
          <w:marRight w:val="0"/>
          <w:marTop w:val="58"/>
          <w:marBottom w:val="0"/>
          <w:divBdr>
            <w:top w:val="none" w:sz="0" w:space="0" w:color="auto"/>
            <w:left w:val="none" w:sz="0" w:space="0" w:color="auto"/>
            <w:bottom w:val="none" w:sz="0" w:space="0" w:color="auto"/>
            <w:right w:val="none" w:sz="0" w:space="0" w:color="auto"/>
          </w:divBdr>
        </w:div>
        <w:div w:id="440808404">
          <w:marLeft w:val="1166"/>
          <w:marRight w:val="0"/>
          <w:marTop w:val="58"/>
          <w:marBottom w:val="0"/>
          <w:divBdr>
            <w:top w:val="none" w:sz="0" w:space="0" w:color="auto"/>
            <w:left w:val="none" w:sz="0" w:space="0" w:color="auto"/>
            <w:bottom w:val="none" w:sz="0" w:space="0" w:color="auto"/>
            <w:right w:val="none" w:sz="0" w:space="0" w:color="auto"/>
          </w:divBdr>
        </w:div>
        <w:div w:id="1450247686">
          <w:marLeft w:val="1166"/>
          <w:marRight w:val="0"/>
          <w:marTop w:val="58"/>
          <w:marBottom w:val="0"/>
          <w:divBdr>
            <w:top w:val="none" w:sz="0" w:space="0" w:color="auto"/>
            <w:left w:val="none" w:sz="0" w:space="0" w:color="auto"/>
            <w:bottom w:val="none" w:sz="0" w:space="0" w:color="auto"/>
            <w:right w:val="none" w:sz="0" w:space="0" w:color="auto"/>
          </w:divBdr>
        </w:div>
        <w:div w:id="1949503032">
          <w:marLeft w:val="1166"/>
          <w:marRight w:val="0"/>
          <w:marTop w:val="58"/>
          <w:marBottom w:val="0"/>
          <w:divBdr>
            <w:top w:val="none" w:sz="0" w:space="0" w:color="auto"/>
            <w:left w:val="none" w:sz="0" w:space="0" w:color="auto"/>
            <w:bottom w:val="none" w:sz="0" w:space="0" w:color="auto"/>
            <w:right w:val="none" w:sz="0" w:space="0" w:color="auto"/>
          </w:divBdr>
        </w:div>
        <w:div w:id="2038654834">
          <w:marLeft w:val="1166"/>
          <w:marRight w:val="0"/>
          <w:marTop w:val="58"/>
          <w:marBottom w:val="0"/>
          <w:divBdr>
            <w:top w:val="none" w:sz="0" w:space="0" w:color="auto"/>
            <w:left w:val="none" w:sz="0" w:space="0" w:color="auto"/>
            <w:bottom w:val="none" w:sz="0" w:space="0" w:color="auto"/>
            <w:right w:val="none" w:sz="0" w:space="0" w:color="auto"/>
          </w:divBdr>
        </w:div>
      </w:divsChild>
    </w:div>
    <w:div w:id="686250594">
      <w:bodyDiv w:val="1"/>
      <w:marLeft w:val="0"/>
      <w:marRight w:val="0"/>
      <w:marTop w:val="0"/>
      <w:marBottom w:val="0"/>
      <w:divBdr>
        <w:top w:val="none" w:sz="0" w:space="0" w:color="auto"/>
        <w:left w:val="none" w:sz="0" w:space="0" w:color="auto"/>
        <w:bottom w:val="none" w:sz="0" w:space="0" w:color="auto"/>
        <w:right w:val="none" w:sz="0" w:space="0" w:color="auto"/>
      </w:divBdr>
      <w:divsChild>
        <w:div w:id="813716827">
          <w:marLeft w:val="0"/>
          <w:marRight w:val="0"/>
          <w:marTop w:val="0"/>
          <w:marBottom w:val="0"/>
          <w:divBdr>
            <w:top w:val="none" w:sz="0" w:space="0" w:color="auto"/>
            <w:left w:val="none" w:sz="0" w:space="0" w:color="auto"/>
            <w:bottom w:val="none" w:sz="0" w:space="0" w:color="auto"/>
            <w:right w:val="none" w:sz="0" w:space="0" w:color="auto"/>
          </w:divBdr>
        </w:div>
      </w:divsChild>
    </w:div>
    <w:div w:id="687022228">
      <w:bodyDiv w:val="1"/>
      <w:marLeft w:val="0"/>
      <w:marRight w:val="0"/>
      <w:marTop w:val="0"/>
      <w:marBottom w:val="0"/>
      <w:divBdr>
        <w:top w:val="none" w:sz="0" w:space="0" w:color="auto"/>
        <w:left w:val="none" w:sz="0" w:space="0" w:color="auto"/>
        <w:bottom w:val="none" w:sz="0" w:space="0" w:color="auto"/>
        <w:right w:val="none" w:sz="0" w:space="0" w:color="auto"/>
      </w:divBdr>
    </w:div>
    <w:div w:id="687368779">
      <w:bodyDiv w:val="1"/>
      <w:marLeft w:val="0"/>
      <w:marRight w:val="0"/>
      <w:marTop w:val="0"/>
      <w:marBottom w:val="0"/>
      <w:divBdr>
        <w:top w:val="none" w:sz="0" w:space="0" w:color="auto"/>
        <w:left w:val="none" w:sz="0" w:space="0" w:color="auto"/>
        <w:bottom w:val="none" w:sz="0" w:space="0" w:color="auto"/>
        <w:right w:val="none" w:sz="0" w:space="0" w:color="auto"/>
      </w:divBdr>
    </w:div>
    <w:div w:id="687486958">
      <w:bodyDiv w:val="1"/>
      <w:marLeft w:val="0"/>
      <w:marRight w:val="0"/>
      <w:marTop w:val="0"/>
      <w:marBottom w:val="0"/>
      <w:divBdr>
        <w:top w:val="none" w:sz="0" w:space="0" w:color="auto"/>
        <w:left w:val="none" w:sz="0" w:space="0" w:color="auto"/>
        <w:bottom w:val="none" w:sz="0" w:space="0" w:color="auto"/>
        <w:right w:val="none" w:sz="0" w:space="0" w:color="auto"/>
      </w:divBdr>
      <w:divsChild>
        <w:div w:id="2020423261">
          <w:marLeft w:val="0"/>
          <w:marRight w:val="0"/>
          <w:marTop w:val="0"/>
          <w:marBottom w:val="0"/>
          <w:divBdr>
            <w:top w:val="none" w:sz="0" w:space="0" w:color="auto"/>
            <w:left w:val="none" w:sz="0" w:space="0" w:color="auto"/>
            <w:bottom w:val="none" w:sz="0" w:space="0" w:color="auto"/>
            <w:right w:val="none" w:sz="0" w:space="0" w:color="auto"/>
          </w:divBdr>
        </w:div>
      </w:divsChild>
    </w:div>
    <w:div w:id="687563700">
      <w:bodyDiv w:val="1"/>
      <w:marLeft w:val="0"/>
      <w:marRight w:val="0"/>
      <w:marTop w:val="0"/>
      <w:marBottom w:val="0"/>
      <w:divBdr>
        <w:top w:val="none" w:sz="0" w:space="0" w:color="auto"/>
        <w:left w:val="none" w:sz="0" w:space="0" w:color="auto"/>
        <w:bottom w:val="none" w:sz="0" w:space="0" w:color="auto"/>
        <w:right w:val="none" w:sz="0" w:space="0" w:color="auto"/>
      </w:divBdr>
      <w:divsChild>
        <w:div w:id="1118254465">
          <w:marLeft w:val="144"/>
          <w:marRight w:val="0"/>
          <w:marTop w:val="72"/>
          <w:marBottom w:val="0"/>
          <w:divBdr>
            <w:top w:val="none" w:sz="0" w:space="0" w:color="auto"/>
            <w:left w:val="none" w:sz="0" w:space="0" w:color="auto"/>
            <w:bottom w:val="none" w:sz="0" w:space="0" w:color="auto"/>
            <w:right w:val="none" w:sz="0" w:space="0" w:color="auto"/>
          </w:divBdr>
        </w:div>
      </w:divsChild>
    </w:div>
    <w:div w:id="691998521">
      <w:bodyDiv w:val="1"/>
      <w:marLeft w:val="0"/>
      <w:marRight w:val="0"/>
      <w:marTop w:val="0"/>
      <w:marBottom w:val="0"/>
      <w:divBdr>
        <w:top w:val="none" w:sz="0" w:space="0" w:color="auto"/>
        <w:left w:val="none" w:sz="0" w:space="0" w:color="auto"/>
        <w:bottom w:val="none" w:sz="0" w:space="0" w:color="auto"/>
        <w:right w:val="none" w:sz="0" w:space="0" w:color="auto"/>
      </w:divBdr>
      <w:divsChild>
        <w:div w:id="2118408713">
          <w:marLeft w:val="0"/>
          <w:marRight w:val="0"/>
          <w:marTop w:val="0"/>
          <w:marBottom w:val="0"/>
          <w:divBdr>
            <w:top w:val="none" w:sz="0" w:space="0" w:color="auto"/>
            <w:left w:val="none" w:sz="0" w:space="0" w:color="auto"/>
            <w:bottom w:val="none" w:sz="0" w:space="0" w:color="auto"/>
            <w:right w:val="none" w:sz="0" w:space="0" w:color="auto"/>
          </w:divBdr>
          <w:divsChild>
            <w:div w:id="64481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264663">
      <w:bodyDiv w:val="1"/>
      <w:marLeft w:val="0"/>
      <w:marRight w:val="0"/>
      <w:marTop w:val="0"/>
      <w:marBottom w:val="0"/>
      <w:divBdr>
        <w:top w:val="none" w:sz="0" w:space="0" w:color="auto"/>
        <w:left w:val="none" w:sz="0" w:space="0" w:color="auto"/>
        <w:bottom w:val="none" w:sz="0" w:space="0" w:color="auto"/>
        <w:right w:val="none" w:sz="0" w:space="0" w:color="auto"/>
      </w:divBdr>
      <w:divsChild>
        <w:div w:id="63994659">
          <w:marLeft w:val="0"/>
          <w:marRight w:val="0"/>
          <w:marTop w:val="0"/>
          <w:marBottom w:val="0"/>
          <w:divBdr>
            <w:top w:val="none" w:sz="0" w:space="0" w:color="auto"/>
            <w:left w:val="none" w:sz="0" w:space="0" w:color="auto"/>
            <w:bottom w:val="none" w:sz="0" w:space="0" w:color="auto"/>
            <w:right w:val="none" w:sz="0" w:space="0" w:color="auto"/>
          </w:divBdr>
        </w:div>
        <w:div w:id="553010819">
          <w:marLeft w:val="0"/>
          <w:marRight w:val="0"/>
          <w:marTop w:val="0"/>
          <w:marBottom w:val="0"/>
          <w:divBdr>
            <w:top w:val="none" w:sz="0" w:space="0" w:color="auto"/>
            <w:left w:val="none" w:sz="0" w:space="0" w:color="auto"/>
            <w:bottom w:val="none" w:sz="0" w:space="0" w:color="auto"/>
            <w:right w:val="none" w:sz="0" w:space="0" w:color="auto"/>
          </w:divBdr>
        </w:div>
        <w:div w:id="779110314">
          <w:marLeft w:val="0"/>
          <w:marRight w:val="0"/>
          <w:marTop w:val="0"/>
          <w:marBottom w:val="0"/>
          <w:divBdr>
            <w:top w:val="none" w:sz="0" w:space="0" w:color="auto"/>
            <w:left w:val="none" w:sz="0" w:space="0" w:color="auto"/>
            <w:bottom w:val="none" w:sz="0" w:space="0" w:color="auto"/>
            <w:right w:val="none" w:sz="0" w:space="0" w:color="auto"/>
          </w:divBdr>
        </w:div>
        <w:div w:id="1610044609">
          <w:marLeft w:val="0"/>
          <w:marRight w:val="0"/>
          <w:marTop w:val="0"/>
          <w:marBottom w:val="0"/>
          <w:divBdr>
            <w:top w:val="none" w:sz="0" w:space="0" w:color="auto"/>
            <w:left w:val="none" w:sz="0" w:space="0" w:color="auto"/>
            <w:bottom w:val="none" w:sz="0" w:space="0" w:color="auto"/>
            <w:right w:val="none" w:sz="0" w:space="0" w:color="auto"/>
          </w:divBdr>
        </w:div>
        <w:div w:id="286861078">
          <w:marLeft w:val="0"/>
          <w:marRight w:val="0"/>
          <w:marTop w:val="0"/>
          <w:marBottom w:val="0"/>
          <w:divBdr>
            <w:top w:val="none" w:sz="0" w:space="0" w:color="auto"/>
            <w:left w:val="none" w:sz="0" w:space="0" w:color="auto"/>
            <w:bottom w:val="none" w:sz="0" w:space="0" w:color="auto"/>
            <w:right w:val="none" w:sz="0" w:space="0" w:color="auto"/>
          </w:divBdr>
        </w:div>
        <w:div w:id="311297899">
          <w:marLeft w:val="0"/>
          <w:marRight w:val="0"/>
          <w:marTop w:val="0"/>
          <w:marBottom w:val="0"/>
          <w:divBdr>
            <w:top w:val="none" w:sz="0" w:space="0" w:color="auto"/>
            <w:left w:val="none" w:sz="0" w:space="0" w:color="auto"/>
            <w:bottom w:val="none" w:sz="0" w:space="0" w:color="auto"/>
            <w:right w:val="none" w:sz="0" w:space="0" w:color="auto"/>
          </w:divBdr>
        </w:div>
        <w:div w:id="579683853">
          <w:marLeft w:val="0"/>
          <w:marRight w:val="0"/>
          <w:marTop w:val="0"/>
          <w:marBottom w:val="0"/>
          <w:divBdr>
            <w:top w:val="none" w:sz="0" w:space="0" w:color="auto"/>
            <w:left w:val="none" w:sz="0" w:space="0" w:color="auto"/>
            <w:bottom w:val="none" w:sz="0" w:space="0" w:color="auto"/>
            <w:right w:val="none" w:sz="0" w:space="0" w:color="auto"/>
          </w:divBdr>
        </w:div>
        <w:div w:id="1957756966">
          <w:marLeft w:val="0"/>
          <w:marRight w:val="0"/>
          <w:marTop w:val="0"/>
          <w:marBottom w:val="0"/>
          <w:divBdr>
            <w:top w:val="none" w:sz="0" w:space="0" w:color="auto"/>
            <w:left w:val="none" w:sz="0" w:space="0" w:color="auto"/>
            <w:bottom w:val="none" w:sz="0" w:space="0" w:color="auto"/>
            <w:right w:val="none" w:sz="0" w:space="0" w:color="auto"/>
          </w:divBdr>
        </w:div>
      </w:divsChild>
    </w:div>
    <w:div w:id="692731289">
      <w:bodyDiv w:val="1"/>
      <w:marLeft w:val="0"/>
      <w:marRight w:val="0"/>
      <w:marTop w:val="0"/>
      <w:marBottom w:val="0"/>
      <w:divBdr>
        <w:top w:val="none" w:sz="0" w:space="0" w:color="auto"/>
        <w:left w:val="none" w:sz="0" w:space="0" w:color="auto"/>
        <w:bottom w:val="none" w:sz="0" w:space="0" w:color="auto"/>
        <w:right w:val="none" w:sz="0" w:space="0" w:color="auto"/>
      </w:divBdr>
    </w:div>
    <w:div w:id="692805619">
      <w:bodyDiv w:val="1"/>
      <w:marLeft w:val="0"/>
      <w:marRight w:val="0"/>
      <w:marTop w:val="0"/>
      <w:marBottom w:val="0"/>
      <w:divBdr>
        <w:top w:val="none" w:sz="0" w:space="0" w:color="auto"/>
        <w:left w:val="none" w:sz="0" w:space="0" w:color="auto"/>
        <w:bottom w:val="none" w:sz="0" w:space="0" w:color="auto"/>
        <w:right w:val="none" w:sz="0" w:space="0" w:color="auto"/>
      </w:divBdr>
    </w:div>
    <w:div w:id="694115240">
      <w:bodyDiv w:val="1"/>
      <w:marLeft w:val="0"/>
      <w:marRight w:val="0"/>
      <w:marTop w:val="0"/>
      <w:marBottom w:val="0"/>
      <w:divBdr>
        <w:top w:val="none" w:sz="0" w:space="0" w:color="auto"/>
        <w:left w:val="none" w:sz="0" w:space="0" w:color="auto"/>
        <w:bottom w:val="none" w:sz="0" w:space="0" w:color="auto"/>
        <w:right w:val="none" w:sz="0" w:space="0" w:color="auto"/>
      </w:divBdr>
    </w:div>
    <w:div w:id="695078176">
      <w:bodyDiv w:val="1"/>
      <w:marLeft w:val="0"/>
      <w:marRight w:val="0"/>
      <w:marTop w:val="0"/>
      <w:marBottom w:val="0"/>
      <w:divBdr>
        <w:top w:val="none" w:sz="0" w:space="0" w:color="auto"/>
        <w:left w:val="none" w:sz="0" w:space="0" w:color="auto"/>
        <w:bottom w:val="none" w:sz="0" w:space="0" w:color="auto"/>
        <w:right w:val="none" w:sz="0" w:space="0" w:color="auto"/>
      </w:divBdr>
      <w:divsChild>
        <w:div w:id="400255468">
          <w:marLeft w:val="600"/>
          <w:marRight w:val="0"/>
          <w:marTop w:val="0"/>
          <w:marBottom w:val="0"/>
          <w:divBdr>
            <w:top w:val="none" w:sz="0" w:space="0" w:color="auto"/>
            <w:left w:val="none" w:sz="0" w:space="0" w:color="auto"/>
            <w:bottom w:val="none" w:sz="0" w:space="0" w:color="auto"/>
            <w:right w:val="none" w:sz="0" w:space="0" w:color="auto"/>
          </w:divBdr>
          <w:divsChild>
            <w:div w:id="7251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07419">
      <w:bodyDiv w:val="1"/>
      <w:marLeft w:val="0"/>
      <w:marRight w:val="0"/>
      <w:marTop w:val="0"/>
      <w:marBottom w:val="0"/>
      <w:divBdr>
        <w:top w:val="none" w:sz="0" w:space="0" w:color="auto"/>
        <w:left w:val="none" w:sz="0" w:space="0" w:color="auto"/>
        <w:bottom w:val="none" w:sz="0" w:space="0" w:color="auto"/>
        <w:right w:val="none" w:sz="0" w:space="0" w:color="auto"/>
      </w:divBdr>
      <w:divsChild>
        <w:div w:id="869420224">
          <w:marLeft w:val="547"/>
          <w:marRight w:val="0"/>
          <w:marTop w:val="134"/>
          <w:marBottom w:val="0"/>
          <w:divBdr>
            <w:top w:val="none" w:sz="0" w:space="0" w:color="auto"/>
            <w:left w:val="none" w:sz="0" w:space="0" w:color="auto"/>
            <w:bottom w:val="none" w:sz="0" w:space="0" w:color="auto"/>
            <w:right w:val="none" w:sz="0" w:space="0" w:color="auto"/>
          </w:divBdr>
        </w:div>
        <w:div w:id="979845132">
          <w:marLeft w:val="1166"/>
          <w:marRight w:val="0"/>
          <w:marTop w:val="134"/>
          <w:marBottom w:val="0"/>
          <w:divBdr>
            <w:top w:val="none" w:sz="0" w:space="0" w:color="auto"/>
            <w:left w:val="none" w:sz="0" w:space="0" w:color="auto"/>
            <w:bottom w:val="none" w:sz="0" w:space="0" w:color="auto"/>
            <w:right w:val="none" w:sz="0" w:space="0" w:color="auto"/>
          </w:divBdr>
        </w:div>
        <w:div w:id="1380977546">
          <w:marLeft w:val="547"/>
          <w:marRight w:val="0"/>
          <w:marTop w:val="134"/>
          <w:marBottom w:val="0"/>
          <w:divBdr>
            <w:top w:val="none" w:sz="0" w:space="0" w:color="auto"/>
            <w:left w:val="none" w:sz="0" w:space="0" w:color="auto"/>
            <w:bottom w:val="none" w:sz="0" w:space="0" w:color="auto"/>
            <w:right w:val="none" w:sz="0" w:space="0" w:color="auto"/>
          </w:divBdr>
        </w:div>
        <w:div w:id="1841314517">
          <w:marLeft w:val="1166"/>
          <w:marRight w:val="0"/>
          <w:marTop w:val="134"/>
          <w:marBottom w:val="0"/>
          <w:divBdr>
            <w:top w:val="none" w:sz="0" w:space="0" w:color="auto"/>
            <w:left w:val="none" w:sz="0" w:space="0" w:color="auto"/>
            <w:bottom w:val="none" w:sz="0" w:space="0" w:color="auto"/>
            <w:right w:val="none" w:sz="0" w:space="0" w:color="auto"/>
          </w:divBdr>
        </w:div>
      </w:divsChild>
    </w:div>
    <w:div w:id="703403552">
      <w:bodyDiv w:val="1"/>
      <w:marLeft w:val="0"/>
      <w:marRight w:val="0"/>
      <w:marTop w:val="0"/>
      <w:marBottom w:val="0"/>
      <w:divBdr>
        <w:top w:val="none" w:sz="0" w:space="0" w:color="auto"/>
        <w:left w:val="none" w:sz="0" w:space="0" w:color="auto"/>
        <w:bottom w:val="none" w:sz="0" w:space="0" w:color="auto"/>
        <w:right w:val="none" w:sz="0" w:space="0" w:color="auto"/>
      </w:divBdr>
      <w:divsChild>
        <w:div w:id="1526671518">
          <w:marLeft w:val="144"/>
          <w:marRight w:val="0"/>
          <w:marTop w:val="86"/>
          <w:marBottom w:val="0"/>
          <w:divBdr>
            <w:top w:val="none" w:sz="0" w:space="0" w:color="auto"/>
            <w:left w:val="none" w:sz="0" w:space="0" w:color="auto"/>
            <w:bottom w:val="none" w:sz="0" w:space="0" w:color="auto"/>
            <w:right w:val="none" w:sz="0" w:space="0" w:color="auto"/>
          </w:divBdr>
        </w:div>
        <w:div w:id="426970079">
          <w:marLeft w:val="144"/>
          <w:marRight w:val="0"/>
          <w:marTop w:val="86"/>
          <w:marBottom w:val="0"/>
          <w:divBdr>
            <w:top w:val="none" w:sz="0" w:space="0" w:color="auto"/>
            <w:left w:val="none" w:sz="0" w:space="0" w:color="auto"/>
            <w:bottom w:val="none" w:sz="0" w:space="0" w:color="auto"/>
            <w:right w:val="none" w:sz="0" w:space="0" w:color="auto"/>
          </w:divBdr>
        </w:div>
        <w:div w:id="1244685796">
          <w:marLeft w:val="144"/>
          <w:marRight w:val="0"/>
          <w:marTop w:val="86"/>
          <w:marBottom w:val="0"/>
          <w:divBdr>
            <w:top w:val="none" w:sz="0" w:space="0" w:color="auto"/>
            <w:left w:val="none" w:sz="0" w:space="0" w:color="auto"/>
            <w:bottom w:val="none" w:sz="0" w:space="0" w:color="auto"/>
            <w:right w:val="none" w:sz="0" w:space="0" w:color="auto"/>
          </w:divBdr>
        </w:div>
        <w:div w:id="264383188">
          <w:marLeft w:val="144"/>
          <w:marRight w:val="0"/>
          <w:marTop w:val="86"/>
          <w:marBottom w:val="0"/>
          <w:divBdr>
            <w:top w:val="none" w:sz="0" w:space="0" w:color="auto"/>
            <w:left w:val="none" w:sz="0" w:space="0" w:color="auto"/>
            <w:bottom w:val="none" w:sz="0" w:space="0" w:color="auto"/>
            <w:right w:val="none" w:sz="0" w:space="0" w:color="auto"/>
          </w:divBdr>
        </w:div>
        <w:div w:id="989409438">
          <w:marLeft w:val="144"/>
          <w:marRight w:val="0"/>
          <w:marTop w:val="86"/>
          <w:marBottom w:val="0"/>
          <w:divBdr>
            <w:top w:val="none" w:sz="0" w:space="0" w:color="auto"/>
            <w:left w:val="none" w:sz="0" w:space="0" w:color="auto"/>
            <w:bottom w:val="none" w:sz="0" w:space="0" w:color="auto"/>
            <w:right w:val="none" w:sz="0" w:space="0" w:color="auto"/>
          </w:divBdr>
        </w:div>
      </w:divsChild>
    </w:div>
    <w:div w:id="704061023">
      <w:bodyDiv w:val="1"/>
      <w:marLeft w:val="0"/>
      <w:marRight w:val="0"/>
      <w:marTop w:val="0"/>
      <w:marBottom w:val="0"/>
      <w:divBdr>
        <w:top w:val="none" w:sz="0" w:space="0" w:color="auto"/>
        <w:left w:val="none" w:sz="0" w:space="0" w:color="auto"/>
        <w:bottom w:val="none" w:sz="0" w:space="0" w:color="auto"/>
        <w:right w:val="none" w:sz="0" w:space="0" w:color="auto"/>
      </w:divBdr>
    </w:div>
    <w:div w:id="704259808">
      <w:bodyDiv w:val="1"/>
      <w:marLeft w:val="0"/>
      <w:marRight w:val="0"/>
      <w:marTop w:val="0"/>
      <w:marBottom w:val="0"/>
      <w:divBdr>
        <w:top w:val="none" w:sz="0" w:space="0" w:color="auto"/>
        <w:left w:val="none" w:sz="0" w:space="0" w:color="auto"/>
        <w:bottom w:val="none" w:sz="0" w:space="0" w:color="auto"/>
        <w:right w:val="none" w:sz="0" w:space="0" w:color="auto"/>
      </w:divBdr>
    </w:div>
    <w:div w:id="705954756">
      <w:bodyDiv w:val="1"/>
      <w:marLeft w:val="0"/>
      <w:marRight w:val="0"/>
      <w:marTop w:val="0"/>
      <w:marBottom w:val="0"/>
      <w:divBdr>
        <w:top w:val="none" w:sz="0" w:space="0" w:color="auto"/>
        <w:left w:val="none" w:sz="0" w:space="0" w:color="auto"/>
        <w:bottom w:val="none" w:sz="0" w:space="0" w:color="auto"/>
        <w:right w:val="none" w:sz="0" w:space="0" w:color="auto"/>
      </w:divBdr>
      <w:divsChild>
        <w:div w:id="1793744889">
          <w:marLeft w:val="0"/>
          <w:marRight w:val="0"/>
          <w:marTop w:val="0"/>
          <w:marBottom w:val="0"/>
          <w:divBdr>
            <w:top w:val="none" w:sz="0" w:space="0" w:color="auto"/>
            <w:left w:val="none" w:sz="0" w:space="0" w:color="auto"/>
            <w:bottom w:val="none" w:sz="0" w:space="0" w:color="auto"/>
            <w:right w:val="none" w:sz="0" w:space="0" w:color="auto"/>
          </w:divBdr>
        </w:div>
        <w:div w:id="1847596476">
          <w:marLeft w:val="0"/>
          <w:marRight w:val="0"/>
          <w:marTop w:val="0"/>
          <w:marBottom w:val="0"/>
          <w:divBdr>
            <w:top w:val="none" w:sz="0" w:space="0" w:color="auto"/>
            <w:left w:val="none" w:sz="0" w:space="0" w:color="auto"/>
            <w:bottom w:val="none" w:sz="0" w:space="0" w:color="auto"/>
            <w:right w:val="none" w:sz="0" w:space="0" w:color="auto"/>
          </w:divBdr>
        </w:div>
        <w:div w:id="1553232966">
          <w:marLeft w:val="0"/>
          <w:marRight w:val="0"/>
          <w:marTop w:val="0"/>
          <w:marBottom w:val="0"/>
          <w:divBdr>
            <w:top w:val="none" w:sz="0" w:space="0" w:color="auto"/>
            <w:left w:val="none" w:sz="0" w:space="0" w:color="auto"/>
            <w:bottom w:val="none" w:sz="0" w:space="0" w:color="auto"/>
            <w:right w:val="none" w:sz="0" w:space="0" w:color="auto"/>
          </w:divBdr>
        </w:div>
        <w:div w:id="1131632944">
          <w:marLeft w:val="0"/>
          <w:marRight w:val="0"/>
          <w:marTop w:val="0"/>
          <w:marBottom w:val="0"/>
          <w:divBdr>
            <w:top w:val="none" w:sz="0" w:space="0" w:color="auto"/>
            <w:left w:val="none" w:sz="0" w:space="0" w:color="auto"/>
            <w:bottom w:val="none" w:sz="0" w:space="0" w:color="auto"/>
            <w:right w:val="none" w:sz="0" w:space="0" w:color="auto"/>
          </w:divBdr>
        </w:div>
        <w:div w:id="714160767">
          <w:marLeft w:val="0"/>
          <w:marRight w:val="0"/>
          <w:marTop w:val="0"/>
          <w:marBottom w:val="0"/>
          <w:divBdr>
            <w:top w:val="none" w:sz="0" w:space="0" w:color="auto"/>
            <w:left w:val="none" w:sz="0" w:space="0" w:color="auto"/>
            <w:bottom w:val="none" w:sz="0" w:space="0" w:color="auto"/>
            <w:right w:val="none" w:sz="0" w:space="0" w:color="auto"/>
          </w:divBdr>
        </w:div>
      </w:divsChild>
    </w:div>
    <w:div w:id="706292973">
      <w:bodyDiv w:val="1"/>
      <w:marLeft w:val="0"/>
      <w:marRight w:val="0"/>
      <w:marTop w:val="0"/>
      <w:marBottom w:val="0"/>
      <w:divBdr>
        <w:top w:val="none" w:sz="0" w:space="0" w:color="auto"/>
        <w:left w:val="none" w:sz="0" w:space="0" w:color="auto"/>
        <w:bottom w:val="none" w:sz="0" w:space="0" w:color="auto"/>
        <w:right w:val="none" w:sz="0" w:space="0" w:color="auto"/>
      </w:divBdr>
      <w:divsChild>
        <w:div w:id="467402903">
          <w:marLeft w:val="0"/>
          <w:marRight w:val="0"/>
          <w:marTop w:val="0"/>
          <w:marBottom w:val="0"/>
          <w:divBdr>
            <w:top w:val="none" w:sz="0" w:space="0" w:color="auto"/>
            <w:left w:val="none" w:sz="0" w:space="0" w:color="auto"/>
            <w:bottom w:val="none" w:sz="0" w:space="0" w:color="auto"/>
            <w:right w:val="none" w:sz="0" w:space="0" w:color="auto"/>
          </w:divBdr>
          <w:divsChild>
            <w:div w:id="223562591">
              <w:marLeft w:val="0"/>
              <w:marRight w:val="0"/>
              <w:marTop w:val="0"/>
              <w:marBottom w:val="0"/>
              <w:divBdr>
                <w:top w:val="none" w:sz="0" w:space="0" w:color="auto"/>
                <w:left w:val="none" w:sz="0" w:space="0" w:color="auto"/>
                <w:bottom w:val="none" w:sz="0" w:space="0" w:color="auto"/>
                <w:right w:val="none" w:sz="0" w:space="0" w:color="auto"/>
              </w:divBdr>
              <w:divsChild>
                <w:div w:id="1263026681">
                  <w:marLeft w:val="0"/>
                  <w:marRight w:val="0"/>
                  <w:marTop w:val="0"/>
                  <w:marBottom w:val="345"/>
                  <w:divBdr>
                    <w:top w:val="none" w:sz="0" w:space="0" w:color="auto"/>
                    <w:left w:val="none" w:sz="0" w:space="0" w:color="auto"/>
                    <w:bottom w:val="none" w:sz="0" w:space="0" w:color="auto"/>
                    <w:right w:val="none" w:sz="0" w:space="0" w:color="auto"/>
                  </w:divBdr>
                </w:div>
              </w:divsChild>
            </w:div>
          </w:divsChild>
        </w:div>
      </w:divsChild>
    </w:div>
    <w:div w:id="706419051">
      <w:bodyDiv w:val="1"/>
      <w:marLeft w:val="0"/>
      <w:marRight w:val="0"/>
      <w:marTop w:val="0"/>
      <w:marBottom w:val="0"/>
      <w:divBdr>
        <w:top w:val="none" w:sz="0" w:space="0" w:color="auto"/>
        <w:left w:val="none" w:sz="0" w:space="0" w:color="auto"/>
        <w:bottom w:val="none" w:sz="0" w:space="0" w:color="auto"/>
        <w:right w:val="none" w:sz="0" w:space="0" w:color="auto"/>
      </w:divBdr>
    </w:div>
    <w:div w:id="706681943">
      <w:bodyDiv w:val="1"/>
      <w:marLeft w:val="0"/>
      <w:marRight w:val="0"/>
      <w:marTop w:val="0"/>
      <w:marBottom w:val="0"/>
      <w:divBdr>
        <w:top w:val="none" w:sz="0" w:space="0" w:color="auto"/>
        <w:left w:val="none" w:sz="0" w:space="0" w:color="auto"/>
        <w:bottom w:val="none" w:sz="0" w:space="0" w:color="auto"/>
        <w:right w:val="none" w:sz="0" w:space="0" w:color="auto"/>
      </w:divBdr>
      <w:divsChild>
        <w:div w:id="1934782187">
          <w:marLeft w:val="0"/>
          <w:marRight w:val="0"/>
          <w:marTop w:val="0"/>
          <w:marBottom w:val="0"/>
          <w:divBdr>
            <w:top w:val="none" w:sz="0" w:space="0" w:color="auto"/>
            <w:left w:val="none" w:sz="0" w:space="0" w:color="auto"/>
            <w:bottom w:val="none" w:sz="0" w:space="0" w:color="auto"/>
            <w:right w:val="none" w:sz="0" w:space="0" w:color="auto"/>
          </w:divBdr>
        </w:div>
        <w:div w:id="1532910537">
          <w:marLeft w:val="0"/>
          <w:marRight w:val="0"/>
          <w:marTop w:val="0"/>
          <w:marBottom w:val="0"/>
          <w:divBdr>
            <w:top w:val="none" w:sz="0" w:space="0" w:color="auto"/>
            <w:left w:val="none" w:sz="0" w:space="0" w:color="auto"/>
            <w:bottom w:val="none" w:sz="0" w:space="0" w:color="auto"/>
            <w:right w:val="none" w:sz="0" w:space="0" w:color="auto"/>
          </w:divBdr>
        </w:div>
        <w:div w:id="1576433870">
          <w:marLeft w:val="0"/>
          <w:marRight w:val="0"/>
          <w:marTop w:val="0"/>
          <w:marBottom w:val="0"/>
          <w:divBdr>
            <w:top w:val="none" w:sz="0" w:space="0" w:color="auto"/>
            <w:left w:val="none" w:sz="0" w:space="0" w:color="auto"/>
            <w:bottom w:val="none" w:sz="0" w:space="0" w:color="auto"/>
            <w:right w:val="none" w:sz="0" w:space="0" w:color="auto"/>
          </w:divBdr>
        </w:div>
        <w:div w:id="861895202">
          <w:marLeft w:val="0"/>
          <w:marRight w:val="0"/>
          <w:marTop w:val="0"/>
          <w:marBottom w:val="0"/>
          <w:divBdr>
            <w:top w:val="none" w:sz="0" w:space="0" w:color="auto"/>
            <w:left w:val="none" w:sz="0" w:space="0" w:color="auto"/>
            <w:bottom w:val="none" w:sz="0" w:space="0" w:color="auto"/>
            <w:right w:val="none" w:sz="0" w:space="0" w:color="auto"/>
          </w:divBdr>
        </w:div>
        <w:div w:id="261888026">
          <w:marLeft w:val="0"/>
          <w:marRight w:val="0"/>
          <w:marTop w:val="0"/>
          <w:marBottom w:val="0"/>
          <w:divBdr>
            <w:top w:val="none" w:sz="0" w:space="0" w:color="auto"/>
            <w:left w:val="none" w:sz="0" w:space="0" w:color="auto"/>
            <w:bottom w:val="none" w:sz="0" w:space="0" w:color="auto"/>
            <w:right w:val="none" w:sz="0" w:space="0" w:color="auto"/>
          </w:divBdr>
        </w:div>
        <w:div w:id="530190163">
          <w:marLeft w:val="0"/>
          <w:marRight w:val="0"/>
          <w:marTop w:val="0"/>
          <w:marBottom w:val="0"/>
          <w:divBdr>
            <w:top w:val="none" w:sz="0" w:space="0" w:color="auto"/>
            <w:left w:val="none" w:sz="0" w:space="0" w:color="auto"/>
            <w:bottom w:val="none" w:sz="0" w:space="0" w:color="auto"/>
            <w:right w:val="none" w:sz="0" w:space="0" w:color="auto"/>
          </w:divBdr>
        </w:div>
        <w:div w:id="1593782527">
          <w:marLeft w:val="0"/>
          <w:marRight w:val="0"/>
          <w:marTop w:val="0"/>
          <w:marBottom w:val="0"/>
          <w:divBdr>
            <w:top w:val="none" w:sz="0" w:space="0" w:color="auto"/>
            <w:left w:val="none" w:sz="0" w:space="0" w:color="auto"/>
            <w:bottom w:val="none" w:sz="0" w:space="0" w:color="auto"/>
            <w:right w:val="none" w:sz="0" w:space="0" w:color="auto"/>
          </w:divBdr>
        </w:div>
        <w:div w:id="1028719505">
          <w:marLeft w:val="0"/>
          <w:marRight w:val="0"/>
          <w:marTop w:val="0"/>
          <w:marBottom w:val="0"/>
          <w:divBdr>
            <w:top w:val="none" w:sz="0" w:space="0" w:color="auto"/>
            <w:left w:val="none" w:sz="0" w:space="0" w:color="auto"/>
            <w:bottom w:val="none" w:sz="0" w:space="0" w:color="auto"/>
            <w:right w:val="none" w:sz="0" w:space="0" w:color="auto"/>
          </w:divBdr>
        </w:div>
        <w:div w:id="1414082410">
          <w:marLeft w:val="0"/>
          <w:marRight w:val="0"/>
          <w:marTop w:val="0"/>
          <w:marBottom w:val="0"/>
          <w:divBdr>
            <w:top w:val="none" w:sz="0" w:space="0" w:color="auto"/>
            <w:left w:val="none" w:sz="0" w:space="0" w:color="auto"/>
            <w:bottom w:val="none" w:sz="0" w:space="0" w:color="auto"/>
            <w:right w:val="none" w:sz="0" w:space="0" w:color="auto"/>
          </w:divBdr>
        </w:div>
        <w:div w:id="347218746">
          <w:marLeft w:val="0"/>
          <w:marRight w:val="0"/>
          <w:marTop w:val="0"/>
          <w:marBottom w:val="0"/>
          <w:divBdr>
            <w:top w:val="none" w:sz="0" w:space="0" w:color="auto"/>
            <w:left w:val="none" w:sz="0" w:space="0" w:color="auto"/>
            <w:bottom w:val="none" w:sz="0" w:space="0" w:color="auto"/>
            <w:right w:val="none" w:sz="0" w:space="0" w:color="auto"/>
          </w:divBdr>
        </w:div>
        <w:div w:id="2103912299">
          <w:marLeft w:val="0"/>
          <w:marRight w:val="0"/>
          <w:marTop w:val="0"/>
          <w:marBottom w:val="0"/>
          <w:divBdr>
            <w:top w:val="none" w:sz="0" w:space="0" w:color="auto"/>
            <w:left w:val="none" w:sz="0" w:space="0" w:color="auto"/>
            <w:bottom w:val="none" w:sz="0" w:space="0" w:color="auto"/>
            <w:right w:val="none" w:sz="0" w:space="0" w:color="auto"/>
          </w:divBdr>
        </w:div>
        <w:div w:id="1329023220">
          <w:marLeft w:val="0"/>
          <w:marRight w:val="0"/>
          <w:marTop w:val="0"/>
          <w:marBottom w:val="0"/>
          <w:divBdr>
            <w:top w:val="none" w:sz="0" w:space="0" w:color="auto"/>
            <w:left w:val="none" w:sz="0" w:space="0" w:color="auto"/>
            <w:bottom w:val="none" w:sz="0" w:space="0" w:color="auto"/>
            <w:right w:val="none" w:sz="0" w:space="0" w:color="auto"/>
          </w:divBdr>
        </w:div>
        <w:div w:id="1354070712">
          <w:marLeft w:val="0"/>
          <w:marRight w:val="0"/>
          <w:marTop w:val="0"/>
          <w:marBottom w:val="0"/>
          <w:divBdr>
            <w:top w:val="none" w:sz="0" w:space="0" w:color="auto"/>
            <w:left w:val="none" w:sz="0" w:space="0" w:color="auto"/>
            <w:bottom w:val="none" w:sz="0" w:space="0" w:color="auto"/>
            <w:right w:val="none" w:sz="0" w:space="0" w:color="auto"/>
          </w:divBdr>
        </w:div>
        <w:div w:id="234750675">
          <w:marLeft w:val="0"/>
          <w:marRight w:val="0"/>
          <w:marTop w:val="0"/>
          <w:marBottom w:val="0"/>
          <w:divBdr>
            <w:top w:val="none" w:sz="0" w:space="0" w:color="auto"/>
            <w:left w:val="none" w:sz="0" w:space="0" w:color="auto"/>
            <w:bottom w:val="none" w:sz="0" w:space="0" w:color="auto"/>
            <w:right w:val="none" w:sz="0" w:space="0" w:color="auto"/>
          </w:divBdr>
        </w:div>
        <w:div w:id="1377314351">
          <w:marLeft w:val="0"/>
          <w:marRight w:val="0"/>
          <w:marTop w:val="0"/>
          <w:marBottom w:val="0"/>
          <w:divBdr>
            <w:top w:val="none" w:sz="0" w:space="0" w:color="auto"/>
            <w:left w:val="none" w:sz="0" w:space="0" w:color="auto"/>
            <w:bottom w:val="none" w:sz="0" w:space="0" w:color="auto"/>
            <w:right w:val="none" w:sz="0" w:space="0" w:color="auto"/>
          </w:divBdr>
        </w:div>
        <w:div w:id="1551377407">
          <w:marLeft w:val="0"/>
          <w:marRight w:val="0"/>
          <w:marTop w:val="0"/>
          <w:marBottom w:val="0"/>
          <w:divBdr>
            <w:top w:val="none" w:sz="0" w:space="0" w:color="auto"/>
            <w:left w:val="none" w:sz="0" w:space="0" w:color="auto"/>
            <w:bottom w:val="none" w:sz="0" w:space="0" w:color="auto"/>
            <w:right w:val="none" w:sz="0" w:space="0" w:color="auto"/>
          </w:divBdr>
        </w:div>
        <w:div w:id="300159139">
          <w:marLeft w:val="0"/>
          <w:marRight w:val="0"/>
          <w:marTop w:val="0"/>
          <w:marBottom w:val="0"/>
          <w:divBdr>
            <w:top w:val="none" w:sz="0" w:space="0" w:color="auto"/>
            <w:left w:val="none" w:sz="0" w:space="0" w:color="auto"/>
            <w:bottom w:val="none" w:sz="0" w:space="0" w:color="auto"/>
            <w:right w:val="none" w:sz="0" w:space="0" w:color="auto"/>
          </w:divBdr>
        </w:div>
        <w:div w:id="1531717951">
          <w:marLeft w:val="0"/>
          <w:marRight w:val="0"/>
          <w:marTop w:val="0"/>
          <w:marBottom w:val="0"/>
          <w:divBdr>
            <w:top w:val="none" w:sz="0" w:space="0" w:color="auto"/>
            <w:left w:val="none" w:sz="0" w:space="0" w:color="auto"/>
            <w:bottom w:val="none" w:sz="0" w:space="0" w:color="auto"/>
            <w:right w:val="none" w:sz="0" w:space="0" w:color="auto"/>
          </w:divBdr>
        </w:div>
        <w:div w:id="1894344200">
          <w:marLeft w:val="0"/>
          <w:marRight w:val="0"/>
          <w:marTop w:val="0"/>
          <w:marBottom w:val="0"/>
          <w:divBdr>
            <w:top w:val="none" w:sz="0" w:space="0" w:color="auto"/>
            <w:left w:val="none" w:sz="0" w:space="0" w:color="auto"/>
            <w:bottom w:val="none" w:sz="0" w:space="0" w:color="auto"/>
            <w:right w:val="none" w:sz="0" w:space="0" w:color="auto"/>
          </w:divBdr>
        </w:div>
        <w:div w:id="1716614393">
          <w:marLeft w:val="0"/>
          <w:marRight w:val="0"/>
          <w:marTop w:val="0"/>
          <w:marBottom w:val="0"/>
          <w:divBdr>
            <w:top w:val="none" w:sz="0" w:space="0" w:color="auto"/>
            <w:left w:val="none" w:sz="0" w:space="0" w:color="auto"/>
            <w:bottom w:val="none" w:sz="0" w:space="0" w:color="auto"/>
            <w:right w:val="none" w:sz="0" w:space="0" w:color="auto"/>
          </w:divBdr>
        </w:div>
        <w:div w:id="228882448">
          <w:marLeft w:val="0"/>
          <w:marRight w:val="0"/>
          <w:marTop w:val="0"/>
          <w:marBottom w:val="0"/>
          <w:divBdr>
            <w:top w:val="none" w:sz="0" w:space="0" w:color="auto"/>
            <w:left w:val="none" w:sz="0" w:space="0" w:color="auto"/>
            <w:bottom w:val="none" w:sz="0" w:space="0" w:color="auto"/>
            <w:right w:val="none" w:sz="0" w:space="0" w:color="auto"/>
          </w:divBdr>
        </w:div>
        <w:div w:id="513347316">
          <w:marLeft w:val="0"/>
          <w:marRight w:val="0"/>
          <w:marTop w:val="0"/>
          <w:marBottom w:val="0"/>
          <w:divBdr>
            <w:top w:val="none" w:sz="0" w:space="0" w:color="auto"/>
            <w:left w:val="none" w:sz="0" w:space="0" w:color="auto"/>
            <w:bottom w:val="none" w:sz="0" w:space="0" w:color="auto"/>
            <w:right w:val="none" w:sz="0" w:space="0" w:color="auto"/>
          </w:divBdr>
        </w:div>
        <w:div w:id="955790574">
          <w:marLeft w:val="0"/>
          <w:marRight w:val="0"/>
          <w:marTop w:val="0"/>
          <w:marBottom w:val="0"/>
          <w:divBdr>
            <w:top w:val="none" w:sz="0" w:space="0" w:color="auto"/>
            <w:left w:val="none" w:sz="0" w:space="0" w:color="auto"/>
            <w:bottom w:val="none" w:sz="0" w:space="0" w:color="auto"/>
            <w:right w:val="none" w:sz="0" w:space="0" w:color="auto"/>
          </w:divBdr>
        </w:div>
        <w:div w:id="577593732">
          <w:marLeft w:val="0"/>
          <w:marRight w:val="0"/>
          <w:marTop w:val="0"/>
          <w:marBottom w:val="0"/>
          <w:divBdr>
            <w:top w:val="none" w:sz="0" w:space="0" w:color="auto"/>
            <w:left w:val="none" w:sz="0" w:space="0" w:color="auto"/>
            <w:bottom w:val="none" w:sz="0" w:space="0" w:color="auto"/>
            <w:right w:val="none" w:sz="0" w:space="0" w:color="auto"/>
          </w:divBdr>
        </w:div>
        <w:div w:id="803696459">
          <w:marLeft w:val="0"/>
          <w:marRight w:val="0"/>
          <w:marTop w:val="0"/>
          <w:marBottom w:val="0"/>
          <w:divBdr>
            <w:top w:val="none" w:sz="0" w:space="0" w:color="auto"/>
            <w:left w:val="none" w:sz="0" w:space="0" w:color="auto"/>
            <w:bottom w:val="none" w:sz="0" w:space="0" w:color="auto"/>
            <w:right w:val="none" w:sz="0" w:space="0" w:color="auto"/>
          </w:divBdr>
        </w:div>
        <w:div w:id="1271888650">
          <w:marLeft w:val="0"/>
          <w:marRight w:val="0"/>
          <w:marTop w:val="0"/>
          <w:marBottom w:val="0"/>
          <w:divBdr>
            <w:top w:val="none" w:sz="0" w:space="0" w:color="auto"/>
            <w:left w:val="none" w:sz="0" w:space="0" w:color="auto"/>
            <w:bottom w:val="none" w:sz="0" w:space="0" w:color="auto"/>
            <w:right w:val="none" w:sz="0" w:space="0" w:color="auto"/>
          </w:divBdr>
        </w:div>
        <w:div w:id="1415468999">
          <w:marLeft w:val="0"/>
          <w:marRight w:val="0"/>
          <w:marTop w:val="0"/>
          <w:marBottom w:val="0"/>
          <w:divBdr>
            <w:top w:val="none" w:sz="0" w:space="0" w:color="auto"/>
            <w:left w:val="none" w:sz="0" w:space="0" w:color="auto"/>
            <w:bottom w:val="none" w:sz="0" w:space="0" w:color="auto"/>
            <w:right w:val="none" w:sz="0" w:space="0" w:color="auto"/>
          </w:divBdr>
        </w:div>
        <w:div w:id="516776808">
          <w:marLeft w:val="0"/>
          <w:marRight w:val="0"/>
          <w:marTop w:val="0"/>
          <w:marBottom w:val="0"/>
          <w:divBdr>
            <w:top w:val="none" w:sz="0" w:space="0" w:color="auto"/>
            <w:left w:val="none" w:sz="0" w:space="0" w:color="auto"/>
            <w:bottom w:val="none" w:sz="0" w:space="0" w:color="auto"/>
            <w:right w:val="none" w:sz="0" w:space="0" w:color="auto"/>
          </w:divBdr>
        </w:div>
        <w:div w:id="604382335">
          <w:marLeft w:val="0"/>
          <w:marRight w:val="0"/>
          <w:marTop w:val="0"/>
          <w:marBottom w:val="0"/>
          <w:divBdr>
            <w:top w:val="none" w:sz="0" w:space="0" w:color="auto"/>
            <w:left w:val="none" w:sz="0" w:space="0" w:color="auto"/>
            <w:bottom w:val="none" w:sz="0" w:space="0" w:color="auto"/>
            <w:right w:val="none" w:sz="0" w:space="0" w:color="auto"/>
          </w:divBdr>
          <w:divsChild>
            <w:div w:id="1058479676">
              <w:marLeft w:val="0"/>
              <w:marRight w:val="0"/>
              <w:marTop w:val="0"/>
              <w:marBottom w:val="0"/>
              <w:divBdr>
                <w:top w:val="none" w:sz="0" w:space="0" w:color="auto"/>
                <w:left w:val="none" w:sz="0" w:space="0" w:color="auto"/>
                <w:bottom w:val="none" w:sz="0" w:space="0" w:color="auto"/>
                <w:right w:val="none" w:sz="0" w:space="0" w:color="auto"/>
              </w:divBdr>
            </w:div>
            <w:div w:id="1709791129">
              <w:marLeft w:val="0"/>
              <w:marRight w:val="0"/>
              <w:marTop w:val="0"/>
              <w:marBottom w:val="0"/>
              <w:divBdr>
                <w:top w:val="none" w:sz="0" w:space="0" w:color="auto"/>
                <w:left w:val="none" w:sz="0" w:space="0" w:color="auto"/>
                <w:bottom w:val="none" w:sz="0" w:space="0" w:color="auto"/>
                <w:right w:val="none" w:sz="0" w:space="0" w:color="auto"/>
              </w:divBdr>
            </w:div>
            <w:div w:id="605310054">
              <w:marLeft w:val="0"/>
              <w:marRight w:val="0"/>
              <w:marTop w:val="0"/>
              <w:marBottom w:val="0"/>
              <w:divBdr>
                <w:top w:val="none" w:sz="0" w:space="0" w:color="auto"/>
                <w:left w:val="none" w:sz="0" w:space="0" w:color="auto"/>
                <w:bottom w:val="none" w:sz="0" w:space="0" w:color="auto"/>
                <w:right w:val="none" w:sz="0" w:space="0" w:color="auto"/>
              </w:divBdr>
            </w:div>
            <w:div w:id="240457592">
              <w:marLeft w:val="0"/>
              <w:marRight w:val="0"/>
              <w:marTop w:val="0"/>
              <w:marBottom w:val="0"/>
              <w:divBdr>
                <w:top w:val="none" w:sz="0" w:space="0" w:color="auto"/>
                <w:left w:val="none" w:sz="0" w:space="0" w:color="auto"/>
                <w:bottom w:val="none" w:sz="0" w:space="0" w:color="auto"/>
                <w:right w:val="none" w:sz="0" w:space="0" w:color="auto"/>
              </w:divBdr>
            </w:div>
            <w:div w:id="1893810872">
              <w:marLeft w:val="0"/>
              <w:marRight w:val="0"/>
              <w:marTop w:val="0"/>
              <w:marBottom w:val="0"/>
              <w:divBdr>
                <w:top w:val="none" w:sz="0" w:space="0" w:color="auto"/>
                <w:left w:val="none" w:sz="0" w:space="0" w:color="auto"/>
                <w:bottom w:val="none" w:sz="0" w:space="0" w:color="auto"/>
                <w:right w:val="none" w:sz="0" w:space="0" w:color="auto"/>
              </w:divBdr>
              <w:divsChild>
                <w:div w:id="145228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01972">
          <w:marLeft w:val="0"/>
          <w:marRight w:val="0"/>
          <w:marTop w:val="0"/>
          <w:marBottom w:val="0"/>
          <w:divBdr>
            <w:top w:val="none" w:sz="0" w:space="0" w:color="auto"/>
            <w:left w:val="none" w:sz="0" w:space="0" w:color="auto"/>
            <w:bottom w:val="none" w:sz="0" w:space="0" w:color="auto"/>
            <w:right w:val="none" w:sz="0" w:space="0" w:color="auto"/>
          </w:divBdr>
        </w:div>
        <w:div w:id="1656832835">
          <w:marLeft w:val="0"/>
          <w:marRight w:val="0"/>
          <w:marTop w:val="0"/>
          <w:marBottom w:val="0"/>
          <w:divBdr>
            <w:top w:val="none" w:sz="0" w:space="0" w:color="auto"/>
            <w:left w:val="none" w:sz="0" w:space="0" w:color="auto"/>
            <w:bottom w:val="none" w:sz="0" w:space="0" w:color="auto"/>
            <w:right w:val="none" w:sz="0" w:space="0" w:color="auto"/>
          </w:divBdr>
        </w:div>
        <w:div w:id="1900557894">
          <w:marLeft w:val="0"/>
          <w:marRight w:val="0"/>
          <w:marTop w:val="0"/>
          <w:marBottom w:val="0"/>
          <w:divBdr>
            <w:top w:val="none" w:sz="0" w:space="0" w:color="auto"/>
            <w:left w:val="none" w:sz="0" w:space="0" w:color="auto"/>
            <w:bottom w:val="none" w:sz="0" w:space="0" w:color="auto"/>
            <w:right w:val="none" w:sz="0" w:space="0" w:color="auto"/>
          </w:divBdr>
        </w:div>
        <w:div w:id="1094939566">
          <w:marLeft w:val="0"/>
          <w:marRight w:val="0"/>
          <w:marTop w:val="0"/>
          <w:marBottom w:val="0"/>
          <w:divBdr>
            <w:top w:val="none" w:sz="0" w:space="0" w:color="auto"/>
            <w:left w:val="none" w:sz="0" w:space="0" w:color="auto"/>
            <w:bottom w:val="none" w:sz="0" w:space="0" w:color="auto"/>
            <w:right w:val="none" w:sz="0" w:space="0" w:color="auto"/>
          </w:divBdr>
        </w:div>
        <w:div w:id="2062635638">
          <w:marLeft w:val="0"/>
          <w:marRight w:val="0"/>
          <w:marTop w:val="0"/>
          <w:marBottom w:val="0"/>
          <w:divBdr>
            <w:top w:val="none" w:sz="0" w:space="0" w:color="auto"/>
            <w:left w:val="none" w:sz="0" w:space="0" w:color="auto"/>
            <w:bottom w:val="none" w:sz="0" w:space="0" w:color="auto"/>
            <w:right w:val="none" w:sz="0" w:space="0" w:color="auto"/>
          </w:divBdr>
        </w:div>
        <w:div w:id="355353383">
          <w:marLeft w:val="0"/>
          <w:marRight w:val="0"/>
          <w:marTop w:val="0"/>
          <w:marBottom w:val="0"/>
          <w:divBdr>
            <w:top w:val="none" w:sz="0" w:space="0" w:color="auto"/>
            <w:left w:val="none" w:sz="0" w:space="0" w:color="auto"/>
            <w:bottom w:val="none" w:sz="0" w:space="0" w:color="auto"/>
            <w:right w:val="none" w:sz="0" w:space="0" w:color="auto"/>
          </w:divBdr>
        </w:div>
        <w:div w:id="1128743289">
          <w:marLeft w:val="0"/>
          <w:marRight w:val="0"/>
          <w:marTop w:val="0"/>
          <w:marBottom w:val="0"/>
          <w:divBdr>
            <w:top w:val="none" w:sz="0" w:space="0" w:color="auto"/>
            <w:left w:val="none" w:sz="0" w:space="0" w:color="auto"/>
            <w:bottom w:val="none" w:sz="0" w:space="0" w:color="auto"/>
            <w:right w:val="none" w:sz="0" w:space="0" w:color="auto"/>
          </w:divBdr>
        </w:div>
        <w:div w:id="1345088224">
          <w:marLeft w:val="0"/>
          <w:marRight w:val="0"/>
          <w:marTop w:val="0"/>
          <w:marBottom w:val="0"/>
          <w:divBdr>
            <w:top w:val="none" w:sz="0" w:space="0" w:color="auto"/>
            <w:left w:val="none" w:sz="0" w:space="0" w:color="auto"/>
            <w:bottom w:val="none" w:sz="0" w:space="0" w:color="auto"/>
            <w:right w:val="none" w:sz="0" w:space="0" w:color="auto"/>
          </w:divBdr>
        </w:div>
        <w:div w:id="1182091863">
          <w:marLeft w:val="0"/>
          <w:marRight w:val="0"/>
          <w:marTop w:val="0"/>
          <w:marBottom w:val="0"/>
          <w:divBdr>
            <w:top w:val="none" w:sz="0" w:space="0" w:color="auto"/>
            <w:left w:val="none" w:sz="0" w:space="0" w:color="auto"/>
            <w:bottom w:val="none" w:sz="0" w:space="0" w:color="auto"/>
            <w:right w:val="none" w:sz="0" w:space="0" w:color="auto"/>
          </w:divBdr>
        </w:div>
        <w:div w:id="262998720">
          <w:marLeft w:val="0"/>
          <w:marRight w:val="0"/>
          <w:marTop w:val="0"/>
          <w:marBottom w:val="0"/>
          <w:divBdr>
            <w:top w:val="none" w:sz="0" w:space="0" w:color="auto"/>
            <w:left w:val="none" w:sz="0" w:space="0" w:color="auto"/>
            <w:bottom w:val="none" w:sz="0" w:space="0" w:color="auto"/>
            <w:right w:val="none" w:sz="0" w:space="0" w:color="auto"/>
          </w:divBdr>
        </w:div>
        <w:div w:id="1680547851">
          <w:marLeft w:val="0"/>
          <w:marRight w:val="0"/>
          <w:marTop w:val="0"/>
          <w:marBottom w:val="0"/>
          <w:divBdr>
            <w:top w:val="none" w:sz="0" w:space="0" w:color="auto"/>
            <w:left w:val="none" w:sz="0" w:space="0" w:color="auto"/>
            <w:bottom w:val="none" w:sz="0" w:space="0" w:color="auto"/>
            <w:right w:val="none" w:sz="0" w:space="0" w:color="auto"/>
          </w:divBdr>
        </w:div>
        <w:div w:id="1236864171">
          <w:marLeft w:val="0"/>
          <w:marRight w:val="0"/>
          <w:marTop w:val="0"/>
          <w:marBottom w:val="0"/>
          <w:divBdr>
            <w:top w:val="none" w:sz="0" w:space="0" w:color="auto"/>
            <w:left w:val="none" w:sz="0" w:space="0" w:color="auto"/>
            <w:bottom w:val="none" w:sz="0" w:space="0" w:color="auto"/>
            <w:right w:val="none" w:sz="0" w:space="0" w:color="auto"/>
          </w:divBdr>
        </w:div>
        <w:div w:id="2113352898">
          <w:marLeft w:val="0"/>
          <w:marRight w:val="0"/>
          <w:marTop w:val="0"/>
          <w:marBottom w:val="0"/>
          <w:divBdr>
            <w:top w:val="none" w:sz="0" w:space="0" w:color="auto"/>
            <w:left w:val="none" w:sz="0" w:space="0" w:color="auto"/>
            <w:bottom w:val="none" w:sz="0" w:space="0" w:color="auto"/>
            <w:right w:val="none" w:sz="0" w:space="0" w:color="auto"/>
          </w:divBdr>
        </w:div>
        <w:div w:id="494883120">
          <w:marLeft w:val="0"/>
          <w:marRight w:val="0"/>
          <w:marTop w:val="0"/>
          <w:marBottom w:val="0"/>
          <w:divBdr>
            <w:top w:val="none" w:sz="0" w:space="0" w:color="auto"/>
            <w:left w:val="none" w:sz="0" w:space="0" w:color="auto"/>
            <w:bottom w:val="none" w:sz="0" w:space="0" w:color="auto"/>
            <w:right w:val="none" w:sz="0" w:space="0" w:color="auto"/>
          </w:divBdr>
        </w:div>
        <w:div w:id="963540658">
          <w:marLeft w:val="0"/>
          <w:marRight w:val="0"/>
          <w:marTop w:val="0"/>
          <w:marBottom w:val="0"/>
          <w:divBdr>
            <w:top w:val="none" w:sz="0" w:space="0" w:color="auto"/>
            <w:left w:val="none" w:sz="0" w:space="0" w:color="auto"/>
            <w:bottom w:val="none" w:sz="0" w:space="0" w:color="auto"/>
            <w:right w:val="none" w:sz="0" w:space="0" w:color="auto"/>
          </w:divBdr>
        </w:div>
        <w:div w:id="1168402905">
          <w:marLeft w:val="0"/>
          <w:marRight w:val="0"/>
          <w:marTop w:val="0"/>
          <w:marBottom w:val="0"/>
          <w:divBdr>
            <w:top w:val="none" w:sz="0" w:space="0" w:color="auto"/>
            <w:left w:val="none" w:sz="0" w:space="0" w:color="auto"/>
            <w:bottom w:val="none" w:sz="0" w:space="0" w:color="auto"/>
            <w:right w:val="none" w:sz="0" w:space="0" w:color="auto"/>
          </w:divBdr>
        </w:div>
        <w:div w:id="1254706572">
          <w:marLeft w:val="0"/>
          <w:marRight w:val="0"/>
          <w:marTop w:val="0"/>
          <w:marBottom w:val="0"/>
          <w:divBdr>
            <w:top w:val="none" w:sz="0" w:space="0" w:color="auto"/>
            <w:left w:val="none" w:sz="0" w:space="0" w:color="auto"/>
            <w:bottom w:val="none" w:sz="0" w:space="0" w:color="auto"/>
            <w:right w:val="none" w:sz="0" w:space="0" w:color="auto"/>
          </w:divBdr>
        </w:div>
        <w:div w:id="593125736">
          <w:marLeft w:val="0"/>
          <w:marRight w:val="0"/>
          <w:marTop w:val="0"/>
          <w:marBottom w:val="0"/>
          <w:divBdr>
            <w:top w:val="none" w:sz="0" w:space="0" w:color="auto"/>
            <w:left w:val="none" w:sz="0" w:space="0" w:color="auto"/>
            <w:bottom w:val="none" w:sz="0" w:space="0" w:color="auto"/>
            <w:right w:val="none" w:sz="0" w:space="0" w:color="auto"/>
          </w:divBdr>
        </w:div>
        <w:div w:id="26492557">
          <w:marLeft w:val="0"/>
          <w:marRight w:val="0"/>
          <w:marTop w:val="0"/>
          <w:marBottom w:val="0"/>
          <w:divBdr>
            <w:top w:val="none" w:sz="0" w:space="0" w:color="auto"/>
            <w:left w:val="none" w:sz="0" w:space="0" w:color="auto"/>
            <w:bottom w:val="none" w:sz="0" w:space="0" w:color="auto"/>
            <w:right w:val="none" w:sz="0" w:space="0" w:color="auto"/>
          </w:divBdr>
        </w:div>
        <w:div w:id="1252619816">
          <w:marLeft w:val="0"/>
          <w:marRight w:val="0"/>
          <w:marTop w:val="0"/>
          <w:marBottom w:val="0"/>
          <w:divBdr>
            <w:top w:val="none" w:sz="0" w:space="0" w:color="auto"/>
            <w:left w:val="none" w:sz="0" w:space="0" w:color="auto"/>
            <w:bottom w:val="none" w:sz="0" w:space="0" w:color="auto"/>
            <w:right w:val="none" w:sz="0" w:space="0" w:color="auto"/>
          </w:divBdr>
        </w:div>
        <w:div w:id="260375092">
          <w:marLeft w:val="0"/>
          <w:marRight w:val="0"/>
          <w:marTop w:val="0"/>
          <w:marBottom w:val="0"/>
          <w:divBdr>
            <w:top w:val="none" w:sz="0" w:space="0" w:color="auto"/>
            <w:left w:val="none" w:sz="0" w:space="0" w:color="auto"/>
            <w:bottom w:val="none" w:sz="0" w:space="0" w:color="auto"/>
            <w:right w:val="none" w:sz="0" w:space="0" w:color="auto"/>
          </w:divBdr>
        </w:div>
        <w:div w:id="504519744">
          <w:marLeft w:val="0"/>
          <w:marRight w:val="0"/>
          <w:marTop w:val="0"/>
          <w:marBottom w:val="0"/>
          <w:divBdr>
            <w:top w:val="none" w:sz="0" w:space="0" w:color="auto"/>
            <w:left w:val="none" w:sz="0" w:space="0" w:color="auto"/>
            <w:bottom w:val="none" w:sz="0" w:space="0" w:color="auto"/>
            <w:right w:val="none" w:sz="0" w:space="0" w:color="auto"/>
          </w:divBdr>
        </w:div>
        <w:div w:id="611546620">
          <w:marLeft w:val="0"/>
          <w:marRight w:val="0"/>
          <w:marTop w:val="0"/>
          <w:marBottom w:val="0"/>
          <w:divBdr>
            <w:top w:val="none" w:sz="0" w:space="0" w:color="auto"/>
            <w:left w:val="none" w:sz="0" w:space="0" w:color="auto"/>
            <w:bottom w:val="none" w:sz="0" w:space="0" w:color="auto"/>
            <w:right w:val="none" w:sz="0" w:space="0" w:color="auto"/>
          </w:divBdr>
        </w:div>
        <w:div w:id="1857572521">
          <w:marLeft w:val="0"/>
          <w:marRight w:val="0"/>
          <w:marTop w:val="0"/>
          <w:marBottom w:val="0"/>
          <w:divBdr>
            <w:top w:val="none" w:sz="0" w:space="0" w:color="auto"/>
            <w:left w:val="none" w:sz="0" w:space="0" w:color="auto"/>
            <w:bottom w:val="none" w:sz="0" w:space="0" w:color="auto"/>
            <w:right w:val="none" w:sz="0" w:space="0" w:color="auto"/>
          </w:divBdr>
        </w:div>
        <w:div w:id="1219828575">
          <w:marLeft w:val="0"/>
          <w:marRight w:val="0"/>
          <w:marTop w:val="0"/>
          <w:marBottom w:val="0"/>
          <w:divBdr>
            <w:top w:val="none" w:sz="0" w:space="0" w:color="auto"/>
            <w:left w:val="none" w:sz="0" w:space="0" w:color="auto"/>
            <w:bottom w:val="none" w:sz="0" w:space="0" w:color="auto"/>
            <w:right w:val="none" w:sz="0" w:space="0" w:color="auto"/>
          </w:divBdr>
        </w:div>
        <w:div w:id="490633444">
          <w:marLeft w:val="0"/>
          <w:marRight w:val="0"/>
          <w:marTop w:val="0"/>
          <w:marBottom w:val="0"/>
          <w:divBdr>
            <w:top w:val="none" w:sz="0" w:space="0" w:color="auto"/>
            <w:left w:val="none" w:sz="0" w:space="0" w:color="auto"/>
            <w:bottom w:val="none" w:sz="0" w:space="0" w:color="auto"/>
            <w:right w:val="none" w:sz="0" w:space="0" w:color="auto"/>
          </w:divBdr>
        </w:div>
        <w:div w:id="2137067338">
          <w:marLeft w:val="0"/>
          <w:marRight w:val="0"/>
          <w:marTop w:val="0"/>
          <w:marBottom w:val="0"/>
          <w:divBdr>
            <w:top w:val="none" w:sz="0" w:space="0" w:color="auto"/>
            <w:left w:val="none" w:sz="0" w:space="0" w:color="auto"/>
            <w:bottom w:val="none" w:sz="0" w:space="0" w:color="auto"/>
            <w:right w:val="none" w:sz="0" w:space="0" w:color="auto"/>
          </w:divBdr>
        </w:div>
        <w:div w:id="290136113">
          <w:marLeft w:val="0"/>
          <w:marRight w:val="0"/>
          <w:marTop w:val="0"/>
          <w:marBottom w:val="0"/>
          <w:divBdr>
            <w:top w:val="none" w:sz="0" w:space="0" w:color="auto"/>
            <w:left w:val="none" w:sz="0" w:space="0" w:color="auto"/>
            <w:bottom w:val="none" w:sz="0" w:space="0" w:color="auto"/>
            <w:right w:val="none" w:sz="0" w:space="0" w:color="auto"/>
          </w:divBdr>
        </w:div>
        <w:div w:id="288753983">
          <w:marLeft w:val="0"/>
          <w:marRight w:val="0"/>
          <w:marTop w:val="0"/>
          <w:marBottom w:val="0"/>
          <w:divBdr>
            <w:top w:val="none" w:sz="0" w:space="0" w:color="auto"/>
            <w:left w:val="none" w:sz="0" w:space="0" w:color="auto"/>
            <w:bottom w:val="none" w:sz="0" w:space="0" w:color="auto"/>
            <w:right w:val="none" w:sz="0" w:space="0" w:color="auto"/>
          </w:divBdr>
        </w:div>
        <w:div w:id="1139229438">
          <w:marLeft w:val="0"/>
          <w:marRight w:val="0"/>
          <w:marTop w:val="0"/>
          <w:marBottom w:val="0"/>
          <w:divBdr>
            <w:top w:val="none" w:sz="0" w:space="0" w:color="auto"/>
            <w:left w:val="none" w:sz="0" w:space="0" w:color="auto"/>
            <w:bottom w:val="none" w:sz="0" w:space="0" w:color="auto"/>
            <w:right w:val="none" w:sz="0" w:space="0" w:color="auto"/>
          </w:divBdr>
        </w:div>
        <w:div w:id="441920265">
          <w:marLeft w:val="0"/>
          <w:marRight w:val="0"/>
          <w:marTop w:val="0"/>
          <w:marBottom w:val="0"/>
          <w:divBdr>
            <w:top w:val="none" w:sz="0" w:space="0" w:color="auto"/>
            <w:left w:val="none" w:sz="0" w:space="0" w:color="auto"/>
            <w:bottom w:val="none" w:sz="0" w:space="0" w:color="auto"/>
            <w:right w:val="none" w:sz="0" w:space="0" w:color="auto"/>
          </w:divBdr>
        </w:div>
        <w:div w:id="127748541">
          <w:marLeft w:val="0"/>
          <w:marRight w:val="0"/>
          <w:marTop w:val="0"/>
          <w:marBottom w:val="0"/>
          <w:divBdr>
            <w:top w:val="none" w:sz="0" w:space="0" w:color="auto"/>
            <w:left w:val="none" w:sz="0" w:space="0" w:color="auto"/>
            <w:bottom w:val="none" w:sz="0" w:space="0" w:color="auto"/>
            <w:right w:val="none" w:sz="0" w:space="0" w:color="auto"/>
          </w:divBdr>
        </w:div>
        <w:div w:id="22678993">
          <w:marLeft w:val="0"/>
          <w:marRight w:val="0"/>
          <w:marTop w:val="0"/>
          <w:marBottom w:val="0"/>
          <w:divBdr>
            <w:top w:val="none" w:sz="0" w:space="0" w:color="auto"/>
            <w:left w:val="none" w:sz="0" w:space="0" w:color="auto"/>
            <w:bottom w:val="none" w:sz="0" w:space="0" w:color="auto"/>
            <w:right w:val="none" w:sz="0" w:space="0" w:color="auto"/>
          </w:divBdr>
        </w:div>
        <w:div w:id="286086966">
          <w:marLeft w:val="0"/>
          <w:marRight w:val="0"/>
          <w:marTop w:val="0"/>
          <w:marBottom w:val="0"/>
          <w:divBdr>
            <w:top w:val="none" w:sz="0" w:space="0" w:color="auto"/>
            <w:left w:val="none" w:sz="0" w:space="0" w:color="auto"/>
            <w:bottom w:val="none" w:sz="0" w:space="0" w:color="auto"/>
            <w:right w:val="none" w:sz="0" w:space="0" w:color="auto"/>
          </w:divBdr>
        </w:div>
        <w:div w:id="1486555466">
          <w:marLeft w:val="0"/>
          <w:marRight w:val="0"/>
          <w:marTop w:val="0"/>
          <w:marBottom w:val="0"/>
          <w:divBdr>
            <w:top w:val="none" w:sz="0" w:space="0" w:color="auto"/>
            <w:left w:val="none" w:sz="0" w:space="0" w:color="auto"/>
            <w:bottom w:val="none" w:sz="0" w:space="0" w:color="auto"/>
            <w:right w:val="none" w:sz="0" w:space="0" w:color="auto"/>
          </w:divBdr>
        </w:div>
        <w:div w:id="1797332444">
          <w:marLeft w:val="0"/>
          <w:marRight w:val="0"/>
          <w:marTop w:val="0"/>
          <w:marBottom w:val="0"/>
          <w:divBdr>
            <w:top w:val="none" w:sz="0" w:space="0" w:color="auto"/>
            <w:left w:val="none" w:sz="0" w:space="0" w:color="auto"/>
            <w:bottom w:val="none" w:sz="0" w:space="0" w:color="auto"/>
            <w:right w:val="none" w:sz="0" w:space="0" w:color="auto"/>
          </w:divBdr>
        </w:div>
        <w:div w:id="359400886">
          <w:marLeft w:val="0"/>
          <w:marRight w:val="0"/>
          <w:marTop w:val="0"/>
          <w:marBottom w:val="0"/>
          <w:divBdr>
            <w:top w:val="none" w:sz="0" w:space="0" w:color="auto"/>
            <w:left w:val="none" w:sz="0" w:space="0" w:color="auto"/>
            <w:bottom w:val="none" w:sz="0" w:space="0" w:color="auto"/>
            <w:right w:val="none" w:sz="0" w:space="0" w:color="auto"/>
          </w:divBdr>
        </w:div>
        <w:div w:id="788937573">
          <w:marLeft w:val="0"/>
          <w:marRight w:val="0"/>
          <w:marTop w:val="0"/>
          <w:marBottom w:val="0"/>
          <w:divBdr>
            <w:top w:val="none" w:sz="0" w:space="0" w:color="auto"/>
            <w:left w:val="none" w:sz="0" w:space="0" w:color="auto"/>
            <w:bottom w:val="none" w:sz="0" w:space="0" w:color="auto"/>
            <w:right w:val="none" w:sz="0" w:space="0" w:color="auto"/>
          </w:divBdr>
        </w:div>
        <w:div w:id="768045313">
          <w:marLeft w:val="0"/>
          <w:marRight w:val="0"/>
          <w:marTop w:val="0"/>
          <w:marBottom w:val="0"/>
          <w:divBdr>
            <w:top w:val="none" w:sz="0" w:space="0" w:color="auto"/>
            <w:left w:val="none" w:sz="0" w:space="0" w:color="auto"/>
            <w:bottom w:val="none" w:sz="0" w:space="0" w:color="auto"/>
            <w:right w:val="none" w:sz="0" w:space="0" w:color="auto"/>
          </w:divBdr>
        </w:div>
        <w:div w:id="1833376548">
          <w:marLeft w:val="0"/>
          <w:marRight w:val="0"/>
          <w:marTop w:val="0"/>
          <w:marBottom w:val="0"/>
          <w:divBdr>
            <w:top w:val="none" w:sz="0" w:space="0" w:color="auto"/>
            <w:left w:val="none" w:sz="0" w:space="0" w:color="auto"/>
            <w:bottom w:val="none" w:sz="0" w:space="0" w:color="auto"/>
            <w:right w:val="none" w:sz="0" w:space="0" w:color="auto"/>
          </w:divBdr>
        </w:div>
        <w:div w:id="1164323079">
          <w:marLeft w:val="0"/>
          <w:marRight w:val="0"/>
          <w:marTop w:val="0"/>
          <w:marBottom w:val="0"/>
          <w:divBdr>
            <w:top w:val="none" w:sz="0" w:space="0" w:color="auto"/>
            <w:left w:val="none" w:sz="0" w:space="0" w:color="auto"/>
            <w:bottom w:val="none" w:sz="0" w:space="0" w:color="auto"/>
            <w:right w:val="none" w:sz="0" w:space="0" w:color="auto"/>
          </w:divBdr>
        </w:div>
        <w:div w:id="199171000">
          <w:marLeft w:val="0"/>
          <w:marRight w:val="0"/>
          <w:marTop w:val="0"/>
          <w:marBottom w:val="0"/>
          <w:divBdr>
            <w:top w:val="none" w:sz="0" w:space="0" w:color="auto"/>
            <w:left w:val="none" w:sz="0" w:space="0" w:color="auto"/>
            <w:bottom w:val="none" w:sz="0" w:space="0" w:color="auto"/>
            <w:right w:val="none" w:sz="0" w:space="0" w:color="auto"/>
          </w:divBdr>
        </w:div>
        <w:div w:id="2032684346">
          <w:marLeft w:val="0"/>
          <w:marRight w:val="0"/>
          <w:marTop w:val="0"/>
          <w:marBottom w:val="0"/>
          <w:divBdr>
            <w:top w:val="none" w:sz="0" w:space="0" w:color="auto"/>
            <w:left w:val="none" w:sz="0" w:space="0" w:color="auto"/>
            <w:bottom w:val="none" w:sz="0" w:space="0" w:color="auto"/>
            <w:right w:val="none" w:sz="0" w:space="0" w:color="auto"/>
          </w:divBdr>
        </w:div>
        <w:div w:id="1366826087">
          <w:marLeft w:val="0"/>
          <w:marRight w:val="0"/>
          <w:marTop w:val="0"/>
          <w:marBottom w:val="0"/>
          <w:divBdr>
            <w:top w:val="none" w:sz="0" w:space="0" w:color="auto"/>
            <w:left w:val="none" w:sz="0" w:space="0" w:color="auto"/>
            <w:bottom w:val="none" w:sz="0" w:space="0" w:color="auto"/>
            <w:right w:val="none" w:sz="0" w:space="0" w:color="auto"/>
          </w:divBdr>
        </w:div>
        <w:div w:id="996035753">
          <w:marLeft w:val="0"/>
          <w:marRight w:val="0"/>
          <w:marTop w:val="0"/>
          <w:marBottom w:val="0"/>
          <w:divBdr>
            <w:top w:val="none" w:sz="0" w:space="0" w:color="auto"/>
            <w:left w:val="none" w:sz="0" w:space="0" w:color="auto"/>
            <w:bottom w:val="none" w:sz="0" w:space="0" w:color="auto"/>
            <w:right w:val="none" w:sz="0" w:space="0" w:color="auto"/>
          </w:divBdr>
        </w:div>
        <w:div w:id="474102443">
          <w:marLeft w:val="0"/>
          <w:marRight w:val="0"/>
          <w:marTop w:val="0"/>
          <w:marBottom w:val="0"/>
          <w:divBdr>
            <w:top w:val="none" w:sz="0" w:space="0" w:color="auto"/>
            <w:left w:val="none" w:sz="0" w:space="0" w:color="auto"/>
            <w:bottom w:val="none" w:sz="0" w:space="0" w:color="auto"/>
            <w:right w:val="none" w:sz="0" w:space="0" w:color="auto"/>
          </w:divBdr>
        </w:div>
        <w:div w:id="1533113603">
          <w:marLeft w:val="0"/>
          <w:marRight w:val="0"/>
          <w:marTop w:val="0"/>
          <w:marBottom w:val="0"/>
          <w:divBdr>
            <w:top w:val="none" w:sz="0" w:space="0" w:color="auto"/>
            <w:left w:val="none" w:sz="0" w:space="0" w:color="auto"/>
            <w:bottom w:val="none" w:sz="0" w:space="0" w:color="auto"/>
            <w:right w:val="none" w:sz="0" w:space="0" w:color="auto"/>
          </w:divBdr>
        </w:div>
        <w:div w:id="228922637">
          <w:marLeft w:val="0"/>
          <w:marRight w:val="0"/>
          <w:marTop w:val="0"/>
          <w:marBottom w:val="0"/>
          <w:divBdr>
            <w:top w:val="none" w:sz="0" w:space="0" w:color="auto"/>
            <w:left w:val="none" w:sz="0" w:space="0" w:color="auto"/>
            <w:bottom w:val="none" w:sz="0" w:space="0" w:color="auto"/>
            <w:right w:val="none" w:sz="0" w:space="0" w:color="auto"/>
          </w:divBdr>
        </w:div>
        <w:div w:id="689336887">
          <w:marLeft w:val="0"/>
          <w:marRight w:val="0"/>
          <w:marTop w:val="0"/>
          <w:marBottom w:val="0"/>
          <w:divBdr>
            <w:top w:val="none" w:sz="0" w:space="0" w:color="auto"/>
            <w:left w:val="none" w:sz="0" w:space="0" w:color="auto"/>
            <w:bottom w:val="none" w:sz="0" w:space="0" w:color="auto"/>
            <w:right w:val="none" w:sz="0" w:space="0" w:color="auto"/>
          </w:divBdr>
        </w:div>
        <w:div w:id="1491169118">
          <w:marLeft w:val="0"/>
          <w:marRight w:val="0"/>
          <w:marTop w:val="0"/>
          <w:marBottom w:val="0"/>
          <w:divBdr>
            <w:top w:val="none" w:sz="0" w:space="0" w:color="auto"/>
            <w:left w:val="none" w:sz="0" w:space="0" w:color="auto"/>
            <w:bottom w:val="none" w:sz="0" w:space="0" w:color="auto"/>
            <w:right w:val="none" w:sz="0" w:space="0" w:color="auto"/>
          </w:divBdr>
        </w:div>
        <w:div w:id="617681226">
          <w:marLeft w:val="0"/>
          <w:marRight w:val="0"/>
          <w:marTop w:val="0"/>
          <w:marBottom w:val="0"/>
          <w:divBdr>
            <w:top w:val="none" w:sz="0" w:space="0" w:color="auto"/>
            <w:left w:val="none" w:sz="0" w:space="0" w:color="auto"/>
            <w:bottom w:val="none" w:sz="0" w:space="0" w:color="auto"/>
            <w:right w:val="none" w:sz="0" w:space="0" w:color="auto"/>
          </w:divBdr>
        </w:div>
        <w:div w:id="1556427060">
          <w:marLeft w:val="0"/>
          <w:marRight w:val="0"/>
          <w:marTop w:val="0"/>
          <w:marBottom w:val="0"/>
          <w:divBdr>
            <w:top w:val="none" w:sz="0" w:space="0" w:color="auto"/>
            <w:left w:val="none" w:sz="0" w:space="0" w:color="auto"/>
            <w:bottom w:val="none" w:sz="0" w:space="0" w:color="auto"/>
            <w:right w:val="none" w:sz="0" w:space="0" w:color="auto"/>
          </w:divBdr>
        </w:div>
        <w:div w:id="721563383">
          <w:marLeft w:val="0"/>
          <w:marRight w:val="0"/>
          <w:marTop w:val="0"/>
          <w:marBottom w:val="0"/>
          <w:divBdr>
            <w:top w:val="none" w:sz="0" w:space="0" w:color="auto"/>
            <w:left w:val="none" w:sz="0" w:space="0" w:color="auto"/>
            <w:bottom w:val="none" w:sz="0" w:space="0" w:color="auto"/>
            <w:right w:val="none" w:sz="0" w:space="0" w:color="auto"/>
          </w:divBdr>
        </w:div>
        <w:div w:id="1214073618">
          <w:marLeft w:val="0"/>
          <w:marRight w:val="0"/>
          <w:marTop w:val="0"/>
          <w:marBottom w:val="0"/>
          <w:divBdr>
            <w:top w:val="none" w:sz="0" w:space="0" w:color="auto"/>
            <w:left w:val="none" w:sz="0" w:space="0" w:color="auto"/>
            <w:bottom w:val="none" w:sz="0" w:space="0" w:color="auto"/>
            <w:right w:val="none" w:sz="0" w:space="0" w:color="auto"/>
          </w:divBdr>
        </w:div>
        <w:div w:id="2092656275">
          <w:marLeft w:val="0"/>
          <w:marRight w:val="0"/>
          <w:marTop w:val="0"/>
          <w:marBottom w:val="0"/>
          <w:divBdr>
            <w:top w:val="none" w:sz="0" w:space="0" w:color="auto"/>
            <w:left w:val="none" w:sz="0" w:space="0" w:color="auto"/>
            <w:bottom w:val="none" w:sz="0" w:space="0" w:color="auto"/>
            <w:right w:val="none" w:sz="0" w:space="0" w:color="auto"/>
          </w:divBdr>
        </w:div>
        <w:div w:id="1094597747">
          <w:marLeft w:val="0"/>
          <w:marRight w:val="0"/>
          <w:marTop w:val="0"/>
          <w:marBottom w:val="0"/>
          <w:divBdr>
            <w:top w:val="none" w:sz="0" w:space="0" w:color="auto"/>
            <w:left w:val="none" w:sz="0" w:space="0" w:color="auto"/>
            <w:bottom w:val="none" w:sz="0" w:space="0" w:color="auto"/>
            <w:right w:val="none" w:sz="0" w:space="0" w:color="auto"/>
          </w:divBdr>
        </w:div>
        <w:div w:id="700863836">
          <w:marLeft w:val="0"/>
          <w:marRight w:val="0"/>
          <w:marTop w:val="0"/>
          <w:marBottom w:val="0"/>
          <w:divBdr>
            <w:top w:val="none" w:sz="0" w:space="0" w:color="auto"/>
            <w:left w:val="none" w:sz="0" w:space="0" w:color="auto"/>
            <w:bottom w:val="none" w:sz="0" w:space="0" w:color="auto"/>
            <w:right w:val="none" w:sz="0" w:space="0" w:color="auto"/>
          </w:divBdr>
        </w:div>
        <w:div w:id="1282372727">
          <w:marLeft w:val="0"/>
          <w:marRight w:val="0"/>
          <w:marTop w:val="0"/>
          <w:marBottom w:val="0"/>
          <w:divBdr>
            <w:top w:val="none" w:sz="0" w:space="0" w:color="auto"/>
            <w:left w:val="none" w:sz="0" w:space="0" w:color="auto"/>
            <w:bottom w:val="none" w:sz="0" w:space="0" w:color="auto"/>
            <w:right w:val="none" w:sz="0" w:space="0" w:color="auto"/>
          </w:divBdr>
        </w:div>
        <w:div w:id="771634772">
          <w:marLeft w:val="0"/>
          <w:marRight w:val="0"/>
          <w:marTop w:val="0"/>
          <w:marBottom w:val="0"/>
          <w:divBdr>
            <w:top w:val="none" w:sz="0" w:space="0" w:color="auto"/>
            <w:left w:val="none" w:sz="0" w:space="0" w:color="auto"/>
            <w:bottom w:val="none" w:sz="0" w:space="0" w:color="auto"/>
            <w:right w:val="none" w:sz="0" w:space="0" w:color="auto"/>
          </w:divBdr>
        </w:div>
        <w:div w:id="1085344319">
          <w:marLeft w:val="0"/>
          <w:marRight w:val="0"/>
          <w:marTop w:val="0"/>
          <w:marBottom w:val="0"/>
          <w:divBdr>
            <w:top w:val="none" w:sz="0" w:space="0" w:color="auto"/>
            <w:left w:val="none" w:sz="0" w:space="0" w:color="auto"/>
            <w:bottom w:val="none" w:sz="0" w:space="0" w:color="auto"/>
            <w:right w:val="none" w:sz="0" w:space="0" w:color="auto"/>
          </w:divBdr>
        </w:div>
        <w:div w:id="280455691">
          <w:marLeft w:val="0"/>
          <w:marRight w:val="0"/>
          <w:marTop w:val="0"/>
          <w:marBottom w:val="0"/>
          <w:divBdr>
            <w:top w:val="none" w:sz="0" w:space="0" w:color="auto"/>
            <w:left w:val="none" w:sz="0" w:space="0" w:color="auto"/>
            <w:bottom w:val="none" w:sz="0" w:space="0" w:color="auto"/>
            <w:right w:val="none" w:sz="0" w:space="0" w:color="auto"/>
          </w:divBdr>
        </w:div>
        <w:div w:id="1495486570">
          <w:marLeft w:val="0"/>
          <w:marRight w:val="0"/>
          <w:marTop w:val="0"/>
          <w:marBottom w:val="0"/>
          <w:divBdr>
            <w:top w:val="none" w:sz="0" w:space="0" w:color="auto"/>
            <w:left w:val="none" w:sz="0" w:space="0" w:color="auto"/>
            <w:bottom w:val="none" w:sz="0" w:space="0" w:color="auto"/>
            <w:right w:val="none" w:sz="0" w:space="0" w:color="auto"/>
          </w:divBdr>
        </w:div>
        <w:div w:id="208493960">
          <w:marLeft w:val="0"/>
          <w:marRight w:val="0"/>
          <w:marTop w:val="0"/>
          <w:marBottom w:val="0"/>
          <w:divBdr>
            <w:top w:val="none" w:sz="0" w:space="0" w:color="auto"/>
            <w:left w:val="none" w:sz="0" w:space="0" w:color="auto"/>
            <w:bottom w:val="none" w:sz="0" w:space="0" w:color="auto"/>
            <w:right w:val="none" w:sz="0" w:space="0" w:color="auto"/>
          </w:divBdr>
        </w:div>
        <w:div w:id="1497917689">
          <w:marLeft w:val="0"/>
          <w:marRight w:val="0"/>
          <w:marTop w:val="0"/>
          <w:marBottom w:val="0"/>
          <w:divBdr>
            <w:top w:val="none" w:sz="0" w:space="0" w:color="auto"/>
            <w:left w:val="none" w:sz="0" w:space="0" w:color="auto"/>
            <w:bottom w:val="none" w:sz="0" w:space="0" w:color="auto"/>
            <w:right w:val="none" w:sz="0" w:space="0" w:color="auto"/>
          </w:divBdr>
        </w:div>
        <w:div w:id="836847831">
          <w:marLeft w:val="0"/>
          <w:marRight w:val="0"/>
          <w:marTop w:val="0"/>
          <w:marBottom w:val="0"/>
          <w:divBdr>
            <w:top w:val="none" w:sz="0" w:space="0" w:color="auto"/>
            <w:left w:val="none" w:sz="0" w:space="0" w:color="auto"/>
            <w:bottom w:val="none" w:sz="0" w:space="0" w:color="auto"/>
            <w:right w:val="none" w:sz="0" w:space="0" w:color="auto"/>
          </w:divBdr>
        </w:div>
        <w:div w:id="3020999">
          <w:marLeft w:val="0"/>
          <w:marRight w:val="0"/>
          <w:marTop w:val="0"/>
          <w:marBottom w:val="0"/>
          <w:divBdr>
            <w:top w:val="none" w:sz="0" w:space="0" w:color="auto"/>
            <w:left w:val="none" w:sz="0" w:space="0" w:color="auto"/>
            <w:bottom w:val="none" w:sz="0" w:space="0" w:color="auto"/>
            <w:right w:val="none" w:sz="0" w:space="0" w:color="auto"/>
          </w:divBdr>
        </w:div>
        <w:div w:id="132598333">
          <w:marLeft w:val="0"/>
          <w:marRight w:val="0"/>
          <w:marTop w:val="0"/>
          <w:marBottom w:val="0"/>
          <w:divBdr>
            <w:top w:val="none" w:sz="0" w:space="0" w:color="auto"/>
            <w:left w:val="none" w:sz="0" w:space="0" w:color="auto"/>
            <w:bottom w:val="none" w:sz="0" w:space="0" w:color="auto"/>
            <w:right w:val="none" w:sz="0" w:space="0" w:color="auto"/>
          </w:divBdr>
        </w:div>
        <w:div w:id="775029381">
          <w:marLeft w:val="0"/>
          <w:marRight w:val="0"/>
          <w:marTop w:val="0"/>
          <w:marBottom w:val="0"/>
          <w:divBdr>
            <w:top w:val="none" w:sz="0" w:space="0" w:color="auto"/>
            <w:left w:val="none" w:sz="0" w:space="0" w:color="auto"/>
            <w:bottom w:val="none" w:sz="0" w:space="0" w:color="auto"/>
            <w:right w:val="none" w:sz="0" w:space="0" w:color="auto"/>
          </w:divBdr>
        </w:div>
        <w:div w:id="568736658">
          <w:marLeft w:val="0"/>
          <w:marRight w:val="0"/>
          <w:marTop w:val="0"/>
          <w:marBottom w:val="0"/>
          <w:divBdr>
            <w:top w:val="none" w:sz="0" w:space="0" w:color="auto"/>
            <w:left w:val="none" w:sz="0" w:space="0" w:color="auto"/>
            <w:bottom w:val="none" w:sz="0" w:space="0" w:color="auto"/>
            <w:right w:val="none" w:sz="0" w:space="0" w:color="auto"/>
          </w:divBdr>
        </w:div>
        <w:div w:id="1692217363">
          <w:marLeft w:val="0"/>
          <w:marRight w:val="0"/>
          <w:marTop w:val="0"/>
          <w:marBottom w:val="0"/>
          <w:divBdr>
            <w:top w:val="none" w:sz="0" w:space="0" w:color="auto"/>
            <w:left w:val="none" w:sz="0" w:space="0" w:color="auto"/>
            <w:bottom w:val="none" w:sz="0" w:space="0" w:color="auto"/>
            <w:right w:val="none" w:sz="0" w:space="0" w:color="auto"/>
          </w:divBdr>
        </w:div>
        <w:div w:id="1378624470">
          <w:marLeft w:val="0"/>
          <w:marRight w:val="0"/>
          <w:marTop w:val="0"/>
          <w:marBottom w:val="0"/>
          <w:divBdr>
            <w:top w:val="none" w:sz="0" w:space="0" w:color="auto"/>
            <w:left w:val="none" w:sz="0" w:space="0" w:color="auto"/>
            <w:bottom w:val="none" w:sz="0" w:space="0" w:color="auto"/>
            <w:right w:val="none" w:sz="0" w:space="0" w:color="auto"/>
          </w:divBdr>
        </w:div>
        <w:div w:id="1415400703">
          <w:marLeft w:val="0"/>
          <w:marRight w:val="0"/>
          <w:marTop w:val="0"/>
          <w:marBottom w:val="0"/>
          <w:divBdr>
            <w:top w:val="none" w:sz="0" w:space="0" w:color="auto"/>
            <w:left w:val="none" w:sz="0" w:space="0" w:color="auto"/>
            <w:bottom w:val="none" w:sz="0" w:space="0" w:color="auto"/>
            <w:right w:val="none" w:sz="0" w:space="0" w:color="auto"/>
          </w:divBdr>
        </w:div>
        <w:div w:id="1999578639">
          <w:marLeft w:val="0"/>
          <w:marRight w:val="0"/>
          <w:marTop w:val="0"/>
          <w:marBottom w:val="0"/>
          <w:divBdr>
            <w:top w:val="none" w:sz="0" w:space="0" w:color="auto"/>
            <w:left w:val="none" w:sz="0" w:space="0" w:color="auto"/>
            <w:bottom w:val="none" w:sz="0" w:space="0" w:color="auto"/>
            <w:right w:val="none" w:sz="0" w:space="0" w:color="auto"/>
          </w:divBdr>
        </w:div>
        <w:div w:id="754669225">
          <w:marLeft w:val="0"/>
          <w:marRight w:val="0"/>
          <w:marTop w:val="0"/>
          <w:marBottom w:val="0"/>
          <w:divBdr>
            <w:top w:val="none" w:sz="0" w:space="0" w:color="auto"/>
            <w:left w:val="none" w:sz="0" w:space="0" w:color="auto"/>
            <w:bottom w:val="none" w:sz="0" w:space="0" w:color="auto"/>
            <w:right w:val="none" w:sz="0" w:space="0" w:color="auto"/>
          </w:divBdr>
        </w:div>
        <w:div w:id="969172623">
          <w:marLeft w:val="0"/>
          <w:marRight w:val="0"/>
          <w:marTop w:val="0"/>
          <w:marBottom w:val="0"/>
          <w:divBdr>
            <w:top w:val="none" w:sz="0" w:space="0" w:color="auto"/>
            <w:left w:val="none" w:sz="0" w:space="0" w:color="auto"/>
            <w:bottom w:val="none" w:sz="0" w:space="0" w:color="auto"/>
            <w:right w:val="none" w:sz="0" w:space="0" w:color="auto"/>
          </w:divBdr>
        </w:div>
        <w:div w:id="534274277">
          <w:marLeft w:val="0"/>
          <w:marRight w:val="0"/>
          <w:marTop w:val="0"/>
          <w:marBottom w:val="0"/>
          <w:divBdr>
            <w:top w:val="none" w:sz="0" w:space="0" w:color="auto"/>
            <w:left w:val="none" w:sz="0" w:space="0" w:color="auto"/>
            <w:bottom w:val="none" w:sz="0" w:space="0" w:color="auto"/>
            <w:right w:val="none" w:sz="0" w:space="0" w:color="auto"/>
          </w:divBdr>
        </w:div>
        <w:div w:id="1165196771">
          <w:marLeft w:val="0"/>
          <w:marRight w:val="0"/>
          <w:marTop w:val="0"/>
          <w:marBottom w:val="0"/>
          <w:divBdr>
            <w:top w:val="none" w:sz="0" w:space="0" w:color="auto"/>
            <w:left w:val="none" w:sz="0" w:space="0" w:color="auto"/>
            <w:bottom w:val="none" w:sz="0" w:space="0" w:color="auto"/>
            <w:right w:val="none" w:sz="0" w:space="0" w:color="auto"/>
          </w:divBdr>
        </w:div>
        <w:div w:id="384960720">
          <w:marLeft w:val="0"/>
          <w:marRight w:val="0"/>
          <w:marTop w:val="0"/>
          <w:marBottom w:val="0"/>
          <w:divBdr>
            <w:top w:val="none" w:sz="0" w:space="0" w:color="auto"/>
            <w:left w:val="none" w:sz="0" w:space="0" w:color="auto"/>
            <w:bottom w:val="none" w:sz="0" w:space="0" w:color="auto"/>
            <w:right w:val="none" w:sz="0" w:space="0" w:color="auto"/>
          </w:divBdr>
        </w:div>
        <w:div w:id="662128357">
          <w:marLeft w:val="0"/>
          <w:marRight w:val="0"/>
          <w:marTop w:val="0"/>
          <w:marBottom w:val="0"/>
          <w:divBdr>
            <w:top w:val="none" w:sz="0" w:space="0" w:color="auto"/>
            <w:left w:val="none" w:sz="0" w:space="0" w:color="auto"/>
            <w:bottom w:val="none" w:sz="0" w:space="0" w:color="auto"/>
            <w:right w:val="none" w:sz="0" w:space="0" w:color="auto"/>
          </w:divBdr>
        </w:div>
        <w:div w:id="1737318866">
          <w:marLeft w:val="0"/>
          <w:marRight w:val="0"/>
          <w:marTop w:val="0"/>
          <w:marBottom w:val="0"/>
          <w:divBdr>
            <w:top w:val="none" w:sz="0" w:space="0" w:color="auto"/>
            <w:left w:val="none" w:sz="0" w:space="0" w:color="auto"/>
            <w:bottom w:val="none" w:sz="0" w:space="0" w:color="auto"/>
            <w:right w:val="none" w:sz="0" w:space="0" w:color="auto"/>
          </w:divBdr>
        </w:div>
        <w:div w:id="1597329796">
          <w:marLeft w:val="0"/>
          <w:marRight w:val="0"/>
          <w:marTop w:val="0"/>
          <w:marBottom w:val="0"/>
          <w:divBdr>
            <w:top w:val="none" w:sz="0" w:space="0" w:color="auto"/>
            <w:left w:val="none" w:sz="0" w:space="0" w:color="auto"/>
            <w:bottom w:val="none" w:sz="0" w:space="0" w:color="auto"/>
            <w:right w:val="none" w:sz="0" w:space="0" w:color="auto"/>
          </w:divBdr>
        </w:div>
        <w:div w:id="1419911358">
          <w:marLeft w:val="0"/>
          <w:marRight w:val="0"/>
          <w:marTop w:val="0"/>
          <w:marBottom w:val="0"/>
          <w:divBdr>
            <w:top w:val="none" w:sz="0" w:space="0" w:color="auto"/>
            <w:left w:val="none" w:sz="0" w:space="0" w:color="auto"/>
            <w:bottom w:val="none" w:sz="0" w:space="0" w:color="auto"/>
            <w:right w:val="none" w:sz="0" w:space="0" w:color="auto"/>
          </w:divBdr>
        </w:div>
        <w:div w:id="896866717">
          <w:marLeft w:val="0"/>
          <w:marRight w:val="0"/>
          <w:marTop w:val="0"/>
          <w:marBottom w:val="0"/>
          <w:divBdr>
            <w:top w:val="none" w:sz="0" w:space="0" w:color="auto"/>
            <w:left w:val="none" w:sz="0" w:space="0" w:color="auto"/>
            <w:bottom w:val="none" w:sz="0" w:space="0" w:color="auto"/>
            <w:right w:val="none" w:sz="0" w:space="0" w:color="auto"/>
          </w:divBdr>
        </w:div>
        <w:div w:id="504828372">
          <w:marLeft w:val="0"/>
          <w:marRight w:val="0"/>
          <w:marTop w:val="0"/>
          <w:marBottom w:val="0"/>
          <w:divBdr>
            <w:top w:val="none" w:sz="0" w:space="0" w:color="auto"/>
            <w:left w:val="none" w:sz="0" w:space="0" w:color="auto"/>
            <w:bottom w:val="none" w:sz="0" w:space="0" w:color="auto"/>
            <w:right w:val="none" w:sz="0" w:space="0" w:color="auto"/>
          </w:divBdr>
        </w:div>
        <w:div w:id="66810994">
          <w:marLeft w:val="0"/>
          <w:marRight w:val="0"/>
          <w:marTop w:val="0"/>
          <w:marBottom w:val="0"/>
          <w:divBdr>
            <w:top w:val="none" w:sz="0" w:space="0" w:color="auto"/>
            <w:left w:val="none" w:sz="0" w:space="0" w:color="auto"/>
            <w:bottom w:val="none" w:sz="0" w:space="0" w:color="auto"/>
            <w:right w:val="none" w:sz="0" w:space="0" w:color="auto"/>
          </w:divBdr>
        </w:div>
        <w:div w:id="1564292049">
          <w:marLeft w:val="0"/>
          <w:marRight w:val="0"/>
          <w:marTop w:val="0"/>
          <w:marBottom w:val="0"/>
          <w:divBdr>
            <w:top w:val="none" w:sz="0" w:space="0" w:color="auto"/>
            <w:left w:val="none" w:sz="0" w:space="0" w:color="auto"/>
            <w:bottom w:val="none" w:sz="0" w:space="0" w:color="auto"/>
            <w:right w:val="none" w:sz="0" w:space="0" w:color="auto"/>
          </w:divBdr>
        </w:div>
        <w:div w:id="1585719145">
          <w:marLeft w:val="0"/>
          <w:marRight w:val="0"/>
          <w:marTop w:val="0"/>
          <w:marBottom w:val="0"/>
          <w:divBdr>
            <w:top w:val="none" w:sz="0" w:space="0" w:color="auto"/>
            <w:left w:val="none" w:sz="0" w:space="0" w:color="auto"/>
            <w:bottom w:val="none" w:sz="0" w:space="0" w:color="auto"/>
            <w:right w:val="none" w:sz="0" w:space="0" w:color="auto"/>
          </w:divBdr>
        </w:div>
        <w:div w:id="29189872">
          <w:marLeft w:val="0"/>
          <w:marRight w:val="0"/>
          <w:marTop w:val="0"/>
          <w:marBottom w:val="0"/>
          <w:divBdr>
            <w:top w:val="none" w:sz="0" w:space="0" w:color="auto"/>
            <w:left w:val="none" w:sz="0" w:space="0" w:color="auto"/>
            <w:bottom w:val="none" w:sz="0" w:space="0" w:color="auto"/>
            <w:right w:val="none" w:sz="0" w:space="0" w:color="auto"/>
          </w:divBdr>
        </w:div>
        <w:div w:id="643395862">
          <w:marLeft w:val="0"/>
          <w:marRight w:val="0"/>
          <w:marTop w:val="0"/>
          <w:marBottom w:val="0"/>
          <w:divBdr>
            <w:top w:val="none" w:sz="0" w:space="0" w:color="auto"/>
            <w:left w:val="none" w:sz="0" w:space="0" w:color="auto"/>
            <w:bottom w:val="none" w:sz="0" w:space="0" w:color="auto"/>
            <w:right w:val="none" w:sz="0" w:space="0" w:color="auto"/>
          </w:divBdr>
        </w:div>
        <w:div w:id="207955538">
          <w:marLeft w:val="0"/>
          <w:marRight w:val="0"/>
          <w:marTop w:val="0"/>
          <w:marBottom w:val="0"/>
          <w:divBdr>
            <w:top w:val="none" w:sz="0" w:space="0" w:color="auto"/>
            <w:left w:val="none" w:sz="0" w:space="0" w:color="auto"/>
            <w:bottom w:val="none" w:sz="0" w:space="0" w:color="auto"/>
            <w:right w:val="none" w:sz="0" w:space="0" w:color="auto"/>
          </w:divBdr>
        </w:div>
        <w:div w:id="655064288">
          <w:marLeft w:val="0"/>
          <w:marRight w:val="0"/>
          <w:marTop w:val="0"/>
          <w:marBottom w:val="0"/>
          <w:divBdr>
            <w:top w:val="none" w:sz="0" w:space="0" w:color="auto"/>
            <w:left w:val="none" w:sz="0" w:space="0" w:color="auto"/>
            <w:bottom w:val="none" w:sz="0" w:space="0" w:color="auto"/>
            <w:right w:val="none" w:sz="0" w:space="0" w:color="auto"/>
          </w:divBdr>
        </w:div>
        <w:div w:id="938024785">
          <w:marLeft w:val="0"/>
          <w:marRight w:val="0"/>
          <w:marTop w:val="0"/>
          <w:marBottom w:val="0"/>
          <w:divBdr>
            <w:top w:val="none" w:sz="0" w:space="0" w:color="auto"/>
            <w:left w:val="none" w:sz="0" w:space="0" w:color="auto"/>
            <w:bottom w:val="none" w:sz="0" w:space="0" w:color="auto"/>
            <w:right w:val="none" w:sz="0" w:space="0" w:color="auto"/>
          </w:divBdr>
        </w:div>
        <w:div w:id="761679253">
          <w:marLeft w:val="0"/>
          <w:marRight w:val="0"/>
          <w:marTop w:val="0"/>
          <w:marBottom w:val="0"/>
          <w:divBdr>
            <w:top w:val="none" w:sz="0" w:space="0" w:color="auto"/>
            <w:left w:val="none" w:sz="0" w:space="0" w:color="auto"/>
            <w:bottom w:val="none" w:sz="0" w:space="0" w:color="auto"/>
            <w:right w:val="none" w:sz="0" w:space="0" w:color="auto"/>
          </w:divBdr>
          <w:divsChild>
            <w:div w:id="1812862585">
              <w:marLeft w:val="0"/>
              <w:marRight w:val="0"/>
              <w:marTop w:val="0"/>
              <w:marBottom w:val="0"/>
              <w:divBdr>
                <w:top w:val="none" w:sz="0" w:space="0" w:color="auto"/>
                <w:left w:val="none" w:sz="0" w:space="0" w:color="auto"/>
                <w:bottom w:val="none" w:sz="0" w:space="0" w:color="auto"/>
                <w:right w:val="none" w:sz="0" w:space="0" w:color="auto"/>
              </w:divBdr>
            </w:div>
            <w:div w:id="585461184">
              <w:marLeft w:val="0"/>
              <w:marRight w:val="0"/>
              <w:marTop w:val="0"/>
              <w:marBottom w:val="0"/>
              <w:divBdr>
                <w:top w:val="none" w:sz="0" w:space="0" w:color="auto"/>
                <w:left w:val="none" w:sz="0" w:space="0" w:color="auto"/>
                <w:bottom w:val="none" w:sz="0" w:space="0" w:color="auto"/>
                <w:right w:val="none" w:sz="0" w:space="0" w:color="auto"/>
              </w:divBdr>
            </w:div>
            <w:div w:id="2142838221">
              <w:marLeft w:val="0"/>
              <w:marRight w:val="0"/>
              <w:marTop w:val="0"/>
              <w:marBottom w:val="0"/>
              <w:divBdr>
                <w:top w:val="none" w:sz="0" w:space="0" w:color="auto"/>
                <w:left w:val="none" w:sz="0" w:space="0" w:color="auto"/>
                <w:bottom w:val="none" w:sz="0" w:space="0" w:color="auto"/>
                <w:right w:val="none" w:sz="0" w:space="0" w:color="auto"/>
              </w:divBdr>
            </w:div>
            <w:div w:id="1404336475">
              <w:marLeft w:val="0"/>
              <w:marRight w:val="0"/>
              <w:marTop w:val="0"/>
              <w:marBottom w:val="0"/>
              <w:divBdr>
                <w:top w:val="none" w:sz="0" w:space="0" w:color="auto"/>
                <w:left w:val="none" w:sz="0" w:space="0" w:color="auto"/>
                <w:bottom w:val="none" w:sz="0" w:space="0" w:color="auto"/>
                <w:right w:val="none" w:sz="0" w:space="0" w:color="auto"/>
              </w:divBdr>
            </w:div>
            <w:div w:id="1259480298">
              <w:marLeft w:val="0"/>
              <w:marRight w:val="0"/>
              <w:marTop w:val="0"/>
              <w:marBottom w:val="0"/>
              <w:divBdr>
                <w:top w:val="none" w:sz="0" w:space="0" w:color="auto"/>
                <w:left w:val="none" w:sz="0" w:space="0" w:color="auto"/>
                <w:bottom w:val="none" w:sz="0" w:space="0" w:color="auto"/>
                <w:right w:val="none" w:sz="0" w:space="0" w:color="auto"/>
              </w:divBdr>
            </w:div>
          </w:divsChild>
        </w:div>
        <w:div w:id="1957712109">
          <w:marLeft w:val="0"/>
          <w:marRight w:val="0"/>
          <w:marTop w:val="0"/>
          <w:marBottom w:val="0"/>
          <w:divBdr>
            <w:top w:val="none" w:sz="0" w:space="0" w:color="auto"/>
            <w:left w:val="none" w:sz="0" w:space="0" w:color="auto"/>
            <w:bottom w:val="none" w:sz="0" w:space="0" w:color="auto"/>
            <w:right w:val="none" w:sz="0" w:space="0" w:color="auto"/>
          </w:divBdr>
        </w:div>
        <w:div w:id="697124680">
          <w:marLeft w:val="0"/>
          <w:marRight w:val="0"/>
          <w:marTop w:val="0"/>
          <w:marBottom w:val="0"/>
          <w:divBdr>
            <w:top w:val="none" w:sz="0" w:space="0" w:color="auto"/>
            <w:left w:val="none" w:sz="0" w:space="0" w:color="auto"/>
            <w:bottom w:val="none" w:sz="0" w:space="0" w:color="auto"/>
            <w:right w:val="none" w:sz="0" w:space="0" w:color="auto"/>
          </w:divBdr>
        </w:div>
        <w:div w:id="811410169">
          <w:marLeft w:val="0"/>
          <w:marRight w:val="0"/>
          <w:marTop w:val="0"/>
          <w:marBottom w:val="0"/>
          <w:divBdr>
            <w:top w:val="none" w:sz="0" w:space="0" w:color="auto"/>
            <w:left w:val="none" w:sz="0" w:space="0" w:color="auto"/>
            <w:bottom w:val="none" w:sz="0" w:space="0" w:color="auto"/>
            <w:right w:val="none" w:sz="0" w:space="0" w:color="auto"/>
          </w:divBdr>
        </w:div>
        <w:div w:id="1338145385">
          <w:marLeft w:val="0"/>
          <w:marRight w:val="0"/>
          <w:marTop w:val="0"/>
          <w:marBottom w:val="0"/>
          <w:divBdr>
            <w:top w:val="none" w:sz="0" w:space="0" w:color="auto"/>
            <w:left w:val="none" w:sz="0" w:space="0" w:color="auto"/>
            <w:bottom w:val="none" w:sz="0" w:space="0" w:color="auto"/>
            <w:right w:val="none" w:sz="0" w:space="0" w:color="auto"/>
          </w:divBdr>
        </w:div>
        <w:div w:id="1133016158">
          <w:marLeft w:val="0"/>
          <w:marRight w:val="0"/>
          <w:marTop w:val="0"/>
          <w:marBottom w:val="0"/>
          <w:divBdr>
            <w:top w:val="none" w:sz="0" w:space="0" w:color="auto"/>
            <w:left w:val="none" w:sz="0" w:space="0" w:color="auto"/>
            <w:bottom w:val="none" w:sz="0" w:space="0" w:color="auto"/>
            <w:right w:val="none" w:sz="0" w:space="0" w:color="auto"/>
          </w:divBdr>
        </w:div>
        <w:div w:id="1733121178">
          <w:marLeft w:val="0"/>
          <w:marRight w:val="0"/>
          <w:marTop w:val="0"/>
          <w:marBottom w:val="0"/>
          <w:divBdr>
            <w:top w:val="none" w:sz="0" w:space="0" w:color="auto"/>
            <w:left w:val="none" w:sz="0" w:space="0" w:color="auto"/>
            <w:bottom w:val="none" w:sz="0" w:space="0" w:color="auto"/>
            <w:right w:val="none" w:sz="0" w:space="0" w:color="auto"/>
          </w:divBdr>
        </w:div>
        <w:div w:id="1106971031">
          <w:marLeft w:val="0"/>
          <w:marRight w:val="0"/>
          <w:marTop w:val="0"/>
          <w:marBottom w:val="0"/>
          <w:divBdr>
            <w:top w:val="none" w:sz="0" w:space="0" w:color="auto"/>
            <w:left w:val="none" w:sz="0" w:space="0" w:color="auto"/>
            <w:bottom w:val="none" w:sz="0" w:space="0" w:color="auto"/>
            <w:right w:val="none" w:sz="0" w:space="0" w:color="auto"/>
          </w:divBdr>
        </w:div>
        <w:div w:id="2139646131">
          <w:marLeft w:val="0"/>
          <w:marRight w:val="0"/>
          <w:marTop w:val="0"/>
          <w:marBottom w:val="0"/>
          <w:divBdr>
            <w:top w:val="none" w:sz="0" w:space="0" w:color="auto"/>
            <w:left w:val="none" w:sz="0" w:space="0" w:color="auto"/>
            <w:bottom w:val="none" w:sz="0" w:space="0" w:color="auto"/>
            <w:right w:val="none" w:sz="0" w:space="0" w:color="auto"/>
          </w:divBdr>
        </w:div>
        <w:div w:id="1063604713">
          <w:marLeft w:val="0"/>
          <w:marRight w:val="0"/>
          <w:marTop w:val="0"/>
          <w:marBottom w:val="0"/>
          <w:divBdr>
            <w:top w:val="none" w:sz="0" w:space="0" w:color="auto"/>
            <w:left w:val="none" w:sz="0" w:space="0" w:color="auto"/>
            <w:bottom w:val="none" w:sz="0" w:space="0" w:color="auto"/>
            <w:right w:val="none" w:sz="0" w:space="0" w:color="auto"/>
          </w:divBdr>
        </w:div>
        <w:div w:id="1861119370">
          <w:marLeft w:val="0"/>
          <w:marRight w:val="0"/>
          <w:marTop w:val="0"/>
          <w:marBottom w:val="0"/>
          <w:divBdr>
            <w:top w:val="none" w:sz="0" w:space="0" w:color="auto"/>
            <w:left w:val="none" w:sz="0" w:space="0" w:color="auto"/>
            <w:bottom w:val="none" w:sz="0" w:space="0" w:color="auto"/>
            <w:right w:val="none" w:sz="0" w:space="0" w:color="auto"/>
          </w:divBdr>
        </w:div>
        <w:div w:id="1628928259">
          <w:marLeft w:val="0"/>
          <w:marRight w:val="0"/>
          <w:marTop w:val="0"/>
          <w:marBottom w:val="0"/>
          <w:divBdr>
            <w:top w:val="none" w:sz="0" w:space="0" w:color="auto"/>
            <w:left w:val="none" w:sz="0" w:space="0" w:color="auto"/>
            <w:bottom w:val="none" w:sz="0" w:space="0" w:color="auto"/>
            <w:right w:val="none" w:sz="0" w:space="0" w:color="auto"/>
          </w:divBdr>
        </w:div>
        <w:div w:id="242565961">
          <w:marLeft w:val="0"/>
          <w:marRight w:val="0"/>
          <w:marTop w:val="0"/>
          <w:marBottom w:val="0"/>
          <w:divBdr>
            <w:top w:val="none" w:sz="0" w:space="0" w:color="auto"/>
            <w:left w:val="none" w:sz="0" w:space="0" w:color="auto"/>
            <w:bottom w:val="none" w:sz="0" w:space="0" w:color="auto"/>
            <w:right w:val="none" w:sz="0" w:space="0" w:color="auto"/>
          </w:divBdr>
        </w:div>
        <w:div w:id="1391271272">
          <w:marLeft w:val="0"/>
          <w:marRight w:val="0"/>
          <w:marTop w:val="0"/>
          <w:marBottom w:val="0"/>
          <w:divBdr>
            <w:top w:val="none" w:sz="0" w:space="0" w:color="auto"/>
            <w:left w:val="none" w:sz="0" w:space="0" w:color="auto"/>
            <w:bottom w:val="none" w:sz="0" w:space="0" w:color="auto"/>
            <w:right w:val="none" w:sz="0" w:space="0" w:color="auto"/>
          </w:divBdr>
        </w:div>
        <w:div w:id="968970082">
          <w:marLeft w:val="0"/>
          <w:marRight w:val="0"/>
          <w:marTop w:val="0"/>
          <w:marBottom w:val="0"/>
          <w:divBdr>
            <w:top w:val="none" w:sz="0" w:space="0" w:color="auto"/>
            <w:left w:val="none" w:sz="0" w:space="0" w:color="auto"/>
            <w:bottom w:val="none" w:sz="0" w:space="0" w:color="auto"/>
            <w:right w:val="none" w:sz="0" w:space="0" w:color="auto"/>
          </w:divBdr>
        </w:div>
        <w:div w:id="52701471">
          <w:marLeft w:val="0"/>
          <w:marRight w:val="0"/>
          <w:marTop w:val="0"/>
          <w:marBottom w:val="0"/>
          <w:divBdr>
            <w:top w:val="none" w:sz="0" w:space="0" w:color="auto"/>
            <w:left w:val="none" w:sz="0" w:space="0" w:color="auto"/>
            <w:bottom w:val="none" w:sz="0" w:space="0" w:color="auto"/>
            <w:right w:val="none" w:sz="0" w:space="0" w:color="auto"/>
          </w:divBdr>
        </w:div>
        <w:div w:id="243105261">
          <w:marLeft w:val="0"/>
          <w:marRight w:val="0"/>
          <w:marTop w:val="0"/>
          <w:marBottom w:val="0"/>
          <w:divBdr>
            <w:top w:val="none" w:sz="0" w:space="0" w:color="auto"/>
            <w:left w:val="none" w:sz="0" w:space="0" w:color="auto"/>
            <w:bottom w:val="none" w:sz="0" w:space="0" w:color="auto"/>
            <w:right w:val="none" w:sz="0" w:space="0" w:color="auto"/>
          </w:divBdr>
        </w:div>
        <w:div w:id="318577519">
          <w:marLeft w:val="0"/>
          <w:marRight w:val="0"/>
          <w:marTop w:val="0"/>
          <w:marBottom w:val="0"/>
          <w:divBdr>
            <w:top w:val="none" w:sz="0" w:space="0" w:color="auto"/>
            <w:left w:val="none" w:sz="0" w:space="0" w:color="auto"/>
            <w:bottom w:val="none" w:sz="0" w:space="0" w:color="auto"/>
            <w:right w:val="none" w:sz="0" w:space="0" w:color="auto"/>
          </w:divBdr>
        </w:div>
        <w:div w:id="418870485">
          <w:marLeft w:val="0"/>
          <w:marRight w:val="0"/>
          <w:marTop w:val="0"/>
          <w:marBottom w:val="0"/>
          <w:divBdr>
            <w:top w:val="none" w:sz="0" w:space="0" w:color="auto"/>
            <w:left w:val="none" w:sz="0" w:space="0" w:color="auto"/>
            <w:bottom w:val="none" w:sz="0" w:space="0" w:color="auto"/>
            <w:right w:val="none" w:sz="0" w:space="0" w:color="auto"/>
          </w:divBdr>
          <w:divsChild>
            <w:div w:id="2139452128">
              <w:marLeft w:val="0"/>
              <w:marRight w:val="0"/>
              <w:marTop w:val="0"/>
              <w:marBottom w:val="0"/>
              <w:divBdr>
                <w:top w:val="none" w:sz="0" w:space="0" w:color="auto"/>
                <w:left w:val="none" w:sz="0" w:space="0" w:color="auto"/>
                <w:bottom w:val="none" w:sz="0" w:space="0" w:color="auto"/>
                <w:right w:val="none" w:sz="0" w:space="0" w:color="auto"/>
              </w:divBdr>
            </w:div>
          </w:divsChild>
        </w:div>
        <w:div w:id="946162571">
          <w:marLeft w:val="0"/>
          <w:marRight w:val="0"/>
          <w:marTop w:val="0"/>
          <w:marBottom w:val="0"/>
          <w:divBdr>
            <w:top w:val="none" w:sz="0" w:space="0" w:color="auto"/>
            <w:left w:val="none" w:sz="0" w:space="0" w:color="auto"/>
            <w:bottom w:val="none" w:sz="0" w:space="0" w:color="auto"/>
            <w:right w:val="none" w:sz="0" w:space="0" w:color="auto"/>
          </w:divBdr>
        </w:div>
      </w:divsChild>
    </w:div>
    <w:div w:id="708842933">
      <w:bodyDiv w:val="1"/>
      <w:marLeft w:val="0"/>
      <w:marRight w:val="0"/>
      <w:marTop w:val="0"/>
      <w:marBottom w:val="0"/>
      <w:divBdr>
        <w:top w:val="none" w:sz="0" w:space="0" w:color="auto"/>
        <w:left w:val="none" w:sz="0" w:space="0" w:color="auto"/>
        <w:bottom w:val="none" w:sz="0" w:space="0" w:color="auto"/>
        <w:right w:val="none" w:sz="0" w:space="0" w:color="auto"/>
      </w:divBdr>
      <w:divsChild>
        <w:div w:id="16199266">
          <w:marLeft w:val="0"/>
          <w:marRight w:val="0"/>
          <w:marTop w:val="0"/>
          <w:marBottom w:val="0"/>
          <w:divBdr>
            <w:top w:val="none" w:sz="0" w:space="0" w:color="auto"/>
            <w:left w:val="none" w:sz="0" w:space="0" w:color="auto"/>
            <w:bottom w:val="none" w:sz="0" w:space="0" w:color="auto"/>
            <w:right w:val="none" w:sz="0" w:space="0" w:color="auto"/>
          </w:divBdr>
        </w:div>
        <w:div w:id="31540869">
          <w:marLeft w:val="0"/>
          <w:marRight w:val="0"/>
          <w:marTop w:val="0"/>
          <w:marBottom w:val="0"/>
          <w:divBdr>
            <w:top w:val="none" w:sz="0" w:space="0" w:color="auto"/>
            <w:left w:val="none" w:sz="0" w:space="0" w:color="auto"/>
            <w:bottom w:val="none" w:sz="0" w:space="0" w:color="auto"/>
            <w:right w:val="none" w:sz="0" w:space="0" w:color="auto"/>
          </w:divBdr>
        </w:div>
        <w:div w:id="51082282">
          <w:marLeft w:val="0"/>
          <w:marRight w:val="0"/>
          <w:marTop w:val="0"/>
          <w:marBottom w:val="0"/>
          <w:divBdr>
            <w:top w:val="none" w:sz="0" w:space="0" w:color="auto"/>
            <w:left w:val="none" w:sz="0" w:space="0" w:color="auto"/>
            <w:bottom w:val="none" w:sz="0" w:space="0" w:color="auto"/>
            <w:right w:val="none" w:sz="0" w:space="0" w:color="auto"/>
          </w:divBdr>
        </w:div>
        <w:div w:id="82335003">
          <w:marLeft w:val="0"/>
          <w:marRight w:val="0"/>
          <w:marTop w:val="0"/>
          <w:marBottom w:val="0"/>
          <w:divBdr>
            <w:top w:val="none" w:sz="0" w:space="0" w:color="auto"/>
            <w:left w:val="none" w:sz="0" w:space="0" w:color="auto"/>
            <w:bottom w:val="none" w:sz="0" w:space="0" w:color="auto"/>
            <w:right w:val="none" w:sz="0" w:space="0" w:color="auto"/>
          </w:divBdr>
        </w:div>
        <w:div w:id="197788574">
          <w:marLeft w:val="0"/>
          <w:marRight w:val="0"/>
          <w:marTop w:val="0"/>
          <w:marBottom w:val="0"/>
          <w:divBdr>
            <w:top w:val="none" w:sz="0" w:space="0" w:color="auto"/>
            <w:left w:val="none" w:sz="0" w:space="0" w:color="auto"/>
            <w:bottom w:val="none" w:sz="0" w:space="0" w:color="auto"/>
            <w:right w:val="none" w:sz="0" w:space="0" w:color="auto"/>
          </w:divBdr>
        </w:div>
        <w:div w:id="215048892">
          <w:marLeft w:val="0"/>
          <w:marRight w:val="0"/>
          <w:marTop w:val="0"/>
          <w:marBottom w:val="0"/>
          <w:divBdr>
            <w:top w:val="none" w:sz="0" w:space="0" w:color="auto"/>
            <w:left w:val="none" w:sz="0" w:space="0" w:color="auto"/>
            <w:bottom w:val="none" w:sz="0" w:space="0" w:color="auto"/>
            <w:right w:val="none" w:sz="0" w:space="0" w:color="auto"/>
          </w:divBdr>
        </w:div>
        <w:div w:id="412433051">
          <w:marLeft w:val="0"/>
          <w:marRight w:val="0"/>
          <w:marTop w:val="0"/>
          <w:marBottom w:val="0"/>
          <w:divBdr>
            <w:top w:val="none" w:sz="0" w:space="0" w:color="auto"/>
            <w:left w:val="none" w:sz="0" w:space="0" w:color="auto"/>
            <w:bottom w:val="none" w:sz="0" w:space="0" w:color="auto"/>
            <w:right w:val="none" w:sz="0" w:space="0" w:color="auto"/>
          </w:divBdr>
        </w:div>
        <w:div w:id="473719986">
          <w:marLeft w:val="0"/>
          <w:marRight w:val="0"/>
          <w:marTop w:val="0"/>
          <w:marBottom w:val="0"/>
          <w:divBdr>
            <w:top w:val="none" w:sz="0" w:space="0" w:color="auto"/>
            <w:left w:val="none" w:sz="0" w:space="0" w:color="auto"/>
            <w:bottom w:val="none" w:sz="0" w:space="0" w:color="auto"/>
            <w:right w:val="none" w:sz="0" w:space="0" w:color="auto"/>
          </w:divBdr>
        </w:div>
        <w:div w:id="553853907">
          <w:marLeft w:val="0"/>
          <w:marRight w:val="0"/>
          <w:marTop w:val="0"/>
          <w:marBottom w:val="0"/>
          <w:divBdr>
            <w:top w:val="none" w:sz="0" w:space="0" w:color="auto"/>
            <w:left w:val="none" w:sz="0" w:space="0" w:color="auto"/>
            <w:bottom w:val="none" w:sz="0" w:space="0" w:color="auto"/>
            <w:right w:val="none" w:sz="0" w:space="0" w:color="auto"/>
          </w:divBdr>
        </w:div>
        <w:div w:id="697395392">
          <w:marLeft w:val="0"/>
          <w:marRight w:val="0"/>
          <w:marTop w:val="0"/>
          <w:marBottom w:val="0"/>
          <w:divBdr>
            <w:top w:val="none" w:sz="0" w:space="0" w:color="auto"/>
            <w:left w:val="none" w:sz="0" w:space="0" w:color="auto"/>
            <w:bottom w:val="none" w:sz="0" w:space="0" w:color="auto"/>
            <w:right w:val="none" w:sz="0" w:space="0" w:color="auto"/>
          </w:divBdr>
        </w:div>
        <w:div w:id="822505664">
          <w:marLeft w:val="0"/>
          <w:marRight w:val="0"/>
          <w:marTop w:val="0"/>
          <w:marBottom w:val="0"/>
          <w:divBdr>
            <w:top w:val="none" w:sz="0" w:space="0" w:color="auto"/>
            <w:left w:val="none" w:sz="0" w:space="0" w:color="auto"/>
            <w:bottom w:val="none" w:sz="0" w:space="0" w:color="auto"/>
            <w:right w:val="none" w:sz="0" w:space="0" w:color="auto"/>
          </w:divBdr>
        </w:div>
        <w:div w:id="878203303">
          <w:marLeft w:val="0"/>
          <w:marRight w:val="0"/>
          <w:marTop w:val="0"/>
          <w:marBottom w:val="0"/>
          <w:divBdr>
            <w:top w:val="none" w:sz="0" w:space="0" w:color="auto"/>
            <w:left w:val="none" w:sz="0" w:space="0" w:color="auto"/>
            <w:bottom w:val="none" w:sz="0" w:space="0" w:color="auto"/>
            <w:right w:val="none" w:sz="0" w:space="0" w:color="auto"/>
          </w:divBdr>
        </w:div>
        <w:div w:id="925529403">
          <w:marLeft w:val="0"/>
          <w:marRight w:val="0"/>
          <w:marTop w:val="0"/>
          <w:marBottom w:val="0"/>
          <w:divBdr>
            <w:top w:val="none" w:sz="0" w:space="0" w:color="auto"/>
            <w:left w:val="none" w:sz="0" w:space="0" w:color="auto"/>
            <w:bottom w:val="none" w:sz="0" w:space="0" w:color="auto"/>
            <w:right w:val="none" w:sz="0" w:space="0" w:color="auto"/>
          </w:divBdr>
        </w:div>
        <w:div w:id="1025912095">
          <w:marLeft w:val="0"/>
          <w:marRight w:val="0"/>
          <w:marTop w:val="0"/>
          <w:marBottom w:val="0"/>
          <w:divBdr>
            <w:top w:val="none" w:sz="0" w:space="0" w:color="auto"/>
            <w:left w:val="none" w:sz="0" w:space="0" w:color="auto"/>
            <w:bottom w:val="none" w:sz="0" w:space="0" w:color="auto"/>
            <w:right w:val="none" w:sz="0" w:space="0" w:color="auto"/>
          </w:divBdr>
        </w:div>
        <w:div w:id="1258754614">
          <w:marLeft w:val="0"/>
          <w:marRight w:val="0"/>
          <w:marTop w:val="0"/>
          <w:marBottom w:val="0"/>
          <w:divBdr>
            <w:top w:val="none" w:sz="0" w:space="0" w:color="auto"/>
            <w:left w:val="none" w:sz="0" w:space="0" w:color="auto"/>
            <w:bottom w:val="none" w:sz="0" w:space="0" w:color="auto"/>
            <w:right w:val="none" w:sz="0" w:space="0" w:color="auto"/>
          </w:divBdr>
        </w:div>
        <w:div w:id="1520270352">
          <w:marLeft w:val="0"/>
          <w:marRight w:val="0"/>
          <w:marTop w:val="0"/>
          <w:marBottom w:val="0"/>
          <w:divBdr>
            <w:top w:val="none" w:sz="0" w:space="0" w:color="auto"/>
            <w:left w:val="none" w:sz="0" w:space="0" w:color="auto"/>
            <w:bottom w:val="none" w:sz="0" w:space="0" w:color="auto"/>
            <w:right w:val="none" w:sz="0" w:space="0" w:color="auto"/>
          </w:divBdr>
        </w:div>
        <w:div w:id="1680766352">
          <w:marLeft w:val="0"/>
          <w:marRight w:val="0"/>
          <w:marTop w:val="0"/>
          <w:marBottom w:val="0"/>
          <w:divBdr>
            <w:top w:val="none" w:sz="0" w:space="0" w:color="auto"/>
            <w:left w:val="none" w:sz="0" w:space="0" w:color="auto"/>
            <w:bottom w:val="none" w:sz="0" w:space="0" w:color="auto"/>
            <w:right w:val="none" w:sz="0" w:space="0" w:color="auto"/>
          </w:divBdr>
        </w:div>
        <w:div w:id="1694186408">
          <w:marLeft w:val="0"/>
          <w:marRight w:val="0"/>
          <w:marTop w:val="0"/>
          <w:marBottom w:val="0"/>
          <w:divBdr>
            <w:top w:val="none" w:sz="0" w:space="0" w:color="auto"/>
            <w:left w:val="none" w:sz="0" w:space="0" w:color="auto"/>
            <w:bottom w:val="none" w:sz="0" w:space="0" w:color="auto"/>
            <w:right w:val="none" w:sz="0" w:space="0" w:color="auto"/>
          </w:divBdr>
        </w:div>
        <w:div w:id="1858694093">
          <w:marLeft w:val="0"/>
          <w:marRight w:val="0"/>
          <w:marTop w:val="0"/>
          <w:marBottom w:val="0"/>
          <w:divBdr>
            <w:top w:val="none" w:sz="0" w:space="0" w:color="auto"/>
            <w:left w:val="none" w:sz="0" w:space="0" w:color="auto"/>
            <w:bottom w:val="none" w:sz="0" w:space="0" w:color="auto"/>
            <w:right w:val="none" w:sz="0" w:space="0" w:color="auto"/>
          </w:divBdr>
        </w:div>
      </w:divsChild>
    </w:div>
    <w:div w:id="711882226">
      <w:bodyDiv w:val="1"/>
      <w:marLeft w:val="0"/>
      <w:marRight w:val="0"/>
      <w:marTop w:val="0"/>
      <w:marBottom w:val="0"/>
      <w:divBdr>
        <w:top w:val="none" w:sz="0" w:space="0" w:color="auto"/>
        <w:left w:val="none" w:sz="0" w:space="0" w:color="auto"/>
        <w:bottom w:val="none" w:sz="0" w:space="0" w:color="auto"/>
        <w:right w:val="none" w:sz="0" w:space="0" w:color="auto"/>
      </w:divBdr>
    </w:div>
    <w:div w:id="713625607">
      <w:bodyDiv w:val="1"/>
      <w:marLeft w:val="0"/>
      <w:marRight w:val="0"/>
      <w:marTop w:val="0"/>
      <w:marBottom w:val="0"/>
      <w:divBdr>
        <w:top w:val="none" w:sz="0" w:space="0" w:color="auto"/>
        <w:left w:val="none" w:sz="0" w:space="0" w:color="auto"/>
        <w:bottom w:val="none" w:sz="0" w:space="0" w:color="auto"/>
        <w:right w:val="none" w:sz="0" w:space="0" w:color="auto"/>
      </w:divBdr>
    </w:div>
    <w:div w:id="715590484">
      <w:bodyDiv w:val="1"/>
      <w:marLeft w:val="0"/>
      <w:marRight w:val="0"/>
      <w:marTop w:val="0"/>
      <w:marBottom w:val="0"/>
      <w:divBdr>
        <w:top w:val="none" w:sz="0" w:space="0" w:color="auto"/>
        <w:left w:val="none" w:sz="0" w:space="0" w:color="auto"/>
        <w:bottom w:val="none" w:sz="0" w:space="0" w:color="auto"/>
        <w:right w:val="none" w:sz="0" w:space="0" w:color="auto"/>
      </w:divBdr>
    </w:div>
    <w:div w:id="720787699">
      <w:bodyDiv w:val="1"/>
      <w:marLeft w:val="0"/>
      <w:marRight w:val="0"/>
      <w:marTop w:val="0"/>
      <w:marBottom w:val="0"/>
      <w:divBdr>
        <w:top w:val="none" w:sz="0" w:space="0" w:color="auto"/>
        <w:left w:val="none" w:sz="0" w:space="0" w:color="auto"/>
        <w:bottom w:val="none" w:sz="0" w:space="0" w:color="auto"/>
        <w:right w:val="none" w:sz="0" w:space="0" w:color="auto"/>
      </w:divBdr>
    </w:div>
    <w:div w:id="722023377">
      <w:bodyDiv w:val="1"/>
      <w:marLeft w:val="0"/>
      <w:marRight w:val="0"/>
      <w:marTop w:val="0"/>
      <w:marBottom w:val="0"/>
      <w:divBdr>
        <w:top w:val="none" w:sz="0" w:space="0" w:color="auto"/>
        <w:left w:val="none" w:sz="0" w:space="0" w:color="auto"/>
        <w:bottom w:val="none" w:sz="0" w:space="0" w:color="auto"/>
        <w:right w:val="none" w:sz="0" w:space="0" w:color="auto"/>
      </w:divBdr>
      <w:divsChild>
        <w:div w:id="47415170">
          <w:marLeft w:val="0"/>
          <w:marRight w:val="0"/>
          <w:marTop w:val="0"/>
          <w:marBottom w:val="0"/>
          <w:divBdr>
            <w:top w:val="none" w:sz="0" w:space="0" w:color="auto"/>
            <w:left w:val="none" w:sz="0" w:space="0" w:color="auto"/>
            <w:bottom w:val="none" w:sz="0" w:space="0" w:color="auto"/>
            <w:right w:val="none" w:sz="0" w:space="0" w:color="auto"/>
          </w:divBdr>
          <w:divsChild>
            <w:div w:id="1402869184">
              <w:marLeft w:val="0"/>
              <w:marRight w:val="0"/>
              <w:marTop w:val="0"/>
              <w:marBottom w:val="0"/>
              <w:divBdr>
                <w:top w:val="none" w:sz="0" w:space="0" w:color="auto"/>
                <w:left w:val="none" w:sz="0" w:space="0" w:color="auto"/>
                <w:bottom w:val="none" w:sz="0" w:space="0" w:color="auto"/>
                <w:right w:val="none" w:sz="0" w:space="0" w:color="auto"/>
              </w:divBdr>
            </w:div>
          </w:divsChild>
        </w:div>
        <w:div w:id="949896169">
          <w:marLeft w:val="0"/>
          <w:marRight w:val="0"/>
          <w:marTop w:val="0"/>
          <w:marBottom w:val="0"/>
          <w:divBdr>
            <w:top w:val="none" w:sz="0" w:space="0" w:color="auto"/>
            <w:left w:val="none" w:sz="0" w:space="0" w:color="auto"/>
            <w:bottom w:val="none" w:sz="0" w:space="0" w:color="auto"/>
            <w:right w:val="none" w:sz="0" w:space="0" w:color="auto"/>
          </w:divBdr>
          <w:divsChild>
            <w:div w:id="1038747583">
              <w:marLeft w:val="0"/>
              <w:marRight w:val="0"/>
              <w:marTop w:val="0"/>
              <w:marBottom w:val="0"/>
              <w:divBdr>
                <w:top w:val="none" w:sz="0" w:space="0" w:color="auto"/>
                <w:left w:val="none" w:sz="0" w:space="0" w:color="auto"/>
                <w:bottom w:val="none" w:sz="0" w:space="0" w:color="auto"/>
                <w:right w:val="none" w:sz="0" w:space="0" w:color="auto"/>
              </w:divBdr>
            </w:div>
          </w:divsChild>
        </w:div>
        <w:div w:id="645360132">
          <w:marLeft w:val="0"/>
          <w:marRight w:val="0"/>
          <w:marTop w:val="0"/>
          <w:marBottom w:val="0"/>
          <w:divBdr>
            <w:top w:val="none" w:sz="0" w:space="0" w:color="auto"/>
            <w:left w:val="none" w:sz="0" w:space="0" w:color="auto"/>
            <w:bottom w:val="none" w:sz="0" w:space="0" w:color="auto"/>
            <w:right w:val="none" w:sz="0" w:space="0" w:color="auto"/>
          </w:divBdr>
          <w:divsChild>
            <w:div w:id="1303577091">
              <w:marLeft w:val="0"/>
              <w:marRight w:val="0"/>
              <w:marTop w:val="0"/>
              <w:marBottom w:val="0"/>
              <w:divBdr>
                <w:top w:val="none" w:sz="0" w:space="0" w:color="auto"/>
                <w:left w:val="none" w:sz="0" w:space="0" w:color="auto"/>
                <w:bottom w:val="none" w:sz="0" w:space="0" w:color="auto"/>
                <w:right w:val="none" w:sz="0" w:space="0" w:color="auto"/>
              </w:divBdr>
            </w:div>
          </w:divsChild>
        </w:div>
        <w:div w:id="1663893817">
          <w:marLeft w:val="0"/>
          <w:marRight w:val="0"/>
          <w:marTop w:val="0"/>
          <w:marBottom w:val="0"/>
          <w:divBdr>
            <w:top w:val="none" w:sz="0" w:space="0" w:color="auto"/>
            <w:left w:val="none" w:sz="0" w:space="0" w:color="auto"/>
            <w:bottom w:val="none" w:sz="0" w:space="0" w:color="auto"/>
            <w:right w:val="none" w:sz="0" w:space="0" w:color="auto"/>
          </w:divBdr>
          <w:divsChild>
            <w:div w:id="1445810751">
              <w:marLeft w:val="0"/>
              <w:marRight w:val="0"/>
              <w:marTop w:val="0"/>
              <w:marBottom w:val="0"/>
              <w:divBdr>
                <w:top w:val="none" w:sz="0" w:space="0" w:color="auto"/>
                <w:left w:val="none" w:sz="0" w:space="0" w:color="auto"/>
                <w:bottom w:val="none" w:sz="0" w:space="0" w:color="auto"/>
                <w:right w:val="none" w:sz="0" w:space="0" w:color="auto"/>
              </w:divBdr>
            </w:div>
          </w:divsChild>
        </w:div>
        <w:div w:id="836920841">
          <w:marLeft w:val="0"/>
          <w:marRight w:val="0"/>
          <w:marTop w:val="0"/>
          <w:marBottom w:val="0"/>
          <w:divBdr>
            <w:top w:val="none" w:sz="0" w:space="0" w:color="auto"/>
            <w:left w:val="none" w:sz="0" w:space="0" w:color="auto"/>
            <w:bottom w:val="none" w:sz="0" w:space="0" w:color="auto"/>
            <w:right w:val="none" w:sz="0" w:space="0" w:color="auto"/>
          </w:divBdr>
          <w:divsChild>
            <w:div w:id="1883592207">
              <w:marLeft w:val="0"/>
              <w:marRight w:val="0"/>
              <w:marTop w:val="0"/>
              <w:marBottom w:val="0"/>
              <w:divBdr>
                <w:top w:val="none" w:sz="0" w:space="0" w:color="auto"/>
                <w:left w:val="none" w:sz="0" w:space="0" w:color="auto"/>
                <w:bottom w:val="none" w:sz="0" w:space="0" w:color="auto"/>
                <w:right w:val="none" w:sz="0" w:space="0" w:color="auto"/>
              </w:divBdr>
            </w:div>
          </w:divsChild>
        </w:div>
        <w:div w:id="1991251038">
          <w:marLeft w:val="0"/>
          <w:marRight w:val="0"/>
          <w:marTop w:val="0"/>
          <w:marBottom w:val="0"/>
          <w:divBdr>
            <w:top w:val="none" w:sz="0" w:space="0" w:color="auto"/>
            <w:left w:val="none" w:sz="0" w:space="0" w:color="auto"/>
            <w:bottom w:val="none" w:sz="0" w:space="0" w:color="auto"/>
            <w:right w:val="none" w:sz="0" w:space="0" w:color="auto"/>
          </w:divBdr>
          <w:divsChild>
            <w:div w:id="303316829">
              <w:marLeft w:val="0"/>
              <w:marRight w:val="0"/>
              <w:marTop w:val="0"/>
              <w:marBottom w:val="0"/>
              <w:divBdr>
                <w:top w:val="none" w:sz="0" w:space="0" w:color="auto"/>
                <w:left w:val="none" w:sz="0" w:space="0" w:color="auto"/>
                <w:bottom w:val="none" w:sz="0" w:space="0" w:color="auto"/>
                <w:right w:val="none" w:sz="0" w:space="0" w:color="auto"/>
              </w:divBdr>
            </w:div>
          </w:divsChild>
        </w:div>
        <w:div w:id="236519665">
          <w:marLeft w:val="0"/>
          <w:marRight w:val="0"/>
          <w:marTop w:val="0"/>
          <w:marBottom w:val="0"/>
          <w:divBdr>
            <w:top w:val="none" w:sz="0" w:space="0" w:color="auto"/>
            <w:left w:val="none" w:sz="0" w:space="0" w:color="auto"/>
            <w:bottom w:val="none" w:sz="0" w:space="0" w:color="auto"/>
            <w:right w:val="none" w:sz="0" w:space="0" w:color="auto"/>
          </w:divBdr>
          <w:divsChild>
            <w:div w:id="2021543368">
              <w:marLeft w:val="0"/>
              <w:marRight w:val="0"/>
              <w:marTop w:val="0"/>
              <w:marBottom w:val="0"/>
              <w:divBdr>
                <w:top w:val="none" w:sz="0" w:space="0" w:color="auto"/>
                <w:left w:val="none" w:sz="0" w:space="0" w:color="auto"/>
                <w:bottom w:val="none" w:sz="0" w:space="0" w:color="auto"/>
                <w:right w:val="none" w:sz="0" w:space="0" w:color="auto"/>
              </w:divBdr>
            </w:div>
          </w:divsChild>
        </w:div>
        <w:div w:id="1698038834">
          <w:marLeft w:val="0"/>
          <w:marRight w:val="0"/>
          <w:marTop w:val="0"/>
          <w:marBottom w:val="0"/>
          <w:divBdr>
            <w:top w:val="none" w:sz="0" w:space="0" w:color="auto"/>
            <w:left w:val="none" w:sz="0" w:space="0" w:color="auto"/>
            <w:bottom w:val="none" w:sz="0" w:space="0" w:color="auto"/>
            <w:right w:val="none" w:sz="0" w:space="0" w:color="auto"/>
          </w:divBdr>
          <w:divsChild>
            <w:div w:id="886722211">
              <w:marLeft w:val="0"/>
              <w:marRight w:val="0"/>
              <w:marTop w:val="0"/>
              <w:marBottom w:val="0"/>
              <w:divBdr>
                <w:top w:val="none" w:sz="0" w:space="0" w:color="auto"/>
                <w:left w:val="none" w:sz="0" w:space="0" w:color="auto"/>
                <w:bottom w:val="none" w:sz="0" w:space="0" w:color="auto"/>
                <w:right w:val="none" w:sz="0" w:space="0" w:color="auto"/>
              </w:divBdr>
            </w:div>
          </w:divsChild>
        </w:div>
        <w:div w:id="464322907">
          <w:marLeft w:val="0"/>
          <w:marRight w:val="0"/>
          <w:marTop w:val="0"/>
          <w:marBottom w:val="0"/>
          <w:divBdr>
            <w:top w:val="none" w:sz="0" w:space="0" w:color="auto"/>
            <w:left w:val="none" w:sz="0" w:space="0" w:color="auto"/>
            <w:bottom w:val="none" w:sz="0" w:space="0" w:color="auto"/>
            <w:right w:val="none" w:sz="0" w:space="0" w:color="auto"/>
          </w:divBdr>
          <w:divsChild>
            <w:div w:id="2138991678">
              <w:marLeft w:val="0"/>
              <w:marRight w:val="0"/>
              <w:marTop w:val="0"/>
              <w:marBottom w:val="0"/>
              <w:divBdr>
                <w:top w:val="none" w:sz="0" w:space="0" w:color="auto"/>
                <w:left w:val="none" w:sz="0" w:space="0" w:color="auto"/>
                <w:bottom w:val="none" w:sz="0" w:space="0" w:color="auto"/>
                <w:right w:val="none" w:sz="0" w:space="0" w:color="auto"/>
              </w:divBdr>
            </w:div>
          </w:divsChild>
        </w:div>
        <w:div w:id="1301039908">
          <w:marLeft w:val="0"/>
          <w:marRight w:val="0"/>
          <w:marTop w:val="0"/>
          <w:marBottom w:val="0"/>
          <w:divBdr>
            <w:top w:val="none" w:sz="0" w:space="0" w:color="auto"/>
            <w:left w:val="none" w:sz="0" w:space="0" w:color="auto"/>
            <w:bottom w:val="none" w:sz="0" w:space="0" w:color="auto"/>
            <w:right w:val="none" w:sz="0" w:space="0" w:color="auto"/>
          </w:divBdr>
          <w:divsChild>
            <w:div w:id="426460720">
              <w:marLeft w:val="0"/>
              <w:marRight w:val="0"/>
              <w:marTop w:val="0"/>
              <w:marBottom w:val="0"/>
              <w:divBdr>
                <w:top w:val="none" w:sz="0" w:space="0" w:color="auto"/>
                <w:left w:val="none" w:sz="0" w:space="0" w:color="auto"/>
                <w:bottom w:val="none" w:sz="0" w:space="0" w:color="auto"/>
                <w:right w:val="none" w:sz="0" w:space="0" w:color="auto"/>
              </w:divBdr>
            </w:div>
          </w:divsChild>
        </w:div>
        <w:div w:id="239562264">
          <w:marLeft w:val="0"/>
          <w:marRight w:val="0"/>
          <w:marTop w:val="0"/>
          <w:marBottom w:val="0"/>
          <w:divBdr>
            <w:top w:val="none" w:sz="0" w:space="0" w:color="auto"/>
            <w:left w:val="none" w:sz="0" w:space="0" w:color="auto"/>
            <w:bottom w:val="none" w:sz="0" w:space="0" w:color="auto"/>
            <w:right w:val="none" w:sz="0" w:space="0" w:color="auto"/>
          </w:divBdr>
          <w:divsChild>
            <w:div w:id="103284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05106">
      <w:bodyDiv w:val="1"/>
      <w:marLeft w:val="0"/>
      <w:marRight w:val="0"/>
      <w:marTop w:val="0"/>
      <w:marBottom w:val="0"/>
      <w:divBdr>
        <w:top w:val="none" w:sz="0" w:space="0" w:color="auto"/>
        <w:left w:val="none" w:sz="0" w:space="0" w:color="auto"/>
        <w:bottom w:val="none" w:sz="0" w:space="0" w:color="auto"/>
        <w:right w:val="none" w:sz="0" w:space="0" w:color="auto"/>
      </w:divBdr>
    </w:div>
    <w:div w:id="724185698">
      <w:bodyDiv w:val="1"/>
      <w:marLeft w:val="0"/>
      <w:marRight w:val="0"/>
      <w:marTop w:val="0"/>
      <w:marBottom w:val="0"/>
      <w:divBdr>
        <w:top w:val="none" w:sz="0" w:space="0" w:color="auto"/>
        <w:left w:val="none" w:sz="0" w:space="0" w:color="auto"/>
        <w:bottom w:val="none" w:sz="0" w:space="0" w:color="auto"/>
        <w:right w:val="none" w:sz="0" w:space="0" w:color="auto"/>
      </w:divBdr>
    </w:div>
    <w:div w:id="726998057">
      <w:bodyDiv w:val="1"/>
      <w:marLeft w:val="225"/>
      <w:marRight w:val="225"/>
      <w:marTop w:val="150"/>
      <w:marBottom w:val="0"/>
      <w:divBdr>
        <w:top w:val="none" w:sz="0" w:space="0" w:color="auto"/>
        <w:left w:val="none" w:sz="0" w:space="0" w:color="auto"/>
        <w:bottom w:val="none" w:sz="0" w:space="0" w:color="auto"/>
        <w:right w:val="none" w:sz="0" w:space="0" w:color="auto"/>
      </w:divBdr>
    </w:div>
    <w:div w:id="732041469">
      <w:bodyDiv w:val="1"/>
      <w:marLeft w:val="0"/>
      <w:marRight w:val="0"/>
      <w:marTop w:val="0"/>
      <w:marBottom w:val="0"/>
      <w:divBdr>
        <w:top w:val="none" w:sz="0" w:space="0" w:color="auto"/>
        <w:left w:val="none" w:sz="0" w:space="0" w:color="auto"/>
        <w:bottom w:val="none" w:sz="0" w:space="0" w:color="auto"/>
        <w:right w:val="none" w:sz="0" w:space="0" w:color="auto"/>
      </w:divBdr>
      <w:divsChild>
        <w:div w:id="198322947">
          <w:marLeft w:val="0"/>
          <w:marRight w:val="0"/>
          <w:marTop w:val="0"/>
          <w:marBottom w:val="0"/>
          <w:divBdr>
            <w:top w:val="none" w:sz="0" w:space="0" w:color="auto"/>
            <w:left w:val="none" w:sz="0" w:space="0" w:color="auto"/>
            <w:bottom w:val="none" w:sz="0" w:space="0" w:color="auto"/>
            <w:right w:val="none" w:sz="0" w:space="0" w:color="auto"/>
          </w:divBdr>
        </w:div>
      </w:divsChild>
    </w:div>
    <w:div w:id="732898992">
      <w:bodyDiv w:val="1"/>
      <w:marLeft w:val="0"/>
      <w:marRight w:val="0"/>
      <w:marTop w:val="0"/>
      <w:marBottom w:val="0"/>
      <w:divBdr>
        <w:top w:val="none" w:sz="0" w:space="0" w:color="auto"/>
        <w:left w:val="none" w:sz="0" w:space="0" w:color="auto"/>
        <w:bottom w:val="none" w:sz="0" w:space="0" w:color="auto"/>
        <w:right w:val="none" w:sz="0" w:space="0" w:color="auto"/>
      </w:divBdr>
      <w:divsChild>
        <w:div w:id="151340141">
          <w:marLeft w:val="0"/>
          <w:marRight w:val="0"/>
          <w:marTop w:val="0"/>
          <w:marBottom w:val="0"/>
          <w:divBdr>
            <w:top w:val="none" w:sz="0" w:space="0" w:color="auto"/>
            <w:left w:val="none" w:sz="0" w:space="0" w:color="auto"/>
            <w:bottom w:val="none" w:sz="0" w:space="0" w:color="auto"/>
            <w:right w:val="none" w:sz="0" w:space="0" w:color="auto"/>
          </w:divBdr>
        </w:div>
      </w:divsChild>
    </w:div>
    <w:div w:id="733702161">
      <w:bodyDiv w:val="1"/>
      <w:marLeft w:val="0"/>
      <w:marRight w:val="0"/>
      <w:marTop w:val="0"/>
      <w:marBottom w:val="0"/>
      <w:divBdr>
        <w:top w:val="none" w:sz="0" w:space="0" w:color="auto"/>
        <w:left w:val="none" w:sz="0" w:space="0" w:color="auto"/>
        <w:bottom w:val="none" w:sz="0" w:space="0" w:color="auto"/>
        <w:right w:val="none" w:sz="0" w:space="0" w:color="auto"/>
      </w:divBdr>
      <w:divsChild>
        <w:div w:id="1962882656">
          <w:marLeft w:val="0"/>
          <w:marRight w:val="0"/>
          <w:marTop w:val="0"/>
          <w:marBottom w:val="0"/>
          <w:divBdr>
            <w:top w:val="none" w:sz="0" w:space="0" w:color="auto"/>
            <w:left w:val="none" w:sz="0" w:space="0" w:color="auto"/>
            <w:bottom w:val="none" w:sz="0" w:space="0" w:color="auto"/>
            <w:right w:val="none" w:sz="0" w:space="0" w:color="auto"/>
          </w:divBdr>
          <w:divsChild>
            <w:div w:id="773283192">
              <w:marLeft w:val="0"/>
              <w:marRight w:val="0"/>
              <w:marTop w:val="0"/>
              <w:marBottom w:val="0"/>
              <w:divBdr>
                <w:top w:val="single" w:sz="2" w:space="0" w:color="000000"/>
                <w:left w:val="single" w:sz="2" w:space="0" w:color="000000"/>
                <w:bottom w:val="single" w:sz="2" w:space="0" w:color="000000"/>
                <w:right w:val="single" w:sz="2" w:space="0" w:color="000000"/>
              </w:divBdr>
              <w:divsChild>
                <w:div w:id="862136107">
                  <w:marLeft w:val="0"/>
                  <w:marRight w:val="0"/>
                  <w:marTop w:val="0"/>
                  <w:marBottom w:val="0"/>
                  <w:divBdr>
                    <w:top w:val="none" w:sz="0" w:space="0" w:color="auto"/>
                    <w:left w:val="none" w:sz="0" w:space="0" w:color="auto"/>
                    <w:bottom w:val="none" w:sz="0" w:space="0" w:color="auto"/>
                    <w:right w:val="none" w:sz="0" w:space="0" w:color="auto"/>
                  </w:divBdr>
                  <w:divsChild>
                    <w:div w:id="719472796">
                      <w:marLeft w:val="0"/>
                      <w:marRight w:val="0"/>
                      <w:marTop w:val="0"/>
                      <w:marBottom w:val="0"/>
                      <w:divBdr>
                        <w:top w:val="none" w:sz="0" w:space="0" w:color="auto"/>
                        <w:left w:val="none" w:sz="0" w:space="0" w:color="auto"/>
                        <w:bottom w:val="none" w:sz="0" w:space="0" w:color="auto"/>
                        <w:right w:val="none" w:sz="0" w:space="0" w:color="auto"/>
                      </w:divBdr>
                      <w:divsChild>
                        <w:div w:id="312023673">
                          <w:marLeft w:val="0"/>
                          <w:marRight w:val="0"/>
                          <w:marTop w:val="0"/>
                          <w:marBottom w:val="0"/>
                          <w:divBdr>
                            <w:top w:val="none" w:sz="0" w:space="0" w:color="auto"/>
                            <w:left w:val="none" w:sz="0" w:space="0" w:color="auto"/>
                            <w:bottom w:val="none" w:sz="0" w:space="0" w:color="auto"/>
                            <w:right w:val="none" w:sz="0" w:space="0" w:color="auto"/>
                          </w:divBdr>
                          <w:divsChild>
                            <w:div w:id="1920141199">
                              <w:marLeft w:val="0"/>
                              <w:marRight w:val="0"/>
                              <w:marTop w:val="60"/>
                              <w:marBottom w:val="0"/>
                              <w:divBdr>
                                <w:top w:val="none" w:sz="0" w:space="0" w:color="auto"/>
                                <w:left w:val="none" w:sz="0" w:space="0" w:color="auto"/>
                                <w:bottom w:val="none" w:sz="0" w:space="0" w:color="auto"/>
                                <w:right w:val="none" w:sz="0" w:space="0" w:color="auto"/>
                              </w:divBdr>
                              <w:divsChild>
                                <w:div w:id="2115856498">
                                  <w:marLeft w:val="0"/>
                                  <w:marRight w:val="0"/>
                                  <w:marTop w:val="0"/>
                                  <w:marBottom w:val="0"/>
                                  <w:divBdr>
                                    <w:top w:val="none" w:sz="0" w:space="0" w:color="auto"/>
                                    <w:left w:val="none" w:sz="0" w:space="0" w:color="auto"/>
                                    <w:bottom w:val="none" w:sz="0" w:space="0" w:color="auto"/>
                                    <w:right w:val="none" w:sz="0" w:space="0" w:color="auto"/>
                                  </w:divBdr>
                                  <w:divsChild>
                                    <w:div w:id="144248943">
                                      <w:marLeft w:val="0"/>
                                      <w:marRight w:val="0"/>
                                      <w:marTop w:val="0"/>
                                      <w:marBottom w:val="0"/>
                                      <w:divBdr>
                                        <w:top w:val="none" w:sz="0" w:space="0" w:color="auto"/>
                                        <w:left w:val="none" w:sz="0" w:space="0" w:color="auto"/>
                                        <w:bottom w:val="none" w:sz="0" w:space="0" w:color="auto"/>
                                        <w:right w:val="none" w:sz="0" w:space="0" w:color="auto"/>
                                      </w:divBdr>
                                      <w:divsChild>
                                        <w:div w:id="1959751348">
                                          <w:marLeft w:val="0"/>
                                          <w:marRight w:val="0"/>
                                          <w:marTop w:val="0"/>
                                          <w:marBottom w:val="0"/>
                                          <w:divBdr>
                                            <w:top w:val="single" w:sz="2" w:space="0" w:color="000000"/>
                                            <w:left w:val="single" w:sz="2" w:space="0" w:color="000000"/>
                                            <w:bottom w:val="single" w:sz="2" w:space="0" w:color="000000"/>
                                            <w:right w:val="single" w:sz="2" w:space="0" w:color="000000"/>
                                          </w:divBdr>
                                          <w:divsChild>
                                            <w:div w:id="1260065536">
                                              <w:marLeft w:val="0"/>
                                              <w:marRight w:val="0"/>
                                              <w:marTop w:val="0"/>
                                              <w:marBottom w:val="0"/>
                                              <w:divBdr>
                                                <w:top w:val="none" w:sz="0" w:space="0" w:color="auto"/>
                                                <w:left w:val="none" w:sz="0" w:space="0" w:color="auto"/>
                                                <w:bottom w:val="none" w:sz="0" w:space="0" w:color="auto"/>
                                                <w:right w:val="none" w:sz="0" w:space="0" w:color="auto"/>
                                              </w:divBdr>
                                              <w:divsChild>
                                                <w:div w:id="163467412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7436986">
      <w:bodyDiv w:val="1"/>
      <w:marLeft w:val="0"/>
      <w:marRight w:val="0"/>
      <w:marTop w:val="0"/>
      <w:marBottom w:val="0"/>
      <w:divBdr>
        <w:top w:val="none" w:sz="0" w:space="0" w:color="auto"/>
        <w:left w:val="none" w:sz="0" w:space="0" w:color="auto"/>
        <w:bottom w:val="none" w:sz="0" w:space="0" w:color="auto"/>
        <w:right w:val="none" w:sz="0" w:space="0" w:color="auto"/>
      </w:divBdr>
    </w:div>
    <w:div w:id="739862447">
      <w:bodyDiv w:val="1"/>
      <w:marLeft w:val="0"/>
      <w:marRight w:val="0"/>
      <w:marTop w:val="0"/>
      <w:marBottom w:val="0"/>
      <w:divBdr>
        <w:top w:val="none" w:sz="0" w:space="0" w:color="auto"/>
        <w:left w:val="none" w:sz="0" w:space="0" w:color="auto"/>
        <w:bottom w:val="none" w:sz="0" w:space="0" w:color="auto"/>
        <w:right w:val="none" w:sz="0" w:space="0" w:color="auto"/>
      </w:divBdr>
    </w:div>
    <w:div w:id="740518107">
      <w:bodyDiv w:val="1"/>
      <w:marLeft w:val="0"/>
      <w:marRight w:val="0"/>
      <w:marTop w:val="0"/>
      <w:marBottom w:val="0"/>
      <w:divBdr>
        <w:top w:val="none" w:sz="0" w:space="0" w:color="auto"/>
        <w:left w:val="none" w:sz="0" w:space="0" w:color="auto"/>
        <w:bottom w:val="none" w:sz="0" w:space="0" w:color="auto"/>
        <w:right w:val="none" w:sz="0" w:space="0" w:color="auto"/>
      </w:divBdr>
      <w:divsChild>
        <w:div w:id="1712143332">
          <w:marLeft w:val="0"/>
          <w:marRight w:val="0"/>
          <w:marTop w:val="0"/>
          <w:marBottom w:val="0"/>
          <w:divBdr>
            <w:top w:val="none" w:sz="0" w:space="0" w:color="auto"/>
            <w:left w:val="none" w:sz="0" w:space="0" w:color="auto"/>
            <w:bottom w:val="none" w:sz="0" w:space="0" w:color="auto"/>
            <w:right w:val="none" w:sz="0" w:space="0" w:color="auto"/>
          </w:divBdr>
          <w:divsChild>
            <w:div w:id="1234511811">
              <w:marLeft w:val="0"/>
              <w:marRight w:val="0"/>
              <w:marTop w:val="0"/>
              <w:marBottom w:val="0"/>
              <w:divBdr>
                <w:top w:val="single" w:sz="2" w:space="0" w:color="000000"/>
                <w:left w:val="single" w:sz="2" w:space="0" w:color="000000"/>
                <w:bottom w:val="single" w:sz="2" w:space="0" w:color="000000"/>
                <w:right w:val="single" w:sz="2" w:space="0" w:color="000000"/>
              </w:divBdr>
              <w:divsChild>
                <w:div w:id="1891570931">
                  <w:marLeft w:val="0"/>
                  <w:marRight w:val="0"/>
                  <w:marTop w:val="0"/>
                  <w:marBottom w:val="0"/>
                  <w:divBdr>
                    <w:top w:val="none" w:sz="0" w:space="0" w:color="auto"/>
                    <w:left w:val="none" w:sz="0" w:space="0" w:color="auto"/>
                    <w:bottom w:val="none" w:sz="0" w:space="0" w:color="auto"/>
                    <w:right w:val="none" w:sz="0" w:space="0" w:color="auto"/>
                  </w:divBdr>
                  <w:divsChild>
                    <w:div w:id="1641418389">
                      <w:marLeft w:val="0"/>
                      <w:marRight w:val="0"/>
                      <w:marTop w:val="0"/>
                      <w:marBottom w:val="0"/>
                      <w:divBdr>
                        <w:top w:val="none" w:sz="0" w:space="0" w:color="auto"/>
                        <w:left w:val="none" w:sz="0" w:space="0" w:color="auto"/>
                        <w:bottom w:val="none" w:sz="0" w:space="0" w:color="auto"/>
                        <w:right w:val="none" w:sz="0" w:space="0" w:color="auto"/>
                      </w:divBdr>
                      <w:divsChild>
                        <w:div w:id="1163624416">
                          <w:marLeft w:val="0"/>
                          <w:marRight w:val="0"/>
                          <w:marTop w:val="0"/>
                          <w:marBottom w:val="0"/>
                          <w:divBdr>
                            <w:top w:val="none" w:sz="0" w:space="0" w:color="auto"/>
                            <w:left w:val="none" w:sz="0" w:space="0" w:color="auto"/>
                            <w:bottom w:val="none" w:sz="0" w:space="0" w:color="auto"/>
                            <w:right w:val="none" w:sz="0" w:space="0" w:color="auto"/>
                          </w:divBdr>
                          <w:divsChild>
                            <w:div w:id="1110661982">
                              <w:marLeft w:val="0"/>
                              <w:marRight w:val="0"/>
                              <w:marTop w:val="60"/>
                              <w:marBottom w:val="0"/>
                              <w:divBdr>
                                <w:top w:val="none" w:sz="0" w:space="0" w:color="auto"/>
                                <w:left w:val="none" w:sz="0" w:space="0" w:color="auto"/>
                                <w:bottom w:val="none" w:sz="0" w:space="0" w:color="auto"/>
                                <w:right w:val="none" w:sz="0" w:space="0" w:color="auto"/>
                              </w:divBdr>
                              <w:divsChild>
                                <w:div w:id="976030512">
                                  <w:marLeft w:val="0"/>
                                  <w:marRight w:val="0"/>
                                  <w:marTop w:val="0"/>
                                  <w:marBottom w:val="0"/>
                                  <w:divBdr>
                                    <w:top w:val="none" w:sz="0" w:space="0" w:color="auto"/>
                                    <w:left w:val="none" w:sz="0" w:space="0" w:color="auto"/>
                                    <w:bottom w:val="none" w:sz="0" w:space="0" w:color="auto"/>
                                    <w:right w:val="none" w:sz="0" w:space="0" w:color="auto"/>
                                  </w:divBdr>
                                  <w:divsChild>
                                    <w:div w:id="1010134625">
                                      <w:marLeft w:val="0"/>
                                      <w:marRight w:val="0"/>
                                      <w:marTop w:val="0"/>
                                      <w:marBottom w:val="0"/>
                                      <w:divBdr>
                                        <w:top w:val="none" w:sz="0" w:space="0" w:color="auto"/>
                                        <w:left w:val="none" w:sz="0" w:space="0" w:color="auto"/>
                                        <w:bottom w:val="none" w:sz="0" w:space="0" w:color="auto"/>
                                        <w:right w:val="none" w:sz="0" w:space="0" w:color="auto"/>
                                      </w:divBdr>
                                      <w:divsChild>
                                        <w:div w:id="816070465">
                                          <w:marLeft w:val="0"/>
                                          <w:marRight w:val="0"/>
                                          <w:marTop w:val="0"/>
                                          <w:marBottom w:val="0"/>
                                          <w:divBdr>
                                            <w:top w:val="single" w:sz="2" w:space="0" w:color="000000"/>
                                            <w:left w:val="single" w:sz="2" w:space="0" w:color="000000"/>
                                            <w:bottom w:val="single" w:sz="2" w:space="0" w:color="000000"/>
                                            <w:right w:val="single" w:sz="2" w:space="0" w:color="000000"/>
                                          </w:divBdr>
                                          <w:divsChild>
                                            <w:div w:id="193230674">
                                              <w:marLeft w:val="0"/>
                                              <w:marRight w:val="0"/>
                                              <w:marTop w:val="0"/>
                                              <w:marBottom w:val="0"/>
                                              <w:divBdr>
                                                <w:top w:val="none" w:sz="0" w:space="0" w:color="auto"/>
                                                <w:left w:val="none" w:sz="0" w:space="0" w:color="auto"/>
                                                <w:bottom w:val="none" w:sz="0" w:space="0" w:color="auto"/>
                                                <w:right w:val="none" w:sz="0" w:space="0" w:color="auto"/>
                                              </w:divBdr>
                                              <w:divsChild>
                                                <w:div w:id="57543833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0758807">
      <w:bodyDiv w:val="1"/>
      <w:marLeft w:val="0"/>
      <w:marRight w:val="0"/>
      <w:marTop w:val="0"/>
      <w:marBottom w:val="0"/>
      <w:divBdr>
        <w:top w:val="none" w:sz="0" w:space="0" w:color="auto"/>
        <w:left w:val="none" w:sz="0" w:space="0" w:color="auto"/>
        <w:bottom w:val="none" w:sz="0" w:space="0" w:color="auto"/>
        <w:right w:val="none" w:sz="0" w:space="0" w:color="auto"/>
      </w:divBdr>
      <w:divsChild>
        <w:div w:id="1604847761">
          <w:marLeft w:val="0"/>
          <w:marRight w:val="0"/>
          <w:marTop w:val="0"/>
          <w:marBottom w:val="0"/>
          <w:divBdr>
            <w:top w:val="none" w:sz="0" w:space="0" w:color="auto"/>
            <w:left w:val="none" w:sz="0" w:space="0" w:color="auto"/>
            <w:bottom w:val="none" w:sz="0" w:space="0" w:color="auto"/>
            <w:right w:val="none" w:sz="0" w:space="0" w:color="auto"/>
          </w:divBdr>
          <w:divsChild>
            <w:div w:id="1016078527">
              <w:marLeft w:val="0"/>
              <w:marRight w:val="0"/>
              <w:marTop w:val="0"/>
              <w:marBottom w:val="0"/>
              <w:divBdr>
                <w:top w:val="none" w:sz="0" w:space="0" w:color="auto"/>
                <w:left w:val="none" w:sz="0" w:space="0" w:color="auto"/>
                <w:bottom w:val="none" w:sz="0" w:space="0" w:color="auto"/>
                <w:right w:val="none" w:sz="0" w:space="0" w:color="auto"/>
              </w:divBdr>
            </w:div>
            <w:div w:id="1114865189">
              <w:marLeft w:val="0"/>
              <w:marRight w:val="0"/>
              <w:marTop w:val="0"/>
              <w:marBottom w:val="0"/>
              <w:divBdr>
                <w:top w:val="none" w:sz="0" w:space="0" w:color="auto"/>
                <w:left w:val="none" w:sz="0" w:space="0" w:color="auto"/>
                <w:bottom w:val="none" w:sz="0" w:space="0" w:color="auto"/>
                <w:right w:val="none" w:sz="0" w:space="0" w:color="auto"/>
              </w:divBdr>
            </w:div>
            <w:div w:id="1361736050">
              <w:marLeft w:val="0"/>
              <w:marRight w:val="0"/>
              <w:marTop w:val="0"/>
              <w:marBottom w:val="0"/>
              <w:divBdr>
                <w:top w:val="none" w:sz="0" w:space="0" w:color="auto"/>
                <w:left w:val="none" w:sz="0" w:space="0" w:color="auto"/>
                <w:bottom w:val="none" w:sz="0" w:space="0" w:color="auto"/>
                <w:right w:val="none" w:sz="0" w:space="0" w:color="auto"/>
              </w:divBdr>
            </w:div>
            <w:div w:id="1543056357">
              <w:marLeft w:val="0"/>
              <w:marRight w:val="0"/>
              <w:marTop w:val="0"/>
              <w:marBottom w:val="0"/>
              <w:divBdr>
                <w:top w:val="none" w:sz="0" w:space="0" w:color="auto"/>
                <w:left w:val="none" w:sz="0" w:space="0" w:color="auto"/>
                <w:bottom w:val="none" w:sz="0" w:space="0" w:color="auto"/>
                <w:right w:val="none" w:sz="0" w:space="0" w:color="auto"/>
              </w:divBdr>
            </w:div>
            <w:div w:id="1863981674">
              <w:marLeft w:val="0"/>
              <w:marRight w:val="0"/>
              <w:marTop w:val="0"/>
              <w:marBottom w:val="0"/>
              <w:divBdr>
                <w:top w:val="none" w:sz="0" w:space="0" w:color="auto"/>
                <w:left w:val="none" w:sz="0" w:space="0" w:color="auto"/>
                <w:bottom w:val="none" w:sz="0" w:space="0" w:color="auto"/>
                <w:right w:val="none" w:sz="0" w:space="0" w:color="auto"/>
              </w:divBdr>
            </w:div>
            <w:div w:id="210568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79825">
      <w:bodyDiv w:val="1"/>
      <w:marLeft w:val="0"/>
      <w:marRight w:val="0"/>
      <w:marTop w:val="0"/>
      <w:marBottom w:val="0"/>
      <w:divBdr>
        <w:top w:val="none" w:sz="0" w:space="0" w:color="auto"/>
        <w:left w:val="none" w:sz="0" w:space="0" w:color="auto"/>
        <w:bottom w:val="none" w:sz="0" w:space="0" w:color="auto"/>
        <w:right w:val="none" w:sz="0" w:space="0" w:color="auto"/>
      </w:divBdr>
      <w:divsChild>
        <w:div w:id="1752312557">
          <w:marLeft w:val="0"/>
          <w:marRight w:val="0"/>
          <w:marTop w:val="0"/>
          <w:marBottom w:val="0"/>
          <w:divBdr>
            <w:top w:val="none" w:sz="0" w:space="0" w:color="auto"/>
            <w:left w:val="none" w:sz="0" w:space="0" w:color="auto"/>
            <w:bottom w:val="none" w:sz="0" w:space="0" w:color="auto"/>
            <w:right w:val="none" w:sz="0" w:space="0" w:color="auto"/>
          </w:divBdr>
          <w:divsChild>
            <w:div w:id="371807924">
              <w:marLeft w:val="0"/>
              <w:marRight w:val="0"/>
              <w:marTop w:val="0"/>
              <w:marBottom w:val="0"/>
              <w:divBdr>
                <w:top w:val="none" w:sz="0" w:space="0" w:color="auto"/>
                <w:left w:val="none" w:sz="0" w:space="0" w:color="auto"/>
                <w:bottom w:val="none" w:sz="0" w:space="0" w:color="auto"/>
                <w:right w:val="none" w:sz="0" w:space="0" w:color="auto"/>
              </w:divBdr>
              <w:divsChild>
                <w:div w:id="2829652">
                  <w:marLeft w:val="0"/>
                  <w:marRight w:val="0"/>
                  <w:marTop w:val="0"/>
                  <w:marBottom w:val="0"/>
                  <w:divBdr>
                    <w:top w:val="none" w:sz="0" w:space="0" w:color="auto"/>
                    <w:left w:val="none" w:sz="0" w:space="0" w:color="auto"/>
                    <w:bottom w:val="none" w:sz="0" w:space="0" w:color="auto"/>
                    <w:right w:val="none" w:sz="0" w:space="0" w:color="auto"/>
                  </w:divBdr>
                </w:div>
              </w:divsChild>
            </w:div>
            <w:div w:id="118843741">
              <w:marLeft w:val="0"/>
              <w:marRight w:val="0"/>
              <w:marTop w:val="0"/>
              <w:marBottom w:val="0"/>
              <w:divBdr>
                <w:top w:val="none" w:sz="0" w:space="0" w:color="auto"/>
                <w:left w:val="none" w:sz="0" w:space="0" w:color="auto"/>
                <w:bottom w:val="none" w:sz="0" w:space="0" w:color="auto"/>
                <w:right w:val="none" w:sz="0" w:space="0" w:color="auto"/>
              </w:divBdr>
              <w:divsChild>
                <w:div w:id="1255092521">
                  <w:marLeft w:val="0"/>
                  <w:marRight w:val="0"/>
                  <w:marTop w:val="0"/>
                  <w:marBottom w:val="0"/>
                  <w:divBdr>
                    <w:top w:val="none" w:sz="0" w:space="0" w:color="auto"/>
                    <w:left w:val="none" w:sz="0" w:space="0" w:color="auto"/>
                    <w:bottom w:val="none" w:sz="0" w:space="0" w:color="auto"/>
                    <w:right w:val="none" w:sz="0" w:space="0" w:color="auto"/>
                  </w:divBdr>
                </w:div>
              </w:divsChild>
            </w:div>
            <w:div w:id="1621033601">
              <w:marLeft w:val="0"/>
              <w:marRight w:val="0"/>
              <w:marTop w:val="0"/>
              <w:marBottom w:val="0"/>
              <w:divBdr>
                <w:top w:val="none" w:sz="0" w:space="0" w:color="auto"/>
                <w:left w:val="none" w:sz="0" w:space="0" w:color="auto"/>
                <w:bottom w:val="none" w:sz="0" w:space="0" w:color="auto"/>
                <w:right w:val="none" w:sz="0" w:space="0" w:color="auto"/>
              </w:divBdr>
              <w:divsChild>
                <w:div w:id="1121921042">
                  <w:marLeft w:val="0"/>
                  <w:marRight w:val="0"/>
                  <w:marTop w:val="0"/>
                  <w:marBottom w:val="0"/>
                  <w:divBdr>
                    <w:top w:val="none" w:sz="0" w:space="0" w:color="auto"/>
                    <w:left w:val="none" w:sz="0" w:space="0" w:color="auto"/>
                    <w:bottom w:val="none" w:sz="0" w:space="0" w:color="auto"/>
                    <w:right w:val="none" w:sz="0" w:space="0" w:color="auto"/>
                  </w:divBdr>
                </w:div>
              </w:divsChild>
            </w:div>
            <w:div w:id="1059014992">
              <w:marLeft w:val="0"/>
              <w:marRight w:val="0"/>
              <w:marTop w:val="0"/>
              <w:marBottom w:val="0"/>
              <w:divBdr>
                <w:top w:val="none" w:sz="0" w:space="0" w:color="auto"/>
                <w:left w:val="none" w:sz="0" w:space="0" w:color="auto"/>
                <w:bottom w:val="none" w:sz="0" w:space="0" w:color="auto"/>
                <w:right w:val="none" w:sz="0" w:space="0" w:color="auto"/>
              </w:divBdr>
              <w:divsChild>
                <w:div w:id="108863662">
                  <w:marLeft w:val="0"/>
                  <w:marRight w:val="0"/>
                  <w:marTop w:val="0"/>
                  <w:marBottom w:val="0"/>
                  <w:divBdr>
                    <w:top w:val="none" w:sz="0" w:space="0" w:color="auto"/>
                    <w:left w:val="none" w:sz="0" w:space="0" w:color="auto"/>
                    <w:bottom w:val="none" w:sz="0" w:space="0" w:color="auto"/>
                    <w:right w:val="none" w:sz="0" w:space="0" w:color="auto"/>
                  </w:divBdr>
                </w:div>
                <w:div w:id="1406147864">
                  <w:marLeft w:val="0"/>
                  <w:marRight w:val="0"/>
                  <w:marTop w:val="0"/>
                  <w:marBottom w:val="0"/>
                  <w:divBdr>
                    <w:top w:val="none" w:sz="0" w:space="0" w:color="auto"/>
                    <w:left w:val="none" w:sz="0" w:space="0" w:color="auto"/>
                    <w:bottom w:val="none" w:sz="0" w:space="0" w:color="auto"/>
                    <w:right w:val="none" w:sz="0" w:space="0" w:color="auto"/>
                  </w:divBdr>
                </w:div>
                <w:div w:id="764037380">
                  <w:marLeft w:val="0"/>
                  <w:marRight w:val="0"/>
                  <w:marTop w:val="0"/>
                  <w:marBottom w:val="0"/>
                  <w:divBdr>
                    <w:top w:val="none" w:sz="0" w:space="0" w:color="auto"/>
                    <w:left w:val="none" w:sz="0" w:space="0" w:color="auto"/>
                    <w:bottom w:val="none" w:sz="0" w:space="0" w:color="auto"/>
                    <w:right w:val="none" w:sz="0" w:space="0" w:color="auto"/>
                  </w:divBdr>
                </w:div>
              </w:divsChild>
            </w:div>
            <w:div w:id="1556044682">
              <w:marLeft w:val="0"/>
              <w:marRight w:val="0"/>
              <w:marTop w:val="0"/>
              <w:marBottom w:val="0"/>
              <w:divBdr>
                <w:top w:val="none" w:sz="0" w:space="0" w:color="auto"/>
                <w:left w:val="none" w:sz="0" w:space="0" w:color="auto"/>
                <w:bottom w:val="none" w:sz="0" w:space="0" w:color="auto"/>
                <w:right w:val="none" w:sz="0" w:space="0" w:color="auto"/>
              </w:divBdr>
              <w:divsChild>
                <w:div w:id="679509104">
                  <w:marLeft w:val="0"/>
                  <w:marRight w:val="0"/>
                  <w:marTop w:val="0"/>
                  <w:marBottom w:val="0"/>
                  <w:divBdr>
                    <w:top w:val="none" w:sz="0" w:space="0" w:color="auto"/>
                    <w:left w:val="none" w:sz="0" w:space="0" w:color="auto"/>
                    <w:bottom w:val="none" w:sz="0" w:space="0" w:color="auto"/>
                    <w:right w:val="none" w:sz="0" w:space="0" w:color="auto"/>
                  </w:divBdr>
                </w:div>
                <w:div w:id="69542857">
                  <w:marLeft w:val="0"/>
                  <w:marRight w:val="0"/>
                  <w:marTop w:val="0"/>
                  <w:marBottom w:val="0"/>
                  <w:divBdr>
                    <w:top w:val="none" w:sz="0" w:space="0" w:color="auto"/>
                    <w:left w:val="none" w:sz="0" w:space="0" w:color="auto"/>
                    <w:bottom w:val="none" w:sz="0" w:space="0" w:color="auto"/>
                    <w:right w:val="none" w:sz="0" w:space="0" w:color="auto"/>
                  </w:divBdr>
                </w:div>
              </w:divsChild>
            </w:div>
            <w:div w:id="2050645898">
              <w:marLeft w:val="0"/>
              <w:marRight w:val="0"/>
              <w:marTop w:val="0"/>
              <w:marBottom w:val="0"/>
              <w:divBdr>
                <w:top w:val="none" w:sz="0" w:space="0" w:color="auto"/>
                <w:left w:val="none" w:sz="0" w:space="0" w:color="auto"/>
                <w:bottom w:val="none" w:sz="0" w:space="0" w:color="auto"/>
                <w:right w:val="none" w:sz="0" w:space="0" w:color="auto"/>
              </w:divBdr>
              <w:divsChild>
                <w:div w:id="1609695726">
                  <w:marLeft w:val="0"/>
                  <w:marRight w:val="0"/>
                  <w:marTop w:val="0"/>
                  <w:marBottom w:val="0"/>
                  <w:divBdr>
                    <w:top w:val="none" w:sz="0" w:space="0" w:color="auto"/>
                    <w:left w:val="none" w:sz="0" w:space="0" w:color="auto"/>
                    <w:bottom w:val="none" w:sz="0" w:space="0" w:color="auto"/>
                    <w:right w:val="none" w:sz="0" w:space="0" w:color="auto"/>
                  </w:divBdr>
                </w:div>
                <w:div w:id="577128844">
                  <w:marLeft w:val="0"/>
                  <w:marRight w:val="0"/>
                  <w:marTop w:val="0"/>
                  <w:marBottom w:val="0"/>
                  <w:divBdr>
                    <w:top w:val="none" w:sz="0" w:space="0" w:color="auto"/>
                    <w:left w:val="none" w:sz="0" w:space="0" w:color="auto"/>
                    <w:bottom w:val="none" w:sz="0" w:space="0" w:color="auto"/>
                    <w:right w:val="none" w:sz="0" w:space="0" w:color="auto"/>
                  </w:divBdr>
                </w:div>
                <w:div w:id="629675301">
                  <w:marLeft w:val="0"/>
                  <w:marRight w:val="0"/>
                  <w:marTop w:val="0"/>
                  <w:marBottom w:val="0"/>
                  <w:divBdr>
                    <w:top w:val="none" w:sz="0" w:space="0" w:color="auto"/>
                    <w:left w:val="none" w:sz="0" w:space="0" w:color="auto"/>
                    <w:bottom w:val="none" w:sz="0" w:space="0" w:color="auto"/>
                    <w:right w:val="none" w:sz="0" w:space="0" w:color="auto"/>
                  </w:divBdr>
                </w:div>
                <w:div w:id="778568642">
                  <w:marLeft w:val="0"/>
                  <w:marRight w:val="0"/>
                  <w:marTop w:val="0"/>
                  <w:marBottom w:val="0"/>
                  <w:divBdr>
                    <w:top w:val="none" w:sz="0" w:space="0" w:color="auto"/>
                    <w:left w:val="none" w:sz="0" w:space="0" w:color="auto"/>
                    <w:bottom w:val="none" w:sz="0" w:space="0" w:color="auto"/>
                    <w:right w:val="none" w:sz="0" w:space="0" w:color="auto"/>
                  </w:divBdr>
                </w:div>
                <w:div w:id="1087532193">
                  <w:marLeft w:val="0"/>
                  <w:marRight w:val="0"/>
                  <w:marTop w:val="0"/>
                  <w:marBottom w:val="0"/>
                  <w:divBdr>
                    <w:top w:val="none" w:sz="0" w:space="0" w:color="auto"/>
                    <w:left w:val="none" w:sz="0" w:space="0" w:color="auto"/>
                    <w:bottom w:val="none" w:sz="0" w:space="0" w:color="auto"/>
                    <w:right w:val="none" w:sz="0" w:space="0" w:color="auto"/>
                  </w:divBdr>
                </w:div>
                <w:div w:id="144201914">
                  <w:marLeft w:val="0"/>
                  <w:marRight w:val="0"/>
                  <w:marTop w:val="0"/>
                  <w:marBottom w:val="0"/>
                  <w:divBdr>
                    <w:top w:val="none" w:sz="0" w:space="0" w:color="auto"/>
                    <w:left w:val="none" w:sz="0" w:space="0" w:color="auto"/>
                    <w:bottom w:val="none" w:sz="0" w:space="0" w:color="auto"/>
                    <w:right w:val="none" w:sz="0" w:space="0" w:color="auto"/>
                  </w:divBdr>
                </w:div>
                <w:div w:id="1934043472">
                  <w:marLeft w:val="0"/>
                  <w:marRight w:val="0"/>
                  <w:marTop w:val="0"/>
                  <w:marBottom w:val="0"/>
                  <w:divBdr>
                    <w:top w:val="none" w:sz="0" w:space="0" w:color="auto"/>
                    <w:left w:val="none" w:sz="0" w:space="0" w:color="auto"/>
                    <w:bottom w:val="none" w:sz="0" w:space="0" w:color="auto"/>
                    <w:right w:val="none" w:sz="0" w:space="0" w:color="auto"/>
                  </w:divBdr>
                </w:div>
              </w:divsChild>
            </w:div>
            <w:div w:id="1549798908">
              <w:marLeft w:val="0"/>
              <w:marRight w:val="0"/>
              <w:marTop w:val="0"/>
              <w:marBottom w:val="0"/>
              <w:divBdr>
                <w:top w:val="none" w:sz="0" w:space="0" w:color="auto"/>
                <w:left w:val="none" w:sz="0" w:space="0" w:color="auto"/>
                <w:bottom w:val="none" w:sz="0" w:space="0" w:color="auto"/>
                <w:right w:val="none" w:sz="0" w:space="0" w:color="auto"/>
              </w:divBdr>
              <w:divsChild>
                <w:div w:id="1715811020">
                  <w:marLeft w:val="0"/>
                  <w:marRight w:val="0"/>
                  <w:marTop w:val="0"/>
                  <w:marBottom w:val="0"/>
                  <w:divBdr>
                    <w:top w:val="none" w:sz="0" w:space="0" w:color="auto"/>
                    <w:left w:val="none" w:sz="0" w:space="0" w:color="auto"/>
                    <w:bottom w:val="none" w:sz="0" w:space="0" w:color="auto"/>
                    <w:right w:val="none" w:sz="0" w:space="0" w:color="auto"/>
                  </w:divBdr>
                </w:div>
              </w:divsChild>
            </w:div>
            <w:div w:id="1197620684">
              <w:marLeft w:val="0"/>
              <w:marRight w:val="0"/>
              <w:marTop w:val="0"/>
              <w:marBottom w:val="0"/>
              <w:divBdr>
                <w:top w:val="none" w:sz="0" w:space="0" w:color="auto"/>
                <w:left w:val="none" w:sz="0" w:space="0" w:color="auto"/>
                <w:bottom w:val="none" w:sz="0" w:space="0" w:color="auto"/>
                <w:right w:val="none" w:sz="0" w:space="0" w:color="auto"/>
              </w:divBdr>
              <w:divsChild>
                <w:div w:id="97868852">
                  <w:marLeft w:val="0"/>
                  <w:marRight w:val="0"/>
                  <w:marTop w:val="0"/>
                  <w:marBottom w:val="0"/>
                  <w:divBdr>
                    <w:top w:val="none" w:sz="0" w:space="0" w:color="auto"/>
                    <w:left w:val="none" w:sz="0" w:space="0" w:color="auto"/>
                    <w:bottom w:val="none" w:sz="0" w:space="0" w:color="auto"/>
                    <w:right w:val="none" w:sz="0" w:space="0" w:color="auto"/>
                  </w:divBdr>
                </w:div>
              </w:divsChild>
            </w:div>
            <w:div w:id="1905331233">
              <w:marLeft w:val="0"/>
              <w:marRight w:val="0"/>
              <w:marTop w:val="0"/>
              <w:marBottom w:val="0"/>
              <w:divBdr>
                <w:top w:val="none" w:sz="0" w:space="0" w:color="auto"/>
                <w:left w:val="none" w:sz="0" w:space="0" w:color="auto"/>
                <w:bottom w:val="none" w:sz="0" w:space="0" w:color="auto"/>
                <w:right w:val="none" w:sz="0" w:space="0" w:color="auto"/>
              </w:divBdr>
              <w:divsChild>
                <w:div w:id="1717049972">
                  <w:marLeft w:val="0"/>
                  <w:marRight w:val="0"/>
                  <w:marTop w:val="0"/>
                  <w:marBottom w:val="0"/>
                  <w:divBdr>
                    <w:top w:val="none" w:sz="0" w:space="0" w:color="auto"/>
                    <w:left w:val="none" w:sz="0" w:space="0" w:color="auto"/>
                    <w:bottom w:val="none" w:sz="0" w:space="0" w:color="auto"/>
                    <w:right w:val="none" w:sz="0" w:space="0" w:color="auto"/>
                  </w:divBdr>
                </w:div>
                <w:div w:id="1781992817">
                  <w:marLeft w:val="0"/>
                  <w:marRight w:val="0"/>
                  <w:marTop w:val="0"/>
                  <w:marBottom w:val="0"/>
                  <w:divBdr>
                    <w:top w:val="none" w:sz="0" w:space="0" w:color="auto"/>
                    <w:left w:val="none" w:sz="0" w:space="0" w:color="auto"/>
                    <w:bottom w:val="none" w:sz="0" w:space="0" w:color="auto"/>
                    <w:right w:val="none" w:sz="0" w:space="0" w:color="auto"/>
                  </w:divBdr>
                </w:div>
                <w:div w:id="1134059387">
                  <w:marLeft w:val="0"/>
                  <w:marRight w:val="0"/>
                  <w:marTop w:val="0"/>
                  <w:marBottom w:val="0"/>
                  <w:divBdr>
                    <w:top w:val="none" w:sz="0" w:space="0" w:color="auto"/>
                    <w:left w:val="none" w:sz="0" w:space="0" w:color="auto"/>
                    <w:bottom w:val="none" w:sz="0" w:space="0" w:color="auto"/>
                    <w:right w:val="none" w:sz="0" w:space="0" w:color="auto"/>
                  </w:divBdr>
                </w:div>
                <w:div w:id="161119074">
                  <w:marLeft w:val="0"/>
                  <w:marRight w:val="0"/>
                  <w:marTop w:val="0"/>
                  <w:marBottom w:val="0"/>
                  <w:divBdr>
                    <w:top w:val="none" w:sz="0" w:space="0" w:color="auto"/>
                    <w:left w:val="none" w:sz="0" w:space="0" w:color="auto"/>
                    <w:bottom w:val="none" w:sz="0" w:space="0" w:color="auto"/>
                    <w:right w:val="none" w:sz="0" w:space="0" w:color="auto"/>
                  </w:divBdr>
                </w:div>
                <w:div w:id="394663356">
                  <w:marLeft w:val="0"/>
                  <w:marRight w:val="0"/>
                  <w:marTop w:val="0"/>
                  <w:marBottom w:val="0"/>
                  <w:divBdr>
                    <w:top w:val="none" w:sz="0" w:space="0" w:color="auto"/>
                    <w:left w:val="none" w:sz="0" w:space="0" w:color="auto"/>
                    <w:bottom w:val="none" w:sz="0" w:space="0" w:color="auto"/>
                    <w:right w:val="none" w:sz="0" w:space="0" w:color="auto"/>
                  </w:divBdr>
                </w:div>
                <w:div w:id="1385058722">
                  <w:marLeft w:val="0"/>
                  <w:marRight w:val="0"/>
                  <w:marTop w:val="0"/>
                  <w:marBottom w:val="0"/>
                  <w:divBdr>
                    <w:top w:val="none" w:sz="0" w:space="0" w:color="auto"/>
                    <w:left w:val="none" w:sz="0" w:space="0" w:color="auto"/>
                    <w:bottom w:val="none" w:sz="0" w:space="0" w:color="auto"/>
                    <w:right w:val="none" w:sz="0" w:space="0" w:color="auto"/>
                  </w:divBdr>
                </w:div>
                <w:div w:id="1581910172">
                  <w:marLeft w:val="0"/>
                  <w:marRight w:val="0"/>
                  <w:marTop w:val="0"/>
                  <w:marBottom w:val="0"/>
                  <w:divBdr>
                    <w:top w:val="none" w:sz="0" w:space="0" w:color="auto"/>
                    <w:left w:val="none" w:sz="0" w:space="0" w:color="auto"/>
                    <w:bottom w:val="none" w:sz="0" w:space="0" w:color="auto"/>
                    <w:right w:val="none" w:sz="0" w:space="0" w:color="auto"/>
                  </w:divBdr>
                </w:div>
                <w:div w:id="1417163879">
                  <w:marLeft w:val="0"/>
                  <w:marRight w:val="0"/>
                  <w:marTop w:val="0"/>
                  <w:marBottom w:val="0"/>
                  <w:divBdr>
                    <w:top w:val="none" w:sz="0" w:space="0" w:color="auto"/>
                    <w:left w:val="none" w:sz="0" w:space="0" w:color="auto"/>
                    <w:bottom w:val="none" w:sz="0" w:space="0" w:color="auto"/>
                    <w:right w:val="none" w:sz="0" w:space="0" w:color="auto"/>
                  </w:divBdr>
                </w:div>
                <w:div w:id="1911689745">
                  <w:marLeft w:val="0"/>
                  <w:marRight w:val="0"/>
                  <w:marTop w:val="0"/>
                  <w:marBottom w:val="0"/>
                  <w:divBdr>
                    <w:top w:val="none" w:sz="0" w:space="0" w:color="auto"/>
                    <w:left w:val="none" w:sz="0" w:space="0" w:color="auto"/>
                    <w:bottom w:val="none" w:sz="0" w:space="0" w:color="auto"/>
                    <w:right w:val="none" w:sz="0" w:space="0" w:color="auto"/>
                  </w:divBdr>
                </w:div>
                <w:div w:id="914583161">
                  <w:marLeft w:val="0"/>
                  <w:marRight w:val="0"/>
                  <w:marTop w:val="0"/>
                  <w:marBottom w:val="0"/>
                  <w:divBdr>
                    <w:top w:val="none" w:sz="0" w:space="0" w:color="auto"/>
                    <w:left w:val="none" w:sz="0" w:space="0" w:color="auto"/>
                    <w:bottom w:val="none" w:sz="0" w:space="0" w:color="auto"/>
                    <w:right w:val="none" w:sz="0" w:space="0" w:color="auto"/>
                  </w:divBdr>
                </w:div>
                <w:div w:id="1144657551">
                  <w:marLeft w:val="0"/>
                  <w:marRight w:val="0"/>
                  <w:marTop w:val="0"/>
                  <w:marBottom w:val="0"/>
                  <w:divBdr>
                    <w:top w:val="none" w:sz="0" w:space="0" w:color="auto"/>
                    <w:left w:val="none" w:sz="0" w:space="0" w:color="auto"/>
                    <w:bottom w:val="none" w:sz="0" w:space="0" w:color="auto"/>
                    <w:right w:val="none" w:sz="0" w:space="0" w:color="auto"/>
                  </w:divBdr>
                </w:div>
                <w:div w:id="224489187">
                  <w:marLeft w:val="0"/>
                  <w:marRight w:val="0"/>
                  <w:marTop w:val="0"/>
                  <w:marBottom w:val="0"/>
                  <w:divBdr>
                    <w:top w:val="none" w:sz="0" w:space="0" w:color="auto"/>
                    <w:left w:val="none" w:sz="0" w:space="0" w:color="auto"/>
                    <w:bottom w:val="none" w:sz="0" w:space="0" w:color="auto"/>
                    <w:right w:val="none" w:sz="0" w:space="0" w:color="auto"/>
                  </w:divBdr>
                </w:div>
                <w:div w:id="454759097">
                  <w:marLeft w:val="0"/>
                  <w:marRight w:val="0"/>
                  <w:marTop w:val="0"/>
                  <w:marBottom w:val="0"/>
                  <w:divBdr>
                    <w:top w:val="none" w:sz="0" w:space="0" w:color="auto"/>
                    <w:left w:val="none" w:sz="0" w:space="0" w:color="auto"/>
                    <w:bottom w:val="none" w:sz="0" w:space="0" w:color="auto"/>
                    <w:right w:val="none" w:sz="0" w:space="0" w:color="auto"/>
                  </w:divBdr>
                </w:div>
                <w:div w:id="1607426832">
                  <w:marLeft w:val="0"/>
                  <w:marRight w:val="0"/>
                  <w:marTop w:val="0"/>
                  <w:marBottom w:val="0"/>
                  <w:divBdr>
                    <w:top w:val="none" w:sz="0" w:space="0" w:color="auto"/>
                    <w:left w:val="none" w:sz="0" w:space="0" w:color="auto"/>
                    <w:bottom w:val="none" w:sz="0" w:space="0" w:color="auto"/>
                    <w:right w:val="none" w:sz="0" w:space="0" w:color="auto"/>
                  </w:divBdr>
                </w:div>
                <w:div w:id="279653686">
                  <w:marLeft w:val="0"/>
                  <w:marRight w:val="0"/>
                  <w:marTop w:val="0"/>
                  <w:marBottom w:val="0"/>
                  <w:divBdr>
                    <w:top w:val="none" w:sz="0" w:space="0" w:color="auto"/>
                    <w:left w:val="none" w:sz="0" w:space="0" w:color="auto"/>
                    <w:bottom w:val="none" w:sz="0" w:space="0" w:color="auto"/>
                    <w:right w:val="none" w:sz="0" w:space="0" w:color="auto"/>
                  </w:divBdr>
                </w:div>
                <w:div w:id="122503852">
                  <w:marLeft w:val="0"/>
                  <w:marRight w:val="0"/>
                  <w:marTop w:val="0"/>
                  <w:marBottom w:val="0"/>
                  <w:divBdr>
                    <w:top w:val="none" w:sz="0" w:space="0" w:color="auto"/>
                    <w:left w:val="none" w:sz="0" w:space="0" w:color="auto"/>
                    <w:bottom w:val="none" w:sz="0" w:space="0" w:color="auto"/>
                    <w:right w:val="none" w:sz="0" w:space="0" w:color="auto"/>
                  </w:divBdr>
                </w:div>
                <w:div w:id="1575315768">
                  <w:marLeft w:val="0"/>
                  <w:marRight w:val="0"/>
                  <w:marTop w:val="0"/>
                  <w:marBottom w:val="0"/>
                  <w:divBdr>
                    <w:top w:val="none" w:sz="0" w:space="0" w:color="auto"/>
                    <w:left w:val="none" w:sz="0" w:space="0" w:color="auto"/>
                    <w:bottom w:val="none" w:sz="0" w:space="0" w:color="auto"/>
                    <w:right w:val="none" w:sz="0" w:space="0" w:color="auto"/>
                  </w:divBdr>
                </w:div>
                <w:div w:id="705984922">
                  <w:marLeft w:val="0"/>
                  <w:marRight w:val="0"/>
                  <w:marTop w:val="0"/>
                  <w:marBottom w:val="0"/>
                  <w:divBdr>
                    <w:top w:val="none" w:sz="0" w:space="0" w:color="auto"/>
                    <w:left w:val="none" w:sz="0" w:space="0" w:color="auto"/>
                    <w:bottom w:val="none" w:sz="0" w:space="0" w:color="auto"/>
                    <w:right w:val="none" w:sz="0" w:space="0" w:color="auto"/>
                  </w:divBdr>
                </w:div>
                <w:div w:id="666401726">
                  <w:marLeft w:val="0"/>
                  <w:marRight w:val="0"/>
                  <w:marTop w:val="0"/>
                  <w:marBottom w:val="0"/>
                  <w:divBdr>
                    <w:top w:val="none" w:sz="0" w:space="0" w:color="auto"/>
                    <w:left w:val="none" w:sz="0" w:space="0" w:color="auto"/>
                    <w:bottom w:val="none" w:sz="0" w:space="0" w:color="auto"/>
                    <w:right w:val="none" w:sz="0" w:space="0" w:color="auto"/>
                  </w:divBdr>
                </w:div>
                <w:div w:id="1155220538">
                  <w:marLeft w:val="0"/>
                  <w:marRight w:val="0"/>
                  <w:marTop w:val="0"/>
                  <w:marBottom w:val="0"/>
                  <w:divBdr>
                    <w:top w:val="none" w:sz="0" w:space="0" w:color="auto"/>
                    <w:left w:val="none" w:sz="0" w:space="0" w:color="auto"/>
                    <w:bottom w:val="none" w:sz="0" w:space="0" w:color="auto"/>
                    <w:right w:val="none" w:sz="0" w:space="0" w:color="auto"/>
                  </w:divBdr>
                </w:div>
                <w:div w:id="1880583110">
                  <w:marLeft w:val="0"/>
                  <w:marRight w:val="0"/>
                  <w:marTop w:val="0"/>
                  <w:marBottom w:val="0"/>
                  <w:divBdr>
                    <w:top w:val="none" w:sz="0" w:space="0" w:color="auto"/>
                    <w:left w:val="none" w:sz="0" w:space="0" w:color="auto"/>
                    <w:bottom w:val="none" w:sz="0" w:space="0" w:color="auto"/>
                    <w:right w:val="none" w:sz="0" w:space="0" w:color="auto"/>
                  </w:divBdr>
                </w:div>
                <w:div w:id="725033169">
                  <w:marLeft w:val="0"/>
                  <w:marRight w:val="0"/>
                  <w:marTop w:val="0"/>
                  <w:marBottom w:val="0"/>
                  <w:divBdr>
                    <w:top w:val="none" w:sz="0" w:space="0" w:color="auto"/>
                    <w:left w:val="none" w:sz="0" w:space="0" w:color="auto"/>
                    <w:bottom w:val="none" w:sz="0" w:space="0" w:color="auto"/>
                    <w:right w:val="none" w:sz="0" w:space="0" w:color="auto"/>
                  </w:divBdr>
                </w:div>
                <w:div w:id="21128832">
                  <w:marLeft w:val="0"/>
                  <w:marRight w:val="0"/>
                  <w:marTop w:val="0"/>
                  <w:marBottom w:val="0"/>
                  <w:divBdr>
                    <w:top w:val="none" w:sz="0" w:space="0" w:color="auto"/>
                    <w:left w:val="none" w:sz="0" w:space="0" w:color="auto"/>
                    <w:bottom w:val="none" w:sz="0" w:space="0" w:color="auto"/>
                    <w:right w:val="none" w:sz="0" w:space="0" w:color="auto"/>
                  </w:divBdr>
                </w:div>
                <w:div w:id="1470514422">
                  <w:marLeft w:val="0"/>
                  <w:marRight w:val="0"/>
                  <w:marTop w:val="0"/>
                  <w:marBottom w:val="0"/>
                  <w:divBdr>
                    <w:top w:val="none" w:sz="0" w:space="0" w:color="auto"/>
                    <w:left w:val="none" w:sz="0" w:space="0" w:color="auto"/>
                    <w:bottom w:val="none" w:sz="0" w:space="0" w:color="auto"/>
                    <w:right w:val="none" w:sz="0" w:space="0" w:color="auto"/>
                  </w:divBdr>
                </w:div>
                <w:div w:id="768283304">
                  <w:marLeft w:val="0"/>
                  <w:marRight w:val="0"/>
                  <w:marTop w:val="0"/>
                  <w:marBottom w:val="0"/>
                  <w:divBdr>
                    <w:top w:val="none" w:sz="0" w:space="0" w:color="auto"/>
                    <w:left w:val="none" w:sz="0" w:space="0" w:color="auto"/>
                    <w:bottom w:val="none" w:sz="0" w:space="0" w:color="auto"/>
                    <w:right w:val="none" w:sz="0" w:space="0" w:color="auto"/>
                  </w:divBdr>
                </w:div>
                <w:div w:id="1070931254">
                  <w:marLeft w:val="0"/>
                  <w:marRight w:val="0"/>
                  <w:marTop w:val="0"/>
                  <w:marBottom w:val="0"/>
                  <w:divBdr>
                    <w:top w:val="none" w:sz="0" w:space="0" w:color="auto"/>
                    <w:left w:val="none" w:sz="0" w:space="0" w:color="auto"/>
                    <w:bottom w:val="none" w:sz="0" w:space="0" w:color="auto"/>
                    <w:right w:val="none" w:sz="0" w:space="0" w:color="auto"/>
                  </w:divBdr>
                </w:div>
                <w:div w:id="765074975">
                  <w:marLeft w:val="0"/>
                  <w:marRight w:val="0"/>
                  <w:marTop w:val="0"/>
                  <w:marBottom w:val="0"/>
                  <w:divBdr>
                    <w:top w:val="none" w:sz="0" w:space="0" w:color="auto"/>
                    <w:left w:val="none" w:sz="0" w:space="0" w:color="auto"/>
                    <w:bottom w:val="none" w:sz="0" w:space="0" w:color="auto"/>
                    <w:right w:val="none" w:sz="0" w:space="0" w:color="auto"/>
                  </w:divBdr>
                </w:div>
                <w:div w:id="756368801">
                  <w:marLeft w:val="0"/>
                  <w:marRight w:val="0"/>
                  <w:marTop w:val="0"/>
                  <w:marBottom w:val="0"/>
                  <w:divBdr>
                    <w:top w:val="none" w:sz="0" w:space="0" w:color="auto"/>
                    <w:left w:val="none" w:sz="0" w:space="0" w:color="auto"/>
                    <w:bottom w:val="none" w:sz="0" w:space="0" w:color="auto"/>
                    <w:right w:val="none" w:sz="0" w:space="0" w:color="auto"/>
                  </w:divBdr>
                </w:div>
                <w:div w:id="1596594268">
                  <w:marLeft w:val="0"/>
                  <w:marRight w:val="0"/>
                  <w:marTop w:val="0"/>
                  <w:marBottom w:val="0"/>
                  <w:divBdr>
                    <w:top w:val="none" w:sz="0" w:space="0" w:color="auto"/>
                    <w:left w:val="none" w:sz="0" w:space="0" w:color="auto"/>
                    <w:bottom w:val="none" w:sz="0" w:space="0" w:color="auto"/>
                    <w:right w:val="none" w:sz="0" w:space="0" w:color="auto"/>
                  </w:divBdr>
                </w:div>
                <w:div w:id="284820498">
                  <w:marLeft w:val="0"/>
                  <w:marRight w:val="0"/>
                  <w:marTop w:val="0"/>
                  <w:marBottom w:val="0"/>
                  <w:divBdr>
                    <w:top w:val="none" w:sz="0" w:space="0" w:color="auto"/>
                    <w:left w:val="none" w:sz="0" w:space="0" w:color="auto"/>
                    <w:bottom w:val="none" w:sz="0" w:space="0" w:color="auto"/>
                    <w:right w:val="none" w:sz="0" w:space="0" w:color="auto"/>
                  </w:divBdr>
                </w:div>
                <w:div w:id="57170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08183">
          <w:marLeft w:val="0"/>
          <w:marRight w:val="0"/>
          <w:marTop w:val="0"/>
          <w:marBottom w:val="0"/>
          <w:divBdr>
            <w:top w:val="none" w:sz="0" w:space="0" w:color="auto"/>
            <w:left w:val="none" w:sz="0" w:space="0" w:color="auto"/>
            <w:bottom w:val="none" w:sz="0" w:space="0" w:color="auto"/>
            <w:right w:val="none" w:sz="0" w:space="0" w:color="auto"/>
          </w:divBdr>
          <w:divsChild>
            <w:div w:id="36861219">
              <w:marLeft w:val="0"/>
              <w:marRight w:val="0"/>
              <w:marTop w:val="0"/>
              <w:marBottom w:val="0"/>
              <w:divBdr>
                <w:top w:val="none" w:sz="0" w:space="0" w:color="auto"/>
                <w:left w:val="none" w:sz="0" w:space="0" w:color="auto"/>
                <w:bottom w:val="none" w:sz="0" w:space="0" w:color="auto"/>
                <w:right w:val="none" w:sz="0" w:space="0" w:color="auto"/>
              </w:divBdr>
              <w:divsChild>
                <w:div w:id="1432821655">
                  <w:marLeft w:val="0"/>
                  <w:marRight w:val="0"/>
                  <w:marTop w:val="0"/>
                  <w:marBottom w:val="0"/>
                  <w:divBdr>
                    <w:top w:val="none" w:sz="0" w:space="0" w:color="auto"/>
                    <w:left w:val="none" w:sz="0" w:space="0" w:color="auto"/>
                    <w:bottom w:val="none" w:sz="0" w:space="0" w:color="auto"/>
                    <w:right w:val="none" w:sz="0" w:space="0" w:color="auto"/>
                  </w:divBdr>
                </w:div>
              </w:divsChild>
            </w:div>
            <w:div w:id="1609386134">
              <w:marLeft w:val="0"/>
              <w:marRight w:val="0"/>
              <w:marTop w:val="0"/>
              <w:marBottom w:val="0"/>
              <w:divBdr>
                <w:top w:val="none" w:sz="0" w:space="0" w:color="auto"/>
                <w:left w:val="none" w:sz="0" w:space="0" w:color="auto"/>
                <w:bottom w:val="none" w:sz="0" w:space="0" w:color="auto"/>
                <w:right w:val="none" w:sz="0" w:space="0" w:color="auto"/>
              </w:divBdr>
              <w:divsChild>
                <w:div w:id="1714890611">
                  <w:marLeft w:val="0"/>
                  <w:marRight w:val="0"/>
                  <w:marTop w:val="0"/>
                  <w:marBottom w:val="0"/>
                  <w:divBdr>
                    <w:top w:val="none" w:sz="0" w:space="0" w:color="auto"/>
                    <w:left w:val="none" w:sz="0" w:space="0" w:color="auto"/>
                    <w:bottom w:val="none" w:sz="0" w:space="0" w:color="auto"/>
                    <w:right w:val="none" w:sz="0" w:space="0" w:color="auto"/>
                  </w:divBdr>
                </w:div>
                <w:div w:id="135071440">
                  <w:marLeft w:val="0"/>
                  <w:marRight w:val="0"/>
                  <w:marTop w:val="0"/>
                  <w:marBottom w:val="0"/>
                  <w:divBdr>
                    <w:top w:val="none" w:sz="0" w:space="0" w:color="auto"/>
                    <w:left w:val="none" w:sz="0" w:space="0" w:color="auto"/>
                    <w:bottom w:val="none" w:sz="0" w:space="0" w:color="auto"/>
                    <w:right w:val="none" w:sz="0" w:space="0" w:color="auto"/>
                  </w:divBdr>
                </w:div>
              </w:divsChild>
            </w:div>
            <w:div w:id="1302535634">
              <w:marLeft w:val="0"/>
              <w:marRight w:val="0"/>
              <w:marTop w:val="0"/>
              <w:marBottom w:val="0"/>
              <w:divBdr>
                <w:top w:val="none" w:sz="0" w:space="0" w:color="auto"/>
                <w:left w:val="none" w:sz="0" w:space="0" w:color="auto"/>
                <w:bottom w:val="none" w:sz="0" w:space="0" w:color="auto"/>
                <w:right w:val="none" w:sz="0" w:space="0" w:color="auto"/>
              </w:divBdr>
              <w:divsChild>
                <w:div w:id="794249529">
                  <w:marLeft w:val="0"/>
                  <w:marRight w:val="0"/>
                  <w:marTop w:val="0"/>
                  <w:marBottom w:val="0"/>
                  <w:divBdr>
                    <w:top w:val="none" w:sz="0" w:space="0" w:color="auto"/>
                    <w:left w:val="none" w:sz="0" w:space="0" w:color="auto"/>
                    <w:bottom w:val="none" w:sz="0" w:space="0" w:color="auto"/>
                    <w:right w:val="none" w:sz="0" w:space="0" w:color="auto"/>
                  </w:divBdr>
                </w:div>
                <w:div w:id="824475142">
                  <w:marLeft w:val="0"/>
                  <w:marRight w:val="0"/>
                  <w:marTop w:val="0"/>
                  <w:marBottom w:val="0"/>
                  <w:divBdr>
                    <w:top w:val="none" w:sz="0" w:space="0" w:color="auto"/>
                    <w:left w:val="none" w:sz="0" w:space="0" w:color="auto"/>
                    <w:bottom w:val="none" w:sz="0" w:space="0" w:color="auto"/>
                    <w:right w:val="none" w:sz="0" w:space="0" w:color="auto"/>
                  </w:divBdr>
                </w:div>
                <w:div w:id="1524318955">
                  <w:marLeft w:val="0"/>
                  <w:marRight w:val="0"/>
                  <w:marTop w:val="0"/>
                  <w:marBottom w:val="0"/>
                  <w:divBdr>
                    <w:top w:val="none" w:sz="0" w:space="0" w:color="auto"/>
                    <w:left w:val="none" w:sz="0" w:space="0" w:color="auto"/>
                    <w:bottom w:val="none" w:sz="0" w:space="0" w:color="auto"/>
                    <w:right w:val="none" w:sz="0" w:space="0" w:color="auto"/>
                  </w:divBdr>
                </w:div>
                <w:div w:id="1091896297">
                  <w:marLeft w:val="0"/>
                  <w:marRight w:val="0"/>
                  <w:marTop w:val="0"/>
                  <w:marBottom w:val="0"/>
                  <w:divBdr>
                    <w:top w:val="none" w:sz="0" w:space="0" w:color="auto"/>
                    <w:left w:val="none" w:sz="0" w:space="0" w:color="auto"/>
                    <w:bottom w:val="none" w:sz="0" w:space="0" w:color="auto"/>
                    <w:right w:val="none" w:sz="0" w:space="0" w:color="auto"/>
                  </w:divBdr>
                </w:div>
                <w:div w:id="2038237699">
                  <w:marLeft w:val="0"/>
                  <w:marRight w:val="0"/>
                  <w:marTop w:val="0"/>
                  <w:marBottom w:val="0"/>
                  <w:divBdr>
                    <w:top w:val="none" w:sz="0" w:space="0" w:color="auto"/>
                    <w:left w:val="none" w:sz="0" w:space="0" w:color="auto"/>
                    <w:bottom w:val="none" w:sz="0" w:space="0" w:color="auto"/>
                    <w:right w:val="none" w:sz="0" w:space="0" w:color="auto"/>
                  </w:divBdr>
                </w:div>
                <w:div w:id="530606872">
                  <w:marLeft w:val="0"/>
                  <w:marRight w:val="0"/>
                  <w:marTop w:val="0"/>
                  <w:marBottom w:val="0"/>
                  <w:divBdr>
                    <w:top w:val="none" w:sz="0" w:space="0" w:color="auto"/>
                    <w:left w:val="none" w:sz="0" w:space="0" w:color="auto"/>
                    <w:bottom w:val="none" w:sz="0" w:space="0" w:color="auto"/>
                    <w:right w:val="none" w:sz="0" w:space="0" w:color="auto"/>
                  </w:divBdr>
                </w:div>
                <w:div w:id="488597276">
                  <w:marLeft w:val="0"/>
                  <w:marRight w:val="0"/>
                  <w:marTop w:val="0"/>
                  <w:marBottom w:val="0"/>
                  <w:divBdr>
                    <w:top w:val="none" w:sz="0" w:space="0" w:color="auto"/>
                    <w:left w:val="none" w:sz="0" w:space="0" w:color="auto"/>
                    <w:bottom w:val="none" w:sz="0" w:space="0" w:color="auto"/>
                    <w:right w:val="none" w:sz="0" w:space="0" w:color="auto"/>
                  </w:divBdr>
                </w:div>
                <w:div w:id="1030105447">
                  <w:marLeft w:val="0"/>
                  <w:marRight w:val="0"/>
                  <w:marTop w:val="0"/>
                  <w:marBottom w:val="0"/>
                  <w:divBdr>
                    <w:top w:val="none" w:sz="0" w:space="0" w:color="auto"/>
                    <w:left w:val="none" w:sz="0" w:space="0" w:color="auto"/>
                    <w:bottom w:val="none" w:sz="0" w:space="0" w:color="auto"/>
                    <w:right w:val="none" w:sz="0" w:space="0" w:color="auto"/>
                  </w:divBdr>
                </w:div>
                <w:div w:id="2044473263">
                  <w:marLeft w:val="0"/>
                  <w:marRight w:val="0"/>
                  <w:marTop w:val="0"/>
                  <w:marBottom w:val="0"/>
                  <w:divBdr>
                    <w:top w:val="none" w:sz="0" w:space="0" w:color="auto"/>
                    <w:left w:val="none" w:sz="0" w:space="0" w:color="auto"/>
                    <w:bottom w:val="none" w:sz="0" w:space="0" w:color="auto"/>
                    <w:right w:val="none" w:sz="0" w:space="0" w:color="auto"/>
                  </w:divBdr>
                </w:div>
                <w:div w:id="1933929907">
                  <w:marLeft w:val="0"/>
                  <w:marRight w:val="0"/>
                  <w:marTop w:val="0"/>
                  <w:marBottom w:val="0"/>
                  <w:divBdr>
                    <w:top w:val="none" w:sz="0" w:space="0" w:color="auto"/>
                    <w:left w:val="none" w:sz="0" w:space="0" w:color="auto"/>
                    <w:bottom w:val="none" w:sz="0" w:space="0" w:color="auto"/>
                    <w:right w:val="none" w:sz="0" w:space="0" w:color="auto"/>
                  </w:divBdr>
                </w:div>
                <w:div w:id="315108016">
                  <w:marLeft w:val="0"/>
                  <w:marRight w:val="0"/>
                  <w:marTop w:val="0"/>
                  <w:marBottom w:val="0"/>
                  <w:divBdr>
                    <w:top w:val="none" w:sz="0" w:space="0" w:color="auto"/>
                    <w:left w:val="none" w:sz="0" w:space="0" w:color="auto"/>
                    <w:bottom w:val="none" w:sz="0" w:space="0" w:color="auto"/>
                    <w:right w:val="none" w:sz="0" w:space="0" w:color="auto"/>
                  </w:divBdr>
                </w:div>
                <w:div w:id="989210137">
                  <w:marLeft w:val="0"/>
                  <w:marRight w:val="0"/>
                  <w:marTop w:val="0"/>
                  <w:marBottom w:val="0"/>
                  <w:divBdr>
                    <w:top w:val="none" w:sz="0" w:space="0" w:color="auto"/>
                    <w:left w:val="none" w:sz="0" w:space="0" w:color="auto"/>
                    <w:bottom w:val="none" w:sz="0" w:space="0" w:color="auto"/>
                    <w:right w:val="none" w:sz="0" w:space="0" w:color="auto"/>
                  </w:divBdr>
                </w:div>
                <w:div w:id="856118220">
                  <w:marLeft w:val="0"/>
                  <w:marRight w:val="0"/>
                  <w:marTop w:val="0"/>
                  <w:marBottom w:val="0"/>
                  <w:divBdr>
                    <w:top w:val="none" w:sz="0" w:space="0" w:color="auto"/>
                    <w:left w:val="none" w:sz="0" w:space="0" w:color="auto"/>
                    <w:bottom w:val="none" w:sz="0" w:space="0" w:color="auto"/>
                    <w:right w:val="none" w:sz="0" w:space="0" w:color="auto"/>
                  </w:divBdr>
                </w:div>
                <w:div w:id="1420370149">
                  <w:marLeft w:val="0"/>
                  <w:marRight w:val="0"/>
                  <w:marTop w:val="0"/>
                  <w:marBottom w:val="0"/>
                  <w:divBdr>
                    <w:top w:val="none" w:sz="0" w:space="0" w:color="auto"/>
                    <w:left w:val="none" w:sz="0" w:space="0" w:color="auto"/>
                    <w:bottom w:val="none" w:sz="0" w:space="0" w:color="auto"/>
                    <w:right w:val="none" w:sz="0" w:space="0" w:color="auto"/>
                  </w:divBdr>
                </w:div>
                <w:div w:id="347407717">
                  <w:marLeft w:val="0"/>
                  <w:marRight w:val="0"/>
                  <w:marTop w:val="0"/>
                  <w:marBottom w:val="0"/>
                  <w:divBdr>
                    <w:top w:val="none" w:sz="0" w:space="0" w:color="auto"/>
                    <w:left w:val="none" w:sz="0" w:space="0" w:color="auto"/>
                    <w:bottom w:val="none" w:sz="0" w:space="0" w:color="auto"/>
                    <w:right w:val="none" w:sz="0" w:space="0" w:color="auto"/>
                  </w:divBdr>
                </w:div>
                <w:div w:id="2046978898">
                  <w:marLeft w:val="0"/>
                  <w:marRight w:val="0"/>
                  <w:marTop w:val="0"/>
                  <w:marBottom w:val="0"/>
                  <w:divBdr>
                    <w:top w:val="none" w:sz="0" w:space="0" w:color="auto"/>
                    <w:left w:val="none" w:sz="0" w:space="0" w:color="auto"/>
                    <w:bottom w:val="none" w:sz="0" w:space="0" w:color="auto"/>
                    <w:right w:val="none" w:sz="0" w:space="0" w:color="auto"/>
                  </w:divBdr>
                </w:div>
                <w:div w:id="1197350642">
                  <w:marLeft w:val="0"/>
                  <w:marRight w:val="0"/>
                  <w:marTop w:val="0"/>
                  <w:marBottom w:val="0"/>
                  <w:divBdr>
                    <w:top w:val="none" w:sz="0" w:space="0" w:color="auto"/>
                    <w:left w:val="none" w:sz="0" w:space="0" w:color="auto"/>
                    <w:bottom w:val="none" w:sz="0" w:space="0" w:color="auto"/>
                    <w:right w:val="none" w:sz="0" w:space="0" w:color="auto"/>
                  </w:divBdr>
                </w:div>
              </w:divsChild>
            </w:div>
            <w:div w:id="1471746627">
              <w:marLeft w:val="0"/>
              <w:marRight w:val="0"/>
              <w:marTop w:val="0"/>
              <w:marBottom w:val="0"/>
              <w:divBdr>
                <w:top w:val="none" w:sz="0" w:space="0" w:color="auto"/>
                <w:left w:val="none" w:sz="0" w:space="0" w:color="auto"/>
                <w:bottom w:val="none" w:sz="0" w:space="0" w:color="auto"/>
                <w:right w:val="none" w:sz="0" w:space="0" w:color="auto"/>
              </w:divBdr>
              <w:divsChild>
                <w:div w:id="149562815">
                  <w:marLeft w:val="0"/>
                  <w:marRight w:val="0"/>
                  <w:marTop w:val="0"/>
                  <w:marBottom w:val="0"/>
                  <w:divBdr>
                    <w:top w:val="none" w:sz="0" w:space="0" w:color="auto"/>
                    <w:left w:val="none" w:sz="0" w:space="0" w:color="auto"/>
                    <w:bottom w:val="none" w:sz="0" w:space="0" w:color="auto"/>
                    <w:right w:val="none" w:sz="0" w:space="0" w:color="auto"/>
                  </w:divBdr>
                </w:div>
                <w:div w:id="610892153">
                  <w:marLeft w:val="0"/>
                  <w:marRight w:val="0"/>
                  <w:marTop w:val="0"/>
                  <w:marBottom w:val="0"/>
                  <w:divBdr>
                    <w:top w:val="none" w:sz="0" w:space="0" w:color="auto"/>
                    <w:left w:val="none" w:sz="0" w:space="0" w:color="auto"/>
                    <w:bottom w:val="none" w:sz="0" w:space="0" w:color="auto"/>
                    <w:right w:val="none" w:sz="0" w:space="0" w:color="auto"/>
                  </w:divBdr>
                </w:div>
                <w:div w:id="1103496742">
                  <w:marLeft w:val="0"/>
                  <w:marRight w:val="0"/>
                  <w:marTop w:val="0"/>
                  <w:marBottom w:val="0"/>
                  <w:divBdr>
                    <w:top w:val="none" w:sz="0" w:space="0" w:color="auto"/>
                    <w:left w:val="none" w:sz="0" w:space="0" w:color="auto"/>
                    <w:bottom w:val="none" w:sz="0" w:space="0" w:color="auto"/>
                    <w:right w:val="none" w:sz="0" w:space="0" w:color="auto"/>
                  </w:divBdr>
                </w:div>
              </w:divsChild>
            </w:div>
            <w:div w:id="1297486526">
              <w:marLeft w:val="0"/>
              <w:marRight w:val="0"/>
              <w:marTop w:val="0"/>
              <w:marBottom w:val="0"/>
              <w:divBdr>
                <w:top w:val="none" w:sz="0" w:space="0" w:color="auto"/>
                <w:left w:val="none" w:sz="0" w:space="0" w:color="auto"/>
                <w:bottom w:val="none" w:sz="0" w:space="0" w:color="auto"/>
                <w:right w:val="none" w:sz="0" w:space="0" w:color="auto"/>
              </w:divBdr>
              <w:divsChild>
                <w:div w:id="32201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182395">
      <w:bodyDiv w:val="1"/>
      <w:marLeft w:val="0"/>
      <w:marRight w:val="0"/>
      <w:marTop w:val="0"/>
      <w:marBottom w:val="0"/>
      <w:divBdr>
        <w:top w:val="none" w:sz="0" w:space="0" w:color="auto"/>
        <w:left w:val="none" w:sz="0" w:space="0" w:color="auto"/>
        <w:bottom w:val="none" w:sz="0" w:space="0" w:color="auto"/>
        <w:right w:val="none" w:sz="0" w:space="0" w:color="auto"/>
      </w:divBdr>
    </w:div>
    <w:div w:id="744494663">
      <w:bodyDiv w:val="1"/>
      <w:marLeft w:val="0"/>
      <w:marRight w:val="0"/>
      <w:marTop w:val="0"/>
      <w:marBottom w:val="0"/>
      <w:divBdr>
        <w:top w:val="none" w:sz="0" w:space="0" w:color="auto"/>
        <w:left w:val="none" w:sz="0" w:space="0" w:color="auto"/>
        <w:bottom w:val="none" w:sz="0" w:space="0" w:color="auto"/>
        <w:right w:val="none" w:sz="0" w:space="0" w:color="auto"/>
      </w:divBdr>
    </w:div>
    <w:div w:id="746877312">
      <w:bodyDiv w:val="1"/>
      <w:marLeft w:val="0"/>
      <w:marRight w:val="0"/>
      <w:marTop w:val="0"/>
      <w:marBottom w:val="0"/>
      <w:divBdr>
        <w:top w:val="none" w:sz="0" w:space="0" w:color="auto"/>
        <w:left w:val="none" w:sz="0" w:space="0" w:color="auto"/>
        <w:bottom w:val="none" w:sz="0" w:space="0" w:color="auto"/>
        <w:right w:val="none" w:sz="0" w:space="0" w:color="auto"/>
      </w:divBdr>
    </w:div>
    <w:div w:id="752166436">
      <w:bodyDiv w:val="1"/>
      <w:marLeft w:val="0"/>
      <w:marRight w:val="0"/>
      <w:marTop w:val="0"/>
      <w:marBottom w:val="0"/>
      <w:divBdr>
        <w:top w:val="none" w:sz="0" w:space="0" w:color="auto"/>
        <w:left w:val="none" w:sz="0" w:space="0" w:color="auto"/>
        <w:bottom w:val="none" w:sz="0" w:space="0" w:color="auto"/>
        <w:right w:val="none" w:sz="0" w:space="0" w:color="auto"/>
      </w:divBdr>
      <w:divsChild>
        <w:div w:id="131365030">
          <w:marLeft w:val="547"/>
          <w:marRight w:val="0"/>
          <w:marTop w:val="144"/>
          <w:marBottom w:val="0"/>
          <w:divBdr>
            <w:top w:val="none" w:sz="0" w:space="0" w:color="auto"/>
            <w:left w:val="none" w:sz="0" w:space="0" w:color="auto"/>
            <w:bottom w:val="none" w:sz="0" w:space="0" w:color="auto"/>
            <w:right w:val="none" w:sz="0" w:space="0" w:color="auto"/>
          </w:divBdr>
        </w:div>
        <w:div w:id="959649343">
          <w:marLeft w:val="547"/>
          <w:marRight w:val="0"/>
          <w:marTop w:val="144"/>
          <w:marBottom w:val="0"/>
          <w:divBdr>
            <w:top w:val="none" w:sz="0" w:space="0" w:color="auto"/>
            <w:left w:val="none" w:sz="0" w:space="0" w:color="auto"/>
            <w:bottom w:val="none" w:sz="0" w:space="0" w:color="auto"/>
            <w:right w:val="none" w:sz="0" w:space="0" w:color="auto"/>
          </w:divBdr>
        </w:div>
      </w:divsChild>
    </w:div>
    <w:div w:id="756706961">
      <w:bodyDiv w:val="1"/>
      <w:marLeft w:val="0"/>
      <w:marRight w:val="0"/>
      <w:marTop w:val="0"/>
      <w:marBottom w:val="0"/>
      <w:divBdr>
        <w:top w:val="none" w:sz="0" w:space="0" w:color="auto"/>
        <w:left w:val="none" w:sz="0" w:space="0" w:color="auto"/>
        <w:bottom w:val="none" w:sz="0" w:space="0" w:color="auto"/>
        <w:right w:val="none" w:sz="0" w:space="0" w:color="auto"/>
      </w:divBdr>
      <w:divsChild>
        <w:div w:id="1490167471">
          <w:marLeft w:val="0"/>
          <w:marRight w:val="0"/>
          <w:marTop w:val="0"/>
          <w:marBottom w:val="0"/>
          <w:divBdr>
            <w:top w:val="none" w:sz="0" w:space="0" w:color="auto"/>
            <w:left w:val="none" w:sz="0" w:space="0" w:color="auto"/>
            <w:bottom w:val="none" w:sz="0" w:space="0" w:color="auto"/>
            <w:right w:val="none" w:sz="0" w:space="0" w:color="auto"/>
          </w:divBdr>
          <w:divsChild>
            <w:div w:id="49615685">
              <w:marLeft w:val="0"/>
              <w:marRight w:val="0"/>
              <w:marTop w:val="0"/>
              <w:marBottom w:val="0"/>
              <w:divBdr>
                <w:top w:val="single" w:sz="2" w:space="0" w:color="000000"/>
                <w:left w:val="single" w:sz="2" w:space="0" w:color="000000"/>
                <w:bottom w:val="single" w:sz="2" w:space="0" w:color="000000"/>
                <w:right w:val="single" w:sz="2" w:space="0" w:color="000000"/>
              </w:divBdr>
              <w:divsChild>
                <w:div w:id="986012261">
                  <w:marLeft w:val="0"/>
                  <w:marRight w:val="0"/>
                  <w:marTop w:val="0"/>
                  <w:marBottom w:val="0"/>
                  <w:divBdr>
                    <w:top w:val="none" w:sz="0" w:space="0" w:color="auto"/>
                    <w:left w:val="none" w:sz="0" w:space="0" w:color="auto"/>
                    <w:bottom w:val="none" w:sz="0" w:space="0" w:color="auto"/>
                    <w:right w:val="none" w:sz="0" w:space="0" w:color="auto"/>
                  </w:divBdr>
                  <w:divsChild>
                    <w:div w:id="1073967200">
                      <w:marLeft w:val="0"/>
                      <w:marRight w:val="0"/>
                      <w:marTop w:val="0"/>
                      <w:marBottom w:val="0"/>
                      <w:divBdr>
                        <w:top w:val="none" w:sz="0" w:space="0" w:color="auto"/>
                        <w:left w:val="none" w:sz="0" w:space="0" w:color="auto"/>
                        <w:bottom w:val="none" w:sz="0" w:space="0" w:color="auto"/>
                        <w:right w:val="none" w:sz="0" w:space="0" w:color="auto"/>
                      </w:divBdr>
                      <w:divsChild>
                        <w:div w:id="1014381047">
                          <w:marLeft w:val="0"/>
                          <w:marRight w:val="0"/>
                          <w:marTop w:val="0"/>
                          <w:marBottom w:val="0"/>
                          <w:divBdr>
                            <w:top w:val="none" w:sz="0" w:space="0" w:color="auto"/>
                            <w:left w:val="none" w:sz="0" w:space="0" w:color="auto"/>
                            <w:bottom w:val="none" w:sz="0" w:space="0" w:color="auto"/>
                            <w:right w:val="none" w:sz="0" w:space="0" w:color="auto"/>
                          </w:divBdr>
                          <w:divsChild>
                            <w:div w:id="2118862184">
                              <w:marLeft w:val="0"/>
                              <w:marRight w:val="0"/>
                              <w:marTop w:val="60"/>
                              <w:marBottom w:val="0"/>
                              <w:divBdr>
                                <w:top w:val="none" w:sz="0" w:space="0" w:color="auto"/>
                                <w:left w:val="none" w:sz="0" w:space="0" w:color="auto"/>
                                <w:bottom w:val="none" w:sz="0" w:space="0" w:color="auto"/>
                                <w:right w:val="none" w:sz="0" w:space="0" w:color="auto"/>
                              </w:divBdr>
                              <w:divsChild>
                                <w:div w:id="1513447617">
                                  <w:marLeft w:val="0"/>
                                  <w:marRight w:val="0"/>
                                  <w:marTop w:val="0"/>
                                  <w:marBottom w:val="0"/>
                                  <w:divBdr>
                                    <w:top w:val="none" w:sz="0" w:space="0" w:color="auto"/>
                                    <w:left w:val="none" w:sz="0" w:space="0" w:color="auto"/>
                                    <w:bottom w:val="none" w:sz="0" w:space="0" w:color="auto"/>
                                    <w:right w:val="none" w:sz="0" w:space="0" w:color="auto"/>
                                  </w:divBdr>
                                  <w:divsChild>
                                    <w:div w:id="346062549">
                                      <w:marLeft w:val="0"/>
                                      <w:marRight w:val="0"/>
                                      <w:marTop w:val="0"/>
                                      <w:marBottom w:val="0"/>
                                      <w:divBdr>
                                        <w:top w:val="none" w:sz="0" w:space="0" w:color="auto"/>
                                        <w:left w:val="none" w:sz="0" w:space="0" w:color="auto"/>
                                        <w:bottom w:val="none" w:sz="0" w:space="0" w:color="auto"/>
                                        <w:right w:val="none" w:sz="0" w:space="0" w:color="auto"/>
                                      </w:divBdr>
                                      <w:divsChild>
                                        <w:div w:id="505172811">
                                          <w:marLeft w:val="0"/>
                                          <w:marRight w:val="0"/>
                                          <w:marTop w:val="0"/>
                                          <w:marBottom w:val="0"/>
                                          <w:divBdr>
                                            <w:top w:val="single" w:sz="2" w:space="0" w:color="000000"/>
                                            <w:left w:val="single" w:sz="2" w:space="0" w:color="000000"/>
                                            <w:bottom w:val="single" w:sz="2" w:space="0" w:color="000000"/>
                                            <w:right w:val="single" w:sz="2" w:space="0" w:color="000000"/>
                                          </w:divBdr>
                                          <w:divsChild>
                                            <w:div w:id="1612056547">
                                              <w:marLeft w:val="0"/>
                                              <w:marRight w:val="0"/>
                                              <w:marTop w:val="0"/>
                                              <w:marBottom w:val="0"/>
                                              <w:divBdr>
                                                <w:top w:val="none" w:sz="0" w:space="0" w:color="auto"/>
                                                <w:left w:val="none" w:sz="0" w:space="0" w:color="auto"/>
                                                <w:bottom w:val="none" w:sz="0" w:space="0" w:color="auto"/>
                                                <w:right w:val="none" w:sz="0" w:space="0" w:color="auto"/>
                                              </w:divBdr>
                                              <w:divsChild>
                                                <w:div w:id="65071267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7138976">
      <w:bodyDiv w:val="1"/>
      <w:marLeft w:val="0"/>
      <w:marRight w:val="0"/>
      <w:marTop w:val="0"/>
      <w:marBottom w:val="0"/>
      <w:divBdr>
        <w:top w:val="none" w:sz="0" w:space="0" w:color="auto"/>
        <w:left w:val="none" w:sz="0" w:space="0" w:color="auto"/>
        <w:bottom w:val="none" w:sz="0" w:space="0" w:color="auto"/>
        <w:right w:val="none" w:sz="0" w:space="0" w:color="auto"/>
      </w:divBdr>
    </w:div>
    <w:div w:id="757141960">
      <w:bodyDiv w:val="1"/>
      <w:marLeft w:val="0"/>
      <w:marRight w:val="0"/>
      <w:marTop w:val="0"/>
      <w:marBottom w:val="0"/>
      <w:divBdr>
        <w:top w:val="none" w:sz="0" w:space="0" w:color="auto"/>
        <w:left w:val="none" w:sz="0" w:space="0" w:color="auto"/>
        <w:bottom w:val="none" w:sz="0" w:space="0" w:color="auto"/>
        <w:right w:val="none" w:sz="0" w:space="0" w:color="auto"/>
      </w:divBdr>
    </w:div>
    <w:div w:id="757485504">
      <w:bodyDiv w:val="1"/>
      <w:marLeft w:val="0"/>
      <w:marRight w:val="0"/>
      <w:marTop w:val="0"/>
      <w:marBottom w:val="0"/>
      <w:divBdr>
        <w:top w:val="none" w:sz="0" w:space="0" w:color="auto"/>
        <w:left w:val="none" w:sz="0" w:space="0" w:color="auto"/>
        <w:bottom w:val="none" w:sz="0" w:space="0" w:color="auto"/>
        <w:right w:val="none" w:sz="0" w:space="0" w:color="auto"/>
      </w:divBdr>
      <w:divsChild>
        <w:div w:id="2048068934">
          <w:marLeft w:val="288"/>
          <w:marRight w:val="0"/>
          <w:marTop w:val="72"/>
          <w:marBottom w:val="0"/>
          <w:divBdr>
            <w:top w:val="none" w:sz="0" w:space="0" w:color="auto"/>
            <w:left w:val="none" w:sz="0" w:space="0" w:color="auto"/>
            <w:bottom w:val="none" w:sz="0" w:space="0" w:color="auto"/>
            <w:right w:val="none" w:sz="0" w:space="0" w:color="auto"/>
          </w:divBdr>
        </w:div>
        <w:div w:id="1098334266">
          <w:marLeft w:val="288"/>
          <w:marRight w:val="0"/>
          <w:marTop w:val="72"/>
          <w:marBottom w:val="0"/>
          <w:divBdr>
            <w:top w:val="none" w:sz="0" w:space="0" w:color="auto"/>
            <w:left w:val="none" w:sz="0" w:space="0" w:color="auto"/>
            <w:bottom w:val="none" w:sz="0" w:space="0" w:color="auto"/>
            <w:right w:val="none" w:sz="0" w:space="0" w:color="auto"/>
          </w:divBdr>
        </w:div>
        <w:div w:id="1678145582">
          <w:marLeft w:val="288"/>
          <w:marRight w:val="0"/>
          <w:marTop w:val="72"/>
          <w:marBottom w:val="0"/>
          <w:divBdr>
            <w:top w:val="none" w:sz="0" w:space="0" w:color="auto"/>
            <w:left w:val="none" w:sz="0" w:space="0" w:color="auto"/>
            <w:bottom w:val="none" w:sz="0" w:space="0" w:color="auto"/>
            <w:right w:val="none" w:sz="0" w:space="0" w:color="auto"/>
          </w:divBdr>
        </w:div>
        <w:div w:id="2118795361">
          <w:marLeft w:val="288"/>
          <w:marRight w:val="0"/>
          <w:marTop w:val="72"/>
          <w:marBottom w:val="0"/>
          <w:divBdr>
            <w:top w:val="none" w:sz="0" w:space="0" w:color="auto"/>
            <w:left w:val="none" w:sz="0" w:space="0" w:color="auto"/>
            <w:bottom w:val="none" w:sz="0" w:space="0" w:color="auto"/>
            <w:right w:val="none" w:sz="0" w:space="0" w:color="auto"/>
          </w:divBdr>
        </w:div>
        <w:div w:id="235013558">
          <w:marLeft w:val="288"/>
          <w:marRight w:val="0"/>
          <w:marTop w:val="72"/>
          <w:marBottom w:val="0"/>
          <w:divBdr>
            <w:top w:val="none" w:sz="0" w:space="0" w:color="auto"/>
            <w:left w:val="none" w:sz="0" w:space="0" w:color="auto"/>
            <w:bottom w:val="none" w:sz="0" w:space="0" w:color="auto"/>
            <w:right w:val="none" w:sz="0" w:space="0" w:color="auto"/>
          </w:divBdr>
        </w:div>
      </w:divsChild>
    </w:div>
    <w:div w:id="757562368">
      <w:bodyDiv w:val="1"/>
      <w:marLeft w:val="0"/>
      <w:marRight w:val="0"/>
      <w:marTop w:val="0"/>
      <w:marBottom w:val="0"/>
      <w:divBdr>
        <w:top w:val="none" w:sz="0" w:space="0" w:color="auto"/>
        <w:left w:val="none" w:sz="0" w:space="0" w:color="auto"/>
        <w:bottom w:val="none" w:sz="0" w:space="0" w:color="auto"/>
        <w:right w:val="none" w:sz="0" w:space="0" w:color="auto"/>
      </w:divBdr>
    </w:div>
    <w:div w:id="758254617">
      <w:bodyDiv w:val="1"/>
      <w:marLeft w:val="0"/>
      <w:marRight w:val="0"/>
      <w:marTop w:val="0"/>
      <w:marBottom w:val="0"/>
      <w:divBdr>
        <w:top w:val="none" w:sz="0" w:space="0" w:color="auto"/>
        <w:left w:val="none" w:sz="0" w:space="0" w:color="auto"/>
        <w:bottom w:val="none" w:sz="0" w:space="0" w:color="auto"/>
        <w:right w:val="none" w:sz="0" w:space="0" w:color="auto"/>
      </w:divBdr>
    </w:div>
    <w:div w:id="760416583">
      <w:bodyDiv w:val="1"/>
      <w:marLeft w:val="0"/>
      <w:marRight w:val="0"/>
      <w:marTop w:val="0"/>
      <w:marBottom w:val="0"/>
      <w:divBdr>
        <w:top w:val="none" w:sz="0" w:space="0" w:color="auto"/>
        <w:left w:val="none" w:sz="0" w:space="0" w:color="auto"/>
        <w:bottom w:val="none" w:sz="0" w:space="0" w:color="auto"/>
        <w:right w:val="none" w:sz="0" w:space="0" w:color="auto"/>
      </w:divBdr>
    </w:div>
    <w:div w:id="761997933">
      <w:bodyDiv w:val="1"/>
      <w:marLeft w:val="0"/>
      <w:marRight w:val="0"/>
      <w:marTop w:val="0"/>
      <w:marBottom w:val="0"/>
      <w:divBdr>
        <w:top w:val="none" w:sz="0" w:space="0" w:color="auto"/>
        <w:left w:val="none" w:sz="0" w:space="0" w:color="auto"/>
        <w:bottom w:val="none" w:sz="0" w:space="0" w:color="auto"/>
        <w:right w:val="none" w:sz="0" w:space="0" w:color="auto"/>
      </w:divBdr>
      <w:divsChild>
        <w:div w:id="983049193">
          <w:marLeft w:val="547"/>
          <w:marRight w:val="0"/>
          <w:marTop w:val="96"/>
          <w:marBottom w:val="0"/>
          <w:divBdr>
            <w:top w:val="none" w:sz="0" w:space="0" w:color="auto"/>
            <w:left w:val="none" w:sz="0" w:space="0" w:color="auto"/>
            <w:bottom w:val="none" w:sz="0" w:space="0" w:color="auto"/>
            <w:right w:val="none" w:sz="0" w:space="0" w:color="auto"/>
          </w:divBdr>
        </w:div>
      </w:divsChild>
    </w:div>
    <w:div w:id="762191849">
      <w:bodyDiv w:val="1"/>
      <w:marLeft w:val="0"/>
      <w:marRight w:val="0"/>
      <w:marTop w:val="0"/>
      <w:marBottom w:val="0"/>
      <w:divBdr>
        <w:top w:val="none" w:sz="0" w:space="0" w:color="auto"/>
        <w:left w:val="none" w:sz="0" w:space="0" w:color="auto"/>
        <w:bottom w:val="none" w:sz="0" w:space="0" w:color="auto"/>
        <w:right w:val="none" w:sz="0" w:space="0" w:color="auto"/>
      </w:divBdr>
      <w:divsChild>
        <w:div w:id="756370339">
          <w:marLeft w:val="288"/>
          <w:marRight w:val="0"/>
          <w:marTop w:val="0"/>
          <w:marBottom w:val="0"/>
          <w:divBdr>
            <w:top w:val="none" w:sz="0" w:space="0" w:color="auto"/>
            <w:left w:val="none" w:sz="0" w:space="0" w:color="auto"/>
            <w:bottom w:val="none" w:sz="0" w:space="0" w:color="auto"/>
            <w:right w:val="none" w:sz="0" w:space="0" w:color="auto"/>
          </w:divBdr>
        </w:div>
        <w:div w:id="121848238">
          <w:marLeft w:val="288"/>
          <w:marRight w:val="0"/>
          <w:marTop w:val="0"/>
          <w:marBottom w:val="0"/>
          <w:divBdr>
            <w:top w:val="none" w:sz="0" w:space="0" w:color="auto"/>
            <w:left w:val="none" w:sz="0" w:space="0" w:color="auto"/>
            <w:bottom w:val="none" w:sz="0" w:space="0" w:color="auto"/>
            <w:right w:val="none" w:sz="0" w:space="0" w:color="auto"/>
          </w:divBdr>
        </w:div>
        <w:div w:id="1514953118">
          <w:marLeft w:val="288"/>
          <w:marRight w:val="0"/>
          <w:marTop w:val="0"/>
          <w:marBottom w:val="0"/>
          <w:divBdr>
            <w:top w:val="none" w:sz="0" w:space="0" w:color="auto"/>
            <w:left w:val="none" w:sz="0" w:space="0" w:color="auto"/>
            <w:bottom w:val="none" w:sz="0" w:space="0" w:color="auto"/>
            <w:right w:val="none" w:sz="0" w:space="0" w:color="auto"/>
          </w:divBdr>
        </w:div>
        <w:div w:id="271910021">
          <w:marLeft w:val="288"/>
          <w:marRight w:val="0"/>
          <w:marTop w:val="0"/>
          <w:marBottom w:val="0"/>
          <w:divBdr>
            <w:top w:val="none" w:sz="0" w:space="0" w:color="auto"/>
            <w:left w:val="none" w:sz="0" w:space="0" w:color="auto"/>
            <w:bottom w:val="none" w:sz="0" w:space="0" w:color="auto"/>
            <w:right w:val="none" w:sz="0" w:space="0" w:color="auto"/>
          </w:divBdr>
        </w:div>
        <w:div w:id="1897429120">
          <w:marLeft w:val="288"/>
          <w:marRight w:val="0"/>
          <w:marTop w:val="0"/>
          <w:marBottom w:val="0"/>
          <w:divBdr>
            <w:top w:val="none" w:sz="0" w:space="0" w:color="auto"/>
            <w:left w:val="none" w:sz="0" w:space="0" w:color="auto"/>
            <w:bottom w:val="none" w:sz="0" w:space="0" w:color="auto"/>
            <w:right w:val="none" w:sz="0" w:space="0" w:color="auto"/>
          </w:divBdr>
        </w:div>
        <w:div w:id="1115832307">
          <w:marLeft w:val="288"/>
          <w:marRight w:val="0"/>
          <w:marTop w:val="0"/>
          <w:marBottom w:val="0"/>
          <w:divBdr>
            <w:top w:val="none" w:sz="0" w:space="0" w:color="auto"/>
            <w:left w:val="none" w:sz="0" w:space="0" w:color="auto"/>
            <w:bottom w:val="none" w:sz="0" w:space="0" w:color="auto"/>
            <w:right w:val="none" w:sz="0" w:space="0" w:color="auto"/>
          </w:divBdr>
        </w:div>
        <w:div w:id="349650449">
          <w:marLeft w:val="288"/>
          <w:marRight w:val="0"/>
          <w:marTop w:val="0"/>
          <w:marBottom w:val="0"/>
          <w:divBdr>
            <w:top w:val="none" w:sz="0" w:space="0" w:color="auto"/>
            <w:left w:val="none" w:sz="0" w:space="0" w:color="auto"/>
            <w:bottom w:val="none" w:sz="0" w:space="0" w:color="auto"/>
            <w:right w:val="none" w:sz="0" w:space="0" w:color="auto"/>
          </w:divBdr>
        </w:div>
        <w:div w:id="1704934994">
          <w:marLeft w:val="288"/>
          <w:marRight w:val="0"/>
          <w:marTop w:val="0"/>
          <w:marBottom w:val="0"/>
          <w:divBdr>
            <w:top w:val="none" w:sz="0" w:space="0" w:color="auto"/>
            <w:left w:val="none" w:sz="0" w:space="0" w:color="auto"/>
            <w:bottom w:val="none" w:sz="0" w:space="0" w:color="auto"/>
            <w:right w:val="none" w:sz="0" w:space="0" w:color="auto"/>
          </w:divBdr>
        </w:div>
        <w:div w:id="2039967818">
          <w:marLeft w:val="288"/>
          <w:marRight w:val="0"/>
          <w:marTop w:val="0"/>
          <w:marBottom w:val="0"/>
          <w:divBdr>
            <w:top w:val="none" w:sz="0" w:space="0" w:color="auto"/>
            <w:left w:val="none" w:sz="0" w:space="0" w:color="auto"/>
            <w:bottom w:val="none" w:sz="0" w:space="0" w:color="auto"/>
            <w:right w:val="none" w:sz="0" w:space="0" w:color="auto"/>
          </w:divBdr>
        </w:div>
        <w:div w:id="908422050">
          <w:marLeft w:val="288"/>
          <w:marRight w:val="0"/>
          <w:marTop w:val="0"/>
          <w:marBottom w:val="0"/>
          <w:divBdr>
            <w:top w:val="none" w:sz="0" w:space="0" w:color="auto"/>
            <w:left w:val="none" w:sz="0" w:space="0" w:color="auto"/>
            <w:bottom w:val="none" w:sz="0" w:space="0" w:color="auto"/>
            <w:right w:val="none" w:sz="0" w:space="0" w:color="auto"/>
          </w:divBdr>
        </w:div>
        <w:div w:id="596138174">
          <w:marLeft w:val="288"/>
          <w:marRight w:val="0"/>
          <w:marTop w:val="0"/>
          <w:marBottom w:val="0"/>
          <w:divBdr>
            <w:top w:val="none" w:sz="0" w:space="0" w:color="auto"/>
            <w:left w:val="none" w:sz="0" w:space="0" w:color="auto"/>
            <w:bottom w:val="none" w:sz="0" w:space="0" w:color="auto"/>
            <w:right w:val="none" w:sz="0" w:space="0" w:color="auto"/>
          </w:divBdr>
        </w:div>
        <w:div w:id="258876394">
          <w:marLeft w:val="288"/>
          <w:marRight w:val="0"/>
          <w:marTop w:val="0"/>
          <w:marBottom w:val="0"/>
          <w:divBdr>
            <w:top w:val="none" w:sz="0" w:space="0" w:color="auto"/>
            <w:left w:val="none" w:sz="0" w:space="0" w:color="auto"/>
            <w:bottom w:val="none" w:sz="0" w:space="0" w:color="auto"/>
            <w:right w:val="none" w:sz="0" w:space="0" w:color="auto"/>
          </w:divBdr>
        </w:div>
        <w:div w:id="1923373756">
          <w:marLeft w:val="288"/>
          <w:marRight w:val="0"/>
          <w:marTop w:val="0"/>
          <w:marBottom w:val="0"/>
          <w:divBdr>
            <w:top w:val="none" w:sz="0" w:space="0" w:color="auto"/>
            <w:left w:val="none" w:sz="0" w:space="0" w:color="auto"/>
            <w:bottom w:val="none" w:sz="0" w:space="0" w:color="auto"/>
            <w:right w:val="none" w:sz="0" w:space="0" w:color="auto"/>
          </w:divBdr>
        </w:div>
        <w:div w:id="1341390948">
          <w:marLeft w:val="288"/>
          <w:marRight w:val="0"/>
          <w:marTop w:val="0"/>
          <w:marBottom w:val="0"/>
          <w:divBdr>
            <w:top w:val="none" w:sz="0" w:space="0" w:color="auto"/>
            <w:left w:val="none" w:sz="0" w:space="0" w:color="auto"/>
            <w:bottom w:val="none" w:sz="0" w:space="0" w:color="auto"/>
            <w:right w:val="none" w:sz="0" w:space="0" w:color="auto"/>
          </w:divBdr>
        </w:div>
      </w:divsChild>
    </w:div>
    <w:div w:id="762871222">
      <w:bodyDiv w:val="1"/>
      <w:marLeft w:val="0"/>
      <w:marRight w:val="0"/>
      <w:marTop w:val="0"/>
      <w:marBottom w:val="0"/>
      <w:divBdr>
        <w:top w:val="none" w:sz="0" w:space="0" w:color="auto"/>
        <w:left w:val="none" w:sz="0" w:space="0" w:color="auto"/>
        <w:bottom w:val="none" w:sz="0" w:space="0" w:color="auto"/>
        <w:right w:val="none" w:sz="0" w:space="0" w:color="auto"/>
      </w:divBdr>
      <w:divsChild>
        <w:div w:id="847670695">
          <w:marLeft w:val="547"/>
          <w:marRight w:val="0"/>
          <w:marTop w:val="77"/>
          <w:marBottom w:val="0"/>
          <w:divBdr>
            <w:top w:val="none" w:sz="0" w:space="0" w:color="auto"/>
            <w:left w:val="none" w:sz="0" w:space="0" w:color="auto"/>
            <w:bottom w:val="none" w:sz="0" w:space="0" w:color="auto"/>
            <w:right w:val="none" w:sz="0" w:space="0" w:color="auto"/>
          </w:divBdr>
        </w:div>
        <w:div w:id="941886960">
          <w:marLeft w:val="547"/>
          <w:marRight w:val="0"/>
          <w:marTop w:val="77"/>
          <w:marBottom w:val="0"/>
          <w:divBdr>
            <w:top w:val="none" w:sz="0" w:space="0" w:color="auto"/>
            <w:left w:val="none" w:sz="0" w:space="0" w:color="auto"/>
            <w:bottom w:val="none" w:sz="0" w:space="0" w:color="auto"/>
            <w:right w:val="none" w:sz="0" w:space="0" w:color="auto"/>
          </w:divBdr>
        </w:div>
        <w:div w:id="1464694587">
          <w:marLeft w:val="547"/>
          <w:marRight w:val="0"/>
          <w:marTop w:val="77"/>
          <w:marBottom w:val="0"/>
          <w:divBdr>
            <w:top w:val="none" w:sz="0" w:space="0" w:color="auto"/>
            <w:left w:val="none" w:sz="0" w:space="0" w:color="auto"/>
            <w:bottom w:val="none" w:sz="0" w:space="0" w:color="auto"/>
            <w:right w:val="none" w:sz="0" w:space="0" w:color="auto"/>
          </w:divBdr>
        </w:div>
      </w:divsChild>
    </w:div>
    <w:div w:id="764231540">
      <w:bodyDiv w:val="1"/>
      <w:marLeft w:val="0"/>
      <w:marRight w:val="0"/>
      <w:marTop w:val="0"/>
      <w:marBottom w:val="0"/>
      <w:divBdr>
        <w:top w:val="none" w:sz="0" w:space="0" w:color="auto"/>
        <w:left w:val="none" w:sz="0" w:space="0" w:color="auto"/>
        <w:bottom w:val="none" w:sz="0" w:space="0" w:color="auto"/>
        <w:right w:val="none" w:sz="0" w:space="0" w:color="auto"/>
      </w:divBdr>
      <w:divsChild>
        <w:div w:id="230426138">
          <w:marLeft w:val="0"/>
          <w:marRight w:val="0"/>
          <w:marTop w:val="0"/>
          <w:marBottom w:val="0"/>
          <w:divBdr>
            <w:top w:val="none" w:sz="0" w:space="0" w:color="auto"/>
            <w:left w:val="none" w:sz="0" w:space="0" w:color="auto"/>
            <w:bottom w:val="none" w:sz="0" w:space="0" w:color="auto"/>
            <w:right w:val="none" w:sz="0" w:space="0" w:color="auto"/>
          </w:divBdr>
        </w:div>
        <w:div w:id="240988878">
          <w:marLeft w:val="0"/>
          <w:marRight w:val="0"/>
          <w:marTop w:val="0"/>
          <w:marBottom w:val="0"/>
          <w:divBdr>
            <w:top w:val="none" w:sz="0" w:space="0" w:color="auto"/>
            <w:left w:val="none" w:sz="0" w:space="0" w:color="auto"/>
            <w:bottom w:val="none" w:sz="0" w:space="0" w:color="auto"/>
            <w:right w:val="none" w:sz="0" w:space="0" w:color="auto"/>
          </w:divBdr>
        </w:div>
        <w:div w:id="257368369">
          <w:marLeft w:val="0"/>
          <w:marRight w:val="0"/>
          <w:marTop w:val="0"/>
          <w:marBottom w:val="0"/>
          <w:divBdr>
            <w:top w:val="none" w:sz="0" w:space="0" w:color="auto"/>
            <w:left w:val="none" w:sz="0" w:space="0" w:color="auto"/>
            <w:bottom w:val="none" w:sz="0" w:space="0" w:color="auto"/>
            <w:right w:val="none" w:sz="0" w:space="0" w:color="auto"/>
          </w:divBdr>
        </w:div>
        <w:div w:id="408768990">
          <w:marLeft w:val="0"/>
          <w:marRight w:val="0"/>
          <w:marTop w:val="0"/>
          <w:marBottom w:val="0"/>
          <w:divBdr>
            <w:top w:val="none" w:sz="0" w:space="0" w:color="auto"/>
            <w:left w:val="none" w:sz="0" w:space="0" w:color="auto"/>
            <w:bottom w:val="none" w:sz="0" w:space="0" w:color="auto"/>
            <w:right w:val="none" w:sz="0" w:space="0" w:color="auto"/>
          </w:divBdr>
        </w:div>
        <w:div w:id="784427477">
          <w:marLeft w:val="0"/>
          <w:marRight w:val="0"/>
          <w:marTop w:val="0"/>
          <w:marBottom w:val="0"/>
          <w:divBdr>
            <w:top w:val="none" w:sz="0" w:space="0" w:color="auto"/>
            <w:left w:val="none" w:sz="0" w:space="0" w:color="auto"/>
            <w:bottom w:val="none" w:sz="0" w:space="0" w:color="auto"/>
            <w:right w:val="none" w:sz="0" w:space="0" w:color="auto"/>
          </w:divBdr>
        </w:div>
        <w:div w:id="1029917651">
          <w:marLeft w:val="0"/>
          <w:marRight w:val="0"/>
          <w:marTop w:val="0"/>
          <w:marBottom w:val="0"/>
          <w:divBdr>
            <w:top w:val="none" w:sz="0" w:space="0" w:color="auto"/>
            <w:left w:val="none" w:sz="0" w:space="0" w:color="auto"/>
            <w:bottom w:val="none" w:sz="0" w:space="0" w:color="auto"/>
            <w:right w:val="none" w:sz="0" w:space="0" w:color="auto"/>
          </w:divBdr>
        </w:div>
        <w:div w:id="1030649611">
          <w:marLeft w:val="0"/>
          <w:marRight w:val="0"/>
          <w:marTop w:val="0"/>
          <w:marBottom w:val="0"/>
          <w:divBdr>
            <w:top w:val="none" w:sz="0" w:space="0" w:color="auto"/>
            <w:left w:val="none" w:sz="0" w:space="0" w:color="auto"/>
            <w:bottom w:val="none" w:sz="0" w:space="0" w:color="auto"/>
            <w:right w:val="none" w:sz="0" w:space="0" w:color="auto"/>
          </w:divBdr>
        </w:div>
        <w:div w:id="1159687039">
          <w:marLeft w:val="0"/>
          <w:marRight w:val="0"/>
          <w:marTop w:val="0"/>
          <w:marBottom w:val="0"/>
          <w:divBdr>
            <w:top w:val="none" w:sz="0" w:space="0" w:color="auto"/>
            <w:left w:val="none" w:sz="0" w:space="0" w:color="auto"/>
            <w:bottom w:val="none" w:sz="0" w:space="0" w:color="auto"/>
            <w:right w:val="none" w:sz="0" w:space="0" w:color="auto"/>
          </w:divBdr>
        </w:div>
        <w:div w:id="1397508572">
          <w:marLeft w:val="0"/>
          <w:marRight w:val="0"/>
          <w:marTop w:val="0"/>
          <w:marBottom w:val="0"/>
          <w:divBdr>
            <w:top w:val="none" w:sz="0" w:space="0" w:color="auto"/>
            <w:left w:val="none" w:sz="0" w:space="0" w:color="auto"/>
            <w:bottom w:val="none" w:sz="0" w:space="0" w:color="auto"/>
            <w:right w:val="none" w:sz="0" w:space="0" w:color="auto"/>
          </w:divBdr>
        </w:div>
        <w:div w:id="1413430219">
          <w:marLeft w:val="0"/>
          <w:marRight w:val="0"/>
          <w:marTop w:val="0"/>
          <w:marBottom w:val="0"/>
          <w:divBdr>
            <w:top w:val="none" w:sz="0" w:space="0" w:color="auto"/>
            <w:left w:val="none" w:sz="0" w:space="0" w:color="auto"/>
            <w:bottom w:val="none" w:sz="0" w:space="0" w:color="auto"/>
            <w:right w:val="none" w:sz="0" w:space="0" w:color="auto"/>
          </w:divBdr>
        </w:div>
        <w:div w:id="1537111033">
          <w:marLeft w:val="0"/>
          <w:marRight w:val="0"/>
          <w:marTop w:val="0"/>
          <w:marBottom w:val="0"/>
          <w:divBdr>
            <w:top w:val="none" w:sz="0" w:space="0" w:color="auto"/>
            <w:left w:val="none" w:sz="0" w:space="0" w:color="auto"/>
            <w:bottom w:val="none" w:sz="0" w:space="0" w:color="auto"/>
            <w:right w:val="none" w:sz="0" w:space="0" w:color="auto"/>
          </w:divBdr>
        </w:div>
        <w:div w:id="1736318850">
          <w:marLeft w:val="0"/>
          <w:marRight w:val="0"/>
          <w:marTop w:val="0"/>
          <w:marBottom w:val="0"/>
          <w:divBdr>
            <w:top w:val="none" w:sz="0" w:space="0" w:color="auto"/>
            <w:left w:val="none" w:sz="0" w:space="0" w:color="auto"/>
            <w:bottom w:val="none" w:sz="0" w:space="0" w:color="auto"/>
            <w:right w:val="none" w:sz="0" w:space="0" w:color="auto"/>
          </w:divBdr>
        </w:div>
        <w:div w:id="1926188009">
          <w:marLeft w:val="0"/>
          <w:marRight w:val="0"/>
          <w:marTop w:val="0"/>
          <w:marBottom w:val="0"/>
          <w:divBdr>
            <w:top w:val="none" w:sz="0" w:space="0" w:color="auto"/>
            <w:left w:val="none" w:sz="0" w:space="0" w:color="auto"/>
            <w:bottom w:val="none" w:sz="0" w:space="0" w:color="auto"/>
            <w:right w:val="none" w:sz="0" w:space="0" w:color="auto"/>
          </w:divBdr>
        </w:div>
        <w:div w:id="2067491116">
          <w:marLeft w:val="0"/>
          <w:marRight w:val="0"/>
          <w:marTop w:val="0"/>
          <w:marBottom w:val="0"/>
          <w:divBdr>
            <w:top w:val="none" w:sz="0" w:space="0" w:color="auto"/>
            <w:left w:val="none" w:sz="0" w:space="0" w:color="auto"/>
            <w:bottom w:val="none" w:sz="0" w:space="0" w:color="auto"/>
            <w:right w:val="none" w:sz="0" w:space="0" w:color="auto"/>
          </w:divBdr>
        </w:div>
      </w:divsChild>
    </w:div>
    <w:div w:id="765342259">
      <w:bodyDiv w:val="1"/>
      <w:marLeft w:val="0"/>
      <w:marRight w:val="0"/>
      <w:marTop w:val="0"/>
      <w:marBottom w:val="0"/>
      <w:divBdr>
        <w:top w:val="none" w:sz="0" w:space="0" w:color="auto"/>
        <w:left w:val="none" w:sz="0" w:space="0" w:color="auto"/>
        <w:bottom w:val="none" w:sz="0" w:space="0" w:color="auto"/>
        <w:right w:val="none" w:sz="0" w:space="0" w:color="auto"/>
      </w:divBdr>
      <w:divsChild>
        <w:div w:id="1437604509">
          <w:marLeft w:val="144"/>
          <w:marRight w:val="0"/>
          <w:marTop w:val="72"/>
          <w:marBottom w:val="0"/>
          <w:divBdr>
            <w:top w:val="none" w:sz="0" w:space="0" w:color="auto"/>
            <w:left w:val="none" w:sz="0" w:space="0" w:color="auto"/>
            <w:bottom w:val="none" w:sz="0" w:space="0" w:color="auto"/>
            <w:right w:val="none" w:sz="0" w:space="0" w:color="auto"/>
          </w:divBdr>
        </w:div>
        <w:div w:id="905796129">
          <w:marLeft w:val="144"/>
          <w:marRight w:val="0"/>
          <w:marTop w:val="72"/>
          <w:marBottom w:val="0"/>
          <w:divBdr>
            <w:top w:val="none" w:sz="0" w:space="0" w:color="auto"/>
            <w:left w:val="none" w:sz="0" w:space="0" w:color="auto"/>
            <w:bottom w:val="none" w:sz="0" w:space="0" w:color="auto"/>
            <w:right w:val="none" w:sz="0" w:space="0" w:color="auto"/>
          </w:divBdr>
        </w:div>
        <w:div w:id="1173298446">
          <w:marLeft w:val="144"/>
          <w:marRight w:val="0"/>
          <w:marTop w:val="72"/>
          <w:marBottom w:val="0"/>
          <w:divBdr>
            <w:top w:val="none" w:sz="0" w:space="0" w:color="auto"/>
            <w:left w:val="none" w:sz="0" w:space="0" w:color="auto"/>
            <w:bottom w:val="none" w:sz="0" w:space="0" w:color="auto"/>
            <w:right w:val="none" w:sz="0" w:space="0" w:color="auto"/>
          </w:divBdr>
        </w:div>
      </w:divsChild>
    </w:div>
    <w:div w:id="765345429">
      <w:bodyDiv w:val="1"/>
      <w:marLeft w:val="0"/>
      <w:marRight w:val="0"/>
      <w:marTop w:val="0"/>
      <w:marBottom w:val="0"/>
      <w:divBdr>
        <w:top w:val="none" w:sz="0" w:space="0" w:color="auto"/>
        <w:left w:val="none" w:sz="0" w:space="0" w:color="auto"/>
        <w:bottom w:val="none" w:sz="0" w:space="0" w:color="auto"/>
        <w:right w:val="none" w:sz="0" w:space="0" w:color="auto"/>
      </w:divBdr>
      <w:divsChild>
        <w:div w:id="862399395">
          <w:marLeft w:val="0"/>
          <w:marRight w:val="0"/>
          <w:marTop w:val="0"/>
          <w:marBottom w:val="0"/>
          <w:divBdr>
            <w:top w:val="none" w:sz="0" w:space="0" w:color="auto"/>
            <w:left w:val="none" w:sz="0" w:space="0" w:color="auto"/>
            <w:bottom w:val="none" w:sz="0" w:space="0" w:color="auto"/>
            <w:right w:val="none" w:sz="0" w:space="0" w:color="auto"/>
          </w:divBdr>
          <w:divsChild>
            <w:div w:id="62070388">
              <w:marLeft w:val="0"/>
              <w:marRight w:val="0"/>
              <w:marTop w:val="0"/>
              <w:marBottom w:val="0"/>
              <w:divBdr>
                <w:top w:val="none" w:sz="0" w:space="0" w:color="auto"/>
                <w:left w:val="none" w:sz="0" w:space="0" w:color="auto"/>
                <w:bottom w:val="none" w:sz="0" w:space="0" w:color="auto"/>
                <w:right w:val="none" w:sz="0" w:space="0" w:color="auto"/>
              </w:divBdr>
            </w:div>
            <w:div w:id="265313044">
              <w:marLeft w:val="0"/>
              <w:marRight w:val="0"/>
              <w:marTop w:val="0"/>
              <w:marBottom w:val="0"/>
              <w:divBdr>
                <w:top w:val="none" w:sz="0" w:space="0" w:color="auto"/>
                <w:left w:val="none" w:sz="0" w:space="0" w:color="auto"/>
                <w:bottom w:val="none" w:sz="0" w:space="0" w:color="auto"/>
                <w:right w:val="none" w:sz="0" w:space="0" w:color="auto"/>
              </w:divBdr>
            </w:div>
            <w:div w:id="1387877495">
              <w:marLeft w:val="0"/>
              <w:marRight w:val="0"/>
              <w:marTop w:val="0"/>
              <w:marBottom w:val="0"/>
              <w:divBdr>
                <w:top w:val="none" w:sz="0" w:space="0" w:color="auto"/>
                <w:left w:val="none" w:sz="0" w:space="0" w:color="auto"/>
                <w:bottom w:val="none" w:sz="0" w:space="0" w:color="auto"/>
                <w:right w:val="none" w:sz="0" w:space="0" w:color="auto"/>
              </w:divBdr>
            </w:div>
            <w:div w:id="1972785031">
              <w:marLeft w:val="0"/>
              <w:marRight w:val="0"/>
              <w:marTop w:val="0"/>
              <w:marBottom w:val="0"/>
              <w:divBdr>
                <w:top w:val="none" w:sz="0" w:space="0" w:color="auto"/>
                <w:left w:val="none" w:sz="0" w:space="0" w:color="auto"/>
                <w:bottom w:val="none" w:sz="0" w:space="0" w:color="auto"/>
                <w:right w:val="none" w:sz="0" w:space="0" w:color="auto"/>
              </w:divBdr>
            </w:div>
            <w:div w:id="2092580618">
              <w:marLeft w:val="0"/>
              <w:marRight w:val="0"/>
              <w:marTop w:val="0"/>
              <w:marBottom w:val="0"/>
              <w:divBdr>
                <w:top w:val="none" w:sz="0" w:space="0" w:color="auto"/>
                <w:left w:val="none" w:sz="0" w:space="0" w:color="auto"/>
                <w:bottom w:val="none" w:sz="0" w:space="0" w:color="auto"/>
                <w:right w:val="none" w:sz="0" w:space="0" w:color="auto"/>
              </w:divBdr>
            </w:div>
            <w:div w:id="210345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732895">
      <w:bodyDiv w:val="1"/>
      <w:marLeft w:val="0"/>
      <w:marRight w:val="0"/>
      <w:marTop w:val="0"/>
      <w:marBottom w:val="0"/>
      <w:divBdr>
        <w:top w:val="none" w:sz="0" w:space="0" w:color="auto"/>
        <w:left w:val="none" w:sz="0" w:space="0" w:color="auto"/>
        <w:bottom w:val="none" w:sz="0" w:space="0" w:color="auto"/>
        <w:right w:val="none" w:sz="0" w:space="0" w:color="auto"/>
      </w:divBdr>
    </w:div>
    <w:div w:id="767428599">
      <w:bodyDiv w:val="1"/>
      <w:marLeft w:val="0"/>
      <w:marRight w:val="0"/>
      <w:marTop w:val="0"/>
      <w:marBottom w:val="0"/>
      <w:divBdr>
        <w:top w:val="none" w:sz="0" w:space="0" w:color="auto"/>
        <w:left w:val="none" w:sz="0" w:space="0" w:color="auto"/>
        <w:bottom w:val="none" w:sz="0" w:space="0" w:color="auto"/>
        <w:right w:val="none" w:sz="0" w:space="0" w:color="auto"/>
      </w:divBdr>
      <w:divsChild>
        <w:div w:id="904989845">
          <w:marLeft w:val="0"/>
          <w:marRight w:val="0"/>
          <w:marTop w:val="0"/>
          <w:marBottom w:val="0"/>
          <w:divBdr>
            <w:top w:val="none" w:sz="0" w:space="0" w:color="auto"/>
            <w:left w:val="none" w:sz="0" w:space="0" w:color="auto"/>
            <w:bottom w:val="none" w:sz="0" w:space="0" w:color="auto"/>
            <w:right w:val="none" w:sz="0" w:space="0" w:color="auto"/>
          </w:divBdr>
        </w:div>
      </w:divsChild>
    </w:div>
    <w:div w:id="768428747">
      <w:bodyDiv w:val="1"/>
      <w:marLeft w:val="0"/>
      <w:marRight w:val="0"/>
      <w:marTop w:val="0"/>
      <w:marBottom w:val="0"/>
      <w:divBdr>
        <w:top w:val="none" w:sz="0" w:space="0" w:color="auto"/>
        <w:left w:val="none" w:sz="0" w:space="0" w:color="auto"/>
        <w:bottom w:val="none" w:sz="0" w:space="0" w:color="auto"/>
        <w:right w:val="none" w:sz="0" w:space="0" w:color="auto"/>
      </w:divBdr>
    </w:div>
    <w:div w:id="768695297">
      <w:bodyDiv w:val="1"/>
      <w:marLeft w:val="0"/>
      <w:marRight w:val="0"/>
      <w:marTop w:val="0"/>
      <w:marBottom w:val="0"/>
      <w:divBdr>
        <w:top w:val="none" w:sz="0" w:space="0" w:color="auto"/>
        <w:left w:val="none" w:sz="0" w:space="0" w:color="auto"/>
        <w:bottom w:val="none" w:sz="0" w:space="0" w:color="auto"/>
        <w:right w:val="none" w:sz="0" w:space="0" w:color="auto"/>
      </w:divBdr>
    </w:div>
    <w:div w:id="768965180">
      <w:bodyDiv w:val="1"/>
      <w:marLeft w:val="0"/>
      <w:marRight w:val="0"/>
      <w:marTop w:val="0"/>
      <w:marBottom w:val="0"/>
      <w:divBdr>
        <w:top w:val="none" w:sz="0" w:space="0" w:color="auto"/>
        <w:left w:val="none" w:sz="0" w:space="0" w:color="auto"/>
        <w:bottom w:val="none" w:sz="0" w:space="0" w:color="auto"/>
        <w:right w:val="none" w:sz="0" w:space="0" w:color="auto"/>
      </w:divBdr>
      <w:divsChild>
        <w:div w:id="1610702700">
          <w:marLeft w:val="274"/>
          <w:marRight w:val="0"/>
          <w:marTop w:val="0"/>
          <w:marBottom w:val="0"/>
          <w:divBdr>
            <w:top w:val="none" w:sz="0" w:space="0" w:color="auto"/>
            <w:left w:val="none" w:sz="0" w:space="0" w:color="auto"/>
            <w:bottom w:val="none" w:sz="0" w:space="0" w:color="auto"/>
            <w:right w:val="none" w:sz="0" w:space="0" w:color="auto"/>
          </w:divBdr>
        </w:div>
        <w:div w:id="1181162460">
          <w:marLeft w:val="274"/>
          <w:marRight w:val="0"/>
          <w:marTop w:val="0"/>
          <w:marBottom w:val="0"/>
          <w:divBdr>
            <w:top w:val="none" w:sz="0" w:space="0" w:color="auto"/>
            <w:left w:val="none" w:sz="0" w:space="0" w:color="auto"/>
            <w:bottom w:val="none" w:sz="0" w:space="0" w:color="auto"/>
            <w:right w:val="none" w:sz="0" w:space="0" w:color="auto"/>
          </w:divBdr>
        </w:div>
        <w:div w:id="1070613216">
          <w:marLeft w:val="274"/>
          <w:marRight w:val="0"/>
          <w:marTop w:val="0"/>
          <w:marBottom w:val="0"/>
          <w:divBdr>
            <w:top w:val="none" w:sz="0" w:space="0" w:color="auto"/>
            <w:left w:val="none" w:sz="0" w:space="0" w:color="auto"/>
            <w:bottom w:val="none" w:sz="0" w:space="0" w:color="auto"/>
            <w:right w:val="none" w:sz="0" w:space="0" w:color="auto"/>
          </w:divBdr>
        </w:div>
        <w:div w:id="1964846762">
          <w:marLeft w:val="274"/>
          <w:marRight w:val="0"/>
          <w:marTop w:val="0"/>
          <w:marBottom w:val="0"/>
          <w:divBdr>
            <w:top w:val="none" w:sz="0" w:space="0" w:color="auto"/>
            <w:left w:val="none" w:sz="0" w:space="0" w:color="auto"/>
            <w:bottom w:val="none" w:sz="0" w:space="0" w:color="auto"/>
            <w:right w:val="none" w:sz="0" w:space="0" w:color="auto"/>
          </w:divBdr>
        </w:div>
        <w:div w:id="1789348594">
          <w:marLeft w:val="274"/>
          <w:marRight w:val="0"/>
          <w:marTop w:val="0"/>
          <w:marBottom w:val="0"/>
          <w:divBdr>
            <w:top w:val="none" w:sz="0" w:space="0" w:color="auto"/>
            <w:left w:val="none" w:sz="0" w:space="0" w:color="auto"/>
            <w:bottom w:val="none" w:sz="0" w:space="0" w:color="auto"/>
            <w:right w:val="none" w:sz="0" w:space="0" w:color="auto"/>
          </w:divBdr>
        </w:div>
        <w:div w:id="307831183">
          <w:marLeft w:val="274"/>
          <w:marRight w:val="0"/>
          <w:marTop w:val="0"/>
          <w:marBottom w:val="0"/>
          <w:divBdr>
            <w:top w:val="none" w:sz="0" w:space="0" w:color="auto"/>
            <w:left w:val="none" w:sz="0" w:space="0" w:color="auto"/>
            <w:bottom w:val="none" w:sz="0" w:space="0" w:color="auto"/>
            <w:right w:val="none" w:sz="0" w:space="0" w:color="auto"/>
          </w:divBdr>
        </w:div>
        <w:div w:id="386295763">
          <w:marLeft w:val="274"/>
          <w:marRight w:val="0"/>
          <w:marTop w:val="0"/>
          <w:marBottom w:val="0"/>
          <w:divBdr>
            <w:top w:val="none" w:sz="0" w:space="0" w:color="auto"/>
            <w:left w:val="none" w:sz="0" w:space="0" w:color="auto"/>
            <w:bottom w:val="none" w:sz="0" w:space="0" w:color="auto"/>
            <w:right w:val="none" w:sz="0" w:space="0" w:color="auto"/>
          </w:divBdr>
        </w:div>
        <w:div w:id="1139498434">
          <w:marLeft w:val="274"/>
          <w:marRight w:val="0"/>
          <w:marTop w:val="0"/>
          <w:marBottom w:val="0"/>
          <w:divBdr>
            <w:top w:val="none" w:sz="0" w:space="0" w:color="auto"/>
            <w:left w:val="none" w:sz="0" w:space="0" w:color="auto"/>
            <w:bottom w:val="none" w:sz="0" w:space="0" w:color="auto"/>
            <w:right w:val="none" w:sz="0" w:space="0" w:color="auto"/>
          </w:divBdr>
        </w:div>
        <w:div w:id="1104496839">
          <w:marLeft w:val="274"/>
          <w:marRight w:val="0"/>
          <w:marTop w:val="0"/>
          <w:marBottom w:val="0"/>
          <w:divBdr>
            <w:top w:val="none" w:sz="0" w:space="0" w:color="auto"/>
            <w:left w:val="none" w:sz="0" w:space="0" w:color="auto"/>
            <w:bottom w:val="none" w:sz="0" w:space="0" w:color="auto"/>
            <w:right w:val="none" w:sz="0" w:space="0" w:color="auto"/>
          </w:divBdr>
        </w:div>
        <w:div w:id="1723674377">
          <w:marLeft w:val="274"/>
          <w:marRight w:val="0"/>
          <w:marTop w:val="0"/>
          <w:marBottom w:val="0"/>
          <w:divBdr>
            <w:top w:val="none" w:sz="0" w:space="0" w:color="auto"/>
            <w:left w:val="none" w:sz="0" w:space="0" w:color="auto"/>
            <w:bottom w:val="none" w:sz="0" w:space="0" w:color="auto"/>
            <w:right w:val="none" w:sz="0" w:space="0" w:color="auto"/>
          </w:divBdr>
        </w:div>
        <w:div w:id="1691368631">
          <w:marLeft w:val="274"/>
          <w:marRight w:val="0"/>
          <w:marTop w:val="0"/>
          <w:marBottom w:val="0"/>
          <w:divBdr>
            <w:top w:val="none" w:sz="0" w:space="0" w:color="auto"/>
            <w:left w:val="none" w:sz="0" w:space="0" w:color="auto"/>
            <w:bottom w:val="none" w:sz="0" w:space="0" w:color="auto"/>
            <w:right w:val="none" w:sz="0" w:space="0" w:color="auto"/>
          </w:divBdr>
        </w:div>
        <w:div w:id="1730298871">
          <w:marLeft w:val="274"/>
          <w:marRight w:val="0"/>
          <w:marTop w:val="0"/>
          <w:marBottom w:val="0"/>
          <w:divBdr>
            <w:top w:val="none" w:sz="0" w:space="0" w:color="auto"/>
            <w:left w:val="none" w:sz="0" w:space="0" w:color="auto"/>
            <w:bottom w:val="none" w:sz="0" w:space="0" w:color="auto"/>
            <w:right w:val="none" w:sz="0" w:space="0" w:color="auto"/>
          </w:divBdr>
        </w:div>
      </w:divsChild>
    </w:div>
    <w:div w:id="769741465">
      <w:bodyDiv w:val="1"/>
      <w:marLeft w:val="0"/>
      <w:marRight w:val="0"/>
      <w:marTop w:val="0"/>
      <w:marBottom w:val="0"/>
      <w:divBdr>
        <w:top w:val="none" w:sz="0" w:space="0" w:color="auto"/>
        <w:left w:val="none" w:sz="0" w:space="0" w:color="auto"/>
        <w:bottom w:val="none" w:sz="0" w:space="0" w:color="auto"/>
        <w:right w:val="none" w:sz="0" w:space="0" w:color="auto"/>
      </w:divBdr>
    </w:div>
    <w:div w:id="770853411">
      <w:bodyDiv w:val="1"/>
      <w:marLeft w:val="0"/>
      <w:marRight w:val="0"/>
      <w:marTop w:val="0"/>
      <w:marBottom w:val="0"/>
      <w:divBdr>
        <w:top w:val="none" w:sz="0" w:space="0" w:color="auto"/>
        <w:left w:val="none" w:sz="0" w:space="0" w:color="auto"/>
        <w:bottom w:val="none" w:sz="0" w:space="0" w:color="auto"/>
        <w:right w:val="none" w:sz="0" w:space="0" w:color="auto"/>
      </w:divBdr>
    </w:div>
    <w:div w:id="774592325">
      <w:bodyDiv w:val="1"/>
      <w:marLeft w:val="0"/>
      <w:marRight w:val="0"/>
      <w:marTop w:val="0"/>
      <w:marBottom w:val="0"/>
      <w:divBdr>
        <w:top w:val="none" w:sz="0" w:space="0" w:color="auto"/>
        <w:left w:val="none" w:sz="0" w:space="0" w:color="auto"/>
        <w:bottom w:val="none" w:sz="0" w:space="0" w:color="auto"/>
        <w:right w:val="none" w:sz="0" w:space="0" w:color="auto"/>
      </w:divBdr>
      <w:divsChild>
        <w:div w:id="483351119">
          <w:marLeft w:val="274"/>
          <w:marRight w:val="0"/>
          <w:marTop w:val="0"/>
          <w:marBottom w:val="0"/>
          <w:divBdr>
            <w:top w:val="none" w:sz="0" w:space="0" w:color="auto"/>
            <w:left w:val="none" w:sz="0" w:space="0" w:color="auto"/>
            <w:bottom w:val="none" w:sz="0" w:space="0" w:color="auto"/>
            <w:right w:val="none" w:sz="0" w:space="0" w:color="auto"/>
          </w:divBdr>
        </w:div>
      </w:divsChild>
    </w:div>
    <w:div w:id="775058707">
      <w:bodyDiv w:val="1"/>
      <w:marLeft w:val="0"/>
      <w:marRight w:val="0"/>
      <w:marTop w:val="0"/>
      <w:marBottom w:val="0"/>
      <w:divBdr>
        <w:top w:val="none" w:sz="0" w:space="0" w:color="auto"/>
        <w:left w:val="none" w:sz="0" w:space="0" w:color="auto"/>
        <w:bottom w:val="none" w:sz="0" w:space="0" w:color="auto"/>
        <w:right w:val="none" w:sz="0" w:space="0" w:color="auto"/>
      </w:divBdr>
    </w:div>
    <w:div w:id="777482186">
      <w:bodyDiv w:val="1"/>
      <w:marLeft w:val="0"/>
      <w:marRight w:val="0"/>
      <w:marTop w:val="0"/>
      <w:marBottom w:val="0"/>
      <w:divBdr>
        <w:top w:val="none" w:sz="0" w:space="0" w:color="auto"/>
        <w:left w:val="none" w:sz="0" w:space="0" w:color="auto"/>
        <w:bottom w:val="none" w:sz="0" w:space="0" w:color="auto"/>
        <w:right w:val="none" w:sz="0" w:space="0" w:color="auto"/>
      </w:divBdr>
      <w:divsChild>
        <w:div w:id="1650524389">
          <w:marLeft w:val="1166"/>
          <w:marRight w:val="0"/>
          <w:marTop w:val="134"/>
          <w:marBottom w:val="0"/>
          <w:divBdr>
            <w:top w:val="none" w:sz="0" w:space="0" w:color="auto"/>
            <w:left w:val="none" w:sz="0" w:space="0" w:color="auto"/>
            <w:bottom w:val="none" w:sz="0" w:space="0" w:color="auto"/>
            <w:right w:val="none" w:sz="0" w:space="0" w:color="auto"/>
          </w:divBdr>
        </w:div>
        <w:div w:id="1795055879">
          <w:marLeft w:val="547"/>
          <w:marRight w:val="0"/>
          <w:marTop w:val="154"/>
          <w:marBottom w:val="0"/>
          <w:divBdr>
            <w:top w:val="none" w:sz="0" w:space="0" w:color="auto"/>
            <w:left w:val="none" w:sz="0" w:space="0" w:color="auto"/>
            <w:bottom w:val="none" w:sz="0" w:space="0" w:color="auto"/>
            <w:right w:val="none" w:sz="0" w:space="0" w:color="auto"/>
          </w:divBdr>
        </w:div>
        <w:div w:id="1843086066">
          <w:marLeft w:val="547"/>
          <w:marRight w:val="0"/>
          <w:marTop w:val="154"/>
          <w:marBottom w:val="0"/>
          <w:divBdr>
            <w:top w:val="none" w:sz="0" w:space="0" w:color="auto"/>
            <w:left w:val="none" w:sz="0" w:space="0" w:color="auto"/>
            <w:bottom w:val="none" w:sz="0" w:space="0" w:color="auto"/>
            <w:right w:val="none" w:sz="0" w:space="0" w:color="auto"/>
          </w:divBdr>
        </w:div>
        <w:div w:id="1916235518">
          <w:marLeft w:val="1166"/>
          <w:marRight w:val="0"/>
          <w:marTop w:val="134"/>
          <w:marBottom w:val="0"/>
          <w:divBdr>
            <w:top w:val="none" w:sz="0" w:space="0" w:color="auto"/>
            <w:left w:val="none" w:sz="0" w:space="0" w:color="auto"/>
            <w:bottom w:val="none" w:sz="0" w:space="0" w:color="auto"/>
            <w:right w:val="none" w:sz="0" w:space="0" w:color="auto"/>
          </w:divBdr>
        </w:div>
      </w:divsChild>
    </w:div>
    <w:div w:id="777531811">
      <w:bodyDiv w:val="1"/>
      <w:marLeft w:val="0"/>
      <w:marRight w:val="0"/>
      <w:marTop w:val="0"/>
      <w:marBottom w:val="0"/>
      <w:divBdr>
        <w:top w:val="none" w:sz="0" w:space="0" w:color="auto"/>
        <w:left w:val="none" w:sz="0" w:space="0" w:color="auto"/>
        <w:bottom w:val="none" w:sz="0" w:space="0" w:color="auto"/>
        <w:right w:val="none" w:sz="0" w:space="0" w:color="auto"/>
      </w:divBdr>
    </w:div>
    <w:div w:id="779492375">
      <w:bodyDiv w:val="1"/>
      <w:marLeft w:val="0"/>
      <w:marRight w:val="0"/>
      <w:marTop w:val="0"/>
      <w:marBottom w:val="0"/>
      <w:divBdr>
        <w:top w:val="none" w:sz="0" w:space="0" w:color="auto"/>
        <w:left w:val="none" w:sz="0" w:space="0" w:color="auto"/>
        <w:bottom w:val="none" w:sz="0" w:space="0" w:color="auto"/>
        <w:right w:val="none" w:sz="0" w:space="0" w:color="auto"/>
      </w:divBdr>
      <w:divsChild>
        <w:div w:id="840245195">
          <w:marLeft w:val="547"/>
          <w:marRight w:val="0"/>
          <w:marTop w:val="67"/>
          <w:marBottom w:val="0"/>
          <w:divBdr>
            <w:top w:val="none" w:sz="0" w:space="0" w:color="auto"/>
            <w:left w:val="none" w:sz="0" w:space="0" w:color="auto"/>
            <w:bottom w:val="none" w:sz="0" w:space="0" w:color="auto"/>
            <w:right w:val="none" w:sz="0" w:space="0" w:color="auto"/>
          </w:divBdr>
        </w:div>
        <w:div w:id="1411848252">
          <w:marLeft w:val="547"/>
          <w:marRight w:val="0"/>
          <w:marTop w:val="67"/>
          <w:marBottom w:val="0"/>
          <w:divBdr>
            <w:top w:val="none" w:sz="0" w:space="0" w:color="auto"/>
            <w:left w:val="none" w:sz="0" w:space="0" w:color="auto"/>
            <w:bottom w:val="none" w:sz="0" w:space="0" w:color="auto"/>
            <w:right w:val="none" w:sz="0" w:space="0" w:color="auto"/>
          </w:divBdr>
        </w:div>
      </w:divsChild>
    </w:div>
    <w:div w:id="781845882">
      <w:bodyDiv w:val="1"/>
      <w:marLeft w:val="0"/>
      <w:marRight w:val="0"/>
      <w:marTop w:val="0"/>
      <w:marBottom w:val="0"/>
      <w:divBdr>
        <w:top w:val="none" w:sz="0" w:space="0" w:color="auto"/>
        <w:left w:val="none" w:sz="0" w:space="0" w:color="auto"/>
        <w:bottom w:val="none" w:sz="0" w:space="0" w:color="auto"/>
        <w:right w:val="none" w:sz="0" w:space="0" w:color="auto"/>
      </w:divBdr>
    </w:div>
    <w:div w:id="783186900">
      <w:bodyDiv w:val="1"/>
      <w:marLeft w:val="0"/>
      <w:marRight w:val="0"/>
      <w:marTop w:val="0"/>
      <w:marBottom w:val="0"/>
      <w:divBdr>
        <w:top w:val="none" w:sz="0" w:space="0" w:color="auto"/>
        <w:left w:val="none" w:sz="0" w:space="0" w:color="auto"/>
        <w:bottom w:val="none" w:sz="0" w:space="0" w:color="auto"/>
        <w:right w:val="none" w:sz="0" w:space="0" w:color="auto"/>
      </w:divBdr>
      <w:divsChild>
        <w:div w:id="71971906">
          <w:marLeft w:val="1166"/>
          <w:marRight w:val="0"/>
          <w:marTop w:val="67"/>
          <w:marBottom w:val="0"/>
          <w:divBdr>
            <w:top w:val="none" w:sz="0" w:space="0" w:color="auto"/>
            <w:left w:val="none" w:sz="0" w:space="0" w:color="auto"/>
            <w:bottom w:val="none" w:sz="0" w:space="0" w:color="auto"/>
            <w:right w:val="none" w:sz="0" w:space="0" w:color="auto"/>
          </w:divBdr>
        </w:div>
        <w:div w:id="119540081">
          <w:marLeft w:val="547"/>
          <w:marRight w:val="0"/>
          <w:marTop w:val="77"/>
          <w:marBottom w:val="0"/>
          <w:divBdr>
            <w:top w:val="none" w:sz="0" w:space="0" w:color="auto"/>
            <w:left w:val="none" w:sz="0" w:space="0" w:color="auto"/>
            <w:bottom w:val="none" w:sz="0" w:space="0" w:color="auto"/>
            <w:right w:val="none" w:sz="0" w:space="0" w:color="auto"/>
          </w:divBdr>
        </w:div>
        <w:div w:id="418646419">
          <w:marLeft w:val="1166"/>
          <w:marRight w:val="0"/>
          <w:marTop w:val="67"/>
          <w:marBottom w:val="0"/>
          <w:divBdr>
            <w:top w:val="none" w:sz="0" w:space="0" w:color="auto"/>
            <w:left w:val="none" w:sz="0" w:space="0" w:color="auto"/>
            <w:bottom w:val="none" w:sz="0" w:space="0" w:color="auto"/>
            <w:right w:val="none" w:sz="0" w:space="0" w:color="auto"/>
          </w:divBdr>
        </w:div>
        <w:div w:id="757409453">
          <w:marLeft w:val="547"/>
          <w:marRight w:val="0"/>
          <w:marTop w:val="77"/>
          <w:marBottom w:val="0"/>
          <w:divBdr>
            <w:top w:val="none" w:sz="0" w:space="0" w:color="auto"/>
            <w:left w:val="none" w:sz="0" w:space="0" w:color="auto"/>
            <w:bottom w:val="none" w:sz="0" w:space="0" w:color="auto"/>
            <w:right w:val="none" w:sz="0" w:space="0" w:color="auto"/>
          </w:divBdr>
        </w:div>
        <w:div w:id="817500301">
          <w:marLeft w:val="1166"/>
          <w:marRight w:val="0"/>
          <w:marTop w:val="67"/>
          <w:marBottom w:val="0"/>
          <w:divBdr>
            <w:top w:val="none" w:sz="0" w:space="0" w:color="auto"/>
            <w:left w:val="none" w:sz="0" w:space="0" w:color="auto"/>
            <w:bottom w:val="none" w:sz="0" w:space="0" w:color="auto"/>
            <w:right w:val="none" w:sz="0" w:space="0" w:color="auto"/>
          </w:divBdr>
        </w:div>
        <w:div w:id="926116729">
          <w:marLeft w:val="1166"/>
          <w:marRight w:val="0"/>
          <w:marTop w:val="67"/>
          <w:marBottom w:val="0"/>
          <w:divBdr>
            <w:top w:val="none" w:sz="0" w:space="0" w:color="auto"/>
            <w:left w:val="none" w:sz="0" w:space="0" w:color="auto"/>
            <w:bottom w:val="none" w:sz="0" w:space="0" w:color="auto"/>
            <w:right w:val="none" w:sz="0" w:space="0" w:color="auto"/>
          </w:divBdr>
        </w:div>
        <w:div w:id="1055199606">
          <w:marLeft w:val="1166"/>
          <w:marRight w:val="0"/>
          <w:marTop w:val="67"/>
          <w:marBottom w:val="0"/>
          <w:divBdr>
            <w:top w:val="none" w:sz="0" w:space="0" w:color="auto"/>
            <w:left w:val="none" w:sz="0" w:space="0" w:color="auto"/>
            <w:bottom w:val="none" w:sz="0" w:space="0" w:color="auto"/>
            <w:right w:val="none" w:sz="0" w:space="0" w:color="auto"/>
          </w:divBdr>
        </w:div>
        <w:div w:id="1092701832">
          <w:marLeft w:val="1166"/>
          <w:marRight w:val="0"/>
          <w:marTop w:val="67"/>
          <w:marBottom w:val="0"/>
          <w:divBdr>
            <w:top w:val="none" w:sz="0" w:space="0" w:color="auto"/>
            <w:left w:val="none" w:sz="0" w:space="0" w:color="auto"/>
            <w:bottom w:val="none" w:sz="0" w:space="0" w:color="auto"/>
            <w:right w:val="none" w:sz="0" w:space="0" w:color="auto"/>
          </w:divBdr>
        </w:div>
        <w:div w:id="1197431719">
          <w:marLeft w:val="547"/>
          <w:marRight w:val="0"/>
          <w:marTop w:val="77"/>
          <w:marBottom w:val="0"/>
          <w:divBdr>
            <w:top w:val="none" w:sz="0" w:space="0" w:color="auto"/>
            <w:left w:val="none" w:sz="0" w:space="0" w:color="auto"/>
            <w:bottom w:val="none" w:sz="0" w:space="0" w:color="auto"/>
            <w:right w:val="none" w:sz="0" w:space="0" w:color="auto"/>
          </w:divBdr>
        </w:div>
        <w:div w:id="1219323485">
          <w:marLeft w:val="1166"/>
          <w:marRight w:val="0"/>
          <w:marTop w:val="67"/>
          <w:marBottom w:val="0"/>
          <w:divBdr>
            <w:top w:val="none" w:sz="0" w:space="0" w:color="auto"/>
            <w:left w:val="none" w:sz="0" w:space="0" w:color="auto"/>
            <w:bottom w:val="none" w:sz="0" w:space="0" w:color="auto"/>
            <w:right w:val="none" w:sz="0" w:space="0" w:color="auto"/>
          </w:divBdr>
        </w:div>
        <w:div w:id="1573388722">
          <w:marLeft w:val="1166"/>
          <w:marRight w:val="0"/>
          <w:marTop w:val="67"/>
          <w:marBottom w:val="0"/>
          <w:divBdr>
            <w:top w:val="none" w:sz="0" w:space="0" w:color="auto"/>
            <w:left w:val="none" w:sz="0" w:space="0" w:color="auto"/>
            <w:bottom w:val="none" w:sz="0" w:space="0" w:color="auto"/>
            <w:right w:val="none" w:sz="0" w:space="0" w:color="auto"/>
          </w:divBdr>
        </w:div>
        <w:div w:id="1607883816">
          <w:marLeft w:val="1166"/>
          <w:marRight w:val="0"/>
          <w:marTop w:val="67"/>
          <w:marBottom w:val="0"/>
          <w:divBdr>
            <w:top w:val="none" w:sz="0" w:space="0" w:color="auto"/>
            <w:left w:val="none" w:sz="0" w:space="0" w:color="auto"/>
            <w:bottom w:val="none" w:sz="0" w:space="0" w:color="auto"/>
            <w:right w:val="none" w:sz="0" w:space="0" w:color="auto"/>
          </w:divBdr>
        </w:div>
        <w:div w:id="1701468800">
          <w:marLeft w:val="547"/>
          <w:marRight w:val="0"/>
          <w:marTop w:val="77"/>
          <w:marBottom w:val="0"/>
          <w:divBdr>
            <w:top w:val="none" w:sz="0" w:space="0" w:color="auto"/>
            <w:left w:val="none" w:sz="0" w:space="0" w:color="auto"/>
            <w:bottom w:val="none" w:sz="0" w:space="0" w:color="auto"/>
            <w:right w:val="none" w:sz="0" w:space="0" w:color="auto"/>
          </w:divBdr>
        </w:div>
        <w:div w:id="2039041114">
          <w:marLeft w:val="547"/>
          <w:marRight w:val="0"/>
          <w:marTop w:val="77"/>
          <w:marBottom w:val="0"/>
          <w:divBdr>
            <w:top w:val="none" w:sz="0" w:space="0" w:color="auto"/>
            <w:left w:val="none" w:sz="0" w:space="0" w:color="auto"/>
            <w:bottom w:val="none" w:sz="0" w:space="0" w:color="auto"/>
            <w:right w:val="none" w:sz="0" w:space="0" w:color="auto"/>
          </w:divBdr>
        </w:div>
      </w:divsChild>
    </w:div>
    <w:div w:id="784541796">
      <w:bodyDiv w:val="1"/>
      <w:marLeft w:val="0"/>
      <w:marRight w:val="0"/>
      <w:marTop w:val="0"/>
      <w:marBottom w:val="0"/>
      <w:divBdr>
        <w:top w:val="none" w:sz="0" w:space="0" w:color="auto"/>
        <w:left w:val="none" w:sz="0" w:space="0" w:color="auto"/>
        <w:bottom w:val="none" w:sz="0" w:space="0" w:color="auto"/>
        <w:right w:val="none" w:sz="0" w:space="0" w:color="auto"/>
      </w:divBdr>
      <w:divsChild>
        <w:div w:id="226111473">
          <w:marLeft w:val="547"/>
          <w:marRight w:val="0"/>
          <w:marTop w:val="154"/>
          <w:marBottom w:val="0"/>
          <w:divBdr>
            <w:top w:val="none" w:sz="0" w:space="0" w:color="auto"/>
            <w:left w:val="none" w:sz="0" w:space="0" w:color="auto"/>
            <w:bottom w:val="none" w:sz="0" w:space="0" w:color="auto"/>
            <w:right w:val="none" w:sz="0" w:space="0" w:color="auto"/>
          </w:divBdr>
        </w:div>
        <w:div w:id="297539256">
          <w:marLeft w:val="1166"/>
          <w:marRight w:val="0"/>
          <w:marTop w:val="134"/>
          <w:marBottom w:val="0"/>
          <w:divBdr>
            <w:top w:val="none" w:sz="0" w:space="0" w:color="auto"/>
            <w:left w:val="none" w:sz="0" w:space="0" w:color="auto"/>
            <w:bottom w:val="none" w:sz="0" w:space="0" w:color="auto"/>
            <w:right w:val="none" w:sz="0" w:space="0" w:color="auto"/>
          </w:divBdr>
        </w:div>
        <w:div w:id="590816993">
          <w:marLeft w:val="1166"/>
          <w:marRight w:val="0"/>
          <w:marTop w:val="134"/>
          <w:marBottom w:val="0"/>
          <w:divBdr>
            <w:top w:val="none" w:sz="0" w:space="0" w:color="auto"/>
            <w:left w:val="none" w:sz="0" w:space="0" w:color="auto"/>
            <w:bottom w:val="none" w:sz="0" w:space="0" w:color="auto"/>
            <w:right w:val="none" w:sz="0" w:space="0" w:color="auto"/>
          </w:divBdr>
        </w:div>
        <w:div w:id="633557558">
          <w:marLeft w:val="547"/>
          <w:marRight w:val="0"/>
          <w:marTop w:val="154"/>
          <w:marBottom w:val="0"/>
          <w:divBdr>
            <w:top w:val="none" w:sz="0" w:space="0" w:color="auto"/>
            <w:left w:val="none" w:sz="0" w:space="0" w:color="auto"/>
            <w:bottom w:val="none" w:sz="0" w:space="0" w:color="auto"/>
            <w:right w:val="none" w:sz="0" w:space="0" w:color="auto"/>
          </w:divBdr>
        </w:div>
        <w:div w:id="980815035">
          <w:marLeft w:val="1166"/>
          <w:marRight w:val="0"/>
          <w:marTop w:val="134"/>
          <w:marBottom w:val="0"/>
          <w:divBdr>
            <w:top w:val="none" w:sz="0" w:space="0" w:color="auto"/>
            <w:left w:val="none" w:sz="0" w:space="0" w:color="auto"/>
            <w:bottom w:val="none" w:sz="0" w:space="0" w:color="auto"/>
            <w:right w:val="none" w:sz="0" w:space="0" w:color="auto"/>
          </w:divBdr>
        </w:div>
        <w:div w:id="1668365941">
          <w:marLeft w:val="1166"/>
          <w:marRight w:val="0"/>
          <w:marTop w:val="134"/>
          <w:marBottom w:val="0"/>
          <w:divBdr>
            <w:top w:val="none" w:sz="0" w:space="0" w:color="auto"/>
            <w:left w:val="none" w:sz="0" w:space="0" w:color="auto"/>
            <w:bottom w:val="none" w:sz="0" w:space="0" w:color="auto"/>
            <w:right w:val="none" w:sz="0" w:space="0" w:color="auto"/>
          </w:divBdr>
        </w:div>
      </w:divsChild>
    </w:div>
    <w:div w:id="785541093">
      <w:bodyDiv w:val="1"/>
      <w:marLeft w:val="0"/>
      <w:marRight w:val="0"/>
      <w:marTop w:val="0"/>
      <w:marBottom w:val="0"/>
      <w:divBdr>
        <w:top w:val="none" w:sz="0" w:space="0" w:color="auto"/>
        <w:left w:val="none" w:sz="0" w:space="0" w:color="auto"/>
        <w:bottom w:val="none" w:sz="0" w:space="0" w:color="auto"/>
        <w:right w:val="none" w:sz="0" w:space="0" w:color="auto"/>
      </w:divBdr>
    </w:div>
    <w:div w:id="787894357">
      <w:bodyDiv w:val="1"/>
      <w:marLeft w:val="0"/>
      <w:marRight w:val="0"/>
      <w:marTop w:val="0"/>
      <w:marBottom w:val="0"/>
      <w:divBdr>
        <w:top w:val="none" w:sz="0" w:space="0" w:color="auto"/>
        <w:left w:val="none" w:sz="0" w:space="0" w:color="auto"/>
        <w:bottom w:val="none" w:sz="0" w:space="0" w:color="auto"/>
        <w:right w:val="none" w:sz="0" w:space="0" w:color="auto"/>
      </w:divBdr>
    </w:div>
    <w:div w:id="788284028">
      <w:bodyDiv w:val="1"/>
      <w:marLeft w:val="0"/>
      <w:marRight w:val="0"/>
      <w:marTop w:val="0"/>
      <w:marBottom w:val="0"/>
      <w:divBdr>
        <w:top w:val="none" w:sz="0" w:space="0" w:color="auto"/>
        <w:left w:val="none" w:sz="0" w:space="0" w:color="auto"/>
        <w:bottom w:val="none" w:sz="0" w:space="0" w:color="auto"/>
        <w:right w:val="none" w:sz="0" w:space="0" w:color="auto"/>
      </w:divBdr>
      <w:divsChild>
        <w:div w:id="894505019">
          <w:marLeft w:val="0"/>
          <w:marRight w:val="0"/>
          <w:marTop w:val="0"/>
          <w:marBottom w:val="0"/>
          <w:divBdr>
            <w:top w:val="none" w:sz="0" w:space="0" w:color="auto"/>
            <w:left w:val="none" w:sz="0" w:space="0" w:color="auto"/>
            <w:bottom w:val="none" w:sz="0" w:space="0" w:color="auto"/>
            <w:right w:val="none" w:sz="0" w:space="0" w:color="auto"/>
          </w:divBdr>
          <w:divsChild>
            <w:div w:id="1441485588">
              <w:marLeft w:val="0"/>
              <w:marRight w:val="0"/>
              <w:marTop w:val="0"/>
              <w:marBottom w:val="0"/>
              <w:divBdr>
                <w:top w:val="single" w:sz="2" w:space="0" w:color="000000"/>
                <w:left w:val="single" w:sz="2" w:space="0" w:color="000000"/>
                <w:bottom w:val="single" w:sz="2" w:space="0" w:color="000000"/>
                <w:right w:val="single" w:sz="2" w:space="0" w:color="000000"/>
              </w:divBdr>
              <w:divsChild>
                <w:div w:id="492642335">
                  <w:marLeft w:val="0"/>
                  <w:marRight w:val="0"/>
                  <w:marTop w:val="0"/>
                  <w:marBottom w:val="0"/>
                  <w:divBdr>
                    <w:top w:val="none" w:sz="0" w:space="0" w:color="auto"/>
                    <w:left w:val="none" w:sz="0" w:space="0" w:color="auto"/>
                    <w:bottom w:val="none" w:sz="0" w:space="0" w:color="auto"/>
                    <w:right w:val="none" w:sz="0" w:space="0" w:color="auto"/>
                  </w:divBdr>
                  <w:divsChild>
                    <w:div w:id="2085713312">
                      <w:marLeft w:val="0"/>
                      <w:marRight w:val="0"/>
                      <w:marTop w:val="0"/>
                      <w:marBottom w:val="0"/>
                      <w:divBdr>
                        <w:top w:val="none" w:sz="0" w:space="0" w:color="auto"/>
                        <w:left w:val="none" w:sz="0" w:space="0" w:color="auto"/>
                        <w:bottom w:val="none" w:sz="0" w:space="0" w:color="auto"/>
                        <w:right w:val="none" w:sz="0" w:space="0" w:color="auto"/>
                      </w:divBdr>
                      <w:divsChild>
                        <w:div w:id="2125877440">
                          <w:marLeft w:val="0"/>
                          <w:marRight w:val="0"/>
                          <w:marTop w:val="0"/>
                          <w:marBottom w:val="0"/>
                          <w:divBdr>
                            <w:top w:val="none" w:sz="0" w:space="0" w:color="auto"/>
                            <w:left w:val="none" w:sz="0" w:space="0" w:color="auto"/>
                            <w:bottom w:val="none" w:sz="0" w:space="0" w:color="auto"/>
                            <w:right w:val="none" w:sz="0" w:space="0" w:color="auto"/>
                          </w:divBdr>
                          <w:divsChild>
                            <w:div w:id="497814182">
                              <w:marLeft w:val="0"/>
                              <w:marRight w:val="0"/>
                              <w:marTop w:val="60"/>
                              <w:marBottom w:val="0"/>
                              <w:divBdr>
                                <w:top w:val="none" w:sz="0" w:space="0" w:color="auto"/>
                                <w:left w:val="none" w:sz="0" w:space="0" w:color="auto"/>
                                <w:bottom w:val="none" w:sz="0" w:space="0" w:color="auto"/>
                                <w:right w:val="none" w:sz="0" w:space="0" w:color="auto"/>
                              </w:divBdr>
                              <w:divsChild>
                                <w:div w:id="1486975395">
                                  <w:marLeft w:val="0"/>
                                  <w:marRight w:val="0"/>
                                  <w:marTop w:val="0"/>
                                  <w:marBottom w:val="0"/>
                                  <w:divBdr>
                                    <w:top w:val="none" w:sz="0" w:space="0" w:color="auto"/>
                                    <w:left w:val="none" w:sz="0" w:space="0" w:color="auto"/>
                                    <w:bottom w:val="none" w:sz="0" w:space="0" w:color="auto"/>
                                    <w:right w:val="none" w:sz="0" w:space="0" w:color="auto"/>
                                  </w:divBdr>
                                  <w:divsChild>
                                    <w:div w:id="1312440307">
                                      <w:marLeft w:val="0"/>
                                      <w:marRight w:val="0"/>
                                      <w:marTop w:val="0"/>
                                      <w:marBottom w:val="0"/>
                                      <w:divBdr>
                                        <w:top w:val="none" w:sz="0" w:space="0" w:color="auto"/>
                                        <w:left w:val="none" w:sz="0" w:space="0" w:color="auto"/>
                                        <w:bottom w:val="none" w:sz="0" w:space="0" w:color="auto"/>
                                        <w:right w:val="none" w:sz="0" w:space="0" w:color="auto"/>
                                      </w:divBdr>
                                      <w:divsChild>
                                        <w:div w:id="873033618">
                                          <w:marLeft w:val="0"/>
                                          <w:marRight w:val="0"/>
                                          <w:marTop w:val="0"/>
                                          <w:marBottom w:val="0"/>
                                          <w:divBdr>
                                            <w:top w:val="single" w:sz="2" w:space="0" w:color="000000"/>
                                            <w:left w:val="single" w:sz="2" w:space="0" w:color="000000"/>
                                            <w:bottom w:val="single" w:sz="2" w:space="0" w:color="000000"/>
                                            <w:right w:val="single" w:sz="2" w:space="0" w:color="000000"/>
                                          </w:divBdr>
                                          <w:divsChild>
                                            <w:div w:id="1169756212">
                                              <w:marLeft w:val="0"/>
                                              <w:marRight w:val="0"/>
                                              <w:marTop w:val="0"/>
                                              <w:marBottom w:val="0"/>
                                              <w:divBdr>
                                                <w:top w:val="none" w:sz="0" w:space="0" w:color="auto"/>
                                                <w:left w:val="none" w:sz="0" w:space="0" w:color="auto"/>
                                                <w:bottom w:val="none" w:sz="0" w:space="0" w:color="auto"/>
                                                <w:right w:val="none" w:sz="0" w:space="0" w:color="auto"/>
                                              </w:divBdr>
                                              <w:divsChild>
                                                <w:div w:id="107262939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8352830">
      <w:bodyDiv w:val="1"/>
      <w:marLeft w:val="0"/>
      <w:marRight w:val="0"/>
      <w:marTop w:val="0"/>
      <w:marBottom w:val="0"/>
      <w:divBdr>
        <w:top w:val="none" w:sz="0" w:space="0" w:color="auto"/>
        <w:left w:val="none" w:sz="0" w:space="0" w:color="auto"/>
        <w:bottom w:val="none" w:sz="0" w:space="0" w:color="auto"/>
        <w:right w:val="none" w:sz="0" w:space="0" w:color="auto"/>
      </w:divBdr>
    </w:div>
    <w:div w:id="789512702">
      <w:bodyDiv w:val="1"/>
      <w:marLeft w:val="0"/>
      <w:marRight w:val="0"/>
      <w:marTop w:val="0"/>
      <w:marBottom w:val="0"/>
      <w:divBdr>
        <w:top w:val="none" w:sz="0" w:space="0" w:color="auto"/>
        <w:left w:val="none" w:sz="0" w:space="0" w:color="auto"/>
        <w:bottom w:val="none" w:sz="0" w:space="0" w:color="auto"/>
        <w:right w:val="none" w:sz="0" w:space="0" w:color="auto"/>
      </w:divBdr>
      <w:divsChild>
        <w:div w:id="441076369">
          <w:marLeft w:val="144"/>
          <w:marRight w:val="0"/>
          <w:marTop w:val="86"/>
          <w:marBottom w:val="0"/>
          <w:divBdr>
            <w:top w:val="none" w:sz="0" w:space="0" w:color="auto"/>
            <w:left w:val="none" w:sz="0" w:space="0" w:color="auto"/>
            <w:bottom w:val="none" w:sz="0" w:space="0" w:color="auto"/>
            <w:right w:val="none" w:sz="0" w:space="0" w:color="auto"/>
          </w:divBdr>
        </w:div>
      </w:divsChild>
    </w:div>
    <w:div w:id="789858529">
      <w:bodyDiv w:val="1"/>
      <w:marLeft w:val="0"/>
      <w:marRight w:val="0"/>
      <w:marTop w:val="0"/>
      <w:marBottom w:val="0"/>
      <w:divBdr>
        <w:top w:val="none" w:sz="0" w:space="0" w:color="auto"/>
        <w:left w:val="none" w:sz="0" w:space="0" w:color="auto"/>
        <w:bottom w:val="none" w:sz="0" w:space="0" w:color="auto"/>
        <w:right w:val="none" w:sz="0" w:space="0" w:color="auto"/>
      </w:divBdr>
      <w:divsChild>
        <w:div w:id="2118719311">
          <w:marLeft w:val="821"/>
          <w:marRight w:val="0"/>
          <w:marTop w:val="151"/>
          <w:marBottom w:val="0"/>
          <w:divBdr>
            <w:top w:val="none" w:sz="0" w:space="0" w:color="auto"/>
            <w:left w:val="none" w:sz="0" w:space="0" w:color="auto"/>
            <w:bottom w:val="none" w:sz="0" w:space="0" w:color="auto"/>
            <w:right w:val="none" w:sz="0" w:space="0" w:color="auto"/>
          </w:divBdr>
        </w:div>
      </w:divsChild>
    </w:div>
    <w:div w:id="790631191">
      <w:bodyDiv w:val="1"/>
      <w:marLeft w:val="0"/>
      <w:marRight w:val="0"/>
      <w:marTop w:val="0"/>
      <w:marBottom w:val="0"/>
      <w:divBdr>
        <w:top w:val="none" w:sz="0" w:space="0" w:color="auto"/>
        <w:left w:val="none" w:sz="0" w:space="0" w:color="auto"/>
        <w:bottom w:val="none" w:sz="0" w:space="0" w:color="auto"/>
        <w:right w:val="none" w:sz="0" w:space="0" w:color="auto"/>
      </w:divBdr>
      <w:divsChild>
        <w:div w:id="418021333">
          <w:marLeft w:val="144"/>
          <w:marRight w:val="0"/>
          <w:marTop w:val="86"/>
          <w:marBottom w:val="0"/>
          <w:divBdr>
            <w:top w:val="none" w:sz="0" w:space="0" w:color="auto"/>
            <w:left w:val="none" w:sz="0" w:space="0" w:color="auto"/>
            <w:bottom w:val="none" w:sz="0" w:space="0" w:color="auto"/>
            <w:right w:val="none" w:sz="0" w:space="0" w:color="auto"/>
          </w:divBdr>
        </w:div>
        <w:div w:id="1197425193">
          <w:marLeft w:val="144"/>
          <w:marRight w:val="0"/>
          <w:marTop w:val="86"/>
          <w:marBottom w:val="0"/>
          <w:divBdr>
            <w:top w:val="none" w:sz="0" w:space="0" w:color="auto"/>
            <w:left w:val="none" w:sz="0" w:space="0" w:color="auto"/>
            <w:bottom w:val="none" w:sz="0" w:space="0" w:color="auto"/>
            <w:right w:val="none" w:sz="0" w:space="0" w:color="auto"/>
          </w:divBdr>
        </w:div>
        <w:div w:id="943919827">
          <w:marLeft w:val="144"/>
          <w:marRight w:val="0"/>
          <w:marTop w:val="86"/>
          <w:marBottom w:val="0"/>
          <w:divBdr>
            <w:top w:val="none" w:sz="0" w:space="0" w:color="auto"/>
            <w:left w:val="none" w:sz="0" w:space="0" w:color="auto"/>
            <w:bottom w:val="none" w:sz="0" w:space="0" w:color="auto"/>
            <w:right w:val="none" w:sz="0" w:space="0" w:color="auto"/>
          </w:divBdr>
        </w:div>
        <w:div w:id="812328414">
          <w:marLeft w:val="144"/>
          <w:marRight w:val="0"/>
          <w:marTop w:val="86"/>
          <w:marBottom w:val="0"/>
          <w:divBdr>
            <w:top w:val="none" w:sz="0" w:space="0" w:color="auto"/>
            <w:left w:val="none" w:sz="0" w:space="0" w:color="auto"/>
            <w:bottom w:val="none" w:sz="0" w:space="0" w:color="auto"/>
            <w:right w:val="none" w:sz="0" w:space="0" w:color="auto"/>
          </w:divBdr>
        </w:div>
        <w:div w:id="430514029">
          <w:marLeft w:val="144"/>
          <w:marRight w:val="0"/>
          <w:marTop w:val="86"/>
          <w:marBottom w:val="0"/>
          <w:divBdr>
            <w:top w:val="none" w:sz="0" w:space="0" w:color="auto"/>
            <w:left w:val="none" w:sz="0" w:space="0" w:color="auto"/>
            <w:bottom w:val="none" w:sz="0" w:space="0" w:color="auto"/>
            <w:right w:val="none" w:sz="0" w:space="0" w:color="auto"/>
          </w:divBdr>
        </w:div>
        <w:div w:id="391536858">
          <w:marLeft w:val="144"/>
          <w:marRight w:val="0"/>
          <w:marTop w:val="86"/>
          <w:marBottom w:val="0"/>
          <w:divBdr>
            <w:top w:val="none" w:sz="0" w:space="0" w:color="auto"/>
            <w:left w:val="none" w:sz="0" w:space="0" w:color="auto"/>
            <w:bottom w:val="none" w:sz="0" w:space="0" w:color="auto"/>
            <w:right w:val="none" w:sz="0" w:space="0" w:color="auto"/>
          </w:divBdr>
        </w:div>
      </w:divsChild>
    </w:div>
    <w:div w:id="791902054">
      <w:bodyDiv w:val="1"/>
      <w:marLeft w:val="0"/>
      <w:marRight w:val="0"/>
      <w:marTop w:val="0"/>
      <w:marBottom w:val="0"/>
      <w:divBdr>
        <w:top w:val="none" w:sz="0" w:space="0" w:color="auto"/>
        <w:left w:val="none" w:sz="0" w:space="0" w:color="auto"/>
        <w:bottom w:val="none" w:sz="0" w:space="0" w:color="auto"/>
        <w:right w:val="none" w:sz="0" w:space="0" w:color="auto"/>
      </w:divBdr>
      <w:divsChild>
        <w:div w:id="872034435">
          <w:marLeft w:val="0"/>
          <w:marRight w:val="0"/>
          <w:marTop w:val="0"/>
          <w:marBottom w:val="0"/>
          <w:divBdr>
            <w:top w:val="none" w:sz="0" w:space="0" w:color="auto"/>
            <w:left w:val="none" w:sz="0" w:space="0" w:color="auto"/>
            <w:bottom w:val="none" w:sz="0" w:space="0" w:color="auto"/>
            <w:right w:val="none" w:sz="0" w:space="0" w:color="auto"/>
          </w:divBdr>
        </w:div>
        <w:div w:id="600114238">
          <w:marLeft w:val="0"/>
          <w:marRight w:val="0"/>
          <w:marTop w:val="0"/>
          <w:marBottom w:val="0"/>
          <w:divBdr>
            <w:top w:val="none" w:sz="0" w:space="0" w:color="auto"/>
            <w:left w:val="none" w:sz="0" w:space="0" w:color="auto"/>
            <w:bottom w:val="none" w:sz="0" w:space="0" w:color="auto"/>
            <w:right w:val="none" w:sz="0" w:space="0" w:color="auto"/>
          </w:divBdr>
        </w:div>
        <w:div w:id="1078400530">
          <w:marLeft w:val="0"/>
          <w:marRight w:val="0"/>
          <w:marTop w:val="0"/>
          <w:marBottom w:val="0"/>
          <w:divBdr>
            <w:top w:val="none" w:sz="0" w:space="0" w:color="auto"/>
            <w:left w:val="none" w:sz="0" w:space="0" w:color="auto"/>
            <w:bottom w:val="none" w:sz="0" w:space="0" w:color="auto"/>
            <w:right w:val="none" w:sz="0" w:space="0" w:color="auto"/>
          </w:divBdr>
        </w:div>
        <w:div w:id="1180319122">
          <w:marLeft w:val="0"/>
          <w:marRight w:val="0"/>
          <w:marTop w:val="0"/>
          <w:marBottom w:val="0"/>
          <w:divBdr>
            <w:top w:val="none" w:sz="0" w:space="0" w:color="auto"/>
            <w:left w:val="none" w:sz="0" w:space="0" w:color="auto"/>
            <w:bottom w:val="none" w:sz="0" w:space="0" w:color="auto"/>
            <w:right w:val="none" w:sz="0" w:space="0" w:color="auto"/>
          </w:divBdr>
        </w:div>
        <w:div w:id="725841091">
          <w:marLeft w:val="0"/>
          <w:marRight w:val="0"/>
          <w:marTop w:val="0"/>
          <w:marBottom w:val="0"/>
          <w:divBdr>
            <w:top w:val="none" w:sz="0" w:space="0" w:color="auto"/>
            <w:left w:val="none" w:sz="0" w:space="0" w:color="auto"/>
            <w:bottom w:val="none" w:sz="0" w:space="0" w:color="auto"/>
            <w:right w:val="none" w:sz="0" w:space="0" w:color="auto"/>
          </w:divBdr>
        </w:div>
        <w:div w:id="259067272">
          <w:marLeft w:val="0"/>
          <w:marRight w:val="0"/>
          <w:marTop w:val="0"/>
          <w:marBottom w:val="0"/>
          <w:divBdr>
            <w:top w:val="none" w:sz="0" w:space="0" w:color="auto"/>
            <w:left w:val="none" w:sz="0" w:space="0" w:color="auto"/>
            <w:bottom w:val="none" w:sz="0" w:space="0" w:color="auto"/>
            <w:right w:val="none" w:sz="0" w:space="0" w:color="auto"/>
          </w:divBdr>
        </w:div>
        <w:div w:id="799151378">
          <w:marLeft w:val="0"/>
          <w:marRight w:val="0"/>
          <w:marTop w:val="0"/>
          <w:marBottom w:val="0"/>
          <w:divBdr>
            <w:top w:val="none" w:sz="0" w:space="0" w:color="auto"/>
            <w:left w:val="none" w:sz="0" w:space="0" w:color="auto"/>
            <w:bottom w:val="none" w:sz="0" w:space="0" w:color="auto"/>
            <w:right w:val="none" w:sz="0" w:space="0" w:color="auto"/>
          </w:divBdr>
        </w:div>
        <w:div w:id="1694191194">
          <w:marLeft w:val="0"/>
          <w:marRight w:val="0"/>
          <w:marTop w:val="0"/>
          <w:marBottom w:val="0"/>
          <w:divBdr>
            <w:top w:val="none" w:sz="0" w:space="0" w:color="auto"/>
            <w:left w:val="none" w:sz="0" w:space="0" w:color="auto"/>
            <w:bottom w:val="none" w:sz="0" w:space="0" w:color="auto"/>
            <w:right w:val="none" w:sz="0" w:space="0" w:color="auto"/>
          </w:divBdr>
        </w:div>
        <w:div w:id="2138257396">
          <w:marLeft w:val="0"/>
          <w:marRight w:val="0"/>
          <w:marTop w:val="0"/>
          <w:marBottom w:val="0"/>
          <w:divBdr>
            <w:top w:val="none" w:sz="0" w:space="0" w:color="auto"/>
            <w:left w:val="none" w:sz="0" w:space="0" w:color="auto"/>
            <w:bottom w:val="none" w:sz="0" w:space="0" w:color="auto"/>
            <w:right w:val="none" w:sz="0" w:space="0" w:color="auto"/>
          </w:divBdr>
        </w:div>
        <w:div w:id="798452488">
          <w:marLeft w:val="0"/>
          <w:marRight w:val="0"/>
          <w:marTop w:val="0"/>
          <w:marBottom w:val="0"/>
          <w:divBdr>
            <w:top w:val="none" w:sz="0" w:space="0" w:color="auto"/>
            <w:left w:val="none" w:sz="0" w:space="0" w:color="auto"/>
            <w:bottom w:val="none" w:sz="0" w:space="0" w:color="auto"/>
            <w:right w:val="none" w:sz="0" w:space="0" w:color="auto"/>
          </w:divBdr>
        </w:div>
        <w:div w:id="1256282676">
          <w:marLeft w:val="0"/>
          <w:marRight w:val="0"/>
          <w:marTop w:val="0"/>
          <w:marBottom w:val="0"/>
          <w:divBdr>
            <w:top w:val="none" w:sz="0" w:space="0" w:color="auto"/>
            <w:left w:val="none" w:sz="0" w:space="0" w:color="auto"/>
            <w:bottom w:val="none" w:sz="0" w:space="0" w:color="auto"/>
            <w:right w:val="none" w:sz="0" w:space="0" w:color="auto"/>
          </w:divBdr>
        </w:div>
        <w:div w:id="276645796">
          <w:marLeft w:val="0"/>
          <w:marRight w:val="0"/>
          <w:marTop w:val="0"/>
          <w:marBottom w:val="0"/>
          <w:divBdr>
            <w:top w:val="none" w:sz="0" w:space="0" w:color="auto"/>
            <w:left w:val="none" w:sz="0" w:space="0" w:color="auto"/>
            <w:bottom w:val="none" w:sz="0" w:space="0" w:color="auto"/>
            <w:right w:val="none" w:sz="0" w:space="0" w:color="auto"/>
          </w:divBdr>
        </w:div>
        <w:div w:id="178932144">
          <w:marLeft w:val="0"/>
          <w:marRight w:val="0"/>
          <w:marTop w:val="0"/>
          <w:marBottom w:val="0"/>
          <w:divBdr>
            <w:top w:val="none" w:sz="0" w:space="0" w:color="auto"/>
            <w:left w:val="none" w:sz="0" w:space="0" w:color="auto"/>
            <w:bottom w:val="none" w:sz="0" w:space="0" w:color="auto"/>
            <w:right w:val="none" w:sz="0" w:space="0" w:color="auto"/>
          </w:divBdr>
        </w:div>
        <w:div w:id="368458628">
          <w:marLeft w:val="0"/>
          <w:marRight w:val="0"/>
          <w:marTop w:val="0"/>
          <w:marBottom w:val="0"/>
          <w:divBdr>
            <w:top w:val="none" w:sz="0" w:space="0" w:color="auto"/>
            <w:left w:val="none" w:sz="0" w:space="0" w:color="auto"/>
            <w:bottom w:val="none" w:sz="0" w:space="0" w:color="auto"/>
            <w:right w:val="none" w:sz="0" w:space="0" w:color="auto"/>
          </w:divBdr>
        </w:div>
        <w:div w:id="1362975138">
          <w:marLeft w:val="0"/>
          <w:marRight w:val="0"/>
          <w:marTop w:val="0"/>
          <w:marBottom w:val="0"/>
          <w:divBdr>
            <w:top w:val="none" w:sz="0" w:space="0" w:color="auto"/>
            <w:left w:val="none" w:sz="0" w:space="0" w:color="auto"/>
            <w:bottom w:val="none" w:sz="0" w:space="0" w:color="auto"/>
            <w:right w:val="none" w:sz="0" w:space="0" w:color="auto"/>
          </w:divBdr>
        </w:div>
        <w:div w:id="1075126368">
          <w:marLeft w:val="0"/>
          <w:marRight w:val="0"/>
          <w:marTop w:val="0"/>
          <w:marBottom w:val="0"/>
          <w:divBdr>
            <w:top w:val="none" w:sz="0" w:space="0" w:color="auto"/>
            <w:left w:val="none" w:sz="0" w:space="0" w:color="auto"/>
            <w:bottom w:val="none" w:sz="0" w:space="0" w:color="auto"/>
            <w:right w:val="none" w:sz="0" w:space="0" w:color="auto"/>
          </w:divBdr>
        </w:div>
        <w:div w:id="645474270">
          <w:marLeft w:val="0"/>
          <w:marRight w:val="0"/>
          <w:marTop w:val="0"/>
          <w:marBottom w:val="0"/>
          <w:divBdr>
            <w:top w:val="none" w:sz="0" w:space="0" w:color="auto"/>
            <w:left w:val="none" w:sz="0" w:space="0" w:color="auto"/>
            <w:bottom w:val="none" w:sz="0" w:space="0" w:color="auto"/>
            <w:right w:val="none" w:sz="0" w:space="0" w:color="auto"/>
          </w:divBdr>
        </w:div>
        <w:div w:id="2141414184">
          <w:marLeft w:val="0"/>
          <w:marRight w:val="0"/>
          <w:marTop w:val="0"/>
          <w:marBottom w:val="0"/>
          <w:divBdr>
            <w:top w:val="none" w:sz="0" w:space="0" w:color="auto"/>
            <w:left w:val="none" w:sz="0" w:space="0" w:color="auto"/>
            <w:bottom w:val="none" w:sz="0" w:space="0" w:color="auto"/>
            <w:right w:val="none" w:sz="0" w:space="0" w:color="auto"/>
          </w:divBdr>
        </w:div>
        <w:div w:id="755707603">
          <w:marLeft w:val="0"/>
          <w:marRight w:val="0"/>
          <w:marTop w:val="0"/>
          <w:marBottom w:val="0"/>
          <w:divBdr>
            <w:top w:val="none" w:sz="0" w:space="0" w:color="auto"/>
            <w:left w:val="none" w:sz="0" w:space="0" w:color="auto"/>
            <w:bottom w:val="none" w:sz="0" w:space="0" w:color="auto"/>
            <w:right w:val="none" w:sz="0" w:space="0" w:color="auto"/>
          </w:divBdr>
        </w:div>
        <w:div w:id="2083943086">
          <w:marLeft w:val="0"/>
          <w:marRight w:val="0"/>
          <w:marTop w:val="0"/>
          <w:marBottom w:val="0"/>
          <w:divBdr>
            <w:top w:val="none" w:sz="0" w:space="0" w:color="auto"/>
            <w:left w:val="none" w:sz="0" w:space="0" w:color="auto"/>
            <w:bottom w:val="none" w:sz="0" w:space="0" w:color="auto"/>
            <w:right w:val="none" w:sz="0" w:space="0" w:color="auto"/>
          </w:divBdr>
        </w:div>
        <w:div w:id="816217870">
          <w:marLeft w:val="0"/>
          <w:marRight w:val="0"/>
          <w:marTop w:val="0"/>
          <w:marBottom w:val="0"/>
          <w:divBdr>
            <w:top w:val="none" w:sz="0" w:space="0" w:color="auto"/>
            <w:left w:val="none" w:sz="0" w:space="0" w:color="auto"/>
            <w:bottom w:val="none" w:sz="0" w:space="0" w:color="auto"/>
            <w:right w:val="none" w:sz="0" w:space="0" w:color="auto"/>
          </w:divBdr>
        </w:div>
        <w:div w:id="2001225088">
          <w:marLeft w:val="0"/>
          <w:marRight w:val="0"/>
          <w:marTop w:val="0"/>
          <w:marBottom w:val="0"/>
          <w:divBdr>
            <w:top w:val="none" w:sz="0" w:space="0" w:color="auto"/>
            <w:left w:val="none" w:sz="0" w:space="0" w:color="auto"/>
            <w:bottom w:val="none" w:sz="0" w:space="0" w:color="auto"/>
            <w:right w:val="none" w:sz="0" w:space="0" w:color="auto"/>
          </w:divBdr>
        </w:div>
        <w:div w:id="1741249618">
          <w:marLeft w:val="0"/>
          <w:marRight w:val="0"/>
          <w:marTop w:val="0"/>
          <w:marBottom w:val="0"/>
          <w:divBdr>
            <w:top w:val="none" w:sz="0" w:space="0" w:color="auto"/>
            <w:left w:val="none" w:sz="0" w:space="0" w:color="auto"/>
            <w:bottom w:val="none" w:sz="0" w:space="0" w:color="auto"/>
            <w:right w:val="none" w:sz="0" w:space="0" w:color="auto"/>
          </w:divBdr>
        </w:div>
        <w:div w:id="1649045845">
          <w:marLeft w:val="0"/>
          <w:marRight w:val="0"/>
          <w:marTop w:val="0"/>
          <w:marBottom w:val="0"/>
          <w:divBdr>
            <w:top w:val="none" w:sz="0" w:space="0" w:color="auto"/>
            <w:left w:val="none" w:sz="0" w:space="0" w:color="auto"/>
            <w:bottom w:val="none" w:sz="0" w:space="0" w:color="auto"/>
            <w:right w:val="none" w:sz="0" w:space="0" w:color="auto"/>
          </w:divBdr>
        </w:div>
        <w:div w:id="2117477785">
          <w:marLeft w:val="0"/>
          <w:marRight w:val="0"/>
          <w:marTop w:val="0"/>
          <w:marBottom w:val="0"/>
          <w:divBdr>
            <w:top w:val="none" w:sz="0" w:space="0" w:color="auto"/>
            <w:left w:val="none" w:sz="0" w:space="0" w:color="auto"/>
            <w:bottom w:val="none" w:sz="0" w:space="0" w:color="auto"/>
            <w:right w:val="none" w:sz="0" w:space="0" w:color="auto"/>
          </w:divBdr>
        </w:div>
        <w:div w:id="1686709114">
          <w:marLeft w:val="0"/>
          <w:marRight w:val="0"/>
          <w:marTop w:val="0"/>
          <w:marBottom w:val="0"/>
          <w:divBdr>
            <w:top w:val="none" w:sz="0" w:space="0" w:color="auto"/>
            <w:left w:val="none" w:sz="0" w:space="0" w:color="auto"/>
            <w:bottom w:val="none" w:sz="0" w:space="0" w:color="auto"/>
            <w:right w:val="none" w:sz="0" w:space="0" w:color="auto"/>
          </w:divBdr>
        </w:div>
        <w:div w:id="573975453">
          <w:marLeft w:val="0"/>
          <w:marRight w:val="0"/>
          <w:marTop w:val="0"/>
          <w:marBottom w:val="0"/>
          <w:divBdr>
            <w:top w:val="none" w:sz="0" w:space="0" w:color="auto"/>
            <w:left w:val="none" w:sz="0" w:space="0" w:color="auto"/>
            <w:bottom w:val="none" w:sz="0" w:space="0" w:color="auto"/>
            <w:right w:val="none" w:sz="0" w:space="0" w:color="auto"/>
          </w:divBdr>
        </w:div>
        <w:div w:id="704527884">
          <w:marLeft w:val="0"/>
          <w:marRight w:val="0"/>
          <w:marTop w:val="0"/>
          <w:marBottom w:val="0"/>
          <w:divBdr>
            <w:top w:val="none" w:sz="0" w:space="0" w:color="auto"/>
            <w:left w:val="none" w:sz="0" w:space="0" w:color="auto"/>
            <w:bottom w:val="none" w:sz="0" w:space="0" w:color="auto"/>
            <w:right w:val="none" w:sz="0" w:space="0" w:color="auto"/>
          </w:divBdr>
        </w:div>
        <w:div w:id="1603951507">
          <w:marLeft w:val="0"/>
          <w:marRight w:val="0"/>
          <w:marTop w:val="0"/>
          <w:marBottom w:val="0"/>
          <w:divBdr>
            <w:top w:val="none" w:sz="0" w:space="0" w:color="auto"/>
            <w:left w:val="none" w:sz="0" w:space="0" w:color="auto"/>
            <w:bottom w:val="none" w:sz="0" w:space="0" w:color="auto"/>
            <w:right w:val="none" w:sz="0" w:space="0" w:color="auto"/>
          </w:divBdr>
        </w:div>
        <w:div w:id="756095677">
          <w:marLeft w:val="0"/>
          <w:marRight w:val="0"/>
          <w:marTop w:val="0"/>
          <w:marBottom w:val="0"/>
          <w:divBdr>
            <w:top w:val="none" w:sz="0" w:space="0" w:color="auto"/>
            <w:left w:val="none" w:sz="0" w:space="0" w:color="auto"/>
            <w:bottom w:val="none" w:sz="0" w:space="0" w:color="auto"/>
            <w:right w:val="none" w:sz="0" w:space="0" w:color="auto"/>
          </w:divBdr>
        </w:div>
        <w:div w:id="1099177317">
          <w:marLeft w:val="0"/>
          <w:marRight w:val="0"/>
          <w:marTop w:val="0"/>
          <w:marBottom w:val="0"/>
          <w:divBdr>
            <w:top w:val="none" w:sz="0" w:space="0" w:color="auto"/>
            <w:left w:val="none" w:sz="0" w:space="0" w:color="auto"/>
            <w:bottom w:val="none" w:sz="0" w:space="0" w:color="auto"/>
            <w:right w:val="none" w:sz="0" w:space="0" w:color="auto"/>
          </w:divBdr>
        </w:div>
        <w:div w:id="855001179">
          <w:marLeft w:val="0"/>
          <w:marRight w:val="0"/>
          <w:marTop w:val="0"/>
          <w:marBottom w:val="0"/>
          <w:divBdr>
            <w:top w:val="none" w:sz="0" w:space="0" w:color="auto"/>
            <w:left w:val="none" w:sz="0" w:space="0" w:color="auto"/>
            <w:bottom w:val="none" w:sz="0" w:space="0" w:color="auto"/>
            <w:right w:val="none" w:sz="0" w:space="0" w:color="auto"/>
          </w:divBdr>
        </w:div>
        <w:div w:id="1935899663">
          <w:marLeft w:val="0"/>
          <w:marRight w:val="0"/>
          <w:marTop w:val="0"/>
          <w:marBottom w:val="0"/>
          <w:divBdr>
            <w:top w:val="none" w:sz="0" w:space="0" w:color="auto"/>
            <w:left w:val="none" w:sz="0" w:space="0" w:color="auto"/>
            <w:bottom w:val="none" w:sz="0" w:space="0" w:color="auto"/>
            <w:right w:val="none" w:sz="0" w:space="0" w:color="auto"/>
          </w:divBdr>
        </w:div>
        <w:div w:id="2133671964">
          <w:marLeft w:val="0"/>
          <w:marRight w:val="0"/>
          <w:marTop w:val="0"/>
          <w:marBottom w:val="0"/>
          <w:divBdr>
            <w:top w:val="none" w:sz="0" w:space="0" w:color="auto"/>
            <w:left w:val="none" w:sz="0" w:space="0" w:color="auto"/>
            <w:bottom w:val="none" w:sz="0" w:space="0" w:color="auto"/>
            <w:right w:val="none" w:sz="0" w:space="0" w:color="auto"/>
          </w:divBdr>
        </w:div>
        <w:div w:id="192497433">
          <w:marLeft w:val="0"/>
          <w:marRight w:val="0"/>
          <w:marTop w:val="0"/>
          <w:marBottom w:val="0"/>
          <w:divBdr>
            <w:top w:val="none" w:sz="0" w:space="0" w:color="auto"/>
            <w:left w:val="none" w:sz="0" w:space="0" w:color="auto"/>
            <w:bottom w:val="none" w:sz="0" w:space="0" w:color="auto"/>
            <w:right w:val="none" w:sz="0" w:space="0" w:color="auto"/>
          </w:divBdr>
        </w:div>
        <w:div w:id="532769763">
          <w:marLeft w:val="0"/>
          <w:marRight w:val="0"/>
          <w:marTop w:val="0"/>
          <w:marBottom w:val="0"/>
          <w:divBdr>
            <w:top w:val="none" w:sz="0" w:space="0" w:color="auto"/>
            <w:left w:val="none" w:sz="0" w:space="0" w:color="auto"/>
            <w:bottom w:val="none" w:sz="0" w:space="0" w:color="auto"/>
            <w:right w:val="none" w:sz="0" w:space="0" w:color="auto"/>
          </w:divBdr>
        </w:div>
        <w:div w:id="1594948">
          <w:marLeft w:val="0"/>
          <w:marRight w:val="0"/>
          <w:marTop w:val="0"/>
          <w:marBottom w:val="0"/>
          <w:divBdr>
            <w:top w:val="none" w:sz="0" w:space="0" w:color="auto"/>
            <w:left w:val="none" w:sz="0" w:space="0" w:color="auto"/>
            <w:bottom w:val="none" w:sz="0" w:space="0" w:color="auto"/>
            <w:right w:val="none" w:sz="0" w:space="0" w:color="auto"/>
          </w:divBdr>
        </w:div>
        <w:div w:id="8603333">
          <w:marLeft w:val="0"/>
          <w:marRight w:val="0"/>
          <w:marTop w:val="0"/>
          <w:marBottom w:val="0"/>
          <w:divBdr>
            <w:top w:val="none" w:sz="0" w:space="0" w:color="auto"/>
            <w:left w:val="none" w:sz="0" w:space="0" w:color="auto"/>
            <w:bottom w:val="none" w:sz="0" w:space="0" w:color="auto"/>
            <w:right w:val="none" w:sz="0" w:space="0" w:color="auto"/>
          </w:divBdr>
        </w:div>
        <w:div w:id="271207148">
          <w:marLeft w:val="0"/>
          <w:marRight w:val="0"/>
          <w:marTop w:val="0"/>
          <w:marBottom w:val="0"/>
          <w:divBdr>
            <w:top w:val="none" w:sz="0" w:space="0" w:color="auto"/>
            <w:left w:val="none" w:sz="0" w:space="0" w:color="auto"/>
            <w:bottom w:val="none" w:sz="0" w:space="0" w:color="auto"/>
            <w:right w:val="none" w:sz="0" w:space="0" w:color="auto"/>
          </w:divBdr>
        </w:div>
        <w:div w:id="1755468211">
          <w:marLeft w:val="0"/>
          <w:marRight w:val="0"/>
          <w:marTop w:val="0"/>
          <w:marBottom w:val="0"/>
          <w:divBdr>
            <w:top w:val="none" w:sz="0" w:space="0" w:color="auto"/>
            <w:left w:val="none" w:sz="0" w:space="0" w:color="auto"/>
            <w:bottom w:val="none" w:sz="0" w:space="0" w:color="auto"/>
            <w:right w:val="none" w:sz="0" w:space="0" w:color="auto"/>
          </w:divBdr>
        </w:div>
        <w:div w:id="1797601358">
          <w:marLeft w:val="0"/>
          <w:marRight w:val="0"/>
          <w:marTop w:val="0"/>
          <w:marBottom w:val="0"/>
          <w:divBdr>
            <w:top w:val="none" w:sz="0" w:space="0" w:color="auto"/>
            <w:left w:val="none" w:sz="0" w:space="0" w:color="auto"/>
            <w:bottom w:val="none" w:sz="0" w:space="0" w:color="auto"/>
            <w:right w:val="none" w:sz="0" w:space="0" w:color="auto"/>
          </w:divBdr>
        </w:div>
      </w:divsChild>
    </w:div>
    <w:div w:id="793402797">
      <w:bodyDiv w:val="1"/>
      <w:marLeft w:val="0"/>
      <w:marRight w:val="0"/>
      <w:marTop w:val="0"/>
      <w:marBottom w:val="0"/>
      <w:divBdr>
        <w:top w:val="none" w:sz="0" w:space="0" w:color="auto"/>
        <w:left w:val="none" w:sz="0" w:space="0" w:color="auto"/>
        <w:bottom w:val="none" w:sz="0" w:space="0" w:color="auto"/>
        <w:right w:val="none" w:sz="0" w:space="0" w:color="auto"/>
      </w:divBdr>
      <w:divsChild>
        <w:div w:id="654378440">
          <w:marLeft w:val="144"/>
          <w:marRight w:val="0"/>
          <w:marTop w:val="72"/>
          <w:marBottom w:val="0"/>
          <w:divBdr>
            <w:top w:val="none" w:sz="0" w:space="0" w:color="auto"/>
            <w:left w:val="none" w:sz="0" w:space="0" w:color="auto"/>
            <w:bottom w:val="none" w:sz="0" w:space="0" w:color="auto"/>
            <w:right w:val="none" w:sz="0" w:space="0" w:color="auto"/>
          </w:divBdr>
        </w:div>
        <w:div w:id="902563932">
          <w:marLeft w:val="144"/>
          <w:marRight w:val="0"/>
          <w:marTop w:val="72"/>
          <w:marBottom w:val="0"/>
          <w:divBdr>
            <w:top w:val="none" w:sz="0" w:space="0" w:color="auto"/>
            <w:left w:val="none" w:sz="0" w:space="0" w:color="auto"/>
            <w:bottom w:val="none" w:sz="0" w:space="0" w:color="auto"/>
            <w:right w:val="none" w:sz="0" w:space="0" w:color="auto"/>
          </w:divBdr>
        </w:div>
        <w:div w:id="990208899">
          <w:marLeft w:val="144"/>
          <w:marRight w:val="0"/>
          <w:marTop w:val="72"/>
          <w:marBottom w:val="0"/>
          <w:divBdr>
            <w:top w:val="none" w:sz="0" w:space="0" w:color="auto"/>
            <w:left w:val="none" w:sz="0" w:space="0" w:color="auto"/>
            <w:bottom w:val="none" w:sz="0" w:space="0" w:color="auto"/>
            <w:right w:val="none" w:sz="0" w:space="0" w:color="auto"/>
          </w:divBdr>
        </w:div>
        <w:div w:id="1257714329">
          <w:marLeft w:val="144"/>
          <w:marRight w:val="0"/>
          <w:marTop w:val="72"/>
          <w:marBottom w:val="0"/>
          <w:divBdr>
            <w:top w:val="none" w:sz="0" w:space="0" w:color="auto"/>
            <w:left w:val="none" w:sz="0" w:space="0" w:color="auto"/>
            <w:bottom w:val="none" w:sz="0" w:space="0" w:color="auto"/>
            <w:right w:val="none" w:sz="0" w:space="0" w:color="auto"/>
          </w:divBdr>
        </w:div>
        <w:div w:id="1300763925">
          <w:marLeft w:val="144"/>
          <w:marRight w:val="0"/>
          <w:marTop w:val="72"/>
          <w:marBottom w:val="0"/>
          <w:divBdr>
            <w:top w:val="none" w:sz="0" w:space="0" w:color="auto"/>
            <w:left w:val="none" w:sz="0" w:space="0" w:color="auto"/>
            <w:bottom w:val="none" w:sz="0" w:space="0" w:color="auto"/>
            <w:right w:val="none" w:sz="0" w:space="0" w:color="auto"/>
          </w:divBdr>
        </w:div>
        <w:div w:id="1549535945">
          <w:marLeft w:val="144"/>
          <w:marRight w:val="0"/>
          <w:marTop w:val="72"/>
          <w:marBottom w:val="0"/>
          <w:divBdr>
            <w:top w:val="none" w:sz="0" w:space="0" w:color="auto"/>
            <w:left w:val="none" w:sz="0" w:space="0" w:color="auto"/>
            <w:bottom w:val="none" w:sz="0" w:space="0" w:color="auto"/>
            <w:right w:val="none" w:sz="0" w:space="0" w:color="auto"/>
          </w:divBdr>
        </w:div>
      </w:divsChild>
    </w:div>
    <w:div w:id="793595075">
      <w:bodyDiv w:val="1"/>
      <w:marLeft w:val="0"/>
      <w:marRight w:val="0"/>
      <w:marTop w:val="0"/>
      <w:marBottom w:val="0"/>
      <w:divBdr>
        <w:top w:val="none" w:sz="0" w:space="0" w:color="auto"/>
        <w:left w:val="none" w:sz="0" w:space="0" w:color="auto"/>
        <w:bottom w:val="none" w:sz="0" w:space="0" w:color="auto"/>
        <w:right w:val="none" w:sz="0" w:space="0" w:color="auto"/>
      </w:divBdr>
    </w:div>
    <w:div w:id="793645756">
      <w:bodyDiv w:val="1"/>
      <w:marLeft w:val="0"/>
      <w:marRight w:val="0"/>
      <w:marTop w:val="0"/>
      <w:marBottom w:val="0"/>
      <w:divBdr>
        <w:top w:val="none" w:sz="0" w:space="0" w:color="auto"/>
        <w:left w:val="none" w:sz="0" w:space="0" w:color="auto"/>
        <w:bottom w:val="none" w:sz="0" w:space="0" w:color="auto"/>
        <w:right w:val="none" w:sz="0" w:space="0" w:color="auto"/>
      </w:divBdr>
      <w:divsChild>
        <w:div w:id="1613629358">
          <w:marLeft w:val="0"/>
          <w:marRight w:val="0"/>
          <w:marTop w:val="0"/>
          <w:marBottom w:val="0"/>
          <w:divBdr>
            <w:top w:val="none" w:sz="0" w:space="0" w:color="auto"/>
            <w:left w:val="none" w:sz="0" w:space="0" w:color="auto"/>
            <w:bottom w:val="none" w:sz="0" w:space="0" w:color="auto"/>
            <w:right w:val="none" w:sz="0" w:space="0" w:color="auto"/>
          </w:divBdr>
          <w:divsChild>
            <w:div w:id="937100154">
              <w:marLeft w:val="0"/>
              <w:marRight w:val="0"/>
              <w:marTop w:val="0"/>
              <w:marBottom w:val="0"/>
              <w:divBdr>
                <w:top w:val="none" w:sz="0" w:space="0" w:color="auto"/>
                <w:left w:val="none" w:sz="0" w:space="0" w:color="auto"/>
                <w:bottom w:val="none" w:sz="0" w:space="0" w:color="auto"/>
                <w:right w:val="none" w:sz="0" w:space="0" w:color="auto"/>
              </w:divBdr>
              <w:divsChild>
                <w:div w:id="1631787972">
                  <w:marLeft w:val="0"/>
                  <w:marRight w:val="0"/>
                  <w:marTop w:val="0"/>
                  <w:marBottom w:val="0"/>
                  <w:divBdr>
                    <w:top w:val="single" w:sz="2" w:space="0" w:color="FFFFFF"/>
                    <w:left w:val="single" w:sz="2" w:space="0" w:color="FFFFFF"/>
                    <w:bottom w:val="single" w:sz="2" w:space="0" w:color="FFFFFF"/>
                    <w:right w:val="single" w:sz="2" w:space="0" w:color="FFFFFF"/>
                  </w:divBdr>
                  <w:divsChild>
                    <w:div w:id="1231694356">
                      <w:marLeft w:val="0"/>
                      <w:marRight w:val="0"/>
                      <w:marTop w:val="0"/>
                      <w:marBottom w:val="0"/>
                      <w:divBdr>
                        <w:top w:val="none" w:sz="0" w:space="0" w:color="auto"/>
                        <w:left w:val="none" w:sz="0" w:space="0" w:color="auto"/>
                        <w:bottom w:val="none" w:sz="0" w:space="0" w:color="auto"/>
                        <w:right w:val="none" w:sz="0" w:space="0" w:color="auto"/>
                      </w:divBdr>
                      <w:divsChild>
                        <w:div w:id="1735817333">
                          <w:marLeft w:val="0"/>
                          <w:marRight w:val="0"/>
                          <w:marTop w:val="0"/>
                          <w:marBottom w:val="225"/>
                          <w:divBdr>
                            <w:top w:val="none" w:sz="0" w:space="0" w:color="auto"/>
                            <w:left w:val="none" w:sz="0" w:space="0" w:color="auto"/>
                            <w:bottom w:val="none" w:sz="0" w:space="0" w:color="auto"/>
                            <w:right w:val="none" w:sz="0" w:space="0" w:color="auto"/>
                          </w:divBdr>
                          <w:divsChild>
                            <w:div w:id="1122385116">
                              <w:marLeft w:val="0"/>
                              <w:marRight w:val="0"/>
                              <w:marTop w:val="0"/>
                              <w:marBottom w:val="0"/>
                              <w:divBdr>
                                <w:top w:val="none" w:sz="0" w:space="0" w:color="auto"/>
                                <w:left w:val="none" w:sz="0" w:space="0" w:color="auto"/>
                                <w:bottom w:val="none" w:sz="0" w:space="0" w:color="auto"/>
                                <w:right w:val="none" w:sz="0" w:space="0" w:color="auto"/>
                              </w:divBdr>
                              <w:divsChild>
                                <w:div w:id="29814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4060210">
      <w:bodyDiv w:val="1"/>
      <w:marLeft w:val="0"/>
      <w:marRight w:val="0"/>
      <w:marTop w:val="0"/>
      <w:marBottom w:val="0"/>
      <w:divBdr>
        <w:top w:val="none" w:sz="0" w:space="0" w:color="auto"/>
        <w:left w:val="none" w:sz="0" w:space="0" w:color="auto"/>
        <w:bottom w:val="none" w:sz="0" w:space="0" w:color="auto"/>
        <w:right w:val="none" w:sz="0" w:space="0" w:color="auto"/>
      </w:divBdr>
      <w:divsChild>
        <w:div w:id="2089421712">
          <w:marLeft w:val="274"/>
          <w:marRight w:val="0"/>
          <w:marTop w:val="132"/>
          <w:marBottom w:val="0"/>
          <w:divBdr>
            <w:top w:val="none" w:sz="0" w:space="0" w:color="auto"/>
            <w:left w:val="none" w:sz="0" w:space="0" w:color="auto"/>
            <w:bottom w:val="none" w:sz="0" w:space="0" w:color="auto"/>
            <w:right w:val="none" w:sz="0" w:space="0" w:color="auto"/>
          </w:divBdr>
        </w:div>
      </w:divsChild>
    </w:div>
    <w:div w:id="799610261">
      <w:bodyDiv w:val="1"/>
      <w:marLeft w:val="0"/>
      <w:marRight w:val="0"/>
      <w:marTop w:val="0"/>
      <w:marBottom w:val="0"/>
      <w:divBdr>
        <w:top w:val="none" w:sz="0" w:space="0" w:color="auto"/>
        <w:left w:val="none" w:sz="0" w:space="0" w:color="auto"/>
        <w:bottom w:val="none" w:sz="0" w:space="0" w:color="auto"/>
        <w:right w:val="none" w:sz="0" w:space="0" w:color="auto"/>
      </w:divBdr>
    </w:div>
    <w:div w:id="799612684">
      <w:bodyDiv w:val="1"/>
      <w:marLeft w:val="0"/>
      <w:marRight w:val="0"/>
      <w:marTop w:val="0"/>
      <w:marBottom w:val="0"/>
      <w:divBdr>
        <w:top w:val="none" w:sz="0" w:space="0" w:color="auto"/>
        <w:left w:val="none" w:sz="0" w:space="0" w:color="auto"/>
        <w:bottom w:val="none" w:sz="0" w:space="0" w:color="auto"/>
        <w:right w:val="none" w:sz="0" w:space="0" w:color="auto"/>
      </w:divBdr>
      <w:divsChild>
        <w:div w:id="395787050">
          <w:marLeft w:val="1166"/>
          <w:marRight w:val="0"/>
          <w:marTop w:val="134"/>
          <w:marBottom w:val="0"/>
          <w:divBdr>
            <w:top w:val="none" w:sz="0" w:space="0" w:color="auto"/>
            <w:left w:val="none" w:sz="0" w:space="0" w:color="auto"/>
            <w:bottom w:val="none" w:sz="0" w:space="0" w:color="auto"/>
            <w:right w:val="none" w:sz="0" w:space="0" w:color="auto"/>
          </w:divBdr>
        </w:div>
        <w:div w:id="517620975">
          <w:marLeft w:val="547"/>
          <w:marRight w:val="0"/>
          <w:marTop w:val="154"/>
          <w:marBottom w:val="0"/>
          <w:divBdr>
            <w:top w:val="none" w:sz="0" w:space="0" w:color="auto"/>
            <w:left w:val="none" w:sz="0" w:space="0" w:color="auto"/>
            <w:bottom w:val="none" w:sz="0" w:space="0" w:color="auto"/>
            <w:right w:val="none" w:sz="0" w:space="0" w:color="auto"/>
          </w:divBdr>
        </w:div>
        <w:div w:id="1233395664">
          <w:marLeft w:val="1166"/>
          <w:marRight w:val="0"/>
          <w:marTop w:val="134"/>
          <w:marBottom w:val="0"/>
          <w:divBdr>
            <w:top w:val="none" w:sz="0" w:space="0" w:color="auto"/>
            <w:left w:val="none" w:sz="0" w:space="0" w:color="auto"/>
            <w:bottom w:val="none" w:sz="0" w:space="0" w:color="auto"/>
            <w:right w:val="none" w:sz="0" w:space="0" w:color="auto"/>
          </w:divBdr>
        </w:div>
        <w:div w:id="1991330038">
          <w:marLeft w:val="1166"/>
          <w:marRight w:val="0"/>
          <w:marTop w:val="134"/>
          <w:marBottom w:val="0"/>
          <w:divBdr>
            <w:top w:val="none" w:sz="0" w:space="0" w:color="auto"/>
            <w:left w:val="none" w:sz="0" w:space="0" w:color="auto"/>
            <w:bottom w:val="none" w:sz="0" w:space="0" w:color="auto"/>
            <w:right w:val="none" w:sz="0" w:space="0" w:color="auto"/>
          </w:divBdr>
        </w:div>
      </w:divsChild>
    </w:div>
    <w:div w:id="804659855">
      <w:bodyDiv w:val="1"/>
      <w:marLeft w:val="0"/>
      <w:marRight w:val="0"/>
      <w:marTop w:val="0"/>
      <w:marBottom w:val="0"/>
      <w:divBdr>
        <w:top w:val="none" w:sz="0" w:space="0" w:color="auto"/>
        <w:left w:val="none" w:sz="0" w:space="0" w:color="auto"/>
        <w:bottom w:val="none" w:sz="0" w:space="0" w:color="auto"/>
        <w:right w:val="none" w:sz="0" w:space="0" w:color="auto"/>
      </w:divBdr>
      <w:divsChild>
        <w:div w:id="77989187">
          <w:marLeft w:val="547"/>
          <w:marRight w:val="0"/>
          <w:marTop w:val="67"/>
          <w:marBottom w:val="0"/>
          <w:divBdr>
            <w:top w:val="none" w:sz="0" w:space="0" w:color="auto"/>
            <w:left w:val="none" w:sz="0" w:space="0" w:color="auto"/>
            <w:bottom w:val="none" w:sz="0" w:space="0" w:color="auto"/>
            <w:right w:val="none" w:sz="0" w:space="0" w:color="auto"/>
          </w:divBdr>
        </w:div>
        <w:div w:id="117647765">
          <w:marLeft w:val="547"/>
          <w:marRight w:val="0"/>
          <w:marTop w:val="67"/>
          <w:marBottom w:val="0"/>
          <w:divBdr>
            <w:top w:val="none" w:sz="0" w:space="0" w:color="auto"/>
            <w:left w:val="none" w:sz="0" w:space="0" w:color="auto"/>
            <w:bottom w:val="none" w:sz="0" w:space="0" w:color="auto"/>
            <w:right w:val="none" w:sz="0" w:space="0" w:color="auto"/>
          </w:divBdr>
        </w:div>
        <w:div w:id="341586194">
          <w:marLeft w:val="547"/>
          <w:marRight w:val="0"/>
          <w:marTop w:val="67"/>
          <w:marBottom w:val="0"/>
          <w:divBdr>
            <w:top w:val="none" w:sz="0" w:space="0" w:color="auto"/>
            <w:left w:val="none" w:sz="0" w:space="0" w:color="auto"/>
            <w:bottom w:val="none" w:sz="0" w:space="0" w:color="auto"/>
            <w:right w:val="none" w:sz="0" w:space="0" w:color="auto"/>
          </w:divBdr>
        </w:div>
        <w:div w:id="427628157">
          <w:marLeft w:val="547"/>
          <w:marRight w:val="0"/>
          <w:marTop w:val="67"/>
          <w:marBottom w:val="0"/>
          <w:divBdr>
            <w:top w:val="none" w:sz="0" w:space="0" w:color="auto"/>
            <w:left w:val="none" w:sz="0" w:space="0" w:color="auto"/>
            <w:bottom w:val="none" w:sz="0" w:space="0" w:color="auto"/>
            <w:right w:val="none" w:sz="0" w:space="0" w:color="auto"/>
          </w:divBdr>
        </w:div>
        <w:div w:id="1029380288">
          <w:marLeft w:val="547"/>
          <w:marRight w:val="0"/>
          <w:marTop w:val="67"/>
          <w:marBottom w:val="0"/>
          <w:divBdr>
            <w:top w:val="none" w:sz="0" w:space="0" w:color="auto"/>
            <w:left w:val="none" w:sz="0" w:space="0" w:color="auto"/>
            <w:bottom w:val="none" w:sz="0" w:space="0" w:color="auto"/>
            <w:right w:val="none" w:sz="0" w:space="0" w:color="auto"/>
          </w:divBdr>
        </w:div>
        <w:div w:id="1184317425">
          <w:marLeft w:val="547"/>
          <w:marRight w:val="0"/>
          <w:marTop w:val="67"/>
          <w:marBottom w:val="0"/>
          <w:divBdr>
            <w:top w:val="none" w:sz="0" w:space="0" w:color="auto"/>
            <w:left w:val="none" w:sz="0" w:space="0" w:color="auto"/>
            <w:bottom w:val="none" w:sz="0" w:space="0" w:color="auto"/>
            <w:right w:val="none" w:sz="0" w:space="0" w:color="auto"/>
          </w:divBdr>
        </w:div>
        <w:div w:id="1357581066">
          <w:marLeft w:val="547"/>
          <w:marRight w:val="0"/>
          <w:marTop w:val="67"/>
          <w:marBottom w:val="0"/>
          <w:divBdr>
            <w:top w:val="none" w:sz="0" w:space="0" w:color="auto"/>
            <w:left w:val="none" w:sz="0" w:space="0" w:color="auto"/>
            <w:bottom w:val="none" w:sz="0" w:space="0" w:color="auto"/>
            <w:right w:val="none" w:sz="0" w:space="0" w:color="auto"/>
          </w:divBdr>
        </w:div>
        <w:div w:id="1496414628">
          <w:marLeft w:val="547"/>
          <w:marRight w:val="0"/>
          <w:marTop w:val="67"/>
          <w:marBottom w:val="0"/>
          <w:divBdr>
            <w:top w:val="none" w:sz="0" w:space="0" w:color="auto"/>
            <w:left w:val="none" w:sz="0" w:space="0" w:color="auto"/>
            <w:bottom w:val="none" w:sz="0" w:space="0" w:color="auto"/>
            <w:right w:val="none" w:sz="0" w:space="0" w:color="auto"/>
          </w:divBdr>
        </w:div>
        <w:div w:id="1768772008">
          <w:marLeft w:val="547"/>
          <w:marRight w:val="0"/>
          <w:marTop w:val="67"/>
          <w:marBottom w:val="0"/>
          <w:divBdr>
            <w:top w:val="none" w:sz="0" w:space="0" w:color="auto"/>
            <w:left w:val="none" w:sz="0" w:space="0" w:color="auto"/>
            <w:bottom w:val="none" w:sz="0" w:space="0" w:color="auto"/>
            <w:right w:val="none" w:sz="0" w:space="0" w:color="auto"/>
          </w:divBdr>
        </w:div>
        <w:div w:id="2002196373">
          <w:marLeft w:val="547"/>
          <w:marRight w:val="0"/>
          <w:marTop w:val="67"/>
          <w:marBottom w:val="0"/>
          <w:divBdr>
            <w:top w:val="none" w:sz="0" w:space="0" w:color="auto"/>
            <w:left w:val="none" w:sz="0" w:space="0" w:color="auto"/>
            <w:bottom w:val="none" w:sz="0" w:space="0" w:color="auto"/>
            <w:right w:val="none" w:sz="0" w:space="0" w:color="auto"/>
          </w:divBdr>
        </w:div>
      </w:divsChild>
    </w:div>
    <w:div w:id="804784368">
      <w:bodyDiv w:val="1"/>
      <w:marLeft w:val="0"/>
      <w:marRight w:val="0"/>
      <w:marTop w:val="0"/>
      <w:marBottom w:val="0"/>
      <w:divBdr>
        <w:top w:val="none" w:sz="0" w:space="0" w:color="auto"/>
        <w:left w:val="none" w:sz="0" w:space="0" w:color="auto"/>
        <w:bottom w:val="none" w:sz="0" w:space="0" w:color="auto"/>
        <w:right w:val="none" w:sz="0" w:space="0" w:color="auto"/>
      </w:divBdr>
    </w:div>
    <w:div w:id="804852514">
      <w:bodyDiv w:val="1"/>
      <w:marLeft w:val="0"/>
      <w:marRight w:val="0"/>
      <w:marTop w:val="0"/>
      <w:marBottom w:val="0"/>
      <w:divBdr>
        <w:top w:val="none" w:sz="0" w:space="0" w:color="auto"/>
        <w:left w:val="none" w:sz="0" w:space="0" w:color="auto"/>
        <w:bottom w:val="none" w:sz="0" w:space="0" w:color="auto"/>
        <w:right w:val="none" w:sz="0" w:space="0" w:color="auto"/>
      </w:divBdr>
      <w:divsChild>
        <w:div w:id="911232635">
          <w:marLeft w:val="0"/>
          <w:marRight w:val="0"/>
          <w:marTop w:val="0"/>
          <w:marBottom w:val="0"/>
          <w:divBdr>
            <w:top w:val="none" w:sz="0" w:space="0" w:color="auto"/>
            <w:left w:val="none" w:sz="0" w:space="0" w:color="auto"/>
            <w:bottom w:val="none" w:sz="0" w:space="0" w:color="auto"/>
            <w:right w:val="none" w:sz="0" w:space="0" w:color="auto"/>
          </w:divBdr>
        </w:div>
        <w:div w:id="1661422810">
          <w:marLeft w:val="0"/>
          <w:marRight w:val="0"/>
          <w:marTop w:val="0"/>
          <w:marBottom w:val="0"/>
          <w:divBdr>
            <w:top w:val="none" w:sz="0" w:space="0" w:color="auto"/>
            <w:left w:val="none" w:sz="0" w:space="0" w:color="auto"/>
            <w:bottom w:val="none" w:sz="0" w:space="0" w:color="auto"/>
            <w:right w:val="none" w:sz="0" w:space="0" w:color="auto"/>
          </w:divBdr>
        </w:div>
        <w:div w:id="1418286721">
          <w:marLeft w:val="0"/>
          <w:marRight w:val="0"/>
          <w:marTop w:val="0"/>
          <w:marBottom w:val="0"/>
          <w:divBdr>
            <w:top w:val="none" w:sz="0" w:space="0" w:color="auto"/>
            <w:left w:val="none" w:sz="0" w:space="0" w:color="auto"/>
            <w:bottom w:val="none" w:sz="0" w:space="0" w:color="auto"/>
            <w:right w:val="none" w:sz="0" w:space="0" w:color="auto"/>
          </w:divBdr>
        </w:div>
        <w:div w:id="1147404337">
          <w:marLeft w:val="0"/>
          <w:marRight w:val="0"/>
          <w:marTop w:val="0"/>
          <w:marBottom w:val="0"/>
          <w:divBdr>
            <w:top w:val="none" w:sz="0" w:space="0" w:color="auto"/>
            <w:left w:val="none" w:sz="0" w:space="0" w:color="auto"/>
            <w:bottom w:val="none" w:sz="0" w:space="0" w:color="auto"/>
            <w:right w:val="none" w:sz="0" w:space="0" w:color="auto"/>
          </w:divBdr>
        </w:div>
        <w:div w:id="1595279503">
          <w:marLeft w:val="0"/>
          <w:marRight w:val="0"/>
          <w:marTop w:val="0"/>
          <w:marBottom w:val="0"/>
          <w:divBdr>
            <w:top w:val="none" w:sz="0" w:space="0" w:color="auto"/>
            <w:left w:val="none" w:sz="0" w:space="0" w:color="auto"/>
            <w:bottom w:val="none" w:sz="0" w:space="0" w:color="auto"/>
            <w:right w:val="none" w:sz="0" w:space="0" w:color="auto"/>
          </w:divBdr>
        </w:div>
        <w:div w:id="1349600906">
          <w:marLeft w:val="0"/>
          <w:marRight w:val="0"/>
          <w:marTop w:val="0"/>
          <w:marBottom w:val="0"/>
          <w:divBdr>
            <w:top w:val="none" w:sz="0" w:space="0" w:color="auto"/>
            <w:left w:val="none" w:sz="0" w:space="0" w:color="auto"/>
            <w:bottom w:val="none" w:sz="0" w:space="0" w:color="auto"/>
            <w:right w:val="none" w:sz="0" w:space="0" w:color="auto"/>
          </w:divBdr>
        </w:div>
        <w:div w:id="867570233">
          <w:marLeft w:val="0"/>
          <w:marRight w:val="0"/>
          <w:marTop w:val="0"/>
          <w:marBottom w:val="0"/>
          <w:divBdr>
            <w:top w:val="none" w:sz="0" w:space="0" w:color="auto"/>
            <w:left w:val="none" w:sz="0" w:space="0" w:color="auto"/>
            <w:bottom w:val="none" w:sz="0" w:space="0" w:color="auto"/>
            <w:right w:val="none" w:sz="0" w:space="0" w:color="auto"/>
          </w:divBdr>
        </w:div>
      </w:divsChild>
    </w:div>
    <w:div w:id="805122379">
      <w:bodyDiv w:val="1"/>
      <w:marLeft w:val="0"/>
      <w:marRight w:val="0"/>
      <w:marTop w:val="0"/>
      <w:marBottom w:val="0"/>
      <w:divBdr>
        <w:top w:val="none" w:sz="0" w:space="0" w:color="auto"/>
        <w:left w:val="none" w:sz="0" w:space="0" w:color="auto"/>
        <w:bottom w:val="none" w:sz="0" w:space="0" w:color="auto"/>
        <w:right w:val="none" w:sz="0" w:space="0" w:color="auto"/>
      </w:divBdr>
      <w:divsChild>
        <w:div w:id="811216957">
          <w:marLeft w:val="0"/>
          <w:marRight w:val="0"/>
          <w:marTop w:val="0"/>
          <w:marBottom w:val="0"/>
          <w:divBdr>
            <w:top w:val="none" w:sz="0" w:space="0" w:color="auto"/>
            <w:left w:val="none" w:sz="0" w:space="0" w:color="auto"/>
            <w:bottom w:val="none" w:sz="0" w:space="0" w:color="auto"/>
            <w:right w:val="none" w:sz="0" w:space="0" w:color="auto"/>
          </w:divBdr>
          <w:divsChild>
            <w:div w:id="774247807">
              <w:marLeft w:val="0"/>
              <w:marRight w:val="0"/>
              <w:marTop w:val="0"/>
              <w:marBottom w:val="0"/>
              <w:divBdr>
                <w:top w:val="single" w:sz="2" w:space="0" w:color="000000"/>
                <w:left w:val="single" w:sz="2" w:space="0" w:color="000000"/>
                <w:bottom w:val="single" w:sz="2" w:space="0" w:color="000000"/>
                <w:right w:val="single" w:sz="2" w:space="0" w:color="000000"/>
              </w:divBdr>
              <w:divsChild>
                <w:div w:id="1806461787">
                  <w:marLeft w:val="0"/>
                  <w:marRight w:val="0"/>
                  <w:marTop w:val="0"/>
                  <w:marBottom w:val="0"/>
                  <w:divBdr>
                    <w:top w:val="none" w:sz="0" w:space="0" w:color="auto"/>
                    <w:left w:val="none" w:sz="0" w:space="0" w:color="auto"/>
                    <w:bottom w:val="none" w:sz="0" w:space="0" w:color="auto"/>
                    <w:right w:val="none" w:sz="0" w:space="0" w:color="auto"/>
                  </w:divBdr>
                  <w:divsChild>
                    <w:div w:id="805783436">
                      <w:marLeft w:val="0"/>
                      <w:marRight w:val="0"/>
                      <w:marTop w:val="0"/>
                      <w:marBottom w:val="0"/>
                      <w:divBdr>
                        <w:top w:val="none" w:sz="0" w:space="0" w:color="auto"/>
                        <w:left w:val="none" w:sz="0" w:space="0" w:color="auto"/>
                        <w:bottom w:val="none" w:sz="0" w:space="0" w:color="auto"/>
                        <w:right w:val="none" w:sz="0" w:space="0" w:color="auto"/>
                      </w:divBdr>
                      <w:divsChild>
                        <w:div w:id="534511687">
                          <w:marLeft w:val="0"/>
                          <w:marRight w:val="0"/>
                          <w:marTop w:val="0"/>
                          <w:marBottom w:val="0"/>
                          <w:divBdr>
                            <w:top w:val="none" w:sz="0" w:space="0" w:color="auto"/>
                            <w:left w:val="none" w:sz="0" w:space="0" w:color="auto"/>
                            <w:bottom w:val="none" w:sz="0" w:space="0" w:color="auto"/>
                            <w:right w:val="none" w:sz="0" w:space="0" w:color="auto"/>
                          </w:divBdr>
                          <w:divsChild>
                            <w:div w:id="918908329">
                              <w:marLeft w:val="0"/>
                              <w:marRight w:val="0"/>
                              <w:marTop w:val="60"/>
                              <w:marBottom w:val="0"/>
                              <w:divBdr>
                                <w:top w:val="none" w:sz="0" w:space="0" w:color="auto"/>
                                <w:left w:val="none" w:sz="0" w:space="0" w:color="auto"/>
                                <w:bottom w:val="none" w:sz="0" w:space="0" w:color="auto"/>
                                <w:right w:val="none" w:sz="0" w:space="0" w:color="auto"/>
                              </w:divBdr>
                              <w:divsChild>
                                <w:div w:id="734470001">
                                  <w:marLeft w:val="0"/>
                                  <w:marRight w:val="0"/>
                                  <w:marTop w:val="0"/>
                                  <w:marBottom w:val="0"/>
                                  <w:divBdr>
                                    <w:top w:val="none" w:sz="0" w:space="0" w:color="auto"/>
                                    <w:left w:val="none" w:sz="0" w:space="0" w:color="auto"/>
                                    <w:bottom w:val="none" w:sz="0" w:space="0" w:color="auto"/>
                                    <w:right w:val="none" w:sz="0" w:space="0" w:color="auto"/>
                                  </w:divBdr>
                                  <w:divsChild>
                                    <w:div w:id="1486050561">
                                      <w:marLeft w:val="0"/>
                                      <w:marRight w:val="0"/>
                                      <w:marTop w:val="0"/>
                                      <w:marBottom w:val="0"/>
                                      <w:divBdr>
                                        <w:top w:val="none" w:sz="0" w:space="0" w:color="auto"/>
                                        <w:left w:val="none" w:sz="0" w:space="0" w:color="auto"/>
                                        <w:bottom w:val="none" w:sz="0" w:space="0" w:color="auto"/>
                                        <w:right w:val="none" w:sz="0" w:space="0" w:color="auto"/>
                                      </w:divBdr>
                                      <w:divsChild>
                                        <w:div w:id="1562904836">
                                          <w:marLeft w:val="0"/>
                                          <w:marRight w:val="0"/>
                                          <w:marTop w:val="0"/>
                                          <w:marBottom w:val="0"/>
                                          <w:divBdr>
                                            <w:top w:val="single" w:sz="2" w:space="0" w:color="000000"/>
                                            <w:left w:val="single" w:sz="2" w:space="0" w:color="000000"/>
                                            <w:bottom w:val="single" w:sz="2" w:space="0" w:color="000000"/>
                                            <w:right w:val="single" w:sz="2" w:space="0" w:color="000000"/>
                                          </w:divBdr>
                                          <w:divsChild>
                                            <w:div w:id="1138915929">
                                              <w:marLeft w:val="0"/>
                                              <w:marRight w:val="0"/>
                                              <w:marTop w:val="0"/>
                                              <w:marBottom w:val="0"/>
                                              <w:divBdr>
                                                <w:top w:val="none" w:sz="0" w:space="0" w:color="auto"/>
                                                <w:left w:val="none" w:sz="0" w:space="0" w:color="auto"/>
                                                <w:bottom w:val="none" w:sz="0" w:space="0" w:color="auto"/>
                                                <w:right w:val="none" w:sz="0" w:space="0" w:color="auto"/>
                                              </w:divBdr>
                                              <w:divsChild>
                                                <w:div w:id="109813519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5437808">
      <w:bodyDiv w:val="1"/>
      <w:marLeft w:val="0"/>
      <w:marRight w:val="0"/>
      <w:marTop w:val="0"/>
      <w:marBottom w:val="0"/>
      <w:divBdr>
        <w:top w:val="none" w:sz="0" w:space="0" w:color="auto"/>
        <w:left w:val="none" w:sz="0" w:space="0" w:color="auto"/>
        <w:bottom w:val="none" w:sz="0" w:space="0" w:color="auto"/>
        <w:right w:val="none" w:sz="0" w:space="0" w:color="auto"/>
      </w:divBdr>
    </w:div>
    <w:div w:id="808136345">
      <w:bodyDiv w:val="1"/>
      <w:marLeft w:val="0"/>
      <w:marRight w:val="0"/>
      <w:marTop w:val="0"/>
      <w:marBottom w:val="0"/>
      <w:divBdr>
        <w:top w:val="none" w:sz="0" w:space="0" w:color="auto"/>
        <w:left w:val="none" w:sz="0" w:space="0" w:color="auto"/>
        <w:bottom w:val="none" w:sz="0" w:space="0" w:color="auto"/>
        <w:right w:val="none" w:sz="0" w:space="0" w:color="auto"/>
      </w:divBdr>
      <w:divsChild>
        <w:div w:id="159464617">
          <w:marLeft w:val="547"/>
          <w:marRight w:val="0"/>
          <w:marTop w:val="461"/>
          <w:marBottom w:val="0"/>
          <w:divBdr>
            <w:top w:val="none" w:sz="0" w:space="0" w:color="auto"/>
            <w:left w:val="none" w:sz="0" w:space="0" w:color="auto"/>
            <w:bottom w:val="none" w:sz="0" w:space="0" w:color="auto"/>
            <w:right w:val="none" w:sz="0" w:space="0" w:color="auto"/>
          </w:divBdr>
        </w:div>
      </w:divsChild>
    </w:div>
    <w:div w:id="809248459">
      <w:bodyDiv w:val="1"/>
      <w:marLeft w:val="0"/>
      <w:marRight w:val="0"/>
      <w:marTop w:val="0"/>
      <w:marBottom w:val="0"/>
      <w:divBdr>
        <w:top w:val="none" w:sz="0" w:space="0" w:color="auto"/>
        <w:left w:val="none" w:sz="0" w:space="0" w:color="auto"/>
        <w:bottom w:val="none" w:sz="0" w:space="0" w:color="auto"/>
        <w:right w:val="none" w:sz="0" w:space="0" w:color="auto"/>
      </w:divBdr>
    </w:div>
    <w:div w:id="809903106">
      <w:bodyDiv w:val="1"/>
      <w:marLeft w:val="0"/>
      <w:marRight w:val="0"/>
      <w:marTop w:val="0"/>
      <w:marBottom w:val="0"/>
      <w:divBdr>
        <w:top w:val="none" w:sz="0" w:space="0" w:color="auto"/>
        <w:left w:val="none" w:sz="0" w:space="0" w:color="auto"/>
        <w:bottom w:val="none" w:sz="0" w:space="0" w:color="auto"/>
        <w:right w:val="none" w:sz="0" w:space="0" w:color="auto"/>
      </w:divBdr>
      <w:divsChild>
        <w:div w:id="1577591655">
          <w:marLeft w:val="0"/>
          <w:marRight w:val="0"/>
          <w:marTop w:val="0"/>
          <w:marBottom w:val="0"/>
          <w:divBdr>
            <w:top w:val="none" w:sz="0" w:space="0" w:color="auto"/>
            <w:left w:val="none" w:sz="0" w:space="0" w:color="auto"/>
            <w:bottom w:val="none" w:sz="0" w:space="0" w:color="auto"/>
            <w:right w:val="none" w:sz="0" w:space="0" w:color="auto"/>
          </w:divBdr>
        </w:div>
        <w:div w:id="795759770">
          <w:marLeft w:val="0"/>
          <w:marRight w:val="0"/>
          <w:marTop w:val="0"/>
          <w:marBottom w:val="0"/>
          <w:divBdr>
            <w:top w:val="none" w:sz="0" w:space="0" w:color="auto"/>
            <w:left w:val="none" w:sz="0" w:space="0" w:color="auto"/>
            <w:bottom w:val="none" w:sz="0" w:space="0" w:color="auto"/>
            <w:right w:val="none" w:sz="0" w:space="0" w:color="auto"/>
          </w:divBdr>
        </w:div>
        <w:div w:id="915439423">
          <w:marLeft w:val="0"/>
          <w:marRight w:val="0"/>
          <w:marTop w:val="0"/>
          <w:marBottom w:val="0"/>
          <w:divBdr>
            <w:top w:val="none" w:sz="0" w:space="0" w:color="auto"/>
            <w:left w:val="none" w:sz="0" w:space="0" w:color="auto"/>
            <w:bottom w:val="none" w:sz="0" w:space="0" w:color="auto"/>
            <w:right w:val="none" w:sz="0" w:space="0" w:color="auto"/>
          </w:divBdr>
        </w:div>
      </w:divsChild>
    </w:div>
    <w:div w:id="811868435">
      <w:bodyDiv w:val="1"/>
      <w:marLeft w:val="0"/>
      <w:marRight w:val="0"/>
      <w:marTop w:val="0"/>
      <w:marBottom w:val="0"/>
      <w:divBdr>
        <w:top w:val="none" w:sz="0" w:space="0" w:color="auto"/>
        <w:left w:val="none" w:sz="0" w:space="0" w:color="auto"/>
        <w:bottom w:val="none" w:sz="0" w:space="0" w:color="auto"/>
        <w:right w:val="none" w:sz="0" w:space="0" w:color="auto"/>
      </w:divBdr>
    </w:div>
    <w:div w:id="814688480">
      <w:bodyDiv w:val="1"/>
      <w:marLeft w:val="0"/>
      <w:marRight w:val="0"/>
      <w:marTop w:val="0"/>
      <w:marBottom w:val="0"/>
      <w:divBdr>
        <w:top w:val="none" w:sz="0" w:space="0" w:color="auto"/>
        <w:left w:val="none" w:sz="0" w:space="0" w:color="auto"/>
        <w:bottom w:val="none" w:sz="0" w:space="0" w:color="auto"/>
        <w:right w:val="none" w:sz="0" w:space="0" w:color="auto"/>
      </w:divBdr>
      <w:divsChild>
        <w:div w:id="1119647583">
          <w:marLeft w:val="0"/>
          <w:marRight w:val="0"/>
          <w:marTop w:val="0"/>
          <w:marBottom w:val="0"/>
          <w:divBdr>
            <w:top w:val="none" w:sz="0" w:space="0" w:color="auto"/>
            <w:left w:val="none" w:sz="0" w:space="0" w:color="auto"/>
            <w:bottom w:val="none" w:sz="0" w:space="0" w:color="auto"/>
            <w:right w:val="none" w:sz="0" w:space="0" w:color="auto"/>
          </w:divBdr>
          <w:divsChild>
            <w:div w:id="1031106426">
              <w:marLeft w:val="0"/>
              <w:marRight w:val="0"/>
              <w:marTop w:val="0"/>
              <w:marBottom w:val="0"/>
              <w:divBdr>
                <w:top w:val="single" w:sz="2" w:space="0" w:color="000000"/>
                <w:left w:val="single" w:sz="2" w:space="0" w:color="000000"/>
                <w:bottom w:val="single" w:sz="2" w:space="0" w:color="000000"/>
                <w:right w:val="single" w:sz="2" w:space="0" w:color="000000"/>
              </w:divBdr>
              <w:divsChild>
                <w:div w:id="1320384769">
                  <w:marLeft w:val="0"/>
                  <w:marRight w:val="0"/>
                  <w:marTop w:val="0"/>
                  <w:marBottom w:val="0"/>
                  <w:divBdr>
                    <w:top w:val="none" w:sz="0" w:space="0" w:color="auto"/>
                    <w:left w:val="none" w:sz="0" w:space="0" w:color="auto"/>
                    <w:bottom w:val="none" w:sz="0" w:space="0" w:color="auto"/>
                    <w:right w:val="none" w:sz="0" w:space="0" w:color="auto"/>
                  </w:divBdr>
                  <w:divsChild>
                    <w:div w:id="1658654219">
                      <w:marLeft w:val="0"/>
                      <w:marRight w:val="0"/>
                      <w:marTop w:val="0"/>
                      <w:marBottom w:val="0"/>
                      <w:divBdr>
                        <w:top w:val="none" w:sz="0" w:space="0" w:color="auto"/>
                        <w:left w:val="none" w:sz="0" w:space="0" w:color="auto"/>
                        <w:bottom w:val="none" w:sz="0" w:space="0" w:color="auto"/>
                        <w:right w:val="none" w:sz="0" w:space="0" w:color="auto"/>
                      </w:divBdr>
                      <w:divsChild>
                        <w:div w:id="241575037">
                          <w:marLeft w:val="0"/>
                          <w:marRight w:val="0"/>
                          <w:marTop w:val="0"/>
                          <w:marBottom w:val="0"/>
                          <w:divBdr>
                            <w:top w:val="none" w:sz="0" w:space="0" w:color="auto"/>
                            <w:left w:val="none" w:sz="0" w:space="0" w:color="auto"/>
                            <w:bottom w:val="none" w:sz="0" w:space="0" w:color="auto"/>
                            <w:right w:val="none" w:sz="0" w:space="0" w:color="auto"/>
                          </w:divBdr>
                          <w:divsChild>
                            <w:div w:id="1557080854">
                              <w:marLeft w:val="0"/>
                              <w:marRight w:val="0"/>
                              <w:marTop w:val="60"/>
                              <w:marBottom w:val="0"/>
                              <w:divBdr>
                                <w:top w:val="none" w:sz="0" w:space="0" w:color="auto"/>
                                <w:left w:val="none" w:sz="0" w:space="0" w:color="auto"/>
                                <w:bottom w:val="none" w:sz="0" w:space="0" w:color="auto"/>
                                <w:right w:val="none" w:sz="0" w:space="0" w:color="auto"/>
                              </w:divBdr>
                              <w:divsChild>
                                <w:div w:id="304553665">
                                  <w:marLeft w:val="0"/>
                                  <w:marRight w:val="0"/>
                                  <w:marTop w:val="0"/>
                                  <w:marBottom w:val="0"/>
                                  <w:divBdr>
                                    <w:top w:val="none" w:sz="0" w:space="0" w:color="auto"/>
                                    <w:left w:val="none" w:sz="0" w:space="0" w:color="auto"/>
                                    <w:bottom w:val="none" w:sz="0" w:space="0" w:color="auto"/>
                                    <w:right w:val="none" w:sz="0" w:space="0" w:color="auto"/>
                                  </w:divBdr>
                                  <w:divsChild>
                                    <w:div w:id="703596805">
                                      <w:marLeft w:val="0"/>
                                      <w:marRight w:val="0"/>
                                      <w:marTop w:val="0"/>
                                      <w:marBottom w:val="0"/>
                                      <w:divBdr>
                                        <w:top w:val="none" w:sz="0" w:space="0" w:color="auto"/>
                                        <w:left w:val="none" w:sz="0" w:space="0" w:color="auto"/>
                                        <w:bottom w:val="none" w:sz="0" w:space="0" w:color="auto"/>
                                        <w:right w:val="none" w:sz="0" w:space="0" w:color="auto"/>
                                      </w:divBdr>
                                      <w:divsChild>
                                        <w:div w:id="2115325959">
                                          <w:marLeft w:val="0"/>
                                          <w:marRight w:val="0"/>
                                          <w:marTop w:val="0"/>
                                          <w:marBottom w:val="0"/>
                                          <w:divBdr>
                                            <w:top w:val="single" w:sz="2" w:space="0" w:color="000000"/>
                                            <w:left w:val="single" w:sz="2" w:space="0" w:color="000000"/>
                                            <w:bottom w:val="single" w:sz="2" w:space="0" w:color="000000"/>
                                            <w:right w:val="single" w:sz="2" w:space="0" w:color="000000"/>
                                          </w:divBdr>
                                          <w:divsChild>
                                            <w:div w:id="69429135">
                                              <w:marLeft w:val="0"/>
                                              <w:marRight w:val="0"/>
                                              <w:marTop w:val="0"/>
                                              <w:marBottom w:val="0"/>
                                              <w:divBdr>
                                                <w:top w:val="none" w:sz="0" w:space="0" w:color="auto"/>
                                                <w:left w:val="none" w:sz="0" w:space="0" w:color="auto"/>
                                                <w:bottom w:val="none" w:sz="0" w:space="0" w:color="auto"/>
                                                <w:right w:val="none" w:sz="0" w:space="0" w:color="auto"/>
                                              </w:divBdr>
                                              <w:divsChild>
                                                <w:div w:id="34821387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5806406">
      <w:bodyDiv w:val="1"/>
      <w:marLeft w:val="0"/>
      <w:marRight w:val="0"/>
      <w:marTop w:val="0"/>
      <w:marBottom w:val="0"/>
      <w:divBdr>
        <w:top w:val="none" w:sz="0" w:space="0" w:color="auto"/>
        <w:left w:val="none" w:sz="0" w:space="0" w:color="auto"/>
        <w:bottom w:val="none" w:sz="0" w:space="0" w:color="auto"/>
        <w:right w:val="none" w:sz="0" w:space="0" w:color="auto"/>
      </w:divBdr>
    </w:div>
    <w:div w:id="815880576">
      <w:bodyDiv w:val="1"/>
      <w:marLeft w:val="0"/>
      <w:marRight w:val="0"/>
      <w:marTop w:val="0"/>
      <w:marBottom w:val="0"/>
      <w:divBdr>
        <w:top w:val="none" w:sz="0" w:space="0" w:color="auto"/>
        <w:left w:val="none" w:sz="0" w:space="0" w:color="auto"/>
        <w:bottom w:val="none" w:sz="0" w:space="0" w:color="auto"/>
        <w:right w:val="none" w:sz="0" w:space="0" w:color="auto"/>
      </w:divBdr>
      <w:divsChild>
        <w:div w:id="1048605443">
          <w:marLeft w:val="144"/>
          <w:marRight w:val="0"/>
          <w:marTop w:val="86"/>
          <w:marBottom w:val="0"/>
          <w:divBdr>
            <w:top w:val="none" w:sz="0" w:space="0" w:color="auto"/>
            <w:left w:val="none" w:sz="0" w:space="0" w:color="auto"/>
            <w:bottom w:val="none" w:sz="0" w:space="0" w:color="auto"/>
            <w:right w:val="none" w:sz="0" w:space="0" w:color="auto"/>
          </w:divBdr>
        </w:div>
        <w:div w:id="216673378">
          <w:marLeft w:val="144"/>
          <w:marRight w:val="0"/>
          <w:marTop w:val="86"/>
          <w:marBottom w:val="0"/>
          <w:divBdr>
            <w:top w:val="none" w:sz="0" w:space="0" w:color="auto"/>
            <w:left w:val="none" w:sz="0" w:space="0" w:color="auto"/>
            <w:bottom w:val="none" w:sz="0" w:space="0" w:color="auto"/>
            <w:right w:val="none" w:sz="0" w:space="0" w:color="auto"/>
          </w:divBdr>
        </w:div>
      </w:divsChild>
    </w:div>
    <w:div w:id="816648142">
      <w:bodyDiv w:val="1"/>
      <w:marLeft w:val="0"/>
      <w:marRight w:val="0"/>
      <w:marTop w:val="0"/>
      <w:marBottom w:val="0"/>
      <w:divBdr>
        <w:top w:val="none" w:sz="0" w:space="0" w:color="auto"/>
        <w:left w:val="none" w:sz="0" w:space="0" w:color="auto"/>
        <w:bottom w:val="none" w:sz="0" w:space="0" w:color="auto"/>
        <w:right w:val="none" w:sz="0" w:space="0" w:color="auto"/>
      </w:divBdr>
      <w:divsChild>
        <w:div w:id="866912939">
          <w:marLeft w:val="144"/>
          <w:marRight w:val="0"/>
          <w:marTop w:val="86"/>
          <w:marBottom w:val="0"/>
          <w:divBdr>
            <w:top w:val="none" w:sz="0" w:space="0" w:color="auto"/>
            <w:left w:val="none" w:sz="0" w:space="0" w:color="auto"/>
            <w:bottom w:val="none" w:sz="0" w:space="0" w:color="auto"/>
            <w:right w:val="none" w:sz="0" w:space="0" w:color="auto"/>
          </w:divBdr>
        </w:div>
        <w:div w:id="173348465">
          <w:marLeft w:val="144"/>
          <w:marRight w:val="0"/>
          <w:marTop w:val="86"/>
          <w:marBottom w:val="0"/>
          <w:divBdr>
            <w:top w:val="none" w:sz="0" w:space="0" w:color="auto"/>
            <w:left w:val="none" w:sz="0" w:space="0" w:color="auto"/>
            <w:bottom w:val="none" w:sz="0" w:space="0" w:color="auto"/>
            <w:right w:val="none" w:sz="0" w:space="0" w:color="auto"/>
          </w:divBdr>
        </w:div>
        <w:div w:id="1257245478">
          <w:marLeft w:val="144"/>
          <w:marRight w:val="0"/>
          <w:marTop w:val="86"/>
          <w:marBottom w:val="0"/>
          <w:divBdr>
            <w:top w:val="none" w:sz="0" w:space="0" w:color="auto"/>
            <w:left w:val="none" w:sz="0" w:space="0" w:color="auto"/>
            <w:bottom w:val="none" w:sz="0" w:space="0" w:color="auto"/>
            <w:right w:val="none" w:sz="0" w:space="0" w:color="auto"/>
          </w:divBdr>
        </w:div>
      </w:divsChild>
    </w:div>
    <w:div w:id="822159626">
      <w:bodyDiv w:val="1"/>
      <w:marLeft w:val="0"/>
      <w:marRight w:val="0"/>
      <w:marTop w:val="0"/>
      <w:marBottom w:val="0"/>
      <w:divBdr>
        <w:top w:val="none" w:sz="0" w:space="0" w:color="auto"/>
        <w:left w:val="none" w:sz="0" w:space="0" w:color="auto"/>
        <w:bottom w:val="none" w:sz="0" w:space="0" w:color="auto"/>
        <w:right w:val="none" w:sz="0" w:space="0" w:color="auto"/>
      </w:divBdr>
    </w:div>
    <w:div w:id="824128880">
      <w:bodyDiv w:val="1"/>
      <w:marLeft w:val="0"/>
      <w:marRight w:val="0"/>
      <w:marTop w:val="0"/>
      <w:marBottom w:val="0"/>
      <w:divBdr>
        <w:top w:val="none" w:sz="0" w:space="0" w:color="auto"/>
        <w:left w:val="none" w:sz="0" w:space="0" w:color="auto"/>
        <w:bottom w:val="none" w:sz="0" w:space="0" w:color="auto"/>
        <w:right w:val="none" w:sz="0" w:space="0" w:color="auto"/>
      </w:divBdr>
      <w:divsChild>
        <w:div w:id="722602826">
          <w:marLeft w:val="274"/>
          <w:marRight w:val="0"/>
          <w:marTop w:val="24"/>
          <w:marBottom w:val="0"/>
          <w:divBdr>
            <w:top w:val="none" w:sz="0" w:space="0" w:color="auto"/>
            <w:left w:val="none" w:sz="0" w:space="0" w:color="auto"/>
            <w:bottom w:val="none" w:sz="0" w:space="0" w:color="auto"/>
            <w:right w:val="none" w:sz="0" w:space="0" w:color="auto"/>
          </w:divBdr>
        </w:div>
        <w:div w:id="946083582">
          <w:marLeft w:val="274"/>
          <w:marRight w:val="0"/>
          <w:marTop w:val="24"/>
          <w:marBottom w:val="0"/>
          <w:divBdr>
            <w:top w:val="none" w:sz="0" w:space="0" w:color="auto"/>
            <w:left w:val="none" w:sz="0" w:space="0" w:color="auto"/>
            <w:bottom w:val="none" w:sz="0" w:space="0" w:color="auto"/>
            <w:right w:val="none" w:sz="0" w:space="0" w:color="auto"/>
          </w:divBdr>
        </w:div>
        <w:div w:id="1183277104">
          <w:marLeft w:val="274"/>
          <w:marRight w:val="0"/>
          <w:marTop w:val="24"/>
          <w:marBottom w:val="0"/>
          <w:divBdr>
            <w:top w:val="none" w:sz="0" w:space="0" w:color="auto"/>
            <w:left w:val="none" w:sz="0" w:space="0" w:color="auto"/>
            <w:bottom w:val="none" w:sz="0" w:space="0" w:color="auto"/>
            <w:right w:val="none" w:sz="0" w:space="0" w:color="auto"/>
          </w:divBdr>
        </w:div>
      </w:divsChild>
    </w:div>
    <w:div w:id="825779542">
      <w:bodyDiv w:val="1"/>
      <w:marLeft w:val="0"/>
      <w:marRight w:val="0"/>
      <w:marTop w:val="0"/>
      <w:marBottom w:val="0"/>
      <w:divBdr>
        <w:top w:val="none" w:sz="0" w:space="0" w:color="auto"/>
        <w:left w:val="none" w:sz="0" w:space="0" w:color="auto"/>
        <w:bottom w:val="none" w:sz="0" w:space="0" w:color="auto"/>
        <w:right w:val="none" w:sz="0" w:space="0" w:color="auto"/>
      </w:divBdr>
      <w:divsChild>
        <w:div w:id="551624320">
          <w:marLeft w:val="144"/>
          <w:marRight w:val="0"/>
          <w:marTop w:val="86"/>
          <w:marBottom w:val="0"/>
          <w:divBdr>
            <w:top w:val="none" w:sz="0" w:space="0" w:color="auto"/>
            <w:left w:val="none" w:sz="0" w:space="0" w:color="auto"/>
            <w:bottom w:val="none" w:sz="0" w:space="0" w:color="auto"/>
            <w:right w:val="none" w:sz="0" w:space="0" w:color="auto"/>
          </w:divBdr>
        </w:div>
      </w:divsChild>
    </w:div>
    <w:div w:id="826630386">
      <w:bodyDiv w:val="1"/>
      <w:marLeft w:val="0"/>
      <w:marRight w:val="0"/>
      <w:marTop w:val="0"/>
      <w:marBottom w:val="0"/>
      <w:divBdr>
        <w:top w:val="none" w:sz="0" w:space="0" w:color="auto"/>
        <w:left w:val="none" w:sz="0" w:space="0" w:color="auto"/>
        <w:bottom w:val="none" w:sz="0" w:space="0" w:color="auto"/>
        <w:right w:val="none" w:sz="0" w:space="0" w:color="auto"/>
      </w:divBdr>
      <w:divsChild>
        <w:div w:id="616641477">
          <w:marLeft w:val="130"/>
          <w:marRight w:val="0"/>
          <w:marTop w:val="86"/>
          <w:marBottom w:val="0"/>
          <w:divBdr>
            <w:top w:val="none" w:sz="0" w:space="0" w:color="auto"/>
            <w:left w:val="none" w:sz="0" w:space="0" w:color="auto"/>
            <w:bottom w:val="none" w:sz="0" w:space="0" w:color="auto"/>
            <w:right w:val="none" w:sz="0" w:space="0" w:color="auto"/>
          </w:divBdr>
        </w:div>
        <w:div w:id="1518620283">
          <w:marLeft w:val="130"/>
          <w:marRight w:val="0"/>
          <w:marTop w:val="86"/>
          <w:marBottom w:val="0"/>
          <w:divBdr>
            <w:top w:val="none" w:sz="0" w:space="0" w:color="auto"/>
            <w:left w:val="none" w:sz="0" w:space="0" w:color="auto"/>
            <w:bottom w:val="none" w:sz="0" w:space="0" w:color="auto"/>
            <w:right w:val="none" w:sz="0" w:space="0" w:color="auto"/>
          </w:divBdr>
        </w:div>
        <w:div w:id="1732659236">
          <w:marLeft w:val="130"/>
          <w:marRight w:val="0"/>
          <w:marTop w:val="86"/>
          <w:marBottom w:val="0"/>
          <w:divBdr>
            <w:top w:val="none" w:sz="0" w:space="0" w:color="auto"/>
            <w:left w:val="none" w:sz="0" w:space="0" w:color="auto"/>
            <w:bottom w:val="none" w:sz="0" w:space="0" w:color="auto"/>
            <w:right w:val="none" w:sz="0" w:space="0" w:color="auto"/>
          </w:divBdr>
        </w:div>
        <w:div w:id="1892886771">
          <w:marLeft w:val="130"/>
          <w:marRight w:val="0"/>
          <w:marTop w:val="86"/>
          <w:marBottom w:val="0"/>
          <w:divBdr>
            <w:top w:val="none" w:sz="0" w:space="0" w:color="auto"/>
            <w:left w:val="none" w:sz="0" w:space="0" w:color="auto"/>
            <w:bottom w:val="none" w:sz="0" w:space="0" w:color="auto"/>
            <w:right w:val="none" w:sz="0" w:space="0" w:color="auto"/>
          </w:divBdr>
        </w:div>
        <w:div w:id="1917088190">
          <w:marLeft w:val="130"/>
          <w:marRight w:val="0"/>
          <w:marTop w:val="86"/>
          <w:marBottom w:val="0"/>
          <w:divBdr>
            <w:top w:val="none" w:sz="0" w:space="0" w:color="auto"/>
            <w:left w:val="none" w:sz="0" w:space="0" w:color="auto"/>
            <w:bottom w:val="none" w:sz="0" w:space="0" w:color="auto"/>
            <w:right w:val="none" w:sz="0" w:space="0" w:color="auto"/>
          </w:divBdr>
        </w:div>
        <w:div w:id="1930888124">
          <w:marLeft w:val="130"/>
          <w:marRight w:val="0"/>
          <w:marTop w:val="86"/>
          <w:marBottom w:val="0"/>
          <w:divBdr>
            <w:top w:val="none" w:sz="0" w:space="0" w:color="auto"/>
            <w:left w:val="none" w:sz="0" w:space="0" w:color="auto"/>
            <w:bottom w:val="none" w:sz="0" w:space="0" w:color="auto"/>
            <w:right w:val="none" w:sz="0" w:space="0" w:color="auto"/>
          </w:divBdr>
        </w:div>
      </w:divsChild>
    </w:div>
    <w:div w:id="826677017">
      <w:bodyDiv w:val="1"/>
      <w:marLeft w:val="0"/>
      <w:marRight w:val="0"/>
      <w:marTop w:val="0"/>
      <w:marBottom w:val="0"/>
      <w:divBdr>
        <w:top w:val="none" w:sz="0" w:space="0" w:color="auto"/>
        <w:left w:val="none" w:sz="0" w:space="0" w:color="auto"/>
        <w:bottom w:val="none" w:sz="0" w:space="0" w:color="auto"/>
        <w:right w:val="none" w:sz="0" w:space="0" w:color="auto"/>
      </w:divBdr>
    </w:div>
    <w:div w:id="829635564">
      <w:bodyDiv w:val="1"/>
      <w:marLeft w:val="0"/>
      <w:marRight w:val="0"/>
      <w:marTop w:val="0"/>
      <w:marBottom w:val="0"/>
      <w:divBdr>
        <w:top w:val="none" w:sz="0" w:space="0" w:color="auto"/>
        <w:left w:val="none" w:sz="0" w:space="0" w:color="auto"/>
        <w:bottom w:val="none" w:sz="0" w:space="0" w:color="auto"/>
        <w:right w:val="none" w:sz="0" w:space="0" w:color="auto"/>
      </w:divBdr>
    </w:div>
    <w:div w:id="835461182">
      <w:bodyDiv w:val="1"/>
      <w:marLeft w:val="0"/>
      <w:marRight w:val="0"/>
      <w:marTop w:val="0"/>
      <w:marBottom w:val="0"/>
      <w:divBdr>
        <w:top w:val="none" w:sz="0" w:space="0" w:color="auto"/>
        <w:left w:val="none" w:sz="0" w:space="0" w:color="auto"/>
        <w:bottom w:val="none" w:sz="0" w:space="0" w:color="auto"/>
        <w:right w:val="none" w:sz="0" w:space="0" w:color="auto"/>
      </w:divBdr>
    </w:div>
    <w:div w:id="835806421">
      <w:bodyDiv w:val="1"/>
      <w:marLeft w:val="0"/>
      <w:marRight w:val="0"/>
      <w:marTop w:val="0"/>
      <w:marBottom w:val="0"/>
      <w:divBdr>
        <w:top w:val="none" w:sz="0" w:space="0" w:color="auto"/>
        <w:left w:val="none" w:sz="0" w:space="0" w:color="auto"/>
        <w:bottom w:val="none" w:sz="0" w:space="0" w:color="auto"/>
        <w:right w:val="none" w:sz="0" w:space="0" w:color="auto"/>
      </w:divBdr>
    </w:div>
    <w:div w:id="836074604">
      <w:bodyDiv w:val="1"/>
      <w:marLeft w:val="0"/>
      <w:marRight w:val="0"/>
      <w:marTop w:val="0"/>
      <w:marBottom w:val="0"/>
      <w:divBdr>
        <w:top w:val="none" w:sz="0" w:space="0" w:color="auto"/>
        <w:left w:val="none" w:sz="0" w:space="0" w:color="auto"/>
        <w:bottom w:val="none" w:sz="0" w:space="0" w:color="auto"/>
        <w:right w:val="none" w:sz="0" w:space="0" w:color="auto"/>
      </w:divBdr>
    </w:div>
    <w:div w:id="837043293">
      <w:bodyDiv w:val="1"/>
      <w:marLeft w:val="0"/>
      <w:marRight w:val="0"/>
      <w:marTop w:val="0"/>
      <w:marBottom w:val="0"/>
      <w:divBdr>
        <w:top w:val="none" w:sz="0" w:space="0" w:color="auto"/>
        <w:left w:val="none" w:sz="0" w:space="0" w:color="auto"/>
        <w:bottom w:val="none" w:sz="0" w:space="0" w:color="auto"/>
        <w:right w:val="none" w:sz="0" w:space="0" w:color="auto"/>
      </w:divBdr>
      <w:divsChild>
        <w:div w:id="407534950">
          <w:marLeft w:val="547"/>
          <w:marRight w:val="0"/>
          <w:marTop w:val="154"/>
          <w:marBottom w:val="0"/>
          <w:divBdr>
            <w:top w:val="none" w:sz="0" w:space="0" w:color="auto"/>
            <w:left w:val="none" w:sz="0" w:space="0" w:color="auto"/>
            <w:bottom w:val="none" w:sz="0" w:space="0" w:color="auto"/>
            <w:right w:val="none" w:sz="0" w:space="0" w:color="auto"/>
          </w:divBdr>
        </w:div>
        <w:div w:id="1437484940">
          <w:marLeft w:val="1166"/>
          <w:marRight w:val="0"/>
          <w:marTop w:val="134"/>
          <w:marBottom w:val="0"/>
          <w:divBdr>
            <w:top w:val="none" w:sz="0" w:space="0" w:color="auto"/>
            <w:left w:val="none" w:sz="0" w:space="0" w:color="auto"/>
            <w:bottom w:val="none" w:sz="0" w:space="0" w:color="auto"/>
            <w:right w:val="none" w:sz="0" w:space="0" w:color="auto"/>
          </w:divBdr>
        </w:div>
        <w:div w:id="1961182187">
          <w:marLeft w:val="1166"/>
          <w:marRight w:val="0"/>
          <w:marTop w:val="134"/>
          <w:marBottom w:val="0"/>
          <w:divBdr>
            <w:top w:val="none" w:sz="0" w:space="0" w:color="auto"/>
            <w:left w:val="none" w:sz="0" w:space="0" w:color="auto"/>
            <w:bottom w:val="none" w:sz="0" w:space="0" w:color="auto"/>
            <w:right w:val="none" w:sz="0" w:space="0" w:color="auto"/>
          </w:divBdr>
        </w:div>
      </w:divsChild>
    </w:div>
    <w:div w:id="840505436">
      <w:bodyDiv w:val="1"/>
      <w:marLeft w:val="0"/>
      <w:marRight w:val="0"/>
      <w:marTop w:val="0"/>
      <w:marBottom w:val="0"/>
      <w:divBdr>
        <w:top w:val="none" w:sz="0" w:space="0" w:color="auto"/>
        <w:left w:val="none" w:sz="0" w:space="0" w:color="auto"/>
        <w:bottom w:val="none" w:sz="0" w:space="0" w:color="auto"/>
        <w:right w:val="none" w:sz="0" w:space="0" w:color="auto"/>
      </w:divBdr>
    </w:div>
    <w:div w:id="840895492">
      <w:bodyDiv w:val="1"/>
      <w:marLeft w:val="0"/>
      <w:marRight w:val="0"/>
      <w:marTop w:val="0"/>
      <w:marBottom w:val="0"/>
      <w:divBdr>
        <w:top w:val="none" w:sz="0" w:space="0" w:color="auto"/>
        <w:left w:val="none" w:sz="0" w:space="0" w:color="auto"/>
        <w:bottom w:val="none" w:sz="0" w:space="0" w:color="auto"/>
        <w:right w:val="none" w:sz="0" w:space="0" w:color="auto"/>
      </w:divBdr>
    </w:div>
    <w:div w:id="843013166">
      <w:bodyDiv w:val="1"/>
      <w:marLeft w:val="0"/>
      <w:marRight w:val="0"/>
      <w:marTop w:val="0"/>
      <w:marBottom w:val="0"/>
      <w:divBdr>
        <w:top w:val="none" w:sz="0" w:space="0" w:color="auto"/>
        <w:left w:val="none" w:sz="0" w:space="0" w:color="auto"/>
        <w:bottom w:val="none" w:sz="0" w:space="0" w:color="auto"/>
        <w:right w:val="none" w:sz="0" w:space="0" w:color="auto"/>
      </w:divBdr>
    </w:div>
    <w:div w:id="843785319">
      <w:bodyDiv w:val="1"/>
      <w:marLeft w:val="0"/>
      <w:marRight w:val="0"/>
      <w:marTop w:val="0"/>
      <w:marBottom w:val="0"/>
      <w:divBdr>
        <w:top w:val="none" w:sz="0" w:space="0" w:color="auto"/>
        <w:left w:val="none" w:sz="0" w:space="0" w:color="auto"/>
        <w:bottom w:val="none" w:sz="0" w:space="0" w:color="auto"/>
        <w:right w:val="none" w:sz="0" w:space="0" w:color="auto"/>
      </w:divBdr>
    </w:div>
    <w:div w:id="844325155">
      <w:bodyDiv w:val="1"/>
      <w:marLeft w:val="0"/>
      <w:marRight w:val="0"/>
      <w:marTop w:val="0"/>
      <w:marBottom w:val="0"/>
      <w:divBdr>
        <w:top w:val="none" w:sz="0" w:space="0" w:color="auto"/>
        <w:left w:val="none" w:sz="0" w:space="0" w:color="auto"/>
        <w:bottom w:val="none" w:sz="0" w:space="0" w:color="auto"/>
        <w:right w:val="none" w:sz="0" w:space="0" w:color="auto"/>
      </w:divBdr>
      <w:divsChild>
        <w:div w:id="698166490">
          <w:marLeft w:val="144"/>
          <w:marRight w:val="0"/>
          <w:marTop w:val="86"/>
          <w:marBottom w:val="0"/>
          <w:divBdr>
            <w:top w:val="none" w:sz="0" w:space="0" w:color="auto"/>
            <w:left w:val="none" w:sz="0" w:space="0" w:color="auto"/>
            <w:bottom w:val="none" w:sz="0" w:space="0" w:color="auto"/>
            <w:right w:val="none" w:sz="0" w:space="0" w:color="auto"/>
          </w:divBdr>
        </w:div>
        <w:div w:id="1425423419">
          <w:marLeft w:val="144"/>
          <w:marRight w:val="0"/>
          <w:marTop w:val="86"/>
          <w:marBottom w:val="0"/>
          <w:divBdr>
            <w:top w:val="none" w:sz="0" w:space="0" w:color="auto"/>
            <w:left w:val="none" w:sz="0" w:space="0" w:color="auto"/>
            <w:bottom w:val="none" w:sz="0" w:space="0" w:color="auto"/>
            <w:right w:val="none" w:sz="0" w:space="0" w:color="auto"/>
          </w:divBdr>
        </w:div>
        <w:div w:id="37975383">
          <w:marLeft w:val="144"/>
          <w:marRight w:val="0"/>
          <w:marTop w:val="86"/>
          <w:marBottom w:val="0"/>
          <w:divBdr>
            <w:top w:val="none" w:sz="0" w:space="0" w:color="auto"/>
            <w:left w:val="none" w:sz="0" w:space="0" w:color="auto"/>
            <w:bottom w:val="none" w:sz="0" w:space="0" w:color="auto"/>
            <w:right w:val="none" w:sz="0" w:space="0" w:color="auto"/>
          </w:divBdr>
        </w:div>
        <w:div w:id="2108651416">
          <w:marLeft w:val="144"/>
          <w:marRight w:val="0"/>
          <w:marTop w:val="86"/>
          <w:marBottom w:val="0"/>
          <w:divBdr>
            <w:top w:val="none" w:sz="0" w:space="0" w:color="auto"/>
            <w:left w:val="none" w:sz="0" w:space="0" w:color="auto"/>
            <w:bottom w:val="none" w:sz="0" w:space="0" w:color="auto"/>
            <w:right w:val="none" w:sz="0" w:space="0" w:color="auto"/>
          </w:divBdr>
        </w:div>
      </w:divsChild>
    </w:div>
    <w:div w:id="844901634">
      <w:bodyDiv w:val="1"/>
      <w:marLeft w:val="0"/>
      <w:marRight w:val="0"/>
      <w:marTop w:val="0"/>
      <w:marBottom w:val="0"/>
      <w:divBdr>
        <w:top w:val="none" w:sz="0" w:space="0" w:color="auto"/>
        <w:left w:val="none" w:sz="0" w:space="0" w:color="auto"/>
        <w:bottom w:val="none" w:sz="0" w:space="0" w:color="auto"/>
        <w:right w:val="none" w:sz="0" w:space="0" w:color="auto"/>
      </w:divBdr>
    </w:div>
    <w:div w:id="845245745">
      <w:bodyDiv w:val="1"/>
      <w:marLeft w:val="0"/>
      <w:marRight w:val="0"/>
      <w:marTop w:val="0"/>
      <w:marBottom w:val="0"/>
      <w:divBdr>
        <w:top w:val="none" w:sz="0" w:space="0" w:color="auto"/>
        <w:left w:val="none" w:sz="0" w:space="0" w:color="auto"/>
        <w:bottom w:val="none" w:sz="0" w:space="0" w:color="auto"/>
        <w:right w:val="none" w:sz="0" w:space="0" w:color="auto"/>
      </w:divBdr>
    </w:div>
    <w:div w:id="845293738">
      <w:bodyDiv w:val="1"/>
      <w:marLeft w:val="0"/>
      <w:marRight w:val="0"/>
      <w:marTop w:val="0"/>
      <w:marBottom w:val="0"/>
      <w:divBdr>
        <w:top w:val="none" w:sz="0" w:space="0" w:color="auto"/>
        <w:left w:val="none" w:sz="0" w:space="0" w:color="auto"/>
        <w:bottom w:val="none" w:sz="0" w:space="0" w:color="auto"/>
        <w:right w:val="none" w:sz="0" w:space="0" w:color="auto"/>
      </w:divBdr>
    </w:div>
    <w:div w:id="845705571">
      <w:bodyDiv w:val="1"/>
      <w:marLeft w:val="0"/>
      <w:marRight w:val="0"/>
      <w:marTop w:val="0"/>
      <w:marBottom w:val="0"/>
      <w:divBdr>
        <w:top w:val="none" w:sz="0" w:space="0" w:color="auto"/>
        <w:left w:val="none" w:sz="0" w:space="0" w:color="auto"/>
        <w:bottom w:val="none" w:sz="0" w:space="0" w:color="auto"/>
        <w:right w:val="none" w:sz="0" w:space="0" w:color="auto"/>
      </w:divBdr>
    </w:div>
    <w:div w:id="847140810">
      <w:bodyDiv w:val="1"/>
      <w:marLeft w:val="0"/>
      <w:marRight w:val="0"/>
      <w:marTop w:val="0"/>
      <w:marBottom w:val="0"/>
      <w:divBdr>
        <w:top w:val="none" w:sz="0" w:space="0" w:color="auto"/>
        <w:left w:val="none" w:sz="0" w:space="0" w:color="auto"/>
        <w:bottom w:val="none" w:sz="0" w:space="0" w:color="auto"/>
        <w:right w:val="none" w:sz="0" w:space="0" w:color="auto"/>
      </w:divBdr>
      <w:divsChild>
        <w:div w:id="1110469904">
          <w:marLeft w:val="144"/>
          <w:marRight w:val="0"/>
          <w:marTop w:val="86"/>
          <w:marBottom w:val="0"/>
          <w:divBdr>
            <w:top w:val="none" w:sz="0" w:space="0" w:color="auto"/>
            <w:left w:val="none" w:sz="0" w:space="0" w:color="auto"/>
            <w:bottom w:val="none" w:sz="0" w:space="0" w:color="auto"/>
            <w:right w:val="none" w:sz="0" w:space="0" w:color="auto"/>
          </w:divBdr>
        </w:div>
        <w:div w:id="384069145">
          <w:marLeft w:val="144"/>
          <w:marRight w:val="0"/>
          <w:marTop w:val="86"/>
          <w:marBottom w:val="0"/>
          <w:divBdr>
            <w:top w:val="none" w:sz="0" w:space="0" w:color="auto"/>
            <w:left w:val="none" w:sz="0" w:space="0" w:color="auto"/>
            <w:bottom w:val="none" w:sz="0" w:space="0" w:color="auto"/>
            <w:right w:val="none" w:sz="0" w:space="0" w:color="auto"/>
          </w:divBdr>
        </w:div>
        <w:div w:id="388115559">
          <w:marLeft w:val="144"/>
          <w:marRight w:val="0"/>
          <w:marTop w:val="86"/>
          <w:marBottom w:val="0"/>
          <w:divBdr>
            <w:top w:val="none" w:sz="0" w:space="0" w:color="auto"/>
            <w:left w:val="none" w:sz="0" w:space="0" w:color="auto"/>
            <w:bottom w:val="none" w:sz="0" w:space="0" w:color="auto"/>
            <w:right w:val="none" w:sz="0" w:space="0" w:color="auto"/>
          </w:divBdr>
        </w:div>
        <w:div w:id="1954096899">
          <w:marLeft w:val="144"/>
          <w:marRight w:val="0"/>
          <w:marTop w:val="86"/>
          <w:marBottom w:val="0"/>
          <w:divBdr>
            <w:top w:val="none" w:sz="0" w:space="0" w:color="auto"/>
            <w:left w:val="none" w:sz="0" w:space="0" w:color="auto"/>
            <w:bottom w:val="none" w:sz="0" w:space="0" w:color="auto"/>
            <w:right w:val="none" w:sz="0" w:space="0" w:color="auto"/>
          </w:divBdr>
        </w:div>
        <w:div w:id="1952083032">
          <w:marLeft w:val="144"/>
          <w:marRight w:val="0"/>
          <w:marTop w:val="86"/>
          <w:marBottom w:val="0"/>
          <w:divBdr>
            <w:top w:val="none" w:sz="0" w:space="0" w:color="auto"/>
            <w:left w:val="none" w:sz="0" w:space="0" w:color="auto"/>
            <w:bottom w:val="none" w:sz="0" w:space="0" w:color="auto"/>
            <w:right w:val="none" w:sz="0" w:space="0" w:color="auto"/>
          </w:divBdr>
        </w:div>
        <w:div w:id="287009583">
          <w:marLeft w:val="144"/>
          <w:marRight w:val="0"/>
          <w:marTop w:val="86"/>
          <w:marBottom w:val="0"/>
          <w:divBdr>
            <w:top w:val="none" w:sz="0" w:space="0" w:color="auto"/>
            <w:left w:val="none" w:sz="0" w:space="0" w:color="auto"/>
            <w:bottom w:val="none" w:sz="0" w:space="0" w:color="auto"/>
            <w:right w:val="none" w:sz="0" w:space="0" w:color="auto"/>
          </w:divBdr>
        </w:div>
        <w:div w:id="675498969">
          <w:marLeft w:val="144"/>
          <w:marRight w:val="0"/>
          <w:marTop w:val="86"/>
          <w:marBottom w:val="0"/>
          <w:divBdr>
            <w:top w:val="none" w:sz="0" w:space="0" w:color="auto"/>
            <w:left w:val="none" w:sz="0" w:space="0" w:color="auto"/>
            <w:bottom w:val="none" w:sz="0" w:space="0" w:color="auto"/>
            <w:right w:val="none" w:sz="0" w:space="0" w:color="auto"/>
          </w:divBdr>
        </w:div>
        <w:div w:id="1956935212">
          <w:marLeft w:val="144"/>
          <w:marRight w:val="0"/>
          <w:marTop w:val="86"/>
          <w:marBottom w:val="0"/>
          <w:divBdr>
            <w:top w:val="none" w:sz="0" w:space="0" w:color="auto"/>
            <w:left w:val="none" w:sz="0" w:space="0" w:color="auto"/>
            <w:bottom w:val="none" w:sz="0" w:space="0" w:color="auto"/>
            <w:right w:val="none" w:sz="0" w:space="0" w:color="auto"/>
          </w:divBdr>
        </w:div>
      </w:divsChild>
    </w:div>
    <w:div w:id="850414024">
      <w:bodyDiv w:val="1"/>
      <w:marLeft w:val="0"/>
      <w:marRight w:val="0"/>
      <w:marTop w:val="0"/>
      <w:marBottom w:val="0"/>
      <w:divBdr>
        <w:top w:val="none" w:sz="0" w:space="0" w:color="auto"/>
        <w:left w:val="none" w:sz="0" w:space="0" w:color="auto"/>
        <w:bottom w:val="none" w:sz="0" w:space="0" w:color="auto"/>
        <w:right w:val="none" w:sz="0" w:space="0" w:color="auto"/>
      </w:divBdr>
      <w:divsChild>
        <w:div w:id="71315010">
          <w:marLeft w:val="547"/>
          <w:marRight w:val="0"/>
          <w:marTop w:val="154"/>
          <w:marBottom w:val="0"/>
          <w:divBdr>
            <w:top w:val="none" w:sz="0" w:space="0" w:color="auto"/>
            <w:left w:val="none" w:sz="0" w:space="0" w:color="auto"/>
            <w:bottom w:val="none" w:sz="0" w:space="0" w:color="auto"/>
            <w:right w:val="none" w:sz="0" w:space="0" w:color="auto"/>
          </w:divBdr>
        </w:div>
        <w:div w:id="477235326">
          <w:marLeft w:val="1166"/>
          <w:marRight w:val="0"/>
          <w:marTop w:val="134"/>
          <w:marBottom w:val="0"/>
          <w:divBdr>
            <w:top w:val="none" w:sz="0" w:space="0" w:color="auto"/>
            <w:left w:val="none" w:sz="0" w:space="0" w:color="auto"/>
            <w:bottom w:val="none" w:sz="0" w:space="0" w:color="auto"/>
            <w:right w:val="none" w:sz="0" w:space="0" w:color="auto"/>
          </w:divBdr>
        </w:div>
        <w:div w:id="534274426">
          <w:marLeft w:val="547"/>
          <w:marRight w:val="0"/>
          <w:marTop w:val="154"/>
          <w:marBottom w:val="0"/>
          <w:divBdr>
            <w:top w:val="none" w:sz="0" w:space="0" w:color="auto"/>
            <w:left w:val="none" w:sz="0" w:space="0" w:color="auto"/>
            <w:bottom w:val="none" w:sz="0" w:space="0" w:color="auto"/>
            <w:right w:val="none" w:sz="0" w:space="0" w:color="auto"/>
          </w:divBdr>
        </w:div>
        <w:div w:id="792021075">
          <w:marLeft w:val="1166"/>
          <w:marRight w:val="0"/>
          <w:marTop w:val="134"/>
          <w:marBottom w:val="0"/>
          <w:divBdr>
            <w:top w:val="none" w:sz="0" w:space="0" w:color="auto"/>
            <w:left w:val="none" w:sz="0" w:space="0" w:color="auto"/>
            <w:bottom w:val="none" w:sz="0" w:space="0" w:color="auto"/>
            <w:right w:val="none" w:sz="0" w:space="0" w:color="auto"/>
          </w:divBdr>
        </w:div>
        <w:div w:id="1615819578">
          <w:marLeft w:val="1166"/>
          <w:marRight w:val="0"/>
          <w:marTop w:val="134"/>
          <w:marBottom w:val="0"/>
          <w:divBdr>
            <w:top w:val="none" w:sz="0" w:space="0" w:color="auto"/>
            <w:left w:val="none" w:sz="0" w:space="0" w:color="auto"/>
            <w:bottom w:val="none" w:sz="0" w:space="0" w:color="auto"/>
            <w:right w:val="none" w:sz="0" w:space="0" w:color="auto"/>
          </w:divBdr>
        </w:div>
      </w:divsChild>
    </w:div>
    <w:div w:id="854072979">
      <w:bodyDiv w:val="1"/>
      <w:marLeft w:val="0"/>
      <w:marRight w:val="0"/>
      <w:marTop w:val="0"/>
      <w:marBottom w:val="0"/>
      <w:divBdr>
        <w:top w:val="none" w:sz="0" w:space="0" w:color="auto"/>
        <w:left w:val="none" w:sz="0" w:space="0" w:color="auto"/>
        <w:bottom w:val="none" w:sz="0" w:space="0" w:color="auto"/>
        <w:right w:val="none" w:sz="0" w:space="0" w:color="auto"/>
      </w:divBdr>
      <w:divsChild>
        <w:div w:id="225726857">
          <w:marLeft w:val="0"/>
          <w:marRight w:val="0"/>
          <w:marTop w:val="0"/>
          <w:marBottom w:val="0"/>
          <w:divBdr>
            <w:top w:val="none" w:sz="0" w:space="0" w:color="auto"/>
            <w:left w:val="none" w:sz="0" w:space="0" w:color="auto"/>
            <w:bottom w:val="none" w:sz="0" w:space="0" w:color="auto"/>
            <w:right w:val="none" w:sz="0" w:space="0" w:color="auto"/>
          </w:divBdr>
        </w:div>
        <w:div w:id="461315370">
          <w:marLeft w:val="0"/>
          <w:marRight w:val="0"/>
          <w:marTop w:val="0"/>
          <w:marBottom w:val="0"/>
          <w:divBdr>
            <w:top w:val="none" w:sz="0" w:space="0" w:color="auto"/>
            <w:left w:val="none" w:sz="0" w:space="0" w:color="auto"/>
            <w:bottom w:val="none" w:sz="0" w:space="0" w:color="auto"/>
            <w:right w:val="none" w:sz="0" w:space="0" w:color="auto"/>
          </w:divBdr>
        </w:div>
        <w:div w:id="1419714413">
          <w:marLeft w:val="0"/>
          <w:marRight w:val="0"/>
          <w:marTop w:val="0"/>
          <w:marBottom w:val="0"/>
          <w:divBdr>
            <w:top w:val="none" w:sz="0" w:space="0" w:color="auto"/>
            <w:left w:val="none" w:sz="0" w:space="0" w:color="auto"/>
            <w:bottom w:val="none" w:sz="0" w:space="0" w:color="auto"/>
            <w:right w:val="none" w:sz="0" w:space="0" w:color="auto"/>
          </w:divBdr>
        </w:div>
      </w:divsChild>
    </w:div>
    <w:div w:id="857083938">
      <w:bodyDiv w:val="1"/>
      <w:marLeft w:val="0"/>
      <w:marRight w:val="0"/>
      <w:marTop w:val="0"/>
      <w:marBottom w:val="0"/>
      <w:divBdr>
        <w:top w:val="none" w:sz="0" w:space="0" w:color="auto"/>
        <w:left w:val="none" w:sz="0" w:space="0" w:color="auto"/>
        <w:bottom w:val="none" w:sz="0" w:space="0" w:color="auto"/>
        <w:right w:val="none" w:sz="0" w:space="0" w:color="auto"/>
      </w:divBdr>
    </w:div>
    <w:div w:id="858396527">
      <w:bodyDiv w:val="1"/>
      <w:marLeft w:val="0"/>
      <w:marRight w:val="0"/>
      <w:marTop w:val="0"/>
      <w:marBottom w:val="0"/>
      <w:divBdr>
        <w:top w:val="none" w:sz="0" w:space="0" w:color="auto"/>
        <w:left w:val="none" w:sz="0" w:space="0" w:color="auto"/>
        <w:bottom w:val="none" w:sz="0" w:space="0" w:color="auto"/>
        <w:right w:val="none" w:sz="0" w:space="0" w:color="auto"/>
      </w:divBdr>
      <w:divsChild>
        <w:div w:id="2083944549">
          <w:marLeft w:val="0"/>
          <w:marRight w:val="0"/>
          <w:marTop w:val="0"/>
          <w:marBottom w:val="0"/>
          <w:divBdr>
            <w:top w:val="none" w:sz="0" w:space="0" w:color="auto"/>
            <w:left w:val="none" w:sz="0" w:space="0" w:color="auto"/>
            <w:bottom w:val="none" w:sz="0" w:space="0" w:color="auto"/>
            <w:right w:val="none" w:sz="0" w:space="0" w:color="auto"/>
          </w:divBdr>
        </w:div>
        <w:div w:id="1935548258">
          <w:marLeft w:val="0"/>
          <w:marRight w:val="0"/>
          <w:marTop w:val="0"/>
          <w:marBottom w:val="0"/>
          <w:divBdr>
            <w:top w:val="none" w:sz="0" w:space="0" w:color="auto"/>
            <w:left w:val="none" w:sz="0" w:space="0" w:color="auto"/>
            <w:bottom w:val="none" w:sz="0" w:space="0" w:color="auto"/>
            <w:right w:val="none" w:sz="0" w:space="0" w:color="auto"/>
          </w:divBdr>
        </w:div>
        <w:div w:id="165830080">
          <w:marLeft w:val="0"/>
          <w:marRight w:val="0"/>
          <w:marTop w:val="0"/>
          <w:marBottom w:val="0"/>
          <w:divBdr>
            <w:top w:val="none" w:sz="0" w:space="0" w:color="auto"/>
            <w:left w:val="none" w:sz="0" w:space="0" w:color="auto"/>
            <w:bottom w:val="none" w:sz="0" w:space="0" w:color="auto"/>
            <w:right w:val="none" w:sz="0" w:space="0" w:color="auto"/>
          </w:divBdr>
        </w:div>
        <w:div w:id="557596164">
          <w:marLeft w:val="0"/>
          <w:marRight w:val="0"/>
          <w:marTop w:val="0"/>
          <w:marBottom w:val="0"/>
          <w:divBdr>
            <w:top w:val="none" w:sz="0" w:space="0" w:color="auto"/>
            <w:left w:val="none" w:sz="0" w:space="0" w:color="auto"/>
            <w:bottom w:val="none" w:sz="0" w:space="0" w:color="auto"/>
            <w:right w:val="none" w:sz="0" w:space="0" w:color="auto"/>
          </w:divBdr>
        </w:div>
        <w:div w:id="764887389">
          <w:marLeft w:val="0"/>
          <w:marRight w:val="0"/>
          <w:marTop w:val="0"/>
          <w:marBottom w:val="0"/>
          <w:divBdr>
            <w:top w:val="none" w:sz="0" w:space="0" w:color="auto"/>
            <w:left w:val="none" w:sz="0" w:space="0" w:color="auto"/>
            <w:bottom w:val="none" w:sz="0" w:space="0" w:color="auto"/>
            <w:right w:val="none" w:sz="0" w:space="0" w:color="auto"/>
          </w:divBdr>
        </w:div>
        <w:div w:id="831291292">
          <w:marLeft w:val="0"/>
          <w:marRight w:val="0"/>
          <w:marTop w:val="0"/>
          <w:marBottom w:val="0"/>
          <w:divBdr>
            <w:top w:val="none" w:sz="0" w:space="0" w:color="auto"/>
            <w:left w:val="none" w:sz="0" w:space="0" w:color="auto"/>
            <w:bottom w:val="none" w:sz="0" w:space="0" w:color="auto"/>
            <w:right w:val="none" w:sz="0" w:space="0" w:color="auto"/>
          </w:divBdr>
        </w:div>
        <w:div w:id="996305902">
          <w:marLeft w:val="0"/>
          <w:marRight w:val="0"/>
          <w:marTop w:val="0"/>
          <w:marBottom w:val="0"/>
          <w:divBdr>
            <w:top w:val="none" w:sz="0" w:space="0" w:color="auto"/>
            <w:left w:val="none" w:sz="0" w:space="0" w:color="auto"/>
            <w:bottom w:val="none" w:sz="0" w:space="0" w:color="auto"/>
            <w:right w:val="none" w:sz="0" w:space="0" w:color="auto"/>
          </w:divBdr>
        </w:div>
        <w:div w:id="1078164374">
          <w:marLeft w:val="0"/>
          <w:marRight w:val="0"/>
          <w:marTop w:val="0"/>
          <w:marBottom w:val="0"/>
          <w:divBdr>
            <w:top w:val="none" w:sz="0" w:space="0" w:color="auto"/>
            <w:left w:val="none" w:sz="0" w:space="0" w:color="auto"/>
            <w:bottom w:val="none" w:sz="0" w:space="0" w:color="auto"/>
            <w:right w:val="none" w:sz="0" w:space="0" w:color="auto"/>
          </w:divBdr>
        </w:div>
        <w:div w:id="1323120473">
          <w:marLeft w:val="0"/>
          <w:marRight w:val="0"/>
          <w:marTop w:val="0"/>
          <w:marBottom w:val="0"/>
          <w:divBdr>
            <w:top w:val="none" w:sz="0" w:space="0" w:color="auto"/>
            <w:left w:val="none" w:sz="0" w:space="0" w:color="auto"/>
            <w:bottom w:val="none" w:sz="0" w:space="0" w:color="auto"/>
            <w:right w:val="none" w:sz="0" w:space="0" w:color="auto"/>
          </w:divBdr>
        </w:div>
        <w:div w:id="2049136353">
          <w:marLeft w:val="0"/>
          <w:marRight w:val="0"/>
          <w:marTop w:val="0"/>
          <w:marBottom w:val="0"/>
          <w:divBdr>
            <w:top w:val="none" w:sz="0" w:space="0" w:color="auto"/>
            <w:left w:val="none" w:sz="0" w:space="0" w:color="auto"/>
            <w:bottom w:val="none" w:sz="0" w:space="0" w:color="auto"/>
            <w:right w:val="none" w:sz="0" w:space="0" w:color="auto"/>
          </w:divBdr>
        </w:div>
        <w:div w:id="647593917">
          <w:marLeft w:val="0"/>
          <w:marRight w:val="0"/>
          <w:marTop w:val="0"/>
          <w:marBottom w:val="0"/>
          <w:divBdr>
            <w:top w:val="none" w:sz="0" w:space="0" w:color="auto"/>
            <w:left w:val="none" w:sz="0" w:space="0" w:color="auto"/>
            <w:bottom w:val="none" w:sz="0" w:space="0" w:color="auto"/>
            <w:right w:val="none" w:sz="0" w:space="0" w:color="auto"/>
          </w:divBdr>
        </w:div>
        <w:div w:id="461581406">
          <w:marLeft w:val="0"/>
          <w:marRight w:val="0"/>
          <w:marTop w:val="0"/>
          <w:marBottom w:val="0"/>
          <w:divBdr>
            <w:top w:val="none" w:sz="0" w:space="0" w:color="auto"/>
            <w:left w:val="none" w:sz="0" w:space="0" w:color="auto"/>
            <w:bottom w:val="none" w:sz="0" w:space="0" w:color="auto"/>
            <w:right w:val="none" w:sz="0" w:space="0" w:color="auto"/>
          </w:divBdr>
        </w:div>
        <w:div w:id="928002205">
          <w:marLeft w:val="0"/>
          <w:marRight w:val="0"/>
          <w:marTop w:val="0"/>
          <w:marBottom w:val="0"/>
          <w:divBdr>
            <w:top w:val="none" w:sz="0" w:space="0" w:color="auto"/>
            <w:left w:val="none" w:sz="0" w:space="0" w:color="auto"/>
            <w:bottom w:val="none" w:sz="0" w:space="0" w:color="auto"/>
            <w:right w:val="none" w:sz="0" w:space="0" w:color="auto"/>
          </w:divBdr>
        </w:div>
        <w:div w:id="502092508">
          <w:marLeft w:val="0"/>
          <w:marRight w:val="0"/>
          <w:marTop w:val="0"/>
          <w:marBottom w:val="0"/>
          <w:divBdr>
            <w:top w:val="none" w:sz="0" w:space="0" w:color="auto"/>
            <w:left w:val="none" w:sz="0" w:space="0" w:color="auto"/>
            <w:bottom w:val="none" w:sz="0" w:space="0" w:color="auto"/>
            <w:right w:val="none" w:sz="0" w:space="0" w:color="auto"/>
          </w:divBdr>
        </w:div>
        <w:div w:id="1929458222">
          <w:marLeft w:val="0"/>
          <w:marRight w:val="0"/>
          <w:marTop w:val="0"/>
          <w:marBottom w:val="0"/>
          <w:divBdr>
            <w:top w:val="none" w:sz="0" w:space="0" w:color="auto"/>
            <w:left w:val="none" w:sz="0" w:space="0" w:color="auto"/>
            <w:bottom w:val="none" w:sz="0" w:space="0" w:color="auto"/>
            <w:right w:val="none" w:sz="0" w:space="0" w:color="auto"/>
          </w:divBdr>
        </w:div>
      </w:divsChild>
    </w:div>
    <w:div w:id="862093311">
      <w:bodyDiv w:val="1"/>
      <w:marLeft w:val="0"/>
      <w:marRight w:val="0"/>
      <w:marTop w:val="0"/>
      <w:marBottom w:val="0"/>
      <w:divBdr>
        <w:top w:val="none" w:sz="0" w:space="0" w:color="auto"/>
        <w:left w:val="none" w:sz="0" w:space="0" w:color="auto"/>
        <w:bottom w:val="none" w:sz="0" w:space="0" w:color="auto"/>
        <w:right w:val="none" w:sz="0" w:space="0" w:color="auto"/>
      </w:divBdr>
      <w:divsChild>
        <w:div w:id="1430462460">
          <w:marLeft w:val="0"/>
          <w:marRight w:val="0"/>
          <w:marTop w:val="0"/>
          <w:marBottom w:val="0"/>
          <w:divBdr>
            <w:top w:val="none" w:sz="0" w:space="0" w:color="auto"/>
            <w:left w:val="none" w:sz="0" w:space="0" w:color="auto"/>
            <w:bottom w:val="none" w:sz="0" w:space="0" w:color="auto"/>
            <w:right w:val="none" w:sz="0" w:space="0" w:color="auto"/>
          </w:divBdr>
        </w:div>
        <w:div w:id="102696549">
          <w:marLeft w:val="0"/>
          <w:marRight w:val="0"/>
          <w:marTop w:val="0"/>
          <w:marBottom w:val="0"/>
          <w:divBdr>
            <w:top w:val="none" w:sz="0" w:space="0" w:color="auto"/>
            <w:left w:val="none" w:sz="0" w:space="0" w:color="auto"/>
            <w:bottom w:val="none" w:sz="0" w:space="0" w:color="auto"/>
            <w:right w:val="none" w:sz="0" w:space="0" w:color="auto"/>
          </w:divBdr>
        </w:div>
        <w:div w:id="1360623876">
          <w:marLeft w:val="0"/>
          <w:marRight w:val="0"/>
          <w:marTop w:val="0"/>
          <w:marBottom w:val="0"/>
          <w:divBdr>
            <w:top w:val="none" w:sz="0" w:space="0" w:color="auto"/>
            <w:left w:val="none" w:sz="0" w:space="0" w:color="auto"/>
            <w:bottom w:val="none" w:sz="0" w:space="0" w:color="auto"/>
            <w:right w:val="none" w:sz="0" w:space="0" w:color="auto"/>
          </w:divBdr>
        </w:div>
      </w:divsChild>
    </w:div>
    <w:div w:id="862524280">
      <w:bodyDiv w:val="1"/>
      <w:marLeft w:val="0"/>
      <w:marRight w:val="0"/>
      <w:marTop w:val="0"/>
      <w:marBottom w:val="0"/>
      <w:divBdr>
        <w:top w:val="none" w:sz="0" w:space="0" w:color="auto"/>
        <w:left w:val="none" w:sz="0" w:space="0" w:color="auto"/>
        <w:bottom w:val="none" w:sz="0" w:space="0" w:color="auto"/>
        <w:right w:val="none" w:sz="0" w:space="0" w:color="auto"/>
      </w:divBdr>
      <w:divsChild>
        <w:div w:id="1152218585">
          <w:marLeft w:val="0"/>
          <w:marRight w:val="0"/>
          <w:marTop w:val="0"/>
          <w:marBottom w:val="0"/>
          <w:divBdr>
            <w:top w:val="none" w:sz="0" w:space="0" w:color="auto"/>
            <w:left w:val="none" w:sz="0" w:space="0" w:color="auto"/>
            <w:bottom w:val="none" w:sz="0" w:space="0" w:color="auto"/>
            <w:right w:val="none" w:sz="0" w:space="0" w:color="auto"/>
          </w:divBdr>
          <w:divsChild>
            <w:div w:id="1218930707">
              <w:marLeft w:val="0"/>
              <w:marRight w:val="0"/>
              <w:marTop w:val="0"/>
              <w:marBottom w:val="0"/>
              <w:divBdr>
                <w:top w:val="single" w:sz="2" w:space="0" w:color="000000"/>
                <w:left w:val="single" w:sz="2" w:space="0" w:color="000000"/>
                <w:bottom w:val="single" w:sz="2" w:space="0" w:color="000000"/>
                <w:right w:val="single" w:sz="2" w:space="0" w:color="000000"/>
              </w:divBdr>
              <w:divsChild>
                <w:div w:id="35668541">
                  <w:marLeft w:val="0"/>
                  <w:marRight w:val="0"/>
                  <w:marTop w:val="0"/>
                  <w:marBottom w:val="0"/>
                  <w:divBdr>
                    <w:top w:val="none" w:sz="0" w:space="0" w:color="auto"/>
                    <w:left w:val="none" w:sz="0" w:space="0" w:color="auto"/>
                    <w:bottom w:val="none" w:sz="0" w:space="0" w:color="auto"/>
                    <w:right w:val="none" w:sz="0" w:space="0" w:color="auto"/>
                  </w:divBdr>
                  <w:divsChild>
                    <w:div w:id="1683044739">
                      <w:marLeft w:val="0"/>
                      <w:marRight w:val="0"/>
                      <w:marTop w:val="0"/>
                      <w:marBottom w:val="0"/>
                      <w:divBdr>
                        <w:top w:val="none" w:sz="0" w:space="0" w:color="auto"/>
                        <w:left w:val="none" w:sz="0" w:space="0" w:color="auto"/>
                        <w:bottom w:val="none" w:sz="0" w:space="0" w:color="auto"/>
                        <w:right w:val="none" w:sz="0" w:space="0" w:color="auto"/>
                      </w:divBdr>
                      <w:divsChild>
                        <w:div w:id="2024430367">
                          <w:marLeft w:val="0"/>
                          <w:marRight w:val="0"/>
                          <w:marTop w:val="0"/>
                          <w:marBottom w:val="0"/>
                          <w:divBdr>
                            <w:top w:val="none" w:sz="0" w:space="0" w:color="auto"/>
                            <w:left w:val="none" w:sz="0" w:space="0" w:color="auto"/>
                            <w:bottom w:val="none" w:sz="0" w:space="0" w:color="auto"/>
                            <w:right w:val="none" w:sz="0" w:space="0" w:color="auto"/>
                          </w:divBdr>
                          <w:divsChild>
                            <w:div w:id="388461139">
                              <w:marLeft w:val="0"/>
                              <w:marRight w:val="0"/>
                              <w:marTop w:val="60"/>
                              <w:marBottom w:val="0"/>
                              <w:divBdr>
                                <w:top w:val="none" w:sz="0" w:space="0" w:color="auto"/>
                                <w:left w:val="none" w:sz="0" w:space="0" w:color="auto"/>
                                <w:bottom w:val="none" w:sz="0" w:space="0" w:color="auto"/>
                                <w:right w:val="none" w:sz="0" w:space="0" w:color="auto"/>
                              </w:divBdr>
                              <w:divsChild>
                                <w:div w:id="960958215">
                                  <w:marLeft w:val="0"/>
                                  <w:marRight w:val="0"/>
                                  <w:marTop w:val="0"/>
                                  <w:marBottom w:val="0"/>
                                  <w:divBdr>
                                    <w:top w:val="none" w:sz="0" w:space="0" w:color="auto"/>
                                    <w:left w:val="none" w:sz="0" w:space="0" w:color="auto"/>
                                    <w:bottom w:val="none" w:sz="0" w:space="0" w:color="auto"/>
                                    <w:right w:val="none" w:sz="0" w:space="0" w:color="auto"/>
                                  </w:divBdr>
                                  <w:divsChild>
                                    <w:div w:id="1233127096">
                                      <w:marLeft w:val="0"/>
                                      <w:marRight w:val="0"/>
                                      <w:marTop w:val="0"/>
                                      <w:marBottom w:val="0"/>
                                      <w:divBdr>
                                        <w:top w:val="none" w:sz="0" w:space="0" w:color="auto"/>
                                        <w:left w:val="none" w:sz="0" w:space="0" w:color="auto"/>
                                        <w:bottom w:val="none" w:sz="0" w:space="0" w:color="auto"/>
                                        <w:right w:val="none" w:sz="0" w:space="0" w:color="auto"/>
                                      </w:divBdr>
                                      <w:divsChild>
                                        <w:div w:id="1487817295">
                                          <w:marLeft w:val="0"/>
                                          <w:marRight w:val="0"/>
                                          <w:marTop w:val="0"/>
                                          <w:marBottom w:val="0"/>
                                          <w:divBdr>
                                            <w:top w:val="single" w:sz="2" w:space="0" w:color="000000"/>
                                            <w:left w:val="single" w:sz="2" w:space="0" w:color="000000"/>
                                            <w:bottom w:val="single" w:sz="2" w:space="0" w:color="000000"/>
                                            <w:right w:val="single" w:sz="2" w:space="0" w:color="000000"/>
                                          </w:divBdr>
                                          <w:divsChild>
                                            <w:div w:id="1638996462">
                                              <w:marLeft w:val="0"/>
                                              <w:marRight w:val="0"/>
                                              <w:marTop w:val="0"/>
                                              <w:marBottom w:val="0"/>
                                              <w:divBdr>
                                                <w:top w:val="none" w:sz="0" w:space="0" w:color="auto"/>
                                                <w:left w:val="none" w:sz="0" w:space="0" w:color="auto"/>
                                                <w:bottom w:val="none" w:sz="0" w:space="0" w:color="auto"/>
                                                <w:right w:val="none" w:sz="0" w:space="0" w:color="auto"/>
                                              </w:divBdr>
                                              <w:divsChild>
                                                <w:div w:id="161953146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4443081">
      <w:bodyDiv w:val="1"/>
      <w:marLeft w:val="0"/>
      <w:marRight w:val="0"/>
      <w:marTop w:val="0"/>
      <w:marBottom w:val="0"/>
      <w:divBdr>
        <w:top w:val="none" w:sz="0" w:space="0" w:color="auto"/>
        <w:left w:val="none" w:sz="0" w:space="0" w:color="auto"/>
        <w:bottom w:val="none" w:sz="0" w:space="0" w:color="auto"/>
        <w:right w:val="none" w:sz="0" w:space="0" w:color="auto"/>
      </w:divBdr>
    </w:div>
    <w:div w:id="864757013">
      <w:bodyDiv w:val="1"/>
      <w:marLeft w:val="0"/>
      <w:marRight w:val="0"/>
      <w:marTop w:val="0"/>
      <w:marBottom w:val="0"/>
      <w:divBdr>
        <w:top w:val="none" w:sz="0" w:space="0" w:color="auto"/>
        <w:left w:val="none" w:sz="0" w:space="0" w:color="auto"/>
        <w:bottom w:val="none" w:sz="0" w:space="0" w:color="auto"/>
        <w:right w:val="none" w:sz="0" w:space="0" w:color="auto"/>
      </w:divBdr>
    </w:div>
    <w:div w:id="874346666">
      <w:bodyDiv w:val="1"/>
      <w:marLeft w:val="0"/>
      <w:marRight w:val="0"/>
      <w:marTop w:val="0"/>
      <w:marBottom w:val="0"/>
      <w:divBdr>
        <w:top w:val="none" w:sz="0" w:space="0" w:color="auto"/>
        <w:left w:val="none" w:sz="0" w:space="0" w:color="auto"/>
        <w:bottom w:val="none" w:sz="0" w:space="0" w:color="auto"/>
        <w:right w:val="none" w:sz="0" w:space="0" w:color="auto"/>
      </w:divBdr>
    </w:div>
    <w:div w:id="877009463">
      <w:bodyDiv w:val="1"/>
      <w:marLeft w:val="0"/>
      <w:marRight w:val="0"/>
      <w:marTop w:val="0"/>
      <w:marBottom w:val="0"/>
      <w:divBdr>
        <w:top w:val="none" w:sz="0" w:space="0" w:color="auto"/>
        <w:left w:val="none" w:sz="0" w:space="0" w:color="auto"/>
        <w:bottom w:val="none" w:sz="0" w:space="0" w:color="auto"/>
        <w:right w:val="none" w:sz="0" w:space="0" w:color="auto"/>
      </w:divBdr>
      <w:divsChild>
        <w:div w:id="886919046">
          <w:marLeft w:val="0"/>
          <w:marRight w:val="0"/>
          <w:marTop w:val="0"/>
          <w:marBottom w:val="0"/>
          <w:divBdr>
            <w:top w:val="none" w:sz="0" w:space="0" w:color="auto"/>
            <w:left w:val="none" w:sz="0" w:space="0" w:color="auto"/>
            <w:bottom w:val="none" w:sz="0" w:space="0" w:color="auto"/>
            <w:right w:val="none" w:sz="0" w:space="0" w:color="auto"/>
          </w:divBdr>
        </w:div>
        <w:div w:id="1607620060">
          <w:marLeft w:val="0"/>
          <w:marRight w:val="0"/>
          <w:marTop w:val="0"/>
          <w:marBottom w:val="0"/>
          <w:divBdr>
            <w:top w:val="none" w:sz="0" w:space="0" w:color="auto"/>
            <w:left w:val="none" w:sz="0" w:space="0" w:color="auto"/>
            <w:bottom w:val="none" w:sz="0" w:space="0" w:color="auto"/>
            <w:right w:val="none" w:sz="0" w:space="0" w:color="auto"/>
          </w:divBdr>
        </w:div>
        <w:div w:id="1782601333">
          <w:marLeft w:val="0"/>
          <w:marRight w:val="0"/>
          <w:marTop w:val="0"/>
          <w:marBottom w:val="0"/>
          <w:divBdr>
            <w:top w:val="none" w:sz="0" w:space="0" w:color="auto"/>
            <w:left w:val="none" w:sz="0" w:space="0" w:color="auto"/>
            <w:bottom w:val="none" w:sz="0" w:space="0" w:color="auto"/>
            <w:right w:val="none" w:sz="0" w:space="0" w:color="auto"/>
          </w:divBdr>
        </w:div>
        <w:div w:id="1606695489">
          <w:marLeft w:val="0"/>
          <w:marRight w:val="0"/>
          <w:marTop w:val="0"/>
          <w:marBottom w:val="0"/>
          <w:divBdr>
            <w:top w:val="none" w:sz="0" w:space="0" w:color="auto"/>
            <w:left w:val="none" w:sz="0" w:space="0" w:color="auto"/>
            <w:bottom w:val="none" w:sz="0" w:space="0" w:color="auto"/>
            <w:right w:val="none" w:sz="0" w:space="0" w:color="auto"/>
          </w:divBdr>
        </w:div>
        <w:div w:id="1789006529">
          <w:marLeft w:val="0"/>
          <w:marRight w:val="0"/>
          <w:marTop w:val="0"/>
          <w:marBottom w:val="0"/>
          <w:divBdr>
            <w:top w:val="none" w:sz="0" w:space="0" w:color="auto"/>
            <w:left w:val="none" w:sz="0" w:space="0" w:color="auto"/>
            <w:bottom w:val="none" w:sz="0" w:space="0" w:color="auto"/>
            <w:right w:val="none" w:sz="0" w:space="0" w:color="auto"/>
          </w:divBdr>
        </w:div>
        <w:div w:id="87190695">
          <w:marLeft w:val="0"/>
          <w:marRight w:val="0"/>
          <w:marTop w:val="0"/>
          <w:marBottom w:val="0"/>
          <w:divBdr>
            <w:top w:val="none" w:sz="0" w:space="0" w:color="auto"/>
            <w:left w:val="none" w:sz="0" w:space="0" w:color="auto"/>
            <w:bottom w:val="none" w:sz="0" w:space="0" w:color="auto"/>
            <w:right w:val="none" w:sz="0" w:space="0" w:color="auto"/>
          </w:divBdr>
        </w:div>
        <w:div w:id="1622347669">
          <w:marLeft w:val="0"/>
          <w:marRight w:val="0"/>
          <w:marTop w:val="0"/>
          <w:marBottom w:val="0"/>
          <w:divBdr>
            <w:top w:val="none" w:sz="0" w:space="0" w:color="auto"/>
            <w:left w:val="none" w:sz="0" w:space="0" w:color="auto"/>
            <w:bottom w:val="none" w:sz="0" w:space="0" w:color="auto"/>
            <w:right w:val="none" w:sz="0" w:space="0" w:color="auto"/>
          </w:divBdr>
        </w:div>
        <w:div w:id="1393846943">
          <w:marLeft w:val="0"/>
          <w:marRight w:val="0"/>
          <w:marTop w:val="0"/>
          <w:marBottom w:val="0"/>
          <w:divBdr>
            <w:top w:val="none" w:sz="0" w:space="0" w:color="auto"/>
            <w:left w:val="none" w:sz="0" w:space="0" w:color="auto"/>
            <w:bottom w:val="none" w:sz="0" w:space="0" w:color="auto"/>
            <w:right w:val="none" w:sz="0" w:space="0" w:color="auto"/>
          </w:divBdr>
        </w:div>
        <w:div w:id="1942450173">
          <w:marLeft w:val="0"/>
          <w:marRight w:val="0"/>
          <w:marTop w:val="0"/>
          <w:marBottom w:val="0"/>
          <w:divBdr>
            <w:top w:val="none" w:sz="0" w:space="0" w:color="auto"/>
            <w:left w:val="none" w:sz="0" w:space="0" w:color="auto"/>
            <w:bottom w:val="none" w:sz="0" w:space="0" w:color="auto"/>
            <w:right w:val="none" w:sz="0" w:space="0" w:color="auto"/>
          </w:divBdr>
        </w:div>
        <w:div w:id="1651982509">
          <w:marLeft w:val="0"/>
          <w:marRight w:val="0"/>
          <w:marTop w:val="0"/>
          <w:marBottom w:val="0"/>
          <w:divBdr>
            <w:top w:val="none" w:sz="0" w:space="0" w:color="auto"/>
            <w:left w:val="none" w:sz="0" w:space="0" w:color="auto"/>
            <w:bottom w:val="none" w:sz="0" w:space="0" w:color="auto"/>
            <w:right w:val="none" w:sz="0" w:space="0" w:color="auto"/>
          </w:divBdr>
        </w:div>
        <w:div w:id="1183394628">
          <w:marLeft w:val="0"/>
          <w:marRight w:val="0"/>
          <w:marTop w:val="0"/>
          <w:marBottom w:val="0"/>
          <w:divBdr>
            <w:top w:val="none" w:sz="0" w:space="0" w:color="auto"/>
            <w:left w:val="none" w:sz="0" w:space="0" w:color="auto"/>
            <w:bottom w:val="none" w:sz="0" w:space="0" w:color="auto"/>
            <w:right w:val="none" w:sz="0" w:space="0" w:color="auto"/>
          </w:divBdr>
        </w:div>
        <w:div w:id="1739816933">
          <w:marLeft w:val="0"/>
          <w:marRight w:val="0"/>
          <w:marTop w:val="0"/>
          <w:marBottom w:val="0"/>
          <w:divBdr>
            <w:top w:val="none" w:sz="0" w:space="0" w:color="auto"/>
            <w:left w:val="none" w:sz="0" w:space="0" w:color="auto"/>
            <w:bottom w:val="none" w:sz="0" w:space="0" w:color="auto"/>
            <w:right w:val="none" w:sz="0" w:space="0" w:color="auto"/>
          </w:divBdr>
        </w:div>
        <w:div w:id="558053605">
          <w:marLeft w:val="0"/>
          <w:marRight w:val="0"/>
          <w:marTop w:val="0"/>
          <w:marBottom w:val="0"/>
          <w:divBdr>
            <w:top w:val="none" w:sz="0" w:space="0" w:color="auto"/>
            <w:left w:val="none" w:sz="0" w:space="0" w:color="auto"/>
            <w:bottom w:val="none" w:sz="0" w:space="0" w:color="auto"/>
            <w:right w:val="none" w:sz="0" w:space="0" w:color="auto"/>
          </w:divBdr>
        </w:div>
        <w:div w:id="1279724651">
          <w:marLeft w:val="0"/>
          <w:marRight w:val="0"/>
          <w:marTop w:val="0"/>
          <w:marBottom w:val="0"/>
          <w:divBdr>
            <w:top w:val="none" w:sz="0" w:space="0" w:color="auto"/>
            <w:left w:val="none" w:sz="0" w:space="0" w:color="auto"/>
            <w:bottom w:val="none" w:sz="0" w:space="0" w:color="auto"/>
            <w:right w:val="none" w:sz="0" w:space="0" w:color="auto"/>
          </w:divBdr>
        </w:div>
        <w:div w:id="1589607722">
          <w:marLeft w:val="0"/>
          <w:marRight w:val="0"/>
          <w:marTop w:val="0"/>
          <w:marBottom w:val="0"/>
          <w:divBdr>
            <w:top w:val="none" w:sz="0" w:space="0" w:color="auto"/>
            <w:left w:val="none" w:sz="0" w:space="0" w:color="auto"/>
            <w:bottom w:val="none" w:sz="0" w:space="0" w:color="auto"/>
            <w:right w:val="none" w:sz="0" w:space="0" w:color="auto"/>
          </w:divBdr>
        </w:div>
        <w:div w:id="1377898805">
          <w:marLeft w:val="0"/>
          <w:marRight w:val="0"/>
          <w:marTop w:val="0"/>
          <w:marBottom w:val="0"/>
          <w:divBdr>
            <w:top w:val="none" w:sz="0" w:space="0" w:color="auto"/>
            <w:left w:val="none" w:sz="0" w:space="0" w:color="auto"/>
            <w:bottom w:val="none" w:sz="0" w:space="0" w:color="auto"/>
            <w:right w:val="none" w:sz="0" w:space="0" w:color="auto"/>
          </w:divBdr>
        </w:div>
        <w:div w:id="609246332">
          <w:marLeft w:val="0"/>
          <w:marRight w:val="0"/>
          <w:marTop w:val="0"/>
          <w:marBottom w:val="0"/>
          <w:divBdr>
            <w:top w:val="none" w:sz="0" w:space="0" w:color="auto"/>
            <w:left w:val="none" w:sz="0" w:space="0" w:color="auto"/>
            <w:bottom w:val="none" w:sz="0" w:space="0" w:color="auto"/>
            <w:right w:val="none" w:sz="0" w:space="0" w:color="auto"/>
          </w:divBdr>
        </w:div>
        <w:div w:id="510263465">
          <w:marLeft w:val="0"/>
          <w:marRight w:val="0"/>
          <w:marTop w:val="0"/>
          <w:marBottom w:val="0"/>
          <w:divBdr>
            <w:top w:val="none" w:sz="0" w:space="0" w:color="auto"/>
            <w:left w:val="none" w:sz="0" w:space="0" w:color="auto"/>
            <w:bottom w:val="none" w:sz="0" w:space="0" w:color="auto"/>
            <w:right w:val="none" w:sz="0" w:space="0" w:color="auto"/>
          </w:divBdr>
        </w:div>
        <w:div w:id="1636257213">
          <w:marLeft w:val="0"/>
          <w:marRight w:val="0"/>
          <w:marTop w:val="0"/>
          <w:marBottom w:val="0"/>
          <w:divBdr>
            <w:top w:val="none" w:sz="0" w:space="0" w:color="auto"/>
            <w:left w:val="none" w:sz="0" w:space="0" w:color="auto"/>
            <w:bottom w:val="none" w:sz="0" w:space="0" w:color="auto"/>
            <w:right w:val="none" w:sz="0" w:space="0" w:color="auto"/>
          </w:divBdr>
        </w:div>
        <w:div w:id="2022969403">
          <w:marLeft w:val="0"/>
          <w:marRight w:val="0"/>
          <w:marTop w:val="0"/>
          <w:marBottom w:val="0"/>
          <w:divBdr>
            <w:top w:val="none" w:sz="0" w:space="0" w:color="auto"/>
            <w:left w:val="none" w:sz="0" w:space="0" w:color="auto"/>
            <w:bottom w:val="none" w:sz="0" w:space="0" w:color="auto"/>
            <w:right w:val="none" w:sz="0" w:space="0" w:color="auto"/>
          </w:divBdr>
        </w:div>
        <w:div w:id="1132794527">
          <w:marLeft w:val="0"/>
          <w:marRight w:val="0"/>
          <w:marTop w:val="0"/>
          <w:marBottom w:val="0"/>
          <w:divBdr>
            <w:top w:val="none" w:sz="0" w:space="0" w:color="auto"/>
            <w:left w:val="none" w:sz="0" w:space="0" w:color="auto"/>
            <w:bottom w:val="none" w:sz="0" w:space="0" w:color="auto"/>
            <w:right w:val="none" w:sz="0" w:space="0" w:color="auto"/>
          </w:divBdr>
        </w:div>
        <w:div w:id="2003119454">
          <w:marLeft w:val="0"/>
          <w:marRight w:val="0"/>
          <w:marTop w:val="0"/>
          <w:marBottom w:val="0"/>
          <w:divBdr>
            <w:top w:val="none" w:sz="0" w:space="0" w:color="auto"/>
            <w:left w:val="none" w:sz="0" w:space="0" w:color="auto"/>
            <w:bottom w:val="none" w:sz="0" w:space="0" w:color="auto"/>
            <w:right w:val="none" w:sz="0" w:space="0" w:color="auto"/>
          </w:divBdr>
        </w:div>
        <w:div w:id="2017071533">
          <w:marLeft w:val="0"/>
          <w:marRight w:val="0"/>
          <w:marTop w:val="0"/>
          <w:marBottom w:val="0"/>
          <w:divBdr>
            <w:top w:val="none" w:sz="0" w:space="0" w:color="auto"/>
            <w:left w:val="none" w:sz="0" w:space="0" w:color="auto"/>
            <w:bottom w:val="none" w:sz="0" w:space="0" w:color="auto"/>
            <w:right w:val="none" w:sz="0" w:space="0" w:color="auto"/>
          </w:divBdr>
        </w:div>
        <w:div w:id="480653771">
          <w:marLeft w:val="0"/>
          <w:marRight w:val="0"/>
          <w:marTop w:val="0"/>
          <w:marBottom w:val="0"/>
          <w:divBdr>
            <w:top w:val="none" w:sz="0" w:space="0" w:color="auto"/>
            <w:left w:val="none" w:sz="0" w:space="0" w:color="auto"/>
            <w:bottom w:val="none" w:sz="0" w:space="0" w:color="auto"/>
            <w:right w:val="none" w:sz="0" w:space="0" w:color="auto"/>
          </w:divBdr>
        </w:div>
        <w:div w:id="1484467846">
          <w:marLeft w:val="0"/>
          <w:marRight w:val="0"/>
          <w:marTop w:val="0"/>
          <w:marBottom w:val="0"/>
          <w:divBdr>
            <w:top w:val="none" w:sz="0" w:space="0" w:color="auto"/>
            <w:left w:val="none" w:sz="0" w:space="0" w:color="auto"/>
            <w:bottom w:val="none" w:sz="0" w:space="0" w:color="auto"/>
            <w:right w:val="none" w:sz="0" w:space="0" w:color="auto"/>
          </w:divBdr>
        </w:div>
        <w:div w:id="1629118801">
          <w:marLeft w:val="0"/>
          <w:marRight w:val="0"/>
          <w:marTop w:val="0"/>
          <w:marBottom w:val="0"/>
          <w:divBdr>
            <w:top w:val="none" w:sz="0" w:space="0" w:color="auto"/>
            <w:left w:val="none" w:sz="0" w:space="0" w:color="auto"/>
            <w:bottom w:val="none" w:sz="0" w:space="0" w:color="auto"/>
            <w:right w:val="none" w:sz="0" w:space="0" w:color="auto"/>
          </w:divBdr>
        </w:div>
        <w:div w:id="1946501103">
          <w:marLeft w:val="0"/>
          <w:marRight w:val="0"/>
          <w:marTop w:val="0"/>
          <w:marBottom w:val="0"/>
          <w:divBdr>
            <w:top w:val="none" w:sz="0" w:space="0" w:color="auto"/>
            <w:left w:val="none" w:sz="0" w:space="0" w:color="auto"/>
            <w:bottom w:val="none" w:sz="0" w:space="0" w:color="auto"/>
            <w:right w:val="none" w:sz="0" w:space="0" w:color="auto"/>
          </w:divBdr>
        </w:div>
        <w:div w:id="1233540189">
          <w:marLeft w:val="0"/>
          <w:marRight w:val="0"/>
          <w:marTop w:val="0"/>
          <w:marBottom w:val="0"/>
          <w:divBdr>
            <w:top w:val="none" w:sz="0" w:space="0" w:color="auto"/>
            <w:left w:val="none" w:sz="0" w:space="0" w:color="auto"/>
            <w:bottom w:val="none" w:sz="0" w:space="0" w:color="auto"/>
            <w:right w:val="none" w:sz="0" w:space="0" w:color="auto"/>
          </w:divBdr>
        </w:div>
        <w:div w:id="122310364">
          <w:marLeft w:val="0"/>
          <w:marRight w:val="0"/>
          <w:marTop w:val="0"/>
          <w:marBottom w:val="0"/>
          <w:divBdr>
            <w:top w:val="none" w:sz="0" w:space="0" w:color="auto"/>
            <w:left w:val="none" w:sz="0" w:space="0" w:color="auto"/>
            <w:bottom w:val="none" w:sz="0" w:space="0" w:color="auto"/>
            <w:right w:val="none" w:sz="0" w:space="0" w:color="auto"/>
          </w:divBdr>
        </w:div>
        <w:div w:id="1876499595">
          <w:marLeft w:val="0"/>
          <w:marRight w:val="0"/>
          <w:marTop w:val="0"/>
          <w:marBottom w:val="0"/>
          <w:divBdr>
            <w:top w:val="none" w:sz="0" w:space="0" w:color="auto"/>
            <w:left w:val="none" w:sz="0" w:space="0" w:color="auto"/>
            <w:bottom w:val="none" w:sz="0" w:space="0" w:color="auto"/>
            <w:right w:val="none" w:sz="0" w:space="0" w:color="auto"/>
          </w:divBdr>
        </w:div>
        <w:div w:id="131874787">
          <w:marLeft w:val="0"/>
          <w:marRight w:val="0"/>
          <w:marTop w:val="0"/>
          <w:marBottom w:val="0"/>
          <w:divBdr>
            <w:top w:val="none" w:sz="0" w:space="0" w:color="auto"/>
            <w:left w:val="none" w:sz="0" w:space="0" w:color="auto"/>
            <w:bottom w:val="none" w:sz="0" w:space="0" w:color="auto"/>
            <w:right w:val="none" w:sz="0" w:space="0" w:color="auto"/>
          </w:divBdr>
        </w:div>
        <w:div w:id="108747999">
          <w:marLeft w:val="0"/>
          <w:marRight w:val="0"/>
          <w:marTop w:val="0"/>
          <w:marBottom w:val="0"/>
          <w:divBdr>
            <w:top w:val="none" w:sz="0" w:space="0" w:color="auto"/>
            <w:left w:val="none" w:sz="0" w:space="0" w:color="auto"/>
            <w:bottom w:val="none" w:sz="0" w:space="0" w:color="auto"/>
            <w:right w:val="none" w:sz="0" w:space="0" w:color="auto"/>
          </w:divBdr>
        </w:div>
        <w:div w:id="1789275803">
          <w:marLeft w:val="0"/>
          <w:marRight w:val="0"/>
          <w:marTop w:val="0"/>
          <w:marBottom w:val="0"/>
          <w:divBdr>
            <w:top w:val="none" w:sz="0" w:space="0" w:color="auto"/>
            <w:left w:val="none" w:sz="0" w:space="0" w:color="auto"/>
            <w:bottom w:val="none" w:sz="0" w:space="0" w:color="auto"/>
            <w:right w:val="none" w:sz="0" w:space="0" w:color="auto"/>
          </w:divBdr>
        </w:div>
        <w:div w:id="85155512">
          <w:marLeft w:val="0"/>
          <w:marRight w:val="0"/>
          <w:marTop w:val="0"/>
          <w:marBottom w:val="0"/>
          <w:divBdr>
            <w:top w:val="none" w:sz="0" w:space="0" w:color="auto"/>
            <w:left w:val="none" w:sz="0" w:space="0" w:color="auto"/>
            <w:bottom w:val="none" w:sz="0" w:space="0" w:color="auto"/>
            <w:right w:val="none" w:sz="0" w:space="0" w:color="auto"/>
          </w:divBdr>
        </w:div>
        <w:div w:id="1298145725">
          <w:marLeft w:val="0"/>
          <w:marRight w:val="0"/>
          <w:marTop w:val="0"/>
          <w:marBottom w:val="0"/>
          <w:divBdr>
            <w:top w:val="none" w:sz="0" w:space="0" w:color="auto"/>
            <w:left w:val="none" w:sz="0" w:space="0" w:color="auto"/>
            <w:bottom w:val="none" w:sz="0" w:space="0" w:color="auto"/>
            <w:right w:val="none" w:sz="0" w:space="0" w:color="auto"/>
          </w:divBdr>
        </w:div>
        <w:div w:id="1386684894">
          <w:marLeft w:val="0"/>
          <w:marRight w:val="0"/>
          <w:marTop w:val="0"/>
          <w:marBottom w:val="0"/>
          <w:divBdr>
            <w:top w:val="none" w:sz="0" w:space="0" w:color="auto"/>
            <w:left w:val="none" w:sz="0" w:space="0" w:color="auto"/>
            <w:bottom w:val="none" w:sz="0" w:space="0" w:color="auto"/>
            <w:right w:val="none" w:sz="0" w:space="0" w:color="auto"/>
          </w:divBdr>
        </w:div>
        <w:div w:id="1125200819">
          <w:marLeft w:val="0"/>
          <w:marRight w:val="0"/>
          <w:marTop w:val="0"/>
          <w:marBottom w:val="0"/>
          <w:divBdr>
            <w:top w:val="none" w:sz="0" w:space="0" w:color="auto"/>
            <w:left w:val="none" w:sz="0" w:space="0" w:color="auto"/>
            <w:bottom w:val="none" w:sz="0" w:space="0" w:color="auto"/>
            <w:right w:val="none" w:sz="0" w:space="0" w:color="auto"/>
          </w:divBdr>
        </w:div>
        <w:div w:id="1763643521">
          <w:marLeft w:val="0"/>
          <w:marRight w:val="0"/>
          <w:marTop w:val="0"/>
          <w:marBottom w:val="0"/>
          <w:divBdr>
            <w:top w:val="none" w:sz="0" w:space="0" w:color="auto"/>
            <w:left w:val="none" w:sz="0" w:space="0" w:color="auto"/>
            <w:bottom w:val="none" w:sz="0" w:space="0" w:color="auto"/>
            <w:right w:val="none" w:sz="0" w:space="0" w:color="auto"/>
          </w:divBdr>
        </w:div>
        <w:div w:id="551887223">
          <w:marLeft w:val="0"/>
          <w:marRight w:val="0"/>
          <w:marTop w:val="0"/>
          <w:marBottom w:val="0"/>
          <w:divBdr>
            <w:top w:val="none" w:sz="0" w:space="0" w:color="auto"/>
            <w:left w:val="none" w:sz="0" w:space="0" w:color="auto"/>
            <w:bottom w:val="none" w:sz="0" w:space="0" w:color="auto"/>
            <w:right w:val="none" w:sz="0" w:space="0" w:color="auto"/>
          </w:divBdr>
        </w:div>
        <w:div w:id="1696227926">
          <w:marLeft w:val="0"/>
          <w:marRight w:val="0"/>
          <w:marTop w:val="0"/>
          <w:marBottom w:val="0"/>
          <w:divBdr>
            <w:top w:val="none" w:sz="0" w:space="0" w:color="auto"/>
            <w:left w:val="none" w:sz="0" w:space="0" w:color="auto"/>
            <w:bottom w:val="none" w:sz="0" w:space="0" w:color="auto"/>
            <w:right w:val="none" w:sz="0" w:space="0" w:color="auto"/>
          </w:divBdr>
        </w:div>
        <w:div w:id="664749831">
          <w:marLeft w:val="0"/>
          <w:marRight w:val="0"/>
          <w:marTop w:val="0"/>
          <w:marBottom w:val="0"/>
          <w:divBdr>
            <w:top w:val="none" w:sz="0" w:space="0" w:color="auto"/>
            <w:left w:val="none" w:sz="0" w:space="0" w:color="auto"/>
            <w:bottom w:val="none" w:sz="0" w:space="0" w:color="auto"/>
            <w:right w:val="none" w:sz="0" w:space="0" w:color="auto"/>
          </w:divBdr>
        </w:div>
        <w:div w:id="2098137927">
          <w:marLeft w:val="0"/>
          <w:marRight w:val="0"/>
          <w:marTop w:val="0"/>
          <w:marBottom w:val="0"/>
          <w:divBdr>
            <w:top w:val="none" w:sz="0" w:space="0" w:color="auto"/>
            <w:left w:val="none" w:sz="0" w:space="0" w:color="auto"/>
            <w:bottom w:val="none" w:sz="0" w:space="0" w:color="auto"/>
            <w:right w:val="none" w:sz="0" w:space="0" w:color="auto"/>
          </w:divBdr>
        </w:div>
        <w:div w:id="839391429">
          <w:marLeft w:val="0"/>
          <w:marRight w:val="0"/>
          <w:marTop w:val="0"/>
          <w:marBottom w:val="0"/>
          <w:divBdr>
            <w:top w:val="none" w:sz="0" w:space="0" w:color="auto"/>
            <w:left w:val="none" w:sz="0" w:space="0" w:color="auto"/>
            <w:bottom w:val="none" w:sz="0" w:space="0" w:color="auto"/>
            <w:right w:val="none" w:sz="0" w:space="0" w:color="auto"/>
          </w:divBdr>
        </w:div>
        <w:div w:id="1194877878">
          <w:marLeft w:val="0"/>
          <w:marRight w:val="0"/>
          <w:marTop w:val="0"/>
          <w:marBottom w:val="0"/>
          <w:divBdr>
            <w:top w:val="none" w:sz="0" w:space="0" w:color="auto"/>
            <w:left w:val="none" w:sz="0" w:space="0" w:color="auto"/>
            <w:bottom w:val="none" w:sz="0" w:space="0" w:color="auto"/>
            <w:right w:val="none" w:sz="0" w:space="0" w:color="auto"/>
          </w:divBdr>
        </w:div>
        <w:div w:id="1354960852">
          <w:marLeft w:val="0"/>
          <w:marRight w:val="0"/>
          <w:marTop w:val="0"/>
          <w:marBottom w:val="0"/>
          <w:divBdr>
            <w:top w:val="none" w:sz="0" w:space="0" w:color="auto"/>
            <w:left w:val="none" w:sz="0" w:space="0" w:color="auto"/>
            <w:bottom w:val="none" w:sz="0" w:space="0" w:color="auto"/>
            <w:right w:val="none" w:sz="0" w:space="0" w:color="auto"/>
          </w:divBdr>
        </w:div>
        <w:div w:id="1151100199">
          <w:marLeft w:val="0"/>
          <w:marRight w:val="0"/>
          <w:marTop w:val="0"/>
          <w:marBottom w:val="0"/>
          <w:divBdr>
            <w:top w:val="none" w:sz="0" w:space="0" w:color="auto"/>
            <w:left w:val="none" w:sz="0" w:space="0" w:color="auto"/>
            <w:bottom w:val="none" w:sz="0" w:space="0" w:color="auto"/>
            <w:right w:val="none" w:sz="0" w:space="0" w:color="auto"/>
          </w:divBdr>
        </w:div>
        <w:div w:id="844245322">
          <w:marLeft w:val="0"/>
          <w:marRight w:val="0"/>
          <w:marTop w:val="0"/>
          <w:marBottom w:val="0"/>
          <w:divBdr>
            <w:top w:val="none" w:sz="0" w:space="0" w:color="auto"/>
            <w:left w:val="none" w:sz="0" w:space="0" w:color="auto"/>
            <w:bottom w:val="none" w:sz="0" w:space="0" w:color="auto"/>
            <w:right w:val="none" w:sz="0" w:space="0" w:color="auto"/>
          </w:divBdr>
        </w:div>
        <w:div w:id="114369669">
          <w:marLeft w:val="0"/>
          <w:marRight w:val="0"/>
          <w:marTop w:val="0"/>
          <w:marBottom w:val="0"/>
          <w:divBdr>
            <w:top w:val="none" w:sz="0" w:space="0" w:color="auto"/>
            <w:left w:val="none" w:sz="0" w:space="0" w:color="auto"/>
            <w:bottom w:val="none" w:sz="0" w:space="0" w:color="auto"/>
            <w:right w:val="none" w:sz="0" w:space="0" w:color="auto"/>
          </w:divBdr>
        </w:div>
        <w:div w:id="100299649">
          <w:marLeft w:val="0"/>
          <w:marRight w:val="0"/>
          <w:marTop w:val="0"/>
          <w:marBottom w:val="0"/>
          <w:divBdr>
            <w:top w:val="none" w:sz="0" w:space="0" w:color="auto"/>
            <w:left w:val="none" w:sz="0" w:space="0" w:color="auto"/>
            <w:bottom w:val="none" w:sz="0" w:space="0" w:color="auto"/>
            <w:right w:val="none" w:sz="0" w:space="0" w:color="auto"/>
          </w:divBdr>
        </w:div>
        <w:div w:id="1323123705">
          <w:marLeft w:val="0"/>
          <w:marRight w:val="0"/>
          <w:marTop w:val="0"/>
          <w:marBottom w:val="0"/>
          <w:divBdr>
            <w:top w:val="none" w:sz="0" w:space="0" w:color="auto"/>
            <w:left w:val="none" w:sz="0" w:space="0" w:color="auto"/>
            <w:bottom w:val="none" w:sz="0" w:space="0" w:color="auto"/>
            <w:right w:val="none" w:sz="0" w:space="0" w:color="auto"/>
          </w:divBdr>
        </w:div>
        <w:div w:id="1384595686">
          <w:marLeft w:val="0"/>
          <w:marRight w:val="0"/>
          <w:marTop w:val="0"/>
          <w:marBottom w:val="0"/>
          <w:divBdr>
            <w:top w:val="none" w:sz="0" w:space="0" w:color="auto"/>
            <w:left w:val="none" w:sz="0" w:space="0" w:color="auto"/>
            <w:bottom w:val="none" w:sz="0" w:space="0" w:color="auto"/>
            <w:right w:val="none" w:sz="0" w:space="0" w:color="auto"/>
          </w:divBdr>
        </w:div>
        <w:div w:id="1517883295">
          <w:marLeft w:val="0"/>
          <w:marRight w:val="0"/>
          <w:marTop w:val="0"/>
          <w:marBottom w:val="0"/>
          <w:divBdr>
            <w:top w:val="none" w:sz="0" w:space="0" w:color="auto"/>
            <w:left w:val="none" w:sz="0" w:space="0" w:color="auto"/>
            <w:bottom w:val="none" w:sz="0" w:space="0" w:color="auto"/>
            <w:right w:val="none" w:sz="0" w:space="0" w:color="auto"/>
          </w:divBdr>
        </w:div>
        <w:div w:id="1715617783">
          <w:marLeft w:val="0"/>
          <w:marRight w:val="0"/>
          <w:marTop w:val="0"/>
          <w:marBottom w:val="0"/>
          <w:divBdr>
            <w:top w:val="none" w:sz="0" w:space="0" w:color="auto"/>
            <w:left w:val="none" w:sz="0" w:space="0" w:color="auto"/>
            <w:bottom w:val="none" w:sz="0" w:space="0" w:color="auto"/>
            <w:right w:val="none" w:sz="0" w:space="0" w:color="auto"/>
          </w:divBdr>
        </w:div>
        <w:div w:id="38555670">
          <w:marLeft w:val="0"/>
          <w:marRight w:val="0"/>
          <w:marTop w:val="0"/>
          <w:marBottom w:val="0"/>
          <w:divBdr>
            <w:top w:val="none" w:sz="0" w:space="0" w:color="auto"/>
            <w:left w:val="none" w:sz="0" w:space="0" w:color="auto"/>
            <w:bottom w:val="none" w:sz="0" w:space="0" w:color="auto"/>
            <w:right w:val="none" w:sz="0" w:space="0" w:color="auto"/>
          </w:divBdr>
        </w:div>
        <w:div w:id="76564535">
          <w:marLeft w:val="0"/>
          <w:marRight w:val="0"/>
          <w:marTop w:val="0"/>
          <w:marBottom w:val="0"/>
          <w:divBdr>
            <w:top w:val="none" w:sz="0" w:space="0" w:color="auto"/>
            <w:left w:val="none" w:sz="0" w:space="0" w:color="auto"/>
            <w:bottom w:val="none" w:sz="0" w:space="0" w:color="auto"/>
            <w:right w:val="none" w:sz="0" w:space="0" w:color="auto"/>
          </w:divBdr>
        </w:div>
        <w:div w:id="2003847698">
          <w:marLeft w:val="0"/>
          <w:marRight w:val="0"/>
          <w:marTop w:val="0"/>
          <w:marBottom w:val="0"/>
          <w:divBdr>
            <w:top w:val="none" w:sz="0" w:space="0" w:color="auto"/>
            <w:left w:val="none" w:sz="0" w:space="0" w:color="auto"/>
            <w:bottom w:val="none" w:sz="0" w:space="0" w:color="auto"/>
            <w:right w:val="none" w:sz="0" w:space="0" w:color="auto"/>
          </w:divBdr>
        </w:div>
        <w:div w:id="771246115">
          <w:marLeft w:val="0"/>
          <w:marRight w:val="0"/>
          <w:marTop w:val="0"/>
          <w:marBottom w:val="0"/>
          <w:divBdr>
            <w:top w:val="none" w:sz="0" w:space="0" w:color="auto"/>
            <w:left w:val="none" w:sz="0" w:space="0" w:color="auto"/>
            <w:bottom w:val="none" w:sz="0" w:space="0" w:color="auto"/>
            <w:right w:val="none" w:sz="0" w:space="0" w:color="auto"/>
          </w:divBdr>
        </w:div>
        <w:div w:id="37095971">
          <w:marLeft w:val="0"/>
          <w:marRight w:val="0"/>
          <w:marTop w:val="0"/>
          <w:marBottom w:val="0"/>
          <w:divBdr>
            <w:top w:val="none" w:sz="0" w:space="0" w:color="auto"/>
            <w:left w:val="none" w:sz="0" w:space="0" w:color="auto"/>
            <w:bottom w:val="none" w:sz="0" w:space="0" w:color="auto"/>
            <w:right w:val="none" w:sz="0" w:space="0" w:color="auto"/>
          </w:divBdr>
        </w:div>
        <w:div w:id="1608927420">
          <w:marLeft w:val="0"/>
          <w:marRight w:val="0"/>
          <w:marTop w:val="0"/>
          <w:marBottom w:val="0"/>
          <w:divBdr>
            <w:top w:val="none" w:sz="0" w:space="0" w:color="auto"/>
            <w:left w:val="none" w:sz="0" w:space="0" w:color="auto"/>
            <w:bottom w:val="none" w:sz="0" w:space="0" w:color="auto"/>
            <w:right w:val="none" w:sz="0" w:space="0" w:color="auto"/>
          </w:divBdr>
        </w:div>
        <w:div w:id="1966498097">
          <w:marLeft w:val="0"/>
          <w:marRight w:val="0"/>
          <w:marTop w:val="0"/>
          <w:marBottom w:val="0"/>
          <w:divBdr>
            <w:top w:val="none" w:sz="0" w:space="0" w:color="auto"/>
            <w:left w:val="none" w:sz="0" w:space="0" w:color="auto"/>
            <w:bottom w:val="none" w:sz="0" w:space="0" w:color="auto"/>
            <w:right w:val="none" w:sz="0" w:space="0" w:color="auto"/>
          </w:divBdr>
        </w:div>
        <w:div w:id="1266645496">
          <w:marLeft w:val="0"/>
          <w:marRight w:val="0"/>
          <w:marTop w:val="0"/>
          <w:marBottom w:val="0"/>
          <w:divBdr>
            <w:top w:val="none" w:sz="0" w:space="0" w:color="auto"/>
            <w:left w:val="none" w:sz="0" w:space="0" w:color="auto"/>
            <w:bottom w:val="none" w:sz="0" w:space="0" w:color="auto"/>
            <w:right w:val="none" w:sz="0" w:space="0" w:color="auto"/>
          </w:divBdr>
        </w:div>
        <w:div w:id="1087531395">
          <w:marLeft w:val="0"/>
          <w:marRight w:val="0"/>
          <w:marTop w:val="0"/>
          <w:marBottom w:val="0"/>
          <w:divBdr>
            <w:top w:val="none" w:sz="0" w:space="0" w:color="auto"/>
            <w:left w:val="none" w:sz="0" w:space="0" w:color="auto"/>
            <w:bottom w:val="none" w:sz="0" w:space="0" w:color="auto"/>
            <w:right w:val="none" w:sz="0" w:space="0" w:color="auto"/>
          </w:divBdr>
        </w:div>
        <w:div w:id="1727950330">
          <w:marLeft w:val="0"/>
          <w:marRight w:val="0"/>
          <w:marTop w:val="0"/>
          <w:marBottom w:val="0"/>
          <w:divBdr>
            <w:top w:val="none" w:sz="0" w:space="0" w:color="auto"/>
            <w:left w:val="none" w:sz="0" w:space="0" w:color="auto"/>
            <w:bottom w:val="none" w:sz="0" w:space="0" w:color="auto"/>
            <w:right w:val="none" w:sz="0" w:space="0" w:color="auto"/>
          </w:divBdr>
        </w:div>
        <w:div w:id="722749733">
          <w:marLeft w:val="0"/>
          <w:marRight w:val="0"/>
          <w:marTop w:val="0"/>
          <w:marBottom w:val="0"/>
          <w:divBdr>
            <w:top w:val="none" w:sz="0" w:space="0" w:color="auto"/>
            <w:left w:val="none" w:sz="0" w:space="0" w:color="auto"/>
            <w:bottom w:val="none" w:sz="0" w:space="0" w:color="auto"/>
            <w:right w:val="none" w:sz="0" w:space="0" w:color="auto"/>
          </w:divBdr>
        </w:div>
        <w:div w:id="1082679361">
          <w:marLeft w:val="0"/>
          <w:marRight w:val="0"/>
          <w:marTop w:val="0"/>
          <w:marBottom w:val="0"/>
          <w:divBdr>
            <w:top w:val="none" w:sz="0" w:space="0" w:color="auto"/>
            <w:left w:val="none" w:sz="0" w:space="0" w:color="auto"/>
            <w:bottom w:val="none" w:sz="0" w:space="0" w:color="auto"/>
            <w:right w:val="none" w:sz="0" w:space="0" w:color="auto"/>
          </w:divBdr>
        </w:div>
        <w:div w:id="1218735750">
          <w:marLeft w:val="0"/>
          <w:marRight w:val="0"/>
          <w:marTop w:val="0"/>
          <w:marBottom w:val="0"/>
          <w:divBdr>
            <w:top w:val="none" w:sz="0" w:space="0" w:color="auto"/>
            <w:left w:val="none" w:sz="0" w:space="0" w:color="auto"/>
            <w:bottom w:val="none" w:sz="0" w:space="0" w:color="auto"/>
            <w:right w:val="none" w:sz="0" w:space="0" w:color="auto"/>
          </w:divBdr>
        </w:div>
        <w:div w:id="1013921424">
          <w:marLeft w:val="0"/>
          <w:marRight w:val="0"/>
          <w:marTop w:val="0"/>
          <w:marBottom w:val="0"/>
          <w:divBdr>
            <w:top w:val="none" w:sz="0" w:space="0" w:color="auto"/>
            <w:left w:val="none" w:sz="0" w:space="0" w:color="auto"/>
            <w:bottom w:val="none" w:sz="0" w:space="0" w:color="auto"/>
            <w:right w:val="none" w:sz="0" w:space="0" w:color="auto"/>
          </w:divBdr>
        </w:div>
        <w:div w:id="1439907310">
          <w:marLeft w:val="0"/>
          <w:marRight w:val="0"/>
          <w:marTop w:val="0"/>
          <w:marBottom w:val="0"/>
          <w:divBdr>
            <w:top w:val="none" w:sz="0" w:space="0" w:color="auto"/>
            <w:left w:val="none" w:sz="0" w:space="0" w:color="auto"/>
            <w:bottom w:val="none" w:sz="0" w:space="0" w:color="auto"/>
            <w:right w:val="none" w:sz="0" w:space="0" w:color="auto"/>
          </w:divBdr>
        </w:div>
        <w:div w:id="1948729542">
          <w:marLeft w:val="0"/>
          <w:marRight w:val="0"/>
          <w:marTop w:val="0"/>
          <w:marBottom w:val="0"/>
          <w:divBdr>
            <w:top w:val="none" w:sz="0" w:space="0" w:color="auto"/>
            <w:left w:val="none" w:sz="0" w:space="0" w:color="auto"/>
            <w:bottom w:val="none" w:sz="0" w:space="0" w:color="auto"/>
            <w:right w:val="none" w:sz="0" w:space="0" w:color="auto"/>
          </w:divBdr>
        </w:div>
        <w:div w:id="2123645623">
          <w:marLeft w:val="0"/>
          <w:marRight w:val="0"/>
          <w:marTop w:val="0"/>
          <w:marBottom w:val="0"/>
          <w:divBdr>
            <w:top w:val="none" w:sz="0" w:space="0" w:color="auto"/>
            <w:left w:val="none" w:sz="0" w:space="0" w:color="auto"/>
            <w:bottom w:val="none" w:sz="0" w:space="0" w:color="auto"/>
            <w:right w:val="none" w:sz="0" w:space="0" w:color="auto"/>
          </w:divBdr>
        </w:div>
        <w:div w:id="2104765717">
          <w:marLeft w:val="0"/>
          <w:marRight w:val="0"/>
          <w:marTop w:val="0"/>
          <w:marBottom w:val="0"/>
          <w:divBdr>
            <w:top w:val="none" w:sz="0" w:space="0" w:color="auto"/>
            <w:left w:val="none" w:sz="0" w:space="0" w:color="auto"/>
            <w:bottom w:val="none" w:sz="0" w:space="0" w:color="auto"/>
            <w:right w:val="none" w:sz="0" w:space="0" w:color="auto"/>
          </w:divBdr>
        </w:div>
        <w:div w:id="342363222">
          <w:marLeft w:val="0"/>
          <w:marRight w:val="0"/>
          <w:marTop w:val="0"/>
          <w:marBottom w:val="0"/>
          <w:divBdr>
            <w:top w:val="none" w:sz="0" w:space="0" w:color="auto"/>
            <w:left w:val="none" w:sz="0" w:space="0" w:color="auto"/>
            <w:bottom w:val="none" w:sz="0" w:space="0" w:color="auto"/>
            <w:right w:val="none" w:sz="0" w:space="0" w:color="auto"/>
          </w:divBdr>
        </w:div>
        <w:div w:id="1288976063">
          <w:marLeft w:val="0"/>
          <w:marRight w:val="0"/>
          <w:marTop w:val="0"/>
          <w:marBottom w:val="0"/>
          <w:divBdr>
            <w:top w:val="none" w:sz="0" w:space="0" w:color="auto"/>
            <w:left w:val="none" w:sz="0" w:space="0" w:color="auto"/>
            <w:bottom w:val="none" w:sz="0" w:space="0" w:color="auto"/>
            <w:right w:val="none" w:sz="0" w:space="0" w:color="auto"/>
          </w:divBdr>
        </w:div>
        <w:div w:id="1630823382">
          <w:marLeft w:val="0"/>
          <w:marRight w:val="0"/>
          <w:marTop w:val="0"/>
          <w:marBottom w:val="0"/>
          <w:divBdr>
            <w:top w:val="none" w:sz="0" w:space="0" w:color="auto"/>
            <w:left w:val="none" w:sz="0" w:space="0" w:color="auto"/>
            <w:bottom w:val="none" w:sz="0" w:space="0" w:color="auto"/>
            <w:right w:val="none" w:sz="0" w:space="0" w:color="auto"/>
          </w:divBdr>
        </w:div>
        <w:div w:id="638920847">
          <w:marLeft w:val="0"/>
          <w:marRight w:val="0"/>
          <w:marTop w:val="0"/>
          <w:marBottom w:val="0"/>
          <w:divBdr>
            <w:top w:val="none" w:sz="0" w:space="0" w:color="auto"/>
            <w:left w:val="none" w:sz="0" w:space="0" w:color="auto"/>
            <w:bottom w:val="none" w:sz="0" w:space="0" w:color="auto"/>
            <w:right w:val="none" w:sz="0" w:space="0" w:color="auto"/>
          </w:divBdr>
        </w:div>
        <w:div w:id="455947349">
          <w:marLeft w:val="0"/>
          <w:marRight w:val="0"/>
          <w:marTop w:val="0"/>
          <w:marBottom w:val="0"/>
          <w:divBdr>
            <w:top w:val="none" w:sz="0" w:space="0" w:color="auto"/>
            <w:left w:val="none" w:sz="0" w:space="0" w:color="auto"/>
            <w:bottom w:val="none" w:sz="0" w:space="0" w:color="auto"/>
            <w:right w:val="none" w:sz="0" w:space="0" w:color="auto"/>
          </w:divBdr>
        </w:div>
        <w:div w:id="914164278">
          <w:marLeft w:val="0"/>
          <w:marRight w:val="0"/>
          <w:marTop w:val="0"/>
          <w:marBottom w:val="0"/>
          <w:divBdr>
            <w:top w:val="none" w:sz="0" w:space="0" w:color="auto"/>
            <w:left w:val="none" w:sz="0" w:space="0" w:color="auto"/>
            <w:bottom w:val="none" w:sz="0" w:space="0" w:color="auto"/>
            <w:right w:val="none" w:sz="0" w:space="0" w:color="auto"/>
          </w:divBdr>
        </w:div>
        <w:div w:id="1224681116">
          <w:marLeft w:val="0"/>
          <w:marRight w:val="0"/>
          <w:marTop w:val="0"/>
          <w:marBottom w:val="0"/>
          <w:divBdr>
            <w:top w:val="none" w:sz="0" w:space="0" w:color="auto"/>
            <w:left w:val="none" w:sz="0" w:space="0" w:color="auto"/>
            <w:bottom w:val="none" w:sz="0" w:space="0" w:color="auto"/>
            <w:right w:val="none" w:sz="0" w:space="0" w:color="auto"/>
          </w:divBdr>
        </w:div>
        <w:div w:id="828714173">
          <w:marLeft w:val="0"/>
          <w:marRight w:val="0"/>
          <w:marTop w:val="0"/>
          <w:marBottom w:val="0"/>
          <w:divBdr>
            <w:top w:val="none" w:sz="0" w:space="0" w:color="auto"/>
            <w:left w:val="none" w:sz="0" w:space="0" w:color="auto"/>
            <w:bottom w:val="none" w:sz="0" w:space="0" w:color="auto"/>
            <w:right w:val="none" w:sz="0" w:space="0" w:color="auto"/>
          </w:divBdr>
        </w:div>
        <w:div w:id="1665474655">
          <w:marLeft w:val="0"/>
          <w:marRight w:val="0"/>
          <w:marTop w:val="0"/>
          <w:marBottom w:val="0"/>
          <w:divBdr>
            <w:top w:val="none" w:sz="0" w:space="0" w:color="auto"/>
            <w:left w:val="none" w:sz="0" w:space="0" w:color="auto"/>
            <w:bottom w:val="none" w:sz="0" w:space="0" w:color="auto"/>
            <w:right w:val="none" w:sz="0" w:space="0" w:color="auto"/>
          </w:divBdr>
        </w:div>
        <w:div w:id="1551069933">
          <w:marLeft w:val="0"/>
          <w:marRight w:val="0"/>
          <w:marTop w:val="0"/>
          <w:marBottom w:val="0"/>
          <w:divBdr>
            <w:top w:val="none" w:sz="0" w:space="0" w:color="auto"/>
            <w:left w:val="none" w:sz="0" w:space="0" w:color="auto"/>
            <w:bottom w:val="none" w:sz="0" w:space="0" w:color="auto"/>
            <w:right w:val="none" w:sz="0" w:space="0" w:color="auto"/>
          </w:divBdr>
        </w:div>
        <w:div w:id="367410324">
          <w:marLeft w:val="0"/>
          <w:marRight w:val="0"/>
          <w:marTop w:val="0"/>
          <w:marBottom w:val="0"/>
          <w:divBdr>
            <w:top w:val="none" w:sz="0" w:space="0" w:color="auto"/>
            <w:left w:val="none" w:sz="0" w:space="0" w:color="auto"/>
            <w:bottom w:val="none" w:sz="0" w:space="0" w:color="auto"/>
            <w:right w:val="none" w:sz="0" w:space="0" w:color="auto"/>
          </w:divBdr>
        </w:div>
        <w:div w:id="388309989">
          <w:marLeft w:val="0"/>
          <w:marRight w:val="0"/>
          <w:marTop w:val="0"/>
          <w:marBottom w:val="0"/>
          <w:divBdr>
            <w:top w:val="none" w:sz="0" w:space="0" w:color="auto"/>
            <w:left w:val="none" w:sz="0" w:space="0" w:color="auto"/>
            <w:bottom w:val="none" w:sz="0" w:space="0" w:color="auto"/>
            <w:right w:val="none" w:sz="0" w:space="0" w:color="auto"/>
          </w:divBdr>
        </w:div>
        <w:div w:id="589237133">
          <w:marLeft w:val="0"/>
          <w:marRight w:val="0"/>
          <w:marTop w:val="0"/>
          <w:marBottom w:val="0"/>
          <w:divBdr>
            <w:top w:val="none" w:sz="0" w:space="0" w:color="auto"/>
            <w:left w:val="none" w:sz="0" w:space="0" w:color="auto"/>
            <w:bottom w:val="none" w:sz="0" w:space="0" w:color="auto"/>
            <w:right w:val="none" w:sz="0" w:space="0" w:color="auto"/>
          </w:divBdr>
        </w:div>
        <w:div w:id="726219737">
          <w:marLeft w:val="0"/>
          <w:marRight w:val="0"/>
          <w:marTop w:val="0"/>
          <w:marBottom w:val="0"/>
          <w:divBdr>
            <w:top w:val="none" w:sz="0" w:space="0" w:color="auto"/>
            <w:left w:val="none" w:sz="0" w:space="0" w:color="auto"/>
            <w:bottom w:val="none" w:sz="0" w:space="0" w:color="auto"/>
            <w:right w:val="none" w:sz="0" w:space="0" w:color="auto"/>
          </w:divBdr>
        </w:div>
        <w:div w:id="545263524">
          <w:marLeft w:val="0"/>
          <w:marRight w:val="0"/>
          <w:marTop w:val="0"/>
          <w:marBottom w:val="0"/>
          <w:divBdr>
            <w:top w:val="none" w:sz="0" w:space="0" w:color="auto"/>
            <w:left w:val="none" w:sz="0" w:space="0" w:color="auto"/>
            <w:bottom w:val="none" w:sz="0" w:space="0" w:color="auto"/>
            <w:right w:val="none" w:sz="0" w:space="0" w:color="auto"/>
          </w:divBdr>
        </w:div>
        <w:div w:id="265188833">
          <w:marLeft w:val="0"/>
          <w:marRight w:val="0"/>
          <w:marTop w:val="0"/>
          <w:marBottom w:val="0"/>
          <w:divBdr>
            <w:top w:val="none" w:sz="0" w:space="0" w:color="auto"/>
            <w:left w:val="none" w:sz="0" w:space="0" w:color="auto"/>
            <w:bottom w:val="none" w:sz="0" w:space="0" w:color="auto"/>
            <w:right w:val="none" w:sz="0" w:space="0" w:color="auto"/>
          </w:divBdr>
        </w:div>
        <w:div w:id="1759594438">
          <w:marLeft w:val="0"/>
          <w:marRight w:val="0"/>
          <w:marTop w:val="0"/>
          <w:marBottom w:val="0"/>
          <w:divBdr>
            <w:top w:val="none" w:sz="0" w:space="0" w:color="auto"/>
            <w:left w:val="none" w:sz="0" w:space="0" w:color="auto"/>
            <w:bottom w:val="none" w:sz="0" w:space="0" w:color="auto"/>
            <w:right w:val="none" w:sz="0" w:space="0" w:color="auto"/>
          </w:divBdr>
        </w:div>
        <w:div w:id="504519222">
          <w:marLeft w:val="0"/>
          <w:marRight w:val="0"/>
          <w:marTop w:val="0"/>
          <w:marBottom w:val="0"/>
          <w:divBdr>
            <w:top w:val="none" w:sz="0" w:space="0" w:color="auto"/>
            <w:left w:val="none" w:sz="0" w:space="0" w:color="auto"/>
            <w:bottom w:val="none" w:sz="0" w:space="0" w:color="auto"/>
            <w:right w:val="none" w:sz="0" w:space="0" w:color="auto"/>
          </w:divBdr>
        </w:div>
        <w:div w:id="1717729798">
          <w:marLeft w:val="0"/>
          <w:marRight w:val="0"/>
          <w:marTop w:val="0"/>
          <w:marBottom w:val="0"/>
          <w:divBdr>
            <w:top w:val="none" w:sz="0" w:space="0" w:color="auto"/>
            <w:left w:val="none" w:sz="0" w:space="0" w:color="auto"/>
            <w:bottom w:val="none" w:sz="0" w:space="0" w:color="auto"/>
            <w:right w:val="none" w:sz="0" w:space="0" w:color="auto"/>
          </w:divBdr>
        </w:div>
        <w:div w:id="1573002086">
          <w:marLeft w:val="0"/>
          <w:marRight w:val="0"/>
          <w:marTop w:val="0"/>
          <w:marBottom w:val="0"/>
          <w:divBdr>
            <w:top w:val="none" w:sz="0" w:space="0" w:color="auto"/>
            <w:left w:val="none" w:sz="0" w:space="0" w:color="auto"/>
            <w:bottom w:val="none" w:sz="0" w:space="0" w:color="auto"/>
            <w:right w:val="none" w:sz="0" w:space="0" w:color="auto"/>
          </w:divBdr>
        </w:div>
        <w:div w:id="871655572">
          <w:marLeft w:val="0"/>
          <w:marRight w:val="0"/>
          <w:marTop w:val="0"/>
          <w:marBottom w:val="0"/>
          <w:divBdr>
            <w:top w:val="none" w:sz="0" w:space="0" w:color="auto"/>
            <w:left w:val="none" w:sz="0" w:space="0" w:color="auto"/>
            <w:bottom w:val="none" w:sz="0" w:space="0" w:color="auto"/>
            <w:right w:val="none" w:sz="0" w:space="0" w:color="auto"/>
          </w:divBdr>
        </w:div>
        <w:div w:id="779253439">
          <w:marLeft w:val="0"/>
          <w:marRight w:val="0"/>
          <w:marTop w:val="0"/>
          <w:marBottom w:val="0"/>
          <w:divBdr>
            <w:top w:val="none" w:sz="0" w:space="0" w:color="auto"/>
            <w:left w:val="none" w:sz="0" w:space="0" w:color="auto"/>
            <w:bottom w:val="none" w:sz="0" w:space="0" w:color="auto"/>
            <w:right w:val="none" w:sz="0" w:space="0" w:color="auto"/>
          </w:divBdr>
        </w:div>
        <w:div w:id="462040145">
          <w:marLeft w:val="0"/>
          <w:marRight w:val="0"/>
          <w:marTop w:val="0"/>
          <w:marBottom w:val="0"/>
          <w:divBdr>
            <w:top w:val="none" w:sz="0" w:space="0" w:color="auto"/>
            <w:left w:val="none" w:sz="0" w:space="0" w:color="auto"/>
            <w:bottom w:val="none" w:sz="0" w:space="0" w:color="auto"/>
            <w:right w:val="none" w:sz="0" w:space="0" w:color="auto"/>
          </w:divBdr>
        </w:div>
        <w:div w:id="911811400">
          <w:marLeft w:val="0"/>
          <w:marRight w:val="0"/>
          <w:marTop w:val="0"/>
          <w:marBottom w:val="0"/>
          <w:divBdr>
            <w:top w:val="none" w:sz="0" w:space="0" w:color="auto"/>
            <w:left w:val="none" w:sz="0" w:space="0" w:color="auto"/>
            <w:bottom w:val="none" w:sz="0" w:space="0" w:color="auto"/>
            <w:right w:val="none" w:sz="0" w:space="0" w:color="auto"/>
          </w:divBdr>
        </w:div>
        <w:div w:id="614531077">
          <w:marLeft w:val="0"/>
          <w:marRight w:val="0"/>
          <w:marTop w:val="0"/>
          <w:marBottom w:val="0"/>
          <w:divBdr>
            <w:top w:val="none" w:sz="0" w:space="0" w:color="auto"/>
            <w:left w:val="none" w:sz="0" w:space="0" w:color="auto"/>
            <w:bottom w:val="none" w:sz="0" w:space="0" w:color="auto"/>
            <w:right w:val="none" w:sz="0" w:space="0" w:color="auto"/>
          </w:divBdr>
        </w:div>
        <w:div w:id="920065000">
          <w:marLeft w:val="0"/>
          <w:marRight w:val="0"/>
          <w:marTop w:val="0"/>
          <w:marBottom w:val="0"/>
          <w:divBdr>
            <w:top w:val="none" w:sz="0" w:space="0" w:color="auto"/>
            <w:left w:val="none" w:sz="0" w:space="0" w:color="auto"/>
            <w:bottom w:val="none" w:sz="0" w:space="0" w:color="auto"/>
            <w:right w:val="none" w:sz="0" w:space="0" w:color="auto"/>
          </w:divBdr>
        </w:div>
      </w:divsChild>
    </w:div>
    <w:div w:id="877013215">
      <w:bodyDiv w:val="1"/>
      <w:marLeft w:val="0"/>
      <w:marRight w:val="0"/>
      <w:marTop w:val="0"/>
      <w:marBottom w:val="0"/>
      <w:divBdr>
        <w:top w:val="none" w:sz="0" w:space="0" w:color="auto"/>
        <w:left w:val="none" w:sz="0" w:space="0" w:color="auto"/>
        <w:bottom w:val="none" w:sz="0" w:space="0" w:color="auto"/>
        <w:right w:val="none" w:sz="0" w:space="0" w:color="auto"/>
      </w:divBdr>
    </w:div>
    <w:div w:id="877743175">
      <w:bodyDiv w:val="1"/>
      <w:marLeft w:val="0"/>
      <w:marRight w:val="0"/>
      <w:marTop w:val="0"/>
      <w:marBottom w:val="0"/>
      <w:divBdr>
        <w:top w:val="none" w:sz="0" w:space="0" w:color="auto"/>
        <w:left w:val="none" w:sz="0" w:space="0" w:color="auto"/>
        <w:bottom w:val="none" w:sz="0" w:space="0" w:color="auto"/>
        <w:right w:val="none" w:sz="0" w:space="0" w:color="auto"/>
      </w:divBdr>
    </w:div>
    <w:div w:id="880095789">
      <w:bodyDiv w:val="1"/>
      <w:marLeft w:val="0"/>
      <w:marRight w:val="0"/>
      <w:marTop w:val="0"/>
      <w:marBottom w:val="0"/>
      <w:divBdr>
        <w:top w:val="none" w:sz="0" w:space="0" w:color="auto"/>
        <w:left w:val="none" w:sz="0" w:space="0" w:color="auto"/>
        <w:bottom w:val="none" w:sz="0" w:space="0" w:color="auto"/>
        <w:right w:val="none" w:sz="0" w:space="0" w:color="auto"/>
      </w:divBdr>
      <w:divsChild>
        <w:div w:id="12731623">
          <w:marLeft w:val="0"/>
          <w:marRight w:val="0"/>
          <w:marTop w:val="0"/>
          <w:marBottom w:val="0"/>
          <w:divBdr>
            <w:top w:val="none" w:sz="0" w:space="0" w:color="auto"/>
            <w:left w:val="none" w:sz="0" w:space="0" w:color="auto"/>
            <w:bottom w:val="none" w:sz="0" w:space="0" w:color="auto"/>
            <w:right w:val="none" w:sz="0" w:space="0" w:color="auto"/>
          </w:divBdr>
        </w:div>
        <w:div w:id="34501988">
          <w:marLeft w:val="0"/>
          <w:marRight w:val="0"/>
          <w:marTop w:val="0"/>
          <w:marBottom w:val="0"/>
          <w:divBdr>
            <w:top w:val="none" w:sz="0" w:space="0" w:color="auto"/>
            <w:left w:val="none" w:sz="0" w:space="0" w:color="auto"/>
            <w:bottom w:val="none" w:sz="0" w:space="0" w:color="auto"/>
            <w:right w:val="none" w:sz="0" w:space="0" w:color="auto"/>
          </w:divBdr>
        </w:div>
        <w:div w:id="52698262">
          <w:marLeft w:val="0"/>
          <w:marRight w:val="0"/>
          <w:marTop w:val="0"/>
          <w:marBottom w:val="0"/>
          <w:divBdr>
            <w:top w:val="none" w:sz="0" w:space="0" w:color="auto"/>
            <w:left w:val="none" w:sz="0" w:space="0" w:color="auto"/>
            <w:bottom w:val="none" w:sz="0" w:space="0" w:color="auto"/>
            <w:right w:val="none" w:sz="0" w:space="0" w:color="auto"/>
          </w:divBdr>
        </w:div>
        <w:div w:id="54403860">
          <w:marLeft w:val="0"/>
          <w:marRight w:val="0"/>
          <w:marTop w:val="0"/>
          <w:marBottom w:val="0"/>
          <w:divBdr>
            <w:top w:val="none" w:sz="0" w:space="0" w:color="auto"/>
            <w:left w:val="none" w:sz="0" w:space="0" w:color="auto"/>
            <w:bottom w:val="none" w:sz="0" w:space="0" w:color="auto"/>
            <w:right w:val="none" w:sz="0" w:space="0" w:color="auto"/>
          </w:divBdr>
        </w:div>
        <w:div w:id="161089202">
          <w:marLeft w:val="0"/>
          <w:marRight w:val="0"/>
          <w:marTop w:val="0"/>
          <w:marBottom w:val="0"/>
          <w:divBdr>
            <w:top w:val="none" w:sz="0" w:space="0" w:color="auto"/>
            <w:left w:val="none" w:sz="0" w:space="0" w:color="auto"/>
            <w:bottom w:val="none" w:sz="0" w:space="0" w:color="auto"/>
            <w:right w:val="none" w:sz="0" w:space="0" w:color="auto"/>
          </w:divBdr>
        </w:div>
        <w:div w:id="391076522">
          <w:marLeft w:val="0"/>
          <w:marRight w:val="0"/>
          <w:marTop w:val="0"/>
          <w:marBottom w:val="0"/>
          <w:divBdr>
            <w:top w:val="none" w:sz="0" w:space="0" w:color="auto"/>
            <w:left w:val="none" w:sz="0" w:space="0" w:color="auto"/>
            <w:bottom w:val="none" w:sz="0" w:space="0" w:color="auto"/>
            <w:right w:val="none" w:sz="0" w:space="0" w:color="auto"/>
          </w:divBdr>
        </w:div>
        <w:div w:id="400370326">
          <w:marLeft w:val="0"/>
          <w:marRight w:val="0"/>
          <w:marTop w:val="0"/>
          <w:marBottom w:val="0"/>
          <w:divBdr>
            <w:top w:val="none" w:sz="0" w:space="0" w:color="auto"/>
            <w:left w:val="none" w:sz="0" w:space="0" w:color="auto"/>
            <w:bottom w:val="none" w:sz="0" w:space="0" w:color="auto"/>
            <w:right w:val="none" w:sz="0" w:space="0" w:color="auto"/>
          </w:divBdr>
        </w:div>
        <w:div w:id="454951718">
          <w:marLeft w:val="0"/>
          <w:marRight w:val="0"/>
          <w:marTop w:val="0"/>
          <w:marBottom w:val="0"/>
          <w:divBdr>
            <w:top w:val="none" w:sz="0" w:space="0" w:color="auto"/>
            <w:left w:val="none" w:sz="0" w:space="0" w:color="auto"/>
            <w:bottom w:val="none" w:sz="0" w:space="0" w:color="auto"/>
            <w:right w:val="none" w:sz="0" w:space="0" w:color="auto"/>
          </w:divBdr>
        </w:div>
        <w:div w:id="488984633">
          <w:marLeft w:val="0"/>
          <w:marRight w:val="0"/>
          <w:marTop w:val="0"/>
          <w:marBottom w:val="0"/>
          <w:divBdr>
            <w:top w:val="none" w:sz="0" w:space="0" w:color="auto"/>
            <w:left w:val="none" w:sz="0" w:space="0" w:color="auto"/>
            <w:bottom w:val="none" w:sz="0" w:space="0" w:color="auto"/>
            <w:right w:val="none" w:sz="0" w:space="0" w:color="auto"/>
          </w:divBdr>
        </w:div>
        <w:div w:id="644429000">
          <w:marLeft w:val="0"/>
          <w:marRight w:val="0"/>
          <w:marTop w:val="0"/>
          <w:marBottom w:val="0"/>
          <w:divBdr>
            <w:top w:val="none" w:sz="0" w:space="0" w:color="auto"/>
            <w:left w:val="none" w:sz="0" w:space="0" w:color="auto"/>
            <w:bottom w:val="none" w:sz="0" w:space="0" w:color="auto"/>
            <w:right w:val="none" w:sz="0" w:space="0" w:color="auto"/>
          </w:divBdr>
        </w:div>
        <w:div w:id="645358536">
          <w:marLeft w:val="0"/>
          <w:marRight w:val="0"/>
          <w:marTop w:val="0"/>
          <w:marBottom w:val="0"/>
          <w:divBdr>
            <w:top w:val="none" w:sz="0" w:space="0" w:color="auto"/>
            <w:left w:val="none" w:sz="0" w:space="0" w:color="auto"/>
            <w:bottom w:val="none" w:sz="0" w:space="0" w:color="auto"/>
            <w:right w:val="none" w:sz="0" w:space="0" w:color="auto"/>
          </w:divBdr>
        </w:div>
        <w:div w:id="769469716">
          <w:marLeft w:val="0"/>
          <w:marRight w:val="0"/>
          <w:marTop w:val="0"/>
          <w:marBottom w:val="0"/>
          <w:divBdr>
            <w:top w:val="none" w:sz="0" w:space="0" w:color="auto"/>
            <w:left w:val="none" w:sz="0" w:space="0" w:color="auto"/>
            <w:bottom w:val="none" w:sz="0" w:space="0" w:color="auto"/>
            <w:right w:val="none" w:sz="0" w:space="0" w:color="auto"/>
          </w:divBdr>
        </w:div>
        <w:div w:id="904409597">
          <w:marLeft w:val="0"/>
          <w:marRight w:val="0"/>
          <w:marTop w:val="0"/>
          <w:marBottom w:val="0"/>
          <w:divBdr>
            <w:top w:val="none" w:sz="0" w:space="0" w:color="auto"/>
            <w:left w:val="none" w:sz="0" w:space="0" w:color="auto"/>
            <w:bottom w:val="none" w:sz="0" w:space="0" w:color="auto"/>
            <w:right w:val="none" w:sz="0" w:space="0" w:color="auto"/>
          </w:divBdr>
        </w:div>
        <w:div w:id="911934898">
          <w:marLeft w:val="0"/>
          <w:marRight w:val="0"/>
          <w:marTop w:val="0"/>
          <w:marBottom w:val="0"/>
          <w:divBdr>
            <w:top w:val="none" w:sz="0" w:space="0" w:color="auto"/>
            <w:left w:val="none" w:sz="0" w:space="0" w:color="auto"/>
            <w:bottom w:val="none" w:sz="0" w:space="0" w:color="auto"/>
            <w:right w:val="none" w:sz="0" w:space="0" w:color="auto"/>
          </w:divBdr>
        </w:div>
        <w:div w:id="915280816">
          <w:marLeft w:val="0"/>
          <w:marRight w:val="0"/>
          <w:marTop w:val="0"/>
          <w:marBottom w:val="0"/>
          <w:divBdr>
            <w:top w:val="none" w:sz="0" w:space="0" w:color="auto"/>
            <w:left w:val="none" w:sz="0" w:space="0" w:color="auto"/>
            <w:bottom w:val="none" w:sz="0" w:space="0" w:color="auto"/>
            <w:right w:val="none" w:sz="0" w:space="0" w:color="auto"/>
          </w:divBdr>
        </w:div>
        <w:div w:id="937056611">
          <w:marLeft w:val="0"/>
          <w:marRight w:val="0"/>
          <w:marTop w:val="0"/>
          <w:marBottom w:val="0"/>
          <w:divBdr>
            <w:top w:val="none" w:sz="0" w:space="0" w:color="auto"/>
            <w:left w:val="none" w:sz="0" w:space="0" w:color="auto"/>
            <w:bottom w:val="none" w:sz="0" w:space="0" w:color="auto"/>
            <w:right w:val="none" w:sz="0" w:space="0" w:color="auto"/>
          </w:divBdr>
        </w:div>
        <w:div w:id="1015569447">
          <w:marLeft w:val="0"/>
          <w:marRight w:val="0"/>
          <w:marTop w:val="0"/>
          <w:marBottom w:val="0"/>
          <w:divBdr>
            <w:top w:val="none" w:sz="0" w:space="0" w:color="auto"/>
            <w:left w:val="none" w:sz="0" w:space="0" w:color="auto"/>
            <w:bottom w:val="none" w:sz="0" w:space="0" w:color="auto"/>
            <w:right w:val="none" w:sz="0" w:space="0" w:color="auto"/>
          </w:divBdr>
        </w:div>
        <w:div w:id="1025709958">
          <w:marLeft w:val="0"/>
          <w:marRight w:val="0"/>
          <w:marTop w:val="0"/>
          <w:marBottom w:val="0"/>
          <w:divBdr>
            <w:top w:val="none" w:sz="0" w:space="0" w:color="auto"/>
            <w:left w:val="none" w:sz="0" w:space="0" w:color="auto"/>
            <w:bottom w:val="none" w:sz="0" w:space="0" w:color="auto"/>
            <w:right w:val="none" w:sz="0" w:space="0" w:color="auto"/>
          </w:divBdr>
        </w:div>
        <w:div w:id="1112821687">
          <w:marLeft w:val="0"/>
          <w:marRight w:val="0"/>
          <w:marTop w:val="0"/>
          <w:marBottom w:val="0"/>
          <w:divBdr>
            <w:top w:val="none" w:sz="0" w:space="0" w:color="auto"/>
            <w:left w:val="none" w:sz="0" w:space="0" w:color="auto"/>
            <w:bottom w:val="none" w:sz="0" w:space="0" w:color="auto"/>
            <w:right w:val="none" w:sz="0" w:space="0" w:color="auto"/>
          </w:divBdr>
        </w:div>
        <w:div w:id="1187596643">
          <w:marLeft w:val="0"/>
          <w:marRight w:val="0"/>
          <w:marTop w:val="0"/>
          <w:marBottom w:val="0"/>
          <w:divBdr>
            <w:top w:val="none" w:sz="0" w:space="0" w:color="auto"/>
            <w:left w:val="none" w:sz="0" w:space="0" w:color="auto"/>
            <w:bottom w:val="none" w:sz="0" w:space="0" w:color="auto"/>
            <w:right w:val="none" w:sz="0" w:space="0" w:color="auto"/>
          </w:divBdr>
        </w:div>
        <w:div w:id="1321541093">
          <w:marLeft w:val="0"/>
          <w:marRight w:val="0"/>
          <w:marTop w:val="0"/>
          <w:marBottom w:val="0"/>
          <w:divBdr>
            <w:top w:val="none" w:sz="0" w:space="0" w:color="auto"/>
            <w:left w:val="none" w:sz="0" w:space="0" w:color="auto"/>
            <w:bottom w:val="none" w:sz="0" w:space="0" w:color="auto"/>
            <w:right w:val="none" w:sz="0" w:space="0" w:color="auto"/>
          </w:divBdr>
        </w:div>
        <w:div w:id="1321733403">
          <w:marLeft w:val="0"/>
          <w:marRight w:val="0"/>
          <w:marTop w:val="0"/>
          <w:marBottom w:val="0"/>
          <w:divBdr>
            <w:top w:val="none" w:sz="0" w:space="0" w:color="auto"/>
            <w:left w:val="none" w:sz="0" w:space="0" w:color="auto"/>
            <w:bottom w:val="none" w:sz="0" w:space="0" w:color="auto"/>
            <w:right w:val="none" w:sz="0" w:space="0" w:color="auto"/>
          </w:divBdr>
        </w:div>
        <w:div w:id="1357005998">
          <w:marLeft w:val="0"/>
          <w:marRight w:val="0"/>
          <w:marTop w:val="0"/>
          <w:marBottom w:val="0"/>
          <w:divBdr>
            <w:top w:val="none" w:sz="0" w:space="0" w:color="auto"/>
            <w:left w:val="none" w:sz="0" w:space="0" w:color="auto"/>
            <w:bottom w:val="none" w:sz="0" w:space="0" w:color="auto"/>
            <w:right w:val="none" w:sz="0" w:space="0" w:color="auto"/>
          </w:divBdr>
        </w:div>
        <w:div w:id="1390689551">
          <w:marLeft w:val="0"/>
          <w:marRight w:val="0"/>
          <w:marTop w:val="0"/>
          <w:marBottom w:val="0"/>
          <w:divBdr>
            <w:top w:val="none" w:sz="0" w:space="0" w:color="auto"/>
            <w:left w:val="none" w:sz="0" w:space="0" w:color="auto"/>
            <w:bottom w:val="none" w:sz="0" w:space="0" w:color="auto"/>
            <w:right w:val="none" w:sz="0" w:space="0" w:color="auto"/>
          </w:divBdr>
        </w:div>
        <w:div w:id="1455755508">
          <w:marLeft w:val="0"/>
          <w:marRight w:val="0"/>
          <w:marTop w:val="0"/>
          <w:marBottom w:val="0"/>
          <w:divBdr>
            <w:top w:val="none" w:sz="0" w:space="0" w:color="auto"/>
            <w:left w:val="none" w:sz="0" w:space="0" w:color="auto"/>
            <w:bottom w:val="none" w:sz="0" w:space="0" w:color="auto"/>
            <w:right w:val="none" w:sz="0" w:space="0" w:color="auto"/>
          </w:divBdr>
        </w:div>
        <w:div w:id="1576285137">
          <w:marLeft w:val="0"/>
          <w:marRight w:val="0"/>
          <w:marTop w:val="0"/>
          <w:marBottom w:val="0"/>
          <w:divBdr>
            <w:top w:val="none" w:sz="0" w:space="0" w:color="auto"/>
            <w:left w:val="none" w:sz="0" w:space="0" w:color="auto"/>
            <w:bottom w:val="none" w:sz="0" w:space="0" w:color="auto"/>
            <w:right w:val="none" w:sz="0" w:space="0" w:color="auto"/>
          </w:divBdr>
        </w:div>
        <w:div w:id="1596867361">
          <w:marLeft w:val="0"/>
          <w:marRight w:val="0"/>
          <w:marTop w:val="0"/>
          <w:marBottom w:val="0"/>
          <w:divBdr>
            <w:top w:val="none" w:sz="0" w:space="0" w:color="auto"/>
            <w:left w:val="none" w:sz="0" w:space="0" w:color="auto"/>
            <w:bottom w:val="none" w:sz="0" w:space="0" w:color="auto"/>
            <w:right w:val="none" w:sz="0" w:space="0" w:color="auto"/>
          </w:divBdr>
        </w:div>
        <w:div w:id="1601259536">
          <w:marLeft w:val="0"/>
          <w:marRight w:val="0"/>
          <w:marTop w:val="0"/>
          <w:marBottom w:val="0"/>
          <w:divBdr>
            <w:top w:val="none" w:sz="0" w:space="0" w:color="auto"/>
            <w:left w:val="none" w:sz="0" w:space="0" w:color="auto"/>
            <w:bottom w:val="none" w:sz="0" w:space="0" w:color="auto"/>
            <w:right w:val="none" w:sz="0" w:space="0" w:color="auto"/>
          </w:divBdr>
        </w:div>
        <w:div w:id="1622229493">
          <w:marLeft w:val="0"/>
          <w:marRight w:val="0"/>
          <w:marTop w:val="0"/>
          <w:marBottom w:val="0"/>
          <w:divBdr>
            <w:top w:val="none" w:sz="0" w:space="0" w:color="auto"/>
            <w:left w:val="none" w:sz="0" w:space="0" w:color="auto"/>
            <w:bottom w:val="none" w:sz="0" w:space="0" w:color="auto"/>
            <w:right w:val="none" w:sz="0" w:space="0" w:color="auto"/>
          </w:divBdr>
        </w:div>
        <w:div w:id="1650590586">
          <w:marLeft w:val="0"/>
          <w:marRight w:val="0"/>
          <w:marTop w:val="0"/>
          <w:marBottom w:val="0"/>
          <w:divBdr>
            <w:top w:val="none" w:sz="0" w:space="0" w:color="auto"/>
            <w:left w:val="none" w:sz="0" w:space="0" w:color="auto"/>
            <w:bottom w:val="none" w:sz="0" w:space="0" w:color="auto"/>
            <w:right w:val="none" w:sz="0" w:space="0" w:color="auto"/>
          </w:divBdr>
        </w:div>
        <w:div w:id="1681546823">
          <w:marLeft w:val="0"/>
          <w:marRight w:val="0"/>
          <w:marTop w:val="0"/>
          <w:marBottom w:val="0"/>
          <w:divBdr>
            <w:top w:val="none" w:sz="0" w:space="0" w:color="auto"/>
            <w:left w:val="none" w:sz="0" w:space="0" w:color="auto"/>
            <w:bottom w:val="none" w:sz="0" w:space="0" w:color="auto"/>
            <w:right w:val="none" w:sz="0" w:space="0" w:color="auto"/>
          </w:divBdr>
        </w:div>
        <w:div w:id="1683817669">
          <w:marLeft w:val="0"/>
          <w:marRight w:val="0"/>
          <w:marTop w:val="0"/>
          <w:marBottom w:val="0"/>
          <w:divBdr>
            <w:top w:val="none" w:sz="0" w:space="0" w:color="auto"/>
            <w:left w:val="none" w:sz="0" w:space="0" w:color="auto"/>
            <w:bottom w:val="none" w:sz="0" w:space="0" w:color="auto"/>
            <w:right w:val="none" w:sz="0" w:space="0" w:color="auto"/>
          </w:divBdr>
        </w:div>
        <w:div w:id="1813983724">
          <w:marLeft w:val="0"/>
          <w:marRight w:val="0"/>
          <w:marTop w:val="0"/>
          <w:marBottom w:val="0"/>
          <w:divBdr>
            <w:top w:val="none" w:sz="0" w:space="0" w:color="auto"/>
            <w:left w:val="none" w:sz="0" w:space="0" w:color="auto"/>
            <w:bottom w:val="none" w:sz="0" w:space="0" w:color="auto"/>
            <w:right w:val="none" w:sz="0" w:space="0" w:color="auto"/>
          </w:divBdr>
        </w:div>
        <w:div w:id="1838039040">
          <w:marLeft w:val="0"/>
          <w:marRight w:val="0"/>
          <w:marTop w:val="0"/>
          <w:marBottom w:val="0"/>
          <w:divBdr>
            <w:top w:val="none" w:sz="0" w:space="0" w:color="auto"/>
            <w:left w:val="none" w:sz="0" w:space="0" w:color="auto"/>
            <w:bottom w:val="none" w:sz="0" w:space="0" w:color="auto"/>
            <w:right w:val="none" w:sz="0" w:space="0" w:color="auto"/>
          </w:divBdr>
        </w:div>
        <w:div w:id="1874802900">
          <w:marLeft w:val="0"/>
          <w:marRight w:val="0"/>
          <w:marTop w:val="0"/>
          <w:marBottom w:val="0"/>
          <w:divBdr>
            <w:top w:val="none" w:sz="0" w:space="0" w:color="auto"/>
            <w:left w:val="none" w:sz="0" w:space="0" w:color="auto"/>
            <w:bottom w:val="none" w:sz="0" w:space="0" w:color="auto"/>
            <w:right w:val="none" w:sz="0" w:space="0" w:color="auto"/>
          </w:divBdr>
        </w:div>
        <w:div w:id="1888879624">
          <w:marLeft w:val="0"/>
          <w:marRight w:val="0"/>
          <w:marTop w:val="0"/>
          <w:marBottom w:val="0"/>
          <w:divBdr>
            <w:top w:val="none" w:sz="0" w:space="0" w:color="auto"/>
            <w:left w:val="none" w:sz="0" w:space="0" w:color="auto"/>
            <w:bottom w:val="none" w:sz="0" w:space="0" w:color="auto"/>
            <w:right w:val="none" w:sz="0" w:space="0" w:color="auto"/>
          </w:divBdr>
        </w:div>
        <w:div w:id="1898515975">
          <w:marLeft w:val="0"/>
          <w:marRight w:val="0"/>
          <w:marTop w:val="0"/>
          <w:marBottom w:val="0"/>
          <w:divBdr>
            <w:top w:val="none" w:sz="0" w:space="0" w:color="auto"/>
            <w:left w:val="none" w:sz="0" w:space="0" w:color="auto"/>
            <w:bottom w:val="none" w:sz="0" w:space="0" w:color="auto"/>
            <w:right w:val="none" w:sz="0" w:space="0" w:color="auto"/>
          </w:divBdr>
        </w:div>
        <w:div w:id="2014840971">
          <w:marLeft w:val="0"/>
          <w:marRight w:val="0"/>
          <w:marTop w:val="0"/>
          <w:marBottom w:val="0"/>
          <w:divBdr>
            <w:top w:val="none" w:sz="0" w:space="0" w:color="auto"/>
            <w:left w:val="none" w:sz="0" w:space="0" w:color="auto"/>
            <w:bottom w:val="none" w:sz="0" w:space="0" w:color="auto"/>
            <w:right w:val="none" w:sz="0" w:space="0" w:color="auto"/>
          </w:divBdr>
        </w:div>
        <w:div w:id="2043632430">
          <w:marLeft w:val="0"/>
          <w:marRight w:val="0"/>
          <w:marTop w:val="0"/>
          <w:marBottom w:val="0"/>
          <w:divBdr>
            <w:top w:val="none" w:sz="0" w:space="0" w:color="auto"/>
            <w:left w:val="none" w:sz="0" w:space="0" w:color="auto"/>
            <w:bottom w:val="none" w:sz="0" w:space="0" w:color="auto"/>
            <w:right w:val="none" w:sz="0" w:space="0" w:color="auto"/>
          </w:divBdr>
        </w:div>
        <w:div w:id="2059939018">
          <w:marLeft w:val="0"/>
          <w:marRight w:val="0"/>
          <w:marTop w:val="0"/>
          <w:marBottom w:val="0"/>
          <w:divBdr>
            <w:top w:val="none" w:sz="0" w:space="0" w:color="auto"/>
            <w:left w:val="none" w:sz="0" w:space="0" w:color="auto"/>
            <w:bottom w:val="none" w:sz="0" w:space="0" w:color="auto"/>
            <w:right w:val="none" w:sz="0" w:space="0" w:color="auto"/>
          </w:divBdr>
        </w:div>
        <w:div w:id="2142185381">
          <w:marLeft w:val="0"/>
          <w:marRight w:val="0"/>
          <w:marTop w:val="0"/>
          <w:marBottom w:val="0"/>
          <w:divBdr>
            <w:top w:val="none" w:sz="0" w:space="0" w:color="auto"/>
            <w:left w:val="none" w:sz="0" w:space="0" w:color="auto"/>
            <w:bottom w:val="none" w:sz="0" w:space="0" w:color="auto"/>
            <w:right w:val="none" w:sz="0" w:space="0" w:color="auto"/>
          </w:divBdr>
        </w:div>
      </w:divsChild>
    </w:div>
    <w:div w:id="880363442">
      <w:bodyDiv w:val="1"/>
      <w:marLeft w:val="0"/>
      <w:marRight w:val="0"/>
      <w:marTop w:val="0"/>
      <w:marBottom w:val="0"/>
      <w:divBdr>
        <w:top w:val="none" w:sz="0" w:space="0" w:color="auto"/>
        <w:left w:val="none" w:sz="0" w:space="0" w:color="auto"/>
        <w:bottom w:val="none" w:sz="0" w:space="0" w:color="auto"/>
        <w:right w:val="none" w:sz="0" w:space="0" w:color="auto"/>
      </w:divBdr>
      <w:divsChild>
        <w:div w:id="676345773">
          <w:marLeft w:val="0"/>
          <w:marRight w:val="0"/>
          <w:marTop w:val="0"/>
          <w:marBottom w:val="0"/>
          <w:divBdr>
            <w:top w:val="none" w:sz="0" w:space="0" w:color="auto"/>
            <w:left w:val="none" w:sz="0" w:space="0" w:color="auto"/>
            <w:bottom w:val="none" w:sz="0" w:space="0" w:color="auto"/>
            <w:right w:val="none" w:sz="0" w:space="0" w:color="auto"/>
          </w:divBdr>
          <w:divsChild>
            <w:div w:id="1460562696">
              <w:marLeft w:val="0"/>
              <w:marRight w:val="0"/>
              <w:marTop w:val="0"/>
              <w:marBottom w:val="0"/>
              <w:divBdr>
                <w:top w:val="none" w:sz="0" w:space="0" w:color="auto"/>
                <w:left w:val="none" w:sz="0" w:space="0" w:color="auto"/>
                <w:bottom w:val="none" w:sz="0" w:space="0" w:color="auto"/>
                <w:right w:val="none" w:sz="0" w:space="0" w:color="auto"/>
              </w:divBdr>
            </w:div>
          </w:divsChild>
        </w:div>
        <w:div w:id="753740923">
          <w:marLeft w:val="0"/>
          <w:marRight w:val="0"/>
          <w:marTop w:val="0"/>
          <w:marBottom w:val="0"/>
          <w:divBdr>
            <w:top w:val="none" w:sz="0" w:space="0" w:color="auto"/>
            <w:left w:val="none" w:sz="0" w:space="0" w:color="auto"/>
            <w:bottom w:val="none" w:sz="0" w:space="0" w:color="auto"/>
            <w:right w:val="none" w:sz="0" w:space="0" w:color="auto"/>
          </w:divBdr>
          <w:divsChild>
            <w:div w:id="56049920">
              <w:marLeft w:val="0"/>
              <w:marRight w:val="0"/>
              <w:marTop w:val="0"/>
              <w:marBottom w:val="0"/>
              <w:divBdr>
                <w:top w:val="none" w:sz="0" w:space="0" w:color="auto"/>
                <w:left w:val="none" w:sz="0" w:space="0" w:color="auto"/>
                <w:bottom w:val="none" w:sz="0" w:space="0" w:color="auto"/>
                <w:right w:val="none" w:sz="0" w:space="0" w:color="auto"/>
              </w:divBdr>
            </w:div>
          </w:divsChild>
        </w:div>
        <w:div w:id="2063285039">
          <w:marLeft w:val="0"/>
          <w:marRight w:val="0"/>
          <w:marTop w:val="0"/>
          <w:marBottom w:val="0"/>
          <w:divBdr>
            <w:top w:val="none" w:sz="0" w:space="0" w:color="auto"/>
            <w:left w:val="none" w:sz="0" w:space="0" w:color="auto"/>
            <w:bottom w:val="none" w:sz="0" w:space="0" w:color="auto"/>
            <w:right w:val="none" w:sz="0" w:space="0" w:color="auto"/>
          </w:divBdr>
          <w:divsChild>
            <w:div w:id="1981570568">
              <w:marLeft w:val="0"/>
              <w:marRight w:val="0"/>
              <w:marTop w:val="0"/>
              <w:marBottom w:val="0"/>
              <w:divBdr>
                <w:top w:val="none" w:sz="0" w:space="0" w:color="auto"/>
                <w:left w:val="none" w:sz="0" w:space="0" w:color="auto"/>
                <w:bottom w:val="none" w:sz="0" w:space="0" w:color="auto"/>
                <w:right w:val="none" w:sz="0" w:space="0" w:color="auto"/>
              </w:divBdr>
            </w:div>
          </w:divsChild>
        </w:div>
        <w:div w:id="496312032">
          <w:marLeft w:val="0"/>
          <w:marRight w:val="0"/>
          <w:marTop w:val="0"/>
          <w:marBottom w:val="0"/>
          <w:divBdr>
            <w:top w:val="none" w:sz="0" w:space="0" w:color="auto"/>
            <w:left w:val="none" w:sz="0" w:space="0" w:color="auto"/>
            <w:bottom w:val="none" w:sz="0" w:space="0" w:color="auto"/>
            <w:right w:val="none" w:sz="0" w:space="0" w:color="auto"/>
          </w:divBdr>
          <w:divsChild>
            <w:div w:id="78337725">
              <w:marLeft w:val="0"/>
              <w:marRight w:val="0"/>
              <w:marTop w:val="0"/>
              <w:marBottom w:val="0"/>
              <w:divBdr>
                <w:top w:val="none" w:sz="0" w:space="0" w:color="auto"/>
                <w:left w:val="none" w:sz="0" w:space="0" w:color="auto"/>
                <w:bottom w:val="none" w:sz="0" w:space="0" w:color="auto"/>
                <w:right w:val="none" w:sz="0" w:space="0" w:color="auto"/>
              </w:divBdr>
            </w:div>
            <w:div w:id="1023553920">
              <w:marLeft w:val="0"/>
              <w:marRight w:val="0"/>
              <w:marTop w:val="0"/>
              <w:marBottom w:val="0"/>
              <w:divBdr>
                <w:top w:val="none" w:sz="0" w:space="0" w:color="auto"/>
                <w:left w:val="none" w:sz="0" w:space="0" w:color="auto"/>
                <w:bottom w:val="none" w:sz="0" w:space="0" w:color="auto"/>
                <w:right w:val="none" w:sz="0" w:space="0" w:color="auto"/>
              </w:divBdr>
            </w:div>
          </w:divsChild>
        </w:div>
        <w:div w:id="235015787">
          <w:marLeft w:val="0"/>
          <w:marRight w:val="0"/>
          <w:marTop w:val="0"/>
          <w:marBottom w:val="0"/>
          <w:divBdr>
            <w:top w:val="none" w:sz="0" w:space="0" w:color="auto"/>
            <w:left w:val="none" w:sz="0" w:space="0" w:color="auto"/>
            <w:bottom w:val="none" w:sz="0" w:space="0" w:color="auto"/>
            <w:right w:val="none" w:sz="0" w:space="0" w:color="auto"/>
          </w:divBdr>
          <w:divsChild>
            <w:div w:id="3906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092587">
      <w:bodyDiv w:val="1"/>
      <w:marLeft w:val="0"/>
      <w:marRight w:val="0"/>
      <w:marTop w:val="0"/>
      <w:marBottom w:val="0"/>
      <w:divBdr>
        <w:top w:val="none" w:sz="0" w:space="0" w:color="auto"/>
        <w:left w:val="none" w:sz="0" w:space="0" w:color="auto"/>
        <w:bottom w:val="none" w:sz="0" w:space="0" w:color="auto"/>
        <w:right w:val="none" w:sz="0" w:space="0" w:color="auto"/>
      </w:divBdr>
    </w:div>
    <w:div w:id="882131507">
      <w:bodyDiv w:val="1"/>
      <w:marLeft w:val="0"/>
      <w:marRight w:val="0"/>
      <w:marTop w:val="0"/>
      <w:marBottom w:val="0"/>
      <w:divBdr>
        <w:top w:val="none" w:sz="0" w:space="0" w:color="auto"/>
        <w:left w:val="none" w:sz="0" w:space="0" w:color="auto"/>
        <w:bottom w:val="none" w:sz="0" w:space="0" w:color="auto"/>
        <w:right w:val="none" w:sz="0" w:space="0" w:color="auto"/>
      </w:divBdr>
    </w:div>
    <w:div w:id="882711466">
      <w:bodyDiv w:val="1"/>
      <w:marLeft w:val="0"/>
      <w:marRight w:val="0"/>
      <w:marTop w:val="0"/>
      <w:marBottom w:val="0"/>
      <w:divBdr>
        <w:top w:val="none" w:sz="0" w:space="0" w:color="auto"/>
        <w:left w:val="none" w:sz="0" w:space="0" w:color="auto"/>
        <w:bottom w:val="none" w:sz="0" w:space="0" w:color="auto"/>
        <w:right w:val="none" w:sz="0" w:space="0" w:color="auto"/>
      </w:divBdr>
      <w:divsChild>
        <w:div w:id="496967960">
          <w:marLeft w:val="1166"/>
          <w:marRight w:val="0"/>
          <w:marTop w:val="134"/>
          <w:marBottom w:val="0"/>
          <w:divBdr>
            <w:top w:val="none" w:sz="0" w:space="0" w:color="auto"/>
            <w:left w:val="none" w:sz="0" w:space="0" w:color="auto"/>
            <w:bottom w:val="none" w:sz="0" w:space="0" w:color="auto"/>
            <w:right w:val="none" w:sz="0" w:space="0" w:color="auto"/>
          </w:divBdr>
        </w:div>
        <w:div w:id="559368083">
          <w:marLeft w:val="1166"/>
          <w:marRight w:val="0"/>
          <w:marTop w:val="134"/>
          <w:marBottom w:val="0"/>
          <w:divBdr>
            <w:top w:val="none" w:sz="0" w:space="0" w:color="auto"/>
            <w:left w:val="none" w:sz="0" w:space="0" w:color="auto"/>
            <w:bottom w:val="none" w:sz="0" w:space="0" w:color="auto"/>
            <w:right w:val="none" w:sz="0" w:space="0" w:color="auto"/>
          </w:divBdr>
        </w:div>
        <w:div w:id="795872431">
          <w:marLeft w:val="547"/>
          <w:marRight w:val="0"/>
          <w:marTop w:val="154"/>
          <w:marBottom w:val="0"/>
          <w:divBdr>
            <w:top w:val="none" w:sz="0" w:space="0" w:color="auto"/>
            <w:left w:val="none" w:sz="0" w:space="0" w:color="auto"/>
            <w:bottom w:val="none" w:sz="0" w:space="0" w:color="auto"/>
            <w:right w:val="none" w:sz="0" w:space="0" w:color="auto"/>
          </w:divBdr>
        </w:div>
        <w:div w:id="1973560921">
          <w:marLeft w:val="547"/>
          <w:marRight w:val="0"/>
          <w:marTop w:val="154"/>
          <w:marBottom w:val="0"/>
          <w:divBdr>
            <w:top w:val="none" w:sz="0" w:space="0" w:color="auto"/>
            <w:left w:val="none" w:sz="0" w:space="0" w:color="auto"/>
            <w:bottom w:val="none" w:sz="0" w:space="0" w:color="auto"/>
            <w:right w:val="none" w:sz="0" w:space="0" w:color="auto"/>
          </w:divBdr>
        </w:div>
      </w:divsChild>
    </w:div>
    <w:div w:id="884755978">
      <w:bodyDiv w:val="1"/>
      <w:marLeft w:val="0"/>
      <w:marRight w:val="0"/>
      <w:marTop w:val="0"/>
      <w:marBottom w:val="0"/>
      <w:divBdr>
        <w:top w:val="none" w:sz="0" w:space="0" w:color="auto"/>
        <w:left w:val="none" w:sz="0" w:space="0" w:color="auto"/>
        <w:bottom w:val="none" w:sz="0" w:space="0" w:color="auto"/>
        <w:right w:val="none" w:sz="0" w:space="0" w:color="auto"/>
      </w:divBdr>
      <w:divsChild>
        <w:div w:id="1509129079">
          <w:marLeft w:val="0"/>
          <w:marRight w:val="0"/>
          <w:marTop w:val="0"/>
          <w:marBottom w:val="0"/>
          <w:divBdr>
            <w:top w:val="none" w:sz="0" w:space="0" w:color="auto"/>
            <w:left w:val="none" w:sz="0" w:space="0" w:color="auto"/>
            <w:bottom w:val="none" w:sz="0" w:space="0" w:color="auto"/>
            <w:right w:val="none" w:sz="0" w:space="0" w:color="auto"/>
          </w:divBdr>
          <w:divsChild>
            <w:div w:id="1437747804">
              <w:marLeft w:val="0"/>
              <w:marRight w:val="0"/>
              <w:marTop w:val="0"/>
              <w:marBottom w:val="0"/>
              <w:divBdr>
                <w:top w:val="single" w:sz="2" w:space="0" w:color="000000"/>
                <w:left w:val="single" w:sz="2" w:space="0" w:color="000000"/>
                <w:bottom w:val="single" w:sz="2" w:space="0" w:color="000000"/>
                <w:right w:val="single" w:sz="2" w:space="0" w:color="000000"/>
              </w:divBdr>
              <w:divsChild>
                <w:div w:id="628975585">
                  <w:marLeft w:val="0"/>
                  <w:marRight w:val="0"/>
                  <w:marTop w:val="0"/>
                  <w:marBottom w:val="0"/>
                  <w:divBdr>
                    <w:top w:val="none" w:sz="0" w:space="0" w:color="auto"/>
                    <w:left w:val="none" w:sz="0" w:space="0" w:color="auto"/>
                    <w:bottom w:val="none" w:sz="0" w:space="0" w:color="auto"/>
                    <w:right w:val="none" w:sz="0" w:space="0" w:color="auto"/>
                  </w:divBdr>
                  <w:divsChild>
                    <w:div w:id="1097796897">
                      <w:marLeft w:val="0"/>
                      <w:marRight w:val="0"/>
                      <w:marTop w:val="0"/>
                      <w:marBottom w:val="0"/>
                      <w:divBdr>
                        <w:top w:val="none" w:sz="0" w:space="0" w:color="auto"/>
                        <w:left w:val="none" w:sz="0" w:space="0" w:color="auto"/>
                        <w:bottom w:val="none" w:sz="0" w:space="0" w:color="auto"/>
                        <w:right w:val="none" w:sz="0" w:space="0" w:color="auto"/>
                      </w:divBdr>
                      <w:divsChild>
                        <w:div w:id="261494006">
                          <w:marLeft w:val="0"/>
                          <w:marRight w:val="0"/>
                          <w:marTop w:val="0"/>
                          <w:marBottom w:val="0"/>
                          <w:divBdr>
                            <w:top w:val="none" w:sz="0" w:space="0" w:color="auto"/>
                            <w:left w:val="none" w:sz="0" w:space="0" w:color="auto"/>
                            <w:bottom w:val="none" w:sz="0" w:space="0" w:color="auto"/>
                            <w:right w:val="none" w:sz="0" w:space="0" w:color="auto"/>
                          </w:divBdr>
                          <w:divsChild>
                            <w:div w:id="29109872">
                              <w:marLeft w:val="0"/>
                              <w:marRight w:val="0"/>
                              <w:marTop w:val="60"/>
                              <w:marBottom w:val="0"/>
                              <w:divBdr>
                                <w:top w:val="none" w:sz="0" w:space="0" w:color="auto"/>
                                <w:left w:val="none" w:sz="0" w:space="0" w:color="auto"/>
                                <w:bottom w:val="none" w:sz="0" w:space="0" w:color="auto"/>
                                <w:right w:val="none" w:sz="0" w:space="0" w:color="auto"/>
                              </w:divBdr>
                              <w:divsChild>
                                <w:div w:id="584414016">
                                  <w:marLeft w:val="0"/>
                                  <w:marRight w:val="0"/>
                                  <w:marTop w:val="0"/>
                                  <w:marBottom w:val="0"/>
                                  <w:divBdr>
                                    <w:top w:val="none" w:sz="0" w:space="0" w:color="auto"/>
                                    <w:left w:val="none" w:sz="0" w:space="0" w:color="auto"/>
                                    <w:bottom w:val="none" w:sz="0" w:space="0" w:color="auto"/>
                                    <w:right w:val="none" w:sz="0" w:space="0" w:color="auto"/>
                                  </w:divBdr>
                                  <w:divsChild>
                                    <w:div w:id="1245798644">
                                      <w:marLeft w:val="0"/>
                                      <w:marRight w:val="0"/>
                                      <w:marTop w:val="0"/>
                                      <w:marBottom w:val="0"/>
                                      <w:divBdr>
                                        <w:top w:val="none" w:sz="0" w:space="0" w:color="auto"/>
                                        <w:left w:val="none" w:sz="0" w:space="0" w:color="auto"/>
                                        <w:bottom w:val="none" w:sz="0" w:space="0" w:color="auto"/>
                                        <w:right w:val="none" w:sz="0" w:space="0" w:color="auto"/>
                                      </w:divBdr>
                                      <w:divsChild>
                                        <w:div w:id="1887452303">
                                          <w:marLeft w:val="0"/>
                                          <w:marRight w:val="0"/>
                                          <w:marTop w:val="0"/>
                                          <w:marBottom w:val="0"/>
                                          <w:divBdr>
                                            <w:top w:val="single" w:sz="2" w:space="0" w:color="000000"/>
                                            <w:left w:val="single" w:sz="2" w:space="0" w:color="000000"/>
                                            <w:bottom w:val="single" w:sz="2" w:space="0" w:color="000000"/>
                                            <w:right w:val="single" w:sz="2" w:space="0" w:color="000000"/>
                                          </w:divBdr>
                                          <w:divsChild>
                                            <w:div w:id="2108112216">
                                              <w:marLeft w:val="0"/>
                                              <w:marRight w:val="0"/>
                                              <w:marTop w:val="0"/>
                                              <w:marBottom w:val="0"/>
                                              <w:divBdr>
                                                <w:top w:val="none" w:sz="0" w:space="0" w:color="auto"/>
                                                <w:left w:val="none" w:sz="0" w:space="0" w:color="auto"/>
                                                <w:bottom w:val="none" w:sz="0" w:space="0" w:color="auto"/>
                                                <w:right w:val="none" w:sz="0" w:space="0" w:color="auto"/>
                                              </w:divBdr>
                                              <w:divsChild>
                                                <w:div w:id="51264522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4827755">
      <w:bodyDiv w:val="1"/>
      <w:marLeft w:val="0"/>
      <w:marRight w:val="0"/>
      <w:marTop w:val="0"/>
      <w:marBottom w:val="0"/>
      <w:divBdr>
        <w:top w:val="none" w:sz="0" w:space="0" w:color="auto"/>
        <w:left w:val="none" w:sz="0" w:space="0" w:color="auto"/>
        <w:bottom w:val="none" w:sz="0" w:space="0" w:color="auto"/>
        <w:right w:val="none" w:sz="0" w:space="0" w:color="auto"/>
      </w:divBdr>
      <w:divsChild>
        <w:div w:id="702747413">
          <w:marLeft w:val="144"/>
          <w:marRight w:val="0"/>
          <w:marTop w:val="86"/>
          <w:marBottom w:val="0"/>
          <w:divBdr>
            <w:top w:val="none" w:sz="0" w:space="0" w:color="auto"/>
            <w:left w:val="none" w:sz="0" w:space="0" w:color="auto"/>
            <w:bottom w:val="none" w:sz="0" w:space="0" w:color="auto"/>
            <w:right w:val="none" w:sz="0" w:space="0" w:color="auto"/>
          </w:divBdr>
        </w:div>
        <w:div w:id="1271627381">
          <w:marLeft w:val="144"/>
          <w:marRight w:val="0"/>
          <w:marTop w:val="86"/>
          <w:marBottom w:val="0"/>
          <w:divBdr>
            <w:top w:val="none" w:sz="0" w:space="0" w:color="auto"/>
            <w:left w:val="none" w:sz="0" w:space="0" w:color="auto"/>
            <w:bottom w:val="none" w:sz="0" w:space="0" w:color="auto"/>
            <w:right w:val="none" w:sz="0" w:space="0" w:color="auto"/>
          </w:divBdr>
        </w:div>
        <w:div w:id="1678072499">
          <w:marLeft w:val="144"/>
          <w:marRight w:val="0"/>
          <w:marTop w:val="86"/>
          <w:marBottom w:val="0"/>
          <w:divBdr>
            <w:top w:val="none" w:sz="0" w:space="0" w:color="auto"/>
            <w:left w:val="none" w:sz="0" w:space="0" w:color="auto"/>
            <w:bottom w:val="none" w:sz="0" w:space="0" w:color="auto"/>
            <w:right w:val="none" w:sz="0" w:space="0" w:color="auto"/>
          </w:divBdr>
        </w:div>
      </w:divsChild>
    </w:div>
    <w:div w:id="885483847">
      <w:bodyDiv w:val="1"/>
      <w:marLeft w:val="0"/>
      <w:marRight w:val="0"/>
      <w:marTop w:val="0"/>
      <w:marBottom w:val="0"/>
      <w:divBdr>
        <w:top w:val="none" w:sz="0" w:space="0" w:color="auto"/>
        <w:left w:val="none" w:sz="0" w:space="0" w:color="auto"/>
        <w:bottom w:val="none" w:sz="0" w:space="0" w:color="auto"/>
        <w:right w:val="none" w:sz="0" w:space="0" w:color="auto"/>
      </w:divBdr>
      <w:divsChild>
        <w:div w:id="1973248535">
          <w:marLeft w:val="274"/>
          <w:marRight w:val="0"/>
          <w:marTop w:val="0"/>
          <w:marBottom w:val="0"/>
          <w:divBdr>
            <w:top w:val="none" w:sz="0" w:space="0" w:color="auto"/>
            <w:left w:val="none" w:sz="0" w:space="0" w:color="auto"/>
            <w:bottom w:val="none" w:sz="0" w:space="0" w:color="auto"/>
            <w:right w:val="none" w:sz="0" w:space="0" w:color="auto"/>
          </w:divBdr>
        </w:div>
        <w:div w:id="708065524">
          <w:marLeft w:val="274"/>
          <w:marRight w:val="0"/>
          <w:marTop w:val="0"/>
          <w:marBottom w:val="0"/>
          <w:divBdr>
            <w:top w:val="none" w:sz="0" w:space="0" w:color="auto"/>
            <w:left w:val="none" w:sz="0" w:space="0" w:color="auto"/>
            <w:bottom w:val="none" w:sz="0" w:space="0" w:color="auto"/>
            <w:right w:val="none" w:sz="0" w:space="0" w:color="auto"/>
          </w:divBdr>
        </w:div>
        <w:div w:id="143358301">
          <w:marLeft w:val="274"/>
          <w:marRight w:val="0"/>
          <w:marTop w:val="0"/>
          <w:marBottom w:val="0"/>
          <w:divBdr>
            <w:top w:val="none" w:sz="0" w:space="0" w:color="auto"/>
            <w:left w:val="none" w:sz="0" w:space="0" w:color="auto"/>
            <w:bottom w:val="none" w:sz="0" w:space="0" w:color="auto"/>
            <w:right w:val="none" w:sz="0" w:space="0" w:color="auto"/>
          </w:divBdr>
        </w:div>
        <w:div w:id="1432509099">
          <w:marLeft w:val="274"/>
          <w:marRight w:val="0"/>
          <w:marTop w:val="0"/>
          <w:marBottom w:val="0"/>
          <w:divBdr>
            <w:top w:val="none" w:sz="0" w:space="0" w:color="auto"/>
            <w:left w:val="none" w:sz="0" w:space="0" w:color="auto"/>
            <w:bottom w:val="none" w:sz="0" w:space="0" w:color="auto"/>
            <w:right w:val="none" w:sz="0" w:space="0" w:color="auto"/>
          </w:divBdr>
        </w:div>
        <w:div w:id="1588072750">
          <w:marLeft w:val="274"/>
          <w:marRight w:val="0"/>
          <w:marTop w:val="0"/>
          <w:marBottom w:val="0"/>
          <w:divBdr>
            <w:top w:val="none" w:sz="0" w:space="0" w:color="auto"/>
            <w:left w:val="none" w:sz="0" w:space="0" w:color="auto"/>
            <w:bottom w:val="none" w:sz="0" w:space="0" w:color="auto"/>
            <w:right w:val="none" w:sz="0" w:space="0" w:color="auto"/>
          </w:divBdr>
        </w:div>
      </w:divsChild>
    </w:div>
    <w:div w:id="888489637">
      <w:bodyDiv w:val="1"/>
      <w:marLeft w:val="0"/>
      <w:marRight w:val="0"/>
      <w:marTop w:val="0"/>
      <w:marBottom w:val="0"/>
      <w:divBdr>
        <w:top w:val="none" w:sz="0" w:space="0" w:color="auto"/>
        <w:left w:val="none" w:sz="0" w:space="0" w:color="auto"/>
        <w:bottom w:val="none" w:sz="0" w:space="0" w:color="auto"/>
        <w:right w:val="none" w:sz="0" w:space="0" w:color="auto"/>
      </w:divBdr>
      <w:divsChild>
        <w:div w:id="1997874627">
          <w:marLeft w:val="0"/>
          <w:marRight w:val="0"/>
          <w:marTop w:val="0"/>
          <w:marBottom w:val="0"/>
          <w:divBdr>
            <w:top w:val="none" w:sz="0" w:space="0" w:color="auto"/>
            <w:left w:val="none" w:sz="0" w:space="0" w:color="auto"/>
            <w:bottom w:val="none" w:sz="0" w:space="0" w:color="auto"/>
            <w:right w:val="none" w:sz="0" w:space="0" w:color="auto"/>
          </w:divBdr>
          <w:divsChild>
            <w:div w:id="830951446">
              <w:marLeft w:val="0"/>
              <w:marRight w:val="0"/>
              <w:marTop w:val="0"/>
              <w:marBottom w:val="0"/>
              <w:divBdr>
                <w:top w:val="single" w:sz="2" w:space="0" w:color="000000"/>
                <w:left w:val="single" w:sz="2" w:space="0" w:color="000000"/>
                <w:bottom w:val="single" w:sz="2" w:space="0" w:color="000000"/>
                <w:right w:val="single" w:sz="2" w:space="0" w:color="000000"/>
              </w:divBdr>
              <w:divsChild>
                <w:div w:id="775060076">
                  <w:marLeft w:val="0"/>
                  <w:marRight w:val="0"/>
                  <w:marTop w:val="0"/>
                  <w:marBottom w:val="0"/>
                  <w:divBdr>
                    <w:top w:val="none" w:sz="0" w:space="0" w:color="auto"/>
                    <w:left w:val="none" w:sz="0" w:space="0" w:color="auto"/>
                    <w:bottom w:val="none" w:sz="0" w:space="0" w:color="auto"/>
                    <w:right w:val="none" w:sz="0" w:space="0" w:color="auto"/>
                  </w:divBdr>
                  <w:divsChild>
                    <w:div w:id="1504395893">
                      <w:marLeft w:val="0"/>
                      <w:marRight w:val="0"/>
                      <w:marTop w:val="0"/>
                      <w:marBottom w:val="0"/>
                      <w:divBdr>
                        <w:top w:val="none" w:sz="0" w:space="0" w:color="auto"/>
                        <w:left w:val="none" w:sz="0" w:space="0" w:color="auto"/>
                        <w:bottom w:val="none" w:sz="0" w:space="0" w:color="auto"/>
                        <w:right w:val="none" w:sz="0" w:space="0" w:color="auto"/>
                      </w:divBdr>
                      <w:divsChild>
                        <w:div w:id="654990612">
                          <w:marLeft w:val="0"/>
                          <w:marRight w:val="0"/>
                          <w:marTop w:val="0"/>
                          <w:marBottom w:val="0"/>
                          <w:divBdr>
                            <w:top w:val="none" w:sz="0" w:space="0" w:color="auto"/>
                            <w:left w:val="none" w:sz="0" w:space="0" w:color="auto"/>
                            <w:bottom w:val="none" w:sz="0" w:space="0" w:color="auto"/>
                            <w:right w:val="none" w:sz="0" w:space="0" w:color="auto"/>
                          </w:divBdr>
                          <w:divsChild>
                            <w:div w:id="1688216519">
                              <w:marLeft w:val="0"/>
                              <w:marRight w:val="0"/>
                              <w:marTop w:val="60"/>
                              <w:marBottom w:val="0"/>
                              <w:divBdr>
                                <w:top w:val="none" w:sz="0" w:space="0" w:color="auto"/>
                                <w:left w:val="none" w:sz="0" w:space="0" w:color="auto"/>
                                <w:bottom w:val="none" w:sz="0" w:space="0" w:color="auto"/>
                                <w:right w:val="none" w:sz="0" w:space="0" w:color="auto"/>
                              </w:divBdr>
                              <w:divsChild>
                                <w:div w:id="1414233283">
                                  <w:marLeft w:val="0"/>
                                  <w:marRight w:val="0"/>
                                  <w:marTop w:val="0"/>
                                  <w:marBottom w:val="0"/>
                                  <w:divBdr>
                                    <w:top w:val="none" w:sz="0" w:space="0" w:color="auto"/>
                                    <w:left w:val="none" w:sz="0" w:space="0" w:color="auto"/>
                                    <w:bottom w:val="none" w:sz="0" w:space="0" w:color="auto"/>
                                    <w:right w:val="none" w:sz="0" w:space="0" w:color="auto"/>
                                  </w:divBdr>
                                  <w:divsChild>
                                    <w:div w:id="412239766">
                                      <w:marLeft w:val="0"/>
                                      <w:marRight w:val="0"/>
                                      <w:marTop w:val="0"/>
                                      <w:marBottom w:val="0"/>
                                      <w:divBdr>
                                        <w:top w:val="none" w:sz="0" w:space="0" w:color="auto"/>
                                        <w:left w:val="none" w:sz="0" w:space="0" w:color="auto"/>
                                        <w:bottom w:val="none" w:sz="0" w:space="0" w:color="auto"/>
                                        <w:right w:val="none" w:sz="0" w:space="0" w:color="auto"/>
                                      </w:divBdr>
                                      <w:divsChild>
                                        <w:div w:id="1804998892">
                                          <w:marLeft w:val="0"/>
                                          <w:marRight w:val="0"/>
                                          <w:marTop w:val="0"/>
                                          <w:marBottom w:val="0"/>
                                          <w:divBdr>
                                            <w:top w:val="single" w:sz="2" w:space="0" w:color="000000"/>
                                            <w:left w:val="single" w:sz="2" w:space="0" w:color="000000"/>
                                            <w:bottom w:val="single" w:sz="2" w:space="0" w:color="000000"/>
                                            <w:right w:val="single" w:sz="2" w:space="0" w:color="000000"/>
                                          </w:divBdr>
                                          <w:divsChild>
                                            <w:div w:id="2099016391">
                                              <w:marLeft w:val="0"/>
                                              <w:marRight w:val="0"/>
                                              <w:marTop w:val="0"/>
                                              <w:marBottom w:val="0"/>
                                              <w:divBdr>
                                                <w:top w:val="none" w:sz="0" w:space="0" w:color="auto"/>
                                                <w:left w:val="none" w:sz="0" w:space="0" w:color="auto"/>
                                                <w:bottom w:val="none" w:sz="0" w:space="0" w:color="auto"/>
                                                <w:right w:val="none" w:sz="0" w:space="0" w:color="auto"/>
                                              </w:divBdr>
                                              <w:divsChild>
                                                <w:div w:id="144580272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9994562">
      <w:bodyDiv w:val="1"/>
      <w:marLeft w:val="0"/>
      <w:marRight w:val="0"/>
      <w:marTop w:val="0"/>
      <w:marBottom w:val="0"/>
      <w:divBdr>
        <w:top w:val="none" w:sz="0" w:space="0" w:color="auto"/>
        <w:left w:val="none" w:sz="0" w:space="0" w:color="auto"/>
        <w:bottom w:val="none" w:sz="0" w:space="0" w:color="auto"/>
        <w:right w:val="none" w:sz="0" w:space="0" w:color="auto"/>
      </w:divBdr>
      <w:divsChild>
        <w:div w:id="2137600595">
          <w:marLeft w:val="0"/>
          <w:marRight w:val="0"/>
          <w:marTop w:val="0"/>
          <w:marBottom w:val="0"/>
          <w:divBdr>
            <w:top w:val="none" w:sz="0" w:space="0" w:color="auto"/>
            <w:left w:val="none" w:sz="0" w:space="0" w:color="auto"/>
            <w:bottom w:val="none" w:sz="0" w:space="0" w:color="auto"/>
            <w:right w:val="none" w:sz="0" w:space="0" w:color="auto"/>
          </w:divBdr>
          <w:divsChild>
            <w:div w:id="182785432">
              <w:marLeft w:val="0"/>
              <w:marRight w:val="0"/>
              <w:marTop w:val="0"/>
              <w:marBottom w:val="0"/>
              <w:divBdr>
                <w:top w:val="single" w:sz="2" w:space="0" w:color="000000"/>
                <w:left w:val="single" w:sz="2" w:space="0" w:color="000000"/>
                <w:bottom w:val="single" w:sz="2" w:space="0" w:color="000000"/>
                <w:right w:val="single" w:sz="2" w:space="0" w:color="000000"/>
              </w:divBdr>
              <w:divsChild>
                <w:div w:id="1715738219">
                  <w:marLeft w:val="0"/>
                  <w:marRight w:val="0"/>
                  <w:marTop w:val="0"/>
                  <w:marBottom w:val="0"/>
                  <w:divBdr>
                    <w:top w:val="none" w:sz="0" w:space="0" w:color="auto"/>
                    <w:left w:val="none" w:sz="0" w:space="0" w:color="auto"/>
                    <w:bottom w:val="none" w:sz="0" w:space="0" w:color="auto"/>
                    <w:right w:val="none" w:sz="0" w:space="0" w:color="auto"/>
                  </w:divBdr>
                  <w:divsChild>
                    <w:div w:id="692807890">
                      <w:marLeft w:val="0"/>
                      <w:marRight w:val="0"/>
                      <w:marTop w:val="0"/>
                      <w:marBottom w:val="0"/>
                      <w:divBdr>
                        <w:top w:val="none" w:sz="0" w:space="0" w:color="auto"/>
                        <w:left w:val="none" w:sz="0" w:space="0" w:color="auto"/>
                        <w:bottom w:val="none" w:sz="0" w:space="0" w:color="auto"/>
                        <w:right w:val="none" w:sz="0" w:space="0" w:color="auto"/>
                      </w:divBdr>
                      <w:divsChild>
                        <w:div w:id="304970585">
                          <w:marLeft w:val="0"/>
                          <w:marRight w:val="0"/>
                          <w:marTop w:val="0"/>
                          <w:marBottom w:val="0"/>
                          <w:divBdr>
                            <w:top w:val="none" w:sz="0" w:space="0" w:color="auto"/>
                            <w:left w:val="none" w:sz="0" w:space="0" w:color="auto"/>
                            <w:bottom w:val="none" w:sz="0" w:space="0" w:color="auto"/>
                            <w:right w:val="none" w:sz="0" w:space="0" w:color="auto"/>
                          </w:divBdr>
                          <w:divsChild>
                            <w:div w:id="238714015">
                              <w:marLeft w:val="0"/>
                              <w:marRight w:val="0"/>
                              <w:marTop w:val="60"/>
                              <w:marBottom w:val="0"/>
                              <w:divBdr>
                                <w:top w:val="none" w:sz="0" w:space="0" w:color="auto"/>
                                <w:left w:val="none" w:sz="0" w:space="0" w:color="auto"/>
                                <w:bottom w:val="none" w:sz="0" w:space="0" w:color="auto"/>
                                <w:right w:val="none" w:sz="0" w:space="0" w:color="auto"/>
                              </w:divBdr>
                              <w:divsChild>
                                <w:div w:id="82772739">
                                  <w:marLeft w:val="0"/>
                                  <w:marRight w:val="0"/>
                                  <w:marTop w:val="0"/>
                                  <w:marBottom w:val="0"/>
                                  <w:divBdr>
                                    <w:top w:val="none" w:sz="0" w:space="0" w:color="auto"/>
                                    <w:left w:val="none" w:sz="0" w:space="0" w:color="auto"/>
                                    <w:bottom w:val="none" w:sz="0" w:space="0" w:color="auto"/>
                                    <w:right w:val="none" w:sz="0" w:space="0" w:color="auto"/>
                                  </w:divBdr>
                                  <w:divsChild>
                                    <w:div w:id="2044018289">
                                      <w:marLeft w:val="0"/>
                                      <w:marRight w:val="0"/>
                                      <w:marTop w:val="0"/>
                                      <w:marBottom w:val="0"/>
                                      <w:divBdr>
                                        <w:top w:val="none" w:sz="0" w:space="0" w:color="auto"/>
                                        <w:left w:val="none" w:sz="0" w:space="0" w:color="auto"/>
                                        <w:bottom w:val="none" w:sz="0" w:space="0" w:color="auto"/>
                                        <w:right w:val="none" w:sz="0" w:space="0" w:color="auto"/>
                                      </w:divBdr>
                                      <w:divsChild>
                                        <w:div w:id="752430920">
                                          <w:marLeft w:val="0"/>
                                          <w:marRight w:val="0"/>
                                          <w:marTop w:val="0"/>
                                          <w:marBottom w:val="0"/>
                                          <w:divBdr>
                                            <w:top w:val="single" w:sz="2" w:space="0" w:color="000000"/>
                                            <w:left w:val="single" w:sz="2" w:space="0" w:color="000000"/>
                                            <w:bottom w:val="single" w:sz="2" w:space="0" w:color="000000"/>
                                            <w:right w:val="single" w:sz="2" w:space="0" w:color="000000"/>
                                          </w:divBdr>
                                          <w:divsChild>
                                            <w:div w:id="1486778480">
                                              <w:marLeft w:val="0"/>
                                              <w:marRight w:val="0"/>
                                              <w:marTop w:val="0"/>
                                              <w:marBottom w:val="0"/>
                                              <w:divBdr>
                                                <w:top w:val="none" w:sz="0" w:space="0" w:color="auto"/>
                                                <w:left w:val="none" w:sz="0" w:space="0" w:color="auto"/>
                                                <w:bottom w:val="none" w:sz="0" w:space="0" w:color="auto"/>
                                                <w:right w:val="none" w:sz="0" w:space="0" w:color="auto"/>
                                              </w:divBdr>
                                              <w:divsChild>
                                                <w:div w:id="83560956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3004384">
      <w:bodyDiv w:val="1"/>
      <w:marLeft w:val="0"/>
      <w:marRight w:val="0"/>
      <w:marTop w:val="0"/>
      <w:marBottom w:val="0"/>
      <w:divBdr>
        <w:top w:val="none" w:sz="0" w:space="0" w:color="auto"/>
        <w:left w:val="none" w:sz="0" w:space="0" w:color="auto"/>
        <w:bottom w:val="none" w:sz="0" w:space="0" w:color="auto"/>
        <w:right w:val="none" w:sz="0" w:space="0" w:color="auto"/>
      </w:divBdr>
      <w:divsChild>
        <w:div w:id="1863282210">
          <w:marLeft w:val="547"/>
          <w:marRight w:val="0"/>
          <w:marTop w:val="461"/>
          <w:marBottom w:val="0"/>
          <w:divBdr>
            <w:top w:val="none" w:sz="0" w:space="0" w:color="auto"/>
            <w:left w:val="none" w:sz="0" w:space="0" w:color="auto"/>
            <w:bottom w:val="none" w:sz="0" w:space="0" w:color="auto"/>
            <w:right w:val="none" w:sz="0" w:space="0" w:color="auto"/>
          </w:divBdr>
        </w:div>
      </w:divsChild>
    </w:div>
    <w:div w:id="893858904">
      <w:bodyDiv w:val="1"/>
      <w:marLeft w:val="0"/>
      <w:marRight w:val="0"/>
      <w:marTop w:val="0"/>
      <w:marBottom w:val="0"/>
      <w:divBdr>
        <w:top w:val="none" w:sz="0" w:space="0" w:color="auto"/>
        <w:left w:val="none" w:sz="0" w:space="0" w:color="auto"/>
        <w:bottom w:val="none" w:sz="0" w:space="0" w:color="auto"/>
        <w:right w:val="none" w:sz="0" w:space="0" w:color="auto"/>
      </w:divBdr>
      <w:divsChild>
        <w:div w:id="154691016">
          <w:marLeft w:val="547"/>
          <w:marRight w:val="0"/>
          <w:marTop w:val="144"/>
          <w:marBottom w:val="0"/>
          <w:divBdr>
            <w:top w:val="none" w:sz="0" w:space="0" w:color="auto"/>
            <w:left w:val="none" w:sz="0" w:space="0" w:color="auto"/>
            <w:bottom w:val="none" w:sz="0" w:space="0" w:color="auto"/>
            <w:right w:val="none" w:sz="0" w:space="0" w:color="auto"/>
          </w:divBdr>
        </w:div>
        <w:div w:id="1496022496">
          <w:marLeft w:val="1166"/>
          <w:marRight w:val="0"/>
          <w:marTop w:val="48"/>
          <w:marBottom w:val="0"/>
          <w:divBdr>
            <w:top w:val="none" w:sz="0" w:space="0" w:color="auto"/>
            <w:left w:val="none" w:sz="0" w:space="0" w:color="auto"/>
            <w:bottom w:val="none" w:sz="0" w:space="0" w:color="auto"/>
            <w:right w:val="none" w:sz="0" w:space="0" w:color="auto"/>
          </w:divBdr>
        </w:div>
      </w:divsChild>
    </w:div>
    <w:div w:id="894395600">
      <w:bodyDiv w:val="1"/>
      <w:marLeft w:val="0"/>
      <w:marRight w:val="0"/>
      <w:marTop w:val="0"/>
      <w:marBottom w:val="0"/>
      <w:divBdr>
        <w:top w:val="none" w:sz="0" w:space="0" w:color="auto"/>
        <w:left w:val="none" w:sz="0" w:space="0" w:color="auto"/>
        <w:bottom w:val="none" w:sz="0" w:space="0" w:color="auto"/>
        <w:right w:val="none" w:sz="0" w:space="0" w:color="auto"/>
      </w:divBdr>
      <w:divsChild>
        <w:div w:id="244001556">
          <w:marLeft w:val="547"/>
          <w:marRight w:val="0"/>
          <w:marTop w:val="67"/>
          <w:marBottom w:val="0"/>
          <w:divBdr>
            <w:top w:val="none" w:sz="0" w:space="0" w:color="auto"/>
            <w:left w:val="none" w:sz="0" w:space="0" w:color="auto"/>
            <w:bottom w:val="none" w:sz="0" w:space="0" w:color="auto"/>
            <w:right w:val="none" w:sz="0" w:space="0" w:color="auto"/>
          </w:divBdr>
        </w:div>
        <w:div w:id="262617683">
          <w:marLeft w:val="547"/>
          <w:marRight w:val="0"/>
          <w:marTop w:val="67"/>
          <w:marBottom w:val="0"/>
          <w:divBdr>
            <w:top w:val="none" w:sz="0" w:space="0" w:color="auto"/>
            <w:left w:val="none" w:sz="0" w:space="0" w:color="auto"/>
            <w:bottom w:val="none" w:sz="0" w:space="0" w:color="auto"/>
            <w:right w:val="none" w:sz="0" w:space="0" w:color="auto"/>
          </w:divBdr>
        </w:div>
        <w:div w:id="500972468">
          <w:marLeft w:val="547"/>
          <w:marRight w:val="0"/>
          <w:marTop w:val="67"/>
          <w:marBottom w:val="0"/>
          <w:divBdr>
            <w:top w:val="none" w:sz="0" w:space="0" w:color="auto"/>
            <w:left w:val="none" w:sz="0" w:space="0" w:color="auto"/>
            <w:bottom w:val="none" w:sz="0" w:space="0" w:color="auto"/>
            <w:right w:val="none" w:sz="0" w:space="0" w:color="auto"/>
          </w:divBdr>
        </w:div>
        <w:div w:id="771361425">
          <w:marLeft w:val="547"/>
          <w:marRight w:val="0"/>
          <w:marTop w:val="67"/>
          <w:marBottom w:val="0"/>
          <w:divBdr>
            <w:top w:val="none" w:sz="0" w:space="0" w:color="auto"/>
            <w:left w:val="none" w:sz="0" w:space="0" w:color="auto"/>
            <w:bottom w:val="none" w:sz="0" w:space="0" w:color="auto"/>
            <w:right w:val="none" w:sz="0" w:space="0" w:color="auto"/>
          </w:divBdr>
        </w:div>
        <w:div w:id="2016959008">
          <w:marLeft w:val="547"/>
          <w:marRight w:val="0"/>
          <w:marTop w:val="67"/>
          <w:marBottom w:val="0"/>
          <w:divBdr>
            <w:top w:val="none" w:sz="0" w:space="0" w:color="auto"/>
            <w:left w:val="none" w:sz="0" w:space="0" w:color="auto"/>
            <w:bottom w:val="none" w:sz="0" w:space="0" w:color="auto"/>
            <w:right w:val="none" w:sz="0" w:space="0" w:color="auto"/>
          </w:divBdr>
        </w:div>
      </w:divsChild>
    </w:div>
    <w:div w:id="895895009">
      <w:bodyDiv w:val="1"/>
      <w:marLeft w:val="0"/>
      <w:marRight w:val="0"/>
      <w:marTop w:val="0"/>
      <w:marBottom w:val="0"/>
      <w:divBdr>
        <w:top w:val="none" w:sz="0" w:space="0" w:color="auto"/>
        <w:left w:val="none" w:sz="0" w:space="0" w:color="auto"/>
        <w:bottom w:val="none" w:sz="0" w:space="0" w:color="auto"/>
        <w:right w:val="none" w:sz="0" w:space="0" w:color="auto"/>
      </w:divBdr>
      <w:divsChild>
        <w:div w:id="81755663">
          <w:marLeft w:val="144"/>
          <w:marRight w:val="0"/>
          <w:marTop w:val="0"/>
          <w:marBottom w:val="0"/>
          <w:divBdr>
            <w:top w:val="none" w:sz="0" w:space="0" w:color="auto"/>
            <w:left w:val="none" w:sz="0" w:space="0" w:color="auto"/>
            <w:bottom w:val="none" w:sz="0" w:space="0" w:color="auto"/>
            <w:right w:val="none" w:sz="0" w:space="0" w:color="auto"/>
          </w:divBdr>
        </w:div>
        <w:div w:id="1115907883">
          <w:marLeft w:val="130"/>
          <w:marRight w:val="0"/>
          <w:marTop w:val="0"/>
          <w:marBottom w:val="0"/>
          <w:divBdr>
            <w:top w:val="none" w:sz="0" w:space="0" w:color="auto"/>
            <w:left w:val="none" w:sz="0" w:space="0" w:color="auto"/>
            <w:bottom w:val="none" w:sz="0" w:space="0" w:color="auto"/>
            <w:right w:val="none" w:sz="0" w:space="0" w:color="auto"/>
          </w:divBdr>
        </w:div>
      </w:divsChild>
    </w:div>
    <w:div w:id="896355967">
      <w:bodyDiv w:val="1"/>
      <w:marLeft w:val="0"/>
      <w:marRight w:val="0"/>
      <w:marTop w:val="0"/>
      <w:marBottom w:val="0"/>
      <w:divBdr>
        <w:top w:val="none" w:sz="0" w:space="0" w:color="auto"/>
        <w:left w:val="none" w:sz="0" w:space="0" w:color="auto"/>
        <w:bottom w:val="none" w:sz="0" w:space="0" w:color="auto"/>
        <w:right w:val="none" w:sz="0" w:space="0" w:color="auto"/>
      </w:divBdr>
    </w:div>
    <w:div w:id="897207812">
      <w:bodyDiv w:val="1"/>
      <w:marLeft w:val="0"/>
      <w:marRight w:val="0"/>
      <w:marTop w:val="0"/>
      <w:marBottom w:val="0"/>
      <w:divBdr>
        <w:top w:val="none" w:sz="0" w:space="0" w:color="auto"/>
        <w:left w:val="none" w:sz="0" w:space="0" w:color="auto"/>
        <w:bottom w:val="none" w:sz="0" w:space="0" w:color="auto"/>
        <w:right w:val="none" w:sz="0" w:space="0" w:color="auto"/>
      </w:divBdr>
      <w:divsChild>
        <w:div w:id="169029057">
          <w:marLeft w:val="547"/>
          <w:marRight w:val="0"/>
          <w:marTop w:val="67"/>
          <w:marBottom w:val="0"/>
          <w:divBdr>
            <w:top w:val="none" w:sz="0" w:space="0" w:color="auto"/>
            <w:left w:val="none" w:sz="0" w:space="0" w:color="auto"/>
            <w:bottom w:val="none" w:sz="0" w:space="0" w:color="auto"/>
            <w:right w:val="none" w:sz="0" w:space="0" w:color="auto"/>
          </w:divBdr>
        </w:div>
        <w:div w:id="364987921">
          <w:marLeft w:val="547"/>
          <w:marRight w:val="0"/>
          <w:marTop w:val="67"/>
          <w:marBottom w:val="0"/>
          <w:divBdr>
            <w:top w:val="none" w:sz="0" w:space="0" w:color="auto"/>
            <w:left w:val="none" w:sz="0" w:space="0" w:color="auto"/>
            <w:bottom w:val="none" w:sz="0" w:space="0" w:color="auto"/>
            <w:right w:val="none" w:sz="0" w:space="0" w:color="auto"/>
          </w:divBdr>
        </w:div>
        <w:div w:id="938172914">
          <w:marLeft w:val="547"/>
          <w:marRight w:val="0"/>
          <w:marTop w:val="67"/>
          <w:marBottom w:val="0"/>
          <w:divBdr>
            <w:top w:val="none" w:sz="0" w:space="0" w:color="auto"/>
            <w:left w:val="none" w:sz="0" w:space="0" w:color="auto"/>
            <w:bottom w:val="none" w:sz="0" w:space="0" w:color="auto"/>
            <w:right w:val="none" w:sz="0" w:space="0" w:color="auto"/>
          </w:divBdr>
        </w:div>
        <w:div w:id="1468284537">
          <w:marLeft w:val="547"/>
          <w:marRight w:val="0"/>
          <w:marTop w:val="67"/>
          <w:marBottom w:val="0"/>
          <w:divBdr>
            <w:top w:val="none" w:sz="0" w:space="0" w:color="auto"/>
            <w:left w:val="none" w:sz="0" w:space="0" w:color="auto"/>
            <w:bottom w:val="none" w:sz="0" w:space="0" w:color="auto"/>
            <w:right w:val="none" w:sz="0" w:space="0" w:color="auto"/>
          </w:divBdr>
        </w:div>
        <w:div w:id="1538467401">
          <w:marLeft w:val="547"/>
          <w:marRight w:val="0"/>
          <w:marTop w:val="67"/>
          <w:marBottom w:val="0"/>
          <w:divBdr>
            <w:top w:val="none" w:sz="0" w:space="0" w:color="auto"/>
            <w:left w:val="none" w:sz="0" w:space="0" w:color="auto"/>
            <w:bottom w:val="none" w:sz="0" w:space="0" w:color="auto"/>
            <w:right w:val="none" w:sz="0" w:space="0" w:color="auto"/>
          </w:divBdr>
        </w:div>
      </w:divsChild>
    </w:div>
    <w:div w:id="898514991">
      <w:bodyDiv w:val="1"/>
      <w:marLeft w:val="0"/>
      <w:marRight w:val="0"/>
      <w:marTop w:val="0"/>
      <w:marBottom w:val="0"/>
      <w:divBdr>
        <w:top w:val="none" w:sz="0" w:space="0" w:color="auto"/>
        <w:left w:val="none" w:sz="0" w:space="0" w:color="auto"/>
        <w:bottom w:val="none" w:sz="0" w:space="0" w:color="auto"/>
        <w:right w:val="none" w:sz="0" w:space="0" w:color="auto"/>
      </w:divBdr>
    </w:div>
    <w:div w:id="898630684">
      <w:bodyDiv w:val="1"/>
      <w:marLeft w:val="0"/>
      <w:marRight w:val="0"/>
      <w:marTop w:val="0"/>
      <w:marBottom w:val="0"/>
      <w:divBdr>
        <w:top w:val="none" w:sz="0" w:space="0" w:color="auto"/>
        <w:left w:val="none" w:sz="0" w:space="0" w:color="auto"/>
        <w:bottom w:val="none" w:sz="0" w:space="0" w:color="auto"/>
        <w:right w:val="none" w:sz="0" w:space="0" w:color="auto"/>
      </w:divBdr>
    </w:div>
    <w:div w:id="899360809">
      <w:bodyDiv w:val="1"/>
      <w:marLeft w:val="0"/>
      <w:marRight w:val="0"/>
      <w:marTop w:val="0"/>
      <w:marBottom w:val="0"/>
      <w:divBdr>
        <w:top w:val="none" w:sz="0" w:space="0" w:color="auto"/>
        <w:left w:val="none" w:sz="0" w:space="0" w:color="auto"/>
        <w:bottom w:val="none" w:sz="0" w:space="0" w:color="auto"/>
        <w:right w:val="none" w:sz="0" w:space="0" w:color="auto"/>
      </w:divBdr>
      <w:divsChild>
        <w:div w:id="12731114">
          <w:marLeft w:val="547"/>
          <w:marRight w:val="0"/>
          <w:marTop w:val="151"/>
          <w:marBottom w:val="0"/>
          <w:divBdr>
            <w:top w:val="none" w:sz="0" w:space="0" w:color="auto"/>
            <w:left w:val="none" w:sz="0" w:space="0" w:color="auto"/>
            <w:bottom w:val="none" w:sz="0" w:space="0" w:color="auto"/>
            <w:right w:val="none" w:sz="0" w:space="0" w:color="auto"/>
          </w:divBdr>
        </w:div>
        <w:div w:id="25256346">
          <w:marLeft w:val="547"/>
          <w:marRight w:val="0"/>
          <w:marTop w:val="151"/>
          <w:marBottom w:val="0"/>
          <w:divBdr>
            <w:top w:val="none" w:sz="0" w:space="0" w:color="auto"/>
            <w:left w:val="none" w:sz="0" w:space="0" w:color="auto"/>
            <w:bottom w:val="none" w:sz="0" w:space="0" w:color="auto"/>
            <w:right w:val="none" w:sz="0" w:space="0" w:color="auto"/>
          </w:divBdr>
        </w:div>
        <w:div w:id="1430420492">
          <w:marLeft w:val="547"/>
          <w:marRight w:val="0"/>
          <w:marTop w:val="151"/>
          <w:marBottom w:val="0"/>
          <w:divBdr>
            <w:top w:val="none" w:sz="0" w:space="0" w:color="auto"/>
            <w:left w:val="none" w:sz="0" w:space="0" w:color="auto"/>
            <w:bottom w:val="none" w:sz="0" w:space="0" w:color="auto"/>
            <w:right w:val="none" w:sz="0" w:space="0" w:color="auto"/>
          </w:divBdr>
        </w:div>
      </w:divsChild>
    </w:div>
    <w:div w:id="899487018">
      <w:bodyDiv w:val="1"/>
      <w:marLeft w:val="0"/>
      <w:marRight w:val="0"/>
      <w:marTop w:val="0"/>
      <w:marBottom w:val="0"/>
      <w:divBdr>
        <w:top w:val="none" w:sz="0" w:space="0" w:color="auto"/>
        <w:left w:val="none" w:sz="0" w:space="0" w:color="auto"/>
        <w:bottom w:val="none" w:sz="0" w:space="0" w:color="auto"/>
        <w:right w:val="none" w:sz="0" w:space="0" w:color="auto"/>
      </w:divBdr>
      <w:divsChild>
        <w:div w:id="1443496918">
          <w:marLeft w:val="144"/>
          <w:marRight w:val="0"/>
          <w:marTop w:val="86"/>
          <w:marBottom w:val="0"/>
          <w:divBdr>
            <w:top w:val="none" w:sz="0" w:space="0" w:color="auto"/>
            <w:left w:val="none" w:sz="0" w:space="0" w:color="auto"/>
            <w:bottom w:val="none" w:sz="0" w:space="0" w:color="auto"/>
            <w:right w:val="none" w:sz="0" w:space="0" w:color="auto"/>
          </w:divBdr>
        </w:div>
      </w:divsChild>
    </w:div>
    <w:div w:id="900478424">
      <w:bodyDiv w:val="1"/>
      <w:marLeft w:val="0"/>
      <w:marRight w:val="0"/>
      <w:marTop w:val="0"/>
      <w:marBottom w:val="0"/>
      <w:divBdr>
        <w:top w:val="none" w:sz="0" w:space="0" w:color="auto"/>
        <w:left w:val="none" w:sz="0" w:space="0" w:color="auto"/>
        <w:bottom w:val="none" w:sz="0" w:space="0" w:color="auto"/>
        <w:right w:val="none" w:sz="0" w:space="0" w:color="auto"/>
      </w:divBdr>
      <w:divsChild>
        <w:div w:id="1690444764">
          <w:marLeft w:val="0"/>
          <w:marRight w:val="0"/>
          <w:marTop w:val="0"/>
          <w:marBottom w:val="0"/>
          <w:divBdr>
            <w:top w:val="none" w:sz="0" w:space="0" w:color="auto"/>
            <w:left w:val="none" w:sz="0" w:space="0" w:color="auto"/>
            <w:bottom w:val="none" w:sz="0" w:space="0" w:color="auto"/>
            <w:right w:val="none" w:sz="0" w:space="0" w:color="auto"/>
          </w:divBdr>
          <w:divsChild>
            <w:div w:id="1522158306">
              <w:marLeft w:val="0"/>
              <w:marRight w:val="0"/>
              <w:marTop w:val="0"/>
              <w:marBottom w:val="0"/>
              <w:divBdr>
                <w:top w:val="none" w:sz="0" w:space="0" w:color="auto"/>
                <w:left w:val="none" w:sz="0" w:space="0" w:color="auto"/>
                <w:bottom w:val="none" w:sz="0" w:space="0" w:color="auto"/>
                <w:right w:val="none" w:sz="0" w:space="0" w:color="auto"/>
              </w:divBdr>
            </w:div>
            <w:div w:id="160492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480122">
      <w:bodyDiv w:val="1"/>
      <w:marLeft w:val="0"/>
      <w:marRight w:val="0"/>
      <w:marTop w:val="0"/>
      <w:marBottom w:val="0"/>
      <w:divBdr>
        <w:top w:val="none" w:sz="0" w:space="0" w:color="auto"/>
        <w:left w:val="none" w:sz="0" w:space="0" w:color="auto"/>
        <w:bottom w:val="none" w:sz="0" w:space="0" w:color="auto"/>
        <w:right w:val="none" w:sz="0" w:space="0" w:color="auto"/>
      </w:divBdr>
      <w:divsChild>
        <w:div w:id="1312325524">
          <w:marLeft w:val="0"/>
          <w:marRight w:val="0"/>
          <w:marTop w:val="0"/>
          <w:marBottom w:val="0"/>
          <w:divBdr>
            <w:top w:val="none" w:sz="0" w:space="0" w:color="auto"/>
            <w:left w:val="none" w:sz="0" w:space="0" w:color="auto"/>
            <w:bottom w:val="none" w:sz="0" w:space="0" w:color="auto"/>
            <w:right w:val="none" w:sz="0" w:space="0" w:color="auto"/>
          </w:divBdr>
        </w:div>
        <w:div w:id="213010817">
          <w:marLeft w:val="0"/>
          <w:marRight w:val="0"/>
          <w:marTop w:val="0"/>
          <w:marBottom w:val="0"/>
          <w:divBdr>
            <w:top w:val="none" w:sz="0" w:space="0" w:color="auto"/>
            <w:left w:val="none" w:sz="0" w:space="0" w:color="auto"/>
            <w:bottom w:val="none" w:sz="0" w:space="0" w:color="auto"/>
            <w:right w:val="none" w:sz="0" w:space="0" w:color="auto"/>
          </w:divBdr>
        </w:div>
        <w:div w:id="2096856235">
          <w:marLeft w:val="0"/>
          <w:marRight w:val="0"/>
          <w:marTop w:val="0"/>
          <w:marBottom w:val="0"/>
          <w:divBdr>
            <w:top w:val="none" w:sz="0" w:space="0" w:color="auto"/>
            <w:left w:val="none" w:sz="0" w:space="0" w:color="auto"/>
            <w:bottom w:val="none" w:sz="0" w:space="0" w:color="auto"/>
            <w:right w:val="none" w:sz="0" w:space="0" w:color="auto"/>
          </w:divBdr>
        </w:div>
        <w:div w:id="1205949083">
          <w:marLeft w:val="0"/>
          <w:marRight w:val="0"/>
          <w:marTop w:val="0"/>
          <w:marBottom w:val="0"/>
          <w:divBdr>
            <w:top w:val="none" w:sz="0" w:space="0" w:color="auto"/>
            <w:left w:val="none" w:sz="0" w:space="0" w:color="auto"/>
            <w:bottom w:val="none" w:sz="0" w:space="0" w:color="auto"/>
            <w:right w:val="none" w:sz="0" w:space="0" w:color="auto"/>
          </w:divBdr>
        </w:div>
      </w:divsChild>
    </w:div>
    <w:div w:id="900868552">
      <w:bodyDiv w:val="1"/>
      <w:marLeft w:val="0"/>
      <w:marRight w:val="0"/>
      <w:marTop w:val="0"/>
      <w:marBottom w:val="0"/>
      <w:divBdr>
        <w:top w:val="none" w:sz="0" w:space="0" w:color="auto"/>
        <w:left w:val="none" w:sz="0" w:space="0" w:color="auto"/>
        <w:bottom w:val="none" w:sz="0" w:space="0" w:color="auto"/>
        <w:right w:val="none" w:sz="0" w:space="0" w:color="auto"/>
      </w:divBdr>
    </w:div>
    <w:div w:id="901789879">
      <w:bodyDiv w:val="1"/>
      <w:marLeft w:val="0"/>
      <w:marRight w:val="0"/>
      <w:marTop w:val="0"/>
      <w:marBottom w:val="0"/>
      <w:divBdr>
        <w:top w:val="none" w:sz="0" w:space="0" w:color="auto"/>
        <w:left w:val="none" w:sz="0" w:space="0" w:color="auto"/>
        <w:bottom w:val="none" w:sz="0" w:space="0" w:color="auto"/>
        <w:right w:val="none" w:sz="0" w:space="0" w:color="auto"/>
      </w:divBdr>
    </w:div>
    <w:div w:id="906574719">
      <w:bodyDiv w:val="1"/>
      <w:marLeft w:val="0"/>
      <w:marRight w:val="0"/>
      <w:marTop w:val="0"/>
      <w:marBottom w:val="0"/>
      <w:divBdr>
        <w:top w:val="none" w:sz="0" w:space="0" w:color="auto"/>
        <w:left w:val="none" w:sz="0" w:space="0" w:color="auto"/>
        <w:bottom w:val="none" w:sz="0" w:space="0" w:color="auto"/>
        <w:right w:val="none" w:sz="0" w:space="0" w:color="auto"/>
      </w:divBdr>
      <w:divsChild>
        <w:div w:id="162864324">
          <w:marLeft w:val="130"/>
          <w:marRight w:val="0"/>
          <w:marTop w:val="144"/>
          <w:marBottom w:val="0"/>
          <w:divBdr>
            <w:top w:val="none" w:sz="0" w:space="0" w:color="auto"/>
            <w:left w:val="none" w:sz="0" w:space="0" w:color="auto"/>
            <w:bottom w:val="none" w:sz="0" w:space="0" w:color="auto"/>
            <w:right w:val="none" w:sz="0" w:space="0" w:color="auto"/>
          </w:divBdr>
        </w:div>
        <w:div w:id="1693261500">
          <w:marLeft w:val="130"/>
          <w:marRight w:val="0"/>
          <w:marTop w:val="144"/>
          <w:marBottom w:val="0"/>
          <w:divBdr>
            <w:top w:val="none" w:sz="0" w:space="0" w:color="auto"/>
            <w:left w:val="none" w:sz="0" w:space="0" w:color="auto"/>
            <w:bottom w:val="none" w:sz="0" w:space="0" w:color="auto"/>
            <w:right w:val="none" w:sz="0" w:space="0" w:color="auto"/>
          </w:divBdr>
        </w:div>
        <w:div w:id="153761073">
          <w:marLeft w:val="130"/>
          <w:marRight w:val="0"/>
          <w:marTop w:val="144"/>
          <w:marBottom w:val="0"/>
          <w:divBdr>
            <w:top w:val="none" w:sz="0" w:space="0" w:color="auto"/>
            <w:left w:val="none" w:sz="0" w:space="0" w:color="auto"/>
            <w:bottom w:val="none" w:sz="0" w:space="0" w:color="auto"/>
            <w:right w:val="none" w:sz="0" w:space="0" w:color="auto"/>
          </w:divBdr>
        </w:div>
        <w:div w:id="283585456">
          <w:marLeft w:val="130"/>
          <w:marRight w:val="0"/>
          <w:marTop w:val="144"/>
          <w:marBottom w:val="0"/>
          <w:divBdr>
            <w:top w:val="none" w:sz="0" w:space="0" w:color="auto"/>
            <w:left w:val="none" w:sz="0" w:space="0" w:color="auto"/>
            <w:bottom w:val="none" w:sz="0" w:space="0" w:color="auto"/>
            <w:right w:val="none" w:sz="0" w:space="0" w:color="auto"/>
          </w:divBdr>
        </w:div>
        <w:div w:id="95247149">
          <w:marLeft w:val="130"/>
          <w:marRight w:val="0"/>
          <w:marTop w:val="144"/>
          <w:marBottom w:val="0"/>
          <w:divBdr>
            <w:top w:val="none" w:sz="0" w:space="0" w:color="auto"/>
            <w:left w:val="none" w:sz="0" w:space="0" w:color="auto"/>
            <w:bottom w:val="none" w:sz="0" w:space="0" w:color="auto"/>
            <w:right w:val="none" w:sz="0" w:space="0" w:color="auto"/>
          </w:divBdr>
        </w:div>
        <w:div w:id="1615987515">
          <w:marLeft w:val="130"/>
          <w:marRight w:val="0"/>
          <w:marTop w:val="144"/>
          <w:marBottom w:val="0"/>
          <w:divBdr>
            <w:top w:val="none" w:sz="0" w:space="0" w:color="auto"/>
            <w:left w:val="none" w:sz="0" w:space="0" w:color="auto"/>
            <w:bottom w:val="none" w:sz="0" w:space="0" w:color="auto"/>
            <w:right w:val="none" w:sz="0" w:space="0" w:color="auto"/>
          </w:divBdr>
        </w:div>
        <w:div w:id="1715539898">
          <w:marLeft w:val="130"/>
          <w:marRight w:val="0"/>
          <w:marTop w:val="144"/>
          <w:marBottom w:val="0"/>
          <w:divBdr>
            <w:top w:val="none" w:sz="0" w:space="0" w:color="auto"/>
            <w:left w:val="none" w:sz="0" w:space="0" w:color="auto"/>
            <w:bottom w:val="none" w:sz="0" w:space="0" w:color="auto"/>
            <w:right w:val="none" w:sz="0" w:space="0" w:color="auto"/>
          </w:divBdr>
        </w:div>
        <w:div w:id="322051624">
          <w:marLeft w:val="130"/>
          <w:marRight w:val="0"/>
          <w:marTop w:val="144"/>
          <w:marBottom w:val="0"/>
          <w:divBdr>
            <w:top w:val="none" w:sz="0" w:space="0" w:color="auto"/>
            <w:left w:val="none" w:sz="0" w:space="0" w:color="auto"/>
            <w:bottom w:val="none" w:sz="0" w:space="0" w:color="auto"/>
            <w:right w:val="none" w:sz="0" w:space="0" w:color="auto"/>
          </w:divBdr>
        </w:div>
        <w:div w:id="429589488">
          <w:marLeft w:val="130"/>
          <w:marRight w:val="0"/>
          <w:marTop w:val="144"/>
          <w:marBottom w:val="0"/>
          <w:divBdr>
            <w:top w:val="none" w:sz="0" w:space="0" w:color="auto"/>
            <w:left w:val="none" w:sz="0" w:space="0" w:color="auto"/>
            <w:bottom w:val="none" w:sz="0" w:space="0" w:color="auto"/>
            <w:right w:val="none" w:sz="0" w:space="0" w:color="auto"/>
          </w:divBdr>
        </w:div>
        <w:div w:id="173957253">
          <w:marLeft w:val="130"/>
          <w:marRight w:val="0"/>
          <w:marTop w:val="144"/>
          <w:marBottom w:val="0"/>
          <w:divBdr>
            <w:top w:val="none" w:sz="0" w:space="0" w:color="auto"/>
            <w:left w:val="none" w:sz="0" w:space="0" w:color="auto"/>
            <w:bottom w:val="none" w:sz="0" w:space="0" w:color="auto"/>
            <w:right w:val="none" w:sz="0" w:space="0" w:color="auto"/>
          </w:divBdr>
        </w:div>
        <w:div w:id="1465660503">
          <w:marLeft w:val="130"/>
          <w:marRight w:val="0"/>
          <w:marTop w:val="144"/>
          <w:marBottom w:val="0"/>
          <w:divBdr>
            <w:top w:val="none" w:sz="0" w:space="0" w:color="auto"/>
            <w:left w:val="none" w:sz="0" w:space="0" w:color="auto"/>
            <w:bottom w:val="none" w:sz="0" w:space="0" w:color="auto"/>
            <w:right w:val="none" w:sz="0" w:space="0" w:color="auto"/>
          </w:divBdr>
        </w:div>
        <w:div w:id="1410925990">
          <w:marLeft w:val="130"/>
          <w:marRight w:val="0"/>
          <w:marTop w:val="144"/>
          <w:marBottom w:val="0"/>
          <w:divBdr>
            <w:top w:val="none" w:sz="0" w:space="0" w:color="auto"/>
            <w:left w:val="none" w:sz="0" w:space="0" w:color="auto"/>
            <w:bottom w:val="none" w:sz="0" w:space="0" w:color="auto"/>
            <w:right w:val="none" w:sz="0" w:space="0" w:color="auto"/>
          </w:divBdr>
        </w:div>
      </w:divsChild>
    </w:div>
    <w:div w:id="908618964">
      <w:bodyDiv w:val="1"/>
      <w:marLeft w:val="0"/>
      <w:marRight w:val="0"/>
      <w:marTop w:val="0"/>
      <w:marBottom w:val="0"/>
      <w:divBdr>
        <w:top w:val="none" w:sz="0" w:space="0" w:color="auto"/>
        <w:left w:val="none" w:sz="0" w:space="0" w:color="auto"/>
        <w:bottom w:val="none" w:sz="0" w:space="0" w:color="auto"/>
        <w:right w:val="none" w:sz="0" w:space="0" w:color="auto"/>
      </w:divBdr>
    </w:div>
    <w:div w:id="909464779">
      <w:bodyDiv w:val="1"/>
      <w:marLeft w:val="0"/>
      <w:marRight w:val="0"/>
      <w:marTop w:val="0"/>
      <w:marBottom w:val="0"/>
      <w:divBdr>
        <w:top w:val="none" w:sz="0" w:space="0" w:color="auto"/>
        <w:left w:val="none" w:sz="0" w:space="0" w:color="auto"/>
        <w:bottom w:val="none" w:sz="0" w:space="0" w:color="auto"/>
        <w:right w:val="none" w:sz="0" w:space="0" w:color="auto"/>
      </w:divBdr>
    </w:div>
    <w:div w:id="910315796">
      <w:bodyDiv w:val="1"/>
      <w:marLeft w:val="0"/>
      <w:marRight w:val="0"/>
      <w:marTop w:val="0"/>
      <w:marBottom w:val="0"/>
      <w:divBdr>
        <w:top w:val="none" w:sz="0" w:space="0" w:color="auto"/>
        <w:left w:val="none" w:sz="0" w:space="0" w:color="auto"/>
        <w:bottom w:val="none" w:sz="0" w:space="0" w:color="auto"/>
        <w:right w:val="none" w:sz="0" w:space="0" w:color="auto"/>
      </w:divBdr>
      <w:divsChild>
        <w:div w:id="1513033630">
          <w:marLeft w:val="144"/>
          <w:marRight w:val="0"/>
          <w:marTop w:val="86"/>
          <w:marBottom w:val="0"/>
          <w:divBdr>
            <w:top w:val="none" w:sz="0" w:space="0" w:color="auto"/>
            <w:left w:val="none" w:sz="0" w:space="0" w:color="auto"/>
            <w:bottom w:val="none" w:sz="0" w:space="0" w:color="auto"/>
            <w:right w:val="none" w:sz="0" w:space="0" w:color="auto"/>
          </w:divBdr>
        </w:div>
        <w:div w:id="2125222011">
          <w:marLeft w:val="144"/>
          <w:marRight w:val="0"/>
          <w:marTop w:val="86"/>
          <w:marBottom w:val="0"/>
          <w:divBdr>
            <w:top w:val="none" w:sz="0" w:space="0" w:color="auto"/>
            <w:left w:val="none" w:sz="0" w:space="0" w:color="auto"/>
            <w:bottom w:val="none" w:sz="0" w:space="0" w:color="auto"/>
            <w:right w:val="none" w:sz="0" w:space="0" w:color="auto"/>
          </w:divBdr>
        </w:div>
      </w:divsChild>
    </w:div>
    <w:div w:id="910502453">
      <w:bodyDiv w:val="1"/>
      <w:marLeft w:val="0"/>
      <w:marRight w:val="0"/>
      <w:marTop w:val="0"/>
      <w:marBottom w:val="0"/>
      <w:divBdr>
        <w:top w:val="none" w:sz="0" w:space="0" w:color="auto"/>
        <w:left w:val="none" w:sz="0" w:space="0" w:color="auto"/>
        <w:bottom w:val="none" w:sz="0" w:space="0" w:color="auto"/>
        <w:right w:val="none" w:sz="0" w:space="0" w:color="auto"/>
      </w:divBdr>
    </w:div>
    <w:div w:id="910697878">
      <w:bodyDiv w:val="1"/>
      <w:marLeft w:val="0"/>
      <w:marRight w:val="0"/>
      <w:marTop w:val="0"/>
      <w:marBottom w:val="0"/>
      <w:divBdr>
        <w:top w:val="none" w:sz="0" w:space="0" w:color="auto"/>
        <w:left w:val="none" w:sz="0" w:space="0" w:color="auto"/>
        <w:bottom w:val="none" w:sz="0" w:space="0" w:color="auto"/>
        <w:right w:val="none" w:sz="0" w:space="0" w:color="auto"/>
      </w:divBdr>
      <w:divsChild>
        <w:div w:id="436681573">
          <w:marLeft w:val="144"/>
          <w:marRight w:val="0"/>
          <w:marTop w:val="86"/>
          <w:marBottom w:val="0"/>
          <w:divBdr>
            <w:top w:val="none" w:sz="0" w:space="0" w:color="auto"/>
            <w:left w:val="none" w:sz="0" w:space="0" w:color="auto"/>
            <w:bottom w:val="none" w:sz="0" w:space="0" w:color="auto"/>
            <w:right w:val="none" w:sz="0" w:space="0" w:color="auto"/>
          </w:divBdr>
        </w:div>
      </w:divsChild>
    </w:div>
    <w:div w:id="912130175">
      <w:bodyDiv w:val="1"/>
      <w:marLeft w:val="0"/>
      <w:marRight w:val="0"/>
      <w:marTop w:val="0"/>
      <w:marBottom w:val="0"/>
      <w:divBdr>
        <w:top w:val="none" w:sz="0" w:space="0" w:color="auto"/>
        <w:left w:val="none" w:sz="0" w:space="0" w:color="auto"/>
        <w:bottom w:val="none" w:sz="0" w:space="0" w:color="auto"/>
        <w:right w:val="none" w:sz="0" w:space="0" w:color="auto"/>
      </w:divBdr>
    </w:div>
    <w:div w:id="915433988">
      <w:bodyDiv w:val="1"/>
      <w:marLeft w:val="0"/>
      <w:marRight w:val="0"/>
      <w:marTop w:val="0"/>
      <w:marBottom w:val="0"/>
      <w:divBdr>
        <w:top w:val="none" w:sz="0" w:space="0" w:color="auto"/>
        <w:left w:val="none" w:sz="0" w:space="0" w:color="auto"/>
        <w:bottom w:val="none" w:sz="0" w:space="0" w:color="auto"/>
        <w:right w:val="none" w:sz="0" w:space="0" w:color="auto"/>
      </w:divBdr>
      <w:divsChild>
        <w:div w:id="153762565">
          <w:marLeft w:val="0"/>
          <w:marRight w:val="0"/>
          <w:marTop w:val="0"/>
          <w:marBottom w:val="0"/>
          <w:divBdr>
            <w:top w:val="none" w:sz="0" w:space="0" w:color="auto"/>
            <w:left w:val="none" w:sz="0" w:space="0" w:color="auto"/>
            <w:bottom w:val="none" w:sz="0" w:space="0" w:color="auto"/>
            <w:right w:val="none" w:sz="0" w:space="0" w:color="auto"/>
          </w:divBdr>
        </w:div>
        <w:div w:id="168449187">
          <w:marLeft w:val="0"/>
          <w:marRight w:val="0"/>
          <w:marTop w:val="0"/>
          <w:marBottom w:val="0"/>
          <w:divBdr>
            <w:top w:val="none" w:sz="0" w:space="0" w:color="auto"/>
            <w:left w:val="none" w:sz="0" w:space="0" w:color="auto"/>
            <w:bottom w:val="none" w:sz="0" w:space="0" w:color="auto"/>
            <w:right w:val="none" w:sz="0" w:space="0" w:color="auto"/>
          </w:divBdr>
        </w:div>
        <w:div w:id="183596837">
          <w:marLeft w:val="0"/>
          <w:marRight w:val="0"/>
          <w:marTop w:val="0"/>
          <w:marBottom w:val="0"/>
          <w:divBdr>
            <w:top w:val="none" w:sz="0" w:space="0" w:color="auto"/>
            <w:left w:val="none" w:sz="0" w:space="0" w:color="auto"/>
            <w:bottom w:val="none" w:sz="0" w:space="0" w:color="auto"/>
            <w:right w:val="none" w:sz="0" w:space="0" w:color="auto"/>
          </w:divBdr>
        </w:div>
        <w:div w:id="251401561">
          <w:marLeft w:val="0"/>
          <w:marRight w:val="0"/>
          <w:marTop w:val="0"/>
          <w:marBottom w:val="0"/>
          <w:divBdr>
            <w:top w:val="none" w:sz="0" w:space="0" w:color="auto"/>
            <w:left w:val="none" w:sz="0" w:space="0" w:color="auto"/>
            <w:bottom w:val="none" w:sz="0" w:space="0" w:color="auto"/>
            <w:right w:val="none" w:sz="0" w:space="0" w:color="auto"/>
          </w:divBdr>
        </w:div>
        <w:div w:id="254364526">
          <w:marLeft w:val="0"/>
          <w:marRight w:val="0"/>
          <w:marTop w:val="0"/>
          <w:marBottom w:val="0"/>
          <w:divBdr>
            <w:top w:val="none" w:sz="0" w:space="0" w:color="auto"/>
            <w:left w:val="none" w:sz="0" w:space="0" w:color="auto"/>
            <w:bottom w:val="none" w:sz="0" w:space="0" w:color="auto"/>
            <w:right w:val="none" w:sz="0" w:space="0" w:color="auto"/>
          </w:divBdr>
        </w:div>
        <w:div w:id="294339437">
          <w:marLeft w:val="0"/>
          <w:marRight w:val="0"/>
          <w:marTop w:val="0"/>
          <w:marBottom w:val="0"/>
          <w:divBdr>
            <w:top w:val="none" w:sz="0" w:space="0" w:color="auto"/>
            <w:left w:val="none" w:sz="0" w:space="0" w:color="auto"/>
            <w:bottom w:val="none" w:sz="0" w:space="0" w:color="auto"/>
            <w:right w:val="none" w:sz="0" w:space="0" w:color="auto"/>
          </w:divBdr>
        </w:div>
        <w:div w:id="366954743">
          <w:marLeft w:val="0"/>
          <w:marRight w:val="0"/>
          <w:marTop w:val="0"/>
          <w:marBottom w:val="0"/>
          <w:divBdr>
            <w:top w:val="none" w:sz="0" w:space="0" w:color="auto"/>
            <w:left w:val="none" w:sz="0" w:space="0" w:color="auto"/>
            <w:bottom w:val="none" w:sz="0" w:space="0" w:color="auto"/>
            <w:right w:val="none" w:sz="0" w:space="0" w:color="auto"/>
          </w:divBdr>
        </w:div>
        <w:div w:id="412513993">
          <w:marLeft w:val="0"/>
          <w:marRight w:val="0"/>
          <w:marTop w:val="0"/>
          <w:marBottom w:val="0"/>
          <w:divBdr>
            <w:top w:val="none" w:sz="0" w:space="0" w:color="auto"/>
            <w:left w:val="none" w:sz="0" w:space="0" w:color="auto"/>
            <w:bottom w:val="none" w:sz="0" w:space="0" w:color="auto"/>
            <w:right w:val="none" w:sz="0" w:space="0" w:color="auto"/>
          </w:divBdr>
        </w:div>
        <w:div w:id="484708807">
          <w:marLeft w:val="0"/>
          <w:marRight w:val="0"/>
          <w:marTop w:val="0"/>
          <w:marBottom w:val="0"/>
          <w:divBdr>
            <w:top w:val="none" w:sz="0" w:space="0" w:color="auto"/>
            <w:left w:val="none" w:sz="0" w:space="0" w:color="auto"/>
            <w:bottom w:val="none" w:sz="0" w:space="0" w:color="auto"/>
            <w:right w:val="none" w:sz="0" w:space="0" w:color="auto"/>
          </w:divBdr>
        </w:div>
        <w:div w:id="490877310">
          <w:marLeft w:val="0"/>
          <w:marRight w:val="0"/>
          <w:marTop w:val="0"/>
          <w:marBottom w:val="0"/>
          <w:divBdr>
            <w:top w:val="none" w:sz="0" w:space="0" w:color="auto"/>
            <w:left w:val="none" w:sz="0" w:space="0" w:color="auto"/>
            <w:bottom w:val="none" w:sz="0" w:space="0" w:color="auto"/>
            <w:right w:val="none" w:sz="0" w:space="0" w:color="auto"/>
          </w:divBdr>
        </w:div>
        <w:div w:id="496651559">
          <w:marLeft w:val="0"/>
          <w:marRight w:val="0"/>
          <w:marTop w:val="0"/>
          <w:marBottom w:val="0"/>
          <w:divBdr>
            <w:top w:val="none" w:sz="0" w:space="0" w:color="auto"/>
            <w:left w:val="none" w:sz="0" w:space="0" w:color="auto"/>
            <w:bottom w:val="none" w:sz="0" w:space="0" w:color="auto"/>
            <w:right w:val="none" w:sz="0" w:space="0" w:color="auto"/>
          </w:divBdr>
        </w:div>
        <w:div w:id="927079040">
          <w:marLeft w:val="0"/>
          <w:marRight w:val="0"/>
          <w:marTop w:val="0"/>
          <w:marBottom w:val="0"/>
          <w:divBdr>
            <w:top w:val="none" w:sz="0" w:space="0" w:color="auto"/>
            <w:left w:val="none" w:sz="0" w:space="0" w:color="auto"/>
            <w:bottom w:val="none" w:sz="0" w:space="0" w:color="auto"/>
            <w:right w:val="none" w:sz="0" w:space="0" w:color="auto"/>
          </w:divBdr>
        </w:div>
        <w:div w:id="965237965">
          <w:marLeft w:val="0"/>
          <w:marRight w:val="0"/>
          <w:marTop w:val="0"/>
          <w:marBottom w:val="0"/>
          <w:divBdr>
            <w:top w:val="none" w:sz="0" w:space="0" w:color="auto"/>
            <w:left w:val="none" w:sz="0" w:space="0" w:color="auto"/>
            <w:bottom w:val="none" w:sz="0" w:space="0" w:color="auto"/>
            <w:right w:val="none" w:sz="0" w:space="0" w:color="auto"/>
          </w:divBdr>
        </w:div>
        <w:div w:id="978607114">
          <w:marLeft w:val="0"/>
          <w:marRight w:val="0"/>
          <w:marTop w:val="0"/>
          <w:marBottom w:val="0"/>
          <w:divBdr>
            <w:top w:val="none" w:sz="0" w:space="0" w:color="auto"/>
            <w:left w:val="none" w:sz="0" w:space="0" w:color="auto"/>
            <w:bottom w:val="none" w:sz="0" w:space="0" w:color="auto"/>
            <w:right w:val="none" w:sz="0" w:space="0" w:color="auto"/>
          </w:divBdr>
        </w:div>
        <w:div w:id="1024481604">
          <w:marLeft w:val="0"/>
          <w:marRight w:val="0"/>
          <w:marTop w:val="0"/>
          <w:marBottom w:val="0"/>
          <w:divBdr>
            <w:top w:val="none" w:sz="0" w:space="0" w:color="auto"/>
            <w:left w:val="none" w:sz="0" w:space="0" w:color="auto"/>
            <w:bottom w:val="none" w:sz="0" w:space="0" w:color="auto"/>
            <w:right w:val="none" w:sz="0" w:space="0" w:color="auto"/>
          </w:divBdr>
        </w:div>
        <w:div w:id="1030686254">
          <w:marLeft w:val="0"/>
          <w:marRight w:val="0"/>
          <w:marTop w:val="0"/>
          <w:marBottom w:val="0"/>
          <w:divBdr>
            <w:top w:val="none" w:sz="0" w:space="0" w:color="auto"/>
            <w:left w:val="none" w:sz="0" w:space="0" w:color="auto"/>
            <w:bottom w:val="none" w:sz="0" w:space="0" w:color="auto"/>
            <w:right w:val="none" w:sz="0" w:space="0" w:color="auto"/>
          </w:divBdr>
        </w:div>
        <w:div w:id="1126044040">
          <w:marLeft w:val="0"/>
          <w:marRight w:val="0"/>
          <w:marTop w:val="0"/>
          <w:marBottom w:val="0"/>
          <w:divBdr>
            <w:top w:val="none" w:sz="0" w:space="0" w:color="auto"/>
            <w:left w:val="none" w:sz="0" w:space="0" w:color="auto"/>
            <w:bottom w:val="none" w:sz="0" w:space="0" w:color="auto"/>
            <w:right w:val="none" w:sz="0" w:space="0" w:color="auto"/>
          </w:divBdr>
        </w:div>
        <w:div w:id="1224758815">
          <w:marLeft w:val="0"/>
          <w:marRight w:val="0"/>
          <w:marTop w:val="0"/>
          <w:marBottom w:val="0"/>
          <w:divBdr>
            <w:top w:val="none" w:sz="0" w:space="0" w:color="auto"/>
            <w:left w:val="none" w:sz="0" w:space="0" w:color="auto"/>
            <w:bottom w:val="none" w:sz="0" w:space="0" w:color="auto"/>
            <w:right w:val="none" w:sz="0" w:space="0" w:color="auto"/>
          </w:divBdr>
        </w:div>
        <w:div w:id="1224833299">
          <w:marLeft w:val="0"/>
          <w:marRight w:val="0"/>
          <w:marTop w:val="0"/>
          <w:marBottom w:val="0"/>
          <w:divBdr>
            <w:top w:val="none" w:sz="0" w:space="0" w:color="auto"/>
            <w:left w:val="none" w:sz="0" w:space="0" w:color="auto"/>
            <w:bottom w:val="none" w:sz="0" w:space="0" w:color="auto"/>
            <w:right w:val="none" w:sz="0" w:space="0" w:color="auto"/>
          </w:divBdr>
        </w:div>
        <w:div w:id="1283926366">
          <w:marLeft w:val="0"/>
          <w:marRight w:val="0"/>
          <w:marTop w:val="0"/>
          <w:marBottom w:val="0"/>
          <w:divBdr>
            <w:top w:val="none" w:sz="0" w:space="0" w:color="auto"/>
            <w:left w:val="none" w:sz="0" w:space="0" w:color="auto"/>
            <w:bottom w:val="none" w:sz="0" w:space="0" w:color="auto"/>
            <w:right w:val="none" w:sz="0" w:space="0" w:color="auto"/>
          </w:divBdr>
        </w:div>
        <w:div w:id="1296640732">
          <w:marLeft w:val="0"/>
          <w:marRight w:val="0"/>
          <w:marTop w:val="0"/>
          <w:marBottom w:val="0"/>
          <w:divBdr>
            <w:top w:val="none" w:sz="0" w:space="0" w:color="auto"/>
            <w:left w:val="none" w:sz="0" w:space="0" w:color="auto"/>
            <w:bottom w:val="none" w:sz="0" w:space="0" w:color="auto"/>
            <w:right w:val="none" w:sz="0" w:space="0" w:color="auto"/>
          </w:divBdr>
        </w:div>
        <w:div w:id="1358118670">
          <w:marLeft w:val="0"/>
          <w:marRight w:val="0"/>
          <w:marTop w:val="0"/>
          <w:marBottom w:val="0"/>
          <w:divBdr>
            <w:top w:val="none" w:sz="0" w:space="0" w:color="auto"/>
            <w:left w:val="none" w:sz="0" w:space="0" w:color="auto"/>
            <w:bottom w:val="none" w:sz="0" w:space="0" w:color="auto"/>
            <w:right w:val="none" w:sz="0" w:space="0" w:color="auto"/>
          </w:divBdr>
        </w:div>
        <w:div w:id="1505585107">
          <w:marLeft w:val="0"/>
          <w:marRight w:val="0"/>
          <w:marTop w:val="0"/>
          <w:marBottom w:val="0"/>
          <w:divBdr>
            <w:top w:val="none" w:sz="0" w:space="0" w:color="auto"/>
            <w:left w:val="none" w:sz="0" w:space="0" w:color="auto"/>
            <w:bottom w:val="none" w:sz="0" w:space="0" w:color="auto"/>
            <w:right w:val="none" w:sz="0" w:space="0" w:color="auto"/>
          </w:divBdr>
        </w:div>
        <w:div w:id="1613004691">
          <w:marLeft w:val="0"/>
          <w:marRight w:val="0"/>
          <w:marTop w:val="0"/>
          <w:marBottom w:val="0"/>
          <w:divBdr>
            <w:top w:val="none" w:sz="0" w:space="0" w:color="auto"/>
            <w:left w:val="none" w:sz="0" w:space="0" w:color="auto"/>
            <w:bottom w:val="none" w:sz="0" w:space="0" w:color="auto"/>
            <w:right w:val="none" w:sz="0" w:space="0" w:color="auto"/>
          </w:divBdr>
        </w:div>
        <w:div w:id="1650355040">
          <w:marLeft w:val="0"/>
          <w:marRight w:val="0"/>
          <w:marTop w:val="0"/>
          <w:marBottom w:val="0"/>
          <w:divBdr>
            <w:top w:val="none" w:sz="0" w:space="0" w:color="auto"/>
            <w:left w:val="none" w:sz="0" w:space="0" w:color="auto"/>
            <w:bottom w:val="none" w:sz="0" w:space="0" w:color="auto"/>
            <w:right w:val="none" w:sz="0" w:space="0" w:color="auto"/>
          </w:divBdr>
        </w:div>
        <w:div w:id="1760368609">
          <w:marLeft w:val="0"/>
          <w:marRight w:val="0"/>
          <w:marTop w:val="0"/>
          <w:marBottom w:val="0"/>
          <w:divBdr>
            <w:top w:val="none" w:sz="0" w:space="0" w:color="auto"/>
            <w:left w:val="none" w:sz="0" w:space="0" w:color="auto"/>
            <w:bottom w:val="none" w:sz="0" w:space="0" w:color="auto"/>
            <w:right w:val="none" w:sz="0" w:space="0" w:color="auto"/>
          </w:divBdr>
        </w:div>
        <w:div w:id="1919441234">
          <w:marLeft w:val="0"/>
          <w:marRight w:val="0"/>
          <w:marTop w:val="0"/>
          <w:marBottom w:val="0"/>
          <w:divBdr>
            <w:top w:val="none" w:sz="0" w:space="0" w:color="auto"/>
            <w:left w:val="none" w:sz="0" w:space="0" w:color="auto"/>
            <w:bottom w:val="none" w:sz="0" w:space="0" w:color="auto"/>
            <w:right w:val="none" w:sz="0" w:space="0" w:color="auto"/>
          </w:divBdr>
        </w:div>
        <w:div w:id="2019767607">
          <w:marLeft w:val="0"/>
          <w:marRight w:val="0"/>
          <w:marTop w:val="0"/>
          <w:marBottom w:val="0"/>
          <w:divBdr>
            <w:top w:val="none" w:sz="0" w:space="0" w:color="auto"/>
            <w:left w:val="none" w:sz="0" w:space="0" w:color="auto"/>
            <w:bottom w:val="none" w:sz="0" w:space="0" w:color="auto"/>
            <w:right w:val="none" w:sz="0" w:space="0" w:color="auto"/>
          </w:divBdr>
        </w:div>
        <w:div w:id="2037073542">
          <w:marLeft w:val="0"/>
          <w:marRight w:val="0"/>
          <w:marTop w:val="0"/>
          <w:marBottom w:val="0"/>
          <w:divBdr>
            <w:top w:val="none" w:sz="0" w:space="0" w:color="auto"/>
            <w:left w:val="none" w:sz="0" w:space="0" w:color="auto"/>
            <w:bottom w:val="none" w:sz="0" w:space="0" w:color="auto"/>
            <w:right w:val="none" w:sz="0" w:space="0" w:color="auto"/>
          </w:divBdr>
        </w:div>
        <w:div w:id="2087606020">
          <w:marLeft w:val="0"/>
          <w:marRight w:val="0"/>
          <w:marTop w:val="0"/>
          <w:marBottom w:val="0"/>
          <w:divBdr>
            <w:top w:val="none" w:sz="0" w:space="0" w:color="auto"/>
            <w:left w:val="none" w:sz="0" w:space="0" w:color="auto"/>
            <w:bottom w:val="none" w:sz="0" w:space="0" w:color="auto"/>
            <w:right w:val="none" w:sz="0" w:space="0" w:color="auto"/>
          </w:divBdr>
        </w:div>
      </w:divsChild>
    </w:div>
    <w:div w:id="916936314">
      <w:bodyDiv w:val="1"/>
      <w:marLeft w:val="0"/>
      <w:marRight w:val="0"/>
      <w:marTop w:val="0"/>
      <w:marBottom w:val="0"/>
      <w:divBdr>
        <w:top w:val="none" w:sz="0" w:space="0" w:color="auto"/>
        <w:left w:val="none" w:sz="0" w:space="0" w:color="auto"/>
        <w:bottom w:val="none" w:sz="0" w:space="0" w:color="auto"/>
        <w:right w:val="none" w:sz="0" w:space="0" w:color="auto"/>
      </w:divBdr>
    </w:div>
    <w:div w:id="917783289">
      <w:bodyDiv w:val="1"/>
      <w:marLeft w:val="0"/>
      <w:marRight w:val="0"/>
      <w:marTop w:val="0"/>
      <w:marBottom w:val="0"/>
      <w:divBdr>
        <w:top w:val="none" w:sz="0" w:space="0" w:color="auto"/>
        <w:left w:val="none" w:sz="0" w:space="0" w:color="auto"/>
        <w:bottom w:val="none" w:sz="0" w:space="0" w:color="auto"/>
        <w:right w:val="none" w:sz="0" w:space="0" w:color="auto"/>
      </w:divBdr>
      <w:divsChild>
        <w:div w:id="796994037">
          <w:marLeft w:val="0"/>
          <w:marRight w:val="0"/>
          <w:marTop w:val="240"/>
          <w:marBottom w:val="240"/>
          <w:divBdr>
            <w:top w:val="none" w:sz="0" w:space="0" w:color="auto"/>
            <w:left w:val="none" w:sz="0" w:space="0" w:color="auto"/>
            <w:bottom w:val="none" w:sz="0" w:space="0" w:color="auto"/>
            <w:right w:val="none" w:sz="0" w:space="0" w:color="auto"/>
          </w:divBdr>
          <w:divsChild>
            <w:div w:id="1483543912">
              <w:marLeft w:val="0"/>
              <w:marRight w:val="0"/>
              <w:marTop w:val="0"/>
              <w:marBottom w:val="0"/>
              <w:divBdr>
                <w:top w:val="none" w:sz="0" w:space="0" w:color="auto"/>
                <w:left w:val="none" w:sz="0" w:space="0" w:color="auto"/>
                <w:bottom w:val="none" w:sz="0" w:space="0" w:color="auto"/>
                <w:right w:val="none" w:sz="0" w:space="0" w:color="auto"/>
              </w:divBdr>
            </w:div>
            <w:div w:id="1041126391">
              <w:marLeft w:val="0"/>
              <w:marRight w:val="0"/>
              <w:marTop w:val="0"/>
              <w:marBottom w:val="0"/>
              <w:divBdr>
                <w:top w:val="none" w:sz="0" w:space="0" w:color="auto"/>
                <w:left w:val="none" w:sz="0" w:space="0" w:color="auto"/>
                <w:bottom w:val="none" w:sz="0" w:space="0" w:color="auto"/>
                <w:right w:val="none" w:sz="0" w:space="0" w:color="auto"/>
              </w:divBdr>
            </w:div>
            <w:div w:id="1116097143">
              <w:marLeft w:val="0"/>
              <w:marRight w:val="0"/>
              <w:marTop w:val="0"/>
              <w:marBottom w:val="0"/>
              <w:divBdr>
                <w:top w:val="none" w:sz="0" w:space="0" w:color="auto"/>
                <w:left w:val="none" w:sz="0" w:space="0" w:color="auto"/>
                <w:bottom w:val="none" w:sz="0" w:space="0" w:color="auto"/>
                <w:right w:val="none" w:sz="0" w:space="0" w:color="auto"/>
              </w:divBdr>
            </w:div>
            <w:div w:id="1457790550">
              <w:marLeft w:val="0"/>
              <w:marRight w:val="0"/>
              <w:marTop w:val="0"/>
              <w:marBottom w:val="0"/>
              <w:divBdr>
                <w:top w:val="none" w:sz="0" w:space="0" w:color="auto"/>
                <w:left w:val="none" w:sz="0" w:space="0" w:color="auto"/>
                <w:bottom w:val="none" w:sz="0" w:space="0" w:color="auto"/>
                <w:right w:val="none" w:sz="0" w:space="0" w:color="auto"/>
              </w:divBdr>
            </w:div>
            <w:div w:id="1681350620">
              <w:marLeft w:val="0"/>
              <w:marRight w:val="0"/>
              <w:marTop w:val="0"/>
              <w:marBottom w:val="0"/>
              <w:divBdr>
                <w:top w:val="none" w:sz="0" w:space="0" w:color="auto"/>
                <w:left w:val="none" w:sz="0" w:space="0" w:color="auto"/>
                <w:bottom w:val="none" w:sz="0" w:space="0" w:color="auto"/>
                <w:right w:val="none" w:sz="0" w:space="0" w:color="auto"/>
              </w:divBdr>
            </w:div>
            <w:div w:id="269513106">
              <w:marLeft w:val="0"/>
              <w:marRight w:val="0"/>
              <w:marTop w:val="0"/>
              <w:marBottom w:val="0"/>
              <w:divBdr>
                <w:top w:val="none" w:sz="0" w:space="0" w:color="auto"/>
                <w:left w:val="none" w:sz="0" w:space="0" w:color="auto"/>
                <w:bottom w:val="none" w:sz="0" w:space="0" w:color="auto"/>
                <w:right w:val="none" w:sz="0" w:space="0" w:color="auto"/>
              </w:divBdr>
            </w:div>
            <w:div w:id="359862693">
              <w:marLeft w:val="0"/>
              <w:marRight w:val="0"/>
              <w:marTop w:val="0"/>
              <w:marBottom w:val="0"/>
              <w:divBdr>
                <w:top w:val="none" w:sz="0" w:space="0" w:color="auto"/>
                <w:left w:val="none" w:sz="0" w:space="0" w:color="auto"/>
                <w:bottom w:val="none" w:sz="0" w:space="0" w:color="auto"/>
                <w:right w:val="none" w:sz="0" w:space="0" w:color="auto"/>
              </w:divBdr>
            </w:div>
            <w:div w:id="2118062673">
              <w:marLeft w:val="0"/>
              <w:marRight w:val="0"/>
              <w:marTop w:val="0"/>
              <w:marBottom w:val="0"/>
              <w:divBdr>
                <w:top w:val="none" w:sz="0" w:space="0" w:color="auto"/>
                <w:left w:val="none" w:sz="0" w:space="0" w:color="auto"/>
                <w:bottom w:val="none" w:sz="0" w:space="0" w:color="auto"/>
                <w:right w:val="none" w:sz="0" w:space="0" w:color="auto"/>
              </w:divBdr>
            </w:div>
            <w:div w:id="939799015">
              <w:marLeft w:val="0"/>
              <w:marRight w:val="0"/>
              <w:marTop w:val="0"/>
              <w:marBottom w:val="0"/>
              <w:divBdr>
                <w:top w:val="none" w:sz="0" w:space="0" w:color="auto"/>
                <w:left w:val="none" w:sz="0" w:space="0" w:color="auto"/>
                <w:bottom w:val="none" w:sz="0" w:space="0" w:color="auto"/>
                <w:right w:val="none" w:sz="0" w:space="0" w:color="auto"/>
              </w:divBdr>
            </w:div>
            <w:div w:id="1941569568">
              <w:marLeft w:val="0"/>
              <w:marRight w:val="0"/>
              <w:marTop w:val="0"/>
              <w:marBottom w:val="0"/>
              <w:divBdr>
                <w:top w:val="none" w:sz="0" w:space="0" w:color="auto"/>
                <w:left w:val="none" w:sz="0" w:space="0" w:color="auto"/>
                <w:bottom w:val="none" w:sz="0" w:space="0" w:color="auto"/>
                <w:right w:val="none" w:sz="0" w:space="0" w:color="auto"/>
              </w:divBdr>
            </w:div>
            <w:div w:id="1207062316">
              <w:marLeft w:val="0"/>
              <w:marRight w:val="0"/>
              <w:marTop w:val="0"/>
              <w:marBottom w:val="0"/>
              <w:divBdr>
                <w:top w:val="none" w:sz="0" w:space="0" w:color="auto"/>
                <w:left w:val="none" w:sz="0" w:space="0" w:color="auto"/>
                <w:bottom w:val="none" w:sz="0" w:space="0" w:color="auto"/>
                <w:right w:val="none" w:sz="0" w:space="0" w:color="auto"/>
              </w:divBdr>
            </w:div>
            <w:div w:id="1611469445">
              <w:marLeft w:val="0"/>
              <w:marRight w:val="0"/>
              <w:marTop w:val="0"/>
              <w:marBottom w:val="0"/>
              <w:divBdr>
                <w:top w:val="none" w:sz="0" w:space="0" w:color="auto"/>
                <w:left w:val="none" w:sz="0" w:space="0" w:color="auto"/>
                <w:bottom w:val="none" w:sz="0" w:space="0" w:color="auto"/>
                <w:right w:val="none" w:sz="0" w:space="0" w:color="auto"/>
              </w:divBdr>
            </w:div>
            <w:div w:id="2108453348">
              <w:marLeft w:val="0"/>
              <w:marRight w:val="0"/>
              <w:marTop w:val="0"/>
              <w:marBottom w:val="0"/>
              <w:divBdr>
                <w:top w:val="none" w:sz="0" w:space="0" w:color="auto"/>
                <w:left w:val="none" w:sz="0" w:space="0" w:color="auto"/>
                <w:bottom w:val="none" w:sz="0" w:space="0" w:color="auto"/>
                <w:right w:val="none" w:sz="0" w:space="0" w:color="auto"/>
              </w:divBdr>
            </w:div>
            <w:div w:id="1403479920">
              <w:marLeft w:val="0"/>
              <w:marRight w:val="0"/>
              <w:marTop w:val="0"/>
              <w:marBottom w:val="0"/>
              <w:divBdr>
                <w:top w:val="none" w:sz="0" w:space="0" w:color="auto"/>
                <w:left w:val="none" w:sz="0" w:space="0" w:color="auto"/>
                <w:bottom w:val="none" w:sz="0" w:space="0" w:color="auto"/>
                <w:right w:val="none" w:sz="0" w:space="0" w:color="auto"/>
              </w:divBdr>
            </w:div>
            <w:div w:id="1310674055">
              <w:marLeft w:val="0"/>
              <w:marRight w:val="0"/>
              <w:marTop w:val="0"/>
              <w:marBottom w:val="0"/>
              <w:divBdr>
                <w:top w:val="none" w:sz="0" w:space="0" w:color="auto"/>
                <w:left w:val="none" w:sz="0" w:space="0" w:color="auto"/>
                <w:bottom w:val="none" w:sz="0" w:space="0" w:color="auto"/>
                <w:right w:val="none" w:sz="0" w:space="0" w:color="auto"/>
              </w:divBdr>
            </w:div>
            <w:div w:id="92285421">
              <w:marLeft w:val="0"/>
              <w:marRight w:val="0"/>
              <w:marTop w:val="0"/>
              <w:marBottom w:val="0"/>
              <w:divBdr>
                <w:top w:val="none" w:sz="0" w:space="0" w:color="auto"/>
                <w:left w:val="none" w:sz="0" w:space="0" w:color="auto"/>
                <w:bottom w:val="none" w:sz="0" w:space="0" w:color="auto"/>
                <w:right w:val="none" w:sz="0" w:space="0" w:color="auto"/>
              </w:divBdr>
            </w:div>
            <w:div w:id="1928343750">
              <w:marLeft w:val="0"/>
              <w:marRight w:val="0"/>
              <w:marTop w:val="0"/>
              <w:marBottom w:val="0"/>
              <w:divBdr>
                <w:top w:val="none" w:sz="0" w:space="0" w:color="auto"/>
                <w:left w:val="none" w:sz="0" w:space="0" w:color="auto"/>
                <w:bottom w:val="none" w:sz="0" w:space="0" w:color="auto"/>
                <w:right w:val="none" w:sz="0" w:space="0" w:color="auto"/>
              </w:divBdr>
            </w:div>
            <w:div w:id="992948837">
              <w:marLeft w:val="0"/>
              <w:marRight w:val="0"/>
              <w:marTop w:val="0"/>
              <w:marBottom w:val="0"/>
              <w:divBdr>
                <w:top w:val="none" w:sz="0" w:space="0" w:color="auto"/>
                <w:left w:val="none" w:sz="0" w:space="0" w:color="auto"/>
                <w:bottom w:val="none" w:sz="0" w:space="0" w:color="auto"/>
                <w:right w:val="none" w:sz="0" w:space="0" w:color="auto"/>
              </w:divBdr>
            </w:div>
            <w:div w:id="1660038049">
              <w:marLeft w:val="0"/>
              <w:marRight w:val="0"/>
              <w:marTop w:val="0"/>
              <w:marBottom w:val="0"/>
              <w:divBdr>
                <w:top w:val="none" w:sz="0" w:space="0" w:color="auto"/>
                <w:left w:val="none" w:sz="0" w:space="0" w:color="auto"/>
                <w:bottom w:val="none" w:sz="0" w:space="0" w:color="auto"/>
                <w:right w:val="none" w:sz="0" w:space="0" w:color="auto"/>
              </w:divBdr>
            </w:div>
            <w:div w:id="1104376113">
              <w:marLeft w:val="0"/>
              <w:marRight w:val="0"/>
              <w:marTop w:val="0"/>
              <w:marBottom w:val="0"/>
              <w:divBdr>
                <w:top w:val="none" w:sz="0" w:space="0" w:color="auto"/>
                <w:left w:val="none" w:sz="0" w:space="0" w:color="auto"/>
                <w:bottom w:val="none" w:sz="0" w:space="0" w:color="auto"/>
                <w:right w:val="none" w:sz="0" w:space="0" w:color="auto"/>
              </w:divBdr>
            </w:div>
            <w:div w:id="25524016">
              <w:marLeft w:val="0"/>
              <w:marRight w:val="0"/>
              <w:marTop w:val="0"/>
              <w:marBottom w:val="0"/>
              <w:divBdr>
                <w:top w:val="none" w:sz="0" w:space="0" w:color="auto"/>
                <w:left w:val="none" w:sz="0" w:space="0" w:color="auto"/>
                <w:bottom w:val="none" w:sz="0" w:space="0" w:color="auto"/>
                <w:right w:val="none" w:sz="0" w:space="0" w:color="auto"/>
              </w:divBdr>
            </w:div>
            <w:div w:id="676731249">
              <w:marLeft w:val="0"/>
              <w:marRight w:val="0"/>
              <w:marTop w:val="0"/>
              <w:marBottom w:val="0"/>
              <w:divBdr>
                <w:top w:val="none" w:sz="0" w:space="0" w:color="auto"/>
                <w:left w:val="none" w:sz="0" w:space="0" w:color="auto"/>
                <w:bottom w:val="none" w:sz="0" w:space="0" w:color="auto"/>
                <w:right w:val="none" w:sz="0" w:space="0" w:color="auto"/>
              </w:divBdr>
            </w:div>
            <w:div w:id="539052373">
              <w:marLeft w:val="0"/>
              <w:marRight w:val="0"/>
              <w:marTop w:val="0"/>
              <w:marBottom w:val="0"/>
              <w:divBdr>
                <w:top w:val="none" w:sz="0" w:space="0" w:color="auto"/>
                <w:left w:val="none" w:sz="0" w:space="0" w:color="auto"/>
                <w:bottom w:val="none" w:sz="0" w:space="0" w:color="auto"/>
                <w:right w:val="none" w:sz="0" w:space="0" w:color="auto"/>
              </w:divBdr>
            </w:div>
            <w:div w:id="1577202038">
              <w:marLeft w:val="0"/>
              <w:marRight w:val="0"/>
              <w:marTop w:val="0"/>
              <w:marBottom w:val="0"/>
              <w:divBdr>
                <w:top w:val="none" w:sz="0" w:space="0" w:color="auto"/>
                <w:left w:val="none" w:sz="0" w:space="0" w:color="auto"/>
                <w:bottom w:val="none" w:sz="0" w:space="0" w:color="auto"/>
                <w:right w:val="none" w:sz="0" w:space="0" w:color="auto"/>
              </w:divBdr>
            </w:div>
            <w:div w:id="389429531">
              <w:marLeft w:val="0"/>
              <w:marRight w:val="0"/>
              <w:marTop w:val="0"/>
              <w:marBottom w:val="0"/>
              <w:divBdr>
                <w:top w:val="none" w:sz="0" w:space="0" w:color="auto"/>
                <w:left w:val="none" w:sz="0" w:space="0" w:color="auto"/>
                <w:bottom w:val="none" w:sz="0" w:space="0" w:color="auto"/>
                <w:right w:val="none" w:sz="0" w:space="0" w:color="auto"/>
              </w:divBdr>
            </w:div>
            <w:div w:id="1755974544">
              <w:marLeft w:val="0"/>
              <w:marRight w:val="0"/>
              <w:marTop w:val="0"/>
              <w:marBottom w:val="0"/>
              <w:divBdr>
                <w:top w:val="none" w:sz="0" w:space="0" w:color="auto"/>
                <w:left w:val="none" w:sz="0" w:space="0" w:color="auto"/>
                <w:bottom w:val="none" w:sz="0" w:space="0" w:color="auto"/>
                <w:right w:val="none" w:sz="0" w:space="0" w:color="auto"/>
              </w:divBdr>
            </w:div>
            <w:div w:id="502208497">
              <w:marLeft w:val="0"/>
              <w:marRight w:val="0"/>
              <w:marTop w:val="0"/>
              <w:marBottom w:val="0"/>
              <w:divBdr>
                <w:top w:val="none" w:sz="0" w:space="0" w:color="auto"/>
                <w:left w:val="none" w:sz="0" w:space="0" w:color="auto"/>
                <w:bottom w:val="none" w:sz="0" w:space="0" w:color="auto"/>
                <w:right w:val="none" w:sz="0" w:space="0" w:color="auto"/>
              </w:divBdr>
            </w:div>
            <w:div w:id="1959217788">
              <w:marLeft w:val="0"/>
              <w:marRight w:val="0"/>
              <w:marTop w:val="0"/>
              <w:marBottom w:val="0"/>
              <w:divBdr>
                <w:top w:val="none" w:sz="0" w:space="0" w:color="auto"/>
                <w:left w:val="none" w:sz="0" w:space="0" w:color="auto"/>
                <w:bottom w:val="none" w:sz="0" w:space="0" w:color="auto"/>
                <w:right w:val="none" w:sz="0" w:space="0" w:color="auto"/>
              </w:divBdr>
            </w:div>
            <w:div w:id="461967776">
              <w:marLeft w:val="0"/>
              <w:marRight w:val="0"/>
              <w:marTop w:val="0"/>
              <w:marBottom w:val="0"/>
              <w:divBdr>
                <w:top w:val="none" w:sz="0" w:space="0" w:color="auto"/>
                <w:left w:val="none" w:sz="0" w:space="0" w:color="auto"/>
                <w:bottom w:val="none" w:sz="0" w:space="0" w:color="auto"/>
                <w:right w:val="none" w:sz="0" w:space="0" w:color="auto"/>
              </w:divBdr>
            </w:div>
            <w:div w:id="580794781">
              <w:marLeft w:val="0"/>
              <w:marRight w:val="0"/>
              <w:marTop w:val="0"/>
              <w:marBottom w:val="0"/>
              <w:divBdr>
                <w:top w:val="none" w:sz="0" w:space="0" w:color="auto"/>
                <w:left w:val="none" w:sz="0" w:space="0" w:color="auto"/>
                <w:bottom w:val="none" w:sz="0" w:space="0" w:color="auto"/>
                <w:right w:val="none" w:sz="0" w:space="0" w:color="auto"/>
              </w:divBdr>
            </w:div>
            <w:div w:id="1227305041">
              <w:marLeft w:val="0"/>
              <w:marRight w:val="0"/>
              <w:marTop w:val="0"/>
              <w:marBottom w:val="0"/>
              <w:divBdr>
                <w:top w:val="none" w:sz="0" w:space="0" w:color="auto"/>
                <w:left w:val="none" w:sz="0" w:space="0" w:color="auto"/>
                <w:bottom w:val="none" w:sz="0" w:space="0" w:color="auto"/>
                <w:right w:val="none" w:sz="0" w:space="0" w:color="auto"/>
              </w:divBdr>
            </w:div>
            <w:div w:id="917599005">
              <w:marLeft w:val="0"/>
              <w:marRight w:val="0"/>
              <w:marTop w:val="0"/>
              <w:marBottom w:val="0"/>
              <w:divBdr>
                <w:top w:val="none" w:sz="0" w:space="0" w:color="auto"/>
                <w:left w:val="none" w:sz="0" w:space="0" w:color="auto"/>
                <w:bottom w:val="none" w:sz="0" w:space="0" w:color="auto"/>
                <w:right w:val="none" w:sz="0" w:space="0" w:color="auto"/>
              </w:divBdr>
            </w:div>
            <w:div w:id="1475754461">
              <w:marLeft w:val="0"/>
              <w:marRight w:val="0"/>
              <w:marTop w:val="0"/>
              <w:marBottom w:val="0"/>
              <w:divBdr>
                <w:top w:val="none" w:sz="0" w:space="0" w:color="auto"/>
                <w:left w:val="none" w:sz="0" w:space="0" w:color="auto"/>
                <w:bottom w:val="none" w:sz="0" w:space="0" w:color="auto"/>
                <w:right w:val="none" w:sz="0" w:space="0" w:color="auto"/>
              </w:divBdr>
            </w:div>
            <w:div w:id="2107648871">
              <w:marLeft w:val="0"/>
              <w:marRight w:val="0"/>
              <w:marTop w:val="0"/>
              <w:marBottom w:val="0"/>
              <w:divBdr>
                <w:top w:val="none" w:sz="0" w:space="0" w:color="auto"/>
                <w:left w:val="none" w:sz="0" w:space="0" w:color="auto"/>
                <w:bottom w:val="none" w:sz="0" w:space="0" w:color="auto"/>
                <w:right w:val="none" w:sz="0" w:space="0" w:color="auto"/>
              </w:divBdr>
            </w:div>
          </w:divsChild>
        </w:div>
        <w:div w:id="167792443">
          <w:marLeft w:val="0"/>
          <w:marRight w:val="0"/>
          <w:marTop w:val="240"/>
          <w:marBottom w:val="240"/>
          <w:divBdr>
            <w:top w:val="none" w:sz="0" w:space="0" w:color="auto"/>
            <w:left w:val="none" w:sz="0" w:space="0" w:color="auto"/>
            <w:bottom w:val="none" w:sz="0" w:space="0" w:color="auto"/>
            <w:right w:val="none" w:sz="0" w:space="0" w:color="auto"/>
          </w:divBdr>
          <w:divsChild>
            <w:div w:id="887300289">
              <w:marLeft w:val="0"/>
              <w:marRight w:val="0"/>
              <w:marTop w:val="0"/>
              <w:marBottom w:val="0"/>
              <w:divBdr>
                <w:top w:val="none" w:sz="0" w:space="0" w:color="auto"/>
                <w:left w:val="none" w:sz="0" w:space="0" w:color="auto"/>
                <w:bottom w:val="none" w:sz="0" w:space="0" w:color="auto"/>
                <w:right w:val="none" w:sz="0" w:space="0" w:color="auto"/>
              </w:divBdr>
            </w:div>
            <w:div w:id="479931650">
              <w:marLeft w:val="0"/>
              <w:marRight w:val="0"/>
              <w:marTop w:val="0"/>
              <w:marBottom w:val="0"/>
              <w:divBdr>
                <w:top w:val="none" w:sz="0" w:space="0" w:color="auto"/>
                <w:left w:val="none" w:sz="0" w:space="0" w:color="auto"/>
                <w:bottom w:val="none" w:sz="0" w:space="0" w:color="auto"/>
                <w:right w:val="none" w:sz="0" w:space="0" w:color="auto"/>
              </w:divBdr>
            </w:div>
            <w:div w:id="1256935826">
              <w:marLeft w:val="0"/>
              <w:marRight w:val="0"/>
              <w:marTop w:val="0"/>
              <w:marBottom w:val="0"/>
              <w:divBdr>
                <w:top w:val="none" w:sz="0" w:space="0" w:color="auto"/>
                <w:left w:val="none" w:sz="0" w:space="0" w:color="auto"/>
                <w:bottom w:val="none" w:sz="0" w:space="0" w:color="auto"/>
                <w:right w:val="none" w:sz="0" w:space="0" w:color="auto"/>
              </w:divBdr>
            </w:div>
            <w:div w:id="13044696">
              <w:marLeft w:val="0"/>
              <w:marRight w:val="0"/>
              <w:marTop w:val="0"/>
              <w:marBottom w:val="0"/>
              <w:divBdr>
                <w:top w:val="none" w:sz="0" w:space="0" w:color="auto"/>
                <w:left w:val="none" w:sz="0" w:space="0" w:color="auto"/>
                <w:bottom w:val="none" w:sz="0" w:space="0" w:color="auto"/>
                <w:right w:val="none" w:sz="0" w:space="0" w:color="auto"/>
              </w:divBdr>
            </w:div>
            <w:div w:id="1735618370">
              <w:marLeft w:val="0"/>
              <w:marRight w:val="0"/>
              <w:marTop w:val="0"/>
              <w:marBottom w:val="0"/>
              <w:divBdr>
                <w:top w:val="none" w:sz="0" w:space="0" w:color="auto"/>
                <w:left w:val="none" w:sz="0" w:space="0" w:color="auto"/>
                <w:bottom w:val="none" w:sz="0" w:space="0" w:color="auto"/>
                <w:right w:val="none" w:sz="0" w:space="0" w:color="auto"/>
              </w:divBdr>
            </w:div>
            <w:div w:id="1835221840">
              <w:marLeft w:val="0"/>
              <w:marRight w:val="0"/>
              <w:marTop w:val="0"/>
              <w:marBottom w:val="0"/>
              <w:divBdr>
                <w:top w:val="none" w:sz="0" w:space="0" w:color="auto"/>
                <w:left w:val="none" w:sz="0" w:space="0" w:color="auto"/>
                <w:bottom w:val="none" w:sz="0" w:space="0" w:color="auto"/>
                <w:right w:val="none" w:sz="0" w:space="0" w:color="auto"/>
              </w:divBdr>
            </w:div>
            <w:div w:id="1889105871">
              <w:marLeft w:val="0"/>
              <w:marRight w:val="0"/>
              <w:marTop w:val="0"/>
              <w:marBottom w:val="0"/>
              <w:divBdr>
                <w:top w:val="none" w:sz="0" w:space="0" w:color="auto"/>
                <w:left w:val="none" w:sz="0" w:space="0" w:color="auto"/>
                <w:bottom w:val="none" w:sz="0" w:space="0" w:color="auto"/>
                <w:right w:val="none" w:sz="0" w:space="0" w:color="auto"/>
              </w:divBdr>
            </w:div>
            <w:div w:id="1783305560">
              <w:marLeft w:val="0"/>
              <w:marRight w:val="0"/>
              <w:marTop w:val="0"/>
              <w:marBottom w:val="0"/>
              <w:divBdr>
                <w:top w:val="none" w:sz="0" w:space="0" w:color="auto"/>
                <w:left w:val="none" w:sz="0" w:space="0" w:color="auto"/>
                <w:bottom w:val="none" w:sz="0" w:space="0" w:color="auto"/>
                <w:right w:val="none" w:sz="0" w:space="0" w:color="auto"/>
              </w:divBdr>
            </w:div>
            <w:div w:id="1907840557">
              <w:marLeft w:val="0"/>
              <w:marRight w:val="0"/>
              <w:marTop w:val="0"/>
              <w:marBottom w:val="0"/>
              <w:divBdr>
                <w:top w:val="none" w:sz="0" w:space="0" w:color="auto"/>
                <w:left w:val="none" w:sz="0" w:space="0" w:color="auto"/>
                <w:bottom w:val="none" w:sz="0" w:space="0" w:color="auto"/>
                <w:right w:val="none" w:sz="0" w:space="0" w:color="auto"/>
              </w:divBdr>
            </w:div>
            <w:div w:id="574826147">
              <w:marLeft w:val="0"/>
              <w:marRight w:val="0"/>
              <w:marTop w:val="0"/>
              <w:marBottom w:val="0"/>
              <w:divBdr>
                <w:top w:val="none" w:sz="0" w:space="0" w:color="auto"/>
                <w:left w:val="none" w:sz="0" w:space="0" w:color="auto"/>
                <w:bottom w:val="none" w:sz="0" w:space="0" w:color="auto"/>
                <w:right w:val="none" w:sz="0" w:space="0" w:color="auto"/>
              </w:divBdr>
            </w:div>
            <w:div w:id="1192567435">
              <w:marLeft w:val="0"/>
              <w:marRight w:val="0"/>
              <w:marTop w:val="0"/>
              <w:marBottom w:val="0"/>
              <w:divBdr>
                <w:top w:val="none" w:sz="0" w:space="0" w:color="auto"/>
                <w:left w:val="none" w:sz="0" w:space="0" w:color="auto"/>
                <w:bottom w:val="none" w:sz="0" w:space="0" w:color="auto"/>
                <w:right w:val="none" w:sz="0" w:space="0" w:color="auto"/>
              </w:divBdr>
            </w:div>
            <w:div w:id="1251893670">
              <w:marLeft w:val="0"/>
              <w:marRight w:val="0"/>
              <w:marTop w:val="0"/>
              <w:marBottom w:val="0"/>
              <w:divBdr>
                <w:top w:val="none" w:sz="0" w:space="0" w:color="auto"/>
                <w:left w:val="none" w:sz="0" w:space="0" w:color="auto"/>
                <w:bottom w:val="none" w:sz="0" w:space="0" w:color="auto"/>
                <w:right w:val="none" w:sz="0" w:space="0" w:color="auto"/>
              </w:divBdr>
            </w:div>
            <w:div w:id="1239360609">
              <w:marLeft w:val="0"/>
              <w:marRight w:val="0"/>
              <w:marTop w:val="0"/>
              <w:marBottom w:val="0"/>
              <w:divBdr>
                <w:top w:val="none" w:sz="0" w:space="0" w:color="auto"/>
                <w:left w:val="none" w:sz="0" w:space="0" w:color="auto"/>
                <w:bottom w:val="none" w:sz="0" w:space="0" w:color="auto"/>
                <w:right w:val="none" w:sz="0" w:space="0" w:color="auto"/>
              </w:divBdr>
            </w:div>
            <w:div w:id="1015690904">
              <w:marLeft w:val="0"/>
              <w:marRight w:val="0"/>
              <w:marTop w:val="0"/>
              <w:marBottom w:val="0"/>
              <w:divBdr>
                <w:top w:val="none" w:sz="0" w:space="0" w:color="auto"/>
                <w:left w:val="none" w:sz="0" w:space="0" w:color="auto"/>
                <w:bottom w:val="none" w:sz="0" w:space="0" w:color="auto"/>
                <w:right w:val="none" w:sz="0" w:space="0" w:color="auto"/>
              </w:divBdr>
            </w:div>
            <w:div w:id="2137021931">
              <w:marLeft w:val="0"/>
              <w:marRight w:val="0"/>
              <w:marTop w:val="0"/>
              <w:marBottom w:val="0"/>
              <w:divBdr>
                <w:top w:val="none" w:sz="0" w:space="0" w:color="auto"/>
                <w:left w:val="none" w:sz="0" w:space="0" w:color="auto"/>
                <w:bottom w:val="none" w:sz="0" w:space="0" w:color="auto"/>
                <w:right w:val="none" w:sz="0" w:space="0" w:color="auto"/>
              </w:divBdr>
            </w:div>
            <w:div w:id="1170364477">
              <w:marLeft w:val="0"/>
              <w:marRight w:val="0"/>
              <w:marTop w:val="0"/>
              <w:marBottom w:val="0"/>
              <w:divBdr>
                <w:top w:val="none" w:sz="0" w:space="0" w:color="auto"/>
                <w:left w:val="none" w:sz="0" w:space="0" w:color="auto"/>
                <w:bottom w:val="none" w:sz="0" w:space="0" w:color="auto"/>
                <w:right w:val="none" w:sz="0" w:space="0" w:color="auto"/>
              </w:divBdr>
              <w:divsChild>
                <w:div w:id="860125221">
                  <w:marLeft w:val="0"/>
                  <w:marRight w:val="0"/>
                  <w:marTop w:val="0"/>
                  <w:marBottom w:val="0"/>
                  <w:divBdr>
                    <w:top w:val="none" w:sz="0" w:space="0" w:color="auto"/>
                    <w:left w:val="none" w:sz="0" w:space="0" w:color="auto"/>
                    <w:bottom w:val="none" w:sz="0" w:space="0" w:color="auto"/>
                    <w:right w:val="none" w:sz="0" w:space="0" w:color="auto"/>
                  </w:divBdr>
                </w:div>
                <w:div w:id="1341351763">
                  <w:marLeft w:val="0"/>
                  <w:marRight w:val="0"/>
                  <w:marTop w:val="0"/>
                  <w:marBottom w:val="0"/>
                  <w:divBdr>
                    <w:top w:val="none" w:sz="0" w:space="0" w:color="auto"/>
                    <w:left w:val="none" w:sz="0" w:space="0" w:color="auto"/>
                    <w:bottom w:val="none" w:sz="0" w:space="0" w:color="auto"/>
                    <w:right w:val="none" w:sz="0" w:space="0" w:color="auto"/>
                  </w:divBdr>
                </w:div>
                <w:div w:id="745415286">
                  <w:marLeft w:val="0"/>
                  <w:marRight w:val="0"/>
                  <w:marTop w:val="0"/>
                  <w:marBottom w:val="0"/>
                  <w:divBdr>
                    <w:top w:val="none" w:sz="0" w:space="0" w:color="auto"/>
                    <w:left w:val="none" w:sz="0" w:space="0" w:color="auto"/>
                    <w:bottom w:val="none" w:sz="0" w:space="0" w:color="auto"/>
                    <w:right w:val="none" w:sz="0" w:space="0" w:color="auto"/>
                  </w:divBdr>
                  <w:divsChild>
                    <w:div w:id="334773226">
                      <w:marLeft w:val="0"/>
                      <w:marRight w:val="0"/>
                      <w:marTop w:val="0"/>
                      <w:marBottom w:val="0"/>
                      <w:divBdr>
                        <w:top w:val="none" w:sz="0" w:space="0" w:color="auto"/>
                        <w:left w:val="none" w:sz="0" w:space="0" w:color="auto"/>
                        <w:bottom w:val="none" w:sz="0" w:space="0" w:color="auto"/>
                        <w:right w:val="none" w:sz="0" w:space="0" w:color="auto"/>
                      </w:divBdr>
                    </w:div>
                  </w:divsChild>
                </w:div>
                <w:div w:id="629363512">
                  <w:marLeft w:val="0"/>
                  <w:marRight w:val="0"/>
                  <w:marTop w:val="0"/>
                  <w:marBottom w:val="0"/>
                  <w:divBdr>
                    <w:top w:val="none" w:sz="0" w:space="0" w:color="auto"/>
                    <w:left w:val="none" w:sz="0" w:space="0" w:color="auto"/>
                    <w:bottom w:val="none" w:sz="0" w:space="0" w:color="auto"/>
                    <w:right w:val="none" w:sz="0" w:space="0" w:color="auto"/>
                  </w:divBdr>
                </w:div>
                <w:div w:id="702752333">
                  <w:marLeft w:val="0"/>
                  <w:marRight w:val="0"/>
                  <w:marTop w:val="0"/>
                  <w:marBottom w:val="0"/>
                  <w:divBdr>
                    <w:top w:val="none" w:sz="0" w:space="0" w:color="auto"/>
                    <w:left w:val="none" w:sz="0" w:space="0" w:color="auto"/>
                    <w:bottom w:val="none" w:sz="0" w:space="0" w:color="auto"/>
                    <w:right w:val="none" w:sz="0" w:space="0" w:color="auto"/>
                  </w:divBdr>
                </w:div>
                <w:div w:id="2044283761">
                  <w:marLeft w:val="0"/>
                  <w:marRight w:val="0"/>
                  <w:marTop w:val="0"/>
                  <w:marBottom w:val="0"/>
                  <w:divBdr>
                    <w:top w:val="none" w:sz="0" w:space="0" w:color="auto"/>
                    <w:left w:val="none" w:sz="0" w:space="0" w:color="auto"/>
                    <w:bottom w:val="none" w:sz="0" w:space="0" w:color="auto"/>
                    <w:right w:val="none" w:sz="0" w:space="0" w:color="auto"/>
                  </w:divBdr>
                </w:div>
                <w:div w:id="1045835594">
                  <w:marLeft w:val="0"/>
                  <w:marRight w:val="0"/>
                  <w:marTop w:val="0"/>
                  <w:marBottom w:val="0"/>
                  <w:divBdr>
                    <w:top w:val="none" w:sz="0" w:space="0" w:color="auto"/>
                    <w:left w:val="none" w:sz="0" w:space="0" w:color="auto"/>
                    <w:bottom w:val="none" w:sz="0" w:space="0" w:color="auto"/>
                    <w:right w:val="none" w:sz="0" w:space="0" w:color="auto"/>
                  </w:divBdr>
                </w:div>
              </w:divsChild>
            </w:div>
            <w:div w:id="1261568495">
              <w:marLeft w:val="0"/>
              <w:marRight w:val="0"/>
              <w:marTop w:val="0"/>
              <w:marBottom w:val="0"/>
              <w:divBdr>
                <w:top w:val="none" w:sz="0" w:space="0" w:color="auto"/>
                <w:left w:val="none" w:sz="0" w:space="0" w:color="auto"/>
                <w:bottom w:val="none" w:sz="0" w:space="0" w:color="auto"/>
                <w:right w:val="none" w:sz="0" w:space="0" w:color="auto"/>
              </w:divBdr>
            </w:div>
            <w:div w:id="929050226">
              <w:marLeft w:val="0"/>
              <w:marRight w:val="0"/>
              <w:marTop w:val="0"/>
              <w:marBottom w:val="0"/>
              <w:divBdr>
                <w:top w:val="none" w:sz="0" w:space="0" w:color="auto"/>
                <w:left w:val="none" w:sz="0" w:space="0" w:color="auto"/>
                <w:bottom w:val="none" w:sz="0" w:space="0" w:color="auto"/>
                <w:right w:val="none" w:sz="0" w:space="0" w:color="auto"/>
              </w:divBdr>
            </w:div>
            <w:div w:id="1341931693">
              <w:marLeft w:val="0"/>
              <w:marRight w:val="0"/>
              <w:marTop w:val="0"/>
              <w:marBottom w:val="0"/>
              <w:divBdr>
                <w:top w:val="none" w:sz="0" w:space="0" w:color="auto"/>
                <w:left w:val="none" w:sz="0" w:space="0" w:color="auto"/>
                <w:bottom w:val="none" w:sz="0" w:space="0" w:color="auto"/>
                <w:right w:val="none" w:sz="0" w:space="0" w:color="auto"/>
              </w:divBdr>
            </w:div>
            <w:div w:id="1027870086">
              <w:marLeft w:val="0"/>
              <w:marRight w:val="0"/>
              <w:marTop w:val="0"/>
              <w:marBottom w:val="0"/>
              <w:divBdr>
                <w:top w:val="none" w:sz="0" w:space="0" w:color="auto"/>
                <w:left w:val="none" w:sz="0" w:space="0" w:color="auto"/>
                <w:bottom w:val="none" w:sz="0" w:space="0" w:color="auto"/>
                <w:right w:val="none" w:sz="0" w:space="0" w:color="auto"/>
              </w:divBdr>
            </w:div>
            <w:div w:id="1456363970">
              <w:marLeft w:val="0"/>
              <w:marRight w:val="0"/>
              <w:marTop w:val="0"/>
              <w:marBottom w:val="0"/>
              <w:divBdr>
                <w:top w:val="none" w:sz="0" w:space="0" w:color="auto"/>
                <w:left w:val="none" w:sz="0" w:space="0" w:color="auto"/>
                <w:bottom w:val="none" w:sz="0" w:space="0" w:color="auto"/>
                <w:right w:val="none" w:sz="0" w:space="0" w:color="auto"/>
              </w:divBdr>
            </w:div>
            <w:div w:id="239605545">
              <w:marLeft w:val="0"/>
              <w:marRight w:val="0"/>
              <w:marTop w:val="0"/>
              <w:marBottom w:val="0"/>
              <w:divBdr>
                <w:top w:val="none" w:sz="0" w:space="0" w:color="auto"/>
                <w:left w:val="none" w:sz="0" w:space="0" w:color="auto"/>
                <w:bottom w:val="none" w:sz="0" w:space="0" w:color="auto"/>
                <w:right w:val="none" w:sz="0" w:space="0" w:color="auto"/>
              </w:divBdr>
            </w:div>
            <w:div w:id="1292858158">
              <w:marLeft w:val="0"/>
              <w:marRight w:val="0"/>
              <w:marTop w:val="0"/>
              <w:marBottom w:val="0"/>
              <w:divBdr>
                <w:top w:val="none" w:sz="0" w:space="0" w:color="auto"/>
                <w:left w:val="none" w:sz="0" w:space="0" w:color="auto"/>
                <w:bottom w:val="none" w:sz="0" w:space="0" w:color="auto"/>
                <w:right w:val="none" w:sz="0" w:space="0" w:color="auto"/>
              </w:divBdr>
              <w:divsChild>
                <w:div w:id="2091343306">
                  <w:marLeft w:val="0"/>
                  <w:marRight w:val="0"/>
                  <w:marTop w:val="0"/>
                  <w:marBottom w:val="0"/>
                  <w:divBdr>
                    <w:top w:val="none" w:sz="0" w:space="0" w:color="auto"/>
                    <w:left w:val="none" w:sz="0" w:space="0" w:color="auto"/>
                    <w:bottom w:val="none" w:sz="0" w:space="0" w:color="auto"/>
                    <w:right w:val="none" w:sz="0" w:space="0" w:color="auto"/>
                  </w:divBdr>
                </w:div>
                <w:div w:id="1125537144">
                  <w:marLeft w:val="0"/>
                  <w:marRight w:val="0"/>
                  <w:marTop w:val="0"/>
                  <w:marBottom w:val="0"/>
                  <w:divBdr>
                    <w:top w:val="none" w:sz="0" w:space="0" w:color="auto"/>
                    <w:left w:val="none" w:sz="0" w:space="0" w:color="auto"/>
                    <w:bottom w:val="none" w:sz="0" w:space="0" w:color="auto"/>
                    <w:right w:val="none" w:sz="0" w:space="0" w:color="auto"/>
                  </w:divBdr>
                </w:div>
                <w:div w:id="1812676317">
                  <w:marLeft w:val="0"/>
                  <w:marRight w:val="0"/>
                  <w:marTop w:val="0"/>
                  <w:marBottom w:val="0"/>
                  <w:divBdr>
                    <w:top w:val="none" w:sz="0" w:space="0" w:color="auto"/>
                    <w:left w:val="none" w:sz="0" w:space="0" w:color="auto"/>
                    <w:bottom w:val="none" w:sz="0" w:space="0" w:color="auto"/>
                    <w:right w:val="none" w:sz="0" w:space="0" w:color="auto"/>
                  </w:divBdr>
                </w:div>
              </w:divsChild>
            </w:div>
            <w:div w:id="1680113176">
              <w:marLeft w:val="0"/>
              <w:marRight w:val="0"/>
              <w:marTop w:val="0"/>
              <w:marBottom w:val="0"/>
              <w:divBdr>
                <w:top w:val="none" w:sz="0" w:space="0" w:color="auto"/>
                <w:left w:val="none" w:sz="0" w:space="0" w:color="auto"/>
                <w:bottom w:val="none" w:sz="0" w:space="0" w:color="auto"/>
                <w:right w:val="none" w:sz="0" w:space="0" w:color="auto"/>
              </w:divBdr>
            </w:div>
            <w:div w:id="65609265">
              <w:marLeft w:val="0"/>
              <w:marRight w:val="0"/>
              <w:marTop w:val="0"/>
              <w:marBottom w:val="0"/>
              <w:divBdr>
                <w:top w:val="none" w:sz="0" w:space="0" w:color="auto"/>
                <w:left w:val="none" w:sz="0" w:space="0" w:color="auto"/>
                <w:bottom w:val="none" w:sz="0" w:space="0" w:color="auto"/>
                <w:right w:val="none" w:sz="0" w:space="0" w:color="auto"/>
              </w:divBdr>
            </w:div>
            <w:div w:id="1321229718">
              <w:marLeft w:val="0"/>
              <w:marRight w:val="0"/>
              <w:marTop w:val="0"/>
              <w:marBottom w:val="0"/>
              <w:divBdr>
                <w:top w:val="none" w:sz="0" w:space="0" w:color="auto"/>
                <w:left w:val="none" w:sz="0" w:space="0" w:color="auto"/>
                <w:bottom w:val="none" w:sz="0" w:space="0" w:color="auto"/>
                <w:right w:val="none" w:sz="0" w:space="0" w:color="auto"/>
              </w:divBdr>
            </w:div>
            <w:div w:id="1532570251">
              <w:marLeft w:val="0"/>
              <w:marRight w:val="0"/>
              <w:marTop w:val="0"/>
              <w:marBottom w:val="0"/>
              <w:divBdr>
                <w:top w:val="none" w:sz="0" w:space="0" w:color="auto"/>
                <w:left w:val="none" w:sz="0" w:space="0" w:color="auto"/>
                <w:bottom w:val="none" w:sz="0" w:space="0" w:color="auto"/>
                <w:right w:val="none" w:sz="0" w:space="0" w:color="auto"/>
              </w:divBdr>
            </w:div>
            <w:div w:id="802424607">
              <w:marLeft w:val="0"/>
              <w:marRight w:val="0"/>
              <w:marTop w:val="0"/>
              <w:marBottom w:val="0"/>
              <w:divBdr>
                <w:top w:val="none" w:sz="0" w:space="0" w:color="auto"/>
                <w:left w:val="none" w:sz="0" w:space="0" w:color="auto"/>
                <w:bottom w:val="none" w:sz="0" w:space="0" w:color="auto"/>
                <w:right w:val="none" w:sz="0" w:space="0" w:color="auto"/>
              </w:divBdr>
            </w:div>
            <w:div w:id="796025939">
              <w:marLeft w:val="0"/>
              <w:marRight w:val="0"/>
              <w:marTop w:val="0"/>
              <w:marBottom w:val="0"/>
              <w:divBdr>
                <w:top w:val="none" w:sz="0" w:space="0" w:color="auto"/>
                <w:left w:val="none" w:sz="0" w:space="0" w:color="auto"/>
                <w:bottom w:val="none" w:sz="0" w:space="0" w:color="auto"/>
                <w:right w:val="none" w:sz="0" w:space="0" w:color="auto"/>
              </w:divBdr>
            </w:div>
            <w:div w:id="1764567109">
              <w:marLeft w:val="0"/>
              <w:marRight w:val="0"/>
              <w:marTop w:val="0"/>
              <w:marBottom w:val="0"/>
              <w:divBdr>
                <w:top w:val="none" w:sz="0" w:space="0" w:color="auto"/>
                <w:left w:val="none" w:sz="0" w:space="0" w:color="auto"/>
                <w:bottom w:val="none" w:sz="0" w:space="0" w:color="auto"/>
                <w:right w:val="none" w:sz="0" w:space="0" w:color="auto"/>
              </w:divBdr>
            </w:div>
            <w:div w:id="1976642517">
              <w:marLeft w:val="0"/>
              <w:marRight w:val="0"/>
              <w:marTop w:val="0"/>
              <w:marBottom w:val="0"/>
              <w:divBdr>
                <w:top w:val="none" w:sz="0" w:space="0" w:color="auto"/>
                <w:left w:val="none" w:sz="0" w:space="0" w:color="auto"/>
                <w:bottom w:val="none" w:sz="0" w:space="0" w:color="auto"/>
                <w:right w:val="none" w:sz="0" w:space="0" w:color="auto"/>
              </w:divBdr>
            </w:div>
            <w:div w:id="322782396">
              <w:marLeft w:val="0"/>
              <w:marRight w:val="0"/>
              <w:marTop w:val="0"/>
              <w:marBottom w:val="0"/>
              <w:divBdr>
                <w:top w:val="none" w:sz="0" w:space="0" w:color="auto"/>
                <w:left w:val="none" w:sz="0" w:space="0" w:color="auto"/>
                <w:bottom w:val="none" w:sz="0" w:space="0" w:color="auto"/>
                <w:right w:val="none" w:sz="0" w:space="0" w:color="auto"/>
              </w:divBdr>
            </w:div>
            <w:div w:id="50471891">
              <w:marLeft w:val="0"/>
              <w:marRight w:val="0"/>
              <w:marTop w:val="0"/>
              <w:marBottom w:val="0"/>
              <w:divBdr>
                <w:top w:val="none" w:sz="0" w:space="0" w:color="auto"/>
                <w:left w:val="none" w:sz="0" w:space="0" w:color="auto"/>
                <w:bottom w:val="none" w:sz="0" w:space="0" w:color="auto"/>
                <w:right w:val="none" w:sz="0" w:space="0" w:color="auto"/>
              </w:divBdr>
            </w:div>
            <w:div w:id="1903177394">
              <w:marLeft w:val="0"/>
              <w:marRight w:val="0"/>
              <w:marTop w:val="0"/>
              <w:marBottom w:val="0"/>
              <w:divBdr>
                <w:top w:val="none" w:sz="0" w:space="0" w:color="auto"/>
                <w:left w:val="none" w:sz="0" w:space="0" w:color="auto"/>
                <w:bottom w:val="none" w:sz="0" w:space="0" w:color="auto"/>
                <w:right w:val="none" w:sz="0" w:space="0" w:color="auto"/>
              </w:divBdr>
            </w:div>
            <w:div w:id="2062825036">
              <w:marLeft w:val="0"/>
              <w:marRight w:val="0"/>
              <w:marTop w:val="0"/>
              <w:marBottom w:val="0"/>
              <w:divBdr>
                <w:top w:val="none" w:sz="0" w:space="0" w:color="auto"/>
                <w:left w:val="none" w:sz="0" w:space="0" w:color="auto"/>
                <w:bottom w:val="none" w:sz="0" w:space="0" w:color="auto"/>
                <w:right w:val="none" w:sz="0" w:space="0" w:color="auto"/>
              </w:divBdr>
            </w:div>
            <w:div w:id="220098871">
              <w:marLeft w:val="0"/>
              <w:marRight w:val="0"/>
              <w:marTop w:val="0"/>
              <w:marBottom w:val="0"/>
              <w:divBdr>
                <w:top w:val="none" w:sz="0" w:space="0" w:color="auto"/>
                <w:left w:val="none" w:sz="0" w:space="0" w:color="auto"/>
                <w:bottom w:val="none" w:sz="0" w:space="0" w:color="auto"/>
                <w:right w:val="none" w:sz="0" w:space="0" w:color="auto"/>
              </w:divBdr>
            </w:div>
            <w:div w:id="1703091602">
              <w:marLeft w:val="0"/>
              <w:marRight w:val="0"/>
              <w:marTop w:val="0"/>
              <w:marBottom w:val="0"/>
              <w:divBdr>
                <w:top w:val="none" w:sz="0" w:space="0" w:color="auto"/>
                <w:left w:val="none" w:sz="0" w:space="0" w:color="auto"/>
                <w:bottom w:val="none" w:sz="0" w:space="0" w:color="auto"/>
                <w:right w:val="none" w:sz="0" w:space="0" w:color="auto"/>
              </w:divBdr>
            </w:div>
            <w:div w:id="2081052886">
              <w:marLeft w:val="0"/>
              <w:marRight w:val="0"/>
              <w:marTop w:val="0"/>
              <w:marBottom w:val="0"/>
              <w:divBdr>
                <w:top w:val="none" w:sz="0" w:space="0" w:color="auto"/>
                <w:left w:val="none" w:sz="0" w:space="0" w:color="auto"/>
                <w:bottom w:val="none" w:sz="0" w:space="0" w:color="auto"/>
                <w:right w:val="none" w:sz="0" w:space="0" w:color="auto"/>
              </w:divBdr>
            </w:div>
            <w:div w:id="850607076">
              <w:marLeft w:val="0"/>
              <w:marRight w:val="0"/>
              <w:marTop w:val="0"/>
              <w:marBottom w:val="0"/>
              <w:divBdr>
                <w:top w:val="none" w:sz="0" w:space="0" w:color="auto"/>
                <w:left w:val="none" w:sz="0" w:space="0" w:color="auto"/>
                <w:bottom w:val="none" w:sz="0" w:space="0" w:color="auto"/>
                <w:right w:val="none" w:sz="0" w:space="0" w:color="auto"/>
              </w:divBdr>
            </w:div>
            <w:div w:id="860317641">
              <w:marLeft w:val="0"/>
              <w:marRight w:val="0"/>
              <w:marTop w:val="0"/>
              <w:marBottom w:val="0"/>
              <w:divBdr>
                <w:top w:val="none" w:sz="0" w:space="0" w:color="auto"/>
                <w:left w:val="none" w:sz="0" w:space="0" w:color="auto"/>
                <w:bottom w:val="none" w:sz="0" w:space="0" w:color="auto"/>
                <w:right w:val="none" w:sz="0" w:space="0" w:color="auto"/>
              </w:divBdr>
            </w:div>
            <w:div w:id="618024260">
              <w:marLeft w:val="0"/>
              <w:marRight w:val="0"/>
              <w:marTop w:val="0"/>
              <w:marBottom w:val="0"/>
              <w:divBdr>
                <w:top w:val="none" w:sz="0" w:space="0" w:color="auto"/>
                <w:left w:val="none" w:sz="0" w:space="0" w:color="auto"/>
                <w:bottom w:val="none" w:sz="0" w:space="0" w:color="auto"/>
                <w:right w:val="none" w:sz="0" w:space="0" w:color="auto"/>
              </w:divBdr>
            </w:div>
            <w:div w:id="903446471">
              <w:marLeft w:val="0"/>
              <w:marRight w:val="0"/>
              <w:marTop w:val="0"/>
              <w:marBottom w:val="0"/>
              <w:divBdr>
                <w:top w:val="none" w:sz="0" w:space="0" w:color="auto"/>
                <w:left w:val="none" w:sz="0" w:space="0" w:color="auto"/>
                <w:bottom w:val="none" w:sz="0" w:space="0" w:color="auto"/>
                <w:right w:val="none" w:sz="0" w:space="0" w:color="auto"/>
              </w:divBdr>
            </w:div>
            <w:div w:id="512956862">
              <w:marLeft w:val="0"/>
              <w:marRight w:val="0"/>
              <w:marTop w:val="0"/>
              <w:marBottom w:val="0"/>
              <w:divBdr>
                <w:top w:val="none" w:sz="0" w:space="0" w:color="auto"/>
                <w:left w:val="none" w:sz="0" w:space="0" w:color="auto"/>
                <w:bottom w:val="none" w:sz="0" w:space="0" w:color="auto"/>
                <w:right w:val="none" w:sz="0" w:space="0" w:color="auto"/>
              </w:divBdr>
            </w:div>
            <w:div w:id="389429814">
              <w:marLeft w:val="0"/>
              <w:marRight w:val="0"/>
              <w:marTop w:val="0"/>
              <w:marBottom w:val="0"/>
              <w:divBdr>
                <w:top w:val="none" w:sz="0" w:space="0" w:color="auto"/>
                <w:left w:val="none" w:sz="0" w:space="0" w:color="auto"/>
                <w:bottom w:val="none" w:sz="0" w:space="0" w:color="auto"/>
                <w:right w:val="none" w:sz="0" w:space="0" w:color="auto"/>
              </w:divBdr>
            </w:div>
            <w:div w:id="1287396337">
              <w:marLeft w:val="0"/>
              <w:marRight w:val="0"/>
              <w:marTop w:val="0"/>
              <w:marBottom w:val="0"/>
              <w:divBdr>
                <w:top w:val="none" w:sz="0" w:space="0" w:color="auto"/>
                <w:left w:val="none" w:sz="0" w:space="0" w:color="auto"/>
                <w:bottom w:val="none" w:sz="0" w:space="0" w:color="auto"/>
                <w:right w:val="none" w:sz="0" w:space="0" w:color="auto"/>
              </w:divBdr>
            </w:div>
            <w:div w:id="1799640970">
              <w:marLeft w:val="0"/>
              <w:marRight w:val="0"/>
              <w:marTop w:val="0"/>
              <w:marBottom w:val="0"/>
              <w:divBdr>
                <w:top w:val="none" w:sz="0" w:space="0" w:color="auto"/>
                <w:left w:val="none" w:sz="0" w:space="0" w:color="auto"/>
                <w:bottom w:val="none" w:sz="0" w:space="0" w:color="auto"/>
                <w:right w:val="none" w:sz="0" w:space="0" w:color="auto"/>
              </w:divBdr>
            </w:div>
            <w:div w:id="1740591663">
              <w:marLeft w:val="0"/>
              <w:marRight w:val="0"/>
              <w:marTop w:val="0"/>
              <w:marBottom w:val="0"/>
              <w:divBdr>
                <w:top w:val="none" w:sz="0" w:space="0" w:color="auto"/>
                <w:left w:val="none" w:sz="0" w:space="0" w:color="auto"/>
                <w:bottom w:val="none" w:sz="0" w:space="0" w:color="auto"/>
                <w:right w:val="none" w:sz="0" w:space="0" w:color="auto"/>
              </w:divBdr>
            </w:div>
            <w:div w:id="2036805916">
              <w:marLeft w:val="0"/>
              <w:marRight w:val="0"/>
              <w:marTop w:val="0"/>
              <w:marBottom w:val="0"/>
              <w:divBdr>
                <w:top w:val="none" w:sz="0" w:space="0" w:color="auto"/>
                <w:left w:val="none" w:sz="0" w:space="0" w:color="auto"/>
                <w:bottom w:val="none" w:sz="0" w:space="0" w:color="auto"/>
                <w:right w:val="none" w:sz="0" w:space="0" w:color="auto"/>
              </w:divBdr>
            </w:div>
            <w:div w:id="208686969">
              <w:marLeft w:val="0"/>
              <w:marRight w:val="0"/>
              <w:marTop w:val="0"/>
              <w:marBottom w:val="0"/>
              <w:divBdr>
                <w:top w:val="none" w:sz="0" w:space="0" w:color="auto"/>
                <w:left w:val="none" w:sz="0" w:space="0" w:color="auto"/>
                <w:bottom w:val="none" w:sz="0" w:space="0" w:color="auto"/>
                <w:right w:val="none" w:sz="0" w:space="0" w:color="auto"/>
              </w:divBdr>
            </w:div>
            <w:div w:id="1842113945">
              <w:marLeft w:val="0"/>
              <w:marRight w:val="0"/>
              <w:marTop w:val="0"/>
              <w:marBottom w:val="0"/>
              <w:divBdr>
                <w:top w:val="none" w:sz="0" w:space="0" w:color="auto"/>
                <w:left w:val="none" w:sz="0" w:space="0" w:color="auto"/>
                <w:bottom w:val="none" w:sz="0" w:space="0" w:color="auto"/>
                <w:right w:val="none" w:sz="0" w:space="0" w:color="auto"/>
              </w:divBdr>
            </w:div>
            <w:div w:id="999694555">
              <w:marLeft w:val="0"/>
              <w:marRight w:val="0"/>
              <w:marTop w:val="0"/>
              <w:marBottom w:val="0"/>
              <w:divBdr>
                <w:top w:val="none" w:sz="0" w:space="0" w:color="auto"/>
                <w:left w:val="none" w:sz="0" w:space="0" w:color="auto"/>
                <w:bottom w:val="none" w:sz="0" w:space="0" w:color="auto"/>
                <w:right w:val="none" w:sz="0" w:space="0" w:color="auto"/>
              </w:divBdr>
              <w:divsChild>
                <w:div w:id="887254860">
                  <w:marLeft w:val="0"/>
                  <w:marRight w:val="0"/>
                  <w:marTop w:val="0"/>
                  <w:marBottom w:val="0"/>
                  <w:divBdr>
                    <w:top w:val="none" w:sz="0" w:space="0" w:color="auto"/>
                    <w:left w:val="none" w:sz="0" w:space="0" w:color="auto"/>
                    <w:bottom w:val="none" w:sz="0" w:space="0" w:color="auto"/>
                    <w:right w:val="none" w:sz="0" w:space="0" w:color="auto"/>
                  </w:divBdr>
                </w:div>
                <w:div w:id="1750884352">
                  <w:marLeft w:val="0"/>
                  <w:marRight w:val="0"/>
                  <w:marTop w:val="0"/>
                  <w:marBottom w:val="0"/>
                  <w:divBdr>
                    <w:top w:val="none" w:sz="0" w:space="0" w:color="auto"/>
                    <w:left w:val="none" w:sz="0" w:space="0" w:color="auto"/>
                    <w:bottom w:val="none" w:sz="0" w:space="0" w:color="auto"/>
                    <w:right w:val="none" w:sz="0" w:space="0" w:color="auto"/>
                  </w:divBdr>
                </w:div>
                <w:div w:id="20859751">
                  <w:marLeft w:val="0"/>
                  <w:marRight w:val="0"/>
                  <w:marTop w:val="0"/>
                  <w:marBottom w:val="0"/>
                  <w:divBdr>
                    <w:top w:val="none" w:sz="0" w:space="0" w:color="auto"/>
                    <w:left w:val="none" w:sz="0" w:space="0" w:color="auto"/>
                    <w:bottom w:val="none" w:sz="0" w:space="0" w:color="auto"/>
                    <w:right w:val="none" w:sz="0" w:space="0" w:color="auto"/>
                  </w:divBdr>
                </w:div>
              </w:divsChild>
            </w:div>
            <w:div w:id="2002615468">
              <w:marLeft w:val="0"/>
              <w:marRight w:val="0"/>
              <w:marTop w:val="0"/>
              <w:marBottom w:val="0"/>
              <w:divBdr>
                <w:top w:val="none" w:sz="0" w:space="0" w:color="auto"/>
                <w:left w:val="none" w:sz="0" w:space="0" w:color="auto"/>
                <w:bottom w:val="none" w:sz="0" w:space="0" w:color="auto"/>
                <w:right w:val="none" w:sz="0" w:space="0" w:color="auto"/>
              </w:divBdr>
            </w:div>
            <w:div w:id="227108461">
              <w:marLeft w:val="0"/>
              <w:marRight w:val="0"/>
              <w:marTop w:val="0"/>
              <w:marBottom w:val="0"/>
              <w:divBdr>
                <w:top w:val="none" w:sz="0" w:space="0" w:color="auto"/>
                <w:left w:val="none" w:sz="0" w:space="0" w:color="auto"/>
                <w:bottom w:val="none" w:sz="0" w:space="0" w:color="auto"/>
                <w:right w:val="none" w:sz="0" w:space="0" w:color="auto"/>
              </w:divBdr>
            </w:div>
            <w:div w:id="159010966">
              <w:marLeft w:val="0"/>
              <w:marRight w:val="0"/>
              <w:marTop w:val="0"/>
              <w:marBottom w:val="0"/>
              <w:divBdr>
                <w:top w:val="none" w:sz="0" w:space="0" w:color="auto"/>
                <w:left w:val="none" w:sz="0" w:space="0" w:color="auto"/>
                <w:bottom w:val="none" w:sz="0" w:space="0" w:color="auto"/>
                <w:right w:val="none" w:sz="0" w:space="0" w:color="auto"/>
              </w:divBdr>
            </w:div>
            <w:div w:id="155146367">
              <w:marLeft w:val="0"/>
              <w:marRight w:val="0"/>
              <w:marTop w:val="0"/>
              <w:marBottom w:val="0"/>
              <w:divBdr>
                <w:top w:val="none" w:sz="0" w:space="0" w:color="auto"/>
                <w:left w:val="none" w:sz="0" w:space="0" w:color="auto"/>
                <w:bottom w:val="none" w:sz="0" w:space="0" w:color="auto"/>
                <w:right w:val="none" w:sz="0" w:space="0" w:color="auto"/>
              </w:divBdr>
              <w:divsChild>
                <w:div w:id="610278705">
                  <w:marLeft w:val="0"/>
                  <w:marRight w:val="0"/>
                  <w:marTop w:val="0"/>
                  <w:marBottom w:val="0"/>
                  <w:divBdr>
                    <w:top w:val="none" w:sz="0" w:space="0" w:color="auto"/>
                    <w:left w:val="none" w:sz="0" w:space="0" w:color="auto"/>
                    <w:bottom w:val="none" w:sz="0" w:space="0" w:color="auto"/>
                    <w:right w:val="none" w:sz="0" w:space="0" w:color="auto"/>
                  </w:divBdr>
                </w:div>
                <w:div w:id="1790584655">
                  <w:marLeft w:val="0"/>
                  <w:marRight w:val="0"/>
                  <w:marTop w:val="0"/>
                  <w:marBottom w:val="0"/>
                  <w:divBdr>
                    <w:top w:val="none" w:sz="0" w:space="0" w:color="auto"/>
                    <w:left w:val="none" w:sz="0" w:space="0" w:color="auto"/>
                    <w:bottom w:val="none" w:sz="0" w:space="0" w:color="auto"/>
                    <w:right w:val="none" w:sz="0" w:space="0" w:color="auto"/>
                  </w:divBdr>
                </w:div>
                <w:div w:id="212548112">
                  <w:marLeft w:val="0"/>
                  <w:marRight w:val="0"/>
                  <w:marTop w:val="0"/>
                  <w:marBottom w:val="0"/>
                  <w:divBdr>
                    <w:top w:val="none" w:sz="0" w:space="0" w:color="auto"/>
                    <w:left w:val="none" w:sz="0" w:space="0" w:color="auto"/>
                    <w:bottom w:val="none" w:sz="0" w:space="0" w:color="auto"/>
                    <w:right w:val="none" w:sz="0" w:space="0" w:color="auto"/>
                  </w:divBdr>
                </w:div>
                <w:div w:id="214045936">
                  <w:marLeft w:val="0"/>
                  <w:marRight w:val="0"/>
                  <w:marTop w:val="0"/>
                  <w:marBottom w:val="0"/>
                  <w:divBdr>
                    <w:top w:val="none" w:sz="0" w:space="0" w:color="auto"/>
                    <w:left w:val="none" w:sz="0" w:space="0" w:color="auto"/>
                    <w:bottom w:val="none" w:sz="0" w:space="0" w:color="auto"/>
                    <w:right w:val="none" w:sz="0" w:space="0" w:color="auto"/>
                  </w:divBdr>
                </w:div>
                <w:div w:id="1096244067">
                  <w:marLeft w:val="0"/>
                  <w:marRight w:val="0"/>
                  <w:marTop w:val="0"/>
                  <w:marBottom w:val="0"/>
                  <w:divBdr>
                    <w:top w:val="none" w:sz="0" w:space="0" w:color="auto"/>
                    <w:left w:val="none" w:sz="0" w:space="0" w:color="auto"/>
                    <w:bottom w:val="none" w:sz="0" w:space="0" w:color="auto"/>
                    <w:right w:val="none" w:sz="0" w:space="0" w:color="auto"/>
                  </w:divBdr>
                </w:div>
                <w:div w:id="2086680029">
                  <w:marLeft w:val="0"/>
                  <w:marRight w:val="0"/>
                  <w:marTop w:val="0"/>
                  <w:marBottom w:val="0"/>
                  <w:divBdr>
                    <w:top w:val="none" w:sz="0" w:space="0" w:color="auto"/>
                    <w:left w:val="none" w:sz="0" w:space="0" w:color="auto"/>
                    <w:bottom w:val="none" w:sz="0" w:space="0" w:color="auto"/>
                    <w:right w:val="none" w:sz="0" w:space="0" w:color="auto"/>
                  </w:divBdr>
                </w:div>
              </w:divsChild>
            </w:div>
            <w:div w:id="390925799">
              <w:marLeft w:val="0"/>
              <w:marRight w:val="0"/>
              <w:marTop w:val="0"/>
              <w:marBottom w:val="0"/>
              <w:divBdr>
                <w:top w:val="none" w:sz="0" w:space="0" w:color="auto"/>
                <w:left w:val="none" w:sz="0" w:space="0" w:color="auto"/>
                <w:bottom w:val="none" w:sz="0" w:space="0" w:color="auto"/>
                <w:right w:val="none" w:sz="0" w:space="0" w:color="auto"/>
              </w:divBdr>
            </w:div>
            <w:div w:id="1817916611">
              <w:marLeft w:val="0"/>
              <w:marRight w:val="0"/>
              <w:marTop w:val="0"/>
              <w:marBottom w:val="0"/>
              <w:divBdr>
                <w:top w:val="none" w:sz="0" w:space="0" w:color="auto"/>
                <w:left w:val="none" w:sz="0" w:space="0" w:color="auto"/>
                <w:bottom w:val="none" w:sz="0" w:space="0" w:color="auto"/>
                <w:right w:val="none" w:sz="0" w:space="0" w:color="auto"/>
              </w:divBdr>
            </w:div>
            <w:div w:id="602611498">
              <w:marLeft w:val="0"/>
              <w:marRight w:val="0"/>
              <w:marTop w:val="0"/>
              <w:marBottom w:val="0"/>
              <w:divBdr>
                <w:top w:val="none" w:sz="0" w:space="0" w:color="auto"/>
                <w:left w:val="none" w:sz="0" w:space="0" w:color="auto"/>
                <w:bottom w:val="none" w:sz="0" w:space="0" w:color="auto"/>
                <w:right w:val="none" w:sz="0" w:space="0" w:color="auto"/>
              </w:divBdr>
            </w:div>
            <w:div w:id="2033606081">
              <w:marLeft w:val="0"/>
              <w:marRight w:val="0"/>
              <w:marTop w:val="0"/>
              <w:marBottom w:val="0"/>
              <w:divBdr>
                <w:top w:val="none" w:sz="0" w:space="0" w:color="auto"/>
                <w:left w:val="none" w:sz="0" w:space="0" w:color="auto"/>
                <w:bottom w:val="none" w:sz="0" w:space="0" w:color="auto"/>
                <w:right w:val="none" w:sz="0" w:space="0" w:color="auto"/>
              </w:divBdr>
              <w:divsChild>
                <w:div w:id="466975240">
                  <w:marLeft w:val="0"/>
                  <w:marRight w:val="0"/>
                  <w:marTop w:val="0"/>
                  <w:marBottom w:val="0"/>
                  <w:divBdr>
                    <w:top w:val="none" w:sz="0" w:space="0" w:color="auto"/>
                    <w:left w:val="none" w:sz="0" w:space="0" w:color="auto"/>
                    <w:bottom w:val="none" w:sz="0" w:space="0" w:color="auto"/>
                    <w:right w:val="none" w:sz="0" w:space="0" w:color="auto"/>
                  </w:divBdr>
                </w:div>
                <w:div w:id="793521495">
                  <w:marLeft w:val="0"/>
                  <w:marRight w:val="0"/>
                  <w:marTop w:val="0"/>
                  <w:marBottom w:val="0"/>
                  <w:divBdr>
                    <w:top w:val="none" w:sz="0" w:space="0" w:color="auto"/>
                    <w:left w:val="none" w:sz="0" w:space="0" w:color="auto"/>
                    <w:bottom w:val="none" w:sz="0" w:space="0" w:color="auto"/>
                    <w:right w:val="none" w:sz="0" w:space="0" w:color="auto"/>
                  </w:divBdr>
                </w:div>
              </w:divsChild>
            </w:div>
            <w:div w:id="1336614473">
              <w:marLeft w:val="0"/>
              <w:marRight w:val="0"/>
              <w:marTop w:val="0"/>
              <w:marBottom w:val="0"/>
              <w:divBdr>
                <w:top w:val="none" w:sz="0" w:space="0" w:color="auto"/>
                <w:left w:val="none" w:sz="0" w:space="0" w:color="auto"/>
                <w:bottom w:val="none" w:sz="0" w:space="0" w:color="auto"/>
                <w:right w:val="none" w:sz="0" w:space="0" w:color="auto"/>
              </w:divBdr>
            </w:div>
            <w:div w:id="1840733445">
              <w:marLeft w:val="0"/>
              <w:marRight w:val="0"/>
              <w:marTop w:val="0"/>
              <w:marBottom w:val="0"/>
              <w:divBdr>
                <w:top w:val="none" w:sz="0" w:space="0" w:color="auto"/>
                <w:left w:val="none" w:sz="0" w:space="0" w:color="auto"/>
                <w:bottom w:val="none" w:sz="0" w:space="0" w:color="auto"/>
                <w:right w:val="none" w:sz="0" w:space="0" w:color="auto"/>
              </w:divBdr>
            </w:div>
            <w:div w:id="890573322">
              <w:marLeft w:val="0"/>
              <w:marRight w:val="0"/>
              <w:marTop w:val="0"/>
              <w:marBottom w:val="0"/>
              <w:divBdr>
                <w:top w:val="none" w:sz="0" w:space="0" w:color="auto"/>
                <w:left w:val="none" w:sz="0" w:space="0" w:color="auto"/>
                <w:bottom w:val="none" w:sz="0" w:space="0" w:color="auto"/>
                <w:right w:val="none" w:sz="0" w:space="0" w:color="auto"/>
              </w:divBdr>
            </w:div>
            <w:div w:id="561059593">
              <w:marLeft w:val="0"/>
              <w:marRight w:val="0"/>
              <w:marTop w:val="0"/>
              <w:marBottom w:val="0"/>
              <w:divBdr>
                <w:top w:val="none" w:sz="0" w:space="0" w:color="auto"/>
                <w:left w:val="none" w:sz="0" w:space="0" w:color="auto"/>
                <w:bottom w:val="none" w:sz="0" w:space="0" w:color="auto"/>
                <w:right w:val="none" w:sz="0" w:space="0" w:color="auto"/>
              </w:divBdr>
            </w:div>
            <w:div w:id="1151941302">
              <w:marLeft w:val="0"/>
              <w:marRight w:val="0"/>
              <w:marTop w:val="0"/>
              <w:marBottom w:val="0"/>
              <w:divBdr>
                <w:top w:val="none" w:sz="0" w:space="0" w:color="auto"/>
                <w:left w:val="none" w:sz="0" w:space="0" w:color="auto"/>
                <w:bottom w:val="none" w:sz="0" w:space="0" w:color="auto"/>
                <w:right w:val="none" w:sz="0" w:space="0" w:color="auto"/>
              </w:divBdr>
            </w:div>
            <w:div w:id="1779182880">
              <w:marLeft w:val="0"/>
              <w:marRight w:val="0"/>
              <w:marTop w:val="0"/>
              <w:marBottom w:val="0"/>
              <w:divBdr>
                <w:top w:val="none" w:sz="0" w:space="0" w:color="auto"/>
                <w:left w:val="none" w:sz="0" w:space="0" w:color="auto"/>
                <w:bottom w:val="none" w:sz="0" w:space="0" w:color="auto"/>
                <w:right w:val="none" w:sz="0" w:space="0" w:color="auto"/>
              </w:divBdr>
            </w:div>
            <w:div w:id="2013991927">
              <w:marLeft w:val="0"/>
              <w:marRight w:val="0"/>
              <w:marTop w:val="0"/>
              <w:marBottom w:val="0"/>
              <w:divBdr>
                <w:top w:val="none" w:sz="0" w:space="0" w:color="auto"/>
                <w:left w:val="none" w:sz="0" w:space="0" w:color="auto"/>
                <w:bottom w:val="none" w:sz="0" w:space="0" w:color="auto"/>
                <w:right w:val="none" w:sz="0" w:space="0" w:color="auto"/>
              </w:divBdr>
              <w:divsChild>
                <w:div w:id="756439736">
                  <w:marLeft w:val="0"/>
                  <w:marRight w:val="0"/>
                  <w:marTop w:val="0"/>
                  <w:marBottom w:val="0"/>
                  <w:divBdr>
                    <w:top w:val="none" w:sz="0" w:space="0" w:color="auto"/>
                    <w:left w:val="none" w:sz="0" w:space="0" w:color="auto"/>
                    <w:bottom w:val="none" w:sz="0" w:space="0" w:color="auto"/>
                    <w:right w:val="none" w:sz="0" w:space="0" w:color="auto"/>
                  </w:divBdr>
                </w:div>
                <w:div w:id="1560166262">
                  <w:marLeft w:val="0"/>
                  <w:marRight w:val="0"/>
                  <w:marTop w:val="0"/>
                  <w:marBottom w:val="0"/>
                  <w:divBdr>
                    <w:top w:val="none" w:sz="0" w:space="0" w:color="auto"/>
                    <w:left w:val="none" w:sz="0" w:space="0" w:color="auto"/>
                    <w:bottom w:val="none" w:sz="0" w:space="0" w:color="auto"/>
                    <w:right w:val="none" w:sz="0" w:space="0" w:color="auto"/>
                  </w:divBdr>
                </w:div>
                <w:div w:id="1057049995">
                  <w:marLeft w:val="0"/>
                  <w:marRight w:val="0"/>
                  <w:marTop w:val="0"/>
                  <w:marBottom w:val="0"/>
                  <w:divBdr>
                    <w:top w:val="none" w:sz="0" w:space="0" w:color="auto"/>
                    <w:left w:val="none" w:sz="0" w:space="0" w:color="auto"/>
                    <w:bottom w:val="none" w:sz="0" w:space="0" w:color="auto"/>
                    <w:right w:val="none" w:sz="0" w:space="0" w:color="auto"/>
                  </w:divBdr>
                </w:div>
              </w:divsChild>
            </w:div>
            <w:div w:id="2044089629">
              <w:marLeft w:val="0"/>
              <w:marRight w:val="0"/>
              <w:marTop w:val="0"/>
              <w:marBottom w:val="0"/>
              <w:divBdr>
                <w:top w:val="none" w:sz="0" w:space="0" w:color="auto"/>
                <w:left w:val="none" w:sz="0" w:space="0" w:color="auto"/>
                <w:bottom w:val="none" w:sz="0" w:space="0" w:color="auto"/>
                <w:right w:val="none" w:sz="0" w:space="0" w:color="auto"/>
              </w:divBdr>
            </w:div>
            <w:div w:id="1353217622">
              <w:marLeft w:val="0"/>
              <w:marRight w:val="0"/>
              <w:marTop w:val="0"/>
              <w:marBottom w:val="0"/>
              <w:divBdr>
                <w:top w:val="none" w:sz="0" w:space="0" w:color="auto"/>
                <w:left w:val="none" w:sz="0" w:space="0" w:color="auto"/>
                <w:bottom w:val="none" w:sz="0" w:space="0" w:color="auto"/>
                <w:right w:val="none" w:sz="0" w:space="0" w:color="auto"/>
              </w:divBdr>
            </w:div>
            <w:div w:id="1936400187">
              <w:marLeft w:val="0"/>
              <w:marRight w:val="0"/>
              <w:marTop w:val="0"/>
              <w:marBottom w:val="0"/>
              <w:divBdr>
                <w:top w:val="none" w:sz="0" w:space="0" w:color="auto"/>
                <w:left w:val="none" w:sz="0" w:space="0" w:color="auto"/>
                <w:bottom w:val="none" w:sz="0" w:space="0" w:color="auto"/>
                <w:right w:val="none" w:sz="0" w:space="0" w:color="auto"/>
              </w:divBdr>
            </w:div>
            <w:div w:id="972905176">
              <w:marLeft w:val="0"/>
              <w:marRight w:val="0"/>
              <w:marTop w:val="0"/>
              <w:marBottom w:val="0"/>
              <w:divBdr>
                <w:top w:val="none" w:sz="0" w:space="0" w:color="auto"/>
                <w:left w:val="none" w:sz="0" w:space="0" w:color="auto"/>
                <w:bottom w:val="none" w:sz="0" w:space="0" w:color="auto"/>
                <w:right w:val="none" w:sz="0" w:space="0" w:color="auto"/>
              </w:divBdr>
            </w:div>
            <w:div w:id="608394078">
              <w:marLeft w:val="0"/>
              <w:marRight w:val="0"/>
              <w:marTop w:val="0"/>
              <w:marBottom w:val="0"/>
              <w:divBdr>
                <w:top w:val="none" w:sz="0" w:space="0" w:color="auto"/>
                <w:left w:val="none" w:sz="0" w:space="0" w:color="auto"/>
                <w:bottom w:val="none" w:sz="0" w:space="0" w:color="auto"/>
                <w:right w:val="none" w:sz="0" w:space="0" w:color="auto"/>
              </w:divBdr>
            </w:div>
            <w:div w:id="1388186615">
              <w:marLeft w:val="0"/>
              <w:marRight w:val="0"/>
              <w:marTop w:val="0"/>
              <w:marBottom w:val="0"/>
              <w:divBdr>
                <w:top w:val="none" w:sz="0" w:space="0" w:color="auto"/>
                <w:left w:val="none" w:sz="0" w:space="0" w:color="auto"/>
                <w:bottom w:val="none" w:sz="0" w:space="0" w:color="auto"/>
                <w:right w:val="none" w:sz="0" w:space="0" w:color="auto"/>
              </w:divBdr>
            </w:div>
            <w:div w:id="243147062">
              <w:marLeft w:val="0"/>
              <w:marRight w:val="0"/>
              <w:marTop w:val="0"/>
              <w:marBottom w:val="0"/>
              <w:divBdr>
                <w:top w:val="none" w:sz="0" w:space="0" w:color="auto"/>
                <w:left w:val="none" w:sz="0" w:space="0" w:color="auto"/>
                <w:bottom w:val="none" w:sz="0" w:space="0" w:color="auto"/>
                <w:right w:val="none" w:sz="0" w:space="0" w:color="auto"/>
              </w:divBdr>
              <w:divsChild>
                <w:div w:id="1098866682">
                  <w:marLeft w:val="0"/>
                  <w:marRight w:val="0"/>
                  <w:marTop w:val="0"/>
                  <w:marBottom w:val="0"/>
                  <w:divBdr>
                    <w:top w:val="none" w:sz="0" w:space="0" w:color="auto"/>
                    <w:left w:val="none" w:sz="0" w:space="0" w:color="auto"/>
                    <w:bottom w:val="none" w:sz="0" w:space="0" w:color="auto"/>
                    <w:right w:val="none" w:sz="0" w:space="0" w:color="auto"/>
                  </w:divBdr>
                  <w:divsChild>
                    <w:div w:id="1991134538">
                      <w:marLeft w:val="0"/>
                      <w:marRight w:val="0"/>
                      <w:marTop w:val="240"/>
                      <w:marBottom w:val="240"/>
                      <w:divBdr>
                        <w:top w:val="none" w:sz="0" w:space="0" w:color="auto"/>
                        <w:left w:val="none" w:sz="0" w:space="0" w:color="auto"/>
                        <w:bottom w:val="none" w:sz="0" w:space="0" w:color="auto"/>
                        <w:right w:val="none" w:sz="0" w:space="0" w:color="auto"/>
                      </w:divBdr>
                      <w:divsChild>
                        <w:div w:id="176889696">
                          <w:marLeft w:val="0"/>
                          <w:marRight w:val="0"/>
                          <w:marTop w:val="0"/>
                          <w:marBottom w:val="0"/>
                          <w:divBdr>
                            <w:top w:val="none" w:sz="0" w:space="0" w:color="auto"/>
                            <w:left w:val="none" w:sz="0" w:space="0" w:color="auto"/>
                            <w:bottom w:val="none" w:sz="0" w:space="0" w:color="auto"/>
                            <w:right w:val="none" w:sz="0" w:space="0" w:color="auto"/>
                          </w:divBdr>
                        </w:div>
                        <w:div w:id="778840178">
                          <w:marLeft w:val="0"/>
                          <w:marRight w:val="0"/>
                          <w:marTop w:val="0"/>
                          <w:marBottom w:val="0"/>
                          <w:divBdr>
                            <w:top w:val="none" w:sz="0" w:space="0" w:color="auto"/>
                            <w:left w:val="none" w:sz="0" w:space="0" w:color="auto"/>
                            <w:bottom w:val="none" w:sz="0" w:space="0" w:color="auto"/>
                            <w:right w:val="none" w:sz="0" w:space="0" w:color="auto"/>
                          </w:divBdr>
                        </w:div>
                        <w:div w:id="687217748">
                          <w:marLeft w:val="0"/>
                          <w:marRight w:val="0"/>
                          <w:marTop w:val="0"/>
                          <w:marBottom w:val="0"/>
                          <w:divBdr>
                            <w:top w:val="none" w:sz="0" w:space="0" w:color="auto"/>
                            <w:left w:val="none" w:sz="0" w:space="0" w:color="auto"/>
                            <w:bottom w:val="none" w:sz="0" w:space="0" w:color="auto"/>
                            <w:right w:val="none" w:sz="0" w:space="0" w:color="auto"/>
                          </w:divBdr>
                        </w:div>
                        <w:div w:id="1140264662">
                          <w:marLeft w:val="0"/>
                          <w:marRight w:val="0"/>
                          <w:marTop w:val="0"/>
                          <w:marBottom w:val="0"/>
                          <w:divBdr>
                            <w:top w:val="none" w:sz="0" w:space="0" w:color="auto"/>
                            <w:left w:val="none" w:sz="0" w:space="0" w:color="auto"/>
                            <w:bottom w:val="none" w:sz="0" w:space="0" w:color="auto"/>
                            <w:right w:val="none" w:sz="0" w:space="0" w:color="auto"/>
                          </w:divBdr>
                        </w:div>
                        <w:div w:id="1061948489">
                          <w:marLeft w:val="0"/>
                          <w:marRight w:val="0"/>
                          <w:marTop w:val="0"/>
                          <w:marBottom w:val="0"/>
                          <w:divBdr>
                            <w:top w:val="none" w:sz="0" w:space="0" w:color="auto"/>
                            <w:left w:val="none" w:sz="0" w:space="0" w:color="auto"/>
                            <w:bottom w:val="none" w:sz="0" w:space="0" w:color="auto"/>
                            <w:right w:val="none" w:sz="0" w:space="0" w:color="auto"/>
                          </w:divBdr>
                        </w:div>
                        <w:div w:id="1390688859">
                          <w:marLeft w:val="0"/>
                          <w:marRight w:val="0"/>
                          <w:marTop w:val="0"/>
                          <w:marBottom w:val="0"/>
                          <w:divBdr>
                            <w:top w:val="none" w:sz="0" w:space="0" w:color="auto"/>
                            <w:left w:val="none" w:sz="0" w:space="0" w:color="auto"/>
                            <w:bottom w:val="none" w:sz="0" w:space="0" w:color="auto"/>
                            <w:right w:val="none" w:sz="0" w:space="0" w:color="auto"/>
                          </w:divBdr>
                        </w:div>
                        <w:div w:id="1260985148">
                          <w:marLeft w:val="0"/>
                          <w:marRight w:val="0"/>
                          <w:marTop w:val="0"/>
                          <w:marBottom w:val="0"/>
                          <w:divBdr>
                            <w:top w:val="none" w:sz="0" w:space="0" w:color="auto"/>
                            <w:left w:val="none" w:sz="0" w:space="0" w:color="auto"/>
                            <w:bottom w:val="none" w:sz="0" w:space="0" w:color="auto"/>
                            <w:right w:val="none" w:sz="0" w:space="0" w:color="auto"/>
                          </w:divBdr>
                        </w:div>
                        <w:div w:id="1533810726">
                          <w:marLeft w:val="0"/>
                          <w:marRight w:val="0"/>
                          <w:marTop w:val="0"/>
                          <w:marBottom w:val="0"/>
                          <w:divBdr>
                            <w:top w:val="none" w:sz="0" w:space="0" w:color="auto"/>
                            <w:left w:val="none" w:sz="0" w:space="0" w:color="auto"/>
                            <w:bottom w:val="none" w:sz="0" w:space="0" w:color="auto"/>
                            <w:right w:val="none" w:sz="0" w:space="0" w:color="auto"/>
                          </w:divBdr>
                        </w:div>
                        <w:div w:id="1859344245">
                          <w:marLeft w:val="0"/>
                          <w:marRight w:val="0"/>
                          <w:marTop w:val="0"/>
                          <w:marBottom w:val="0"/>
                          <w:divBdr>
                            <w:top w:val="none" w:sz="0" w:space="0" w:color="auto"/>
                            <w:left w:val="none" w:sz="0" w:space="0" w:color="auto"/>
                            <w:bottom w:val="none" w:sz="0" w:space="0" w:color="auto"/>
                            <w:right w:val="none" w:sz="0" w:space="0" w:color="auto"/>
                          </w:divBdr>
                        </w:div>
                        <w:div w:id="133125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365508">
              <w:marLeft w:val="0"/>
              <w:marRight w:val="0"/>
              <w:marTop w:val="0"/>
              <w:marBottom w:val="0"/>
              <w:divBdr>
                <w:top w:val="none" w:sz="0" w:space="0" w:color="auto"/>
                <w:left w:val="none" w:sz="0" w:space="0" w:color="auto"/>
                <w:bottom w:val="none" w:sz="0" w:space="0" w:color="auto"/>
                <w:right w:val="none" w:sz="0" w:space="0" w:color="auto"/>
              </w:divBdr>
            </w:div>
            <w:div w:id="740761965">
              <w:marLeft w:val="0"/>
              <w:marRight w:val="0"/>
              <w:marTop w:val="0"/>
              <w:marBottom w:val="0"/>
              <w:divBdr>
                <w:top w:val="none" w:sz="0" w:space="0" w:color="auto"/>
                <w:left w:val="none" w:sz="0" w:space="0" w:color="auto"/>
                <w:bottom w:val="none" w:sz="0" w:space="0" w:color="auto"/>
                <w:right w:val="none" w:sz="0" w:space="0" w:color="auto"/>
              </w:divBdr>
              <w:divsChild>
                <w:div w:id="2018344012">
                  <w:marLeft w:val="0"/>
                  <w:marRight w:val="0"/>
                  <w:marTop w:val="0"/>
                  <w:marBottom w:val="0"/>
                  <w:divBdr>
                    <w:top w:val="none" w:sz="0" w:space="0" w:color="auto"/>
                    <w:left w:val="none" w:sz="0" w:space="0" w:color="auto"/>
                    <w:bottom w:val="none" w:sz="0" w:space="0" w:color="auto"/>
                    <w:right w:val="none" w:sz="0" w:space="0" w:color="auto"/>
                  </w:divBdr>
                </w:div>
              </w:divsChild>
            </w:div>
            <w:div w:id="1627469457">
              <w:marLeft w:val="0"/>
              <w:marRight w:val="0"/>
              <w:marTop w:val="0"/>
              <w:marBottom w:val="0"/>
              <w:divBdr>
                <w:top w:val="none" w:sz="0" w:space="0" w:color="auto"/>
                <w:left w:val="none" w:sz="0" w:space="0" w:color="auto"/>
                <w:bottom w:val="none" w:sz="0" w:space="0" w:color="auto"/>
                <w:right w:val="none" w:sz="0" w:space="0" w:color="auto"/>
              </w:divBdr>
            </w:div>
            <w:div w:id="2107800129">
              <w:marLeft w:val="0"/>
              <w:marRight w:val="0"/>
              <w:marTop w:val="0"/>
              <w:marBottom w:val="0"/>
              <w:divBdr>
                <w:top w:val="none" w:sz="0" w:space="0" w:color="auto"/>
                <w:left w:val="none" w:sz="0" w:space="0" w:color="auto"/>
                <w:bottom w:val="none" w:sz="0" w:space="0" w:color="auto"/>
                <w:right w:val="none" w:sz="0" w:space="0" w:color="auto"/>
              </w:divBdr>
            </w:div>
            <w:div w:id="865944514">
              <w:marLeft w:val="0"/>
              <w:marRight w:val="0"/>
              <w:marTop w:val="0"/>
              <w:marBottom w:val="0"/>
              <w:divBdr>
                <w:top w:val="none" w:sz="0" w:space="0" w:color="auto"/>
                <w:left w:val="none" w:sz="0" w:space="0" w:color="auto"/>
                <w:bottom w:val="none" w:sz="0" w:space="0" w:color="auto"/>
                <w:right w:val="none" w:sz="0" w:space="0" w:color="auto"/>
              </w:divBdr>
            </w:div>
            <w:div w:id="2003267569">
              <w:marLeft w:val="0"/>
              <w:marRight w:val="0"/>
              <w:marTop w:val="0"/>
              <w:marBottom w:val="0"/>
              <w:divBdr>
                <w:top w:val="none" w:sz="0" w:space="0" w:color="auto"/>
                <w:left w:val="none" w:sz="0" w:space="0" w:color="auto"/>
                <w:bottom w:val="none" w:sz="0" w:space="0" w:color="auto"/>
                <w:right w:val="none" w:sz="0" w:space="0" w:color="auto"/>
              </w:divBdr>
            </w:div>
            <w:div w:id="1354183135">
              <w:marLeft w:val="0"/>
              <w:marRight w:val="0"/>
              <w:marTop w:val="0"/>
              <w:marBottom w:val="0"/>
              <w:divBdr>
                <w:top w:val="none" w:sz="0" w:space="0" w:color="auto"/>
                <w:left w:val="none" w:sz="0" w:space="0" w:color="auto"/>
                <w:bottom w:val="none" w:sz="0" w:space="0" w:color="auto"/>
                <w:right w:val="none" w:sz="0" w:space="0" w:color="auto"/>
              </w:divBdr>
              <w:divsChild>
                <w:div w:id="626619377">
                  <w:marLeft w:val="0"/>
                  <w:marRight w:val="0"/>
                  <w:marTop w:val="0"/>
                  <w:marBottom w:val="0"/>
                  <w:divBdr>
                    <w:top w:val="none" w:sz="0" w:space="0" w:color="auto"/>
                    <w:left w:val="none" w:sz="0" w:space="0" w:color="auto"/>
                    <w:bottom w:val="none" w:sz="0" w:space="0" w:color="auto"/>
                    <w:right w:val="none" w:sz="0" w:space="0" w:color="auto"/>
                  </w:divBdr>
                </w:div>
                <w:div w:id="17783776">
                  <w:marLeft w:val="0"/>
                  <w:marRight w:val="0"/>
                  <w:marTop w:val="0"/>
                  <w:marBottom w:val="0"/>
                  <w:divBdr>
                    <w:top w:val="none" w:sz="0" w:space="0" w:color="auto"/>
                    <w:left w:val="none" w:sz="0" w:space="0" w:color="auto"/>
                    <w:bottom w:val="none" w:sz="0" w:space="0" w:color="auto"/>
                    <w:right w:val="none" w:sz="0" w:space="0" w:color="auto"/>
                  </w:divBdr>
                </w:div>
              </w:divsChild>
            </w:div>
            <w:div w:id="1344017960">
              <w:marLeft w:val="0"/>
              <w:marRight w:val="0"/>
              <w:marTop w:val="0"/>
              <w:marBottom w:val="0"/>
              <w:divBdr>
                <w:top w:val="none" w:sz="0" w:space="0" w:color="auto"/>
                <w:left w:val="none" w:sz="0" w:space="0" w:color="auto"/>
                <w:bottom w:val="none" w:sz="0" w:space="0" w:color="auto"/>
                <w:right w:val="none" w:sz="0" w:space="0" w:color="auto"/>
              </w:divBdr>
            </w:div>
            <w:div w:id="494613244">
              <w:marLeft w:val="0"/>
              <w:marRight w:val="0"/>
              <w:marTop w:val="0"/>
              <w:marBottom w:val="0"/>
              <w:divBdr>
                <w:top w:val="none" w:sz="0" w:space="0" w:color="auto"/>
                <w:left w:val="none" w:sz="0" w:space="0" w:color="auto"/>
                <w:bottom w:val="none" w:sz="0" w:space="0" w:color="auto"/>
                <w:right w:val="none" w:sz="0" w:space="0" w:color="auto"/>
              </w:divBdr>
            </w:div>
            <w:div w:id="85659141">
              <w:marLeft w:val="0"/>
              <w:marRight w:val="0"/>
              <w:marTop w:val="0"/>
              <w:marBottom w:val="0"/>
              <w:divBdr>
                <w:top w:val="none" w:sz="0" w:space="0" w:color="auto"/>
                <w:left w:val="none" w:sz="0" w:space="0" w:color="auto"/>
                <w:bottom w:val="none" w:sz="0" w:space="0" w:color="auto"/>
                <w:right w:val="none" w:sz="0" w:space="0" w:color="auto"/>
              </w:divBdr>
            </w:div>
            <w:div w:id="1511067789">
              <w:marLeft w:val="0"/>
              <w:marRight w:val="0"/>
              <w:marTop w:val="0"/>
              <w:marBottom w:val="0"/>
              <w:divBdr>
                <w:top w:val="none" w:sz="0" w:space="0" w:color="auto"/>
                <w:left w:val="none" w:sz="0" w:space="0" w:color="auto"/>
                <w:bottom w:val="none" w:sz="0" w:space="0" w:color="auto"/>
                <w:right w:val="none" w:sz="0" w:space="0" w:color="auto"/>
              </w:divBdr>
            </w:div>
            <w:div w:id="1876119470">
              <w:marLeft w:val="0"/>
              <w:marRight w:val="0"/>
              <w:marTop w:val="0"/>
              <w:marBottom w:val="0"/>
              <w:divBdr>
                <w:top w:val="none" w:sz="0" w:space="0" w:color="auto"/>
                <w:left w:val="none" w:sz="0" w:space="0" w:color="auto"/>
                <w:bottom w:val="none" w:sz="0" w:space="0" w:color="auto"/>
                <w:right w:val="none" w:sz="0" w:space="0" w:color="auto"/>
              </w:divBdr>
            </w:div>
            <w:div w:id="1807696806">
              <w:marLeft w:val="0"/>
              <w:marRight w:val="0"/>
              <w:marTop w:val="0"/>
              <w:marBottom w:val="0"/>
              <w:divBdr>
                <w:top w:val="none" w:sz="0" w:space="0" w:color="auto"/>
                <w:left w:val="none" w:sz="0" w:space="0" w:color="auto"/>
                <w:bottom w:val="none" w:sz="0" w:space="0" w:color="auto"/>
                <w:right w:val="none" w:sz="0" w:space="0" w:color="auto"/>
              </w:divBdr>
            </w:div>
            <w:div w:id="1473250217">
              <w:marLeft w:val="0"/>
              <w:marRight w:val="0"/>
              <w:marTop w:val="0"/>
              <w:marBottom w:val="0"/>
              <w:divBdr>
                <w:top w:val="none" w:sz="0" w:space="0" w:color="auto"/>
                <w:left w:val="none" w:sz="0" w:space="0" w:color="auto"/>
                <w:bottom w:val="none" w:sz="0" w:space="0" w:color="auto"/>
                <w:right w:val="none" w:sz="0" w:space="0" w:color="auto"/>
              </w:divBdr>
            </w:div>
            <w:div w:id="1979602038">
              <w:marLeft w:val="0"/>
              <w:marRight w:val="0"/>
              <w:marTop w:val="0"/>
              <w:marBottom w:val="0"/>
              <w:divBdr>
                <w:top w:val="none" w:sz="0" w:space="0" w:color="auto"/>
                <w:left w:val="none" w:sz="0" w:space="0" w:color="auto"/>
                <w:bottom w:val="none" w:sz="0" w:space="0" w:color="auto"/>
                <w:right w:val="none" w:sz="0" w:space="0" w:color="auto"/>
              </w:divBdr>
              <w:divsChild>
                <w:div w:id="1830555338">
                  <w:marLeft w:val="0"/>
                  <w:marRight w:val="0"/>
                  <w:marTop w:val="0"/>
                  <w:marBottom w:val="0"/>
                  <w:divBdr>
                    <w:top w:val="none" w:sz="0" w:space="0" w:color="auto"/>
                    <w:left w:val="none" w:sz="0" w:space="0" w:color="auto"/>
                    <w:bottom w:val="none" w:sz="0" w:space="0" w:color="auto"/>
                    <w:right w:val="none" w:sz="0" w:space="0" w:color="auto"/>
                  </w:divBdr>
                </w:div>
              </w:divsChild>
            </w:div>
            <w:div w:id="1207179623">
              <w:marLeft w:val="0"/>
              <w:marRight w:val="0"/>
              <w:marTop w:val="0"/>
              <w:marBottom w:val="0"/>
              <w:divBdr>
                <w:top w:val="none" w:sz="0" w:space="0" w:color="auto"/>
                <w:left w:val="none" w:sz="0" w:space="0" w:color="auto"/>
                <w:bottom w:val="none" w:sz="0" w:space="0" w:color="auto"/>
                <w:right w:val="none" w:sz="0" w:space="0" w:color="auto"/>
              </w:divBdr>
            </w:div>
            <w:div w:id="621955525">
              <w:marLeft w:val="0"/>
              <w:marRight w:val="0"/>
              <w:marTop w:val="0"/>
              <w:marBottom w:val="0"/>
              <w:divBdr>
                <w:top w:val="none" w:sz="0" w:space="0" w:color="auto"/>
                <w:left w:val="none" w:sz="0" w:space="0" w:color="auto"/>
                <w:bottom w:val="none" w:sz="0" w:space="0" w:color="auto"/>
                <w:right w:val="none" w:sz="0" w:space="0" w:color="auto"/>
              </w:divBdr>
            </w:div>
            <w:div w:id="2139061687">
              <w:marLeft w:val="0"/>
              <w:marRight w:val="0"/>
              <w:marTop w:val="0"/>
              <w:marBottom w:val="0"/>
              <w:divBdr>
                <w:top w:val="none" w:sz="0" w:space="0" w:color="auto"/>
                <w:left w:val="none" w:sz="0" w:space="0" w:color="auto"/>
                <w:bottom w:val="none" w:sz="0" w:space="0" w:color="auto"/>
                <w:right w:val="none" w:sz="0" w:space="0" w:color="auto"/>
              </w:divBdr>
              <w:divsChild>
                <w:div w:id="812915530">
                  <w:marLeft w:val="0"/>
                  <w:marRight w:val="0"/>
                  <w:marTop w:val="0"/>
                  <w:marBottom w:val="0"/>
                  <w:divBdr>
                    <w:top w:val="none" w:sz="0" w:space="0" w:color="auto"/>
                    <w:left w:val="none" w:sz="0" w:space="0" w:color="auto"/>
                    <w:bottom w:val="none" w:sz="0" w:space="0" w:color="auto"/>
                    <w:right w:val="none" w:sz="0" w:space="0" w:color="auto"/>
                  </w:divBdr>
                </w:div>
                <w:div w:id="1923639333">
                  <w:marLeft w:val="0"/>
                  <w:marRight w:val="0"/>
                  <w:marTop w:val="0"/>
                  <w:marBottom w:val="0"/>
                  <w:divBdr>
                    <w:top w:val="none" w:sz="0" w:space="0" w:color="auto"/>
                    <w:left w:val="none" w:sz="0" w:space="0" w:color="auto"/>
                    <w:bottom w:val="none" w:sz="0" w:space="0" w:color="auto"/>
                    <w:right w:val="none" w:sz="0" w:space="0" w:color="auto"/>
                  </w:divBdr>
                </w:div>
              </w:divsChild>
            </w:div>
            <w:div w:id="1496189239">
              <w:marLeft w:val="0"/>
              <w:marRight w:val="0"/>
              <w:marTop w:val="0"/>
              <w:marBottom w:val="0"/>
              <w:divBdr>
                <w:top w:val="none" w:sz="0" w:space="0" w:color="auto"/>
                <w:left w:val="none" w:sz="0" w:space="0" w:color="auto"/>
                <w:bottom w:val="none" w:sz="0" w:space="0" w:color="auto"/>
                <w:right w:val="none" w:sz="0" w:space="0" w:color="auto"/>
              </w:divBdr>
              <w:divsChild>
                <w:div w:id="2117670378">
                  <w:marLeft w:val="0"/>
                  <w:marRight w:val="0"/>
                  <w:marTop w:val="0"/>
                  <w:marBottom w:val="0"/>
                  <w:divBdr>
                    <w:top w:val="none" w:sz="0" w:space="0" w:color="auto"/>
                    <w:left w:val="none" w:sz="0" w:space="0" w:color="auto"/>
                    <w:bottom w:val="none" w:sz="0" w:space="0" w:color="auto"/>
                    <w:right w:val="none" w:sz="0" w:space="0" w:color="auto"/>
                  </w:divBdr>
                </w:div>
                <w:div w:id="1359041676">
                  <w:marLeft w:val="0"/>
                  <w:marRight w:val="0"/>
                  <w:marTop w:val="0"/>
                  <w:marBottom w:val="0"/>
                  <w:divBdr>
                    <w:top w:val="none" w:sz="0" w:space="0" w:color="auto"/>
                    <w:left w:val="none" w:sz="0" w:space="0" w:color="auto"/>
                    <w:bottom w:val="none" w:sz="0" w:space="0" w:color="auto"/>
                    <w:right w:val="none" w:sz="0" w:space="0" w:color="auto"/>
                  </w:divBdr>
                </w:div>
                <w:div w:id="847793006">
                  <w:marLeft w:val="0"/>
                  <w:marRight w:val="0"/>
                  <w:marTop w:val="0"/>
                  <w:marBottom w:val="0"/>
                  <w:divBdr>
                    <w:top w:val="none" w:sz="0" w:space="0" w:color="auto"/>
                    <w:left w:val="none" w:sz="0" w:space="0" w:color="auto"/>
                    <w:bottom w:val="none" w:sz="0" w:space="0" w:color="auto"/>
                    <w:right w:val="none" w:sz="0" w:space="0" w:color="auto"/>
                  </w:divBdr>
                </w:div>
                <w:div w:id="1282760961">
                  <w:marLeft w:val="0"/>
                  <w:marRight w:val="0"/>
                  <w:marTop w:val="0"/>
                  <w:marBottom w:val="0"/>
                  <w:divBdr>
                    <w:top w:val="none" w:sz="0" w:space="0" w:color="auto"/>
                    <w:left w:val="none" w:sz="0" w:space="0" w:color="auto"/>
                    <w:bottom w:val="none" w:sz="0" w:space="0" w:color="auto"/>
                    <w:right w:val="none" w:sz="0" w:space="0" w:color="auto"/>
                  </w:divBdr>
                </w:div>
                <w:div w:id="225992078">
                  <w:marLeft w:val="0"/>
                  <w:marRight w:val="0"/>
                  <w:marTop w:val="0"/>
                  <w:marBottom w:val="0"/>
                  <w:divBdr>
                    <w:top w:val="none" w:sz="0" w:space="0" w:color="auto"/>
                    <w:left w:val="none" w:sz="0" w:space="0" w:color="auto"/>
                    <w:bottom w:val="none" w:sz="0" w:space="0" w:color="auto"/>
                    <w:right w:val="none" w:sz="0" w:space="0" w:color="auto"/>
                  </w:divBdr>
                </w:div>
                <w:div w:id="893659873">
                  <w:marLeft w:val="0"/>
                  <w:marRight w:val="0"/>
                  <w:marTop w:val="0"/>
                  <w:marBottom w:val="0"/>
                  <w:divBdr>
                    <w:top w:val="none" w:sz="0" w:space="0" w:color="auto"/>
                    <w:left w:val="none" w:sz="0" w:space="0" w:color="auto"/>
                    <w:bottom w:val="none" w:sz="0" w:space="0" w:color="auto"/>
                    <w:right w:val="none" w:sz="0" w:space="0" w:color="auto"/>
                  </w:divBdr>
                </w:div>
                <w:div w:id="1946960866">
                  <w:marLeft w:val="0"/>
                  <w:marRight w:val="0"/>
                  <w:marTop w:val="0"/>
                  <w:marBottom w:val="0"/>
                  <w:divBdr>
                    <w:top w:val="none" w:sz="0" w:space="0" w:color="auto"/>
                    <w:left w:val="none" w:sz="0" w:space="0" w:color="auto"/>
                    <w:bottom w:val="none" w:sz="0" w:space="0" w:color="auto"/>
                    <w:right w:val="none" w:sz="0" w:space="0" w:color="auto"/>
                  </w:divBdr>
                  <w:divsChild>
                    <w:div w:id="142241409">
                      <w:marLeft w:val="0"/>
                      <w:marRight w:val="0"/>
                      <w:marTop w:val="0"/>
                      <w:marBottom w:val="0"/>
                      <w:divBdr>
                        <w:top w:val="none" w:sz="0" w:space="0" w:color="auto"/>
                        <w:left w:val="none" w:sz="0" w:space="0" w:color="auto"/>
                        <w:bottom w:val="none" w:sz="0" w:space="0" w:color="auto"/>
                        <w:right w:val="none" w:sz="0" w:space="0" w:color="auto"/>
                      </w:divBdr>
                    </w:div>
                    <w:div w:id="1786653718">
                      <w:marLeft w:val="0"/>
                      <w:marRight w:val="0"/>
                      <w:marTop w:val="0"/>
                      <w:marBottom w:val="0"/>
                      <w:divBdr>
                        <w:top w:val="none" w:sz="0" w:space="0" w:color="auto"/>
                        <w:left w:val="none" w:sz="0" w:space="0" w:color="auto"/>
                        <w:bottom w:val="none" w:sz="0" w:space="0" w:color="auto"/>
                        <w:right w:val="none" w:sz="0" w:space="0" w:color="auto"/>
                      </w:divBdr>
                    </w:div>
                    <w:div w:id="179694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607676">
      <w:bodyDiv w:val="1"/>
      <w:marLeft w:val="0"/>
      <w:marRight w:val="0"/>
      <w:marTop w:val="0"/>
      <w:marBottom w:val="0"/>
      <w:divBdr>
        <w:top w:val="none" w:sz="0" w:space="0" w:color="auto"/>
        <w:left w:val="none" w:sz="0" w:space="0" w:color="auto"/>
        <w:bottom w:val="none" w:sz="0" w:space="0" w:color="auto"/>
        <w:right w:val="none" w:sz="0" w:space="0" w:color="auto"/>
      </w:divBdr>
      <w:divsChild>
        <w:div w:id="873345039">
          <w:marLeft w:val="0"/>
          <w:marRight w:val="0"/>
          <w:marTop w:val="0"/>
          <w:marBottom w:val="0"/>
          <w:divBdr>
            <w:top w:val="none" w:sz="0" w:space="0" w:color="auto"/>
            <w:left w:val="none" w:sz="0" w:space="0" w:color="auto"/>
            <w:bottom w:val="none" w:sz="0" w:space="0" w:color="auto"/>
            <w:right w:val="none" w:sz="0" w:space="0" w:color="auto"/>
          </w:divBdr>
          <w:divsChild>
            <w:div w:id="1792555380">
              <w:marLeft w:val="0"/>
              <w:marRight w:val="0"/>
              <w:marTop w:val="0"/>
              <w:marBottom w:val="0"/>
              <w:divBdr>
                <w:top w:val="single" w:sz="2" w:space="0" w:color="000000"/>
                <w:left w:val="single" w:sz="2" w:space="0" w:color="000000"/>
                <w:bottom w:val="single" w:sz="2" w:space="0" w:color="000000"/>
                <w:right w:val="single" w:sz="2" w:space="0" w:color="000000"/>
              </w:divBdr>
              <w:divsChild>
                <w:div w:id="1086850198">
                  <w:marLeft w:val="0"/>
                  <w:marRight w:val="0"/>
                  <w:marTop w:val="0"/>
                  <w:marBottom w:val="0"/>
                  <w:divBdr>
                    <w:top w:val="none" w:sz="0" w:space="0" w:color="auto"/>
                    <w:left w:val="none" w:sz="0" w:space="0" w:color="auto"/>
                    <w:bottom w:val="none" w:sz="0" w:space="0" w:color="auto"/>
                    <w:right w:val="none" w:sz="0" w:space="0" w:color="auto"/>
                  </w:divBdr>
                  <w:divsChild>
                    <w:div w:id="1384254450">
                      <w:marLeft w:val="0"/>
                      <w:marRight w:val="0"/>
                      <w:marTop w:val="0"/>
                      <w:marBottom w:val="0"/>
                      <w:divBdr>
                        <w:top w:val="none" w:sz="0" w:space="0" w:color="auto"/>
                        <w:left w:val="none" w:sz="0" w:space="0" w:color="auto"/>
                        <w:bottom w:val="none" w:sz="0" w:space="0" w:color="auto"/>
                        <w:right w:val="none" w:sz="0" w:space="0" w:color="auto"/>
                      </w:divBdr>
                      <w:divsChild>
                        <w:div w:id="1678145196">
                          <w:marLeft w:val="0"/>
                          <w:marRight w:val="0"/>
                          <w:marTop w:val="0"/>
                          <w:marBottom w:val="0"/>
                          <w:divBdr>
                            <w:top w:val="none" w:sz="0" w:space="0" w:color="auto"/>
                            <w:left w:val="none" w:sz="0" w:space="0" w:color="auto"/>
                            <w:bottom w:val="none" w:sz="0" w:space="0" w:color="auto"/>
                            <w:right w:val="none" w:sz="0" w:space="0" w:color="auto"/>
                          </w:divBdr>
                          <w:divsChild>
                            <w:div w:id="1217815528">
                              <w:marLeft w:val="0"/>
                              <w:marRight w:val="0"/>
                              <w:marTop w:val="60"/>
                              <w:marBottom w:val="0"/>
                              <w:divBdr>
                                <w:top w:val="none" w:sz="0" w:space="0" w:color="auto"/>
                                <w:left w:val="none" w:sz="0" w:space="0" w:color="auto"/>
                                <w:bottom w:val="none" w:sz="0" w:space="0" w:color="auto"/>
                                <w:right w:val="none" w:sz="0" w:space="0" w:color="auto"/>
                              </w:divBdr>
                              <w:divsChild>
                                <w:div w:id="233710673">
                                  <w:marLeft w:val="0"/>
                                  <w:marRight w:val="0"/>
                                  <w:marTop w:val="0"/>
                                  <w:marBottom w:val="0"/>
                                  <w:divBdr>
                                    <w:top w:val="none" w:sz="0" w:space="0" w:color="auto"/>
                                    <w:left w:val="none" w:sz="0" w:space="0" w:color="auto"/>
                                    <w:bottom w:val="none" w:sz="0" w:space="0" w:color="auto"/>
                                    <w:right w:val="none" w:sz="0" w:space="0" w:color="auto"/>
                                  </w:divBdr>
                                  <w:divsChild>
                                    <w:div w:id="1754013475">
                                      <w:marLeft w:val="0"/>
                                      <w:marRight w:val="0"/>
                                      <w:marTop w:val="0"/>
                                      <w:marBottom w:val="0"/>
                                      <w:divBdr>
                                        <w:top w:val="none" w:sz="0" w:space="0" w:color="auto"/>
                                        <w:left w:val="none" w:sz="0" w:space="0" w:color="auto"/>
                                        <w:bottom w:val="none" w:sz="0" w:space="0" w:color="auto"/>
                                        <w:right w:val="none" w:sz="0" w:space="0" w:color="auto"/>
                                      </w:divBdr>
                                      <w:divsChild>
                                        <w:div w:id="1252079849">
                                          <w:marLeft w:val="0"/>
                                          <w:marRight w:val="0"/>
                                          <w:marTop w:val="0"/>
                                          <w:marBottom w:val="0"/>
                                          <w:divBdr>
                                            <w:top w:val="single" w:sz="2" w:space="0" w:color="000000"/>
                                            <w:left w:val="single" w:sz="2" w:space="0" w:color="000000"/>
                                            <w:bottom w:val="single" w:sz="2" w:space="0" w:color="000000"/>
                                            <w:right w:val="single" w:sz="2" w:space="0" w:color="000000"/>
                                          </w:divBdr>
                                          <w:divsChild>
                                            <w:div w:id="1872763511">
                                              <w:marLeft w:val="0"/>
                                              <w:marRight w:val="0"/>
                                              <w:marTop w:val="0"/>
                                              <w:marBottom w:val="0"/>
                                              <w:divBdr>
                                                <w:top w:val="none" w:sz="0" w:space="0" w:color="auto"/>
                                                <w:left w:val="none" w:sz="0" w:space="0" w:color="auto"/>
                                                <w:bottom w:val="none" w:sz="0" w:space="0" w:color="auto"/>
                                                <w:right w:val="none" w:sz="0" w:space="0" w:color="auto"/>
                                              </w:divBdr>
                                              <w:divsChild>
                                                <w:div w:id="134509236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9679453">
      <w:bodyDiv w:val="1"/>
      <w:marLeft w:val="0"/>
      <w:marRight w:val="0"/>
      <w:marTop w:val="0"/>
      <w:marBottom w:val="0"/>
      <w:divBdr>
        <w:top w:val="none" w:sz="0" w:space="0" w:color="auto"/>
        <w:left w:val="none" w:sz="0" w:space="0" w:color="auto"/>
        <w:bottom w:val="none" w:sz="0" w:space="0" w:color="auto"/>
        <w:right w:val="none" w:sz="0" w:space="0" w:color="auto"/>
      </w:divBdr>
    </w:div>
    <w:div w:id="923294473">
      <w:bodyDiv w:val="1"/>
      <w:marLeft w:val="0"/>
      <w:marRight w:val="0"/>
      <w:marTop w:val="0"/>
      <w:marBottom w:val="0"/>
      <w:divBdr>
        <w:top w:val="none" w:sz="0" w:space="0" w:color="auto"/>
        <w:left w:val="none" w:sz="0" w:space="0" w:color="auto"/>
        <w:bottom w:val="none" w:sz="0" w:space="0" w:color="auto"/>
        <w:right w:val="none" w:sz="0" w:space="0" w:color="auto"/>
      </w:divBdr>
      <w:divsChild>
        <w:div w:id="920868912">
          <w:marLeft w:val="0"/>
          <w:marRight w:val="0"/>
          <w:marTop w:val="0"/>
          <w:marBottom w:val="0"/>
          <w:divBdr>
            <w:top w:val="none" w:sz="0" w:space="0" w:color="auto"/>
            <w:left w:val="none" w:sz="0" w:space="0" w:color="auto"/>
            <w:bottom w:val="none" w:sz="0" w:space="0" w:color="auto"/>
            <w:right w:val="none" w:sz="0" w:space="0" w:color="auto"/>
          </w:divBdr>
          <w:divsChild>
            <w:div w:id="1815221472">
              <w:marLeft w:val="0"/>
              <w:marRight w:val="0"/>
              <w:marTop w:val="0"/>
              <w:marBottom w:val="0"/>
              <w:divBdr>
                <w:top w:val="none" w:sz="0" w:space="0" w:color="auto"/>
                <w:left w:val="none" w:sz="0" w:space="0" w:color="auto"/>
                <w:bottom w:val="none" w:sz="0" w:space="0" w:color="auto"/>
                <w:right w:val="none" w:sz="0" w:space="0" w:color="auto"/>
              </w:divBdr>
            </w:div>
            <w:div w:id="1532494078">
              <w:marLeft w:val="0"/>
              <w:marRight w:val="0"/>
              <w:marTop w:val="0"/>
              <w:marBottom w:val="0"/>
              <w:divBdr>
                <w:top w:val="none" w:sz="0" w:space="0" w:color="auto"/>
                <w:left w:val="none" w:sz="0" w:space="0" w:color="auto"/>
                <w:bottom w:val="none" w:sz="0" w:space="0" w:color="auto"/>
                <w:right w:val="none" w:sz="0" w:space="0" w:color="auto"/>
              </w:divBdr>
            </w:div>
            <w:div w:id="441262223">
              <w:marLeft w:val="0"/>
              <w:marRight w:val="0"/>
              <w:marTop w:val="0"/>
              <w:marBottom w:val="0"/>
              <w:divBdr>
                <w:top w:val="none" w:sz="0" w:space="0" w:color="auto"/>
                <w:left w:val="none" w:sz="0" w:space="0" w:color="auto"/>
                <w:bottom w:val="none" w:sz="0" w:space="0" w:color="auto"/>
                <w:right w:val="none" w:sz="0" w:space="0" w:color="auto"/>
              </w:divBdr>
            </w:div>
            <w:div w:id="251205268">
              <w:marLeft w:val="0"/>
              <w:marRight w:val="0"/>
              <w:marTop w:val="0"/>
              <w:marBottom w:val="0"/>
              <w:divBdr>
                <w:top w:val="none" w:sz="0" w:space="0" w:color="auto"/>
                <w:left w:val="none" w:sz="0" w:space="0" w:color="auto"/>
                <w:bottom w:val="none" w:sz="0" w:space="0" w:color="auto"/>
                <w:right w:val="none" w:sz="0" w:space="0" w:color="auto"/>
              </w:divBdr>
            </w:div>
            <w:div w:id="727455566">
              <w:marLeft w:val="0"/>
              <w:marRight w:val="0"/>
              <w:marTop w:val="0"/>
              <w:marBottom w:val="0"/>
              <w:divBdr>
                <w:top w:val="none" w:sz="0" w:space="0" w:color="auto"/>
                <w:left w:val="none" w:sz="0" w:space="0" w:color="auto"/>
                <w:bottom w:val="none" w:sz="0" w:space="0" w:color="auto"/>
                <w:right w:val="none" w:sz="0" w:space="0" w:color="auto"/>
              </w:divBdr>
            </w:div>
            <w:div w:id="196241459">
              <w:marLeft w:val="0"/>
              <w:marRight w:val="0"/>
              <w:marTop w:val="0"/>
              <w:marBottom w:val="0"/>
              <w:divBdr>
                <w:top w:val="none" w:sz="0" w:space="0" w:color="auto"/>
                <w:left w:val="none" w:sz="0" w:space="0" w:color="auto"/>
                <w:bottom w:val="none" w:sz="0" w:space="0" w:color="auto"/>
                <w:right w:val="none" w:sz="0" w:space="0" w:color="auto"/>
              </w:divBdr>
            </w:div>
            <w:div w:id="542132632">
              <w:marLeft w:val="0"/>
              <w:marRight w:val="0"/>
              <w:marTop w:val="0"/>
              <w:marBottom w:val="0"/>
              <w:divBdr>
                <w:top w:val="none" w:sz="0" w:space="0" w:color="auto"/>
                <w:left w:val="none" w:sz="0" w:space="0" w:color="auto"/>
                <w:bottom w:val="none" w:sz="0" w:space="0" w:color="auto"/>
                <w:right w:val="none" w:sz="0" w:space="0" w:color="auto"/>
              </w:divBdr>
            </w:div>
            <w:div w:id="1659646863">
              <w:marLeft w:val="0"/>
              <w:marRight w:val="0"/>
              <w:marTop w:val="0"/>
              <w:marBottom w:val="0"/>
              <w:divBdr>
                <w:top w:val="none" w:sz="0" w:space="0" w:color="auto"/>
                <w:left w:val="none" w:sz="0" w:space="0" w:color="auto"/>
                <w:bottom w:val="none" w:sz="0" w:space="0" w:color="auto"/>
                <w:right w:val="none" w:sz="0" w:space="0" w:color="auto"/>
              </w:divBdr>
            </w:div>
            <w:div w:id="378555816">
              <w:marLeft w:val="0"/>
              <w:marRight w:val="0"/>
              <w:marTop w:val="0"/>
              <w:marBottom w:val="0"/>
              <w:divBdr>
                <w:top w:val="none" w:sz="0" w:space="0" w:color="auto"/>
                <w:left w:val="none" w:sz="0" w:space="0" w:color="auto"/>
                <w:bottom w:val="none" w:sz="0" w:space="0" w:color="auto"/>
                <w:right w:val="none" w:sz="0" w:space="0" w:color="auto"/>
              </w:divBdr>
            </w:div>
            <w:div w:id="1244947875">
              <w:marLeft w:val="0"/>
              <w:marRight w:val="0"/>
              <w:marTop w:val="0"/>
              <w:marBottom w:val="0"/>
              <w:divBdr>
                <w:top w:val="none" w:sz="0" w:space="0" w:color="auto"/>
                <w:left w:val="none" w:sz="0" w:space="0" w:color="auto"/>
                <w:bottom w:val="none" w:sz="0" w:space="0" w:color="auto"/>
                <w:right w:val="none" w:sz="0" w:space="0" w:color="auto"/>
              </w:divBdr>
            </w:div>
            <w:div w:id="1332559728">
              <w:marLeft w:val="0"/>
              <w:marRight w:val="0"/>
              <w:marTop w:val="0"/>
              <w:marBottom w:val="0"/>
              <w:divBdr>
                <w:top w:val="none" w:sz="0" w:space="0" w:color="auto"/>
                <w:left w:val="none" w:sz="0" w:space="0" w:color="auto"/>
                <w:bottom w:val="none" w:sz="0" w:space="0" w:color="auto"/>
                <w:right w:val="none" w:sz="0" w:space="0" w:color="auto"/>
              </w:divBdr>
            </w:div>
            <w:div w:id="1213268173">
              <w:marLeft w:val="0"/>
              <w:marRight w:val="0"/>
              <w:marTop w:val="0"/>
              <w:marBottom w:val="0"/>
              <w:divBdr>
                <w:top w:val="none" w:sz="0" w:space="0" w:color="auto"/>
                <w:left w:val="none" w:sz="0" w:space="0" w:color="auto"/>
                <w:bottom w:val="none" w:sz="0" w:space="0" w:color="auto"/>
                <w:right w:val="none" w:sz="0" w:space="0" w:color="auto"/>
              </w:divBdr>
            </w:div>
            <w:div w:id="839084183">
              <w:marLeft w:val="0"/>
              <w:marRight w:val="0"/>
              <w:marTop w:val="0"/>
              <w:marBottom w:val="0"/>
              <w:divBdr>
                <w:top w:val="none" w:sz="0" w:space="0" w:color="auto"/>
                <w:left w:val="none" w:sz="0" w:space="0" w:color="auto"/>
                <w:bottom w:val="none" w:sz="0" w:space="0" w:color="auto"/>
                <w:right w:val="none" w:sz="0" w:space="0" w:color="auto"/>
              </w:divBdr>
            </w:div>
            <w:div w:id="385299948">
              <w:marLeft w:val="0"/>
              <w:marRight w:val="0"/>
              <w:marTop w:val="0"/>
              <w:marBottom w:val="0"/>
              <w:divBdr>
                <w:top w:val="none" w:sz="0" w:space="0" w:color="auto"/>
                <w:left w:val="none" w:sz="0" w:space="0" w:color="auto"/>
                <w:bottom w:val="none" w:sz="0" w:space="0" w:color="auto"/>
                <w:right w:val="none" w:sz="0" w:space="0" w:color="auto"/>
              </w:divBdr>
            </w:div>
            <w:div w:id="1074477231">
              <w:marLeft w:val="0"/>
              <w:marRight w:val="0"/>
              <w:marTop w:val="0"/>
              <w:marBottom w:val="0"/>
              <w:divBdr>
                <w:top w:val="none" w:sz="0" w:space="0" w:color="auto"/>
                <w:left w:val="none" w:sz="0" w:space="0" w:color="auto"/>
                <w:bottom w:val="none" w:sz="0" w:space="0" w:color="auto"/>
                <w:right w:val="none" w:sz="0" w:space="0" w:color="auto"/>
              </w:divBdr>
            </w:div>
            <w:div w:id="629749881">
              <w:marLeft w:val="0"/>
              <w:marRight w:val="0"/>
              <w:marTop w:val="0"/>
              <w:marBottom w:val="0"/>
              <w:divBdr>
                <w:top w:val="none" w:sz="0" w:space="0" w:color="auto"/>
                <w:left w:val="none" w:sz="0" w:space="0" w:color="auto"/>
                <w:bottom w:val="none" w:sz="0" w:space="0" w:color="auto"/>
                <w:right w:val="none" w:sz="0" w:space="0" w:color="auto"/>
              </w:divBdr>
            </w:div>
            <w:div w:id="446002003">
              <w:marLeft w:val="0"/>
              <w:marRight w:val="0"/>
              <w:marTop w:val="0"/>
              <w:marBottom w:val="0"/>
              <w:divBdr>
                <w:top w:val="none" w:sz="0" w:space="0" w:color="auto"/>
                <w:left w:val="none" w:sz="0" w:space="0" w:color="auto"/>
                <w:bottom w:val="none" w:sz="0" w:space="0" w:color="auto"/>
                <w:right w:val="none" w:sz="0" w:space="0" w:color="auto"/>
              </w:divBdr>
            </w:div>
            <w:div w:id="1412044410">
              <w:marLeft w:val="0"/>
              <w:marRight w:val="0"/>
              <w:marTop w:val="0"/>
              <w:marBottom w:val="0"/>
              <w:divBdr>
                <w:top w:val="none" w:sz="0" w:space="0" w:color="auto"/>
                <w:left w:val="none" w:sz="0" w:space="0" w:color="auto"/>
                <w:bottom w:val="none" w:sz="0" w:space="0" w:color="auto"/>
                <w:right w:val="none" w:sz="0" w:space="0" w:color="auto"/>
              </w:divBdr>
            </w:div>
            <w:div w:id="1103570278">
              <w:marLeft w:val="0"/>
              <w:marRight w:val="0"/>
              <w:marTop w:val="0"/>
              <w:marBottom w:val="0"/>
              <w:divBdr>
                <w:top w:val="none" w:sz="0" w:space="0" w:color="auto"/>
                <w:left w:val="none" w:sz="0" w:space="0" w:color="auto"/>
                <w:bottom w:val="none" w:sz="0" w:space="0" w:color="auto"/>
                <w:right w:val="none" w:sz="0" w:space="0" w:color="auto"/>
              </w:divBdr>
            </w:div>
            <w:div w:id="1022897202">
              <w:marLeft w:val="0"/>
              <w:marRight w:val="0"/>
              <w:marTop w:val="0"/>
              <w:marBottom w:val="0"/>
              <w:divBdr>
                <w:top w:val="none" w:sz="0" w:space="0" w:color="auto"/>
                <w:left w:val="none" w:sz="0" w:space="0" w:color="auto"/>
                <w:bottom w:val="none" w:sz="0" w:space="0" w:color="auto"/>
                <w:right w:val="none" w:sz="0" w:space="0" w:color="auto"/>
              </w:divBdr>
            </w:div>
            <w:div w:id="481969068">
              <w:marLeft w:val="0"/>
              <w:marRight w:val="0"/>
              <w:marTop w:val="0"/>
              <w:marBottom w:val="0"/>
              <w:divBdr>
                <w:top w:val="none" w:sz="0" w:space="0" w:color="auto"/>
                <w:left w:val="none" w:sz="0" w:space="0" w:color="auto"/>
                <w:bottom w:val="none" w:sz="0" w:space="0" w:color="auto"/>
                <w:right w:val="none" w:sz="0" w:space="0" w:color="auto"/>
              </w:divBdr>
            </w:div>
            <w:div w:id="846745682">
              <w:marLeft w:val="0"/>
              <w:marRight w:val="0"/>
              <w:marTop w:val="0"/>
              <w:marBottom w:val="0"/>
              <w:divBdr>
                <w:top w:val="none" w:sz="0" w:space="0" w:color="auto"/>
                <w:left w:val="none" w:sz="0" w:space="0" w:color="auto"/>
                <w:bottom w:val="none" w:sz="0" w:space="0" w:color="auto"/>
                <w:right w:val="none" w:sz="0" w:space="0" w:color="auto"/>
              </w:divBdr>
            </w:div>
            <w:div w:id="1801455582">
              <w:marLeft w:val="0"/>
              <w:marRight w:val="0"/>
              <w:marTop w:val="0"/>
              <w:marBottom w:val="0"/>
              <w:divBdr>
                <w:top w:val="none" w:sz="0" w:space="0" w:color="auto"/>
                <w:left w:val="none" w:sz="0" w:space="0" w:color="auto"/>
                <w:bottom w:val="none" w:sz="0" w:space="0" w:color="auto"/>
                <w:right w:val="none" w:sz="0" w:space="0" w:color="auto"/>
              </w:divBdr>
            </w:div>
            <w:div w:id="1720933837">
              <w:marLeft w:val="0"/>
              <w:marRight w:val="0"/>
              <w:marTop w:val="0"/>
              <w:marBottom w:val="0"/>
              <w:divBdr>
                <w:top w:val="none" w:sz="0" w:space="0" w:color="auto"/>
                <w:left w:val="none" w:sz="0" w:space="0" w:color="auto"/>
                <w:bottom w:val="none" w:sz="0" w:space="0" w:color="auto"/>
                <w:right w:val="none" w:sz="0" w:space="0" w:color="auto"/>
              </w:divBdr>
            </w:div>
            <w:div w:id="461582394">
              <w:marLeft w:val="0"/>
              <w:marRight w:val="0"/>
              <w:marTop w:val="0"/>
              <w:marBottom w:val="0"/>
              <w:divBdr>
                <w:top w:val="none" w:sz="0" w:space="0" w:color="auto"/>
                <w:left w:val="none" w:sz="0" w:space="0" w:color="auto"/>
                <w:bottom w:val="none" w:sz="0" w:space="0" w:color="auto"/>
                <w:right w:val="none" w:sz="0" w:space="0" w:color="auto"/>
              </w:divBdr>
            </w:div>
            <w:div w:id="686639820">
              <w:marLeft w:val="0"/>
              <w:marRight w:val="0"/>
              <w:marTop w:val="0"/>
              <w:marBottom w:val="0"/>
              <w:divBdr>
                <w:top w:val="none" w:sz="0" w:space="0" w:color="auto"/>
                <w:left w:val="none" w:sz="0" w:space="0" w:color="auto"/>
                <w:bottom w:val="none" w:sz="0" w:space="0" w:color="auto"/>
                <w:right w:val="none" w:sz="0" w:space="0" w:color="auto"/>
              </w:divBdr>
            </w:div>
            <w:div w:id="125661387">
              <w:marLeft w:val="0"/>
              <w:marRight w:val="0"/>
              <w:marTop w:val="0"/>
              <w:marBottom w:val="0"/>
              <w:divBdr>
                <w:top w:val="none" w:sz="0" w:space="0" w:color="auto"/>
                <w:left w:val="none" w:sz="0" w:space="0" w:color="auto"/>
                <w:bottom w:val="none" w:sz="0" w:space="0" w:color="auto"/>
                <w:right w:val="none" w:sz="0" w:space="0" w:color="auto"/>
              </w:divBdr>
            </w:div>
            <w:div w:id="1419867100">
              <w:marLeft w:val="0"/>
              <w:marRight w:val="0"/>
              <w:marTop w:val="0"/>
              <w:marBottom w:val="0"/>
              <w:divBdr>
                <w:top w:val="none" w:sz="0" w:space="0" w:color="auto"/>
                <w:left w:val="none" w:sz="0" w:space="0" w:color="auto"/>
                <w:bottom w:val="none" w:sz="0" w:space="0" w:color="auto"/>
                <w:right w:val="none" w:sz="0" w:space="0" w:color="auto"/>
              </w:divBdr>
            </w:div>
            <w:div w:id="1884563845">
              <w:marLeft w:val="0"/>
              <w:marRight w:val="0"/>
              <w:marTop w:val="0"/>
              <w:marBottom w:val="0"/>
              <w:divBdr>
                <w:top w:val="none" w:sz="0" w:space="0" w:color="auto"/>
                <w:left w:val="none" w:sz="0" w:space="0" w:color="auto"/>
                <w:bottom w:val="none" w:sz="0" w:space="0" w:color="auto"/>
                <w:right w:val="none" w:sz="0" w:space="0" w:color="auto"/>
              </w:divBdr>
            </w:div>
            <w:div w:id="1452281340">
              <w:marLeft w:val="0"/>
              <w:marRight w:val="0"/>
              <w:marTop w:val="0"/>
              <w:marBottom w:val="0"/>
              <w:divBdr>
                <w:top w:val="none" w:sz="0" w:space="0" w:color="auto"/>
                <w:left w:val="none" w:sz="0" w:space="0" w:color="auto"/>
                <w:bottom w:val="none" w:sz="0" w:space="0" w:color="auto"/>
                <w:right w:val="none" w:sz="0" w:space="0" w:color="auto"/>
              </w:divBdr>
            </w:div>
            <w:div w:id="306276865">
              <w:marLeft w:val="0"/>
              <w:marRight w:val="0"/>
              <w:marTop w:val="0"/>
              <w:marBottom w:val="0"/>
              <w:divBdr>
                <w:top w:val="none" w:sz="0" w:space="0" w:color="auto"/>
                <w:left w:val="none" w:sz="0" w:space="0" w:color="auto"/>
                <w:bottom w:val="none" w:sz="0" w:space="0" w:color="auto"/>
                <w:right w:val="none" w:sz="0" w:space="0" w:color="auto"/>
              </w:divBdr>
            </w:div>
            <w:div w:id="1577741464">
              <w:marLeft w:val="0"/>
              <w:marRight w:val="0"/>
              <w:marTop w:val="0"/>
              <w:marBottom w:val="0"/>
              <w:divBdr>
                <w:top w:val="none" w:sz="0" w:space="0" w:color="auto"/>
                <w:left w:val="none" w:sz="0" w:space="0" w:color="auto"/>
                <w:bottom w:val="none" w:sz="0" w:space="0" w:color="auto"/>
                <w:right w:val="none" w:sz="0" w:space="0" w:color="auto"/>
              </w:divBdr>
            </w:div>
            <w:div w:id="1426028170">
              <w:marLeft w:val="0"/>
              <w:marRight w:val="0"/>
              <w:marTop w:val="0"/>
              <w:marBottom w:val="0"/>
              <w:divBdr>
                <w:top w:val="none" w:sz="0" w:space="0" w:color="auto"/>
                <w:left w:val="none" w:sz="0" w:space="0" w:color="auto"/>
                <w:bottom w:val="none" w:sz="0" w:space="0" w:color="auto"/>
                <w:right w:val="none" w:sz="0" w:space="0" w:color="auto"/>
              </w:divBdr>
              <w:divsChild>
                <w:div w:id="913900614">
                  <w:marLeft w:val="0"/>
                  <w:marRight w:val="0"/>
                  <w:marTop w:val="0"/>
                  <w:marBottom w:val="0"/>
                  <w:divBdr>
                    <w:top w:val="none" w:sz="0" w:space="0" w:color="auto"/>
                    <w:left w:val="none" w:sz="0" w:space="0" w:color="auto"/>
                    <w:bottom w:val="none" w:sz="0" w:space="0" w:color="auto"/>
                    <w:right w:val="none" w:sz="0" w:space="0" w:color="auto"/>
                  </w:divBdr>
                  <w:divsChild>
                    <w:div w:id="670762312">
                      <w:marLeft w:val="0"/>
                      <w:marRight w:val="0"/>
                      <w:marTop w:val="0"/>
                      <w:marBottom w:val="0"/>
                      <w:divBdr>
                        <w:top w:val="none" w:sz="0" w:space="0" w:color="auto"/>
                        <w:left w:val="none" w:sz="0" w:space="0" w:color="auto"/>
                        <w:bottom w:val="none" w:sz="0" w:space="0" w:color="auto"/>
                        <w:right w:val="none" w:sz="0" w:space="0" w:color="auto"/>
                      </w:divBdr>
                    </w:div>
                  </w:divsChild>
                </w:div>
                <w:div w:id="794712196">
                  <w:marLeft w:val="0"/>
                  <w:marRight w:val="0"/>
                  <w:marTop w:val="0"/>
                  <w:marBottom w:val="0"/>
                  <w:divBdr>
                    <w:top w:val="none" w:sz="0" w:space="0" w:color="auto"/>
                    <w:left w:val="none" w:sz="0" w:space="0" w:color="auto"/>
                    <w:bottom w:val="none" w:sz="0" w:space="0" w:color="auto"/>
                    <w:right w:val="none" w:sz="0" w:space="0" w:color="auto"/>
                  </w:divBdr>
                  <w:divsChild>
                    <w:div w:id="188293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874833">
              <w:marLeft w:val="0"/>
              <w:marRight w:val="0"/>
              <w:marTop w:val="0"/>
              <w:marBottom w:val="0"/>
              <w:divBdr>
                <w:top w:val="none" w:sz="0" w:space="0" w:color="auto"/>
                <w:left w:val="none" w:sz="0" w:space="0" w:color="auto"/>
                <w:bottom w:val="none" w:sz="0" w:space="0" w:color="auto"/>
                <w:right w:val="none" w:sz="0" w:space="0" w:color="auto"/>
              </w:divBdr>
            </w:div>
            <w:div w:id="1558202412">
              <w:marLeft w:val="0"/>
              <w:marRight w:val="0"/>
              <w:marTop w:val="0"/>
              <w:marBottom w:val="0"/>
              <w:divBdr>
                <w:top w:val="none" w:sz="0" w:space="0" w:color="auto"/>
                <w:left w:val="none" w:sz="0" w:space="0" w:color="auto"/>
                <w:bottom w:val="none" w:sz="0" w:space="0" w:color="auto"/>
                <w:right w:val="none" w:sz="0" w:space="0" w:color="auto"/>
              </w:divBdr>
            </w:div>
            <w:div w:id="1834829870">
              <w:marLeft w:val="0"/>
              <w:marRight w:val="0"/>
              <w:marTop w:val="0"/>
              <w:marBottom w:val="0"/>
              <w:divBdr>
                <w:top w:val="none" w:sz="0" w:space="0" w:color="auto"/>
                <w:left w:val="none" w:sz="0" w:space="0" w:color="auto"/>
                <w:bottom w:val="none" w:sz="0" w:space="0" w:color="auto"/>
                <w:right w:val="none" w:sz="0" w:space="0" w:color="auto"/>
              </w:divBdr>
            </w:div>
            <w:div w:id="816805514">
              <w:marLeft w:val="0"/>
              <w:marRight w:val="0"/>
              <w:marTop w:val="0"/>
              <w:marBottom w:val="0"/>
              <w:divBdr>
                <w:top w:val="none" w:sz="0" w:space="0" w:color="auto"/>
                <w:left w:val="none" w:sz="0" w:space="0" w:color="auto"/>
                <w:bottom w:val="none" w:sz="0" w:space="0" w:color="auto"/>
                <w:right w:val="none" w:sz="0" w:space="0" w:color="auto"/>
              </w:divBdr>
            </w:div>
            <w:div w:id="942999781">
              <w:marLeft w:val="0"/>
              <w:marRight w:val="0"/>
              <w:marTop w:val="0"/>
              <w:marBottom w:val="0"/>
              <w:divBdr>
                <w:top w:val="none" w:sz="0" w:space="0" w:color="auto"/>
                <w:left w:val="none" w:sz="0" w:space="0" w:color="auto"/>
                <w:bottom w:val="none" w:sz="0" w:space="0" w:color="auto"/>
                <w:right w:val="none" w:sz="0" w:space="0" w:color="auto"/>
              </w:divBdr>
            </w:div>
            <w:div w:id="820855079">
              <w:marLeft w:val="0"/>
              <w:marRight w:val="0"/>
              <w:marTop w:val="0"/>
              <w:marBottom w:val="0"/>
              <w:divBdr>
                <w:top w:val="none" w:sz="0" w:space="0" w:color="auto"/>
                <w:left w:val="none" w:sz="0" w:space="0" w:color="auto"/>
                <w:bottom w:val="none" w:sz="0" w:space="0" w:color="auto"/>
                <w:right w:val="none" w:sz="0" w:space="0" w:color="auto"/>
              </w:divBdr>
            </w:div>
            <w:div w:id="408355897">
              <w:marLeft w:val="0"/>
              <w:marRight w:val="0"/>
              <w:marTop w:val="0"/>
              <w:marBottom w:val="0"/>
              <w:divBdr>
                <w:top w:val="none" w:sz="0" w:space="0" w:color="auto"/>
                <w:left w:val="none" w:sz="0" w:space="0" w:color="auto"/>
                <w:bottom w:val="none" w:sz="0" w:space="0" w:color="auto"/>
                <w:right w:val="none" w:sz="0" w:space="0" w:color="auto"/>
              </w:divBdr>
            </w:div>
            <w:div w:id="22555658">
              <w:marLeft w:val="0"/>
              <w:marRight w:val="0"/>
              <w:marTop w:val="0"/>
              <w:marBottom w:val="0"/>
              <w:divBdr>
                <w:top w:val="none" w:sz="0" w:space="0" w:color="auto"/>
                <w:left w:val="none" w:sz="0" w:space="0" w:color="auto"/>
                <w:bottom w:val="none" w:sz="0" w:space="0" w:color="auto"/>
                <w:right w:val="none" w:sz="0" w:space="0" w:color="auto"/>
              </w:divBdr>
            </w:div>
            <w:div w:id="76707078">
              <w:marLeft w:val="0"/>
              <w:marRight w:val="0"/>
              <w:marTop w:val="0"/>
              <w:marBottom w:val="0"/>
              <w:divBdr>
                <w:top w:val="none" w:sz="0" w:space="0" w:color="auto"/>
                <w:left w:val="none" w:sz="0" w:space="0" w:color="auto"/>
                <w:bottom w:val="none" w:sz="0" w:space="0" w:color="auto"/>
                <w:right w:val="none" w:sz="0" w:space="0" w:color="auto"/>
              </w:divBdr>
            </w:div>
            <w:div w:id="198982306">
              <w:marLeft w:val="0"/>
              <w:marRight w:val="0"/>
              <w:marTop w:val="0"/>
              <w:marBottom w:val="0"/>
              <w:divBdr>
                <w:top w:val="none" w:sz="0" w:space="0" w:color="auto"/>
                <w:left w:val="none" w:sz="0" w:space="0" w:color="auto"/>
                <w:bottom w:val="none" w:sz="0" w:space="0" w:color="auto"/>
                <w:right w:val="none" w:sz="0" w:space="0" w:color="auto"/>
              </w:divBdr>
            </w:div>
            <w:div w:id="49769952">
              <w:marLeft w:val="0"/>
              <w:marRight w:val="0"/>
              <w:marTop w:val="0"/>
              <w:marBottom w:val="0"/>
              <w:divBdr>
                <w:top w:val="none" w:sz="0" w:space="0" w:color="auto"/>
                <w:left w:val="none" w:sz="0" w:space="0" w:color="auto"/>
                <w:bottom w:val="none" w:sz="0" w:space="0" w:color="auto"/>
                <w:right w:val="none" w:sz="0" w:space="0" w:color="auto"/>
              </w:divBdr>
            </w:div>
            <w:div w:id="1390568707">
              <w:marLeft w:val="0"/>
              <w:marRight w:val="0"/>
              <w:marTop w:val="0"/>
              <w:marBottom w:val="0"/>
              <w:divBdr>
                <w:top w:val="none" w:sz="0" w:space="0" w:color="auto"/>
                <w:left w:val="none" w:sz="0" w:space="0" w:color="auto"/>
                <w:bottom w:val="none" w:sz="0" w:space="0" w:color="auto"/>
                <w:right w:val="none" w:sz="0" w:space="0" w:color="auto"/>
              </w:divBdr>
            </w:div>
            <w:div w:id="1059790105">
              <w:marLeft w:val="0"/>
              <w:marRight w:val="0"/>
              <w:marTop w:val="0"/>
              <w:marBottom w:val="0"/>
              <w:divBdr>
                <w:top w:val="none" w:sz="0" w:space="0" w:color="auto"/>
                <w:left w:val="none" w:sz="0" w:space="0" w:color="auto"/>
                <w:bottom w:val="none" w:sz="0" w:space="0" w:color="auto"/>
                <w:right w:val="none" w:sz="0" w:space="0" w:color="auto"/>
              </w:divBdr>
            </w:div>
            <w:div w:id="1413546098">
              <w:marLeft w:val="0"/>
              <w:marRight w:val="0"/>
              <w:marTop w:val="0"/>
              <w:marBottom w:val="0"/>
              <w:divBdr>
                <w:top w:val="none" w:sz="0" w:space="0" w:color="auto"/>
                <w:left w:val="none" w:sz="0" w:space="0" w:color="auto"/>
                <w:bottom w:val="none" w:sz="0" w:space="0" w:color="auto"/>
                <w:right w:val="none" w:sz="0" w:space="0" w:color="auto"/>
              </w:divBdr>
            </w:div>
            <w:div w:id="294531492">
              <w:marLeft w:val="0"/>
              <w:marRight w:val="0"/>
              <w:marTop w:val="0"/>
              <w:marBottom w:val="0"/>
              <w:divBdr>
                <w:top w:val="none" w:sz="0" w:space="0" w:color="auto"/>
                <w:left w:val="none" w:sz="0" w:space="0" w:color="auto"/>
                <w:bottom w:val="none" w:sz="0" w:space="0" w:color="auto"/>
                <w:right w:val="none" w:sz="0" w:space="0" w:color="auto"/>
              </w:divBdr>
            </w:div>
            <w:div w:id="1758093484">
              <w:marLeft w:val="0"/>
              <w:marRight w:val="0"/>
              <w:marTop w:val="0"/>
              <w:marBottom w:val="0"/>
              <w:divBdr>
                <w:top w:val="none" w:sz="0" w:space="0" w:color="auto"/>
                <w:left w:val="none" w:sz="0" w:space="0" w:color="auto"/>
                <w:bottom w:val="none" w:sz="0" w:space="0" w:color="auto"/>
                <w:right w:val="none" w:sz="0" w:space="0" w:color="auto"/>
              </w:divBdr>
            </w:div>
            <w:div w:id="1257514138">
              <w:marLeft w:val="0"/>
              <w:marRight w:val="0"/>
              <w:marTop w:val="0"/>
              <w:marBottom w:val="0"/>
              <w:divBdr>
                <w:top w:val="none" w:sz="0" w:space="0" w:color="auto"/>
                <w:left w:val="none" w:sz="0" w:space="0" w:color="auto"/>
                <w:bottom w:val="none" w:sz="0" w:space="0" w:color="auto"/>
                <w:right w:val="none" w:sz="0" w:space="0" w:color="auto"/>
              </w:divBdr>
            </w:div>
            <w:div w:id="855268680">
              <w:marLeft w:val="0"/>
              <w:marRight w:val="0"/>
              <w:marTop w:val="0"/>
              <w:marBottom w:val="0"/>
              <w:divBdr>
                <w:top w:val="none" w:sz="0" w:space="0" w:color="auto"/>
                <w:left w:val="none" w:sz="0" w:space="0" w:color="auto"/>
                <w:bottom w:val="none" w:sz="0" w:space="0" w:color="auto"/>
                <w:right w:val="none" w:sz="0" w:space="0" w:color="auto"/>
              </w:divBdr>
            </w:div>
            <w:div w:id="1123622576">
              <w:marLeft w:val="0"/>
              <w:marRight w:val="0"/>
              <w:marTop w:val="0"/>
              <w:marBottom w:val="0"/>
              <w:divBdr>
                <w:top w:val="none" w:sz="0" w:space="0" w:color="auto"/>
                <w:left w:val="none" w:sz="0" w:space="0" w:color="auto"/>
                <w:bottom w:val="none" w:sz="0" w:space="0" w:color="auto"/>
                <w:right w:val="none" w:sz="0" w:space="0" w:color="auto"/>
              </w:divBdr>
            </w:div>
            <w:div w:id="1320964038">
              <w:marLeft w:val="0"/>
              <w:marRight w:val="0"/>
              <w:marTop w:val="0"/>
              <w:marBottom w:val="0"/>
              <w:divBdr>
                <w:top w:val="none" w:sz="0" w:space="0" w:color="auto"/>
                <w:left w:val="none" w:sz="0" w:space="0" w:color="auto"/>
                <w:bottom w:val="none" w:sz="0" w:space="0" w:color="auto"/>
                <w:right w:val="none" w:sz="0" w:space="0" w:color="auto"/>
              </w:divBdr>
            </w:div>
            <w:div w:id="249894727">
              <w:marLeft w:val="0"/>
              <w:marRight w:val="0"/>
              <w:marTop w:val="0"/>
              <w:marBottom w:val="0"/>
              <w:divBdr>
                <w:top w:val="none" w:sz="0" w:space="0" w:color="auto"/>
                <w:left w:val="none" w:sz="0" w:space="0" w:color="auto"/>
                <w:bottom w:val="none" w:sz="0" w:space="0" w:color="auto"/>
                <w:right w:val="none" w:sz="0" w:space="0" w:color="auto"/>
              </w:divBdr>
            </w:div>
            <w:div w:id="473834887">
              <w:marLeft w:val="0"/>
              <w:marRight w:val="0"/>
              <w:marTop w:val="0"/>
              <w:marBottom w:val="0"/>
              <w:divBdr>
                <w:top w:val="none" w:sz="0" w:space="0" w:color="auto"/>
                <w:left w:val="none" w:sz="0" w:space="0" w:color="auto"/>
                <w:bottom w:val="none" w:sz="0" w:space="0" w:color="auto"/>
                <w:right w:val="none" w:sz="0" w:space="0" w:color="auto"/>
              </w:divBdr>
            </w:div>
            <w:div w:id="1243567567">
              <w:marLeft w:val="0"/>
              <w:marRight w:val="0"/>
              <w:marTop w:val="0"/>
              <w:marBottom w:val="0"/>
              <w:divBdr>
                <w:top w:val="none" w:sz="0" w:space="0" w:color="auto"/>
                <w:left w:val="none" w:sz="0" w:space="0" w:color="auto"/>
                <w:bottom w:val="none" w:sz="0" w:space="0" w:color="auto"/>
                <w:right w:val="none" w:sz="0" w:space="0" w:color="auto"/>
              </w:divBdr>
            </w:div>
            <w:div w:id="358554501">
              <w:marLeft w:val="0"/>
              <w:marRight w:val="0"/>
              <w:marTop w:val="0"/>
              <w:marBottom w:val="0"/>
              <w:divBdr>
                <w:top w:val="none" w:sz="0" w:space="0" w:color="auto"/>
                <w:left w:val="none" w:sz="0" w:space="0" w:color="auto"/>
                <w:bottom w:val="none" w:sz="0" w:space="0" w:color="auto"/>
                <w:right w:val="none" w:sz="0" w:space="0" w:color="auto"/>
              </w:divBdr>
            </w:div>
            <w:div w:id="1523205411">
              <w:marLeft w:val="0"/>
              <w:marRight w:val="0"/>
              <w:marTop w:val="0"/>
              <w:marBottom w:val="0"/>
              <w:divBdr>
                <w:top w:val="none" w:sz="0" w:space="0" w:color="auto"/>
                <w:left w:val="none" w:sz="0" w:space="0" w:color="auto"/>
                <w:bottom w:val="none" w:sz="0" w:space="0" w:color="auto"/>
                <w:right w:val="none" w:sz="0" w:space="0" w:color="auto"/>
              </w:divBdr>
            </w:div>
            <w:div w:id="1527062438">
              <w:marLeft w:val="0"/>
              <w:marRight w:val="0"/>
              <w:marTop w:val="0"/>
              <w:marBottom w:val="0"/>
              <w:divBdr>
                <w:top w:val="none" w:sz="0" w:space="0" w:color="auto"/>
                <w:left w:val="none" w:sz="0" w:space="0" w:color="auto"/>
                <w:bottom w:val="none" w:sz="0" w:space="0" w:color="auto"/>
                <w:right w:val="none" w:sz="0" w:space="0" w:color="auto"/>
              </w:divBdr>
            </w:div>
          </w:divsChild>
        </w:div>
        <w:div w:id="1884124861">
          <w:marLeft w:val="0"/>
          <w:marRight w:val="0"/>
          <w:marTop w:val="0"/>
          <w:marBottom w:val="0"/>
          <w:divBdr>
            <w:top w:val="none" w:sz="0" w:space="0" w:color="auto"/>
            <w:left w:val="none" w:sz="0" w:space="0" w:color="auto"/>
            <w:bottom w:val="none" w:sz="0" w:space="0" w:color="auto"/>
            <w:right w:val="none" w:sz="0" w:space="0" w:color="auto"/>
          </w:divBdr>
          <w:divsChild>
            <w:div w:id="1400590603">
              <w:marLeft w:val="0"/>
              <w:marRight w:val="0"/>
              <w:marTop w:val="0"/>
              <w:marBottom w:val="0"/>
              <w:divBdr>
                <w:top w:val="none" w:sz="0" w:space="0" w:color="auto"/>
                <w:left w:val="none" w:sz="0" w:space="0" w:color="auto"/>
                <w:bottom w:val="none" w:sz="0" w:space="0" w:color="auto"/>
                <w:right w:val="none" w:sz="0" w:space="0" w:color="auto"/>
              </w:divBdr>
            </w:div>
            <w:div w:id="1558278770">
              <w:marLeft w:val="0"/>
              <w:marRight w:val="0"/>
              <w:marTop w:val="0"/>
              <w:marBottom w:val="0"/>
              <w:divBdr>
                <w:top w:val="none" w:sz="0" w:space="0" w:color="auto"/>
                <w:left w:val="none" w:sz="0" w:space="0" w:color="auto"/>
                <w:bottom w:val="none" w:sz="0" w:space="0" w:color="auto"/>
                <w:right w:val="none" w:sz="0" w:space="0" w:color="auto"/>
              </w:divBdr>
              <w:divsChild>
                <w:div w:id="388192432">
                  <w:marLeft w:val="0"/>
                  <w:marRight w:val="0"/>
                  <w:marTop w:val="0"/>
                  <w:marBottom w:val="0"/>
                  <w:divBdr>
                    <w:top w:val="none" w:sz="0" w:space="0" w:color="auto"/>
                    <w:left w:val="none" w:sz="0" w:space="0" w:color="auto"/>
                    <w:bottom w:val="none" w:sz="0" w:space="0" w:color="auto"/>
                    <w:right w:val="none" w:sz="0" w:space="0" w:color="auto"/>
                  </w:divBdr>
                  <w:divsChild>
                    <w:div w:id="1039087863">
                      <w:marLeft w:val="0"/>
                      <w:marRight w:val="0"/>
                      <w:marTop w:val="0"/>
                      <w:marBottom w:val="0"/>
                      <w:divBdr>
                        <w:top w:val="none" w:sz="0" w:space="0" w:color="auto"/>
                        <w:left w:val="none" w:sz="0" w:space="0" w:color="auto"/>
                        <w:bottom w:val="none" w:sz="0" w:space="0" w:color="auto"/>
                        <w:right w:val="none" w:sz="0" w:space="0" w:color="auto"/>
                      </w:divBdr>
                    </w:div>
                    <w:div w:id="1826237443">
                      <w:marLeft w:val="0"/>
                      <w:marRight w:val="0"/>
                      <w:marTop w:val="0"/>
                      <w:marBottom w:val="0"/>
                      <w:divBdr>
                        <w:top w:val="none" w:sz="0" w:space="0" w:color="auto"/>
                        <w:left w:val="none" w:sz="0" w:space="0" w:color="auto"/>
                        <w:bottom w:val="none" w:sz="0" w:space="0" w:color="auto"/>
                        <w:right w:val="none" w:sz="0" w:space="0" w:color="auto"/>
                      </w:divBdr>
                    </w:div>
                  </w:divsChild>
                </w:div>
                <w:div w:id="1563296921">
                  <w:marLeft w:val="0"/>
                  <w:marRight w:val="0"/>
                  <w:marTop w:val="0"/>
                  <w:marBottom w:val="0"/>
                  <w:divBdr>
                    <w:top w:val="none" w:sz="0" w:space="0" w:color="auto"/>
                    <w:left w:val="none" w:sz="0" w:space="0" w:color="auto"/>
                    <w:bottom w:val="none" w:sz="0" w:space="0" w:color="auto"/>
                    <w:right w:val="none" w:sz="0" w:space="0" w:color="auto"/>
                  </w:divBdr>
                  <w:divsChild>
                    <w:div w:id="13575320">
                      <w:marLeft w:val="0"/>
                      <w:marRight w:val="0"/>
                      <w:marTop w:val="0"/>
                      <w:marBottom w:val="0"/>
                      <w:divBdr>
                        <w:top w:val="none" w:sz="0" w:space="0" w:color="auto"/>
                        <w:left w:val="none" w:sz="0" w:space="0" w:color="auto"/>
                        <w:bottom w:val="none" w:sz="0" w:space="0" w:color="auto"/>
                        <w:right w:val="none" w:sz="0" w:space="0" w:color="auto"/>
                      </w:divBdr>
                    </w:div>
                  </w:divsChild>
                </w:div>
                <w:div w:id="469711235">
                  <w:marLeft w:val="0"/>
                  <w:marRight w:val="0"/>
                  <w:marTop w:val="0"/>
                  <w:marBottom w:val="0"/>
                  <w:divBdr>
                    <w:top w:val="none" w:sz="0" w:space="0" w:color="auto"/>
                    <w:left w:val="none" w:sz="0" w:space="0" w:color="auto"/>
                    <w:bottom w:val="none" w:sz="0" w:space="0" w:color="auto"/>
                    <w:right w:val="none" w:sz="0" w:space="0" w:color="auto"/>
                  </w:divBdr>
                  <w:divsChild>
                    <w:div w:id="162997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451518">
              <w:marLeft w:val="0"/>
              <w:marRight w:val="0"/>
              <w:marTop w:val="0"/>
              <w:marBottom w:val="0"/>
              <w:divBdr>
                <w:top w:val="none" w:sz="0" w:space="0" w:color="auto"/>
                <w:left w:val="none" w:sz="0" w:space="0" w:color="auto"/>
                <w:bottom w:val="none" w:sz="0" w:space="0" w:color="auto"/>
                <w:right w:val="none" w:sz="0" w:space="0" w:color="auto"/>
              </w:divBdr>
              <w:divsChild>
                <w:div w:id="1948266666">
                  <w:marLeft w:val="0"/>
                  <w:marRight w:val="0"/>
                  <w:marTop w:val="0"/>
                  <w:marBottom w:val="0"/>
                  <w:divBdr>
                    <w:top w:val="none" w:sz="0" w:space="0" w:color="auto"/>
                    <w:left w:val="none" w:sz="0" w:space="0" w:color="auto"/>
                    <w:bottom w:val="none" w:sz="0" w:space="0" w:color="auto"/>
                    <w:right w:val="none" w:sz="0" w:space="0" w:color="auto"/>
                  </w:divBdr>
                  <w:divsChild>
                    <w:div w:id="494734372">
                      <w:marLeft w:val="0"/>
                      <w:marRight w:val="0"/>
                      <w:marTop w:val="0"/>
                      <w:marBottom w:val="0"/>
                      <w:divBdr>
                        <w:top w:val="none" w:sz="0" w:space="0" w:color="auto"/>
                        <w:left w:val="none" w:sz="0" w:space="0" w:color="auto"/>
                        <w:bottom w:val="none" w:sz="0" w:space="0" w:color="auto"/>
                        <w:right w:val="none" w:sz="0" w:space="0" w:color="auto"/>
                      </w:divBdr>
                    </w:div>
                    <w:div w:id="1260723412">
                      <w:marLeft w:val="0"/>
                      <w:marRight w:val="0"/>
                      <w:marTop w:val="0"/>
                      <w:marBottom w:val="0"/>
                      <w:divBdr>
                        <w:top w:val="none" w:sz="0" w:space="0" w:color="auto"/>
                        <w:left w:val="none" w:sz="0" w:space="0" w:color="auto"/>
                        <w:bottom w:val="none" w:sz="0" w:space="0" w:color="auto"/>
                        <w:right w:val="none" w:sz="0" w:space="0" w:color="auto"/>
                      </w:divBdr>
                    </w:div>
                  </w:divsChild>
                </w:div>
                <w:div w:id="1967273432">
                  <w:marLeft w:val="0"/>
                  <w:marRight w:val="0"/>
                  <w:marTop w:val="0"/>
                  <w:marBottom w:val="0"/>
                  <w:divBdr>
                    <w:top w:val="none" w:sz="0" w:space="0" w:color="auto"/>
                    <w:left w:val="none" w:sz="0" w:space="0" w:color="auto"/>
                    <w:bottom w:val="none" w:sz="0" w:space="0" w:color="auto"/>
                    <w:right w:val="none" w:sz="0" w:space="0" w:color="auto"/>
                  </w:divBdr>
                  <w:divsChild>
                    <w:div w:id="18901261">
                      <w:marLeft w:val="0"/>
                      <w:marRight w:val="0"/>
                      <w:marTop w:val="0"/>
                      <w:marBottom w:val="0"/>
                      <w:divBdr>
                        <w:top w:val="none" w:sz="0" w:space="0" w:color="auto"/>
                        <w:left w:val="none" w:sz="0" w:space="0" w:color="auto"/>
                        <w:bottom w:val="none" w:sz="0" w:space="0" w:color="auto"/>
                        <w:right w:val="none" w:sz="0" w:space="0" w:color="auto"/>
                      </w:divBdr>
                    </w:div>
                    <w:div w:id="1202475498">
                      <w:marLeft w:val="0"/>
                      <w:marRight w:val="0"/>
                      <w:marTop w:val="0"/>
                      <w:marBottom w:val="0"/>
                      <w:divBdr>
                        <w:top w:val="none" w:sz="0" w:space="0" w:color="auto"/>
                        <w:left w:val="none" w:sz="0" w:space="0" w:color="auto"/>
                        <w:bottom w:val="none" w:sz="0" w:space="0" w:color="auto"/>
                        <w:right w:val="none" w:sz="0" w:space="0" w:color="auto"/>
                      </w:divBdr>
                    </w:div>
                    <w:div w:id="195850365">
                      <w:marLeft w:val="0"/>
                      <w:marRight w:val="0"/>
                      <w:marTop w:val="0"/>
                      <w:marBottom w:val="0"/>
                      <w:divBdr>
                        <w:top w:val="none" w:sz="0" w:space="0" w:color="auto"/>
                        <w:left w:val="none" w:sz="0" w:space="0" w:color="auto"/>
                        <w:bottom w:val="none" w:sz="0" w:space="0" w:color="auto"/>
                        <w:right w:val="none" w:sz="0" w:space="0" w:color="auto"/>
                      </w:divBdr>
                    </w:div>
                    <w:div w:id="594939414">
                      <w:marLeft w:val="0"/>
                      <w:marRight w:val="0"/>
                      <w:marTop w:val="0"/>
                      <w:marBottom w:val="0"/>
                      <w:divBdr>
                        <w:top w:val="none" w:sz="0" w:space="0" w:color="auto"/>
                        <w:left w:val="none" w:sz="0" w:space="0" w:color="auto"/>
                        <w:bottom w:val="none" w:sz="0" w:space="0" w:color="auto"/>
                        <w:right w:val="none" w:sz="0" w:space="0" w:color="auto"/>
                      </w:divBdr>
                    </w:div>
                    <w:div w:id="2005694570">
                      <w:marLeft w:val="0"/>
                      <w:marRight w:val="0"/>
                      <w:marTop w:val="0"/>
                      <w:marBottom w:val="0"/>
                      <w:divBdr>
                        <w:top w:val="none" w:sz="0" w:space="0" w:color="auto"/>
                        <w:left w:val="none" w:sz="0" w:space="0" w:color="auto"/>
                        <w:bottom w:val="none" w:sz="0" w:space="0" w:color="auto"/>
                        <w:right w:val="none" w:sz="0" w:space="0" w:color="auto"/>
                      </w:divBdr>
                    </w:div>
                    <w:div w:id="1853714126">
                      <w:marLeft w:val="0"/>
                      <w:marRight w:val="0"/>
                      <w:marTop w:val="0"/>
                      <w:marBottom w:val="0"/>
                      <w:divBdr>
                        <w:top w:val="none" w:sz="0" w:space="0" w:color="auto"/>
                        <w:left w:val="none" w:sz="0" w:space="0" w:color="auto"/>
                        <w:bottom w:val="none" w:sz="0" w:space="0" w:color="auto"/>
                        <w:right w:val="none" w:sz="0" w:space="0" w:color="auto"/>
                      </w:divBdr>
                      <w:divsChild>
                        <w:div w:id="642201553">
                          <w:marLeft w:val="0"/>
                          <w:marRight w:val="0"/>
                          <w:marTop w:val="0"/>
                          <w:marBottom w:val="0"/>
                          <w:divBdr>
                            <w:top w:val="none" w:sz="0" w:space="0" w:color="auto"/>
                            <w:left w:val="none" w:sz="0" w:space="0" w:color="auto"/>
                            <w:bottom w:val="none" w:sz="0" w:space="0" w:color="auto"/>
                            <w:right w:val="none" w:sz="0" w:space="0" w:color="auto"/>
                          </w:divBdr>
                        </w:div>
                      </w:divsChild>
                    </w:div>
                    <w:div w:id="185602235">
                      <w:marLeft w:val="0"/>
                      <w:marRight w:val="0"/>
                      <w:marTop w:val="0"/>
                      <w:marBottom w:val="0"/>
                      <w:divBdr>
                        <w:top w:val="none" w:sz="0" w:space="0" w:color="auto"/>
                        <w:left w:val="none" w:sz="0" w:space="0" w:color="auto"/>
                        <w:bottom w:val="none" w:sz="0" w:space="0" w:color="auto"/>
                        <w:right w:val="none" w:sz="0" w:space="0" w:color="auto"/>
                      </w:divBdr>
                    </w:div>
                    <w:div w:id="1641229878">
                      <w:marLeft w:val="0"/>
                      <w:marRight w:val="0"/>
                      <w:marTop w:val="0"/>
                      <w:marBottom w:val="0"/>
                      <w:divBdr>
                        <w:top w:val="none" w:sz="0" w:space="0" w:color="auto"/>
                        <w:left w:val="none" w:sz="0" w:space="0" w:color="auto"/>
                        <w:bottom w:val="none" w:sz="0" w:space="0" w:color="auto"/>
                        <w:right w:val="none" w:sz="0" w:space="0" w:color="auto"/>
                      </w:divBdr>
                    </w:div>
                  </w:divsChild>
                </w:div>
                <w:div w:id="85348672">
                  <w:marLeft w:val="0"/>
                  <w:marRight w:val="0"/>
                  <w:marTop w:val="0"/>
                  <w:marBottom w:val="0"/>
                  <w:divBdr>
                    <w:top w:val="none" w:sz="0" w:space="0" w:color="auto"/>
                    <w:left w:val="none" w:sz="0" w:space="0" w:color="auto"/>
                    <w:bottom w:val="none" w:sz="0" w:space="0" w:color="auto"/>
                    <w:right w:val="none" w:sz="0" w:space="0" w:color="auto"/>
                  </w:divBdr>
                  <w:divsChild>
                    <w:div w:id="778256091">
                      <w:marLeft w:val="0"/>
                      <w:marRight w:val="0"/>
                      <w:marTop w:val="0"/>
                      <w:marBottom w:val="0"/>
                      <w:divBdr>
                        <w:top w:val="none" w:sz="0" w:space="0" w:color="auto"/>
                        <w:left w:val="none" w:sz="0" w:space="0" w:color="auto"/>
                        <w:bottom w:val="none" w:sz="0" w:space="0" w:color="auto"/>
                        <w:right w:val="none" w:sz="0" w:space="0" w:color="auto"/>
                      </w:divBdr>
                    </w:div>
                  </w:divsChild>
                </w:div>
                <w:div w:id="1977838066">
                  <w:marLeft w:val="0"/>
                  <w:marRight w:val="0"/>
                  <w:marTop w:val="0"/>
                  <w:marBottom w:val="0"/>
                  <w:divBdr>
                    <w:top w:val="none" w:sz="0" w:space="0" w:color="auto"/>
                    <w:left w:val="none" w:sz="0" w:space="0" w:color="auto"/>
                    <w:bottom w:val="none" w:sz="0" w:space="0" w:color="auto"/>
                    <w:right w:val="none" w:sz="0" w:space="0" w:color="auto"/>
                  </w:divBdr>
                  <w:divsChild>
                    <w:div w:id="699473959">
                      <w:marLeft w:val="0"/>
                      <w:marRight w:val="0"/>
                      <w:marTop w:val="0"/>
                      <w:marBottom w:val="0"/>
                      <w:divBdr>
                        <w:top w:val="none" w:sz="0" w:space="0" w:color="auto"/>
                        <w:left w:val="none" w:sz="0" w:space="0" w:color="auto"/>
                        <w:bottom w:val="none" w:sz="0" w:space="0" w:color="auto"/>
                        <w:right w:val="none" w:sz="0" w:space="0" w:color="auto"/>
                      </w:divBdr>
                    </w:div>
                    <w:div w:id="196628097">
                      <w:marLeft w:val="0"/>
                      <w:marRight w:val="0"/>
                      <w:marTop w:val="0"/>
                      <w:marBottom w:val="0"/>
                      <w:divBdr>
                        <w:top w:val="none" w:sz="0" w:space="0" w:color="auto"/>
                        <w:left w:val="none" w:sz="0" w:space="0" w:color="auto"/>
                        <w:bottom w:val="none" w:sz="0" w:space="0" w:color="auto"/>
                        <w:right w:val="none" w:sz="0" w:space="0" w:color="auto"/>
                      </w:divBdr>
                    </w:div>
                    <w:div w:id="1341355174">
                      <w:marLeft w:val="0"/>
                      <w:marRight w:val="0"/>
                      <w:marTop w:val="0"/>
                      <w:marBottom w:val="0"/>
                      <w:divBdr>
                        <w:top w:val="none" w:sz="0" w:space="0" w:color="auto"/>
                        <w:left w:val="none" w:sz="0" w:space="0" w:color="auto"/>
                        <w:bottom w:val="none" w:sz="0" w:space="0" w:color="auto"/>
                        <w:right w:val="none" w:sz="0" w:space="0" w:color="auto"/>
                      </w:divBdr>
                    </w:div>
                    <w:div w:id="1051807240">
                      <w:marLeft w:val="0"/>
                      <w:marRight w:val="0"/>
                      <w:marTop w:val="0"/>
                      <w:marBottom w:val="0"/>
                      <w:divBdr>
                        <w:top w:val="none" w:sz="0" w:space="0" w:color="auto"/>
                        <w:left w:val="none" w:sz="0" w:space="0" w:color="auto"/>
                        <w:bottom w:val="none" w:sz="0" w:space="0" w:color="auto"/>
                        <w:right w:val="none" w:sz="0" w:space="0" w:color="auto"/>
                      </w:divBdr>
                    </w:div>
                    <w:div w:id="402798232">
                      <w:marLeft w:val="0"/>
                      <w:marRight w:val="0"/>
                      <w:marTop w:val="0"/>
                      <w:marBottom w:val="0"/>
                      <w:divBdr>
                        <w:top w:val="none" w:sz="0" w:space="0" w:color="auto"/>
                        <w:left w:val="none" w:sz="0" w:space="0" w:color="auto"/>
                        <w:bottom w:val="none" w:sz="0" w:space="0" w:color="auto"/>
                        <w:right w:val="none" w:sz="0" w:space="0" w:color="auto"/>
                      </w:divBdr>
                    </w:div>
                    <w:div w:id="185367812">
                      <w:marLeft w:val="0"/>
                      <w:marRight w:val="0"/>
                      <w:marTop w:val="0"/>
                      <w:marBottom w:val="0"/>
                      <w:divBdr>
                        <w:top w:val="none" w:sz="0" w:space="0" w:color="auto"/>
                        <w:left w:val="none" w:sz="0" w:space="0" w:color="auto"/>
                        <w:bottom w:val="none" w:sz="0" w:space="0" w:color="auto"/>
                        <w:right w:val="none" w:sz="0" w:space="0" w:color="auto"/>
                      </w:divBdr>
                    </w:div>
                    <w:div w:id="623538565">
                      <w:marLeft w:val="0"/>
                      <w:marRight w:val="0"/>
                      <w:marTop w:val="0"/>
                      <w:marBottom w:val="0"/>
                      <w:divBdr>
                        <w:top w:val="none" w:sz="0" w:space="0" w:color="auto"/>
                        <w:left w:val="none" w:sz="0" w:space="0" w:color="auto"/>
                        <w:bottom w:val="none" w:sz="0" w:space="0" w:color="auto"/>
                        <w:right w:val="none" w:sz="0" w:space="0" w:color="auto"/>
                      </w:divBdr>
                    </w:div>
                    <w:div w:id="46007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693949">
          <w:marLeft w:val="0"/>
          <w:marRight w:val="0"/>
          <w:marTop w:val="0"/>
          <w:marBottom w:val="0"/>
          <w:divBdr>
            <w:top w:val="none" w:sz="0" w:space="0" w:color="auto"/>
            <w:left w:val="none" w:sz="0" w:space="0" w:color="auto"/>
            <w:bottom w:val="none" w:sz="0" w:space="0" w:color="auto"/>
            <w:right w:val="none" w:sz="0" w:space="0" w:color="auto"/>
          </w:divBdr>
          <w:divsChild>
            <w:div w:id="133799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807175">
      <w:bodyDiv w:val="1"/>
      <w:marLeft w:val="0"/>
      <w:marRight w:val="0"/>
      <w:marTop w:val="0"/>
      <w:marBottom w:val="0"/>
      <w:divBdr>
        <w:top w:val="none" w:sz="0" w:space="0" w:color="auto"/>
        <w:left w:val="none" w:sz="0" w:space="0" w:color="auto"/>
        <w:bottom w:val="none" w:sz="0" w:space="0" w:color="auto"/>
        <w:right w:val="none" w:sz="0" w:space="0" w:color="auto"/>
      </w:divBdr>
      <w:divsChild>
        <w:div w:id="158884503">
          <w:marLeft w:val="0"/>
          <w:marRight w:val="0"/>
          <w:marTop w:val="0"/>
          <w:marBottom w:val="0"/>
          <w:divBdr>
            <w:top w:val="none" w:sz="0" w:space="0" w:color="auto"/>
            <w:left w:val="none" w:sz="0" w:space="0" w:color="auto"/>
            <w:bottom w:val="none" w:sz="0" w:space="0" w:color="auto"/>
            <w:right w:val="none" w:sz="0" w:space="0" w:color="auto"/>
          </w:divBdr>
        </w:div>
        <w:div w:id="252981018">
          <w:marLeft w:val="0"/>
          <w:marRight w:val="0"/>
          <w:marTop w:val="0"/>
          <w:marBottom w:val="0"/>
          <w:divBdr>
            <w:top w:val="none" w:sz="0" w:space="0" w:color="auto"/>
            <w:left w:val="none" w:sz="0" w:space="0" w:color="auto"/>
            <w:bottom w:val="none" w:sz="0" w:space="0" w:color="auto"/>
            <w:right w:val="none" w:sz="0" w:space="0" w:color="auto"/>
          </w:divBdr>
        </w:div>
        <w:div w:id="288631791">
          <w:marLeft w:val="0"/>
          <w:marRight w:val="0"/>
          <w:marTop w:val="0"/>
          <w:marBottom w:val="0"/>
          <w:divBdr>
            <w:top w:val="none" w:sz="0" w:space="0" w:color="auto"/>
            <w:left w:val="none" w:sz="0" w:space="0" w:color="auto"/>
            <w:bottom w:val="none" w:sz="0" w:space="0" w:color="auto"/>
            <w:right w:val="none" w:sz="0" w:space="0" w:color="auto"/>
          </w:divBdr>
        </w:div>
        <w:div w:id="756101390">
          <w:marLeft w:val="0"/>
          <w:marRight w:val="0"/>
          <w:marTop w:val="0"/>
          <w:marBottom w:val="0"/>
          <w:divBdr>
            <w:top w:val="none" w:sz="0" w:space="0" w:color="auto"/>
            <w:left w:val="none" w:sz="0" w:space="0" w:color="auto"/>
            <w:bottom w:val="none" w:sz="0" w:space="0" w:color="auto"/>
            <w:right w:val="none" w:sz="0" w:space="0" w:color="auto"/>
          </w:divBdr>
        </w:div>
        <w:div w:id="1043749289">
          <w:marLeft w:val="0"/>
          <w:marRight w:val="0"/>
          <w:marTop w:val="0"/>
          <w:marBottom w:val="0"/>
          <w:divBdr>
            <w:top w:val="none" w:sz="0" w:space="0" w:color="auto"/>
            <w:left w:val="none" w:sz="0" w:space="0" w:color="auto"/>
            <w:bottom w:val="none" w:sz="0" w:space="0" w:color="auto"/>
            <w:right w:val="none" w:sz="0" w:space="0" w:color="auto"/>
          </w:divBdr>
        </w:div>
        <w:div w:id="1194463494">
          <w:marLeft w:val="0"/>
          <w:marRight w:val="0"/>
          <w:marTop w:val="0"/>
          <w:marBottom w:val="0"/>
          <w:divBdr>
            <w:top w:val="none" w:sz="0" w:space="0" w:color="auto"/>
            <w:left w:val="none" w:sz="0" w:space="0" w:color="auto"/>
            <w:bottom w:val="none" w:sz="0" w:space="0" w:color="auto"/>
            <w:right w:val="none" w:sz="0" w:space="0" w:color="auto"/>
          </w:divBdr>
        </w:div>
        <w:div w:id="1210730636">
          <w:marLeft w:val="0"/>
          <w:marRight w:val="0"/>
          <w:marTop w:val="0"/>
          <w:marBottom w:val="0"/>
          <w:divBdr>
            <w:top w:val="none" w:sz="0" w:space="0" w:color="auto"/>
            <w:left w:val="none" w:sz="0" w:space="0" w:color="auto"/>
            <w:bottom w:val="none" w:sz="0" w:space="0" w:color="auto"/>
            <w:right w:val="none" w:sz="0" w:space="0" w:color="auto"/>
          </w:divBdr>
        </w:div>
        <w:div w:id="1264220359">
          <w:marLeft w:val="0"/>
          <w:marRight w:val="0"/>
          <w:marTop w:val="0"/>
          <w:marBottom w:val="0"/>
          <w:divBdr>
            <w:top w:val="none" w:sz="0" w:space="0" w:color="auto"/>
            <w:left w:val="none" w:sz="0" w:space="0" w:color="auto"/>
            <w:bottom w:val="none" w:sz="0" w:space="0" w:color="auto"/>
            <w:right w:val="none" w:sz="0" w:space="0" w:color="auto"/>
          </w:divBdr>
        </w:div>
        <w:div w:id="1438403379">
          <w:marLeft w:val="0"/>
          <w:marRight w:val="0"/>
          <w:marTop w:val="0"/>
          <w:marBottom w:val="0"/>
          <w:divBdr>
            <w:top w:val="none" w:sz="0" w:space="0" w:color="auto"/>
            <w:left w:val="none" w:sz="0" w:space="0" w:color="auto"/>
            <w:bottom w:val="none" w:sz="0" w:space="0" w:color="auto"/>
            <w:right w:val="none" w:sz="0" w:space="0" w:color="auto"/>
          </w:divBdr>
        </w:div>
        <w:div w:id="1698387817">
          <w:marLeft w:val="0"/>
          <w:marRight w:val="0"/>
          <w:marTop w:val="0"/>
          <w:marBottom w:val="0"/>
          <w:divBdr>
            <w:top w:val="none" w:sz="0" w:space="0" w:color="auto"/>
            <w:left w:val="none" w:sz="0" w:space="0" w:color="auto"/>
            <w:bottom w:val="none" w:sz="0" w:space="0" w:color="auto"/>
            <w:right w:val="none" w:sz="0" w:space="0" w:color="auto"/>
          </w:divBdr>
        </w:div>
        <w:div w:id="1951619654">
          <w:marLeft w:val="0"/>
          <w:marRight w:val="0"/>
          <w:marTop w:val="0"/>
          <w:marBottom w:val="0"/>
          <w:divBdr>
            <w:top w:val="none" w:sz="0" w:space="0" w:color="auto"/>
            <w:left w:val="none" w:sz="0" w:space="0" w:color="auto"/>
            <w:bottom w:val="none" w:sz="0" w:space="0" w:color="auto"/>
            <w:right w:val="none" w:sz="0" w:space="0" w:color="auto"/>
          </w:divBdr>
        </w:div>
        <w:div w:id="1962153473">
          <w:marLeft w:val="0"/>
          <w:marRight w:val="0"/>
          <w:marTop w:val="0"/>
          <w:marBottom w:val="0"/>
          <w:divBdr>
            <w:top w:val="none" w:sz="0" w:space="0" w:color="auto"/>
            <w:left w:val="none" w:sz="0" w:space="0" w:color="auto"/>
            <w:bottom w:val="none" w:sz="0" w:space="0" w:color="auto"/>
            <w:right w:val="none" w:sz="0" w:space="0" w:color="auto"/>
          </w:divBdr>
        </w:div>
        <w:div w:id="2015569581">
          <w:marLeft w:val="0"/>
          <w:marRight w:val="0"/>
          <w:marTop w:val="0"/>
          <w:marBottom w:val="0"/>
          <w:divBdr>
            <w:top w:val="none" w:sz="0" w:space="0" w:color="auto"/>
            <w:left w:val="none" w:sz="0" w:space="0" w:color="auto"/>
            <w:bottom w:val="none" w:sz="0" w:space="0" w:color="auto"/>
            <w:right w:val="none" w:sz="0" w:space="0" w:color="auto"/>
          </w:divBdr>
        </w:div>
        <w:div w:id="2081629975">
          <w:marLeft w:val="0"/>
          <w:marRight w:val="0"/>
          <w:marTop w:val="0"/>
          <w:marBottom w:val="0"/>
          <w:divBdr>
            <w:top w:val="none" w:sz="0" w:space="0" w:color="auto"/>
            <w:left w:val="none" w:sz="0" w:space="0" w:color="auto"/>
            <w:bottom w:val="none" w:sz="0" w:space="0" w:color="auto"/>
            <w:right w:val="none" w:sz="0" w:space="0" w:color="auto"/>
          </w:divBdr>
        </w:div>
        <w:div w:id="2102486255">
          <w:marLeft w:val="0"/>
          <w:marRight w:val="0"/>
          <w:marTop w:val="0"/>
          <w:marBottom w:val="0"/>
          <w:divBdr>
            <w:top w:val="none" w:sz="0" w:space="0" w:color="auto"/>
            <w:left w:val="none" w:sz="0" w:space="0" w:color="auto"/>
            <w:bottom w:val="none" w:sz="0" w:space="0" w:color="auto"/>
            <w:right w:val="none" w:sz="0" w:space="0" w:color="auto"/>
          </w:divBdr>
        </w:div>
      </w:divsChild>
    </w:div>
    <w:div w:id="926112747">
      <w:bodyDiv w:val="1"/>
      <w:marLeft w:val="0"/>
      <w:marRight w:val="0"/>
      <w:marTop w:val="0"/>
      <w:marBottom w:val="0"/>
      <w:divBdr>
        <w:top w:val="none" w:sz="0" w:space="0" w:color="auto"/>
        <w:left w:val="none" w:sz="0" w:space="0" w:color="auto"/>
        <w:bottom w:val="none" w:sz="0" w:space="0" w:color="auto"/>
        <w:right w:val="none" w:sz="0" w:space="0" w:color="auto"/>
      </w:divBdr>
      <w:divsChild>
        <w:div w:id="1208688967">
          <w:marLeft w:val="0"/>
          <w:marRight w:val="0"/>
          <w:marTop w:val="0"/>
          <w:marBottom w:val="0"/>
          <w:divBdr>
            <w:top w:val="none" w:sz="0" w:space="0" w:color="auto"/>
            <w:left w:val="none" w:sz="0" w:space="0" w:color="auto"/>
            <w:bottom w:val="none" w:sz="0" w:space="0" w:color="auto"/>
            <w:right w:val="none" w:sz="0" w:space="0" w:color="auto"/>
          </w:divBdr>
          <w:divsChild>
            <w:div w:id="212425389">
              <w:marLeft w:val="0"/>
              <w:marRight w:val="0"/>
              <w:marTop w:val="0"/>
              <w:marBottom w:val="0"/>
              <w:divBdr>
                <w:top w:val="single" w:sz="2" w:space="0" w:color="000000"/>
                <w:left w:val="single" w:sz="2" w:space="0" w:color="000000"/>
                <w:bottom w:val="single" w:sz="2" w:space="0" w:color="000000"/>
                <w:right w:val="single" w:sz="2" w:space="0" w:color="000000"/>
              </w:divBdr>
              <w:divsChild>
                <w:div w:id="909920932">
                  <w:marLeft w:val="0"/>
                  <w:marRight w:val="0"/>
                  <w:marTop w:val="0"/>
                  <w:marBottom w:val="0"/>
                  <w:divBdr>
                    <w:top w:val="none" w:sz="0" w:space="0" w:color="auto"/>
                    <w:left w:val="none" w:sz="0" w:space="0" w:color="auto"/>
                    <w:bottom w:val="none" w:sz="0" w:space="0" w:color="auto"/>
                    <w:right w:val="none" w:sz="0" w:space="0" w:color="auto"/>
                  </w:divBdr>
                  <w:divsChild>
                    <w:div w:id="1130123638">
                      <w:marLeft w:val="0"/>
                      <w:marRight w:val="0"/>
                      <w:marTop w:val="0"/>
                      <w:marBottom w:val="0"/>
                      <w:divBdr>
                        <w:top w:val="none" w:sz="0" w:space="0" w:color="auto"/>
                        <w:left w:val="none" w:sz="0" w:space="0" w:color="auto"/>
                        <w:bottom w:val="none" w:sz="0" w:space="0" w:color="auto"/>
                        <w:right w:val="none" w:sz="0" w:space="0" w:color="auto"/>
                      </w:divBdr>
                      <w:divsChild>
                        <w:div w:id="1073428179">
                          <w:marLeft w:val="0"/>
                          <w:marRight w:val="0"/>
                          <w:marTop w:val="0"/>
                          <w:marBottom w:val="0"/>
                          <w:divBdr>
                            <w:top w:val="none" w:sz="0" w:space="0" w:color="auto"/>
                            <w:left w:val="none" w:sz="0" w:space="0" w:color="auto"/>
                            <w:bottom w:val="none" w:sz="0" w:space="0" w:color="auto"/>
                            <w:right w:val="none" w:sz="0" w:space="0" w:color="auto"/>
                          </w:divBdr>
                          <w:divsChild>
                            <w:div w:id="1782332262">
                              <w:marLeft w:val="0"/>
                              <w:marRight w:val="0"/>
                              <w:marTop w:val="60"/>
                              <w:marBottom w:val="0"/>
                              <w:divBdr>
                                <w:top w:val="none" w:sz="0" w:space="0" w:color="auto"/>
                                <w:left w:val="none" w:sz="0" w:space="0" w:color="auto"/>
                                <w:bottom w:val="none" w:sz="0" w:space="0" w:color="auto"/>
                                <w:right w:val="none" w:sz="0" w:space="0" w:color="auto"/>
                              </w:divBdr>
                              <w:divsChild>
                                <w:div w:id="387187345">
                                  <w:marLeft w:val="0"/>
                                  <w:marRight w:val="0"/>
                                  <w:marTop w:val="0"/>
                                  <w:marBottom w:val="0"/>
                                  <w:divBdr>
                                    <w:top w:val="none" w:sz="0" w:space="0" w:color="auto"/>
                                    <w:left w:val="none" w:sz="0" w:space="0" w:color="auto"/>
                                    <w:bottom w:val="none" w:sz="0" w:space="0" w:color="auto"/>
                                    <w:right w:val="none" w:sz="0" w:space="0" w:color="auto"/>
                                  </w:divBdr>
                                  <w:divsChild>
                                    <w:div w:id="2070029295">
                                      <w:marLeft w:val="0"/>
                                      <w:marRight w:val="0"/>
                                      <w:marTop w:val="0"/>
                                      <w:marBottom w:val="0"/>
                                      <w:divBdr>
                                        <w:top w:val="none" w:sz="0" w:space="0" w:color="auto"/>
                                        <w:left w:val="none" w:sz="0" w:space="0" w:color="auto"/>
                                        <w:bottom w:val="none" w:sz="0" w:space="0" w:color="auto"/>
                                        <w:right w:val="none" w:sz="0" w:space="0" w:color="auto"/>
                                      </w:divBdr>
                                      <w:divsChild>
                                        <w:div w:id="498813800">
                                          <w:marLeft w:val="0"/>
                                          <w:marRight w:val="0"/>
                                          <w:marTop w:val="0"/>
                                          <w:marBottom w:val="0"/>
                                          <w:divBdr>
                                            <w:top w:val="single" w:sz="2" w:space="0" w:color="000000"/>
                                            <w:left w:val="single" w:sz="2" w:space="0" w:color="000000"/>
                                            <w:bottom w:val="single" w:sz="2" w:space="0" w:color="000000"/>
                                            <w:right w:val="single" w:sz="2" w:space="0" w:color="000000"/>
                                          </w:divBdr>
                                          <w:divsChild>
                                            <w:div w:id="1994724374">
                                              <w:marLeft w:val="0"/>
                                              <w:marRight w:val="0"/>
                                              <w:marTop w:val="0"/>
                                              <w:marBottom w:val="0"/>
                                              <w:divBdr>
                                                <w:top w:val="none" w:sz="0" w:space="0" w:color="auto"/>
                                                <w:left w:val="none" w:sz="0" w:space="0" w:color="auto"/>
                                                <w:bottom w:val="none" w:sz="0" w:space="0" w:color="auto"/>
                                                <w:right w:val="none" w:sz="0" w:space="0" w:color="auto"/>
                                              </w:divBdr>
                                              <w:divsChild>
                                                <w:div w:id="140039909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8729723">
      <w:bodyDiv w:val="1"/>
      <w:marLeft w:val="0"/>
      <w:marRight w:val="0"/>
      <w:marTop w:val="0"/>
      <w:marBottom w:val="0"/>
      <w:divBdr>
        <w:top w:val="none" w:sz="0" w:space="0" w:color="auto"/>
        <w:left w:val="none" w:sz="0" w:space="0" w:color="auto"/>
        <w:bottom w:val="none" w:sz="0" w:space="0" w:color="auto"/>
        <w:right w:val="none" w:sz="0" w:space="0" w:color="auto"/>
      </w:divBdr>
      <w:divsChild>
        <w:div w:id="665281197">
          <w:marLeft w:val="144"/>
          <w:marRight w:val="0"/>
          <w:marTop w:val="0"/>
          <w:marBottom w:val="0"/>
          <w:divBdr>
            <w:top w:val="none" w:sz="0" w:space="0" w:color="auto"/>
            <w:left w:val="none" w:sz="0" w:space="0" w:color="auto"/>
            <w:bottom w:val="none" w:sz="0" w:space="0" w:color="auto"/>
            <w:right w:val="none" w:sz="0" w:space="0" w:color="auto"/>
          </w:divBdr>
        </w:div>
      </w:divsChild>
    </w:div>
    <w:div w:id="928805124">
      <w:bodyDiv w:val="1"/>
      <w:marLeft w:val="0"/>
      <w:marRight w:val="0"/>
      <w:marTop w:val="0"/>
      <w:marBottom w:val="0"/>
      <w:divBdr>
        <w:top w:val="none" w:sz="0" w:space="0" w:color="auto"/>
        <w:left w:val="none" w:sz="0" w:space="0" w:color="auto"/>
        <w:bottom w:val="none" w:sz="0" w:space="0" w:color="auto"/>
        <w:right w:val="none" w:sz="0" w:space="0" w:color="auto"/>
      </w:divBdr>
      <w:divsChild>
        <w:div w:id="1091781221">
          <w:marLeft w:val="0"/>
          <w:marRight w:val="0"/>
          <w:marTop w:val="0"/>
          <w:marBottom w:val="0"/>
          <w:divBdr>
            <w:top w:val="none" w:sz="0" w:space="0" w:color="auto"/>
            <w:left w:val="none" w:sz="0" w:space="0" w:color="auto"/>
            <w:bottom w:val="none" w:sz="0" w:space="0" w:color="auto"/>
            <w:right w:val="none" w:sz="0" w:space="0" w:color="auto"/>
          </w:divBdr>
          <w:divsChild>
            <w:div w:id="1068109586">
              <w:marLeft w:val="0"/>
              <w:marRight w:val="0"/>
              <w:marTop w:val="0"/>
              <w:marBottom w:val="0"/>
              <w:divBdr>
                <w:top w:val="none" w:sz="0" w:space="0" w:color="auto"/>
                <w:left w:val="none" w:sz="0" w:space="0" w:color="auto"/>
                <w:bottom w:val="none" w:sz="0" w:space="0" w:color="auto"/>
                <w:right w:val="none" w:sz="0" w:space="0" w:color="auto"/>
              </w:divBdr>
              <w:divsChild>
                <w:div w:id="561715003">
                  <w:marLeft w:val="0"/>
                  <w:marRight w:val="0"/>
                  <w:marTop w:val="0"/>
                  <w:marBottom w:val="0"/>
                  <w:divBdr>
                    <w:top w:val="single" w:sz="2" w:space="0" w:color="000000"/>
                    <w:left w:val="single" w:sz="2" w:space="0" w:color="000000"/>
                    <w:bottom w:val="single" w:sz="2" w:space="0" w:color="000000"/>
                    <w:right w:val="single" w:sz="2" w:space="0" w:color="000000"/>
                  </w:divBdr>
                  <w:divsChild>
                    <w:div w:id="407192211">
                      <w:marLeft w:val="0"/>
                      <w:marRight w:val="0"/>
                      <w:marTop w:val="0"/>
                      <w:marBottom w:val="0"/>
                      <w:divBdr>
                        <w:top w:val="none" w:sz="0" w:space="0" w:color="auto"/>
                        <w:left w:val="none" w:sz="0" w:space="0" w:color="auto"/>
                        <w:bottom w:val="none" w:sz="0" w:space="0" w:color="auto"/>
                        <w:right w:val="none" w:sz="0" w:space="0" w:color="auto"/>
                      </w:divBdr>
                      <w:divsChild>
                        <w:div w:id="1195801719">
                          <w:marLeft w:val="0"/>
                          <w:marRight w:val="0"/>
                          <w:marTop w:val="0"/>
                          <w:marBottom w:val="225"/>
                          <w:divBdr>
                            <w:top w:val="none" w:sz="0" w:space="0" w:color="auto"/>
                            <w:left w:val="none" w:sz="0" w:space="0" w:color="auto"/>
                            <w:bottom w:val="none" w:sz="0" w:space="0" w:color="auto"/>
                            <w:right w:val="none" w:sz="0" w:space="0" w:color="auto"/>
                          </w:divBdr>
                          <w:divsChild>
                            <w:div w:id="100913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0509887">
      <w:bodyDiv w:val="1"/>
      <w:marLeft w:val="0"/>
      <w:marRight w:val="0"/>
      <w:marTop w:val="0"/>
      <w:marBottom w:val="0"/>
      <w:divBdr>
        <w:top w:val="none" w:sz="0" w:space="0" w:color="auto"/>
        <w:left w:val="none" w:sz="0" w:space="0" w:color="auto"/>
        <w:bottom w:val="none" w:sz="0" w:space="0" w:color="auto"/>
        <w:right w:val="none" w:sz="0" w:space="0" w:color="auto"/>
      </w:divBdr>
    </w:div>
    <w:div w:id="931083049">
      <w:bodyDiv w:val="1"/>
      <w:marLeft w:val="0"/>
      <w:marRight w:val="0"/>
      <w:marTop w:val="0"/>
      <w:marBottom w:val="0"/>
      <w:divBdr>
        <w:top w:val="none" w:sz="0" w:space="0" w:color="auto"/>
        <w:left w:val="none" w:sz="0" w:space="0" w:color="auto"/>
        <w:bottom w:val="none" w:sz="0" w:space="0" w:color="auto"/>
        <w:right w:val="none" w:sz="0" w:space="0" w:color="auto"/>
      </w:divBdr>
    </w:div>
    <w:div w:id="934288543">
      <w:bodyDiv w:val="1"/>
      <w:marLeft w:val="0"/>
      <w:marRight w:val="0"/>
      <w:marTop w:val="0"/>
      <w:marBottom w:val="0"/>
      <w:divBdr>
        <w:top w:val="none" w:sz="0" w:space="0" w:color="auto"/>
        <w:left w:val="none" w:sz="0" w:space="0" w:color="auto"/>
        <w:bottom w:val="none" w:sz="0" w:space="0" w:color="auto"/>
        <w:right w:val="none" w:sz="0" w:space="0" w:color="auto"/>
      </w:divBdr>
      <w:divsChild>
        <w:div w:id="380441586">
          <w:marLeft w:val="144"/>
          <w:marRight w:val="0"/>
          <w:marTop w:val="86"/>
          <w:marBottom w:val="0"/>
          <w:divBdr>
            <w:top w:val="none" w:sz="0" w:space="0" w:color="auto"/>
            <w:left w:val="none" w:sz="0" w:space="0" w:color="auto"/>
            <w:bottom w:val="none" w:sz="0" w:space="0" w:color="auto"/>
            <w:right w:val="none" w:sz="0" w:space="0" w:color="auto"/>
          </w:divBdr>
        </w:div>
        <w:div w:id="748773960">
          <w:marLeft w:val="144"/>
          <w:marRight w:val="0"/>
          <w:marTop w:val="86"/>
          <w:marBottom w:val="0"/>
          <w:divBdr>
            <w:top w:val="none" w:sz="0" w:space="0" w:color="auto"/>
            <w:left w:val="none" w:sz="0" w:space="0" w:color="auto"/>
            <w:bottom w:val="none" w:sz="0" w:space="0" w:color="auto"/>
            <w:right w:val="none" w:sz="0" w:space="0" w:color="auto"/>
          </w:divBdr>
        </w:div>
        <w:div w:id="917861859">
          <w:marLeft w:val="144"/>
          <w:marRight w:val="0"/>
          <w:marTop w:val="86"/>
          <w:marBottom w:val="0"/>
          <w:divBdr>
            <w:top w:val="none" w:sz="0" w:space="0" w:color="auto"/>
            <w:left w:val="none" w:sz="0" w:space="0" w:color="auto"/>
            <w:bottom w:val="none" w:sz="0" w:space="0" w:color="auto"/>
            <w:right w:val="none" w:sz="0" w:space="0" w:color="auto"/>
          </w:divBdr>
        </w:div>
      </w:divsChild>
    </w:div>
    <w:div w:id="936256070">
      <w:bodyDiv w:val="1"/>
      <w:marLeft w:val="0"/>
      <w:marRight w:val="0"/>
      <w:marTop w:val="0"/>
      <w:marBottom w:val="0"/>
      <w:divBdr>
        <w:top w:val="none" w:sz="0" w:space="0" w:color="auto"/>
        <w:left w:val="none" w:sz="0" w:space="0" w:color="auto"/>
        <w:bottom w:val="none" w:sz="0" w:space="0" w:color="auto"/>
        <w:right w:val="none" w:sz="0" w:space="0" w:color="auto"/>
      </w:divBdr>
    </w:div>
    <w:div w:id="939144548">
      <w:bodyDiv w:val="1"/>
      <w:marLeft w:val="0"/>
      <w:marRight w:val="0"/>
      <w:marTop w:val="0"/>
      <w:marBottom w:val="0"/>
      <w:divBdr>
        <w:top w:val="none" w:sz="0" w:space="0" w:color="auto"/>
        <w:left w:val="none" w:sz="0" w:space="0" w:color="auto"/>
        <w:bottom w:val="none" w:sz="0" w:space="0" w:color="auto"/>
        <w:right w:val="none" w:sz="0" w:space="0" w:color="auto"/>
      </w:divBdr>
      <w:divsChild>
        <w:div w:id="572930924">
          <w:marLeft w:val="1166"/>
          <w:marRight w:val="0"/>
          <w:marTop w:val="134"/>
          <w:marBottom w:val="0"/>
          <w:divBdr>
            <w:top w:val="none" w:sz="0" w:space="0" w:color="auto"/>
            <w:left w:val="none" w:sz="0" w:space="0" w:color="auto"/>
            <w:bottom w:val="none" w:sz="0" w:space="0" w:color="auto"/>
            <w:right w:val="none" w:sz="0" w:space="0" w:color="auto"/>
          </w:divBdr>
        </w:div>
        <w:div w:id="1468861405">
          <w:marLeft w:val="547"/>
          <w:marRight w:val="0"/>
          <w:marTop w:val="154"/>
          <w:marBottom w:val="0"/>
          <w:divBdr>
            <w:top w:val="none" w:sz="0" w:space="0" w:color="auto"/>
            <w:left w:val="none" w:sz="0" w:space="0" w:color="auto"/>
            <w:bottom w:val="none" w:sz="0" w:space="0" w:color="auto"/>
            <w:right w:val="none" w:sz="0" w:space="0" w:color="auto"/>
          </w:divBdr>
        </w:div>
      </w:divsChild>
    </w:div>
    <w:div w:id="939525311">
      <w:bodyDiv w:val="1"/>
      <w:marLeft w:val="0"/>
      <w:marRight w:val="0"/>
      <w:marTop w:val="0"/>
      <w:marBottom w:val="0"/>
      <w:divBdr>
        <w:top w:val="none" w:sz="0" w:space="0" w:color="auto"/>
        <w:left w:val="none" w:sz="0" w:space="0" w:color="auto"/>
        <w:bottom w:val="none" w:sz="0" w:space="0" w:color="auto"/>
        <w:right w:val="none" w:sz="0" w:space="0" w:color="auto"/>
      </w:divBdr>
      <w:divsChild>
        <w:div w:id="736977865">
          <w:marLeft w:val="0"/>
          <w:marRight w:val="0"/>
          <w:marTop w:val="0"/>
          <w:marBottom w:val="0"/>
          <w:divBdr>
            <w:top w:val="none" w:sz="0" w:space="0" w:color="auto"/>
            <w:left w:val="none" w:sz="0" w:space="0" w:color="auto"/>
            <w:bottom w:val="none" w:sz="0" w:space="0" w:color="auto"/>
            <w:right w:val="none" w:sz="0" w:space="0" w:color="auto"/>
          </w:divBdr>
          <w:divsChild>
            <w:div w:id="85544780">
              <w:marLeft w:val="0"/>
              <w:marRight w:val="0"/>
              <w:marTop w:val="0"/>
              <w:marBottom w:val="0"/>
              <w:divBdr>
                <w:top w:val="single" w:sz="2" w:space="0" w:color="000000"/>
                <w:left w:val="single" w:sz="2" w:space="0" w:color="000000"/>
                <w:bottom w:val="single" w:sz="2" w:space="0" w:color="000000"/>
                <w:right w:val="single" w:sz="2" w:space="0" w:color="000000"/>
              </w:divBdr>
              <w:divsChild>
                <w:div w:id="868102581">
                  <w:marLeft w:val="0"/>
                  <w:marRight w:val="0"/>
                  <w:marTop w:val="0"/>
                  <w:marBottom w:val="0"/>
                  <w:divBdr>
                    <w:top w:val="none" w:sz="0" w:space="0" w:color="auto"/>
                    <w:left w:val="none" w:sz="0" w:space="0" w:color="auto"/>
                    <w:bottom w:val="none" w:sz="0" w:space="0" w:color="auto"/>
                    <w:right w:val="none" w:sz="0" w:space="0" w:color="auto"/>
                  </w:divBdr>
                  <w:divsChild>
                    <w:div w:id="1905794291">
                      <w:marLeft w:val="0"/>
                      <w:marRight w:val="0"/>
                      <w:marTop w:val="0"/>
                      <w:marBottom w:val="0"/>
                      <w:divBdr>
                        <w:top w:val="none" w:sz="0" w:space="0" w:color="auto"/>
                        <w:left w:val="none" w:sz="0" w:space="0" w:color="auto"/>
                        <w:bottom w:val="none" w:sz="0" w:space="0" w:color="auto"/>
                        <w:right w:val="none" w:sz="0" w:space="0" w:color="auto"/>
                      </w:divBdr>
                      <w:divsChild>
                        <w:div w:id="482428265">
                          <w:marLeft w:val="0"/>
                          <w:marRight w:val="0"/>
                          <w:marTop w:val="0"/>
                          <w:marBottom w:val="0"/>
                          <w:divBdr>
                            <w:top w:val="none" w:sz="0" w:space="0" w:color="auto"/>
                            <w:left w:val="none" w:sz="0" w:space="0" w:color="auto"/>
                            <w:bottom w:val="none" w:sz="0" w:space="0" w:color="auto"/>
                            <w:right w:val="none" w:sz="0" w:space="0" w:color="auto"/>
                          </w:divBdr>
                          <w:divsChild>
                            <w:div w:id="2016415902">
                              <w:marLeft w:val="0"/>
                              <w:marRight w:val="0"/>
                              <w:marTop w:val="60"/>
                              <w:marBottom w:val="0"/>
                              <w:divBdr>
                                <w:top w:val="none" w:sz="0" w:space="0" w:color="auto"/>
                                <w:left w:val="none" w:sz="0" w:space="0" w:color="auto"/>
                                <w:bottom w:val="none" w:sz="0" w:space="0" w:color="auto"/>
                                <w:right w:val="none" w:sz="0" w:space="0" w:color="auto"/>
                              </w:divBdr>
                              <w:divsChild>
                                <w:div w:id="1588224383">
                                  <w:marLeft w:val="0"/>
                                  <w:marRight w:val="0"/>
                                  <w:marTop w:val="0"/>
                                  <w:marBottom w:val="0"/>
                                  <w:divBdr>
                                    <w:top w:val="none" w:sz="0" w:space="0" w:color="auto"/>
                                    <w:left w:val="none" w:sz="0" w:space="0" w:color="auto"/>
                                    <w:bottom w:val="none" w:sz="0" w:space="0" w:color="auto"/>
                                    <w:right w:val="none" w:sz="0" w:space="0" w:color="auto"/>
                                  </w:divBdr>
                                  <w:divsChild>
                                    <w:div w:id="392891182">
                                      <w:marLeft w:val="0"/>
                                      <w:marRight w:val="0"/>
                                      <w:marTop w:val="0"/>
                                      <w:marBottom w:val="0"/>
                                      <w:divBdr>
                                        <w:top w:val="none" w:sz="0" w:space="0" w:color="auto"/>
                                        <w:left w:val="none" w:sz="0" w:space="0" w:color="auto"/>
                                        <w:bottom w:val="none" w:sz="0" w:space="0" w:color="auto"/>
                                        <w:right w:val="none" w:sz="0" w:space="0" w:color="auto"/>
                                      </w:divBdr>
                                      <w:divsChild>
                                        <w:div w:id="1846700103">
                                          <w:marLeft w:val="0"/>
                                          <w:marRight w:val="0"/>
                                          <w:marTop w:val="0"/>
                                          <w:marBottom w:val="0"/>
                                          <w:divBdr>
                                            <w:top w:val="single" w:sz="2" w:space="0" w:color="000000"/>
                                            <w:left w:val="single" w:sz="2" w:space="0" w:color="000000"/>
                                            <w:bottom w:val="single" w:sz="2" w:space="0" w:color="000000"/>
                                            <w:right w:val="single" w:sz="2" w:space="0" w:color="000000"/>
                                          </w:divBdr>
                                          <w:divsChild>
                                            <w:div w:id="528296459">
                                              <w:marLeft w:val="0"/>
                                              <w:marRight w:val="0"/>
                                              <w:marTop w:val="0"/>
                                              <w:marBottom w:val="0"/>
                                              <w:divBdr>
                                                <w:top w:val="none" w:sz="0" w:space="0" w:color="auto"/>
                                                <w:left w:val="none" w:sz="0" w:space="0" w:color="auto"/>
                                                <w:bottom w:val="none" w:sz="0" w:space="0" w:color="auto"/>
                                                <w:right w:val="none" w:sz="0" w:space="0" w:color="auto"/>
                                              </w:divBdr>
                                              <w:divsChild>
                                                <w:div w:id="896935579">
                                                  <w:marLeft w:val="0"/>
                                                  <w:marRight w:val="0"/>
                                                  <w:marTop w:val="0"/>
                                                  <w:marBottom w:val="0"/>
                                                  <w:divBdr>
                                                    <w:top w:val="none" w:sz="0" w:space="0" w:color="auto"/>
                                                    <w:left w:val="none" w:sz="0" w:space="0" w:color="auto"/>
                                                    <w:bottom w:val="none" w:sz="0" w:space="0" w:color="auto"/>
                                                    <w:right w:val="none" w:sz="0" w:space="0" w:color="auto"/>
                                                  </w:divBdr>
                                                  <w:divsChild>
                                                    <w:div w:id="723212599">
                                                      <w:marLeft w:val="0"/>
                                                      <w:marRight w:val="0"/>
                                                      <w:marTop w:val="0"/>
                                                      <w:marBottom w:val="0"/>
                                                      <w:divBdr>
                                                        <w:top w:val="none" w:sz="0" w:space="0" w:color="auto"/>
                                                        <w:left w:val="none" w:sz="0" w:space="0" w:color="auto"/>
                                                        <w:bottom w:val="none" w:sz="0" w:space="0" w:color="auto"/>
                                                        <w:right w:val="none" w:sz="0" w:space="0" w:color="auto"/>
                                                      </w:divBdr>
                                                      <w:divsChild>
                                                        <w:div w:id="66651379">
                                                          <w:marLeft w:val="0"/>
                                                          <w:marRight w:val="0"/>
                                                          <w:marTop w:val="0"/>
                                                          <w:marBottom w:val="0"/>
                                                          <w:divBdr>
                                                            <w:top w:val="none" w:sz="0" w:space="0" w:color="auto"/>
                                                            <w:left w:val="none" w:sz="0" w:space="0" w:color="auto"/>
                                                            <w:bottom w:val="none" w:sz="0" w:space="0" w:color="auto"/>
                                                            <w:right w:val="none" w:sz="0" w:space="0" w:color="auto"/>
                                                          </w:divBdr>
                                                        </w:div>
                                                        <w:div w:id="126969783">
                                                          <w:marLeft w:val="0"/>
                                                          <w:marRight w:val="0"/>
                                                          <w:marTop w:val="0"/>
                                                          <w:marBottom w:val="0"/>
                                                          <w:divBdr>
                                                            <w:top w:val="none" w:sz="0" w:space="0" w:color="auto"/>
                                                            <w:left w:val="none" w:sz="0" w:space="0" w:color="auto"/>
                                                            <w:bottom w:val="none" w:sz="0" w:space="0" w:color="auto"/>
                                                            <w:right w:val="none" w:sz="0" w:space="0" w:color="auto"/>
                                                          </w:divBdr>
                                                        </w:div>
                                                        <w:div w:id="138230082">
                                                          <w:marLeft w:val="0"/>
                                                          <w:marRight w:val="0"/>
                                                          <w:marTop w:val="0"/>
                                                          <w:marBottom w:val="0"/>
                                                          <w:divBdr>
                                                            <w:top w:val="none" w:sz="0" w:space="0" w:color="auto"/>
                                                            <w:left w:val="none" w:sz="0" w:space="0" w:color="auto"/>
                                                            <w:bottom w:val="none" w:sz="0" w:space="0" w:color="auto"/>
                                                            <w:right w:val="none" w:sz="0" w:space="0" w:color="auto"/>
                                                          </w:divBdr>
                                                        </w:div>
                                                        <w:div w:id="163709232">
                                                          <w:marLeft w:val="0"/>
                                                          <w:marRight w:val="0"/>
                                                          <w:marTop w:val="0"/>
                                                          <w:marBottom w:val="0"/>
                                                          <w:divBdr>
                                                            <w:top w:val="none" w:sz="0" w:space="0" w:color="auto"/>
                                                            <w:left w:val="none" w:sz="0" w:space="0" w:color="auto"/>
                                                            <w:bottom w:val="none" w:sz="0" w:space="0" w:color="auto"/>
                                                            <w:right w:val="none" w:sz="0" w:space="0" w:color="auto"/>
                                                          </w:divBdr>
                                                        </w:div>
                                                        <w:div w:id="168762325">
                                                          <w:marLeft w:val="0"/>
                                                          <w:marRight w:val="0"/>
                                                          <w:marTop w:val="0"/>
                                                          <w:marBottom w:val="0"/>
                                                          <w:divBdr>
                                                            <w:top w:val="none" w:sz="0" w:space="0" w:color="auto"/>
                                                            <w:left w:val="none" w:sz="0" w:space="0" w:color="auto"/>
                                                            <w:bottom w:val="none" w:sz="0" w:space="0" w:color="auto"/>
                                                            <w:right w:val="none" w:sz="0" w:space="0" w:color="auto"/>
                                                          </w:divBdr>
                                                        </w:div>
                                                        <w:div w:id="200900321">
                                                          <w:marLeft w:val="0"/>
                                                          <w:marRight w:val="0"/>
                                                          <w:marTop w:val="0"/>
                                                          <w:marBottom w:val="0"/>
                                                          <w:divBdr>
                                                            <w:top w:val="none" w:sz="0" w:space="0" w:color="auto"/>
                                                            <w:left w:val="none" w:sz="0" w:space="0" w:color="auto"/>
                                                            <w:bottom w:val="none" w:sz="0" w:space="0" w:color="auto"/>
                                                            <w:right w:val="none" w:sz="0" w:space="0" w:color="auto"/>
                                                          </w:divBdr>
                                                        </w:div>
                                                        <w:div w:id="211770507">
                                                          <w:marLeft w:val="0"/>
                                                          <w:marRight w:val="0"/>
                                                          <w:marTop w:val="0"/>
                                                          <w:marBottom w:val="0"/>
                                                          <w:divBdr>
                                                            <w:top w:val="none" w:sz="0" w:space="0" w:color="auto"/>
                                                            <w:left w:val="none" w:sz="0" w:space="0" w:color="auto"/>
                                                            <w:bottom w:val="none" w:sz="0" w:space="0" w:color="auto"/>
                                                            <w:right w:val="none" w:sz="0" w:space="0" w:color="auto"/>
                                                          </w:divBdr>
                                                        </w:div>
                                                        <w:div w:id="278993422">
                                                          <w:marLeft w:val="0"/>
                                                          <w:marRight w:val="0"/>
                                                          <w:marTop w:val="0"/>
                                                          <w:marBottom w:val="0"/>
                                                          <w:divBdr>
                                                            <w:top w:val="none" w:sz="0" w:space="0" w:color="auto"/>
                                                            <w:left w:val="none" w:sz="0" w:space="0" w:color="auto"/>
                                                            <w:bottom w:val="none" w:sz="0" w:space="0" w:color="auto"/>
                                                            <w:right w:val="none" w:sz="0" w:space="0" w:color="auto"/>
                                                          </w:divBdr>
                                                        </w:div>
                                                        <w:div w:id="332688873">
                                                          <w:marLeft w:val="0"/>
                                                          <w:marRight w:val="0"/>
                                                          <w:marTop w:val="0"/>
                                                          <w:marBottom w:val="0"/>
                                                          <w:divBdr>
                                                            <w:top w:val="none" w:sz="0" w:space="0" w:color="auto"/>
                                                            <w:left w:val="none" w:sz="0" w:space="0" w:color="auto"/>
                                                            <w:bottom w:val="none" w:sz="0" w:space="0" w:color="auto"/>
                                                            <w:right w:val="none" w:sz="0" w:space="0" w:color="auto"/>
                                                          </w:divBdr>
                                                        </w:div>
                                                        <w:div w:id="338041136">
                                                          <w:marLeft w:val="0"/>
                                                          <w:marRight w:val="0"/>
                                                          <w:marTop w:val="0"/>
                                                          <w:marBottom w:val="0"/>
                                                          <w:divBdr>
                                                            <w:top w:val="none" w:sz="0" w:space="0" w:color="auto"/>
                                                            <w:left w:val="none" w:sz="0" w:space="0" w:color="auto"/>
                                                            <w:bottom w:val="none" w:sz="0" w:space="0" w:color="auto"/>
                                                            <w:right w:val="none" w:sz="0" w:space="0" w:color="auto"/>
                                                          </w:divBdr>
                                                        </w:div>
                                                        <w:div w:id="342710027">
                                                          <w:marLeft w:val="0"/>
                                                          <w:marRight w:val="0"/>
                                                          <w:marTop w:val="0"/>
                                                          <w:marBottom w:val="0"/>
                                                          <w:divBdr>
                                                            <w:top w:val="none" w:sz="0" w:space="0" w:color="auto"/>
                                                            <w:left w:val="none" w:sz="0" w:space="0" w:color="auto"/>
                                                            <w:bottom w:val="none" w:sz="0" w:space="0" w:color="auto"/>
                                                            <w:right w:val="none" w:sz="0" w:space="0" w:color="auto"/>
                                                          </w:divBdr>
                                                        </w:div>
                                                        <w:div w:id="362098269">
                                                          <w:marLeft w:val="0"/>
                                                          <w:marRight w:val="0"/>
                                                          <w:marTop w:val="0"/>
                                                          <w:marBottom w:val="0"/>
                                                          <w:divBdr>
                                                            <w:top w:val="none" w:sz="0" w:space="0" w:color="auto"/>
                                                            <w:left w:val="none" w:sz="0" w:space="0" w:color="auto"/>
                                                            <w:bottom w:val="none" w:sz="0" w:space="0" w:color="auto"/>
                                                            <w:right w:val="none" w:sz="0" w:space="0" w:color="auto"/>
                                                          </w:divBdr>
                                                        </w:div>
                                                        <w:div w:id="371880590">
                                                          <w:marLeft w:val="0"/>
                                                          <w:marRight w:val="0"/>
                                                          <w:marTop w:val="0"/>
                                                          <w:marBottom w:val="0"/>
                                                          <w:divBdr>
                                                            <w:top w:val="none" w:sz="0" w:space="0" w:color="auto"/>
                                                            <w:left w:val="none" w:sz="0" w:space="0" w:color="auto"/>
                                                            <w:bottom w:val="none" w:sz="0" w:space="0" w:color="auto"/>
                                                            <w:right w:val="none" w:sz="0" w:space="0" w:color="auto"/>
                                                          </w:divBdr>
                                                        </w:div>
                                                        <w:div w:id="414088518">
                                                          <w:marLeft w:val="0"/>
                                                          <w:marRight w:val="0"/>
                                                          <w:marTop w:val="0"/>
                                                          <w:marBottom w:val="0"/>
                                                          <w:divBdr>
                                                            <w:top w:val="none" w:sz="0" w:space="0" w:color="auto"/>
                                                            <w:left w:val="none" w:sz="0" w:space="0" w:color="auto"/>
                                                            <w:bottom w:val="none" w:sz="0" w:space="0" w:color="auto"/>
                                                            <w:right w:val="none" w:sz="0" w:space="0" w:color="auto"/>
                                                          </w:divBdr>
                                                        </w:div>
                                                        <w:div w:id="451678387">
                                                          <w:marLeft w:val="0"/>
                                                          <w:marRight w:val="0"/>
                                                          <w:marTop w:val="0"/>
                                                          <w:marBottom w:val="0"/>
                                                          <w:divBdr>
                                                            <w:top w:val="none" w:sz="0" w:space="0" w:color="auto"/>
                                                            <w:left w:val="none" w:sz="0" w:space="0" w:color="auto"/>
                                                            <w:bottom w:val="none" w:sz="0" w:space="0" w:color="auto"/>
                                                            <w:right w:val="none" w:sz="0" w:space="0" w:color="auto"/>
                                                          </w:divBdr>
                                                        </w:div>
                                                        <w:div w:id="506822082">
                                                          <w:marLeft w:val="0"/>
                                                          <w:marRight w:val="0"/>
                                                          <w:marTop w:val="0"/>
                                                          <w:marBottom w:val="0"/>
                                                          <w:divBdr>
                                                            <w:top w:val="none" w:sz="0" w:space="0" w:color="auto"/>
                                                            <w:left w:val="none" w:sz="0" w:space="0" w:color="auto"/>
                                                            <w:bottom w:val="none" w:sz="0" w:space="0" w:color="auto"/>
                                                            <w:right w:val="none" w:sz="0" w:space="0" w:color="auto"/>
                                                          </w:divBdr>
                                                        </w:div>
                                                        <w:div w:id="507601170">
                                                          <w:marLeft w:val="0"/>
                                                          <w:marRight w:val="0"/>
                                                          <w:marTop w:val="0"/>
                                                          <w:marBottom w:val="0"/>
                                                          <w:divBdr>
                                                            <w:top w:val="none" w:sz="0" w:space="0" w:color="auto"/>
                                                            <w:left w:val="none" w:sz="0" w:space="0" w:color="auto"/>
                                                            <w:bottom w:val="none" w:sz="0" w:space="0" w:color="auto"/>
                                                            <w:right w:val="none" w:sz="0" w:space="0" w:color="auto"/>
                                                          </w:divBdr>
                                                        </w:div>
                                                        <w:div w:id="521866886">
                                                          <w:marLeft w:val="0"/>
                                                          <w:marRight w:val="0"/>
                                                          <w:marTop w:val="0"/>
                                                          <w:marBottom w:val="0"/>
                                                          <w:divBdr>
                                                            <w:top w:val="none" w:sz="0" w:space="0" w:color="auto"/>
                                                            <w:left w:val="none" w:sz="0" w:space="0" w:color="auto"/>
                                                            <w:bottom w:val="none" w:sz="0" w:space="0" w:color="auto"/>
                                                            <w:right w:val="none" w:sz="0" w:space="0" w:color="auto"/>
                                                          </w:divBdr>
                                                        </w:div>
                                                        <w:div w:id="554198157">
                                                          <w:marLeft w:val="0"/>
                                                          <w:marRight w:val="0"/>
                                                          <w:marTop w:val="0"/>
                                                          <w:marBottom w:val="0"/>
                                                          <w:divBdr>
                                                            <w:top w:val="none" w:sz="0" w:space="0" w:color="auto"/>
                                                            <w:left w:val="none" w:sz="0" w:space="0" w:color="auto"/>
                                                            <w:bottom w:val="none" w:sz="0" w:space="0" w:color="auto"/>
                                                            <w:right w:val="none" w:sz="0" w:space="0" w:color="auto"/>
                                                          </w:divBdr>
                                                        </w:div>
                                                        <w:div w:id="645017357">
                                                          <w:marLeft w:val="0"/>
                                                          <w:marRight w:val="0"/>
                                                          <w:marTop w:val="0"/>
                                                          <w:marBottom w:val="0"/>
                                                          <w:divBdr>
                                                            <w:top w:val="none" w:sz="0" w:space="0" w:color="auto"/>
                                                            <w:left w:val="none" w:sz="0" w:space="0" w:color="auto"/>
                                                            <w:bottom w:val="none" w:sz="0" w:space="0" w:color="auto"/>
                                                            <w:right w:val="none" w:sz="0" w:space="0" w:color="auto"/>
                                                          </w:divBdr>
                                                        </w:div>
                                                        <w:div w:id="716467563">
                                                          <w:marLeft w:val="0"/>
                                                          <w:marRight w:val="0"/>
                                                          <w:marTop w:val="0"/>
                                                          <w:marBottom w:val="0"/>
                                                          <w:divBdr>
                                                            <w:top w:val="none" w:sz="0" w:space="0" w:color="auto"/>
                                                            <w:left w:val="none" w:sz="0" w:space="0" w:color="auto"/>
                                                            <w:bottom w:val="none" w:sz="0" w:space="0" w:color="auto"/>
                                                            <w:right w:val="none" w:sz="0" w:space="0" w:color="auto"/>
                                                          </w:divBdr>
                                                        </w:div>
                                                        <w:div w:id="800660205">
                                                          <w:marLeft w:val="0"/>
                                                          <w:marRight w:val="0"/>
                                                          <w:marTop w:val="0"/>
                                                          <w:marBottom w:val="0"/>
                                                          <w:divBdr>
                                                            <w:top w:val="none" w:sz="0" w:space="0" w:color="auto"/>
                                                            <w:left w:val="none" w:sz="0" w:space="0" w:color="auto"/>
                                                            <w:bottom w:val="none" w:sz="0" w:space="0" w:color="auto"/>
                                                            <w:right w:val="none" w:sz="0" w:space="0" w:color="auto"/>
                                                          </w:divBdr>
                                                        </w:div>
                                                        <w:div w:id="828985829">
                                                          <w:marLeft w:val="0"/>
                                                          <w:marRight w:val="0"/>
                                                          <w:marTop w:val="0"/>
                                                          <w:marBottom w:val="0"/>
                                                          <w:divBdr>
                                                            <w:top w:val="none" w:sz="0" w:space="0" w:color="auto"/>
                                                            <w:left w:val="none" w:sz="0" w:space="0" w:color="auto"/>
                                                            <w:bottom w:val="none" w:sz="0" w:space="0" w:color="auto"/>
                                                            <w:right w:val="none" w:sz="0" w:space="0" w:color="auto"/>
                                                          </w:divBdr>
                                                        </w:div>
                                                        <w:div w:id="860507170">
                                                          <w:marLeft w:val="0"/>
                                                          <w:marRight w:val="0"/>
                                                          <w:marTop w:val="0"/>
                                                          <w:marBottom w:val="0"/>
                                                          <w:divBdr>
                                                            <w:top w:val="none" w:sz="0" w:space="0" w:color="auto"/>
                                                            <w:left w:val="none" w:sz="0" w:space="0" w:color="auto"/>
                                                            <w:bottom w:val="none" w:sz="0" w:space="0" w:color="auto"/>
                                                            <w:right w:val="none" w:sz="0" w:space="0" w:color="auto"/>
                                                          </w:divBdr>
                                                        </w:div>
                                                        <w:div w:id="940837926">
                                                          <w:marLeft w:val="0"/>
                                                          <w:marRight w:val="0"/>
                                                          <w:marTop w:val="0"/>
                                                          <w:marBottom w:val="0"/>
                                                          <w:divBdr>
                                                            <w:top w:val="none" w:sz="0" w:space="0" w:color="auto"/>
                                                            <w:left w:val="none" w:sz="0" w:space="0" w:color="auto"/>
                                                            <w:bottom w:val="none" w:sz="0" w:space="0" w:color="auto"/>
                                                            <w:right w:val="none" w:sz="0" w:space="0" w:color="auto"/>
                                                          </w:divBdr>
                                                        </w:div>
                                                        <w:div w:id="970788193">
                                                          <w:marLeft w:val="0"/>
                                                          <w:marRight w:val="0"/>
                                                          <w:marTop w:val="0"/>
                                                          <w:marBottom w:val="0"/>
                                                          <w:divBdr>
                                                            <w:top w:val="none" w:sz="0" w:space="0" w:color="auto"/>
                                                            <w:left w:val="none" w:sz="0" w:space="0" w:color="auto"/>
                                                            <w:bottom w:val="none" w:sz="0" w:space="0" w:color="auto"/>
                                                            <w:right w:val="none" w:sz="0" w:space="0" w:color="auto"/>
                                                          </w:divBdr>
                                                        </w:div>
                                                        <w:div w:id="1065301950">
                                                          <w:marLeft w:val="0"/>
                                                          <w:marRight w:val="0"/>
                                                          <w:marTop w:val="0"/>
                                                          <w:marBottom w:val="0"/>
                                                          <w:divBdr>
                                                            <w:top w:val="none" w:sz="0" w:space="0" w:color="auto"/>
                                                            <w:left w:val="none" w:sz="0" w:space="0" w:color="auto"/>
                                                            <w:bottom w:val="none" w:sz="0" w:space="0" w:color="auto"/>
                                                            <w:right w:val="none" w:sz="0" w:space="0" w:color="auto"/>
                                                          </w:divBdr>
                                                        </w:div>
                                                        <w:div w:id="1144932190">
                                                          <w:marLeft w:val="0"/>
                                                          <w:marRight w:val="0"/>
                                                          <w:marTop w:val="0"/>
                                                          <w:marBottom w:val="0"/>
                                                          <w:divBdr>
                                                            <w:top w:val="none" w:sz="0" w:space="0" w:color="auto"/>
                                                            <w:left w:val="none" w:sz="0" w:space="0" w:color="auto"/>
                                                            <w:bottom w:val="none" w:sz="0" w:space="0" w:color="auto"/>
                                                            <w:right w:val="none" w:sz="0" w:space="0" w:color="auto"/>
                                                          </w:divBdr>
                                                        </w:div>
                                                        <w:div w:id="1153567577">
                                                          <w:marLeft w:val="0"/>
                                                          <w:marRight w:val="0"/>
                                                          <w:marTop w:val="0"/>
                                                          <w:marBottom w:val="0"/>
                                                          <w:divBdr>
                                                            <w:top w:val="none" w:sz="0" w:space="0" w:color="auto"/>
                                                            <w:left w:val="none" w:sz="0" w:space="0" w:color="auto"/>
                                                            <w:bottom w:val="none" w:sz="0" w:space="0" w:color="auto"/>
                                                            <w:right w:val="none" w:sz="0" w:space="0" w:color="auto"/>
                                                          </w:divBdr>
                                                        </w:div>
                                                        <w:div w:id="1156144248">
                                                          <w:marLeft w:val="0"/>
                                                          <w:marRight w:val="0"/>
                                                          <w:marTop w:val="0"/>
                                                          <w:marBottom w:val="0"/>
                                                          <w:divBdr>
                                                            <w:top w:val="none" w:sz="0" w:space="0" w:color="auto"/>
                                                            <w:left w:val="none" w:sz="0" w:space="0" w:color="auto"/>
                                                            <w:bottom w:val="none" w:sz="0" w:space="0" w:color="auto"/>
                                                            <w:right w:val="none" w:sz="0" w:space="0" w:color="auto"/>
                                                          </w:divBdr>
                                                        </w:div>
                                                        <w:div w:id="1193153517">
                                                          <w:marLeft w:val="0"/>
                                                          <w:marRight w:val="0"/>
                                                          <w:marTop w:val="0"/>
                                                          <w:marBottom w:val="0"/>
                                                          <w:divBdr>
                                                            <w:top w:val="none" w:sz="0" w:space="0" w:color="auto"/>
                                                            <w:left w:val="none" w:sz="0" w:space="0" w:color="auto"/>
                                                            <w:bottom w:val="none" w:sz="0" w:space="0" w:color="auto"/>
                                                            <w:right w:val="none" w:sz="0" w:space="0" w:color="auto"/>
                                                          </w:divBdr>
                                                        </w:div>
                                                        <w:div w:id="1198161572">
                                                          <w:marLeft w:val="0"/>
                                                          <w:marRight w:val="0"/>
                                                          <w:marTop w:val="0"/>
                                                          <w:marBottom w:val="0"/>
                                                          <w:divBdr>
                                                            <w:top w:val="none" w:sz="0" w:space="0" w:color="auto"/>
                                                            <w:left w:val="none" w:sz="0" w:space="0" w:color="auto"/>
                                                            <w:bottom w:val="none" w:sz="0" w:space="0" w:color="auto"/>
                                                            <w:right w:val="none" w:sz="0" w:space="0" w:color="auto"/>
                                                          </w:divBdr>
                                                        </w:div>
                                                        <w:div w:id="1300500305">
                                                          <w:marLeft w:val="0"/>
                                                          <w:marRight w:val="0"/>
                                                          <w:marTop w:val="0"/>
                                                          <w:marBottom w:val="0"/>
                                                          <w:divBdr>
                                                            <w:top w:val="none" w:sz="0" w:space="0" w:color="auto"/>
                                                            <w:left w:val="none" w:sz="0" w:space="0" w:color="auto"/>
                                                            <w:bottom w:val="none" w:sz="0" w:space="0" w:color="auto"/>
                                                            <w:right w:val="none" w:sz="0" w:space="0" w:color="auto"/>
                                                          </w:divBdr>
                                                        </w:div>
                                                        <w:div w:id="1351570885">
                                                          <w:marLeft w:val="0"/>
                                                          <w:marRight w:val="0"/>
                                                          <w:marTop w:val="0"/>
                                                          <w:marBottom w:val="0"/>
                                                          <w:divBdr>
                                                            <w:top w:val="none" w:sz="0" w:space="0" w:color="auto"/>
                                                            <w:left w:val="none" w:sz="0" w:space="0" w:color="auto"/>
                                                            <w:bottom w:val="none" w:sz="0" w:space="0" w:color="auto"/>
                                                            <w:right w:val="none" w:sz="0" w:space="0" w:color="auto"/>
                                                          </w:divBdr>
                                                        </w:div>
                                                        <w:div w:id="1362975915">
                                                          <w:marLeft w:val="0"/>
                                                          <w:marRight w:val="0"/>
                                                          <w:marTop w:val="0"/>
                                                          <w:marBottom w:val="0"/>
                                                          <w:divBdr>
                                                            <w:top w:val="none" w:sz="0" w:space="0" w:color="auto"/>
                                                            <w:left w:val="none" w:sz="0" w:space="0" w:color="auto"/>
                                                            <w:bottom w:val="none" w:sz="0" w:space="0" w:color="auto"/>
                                                            <w:right w:val="none" w:sz="0" w:space="0" w:color="auto"/>
                                                          </w:divBdr>
                                                        </w:div>
                                                        <w:div w:id="1377240994">
                                                          <w:marLeft w:val="0"/>
                                                          <w:marRight w:val="0"/>
                                                          <w:marTop w:val="0"/>
                                                          <w:marBottom w:val="0"/>
                                                          <w:divBdr>
                                                            <w:top w:val="none" w:sz="0" w:space="0" w:color="auto"/>
                                                            <w:left w:val="none" w:sz="0" w:space="0" w:color="auto"/>
                                                            <w:bottom w:val="none" w:sz="0" w:space="0" w:color="auto"/>
                                                            <w:right w:val="none" w:sz="0" w:space="0" w:color="auto"/>
                                                          </w:divBdr>
                                                        </w:div>
                                                        <w:div w:id="1432120428">
                                                          <w:marLeft w:val="0"/>
                                                          <w:marRight w:val="0"/>
                                                          <w:marTop w:val="0"/>
                                                          <w:marBottom w:val="0"/>
                                                          <w:divBdr>
                                                            <w:top w:val="none" w:sz="0" w:space="0" w:color="auto"/>
                                                            <w:left w:val="none" w:sz="0" w:space="0" w:color="auto"/>
                                                            <w:bottom w:val="none" w:sz="0" w:space="0" w:color="auto"/>
                                                            <w:right w:val="none" w:sz="0" w:space="0" w:color="auto"/>
                                                          </w:divBdr>
                                                        </w:div>
                                                        <w:div w:id="1503199453">
                                                          <w:marLeft w:val="0"/>
                                                          <w:marRight w:val="0"/>
                                                          <w:marTop w:val="0"/>
                                                          <w:marBottom w:val="0"/>
                                                          <w:divBdr>
                                                            <w:top w:val="none" w:sz="0" w:space="0" w:color="auto"/>
                                                            <w:left w:val="none" w:sz="0" w:space="0" w:color="auto"/>
                                                            <w:bottom w:val="none" w:sz="0" w:space="0" w:color="auto"/>
                                                            <w:right w:val="none" w:sz="0" w:space="0" w:color="auto"/>
                                                          </w:divBdr>
                                                        </w:div>
                                                        <w:div w:id="1579436581">
                                                          <w:marLeft w:val="0"/>
                                                          <w:marRight w:val="0"/>
                                                          <w:marTop w:val="0"/>
                                                          <w:marBottom w:val="0"/>
                                                          <w:divBdr>
                                                            <w:top w:val="none" w:sz="0" w:space="0" w:color="auto"/>
                                                            <w:left w:val="none" w:sz="0" w:space="0" w:color="auto"/>
                                                            <w:bottom w:val="none" w:sz="0" w:space="0" w:color="auto"/>
                                                            <w:right w:val="none" w:sz="0" w:space="0" w:color="auto"/>
                                                          </w:divBdr>
                                                        </w:div>
                                                        <w:div w:id="1626963550">
                                                          <w:marLeft w:val="0"/>
                                                          <w:marRight w:val="0"/>
                                                          <w:marTop w:val="0"/>
                                                          <w:marBottom w:val="0"/>
                                                          <w:divBdr>
                                                            <w:top w:val="none" w:sz="0" w:space="0" w:color="auto"/>
                                                            <w:left w:val="none" w:sz="0" w:space="0" w:color="auto"/>
                                                            <w:bottom w:val="none" w:sz="0" w:space="0" w:color="auto"/>
                                                            <w:right w:val="none" w:sz="0" w:space="0" w:color="auto"/>
                                                          </w:divBdr>
                                                        </w:div>
                                                        <w:div w:id="1691174838">
                                                          <w:marLeft w:val="0"/>
                                                          <w:marRight w:val="0"/>
                                                          <w:marTop w:val="0"/>
                                                          <w:marBottom w:val="0"/>
                                                          <w:divBdr>
                                                            <w:top w:val="none" w:sz="0" w:space="0" w:color="auto"/>
                                                            <w:left w:val="none" w:sz="0" w:space="0" w:color="auto"/>
                                                            <w:bottom w:val="none" w:sz="0" w:space="0" w:color="auto"/>
                                                            <w:right w:val="none" w:sz="0" w:space="0" w:color="auto"/>
                                                          </w:divBdr>
                                                        </w:div>
                                                        <w:div w:id="1740402823">
                                                          <w:marLeft w:val="0"/>
                                                          <w:marRight w:val="0"/>
                                                          <w:marTop w:val="0"/>
                                                          <w:marBottom w:val="0"/>
                                                          <w:divBdr>
                                                            <w:top w:val="none" w:sz="0" w:space="0" w:color="auto"/>
                                                            <w:left w:val="none" w:sz="0" w:space="0" w:color="auto"/>
                                                            <w:bottom w:val="none" w:sz="0" w:space="0" w:color="auto"/>
                                                            <w:right w:val="none" w:sz="0" w:space="0" w:color="auto"/>
                                                          </w:divBdr>
                                                        </w:div>
                                                        <w:div w:id="1748571282">
                                                          <w:marLeft w:val="0"/>
                                                          <w:marRight w:val="0"/>
                                                          <w:marTop w:val="0"/>
                                                          <w:marBottom w:val="0"/>
                                                          <w:divBdr>
                                                            <w:top w:val="none" w:sz="0" w:space="0" w:color="auto"/>
                                                            <w:left w:val="none" w:sz="0" w:space="0" w:color="auto"/>
                                                            <w:bottom w:val="none" w:sz="0" w:space="0" w:color="auto"/>
                                                            <w:right w:val="none" w:sz="0" w:space="0" w:color="auto"/>
                                                          </w:divBdr>
                                                        </w:div>
                                                        <w:div w:id="1765568096">
                                                          <w:marLeft w:val="0"/>
                                                          <w:marRight w:val="0"/>
                                                          <w:marTop w:val="0"/>
                                                          <w:marBottom w:val="0"/>
                                                          <w:divBdr>
                                                            <w:top w:val="none" w:sz="0" w:space="0" w:color="auto"/>
                                                            <w:left w:val="none" w:sz="0" w:space="0" w:color="auto"/>
                                                            <w:bottom w:val="none" w:sz="0" w:space="0" w:color="auto"/>
                                                            <w:right w:val="none" w:sz="0" w:space="0" w:color="auto"/>
                                                          </w:divBdr>
                                                          <w:divsChild>
                                                            <w:div w:id="242303837">
                                                              <w:marLeft w:val="0"/>
                                                              <w:marRight w:val="0"/>
                                                              <w:marTop w:val="0"/>
                                                              <w:marBottom w:val="0"/>
                                                              <w:divBdr>
                                                                <w:top w:val="none" w:sz="0" w:space="0" w:color="auto"/>
                                                                <w:left w:val="none" w:sz="0" w:space="0" w:color="auto"/>
                                                                <w:bottom w:val="none" w:sz="0" w:space="0" w:color="auto"/>
                                                                <w:right w:val="none" w:sz="0" w:space="0" w:color="auto"/>
                                                              </w:divBdr>
                                                            </w:div>
                                                          </w:divsChild>
                                                        </w:div>
                                                        <w:div w:id="1820927206">
                                                          <w:marLeft w:val="0"/>
                                                          <w:marRight w:val="0"/>
                                                          <w:marTop w:val="0"/>
                                                          <w:marBottom w:val="0"/>
                                                          <w:divBdr>
                                                            <w:top w:val="none" w:sz="0" w:space="0" w:color="auto"/>
                                                            <w:left w:val="none" w:sz="0" w:space="0" w:color="auto"/>
                                                            <w:bottom w:val="none" w:sz="0" w:space="0" w:color="auto"/>
                                                            <w:right w:val="none" w:sz="0" w:space="0" w:color="auto"/>
                                                          </w:divBdr>
                                                        </w:div>
                                                        <w:div w:id="1832484792">
                                                          <w:marLeft w:val="0"/>
                                                          <w:marRight w:val="0"/>
                                                          <w:marTop w:val="0"/>
                                                          <w:marBottom w:val="0"/>
                                                          <w:divBdr>
                                                            <w:top w:val="none" w:sz="0" w:space="0" w:color="auto"/>
                                                            <w:left w:val="none" w:sz="0" w:space="0" w:color="auto"/>
                                                            <w:bottom w:val="none" w:sz="0" w:space="0" w:color="auto"/>
                                                            <w:right w:val="none" w:sz="0" w:space="0" w:color="auto"/>
                                                          </w:divBdr>
                                                        </w:div>
                                                        <w:div w:id="1862861410">
                                                          <w:marLeft w:val="0"/>
                                                          <w:marRight w:val="0"/>
                                                          <w:marTop w:val="0"/>
                                                          <w:marBottom w:val="0"/>
                                                          <w:divBdr>
                                                            <w:top w:val="none" w:sz="0" w:space="0" w:color="auto"/>
                                                            <w:left w:val="none" w:sz="0" w:space="0" w:color="auto"/>
                                                            <w:bottom w:val="none" w:sz="0" w:space="0" w:color="auto"/>
                                                            <w:right w:val="none" w:sz="0" w:space="0" w:color="auto"/>
                                                          </w:divBdr>
                                                        </w:div>
                                                        <w:div w:id="1874800426">
                                                          <w:marLeft w:val="0"/>
                                                          <w:marRight w:val="0"/>
                                                          <w:marTop w:val="0"/>
                                                          <w:marBottom w:val="0"/>
                                                          <w:divBdr>
                                                            <w:top w:val="none" w:sz="0" w:space="0" w:color="auto"/>
                                                            <w:left w:val="none" w:sz="0" w:space="0" w:color="auto"/>
                                                            <w:bottom w:val="none" w:sz="0" w:space="0" w:color="auto"/>
                                                            <w:right w:val="none" w:sz="0" w:space="0" w:color="auto"/>
                                                          </w:divBdr>
                                                        </w:div>
                                                        <w:div w:id="2059359858">
                                                          <w:marLeft w:val="0"/>
                                                          <w:marRight w:val="0"/>
                                                          <w:marTop w:val="0"/>
                                                          <w:marBottom w:val="0"/>
                                                          <w:divBdr>
                                                            <w:top w:val="none" w:sz="0" w:space="0" w:color="auto"/>
                                                            <w:left w:val="none" w:sz="0" w:space="0" w:color="auto"/>
                                                            <w:bottom w:val="none" w:sz="0" w:space="0" w:color="auto"/>
                                                            <w:right w:val="none" w:sz="0" w:space="0" w:color="auto"/>
                                                          </w:divBdr>
                                                        </w:div>
                                                        <w:div w:id="2059939540">
                                                          <w:marLeft w:val="0"/>
                                                          <w:marRight w:val="0"/>
                                                          <w:marTop w:val="0"/>
                                                          <w:marBottom w:val="0"/>
                                                          <w:divBdr>
                                                            <w:top w:val="none" w:sz="0" w:space="0" w:color="auto"/>
                                                            <w:left w:val="none" w:sz="0" w:space="0" w:color="auto"/>
                                                            <w:bottom w:val="none" w:sz="0" w:space="0" w:color="auto"/>
                                                            <w:right w:val="none" w:sz="0" w:space="0" w:color="auto"/>
                                                          </w:divBdr>
                                                        </w:div>
                                                        <w:div w:id="2100104415">
                                                          <w:marLeft w:val="0"/>
                                                          <w:marRight w:val="0"/>
                                                          <w:marTop w:val="0"/>
                                                          <w:marBottom w:val="0"/>
                                                          <w:divBdr>
                                                            <w:top w:val="none" w:sz="0" w:space="0" w:color="auto"/>
                                                            <w:left w:val="none" w:sz="0" w:space="0" w:color="auto"/>
                                                            <w:bottom w:val="none" w:sz="0" w:space="0" w:color="auto"/>
                                                            <w:right w:val="none" w:sz="0" w:space="0" w:color="auto"/>
                                                          </w:divBdr>
                                                        </w:div>
                                                        <w:div w:id="211393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0182953">
      <w:bodyDiv w:val="1"/>
      <w:marLeft w:val="0"/>
      <w:marRight w:val="0"/>
      <w:marTop w:val="0"/>
      <w:marBottom w:val="0"/>
      <w:divBdr>
        <w:top w:val="none" w:sz="0" w:space="0" w:color="auto"/>
        <w:left w:val="none" w:sz="0" w:space="0" w:color="auto"/>
        <w:bottom w:val="none" w:sz="0" w:space="0" w:color="auto"/>
        <w:right w:val="none" w:sz="0" w:space="0" w:color="auto"/>
      </w:divBdr>
    </w:div>
    <w:div w:id="941299180">
      <w:bodyDiv w:val="1"/>
      <w:marLeft w:val="0"/>
      <w:marRight w:val="0"/>
      <w:marTop w:val="0"/>
      <w:marBottom w:val="0"/>
      <w:divBdr>
        <w:top w:val="none" w:sz="0" w:space="0" w:color="auto"/>
        <w:left w:val="none" w:sz="0" w:space="0" w:color="auto"/>
        <w:bottom w:val="none" w:sz="0" w:space="0" w:color="auto"/>
        <w:right w:val="none" w:sz="0" w:space="0" w:color="auto"/>
      </w:divBdr>
    </w:div>
    <w:div w:id="941380258">
      <w:bodyDiv w:val="1"/>
      <w:marLeft w:val="0"/>
      <w:marRight w:val="0"/>
      <w:marTop w:val="0"/>
      <w:marBottom w:val="0"/>
      <w:divBdr>
        <w:top w:val="none" w:sz="0" w:space="0" w:color="auto"/>
        <w:left w:val="none" w:sz="0" w:space="0" w:color="auto"/>
        <w:bottom w:val="none" w:sz="0" w:space="0" w:color="auto"/>
        <w:right w:val="none" w:sz="0" w:space="0" w:color="auto"/>
      </w:divBdr>
      <w:divsChild>
        <w:div w:id="79257822">
          <w:marLeft w:val="144"/>
          <w:marRight w:val="0"/>
          <w:marTop w:val="86"/>
          <w:marBottom w:val="0"/>
          <w:divBdr>
            <w:top w:val="none" w:sz="0" w:space="0" w:color="auto"/>
            <w:left w:val="none" w:sz="0" w:space="0" w:color="auto"/>
            <w:bottom w:val="none" w:sz="0" w:space="0" w:color="auto"/>
            <w:right w:val="none" w:sz="0" w:space="0" w:color="auto"/>
          </w:divBdr>
        </w:div>
        <w:div w:id="181016001">
          <w:marLeft w:val="144"/>
          <w:marRight w:val="0"/>
          <w:marTop w:val="86"/>
          <w:marBottom w:val="0"/>
          <w:divBdr>
            <w:top w:val="none" w:sz="0" w:space="0" w:color="auto"/>
            <w:left w:val="none" w:sz="0" w:space="0" w:color="auto"/>
            <w:bottom w:val="none" w:sz="0" w:space="0" w:color="auto"/>
            <w:right w:val="none" w:sz="0" w:space="0" w:color="auto"/>
          </w:divBdr>
        </w:div>
        <w:div w:id="1260018091">
          <w:marLeft w:val="144"/>
          <w:marRight w:val="0"/>
          <w:marTop w:val="86"/>
          <w:marBottom w:val="0"/>
          <w:divBdr>
            <w:top w:val="none" w:sz="0" w:space="0" w:color="auto"/>
            <w:left w:val="none" w:sz="0" w:space="0" w:color="auto"/>
            <w:bottom w:val="none" w:sz="0" w:space="0" w:color="auto"/>
            <w:right w:val="none" w:sz="0" w:space="0" w:color="auto"/>
          </w:divBdr>
        </w:div>
      </w:divsChild>
    </w:div>
    <w:div w:id="941451899">
      <w:bodyDiv w:val="1"/>
      <w:marLeft w:val="0"/>
      <w:marRight w:val="0"/>
      <w:marTop w:val="0"/>
      <w:marBottom w:val="0"/>
      <w:divBdr>
        <w:top w:val="none" w:sz="0" w:space="0" w:color="auto"/>
        <w:left w:val="none" w:sz="0" w:space="0" w:color="auto"/>
        <w:bottom w:val="none" w:sz="0" w:space="0" w:color="auto"/>
        <w:right w:val="none" w:sz="0" w:space="0" w:color="auto"/>
      </w:divBdr>
      <w:divsChild>
        <w:div w:id="228228556">
          <w:marLeft w:val="0"/>
          <w:marRight w:val="0"/>
          <w:marTop w:val="0"/>
          <w:marBottom w:val="0"/>
          <w:divBdr>
            <w:top w:val="none" w:sz="0" w:space="0" w:color="auto"/>
            <w:left w:val="none" w:sz="0" w:space="0" w:color="auto"/>
            <w:bottom w:val="none" w:sz="0" w:space="0" w:color="auto"/>
            <w:right w:val="none" w:sz="0" w:space="0" w:color="auto"/>
          </w:divBdr>
          <w:divsChild>
            <w:div w:id="272834439">
              <w:marLeft w:val="0"/>
              <w:marRight w:val="0"/>
              <w:marTop w:val="0"/>
              <w:marBottom w:val="0"/>
              <w:divBdr>
                <w:top w:val="none" w:sz="0" w:space="0" w:color="auto"/>
                <w:left w:val="none" w:sz="0" w:space="0" w:color="auto"/>
                <w:bottom w:val="none" w:sz="0" w:space="0" w:color="auto"/>
                <w:right w:val="none" w:sz="0" w:space="0" w:color="auto"/>
              </w:divBdr>
            </w:div>
            <w:div w:id="311907786">
              <w:marLeft w:val="0"/>
              <w:marRight w:val="0"/>
              <w:marTop w:val="0"/>
              <w:marBottom w:val="0"/>
              <w:divBdr>
                <w:top w:val="none" w:sz="0" w:space="0" w:color="auto"/>
                <w:left w:val="none" w:sz="0" w:space="0" w:color="auto"/>
                <w:bottom w:val="none" w:sz="0" w:space="0" w:color="auto"/>
                <w:right w:val="none" w:sz="0" w:space="0" w:color="auto"/>
              </w:divBdr>
            </w:div>
            <w:div w:id="587933806">
              <w:marLeft w:val="0"/>
              <w:marRight w:val="0"/>
              <w:marTop w:val="0"/>
              <w:marBottom w:val="0"/>
              <w:divBdr>
                <w:top w:val="none" w:sz="0" w:space="0" w:color="auto"/>
                <w:left w:val="none" w:sz="0" w:space="0" w:color="auto"/>
                <w:bottom w:val="none" w:sz="0" w:space="0" w:color="auto"/>
                <w:right w:val="none" w:sz="0" w:space="0" w:color="auto"/>
              </w:divBdr>
            </w:div>
            <w:div w:id="746223334">
              <w:marLeft w:val="0"/>
              <w:marRight w:val="0"/>
              <w:marTop w:val="0"/>
              <w:marBottom w:val="0"/>
              <w:divBdr>
                <w:top w:val="none" w:sz="0" w:space="0" w:color="auto"/>
                <w:left w:val="none" w:sz="0" w:space="0" w:color="auto"/>
                <w:bottom w:val="none" w:sz="0" w:space="0" w:color="auto"/>
                <w:right w:val="none" w:sz="0" w:space="0" w:color="auto"/>
              </w:divBdr>
            </w:div>
            <w:div w:id="133237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58978">
      <w:bodyDiv w:val="1"/>
      <w:marLeft w:val="0"/>
      <w:marRight w:val="0"/>
      <w:marTop w:val="0"/>
      <w:marBottom w:val="0"/>
      <w:divBdr>
        <w:top w:val="none" w:sz="0" w:space="0" w:color="auto"/>
        <w:left w:val="none" w:sz="0" w:space="0" w:color="auto"/>
        <w:bottom w:val="none" w:sz="0" w:space="0" w:color="auto"/>
        <w:right w:val="none" w:sz="0" w:space="0" w:color="auto"/>
      </w:divBdr>
      <w:divsChild>
        <w:div w:id="24139655">
          <w:marLeft w:val="547"/>
          <w:marRight w:val="0"/>
          <w:marTop w:val="154"/>
          <w:marBottom w:val="0"/>
          <w:divBdr>
            <w:top w:val="none" w:sz="0" w:space="0" w:color="auto"/>
            <w:left w:val="none" w:sz="0" w:space="0" w:color="auto"/>
            <w:bottom w:val="none" w:sz="0" w:space="0" w:color="auto"/>
            <w:right w:val="none" w:sz="0" w:space="0" w:color="auto"/>
          </w:divBdr>
        </w:div>
        <w:div w:id="1900555422">
          <w:marLeft w:val="1166"/>
          <w:marRight w:val="0"/>
          <w:marTop w:val="134"/>
          <w:marBottom w:val="0"/>
          <w:divBdr>
            <w:top w:val="none" w:sz="0" w:space="0" w:color="auto"/>
            <w:left w:val="none" w:sz="0" w:space="0" w:color="auto"/>
            <w:bottom w:val="none" w:sz="0" w:space="0" w:color="auto"/>
            <w:right w:val="none" w:sz="0" w:space="0" w:color="auto"/>
          </w:divBdr>
        </w:div>
      </w:divsChild>
    </w:div>
    <w:div w:id="944116149">
      <w:bodyDiv w:val="1"/>
      <w:marLeft w:val="0"/>
      <w:marRight w:val="0"/>
      <w:marTop w:val="0"/>
      <w:marBottom w:val="0"/>
      <w:divBdr>
        <w:top w:val="none" w:sz="0" w:space="0" w:color="auto"/>
        <w:left w:val="none" w:sz="0" w:space="0" w:color="auto"/>
        <w:bottom w:val="none" w:sz="0" w:space="0" w:color="auto"/>
        <w:right w:val="none" w:sz="0" w:space="0" w:color="auto"/>
      </w:divBdr>
      <w:divsChild>
        <w:div w:id="203375777">
          <w:marLeft w:val="144"/>
          <w:marRight w:val="0"/>
          <w:marTop w:val="86"/>
          <w:marBottom w:val="0"/>
          <w:divBdr>
            <w:top w:val="none" w:sz="0" w:space="0" w:color="auto"/>
            <w:left w:val="none" w:sz="0" w:space="0" w:color="auto"/>
            <w:bottom w:val="none" w:sz="0" w:space="0" w:color="auto"/>
            <w:right w:val="none" w:sz="0" w:space="0" w:color="auto"/>
          </w:divBdr>
        </w:div>
        <w:div w:id="319388884">
          <w:marLeft w:val="144"/>
          <w:marRight w:val="0"/>
          <w:marTop w:val="86"/>
          <w:marBottom w:val="0"/>
          <w:divBdr>
            <w:top w:val="none" w:sz="0" w:space="0" w:color="auto"/>
            <w:left w:val="none" w:sz="0" w:space="0" w:color="auto"/>
            <w:bottom w:val="none" w:sz="0" w:space="0" w:color="auto"/>
            <w:right w:val="none" w:sz="0" w:space="0" w:color="auto"/>
          </w:divBdr>
        </w:div>
        <w:div w:id="478351345">
          <w:marLeft w:val="144"/>
          <w:marRight w:val="0"/>
          <w:marTop w:val="86"/>
          <w:marBottom w:val="0"/>
          <w:divBdr>
            <w:top w:val="none" w:sz="0" w:space="0" w:color="auto"/>
            <w:left w:val="none" w:sz="0" w:space="0" w:color="auto"/>
            <w:bottom w:val="none" w:sz="0" w:space="0" w:color="auto"/>
            <w:right w:val="none" w:sz="0" w:space="0" w:color="auto"/>
          </w:divBdr>
        </w:div>
        <w:div w:id="738557047">
          <w:marLeft w:val="144"/>
          <w:marRight w:val="0"/>
          <w:marTop w:val="86"/>
          <w:marBottom w:val="0"/>
          <w:divBdr>
            <w:top w:val="none" w:sz="0" w:space="0" w:color="auto"/>
            <w:left w:val="none" w:sz="0" w:space="0" w:color="auto"/>
            <w:bottom w:val="none" w:sz="0" w:space="0" w:color="auto"/>
            <w:right w:val="none" w:sz="0" w:space="0" w:color="auto"/>
          </w:divBdr>
        </w:div>
        <w:div w:id="846407577">
          <w:marLeft w:val="144"/>
          <w:marRight w:val="0"/>
          <w:marTop w:val="86"/>
          <w:marBottom w:val="0"/>
          <w:divBdr>
            <w:top w:val="none" w:sz="0" w:space="0" w:color="auto"/>
            <w:left w:val="none" w:sz="0" w:space="0" w:color="auto"/>
            <w:bottom w:val="none" w:sz="0" w:space="0" w:color="auto"/>
            <w:right w:val="none" w:sz="0" w:space="0" w:color="auto"/>
          </w:divBdr>
        </w:div>
        <w:div w:id="1634940252">
          <w:marLeft w:val="144"/>
          <w:marRight w:val="0"/>
          <w:marTop w:val="86"/>
          <w:marBottom w:val="0"/>
          <w:divBdr>
            <w:top w:val="none" w:sz="0" w:space="0" w:color="auto"/>
            <w:left w:val="none" w:sz="0" w:space="0" w:color="auto"/>
            <w:bottom w:val="none" w:sz="0" w:space="0" w:color="auto"/>
            <w:right w:val="none" w:sz="0" w:space="0" w:color="auto"/>
          </w:divBdr>
        </w:div>
        <w:div w:id="2008095427">
          <w:marLeft w:val="144"/>
          <w:marRight w:val="0"/>
          <w:marTop w:val="86"/>
          <w:marBottom w:val="0"/>
          <w:divBdr>
            <w:top w:val="none" w:sz="0" w:space="0" w:color="auto"/>
            <w:left w:val="none" w:sz="0" w:space="0" w:color="auto"/>
            <w:bottom w:val="none" w:sz="0" w:space="0" w:color="auto"/>
            <w:right w:val="none" w:sz="0" w:space="0" w:color="auto"/>
          </w:divBdr>
        </w:div>
        <w:div w:id="2078474345">
          <w:marLeft w:val="144"/>
          <w:marRight w:val="0"/>
          <w:marTop w:val="86"/>
          <w:marBottom w:val="0"/>
          <w:divBdr>
            <w:top w:val="none" w:sz="0" w:space="0" w:color="auto"/>
            <w:left w:val="none" w:sz="0" w:space="0" w:color="auto"/>
            <w:bottom w:val="none" w:sz="0" w:space="0" w:color="auto"/>
            <w:right w:val="none" w:sz="0" w:space="0" w:color="auto"/>
          </w:divBdr>
        </w:div>
      </w:divsChild>
    </w:div>
    <w:div w:id="944116782">
      <w:bodyDiv w:val="1"/>
      <w:marLeft w:val="0"/>
      <w:marRight w:val="0"/>
      <w:marTop w:val="0"/>
      <w:marBottom w:val="0"/>
      <w:divBdr>
        <w:top w:val="none" w:sz="0" w:space="0" w:color="auto"/>
        <w:left w:val="none" w:sz="0" w:space="0" w:color="auto"/>
        <w:bottom w:val="none" w:sz="0" w:space="0" w:color="auto"/>
        <w:right w:val="none" w:sz="0" w:space="0" w:color="auto"/>
      </w:divBdr>
    </w:div>
    <w:div w:id="945887468">
      <w:bodyDiv w:val="1"/>
      <w:marLeft w:val="0"/>
      <w:marRight w:val="0"/>
      <w:marTop w:val="0"/>
      <w:marBottom w:val="0"/>
      <w:divBdr>
        <w:top w:val="none" w:sz="0" w:space="0" w:color="auto"/>
        <w:left w:val="none" w:sz="0" w:space="0" w:color="auto"/>
        <w:bottom w:val="none" w:sz="0" w:space="0" w:color="auto"/>
        <w:right w:val="none" w:sz="0" w:space="0" w:color="auto"/>
      </w:divBdr>
    </w:div>
    <w:div w:id="947469539">
      <w:bodyDiv w:val="1"/>
      <w:marLeft w:val="0"/>
      <w:marRight w:val="0"/>
      <w:marTop w:val="0"/>
      <w:marBottom w:val="0"/>
      <w:divBdr>
        <w:top w:val="none" w:sz="0" w:space="0" w:color="auto"/>
        <w:left w:val="none" w:sz="0" w:space="0" w:color="auto"/>
        <w:bottom w:val="none" w:sz="0" w:space="0" w:color="auto"/>
        <w:right w:val="none" w:sz="0" w:space="0" w:color="auto"/>
      </w:divBdr>
      <w:divsChild>
        <w:div w:id="1179273522">
          <w:marLeft w:val="144"/>
          <w:marRight w:val="0"/>
          <w:marTop w:val="72"/>
          <w:marBottom w:val="0"/>
          <w:divBdr>
            <w:top w:val="none" w:sz="0" w:space="0" w:color="auto"/>
            <w:left w:val="none" w:sz="0" w:space="0" w:color="auto"/>
            <w:bottom w:val="none" w:sz="0" w:space="0" w:color="auto"/>
            <w:right w:val="none" w:sz="0" w:space="0" w:color="auto"/>
          </w:divBdr>
        </w:div>
        <w:div w:id="1921668841">
          <w:marLeft w:val="144"/>
          <w:marRight w:val="0"/>
          <w:marTop w:val="72"/>
          <w:marBottom w:val="0"/>
          <w:divBdr>
            <w:top w:val="none" w:sz="0" w:space="0" w:color="auto"/>
            <w:left w:val="none" w:sz="0" w:space="0" w:color="auto"/>
            <w:bottom w:val="none" w:sz="0" w:space="0" w:color="auto"/>
            <w:right w:val="none" w:sz="0" w:space="0" w:color="auto"/>
          </w:divBdr>
        </w:div>
        <w:div w:id="2048526492">
          <w:marLeft w:val="144"/>
          <w:marRight w:val="0"/>
          <w:marTop w:val="72"/>
          <w:marBottom w:val="0"/>
          <w:divBdr>
            <w:top w:val="none" w:sz="0" w:space="0" w:color="auto"/>
            <w:left w:val="none" w:sz="0" w:space="0" w:color="auto"/>
            <w:bottom w:val="none" w:sz="0" w:space="0" w:color="auto"/>
            <w:right w:val="none" w:sz="0" w:space="0" w:color="auto"/>
          </w:divBdr>
        </w:div>
      </w:divsChild>
    </w:div>
    <w:div w:id="948393494">
      <w:bodyDiv w:val="1"/>
      <w:marLeft w:val="0"/>
      <w:marRight w:val="0"/>
      <w:marTop w:val="0"/>
      <w:marBottom w:val="0"/>
      <w:divBdr>
        <w:top w:val="none" w:sz="0" w:space="0" w:color="auto"/>
        <w:left w:val="none" w:sz="0" w:space="0" w:color="auto"/>
        <w:bottom w:val="none" w:sz="0" w:space="0" w:color="auto"/>
        <w:right w:val="none" w:sz="0" w:space="0" w:color="auto"/>
      </w:divBdr>
    </w:div>
    <w:div w:id="949432860">
      <w:bodyDiv w:val="1"/>
      <w:marLeft w:val="0"/>
      <w:marRight w:val="0"/>
      <w:marTop w:val="0"/>
      <w:marBottom w:val="0"/>
      <w:divBdr>
        <w:top w:val="none" w:sz="0" w:space="0" w:color="auto"/>
        <w:left w:val="none" w:sz="0" w:space="0" w:color="auto"/>
        <w:bottom w:val="none" w:sz="0" w:space="0" w:color="auto"/>
        <w:right w:val="none" w:sz="0" w:space="0" w:color="auto"/>
      </w:divBdr>
    </w:div>
    <w:div w:id="951939651">
      <w:bodyDiv w:val="1"/>
      <w:marLeft w:val="0"/>
      <w:marRight w:val="0"/>
      <w:marTop w:val="0"/>
      <w:marBottom w:val="0"/>
      <w:divBdr>
        <w:top w:val="none" w:sz="0" w:space="0" w:color="auto"/>
        <w:left w:val="none" w:sz="0" w:space="0" w:color="auto"/>
        <w:bottom w:val="none" w:sz="0" w:space="0" w:color="auto"/>
        <w:right w:val="none" w:sz="0" w:space="0" w:color="auto"/>
      </w:divBdr>
      <w:divsChild>
        <w:div w:id="1302996939">
          <w:marLeft w:val="274"/>
          <w:marRight w:val="0"/>
          <w:marTop w:val="132"/>
          <w:marBottom w:val="0"/>
          <w:divBdr>
            <w:top w:val="none" w:sz="0" w:space="0" w:color="auto"/>
            <w:left w:val="none" w:sz="0" w:space="0" w:color="auto"/>
            <w:bottom w:val="none" w:sz="0" w:space="0" w:color="auto"/>
            <w:right w:val="none" w:sz="0" w:space="0" w:color="auto"/>
          </w:divBdr>
        </w:div>
        <w:div w:id="2086566531">
          <w:marLeft w:val="274"/>
          <w:marRight w:val="0"/>
          <w:marTop w:val="132"/>
          <w:marBottom w:val="0"/>
          <w:divBdr>
            <w:top w:val="none" w:sz="0" w:space="0" w:color="auto"/>
            <w:left w:val="none" w:sz="0" w:space="0" w:color="auto"/>
            <w:bottom w:val="none" w:sz="0" w:space="0" w:color="auto"/>
            <w:right w:val="none" w:sz="0" w:space="0" w:color="auto"/>
          </w:divBdr>
        </w:div>
        <w:div w:id="38675019">
          <w:marLeft w:val="274"/>
          <w:marRight w:val="0"/>
          <w:marTop w:val="132"/>
          <w:marBottom w:val="0"/>
          <w:divBdr>
            <w:top w:val="none" w:sz="0" w:space="0" w:color="auto"/>
            <w:left w:val="none" w:sz="0" w:space="0" w:color="auto"/>
            <w:bottom w:val="none" w:sz="0" w:space="0" w:color="auto"/>
            <w:right w:val="none" w:sz="0" w:space="0" w:color="auto"/>
          </w:divBdr>
        </w:div>
        <w:div w:id="1401713578">
          <w:marLeft w:val="274"/>
          <w:marRight w:val="0"/>
          <w:marTop w:val="132"/>
          <w:marBottom w:val="0"/>
          <w:divBdr>
            <w:top w:val="none" w:sz="0" w:space="0" w:color="auto"/>
            <w:left w:val="none" w:sz="0" w:space="0" w:color="auto"/>
            <w:bottom w:val="none" w:sz="0" w:space="0" w:color="auto"/>
            <w:right w:val="none" w:sz="0" w:space="0" w:color="auto"/>
          </w:divBdr>
        </w:div>
        <w:div w:id="1017079917">
          <w:marLeft w:val="274"/>
          <w:marRight w:val="0"/>
          <w:marTop w:val="132"/>
          <w:marBottom w:val="0"/>
          <w:divBdr>
            <w:top w:val="none" w:sz="0" w:space="0" w:color="auto"/>
            <w:left w:val="none" w:sz="0" w:space="0" w:color="auto"/>
            <w:bottom w:val="none" w:sz="0" w:space="0" w:color="auto"/>
            <w:right w:val="none" w:sz="0" w:space="0" w:color="auto"/>
          </w:divBdr>
        </w:div>
      </w:divsChild>
    </w:div>
    <w:div w:id="952446832">
      <w:bodyDiv w:val="1"/>
      <w:marLeft w:val="0"/>
      <w:marRight w:val="0"/>
      <w:marTop w:val="0"/>
      <w:marBottom w:val="0"/>
      <w:divBdr>
        <w:top w:val="none" w:sz="0" w:space="0" w:color="auto"/>
        <w:left w:val="none" w:sz="0" w:space="0" w:color="auto"/>
        <w:bottom w:val="none" w:sz="0" w:space="0" w:color="auto"/>
        <w:right w:val="none" w:sz="0" w:space="0" w:color="auto"/>
      </w:divBdr>
    </w:div>
    <w:div w:id="952519269">
      <w:bodyDiv w:val="1"/>
      <w:marLeft w:val="0"/>
      <w:marRight w:val="0"/>
      <w:marTop w:val="0"/>
      <w:marBottom w:val="0"/>
      <w:divBdr>
        <w:top w:val="none" w:sz="0" w:space="0" w:color="auto"/>
        <w:left w:val="none" w:sz="0" w:space="0" w:color="auto"/>
        <w:bottom w:val="none" w:sz="0" w:space="0" w:color="auto"/>
        <w:right w:val="none" w:sz="0" w:space="0" w:color="auto"/>
      </w:divBdr>
    </w:div>
    <w:div w:id="952830639">
      <w:bodyDiv w:val="1"/>
      <w:marLeft w:val="0"/>
      <w:marRight w:val="0"/>
      <w:marTop w:val="0"/>
      <w:marBottom w:val="0"/>
      <w:divBdr>
        <w:top w:val="none" w:sz="0" w:space="0" w:color="auto"/>
        <w:left w:val="none" w:sz="0" w:space="0" w:color="auto"/>
        <w:bottom w:val="none" w:sz="0" w:space="0" w:color="auto"/>
        <w:right w:val="none" w:sz="0" w:space="0" w:color="auto"/>
      </w:divBdr>
      <w:divsChild>
        <w:div w:id="859395283">
          <w:marLeft w:val="547"/>
          <w:marRight w:val="0"/>
          <w:marTop w:val="67"/>
          <w:marBottom w:val="0"/>
          <w:divBdr>
            <w:top w:val="none" w:sz="0" w:space="0" w:color="auto"/>
            <w:left w:val="none" w:sz="0" w:space="0" w:color="auto"/>
            <w:bottom w:val="none" w:sz="0" w:space="0" w:color="auto"/>
            <w:right w:val="none" w:sz="0" w:space="0" w:color="auto"/>
          </w:divBdr>
        </w:div>
        <w:div w:id="907307380">
          <w:marLeft w:val="547"/>
          <w:marRight w:val="0"/>
          <w:marTop w:val="67"/>
          <w:marBottom w:val="0"/>
          <w:divBdr>
            <w:top w:val="none" w:sz="0" w:space="0" w:color="auto"/>
            <w:left w:val="none" w:sz="0" w:space="0" w:color="auto"/>
            <w:bottom w:val="none" w:sz="0" w:space="0" w:color="auto"/>
            <w:right w:val="none" w:sz="0" w:space="0" w:color="auto"/>
          </w:divBdr>
        </w:div>
        <w:div w:id="930553711">
          <w:marLeft w:val="547"/>
          <w:marRight w:val="0"/>
          <w:marTop w:val="67"/>
          <w:marBottom w:val="0"/>
          <w:divBdr>
            <w:top w:val="none" w:sz="0" w:space="0" w:color="auto"/>
            <w:left w:val="none" w:sz="0" w:space="0" w:color="auto"/>
            <w:bottom w:val="none" w:sz="0" w:space="0" w:color="auto"/>
            <w:right w:val="none" w:sz="0" w:space="0" w:color="auto"/>
          </w:divBdr>
        </w:div>
        <w:div w:id="1023633263">
          <w:marLeft w:val="1166"/>
          <w:marRight w:val="0"/>
          <w:marTop w:val="58"/>
          <w:marBottom w:val="0"/>
          <w:divBdr>
            <w:top w:val="none" w:sz="0" w:space="0" w:color="auto"/>
            <w:left w:val="none" w:sz="0" w:space="0" w:color="auto"/>
            <w:bottom w:val="none" w:sz="0" w:space="0" w:color="auto"/>
            <w:right w:val="none" w:sz="0" w:space="0" w:color="auto"/>
          </w:divBdr>
        </w:div>
        <w:div w:id="1046954567">
          <w:marLeft w:val="1166"/>
          <w:marRight w:val="0"/>
          <w:marTop w:val="58"/>
          <w:marBottom w:val="0"/>
          <w:divBdr>
            <w:top w:val="none" w:sz="0" w:space="0" w:color="auto"/>
            <w:left w:val="none" w:sz="0" w:space="0" w:color="auto"/>
            <w:bottom w:val="none" w:sz="0" w:space="0" w:color="auto"/>
            <w:right w:val="none" w:sz="0" w:space="0" w:color="auto"/>
          </w:divBdr>
        </w:div>
        <w:div w:id="1707169469">
          <w:marLeft w:val="547"/>
          <w:marRight w:val="0"/>
          <w:marTop w:val="67"/>
          <w:marBottom w:val="0"/>
          <w:divBdr>
            <w:top w:val="none" w:sz="0" w:space="0" w:color="auto"/>
            <w:left w:val="none" w:sz="0" w:space="0" w:color="auto"/>
            <w:bottom w:val="none" w:sz="0" w:space="0" w:color="auto"/>
            <w:right w:val="none" w:sz="0" w:space="0" w:color="auto"/>
          </w:divBdr>
        </w:div>
      </w:divsChild>
    </w:div>
    <w:div w:id="953708292">
      <w:bodyDiv w:val="1"/>
      <w:marLeft w:val="0"/>
      <w:marRight w:val="0"/>
      <w:marTop w:val="0"/>
      <w:marBottom w:val="0"/>
      <w:divBdr>
        <w:top w:val="none" w:sz="0" w:space="0" w:color="auto"/>
        <w:left w:val="none" w:sz="0" w:space="0" w:color="auto"/>
        <w:bottom w:val="none" w:sz="0" w:space="0" w:color="auto"/>
        <w:right w:val="none" w:sz="0" w:space="0" w:color="auto"/>
      </w:divBdr>
      <w:divsChild>
        <w:div w:id="1400737">
          <w:marLeft w:val="547"/>
          <w:marRight w:val="0"/>
          <w:marTop w:val="77"/>
          <w:marBottom w:val="0"/>
          <w:divBdr>
            <w:top w:val="none" w:sz="0" w:space="0" w:color="auto"/>
            <w:left w:val="none" w:sz="0" w:space="0" w:color="auto"/>
            <w:bottom w:val="none" w:sz="0" w:space="0" w:color="auto"/>
            <w:right w:val="none" w:sz="0" w:space="0" w:color="auto"/>
          </w:divBdr>
        </w:div>
        <w:div w:id="27263238">
          <w:marLeft w:val="547"/>
          <w:marRight w:val="0"/>
          <w:marTop w:val="77"/>
          <w:marBottom w:val="0"/>
          <w:divBdr>
            <w:top w:val="none" w:sz="0" w:space="0" w:color="auto"/>
            <w:left w:val="none" w:sz="0" w:space="0" w:color="auto"/>
            <w:bottom w:val="none" w:sz="0" w:space="0" w:color="auto"/>
            <w:right w:val="none" w:sz="0" w:space="0" w:color="auto"/>
          </w:divBdr>
        </w:div>
        <w:div w:id="225604300">
          <w:marLeft w:val="547"/>
          <w:marRight w:val="0"/>
          <w:marTop w:val="77"/>
          <w:marBottom w:val="0"/>
          <w:divBdr>
            <w:top w:val="none" w:sz="0" w:space="0" w:color="auto"/>
            <w:left w:val="none" w:sz="0" w:space="0" w:color="auto"/>
            <w:bottom w:val="none" w:sz="0" w:space="0" w:color="auto"/>
            <w:right w:val="none" w:sz="0" w:space="0" w:color="auto"/>
          </w:divBdr>
        </w:div>
        <w:div w:id="459615860">
          <w:marLeft w:val="547"/>
          <w:marRight w:val="0"/>
          <w:marTop w:val="77"/>
          <w:marBottom w:val="0"/>
          <w:divBdr>
            <w:top w:val="none" w:sz="0" w:space="0" w:color="auto"/>
            <w:left w:val="none" w:sz="0" w:space="0" w:color="auto"/>
            <w:bottom w:val="none" w:sz="0" w:space="0" w:color="auto"/>
            <w:right w:val="none" w:sz="0" w:space="0" w:color="auto"/>
          </w:divBdr>
        </w:div>
        <w:div w:id="473643040">
          <w:marLeft w:val="547"/>
          <w:marRight w:val="0"/>
          <w:marTop w:val="77"/>
          <w:marBottom w:val="0"/>
          <w:divBdr>
            <w:top w:val="none" w:sz="0" w:space="0" w:color="auto"/>
            <w:left w:val="none" w:sz="0" w:space="0" w:color="auto"/>
            <w:bottom w:val="none" w:sz="0" w:space="0" w:color="auto"/>
            <w:right w:val="none" w:sz="0" w:space="0" w:color="auto"/>
          </w:divBdr>
        </w:div>
        <w:div w:id="740520744">
          <w:marLeft w:val="547"/>
          <w:marRight w:val="0"/>
          <w:marTop w:val="77"/>
          <w:marBottom w:val="0"/>
          <w:divBdr>
            <w:top w:val="none" w:sz="0" w:space="0" w:color="auto"/>
            <w:left w:val="none" w:sz="0" w:space="0" w:color="auto"/>
            <w:bottom w:val="none" w:sz="0" w:space="0" w:color="auto"/>
            <w:right w:val="none" w:sz="0" w:space="0" w:color="auto"/>
          </w:divBdr>
        </w:div>
        <w:div w:id="967590568">
          <w:marLeft w:val="547"/>
          <w:marRight w:val="0"/>
          <w:marTop w:val="77"/>
          <w:marBottom w:val="0"/>
          <w:divBdr>
            <w:top w:val="none" w:sz="0" w:space="0" w:color="auto"/>
            <w:left w:val="none" w:sz="0" w:space="0" w:color="auto"/>
            <w:bottom w:val="none" w:sz="0" w:space="0" w:color="auto"/>
            <w:right w:val="none" w:sz="0" w:space="0" w:color="auto"/>
          </w:divBdr>
        </w:div>
        <w:div w:id="1059593789">
          <w:marLeft w:val="547"/>
          <w:marRight w:val="0"/>
          <w:marTop w:val="77"/>
          <w:marBottom w:val="0"/>
          <w:divBdr>
            <w:top w:val="none" w:sz="0" w:space="0" w:color="auto"/>
            <w:left w:val="none" w:sz="0" w:space="0" w:color="auto"/>
            <w:bottom w:val="none" w:sz="0" w:space="0" w:color="auto"/>
            <w:right w:val="none" w:sz="0" w:space="0" w:color="auto"/>
          </w:divBdr>
        </w:div>
        <w:div w:id="1283730222">
          <w:marLeft w:val="547"/>
          <w:marRight w:val="0"/>
          <w:marTop w:val="77"/>
          <w:marBottom w:val="0"/>
          <w:divBdr>
            <w:top w:val="none" w:sz="0" w:space="0" w:color="auto"/>
            <w:left w:val="none" w:sz="0" w:space="0" w:color="auto"/>
            <w:bottom w:val="none" w:sz="0" w:space="0" w:color="auto"/>
            <w:right w:val="none" w:sz="0" w:space="0" w:color="auto"/>
          </w:divBdr>
        </w:div>
        <w:div w:id="1311599884">
          <w:marLeft w:val="547"/>
          <w:marRight w:val="0"/>
          <w:marTop w:val="77"/>
          <w:marBottom w:val="0"/>
          <w:divBdr>
            <w:top w:val="none" w:sz="0" w:space="0" w:color="auto"/>
            <w:left w:val="none" w:sz="0" w:space="0" w:color="auto"/>
            <w:bottom w:val="none" w:sz="0" w:space="0" w:color="auto"/>
            <w:right w:val="none" w:sz="0" w:space="0" w:color="auto"/>
          </w:divBdr>
        </w:div>
        <w:div w:id="1319309618">
          <w:marLeft w:val="547"/>
          <w:marRight w:val="0"/>
          <w:marTop w:val="77"/>
          <w:marBottom w:val="0"/>
          <w:divBdr>
            <w:top w:val="none" w:sz="0" w:space="0" w:color="auto"/>
            <w:left w:val="none" w:sz="0" w:space="0" w:color="auto"/>
            <w:bottom w:val="none" w:sz="0" w:space="0" w:color="auto"/>
            <w:right w:val="none" w:sz="0" w:space="0" w:color="auto"/>
          </w:divBdr>
        </w:div>
      </w:divsChild>
    </w:div>
    <w:div w:id="957679467">
      <w:bodyDiv w:val="1"/>
      <w:marLeft w:val="0"/>
      <w:marRight w:val="0"/>
      <w:marTop w:val="0"/>
      <w:marBottom w:val="0"/>
      <w:divBdr>
        <w:top w:val="none" w:sz="0" w:space="0" w:color="auto"/>
        <w:left w:val="none" w:sz="0" w:space="0" w:color="auto"/>
        <w:bottom w:val="none" w:sz="0" w:space="0" w:color="auto"/>
        <w:right w:val="none" w:sz="0" w:space="0" w:color="auto"/>
      </w:divBdr>
      <w:divsChild>
        <w:div w:id="846556666">
          <w:marLeft w:val="144"/>
          <w:marRight w:val="0"/>
          <w:marTop w:val="72"/>
          <w:marBottom w:val="0"/>
          <w:divBdr>
            <w:top w:val="none" w:sz="0" w:space="0" w:color="auto"/>
            <w:left w:val="none" w:sz="0" w:space="0" w:color="auto"/>
            <w:bottom w:val="none" w:sz="0" w:space="0" w:color="auto"/>
            <w:right w:val="none" w:sz="0" w:space="0" w:color="auto"/>
          </w:divBdr>
        </w:div>
      </w:divsChild>
    </w:div>
    <w:div w:id="958292794">
      <w:bodyDiv w:val="1"/>
      <w:marLeft w:val="0"/>
      <w:marRight w:val="0"/>
      <w:marTop w:val="0"/>
      <w:marBottom w:val="0"/>
      <w:divBdr>
        <w:top w:val="none" w:sz="0" w:space="0" w:color="auto"/>
        <w:left w:val="none" w:sz="0" w:space="0" w:color="auto"/>
        <w:bottom w:val="none" w:sz="0" w:space="0" w:color="auto"/>
        <w:right w:val="none" w:sz="0" w:space="0" w:color="auto"/>
      </w:divBdr>
    </w:div>
    <w:div w:id="960569701">
      <w:bodyDiv w:val="1"/>
      <w:marLeft w:val="0"/>
      <w:marRight w:val="0"/>
      <w:marTop w:val="0"/>
      <w:marBottom w:val="0"/>
      <w:divBdr>
        <w:top w:val="none" w:sz="0" w:space="0" w:color="auto"/>
        <w:left w:val="none" w:sz="0" w:space="0" w:color="auto"/>
        <w:bottom w:val="none" w:sz="0" w:space="0" w:color="auto"/>
        <w:right w:val="none" w:sz="0" w:space="0" w:color="auto"/>
      </w:divBdr>
      <w:divsChild>
        <w:div w:id="291206950">
          <w:marLeft w:val="0"/>
          <w:marRight w:val="0"/>
          <w:marTop w:val="0"/>
          <w:marBottom w:val="0"/>
          <w:divBdr>
            <w:top w:val="none" w:sz="0" w:space="0" w:color="auto"/>
            <w:left w:val="none" w:sz="0" w:space="0" w:color="auto"/>
            <w:bottom w:val="none" w:sz="0" w:space="0" w:color="auto"/>
            <w:right w:val="none" w:sz="0" w:space="0" w:color="auto"/>
          </w:divBdr>
        </w:div>
        <w:div w:id="537624086">
          <w:marLeft w:val="0"/>
          <w:marRight w:val="0"/>
          <w:marTop w:val="0"/>
          <w:marBottom w:val="0"/>
          <w:divBdr>
            <w:top w:val="none" w:sz="0" w:space="0" w:color="auto"/>
            <w:left w:val="none" w:sz="0" w:space="0" w:color="auto"/>
            <w:bottom w:val="none" w:sz="0" w:space="0" w:color="auto"/>
            <w:right w:val="none" w:sz="0" w:space="0" w:color="auto"/>
          </w:divBdr>
        </w:div>
        <w:div w:id="892929835">
          <w:marLeft w:val="0"/>
          <w:marRight w:val="0"/>
          <w:marTop w:val="0"/>
          <w:marBottom w:val="0"/>
          <w:divBdr>
            <w:top w:val="none" w:sz="0" w:space="0" w:color="auto"/>
            <w:left w:val="none" w:sz="0" w:space="0" w:color="auto"/>
            <w:bottom w:val="none" w:sz="0" w:space="0" w:color="auto"/>
            <w:right w:val="none" w:sz="0" w:space="0" w:color="auto"/>
          </w:divBdr>
        </w:div>
      </w:divsChild>
    </w:div>
    <w:div w:id="962924351">
      <w:bodyDiv w:val="1"/>
      <w:marLeft w:val="0"/>
      <w:marRight w:val="0"/>
      <w:marTop w:val="0"/>
      <w:marBottom w:val="0"/>
      <w:divBdr>
        <w:top w:val="none" w:sz="0" w:space="0" w:color="auto"/>
        <w:left w:val="none" w:sz="0" w:space="0" w:color="auto"/>
        <w:bottom w:val="none" w:sz="0" w:space="0" w:color="auto"/>
        <w:right w:val="none" w:sz="0" w:space="0" w:color="auto"/>
      </w:divBdr>
      <w:divsChild>
        <w:div w:id="492648089">
          <w:marLeft w:val="144"/>
          <w:marRight w:val="0"/>
          <w:marTop w:val="86"/>
          <w:marBottom w:val="0"/>
          <w:divBdr>
            <w:top w:val="none" w:sz="0" w:space="0" w:color="auto"/>
            <w:left w:val="none" w:sz="0" w:space="0" w:color="auto"/>
            <w:bottom w:val="none" w:sz="0" w:space="0" w:color="auto"/>
            <w:right w:val="none" w:sz="0" w:space="0" w:color="auto"/>
          </w:divBdr>
        </w:div>
        <w:div w:id="700477576">
          <w:marLeft w:val="144"/>
          <w:marRight w:val="0"/>
          <w:marTop w:val="86"/>
          <w:marBottom w:val="0"/>
          <w:divBdr>
            <w:top w:val="none" w:sz="0" w:space="0" w:color="auto"/>
            <w:left w:val="none" w:sz="0" w:space="0" w:color="auto"/>
            <w:bottom w:val="none" w:sz="0" w:space="0" w:color="auto"/>
            <w:right w:val="none" w:sz="0" w:space="0" w:color="auto"/>
          </w:divBdr>
        </w:div>
        <w:div w:id="1026563078">
          <w:marLeft w:val="144"/>
          <w:marRight w:val="0"/>
          <w:marTop w:val="86"/>
          <w:marBottom w:val="0"/>
          <w:divBdr>
            <w:top w:val="none" w:sz="0" w:space="0" w:color="auto"/>
            <w:left w:val="none" w:sz="0" w:space="0" w:color="auto"/>
            <w:bottom w:val="none" w:sz="0" w:space="0" w:color="auto"/>
            <w:right w:val="none" w:sz="0" w:space="0" w:color="auto"/>
          </w:divBdr>
        </w:div>
        <w:div w:id="1140881087">
          <w:marLeft w:val="144"/>
          <w:marRight w:val="0"/>
          <w:marTop w:val="86"/>
          <w:marBottom w:val="0"/>
          <w:divBdr>
            <w:top w:val="none" w:sz="0" w:space="0" w:color="auto"/>
            <w:left w:val="none" w:sz="0" w:space="0" w:color="auto"/>
            <w:bottom w:val="none" w:sz="0" w:space="0" w:color="auto"/>
            <w:right w:val="none" w:sz="0" w:space="0" w:color="auto"/>
          </w:divBdr>
        </w:div>
        <w:div w:id="1327125982">
          <w:marLeft w:val="144"/>
          <w:marRight w:val="0"/>
          <w:marTop w:val="86"/>
          <w:marBottom w:val="0"/>
          <w:divBdr>
            <w:top w:val="none" w:sz="0" w:space="0" w:color="auto"/>
            <w:left w:val="none" w:sz="0" w:space="0" w:color="auto"/>
            <w:bottom w:val="none" w:sz="0" w:space="0" w:color="auto"/>
            <w:right w:val="none" w:sz="0" w:space="0" w:color="auto"/>
          </w:divBdr>
        </w:div>
        <w:div w:id="1865438938">
          <w:marLeft w:val="144"/>
          <w:marRight w:val="0"/>
          <w:marTop w:val="86"/>
          <w:marBottom w:val="0"/>
          <w:divBdr>
            <w:top w:val="none" w:sz="0" w:space="0" w:color="auto"/>
            <w:left w:val="none" w:sz="0" w:space="0" w:color="auto"/>
            <w:bottom w:val="none" w:sz="0" w:space="0" w:color="auto"/>
            <w:right w:val="none" w:sz="0" w:space="0" w:color="auto"/>
          </w:divBdr>
        </w:div>
        <w:div w:id="1905989630">
          <w:marLeft w:val="144"/>
          <w:marRight w:val="0"/>
          <w:marTop w:val="86"/>
          <w:marBottom w:val="0"/>
          <w:divBdr>
            <w:top w:val="none" w:sz="0" w:space="0" w:color="auto"/>
            <w:left w:val="none" w:sz="0" w:space="0" w:color="auto"/>
            <w:bottom w:val="none" w:sz="0" w:space="0" w:color="auto"/>
            <w:right w:val="none" w:sz="0" w:space="0" w:color="auto"/>
          </w:divBdr>
        </w:div>
      </w:divsChild>
    </w:div>
    <w:div w:id="963267235">
      <w:bodyDiv w:val="1"/>
      <w:marLeft w:val="0"/>
      <w:marRight w:val="0"/>
      <w:marTop w:val="0"/>
      <w:marBottom w:val="0"/>
      <w:divBdr>
        <w:top w:val="none" w:sz="0" w:space="0" w:color="auto"/>
        <w:left w:val="none" w:sz="0" w:space="0" w:color="auto"/>
        <w:bottom w:val="none" w:sz="0" w:space="0" w:color="auto"/>
        <w:right w:val="none" w:sz="0" w:space="0" w:color="auto"/>
      </w:divBdr>
      <w:divsChild>
        <w:div w:id="1373921785">
          <w:marLeft w:val="0"/>
          <w:marRight w:val="0"/>
          <w:marTop w:val="0"/>
          <w:marBottom w:val="0"/>
          <w:divBdr>
            <w:top w:val="none" w:sz="0" w:space="0" w:color="auto"/>
            <w:left w:val="none" w:sz="0" w:space="0" w:color="auto"/>
            <w:bottom w:val="none" w:sz="0" w:space="0" w:color="auto"/>
            <w:right w:val="none" w:sz="0" w:space="0" w:color="auto"/>
          </w:divBdr>
        </w:div>
      </w:divsChild>
    </w:div>
    <w:div w:id="966204088">
      <w:bodyDiv w:val="1"/>
      <w:marLeft w:val="0"/>
      <w:marRight w:val="0"/>
      <w:marTop w:val="0"/>
      <w:marBottom w:val="0"/>
      <w:divBdr>
        <w:top w:val="none" w:sz="0" w:space="0" w:color="auto"/>
        <w:left w:val="none" w:sz="0" w:space="0" w:color="auto"/>
        <w:bottom w:val="none" w:sz="0" w:space="0" w:color="auto"/>
        <w:right w:val="none" w:sz="0" w:space="0" w:color="auto"/>
      </w:divBdr>
    </w:div>
    <w:div w:id="968170753">
      <w:bodyDiv w:val="1"/>
      <w:marLeft w:val="0"/>
      <w:marRight w:val="0"/>
      <w:marTop w:val="0"/>
      <w:marBottom w:val="0"/>
      <w:divBdr>
        <w:top w:val="none" w:sz="0" w:space="0" w:color="auto"/>
        <w:left w:val="none" w:sz="0" w:space="0" w:color="auto"/>
        <w:bottom w:val="none" w:sz="0" w:space="0" w:color="auto"/>
        <w:right w:val="none" w:sz="0" w:space="0" w:color="auto"/>
      </w:divBdr>
      <w:divsChild>
        <w:div w:id="1752696357">
          <w:marLeft w:val="0"/>
          <w:marRight w:val="0"/>
          <w:marTop w:val="0"/>
          <w:marBottom w:val="0"/>
          <w:divBdr>
            <w:top w:val="none" w:sz="0" w:space="0" w:color="auto"/>
            <w:left w:val="none" w:sz="0" w:space="0" w:color="auto"/>
            <w:bottom w:val="none" w:sz="0" w:space="0" w:color="auto"/>
            <w:right w:val="none" w:sz="0" w:space="0" w:color="auto"/>
          </w:divBdr>
          <w:divsChild>
            <w:div w:id="900797964">
              <w:marLeft w:val="0"/>
              <w:marRight w:val="0"/>
              <w:marTop w:val="0"/>
              <w:marBottom w:val="0"/>
              <w:divBdr>
                <w:top w:val="none" w:sz="0" w:space="0" w:color="auto"/>
                <w:left w:val="none" w:sz="0" w:space="0" w:color="auto"/>
                <w:bottom w:val="none" w:sz="0" w:space="0" w:color="auto"/>
                <w:right w:val="none" w:sz="0" w:space="0" w:color="auto"/>
              </w:divBdr>
            </w:div>
            <w:div w:id="1125390507">
              <w:marLeft w:val="0"/>
              <w:marRight w:val="0"/>
              <w:marTop w:val="0"/>
              <w:marBottom w:val="0"/>
              <w:divBdr>
                <w:top w:val="none" w:sz="0" w:space="0" w:color="auto"/>
                <w:left w:val="none" w:sz="0" w:space="0" w:color="auto"/>
                <w:bottom w:val="none" w:sz="0" w:space="0" w:color="auto"/>
                <w:right w:val="none" w:sz="0" w:space="0" w:color="auto"/>
              </w:divBdr>
            </w:div>
            <w:div w:id="1308322254">
              <w:marLeft w:val="0"/>
              <w:marRight w:val="0"/>
              <w:marTop w:val="0"/>
              <w:marBottom w:val="0"/>
              <w:divBdr>
                <w:top w:val="none" w:sz="0" w:space="0" w:color="auto"/>
                <w:left w:val="none" w:sz="0" w:space="0" w:color="auto"/>
                <w:bottom w:val="none" w:sz="0" w:space="0" w:color="auto"/>
                <w:right w:val="none" w:sz="0" w:space="0" w:color="auto"/>
              </w:divBdr>
            </w:div>
            <w:div w:id="1437746891">
              <w:marLeft w:val="0"/>
              <w:marRight w:val="0"/>
              <w:marTop w:val="0"/>
              <w:marBottom w:val="0"/>
              <w:divBdr>
                <w:top w:val="none" w:sz="0" w:space="0" w:color="auto"/>
                <w:left w:val="none" w:sz="0" w:space="0" w:color="auto"/>
                <w:bottom w:val="none" w:sz="0" w:space="0" w:color="auto"/>
                <w:right w:val="none" w:sz="0" w:space="0" w:color="auto"/>
              </w:divBdr>
            </w:div>
            <w:div w:id="1493132665">
              <w:marLeft w:val="0"/>
              <w:marRight w:val="0"/>
              <w:marTop w:val="0"/>
              <w:marBottom w:val="0"/>
              <w:divBdr>
                <w:top w:val="none" w:sz="0" w:space="0" w:color="auto"/>
                <w:left w:val="none" w:sz="0" w:space="0" w:color="auto"/>
                <w:bottom w:val="none" w:sz="0" w:space="0" w:color="auto"/>
                <w:right w:val="none" w:sz="0" w:space="0" w:color="auto"/>
              </w:divBdr>
            </w:div>
            <w:div w:id="1892575705">
              <w:marLeft w:val="0"/>
              <w:marRight w:val="0"/>
              <w:marTop w:val="0"/>
              <w:marBottom w:val="0"/>
              <w:divBdr>
                <w:top w:val="none" w:sz="0" w:space="0" w:color="auto"/>
                <w:left w:val="none" w:sz="0" w:space="0" w:color="auto"/>
                <w:bottom w:val="none" w:sz="0" w:space="0" w:color="auto"/>
                <w:right w:val="none" w:sz="0" w:space="0" w:color="auto"/>
              </w:divBdr>
            </w:div>
            <w:div w:id="1894390150">
              <w:marLeft w:val="0"/>
              <w:marRight w:val="0"/>
              <w:marTop w:val="0"/>
              <w:marBottom w:val="0"/>
              <w:divBdr>
                <w:top w:val="none" w:sz="0" w:space="0" w:color="auto"/>
                <w:left w:val="none" w:sz="0" w:space="0" w:color="auto"/>
                <w:bottom w:val="none" w:sz="0" w:space="0" w:color="auto"/>
                <w:right w:val="none" w:sz="0" w:space="0" w:color="auto"/>
              </w:divBdr>
            </w:div>
            <w:div w:id="200824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130968">
      <w:bodyDiv w:val="1"/>
      <w:marLeft w:val="0"/>
      <w:marRight w:val="0"/>
      <w:marTop w:val="0"/>
      <w:marBottom w:val="0"/>
      <w:divBdr>
        <w:top w:val="none" w:sz="0" w:space="0" w:color="auto"/>
        <w:left w:val="none" w:sz="0" w:space="0" w:color="auto"/>
        <w:bottom w:val="none" w:sz="0" w:space="0" w:color="auto"/>
        <w:right w:val="none" w:sz="0" w:space="0" w:color="auto"/>
      </w:divBdr>
    </w:div>
    <w:div w:id="971013008">
      <w:bodyDiv w:val="1"/>
      <w:marLeft w:val="0"/>
      <w:marRight w:val="0"/>
      <w:marTop w:val="0"/>
      <w:marBottom w:val="0"/>
      <w:divBdr>
        <w:top w:val="none" w:sz="0" w:space="0" w:color="auto"/>
        <w:left w:val="none" w:sz="0" w:space="0" w:color="auto"/>
        <w:bottom w:val="none" w:sz="0" w:space="0" w:color="auto"/>
        <w:right w:val="none" w:sz="0" w:space="0" w:color="auto"/>
      </w:divBdr>
      <w:divsChild>
        <w:div w:id="1972904573">
          <w:marLeft w:val="0"/>
          <w:marRight w:val="0"/>
          <w:marTop w:val="0"/>
          <w:marBottom w:val="0"/>
          <w:divBdr>
            <w:top w:val="none" w:sz="0" w:space="0" w:color="auto"/>
            <w:left w:val="none" w:sz="0" w:space="0" w:color="auto"/>
            <w:bottom w:val="none" w:sz="0" w:space="0" w:color="auto"/>
            <w:right w:val="none" w:sz="0" w:space="0" w:color="auto"/>
          </w:divBdr>
          <w:divsChild>
            <w:div w:id="19361075">
              <w:marLeft w:val="0"/>
              <w:marRight w:val="0"/>
              <w:marTop w:val="0"/>
              <w:marBottom w:val="0"/>
              <w:divBdr>
                <w:top w:val="none" w:sz="0" w:space="0" w:color="auto"/>
                <w:left w:val="none" w:sz="0" w:space="0" w:color="auto"/>
                <w:bottom w:val="none" w:sz="0" w:space="0" w:color="auto"/>
                <w:right w:val="none" w:sz="0" w:space="0" w:color="auto"/>
              </w:divBdr>
            </w:div>
            <w:div w:id="379591882">
              <w:marLeft w:val="0"/>
              <w:marRight w:val="0"/>
              <w:marTop w:val="0"/>
              <w:marBottom w:val="0"/>
              <w:divBdr>
                <w:top w:val="none" w:sz="0" w:space="0" w:color="auto"/>
                <w:left w:val="none" w:sz="0" w:space="0" w:color="auto"/>
                <w:bottom w:val="none" w:sz="0" w:space="0" w:color="auto"/>
                <w:right w:val="none" w:sz="0" w:space="0" w:color="auto"/>
              </w:divBdr>
            </w:div>
            <w:div w:id="539394035">
              <w:marLeft w:val="0"/>
              <w:marRight w:val="0"/>
              <w:marTop w:val="0"/>
              <w:marBottom w:val="0"/>
              <w:divBdr>
                <w:top w:val="none" w:sz="0" w:space="0" w:color="auto"/>
                <w:left w:val="none" w:sz="0" w:space="0" w:color="auto"/>
                <w:bottom w:val="none" w:sz="0" w:space="0" w:color="auto"/>
                <w:right w:val="none" w:sz="0" w:space="0" w:color="auto"/>
              </w:divBdr>
            </w:div>
            <w:div w:id="1130589598">
              <w:marLeft w:val="0"/>
              <w:marRight w:val="0"/>
              <w:marTop w:val="0"/>
              <w:marBottom w:val="0"/>
              <w:divBdr>
                <w:top w:val="none" w:sz="0" w:space="0" w:color="auto"/>
                <w:left w:val="none" w:sz="0" w:space="0" w:color="auto"/>
                <w:bottom w:val="none" w:sz="0" w:space="0" w:color="auto"/>
                <w:right w:val="none" w:sz="0" w:space="0" w:color="auto"/>
              </w:divBdr>
            </w:div>
            <w:div w:id="1660384932">
              <w:marLeft w:val="0"/>
              <w:marRight w:val="0"/>
              <w:marTop w:val="0"/>
              <w:marBottom w:val="0"/>
              <w:divBdr>
                <w:top w:val="none" w:sz="0" w:space="0" w:color="auto"/>
                <w:left w:val="none" w:sz="0" w:space="0" w:color="auto"/>
                <w:bottom w:val="none" w:sz="0" w:space="0" w:color="auto"/>
                <w:right w:val="none" w:sz="0" w:space="0" w:color="auto"/>
              </w:divBdr>
            </w:div>
            <w:div w:id="2059863707">
              <w:marLeft w:val="0"/>
              <w:marRight w:val="0"/>
              <w:marTop w:val="0"/>
              <w:marBottom w:val="0"/>
              <w:divBdr>
                <w:top w:val="none" w:sz="0" w:space="0" w:color="auto"/>
                <w:left w:val="none" w:sz="0" w:space="0" w:color="auto"/>
                <w:bottom w:val="none" w:sz="0" w:space="0" w:color="auto"/>
                <w:right w:val="none" w:sz="0" w:space="0" w:color="auto"/>
              </w:divBdr>
            </w:div>
            <w:div w:id="2101637478">
              <w:marLeft w:val="0"/>
              <w:marRight w:val="0"/>
              <w:marTop w:val="0"/>
              <w:marBottom w:val="0"/>
              <w:divBdr>
                <w:top w:val="none" w:sz="0" w:space="0" w:color="auto"/>
                <w:left w:val="none" w:sz="0" w:space="0" w:color="auto"/>
                <w:bottom w:val="none" w:sz="0" w:space="0" w:color="auto"/>
                <w:right w:val="none" w:sz="0" w:space="0" w:color="auto"/>
              </w:divBdr>
            </w:div>
            <w:div w:id="211852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850661">
      <w:bodyDiv w:val="1"/>
      <w:marLeft w:val="0"/>
      <w:marRight w:val="0"/>
      <w:marTop w:val="0"/>
      <w:marBottom w:val="0"/>
      <w:divBdr>
        <w:top w:val="none" w:sz="0" w:space="0" w:color="auto"/>
        <w:left w:val="none" w:sz="0" w:space="0" w:color="auto"/>
        <w:bottom w:val="none" w:sz="0" w:space="0" w:color="auto"/>
        <w:right w:val="none" w:sz="0" w:space="0" w:color="auto"/>
      </w:divBdr>
      <w:divsChild>
        <w:div w:id="1440955459">
          <w:marLeft w:val="144"/>
          <w:marRight w:val="0"/>
          <w:marTop w:val="86"/>
          <w:marBottom w:val="0"/>
          <w:divBdr>
            <w:top w:val="none" w:sz="0" w:space="0" w:color="auto"/>
            <w:left w:val="none" w:sz="0" w:space="0" w:color="auto"/>
            <w:bottom w:val="none" w:sz="0" w:space="0" w:color="auto"/>
            <w:right w:val="none" w:sz="0" w:space="0" w:color="auto"/>
          </w:divBdr>
        </w:div>
        <w:div w:id="2092893515">
          <w:marLeft w:val="144"/>
          <w:marRight w:val="0"/>
          <w:marTop w:val="86"/>
          <w:marBottom w:val="0"/>
          <w:divBdr>
            <w:top w:val="none" w:sz="0" w:space="0" w:color="auto"/>
            <w:left w:val="none" w:sz="0" w:space="0" w:color="auto"/>
            <w:bottom w:val="none" w:sz="0" w:space="0" w:color="auto"/>
            <w:right w:val="none" w:sz="0" w:space="0" w:color="auto"/>
          </w:divBdr>
        </w:div>
        <w:div w:id="2024628893">
          <w:marLeft w:val="144"/>
          <w:marRight w:val="0"/>
          <w:marTop w:val="86"/>
          <w:marBottom w:val="0"/>
          <w:divBdr>
            <w:top w:val="none" w:sz="0" w:space="0" w:color="auto"/>
            <w:left w:val="none" w:sz="0" w:space="0" w:color="auto"/>
            <w:bottom w:val="none" w:sz="0" w:space="0" w:color="auto"/>
            <w:right w:val="none" w:sz="0" w:space="0" w:color="auto"/>
          </w:divBdr>
        </w:div>
      </w:divsChild>
    </w:div>
    <w:div w:id="979305721">
      <w:bodyDiv w:val="1"/>
      <w:marLeft w:val="0"/>
      <w:marRight w:val="0"/>
      <w:marTop w:val="0"/>
      <w:marBottom w:val="0"/>
      <w:divBdr>
        <w:top w:val="none" w:sz="0" w:space="0" w:color="auto"/>
        <w:left w:val="none" w:sz="0" w:space="0" w:color="auto"/>
        <w:bottom w:val="none" w:sz="0" w:space="0" w:color="auto"/>
        <w:right w:val="none" w:sz="0" w:space="0" w:color="auto"/>
      </w:divBdr>
    </w:div>
    <w:div w:id="982004835">
      <w:bodyDiv w:val="1"/>
      <w:marLeft w:val="0"/>
      <w:marRight w:val="0"/>
      <w:marTop w:val="0"/>
      <w:marBottom w:val="0"/>
      <w:divBdr>
        <w:top w:val="none" w:sz="0" w:space="0" w:color="auto"/>
        <w:left w:val="none" w:sz="0" w:space="0" w:color="auto"/>
        <w:bottom w:val="none" w:sz="0" w:space="0" w:color="auto"/>
        <w:right w:val="none" w:sz="0" w:space="0" w:color="auto"/>
      </w:divBdr>
    </w:div>
    <w:div w:id="984628775">
      <w:bodyDiv w:val="1"/>
      <w:marLeft w:val="0"/>
      <w:marRight w:val="0"/>
      <w:marTop w:val="0"/>
      <w:marBottom w:val="0"/>
      <w:divBdr>
        <w:top w:val="none" w:sz="0" w:space="0" w:color="auto"/>
        <w:left w:val="none" w:sz="0" w:space="0" w:color="auto"/>
        <w:bottom w:val="none" w:sz="0" w:space="0" w:color="auto"/>
        <w:right w:val="none" w:sz="0" w:space="0" w:color="auto"/>
      </w:divBdr>
      <w:divsChild>
        <w:div w:id="183981384">
          <w:marLeft w:val="1166"/>
          <w:marRight w:val="0"/>
          <w:marTop w:val="58"/>
          <w:marBottom w:val="0"/>
          <w:divBdr>
            <w:top w:val="none" w:sz="0" w:space="0" w:color="auto"/>
            <w:left w:val="none" w:sz="0" w:space="0" w:color="auto"/>
            <w:bottom w:val="none" w:sz="0" w:space="0" w:color="auto"/>
            <w:right w:val="none" w:sz="0" w:space="0" w:color="auto"/>
          </w:divBdr>
        </w:div>
        <w:div w:id="231354684">
          <w:marLeft w:val="547"/>
          <w:marRight w:val="0"/>
          <w:marTop w:val="67"/>
          <w:marBottom w:val="0"/>
          <w:divBdr>
            <w:top w:val="none" w:sz="0" w:space="0" w:color="auto"/>
            <w:left w:val="none" w:sz="0" w:space="0" w:color="auto"/>
            <w:bottom w:val="none" w:sz="0" w:space="0" w:color="auto"/>
            <w:right w:val="none" w:sz="0" w:space="0" w:color="auto"/>
          </w:divBdr>
        </w:div>
        <w:div w:id="319970177">
          <w:marLeft w:val="1166"/>
          <w:marRight w:val="0"/>
          <w:marTop w:val="58"/>
          <w:marBottom w:val="0"/>
          <w:divBdr>
            <w:top w:val="none" w:sz="0" w:space="0" w:color="auto"/>
            <w:left w:val="none" w:sz="0" w:space="0" w:color="auto"/>
            <w:bottom w:val="none" w:sz="0" w:space="0" w:color="auto"/>
            <w:right w:val="none" w:sz="0" w:space="0" w:color="auto"/>
          </w:divBdr>
        </w:div>
        <w:div w:id="521435542">
          <w:marLeft w:val="1166"/>
          <w:marRight w:val="0"/>
          <w:marTop w:val="58"/>
          <w:marBottom w:val="0"/>
          <w:divBdr>
            <w:top w:val="none" w:sz="0" w:space="0" w:color="auto"/>
            <w:left w:val="none" w:sz="0" w:space="0" w:color="auto"/>
            <w:bottom w:val="none" w:sz="0" w:space="0" w:color="auto"/>
            <w:right w:val="none" w:sz="0" w:space="0" w:color="auto"/>
          </w:divBdr>
        </w:div>
        <w:div w:id="596208506">
          <w:marLeft w:val="1166"/>
          <w:marRight w:val="0"/>
          <w:marTop w:val="58"/>
          <w:marBottom w:val="0"/>
          <w:divBdr>
            <w:top w:val="none" w:sz="0" w:space="0" w:color="auto"/>
            <w:left w:val="none" w:sz="0" w:space="0" w:color="auto"/>
            <w:bottom w:val="none" w:sz="0" w:space="0" w:color="auto"/>
            <w:right w:val="none" w:sz="0" w:space="0" w:color="auto"/>
          </w:divBdr>
        </w:div>
        <w:div w:id="1259481471">
          <w:marLeft w:val="1166"/>
          <w:marRight w:val="0"/>
          <w:marTop w:val="58"/>
          <w:marBottom w:val="0"/>
          <w:divBdr>
            <w:top w:val="none" w:sz="0" w:space="0" w:color="auto"/>
            <w:left w:val="none" w:sz="0" w:space="0" w:color="auto"/>
            <w:bottom w:val="none" w:sz="0" w:space="0" w:color="auto"/>
            <w:right w:val="none" w:sz="0" w:space="0" w:color="auto"/>
          </w:divBdr>
        </w:div>
        <w:div w:id="1452044032">
          <w:marLeft w:val="547"/>
          <w:marRight w:val="0"/>
          <w:marTop w:val="67"/>
          <w:marBottom w:val="0"/>
          <w:divBdr>
            <w:top w:val="none" w:sz="0" w:space="0" w:color="auto"/>
            <w:left w:val="none" w:sz="0" w:space="0" w:color="auto"/>
            <w:bottom w:val="none" w:sz="0" w:space="0" w:color="auto"/>
            <w:right w:val="none" w:sz="0" w:space="0" w:color="auto"/>
          </w:divBdr>
        </w:div>
        <w:div w:id="1498808942">
          <w:marLeft w:val="1166"/>
          <w:marRight w:val="0"/>
          <w:marTop w:val="58"/>
          <w:marBottom w:val="0"/>
          <w:divBdr>
            <w:top w:val="none" w:sz="0" w:space="0" w:color="auto"/>
            <w:left w:val="none" w:sz="0" w:space="0" w:color="auto"/>
            <w:bottom w:val="none" w:sz="0" w:space="0" w:color="auto"/>
            <w:right w:val="none" w:sz="0" w:space="0" w:color="auto"/>
          </w:divBdr>
        </w:div>
        <w:div w:id="1762796775">
          <w:marLeft w:val="547"/>
          <w:marRight w:val="0"/>
          <w:marTop w:val="67"/>
          <w:marBottom w:val="0"/>
          <w:divBdr>
            <w:top w:val="none" w:sz="0" w:space="0" w:color="auto"/>
            <w:left w:val="none" w:sz="0" w:space="0" w:color="auto"/>
            <w:bottom w:val="none" w:sz="0" w:space="0" w:color="auto"/>
            <w:right w:val="none" w:sz="0" w:space="0" w:color="auto"/>
          </w:divBdr>
        </w:div>
        <w:div w:id="1846895090">
          <w:marLeft w:val="1166"/>
          <w:marRight w:val="0"/>
          <w:marTop w:val="58"/>
          <w:marBottom w:val="0"/>
          <w:divBdr>
            <w:top w:val="none" w:sz="0" w:space="0" w:color="auto"/>
            <w:left w:val="none" w:sz="0" w:space="0" w:color="auto"/>
            <w:bottom w:val="none" w:sz="0" w:space="0" w:color="auto"/>
            <w:right w:val="none" w:sz="0" w:space="0" w:color="auto"/>
          </w:divBdr>
        </w:div>
        <w:div w:id="2099213371">
          <w:marLeft w:val="1166"/>
          <w:marRight w:val="0"/>
          <w:marTop w:val="58"/>
          <w:marBottom w:val="0"/>
          <w:divBdr>
            <w:top w:val="none" w:sz="0" w:space="0" w:color="auto"/>
            <w:left w:val="none" w:sz="0" w:space="0" w:color="auto"/>
            <w:bottom w:val="none" w:sz="0" w:space="0" w:color="auto"/>
            <w:right w:val="none" w:sz="0" w:space="0" w:color="auto"/>
          </w:divBdr>
        </w:div>
      </w:divsChild>
    </w:div>
    <w:div w:id="984890574">
      <w:bodyDiv w:val="1"/>
      <w:marLeft w:val="0"/>
      <w:marRight w:val="0"/>
      <w:marTop w:val="0"/>
      <w:marBottom w:val="0"/>
      <w:divBdr>
        <w:top w:val="none" w:sz="0" w:space="0" w:color="auto"/>
        <w:left w:val="none" w:sz="0" w:space="0" w:color="auto"/>
        <w:bottom w:val="none" w:sz="0" w:space="0" w:color="auto"/>
        <w:right w:val="none" w:sz="0" w:space="0" w:color="auto"/>
      </w:divBdr>
      <w:divsChild>
        <w:div w:id="33233327">
          <w:marLeft w:val="0"/>
          <w:marRight w:val="0"/>
          <w:marTop w:val="0"/>
          <w:marBottom w:val="0"/>
          <w:divBdr>
            <w:top w:val="none" w:sz="0" w:space="0" w:color="auto"/>
            <w:left w:val="none" w:sz="0" w:space="0" w:color="auto"/>
            <w:bottom w:val="none" w:sz="0" w:space="0" w:color="auto"/>
            <w:right w:val="none" w:sz="0" w:space="0" w:color="auto"/>
          </w:divBdr>
        </w:div>
        <w:div w:id="273247572">
          <w:marLeft w:val="0"/>
          <w:marRight w:val="0"/>
          <w:marTop w:val="0"/>
          <w:marBottom w:val="0"/>
          <w:divBdr>
            <w:top w:val="none" w:sz="0" w:space="0" w:color="auto"/>
            <w:left w:val="none" w:sz="0" w:space="0" w:color="auto"/>
            <w:bottom w:val="none" w:sz="0" w:space="0" w:color="auto"/>
            <w:right w:val="none" w:sz="0" w:space="0" w:color="auto"/>
          </w:divBdr>
        </w:div>
        <w:div w:id="353314494">
          <w:marLeft w:val="0"/>
          <w:marRight w:val="0"/>
          <w:marTop w:val="0"/>
          <w:marBottom w:val="0"/>
          <w:divBdr>
            <w:top w:val="none" w:sz="0" w:space="0" w:color="auto"/>
            <w:left w:val="none" w:sz="0" w:space="0" w:color="auto"/>
            <w:bottom w:val="none" w:sz="0" w:space="0" w:color="auto"/>
            <w:right w:val="none" w:sz="0" w:space="0" w:color="auto"/>
          </w:divBdr>
        </w:div>
        <w:div w:id="421074706">
          <w:marLeft w:val="0"/>
          <w:marRight w:val="0"/>
          <w:marTop w:val="0"/>
          <w:marBottom w:val="0"/>
          <w:divBdr>
            <w:top w:val="none" w:sz="0" w:space="0" w:color="auto"/>
            <w:left w:val="none" w:sz="0" w:space="0" w:color="auto"/>
            <w:bottom w:val="none" w:sz="0" w:space="0" w:color="auto"/>
            <w:right w:val="none" w:sz="0" w:space="0" w:color="auto"/>
          </w:divBdr>
        </w:div>
        <w:div w:id="506989538">
          <w:marLeft w:val="0"/>
          <w:marRight w:val="0"/>
          <w:marTop w:val="0"/>
          <w:marBottom w:val="0"/>
          <w:divBdr>
            <w:top w:val="none" w:sz="0" w:space="0" w:color="auto"/>
            <w:left w:val="none" w:sz="0" w:space="0" w:color="auto"/>
            <w:bottom w:val="none" w:sz="0" w:space="0" w:color="auto"/>
            <w:right w:val="none" w:sz="0" w:space="0" w:color="auto"/>
          </w:divBdr>
        </w:div>
        <w:div w:id="552273545">
          <w:marLeft w:val="0"/>
          <w:marRight w:val="0"/>
          <w:marTop w:val="0"/>
          <w:marBottom w:val="0"/>
          <w:divBdr>
            <w:top w:val="none" w:sz="0" w:space="0" w:color="auto"/>
            <w:left w:val="none" w:sz="0" w:space="0" w:color="auto"/>
            <w:bottom w:val="none" w:sz="0" w:space="0" w:color="auto"/>
            <w:right w:val="none" w:sz="0" w:space="0" w:color="auto"/>
          </w:divBdr>
        </w:div>
        <w:div w:id="571694509">
          <w:marLeft w:val="0"/>
          <w:marRight w:val="0"/>
          <w:marTop w:val="0"/>
          <w:marBottom w:val="0"/>
          <w:divBdr>
            <w:top w:val="none" w:sz="0" w:space="0" w:color="auto"/>
            <w:left w:val="none" w:sz="0" w:space="0" w:color="auto"/>
            <w:bottom w:val="none" w:sz="0" w:space="0" w:color="auto"/>
            <w:right w:val="none" w:sz="0" w:space="0" w:color="auto"/>
          </w:divBdr>
        </w:div>
        <w:div w:id="656690244">
          <w:marLeft w:val="0"/>
          <w:marRight w:val="0"/>
          <w:marTop w:val="0"/>
          <w:marBottom w:val="0"/>
          <w:divBdr>
            <w:top w:val="none" w:sz="0" w:space="0" w:color="auto"/>
            <w:left w:val="none" w:sz="0" w:space="0" w:color="auto"/>
            <w:bottom w:val="none" w:sz="0" w:space="0" w:color="auto"/>
            <w:right w:val="none" w:sz="0" w:space="0" w:color="auto"/>
          </w:divBdr>
        </w:div>
        <w:div w:id="668018676">
          <w:marLeft w:val="0"/>
          <w:marRight w:val="0"/>
          <w:marTop w:val="0"/>
          <w:marBottom w:val="0"/>
          <w:divBdr>
            <w:top w:val="none" w:sz="0" w:space="0" w:color="auto"/>
            <w:left w:val="none" w:sz="0" w:space="0" w:color="auto"/>
            <w:bottom w:val="none" w:sz="0" w:space="0" w:color="auto"/>
            <w:right w:val="none" w:sz="0" w:space="0" w:color="auto"/>
          </w:divBdr>
        </w:div>
        <w:div w:id="704985112">
          <w:marLeft w:val="0"/>
          <w:marRight w:val="0"/>
          <w:marTop w:val="0"/>
          <w:marBottom w:val="0"/>
          <w:divBdr>
            <w:top w:val="none" w:sz="0" w:space="0" w:color="auto"/>
            <w:left w:val="none" w:sz="0" w:space="0" w:color="auto"/>
            <w:bottom w:val="none" w:sz="0" w:space="0" w:color="auto"/>
            <w:right w:val="none" w:sz="0" w:space="0" w:color="auto"/>
          </w:divBdr>
        </w:div>
        <w:div w:id="742220479">
          <w:marLeft w:val="0"/>
          <w:marRight w:val="0"/>
          <w:marTop w:val="0"/>
          <w:marBottom w:val="0"/>
          <w:divBdr>
            <w:top w:val="none" w:sz="0" w:space="0" w:color="auto"/>
            <w:left w:val="none" w:sz="0" w:space="0" w:color="auto"/>
            <w:bottom w:val="none" w:sz="0" w:space="0" w:color="auto"/>
            <w:right w:val="none" w:sz="0" w:space="0" w:color="auto"/>
          </w:divBdr>
        </w:div>
        <w:div w:id="834804828">
          <w:marLeft w:val="0"/>
          <w:marRight w:val="0"/>
          <w:marTop w:val="0"/>
          <w:marBottom w:val="0"/>
          <w:divBdr>
            <w:top w:val="none" w:sz="0" w:space="0" w:color="auto"/>
            <w:left w:val="none" w:sz="0" w:space="0" w:color="auto"/>
            <w:bottom w:val="none" w:sz="0" w:space="0" w:color="auto"/>
            <w:right w:val="none" w:sz="0" w:space="0" w:color="auto"/>
          </w:divBdr>
        </w:div>
        <w:div w:id="905800442">
          <w:marLeft w:val="0"/>
          <w:marRight w:val="0"/>
          <w:marTop w:val="0"/>
          <w:marBottom w:val="0"/>
          <w:divBdr>
            <w:top w:val="none" w:sz="0" w:space="0" w:color="auto"/>
            <w:left w:val="none" w:sz="0" w:space="0" w:color="auto"/>
            <w:bottom w:val="none" w:sz="0" w:space="0" w:color="auto"/>
            <w:right w:val="none" w:sz="0" w:space="0" w:color="auto"/>
          </w:divBdr>
        </w:div>
        <w:div w:id="935020049">
          <w:marLeft w:val="0"/>
          <w:marRight w:val="0"/>
          <w:marTop w:val="0"/>
          <w:marBottom w:val="0"/>
          <w:divBdr>
            <w:top w:val="none" w:sz="0" w:space="0" w:color="auto"/>
            <w:left w:val="none" w:sz="0" w:space="0" w:color="auto"/>
            <w:bottom w:val="none" w:sz="0" w:space="0" w:color="auto"/>
            <w:right w:val="none" w:sz="0" w:space="0" w:color="auto"/>
          </w:divBdr>
        </w:div>
        <w:div w:id="1024555004">
          <w:marLeft w:val="0"/>
          <w:marRight w:val="0"/>
          <w:marTop w:val="0"/>
          <w:marBottom w:val="0"/>
          <w:divBdr>
            <w:top w:val="none" w:sz="0" w:space="0" w:color="auto"/>
            <w:left w:val="none" w:sz="0" w:space="0" w:color="auto"/>
            <w:bottom w:val="none" w:sz="0" w:space="0" w:color="auto"/>
            <w:right w:val="none" w:sz="0" w:space="0" w:color="auto"/>
          </w:divBdr>
        </w:div>
        <w:div w:id="1070150358">
          <w:marLeft w:val="0"/>
          <w:marRight w:val="0"/>
          <w:marTop w:val="0"/>
          <w:marBottom w:val="0"/>
          <w:divBdr>
            <w:top w:val="none" w:sz="0" w:space="0" w:color="auto"/>
            <w:left w:val="none" w:sz="0" w:space="0" w:color="auto"/>
            <w:bottom w:val="none" w:sz="0" w:space="0" w:color="auto"/>
            <w:right w:val="none" w:sz="0" w:space="0" w:color="auto"/>
          </w:divBdr>
        </w:div>
        <w:div w:id="1078477400">
          <w:marLeft w:val="0"/>
          <w:marRight w:val="0"/>
          <w:marTop w:val="0"/>
          <w:marBottom w:val="0"/>
          <w:divBdr>
            <w:top w:val="none" w:sz="0" w:space="0" w:color="auto"/>
            <w:left w:val="none" w:sz="0" w:space="0" w:color="auto"/>
            <w:bottom w:val="none" w:sz="0" w:space="0" w:color="auto"/>
            <w:right w:val="none" w:sz="0" w:space="0" w:color="auto"/>
          </w:divBdr>
        </w:div>
        <w:div w:id="1133601413">
          <w:marLeft w:val="0"/>
          <w:marRight w:val="0"/>
          <w:marTop w:val="0"/>
          <w:marBottom w:val="0"/>
          <w:divBdr>
            <w:top w:val="none" w:sz="0" w:space="0" w:color="auto"/>
            <w:left w:val="none" w:sz="0" w:space="0" w:color="auto"/>
            <w:bottom w:val="none" w:sz="0" w:space="0" w:color="auto"/>
            <w:right w:val="none" w:sz="0" w:space="0" w:color="auto"/>
          </w:divBdr>
        </w:div>
        <w:div w:id="1204903931">
          <w:marLeft w:val="0"/>
          <w:marRight w:val="0"/>
          <w:marTop w:val="0"/>
          <w:marBottom w:val="0"/>
          <w:divBdr>
            <w:top w:val="none" w:sz="0" w:space="0" w:color="auto"/>
            <w:left w:val="none" w:sz="0" w:space="0" w:color="auto"/>
            <w:bottom w:val="none" w:sz="0" w:space="0" w:color="auto"/>
            <w:right w:val="none" w:sz="0" w:space="0" w:color="auto"/>
          </w:divBdr>
        </w:div>
        <w:div w:id="1252005629">
          <w:marLeft w:val="0"/>
          <w:marRight w:val="0"/>
          <w:marTop w:val="0"/>
          <w:marBottom w:val="0"/>
          <w:divBdr>
            <w:top w:val="none" w:sz="0" w:space="0" w:color="auto"/>
            <w:left w:val="none" w:sz="0" w:space="0" w:color="auto"/>
            <w:bottom w:val="none" w:sz="0" w:space="0" w:color="auto"/>
            <w:right w:val="none" w:sz="0" w:space="0" w:color="auto"/>
          </w:divBdr>
        </w:div>
        <w:div w:id="1307248885">
          <w:marLeft w:val="0"/>
          <w:marRight w:val="0"/>
          <w:marTop w:val="0"/>
          <w:marBottom w:val="0"/>
          <w:divBdr>
            <w:top w:val="none" w:sz="0" w:space="0" w:color="auto"/>
            <w:left w:val="none" w:sz="0" w:space="0" w:color="auto"/>
            <w:bottom w:val="none" w:sz="0" w:space="0" w:color="auto"/>
            <w:right w:val="none" w:sz="0" w:space="0" w:color="auto"/>
          </w:divBdr>
        </w:div>
        <w:div w:id="1329745146">
          <w:marLeft w:val="0"/>
          <w:marRight w:val="0"/>
          <w:marTop w:val="0"/>
          <w:marBottom w:val="0"/>
          <w:divBdr>
            <w:top w:val="none" w:sz="0" w:space="0" w:color="auto"/>
            <w:left w:val="none" w:sz="0" w:space="0" w:color="auto"/>
            <w:bottom w:val="none" w:sz="0" w:space="0" w:color="auto"/>
            <w:right w:val="none" w:sz="0" w:space="0" w:color="auto"/>
          </w:divBdr>
        </w:div>
        <w:div w:id="1387871701">
          <w:marLeft w:val="0"/>
          <w:marRight w:val="0"/>
          <w:marTop w:val="0"/>
          <w:marBottom w:val="0"/>
          <w:divBdr>
            <w:top w:val="none" w:sz="0" w:space="0" w:color="auto"/>
            <w:left w:val="none" w:sz="0" w:space="0" w:color="auto"/>
            <w:bottom w:val="none" w:sz="0" w:space="0" w:color="auto"/>
            <w:right w:val="none" w:sz="0" w:space="0" w:color="auto"/>
          </w:divBdr>
        </w:div>
        <w:div w:id="1525554873">
          <w:marLeft w:val="0"/>
          <w:marRight w:val="0"/>
          <w:marTop w:val="0"/>
          <w:marBottom w:val="0"/>
          <w:divBdr>
            <w:top w:val="none" w:sz="0" w:space="0" w:color="auto"/>
            <w:left w:val="none" w:sz="0" w:space="0" w:color="auto"/>
            <w:bottom w:val="none" w:sz="0" w:space="0" w:color="auto"/>
            <w:right w:val="none" w:sz="0" w:space="0" w:color="auto"/>
          </w:divBdr>
        </w:div>
        <w:div w:id="1531215269">
          <w:marLeft w:val="0"/>
          <w:marRight w:val="0"/>
          <w:marTop w:val="0"/>
          <w:marBottom w:val="0"/>
          <w:divBdr>
            <w:top w:val="none" w:sz="0" w:space="0" w:color="auto"/>
            <w:left w:val="none" w:sz="0" w:space="0" w:color="auto"/>
            <w:bottom w:val="none" w:sz="0" w:space="0" w:color="auto"/>
            <w:right w:val="none" w:sz="0" w:space="0" w:color="auto"/>
          </w:divBdr>
        </w:div>
        <w:div w:id="1535193676">
          <w:marLeft w:val="0"/>
          <w:marRight w:val="0"/>
          <w:marTop w:val="0"/>
          <w:marBottom w:val="0"/>
          <w:divBdr>
            <w:top w:val="none" w:sz="0" w:space="0" w:color="auto"/>
            <w:left w:val="none" w:sz="0" w:space="0" w:color="auto"/>
            <w:bottom w:val="none" w:sz="0" w:space="0" w:color="auto"/>
            <w:right w:val="none" w:sz="0" w:space="0" w:color="auto"/>
          </w:divBdr>
        </w:div>
        <w:div w:id="1587491520">
          <w:marLeft w:val="0"/>
          <w:marRight w:val="0"/>
          <w:marTop w:val="0"/>
          <w:marBottom w:val="0"/>
          <w:divBdr>
            <w:top w:val="none" w:sz="0" w:space="0" w:color="auto"/>
            <w:left w:val="none" w:sz="0" w:space="0" w:color="auto"/>
            <w:bottom w:val="none" w:sz="0" w:space="0" w:color="auto"/>
            <w:right w:val="none" w:sz="0" w:space="0" w:color="auto"/>
          </w:divBdr>
        </w:div>
        <w:div w:id="1625883367">
          <w:marLeft w:val="0"/>
          <w:marRight w:val="0"/>
          <w:marTop w:val="0"/>
          <w:marBottom w:val="0"/>
          <w:divBdr>
            <w:top w:val="none" w:sz="0" w:space="0" w:color="auto"/>
            <w:left w:val="none" w:sz="0" w:space="0" w:color="auto"/>
            <w:bottom w:val="none" w:sz="0" w:space="0" w:color="auto"/>
            <w:right w:val="none" w:sz="0" w:space="0" w:color="auto"/>
          </w:divBdr>
        </w:div>
        <w:div w:id="1651135668">
          <w:marLeft w:val="0"/>
          <w:marRight w:val="0"/>
          <w:marTop w:val="0"/>
          <w:marBottom w:val="0"/>
          <w:divBdr>
            <w:top w:val="none" w:sz="0" w:space="0" w:color="auto"/>
            <w:left w:val="none" w:sz="0" w:space="0" w:color="auto"/>
            <w:bottom w:val="none" w:sz="0" w:space="0" w:color="auto"/>
            <w:right w:val="none" w:sz="0" w:space="0" w:color="auto"/>
          </w:divBdr>
        </w:div>
        <w:div w:id="1709335010">
          <w:marLeft w:val="0"/>
          <w:marRight w:val="0"/>
          <w:marTop w:val="0"/>
          <w:marBottom w:val="0"/>
          <w:divBdr>
            <w:top w:val="none" w:sz="0" w:space="0" w:color="auto"/>
            <w:left w:val="none" w:sz="0" w:space="0" w:color="auto"/>
            <w:bottom w:val="none" w:sz="0" w:space="0" w:color="auto"/>
            <w:right w:val="none" w:sz="0" w:space="0" w:color="auto"/>
          </w:divBdr>
        </w:div>
        <w:div w:id="1778914116">
          <w:marLeft w:val="0"/>
          <w:marRight w:val="0"/>
          <w:marTop w:val="0"/>
          <w:marBottom w:val="0"/>
          <w:divBdr>
            <w:top w:val="none" w:sz="0" w:space="0" w:color="auto"/>
            <w:left w:val="none" w:sz="0" w:space="0" w:color="auto"/>
            <w:bottom w:val="none" w:sz="0" w:space="0" w:color="auto"/>
            <w:right w:val="none" w:sz="0" w:space="0" w:color="auto"/>
          </w:divBdr>
        </w:div>
        <w:div w:id="1781684417">
          <w:marLeft w:val="0"/>
          <w:marRight w:val="0"/>
          <w:marTop w:val="0"/>
          <w:marBottom w:val="0"/>
          <w:divBdr>
            <w:top w:val="none" w:sz="0" w:space="0" w:color="auto"/>
            <w:left w:val="none" w:sz="0" w:space="0" w:color="auto"/>
            <w:bottom w:val="none" w:sz="0" w:space="0" w:color="auto"/>
            <w:right w:val="none" w:sz="0" w:space="0" w:color="auto"/>
          </w:divBdr>
        </w:div>
        <w:div w:id="1788431365">
          <w:marLeft w:val="0"/>
          <w:marRight w:val="0"/>
          <w:marTop w:val="0"/>
          <w:marBottom w:val="0"/>
          <w:divBdr>
            <w:top w:val="none" w:sz="0" w:space="0" w:color="auto"/>
            <w:left w:val="none" w:sz="0" w:space="0" w:color="auto"/>
            <w:bottom w:val="none" w:sz="0" w:space="0" w:color="auto"/>
            <w:right w:val="none" w:sz="0" w:space="0" w:color="auto"/>
          </w:divBdr>
        </w:div>
        <w:div w:id="1928150223">
          <w:marLeft w:val="0"/>
          <w:marRight w:val="0"/>
          <w:marTop w:val="0"/>
          <w:marBottom w:val="0"/>
          <w:divBdr>
            <w:top w:val="none" w:sz="0" w:space="0" w:color="auto"/>
            <w:left w:val="none" w:sz="0" w:space="0" w:color="auto"/>
            <w:bottom w:val="none" w:sz="0" w:space="0" w:color="auto"/>
            <w:right w:val="none" w:sz="0" w:space="0" w:color="auto"/>
          </w:divBdr>
        </w:div>
        <w:div w:id="1946233831">
          <w:marLeft w:val="0"/>
          <w:marRight w:val="0"/>
          <w:marTop w:val="0"/>
          <w:marBottom w:val="0"/>
          <w:divBdr>
            <w:top w:val="none" w:sz="0" w:space="0" w:color="auto"/>
            <w:left w:val="none" w:sz="0" w:space="0" w:color="auto"/>
            <w:bottom w:val="none" w:sz="0" w:space="0" w:color="auto"/>
            <w:right w:val="none" w:sz="0" w:space="0" w:color="auto"/>
          </w:divBdr>
        </w:div>
        <w:div w:id="1972442034">
          <w:marLeft w:val="0"/>
          <w:marRight w:val="0"/>
          <w:marTop w:val="0"/>
          <w:marBottom w:val="0"/>
          <w:divBdr>
            <w:top w:val="none" w:sz="0" w:space="0" w:color="auto"/>
            <w:left w:val="none" w:sz="0" w:space="0" w:color="auto"/>
            <w:bottom w:val="none" w:sz="0" w:space="0" w:color="auto"/>
            <w:right w:val="none" w:sz="0" w:space="0" w:color="auto"/>
          </w:divBdr>
        </w:div>
        <w:div w:id="2062169387">
          <w:marLeft w:val="0"/>
          <w:marRight w:val="0"/>
          <w:marTop w:val="0"/>
          <w:marBottom w:val="0"/>
          <w:divBdr>
            <w:top w:val="none" w:sz="0" w:space="0" w:color="auto"/>
            <w:left w:val="none" w:sz="0" w:space="0" w:color="auto"/>
            <w:bottom w:val="none" w:sz="0" w:space="0" w:color="auto"/>
            <w:right w:val="none" w:sz="0" w:space="0" w:color="auto"/>
          </w:divBdr>
        </w:div>
        <w:div w:id="2076778475">
          <w:marLeft w:val="0"/>
          <w:marRight w:val="0"/>
          <w:marTop w:val="0"/>
          <w:marBottom w:val="0"/>
          <w:divBdr>
            <w:top w:val="none" w:sz="0" w:space="0" w:color="auto"/>
            <w:left w:val="none" w:sz="0" w:space="0" w:color="auto"/>
            <w:bottom w:val="none" w:sz="0" w:space="0" w:color="auto"/>
            <w:right w:val="none" w:sz="0" w:space="0" w:color="auto"/>
          </w:divBdr>
        </w:div>
      </w:divsChild>
    </w:div>
    <w:div w:id="986275561">
      <w:bodyDiv w:val="1"/>
      <w:marLeft w:val="0"/>
      <w:marRight w:val="0"/>
      <w:marTop w:val="0"/>
      <w:marBottom w:val="0"/>
      <w:divBdr>
        <w:top w:val="none" w:sz="0" w:space="0" w:color="auto"/>
        <w:left w:val="none" w:sz="0" w:space="0" w:color="auto"/>
        <w:bottom w:val="none" w:sz="0" w:space="0" w:color="auto"/>
        <w:right w:val="none" w:sz="0" w:space="0" w:color="auto"/>
      </w:divBdr>
      <w:divsChild>
        <w:div w:id="1015308926">
          <w:marLeft w:val="144"/>
          <w:marRight w:val="0"/>
          <w:marTop w:val="86"/>
          <w:marBottom w:val="0"/>
          <w:divBdr>
            <w:top w:val="none" w:sz="0" w:space="0" w:color="auto"/>
            <w:left w:val="none" w:sz="0" w:space="0" w:color="auto"/>
            <w:bottom w:val="none" w:sz="0" w:space="0" w:color="auto"/>
            <w:right w:val="none" w:sz="0" w:space="0" w:color="auto"/>
          </w:divBdr>
        </w:div>
        <w:div w:id="593441856">
          <w:marLeft w:val="144"/>
          <w:marRight w:val="0"/>
          <w:marTop w:val="86"/>
          <w:marBottom w:val="0"/>
          <w:divBdr>
            <w:top w:val="none" w:sz="0" w:space="0" w:color="auto"/>
            <w:left w:val="none" w:sz="0" w:space="0" w:color="auto"/>
            <w:bottom w:val="none" w:sz="0" w:space="0" w:color="auto"/>
            <w:right w:val="none" w:sz="0" w:space="0" w:color="auto"/>
          </w:divBdr>
        </w:div>
        <w:div w:id="1819149294">
          <w:marLeft w:val="144"/>
          <w:marRight w:val="0"/>
          <w:marTop w:val="86"/>
          <w:marBottom w:val="0"/>
          <w:divBdr>
            <w:top w:val="none" w:sz="0" w:space="0" w:color="auto"/>
            <w:left w:val="none" w:sz="0" w:space="0" w:color="auto"/>
            <w:bottom w:val="none" w:sz="0" w:space="0" w:color="auto"/>
            <w:right w:val="none" w:sz="0" w:space="0" w:color="auto"/>
          </w:divBdr>
        </w:div>
      </w:divsChild>
    </w:div>
    <w:div w:id="988093489">
      <w:bodyDiv w:val="1"/>
      <w:marLeft w:val="0"/>
      <w:marRight w:val="0"/>
      <w:marTop w:val="0"/>
      <w:marBottom w:val="0"/>
      <w:divBdr>
        <w:top w:val="none" w:sz="0" w:space="0" w:color="auto"/>
        <w:left w:val="none" w:sz="0" w:space="0" w:color="auto"/>
        <w:bottom w:val="none" w:sz="0" w:space="0" w:color="auto"/>
        <w:right w:val="none" w:sz="0" w:space="0" w:color="auto"/>
      </w:divBdr>
    </w:div>
    <w:div w:id="993409632">
      <w:bodyDiv w:val="1"/>
      <w:marLeft w:val="0"/>
      <w:marRight w:val="0"/>
      <w:marTop w:val="0"/>
      <w:marBottom w:val="0"/>
      <w:divBdr>
        <w:top w:val="none" w:sz="0" w:space="0" w:color="auto"/>
        <w:left w:val="none" w:sz="0" w:space="0" w:color="auto"/>
        <w:bottom w:val="none" w:sz="0" w:space="0" w:color="auto"/>
        <w:right w:val="none" w:sz="0" w:space="0" w:color="auto"/>
      </w:divBdr>
    </w:div>
    <w:div w:id="993875894">
      <w:bodyDiv w:val="1"/>
      <w:marLeft w:val="0"/>
      <w:marRight w:val="0"/>
      <w:marTop w:val="0"/>
      <w:marBottom w:val="0"/>
      <w:divBdr>
        <w:top w:val="none" w:sz="0" w:space="0" w:color="auto"/>
        <w:left w:val="none" w:sz="0" w:space="0" w:color="auto"/>
        <w:bottom w:val="none" w:sz="0" w:space="0" w:color="auto"/>
        <w:right w:val="none" w:sz="0" w:space="0" w:color="auto"/>
      </w:divBdr>
    </w:div>
    <w:div w:id="994643772">
      <w:bodyDiv w:val="1"/>
      <w:marLeft w:val="0"/>
      <w:marRight w:val="0"/>
      <w:marTop w:val="0"/>
      <w:marBottom w:val="0"/>
      <w:divBdr>
        <w:top w:val="none" w:sz="0" w:space="0" w:color="auto"/>
        <w:left w:val="none" w:sz="0" w:space="0" w:color="auto"/>
        <w:bottom w:val="none" w:sz="0" w:space="0" w:color="auto"/>
        <w:right w:val="none" w:sz="0" w:space="0" w:color="auto"/>
      </w:divBdr>
    </w:div>
    <w:div w:id="999504515">
      <w:bodyDiv w:val="1"/>
      <w:marLeft w:val="0"/>
      <w:marRight w:val="0"/>
      <w:marTop w:val="0"/>
      <w:marBottom w:val="0"/>
      <w:divBdr>
        <w:top w:val="none" w:sz="0" w:space="0" w:color="auto"/>
        <w:left w:val="none" w:sz="0" w:space="0" w:color="auto"/>
        <w:bottom w:val="none" w:sz="0" w:space="0" w:color="auto"/>
        <w:right w:val="none" w:sz="0" w:space="0" w:color="auto"/>
      </w:divBdr>
      <w:divsChild>
        <w:div w:id="1039627931">
          <w:marLeft w:val="144"/>
          <w:marRight w:val="0"/>
          <w:marTop w:val="86"/>
          <w:marBottom w:val="0"/>
          <w:divBdr>
            <w:top w:val="none" w:sz="0" w:space="0" w:color="auto"/>
            <w:left w:val="none" w:sz="0" w:space="0" w:color="auto"/>
            <w:bottom w:val="none" w:sz="0" w:space="0" w:color="auto"/>
            <w:right w:val="none" w:sz="0" w:space="0" w:color="auto"/>
          </w:divBdr>
        </w:div>
        <w:div w:id="1157185389">
          <w:marLeft w:val="144"/>
          <w:marRight w:val="0"/>
          <w:marTop w:val="86"/>
          <w:marBottom w:val="0"/>
          <w:divBdr>
            <w:top w:val="none" w:sz="0" w:space="0" w:color="auto"/>
            <w:left w:val="none" w:sz="0" w:space="0" w:color="auto"/>
            <w:bottom w:val="none" w:sz="0" w:space="0" w:color="auto"/>
            <w:right w:val="none" w:sz="0" w:space="0" w:color="auto"/>
          </w:divBdr>
        </w:div>
        <w:div w:id="2086298702">
          <w:marLeft w:val="144"/>
          <w:marRight w:val="0"/>
          <w:marTop w:val="86"/>
          <w:marBottom w:val="0"/>
          <w:divBdr>
            <w:top w:val="none" w:sz="0" w:space="0" w:color="auto"/>
            <w:left w:val="none" w:sz="0" w:space="0" w:color="auto"/>
            <w:bottom w:val="none" w:sz="0" w:space="0" w:color="auto"/>
            <w:right w:val="none" w:sz="0" w:space="0" w:color="auto"/>
          </w:divBdr>
        </w:div>
      </w:divsChild>
    </w:div>
    <w:div w:id="1001005833">
      <w:bodyDiv w:val="1"/>
      <w:marLeft w:val="0"/>
      <w:marRight w:val="0"/>
      <w:marTop w:val="0"/>
      <w:marBottom w:val="0"/>
      <w:divBdr>
        <w:top w:val="none" w:sz="0" w:space="0" w:color="auto"/>
        <w:left w:val="none" w:sz="0" w:space="0" w:color="auto"/>
        <w:bottom w:val="none" w:sz="0" w:space="0" w:color="auto"/>
        <w:right w:val="none" w:sz="0" w:space="0" w:color="auto"/>
      </w:divBdr>
      <w:divsChild>
        <w:div w:id="166486972">
          <w:marLeft w:val="0"/>
          <w:marRight w:val="0"/>
          <w:marTop w:val="0"/>
          <w:marBottom w:val="0"/>
          <w:divBdr>
            <w:top w:val="none" w:sz="0" w:space="0" w:color="auto"/>
            <w:left w:val="none" w:sz="0" w:space="0" w:color="auto"/>
            <w:bottom w:val="none" w:sz="0" w:space="0" w:color="auto"/>
            <w:right w:val="none" w:sz="0" w:space="0" w:color="auto"/>
          </w:divBdr>
          <w:divsChild>
            <w:div w:id="751587107">
              <w:marLeft w:val="0"/>
              <w:marRight w:val="0"/>
              <w:marTop w:val="0"/>
              <w:marBottom w:val="0"/>
              <w:divBdr>
                <w:top w:val="single" w:sz="2" w:space="0" w:color="000000"/>
                <w:left w:val="single" w:sz="2" w:space="0" w:color="000000"/>
                <w:bottom w:val="single" w:sz="2" w:space="0" w:color="000000"/>
                <w:right w:val="single" w:sz="2" w:space="0" w:color="000000"/>
              </w:divBdr>
              <w:divsChild>
                <w:div w:id="1201550704">
                  <w:marLeft w:val="0"/>
                  <w:marRight w:val="0"/>
                  <w:marTop w:val="0"/>
                  <w:marBottom w:val="0"/>
                  <w:divBdr>
                    <w:top w:val="none" w:sz="0" w:space="0" w:color="auto"/>
                    <w:left w:val="none" w:sz="0" w:space="0" w:color="auto"/>
                    <w:bottom w:val="none" w:sz="0" w:space="0" w:color="auto"/>
                    <w:right w:val="none" w:sz="0" w:space="0" w:color="auto"/>
                  </w:divBdr>
                  <w:divsChild>
                    <w:div w:id="1523081778">
                      <w:marLeft w:val="0"/>
                      <w:marRight w:val="0"/>
                      <w:marTop w:val="0"/>
                      <w:marBottom w:val="0"/>
                      <w:divBdr>
                        <w:top w:val="none" w:sz="0" w:space="0" w:color="auto"/>
                        <w:left w:val="none" w:sz="0" w:space="0" w:color="auto"/>
                        <w:bottom w:val="none" w:sz="0" w:space="0" w:color="auto"/>
                        <w:right w:val="none" w:sz="0" w:space="0" w:color="auto"/>
                      </w:divBdr>
                      <w:divsChild>
                        <w:div w:id="2000963775">
                          <w:marLeft w:val="0"/>
                          <w:marRight w:val="0"/>
                          <w:marTop w:val="0"/>
                          <w:marBottom w:val="0"/>
                          <w:divBdr>
                            <w:top w:val="none" w:sz="0" w:space="0" w:color="auto"/>
                            <w:left w:val="none" w:sz="0" w:space="0" w:color="auto"/>
                            <w:bottom w:val="none" w:sz="0" w:space="0" w:color="auto"/>
                            <w:right w:val="none" w:sz="0" w:space="0" w:color="auto"/>
                          </w:divBdr>
                          <w:divsChild>
                            <w:div w:id="223493594">
                              <w:marLeft w:val="0"/>
                              <w:marRight w:val="0"/>
                              <w:marTop w:val="60"/>
                              <w:marBottom w:val="0"/>
                              <w:divBdr>
                                <w:top w:val="none" w:sz="0" w:space="0" w:color="auto"/>
                                <w:left w:val="none" w:sz="0" w:space="0" w:color="auto"/>
                                <w:bottom w:val="none" w:sz="0" w:space="0" w:color="auto"/>
                                <w:right w:val="none" w:sz="0" w:space="0" w:color="auto"/>
                              </w:divBdr>
                              <w:divsChild>
                                <w:div w:id="1352880170">
                                  <w:marLeft w:val="0"/>
                                  <w:marRight w:val="0"/>
                                  <w:marTop w:val="0"/>
                                  <w:marBottom w:val="0"/>
                                  <w:divBdr>
                                    <w:top w:val="none" w:sz="0" w:space="0" w:color="auto"/>
                                    <w:left w:val="none" w:sz="0" w:space="0" w:color="auto"/>
                                    <w:bottom w:val="none" w:sz="0" w:space="0" w:color="auto"/>
                                    <w:right w:val="none" w:sz="0" w:space="0" w:color="auto"/>
                                  </w:divBdr>
                                  <w:divsChild>
                                    <w:div w:id="2021883318">
                                      <w:marLeft w:val="0"/>
                                      <w:marRight w:val="0"/>
                                      <w:marTop w:val="0"/>
                                      <w:marBottom w:val="0"/>
                                      <w:divBdr>
                                        <w:top w:val="none" w:sz="0" w:space="0" w:color="auto"/>
                                        <w:left w:val="none" w:sz="0" w:space="0" w:color="auto"/>
                                        <w:bottom w:val="none" w:sz="0" w:space="0" w:color="auto"/>
                                        <w:right w:val="none" w:sz="0" w:space="0" w:color="auto"/>
                                      </w:divBdr>
                                      <w:divsChild>
                                        <w:div w:id="1087533244">
                                          <w:marLeft w:val="0"/>
                                          <w:marRight w:val="0"/>
                                          <w:marTop w:val="0"/>
                                          <w:marBottom w:val="0"/>
                                          <w:divBdr>
                                            <w:top w:val="single" w:sz="2" w:space="0" w:color="000000"/>
                                            <w:left w:val="single" w:sz="2" w:space="0" w:color="000000"/>
                                            <w:bottom w:val="single" w:sz="2" w:space="0" w:color="000000"/>
                                            <w:right w:val="single" w:sz="2" w:space="0" w:color="000000"/>
                                          </w:divBdr>
                                          <w:divsChild>
                                            <w:div w:id="1996180927">
                                              <w:marLeft w:val="0"/>
                                              <w:marRight w:val="0"/>
                                              <w:marTop w:val="0"/>
                                              <w:marBottom w:val="0"/>
                                              <w:divBdr>
                                                <w:top w:val="none" w:sz="0" w:space="0" w:color="auto"/>
                                                <w:left w:val="none" w:sz="0" w:space="0" w:color="auto"/>
                                                <w:bottom w:val="none" w:sz="0" w:space="0" w:color="auto"/>
                                                <w:right w:val="none" w:sz="0" w:space="0" w:color="auto"/>
                                              </w:divBdr>
                                              <w:divsChild>
                                                <w:div w:id="51985210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1735801">
      <w:bodyDiv w:val="1"/>
      <w:marLeft w:val="0"/>
      <w:marRight w:val="0"/>
      <w:marTop w:val="0"/>
      <w:marBottom w:val="0"/>
      <w:divBdr>
        <w:top w:val="none" w:sz="0" w:space="0" w:color="auto"/>
        <w:left w:val="none" w:sz="0" w:space="0" w:color="auto"/>
        <w:bottom w:val="none" w:sz="0" w:space="0" w:color="auto"/>
        <w:right w:val="none" w:sz="0" w:space="0" w:color="auto"/>
      </w:divBdr>
      <w:divsChild>
        <w:div w:id="1775200923">
          <w:marLeft w:val="130"/>
          <w:marRight w:val="0"/>
          <w:marTop w:val="144"/>
          <w:marBottom w:val="0"/>
          <w:divBdr>
            <w:top w:val="none" w:sz="0" w:space="0" w:color="auto"/>
            <w:left w:val="none" w:sz="0" w:space="0" w:color="auto"/>
            <w:bottom w:val="none" w:sz="0" w:space="0" w:color="auto"/>
            <w:right w:val="none" w:sz="0" w:space="0" w:color="auto"/>
          </w:divBdr>
        </w:div>
        <w:div w:id="1598364735">
          <w:marLeft w:val="130"/>
          <w:marRight w:val="0"/>
          <w:marTop w:val="144"/>
          <w:marBottom w:val="0"/>
          <w:divBdr>
            <w:top w:val="none" w:sz="0" w:space="0" w:color="auto"/>
            <w:left w:val="none" w:sz="0" w:space="0" w:color="auto"/>
            <w:bottom w:val="none" w:sz="0" w:space="0" w:color="auto"/>
            <w:right w:val="none" w:sz="0" w:space="0" w:color="auto"/>
          </w:divBdr>
        </w:div>
        <w:div w:id="1852836441">
          <w:marLeft w:val="130"/>
          <w:marRight w:val="0"/>
          <w:marTop w:val="144"/>
          <w:marBottom w:val="0"/>
          <w:divBdr>
            <w:top w:val="none" w:sz="0" w:space="0" w:color="auto"/>
            <w:left w:val="none" w:sz="0" w:space="0" w:color="auto"/>
            <w:bottom w:val="none" w:sz="0" w:space="0" w:color="auto"/>
            <w:right w:val="none" w:sz="0" w:space="0" w:color="auto"/>
          </w:divBdr>
        </w:div>
        <w:div w:id="1073505399">
          <w:marLeft w:val="130"/>
          <w:marRight w:val="0"/>
          <w:marTop w:val="144"/>
          <w:marBottom w:val="0"/>
          <w:divBdr>
            <w:top w:val="none" w:sz="0" w:space="0" w:color="auto"/>
            <w:left w:val="none" w:sz="0" w:space="0" w:color="auto"/>
            <w:bottom w:val="none" w:sz="0" w:space="0" w:color="auto"/>
            <w:right w:val="none" w:sz="0" w:space="0" w:color="auto"/>
          </w:divBdr>
        </w:div>
        <w:div w:id="997224164">
          <w:marLeft w:val="130"/>
          <w:marRight w:val="0"/>
          <w:marTop w:val="144"/>
          <w:marBottom w:val="0"/>
          <w:divBdr>
            <w:top w:val="none" w:sz="0" w:space="0" w:color="auto"/>
            <w:left w:val="none" w:sz="0" w:space="0" w:color="auto"/>
            <w:bottom w:val="none" w:sz="0" w:space="0" w:color="auto"/>
            <w:right w:val="none" w:sz="0" w:space="0" w:color="auto"/>
          </w:divBdr>
        </w:div>
      </w:divsChild>
    </w:div>
    <w:div w:id="1003362362">
      <w:bodyDiv w:val="1"/>
      <w:marLeft w:val="0"/>
      <w:marRight w:val="0"/>
      <w:marTop w:val="0"/>
      <w:marBottom w:val="0"/>
      <w:divBdr>
        <w:top w:val="none" w:sz="0" w:space="0" w:color="auto"/>
        <w:left w:val="none" w:sz="0" w:space="0" w:color="auto"/>
        <w:bottom w:val="none" w:sz="0" w:space="0" w:color="auto"/>
        <w:right w:val="none" w:sz="0" w:space="0" w:color="auto"/>
      </w:divBdr>
      <w:divsChild>
        <w:div w:id="221644744">
          <w:marLeft w:val="547"/>
          <w:marRight w:val="0"/>
          <w:marTop w:val="151"/>
          <w:marBottom w:val="0"/>
          <w:divBdr>
            <w:top w:val="none" w:sz="0" w:space="0" w:color="auto"/>
            <w:left w:val="none" w:sz="0" w:space="0" w:color="auto"/>
            <w:bottom w:val="none" w:sz="0" w:space="0" w:color="auto"/>
            <w:right w:val="none" w:sz="0" w:space="0" w:color="auto"/>
          </w:divBdr>
        </w:div>
        <w:div w:id="228198652">
          <w:marLeft w:val="1166"/>
          <w:marRight w:val="0"/>
          <w:marTop w:val="151"/>
          <w:marBottom w:val="0"/>
          <w:divBdr>
            <w:top w:val="none" w:sz="0" w:space="0" w:color="auto"/>
            <w:left w:val="none" w:sz="0" w:space="0" w:color="auto"/>
            <w:bottom w:val="none" w:sz="0" w:space="0" w:color="auto"/>
            <w:right w:val="none" w:sz="0" w:space="0" w:color="auto"/>
          </w:divBdr>
        </w:div>
        <w:div w:id="266469613">
          <w:marLeft w:val="1166"/>
          <w:marRight w:val="0"/>
          <w:marTop w:val="151"/>
          <w:marBottom w:val="0"/>
          <w:divBdr>
            <w:top w:val="none" w:sz="0" w:space="0" w:color="auto"/>
            <w:left w:val="none" w:sz="0" w:space="0" w:color="auto"/>
            <w:bottom w:val="none" w:sz="0" w:space="0" w:color="auto"/>
            <w:right w:val="none" w:sz="0" w:space="0" w:color="auto"/>
          </w:divBdr>
        </w:div>
        <w:div w:id="333068265">
          <w:marLeft w:val="547"/>
          <w:marRight w:val="0"/>
          <w:marTop w:val="151"/>
          <w:marBottom w:val="0"/>
          <w:divBdr>
            <w:top w:val="none" w:sz="0" w:space="0" w:color="auto"/>
            <w:left w:val="none" w:sz="0" w:space="0" w:color="auto"/>
            <w:bottom w:val="none" w:sz="0" w:space="0" w:color="auto"/>
            <w:right w:val="none" w:sz="0" w:space="0" w:color="auto"/>
          </w:divBdr>
        </w:div>
        <w:div w:id="573392907">
          <w:marLeft w:val="547"/>
          <w:marRight w:val="0"/>
          <w:marTop w:val="151"/>
          <w:marBottom w:val="0"/>
          <w:divBdr>
            <w:top w:val="none" w:sz="0" w:space="0" w:color="auto"/>
            <w:left w:val="none" w:sz="0" w:space="0" w:color="auto"/>
            <w:bottom w:val="none" w:sz="0" w:space="0" w:color="auto"/>
            <w:right w:val="none" w:sz="0" w:space="0" w:color="auto"/>
          </w:divBdr>
        </w:div>
        <w:div w:id="622931091">
          <w:marLeft w:val="1166"/>
          <w:marRight w:val="0"/>
          <w:marTop w:val="151"/>
          <w:marBottom w:val="0"/>
          <w:divBdr>
            <w:top w:val="none" w:sz="0" w:space="0" w:color="auto"/>
            <w:left w:val="none" w:sz="0" w:space="0" w:color="auto"/>
            <w:bottom w:val="none" w:sz="0" w:space="0" w:color="auto"/>
            <w:right w:val="none" w:sz="0" w:space="0" w:color="auto"/>
          </w:divBdr>
        </w:div>
        <w:div w:id="1640383594">
          <w:marLeft w:val="547"/>
          <w:marRight w:val="0"/>
          <w:marTop w:val="151"/>
          <w:marBottom w:val="0"/>
          <w:divBdr>
            <w:top w:val="none" w:sz="0" w:space="0" w:color="auto"/>
            <w:left w:val="none" w:sz="0" w:space="0" w:color="auto"/>
            <w:bottom w:val="none" w:sz="0" w:space="0" w:color="auto"/>
            <w:right w:val="none" w:sz="0" w:space="0" w:color="auto"/>
          </w:divBdr>
        </w:div>
      </w:divsChild>
    </w:div>
    <w:div w:id="1004360970">
      <w:bodyDiv w:val="1"/>
      <w:marLeft w:val="0"/>
      <w:marRight w:val="0"/>
      <w:marTop w:val="0"/>
      <w:marBottom w:val="0"/>
      <w:divBdr>
        <w:top w:val="none" w:sz="0" w:space="0" w:color="auto"/>
        <w:left w:val="none" w:sz="0" w:space="0" w:color="auto"/>
        <w:bottom w:val="none" w:sz="0" w:space="0" w:color="auto"/>
        <w:right w:val="none" w:sz="0" w:space="0" w:color="auto"/>
      </w:divBdr>
      <w:divsChild>
        <w:div w:id="596527267">
          <w:marLeft w:val="547"/>
          <w:marRight w:val="0"/>
          <w:marTop w:val="154"/>
          <w:marBottom w:val="0"/>
          <w:divBdr>
            <w:top w:val="none" w:sz="0" w:space="0" w:color="auto"/>
            <w:left w:val="none" w:sz="0" w:space="0" w:color="auto"/>
            <w:bottom w:val="none" w:sz="0" w:space="0" w:color="auto"/>
            <w:right w:val="none" w:sz="0" w:space="0" w:color="auto"/>
          </w:divBdr>
        </w:div>
        <w:div w:id="803548301">
          <w:marLeft w:val="547"/>
          <w:marRight w:val="0"/>
          <w:marTop w:val="154"/>
          <w:marBottom w:val="0"/>
          <w:divBdr>
            <w:top w:val="none" w:sz="0" w:space="0" w:color="auto"/>
            <w:left w:val="none" w:sz="0" w:space="0" w:color="auto"/>
            <w:bottom w:val="none" w:sz="0" w:space="0" w:color="auto"/>
            <w:right w:val="none" w:sz="0" w:space="0" w:color="auto"/>
          </w:divBdr>
        </w:div>
      </w:divsChild>
    </w:div>
    <w:div w:id="1004629328">
      <w:bodyDiv w:val="1"/>
      <w:marLeft w:val="0"/>
      <w:marRight w:val="0"/>
      <w:marTop w:val="0"/>
      <w:marBottom w:val="0"/>
      <w:divBdr>
        <w:top w:val="none" w:sz="0" w:space="0" w:color="auto"/>
        <w:left w:val="none" w:sz="0" w:space="0" w:color="auto"/>
        <w:bottom w:val="none" w:sz="0" w:space="0" w:color="auto"/>
        <w:right w:val="none" w:sz="0" w:space="0" w:color="auto"/>
      </w:divBdr>
      <w:divsChild>
        <w:div w:id="6755730">
          <w:marLeft w:val="547"/>
          <w:marRight w:val="0"/>
          <w:marTop w:val="67"/>
          <w:marBottom w:val="0"/>
          <w:divBdr>
            <w:top w:val="none" w:sz="0" w:space="0" w:color="auto"/>
            <w:left w:val="none" w:sz="0" w:space="0" w:color="auto"/>
            <w:bottom w:val="none" w:sz="0" w:space="0" w:color="auto"/>
            <w:right w:val="none" w:sz="0" w:space="0" w:color="auto"/>
          </w:divBdr>
        </w:div>
        <w:div w:id="14577600">
          <w:marLeft w:val="547"/>
          <w:marRight w:val="0"/>
          <w:marTop w:val="67"/>
          <w:marBottom w:val="0"/>
          <w:divBdr>
            <w:top w:val="none" w:sz="0" w:space="0" w:color="auto"/>
            <w:left w:val="none" w:sz="0" w:space="0" w:color="auto"/>
            <w:bottom w:val="none" w:sz="0" w:space="0" w:color="auto"/>
            <w:right w:val="none" w:sz="0" w:space="0" w:color="auto"/>
          </w:divBdr>
        </w:div>
        <w:div w:id="67268517">
          <w:marLeft w:val="547"/>
          <w:marRight w:val="0"/>
          <w:marTop w:val="67"/>
          <w:marBottom w:val="0"/>
          <w:divBdr>
            <w:top w:val="none" w:sz="0" w:space="0" w:color="auto"/>
            <w:left w:val="none" w:sz="0" w:space="0" w:color="auto"/>
            <w:bottom w:val="none" w:sz="0" w:space="0" w:color="auto"/>
            <w:right w:val="none" w:sz="0" w:space="0" w:color="auto"/>
          </w:divBdr>
        </w:div>
        <w:div w:id="562107310">
          <w:marLeft w:val="547"/>
          <w:marRight w:val="0"/>
          <w:marTop w:val="67"/>
          <w:marBottom w:val="0"/>
          <w:divBdr>
            <w:top w:val="none" w:sz="0" w:space="0" w:color="auto"/>
            <w:left w:val="none" w:sz="0" w:space="0" w:color="auto"/>
            <w:bottom w:val="none" w:sz="0" w:space="0" w:color="auto"/>
            <w:right w:val="none" w:sz="0" w:space="0" w:color="auto"/>
          </w:divBdr>
        </w:div>
        <w:div w:id="712967510">
          <w:marLeft w:val="547"/>
          <w:marRight w:val="0"/>
          <w:marTop w:val="67"/>
          <w:marBottom w:val="0"/>
          <w:divBdr>
            <w:top w:val="none" w:sz="0" w:space="0" w:color="auto"/>
            <w:left w:val="none" w:sz="0" w:space="0" w:color="auto"/>
            <w:bottom w:val="none" w:sz="0" w:space="0" w:color="auto"/>
            <w:right w:val="none" w:sz="0" w:space="0" w:color="auto"/>
          </w:divBdr>
        </w:div>
        <w:div w:id="801652046">
          <w:marLeft w:val="547"/>
          <w:marRight w:val="0"/>
          <w:marTop w:val="67"/>
          <w:marBottom w:val="0"/>
          <w:divBdr>
            <w:top w:val="none" w:sz="0" w:space="0" w:color="auto"/>
            <w:left w:val="none" w:sz="0" w:space="0" w:color="auto"/>
            <w:bottom w:val="none" w:sz="0" w:space="0" w:color="auto"/>
            <w:right w:val="none" w:sz="0" w:space="0" w:color="auto"/>
          </w:divBdr>
        </w:div>
      </w:divsChild>
    </w:div>
    <w:div w:id="1006638638">
      <w:bodyDiv w:val="1"/>
      <w:marLeft w:val="0"/>
      <w:marRight w:val="0"/>
      <w:marTop w:val="0"/>
      <w:marBottom w:val="0"/>
      <w:divBdr>
        <w:top w:val="none" w:sz="0" w:space="0" w:color="auto"/>
        <w:left w:val="none" w:sz="0" w:space="0" w:color="auto"/>
        <w:bottom w:val="none" w:sz="0" w:space="0" w:color="auto"/>
        <w:right w:val="none" w:sz="0" w:space="0" w:color="auto"/>
      </w:divBdr>
      <w:divsChild>
        <w:div w:id="988249135">
          <w:marLeft w:val="0"/>
          <w:marRight w:val="0"/>
          <w:marTop w:val="0"/>
          <w:marBottom w:val="0"/>
          <w:divBdr>
            <w:top w:val="none" w:sz="0" w:space="0" w:color="auto"/>
            <w:left w:val="none" w:sz="0" w:space="0" w:color="auto"/>
            <w:bottom w:val="none" w:sz="0" w:space="0" w:color="auto"/>
            <w:right w:val="none" w:sz="0" w:space="0" w:color="auto"/>
          </w:divBdr>
          <w:divsChild>
            <w:div w:id="188107813">
              <w:marLeft w:val="0"/>
              <w:marRight w:val="0"/>
              <w:marTop w:val="0"/>
              <w:marBottom w:val="0"/>
              <w:divBdr>
                <w:top w:val="single" w:sz="2" w:space="0" w:color="000000"/>
                <w:left w:val="single" w:sz="2" w:space="0" w:color="000000"/>
                <w:bottom w:val="single" w:sz="2" w:space="0" w:color="000000"/>
                <w:right w:val="single" w:sz="2" w:space="0" w:color="000000"/>
              </w:divBdr>
              <w:divsChild>
                <w:div w:id="1414545943">
                  <w:marLeft w:val="0"/>
                  <w:marRight w:val="0"/>
                  <w:marTop w:val="0"/>
                  <w:marBottom w:val="0"/>
                  <w:divBdr>
                    <w:top w:val="none" w:sz="0" w:space="0" w:color="auto"/>
                    <w:left w:val="none" w:sz="0" w:space="0" w:color="auto"/>
                    <w:bottom w:val="none" w:sz="0" w:space="0" w:color="auto"/>
                    <w:right w:val="none" w:sz="0" w:space="0" w:color="auto"/>
                  </w:divBdr>
                  <w:divsChild>
                    <w:div w:id="188304321">
                      <w:marLeft w:val="0"/>
                      <w:marRight w:val="0"/>
                      <w:marTop w:val="0"/>
                      <w:marBottom w:val="0"/>
                      <w:divBdr>
                        <w:top w:val="none" w:sz="0" w:space="0" w:color="auto"/>
                        <w:left w:val="none" w:sz="0" w:space="0" w:color="auto"/>
                        <w:bottom w:val="none" w:sz="0" w:space="0" w:color="auto"/>
                        <w:right w:val="none" w:sz="0" w:space="0" w:color="auto"/>
                      </w:divBdr>
                      <w:divsChild>
                        <w:div w:id="406343058">
                          <w:marLeft w:val="0"/>
                          <w:marRight w:val="0"/>
                          <w:marTop w:val="0"/>
                          <w:marBottom w:val="0"/>
                          <w:divBdr>
                            <w:top w:val="none" w:sz="0" w:space="0" w:color="auto"/>
                            <w:left w:val="none" w:sz="0" w:space="0" w:color="auto"/>
                            <w:bottom w:val="none" w:sz="0" w:space="0" w:color="auto"/>
                            <w:right w:val="none" w:sz="0" w:space="0" w:color="auto"/>
                          </w:divBdr>
                          <w:divsChild>
                            <w:div w:id="417292629">
                              <w:marLeft w:val="0"/>
                              <w:marRight w:val="0"/>
                              <w:marTop w:val="60"/>
                              <w:marBottom w:val="0"/>
                              <w:divBdr>
                                <w:top w:val="none" w:sz="0" w:space="0" w:color="auto"/>
                                <w:left w:val="none" w:sz="0" w:space="0" w:color="auto"/>
                                <w:bottom w:val="none" w:sz="0" w:space="0" w:color="auto"/>
                                <w:right w:val="none" w:sz="0" w:space="0" w:color="auto"/>
                              </w:divBdr>
                              <w:divsChild>
                                <w:div w:id="2057125623">
                                  <w:marLeft w:val="0"/>
                                  <w:marRight w:val="0"/>
                                  <w:marTop w:val="0"/>
                                  <w:marBottom w:val="0"/>
                                  <w:divBdr>
                                    <w:top w:val="none" w:sz="0" w:space="0" w:color="auto"/>
                                    <w:left w:val="none" w:sz="0" w:space="0" w:color="auto"/>
                                    <w:bottom w:val="none" w:sz="0" w:space="0" w:color="auto"/>
                                    <w:right w:val="none" w:sz="0" w:space="0" w:color="auto"/>
                                  </w:divBdr>
                                  <w:divsChild>
                                    <w:div w:id="2080205421">
                                      <w:marLeft w:val="0"/>
                                      <w:marRight w:val="0"/>
                                      <w:marTop w:val="0"/>
                                      <w:marBottom w:val="0"/>
                                      <w:divBdr>
                                        <w:top w:val="none" w:sz="0" w:space="0" w:color="auto"/>
                                        <w:left w:val="none" w:sz="0" w:space="0" w:color="auto"/>
                                        <w:bottom w:val="none" w:sz="0" w:space="0" w:color="auto"/>
                                        <w:right w:val="none" w:sz="0" w:space="0" w:color="auto"/>
                                      </w:divBdr>
                                      <w:divsChild>
                                        <w:div w:id="1717780501">
                                          <w:marLeft w:val="0"/>
                                          <w:marRight w:val="0"/>
                                          <w:marTop w:val="0"/>
                                          <w:marBottom w:val="0"/>
                                          <w:divBdr>
                                            <w:top w:val="single" w:sz="2" w:space="0" w:color="000000"/>
                                            <w:left w:val="single" w:sz="2" w:space="0" w:color="000000"/>
                                            <w:bottom w:val="single" w:sz="2" w:space="0" w:color="000000"/>
                                            <w:right w:val="single" w:sz="2" w:space="0" w:color="000000"/>
                                          </w:divBdr>
                                          <w:divsChild>
                                            <w:div w:id="2062316231">
                                              <w:marLeft w:val="0"/>
                                              <w:marRight w:val="0"/>
                                              <w:marTop w:val="0"/>
                                              <w:marBottom w:val="0"/>
                                              <w:divBdr>
                                                <w:top w:val="none" w:sz="0" w:space="0" w:color="auto"/>
                                                <w:left w:val="none" w:sz="0" w:space="0" w:color="auto"/>
                                                <w:bottom w:val="none" w:sz="0" w:space="0" w:color="auto"/>
                                                <w:right w:val="none" w:sz="0" w:space="0" w:color="auto"/>
                                              </w:divBdr>
                                              <w:divsChild>
                                                <w:div w:id="29629935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7246751">
      <w:bodyDiv w:val="1"/>
      <w:marLeft w:val="0"/>
      <w:marRight w:val="0"/>
      <w:marTop w:val="0"/>
      <w:marBottom w:val="0"/>
      <w:divBdr>
        <w:top w:val="none" w:sz="0" w:space="0" w:color="auto"/>
        <w:left w:val="none" w:sz="0" w:space="0" w:color="auto"/>
        <w:bottom w:val="none" w:sz="0" w:space="0" w:color="auto"/>
        <w:right w:val="none" w:sz="0" w:space="0" w:color="auto"/>
      </w:divBdr>
    </w:div>
    <w:div w:id="1008827540">
      <w:bodyDiv w:val="1"/>
      <w:marLeft w:val="0"/>
      <w:marRight w:val="0"/>
      <w:marTop w:val="0"/>
      <w:marBottom w:val="0"/>
      <w:divBdr>
        <w:top w:val="none" w:sz="0" w:space="0" w:color="auto"/>
        <w:left w:val="none" w:sz="0" w:space="0" w:color="auto"/>
        <w:bottom w:val="none" w:sz="0" w:space="0" w:color="auto"/>
        <w:right w:val="none" w:sz="0" w:space="0" w:color="auto"/>
      </w:divBdr>
      <w:divsChild>
        <w:div w:id="1433741550">
          <w:marLeft w:val="0"/>
          <w:marRight w:val="0"/>
          <w:marTop w:val="0"/>
          <w:marBottom w:val="0"/>
          <w:divBdr>
            <w:top w:val="none" w:sz="0" w:space="0" w:color="auto"/>
            <w:left w:val="none" w:sz="0" w:space="0" w:color="auto"/>
            <w:bottom w:val="none" w:sz="0" w:space="0" w:color="auto"/>
            <w:right w:val="none" w:sz="0" w:space="0" w:color="auto"/>
          </w:divBdr>
          <w:divsChild>
            <w:div w:id="1165783293">
              <w:marLeft w:val="0"/>
              <w:marRight w:val="0"/>
              <w:marTop w:val="0"/>
              <w:marBottom w:val="0"/>
              <w:divBdr>
                <w:top w:val="single" w:sz="2" w:space="0" w:color="000000"/>
                <w:left w:val="single" w:sz="2" w:space="0" w:color="000000"/>
                <w:bottom w:val="single" w:sz="2" w:space="0" w:color="000000"/>
                <w:right w:val="single" w:sz="2" w:space="0" w:color="000000"/>
              </w:divBdr>
              <w:divsChild>
                <w:div w:id="2118482481">
                  <w:marLeft w:val="0"/>
                  <w:marRight w:val="0"/>
                  <w:marTop w:val="0"/>
                  <w:marBottom w:val="0"/>
                  <w:divBdr>
                    <w:top w:val="none" w:sz="0" w:space="0" w:color="auto"/>
                    <w:left w:val="none" w:sz="0" w:space="0" w:color="auto"/>
                    <w:bottom w:val="none" w:sz="0" w:space="0" w:color="auto"/>
                    <w:right w:val="none" w:sz="0" w:space="0" w:color="auto"/>
                  </w:divBdr>
                  <w:divsChild>
                    <w:div w:id="223807372">
                      <w:marLeft w:val="0"/>
                      <w:marRight w:val="0"/>
                      <w:marTop w:val="0"/>
                      <w:marBottom w:val="0"/>
                      <w:divBdr>
                        <w:top w:val="none" w:sz="0" w:space="0" w:color="auto"/>
                        <w:left w:val="none" w:sz="0" w:space="0" w:color="auto"/>
                        <w:bottom w:val="none" w:sz="0" w:space="0" w:color="auto"/>
                        <w:right w:val="none" w:sz="0" w:space="0" w:color="auto"/>
                      </w:divBdr>
                      <w:divsChild>
                        <w:div w:id="264117657">
                          <w:marLeft w:val="0"/>
                          <w:marRight w:val="0"/>
                          <w:marTop w:val="0"/>
                          <w:marBottom w:val="0"/>
                          <w:divBdr>
                            <w:top w:val="none" w:sz="0" w:space="0" w:color="auto"/>
                            <w:left w:val="none" w:sz="0" w:space="0" w:color="auto"/>
                            <w:bottom w:val="none" w:sz="0" w:space="0" w:color="auto"/>
                            <w:right w:val="none" w:sz="0" w:space="0" w:color="auto"/>
                          </w:divBdr>
                          <w:divsChild>
                            <w:div w:id="349331149">
                              <w:marLeft w:val="0"/>
                              <w:marRight w:val="0"/>
                              <w:marTop w:val="60"/>
                              <w:marBottom w:val="0"/>
                              <w:divBdr>
                                <w:top w:val="none" w:sz="0" w:space="0" w:color="auto"/>
                                <w:left w:val="none" w:sz="0" w:space="0" w:color="auto"/>
                                <w:bottom w:val="none" w:sz="0" w:space="0" w:color="auto"/>
                                <w:right w:val="none" w:sz="0" w:space="0" w:color="auto"/>
                              </w:divBdr>
                              <w:divsChild>
                                <w:div w:id="1843465651">
                                  <w:marLeft w:val="0"/>
                                  <w:marRight w:val="0"/>
                                  <w:marTop w:val="0"/>
                                  <w:marBottom w:val="0"/>
                                  <w:divBdr>
                                    <w:top w:val="none" w:sz="0" w:space="0" w:color="auto"/>
                                    <w:left w:val="none" w:sz="0" w:space="0" w:color="auto"/>
                                    <w:bottom w:val="none" w:sz="0" w:space="0" w:color="auto"/>
                                    <w:right w:val="none" w:sz="0" w:space="0" w:color="auto"/>
                                  </w:divBdr>
                                  <w:divsChild>
                                    <w:div w:id="2015912009">
                                      <w:marLeft w:val="0"/>
                                      <w:marRight w:val="0"/>
                                      <w:marTop w:val="0"/>
                                      <w:marBottom w:val="0"/>
                                      <w:divBdr>
                                        <w:top w:val="none" w:sz="0" w:space="0" w:color="auto"/>
                                        <w:left w:val="none" w:sz="0" w:space="0" w:color="auto"/>
                                        <w:bottom w:val="none" w:sz="0" w:space="0" w:color="auto"/>
                                        <w:right w:val="none" w:sz="0" w:space="0" w:color="auto"/>
                                      </w:divBdr>
                                      <w:divsChild>
                                        <w:div w:id="2000889431">
                                          <w:marLeft w:val="0"/>
                                          <w:marRight w:val="0"/>
                                          <w:marTop w:val="0"/>
                                          <w:marBottom w:val="0"/>
                                          <w:divBdr>
                                            <w:top w:val="single" w:sz="2" w:space="0" w:color="000000"/>
                                            <w:left w:val="single" w:sz="2" w:space="0" w:color="000000"/>
                                            <w:bottom w:val="single" w:sz="2" w:space="0" w:color="000000"/>
                                            <w:right w:val="single" w:sz="2" w:space="0" w:color="000000"/>
                                          </w:divBdr>
                                          <w:divsChild>
                                            <w:div w:id="1723560961">
                                              <w:marLeft w:val="0"/>
                                              <w:marRight w:val="0"/>
                                              <w:marTop w:val="0"/>
                                              <w:marBottom w:val="0"/>
                                              <w:divBdr>
                                                <w:top w:val="none" w:sz="0" w:space="0" w:color="auto"/>
                                                <w:left w:val="none" w:sz="0" w:space="0" w:color="auto"/>
                                                <w:bottom w:val="none" w:sz="0" w:space="0" w:color="auto"/>
                                                <w:right w:val="none" w:sz="0" w:space="0" w:color="auto"/>
                                              </w:divBdr>
                                              <w:divsChild>
                                                <w:div w:id="205770434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9140344">
      <w:bodyDiv w:val="1"/>
      <w:marLeft w:val="0"/>
      <w:marRight w:val="0"/>
      <w:marTop w:val="0"/>
      <w:marBottom w:val="0"/>
      <w:divBdr>
        <w:top w:val="none" w:sz="0" w:space="0" w:color="auto"/>
        <w:left w:val="none" w:sz="0" w:space="0" w:color="auto"/>
        <w:bottom w:val="none" w:sz="0" w:space="0" w:color="auto"/>
        <w:right w:val="none" w:sz="0" w:space="0" w:color="auto"/>
      </w:divBdr>
    </w:div>
    <w:div w:id="1009597671">
      <w:bodyDiv w:val="1"/>
      <w:marLeft w:val="0"/>
      <w:marRight w:val="0"/>
      <w:marTop w:val="0"/>
      <w:marBottom w:val="0"/>
      <w:divBdr>
        <w:top w:val="none" w:sz="0" w:space="0" w:color="auto"/>
        <w:left w:val="none" w:sz="0" w:space="0" w:color="auto"/>
        <w:bottom w:val="none" w:sz="0" w:space="0" w:color="auto"/>
        <w:right w:val="none" w:sz="0" w:space="0" w:color="auto"/>
      </w:divBdr>
      <w:divsChild>
        <w:div w:id="491339166">
          <w:marLeft w:val="0"/>
          <w:marRight w:val="0"/>
          <w:marTop w:val="0"/>
          <w:marBottom w:val="0"/>
          <w:divBdr>
            <w:top w:val="none" w:sz="0" w:space="0" w:color="auto"/>
            <w:left w:val="none" w:sz="0" w:space="0" w:color="auto"/>
            <w:bottom w:val="none" w:sz="0" w:space="0" w:color="auto"/>
            <w:right w:val="none" w:sz="0" w:space="0" w:color="auto"/>
          </w:divBdr>
          <w:divsChild>
            <w:div w:id="1131359069">
              <w:marLeft w:val="0"/>
              <w:marRight w:val="0"/>
              <w:marTop w:val="0"/>
              <w:marBottom w:val="0"/>
              <w:divBdr>
                <w:top w:val="none" w:sz="0" w:space="0" w:color="auto"/>
                <w:left w:val="none" w:sz="0" w:space="0" w:color="auto"/>
                <w:bottom w:val="none" w:sz="0" w:space="0" w:color="auto"/>
                <w:right w:val="none" w:sz="0" w:space="0" w:color="auto"/>
              </w:divBdr>
            </w:div>
          </w:divsChild>
        </w:div>
        <w:div w:id="1710833076">
          <w:marLeft w:val="0"/>
          <w:marRight w:val="0"/>
          <w:marTop w:val="0"/>
          <w:marBottom w:val="0"/>
          <w:divBdr>
            <w:top w:val="none" w:sz="0" w:space="0" w:color="auto"/>
            <w:left w:val="none" w:sz="0" w:space="0" w:color="auto"/>
            <w:bottom w:val="none" w:sz="0" w:space="0" w:color="auto"/>
            <w:right w:val="none" w:sz="0" w:space="0" w:color="auto"/>
          </w:divBdr>
          <w:divsChild>
            <w:div w:id="1831942337">
              <w:marLeft w:val="0"/>
              <w:marRight w:val="0"/>
              <w:marTop w:val="0"/>
              <w:marBottom w:val="0"/>
              <w:divBdr>
                <w:top w:val="none" w:sz="0" w:space="0" w:color="auto"/>
                <w:left w:val="none" w:sz="0" w:space="0" w:color="auto"/>
                <w:bottom w:val="none" w:sz="0" w:space="0" w:color="auto"/>
                <w:right w:val="none" w:sz="0" w:space="0" w:color="auto"/>
              </w:divBdr>
            </w:div>
          </w:divsChild>
        </w:div>
        <w:div w:id="18239258">
          <w:marLeft w:val="0"/>
          <w:marRight w:val="0"/>
          <w:marTop w:val="0"/>
          <w:marBottom w:val="0"/>
          <w:divBdr>
            <w:top w:val="none" w:sz="0" w:space="0" w:color="auto"/>
            <w:left w:val="none" w:sz="0" w:space="0" w:color="auto"/>
            <w:bottom w:val="none" w:sz="0" w:space="0" w:color="auto"/>
            <w:right w:val="none" w:sz="0" w:space="0" w:color="auto"/>
          </w:divBdr>
          <w:divsChild>
            <w:div w:id="843864033">
              <w:marLeft w:val="0"/>
              <w:marRight w:val="0"/>
              <w:marTop w:val="0"/>
              <w:marBottom w:val="0"/>
              <w:divBdr>
                <w:top w:val="none" w:sz="0" w:space="0" w:color="auto"/>
                <w:left w:val="none" w:sz="0" w:space="0" w:color="auto"/>
                <w:bottom w:val="none" w:sz="0" w:space="0" w:color="auto"/>
                <w:right w:val="none" w:sz="0" w:space="0" w:color="auto"/>
              </w:divBdr>
            </w:div>
          </w:divsChild>
        </w:div>
        <w:div w:id="1995714221">
          <w:marLeft w:val="0"/>
          <w:marRight w:val="0"/>
          <w:marTop w:val="0"/>
          <w:marBottom w:val="0"/>
          <w:divBdr>
            <w:top w:val="none" w:sz="0" w:space="0" w:color="auto"/>
            <w:left w:val="none" w:sz="0" w:space="0" w:color="auto"/>
            <w:bottom w:val="none" w:sz="0" w:space="0" w:color="auto"/>
            <w:right w:val="none" w:sz="0" w:space="0" w:color="auto"/>
          </w:divBdr>
          <w:divsChild>
            <w:div w:id="991641641">
              <w:marLeft w:val="0"/>
              <w:marRight w:val="0"/>
              <w:marTop w:val="0"/>
              <w:marBottom w:val="0"/>
              <w:divBdr>
                <w:top w:val="none" w:sz="0" w:space="0" w:color="auto"/>
                <w:left w:val="none" w:sz="0" w:space="0" w:color="auto"/>
                <w:bottom w:val="none" w:sz="0" w:space="0" w:color="auto"/>
                <w:right w:val="none" w:sz="0" w:space="0" w:color="auto"/>
              </w:divBdr>
            </w:div>
          </w:divsChild>
        </w:div>
        <w:div w:id="723680207">
          <w:marLeft w:val="0"/>
          <w:marRight w:val="0"/>
          <w:marTop w:val="0"/>
          <w:marBottom w:val="0"/>
          <w:divBdr>
            <w:top w:val="none" w:sz="0" w:space="0" w:color="auto"/>
            <w:left w:val="none" w:sz="0" w:space="0" w:color="auto"/>
            <w:bottom w:val="none" w:sz="0" w:space="0" w:color="auto"/>
            <w:right w:val="none" w:sz="0" w:space="0" w:color="auto"/>
          </w:divBdr>
          <w:divsChild>
            <w:div w:id="758603203">
              <w:marLeft w:val="0"/>
              <w:marRight w:val="0"/>
              <w:marTop w:val="0"/>
              <w:marBottom w:val="0"/>
              <w:divBdr>
                <w:top w:val="none" w:sz="0" w:space="0" w:color="auto"/>
                <w:left w:val="none" w:sz="0" w:space="0" w:color="auto"/>
                <w:bottom w:val="none" w:sz="0" w:space="0" w:color="auto"/>
                <w:right w:val="none" w:sz="0" w:space="0" w:color="auto"/>
              </w:divBdr>
            </w:div>
          </w:divsChild>
        </w:div>
        <w:div w:id="880870825">
          <w:marLeft w:val="0"/>
          <w:marRight w:val="0"/>
          <w:marTop w:val="0"/>
          <w:marBottom w:val="0"/>
          <w:divBdr>
            <w:top w:val="none" w:sz="0" w:space="0" w:color="auto"/>
            <w:left w:val="none" w:sz="0" w:space="0" w:color="auto"/>
            <w:bottom w:val="none" w:sz="0" w:space="0" w:color="auto"/>
            <w:right w:val="none" w:sz="0" w:space="0" w:color="auto"/>
          </w:divBdr>
          <w:divsChild>
            <w:div w:id="1664820352">
              <w:marLeft w:val="0"/>
              <w:marRight w:val="0"/>
              <w:marTop w:val="0"/>
              <w:marBottom w:val="0"/>
              <w:divBdr>
                <w:top w:val="none" w:sz="0" w:space="0" w:color="auto"/>
                <w:left w:val="none" w:sz="0" w:space="0" w:color="auto"/>
                <w:bottom w:val="none" w:sz="0" w:space="0" w:color="auto"/>
                <w:right w:val="none" w:sz="0" w:space="0" w:color="auto"/>
              </w:divBdr>
            </w:div>
            <w:div w:id="1564293550">
              <w:marLeft w:val="0"/>
              <w:marRight w:val="0"/>
              <w:marTop w:val="0"/>
              <w:marBottom w:val="0"/>
              <w:divBdr>
                <w:top w:val="none" w:sz="0" w:space="0" w:color="auto"/>
                <w:left w:val="none" w:sz="0" w:space="0" w:color="auto"/>
                <w:bottom w:val="none" w:sz="0" w:space="0" w:color="auto"/>
                <w:right w:val="none" w:sz="0" w:space="0" w:color="auto"/>
              </w:divBdr>
            </w:div>
            <w:div w:id="1724403643">
              <w:marLeft w:val="0"/>
              <w:marRight w:val="0"/>
              <w:marTop w:val="0"/>
              <w:marBottom w:val="0"/>
              <w:divBdr>
                <w:top w:val="none" w:sz="0" w:space="0" w:color="auto"/>
                <w:left w:val="none" w:sz="0" w:space="0" w:color="auto"/>
                <w:bottom w:val="none" w:sz="0" w:space="0" w:color="auto"/>
                <w:right w:val="none" w:sz="0" w:space="0" w:color="auto"/>
              </w:divBdr>
            </w:div>
            <w:div w:id="1277367305">
              <w:marLeft w:val="0"/>
              <w:marRight w:val="0"/>
              <w:marTop w:val="0"/>
              <w:marBottom w:val="0"/>
              <w:divBdr>
                <w:top w:val="none" w:sz="0" w:space="0" w:color="auto"/>
                <w:left w:val="none" w:sz="0" w:space="0" w:color="auto"/>
                <w:bottom w:val="none" w:sz="0" w:space="0" w:color="auto"/>
                <w:right w:val="none" w:sz="0" w:space="0" w:color="auto"/>
              </w:divBdr>
            </w:div>
          </w:divsChild>
        </w:div>
        <w:div w:id="117070880">
          <w:marLeft w:val="0"/>
          <w:marRight w:val="0"/>
          <w:marTop w:val="0"/>
          <w:marBottom w:val="0"/>
          <w:divBdr>
            <w:top w:val="none" w:sz="0" w:space="0" w:color="auto"/>
            <w:left w:val="none" w:sz="0" w:space="0" w:color="auto"/>
            <w:bottom w:val="none" w:sz="0" w:space="0" w:color="auto"/>
            <w:right w:val="none" w:sz="0" w:space="0" w:color="auto"/>
          </w:divBdr>
          <w:divsChild>
            <w:div w:id="773016148">
              <w:marLeft w:val="0"/>
              <w:marRight w:val="0"/>
              <w:marTop w:val="0"/>
              <w:marBottom w:val="0"/>
              <w:divBdr>
                <w:top w:val="none" w:sz="0" w:space="0" w:color="auto"/>
                <w:left w:val="none" w:sz="0" w:space="0" w:color="auto"/>
                <w:bottom w:val="none" w:sz="0" w:space="0" w:color="auto"/>
                <w:right w:val="none" w:sz="0" w:space="0" w:color="auto"/>
              </w:divBdr>
            </w:div>
            <w:div w:id="510028237">
              <w:marLeft w:val="0"/>
              <w:marRight w:val="0"/>
              <w:marTop w:val="0"/>
              <w:marBottom w:val="0"/>
              <w:divBdr>
                <w:top w:val="none" w:sz="0" w:space="0" w:color="auto"/>
                <w:left w:val="none" w:sz="0" w:space="0" w:color="auto"/>
                <w:bottom w:val="none" w:sz="0" w:space="0" w:color="auto"/>
                <w:right w:val="none" w:sz="0" w:space="0" w:color="auto"/>
              </w:divBdr>
            </w:div>
          </w:divsChild>
        </w:div>
        <w:div w:id="1964068632">
          <w:marLeft w:val="0"/>
          <w:marRight w:val="0"/>
          <w:marTop w:val="0"/>
          <w:marBottom w:val="0"/>
          <w:divBdr>
            <w:top w:val="none" w:sz="0" w:space="0" w:color="auto"/>
            <w:left w:val="none" w:sz="0" w:space="0" w:color="auto"/>
            <w:bottom w:val="none" w:sz="0" w:space="0" w:color="auto"/>
            <w:right w:val="none" w:sz="0" w:space="0" w:color="auto"/>
          </w:divBdr>
          <w:divsChild>
            <w:div w:id="1569803936">
              <w:marLeft w:val="0"/>
              <w:marRight w:val="0"/>
              <w:marTop w:val="0"/>
              <w:marBottom w:val="0"/>
              <w:divBdr>
                <w:top w:val="none" w:sz="0" w:space="0" w:color="auto"/>
                <w:left w:val="none" w:sz="0" w:space="0" w:color="auto"/>
                <w:bottom w:val="none" w:sz="0" w:space="0" w:color="auto"/>
                <w:right w:val="none" w:sz="0" w:space="0" w:color="auto"/>
              </w:divBdr>
            </w:div>
          </w:divsChild>
        </w:div>
        <w:div w:id="1478646309">
          <w:marLeft w:val="0"/>
          <w:marRight w:val="0"/>
          <w:marTop w:val="0"/>
          <w:marBottom w:val="0"/>
          <w:divBdr>
            <w:top w:val="none" w:sz="0" w:space="0" w:color="auto"/>
            <w:left w:val="none" w:sz="0" w:space="0" w:color="auto"/>
            <w:bottom w:val="none" w:sz="0" w:space="0" w:color="auto"/>
            <w:right w:val="none" w:sz="0" w:space="0" w:color="auto"/>
          </w:divBdr>
          <w:divsChild>
            <w:div w:id="1897276371">
              <w:marLeft w:val="0"/>
              <w:marRight w:val="0"/>
              <w:marTop w:val="0"/>
              <w:marBottom w:val="0"/>
              <w:divBdr>
                <w:top w:val="none" w:sz="0" w:space="0" w:color="auto"/>
                <w:left w:val="none" w:sz="0" w:space="0" w:color="auto"/>
                <w:bottom w:val="none" w:sz="0" w:space="0" w:color="auto"/>
                <w:right w:val="none" w:sz="0" w:space="0" w:color="auto"/>
              </w:divBdr>
            </w:div>
          </w:divsChild>
        </w:div>
        <w:div w:id="1882745294">
          <w:marLeft w:val="0"/>
          <w:marRight w:val="0"/>
          <w:marTop w:val="0"/>
          <w:marBottom w:val="0"/>
          <w:divBdr>
            <w:top w:val="none" w:sz="0" w:space="0" w:color="auto"/>
            <w:left w:val="none" w:sz="0" w:space="0" w:color="auto"/>
            <w:bottom w:val="none" w:sz="0" w:space="0" w:color="auto"/>
            <w:right w:val="none" w:sz="0" w:space="0" w:color="auto"/>
          </w:divBdr>
          <w:divsChild>
            <w:div w:id="149776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074753">
      <w:bodyDiv w:val="1"/>
      <w:marLeft w:val="0"/>
      <w:marRight w:val="0"/>
      <w:marTop w:val="0"/>
      <w:marBottom w:val="0"/>
      <w:divBdr>
        <w:top w:val="none" w:sz="0" w:space="0" w:color="auto"/>
        <w:left w:val="none" w:sz="0" w:space="0" w:color="auto"/>
        <w:bottom w:val="none" w:sz="0" w:space="0" w:color="auto"/>
        <w:right w:val="none" w:sz="0" w:space="0" w:color="auto"/>
      </w:divBdr>
      <w:divsChild>
        <w:div w:id="238835870">
          <w:marLeft w:val="0"/>
          <w:marRight w:val="0"/>
          <w:marTop w:val="0"/>
          <w:marBottom w:val="0"/>
          <w:divBdr>
            <w:top w:val="none" w:sz="0" w:space="0" w:color="auto"/>
            <w:left w:val="none" w:sz="0" w:space="0" w:color="auto"/>
            <w:bottom w:val="none" w:sz="0" w:space="0" w:color="auto"/>
            <w:right w:val="none" w:sz="0" w:space="0" w:color="auto"/>
          </w:divBdr>
          <w:divsChild>
            <w:div w:id="1798140689">
              <w:marLeft w:val="0"/>
              <w:marRight w:val="0"/>
              <w:marTop w:val="0"/>
              <w:marBottom w:val="0"/>
              <w:divBdr>
                <w:top w:val="none" w:sz="0" w:space="0" w:color="auto"/>
                <w:left w:val="none" w:sz="0" w:space="0" w:color="auto"/>
                <w:bottom w:val="none" w:sz="0" w:space="0" w:color="auto"/>
                <w:right w:val="none" w:sz="0" w:space="0" w:color="auto"/>
              </w:divBdr>
            </w:div>
            <w:div w:id="181628421">
              <w:marLeft w:val="0"/>
              <w:marRight w:val="0"/>
              <w:marTop w:val="0"/>
              <w:marBottom w:val="0"/>
              <w:divBdr>
                <w:top w:val="none" w:sz="0" w:space="0" w:color="auto"/>
                <w:left w:val="none" w:sz="0" w:space="0" w:color="auto"/>
                <w:bottom w:val="none" w:sz="0" w:space="0" w:color="auto"/>
                <w:right w:val="none" w:sz="0" w:space="0" w:color="auto"/>
              </w:divBdr>
            </w:div>
            <w:div w:id="1856921817">
              <w:marLeft w:val="0"/>
              <w:marRight w:val="0"/>
              <w:marTop w:val="0"/>
              <w:marBottom w:val="0"/>
              <w:divBdr>
                <w:top w:val="none" w:sz="0" w:space="0" w:color="auto"/>
                <w:left w:val="none" w:sz="0" w:space="0" w:color="auto"/>
                <w:bottom w:val="none" w:sz="0" w:space="0" w:color="auto"/>
                <w:right w:val="none" w:sz="0" w:space="0" w:color="auto"/>
              </w:divBdr>
            </w:div>
            <w:div w:id="137236515">
              <w:marLeft w:val="0"/>
              <w:marRight w:val="0"/>
              <w:marTop w:val="0"/>
              <w:marBottom w:val="0"/>
              <w:divBdr>
                <w:top w:val="none" w:sz="0" w:space="0" w:color="auto"/>
                <w:left w:val="none" w:sz="0" w:space="0" w:color="auto"/>
                <w:bottom w:val="none" w:sz="0" w:space="0" w:color="auto"/>
                <w:right w:val="none" w:sz="0" w:space="0" w:color="auto"/>
              </w:divBdr>
            </w:div>
          </w:divsChild>
        </w:div>
        <w:div w:id="2128162319">
          <w:marLeft w:val="0"/>
          <w:marRight w:val="0"/>
          <w:marTop w:val="0"/>
          <w:marBottom w:val="0"/>
          <w:divBdr>
            <w:top w:val="none" w:sz="0" w:space="0" w:color="auto"/>
            <w:left w:val="none" w:sz="0" w:space="0" w:color="auto"/>
            <w:bottom w:val="none" w:sz="0" w:space="0" w:color="auto"/>
            <w:right w:val="none" w:sz="0" w:space="0" w:color="auto"/>
          </w:divBdr>
          <w:divsChild>
            <w:div w:id="951667123">
              <w:marLeft w:val="0"/>
              <w:marRight w:val="0"/>
              <w:marTop w:val="0"/>
              <w:marBottom w:val="0"/>
              <w:divBdr>
                <w:top w:val="none" w:sz="0" w:space="0" w:color="auto"/>
                <w:left w:val="none" w:sz="0" w:space="0" w:color="auto"/>
                <w:bottom w:val="none" w:sz="0" w:space="0" w:color="auto"/>
                <w:right w:val="none" w:sz="0" w:space="0" w:color="auto"/>
              </w:divBdr>
            </w:div>
          </w:divsChild>
        </w:div>
        <w:div w:id="1912621865">
          <w:marLeft w:val="0"/>
          <w:marRight w:val="0"/>
          <w:marTop w:val="0"/>
          <w:marBottom w:val="0"/>
          <w:divBdr>
            <w:top w:val="none" w:sz="0" w:space="0" w:color="auto"/>
            <w:left w:val="none" w:sz="0" w:space="0" w:color="auto"/>
            <w:bottom w:val="none" w:sz="0" w:space="0" w:color="auto"/>
            <w:right w:val="none" w:sz="0" w:space="0" w:color="auto"/>
          </w:divBdr>
          <w:divsChild>
            <w:div w:id="78448532">
              <w:marLeft w:val="0"/>
              <w:marRight w:val="0"/>
              <w:marTop w:val="0"/>
              <w:marBottom w:val="0"/>
              <w:divBdr>
                <w:top w:val="none" w:sz="0" w:space="0" w:color="auto"/>
                <w:left w:val="none" w:sz="0" w:space="0" w:color="auto"/>
                <w:bottom w:val="none" w:sz="0" w:space="0" w:color="auto"/>
                <w:right w:val="none" w:sz="0" w:space="0" w:color="auto"/>
              </w:divBdr>
            </w:div>
            <w:div w:id="875459701">
              <w:marLeft w:val="0"/>
              <w:marRight w:val="0"/>
              <w:marTop w:val="0"/>
              <w:marBottom w:val="0"/>
              <w:divBdr>
                <w:top w:val="none" w:sz="0" w:space="0" w:color="auto"/>
                <w:left w:val="none" w:sz="0" w:space="0" w:color="auto"/>
                <w:bottom w:val="none" w:sz="0" w:space="0" w:color="auto"/>
                <w:right w:val="none" w:sz="0" w:space="0" w:color="auto"/>
              </w:divBdr>
            </w:div>
            <w:div w:id="1166894881">
              <w:marLeft w:val="0"/>
              <w:marRight w:val="0"/>
              <w:marTop w:val="0"/>
              <w:marBottom w:val="0"/>
              <w:divBdr>
                <w:top w:val="none" w:sz="0" w:space="0" w:color="auto"/>
                <w:left w:val="none" w:sz="0" w:space="0" w:color="auto"/>
                <w:bottom w:val="none" w:sz="0" w:space="0" w:color="auto"/>
                <w:right w:val="none" w:sz="0" w:space="0" w:color="auto"/>
              </w:divBdr>
            </w:div>
            <w:div w:id="1940209751">
              <w:marLeft w:val="0"/>
              <w:marRight w:val="0"/>
              <w:marTop w:val="0"/>
              <w:marBottom w:val="0"/>
              <w:divBdr>
                <w:top w:val="none" w:sz="0" w:space="0" w:color="auto"/>
                <w:left w:val="none" w:sz="0" w:space="0" w:color="auto"/>
                <w:bottom w:val="none" w:sz="0" w:space="0" w:color="auto"/>
                <w:right w:val="none" w:sz="0" w:space="0" w:color="auto"/>
              </w:divBdr>
            </w:div>
            <w:div w:id="1590390671">
              <w:marLeft w:val="0"/>
              <w:marRight w:val="0"/>
              <w:marTop w:val="0"/>
              <w:marBottom w:val="0"/>
              <w:divBdr>
                <w:top w:val="none" w:sz="0" w:space="0" w:color="auto"/>
                <w:left w:val="none" w:sz="0" w:space="0" w:color="auto"/>
                <w:bottom w:val="none" w:sz="0" w:space="0" w:color="auto"/>
                <w:right w:val="none" w:sz="0" w:space="0" w:color="auto"/>
              </w:divBdr>
            </w:div>
            <w:div w:id="1593776371">
              <w:marLeft w:val="0"/>
              <w:marRight w:val="0"/>
              <w:marTop w:val="0"/>
              <w:marBottom w:val="0"/>
              <w:divBdr>
                <w:top w:val="none" w:sz="0" w:space="0" w:color="auto"/>
                <w:left w:val="none" w:sz="0" w:space="0" w:color="auto"/>
                <w:bottom w:val="none" w:sz="0" w:space="0" w:color="auto"/>
                <w:right w:val="none" w:sz="0" w:space="0" w:color="auto"/>
              </w:divBdr>
            </w:div>
            <w:div w:id="886186824">
              <w:marLeft w:val="0"/>
              <w:marRight w:val="0"/>
              <w:marTop w:val="0"/>
              <w:marBottom w:val="0"/>
              <w:divBdr>
                <w:top w:val="none" w:sz="0" w:space="0" w:color="auto"/>
                <w:left w:val="none" w:sz="0" w:space="0" w:color="auto"/>
                <w:bottom w:val="none" w:sz="0" w:space="0" w:color="auto"/>
                <w:right w:val="none" w:sz="0" w:space="0" w:color="auto"/>
              </w:divBdr>
            </w:div>
            <w:div w:id="137768814">
              <w:marLeft w:val="0"/>
              <w:marRight w:val="0"/>
              <w:marTop w:val="0"/>
              <w:marBottom w:val="0"/>
              <w:divBdr>
                <w:top w:val="none" w:sz="0" w:space="0" w:color="auto"/>
                <w:left w:val="none" w:sz="0" w:space="0" w:color="auto"/>
                <w:bottom w:val="none" w:sz="0" w:space="0" w:color="auto"/>
                <w:right w:val="none" w:sz="0" w:space="0" w:color="auto"/>
              </w:divBdr>
            </w:div>
            <w:div w:id="334069159">
              <w:marLeft w:val="0"/>
              <w:marRight w:val="0"/>
              <w:marTop w:val="0"/>
              <w:marBottom w:val="0"/>
              <w:divBdr>
                <w:top w:val="none" w:sz="0" w:space="0" w:color="auto"/>
                <w:left w:val="none" w:sz="0" w:space="0" w:color="auto"/>
                <w:bottom w:val="none" w:sz="0" w:space="0" w:color="auto"/>
                <w:right w:val="none" w:sz="0" w:space="0" w:color="auto"/>
              </w:divBdr>
            </w:div>
            <w:div w:id="602230957">
              <w:marLeft w:val="0"/>
              <w:marRight w:val="0"/>
              <w:marTop w:val="0"/>
              <w:marBottom w:val="0"/>
              <w:divBdr>
                <w:top w:val="none" w:sz="0" w:space="0" w:color="auto"/>
                <w:left w:val="none" w:sz="0" w:space="0" w:color="auto"/>
                <w:bottom w:val="none" w:sz="0" w:space="0" w:color="auto"/>
                <w:right w:val="none" w:sz="0" w:space="0" w:color="auto"/>
              </w:divBdr>
            </w:div>
            <w:div w:id="660890504">
              <w:marLeft w:val="0"/>
              <w:marRight w:val="0"/>
              <w:marTop w:val="0"/>
              <w:marBottom w:val="0"/>
              <w:divBdr>
                <w:top w:val="none" w:sz="0" w:space="0" w:color="auto"/>
                <w:left w:val="none" w:sz="0" w:space="0" w:color="auto"/>
                <w:bottom w:val="none" w:sz="0" w:space="0" w:color="auto"/>
                <w:right w:val="none" w:sz="0" w:space="0" w:color="auto"/>
              </w:divBdr>
            </w:div>
            <w:div w:id="78478957">
              <w:marLeft w:val="0"/>
              <w:marRight w:val="0"/>
              <w:marTop w:val="0"/>
              <w:marBottom w:val="0"/>
              <w:divBdr>
                <w:top w:val="none" w:sz="0" w:space="0" w:color="auto"/>
                <w:left w:val="none" w:sz="0" w:space="0" w:color="auto"/>
                <w:bottom w:val="none" w:sz="0" w:space="0" w:color="auto"/>
                <w:right w:val="none" w:sz="0" w:space="0" w:color="auto"/>
              </w:divBdr>
            </w:div>
            <w:div w:id="1358775124">
              <w:marLeft w:val="0"/>
              <w:marRight w:val="0"/>
              <w:marTop w:val="0"/>
              <w:marBottom w:val="0"/>
              <w:divBdr>
                <w:top w:val="none" w:sz="0" w:space="0" w:color="auto"/>
                <w:left w:val="none" w:sz="0" w:space="0" w:color="auto"/>
                <w:bottom w:val="none" w:sz="0" w:space="0" w:color="auto"/>
                <w:right w:val="none" w:sz="0" w:space="0" w:color="auto"/>
              </w:divBdr>
            </w:div>
            <w:div w:id="314841823">
              <w:marLeft w:val="0"/>
              <w:marRight w:val="0"/>
              <w:marTop w:val="0"/>
              <w:marBottom w:val="0"/>
              <w:divBdr>
                <w:top w:val="none" w:sz="0" w:space="0" w:color="auto"/>
                <w:left w:val="none" w:sz="0" w:space="0" w:color="auto"/>
                <w:bottom w:val="none" w:sz="0" w:space="0" w:color="auto"/>
                <w:right w:val="none" w:sz="0" w:space="0" w:color="auto"/>
              </w:divBdr>
            </w:div>
            <w:div w:id="1786774416">
              <w:marLeft w:val="0"/>
              <w:marRight w:val="0"/>
              <w:marTop w:val="0"/>
              <w:marBottom w:val="0"/>
              <w:divBdr>
                <w:top w:val="none" w:sz="0" w:space="0" w:color="auto"/>
                <w:left w:val="none" w:sz="0" w:space="0" w:color="auto"/>
                <w:bottom w:val="none" w:sz="0" w:space="0" w:color="auto"/>
                <w:right w:val="none" w:sz="0" w:space="0" w:color="auto"/>
              </w:divBdr>
            </w:div>
            <w:div w:id="616522912">
              <w:marLeft w:val="0"/>
              <w:marRight w:val="0"/>
              <w:marTop w:val="0"/>
              <w:marBottom w:val="0"/>
              <w:divBdr>
                <w:top w:val="none" w:sz="0" w:space="0" w:color="auto"/>
                <w:left w:val="none" w:sz="0" w:space="0" w:color="auto"/>
                <w:bottom w:val="none" w:sz="0" w:space="0" w:color="auto"/>
                <w:right w:val="none" w:sz="0" w:space="0" w:color="auto"/>
              </w:divBdr>
            </w:div>
            <w:div w:id="38819104">
              <w:marLeft w:val="0"/>
              <w:marRight w:val="0"/>
              <w:marTop w:val="0"/>
              <w:marBottom w:val="0"/>
              <w:divBdr>
                <w:top w:val="none" w:sz="0" w:space="0" w:color="auto"/>
                <w:left w:val="none" w:sz="0" w:space="0" w:color="auto"/>
                <w:bottom w:val="none" w:sz="0" w:space="0" w:color="auto"/>
                <w:right w:val="none" w:sz="0" w:space="0" w:color="auto"/>
              </w:divBdr>
            </w:div>
            <w:div w:id="1570917570">
              <w:marLeft w:val="0"/>
              <w:marRight w:val="0"/>
              <w:marTop w:val="0"/>
              <w:marBottom w:val="0"/>
              <w:divBdr>
                <w:top w:val="none" w:sz="0" w:space="0" w:color="auto"/>
                <w:left w:val="none" w:sz="0" w:space="0" w:color="auto"/>
                <w:bottom w:val="none" w:sz="0" w:space="0" w:color="auto"/>
                <w:right w:val="none" w:sz="0" w:space="0" w:color="auto"/>
              </w:divBdr>
            </w:div>
            <w:div w:id="1223829027">
              <w:marLeft w:val="0"/>
              <w:marRight w:val="0"/>
              <w:marTop w:val="0"/>
              <w:marBottom w:val="0"/>
              <w:divBdr>
                <w:top w:val="none" w:sz="0" w:space="0" w:color="auto"/>
                <w:left w:val="none" w:sz="0" w:space="0" w:color="auto"/>
                <w:bottom w:val="none" w:sz="0" w:space="0" w:color="auto"/>
                <w:right w:val="none" w:sz="0" w:space="0" w:color="auto"/>
              </w:divBdr>
            </w:div>
            <w:div w:id="592319849">
              <w:marLeft w:val="0"/>
              <w:marRight w:val="0"/>
              <w:marTop w:val="0"/>
              <w:marBottom w:val="0"/>
              <w:divBdr>
                <w:top w:val="none" w:sz="0" w:space="0" w:color="auto"/>
                <w:left w:val="none" w:sz="0" w:space="0" w:color="auto"/>
                <w:bottom w:val="none" w:sz="0" w:space="0" w:color="auto"/>
                <w:right w:val="none" w:sz="0" w:space="0" w:color="auto"/>
              </w:divBdr>
            </w:div>
            <w:div w:id="2076706059">
              <w:marLeft w:val="0"/>
              <w:marRight w:val="0"/>
              <w:marTop w:val="0"/>
              <w:marBottom w:val="0"/>
              <w:divBdr>
                <w:top w:val="none" w:sz="0" w:space="0" w:color="auto"/>
                <w:left w:val="none" w:sz="0" w:space="0" w:color="auto"/>
                <w:bottom w:val="none" w:sz="0" w:space="0" w:color="auto"/>
                <w:right w:val="none" w:sz="0" w:space="0" w:color="auto"/>
              </w:divBdr>
            </w:div>
          </w:divsChild>
        </w:div>
        <w:div w:id="1792480937">
          <w:marLeft w:val="0"/>
          <w:marRight w:val="0"/>
          <w:marTop w:val="0"/>
          <w:marBottom w:val="0"/>
          <w:divBdr>
            <w:top w:val="none" w:sz="0" w:space="0" w:color="auto"/>
            <w:left w:val="none" w:sz="0" w:space="0" w:color="auto"/>
            <w:bottom w:val="none" w:sz="0" w:space="0" w:color="auto"/>
            <w:right w:val="none" w:sz="0" w:space="0" w:color="auto"/>
          </w:divBdr>
          <w:divsChild>
            <w:div w:id="2145271169">
              <w:marLeft w:val="0"/>
              <w:marRight w:val="0"/>
              <w:marTop w:val="0"/>
              <w:marBottom w:val="0"/>
              <w:divBdr>
                <w:top w:val="none" w:sz="0" w:space="0" w:color="auto"/>
                <w:left w:val="none" w:sz="0" w:space="0" w:color="auto"/>
                <w:bottom w:val="none" w:sz="0" w:space="0" w:color="auto"/>
                <w:right w:val="none" w:sz="0" w:space="0" w:color="auto"/>
              </w:divBdr>
            </w:div>
            <w:div w:id="181362334">
              <w:marLeft w:val="0"/>
              <w:marRight w:val="0"/>
              <w:marTop w:val="0"/>
              <w:marBottom w:val="0"/>
              <w:divBdr>
                <w:top w:val="none" w:sz="0" w:space="0" w:color="auto"/>
                <w:left w:val="none" w:sz="0" w:space="0" w:color="auto"/>
                <w:bottom w:val="none" w:sz="0" w:space="0" w:color="auto"/>
                <w:right w:val="none" w:sz="0" w:space="0" w:color="auto"/>
              </w:divBdr>
            </w:div>
            <w:div w:id="2114014915">
              <w:marLeft w:val="0"/>
              <w:marRight w:val="0"/>
              <w:marTop w:val="0"/>
              <w:marBottom w:val="0"/>
              <w:divBdr>
                <w:top w:val="none" w:sz="0" w:space="0" w:color="auto"/>
                <w:left w:val="none" w:sz="0" w:space="0" w:color="auto"/>
                <w:bottom w:val="none" w:sz="0" w:space="0" w:color="auto"/>
                <w:right w:val="none" w:sz="0" w:space="0" w:color="auto"/>
              </w:divBdr>
            </w:div>
            <w:div w:id="535195106">
              <w:marLeft w:val="0"/>
              <w:marRight w:val="0"/>
              <w:marTop w:val="0"/>
              <w:marBottom w:val="0"/>
              <w:divBdr>
                <w:top w:val="none" w:sz="0" w:space="0" w:color="auto"/>
                <w:left w:val="none" w:sz="0" w:space="0" w:color="auto"/>
                <w:bottom w:val="none" w:sz="0" w:space="0" w:color="auto"/>
                <w:right w:val="none" w:sz="0" w:space="0" w:color="auto"/>
              </w:divBdr>
            </w:div>
            <w:div w:id="701326135">
              <w:marLeft w:val="0"/>
              <w:marRight w:val="0"/>
              <w:marTop w:val="0"/>
              <w:marBottom w:val="0"/>
              <w:divBdr>
                <w:top w:val="none" w:sz="0" w:space="0" w:color="auto"/>
                <w:left w:val="none" w:sz="0" w:space="0" w:color="auto"/>
                <w:bottom w:val="none" w:sz="0" w:space="0" w:color="auto"/>
                <w:right w:val="none" w:sz="0" w:space="0" w:color="auto"/>
              </w:divBdr>
            </w:div>
            <w:div w:id="1514372541">
              <w:marLeft w:val="0"/>
              <w:marRight w:val="0"/>
              <w:marTop w:val="0"/>
              <w:marBottom w:val="0"/>
              <w:divBdr>
                <w:top w:val="none" w:sz="0" w:space="0" w:color="auto"/>
                <w:left w:val="none" w:sz="0" w:space="0" w:color="auto"/>
                <w:bottom w:val="none" w:sz="0" w:space="0" w:color="auto"/>
                <w:right w:val="none" w:sz="0" w:space="0" w:color="auto"/>
              </w:divBdr>
            </w:div>
            <w:div w:id="1699811445">
              <w:marLeft w:val="0"/>
              <w:marRight w:val="0"/>
              <w:marTop w:val="0"/>
              <w:marBottom w:val="0"/>
              <w:divBdr>
                <w:top w:val="none" w:sz="0" w:space="0" w:color="auto"/>
                <w:left w:val="none" w:sz="0" w:space="0" w:color="auto"/>
                <w:bottom w:val="none" w:sz="0" w:space="0" w:color="auto"/>
                <w:right w:val="none" w:sz="0" w:space="0" w:color="auto"/>
              </w:divBdr>
            </w:div>
            <w:div w:id="365838483">
              <w:marLeft w:val="0"/>
              <w:marRight w:val="0"/>
              <w:marTop w:val="0"/>
              <w:marBottom w:val="0"/>
              <w:divBdr>
                <w:top w:val="none" w:sz="0" w:space="0" w:color="auto"/>
                <w:left w:val="none" w:sz="0" w:space="0" w:color="auto"/>
                <w:bottom w:val="none" w:sz="0" w:space="0" w:color="auto"/>
                <w:right w:val="none" w:sz="0" w:space="0" w:color="auto"/>
              </w:divBdr>
              <w:divsChild>
                <w:div w:id="1461261411">
                  <w:marLeft w:val="0"/>
                  <w:marRight w:val="0"/>
                  <w:marTop w:val="0"/>
                  <w:marBottom w:val="0"/>
                  <w:divBdr>
                    <w:top w:val="none" w:sz="0" w:space="0" w:color="auto"/>
                    <w:left w:val="none" w:sz="0" w:space="0" w:color="auto"/>
                    <w:bottom w:val="none" w:sz="0" w:space="0" w:color="auto"/>
                    <w:right w:val="none" w:sz="0" w:space="0" w:color="auto"/>
                  </w:divBdr>
                </w:div>
                <w:div w:id="379519385">
                  <w:marLeft w:val="0"/>
                  <w:marRight w:val="0"/>
                  <w:marTop w:val="0"/>
                  <w:marBottom w:val="0"/>
                  <w:divBdr>
                    <w:top w:val="none" w:sz="0" w:space="0" w:color="auto"/>
                    <w:left w:val="none" w:sz="0" w:space="0" w:color="auto"/>
                    <w:bottom w:val="none" w:sz="0" w:space="0" w:color="auto"/>
                    <w:right w:val="none" w:sz="0" w:space="0" w:color="auto"/>
                  </w:divBdr>
                </w:div>
                <w:div w:id="139763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660630">
          <w:marLeft w:val="0"/>
          <w:marRight w:val="0"/>
          <w:marTop w:val="0"/>
          <w:marBottom w:val="0"/>
          <w:divBdr>
            <w:top w:val="none" w:sz="0" w:space="0" w:color="auto"/>
            <w:left w:val="none" w:sz="0" w:space="0" w:color="auto"/>
            <w:bottom w:val="none" w:sz="0" w:space="0" w:color="auto"/>
            <w:right w:val="none" w:sz="0" w:space="0" w:color="auto"/>
          </w:divBdr>
        </w:div>
        <w:div w:id="1586496945">
          <w:marLeft w:val="0"/>
          <w:marRight w:val="0"/>
          <w:marTop w:val="0"/>
          <w:marBottom w:val="0"/>
          <w:divBdr>
            <w:top w:val="none" w:sz="0" w:space="0" w:color="auto"/>
            <w:left w:val="none" w:sz="0" w:space="0" w:color="auto"/>
            <w:bottom w:val="none" w:sz="0" w:space="0" w:color="auto"/>
            <w:right w:val="none" w:sz="0" w:space="0" w:color="auto"/>
          </w:divBdr>
        </w:div>
        <w:div w:id="1600484257">
          <w:marLeft w:val="0"/>
          <w:marRight w:val="0"/>
          <w:marTop w:val="0"/>
          <w:marBottom w:val="0"/>
          <w:divBdr>
            <w:top w:val="none" w:sz="0" w:space="0" w:color="auto"/>
            <w:left w:val="none" w:sz="0" w:space="0" w:color="auto"/>
            <w:bottom w:val="none" w:sz="0" w:space="0" w:color="auto"/>
            <w:right w:val="none" w:sz="0" w:space="0" w:color="auto"/>
          </w:divBdr>
        </w:div>
        <w:div w:id="414980642">
          <w:marLeft w:val="0"/>
          <w:marRight w:val="0"/>
          <w:marTop w:val="0"/>
          <w:marBottom w:val="0"/>
          <w:divBdr>
            <w:top w:val="none" w:sz="0" w:space="0" w:color="auto"/>
            <w:left w:val="none" w:sz="0" w:space="0" w:color="auto"/>
            <w:bottom w:val="none" w:sz="0" w:space="0" w:color="auto"/>
            <w:right w:val="none" w:sz="0" w:space="0" w:color="auto"/>
          </w:divBdr>
        </w:div>
        <w:div w:id="661392678">
          <w:marLeft w:val="0"/>
          <w:marRight w:val="0"/>
          <w:marTop w:val="0"/>
          <w:marBottom w:val="0"/>
          <w:divBdr>
            <w:top w:val="none" w:sz="0" w:space="0" w:color="auto"/>
            <w:left w:val="none" w:sz="0" w:space="0" w:color="auto"/>
            <w:bottom w:val="none" w:sz="0" w:space="0" w:color="auto"/>
            <w:right w:val="none" w:sz="0" w:space="0" w:color="auto"/>
          </w:divBdr>
        </w:div>
        <w:div w:id="146285676">
          <w:marLeft w:val="0"/>
          <w:marRight w:val="0"/>
          <w:marTop w:val="0"/>
          <w:marBottom w:val="0"/>
          <w:divBdr>
            <w:top w:val="none" w:sz="0" w:space="0" w:color="auto"/>
            <w:left w:val="none" w:sz="0" w:space="0" w:color="auto"/>
            <w:bottom w:val="none" w:sz="0" w:space="0" w:color="auto"/>
            <w:right w:val="none" w:sz="0" w:space="0" w:color="auto"/>
          </w:divBdr>
        </w:div>
        <w:div w:id="1214778728">
          <w:marLeft w:val="0"/>
          <w:marRight w:val="0"/>
          <w:marTop w:val="0"/>
          <w:marBottom w:val="0"/>
          <w:divBdr>
            <w:top w:val="none" w:sz="0" w:space="0" w:color="auto"/>
            <w:left w:val="none" w:sz="0" w:space="0" w:color="auto"/>
            <w:bottom w:val="none" w:sz="0" w:space="0" w:color="auto"/>
            <w:right w:val="none" w:sz="0" w:space="0" w:color="auto"/>
          </w:divBdr>
        </w:div>
        <w:div w:id="1725519657">
          <w:marLeft w:val="0"/>
          <w:marRight w:val="0"/>
          <w:marTop w:val="0"/>
          <w:marBottom w:val="0"/>
          <w:divBdr>
            <w:top w:val="none" w:sz="0" w:space="0" w:color="auto"/>
            <w:left w:val="none" w:sz="0" w:space="0" w:color="auto"/>
            <w:bottom w:val="none" w:sz="0" w:space="0" w:color="auto"/>
            <w:right w:val="none" w:sz="0" w:space="0" w:color="auto"/>
          </w:divBdr>
        </w:div>
        <w:div w:id="1874031705">
          <w:marLeft w:val="0"/>
          <w:marRight w:val="0"/>
          <w:marTop w:val="0"/>
          <w:marBottom w:val="0"/>
          <w:divBdr>
            <w:top w:val="none" w:sz="0" w:space="0" w:color="auto"/>
            <w:left w:val="none" w:sz="0" w:space="0" w:color="auto"/>
            <w:bottom w:val="none" w:sz="0" w:space="0" w:color="auto"/>
            <w:right w:val="none" w:sz="0" w:space="0" w:color="auto"/>
          </w:divBdr>
        </w:div>
        <w:div w:id="338166571">
          <w:marLeft w:val="0"/>
          <w:marRight w:val="0"/>
          <w:marTop w:val="0"/>
          <w:marBottom w:val="0"/>
          <w:divBdr>
            <w:top w:val="none" w:sz="0" w:space="0" w:color="auto"/>
            <w:left w:val="none" w:sz="0" w:space="0" w:color="auto"/>
            <w:bottom w:val="none" w:sz="0" w:space="0" w:color="auto"/>
            <w:right w:val="none" w:sz="0" w:space="0" w:color="auto"/>
          </w:divBdr>
        </w:div>
        <w:div w:id="202518339">
          <w:marLeft w:val="0"/>
          <w:marRight w:val="0"/>
          <w:marTop w:val="0"/>
          <w:marBottom w:val="0"/>
          <w:divBdr>
            <w:top w:val="none" w:sz="0" w:space="0" w:color="auto"/>
            <w:left w:val="none" w:sz="0" w:space="0" w:color="auto"/>
            <w:bottom w:val="none" w:sz="0" w:space="0" w:color="auto"/>
            <w:right w:val="none" w:sz="0" w:space="0" w:color="auto"/>
          </w:divBdr>
        </w:div>
        <w:div w:id="589781674">
          <w:marLeft w:val="0"/>
          <w:marRight w:val="0"/>
          <w:marTop w:val="0"/>
          <w:marBottom w:val="0"/>
          <w:divBdr>
            <w:top w:val="none" w:sz="0" w:space="0" w:color="auto"/>
            <w:left w:val="none" w:sz="0" w:space="0" w:color="auto"/>
            <w:bottom w:val="none" w:sz="0" w:space="0" w:color="auto"/>
            <w:right w:val="none" w:sz="0" w:space="0" w:color="auto"/>
          </w:divBdr>
        </w:div>
        <w:div w:id="1387753977">
          <w:marLeft w:val="0"/>
          <w:marRight w:val="0"/>
          <w:marTop w:val="0"/>
          <w:marBottom w:val="0"/>
          <w:divBdr>
            <w:top w:val="none" w:sz="0" w:space="0" w:color="auto"/>
            <w:left w:val="none" w:sz="0" w:space="0" w:color="auto"/>
            <w:bottom w:val="none" w:sz="0" w:space="0" w:color="auto"/>
            <w:right w:val="none" w:sz="0" w:space="0" w:color="auto"/>
          </w:divBdr>
        </w:div>
        <w:div w:id="39668408">
          <w:marLeft w:val="0"/>
          <w:marRight w:val="0"/>
          <w:marTop w:val="0"/>
          <w:marBottom w:val="0"/>
          <w:divBdr>
            <w:top w:val="none" w:sz="0" w:space="0" w:color="auto"/>
            <w:left w:val="none" w:sz="0" w:space="0" w:color="auto"/>
            <w:bottom w:val="none" w:sz="0" w:space="0" w:color="auto"/>
            <w:right w:val="none" w:sz="0" w:space="0" w:color="auto"/>
          </w:divBdr>
        </w:div>
        <w:div w:id="371080625">
          <w:marLeft w:val="0"/>
          <w:marRight w:val="0"/>
          <w:marTop w:val="0"/>
          <w:marBottom w:val="0"/>
          <w:divBdr>
            <w:top w:val="none" w:sz="0" w:space="0" w:color="auto"/>
            <w:left w:val="none" w:sz="0" w:space="0" w:color="auto"/>
            <w:bottom w:val="none" w:sz="0" w:space="0" w:color="auto"/>
            <w:right w:val="none" w:sz="0" w:space="0" w:color="auto"/>
          </w:divBdr>
        </w:div>
        <w:div w:id="1324046093">
          <w:marLeft w:val="0"/>
          <w:marRight w:val="0"/>
          <w:marTop w:val="0"/>
          <w:marBottom w:val="0"/>
          <w:divBdr>
            <w:top w:val="none" w:sz="0" w:space="0" w:color="auto"/>
            <w:left w:val="none" w:sz="0" w:space="0" w:color="auto"/>
            <w:bottom w:val="none" w:sz="0" w:space="0" w:color="auto"/>
            <w:right w:val="none" w:sz="0" w:space="0" w:color="auto"/>
          </w:divBdr>
        </w:div>
        <w:div w:id="894123634">
          <w:marLeft w:val="0"/>
          <w:marRight w:val="0"/>
          <w:marTop w:val="0"/>
          <w:marBottom w:val="0"/>
          <w:divBdr>
            <w:top w:val="none" w:sz="0" w:space="0" w:color="auto"/>
            <w:left w:val="none" w:sz="0" w:space="0" w:color="auto"/>
            <w:bottom w:val="none" w:sz="0" w:space="0" w:color="auto"/>
            <w:right w:val="none" w:sz="0" w:space="0" w:color="auto"/>
          </w:divBdr>
        </w:div>
        <w:div w:id="1156066104">
          <w:marLeft w:val="0"/>
          <w:marRight w:val="0"/>
          <w:marTop w:val="0"/>
          <w:marBottom w:val="0"/>
          <w:divBdr>
            <w:top w:val="none" w:sz="0" w:space="0" w:color="auto"/>
            <w:left w:val="none" w:sz="0" w:space="0" w:color="auto"/>
            <w:bottom w:val="none" w:sz="0" w:space="0" w:color="auto"/>
            <w:right w:val="none" w:sz="0" w:space="0" w:color="auto"/>
          </w:divBdr>
        </w:div>
        <w:div w:id="209730524">
          <w:marLeft w:val="0"/>
          <w:marRight w:val="0"/>
          <w:marTop w:val="0"/>
          <w:marBottom w:val="0"/>
          <w:divBdr>
            <w:top w:val="none" w:sz="0" w:space="0" w:color="auto"/>
            <w:left w:val="none" w:sz="0" w:space="0" w:color="auto"/>
            <w:bottom w:val="none" w:sz="0" w:space="0" w:color="auto"/>
            <w:right w:val="none" w:sz="0" w:space="0" w:color="auto"/>
          </w:divBdr>
        </w:div>
        <w:div w:id="125587807">
          <w:marLeft w:val="0"/>
          <w:marRight w:val="0"/>
          <w:marTop w:val="0"/>
          <w:marBottom w:val="0"/>
          <w:divBdr>
            <w:top w:val="none" w:sz="0" w:space="0" w:color="auto"/>
            <w:left w:val="none" w:sz="0" w:space="0" w:color="auto"/>
            <w:bottom w:val="none" w:sz="0" w:space="0" w:color="auto"/>
            <w:right w:val="none" w:sz="0" w:space="0" w:color="auto"/>
          </w:divBdr>
        </w:div>
        <w:div w:id="977413921">
          <w:marLeft w:val="0"/>
          <w:marRight w:val="0"/>
          <w:marTop w:val="0"/>
          <w:marBottom w:val="0"/>
          <w:divBdr>
            <w:top w:val="none" w:sz="0" w:space="0" w:color="auto"/>
            <w:left w:val="none" w:sz="0" w:space="0" w:color="auto"/>
            <w:bottom w:val="none" w:sz="0" w:space="0" w:color="auto"/>
            <w:right w:val="none" w:sz="0" w:space="0" w:color="auto"/>
          </w:divBdr>
        </w:div>
        <w:div w:id="968585727">
          <w:marLeft w:val="0"/>
          <w:marRight w:val="0"/>
          <w:marTop w:val="0"/>
          <w:marBottom w:val="0"/>
          <w:divBdr>
            <w:top w:val="none" w:sz="0" w:space="0" w:color="auto"/>
            <w:left w:val="none" w:sz="0" w:space="0" w:color="auto"/>
            <w:bottom w:val="none" w:sz="0" w:space="0" w:color="auto"/>
            <w:right w:val="none" w:sz="0" w:space="0" w:color="auto"/>
          </w:divBdr>
        </w:div>
        <w:div w:id="1586377737">
          <w:marLeft w:val="0"/>
          <w:marRight w:val="0"/>
          <w:marTop w:val="0"/>
          <w:marBottom w:val="0"/>
          <w:divBdr>
            <w:top w:val="none" w:sz="0" w:space="0" w:color="auto"/>
            <w:left w:val="none" w:sz="0" w:space="0" w:color="auto"/>
            <w:bottom w:val="none" w:sz="0" w:space="0" w:color="auto"/>
            <w:right w:val="none" w:sz="0" w:space="0" w:color="auto"/>
          </w:divBdr>
        </w:div>
        <w:div w:id="1542547921">
          <w:marLeft w:val="0"/>
          <w:marRight w:val="0"/>
          <w:marTop w:val="0"/>
          <w:marBottom w:val="0"/>
          <w:divBdr>
            <w:top w:val="none" w:sz="0" w:space="0" w:color="auto"/>
            <w:left w:val="none" w:sz="0" w:space="0" w:color="auto"/>
            <w:bottom w:val="none" w:sz="0" w:space="0" w:color="auto"/>
            <w:right w:val="none" w:sz="0" w:space="0" w:color="auto"/>
          </w:divBdr>
        </w:div>
        <w:div w:id="269973616">
          <w:marLeft w:val="0"/>
          <w:marRight w:val="0"/>
          <w:marTop w:val="0"/>
          <w:marBottom w:val="0"/>
          <w:divBdr>
            <w:top w:val="none" w:sz="0" w:space="0" w:color="auto"/>
            <w:left w:val="none" w:sz="0" w:space="0" w:color="auto"/>
            <w:bottom w:val="none" w:sz="0" w:space="0" w:color="auto"/>
            <w:right w:val="none" w:sz="0" w:space="0" w:color="auto"/>
          </w:divBdr>
        </w:div>
        <w:div w:id="364445954">
          <w:marLeft w:val="0"/>
          <w:marRight w:val="0"/>
          <w:marTop w:val="0"/>
          <w:marBottom w:val="0"/>
          <w:divBdr>
            <w:top w:val="none" w:sz="0" w:space="0" w:color="auto"/>
            <w:left w:val="none" w:sz="0" w:space="0" w:color="auto"/>
            <w:bottom w:val="none" w:sz="0" w:space="0" w:color="auto"/>
            <w:right w:val="none" w:sz="0" w:space="0" w:color="auto"/>
          </w:divBdr>
        </w:div>
        <w:div w:id="599412873">
          <w:marLeft w:val="0"/>
          <w:marRight w:val="0"/>
          <w:marTop w:val="0"/>
          <w:marBottom w:val="0"/>
          <w:divBdr>
            <w:top w:val="none" w:sz="0" w:space="0" w:color="auto"/>
            <w:left w:val="none" w:sz="0" w:space="0" w:color="auto"/>
            <w:bottom w:val="none" w:sz="0" w:space="0" w:color="auto"/>
            <w:right w:val="none" w:sz="0" w:space="0" w:color="auto"/>
          </w:divBdr>
        </w:div>
        <w:div w:id="848301767">
          <w:marLeft w:val="0"/>
          <w:marRight w:val="0"/>
          <w:marTop w:val="0"/>
          <w:marBottom w:val="0"/>
          <w:divBdr>
            <w:top w:val="none" w:sz="0" w:space="0" w:color="auto"/>
            <w:left w:val="none" w:sz="0" w:space="0" w:color="auto"/>
            <w:bottom w:val="none" w:sz="0" w:space="0" w:color="auto"/>
            <w:right w:val="none" w:sz="0" w:space="0" w:color="auto"/>
          </w:divBdr>
        </w:div>
        <w:div w:id="1761291490">
          <w:marLeft w:val="0"/>
          <w:marRight w:val="0"/>
          <w:marTop w:val="0"/>
          <w:marBottom w:val="0"/>
          <w:divBdr>
            <w:top w:val="none" w:sz="0" w:space="0" w:color="auto"/>
            <w:left w:val="none" w:sz="0" w:space="0" w:color="auto"/>
            <w:bottom w:val="none" w:sz="0" w:space="0" w:color="auto"/>
            <w:right w:val="none" w:sz="0" w:space="0" w:color="auto"/>
          </w:divBdr>
        </w:div>
        <w:div w:id="2027518183">
          <w:marLeft w:val="0"/>
          <w:marRight w:val="0"/>
          <w:marTop w:val="0"/>
          <w:marBottom w:val="0"/>
          <w:divBdr>
            <w:top w:val="none" w:sz="0" w:space="0" w:color="auto"/>
            <w:left w:val="none" w:sz="0" w:space="0" w:color="auto"/>
            <w:bottom w:val="none" w:sz="0" w:space="0" w:color="auto"/>
            <w:right w:val="none" w:sz="0" w:space="0" w:color="auto"/>
          </w:divBdr>
        </w:div>
        <w:div w:id="1613241009">
          <w:marLeft w:val="0"/>
          <w:marRight w:val="0"/>
          <w:marTop w:val="0"/>
          <w:marBottom w:val="0"/>
          <w:divBdr>
            <w:top w:val="none" w:sz="0" w:space="0" w:color="auto"/>
            <w:left w:val="none" w:sz="0" w:space="0" w:color="auto"/>
            <w:bottom w:val="none" w:sz="0" w:space="0" w:color="auto"/>
            <w:right w:val="none" w:sz="0" w:space="0" w:color="auto"/>
          </w:divBdr>
        </w:div>
        <w:div w:id="2120564230">
          <w:marLeft w:val="0"/>
          <w:marRight w:val="0"/>
          <w:marTop w:val="0"/>
          <w:marBottom w:val="0"/>
          <w:divBdr>
            <w:top w:val="none" w:sz="0" w:space="0" w:color="auto"/>
            <w:left w:val="none" w:sz="0" w:space="0" w:color="auto"/>
            <w:bottom w:val="none" w:sz="0" w:space="0" w:color="auto"/>
            <w:right w:val="none" w:sz="0" w:space="0" w:color="auto"/>
          </w:divBdr>
        </w:div>
        <w:div w:id="173156446">
          <w:marLeft w:val="0"/>
          <w:marRight w:val="0"/>
          <w:marTop w:val="0"/>
          <w:marBottom w:val="0"/>
          <w:divBdr>
            <w:top w:val="none" w:sz="0" w:space="0" w:color="auto"/>
            <w:left w:val="none" w:sz="0" w:space="0" w:color="auto"/>
            <w:bottom w:val="none" w:sz="0" w:space="0" w:color="auto"/>
            <w:right w:val="none" w:sz="0" w:space="0" w:color="auto"/>
          </w:divBdr>
        </w:div>
        <w:div w:id="697194961">
          <w:marLeft w:val="0"/>
          <w:marRight w:val="0"/>
          <w:marTop w:val="0"/>
          <w:marBottom w:val="0"/>
          <w:divBdr>
            <w:top w:val="none" w:sz="0" w:space="0" w:color="auto"/>
            <w:left w:val="none" w:sz="0" w:space="0" w:color="auto"/>
            <w:bottom w:val="none" w:sz="0" w:space="0" w:color="auto"/>
            <w:right w:val="none" w:sz="0" w:space="0" w:color="auto"/>
          </w:divBdr>
        </w:div>
        <w:div w:id="1046490828">
          <w:marLeft w:val="0"/>
          <w:marRight w:val="0"/>
          <w:marTop w:val="0"/>
          <w:marBottom w:val="0"/>
          <w:divBdr>
            <w:top w:val="none" w:sz="0" w:space="0" w:color="auto"/>
            <w:left w:val="none" w:sz="0" w:space="0" w:color="auto"/>
            <w:bottom w:val="none" w:sz="0" w:space="0" w:color="auto"/>
            <w:right w:val="none" w:sz="0" w:space="0" w:color="auto"/>
          </w:divBdr>
        </w:div>
        <w:div w:id="1857766352">
          <w:marLeft w:val="0"/>
          <w:marRight w:val="0"/>
          <w:marTop w:val="0"/>
          <w:marBottom w:val="0"/>
          <w:divBdr>
            <w:top w:val="none" w:sz="0" w:space="0" w:color="auto"/>
            <w:left w:val="none" w:sz="0" w:space="0" w:color="auto"/>
            <w:bottom w:val="none" w:sz="0" w:space="0" w:color="auto"/>
            <w:right w:val="none" w:sz="0" w:space="0" w:color="auto"/>
          </w:divBdr>
        </w:div>
        <w:div w:id="624190801">
          <w:marLeft w:val="0"/>
          <w:marRight w:val="0"/>
          <w:marTop w:val="0"/>
          <w:marBottom w:val="0"/>
          <w:divBdr>
            <w:top w:val="none" w:sz="0" w:space="0" w:color="auto"/>
            <w:left w:val="none" w:sz="0" w:space="0" w:color="auto"/>
            <w:bottom w:val="none" w:sz="0" w:space="0" w:color="auto"/>
            <w:right w:val="none" w:sz="0" w:space="0" w:color="auto"/>
          </w:divBdr>
        </w:div>
        <w:div w:id="1778329954">
          <w:marLeft w:val="0"/>
          <w:marRight w:val="0"/>
          <w:marTop w:val="0"/>
          <w:marBottom w:val="0"/>
          <w:divBdr>
            <w:top w:val="none" w:sz="0" w:space="0" w:color="auto"/>
            <w:left w:val="none" w:sz="0" w:space="0" w:color="auto"/>
            <w:bottom w:val="none" w:sz="0" w:space="0" w:color="auto"/>
            <w:right w:val="none" w:sz="0" w:space="0" w:color="auto"/>
          </w:divBdr>
        </w:div>
        <w:div w:id="898175999">
          <w:marLeft w:val="0"/>
          <w:marRight w:val="0"/>
          <w:marTop w:val="0"/>
          <w:marBottom w:val="0"/>
          <w:divBdr>
            <w:top w:val="none" w:sz="0" w:space="0" w:color="auto"/>
            <w:left w:val="none" w:sz="0" w:space="0" w:color="auto"/>
            <w:bottom w:val="none" w:sz="0" w:space="0" w:color="auto"/>
            <w:right w:val="none" w:sz="0" w:space="0" w:color="auto"/>
          </w:divBdr>
        </w:div>
      </w:divsChild>
    </w:div>
    <w:div w:id="1014039926">
      <w:bodyDiv w:val="1"/>
      <w:marLeft w:val="0"/>
      <w:marRight w:val="0"/>
      <w:marTop w:val="0"/>
      <w:marBottom w:val="0"/>
      <w:divBdr>
        <w:top w:val="none" w:sz="0" w:space="0" w:color="auto"/>
        <w:left w:val="none" w:sz="0" w:space="0" w:color="auto"/>
        <w:bottom w:val="none" w:sz="0" w:space="0" w:color="auto"/>
        <w:right w:val="none" w:sz="0" w:space="0" w:color="auto"/>
      </w:divBdr>
    </w:div>
    <w:div w:id="1014724882">
      <w:bodyDiv w:val="1"/>
      <w:marLeft w:val="0"/>
      <w:marRight w:val="0"/>
      <w:marTop w:val="0"/>
      <w:marBottom w:val="0"/>
      <w:divBdr>
        <w:top w:val="none" w:sz="0" w:space="0" w:color="auto"/>
        <w:left w:val="none" w:sz="0" w:space="0" w:color="auto"/>
        <w:bottom w:val="none" w:sz="0" w:space="0" w:color="auto"/>
        <w:right w:val="none" w:sz="0" w:space="0" w:color="auto"/>
      </w:divBdr>
      <w:divsChild>
        <w:div w:id="1089808255">
          <w:marLeft w:val="0"/>
          <w:marRight w:val="0"/>
          <w:marTop w:val="0"/>
          <w:marBottom w:val="0"/>
          <w:divBdr>
            <w:top w:val="none" w:sz="0" w:space="0" w:color="auto"/>
            <w:left w:val="none" w:sz="0" w:space="0" w:color="auto"/>
            <w:bottom w:val="none" w:sz="0" w:space="0" w:color="auto"/>
            <w:right w:val="none" w:sz="0" w:space="0" w:color="auto"/>
          </w:divBdr>
          <w:divsChild>
            <w:div w:id="71204063">
              <w:marLeft w:val="0"/>
              <w:marRight w:val="0"/>
              <w:marTop w:val="0"/>
              <w:marBottom w:val="0"/>
              <w:divBdr>
                <w:top w:val="none" w:sz="0" w:space="0" w:color="auto"/>
                <w:left w:val="none" w:sz="0" w:space="0" w:color="auto"/>
                <w:bottom w:val="none" w:sz="0" w:space="0" w:color="auto"/>
                <w:right w:val="none" w:sz="0" w:space="0" w:color="auto"/>
              </w:divBdr>
            </w:div>
            <w:div w:id="595332325">
              <w:marLeft w:val="0"/>
              <w:marRight w:val="0"/>
              <w:marTop w:val="0"/>
              <w:marBottom w:val="0"/>
              <w:divBdr>
                <w:top w:val="none" w:sz="0" w:space="0" w:color="auto"/>
                <w:left w:val="none" w:sz="0" w:space="0" w:color="auto"/>
                <w:bottom w:val="none" w:sz="0" w:space="0" w:color="auto"/>
                <w:right w:val="none" w:sz="0" w:space="0" w:color="auto"/>
              </w:divBdr>
            </w:div>
            <w:div w:id="880870751">
              <w:marLeft w:val="0"/>
              <w:marRight w:val="0"/>
              <w:marTop w:val="0"/>
              <w:marBottom w:val="0"/>
              <w:divBdr>
                <w:top w:val="none" w:sz="0" w:space="0" w:color="auto"/>
                <w:left w:val="none" w:sz="0" w:space="0" w:color="auto"/>
                <w:bottom w:val="none" w:sz="0" w:space="0" w:color="auto"/>
                <w:right w:val="none" w:sz="0" w:space="0" w:color="auto"/>
              </w:divBdr>
            </w:div>
            <w:div w:id="1114327504">
              <w:marLeft w:val="0"/>
              <w:marRight w:val="0"/>
              <w:marTop w:val="0"/>
              <w:marBottom w:val="0"/>
              <w:divBdr>
                <w:top w:val="none" w:sz="0" w:space="0" w:color="auto"/>
                <w:left w:val="none" w:sz="0" w:space="0" w:color="auto"/>
                <w:bottom w:val="none" w:sz="0" w:space="0" w:color="auto"/>
                <w:right w:val="none" w:sz="0" w:space="0" w:color="auto"/>
              </w:divBdr>
            </w:div>
            <w:div w:id="1285887492">
              <w:marLeft w:val="0"/>
              <w:marRight w:val="0"/>
              <w:marTop w:val="0"/>
              <w:marBottom w:val="0"/>
              <w:divBdr>
                <w:top w:val="none" w:sz="0" w:space="0" w:color="auto"/>
                <w:left w:val="none" w:sz="0" w:space="0" w:color="auto"/>
                <w:bottom w:val="none" w:sz="0" w:space="0" w:color="auto"/>
                <w:right w:val="none" w:sz="0" w:space="0" w:color="auto"/>
              </w:divBdr>
            </w:div>
            <w:div w:id="1435663938">
              <w:marLeft w:val="0"/>
              <w:marRight w:val="0"/>
              <w:marTop w:val="0"/>
              <w:marBottom w:val="0"/>
              <w:divBdr>
                <w:top w:val="none" w:sz="0" w:space="0" w:color="auto"/>
                <w:left w:val="none" w:sz="0" w:space="0" w:color="auto"/>
                <w:bottom w:val="none" w:sz="0" w:space="0" w:color="auto"/>
                <w:right w:val="none" w:sz="0" w:space="0" w:color="auto"/>
              </w:divBdr>
            </w:div>
            <w:div w:id="169850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693730">
      <w:bodyDiv w:val="1"/>
      <w:marLeft w:val="0"/>
      <w:marRight w:val="0"/>
      <w:marTop w:val="0"/>
      <w:marBottom w:val="0"/>
      <w:divBdr>
        <w:top w:val="none" w:sz="0" w:space="0" w:color="auto"/>
        <w:left w:val="none" w:sz="0" w:space="0" w:color="auto"/>
        <w:bottom w:val="none" w:sz="0" w:space="0" w:color="auto"/>
        <w:right w:val="none" w:sz="0" w:space="0" w:color="auto"/>
      </w:divBdr>
    </w:div>
    <w:div w:id="1015960159">
      <w:bodyDiv w:val="1"/>
      <w:marLeft w:val="0"/>
      <w:marRight w:val="0"/>
      <w:marTop w:val="0"/>
      <w:marBottom w:val="0"/>
      <w:divBdr>
        <w:top w:val="none" w:sz="0" w:space="0" w:color="auto"/>
        <w:left w:val="none" w:sz="0" w:space="0" w:color="auto"/>
        <w:bottom w:val="none" w:sz="0" w:space="0" w:color="auto"/>
        <w:right w:val="none" w:sz="0" w:space="0" w:color="auto"/>
      </w:divBdr>
    </w:div>
    <w:div w:id="1017387717">
      <w:bodyDiv w:val="1"/>
      <w:marLeft w:val="0"/>
      <w:marRight w:val="0"/>
      <w:marTop w:val="0"/>
      <w:marBottom w:val="0"/>
      <w:divBdr>
        <w:top w:val="none" w:sz="0" w:space="0" w:color="auto"/>
        <w:left w:val="none" w:sz="0" w:space="0" w:color="auto"/>
        <w:bottom w:val="none" w:sz="0" w:space="0" w:color="auto"/>
        <w:right w:val="none" w:sz="0" w:space="0" w:color="auto"/>
      </w:divBdr>
      <w:divsChild>
        <w:div w:id="490878194">
          <w:marLeft w:val="0"/>
          <w:marRight w:val="0"/>
          <w:marTop w:val="0"/>
          <w:marBottom w:val="0"/>
          <w:divBdr>
            <w:top w:val="none" w:sz="0" w:space="0" w:color="auto"/>
            <w:left w:val="none" w:sz="0" w:space="0" w:color="auto"/>
            <w:bottom w:val="none" w:sz="0" w:space="0" w:color="auto"/>
            <w:right w:val="none" w:sz="0" w:space="0" w:color="auto"/>
          </w:divBdr>
        </w:div>
        <w:div w:id="764039867">
          <w:marLeft w:val="0"/>
          <w:marRight w:val="0"/>
          <w:marTop w:val="0"/>
          <w:marBottom w:val="0"/>
          <w:divBdr>
            <w:top w:val="none" w:sz="0" w:space="0" w:color="auto"/>
            <w:left w:val="none" w:sz="0" w:space="0" w:color="auto"/>
            <w:bottom w:val="none" w:sz="0" w:space="0" w:color="auto"/>
            <w:right w:val="none" w:sz="0" w:space="0" w:color="auto"/>
          </w:divBdr>
        </w:div>
        <w:div w:id="1213345646">
          <w:marLeft w:val="0"/>
          <w:marRight w:val="0"/>
          <w:marTop w:val="0"/>
          <w:marBottom w:val="0"/>
          <w:divBdr>
            <w:top w:val="none" w:sz="0" w:space="0" w:color="auto"/>
            <w:left w:val="none" w:sz="0" w:space="0" w:color="auto"/>
            <w:bottom w:val="none" w:sz="0" w:space="0" w:color="auto"/>
            <w:right w:val="none" w:sz="0" w:space="0" w:color="auto"/>
          </w:divBdr>
        </w:div>
        <w:div w:id="1781949380">
          <w:marLeft w:val="0"/>
          <w:marRight w:val="0"/>
          <w:marTop w:val="0"/>
          <w:marBottom w:val="0"/>
          <w:divBdr>
            <w:top w:val="none" w:sz="0" w:space="0" w:color="auto"/>
            <w:left w:val="none" w:sz="0" w:space="0" w:color="auto"/>
            <w:bottom w:val="none" w:sz="0" w:space="0" w:color="auto"/>
            <w:right w:val="none" w:sz="0" w:space="0" w:color="auto"/>
          </w:divBdr>
        </w:div>
        <w:div w:id="1974671561">
          <w:marLeft w:val="0"/>
          <w:marRight w:val="0"/>
          <w:marTop w:val="0"/>
          <w:marBottom w:val="0"/>
          <w:divBdr>
            <w:top w:val="none" w:sz="0" w:space="0" w:color="auto"/>
            <w:left w:val="none" w:sz="0" w:space="0" w:color="auto"/>
            <w:bottom w:val="none" w:sz="0" w:space="0" w:color="auto"/>
            <w:right w:val="none" w:sz="0" w:space="0" w:color="auto"/>
          </w:divBdr>
        </w:div>
        <w:div w:id="2028752453">
          <w:marLeft w:val="0"/>
          <w:marRight w:val="0"/>
          <w:marTop w:val="0"/>
          <w:marBottom w:val="0"/>
          <w:divBdr>
            <w:top w:val="none" w:sz="0" w:space="0" w:color="auto"/>
            <w:left w:val="none" w:sz="0" w:space="0" w:color="auto"/>
            <w:bottom w:val="none" w:sz="0" w:space="0" w:color="auto"/>
            <w:right w:val="none" w:sz="0" w:space="0" w:color="auto"/>
          </w:divBdr>
        </w:div>
      </w:divsChild>
    </w:div>
    <w:div w:id="1018653030">
      <w:bodyDiv w:val="1"/>
      <w:marLeft w:val="0"/>
      <w:marRight w:val="0"/>
      <w:marTop w:val="0"/>
      <w:marBottom w:val="0"/>
      <w:divBdr>
        <w:top w:val="none" w:sz="0" w:space="0" w:color="auto"/>
        <w:left w:val="none" w:sz="0" w:space="0" w:color="auto"/>
        <w:bottom w:val="none" w:sz="0" w:space="0" w:color="auto"/>
        <w:right w:val="none" w:sz="0" w:space="0" w:color="auto"/>
      </w:divBdr>
      <w:divsChild>
        <w:div w:id="1134177393">
          <w:marLeft w:val="144"/>
          <w:marRight w:val="0"/>
          <w:marTop w:val="86"/>
          <w:marBottom w:val="0"/>
          <w:divBdr>
            <w:top w:val="none" w:sz="0" w:space="0" w:color="auto"/>
            <w:left w:val="none" w:sz="0" w:space="0" w:color="auto"/>
            <w:bottom w:val="none" w:sz="0" w:space="0" w:color="auto"/>
            <w:right w:val="none" w:sz="0" w:space="0" w:color="auto"/>
          </w:divBdr>
        </w:div>
        <w:div w:id="643201841">
          <w:marLeft w:val="144"/>
          <w:marRight w:val="0"/>
          <w:marTop w:val="86"/>
          <w:marBottom w:val="0"/>
          <w:divBdr>
            <w:top w:val="none" w:sz="0" w:space="0" w:color="auto"/>
            <w:left w:val="none" w:sz="0" w:space="0" w:color="auto"/>
            <w:bottom w:val="none" w:sz="0" w:space="0" w:color="auto"/>
            <w:right w:val="none" w:sz="0" w:space="0" w:color="auto"/>
          </w:divBdr>
        </w:div>
        <w:div w:id="1568491169">
          <w:marLeft w:val="144"/>
          <w:marRight w:val="0"/>
          <w:marTop w:val="86"/>
          <w:marBottom w:val="0"/>
          <w:divBdr>
            <w:top w:val="none" w:sz="0" w:space="0" w:color="auto"/>
            <w:left w:val="none" w:sz="0" w:space="0" w:color="auto"/>
            <w:bottom w:val="none" w:sz="0" w:space="0" w:color="auto"/>
            <w:right w:val="none" w:sz="0" w:space="0" w:color="auto"/>
          </w:divBdr>
        </w:div>
      </w:divsChild>
    </w:div>
    <w:div w:id="1019048157">
      <w:bodyDiv w:val="1"/>
      <w:marLeft w:val="0"/>
      <w:marRight w:val="0"/>
      <w:marTop w:val="0"/>
      <w:marBottom w:val="0"/>
      <w:divBdr>
        <w:top w:val="none" w:sz="0" w:space="0" w:color="auto"/>
        <w:left w:val="none" w:sz="0" w:space="0" w:color="auto"/>
        <w:bottom w:val="none" w:sz="0" w:space="0" w:color="auto"/>
        <w:right w:val="none" w:sz="0" w:space="0" w:color="auto"/>
      </w:divBdr>
    </w:div>
    <w:div w:id="1019547940">
      <w:bodyDiv w:val="1"/>
      <w:marLeft w:val="0"/>
      <w:marRight w:val="0"/>
      <w:marTop w:val="0"/>
      <w:marBottom w:val="0"/>
      <w:divBdr>
        <w:top w:val="none" w:sz="0" w:space="0" w:color="auto"/>
        <w:left w:val="none" w:sz="0" w:space="0" w:color="auto"/>
        <w:bottom w:val="none" w:sz="0" w:space="0" w:color="auto"/>
        <w:right w:val="none" w:sz="0" w:space="0" w:color="auto"/>
      </w:divBdr>
      <w:divsChild>
        <w:div w:id="645286348">
          <w:marLeft w:val="144"/>
          <w:marRight w:val="0"/>
          <w:marTop w:val="86"/>
          <w:marBottom w:val="0"/>
          <w:divBdr>
            <w:top w:val="none" w:sz="0" w:space="0" w:color="auto"/>
            <w:left w:val="none" w:sz="0" w:space="0" w:color="auto"/>
            <w:bottom w:val="none" w:sz="0" w:space="0" w:color="auto"/>
            <w:right w:val="none" w:sz="0" w:space="0" w:color="auto"/>
          </w:divBdr>
        </w:div>
        <w:div w:id="1547720714">
          <w:marLeft w:val="144"/>
          <w:marRight w:val="0"/>
          <w:marTop w:val="86"/>
          <w:marBottom w:val="0"/>
          <w:divBdr>
            <w:top w:val="none" w:sz="0" w:space="0" w:color="auto"/>
            <w:left w:val="none" w:sz="0" w:space="0" w:color="auto"/>
            <w:bottom w:val="none" w:sz="0" w:space="0" w:color="auto"/>
            <w:right w:val="none" w:sz="0" w:space="0" w:color="auto"/>
          </w:divBdr>
        </w:div>
        <w:div w:id="692800683">
          <w:marLeft w:val="144"/>
          <w:marRight w:val="0"/>
          <w:marTop w:val="86"/>
          <w:marBottom w:val="0"/>
          <w:divBdr>
            <w:top w:val="none" w:sz="0" w:space="0" w:color="auto"/>
            <w:left w:val="none" w:sz="0" w:space="0" w:color="auto"/>
            <w:bottom w:val="none" w:sz="0" w:space="0" w:color="auto"/>
            <w:right w:val="none" w:sz="0" w:space="0" w:color="auto"/>
          </w:divBdr>
        </w:div>
        <w:div w:id="418016573">
          <w:marLeft w:val="144"/>
          <w:marRight w:val="0"/>
          <w:marTop w:val="86"/>
          <w:marBottom w:val="0"/>
          <w:divBdr>
            <w:top w:val="none" w:sz="0" w:space="0" w:color="auto"/>
            <w:left w:val="none" w:sz="0" w:space="0" w:color="auto"/>
            <w:bottom w:val="none" w:sz="0" w:space="0" w:color="auto"/>
            <w:right w:val="none" w:sz="0" w:space="0" w:color="auto"/>
          </w:divBdr>
        </w:div>
        <w:div w:id="1051659903">
          <w:marLeft w:val="144"/>
          <w:marRight w:val="0"/>
          <w:marTop w:val="86"/>
          <w:marBottom w:val="0"/>
          <w:divBdr>
            <w:top w:val="none" w:sz="0" w:space="0" w:color="auto"/>
            <w:left w:val="none" w:sz="0" w:space="0" w:color="auto"/>
            <w:bottom w:val="none" w:sz="0" w:space="0" w:color="auto"/>
            <w:right w:val="none" w:sz="0" w:space="0" w:color="auto"/>
          </w:divBdr>
        </w:div>
        <w:div w:id="1944917419">
          <w:marLeft w:val="144"/>
          <w:marRight w:val="0"/>
          <w:marTop w:val="86"/>
          <w:marBottom w:val="0"/>
          <w:divBdr>
            <w:top w:val="none" w:sz="0" w:space="0" w:color="auto"/>
            <w:left w:val="none" w:sz="0" w:space="0" w:color="auto"/>
            <w:bottom w:val="none" w:sz="0" w:space="0" w:color="auto"/>
            <w:right w:val="none" w:sz="0" w:space="0" w:color="auto"/>
          </w:divBdr>
        </w:div>
        <w:div w:id="637027062">
          <w:marLeft w:val="144"/>
          <w:marRight w:val="0"/>
          <w:marTop w:val="86"/>
          <w:marBottom w:val="0"/>
          <w:divBdr>
            <w:top w:val="none" w:sz="0" w:space="0" w:color="auto"/>
            <w:left w:val="none" w:sz="0" w:space="0" w:color="auto"/>
            <w:bottom w:val="none" w:sz="0" w:space="0" w:color="auto"/>
            <w:right w:val="none" w:sz="0" w:space="0" w:color="auto"/>
          </w:divBdr>
        </w:div>
        <w:div w:id="1343050807">
          <w:marLeft w:val="144"/>
          <w:marRight w:val="0"/>
          <w:marTop w:val="86"/>
          <w:marBottom w:val="0"/>
          <w:divBdr>
            <w:top w:val="none" w:sz="0" w:space="0" w:color="auto"/>
            <w:left w:val="none" w:sz="0" w:space="0" w:color="auto"/>
            <w:bottom w:val="none" w:sz="0" w:space="0" w:color="auto"/>
            <w:right w:val="none" w:sz="0" w:space="0" w:color="auto"/>
          </w:divBdr>
        </w:div>
        <w:div w:id="1505511734">
          <w:marLeft w:val="144"/>
          <w:marRight w:val="0"/>
          <w:marTop w:val="86"/>
          <w:marBottom w:val="0"/>
          <w:divBdr>
            <w:top w:val="none" w:sz="0" w:space="0" w:color="auto"/>
            <w:left w:val="none" w:sz="0" w:space="0" w:color="auto"/>
            <w:bottom w:val="none" w:sz="0" w:space="0" w:color="auto"/>
            <w:right w:val="none" w:sz="0" w:space="0" w:color="auto"/>
          </w:divBdr>
        </w:div>
      </w:divsChild>
    </w:div>
    <w:div w:id="1020856716">
      <w:bodyDiv w:val="1"/>
      <w:marLeft w:val="0"/>
      <w:marRight w:val="0"/>
      <w:marTop w:val="0"/>
      <w:marBottom w:val="0"/>
      <w:divBdr>
        <w:top w:val="none" w:sz="0" w:space="0" w:color="auto"/>
        <w:left w:val="none" w:sz="0" w:space="0" w:color="auto"/>
        <w:bottom w:val="none" w:sz="0" w:space="0" w:color="auto"/>
        <w:right w:val="none" w:sz="0" w:space="0" w:color="auto"/>
      </w:divBdr>
    </w:div>
    <w:div w:id="1024207390">
      <w:bodyDiv w:val="1"/>
      <w:marLeft w:val="0"/>
      <w:marRight w:val="0"/>
      <w:marTop w:val="0"/>
      <w:marBottom w:val="0"/>
      <w:divBdr>
        <w:top w:val="none" w:sz="0" w:space="0" w:color="auto"/>
        <w:left w:val="none" w:sz="0" w:space="0" w:color="auto"/>
        <w:bottom w:val="none" w:sz="0" w:space="0" w:color="auto"/>
        <w:right w:val="none" w:sz="0" w:space="0" w:color="auto"/>
      </w:divBdr>
      <w:divsChild>
        <w:div w:id="1919559962">
          <w:marLeft w:val="144"/>
          <w:marRight w:val="0"/>
          <w:marTop w:val="86"/>
          <w:marBottom w:val="0"/>
          <w:divBdr>
            <w:top w:val="none" w:sz="0" w:space="0" w:color="auto"/>
            <w:left w:val="none" w:sz="0" w:space="0" w:color="auto"/>
            <w:bottom w:val="none" w:sz="0" w:space="0" w:color="auto"/>
            <w:right w:val="none" w:sz="0" w:space="0" w:color="auto"/>
          </w:divBdr>
        </w:div>
        <w:div w:id="2048600449">
          <w:marLeft w:val="144"/>
          <w:marRight w:val="0"/>
          <w:marTop w:val="86"/>
          <w:marBottom w:val="0"/>
          <w:divBdr>
            <w:top w:val="none" w:sz="0" w:space="0" w:color="auto"/>
            <w:left w:val="none" w:sz="0" w:space="0" w:color="auto"/>
            <w:bottom w:val="none" w:sz="0" w:space="0" w:color="auto"/>
            <w:right w:val="none" w:sz="0" w:space="0" w:color="auto"/>
          </w:divBdr>
        </w:div>
        <w:div w:id="592738998">
          <w:marLeft w:val="144"/>
          <w:marRight w:val="0"/>
          <w:marTop w:val="86"/>
          <w:marBottom w:val="0"/>
          <w:divBdr>
            <w:top w:val="none" w:sz="0" w:space="0" w:color="auto"/>
            <w:left w:val="none" w:sz="0" w:space="0" w:color="auto"/>
            <w:bottom w:val="none" w:sz="0" w:space="0" w:color="auto"/>
            <w:right w:val="none" w:sz="0" w:space="0" w:color="auto"/>
          </w:divBdr>
        </w:div>
      </w:divsChild>
    </w:div>
    <w:div w:id="1025323080">
      <w:bodyDiv w:val="1"/>
      <w:marLeft w:val="0"/>
      <w:marRight w:val="0"/>
      <w:marTop w:val="0"/>
      <w:marBottom w:val="0"/>
      <w:divBdr>
        <w:top w:val="none" w:sz="0" w:space="0" w:color="auto"/>
        <w:left w:val="none" w:sz="0" w:space="0" w:color="auto"/>
        <w:bottom w:val="none" w:sz="0" w:space="0" w:color="auto"/>
        <w:right w:val="none" w:sz="0" w:space="0" w:color="auto"/>
      </w:divBdr>
      <w:divsChild>
        <w:div w:id="1438594380">
          <w:marLeft w:val="144"/>
          <w:marRight w:val="0"/>
          <w:marTop w:val="72"/>
          <w:marBottom w:val="0"/>
          <w:divBdr>
            <w:top w:val="none" w:sz="0" w:space="0" w:color="auto"/>
            <w:left w:val="none" w:sz="0" w:space="0" w:color="auto"/>
            <w:bottom w:val="none" w:sz="0" w:space="0" w:color="auto"/>
            <w:right w:val="none" w:sz="0" w:space="0" w:color="auto"/>
          </w:divBdr>
        </w:div>
        <w:div w:id="1872919339">
          <w:marLeft w:val="144"/>
          <w:marRight w:val="0"/>
          <w:marTop w:val="72"/>
          <w:marBottom w:val="0"/>
          <w:divBdr>
            <w:top w:val="none" w:sz="0" w:space="0" w:color="auto"/>
            <w:left w:val="none" w:sz="0" w:space="0" w:color="auto"/>
            <w:bottom w:val="none" w:sz="0" w:space="0" w:color="auto"/>
            <w:right w:val="none" w:sz="0" w:space="0" w:color="auto"/>
          </w:divBdr>
        </w:div>
      </w:divsChild>
    </w:div>
    <w:div w:id="1026177985">
      <w:bodyDiv w:val="1"/>
      <w:marLeft w:val="0"/>
      <w:marRight w:val="0"/>
      <w:marTop w:val="0"/>
      <w:marBottom w:val="0"/>
      <w:divBdr>
        <w:top w:val="none" w:sz="0" w:space="0" w:color="auto"/>
        <w:left w:val="none" w:sz="0" w:space="0" w:color="auto"/>
        <w:bottom w:val="none" w:sz="0" w:space="0" w:color="auto"/>
        <w:right w:val="none" w:sz="0" w:space="0" w:color="auto"/>
      </w:divBdr>
      <w:divsChild>
        <w:div w:id="374895950">
          <w:marLeft w:val="288"/>
          <w:marRight w:val="0"/>
          <w:marTop w:val="0"/>
          <w:marBottom w:val="0"/>
          <w:divBdr>
            <w:top w:val="none" w:sz="0" w:space="0" w:color="auto"/>
            <w:left w:val="none" w:sz="0" w:space="0" w:color="auto"/>
            <w:bottom w:val="none" w:sz="0" w:space="0" w:color="auto"/>
            <w:right w:val="none" w:sz="0" w:space="0" w:color="auto"/>
          </w:divBdr>
        </w:div>
        <w:div w:id="753818178">
          <w:marLeft w:val="288"/>
          <w:marRight w:val="0"/>
          <w:marTop w:val="0"/>
          <w:marBottom w:val="0"/>
          <w:divBdr>
            <w:top w:val="none" w:sz="0" w:space="0" w:color="auto"/>
            <w:left w:val="none" w:sz="0" w:space="0" w:color="auto"/>
            <w:bottom w:val="none" w:sz="0" w:space="0" w:color="auto"/>
            <w:right w:val="none" w:sz="0" w:space="0" w:color="auto"/>
          </w:divBdr>
        </w:div>
        <w:div w:id="785349798">
          <w:marLeft w:val="288"/>
          <w:marRight w:val="0"/>
          <w:marTop w:val="0"/>
          <w:marBottom w:val="0"/>
          <w:divBdr>
            <w:top w:val="none" w:sz="0" w:space="0" w:color="auto"/>
            <w:left w:val="none" w:sz="0" w:space="0" w:color="auto"/>
            <w:bottom w:val="none" w:sz="0" w:space="0" w:color="auto"/>
            <w:right w:val="none" w:sz="0" w:space="0" w:color="auto"/>
          </w:divBdr>
        </w:div>
        <w:div w:id="1090617212">
          <w:marLeft w:val="288"/>
          <w:marRight w:val="0"/>
          <w:marTop w:val="0"/>
          <w:marBottom w:val="0"/>
          <w:divBdr>
            <w:top w:val="none" w:sz="0" w:space="0" w:color="auto"/>
            <w:left w:val="none" w:sz="0" w:space="0" w:color="auto"/>
            <w:bottom w:val="none" w:sz="0" w:space="0" w:color="auto"/>
            <w:right w:val="none" w:sz="0" w:space="0" w:color="auto"/>
          </w:divBdr>
        </w:div>
        <w:div w:id="1249076600">
          <w:marLeft w:val="288"/>
          <w:marRight w:val="0"/>
          <w:marTop w:val="0"/>
          <w:marBottom w:val="0"/>
          <w:divBdr>
            <w:top w:val="none" w:sz="0" w:space="0" w:color="auto"/>
            <w:left w:val="none" w:sz="0" w:space="0" w:color="auto"/>
            <w:bottom w:val="none" w:sz="0" w:space="0" w:color="auto"/>
            <w:right w:val="none" w:sz="0" w:space="0" w:color="auto"/>
          </w:divBdr>
        </w:div>
        <w:div w:id="1437217543">
          <w:marLeft w:val="288"/>
          <w:marRight w:val="0"/>
          <w:marTop w:val="0"/>
          <w:marBottom w:val="0"/>
          <w:divBdr>
            <w:top w:val="none" w:sz="0" w:space="0" w:color="auto"/>
            <w:left w:val="none" w:sz="0" w:space="0" w:color="auto"/>
            <w:bottom w:val="none" w:sz="0" w:space="0" w:color="auto"/>
            <w:right w:val="none" w:sz="0" w:space="0" w:color="auto"/>
          </w:divBdr>
        </w:div>
        <w:div w:id="1507668165">
          <w:marLeft w:val="288"/>
          <w:marRight w:val="0"/>
          <w:marTop w:val="0"/>
          <w:marBottom w:val="0"/>
          <w:divBdr>
            <w:top w:val="none" w:sz="0" w:space="0" w:color="auto"/>
            <w:left w:val="none" w:sz="0" w:space="0" w:color="auto"/>
            <w:bottom w:val="none" w:sz="0" w:space="0" w:color="auto"/>
            <w:right w:val="none" w:sz="0" w:space="0" w:color="auto"/>
          </w:divBdr>
        </w:div>
        <w:div w:id="2107923804">
          <w:marLeft w:val="288"/>
          <w:marRight w:val="0"/>
          <w:marTop w:val="0"/>
          <w:marBottom w:val="0"/>
          <w:divBdr>
            <w:top w:val="none" w:sz="0" w:space="0" w:color="auto"/>
            <w:left w:val="none" w:sz="0" w:space="0" w:color="auto"/>
            <w:bottom w:val="none" w:sz="0" w:space="0" w:color="auto"/>
            <w:right w:val="none" w:sz="0" w:space="0" w:color="auto"/>
          </w:divBdr>
        </w:div>
      </w:divsChild>
    </w:div>
    <w:div w:id="1027214718">
      <w:bodyDiv w:val="1"/>
      <w:marLeft w:val="0"/>
      <w:marRight w:val="0"/>
      <w:marTop w:val="0"/>
      <w:marBottom w:val="0"/>
      <w:divBdr>
        <w:top w:val="none" w:sz="0" w:space="0" w:color="auto"/>
        <w:left w:val="none" w:sz="0" w:space="0" w:color="auto"/>
        <w:bottom w:val="none" w:sz="0" w:space="0" w:color="auto"/>
        <w:right w:val="none" w:sz="0" w:space="0" w:color="auto"/>
      </w:divBdr>
      <w:divsChild>
        <w:div w:id="115947724">
          <w:marLeft w:val="0"/>
          <w:marRight w:val="0"/>
          <w:marTop w:val="0"/>
          <w:marBottom w:val="0"/>
          <w:divBdr>
            <w:top w:val="none" w:sz="0" w:space="0" w:color="auto"/>
            <w:left w:val="none" w:sz="0" w:space="0" w:color="auto"/>
            <w:bottom w:val="none" w:sz="0" w:space="0" w:color="auto"/>
            <w:right w:val="none" w:sz="0" w:space="0" w:color="auto"/>
          </w:divBdr>
        </w:div>
        <w:div w:id="309872720">
          <w:marLeft w:val="0"/>
          <w:marRight w:val="0"/>
          <w:marTop w:val="0"/>
          <w:marBottom w:val="0"/>
          <w:divBdr>
            <w:top w:val="none" w:sz="0" w:space="0" w:color="auto"/>
            <w:left w:val="none" w:sz="0" w:space="0" w:color="auto"/>
            <w:bottom w:val="none" w:sz="0" w:space="0" w:color="auto"/>
            <w:right w:val="none" w:sz="0" w:space="0" w:color="auto"/>
          </w:divBdr>
        </w:div>
      </w:divsChild>
    </w:div>
    <w:div w:id="1027482359">
      <w:bodyDiv w:val="1"/>
      <w:marLeft w:val="0"/>
      <w:marRight w:val="0"/>
      <w:marTop w:val="0"/>
      <w:marBottom w:val="0"/>
      <w:divBdr>
        <w:top w:val="none" w:sz="0" w:space="0" w:color="auto"/>
        <w:left w:val="none" w:sz="0" w:space="0" w:color="auto"/>
        <w:bottom w:val="none" w:sz="0" w:space="0" w:color="auto"/>
        <w:right w:val="none" w:sz="0" w:space="0" w:color="auto"/>
      </w:divBdr>
    </w:div>
    <w:div w:id="1030186598">
      <w:bodyDiv w:val="1"/>
      <w:marLeft w:val="0"/>
      <w:marRight w:val="0"/>
      <w:marTop w:val="0"/>
      <w:marBottom w:val="0"/>
      <w:divBdr>
        <w:top w:val="none" w:sz="0" w:space="0" w:color="auto"/>
        <w:left w:val="none" w:sz="0" w:space="0" w:color="auto"/>
        <w:bottom w:val="none" w:sz="0" w:space="0" w:color="auto"/>
        <w:right w:val="none" w:sz="0" w:space="0" w:color="auto"/>
      </w:divBdr>
    </w:div>
    <w:div w:id="1030423899">
      <w:bodyDiv w:val="1"/>
      <w:marLeft w:val="0"/>
      <w:marRight w:val="0"/>
      <w:marTop w:val="0"/>
      <w:marBottom w:val="0"/>
      <w:divBdr>
        <w:top w:val="none" w:sz="0" w:space="0" w:color="auto"/>
        <w:left w:val="none" w:sz="0" w:space="0" w:color="auto"/>
        <w:bottom w:val="none" w:sz="0" w:space="0" w:color="auto"/>
        <w:right w:val="none" w:sz="0" w:space="0" w:color="auto"/>
      </w:divBdr>
    </w:div>
    <w:div w:id="1032874897">
      <w:bodyDiv w:val="1"/>
      <w:marLeft w:val="0"/>
      <w:marRight w:val="0"/>
      <w:marTop w:val="0"/>
      <w:marBottom w:val="0"/>
      <w:divBdr>
        <w:top w:val="none" w:sz="0" w:space="0" w:color="auto"/>
        <w:left w:val="none" w:sz="0" w:space="0" w:color="auto"/>
        <w:bottom w:val="none" w:sz="0" w:space="0" w:color="auto"/>
        <w:right w:val="none" w:sz="0" w:space="0" w:color="auto"/>
      </w:divBdr>
    </w:div>
    <w:div w:id="1035932480">
      <w:bodyDiv w:val="1"/>
      <w:marLeft w:val="0"/>
      <w:marRight w:val="0"/>
      <w:marTop w:val="0"/>
      <w:marBottom w:val="0"/>
      <w:divBdr>
        <w:top w:val="none" w:sz="0" w:space="0" w:color="auto"/>
        <w:left w:val="none" w:sz="0" w:space="0" w:color="auto"/>
        <w:bottom w:val="none" w:sz="0" w:space="0" w:color="auto"/>
        <w:right w:val="none" w:sz="0" w:space="0" w:color="auto"/>
      </w:divBdr>
    </w:div>
    <w:div w:id="1041248342">
      <w:bodyDiv w:val="1"/>
      <w:marLeft w:val="0"/>
      <w:marRight w:val="0"/>
      <w:marTop w:val="0"/>
      <w:marBottom w:val="0"/>
      <w:divBdr>
        <w:top w:val="none" w:sz="0" w:space="0" w:color="auto"/>
        <w:left w:val="none" w:sz="0" w:space="0" w:color="auto"/>
        <w:bottom w:val="none" w:sz="0" w:space="0" w:color="auto"/>
        <w:right w:val="none" w:sz="0" w:space="0" w:color="auto"/>
      </w:divBdr>
      <w:divsChild>
        <w:div w:id="132452115">
          <w:marLeft w:val="547"/>
          <w:marRight w:val="0"/>
          <w:marTop w:val="134"/>
          <w:marBottom w:val="0"/>
          <w:divBdr>
            <w:top w:val="none" w:sz="0" w:space="0" w:color="auto"/>
            <w:left w:val="none" w:sz="0" w:space="0" w:color="auto"/>
            <w:bottom w:val="none" w:sz="0" w:space="0" w:color="auto"/>
            <w:right w:val="none" w:sz="0" w:space="0" w:color="auto"/>
          </w:divBdr>
        </w:div>
        <w:div w:id="143933088">
          <w:marLeft w:val="1166"/>
          <w:marRight w:val="0"/>
          <w:marTop w:val="115"/>
          <w:marBottom w:val="0"/>
          <w:divBdr>
            <w:top w:val="none" w:sz="0" w:space="0" w:color="auto"/>
            <w:left w:val="none" w:sz="0" w:space="0" w:color="auto"/>
            <w:bottom w:val="none" w:sz="0" w:space="0" w:color="auto"/>
            <w:right w:val="none" w:sz="0" w:space="0" w:color="auto"/>
          </w:divBdr>
        </w:div>
        <w:div w:id="593705533">
          <w:marLeft w:val="1166"/>
          <w:marRight w:val="0"/>
          <w:marTop w:val="115"/>
          <w:marBottom w:val="0"/>
          <w:divBdr>
            <w:top w:val="none" w:sz="0" w:space="0" w:color="auto"/>
            <w:left w:val="none" w:sz="0" w:space="0" w:color="auto"/>
            <w:bottom w:val="none" w:sz="0" w:space="0" w:color="auto"/>
            <w:right w:val="none" w:sz="0" w:space="0" w:color="auto"/>
          </w:divBdr>
        </w:div>
        <w:div w:id="1525823125">
          <w:marLeft w:val="547"/>
          <w:marRight w:val="0"/>
          <w:marTop w:val="134"/>
          <w:marBottom w:val="0"/>
          <w:divBdr>
            <w:top w:val="none" w:sz="0" w:space="0" w:color="auto"/>
            <w:left w:val="none" w:sz="0" w:space="0" w:color="auto"/>
            <w:bottom w:val="none" w:sz="0" w:space="0" w:color="auto"/>
            <w:right w:val="none" w:sz="0" w:space="0" w:color="auto"/>
          </w:divBdr>
        </w:div>
      </w:divsChild>
    </w:div>
    <w:div w:id="1042680737">
      <w:bodyDiv w:val="1"/>
      <w:marLeft w:val="0"/>
      <w:marRight w:val="0"/>
      <w:marTop w:val="0"/>
      <w:marBottom w:val="0"/>
      <w:divBdr>
        <w:top w:val="none" w:sz="0" w:space="0" w:color="auto"/>
        <w:left w:val="none" w:sz="0" w:space="0" w:color="auto"/>
        <w:bottom w:val="none" w:sz="0" w:space="0" w:color="auto"/>
        <w:right w:val="none" w:sz="0" w:space="0" w:color="auto"/>
      </w:divBdr>
      <w:divsChild>
        <w:div w:id="1624917412">
          <w:marLeft w:val="0"/>
          <w:marRight w:val="0"/>
          <w:marTop w:val="0"/>
          <w:marBottom w:val="0"/>
          <w:divBdr>
            <w:top w:val="none" w:sz="0" w:space="0" w:color="auto"/>
            <w:left w:val="none" w:sz="0" w:space="0" w:color="auto"/>
            <w:bottom w:val="none" w:sz="0" w:space="0" w:color="auto"/>
            <w:right w:val="none" w:sz="0" w:space="0" w:color="auto"/>
          </w:divBdr>
          <w:divsChild>
            <w:div w:id="637996829">
              <w:marLeft w:val="0"/>
              <w:marRight w:val="0"/>
              <w:marTop w:val="0"/>
              <w:marBottom w:val="0"/>
              <w:divBdr>
                <w:top w:val="none" w:sz="0" w:space="0" w:color="auto"/>
                <w:left w:val="none" w:sz="0" w:space="0" w:color="auto"/>
                <w:bottom w:val="none" w:sz="0" w:space="0" w:color="auto"/>
                <w:right w:val="none" w:sz="0" w:space="0" w:color="auto"/>
              </w:divBdr>
            </w:div>
            <w:div w:id="916673867">
              <w:marLeft w:val="0"/>
              <w:marRight w:val="0"/>
              <w:marTop w:val="0"/>
              <w:marBottom w:val="0"/>
              <w:divBdr>
                <w:top w:val="none" w:sz="0" w:space="0" w:color="auto"/>
                <w:left w:val="none" w:sz="0" w:space="0" w:color="auto"/>
                <w:bottom w:val="none" w:sz="0" w:space="0" w:color="auto"/>
                <w:right w:val="none" w:sz="0" w:space="0" w:color="auto"/>
              </w:divBdr>
            </w:div>
            <w:div w:id="997805530">
              <w:marLeft w:val="0"/>
              <w:marRight w:val="0"/>
              <w:marTop w:val="0"/>
              <w:marBottom w:val="0"/>
              <w:divBdr>
                <w:top w:val="none" w:sz="0" w:space="0" w:color="auto"/>
                <w:left w:val="none" w:sz="0" w:space="0" w:color="auto"/>
                <w:bottom w:val="none" w:sz="0" w:space="0" w:color="auto"/>
                <w:right w:val="none" w:sz="0" w:space="0" w:color="auto"/>
              </w:divBdr>
            </w:div>
            <w:div w:id="135758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794493">
      <w:bodyDiv w:val="1"/>
      <w:marLeft w:val="0"/>
      <w:marRight w:val="0"/>
      <w:marTop w:val="0"/>
      <w:marBottom w:val="0"/>
      <w:divBdr>
        <w:top w:val="none" w:sz="0" w:space="0" w:color="auto"/>
        <w:left w:val="none" w:sz="0" w:space="0" w:color="auto"/>
        <w:bottom w:val="none" w:sz="0" w:space="0" w:color="auto"/>
        <w:right w:val="none" w:sz="0" w:space="0" w:color="auto"/>
      </w:divBdr>
    </w:div>
    <w:div w:id="1043869295">
      <w:bodyDiv w:val="1"/>
      <w:marLeft w:val="0"/>
      <w:marRight w:val="0"/>
      <w:marTop w:val="0"/>
      <w:marBottom w:val="0"/>
      <w:divBdr>
        <w:top w:val="none" w:sz="0" w:space="0" w:color="auto"/>
        <w:left w:val="none" w:sz="0" w:space="0" w:color="auto"/>
        <w:bottom w:val="none" w:sz="0" w:space="0" w:color="auto"/>
        <w:right w:val="none" w:sz="0" w:space="0" w:color="auto"/>
      </w:divBdr>
      <w:divsChild>
        <w:div w:id="1190920794">
          <w:marLeft w:val="274"/>
          <w:marRight w:val="0"/>
          <w:marTop w:val="0"/>
          <w:marBottom w:val="0"/>
          <w:divBdr>
            <w:top w:val="none" w:sz="0" w:space="0" w:color="auto"/>
            <w:left w:val="none" w:sz="0" w:space="0" w:color="auto"/>
            <w:bottom w:val="none" w:sz="0" w:space="0" w:color="auto"/>
            <w:right w:val="none" w:sz="0" w:space="0" w:color="auto"/>
          </w:divBdr>
        </w:div>
      </w:divsChild>
    </w:div>
    <w:div w:id="1044870097">
      <w:bodyDiv w:val="1"/>
      <w:marLeft w:val="0"/>
      <w:marRight w:val="0"/>
      <w:marTop w:val="0"/>
      <w:marBottom w:val="0"/>
      <w:divBdr>
        <w:top w:val="none" w:sz="0" w:space="0" w:color="auto"/>
        <w:left w:val="none" w:sz="0" w:space="0" w:color="auto"/>
        <w:bottom w:val="none" w:sz="0" w:space="0" w:color="auto"/>
        <w:right w:val="none" w:sz="0" w:space="0" w:color="auto"/>
      </w:divBdr>
      <w:divsChild>
        <w:div w:id="1757246375">
          <w:marLeft w:val="0"/>
          <w:marRight w:val="0"/>
          <w:marTop w:val="0"/>
          <w:marBottom w:val="0"/>
          <w:divBdr>
            <w:top w:val="none" w:sz="0" w:space="0" w:color="auto"/>
            <w:left w:val="none" w:sz="0" w:space="0" w:color="auto"/>
            <w:bottom w:val="none" w:sz="0" w:space="0" w:color="auto"/>
            <w:right w:val="none" w:sz="0" w:space="0" w:color="auto"/>
          </w:divBdr>
        </w:div>
        <w:div w:id="2134866772">
          <w:marLeft w:val="0"/>
          <w:marRight w:val="0"/>
          <w:marTop w:val="0"/>
          <w:marBottom w:val="0"/>
          <w:divBdr>
            <w:top w:val="none" w:sz="0" w:space="0" w:color="auto"/>
            <w:left w:val="none" w:sz="0" w:space="0" w:color="auto"/>
            <w:bottom w:val="none" w:sz="0" w:space="0" w:color="auto"/>
            <w:right w:val="none" w:sz="0" w:space="0" w:color="auto"/>
          </w:divBdr>
        </w:div>
        <w:div w:id="1933197697">
          <w:marLeft w:val="0"/>
          <w:marRight w:val="0"/>
          <w:marTop w:val="0"/>
          <w:marBottom w:val="0"/>
          <w:divBdr>
            <w:top w:val="none" w:sz="0" w:space="0" w:color="auto"/>
            <w:left w:val="none" w:sz="0" w:space="0" w:color="auto"/>
            <w:bottom w:val="none" w:sz="0" w:space="0" w:color="auto"/>
            <w:right w:val="none" w:sz="0" w:space="0" w:color="auto"/>
          </w:divBdr>
        </w:div>
        <w:div w:id="182399269">
          <w:marLeft w:val="0"/>
          <w:marRight w:val="0"/>
          <w:marTop w:val="0"/>
          <w:marBottom w:val="0"/>
          <w:divBdr>
            <w:top w:val="none" w:sz="0" w:space="0" w:color="auto"/>
            <w:left w:val="none" w:sz="0" w:space="0" w:color="auto"/>
            <w:bottom w:val="none" w:sz="0" w:space="0" w:color="auto"/>
            <w:right w:val="none" w:sz="0" w:space="0" w:color="auto"/>
          </w:divBdr>
        </w:div>
        <w:div w:id="1551377065">
          <w:marLeft w:val="0"/>
          <w:marRight w:val="0"/>
          <w:marTop w:val="0"/>
          <w:marBottom w:val="0"/>
          <w:divBdr>
            <w:top w:val="none" w:sz="0" w:space="0" w:color="auto"/>
            <w:left w:val="none" w:sz="0" w:space="0" w:color="auto"/>
            <w:bottom w:val="none" w:sz="0" w:space="0" w:color="auto"/>
            <w:right w:val="none" w:sz="0" w:space="0" w:color="auto"/>
          </w:divBdr>
        </w:div>
        <w:div w:id="854272616">
          <w:marLeft w:val="0"/>
          <w:marRight w:val="0"/>
          <w:marTop w:val="0"/>
          <w:marBottom w:val="0"/>
          <w:divBdr>
            <w:top w:val="none" w:sz="0" w:space="0" w:color="auto"/>
            <w:left w:val="none" w:sz="0" w:space="0" w:color="auto"/>
            <w:bottom w:val="none" w:sz="0" w:space="0" w:color="auto"/>
            <w:right w:val="none" w:sz="0" w:space="0" w:color="auto"/>
          </w:divBdr>
        </w:div>
        <w:div w:id="1607426962">
          <w:marLeft w:val="0"/>
          <w:marRight w:val="0"/>
          <w:marTop w:val="0"/>
          <w:marBottom w:val="0"/>
          <w:divBdr>
            <w:top w:val="none" w:sz="0" w:space="0" w:color="auto"/>
            <w:left w:val="none" w:sz="0" w:space="0" w:color="auto"/>
            <w:bottom w:val="none" w:sz="0" w:space="0" w:color="auto"/>
            <w:right w:val="none" w:sz="0" w:space="0" w:color="auto"/>
          </w:divBdr>
        </w:div>
        <w:div w:id="1973441763">
          <w:marLeft w:val="0"/>
          <w:marRight w:val="0"/>
          <w:marTop w:val="0"/>
          <w:marBottom w:val="0"/>
          <w:divBdr>
            <w:top w:val="none" w:sz="0" w:space="0" w:color="auto"/>
            <w:left w:val="none" w:sz="0" w:space="0" w:color="auto"/>
            <w:bottom w:val="none" w:sz="0" w:space="0" w:color="auto"/>
            <w:right w:val="none" w:sz="0" w:space="0" w:color="auto"/>
          </w:divBdr>
        </w:div>
        <w:div w:id="673411373">
          <w:marLeft w:val="0"/>
          <w:marRight w:val="0"/>
          <w:marTop w:val="0"/>
          <w:marBottom w:val="0"/>
          <w:divBdr>
            <w:top w:val="none" w:sz="0" w:space="0" w:color="auto"/>
            <w:left w:val="none" w:sz="0" w:space="0" w:color="auto"/>
            <w:bottom w:val="none" w:sz="0" w:space="0" w:color="auto"/>
            <w:right w:val="none" w:sz="0" w:space="0" w:color="auto"/>
          </w:divBdr>
        </w:div>
        <w:div w:id="1761097271">
          <w:marLeft w:val="0"/>
          <w:marRight w:val="0"/>
          <w:marTop w:val="0"/>
          <w:marBottom w:val="0"/>
          <w:divBdr>
            <w:top w:val="none" w:sz="0" w:space="0" w:color="auto"/>
            <w:left w:val="none" w:sz="0" w:space="0" w:color="auto"/>
            <w:bottom w:val="none" w:sz="0" w:space="0" w:color="auto"/>
            <w:right w:val="none" w:sz="0" w:space="0" w:color="auto"/>
          </w:divBdr>
        </w:div>
        <w:div w:id="1874995655">
          <w:marLeft w:val="0"/>
          <w:marRight w:val="0"/>
          <w:marTop w:val="0"/>
          <w:marBottom w:val="0"/>
          <w:divBdr>
            <w:top w:val="none" w:sz="0" w:space="0" w:color="auto"/>
            <w:left w:val="none" w:sz="0" w:space="0" w:color="auto"/>
            <w:bottom w:val="none" w:sz="0" w:space="0" w:color="auto"/>
            <w:right w:val="none" w:sz="0" w:space="0" w:color="auto"/>
          </w:divBdr>
        </w:div>
        <w:div w:id="1018045334">
          <w:marLeft w:val="0"/>
          <w:marRight w:val="0"/>
          <w:marTop w:val="0"/>
          <w:marBottom w:val="0"/>
          <w:divBdr>
            <w:top w:val="none" w:sz="0" w:space="0" w:color="auto"/>
            <w:left w:val="none" w:sz="0" w:space="0" w:color="auto"/>
            <w:bottom w:val="none" w:sz="0" w:space="0" w:color="auto"/>
            <w:right w:val="none" w:sz="0" w:space="0" w:color="auto"/>
          </w:divBdr>
        </w:div>
        <w:div w:id="1041978982">
          <w:marLeft w:val="0"/>
          <w:marRight w:val="0"/>
          <w:marTop w:val="0"/>
          <w:marBottom w:val="0"/>
          <w:divBdr>
            <w:top w:val="none" w:sz="0" w:space="0" w:color="auto"/>
            <w:left w:val="none" w:sz="0" w:space="0" w:color="auto"/>
            <w:bottom w:val="none" w:sz="0" w:space="0" w:color="auto"/>
            <w:right w:val="none" w:sz="0" w:space="0" w:color="auto"/>
          </w:divBdr>
        </w:div>
        <w:div w:id="747653480">
          <w:marLeft w:val="0"/>
          <w:marRight w:val="0"/>
          <w:marTop w:val="0"/>
          <w:marBottom w:val="0"/>
          <w:divBdr>
            <w:top w:val="none" w:sz="0" w:space="0" w:color="auto"/>
            <w:left w:val="none" w:sz="0" w:space="0" w:color="auto"/>
            <w:bottom w:val="none" w:sz="0" w:space="0" w:color="auto"/>
            <w:right w:val="none" w:sz="0" w:space="0" w:color="auto"/>
          </w:divBdr>
        </w:div>
        <w:div w:id="756249442">
          <w:marLeft w:val="0"/>
          <w:marRight w:val="0"/>
          <w:marTop w:val="0"/>
          <w:marBottom w:val="0"/>
          <w:divBdr>
            <w:top w:val="none" w:sz="0" w:space="0" w:color="auto"/>
            <w:left w:val="none" w:sz="0" w:space="0" w:color="auto"/>
            <w:bottom w:val="none" w:sz="0" w:space="0" w:color="auto"/>
            <w:right w:val="none" w:sz="0" w:space="0" w:color="auto"/>
          </w:divBdr>
        </w:div>
        <w:div w:id="499084723">
          <w:marLeft w:val="0"/>
          <w:marRight w:val="0"/>
          <w:marTop w:val="0"/>
          <w:marBottom w:val="0"/>
          <w:divBdr>
            <w:top w:val="none" w:sz="0" w:space="0" w:color="auto"/>
            <w:left w:val="none" w:sz="0" w:space="0" w:color="auto"/>
            <w:bottom w:val="none" w:sz="0" w:space="0" w:color="auto"/>
            <w:right w:val="none" w:sz="0" w:space="0" w:color="auto"/>
          </w:divBdr>
        </w:div>
        <w:div w:id="459962584">
          <w:marLeft w:val="0"/>
          <w:marRight w:val="0"/>
          <w:marTop w:val="0"/>
          <w:marBottom w:val="0"/>
          <w:divBdr>
            <w:top w:val="none" w:sz="0" w:space="0" w:color="auto"/>
            <w:left w:val="none" w:sz="0" w:space="0" w:color="auto"/>
            <w:bottom w:val="none" w:sz="0" w:space="0" w:color="auto"/>
            <w:right w:val="none" w:sz="0" w:space="0" w:color="auto"/>
          </w:divBdr>
        </w:div>
        <w:div w:id="753631023">
          <w:marLeft w:val="0"/>
          <w:marRight w:val="0"/>
          <w:marTop w:val="0"/>
          <w:marBottom w:val="0"/>
          <w:divBdr>
            <w:top w:val="none" w:sz="0" w:space="0" w:color="auto"/>
            <w:left w:val="none" w:sz="0" w:space="0" w:color="auto"/>
            <w:bottom w:val="none" w:sz="0" w:space="0" w:color="auto"/>
            <w:right w:val="none" w:sz="0" w:space="0" w:color="auto"/>
          </w:divBdr>
        </w:div>
        <w:div w:id="1492869657">
          <w:marLeft w:val="0"/>
          <w:marRight w:val="0"/>
          <w:marTop w:val="0"/>
          <w:marBottom w:val="0"/>
          <w:divBdr>
            <w:top w:val="none" w:sz="0" w:space="0" w:color="auto"/>
            <w:left w:val="none" w:sz="0" w:space="0" w:color="auto"/>
            <w:bottom w:val="none" w:sz="0" w:space="0" w:color="auto"/>
            <w:right w:val="none" w:sz="0" w:space="0" w:color="auto"/>
          </w:divBdr>
        </w:div>
        <w:div w:id="2064210889">
          <w:marLeft w:val="0"/>
          <w:marRight w:val="0"/>
          <w:marTop w:val="0"/>
          <w:marBottom w:val="0"/>
          <w:divBdr>
            <w:top w:val="none" w:sz="0" w:space="0" w:color="auto"/>
            <w:left w:val="none" w:sz="0" w:space="0" w:color="auto"/>
            <w:bottom w:val="none" w:sz="0" w:space="0" w:color="auto"/>
            <w:right w:val="none" w:sz="0" w:space="0" w:color="auto"/>
          </w:divBdr>
        </w:div>
        <w:div w:id="1459952435">
          <w:marLeft w:val="0"/>
          <w:marRight w:val="0"/>
          <w:marTop w:val="0"/>
          <w:marBottom w:val="0"/>
          <w:divBdr>
            <w:top w:val="none" w:sz="0" w:space="0" w:color="auto"/>
            <w:left w:val="none" w:sz="0" w:space="0" w:color="auto"/>
            <w:bottom w:val="none" w:sz="0" w:space="0" w:color="auto"/>
            <w:right w:val="none" w:sz="0" w:space="0" w:color="auto"/>
          </w:divBdr>
        </w:div>
        <w:div w:id="343671517">
          <w:marLeft w:val="0"/>
          <w:marRight w:val="0"/>
          <w:marTop w:val="0"/>
          <w:marBottom w:val="0"/>
          <w:divBdr>
            <w:top w:val="none" w:sz="0" w:space="0" w:color="auto"/>
            <w:left w:val="none" w:sz="0" w:space="0" w:color="auto"/>
            <w:bottom w:val="none" w:sz="0" w:space="0" w:color="auto"/>
            <w:right w:val="none" w:sz="0" w:space="0" w:color="auto"/>
          </w:divBdr>
        </w:div>
        <w:div w:id="1770000837">
          <w:marLeft w:val="0"/>
          <w:marRight w:val="0"/>
          <w:marTop w:val="0"/>
          <w:marBottom w:val="0"/>
          <w:divBdr>
            <w:top w:val="none" w:sz="0" w:space="0" w:color="auto"/>
            <w:left w:val="none" w:sz="0" w:space="0" w:color="auto"/>
            <w:bottom w:val="none" w:sz="0" w:space="0" w:color="auto"/>
            <w:right w:val="none" w:sz="0" w:space="0" w:color="auto"/>
          </w:divBdr>
        </w:div>
        <w:div w:id="873930141">
          <w:marLeft w:val="0"/>
          <w:marRight w:val="0"/>
          <w:marTop w:val="0"/>
          <w:marBottom w:val="0"/>
          <w:divBdr>
            <w:top w:val="none" w:sz="0" w:space="0" w:color="auto"/>
            <w:left w:val="none" w:sz="0" w:space="0" w:color="auto"/>
            <w:bottom w:val="none" w:sz="0" w:space="0" w:color="auto"/>
            <w:right w:val="none" w:sz="0" w:space="0" w:color="auto"/>
          </w:divBdr>
        </w:div>
        <w:div w:id="483667757">
          <w:marLeft w:val="0"/>
          <w:marRight w:val="0"/>
          <w:marTop w:val="0"/>
          <w:marBottom w:val="0"/>
          <w:divBdr>
            <w:top w:val="none" w:sz="0" w:space="0" w:color="auto"/>
            <w:left w:val="none" w:sz="0" w:space="0" w:color="auto"/>
            <w:bottom w:val="none" w:sz="0" w:space="0" w:color="auto"/>
            <w:right w:val="none" w:sz="0" w:space="0" w:color="auto"/>
          </w:divBdr>
        </w:div>
        <w:div w:id="2005933750">
          <w:marLeft w:val="0"/>
          <w:marRight w:val="0"/>
          <w:marTop w:val="0"/>
          <w:marBottom w:val="0"/>
          <w:divBdr>
            <w:top w:val="none" w:sz="0" w:space="0" w:color="auto"/>
            <w:left w:val="none" w:sz="0" w:space="0" w:color="auto"/>
            <w:bottom w:val="none" w:sz="0" w:space="0" w:color="auto"/>
            <w:right w:val="none" w:sz="0" w:space="0" w:color="auto"/>
          </w:divBdr>
        </w:div>
        <w:div w:id="864558508">
          <w:marLeft w:val="0"/>
          <w:marRight w:val="0"/>
          <w:marTop w:val="0"/>
          <w:marBottom w:val="0"/>
          <w:divBdr>
            <w:top w:val="none" w:sz="0" w:space="0" w:color="auto"/>
            <w:left w:val="none" w:sz="0" w:space="0" w:color="auto"/>
            <w:bottom w:val="none" w:sz="0" w:space="0" w:color="auto"/>
            <w:right w:val="none" w:sz="0" w:space="0" w:color="auto"/>
          </w:divBdr>
        </w:div>
        <w:div w:id="1634095318">
          <w:marLeft w:val="0"/>
          <w:marRight w:val="0"/>
          <w:marTop w:val="0"/>
          <w:marBottom w:val="0"/>
          <w:divBdr>
            <w:top w:val="none" w:sz="0" w:space="0" w:color="auto"/>
            <w:left w:val="none" w:sz="0" w:space="0" w:color="auto"/>
            <w:bottom w:val="none" w:sz="0" w:space="0" w:color="auto"/>
            <w:right w:val="none" w:sz="0" w:space="0" w:color="auto"/>
          </w:divBdr>
        </w:div>
        <w:div w:id="1063985439">
          <w:marLeft w:val="0"/>
          <w:marRight w:val="0"/>
          <w:marTop w:val="0"/>
          <w:marBottom w:val="0"/>
          <w:divBdr>
            <w:top w:val="none" w:sz="0" w:space="0" w:color="auto"/>
            <w:left w:val="none" w:sz="0" w:space="0" w:color="auto"/>
            <w:bottom w:val="none" w:sz="0" w:space="0" w:color="auto"/>
            <w:right w:val="none" w:sz="0" w:space="0" w:color="auto"/>
          </w:divBdr>
        </w:div>
        <w:div w:id="909803379">
          <w:marLeft w:val="0"/>
          <w:marRight w:val="0"/>
          <w:marTop w:val="0"/>
          <w:marBottom w:val="0"/>
          <w:divBdr>
            <w:top w:val="none" w:sz="0" w:space="0" w:color="auto"/>
            <w:left w:val="none" w:sz="0" w:space="0" w:color="auto"/>
            <w:bottom w:val="none" w:sz="0" w:space="0" w:color="auto"/>
            <w:right w:val="none" w:sz="0" w:space="0" w:color="auto"/>
          </w:divBdr>
        </w:div>
        <w:div w:id="288241270">
          <w:marLeft w:val="0"/>
          <w:marRight w:val="0"/>
          <w:marTop w:val="0"/>
          <w:marBottom w:val="0"/>
          <w:divBdr>
            <w:top w:val="none" w:sz="0" w:space="0" w:color="auto"/>
            <w:left w:val="none" w:sz="0" w:space="0" w:color="auto"/>
            <w:bottom w:val="none" w:sz="0" w:space="0" w:color="auto"/>
            <w:right w:val="none" w:sz="0" w:space="0" w:color="auto"/>
          </w:divBdr>
        </w:div>
        <w:div w:id="1696271200">
          <w:marLeft w:val="0"/>
          <w:marRight w:val="0"/>
          <w:marTop w:val="0"/>
          <w:marBottom w:val="0"/>
          <w:divBdr>
            <w:top w:val="none" w:sz="0" w:space="0" w:color="auto"/>
            <w:left w:val="none" w:sz="0" w:space="0" w:color="auto"/>
            <w:bottom w:val="none" w:sz="0" w:space="0" w:color="auto"/>
            <w:right w:val="none" w:sz="0" w:space="0" w:color="auto"/>
          </w:divBdr>
        </w:div>
        <w:div w:id="2022970838">
          <w:marLeft w:val="0"/>
          <w:marRight w:val="0"/>
          <w:marTop w:val="0"/>
          <w:marBottom w:val="0"/>
          <w:divBdr>
            <w:top w:val="none" w:sz="0" w:space="0" w:color="auto"/>
            <w:left w:val="none" w:sz="0" w:space="0" w:color="auto"/>
            <w:bottom w:val="none" w:sz="0" w:space="0" w:color="auto"/>
            <w:right w:val="none" w:sz="0" w:space="0" w:color="auto"/>
          </w:divBdr>
        </w:div>
        <w:div w:id="1231303788">
          <w:marLeft w:val="0"/>
          <w:marRight w:val="0"/>
          <w:marTop w:val="0"/>
          <w:marBottom w:val="0"/>
          <w:divBdr>
            <w:top w:val="none" w:sz="0" w:space="0" w:color="auto"/>
            <w:left w:val="none" w:sz="0" w:space="0" w:color="auto"/>
            <w:bottom w:val="none" w:sz="0" w:space="0" w:color="auto"/>
            <w:right w:val="none" w:sz="0" w:space="0" w:color="auto"/>
          </w:divBdr>
        </w:div>
        <w:div w:id="762265009">
          <w:marLeft w:val="0"/>
          <w:marRight w:val="0"/>
          <w:marTop w:val="0"/>
          <w:marBottom w:val="0"/>
          <w:divBdr>
            <w:top w:val="none" w:sz="0" w:space="0" w:color="auto"/>
            <w:left w:val="none" w:sz="0" w:space="0" w:color="auto"/>
            <w:bottom w:val="none" w:sz="0" w:space="0" w:color="auto"/>
            <w:right w:val="none" w:sz="0" w:space="0" w:color="auto"/>
          </w:divBdr>
        </w:div>
        <w:div w:id="1318800901">
          <w:marLeft w:val="0"/>
          <w:marRight w:val="0"/>
          <w:marTop w:val="0"/>
          <w:marBottom w:val="0"/>
          <w:divBdr>
            <w:top w:val="none" w:sz="0" w:space="0" w:color="auto"/>
            <w:left w:val="none" w:sz="0" w:space="0" w:color="auto"/>
            <w:bottom w:val="none" w:sz="0" w:space="0" w:color="auto"/>
            <w:right w:val="none" w:sz="0" w:space="0" w:color="auto"/>
          </w:divBdr>
        </w:div>
        <w:div w:id="945040365">
          <w:marLeft w:val="0"/>
          <w:marRight w:val="0"/>
          <w:marTop w:val="0"/>
          <w:marBottom w:val="0"/>
          <w:divBdr>
            <w:top w:val="none" w:sz="0" w:space="0" w:color="auto"/>
            <w:left w:val="none" w:sz="0" w:space="0" w:color="auto"/>
            <w:bottom w:val="none" w:sz="0" w:space="0" w:color="auto"/>
            <w:right w:val="none" w:sz="0" w:space="0" w:color="auto"/>
          </w:divBdr>
        </w:div>
        <w:div w:id="988557882">
          <w:marLeft w:val="0"/>
          <w:marRight w:val="0"/>
          <w:marTop w:val="0"/>
          <w:marBottom w:val="0"/>
          <w:divBdr>
            <w:top w:val="none" w:sz="0" w:space="0" w:color="auto"/>
            <w:left w:val="none" w:sz="0" w:space="0" w:color="auto"/>
            <w:bottom w:val="none" w:sz="0" w:space="0" w:color="auto"/>
            <w:right w:val="none" w:sz="0" w:space="0" w:color="auto"/>
          </w:divBdr>
        </w:div>
        <w:div w:id="1827552274">
          <w:marLeft w:val="0"/>
          <w:marRight w:val="0"/>
          <w:marTop w:val="0"/>
          <w:marBottom w:val="0"/>
          <w:divBdr>
            <w:top w:val="none" w:sz="0" w:space="0" w:color="auto"/>
            <w:left w:val="none" w:sz="0" w:space="0" w:color="auto"/>
            <w:bottom w:val="none" w:sz="0" w:space="0" w:color="auto"/>
            <w:right w:val="none" w:sz="0" w:space="0" w:color="auto"/>
          </w:divBdr>
        </w:div>
        <w:div w:id="587152327">
          <w:marLeft w:val="0"/>
          <w:marRight w:val="0"/>
          <w:marTop w:val="0"/>
          <w:marBottom w:val="0"/>
          <w:divBdr>
            <w:top w:val="none" w:sz="0" w:space="0" w:color="auto"/>
            <w:left w:val="none" w:sz="0" w:space="0" w:color="auto"/>
            <w:bottom w:val="none" w:sz="0" w:space="0" w:color="auto"/>
            <w:right w:val="none" w:sz="0" w:space="0" w:color="auto"/>
          </w:divBdr>
        </w:div>
        <w:div w:id="1672947225">
          <w:marLeft w:val="0"/>
          <w:marRight w:val="0"/>
          <w:marTop w:val="0"/>
          <w:marBottom w:val="0"/>
          <w:divBdr>
            <w:top w:val="none" w:sz="0" w:space="0" w:color="auto"/>
            <w:left w:val="none" w:sz="0" w:space="0" w:color="auto"/>
            <w:bottom w:val="none" w:sz="0" w:space="0" w:color="auto"/>
            <w:right w:val="none" w:sz="0" w:space="0" w:color="auto"/>
          </w:divBdr>
        </w:div>
        <w:div w:id="756708026">
          <w:marLeft w:val="0"/>
          <w:marRight w:val="0"/>
          <w:marTop w:val="0"/>
          <w:marBottom w:val="0"/>
          <w:divBdr>
            <w:top w:val="none" w:sz="0" w:space="0" w:color="auto"/>
            <w:left w:val="none" w:sz="0" w:space="0" w:color="auto"/>
            <w:bottom w:val="none" w:sz="0" w:space="0" w:color="auto"/>
            <w:right w:val="none" w:sz="0" w:space="0" w:color="auto"/>
          </w:divBdr>
        </w:div>
        <w:div w:id="1695645471">
          <w:marLeft w:val="0"/>
          <w:marRight w:val="0"/>
          <w:marTop w:val="0"/>
          <w:marBottom w:val="0"/>
          <w:divBdr>
            <w:top w:val="none" w:sz="0" w:space="0" w:color="auto"/>
            <w:left w:val="none" w:sz="0" w:space="0" w:color="auto"/>
            <w:bottom w:val="none" w:sz="0" w:space="0" w:color="auto"/>
            <w:right w:val="none" w:sz="0" w:space="0" w:color="auto"/>
          </w:divBdr>
        </w:div>
        <w:div w:id="65540017">
          <w:marLeft w:val="0"/>
          <w:marRight w:val="0"/>
          <w:marTop w:val="0"/>
          <w:marBottom w:val="0"/>
          <w:divBdr>
            <w:top w:val="none" w:sz="0" w:space="0" w:color="auto"/>
            <w:left w:val="none" w:sz="0" w:space="0" w:color="auto"/>
            <w:bottom w:val="none" w:sz="0" w:space="0" w:color="auto"/>
            <w:right w:val="none" w:sz="0" w:space="0" w:color="auto"/>
          </w:divBdr>
        </w:div>
        <w:div w:id="111091574">
          <w:marLeft w:val="0"/>
          <w:marRight w:val="0"/>
          <w:marTop w:val="0"/>
          <w:marBottom w:val="0"/>
          <w:divBdr>
            <w:top w:val="none" w:sz="0" w:space="0" w:color="auto"/>
            <w:left w:val="none" w:sz="0" w:space="0" w:color="auto"/>
            <w:bottom w:val="none" w:sz="0" w:space="0" w:color="auto"/>
            <w:right w:val="none" w:sz="0" w:space="0" w:color="auto"/>
          </w:divBdr>
        </w:div>
        <w:div w:id="211767455">
          <w:marLeft w:val="0"/>
          <w:marRight w:val="0"/>
          <w:marTop w:val="0"/>
          <w:marBottom w:val="0"/>
          <w:divBdr>
            <w:top w:val="none" w:sz="0" w:space="0" w:color="auto"/>
            <w:left w:val="none" w:sz="0" w:space="0" w:color="auto"/>
            <w:bottom w:val="none" w:sz="0" w:space="0" w:color="auto"/>
            <w:right w:val="none" w:sz="0" w:space="0" w:color="auto"/>
          </w:divBdr>
        </w:div>
        <w:div w:id="2064524640">
          <w:marLeft w:val="0"/>
          <w:marRight w:val="0"/>
          <w:marTop w:val="0"/>
          <w:marBottom w:val="0"/>
          <w:divBdr>
            <w:top w:val="none" w:sz="0" w:space="0" w:color="auto"/>
            <w:left w:val="none" w:sz="0" w:space="0" w:color="auto"/>
            <w:bottom w:val="none" w:sz="0" w:space="0" w:color="auto"/>
            <w:right w:val="none" w:sz="0" w:space="0" w:color="auto"/>
          </w:divBdr>
        </w:div>
        <w:div w:id="1967278073">
          <w:marLeft w:val="0"/>
          <w:marRight w:val="0"/>
          <w:marTop w:val="0"/>
          <w:marBottom w:val="0"/>
          <w:divBdr>
            <w:top w:val="none" w:sz="0" w:space="0" w:color="auto"/>
            <w:left w:val="none" w:sz="0" w:space="0" w:color="auto"/>
            <w:bottom w:val="none" w:sz="0" w:space="0" w:color="auto"/>
            <w:right w:val="none" w:sz="0" w:space="0" w:color="auto"/>
          </w:divBdr>
        </w:div>
        <w:div w:id="1099524709">
          <w:marLeft w:val="0"/>
          <w:marRight w:val="0"/>
          <w:marTop w:val="0"/>
          <w:marBottom w:val="0"/>
          <w:divBdr>
            <w:top w:val="none" w:sz="0" w:space="0" w:color="auto"/>
            <w:left w:val="none" w:sz="0" w:space="0" w:color="auto"/>
            <w:bottom w:val="none" w:sz="0" w:space="0" w:color="auto"/>
            <w:right w:val="none" w:sz="0" w:space="0" w:color="auto"/>
          </w:divBdr>
        </w:div>
        <w:div w:id="1527981289">
          <w:marLeft w:val="0"/>
          <w:marRight w:val="0"/>
          <w:marTop w:val="0"/>
          <w:marBottom w:val="0"/>
          <w:divBdr>
            <w:top w:val="none" w:sz="0" w:space="0" w:color="auto"/>
            <w:left w:val="none" w:sz="0" w:space="0" w:color="auto"/>
            <w:bottom w:val="none" w:sz="0" w:space="0" w:color="auto"/>
            <w:right w:val="none" w:sz="0" w:space="0" w:color="auto"/>
          </w:divBdr>
        </w:div>
        <w:div w:id="138882636">
          <w:marLeft w:val="0"/>
          <w:marRight w:val="0"/>
          <w:marTop w:val="0"/>
          <w:marBottom w:val="0"/>
          <w:divBdr>
            <w:top w:val="none" w:sz="0" w:space="0" w:color="auto"/>
            <w:left w:val="none" w:sz="0" w:space="0" w:color="auto"/>
            <w:bottom w:val="none" w:sz="0" w:space="0" w:color="auto"/>
            <w:right w:val="none" w:sz="0" w:space="0" w:color="auto"/>
          </w:divBdr>
        </w:div>
        <w:div w:id="555704453">
          <w:marLeft w:val="0"/>
          <w:marRight w:val="0"/>
          <w:marTop w:val="0"/>
          <w:marBottom w:val="0"/>
          <w:divBdr>
            <w:top w:val="none" w:sz="0" w:space="0" w:color="auto"/>
            <w:left w:val="none" w:sz="0" w:space="0" w:color="auto"/>
            <w:bottom w:val="none" w:sz="0" w:space="0" w:color="auto"/>
            <w:right w:val="none" w:sz="0" w:space="0" w:color="auto"/>
          </w:divBdr>
        </w:div>
        <w:div w:id="1901207855">
          <w:marLeft w:val="0"/>
          <w:marRight w:val="0"/>
          <w:marTop w:val="0"/>
          <w:marBottom w:val="0"/>
          <w:divBdr>
            <w:top w:val="none" w:sz="0" w:space="0" w:color="auto"/>
            <w:left w:val="none" w:sz="0" w:space="0" w:color="auto"/>
            <w:bottom w:val="none" w:sz="0" w:space="0" w:color="auto"/>
            <w:right w:val="none" w:sz="0" w:space="0" w:color="auto"/>
          </w:divBdr>
        </w:div>
        <w:div w:id="496848511">
          <w:marLeft w:val="0"/>
          <w:marRight w:val="0"/>
          <w:marTop w:val="0"/>
          <w:marBottom w:val="0"/>
          <w:divBdr>
            <w:top w:val="none" w:sz="0" w:space="0" w:color="auto"/>
            <w:left w:val="none" w:sz="0" w:space="0" w:color="auto"/>
            <w:bottom w:val="none" w:sz="0" w:space="0" w:color="auto"/>
            <w:right w:val="none" w:sz="0" w:space="0" w:color="auto"/>
          </w:divBdr>
        </w:div>
        <w:div w:id="142547608">
          <w:marLeft w:val="0"/>
          <w:marRight w:val="0"/>
          <w:marTop w:val="0"/>
          <w:marBottom w:val="0"/>
          <w:divBdr>
            <w:top w:val="none" w:sz="0" w:space="0" w:color="auto"/>
            <w:left w:val="none" w:sz="0" w:space="0" w:color="auto"/>
            <w:bottom w:val="none" w:sz="0" w:space="0" w:color="auto"/>
            <w:right w:val="none" w:sz="0" w:space="0" w:color="auto"/>
          </w:divBdr>
        </w:div>
        <w:div w:id="1088228832">
          <w:marLeft w:val="0"/>
          <w:marRight w:val="0"/>
          <w:marTop w:val="0"/>
          <w:marBottom w:val="0"/>
          <w:divBdr>
            <w:top w:val="none" w:sz="0" w:space="0" w:color="auto"/>
            <w:left w:val="none" w:sz="0" w:space="0" w:color="auto"/>
            <w:bottom w:val="none" w:sz="0" w:space="0" w:color="auto"/>
            <w:right w:val="none" w:sz="0" w:space="0" w:color="auto"/>
          </w:divBdr>
        </w:div>
        <w:div w:id="1658805315">
          <w:marLeft w:val="0"/>
          <w:marRight w:val="0"/>
          <w:marTop w:val="0"/>
          <w:marBottom w:val="0"/>
          <w:divBdr>
            <w:top w:val="none" w:sz="0" w:space="0" w:color="auto"/>
            <w:left w:val="none" w:sz="0" w:space="0" w:color="auto"/>
            <w:bottom w:val="none" w:sz="0" w:space="0" w:color="auto"/>
            <w:right w:val="none" w:sz="0" w:space="0" w:color="auto"/>
          </w:divBdr>
        </w:div>
        <w:div w:id="263072484">
          <w:marLeft w:val="0"/>
          <w:marRight w:val="0"/>
          <w:marTop w:val="0"/>
          <w:marBottom w:val="0"/>
          <w:divBdr>
            <w:top w:val="none" w:sz="0" w:space="0" w:color="auto"/>
            <w:left w:val="none" w:sz="0" w:space="0" w:color="auto"/>
            <w:bottom w:val="none" w:sz="0" w:space="0" w:color="auto"/>
            <w:right w:val="none" w:sz="0" w:space="0" w:color="auto"/>
          </w:divBdr>
        </w:div>
        <w:div w:id="238753490">
          <w:marLeft w:val="0"/>
          <w:marRight w:val="0"/>
          <w:marTop w:val="0"/>
          <w:marBottom w:val="0"/>
          <w:divBdr>
            <w:top w:val="none" w:sz="0" w:space="0" w:color="auto"/>
            <w:left w:val="none" w:sz="0" w:space="0" w:color="auto"/>
            <w:bottom w:val="none" w:sz="0" w:space="0" w:color="auto"/>
            <w:right w:val="none" w:sz="0" w:space="0" w:color="auto"/>
          </w:divBdr>
        </w:div>
        <w:div w:id="1955332619">
          <w:marLeft w:val="0"/>
          <w:marRight w:val="0"/>
          <w:marTop w:val="0"/>
          <w:marBottom w:val="0"/>
          <w:divBdr>
            <w:top w:val="none" w:sz="0" w:space="0" w:color="auto"/>
            <w:left w:val="none" w:sz="0" w:space="0" w:color="auto"/>
            <w:bottom w:val="none" w:sz="0" w:space="0" w:color="auto"/>
            <w:right w:val="none" w:sz="0" w:space="0" w:color="auto"/>
          </w:divBdr>
        </w:div>
        <w:div w:id="1536038182">
          <w:marLeft w:val="0"/>
          <w:marRight w:val="0"/>
          <w:marTop w:val="0"/>
          <w:marBottom w:val="0"/>
          <w:divBdr>
            <w:top w:val="none" w:sz="0" w:space="0" w:color="auto"/>
            <w:left w:val="none" w:sz="0" w:space="0" w:color="auto"/>
            <w:bottom w:val="none" w:sz="0" w:space="0" w:color="auto"/>
            <w:right w:val="none" w:sz="0" w:space="0" w:color="auto"/>
          </w:divBdr>
        </w:div>
        <w:div w:id="1836219443">
          <w:marLeft w:val="0"/>
          <w:marRight w:val="0"/>
          <w:marTop w:val="0"/>
          <w:marBottom w:val="0"/>
          <w:divBdr>
            <w:top w:val="none" w:sz="0" w:space="0" w:color="auto"/>
            <w:left w:val="none" w:sz="0" w:space="0" w:color="auto"/>
            <w:bottom w:val="none" w:sz="0" w:space="0" w:color="auto"/>
            <w:right w:val="none" w:sz="0" w:space="0" w:color="auto"/>
          </w:divBdr>
        </w:div>
        <w:div w:id="1869486808">
          <w:marLeft w:val="0"/>
          <w:marRight w:val="0"/>
          <w:marTop w:val="0"/>
          <w:marBottom w:val="0"/>
          <w:divBdr>
            <w:top w:val="none" w:sz="0" w:space="0" w:color="auto"/>
            <w:left w:val="none" w:sz="0" w:space="0" w:color="auto"/>
            <w:bottom w:val="none" w:sz="0" w:space="0" w:color="auto"/>
            <w:right w:val="none" w:sz="0" w:space="0" w:color="auto"/>
          </w:divBdr>
        </w:div>
        <w:div w:id="1309088571">
          <w:marLeft w:val="0"/>
          <w:marRight w:val="0"/>
          <w:marTop w:val="0"/>
          <w:marBottom w:val="0"/>
          <w:divBdr>
            <w:top w:val="none" w:sz="0" w:space="0" w:color="auto"/>
            <w:left w:val="none" w:sz="0" w:space="0" w:color="auto"/>
            <w:bottom w:val="none" w:sz="0" w:space="0" w:color="auto"/>
            <w:right w:val="none" w:sz="0" w:space="0" w:color="auto"/>
          </w:divBdr>
        </w:div>
        <w:div w:id="805242661">
          <w:marLeft w:val="0"/>
          <w:marRight w:val="0"/>
          <w:marTop w:val="0"/>
          <w:marBottom w:val="0"/>
          <w:divBdr>
            <w:top w:val="none" w:sz="0" w:space="0" w:color="auto"/>
            <w:left w:val="none" w:sz="0" w:space="0" w:color="auto"/>
            <w:bottom w:val="none" w:sz="0" w:space="0" w:color="auto"/>
            <w:right w:val="none" w:sz="0" w:space="0" w:color="auto"/>
          </w:divBdr>
        </w:div>
        <w:div w:id="247080350">
          <w:marLeft w:val="0"/>
          <w:marRight w:val="0"/>
          <w:marTop w:val="0"/>
          <w:marBottom w:val="0"/>
          <w:divBdr>
            <w:top w:val="none" w:sz="0" w:space="0" w:color="auto"/>
            <w:left w:val="none" w:sz="0" w:space="0" w:color="auto"/>
            <w:bottom w:val="none" w:sz="0" w:space="0" w:color="auto"/>
            <w:right w:val="none" w:sz="0" w:space="0" w:color="auto"/>
          </w:divBdr>
        </w:div>
        <w:div w:id="659188120">
          <w:marLeft w:val="0"/>
          <w:marRight w:val="0"/>
          <w:marTop w:val="0"/>
          <w:marBottom w:val="0"/>
          <w:divBdr>
            <w:top w:val="none" w:sz="0" w:space="0" w:color="auto"/>
            <w:left w:val="none" w:sz="0" w:space="0" w:color="auto"/>
            <w:bottom w:val="none" w:sz="0" w:space="0" w:color="auto"/>
            <w:right w:val="none" w:sz="0" w:space="0" w:color="auto"/>
          </w:divBdr>
        </w:div>
        <w:div w:id="408621973">
          <w:marLeft w:val="0"/>
          <w:marRight w:val="0"/>
          <w:marTop w:val="0"/>
          <w:marBottom w:val="0"/>
          <w:divBdr>
            <w:top w:val="none" w:sz="0" w:space="0" w:color="auto"/>
            <w:left w:val="none" w:sz="0" w:space="0" w:color="auto"/>
            <w:bottom w:val="none" w:sz="0" w:space="0" w:color="auto"/>
            <w:right w:val="none" w:sz="0" w:space="0" w:color="auto"/>
          </w:divBdr>
        </w:div>
        <w:div w:id="1306426926">
          <w:marLeft w:val="0"/>
          <w:marRight w:val="0"/>
          <w:marTop w:val="0"/>
          <w:marBottom w:val="0"/>
          <w:divBdr>
            <w:top w:val="none" w:sz="0" w:space="0" w:color="auto"/>
            <w:left w:val="none" w:sz="0" w:space="0" w:color="auto"/>
            <w:bottom w:val="none" w:sz="0" w:space="0" w:color="auto"/>
            <w:right w:val="none" w:sz="0" w:space="0" w:color="auto"/>
          </w:divBdr>
        </w:div>
        <w:div w:id="1553033599">
          <w:marLeft w:val="0"/>
          <w:marRight w:val="0"/>
          <w:marTop w:val="0"/>
          <w:marBottom w:val="0"/>
          <w:divBdr>
            <w:top w:val="none" w:sz="0" w:space="0" w:color="auto"/>
            <w:left w:val="none" w:sz="0" w:space="0" w:color="auto"/>
            <w:bottom w:val="none" w:sz="0" w:space="0" w:color="auto"/>
            <w:right w:val="none" w:sz="0" w:space="0" w:color="auto"/>
          </w:divBdr>
        </w:div>
        <w:div w:id="1187407754">
          <w:marLeft w:val="0"/>
          <w:marRight w:val="0"/>
          <w:marTop w:val="0"/>
          <w:marBottom w:val="0"/>
          <w:divBdr>
            <w:top w:val="none" w:sz="0" w:space="0" w:color="auto"/>
            <w:left w:val="none" w:sz="0" w:space="0" w:color="auto"/>
            <w:bottom w:val="none" w:sz="0" w:space="0" w:color="auto"/>
            <w:right w:val="none" w:sz="0" w:space="0" w:color="auto"/>
          </w:divBdr>
        </w:div>
        <w:div w:id="1373193549">
          <w:marLeft w:val="0"/>
          <w:marRight w:val="0"/>
          <w:marTop w:val="0"/>
          <w:marBottom w:val="0"/>
          <w:divBdr>
            <w:top w:val="none" w:sz="0" w:space="0" w:color="auto"/>
            <w:left w:val="none" w:sz="0" w:space="0" w:color="auto"/>
            <w:bottom w:val="none" w:sz="0" w:space="0" w:color="auto"/>
            <w:right w:val="none" w:sz="0" w:space="0" w:color="auto"/>
          </w:divBdr>
        </w:div>
        <w:div w:id="1061486873">
          <w:marLeft w:val="0"/>
          <w:marRight w:val="0"/>
          <w:marTop w:val="0"/>
          <w:marBottom w:val="0"/>
          <w:divBdr>
            <w:top w:val="none" w:sz="0" w:space="0" w:color="auto"/>
            <w:left w:val="none" w:sz="0" w:space="0" w:color="auto"/>
            <w:bottom w:val="none" w:sz="0" w:space="0" w:color="auto"/>
            <w:right w:val="none" w:sz="0" w:space="0" w:color="auto"/>
          </w:divBdr>
        </w:div>
        <w:div w:id="492649412">
          <w:marLeft w:val="0"/>
          <w:marRight w:val="0"/>
          <w:marTop w:val="0"/>
          <w:marBottom w:val="0"/>
          <w:divBdr>
            <w:top w:val="none" w:sz="0" w:space="0" w:color="auto"/>
            <w:left w:val="none" w:sz="0" w:space="0" w:color="auto"/>
            <w:bottom w:val="none" w:sz="0" w:space="0" w:color="auto"/>
            <w:right w:val="none" w:sz="0" w:space="0" w:color="auto"/>
          </w:divBdr>
        </w:div>
        <w:div w:id="1818914542">
          <w:marLeft w:val="0"/>
          <w:marRight w:val="0"/>
          <w:marTop w:val="0"/>
          <w:marBottom w:val="0"/>
          <w:divBdr>
            <w:top w:val="none" w:sz="0" w:space="0" w:color="auto"/>
            <w:left w:val="none" w:sz="0" w:space="0" w:color="auto"/>
            <w:bottom w:val="none" w:sz="0" w:space="0" w:color="auto"/>
            <w:right w:val="none" w:sz="0" w:space="0" w:color="auto"/>
          </w:divBdr>
        </w:div>
        <w:div w:id="1525288951">
          <w:marLeft w:val="0"/>
          <w:marRight w:val="0"/>
          <w:marTop w:val="0"/>
          <w:marBottom w:val="0"/>
          <w:divBdr>
            <w:top w:val="none" w:sz="0" w:space="0" w:color="auto"/>
            <w:left w:val="none" w:sz="0" w:space="0" w:color="auto"/>
            <w:bottom w:val="none" w:sz="0" w:space="0" w:color="auto"/>
            <w:right w:val="none" w:sz="0" w:space="0" w:color="auto"/>
          </w:divBdr>
        </w:div>
        <w:div w:id="35401126">
          <w:marLeft w:val="0"/>
          <w:marRight w:val="0"/>
          <w:marTop w:val="0"/>
          <w:marBottom w:val="0"/>
          <w:divBdr>
            <w:top w:val="none" w:sz="0" w:space="0" w:color="auto"/>
            <w:left w:val="none" w:sz="0" w:space="0" w:color="auto"/>
            <w:bottom w:val="none" w:sz="0" w:space="0" w:color="auto"/>
            <w:right w:val="none" w:sz="0" w:space="0" w:color="auto"/>
          </w:divBdr>
        </w:div>
        <w:div w:id="1545367257">
          <w:marLeft w:val="0"/>
          <w:marRight w:val="0"/>
          <w:marTop w:val="0"/>
          <w:marBottom w:val="0"/>
          <w:divBdr>
            <w:top w:val="none" w:sz="0" w:space="0" w:color="auto"/>
            <w:left w:val="none" w:sz="0" w:space="0" w:color="auto"/>
            <w:bottom w:val="none" w:sz="0" w:space="0" w:color="auto"/>
            <w:right w:val="none" w:sz="0" w:space="0" w:color="auto"/>
          </w:divBdr>
        </w:div>
        <w:div w:id="730277625">
          <w:marLeft w:val="0"/>
          <w:marRight w:val="0"/>
          <w:marTop w:val="0"/>
          <w:marBottom w:val="0"/>
          <w:divBdr>
            <w:top w:val="none" w:sz="0" w:space="0" w:color="auto"/>
            <w:left w:val="none" w:sz="0" w:space="0" w:color="auto"/>
            <w:bottom w:val="none" w:sz="0" w:space="0" w:color="auto"/>
            <w:right w:val="none" w:sz="0" w:space="0" w:color="auto"/>
          </w:divBdr>
        </w:div>
        <w:div w:id="886919333">
          <w:marLeft w:val="0"/>
          <w:marRight w:val="0"/>
          <w:marTop w:val="0"/>
          <w:marBottom w:val="0"/>
          <w:divBdr>
            <w:top w:val="none" w:sz="0" w:space="0" w:color="auto"/>
            <w:left w:val="none" w:sz="0" w:space="0" w:color="auto"/>
            <w:bottom w:val="none" w:sz="0" w:space="0" w:color="auto"/>
            <w:right w:val="none" w:sz="0" w:space="0" w:color="auto"/>
          </w:divBdr>
        </w:div>
        <w:div w:id="1622150933">
          <w:marLeft w:val="0"/>
          <w:marRight w:val="0"/>
          <w:marTop w:val="0"/>
          <w:marBottom w:val="0"/>
          <w:divBdr>
            <w:top w:val="none" w:sz="0" w:space="0" w:color="auto"/>
            <w:left w:val="none" w:sz="0" w:space="0" w:color="auto"/>
            <w:bottom w:val="none" w:sz="0" w:space="0" w:color="auto"/>
            <w:right w:val="none" w:sz="0" w:space="0" w:color="auto"/>
          </w:divBdr>
        </w:div>
        <w:div w:id="507257715">
          <w:marLeft w:val="0"/>
          <w:marRight w:val="0"/>
          <w:marTop w:val="0"/>
          <w:marBottom w:val="0"/>
          <w:divBdr>
            <w:top w:val="none" w:sz="0" w:space="0" w:color="auto"/>
            <w:left w:val="none" w:sz="0" w:space="0" w:color="auto"/>
            <w:bottom w:val="none" w:sz="0" w:space="0" w:color="auto"/>
            <w:right w:val="none" w:sz="0" w:space="0" w:color="auto"/>
          </w:divBdr>
        </w:div>
        <w:div w:id="2093314514">
          <w:marLeft w:val="0"/>
          <w:marRight w:val="0"/>
          <w:marTop w:val="0"/>
          <w:marBottom w:val="0"/>
          <w:divBdr>
            <w:top w:val="none" w:sz="0" w:space="0" w:color="auto"/>
            <w:left w:val="none" w:sz="0" w:space="0" w:color="auto"/>
            <w:bottom w:val="none" w:sz="0" w:space="0" w:color="auto"/>
            <w:right w:val="none" w:sz="0" w:space="0" w:color="auto"/>
          </w:divBdr>
        </w:div>
        <w:div w:id="893852222">
          <w:marLeft w:val="0"/>
          <w:marRight w:val="0"/>
          <w:marTop w:val="0"/>
          <w:marBottom w:val="0"/>
          <w:divBdr>
            <w:top w:val="none" w:sz="0" w:space="0" w:color="auto"/>
            <w:left w:val="none" w:sz="0" w:space="0" w:color="auto"/>
            <w:bottom w:val="none" w:sz="0" w:space="0" w:color="auto"/>
            <w:right w:val="none" w:sz="0" w:space="0" w:color="auto"/>
          </w:divBdr>
        </w:div>
      </w:divsChild>
    </w:div>
    <w:div w:id="1048532533">
      <w:bodyDiv w:val="1"/>
      <w:marLeft w:val="0"/>
      <w:marRight w:val="0"/>
      <w:marTop w:val="0"/>
      <w:marBottom w:val="0"/>
      <w:divBdr>
        <w:top w:val="none" w:sz="0" w:space="0" w:color="auto"/>
        <w:left w:val="none" w:sz="0" w:space="0" w:color="auto"/>
        <w:bottom w:val="none" w:sz="0" w:space="0" w:color="auto"/>
        <w:right w:val="none" w:sz="0" w:space="0" w:color="auto"/>
      </w:divBdr>
    </w:div>
    <w:div w:id="1050031933">
      <w:bodyDiv w:val="1"/>
      <w:marLeft w:val="0"/>
      <w:marRight w:val="0"/>
      <w:marTop w:val="0"/>
      <w:marBottom w:val="0"/>
      <w:divBdr>
        <w:top w:val="none" w:sz="0" w:space="0" w:color="auto"/>
        <w:left w:val="none" w:sz="0" w:space="0" w:color="auto"/>
        <w:bottom w:val="none" w:sz="0" w:space="0" w:color="auto"/>
        <w:right w:val="none" w:sz="0" w:space="0" w:color="auto"/>
      </w:divBdr>
      <w:divsChild>
        <w:div w:id="67195320">
          <w:marLeft w:val="547"/>
          <w:marRight w:val="0"/>
          <w:marTop w:val="86"/>
          <w:marBottom w:val="0"/>
          <w:divBdr>
            <w:top w:val="none" w:sz="0" w:space="0" w:color="auto"/>
            <w:left w:val="none" w:sz="0" w:space="0" w:color="auto"/>
            <w:bottom w:val="none" w:sz="0" w:space="0" w:color="auto"/>
            <w:right w:val="none" w:sz="0" w:space="0" w:color="auto"/>
          </w:divBdr>
        </w:div>
        <w:div w:id="444077698">
          <w:marLeft w:val="547"/>
          <w:marRight w:val="0"/>
          <w:marTop w:val="86"/>
          <w:marBottom w:val="0"/>
          <w:divBdr>
            <w:top w:val="none" w:sz="0" w:space="0" w:color="auto"/>
            <w:left w:val="none" w:sz="0" w:space="0" w:color="auto"/>
            <w:bottom w:val="none" w:sz="0" w:space="0" w:color="auto"/>
            <w:right w:val="none" w:sz="0" w:space="0" w:color="auto"/>
          </w:divBdr>
        </w:div>
        <w:div w:id="544175956">
          <w:marLeft w:val="547"/>
          <w:marRight w:val="0"/>
          <w:marTop w:val="86"/>
          <w:marBottom w:val="0"/>
          <w:divBdr>
            <w:top w:val="none" w:sz="0" w:space="0" w:color="auto"/>
            <w:left w:val="none" w:sz="0" w:space="0" w:color="auto"/>
            <w:bottom w:val="none" w:sz="0" w:space="0" w:color="auto"/>
            <w:right w:val="none" w:sz="0" w:space="0" w:color="auto"/>
          </w:divBdr>
        </w:div>
        <w:div w:id="831915045">
          <w:marLeft w:val="547"/>
          <w:marRight w:val="0"/>
          <w:marTop w:val="86"/>
          <w:marBottom w:val="0"/>
          <w:divBdr>
            <w:top w:val="none" w:sz="0" w:space="0" w:color="auto"/>
            <w:left w:val="none" w:sz="0" w:space="0" w:color="auto"/>
            <w:bottom w:val="none" w:sz="0" w:space="0" w:color="auto"/>
            <w:right w:val="none" w:sz="0" w:space="0" w:color="auto"/>
          </w:divBdr>
        </w:div>
        <w:div w:id="1810979544">
          <w:marLeft w:val="547"/>
          <w:marRight w:val="0"/>
          <w:marTop w:val="86"/>
          <w:marBottom w:val="0"/>
          <w:divBdr>
            <w:top w:val="none" w:sz="0" w:space="0" w:color="auto"/>
            <w:left w:val="none" w:sz="0" w:space="0" w:color="auto"/>
            <w:bottom w:val="none" w:sz="0" w:space="0" w:color="auto"/>
            <w:right w:val="none" w:sz="0" w:space="0" w:color="auto"/>
          </w:divBdr>
        </w:div>
        <w:div w:id="2038694790">
          <w:marLeft w:val="547"/>
          <w:marRight w:val="0"/>
          <w:marTop w:val="86"/>
          <w:marBottom w:val="0"/>
          <w:divBdr>
            <w:top w:val="none" w:sz="0" w:space="0" w:color="auto"/>
            <w:left w:val="none" w:sz="0" w:space="0" w:color="auto"/>
            <w:bottom w:val="none" w:sz="0" w:space="0" w:color="auto"/>
            <w:right w:val="none" w:sz="0" w:space="0" w:color="auto"/>
          </w:divBdr>
        </w:div>
      </w:divsChild>
    </w:div>
    <w:div w:id="1050232553">
      <w:bodyDiv w:val="1"/>
      <w:marLeft w:val="0"/>
      <w:marRight w:val="0"/>
      <w:marTop w:val="0"/>
      <w:marBottom w:val="0"/>
      <w:divBdr>
        <w:top w:val="none" w:sz="0" w:space="0" w:color="auto"/>
        <w:left w:val="none" w:sz="0" w:space="0" w:color="auto"/>
        <w:bottom w:val="none" w:sz="0" w:space="0" w:color="auto"/>
        <w:right w:val="none" w:sz="0" w:space="0" w:color="auto"/>
      </w:divBdr>
    </w:div>
    <w:div w:id="1051342646">
      <w:bodyDiv w:val="1"/>
      <w:marLeft w:val="0"/>
      <w:marRight w:val="0"/>
      <w:marTop w:val="0"/>
      <w:marBottom w:val="0"/>
      <w:divBdr>
        <w:top w:val="none" w:sz="0" w:space="0" w:color="auto"/>
        <w:left w:val="none" w:sz="0" w:space="0" w:color="auto"/>
        <w:bottom w:val="none" w:sz="0" w:space="0" w:color="auto"/>
        <w:right w:val="none" w:sz="0" w:space="0" w:color="auto"/>
      </w:divBdr>
      <w:divsChild>
        <w:div w:id="1065834340">
          <w:marLeft w:val="0"/>
          <w:marRight w:val="0"/>
          <w:marTop w:val="0"/>
          <w:marBottom w:val="0"/>
          <w:divBdr>
            <w:top w:val="none" w:sz="0" w:space="0" w:color="auto"/>
            <w:left w:val="none" w:sz="0" w:space="0" w:color="auto"/>
            <w:bottom w:val="none" w:sz="0" w:space="0" w:color="auto"/>
            <w:right w:val="none" w:sz="0" w:space="0" w:color="auto"/>
          </w:divBdr>
          <w:divsChild>
            <w:div w:id="447969900">
              <w:marLeft w:val="0"/>
              <w:marRight w:val="0"/>
              <w:marTop w:val="0"/>
              <w:marBottom w:val="0"/>
              <w:divBdr>
                <w:top w:val="single" w:sz="2" w:space="0" w:color="000000"/>
                <w:left w:val="single" w:sz="2" w:space="0" w:color="000000"/>
                <w:bottom w:val="single" w:sz="2" w:space="0" w:color="000000"/>
                <w:right w:val="single" w:sz="2" w:space="0" w:color="000000"/>
              </w:divBdr>
              <w:divsChild>
                <w:div w:id="1745370400">
                  <w:marLeft w:val="0"/>
                  <w:marRight w:val="0"/>
                  <w:marTop w:val="0"/>
                  <w:marBottom w:val="0"/>
                  <w:divBdr>
                    <w:top w:val="none" w:sz="0" w:space="0" w:color="auto"/>
                    <w:left w:val="none" w:sz="0" w:space="0" w:color="auto"/>
                    <w:bottom w:val="none" w:sz="0" w:space="0" w:color="auto"/>
                    <w:right w:val="none" w:sz="0" w:space="0" w:color="auto"/>
                  </w:divBdr>
                  <w:divsChild>
                    <w:div w:id="1991591446">
                      <w:marLeft w:val="0"/>
                      <w:marRight w:val="0"/>
                      <w:marTop w:val="0"/>
                      <w:marBottom w:val="0"/>
                      <w:divBdr>
                        <w:top w:val="none" w:sz="0" w:space="0" w:color="auto"/>
                        <w:left w:val="none" w:sz="0" w:space="0" w:color="auto"/>
                        <w:bottom w:val="none" w:sz="0" w:space="0" w:color="auto"/>
                        <w:right w:val="none" w:sz="0" w:space="0" w:color="auto"/>
                      </w:divBdr>
                      <w:divsChild>
                        <w:div w:id="1215193975">
                          <w:marLeft w:val="0"/>
                          <w:marRight w:val="0"/>
                          <w:marTop w:val="0"/>
                          <w:marBottom w:val="0"/>
                          <w:divBdr>
                            <w:top w:val="none" w:sz="0" w:space="0" w:color="auto"/>
                            <w:left w:val="none" w:sz="0" w:space="0" w:color="auto"/>
                            <w:bottom w:val="none" w:sz="0" w:space="0" w:color="auto"/>
                            <w:right w:val="none" w:sz="0" w:space="0" w:color="auto"/>
                          </w:divBdr>
                          <w:divsChild>
                            <w:div w:id="654577754">
                              <w:marLeft w:val="0"/>
                              <w:marRight w:val="0"/>
                              <w:marTop w:val="60"/>
                              <w:marBottom w:val="0"/>
                              <w:divBdr>
                                <w:top w:val="none" w:sz="0" w:space="0" w:color="auto"/>
                                <w:left w:val="none" w:sz="0" w:space="0" w:color="auto"/>
                                <w:bottom w:val="none" w:sz="0" w:space="0" w:color="auto"/>
                                <w:right w:val="none" w:sz="0" w:space="0" w:color="auto"/>
                              </w:divBdr>
                              <w:divsChild>
                                <w:div w:id="159739389">
                                  <w:marLeft w:val="0"/>
                                  <w:marRight w:val="0"/>
                                  <w:marTop w:val="0"/>
                                  <w:marBottom w:val="0"/>
                                  <w:divBdr>
                                    <w:top w:val="none" w:sz="0" w:space="0" w:color="auto"/>
                                    <w:left w:val="none" w:sz="0" w:space="0" w:color="auto"/>
                                    <w:bottom w:val="none" w:sz="0" w:space="0" w:color="auto"/>
                                    <w:right w:val="none" w:sz="0" w:space="0" w:color="auto"/>
                                  </w:divBdr>
                                  <w:divsChild>
                                    <w:div w:id="750083072">
                                      <w:marLeft w:val="0"/>
                                      <w:marRight w:val="0"/>
                                      <w:marTop w:val="0"/>
                                      <w:marBottom w:val="0"/>
                                      <w:divBdr>
                                        <w:top w:val="none" w:sz="0" w:space="0" w:color="auto"/>
                                        <w:left w:val="none" w:sz="0" w:space="0" w:color="auto"/>
                                        <w:bottom w:val="none" w:sz="0" w:space="0" w:color="auto"/>
                                        <w:right w:val="none" w:sz="0" w:space="0" w:color="auto"/>
                                      </w:divBdr>
                                      <w:divsChild>
                                        <w:div w:id="1494107859">
                                          <w:marLeft w:val="0"/>
                                          <w:marRight w:val="0"/>
                                          <w:marTop w:val="0"/>
                                          <w:marBottom w:val="0"/>
                                          <w:divBdr>
                                            <w:top w:val="single" w:sz="2" w:space="0" w:color="000000"/>
                                            <w:left w:val="single" w:sz="2" w:space="0" w:color="000000"/>
                                            <w:bottom w:val="single" w:sz="2" w:space="0" w:color="000000"/>
                                            <w:right w:val="single" w:sz="2" w:space="0" w:color="000000"/>
                                          </w:divBdr>
                                          <w:divsChild>
                                            <w:div w:id="82454483">
                                              <w:marLeft w:val="0"/>
                                              <w:marRight w:val="0"/>
                                              <w:marTop w:val="0"/>
                                              <w:marBottom w:val="0"/>
                                              <w:divBdr>
                                                <w:top w:val="none" w:sz="0" w:space="0" w:color="auto"/>
                                                <w:left w:val="none" w:sz="0" w:space="0" w:color="auto"/>
                                                <w:bottom w:val="none" w:sz="0" w:space="0" w:color="auto"/>
                                                <w:right w:val="none" w:sz="0" w:space="0" w:color="auto"/>
                                              </w:divBdr>
                                              <w:divsChild>
                                                <w:div w:id="88166812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2533794">
      <w:bodyDiv w:val="1"/>
      <w:marLeft w:val="0"/>
      <w:marRight w:val="0"/>
      <w:marTop w:val="0"/>
      <w:marBottom w:val="0"/>
      <w:divBdr>
        <w:top w:val="none" w:sz="0" w:space="0" w:color="auto"/>
        <w:left w:val="none" w:sz="0" w:space="0" w:color="auto"/>
        <w:bottom w:val="none" w:sz="0" w:space="0" w:color="auto"/>
        <w:right w:val="none" w:sz="0" w:space="0" w:color="auto"/>
      </w:divBdr>
      <w:divsChild>
        <w:div w:id="175315751">
          <w:marLeft w:val="130"/>
          <w:marRight w:val="0"/>
          <w:marTop w:val="144"/>
          <w:marBottom w:val="0"/>
          <w:divBdr>
            <w:top w:val="none" w:sz="0" w:space="0" w:color="auto"/>
            <w:left w:val="none" w:sz="0" w:space="0" w:color="auto"/>
            <w:bottom w:val="none" w:sz="0" w:space="0" w:color="auto"/>
            <w:right w:val="none" w:sz="0" w:space="0" w:color="auto"/>
          </w:divBdr>
        </w:div>
        <w:div w:id="407654919">
          <w:marLeft w:val="130"/>
          <w:marRight w:val="0"/>
          <w:marTop w:val="144"/>
          <w:marBottom w:val="0"/>
          <w:divBdr>
            <w:top w:val="none" w:sz="0" w:space="0" w:color="auto"/>
            <w:left w:val="none" w:sz="0" w:space="0" w:color="auto"/>
            <w:bottom w:val="none" w:sz="0" w:space="0" w:color="auto"/>
            <w:right w:val="none" w:sz="0" w:space="0" w:color="auto"/>
          </w:divBdr>
        </w:div>
        <w:div w:id="611979404">
          <w:marLeft w:val="130"/>
          <w:marRight w:val="0"/>
          <w:marTop w:val="144"/>
          <w:marBottom w:val="0"/>
          <w:divBdr>
            <w:top w:val="none" w:sz="0" w:space="0" w:color="auto"/>
            <w:left w:val="none" w:sz="0" w:space="0" w:color="auto"/>
            <w:bottom w:val="none" w:sz="0" w:space="0" w:color="auto"/>
            <w:right w:val="none" w:sz="0" w:space="0" w:color="auto"/>
          </w:divBdr>
        </w:div>
        <w:div w:id="626393792">
          <w:marLeft w:val="130"/>
          <w:marRight w:val="0"/>
          <w:marTop w:val="144"/>
          <w:marBottom w:val="0"/>
          <w:divBdr>
            <w:top w:val="none" w:sz="0" w:space="0" w:color="auto"/>
            <w:left w:val="none" w:sz="0" w:space="0" w:color="auto"/>
            <w:bottom w:val="none" w:sz="0" w:space="0" w:color="auto"/>
            <w:right w:val="none" w:sz="0" w:space="0" w:color="auto"/>
          </w:divBdr>
        </w:div>
        <w:div w:id="717708581">
          <w:marLeft w:val="130"/>
          <w:marRight w:val="0"/>
          <w:marTop w:val="144"/>
          <w:marBottom w:val="0"/>
          <w:divBdr>
            <w:top w:val="none" w:sz="0" w:space="0" w:color="auto"/>
            <w:left w:val="none" w:sz="0" w:space="0" w:color="auto"/>
            <w:bottom w:val="none" w:sz="0" w:space="0" w:color="auto"/>
            <w:right w:val="none" w:sz="0" w:space="0" w:color="auto"/>
          </w:divBdr>
        </w:div>
        <w:div w:id="964191367">
          <w:marLeft w:val="130"/>
          <w:marRight w:val="0"/>
          <w:marTop w:val="144"/>
          <w:marBottom w:val="0"/>
          <w:divBdr>
            <w:top w:val="none" w:sz="0" w:space="0" w:color="auto"/>
            <w:left w:val="none" w:sz="0" w:space="0" w:color="auto"/>
            <w:bottom w:val="none" w:sz="0" w:space="0" w:color="auto"/>
            <w:right w:val="none" w:sz="0" w:space="0" w:color="auto"/>
          </w:divBdr>
        </w:div>
        <w:div w:id="1005669967">
          <w:marLeft w:val="130"/>
          <w:marRight w:val="0"/>
          <w:marTop w:val="144"/>
          <w:marBottom w:val="0"/>
          <w:divBdr>
            <w:top w:val="none" w:sz="0" w:space="0" w:color="auto"/>
            <w:left w:val="none" w:sz="0" w:space="0" w:color="auto"/>
            <w:bottom w:val="none" w:sz="0" w:space="0" w:color="auto"/>
            <w:right w:val="none" w:sz="0" w:space="0" w:color="auto"/>
          </w:divBdr>
        </w:div>
        <w:div w:id="1074007190">
          <w:marLeft w:val="130"/>
          <w:marRight w:val="0"/>
          <w:marTop w:val="144"/>
          <w:marBottom w:val="0"/>
          <w:divBdr>
            <w:top w:val="none" w:sz="0" w:space="0" w:color="auto"/>
            <w:left w:val="none" w:sz="0" w:space="0" w:color="auto"/>
            <w:bottom w:val="none" w:sz="0" w:space="0" w:color="auto"/>
            <w:right w:val="none" w:sz="0" w:space="0" w:color="auto"/>
          </w:divBdr>
        </w:div>
        <w:div w:id="1107383579">
          <w:marLeft w:val="130"/>
          <w:marRight w:val="0"/>
          <w:marTop w:val="144"/>
          <w:marBottom w:val="0"/>
          <w:divBdr>
            <w:top w:val="none" w:sz="0" w:space="0" w:color="auto"/>
            <w:left w:val="none" w:sz="0" w:space="0" w:color="auto"/>
            <w:bottom w:val="none" w:sz="0" w:space="0" w:color="auto"/>
            <w:right w:val="none" w:sz="0" w:space="0" w:color="auto"/>
          </w:divBdr>
        </w:div>
        <w:div w:id="1143499920">
          <w:marLeft w:val="130"/>
          <w:marRight w:val="0"/>
          <w:marTop w:val="144"/>
          <w:marBottom w:val="0"/>
          <w:divBdr>
            <w:top w:val="none" w:sz="0" w:space="0" w:color="auto"/>
            <w:left w:val="none" w:sz="0" w:space="0" w:color="auto"/>
            <w:bottom w:val="none" w:sz="0" w:space="0" w:color="auto"/>
            <w:right w:val="none" w:sz="0" w:space="0" w:color="auto"/>
          </w:divBdr>
        </w:div>
        <w:div w:id="1154108180">
          <w:marLeft w:val="130"/>
          <w:marRight w:val="0"/>
          <w:marTop w:val="144"/>
          <w:marBottom w:val="0"/>
          <w:divBdr>
            <w:top w:val="none" w:sz="0" w:space="0" w:color="auto"/>
            <w:left w:val="none" w:sz="0" w:space="0" w:color="auto"/>
            <w:bottom w:val="none" w:sz="0" w:space="0" w:color="auto"/>
            <w:right w:val="none" w:sz="0" w:space="0" w:color="auto"/>
          </w:divBdr>
        </w:div>
        <w:div w:id="1396854376">
          <w:marLeft w:val="130"/>
          <w:marRight w:val="0"/>
          <w:marTop w:val="144"/>
          <w:marBottom w:val="0"/>
          <w:divBdr>
            <w:top w:val="none" w:sz="0" w:space="0" w:color="auto"/>
            <w:left w:val="none" w:sz="0" w:space="0" w:color="auto"/>
            <w:bottom w:val="none" w:sz="0" w:space="0" w:color="auto"/>
            <w:right w:val="none" w:sz="0" w:space="0" w:color="auto"/>
          </w:divBdr>
        </w:div>
        <w:div w:id="1469980894">
          <w:marLeft w:val="130"/>
          <w:marRight w:val="0"/>
          <w:marTop w:val="144"/>
          <w:marBottom w:val="0"/>
          <w:divBdr>
            <w:top w:val="none" w:sz="0" w:space="0" w:color="auto"/>
            <w:left w:val="none" w:sz="0" w:space="0" w:color="auto"/>
            <w:bottom w:val="none" w:sz="0" w:space="0" w:color="auto"/>
            <w:right w:val="none" w:sz="0" w:space="0" w:color="auto"/>
          </w:divBdr>
        </w:div>
        <w:div w:id="1557664116">
          <w:marLeft w:val="130"/>
          <w:marRight w:val="0"/>
          <w:marTop w:val="144"/>
          <w:marBottom w:val="0"/>
          <w:divBdr>
            <w:top w:val="none" w:sz="0" w:space="0" w:color="auto"/>
            <w:left w:val="none" w:sz="0" w:space="0" w:color="auto"/>
            <w:bottom w:val="none" w:sz="0" w:space="0" w:color="auto"/>
            <w:right w:val="none" w:sz="0" w:space="0" w:color="auto"/>
          </w:divBdr>
        </w:div>
        <w:div w:id="1643535512">
          <w:marLeft w:val="130"/>
          <w:marRight w:val="0"/>
          <w:marTop w:val="144"/>
          <w:marBottom w:val="0"/>
          <w:divBdr>
            <w:top w:val="none" w:sz="0" w:space="0" w:color="auto"/>
            <w:left w:val="none" w:sz="0" w:space="0" w:color="auto"/>
            <w:bottom w:val="none" w:sz="0" w:space="0" w:color="auto"/>
            <w:right w:val="none" w:sz="0" w:space="0" w:color="auto"/>
          </w:divBdr>
        </w:div>
        <w:div w:id="1963533840">
          <w:marLeft w:val="130"/>
          <w:marRight w:val="0"/>
          <w:marTop w:val="144"/>
          <w:marBottom w:val="0"/>
          <w:divBdr>
            <w:top w:val="none" w:sz="0" w:space="0" w:color="auto"/>
            <w:left w:val="none" w:sz="0" w:space="0" w:color="auto"/>
            <w:bottom w:val="none" w:sz="0" w:space="0" w:color="auto"/>
            <w:right w:val="none" w:sz="0" w:space="0" w:color="auto"/>
          </w:divBdr>
        </w:div>
      </w:divsChild>
    </w:div>
    <w:div w:id="1054305333">
      <w:bodyDiv w:val="1"/>
      <w:marLeft w:val="0"/>
      <w:marRight w:val="0"/>
      <w:marTop w:val="0"/>
      <w:marBottom w:val="0"/>
      <w:divBdr>
        <w:top w:val="none" w:sz="0" w:space="0" w:color="auto"/>
        <w:left w:val="none" w:sz="0" w:space="0" w:color="auto"/>
        <w:bottom w:val="none" w:sz="0" w:space="0" w:color="auto"/>
        <w:right w:val="none" w:sz="0" w:space="0" w:color="auto"/>
      </w:divBdr>
      <w:divsChild>
        <w:div w:id="1982616777">
          <w:marLeft w:val="144"/>
          <w:marRight w:val="0"/>
          <w:marTop w:val="86"/>
          <w:marBottom w:val="0"/>
          <w:divBdr>
            <w:top w:val="none" w:sz="0" w:space="0" w:color="auto"/>
            <w:left w:val="none" w:sz="0" w:space="0" w:color="auto"/>
            <w:bottom w:val="none" w:sz="0" w:space="0" w:color="auto"/>
            <w:right w:val="none" w:sz="0" w:space="0" w:color="auto"/>
          </w:divBdr>
        </w:div>
        <w:div w:id="56247963">
          <w:marLeft w:val="144"/>
          <w:marRight w:val="0"/>
          <w:marTop w:val="86"/>
          <w:marBottom w:val="0"/>
          <w:divBdr>
            <w:top w:val="none" w:sz="0" w:space="0" w:color="auto"/>
            <w:left w:val="none" w:sz="0" w:space="0" w:color="auto"/>
            <w:bottom w:val="none" w:sz="0" w:space="0" w:color="auto"/>
            <w:right w:val="none" w:sz="0" w:space="0" w:color="auto"/>
          </w:divBdr>
        </w:div>
        <w:div w:id="1736509293">
          <w:marLeft w:val="144"/>
          <w:marRight w:val="0"/>
          <w:marTop w:val="86"/>
          <w:marBottom w:val="0"/>
          <w:divBdr>
            <w:top w:val="none" w:sz="0" w:space="0" w:color="auto"/>
            <w:left w:val="none" w:sz="0" w:space="0" w:color="auto"/>
            <w:bottom w:val="none" w:sz="0" w:space="0" w:color="auto"/>
            <w:right w:val="none" w:sz="0" w:space="0" w:color="auto"/>
          </w:divBdr>
        </w:div>
        <w:div w:id="1575579961">
          <w:marLeft w:val="144"/>
          <w:marRight w:val="0"/>
          <w:marTop w:val="86"/>
          <w:marBottom w:val="0"/>
          <w:divBdr>
            <w:top w:val="none" w:sz="0" w:space="0" w:color="auto"/>
            <w:left w:val="none" w:sz="0" w:space="0" w:color="auto"/>
            <w:bottom w:val="none" w:sz="0" w:space="0" w:color="auto"/>
            <w:right w:val="none" w:sz="0" w:space="0" w:color="auto"/>
          </w:divBdr>
        </w:div>
      </w:divsChild>
    </w:div>
    <w:div w:id="1054349251">
      <w:bodyDiv w:val="1"/>
      <w:marLeft w:val="0"/>
      <w:marRight w:val="0"/>
      <w:marTop w:val="0"/>
      <w:marBottom w:val="0"/>
      <w:divBdr>
        <w:top w:val="none" w:sz="0" w:space="0" w:color="auto"/>
        <w:left w:val="none" w:sz="0" w:space="0" w:color="auto"/>
        <w:bottom w:val="none" w:sz="0" w:space="0" w:color="auto"/>
        <w:right w:val="none" w:sz="0" w:space="0" w:color="auto"/>
      </w:divBdr>
    </w:div>
    <w:div w:id="1054427306">
      <w:bodyDiv w:val="1"/>
      <w:marLeft w:val="0"/>
      <w:marRight w:val="0"/>
      <w:marTop w:val="0"/>
      <w:marBottom w:val="0"/>
      <w:divBdr>
        <w:top w:val="none" w:sz="0" w:space="0" w:color="auto"/>
        <w:left w:val="none" w:sz="0" w:space="0" w:color="auto"/>
        <w:bottom w:val="none" w:sz="0" w:space="0" w:color="auto"/>
        <w:right w:val="none" w:sz="0" w:space="0" w:color="auto"/>
      </w:divBdr>
    </w:div>
    <w:div w:id="1056317384">
      <w:bodyDiv w:val="1"/>
      <w:marLeft w:val="0"/>
      <w:marRight w:val="0"/>
      <w:marTop w:val="0"/>
      <w:marBottom w:val="0"/>
      <w:divBdr>
        <w:top w:val="none" w:sz="0" w:space="0" w:color="auto"/>
        <w:left w:val="none" w:sz="0" w:space="0" w:color="auto"/>
        <w:bottom w:val="none" w:sz="0" w:space="0" w:color="auto"/>
        <w:right w:val="none" w:sz="0" w:space="0" w:color="auto"/>
      </w:divBdr>
    </w:div>
    <w:div w:id="1058626772">
      <w:bodyDiv w:val="1"/>
      <w:marLeft w:val="0"/>
      <w:marRight w:val="0"/>
      <w:marTop w:val="0"/>
      <w:marBottom w:val="0"/>
      <w:divBdr>
        <w:top w:val="none" w:sz="0" w:space="0" w:color="auto"/>
        <w:left w:val="none" w:sz="0" w:space="0" w:color="auto"/>
        <w:bottom w:val="none" w:sz="0" w:space="0" w:color="auto"/>
        <w:right w:val="none" w:sz="0" w:space="0" w:color="auto"/>
      </w:divBdr>
      <w:divsChild>
        <w:div w:id="1204369160">
          <w:marLeft w:val="144"/>
          <w:marRight w:val="0"/>
          <w:marTop w:val="72"/>
          <w:marBottom w:val="0"/>
          <w:divBdr>
            <w:top w:val="none" w:sz="0" w:space="0" w:color="auto"/>
            <w:left w:val="none" w:sz="0" w:space="0" w:color="auto"/>
            <w:bottom w:val="none" w:sz="0" w:space="0" w:color="auto"/>
            <w:right w:val="none" w:sz="0" w:space="0" w:color="auto"/>
          </w:divBdr>
        </w:div>
        <w:div w:id="2041851818">
          <w:marLeft w:val="144"/>
          <w:marRight w:val="0"/>
          <w:marTop w:val="72"/>
          <w:marBottom w:val="0"/>
          <w:divBdr>
            <w:top w:val="none" w:sz="0" w:space="0" w:color="auto"/>
            <w:left w:val="none" w:sz="0" w:space="0" w:color="auto"/>
            <w:bottom w:val="none" w:sz="0" w:space="0" w:color="auto"/>
            <w:right w:val="none" w:sz="0" w:space="0" w:color="auto"/>
          </w:divBdr>
        </w:div>
      </w:divsChild>
    </w:div>
    <w:div w:id="1058937555">
      <w:bodyDiv w:val="1"/>
      <w:marLeft w:val="0"/>
      <w:marRight w:val="0"/>
      <w:marTop w:val="0"/>
      <w:marBottom w:val="0"/>
      <w:divBdr>
        <w:top w:val="none" w:sz="0" w:space="0" w:color="auto"/>
        <w:left w:val="none" w:sz="0" w:space="0" w:color="auto"/>
        <w:bottom w:val="none" w:sz="0" w:space="0" w:color="auto"/>
        <w:right w:val="none" w:sz="0" w:space="0" w:color="auto"/>
      </w:divBdr>
    </w:div>
    <w:div w:id="1059599357">
      <w:bodyDiv w:val="1"/>
      <w:marLeft w:val="0"/>
      <w:marRight w:val="0"/>
      <w:marTop w:val="0"/>
      <w:marBottom w:val="0"/>
      <w:divBdr>
        <w:top w:val="none" w:sz="0" w:space="0" w:color="auto"/>
        <w:left w:val="none" w:sz="0" w:space="0" w:color="auto"/>
        <w:bottom w:val="none" w:sz="0" w:space="0" w:color="auto"/>
        <w:right w:val="none" w:sz="0" w:space="0" w:color="auto"/>
      </w:divBdr>
    </w:div>
    <w:div w:id="1059786707">
      <w:bodyDiv w:val="1"/>
      <w:marLeft w:val="0"/>
      <w:marRight w:val="0"/>
      <w:marTop w:val="0"/>
      <w:marBottom w:val="0"/>
      <w:divBdr>
        <w:top w:val="none" w:sz="0" w:space="0" w:color="auto"/>
        <w:left w:val="none" w:sz="0" w:space="0" w:color="auto"/>
        <w:bottom w:val="none" w:sz="0" w:space="0" w:color="auto"/>
        <w:right w:val="none" w:sz="0" w:space="0" w:color="auto"/>
      </w:divBdr>
      <w:divsChild>
        <w:div w:id="2010909413">
          <w:marLeft w:val="144"/>
          <w:marRight w:val="0"/>
          <w:marTop w:val="86"/>
          <w:marBottom w:val="0"/>
          <w:divBdr>
            <w:top w:val="none" w:sz="0" w:space="0" w:color="auto"/>
            <w:left w:val="none" w:sz="0" w:space="0" w:color="auto"/>
            <w:bottom w:val="none" w:sz="0" w:space="0" w:color="auto"/>
            <w:right w:val="none" w:sz="0" w:space="0" w:color="auto"/>
          </w:divBdr>
        </w:div>
        <w:div w:id="102191483">
          <w:marLeft w:val="144"/>
          <w:marRight w:val="0"/>
          <w:marTop w:val="86"/>
          <w:marBottom w:val="0"/>
          <w:divBdr>
            <w:top w:val="none" w:sz="0" w:space="0" w:color="auto"/>
            <w:left w:val="none" w:sz="0" w:space="0" w:color="auto"/>
            <w:bottom w:val="none" w:sz="0" w:space="0" w:color="auto"/>
            <w:right w:val="none" w:sz="0" w:space="0" w:color="auto"/>
          </w:divBdr>
        </w:div>
        <w:div w:id="756560744">
          <w:marLeft w:val="144"/>
          <w:marRight w:val="0"/>
          <w:marTop w:val="86"/>
          <w:marBottom w:val="0"/>
          <w:divBdr>
            <w:top w:val="none" w:sz="0" w:space="0" w:color="auto"/>
            <w:left w:val="none" w:sz="0" w:space="0" w:color="auto"/>
            <w:bottom w:val="none" w:sz="0" w:space="0" w:color="auto"/>
            <w:right w:val="none" w:sz="0" w:space="0" w:color="auto"/>
          </w:divBdr>
        </w:div>
      </w:divsChild>
    </w:div>
    <w:div w:id="1061171280">
      <w:bodyDiv w:val="1"/>
      <w:marLeft w:val="0"/>
      <w:marRight w:val="0"/>
      <w:marTop w:val="0"/>
      <w:marBottom w:val="0"/>
      <w:divBdr>
        <w:top w:val="none" w:sz="0" w:space="0" w:color="auto"/>
        <w:left w:val="none" w:sz="0" w:space="0" w:color="auto"/>
        <w:bottom w:val="none" w:sz="0" w:space="0" w:color="auto"/>
        <w:right w:val="none" w:sz="0" w:space="0" w:color="auto"/>
      </w:divBdr>
    </w:div>
    <w:div w:id="1062411705">
      <w:bodyDiv w:val="1"/>
      <w:marLeft w:val="0"/>
      <w:marRight w:val="0"/>
      <w:marTop w:val="0"/>
      <w:marBottom w:val="0"/>
      <w:divBdr>
        <w:top w:val="none" w:sz="0" w:space="0" w:color="auto"/>
        <w:left w:val="none" w:sz="0" w:space="0" w:color="auto"/>
        <w:bottom w:val="none" w:sz="0" w:space="0" w:color="auto"/>
        <w:right w:val="none" w:sz="0" w:space="0" w:color="auto"/>
      </w:divBdr>
    </w:div>
    <w:div w:id="1062677708">
      <w:bodyDiv w:val="1"/>
      <w:marLeft w:val="0"/>
      <w:marRight w:val="0"/>
      <w:marTop w:val="0"/>
      <w:marBottom w:val="0"/>
      <w:divBdr>
        <w:top w:val="none" w:sz="0" w:space="0" w:color="auto"/>
        <w:left w:val="none" w:sz="0" w:space="0" w:color="auto"/>
        <w:bottom w:val="none" w:sz="0" w:space="0" w:color="auto"/>
        <w:right w:val="none" w:sz="0" w:space="0" w:color="auto"/>
      </w:divBdr>
      <w:divsChild>
        <w:div w:id="1052003402">
          <w:marLeft w:val="0"/>
          <w:marRight w:val="0"/>
          <w:marTop w:val="0"/>
          <w:marBottom w:val="0"/>
          <w:divBdr>
            <w:top w:val="none" w:sz="0" w:space="0" w:color="auto"/>
            <w:left w:val="none" w:sz="0" w:space="0" w:color="auto"/>
            <w:bottom w:val="none" w:sz="0" w:space="0" w:color="auto"/>
            <w:right w:val="none" w:sz="0" w:space="0" w:color="auto"/>
          </w:divBdr>
          <w:divsChild>
            <w:div w:id="764543415">
              <w:marLeft w:val="0"/>
              <w:marRight w:val="0"/>
              <w:marTop w:val="0"/>
              <w:marBottom w:val="0"/>
              <w:divBdr>
                <w:top w:val="none" w:sz="0" w:space="0" w:color="auto"/>
                <w:left w:val="none" w:sz="0" w:space="0" w:color="auto"/>
                <w:bottom w:val="none" w:sz="0" w:space="0" w:color="auto"/>
                <w:right w:val="none" w:sz="0" w:space="0" w:color="auto"/>
              </w:divBdr>
            </w:div>
            <w:div w:id="1380858291">
              <w:marLeft w:val="0"/>
              <w:marRight w:val="0"/>
              <w:marTop w:val="0"/>
              <w:marBottom w:val="0"/>
              <w:divBdr>
                <w:top w:val="none" w:sz="0" w:space="0" w:color="auto"/>
                <w:left w:val="none" w:sz="0" w:space="0" w:color="auto"/>
                <w:bottom w:val="none" w:sz="0" w:space="0" w:color="auto"/>
                <w:right w:val="none" w:sz="0" w:space="0" w:color="auto"/>
              </w:divBdr>
            </w:div>
            <w:div w:id="1417437623">
              <w:marLeft w:val="0"/>
              <w:marRight w:val="0"/>
              <w:marTop w:val="0"/>
              <w:marBottom w:val="0"/>
              <w:divBdr>
                <w:top w:val="none" w:sz="0" w:space="0" w:color="auto"/>
                <w:left w:val="none" w:sz="0" w:space="0" w:color="auto"/>
                <w:bottom w:val="none" w:sz="0" w:space="0" w:color="auto"/>
                <w:right w:val="none" w:sz="0" w:space="0" w:color="auto"/>
              </w:divBdr>
            </w:div>
            <w:div w:id="1599681923">
              <w:marLeft w:val="0"/>
              <w:marRight w:val="0"/>
              <w:marTop w:val="0"/>
              <w:marBottom w:val="0"/>
              <w:divBdr>
                <w:top w:val="none" w:sz="0" w:space="0" w:color="auto"/>
                <w:left w:val="none" w:sz="0" w:space="0" w:color="auto"/>
                <w:bottom w:val="none" w:sz="0" w:space="0" w:color="auto"/>
                <w:right w:val="none" w:sz="0" w:space="0" w:color="auto"/>
              </w:divBdr>
            </w:div>
            <w:div w:id="201117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868039">
      <w:bodyDiv w:val="1"/>
      <w:marLeft w:val="0"/>
      <w:marRight w:val="0"/>
      <w:marTop w:val="0"/>
      <w:marBottom w:val="0"/>
      <w:divBdr>
        <w:top w:val="none" w:sz="0" w:space="0" w:color="auto"/>
        <w:left w:val="none" w:sz="0" w:space="0" w:color="auto"/>
        <w:bottom w:val="none" w:sz="0" w:space="0" w:color="auto"/>
        <w:right w:val="none" w:sz="0" w:space="0" w:color="auto"/>
      </w:divBdr>
      <w:divsChild>
        <w:div w:id="403841865">
          <w:marLeft w:val="0"/>
          <w:marRight w:val="0"/>
          <w:marTop w:val="0"/>
          <w:marBottom w:val="0"/>
          <w:divBdr>
            <w:top w:val="none" w:sz="0" w:space="0" w:color="auto"/>
            <w:left w:val="none" w:sz="0" w:space="0" w:color="auto"/>
            <w:bottom w:val="none" w:sz="0" w:space="0" w:color="auto"/>
            <w:right w:val="none" w:sz="0" w:space="0" w:color="auto"/>
          </w:divBdr>
          <w:divsChild>
            <w:div w:id="114062425">
              <w:marLeft w:val="0"/>
              <w:marRight w:val="0"/>
              <w:marTop w:val="0"/>
              <w:marBottom w:val="0"/>
              <w:divBdr>
                <w:top w:val="none" w:sz="0" w:space="0" w:color="auto"/>
                <w:left w:val="none" w:sz="0" w:space="0" w:color="auto"/>
                <w:bottom w:val="none" w:sz="0" w:space="0" w:color="auto"/>
                <w:right w:val="none" w:sz="0" w:space="0" w:color="auto"/>
              </w:divBdr>
            </w:div>
            <w:div w:id="739058585">
              <w:marLeft w:val="0"/>
              <w:marRight w:val="0"/>
              <w:marTop w:val="0"/>
              <w:marBottom w:val="0"/>
              <w:divBdr>
                <w:top w:val="none" w:sz="0" w:space="0" w:color="auto"/>
                <w:left w:val="none" w:sz="0" w:space="0" w:color="auto"/>
                <w:bottom w:val="none" w:sz="0" w:space="0" w:color="auto"/>
                <w:right w:val="none" w:sz="0" w:space="0" w:color="auto"/>
              </w:divBdr>
            </w:div>
            <w:div w:id="742145081">
              <w:marLeft w:val="0"/>
              <w:marRight w:val="0"/>
              <w:marTop w:val="0"/>
              <w:marBottom w:val="0"/>
              <w:divBdr>
                <w:top w:val="none" w:sz="0" w:space="0" w:color="auto"/>
                <w:left w:val="none" w:sz="0" w:space="0" w:color="auto"/>
                <w:bottom w:val="none" w:sz="0" w:space="0" w:color="auto"/>
                <w:right w:val="none" w:sz="0" w:space="0" w:color="auto"/>
              </w:divBdr>
            </w:div>
            <w:div w:id="941105099">
              <w:marLeft w:val="0"/>
              <w:marRight w:val="0"/>
              <w:marTop w:val="0"/>
              <w:marBottom w:val="0"/>
              <w:divBdr>
                <w:top w:val="none" w:sz="0" w:space="0" w:color="auto"/>
                <w:left w:val="none" w:sz="0" w:space="0" w:color="auto"/>
                <w:bottom w:val="none" w:sz="0" w:space="0" w:color="auto"/>
                <w:right w:val="none" w:sz="0" w:space="0" w:color="auto"/>
              </w:divBdr>
            </w:div>
            <w:div w:id="1051492241">
              <w:marLeft w:val="0"/>
              <w:marRight w:val="0"/>
              <w:marTop w:val="0"/>
              <w:marBottom w:val="0"/>
              <w:divBdr>
                <w:top w:val="none" w:sz="0" w:space="0" w:color="auto"/>
                <w:left w:val="none" w:sz="0" w:space="0" w:color="auto"/>
                <w:bottom w:val="none" w:sz="0" w:space="0" w:color="auto"/>
                <w:right w:val="none" w:sz="0" w:space="0" w:color="auto"/>
              </w:divBdr>
            </w:div>
            <w:div w:id="192957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066822">
      <w:bodyDiv w:val="1"/>
      <w:marLeft w:val="0"/>
      <w:marRight w:val="0"/>
      <w:marTop w:val="0"/>
      <w:marBottom w:val="0"/>
      <w:divBdr>
        <w:top w:val="none" w:sz="0" w:space="0" w:color="auto"/>
        <w:left w:val="none" w:sz="0" w:space="0" w:color="auto"/>
        <w:bottom w:val="none" w:sz="0" w:space="0" w:color="auto"/>
        <w:right w:val="none" w:sz="0" w:space="0" w:color="auto"/>
      </w:divBdr>
      <w:divsChild>
        <w:div w:id="578058077">
          <w:marLeft w:val="547"/>
          <w:marRight w:val="0"/>
          <w:marTop w:val="154"/>
          <w:marBottom w:val="0"/>
          <w:divBdr>
            <w:top w:val="none" w:sz="0" w:space="0" w:color="auto"/>
            <w:left w:val="none" w:sz="0" w:space="0" w:color="auto"/>
            <w:bottom w:val="none" w:sz="0" w:space="0" w:color="auto"/>
            <w:right w:val="none" w:sz="0" w:space="0" w:color="auto"/>
          </w:divBdr>
        </w:div>
        <w:div w:id="1221014270">
          <w:marLeft w:val="547"/>
          <w:marRight w:val="0"/>
          <w:marTop w:val="154"/>
          <w:marBottom w:val="0"/>
          <w:divBdr>
            <w:top w:val="none" w:sz="0" w:space="0" w:color="auto"/>
            <w:left w:val="none" w:sz="0" w:space="0" w:color="auto"/>
            <w:bottom w:val="none" w:sz="0" w:space="0" w:color="auto"/>
            <w:right w:val="none" w:sz="0" w:space="0" w:color="auto"/>
          </w:divBdr>
        </w:div>
        <w:div w:id="1659765712">
          <w:marLeft w:val="547"/>
          <w:marRight w:val="0"/>
          <w:marTop w:val="154"/>
          <w:marBottom w:val="0"/>
          <w:divBdr>
            <w:top w:val="none" w:sz="0" w:space="0" w:color="auto"/>
            <w:left w:val="none" w:sz="0" w:space="0" w:color="auto"/>
            <w:bottom w:val="none" w:sz="0" w:space="0" w:color="auto"/>
            <w:right w:val="none" w:sz="0" w:space="0" w:color="auto"/>
          </w:divBdr>
        </w:div>
      </w:divsChild>
    </w:div>
    <w:div w:id="1065688579">
      <w:bodyDiv w:val="1"/>
      <w:marLeft w:val="0"/>
      <w:marRight w:val="0"/>
      <w:marTop w:val="0"/>
      <w:marBottom w:val="0"/>
      <w:divBdr>
        <w:top w:val="none" w:sz="0" w:space="0" w:color="auto"/>
        <w:left w:val="none" w:sz="0" w:space="0" w:color="auto"/>
        <w:bottom w:val="none" w:sz="0" w:space="0" w:color="auto"/>
        <w:right w:val="none" w:sz="0" w:space="0" w:color="auto"/>
      </w:divBdr>
      <w:divsChild>
        <w:div w:id="389504906">
          <w:marLeft w:val="0"/>
          <w:marRight w:val="0"/>
          <w:marTop w:val="0"/>
          <w:marBottom w:val="0"/>
          <w:divBdr>
            <w:top w:val="none" w:sz="0" w:space="0" w:color="auto"/>
            <w:left w:val="none" w:sz="0" w:space="0" w:color="auto"/>
            <w:bottom w:val="none" w:sz="0" w:space="0" w:color="auto"/>
            <w:right w:val="none" w:sz="0" w:space="0" w:color="auto"/>
          </w:divBdr>
        </w:div>
        <w:div w:id="1682001653">
          <w:marLeft w:val="0"/>
          <w:marRight w:val="0"/>
          <w:marTop w:val="0"/>
          <w:marBottom w:val="0"/>
          <w:divBdr>
            <w:top w:val="none" w:sz="0" w:space="0" w:color="auto"/>
            <w:left w:val="none" w:sz="0" w:space="0" w:color="auto"/>
            <w:bottom w:val="none" w:sz="0" w:space="0" w:color="auto"/>
            <w:right w:val="none" w:sz="0" w:space="0" w:color="auto"/>
          </w:divBdr>
        </w:div>
      </w:divsChild>
    </w:div>
    <w:div w:id="1065832999">
      <w:bodyDiv w:val="1"/>
      <w:marLeft w:val="0"/>
      <w:marRight w:val="0"/>
      <w:marTop w:val="0"/>
      <w:marBottom w:val="0"/>
      <w:divBdr>
        <w:top w:val="none" w:sz="0" w:space="0" w:color="auto"/>
        <w:left w:val="none" w:sz="0" w:space="0" w:color="auto"/>
        <w:bottom w:val="none" w:sz="0" w:space="0" w:color="auto"/>
        <w:right w:val="none" w:sz="0" w:space="0" w:color="auto"/>
      </w:divBdr>
      <w:divsChild>
        <w:div w:id="732312329">
          <w:marLeft w:val="288"/>
          <w:marRight w:val="0"/>
          <w:marTop w:val="0"/>
          <w:marBottom w:val="0"/>
          <w:divBdr>
            <w:top w:val="none" w:sz="0" w:space="0" w:color="auto"/>
            <w:left w:val="none" w:sz="0" w:space="0" w:color="auto"/>
            <w:bottom w:val="none" w:sz="0" w:space="0" w:color="auto"/>
            <w:right w:val="none" w:sz="0" w:space="0" w:color="auto"/>
          </w:divBdr>
        </w:div>
        <w:div w:id="947927515">
          <w:marLeft w:val="288"/>
          <w:marRight w:val="0"/>
          <w:marTop w:val="0"/>
          <w:marBottom w:val="0"/>
          <w:divBdr>
            <w:top w:val="none" w:sz="0" w:space="0" w:color="auto"/>
            <w:left w:val="none" w:sz="0" w:space="0" w:color="auto"/>
            <w:bottom w:val="none" w:sz="0" w:space="0" w:color="auto"/>
            <w:right w:val="none" w:sz="0" w:space="0" w:color="auto"/>
          </w:divBdr>
        </w:div>
        <w:div w:id="1448891591">
          <w:marLeft w:val="288"/>
          <w:marRight w:val="0"/>
          <w:marTop w:val="0"/>
          <w:marBottom w:val="0"/>
          <w:divBdr>
            <w:top w:val="none" w:sz="0" w:space="0" w:color="auto"/>
            <w:left w:val="none" w:sz="0" w:space="0" w:color="auto"/>
            <w:bottom w:val="none" w:sz="0" w:space="0" w:color="auto"/>
            <w:right w:val="none" w:sz="0" w:space="0" w:color="auto"/>
          </w:divBdr>
        </w:div>
        <w:div w:id="1711490725">
          <w:marLeft w:val="288"/>
          <w:marRight w:val="0"/>
          <w:marTop w:val="0"/>
          <w:marBottom w:val="0"/>
          <w:divBdr>
            <w:top w:val="none" w:sz="0" w:space="0" w:color="auto"/>
            <w:left w:val="none" w:sz="0" w:space="0" w:color="auto"/>
            <w:bottom w:val="none" w:sz="0" w:space="0" w:color="auto"/>
            <w:right w:val="none" w:sz="0" w:space="0" w:color="auto"/>
          </w:divBdr>
        </w:div>
        <w:div w:id="1975475919">
          <w:marLeft w:val="288"/>
          <w:marRight w:val="0"/>
          <w:marTop w:val="0"/>
          <w:marBottom w:val="0"/>
          <w:divBdr>
            <w:top w:val="none" w:sz="0" w:space="0" w:color="auto"/>
            <w:left w:val="none" w:sz="0" w:space="0" w:color="auto"/>
            <w:bottom w:val="none" w:sz="0" w:space="0" w:color="auto"/>
            <w:right w:val="none" w:sz="0" w:space="0" w:color="auto"/>
          </w:divBdr>
        </w:div>
      </w:divsChild>
    </w:div>
    <w:div w:id="1065956366">
      <w:bodyDiv w:val="1"/>
      <w:marLeft w:val="0"/>
      <w:marRight w:val="0"/>
      <w:marTop w:val="0"/>
      <w:marBottom w:val="0"/>
      <w:divBdr>
        <w:top w:val="none" w:sz="0" w:space="0" w:color="auto"/>
        <w:left w:val="none" w:sz="0" w:space="0" w:color="auto"/>
        <w:bottom w:val="none" w:sz="0" w:space="0" w:color="auto"/>
        <w:right w:val="none" w:sz="0" w:space="0" w:color="auto"/>
      </w:divBdr>
      <w:divsChild>
        <w:div w:id="555049028">
          <w:marLeft w:val="547"/>
          <w:marRight w:val="0"/>
          <w:marTop w:val="154"/>
          <w:marBottom w:val="0"/>
          <w:divBdr>
            <w:top w:val="none" w:sz="0" w:space="0" w:color="auto"/>
            <w:left w:val="none" w:sz="0" w:space="0" w:color="auto"/>
            <w:bottom w:val="none" w:sz="0" w:space="0" w:color="auto"/>
            <w:right w:val="none" w:sz="0" w:space="0" w:color="auto"/>
          </w:divBdr>
        </w:div>
        <w:div w:id="1160926614">
          <w:marLeft w:val="547"/>
          <w:marRight w:val="0"/>
          <w:marTop w:val="154"/>
          <w:marBottom w:val="0"/>
          <w:divBdr>
            <w:top w:val="none" w:sz="0" w:space="0" w:color="auto"/>
            <w:left w:val="none" w:sz="0" w:space="0" w:color="auto"/>
            <w:bottom w:val="none" w:sz="0" w:space="0" w:color="auto"/>
            <w:right w:val="none" w:sz="0" w:space="0" w:color="auto"/>
          </w:divBdr>
        </w:div>
        <w:div w:id="1991398874">
          <w:marLeft w:val="1166"/>
          <w:marRight w:val="0"/>
          <w:marTop w:val="134"/>
          <w:marBottom w:val="0"/>
          <w:divBdr>
            <w:top w:val="none" w:sz="0" w:space="0" w:color="auto"/>
            <w:left w:val="none" w:sz="0" w:space="0" w:color="auto"/>
            <w:bottom w:val="none" w:sz="0" w:space="0" w:color="auto"/>
            <w:right w:val="none" w:sz="0" w:space="0" w:color="auto"/>
          </w:divBdr>
        </w:div>
      </w:divsChild>
    </w:div>
    <w:div w:id="1070807650">
      <w:bodyDiv w:val="1"/>
      <w:marLeft w:val="0"/>
      <w:marRight w:val="0"/>
      <w:marTop w:val="0"/>
      <w:marBottom w:val="0"/>
      <w:divBdr>
        <w:top w:val="none" w:sz="0" w:space="0" w:color="auto"/>
        <w:left w:val="none" w:sz="0" w:space="0" w:color="auto"/>
        <w:bottom w:val="none" w:sz="0" w:space="0" w:color="auto"/>
        <w:right w:val="none" w:sz="0" w:space="0" w:color="auto"/>
      </w:divBdr>
      <w:divsChild>
        <w:div w:id="113715124">
          <w:marLeft w:val="144"/>
          <w:marRight w:val="0"/>
          <w:marTop w:val="86"/>
          <w:marBottom w:val="0"/>
          <w:divBdr>
            <w:top w:val="none" w:sz="0" w:space="0" w:color="auto"/>
            <w:left w:val="none" w:sz="0" w:space="0" w:color="auto"/>
            <w:bottom w:val="none" w:sz="0" w:space="0" w:color="auto"/>
            <w:right w:val="none" w:sz="0" w:space="0" w:color="auto"/>
          </w:divBdr>
        </w:div>
        <w:div w:id="1902861317">
          <w:marLeft w:val="144"/>
          <w:marRight w:val="0"/>
          <w:marTop w:val="86"/>
          <w:marBottom w:val="0"/>
          <w:divBdr>
            <w:top w:val="none" w:sz="0" w:space="0" w:color="auto"/>
            <w:left w:val="none" w:sz="0" w:space="0" w:color="auto"/>
            <w:bottom w:val="none" w:sz="0" w:space="0" w:color="auto"/>
            <w:right w:val="none" w:sz="0" w:space="0" w:color="auto"/>
          </w:divBdr>
        </w:div>
      </w:divsChild>
    </w:div>
    <w:div w:id="1072965869">
      <w:bodyDiv w:val="1"/>
      <w:marLeft w:val="0"/>
      <w:marRight w:val="0"/>
      <w:marTop w:val="0"/>
      <w:marBottom w:val="0"/>
      <w:divBdr>
        <w:top w:val="none" w:sz="0" w:space="0" w:color="auto"/>
        <w:left w:val="none" w:sz="0" w:space="0" w:color="auto"/>
        <w:bottom w:val="none" w:sz="0" w:space="0" w:color="auto"/>
        <w:right w:val="none" w:sz="0" w:space="0" w:color="auto"/>
      </w:divBdr>
      <w:divsChild>
        <w:div w:id="1876697612">
          <w:marLeft w:val="0"/>
          <w:marRight w:val="0"/>
          <w:marTop w:val="0"/>
          <w:marBottom w:val="0"/>
          <w:divBdr>
            <w:top w:val="none" w:sz="0" w:space="0" w:color="auto"/>
            <w:left w:val="none" w:sz="0" w:space="0" w:color="auto"/>
            <w:bottom w:val="none" w:sz="0" w:space="0" w:color="auto"/>
            <w:right w:val="none" w:sz="0" w:space="0" w:color="auto"/>
          </w:divBdr>
        </w:div>
        <w:div w:id="851143250">
          <w:marLeft w:val="0"/>
          <w:marRight w:val="0"/>
          <w:marTop w:val="0"/>
          <w:marBottom w:val="0"/>
          <w:divBdr>
            <w:top w:val="none" w:sz="0" w:space="0" w:color="auto"/>
            <w:left w:val="none" w:sz="0" w:space="0" w:color="auto"/>
            <w:bottom w:val="none" w:sz="0" w:space="0" w:color="auto"/>
            <w:right w:val="none" w:sz="0" w:space="0" w:color="auto"/>
          </w:divBdr>
        </w:div>
        <w:div w:id="1721123533">
          <w:marLeft w:val="0"/>
          <w:marRight w:val="0"/>
          <w:marTop w:val="0"/>
          <w:marBottom w:val="0"/>
          <w:divBdr>
            <w:top w:val="none" w:sz="0" w:space="0" w:color="auto"/>
            <w:left w:val="none" w:sz="0" w:space="0" w:color="auto"/>
            <w:bottom w:val="none" w:sz="0" w:space="0" w:color="auto"/>
            <w:right w:val="none" w:sz="0" w:space="0" w:color="auto"/>
          </w:divBdr>
        </w:div>
      </w:divsChild>
    </w:div>
    <w:div w:id="1074548583">
      <w:bodyDiv w:val="1"/>
      <w:marLeft w:val="0"/>
      <w:marRight w:val="0"/>
      <w:marTop w:val="0"/>
      <w:marBottom w:val="0"/>
      <w:divBdr>
        <w:top w:val="none" w:sz="0" w:space="0" w:color="auto"/>
        <w:left w:val="none" w:sz="0" w:space="0" w:color="auto"/>
        <w:bottom w:val="none" w:sz="0" w:space="0" w:color="auto"/>
        <w:right w:val="none" w:sz="0" w:space="0" w:color="auto"/>
      </w:divBdr>
      <w:divsChild>
        <w:div w:id="414206010">
          <w:marLeft w:val="144"/>
          <w:marRight w:val="0"/>
          <w:marTop w:val="72"/>
          <w:marBottom w:val="0"/>
          <w:divBdr>
            <w:top w:val="none" w:sz="0" w:space="0" w:color="auto"/>
            <w:left w:val="none" w:sz="0" w:space="0" w:color="auto"/>
            <w:bottom w:val="none" w:sz="0" w:space="0" w:color="auto"/>
            <w:right w:val="none" w:sz="0" w:space="0" w:color="auto"/>
          </w:divBdr>
        </w:div>
        <w:div w:id="1476415742">
          <w:marLeft w:val="144"/>
          <w:marRight w:val="0"/>
          <w:marTop w:val="72"/>
          <w:marBottom w:val="0"/>
          <w:divBdr>
            <w:top w:val="none" w:sz="0" w:space="0" w:color="auto"/>
            <w:left w:val="none" w:sz="0" w:space="0" w:color="auto"/>
            <w:bottom w:val="none" w:sz="0" w:space="0" w:color="auto"/>
            <w:right w:val="none" w:sz="0" w:space="0" w:color="auto"/>
          </w:divBdr>
        </w:div>
        <w:div w:id="1652103053">
          <w:marLeft w:val="144"/>
          <w:marRight w:val="0"/>
          <w:marTop w:val="72"/>
          <w:marBottom w:val="0"/>
          <w:divBdr>
            <w:top w:val="none" w:sz="0" w:space="0" w:color="auto"/>
            <w:left w:val="none" w:sz="0" w:space="0" w:color="auto"/>
            <w:bottom w:val="none" w:sz="0" w:space="0" w:color="auto"/>
            <w:right w:val="none" w:sz="0" w:space="0" w:color="auto"/>
          </w:divBdr>
        </w:div>
        <w:div w:id="1688828402">
          <w:marLeft w:val="144"/>
          <w:marRight w:val="0"/>
          <w:marTop w:val="72"/>
          <w:marBottom w:val="0"/>
          <w:divBdr>
            <w:top w:val="none" w:sz="0" w:space="0" w:color="auto"/>
            <w:left w:val="none" w:sz="0" w:space="0" w:color="auto"/>
            <w:bottom w:val="none" w:sz="0" w:space="0" w:color="auto"/>
            <w:right w:val="none" w:sz="0" w:space="0" w:color="auto"/>
          </w:divBdr>
        </w:div>
        <w:div w:id="1789742198">
          <w:marLeft w:val="144"/>
          <w:marRight w:val="0"/>
          <w:marTop w:val="72"/>
          <w:marBottom w:val="0"/>
          <w:divBdr>
            <w:top w:val="none" w:sz="0" w:space="0" w:color="auto"/>
            <w:left w:val="none" w:sz="0" w:space="0" w:color="auto"/>
            <w:bottom w:val="none" w:sz="0" w:space="0" w:color="auto"/>
            <w:right w:val="none" w:sz="0" w:space="0" w:color="auto"/>
          </w:divBdr>
        </w:div>
      </w:divsChild>
    </w:div>
    <w:div w:id="1075278100">
      <w:bodyDiv w:val="1"/>
      <w:marLeft w:val="0"/>
      <w:marRight w:val="0"/>
      <w:marTop w:val="0"/>
      <w:marBottom w:val="0"/>
      <w:divBdr>
        <w:top w:val="none" w:sz="0" w:space="0" w:color="auto"/>
        <w:left w:val="none" w:sz="0" w:space="0" w:color="auto"/>
        <w:bottom w:val="none" w:sz="0" w:space="0" w:color="auto"/>
        <w:right w:val="none" w:sz="0" w:space="0" w:color="auto"/>
      </w:divBdr>
      <w:divsChild>
        <w:div w:id="178008568">
          <w:marLeft w:val="547"/>
          <w:marRight w:val="0"/>
          <w:marTop w:val="86"/>
          <w:marBottom w:val="0"/>
          <w:divBdr>
            <w:top w:val="none" w:sz="0" w:space="0" w:color="auto"/>
            <w:left w:val="none" w:sz="0" w:space="0" w:color="auto"/>
            <w:bottom w:val="none" w:sz="0" w:space="0" w:color="auto"/>
            <w:right w:val="none" w:sz="0" w:space="0" w:color="auto"/>
          </w:divBdr>
        </w:div>
        <w:div w:id="186678399">
          <w:marLeft w:val="1166"/>
          <w:marRight w:val="0"/>
          <w:marTop w:val="77"/>
          <w:marBottom w:val="0"/>
          <w:divBdr>
            <w:top w:val="none" w:sz="0" w:space="0" w:color="auto"/>
            <w:left w:val="none" w:sz="0" w:space="0" w:color="auto"/>
            <w:bottom w:val="none" w:sz="0" w:space="0" w:color="auto"/>
            <w:right w:val="none" w:sz="0" w:space="0" w:color="auto"/>
          </w:divBdr>
        </w:div>
        <w:div w:id="598565059">
          <w:marLeft w:val="1166"/>
          <w:marRight w:val="0"/>
          <w:marTop w:val="77"/>
          <w:marBottom w:val="0"/>
          <w:divBdr>
            <w:top w:val="none" w:sz="0" w:space="0" w:color="auto"/>
            <w:left w:val="none" w:sz="0" w:space="0" w:color="auto"/>
            <w:bottom w:val="none" w:sz="0" w:space="0" w:color="auto"/>
            <w:right w:val="none" w:sz="0" w:space="0" w:color="auto"/>
          </w:divBdr>
        </w:div>
        <w:div w:id="659848285">
          <w:marLeft w:val="1166"/>
          <w:marRight w:val="0"/>
          <w:marTop w:val="77"/>
          <w:marBottom w:val="0"/>
          <w:divBdr>
            <w:top w:val="none" w:sz="0" w:space="0" w:color="auto"/>
            <w:left w:val="none" w:sz="0" w:space="0" w:color="auto"/>
            <w:bottom w:val="none" w:sz="0" w:space="0" w:color="auto"/>
            <w:right w:val="none" w:sz="0" w:space="0" w:color="auto"/>
          </w:divBdr>
        </w:div>
        <w:div w:id="750584491">
          <w:marLeft w:val="1166"/>
          <w:marRight w:val="0"/>
          <w:marTop w:val="77"/>
          <w:marBottom w:val="0"/>
          <w:divBdr>
            <w:top w:val="none" w:sz="0" w:space="0" w:color="auto"/>
            <w:left w:val="none" w:sz="0" w:space="0" w:color="auto"/>
            <w:bottom w:val="none" w:sz="0" w:space="0" w:color="auto"/>
            <w:right w:val="none" w:sz="0" w:space="0" w:color="auto"/>
          </w:divBdr>
        </w:div>
        <w:div w:id="970021202">
          <w:marLeft w:val="1166"/>
          <w:marRight w:val="0"/>
          <w:marTop w:val="77"/>
          <w:marBottom w:val="0"/>
          <w:divBdr>
            <w:top w:val="none" w:sz="0" w:space="0" w:color="auto"/>
            <w:left w:val="none" w:sz="0" w:space="0" w:color="auto"/>
            <w:bottom w:val="none" w:sz="0" w:space="0" w:color="auto"/>
            <w:right w:val="none" w:sz="0" w:space="0" w:color="auto"/>
          </w:divBdr>
        </w:div>
        <w:div w:id="1000621425">
          <w:marLeft w:val="1166"/>
          <w:marRight w:val="0"/>
          <w:marTop w:val="77"/>
          <w:marBottom w:val="0"/>
          <w:divBdr>
            <w:top w:val="none" w:sz="0" w:space="0" w:color="auto"/>
            <w:left w:val="none" w:sz="0" w:space="0" w:color="auto"/>
            <w:bottom w:val="none" w:sz="0" w:space="0" w:color="auto"/>
            <w:right w:val="none" w:sz="0" w:space="0" w:color="auto"/>
          </w:divBdr>
        </w:div>
        <w:div w:id="1428384228">
          <w:marLeft w:val="1166"/>
          <w:marRight w:val="0"/>
          <w:marTop w:val="77"/>
          <w:marBottom w:val="0"/>
          <w:divBdr>
            <w:top w:val="none" w:sz="0" w:space="0" w:color="auto"/>
            <w:left w:val="none" w:sz="0" w:space="0" w:color="auto"/>
            <w:bottom w:val="none" w:sz="0" w:space="0" w:color="auto"/>
            <w:right w:val="none" w:sz="0" w:space="0" w:color="auto"/>
          </w:divBdr>
        </w:div>
        <w:div w:id="1698461623">
          <w:marLeft w:val="1166"/>
          <w:marRight w:val="0"/>
          <w:marTop w:val="77"/>
          <w:marBottom w:val="0"/>
          <w:divBdr>
            <w:top w:val="none" w:sz="0" w:space="0" w:color="auto"/>
            <w:left w:val="none" w:sz="0" w:space="0" w:color="auto"/>
            <w:bottom w:val="none" w:sz="0" w:space="0" w:color="auto"/>
            <w:right w:val="none" w:sz="0" w:space="0" w:color="auto"/>
          </w:divBdr>
        </w:div>
        <w:div w:id="1755205256">
          <w:marLeft w:val="547"/>
          <w:marRight w:val="0"/>
          <w:marTop w:val="86"/>
          <w:marBottom w:val="0"/>
          <w:divBdr>
            <w:top w:val="none" w:sz="0" w:space="0" w:color="auto"/>
            <w:left w:val="none" w:sz="0" w:space="0" w:color="auto"/>
            <w:bottom w:val="none" w:sz="0" w:space="0" w:color="auto"/>
            <w:right w:val="none" w:sz="0" w:space="0" w:color="auto"/>
          </w:divBdr>
        </w:div>
        <w:div w:id="1763915597">
          <w:marLeft w:val="1166"/>
          <w:marRight w:val="0"/>
          <w:marTop w:val="77"/>
          <w:marBottom w:val="0"/>
          <w:divBdr>
            <w:top w:val="none" w:sz="0" w:space="0" w:color="auto"/>
            <w:left w:val="none" w:sz="0" w:space="0" w:color="auto"/>
            <w:bottom w:val="none" w:sz="0" w:space="0" w:color="auto"/>
            <w:right w:val="none" w:sz="0" w:space="0" w:color="auto"/>
          </w:divBdr>
        </w:div>
      </w:divsChild>
    </w:div>
    <w:div w:id="1075586730">
      <w:bodyDiv w:val="1"/>
      <w:marLeft w:val="0"/>
      <w:marRight w:val="0"/>
      <w:marTop w:val="0"/>
      <w:marBottom w:val="0"/>
      <w:divBdr>
        <w:top w:val="none" w:sz="0" w:space="0" w:color="auto"/>
        <w:left w:val="none" w:sz="0" w:space="0" w:color="auto"/>
        <w:bottom w:val="none" w:sz="0" w:space="0" w:color="auto"/>
        <w:right w:val="none" w:sz="0" w:space="0" w:color="auto"/>
      </w:divBdr>
      <w:divsChild>
        <w:div w:id="57672278">
          <w:marLeft w:val="0"/>
          <w:marRight w:val="0"/>
          <w:marTop w:val="0"/>
          <w:marBottom w:val="0"/>
          <w:divBdr>
            <w:top w:val="none" w:sz="0" w:space="0" w:color="auto"/>
            <w:left w:val="none" w:sz="0" w:space="0" w:color="auto"/>
            <w:bottom w:val="none" w:sz="0" w:space="0" w:color="auto"/>
            <w:right w:val="none" w:sz="0" w:space="0" w:color="auto"/>
          </w:divBdr>
        </w:div>
        <w:div w:id="424813287">
          <w:marLeft w:val="0"/>
          <w:marRight w:val="0"/>
          <w:marTop w:val="0"/>
          <w:marBottom w:val="0"/>
          <w:divBdr>
            <w:top w:val="none" w:sz="0" w:space="0" w:color="auto"/>
            <w:left w:val="none" w:sz="0" w:space="0" w:color="auto"/>
            <w:bottom w:val="none" w:sz="0" w:space="0" w:color="auto"/>
            <w:right w:val="none" w:sz="0" w:space="0" w:color="auto"/>
          </w:divBdr>
        </w:div>
        <w:div w:id="875655965">
          <w:marLeft w:val="0"/>
          <w:marRight w:val="0"/>
          <w:marTop w:val="0"/>
          <w:marBottom w:val="0"/>
          <w:divBdr>
            <w:top w:val="none" w:sz="0" w:space="0" w:color="auto"/>
            <w:left w:val="none" w:sz="0" w:space="0" w:color="auto"/>
            <w:bottom w:val="none" w:sz="0" w:space="0" w:color="auto"/>
            <w:right w:val="none" w:sz="0" w:space="0" w:color="auto"/>
          </w:divBdr>
        </w:div>
        <w:div w:id="2100330028">
          <w:marLeft w:val="0"/>
          <w:marRight w:val="0"/>
          <w:marTop w:val="0"/>
          <w:marBottom w:val="0"/>
          <w:divBdr>
            <w:top w:val="none" w:sz="0" w:space="0" w:color="auto"/>
            <w:left w:val="none" w:sz="0" w:space="0" w:color="auto"/>
            <w:bottom w:val="none" w:sz="0" w:space="0" w:color="auto"/>
            <w:right w:val="none" w:sz="0" w:space="0" w:color="auto"/>
          </w:divBdr>
        </w:div>
        <w:div w:id="2106266777">
          <w:marLeft w:val="0"/>
          <w:marRight w:val="0"/>
          <w:marTop w:val="0"/>
          <w:marBottom w:val="0"/>
          <w:divBdr>
            <w:top w:val="none" w:sz="0" w:space="0" w:color="auto"/>
            <w:left w:val="none" w:sz="0" w:space="0" w:color="auto"/>
            <w:bottom w:val="none" w:sz="0" w:space="0" w:color="auto"/>
            <w:right w:val="none" w:sz="0" w:space="0" w:color="auto"/>
          </w:divBdr>
        </w:div>
      </w:divsChild>
    </w:div>
    <w:div w:id="1075712608">
      <w:bodyDiv w:val="1"/>
      <w:marLeft w:val="0"/>
      <w:marRight w:val="0"/>
      <w:marTop w:val="0"/>
      <w:marBottom w:val="0"/>
      <w:divBdr>
        <w:top w:val="none" w:sz="0" w:space="0" w:color="auto"/>
        <w:left w:val="none" w:sz="0" w:space="0" w:color="auto"/>
        <w:bottom w:val="none" w:sz="0" w:space="0" w:color="auto"/>
        <w:right w:val="none" w:sz="0" w:space="0" w:color="auto"/>
      </w:divBdr>
    </w:div>
    <w:div w:id="1076174491">
      <w:bodyDiv w:val="1"/>
      <w:marLeft w:val="0"/>
      <w:marRight w:val="0"/>
      <w:marTop w:val="0"/>
      <w:marBottom w:val="0"/>
      <w:divBdr>
        <w:top w:val="none" w:sz="0" w:space="0" w:color="auto"/>
        <w:left w:val="none" w:sz="0" w:space="0" w:color="auto"/>
        <w:bottom w:val="none" w:sz="0" w:space="0" w:color="auto"/>
        <w:right w:val="none" w:sz="0" w:space="0" w:color="auto"/>
      </w:divBdr>
      <w:divsChild>
        <w:div w:id="2010021158">
          <w:marLeft w:val="0"/>
          <w:marRight w:val="0"/>
          <w:marTop w:val="0"/>
          <w:marBottom w:val="0"/>
          <w:divBdr>
            <w:top w:val="none" w:sz="0" w:space="0" w:color="auto"/>
            <w:left w:val="none" w:sz="0" w:space="0" w:color="auto"/>
            <w:bottom w:val="none" w:sz="0" w:space="0" w:color="auto"/>
            <w:right w:val="none" w:sz="0" w:space="0" w:color="auto"/>
          </w:divBdr>
          <w:divsChild>
            <w:div w:id="1418868583">
              <w:marLeft w:val="0"/>
              <w:marRight w:val="0"/>
              <w:marTop w:val="0"/>
              <w:marBottom w:val="0"/>
              <w:divBdr>
                <w:top w:val="single" w:sz="2" w:space="0" w:color="000000"/>
                <w:left w:val="single" w:sz="2" w:space="0" w:color="000000"/>
                <w:bottom w:val="single" w:sz="2" w:space="0" w:color="000000"/>
                <w:right w:val="single" w:sz="2" w:space="0" w:color="000000"/>
              </w:divBdr>
              <w:divsChild>
                <w:div w:id="903446219">
                  <w:marLeft w:val="0"/>
                  <w:marRight w:val="0"/>
                  <w:marTop w:val="0"/>
                  <w:marBottom w:val="0"/>
                  <w:divBdr>
                    <w:top w:val="none" w:sz="0" w:space="0" w:color="auto"/>
                    <w:left w:val="none" w:sz="0" w:space="0" w:color="auto"/>
                    <w:bottom w:val="none" w:sz="0" w:space="0" w:color="auto"/>
                    <w:right w:val="none" w:sz="0" w:space="0" w:color="auto"/>
                  </w:divBdr>
                  <w:divsChild>
                    <w:div w:id="1417628665">
                      <w:marLeft w:val="0"/>
                      <w:marRight w:val="0"/>
                      <w:marTop w:val="0"/>
                      <w:marBottom w:val="0"/>
                      <w:divBdr>
                        <w:top w:val="none" w:sz="0" w:space="0" w:color="auto"/>
                        <w:left w:val="none" w:sz="0" w:space="0" w:color="auto"/>
                        <w:bottom w:val="none" w:sz="0" w:space="0" w:color="auto"/>
                        <w:right w:val="none" w:sz="0" w:space="0" w:color="auto"/>
                      </w:divBdr>
                      <w:divsChild>
                        <w:div w:id="129910214">
                          <w:marLeft w:val="0"/>
                          <w:marRight w:val="0"/>
                          <w:marTop w:val="0"/>
                          <w:marBottom w:val="0"/>
                          <w:divBdr>
                            <w:top w:val="none" w:sz="0" w:space="0" w:color="auto"/>
                            <w:left w:val="none" w:sz="0" w:space="0" w:color="auto"/>
                            <w:bottom w:val="none" w:sz="0" w:space="0" w:color="auto"/>
                            <w:right w:val="none" w:sz="0" w:space="0" w:color="auto"/>
                          </w:divBdr>
                          <w:divsChild>
                            <w:div w:id="1004817290">
                              <w:marLeft w:val="0"/>
                              <w:marRight w:val="0"/>
                              <w:marTop w:val="60"/>
                              <w:marBottom w:val="0"/>
                              <w:divBdr>
                                <w:top w:val="none" w:sz="0" w:space="0" w:color="auto"/>
                                <w:left w:val="none" w:sz="0" w:space="0" w:color="auto"/>
                                <w:bottom w:val="none" w:sz="0" w:space="0" w:color="auto"/>
                                <w:right w:val="none" w:sz="0" w:space="0" w:color="auto"/>
                              </w:divBdr>
                              <w:divsChild>
                                <w:div w:id="109054114">
                                  <w:marLeft w:val="0"/>
                                  <w:marRight w:val="0"/>
                                  <w:marTop w:val="0"/>
                                  <w:marBottom w:val="0"/>
                                  <w:divBdr>
                                    <w:top w:val="none" w:sz="0" w:space="0" w:color="auto"/>
                                    <w:left w:val="none" w:sz="0" w:space="0" w:color="auto"/>
                                    <w:bottom w:val="none" w:sz="0" w:space="0" w:color="auto"/>
                                    <w:right w:val="none" w:sz="0" w:space="0" w:color="auto"/>
                                  </w:divBdr>
                                  <w:divsChild>
                                    <w:div w:id="1153328165">
                                      <w:marLeft w:val="0"/>
                                      <w:marRight w:val="0"/>
                                      <w:marTop w:val="0"/>
                                      <w:marBottom w:val="0"/>
                                      <w:divBdr>
                                        <w:top w:val="none" w:sz="0" w:space="0" w:color="auto"/>
                                        <w:left w:val="none" w:sz="0" w:space="0" w:color="auto"/>
                                        <w:bottom w:val="none" w:sz="0" w:space="0" w:color="auto"/>
                                        <w:right w:val="none" w:sz="0" w:space="0" w:color="auto"/>
                                      </w:divBdr>
                                      <w:divsChild>
                                        <w:div w:id="547373916">
                                          <w:marLeft w:val="0"/>
                                          <w:marRight w:val="0"/>
                                          <w:marTop w:val="0"/>
                                          <w:marBottom w:val="0"/>
                                          <w:divBdr>
                                            <w:top w:val="single" w:sz="2" w:space="0" w:color="000000"/>
                                            <w:left w:val="single" w:sz="2" w:space="0" w:color="000000"/>
                                            <w:bottom w:val="single" w:sz="2" w:space="0" w:color="000000"/>
                                            <w:right w:val="single" w:sz="2" w:space="0" w:color="000000"/>
                                          </w:divBdr>
                                          <w:divsChild>
                                            <w:div w:id="1788237204">
                                              <w:marLeft w:val="0"/>
                                              <w:marRight w:val="0"/>
                                              <w:marTop w:val="0"/>
                                              <w:marBottom w:val="0"/>
                                              <w:divBdr>
                                                <w:top w:val="none" w:sz="0" w:space="0" w:color="auto"/>
                                                <w:left w:val="none" w:sz="0" w:space="0" w:color="auto"/>
                                                <w:bottom w:val="none" w:sz="0" w:space="0" w:color="auto"/>
                                                <w:right w:val="none" w:sz="0" w:space="0" w:color="auto"/>
                                              </w:divBdr>
                                              <w:divsChild>
                                                <w:div w:id="166581673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6632428">
      <w:bodyDiv w:val="1"/>
      <w:marLeft w:val="0"/>
      <w:marRight w:val="0"/>
      <w:marTop w:val="0"/>
      <w:marBottom w:val="0"/>
      <w:divBdr>
        <w:top w:val="none" w:sz="0" w:space="0" w:color="auto"/>
        <w:left w:val="none" w:sz="0" w:space="0" w:color="auto"/>
        <w:bottom w:val="none" w:sz="0" w:space="0" w:color="auto"/>
        <w:right w:val="none" w:sz="0" w:space="0" w:color="auto"/>
      </w:divBdr>
      <w:divsChild>
        <w:div w:id="707144822">
          <w:marLeft w:val="0"/>
          <w:marRight w:val="0"/>
          <w:marTop w:val="0"/>
          <w:marBottom w:val="0"/>
          <w:divBdr>
            <w:top w:val="none" w:sz="0" w:space="0" w:color="auto"/>
            <w:left w:val="none" w:sz="0" w:space="0" w:color="auto"/>
            <w:bottom w:val="none" w:sz="0" w:space="0" w:color="auto"/>
            <w:right w:val="none" w:sz="0" w:space="0" w:color="auto"/>
          </w:divBdr>
          <w:divsChild>
            <w:div w:id="797525975">
              <w:marLeft w:val="0"/>
              <w:marRight w:val="0"/>
              <w:marTop w:val="0"/>
              <w:marBottom w:val="0"/>
              <w:divBdr>
                <w:top w:val="single" w:sz="2" w:space="0" w:color="000000"/>
                <w:left w:val="single" w:sz="2" w:space="0" w:color="000000"/>
                <w:bottom w:val="single" w:sz="2" w:space="0" w:color="000000"/>
                <w:right w:val="single" w:sz="2" w:space="0" w:color="000000"/>
              </w:divBdr>
              <w:divsChild>
                <w:div w:id="1836384848">
                  <w:marLeft w:val="0"/>
                  <w:marRight w:val="0"/>
                  <w:marTop w:val="0"/>
                  <w:marBottom w:val="0"/>
                  <w:divBdr>
                    <w:top w:val="none" w:sz="0" w:space="0" w:color="auto"/>
                    <w:left w:val="none" w:sz="0" w:space="0" w:color="auto"/>
                    <w:bottom w:val="none" w:sz="0" w:space="0" w:color="auto"/>
                    <w:right w:val="none" w:sz="0" w:space="0" w:color="auto"/>
                  </w:divBdr>
                  <w:divsChild>
                    <w:div w:id="1848597870">
                      <w:marLeft w:val="0"/>
                      <w:marRight w:val="0"/>
                      <w:marTop w:val="0"/>
                      <w:marBottom w:val="0"/>
                      <w:divBdr>
                        <w:top w:val="none" w:sz="0" w:space="0" w:color="auto"/>
                        <w:left w:val="none" w:sz="0" w:space="0" w:color="auto"/>
                        <w:bottom w:val="none" w:sz="0" w:space="0" w:color="auto"/>
                        <w:right w:val="none" w:sz="0" w:space="0" w:color="auto"/>
                      </w:divBdr>
                      <w:divsChild>
                        <w:div w:id="553932188">
                          <w:marLeft w:val="0"/>
                          <w:marRight w:val="0"/>
                          <w:marTop w:val="0"/>
                          <w:marBottom w:val="0"/>
                          <w:divBdr>
                            <w:top w:val="none" w:sz="0" w:space="0" w:color="auto"/>
                            <w:left w:val="none" w:sz="0" w:space="0" w:color="auto"/>
                            <w:bottom w:val="none" w:sz="0" w:space="0" w:color="auto"/>
                            <w:right w:val="none" w:sz="0" w:space="0" w:color="auto"/>
                          </w:divBdr>
                          <w:divsChild>
                            <w:div w:id="1397124778">
                              <w:marLeft w:val="0"/>
                              <w:marRight w:val="0"/>
                              <w:marTop w:val="60"/>
                              <w:marBottom w:val="0"/>
                              <w:divBdr>
                                <w:top w:val="none" w:sz="0" w:space="0" w:color="auto"/>
                                <w:left w:val="none" w:sz="0" w:space="0" w:color="auto"/>
                                <w:bottom w:val="none" w:sz="0" w:space="0" w:color="auto"/>
                                <w:right w:val="none" w:sz="0" w:space="0" w:color="auto"/>
                              </w:divBdr>
                              <w:divsChild>
                                <w:div w:id="1827671477">
                                  <w:marLeft w:val="0"/>
                                  <w:marRight w:val="0"/>
                                  <w:marTop w:val="0"/>
                                  <w:marBottom w:val="0"/>
                                  <w:divBdr>
                                    <w:top w:val="none" w:sz="0" w:space="0" w:color="auto"/>
                                    <w:left w:val="none" w:sz="0" w:space="0" w:color="auto"/>
                                    <w:bottom w:val="none" w:sz="0" w:space="0" w:color="auto"/>
                                    <w:right w:val="none" w:sz="0" w:space="0" w:color="auto"/>
                                  </w:divBdr>
                                  <w:divsChild>
                                    <w:div w:id="433937587">
                                      <w:marLeft w:val="0"/>
                                      <w:marRight w:val="0"/>
                                      <w:marTop w:val="0"/>
                                      <w:marBottom w:val="0"/>
                                      <w:divBdr>
                                        <w:top w:val="none" w:sz="0" w:space="0" w:color="auto"/>
                                        <w:left w:val="none" w:sz="0" w:space="0" w:color="auto"/>
                                        <w:bottom w:val="none" w:sz="0" w:space="0" w:color="auto"/>
                                        <w:right w:val="none" w:sz="0" w:space="0" w:color="auto"/>
                                      </w:divBdr>
                                      <w:divsChild>
                                        <w:div w:id="772287605">
                                          <w:marLeft w:val="0"/>
                                          <w:marRight w:val="0"/>
                                          <w:marTop w:val="0"/>
                                          <w:marBottom w:val="0"/>
                                          <w:divBdr>
                                            <w:top w:val="single" w:sz="2" w:space="0" w:color="000000"/>
                                            <w:left w:val="single" w:sz="2" w:space="0" w:color="000000"/>
                                            <w:bottom w:val="single" w:sz="2" w:space="0" w:color="000000"/>
                                            <w:right w:val="single" w:sz="2" w:space="0" w:color="000000"/>
                                          </w:divBdr>
                                          <w:divsChild>
                                            <w:div w:id="1936590623">
                                              <w:marLeft w:val="0"/>
                                              <w:marRight w:val="0"/>
                                              <w:marTop w:val="0"/>
                                              <w:marBottom w:val="0"/>
                                              <w:divBdr>
                                                <w:top w:val="none" w:sz="0" w:space="0" w:color="auto"/>
                                                <w:left w:val="none" w:sz="0" w:space="0" w:color="auto"/>
                                                <w:bottom w:val="none" w:sz="0" w:space="0" w:color="auto"/>
                                                <w:right w:val="none" w:sz="0" w:space="0" w:color="auto"/>
                                              </w:divBdr>
                                              <w:divsChild>
                                                <w:div w:id="91404586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6972559">
      <w:bodyDiv w:val="1"/>
      <w:marLeft w:val="0"/>
      <w:marRight w:val="0"/>
      <w:marTop w:val="0"/>
      <w:marBottom w:val="0"/>
      <w:divBdr>
        <w:top w:val="none" w:sz="0" w:space="0" w:color="auto"/>
        <w:left w:val="none" w:sz="0" w:space="0" w:color="auto"/>
        <w:bottom w:val="none" w:sz="0" w:space="0" w:color="auto"/>
        <w:right w:val="none" w:sz="0" w:space="0" w:color="auto"/>
      </w:divBdr>
      <w:divsChild>
        <w:div w:id="487013466">
          <w:marLeft w:val="0"/>
          <w:marRight w:val="0"/>
          <w:marTop w:val="0"/>
          <w:marBottom w:val="0"/>
          <w:divBdr>
            <w:top w:val="none" w:sz="0" w:space="0" w:color="auto"/>
            <w:left w:val="none" w:sz="0" w:space="0" w:color="auto"/>
            <w:bottom w:val="none" w:sz="0" w:space="0" w:color="auto"/>
            <w:right w:val="none" w:sz="0" w:space="0" w:color="auto"/>
          </w:divBdr>
        </w:div>
        <w:div w:id="1876578499">
          <w:marLeft w:val="0"/>
          <w:marRight w:val="0"/>
          <w:marTop w:val="0"/>
          <w:marBottom w:val="0"/>
          <w:divBdr>
            <w:top w:val="none" w:sz="0" w:space="0" w:color="auto"/>
            <w:left w:val="none" w:sz="0" w:space="0" w:color="auto"/>
            <w:bottom w:val="none" w:sz="0" w:space="0" w:color="auto"/>
            <w:right w:val="none" w:sz="0" w:space="0" w:color="auto"/>
          </w:divBdr>
        </w:div>
        <w:div w:id="1679500879">
          <w:marLeft w:val="0"/>
          <w:marRight w:val="0"/>
          <w:marTop w:val="0"/>
          <w:marBottom w:val="0"/>
          <w:divBdr>
            <w:top w:val="none" w:sz="0" w:space="0" w:color="auto"/>
            <w:left w:val="none" w:sz="0" w:space="0" w:color="auto"/>
            <w:bottom w:val="none" w:sz="0" w:space="0" w:color="auto"/>
            <w:right w:val="none" w:sz="0" w:space="0" w:color="auto"/>
          </w:divBdr>
        </w:div>
        <w:div w:id="1333799867">
          <w:marLeft w:val="0"/>
          <w:marRight w:val="0"/>
          <w:marTop w:val="0"/>
          <w:marBottom w:val="0"/>
          <w:divBdr>
            <w:top w:val="none" w:sz="0" w:space="0" w:color="auto"/>
            <w:left w:val="none" w:sz="0" w:space="0" w:color="auto"/>
            <w:bottom w:val="none" w:sz="0" w:space="0" w:color="auto"/>
            <w:right w:val="none" w:sz="0" w:space="0" w:color="auto"/>
          </w:divBdr>
          <w:divsChild>
            <w:div w:id="1216430601">
              <w:marLeft w:val="0"/>
              <w:marRight w:val="0"/>
              <w:marTop w:val="0"/>
              <w:marBottom w:val="0"/>
              <w:divBdr>
                <w:top w:val="none" w:sz="0" w:space="0" w:color="auto"/>
                <w:left w:val="none" w:sz="0" w:space="0" w:color="auto"/>
                <w:bottom w:val="none" w:sz="0" w:space="0" w:color="auto"/>
                <w:right w:val="none" w:sz="0" w:space="0" w:color="auto"/>
              </w:divBdr>
            </w:div>
            <w:div w:id="1858764560">
              <w:marLeft w:val="0"/>
              <w:marRight w:val="0"/>
              <w:marTop w:val="0"/>
              <w:marBottom w:val="0"/>
              <w:divBdr>
                <w:top w:val="none" w:sz="0" w:space="0" w:color="auto"/>
                <w:left w:val="none" w:sz="0" w:space="0" w:color="auto"/>
                <w:bottom w:val="none" w:sz="0" w:space="0" w:color="auto"/>
                <w:right w:val="none" w:sz="0" w:space="0" w:color="auto"/>
              </w:divBdr>
            </w:div>
            <w:div w:id="1029914846">
              <w:marLeft w:val="0"/>
              <w:marRight w:val="0"/>
              <w:marTop w:val="0"/>
              <w:marBottom w:val="0"/>
              <w:divBdr>
                <w:top w:val="none" w:sz="0" w:space="0" w:color="auto"/>
                <w:left w:val="none" w:sz="0" w:space="0" w:color="auto"/>
                <w:bottom w:val="none" w:sz="0" w:space="0" w:color="auto"/>
                <w:right w:val="none" w:sz="0" w:space="0" w:color="auto"/>
              </w:divBdr>
            </w:div>
            <w:div w:id="346367701">
              <w:marLeft w:val="0"/>
              <w:marRight w:val="0"/>
              <w:marTop w:val="0"/>
              <w:marBottom w:val="0"/>
              <w:divBdr>
                <w:top w:val="none" w:sz="0" w:space="0" w:color="auto"/>
                <w:left w:val="none" w:sz="0" w:space="0" w:color="auto"/>
                <w:bottom w:val="none" w:sz="0" w:space="0" w:color="auto"/>
                <w:right w:val="none" w:sz="0" w:space="0" w:color="auto"/>
              </w:divBdr>
            </w:div>
            <w:div w:id="1533567064">
              <w:marLeft w:val="0"/>
              <w:marRight w:val="0"/>
              <w:marTop w:val="0"/>
              <w:marBottom w:val="0"/>
              <w:divBdr>
                <w:top w:val="none" w:sz="0" w:space="0" w:color="auto"/>
                <w:left w:val="none" w:sz="0" w:space="0" w:color="auto"/>
                <w:bottom w:val="none" w:sz="0" w:space="0" w:color="auto"/>
                <w:right w:val="none" w:sz="0" w:space="0" w:color="auto"/>
              </w:divBdr>
            </w:div>
            <w:div w:id="655765993">
              <w:marLeft w:val="0"/>
              <w:marRight w:val="0"/>
              <w:marTop w:val="0"/>
              <w:marBottom w:val="0"/>
              <w:divBdr>
                <w:top w:val="none" w:sz="0" w:space="0" w:color="auto"/>
                <w:left w:val="none" w:sz="0" w:space="0" w:color="auto"/>
                <w:bottom w:val="none" w:sz="0" w:space="0" w:color="auto"/>
                <w:right w:val="none" w:sz="0" w:space="0" w:color="auto"/>
              </w:divBdr>
            </w:div>
            <w:div w:id="1632787640">
              <w:marLeft w:val="0"/>
              <w:marRight w:val="0"/>
              <w:marTop w:val="0"/>
              <w:marBottom w:val="0"/>
              <w:divBdr>
                <w:top w:val="none" w:sz="0" w:space="0" w:color="auto"/>
                <w:left w:val="none" w:sz="0" w:space="0" w:color="auto"/>
                <w:bottom w:val="none" w:sz="0" w:space="0" w:color="auto"/>
                <w:right w:val="none" w:sz="0" w:space="0" w:color="auto"/>
              </w:divBdr>
            </w:div>
            <w:div w:id="892883428">
              <w:marLeft w:val="0"/>
              <w:marRight w:val="0"/>
              <w:marTop w:val="0"/>
              <w:marBottom w:val="0"/>
              <w:divBdr>
                <w:top w:val="none" w:sz="0" w:space="0" w:color="auto"/>
                <w:left w:val="none" w:sz="0" w:space="0" w:color="auto"/>
                <w:bottom w:val="none" w:sz="0" w:space="0" w:color="auto"/>
                <w:right w:val="none" w:sz="0" w:space="0" w:color="auto"/>
              </w:divBdr>
            </w:div>
            <w:div w:id="926645794">
              <w:marLeft w:val="0"/>
              <w:marRight w:val="0"/>
              <w:marTop w:val="0"/>
              <w:marBottom w:val="0"/>
              <w:divBdr>
                <w:top w:val="none" w:sz="0" w:space="0" w:color="auto"/>
                <w:left w:val="none" w:sz="0" w:space="0" w:color="auto"/>
                <w:bottom w:val="none" w:sz="0" w:space="0" w:color="auto"/>
                <w:right w:val="none" w:sz="0" w:space="0" w:color="auto"/>
              </w:divBdr>
            </w:div>
            <w:div w:id="198274949">
              <w:marLeft w:val="0"/>
              <w:marRight w:val="0"/>
              <w:marTop w:val="0"/>
              <w:marBottom w:val="0"/>
              <w:divBdr>
                <w:top w:val="none" w:sz="0" w:space="0" w:color="auto"/>
                <w:left w:val="none" w:sz="0" w:space="0" w:color="auto"/>
                <w:bottom w:val="none" w:sz="0" w:space="0" w:color="auto"/>
                <w:right w:val="none" w:sz="0" w:space="0" w:color="auto"/>
              </w:divBdr>
            </w:div>
            <w:div w:id="1702172356">
              <w:marLeft w:val="0"/>
              <w:marRight w:val="0"/>
              <w:marTop w:val="0"/>
              <w:marBottom w:val="0"/>
              <w:divBdr>
                <w:top w:val="none" w:sz="0" w:space="0" w:color="auto"/>
                <w:left w:val="none" w:sz="0" w:space="0" w:color="auto"/>
                <w:bottom w:val="none" w:sz="0" w:space="0" w:color="auto"/>
                <w:right w:val="none" w:sz="0" w:space="0" w:color="auto"/>
              </w:divBdr>
            </w:div>
            <w:div w:id="1932816101">
              <w:marLeft w:val="0"/>
              <w:marRight w:val="0"/>
              <w:marTop w:val="0"/>
              <w:marBottom w:val="0"/>
              <w:divBdr>
                <w:top w:val="none" w:sz="0" w:space="0" w:color="auto"/>
                <w:left w:val="none" w:sz="0" w:space="0" w:color="auto"/>
                <w:bottom w:val="none" w:sz="0" w:space="0" w:color="auto"/>
                <w:right w:val="none" w:sz="0" w:space="0" w:color="auto"/>
              </w:divBdr>
            </w:div>
            <w:div w:id="1958678858">
              <w:marLeft w:val="0"/>
              <w:marRight w:val="0"/>
              <w:marTop w:val="0"/>
              <w:marBottom w:val="0"/>
              <w:divBdr>
                <w:top w:val="none" w:sz="0" w:space="0" w:color="auto"/>
                <w:left w:val="none" w:sz="0" w:space="0" w:color="auto"/>
                <w:bottom w:val="none" w:sz="0" w:space="0" w:color="auto"/>
                <w:right w:val="none" w:sz="0" w:space="0" w:color="auto"/>
              </w:divBdr>
            </w:div>
            <w:div w:id="1615550154">
              <w:marLeft w:val="0"/>
              <w:marRight w:val="0"/>
              <w:marTop w:val="0"/>
              <w:marBottom w:val="0"/>
              <w:divBdr>
                <w:top w:val="none" w:sz="0" w:space="0" w:color="auto"/>
                <w:left w:val="none" w:sz="0" w:space="0" w:color="auto"/>
                <w:bottom w:val="none" w:sz="0" w:space="0" w:color="auto"/>
                <w:right w:val="none" w:sz="0" w:space="0" w:color="auto"/>
              </w:divBdr>
            </w:div>
            <w:div w:id="732318520">
              <w:marLeft w:val="0"/>
              <w:marRight w:val="0"/>
              <w:marTop w:val="0"/>
              <w:marBottom w:val="0"/>
              <w:divBdr>
                <w:top w:val="none" w:sz="0" w:space="0" w:color="auto"/>
                <w:left w:val="none" w:sz="0" w:space="0" w:color="auto"/>
                <w:bottom w:val="none" w:sz="0" w:space="0" w:color="auto"/>
                <w:right w:val="none" w:sz="0" w:space="0" w:color="auto"/>
              </w:divBdr>
            </w:div>
            <w:div w:id="964651701">
              <w:marLeft w:val="0"/>
              <w:marRight w:val="0"/>
              <w:marTop w:val="0"/>
              <w:marBottom w:val="0"/>
              <w:divBdr>
                <w:top w:val="none" w:sz="0" w:space="0" w:color="auto"/>
                <w:left w:val="none" w:sz="0" w:space="0" w:color="auto"/>
                <w:bottom w:val="none" w:sz="0" w:space="0" w:color="auto"/>
                <w:right w:val="none" w:sz="0" w:space="0" w:color="auto"/>
              </w:divBdr>
            </w:div>
            <w:div w:id="1295403669">
              <w:marLeft w:val="0"/>
              <w:marRight w:val="0"/>
              <w:marTop w:val="0"/>
              <w:marBottom w:val="0"/>
              <w:divBdr>
                <w:top w:val="none" w:sz="0" w:space="0" w:color="auto"/>
                <w:left w:val="none" w:sz="0" w:space="0" w:color="auto"/>
                <w:bottom w:val="none" w:sz="0" w:space="0" w:color="auto"/>
                <w:right w:val="none" w:sz="0" w:space="0" w:color="auto"/>
              </w:divBdr>
            </w:div>
            <w:div w:id="1388728283">
              <w:marLeft w:val="0"/>
              <w:marRight w:val="0"/>
              <w:marTop w:val="0"/>
              <w:marBottom w:val="0"/>
              <w:divBdr>
                <w:top w:val="none" w:sz="0" w:space="0" w:color="auto"/>
                <w:left w:val="none" w:sz="0" w:space="0" w:color="auto"/>
                <w:bottom w:val="none" w:sz="0" w:space="0" w:color="auto"/>
                <w:right w:val="none" w:sz="0" w:space="0" w:color="auto"/>
              </w:divBdr>
            </w:div>
            <w:div w:id="741369658">
              <w:marLeft w:val="0"/>
              <w:marRight w:val="0"/>
              <w:marTop w:val="0"/>
              <w:marBottom w:val="0"/>
              <w:divBdr>
                <w:top w:val="none" w:sz="0" w:space="0" w:color="auto"/>
                <w:left w:val="none" w:sz="0" w:space="0" w:color="auto"/>
                <w:bottom w:val="none" w:sz="0" w:space="0" w:color="auto"/>
                <w:right w:val="none" w:sz="0" w:space="0" w:color="auto"/>
              </w:divBdr>
            </w:div>
            <w:div w:id="94083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012920">
      <w:bodyDiv w:val="1"/>
      <w:marLeft w:val="0"/>
      <w:marRight w:val="0"/>
      <w:marTop w:val="0"/>
      <w:marBottom w:val="0"/>
      <w:divBdr>
        <w:top w:val="none" w:sz="0" w:space="0" w:color="auto"/>
        <w:left w:val="none" w:sz="0" w:space="0" w:color="auto"/>
        <w:bottom w:val="none" w:sz="0" w:space="0" w:color="auto"/>
        <w:right w:val="none" w:sz="0" w:space="0" w:color="auto"/>
      </w:divBdr>
    </w:div>
    <w:div w:id="1079250961">
      <w:bodyDiv w:val="1"/>
      <w:marLeft w:val="0"/>
      <w:marRight w:val="0"/>
      <w:marTop w:val="0"/>
      <w:marBottom w:val="0"/>
      <w:divBdr>
        <w:top w:val="none" w:sz="0" w:space="0" w:color="auto"/>
        <w:left w:val="none" w:sz="0" w:space="0" w:color="auto"/>
        <w:bottom w:val="none" w:sz="0" w:space="0" w:color="auto"/>
        <w:right w:val="none" w:sz="0" w:space="0" w:color="auto"/>
      </w:divBdr>
    </w:div>
    <w:div w:id="1080562777">
      <w:bodyDiv w:val="1"/>
      <w:marLeft w:val="0"/>
      <w:marRight w:val="0"/>
      <w:marTop w:val="0"/>
      <w:marBottom w:val="0"/>
      <w:divBdr>
        <w:top w:val="none" w:sz="0" w:space="0" w:color="auto"/>
        <w:left w:val="none" w:sz="0" w:space="0" w:color="auto"/>
        <w:bottom w:val="none" w:sz="0" w:space="0" w:color="auto"/>
        <w:right w:val="none" w:sz="0" w:space="0" w:color="auto"/>
      </w:divBdr>
      <w:divsChild>
        <w:div w:id="935330447">
          <w:marLeft w:val="144"/>
          <w:marRight w:val="0"/>
          <w:marTop w:val="86"/>
          <w:marBottom w:val="0"/>
          <w:divBdr>
            <w:top w:val="none" w:sz="0" w:space="0" w:color="auto"/>
            <w:left w:val="none" w:sz="0" w:space="0" w:color="auto"/>
            <w:bottom w:val="none" w:sz="0" w:space="0" w:color="auto"/>
            <w:right w:val="none" w:sz="0" w:space="0" w:color="auto"/>
          </w:divBdr>
        </w:div>
        <w:div w:id="385757823">
          <w:marLeft w:val="144"/>
          <w:marRight w:val="0"/>
          <w:marTop w:val="86"/>
          <w:marBottom w:val="0"/>
          <w:divBdr>
            <w:top w:val="none" w:sz="0" w:space="0" w:color="auto"/>
            <w:left w:val="none" w:sz="0" w:space="0" w:color="auto"/>
            <w:bottom w:val="none" w:sz="0" w:space="0" w:color="auto"/>
            <w:right w:val="none" w:sz="0" w:space="0" w:color="auto"/>
          </w:divBdr>
        </w:div>
      </w:divsChild>
    </w:div>
    <w:div w:id="1083382121">
      <w:bodyDiv w:val="1"/>
      <w:marLeft w:val="0"/>
      <w:marRight w:val="0"/>
      <w:marTop w:val="0"/>
      <w:marBottom w:val="0"/>
      <w:divBdr>
        <w:top w:val="none" w:sz="0" w:space="0" w:color="auto"/>
        <w:left w:val="none" w:sz="0" w:space="0" w:color="auto"/>
        <w:bottom w:val="none" w:sz="0" w:space="0" w:color="auto"/>
        <w:right w:val="none" w:sz="0" w:space="0" w:color="auto"/>
      </w:divBdr>
      <w:divsChild>
        <w:div w:id="1225141169">
          <w:marLeft w:val="144"/>
          <w:marRight w:val="0"/>
          <w:marTop w:val="86"/>
          <w:marBottom w:val="0"/>
          <w:divBdr>
            <w:top w:val="none" w:sz="0" w:space="0" w:color="auto"/>
            <w:left w:val="none" w:sz="0" w:space="0" w:color="auto"/>
            <w:bottom w:val="none" w:sz="0" w:space="0" w:color="auto"/>
            <w:right w:val="none" w:sz="0" w:space="0" w:color="auto"/>
          </w:divBdr>
        </w:div>
      </w:divsChild>
    </w:div>
    <w:div w:id="1086613875">
      <w:bodyDiv w:val="1"/>
      <w:marLeft w:val="0"/>
      <w:marRight w:val="0"/>
      <w:marTop w:val="0"/>
      <w:marBottom w:val="0"/>
      <w:divBdr>
        <w:top w:val="none" w:sz="0" w:space="0" w:color="auto"/>
        <w:left w:val="none" w:sz="0" w:space="0" w:color="auto"/>
        <w:bottom w:val="none" w:sz="0" w:space="0" w:color="auto"/>
        <w:right w:val="none" w:sz="0" w:space="0" w:color="auto"/>
      </w:divBdr>
    </w:div>
    <w:div w:id="1086875560">
      <w:bodyDiv w:val="1"/>
      <w:marLeft w:val="0"/>
      <w:marRight w:val="0"/>
      <w:marTop w:val="0"/>
      <w:marBottom w:val="0"/>
      <w:divBdr>
        <w:top w:val="none" w:sz="0" w:space="0" w:color="auto"/>
        <w:left w:val="none" w:sz="0" w:space="0" w:color="auto"/>
        <w:bottom w:val="none" w:sz="0" w:space="0" w:color="auto"/>
        <w:right w:val="none" w:sz="0" w:space="0" w:color="auto"/>
      </w:divBdr>
    </w:div>
    <w:div w:id="1086876358">
      <w:bodyDiv w:val="1"/>
      <w:marLeft w:val="0"/>
      <w:marRight w:val="0"/>
      <w:marTop w:val="0"/>
      <w:marBottom w:val="0"/>
      <w:divBdr>
        <w:top w:val="none" w:sz="0" w:space="0" w:color="auto"/>
        <w:left w:val="none" w:sz="0" w:space="0" w:color="auto"/>
        <w:bottom w:val="none" w:sz="0" w:space="0" w:color="auto"/>
        <w:right w:val="none" w:sz="0" w:space="0" w:color="auto"/>
      </w:divBdr>
      <w:divsChild>
        <w:div w:id="1134710774">
          <w:marLeft w:val="0"/>
          <w:marRight w:val="0"/>
          <w:marTop w:val="0"/>
          <w:marBottom w:val="0"/>
          <w:divBdr>
            <w:top w:val="none" w:sz="0" w:space="0" w:color="auto"/>
            <w:left w:val="none" w:sz="0" w:space="0" w:color="auto"/>
            <w:bottom w:val="none" w:sz="0" w:space="0" w:color="auto"/>
            <w:right w:val="none" w:sz="0" w:space="0" w:color="auto"/>
          </w:divBdr>
          <w:divsChild>
            <w:div w:id="111971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74688">
      <w:bodyDiv w:val="1"/>
      <w:marLeft w:val="0"/>
      <w:marRight w:val="0"/>
      <w:marTop w:val="0"/>
      <w:marBottom w:val="0"/>
      <w:divBdr>
        <w:top w:val="none" w:sz="0" w:space="0" w:color="auto"/>
        <w:left w:val="none" w:sz="0" w:space="0" w:color="auto"/>
        <w:bottom w:val="none" w:sz="0" w:space="0" w:color="auto"/>
        <w:right w:val="none" w:sz="0" w:space="0" w:color="auto"/>
      </w:divBdr>
    </w:div>
    <w:div w:id="1088037511">
      <w:bodyDiv w:val="1"/>
      <w:marLeft w:val="0"/>
      <w:marRight w:val="0"/>
      <w:marTop w:val="0"/>
      <w:marBottom w:val="0"/>
      <w:divBdr>
        <w:top w:val="none" w:sz="0" w:space="0" w:color="auto"/>
        <w:left w:val="none" w:sz="0" w:space="0" w:color="auto"/>
        <w:bottom w:val="none" w:sz="0" w:space="0" w:color="auto"/>
        <w:right w:val="none" w:sz="0" w:space="0" w:color="auto"/>
      </w:divBdr>
    </w:div>
    <w:div w:id="1088424223">
      <w:bodyDiv w:val="1"/>
      <w:marLeft w:val="0"/>
      <w:marRight w:val="0"/>
      <w:marTop w:val="0"/>
      <w:marBottom w:val="0"/>
      <w:divBdr>
        <w:top w:val="none" w:sz="0" w:space="0" w:color="auto"/>
        <w:left w:val="none" w:sz="0" w:space="0" w:color="auto"/>
        <w:bottom w:val="none" w:sz="0" w:space="0" w:color="auto"/>
        <w:right w:val="none" w:sz="0" w:space="0" w:color="auto"/>
      </w:divBdr>
      <w:divsChild>
        <w:div w:id="312834869">
          <w:marLeft w:val="144"/>
          <w:marRight w:val="0"/>
          <w:marTop w:val="86"/>
          <w:marBottom w:val="0"/>
          <w:divBdr>
            <w:top w:val="none" w:sz="0" w:space="0" w:color="auto"/>
            <w:left w:val="none" w:sz="0" w:space="0" w:color="auto"/>
            <w:bottom w:val="none" w:sz="0" w:space="0" w:color="auto"/>
            <w:right w:val="none" w:sz="0" w:space="0" w:color="auto"/>
          </w:divBdr>
        </w:div>
        <w:div w:id="662902859">
          <w:marLeft w:val="144"/>
          <w:marRight w:val="0"/>
          <w:marTop w:val="86"/>
          <w:marBottom w:val="0"/>
          <w:divBdr>
            <w:top w:val="none" w:sz="0" w:space="0" w:color="auto"/>
            <w:left w:val="none" w:sz="0" w:space="0" w:color="auto"/>
            <w:bottom w:val="none" w:sz="0" w:space="0" w:color="auto"/>
            <w:right w:val="none" w:sz="0" w:space="0" w:color="auto"/>
          </w:divBdr>
        </w:div>
        <w:div w:id="1480925314">
          <w:marLeft w:val="144"/>
          <w:marRight w:val="0"/>
          <w:marTop w:val="86"/>
          <w:marBottom w:val="0"/>
          <w:divBdr>
            <w:top w:val="none" w:sz="0" w:space="0" w:color="auto"/>
            <w:left w:val="none" w:sz="0" w:space="0" w:color="auto"/>
            <w:bottom w:val="none" w:sz="0" w:space="0" w:color="auto"/>
            <w:right w:val="none" w:sz="0" w:space="0" w:color="auto"/>
          </w:divBdr>
        </w:div>
      </w:divsChild>
    </w:div>
    <w:div w:id="1088771224">
      <w:bodyDiv w:val="1"/>
      <w:marLeft w:val="0"/>
      <w:marRight w:val="0"/>
      <w:marTop w:val="0"/>
      <w:marBottom w:val="0"/>
      <w:divBdr>
        <w:top w:val="none" w:sz="0" w:space="0" w:color="auto"/>
        <w:left w:val="none" w:sz="0" w:space="0" w:color="auto"/>
        <w:bottom w:val="none" w:sz="0" w:space="0" w:color="auto"/>
        <w:right w:val="none" w:sz="0" w:space="0" w:color="auto"/>
      </w:divBdr>
    </w:div>
    <w:div w:id="1089085602">
      <w:bodyDiv w:val="1"/>
      <w:marLeft w:val="0"/>
      <w:marRight w:val="0"/>
      <w:marTop w:val="0"/>
      <w:marBottom w:val="0"/>
      <w:divBdr>
        <w:top w:val="none" w:sz="0" w:space="0" w:color="auto"/>
        <w:left w:val="none" w:sz="0" w:space="0" w:color="auto"/>
        <w:bottom w:val="none" w:sz="0" w:space="0" w:color="auto"/>
        <w:right w:val="none" w:sz="0" w:space="0" w:color="auto"/>
      </w:divBdr>
    </w:div>
    <w:div w:id="1095133176">
      <w:bodyDiv w:val="1"/>
      <w:marLeft w:val="0"/>
      <w:marRight w:val="0"/>
      <w:marTop w:val="0"/>
      <w:marBottom w:val="0"/>
      <w:divBdr>
        <w:top w:val="none" w:sz="0" w:space="0" w:color="auto"/>
        <w:left w:val="none" w:sz="0" w:space="0" w:color="auto"/>
        <w:bottom w:val="none" w:sz="0" w:space="0" w:color="auto"/>
        <w:right w:val="none" w:sz="0" w:space="0" w:color="auto"/>
      </w:divBdr>
      <w:divsChild>
        <w:div w:id="160387535">
          <w:marLeft w:val="547"/>
          <w:marRight w:val="0"/>
          <w:marTop w:val="86"/>
          <w:marBottom w:val="0"/>
          <w:divBdr>
            <w:top w:val="none" w:sz="0" w:space="0" w:color="auto"/>
            <w:left w:val="none" w:sz="0" w:space="0" w:color="auto"/>
            <w:bottom w:val="none" w:sz="0" w:space="0" w:color="auto"/>
            <w:right w:val="none" w:sz="0" w:space="0" w:color="auto"/>
          </w:divBdr>
        </w:div>
        <w:div w:id="301617032">
          <w:marLeft w:val="1166"/>
          <w:marRight w:val="0"/>
          <w:marTop w:val="77"/>
          <w:marBottom w:val="0"/>
          <w:divBdr>
            <w:top w:val="none" w:sz="0" w:space="0" w:color="auto"/>
            <w:left w:val="none" w:sz="0" w:space="0" w:color="auto"/>
            <w:bottom w:val="none" w:sz="0" w:space="0" w:color="auto"/>
            <w:right w:val="none" w:sz="0" w:space="0" w:color="auto"/>
          </w:divBdr>
        </w:div>
        <w:div w:id="340088371">
          <w:marLeft w:val="1166"/>
          <w:marRight w:val="0"/>
          <w:marTop w:val="77"/>
          <w:marBottom w:val="0"/>
          <w:divBdr>
            <w:top w:val="none" w:sz="0" w:space="0" w:color="auto"/>
            <w:left w:val="none" w:sz="0" w:space="0" w:color="auto"/>
            <w:bottom w:val="none" w:sz="0" w:space="0" w:color="auto"/>
            <w:right w:val="none" w:sz="0" w:space="0" w:color="auto"/>
          </w:divBdr>
        </w:div>
        <w:div w:id="393357722">
          <w:marLeft w:val="547"/>
          <w:marRight w:val="0"/>
          <w:marTop w:val="86"/>
          <w:marBottom w:val="0"/>
          <w:divBdr>
            <w:top w:val="none" w:sz="0" w:space="0" w:color="auto"/>
            <w:left w:val="none" w:sz="0" w:space="0" w:color="auto"/>
            <w:bottom w:val="none" w:sz="0" w:space="0" w:color="auto"/>
            <w:right w:val="none" w:sz="0" w:space="0" w:color="auto"/>
          </w:divBdr>
        </w:div>
        <w:div w:id="435291120">
          <w:marLeft w:val="1166"/>
          <w:marRight w:val="0"/>
          <w:marTop w:val="77"/>
          <w:marBottom w:val="0"/>
          <w:divBdr>
            <w:top w:val="none" w:sz="0" w:space="0" w:color="auto"/>
            <w:left w:val="none" w:sz="0" w:space="0" w:color="auto"/>
            <w:bottom w:val="none" w:sz="0" w:space="0" w:color="auto"/>
            <w:right w:val="none" w:sz="0" w:space="0" w:color="auto"/>
          </w:divBdr>
        </w:div>
        <w:div w:id="516043461">
          <w:marLeft w:val="1166"/>
          <w:marRight w:val="0"/>
          <w:marTop w:val="77"/>
          <w:marBottom w:val="0"/>
          <w:divBdr>
            <w:top w:val="none" w:sz="0" w:space="0" w:color="auto"/>
            <w:left w:val="none" w:sz="0" w:space="0" w:color="auto"/>
            <w:bottom w:val="none" w:sz="0" w:space="0" w:color="auto"/>
            <w:right w:val="none" w:sz="0" w:space="0" w:color="auto"/>
          </w:divBdr>
        </w:div>
        <w:div w:id="585118537">
          <w:marLeft w:val="1166"/>
          <w:marRight w:val="0"/>
          <w:marTop w:val="77"/>
          <w:marBottom w:val="0"/>
          <w:divBdr>
            <w:top w:val="none" w:sz="0" w:space="0" w:color="auto"/>
            <w:left w:val="none" w:sz="0" w:space="0" w:color="auto"/>
            <w:bottom w:val="none" w:sz="0" w:space="0" w:color="auto"/>
            <w:right w:val="none" w:sz="0" w:space="0" w:color="auto"/>
          </w:divBdr>
        </w:div>
        <w:div w:id="656693029">
          <w:marLeft w:val="1166"/>
          <w:marRight w:val="0"/>
          <w:marTop w:val="77"/>
          <w:marBottom w:val="0"/>
          <w:divBdr>
            <w:top w:val="none" w:sz="0" w:space="0" w:color="auto"/>
            <w:left w:val="none" w:sz="0" w:space="0" w:color="auto"/>
            <w:bottom w:val="none" w:sz="0" w:space="0" w:color="auto"/>
            <w:right w:val="none" w:sz="0" w:space="0" w:color="auto"/>
          </w:divBdr>
        </w:div>
        <w:div w:id="901983895">
          <w:marLeft w:val="547"/>
          <w:marRight w:val="0"/>
          <w:marTop w:val="86"/>
          <w:marBottom w:val="0"/>
          <w:divBdr>
            <w:top w:val="none" w:sz="0" w:space="0" w:color="auto"/>
            <w:left w:val="none" w:sz="0" w:space="0" w:color="auto"/>
            <w:bottom w:val="none" w:sz="0" w:space="0" w:color="auto"/>
            <w:right w:val="none" w:sz="0" w:space="0" w:color="auto"/>
          </w:divBdr>
        </w:div>
        <w:div w:id="1037697758">
          <w:marLeft w:val="1166"/>
          <w:marRight w:val="0"/>
          <w:marTop w:val="77"/>
          <w:marBottom w:val="0"/>
          <w:divBdr>
            <w:top w:val="none" w:sz="0" w:space="0" w:color="auto"/>
            <w:left w:val="none" w:sz="0" w:space="0" w:color="auto"/>
            <w:bottom w:val="none" w:sz="0" w:space="0" w:color="auto"/>
            <w:right w:val="none" w:sz="0" w:space="0" w:color="auto"/>
          </w:divBdr>
        </w:div>
        <w:div w:id="1199853377">
          <w:marLeft w:val="1166"/>
          <w:marRight w:val="0"/>
          <w:marTop w:val="77"/>
          <w:marBottom w:val="0"/>
          <w:divBdr>
            <w:top w:val="none" w:sz="0" w:space="0" w:color="auto"/>
            <w:left w:val="none" w:sz="0" w:space="0" w:color="auto"/>
            <w:bottom w:val="none" w:sz="0" w:space="0" w:color="auto"/>
            <w:right w:val="none" w:sz="0" w:space="0" w:color="auto"/>
          </w:divBdr>
        </w:div>
        <w:div w:id="1992519208">
          <w:marLeft w:val="547"/>
          <w:marRight w:val="0"/>
          <w:marTop w:val="86"/>
          <w:marBottom w:val="0"/>
          <w:divBdr>
            <w:top w:val="none" w:sz="0" w:space="0" w:color="auto"/>
            <w:left w:val="none" w:sz="0" w:space="0" w:color="auto"/>
            <w:bottom w:val="none" w:sz="0" w:space="0" w:color="auto"/>
            <w:right w:val="none" w:sz="0" w:space="0" w:color="auto"/>
          </w:divBdr>
        </w:div>
        <w:div w:id="2084833328">
          <w:marLeft w:val="1166"/>
          <w:marRight w:val="0"/>
          <w:marTop w:val="77"/>
          <w:marBottom w:val="0"/>
          <w:divBdr>
            <w:top w:val="none" w:sz="0" w:space="0" w:color="auto"/>
            <w:left w:val="none" w:sz="0" w:space="0" w:color="auto"/>
            <w:bottom w:val="none" w:sz="0" w:space="0" w:color="auto"/>
            <w:right w:val="none" w:sz="0" w:space="0" w:color="auto"/>
          </w:divBdr>
        </w:div>
      </w:divsChild>
    </w:div>
    <w:div w:id="1095174285">
      <w:bodyDiv w:val="1"/>
      <w:marLeft w:val="0"/>
      <w:marRight w:val="0"/>
      <w:marTop w:val="0"/>
      <w:marBottom w:val="0"/>
      <w:divBdr>
        <w:top w:val="none" w:sz="0" w:space="0" w:color="auto"/>
        <w:left w:val="none" w:sz="0" w:space="0" w:color="auto"/>
        <w:bottom w:val="none" w:sz="0" w:space="0" w:color="auto"/>
        <w:right w:val="none" w:sz="0" w:space="0" w:color="auto"/>
      </w:divBdr>
      <w:divsChild>
        <w:div w:id="49306955">
          <w:marLeft w:val="0"/>
          <w:marRight w:val="0"/>
          <w:marTop w:val="0"/>
          <w:marBottom w:val="0"/>
          <w:divBdr>
            <w:top w:val="none" w:sz="0" w:space="0" w:color="auto"/>
            <w:left w:val="none" w:sz="0" w:space="0" w:color="auto"/>
            <w:bottom w:val="none" w:sz="0" w:space="0" w:color="auto"/>
            <w:right w:val="none" w:sz="0" w:space="0" w:color="auto"/>
          </w:divBdr>
        </w:div>
        <w:div w:id="535125616">
          <w:marLeft w:val="0"/>
          <w:marRight w:val="0"/>
          <w:marTop w:val="0"/>
          <w:marBottom w:val="0"/>
          <w:divBdr>
            <w:top w:val="none" w:sz="0" w:space="0" w:color="auto"/>
            <w:left w:val="none" w:sz="0" w:space="0" w:color="auto"/>
            <w:bottom w:val="none" w:sz="0" w:space="0" w:color="auto"/>
            <w:right w:val="none" w:sz="0" w:space="0" w:color="auto"/>
          </w:divBdr>
        </w:div>
        <w:div w:id="219173215">
          <w:marLeft w:val="0"/>
          <w:marRight w:val="0"/>
          <w:marTop w:val="0"/>
          <w:marBottom w:val="0"/>
          <w:divBdr>
            <w:top w:val="none" w:sz="0" w:space="0" w:color="auto"/>
            <w:left w:val="none" w:sz="0" w:space="0" w:color="auto"/>
            <w:bottom w:val="none" w:sz="0" w:space="0" w:color="auto"/>
            <w:right w:val="none" w:sz="0" w:space="0" w:color="auto"/>
          </w:divBdr>
        </w:div>
        <w:div w:id="1461221763">
          <w:marLeft w:val="0"/>
          <w:marRight w:val="0"/>
          <w:marTop w:val="0"/>
          <w:marBottom w:val="0"/>
          <w:divBdr>
            <w:top w:val="none" w:sz="0" w:space="0" w:color="auto"/>
            <w:left w:val="none" w:sz="0" w:space="0" w:color="auto"/>
            <w:bottom w:val="none" w:sz="0" w:space="0" w:color="auto"/>
            <w:right w:val="none" w:sz="0" w:space="0" w:color="auto"/>
          </w:divBdr>
        </w:div>
        <w:div w:id="876622902">
          <w:marLeft w:val="0"/>
          <w:marRight w:val="0"/>
          <w:marTop w:val="0"/>
          <w:marBottom w:val="0"/>
          <w:divBdr>
            <w:top w:val="none" w:sz="0" w:space="0" w:color="auto"/>
            <w:left w:val="none" w:sz="0" w:space="0" w:color="auto"/>
            <w:bottom w:val="none" w:sz="0" w:space="0" w:color="auto"/>
            <w:right w:val="none" w:sz="0" w:space="0" w:color="auto"/>
          </w:divBdr>
        </w:div>
        <w:div w:id="92434053">
          <w:marLeft w:val="0"/>
          <w:marRight w:val="0"/>
          <w:marTop w:val="0"/>
          <w:marBottom w:val="0"/>
          <w:divBdr>
            <w:top w:val="none" w:sz="0" w:space="0" w:color="auto"/>
            <w:left w:val="none" w:sz="0" w:space="0" w:color="auto"/>
            <w:bottom w:val="none" w:sz="0" w:space="0" w:color="auto"/>
            <w:right w:val="none" w:sz="0" w:space="0" w:color="auto"/>
          </w:divBdr>
        </w:div>
        <w:div w:id="2110731982">
          <w:marLeft w:val="0"/>
          <w:marRight w:val="0"/>
          <w:marTop w:val="0"/>
          <w:marBottom w:val="0"/>
          <w:divBdr>
            <w:top w:val="none" w:sz="0" w:space="0" w:color="auto"/>
            <w:left w:val="none" w:sz="0" w:space="0" w:color="auto"/>
            <w:bottom w:val="none" w:sz="0" w:space="0" w:color="auto"/>
            <w:right w:val="none" w:sz="0" w:space="0" w:color="auto"/>
          </w:divBdr>
        </w:div>
        <w:div w:id="633096435">
          <w:marLeft w:val="0"/>
          <w:marRight w:val="0"/>
          <w:marTop w:val="0"/>
          <w:marBottom w:val="0"/>
          <w:divBdr>
            <w:top w:val="none" w:sz="0" w:space="0" w:color="auto"/>
            <w:left w:val="none" w:sz="0" w:space="0" w:color="auto"/>
            <w:bottom w:val="none" w:sz="0" w:space="0" w:color="auto"/>
            <w:right w:val="none" w:sz="0" w:space="0" w:color="auto"/>
          </w:divBdr>
        </w:div>
        <w:div w:id="575478769">
          <w:marLeft w:val="0"/>
          <w:marRight w:val="0"/>
          <w:marTop w:val="0"/>
          <w:marBottom w:val="0"/>
          <w:divBdr>
            <w:top w:val="none" w:sz="0" w:space="0" w:color="auto"/>
            <w:left w:val="none" w:sz="0" w:space="0" w:color="auto"/>
            <w:bottom w:val="none" w:sz="0" w:space="0" w:color="auto"/>
            <w:right w:val="none" w:sz="0" w:space="0" w:color="auto"/>
          </w:divBdr>
        </w:div>
        <w:div w:id="157505322">
          <w:marLeft w:val="0"/>
          <w:marRight w:val="0"/>
          <w:marTop w:val="0"/>
          <w:marBottom w:val="0"/>
          <w:divBdr>
            <w:top w:val="none" w:sz="0" w:space="0" w:color="auto"/>
            <w:left w:val="none" w:sz="0" w:space="0" w:color="auto"/>
            <w:bottom w:val="none" w:sz="0" w:space="0" w:color="auto"/>
            <w:right w:val="none" w:sz="0" w:space="0" w:color="auto"/>
          </w:divBdr>
        </w:div>
        <w:div w:id="241765858">
          <w:marLeft w:val="0"/>
          <w:marRight w:val="0"/>
          <w:marTop w:val="0"/>
          <w:marBottom w:val="0"/>
          <w:divBdr>
            <w:top w:val="none" w:sz="0" w:space="0" w:color="auto"/>
            <w:left w:val="none" w:sz="0" w:space="0" w:color="auto"/>
            <w:bottom w:val="none" w:sz="0" w:space="0" w:color="auto"/>
            <w:right w:val="none" w:sz="0" w:space="0" w:color="auto"/>
          </w:divBdr>
        </w:div>
        <w:div w:id="779570585">
          <w:marLeft w:val="0"/>
          <w:marRight w:val="0"/>
          <w:marTop w:val="0"/>
          <w:marBottom w:val="0"/>
          <w:divBdr>
            <w:top w:val="none" w:sz="0" w:space="0" w:color="auto"/>
            <w:left w:val="none" w:sz="0" w:space="0" w:color="auto"/>
            <w:bottom w:val="none" w:sz="0" w:space="0" w:color="auto"/>
            <w:right w:val="none" w:sz="0" w:space="0" w:color="auto"/>
          </w:divBdr>
        </w:div>
        <w:div w:id="1971202457">
          <w:marLeft w:val="0"/>
          <w:marRight w:val="0"/>
          <w:marTop w:val="0"/>
          <w:marBottom w:val="0"/>
          <w:divBdr>
            <w:top w:val="none" w:sz="0" w:space="0" w:color="auto"/>
            <w:left w:val="none" w:sz="0" w:space="0" w:color="auto"/>
            <w:bottom w:val="none" w:sz="0" w:space="0" w:color="auto"/>
            <w:right w:val="none" w:sz="0" w:space="0" w:color="auto"/>
          </w:divBdr>
        </w:div>
        <w:div w:id="2023895817">
          <w:marLeft w:val="0"/>
          <w:marRight w:val="0"/>
          <w:marTop w:val="0"/>
          <w:marBottom w:val="0"/>
          <w:divBdr>
            <w:top w:val="none" w:sz="0" w:space="0" w:color="auto"/>
            <w:left w:val="none" w:sz="0" w:space="0" w:color="auto"/>
            <w:bottom w:val="none" w:sz="0" w:space="0" w:color="auto"/>
            <w:right w:val="none" w:sz="0" w:space="0" w:color="auto"/>
          </w:divBdr>
        </w:div>
        <w:div w:id="1836993936">
          <w:marLeft w:val="0"/>
          <w:marRight w:val="0"/>
          <w:marTop w:val="0"/>
          <w:marBottom w:val="0"/>
          <w:divBdr>
            <w:top w:val="none" w:sz="0" w:space="0" w:color="auto"/>
            <w:left w:val="none" w:sz="0" w:space="0" w:color="auto"/>
            <w:bottom w:val="none" w:sz="0" w:space="0" w:color="auto"/>
            <w:right w:val="none" w:sz="0" w:space="0" w:color="auto"/>
          </w:divBdr>
        </w:div>
        <w:div w:id="438112714">
          <w:marLeft w:val="0"/>
          <w:marRight w:val="0"/>
          <w:marTop w:val="0"/>
          <w:marBottom w:val="0"/>
          <w:divBdr>
            <w:top w:val="none" w:sz="0" w:space="0" w:color="auto"/>
            <w:left w:val="none" w:sz="0" w:space="0" w:color="auto"/>
            <w:bottom w:val="none" w:sz="0" w:space="0" w:color="auto"/>
            <w:right w:val="none" w:sz="0" w:space="0" w:color="auto"/>
          </w:divBdr>
        </w:div>
        <w:div w:id="260767863">
          <w:marLeft w:val="0"/>
          <w:marRight w:val="0"/>
          <w:marTop w:val="0"/>
          <w:marBottom w:val="0"/>
          <w:divBdr>
            <w:top w:val="none" w:sz="0" w:space="0" w:color="auto"/>
            <w:left w:val="none" w:sz="0" w:space="0" w:color="auto"/>
            <w:bottom w:val="none" w:sz="0" w:space="0" w:color="auto"/>
            <w:right w:val="none" w:sz="0" w:space="0" w:color="auto"/>
          </w:divBdr>
        </w:div>
        <w:div w:id="1870414195">
          <w:marLeft w:val="0"/>
          <w:marRight w:val="0"/>
          <w:marTop w:val="0"/>
          <w:marBottom w:val="0"/>
          <w:divBdr>
            <w:top w:val="none" w:sz="0" w:space="0" w:color="auto"/>
            <w:left w:val="none" w:sz="0" w:space="0" w:color="auto"/>
            <w:bottom w:val="none" w:sz="0" w:space="0" w:color="auto"/>
            <w:right w:val="none" w:sz="0" w:space="0" w:color="auto"/>
          </w:divBdr>
        </w:div>
        <w:div w:id="60062743">
          <w:marLeft w:val="0"/>
          <w:marRight w:val="0"/>
          <w:marTop w:val="0"/>
          <w:marBottom w:val="0"/>
          <w:divBdr>
            <w:top w:val="none" w:sz="0" w:space="0" w:color="auto"/>
            <w:left w:val="none" w:sz="0" w:space="0" w:color="auto"/>
            <w:bottom w:val="none" w:sz="0" w:space="0" w:color="auto"/>
            <w:right w:val="none" w:sz="0" w:space="0" w:color="auto"/>
          </w:divBdr>
        </w:div>
        <w:div w:id="508443518">
          <w:marLeft w:val="0"/>
          <w:marRight w:val="0"/>
          <w:marTop w:val="0"/>
          <w:marBottom w:val="0"/>
          <w:divBdr>
            <w:top w:val="none" w:sz="0" w:space="0" w:color="auto"/>
            <w:left w:val="none" w:sz="0" w:space="0" w:color="auto"/>
            <w:bottom w:val="none" w:sz="0" w:space="0" w:color="auto"/>
            <w:right w:val="none" w:sz="0" w:space="0" w:color="auto"/>
          </w:divBdr>
        </w:div>
        <w:div w:id="1493838707">
          <w:marLeft w:val="0"/>
          <w:marRight w:val="0"/>
          <w:marTop w:val="0"/>
          <w:marBottom w:val="0"/>
          <w:divBdr>
            <w:top w:val="none" w:sz="0" w:space="0" w:color="auto"/>
            <w:left w:val="none" w:sz="0" w:space="0" w:color="auto"/>
            <w:bottom w:val="none" w:sz="0" w:space="0" w:color="auto"/>
            <w:right w:val="none" w:sz="0" w:space="0" w:color="auto"/>
          </w:divBdr>
        </w:div>
        <w:div w:id="2047831420">
          <w:marLeft w:val="0"/>
          <w:marRight w:val="0"/>
          <w:marTop w:val="0"/>
          <w:marBottom w:val="0"/>
          <w:divBdr>
            <w:top w:val="none" w:sz="0" w:space="0" w:color="auto"/>
            <w:left w:val="none" w:sz="0" w:space="0" w:color="auto"/>
            <w:bottom w:val="none" w:sz="0" w:space="0" w:color="auto"/>
            <w:right w:val="none" w:sz="0" w:space="0" w:color="auto"/>
          </w:divBdr>
        </w:div>
        <w:div w:id="1265763958">
          <w:marLeft w:val="0"/>
          <w:marRight w:val="0"/>
          <w:marTop w:val="0"/>
          <w:marBottom w:val="0"/>
          <w:divBdr>
            <w:top w:val="none" w:sz="0" w:space="0" w:color="auto"/>
            <w:left w:val="none" w:sz="0" w:space="0" w:color="auto"/>
            <w:bottom w:val="none" w:sz="0" w:space="0" w:color="auto"/>
            <w:right w:val="none" w:sz="0" w:space="0" w:color="auto"/>
          </w:divBdr>
        </w:div>
        <w:div w:id="1693531593">
          <w:marLeft w:val="0"/>
          <w:marRight w:val="0"/>
          <w:marTop w:val="0"/>
          <w:marBottom w:val="0"/>
          <w:divBdr>
            <w:top w:val="none" w:sz="0" w:space="0" w:color="auto"/>
            <w:left w:val="none" w:sz="0" w:space="0" w:color="auto"/>
            <w:bottom w:val="none" w:sz="0" w:space="0" w:color="auto"/>
            <w:right w:val="none" w:sz="0" w:space="0" w:color="auto"/>
          </w:divBdr>
        </w:div>
        <w:div w:id="1443525435">
          <w:marLeft w:val="0"/>
          <w:marRight w:val="0"/>
          <w:marTop w:val="0"/>
          <w:marBottom w:val="0"/>
          <w:divBdr>
            <w:top w:val="none" w:sz="0" w:space="0" w:color="auto"/>
            <w:left w:val="none" w:sz="0" w:space="0" w:color="auto"/>
            <w:bottom w:val="none" w:sz="0" w:space="0" w:color="auto"/>
            <w:right w:val="none" w:sz="0" w:space="0" w:color="auto"/>
          </w:divBdr>
        </w:div>
        <w:div w:id="1262880115">
          <w:marLeft w:val="0"/>
          <w:marRight w:val="0"/>
          <w:marTop w:val="0"/>
          <w:marBottom w:val="0"/>
          <w:divBdr>
            <w:top w:val="none" w:sz="0" w:space="0" w:color="auto"/>
            <w:left w:val="none" w:sz="0" w:space="0" w:color="auto"/>
            <w:bottom w:val="none" w:sz="0" w:space="0" w:color="auto"/>
            <w:right w:val="none" w:sz="0" w:space="0" w:color="auto"/>
          </w:divBdr>
        </w:div>
        <w:div w:id="177234264">
          <w:marLeft w:val="0"/>
          <w:marRight w:val="0"/>
          <w:marTop w:val="0"/>
          <w:marBottom w:val="0"/>
          <w:divBdr>
            <w:top w:val="none" w:sz="0" w:space="0" w:color="auto"/>
            <w:left w:val="none" w:sz="0" w:space="0" w:color="auto"/>
            <w:bottom w:val="none" w:sz="0" w:space="0" w:color="auto"/>
            <w:right w:val="none" w:sz="0" w:space="0" w:color="auto"/>
          </w:divBdr>
        </w:div>
        <w:div w:id="569391961">
          <w:marLeft w:val="0"/>
          <w:marRight w:val="0"/>
          <w:marTop w:val="0"/>
          <w:marBottom w:val="0"/>
          <w:divBdr>
            <w:top w:val="none" w:sz="0" w:space="0" w:color="auto"/>
            <w:left w:val="none" w:sz="0" w:space="0" w:color="auto"/>
            <w:bottom w:val="none" w:sz="0" w:space="0" w:color="auto"/>
            <w:right w:val="none" w:sz="0" w:space="0" w:color="auto"/>
          </w:divBdr>
        </w:div>
        <w:div w:id="1632708323">
          <w:marLeft w:val="0"/>
          <w:marRight w:val="0"/>
          <w:marTop w:val="0"/>
          <w:marBottom w:val="0"/>
          <w:divBdr>
            <w:top w:val="none" w:sz="0" w:space="0" w:color="auto"/>
            <w:left w:val="none" w:sz="0" w:space="0" w:color="auto"/>
            <w:bottom w:val="none" w:sz="0" w:space="0" w:color="auto"/>
            <w:right w:val="none" w:sz="0" w:space="0" w:color="auto"/>
          </w:divBdr>
        </w:div>
        <w:div w:id="2012293531">
          <w:marLeft w:val="0"/>
          <w:marRight w:val="0"/>
          <w:marTop w:val="0"/>
          <w:marBottom w:val="0"/>
          <w:divBdr>
            <w:top w:val="none" w:sz="0" w:space="0" w:color="auto"/>
            <w:left w:val="none" w:sz="0" w:space="0" w:color="auto"/>
            <w:bottom w:val="none" w:sz="0" w:space="0" w:color="auto"/>
            <w:right w:val="none" w:sz="0" w:space="0" w:color="auto"/>
          </w:divBdr>
        </w:div>
        <w:div w:id="577982375">
          <w:marLeft w:val="0"/>
          <w:marRight w:val="0"/>
          <w:marTop w:val="0"/>
          <w:marBottom w:val="0"/>
          <w:divBdr>
            <w:top w:val="none" w:sz="0" w:space="0" w:color="auto"/>
            <w:left w:val="none" w:sz="0" w:space="0" w:color="auto"/>
            <w:bottom w:val="none" w:sz="0" w:space="0" w:color="auto"/>
            <w:right w:val="none" w:sz="0" w:space="0" w:color="auto"/>
          </w:divBdr>
        </w:div>
        <w:div w:id="1771000641">
          <w:marLeft w:val="0"/>
          <w:marRight w:val="0"/>
          <w:marTop w:val="0"/>
          <w:marBottom w:val="0"/>
          <w:divBdr>
            <w:top w:val="none" w:sz="0" w:space="0" w:color="auto"/>
            <w:left w:val="none" w:sz="0" w:space="0" w:color="auto"/>
            <w:bottom w:val="none" w:sz="0" w:space="0" w:color="auto"/>
            <w:right w:val="none" w:sz="0" w:space="0" w:color="auto"/>
          </w:divBdr>
        </w:div>
        <w:div w:id="2142920087">
          <w:marLeft w:val="0"/>
          <w:marRight w:val="0"/>
          <w:marTop w:val="0"/>
          <w:marBottom w:val="0"/>
          <w:divBdr>
            <w:top w:val="none" w:sz="0" w:space="0" w:color="auto"/>
            <w:left w:val="none" w:sz="0" w:space="0" w:color="auto"/>
            <w:bottom w:val="none" w:sz="0" w:space="0" w:color="auto"/>
            <w:right w:val="none" w:sz="0" w:space="0" w:color="auto"/>
          </w:divBdr>
        </w:div>
        <w:div w:id="158884040">
          <w:marLeft w:val="0"/>
          <w:marRight w:val="0"/>
          <w:marTop w:val="0"/>
          <w:marBottom w:val="0"/>
          <w:divBdr>
            <w:top w:val="none" w:sz="0" w:space="0" w:color="auto"/>
            <w:left w:val="none" w:sz="0" w:space="0" w:color="auto"/>
            <w:bottom w:val="none" w:sz="0" w:space="0" w:color="auto"/>
            <w:right w:val="none" w:sz="0" w:space="0" w:color="auto"/>
          </w:divBdr>
        </w:div>
        <w:div w:id="1889219364">
          <w:marLeft w:val="0"/>
          <w:marRight w:val="0"/>
          <w:marTop w:val="0"/>
          <w:marBottom w:val="0"/>
          <w:divBdr>
            <w:top w:val="none" w:sz="0" w:space="0" w:color="auto"/>
            <w:left w:val="none" w:sz="0" w:space="0" w:color="auto"/>
            <w:bottom w:val="none" w:sz="0" w:space="0" w:color="auto"/>
            <w:right w:val="none" w:sz="0" w:space="0" w:color="auto"/>
          </w:divBdr>
        </w:div>
        <w:div w:id="276254651">
          <w:marLeft w:val="0"/>
          <w:marRight w:val="0"/>
          <w:marTop w:val="0"/>
          <w:marBottom w:val="0"/>
          <w:divBdr>
            <w:top w:val="none" w:sz="0" w:space="0" w:color="auto"/>
            <w:left w:val="none" w:sz="0" w:space="0" w:color="auto"/>
            <w:bottom w:val="none" w:sz="0" w:space="0" w:color="auto"/>
            <w:right w:val="none" w:sz="0" w:space="0" w:color="auto"/>
          </w:divBdr>
        </w:div>
        <w:div w:id="1273171974">
          <w:marLeft w:val="0"/>
          <w:marRight w:val="0"/>
          <w:marTop w:val="0"/>
          <w:marBottom w:val="0"/>
          <w:divBdr>
            <w:top w:val="none" w:sz="0" w:space="0" w:color="auto"/>
            <w:left w:val="none" w:sz="0" w:space="0" w:color="auto"/>
            <w:bottom w:val="none" w:sz="0" w:space="0" w:color="auto"/>
            <w:right w:val="none" w:sz="0" w:space="0" w:color="auto"/>
          </w:divBdr>
        </w:div>
        <w:div w:id="1442383469">
          <w:marLeft w:val="0"/>
          <w:marRight w:val="0"/>
          <w:marTop w:val="0"/>
          <w:marBottom w:val="0"/>
          <w:divBdr>
            <w:top w:val="none" w:sz="0" w:space="0" w:color="auto"/>
            <w:left w:val="none" w:sz="0" w:space="0" w:color="auto"/>
            <w:bottom w:val="none" w:sz="0" w:space="0" w:color="auto"/>
            <w:right w:val="none" w:sz="0" w:space="0" w:color="auto"/>
          </w:divBdr>
        </w:div>
        <w:div w:id="2113821754">
          <w:marLeft w:val="0"/>
          <w:marRight w:val="0"/>
          <w:marTop w:val="0"/>
          <w:marBottom w:val="0"/>
          <w:divBdr>
            <w:top w:val="none" w:sz="0" w:space="0" w:color="auto"/>
            <w:left w:val="none" w:sz="0" w:space="0" w:color="auto"/>
            <w:bottom w:val="none" w:sz="0" w:space="0" w:color="auto"/>
            <w:right w:val="none" w:sz="0" w:space="0" w:color="auto"/>
          </w:divBdr>
        </w:div>
        <w:div w:id="908541569">
          <w:marLeft w:val="0"/>
          <w:marRight w:val="0"/>
          <w:marTop w:val="0"/>
          <w:marBottom w:val="0"/>
          <w:divBdr>
            <w:top w:val="none" w:sz="0" w:space="0" w:color="auto"/>
            <w:left w:val="none" w:sz="0" w:space="0" w:color="auto"/>
            <w:bottom w:val="none" w:sz="0" w:space="0" w:color="auto"/>
            <w:right w:val="none" w:sz="0" w:space="0" w:color="auto"/>
          </w:divBdr>
        </w:div>
        <w:div w:id="137772837">
          <w:marLeft w:val="0"/>
          <w:marRight w:val="0"/>
          <w:marTop w:val="0"/>
          <w:marBottom w:val="0"/>
          <w:divBdr>
            <w:top w:val="none" w:sz="0" w:space="0" w:color="auto"/>
            <w:left w:val="none" w:sz="0" w:space="0" w:color="auto"/>
            <w:bottom w:val="none" w:sz="0" w:space="0" w:color="auto"/>
            <w:right w:val="none" w:sz="0" w:space="0" w:color="auto"/>
          </w:divBdr>
        </w:div>
        <w:div w:id="262031761">
          <w:marLeft w:val="0"/>
          <w:marRight w:val="0"/>
          <w:marTop w:val="0"/>
          <w:marBottom w:val="0"/>
          <w:divBdr>
            <w:top w:val="none" w:sz="0" w:space="0" w:color="auto"/>
            <w:left w:val="none" w:sz="0" w:space="0" w:color="auto"/>
            <w:bottom w:val="none" w:sz="0" w:space="0" w:color="auto"/>
            <w:right w:val="none" w:sz="0" w:space="0" w:color="auto"/>
          </w:divBdr>
        </w:div>
        <w:div w:id="1597471306">
          <w:marLeft w:val="0"/>
          <w:marRight w:val="0"/>
          <w:marTop w:val="0"/>
          <w:marBottom w:val="0"/>
          <w:divBdr>
            <w:top w:val="none" w:sz="0" w:space="0" w:color="auto"/>
            <w:left w:val="none" w:sz="0" w:space="0" w:color="auto"/>
            <w:bottom w:val="none" w:sz="0" w:space="0" w:color="auto"/>
            <w:right w:val="none" w:sz="0" w:space="0" w:color="auto"/>
          </w:divBdr>
        </w:div>
        <w:div w:id="280261121">
          <w:marLeft w:val="0"/>
          <w:marRight w:val="0"/>
          <w:marTop w:val="0"/>
          <w:marBottom w:val="0"/>
          <w:divBdr>
            <w:top w:val="none" w:sz="0" w:space="0" w:color="auto"/>
            <w:left w:val="none" w:sz="0" w:space="0" w:color="auto"/>
            <w:bottom w:val="none" w:sz="0" w:space="0" w:color="auto"/>
            <w:right w:val="none" w:sz="0" w:space="0" w:color="auto"/>
          </w:divBdr>
        </w:div>
        <w:div w:id="1194421290">
          <w:marLeft w:val="0"/>
          <w:marRight w:val="0"/>
          <w:marTop w:val="0"/>
          <w:marBottom w:val="0"/>
          <w:divBdr>
            <w:top w:val="none" w:sz="0" w:space="0" w:color="auto"/>
            <w:left w:val="none" w:sz="0" w:space="0" w:color="auto"/>
            <w:bottom w:val="none" w:sz="0" w:space="0" w:color="auto"/>
            <w:right w:val="none" w:sz="0" w:space="0" w:color="auto"/>
          </w:divBdr>
        </w:div>
        <w:div w:id="641276802">
          <w:marLeft w:val="0"/>
          <w:marRight w:val="0"/>
          <w:marTop w:val="0"/>
          <w:marBottom w:val="0"/>
          <w:divBdr>
            <w:top w:val="none" w:sz="0" w:space="0" w:color="auto"/>
            <w:left w:val="none" w:sz="0" w:space="0" w:color="auto"/>
            <w:bottom w:val="none" w:sz="0" w:space="0" w:color="auto"/>
            <w:right w:val="none" w:sz="0" w:space="0" w:color="auto"/>
          </w:divBdr>
        </w:div>
        <w:div w:id="1700858425">
          <w:marLeft w:val="0"/>
          <w:marRight w:val="0"/>
          <w:marTop w:val="0"/>
          <w:marBottom w:val="0"/>
          <w:divBdr>
            <w:top w:val="none" w:sz="0" w:space="0" w:color="auto"/>
            <w:left w:val="none" w:sz="0" w:space="0" w:color="auto"/>
            <w:bottom w:val="none" w:sz="0" w:space="0" w:color="auto"/>
            <w:right w:val="none" w:sz="0" w:space="0" w:color="auto"/>
          </w:divBdr>
        </w:div>
        <w:div w:id="869533092">
          <w:marLeft w:val="0"/>
          <w:marRight w:val="0"/>
          <w:marTop w:val="0"/>
          <w:marBottom w:val="0"/>
          <w:divBdr>
            <w:top w:val="none" w:sz="0" w:space="0" w:color="auto"/>
            <w:left w:val="none" w:sz="0" w:space="0" w:color="auto"/>
            <w:bottom w:val="none" w:sz="0" w:space="0" w:color="auto"/>
            <w:right w:val="none" w:sz="0" w:space="0" w:color="auto"/>
          </w:divBdr>
        </w:div>
        <w:div w:id="1588005408">
          <w:marLeft w:val="0"/>
          <w:marRight w:val="0"/>
          <w:marTop w:val="0"/>
          <w:marBottom w:val="0"/>
          <w:divBdr>
            <w:top w:val="none" w:sz="0" w:space="0" w:color="auto"/>
            <w:left w:val="none" w:sz="0" w:space="0" w:color="auto"/>
            <w:bottom w:val="none" w:sz="0" w:space="0" w:color="auto"/>
            <w:right w:val="none" w:sz="0" w:space="0" w:color="auto"/>
          </w:divBdr>
        </w:div>
        <w:div w:id="1715539119">
          <w:marLeft w:val="0"/>
          <w:marRight w:val="0"/>
          <w:marTop w:val="0"/>
          <w:marBottom w:val="0"/>
          <w:divBdr>
            <w:top w:val="none" w:sz="0" w:space="0" w:color="auto"/>
            <w:left w:val="none" w:sz="0" w:space="0" w:color="auto"/>
            <w:bottom w:val="none" w:sz="0" w:space="0" w:color="auto"/>
            <w:right w:val="none" w:sz="0" w:space="0" w:color="auto"/>
          </w:divBdr>
        </w:div>
        <w:div w:id="653678365">
          <w:marLeft w:val="0"/>
          <w:marRight w:val="0"/>
          <w:marTop w:val="0"/>
          <w:marBottom w:val="0"/>
          <w:divBdr>
            <w:top w:val="none" w:sz="0" w:space="0" w:color="auto"/>
            <w:left w:val="none" w:sz="0" w:space="0" w:color="auto"/>
            <w:bottom w:val="none" w:sz="0" w:space="0" w:color="auto"/>
            <w:right w:val="none" w:sz="0" w:space="0" w:color="auto"/>
          </w:divBdr>
        </w:div>
        <w:div w:id="308484413">
          <w:marLeft w:val="0"/>
          <w:marRight w:val="0"/>
          <w:marTop w:val="0"/>
          <w:marBottom w:val="0"/>
          <w:divBdr>
            <w:top w:val="none" w:sz="0" w:space="0" w:color="auto"/>
            <w:left w:val="none" w:sz="0" w:space="0" w:color="auto"/>
            <w:bottom w:val="none" w:sz="0" w:space="0" w:color="auto"/>
            <w:right w:val="none" w:sz="0" w:space="0" w:color="auto"/>
          </w:divBdr>
        </w:div>
        <w:div w:id="1242060811">
          <w:marLeft w:val="0"/>
          <w:marRight w:val="0"/>
          <w:marTop w:val="0"/>
          <w:marBottom w:val="0"/>
          <w:divBdr>
            <w:top w:val="none" w:sz="0" w:space="0" w:color="auto"/>
            <w:left w:val="none" w:sz="0" w:space="0" w:color="auto"/>
            <w:bottom w:val="none" w:sz="0" w:space="0" w:color="auto"/>
            <w:right w:val="none" w:sz="0" w:space="0" w:color="auto"/>
          </w:divBdr>
        </w:div>
        <w:div w:id="1200364604">
          <w:marLeft w:val="0"/>
          <w:marRight w:val="0"/>
          <w:marTop w:val="0"/>
          <w:marBottom w:val="0"/>
          <w:divBdr>
            <w:top w:val="none" w:sz="0" w:space="0" w:color="auto"/>
            <w:left w:val="none" w:sz="0" w:space="0" w:color="auto"/>
            <w:bottom w:val="none" w:sz="0" w:space="0" w:color="auto"/>
            <w:right w:val="none" w:sz="0" w:space="0" w:color="auto"/>
          </w:divBdr>
        </w:div>
        <w:div w:id="784538070">
          <w:marLeft w:val="0"/>
          <w:marRight w:val="0"/>
          <w:marTop w:val="0"/>
          <w:marBottom w:val="0"/>
          <w:divBdr>
            <w:top w:val="none" w:sz="0" w:space="0" w:color="auto"/>
            <w:left w:val="none" w:sz="0" w:space="0" w:color="auto"/>
            <w:bottom w:val="none" w:sz="0" w:space="0" w:color="auto"/>
            <w:right w:val="none" w:sz="0" w:space="0" w:color="auto"/>
          </w:divBdr>
        </w:div>
        <w:div w:id="973827544">
          <w:marLeft w:val="0"/>
          <w:marRight w:val="0"/>
          <w:marTop w:val="0"/>
          <w:marBottom w:val="0"/>
          <w:divBdr>
            <w:top w:val="none" w:sz="0" w:space="0" w:color="auto"/>
            <w:left w:val="none" w:sz="0" w:space="0" w:color="auto"/>
            <w:bottom w:val="none" w:sz="0" w:space="0" w:color="auto"/>
            <w:right w:val="none" w:sz="0" w:space="0" w:color="auto"/>
          </w:divBdr>
        </w:div>
        <w:div w:id="733434546">
          <w:marLeft w:val="0"/>
          <w:marRight w:val="0"/>
          <w:marTop w:val="0"/>
          <w:marBottom w:val="0"/>
          <w:divBdr>
            <w:top w:val="none" w:sz="0" w:space="0" w:color="auto"/>
            <w:left w:val="none" w:sz="0" w:space="0" w:color="auto"/>
            <w:bottom w:val="none" w:sz="0" w:space="0" w:color="auto"/>
            <w:right w:val="none" w:sz="0" w:space="0" w:color="auto"/>
          </w:divBdr>
        </w:div>
        <w:div w:id="671494099">
          <w:marLeft w:val="0"/>
          <w:marRight w:val="0"/>
          <w:marTop w:val="0"/>
          <w:marBottom w:val="0"/>
          <w:divBdr>
            <w:top w:val="none" w:sz="0" w:space="0" w:color="auto"/>
            <w:left w:val="none" w:sz="0" w:space="0" w:color="auto"/>
            <w:bottom w:val="none" w:sz="0" w:space="0" w:color="auto"/>
            <w:right w:val="none" w:sz="0" w:space="0" w:color="auto"/>
          </w:divBdr>
        </w:div>
        <w:div w:id="1185291080">
          <w:marLeft w:val="0"/>
          <w:marRight w:val="0"/>
          <w:marTop w:val="0"/>
          <w:marBottom w:val="0"/>
          <w:divBdr>
            <w:top w:val="none" w:sz="0" w:space="0" w:color="auto"/>
            <w:left w:val="none" w:sz="0" w:space="0" w:color="auto"/>
            <w:bottom w:val="none" w:sz="0" w:space="0" w:color="auto"/>
            <w:right w:val="none" w:sz="0" w:space="0" w:color="auto"/>
          </w:divBdr>
        </w:div>
        <w:div w:id="576281963">
          <w:marLeft w:val="0"/>
          <w:marRight w:val="0"/>
          <w:marTop w:val="0"/>
          <w:marBottom w:val="0"/>
          <w:divBdr>
            <w:top w:val="none" w:sz="0" w:space="0" w:color="auto"/>
            <w:left w:val="none" w:sz="0" w:space="0" w:color="auto"/>
            <w:bottom w:val="none" w:sz="0" w:space="0" w:color="auto"/>
            <w:right w:val="none" w:sz="0" w:space="0" w:color="auto"/>
          </w:divBdr>
        </w:div>
        <w:div w:id="115637861">
          <w:marLeft w:val="0"/>
          <w:marRight w:val="0"/>
          <w:marTop w:val="0"/>
          <w:marBottom w:val="0"/>
          <w:divBdr>
            <w:top w:val="none" w:sz="0" w:space="0" w:color="auto"/>
            <w:left w:val="none" w:sz="0" w:space="0" w:color="auto"/>
            <w:bottom w:val="none" w:sz="0" w:space="0" w:color="auto"/>
            <w:right w:val="none" w:sz="0" w:space="0" w:color="auto"/>
          </w:divBdr>
        </w:div>
        <w:div w:id="125780952">
          <w:marLeft w:val="0"/>
          <w:marRight w:val="0"/>
          <w:marTop w:val="0"/>
          <w:marBottom w:val="0"/>
          <w:divBdr>
            <w:top w:val="none" w:sz="0" w:space="0" w:color="auto"/>
            <w:left w:val="none" w:sz="0" w:space="0" w:color="auto"/>
            <w:bottom w:val="none" w:sz="0" w:space="0" w:color="auto"/>
            <w:right w:val="none" w:sz="0" w:space="0" w:color="auto"/>
          </w:divBdr>
        </w:div>
        <w:div w:id="1403991853">
          <w:marLeft w:val="0"/>
          <w:marRight w:val="0"/>
          <w:marTop w:val="0"/>
          <w:marBottom w:val="0"/>
          <w:divBdr>
            <w:top w:val="none" w:sz="0" w:space="0" w:color="auto"/>
            <w:left w:val="none" w:sz="0" w:space="0" w:color="auto"/>
            <w:bottom w:val="none" w:sz="0" w:space="0" w:color="auto"/>
            <w:right w:val="none" w:sz="0" w:space="0" w:color="auto"/>
          </w:divBdr>
        </w:div>
        <w:div w:id="1095714134">
          <w:marLeft w:val="0"/>
          <w:marRight w:val="0"/>
          <w:marTop w:val="0"/>
          <w:marBottom w:val="0"/>
          <w:divBdr>
            <w:top w:val="none" w:sz="0" w:space="0" w:color="auto"/>
            <w:left w:val="none" w:sz="0" w:space="0" w:color="auto"/>
            <w:bottom w:val="none" w:sz="0" w:space="0" w:color="auto"/>
            <w:right w:val="none" w:sz="0" w:space="0" w:color="auto"/>
          </w:divBdr>
        </w:div>
        <w:div w:id="559681816">
          <w:marLeft w:val="0"/>
          <w:marRight w:val="0"/>
          <w:marTop w:val="0"/>
          <w:marBottom w:val="0"/>
          <w:divBdr>
            <w:top w:val="none" w:sz="0" w:space="0" w:color="auto"/>
            <w:left w:val="none" w:sz="0" w:space="0" w:color="auto"/>
            <w:bottom w:val="none" w:sz="0" w:space="0" w:color="auto"/>
            <w:right w:val="none" w:sz="0" w:space="0" w:color="auto"/>
          </w:divBdr>
        </w:div>
        <w:div w:id="1537891512">
          <w:marLeft w:val="0"/>
          <w:marRight w:val="0"/>
          <w:marTop w:val="0"/>
          <w:marBottom w:val="0"/>
          <w:divBdr>
            <w:top w:val="none" w:sz="0" w:space="0" w:color="auto"/>
            <w:left w:val="none" w:sz="0" w:space="0" w:color="auto"/>
            <w:bottom w:val="none" w:sz="0" w:space="0" w:color="auto"/>
            <w:right w:val="none" w:sz="0" w:space="0" w:color="auto"/>
          </w:divBdr>
        </w:div>
        <w:div w:id="307830510">
          <w:marLeft w:val="0"/>
          <w:marRight w:val="0"/>
          <w:marTop w:val="0"/>
          <w:marBottom w:val="0"/>
          <w:divBdr>
            <w:top w:val="none" w:sz="0" w:space="0" w:color="auto"/>
            <w:left w:val="none" w:sz="0" w:space="0" w:color="auto"/>
            <w:bottom w:val="none" w:sz="0" w:space="0" w:color="auto"/>
            <w:right w:val="none" w:sz="0" w:space="0" w:color="auto"/>
          </w:divBdr>
        </w:div>
        <w:div w:id="254755469">
          <w:marLeft w:val="0"/>
          <w:marRight w:val="0"/>
          <w:marTop w:val="0"/>
          <w:marBottom w:val="0"/>
          <w:divBdr>
            <w:top w:val="none" w:sz="0" w:space="0" w:color="auto"/>
            <w:left w:val="none" w:sz="0" w:space="0" w:color="auto"/>
            <w:bottom w:val="none" w:sz="0" w:space="0" w:color="auto"/>
            <w:right w:val="none" w:sz="0" w:space="0" w:color="auto"/>
          </w:divBdr>
        </w:div>
        <w:div w:id="937638784">
          <w:marLeft w:val="0"/>
          <w:marRight w:val="0"/>
          <w:marTop w:val="0"/>
          <w:marBottom w:val="0"/>
          <w:divBdr>
            <w:top w:val="none" w:sz="0" w:space="0" w:color="auto"/>
            <w:left w:val="none" w:sz="0" w:space="0" w:color="auto"/>
            <w:bottom w:val="none" w:sz="0" w:space="0" w:color="auto"/>
            <w:right w:val="none" w:sz="0" w:space="0" w:color="auto"/>
          </w:divBdr>
        </w:div>
        <w:div w:id="1217620628">
          <w:marLeft w:val="0"/>
          <w:marRight w:val="0"/>
          <w:marTop w:val="0"/>
          <w:marBottom w:val="0"/>
          <w:divBdr>
            <w:top w:val="none" w:sz="0" w:space="0" w:color="auto"/>
            <w:left w:val="none" w:sz="0" w:space="0" w:color="auto"/>
            <w:bottom w:val="none" w:sz="0" w:space="0" w:color="auto"/>
            <w:right w:val="none" w:sz="0" w:space="0" w:color="auto"/>
          </w:divBdr>
        </w:div>
        <w:div w:id="1261449794">
          <w:marLeft w:val="0"/>
          <w:marRight w:val="0"/>
          <w:marTop w:val="0"/>
          <w:marBottom w:val="0"/>
          <w:divBdr>
            <w:top w:val="none" w:sz="0" w:space="0" w:color="auto"/>
            <w:left w:val="none" w:sz="0" w:space="0" w:color="auto"/>
            <w:bottom w:val="none" w:sz="0" w:space="0" w:color="auto"/>
            <w:right w:val="none" w:sz="0" w:space="0" w:color="auto"/>
          </w:divBdr>
        </w:div>
        <w:div w:id="382023867">
          <w:marLeft w:val="0"/>
          <w:marRight w:val="0"/>
          <w:marTop w:val="0"/>
          <w:marBottom w:val="0"/>
          <w:divBdr>
            <w:top w:val="none" w:sz="0" w:space="0" w:color="auto"/>
            <w:left w:val="none" w:sz="0" w:space="0" w:color="auto"/>
            <w:bottom w:val="none" w:sz="0" w:space="0" w:color="auto"/>
            <w:right w:val="none" w:sz="0" w:space="0" w:color="auto"/>
          </w:divBdr>
        </w:div>
        <w:div w:id="2103797116">
          <w:marLeft w:val="0"/>
          <w:marRight w:val="0"/>
          <w:marTop w:val="0"/>
          <w:marBottom w:val="0"/>
          <w:divBdr>
            <w:top w:val="none" w:sz="0" w:space="0" w:color="auto"/>
            <w:left w:val="none" w:sz="0" w:space="0" w:color="auto"/>
            <w:bottom w:val="none" w:sz="0" w:space="0" w:color="auto"/>
            <w:right w:val="none" w:sz="0" w:space="0" w:color="auto"/>
          </w:divBdr>
        </w:div>
        <w:div w:id="1800341766">
          <w:marLeft w:val="0"/>
          <w:marRight w:val="0"/>
          <w:marTop w:val="0"/>
          <w:marBottom w:val="0"/>
          <w:divBdr>
            <w:top w:val="none" w:sz="0" w:space="0" w:color="auto"/>
            <w:left w:val="none" w:sz="0" w:space="0" w:color="auto"/>
            <w:bottom w:val="none" w:sz="0" w:space="0" w:color="auto"/>
            <w:right w:val="none" w:sz="0" w:space="0" w:color="auto"/>
          </w:divBdr>
        </w:div>
        <w:div w:id="548347433">
          <w:marLeft w:val="0"/>
          <w:marRight w:val="0"/>
          <w:marTop w:val="0"/>
          <w:marBottom w:val="0"/>
          <w:divBdr>
            <w:top w:val="none" w:sz="0" w:space="0" w:color="auto"/>
            <w:left w:val="none" w:sz="0" w:space="0" w:color="auto"/>
            <w:bottom w:val="none" w:sz="0" w:space="0" w:color="auto"/>
            <w:right w:val="none" w:sz="0" w:space="0" w:color="auto"/>
          </w:divBdr>
          <w:divsChild>
            <w:div w:id="585771041">
              <w:marLeft w:val="0"/>
              <w:marRight w:val="0"/>
              <w:marTop w:val="0"/>
              <w:marBottom w:val="0"/>
              <w:divBdr>
                <w:top w:val="none" w:sz="0" w:space="0" w:color="auto"/>
                <w:left w:val="none" w:sz="0" w:space="0" w:color="auto"/>
                <w:bottom w:val="none" w:sz="0" w:space="0" w:color="auto"/>
                <w:right w:val="none" w:sz="0" w:space="0" w:color="auto"/>
              </w:divBdr>
            </w:div>
          </w:divsChild>
        </w:div>
        <w:div w:id="509292654">
          <w:marLeft w:val="0"/>
          <w:marRight w:val="0"/>
          <w:marTop w:val="0"/>
          <w:marBottom w:val="0"/>
          <w:divBdr>
            <w:top w:val="none" w:sz="0" w:space="0" w:color="auto"/>
            <w:left w:val="none" w:sz="0" w:space="0" w:color="auto"/>
            <w:bottom w:val="none" w:sz="0" w:space="0" w:color="auto"/>
            <w:right w:val="none" w:sz="0" w:space="0" w:color="auto"/>
          </w:divBdr>
        </w:div>
        <w:div w:id="2051101156">
          <w:marLeft w:val="0"/>
          <w:marRight w:val="0"/>
          <w:marTop w:val="0"/>
          <w:marBottom w:val="0"/>
          <w:divBdr>
            <w:top w:val="none" w:sz="0" w:space="0" w:color="auto"/>
            <w:left w:val="none" w:sz="0" w:space="0" w:color="auto"/>
            <w:bottom w:val="none" w:sz="0" w:space="0" w:color="auto"/>
            <w:right w:val="none" w:sz="0" w:space="0" w:color="auto"/>
          </w:divBdr>
        </w:div>
        <w:div w:id="659699869">
          <w:marLeft w:val="0"/>
          <w:marRight w:val="0"/>
          <w:marTop w:val="0"/>
          <w:marBottom w:val="0"/>
          <w:divBdr>
            <w:top w:val="none" w:sz="0" w:space="0" w:color="auto"/>
            <w:left w:val="none" w:sz="0" w:space="0" w:color="auto"/>
            <w:bottom w:val="none" w:sz="0" w:space="0" w:color="auto"/>
            <w:right w:val="none" w:sz="0" w:space="0" w:color="auto"/>
          </w:divBdr>
        </w:div>
        <w:div w:id="1725525432">
          <w:marLeft w:val="0"/>
          <w:marRight w:val="0"/>
          <w:marTop w:val="0"/>
          <w:marBottom w:val="0"/>
          <w:divBdr>
            <w:top w:val="none" w:sz="0" w:space="0" w:color="auto"/>
            <w:left w:val="none" w:sz="0" w:space="0" w:color="auto"/>
            <w:bottom w:val="none" w:sz="0" w:space="0" w:color="auto"/>
            <w:right w:val="none" w:sz="0" w:space="0" w:color="auto"/>
          </w:divBdr>
        </w:div>
        <w:div w:id="1522550707">
          <w:marLeft w:val="0"/>
          <w:marRight w:val="0"/>
          <w:marTop w:val="0"/>
          <w:marBottom w:val="0"/>
          <w:divBdr>
            <w:top w:val="none" w:sz="0" w:space="0" w:color="auto"/>
            <w:left w:val="none" w:sz="0" w:space="0" w:color="auto"/>
            <w:bottom w:val="none" w:sz="0" w:space="0" w:color="auto"/>
            <w:right w:val="none" w:sz="0" w:space="0" w:color="auto"/>
          </w:divBdr>
        </w:div>
        <w:div w:id="956983807">
          <w:marLeft w:val="0"/>
          <w:marRight w:val="0"/>
          <w:marTop w:val="0"/>
          <w:marBottom w:val="0"/>
          <w:divBdr>
            <w:top w:val="none" w:sz="0" w:space="0" w:color="auto"/>
            <w:left w:val="none" w:sz="0" w:space="0" w:color="auto"/>
            <w:bottom w:val="none" w:sz="0" w:space="0" w:color="auto"/>
            <w:right w:val="none" w:sz="0" w:space="0" w:color="auto"/>
          </w:divBdr>
        </w:div>
        <w:div w:id="367537303">
          <w:marLeft w:val="0"/>
          <w:marRight w:val="0"/>
          <w:marTop w:val="0"/>
          <w:marBottom w:val="0"/>
          <w:divBdr>
            <w:top w:val="none" w:sz="0" w:space="0" w:color="auto"/>
            <w:left w:val="none" w:sz="0" w:space="0" w:color="auto"/>
            <w:bottom w:val="none" w:sz="0" w:space="0" w:color="auto"/>
            <w:right w:val="none" w:sz="0" w:space="0" w:color="auto"/>
          </w:divBdr>
        </w:div>
        <w:div w:id="1158040475">
          <w:marLeft w:val="0"/>
          <w:marRight w:val="0"/>
          <w:marTop w:val="0"/>
          <w:marBottom w:val="0"/>
          <w:divBdr>
            <w:top w:val="none" w:sz="0" w:space="0" w:color="auto"/>
            <w:left w:val="none" w:sz="0" w:space="0" w:color="auto"/>
            <w:bottom w:val="none" w:sz="0" w:space="0" w:color="auto"/>
            <w:right w:val="none" w:sz="0" w:space="0" w:color="auto"/>
          </w:divBdr>
        </w:div>
        <w:div w:id="189876972">
          <w:marLeft w:val="0"/>
          <w:marRight w:val="0"/>
          <w:marTop w:val="0"/>
          <w:marBottom w:val="0"/>
          <w:divBdr>
            <w:top w:val="none" w:sz="0" w:space="0" w:color="auto"/>
            <w:left w:val="none" w:sz="0" w:space="0" w:color="auto"/>
            <w:bottom w:val="none" w:sz="0" w:space="0" w:color="auto"/>
            <w:right w:val="none" w:sz="0" w:space="0" w:color="auto"/>
          </w:divBdr>
        </w:div>
        <w:div w:id="1563056806">
          <w:marLeft w:val="0"/>
          <w:marRight w:val="0"/>
          <w:marTop w:val="0"/>
          <w:marBottom w:val="0"/>
          <w:divBdr>
            <w:top w:val="none" w:sz="0" w:space="0" w:color="auto"/>
            <w:left w:val="none" w:sz="0" w:space="0" w:color="auto"/>
            <w:bottom w:val="none" w:sz="0" w:space="0" w:color="auto"/>
            <w:right w:val="none" w:sz="0" w:space="0" w:color="auto"/>
          </w:divBdr>
        </w:div>
        <w:div w:id="1183589129">
          <w:marLeft w:val="0"/>
          <w:marRight w:val="0"/>
          <w:marTop w:val="0"/>
          <w:marBottom w:val="0"/>
          <w:divBdr>
            <w:top w:val="none" w:sz="0" w:space="0" w:color="auto"/>
            <w:left w:val="none" w:sz="0" w:space="0" w:color="auto"/>
            <w:bottom w:val="none" w:sz="0" w:space="0" w:color="auto"/>
            <w:right w:val="none" w:sz="0" w:space="0" w:color="auto"/>
          </w:divBdr>
        </w:div>
        <w:div w:id="819269314">
          <w:marLeft w:val="0"/>
          <w:marRight w:val="0"/>
          <w:marTop w:val="0"/>
          <w:marBottom w:val="0"/>
          <w:divBdr>
            <w:top w:val="none" w:sz="0" w:space="0" w:color="auto"/>
            <w:left w:val="none" w:sz="0" w:space="0" w:color="auto"/>
            <w:bottom w:val="none" w:sz="0" w:space="0" w:color="auto"/>
            <w:right w:val="none" w:sz="0" w:space="0" w:color="auto"/>
          </w:divBdr>
        </w:div>
        <w:div w:id="980965739">
          <w:marLeft w:val="0"/>
          <w:marRight w:val="0"/>
          <w:marTop w:val="0"/>
          <w:marBottom w:val="0"/>
          <w:divBdr>
            <w:top w:val="none" w:sz="0" w:space="0" w:color="auto"/>
            <w:left w:val="none" w:sz="0" w:space="0" w:color="auto"/>
            <w:bottom w:val="none" w:sz="0" w:space="0" w:color="auto"/>
            <w:right w:val="none" w:sz="0" w:space="0" w:color="auto"/>
          </w:divBdr>
        </w:div>
        <w:div w:id="123623038">
          <w:marLeft w:val="0"/>
          <w:marRight w:val="0"/>
          <w:marTop w:val="0"/>
          <w:marBottom w:val="0"/>
          <w:divBdr>
            <w:top w:val="none" w:sz="0" w:space="0" w:color="auto"/>
            <w:left w:val="none" w:sz="0" w:space="0" w:color="auto"/>
            <w:bottom w:val="none" w:sz="0" w:space="0" w:color="auto"/>
            <w:right w:val="none" w:sz="0" w:space="0" w:color="auto"/>
          </w:divBdr>
        </w:div>
        <w:div w:id="873805707">
          <w:marLeft w:val="0"/>
          <w:marRight w:val="0"/>
          <w:marTop w:val="0"/>
          <w:marBottom w:val="0"/>
          <w:divBdr>
            <w:top w:val="none" w:sz="0" w:space="0" w:color="auto"/>
            <w:left w:val="none" w:sz="0" w:space="0" w:color="auto"/>
            <w:bottom w:val="none" w:sz="0" w:space="0" w:color="auto"/>
            <w:right w:val="none" w:sz="0" w:space="0" w:color="auto"/>
          </w:divBdr>
        </w:div>
        <w:div w:id="1881622173">
          <w:marLeft w:val="0"/>
          <w:marRight w:val="0"/>
          <w:marTop w:val="0"/>
          <w:marBottom w:val="0"/>
          <w:divBdr>
            <w:top w:val="none" w:sz="0" w:space="0" w:color="auto"/>
            <w:left w:val="none" w:sz="0" w:space="0" w:color="auto"/>
            <w:bottom w:val="none" w:sz="0" w:space="0" w:color="auto"/>
            <w:right w:val="none" w:sz="0" w:space="0" w:color="auto"/>
          </w:divBdr>
          <w:divsChild>
            <w:div w:id="1907102494">
              <w:marLeft w:val="0"/>
              <w:marRight w:val="0"/>
              <w:marTop w:val="0"/>
              <w:marBottom w:val="0"/>
              <w:divBdr>
                <w:top w:val="none" w:sz="0" w:space="0" w:color="auto"/>
                <w:left w:val="none" w:sz="0" w:space="0" w:color="auto"/>
                <w:bottom w:val="none" w:sz="0" w:space="0" w:color="auto"/>
                <w:right w:val="none" w:sz="0" w:space="0" w:color="auto"/>
              </w:divBdr>
              <w:divsChild>
                <w:div w:id="362445812">
                  <w:marLeft w:val="0"/>
                  <w:marRight w:val="0"/>
                  <w:marTop w:val="240"/>
                  <w:marBottom w:val="240"/>
                  <w:divBdr>
                    <w:top w:val="none" w:sz="0" w:space="0" w:color="auto"/>
                    <w:left w:val="none" w:sz="0" w:space="0" w:color="auto"/>
                    <w:bottom w:val="none" w:sz="0" w:space="0" w:color="auto"/>
                    <w:right w:val="none" w:sz="0" w:space="0" w:color="auto"/>
                  </w:divBdr>
                  <w:divsChild>
                    <w:div w:id="1599022623">
                      <w:marLeft w:val="0"/>
                      <w:marRight w:val="0"/>
                      <w:marTop w:val="0"/>
                      <w:marBottom w:val="0"/>
                      <w:divBdr>
                        <w:top w:val="none" w:sz="0" w:space="0" w:color="auto"/>
                        <w:left w:val="none" w:sz="0" w:space="0" w:color="auto"/>
                        <w:bottom w:val="none" w:sz="0" w:space="0" w:color="auto"/>
                        <w:right w:val="none" w:sz="0" w:space="0" w:color="auto"/>
                      </w:divBdr>
                    </w:div>
                    <w:div w:id="50354448">
                      <w:marLeft w:val="0"/>
                      <w:marRight w:val="0"/>
                      <w:marTop w:val="0"/>
                      <w:marBottom w:val="0"/>
                      <w:divBdr>
                        <w:top w:val="none" w:sz="0" w:space="0" w:color="auto"/>
                        <w:left w:val="none" w:sz="0" w:space="0" w:color="auto"/>
                        <w:bottom w:val="none" w:sz="0" w:space="0" w:color="auto"/>
                        <w:right w:val="none" w:sz="0" w:space="0" w:color="auto"/>
                      </w:divBdr>
                    </w:div>
                    <w:div w:id="1257207721">
                      <w:marLeft w:val="0"/>
                      <w:marRight w:val="0"/>
                      <w:marTop w:val="0"/>
                      <w:marBottom w:val="0"/>
                      <w:divBdr>
                        <w:top w:val="none" w:sz="0" w:space="0" w:color="auto"/>
                        <w:left w:val="none" w:sz="0" w:space="0" w:color="auto"/>
                        <w:bottom w:val="none" w:sz="0" w:space="0" w:color="auto"/>
                        <w:right w:val="none" w:sz="0" w:space="0" w:color="auto"/>
                      </w:divBdr>
                    </w:div>
                    <w:div w:id="877205252">
                      <w:marLeft w:val="0"/>
                      <w:marRight w:val="0"/>
                      <w:marTop w:val="0"/>
                      <w:marBottom w:val="0"/>
                      <w:divBdr>
                        <w:top w:val="none" w:sz="0" w:space="0" w:color="auto"/>
                        <w:left w:val="none" w:sz="0" w:space="0" w:color="auto"/>
                        <w:bottom w:val="none" w:sz="0" w:space="0" w:color="auto"/>
                        <w:right w:val="none" w:sz="0" w:space="0" w:color="auto"/>
                      </w:divBdr>
                    </w:div>
                    <w:div w:id="1893690212">
                      <w:marLeft w:val="0"/>
                      <w:marRight w:val="0"/>
                      <w:marTop w:val="0"/>
                      <w:marBottom w:val="0"/>
                      <w:divBdr>
                        <w:top w:val="none" w:sz="0" w:space="0" w:color="auto"/>
                        <w:left w:val="none" w:sz="0" w:space="0" w:color="auto"/>
                        <w:bottom w:val="none" w:sz="0" w:space="0" w:color="auto"/>
                        <w:right w:val="none" w:sz="0" w:space="0" w:color="auto"/>
                      </w:divBdr>
                    </w:div>
                    <w:div w:id="220751793">
                      <w:marLeft w:val="0"/>
                      <w:marRight w:val="0"/>
                      <w:marTop w:val="0"/>
                      <w:marBottom w:val="0"/>
                      <w:divBdr>
                        <w:top w:val="none" w:sz="0" w:space="0" w:color="auto"/>
                        <w:left w:val="none" w:sz="0" w:space="0" w:color="auto"/>
                        <w:bottom w:val="none" w:sz="0" w:space="0" w:color="auto"/>
                        <w:right w:val="none" w:sz="0" w:space="0" w:color="auto"/>
                      </w:divBdr>
                    </w:div>
                    <w:div w:id="293946331">
                      <w:marLeft w:val="0"/>
                      <w:marRight w:val="0"/>
                      <w:marTop w:val="0"/>
                      <w:marBottom w:val="0"/>
                      <w:divBdr>
                        <w:top w:val="none" w:sz="0" w:space="0" w:color="auto"/>
                        <w:left w:val="none" w:sz="0" w:space="0" w:color="auto"/>
                        <w:bottom w:val="none" w:sz="0" w:space="0" w:color="auto"/>
                        <w:right w:val="none" w:sz="0" w:space="0" w:color="auto"/>
                      </w:divBdr>
                    </w:div>
                    <w:div w:id="1384715835">
                      <w:marLeft w:val="0"/>
                      <w:marRight w:val="0"/>
                      <w:marTop w:val="0"/>
                      <w:marBottom w:val="0"/>
                      <w:divBdr>
                        <w:top w:val="none" w:sz="0" w:space="0" w:color="auto"/>
                        <w:left w:val="none" w:sz="0" w:space="0" w:color="auto"/>
                        <w:bottom w:val="none" w:sz="0" w:space="0" w:color="auto"/>
                        <w:right w:val="none" w:sz="0" w:space="0" w:color="auto"/>
                      </w:divBdr>
                    </w:div>
                    <w:div w:id="1466700763">
                      <w:marLeft w:val="0"/>
                      <w:marRight w:val="0"/>
                      <w:marTop w:val="0"/>
                      <w:marBottom w:val="0"/>
                      <w:divBdr>
                        <w:top w:val="none" w:sz="0" w:space="0" w:color="auto"/>
                        <w:left w:val="none" w:sz="0" w:space="0" w:color="auto"/>
                        <w:bottom w:val="none" w:sz="0" w:space="0" w:color="auto"/>
                        <w:right w:val="none" w:sz="0" w:space="0" w:color="auto"/>
                      </w:divBdr>
                    </w:div>
                    <w:div w:id="1324548591">
                      <w:marLeft w:val="0"/>
                      <w:marRight w:val="0"/>
                      <w:marTop w:val="0"/>
                      <w:marBottom w:val="0"/>
                      <w:divBdr>
                        <w:top w:val="none" w:sz="0" w:space="0" w:color="auto"/>
                        <w:left w:val="none" w:sz="0" w:space="0" w:color="auto"/>
                        <w:bottom w:val="none" w:sz="0" w:space="0" w:color="auto"/>
                        <w:right w:val="none" w:sz="0" w:space="0" w:color="auto"/>
                      </w:divBdr>
                    </w:div>
                    <w:div w:id="652098642">
                      <w:marLeft w:val="0"/>
                      <w:marRight w:val="0"/>
                      <w:marTop w:val="0"/>
                      <w:marBottom w:val="0"/>
                      <w:divBdr>
                        <w:top w:val="none" w:sz="0" w:space="0" w:color="auto"/>
                        <w:left w:val="none" w:sz="0" w:space="0" w:color="auto"/>
                        <w:bottom w:val="none" w:sz="0" w:space="0" w:color="auto"/>
                        <w:right w:val="none" w:sz="0" w:space="0" w:color="auto"/>
                      </w:divBdr>
                    </w:div>
                    <w:div w:id="1041588679">
                      <w:marLeft w:val="0"/>
                      <w:marRight w:val="0"/>
                      <w:marTop w:val="0"/>
                      <w:marBottom w:val="0"/>
                      <w:divBdr>
                        <w:top w:val="none" w:sz="0" w:space="0" w:color="auto"/>
                        <w:left w:val="none" w:sz="0" w:space="0" w:color="auto"/>
                        <w:bottom w:val="none" w:sz="0" w:space="0" w:color="auto"/>
                        <w:right w:val="none" w:sz="0" w:space="0" w:color="auto"/>
                      </w:divBdr>
                    </w:div>
                    <w:div w:id="1044720731">
                      <w:marLeft w:val="0"/>
                      <w:marRight w:val="0"/>
                      <w:marTop w:val="0"/>
                      <w:marBottom w:val="0"/>
                      <w:divBdr>
                        <w:top w:val="none" w:sz="0" w:space="0" w:color="auto"/>
                        <w:left w:val="none" w:sz="0" w:space="0" w:color="auto"/>
                        <w:bottom w:val="none" w:sz="0" w:space="0" w:color="auto"/>
                        <w:right w:val="none" w:sz="0" w:space="0" w:color="auto"/>
                      </w:divBdr>
                    </w:div>
                    <w:div w:id="949506089">
                      <w:marLeft w:val="0"/>
                      <w:marRight w:val="0"/>
                      <w:marTop w:val="0"/>
                      <w:marBottom w:val="0"/>
                      <w:divBdr>
                        <w:top w:val="none" w:sz="0" w:space="0" w:color="auto"/>
                        <w:left w:val="none" w:sz="0" w:space="0" w:color="auto"/>
                        <w:bottom w:val="none" w:sz="0" w:space="0" w:color="auto"/>
                        <w:right w:val="none" w:sz="0" w:space="0" w:color="auto"/>
                      </w:divBdr>
                    </w:div>
                    <w:div w:id="1382484519">
                      <w:marLeft w:val="0"/>
                      <w:marRight w:val="0"/>
                      <w:marTop w:val="0"/>
                      <w:marBottom w:val="0"/>
                      <w:divBdr>
                        <w:top w:val="none" w:sz="0" w:space="0" w:color="auto"/>
                        <w:left w:val="none" w:sz="0" w:space="0" w:color="auto"/>
                        <w:bottom w:val="none" w:sz="0" w:space="0" w:color="auto"/>
                        <w:right w:val="none" w:sz="0" w:space="0" w:color="auto"/>
                      </w:divBdr>
                    </w:div>
                    <w:div w:id="385951763">
                      <w:marLeft w:val="0"/>
                      <w:marRight w:val="0"/>
                      <w:marTop w:val="0"/>
                      <w:marBottom w:val="0"/>
                      <w:divBdr>
                        <w:top w:val="none" w:sz="0" w:space="0" w:color="auto"/>
                        <w:left w:val="none" w:sz="0" w:space="0" w:color="auto"/>
                        <w:bottom w:val="none" w:sz="0" w:space="0" w:color="auto"/>
                        <w:right w:val="none" w:sz="0" w:space="0" w:color="auto"/>
                      </w:divBdr>
                    </w:div>
                    <w:div w:id="1795365225">
                      <w:marLeft w:val="0"/>
                      <w:marRight w:val="0"/>
                      <w:marTop w:val="0"/>
                      <w:marBottom w:val="0"/>
                      <w:divBdr>
                        <w:top w:val="none" w:sz="0" w:space="0" w:color="auto"/>
                        <w:left w:val="none" w:sz="0" w:space="0" w:color="auto"/>
                        <w:bottom w:val="none" w:sz="0" w:space="0" w:color="auto"/>
                        <w:right w:val="none" w:sz="0" w:space="0" w:color="auto"/>
                      </w:divBdr>
                    </w:div>
                    <w:div w:id="1340810324">
                      <w:marLeft w:val="0"/>
                      <w:marRight w:val="0"/>
                      <w:marTop w:val="0"/>
                      <w:marBottom w:val="0"/>
                      <w:divBdr>
                        <w:top w:val="none" w:sz="0" w:space="0" w:color="auto"/>
                        <w:left w:val="none" w:sz="0" w:space="0" w:color="auto"/>
                        <w:bottom w:val="none" w:sz="0" w:space="0" w:color="auto"/>
                        <w:right w:val="none" w:sz="0" w:space="0" w:color="auto"/>
                      </w:divBdr>
                    </w:div>
                    <w:div w:id="1297374453">
                      <w:marLeft w:val="0"/>
                      <w:marRight w:val="0"/>
                      <w:marTop w:val="0"/>
                      <w:marBottom w:val="0"/>
                      <w:divBdr>
                        <w:top w:val="none" w:sz="0" w:space="0" w:color="auto"/>
                        <w:left w:val="none" w:sz="0" w:space="0" w:color="auto"/>
                        <w:bottom w:val="none" w:sz="0" w:space="0" w:color="auto"/>
                        <w:right w:val="none" w:sz="0" w:space="0" w:color="auto"/>
                      </w:divBdr>
                    </w:div>
                    <w:div w:id="1068769445">
                      <w:marLeft w:val="0"/>
                      <w:marRight w:val="0"/>
                      <w:marTop w:val="0"/>
                      <w:marBottom w:val="0"/>
                      <w:divBdr>
                        <w:top w:val="none" w:sz="0" w:space="0" w:color="auto"/>
                        <w:left w:val="none" w:sz="0" w:space="0" w:color="auto"/>
                        <w:bottom w:val="none" w:sz="0" w:space="0" w:color="auto"/>
                        <w:right w:val="none" w:sz="0" w:space="0" w:color="auto"/>
                      </w:divBdr>
                    </w:div>
                    <w:div w:id="1569613038">
                      <w:marLeft w:val="0"/>
                      <w:marRight w:val="0"/>
                      <w:marTop w:val="0"/>
                      <w:marBottom w:val="0"/>
                      <w:divBdr>
                        <w:top w:val="none" w:sz="0" w:space="0" w:color="auto"/>
                        <w:left w:val="none" w:sz="0" w:space="0" w:color="auto"/>
                        <w:bottom w:val="none" w:sz="0" w:space="0" w:color="auto"/>
                        <w:right w:val="none" w:sz="0" w:space="0" w:color="auto"/>
                      </w:divBdr>
                    </w:div>
                    <w:div w:id="915238339">
                      <w:marLeft w:val="0"/>
                      <w:marRight w:val="0"/>
                      <w:marTop w:val="0"/>
                      <w:marBottom w:val="0"/>
                      <w:divBdr>
                        <w:top w:val="none" w:sz="0" w:space="0" w:color="auto"/>
                        <w:left w:val="none" w:sz="0" w:space="0" w:color="auto"/>
                        <w:bottom w:val="none" w:sz="0" w:space="0" w:color="auto"/>
                        <w:right w:val="none" w:sz="0" w:space="0" w:color="auto"/>
                      </w:divBdr>
                    </w:div>
                    <w:div w:id="1947078347">
                      <w:marLeft w:val="0"/>
                      <w:marRight w:val="0"/>
                      <w:marTop w:val="0"/>
                      <w:marBottom w:val="0"/>
                      <w:divBdr>
                        <w:top w:val="none" w:sz="0" w:space="0" w:color="auto"/>
                        <w:left w:val="none" w:sz="0" w:space="0" w:color="auto"/>
                        <w:bottom w:val="none" w:sz="0" w:space="0" w:color="auto"/>
                        <w:right w:val="none" w:sz="0" w:space="0" w:color="auto"/>
                      </w:divBdr>
                    </w:div>
                    <w:div w:id="437256362">
                      <w:marLeft w:val="0"/>
                      <w:marRight w:val="0"/>
                      <w:marTop w:val="0"/>
                      <w:marBottom w:val="0"/>
                      <w:divBdr>
                        <w:top w:val="none" w:sz="0" w:space="0" w:color="auto"/>
                        <w:left w:val="none" w:sz="0" w:space="0" w:color="auto"/>
                        <w:bottom w:val="none" w:sz="0" w:space="0" w:color="auto"/>
                        <w:right w:val="none" w:sz="0" w:space="0" w:color="auto"/>
                      </w:divBdr>
                    </w:div>
                    <w:div w:id="2135324058">
                      <w:marLeft w:val="0"/>
                      <w:marRight w:val="0"/>
                      <w:marTop w:val="0"/>
                      <w:marBottom w:val="0"/>
                      <w:divBdr>
                        <w:top w:val="none" w:sz="0" w:space="0" w:color="auto"/>
                        <w:left w:val="none" w:sz="0" w:space="0" w:color="auto"/>
                        <w:bottom w:val="none" w:sz="0" w:space="0" w:color="auto"/>
                        <w:right w:val="none" w:sz="0" w:space="0" w:color="auto"/>
                      </w:divBdr>
                    </w:div>
                    <w:div w:id="1069117555">
                      <w:marLeft w:val="0"/>
                      <w:marRight w:val="0"/>
                      <w:marTop w:val="0"/>
                      <w:marBottom w:val="0"/>
                      <w:divBdr>
                        <w:top w:val="none" w:sz="0" w:space="0" w:color="auto"/>
                        <w:left w:val="none" w:sz="0" w:space="0" w:color="auto"/>
                        <w:bottom w:val="none" w:sz="0" w:space="0" w:color="auto"/>
                        <w:right w:val="none" w:sz="0" w:space="0" w:color="auto"/>
                      </w:divBdr>
                    </w:div>
                    <w:div w:id="553976700">
                      <w:marLeft w:val="0"/>
                      <w:marRight w:val="0"/>
                      <w:marTop w:val="0"/>
                      <w:marBottom w:val="0"/>
                      <w:divBdr>
                        <w:top w:val="none" w:sz="0" w:space="0" w:color="auto"/>
                        <w:left w:val="none" w:sz="0" w:space="0" w:color="auto"/>
                        <w:bottom w:val="none" w:sz="0" w:space="0" w:color="auto"/>
                        <w:right w:val="none" w:sz="0" w:space="0" w:color="auto"/>
                      </w:divBdr>
                    </w:div>
                    <w:div w:id="856576069">
                      <w:marLeft w:val="0"/>
                      <w:marRight w:val="0"/>
                      <w:marTop w:val="0"/>
                      <w:marBottom w:val="0"/>
                      <w:divBdr>
                        <w:top w:val="none" w:sz="0" w:space="0" w:color="auto"/>
                        <w:left w:val="none" w:sz="0" w:space="0" w:color="auto"/>
                        <w:bottom w:val="none" w:sz="0" w:space="0" w:color="auto"/>
                        <w:right w:val="none" w:sz="0" w:space="0" w:color="auto"/>
                      </w:divBdr>
                    </w:div>
                    <w:div w:id="2098671153">
                      <w:marLeft w:val="0"/>
                      <w:marRight w:val="0"/>
                      <w:marTop w:val="0"/>
                      <w:marBottom w:val="0"/>
                      <w:divBdr>
                        <w:top w:val="none" w:sz="0" w:space="0" w:color="auto"/>
                        <w:left w:val="none" w:sz="0" w:space="0" w:color="auto"/>
                        <w:bottom w:val="none" w:sz="0" w:space="0" w:color="auto"/>
                        <w:right w:val="none" w:sz="0" w:space="0" w:color="auto"/>
                      </w:divBdr>
                    </w:div>
                    <w:div w:id="900290957">
                      <w:marLeft w:val="0"/>
                      <w:marRight w:val="0"/>
                      <w:marTop w:val="0"/>
                      <w:marBottom w:val="0"/>
                      <w:divBdr>
                        <w:top w:val="none" w:sz="0" w:space="0" w:color="auto"/>
                        <w:left w:val="none" w:sz="0" w:space="0" w:color="auto"/>
                        <w:bottom w:val="none" w:sz="0" w:space="0" w:color="auto"/>
                        <w:right w:val="none" w:sz="0" w:space="0" w:color="auto"/>
                      </w:divBdr>
                    </w:div>
                    <w:div w:id="727267607">
                      <w:marLeft w:val="0"/>
                      <w:marRight w:val="0"/>
                      <w:marTop w:val="0"/>
                      <w:marBottom w:val="0"/>
                      <w:divBdr>
                        <w:top w:val="none" w:sz="0" w:space="0" w:color="auto"/>
                        <w:left w:val="none" w:sz="0" w:space="0" w:color="auto"/>
                        <w:bottom w:val="none" w:sz="0" w:space="0" w:color="auto"/>
                        <w:right w:val="none" w:sz="0" w:space="0" w:color="auto"/>
                      </w:divBdr>
                    </w:div>
                    <w:div w:id="1122263349">
                      <w:marLeft w:val="0"/>
                      <w:marRight w:val="0"/>
                      <w:marTop w:val="0"/>
                      <w:marBottom w:val="0"/>
                      <w:divBdr>
                        <w:top w:val="none" w:sz="0" w:space="0" w:color="auto"/>
                        <w:left w:val="none" w:sz="0" w:space="0" w:color="auto"/>
                        <w:bottom w:val="none" w:sz="0" w:space="0" w:color="auto"/>
                        <w:right w:val="none" w:sz="0" w:space="0" w:color="auto"/>
                      </w:divBdr>
                    </w:div>
                    <w:div w:id="1287734612">
                      <w:marLeft w:val="0"/>
                      <w:marRight w:val="0"/>
                      <w:marTop w:val="0"/>
                      <w:marBottom w:val="0"/>
                      <w:divBdr>
                        <w:top w:val="none" w:sz="0" w:space="0" w:color="auto"/>
                        <w:left w:val="none" w:sz="0" w:space="0" w:color="auto"/>
                        <w:bottom w:val="none" w:sz="0" w:space="0" w:color="auto"/>
                        <w:right w:val="none" w:sz="0" w:space="0" w:color="auto"/>
                      </w:divBdr>
                    </w:div>
                    <w:div w:id="970015150">
                      <w:marLeft w:val="0"/>
                      <w:marRight w:val="0"/>
                      <w:marTop w:val="0"/>
                      <w:marBottom w:val="0"/>
                      <w:divBdr>
                        <w:top w:val="none" w:sz="0" w:space="0" w:color="auto"/>
                        <w:left w:val="none" w:sz="0" w:space="0" w:color="auto"/>
                        <w:bottom w:val="none" w:sz="0" w:space="0" w:color="auto"/>
                        <w:right w:val="none" w:sz="0" w:space="0" w:color="auto"/>
                      </w:divBdr>
                    </w:div>
                    <w:div w:id="1208638904">
                      <w:marLeft w:val="0"/>
                      <w:marRight w:val="0"/>
                      <w:marTop w:val="0"/>
                      <w:marBottom w:val="0"/>
                      <w:divBdr>
                        <w:top w:val="none" w:sz="0" w:space="0" w:color="auto"/>
                        <w:left w:val="none" w:sz="0" w:space="0" w:color="auto"/>
                        <w:bottom w:val="none" w:sz="0" w:space="0" w:color="auto"/>
                        <w:right w:val="none" w:sz="0" w:space="0" w:color="auto"/>
                      </w:divBdr>
                    </w:div>
                    <w:div w:id="228617943">
                      <w:marLeft w:val="0"/>
                      <w:marRight w:val="0"/>
                      <w:marTop w:val="0"/>
                      <w:marBottom w:val="0"/>
                      <w:divBdr>
                        <w:top w:val="none" w:sz="0" w:space="0" w:color="auto"/>
                        <w:left w:val="none" w:sz="0" w:space="0" w:color="auto"/>
                        <w:bottom w:val="none" w:sz="0" w:space="0" w:color="auto"/>
                        <w:right w:val="none" w:sz="0" w:space="0" w:color="auto"/>
                      </w:divBdr>
                    </w:div>
                    <w:div w:id="1598293799">
                      <w:marLeft w:val="0"/>
                      <w:marRight w:val="0"/>
                      <w:marTop w:val="0"/>
                      <w:marBottom w:val="0"/>
                      <w:divBdr>
                        <w:top w:val="none" w:sz="0" w:space="0" w:color="auto"/>
                        <w:left w:val="none" w:sz="0" w:space="0" w:color="auto"/>
                        <w:bottom w:val="none" w:sz="0" w:space="0" w:color="auto"/>
                        <w:right w:val="none" w:sz="0" w:space="0" w:color="auto"/>
                      </w:divBdr>
                    </w:div>
                    <w:div w:id="1919515065">
                      <w:marLeft w:val="0"/>
                      <w:marRight w:val="0"/>
                      <w:marTop w:val="0"/>
                      <w:marBottom w:val="0"/>
                      <w:divBdr>
                        <w:top w:val="none" w:sz="0" w:space="0" w:color="auto"/>
                        <w:left w:val="none" w:sz="0" w:space="0" w:color="auto"/>
                        <w:bottom w:val="none" w:sz="0" w:space="0" w:color="auto"/>
                        <w:right w:val="none" w:sz="0" w:space="0" w:color="auto"/>
                      </w:divBdr>
                    </w:div>
                    <w:div w:id="1633444041">
                      <w:marLeft w:val="0"/>
                      <w:marRight w:val="0"/>
                      <w:marTop w:val="0"/>
                      <w:marBottom w:val="0"/>
                      <w:divBdr>
                        <w:top w:val="none" w:sz="0" w:space="0" w:color="auto"/>
                        <w:left w:val="none" w:sz="0" w:space="0" w:color="auto"/>
                        <w:bottom w:val="none" w:sz="0" w:space="0" w:color="auto"/>
                        <w:right w:val="none" w:sz="0" w:space="0" w:color="auto"/>
                      </w:divBdr>
                    </w:div>
                    <w:div w:id="356008673">
                      <w:marLeft w:val="0"/>
                      <w:marRight w:val="0"/>
                      <w:marTop w:val="0"/>
                      <w:marBottom w:val="0"/>
                      <w:divBdr>
                        <w:top w:val="none" w:sz="0" w:space="0" w:color="auto"/>
                        <w:left w:val="none" w:sz="0" w:space="0" w:color="auto"/>
                        <w:bottom w:val="none" w:sz="0" w:space="0" w:color="auto"/>
                        <w:right w:val="none" w:sz="0" w:space="0" w:color="auto"/>
                      </w:divBdr>
                    </w:div>
                    <w:div w:id="1527988636">
                      <w:marLeft w:val="0"/>
                      <w:marRight w:val="0"/>
                      <w:marTop w:val="0"/>
                      <w:marBottom w:val="0"/>
                      <w:divBdr>
                        <w:top w:val="none" w:sz="0" w:space="0" w:color="auto"/>
                        <w:left w:val="none" w:sz="0" w:space="0" w:color="auto"/>
                        <w:bottom w:val="none" w:sz="0" w:space="0" w:color="auto"/>
                        <w:right w:val="none" w:sz="0" w:space="0" w:color="auto"/>
                      </w:divBdr>
                    </w:div>
                    <w:div w:id="54606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87180">
          <w:marLeft w:val="0"/>
          <w:marRight w:val="0"/>
          <w:marTop w:val="0"/>
          <w:marBottom w:val="0"/>
          <w:divBdr>
            <w:top w:val="none" w:sz="0" w:space="0" w:color="auto"/>
            <w:left w:val="none" w:sz="0" w:space="0" w:color="auto"/>
            <w:bottom w:val="none" w:sz="0" w:space="0" w:color="auto"/>
            <w:right w:val="none" w:sz="0" w:space="0" w:color="auto"/>
          </w:divBdr>
        </w:div>
        <w:div w:id="442042009">
          <w:marLeft w:val="0"/>
          <w:marRight w:val="0"/>
          <w:marTop w:val="0"/>
          <w:marBottom w:val="0"/>
          <w:divBdr>
            <w:top w:val="none" w:sz="0" w:space="0" w:color="auto"/>
            <w:left w:val="none" w:sz="0" w:space="0" w:color="auto"/>
            <w:bottom w:val="none" w:sz="0" w:space="0" w:color="auto"/>
            <w:right w:val="none" w:sz="0" w:space="0" w:color="auto"/>
          </w:divBdr>
        </w:div>
        <w:div w:id="458305232">
          <w:marLeft w:val="0"/>
          <w:marRight w:val="0"/>
          <w:marTop w:val="0"/>
          <w:marBottom w:val="0"/>
          <w:divBdr>
            <w:top w:val="none" w:sz="0" w:space="0" w:color="auto"/>
            <w:left w:val="none" w:sz="0" w:space="0" w:color="auto"/>
            <w:bottom w:val="none" w:sz="0" w:space="0" w:color="auto"/>
            <w:right w:val="none" w:sz="0" w:space="0" w:color="auto"/>
          </w:divBdr>
        </w:div>
        <w:div w:id="2089498830">
          <w:marLeft w:val="0"/>
          <w:marRight w:val="0"/>
          <w:marTop w:val="0"/>
          <w:marBottom w:val="0"/>
          <w:divBdr>
            <w:top w:val="none" w:sz="0" w:space="0" w:color="auto"/>
            <w:left w:val="none" w:sz="0" w:space="0" w:color="auto"/>
            <w:bottom w:val="none" w:sz="0" w:space="0" w:color="auto"/>
            <w:right w:val="none" w:sz="0" w:space="0" w:color="auto"/>
          </w:divBdr>
        </w:div>
        <w:div w:id="1164475140">
          <w:marLeft w:val="0"/>
          <w:marRight w:val="0"/>
          <w:marTop w:val="0"/>
          <w:marBottom w:val="0"/>
          <w:divBdr>
            <w:top w:val="none" w:sz="0" w:space="0" w:color="auto"/>
            <w:left w:val="none" w:sz="0" w:space="0" w:color="auto"/>
            <w:bottom w:val="none" w:sz="0" w:space="0" w:color="auto"/>
            <w:right w:val="none" w:sz="0" w:space="0" w:color="auto"/>
          </w:divBdr>
        </w:div>
        <w:div w:id="1730574887">
          <w:marLeft w:val="0"/>
          <w:marRight w:val="0"/>
          <w:marTop w:val="0"/>
          <w:marBottom w:val="0"/>
          <w:divBdr>
            <w:top w:val="none" w:sz="0" w:space="0" w:color="auto"/>
            <w:left w:val="none" w:sz="0" w:space="0" w:color="auto"/>
            <w:bottom w:val="none" w:sz="0" w:space="0" w:color="auto"/>
            <w:right w:val="none" w:sz="0" w:space="0" w:color="auto"/>
          </w:divBdr>
        </w:div>
        <w:div w:id="1500266580">
          <w:marLeft w:val="0"/>
          <w:marRight w:val="0"/>
          <w:marTop w:val="0"/>
          <w:marBottom w:val="0"/>
          <w:divBdr>
            <w:top w:val="none" w:sz="0" w:space="0" w:color="auto"/>
            <w:left w:val="none" w:sz="0" w:space="0" w:color="auto"/>
            <w:bottom w:val="none" w:sz="0" w:space="0" w:color="auto"/>
            <w:right w:val="none" w:sz="0" w:space="0" w:color="auto"/>
          </w:divBdr>
        </w:div>
        <w:div w:id="1682243660">
          <w:marLeft w:val="0"/>
          <w:marRight w:val="0"/>
          <w:marTop w:val="0"/>
          <w:marBottom w:val="0"/>
          <w:divBdr>
            <w:top w:val="none" w:sz="0" w:space="0" w:color="auto"/>
            <w:left w:val="none" w:sz="0" w:space="0" w:color="auto"/>
            <w:bottom w:val="none" w:sz="0" w:space="0" w:color="auto"/>
            <w:right w:val="none" w:sz="0" w:space="0" w:color="auto"/>
          </w:divBdr>
        </w:div>
        <w:div w:id="1744252077">
          <w:marLeft w:val="0"/>
          <w:marRight w:val="0"/>
          <w:marTop w:val="0"/>
          <w:marBottom w:val="0"/>
          <w:divBdr>
            <w:top w:val="none" w:sz="0" w:space="0" w:color="auto"/>
            <w:left w:val="none" w:sz="0" w:space="0" w:color="auto"/>
            <w:bottom w:val="none" w:sz="0" w:space="0" w:color="auto"/>
            <w:right w:val="none" w:sz="0" w:space="0" w:color="auto"/>
          </w:divBdr>
        </w:div>
        <w:div w:id="33698452">
          <w:marLeft w:val="0"/>
          <w:marRight w:val="0"/>
          <w:marTop w:val="0"/>
          <w:marBottom w:val="0"/>
          <w:divBdr>
            <w:top w:val="none" w:sz="0" w:space="0" w:color="auto"/>
            <w:left w:val="none" w:sz="0" w:space="0" w:color="auto"/>
            <w:bottom w:val="none" w:sz="0" w:space="0" w:color="auto"/>
            <w:right w:val="none" w:sz="0" w:space="0" w:color="auto"/>
          </w:divBdr>
        </w:div>
        <w:div w:id="1838569585">
          <w:marLeft w:val="0"/>
          <w:marRight w:val="0"/>
          <w:marTop w:val="0"/>
          <w:marBottom w:val="0"/>
          <w:divBdr>
            <w:top w:val="none" w:sz="0" w:space="0" w:color="auto"/>
            <w:left w:val="none" w:sz="0" w:space="0" w:color="auto"/>
            <w:bottom w:val="none" w:sz="0" w:space="0" w:color="auto"/>
            <w:right w:val="none" w:sz="0" w:space="0" w:color="auto"/>
          </w:divBdr>
        </w:div>
        <w:div w:id="228611488">
          <w:marLeft w:val="0"/>
          <w:marRight w:val="0"/>
          <w:marTop w:val="0"/>
          <w:marBottom w:val="0"/>
          <w:divBdr>
            <w:top w:val="none" w:sz="0" w:space="0" w:color="auto"/>
            <w:left w:val="none" w:sz="0" w:space="0" w:color="auto"/>
            <w:bottom w:val="none" w:sz="0" w:space="0" w:color="auto"/>
            <w:right w:val="none" w:sz="0" w:space="0" w:color="auto"/>
          </w:divBdr>
        </w:div>
        <w:div w:id="215822817">
          <w:marLeft w:val="0"/>
          <w:marRight w:val="0"/>
          <w:marTop w:val="0"/>
          <w:marBottom w:val="0"/>
          <w:divBdr>
            <w:top w:val="none" w:sz="0" w:space="0" w:color="auto"/>
            <w:left w:val="none" w:sz="0" w:space="0" w:color="auto"/>
            <w:bottom w:val="none" w:sz="0" w:space="0" w:color="auto"/>
            <w:right w:val="none" w:sz="0" w:space="0" w:color="auto"/>
          </w:divBdr>
        </w:div>
        <w:div w:id="1018698153">
          <w:marLeft w:val="0"/>
          <w:marRight w:val="0"/>
          <w:marTop w:val="0"/>
          <w:marBottom w:val="0"/>
          <w:divBdr>
            <w:top w:val="none" w:sz="0" w:space="0" w:color="auto"/>
            <w:left w:val="none" w:sz="0" w:space="0" w:color="auto"/>
            <w:bottom w:val="none" w:sz="0" w:space="0" w:color="auto"/>
            <w:right w:val="none" w:sz="0" w:space="0" w:color="auto"/>
          </w:divBdr>
          <w:divsChild>
            <w:div w:id="210196661">
              <w:marLeft w:val="0"/>
              <w:marRight w:val="0"/>
              <w:marTop w:val="0"/>
              <w:marBottom w:val="0"/>
              <w:divBdr>
                <w:top w:val="none" w:sz="0" w:space="0" w:color="auto"/>
                <w:left w:val="none" w:sz="0" w:space="0" w:color="auto"/>
                <w:bottom w:val="none" w:sz="0" w:space="0" w:color="auto"/>
                <w:right w:val="none" w:sz="0" w:space="0" w:color="auto"/>
              </w:divBdr>
            </w:div>
          </w:divsChild>
        </w:div>
        <w:div w:id="2113553737">
          <w:marLeft w:val="0"/>
          <w:marRight w:val="0"/>
          <w:marTop w:val="0"/>
          <w:marBottom w:val="0"/>
          <w:divBdr>
            <w:top w:val="none" w:sz="0" w:space="0" w:color="auto"/>
            <w:left w:val="none" w:sz="0" w:space="0" w:color="auto"/>
            <w:bottom w:val="none" w:sz="0" w:space="0" w:color="auto"/>
            <w:right w:val="none" w:sz="0" w:space="0" w:color="auto"/>
          </w:divBdr>
        </w:div>
        <w:div w:id="259488501">
          <w:marLeft w:val="0"/>
          <w:marRight w:val="0"/>
          <w:marTop w:val="0"/>
          <w:marBottom w:val="0"/>
          <w:divBdr>
            <w:top w:val="none" w:sz="0" w:space="0" w:color="auto"/>
            <w:left w:val="none" w:sz="0" w:space="0" w:color="auto"/>
            <w:bottom w:val="none" w:sz="0" w:space="0" w:color="auto"/>
            <w:right w:val="none" w:sz="0" w:space="0" w:color="auto"/>
          </w:divBdr>
        </w:div>
      </w:divsChild>
    </w:div>
    <w:div w:id="1096749032">
      <w:bodyDiv w:val="1"/>
      <w:marLeft w:val="0"/>
      <w:marRight w:val="0"/>
      <w:marTop w:val="0"/>
      <w:marBottom w:val="0"/>
      <w:divBdr>
        <w:top w:val="none" w:sz="0" w:space="0" w:color="auto"/>
        <w:left w:val="none" w:sz="0" w:space="0" w:color="auto"/>
        <w:bottom w:val="none" w:sz="0" w:space="0" w:color="auto"/>
        <w:right w:val="none" w:sz="0" w:space="0" w:color="auto"/>
      </w:divBdr>
      <w:divsChild>
        <w:div w:id="515003135">
          <w:marLeft w:val="274"/>
          <w:marRight w:val="0"/>
          <w:marTop w:val="0"/>
          <w:marBottom w:val="0"/>
          <w:divBdr>
            <w:top w:val="none" w:sz="0" w:space="0" w:color="auto"/>
            <w:left w:val="none" w:sz="0" w:space="0" w:color="auto"/>
            <w:bottom w:val="none" w:sz="0" w:space="0" w:color="auto"/>
            <w:right w:val="none" w:sz="0" w:space="0" w:color="auto"/>
          </w:divBdr>
        </w:div>
        <w:div w:id="770466394">
          <w:marLeft w:val="274"/>
          <w:marRight w:val="0"/>
          <w:marTop w:val="0"/>
          <w:marBottom w:val="0"/>
          <w:divBdr>
            <w:top w:val="none" w:sz="0" w:space="0" w:color="auto"/>
            <w:left w:val="none" w:sz="0" w:space="0" w:color="auto"/>
            <w:bottom w:val="none" w:sz="0" w:space="0" w:color="auto"/>
            <w:right w:val="none" w:sz="0" w:space="0" w:color="auto"/>
          </w:divBdr>
        </w:div>
        <w:div w:id="1640301382">
          <w:marLeft w:val="274"/>
          <w:marRight w:val="0"/>
          <w:marTop w:val="0"/>
          <w:marBottom w:val="0"/>
          <w:divBdr>
            <w:top w:val="none" w:sz="0" w:space="0" w:color="auto"/>
            <w:left w:val="none" w:sz="0" w:space="0" w:color="auto"/>
            <w:bottom w:val="none" w:sz="0" w:space="0" w:color="auto"/>
            <w:right w:val="none" w:sz="0" w:space="0" w:color="auto"/>
          </w:divBdr>
        </w:div>
      </w:divsChild>
    </w:div>
    <w:div w:id="1097289601">
      <w:bodyDiv w:val="1"/>
      <w:marLeft w:val="0"/>
      <w:marRight w:val="0"/>
      <w:marTop w:val="0"/>
      <w:marBottom w:val="0"/>
      <w:divBdr>
        <w:top w:val="none" w:sz="0" w:space="0" w:color="auto"/>
        <w:left w:val="none" w:sz="0" w:space="0" w:color="auto"/>
        <w:bottom w:val="none" w:sz="0" w:space="0" w:color="auto"/>
        <w:right w:val="none" w:sz="0" w:space="0" w:color="auto"/>
      </w:divBdr>
      <w:divsChild>
        <w:div w:id="1863517686">
          <w:marLeft w:val="144"/>
          <w:marRight w:val="0"/>
          <w:marTop w:val="86"/>
          <w:marBottom w:val="0"/>
          <w:divBdr>
            <w:top w:val="none" w:sz="0" w:space="0" w:color="auto"/>
            <w:left w:val="none" w:sz="0" w:space="0" w:color="auto"/>
            <w:bottom w:val="none" w:sz="0" w:space="0" w:color="auto"/>
            <w:right w:val="none" w:sz="0" w:space="0" w:color="auto"/>
          </w:divBdr>
        </w:div>
        <w:div w:id="520775482">
          <w:marLeft w:val="144"/>
          <w:marRight w:val="0"/>
          <w:marTop w:val="86"/>
          <w:marBottom w:val="0"/>
          <w:divBdr>
            <w:top w:val="none" w:sz="0" w:space="0" w:color="auto"/>
            <w:left w:val="none" w:sz="0" w:space="0" w:color="auto"/>
            <w:bottom w:val="none" w:sz="0" w:space="0" w:color="auto"/>
            <w:right w:val="none" w:sz="0" w:space="0" w:color="auto"/>
          </w:divBdr>
        </w:div>
      </w:divsChild>
    </w:div>
    <w:div w:id="1097796640">
      <w:bodyDiv w:val="1"/>
      <w:marLeft w:val="0"/>
      <w:marRight w:val="0"/>
      <w:marTop w:val="0"/>
      <w:marBottom w:val="0"/>
      <w:divBdr>
        <w:top w:val="none" w:sz="0" w:space="0" w:color="auto"/>
        <w:left w:val="none" w:sz="0" w:space="0" w:color="auto"/>
        <w:bottom w:val="none" w:sz="0" w:space="0" w:color="auto"/>
        <w:right w:val="none" w:sz="0" w:space="0" w:color="auto"/>
      </w:divBdr>
      <w:divsChild>
        <w:div w:id="382751394">
          <w:marLeft w:val="547"/>
          <w:marRight w:val="0"/>
          <w:marTop w:val="154"/>
          <w:marBottom w:val="0"/>
          <w:divBdr>
            <w:top w:val="none" w:sz="0" w:space="0" w:color="auto"/>
            <w:left w:val="none" w:sz="0" w:space="0" w:color="auto"/>
            <w:bottom w:val="none" w:sz="0" w:space="0" w:color="auto"/>
            <w:right w:val="none" w:sz="0" w:space="0" w:color="auto"/>
          </w:divBdr>
        </w:div>
        <w:div w:id="1026904047">
          <w:marLeft w:val="547"/>
          <w:marRight w:val="0"/>
          <w:marTop w:val="154"/>
          <w:marBottom w:val="0"/>
          <w:divBdr>
            <w:top w:val="none" w:sz="0" w:space="0" w:color="auto"/>
            <w:left w:val="none" w:sz="0" w:space="0" w:color="auto"/>
            <w:bottom w:val="none" w:sz="0" w:space="0" w:color="auto"/>
            <w:right w:val="none" w:sz="0" w:space="0" w:color="auto"/>
          </w:divBdr>
        </w:div>
      </w:divsChild>
    </w:div>
    <w:div w:id="1098015796">
      <w:bodyDiv w:val="1"/>
      <w:marLeft w:val="0"/>
      <w:marRight w:val="0"/>
      <w:marTop w:val="0"/>
      <w:marBottom w:val="0"/>
      <w:divBdr>
        <w:top w:val="none" w:sz="0" w:space="0" w:color="auto"/>
        <w:left w:val="none" w:sz="0" w:space="0" w:color="auto"/>
        <w:bottom w:val="none" w:sz="0" w:space="0" w:color="auto"/>
        <w:right w:val="none" w:sz="0" w:space="0" w:color="auto"/>
      </w:divBdr>
    </w:div>
    <w:div w:id="1098017595">
      <w:bodyDiv w:val="1"/>
      <w:marLeft w:val="0"/>
      <w:marRight w:val="0"/>
      <w:marTop w:val="0"/>
      <w:marBottom w:val="0"/>
      <w:divBdr>
        <w:top w:val="none" w:sz="0" w:space="0" w:color="auto"/>
        <w:left w:val="none" w:sz="0" w:space="0" w:color="auto"/>
        <w:bottom w:val="none" w:sz="0" w:space="0" w:color="auto"/>
        <w:right w:val="none" w:sz="0" w:space="0" w:color="auto"/>
      </w:divBdr>
    </w:div>
    <w:div w:id="1099831824">
      <w:bodyDiv w:val="1"/>
      <w:marLeft w:val="0"/>
      <w:marRight w:val="0"/>
      <w:marTop w:val="0"/>
      <w:marBottom w:val="0"/>
      <w:divBdr>
        <w:top w:val="none" w:sz="0" w:space="0" w:color="auto"/>
        <w:left w:val="none" w:sz="0" w:space="0" w:color="auto"/>
        <w:bottom w:val="none" w:sz="0" w:space="0" w:color="auto"/>
        <w:right w:val="none" w:sz="0" w:space="0" w:color="auto"/>
      </w:divBdr>
      <w:divsChild>
        <w:div w:id="1857570624">
          <w:marLeft w:val="288"/>
          <w:marRight w:val="0"/>
          <w:marTop w:val="0"/>
          <w:marBottom w:val="0"/>
          <w:divBdr>
            <w:top w:val="none" w:sz="0" w:space="0" w:color="auto"/>
            <w:left w:val="none" w:sz="0" w:space="0" w:color="auto"/>
            <w:bottom w:val="none" w:sz="0" w:space="0" w:color="auto"/>
            <w:right w:val="none" w:sz="0" w:space="0" w:color="auto"/>
          </w:divBdr>
        </w:div>
        <w:div w:id="187184951">
          <w:marLeft w:val="288"/>
          <w:marRight w:val="0"/>
          <w:marTop w:val="0"/>
          <w:marBottom w:val="0"/>
          <w:divBdr>
            <w:top w:val="none" w:sz="0" w:space="0" w:color="auto"/>
            <w:left w:val="none" w:sz="0" w:space="0" w:color="auto"/>
            <w:bottom w:val="none" w:sz="0" w:space="0" w:color="auto"/>
            <w:right w:val="none" w:sz="0" w:space="0" w:color="auto"/>
          </w:divBdr>
        </w:div>
      </w:divsChild>
    </w:div>
    <w:div w:id="1101026508">
      <w:bodyDiv w:val="1"/>
      <w:marLeft w:val="0"/>
      <w:marRight w:val="0"/>
      <w:marTop w:val="0"/>
      <w:marBottom w:val="0"/>
      <w:divBdr>
        <w:top w:val="none" w:sz="0" w:space="0" w:color="auto"/>
        <w:left w:val="none" w:sz="0" w:space="0" w:color="auto"/>
        <w:bottom w:val="none" w:sz="0" w:space="0" w:color="auto"/>
        <w:right w:val="none" w:sz="0" w:space="0" w:color="auto"/>
      </w:divBdr>
      <w:divsChild>
        <w:div w:id="720061182">
          <w:marLeft w:val="144"/>
          <w:marRight w:val="0"/>
          <w:marTop w:val="86"/>
          <w:marBottom w:val="0"/>
          <w:divBdr>
            <w:top w:val="none" w:sz="0" w:space="0" w:color="auto"/>
            <w:left w:val="none" w:sz="0" w:space="0" w:color="auto"/>
            <w:bottom w:val="none" w:sz="0" w:space="0" w:color="auto"/>
            <w:right w:val="none" w:sz="0" w:space="0" w:color="auto"/>
          </w:divBdr>
        </w:div>
        <w:div w:id="1240671933">
          <w:marLeft w:val="144"/>
          <w:marRight w:val="0"/>
          <w:marTop w:val="86"/>
          <w:marBottom w:val="0"/>
          <w:divBdr>
            <w:top w:val="none" w:sz="0" w:space="0" w:color="auto"/>
            <w:left w:val="none" w:sz="0" w:space="0" w:color="auto"/>
            <w:bottom w:val="none" w:sz="0" w:space="0" w:color="auto"/>
            <w:right w:val="none" w:sz="0" w:space="0" w:color="auto"/>
          </w:divBdr>
        </w:div>
        <w:div w:id="2072195437">
          <w:marLeft w:val="144"/>
          <w:marRight w:val="0"/>
          <w:marTop w:val="86"/>
          <w:marBottom w:val="0"/>
          <w:divBdr>
            <w:top w:val="none" w:sz="0" w:space="0" w:color="auto"/>
            <w:left w:val="none" w:sz="0" w:space="0" w:color="auto"/>
            <w:bottom w:val="none" w:sz="0" w:space="0" w:color="auto"/>
            <w:right w:val="none" w:sz="0" w:space="0" w:color="auto"/>
          </w:divBdr>
        </w:div>
      </w:divsChild>
    </w:div>
    <w:div w:id="1101220760">
      <w:bodyDiv w:val="1"/>
      <w:marLeft w:val="0"/>
      <w:marRight w:val="0"/>
      <w:marTop w:val="0"/>
      <w:marBottom w:val="0"/>
      <w:divBdr>
        <w:top w:val="none" w:sz="0" w:space="0" w:color="auto"/>
        <w:left w:val="none" w:sz="0" w:space="0" w:color="auto"/>
        <w:bottom w:val="none" w:sz="0" w:space="0" w:color="auto"/>
        <w:right w:val="none" w:sz="0" w:space="0" w:color="auto"/>
      </w:divBdr>
    </w:div>
    <w:div w:id="1102608135">
      <w:bodyDiv w:val="1"/>
      <w:marLeft w:val="0"/>
      <w:marRight w:val="0"/>
      <w:marTop w:val="0"/>
      <w:marBottom w:val="0"/>
      <w:divBdr>
        <w:top w:val="none" w:sz="0" w:space="0" w:color="auto"/>
        <w:left w:val="none" w:sz="0" w:space="0" w:color="auto"/>
        <w:bottom w:val="none" w:sz="0" w:space="0" w:color="auto"/>
        <w:right w:val="none" w:sz="0" w:space="0" w:color="auto"/>
      </w:divBdr>
      <w:divsChild>
        <w:div w:id="1492524195">
          <w:marLeft w:val="144"/>
          <w:marRight w:val="0"/>
          <w:marTop w:val="86"/>
          <w:marBottom w:val="0"/>
          <w:divBdr>
            <w:top w:val="none" w:sz="0" w:space="0" w:color="auto"/>
            <w:left w:val="none" w:sz="0" w:space="0" w:color="auto"/>
            <w:bottom w:val="none" w:sz="0" w:space="0" w:color="auto"/>
            <w:right w:val="none" w:sz="0" w:space="0" w:color="auto"/>
          </w:divBdr>
        </w:div>
        <w:div w:id="223414259">
          <w:marLeft w:val="144"/>
          <w:marRight w:val="0"/>
          <w:marTop w:val="86"/>
          <w:marBottom w:val="0"/>
          <w:divBdr>
            <w:top w:val="none" w:sz="0" w:space="0" w:color="auto"/>
            <w:left w:val="none" w:sz="0" w:space="0" w:color="auto"/>
            <w:bottom w:val="none" w:sz="0" w:space="0" w:color="auto"/>
            <w:right w:val="none" w:sz="0" w:space="0" w:color="auto"/>
          </w:divBdr>
        </w:div>
        <w:div w:id="504513122">
          <w:marLeft w:val="144"/>
          <w:marRight w:val="0"/>
          <w:marTop w:val="86"/>
          <w:marBottom w:val="0"/>
          <w:divBdr>
            <w:top w:val="none" w:sz="0" w:space="0" w:color="auto"/>
            <w:left w:val="none" w:sz="0" w:space="0" w:color="auto"/>
            <w:bottom w:val="none" w:sz="0" w:space="0" w:color="auto"/>
            <w:right w:val="none" w:sz="0" w:space="0" w:color="auto"/>
          </w:divBdr>
        </w:div>
      </w:divsChild>
    </w:div>
    <w:div w:id="1102644969">
      <w:bodyDiv w:val="1"/>
      <w:marLeft w:val="0"/>
      <w:marRight w:val="0"/>
      <w:marTop w:val="0"/>
      <w:marBottom w:val="0"/>
      <w:divBdr>
        <w:top w:val="none" w:sz="0" w:space="0" w:color="auto"/>
        <w:left w:val="none" w:sz="0" w:space="0" w:color="auto"/>
        <w:bottom w:val="none" w:sz="0" w:space="0" w:color="auto"/>
        <w:right w:val="none" w:sz="0" w:space="0" w:color="auto"/>
      </w:divBdr>
    </w:div>
    <w:div w:id="1104110133">
      <w:bodyDiv w:val="1"/>
      <w:marLeft w:val="0"/>
      <w:marRight w:val="0"/>
      <w:marTop w:val="0"/>
      <w:marBottom w:val="0"/>
      <w:divBdr>
        <w:top w:val="none" w:sz="0" w:space="0" w:color="auto"/>
        <w:left w:val="none" w:sz="0" w:space="0" w:color="auto"/>
        <w:bottom w:val="none" w:sz="0" w:space="0" w:color="auto"/>
        <w:right w:val="none" w:sz="0" w:space="0" w:color="auto"/>
      </w:divBdr>
      <w:divsChild>
        <w:div w:id="2051539092">
          <w:marLeft w:val="144"/>
          <w:marRight w:val="0"/>
          <w:marTop w:val="86"/>
          <w:marBottom w:val="0"/>
          <w:divBdr>
            <w:top w:val="none" w:sz="0" w:space="0" w:color="auto"/>
            <w:left w:val="none" w:sz="0" w:space="0" w:color="auto"/>
            <w:bottom w:val="none" w:sz="0" w:space="0" w:color="auto"/>
            <w:right w:val="none" w:sz="0" w:space="0" w:color="auto"/>
          </w:divBdr>
        </w:div>
        <w:div w:id="1954048357">
          <w:marLeft w:val="144"/>
          <w:marRight w:val="0"/>
          <w:marTop w:val="86"/>
          <w:marBottom w:val="0"/>
          <w:divBdr>
            <w:top w:val="none" w:sz="0" w:space="0" w:color="auto"/>
            <w:left w:val="none" w:sz="0" w:space="0" w:color="auto"/>
            <w:bottom w:val="none" w:sz="0" w:space="0" w:color="auto"/>
            <w:right w:val="none" w:sz="0" w:space="0" w:color="auto"/>
          </w:divBdr>
        </w:div>
        <w:div w:id="1434279882">
          <w:marLeft w:val="144"/>
          <w:marRight w:val="0"/>
          <w:marTop w:val="86"/>
          <w:marBottom w:val="0"/>
          <w:divBdr>
            <w:top w:val="none" w:sz="0" w:space="0" w:color="auto"/>
            <w:left w:val="none" w:sz="0" w:space="0" w:color="auto"/>
            <w:bottom w:val="none" w:sz="0" w:space="0" w:color="auto"/>
            <w:right w:val="none" w:sz="0" w:space="0" w:color="auto"/>
          </w:divBdr>
        </w:div>
        <w:div w:id="8414814">
          <w:marLeft w:val="144"/>
          <w:marRight w:val="0"/>
          <w:marTop w:val="86"/>
          <w:marBottom w:val="0"/>
          <w:divBdr>
            <w:top w:val="none" w:sz="0" w:space="0" w:color="auto"/>
            <w:left w:val="none" w:sz="0" w:space="0" w:color="auto"/>
            <w:bottom w:val="none" w:sz="0" w:space="0" w:color="auto"/>
            <w:right w:val="none" w:sz="0" w:space="0" w:color="auto"/>
          </w:divBdr>
        </w:div>
        <w:div w:id="1368337492">
          <w:marLeft w:val="144"/>
          <w:marRight w:val="0"/>
          <w:marTop w:val="86"/>
          <w:marBottom w:val="0"/>
          <w:divBdr>
            <w:top w:val="none" w:sz="0" w:space="0" w:color="auto"/>
            <w:left w:val="none" w:sz="0" w:space="0" w:color="auto"/>
            <w:bottom w:val="none" w:sz="0" w:space="0" w:color="auto"/>
            <w:right w:val="none" w:sz="0" w:space="0" w:color="auto"/>
          </w:divBdr>
        </w:div>
        <w:div w:id="1665163363">
          <w:marLeft w:val="144"/>
          <w:marRight w:val="0"/>
          <w:marTop w:val="86"/>
          <w:marBottom w:val="0"/>
          <w:divBdr>
            <w:top w:val="none" w:sz="0" w:space="0" w:color="auto"/>
            <w:left w:val="none" w:sz="0" w:space="0" w:color="auto"/>
            <w:bottom w:val="none" w:sz="0" w:space="0" w:color="auto"/>
            <w:right w:val="none" w:sz="0" w:space="0" w:color="auto"/>
          </w:divBdr>
        </w:div>
        <w:div w:id="505704391">
          <w:marLeft w:val="144"/>
          <w:marRight w:val="0"/>
          <w:marTop w:val="86"/>
          <w:marBottom w:val="0"/>
          <w:divBdr>
            <w:top w:val="none" w:sz="0" w:space="0" w:color="auto"/>
            <w:left w:val="none" w:sz="0" w:space="0" w:color="auto"/>
            <w:bottom w:val="none" w:sz="0" w:space="0" w:color="auto"/>
            <w:right w:val="none" w:sz="0" w:space="0" w:color="auto"/>
          </w:divBdr>
        </w:div>
      </w:divsChild>
    </w:div>
    <w:div w:id="1104377031">
      <w:bodyDiv w:val="1"/>
      <w:marLeft w:val="0"/>
      <w:marRight w:val="0"/>
      <w:marTop w:val="0"/>
      <w:marBottom w:val="0"/>
      <w:divBdr>
        <w:top w:val="none" w:sz="0" w:space="0" w:color="auto"/>
        <w:left w:val="none" w:sz="0" w:space="0" w:color="auto"/>
        <w:bottom w:val="none" w:sz="0" w:space="0" w:color="auto"/>
        <w:right w:val="none" w:sz="0" w:space="0" w:color="auto"/>
      </w:divBdr>
      <w:divsChild>
        <w:div w:id="394359878">
          <w:marLeft w:val="0"/>
          <w:marRight w:val="0"/>
          <w:marTop w:val="0"/>
          <w:marBottom w:val="0"/>
          <w:divBdr>
            <w:top w:val="none" w:sz="0" w:space="0" w:color="auto"/>
            <w:left w:val="none" w:sz="0" w:space="0" w:color="auto"/>
            <w:bottom w:val="none" w:sz="0" w:space="0" w:color="auto"/>
            <w:right w:val="none" w:sz="0" w:space="0" w:color="auto"/>
          </w:divBdr>
          <w:divsChild>
            <w:div w:id="1332832274">
              <w:marLeft w:val="0"/>
              <w:marRight w:val="0"/>
              <w:marTop w:val="0"/>
              <w:marBottom w:val="0"/>
              <w:divBdr>
                <w:top w:val="single" w:sz="2" w:space="0" w:color="000000"/>
                <w:left w:val="single" w:sz="2" w:space="0" w:color="000000"/>
                <w:bottom w:val="single" w:sz="2" w:space="0" w:color="000000"/>
                <w:right w:val="single" w:sz="2" w:space="0" w:color="000000"/>
              </w:divBdr>
              <w:divsChild>
                <w:div w:id="794063775">
                  <w:marLeft w:val="0"/>
                  <w:marRight w:val="0"/>
                  <w:marTop w:val="0"/>
                  <w:marBottom w:val="0"/>
                  <w:divBdr>
                    <w:top w:val="none" w:sz="0" w:space="0" w:color="auto"/>
                    <w:left w:val="none" w:sz="0" w:space="0" w:color="auto"/>
                    <w:bottom w:val="none" w:sz="0" w:space="0" w:color="auto"/>
                    <w:right w:val="none" w:sz="0" w:space="0" w:color="auto"/>
                  </w:divBdr>
                  <w:divsChild>
                    <w:div w:id="378826738">
                      <w:marLeft w:val="0"/>
                      <w:marRight w:val="0"/>
                      <w:marTop w:val="0"/>
                      <w:marBottom w:val="0"/>
                      <w:divBdr>
                        <w:top w:val="none" w:sz="0" w:space="0" w:color="auto"/>
                        <w:left w:val="none" w:sz="0" w:space="0" w:color="auto"/>
                        <w:bottom w:val="none" w:sz="0" w:space="0" w:color="auto"/>
                        <w:right w:val="none" w:sz="0" w:space="0" w:color="auto"/>
                      </w:divBdr>
                      <w:divsChild>
                        <w:div w:id="1359773028">
                          <w:marLeft w:val="0"/>
                          <w:marRight w:val="0"/>
                          <w:marTop w:val="0"/>
                          <w:marBottom w:val="0"/>
                          <w:divBdr>
                            <w:top w:val="none" w:sz="0" w:space="0" w:color="auto"/>
                            <w:left w:val="none" w:sz="0" w:space="0" w:color="auto"/>
                            <w:bottom w:val="none" w:sz="0" w:space="0" w:color="auto"/>
                            <w:right w:val="none" w:sz="0" w:space="0" w:color="auto"/>
                          </w:divBdr>
                          <w:divsChild>
                            <w:div w:id="134682688">
                              <w:marLeft w:val="0"/>
                              <w:marRight w:val="0"/>
                              <w:marTop w:val="60"/>
                              <w:marBottom w:val="0"/>
                              <w:divBdr>
                                <w:top w:val="none" w:sz="0" w:space="0" w:color="auto"/>
                                <w:left w:val="none" w:sz="0" w:space="0" w:color="auto"/>
                                <w:bottom w:val="none" w:sz="0" w:space="0" w:color="auto"/>
                                <w:right w:val="none" w:sz="0" w:space="0" w:color="auto"/>
                              </w:divBdr>
                              <w:divsChild>
                                <w:div w:id="2019040115">
                                  <w:marLeft w:val="0"/>
                                  <w:marRight w:val="0"/>
                                  <w:marTop w:val="0"/>
                                  <w:marBottom w:val="0"/>
                                  <w:divBdr>
                                    <w:top w:val="none" w:sz="0" w:space="0" w:color="auto"/>
                                    <w:left w:val="none" w:sz="0" w:space="0" w:color="auto"/>
                                    <w:bottom w:val="none" w:sz="0" w:space="0" w:color="auto"/>
                                    <w:right w:val="none" w:sz="0" w:space="0" w:color="auto"/>
                                  </w:divBdr>
                                  <w:divsChild>
                                    <w:div w:id="2058973285">
                                      <w:marLeft w:val="0"/>
                                      <w:marRight w:val="0"/>
                                      <w:marTop w:val="0"/>
                                      <w:marBottom w:val="0"/>
                                      <w:divBdr>
                                        <w:top w:val="none" w:sz="0" w:space="0" w:color="auto"/>
                                        <w:left w:val="none" w:sz="0" w:space="0" w:color="auto"/>
                                        <w:bottom w:val="none" w:sz="0" w:space="0" w:color="auto"/>
                                        <w:right w:val="none" w:sz="0" w:space="0" w:color="auto"/>
                                      </w:divBdr>
                                      <w:divsChild>
                                        <w:div w:id="2068414196">
                                          <w:marLeft w:val="0"/>
                                          <w:marRight w:val="0"/>
                                          <w:marTop w:val="0"/>
                                          <w:marBottom w:val="0"/>
                                          <w:divBdr>
                                            <w:top w:val="single" w:sz="2" w:space="0" w:color="000000"/>
                                            <w:left w:val="single" w:sz="2" w:space="0" w:color="000000"/>
                                            <w:bottom w:val="single" w:sz="2" w:space="0" w:color="000000"/>
                                            <w:right w:val="single" w:sz="2" w:space="0" w:color="000000"/>
                                          </w:divBdr>
                                          <w:divsChild>
                                            <w:div w:id="1751653508">
                                              <w:marLeft w:val="0"/>
                                              <w:marRight w:val="0"/>
                                              <w:marTop w:val="0"/>
                                              <w:marBottom w:val="0"/>
                                              <w:divBdr>
                                                <w:top w:val="none" w:sz="0" w:space="0" w:color="auto"/>
                                                <w:left w:val="none" w:sz="0" w:space="0" w:color="auto"/>
                                                <w:bottom w:val="none" w:sz="0" w:space="0" w:color="auto"/>
                                                <w:right w:val="none" w:sz="0" w:space="0" w:color="auto"/>
                                              </w:divBdr>
                                              <w:divsChild>
                                                <w:div w:id="129787622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6120756">
      <w:bodyDiv w:val="1"/>
      <w:marLeft w:val="0"/>
      <w:marRight w:val="0"/>
      <w:marTop w:val="0"/>
      <w:marBottom w:val="0"/>
      <w:divBdr>
        <w:top w:val="none" w:sz="0" w:space="0" w:color="auto"/>
        <w:left w:val="none" w:sz="0" w:space="0" w:color="auto"/>
        <w:bottom w:val="none" w:sz="0" w:space="0" w:color="auto"/>
        <w:right w:val="none" w:sz="0" w:space="0" w:color="auto"/>
      </w:divBdr>
    </w:div>
    <w:div w:id="1107001204">
      <w:bodyDiv w:val="1"/>
      <w:marLeft w:val="0"/>
      <w:marRight w:val="0"/>
      <w:marTop w:val="0"/>
      <w:marBottom w:val="0"/>
      <w:divBdr>
        <w:top w:val="none" w:sz="0" w:space="0" w:color="auto"/>
        <w:left w:val="none" w:sz="0" w:space="0" w:color="auto"/>
        <w:bottom w:val="none" w:sz="0" w:space="0" w:color="auto"/>
        <w:right w:val="none" w:sz="0" w:space="0" w:color="auto"/>
      </w:divBdr>
    </w:div>
    <w:div w:id="1109663681">
      <w:bodyDiv w:val="1"/>
      <w:marLeft w:val="0"/>
      <w:marRight w:val="0"/>
      <w:marTop w:val="0"/>
      <w:marBottom w:val="0"/>
      <w:divBdr>
        <w:top w:val="none" w:sz="0" w:space="0" w:color="auto"/>
        <w:left w:val="none" w:sz="0" w:space="0" w:color="auto"/>
        <w:bottom w:val="none" w:sz="0" w:space="0" w:color="auto"/>
        <w:right w:val="none" w:sz="0" w:space="0" w:color="auto"/>
      </w:divBdr>
      <w:divsChild>
        <w:div w:id="1494949521">
          <w:marLeft w:val="0"/>
          <w:marRight w:val="0"/>
          <w:marTop w:val="151"/>
          <w:marBottom w:val="0"/>
          <w:divBdr>
            <w:top w:val="none" w:sz="0" w:space="0" w:color="auto"/>
            <w:left w:val="none" w:sz="0" w:space="0" w:color="auto"/>
            <w:bottom w:val="none" w:sz="0" w:space="0" w:color="auto"/>
            <w:right w:val="none" w:sz="0" w:space="0" w:color="auto"/>
          </w:divBdr>
        </w:div>
      </w:divsChild>
    </w:div>
    <w:div w:id="1111783219">
      <w:bodyDiv w:val="1"/>
      <w:marLeft w:val="0"/>
      <w:marRight w:val="0"/>
      <w:marTop w:val="0"/>
      <w:marBottom w:val="0"/>
      <w:divBdr>
        <w:top w:val="none" w:sz="0" w:space="0" w:color="auto"/>
        <w:left w:val="none" w:sz="0" w:space="0" w:color="auto"/>
        <w:bottom w:val="none" w:sz="0" w:space="0" w:color="auto"/>
        <w:right w:val="none" w:sz="0" w:space="0" w:color="auto"/>
      </w:divBdr>
      <w:divsChild>
        <w:div w:id="26372469">
          <w:marLeft w:val="274"/>
          <w:marRight w:val="0"/>
          <w:marTop w:val="132"/>
          <w:marBottom w:val="0"/>
          <w:divBdr>
            <w:top w:val="none" w:sz="0" w:space="0" w:color="auto"/>
            <w:left w:val="none" w:sz="0" w:space="0" w:color="auto"/>
            <w:bottom w:val="none" w:sz="0" w:space="0" w:color="auto"/>
            <w:right w:val="none" w:sz="0" w:space="0" w:color="auto"/>
          </w:divBdr>
        </w:div>
        <w:div w:id="1922254579">
          <w:marLeft w:val="274"/>
          <w:marRight w:val="0"/>
          <w:marTop w:val="132"/>
          <w:marBottom w:val="0"/>
          <w:divBdr>
            <w:top w:val="none" w:sz="0" w:space="0" w:color="auto"/>
            <w:left w:val="none" w:sz="0" w:space="0" w:color="auto"/>
            <w:bottom w:val="none" w:sz="0" w:space="0" w:color="auto"/>
            <w:right w:val="none" w:sz="0" w:space="0" w:color="auto"/>
          </w:divBdr>
        </w:div>
        <w:div w:id="1311014869">
          <w:marLeft w:val="274"/>
          <w:marRight w:val="0"/>
          <w:marTop w:val="132"/>
          <w:marBottom w:val="0"/>
          <w:divBdr>
            <w:top w:val="none" w:sz="0" w:space="0" w:color="auto"/>
            <w:left w:val="none" w:sz="0" w:space="0" w:color="auto"/>
            <w:bottom w:val="none" w:sz="0" w:space="0" w:color="auto"/>
            <w:right w:val="none" w:sz="0" w:space="0" w:color="auto"/>
          </w:divBdr>
        </w:div>
        <w:div w:id="591160558">
          <w:marLeft w:val="274"/>
          <w:marRight w:val="0"/>
          <w:marTop w:val="132"/>
          <w:marBottom w:val="0"/>
          <w:divBdr>
            <w:top w:val="none" w:sz="0" w:space="0" w:color="auto"/>
            <w:left w:val="none" w:sz="0" w:space="0" w:color="auto"/>
            <w:bottom w:val="none" w:sz="0" w:space="0" w:color="auto"/>
            <w:right w:val="none" w:sz="0" w:space="0" w:color="auto"/>
          </w:divBdr>
        </w:div>
        <w:div w:id="399984851">
          <w:marLeft w:val="274"/>
          <w:marRight w:val="0"/>
          <w:marTop w:val="132"/>
          <w:marBottom w:val="0"/>
          <w:divBdr>
            <w:top w:val="none" w:sz="0" w:space="0" w:color="auto"/>
            <w:left w:val="none" w:sz="0" w:space="0" w:color="auto"/>
            <w:bottom w:val="none" w:sz="0" w:space="0" w:color="auto"/>
            <w:right w:val="none" w:sz="0" w:space="0" w:color="auto"/>
          </w:divBdr>
        </w:div>
        <w:div w:id="599871944">
          <w:marLeft w:val="274"/>
          <w:marRight w:val="0"/>
          <w:marTop w:val="132"/>
          <w:marBottom w:val="0"/>
          <w:divBdr>
            <w:top w:val="none" w:sz="0" w:space="0" w:color="auto"/>
            <w:left w:val="none" w:sz="0" w:space="0" w:color="auto"/>
            <w:bottom w:val="none" w:sz="0" w:space="0" w:color="auto"/>
            <w:right w:val="none" w:sz="0" w:space="0" w:color="auto"/>
          </w:divBdr>
        </w:div>
        <w:div w:id="62992358">
          <w:marLeft w:val="274"/>
          <w:marRight w:val="0"/>
          <w:marTop w:val="132"/>
          <w:marBottom w:val="0"/>
          <w:divBdr>
            <w:top w:val="none" w:sz="0" w:space="0" w:color="auto"/>
            <w:left w:val="none" w:sz="0" w:space="0" w:color="auto"/>
            <w:bottom w:val="none" w:sz="0" w:space="0" w:color="auto"/>
            <w:right w:val="none" w:sz="0" w:space="0" w:color="auto"/>
          </w:divBdr>
        </w:div>
        <w:div w:id="875042215">
          <w:marLeft w:val="274"/>
          <w:marRight w:val="0"/>
          <w:marTop w:val="132"/>
          <w:marBottom w:val="0"/>
          <w:divBdr>
            <w:top w:val="none" w:sz="0" w:space="0" w:color="auto"/>
            <w:left w:val="none" w:sz="0" w:space="0" w:color="auto"/>
            <w:bottom w:val="none" w:sz="0" w:space="0" w:color="auto"/>
            <w:right w:val="none" w:sz="0" w:space="0" w:color="auto"/>
          </w:divBdr>
        </w:div>
        <w:div w:id="529151065">
          <w:marLeft w:val="274"/>
          <w:marRight w:val="0"/>
          <w:marTop w:val="132"/>
          <w:marBottom w:val="0"/>
          <w:divBdr>
            <w:top w:val="none" w:sz="0" w:space="0" w:color="auto"/>
            <w:left w:val="none" w:sz="0" w:space="0" w:color="auto"/>
            <w:bottom w:val="none" w:sz="0" w:space="0" w:color="auto"/>
            <w:right w:val="none" w:sz="0" w:space="0" w:color="auto"/>
          </w:divBdr>
        </w:div>
      </w:divsChild>
    </w:div>
    <w:div w:id="1112163159">
      <w:bodyDiv w:val="1"/>
      <w:marLeft w:val="0"/>
      <w:marRight w:val="0"/>
      <w:marTop w:val="0"/>
      <w:marBottom w:val="0"/>
      <w:divBdr>
        <w:top w:val="none" w:sz="0" w:space="0" w:color="auto"/>
        <w:left w:val="none" w:sz="0" w:space="0" w:color="auto"/>
        <w:bottom w:val="none" w:sz="0" w:space="0" w:color="auto"/>
        <w:right w:val="none" w:sz="0" w:space="0" w:color="auto"/>
      </w:divBdr>
      <w:divsChild>
        <w:div w:id="1249383434">
          <w:marLeft w:val="0"/>
          <w:marRight w:val="0"/>
          <w:marTop w:val="0"/>
          <w:marBottom w:val="0"/>
          <w:divBdr>
            <w:top w:val="none" w:sz="0" w:space="0" w:color="auto"/>
            <w:left w:val="none" w:sz="0" w:space="0" w:color="auto"/>
            <w:bottom w:val="none" w:sz="0" w:space="0" w:color="auto"/>
            <w:right w:val="none" w:sz="0" w:space="0" w:color="auto"/>
          </w:divBdr>
          <w:divsChild>
            <w:div w:id="526337438">
              <w:marLeft w:val="0"/>
              <w:marRight w:val="0"/>
              <w:marTop w:val="0"/>
              <w:marBottom w:val="0"/>
              <w:divBdr>
                <w:top w:val="single" w:sz="2" w:space="0" w:color="000000"/>
                <w:left w:val="single" w:sz="2" w:space="0" w:color="000000"/>
                <w:bottom w:val="single" w:sz="2" w:space="0" w:color="000000"/>
                <w:right w:val="single" w:sz="2" w:space="0" w:color="000000"/>
              </w:divBdr>
              <w:divsChild>
                <w:div w:id="13501074">
                  <w:marLeft w:val="0"/>
                  <w:marRight w:val="0"/>
                  <w:marTop w:val="0"/>
                  <w:marBottom w:val="0"/>
                  <w:divBdr>
                    <w:top w:val="none" w:sz="0" w:space="0" w:color="auto"/>
                    <w:left w:val="none" w:sz="0" w:space="0" w:color="auto"/>
                    <w:bottom w:val="none" w:sz="0" w:space="0" w:color="auto"/>
                    <w:right w:val="none" w:sz="0" w:space="0" w:color="auto"/>
                  </w:divBdr>
                  <w:divsChild>
                    <w:div w:id="567810597">
                      <w:marLeft w:val="0"/>
                      <w:marRight w:val="0"/>
                      <w:marTop w:val="0"/>
                      <w:marBottom w:val="0"/>
                      <w:divBdr>
                        <w:top w:val="none" w:sz="0" w:space="0" w:color="auto"/>
                        <w:left w:val="none" w:sz="0" w:space="0" w:color="auto"/>
                        <w:bottom w:val="none" w:sz="0" w:space="0" w:color="auto"/>
                        <w:right w:val="none" w:sz="0" w:space="0" w:color="auto"/>
                      </w:divBdr>
                      <w:divsChild>
                        <w:div w:id="135269871">
                          <w:marLeft w:val="0"/>
                          <w:marRight w:val="0"/>
                          <w:marTop w:val="0"/>
                          <w:marBottom w:val="0"/>
                          <w:divBdr>
                            <w:top w:val="none" w:sz="0" w:space="0" w:color="auto"/>
                            <w:left w:val="none" w:sz="0" w:space="0" w:color="auto"/>
                            <w:bottom w:val="none" w:sz="0" w:space="0" w:color="auto"/>
                            <w:right w:val="none" w:sz="0" w:space="0" w:color="auto"/>
                          </w:divBdr>
                          <w:divsChild>
                            <w:div w:id="1613587623">
                              <w:marLeft w:val="0"/>
                              <w:marRight w:val="0"/>
                              <w:marTop w:val="60"/>
                              <w:marBottom w:val="0"/>
                              <w:divBdr>
                                <w:top w:val="none" w:sz="0" w:space="0" w:color="auto"/>
                                <w:left w:val="none" w:sz="0" w:space="0" w:color="auto"/>
                                <w:bottom w:val="none" w:sz="0" w:space="0" w:color="auto"/>
                                <w:right w:val="none" w:sz="0" w:space="0" w:color="auto"/>
                              </w:divBdr>
                              <w:divsChild>
                                <w:div w:id="948856928">
                                  <w:marLeft w:val="0"/>
                                  <w:marRight w:val="0"/>
                                  <w:marTop w:val="0"/>
                                  <w:marBottom w:val="0"/>
                                  <w:divBdr>
                                    <w:top w:val="none" w:sz="0" w:space="0" w:color="auto"/>
                                    <w:left w:val="none" w:sz="0" w:space="0" w:color="auto"/>
                                    <w:bottom w:val="none" w:sz="0" w:space="0" w:color="auto"/>
                                    <w:right w:val="none" w:sz="0" w:space="0" w:color="auto"/>
                                  </w:divBdr>
                                  <w:divsChild>
                                    <w:div w:id="2131044586">
                                      <w:marLeft w:val="0"/>
                                      <w:marRight w:val="0"/>
                                      <w:marTop w:val="0"/>
                                      <w:marBottom w:val="0"/>
                                      <w:divBdr>
                                        <w:top w:val="none" w:sz="0" w:space="0" w:color="auto"/>
                                        <w:left w:val="none" w:sz="0" w:space="0" w:color="auto"/>
                                        <w:bottom w:val="none" w:sz="0" w:space="0" w:color="auto"/>
                                        <w:right w:val="none" w:sz="0" w:space="0" w:color="auto"/>
                                      </w:divBdr>
                                      <w:divsChild>
                                        <w:div w:id="591666505">
                                          <w:marLeft w:val="0"/>
                                          <w:marRight w:val="0"/>
                                          <w:marTop w:val="0"/>
                                          <w:marBottom w:val="0"/>
                                          <w:divBdr>
                                            <w:top w:val="single" w:sz="2" w:space="0" w:color="000000"/>
                                            <w:left w:val="single" w:sz="2" w:space="0" w:color="000000"/>
                                            <w:bottom w:val="single" w:sz="2" w:space="0" w:color="000000"/>
                                            <w:right w:val="single" w:sz="2" w:space="0" w:color="000000"/>
                                          </w:divBdr>
                                          <w:divsChild>
                                            <w:div w:id="1737391861">
                                              <w:marLeft w:val="0"/>
                                              <w:marRight w:val="0"/>
                                              <w:marTop w:val="0"/>
                                              <w:marBottom w:val="0"/>
                                              <w:divBdr>
                                                <w:top w:val="none" w:sz="0" w:space="0" w:color="auto"/>
                                                <w:left w:val="none" w:sz="0" w:space="0" w:color="auto"/>
                                                <w:bottom w:val="none" w:sz="0" w:space="0" w:color="auto"/>
                                                <w:right w:val="none" w:sz="0" w:space="0" w:color="auto"/>
                                              </w:divBdr>
                                              <w:divsChild>
                                                <w:div w:id="136853009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2170331">
      <w:bodyDiv w:val="1"/>
      <w:marLeft w:val="0"/>
      <w:marRight w:val="0"/>
      <w:marTop w:val="0"/>
      <w:marBottom w:val="0"/>
      <w:divBdr>
        <w:top w:val="none" w:sz="0" w:space="0" w:color="auto"/>
        <w:left w:val="none" w:sz="0" w:space="0" w:color="auto"/>
        <w:bottom w:val="none" w:sz="0" w:space="0" w:color="auto"/>
        <w:right w:val="none" w:sz="0" w:space="0" w:color="auto"/>
      </w:divBdr>
      <w:divsChild>
        <w:div w:id="135152495">
          <w:marLeft w:val="547"/>
          <w:marRight w:val="0"/>
          <w:marTop w:val="134"/>
          <w:marBottom w:val="0"/>
          <w:divBdr>
            <w:top w:val="none" w:sz="0" w:space="0" w:color="auto"/>
            <w:left w:val="none" w:sz="0" w:space="0" w:color="auto"/>
            <w:bottom w:val="none" w:sz="0" w:space="0" w:color="auto"/>
            <w:right w:val="none" w:sz="0" w:space="0" w:color="auto"/>
          </w:divBdr>
        </w:div>
        <w:div w:id="212236008">
          <w:marLeft w:val="1166"/>
          <w:marRight w:val="0"/>
          <w:marTop w:val="115"/>
          <w:marBottom w:val="0"/>
          <w:divBdr>
            <w:top w:val="none" w:sz="0" w:space="0" w:color="auto"/>
            <w:left w:val="none" w:sz="0" w:space="0" w:color="auto"/>
            <w:bottom w:val="none" w:sz="0" w:space="0" w:color="auto"/>
            <w:right w:val="none" w:sz="0" w:space="0" w:color="auto"/>
          </w:divBdr>
        </w:div>
        <w:div w:id="1487168954">
          <w:marLeft w:val="1166"/>
          <w:marRight w:val="0"/>
          <w:marTop w:val="115"/>
          <w:marBottom w:val="0"/>
          <w:divBdr>
            <w:top w:val="none" w:sz="0" w:space="0" w:color="auto"/>
            <w:left w:val="none" w:sz="0" w:space="0" w:color="auto"/>
            <w:bottom w:val="none" w:sz="0" w:space="0" w:color="auto"/>
            <w:right w:val="none" w:sz="0" w:space="0" w:color="auto"/>
          </w:divBdr>
        </w:div>
      </w:divsChild>
    </w:div>
    <w:div w:id="1112171239">
      <w:bodyDiv w:val="1"/>
      <w:marLeft w:val="0"/>
      <w:marRight w:val="0"/>
      <w:marTop w:val="0"/>
      <w:marBottom w:val="0"/>
      <w:divBdr>
        <w:top w:val="none" w:sz="0" w:space="0" w:color="auto"/>
        <w:left w:val="none" w:sz="0" w:space="0" w:color="auto"/>
        <w:bottom w:val="none" w:sz="0" w:space="0" w:color="auto"/>
        <w:right w:val="none" w:sz="0" w:space="0" w:color="auto"/>
      </w:divBdr>
      <w:divsChild>
        <w:div w:id="165749327">
          <w:marLeft w:val="274"/>
          <w:marRight w:val="0"/>
          <w:marTop w:val="0"/>
          <w:marBottom w:val="0"/>
          <w:divBdr>
            <w:top w:val="none" w:sz="0" w:space="0" w:color="auto"/>
            <w:left w:val="none" w:sz="0" w:space="0" w:color="auto"/>
            <w:bottom w:val="none" w:sz="0" w:space="0" w:color="auto"/>
            <w:right w:val="none" w:sz="0" w:space="0" w:color="auto"/>
          </w:divBdr>
        </w:div>
      </w:divsChild>
    </w:div>
    <w:div w:id="1112630097">
      <w:bodyDiv w:val="1"/>
      <w:marLeft w:val="0"/>
      <w:marRight w:val="0"/>
      <w:marTop w:val="0"/>
      <w:marBottom w:val="0"/>
      <w:divBdr>
        <w:top w:val="none" w:sz="0" w:space="0" w:color="auto"/>
        <w:left w:val="none" w:sz="0" w:space="0" w:color="auto"/>
        <w:bottom w:val="none" w:sz="0" w:space="0" w:color="auto"/>
        <w:right w:val="none" w:sz="0" w:space="0" w:color="auto"/>
      </w:divBdr>
    </w:div>
    <w:div w:id="1114205791">
      <w:bodyDiv w:val="1"/>
      <w:marLeft w:val="0"/>
      <w:marRight w:val="0"/>
      <w:marTop w:val="0"/>
      <w:marBottom w:val="0"/>
      <w:divBdr>
        <w:top w:val="none" w:sz="0" w:space="0" w:color="auto"/>
        <w:left w:val="none" w:sz="0" w:space="0" w:color="auto"/>
        <w:bottom w:val="none" w:sz="0" w:space="0" w:color="auto"/>
        <w:right w:val="none" w:sz="0" w:space="0" w:color="auto"/>
      </w:divBdr>
    </w:div>
    <w:div w:id="1116094637">
      <w:bodyDiv w:val="1"/>
      <w:marLeft w:val="0"/>
      <w:marRight w:val="0"/>
      <w:marTop w:val="0"/>
      <w:marBottom w:val="0"/>
      <w:divBdr>
        <w:top w:val="none" w:sz="0" w:space="0" w:color="auto"/>
        <w:left w:val="none" w:sz="0" w:space="0" w:color="auto"/>
        <w:bottom w:val="none" w:sz="0" w:space="0" w:color="auto"/>
        <w:right w:val="none" w:sz="0" w:space="0" w:color="auto"/>
      </w:divBdr>
    </w:div>
    <w:div w:id="1116680707">
      <w:bodyDiv w:val="1"/>
      <w:marLeft w:val="0"/>
      <w:marRight w:val="0"/>
      <w:marTop w:val="0"/>
      <w:marBottom w:val="0"/>
      <w:divBdr>
        <w:top w:val="none" w:sz="0" w:space="0" w:color="auto"/>
        <w:left w:val="none" w:sz="0" w:space="0" w:color="auto"/>
        <w:bottom w:val="none" w:sz="0" w:space="0" w:color="auto"/>
        <w:right w:val="none" w:sz="0" w:space="0" w:color="auto"/>
      </w:divBdr>
    </w:div>
    <w:div w:id="1116683583">
      <w:bodyDiv w:val="1"/>
      <w:marLeft w:val="0"/>
      <w:marRight w:val="0"/>
      <w:marTop w:val="0"/>
      <w:marBottom w:val="0"/>
      <w:divBdr>
        <w:top w:val="none" w:sz="0" w:space="0" w:color="auto"/>
        <w:left w:val="none" w:sz="0" w:space="0" w:color="auto"/>
        <w:bottom w:val="none" w:sz="0" w:space="0" w:color="auto"/>
        <w:right w:val="none" w:sz="0" w:space="0" w:color="auto"/>
      </w:divBdr>
    </w:div>
    <w:div w:id="1121875359">
      <w:bodyDiv w:val="1"/>
      <w:marLeft w:val="0"/>
      <w:marRight w:val="0"/>
      <w:marTop w:val="0"/>
      <w:marBottom w:val="0"/>
      <w:divBdr>
        <w:top w:val="none" w:sz="0" w:space="0" w:color="auto"/>
        <w:left w:val="none" w:sz="0" w:space="0" w:color="auto"/>
        <w:bottom w:val="none" w:sz="0" w:space="0" w:color="auto"/>
        <w:right w:val="none" w:sz="0" w:space="0" w:color="auto"/>
      </w:divBdr>
    </w:div>
    <w:div w:id="1122117380">
      <w:bodyDiv w:val="1"/>
      <w:marLeft w:val="0"/>
      <w:marRight w:val="0"/>
      <w:marTop w:val="0"/>
      <w:marBottom w:val="0"/>
      <w:divBdr>
        <w:top w:val="none" w:sz="0" w:space="0" w:color="auto"/>
        <w:left w:val="none" w:sz="0" w:space="0" w:color="auto"/>
        <w:bottom w:val="none" w:sz="0" w:space="0" w:color="auto"/>
        <w:right w:val="none" w:sz="0" w:space="0" w:color="auto"/>
      </w:divBdr>
      <w:divsChild>
        <w:div w:id="1657756065">
          <w:marLeft w:val="0"/>
          <w:marRight w:val="0"/>
          <w:marTop w:val="0"/>
          <w:marBottom w:val="0"/>
          <w:divBdr>
            <w:top w:val="none" w:sz="0" w:space="0" w:color="auto"/>
            <w:left w:val="none" w:sz="0" w:space="0" w:color="auto"/>
            <w:bottom w:val="none" w:sz="0" w:space="0" w:color="auto"/>
            <w:right w:val="none" w:sz="0" w:space="0" w:color="auto"/>
          </w:divBdr>
        </w:div>
        <w:div w:id="438914050">
          <w:marLeft w:val="0"/>
          <w:marRight w:val="0"/>
          <w:marTop w:val="0"/>
          <w:marBottom w:val="0"/>
          <w:divBdr>
            <w:top w:val="none" w:sz="0" w:space="0" w:color="auto"/>
            <w:left w:val="none" w:sz="0" w:space="0" w:color="auto"/>
            <w:bottom w:val="none" w:sz="0" w:space="0" w:color="auto"/>
            <w:right w:val="none" w:sz="0" w:space="0" w:color="auto"/>
          </w:divBdr>
        </w:div>
        <w:div w:id="2010524978">
          <w:marLeft w:val="0"/>
          <w:marRight w:val="0"/>
          <w:marTop w:val="0"/>
          <w:marBottom w:val="0"/>
          <w:divBdr>
            <w:top w:val="none" w:sz="0" w:space="0" w:color="auto"/>
            <w:left w:val="none" w:sz="0" w:space="0" w:color="auto"/>
            <w:bottom w:val="none" w:sz="0" w:space="0" w:color="auto"/>
            <w:right w:val="none" w:sz="0" w:space="0" w:color="auto"/>
          </w:divBdr>
        </w:div>
        <w:div w:id="1905289177">
          <w:marLeft w:val="0"/>
          <w:marRight w:val="0"/>
          <w:marTop w:val="0"/>
          <w:marBottom w:val="0"/>
          <w:divBdr>
            <w:top w:val="none" w:sz="0" w:space="0" w:color="auto"/>
            <w:left w:val="none" w:sz="0" w:space="0" w:color="auto"/>
            <w:bottom w:val="none" w:sz="0" w:space="0" w:color="auto"/>
            <w:right w:val="none" w:sz="0" w:space="0" w:color="auto"/>
          </w:divBdr>
        </w:div>
        <w:div w:id="599340310">
          <w:marLeft w:val="0"/>
          <w:marRight w:val="0"/>
          <w:marTop w:val="0"/>
          <w:marBottom w:val="0"/>
          <w:divBdr>
            <w:top w:val="none" w:sz="0" w:space="0" w:color="auto"/>
            <w:left w:val="none" w:sz="0" w:space="0" w:color="auto"/>
            <w:bottom w:val="none" w:sz="0" w:space="0" w:color="auto"/>
            <w:right w:val="none" w:sz="0" w:space="0" w:color="auto"/>
          </w:divBdr>
        </w:div>
        <w:div w:id="431628260">
          <w:marLeft w:val="0"/>
          <w:marRight w:val="0"/>
          <w:marTop w:val="0"/>
          <w:marBottom w:val="0"/>
          <w:divBdr>
            <w:top w:val="none" w:sz="0" w:space="0" w:color="auto"/>
            <w:left w:val="none" w:sz="0" w:space="0" w:color="auto"/>
            <w:bottom w:val="none" w:sz="0" w:space="0" w:color="auto"/>
            <w:right w:val="none" w:sz="0" w:space="0" w:color="auto"/>
          </w:divBdr>
        </w:div>
        <w:div w:id="86972677">
          <w:marLeft w:val="0"/>
          <w:marRight w:val="0"/>
          <w:marTop w:val="0"/>
          <w:marBottom w:val="0"/>
          <w:divBdr>
            <w:top w:val="none" w:sz="0" w:space="0" w:color="auto"/>
            <w:left w:val="none" w:sz="0" w:space="0" w:color="auto"/>
            <w:bottom w:val="none" w:sz="0" w:space="0" w:color="auto"/>
            <w:right w:val="none" w:sz="0" w:space="0" w:color="auto"/>
          </w:divBdr>
        </w:div>
        <w:div w:id="1799252567">
          <w:marLeft w:val="0"/>
          <w:marRight w:val="0"/>
          <w:marTop w:val="0"/>
          <w:marBottom w:val="0"/>
          <w:divBdr>
            <w:top w:val="none" w:sz="0" w:space="0" w:color="auto"/>
            <w:left w:val="none" w:sz="0" w:space="0" w:color="auto"/>
            <w:bottom w:val="none" w:sz="0" w:space="0" w:color="auto"/>
            <w:right w:val="none" w:sz="0" w:space="0" w:color="auto"/>
          </w:divBdr>
        </w:div>
        <w:div w:id="804391627">
          <w:marLeft w:val="0"/>
          <w:marRight w:val="0"/>
          <w:marTop w:val="0"/>
          <w:marBottom w:val="0"/>
          <w:divBdr>
            <w:top w:val="none" w:sz="0" w:space="0" w:color="auto"/>
            <w:left w:val="none" w:sz="0" w:space="0" w:color="auto"/>
            <w:bottom w:val="none" w:sz="0" w:space="0" w:color="auto"/>
            <w:right w:val="none" w:sz="0" w:space="0" w:color="auto"/>
          </w:divBdr>
        </w:div>
        <w:div w:id="413480146">
          <w:marLeft w:val="0"/>
          <w:marRight w:val="0"/>
          <w:marTop w:val="0"/>
          <w:marBottom w:val="0"/>
          <w:divBdr>
            <w:top w:val="none" w:sz="0" w:space="0" w:color="auto"/>
            <w:left w:val="none" w:sz="0" w:space="0" w:color="auto"/>
            <w:bottom w:val="none" w:sz="0" w:space="0" w:color="auto"/>
            <w:right w:val="none" w:sz="0" w:space="0" w:color="auto"/>
          </w:divBdr>
        </w:div>
        <w:div w:id="2041777807">
          <w:marLeft w:val="0"/>
          <w:marRight w:val="0"/>
          <w:marTop w:val="0"/>
          <w:marBottom w:val="0"/>
          <w:divBdr>
            <w:top w:val="none" w:sz="0" w:space="0" w:color="auto"/>
            <w:left w:val="none" w:sz="0" w:space="0" w:color="auto"/>
            <w:bottom w:val="none" w:sz="0" w:space="0" w:color="auto"/>
            <w:right w:val="none" w:sz="0" w:space="0" w:color="auto"/>
          </w:divBdr>
        </w:div>
        <w:div w:id="2124035069">
          <w:marLeft w:val="0"/>
          <w:marRight w:val="0"/>
          <w:marTop w:val="0"/>
          <w:marBottom w:val="0"/>
          <w:divBdr>
            <w:top w:val="none" w:sz="0" w:space="0" w:color="auto"/>
            <w:left w:val="none" w:sz="0" w:space="0" w:color="auto"/>
            <w:bottom w:val="none" w:sz="0" w:space="0" w:color="auto"/>
            <w:right w:val="none" w:sz="0" w:space="0" w:color="auto"/>
          </w:divBdr>
        </w:div>
        <w:div w:id="2144694702">
          <w:marLeft w:val="0"/>
          <w:marRight w:val="0"/>
          <w:marTop w:val="0"/>
          <w:marBottom w:val="0"/>
          <w:divBdr>
            <w:top w:val="none" w:sz="0" w:space="0" w:color="auto"/>
            <w:left w:val="none" w:sz="0" w:space="0" w:color="auto"/>
            <w:bottom w:val="none" w:sz="0" w:space="0" w:color="auto"/>
            <w:right w:val="none" w:sz="0" w:space="0" w:color="auto"/>
          </w:divBdr>
        </w:div>
        <w:div w:id="1365983280">
          <w:marLeft w:val="0"/>
          <w:marRight w:val="0"/>
          <w:marTop w:val="0"/>
          <w:marBottom w:val="0"/>
          <w:divBdr>
            <w:top w:val="none" w:sz="0" w:space="0" w:color="auto"/>
            <w:left w:val="none" w:sz="0" w:space="0" w:color="auto"/>
            <w:bottom w:val="none" w:sz="0" w:space="0" w:color="auto"/>
            <w:right w:val="none" w:sz="0" w:space="0" w:color="auto"/>
          </w:divBdr>
        </w:div>
        <w:div w:id="300352935">
          <w:marLeft w:val="0"/>
          <w:marRight w:val="0"/>
          <w:marTop w:val="0"/>
          <w:marBottom w:val="0"/>
          <w:divBdr>
            <w:top w:val="none" w:sz="0" w:space="0" w:color="auto"/>
            <w:left w:val="none" w:sz="0" w:space="0" w:color="auto"/>
            <w:bottom w:val="none" w:sz="0" w:space="0" w:color="auto"/>
            <w:right w:val="none" w:sz="0" w:space="0" w:color="auto"/>
          </w:divBdr>
        </w:div>
        <w:div w:id="1656183912">
          <w:marLeft w:val="0"/>
          <w:marRight w:val="0"/>
          <w:marTop w:val="0"/>
          <w:marBottom w:val="0"/>
          <w:divBdr>
            <w:top w:val="none" w:sz="0" w:space="0" w:color="auto"/>
            <w:left w:val="none" w:sz="0" w:space="0" w:color="auto"/>
            <w:bottom w:val="none" w:sz="0" w:space="0" w:color="auto"/>
            <w:right w:val="none" w:sz="0" w:space="0" w:color="auto"/>
          </w:divBdr>
        </w:div>
        <w:div w:id="317611316">
          <w:marLeft w:val="0"/>
          <w:marRight w:val="0"/>
          <w:marTop w:val="0"/>
          <w:marBottom w:val="0"/>
          <w:divBdr>
            <w:top w:val="none" w:sz="0" w:space="0" w:color="auto"/>
            <w:left w:val="none" w:sz="0" w:space="0" w:color="auto"/>
            <w:bottom w:val="none" w:sz="0" w:space="0" w:color="auto"/>
            <w:right w:val="none" w:sz="0" w:space="0" w:color="auto"/>
          </w:divBdr>
        </w:div>
      </w:divsChild>
    </w:div>
    <w:div w:id="1124890630">
      <w:bodyDiv w:val="1"/>
      <w:marLeft w:val="0"/>
      <w:marRight w:val="0"/>
      <w:marTop w:val="0"/>
      <w:marBottom w:val="0"/>
      <w:divBdr>
        <w:top w:val="none" w:sz="0" w:space="0" w:color="auto"/>
        <w:left w:val="none" w:sz="0" w:space="0" w:color="auto"/>
        <w:bottom w:val="none" w:sz="0" w:space="0" w:color="auto"/>
        <w:right w:val="none" w:sz="0" w:space="0" w:color="auto"/>
      </w:divBdr>
    </w:div>
    <w:div w:id="1125273873">
      <w:bodyDiv w:val="1"/>
      <w:marLeft w:val="0"/>
      <w:marRight w:val="0"/>
      <w:marTop w:val="0"/>
      <w:marBottom w:val="0"/>
      <w:divBdr>
        <w:top w:val="none" w:sz="0" w:space="0" w:color="auto"/>
        <w:left w:val="none" w:sz="0" w:space="0" w:color="auto"/>
        <w:bottom w:val="none" w:sz="0" w:space="0" w:color="auto"/>
        <w:right w:val="none" w:sz="0" w:space="0" w:color="auto"/>
      </w:divBdr>
      <w:divsChild>
        <w:div w:id="1279408528">
          <w:marLeft w:val="144"/>
          <w:marRight w:val="0"/>
          <w:marTop w:val="86"/>
          <w:marBottom w:val="0"/>
          <w:divBdr>
            <w:top w:val="none" w:sz="0" w:space="0" w:color="auto"/>
            <w:left w:val="none" w:sz="0" w:space="0" w:color="auto"/>
            <w:bottom w:val="none" w:sz="0" w:space="0" w:color="auto"/>
            <w:right w:val="none" w:sz="0" w:space="0" w:color="auto"/>
          </w:divBdr>
        </w:div>
        <w:div w:id="1755467008">
          <w:marLeft w:val="144"/>
          <w:marRight w:val="0"/>
          <w:marTop w:val="86"/>
          <w:marBottom w:val="0"/>
          <w:divBdr>
            <w:top w:val="none" w:sz="0" w:space="0" w:color="auto"/>
            <w:left w:val="none" w:sz="0" w:space="0" w:color="auto"/>
            <w:bottom w:val="none" w:sz="0" w:space="0" w:color="auto"/>
            <w:right w:val="none" w:sz="0" w:space="0" w:color="auto"/>
          </w:divBdr>
        </w:div>
        <w:div w:id="904336357">
          <w:marLeft w:val="144"/>
          <w:marRight w:val="0"/>
          <w:marTop w:val="86"/>
          <w:marBottom w:val="0"/>
          <w:divBdr>
            <w:top w:val="none" w:sz="0" w:space="0" w:color="auto"/>
            <w:left w:val="none" w:sz="0" w:space="0" w:color="auto"/>
            <w:bottom w:val="none" w:sz="0" w:space="0" w:color="auto"/>
            <w:right w:val="none" w:sz="0" w:space="0" w:color="auto"/>
          </w:divBdr>
        </w:div>
      </w:divsChild>
    </w:div>
    <w:div w:id="1126579622">
      <w:bodyDiv w:val="1"/>
      <w:marLeft w:val="0"/>
      <w:marRight w:val="0"/>
      <w:marTop w:val="0"/>
      <w:marBottom w:val="0"/>
      <w:divBdr>
        <w:top w:val="none" w:sz="0" w:space="0" w:color="auto"/>
        <w:left w:val="none" w:sz="0" w:space="0" w:color="auto"/>
        <w:bottom w:val="none" w:sz="0" w:space="0" w:color="auto"/>
        <w:right w:val="none" w:sz="0" w:space="0" w:color="auto"/>
      </w:divBdr>
    </w:div>
    <w:div w:id="1128088002">
      <w:bodyDiv w:val="1"/>
      <w:marLeft w:val="0"/>
      <w:marRight w:val="0"/>
      <w:marTop w:val="0"/>
      <w:marBottom w:val="0"/>
      <w:divBdr>
        <w:top w:val="none" w:sz="0" w:space="0" w:color="auto"/>
        <w:left w:val="none" w:sz="0" w:space="0" w:color="auto"/>
        <w:bottom w:val="none" w:sz="0" w:space="0" w:color="auto"/>
        <w:right w:val="none" w:sz="0" w:space="0" w:color="auto"/>
      </w:divBdr>
    </w:div>
    <w:div w:id="1128667232">
      <w:bodyDiv w:val="1"/>
      <w:marLeft w:val="0"/>
      <w:marRight w:val="0"/>
      <w:marTop w:val="0"/>
      <w:marBottom w:val="0"/>
      <w:divBdr>
        <w:top w:val="none" w:sz="0" w:space="0" w:color="auto"/>
        <w:left w:val="none" w:sz="0" w:space="0" w:color="auto"/>
        <w:bottom w:val="none" w:sz="0" w:space="0" w:color="auto"/>
        <w:right w:val="none" w:sz="0" w:space="0" w:color="auto"/>
      </w:divBdr>
    </w:div>
    <w:div w:id="1128671229">
      <w:bodyDiv w:val="1"/>
      <w:marLeft w:val="0"/>
      <w:marRight w:val="0"/>
      <w:marTop w:val="0"/>
      <w:marBottom w:val="0"/>
      <w:divBdr>
        <w:top w:val="none" w:sz="0" w:space="0" w:color="auto"/>
        <w:left w:val="none" w:sz="0" w:space="0" w:color="auto"/>
        <w:bottom w:val="none" w:sz="0" w:space="0" w:color="auto"/>
        <w:right w:val="none" w:sz="0" w:space="0" w:color="auto"/>
      </w:divBdr>
      <w:divsChild>
        <w:div w:id="1927877816">
          <w:marLeft w:val="144"/>
          <w:marRight w:val="0"/>
          <w:marTop w:val="86"/>
          <w:marBottom w:val="0"/>
          <w:divBdr>
            <w:top w:val="none" w:sz="0" w:space="0" w:color="auto"/>
            <w:left w:val="none" w:sz="0" w:space="0" w:color="auto"/>
            <w:bottom w:val="none" w:sz="0" w:space="0" w:color="auto"/>
            <w:right w:val="none" w:sz="0" w:space="0" w:color="auto"/>
          </w:divBdr>
        </w:div>
        <w:div w:id="1154835853">
          <w:marLeft w:val="144"/>
          <w:marRight w:val="0"/>
          <w:marTop w:val="86"/>
          <w:marBottom w:val="0"/>
          <w:divBdr>
            <w:top w:val="none" w:sz="0" w:space="0" w:color="auto"/>
            <w:left w:val="none" w:sz="0" w:space="0" w:color="auto"/>
            <w:bottom w:val="none" w:sz="0" w:space="0" w:color="auto"/>
            <w:right w:val="none" w:sz="0" w:space="0" w:color="auto"/>
          </w:divBdr>
        </w:div>
        <w:div w:id="485584625">
          <w:marLeft w:val="144"/>
          <w:marRight w:val="0"/>
          <w:marTop w:val="86"/>
          <w:marBottom w:val="0"/>
          <w:divBdr>
            <w:top w:val="none" w:sz="0" w:space="0" w:color="auto"/>
            <w:left w:val="none" w:sz="0" w:space="0" w:color="auto"/>
            <w:bottom w:val="none" w:sz="0" w:space="0" w:color="auto"/>
            <w:right w:val="none" w:sz="0" w:space="0" w:color="auto"/>
          </w:divBdr>
        </w:div>
      </w:divsChild>
    </w:div>
    <w:div w:id="1129594931">
      <w:bodyDiv w:val="1"/>
      <w:marLeft w:val="0"/>
      <w:marRight w:val="0"/>
      <w:marTop w:val="0"/>
      <w:marBottom w:val="0"/>
      <w:divBdr>
        <w:top w:val="none" w:sz="0" w:space="0" w:color="auto"/>
        <w:left w:val="none" w:sz="0" w:space="0" w:color="auto"/>
        <w:bottom w:val="none" w:sz="0" w:space="0" w:color="auto"/>
        <w:right w:val="none" w:sz="0" w:space="0" w:color="auto"/>
      </w:divBdr>
      <w:divsChild>
        <w:div w:id="1003704200">
          <w:marLeft w:val="706"/>
          <w:marRight w:val="0"/>
          <w:marTop w:val="130"/>
          <w:marBottom w:val="0"/>
          <w:divBdr>
            <w:top w:val="none" w:sz="0" w:space="0" w:color="auto"/>
            <w:left w:val="none" w:sz="0" w:space="0" w:color="auto"/>
            <w:bottom w:val="none" w:sz="0" w:space="0" w:color="auto"/>
            <w:right w:val="none" w:sz="0" w:space="0" w:color="auto"/>
          </w:divBdr>
        </w:div>
        <w:div w:id="1541669050">
          <w:marLeft w:val="706"/>
          <w:marRight w:val="0"/>
          <w:marTop w:val="130"/>
          <w:marBottom w:val="0"/>
          <w:divBdr>
            <w:top w:val="none" w:sz="0" w:space="0" w:color="auto"/>
            <w:left w:val="none" w:sz="0" w:space="0" w:color="auto"/>
            <w:bottom w:val="none" w:sz="0" w:space="0" w:color="auto"/>
            <w:right w:val="none" w:sz="0" w:space="0" w:color="auto"/>
          </w:divBdr>
        </w:div>
        <w:div w:id="2071490353">
          <w:marLeft w:val="706"/>
          <w:marRight w:val="0"/>
          <w:marTop w:val="130"/>
          <w:marBottom w:val="0"/>
          <w:divBdr>
            <w:top w:val="none" w:sz="0" w:space="0" w:color="auto"/>
            <w:left w:val="none" w:sz="0" w:space="0" w:color="auto"/>
            <w:bottom w:val="none" w:sz="0" w:space="0" w:color="auto"/>
            <w:right w:val="none" w:sz="0" w:space="0" w:color="auto"/>
          </w:divBdr>
        </w:div>
      </w:divsChild>
    </w:div>
    <w:div w:id="1129857147">
      <w:bodyDiv w:val="1"/>
      <w:marLeft w:val="0"/>
      <w:marRight w:val="0"/>
      <w:marTop w:val="0"/>
      <w:marBottom w:val="0"/>
      <w:divBdr>
        <w:top w:val="none" w:sz="0" w:space="0" w:color="auto"/>
        <w:left w:val="none" w:sz="0" w:space="0" w:color="auto"/>
        <w:bottom w:val="none" w:sz="0" w:space="0" w:color="auto"/>
        <w:right w:val="none" w:sz="0" w:space="0" w:color="auto"/>
      </w:divBdr>
      <w:divsChild>
        <w:div w:id="1007516105">
          <w:marLeft w:val="144"/>
          <w:marRight w:val="0"/>
          <w:marTop w:val="86"/>
          <w:marBottom w:val="0"/>
          <w:divBdr>
            <w:top w:val="none" w:sz="0" w:space="0" w:color="auto"/>
            <w:left w:val="none" w:sz="0" w:space="0" w:color="auto"/>
            <w:bottom w:val="none" w:sz="0" w:space="0" w:color="auto"/>
            <w:right w:val="none" w:sz="0" w:space="0" w:color="auto"/>
          </w:divBdr>
        </w:div>
      </w:divsChild>
    </w:div>
    <w:div w:id="1130976505">
      <w:bodyDiv w:val="1"/>
      <w:marLeft w:val="0"/>
      <w:marRight w:val="0"/>
      <w:marTop w:val="0"/>
      <w:marBottom w:val="0"/>
      <w:divBdr>
        <w:top w:val="none" w:sz="0" w:space="0" w:color="auto"/>
        <w:left w:val="none" w:sz="0" w:space="0" w:color="auto"/>
        <w:bottom w:val="none" w:sz="0" w:space="0" w:color="auto"/>
        <w:right w:val="none" w:sz="0" w:space="0" w:color="auto"/>
      </w:divBdr>
    </w:div>
    <w:div w:id="1131708352">
      <w:bodyDiv w:val="1"/>
      <w:marLeft w:val="0"/>
      <w:marRight w:val="0"/>
      <w:marTop w:val="0"/>
      <w:marBottom w:val="0"/>
      <w:divBdr>
        <w:top w:val="none" w:sz="0" w:space="0" w:color="auto"/>
        <w:left w:val="none" w:sz="0" w:space="0" w:color="auto"/>
        <w:bottom w:val="none" w:sz="0" w:space="0" w:color="auto"/>
        <w:right w:val="none" w:sz="0" w:space="0" w:color="auto"/>
      </w:divBdr>
    </w:div>
    <w:div w:id="1133214157">
      <w:bodyDiv w:val="1"/>
      <w:marLeft w:val="0"/>
      <w:marRight w:val="0"/>
      <w:marTop w:val="0"/>
      <w:marBottom w:val="0"/>
      <w:divBdr>
        <w:top w:val="none" w:sz="0" w:space="0" w:color="auto"/>
        <w:left w:val="none" w:sz="0" w:space="0" w:color="auto"/>
        <w:bottom w:val="none" w:sz="0" w:space="0" w:color="auto"/>
        <w:right w:val="none" w:sz="0" w:space="0" w:color="auto"/>
      </w:divBdr>
      <w:divsChild>
        <w:div w:id="1427725321">
          <w:marLeft w:val="144"/>
          <w:marRight w:val="0"/>
          <w:marTop w:val="0"/>
          <w:marBottom w:val="0"/>
          <w:divBdr>
            <w:top w:val="none" w:sz="0" w:space="0" w:color="auto"/>
            <w:left w:val="none" w:sz="0" w:space="0" w:color="auto"/>
            <w:bottom w:val="none" w:sz="0" w:space="0" w:color="auto"/>
            <w:right w:val="none" w:sz="0" w:space="0" w:color="auto"/>
          </w:divBdr>
        </w:div>
        <w:div w:id="550191463">
          <w:marLeft w:val="144"/>
          <w:marRight w:val="0"/>
          <w:marTop w:val="0"/>
          <w:marBottom w:val="0"/>
          <w:divBdr>
            <w:top w:val="none" w:sz="0" w:space="0" w:color="auto"/>
            <w:left w:val="none" w:sz="0" w:space="0" w:color="auto"/>
            <w:bottom w:val="none" w:sz="0" w:space="0" w:color="auto"/>
            <w:right w:val="none" w:sz="0" w:space="0" w:color="auto"/>
          </w:divBdr>
        </w:div>
      </w:divsChild>
    </w:div>
    <w:div w:id="1135682664">
      <w:bodyDiv w:val="1"/>
      <w:marLeft w:val="0"/>
      <w:marRight w:val="0"/>
      <w:marTop w:val="0"/>
      <w:marBottom w:val="0"/>
      <w:divBdr>
        <w:top w:val="none" w:sz="0" w:space="0" w:color="auto"/>
        <w:left w:val="none" w:sz="0" w:space="0" w:color="auto"/>
        <w:bottom w:val="none" w:sz="0" w:space="0" w:color="auto"/>
        <w:right w:val="none" w:sz="0" w:space="0" w:color="auto"/>
      </w:divBdr>
      <w:divsChild>
        <w:div w:id="69861636">
          <w:marLeft w:val="547"/>
          <w:marRight w:val="0"/>
          <w:marTop w:val="67"/>
          <w:marBottom w:val="0"/>
          <w:divBdr>
            <w:top w:val="none" w:sz="0" w:space="0" w:color="auto"/>
            <w:left w:val="none" w:sz="0" w:space="0" w:color="auto"/>
            <w:bottom w:val="none" w:sz="0" w:space="0" w:color="auto"/>
            <w:right w:val="none" w:sz="0" w:space="0" w:color="auto"/>
          </w:divBdr>
        </w:div>
        <w:div w:id="117071709">
          <w:marLeft w:val="547"/>
          <w:marRight w:val="0"/>
          <w:marTop w:val="67"/>
          <w:marBottom w:val="0"/>
          <w:divBdr>
            <w:top w:val="none" w:sz="0" w:space="0" w:color="auto"/>
            <w:left w:val="none" w:sz="0" w:space="0" w:color="auto"/>
            <w:bottom w:val="none" w:sz="0" w:space="0" w:color="auto"/>
            <w:right w:val="none" w:sz="0" w:space="0" w:color="auto"/>
          </w:divBdr>
        </w:div>
        <w:div w:id="151216345">
          <w:marLeft w:val="547"/>
          <w:marRight w:val="0"/>
          <w:marTop w:val="67"/>
          <w:marBottom w:val="0"/>
          <w:divBdr>
            <w:top w:val="none" w:sz="0" w:space="0" w:color="auto"/>
            <w:left w:val="none" w:sz="0" w:space="0" w:color="auto"/>
            <w:bottom w:val="none" w:sz="0" w:space="0" w:color="auto"/>
            <w:right w:val="none" w:sz="0" w:space="0" w:color="auto"/>
          </w:divBdr>
        </w:div>
        <w:div w:id="160049980">
          <w:marLeft w:val="547"/>
          <w:marRight w:val="0"/>
          <w:marTop w:val="67"/>
          <w:marBottom w:val="0"/>
          <w:divBdr>
            <w:top w:val="none" w:sz="0" w:space="0" w:color="auto"/>
            <w:left w:val="none" w:sz="0" w:space="0" w:color="auto"/>
            <w:bottom w:val="none" w:sz="0" w:space="0" w:color="auto"/>
            <w:right w:val="none" w:sz="0" w:space="0" w:color="auto"/>
          </w:divBdr>
        </w:div>
        <w:div w:id="380789252">
          <w:marLeft w:val="547"/>
          <w:marRight w:val="0"/>
          <w:marTop w:val="67"/>
          <w:marBottom w:val="0"/>
          <w:divBdr>
            <w:top w:val="none" w:sz="0" w:space="0" w:color="auto"/>
            <w:left w:val="none" w:sz="0" w:space="0" w:color="auto"/>
            <w:bottom w:val="none" w:sz="0" w:space="0" w:color="auto"/>
            <w:right w:val="none" w:sz="0" w:space="0" w:color="auto"/>
          </w:divBdr>
        </w:div>
        <w:div w:id="380791372">
          <w:marLeft w:val="547"/>
          <w:marRight w:val="0"/>
          <w:marTop w:val="67"/>
          <w:marBottom w:val="0"/>
          <w:divBdr>
            <w:top w:val="none" w:sz="0" w:space="0" w:color="auto"/>
            <w:left w:val="none" w:sz="0" w:space="0" w:color="auto"/>
            <w:bottom w:val="none" w:sz="0" w:space="0" w:color="auto"/>
            <w:right w:val="none" w:sz="0" w:space="0" w:color="auto"/>
          </w:divBdr>
        </w:div>
        <w:div w:id="380985509">
          <w:marLeft w:val="547"/>
          <w:marRight w:val="0"/>
          <w:marTop w:val="67"/>
          <w:marBottom w:val="0"/>
          <w:divBdr>
            <w:top w:val="none" w:sz="0" w:space="0" w:color="auto"/>
            <w:left w:val="none" w:sz="0" w:space="0" w:color="auto"/>
            <w:bottom w:val="none" w:sz="0" w:space="0" w:color="auto"/>
            <w:right w:val="none" w:sz="0" w:space="0" w:color="auto"/>
          </w:divBdr>
        </w:div>
        <w:div w:id="452090934">
          <w:marLeft w:val="547"/>
          <w:marRight w:val="0"/>
          <w:marTop w:val="67"/>
          <w:marBottom w:val="0"/>
          <w:divBdr>
            <w:top w:val="none" w:sz="0" w:space="0" w:color="auto"/>
            <w:left w:val="none" w:sz="0" w:space="0" w:color="auto"/>
            <w:bottom w:val="none" w:sz="0" w:space="0" w:color="auto"/>
            <w:right w:val="none" w:sz="0" w:space="0" w:color="auto"/>
          </w:divBdr>
        </w:div>
        <w:div w:id="696347726">
          <w:marLeft w:val="547"/>
          <w:marRight w:val="0"/>
          <w:marTop w:val="67"/>
          <w:marBottom w:val="0"/>
          <w:divBdr>
            <w:top w:val="none" w:sz="0" w:space="0" w:color="auto"/>
            <w:left w:val="none" w:sz="0" w:space="0" w:color="auto"/>
            <w:bottom w:val="none" w:sz="0" w:space="0" w:color="auto"/>
            <w:right w:val="none" w:sz="0" w:space="0" w:color="auto"/>
          </w:divBdr>
        </w:div>
        <w:div w:id="699206168">
          <w:marLeft w:val="547"/>
          <w:marRight w:val="0"/>
          <w:marTop w:val="67"/>
          <w:marBottom w:val="0"/>
          <w:divBdr>
            <w:top w:val="none" w:sz="0" w:space="0" w:color="auto"/>
            <w:left w:val="none" w:sz="0" w:space="0" w:color="auto"/>
            <w:bottom w:val="none" w:sz="0" w:space="0" w:color="auto"/>
            <w:right w:val="none" w:sz="0" w:space="0" w:color="auto"/>
          </w:divBdr>
        </w:div>
        <w:div w:id="867840338">
          <w:marLeft w:val="547"/>
          <w:marRight w:val="0"/>
          <w:marTop w:val="67"/>
          <w:marBottom w:val="0"/>
          <w:divBdr>
            <w:top w:val="none" w:sz="0" w:space="0" w:color="auto"/>
            <w:left w:val="none" w:sz="0" w:space="0" w:color="auto"/>
            <w:bottom w:val="none" w:sz="0" w:space="0" w:color="auto"/>
            <w:right w:val="none" w:sz="0" w:space="0" w:color="auto"/>
          </w:divBdr>
        </w:div>
        <w:div w:id="1038430150">
          <w:marLeft w:val="547"/>
          <w:marRight w:val="0"/>
          <w:marTop w:val="67"/>
          <w:marBottom w:val="0"/>
          <w:divBdr>
            <w:top w:val="none" w:sz="0" w:space="0" w:color="auto"/>
            <w:left w:val="none" w:sz="0" w:space="0" w:color="auto"/>
            <w:bottom w:val="none" w:sz="0" w:space="0" w:color="auto"/>
            <w:right w:val="none" w:sz="0" w:space="0" w:color="auto"/>
          </w:divBdr>
        </w:div>
        <w:div w:id="1083261089">
          <w:marLeft w:val="547"/>
          <w:marRight w:val="0"/>
          <w:marTop w:val="67"/>
          <w:marBottom w:val="0"/>
          <w:divBdr>
            <w:top w:val="none" w:sz="0" w:space="0" w:color="auto"/>
            <w:left w:val="none" w:sz="0" w:space="0" w:color="auto"/>
            <w:bottom w:val="none" w:sz="0" w:space="0" w:color="auto"/>
            <w:right w:val="none" w:sz="0" w:space="0" w:color="auto"/>
          </w:divBdr>
        </w:div>
        <w:div w:id="1201285974">
          <w:marLeft w:val="547"/>
          <w:marRight w:val="0"/>
          <w:marTop w:val="67"/>
          <w:marBottom w:val="0"/>
          <w:divBdr>
            <w:top w:val="none" w:sz="0" w:space="0" w:color="auto"/>
            <w:left w:val="none" w:sz="0" w:space="0" w:color="auto"/>
            <w:bottom w:val="none" w:sz="0" w:space="0" w:color="auto"/>
            <w:right w:val="none" w:sz="0" w:space="0" w:color="auto"/>
          </w:divBdr>
        </w:div>
        <w:div w:id="1552380136">
          <w:marLeft w:val="547"/>
          <w:marRight w:val="0"/>
          <w:marTop w:val="67"/>
          <w:marBottom w:val="0"/>
          <w:divBdr>
            <w:top w:val="none" w:sz="0" w:space="0" w:color="auto"/>
            <w:left w:val="none" w:sz="0" w:space="0" w:color="auto"/>
            <w:bottom w:val="none" w:sz="0" w:space="0" w:color="auto"/>
            <w:right w:val="none" w:sz="0" w:space="0" w:color="auto"/>
          </w:divBdr>
        </w:div>
        <w:div w:id="1668171271">
          <w:marLeft w:val="547"/>
          <w:marRight w:val="0"/>
          <w:marTop w:val="67"/>
          <w:marBottom w:val="0"/>
          <w:divBdr>
            <w:top w:val="none" w:sz="0" w:space="0" w:color="auto"/>
            <w:left w:val="none" w:sz="0" w:space="0" w:color="auto"/>
            <w:bottom w:val="none" w:sz="0" w:space="0" w:color="auto"/>
            <w:right w:val="none" w:sz="0" w:space="0" w:color="auto"/>
          </w:divBdr>
        </w:div>
        <w:div w:id="1746607639">
          <w:marLeft w:val="547"/>
          <w:marRight w:val="0"/>
          <w:marTop w:val="67"/>
          <w:marBottom w:val="0"/>
          <w:divBdr>
            <w:top w:val="none" w:sz="0" w:space="0" w:color="auto"/>
            <w:left w:val="none" w:sz="0" w:space="0" w:color="auto"/>
            <w:bottom w:val="none" w:sz="0" w:space="0" w:color="auto"/>
            <w:right w:val="none" w:sz="0" w:space="0" w:color="auto"/>
          </w:divBdr>
        </w:div>
        <w:div w:id="1749382151">
          <w:marLeft w:val="547"/>
          <w:marRight w:val="0"/>
          <w:marTop w:val="67"/>
          <w:marBottom w:val="0"/>
          <w:divBdr>
            <w:top w:val="none" w:sz="0" w:space="0" w:color="auto"/>
            <w:left w:val="none" w:sz="0" w:space="0" w:color="auto"/>
            <w:bottom w:val="none" w:sz="0" w:space="0" w:color="auto"/>
            <w:right w:val="none" w:sz="0" w:space="0" w:color="auto"/>
          </w:divBdr>
        </w:div>
        <w:div w:id="1757945314">
          <w:marLeft w:val="547"/>
          <w:marRight w:val="0"/>
          <w:marTop w:val="67"/>
          <w:marBottom w:val="0"/>
          <w:divBdr>
            <w:top w:val="none" w:sz="0" w:space="0" w:color="auto"/>
            <w:left w:val="none" w:sz="0" w:space="0" w:color="auto"/>
            <w:bottom w:val="none" w:sz="0" w:space="0" w:color="auto"/>
            <w:right w:val="none" w:sz="0" w:space="0" w:color="auto"/>
          </w:divBdr>
        </w:div>
        <w:div w:id="1771657857">
          <w:marLeft w:val="547"/>
          <w:marRight w:val="0"/>
          <w:marTop w:val="67"/>
          <w:marBottom w:val="0"/>
          <w:divBdr>
            <w:top w:val="none" w:sz="0" w:space="0" w:color="auto"/>
            <w:left w:val="none" w:sz="0" w:space="0" w:color="auto"/>
            <w:bottom w:val="none" w:sz="0" w:space="0" w:color="auto"/>
            <w:right w:val="none" w:sz="0" w:space="0" w:color="auto"/>
          </w:divBdr>
        </w:div>
        <w:div w:id="1954632816">
          <w:marLeft w:val="547"/>
          <w:marRight w:val="0"/>
          <w:marTop w:val="67"/>
          <w:marBottom w:val="0"/>
          <w:divBdr>
            <w:top w:val="none" w:sz="0" w:space="0" w:color="auto"/>
            <w:left w:val="none" w:sz="0" w:space="0" w:color="auto"/>
            <w:bottom w:val="none" w:sz="0" w:space="0" w:color="auto"/>
            <w:right w:val="none" w:sz="0" w:space="0" w:color="auto"/>
          </w:divBdr>
        </w:div>
        <w:div w:id="2031759393">
          <w:marLeft w:val="547"/>
          <w:marRight w:val="0"/>
          <w:marTop w:val="67"/>
          <w:marBottom w:val="0"/>
          <w:divBdr>
            <w:top w:val="none" w:sz="0" w:space="0" w:color="auto"/>
            <w:left w:val="none" w:sz="0" w:space="0" w:color="auto"/>
            <w:bottom w:val="none" w:sz="0" w:space="0" w:color="auto"/>
            <w:right w:val="none" w:sz="0" w:space="0" w:color="auto"/>
          </w:divBdr>
        </w:div>
        <w:div w:id="2096704667">
          <w:marLeft w:val="547"/>
          <w:marRight w:val="0"/>
          <w:marTop w:val="67"/>
          <w:marBottom w:val="0"/>
          <w:divBdr>
            <w:top w:val="none" w:sz="0" w:space="0" w:color="auto"/>
            <w:left w:val="none" w:sz="0" w:space="0" w:color="auto"/>
            <w:bottom w:val="none" w:sz="0" w:space="0" w:color="auto"/>
            <w:right w:val="none" w:sz="0" w:space="0" w:color="auto"/>
          </w:divBdr>
        </w:div>
      </w:divsChild>
    </w:div>
    <w:div w:id="1135755719">
      <w:bodyDiv w:val="1"/>
      <w:marLeft w:val="0"/>
      <w:marRight w:val="0"/>
      <w:marTop w:val="0"/>
      <w:marBottom w:val="0"/>
      <w:divBdr>
        <w:top w:val="none" w:sz="0" w:space="0" w:color="auto"/>
        <w:left w:val="none" w:sz="0" w:space="0" w:color="auto"/>
        <w:bottom w:val="none" w:sz="0" w:space="0" w:color="auto"/>
        <w:right w:val="none" w:sz="0" w:space="0" w:color="auto"/>
      </w:divBdr>
      <w:divsChild>
        <w:div w:id="425227295">
          <w:marLeft w:val="288"/>
          <w:marRight w:val="0"/>
          <w:marTop w:val="86"/>
          <w:marBottom w:val="0"/>
          <w:divBdr>
            <w:top w:val="none" w:sz="0" w:space="0" w:color="auto"/>
            <w:left w:val="none" w:sz="0" w:space="0" w:color="auto"/>
            <w:bottom w:val="none" w:sz="0" w:space="0" w:color="auto"/>
            <w:right w:val="none" w:sz="0" w:space="0" w:color="auto"/>
          </w:divBdr>
        </w:div>
        <w:div w:id="714741316">
          <w:marLeft w:val="288"/>
          <w:marRight w:val="0"/>
          <w:marTop w:val="86"/>
          <w:marBottom w:val="0"/>
          <w:divBdr>
            <w:top w:val="none" w:sz="0" w:space="0" w:color="auto"/>
            <w:left w:val="none" w:sz="0" w:space="0" w:color="auto"/>
            <w:bottom w:val="none" w:sz="0" w:space="0" w:color="auto"/>
            <w:right w:val="none" w:sz="0" w:space="0" w:color="auto"/>
          </w:divBdr>
        </w:div>
      </w:divsChild>
    </w:div>
    <w:div w:id="1136219891">
      <w:bodyDiv w:val="1"/>
      <w:marLeft w:val="0"/>
      <w:marRight w:val="0"/>
      <w:marTop w:val="0"/>
      <w:marBottom w:val="0"/>
      <w:divBdr>
        <w:top w:val="none" w:sz="0" w:space="0" w:color="auto"/>
        <w:left w:val="none" w:sz="0" w:space="0" w:color="auto"/>
        <w:bottom w:val="none" w:sz="0" w:space="0" w:color="auto"/>
        <w:right w:val="none" w:sz="0" w:space="0" w:color="auto"/>
      </w:divBdr>
    </w:div>
    <w:div w:id="1136948849">
      <w:bodyDiv w:val="1"/>
      <w:marLeft w:val="0"/>
      <w:marRight w:val="0"/>
      <w:marTop w:val="0"/>
      <w:marBottom w:val="0"/>
      <w:divBdr>
        <w:top w:val="none" w:sz="0" w:space="0" w:color="auto"/>
        <w:left w:val="none" w:sz="0" w:space="0" w:color="auto"/>
        <w:bottom w:val="none" w:sz="0" w:space="0" w:color="auto"/>
        <w:right w:val="none" w:sz="0" w:space="0" w:color="auto"/>
      </w:divBdr>
      <w:divsChild>
        <w:div w:id="57411505">
          <w:marLeft w:val="547"/>
          <w:marRight w:val="0"/>
          <w:marTop w:val="67"/>
          <w:marBottom w:val="0"/>
          <w:divBdr>
            <w:top w:val="none" w:sz="0" w:space="0" w:color="auto"/>
            <w:left w:val="none" w:sz="0" w:space="0" w:color="auto"/>
            <w:bottom w:val="none" w:sz="0" w:space="0" w:color="auto"/>
            <w:right w:val="none" w:sz="0" w:space="0" w:color="auto"/>
          </w:divBdr>
        </w:div>
        <w:div w:id="171381876">
          <w:marLeft w:val="547"/>
          <w:marRight w:val="0"/>
          <w:marTop w:val="67"/>
          <w:marBottom w:val="0"/>
          <w:divBdr>
            <w:top w:val="none" w:sz="0" w:space="0" w:color="auto"/>
            <w:left w:val="none" w:sz="0" w:space="0" w:color="auto"/>
            <w:bottom w:val="none" w:sz="0" w:space="0" w:color="auto"/>
            <w:right w:val="none" w:sz="0" w:space="0" w:color="auto"/>
          </w:divBdr>
        </w:div>
        <w:div w:id="1268999555">
          <w:marLeft w:val="547"/>
          <w:marRight w:val="0"/>
          <w:marTop w:val="67"/>
          <w:marBottom w:val="0"/>
          <w:divBdr>
            <w:top w:val="none" w:sz="0" w:space="0" w:color="auto"/>
            <w:left w:val="none" w:sz="0" w:space="0" w:color="auto"/>
            <w:bottom w:val="none" w:sz="0" w:space="0" w:color="auto"/>
            <w:right w:val="none" w:sz="0" w:space="0" w:color="auto"/>
          </w:divBdr>
        </w:div>
        <w:div w:id="1559242803">
          <w:marLeft w:val="547"/>
          <w:marRight w:val="0"/>
          <w:marTop w:val="67"/>
          <w:marBottom w:val="0"/>
          <w:divBdr>
            <w:top w:val="none" w:sz="0" w:space="0" w:color="auto"/>
            <w:left w:val="none" w:sz="0" w:space="0" w:color="auto"/>
            <w:bottom w:val="none" w:sz="0" w:space="0" w:color="auto"/>
            <w:right w:val="none" w:sz="0" w:space="0" w:color="auto"/>
          </w:divBdr>
        </w:div>
      </w:divsChild>
    </w:div>
    <w:div w:id="1137066822">
      <w:bodyDiv w:val="1"/>
      <w:marLeft w:val="0"/>
      <w:marRight w:val="0"/>
      <w:marTop w:val="0"/>
      <w:marBottom w:val="0"/>
      <w:divBdr>
        <w:top w:val="none" w:sz="0" w:space="0" w:color="auto"/>
        <w:left w:val="none" w:sz="0" w:space="0" w:color="auto"/>
        <w:bottom w:val="none" w:sz="0" w:space="0" w:color="auto"/>
        <w:right w:val="none" w:sz="0" w:space="0" w:color="auto"/>
      </w:divBdr>
    </w:div>
    <w:div w:id="1137139255">
      <w:bodyDiv w:val="1"/>
      <w:marLeft w:val="0"/>
      <w:marRight w:val="0"/>
      <w:marTop w:val="0"/>
      <w:marBottom w:val="0"/>
      <w:divBdr>
        <w:top w:val="none" w:sz="0" w:space="0" w:color="auto"/>
        <w:left w:val="none" w:sz="0" w:space="0" w:color="auto"/>
        <w:bottom w:val="none" w:sz="0" w:space="0" w:color="auto"/>
        <w:right w:val="none" w:sz="0" w:space="0" w:color="auto"/>
      </w:divBdr>
    </w:div>
    <w:div w:id="1138766199">
      <w:bodyDiv w:val="1"/>
      <w:marLeft w:val="0"/>
      <w:marRight w:val="0"/>
      <w:marTop w:val="0"/>
      <w:marBottom w:val="0"/>
      <w:divBdr>
        <w:top w:val="none" w:sz="0" w:space="0" w:color="auto"/>
        <w:left w:val="none" w:sz="0" w:space="0" w:color="auto"/>
        <w:bottom w:val="none" w:sz="0" w:space="0" w:color="auto"/>
        <w:right w:val="none" w:sz="0" w:space="0" w:color="auto"/>
      </w:divBdr>
    </w:div>
    <w:div w:id="1141002532">
      <w:bodyDiv w:val="1"/>
      <w:marLeft w:val="0"/>
      <w:marRight w:val="0"/>
      <w:marTop w:val="0"/>
      <w:marBottom w:val="0"/>
      <w:divBdr>
        <w:top w:val="none" w:sz="0" w:space="0" w:color="auto"/>
        <w:left w:val="none" w:sz="0" w:space="0" w:color="auto"/>
        <w:bottom w:val="none" w:sz="0" w:space="0" w:color="auto"/>
        <w:right w:val="none" w:sz="0" w:space="0" w:color="auto"/>
      </w:divBdr>
    </w:div>
    <w:div w:id="1141339274">
      <w:bodyDiv w:val="1"/>
      <w:marLeft w:val="0"/>
      <w:marRight w:val="0"/>
      <w:marTop w:val="0"/>
      <w:marBottom w:val="0"/>
      <w:divBdr>
        <w:top w:val="none" w:sz="0" w:space="0" w:color="auto"/>
        <w:left w:val="none" w:sz="0" w:space="0" w:color="auto"/>
        <w:bottom w:val="none" w:sz="0" w:space="0" w:color="auto"/>
        <w:right w:val="none" w:sz="0" w:space="0" w:color="auto"/>
      </w:divBdr>
    </w:div>
    <w:div w:id="1143279788">
      <w:bodyDiv w:val="1"/>
      <w:marLeft w:val="0"/>
      <w:marRight w:val="0"/>
      <w:marTop w:val="0"/>
      <w:marBottom w:val="0"/>
      <w:divBdr>
        <w:top w:val="none" w:sz="0" w:space="0" w:color="auto"/>
        <w:left w:val="none" w:sz="0" w:space="0" w:color="auto"/>
        <w:bottom w:val="none" w:sz="0" w:space="0" w:color="auto"/>
        <w:right w:val="none" w:sz="0" w:space="0" w:color="auto"/>
      </w:divBdr>
    </w:div>
    <w:div w:id="1148088173">
      <w:bodyDiv w:val="1"/>
      <w:marLeft w:val="0"/>
      <w:marRight w:val="0"/>
      <w:marTop w:val="0"/>
      <w:marBottom w:val="0"/>
      <w:divBdr>
        <w:top w:val="none" w:sz="0" w:space="0" w:color="auto"/>
        <w:left w:val="none" w:sz="0" w:space="0" w:color="auto"/>
        <w:bottom w:val="none" w:sz="0" w:space="0" w:color="auto"/>
        <w:right w:val="none" w:sz="0" w:space="0" w:color="auto"/>
      </w:divBdr>
    </w:div>
    <w:div w:id="1148405159">
      <w:bodyDiv w:val="1"/>
      <w:marLeft w:val="0"/>
      <w:marRight w:val="0"/>
      <w:marTop w:val="0"/>
      <w:marBottom w:val="0"/>
      <w:divBdr>
        <w:top w:val="none" w:sz="0" w:space="0" w:color="auto"/>
        <w:left w:val="none" w:sz="0" w:space="0" w:color="auto"/>
        <w:bottom w:val="none" w:sz="0" w:space="0" w:color="auto"/>
        <w:right w:val="none" w:sz="0" w:space="0" w:color="auto"/>
      </w:divBdr>
    </w:div>
    <w:div w:id="1148939524">
      <w:bodyDiv w:val="1"/>
      <w:marLeft w:val="0"/>
      <w:marRight w:val="0"/>
      <w:marTop w:val="0"/>
      <w:marBottom w:val="0"/>
      <w:divBdr>
        <w:top w:val="none" w:sz="0" w:space="0" w:color="auto"/>
        <w:left w:val="none" w:sz="0" w:space="0" w:color="auto"/>
        <w:bottom w:val="none" w:sz="0" w:space="0" w:color="auto"/>
        <w:right w:val="none" w:sz="0" w:space="0" w:color="auto"/>
      </w:divBdr>
      <w:divsChild>
        <w:div w:id="1766077535">
          <w:marLeft w:val="547"/>
          <w:marRight w:val="0"/>
          <w:marTop w:val="77"/>
          <w:marBottom w:val="0"/>
          <w:divBdr>
            <w:top w:val="none" w:sz="0" w:space="0" w:color="auto"/>
            <w:left w:val="none" w:sz="0" w:space="0" w:color="auto"/>
            <w:bottom w:val="none" w:sz="0" w:space="0" w:color="auto"/>
            <w:right w:val="none" w:sz="0" w:space="0" w:color="auto"/>
          </w:divBdr>
        </w:div>
      </w:divsChild>
    </w:div>
    <w:div w:id="1150946689">
      <w:bodyDiv w:val="1"/>
      <w:marLeft w:val="0"/>
      <w:marRight w:val="0"/>
      <w:marTop w:val="0"/>
      <w:marBottom w:val="0"/>
      <w:divBdr>
        <w:top w:val="none" w:sz="0" w:space="0" w:color="auto"/>
        <w:left w:val="none" w:sz="0" w:space="0" w:color="auto"/>
        <w:bottom w:val="none" w:sz="0" w:space="0" w:color="auto"/>
        <w:right w:val="none" w:sz="0" w:space="0" w:color="auto"/>
      </w:divBdr>
      <w:divsChild>
        <w:div w:id="229318212">
          <w:marLeft w:val="1310"/>
          <w:marRight w:val="0"/>
          <w:marTop w:val="130"/>
          <w:marBottom w:val="0"/>
          <w:divBdr>
            <w:top w:val="none" w:sz="0" w:space="0" w:color="auto"/>
            <w:left w:val="none" w:sz="0" w:space="0" w:color="auto"/>
            <w:bottom w:val="none" w:sz="0" w:space="0" w:color="auto"/>
            <w:right w:val="none" w:sz="0" w:space="0" w:color="auto"/>
          </w:divBdr>
        </w:div>
        <w:div w:id="401949619">
          <w:marLeft w:val="821"/>
          <w:marRight w:val="0"/>
          <w:marTop w:val="151"/>
          <w:marBottom w:val="0"/>
          <w:divBdr>
            <w:top w:val="none" w:sz="0" w:space="0" w:color="auto"/>
            <w:left w:val="none" w:sz="0" w:space="0" w:color="auto"/>
            <w:bottom w:val="none" w:sz="0" w:space="0" w:color="auto"/>
            <w:right w:val="none" w:sz="0" w:space="0" w:color="auto"/>
          </w:divBdr>
        </w:div>
        <w:div w:id="666519714">
          <w:marLeft w:val="821"/>
          <w:marRight w:val="0"/>
          <w:marTop w:val="151"/>
          <w:marBottom w:val="0"/>
          <w:divBdr>
            <w:top w:val="none" w:sz="0" w:space="0" w:color="auto"/>
            <w:left w:val="none" w:sz="0" w:space="0" w:color="auto"/>
            <w:bottom w:val="none" w:sz="0" w:space="0" w:color="auto"/>
            <w:right w:val="none" w:sz="0" w:space="0" w:color="auto"/>
          </w:divBdr>
        </w:div>
        <w:div w:id="947203788">
          <w:marLeft w:val="1310"/>
          <w:marRight w:val="0"/>
          <w:marTop w:val="130"/>
          <w:marBottom w:val="0"/>
          <w:divBdr>
            <w:top w:val="none" w:sz="0" w:space="0" w:color="auto"/>
            <w:left w:val="none" w:sz="0" w:space="0" w:color="auto"/>
            <w:bottom w:val="none" w:sz="0" w:space="0" w:color="auto"/>
            <w:right w:val="none" w:sz="0" w:space="0" w:color="auto"/>
          </w:divBdr>
        </w:div>
        <w:div w:id="985596283">
          <w:marLeft w:val="1310"/>
          <w:marRight w:val="0"/>
          <w:marTop w:val="130"/>
          <w:marBottom w:val="0"/>
          <w:divBdr>
            <w:top w:val="none" w:sz="0" w:space="0" w:color="auto"/>
            <w:left w:val="none" w:sz="0" w:space="0" w:color="auto"/>
            <w:bottom w:val="none" w:sz="0" w:space="0" w:color="auto"/>
            <w:right w:val="none" w:sz="0" w:space="0" w:color="auto"/>
          </w:divBdr>
        </w:div>
        <w:div w:id="1146119561">
          <w:marLeft w:val="821"/>
          <w:marRight w:val="0"/>
          <w:marTop w:val="151"/>
          <w:marBottom w:val="0"/>
          <w:divBdr>
            <w:top w:val="none" w:sz="0" w:space="0" w:color="auto"/>
            <w:left w:val="none" w:sz="0" w:space="0" w:color="auto"/>
            <w:bottom w:val="none" w:sz="0" w:space="0" w:color="auto"/>
            <w:right w:val="none" w:sz="0" w:space="0" w:color="auto"/>
          </w:divBdr>
        </w:div>
        <w:div w:id="1192835716">
          <w:marLeft w:val="821"/>
          <w:marRight w:val="0"/>
          <w:marTop w:val="151"/>
          <w:marBottom w:val="0"/>
          <w:divBdr>
            <w:top w:val="none" w:sz="0" w:space="0" w:color="auto"/>
            <w:left w:val="none" w:sz="0" w:space="0" w:color="auto"/>
            <w:bottom w:val="none" w:sz="0" w:space="0" w:color="auto"/>
            <w:right w:val="none" w:sz="0" w:space="0" w:color="auto"/>
          </w:divBdr>
        </w:div>
        <w:div w:id="1260328413">
          <w:marLeft w:val="1310"/>
          <w:marRight w:val="0"/>
          <w:marTop w:val="130"/>
          <w:marBottom w:val="0"/>
          <w:divBdr>
            <w:top w:val="none" w:sz="0" w:space="0" w:color="auto"/>
            <w:left w:val="none" w:sz="0" w:space="0" w:color="auto"/>
            <w:bottom w:val="none" w:sz="0" w:space="0" w:color="auto"/>
            <w:right w:val="none" w:sz="0" w:space="0" w:color="auto"/>
          </w:divBdr>
        </w:div>
        <w:div w:id="1714693173">
          <w:marLeft w:val="821"/>
          <w:marRight w:val="0"/>
          <w:marTop w:val="151"/>
          <w:marBottom w:val="0"/>
          <w:divBdr>
            <w:top w:val="none" w:sz="0" w:space="0" w:color="auto"/>
            <w:left w:val="none" w:sz="0" w:space="0" w:color="auto"/>
            <w:bottom w:val="none" w:sz="0" w:space="0" w:color="auto"/>
            <w:right w:val="none" w:sz="0" w:space="0" w:color="auto"/>
          </w:divBdr>
        </w:div>
        <w:div w:id="1832483360">
          <w:marLeft w:val="0"/>
          <w:marRight w:val="0"/>
          <w:marTop w:val="151"/>
          <w:marBottom w:val="0"/>
          <w:divBdr>
            <w:top w:val="none" w:sz="0" w:space="0" w:color="auto"/>
            <w:left w:val="none" w:sz="0" w:space="0" w:color="auto"/>
            <w:bottom w:val="none" w:sz="0" w:space="0" w:color="auto"/>
            <w:right w:val="none" w:sz="0" w:space="0" w:color="auto"/>
          </w:divBdr>
        </w:div>
        <w:div w:id="1996911318">
          <w:marLeft w:val="1310"/>
          <w:marRight w:val="0"/>
          <w:marTop w:val="130"/>
          <w:marBottom w:val="0"/>
          <w:divBdr>
            <w:top w:val="none" w:sz="0" w:space="0" w:color="auto"/>
            <w:left w:val="none" w:sz="0" w:space="0" w:color="auto"/>
            <w:bottom w:val="none" w:sz="0" w:space="0" w:color="auto"/>
            <w:right w:val="none" w:sz="0" w:space="0" w:color="auto"/>
          </w:divBdr>
        </w:div>
      </w:divsChild>
    </w:div>
    <w:div w:id="1151366455">
      <w:bodyDiv w:val="1"/>
      <w:marLeft w:val="0"/>
      <w:marRight w:val="0"/>
      <w:marTop w:val="0"/>
      <w:marBottom w:val="0"/>
      <w:divBdr>
        <w:top w:val="none" w:sz="0" w:space="0" w:color="auto"/>
        <w:left w:val="none" w:sz="0" w:space="0" w:color="auto"/>
        <w:bottom w:val="none" w:sz="0" w:space="0" w:color="auto"/>
        <w:right w:val="none" w:sz="0" w:space="0" w:color="auto"/>
      </w:divBdr>
      <w:divsChild>
        <w:div w:id="180894141">
          <w:marLeft w:val="144"/>
          <w:marRight w:val="0"/>
          <w:marTop w:val="86"/>
          <w:marBottom w:val="0"/>
          <w:divBdr>
            <w:top w:val="none" w:sz="0" w:space="0" w:color="auto"/>
            <w:left w:val="none" w:sz="0" w:space="0" w:color="auto"/>
            <w:bottom w:val="none" w:sz="0" w:space="0" w:color="auto"/>
            <w:right w:val="none" w:sz="0" w:space="0" w:color="auto"/>
          </w:divBdr>
        </w:div>
        <w:div w:id="997463337">
          <w:marLeft w:val="144"/>
          <w:marRight w:val="0"/>
          <w:marTop w:val="86"/>
          <w:marBottom w:val="0"/>
          <w:divBdr>
            <w:top w:val="none" w:sz="0" w:space="0" w:color="auto"/>
            <w:left w:val="none" w:sz="0" w:space="0" w:color="auto"/>
            <w:bottom w:val="none" w:sz="0" w:space="0" w:color="auto"/>
            <w:right w:val="none" w:sz="0" w:space="0" w:color="auto"/>
          </w:divBdr>
        </w:div>
      </w:divsChild>
    </w:div>
    <w:div w:id="1152793114">
      <w:bodyDiv w:val="1"/>
      <w:marLeft w:val="0"/>
      <w:marRight w:val="0"/>
      <w:marTop w:val="0"/>
      <w:marBottom w:val="0"/>
      <w:divBdr>
        <w:top w:val="none" w:sz="0" w:space="0" w:color="auto"/>
        <w:left w:val="none" w:sz="0" w:space="0" w:color="auto"/>
        <w:bottom w:val="none" w:sz="0" w:space="0" w:color="auto"/>
        <w:right w:val="none" w:sz="0" w:space="0" w:color="auto"/>
      </w:divBdr>
      <w:divsChild>
        <w:div w:id="182525318">
          <w:marLeft w:val="547"/>
          <w:marRight w:val="0"/>
          <w:marTop w:val="96"/>
          <w:marBottom w:val="0"/>
          <w:divBdr>
            <w:top w:val="none" w:sz="0" w:space="0" w:color="auto"/>
            <w:left w:val="none" w:sz="0" w:space="0" w:color="auto"/>
            <w:bottom w:val="none" w:sz="0" w:space="0" w:color="auto"/>
            <w:right w:val="none" w:sz="0" w:space="0" w:color="auto"/>
          </w:divBdr>
        </w:div>
        <w:div w:id="786318873">
          <w:marLeft w:val="1166"/>
          <w:marRight w:val="0"/>
          <w:marTop w:val="86"/>
          <w:marBottom w:val="0"/>
          <w:divBdr>
            <w:top w:val="none" w:sz="0" w:space="0" w:color="auto"/>
            <w:left w:val="none" w:sz="0" w:space="0" w:color="auto"/>
            <w:bottom w:val="none" w:sz="0" w:space="0" w:color="auto"/>
            <w:right w:val="none" w:sz="0" w:space="0" w:color="auto"/>
          </w:divBdr>
        </w:div>
        <w:div w:id="915359564">
          <w:marLeft w:val="1166"/>
          <w:marRight w:val="0"/>
          <w:marTop w:val="86"/>
          <w:marBottom w:val="0"/>
          <w:divBdr>
            <w:top w:val="none" w:sz="0" w:space="0" w:color="auto"/>
            <w:left w:val="none" w:sz="0" w:space="0" w:color="auto"/>
            <w:bottom w:val="none" w:sz="0" w:space="0" w:color="auto"/>
            <w:right w:val="none" w:sz="0" w:space="0" w:color="auto"/>
          </w:divBdr>
        </w:div>
        <w:div w:id="921835756">
          <w:marLeft w:val="1166"/>
          <w:marRight w:val="0"/>
          <w:marTop w:val="86"/>
          <w:marBottom w:val="0"/>
          <w:divBdr>
            <w:top w:val="none" w:sz="0" w:space="0" w:color="auto"/>
            <w:left w:val="none" w:sz="0" w:space="0" w:color="auto"/>
            <w:bottom w:val="none" w:sz="0" w:space="0" w:color="auto"/>
            <w:right w:val="none" w:sz="0" w:space="0" w:color="auto"/>
          </w:divBdr>
        </w:div>
        <w:div w:id="1244606665">
          <w:marLeft w:val="547"/>
          <w:marRight w:val="0"/>
          <w:marTop w:val="96"/>
          <w:marBottom w:val="0"/>
          <w:divBdr>
            <w:top w:val="none" w:sz="0" w:space="0" w:color="auto"/>
            <w:left w:val="none" w:sz="0" w:space="0" w:color="auto"/>
            <w:bottom w:val="none" w:sz="0" w:space="0" w:color="auto"/>
            <w:right w:val="none" w:sz="0" w:space="0" w:color="auto"/>
          </w:divBdr>
        </w:div>
        <w:div w:id="1395548569">
          <w:marLeft w:val="1166"/>
          <w:marRight w:val="0"/>
          <w:marTop w:val="86"/>
          <w:marBottom w:val="0"/>
          <w:divBdr>
            <w:top w:val="none" w:sz="0" w:space="0" w:color="auto"/>
            <w:left w:val="none" w:sz="0" w:space="0" w:color="auto"/>
            <w:bottom w:val="none" w:sz="0" w:space="0" w:color="auto"/>
            <w:right w:val="none" w:sz="0" w:space="0" w:color="auto"/>
          </w:divBdr>
        </w:div>
      </w:divsChild>
    </w:div>
    <w:div w:id="1152909834">
      <w:bodyDiv w:val="1"/>
      <w:marLeft w:val="0"/>
      <w:marRight w:val="0"/>
      <w:marTop w:val="0"/>
      <w:marBottom w:val="0"/>
      <w:divBdr>
        <w:top w:val="none" w:sz="0" w:space="0" w:color="auto"/>
        <w:left w:val="none" w:sz="0" w:space="0" w:color="auto"/>
        <w:bottom w:val="none" w:sz="0" w:space="0" w:color="auto"/>
        <w:right w:val="none" w:sz="0" w:space="0" w:color="auto"/>
      </w:divBdr>
    </w:div>
    <w:div w:id="1154571234">
      <w:bodyDiv w:val="1"/>
      <w:marLeft w:val="0"/>
      <w:marRight w:val="0"/>
      <w:marTop w:val="0"/>
      <w:marBottom w:val="0"/>
      <w:divBdr>
        <w:top w:val="none" w:sz="0" w:space="0" w:color="auto"/>
        <w:left w:val="none" w:sz="0" w:space="0" w:color="auto"/>
        <w:bottom w:val="none" w:sz="0" w:space="0" w:color="auto"/>
        <w:right w:val="none" w:sz="0" w:space="0" w:color="auto"/>
      </w:divBdr>
      <w:divsChild>
        <w:div w:id="1870756035">
          <w:marLeft w:val="0"/>
          <w:marRight w:val="0"/>
          <w:marTop w:val="0"/>
          <w:marBottom w:val="0"/>
          <w:divBdr>
            <w:top w:val="none" w:sz="0" w:space="0" w:color="auto"/>
            <w:left w:val="none" w:sz="0" w:space="0" w:color="auto"/>
            <w:bottom w:val="none" w:sz="0" w:space="0" w:color="auto"/>
            <w:right w:val="none" w:sz="0" w:space="0" w:color="auto"/>
          </w:divBdr>
        </w:div>
        <w:div w:id="1880245189">
          <w:marLeft w:val="0"/>
          <w:marRight w:val="0"/>
          <w:marTop w:val="0"/>
          <w:marBottom w:val="0"/>
          <w:divBdr>
            <w:top w:val="none" w:sz="0" w:space="0" w:color="auto"/>
            <w:left w:val="none" w:sz="0" w:space="0" w:color="auto"/>
            <w:bottom w:val="none" w:sz="0" w:space="0" w:color="auto"/>
            <w:right w:val="none" w:sz="0" w:space="0" w:color="auto"/>
          </w:divBdr>
        </w:div>
        <w:div w:id="909772174">
          <w:marLeft w:val="0"/>
          <w:marRight w:val="0"/>
          <w:marTop w:val="0"/>
          <w:marBottom w:val="0"/>
          <w:divBdr>
            <w:top w:val="none" w:sz="0" w:space="0" w:color="auto"/>
            <w:left w:val="none" w:sz="0" w:space="0" w:color="auto"/>
            <w:bottom w:val="none" w:sz="0" w:space="0" w:color="auto"/>
            <w:right w:val="none" w:sz="0" w:space="0" w:color="auto"/>
          </w:divBdr>
          <w:divsChild>
            <w:div w:id="110756278">
              <w:marLeft w:val="0"/>
              <w:marRight w:val="0"/>
              <w:marTop w:val="0"/>
              <w:marBottom w:val="0"/>
              <w:divBdr>
                <w:top w:val="none" w:sz="0" w:space="0" w:color="auto"/>
                <w:left w:val="none" w:sz="0" w:space="0" w:color="auto"/>
                <w:bottom w:val="none" w:sz="0" w:space="0" w:color="auto"/>
                <w:right w:val="none" w:sz="0" w:space="0" w:color="auto"/>
              </w:divBdr>
            </w:div>
          </w:divsChild>
        </w:div>
        <w:div w:id="755051546">
          <w:marLeft w:val="0"/>
          <w:marRight w:val="0"/>
          <w:marTop w:val="0"/>
          <w:marBottom w:val="0"/>
          <w:divBdr>
            <w:top w:val="none" w:sz="0" w:space="0" w:color="auto"/>
            <w:left w:val="none" w:sz="0" w:space="0" w:color="auto"/>
            <w:bottom w:val="none" w:sz="0" w:space="0" w:color="auto"/>
            <w:right w:val="none" w:sz="0" w:space="0" w:color="auto"/>
          </w:divBdr>
        </w:div>
        <w:div w:id="198856159">
          <w:marLeft w:val="0"/>
          <w:marRight w:val="0"/>
          <w:marTop w:val="0"/>
          <w:marBottom w:val="0"/>
          <w:divBdr>
            <w:top w:val="none" w:sz="0" w:space="0" w:color="auto"/>
            <w:left w:val="none" w:sz="0" w:space="0" w:color="auto"/>
            <w:bottom w:val="none" w:sz="0" w:space="0" w:color="auto"/>
            <w:right w:val="none" w:sz="0" w:space="0" w:color="auto"/>
          </w:divBdr>
          <w:divsChild>
            <w:div w:id="1723211905">
              <w:marLeft w:val="0"/>
              <w:marRight w:val="0"/>
              <w:marTop w:val="0"/>
              <w:marBottom w:val="0"/>
              <w:divBdr>
                <w:top w:val="none" w:sz="0" w:space="0" w:color="auto"/>
                <w:left w:val="none" w:sz="0" w:space="0" w:color="auto"/>
                <w:bottom w:val="none" w:sz="0" w:space="0" w:color="auto"/>
                <w:right w:val="none" w:sz="0" w:space="0" w:color="auto"/>
              </w:divBdr>
            </w:div>
          </w:divsChild>
        </w:div>
        <w:div w:id="1896743959">
          <w:marLeft w:val="0"/>
          <w:marRight w:val="0"/>
          <w:marTop w:val="0"/>
          <w:marBottom w:val="0"/>
          <w:divBdr>
            <w:top w:val="none" w:sz="0" w:space="0" w:color="auto"/>
            <w:left w:val="none" w:sz="0" w:space="0" w:color="auto"/>
            <w:bottom w:val="none" w:sz="0" w:space="0" w:color="auto"/>
            <w:right w:val="none" w:sz="0" w:space="0" w:color="auto"/>
          </w:divBdr>
        </w:div>
        <w:div w:id="1057973924">
          <w:marLeft w:val="0"/>
          <w:marRight w:val="0"/>
          <w:marTop w:val="0"/>
          <w:marBottom w:val="0"/>
          <w:divBdr>
            <w:top w:val="none" w:sz="0" w:space="0" w:color="auto"/>
            <w:left w:val="none" w:sz="0" w:space="0" w:color="auto"/>
            <w:bottom w:val="none" w:sz="0" w:space="0" w:color="auto"/>
            <w:right w:val="none" w:sz="0" w:space="0" w:color="auto"/>
          </w:divBdr>
          <w:divsChild>
            <w:div w:id="1620716772">
              <w:marLeft w:val="0"/>
              <w:marRight w:val="0"/>
              <w:marTop w:val="0"/>
              <w:marBottom w:val="0"/>
              <w:divBdr>
                <w:top w:val="none" w:sz="0" w:space="0" w:color="auto"/>
                <w:left w:val="none" w:sz="0" w:space="0" w:color="auto"/>
                <w:bottom w:val="none" w:sz="0" w:space="0" w:color="auto"/>
                <w:right w:val="none" w:sz="0" w:space="0" w:color="auto"/>
              </w:divBdr>
            </w:div>
          </w:divsChild>
        </w:div>
        <w:div w:id="1294211146">
          <w:marLeft w:val="0"/>
          <w:marRight w:val="0"/>
          <w:marTop w:val="0"/>
          <w:marBottom w:val="0"/>
          <w:divBdr>
            <w:top w:val="none" w:sz="0" w:space="0" w:color="auto"/>
            <w:left w:val="none" w:sz="0" w:space="0" w:color="auto"/>
            <w:bottom w:val="none" w:sz="0" w:space="0" w:color="auto"/>
            <w:right w:val="none" w:sz="0" w:space="0" w:color="auto"/>
          </w:divBdr>
        </w:div>
        <w:div w:id="1570529934">
          <w:marLeft w:val="0"/>
          <w:marRight w:val="0"/>
          <w:marTop w:val="0"/>
          <w:marBottom w:val="0"/>
          <w:divBdr>
            <w:top w:val="none" w:sz="0" w:space="0" w:color="auto"/>
            <w:left w:val="none" w:sz="0" w:space="0" w:color="auto"/>
            <w:bottom w:val="none" w:sz="0" w:space="0" w:color="auto"/>
            <w:right w:val="none" w:sz="0" w:space="0" w:color="auto"/>
          </w:divBdr>
        </w:div>
        <w:div w:id="1953242008">
          <w:marLeft w:val="0"/>
          <w:marRight w:val="0"/>
          <w:marTop w:val="0"/>
          <w:marBottom w:val="0"/>
          <w:divBdr>
            <w:top w:val="none" w:sz="0" w:space="0" w:color="auto"/>
            <w:left w:val="none" w:sz="0" w:space="0" w:color="auto"/>
            <w:bottom w:val="none" w:sz="0" w:space="0" w:color="auto"/>
            <w:right w:val="none" w:sz="0" w:space="0" w:color="auto"/>
          </w:divBdr>
        </w:div>
        <w:div w:id="886142890">
          <w:marLeft w:val="0"/>
          <w:marRight w:val="0"/>
          <w:marTop w:val="0"/>
          <w:marBottom w:val="0"/>
          <w:divBdr>
            <w:top w:val="none" w:sz="0" w:space="0" w:color="auto"/>
            <w:left w:val="none" w:sz="0" w:space="0" w:color="auto"/>
            <w:bottom w:val="none" w:sz="0" w:space="0" w:color="auto"/>
            <w:right w:val="none" w:sz="0" w:space="0" w:color="auto"/>
          </w:divBdr>
        </w:div>
        <w:div w:id="1447386559">
          <w:marLeft w:val="0"/>
          <w:marRight w:val="0"/>
          <w:marTop w:val="0"/>
          <w:marBottom w:val="0"/>
          <w:divBdr>
            <w:top w:val="none" w:sz="0" w:space="0" w:color="auto"/>
            <w:left w:val="none" w:sz="0" w:space="0" w:color="auto"/>
            <w:bottom w:val="none" w:sz="0" w:space="0" w:color="auto"/>
            <w:right w:val="none" w:sz="0" w:space="0" w:color="auto"/>
          </w:divBdr>
        </w:div>
        <w:div w:id="66660451">
          <w:marLeft w:val="0"/>
          <w:marRight w:val="0"/>
          <w:marTop w:val="0"/>
          <w:marBottom w:val="0"/>
          <w:divBdr>
            <w:top w:val="none" w:sz="0" w:space="0" w:color="auto"/>
            <w:left w:val="none" w:sz="0" w:space="0" w:color="auto"/>
            <w:bottom w:val="none" w:sz="0" w:space="0" w:color="auto"/>
            <w:right w:val="none" w:sz="0" w:space="0" w:color="auto"/>
          </w:divBdr>
        </w:div>
        <w:div w:id="1915894418">
          <w:marLeft w:val="0"/>
          <w:marRight w:val="0"/>
          <w:marTop w:val="0"/>
          <w:marBottom w:val="0"/>
          <w:divBdr>
            <w:top w:val="none" w:sz="0" w:space="0" w:color="auto"/>
            <w:left w:val="none" w:sz="0" w:space="0" w:color="auto"/>
            <w:bottom w:val="none" w:sz="0" w:space="0" w:color="auto"/>
            <w:right w:val="none" w:sz="0" w:space="0" w:color="auto"/>
          </w:divBdr>
        </w:div>
        <w:div w:id="130362937">
          <w:marLeft w:val="0"/>
          <w:marRight w:val="0"/>
          <w:marTop w:val="0"/>
          <w:marBottom w:val="0"/>
          <w:divBdr>
            <w:top w:val="none" w:sz="0" w:space="0" w:color="auto"/>
            <w:left w:val="none" w:sz="0" w:space="0" w:color="auto"/>
            <w:bottom w:val="none" w:sz="0" w:space="0" w:color="auto"/>
            <w:right w:val="none" w:sz="0" w:space="0" w:color="auto"/>
          </w:divBdr>
        </w:div>
        <w:div w:id="1478954540">
          <w:marLeft w:val="0"/>
          <w:marRight w:val="0"/>
          <w:marTop w:val="0"/>
          <w:marBottom w:val="0"/>
          <w:divBdr>
            <w:top w:val="none" w:sz="0" w:space="0" w:color="auto"/>
            <w:left w:val="none" w:sz="0" w:space="0" w:color="auto"/>
            <w:bottom w:val="none" w:sz="0" w:space="0" w:color="auto"/>
            <w:right w:val="none" w:sz="0" w:space="0" w:color="auto"/>
          </w:divBdr>
        </w:div>
        <w:div w:id="989751796">
          <w:marLeft w:val="0"/>
          <w:marRight w:val="0"/>
          <w:marTop w:val="0"/>
          <w:marBottom w:val="0"/>
          <w:divBdr>
            <w:top w:val="none" w:sz="0" w:space="0" w:color="auto"/>
            <w:left w:val="none" w:sz="0" w:space="0" w:color="auto"/>
            <w:bottom w:val="none" w:sz="0" w:space="0" w:color="auto"/>
            <w:right w:val="none" w:sz="0" w:space="0" w:color="auto"/>
          </w:divBdr>
        </w:div>
        <w:div w:id="1873765602">
          <w:marLeft w:val="0"/>
          <w:marRight w:val="0"/>
          <w:marTop w:val="0"/>
          <w:marBottom w:val="0"/>
          <w:divBdr>
            <w:top w:val="none" w:sz="0" w:space="0" w:color="auto"/>
            <w:left w:val="none" w:sz="0" w:space="0" w:color="auto"/>
            <w:bottom w:val="none" w:sz="0" w:space="0" w:color="auto"/>
            <w:right w:val="none" w:sz="0" w:space="0" w:color="auto"/>
          </w:divBdr>
        </w:div>
        <w:div w:id="1172069841">
          <w:marLeft w:val="0"/>
          <w:marRight w:val="0"/>
          <w:marTop w:val="0"/>
          <w:marBottom w:val="0"/>
          <w:divBdr>
            <w:top w:val="none" w:sz="0" w:space="0" w:color="auto"/>
            <w:left w:val="none" w:sz="0" w:space="0" w:color="auto"/>
            <w:bottom w:val="none" w:sz="0" w:space="0" w:color="auto"/>
            <w:right w:val="none" w:sz="0" w:space="0" w:color="auto"/>
          </w:divBdr>
        </w:div>
        <w:div w:id="869302104">
          <w:marLeft w:val="0"/>
          <w:marRight w:val="0"/>
          <w:marTop w:val="0"/>
          <w:marBottom w:val="0"/>
          <w:divBdr>
            <w:top w:val="none" w:sz="0" w:space="0" w:color="auto"/>
            <w:left w:val="none" w:sz="0" w:space="0" w:color="auto"/>
            <w:bottom w:val="none" w:sz="0" w:space="0" w:color="auto"/>
            <w:right w:val="none" w:sz="0" w:space="0" w:color="auto"/>
          </w:divBdr>
        </w:div>
        <w:div w:id="230428737">
          <w:marLeft w:val="0"/>
          <w:marRight w:val="0"/>
          <w:marTop w:val="0"/>
          <w:marBottom w:val="0"/>
          <w:divBdr>
            <w:top w:val="none" w:sz="0" w:space="0" w:color="auto"/>
            <w:left w:val="none" w:sz="0" w:space="0" w:color="auto"/>
            <w:bottom w:val="none" w:sz="0" w:space="0" w:color="auto"/>
            <w:right w:val="none" w:sz="0" w:space="0" w:color="auto"/>
          </w:divBdr>
        </w:div>
        <w:div w:id="387190347">
          <w:marLeft w:val="0"/>
          <w:marRight w:val="0"/>
          <w:marTop w:val="0"/>
          <w:marBottom w:val="0"/>
          <w:divBdr>
            <w:top w:val="none" w:sz="0" w:space="0" w:color="auto"/>
            <w:left w:val="none" w:sz="0" w:space="0" w:color="auto"/>
            <w:bottom w:val="none" w:sz="0" w:space="0" w:color="auto"/>
            <w:right w:val="none" w:sz="0" w:space="0" w:color="auto"/>
          </w:divBdr>
        </w:div>
        <w:div w:id="1879396047">
          <w:marLeft w:val="0"/>
          <w:marRight w:val="0"/>
          <w:marTop w:val="0"/>
          <w:marBottom w:val="0"/>
          <w:divBdr>
            <w:top w:val="none" w:sz="0" w:space="0" w:color="auto"/>
            <w:left w:val="none" w:sz="0" w:space="0" w:color="auto"/>
            <w:bottom w:val="none" w:sz="0" w:space="0" w:color="auto"/>
            <w:right w:val="none" w:sz="0" w:space="0" w:color="auto"/>
          </w:divBdr>
        </w:div>
        <w:div w:id="8341071">
          <w:marLeft w:val="0"/>
          <w:marRight w:val="0"/>
          <w:marTop w:val="0"/>
          <w:marBottom w:val="0"/>
          <w:divBdr>
            <w:top w:val="none" w:sz="0" w:space="0" w:color="auto"/>
            <w:left w:val="none" w:sz="0" w:space="0" w:color="auto"/>
            <w:bottom w:val="none" w:sz="0" w:space="0" w:color="auto"/>
            <w:right w:val="none" w:sz="0" w:space="0" w:color="auto"/>
          </w:divBdr>
        </w:div>
        <w:div w:id="1765371087">
          <w:marLeft w:val="0"/>
          <w:marRight w:val="0"/>
          <w:marTop w:val="0"/>
          <w:marBottom w:val="0"/>
          <w:divBdr>
            <w:top w:val="none" w:sz="0" w:space="0" w:color="auto"/>
            <w:left w:val="none" w:sz="0" w:space="0" w:color="auto"/>
            <w:bottom w:val="none" w:sz="0" w:space="0" w:color="auto"/>
            <w:right w:val="none" w:sz="0" w:space="0" w:color="auto"/>
          </w:divBdr>
        </w:div>
        <w:div w:id="2086296093">
          <w:marLeft w:val="0"/>
          <w:marRight w:val="0"/>
          <w:marTop w:val="0"/>
          <w:marBottom w:val="0"/>
          <w:divBdr>
            <w:top w:val="none" w:sz="0" w:space="0" w:color="auto"/>
            <w:left w:val="none" w:sz="0" w:space="0" w:color="auto"/>
            <w:bottom w:val="none" w:sz="0" w:space="0" w:color="auto"/>
            <w:right w:val="none" w:sz="0" w:space="0" w:color="auto"/>
          </w:divBdr>
        </w:div>
        <w:div w:id="831531341">
          <w:marLeft w:val="0"/>
          <w:marRight w:val="0"/>
          <w:marTop w:val="0"/>
          <w:marBottom w:val="0"/>
          <w:divBdr>
            <w:top w:val="none" w:sz="0" w:space="0" w:color="auto"/>
            <w:left w:val="none" w:sz="0" w:space="0" w:color="auto"/>
            <w:bottom w:val="none" w:sz="0" w:space="0" w:color="auto"/>
            <w:right w:val="none" w:sz="0" w:space="0" w:color="auto"/>
          </w:divBdr>
        </w:div>
        <w:div w:id="2115712680">
          <w:marLeft w:val="0"/>
          <w:marRight w:val="0"/>
          <w:marTop w:val="0"/>
          <w:marBottom w:val="0"/>
          <w:divBdr>
            <w:top w:val="none" w:sz="0" w:space="0" w:color="auto"/>
            <w:left w:val="none" w:sz="0" w:space="0" w:color="auto"/>
            <w:bottom w:val="none" w:sz="0" w:space="0" w:color="auto"/>
            <w:right w:val="none" w:sz="0" w:space="0" w:color="auto"/>
          </w:divBdr>
        </w:div>
        <w:div w:id="1747608486">
          <w:marLeft w:val="0"/>
          <w:marRight w:val="0"/>
          <w:marTop w:val="0"/>
          <w:marBottom w:val="0"/>
          <w:divBdr>
            <w:top w:val="none" w:sz="0" w:space="0" w:color="auto"/>
            <w:left w:val="none" w:sz="0" w:space="0" w:color="auto"/>
            <w:bottom w:val="none" w:sz="0" w:space="0" w:color="auto"/>
            <w:right w:val="none" w:sz="0" w:space="0" w:color="auto"/>
          </w:divBdr>
        </w:div>
        <w:div w:id="258567986">
          <w:marLeft w:val="0"/>
          <w:marRight w:val="0"/>
          <w:marTop w:val="0"/>
          <w:marBottom w:val="0"/>
          <w:divBdr>
            <w:top w:val="none" w:sz="0" w:space="0" w:color="auto"/>
            <w:left w:val="none" w:sz="0" w:space="0" w:color="auto"/>
            <w:bottom w:val="none" w:sz="0" w:space="0" w:color="auto"/>
            <w:right w:val="none" w:sz="0" w:space="0" w:color="auto"/>
          </w:divBdr>
        </w:div>
        <w:div w:id="1973171165">
          <w:marLeft w:val="0"/>
          <w:marRight w:val="0"/>
          <w:marTop w:val="0"/>
          <w:marBottom w:val="0"/>
          <w:divBdr>
            <w:top w:val="none" w:sz="0" w:space="0" w:color="auto"/>
            <w:left w:val="none" w:sz="0" w:space="0" w:color="auto"/>
            <w:bottom w:val="none" w:sz="0" w:space="0" w:color="auto"/>
            <w:right w:val="none" w:sz="0" w:space="0" w:color="auto"/>
          </w:divBdr>
        </w:div>
        <w:div w:id="1152479944">
          <w:marLeft w:val="0"/>
          <w:marRight w:val="0"/>
          <w:marTop w:val="0"/>
          <w:marBottom w:val="0"/>
          <w:divBdr>
            <w:top w:val="none" w:sz="0" w:space="0" w:color="auto"/>
            <w:left w:val="none" w:sz="0" w:space="0" w:color="auto"/>
            <w:bottom w:val="none" w:sz="0" w:space="0" w:color="auto"/>
            <w:right w:val="none" w:sz="0" w:space="0" w:color="auto"/>
          </w:divBdr>
        </w:div>
        <w:div w:id="478890405">
          <w:marLeft w:val="0"/>
          <w:marRight w:val="0"/>
          <w:marTop w:val="0"/>
          <w:marBottom w:val="0"/>
          <w:divBdr>
            <w:top w:val="none" w:sz="0" w:space="0" w:color="auto"/>
            <w:left w:val="none" w:sz="0" w:space="0" w:color="auto"/>
            <w:bottom w:val="none" w:sz="0" w:space="0" w:color="auto"/>
            <w:right w:val="none" w:sz="0" w:space="0" w:color="auto"/>
          </w:divBdr>
        </w:div>
        <w:div w:id="1691368791">
          <w:marLeft w:val="0"/>
          <w:marRight w:val="0"/>
          <w:marTop w:val="0"/>
          <w:marBottom w:val="0"/>
          <w:divBdr>
            <w:top w:val="none" w:sz="0" w:space="0" w:color="auto"/>
            <w:left w:val="none" w:sz="0" w:space="0" w:color="auto"/>
            <w:bottom w:val="none" w:sz="0" w:space="0" w:color="auto"/>
            <w:right w:val="none" w:sz="0" w:space="0" w:color="auto"/>
          </w:divBdr>
        </w:div>
        <w:div w:id="1250382138">
          <w:marLeft w:val="0"/>
          <w:marRight w:val="0"/>
          <w:marTop w:val="0"/>
          <w:marBottom w:val="0"/>
          <w:divBdr>
            <w:top w:val="none" w:sz="0" w:space="0" w:color="auto"/>
            <w:left w:val="none" w:sz="0" w:space="0" w:color="auto"/>
            <w:bottom w:val="none" w:sz="0" w:space="0" w:color="auto"/>
            <w:right w:val="none" w:sz="0" w:space="0" w:color="auto"/>
          </w:divBdr>
        </w:div>
        <w:div w:id="1363286769">
          <w:marLeft w:val="0"/>
          <w:marRight w:val="0"/>
          <w:marTop w:val="0"/>
          <w:marBottom w:val="0"/>
          <w:divBdr>
            <w:top w:val="none" w:sz="0" w:space="0" w:color="auto"/>
            <w:left w:val="none" w:sz="0" w:space="0" w:color="auto"/>
            <w:bottom w:val="none" w:sz="0" w:space="0" w:color="auto"/>
            <w:right w:val="none" w:sz="0" w:space="0" w:color="auto"/>
          </w:divBdr>
        </w:div>
        <w:div w:id="683868656">
          <w:marLeft w:val="0"/>
          <w:marRight w:val="0"/>
          <w:marTop w:val="0"/>
          <w:marBottom w:val="0"/>
          <w:divBdr>
            <w:top w:val="none" w:sz="0" w:space="0" w:color="auto"/>
            <w:left w:val="none" w:sz="0" w:space="0" w:color="auto"/>
            <w:bottom w:val="none" w:sz="0" w:space="0" w:color="auto"/>
            <w:right w:val="none" w:sz="0" w:space="0" w:color="auto"/>
          </w:divBdr>
        </w:div>
        <w:div w:id="1846825553">
          <w:marLeft w:val="0"/>
          <w:marRight w:val="0"/>
          <w:marTop w:val="0"/>
          <w:marBottom w:val="0"/>
          <w:divBdr>
            <w:top w:val="none" w:sz="0" w:space="0" w:color="auto"/>
            <w:left w:val="none" w:sz="0" w:space="0" w:color="auto"/>
            <w:bottom w:val="none" w:sz="0" w:space="0" w:color="auto"/>
            <w:right w:val="none" w:sz="0" w:space="0" w:color="auto"/>
          </w:divBdr>
        </w:div>
        <w:div w:id="231670112">
          <w:marLeft w:val="0"/>
          <w:marRight w:val="0"/>
          <w:marTop w:val="0"/>
          <w:marBottom w:val="0"/>
          <w:divBdr>
            <w:top w:val="none" w:sz="0" w:space="0" w:color="auto"/>
            <w:left w:val="none" w:sz="0" w:space="0" w:color="auto"/>
            <w:bottom w:val="none" w:sz="0" w:space="0" w:color="auto"/>
            <w:right w:val="none" w:sz="0" w:space="0" w:color="auto"/>
          </w:divBdr>
        </w:div>
        <w:div w:id="929580346">
          <w:marLeft w:val="0"/>
          <w:marRight w:val="0"/>
          <w:marTop w:val="0"/>
          <w:marBottom w:val="0"/>
          <w:divBdr>
            <w:top w:val="none" w:sz="0" w:space="0" w:color="auto"/>
            <w:left w:val="none" w:sz="0" w:space="0" w:color="auto"/>
            <w:bottom w:val="none" w:sz="0" w:space="0" w:color="auto"/>
            <w:right w:val="none" w:sz="0" w:space="0" w:color="auto"/>
          </w:divBdr>
        </w:div>
        <w:div w:id="1527333836">
          <w:marLeft w:val="0"/>
          <w:marRight w:val="0"/>
          <w:marTop w:val="0"/>
          <w:marBottom w:val="0"/>
          <w:divBdr>
            <w:top w:val="none" w:sz="0" w:space="0" w:color="auto"/>
            <w:left w:val="none" w:sz="0" w:space="0" w:color="auto"/>
            <w:bottom w:val="none" w:sz="0" w:space="0" w:color="auto"/>
            <w:right w:val="none" w:sz="0" w:space="0" w:color="auto"/>
          </w:divBdr>
        </w:div>
        <w:div w:id="81755152">
          <w:marLeft w:val="0"/>
          <w:marRight w:val="0"/>
          <w:marTop w:val="0"/>
          <w:marBottom w:val="0"/>
          <w:divBdr>
            <w:top w:val="none" w:sz="0" w:space="0" w:color="auto"/>
            <w:left w:val="none" w:sz="0" w:space="0" w:color="auto"/>
            <w:bottom w:val="none" w:sz="0" w:space="0" w:color="auto"/>
            <w:right w:val="none" w:sz="0" w:space="0" w:color="auto"/>
          </w:divBdr>
        </w:div>
        <w:div w:id="709189005">
          <w:marLeft w:val="0"/>
          <w:marRight w:val="0"/>
          <w:marTop w:val="0"/>
          <w:marBottom w:val="0"/>
          <w:divBdr>
            <w:top w:val="none" w:sz="0" w:space="0" w:color="auto"/>
            <w:left w:val="none" w:sz="0" w:space="0" w:color="auto"/>
            <w:bottom w:val="none" w:sz="0" w:space="0" w:color="auto"/>
            <w:right w:val="none" w:sz="0" w:space="0" w:color="auto"/>
          </w:divBdr>
        </w:div>
        <w:div w:id="462699851">
          <w:marLeft w:val="0"/>
          <w:marRight w:val="0"/>
          <w:marTop w:val="0"/>
          <w:marBottom w:val="0"/>
          <w:divBdr>
            <w:top w:val="none" w:sz="0" w:space="0" w:color="auto"/>
            <w:left w:val="none" w:sz="0" w:space="0" w:color="auto"/>
            <w:bottom w:val="none" w:sz="0" w:space="0" w:color="auto"/>
            <w:right w:val="none" w:sz="0" w:space="0" w:color="auto"/>
          </w:divBdr>
        </w:div>
        <w:div w:id="97994997">
          <w:marLeft w:val="0"/>
          <w:marRight w:val="0"/>
          <w:marTop w:val="0"/>
          <w:marBottom w:val="0"/>
          <w:divBdr>
            <w:top w:val="none" w:sz="0" w:space="0" w:color="auto"/>
            <w:left w:val="none" w:sz="0" w:space="0" w:color="auto"/>
            <w:bottom w:val="none" w:sz="0" w:space="0" w:color="auto"/>
            <w:right w:val="none" w:sz="0" w:space="0" w:color="auto"/>
          </w:divBdr>
        </w:div>
        <w:div w:id="2047410256">
          <w:marLeft w:val="0"/>
          <w:marRight w:val="0"/>
          <w:marTop w:val="0"/>
          <w:marBottom w:val="0"/>
          <w:divBdr>
            <w:top w:val="none" w:sz="0" w:space="0" w:color="auto"/>
            <w:left w:val="none" w:sz="0" w:space="0" w:color="auto"/>
            <w:bottom w:val="none" w:sz="0" w:space="0" w:color="auto"/>
            <w:right w:val="none" w:sz="0" w:space="0" w:color="auto"/>
          </w:divBdr>
        </w:div>
        <w:div w:id="249310936">
          <w:marLeft w:val="0"/>
          <w:marRight w:val="0"/>
          <w:marTop w:val="0"/>
          <w:marBottom w:val="0"/>
          <w:divBdr>
            <w:top w:val="none" w:sz="0" w:space="0" w:color="auto"/>
            <w:left w:val="none" w:sz="0" w:space="0" w:color="auto"/>
            <w:bottom w:val="none" w:sz="0" w:space="0" w:color="auto"/>
            <w:right w:val="none" w:sz="0" w:space="0" w:color="auto"/>
          </w:divBdr>
        </w:div>
        <w:div w:id="785391442">
          <w:marLeft w:val="0"/>
          <w:marRight w:val="0"/>
          <w:marTop w:val="0"/>
          <w:marBottom w:val="0"/>
          <w:divBdr>
            <w:top w:val="none" w:sz="0" w:space="0" w:color="auto"/>
            <w:left w:val="none" w:sz="0" w:space="0" w:color="auto"/>
            <w:bottom w:val="none" w:sz="0" w:space="0" w:color="auto"/>
            <w:right w:val="none" w:sz="0" w:space="0" w:color="auto"/>
          </w:divBdr>
        </w:div>
        <w:div w:id="821429396">
          <w:marLeft w:val="0"/>
          <w:marRight w:val="0"/>
          <w:marTop w:val="0"/>
          <w:marBottom w:val="0"/>
          <w:divBdr>
            <w:top w:val="none" w:sz="0" w:space="0" w:color="auto"/>
            <w:left w:val="none" w:sz="0" w:space="0" w:color="auto"/>
            <w:bottom w:val="none" w:sz="0" w:space="0" w:color="auto"/>
            <w:right w:val="none" w:sz="0" w:space="0" w:color="auto"/>
          </w:divBdr>
        </w:div>
        <w:div w:id="873467236">
          <w:marLeft w:val="0"/>
          <w:marRight w:val="0"/>
          <w:marTop w:val="0"/>
          <w:marBottom w:val="0"/>
          <w:divBdr>
            <w:top w:val="none" w:sz="0" w:space="0" w:color="auto"/>
            <w:left w:val="none" w:sz="0" w:space="0" w:color="auto"/>
            <w:bottom w:val="none" w:sz="0" w:space="0" w:color="auto"/>
            <w:right w:val="none" w:sz="0" w:space="0" w:color="auto"/>
          </w:divBdr>
        </w:div>
        <w:div w:id="782261164">
          <w:marLeft w:val="0"/>
          <w:marRight w:val="0"/>
          <w:marTop w:val="0"/>
          <w:marBottom w:val="0"/>
          <w:divBdr>
            <w:top w:val="none" w:sz="0" w:space="0" w:color="auto"/>
            <w:left w:val="none" w:sz="0" w:space="0" w:color="auto"/>
            <w:bottom w:val="none" w:sz="0" w:space="0" w:color="auto"/>
            <w:right w:val="none" w:sz="0" w:space="0" w:color="auto"/>
          </w:divBdr>
        </w:div>
        <w:div w:id="2094663966">
          <w:marLeft w:val="0"/>
          <w:marRight w:val="0"/>
          <w:marTop w:val="0"/>
          <w:marBottom w:val="0"/>
          <w:divBdr>
            <w:top w:val="none" w:sz="0" w:space="0" w:color="auto"/>
            <w:left w:val="none" w:sz="0" w:space="0" w:color="auto"/>
            <w:bottom w:val="none" w:sz="0" w:space="0" w:color="auto"/>
            <w:right w:val="none" w:sz="0" w:space="0" w:color="auto"/>
          </w:divBdr>
        </w:div>
        <w:div w:id="1564565583">
          <w:marLeft w:val="0"/>
          <w:marRight w:val="0"/>
          <w:marTop w:val="0"/>
          <w:marBottom w:val="0"/>
          <w:divBdr>
            <w:top w:val="none" w:sz="0" w:space="0" w:color="auto"/>
            <w:left w:val="none" w:sz="0" w:space="0" w:color="auto"/>
            <w:bottom w:val="none" w:sz="0" w:space="0" w:color="auto"/>
            <w:right w:val="none" w:sz="0" w:space="0" w:color="auto"/>
          </w:divBdr>
        </w:div>
        <w:div w:id="1613707277">
          <w:marLeft w:val="0"/>
          <w:marRight w:val="0"/>
          <w:marTop w:val="0"/>
          <w:marBottom w:val="0"/>
          <w:divBdr>
            <w:top w:val="none" w:sz="0" w:space="0" w:color="auto"/>
            <w:left w:val="none" w:sz="0" w:space="0" w:color="auto"/>
            <w:bottom w:val="none" w:sz="0" w:space="0" w:color="auto"/>
            <w:right w:val="none" w:sz="0" w:space="0" w:color="auto"/>
          </w:divBdr>
        </w:div>
        <w:div w:id="1748575403">
          <w:marLeft w:val="0"/>
          <w:marRight w:val="0"/>
          <w:marTop w:val="0"/>
          <w:marBottom w:val="0"/>
          <w:divBdr>
            <w:top w:val="none" w:sz="0" w:space="0" w:color="auto"/>
            <w:left w:val="none" w:sz="0" w:space="0" w:color="auto"/>
            <w:bottom w:val="none" w:sz="0" w:space="0" w:color="auto"/>
            <w:right w:val="none" w:sz="0" w:space="0" w:color="auto"/>
          </w:divBdr>
        </w:div>
        <w:div w:id="1291785420">
          <w:marLeft w:val="0"/>
          <w:marRight w:val="0"/>
          <w:marTop w:val="0"/>
          <w:marBottom w:val="0"/>
          <w:divBdr>
            <w:top w:val="none" w:sz="0" w:space="0" w:color="auto"/>
            <w:left w:val="none" w:sz="0" w:space="0" w:color="auto"/>
            <w:bottom w:val="none" w:sz="0" w:space="0" w:color="auto"/>
            <w:right w:val="none" w:sz="0" w:space="0" w:color="auto"/>
          </w:divBdr>
        </w:div>
        <w:div w:id="1887330487">
          <w:marLeft w:val="0"/>
          <w:marRight w:val="0"/>
          <w:marTop w:val="0"/>
          <w:marBottom w:val="0"/>
          <w:divBdr>
            <w:top w:val="none" w:sz="0" w:space="0" w:color="auto"/>
            <w:left w:val="none" w:sz="0" w:space="0" w:color="auto"/>
            <w:bottom w:val="none" w:sz="0" w:space="0" w:color="auto"/>
            <w:right w:val="none" w:sz="0" w:space="0" w:color="auto"/>
          </w:divBdr>
        </w:div>
        <w:div w:id="1687638782">
          <w:marLeft w:val="0"/>
          <w:marRight w:val="0"/>
          <w:marTop w:val="0"/>
          <w:marBottom w:val="0"/>
          <w:divBdr>
            <w:top w:val="none" w:sz="0" w:space="0" w:color="auto"/>
            <w:left w:val="none" w:sz="0" w:space="0" w:color="auto"/>
            <w:bottom w:val="none" w:sz="0" w:space="0" w:color="auto"/>
            <w:right w:val="none" w:sz="0" w:space="0" w:color="auto"/>
          </w:divBdr>
        </w:div>
        <w:div w:id="2141457491">
          <w:marLeft w:val="0"/>
          <w:marRight w:val="0"/>
          <w:marTop w:val="0"/>
          <w:marBottom w:val="0"/>
          <w:divBdr>
            <w:top w:val="none" w:sz="0" w:space="0" w:color="auto"/>
            <w:left w:val="none" w:sz="0" w:space="0" w:color="auto"/>
            <w:bottom w:val="none" w:sz="0" w:space="0" w:color="auto"/>
            <w:right w:val="none" w:sz="0" w:space="0" w:color="auto"/>
          </w:divBdr>
        </w:div>
        <w:div w:id="1325013164">
          <w:marLeft w:val="0"/>
          <w:marRight w:val="0"/>
          <w:marTop w:val="0"/>
          <w:marBottom w:val="0"/>
          <w:divBdr>
            <w:top w:val="none" w:sz="0" w:space="0" w:color="auto"/>
            <w:left w:val="none" w:sz="0" w:space="0" w:color="auto"/>
            <w:bottom w:val="none" w:sz="0" w:space="0" w:color="auto"/>
            <w:right w:val="none" w:sz="0" w:space="0" w:color="auto"/>
          </w:divBdr>
        </w:div>
        <w:div w:id="132527969">
          <w:marLeft w:val="0"/>
          <w:marRight w:val="0"/>
          <w:marTop w:val="0"/>
          <w:marBottom w:val="0"/>
          <w:divBdr>
            <w:top w:val="none" w:sz="0" w:space="0" w:color="auto"/>
            <w:left w:val="none" w:sz="0" w:space="0" w:color="auto"/>
            <w:bottom w:val="none" w:sz="0" w:space="0" w:color="auto"/>
            <w:right w:val="none" w:sz="0" w:space="0" w:color="auto"/>
          </w:divBdr>
        </w:div>
        <w:div w:id="249588985">
          <w:marLeft w:val="0"/>
          <w:marRight w:val="0"/>
          <w:marTop w:val="0"/>
          <w:marBottom w:val="0"/>
          <w:divBdr>
            <w:top w:val="none" w:sz="0" w:space="0" w:color="auto"/>
            <w:left w:val="none" w:sz="0" w:space="0" w:color="auto"/>
            <w:bottom w:val="none" w:sz="0" w:space="0" w:color="auto"/>
            <w:right w:val="none" w:sz="0" w:space="0" w:color="auto"/>
          </w:divBdr>
        </w:div>
        <w:div w:id="875777732">
          <w:marLeft w:val="0"/>
          <w:marRight w:val="0"/>
          <w:marTop w:val="0"/>
          <w:marBottom w:val="0"/>
          <w:divBdr>
            <w:top w:val="none" w:sz="0" w:space="0" w:color="auto"/>
            <w:left w:val="none" w:sz="0" w:space="0" w:color="auto"/>
            <w:bottom w:val="none" w:sz="0" w:space="0" w:color="auto"/>
            <w:right w:val="none" w:sz="0" w:space="0" w:color="auto"/>
          </w:divBdr>
        </w:div>
        <w:div w:id="1128471740">
          <w:marLeft w:val="0"/>
          <w:marRight w:val="0"/>
          <w:marTop w:val="0"/>
          <w:marBottom w:val="0"/>
          <w:divBdr>
            <w:top w:val="none" w:sz="0" w:space="0" w:color="auto"/>
            <w:left w:val="none" w:sz="0" w:space="0" w:color="auto"/>
            <w:bottom w:val="none" w:sz="0" w:space="0" w:color="auto"/>
            <w:right w:val="none" w:sz="0" w:space="0" w:color="auto"/>
          </w:divBdr>
        </w:div>
        <w:div w:id="1737699335">
          <w:marLeft w:val="0"/>
          <w:marRight w:val="0"/>
          <w:marTop w:val="0"/>
          <w:marBottom w:val="0"/>
          <w:divBdr>
            <w:top w:val="none" w:sz="0" w:space="0" w:color="auto"/>
            <w:left w:val="none" w:sz="0" w:space="0" w:color="auto"/>
            <w:bottom w:val="none" w:sz="0" w:space="0" w:color="auto"/>
            <w:right w:val="none" w:sz="0" w:space="0" w:color="auto"/>
          </w:divBdr>
        </w:div>
        <w:div w:id="287860704">
          <w:marLeft w:val="0"/>
          <w:marRight w:val="0"/>
          <w:marTop w:val="0"/>
          <w:marBottom w:val="0"/>
          <w:divBdr>
            <w:top w:val="none" w:sz="0" w:space="0" w:color="auto"/>
            <w:left w:val="none" w:sz="0" w:space="0" w:color="auto"/>
            <w:bottom w:val="none" w:sz="0" w:space="0" w:color="auto"/>
            <w:right w:val="none" w:sz="0" w:space="0" w:color="auto"/>
          </w:divBdr>
        </w:div>
        <w:div w:id="348142301">
          <w:marLeft w:val="0"/>
          <w:marRight w:val="0"/>
          <w:marTop w:val="0"/>
          <w:marBottom w:val="0"/>
          <w:divBdr>
            <w:top w:val="none" w:sz="0" w:space="0" w:color="auto"/>
            <w:left w:val="none" w:sz="0" w:space="0" w:color="auto"/>
            <w:bottom w:val="none" w:sz="0" w:space="0" w:color="auto"/>
            <w:right w:val="none" w:sz="0" w:space="0" w:color="auto"/>
          </w:divBdr>
        </w:div>
        <w:div w:id="1297374826">
          <w:marLeft w:val="0"/>
          <w:marRight w:val="0"/>
          <w:marTop w:val="0"/>
          <w:marBottom w:val="0"/>
          <w:divBdr>
            <w:top w:val="none" w:sz="0" w:space="0" w:color="auto"/>
            <w:left w:val="none" w:sz="0" w:space="0" w:color="auto"/>
            <w:bottom w:val="none" w:sz="0" w:space="0" w:color="auto"/>
            <w:right w:val="none" w:sz="0" w:space="0" w:color="auto"/>
          </w:divBdr>
        </w:div>
        <w:div w:id="530651039">
          <w:marLeft w:val="0"/>
          <w:marRight w:val="0"/>
          <w:marTop w:val="0"/>
          <w:marBottom w:val="0"/>
          <w:divBdr>
            <w:top w:val="none" w:sz="0" w:space="0" w:color="auto"/>
            <w:left w:val="none" w:sz="0" w:space="0" w:color="auto"/>
            <w:bottom w:val="none" w:sz="0" w:space="0" w:color="auto"/>
            <w:right w:val="none" w:sz="0" w:space="0" w:color="auto"/>
          </w:divBdr>
        </w:div>
        <w:div w:id="891306412">
          <w:marLeft w:val="0"/>
          <w:marRight w:val="0"/>
          <w:marTop w:val="0"/>
          <w:marBottom w:val="0"/>
          <w:divBdr>
            <w:top w:val="none" w:sz="0" w:space="0" w:color="auto"/>
            <w:left w:val="none" w:sz="0" w:space="0" w:color="auto"/>
            <w:bottom w:val="none" w:sz="0" w:space="0" w:color="auto"/>
            <w:right w:val="none" w:sz="0" w:space="0" w:color="auto"/>
          </w:divBdr>
        </w:div>
        <w:div w:id="1923024110">
          <w:marLeft w:val="0"/>
          <w:marRight w:val="0"/>
          <w:marTop w:val="0"/>
          <w:marBottom w:val="0"/>
          <w:divBdr>
            <w:top w:val="none" w:sz="0" w:space="0" w:color="auto"/>
            <w:left w:val="none" w:sz="0" w:space="0" w:color="auto"/>
            <w:bottom w:val="none" w:sz="0" w:space="0" w:color="auto"/>
            <w:right w:val="none" w:sz="0" w:space="0" w:color="auto"/>
          </w:divBdr>
        </w:div>
        <w:div w:id="346257318">
          <w:marLeft w:val="0"/>
          <w:marRight w:val="0"/>
          <w:marTop w:val="0"/>
          <w:marBottom w:val="0"/>
          <w:divBdr>
            <w:top w:val="none" w:sz="0" w:space="0" w:color="auto"/>
            <w:left w:val="none" w:sz="0" w:space="0" w:color="auto"/>
            <w:bottom w:val="none" w:sz="0" w:space="0" w:color="auto"/>
            <w:right w:val="none" w:sz="0" w:space="0" w:color="auto"/>
          </w:divBdr>
        </w:div>
        <w:div w:id="1431117966">
          <w:marLeft w:val="0"/>
          <w:marRight w:val="0"/>
          <w:marTop w:val="0"/>
          <w:marBottom w:val="0"/>
          <w:divBdr>
            <w:top w:val="none" w:sz="0" w:space="0" w:color="auto"/>
            <w:left w:val="none" w:sz="0" w:space="0" w:color="auto"/>
            <w:bottom w:val="none" w:sz="0" w:space="0" w:color="auto"/>
            <w:right w:val="none" w:sz="0" w:space="0" w:color="auto"/>
          </w:divBdr>
        </w:div>
        <w:div w:id="1924336798">
          <w:marLeft w:val="0"/>
          <w:marRight w:val="0"/>
          <w:marTop w:val="0"/>
          <w:marBottom w:val="0"/>
          <w:divBdr>
            <w:top w:val="none" w:sz="0" w:space="0" w:color="auto"/>
            <w:left w:val="none" w:sz="0" w:space="0" w:color="auto"/>
            <w:bottom w:val="none" w:sz="0" w:space="0" w:color="auto"/>
            <w:right w:val="none" w:sz="0" w:space="0" w:color="auto"/>
          </w:divBdr>
        </w:div>
        <w:div w:id="569657562">
          <w:marLeft w:val="0"/>
          <w:marRight w:val="0"/>
          <w:marTop w:val="0"/>
          <w:marBottom w:val="0"/>
          <w:divBdr>
            <w:top w:val="none" w:sz="0" w:space="0" w:color="auto"/>
            <w:left w:val="none" w:sz="0" w:space="0" w:color="auto"/>
            <w:bottom w:val="none" w:sz="0" w:space="0" w:color="auto"/>
            <w:right w:val="none" w:sz="0" w:space="0" w:color="auto"/>
          </w:divBdr>
        </w:div>
        <w:div w:id="2059938540">
          <w:marLeft w:val="0"/>
          <w:marRight w:val="0"/>
          <w:marTop w:val="0"/>
          <w:marBottom w:val="0"/>
          <w:divBdr>
            <w:top w:val="none" w:sz="0" w:space="0" w:color="auto"/>
            <w:left w:val="none" w:sz="0" w:space="0" w:color="auto"/>
            <w:bottom w:val="none" w:sz="0" w:space="0" w:color="auto"/>
            <w:right w:val="none" w:sz="0" w:space="0" w:color="auto"/>
          </w:divBdr>
        </w:div>
        <w:div w:id="844589514">
          <w:marLeft w:val="0"/>
          <w:marRight w:val="0"/>
          <w:marTop w:val="0"/>
          <w:marBottom w:val="0"/>
          <w:divBdr>
            <w:top w:val="none" w:sz="0" w:space="0" w:color="auto"/>
            <w:left w:val="none" w:sz="0" w:space="0" w:color="auto"/>
            <w:bottom w:val="none" w:sz="0" w:space="0" w:color="auto"/>
            <w:right w:val="none" w:sz="0" w:space="0" w:color="auto"/>
          </w:divBdr>
        </w:div>
        <w:div w:id="409012052">
          <w:marLeft w:val="0"/>
          <w:marRight w:val="0"/>
          <w:marTop w:val="0"/>
          <w:marBottom w:val="0"/>
          <w:divBdr>
            <w:top w:val="none" w:sz="0" w:space="0" w:color="auto"/>
            <w:left w:val="none" w:sz="0" w:space="0" w:color="auto"/>
            <w:bottom w:val="none" w:sz="0" w:space="0" w:color="auto"/>
            <w:right w:val="none" w:sz="0" w:space="0" w:color="auto"/>
          </w:divBdr>
        </w:div>
        <w:div w:id="919096774">
          <w:marLeft w:val="0"/>
          <w:marRight w:val="0"/>
          <w:marTop w:val="0"/>
          <w:marBottom w:val="0"/>
          <w:divBdr>
            <w:top w:val="none" w:sz="0" w:space="0" w:color="auto"/>
            <w:left w:val="none" w:sz="0" w:space="0" w:color="auto"/>
            <w:bottom w:val="none" w:sz="0" w:space="0" w:color="auto"/>
            <w:right w:val="none" w:sz="0" w:space="0" w:color="auto"/>
          </w:divBdr>
        </w:div>
        <w:div w:id="1426802928">
          <w:marLeft w:val="0"/>
          <w:marRight w:val="0"/>
          <w:marTop w:val="0"/>
          <w:marBottom w:val="0"/>
          <w:divBdr>
            <w:top w:val="none" w:sz="0" w:space="0" w:color="auto"/>
            <w:left w:val="none" w:sz="0" w:space="0" w:color="auto"/>
            <w:bottom w:val="none" w:sz="0" w:space="0" w:color="auto"/>
            <w:right w:val="none" w:sz="0" w:space="0" w:color="auto"/>
          </w:divBdr>
        </w:div>
        <w:div w:id="1006904056">
          <w:marLeft w:val="0"/>
          <w:marRight w:val="0"/>
          <w:marTop w:val="0"/>
          <w:marBottom w:val="0"/>
          <w:divBdr>
            <w:top w:val="none" w:sz="0" w:space="0" w:color="auto"/>
            <w:left w:val="none" w:sz="0" w:space="0" w:color="auto"/>
            <w:bottom w:val="none" w:sz="0" w:space="0" w:color="auto"/>
            <w:right w:val="none" w:sz="0" w:space="0" w:color="auto"/>
          </w:divBdr>
        </w:div>
        <w:div w:id="673340681">
          <w:marLeft w:val="0"/>
          <w:marRight w:val="0"/>
          <w:marTop w:val="0"/>
          <w:marBottom w:val="0"/>
          <w:divBdr>
            <w:top w:val="none" w:sz="0" w:space="0" w:color="auto"/>
            <w:left w:val="none" w:sz="0" w:space="0" w:color="auto"/>
            <w:bottom w:val="none" w:sz="0" w:space="0" w:color="auto"/>
            <w:right w:val="none" w:sz="0" w:space="0" w:color="auto"/>
          </w:divBdr>
        </w:div>
        <w:div w:id="922224573">
          <w:marLeft w:val="0"/>
          <w:marRight w:val="0"/>
          <w:marTop w:val="0"/>
          <w:marBottom w:val="0"/>
          <w:divBdr>
            <w:top w:val="none" w:sz="0" w:space="0" w:color="auto"/>
            <w:left w:val="none" w:sz="0" w:space="0" w:color="auto"/>
            <w:bottom w:val="none" w:sz="0" w:space="0" w:color="auto"/>
            <w:right w:val="none" w:sz="0" w:space="0" w:color="auto"/>
          </w:divBdr>
        </w:div>
        <w:div w:id="1661497019">
          <w:marLeft w:val="0"/>
          <w:marRight w:val="0"/>
          <w:marTop w:val="0"/>
          <w:marBottom w:val="0"/>
          <w:divBdr>
            <w:top w:val="none" w:sz="0" w:space="0" w:color="auto"/>
            <w:left w:val="none" w:sz="0" w:space="0" w:color="auto"/>
            <w:bottom w:val="none" w:sz="0" w:space="0" w:color="auto"/>
            <w:right w:val="none" w:sz="0" w:space="0" w:color="auto"/>
          </w:divBdr>
        </w:div>
        <w:div w:id="873036375">
          <w:marLeft w:val="0"/>
          <w:marRight w:val="0"/>
          <w:marTop w:val="0"/>
          <w:marBottom w:val="0"/>
          <w:divBdr>
            <w:top w:val="none" w:sz="0" w:space="0" w:color="auto"/>
            <w:left w:val="none" w:sz="0" w:space="0" w:color="auto"/>
            <w:bottom w:val="none" w:sz="0" w:space="0" w:color="auto"/>
            <w:right w:val="none" w:sz="0" w:space="0" w:color="auto"/>
          </w:divBdr>
        </w:div>
        <w:div w:id="71971247">
          <w:marLeft w:val="0"/>
          <w:marRight w:val="0"/>
          <w:marTop w:val="0"/>
          <w:marBottom w:val="0"/>
          <w:divBdr>
            <w:top w:val="none" w:sz="0" w:space="0" w:color="auto"/>
            <w:left w:val="none" w:sz="0" w:space="0" w:color="auto"/>
            <w:bottom w:val="none" w:sz="0" w:space="0" w:color="auto"/>
            <w:right w:val="none" w:sz="0" w:space="0" w:color="auto"/>
          </w:divBdr>
        </w:div>
        <w:div w:id="555236844">
          <w:marLeft w:val="0"/>
          <w:marRight w:val="0"/>
          <w:marTop w:val="0"/>
          <w:marBottom w:val="0"/>
          <w:divBdr>
            <w:top w:val="none" w:sz="0" w:space="0" w:color="auto"/>
            <w:left w:val="none" w:sz="0" w:space="0" w:color="auto"/>
            <w:bottom w:val="none" w:sz="0" w:space="0" w:color="auto"/>
            <w:right w:val="none" w:sz="0" w:space="0" w:color="auto"/>
          </w:divBdr>
        </w:div>
        <w:div w:id="490561742">
          <w:marLeft w:val="0"/>
          <w:marRight w:val="0"/>
          <w:marTop w:val="0"/>
          <w:marBottom w:val="0"/>
          <w:divBdr>
            <w:top w:val="none" w:sz="0" w:space="0" w:color="auto"/>
            <w:left w:val="none" w:sz="0" w:space="0" w:color="auto"/>
            <w:bottom w:val="none" w:sz="0" w:space="0" w:color="auto"/>
            <w:right w:val="none" w:sz="0" w:space="0" w:color="auto"/>
          </w:divBdr>
        </w:div>
        <w:div w:id="1791120742">
          <w:marLeft w:val="0"/>
          <w:marRight w:val="0"/>
          <w:marTop w:val="0"/>
          <w:marBottom w:val="0"/>
          <w:divBdr>
            <w:top w:val="none" w:sz="0" w:space="0" w:color="auto"/>
            <w:left w:val="none" w:sz="0" w:space="0" w:color="auto"/>
            <w:bottom w:val="none" w:sz="0" w:space="0" w:color="auto"/>
            <w:right w:val="none" w:sz="0" w:space="0" w:color="auto"/>
          </w:divBdr>
        </w:div>
        <w:div w:id="1133789851">
          <w:marLeft w:val="0"/>
          <w:marRight w:val="0"/>
          <w:marTop w:val="0"/>
          <w:marBottom w:val="0"/>
          <w:divBdr>
            <w:top w:val="none" w:sz="0" w:space="0" w:color="auto"/>
            <w:left w:val="none" w:sz="0" w:space="0" w:color="auto"/>
            <w:bottom w:val="none" w:sz="0" w:space="0" w:color="auto"/>
            <w:right w:val="none" w:sz="0" w:space="0" w:color="auto"/>
          </w:divBdr>
        </w:div>
        <w:div w:id="1515993379">
          <w:marLeft w:val="0"/>
          <w:marRight w:val="0"/>
          <w:marTop w:val="0"/>
          <w:marBottom w:val="0"/>
          <w:divBdr>
            <w:top w:val="none" w:sz="0" w:space="0" w:color="auto"/>
            <w:left w:val="none" w:sz="0" w:space="0" w:color="auto"/>
            <w:bottom w:val="none" w:sz="0" w:space="0" w:color="auto"/>
            <w:right w:val="none" w:sz="0" w:space="0" w:color="auto"/>
          </w:divBdr>
        </w:div>
        <w:div w:id="103235245">
          <w:marLeft w:val="0"/>
          <w:marRight w:val="0"/>
          <w:marTop w:val="0"/>
          <w:marBottom w:val="0"/>
          <w:divBdr>
            <w:top w:val="none" w:sz="0" w:space="0" w:color="auto"/>
            <w:left w:val="none" w:sz="0" w:space="0" w:color="auto"/>
            <w:bottom w:val="none" w:sz="0" w:space="0" w:color="auto"/>
            <w:right w:val="none" w:sz="0" w:space="0" w:color="auto"/>
          </w:divBdr>
        </w:div>
        <w:div w:id="221721869">
          <w:marLeft w:val="0"/>
          <w:marRight w:val="0"/>
          <w:marTop w:val="0"/>
          <w:marBottom w:val="0"/>
          <w:divBdr>
            <w:top w:val="none" w:sz="0" w:space="0" w:color="auto"/>
            <w:left w:val="none" w:sz="0" w:space="0" w:color="auto"/>
            <w:bottom w:val="none" w:sz="0" w:space="0" w:color="auto"/>
            <w:right w:val="none" w:sz="0" w:space="0" w:color="auto"/>
          </w:divBdr>
        </w:div>
        <w:div w:id="1135877581">
          <w:marLeft w:val="0"/>
          <w:marRight w:val="0"/>
          <w:marTop w:val="0"/>
          <w:marBottom w:val="0"/>
          <w:divBdr>
            <w:top w:val="none" w:sz="0" w:space="0" w:color="auto"/>
            <w:left w:val="none" w:sz="0" w:space="0" w:color="auto"/>
            <w:bottom w:val="none" w:sz="0" w:space="0" w:color="auto"/>
            <w:right w:val="none" w:sz="0" w:space="0" w:color="auto"/>
          </w:divBdr>
        </w:div>
        <w:div w:id="1676376400">
          <w:marLeft w:val="0"/>
          <w:marRight w:val="0"/>
          <w:marTop w:val="0"/>
          <w:marBottom w:val="0"/>
          <w:divBdr>
            <w:top w:val="none" w:sz="0" w:space="0" w:color="auto"/>
            <w:left w:val="none" w:sz="0" w:space="0" w:color="auto"/>
            <w:bottom w:val="none" w:sz="0" w:space="0" w:color="auto"/>
            <w:right w:val="none" w:sz="0" w:space="0" w:color="auto"/>
          </w:divBdr>
        </w:div>
        <w:div w:id="396364427">
          <w:marLeft w:val="0"/>
          <w:marRight w:val="0"/>
          <w:marTop w:val="0"/>
          <w:marBottom w:val="0"/>
          <w:divBdr>
            <w:top w:val="none" w:sz="0" w:space="0" w:color="auto"/>
            <w:left w:val="none" w:sz="0" w:space="0" w:color="auto"/>
            <w:bottom w:val="none" w:sz="0" w:space="0" w:color="auto"/>
            <w:right w:val="none" w:sz="0" w:space="0" w:color="auto"/>
          </w:divBdr>
        </w:div>
        <w:div w:id="67968668">
          <w:marLeft w:val="0"/>
          <w:marRight w:val="0"/>
          <w:marTop w:val="0"/>
          <w:marBottom w:val="0"/>
          <w:divBdr>
            <w:top w:val="none" w:sz="0" w:space="0" w:color="auto"/>
            <w:left w:val="none" w:sz="0" w:space="0" w:color="auto"/>
            <w:bottom w:val="none" w:sz="0" w:space="0" w:color="auto"/>
            <w:right w:val="none" w:sz="0" w:space="0" w:color="auto"/>
          </w:divBdr>
        </w:div>
        <w:div w:id="1159618259">
          <w:marLeft w:val="0"/>
          <w:marRight w:val="0"/>
          <w:marTop w:val="0"/>
          <w:marBottom w:val="0"/>
          <w:divBdr>
            <w:top w:val="none" w:sz="0" w:space="0" w:color="auto"/>
            <w:left w:val="none" w:sz="0" w:space="0" w:color="auto"/>
            <w:bottom w:val="none" w:sz="0" w:space="0" w:color="auto"/>
            <w:right w:val="none" w:sz="0" w:space="0" w:color="auto"/>
          </w:divBdr>
        </w:div>
        <w:div w:id="1681278868">
          <w:marLeft w:val="0"/>
          <w:marRight w:val="0"/>
          <w:marTop w:val="0"/>
          <w:marBottom w:val="0"/>
          <w:divBdr>
            <w:top w:val="none" w:sz="0" w:space="0" w:color="auto"/>
            <w:left w:val="none" w:sz="0" w:space="0" w:color="auto"/>
            <w:bottom w:val="none" w:sz="0" w:space="0" w:color="auto"/>
            <w:right w:val="none" w:sz="0" w:space="0" w:color="auto"/>
          </w:divBdr>
        </w:div>
        <w:div w:id="344601151">
          <w:marLeft w:val="0"/>
          <w:marRight w:val="0"/>
          <w:marTop w:val="0"/>
          <w:marBottom w:val="0"/>
          <w:divBdr>
            <w:top w:val="none" w:sz="0" w:space="0" w:color="auto"/>
            <w:left w:val="none" w:sz="0" w:space="0" w:color="auto"/>
            <w:bottom w:val="none" w:sz="0" w:space="0" w:color="auto"/>
            <w:right w:val="none" w:sz="0" w:space="0" w:color="auto"/>
          </w:divBdr>
        </w:div>
        <w:div w:id="590361091">
          <w:marLeft w:val="0"/>
          <w:marRight w:val="0"/>
          <w:marTop w:val="0"/>
          <w:marBottom w:val="0"/>
          <w:divBdr>
            <w:top w:val="none" w:sz="0" w:space="0" w:color="auto"/>
            <w:left w:val="none" w:sz="0" w:space="0" w:color="auto"/>
            <w:bottom w:val="none" w:sz="0" w:space="0" w:color="auto"/>
            <w:right w:val="none" w:sz="0" w:space="0" w:color="auto"/>
          </w:divBdr>
        </w:div>
        <w:div w:id="891845845">
          <w:marLeft w:val="0"/>
          <w:marRight w:val="0"/>
          <w:marTop w:val="0"/>
          <w:marBottom w:val="0"/>
          <w:divBdr>
            <w:top w:val="none" w:sz="0" w:space="0" w:color="auto"/>
            <w:left w:val="none" w:sz="0" w:space="0" w:color="auto"/>
            <w:bottom w:val="none" w:sz="0" w:space="0" w:color="auto"/>
            <w:right w:val="none" w:sz="0" w:space="0" w:color="auto"/>
          </w:divBdr>
        </w:div>
        <w:div w:id="378282824">
          <w:marLeft w:val="0"/>
          <w:marRight w:val="0"/>
          <w:marTop w:val="0"/>
          <w:marBottom w:val="0"/>
          <w:divBdr>
            <w:top w:val="none" w:sz="0" w:space="0" w:color="auto"/>
            <w:left w:val="none" w:sz="0" w:space="0" w:color="auto"/>
            <w:bottom w:val="none" w:sz="0" w:space="0" w:color="auto"/>
            <w:right w:val="none" w:sz="0" w:space="0" w:color="auto"/>
          </w:divBdr>
        </w:div>
        <w:div w:id="375281864">
          <w:marLeft w:val="0"/>
          <w:marRight w:val="0"/>
          <w:marTop w:val="0"/>
          <w:marBottom w:val="0"/>
          <w:divBdr>
            <w:top w:val="none" w:sz="0" w:space="0" w:color="auto"/>
            <w:left w:val="none" w:sz="0" w:space="0" w:color="auto"/>
            <w:bottom w:val="none" w:sz="0" w:space="0" w:color="auto"/>
            <w:right w:val="none" w:sz="0" w:space="0" w:color="auto"/>
          </w:divBdr>
        </w:div>
        <w:div w:id="22678552">
          <w:marLeft w:val="0"/>
          <w:marRight w:val="0"/>
          <w:marTop w:val="0"/>
          <w:marBottom w:val="0"/>
          <w:divBdr>
            <w:top w:val="none" w:sz="0" w:space="0" w:color="auto"/>
            <w:left w:val="none" w:sz="0" w:space="0" w:color="auto"/>
            <w:bottom w:val="none" w:sz="0" w:space="0" w:color="auto"/>
            <w:right w:val="none" w:sz="0" w:space="0" w:color="auto"/>
          </w:divBdr>
        </w:div>
        <w:div w:id="2123068275">
          <w:marLeft w:val="0"/>
          <w:marRight w:val="0"/>
          <w:marTop w:val="0"/>
          <w:marBottom w:val="0"/>
          <w:divBdr>
            <w:top w:val="none" w:sz="0" w:space="0" w:color="auto"/>
            <w:left w:val="none" w:sz="0" w:space="0" w:color="auto"/>
            <w:bottom w:val="none" w:sz="0" w:space="0" w:color="auto"/>
            <w:right w:val="none" w:sz="0" w:space="0" w:color="auto"/>
          </w:divBdr>
        </w:div>
        <w:div w:id="910389893">
          <w:marLeft w:val="0"/>
          <w:marRight w:val="0"/>
          <w:marTop w:val="0"/>
          <w:marBottom w:val="0"/>
          <w:divBdr>
            <w:top w:val="none" w:sz="0" w:space="0" w:color="auto"/>
            <w:left w:val="none" w:sz="0" w:space="0" w:color="auto"/>
            <w:bottom w:val="none" w:sz="0" w:space="0" w:color="auto"/>
            <w:right w:val="none" w:sz="0" w:space="0" w:color="auto"/>
          </w:divBdr>
        </w:div>
        <w:div w:id="201282903">
          <w:marLeft w:val="0"/>
          <w:marRight w:val="0"/>
          <w:marTop w:val="0"/>
          <w:marBottom w:val="0"/>
          <w:divBdr>
            <w:top w:val="none" w:sz="0" w:space="0" w:color="auto"/>
            <w:left w:val="none" w:sz="0" w:space="0" w:color="auto"/>
            <w:bottom w:val="none" w:sz="0" w:space="0" w:color="auto"/>
            <w:right w:val="none" w:sz="0" w:space="0" w:color="auto"/>
          </w:divBdr>
        </w:div>
        <w:div w:id="338197573">
          <w:marLeft w:val="0"/>
          <w:marRight w:val="0"/>
          <w:marTop w:val="0"/>
          <w:marBottom w:val="0"/>
          <w:divBdr>
            <w:top w:val="none" w:sz="0" w:space="0" w:color="auto"/>
            <w:left w:val="none" w:sz="0" w:space="0" w:color="auto"/>
            <w:bottom w:val="none" w:sz="0" w:space="0" w:color="auto"/>
            <w:right w:val="none" w:sz="0" w:space="0" w:color="auto"/>
          </w:divBdr>
        </w:div>
        <w:div w:id="266084027">
          <w:marLeft w:val="0"/>
          <w:marRight w:val="0"/>
          <w:marTop w:val="0"/>
          <w:marBottom w:val="0"/>
          <w:divBdr>
            <w:top w:val="none" w:sz="0" w:space="0" w:color="auto"/>
            <w:left w:val="none" w:sz="0" w:space="0" w:color="auto"/>
            <w:bottom w:val="none" w:sz="0" w:space="0" w:color="auto"/>
            <w:right w:val="none" w:sz="0" w:space="0" w:color="auto"/>
          </w:divBdr>
        </w:div>
        <w:div w:id="54935462">
          <w:marLeft w:val="0"/>
          <w:marRight w:val="0"/>
          <w:marTop w:val="0"/>
          <w:marBottom w:val="0"/>
          <w:divBdr>
            <w:top w:val="none" w:sz="0" w:space="0" w:color="auto"/>
            <w:left w:val="none" w:sz="0" w:space="0" w:color="auto"/>
            <w:bottom w:val="none" w:sz="0" w:space="0" w:color="auto"/>
            <w:right w:val="none" w:sz="0" w:space="0" w:color="auto"/>
          </w:divBdr>
        </w:div>
        <w:div w:id="1715540315">
          <w:marLeft w:val="0"/>
          <w:marRight w:val="0"/>
          <w:marTop w:val="0"/>
          <w:marBottom w:val="0"/>
          <w:divBdr>
            <w:top w:val="none" w:sz="0" w:space="0" w:color="auto"/>
            <w:left w:val="none" w:sz="0" w:space="0" w:color="auto"/>
            <w:bottom w:val="none" w:sz="0" w:space="0" w:color="auto"/>
            <w:right w:val="none" w:sz="0" w:space="0" w:color="auto"/>
          </w:divBdr>
        </w:div>
        <w:div w:id="1278634620">
          <w:marLeft w:val="0"/>
          <w:marRight w:val="0"/>
          <w:marTop w:val="0"/>
          <w:marBottom w:val="0"/>
          <w:divBdr>
            <w:top w:val="none" w:sz="0" w:space="0" w:color="auto"/>
            <w:left w:val="none" w:sz="0" w:space="0" w:color="auto"/>
            <w:bottom w:val="none" w:sz="0" w:space="0" w:color="auto"/>
            <w:right w:val="none" w:sz="0" w:space="0" w:color="auto"/>
          </w:divBdr>
        </w:div>
        <w:div w:id="991256686">
          <w:marLeft w:val="0"/>
          <w:marRight w:val="0"/>
          <w:marTop w:val="0"/>
          <w:marBottom w:val="0"/>
          <w:divBdr>
            <w:top w:val="none" w:sz="0" w:space="0" w:color="auto"/>
            <w:left w:val="none" w:sz="0" w:space="0" w:color="auto"/>
            <w:bottom w:val="none" w:sz="0" w:space="0" w:color="auto"/>
            <w:right w:val="none" w:sz="0" w:space="0" w:color="auto"/>
          </w:divBdr>
        </w:div>
        <w:div w:id="254827376">
          <w:marLeft w:val="0"/>
          <w:marRight w:val="0"/>
          <w:marTop w:val="0"/>
          <w:marBottom w:val="0"/>
          <w:divBdr>
            <w:top w:val="none" w:sz="0" w:space="0" w:color="auto"/>
            <w:left w:val="none" w:sz="0" w:space="0" w:color="auto"/>
            <w:bottom w:val="none" w:sz="0" w:space="0" w:color="auto"/>
            <w:right w:val="none" w:sz="0" w:space="0" w:color="auto"/>
          </w:divBdr>
        </w:div>
        <w:div w:id="1873690559">
          <w:marLeft w:val="0"/>
          <w:marRight w:val="0"/>
          <w:marTop w:val="0"/>
          <w:marBottom w:val="0"/>
          <w:divBdr>
            <w:top w:val="none" w:sz="0" w:space="0" w:color="auto"/>
            <w:left w:val="none" w:sz="0" w:space="0" w:color="auto"/>
            <w:bottom w:val="none" w:sz="0" w:space="0" w:color="auto"/>
            <w:right w:val="none" w:sz="0" w:space="0" w:color="auto"/>
          </w:divBdr>
        </w:div>
        <w:div w:id="336815009">
          <w:marLeft w:val="0"/>
          <w:marRight w:val="0"/>
          <w:marTop w:val="0"/>
          <w:marBottom w:val="0"/>
          <w:divBdr>
            <w:top w:val="none" w:sz="0" w:space="0" w:color="auto"/>
            <w:left w:val="none" w:sz="0" w:space="0" w:color="auto"/>
            <w:bottom w:val="none" w:sz="0" w:space="0" w:color="auto"/>
            <w:right w:val="none" w:sz="0" w:space="0" w:color="auto"/>
          </w:divBdr>
        </w:div>
        <w:div w:id="756905949">
          <w:marLeft w:val="0"/>
          <w:marRight w:val="0"/>
          <w:marTop w:val="0"/>
          <w:marBottom w:val="0"/>
          <w:divBdr>
            <w:top w:val="none" w:sz="0" w:space="0" w:color="auto"/>
            <w:left w:val="none" w:sz="0" w:space="0" w:color="auto"/>
            <w:bottom w:val="none" w:sz="0" w:space="0" w:color="auto"/>
            <w:right w:val="none" w:sz="0" w:space="0" w:color="auto"/>
          </w:divBdr>
        </w:div>
        <w:div w:id="334110010">
          <w:marLeft w:val="0"/>
          <w:marRight w:val="0"/>
          <w:marTop w:val="0"/>
          <w:marBottom w:val="0"/>
          <w:divBdr>
            <w:top w:val="none" w:sz="0" w:space="0" w:color="auto"/>
            <w:left w:val="none" w:sz="0" w:space="0" w:color="auto"/>
            <w:bottom w:val="none" w:sz="0" w:space="0" w:color="auto"/>
            <w:right w:val="none" w:sz="0" w:space="0" w:color="auto"/>
          </w:divBdr>
        </w:div>
        <w:div w:id="1241139864">
          <w:marLeft w:val="0"/>
          <w:marRight w:val="0"/>
          <w:marTop w:val="0"/>
          <w:marBottom w:val="0"/>
          <w:divBdr>
            <w:top w:val="none" w:sz="0" w:space="0" w:color="auto"/>
            <w:left w:val="none" w:sz="0" w:space="0" w:color="auto"/>
            <w:bottom w:val="none" w:sz="0" w:space="0" w:color="auto"/>
            <w:right w:val="none" w:sz="0" w:space="0" w:color="auto"/>
          </w:divBdr>
        </w:div>
        <w:div w:id="1258250250">
          <w:marLeft w:val="0"/>
          <w:marRight w:val="0"/>
          <w:marTop w:val="0"/>
          <w:marBottom w:val="0"/>
          <w:divBdr>
            <w:top w:val="none" w:sz="0" w:space="0" w:color="auto"/>
            <w:left w:val="none" w:sz="0" w:space="0" w:color="auto"/>
            <w:bottom w:val="none" w:sz="0" w:space="0" w:color="auto"/>
            <w:right w:val="none" w:sz="0" w:space="0" w:color="auto"/>
          </w:divBdr>
        </w:div>
        <w:div w:id="1947884653">
          <w:marLeft w:val="0"/>
          <w:marRight w:val="0"/>
          <w:marTop w:val="0"/>
          <w:marBottom w:val="0"/>
          <w:divBdr>
            <w:top w:val="none" w:sz="0" w:space="0" w:color="auto"/>
            <w:left w:val="none" w:sz="0" w:space="0" w:color="auto"/>
            <w:bottom w:val="none" w:sz="0" w:space="0" w:color="auto"/>
            <w:right w:val="none" w:sz="0" w:space="0" w:color="auto"/>
          </w:divBdr>
        </w:div>
        <w:div w:id="1891335534">
          <w:marLeft w:val="0"/>
          <w:marRight w:val="0"/>
          <w:marTop w:val="0"/>
          <w:marBottom w:val="0"/>
          <w:divBdr>
            <w:top w:val="none" w:sz="0" w:space="0" w:color="auto"/>
            <w:left w:val="none" w:sz="0" w:space="0" w:color="auto"/>
            <w:bottom w:val="none" w:sz="0" w:space="0" w:color="auto"/>
            <w:right w:val="none" w:sz="0" w:space="0" w:color="auto"/>
          </w:divBdr>
        </w:div>
        <w:div w:id="13923885">
          <w:marLeft w:val="0"/>
          <w:marRight w:val="0"/>
          <w:marTop w:val="0"/>
          <w:marBottom w:val="0"/>
          <w:divBdr>
            <w:top w:val="none" w:sz="0" w:space="0" w:color="auto"/>
            <w:left w:val="none" w:sz="0" w:space="0" w:color="auto"/>
            <w:bottom w:val="none" w:sz="0" w:space="0" w:color="auto"/>
            <w:right w:val="none" w:sz="0" w:space="0" w:color="auto"/>
          </w:divBdr>
        </w:div>
        <w:div w:id="1177423104">
          <w:marLeft w:val="0"/>
          <w:marRight w:val="0"/>
          <w:marTop w:val="0"/>
          <w:marBottom w:val="0"/>
          <w:divBdr>
            <w:top w:val="none" w:sz="0" w:space="0" w:color="auto"/>
            <w:left w:val="none" w:sz="0" w:space="0" w:color="auto"/>
            <w:bottom w:val="none" w:sz="0" w:space="0" w:color="auto"/>
            <w:right w:val="none" w:sz="0" w:space="0" w:color="auto"/>
          </w:divBdr>
        </w:div>
        <w:div w:id="1224291128">
          <w:marLeft w:val="0"/>
          <w:marRight w:val="0"/>
          <w:marTop w:val="0"/>
          <w:marBottom w:val="0"/>
          <w:divBdr>
            <w:top w:val="none" w:sz="0" w:space="0" w:color="auto"/>
            <w:left w:val="none" w:sz="0" w:space="0" w:color="auto"/>
            <w:bottom w:val="none" w:sz="0" w:space="0" w:color="auto"/>
            <w:right w:val="none" w:sz="0" w:space="0" w:color="auto"/>
          </w:divBdr>
        </w:div>
        <w:div w:id="257760678">
          <w:marLeft w:val="0"/>
          <w:marRight w:val="0"/>
          <w:marTop w:val="0"/>
          <w:marBottom w:val="0"/>
          <w:divBdr>
            <w:top w:val="none" w:sz="0" w:space="0" w:color="auto"/>
            <w:left w:val="none" w:sz="0" w:space="0" w:color="auto"/>
            <w:bottom w:val="none" w:sz="0" w:space="0" w:color="auto"/>
            <w:right w:val="none" w:sz="0" w:space="0" w:color="auto"/>
          </w:divBdr>
        </w:div>
        <w:div w:id="183328837">
          <w:marLeft w:val="0"/>
          <w:marRight w:val="0"/>
          <w:marTop w:val="0"/>
          <w:marBottom w:val="0"/>
          <w:divBdr>
            <w:top w:val="none" w:sz="0" w:space="0" w:color="auto"/>
            <w:left w:val="none" w:sz="0" w:space="0" w:color="auto"/>
            <w:bottom w:val="none" w:sz="0" w:space="0" w:color="auto"/>
            <w:right w:val="none" w:sz="0" w:space="0" w:color="auto"/>
          </w:divBdr>
        </w:div>
        <w:div w:id="1836872786">
          <w:marLeft w:val="0"/>
          <w:marRight w:val="0"/>
          <w:marTop w:val="0"/>
          <w:marBottom w:val="0"/>
          <w:divBdr>
            <w:top w:val="none" w:sz="0" w:space="0" w:color="auto"/>
            <w:left w:val="none" w:sz="0" w:space="0" w:color="auto"/>
            <w:bottom w:val="none" w:sz="0" w:space="0" w:color="auto"/>
            <w:right w:val="none" w:sz="0" w:space="0" w:color="auto"/>
          </w:divBdr>
        </w:div>
        <w:div w:id="611668902">
          <w:marLeft w:val="0"/>
          <w:marRight w:val="0"/>
          <w:marTop w:val="0"/>
          <w:marBottom w:val="0"/>
          <w:divBdr>
            <w:top w:val="none" w:sz="0" w:space="0" w:color="auto"/>
            <w:left w:val="none" w:sz="0" w:space="0" w:color="auto"/>
            <w:bottom w:val="none" w:sz="0" w:space="0" w:color="auto"/>
            <w:right w:val="none" w:sz="0" w:space="0" w:color="auto"/>
          </w:divBdr>
        </w:div>
        <w:div w:id="938217951">
          <w:marLeft w:val="0"/>
          <w:marRight w:val="0"/>
          <w:marTop w:val="0"/>
          <w:marBottom w:val="0"/>
          <w:divBdr>
            <w:top w:val="none" w:sz="0" w:space="0" w:color="auto"/>
            <w:left w:val="none" w:sz="0" w:space="0" w:color="auto"/>
            <w:bottom w:val="none" w:sz="0" w:space="0" w:color="auto"/>
            <w:right w:val="none" w:sz="0" w:space="0" w:color="auto"/>
          </w:divBdr>
        </w:div>
        <w:div w:id="318774400">
          <w:marLeft w:val="0"/>
          <w:marRight w:val="0"/>
          <w:marTop w:val="0"/>
          <w:marBottom w:val="0"/>
          <w:divBdr>
            <w:top w:val="none" w:sz="0" w:space="0" w:color="auto"/>
            <w:left w:val="none" w:sz="0" w:space="0" w:color="auto"/>
            <w:bottom w:val="none" w:sz="0" w:space="0" w:color="auto"/>
            <w:right w:val="none" w:sz="0" w:space="0" w:color="auto"/>
          </w:divBdr>
        </w:div>
        <w:div w:id="1500731503">
          <w:marLeft w:val="0"/>
          <w:marRight w:val="0"/>
          <w:marTop w:val="0"/>
          <w:marBottom w:val="0"/>
          <w:divBdr>
            <w:top w:val="none" w:sz="0" w:space="0" w:color="auto"/>
            <w:left w:val="none" w:sz="0" w:space="0" w:color="auto"/>
            <w:bottom w:val="none" w:sz="0" w:space="0" w:color="auto"/>
            <w:right w:val="none" w:sz="0" w:space="0" w:color="auto"/>
          </w:divBdr>
        </w:div>
        <w:div w:id="922033206">
          <w:marLeft w:val="0"/>
          <w:marRight w:val="0"/>
          <w:marTop w:val="0"/>
          <w:marBottom w:val="0"/>
          <w:divBdr>
            <w:top w:val="none" w:sz="0" w:space="0" w:color="auto"/>
            <w:left w:val="none" w:sz="0" w:space="0" w:color="auto"/>
            <w:bottom w:val="none" w:sz="0" w:space="0" w:color="auto"/>
            <w:right w:val="none" w:sz="0" w:space="0" w:color="auto"/>
          </w:divBdr>
        </w:div>
        <w:div w:id="1570923714">
          <w:marLeft w:val="0"/>
          <w:marRight w:val="0"/>
          <w:marTop w:val="0"/>
          <w:marBottom w:val="0"/>
          <w:divBdr>
            <w:top w:val="none" w:sz="0" w:space="0" w:color="auto"/>
            <w:left w:val="none" w:sz="0" w:space="0" w:color="auto"/>
            <w:bottom w:val="none" w:sz="0" w:space="0" w:color="auto"/>
            <w:right w:val="none" w:sz="0" w:space="0" w:color="auto"/>
          </w:divBdr>
        </w:div>
        <w:div w:id="362630244">
          <w:marLeft w:val="0"/>
          <w:marRight w:val="0"/>
          <w:marTop w:val="0"/>
          <w:marBottom w:val="0"/>
          <w:divBdr>
            <w:top w:val="none" w:sz="0" w:space="0" w:color="auto"/>
            <w:left w:val="none" w:sz="0" w:space="0" w:color="auto"/>
            <w:bottom w:val="none" w:sz="0" w:space="0" w:color="auto"/>
            <w:right w:val="none" w:sz="0" w:space="0" w:color="auto"/>
          </w:divBdr>
        </w:div>
        <w:div w:id="862791968">
          <w:marLeft w:val="0"/>
          <w:marRight w:val="0"/>
          <w:marTop w:val="0"/>
          <w:marBottom w:val="0"/>
          <w:divBdr>
            <w:top w:val="none" w:sz="0" w:space="0" w:color="auto"/>
            <w:left w:val="none" w:sz="0" w:space="0" w:color="auto"/>
            <w:bottom w:val="none" w:sz="0" w:space="0" w:color="auto"/>
            <w:right w:val="none" w:sz="0" w:space="0" w:color="auto"/>
          </w:divBdr>
        </w:div>
        <w:div w:id="1462577579">
          <w:marLeft w:val="0"/>
          <w:marRight w:val="0"/>
          <w:marTop w:val="0"/>
          <w:marBottom w:val="0"/>
          <w:divBdr>
            <w:top w:val="none" w:sz="0" w:space="0" w:color="auto"/>
            <w:left w:val="none" w:sz="0" w:space="0" w:color="auto"/>
            <w:bottom w:val="none" w:sz="0" w:space="0" w:color="auto"/>
            <w:right w:val="none" w:sz="0" w:space="0" w:color="auto"/>
          </w:divBdr>
        </w:div>
        <w:div w:id="707686979">
          <w:marLeft w:val="0"/>
          <w:marRight w:val="0"/>
          <w:marTop w:val="0"/>
          <w:marBottom w:val="0"/>
          <w:divBdr>
            <w:top w:val="none" w:sz="0" w:space="0" w:color="auto"/>
            <w:left w:val="none" w:sz="0" w:space="0" w:color="auto"/>
            <w:bottom w:val="none" w:sz="0" w:space="0" w:color="auto"/>
            <w:right w:val="none" w:sz="0" w:space="0" w:color="auto"/>
          </w:divBdr>
        </w:div>
        <w:div w:id="615871255">
          <w:marLeft w:val="0"/>
          <w:marRight w:val="0"/>
          <w:marTop w:val="0"/>
          <w:marBottom w:val="0"/>
          <w:divBdr>
            <w:top w:val="none" w:sz="0" w:space="0" w:color="auto"/>
            <w:left w:val="none" w:sz="0" w:space="0" w:color="auto"/>
            <w:bottom w:val="none" w:sz="0" w:space="0" w:color="auto"/>
            <w:right w:val="none" w:sz="0" w:space="0" w:color="auto"/>
          </w:divBdr>
        </w:div>
        <w:div w:id="1479692632">
          <w:marLeft w:val="0"/>
          <w:marRight w:val="0"/>
          <w:marTop w:val="0"/>
          <w:marBottom w:val="0"/>
          <w:divBdr>
            <w:top w:val="none" w:sz="0" w:space="0" w:color="auto"/>
            <w:left w:val="none" w:sz="0" w:space="0" w:color="auto"/>
            <w:bottom w:val="none" w:sz="0" w:space="0" w:color="auto"/>
            <w:right w:val="none" w:sz="0" w:space="0" w:color="auto"/>
          </w:divBdr>
        </w:div>
        <w:div w:id="1028488305">
          <w:marLeft w:val="0"/>
          <w:marRight w:val="0"/>
          <w:marTop w:val="0"/>
          <w:marBottom w:val="0"/>
          <w:divBdr>
            <w:top w:val="none" w:sz="0" w:space="0" w:color="auto"/>
            <w:left w:val="none" w:sz="0" w:space="0" w:color="auto"/>
            <w:bottom w:val="none" w:sz="0" w:space="0" w:color="auto"/>
            <w:right w:val="none" w:sz="0" w:space="0" w:color="auto"/>
          </w:divBdr>
        </w:div>
        <w:div w:id="437603537">
          <w:marLeft w:val="0"/>
          <w:marRight w:val="0"/>
          <w:marTop w:val="0"/>
          <w:marBottom w:val="0"/>
          <w:divBdr>
            <w:top w:val="none" w:sz="0" w:space="0" w:color="auto"/>
            <w:left w:val="none" w:sz="0" w:space="0" w:color="auto"/>
            <w:bottom w:val="none" w:sz="0" w:space="0" w:color="auto"/>
            <w:right w:val="none" w:sz="0" w:space="0" w:color="auto"/>
          </w:divBdr>
        </w:div>
        <w:div w:id="486945668">
          <w:marLeft w:val="0"/>
          <w:marRight w:val="0"/>
          <w:marTop w:val="0"/>
          <w:marBottom w:val="0"/>
          <w:divBdr>
            <w:top w:val="none" w:sz="0" w:space="0" w:color="auto"/>
            <w:left w:val="none" w:sz="0" w:space="0" w:color="auto"/>
            <w:bottom w:val="none" w:sz="0" w:space="0" w:color="auto"/>
            <w:right w:val="none" w:sz="0" w:space="0" w:color="auto"/>
          </w:divBdr>
        </w:div>
        <w:div w:id="1503276164">
          <w:marLeft w:val="0"/>
          <w:marRight w:val="0"/>
          <w:marTop w:val="0"/>
          <w:marBottom w:val="0"/>
          <w:divBdr>
            <w:top w:val="none" w:sz="0" w:space="0" w:color="auto"/>
            <w:left w:val="none" w:sz="0" w:space="0" w:color="auto"/>
            <w:bottom w:val="none" w:sz="0" w:space="0" w:color="auto"/>
            <w:right w:val="none" w:sz="0" w:space="0" w:color="auto"/>
          </w:divBdr>
        </w:div>
        <w:div w:id="1348826341">
          <w:marLeft w:val="0"/>
          <w:marRight w:val="0"/>
          <w:marTop w:val="0"/>
          <w:marBottom w:val="0"/>
          <w:divBdr>
            <w:top w:val="none" w:sz="0" w:space="0" w:color="auto"/>
            <w:left w:val="none" w:sz="0" w:space="0" w:color="auto"/>
            <w:bottom w:val="none" w:sz="0" w:space="0" w:color="auto"/>
            <w:right w:val="none" w:sz="0" w:space="0" w:color="auto"/>
          </w:divBdr>
        </w:div>
        <w:div w:id="400448518">
          <w:marLeft w:val="0"/>
          <w:marRight w:val="0"/>
          <w:marTop w:val="0"/>
          <w:marBottom w:val="0"/>
          <w:divBdr>
            <w:top w:val="none" w:sz="0" w:space="0" w:color="auto"/>
            <w:left w:val="none" w:sz="0" w:space="0" w:color="auto"/>
            <w:bottom w:val="none" w:sz="0" w:space="0" w:color="auto"/>
            <w:right w:val="none" w:sz="0" w:space="0" w:color="auto"/>
          </w:divBdr>
        </w:div>
        <w:div w:id="1733235446">
          <w:marLeft w:val="0"/>
          <w:marRight w:val="0"/>
          <w:marTop w:val="0"/>
          <w:marBottom w:val="0"/>
          <w:divBdr>
            <w:top w:val="none" w:sz="0" w:space="0" w:color="auto"/>
            <w:left w:val="none" w:sz="0" w:space="0" w:color="auto"/>
            <w:bottom w:val="none" w:sz="0" w:space="0" w:color="auto"/>
            <w:right w:val="none" w:sz="0" w:space="0" w:color="auto"/>
          </w:divBdr>
        </w:div>
        <w:div w:id="1806922823">
          <w:marLeft w:val="0"/>
          <w:marRight w:val="0"/>
          <w:marTop w:val="0"/>
          <w:marBottom w:val="0"/>
          <w:divBdr>
            <w:top w:val="none" w:sz="0" w:space="0" w:color="auto"/>
            <w:left w:val="none" w:sz="0" w:space="0" w:color="auto"/>
            <w:bottom w:val="none" w:sz="0" w:space="0" w:color="auto"/>
            <w:right w:val="none" w:sz="0" w:space="0" w:color="auto"/>
          </w:divBdr>
        </w:div>
        <w:div w:id="2052729515">
          <w:marLeft w:val="0"/>
          <w:marRight w:val="0"/>
          <w:marTop w:val="0"/>
          <w:marBottom w:val="0"/>
          <w:divBdr>
            <w:top w:val="none" w:sz="0" w:space="0" w:color="auto"/>
            <w:left w:val="none" w:sz="0" w:space="0" w:color="auto"/>
            <w:bottom w:val="none" w:sz="0" w:space="0" w:color="auto"/>
            <w:right w:val="none" w:sz="0" w:space="0" w:color="auto"/>
          </w:divBdr>
        </w:div>
        <w:div w:id="1876312035">
          <w:marLeft w:val="0"/>
          <w:marRight w:val="0"/>
          <w:marTop w:val="0"/>
          <w:marBottom w:val="0"/>
          <w:divBdr>
            <w:top w:val="none" w:sz="0" w:space="0" w:color="auto"/>
            <w:left w:val="none" w:sz="0" w:space="0" w:color="auto"/>
            <w:bottom w:val="none" w:sz="0" w:space="0" w:color="auto"/>
            <w:right w:val="none" w:sz="0" w:space="0" w:color="auto"/>
          </w:divBdr>
        </w:div>
        <w:div w:id="220601851">
          <w:marLeft w:val="0"/>
          <w:marRight w:val="0"/>
          <w:marTop w:val="0"/>
          <w:marBottom w:val="0"/>
          <w:divBdr>
            <w:top w:val="none" w:sz="0" w:space="0" w:color="auto"/>
            <w:left w:val="none" w:sz="0" w:space="0" w:color="auto"/>
            <w:bottom w:val="none" w:sz="0" w:space="0" w:color="auto"/>
            <w:right w:val="none" w:sz="0" w:space="0" w:color="auto"/>
          </w:divBdr>
        </w:div>
        <w:div w:id="1009603618">
          <w:marLeft w:val="0"/>
          <w:marRight w:val="0"/>
          <w:marTop w:val="0"/>
          <w:marBottom w:val="0"/>
          <w:divBdr>
            <w:top w:val="none" w:sz="0" w:space="0" w:color="auto"/>
            <w:left w:val="none" w:sz="0" w:space="0" w:color="auto"/>
            <w:bottom w:val="none" w:sz="0" w:space="0" w:color="auto"/>
            <w:right w:val="none" w:sz="0" w:space="0" w:color="auto"/>
          </w:divBdr>
        </w:div>
        <w:div w:id="880705517">
          <w:marLeft w:val="0"/>
          <w:marRight w:val="0"/>
          <w:marTop w:val="0"/>
          <w:marBottom w:val="0"/>
          <w:divBdr>
            <w:top w:val="none" w:sz="0" w:space="0" w:color="auto"/>
            <w:left w:val="none" w:sz="0" w:space="0" w:color="auto"/>
            <w:bottom w:val="none" w:sz="0" w:space="0" w:color="auto"/>
            <w:right w:val="none" w:sz="0" w:space="0" w:color="auto"/>
          </w:divBdr>
        </w:div>
        <w:div w:id="1161309237">
          <w:marLeft w:val="0"/>
          <w:marRight w:val="0"/>
          <w:marTop w:val="0"/>
          <w:marBottom w:val="0"/>
          <w:divBdr>
            <w:top w:val="none" w:sz="0" w:space="0" w:color="auto"/>
            <w:left w:val="none" w:sz="0" w:space="0" w:color="auto"/>
            <w:bottom w:val="none" w:sz="0" w:space="0" w:color="auto"/>
            <w:right w:val="none" w:sz="0" w:space="0" w:color="auto"/>
          </w:divBdr>
        </w:div>
        <w:div w:id="1951818375">
          <w:marLeft w:val="0"/>
          <w:marRight w:val="0"/>
          <w:marTop w:val="0"/>
          <w:marBottom w:val="0"/>
          <w:divBdr>
            <w:top w:val="none" w:sz="0" w:space="0" w:color="auto"/>
            <w:left w:val="none" w:sz="0" w:space="0" w:color="auto"/>
            <w:bottom w:val="none" w:sz="0" w:space="0" w:color="auto"/>
            <w:right w:val="none" w:sz="0" w:space="0" w:color="auto"/>
          </w:divBdr>
        </w:div>
        <w:div w:id="1807163834">
          <w:marLeft w:val="0"/>
          <w:marRight w:val="0"/>
          <w:marTop w:val="0"/>
          <w:marBottom w:val="0"/>
          <w:divBdr>
            <w:top w:val="none" w:sz="0" w:space="0" w:color="auto"/>
            <w:left w:val="none" w:sz="0" w:space="0" w:color="auto"/>
            <w:bottom w:val="none" w:sz="0" w:space="0" w:color="auto"/>
            <w:right w:val="none" w:sz="0" w:space="0" w:color="auto"/>
          </w:divBdr>
        </w:div>
        <w:div w:id="1550221130">
          <w:marLeft w:val="0"/>
          <w:marRight w:val="0"/>
          <w:marTop w:val="0"/>
          <w:marBottom w:val="0"/>
          <w:divBdr>
            <w:top w:val="none" w:sz="0" w:space="0" w:color="auto"/>
            <w:left w:val="none" w:sz="0" w:space="0" w:color="auto"/>
            <w:bottom w:val="none" w:sz="0" w:space="0" w:color="auto"/>
            <w:right w:val="none" w:sz="0" w:space="0" w:color="auto"/>
          </w:divBdr>
        </w:div>
        <w:div w:id="2037149978">
          <w:marLeft w:val="0"/>
          <w:marRight w:val="0"/>
          <w:marTop w:val="0"/>
          <w:marBottom w:val="0"/>
          <w:divBdr>
            <w:top w:val="none" w:sz="0" w:space="0" w:color="auto"/>
            <w:left w:val="none" w:sz="0" w:space="0" w:color="auto"/>
            <w:bottom w:val="none" w:sz="0" w:space="0" w:color="auto"/>
            <w:right w:val="none" w:sz="0" w:space="0" w:color="auto"/>
          </w:divBdr>
        </w:div>
        <w:div w:id="2117211589">
          <w:marLeft w:val="0"/>
          <w:marRight w:val="0"/>
          <w:marTop w:val="0"/>
          <w:marBottom w:val="0"/>
          <w:divBdr>
            <w:top w:val="none" w:sz="0" w:space="0" w:color="auto"/>
            <w:left w:val="none" w:sz="0" w:space="0" w:color="auto"/>
            <w:bottom w:val="none" w:sz="0" w:space="0" w:color="auto"/>
            <w:right w:val="none" w:sz="0" w:space="0" w:color="auto"/>
          </w:divBdr>
          <w:divsChild>
            <w:div w:id="612253503">
              <w:marLeft w:val="0"/>
              <w:marRight w:val="0"/>
              <w:marTop w:val="0"/>
              <w:marBottom w:val="0"/>
              <w:divBdr>
                <w:top w:val="none" w:sz="0" w:space="0" w:color="auto"/>
                <w:left w:val="none" w:sz="0" w:space="0" w:color="auto"/>
                <w:bottom w:val="none" w:sz="0" w:space="0" w:color="auto"/>
                <w:right w:val="none" w:sz="0" w:space="0" w:color="auto"/>
              </w:divBdr>
            </w:div>
            <w:div w:id="2080055962">
              <w:marLeft w:val="0"/>
              <w:marRight w:val="0"/>
              <w:marTop w:val="0"/>
              <w:marBottom w:val="0"/>
              <w:divBdr>
                <w:top w:val="none" w:sz="0" w:space="0" w:color="auto"/>
                <w:left w:val="none" w:sz="0" w:space="0" w:color="auto"/>
                <w:bottom w:val="none" w:sz="0" w:space="0" w:color="auto"/>
                <w:right w:val="none" w:sz="0" w:space="0" w:color="auto"/>
              </w:divBdr>
            </w:div>
          </w:divsChild>
        </w:div>
        <w:div w:id="1123621950">
          <w:marLeft w:val="0"/>
          <w:marRight w:val="0"/>
          <w:marTop w:val="0"/>
          <w:marBottom w:val="0"/>
          <w:divBdr>
            <w:top w:val="none" w:sz="0" w:space="0" w:color="auto"/>
            <w:left w:val="none" w:sz="0" w:space="0" w:color="auto"/>
            <w:bottom w:val="none" w:sz="0" w:space="0" w:color="auto"/>
            <w:right w:val="none" w:sz="0" w:space="0" w:color="auto"/>
          </w:divBdr>
        </w:div>
        <w:div w:id="1946762145">
          <w:marLeft w:val="0"/>
          <w:marRight w:val="0"/>
          <w:marTop w:val="0"/>
          <w:marBottom w:val="0"/>
          <w:divBdr>
            <w:top w:val="none" w:sz="0" w:space="0" w:color="auto"/>
            <w:left w:val="none" w:sz="0" w:space="0" w:color="auto"/>
            <w:bottom w:val="none" w:sz="0" w:space="0" w:color="auto"/>
            <w:right w:val="none" w:sz="0" w:space="0" w:color="auto"/>
          </w:divBdr>
        </w:div>
        <w:div w:id="553321524">
          <w:marLeft w:val="0"/>
          <w:marRight w:val="0"/>
          <w:marTop w:val="0"/>
          <w:marBottom w:val="0"/>
          <w:divBdr>
            <w:top w:val="none" w:sz="0" w:space="0" w:color="auto"/>
            <w:left w:val="none" w:sz="0" w:space="0" w:color="auto"/>
            <w:bottom w:val="none" w:sz="0" w:space="0" w:color="auto"/>
            <w:right w:val="none" w:sz="0" w:space="0" w:color="auto"/>
          </w:divBdr>
        </w:div>
        <w:div w:id="1280575721">
          <w:marLeft w:val="0"/>
          <w:marRight w:val="0"/>
          <w:marTop w:val="0"/>
          <w:marBottom w:val="0"/>
          <w:divBdr>
            <w:top w:val="none" w:sz="0" w:space="0" w:color="auto"/>
            <w:left w:val="none" w:sz="0" w:space="0" w:color="auto"/>
            <w:bottom w:val="none" w:sz="0" w:space="0" w:color="auto"/>
            <w:right w:val="none" w:sz="0" w:space="0" w:color="auto"/>
          </w:divBdr>
        </w:div>
        <w:div w:id="1381249332">
          <w:marLeft w:val="0"/>
          <w:marRight w:val="0"/>
          <w:marTop w:val="0"/>
          <w:marBottom w:val="0"/>
          <w:divBdr>
            <w:top w:val="none" w:sz="0" w:space="0" w:color="auto"/>
            <w:left w:val="none" w:sz="0" w:space="0" w:color="auto"/>
            <w:bottom w:val="none" w:sz="0" w:space="0" w:color="auto"/>
            <w:right w:val="none" w:sz="0" w:space="0" w:color="auto"/>
          </w:divBdr>
        </w:div>
        <w:div w:id="547643065">
          <w:marLeft w:val="0"/>
          <w:marRight w:val="0"/>
          <w:marTop w:val="0"/>
          <w:marBottom w:val="0"/>
          <w:divBdr>
            <w:top w:val="none" w:sz="0" w:space="0" w:color="auto"/>
            <w:left w:val="none" w:sz="0" w:space="0" w:color="auto"/>
            <w:bottom w:val="none" w:sz="0" w:space="0" w:color="auto"/>
            <w:right w:val="none" w:sz="0" w:space="0" w:color="auto"/>
          </w:divBdr>
        </w:div>
        <w:div w:id="2004039860">
          <w:marLeft w:val="0"/>
          <w:marRight w:val="0"/>
          <w:marTop w:val="0"/>
          <w:marBottom w:val="0"/>
          <w:divBdr>
            <w:top w:val="none" w:sz="0" w:space="0" w:color="auto"/>
            <w:left w:val="none" w:sz="0" w:space="0" w:color="auto"/>
            <w:bottom w:val="none" w:sz="0" w:space="0" w:color="auto"/>
            <w:right w:val="none" w:sz="0" w:space="0" w:color="auto"/>
          </w:divBdr>
        </w:div>
        <w:div w:id="2047438208">
          <w:marLeft w:val="0"/>
          <w:marRight w:val="0"/>
          <w:marTop w:val="0"/>
          <w:marBottom w:val="0"/>
          <w:divBdr>
            <w:top w:val="none" w:sz="0" w:space="0" w:color="auto"/>
            <w:left w:val="none" w:sz="0" w:space="0" w:color="auto"/>
            <w:bottom w:val="none" w:sz="0" w:space="0" w:color="auto"/>
            <w:right w:val="none" w:sz="0" w:space="0" w:color="auto"/>
          </w:divBdr>
        </w:div>
        <w:div w:id="1901987004">
          <w:marLeft w:val="0"/>
          <w:marRight w:val="0"/>
          <w:marTop w:val="0"/>
          <w:marBottom w:val="0"/>
          <w:divBdr>
            <w:top w:val="none" w:sz="0" w:space="0" w:color="auto"/>
            <w:left w:val="none" w:sz="0" w:space="0" w:color="auto"/>
            <w:bottom w:val="none" w:sz="0" w:space="0" w:color="auto"/>
            <w:right w:val="none" w:sz="0" w:space="0" w:color="auto"/>
          </w:divBdr>
        </w:div>
        <w:div w:id="506287999">
          <w:marLeft w:val="0"/>
          <w:marRight w:val="0"/>
          <w:marTop w:val="0"/>
          <w:marBottom w:val="0"/>
          <w:divBdr>
            <w:top w:val="none" w:sz="0" w:space="0" w:color="auto"/>
            <w:left w:val="none" w:sz="0" w:space="0" w:color="auto"/>
            <w:bottom w:val="none" w:sz="0" w:space="0" w:color="auto"/>
            <w:right w:val="none" w:sz="0" w:space="0" w:color="auto"/>
          </w:divBdr>
        </w:div>
        <w:div w:id="889993978">
          <w:marLeft w:val="0"/>
          <w:marRight w:val="0"/>
          <w:marTop w:val="0"/>
          <w:marBottom w:val="0"/>
          <w:divBdr>
            <w:top w:val="none" w:sz="0" w:space="0" w:color="auto"/>
            <w:left w:val="none" w:sz="0" w:space="0" w:color="auto"/>
            <w:bottom w:val="none" w:sz="0" w:space="0" w:color="auto"/>
            <w:right w:val="none" w:sz="0" w:space="0" w:color="auto"/>
          </w:divBdr>
        </w:div>
        <w:div w:id="509493406">
          <w:marLeft w:val="0"/>
          <w:marRight w:val="0"/>
          <w:marTop w:val="0"/>
          <w:marBottom w:val="0"/>
          <w:divBdr>
            <w:top w:val="none" w:sz="0" w:space="0" w:color="auto"/>
            <w:left w:val="none" w:sz="0" w:space="0" w:color="auto"/>
            <w:bottom w:val="none" w:sz="0" w:space="0" w:color="auto"/>
            <w:right w:val="none" w:sz="0" w:space="0" w:color="auto"/>
          </w:divBdr>
        </w:div>
        <w:div w:id="2081243831">
          <w:marLeft w:val="0"/>
          <w:marRight w:val="0"/>
          <w:marTop w:val="0"/>
          <w:marBottom w:val="0"/>
          <w:divBdr>
            <w:top w:val="none" w:sz="0" w:space="0" w:color="auto"/>
            <w:left w:val="none" w:sz="0" w:space="0" w:color="auto"/>
            <w:bottom w:val="none" w:sz="0" w:space="0" w:color="auto"/>
            <w:right w:val="none" w:sz="0" w:space="0" w:color="auto"/>
          </w:divBdr>
        </w:div>
        <w:div w:id="2063745513">
          <w:marLeft w:val="0"/>
          <w:marRight w:val="0"/>
          <w:marTop w:val="0"/>
          <w:marBottom w:val="0"/>
          <w:divBdr>
            <w:top w:val="none" w:sz="0" w:space="0" w:color="auto"/>
            <w:left w:val="none" w:sz="0" w:space="0" w:color="auto"/>
            <w:bottom w:val="none" w:sz="0" w:space="0" w:color="auto"/>
            <w:right w:val="none" w:sz="0" w:space="0" w:color="auto"/>
          </w:divBdr>
        </w:div>
        <w:div w:id="314652701">
          <w:marLeft w:val="0"/>
          <w:marRight w:val="0"/>
          <w:marTop w:val="0"/>
          <w:marBottom w:val="0"/>
          <w:divBdr>
            <w:top w:val="none" w:sz="0" w:space="0" w:color="auto"/>
            <w:left w:val="none" w:sz="0" w:space="0" w:color="auto"/>
            <w:bottom w:val="none" w:sz="0" w:space="0" w:color="auto"/>
            <w:right w:val="none" w:sz="0" w:space="0" w:color="auto"/>
          </w:divBdr>
        </w:div>
        <w:div w:id="1041171669">
          <w:marLeft w:val="0"/>
          <w:marRight w:val="0"/>
          <w:marTop w:val="0"/>
          <w:marBottom w:val="0"/>
          <w:divBdr>
            <w:top w:val="none" w:sz="0" w:space="0" w:color="auto"/>
            <w:left w:val="none" w:sz="0" w:space="0" w:color="auto"/>
            <w:bottom w:val="none" w:sz="0" w:space="0" w:color="auto"/>
            <w:right w:val="none" w:sz="0" w:space="0" w:color="auto"/>
          </w:divBdr>
        </w:div>
        <w:div w:id="1957447991">
          <w:marLeft w:val="0"/>
          <w:marRight w:val="0"/>
          <w:marTop w:val="0"/>
          <w:marBottom w:val="0"/>
          <w:divBdr>
            <w:top w:val="none" w:sz="0" w:space="0" w:color="auto"/>
            <w:left w:val="none" w:sz="0" w:space="0" w:color="auto"/>
            <w:bottom w:val="none" w:sz="0" w:space="0" w:color="auto"/>
            <w:right w:val="none" w:sz="0" w:space="0" w:color="auto"/>
          </w:divBdr>
        </w:div>
        <w:div w:id="1696610125">
          <w:marLeft w:val="0"/>
          <w:marRight w:val="0"/>
          <w:marTop w:val="0"/>
          <w:marBottom w:val="0"/>
          <w:divBdr>
            <w:top w:val="none" w:sz="0" w:space="0" w:color="auto"/>
            <w:left w:val="none" w:sz="0" w:space="0" w:color="auto"/>
            <w:bottom w:val="none" w:sz="0" w:space="0" w:color="auto"/>
            <w:right w:val="none" w:sz="0" w:space="0" w:color="auto"/>
          </w:divBdr>
        </w:div>
        <w:div w:id="397290983">
          <w:marLeft w:val="0"/>
          <w:marRight w:val="0"/>
          <w:marTop w:val="0"/>
          <w:marBottom w:val="0"/>
          <w:divBdr>
            <w:top w:val="none" w:sz="0" w:space="0" w:color="auto"/>
            <w:left w:val="none" w:sz="0" w:space="0" w:color="auto"/>
            <w:bottom w:val="none" w:sz="0" w:space="0" w:color="auto"/>
            <w:right w:val="none" w:sz="0" w:space="0" w:color="auto"/>
          </w:divBdr>
        </w:div>
        <w:div w:id="2088763501">
          <w:marLeft w:val="0"/>
          <w:marRight w:val="0"/>
          <w:marTop w:val="0"/>
          <w:marBottom w:val="0"/>
          <w:divBdr>
            <w:top w:val="none" w:sz="0" w:space="0" w:color="auto"/>
            <w:left w:val="none" w:sz="0" w:space="0" w:color="auto"/>
            <w:bottom w:val="none" w:sz="0" w:space="0" w:color="auto"/>
            <w:right w:val="none" w:sz="0" w:space="0" w:color="auto"/>
          </w:divBdr>
        </w:div>
        <w:div w:id="1409888743">
          <w:marLeft w:val="0"/>
          <w:marRight w:val="0"/>
          <w:marTop w:val="0"/>
          <w:marBottom w:val="0"/>
          <w:divBdr>
            <w:top w:val="none" w:sz="0" w:space="0" w:color="auto"/>
            <w:left w:val="none" w:sz="0" w:space="0" w:color="auto"/>
            <w:bottom w:val="none" w:sz="0" w:space="0" w:color="auto"/>
            <w:right w:val="none" w:sz="0" w:space="0" w:color="auto"/>
          </w:divBdr>
        </w:div>
        <w:div w:id="60178291">
          <w:marLeft w:val="0"/>
          <w:marRight w:val="0"/>
          <w:marTop w:val="0"/>
          <w:marBottom w:val="0"/>
          <w:divBdr>
            <w:top w:val="none" w:sz="0" w:space="0" w:color="auto"/>
            <w:left w:val="none" w:sz="0" w:space="0" w:color="auto"/>
            <w:bottom w:val="none" w:sz="0" w:space="0" w:color="auto"/>
            <w:right w:val="none" w:sz="0" w:space="0" w:color="auto"/>
          </w:divBdr>
        </w:div>
        <w:div w:id="1127432624">
          <w:marLeft w:val="0"/>
          <w:marRight w:val="0"/>
          <w:marTop w:val="0"/>
          <w:marBottom w:val="0"/>
          <w:divBdr>
            <w:top w:val="none" w:sz="0" w:space="0" w:color="auto"/>
            <w:left w:val="none" w:sz="0" w:space="0" w:color="auto"/>
            <w:bottom w:val="none" w:sz="0" w:space="0" w:color="auto"/>
            <w:right w:val="none" w:sz="0" w:space="0" w:color="auto"/>
          </w:divBdr>
        </w:div>
        <w:div w:id="650594630">
          <w:marLeft w:val="0"/>
          <w:marRight w:val="0"/>
          <w:marTop w:val="0"/>
          <w:marBottom w:val="0"/>
          <w:divBdr>
            <w:top w:val="none" w:sz="0" w:space="0" w:color="auto"/>
            <w:left w:val="none" w:sz="0" w:space="0" w:color="auto"/>
            <w:bottom w:val="none" w:sz="0" w:space="0" w:color="auto"/>
            <w:right w:val="none" w:sz="0" w:space="0" w:color="auto"/>
          </w:divBdr>
        </w:div>
        <w:div w:id="811754841">
          <w:marLeft w:val="0"/>
          <w:marRight w:val="0"/>
          <w:marTop w:val="0"/>
          <w:marBottom w:val="0"/>
          <w:divBdr>
            <w:top w:val="none" w:sz="0" w:space="0" w:color="auto"/>
            <w:left w:val="none" w:sz="0" w:space="0" w:color="auto"/>
            <w:bottom w:val="none" w:sz="0" w:space="0" w:color="auto"/>
            <w:right w:val="none" w:sz="0" w:space="0" w:color="auto"/>
          </w:divBdr>
        </w:div>
        <w:div w:id="882905759">
          <w:marLeft w:val="0"/>
          <w:marRight w:val="0"/>
          <w:marTop w:val="0"/>
          <w:marBottom w:val="0"/>
          <w:divBdr>
            <w:top w:val="none" w:sz="0" w:space="0" w:color="auto"/>
            <w:left w:val="none" w:sz="0" w:space="0" w:color="auto"/>
            <w:bottom w:val="none" w:sz="0" w:space="0" w:color="auto"/>
            <w:right w:val="none" w:sz="0" w:space="0" w:color="auto"/>
          </w:divBdr>
        </w:div>
        <w:div w:id="1830486840">
          <w:marLeft w:val="0"/>
          <w:marRight w:val="0"/>
          <w:marTop w:val="0"/>
          <w:marBottom w:val="0"/>
          <w:divBdr>
            <w:top w:val="none" w:sz="0" w:space="0" w:color="auto"/>
            <w:left w:val="none" w:sz="0" w:space="0" w:color="auto"/>
            <w:bottom w:val="none" w:sz="0" w:space="0" w:color="auto"/>
            <w:right w:val="none" w:sz="0" w:space="0" w:color="auto"/>
          </w:divBdr>
        </w:div>
        <w:div w:id="224682453">
          <w:marLeft w:val="0"/>
          <w:marRight w:val="0"/>
          <w:marTop w:val="0"/>
          <w:marBottom w:val="0"/>
          <w:divBdr>
            <w:top w:val="none" w:sz="0" w:space="0" w:color="auto"/>
            <w:left w:val="none" w:sz="0" w:space="0" w:color="auto"/>
            <w:bottom w:val="none" w:sz="0" w:space="0" w:color="auto"/>
            <w:right w:val="none" w:sz="0" w:space="0" w:color="auto"/>
          </w:divBdr>
        </w:div>
        <w:div w:id="1290089610">
          <w:marLeft w:val="0"/>
          <w:marRight w:val="0"/>
          <w:marTop w:val="0"/>
          <w:marBottom w:val="0"/>
          <w:divBdr>
            <w:top w:val="none" w:sz="0" w:space="0" w:color="auto"/>
            <w:left w:val="none" w:sz="0" w:space="0" w:color="auto"/>
            <w:bottom w:val="none" w:sz="0" w:space="0" w:color="auto"/>
            <w:right w:val="none" w:sz="0" w:space="0" w:color="auto"/>
          </w:divBdr>
        </w:div>
        <w:div w:id="699010147">
          <w:marLeft w:val="0"/>
          <w:marRight w:val="0"/>
          <w:marTop w:val="0"/>
          <w:marBottom w:val="0"/>
          <w:divBdr>
            <w:top w:val="none" w:sz="0" w:space="0" w:color="auto"/>
            <w:left w:val="none" w:sz="0" w:space="0" w:color="auto"/>
            <w:bottom w:val="none" w:sz="0" w:space="0" w:color="auto"/>
            <w:right w:val="none" w:sz="0" w:space="0" w:color="auto"/>
          </w:divBdr>
        </w:div>
        <w:div w:id="1307393550">
          <w:marLeft w:val="0"/>
          <w:marRight w:val="0"/>
          <w:marTop w:val="0"/>
          <w:marBottom w:val="0"/>
          <w:divBdr>
            <w:top w:val="none" w:sz="0" w:space="0" w:color="auto"/>
            <w:left w:val="none" w:sz="0" w:space="0" w:color="auto"/>
            <w:bottom w:val="none" w:sz="0" w:space="0" w:color="auto"/>
            <w:right w:val="none" w:sz="0" w:space="0" w:color="auto"/>
          </w:divBdr>
        </w:div>
        <w:div w:id="734358956">
          <w:marLeft w:val="0"/>
          <w:marRight w:val="0"/>
          <w:marTop w:val="0"/>
          <w:marBottom w:val="0"/>
          <w:divBdr>
            <w:top w:val="none" w:sz="0" w:space="0" w:color="auto"/>
            <w:left w:val="none" w:sz="0" w:space="0" w:color="auto"/>
            <w:bottom w:val="none" w:sz="0" w:space="0" w:color="auto"/>
            <w:right w:val="none" w:sz="0" w:space="0" w:color="auto"/>
          </w:divBdr>
        </w:div>
        <w:div w:id="150677757">
          <w:marLeft w:val="0"/>
          <w:marRight w:val="0"/>
          <w:marTop w:val="0"/>
          <w:marBottom w:val="0"/>
          <w:divBdr>
            <w:top w:val="none" w:sz="0" w:space="0" w:color="auto"/>
            <w:left w:val="none" w:sz="0" w:space="0" w:color="auto"/>
            <w:bottom w:val="none" w:sz="0" w:space="0" w:color="auto"/>
            <w:right w:val="none" w:sz="0" w:space="0" w:color="auto"/>
          </w:divBdr>
        </w:div>
        <w:div w:id="129517562">
          <w:marLeft w:val="0"/>
          <w:marRight w:val="0"/>
          <w:marTop w:val="0"/>
          <w:marBottom w:val="0"/>
          <w:divBdr>
            <w:top w:val="none" w:sz="0" w:space="0" w:color="auto"/>
            <w:left w:val="none" w:sz="0" w:space="0" w:color="auto"/>
            <w:bottom w:val="none" w:sz="0" w:space="0" w:color="auto"/>
            <w:right w:val="none" w:sz="0" w:space="0" w:color="auto"/>
          </w:divBdr>
        </w:div>
        <w:div w:id="1780101252">
          <w:marLeft w:val="0"/>
          <w:marRight w:val="0"/>
          <w:marTop w:val="0"/>
          <w:marBottom w:val="0"/>
          <w:divBdr>
            <w:top w:val="none" w:sz="0" w:space="0" w:color="auto"/>
            <w:left w:val="none" w:sz="0" w:space="0" w:color="auto"/>
            <w:bottom w:val="none" w:sz="0" w:space="0" w:color="auto"/>
            <w:right w:val="none" w:sz="0" w:space="0" w:color="auto"/>
          </w:divBdr>
        </w:div>
        <w:div w:id="1052340299">
          <w:marLeft w:val="0"/>
          <w:marRight w:val="0"/>
          <w:marTop w:val="0"/>
          <w:marBottom w:val="0"/>
          <w:divBdr>
            <w:top w:val="none" w:sz="0" w:space="0" w:color="auto"/>
            <w:left w:val="none" w:sz="0" w:space="0" w:color="auto"/>
            <w:bottom w:val="none" w:sz="0" w:space="0" w:color="auto"/>
            <w:right w:val="none" w:sz="0" w:space="0" w:color="auto"/>
          </w:divBdr>
        </w:div>
        <w:div w:id="534392373">
          <w:marLeft w:val="0"/>
          <w:marRight w:val="0"/>
          <w:marTop w:val="0"/>
          <w:marBottom w:val="0"/>
          <w:divBdr>
            <w:top w:val="none" w:sz="0" w:space="0" w:color="auto"/>
            <w:left w:val="none" w:sz="0" w:space="0" w:color="auto"/>
            <w:bottom w:val="none" w:sz="0" w:space="0" w:color="auto"/>
            <w:right w:val="none" w:sz="0" w:space="0" w:color="auto"/>
          </w:divBdr>
        </w:div>
        <w:div w:id="837765978">
          <w:marLeft w:val="0"/>
          <w:marRight w:val="0"/>
          <w:marTop w:val="0"/>
          <w:marBottom w:val="0"/>
          <w:divBdr>
            <w:top w:val="none" w:sz="0" w:space="0" w:color="auto"/>
            <w:left w:val="none" w:sz="0" w:space="0" w:color="auto"/>
            <w:bottom w:val="none" w:sz="0" w:space="0" w:color="auto"/>
            <w:right w:val="none" w:sz="0" w:space="0" w:color="auto"/>
          </w:divBdr>
        </w:div>
        <w:div w:id="1811164971">
          <w:marLeft w:val="0"/>
          <w:marRight w:val="0"/>
          <w:marTop w:val="0"/>
          <w:marBottom w:val="0"/>
          <w:divBdr>
            <w:top w:val="none" w:sz="0" w:space="0" w:color="auto"/>
            <w:left w:val="none" w:sz="0" w:space="0" w:color="auto"/>
            <w:bottom w:val="none" w:sz="0" w:space="0" w:color="auto"/>
            <w:right w:val="none" w:sz="0" w:space="0" w:color="auto"/>
          </w:divBdr>
        </w:div>
        <w:div w:id="156962197">
          <w:marLeft w:val="0"/>
          <w:marRight w:val="0"/>
          <w:marTop w:val="0"/>
          <w:marBottom w:val="0"/>
          <w:divBdr>
            <w:top w:val="none" w:sz="0" w:space="0" w:color="auto"/>
            <w:left w:val="none" w:sz="0" w:space="0" w:color="auto"/>
            <w:bottom w:val="none" w:sz="0" w:space="0" w:color="auto"/>
            <w:right w:val="none" w:sz="0" w:space="0" w:color="auto"/>
          </w:divBdr>
        </w:div>
        <w:div w:id="193349386">
          <w:marLeft w:val="0"/>
          <w:marRight w:val="0"/>
          <w:marTop w:val="0"/>
          <w:marBottom w:val="0"/>
          <w:divBdr>
            <w:top w:val="none" w:sz="0" w:space="0" w:color="auto"/>
            <w:left w:val="none" w:sz="0" w:space="0" w:color="auto"/>
            <w:bottom w:val="none" w:sz="0" w:space="0" w:color="auto"/>
            <w:right w:val="none" w:sz="0" w:space="0" w:color="auto"/>
          </w:divBdr>
        </w:div>
        <w:div w:id="1494103725">
          <w:marLeft w:val="0"/>
          <w:marRight w:val="0"/>
          <w:marTop w:val="0"/>
          <w:marBottom w:val="0"/>
          <w:divBdr>
            <w:top w:val="none" w:sz="0" w:space="0" w:color="auto"/>
            <w:left w:val="none" w:sz="0" w:space="0" w:color="auto"/>
            <w:bottom w:val="none" w:sz="0" w:space="0" w:color="auto"/>
            <w:right w:val="none" w:sz="0" w:space="0" w:color="auto"/>
          </w:divBdr>
        </w:div>
        <w:div w:id="447167884">
          <w:marLeft w:val="0"/>
          <w:marRight w:val="0"/>
          <w:marTop w:val="0"/>
          <w:marBottom w:val="0"/>
          <w:divBdr>
            <w:top w:val="none" w:sz="0" w:space="0" w:color="auto"/>
            <w:left w:val="none" w:sz="0" w:space="0" w:color="auto"/>
            <w:bottom w:val="none" w:sz="0" w:space="0" w:color="auto"/>
            <w:right w:val="none" w:sz="0" w:space="0" w:color="auto"/>
          </w:divBdr>
        </w:div>
        <w:div w:id="811868567">
          <w:marLeft w:val="0"/>
          <w:marRight w:val="0"/>
          <w:marTop w:val="0"/>
          <w:marBottom w:val="0"/>
          <w:divBdr>
            <w:top w:val="none" w:sz="0" w:space="0" w:color="auto"/>
            <w:left w:val="none" w:sz="0" w:space="0" w:color="auto"/>
            <w:bottom w:val="none" w:sz="0" w:space="0" w:color="auto"/>
            <w:right w:val="none" w:sz="0" w:space="0" w:color="auto"/>
          </w:divBdr>
        </w:div>
        <w:div w:id="606012428">
          <w:marLeft w:val="0"/>
          <w:marRight w:val="0"/>
          <w:marTop w:val="0"/>
          <w:marBottom w:val="0"/>
          <w:divBdr>
            <w:top w:val="none" w:sz="0" w:space="0" w:color="auto"/>
            <w:left w:val="none" w:sz="0" w:space="0" w:color="auto"/>
            <w:bottom w:val="none" w:sz="0" w:space="0" w:color="auto"/>
            <w:right w:val="none" w:sz="0" w:space="0" w:color="auto"/>
          </w:divBdr>
        </w:div>
        <w:div w:id="1363900007">
          <w:marLeft w:val="0"/>
          <w:marRight w:val="0"/>
          <w:marTop w:val="0"/>
          <w:marBottom w:val="0"/>
          <w:divBdr>
            <w:top w:val="none" w:sz="0" w:space="0" w:color="auto"/>
            <w:left w:val="none" w:sz="0" w:space="0" w:color="auto"/>
            <w:bottom w:val="none" w:sz="0" w:space="0" w:color="auto"/>
            <w:right w:val="none" w:sz="0" w:space="0" w:color="auto"/>
          </w:divBdr>
        </w:div>
        <w:div w:id="75904632">
          <w:marLeft w:val="0"/>
          <w:marRight w:val="0"/>
          <w:marTop w:val="0"/>
          <w:marBottom w:val="0"/>
          <w:divBdr>
            <w:top w:val="none" w:sz="0" w:space="0" w:color="auto"/>
            <w:left w:val="none" w:sz="0" w:space="0" w:color="auto"/>
            <w:bottom w:val="none" w:sz="0" w:space="0" w:color="auto"/>
            <w:right w:val="none" w:sz="0" w:space="0" w:color="auto"/>
          </w:divBdr>
        </w:div>
      </w:divsChild>
    </w:div>
    <w:div w:id="1158425616">
      <w:bodyDiv w:val="1"/>
      <w:marLeft w:val="0"/>
      <w:marRight w:val="0"/>
      <w:marTop w:val="0"/>
      <w:marBottom w:val="0"/>
      <w:divBdr>
        <w:top w:val="none" w:sz="0" w:space="0" w:color="auto"/>
        <w:left w:val="none" w:sz="0" w:space="0" w:color="auto"/>
        <w:bottom w:val="none" w:sz="0" w:space="0" w:color="auto"/>
        <w:right w:val="none" w:sz="0" w:space="0" w:color="auto"/>
      </w:divBdr>
      <w:divsChild>
        <w:div w:id="1815833566">
          <w:marLeft w:val="0"/>
          <w:marRight w:val="0"/>
          <w:marTop w:val="0"/>
          <w:marBottom w:val="0"/>
          <w:divBdr>
            <w:top w:val="none" w:sz="0" w:space="0" w:color="auto"/>
            <w:left w:val="none" w:sz="0" w:space="0" w:color="auto"/>
            <w:bottom w:val="none" w:sz="0" w:space="0" w:color="auto"/>
            <w:right w:val="none" w:sz="0" w:space="0" w:color="auto"/>
          </w:divBdr>
          <w:divsChild>
            <w:div w:id="1465198532">
              <w:marLeft w:val="0"/>
              <w:marRight w:val="0"/>
              <w:marTop w:val="0"/>
              <w:marBottom w:val="0"/>
              <w:divBdr>
                <w:top w:val="none" w:sz="0" w:space="0" w:color="auto"/>
                <w:left w:val="none" w:sz="0" w:space="0" w:color="auto"/>
                <w:bottom w:val="none" w:sz="0" w:space="0" w:color="auto"/>
                <w:right w:val="none" w:sz="0" w:space="0" w:color="auto"/>
              </w:divBdr>
              <w:divsChild>
                <w:div w:id="713699712">
                  <w:marLeft w:val="0"/>
                  <w:marRight w:val="0"/>
                  <w:marTop w:val="0"/>
                  <w:marBottom w:val="0"/>
                  <w:divBdr>
                    <w:top w:val="none" w:sz="0" w:space="0" w:color="auto"/>
                    <w:left w:val="none" w:sz="0" w:space="0" w:color="auto"/>
                    <w:bottom w:val="none" w:sz="0" w:space="0" w:color="auto"/>
                    <w:right w:val="none" w:sz="0" w:space="0" w:color="auto"/>
                  </w:divBdr>
                </w:div>
                <w:div w:id="276565360">
                  <w:marLeft w:val="0"/>
                  <w:marRight w:val="0"/>
                  <w:marTop w:val="0"/>
                  <w:marBottom w:val="0"/>
                  <w:divBdr>
                    <w:top w:val="none" w:sz="0" w:space="0" w:color="auto"/>
                    <w:left w:val="none" w:sz="0" w:space="0" w:color="auto"/>
                    <w:bottom w:val="none" w:sz="0" w:space="0" w:color="auto"/>
                    <w:right w:val="none" w:sz="0" w:space="0" w:color="auto"/>
                  </w:divBdr>
                </w:div>
                <w:div w:id="391008241">
                  <w:marLeft w:val="0"/>
                  <w:marRight w:val="0"/>
                  <w:marTop w:val="0"/>
                  <w:marBottom w:val="0"/>
                  <w:divBdr>
                    <w:top w:val="none" w:sz="0" w:space="0" w:color="auto"/>
                    <w:left w:val="none" w:sz="0" w:space="0" w:color="auto"/>
                    <w:bottom w:val="none" w:sz="0" w:space="0" w:color="auto"/>
                    <w:right w:val="none" w:sz="0" w:space="0" w:color="auto"/>
                  </w:divBdr>
                </w:div>
                <w:div w:id="1630012520">
                  <w:marLeft w:val="0"/>
                  <w:marRight w:val="0"/>
                  <w:marTop w:val="0"/>
                  <w:marBottom w:val="0"/>
                  <w:divBdr>
                    <w:top w:val="none" w:sz="0" w:space="0" w:color="auto"/>
                    <w:left w:val="none" w:sz="0" w:space="0" w:color="auto"/>
                    <w:bottom w:val="none" w:sz="0" w:space="0" w:color="auto"/>
                    <w:right w:val="none" w:sz="0" w:space="0" w:color="auto"/>
                  </w:divBdr>
                </w:div>
                <w:div w:id="449127045">
                  <w:marLeft w:val="0"/>
                  <w:marRight w:val="0"/>
                  <w:marTop w:val="0"/>
                  <w:marBottom w:val="0"/>
                  <w:divBdr>
                    <w:top w:val="none" w:sz="0" w:space="0" w:color="auto"/>
                    <w:left w:val="none" w:sz="0" w:space="0" w:color="auto"/>
                    <w:bottom w:val="none" w:sz="0" w:space="0" w:color="auto"/>
                    <w:right w:val="none" w:sz="0" w:space="0" w:color="auto"/>
                  </w:divBdr>
                </w:div>
              </w:divsChild>
            </w:div>
            <w:div w:id="769660512">
              <w:marLeft w:val="0"/>
              <w:marRight w:val="0"/>
              <w:marTop w:val="0"/>
              <w:marBottom w:val="0"/>
              <w:divBdr>
                <w:top w:val="none" w:sz="0" w:space="0" w:color="auto"/>
                <w:left w:val="none" w:sz="0" w:space="0" w:color="auto"/>
                <w:bottom w:val="none" w:sz="0" w:space="0" w:color="auto"/>
                <w:right w:val="none" w:sz="0" w:space="0" w:color="auto"/>
              </w:divBdr>
              <w:divsChild>
                <w:div w:id="2128623411">
                  <w:marLeft w:val="0"/>
                  <w:marRight w:val="0"/>
                  <w:marTop w:val="0"/>
                  <w:marBottom w:val="0"/>
                  <w:divBdr>
                    <w:top w:val="none" w:sz="0" w:space="0" w:color="auto"/>
                    <w:left w:val="none" w:sz="0" w:space="0" w:color="auto"/>
                    <w:bottom w:val="none" w:sz="0" w:space="0" w:color="auto"/>
                    <w:right w:val="none" w:sz="0" w:space="0" w:color="auto"/>
                  </w:divBdr>
                  <w:divsChild>
                    <w:div w:id="925385776">
                      <w:marLeft w:val="0"/>
                      <w:marRight w:val="0"/>
                      <w:marTop w:val="0"/>
                      <w:marBottom w:val="0"/>
                      <w:divBdr>
                        <w:top w:val="none" w:sz="0" w:space="0" w:color="auto"/>
                        <w:left w:val="none" w:sz="0" w:space="0" w:color="auto"/>
                        <w:bottom w:val="none" w:sz="0" w:space="0" w:color="auto"/>
                        <w:right w:val="none" w:sz="0" w:space="0" w:color="auto"/>
                      </w:divBdr>
                      <w:divsChild>
                        <w:div w:id="240407626">
                          <w:marLeft w:val="0"/>
                          <w:marRight w:val="0"/>
                          <w:marTop w:val="0"/>
                          <w:marBottom w:val="0"/>
                          <w:divBdr>
                            <w:top w:val="none" w:sz="0" w:space="0" w:color="auto"/>
                            <w:left w:val="none" w:sz="0" w:space="0" w:color="auto"/>
                            <w:bottom w:val="none" w:sz="0" w:space="0" w:color="auto"/>
                            <w:right w:val="none" w:sz="0" w:space="0" w:color="auto"/>
                          </w:divBdr>
                        </w:div>
                      </w:divsChild>
                    </w:div>
                    <w:div w:id="1418290817">
                      <w:marLeft w:val="0"/>
                      <w:marRight w:val="0"/>
                      <w:marTop w:val="0"/>
                      <w:marBottom w:val="0"/>
                      <w:divBdr>
                        <w:top w:val="none" w:sz="0" w:space="0" w:color="auto"/>
                        <w:left w:val="none" w:sz="0" w:space="0" w:color="auto"/>
                        <w:bottom w:val="none" w:sz="0" w:space="0" w:color="auto"/>
                        <w:right w:val="none" w:sz="0" w:space="0" w:color="auto"/>
                      </w:divBdr>
                      <w:divsChild>
                        <w:div w:id="78645906">
                          <w:marLeft w:val="0"/>
                          <w:marRight w:val="0"/>
                          <w:marTop w:val="0"/>
                          <w:marBottom w:val="0"/>
                          <w:divBdr>
                            <w:top w:val="none" w:sz="0" w:space="0" w:color="auto"/>
                            <w:left w:val="none" w:sz="0" w:space="0" w:color="auto"/>
                            <w:bottom w:val="none" w:sz="0" w:space="0" w:color="auto"/>
                            <w:right w:val="none" w:sz="0" w:space="0" w:color="auto"/>
                          </w:divBdr>
                        </w:div>
                        <w:div w:id="1928732391">
                          <w:marLeft w:val="0"/>
                          <w:marRight w:val="0"/>
                          <w:marTop w:val="0"/>
                          <w:marBottom w:val="0"/>
                          <w:divBdr>
                            <w:top w:val="none" w:sz="0" w:space="0" w:color="auto"/>
                            <w:left w:val="none" w:sz="0" w:space="0" w:color="auto"/>
                            <w:bottom w:val="none" w:sz="0" w:space="0" w:color="auto"/>
                            <w:right w:val="none" w:sz="0" w:space="0" w:color="auto"/>
                          </w:divBdr>
                          <w:divsChild>
                            <w:div w:id="481238031">
                              <w:marLeft w:val="0"/>
                              <w:marRight w:val="0"/>
                              <w:marTop w:val="0"/>
                              <w:marBottom w:val="0"/>
                              <w:divBdr>
                                <w:top w:val="none" w:sz="0" w:space="0" w:color="auto"/>
                                <w:left w:val="none" w:sz="0" w:space="0" w:color="auto"/>
                                <w:bottom w:val="none" w:sz="0" w:space="0" w:color="auto"/>
                                <w:right w:val="none" w:sz="0" w:space="0" w:color="auto"/>
                              </w:divBdr>
                              <w:divsChild>
                                <w:div w:id="216479449">
                                  <w:marLeft w:val="0"/>
                                  <w:marRight w:val="0"/>
                                  <w:marTop w:val="0"/>
                                  <w:marBottom w:val="0"/>
                                  <w:divBdr>
                                    <w:top w:val="none" w:sz="0" w:space="0" w:color="auto"/>
                                    <w:left w:val="none" w:sz="0" w:space="0" w:color="auto"/>
                                    <w:bottom w:val="none" w:sz="0" w:space="0" w:color="auto"/>
                                    <w:right w:val="none" w:sz="0" w:space="0" w:color="auto"/>
                                  </w:divBdr>
                                </w:div>
                                <w:div w:id="937176493">
                                  <w:marLeft w:val="0"/>
                                  <w:marRight w:val="0"/>
                                  <w:marTop w:val="0"/>
                                  <w:marBottom w:val="0"/>
                                  <w:divBdr>
                                    <w:top w:val="none" w:sz="0" w:space="0" w:color="auto"/>
                                    <w:left w:val="none" w:sz="0" w:space="0" w:color="auto"/>
                                    <w:bottom w:val="none" w:sz="0" w:space="0" w:color="auto"/>
                                    <w:right w:val="none" w:sz="0" w:space="0" w:color="auto"/>
                                  </w:divBdr>
                                </w:div>
                                <w:div w:id="149456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433066">
                          <w:marLeft w:val="0"/>
                          <w:marRight w:val="0"/>
                          <w:marTop w:val="0"/>
                          <w:marBottom w:val="0"/>
                          <w:divBdr>
                            <w:top w:val="none" w:sz="0" w:space="0" w:color="auto"/>
                            <w:left w:val="none" w:sz="0" w:space="0" w:color="auto"/>
                            <w:bottom w:val="none" w:sz="0" w:space="0" w:color="auto"/>
                            <w:right w:val="none" w:sz="0" w:space="0" w:color="auto"/>
                          </w:divBdr>
                        </w:div>
                        <w:div w:id="582111632">
                          <w:marLeft w:val="0"/>
                          <w:marRight w:val="0"/>
                          <w:marTop w:val="0"/>
                          <w:marBottom w:val="0"/>
                          <w:divBdr>
                            <w:top w:val="none" w:sz="0" w:space="0" w:color="auto"/>
                            <w:left w:val="none" w:sz="0" w:space="0" w:color="auto"/>
                            <w:bottom w:val="none" w:sz="0" w:space="0" w:color="auto"/>
                            <w:right w:val="none" w:sz="0" w:space="0" w:color="auto"/>
                          </w:divBdr>
                          <w:divsChild>
                            <w:div w:id="1539588502">
                              <w:marLeft w:val="0"/>
                              <w:marRight w:val="0"/>
                              <w:marTop w:val="0"/>
                              <w:marBottom w:val="0"/>
                              <w:divBdr>
                                <w:top w:val="none" w:sz="0" w:space="0" w:color="auto"/>
                                <w:left w:val="none" w:sz="0" w:space="0" w:color="auto"/>
                                <w:bottom w:val="none" w:sz="0" w:space="0" w:color="auto"/>
                                <w:right w:val="none" w:sz="0" w:space="0" w:color="auto"/>
                              </w:divBdr>
                              <w:divsChild>
                                <w:div w:id="632296704">
                                  <w:marLeft w:val="0"/>
                                  <w:marRight w:val="0"/>
                                  <w:marTop w:val="0"/>
                                  <w:marBottom w:val="0"/>
                                  <w:divBdr>
                                    <w:top w:val="none" w:sz="0" w:space="0" w:color="auto"/>
                                    <w:left w:val="none" w:sz="0" w:space="0" w:color="auto"/>
                                    <w:bottom w:val="none" w:sz="0" w:space="0" w:color="auto"/>
                                    <w:right w:val="none" w:sz="0" w:space="0" w:color="auto"/>
                                  </w:divBdr>
                                </w:div>
                                <w:div w:id="537358045">
                                  <w:marLeft w:val="0"/>
                                  <w:marRight w:val="0"/>
                                  <w:marTop w:val="0"/>
                                  <w:marBottom w:val="0"/>
                                  <w:divBdr>
                                    <w:top w:val="none" w:sz="0" w:space="0" w:color="auto"/>
                                    <w:left w:val="none" w:sz="0" w:space="0" w:color="auto"/>
                                    <w:bottom w:val="none" w:sz="0" w:space="0" w:color="auto"/>
                                    <w:right w:val="none" w:sz="0" w:space="0" w:color="auto"/>
                                  </w:divBdr>
                                </w:div>
                                <w:div w:id="120371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530039">
                          <w:marLeft w:val="0"/>
                          <w:marRight w:val="0"/>
                          <w:marTop w:val="0"/>
                          <w:marBottom w:val="0"/>
                          <w:divBdr>
                            <w:top w:val="none" w:sz="0" w:space="0" w:color="auto"/>
                            <w:left w:val="none" w:sz="0" w:space="0" w:color="auto"/>
                            <w:bottom w:val="none" w:sz="0" w:space="0" w:color="auto"/>
                            <w:right w:val="none" w:sz="0" w:space="0" w:color="auto"/>
                          </w:divBdr>
                        </w:div>
                        <w:div w:id="1313372331">
                          <w:marLeft w:val="0"/>
                          <w:marRight w:val="0"/>
                          <w:marTop w:val="0"/>
                          <w:marBottom w:val="0"/>
                          <w:divBdr>
                            <w:top w:val="none" w:sz="0" w:space="0" w:color="auto"/>
                            <w:left w:val="none" w:sz="0" w:space="0" w:color="auto"/>
                            <w:bottom w:val="none" w:sz="0" w:space="0" w:color="auto"/>
                            <w:right w:val="none" w:sz="0" w:space="0" w:color="auto"/>
                          </w:divBdr>
                        </w:div>
                        <w:div w:id="196511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59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51694">
          <w:marLeft w:val="0"/>
          <w:marRight w:val="0"/>
          <w:marTop w:val="0"/>
          <w:marBottom w:val="0"/>
          <w:divBdr>
            <w:top w:val="none" w:sz="0" w:space="0" w:color="auto"/>
            <w:left w:val="none" w:sz="0" w:space="0" w:color="auto"/>
            <w:bottom w:val="none" w:sz="0" w:space="0" w:color="auto"/>
            <w:right w:val="none" w:sz="0" w:space="0" w:color="auto"/>
          </w:divBdr>
          <w:divsChild>
            <w:div w:id="986974631">
              <w:marLeft w:val="0"/>
              <w:marRight w:val="0"/>
              <w:marTop w:val="0"/>
              <w:marBottom w:val="0"/>
              <w:divBdr>
                <w:top w:val="none" w:sz="0" w:space="0" w:color="auto"/>
                <w:left w:val="none" w:sz="0" w:space="0" w:color="auto"/>
                <w:bottom w:val="none" w:sz="0" w:space="0" w:color="auto"/>
                <w:right w:val="none" w:sz="0" w:space="0" w:color="auto"/>
              </w:divBdr>
              <w:divsChild>
                <w:div w:id="1309550383">
                  <w:marLeft w:val="0"/>
                  <w:marRight w:val="0"/>
                  <w:marTop w:val="0"/>
                  <w:marBottom w:val="0"/>
                  <w:divBdr>
                    <w:top w:val="none" w:sz="0" w:space="0" w:color="auto"/>
                    <w:left w:val="none" w:sz="0" w:space="0" w:color="auto"/>
                    <w:bottom w:val="none" w:sz="0" w:space="0" w:color="auto"/>
                    <w:right w:val="none" w:sz="0" w:space="0" w:color="auto"/>
                  </w:divBdr>
                </w:div>
              </w:divsChild>
            </w:div>
            <w:div w:id="1906065813">
              <w:marLeft w:val="0"/>
              <w:marRight w:val="0"/>
              <w:marTop w:val="0"/>
              <w:marBottom w:val="0"/>
              <w:divBdr>
                <w:top w:val="none" w:sz="0" w:space="0" w:color="auto"/>
                <w:left w:val="none" w:sz="0" w:space="0" w:color="auto"/>
                <w:bottom w:val="none" w:sz="0" w:space="0" w:color="auto"/>
                <w:right w:val="none" w:sz="0" w:space="0" w:color="auto"/>
              </w:divBdr>
              <w:divsChild>
                <w:div w:id="1503231975">
                  <w:marLeft w:val="0"/>
                  <w:marRight w:val="0"/>
                  <w:marTop w:val="0"/>
                  <w:marBottom w:val="0"/>
                  <w:divBdr>
                    <w:top w:val="none" w:sz="0" w:space="0" w:color="auto"/>
                    <w:left w:val="none" w:sz="0" w:space="0" w:color="auto"/>
                    <w:bottom w:val="none" w:sz="0" w:space="0" w:color="auto"/>
                    <w:right w:val="none" w:sz="0" w:space="0" w:color="auto"/>
                  </w:divBdr>
                </w:div>
              </w:divsChild>
            </w:div>
            <w:div w:id="103427817">
              <w:marLeft w:val="0"/>
              <w:marRight w:val="0"/>
              <w:marTop w:val="0"/>
              <w:marBottom w:val="0"/>
              <w:divBdr>
                <w:top w:val="none" w:sz="0" w:space="0" w:color="auto"/>
                <w:left w:val="none" w:sz="0" w:space="0" w:color="auto"/>
                <w:bottom w:val="none" w:sz="0" w:space="0" w:color="auto"/>
                <w:right w:val="none" w:sz="0" w:space="0" w:color="auto"/>
              </w:divBdr>
              <w:divsChild>
                <w:div w:id="2137017132">
                  <w:marLeft w:val="0"/>
                  <w:marRight w:val="0"/>
                  <w:marTop w:val="0"/>
                  <w:marBottom w:val="0"/>
                  <w:divBdr>
                    <w:top w:val="none" w:sz="0" w:space="0" w:color="auto"/>
                    <w:left w:val="none" w:sz="0" w:space="0" w:color="auto"/>
                    <w:bottom w:val="none" w:sz="0" w:space="0" w:color="auto"/>
                    <w:right w:val="none" w:sz="0" w:space="0" w:color="auto"/>
                  </w:divBdr>
                </w:div>
              </w:divsChild>
            </w:div>
            <w:div w:id="1975594504">
              <w:marLeft w:val="0"/>
              <w:marRight w:val="0"/>
              <w:marTop w:val="0"/>
              <w:marBottom w:val="0"/>
              <w:divBdr>
                <w:top w:val="none" w:sz="0" w:space="0" w:color="auto"/>
                <w:left w:val="none" w:sz="0" w:space="0" w:color="auto"/>
                <w:bottom w:val="none" w:sz="0" w:space="0" w:color="auto"/>
                <w:right w:val="none" w:sz="0" w:space="0" w:color="auto"/>
              </w:divBdr>
              <w:divsChild>
                <w:div w:id="91281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570207">
      <w:bodyDiv w:val="1"/>
      <w:marLeft w:val="225"/>
      <w:marRight w:val="225"/>
      <w:marTop w:val="150"/>
      <w:marBottom w:val="0"/>
      <w:divBdr>
        <w:top w:val="none" w:sz="0" w:space="0" w:color="auto"/>
        <w:left w:val="none" w:sz="0" w:space="0" w:color="auto"/>
        <w:bottom w:val="none" w:sz="0" w:space="0" w:color="auto"/>
        <w:right w:val="none" w:sz="0" w:space="0" w:color="auto"/>
      </w:divBdr>
    </w:div>
    <w:div w:id="1159005781">
      <w:bodyDiv w:val="1"/>
      <w:marLeft w:val="0"/>
      <w:marRight w:val="0"/>
      <w:marTop w:val="0"/>
      <w:marBottom w:val="0"/>
      <w:divBdr>
        <w:top w:val="none" w:sz="0" w:space="0" w:color="auto"/>
        <w:left w:val="none" w:sz="0" w:space="0" w:color="auto"/>
        <w:bottom w:val="none" w:sz="0" w:space="0" w:color="auto"/>
        <w:right w:val="none" w:sz="0" w:space="0" w:color="auto"/>
      </w:divBdr>
    </w:div>
    <w:div w:id="1160124542">
      <w:bodyDiv w:val="1"/>
      <w:marLeft w:val="0"/>
      <w:marRight w:val="0"/>
      <w:marTop w:val="0"/>
      <w:marBottom w:val="0"/>
      <w:divBdr>
        <w:top w:val="none" w:sz="0" w:space="0" w:color="auto"/>
        <w:left w:val="none" w:sz="0" w:space="0" w:color="auto"/>
        <w:bottom w:val="none" w:sz="0" w:space="0" w:color="auto"/>
        <w:right w:val="none" w:sz="0" w:space="0" w:color="auto"/>
      </w:divBdr>
    </w:div>
    <w:div w:id="1160578057">
      <w:bodyDiv w:val="1"/>
      <w:marLeft w:val="0"/>
      <w:marRight w:val="0"/>
      <w:marTop w:val="0"/>
      <w:marBottom w:val="0"/>
      <w:divBdr>
        <w:top w:val="none" w:sz="0" w:space="0" w:color="auto"/>
        <w:left w:val="none" w:sz="0" w:space="0" w:color="auto"/>
        <w:bottom w:val="none" w:sz="0" w:space="0" w:color="auto"/>
        <w:right w:val="none" w:sz="0" w:space="0" w:color="auto"/>
      </w:divBdr>
    </w:div>
    <w:div w:id="1161509104">
      <w:bodyDiv w:val="1"/>
      <w:marLeft w:val="0"/>
      <w:marRight w:val="0"/>
      <w:marTop w:val="0"/>
      <w:marBottom w:val="0"/>
      <w:divBdr>
        <w:top w:val="none" w:sz="0" w:space="0" w:color="auto"/>
        <w:left w:val="none" w:sz="0" w:space="0" w:color="auto"/>
        <w:bottom w:val="none" w:sz="0" w:space="0" w:color="auto"/>
        <w:right w:val="none" w:sz="0" w:space="0" w:color="auto"/>
      </w:divBdr>
    </w:div>
    <w:div w:id="1165435260">
      <w:bodyDiv w:val="1"/>
      <w:marLeft w:val="0"/>
      <w:marRight w:val="0"/>
      <w:marTop w:val="0"/>
      <w:marBottom w:val="0"/>
      <w:divBdr>
        <w:top w:val="none" w:sz="0" w:space="0" w:color="auto"/>
        <w:left w:val="none" w:sz="0" w:space="0" w:color="auto"/>
        <w:bottom w:val="none" w:sz="0" w:space="0" w:color="auto"/>
        <w:right w:val="none" w:sz="0" w:space="0" w:color="auto"/>
      </w:divBdr>
      <w:divsChild>
        <w:div w:id="1355033058">
          <w:marLeft w:val="0"/>
          <w:marRight w:val="0"/>
          <w:marTop w:val="0"/>
          <w:marBottom w:val="0"/>
          <w:divBdr>
            <w:top w:val="none" w:sz="0" w:space="0" w:color="auto"/>
            <w:left w:val="none" w:sz="0" w:space="0" w:color="auto"/>
            <w:bottom w:val="none" w:sz="0" w:space="0" w:color="auto"/>
            <w:right w:val="none" w:sz="0" w:space="0" w:color="auto"/>
          </w:divBdr>
          <w:divsChild>
            <w:div w:id="505167218">
              <w:marLeft w:val="0"/>
              <w:marRight w:val="0"/>
              <w:marTop w:val="0"/>
              <w:marBottom w:val="0"/>
              <w:divBdr>
                <w:top w:val="none" w:sz="0" w:space="0" w:color="auto"/>
                <w:left w:val="none" w:sz="0" w:space="0" w:color="auto"/>
                <w:bottom w:val="none" w:sz="0" w:space="0" w:color="auto"/>
                <w:right w:val="none" w:sz="0" w:space="0" w:color="auto"/>
              </w:divBdr>
            </w:div>
            <w:div w:id="699815747">
              <w:marLeft w:val="0"/>
              <w:marRight w:val="0"/>
              <w:marTop w:val="0"/>
              <w:marBottom w:val="0"/>
              <w:divBdr>
                <w:top w:val="none" w:sz="0" w:space="0" w:color="auto"/>
                <w:left w:val="none" w:sz="0" w:space="0" w:color="auto"/>
                <w:bottom w:val="none" w:sz="0" w:space="0" w:color="auto"/>
                <w:right w:val="none" w:sz="0" w:space="0" w:color="auto"/>
              </w:divBdr>
            </w:div>
            <w:div w:id="1072192406">
              <w:marLeft w:val="0"/>
              <w:marRight w:val="0"/>
              <w:marTop w:val="0"/>
              <w:marBottom w:val="0"/>
              <w:divBdr>
                <w:top w:val="none" w:sz="0" w:space="0" w:color="auto"/>
                <w:left w:val="none" w:sz="0" w:space="0" w:color="auto"/>
                <w:bottom w:val="none" w:sz="0" w:space="0" w:color="auto"/>
                <w:right w:val="none" w:sz="0" w:space="0" w:color="auto"/>
              </w:divBdr>
            </w:div>
            <w:div w:id="114592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11182">
      <w:bodyDiv w:val="1"/>
      <w:marLeft w:val="0"/>
      <w:marRight w:val="0"/>
      <w:marTop w:val="0"/>
      <w:marBottom w:val="0"/>
      <w:divBdr>
        <w:top w:val="none" w:sz="0" w:space="0" w:color="auto"/>
        <w:left w:val="none" w:sz="0" w:space="0" w:color="auto"/>
        <w:bottom w:val="none" w:sz="0" w:space="0" w:color="auto"/>
        <w:right w:val="none" w:sz="0" w:space="0" w:color="auto"/>
      </w:divBdr>
    </w:div>
    <w:div w:id="1167405338">
      <w:bodyDiv w:val="1"/>
      <w:marLeft w:val="0"/>
      <w:marRight w:val="0"/>
      <w:marTop w:val="0"/>
      <w:marBottom w:val="0"/>
      <w:divBdr>
        <w:top w:val="none" w:sz="0" w:space="0" w:color="auto"/>
        <w:left w:val="none" w:sz="0" w:space="0" w:color="auto"/>
        <w:bottom w:val="none" w:sz="0" w:space="0" w:color="auto"/>
        <w:right w:val="none" w:sz="0" w:space="0" w:color="auto"/>
      </w:divBdr>
      <w:divsChild>
        <w:div w:id="377321063">
          <w:marLeft w:val="0"/>
          <w:marRight w:val="0"/>
          <w:marTop w:val="0"/>
          <w:marBottom w:val="0"/>
          <w:divBdr>
            <w:top w:val="none" w:sz="0" w:space="0" w:color="auto"/>
            <w:left w:val="none" w:sz="0" w:space="0" w:color="auto"/>
            <w:bottom w:val="none" w:sz="0" w:space="0" w:color="auto"/>
            <w:right w:val="none" w:sz="0" w:space="0" w:color="auto"/>
          </w:divBdr>
        </w:div>
        <w:div w:id="2004702494">
          <w:marLeft w:val="0"/>
          <w:marRight w:val="0"/>
          <w:marTop w:val="0"/>
          <w:marBottom w:val="0"/>
          <w:divBdr>
            <w:top w:val="none" w:sz="0" w:space="0" w:color="auto"/>
            <w:left w:val="none" w:sz="0" w:space="0" w:color="auto"/>
            <w:bottom w:val="none" w:sz="0" w:space="0" w:color="auto"/>
            <w:right w:val="none" w:sz="0" w:space="0" w:color="auto"/>
          </w:divBdr>
        </w:div>
        <w:div w:id="1897008429">
          <w:marLeft w:val="0"/>
          <w:marRight w:val="0"/>
          <w:marTop w:val="0"/>
          <w:marBottom w:val="0"/>
          <w:divBdr>
            <w:top w:val="none" w:sz="0" w:space="0" w:color="auto"/>
            <w:left w:val="none" w:sz="0" w:space="0" w:color="auto"/>
            <w:bottom w:val="none" w:sz="0" w:space="0" w:color="auto"/>
            <w:right w:val="none" w:sz="0" w:space="0" w:color="auto"/>
          </w:divBdr>
        </w:div>
        <w:div w:id="2056542951">
          <w:marLeft w:val="0"/>
          <w:marRight w:val="0"/>
          <w:marTop w:val="0"/>
          <w:marBottom w:val="0"/>
          <w:divBdr>
            <w:top w:val="none" w:sz="0" w:space="0" w:color="auto"/>
            <w:left w:val="none" w:sz="0" w:space="0" w:color="auto"/>
            <w:bottom w:val="none" w:sz="0" w:space="0" w:color="auto"/>
            <w:right w:val="none" w:sz="0" w:space="0" w:color="auto"/>
          </w:divBdr>
        </w:div>
        <w:div w:id="2019190692">
          <w:marLeft w:val="0"/>
          <w:marRight w:val="0"/>
          <w:marTop w:val="0"/>
          <w:marBottom w:val="0"/>
          <w:divBdr>
            <w:top w:val="none" w:sz="0" w:space="0" w:color="auto"/>
            <w:left w:val="none" w:sz="0" w:space="0" w:color="auto"/>
            <w:bottom w:val="none" w:sz="0" w:space="0" w:color="auto"/>
            <w:right w:val="none" w:sz="0" w:space="0" w:color="auto"/>
          </w:divBdr>
        </w:div>
        <w:div w:id="325860071">
          <w:marLeft w:val="0"/>
          <w:marRight w:val="0"/>
          <w:marTop w:val="0"/>
          <w:marBottom w:val="0"/>
          <w:divBdr>
            <w:top w:val="none" w:sz="0" w:space="0" w:color="auto"/>
            <w:left w:val="none" w:sz="0" w:space="0" w:color="auto"/>
            <w:bottom w:val="none" w:sz="0" w:space="0" w:color="auto"/>
            <w:right w:val="none" w:sz="0" w:space="0" w:color="auto"/>
          </w:divBdr>
        </w:div>
        <w:div w:id="1442258971">
          <w:marLeft w:val="0"/>
          <w:marRight w:val="0"/>
          <w:marTop w:val="0"/>
          <w:marBottom w:val="0"/>
          <w:divBdr>
            <w:top w:val="none" w:sz="0" w:space="0" w:color="auto"/>
            <w:left w:val="none" w:sz="0" w:space="0" w:color="auto"/>
            <w:bottom w:val="none" w:sz="0" w:space="0" w:color="auto"/>
            <w:right w:val="none" w:sz="0" w:space="0" w:color="auto"/>
          </w:divBdr>
        </w:div>
        <w:div w:id="1016157469">
          <w:marLeft w:val="0"/>
          <w:marRight w:val="0"/>
          <w:marTop w:val="0"/>
          <w:marBottom w:val="0"/>
          <w:divBdr>
            <w:top w:val="none" w:sz="0" w:space="0" w:color="auto"/>
            <w:left w:val="none" w:sz="0" w:space="0" w:color="auto"/>
            <w:bottom w:val="none" w:sz="0" w:space="0" w:color="auto"/>
            <w:right w:val="none" w:sz="0" w:space="0" w:color="auto"/>
          </w:divBdr>
        </w:div>
        <w:div w:id="1611203696">
          <w:marLeft w:val="0"/>
          <w:marRight w:val="0"/>
          <w:marTop w:val="0"/>
          <w:marBottom w:val="0"/>
          <w:divBdr>
            <w:top w:val="none" w:sz="0" w:space="0" w:color="auto"/>
            <w:left w:val="none" w:sz="0" w:space="0" w:color="auto"/>
            <w:bottom w:val="none" w:sz="0" w:space="0" w:color="auto"/>
            <w:right w:val="none" w:sz="0" w:space="0" w:color="auto"/>
          </w:divBdr>
        </w:div>
        <w:div w:id="1025180834">
          <w:marLeft w:val="0"/>
          <w:marRight w:val="0"/>
          <w:marTop w:val="0"/>
          <w:marBottom w:val="0"/>
          <w:divBdr>
            <w:top w:val="none" w:sz="0" w:space="0" w:color="auto"/>
            <w:left w:val="none" w:sz="0" w:space="0" w:color="auto"/>
            <w:bottom w:val="none" w:sz="0" w:space="0" w:color="auto"/>
            <w:right w:val="none" w:sz="0" w:space="0" w:color="auto"/>
          </w:divBdr>
        </w:div>
      </w:divsChild>
    </w:div>
    <w:div w:id="1168789442">
      <w:bodyDiv w:val="1"/>
      <w:marLeft w:val="0"/>
      <w:marRight w:val="0"/>
      <w:marTop w:val="0"/>
      <w:marBottom w:val="0"/>
      <w:divBdr>
        <w:top w:val="none" w:sz="0" w:space="0" w:color="auto"/>
        <w:left w:val="none" w:sz="0" w:space="0" w:color="auto"/>
        <w:bottom w:val="none" w:sz="0" w:space="0" w:color="auto"/>
        <w:right w:val="none" w:sz="0" w:space="0" w:color="auto"/>
      </w:divBdr>
      <w:divsChild>
        <w:div w:id="1567303128">
          <w:marLeft w:val="547"/>
          <w:marRight w:val="0"/>
          <w:marTop w:val="154"/>
          <w:marBottom w:val="0"/>
          <w:divBdr>
            <w:top w:val="none" w:sz="0" w:space="0" w:color="auto"/>
            <w:left w:val="none" w:sz="0" w:space="0" w:color="auto"/>
            <w:bottom w:val="none" w:sz="0" w:space="0" w:color="auto"/>
            <w:right w:val="none" w:sz="0" w:space="0" w:color="auto"/>
          </w:divBdr>
        </w:div>
        <w:div w:id="1854954024">
          <w:marLeft w:val="547"/>
          <w:marRight w:val="0"/>
          <w:marTop w:val="154"/>
          <w:marBottom w:val="0"/>
          <w:divBdr>
            <w:top w:val="none" w:sz="0" w:space="0" w:color="auto"/>
            <w:left w:val="none" w:sz="0" w:space="0" w:color="auto"/>
            <w:bottom w:val="none" w:sz="0" w:space="0" w:color="auto"/>
            <w:right w:val="none" w:sz="0" w:space="0" w:color="auto"/>
          </w:divBdr>
        </w:div>
        <w:div w:id="1888225673">
          <w:marLeft w:val="547"/>
          <w:marRight w:val="0"/>
          <w:marTop w:val="154"/>
          <w:marBottom w:val="0"/>
          <w:divBdr>
            <w:top w:val="none" w:sz="0" w:space="0" w:color="auto"/>
            <w:left w:val="none" w:sz="0" w:space="0" w:color="auto"/>
            <w:bottom w:val="none" w:sz="0" w:space="0" w:color="auto"/>
            <w:right w:val="none" w:sz="0" w:space="0" w:color="auto"/>
          </w:divBdr>
        </w:div>
      </w:divsChild>
    </w:div>
    <w:div w:id="1170290534">
      <w:bodyDiv w:val="1"/>
      <w:marLeft w:val="0"/>
      <w:marRight w:val="0"/>
      <w:marTop w:val="0"/>
      <w:marBottom w:val="0"/>
      <w:divBdr>
        <w:top w:val="none" w:sz="0" w:space="0" w:color="auto"/>
        <w:left w:val="none" w:sz="0" w:space="0" w:color="auto"/>
        <w:bottom w:val="none" w:sz="0" w:space="0" w:color="auto"/>
        <w:right w:val="none" w:sz="0" w:space="0" w:color="auto"/>
      </w:divBdr>
      <w:divsChild>
        <w:div w:id="1543708189">
          <w:marLeft w:val="0"/>
          <w:marRight w:val="0"/>
          <w:marTop w:val="0"/>
          <w:marBottom w:val="0"/>
          <w:divBdr>
            <w:top w:val="none" w:sz="0" w:space="0" w:color="auto"/>
            <w:left w:val="none" w:sz="0" w:space="0" w:color="auto"/>
            <w:bottom w:val="none" w:sz="0" w:space="0" w:color="auto"/>
            <w:right w:val="none" w:sz="0" w:space="0" w:color="auto"/>
          </w:divBdr>
          <w:divsChild>
            <w:div w:id="1610969815">
              <w:marLeft w:val="0"/>
              <w:marRight w:val="0"/>
              <w:marTop w:val="0"/>
              <w:marBottom w:val="0"/>
              <w:divBdr>
                <w:top w:val="single" w:sz="2" w:space="0" w:color="000000"/>
                <w:left w:val="single" w:sz="2" w:space="0" w:color="000000"/>
                <w:bottom w:val="single" w:sz="2" w:space="0" w:color="000000"/>
                <w:right w:val="single" w:sz="2" w:space="0" w:color="000000"/>
              </w:divBdr>
              <w:divsChild>
                <w:div w:id="885684278">
                  <w:marLeft w:val="0"/>
                  <w:marRight w:val="0"/>
                  <w:marTop w:val="0"/>
                  <w:marBottom w:val="0"/>
                  <w:divBdr>
                    <w:top w:val="none" w:sz="0" w:space="0" w:color="auto"/>
                    <w:left w:val="none" w:sz="0" w:space="0" w:color="auto"/>
                    <w:bottom w:val="none" w:sz="0" w:space="0" w:color="auto"/>
                    <w:right w:val="none" w:sz="0" w:space="0" w:color="auto"/>
                  </w:divBdr>
                  <w:divsChild>
                    <w:div w:id="1538590004">
                      <w:marLeft w:val="0"/>
                      <w:marRight w:val="0"/>
                      <w:marTop w:val="0"/>
                      <w:marBottom w:val="0"/>
                      <w:divBdr>
                        <w:top w:val="none" w:sz="0" w:space="0" w:color="auto"/>
                        <w:left w:val="none" w:sz="0" w:space="0" w:color="auto"/>
                        <w:bottom w:val="none" w:sz="0" w:space="0" w:color="auto"/>
                        <w:right w:val="none" w:sz="0" w:space="0" w:color="auto"/>
                      </w:divBdr>
                      <w:divsChild>
                        <w:div w:id="1840390002">
                          <w:marLeft w:val="0"/>
                          <w:marRight w:val="0"/>
                          <w:marTop w:val="0"/>
                          <w:marBottom w:val="0"/>
                          <w:divBdr>
                            <w:top w:val="none" w:sz="0" w:space="0" w:color="auto"/>
                            <w:left w:val="none" w:sz="0" w:space="0" w:color="auto"/>
                            <w:bottom w:val="none" w:sz="0" w:space="0" w:color="auto"/>
                            <w:right w:val="none" w:sz="0" w:space="0" w:color="auto"/>
                          </w:divBdr>
                          <w:divsChild>
                            <w:div w:id="1959869323">
                              <w:marLeft w:val="0"/>
                              <w:marRight w:val="0"/>
                              <w:marTop w:val="60"/>
                              <w:marBottom w:val="0"/>
                              <w:divBdr>
                                <w:top w:val="none" w:sz="0" w:space="0" w:color="auto"/>
                                <w:left w:val="none" w:sz="0" w:space="0" w:color="auto"/>
                                <w:bottom w:val="none" w:sz="0" w:space="0" w:color="auto"/>
                                <w:right w:val="none" w:sz="0" w:space="0" w:color="auto"/>
                              </w:divBdr>
                              <w:divsChild>
                                <w:div w:id="992635047">
                                  <w:marLeft w:val="0"/>
                                  <w:marRight w:val="0"/>
                                  <w:marTop w:val="0"/>
                                  <w:marBottom w:val="0"/>
                                  <w:divBdr>
                                    <w:top w:val="none" w:sz="0" w:space="0" w:color="auto"/>
                                    <w:left w:val="none" w:sz="0" w:space="0" w:color="auto"/>
                                    <w:bottom w:val="none" w:sz="0" w:space="0" w:color="auto"/>
                                    <w:right w:val="none" w:sz="0" w:space="0" w:color="auto"/>
                                  </w:divBdr>
                                  <w:divsChild>
                                    <w:div w:id="1213618891">
                                      <w:marLeft w:val="0"/>
                                      <w:marRight w:val="0"/>
                                      <w:marTop w:val="0"/>
                                      <w:marBottom w:val="0"/>
                                      <w:divBdr>
                                        <w:top w:val="none" w:sz="0" w:space="0" w:color="auto"/>
                                        <w:left w:val="none" w:sz="0" w:space="0" w:color="auto"/>
                                        <w:bottom w:val="none" w:sz="0" w:space="0" w:color="auto"/>
                                        <w:right w:val="none" w:sz="0" w:space="0" w:color="auto"/>
                                      </w:divBdr>
                                      <w:divsChild>
                                        <w:div w:id="1566066428">
                                          <w:marLeft w:val="0"/>
                                          <w:marRight w:val="0"/>
                                          <w:marTop w:val="0"/>
                                          <w:marBottom w:val="0"/>
                                          <w:divBdr>
                                            <w:top w:val="single" w:sz="2" w:space="0" w:color="000000"/>
                                            <w:left w:val="single" w:sz="2" w:space="0" w:color="000000"/>
                                            <w:bottom w:val="single" w:sz="2" w:space="0" w:color="000000"/>
                                            <w:right w:val="single" w:sz="2" w:space="0" w:color="000000"/>
                                          </w:divBdr>
                                          <w:divsChild>
                                            <w:div w:id="1660696389">
                                              <w:marLeft w:val="0"/>
                                              <w:marRight w:val="0"/>
                                              <w:marTop w:val="0"/>
                                              <w:marBottom w:val="0"/>
                                              <w:divBdr>
                                                <w:top w:val="none" w:sz="0" w:space="0" w:color="auto"/>
                                                <w:left w:val="none" w:sz="0" w:space="0" w:color="auto"/>
                                                <w:bottom w:val="none" w:sz="0" w:space="0" w:color="auto"/>
                                                <w:right w:val="none" w:sz="0" w:space="0" w:color="auto"/>
                                              </w:divBdr>
                                              <w:divsChild>
                                                <w:div w:id="173998274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4152467">
      <w:bodyDiv w:val="1"/>
      <w:marLeft w:val="0"/>
      <w:marRight w:val="0"/>
      <w:marTop w:val="0"/>
      <w:marBottom w:val="0"/>
      <w:divBdr>
        <w:top w:val="none" w:sz="0" w:space="0" w:color="auto"/>
        <w:left w:val="none" w:sz="0" w:space="0" w:color="auto"/>
        <w:bottom w:val="none" w:sz="0" w:space="0" w:color="auto"/>
        <w:right w:val="none" w:sz="0" w:space="0" w:color="auto"/>
      </w:divBdr>
      <w:divsChild>
        <w:div w:id="1143884938">
          <w:marLeft w:val="0"/>
          <w:marRight w:val="0"/>
          <w:marTop w:val="0"/>
          <w:marBottom w:val="0"/>
          <w:divBdr>
            <w:top w:val="none" w:sz="0" w:space="0" w:color="auto"/>
            <w:left w:val="none" w:sz="0" w:space="0" w:color="auto"/>
            <w:bottom w:val="none" w:sz="0" w:space="0" w:color="auto"/>
            <w:right w:val="none" w:sz="0" w:space="0" w:color="auto"/>
          </w:divBdr>
          <w:divsChild>
            <w:div w:id="1155796624">
              <w:marLeft w:val="0"/>
              <w:marRight w:val="0"/>
              <w:marTop w:val="0"/>
              <w:marBottom w:val="0"/>
              <w:divBdr>
                <w:top w:val="none" w:sz="0" w:space="0" w:color="auto"/>
                <w:left w:val="none" w:sz="0" w:space="0" w:color="auto"/>
                <w:bottom w:val="none" w:sz="0" w:space="0" w:color="auto"/>
                <w:right w:val="none" w:sz="0" w:space="0" w:color="auto"/>
              </w:divBdr>
            </w:div>
          </w:divsChild>
        </w:div>
        <w:div w:id="1422408967">
          <w:marLeft w:val="0"/>
          <w:marRight w:val="0"/>
          <w:marTop w:val="0"/>
          <w:marBottom w:val="0"/>
          <w:divBdr>
            <w:top w:val="none" w:sz="0" w:space="0" w:color="auto"/>
            <w:left w:val="none" w:sz="0" w:space="0" w:color="auto"/>
            <w:bottom w:val="none" w:sz="0" w:space="0" w:color="auto"/>
            <w:right w:val="none" w:sz="0" w:space="0" w:color="auto"/>
          </w:divBdr>
          <w:divsChild>
            <w:div w:id="1520387636">
              <w:marLeft w:val="0"/>
              <w:marRight w:val="0"/>
              <w:marTop w:val="0"/>
              <w:marBottom w:val="0"/>
              <w:divBdr>
                <w:top w:val="none" w:sz="0" w:space="0" w:color="auto"/>
                <w:left w:val="none" w:sz="0" w:space="0" w:color="auto"/>
                <w:bottom w:val="none" w:sz="0" w:space="0" w:color="auto"/>
                <w:right w:val="none" w:sz="0" w:space="0" w:color="auto"/>
              </w:divBdr>
            </w:div>
          </w:divsChild>
        </w:div>
        <w:div w:id="1641110357">
          <w:marLeft w:val="0"/>
          <w:marRight w:val="0"/>
          <w:marTop w:val="0"/>
          <w:marBottom w:val="0"/>
          <w:divBdr>
            <w:top w:val="none" w:sz="0" w:space="0" w:color="auto"/>
            <w:left w:val="none" w:sz="0" w:space="0" w:color="auto"/>
            <w:bottom w:val="none" w:sz="0" w:space="0" w:color="auto"/>
            <w:right w:val="none" w:sz="0" w:space="0" w:color="auto"/>
          </w:divBdr>
          <w:divsChild>
            <w:div w:id="1091387142">
              <w:marLeft w:val="0"/>
              <w:marRight w:val="0"/>
              <w:marTop w:val="0"/>
              <w:marBottom w:val="0"/>
              <w:divBdr>
                <w:top w:val="none" w:sz="0" w:space="0" w:color="auto"/>
                <w:left w:val="none" w:sz="0" w:space="0" w:color="auto"/>
                <w:bottom w:val="none" w:sz="0" w:space="0" w:color="auto"/>
                <w:right w:val="none" w:sz="0" w:space="0" w:color="auto"/>
              </w:divBdr>
            </w:div>
          </w:divsChild>
        </w:div>
        <w:div w:id="359673411">
          <w:marLeft w:val="0"/>
          <w:marRight w:val="0"/>
          <w:marTop w:val="0"/>
          <w:marBottom w:val="0"/>
          <w:divBdr>
            <w:top w:val="none" w:sz="0" w:space="0" w:color="auto"/>
            <w:left w:val="none" w:sz="0" w:space="0" w:color="auto"/>
            <w:bottom w:val="none" w:sz="0" w:space="0" w:color="auto"/>
            <w:right w:val="none" w:sz="0" w:space="0" w:color="auto"/>
          </w:divBdr>
          <w:divsChild>
            <w:div w:id="1924677250">
              <w:marLeft w:val="0"/>
              <w:marRight w:val="0"/>
              <w:marTop w:val="0"/>
              <w:marBottom w:val="0"/>
              <w:divBdr>
                <w:top w:val="none" w:sz="0" w:space="0" w:color="auto"/>
                <w:left w:val="none" w:sz="0" w:space="0" w:color="auto"/>
                <w:bottom w:val="none" w:sz="0" w:space="0" w:color="auto"/>
                <w:right w:val="none" w:sz="0" w:space="0" w:color="auto"/>
              </w:divBdr>
            </w:div>
          </w:divsChild>
        </w:div>
        <w:div w:id="1937979346">
          <w:marLeft w:val="0"/>
          <w:marRight w:val="0"/>
          <w:marTop w:val="0"/>
          <w:marBottom w:val="0"/>
          <w:divBdr>
            <w:top w:val="none" w:sz="0" w:space="0" w:color="auto"/>
            <w:left w:val="none" w:sz="0" w:space="0" w:color="auto"/>
            <w:bottom w:val="none" w:sz="0" w:space="0" w:color="auto"/>
            <w:right w:val="none" w:sz="0" w:space="0" w:color="auto"/>
          </w:divBdr>
          <w:divsChild>
            <w:div w:id="1187332567">
              <w:marLeft w:val="0"/>
              <w:marRight w:val="0"/>
              <w:marTop w:val="0"/>
              <w:marBottom w:val="0"/>
              <w:divBdr>
                <w:top w:val="none" w:sz="0" w:space="0" w:color="auto"/>
                <w:left w:val="none" w:sz="0" w:space="0" w:color="auto"/>
                <w:bottom w:val="none" w:sz="0" w:space="0" w:color="auto"/>
                <w:right w:val="none" w:sz="0" w:space="0" w:color="auto"/>
              </w:divBdr>
            </w:div>
          </w:divsChild>
        </w:div>
        <w:div w:id="136262164">
          <w:marLeft w:val="0"/>
          <w:marRight w:val="0"/>
          <w:marTop w:val="0"/>
          <w:marBottom w:val="0"/>
          <w:divBdr>
            <w:top w:val="none" w:sz="0" w:space="0" w:color="auto"/>
            <w:left w:val="none" w:sz="0" w:space="0" w:color="auto"/>
            <w:bottom w:val="none" w:sz="0" w:space="0" w:color="auto"/>
            <w:right w:val="none" w:sz="0" w:space="0" w:color="auto"/>
          </w:divBdr>
          <w:divsChild>
            <w:div w:id="5904539">
              <w:marLeft w:val="0"/>
              <w:marRight w:val="0"/>
              <w:marTop w:val="0"/>
              <w:marBottom w:val="0"/>
              <w:divBdr>
                <w:top w:val="none" w:sz="0" w:space="0" w:color="auto"/>
                <w:left w:val="none" w:sz="0" w:space="0" w:color="auto"/>
                <w:bottom w:val="none" w:sz="0" w:space="0" w:color="auto"/>
                <w:right w:val="none" w:sz="0" w:space="0" w:color="auto"/>
              </w:divBdr>
            </w:div>
          </w:divsChild>
        </w:div>
        <w:div w:id="661936352">
          <w:marLeft w:val="0"/>
          <w:marRight w:val="0"/>
          <w:marTop w:val="0"/>
          <w:marBottom w:val="0"/>
          <w:divBdr>
            <w:top w:val="none" w:sz="0" w:space="0" w:color="auto"/>
            <w:left w:val="none" w:sz="0" w:space="0" w:color="auto"/>
            <w:bottom w:val="none" w:sz="0" w:space="0" w:color="auto"/>
            <w:right w:val="none" w:sz="0" w:space="0" w:color="auto"/>
          </w:divBdr>
          <w:divsChild>
            <w:div w:id="1171482125">
              <w:marLeft w:val="0"/>
              <w:marRight w:val="0"/>
              <w:marTop w:val="0"/>
              <w:marBottom w:val="0"/>
              <w:divBdr>
                <w:top w:val="none" w:sz="0" w:space="0" w:color="auto"/>
                <w:left w:val="none" w:sz="0" w:space="0" w:color="auto"/>
                <w:bottom w:val="none" w:sz="0" w:space="0" w:color="auto"/>
                <w:right w:val="none" w:sz="0" w:space="0" w:color="auto"/>
              </w:divBdr>
            </w:div>
          </w:divsChild>
        </w:div>
        <w:div w:id="522938729">
          <w:marLeft w:val="0"/>
          <w:marRight w:val="0"/>
          <w:marTop w:val="0"/>
          <w:marBottom w:val="0"/>
          <w:divBdr>
            <w:top w:val="none" w:sz="0" w:space="0" w:color="auto"/>
            <w:left w:val="none" w:sz="0" w:space="0" w:color="auto"/>
            <w:bottom w:val="none" w:sz="0" w:space="0" w:color="auto"/>
            <w:right w:val="none" w:sz="0" w:space="0" w:color="auto"/>
          </w:divBdr>
          <w:divsChild>
            <w:div w:id="415829051">
              <w:marLeft w:val="0"/>
              <w:marRight w:val="0"/>
              <w:marTop w:val="0"/>
              <w:marBottom w:val="0"/>
              <w:divBdr>
                <w:top w:val="none" w:sz="0" w:space="0" w:color="auto"/>
                <w:left w:val="none" w:sz="0" w:space="0" w:color="auto"/>
                <w:bottom w:val="none" w:sz="0" w:space="0" w:color="auto"/>
                <w:right w:val="none" w:sz="0" w:space="0" w:color="auto"/>
              </w:divBdr>
            </w:div>
            <w:div w:id="1092773718">
              <w:marLeft w:val="0"/>
              <w:marRight w:val="0"/>
              <w:marTop w:val="0"/>
              <w:marBottom w:val="0"/>
              <w:divBdr>
                <w:top w:val="none" w:sz="0" w:space="0" w:color="auto"/>
                <w:left w:val="none" w:sz="0" w:space="0" w:color="auto"/>
                <w:bottom w:val="none" w:sz="0" w:space="0" w:color="auto"/>
                <w:right w:val="none" w:sz="0" w:space="0" w:color="auto"/>
              </w:divBdr>
            </w:div>
            <w:div w:id="2109499871">
              <w:marLeft w:val="0"/>
              <w:marRight w:val="0"/>
              <w:marTop w:val="0"/>
              <w:marBottom w:val="0"/>
              <w:divBdr>
                <w:top w:val="none" w:sz="0" w:space="0" w:color="auto"/>
                <w:left w:val="none" w:sz="0" w:space="0" w:color="auto"/>
                <w:bottom w:val="none" w:sz="0" w:space="0" w:color="auto"/>
                <w:right w:val="none" w:sz="0" w:space="0" w:color="auto"/>
              </w:divBdr>
            </w:div>
            <w:div w:id="813377840">
              <w:marLeft w:val="0"/>
              <w:marRight w:val="0"/>
              <w:marTop w:val="0"/>
              <w:marBottom w:val="0"/>
              <w:divBdr>
                <w:top w:val="none" w:sz="0" w:space="0" w:color="auto"/>
                <w:left w:val="none" w:sz="0" w:space="0" w:color="auto"/>
                <w:bottom w:val="none" w:sz="0" w:space="0" w:color="auto"/>
                <w:right w:val="none" w:sz="0" w:space="0" w:color="auto"/>
              </w:divBdr>
            </w:div>
          </w:divsChild>
        </w:div>
        <w:div w:id="1864708450">
          <w:marLeft w:val="0"/>
          <w:marRight w:val="0"/>
          <w:marTop w:val="0"/>
          <w:marBottom w:val="0"/>
          <w:divBdr>
            <w:top w:val="none" w:sz="0" w:space="0" w:color="auto"/>
            <w:left w:val="none" w:sz="0" w:space="0" w:color="auto"/>
            <w:bottom w:val="none" w:sz="0" w:space="0" w:color="auto"/>
            <w:right w:val="none" w:sz="0" w:space="0" w:color="auto"/>
          </w:divBdr>
          <w:divsChild>
            <w:div w:id="15273238">
              <w:marLeft w:val="0"/>
              <w:marRight w:val="0"/>
              <w:marTop w:val="0"/>
              <w:marBottom w:val="0"/>
              <w:divBdr>
                <w:top w:val="none" w:sz="0" w:space="0" w:color="auto"/>
                <w:left w:val="none" w:sz="0" w:space="0" w:color="auto"/>
                <w:bottom w:val="none" w:sz="0" w:space="0" w:color="auto"/>
                <w:right w:val="none" w:sz="0" w:space="0" w:color="auto"/>
              </w:divBdr>
            </w:div>
            <w:div w:id="218371143">
              <w:marLeft w:val="0"/>
              <w:marRight w:val="0"/>
              <w:marTop w:val="0"/>
              <w:marBottom w:val="0"/>
              <w:divBdr>
                <w:top w:val="none" w:sz="0" w:space="0" w:color="auto"/>
                <w:left w:val="none" w:sz="0" w:space="0" w:color="auto"/>
                <w:bottom w:val="none" w:sz="0" w:space="0" w:color="auto"/>
                <w:right w:val="none" w:sz="0" w:space="0" w:color="auto"/>
              </w:divBdr>
            </w:div>
          </w:divsChild>
        </w:div>
        <w:div w:id="1438985499">
          <w:marLeft w:val="0"/>
          <w:marRight w:val="0"/>
          <w:marTop w:val="0"/>
          <w:marBottom w:val="0"/>
          <w:divBdr>
            <w:top w:val="none" w:sz="0" w:space="0" w:color="auto"/>
            <w:left w:val="none" w:sz="0" w:space="0" w:color="auto"/>
            <w:bottom w:val="none" w:sz="0" w:space="0" w:color="auto"/>
            <w:right w:val="none" w:sz="0" w:space="0" w:color="auto"/>
          </w:divBdr>
          <w:divsChild>
            <w:div w:id="625355744">
              <w:marLeft w:val="0"/>
              <w:marRight w:val="0"/>
              <w:marTop w:val="0"/>
              <w:marBottom w:val="0"/>
              <w:divBdr>
                <w:top w:val="none" w:sz="0" w:space="0" w:color="auto"/>
                <w:left w:val="none" w:sz="0" w:space="0" w:color="auto"/>
                <w:bottom w:val="none" w:sz="0" w:space="0" w:color="auto"/>
                <w:right w:val="none" w:sz="0" w:space="0" w:color="auto"/>
              </w:divBdr>
            </w:div>
          </w:divsChild>
        </w:div>
        <w:div w:id="1954826759">
          <w:marLeft w:val="0"/>
          <w:marRight w:val="0"/>
          <w:marTop w:val="0"/>
          <w:marBottom w:val="0"/>
          <w:divBdr>
            <w:top w:val="none" w:sz="0" w:space="0" w:color="auto"/>
            <w:left w:val="none" w:sz="0" w:space="0" w:color="auto"/>
            <w:bottom w:val="none" w:sz="0" w:space="0" w:color="auto"/>
            <w:right w:val="none" w:sz="0" w:space="0" w:color="auto"/>
          </w:divBdr>
          <w:divsChild>
            <w:div w:id="1965310690">
              <w:marLeft w:val="0"/>
              <w:marRight w:val="0"/>
              <w:marTop w:val="0"/>
              <w:marBottom w:val="0"/>
              <w:divBdr>
                <w:top w:val="none" w:sz="0" w:space="0" w:color="auto"/>
                <w:left w:val="none" w:sz="0" w:space="0" w:color="auto"/>
                <w:bottom w:val="none" w:sz="0" w:space="0" w:color="auto"/>
                <w:right w:val="none" w:sz="0" w:space="0" w:color="auto"/>
              </w:divBdr>
            </w:div>
          </w:divsChild>
        </w:div>
        <w:div w:id="1383014794">
          <w:marLeft w:val="0"/>
          <w:marRight w:val="0"/>
          <w:marTop w:val="0"/>
          <w:marBottom w:val="0"/>
          <w:divBdr>
            <w:top w:val="none" w:sz="0" w:space="0" w:color="auto"/>
            <w:left w:val="none" w:sz="0" w:space="0" w:color="auto"/>
            <w:bottom w:val="none" w:sz="0" w:space="0" w:color="auto"/>
            <w:right w:val="none" w:sz="0" w:space="0" w:color="auto"/>
          </w:divBdr>
          <w:divsChild>
            <w:div w:id="305815207">
              <w:marLeft w:val="0"/>
              <w:marRight w:val="0"/>
              <w:marTop w:val="0"/>
              <w:marBottom w:val="0"/>
              <w:divBdr>
                <w:top w:val="none" w:sz="0" w:space="0" w:color="auto"/>
                <w:left w:val="none" w:sz="0" w:space="0" w:color="auto"/>
                <w:bottom w:val="none" w:sz="0" w:space="0" w:color="auto"/>
                <w:right w:val="none" w:sz="0" w:space="0" w:color="auto"/>
              </w:divBdr>
            </w:div>
          </w:divsChild>
        </w:div>
        <w:div w:id="76828188">
          <w:marLeft w:val="0"/>
          <w:marRight w:val="0"/>
          <w:marTop w:val="0"/>
          <w:marBottom w:val="0"/>
          <w:divBdr>
            <w:top w:val="none" w:sz="0" w:space="0" w:color="auto"/>
            <w:left w:val="none" w:sz="0" w:space="0" w:color="auto"/>
            <w:bottom w:val="none" w:sz="0" w:space="0" w:color="auto"/>
            <w:right w:val="none" w:sz="0" w:space="0" w:color="auto"/>
          </w:divBdr>
          <w:divsChild>
            <w:div w:id="714505829">
              <w:marLeft w:val="0"/>
              <w:marRight w:val="0"/>
              <w:marTop w:val="0"/>
              <w:marBottom w:val="0"/>
              <w:divBdr>
                <w:top w:val="none" w:sz="0" w:space="0" w:color="auto"/>
                <w:left w:val="none" w:sz="0" w:space="0" w:color="auto"/>
                <w:bottom w:val="none" w:sz="0" w:space="0" w:color="auto"/>
                <w:right w:val="none" w:sz="0" w:space="0" w:color="auto"/>
              </w:divBdr>
            </w:div>
          </w:divsChild>
        </w:div>
        <w:div w:id="1130631568">
          <w:marLeft w:val="0"/>
          <w:marRight w:val="0"/>
          <w:marTop w:val="0"/>
          <w:marBottom w:val="0"/>
          <w:divBdr>
            <w:top w:val="none" w:sz="0" w:space="0" w:color="auto"/>
            <w:left w:val="none" w:sz="0" w:space="0" w:color="auto"/>
            <w:bottom w:val="none" w:sz="0" w:space="0" w:color="auto"/>
            <w:right w:val="none" w:sz="0" w:space="0" w:color="auto"/>
          </w:divBdr>
          <w:divsChild>
            <w:div w:id="733890096">
              <w:marLeft w:val="0"/>
              <w:marRight w:val="0"/>
              <w:marTop w:val="0"/>
              <w:marBottom w:val="0"/>
              <w:divBdr>
                <w:top w:val="none" w:sz="0" w:space="0" w:color="auto"/>
                <w:left w:val="none" w:sz="0" w:space="0" w:color="auto"/>
                <w:bottom w:val="none" w:sz="0" w:space="0" w:color="auto"/>
                <w:right w:val="none" w:sz="0" w:space="0" w:color="auto"/>
              </w:divBdr>
            </w:div>
          </w:divsChild>
        </w:div>
        <w:div w:id="158430473">
          <w:marLeft w:val="0"/>
          <w:marRight w:val="0"/>
          <w:marTop w:val="0"/>
          <w:marBottom w:val="0"/>
          <w:divBdr>
            <w:top w:val="none" w:sz="0" w:space="0" w:color="auto"/>
            <w:left w:val="none" w:sz="0" w:space="0" w:color="auto"/>
            <w:bottom w:val="none" w:sz="0" w:space="0" w:color="auto"/>
            <w:right w:val="none" w:sz="0" w:space="0" w:color="auto"/>
          </w:divBdr>
          <w:divsChild>
            <w:div w:id="1621375487">
              <w:marLeft w:val="0"/>
              <w:marRight w:val="0"/>
              <w:marTop w:val="0"/>
              <w:marBottom w:val="0"/>
              <w:divBdr>
                <w:top w:val="none" w:sz="0" w:space="0" w:color="auto"/>
                <w:left w:val="none" w:sz="0" w:space="0" w:color="auto"/>
                <w:bottom w:val="none" w:sz="0" w:space="0" w:color="auto"/>
                <w:right w:val="none" w:sz="0" w:space="0" w:color="auto"/>
              </w:divBdr>
            </w:div>
          </w:divsChild>
        </w:div>
        <w:div w:id="1421222668">
          <w:marLeft w:val="0"/>
          <w:marRight w:val="0"/>
          <w:marTop w:val="0"/>
          <w:marBottom w:val="0"/>
          <w:divBdr>
            <w:top w:val="none" w:sz="0" w:space="0" w:color="auto"/>
            <w:left w:val="none" w:sz="0" w:space="0" w:color="auto"/>
            <w:bottom w:val="none" w:sz="0" w:space="0" w:color="auto"/>
            <w:right w:val="none" w:sz="0" w:space="0" w:color="auto"/>
          </w:divBdr>
          <w:divsChild>
            <w:div w:id="2099862907">
              <w:marLeft w:val="0"/>
              <w:marRight w:val="0"/>
              <w:marTop w:val="0"/>
              <w:marBottom w:val="0"/>
              <w:divBdr>
                <w:top w:val="none" w:sz="0" w:space="0" w:color="auto"/>
                <w:left w:val="none" w:sz="0" w:space="0" w:color="auto"/>
                <w:bottom w:val="none" w:sz="0" w:space="0" w:color="auto"/>
                <w:right w:val="none" w:sz="0" w:space="0" w:color="auto"/>
              </w:divBdr>
            </w:div>
          </w:divsChild>
        </w:div>
        <w:div w:id="306982098">
          <w:marLeft w:val="0"/>
          <w:marRight w:val="0"/>
          <w:marTop w:val="0"/>
          <w:marBottom w:val="0"/>
          <w:divBdr>
            <w:top w:val="none" w:sz="0" w:space="0" w:color="auto"/>
            <w:left w:val="none" w:sz="0" w:space="0" w:color="auto"/>
            <w:bottom w:val="none" w:sz="0" w:space="0" w:color="auto"/>
            <w:right w:val="none" w:sz="0" w:space="0" w:color="auto"/>
          </w:divBdr>
          <w:divsChild>
            <w:div w:id="494296575">
              <w:marLeft w:val="0"/>
              <w:marRight w:val="0"/>
              <w:marTop w:val="0"/>
              <w:marBottom w:val="0"/>
              <w:divBdr>
                <w:top w:val="none" w:sz="0" w:space="0" w:color="auto"/>
                <w:left w:val="none" w:sz="0" w:space="0" w:color="auto"/>
                <w:bottom w:val="none" w:sz="0" w:space="0" w:color="auto"/>
                <w:right w:val="none" w:sz="0" w:space="0" w:color="auto"/>
              </w:divBdr>
            </w:div>
          </w:divsChild>
        </w:div>
        <w:div w:id="1558664258">
          <w:marLeft w:val="0"/>
          <w:marRight w:val="0"/>
          <w:marTop w:val="0"/>
          <w:marBottom w:val="0"/>
          <w:divBdr>
            <w:top w:val="none" w:sz="0" w:space="0" w:color="auto"/>
            <w:left w:val="none" w:sz="0" w:space="0" w:color="auto"/>
            <w:bottom w:val="none" w:sz="0" w:space="0" w:color="auto"/>
            <w:right w:val="none" w:sz="0" w:space="0" w:color="auto"/>
          </w:divBdr>
          <w:divsChild>
            <w:div w:id="2034070828">
              <w:marLeft w:val="0"/>
              <w:marRight w:val="0"/>
              <w:marTop w:val="0"/>
              <w:marBottom w:val="0"/>
              <w:divBdr>
                <w:top w:val="none" w:sz="0" w:space="0" w:color="auto"/>
                <w:left w:val="none" w:sz="0" w:space="0" w:color="auto"/>
                <w:bottom w:val="none" w:sz="0" w:space="0" w:color="auto"/>
                <w:right w:val="none" w:sz="0" w:space="0" w:color="auto"/>
              </w:divBdr>
            </w:div>
            <w:div w:id="951353008">
              <w:marLeft w:val="0"/>
              <w:marRight w:val="0"/>
              <w:marTop w:val="0"/>
              <w:marBottom w:val="0"/>
              <w:divBdr>
                <w:top w:val="none" w:sz="0" w:space="0" w:color="auto"/>
                <w:left w:val="none" w:sz="0" w:space="0" w:color="auto"/>
                <w:bottom w:val="none" w:sz="0" w:space="0" w:color="auto"/>
                <w:right w:val="none" w:sz="0" w:space="0" w:color="auto"/>
              </w:divBdr>
            </w:div>
          </w:divsChild>
        </w:div>
        <w:div w:id="1485125118">
          <w:marLeft w:val="0"/>
          <w:marRight w:val="0"/>
          <w:marTop w:val="0"/>
          <w:marBottom w:val="0"/>
          <w:divBdr>
            <w:top w:val="none" w:sz="0" w:space="0" w:color="auto"/>
            <w:left w:val="none" w:sz="0" w:space="0" w:color="auto"/>
            <w:bottom w:val="none" w:sz="0" w:space="0" w:color="auto"/>
            <w:right w:val="none" w:sz="0" w:space="0" w:color="auto"/>
          </w:divBdr>
          <w:divsChild>
            <w:div w:id="146216004">
              <w:marLeft w:val="0"/>
              <w:marRight w:val="0"/>
              <w:marTop w:val="0"/>
              <w:marBottom w:val="0"/>
              <w:divBdr>
                <w:top w:val="none" w:sz="0" w:space="0" w:color="auto"/>
                <w:left w:val="none" w:sz="0" w:space="0" w:color="auto"/>
                <w:bottom w:val="none" w:sz="0" w:space="0" w:color="auto"/>
                <w:right w:val="none" w:sz="0" w:space="0" w:color="auto"/>
              </w:divBdr>
            </w:div>
            <w:div w:id="287470886">
              <w:marLeft w:val="0"/>
              <w:marRight w:val="0"/>
              <w:marTop w:val="0"/>
              <w:marBottom w:val="0"/>
              <w:divBdr>
                <w:top w:val="none" w:sz="0" w:space="0" w:color="auto"/>
                <w:left w:val="none" w:sz="0" w:space="0" w:color="auto"/>
                <w:bottom w:val="none" w:sz="0" w:space="0" w:color="auto"/>
                <w:right w:val="none" w:sz="0" w:space="0" w:color="auto"/>
              </w:divBdr>
            </w:div>
          </w:divsChild>
        </w:div>
        <w:div w:id="1808012180">
          <w:marLeft w:val="0"/>
          <w:marRight w:val="0"/>
          <w:marTop w:val="0"/>
          <w:marBottom w:val="0"/>
          <w:divBdr>
            <w:top w:val="none" w:sz="0" w:space="0" w:color="auto"/>
            <w:left w:val="none" w:sz="0" w:space="0" w:color="auto"/>
            <w:bottom w:val="none" w:sz="0" w:space="0" w:color="auto"/>
            <w:right w:val="none" w:sz="0" w:space="0" w:color="auto"/>
          </w:divBdr>
          <w:divsChild>
            <w:div w:id="1755281124">
              <w:marLeft w:val="0"/>
              <w:marRight w:val="0"/>
              <w:marTop w:val="0"/>
              <w:marBottom w:val="0"/>
              <w:divBdr>
                <w:top w:val="none" w:sz="0" w:space="0" w:color="auto"/>
                <w:left w:val="none" w:sz="0" w:space="0" w:color="auto"/>
                <w:bottom w:val="none" w:sz="0" w:space="0" w:color="auto"/>
                <w:right w:val="none" w:sz="0" w:space="0" w:color="auto"/>
              </w:divBdr>
            </w:div>
            <w:div w:id="665322739">
              <w:marLeft w:val="0"/>
              <w:marRight w:val="0"/>
              <w:marTop w:val="0"/>
              <w:marBottom w:val="0"/>
              <w:divBdr>
                <w:top w:val="none" w:sz="0" w:space="0" w:color="auto"/>
                <w:left w:val="none" w:sz="0" w:space="0" w:color="auto"/>
                <w:bottom w:val="none" w:sz="0" w:space="0" w:color="auto"/>
                <w:right w:val="none" w:sz="0" w:space="0" w:color="auto"/>
              </w:divBdr>
            </w:div>
          </w:divsChild>
        </w:div>
        <w:div w:id="713504427">
          <w:marLeft w:val="0"/>
          <w:marRight w:val="0"/>
          <w:marTop w:val="0"/>
          <w:marBottom w:val="0"/>
          <w:divBdr>
            <w:top w:val="none" w:sz="0" w:space="0" w:color="auto"/>
            <w:left w:val="none" w:sz="0" w:space="0" w:color="auto"/>
            <w:bottom w:val="none" w:sz="0" w:space="0" w:color="auto"/>
            <w:right w:val="none" w:sz="0" w:space="0" w:color="auto"/>
          </w:divBdr>
          <w:divsChild>
            <w:div w:id="332149344">
              <w:marLeft w:val="0"/>
              <w:marRight w:val="0"/>
              <w:marTop w:val="0"/>
              <w:marBottom w:val="0"/>
              <w:divBdr>
                <w:top w:val="none" w:sz="0" w:space="0" w:color="auto"/>
                <w:left w:val="none" w:sz="0" w:space="0" w:color="auto"/>
                <w:bottom w:val="none" w:sz="0" w:space="0" w:color="auto"/>
                <w:right w:val="none" w:sz="0" w:space="0" w:color="auto"/>
              </w:divBdr>
            </w:div>
          </w:divsChild>
        </w:div>
        <w:div w:id="119081941">
          <w:marLeft w:val="0"/>
          <w:marRight w:val="0"/>
          <w:marTop w:val="0"/>
          <w:marBottom w:val="0"/>
          <w:divBdr>
            <w:top w:val="none" w:sz="0" w:space="0" w:color="auto"/>
            <w:left w:val="none" w:sz="0" w:space="0" w:color="auto"/>
            <w:bottom w:val="none" w:sz="0" w:space="0" w:color="auto"/>
            <w:right w:val="none" w:sz="0" w:space="0" w:color="auto"/>
          </w:divBdr>
          <w:divsChild>
            <w:div w:id="1318654554">
              <w:marLeft w:val="0"/>
              <w:marRight w:val="0"/>
              <w:marTop w:val="0"/>
              <w:marBottom w:val="0"/>
              <w:divBdr>
                <w:top w:val="none" w:sz="0" w:space="0" w:color="auto"/>
                <w:left w:val="none" w:sz="0" w:space="0" w:color="auto"/>
                <w:bottom w:val="none" w:sz="0" w:space="0" w:color="auto"/>
                <w:right w:val="none" w:sz="0" w:space="0" w:color="auto"/>
              </w:divBdr>
            </w:div>
          </w:divsChild>
        </w:div>
        <w:div w:id="874394263">
          <w:marLeft w:val="0"/>
          <w:marRight w:val="0"/>
          <w:marTop w:val="0"/>
          <w:marBottom w:val="0"/>
          <w:divBdr>
            <w:top w:val="none" w:sz="0" w:space="0" w:color="auto"/>
            <w:left w:val="none" w:sz="0" w:space="0" w:color="auto"/>
            <w:bottom w:val="none" w:sz="0" w:space="0" w:color="auto"/>
            <w:right w:val="none" w:sz="0" w:space="0" w:color="auto"/>
          </w:divBdr>
          <w:divsChild>
            <w:div w:id="1667005313">
              <w:marLeft w:val="0"/>
              <w:marRight w:val="0"/>
              <w:marTop w:val="0"/>
              <w:marBottom w:val="0"/>
              <w:divBdr>
                <w:top w:val="none" w:sz="0" w:space="0" w:color="auto"/>
                <w:left w:val="none" w:sz="0" w:space="0" w:color="auto"/>
                <w:bottom w:val="none" w:sz="0" w:space="0" w:color="auto"/>
                <w:right w:val="none" w:sz="0" w:space="0" w:color="auto"/>
              </w:divBdr>
            </w:div>
          </w:divsChild>
        </w:div>
        <w:div w:id="679940211">
          <w:marLeft w:val="0"/>
          <w:marRight w:val="0"/>
          <w:marTop w:val="0"/>
          <w:marBottom w:val="0"/>
          <w:divBdr>
            <w:top w:val="none" w:sz="0" w:space="0" w:color="auto"/>
            <w:left w:val="none" w:sz="0" w:space="0" w:color="auto"/>
            <w:bottom w:val="none" w:sz="0" w:space="0" w:color="auto"/>
            <w:right w:val="none" w:sz="0" w:space="0" w:color="auto"/>
          </w:divBdr>
          <w:divsChild>
            <w:div w:id="1415054424">
              <w:marLeft w:val="0"/>
              <w:marRight w:val="0"/>
              <w:marTop w:val="0"/>
              <w:marBottom w:val="0"/>
              <w:divBdr>
                <w:top w:val="none" w:sz="0" w:space="0" w:color="auto"/>
                <w:left w:val="none" w:sz="0" w:space="0" w:color="auto"/>
                <w:bottom w:val="none" w:sz="0" w:space="0" w:color="auto"/>
                <w:right w:val="none" w:sz="0" w:space="0" w:color="auto"/>
              </w:divBdr>
            </w:div>
          </w:divsChild>
        </w:div>
        <w:div w:id="1883399017">
          <w:marLeft w:val="0"/>
          <w:marRight w:val="0"/>
          <w:marTop w:val="0"/>
          <w:marBottom w:val="0"/>
          <w:divBdr>
            <w:top w:val="none" w:sz="0" w:space="0" w:color="auto"/>
            <w:left w:val="none" w:sz="0" w:space="0" w:color="auto"/>
            <w:bottom w:val="none" w:sz="0" w:space="0" w:color="auto"/>
            <w:right w:val="none" w:sz="0" w:space="0" w:color="auto"/>
          </w:divBdr>
          <w:divsChild>
            <w:div w:id="331836883">
              <w:marLeft w:val="0"/>
              <w:marRight w:val="0"/>
              <w:marTop w:val="0"/>
              <w:marBottom w:val="0"/>
              <w:divBdr>
                <w:top w:val="none" w:sz="0" w:space="0" w:color="auto"/>
                <w:left w:val="none" w:sz="0" w:space="0" w:color="auto"/>
                <w:bottom w:val="none" w:sz="0" w:space="0" w:color="auto"/>
                <w:right w:val="none" w:sz="0" w:space="0" w:color="auto"/>
              </w:divBdr>
            </w:div>
          </w:divsChild>
        </w:div>
        <w:div w:id="1051268767">
          <w:marLeft w:val="0"/>
          <w:marRight w:val="0"/>
          <w:marTop w:val="0"/>
          <w:marBottom w:val="0"/>
          <w:divBdr>
            <w:top w:val="none" w:sz="0" w:space="0" w:color="auto"/>
            <w:left w:val="none" w:sz="0" w:space="0" w:color="auto"/>
            <w:bottom w:val="none" w:sz="0" w:space="0" w:color="auto"/>
            <w:right w:val="none" w:sz="0" w:space="0" w:color="auto"/>
          </w:divBdr>
          <w:divsChild>
            <w:div w:id="1794861328">
              <w:marLeft w:val="0"/>
              <w:marRight w:val="0"/>
              <w:marTop w:val="0"/>
              <w:marBottom w:val="0"/>
              <w:divBdr>
                <w:top w:val="none" w:sz="0" w:space="0" w:color="auto"/>
                <w:left w:val="none" w:sz="0" w:space="0" w:color="auto"/>
                <w:bottom w:val="none" w:sz="0" w:space="0" w:color="auto"/>
                <w:right w:val="none" w:sz="0" w:space="0" w:color="auto"/>
              </w:divBdr>
            </w:div>
          </w:divsChild>
        </w:div>
        <w:div w:id="1348170371">
          <w:marLeft w:val="0"/>
          <w:marRight w:val="0"/>
          <w:marTop w:val="0"/>
          <w:marBottom w:val="0"/>
          <w:divBdr>
            <w:top w:val="none" w:sz="0" w:space="0" w:color="auto"/>
            <w:left w:val="none" w:sz="0" w:space="0" w:color="auto"/>
            <w:bottom w:val="none" w:sz="0" w:space="0" w:color="auto"/>
            <w:right w:val="none" w:sz="0" w:space="0" w:color="auto"/>
          </w:divBdr>
          <w:divsChild>
            <w:div w:id="1797867607">
              <w:marLeft w:val="0"/>
              <w:marRight w:val="0"/>
              <w:marTop w:val="0"/>
              <w:marBottom w:val="0"/>
              <w:divBdr>
                <w:top w:val="none" w:sz="0" w:space="0" w:color="auto"/>
                <w:left w:val="none" w:sz="0" w:space="0" w:color="auto"/>
                <w:bottom w:val="none" w:sz="0" w:space="0" w:color="auto"/>
                <w:right w:val="none" w:sz="0" w:space="0" w:color="auto"/>
              </w:divBdr>
            </w:div>
          </w:divsChild>
        </w:div>
        <w:div w:id="1921282197">
          <w:marLeft w:val="0"/>
          <w:marRight w:val="0"/>
          <w:marTop w:val="0"/>
          <w:marBottom w:val="0"/>
          <w:divBdr>
            <w:top w:val="none" w:sz="0" w:space="0" w:color="auto"/>
            <w:left w:val="none" w:sz="0" w:space="0" w:color="auto"/>
            <w:bottom w:val="none" w:sz="0" w:space="0" w:color="auto"/>
            <w:right w:val="none" w:sz="0" w:space="0" w:color="auto"/>
          </w:divBdr>
          <w:divsChild>
            <w:div w:id="942687984">
              <w:marLeft w:val="0"/>
              <w:marRight w:val="0"/>
              <w:marTop w:val="0"/>
              <w:marBottom w:val="0"/>
              <w:divBdr>
                <w:top w:val="none" w:sz="0" w:space="0" w:color="auto"/>
                <w:left w:val="none" w:sz="0" w:space="0" w:color="auto"/>
                <w:bottom w:val="none" w:sz="0" w:space="0" w:color="auto"/>
                <w:right w:val="none" w:sz="0" w:space="0" w:color="auto"/>
              </w:divBdr>
            </w:div>
          </w:divsChild>
        </w:div>
        <w:div w:id="780343607">
          <w:marLeft w:val="0"/>
          <w:marRight w:val="0"/>
          <w:marTop w:val="0"/>
          <w:marBottom w:val="0"/>
          <w:divBdr>
            <w:top w:val="none" w:sz="0" w:space="0" w:color="auto"/>
            <w:left w:val="none" w:sz="0" w:space="0" w:color="auto"/>
            <w:bottom w:val="none" w:sz="0" w:space="0" w:color="auto"/>
            <w:right w:val="none" w:sz="0" w:space="0" w:color="auto"/>
          </w:divBdr>
          <w:divsChild>
            <w:div w:id="721753421">
              <w:marLeft w:val="0"/>
              <w:marRight w:val="0"/>
              <w:marTop w:val="0"/>
              <w:marBottom w:val="0"/>
              <w:divBdr>
                <w:top w:val="none" w:sz="0" w:space="0" w:color="auto"/>
                <w:left w:val="none" w:sz="0" w:space="0" w:color="auto"/>
                <w:bottom w:val="none" w:sz="0" w:space="0" w:color="auto"/>
                <w:right w:val="none" w:sz="0" w:space="0" w:color="auto"/>
              </w:divBdr>
            </w:div>
          </w:divsChild>
        </w:div>
        <w:div w:id="1617368592">
          <w:marLeft w:val="0"/>
          <w:marRight w:val="0"/>
          <w:marTop w:val="0"/>
          <w:marBottom w:val="0"/>
          <w:divBdr>
            <w:top w:val="none" w:sz="0" w:space="0" w:color="auto"/>
            <w:left w:val="none" w:sz="0" w:space="0" w:color="auto"/>
            <w:bottom w:val="none" w:sz="0" w:space="0" w:color="auto"/>
            <w:right w:val="none" w:sz="0" w:space="0" w:color="auto"/>
          </w:divBdr>
          <w:divsChild>
            <w:div w:id="1375040923">
              <w:marLeft w:val="0"/>
              <w:marRight w:val="0"/>
              <w:marTop w:val="0"/>
              <w:marBottom w:val="0"/>
              <w:divBdr>
                <w:top w:val="none" w:sz="0" w:space="0" w:color="auto"/>
                <w:left w:val="none" w:sz="0" w:space="0" w:color="auto"/>
                <w:bottom w:val="none" w:sz="0" w:space="0" w:color="auto"/>
                <w:right w:val="none" w:sz="0" w:space="0" w:color="auto"/>
              </w:divBdr>
            </w:div>
          </w:divsChild>
        </w:div>
        <w:div w:id="1083725164">
          <w:marLeft w:val="0"/>
          <w:marRight w:val="0"/>
          <w:marTop w:val="0"/>
          <w:marBottom w:val="0"/>
          <w:divBdr>
            <w:top w:val="none" w:sz="0" w:space="0" w:color="auto"/>
            <w:left w:val="none" w:sz="0" w:space="0" w:color="auto"/>
            <w:bottom w:val="none" w:sz="0" w:space="0" w:color="auto"/>
            <w:right w:val="none" w:sz="0" w:space="0" w:color="auto"/>
          </w:divBdr>
          <w:divsChild>
            <w:div w:id="1641374348">
              <w:marLeft w:val="0"/>
              <w:marRight w:val="0"/>
              <w:marTop w:val="0"/>
              <w:marBottom w:val="0"/>
              <w:divBdr>
                <w:top w:val="none" w:sz="0" w:space="0" w:color="auto"/>
                <w:left w:val="none" w:sz="0" w:space="0" w:color="auto"/>
                <w:bottom w:val="none" w:sz="0" w:space="0" w:color="auto"/>
                <w:right w:val="none" w:sz="0" w:space="0" w:color="auto"/>
              </w:divBdr>
            </w:div>
          </w:divsChild>
        </w:div>
        <w:div w:id="1970554693">
          <w:marLeft w:val="0"/>
          <w:marRight w:val="0"/>
          <w:marTop w:val="0"/>
          <w:marBottom w:val="0"/>
          <w:divBdr>
            <w:top w:val="none" w:sz="0" w:space="0" w:color="auto"/>
            <w:left w:val="none" w:sz="0" w:space="0" w:color="auto"/>
            <w:bottom w:val="none" w:sz="0" w:space="0" w:color="auto"/>
            <w:right w:val="none" w:sz="0" w:space="0" w:color="auto"/>
          </w:divBdr>
          <w:divsChild>
            <w:div w:id="700715025">
              <w:marLeft w:val="0"/>
              <w:marRight w:val="0"/>
              <w:marTop w:val="0"/>
              <w:marBottom w:val="0"/>
              <w:divBdr>
                <w:top w:val="none" w:sz="0" w:space="0" w:color="auto"/>
                <w:left w:val="none" w:sz="0" w:space="0" w:color="auto"/>
                <w:bottom w:val="none" w:sz="0" w:space="0" w:color="auto"/>
                <w:right w:val="none" w:sz="0" w:space="0" w:color="auto"/>
              </w:divBdr>
            </w:div>
          </w:divsChild>
        </w:div>
        <w:div w:id="185991425">
          <w:marLeft w:val="0"/>
          <w:marRight w:val="0"/>
          <w:marTop w:val="0"/>
          <w:marBottom w:val="0"/>
          <w:divBdr>
            <w:top w:val="none" w:sz="0" w:space="0" w:color="auto"/>
            <w:left w:val="none" w:sz="0" w:space="0" w:color="auto"/>
            <w:bottom w:val="none" w:sz="0" w:space="0" w:color="auto"/>
            <w:right w:val="none" w:sz="0" w:space="0" w:color="auto"/>
          </w:divBdr>
          <w:divsChild>
            <w:div w:id="897862578">
              <w:marLeft w:val="0"/>
              <w:marRight w:val="0"/>
              <w:marTop w:val="0"/>
              <w:marBottom w:val="0"/>
              <w:divBdr>
                <w:top w:val="none" w:sz="0" w:space="0" w:color="auto"/>
                <w:left w:val="none" w:sz="0" w:space="0" w:color="auto"/>
                <w:bottom w:val="none" w:sz="0" w:space="0" w:color="auto"/>
                <w:right w:val="none" w:sz="0" w:space="0" w:color="auto"/>
              </w:divBdr>
            </w:div>
          </w:divsChild>
        </w:div>
        <w:div w:id="912159924">
          <w:marLeft w:val="0"/>
          <w:marRight w:val="0"/>
          <w:marTop w:val="0"/>
          <w:marBottom w:val="0"/>
          <w:divBdr>
            <w:top w:val="none" w:sz="0" w:space="0" w:color="auto"/>
            <w:left w:val="none" w:sz="0" w:space="0" w:color="auto"/>
            <w:bottom w:val="none" w:sz="0" w:space="0" w:color="auto"/>
            <w:right w:val="none" w:sz="0" w:space="0" w:color="auto"/>
          </w:divBdr>
          <w:divsChild>
            <w:div w:id="34745287">
              <w:marLeft w:val="0"/>
              <w:marRight w:val="0"/>
              <w:marTop w:val="0"/>
              <w:marBottom w:val="0"/>
              <w:divBdr>
                <w:top w:val="none" w:sz="0" w:space="0" w:color="auto"/>
                <w:left w:val="none" w:sz="0" w:space="0" w:color="auto"/>
                <w:bottom w:val="none" w:sz="0" w:space="0" w:color="auto"/>
                <w:right w:val="none" w:sz="0" w:space="0" w:color="auto"/>
              </w:divBdr>
            </w:div>
            <w:div w:id="82730933">
              <w:marLeft w:val="0"/>
              <w:marRight w:val="0"/>
              <w:marTop w:val="0"/>
              <w:marBottom w:val="0"/>
              <w:divBdr>
                <w:top w:val="none" w:sz="0" w:space="0" w:color="auto"/>
                <w:left w:val="none" w:sz="0" w:space="0" w:color="auto"/>
                <w:bottom w:val="none" w:sz="0" w:space="0" w:color="auto"/>
                <w:right w:val="none" w:sz="0" w:space="0" w:color="auto"/>
              </w:divBdr>
            </w:div>
          </w:divsChild>
        </w:div>
        <w:div w:id="879047621">
          <w:marLeft w:val="0"/>
          <w:marRight w:val="0"/>
          <w:marTop w:val="0"/>
          <w:marBottom w:val="0"/>
          <w:divBdr>
            <w:top w:val="none" w:sz="0" w:space="0" w:color="auto"/>
            <w:left w:val="none" w:sz="0" w:space="0" w:color="auto"/>
            <w:bottom w:val="none" w:sz="0" w:space="0" w:color="auto"/>
            <w:right w:val="none" w:sz="0" w:space="0" w:color="auto"/>
          </w:divBdr>
          <w:divsChild>
            <w:div w:id="1209417499">
              <w:marLeft w:val="0"/>
              <w:marRight w:val="0"/>
              <w:marTop w:val="0"/>
              <w:marBottom w:val="0"/>
              <w:divBdr>
                <w:top w:val="none" w:sz="0" w:space="0" w:color="auto"/>
                <w:left w:val="none" w:sz="0" w:space="0" w:color="auto"/>
                <w:bottom w:val="none" w:sz="0" w:space="0" w:color="auto"/>
                <w:right w:val="none" w:sz="0" w:space="0" w:color="auto"/>
              </w:divBdr>
            </w:div>
            <w:div w:id="2048682256">
              <w:marLeft w:val="0"/>
              <w:marRight w:val="0"/>
              <w:marTop w:val="0"/>
              <w:marBottom w:val="0"/>
              <w:divBdr>
                <w:top w:val="none" w:sz="0" w:space="0" w:color="auto"/>
                <w:left w:val="none" w:sz="0" w:space="0" w:color="auto"/>
                <w:bottom w:val="none" w:sz="0" w:space="0" w:color="auto"/>
                <w:right w:val="none" w:sz="0" w:space="0" w:color="auto"/>
              </w:divBdr>
            </w:div>
          </w:divsChild>
        </w:div>
        <w:div w:id="533268614">
          <w:marLeft w:val="0"/>
          <w:marRight w:val="0"/>
          <w:marTop w:val="0"/>
          <w:marBottom w:val="0"/>
          <w:divBdr>
            <w:top w:val="none" w:sz="0" w:space="0" w:color="auto"/>
            <w:left w:val="none" w:sz="0" w:space="0" w:color="auto"/>
            <w:bottom w:val="none" w:sz="0" w:space="0" w:color="auto"/>
            <w:right w:val="none" w:sz="0" w:space="0" w:color="auto"/>
          </w:divBdr>
          <w:divsChild>
            <w:div w:id="406733426">
              <w:marLeft w:val="0"/>
              <w:marRight w:val="0"/>
              <w:marTop w:val="0"/>
              <w:marBottom w:val="0"/>
              <w:divBdr>
                <w:top w:val="none" w:sz="0" w:space="0" w:color="auto"/>
                <w:left w:val="none" w:sz="0" w:space="0" w:color="auto"/>
                <w:bottom w:val="none" w:sz="0" w:space="0" w:color="auto"/>
                <w:right w:val="none" w:sz="0" w:space="0" w:color="auto"/>
              </w:divBdr>
            </w:div>
          </w:divsChild>
        </w:div>
        <w:div w:id="526874686">
          <w:marLeft w:val="0"/>
          <w:marRight w:val="0"/>
          <w:marTop w:val="0"/>
          <w:marBottom w:val="0"/>
          <w:divBdr>
            <w:top w:val="none" w:sz="0" w:space="0" w:color="auto"/>
            <w:left w:val="none" w:sz="0" w:space="0" w:color="auto"/>
            <w:bottom w:val="none" w:sz="0" w:space="0" w:color="auto"/>
            <w:right w:val="none" w:sz="0" w:space="0" w:color="auto"/>
          </w:divBdr>
          <w:divsChild>
            <w:div w:id="378016843">
              <w:marLeft w:val="0"/>
              <w:marRight w:val="0"/>
              <w:marTop w:val="0"/>
              <w:marBottom w:val="0"/>
              <w:divBdr>
                <w:top w:val="none" w:sz="0" w:space="0" w:color="auto"/>
                <w:left w:val="none" w:sz="0" w:space="0" w:color="auto"/>
                <w:bottom w:val="none" w:sz="0" w:space="0" w:color="auto"/>
                <w:right w:val="none" w:sz="0" w:space="0" w:color="auto"/>
              </w:divBdr>
            </w:div>
          </w:divsChild>
        </w:div>
        <w:div w:id="1948386810">
          <w:marLeft w:val="0"/>
          <w:marRight w:val="0"/>
          <w:marTop w:val="0"/>
          <w:marBottom w:val="0"/>
          <w:divBdr>
            <w:top w:val="none" w:sz="0" w:space="0" w:color="auto"/>
            <w:left w:val="none" w:sz="0" w:space="0" w:color="auto"/>
            <w:bottom w:val="none" w:sz="0" w:space="0" w:color="auto"/>
            <w:right w:val="none" w:sz="0" w:space="0" w:color="auto"/>
          </w:divBdr>
          <w:divsChild>
            <w:div w:id="2121021594">
              <w:marLeft w:val="0"/>
              <w:marRight w:val="0"/>
              <w:marTop w:val="0"/>
              <w:marBottom w:val="0"/>
              <w:divBdr>
                <w:top w:val="none" w:sz="0" w:space="0" w:color="auto"/>
                <w:left w:val="none" w:sz="0" w:space="0" w:color="auto"/>
                <w:bottom w:val="none" w:sz="0" w:space="0" w:color="auto"/>
                <w:right w:val="none" w:sz="0" w:space="0" w:color="auto"/>
              </w:divBdr>
            </w:div>
          </w:divsChild>
        </w:div>
        <w:div w:id="1793792447">
          <w:marLeft w:val="0"/>
          <w:marRight w:val="0"/>
          <w:marTop w:val="0"/>
          <w:marBottom w:val="0"/>
          <w:divBdr>
            <w:top w:val="none" w:sz="0" w:space="0" w:color="auto"/>
            <w:left w:val="none" w:sz="0" w:space="0" w:color="auto"/>
            <w:bottom w:val="none" w:sz="0" w:space="0" w:color="auto"/>
            <w:right w:val="none" w:sz="0" w:space="0" w:color="auto"/>
          </w:divBdr>
          <w:divsChild>
            <w:div w:id="1400593508">
              <w:marLeft w:val="0"/>
              <w:marRight w:val="0"/>
              <w:marTop w:val="0"/>
              <w:marBottom w:val="0"/>
              <w:divBdr>
                <w:top w:val="none" w:sz="0" w:space="0" w:color="auto"/>
                <w:left w:val="none" w:sz="0" w:space="0" w:color="auto"/>
                <w:bottom w:val="none" w:sz="0" w:space="0" w:color="auto"/>
                <w:right w:val="none" w:sz="0" w:space="0" w:color="auto"/>
              </w:divBdr>
            </w:div>
            <w:div w:id="101921031">
              <w:marLeft w:val="0"/>
              <w:marRight w:val="0"/>
              <w:marTop w:val="0"/>
              <w:marBottom w:val="0"/>
              <w:divBdr>
                <w:top w:val="none" w:sz="0" w:space="0" w:color="auto"/>
                <w:left w:val="none" w:sz="0" w:space="0" w:color="auto"/>
                <w:bottom w:val="none" w:sz="0" w:space="0" w:color="auto"/>
                <w:right w:val="none" w:sz="0" w:space="0" w:color="auto"/>
              </w:divBdr>
            </w:div>
          </w:divsChild>
        </w:div>
        <w:div w:id="1301299273">
          <w:marLeft w:val="0"/>
          <w:marRight w:val="0"/>
          <w:marTop w:val="0"/>
          <w:marBottom w:val="0"/>
          <w:divBdr>
            <w:top w:val="none" w:sz="0" w:space="0" w:color="auto"/>
            <w:left w:val="none" w:sz="0" w:space="0" w:color="auto"/>
            <w:bottom w:val="none" w:sz="0" w:space="0" w:color="auto"/>
            <w:right w:val="none" w:sz="0" w:space="0" w:color="auto"/>
          </w:divBdr>
          <w:divsChild>
            <w:div w:id="872153544">
              <w:marLeft w:val="0"/>
              <w:marRight w:val="0"/>
              <w:marTop w:val="0"/>
              <w:marBottom w:val="0"/>
              <w:divBdr>
                <w:top w:val="none" w:sz="0" w:space="0" w:color="auto"/>
                <w:left w:val="none" w:sz="0" w:space="0" w:color="auto"/>
                <w:bottom w:val="none" w:sz="0" w:space="0" w:color="auto"/>
                <w:right w:val="none" w:sz="0" w:space="0" w:color="auto"/>
              </w:divBdr>
            </w:div>
            <w:div w:id="1659184396">
              <w:marLeft w:val="0"/>
              <w:marRight w:val="0"/>
              <w:marTop w:val="0"/>
              <w:marBottom w:val="0"/>
              <w:divBdr>
                <w:top w:val="none" w:sz="0" w:space="0" w:color="auto"/>
                <w:left w:val="none" w:sz="0" w:space="0" w:color="auto"/>
                <w:bottom w:val="none" w:sz="0" w:space="0" w:color="auto"/>
                <w:right w:val="none" w:sz="0" w:space="0" w:color="auto"/>
              </w:divBdr>
            </w:div>
            <w:div w:id="1545219632">
              <w:marLeft w:val="0"/>
              <w:marRight w:val="0"/>
              <w:marTop w:val="0"/>
              <w:marBottom w:val="0"/>
              <w:divBdr>
                <w:top w:val="none" w:sz="0" w:space="0" w:color="auto"/>
                <w:left w:val="none" w:sz="0" w:space="0" w:color="auto"/>
                <w:bottom w:val="none" w:sz="0" w:space="0" w:color="auto"/>
                <w:right w:val="none" w:sz="0" w:space="0" w:color="auto"/>
              </w:divBdr>
            </w:div>
            <w:div w:id="2006932285">
              <w:marLeft w:val="0"/>
              <w:marRight w:val="0"/>
              <w:marTop w:val="0"/>
              <w:marBottom w:val="0"/>
              <w:divBdr>
                <w:top w:val="none" w:sz="0" w:space="0" w:color="auto"/>
                <w:left w:val="none" w:sz="0" w:space="0" w:color="auto"/>
                <w:bottom w:val="none" w:sz="0" w:space="0" w:color="auto"/>
                <w:right w:val="none" w:sz="0" w:space="0" w:color="auto"/>
              </w:divBdr>
            </w:div>
          </w:divsChild>
        </w:div>
        <w:div w:id="631864232">
          <w:marLeft w:val="0"/>
          <w:marRight w:val="0"/>
          <w:marTop w:val="0"/>
          <w:marBottom w:val="0"/>
          <w:divBdr>
            <w:top w:val="none" w:sz="0" w:space="0" w:color="auto"/>
            <w:left w:val="none" w:sz="0" w:space="0" w:color="auto"/>
            <w:bottom w:val="none" w:sz="0" w:space="0" w:color="auto"/>
            <w:right w:val="none" w:sz="0" w:space="0" w:color="auto"/>
          </w:divBdr>
          <w:divsChild>
            <w:div w:id="979454485">
              <w:marLeft w:val="0"/>
              <w:marRight w:val="0"/>
              <w:marTop w:val="0"/>
              <w:marBottom w:val="0"/>
              <w:divBdr>
                <w:top w:val="none" w:sz="0" w:space="0" w:color="auto"/>
                <w:left w:val="none" w:sz="0" w:space="0" w:color="auto"/>
                <w:bottom w:val="none" w:sz="0" w:space="0" w:color="auto"/>
                <w:right w:val="none" w:sz="0" w:space="0" w:color="auto"/>
              </w:divBdr>
            </w:div>
          </w:divsChild>
        </w:div>
        <w:div w:id="1041704808">
          <w:marLeft w:val="0"/>
          <w:marRight w:val="0"/>
          <w:marTop w:val="0"/>
          <w:marBottom w:val="0"/>
          <w:divBdr>
            <w:top w:val="none" w:sz="0" w:space="0" w:color="auto"/>
            <w:left w:val="none" w:sz="0" w:space="0" w:color="auto"/>
            <w:bottom w:val="none" w:sz="0" w:space="0" w:color="auto"/>
            <w:right w:val="none" w:sz="0" w:space="0" w:color="auto"/>
          </w:divBdr>
          <w:divsChild>
            <w:div w:id="113715825">
              <w:marLeft w:val="0"/>
              <w:marRight w:val="0"/>
              <w:marTop w:val="0"/>
              <w:marBottom w:val="0"/>
              <w:divBdr>
                <w:top w:val="none" w:sz="0" w:space="0" w:color="auto"/>
                <w:left w:val="none" w:sz="0" w:space="0" w:color="auto"/>
                <w:bottom w:val="none" w:sz="0" w:space="0" w:color="auto"/>
                <w:right w:val="none" w:sz="0" w:space="0" w:color="auto"/>
              </w:divBdr>
            </w:div>
          </w:divsChild>
        </w:div>
        <w:div w:id="873930307">
          <w:marLeft w:val="0"/>
          <w:marRight w:val="0"/>
          <w:marTop w:val="0"/>
          <w:marBottom w:val="0"/>
          <w:divBdr>
            <w:top w:val="none" w:sz="0" w:space="0" w:color="auto"/>
            <w:left w:val="none" w:sz="0" w:space="0" w:color="auto"/>
            <w:bottom w:val="none" w:sz="0" w:space="0" w:color="auto"/>
            <w:right w:val="none" w:sz="0" w:space="0" w:color="auto"/>
          </w:divBdr>
          <w:divsChild>
            <w:div w:id="1368988447">
              <w:marLeft w:val="0"/>
              <w:marRight w:val="0"/>
              <w:marTop w:val="0"/>
              <w:marBottom w:val="0"/>
              <w:divBdr>
                <w:top w:val="none" w:sz="0" w:space="0" w:color="auto"/>
                <w:left w:val="none" w:sz="0" w:space="0" w:color="auto"/>
                <w:bottom w:val="none" w:sz="0" w:space="0" w:color="auto"/>
                <w:right w:val="none" w:sz="0" w:space="0" w:color="auto"/>
              </w:divBdr>
            </w:div>
            <w:div w:id="37438084">
              <w:marLeft w:val="0"/>
              <w:marRight w:val="0"/>
              <w:marTop w:val="0"/>
              <w:marBottom w:val="0"/>
              <w:divBdr>
                <w:top w:val="none" w:sz="0" w:space="0" w:color="auto"/>
                <w:left w:val="none" w:sz="0" w:space="0" w:color="auto"/>
                <w:bottom w:val="none" w:sz="0" w:space="0" w:color="auto"/>
                <w:right w:val="none" w:sz="0" w:space="0" w:color="auto"/>
              </w:divBdr>
            </w:div>
            <w:div w:id="1788767351">
              <w:marLeft w:val="0"/>
              <w:marRight w:val="0"/>
              <w:marTop w:val="0"/>
              <w:marBottom w:val="0"/>
              <w:divBdr>
                <w:top w:val="none" w:sz="0" w:space="0" w:color="auto"/>
                <w:left w:val="none" w:sz="0" w:space="0" w:color="auto"/>
                <w:bottom w:val="none" w:sz="0" w:space="0" w:color="auto"/>
                <w:right w:val="none" w:sz="0" w:space="0" w:color="auto"/>
              </w:divBdr>
            </w:div>
          </w:divsChild>
        </w:div>
        <w:div w:id="580873076">
          <w:marLeft w:val="0"/>
          <w:marRight w:val="0"/>
          <w:marTop w:val="0"/>
          <w:marBottom w:val="0"/>
          <w:divBdr>
            <w:top w:val="none" w:sz="0" w:space="0" w:color="auto"/>
            <w:left w:val="none" w:sz="0" w:space="0" w:color="auto"/>
            <w:bottom w:val="none" w:sz="0" w:space="0" w:color="auto"/>
            <w:right w:val="none" w:sz="0" w:space="0" w:color="auto"/>
          </w:divBdr>
          <w:divsChild>
            <w:div w:id="1907646792">
              <w:marLeft w:val="0"/>
              <w:marRight w:val="0"/>
              <w:marTop w:val="0"/>
              <w:marBottom w:val="0"/>
              <w:divBdr>
                <w:top w:val="none" w:sz="0" w:space="0" w:color="auto"/>
                <w:left w:val="none" w:sz="0" w:space="0" w:color="auto"/>
                <w:bottom w:val="none" w:sz="0" w:space="0" w:color="auto"/>
                <w:right w:val="none" w:sz="0" w:space="0" w:color="auto"/>
              </w:divBdr>
            </w:div>
          </w:divsChild>
        </w:div>
        <w:div w:id="565802287">
          <w:marLeft w:val="0"/>
          <w:marRight w:val="0"/>
          <w:marTop w:val="0"/>
          <w:marBottom w:val="0"/>
          <w:divBdr>
            <w:top w:val="none" w:sz="0" w:space="0" w:color="auto"/>
            <w:left w:val="none" w:sz="0" w:space="0" w:color="auto"/>
            <w:bottom w:val="none" w:sz="0" w:space="0" w:color="auto"/>
            <w:right w:val="none" w:sz="0" w:space="0" w:color="auto"/>
          </w:divBdr>
          <w:divsChild>
            <w:div w:id="1449394287">
              <w:marLeft w:val="0"/>
              <w:marRight w:val="0"/>
              <w:marTop w:val="0"/>
              <w:marBottom w:val="0"/>
              <w:divBdr>
                <w:top w:val="none" w:sz="0" w:space="0" w:color="auto"/>
                <w:left w:val="none" w:sz="0" w:space="0" w:color="auto"/>
                <w:bottom w:val="none" w:sz="0" w:space="0" w:color="auto"/>
                <w:right w:val="none" w:sz="0" w:space="0" w:color="auto"/>
              </w:divBdr>
            </w:div>
          </w:divsChild>
        </w:div>
        <w:div w:id="449473157">
          <w:marLeft w:val="0"/>
          <w:marRight w:val="0"/>
          <w:marTop w:val="0"/>
          <w:marBottom w:val="0"/>
          <w:divBdr>
            <w:top w:val="none" w:sz="0" w:space="0" w:color="auto"/>
            <w:left w:val="none" w:sz="0" w:space="0" w:color="auto"/>
            <w:bottom w:val="none" w:sz="0" w:space="0" w:color="auto"/>
            <w:right w:val="none" w:sz="0" w:space="0" w:color="auto"/>
          </w:divBdr>
          <w:divsChild>
            <w:div w:id="619336787">
              <w:marLeft w:val="0"/>
              <w:marRight w:val="0"/>
              <w:marTop w:val="0"/>
              <w:marBottom w:val="0"/>
              <w:divBdr>
                <w:top w:val="none" w:sz="0" w:space="0" w:color="auto"/>
                <w:left w:val="none" w:sz="0" w:space="0" w:color="auto"/>
                <w:bottom w:val="none" w:sz="0" w:space="0" w:color="auto"/>
                <w:right w:val="none" w:sz="0" w:space="0" w:color="auto"/>
              </w:divBdr>
            </w:div>
          </w:divsChild>
        </w:div>
        <w:div w:id="1931740716">
          <w:marLeft w:val="0"/>
          <w:marRight w:val="0"/>
          <w:marTop w:val="0"/>
          <w:marBottom w:val="0"/>
          <w:divBdr>
            <w:top w:val="none" w:sz="0" w:space="0" w:color="auto"/>
            <w:left w:val="none" w:sz="0" w:space="0" w:color="auto"/>
            <w:bottom w:val="none" w:sz="0" w:space="0" w:color="auto"/>
            <w:right w:val="none" w:sz="0" w:space="0" w:color="auto"/>
          </w:divBdr>
          <w:divsChild>
            <w:div w:id="95559101">
              <w:marLeft w:val="0"/>
              <w:marRight w:val="0"/>
              <w:marTop w:val="0"/>
              <w:marBottom w:val="0"/>
              <w:divBdr>
                <w:top w:val="none" w:sz="0" w:space="0" w:color="auto"/>
                <w:left w:val="none" w:sz="0" w:space="0" w:color="auto"/>
                <w:bottom w:val="none" w:sz="0" w:space="0" w:color="auto"/>
                <w:right w:val="none" w:sz="0" w:space="0" w:color="auto"/>
              </w:divBdr>
            </w:div>
          </w:divsChild>
        </w:div>
        <w:div w:id="2018461302">
          <w:marLeft w:val="0"/>
          <w:marRight w:val="0"/>
          <w:marTop w:val="0"/>
          <w:marBottom w:val="0"/>
          <w:divBdr>
            <w:top w:val="none" w:sz="0" w:space="0" w:color="auto"/>
            <w:left w:val="none" w:sz="0" w:space="0" w:color="auto"/>
            <w:bottom w:val="none" w:sz="0" w:space="0" w:color="auto"/>
            <w:right w:val="none" w:sz="0" w:space="0" w:color="auto"/>
          </w:divBdr>
          <w:divsChild>
            <w:div w:id="1281257937">
              <w:marLeft w:val="0"/>
              <w:marRight w:val="0"/>
              <w:marTop w:val="0"/>
              <w:marBottom w:val="0"/>
              <w:divBdr>
                <w:top w:val="none" w:sz="0" w:space="0" w:color="auto"/>
                <w:left w:val="none" w:sz="0" w:space="0" w:color="auto"/>
                <w:bottom w:val="none" w:sz="0" w:space="0" w:color="auto"/>
                <w:right w:val="none" w:sz="0" w:space="0" w:color="auto"/>
              </w:divBdr>
            </w:div>
          </w:divsChild>
        </w:div>
        <w:div w:id="25912528">
          <w:marLeft w:val="0"/>
          <w:marRight w:val="0"/>
          <w:marTop w:val="0"/>
          <w:marBottom w:val="0"/>
          <w:divBdr>
            <w:top w:val="none" w:sz="0" w:space="0" w:color="auto"/>
            <w:left w:val="none" w:sz="0" w:space="0" w:color="auto"/>
            <w:bottom w:val="none" w:sz="0" w:space="0" w:color="auto"/>
            <w:right w:val="none" w:sz="0" w:space="0" w:color="auto"/>
          </w:divBdr>
          <w:divsChild>
            <w:div w:id="1183714185">
              <w:marLeft w:val="0"/>
              <w:marRight w:val="0"/>
              <w:marTop w:val="0"/>
              <w:marBottom w:val="0"/>
              <w:divBdr>
                <w:top w:val="none" w:sz="0" w:space="0" w:color="auto"/>
                <w:left w:val="none" w:sz="0" w:space="0" w:color="auto"/>
                <w:bottom w:val="none" w:sz="0" w:space="0" w:color="auto"/>
                <w:right w:val="none" w:sz="0" w:space="0" w:color="auto"/>
              </w:divBdr>
            </w:div>
          </w:divsChild>
        </w:div>
        <w:div w:id="1208183033">
          <w:marLeft w:val="0"/>
          <w:marRight w:val="0"/>
          <w:marTop w:val="0"/>
          <w:marBottom w:val="0"/>
          <w:divBdr>
            <w:top w:val="none" w:sz="0" w:space="0" w:color="auto"/>
            <w:left w:val="none" w:sz="0" w:space="0" w:color="auto"/>
            <w:bottom w:val="none" w:sz="0" w:space="0" w:color="auto"/>
            <w:right w:val="none" w:sz="0" w:space="0" w:color="auto"/>
          </w:divBdr>
          <w:divsChild>
            <w:div w:id="877930177">
              <w:marLeft w:val="0"/>
              <w:marRight w:val="0"/>
              <w:marTop w:val="0"/>
              <w:marBottom w:val="0"/>
              <w:divBdr>
                <w:top w:val="none" w:sz="0" w:space="0" w:color="auto"/>
                <w:left w:val="none" w:sz="0" w:space="0" w:color="auto"/>
                <w:bottom w:val="none" w:sz="0" w:space="0" w:color="auto"/>
                <w:right w:val="none" w:sz="0" w:space="0" w:color="auto"/>
              </w:divBdr>
            </w:div>
          </w:divsChild>
        </w:div>
        <w:div w:id="104037620">
          <w:marLeft w:val="0"/>
          <w:marRight w:val="0"/>
          <w:marTop w:val="0"/>
          <w:marBottom w:val="0"/>
          <w:divBdr>
            <w:top w:val="none" w:sz="0" w:space="0" w:color="auto"/>
            <w:left w:val="none" w:sz="0" w:space="0" w:color="auto"/>
            <w:bottom w:val="none" w:sz="0" w:space="0" w:color="auto"/>
            <w:right w:val="none" w:sz="0" w:space="0" w:color="auto"/>
          </w:divBdr>
          <w:divsChild>
            <w:div w:id="785078161">
              <w:marLeft w:val="0"/>
              <w:marRight w:val="0"/>
              <w:marTop w:val="0"/>
              <w:marBottom w:val="0"/>
              <w:divBdr>
                <w:top w:val="none" w:sz="0" w:space="0" w:color="auto"/>
                <w:left w:val="none" w:sz="0" w:space="0" w:color="auto"/>
                <w:bottom w:val="none" w:sz="0" w:space="0" w:color="auto"/>
                <w:right w:val="none" w:sz="0" w:space="0" w:color="auto"/>
              </w:divBdr>
            </w:div>
          </w:divsChild>
        </w:div>
        <w:div w:id="410346964">
          <w:marLeft w:val="0"/>
          <w:marRight w:val="0"/>
          <w:marTop w:val="0"/>
          <w:marBottom w:val="0"/>
          <w:divBdr>
            <w:top w:val="none" w:sz="0" w:space="0" w:color="auto"/>
            <w:left w:val="none" w:sz="0" w:space="0" w:color="auto"/>
            <w:bottom w:val="none" w:sz="0" w:space="0" w:color="auto"/>
            <w:right w:val="none" w:sz="0" w:space="0" w:color="auto"/>
          </w:divBdr>
          <w:divsChild>
            <w:div w:id="1416828503">
              <w:marLeft w:val="0"/>
              <w:marRight w:val="0"/>
              <w:marTop w:val="0"/>
              <w:marBottom w:val="0"/>
              <w:divBdr>
                <w:top w:val="none" w:sz="0" w:space="0" w:color="auto"/>
                <w:left w:val="none" w:sz="0" w:space="0" w:color="auto"/>
                <w:bottom w:val="none" w:sz="0" w:space="0" w:color="auto"/>
                <w:right w:val="none" w:sz="0" w:space="0" w:color="auto"/>
              </w:divBdr>
            </w:div>
            <w:div w:id="280841293">
              <w:marLeft w:val="0"/>
              <w:marRight w:val="0"/>
              <w:marTop w:val="0"/>
              <w:marBottom w:val="0"/>
              <w:divBdr>
                <w:top w:val="none" w:sz="0" w:space="0" w:color="auto"/>
                <w:left w:val="none" w:sz="0" w:space="0" w:color="auto"/>
                <w:bottom w:val="none" w:sz="0" w:space="0" w:color="auto"/>
                <w:right w:val="none" w:sz="0" w:space="0" w:color="auto"/>
              </w:divBdr>
            </w:div>
            <w:div w:id="1233734108">
              <w:marLeft w:val="0"/>
              <w:marRight w:val="0"/>
              <w:marTop w:val="0"/>
              <w:marBottom w:val="0"/>
              <w:divBdr>
                <w:top w:val="none" w:sz="0" w:space="0" w:color="auto"/>
                <w:left w:val="none" w:sz="0" w:space="0" w:color="auto"/>
                <w:bottom w:val="none" w:sz="0" w:space="0" w:color="auto"/>
                <w:right w:val="none" w:sz="0" w:space="0" w:color="auto"/>
              </w:divBdr>
            </w:div>
          </w:divsChild>
        </w:div>
        <w:div w:id="1146312916">
          <w:marLeft w:val="0"/>
          <w:marRight w:val="0"/>
          <w:marTop w:val="0"/>
          <w:marBottom w:val="0"/>
          <w:divBdr>
            <w:top w:val="none" w:sz="0" w:space="0" w:color="auto"/>
            <w:left w:val="none" w:sz="0" w:space="0" w:color="auto"/>
            <w:bottom w:val="none" w:sz="0" w:space="0" w:color="auto"/>
            <w:right w:val="none" w:sz="0" w:space="0" w:color="auto"/>
          </w:divBdr>
          <w:divsChild>
            <w:div w:id="770393642">
              <w:marLeft w:val="0"/>
              <w:marRight w:val="0"/>
              <w:marTop w:val="0"/>
              <w:marBottom w:val="0"/>
              <w:divBdr>
                <w:top w:val="none" w:sz="0" w:space="0" w:color="auto"/>
                <w:left w:val="none" w:sz="0" w:space="0" w:color="auto"/>
                <w:bottom w:val="none" w:sz="0" w:space="0" w:color="auto"/>
                <w:right w:val="none" w:sz="0" w:space="0" w:color="auto"/>
              </w:divBdr>
            </w:div>
          </w:divsChild>
        </w:div>
        <w:div w:id="1423064310">
          <w:marLeft w:val="0"/>
          <w:marRight w:val="0"/>
          <w:marTop w:val="0"/>
          <w:marBottom w:val="0"/>
          <w:divBdr>
            <w:top w:val="none" w:sz="0" w:space="0" w:color="auto"/>
            <w:left w:val="none" w:sz="0" w:space="0" w:color="auto"/>
            <w:bottom w:val="none" w:sz="0" w:space="0" w:color="auto"/>
            <w:right w:val="none" w:sz="0" w:space="0" w:color="auto"/>
          </w:divBdr>
          <w:divsChild>
            <w:div w:id="1707683048">
              <w:marLeft w:val="0"/>
              <w:marRight w:val="0"/>
              <w:marTop w:val="0"/>
              <w:marBottom w:val="0"/>
              <w:divBdr>
                <w:top w:val="none" w:sz="0" w:space="0" w:color="auto"/>
                <w:left w:val="none" w:sz="0" w:space="0" w:color="auto"/>
                <w:bottom w:val="none" w:sz="0" w:space="0" w:color="auto"/>
                <w:right w:val="none" w:sz="0" w:space="0" w:color="auto"/>
              </w:divBdr>
            </w:div>
          </w:divsChild>
        </w:div>
        <w:div w:id="1515265878">
          <w:marLeft w:val="0"/>
          <w:marRight w:val="0"/>
          <w:marTop w:val="0"/>
          <w:marBottom w:val="0"/>
          <w:divBdr>
            <w:top w:val="none" w:sz="0" w:space="0" w:color="auto"/>
            <w:left w:val="none" w:sz="0" w:space="0" w:color="auto"/>
            <w:bottom w:val="none" w:sz="0" w:space="0" w:color="auto"/>
            <w:right w:val="none" w:sz="0" w:space="0" w:color="auto"/>
          </w:divBdr>
          <w:divsChild>
            <w:div w:id="1005935421">
              <w:marLeft w:val="0"/>
              <w:marRight w:val="0"/>
              <w:marTop w:val="0"/>
              <w:marBottom w:val="0"/>
              <w:divBdr>
                <w:top w:val="none" w:sz="0" w:space="0" w:color="auto"/>
                <w:left w:val="none" w:sz="0" w:space="0" w:color="auto"/>
                <w:bottom w:val="none" w:sz="0" w:space="0" w:color="auto"/>
                <w:right w:val="none" w:sz="0" w:space="0" w:color="auto"/>
              </w:divBdr>
            </w:div>
          </w:divsChild>
        </w:div>
        <w:div w:id="507521593">
          <w:marLeft w:val="0"/>
          <w:marRight w:val="0"/>
          <w:marTop w:val="0"/>
          <w:marBottom w:val="0"/>
          <w:divBdr>
            <w:top w:val="none" w:sz="0" w:space="0" w:color="auto"/>
            <w:left w:val="none" w:sz="0" w:space="0" w:color="auto"/>
            <w:bottom w:val="none" w:sz="0" w:space="0" w:color="auto"/>
            <w:right w:val="none" w:sz="0" w:space="0" w:color="auto"/>
          </w:divBdr>
          <w:divsChild>
            <w:div w:id="947471309">
              <w:marLeft w:val="0"/>
              <w:marRight w:val="0"/>
              <w:marTop w:val="0"/>
              <w:marBottom w:val="0"/>
              <w:divBdr>
                <w:top w:val="none" w:sz="0" w:space="0" w:color="auto"/>
                <w:left w:val="none" w:sz="0" w:space="0" w:color="auto"/>
                <w:bottom w:val="none" w:sz="0" w:space="0" w:color="auto"/>
                <w:right w:val="none" w:sz="0" w:space="0" w:color="auto"/>
              </w:divBdr>
            </w:div>
          </w:divsChild>
        </w:div>
        <w:div w:id="1424647070">
          <w:marLeft w:val="0"/>
          <w:marRight w:val="0"/>
          <w:marTop w:val="0"/>
          <w:marBottom w:val="0"/>
          <w:divBdr>
            <w:top w:val="none" w:sz="0" w:space="0" w:color="auto"/>
            <w:left w:val="none" w:sz="0" w:space="0" w:color="auto"/>
            <w:bottom w:val="none" w:sz="0" w:space="0" w:color="auto"/>
            <w:right w:val="none" w:sz="0" w:space="0" w:color="auto"/>
          </w:divBdr>
        </w:div>
        <w:div w:id="980575738">
          <w:marLeft w:val="0"/>
          <w:marRight w:val="0"/>
          <w:marTop w:val="0"/>
          <w:marBottom w:val="0"/>
          <w:divBdr>
            <w:top w:val="none" w:sz="0" w:space="0" w:color="auto"/>
            <w:left w:val="none" w:sz="0" w:space="0" w:color="auto"/>
            <w:bottom w:val="none" w:sz="0" w:space="0" w:color="auto"/>
            <w:right w:val="none" w:sz="0" w:space="0" w:color="auto"/>
          </w:divBdr>
        </w:div>
        <w:div w:id="128402677">
          <w:marLeft w:val="0"/>
          <w:marRight w:val="0"/>
          <w:marTop w:val="0"/>
          <w:marBottom w:val="0"/>
          <w:divBdr>
            <w:top w:val="none" w:sz="0" w:space="0" w:color="auto"/>
            <w:left w:val="none" w:sz="0" w:space="0" w:color="auto"/>
            <w:bottom w:val="none" w:sz="0" w:space="0" w:color="auto"/>
            <w:right w:val="none" w:sz="0" w:space="0" w:color="auto"/>
          </w:divBdr>
          <w:divsChild>
            <w:div w:id="1212107484">
              <w:marLeft w:val="0"/>
              <w:marRight w:val="0"/>
              <w:marTop w:val="0"/>
              <w:marBottom w:val="0"/>
              <w:divBdr>
                <w:top w:val="none" w:sz="0" w:space="0" w:color="auto"/>
                <w:left w:val="none" w:sz="0" w:space="0" w:color="auto"/>
                <w:bottom w:val="none" w:sz="0" w:space="0" w:color="auto"/>
                <w:right w:val="none" w:sz="0" w:space="0" w:color="auto"/>
              </w:divBdr>
            </w:div>
          </w:divsChild>
        </w:div>
        <w:div w:id="1465462012">
          <w:marLeft w:val="0"/>
          <w:marRight w:val="0"/>
          <w:marTop w:val="0"/>
          <w:marBottom w:val="0"/>
          <w:divBdr>
            <w:top w:val="none" w:sz="0" w:space="0" w:color="auto"/>
            <w:left w:val="none" w:sz="0" w:space="0" w:color="auto"/>
            <w:bottom w:val="none" w:sz="0" w:space="0" w:color="auto"/>
            <w:right w:val="none" w:sz="0" w:space="0" w:color="auto"/>
          </w:divBdr>
          <w:divsChild>
            <w:div w:id="383260278">
              <w:marLeft w:val="0"/>
              <w:marRight w:val="0"/>
              <w:marTop w:val="0"/>
              <w:marBottom w:val="0"/>
              <w:divBdr>
                <w:top w:val="none" w:sz="0" w:space="0" w:color="auto"/>
                <w:left w:val="none" w:sz="0" w:space="0" w:color="auto"/>
                <w:bottom w:val="none" w:sz="0" w:space="0" w:color="auto"/>
                <w:right w:val="none" w:sz="0" w:space="0" w:color="auto"/>
              </w:divBdr>
            </w:div>
            <w:div w:id="735471930">
              <w:marLeft w:val="0"/>
              <w:marRight w:val="0"/>
              <w:marTop w:val="0"/>
              <w:marBottom w:val="0"/>
              <w:divBdr>
                <w:top w:val="none" w:sz="0" w:space="0" w:color="auto"/>
                <w:left w:val="none" w:sz="0" w:space="0" w:color="auto"/>
                <w:bottom w:val="none" w:sz="0" w:space="0" w:color="auto"/>
                <w:right w:val="none" w:sz="0" w:space="0" w:color="auto"/>
              </w:divBdr>
            </w:div>
            <w:div w:id="132601277">
              <w:marLeft w:val="0"/>
              <w:marRight w:val="0"/>
              <w:marTop w:val="0"/>
              <w:marBottom w:val="0"/>
              <w:divBdr>
                <w:top w:val="none" w:sz="0" w:space="0" w:color="auto"/>
                <w:left w:val="none" w:sz="0" w:space="0" w:color="auto"/>
                <w:bottom w:val="none" w:sz="0" w:space="0" w:color="auto"/>
                <w:right w:val="none" w:sz="0" w:space="0" w:color="auto"/>
              </w:divBdr>
            </w:div>
            <w:div w:id="1117018640">
              <w:marLeft w:val="0"/>
              <w:marRight w:val="0"/>
              <w:marTop w:val="0"/>
              <w:marBottom w:val="0"/>
              <w:divBdr>
                <w:top w:val="none" w:sz="0" w:space="0" w:color="auto"/>
                <w:left w:val="none" w:sz="0" w:space="0" w:color="auto"/>
                <w:bottom w:val="none" w:sz="0" w:space="0" w:color="auto"/>
                <w:right w:val="none" w:sz="0" w:space="0" w:color="auto"/>
              </w:divBdr>
            </w:div>
            <w:div w:id="939216745">
              <w:marLeft w:val="0"/>
              <w:marRight w:val="0"/>
              <w:marTop w:val="0"/>
              <w:marBottom w:val="0"/>
              <w:divBdr>
                <w:top w:val="none" w:sz="0" w:space="0" w:color="auto"/>
                <w:left w:val="none" w:sz="0" w:space="0" w:color="auto"/>
                <w:bottom w:val="none" w:sz="0" w:space="0" w:color="auto"/>
                <w:right w:val="none" w:sz="0" w:space="0" w:color="auto"/>
              </w:divBdr>
            </w:div>
            <w:div w:id="2103791704">
              <w:marLeft w:val="0"/>
              <w:marRight w:val="0"/>
              <w:marTop w:val="0"/>
              <w:marBottom w:val="0"/>
              <w:divBdr>
                <w:top w:val="none" w:sz="0" w:space="0" w:color="auto"/>
                <w:left w:val="none" w:sz="0" w:space="0" w:color="auto"/>
                <w:bottom w:val="none" w:sz="0" w:space="0" w:color="auto"/>
                <w:right w:val="none" w:sz="0" w:space="0" w:color="auto"/>
              </w:divBdr>
            </w:div>
            <w:div w:id="1496648523">
              <w:marLeft w:val="0"/>
              <w:marRight w:val="0"/>
              <w:marTop w:val="0"/>
              <w:marBottom w:val="0"/>
              <w:divBdr>
                <w:top w:val="none" w:sz="0" w:space="0" w:color="auto"/>
                <w:left w:val="none" w:sz="0" w:space="0" w:color="auto"/>
                <w:bottom w:val="none" w:sz="0" w:space="0" w:color="auto"/>
                <w:right w:val="none" w:sz="0" w:space="0" w:color="auto"/>
              </w:divBdr>
            </w:div>
            <w:div w:id="1037008734">
              <w:marLeft w:val="0"/>
              <w:marRight w:val="0"/>
              <w:marTop w:val="0"/>
              <w:marBottom w:val="0"/>
              <w:divBdr>
                <w:top w:val="none" w:sz="0" w:space="0" w:color="auto"/>
                <w:left w:val="none" w:sz="0" w:space="0" w:color="auto"/>
                <w:bottom w:val="none" w:sz="0" w:space="0" w:color="auto"/>
                <w:right w:val="none" w:sz="0" w:space="0" w:color="auto"/>
              </w:divBdr>
            </w:div>
            <w:div w:id="1925798564">
              <w:marLeft w:val="0"/>
              <w:marRight w:val="0"/>
              <w:marTop w:val="0"/>
              <w:marBottom w:val="0"/>
              <w:divBdr>
                <w:top w:val="none" w:sz="0" w:space="0" w:color="auto"/>
                <w:left w:val="none" w:sz="0" w:space="0" w:color="auto"/>
                <w:bottom w:val="none" w:sz="0" w:space="0" w:color="auto"/>
                <w:right w:val="none" w:sz="0" w:space="0" w:color="auto"/>
              </w:divBdr>
            </w:div>
            <w:div w:id="1534002099">
              <w:marLeft w:val="0"/>
              <w:marRight w:val="0"/>
              <w:marTop w:val="0"/>
              <w:marBottom w:val="0"/>
              <w:divBdr>
                <w:top w:val="none" w:sz="0" w:space="0" w:color="auto"/>
                <w:left w:val="none" w:sz="0" w:space="0" w:color="auto"/>
                <w:bottom w:val="none" w:sz="0" w:space="0" w:color="auto"/>
                <w:right w:val="none" w:sz="0" w:space="0" w:color="auto"/>
              </w:divBdr>
            </w:div>
            <w:div w:id="51464702">
              <w:marLeft w:val="0"/>
              <w:marRight w:val="0"/>
              <w:marTop w:val="0"/>
              <w:marBottom w:val="0"/>
              <w:divBdr>
                <w:top w:val="none" w:sz="0" w:space="0" w:color="auto"/>
                <w:left w:val="none" w:sz="0" w:space="0" w:color="auto"/>
                <w:bottom w:val="none" w:sz="0" w:space="0" w:color="auto"/>
                <w:right w:val="none" w:sz="0" w:space="0" w:color="auto"/>
              </w:divBdr>
            </w:div>
            <w:div w:id="792134313">
              <w:marLeft w:val="0"/>
              <w:marRight w:val="0"/>
              <w:marTop w:val="0"/>
              <w:marBottom w:val="0"/>
              <w:divBdr>
                <w:top w:val="none" w:sz="0" w:space="0" w:color="auto"/>
                <w:left w:val="none" w:sz="0" w:space="0" w:color="auto"/>
                <w:bottom w:val="none" w:sz="0" w:space="0" w:color="auto"/>
                <w:right w:val="none" w:sz="0" w:space="0" w:color="auto"/>
              </w:divBdr>
            </w:div>
            <w:div w:id="432285081">
              <w:marLeft w:val="0"/>
              <w:marRight w:val="0"/>
              <w:marTop w:val="0"/>
              <w:marBottom w:val="0"/>
              <w:divBdr>
                <w:top w:val="none" w:sz="0" w:space="0" w:color="auto"/>
                <w:left w:val="none" w:sz="0" w:space="0" w:color="auto"/>
                <w:bottom w:val="none" w:sz="0" w:space="0" w:color="auto"/>
                <w:right w:val="none" w:sz="0" w:space="0" w:color="auto"/>
              </w:divBdr>
            </w:div>
            <w:div w:id="1733656485">
              <w:marLeft w:val="0"/>
              <w:marRight w:val="0"/>
              <w:marTop w:val="0"/>
              <w:marBottom w:val="0"/>
              <w:divBdr>
                <w:top w:val="none" w:sz="0" w:space="0" w:color="auto"/>
                <w:left w:val="none" w:sz="0" w:space="0" w:color="auto"/>
                <w:bottom w:val="none" w:sz="0" w:space="0" w:color="auto"/>
                <w:right w:val="none" w:sz="0" w:space="0" w:color="auto"/>
              </w:divBdr>
            </w:div>
            <w:div w:id="2121995471">
              <w:marLeft w:val="0"/>
              <w:marRight w:val="0"/>
              <w:marTop w:val="0"/>
              <w:marBottom w:val="0"/>
              <w:divBdr>
                <w:top w:val="none" w:sz="0" w:space="0" w:color="auto"/>
                <w:left w:val="none" w:sz="0" w:space="0" w:color="auto"/>
                <w:bottom w:val="none" w:sz="0" w:space="0" w:color="auto"/>
                <w:right w:val="none" w:sz="0" w:space="0" w:color="auto"/>
              </w:divBdr>
            </w:div>
            <w:div w:id="1281109268">
              <w:marLeft w:val="0"/>
              <w:marRight w:val="0"/>
              <w:marTop w:val="0"/>
              <w:marBottom w:val="0"/>
              <w:divBdr>
                <w:top w:val="none" w:sz="0" w:space="0" w:color="auto"/>
                <w:left w:val="none" w:sz="0" w:space="0" w:color="auto"/>
                <w:bottom w:val="none" w:sz="0" w:space="0" w:color="auto"/>
                <w:right w:val="none" w:sz="0" w:space="0" w:color="auto"/>
              </w:divBdr>
            </w:div>
            <w:div w:id="1640769766">
              <w:marLeft w:val="0"/>
              <w:marRight w:val="0"/>
              <w:marTop w:val="0"/>
              <w:marBottom w:val="0"/>
              <w:divBdr>
                <w:top w:val="none" w:sz="0" w:space="0" w:color="auto"/>
                <w:left w:val="none" w:sz="0" w:space="0" w:color="auto"/>
                <w:bottom w:val="none" w:sz="0" w:space="0" w:color="auto"/>
                <w:right w:val="none" w:sz="0" w:space="0" w:color="auto"/>
              </w:divBdr>
            </w:div>
            <w:div w:id="46880704">
              <w:marLeft w:val="0"/>
              <w:marRight w:val="0"/>
              <w:marTop w:val="0"/>
              <w:marBottom w:val="0"/>
              <w:divBdr>
                <w:top w:val="none" w:sz="0" w:space="0" w:color="auto"/>
                <w:left w:val="none" w:sz="0" w:space="0" w:color="auto"/>
                <w:bottom w:val="none" w:sz="0" w:space="0" w:color="auto"/>
                <w:right w:val="none" w:sz="0" w:space="0" w:color="auto"/>
              </w:divBdr>
            </w:div>
            <w:div w:id="249778080">
              <w:marLeft w:val="0"/>
              <w:marRight w:val="0"/>
              <w:marTop w:val="0"/>
              <w:marBottom w:val="0"/>
              <w:divBdr>
                <w:top w:val="none" w:sz="0" w:space="0" w:color="auto"/>
                <w:left w:val="none" w:sz="0" w:space="0" w:color="auto"/>
                <w:bottom w:val="none" w:sz="0" w:space="0" w:color="auto"/>
                <w:right w:val="none" w:sz="0" w:space="0" w:color="auto"/>
              </w:divBdr>
            </w:div>
            <w:div w:id="1413577235">
              <w:marLeft w:val="0"/>
              <w:marRight w:val="0"/>
              <w:marTop w:val="0"/>
              <w:marBottom w:val="0"/>
              <w:divBdr>
                <w:top w:val="none" w:sz="0" w:space="0" w:color="auto"/>
                <w:left w:val="none" w:sz="0" w:space="0" w:color="auto"/>
                <w:bottom w:val="none" w:sz="0" w:space="0" w:color="auto"/>
                <w:right w:val="none" w:sz="0" w:space="0" w:color="auto"/>
              </w:divBdr>
            </w:div>
            <w:div w:id="1422752524">
              <w:marLeft w:val="0"/>
              <w:marRight w:val="0"/>
              <w:marTop w:val="0"/>
              <w:marBottom w:val="0"/>
              <w:divBdr>
                <w:top w:val="none" w:sz="0" w:space="0" w:color="auto"/>
                <w:left w:val="none" w:sz="0" w:space="0" w:color="auto"/>
                <w:bottom w:val="none" w:sz="0" w:space="0" w:color="auto"/>
                <w:right w:val="none" w:sz="0" w:space="0" w:color="auto"/>
              </w:divBdr>
            </w:div>
            <w:div w:id="460924476">
              <w:marLeft w:val="0"/>
              <w:marRight w:val="0"/>
              <w:marTop w:val="0"/>
              <w:marBottom w:val="0"/>
              <w:divBdr>
                <w:top w:val="none" w:sz="0" w:space="0" w:color="auto"/>
                <w:left w:val="none" w:sz="0" w:space="0" w:color="auto"/>
                <w:bottom w:val="none" w:sz="0" w:space="0" w:color="auto"/>
                <w:right w:val="none" w:sz="0" w:space="0" w:color="auto"/>
              </w:divBdr>
            </w:div>
            <w:div w:id="1512179225">
              <w:marLeft w:val="0"/>
              <w:marRight w:val="0"/>
              <w:marTop w:val="0"/>
              <w:marBottom w:val="0"/>
              <w:divBdr>
                <w:top w:val="none" w:sz="0" w:space="0" w:color="auto"/>
                <w:left w:val="none" w:sz="0" w:space="0" w:color="auto"/>
                <w:bottom w:val="none" w:sz="0" w:space="0" w:color="auto"/>
                <w:right w:val="none" w:sz="0" w:space="0" w:color="auto"/>
              </w:divBdr>
            </w:div>
            <w:div w:id="60258494">
              <w:marLeft w:val="0"/>
              <w:marRight w:val="0"/>
              <w:marTop w:val="0"/>
              <w:marBottom w:val="0"/>
              <w:divBdr>
                <w:top w:val="none" w:sz="0" w:space="0" w:color="auto"/>
                <w:left w:val="none" w:sz="0" w:space="0" w:color="auto"/>
                <w:bottom w:val="none" w:sz="0" w:space="0" w:color="auto"/>
                <w:right w:val="none" w:sz="0" w:space="0" w:color="auto"/>
              </w:divBdr>
            </w:div>
            <w:div w:id="1137185587">
              <w:marLeft w:val="0"/>
              <w:marRight w:val="0"/>
              <w:marTop w:val="0"/>
              <w:marBottom w:val="0"/>
              <w:divBdr>
                <w:top w:val="none" w:sz="0" w:space="0" w:color="auto"/>
                <w:left w:val="none" w:sz="0" w:space="0" w:color="auto"/>
                <w:bottom w:val="none" w:sz="0" w:space="0" w:color="auto"/>
                <w:right w:val="none" w:sz="0" w:space="0" w:color="auto"/>
              </w:divBdr>
            </w:div>
            <w:div w:id="551356279">
              <w:marLeft w:val="0"/>
              <w:marRight w:val="0"/>
              <w:marTop w:val="0"/>
              <w:marBottom w:val="0"/>
              <w:divBdr>
                <w:top w:val="none" w:sz="0" w:space="0" w:color="auto"/>
                <w:left w:val="none" w:sz="0" w:space="0" w:color="auto"/>
                <w:bottom w:val="none" w:sz="0" w:space="0" w:color="auto"/>
                <w:right w:val="none" w:sz="0" w:space="0" w:color="auto"/>
              </w:divBdr>
            </w:div>
            <w:div w:id="1613707294">
              <w:marLeft w:val="0"/>
              <w:marRight w:val="0"/>
              <w:marTop w:val="0"/>
              <w:marBottom w:val="0"/>
              <w:divBdr>
                <w:top w:val="none" w:sz="0" w:space="0" w:color="auto"/>
                <w:left w:val="none" w:sz="0" w:space="0" w:color="auto"/>
                <w:bottom w:val="none" w:sz="0" w:space="0" w:color="auto"/>
                <w:right w:val="none" w:sz="0" w:space="0" w:color="auto"/>
              </w:divBdr>
            </w:div>
            <w:div w:id="1891191902">
              <w:marLeft w:val="0"/>
              <w:marRight w:val="0"/>
              <w:marTop w:val="0"/>
              <w:marBottom w:val="0"/>
              <w:divBdr>
                <w:top w:val="none" w:sz="0" w:space="0" w:color="auto"/>
                <w:left w:val="none" w:sz="0" w:space="0" w:color="auto"/>
                <w:bottom w:val="none" w:sz="0" w:space="0" w:color="auto"/>
                <w:right w:val="none" w:sz="0" w:space="0" w:color="auto"/>
              </w:divBdr>
            </w:div>
            <w:div w:id="1588688251">
              <w:marLeft w:val="0"/>
              <w:marRight w:val="0"/>
              <w:marTop w:val="0"/>
              <w:marBottom w:val="0"/>
              <w:divBdr>
                <w:top w:val="none" w:sz="0" w:space="0" w:color="auto"/>
                <w:left w:val="none" w:sz="0" w:space="0" w:color="auto"/>
                <w:bottom w:val="none" w:sz="0" w:space="0" w:color="auto"/>
                <w:right w:val="none" w:sz="0" w:space="0" w:color="auto"/>
              </w:divBdr>
            </w:div>
            <w:div w:id="360588919">
              <w:marLeft w:val="0"/>
              <w:marRight w:val="0"/>
              <w:marTop w:val="0"/>
              <w:marBottom w:val="0"/>
              <w:divBdr>
                <w:top w:val="none" w:sz="0" w:space="0" w:color="auto"/>
                <w:left w:val="none" w:sz="0" w:space="0" w:color="auto"/>
                <w:bottom w:val="none" w:sz="0" w:space="0" w:color="auto"/>
                <w:right w:val="none" w:sz="0" w:space="0" w:color="auto"/>
              </w:divBdr>
            </w:div>
            <w:div w:id="615870428">
              <w:marLeft w:val="0"/>
              <w:marRight w:val="0"/>
              <w:marTop w:val="0"/>
              <w:marBottom w:val="0"/>
              <w:divBdr>
                <w:top w:val="none" w:sz="0" w:space="0" w:color="auto"/>
                <w:left w:val="none" w:sz="0" w:space="0" w:color="auto"/>
                <w:bottom w:val="none" w:sz="0" w:space="0" w:color="auto"/>
                <w:right w:val="none" w:sz="0" w:space="0" w:color="auto"/>
              </w:divBdr>
            </w:div>
            <w:div w:id="105198780">
              <w:marLeft w:val="0"/>
              <w:marRight w:val="0"/>
              <w:marTop w:val="0"/>
              <w:marBottom w:val="0"/>
              <w:divBdr>
                <w:top w:val="none" w:sz="0" w:space="0" w:color="auto"/>
                <w:left w:val="none" w:sz="0" w:space="0" w:color="auto"/>
                <w:bottom w:val="none" w:sz="0" w:space="0" w:color="auto"/>
                <w:right w:val="none" w:sz="0" w:space="0" w:color="auto"/>
              </w:divBdr>
            </w:div>
            <w:div w:id="425426440">
              <w:marLeft w:val="0"/>
              <w:marRight w:val="0"/>
              <w:marTop w:val="0"/>
              <w:marBottom w:val="0"/>
              <w:divBdr>
                <w:top w:val="none" w:sz="0" w:space="0" w:color="auto"/>
                <w:left w:val="none" w:sz="0" w:space="0" w:color="auto"/>
                <w:bottom w:val="none" w:sz="0" w:space="0" w:color="auto"/>
                <w:right w:val="none" w:sz="0" w:space="0" w:color="auto"/>
              </w:divBdr>
            </w:div>
            <w:div w:id="811757142">
              <w:marLeft w:val="0"/>
              <w:marRight w:val="0"/>
              <w:marTop w:val="0"/>
              <w:marBottom w:val="0"/>
              <w:divBdr>
                <w:top w:val="none" w:sz="0" w:space="0" w:color="auto"/>
                <w:left w:val="none" w:sz="0" w:space="0" w:color="auto"/>
                <w:bottom w:val="none" w:sz="0" w:space="0" w:color="auto"/>
                <w:right w:val="none" w:sz="0" w:space="0" w:color="auto"/>
              </w:divBdr>
            </w:div>
            <w:div w:id="2011910831">
              <w:marLeft w:val="0"/>
              <w:marRight w:val="0"/>
              <w:marTop w:val="0"/>
              <w:marBottom w:val="0"/>
              <w:divBdr>
                <w:top w:val="none" w:sz="0" w:space="0" w:color="auto"/>
                <w:left w:val="none" w:sz="0" w:space="0" w:color="auto"/>
                <w:bottom w:val="none" w:sz="0" w:space="0" w:color="auto"/>
                <w:right w:val="none" w:sz="0" w:space="0" w:color="auto"/>
              </w:divBdr>
            </w:div>
            <w:div w:id="770319318">
              <w:marLeft w:val="0"/>
              <w:marRight w:val="0"/>
              <w:marTop w:val="0"/>
              <w:marBottom w:val="0"/>
              <w:divBdr>
                <w:top w:val="none" w:sz="0" w:space="0" w:color="auto"/>
                <w:left w:val="none" w:sz="0" w:space="0" w:color="auto"/>
                <w:bottom w:val="none" w:sz="0" w:space="0" w:color="auto"/>
                <w:right w:val="none" w:sz="0" w:space="0" w:color="auto"/>
              </w:divBdr>
            </w:div>
            <w:div w:id="1469863613">
              <w:marLeft w:val="0"/>
              <w:marRight w:val="0"/>
              <w:marTop w:val="0"/>
              <w:marBottom w:val="0"/>
              <w:divBdr>
                <w:top w:val="none" w:sz="0" w:space="0" w:color="auto"/>
                <w:left w:val="none" w:sz="0" w:space="0" w:color="auto"/>
                <w:bottom w:val="none" w:sz="0" w:space="0" w:color="auto"/>
                <w:right w:val="none" w:sz="0" w:space="0" w:color="auto"/>
              </w:divBdr>
            </w:div>
            <w:div w:id="644624348">
              <w:marLeft w:val="0"/>
              <w:marRight w:val="0"/>
              <w:marTop w:val="0"/>
              <w:marBottom w:val="0"/>
              <w:divBdr>
                <w:top w:val="none" w:sz="0" w:space="0" w:color="auto"/>
                <w:left w:val="none" w:sz="0" w:space="0" w:color="auto"/>
                <w:bottom w:val="none" w:sz="0" w:space="0" w:color="auto"/>
                <w:right w:val="none" w:sz="0" w:space="0" w:color="auto"/>
              </w:divBdr>
            </w:div>
            <w:div w:id="669144287">
              <w:marLeft w:val="0"/>
              <w:marRight w:val="0"/>
              <w:marTop w:val="0"/>
              <w:marBottom w:val="0"/>
              <w:divBdr>
                <w:top w:val="none" w:sz="0" w:space="0" w:color="auto"/>
                <w:left w:val="none" w:sz="0" w:space="0" w:color="auto"/>
                <w:bottom w:val="none" w:sz="0" w:space="0" w:color="auto"/>
                <w:right w:val="none" w:sz="0" w:space="0" w:color="auto"/>
              </w:divBdr>
            </w:div>
            <w:div w:id="593052836">
              <w:marLeft w:val="0"/>
              <w:marRight w:val="0"/>
              <w:marTop w:val="0"/>
              <w:marBottom w:val="0"/>
              <w:divBdr>
                <w:top w:val="none" w:sz="0" w:space="0" w:color="auto"/>
                <w:left w:val="none" w:sz="0" w:space="0" w:color="auto"/>
                <w:bottom w:val="none" w:sz="0" w:space="0" w:color="auto"/>
                <w:right w:val="none" w:sz="0" w:space="0" w:color="auto"/>
              </w:divBdr>
            </w:div>
            <w:div w:id="1637835464">
              <w:marLeft w:val="0"/>
              <w:marRight w:val="0"/>
              <w:marTop w:val="0"/>
              <w:marBottom w:val="0"/>
              <w:divBdr>
                <w:top w:val="none" w:sz="0" w:space="0" w:color="auto"/>
                <w:left w:val="none" w:sz="0" w:space="0" w:color="auto"/>
                <w:bottom w:val="none" w:sz="0" w:space="0" w:color="auto"/>
                <w:right w:val="none" w:sz="0" w:space="0" w:color="auto"/>
              </w:divBdr>
            </w:div>
            <w:div w:id="893345258">
              <w:marLeft w:val="0"/>
              <w:marRight w:val="0"/>
              <w:marTop w:val="0"/>
              <w:marBottom w:val="0"/>
              <w:divBdr>
                <w:top w:val="none" w:sz="0" w:space="0" w:color="auto"/>
                <w:left w:val="none" w:sz="0" w:space="0" w:color="auto"/>
                <w:bottom w:val="none" w:sz="0" w:space="0" w:color="auto"/>
                <w:right w:val="none" w:sz="0" w:space="0" w:color="auto"/>
              </w:divBdr>
            </w:div>
            <w:div w:id="2078506663">
              <w:marLeft w:val="0"/>
              <w:marRight w:val="0"/>
              <w:marTop w:val="0"/>
              <w:marBottom w:val="0"/>
              <w:divBdr>
                <w:top w:val="none" w:sz="0" w:space="0" w:color="auto"/>
                <w:left w:val="none" w:sz="0" w:space="0" w:color="auto"/>
                <w:bottom w:val="none" w:sz="0" w:space="0" w:color="auto"/>
                <w:right w:val="none" w:sz="0" w:space="0" w:color="auto"/>
              </w:divBdr>
            </w:div>
            <w:div w:id="15624331">
              <w:marLeft w:val="0"/>
              <w:marRight w:val="0"/>
              <w:marTop w:val="0"/>
              <w:marBottom w:val="0"/>
              <w:divBdr>
                <w:top w:val="none" w:sz="0" w:space="0" w:color="auto"/>
                <w:left w:val="none" w:sz="0" w:space="0" w:color="auto"/>
                <w:bottom w:val="none" w:sz="0" w:space="0" w:color="auto"/>
                <w:right w:val="none" w:sz="0" w:space="0" w:color="auto"/>
              </w:divBdr>
            </w:div>
            <w:div w:id="1230068226">
              <w:marLeft w:val="0"/>
              <w:marRight w:val="0"/>
              <w:marTop w:val="0"/>
              <w:marBottom w:val="0"/>
              <w:divBdr>
                <w:top w:val="none" w:sz="0" w:space="0" w:color="auto"/>
                <w:left w:val="none" w:sz="0" w:space="0" w:color="auto"/>
                <w:bottom w:val="none" w:sz="0" w:space="0" w:color="auto"/>
                <w:right w:val="none" w:sz="0" w:space="0" w:color="auto"/>
              </w:divBdr>
            </w:div>
            <w:div w:id="571623216">
              <w:marLeft w:val="0"/>
              <w:marRight w:val="0"/>
              <w:marTop w:val="0"/>
              <w:marBottom w:val="0"/>
              <w:divBdr>
                <w:top w:val="none" w:sz="0" w:space="0" w:color="auto"/>
                <w:left w:val="none" w:sz="0" w:space="0" w:color="auto"/>
                <w:bottom w:val="none" w:sz="0" w:space="0" w:color="auto"/>
                <w:right w:val="none" w:sz="0" w:space="0" w:color="auto"/>
              </w:divBdr>
            </w:div>
            <w:div w:id="492645548">
              <w:marLeft w:val="0"/>
              <w:marRight w:val="0"/>
              <w:marTop w:val="0"/>
              <w:marBottom w:val="0"/>
              <w:divBdr>
                <w:top w:val="none" w:sz="0" w:space="0" w:color="auto"/>
                <w:left w:val="none" w:sz="0" w:space="0" w:color="auto"/>
                <w:bottom w:val="none" w:sz="0" w:space="0" w:color="auto"/>
                <w:right w:val="none" w:sz="0" w:space="0" w:color="auto"/>
              </w:divBdr>
            </w:div>
            <w:div w:id="1310863815">
              <w:marLeft w:val="0"/>
              <w:marRight w:val="0"/>
              <w:marTop w:val="0"/>
              <w:marBottom w:val="0"/>
              <w:divBdr>
                <w:top w:val="none" w:sz="0" w:space="0" w:color="auto"/>
                <w:left w:val="none" w:sz="0" w:space="0" w:color="auto"/>
                <w:bottom w:val="none" w:sz="0" w:space="0" w:color="auto"/>
                <w:right w:val="none" w:sz="0" w:space="0" w:color="auto"/>
              </w:divBdr>
            </w:div>
            <w:div w:id="1072698826">
              <w:marLeft w:val="0"/>
              <w:marRight w:val="0"/>
              <w:marTop w:val="0"/>
              <w:marBottom w:val="0"/>
              <w:divBdr>
                <w:top w:val="none" w:sz="0" w:space="0" w:color="auto"/>
                <w:left w:val="none" w:sz="0" w:space="0" w:color="auto"/>
                <w:bottom w:val="none" w:sz="0" w:space="0" w:color="auto"/>
                <w:right w:val="none" w:sz="0" w:space="0" w:color="auto"/>
              </w:divBdr>
            </w:div>
            <w:div w:id="38870537">
              <w:marLeft w:val="0"/>
              <w:marRight w:val="0"/>
              <w:marTop w:val="0"/>
              <w:marBottom w:val="0"/>
              <w:divBdr>
                <w:top w:val="none" w:sz="0" w:space="0" w:color="auto"/>
                <w:left w:val="none" w:sz="0" w:space="0" w:color="auto"/>
                <w:bottom w:val="none" w:sz="0" w:space="0" w:color="auto"/>
                <w:right w:val="none" w:sz="0" w:space="0" w:color="auto"/>
              </w:divBdr>
            </w:div>
            <w:div w:id="1578436657">
              <w:marLeft w:val="0"/>
              <w:marRight w:val="0"/>
              <w:marTop w:val="0"/>
              <w:marBottom w:val="0"/>
              <w:divBdr>
                <w:top w:val="none" w:sz="0" w:space="0" w:color="auto"/>
                <w:left w:val="none" w:sz="0" w:space="0" w:color="auto"/>
                <w:bottom w:val="none" w:sz="0" w:space="0" w:color="auto"/>
                <w:right w:val="none" w:sz="0" w:space="0" w:color="auto"/>
              </w:divBdr>
            </w:div>
            <w:div w:id="1563757737">
              <w:marLeft w:val="0"/>
              <w:marRight w:val="0"/>
              <w:marTop w:val="0"/>
              <w:marBottom w:val="0"/>
              <w:divBdr>
                <w:top w:val="none" w:sz="0" w:space="0" w:color="auto"/>
                <w:left w:val="none" w:sz="0" w:space="0" w:color="auto"/>
                <w:bottom w:val="none" w:sz="0" w:space="0" w:color="auto"/>
                <w:right w:val="none" w:sz="0" w:space="0" w:color="auto"/>
              </w:divBdr>
            </w:div>
            <w:div w:id="748427599">
              <w:marLeft w:val="0"/>
              <w:marRight w:val="0"/>
              <w:marTop w:val="0"/>
              <w:marBottom w:val="0"/>
              <w:divBdr>
                <w:top w:val="none" w:sz="0" w:space="0" w:color="auto"/>
                <w:left w:val="none" w:sz="0" w:space="0" w:color="auto"/>
                <w:bottom w:val="none" w:sz="0" w:space="0" w:color="auto"/>
                <w:right w:val="none" w:sz="0" w:space="0" w:color="auto"/>
              </w:divBdr>
            </w:div>
            <w:div w:id="35395845">
              <w:marLeft w:val="0"/>
              <w:marRight w:val="0"/>
              <w:marTop w:val="0"/>
              <w:marBottom w:val="0"/>
              <w:divBdr>
                <w:top w:val="none" w:sz="0" w:space="0" w:color="auto"/>
                <w:left w:val="none" w:sz="0" w:space="0" w:color="auto"/>
                <w:bottom w:val="none" w:sz="0" w:space="0" w:color="auto"/>
                <w:right w:val="none" w:sz="0" w:space="0" w:color="auto"/>
              </w:divBdr>
            </w:div>
            <w:div w:id="1664160274">
              <w:marLeft w:val="0"/>
              <w:marRight w:val="0"/>
              <w:marTop w:val="0"/>
              <w:marBottom w:val="0"/>
              <w:divBdr>
                <w:top w:val="none" w:sz="0" w:space="0" w:color="auto"/>
                <w:left w:val="none" w:sz="0" w:space="0" w:color="auto"/>
                <w:bottom w:val="none" w:sz="0" w:space="0" w:color="auto"/>
                <w:right w:val="none" w:sz="0" w:space="0" w:color="auto"/>
              </w:divBdr>
            </w:div>
            <w:div w:id="1387796699">
              <w:marLeft w:val="0"/>
              <w:marRight w:val="0"/>
              <w:marTop w:val="0"/>
              <w:marBottom w:val="0"/>
              <w:divBdr>
                <w:top w:val="none" w:sz="0" w:space="0" w:color="auto"/>
                <w:left w:val="none" w:sz="0" w:space="0" w:color="auto"/>
                <w:bottom w:val="none" w:sz="0" w:space="0" w:color="auto"/>
                <w:right w:val="none" w:sz="0" w:space="0" w:color="auto"/>
              </w:divBdr>
            </w:div>
            <w:div w:id="257754943">
              <w:marLeft w:val="0"/>
              <w:marRight w:val="0"/>
              <w:marTop w:val="0"/>
              <w:marBottom w:val="0"/>
              <w:divBdr>
                <w:top w:val="none" w:sz="0" w:space="0" w:color="auto"/>
                <w:left w:val="none" w:sz="0" w:space="0" w:color="auto"/>
                <w:bottom w:val="none" w:sz="0" w:space="0" w:color="auto"/>
                <w:right w:val="none" w:sz="0" w:space="0" w:color="auto"/>
              </w:divBdr>
            </w:div>
            <w:div w:id="145440332">
              <w:marLeft w:val="0"/>
              <w:marRight w:val="0"/>
              <w:marTop w:val="0"/>
              <w:marBottom w:val="0"/>
              <w:divBdr>
                <w:top w:val="none" w:sz="0" w:space="0" w:color="auto"/>
                <w:left w:val="none" w:sz="0" w:space="0" w:color="auto"/>
                <w:bottom w:val="none" w:sz="0" w:space="0" w:color="auto"/>
                <w:right w:val="none" w:sz="0" w:space="0" w:color="auto"/>
              </w:divBdr>
            </w:div>
            <w:div w:id="48190337">
              <w:marLeft w:val="0"/>
              <w:marRight w:val="0"/>
              <w:marTop w:val="0"/>
              <w:marBottom w:val="0"/>
              <w:divBdr>
                <w:top w:val="none" w:sz="0" w:space="0" w:color="auto"/>
                <w:left w:val="none" w:sz="0" w:space="0" w:color="auto"/>
                <w:bottom w:val="none" w:sz="0" w:space="0" w:color="auto"/>
                <w:right w:val="none" w:sz="0" w:space="0" w:color="auto"/>
              </w:divBdr>
            </w:div>
            <w:div w:id="702360580">
              <w:marLeft w:val="0"/>
              <w:marRight w:val="0"/>
              <w:marTop w:val="0"/>
              <w:marBottom w:val="0"/>
              <w:divBdr>
                <w:top w:val="none" w:sz="0" w:space="0" w:color="auto"/>
                <w:left w:val="none" w:sz="0" w:space="0" w:color="auto"/>
                <w:bottom w:val="none" w:sz="0" w:space="0" w:color="auto"/>
                <w:right w:val="none" w:sz="0" w:space="0" w:color="auto"/>
              </w:divBdr>
            </w:div>
            <w:div w:id="996495538">
              <w:marLeft w:val="0"/>
              <w:marRight w:val="0"/>
              <w:marTop w:val="0"/>
              <w:marBottom w:val="0"/>
              <w:divBdr>
                <w:top w:val="none" w:sz="0" w:space="0" w:color="auto"/>
                <w:left w:val="none" w:sz="0" w:space="0" w:color="auto"/>
                <w:bottom w:val="none" w:sz="0" w:space="0" w:color="auto"/>
                <w:right w:val="none" w:sz="0" w:space="0" w:color="auto"/>
              </w:divBdr>
            </w:div>
            <w:div w:id="1339887375">
              <w:marLeft w:val="0"/>
              <w:marRight w:val="0"/>
              <w:marTop w:val="0"/>
              <w:marBottom w:val="0"/>
              <w:divBdr>
                <w:top w:val="none" w:sz="0" w:space="0" w:color="auto"/>
                <w:left w:val="none" w:sz="0" w:space="0" w:color="auto"/>
                <w:bottom w:val="none" w:sz="0" w:space="0" w:color="auto"/>
                <w:right w:val="none" w:sz="0" w:space="0" w:color="auto"/>
              </w:divBdr>
            </w:div>
            <w:div w:id="1252739085">
              <w:marLeft w:val="0"/>
              <w:marRight w:val="0"/>
              <w:marTop w:val="0"/>
              <w:marBottom w:val="0"/>
              <w:divBdr>
                <w:top w:val="none" w:sz="0" w:space="0" w:color="auto"/>
                <w:left w:val="none" w:sz="0" w:space="0" w:color="auto"/>
                <w:bottom w:val="none" w:sz="0" w:space="0" w:color="auto"/>
                <w:right w:val="none" w:sz="0" w:space="0" w:color="auto"/>
              </w:divBdr>
            </w:div>
            <w:div w:id="1162968086">
              <w:marLeft w:val="0"/>
              <w:marRight w:val="0"/>
              <w:marTop w:val="0"/>
              <w:marBottom w:val="0"/>
              <w:divBdr>
                <w:top w:val="none" w:sz="0" w:space="0" w:color="auto"/>
                <w:left w:val="none" w:sz="0" w:space="0" w:color="auto"/>
                <w:bottom w:val="none" w:sz="0" w:space="0" w:color="auto"/>
                <w:right w:val="none" w:sz="0" w:space="0" w:color="auto"/>
              </w:divBdr>
            </w:div>
            <w:div w:id="1927180344">
              <w:marLeft w:val="0"/>
              <w:marRight w:val="0"/>
              <w:marTop w:val="0"/>
              <w:marBottom w:val="0"/>
              <w:divBdr>
                <w:top w:val="none" w:sz="0" w:space="0" w:color="auto"/>
                <w:left w:val="none" w:sz="0" w:space="0" w:color="auto"/>
                <w:bottom w:val="none" w:sz="0" w:space="0" w:color="auto"/>
                <w:right w:val="none" w:sz="0" w:space="0" w:color="auto"/>
              </w:divBdr>
            </w:div>
            <w:div w:id="1068380546">
              <w:marLeft w:val="0"/>
              <w:marRight w:val="0"/>
              <w:marTop w:val="0"/>
              <w:marBottom w:val="0"/>
              <w:divBdr>
                <w:top w:val="none" w:sz="0" w:space="0" w:color="auto"/>
                <w:left w:val="none" w:sz="0" w:space="0" w:color="auto"/>
                <w:bottom w:val="none" w:sz="0" w:space="0" w:color="auto"/>
                <w:right w:val="none" w:sz="0" w:space="0" w:color="auto"/>
              </w:divBdr>
            </w:div>
            <w:div w:id="1657763179">
              <w:marLeft w:val="0"/>
              <w:marRight w:val="0"/>
              <w:marTop w:val="0"/>
              <w:marBottom w:val="0"/>
              <w:divBdr>
                <w:top w:val="none" w:sz="0" w:space="0" w:color="auto"/>
                <w:left w:val="none" w:sz="0" w:space="0" w:color="auto"/>
                <w:bottom w:val="none" w:sz="0" w:space="0" w:color="auto"/>
                <w:right w:val="none" w:sz="0" w:space="0" w:color="auto"/>
              </w:divBdr>
            </w:div>
            <w:div w:id="1066873484">
              <w:marLeft w:val="0"/>
              <w:marRight w:val="0"/>
              <w:marTop w:val="0"/>
              <w:marBottom w:val="0"/>
              <w:divBdr>
                <w:top w:val="none" w:sz="0" w:space="0" w:color="auto"/>
                <w:left w:val="none" w:sz="0" w:space="0" w:color="auto"/>
                <w:bottom w:val="none" w:sz="0" w:space="0" w:color="auto"/>
                <w:right w:val="none" w:sz="0" w:space="0" w:color="auto"/>
              </w:divBdr>
            </w:div>
            <w:div w:id="901141191">
              <w:marLeft w:val="0"/>
              <w:marRight w:val="0"/>
              <w:marTop w:val="0"/>
              <w:marBottom w:val="0"/>
              <w:divBdr>
                <w:top w:val="none" w:sz="0" w:space="0" w:color="auto"/>
                <w:left w:val="none" w:sz="0" w:space="0" w:color="auto"/>
                <w:bottom w:val="none" w:sz="0" w:space="0" w:color="auto"/>
                <w:right w:val="none" w:sz="0" w:space="0" w:color="auto"/>
              </w:divBdr>
            </w:div>
            <w:div w:id="1008681104">
              <w:marLeft w:val="0"/>
              <w:marRight w:val="0"/>
              <w:marTop w:val="0"/>
              <w:marBottom w:val="0"/>
              <w:divBdr>
                <w:top w:val="none" w:sz="0" w:space="0" w:color="auto"/>
                <w:left w:val="none" w:sz="0" w:space="0" w:color="auto"/>
                <w:bottom w:val="none" w:sz="0" w:space="0" w:color="auto"/>
                <w:right w:val="none" w:sz="0" w:space="0" w:color="auto"/>
              </w:divBdr>
            </w:div>
            <w:div w:id="2025859531">
              <w:marLeft w:val="0"/>
              <w:marRight w:val="0"/>
              <w:marTop w:val="0"/>
              <w:marBottom w:val="0"/>
              <w:divBdr>
                <w:top w:val="none" w:sz="0" w:space="0" w:color="auto"/>
                <w:left w:val="none" w:sz="0" w:space="0" w:color="auto"/>
                <w:bottom w:val="none" w:sz="0" w:space="0" w:color="auto"/>
                <w:right w:val="none" w:sz="0" w:space="0" w:color="auto"/>
              </w:divBdr>
            </w:div>
          </w:divsChild>
        </w:div>
        <w:div w:id="129439981">
          <w:marLeft w:val="0"/>
          <w:marRight w:val="0"/>
          <w:marTop w:val="0"/>
          <w:marBottom w:val="0"/>
          <w:divBdr>
            <w:top w:val="none" w:sz="0" w:space="0" w:color="auto"/>
            <w:left w:val="none" w:sz="0" w:space="0" w:color="auto"/>
            <w:bottom w:val="none" w:sz="0" w:space="0" w:color="auto"/>
            <w:right w:val="none" w:sz="0" w:space="0" w:color="auto"/>
          </w:divBdr>
          <w:divsChild>
            <w:div w:id="1508059340">
              <w:marLeft w:val="0"/>
              <w:marRight w:val="0"/>
              <w:marTop w:val="0"/>
              <w:marBottom w:val="0"/>
              <w:divBdr>
                <w:top w:val="none" w:sz="0" w:space="0" w:color="auto"/>
                <w:left w:val="none" w:sz="0" w:space="0" w:color="auto"/>
                <w:bottom w:val="none" w:sz="0" w:space="0" w:color="auto"/>
                <w:right w:val="none" w:sz="0" w:space="0" w:color="auto"/>
              </w:divBdr>
            </w:div>
            <w:div w:id="500507941">
              <w:marLeft w:val="0"/>
              <w:marRight w:val="0"/>
              <w:marTop w:val="0"/>
              <w:marBottom w:val="0"/>
              <w:divBdr>
                <w:top w:val="none" w:sz="0" w:space="0" w:color="auto"/>
                <w:left w:val="none" w:sz="0" w:space="0" w:color="auto"/>
                <w:bottom w:val="none" w:sz="0" w:space="0" w:color="auto"/>
                <w:right w:val="none" w:sz="0" w:space="0" w:color="auto"/>
              </w:divBdr>
            </w:div>
            <w:div w:id="413363084">
              <w:marLeft w:val="0"/>
              <w:marRight w:val="0"/>
              <w:marTop w:val="0"/>
              <w:marBottom w:val="0"/>
              <w:divBdr>
                <w:top w:val="none" w:sz="0" w:space="0" w:color="auto"/>
                <w:left w:val="none" w:sz="0" w:space="0" w:color="auto"/>
                <w:bottom w:val="none" w:sz="0" w:space="0" w:color="auto"/>
                <w:right w:val="none" w:sz="0" w:space="0" w:color="auto"/>
              </w:divBdr>
            </w:div>
            <w:div w:id="102850280">
              <w:marLeft w:val="0"/>
              <w:marRight w:val="0"/>
              <w:marTop w:val="0"/>
              <w:marBottom w:val="0"/>
              <w:divBdr>
                <w:top w:val="none" w:sz="0" w:space="0" w:color="auto"/>
                <w:left w:val="none" w:sz="0" w:space="0" w:color="auto"/>
                <w:bottom w:val="none" w:sz="0" w:space="0" w:color="auto"/>
                <w:right w:val="none" w:sz="0" w:space="0" w:color="auto"/>
              </w:divBdr>
            </w:div>
          </w:divsChild>
        </w:div>
        <w:div w:id="994380997">
          <w:marLeft w:val="0"/>
          <w:marRight w:val="0"/>
          <w:marTop w:val="0"/>
          <w:marBottom w:val="0"/>
          <w:divBdr>
            <w:top w:val="none" w:sz="0" w:space="0" w:color="auto"/>
            <w:left w:val="none" w:sz="0" w:space="0" w:color="auto"/>
            <w:bottom w:val="none" w:sz="0" w:space="0" w:color="auto"/>
            <w:right w:val="none" w:sz="0" w:space="0" w:color="auto"/>
          </w:divBdr>
          <w:divsChild>
            <w:div w:id="1361082196">
              <w:marLeft w:val="0"/>
              <w:marRight w:val="0"/>
              <w:marTop w:val="0"/>
              <w:marBottom w:val="0"/>
              <w:divBdr>
                <w:top w:val="none" w:sz="0" w:space="0" w:color="auto"/>
                <w:left w:val="none" w:sz="0" w:space="0" w:color="auto"/>
                <w:bottom w:val="none" w:sz="0" w:space="0" w:color="auto"/>
                <w:right w:val="none" w:sz="0" w:space="0" w:color="auto"/>
              </w:divBdr>
            </w:div>
            <w:div w:id="72049842">
              <w:marLeft w:val="0"/>
              <w:marRight w:val="0"/>
              <w:marTop w:val="0"/>
              <w:marBottom w:val="0"/>
              <w:divBdr>
                <w:top w:val="none" w:sz="0" w:space="0" w:color="auto"/>
                <w:left w:val="none" w:sz="0" w:space="0" w:color="auto"/>
                <w:bottom w:val="none" w:sz="0" w:space="0" w:color="auto"/>
                <w:right w:val="none" w:sz="0" w:space="0" w:color="auto"/>
              </w:divBdr>
            </w:div>
            <w:div w:id="911965342">
              <w:marLeft w:val="0"/>
              <w:marRight w:val="0"/>
              <w:marTop w:val="0"/>
              <w:marBottom w:val="0"/>
              <w:divBdr>
                <w:top w:val="none" w:sz="0" w:space="0" w:color="auto"/>
                <w:left w:val="none" w:sz="0" w:space="0" w:color="auto"/>
                <w:bottom w:val="none" w:sz="0" w:space="0" w:color="auto"/>
                <w:right w:val="none" w:sz="0" w:space="0" w:color="auto"/>
              </w:divBdr>
            </w:div>
            <w:div w:id="1730306824">
              <w:marLeft w:val="0"/>
              <w:marRight w:val="0"/>
              <w:marTop w:val="0"/>
              <w:marBottom w:val="0"/>
              <w:divBdr>
                <w:top w:val="none" w:sz="0" w:space="0" w:color="auto"/>
                <w:left w:val="none" w:sz="0" w:space="0" w:color="auto"/>
                <w:bottom w:val="none" w:sz="0" w:space="0" w:color="auto"/>
                <w:right w:val="none" w:sz="0" w:space="0" w:color="auto"/>
              </w:divBdr>
            </w:div>
            <w:div w:id="1455830740">
              <w:marLeft w:val="0"/>
              <w:marRight w:val="0"/>
              <w:marTop w:val="0"/>
              <w:marBottom w:val="0"/>
              <w:divBdr>
                <w:top w:val="none" w:sz="0" w:space="0" w:color="auto"/>
                <w:left w:val="none" w:sz="0" w:space="0" w:color="auto"/>
                <w:bottom w:val="none" w:sz="0" w:space="0" w:color="auto"/>
                <w:right w:val="none" w:sz="0" w:space="0" w:color="auto"/>
              </w:divBdr>
            </w:div>
            <w:div w:id="115881263">
              <w:marLeft w:val="0"/>
              <w:marRight w:val="0"/>
              <w:marTop w:val="0"/>
              <w:marBottom w:val="0"/>
              <w:divBdr>
                <w:top w:val="none" w:sz="0" w:space="0" w:color="auto"/>
                <w:left w:val="none" w:sz="0" w:space="0" w:color="auto"/>
                <w:bottom w:val="none" w:sz="0" w:space="0" w:color="auto"/>
                <w:right w:val="none" w:sz="0" w:space="0" w:color="auto"/>
              </w:divBdr>
            </w:div>
            <w:div w:id="1580483079">
              <w:marLeft w:val="0"/>
              <w:marRight w:val="0"/>
              <w:marTop w:val="0"/>
              <w:marBottom w:val="0"/>
              <w:divBdr>
                <w:top w:val="none" w:sz="0" w:space="0" w:color="auto"/>
                <w:left w:val="none" w:sz="0" w:space="0" w:color="auto"/>
                <w:bottom w:val="none" w:sz="0" w:space="0" w:color="auto"/>
                <w:right w:val="none" w:sz="0" w:space="0" w:color="auto"/>
              </w:divBdr>
            </w:div>
            <w:div w:id="549338735">
              <w:marLeft w:val="0"/>
              <w:marRight w:val="0"/>
              <w:marTop w:val="0"/>
              <w:marBottom w:val="0"/>
              <w:divBdr>
                <w:top w:val="none" w:sz="0" w:space="0" w:color="auto"/>
                <w:left w:val="none" w:sz="0" w:space="0" w:color="auto"/>
                <w:bottom w:val="none" w:sz="0" w:space="0" w:color="auto"/>
                <w:right w:val="none" w:sz="0" w:space="0" w:color="auto"/>
              </w:divBdr>
            </w:div>
          </w:divsChild>
        </w:div>
        <w:div w:id="999774665">
          <w:marLeft w:val="0"/>
          <w:marRight w:val="0"/>
          <w:marTop w:val="0"/>
          <w:marBottom w:val="0"/>
          <w:divBdr>
            <w:top w:val="none" w:sz="0" w:space="0" w:color="auto"/>
            <w:left w:val="none" w:sz="0" w:space="0" w:color="auto"/>
            <w:bottom w:val="none" w:sz="0" w:space="0" w:color="auto"/>
            <w:right w:val="none" w:sz="0" w:space="0" w:color="auto"/>
          </w:divBdr>
          <w:divsChild>
            <w:div w:id="1584992732">
              <w:marLeft w:val="0"/>
              <w:marRight w:val="0"/>
              <w:marTop w:val="0"/>
              <w:marBottom w:val="0"/>
              <w:divBdr>
                <w:top w:val="none" w:sz="0" w:space="0" w:color="auto"/>
                <w:left w:val="none" w:sz="0" w:space="0" w:color="auto"/>
                <w:bottom w:val="none" w:sz="0" w:space="0" w:color="auto"/>
                <w:right w:val="none" w:sz="0" w:space="0" w:color="auto"/>
              </w:divBdr>
            </w:div>
          </w:divsChild>
        </w:div>
        <w:div w:id="825363037">
          <w:marLeft w:val="0"/>
          <w:marRight w:val="0"/>
          <w:marTop w:val="0"/>
          <w:marBottom w:val="0"/>
          <w:divBdr>
            <w:top w:val="none" w:sz="0" w:space="0" w:color="auto"/>
            <w:left w:val="none" w:sz="0" w:space="0" w:color="auto"/>
            <w:bottom w:val="none" w:sz="0" w:space="0" w:color="auto"/>
            <w:right w:val="none" w:sz="0" w:space="0" w:color="auto"/>
          </w:divBdr>
          <w:divsChild>
            <w:div w:id="700396120">
              <w:marLeft w:val="0"/>
              <w:marRight w:val="0"/>
              <w:marTop w:val="0"/>
              <w:marBottom w:val="0"/>
              <w:divBdr>
                <w:top w:val="none" w:sz="0" w:space="0" w:color="auto"/>
                <w:left w:val="none" w:sz="0" w:space="0" w:color="auto"/>
                <w:bottom w:val="none" w:sz="0" w:space="0" w:color="auto"/>
                <w:right w:val="none" w:sz="0" w:space="0" w:color="auto"/>
              </w:divBdr>
            </w:div>
            <w:div w:id="18630413">
              <w:marLeft w:val="0"/>
              <w:marRight w:val="0"/>
              <w:marTop w:val="0"/>
              <w:marBottom w:val="0"/>
              <w:divBdr>
                <w:top w:val="none" w:sz="0" w:space="0" w:color="auto"/>
                <w:left w:val="none" w:sz="0" w:space="0" w:color="auto"/>
                <w:bottom w:val="none" w:sz="0" w:space="0" w:color="auto"/>
                <w:right w:val="none" w:sz="0" w:space="0" w:color="auto"/>
              </w:divBdr>
            </w:div>
            <w:div w:id="1801682247">
              <w:marLeft w:val="0"/>
              <w:marRight w:val="0"/>
              <w:marTop w:val="0"/>
              <w:marBottom w:val="0"/>
              <w:divBdr>
                <w:top w:val="none" w:sz="0" w:space="0" w:color="auto"/>
                <w:left w:val="none" w:sz="0" w:space="0" w:color="auto"/>
                <w:bottom w:val="none" w:sz="0" w:space="0" w:color="auto"/>
                <w:right w:val="none" w:sz="0" w:space="0" w:color="auto"/>
              </w:divBdr>
            </w:div>
            <w:div w:id="751202153">
              <w:marLeft w:val="0"/>
              <w:marRight w:val="0"/>
              <w:marTop w:val="0"/>
              <w:marBottom w:val="0"/>
              <w:divBdr>
                <w:top w:val="none" w:sz="0" w:space="0" w:color="auto"/>
                <w:left w:val="none" w:sz="0" w:space="0" w:color="auto"/>
                <w:bottom w:val="none" w:sz="0" w:space="0" w:color="auto"/>
                <w:right w:val="none" w:sz="0" w:space="0" w:color="auto"/>
              </w:divBdr>
            </w:div>
            <w:div w:id="970553564">
              <w:marLeft w:val="0"/>
              <w:marRight w:val="0"/>
              <w:marTop w:val="0"/>
              <w:marBottom w:val="0"/>
              <w:divBdr>
                <w:top w:val="none" w:sz="0" w:space="0" w:color="auto"/>
                <w:left w:val="none" w:sz="0" w:space="0" w:color="auto"/>
                <w:bottom w:val="none" w:sz="0" w:space="0" w:color="auto"/>
                <w:right w:val="none" w:sz="0" w:space="0" w:color="auto"/>
              </w:divBdr>
            </w:div>
            <w:div w:id="757334852">
              <w:marLeft w:val="0"/>
              <w:marRight w:val="0"/>
              <w:marTop w:val="0"/>
              <w:marBottom w:val="0"/>
              <w:divBdr>
                <w:top w:val="none" w:sz="0" w:space="0" w:color="auto"/>
                <w:left w:val="none" w:sz="0" w:space="0" w:color="auto"/>
                <w:bottom w:val="none" w:sz="0" w:space="0" w:color="auto"/>
                <w:right w:val="none" w:sz="0" w:space="0" w:color="auto"/>
              </w:divBdr>
            </w:div>
            <w:div w:id="1280525899">
              <w:marLeft w:val="0"/>
              <w:marRight w:val="0"/>
              <w:marTop w:val="0"/>
              <w:marBottom w:val="0"/>
              <w:divBdr>
                <w:top w:val="none" w:sz="0" w:space="0" w:color="auto"/>
                <w:left w:val="none" w:sz="0" w:space="0" w:color="auto"/>
                <w:bottom w:val="none" w:sz="0" w:space="0" w:color="auto"/>
                <w:right w:val="none" w:sz="0" w:space="0" w:color="auto"/>
              </w:divBdr>
            </w:div>
            <w:div w:id="1182084679">
              <w:marLeft w:val="0"/>
              <w:marRight w:val="0"/>
              <w:marTop w:val="0"/>
              <w:marBottom w:val="0"/>
              <w:divBdr>
                <w:top w:val="none" w:sz="0" w:space="0" w:color="auto"/>
                <w:left w:val="none" w:sz="0" w:space="0" w:color="auto"/>
                <w:bottom w:val="none" w:sz="0" w:space="0" w:color="auto"/>
                <w:right w:val="none" w:sz="0" w:space="0" w:color="auto"/>
              </w:divBdr>
            </w:div>
            <w:div w:id="1995525196">
              <w:marLeft w:val="0"/>
              <w:marRight w:val="0"/>
              <w:marTop w:val="0"/>
              <w:marBottom w:val="0"/>
              <w:divBdr>
                <w:top w:val="none" w:sz="0" w:space="0" w:color="auto"/>
                <w:left w:val="none" w:sz="0" w:space="0" w:color="auto"/>
                <w:bottom w:val="none" w:sz="0" w:space="0" w:color="auto"/>
                <w:right w:val="none" w:sz="0" w:space="0" w:color="auto"/>
              </w:divBdr>
            </w:div>
          </w:divsChild>
        </w:div>
        <w:div w:id="1913275457">
          <w:marLeft w:val="0"/>
          <w:marRight w:val="0"/>
          <w:marTop w:val="0"/>
          <w:marBottom w:val="0"/>
          <w:divBdr>
            <w:top w:val="none" w:sz="0" w:space="0" w:color="auto"/>
            <w:left w:val="none" w:sz="0" w:space="0" w:color="auto"/>
            <w:bottom w:val="none" w:sz="0" w:space="0" w:color="auto"/>
            <w:right w:val="none" w:sz="0" w:space="0" w:color="auto"/>
          </w:divBdr>
          <w:divsChild>
            <w:div w:id="571736621">
              <w:marLeft w:val="0"/>
              <w:marRight w:val="0"/>
              <w:marTop w:val="0"/>
              <w:marBottom w:val="0"/>
              <w:divBdr>
                <w:top w:val="none" w:sz="0" w:space="0" w:color="auto"/>
                <w:left w:val="none" w:sz="0" w:space="0" w:color="auto"/>
                <w:bottom w:val="none" w:sz="0" w:space="0" w:color="auto"/>
                <w:right w:val="none" w:sz="0" w:space="0" w:color="auto"/>
              </w:divBdr>
            </w:div>
          </w:divsChild>
        </w:div>
        <w:div w:id="120613333">
          <w:marLeft w:val="0"/>
          <w:marRight w:val="0"/>
          <w:marTop w:val="0"/>
          <w:marBottom w:val="0"/>
          <w:divBdr>
            <w:top w:val="none" w:sz="0" w:space="0" w:color="auto"/>
            <w:left w:val="none" w:sz="0" w:space="0" w:color="auto"/>
            <w:bottom w:val="none" w:sz="0" w:space="0" w:color="auto"/>
            <w:right w:val="none" w:sz="0" w:space="0" w:color="auto"/>
          </w:divBdr>
          <w:divsChild>
            <w:div w:id="375158615">
              <w:marLeft w:val="0"/>
              <w:marRight w:val="0"/>
              <w:marTop w:val="0"/>
              <w:marBottom w:val="0"/>
              <w:divBdr>
                <w:top w:val="none" w:sz="0" w:space="0" w:color="auto"/>
                <w:left w:val="none" w:sz="0" w:space="0" w:color="auto"/>
                <w:bottom w:val="none" w:sz="0" w:space="0" w:color="auto"/>
                <w:right w:val="none" w:sz="0" w:space="0" w:color="auto"/>
              </w:divBdr>
            </w:div>
            <w:div w:id="1928885806">
              <w:marLeft w:val="0"/>
              <w:marRight w:val="0"/>
              <w:marTop w:val="0"/>
              <w:marBottom w:val="0"/>
              <w:divBdr>
                <w:top w:val="none" w:sz="0" w:space="0" w:color="auto"/>
                <w:left w:val="none" w:sz="0" w:space="0" w:color="auto"/>
                <w:bottom w:val="none" w:sz="0" w:space="0" w:color="auto"/>
                <w:right w:val="none" w:sz="0" w:space="0" w:color="auto"/>
              </w:divBdr>
            </w:div>
            <w:div w:id="1956788747">
              <w:marLeft w:val="0"/>
              <w:marRight w:val="0"/>
              <w:marTop w:val="0"/>
              <w:marBottom w:val="0"/>
              <w:divBdr>
                <w:top w:val="none" w:sz="0" w:space="0" w:color="auto"/>
                <w:left w:val="none" w:sz="0" w:space="0" w:color="auto"/>
                <w:bottom w:val="none" w:sz="0" w:space="0" w:color="auto"/>
                <w:right w:val="none" w:sz="0" w:space="0" w:color="auto"/>
              </w:divBdr>
            </w:div>
            <w:div w:id="1434933819">
              <w:marLeft w:val="0"/>
              <w:marRight w:val="0"/>
              <w:marTop w:val="0"/>
              <w:marBottom w:val="0"/>
              <w:divBdr>
                <w:top w:val="none" w:sz="0" w:space="0" w:color="auto"/>
                <w:left w:val="none" w:sz="0" w:space="0" w:color="auto"/>
                <w:bottom w:val="none" w:sz="0" w:space="0" w:color="auto"/>
                <w:right w:val="none" w:sz="0" w:space="0" w:color="auto"/>
              </w:divBdr>
            </w:div>
            <w:div w:id="949967397">
              <w:marLeft w:val="0"/>
              <w:marRight w:val="0"/>
              <w:marTop w:val="0"/>
              <w:marBottom w:val="0"/>
              <w:divBdr>
                <w:top w:val="none" w:sz="0" w:space="0" w:color="auto"/>
                <w:left w:val="none" w:sz="0" w:space="0" w:color="auto"/>
                <w:bottom w:val="none" w:sz="0" w:space="0" w:color="auto"/>
                <w:right w:val="none" w:sz="0" w:space="0" w:color="auto"/>
              </w:divBdr>
            </w:div>
            <w:div w:id="1798142328">
              <w:marLeft w:val="0"/>
              <w:marRight w:val="0"/>
              <w:marTop w:val="0"/>
              <w:marBottom w:val="0"/>
              <w:divBdr>
                <w:top w:val="none" w:sz="0" w:space="0" w:color="auto"/>
                <w:left w:val="none" w:sz="0" w:space="0" w:color="auto"/>
                <w:bottom w:val="none" w:sz="0" w:space="0" w:color="auto"/>
                <w:right w:val="none" w:sz="0" w:space="0" w:color="auto"/>
              </w:divBdr>
            </w:div>
            <w:div w:id="356076946">
              <w:marLeft w:val="0"/>
              <w:marRight w:val="0"/>
              <w:marTop w:val="0"/>
              <w:marBottom w:val="0"/>
              <w:divBdr>
                <w:top w:val="none" w:sz="0" w:space="0" w:color="auto"/>
                <w:left w:val="none" w:sz="0" w:space="0" w:color="auto"/>
                <w:bottom w:val="none" w:sz="0" w:space="0" w:color="auto"/>
                <w:right w:val="none" w:sz="0" w:space="0" w:color="auto"/>
              </w:divBdr>
            </w:div>
            <w:div w:id="1749570972">
              <w:marLeft w:val="0"/>
              <w:marRight w:val="0"/>
              <w:marTop w:val="0"/>
              <w:marBottom w:val="0"/>
              <w:divBdr>
                <w:top w:val="none" w:sz="0" w:space="0" w:color="auto"/>
                <w:left w:val="none" w:sz="0" w:space="0" w:color="auto"/>
                <w:bottom w:val="none" w:sz="0" w:space="0" w:color="auto"/>
                <w:right w:val="none" w:sz="0" w:space="0" w:color="auto"/>
              </w:divBdr>
            </w:div>
            <w:div w:id="152902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951241">
      <w:bodyDiv w:val="1"/>
      <w:marLeft w:val="0"/>
      <w:marRight w:val="0"/>
      <w:marTop w:val="0"/>
      <w:marBottom w:val="0"/>
      <w:divBdr>
        <w:top w:val="none" w:sz="0" w:space="0" w:color="auto"/>
        <w:left w:val="none" w:sz="0" w:space="0" w:color="auto"/>
        <w:bottom w:val="none" w:sz="0" w:space="0" w:color="auto"/>
        <w:right w:val="none" w:sz="0" w:space="0" w:color="auto"/>
      </w:divBdr>
      <w:divsChild>
        <w:div w:id="49959592">
          <w:marLeft w:val="144"/>
          <w:marRight w:val="0"/>
          <w:marTop w:val="86"/>
          <w:marBottom w:val="0"/>
          <w:divBdr>
            <w:top w:val="none" w:sz="0" w:space="0" w:color="auto"/>
            <w:left w:val="none" w:sz="0" w:space="0" w:color="auto"/>
            <w:bottom w:val="none" w:sz="0" w:space="0" w:color="auto"/>
            <w:right w:val="none" w:sz="0" w:space="0" w:color="auto"/>
          </w:divBdr>
        </w:div>
        <w:div w:id="588125351">
          <w:marLeft w:val="144"/>
          <w:marRight w:val="0"/>
          <w:marTop w:val="86"/>
          <w:marBottom w:val="0"/>
          <w:divBdr>
            <w:top w:val="none" w:sz="0" w:space="0" w:color="auto"/>
            <w:left w:val="none" w:sz="0" w:space="0" w:color="auto"/>
            <w:bottom w:val="none" w:sz="0" w:space="0" w:color="auto"/>
            <w:right w:val="none" w:sz="0" w:space="0" w:color="auto"/>
          </w:divBdr>
        </w:div>
      </w:divsChild>
    </w:div>
    <w:div w:id="1175146081">
      <w:bodyDiv w:val="1"/>
      <w:marLeft w:val="0"/>
      <w:marRight w:val="0"/>
      <w:marTop w:val="0"/>
      <w:marBottom w:val="0"/>
      <w:divBdr>
        <w:top w:val="none" w:sz="0" w:space="0" w:color="auto"/>
        <w:left w:val="none" w:sz="0" w:space="0" w:color="auto"/>
        <w:bottom w:val="none" w:sz="0" w:space="0" w:color="auto"/>
        <w:right w:val="none" w:sz="0" w:space="0" w:color="auto"/>
      </w:divBdr>
    </w:div>
    <w:div w:id="1180003068">
      <w:bodyDiv w:val="1"/>
      <w:marLeft w:val="0"/>
      <w:marRight w:val="0"/>
      <w:marTop w:val="0"/>
      <w:marBottom w:val="0"/>
      <w:divBdr>
        <w:top w:val="none" w:sz="0" w:space="0" w:color="auto"/>
        <w:left w:val="none" w:sz="0" w:space="0" w:color="auto"/>
        <w:bottom w:val="none" w:sz="0" w:space="0" w:color="auto"/>
        <w:right w:val="none" w:sz="0" w:space="0" w:color="auto"/>
      </w:divBdr>
    </w:div>
    <w:div w:id="1181359400">
      <w:bodyDiv w:val="1"/>
      <w:marLeft w:val="0"/>
      <w:marRight w:val="0"/>
      <w:marTop w:val="0"/>
      <w:marBottom w:val="0"/>
      <w:divBdr>
        <w:top w:val="none" w:sz="0" w:space="0" w:color="auto"/>
        <w:left w:val="none" w:sz="0" w:space="0" w:color="auto"/>
        <w:bottom w:val="none" w:sz="0" w:space="0" w:color="auto"/>
        <w:right w:val="none" w:sz="0" w:space="0" w:color="auto"/>
      </w:divBdr>
    </w:div>
    <w:div w:id="1182820478">
      <w:bodyDiv w:val="1"/>
      <w:marLeft w:val="0"/>
      <w:marRight w:val="0"/>
      <w:marTop w:val="0"/>
      <w:marBottom w:val="0"/>
      <w:divBdr>
        <w:top w:val="none" w:sz="0" w:space="0" w:color="auto"/>
        <w:left w:val="none" w:sz="0" w:space="0" w:color="auto"/>
        <w:bottom w:val="none" w:sz="0" w:space="0" w:color="auto"/>
        <w:right w:val="none" w:sz="0" w:space="0" w:color="auto"/>
      </w:divBdr>
    </w:div>
    <w:div w:id="1187671699">
      <w:bodyDiv w:val="1"/>
      <w:marLeft w:val="0"/>
      <w:marRight w:val="0"/>
      <w:marTop w:val="0"/>
      <w:marBottom w:val="0"/>
      <w:divBdr>
        <w:top w:val="none" w:sz="0" w:space="0" w:color="auto"/>
        <w:left w:val="none" w:sz="0" w:space="0" w:color="auto"/>
        <w:bottom w:val="none" w:sz="0" w:space="0" w:color="auto"/>
        <w:right w:val="none" w:sz="0" w:space="0" w:color="auto"/>
      </w:divBdr>
    </w:div>
    <w:div w:id="1190096912">
      <w:bodyDiv w:val="1"/>
      <w:marLeft w:val="0"/>
      <w:marRight w:val="0"/>
      <w:marTop w:val="0"/>
      <w:marBottom w:val="0"/>
      <w:divBdr>
        <w:top w:val="none" w:sz="0" w:space="0" w:color="auto"/>
        <w:left w:val="none" w:sz="0" w:space="0" w:color="auto"/>
        <w:bottom w:val="none" w:sz="0" w:space="0" w:color="auto"/>
        <w:right w:val="none" w:sz="0" w:space="0" w:color="auto"/>
      </w:divBdr>
      <w:divsChild>
        <w:div w:id="1631743273">
          <w:marLeft w:val="144"/>
          <w:marRight w:val="0"/>
          <w:marTop w:val="86"/>
          <w:marBottom w:val="0"/>
          <w:divBdr>
            <w:top w:val="none" w:sz="0" w:space="0" w:color="auto"/>
            <w:left w:val="none" w:sz="0" w:space="0" w:color="auto"/>
            <w:bottom w:val="none" w:sz="0" w:space="0" w:color="auto"/>
            <w:right w:val="none" w:sz="0" w:space="0" w:color="auto"/>
          </w:divBdr>
        </w:div>
        <w:div w:id="2138066467">
          <w:marLeft w:val="144"/>
          <w:marRight w:val="0"/>
          <w:marTop w:val="86"/>
          <w:marBottom w:val="0"/>
          <w:divBdr>
            <w:top w:val="none" w:sz="0" w:space="0" w:color="auto"/>
            <w:left w:val="none" w:sz="0" w:space="0" w:color="auto"/>
            <w:bottom w:val="none" w:sz="0" w:space="0" w:color="auto"/>
            <w:right w:val="none" w:sz="0" w:space="0" w:color="auto"/>
          </w:divBdr>
        </w:div>
      </w:divsChild>
    </w:div>
    <w:div w:id="1190489980">
      <w:bodyDiv w:val="1"/>
      <w:marLeft w:val="0"/>
      <w:marRight w:val="0"/>
      <w:marTop w:val="0"/>
      <w:marBottom w:val="0"/>
      <w:divBdr>
        <w:top w:val="none" w:sz="0" w:space="0" w:color="auto"/>
        <w:left w:val="none" w:sz="0" w:space="0" w:color="auto"/>
        <w:bottom w:val="none" w:sz="0" w:space="0" w:color="auto"/>
        <w:right w:val="none" w:sz="0" w:space="0" w:color="auto"/>
      </w:divBdr>
      <w:divsChild>
        <w:div w:id="1344044816">
          <w:marLeft w:val="0"/>
          <w:marRight w:val="0"/>
          <w:marTop w:val="0"/>
          <w:marBottom w:val="0"/>
          <w:divBdr>
            <w:top w:val="none" w:sz="0" w:space="0" w:color="auto"/>
            <w:left w:val="none" w:sz="0" w:space="0" w:color="auto"/>
            <w:bottom w:val="none" w:sz="0" w:space="0" w:color="auto"/>
            <w:right w:val="none" w:sz="0" w:space="0" w:color="auto"/>
          </w:divBdr>
        </w:div>
      </w:divsChild>
    </w:div>
    <w:div w:id="1192959900">
      <w:bodyDiv w:val="1"/>
      <w:marLeft w:val="0"/>
      <w:marRight w:val="0"/>
      <w:marTop w:val="0"/>
      <w:marBottom w:val="0"/>
      <w:divBdr>
        <w:top w:val="none" w:sz="0" w:space="0" w:color="auto"/>
        <w:left w:val="none" w:sz="0" w:space="0" w:color="auto"/>
        <w:bottom w:val="none" w:sz="0" w:space="0" w:color="auto"/>
        <w:right w:val="none" w:sz="0" w:space="0" w:color="auto"/>
      </w:divBdr>
      <w:divsChild>
        <w:div w:id="1404837235">
          <w:marLeft w:val="274"/>
          <w:marRight w:val="0"/>
          <w:marTop w:val="0"/>
          <w:marBottom w:val="0"/>
          <w:divBdr>
            <w:top w:val="none" w:sz="0" w:space="0" w:color="auto"/>
            <w:left w:val="none" w:sz="0" w:space="0" w:color="auto"/>
            <w:bottom w:val="none" w:sz="0" w:space="0" w:color="auto"/>
            <w:right w:val="none" w:sz="0" w:space="0" w:color="auto"/>
          </w:divBdr>
        </w:div>
        <w:div w:id="1769303590">
          <w:marLeft w:val="274"/>
          <w:marRight w:val="0"/>
          <w:marTop w:val="0"/>
          <w:marBottom w:val="0"/>
          <w:divBdr>
            <w:top w:val="none" w:sz="0" w:space="0" w:color="auto"/>
            <w:left w:val="none" w:sz="0" w:space="0" w:color="auto"/>
            <w:bottom w:val="none" w:sz="0" w:space="0" w:color="auto"/>
            <w:right w:val="none" w:sz="0" w:space="0" w:color="auto"/>
          </w:divBdr>
        </w:div>
      </w:divsChild>
    </w:div>
    <w:div w:id="1194152200">
      <w:bodyDiv w:val="1"/>
      <w:marLeft w:val="0"/>
      <w:marRight w:val="0"/>
      <w:marTop w:val="0"/>
      <w:marBottom w:val="0"/>
      <w:divBdr>
        <w:top w:val="none" w:sz="0" w:space="0" w:color="auto"/>
        <w:left w:val="none" w:sz="0" w:space="0" w:color="auto"/>
        <w:bottom w:val="none" w:sz="0" w:space="0" w:color="auto"/>
        <w:right w:val="none" w:sz="0" w:space="0" w:color="auto"/>
      </w:divBdr>
      <w:divsChild>
        <w:div w:id="631912058">
          <w:marLeft w:val="0"/>
          <w:marRight w:val="0"/>
          <w:marTop w:val="0"/>
          <w:marBottom w:val="0"/>
          <w:divBdr>
            <w:top w:val="none" w:sz="0" w:space="0" w:color="auto"/>
            <w:left w:val="none" w:sz="0" w:space="0" w:color="auto"/>
            <w:bottom w:val="none" w:sz="0" w:space="0" w:color="auto"/>
            <w:right w:val="none" w:sz="0" w:space="0" w:color="auto"/>
          </w:divBdr>
        </w:div>
        <w:div w:id="962424444">
          <w:marLeft w:val="0"/>
          <w:marRight w:val="0"/>
          <w:marTop w:val="0"/>
          <w:marBottom w:val="0"/>
          <w:divBdr>
            <w:top w:val="none" w:sz="0" w:space="0" w:color="auto"/>
            <w:left w:val="none" w:sz="0" w:space="0" w:color="auto"/>
            <w:bottom w:val="none" w:sz="0" w:space="0" w:color="auto"/>
            <w:right w:val="none" w:sz="0" w:space="0" w:color="auto"/>
          </w:divBdr>
        </w:div>
        <w:div w:id="1120420312">
          <w:marLeft w:val="0"/>
          <w:marRight w:val="0"/>
          <w:marTop w:val="0"/>
          <w:marBottom w:val="0"/>
          <w:divBdr>
            <w:top w:val="none" w:sz="0" w:space="0" w:color="auto"/>
            <w:left w:val="none" w:sz="0" w:space="0" w:color="auto"/>
            <w:bottom w:val="none" w:sz="0" w:space="0" w:color="auto"/>
            <w:right w:val="none" w:sz="0" w:space="0" w:color="auto"/>
          </w:divBdr>
        </w:div>
        <w:div w:id="1260258096">
          <w:marLeft w:val="0"/>
          <w:marRight w:val="0"/>
          <w:marTop w:val="0"/>
          <w:marBottom w:val="0"/>
          <w:divBdr>
            <w:top w:val="none" w:sz="0" w:space="0" w:color="auto"/>
            <w:left w:val="none" w:sz="0" w:space="0" w:color="auto"/>
            <w:bottom w:val="none" w:sz="0" w:space="0" w:color="auto"/>
            <w:right w:val="none" w:sz="0" w:space="0" w:color="auto"/>
          </w:divBdr>
        </w:div>
        <w:div w:id="1371103706">
          <w:marLeft w:val="0"/>
          <w:marRight w:val="0"/>
          <w:marTop w:val="0"/>
          <w:marBottom w:val="0"/>
          <w:divBdr>
            <w:top w:val="none" w:sz="0" w:space="0" w:color="auto"/>
            <w:left w:val="none" w:sz="0" w:space="0" w:color="auto"/>
            <w:bottom w:val="none" w:sz="0" w:space="0" w:color="auto"/>
            <w:right w:val="none" w:sz="0" w:space="0" w:color="auto"/>
          </w:divBdr>
        </w:div>
        <w:div w:id="1765345158">
          <w:marLeft w:val="0"/>
          <w:marRight w:val="0"/>
          <w:marTop w:val="0"/>
          <w:marBottom w:val="0"/>
          <w:divBdr>
            <w:top w:val="none" w:sz="0" w:space="0" w:color="auto"/>
            <w:left w:val="none" w:sz="0" w:space="0" w:color="auto"/>
            <w:bottom w:val="none" w:sz="0" w:space="0" w:color="auto"/>
            <w:right w:val="none" w:sz="0" w:space="0" w:color="auto"/>
          </w:divBdr>
        </w:div>
        <w:div w:id="2121879166">
          <w:marLeft w:val="0"/>
          <w:marRight w:val="0"/>
          <w:marTop w:val="0"/>
          <w:marBottom w:val="0"/>
          <w:divBdr>
            <w:top w:val="none" w:sz="0" w:space="0" w:color="auto"/>
            <w:left w:val="none" w:sz="0" w:space="0" w:color="auto"/>
            <w:bottom w:val="none" w:sz="0" w:space="0" w:color="auto"/>
            <w:right w:val="none" w:sz="0" w:space="0" w:color="auto"/>
          </w:divBdr>
        </w:div>
        <w:div w:id="2145922459">
          <w:marLeft w:val="0"/>
          <w:marRight w:val="0"/>
          <w:marTop w:val="0"/>
          <w:marBottom w:val="0"/>
          <w:divBdr>
            <w:top w:val="none" w:sz="0" w:space="0" w:color="auto"/>
            <w:left w:val="none" w:sz="0" w:space="0" w:color="auto"/>
            <w:bottom w:val="none" w:sz="0" w:space="0" w:color="auto"/>
            <w:right w:val="none" w:sz="0" w:space="0" w:color="auto"/>
          </w:divBdr>
        </w:div>
      </w:divsChild>
    </w:div>
    <w:div w:id="1196120289">
      <w:bodyDiv w:val="1"/>
      <w:marLeft w:val="0"/>
      <w:marRight w:val="0"/>
      <w:marTop w:val="0"/>
      <w:marBottom w:val="0"/>
      <w:divBdr>
        <w:top w:val="none" w:sz="0" w:space="0" w:color="auto"/>
        <w:left w:val="none" w:sz="0" w:space="0" w:color="auto"/>
        <w:bottom w:val="none" w:sz="0" w:space="0" w:color="auto"/>
        <w:right w:val="none" w:sz="0" w:space="0" w:color="auto"/>
      </w:divBdr>
      <w:divsChild>
        <w:div w:id="1794590317">
          <w:marLeft w:val="144"/>
          <w:marRight w:val="0"/>
          <w:marTop w:val="86"/>
          <w:marBottom w:val="0"/>
          <w:divBdr>
            <w:top w:val="none" w:sz="0" w:space="0" w:color="auto"/>
            <w:left w:val="none" w:sz="0" w:space="0" w:color="auto"/>
            <w:bottom w:val="none" w:sz="0" w:space="0" w:color="auto"/>
            <w:right w:val="none" w:sz="0" w:space="0" w:color="auto"/>
          </w:divBdr>
        </w:div>
        <w:div w:id="853153381">
          <w:marLeft w:val="144"/>
          <w:marRight w:val="0"/>
          <w:marTop w:val="86"/>
          <w:marBottom w:val="0"/>
          <w:divBdr>
            <w:top w:val="none" w:sz="0" w:space="0" w:color="auto"/>
            <w:left w:val="none" w:sz="0" w:space="0" w:color="auto"/>
            <w:bottom w:val="none" w:sz="0" w:space="0" w:color="auto"/>
            <w:right w:val="none" w:sz="0" w:space="0" w:color="auto"/>
          </w:divBdr>
        </w:div>
        <w:div w:id="2140494506">
          <w:marLeft w:val="144"/>
          <w:marRight w:val="0"/>
          <w:marTop w:val="86"/>
          <w:marBottom w:val="0"/>
          <w:divBdr>
            <w:top w:val="none" w:sz="0" w:space="0" w:color="auto"/>
            <w:left w:val="none" w:sz="0" w:space="0" w:color="auto"/>
            <w:bottom w:val="none" w:sz="0" w:space="0" w:color="auto"/>
            <w:right w:val="none" w:sz="0" w:space="0" w:color="auto"/>
          </w:divBdr>
        </w:div>
      </w:divsChild>
    </w:div>
    <w:div w:id="1199781226">
      <w:bodyDiv w:val="1"/>
      <w:marLeft w:val="0"/>
      <w:marRight w:val="0"/>
      <w:marTop w:val="0"/>
      <w:marBottom w:val="0"/>
      <w:divBdr>
        <w:top w:val="none" w:sz="0" w:space="0" w:color="auto"/>
        <w:left w:val="none" w:sz="0" w:space="0" w:color="auto"/>
        <w:bottom w:val="none" w:sz="0" w:space="0" w:color="auto"/>
        <w:right w:val="none" w:sz="0" w:space="0" w:color="auto"/>
      </w:divBdr>
      <w:divsChild>
        <w:div w:id="1287157033">
          <w:marLeft w:val="144"/>
          <w:marRight w:val="0"/>
          <w:marTop w:val="86"/>
          <w:marBottom w:val="0"/>
          <w:divBdr>
            <w:top w:val="none" w:sz="0" w:space="0" w:color="auto"/>
            <w:left w:val="none" w:sz="0" w:space="0" w:color="auto"/>
            <w:bottom w:val="none" w:sz="0" w:space="0" w:color="auto"/>
            <w:right w:val="none" w:sz="0" w:space="0" w:color="auto"/>
          </w:divBdr>
        </w:div>
      </w:divsChild>
    </w:div>
    <w:div w:id="1200821289">
      <w:bodyDiv w:val="1"/>
      <w:marLeft w:val="0"/>
      <w:marRight w:val="0"/>
      <w:marTop w:val="0"/>
      <w:marBottom w:val="0"/>
      <w:divBdr>
        <w:top w:val="none" w:sz="0" w:space="0" w:color="auto"/>
        <w:left w:val="none" w:sz="0" w:space="0" w:color="auto"/>
        <w:bottom w:val="none" w:sz="0" w:space="0" w:color="auto"/>
        <w:right w:val="none" w:sz="0" w:space="0" w:color="auto"/>
      </w:divBdr>
    </w:div>
    <w:div w:id="1201821143">
      <w:bodyDiv w:val="1"/>
      <w:marLeft w:val="0"/>
      <w:marRight w:val="0"/>
      <w:marTop w:val="0"/>
      <w:marBottom w:val="0"/>
      <w:divBdr>
        <w:top w:val="none" w:sz="0" w:space="0" w:color="auto"/>
        <w:left w:val="none" w:sz="0" w:space="0" w:color="auto"/>
        <w:bottom w:val="none" w:sz="0" w:space="0" w:color="auto"/>
        <w:right w:val="none" w:sz="0" w:space="0" w:color="auto"/>
      </w:divBdr>
      <w:divsChild>
        <w:div w:id="102117122">
          <w:marLeft w:val="547"/>
          <w:marRight w:val="0"/>
          <w:marTop w:val="67"/>
          <w:marBottom w:val="0"/>
          <w:divBdr>
            <w:top w:val="none" w:sz="0" w:space="0" w:color="auto"/>
            <w:left w:val="none" w:sz="0" w:space="0" w:color="auto"/>
            <w:bottom w:val="none" w:sz="0" w:space="0" w:color="auto"/>
            <w:right w:val="none" w:sz="0" w:space="0" w:color="auto"/>
          </w:divBdr>
        </w:div>
        <w:div w:id="1761442776">
          <w:marLeft w:val="547"/>
          <w:marRight w:val="0"/>
          <w:marTop w:val="67"/>
          <w:marBottom w:val="0"/>
          <w:divBdr>
            <w:top w:val="none" w:sz="0" w:space="0" w:color="auto"/>
            <w:left w:val="none" w:sz="0" w:space="0" w:color="auto"/>
            <w:bottom w:val="none" w:sz="0" w:space="0" w:color="auto"/>
            <w:right w:val="none" w:sz="0" w:space="0" w:color="auto"/>
          </w:divBdr>
        </w:div>
      </w:divsChild>
    </w:div>
    <w:div w:id="1202669985">
      <w:bodyDiv w:val="1"/>
      <w:marLeft w:val="0"/>
      <w:marRight w:val="0"/>
      <w:marTop w:val="0"/>
      <w:marBottom w:val="0"/>
      <w:divBdr>
        <w:top w:val="none" w:sz="0" w:space="0" w:color="auto"/>
        <w:left w:val="none" w:sz="0" w:space="0" w:color="auto"/>
        <w:bottom w:val="none" w:sz="0" w:space="0" w:color="auto"/>
        <w:right w:val="none" w:sz="0" w:space="0" w:color="auto"/>
      </w:divBdr>
      <w:divsChild>
        <w:div w:id="655694415">
          <w:marLeft w:val="547"/>
          <w:marRight w:val="0"/>
          <w:marTop w:val="154"/>
          <w:marBottom w:val="0"/>
          <w:divBdr>
            <w:top w:val="none" w:sz="0" w:space="0" w:color="auto"/>
            <w:left w:val="none" w:sz="0" w:space="0" w:color="auto"/>
            <w:bottom w:val="none" w:sz="0" w:space="0" w:color="auto"/>
            <w:right w:val="none" w:sz="0" w:space="0" w:color="auto"/>
          </w:divBdr>
        </w:div>
        <w:div w:id="999970050">
          <w:marLeft w:val="1166"/>
          <w:marRight w:val="0"/>
          <w:marTop w:val="134"/>
          <w:marBottom w:val="0"/>
          <w:divBdr>
            <w:top w:val="none" w:sz="0" w:space="0" w:color="auto"/>
            <w:left w:val="none" w:sz="0" w:space="0" w:color="auto"/>
            <w:bottom w:val="none" w:sz="0" w:space="0" w:color="auto"/>
            <w:right w:val="none" w:sz="0" w:space="0" w:color="auto"/>
          </w:divBdr>
        </w:div>
        <w:div w:id="1260210736">
          <w:marLeft w:val="547"/>
          <w:marRight w:val="0"/>
          <w:marTop w:val="154"/>
          <w:marBottom w:val="0"/>
          <w:divBdr>
            <w:top w:val="none" w:sz="0" w:space="0" w:color="auto"/>
            <w:left w:val="none" w:sz="0" w:space="0" w:color="auto"/>
            <w:bottom w:val="none" w:sz="0" w:space="0" w:color="auto"/>
            <w:right w:val="none" w:sz="0" w:space="0" w:color="auto"/>
          </w:divBdr>
        </w:div>
        <w:div w:id="1673750747">
          <w:marLeft w:val="1166"/>
          <w:marRight w:val="0"/>
          <w:marTop w:val="134"/>
          <w:marBottom w:val="0"/>
          <w:divBdr>
            <w:top w:val="none" w:sz="0" w:space="0" w:color="auto"/>
            <w:left w:val="none" w:sz="0" w:space="0" w:color="auto"/>
            <w:bottom w:val="none" w:sz="0" w:space="0" w:color="auto"/>
            <w:right w:val="none" w:sz="0" w:space="0" w:color="auto"/>
          </w:divBdr>
        </w:div>
      </w:divsChild>
    </w:div>
    <w:div w:id="1202985649">
      <w:bodyDiv w:val="1"/>
      <w:marLeft w:val="0"/>
      <w:marRight w:val="0"/>
      <w:marTop w:val="0"/>
      <w:marBottom w:val="0"/>
      <w:divBdr>
        <w:top w:val="none" w:sz="0" w:space="0" w:color="auto"/>
        <w:left w:val="none" w:sz="0" w:space="0" w:color="auto"/>
        <w:bottom w:val="none" w:sz="0" w:space="0" w:color="auto"/>
        <w:right w:val="none" w:sz="0" w:space="0" w:color="auto"/>
      </w:divBdr>
    </w:div>
    <w:div w:id="1206603684">
      <w:bodyDiv w:val="1"/>
      <w:marLeft w:val="0"/>
      <w:marRight w:val="0"/>
      <w:marTop w:val="0"/>
      <w:marBottom w:val="0"/>
      <w:divBdr>
        <w:top w:val="none" w:sz="0" w:space="0" w:color="auto"/>
        <w:left w:val="none" w:sz="0" w:space="0" w:color="auto"/>
        <w:bottom w:val="none" w:sz="0" w:space="0" w:color="auto"/>
        <w:right w:val="none" w:sz="0" w:space="0" w:color="auto"/>
      </w:divBdr>
    </w:div>
    <w:div w:id="1206943024">
      <w:bodyDiv w:val="1"/>
      <w:marLeft w:val="0"/>
      <w:marRight w:val="0"/>
      <w:marTop w:val="0"/>
      <w:marBottom w:val="0"/>
      <w:divBdr>
        <w:top w:val="none" w:sz="0" w:space="0" w:color="auto"/>
        <w:left w:val="none" w:sz="0" w:space="0" w:color="auto"/>
        <w:bottom w:val="none" w:sz="0" w:space="0" w:color="auto"/>
        <w:right w:val="none" w:sz="0" w:space="0" w:color="auto"/>
      </w:divBdr>
      <w:divsChild>
        <w:div w:id="373818230">
          <w:marLeft w:val="274"/>
          <w:marRight w:val="0"/>
          <w:marTop w:val="0"/>
          <w:marBottom w:val="0"/>
          <w:divBdr>
            <w:top w:val="none" w:sz="0" w:space="0" w:color="auto"/>
            <w:left w:val="none" w:sz="0" w:space="0" w:color="auto"/>
            <w:bottom w:val="none" w:sz="0" w:space="0" w:color="auto"/>
            <w:right w:val="none" w:sz="0" w:space="0" w:color="auto"/>
          </w:divBdr>
        </w:div>
        <w:div w:id="1621885612">
          <w:marLeft w:val="274"/>
          <w:marRight w:val="0"/>
          <w:marTop w:val="0"/>
          <w:marBottom w:val="0"/>
          <w:divBdr>
            <w:top w:val="none" w:sz="0" w:space="0" w:color="auto"/>
            <w:left w:val="none" w:sz="0" w:space="0" w:color="auto"/>
            <w:bottom w:val="none" w:sz="0" w:space="0" w:color="auto"/>
            <w:right w:val="none" w:sz="0" w:space="0" w:color="auto"/>
          </w:divBdr>
        </w:div>
        <w:div w:id="161353853">
          <w:marLeft w:val="274"/>
          <w:marRight w:val="0"/>
          <w:marTop w:val="0"/>
          <w:marBottom w:val="0"/>
          <w:divBdr>
            <w:top w:val="none" w:sz="0" w:space="0" w:color="auto"/>
            <w:left w:val="none" w:sz="0" w:space="0" w:color="auto"/>
            <w:bottom w:val="none" w:sz="0" w:space="0" w:color="auto"/>
            <w:right w:val="none" w:sz="0" w:space="0" w:color="auto"/>
          </w:divBdr>
        </w:div>
      </w:divsChild>
    </w:div>
    <w:div w:id="1207836587">
      <w:bodyDiv w:val="1"/>
      <w:marLeft w:val="0"/>
      <w:marRight w:val="0"/>
      <w:marTop w:val="0"/>
      <w:marBottom w:val="0"/>
      <w:divBdr>
        <w:top w:val="none" w:sz="0" w:space="0" w:color="auto"/>
        <w:left w:val="none" w:sz="0" w:space="0" w:color="auto"/>
        <w:bottom w:val="none" w:sz="0" w:space="0" w:color="auto"/>
        <w:right w:val="none" w:sz="0" w:space="0" w:color="auto"/>
      </w:divBdr>
    </w:div>
    <w:div w:id="1210069328">
      <w:bodyDiv w:val="1"/>
      <w:marLeft w:val="0"/>
      <w:marRight w:val="0"/>
      <w:marTop w:val="0"/>
      <w:marBottom w:val="0"/>
      <w:divBdr>
        <w:top w:val="none" w:sz="0" w:space="0" w:color="auto"/>
        <w:left w:val="none" w:sz="0" w:space="0" w:color="auto"/>
        <w:bottom w:val="none" w:sz="0" w:space="0" w:color="auto"/>
        <w:right w:val="none" w:sz="0" w:space="0" w:color="auto"/>
      </w:divBdr>
      <w:divsChild>
        <w:div w:id="927081923">
          <w:marLeft w:val="144"/>
          <w:marRight w:val="0"/>
          <w:marTop w:val="86"/>
          <w:marBottom w:val="0"/>
          <w:divBdr>
            <w:top w:val="none" w:sz="0" w:space="0" w:color="auto"/>
            <w:left w:val="none" w:sz="0" w:space="0" w:color="auto"/>
            <w:bottom w:val="none" w:sz="0" w:space="0" w:color="auto"/>
            <w:right w:val="none" w:sz="0" w:space="0" w:color="auto"/>
          </w:divBdr>
        </w:div>
        <w:div w:id="1103916247">
          <w:marLeft w:val="144"/>
          <w:marRight w:val="0"/>
          <w:marTop w:val="86"/>
          <w:marBottom w:val="0"/>
          <w:divBdr>
            <w:top w:val="none" w:sz="0" w:space="0" w:color="auto"/>
            <w:left w:val="none" w:sz="0" w:space="0" w:color="auto"/>
            <w:bottom w:val="none" w:sz="0" w:space="0" w:color="auto"/>
            <w:right w:val="none" w:sz="0" w:space="0" w:color="auto"/>
          </w:divBdr>
        </w:div>
        <w:div w:id="2108425275">
          <w:marLeft w:val="144"/>
          <w:marRight w:val="0"/>
          <w:marTop w:val="86"/>
          <w:marBottom w:val="0"/>
          <w:divBdr>
            <w:top w:val="none" w:sz="0" w:space="0" w:color="auto"/>
            <w:left w:val="none" w:sz="0" w:space="0" w:color="auto"/>
            <w:bottom w:val="none" w:sz="0" w:space="0" w:color="auto"/>
            <w:right w:val="none" w:sz="0" w:space="0" w:color="auto"/>
          </w:divBdr>
        </w:div>
      </w:divsChild>
    </w:div>
    <w:div w:id="1215970991">
      <w:bodyDiv w:val="1"/>
      <w:marLeft w:val="0"/>
      <w:marRight w:val="0"/>
      <w:marTop w:val="0"/>
      <w:marBottom w:val="0"/>
      <w:divBdr>
        <w:top w:val="none" w:sz="0" w:space="0" w:color="auto"/>
        <w:left w:val="none" w:sz="0" w:space="0" w:color="auto"/>
        <w:bottom w:val="none" w:sz="0" w:space="0" w:color="auto"/>
        <w:right w:val="none" w:sz="0" w:space="0" w:color="auto"/>
      </w:divBdr>
      <w:divsChild>
        <w:div w:id="1236360671">
          <w:marLeft w:val="0"/>
          <w:marRight w:val="0"/>
          <w:marTop w:val="0"/>
          <w:marBottom w:val="0"/>
          <w:divBdr>
            <w:top w:val="none" w:sz="0" w:space="0" w:color="auto"/>
            <w:left w:val="none" w:sz="0" w:space="0" w:color="auto"/>
            <w:bottom w:val="none" w:sz="0" w:space="0" w:color="auto"/>
            <w:right w:val="none" w:sz="0" w:space="0" w:color="auto"/>
          </w:divBdr>
          <w:divsChild>
            <w:div w:id="120002954">
              <w:marLeft w:val="0"/>
              <w:marRight w:val="0"/>
              <w:marTop w:val="0"/>
              <w:marBottom w:val="0"/>
              <w:divBdr>
                <w:top w:val="none" w:sz="0" w:space="0" w:color="auto"/>
                <w:left w:val="none" w:sz="0" w:space="0" w:color="auto"/>
                <w:bottom w:val="none" w:sz="0" w:space="0" w:color="auto"/>
                <w:right w:val="none" w:sz="0" w:space="0" w:color="auto"/>
              </w:divBdr>
            </w:div>
            <w:div w:id="245463964">
              <w:marLeft w:val="0"/>
              <w:marRight w:val="0"/>
              <w:marTop w:val="0"/>
              <w:marBottom w:val="0"/>
              <w:divBdr>
                <w:top w:val="none" w:sz="0" w:space="0" w:color="auto"/>
                <w:left w:val="none" w:sz="0" w:space="0" w:color="auto"/>
                <w:bottom w:val="none" w:sz="0" w:space="0" w:color="auto"/>
                <w:right w:val="none" w:sz="0" w:space="0" w:color="auto"/>
              </w:divBdr>
            </w:div>
            <w:div w:id="348680102">
              <w:marLeft w:val="0"/>
              <w:marRight w:val="0"/>
              <w:marTop w:val="0"/>
              <w:marBottom w:val="0"/>
              <w:divBdr>
                <w:top w:val="none" w:sz="0" w:space="0" w:color="auto"/>
                <w:left w:val="none" w:sz="0" w:space="0" w:color="auto"/>
                <w:bottom w:val="none" w:sz="0" w:space="0" w:color="auto"/>
                <w:right w:val="none" w:sz="0" w:space="0" w:color="auto"/>
              </w:divBdr>
            </w:div>
            <w:div w:id="390269423">
              <w:marLeft w:val="0"/>
              <w:marRight w:val="0"/>
              <w:marTop w:val="0"/>
              <w:marBottom w:val="0"/>
              <w:divBdr>
                <w:top w:val="none" w:sz="0" w:space="0" w:color="auto"/>
                <w:left w:val="none" w:sz="0" w:space="0" w:color="auto"/>
                <w:bottom w:val="none" w:sz="0" w:space="0" w:color="auto"/>
                <w:right w:val="none" w:sz="0" w:space="0" w:color="auto"/>
              </w:divBdr>
            </w:div>
            <w:div w:id="829367916">
              <w:marLeft w:val="0"/>
              <w:marRight w:val="0"/>
              <w:marTop w:val="0"/>
              <w:marBottom w:val="0"/>
              <w:divBdr>
                <w:top w:val="none" w:sz="0" w:space="0" w:color="auto"/>
                <w:left w:val="none" w:sz="0" w:space="0" w:color="auto"/>
                <w:bottom w:val="none" w:sz="0" w:space="0" w:color="auto"/>
                <w:right w:val="none" w:sz="0" w:space="0" w:color="auto"/>
              </w:divBdr>
            </w:div>
            <w:div w:id="1026440450">
              <w:marLeft w:val="0"/>
              <w:marRight w:val="0"/>
              <w:marTop w:val="0"/>
              <w:marBottom w:val="0"/>
              <w:divBdr>
                <w:top w:val="none" w:sz="0" w:space="0" w:color="auto"/>
                <w:left w:val="none" w:sz="0" w:space="0" w:color="auto"/>
                <w:bottom w:val="none" w:sz="0" w:space="0" w:color="auto"/>
                <w:right w:val="none" w:sz="0" w:space="0" w:color="auto"/>
              </w:divBdr>
            </w:div>
            <w:div w:id="116898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163862">
      <w:bodyDiv w:val="1"/>
      <w:marLeft w:val="0"/>
      <w:marRight w:val="0"/>
      <w:marTop w:val="0"/>
      <w:marBottom w:val="0"/>
      <w:divBdr>
        <w:top w:val="none" w:sz="0" w:space="0" w:color="auto"/>
        <w:left w:val="none" w:sz="0" w:space="0" w:color="auto"/>
        <w:bottom w:val="none" w:sz="0" w:space="0" w:color="auto"/>
        <w:right w:val="none" w:sz="0" w:space="0" w:color="auto"/>
      </w:divBdr>
      <w:divsChild>
        <w:div w:id="662783059">
          <w:marLeft w:val="144"/>
          <w:marRight w:val="0"/>
          <w:marTop w:val="72"/>
          <w:marBottom w:val="0"/>
          <w:divBdr>
            <w:top w:val="none" w:sz="0" w:space="0" w:color="auto"/>
            <w:left w:val="none" w:sz="0" w:space="0" w:color="auto"/>
            <w:bottom w:val="none" w:sz="0" w:space="0" w:color="auto"/>
            <w:right w:val="none" w:sz="0" w:space="0" w:color="auto"/>
          </w:divBdr>
        </w:div>
      </w:divsChild>
    </w:div>
    <w:div w:id="1216620112">
      <w:bodyDiv w:val="1"/>
      <w:marLeft w:val="0"/>
      <w:marRight w:val="0"/>
      <w:marTop w:val="0"/>
      <w:marBottom w:val="0"/>
      <w:divBdr>
        <w:top w:val="none" w:sz="0" w:space="0" w:color="auto"/>
        <w:left w:val="none" w:sz="0" w:space="0" w:color="auto"/>
        <w:bottom w:val="none" w:sz="0" w:space="0" w:color="auto"/>
        <w:right w:val="none" w:sz="0" w:space="0" w:color="auto"/>
      </w:divBdr>
    </w:div>
    <w:div w:id="1216888260">
      <w:bodyDiv w:val="1"/>
      <w:marLeft w:val="0"/>
      <w:marRight w:val="0"/>
      <w:marTop w:val="0"/>
      <w:marBottom w:val="0"/>
      <w:divBdr>
        <w:top w:val="none" w:sz="0" w:space="0" w:color="auto"/>
        <w:left w:val="none" w:sz="0" w:space="0" w:color="auto"/>
        <w:bottom w:val="none" w:sz="0" w:space="0" w:color="auto"/>
        <w:right w:val="none" w:sz="0" w:space="0" w:color="auto"/>
      </w:divBdr>
      <w:divsChild>
        <w:div w:id="823278454">
          <w:marLeft w:val="1166"/>
          <w:marRight w:val="0"/>
          <w:marTop w:val="58"/>
          <w:marBottom w:val="0"/>
          <w:divBdr>
            <w:top w:val="none" w:sz="0" w:space="0" w:color="auto"/>
            <w:left w:val="none" w:sz="0" w:space="0" w:color="auto"/>
            <w:bottom w:val="none" w:sz="0" w:space="0" w:color="auto"/>
            <w:right w:val="none" w:sz="0" w:space="0" w:color="auto"/>
          </w:divBdr>
        </w:div>
        <w:div w:id="1235818182">
          <w:marLeft w:val="1166"/>
          <w:marRight w:val="0"/>
          <w:marTop w:val="58"/>
          <w:marBottom w:val="0"/>
          <w:divBdr>
            <w:top w:val="none" w:sz="0" w:space="0" w:color="auto"/>
            <w:left w:val="none" w:sz="0" w:space="0" w:color="auto"/>
            <w:bottom w:val="none" w:sz="0" w:space="0" w:color="auto"/>
            <w:right w:val="none" w:sz="0" w:space="0" w:color="auto"/>
          </w:divBdr>
        </w:div>
        <w:div w:id="1614743825">
          <w:marLeft w:val="1166"/>
          <w:marRight w:val="0"/>
          <w:marTop w:val="58"/>
          <w:marBottom w:val="0"/>
          <w:divBdr>
            <w:top w:val="none" w:sz="0" w:space="0" w:color="auto"/>
            <w:left w:val="none" w:sz="0" w:space="0" w:color="auto"/>
            <w:bottom w:val="none" w:sz="0" w:space="0" w:color="auto"/>
            <w:right w:val="none" w:sz="0" w:space="0" w:color="auto"/>
          </w:divBdr>
        </w:div>
        <w:div w:id="1688173743">
          <w:marLeft w:val="547"/>
          <w:marRight w:val="0"/>
          <w:marTop w:val="67"/>
          <w:marBottom w:val="0"/>
          <w:divBdr>
            <w:top w:val="none" w:sz="0" w:space="0" w:color="auto"/>
            <w:left w:val="none" w:sz="0" w:space="0" w:color="auto"/>
            <w:bottom w:val="none" w:sz="0" w:space="0" w:color="auto"/>
            <w:right w:val="none" w:sz="0" w:space="0" w:color="auto"/>
          </w:divBdr>
        </w:div>
      </w:divsChild>
    </w:div>
    <w:div w:id="1217857362">
      <w:bodyDiv w:val="1"/>
      <w:marLeft w:val="0"/>
      <w:marRight w:val="0"/>
      <w:marTop w:val="0"/>
      <w:marBottom w:val="0"/>
      <w:divBdr>
        <w:top w:val="none" w:sz="0" w:space="0" w:color="auto"/>
        <w:left w:val="none" w:sz="0" w:space="0" w:color="auto"/>
        <w:bottom w:val="none" w:sz="0" w:space="0" w:color="auto"/>
        <w:right w:val="none" w:sz="0" w:space="0" w:color="auto"/>
      </w:divBdr>
      <w:divsChild>
        <w:div w:id="1521893242">
          <w:marLeft w:val="0"/>
          <w:marRight w:val="0"/>
          <w:marTop w:val="0"/>
          <w:marBottom w:val="0"/>
          <w:divBdr>
            <w:top w:val="none" w:sz="0" w:space="0" w:color="auto"/>
            <w:left w:val="none" w:sz="0" w:space="0" w:color="auto"/>
            <w:bottom w:val="none" w:sz="0" w:space="0" w:color="auto"/>
            <w:right w:val="none" w:sz="0" w:space="0" w:color="auto"/>
          </w:divBdr>
          <w:divsChild>
            <w:div w:id="489563611">
              <w:marLeft w:val="0"/>
              <w:marRight w:val="0"/>
              <w:marTop w:val="0"/>
              <w:marBottom w:val="0"/>
              <w:divBdr>
                <w:top w:val="single" w:sz="2" w:space="0" w:color="000000"/>
                <w:left w:val="single" w:sz="2" w:space="0" w:color="000000"/>
                <w:bottom w:val="single" w:sz="2" w:space="0" w:color="000000"/>
                <w:right w:val="single" w:sz="2" w:space="0" w:color="000000"/>
              </w:divBdr>
              <w:divsChild>
                <w:div w:id="1084380604">
                  <w:marLeft w:val="0"/>
                  <w:marRight w:val="0"/>
                  <w:marTop w:val="0"/>
                  <w:marBottom w:val="0"/>
                  <w:divBdr>
                    <w:top w:val="none" w:sz="0" w:space="0" w:color="auto"/>
                    <w:left w:val="none" w:sz="0" w:space="0" w:color="auto"/>
                    <w:bottom w:val="none" w:sz="0" w:space="0" w:color="auto"/>
                    <w:right w:val="none" w:sz="0" w:space="0" w:color="auto"/>
                  </w:divBdr>
                  <w:divsChild>
                    <w:div w:id="1949969639">
                      <w:marLeft w:val="0"/>
                      <w:marRight w:val="0"/>
                      <w:marTop w:val="0"/>
                      <w:marBottom w:val="0"/>
                      <w:divBdr>
                        <w:top w:val="none" w:sz="0" w:space="0" w:color="auto"/>
                        <w:left w:val="none" w:sz="0" w:space="0" w:color="auto"/>
                        <w:bottom w:val="none" w:sz="0" w:space="0" w:color="auto"/>
                        <w:right w:val="none" w:sz="0" w:space="0" w:color="auto"/>
                      </w:divBdr>
                      <w:divsChild>
                        <w:div w:id="1262883330">
                          <w:marLeft w:val="0"/>
                          <w:marRight w:val="0"/>
                          <w:marTop w:val="0"/>
                          <w:marBottom w:val="0"/>
                          <w:divBdr>
                            <w:top w:val="none" w:sz="0" w:space="0" w:color="auto"/>
                            <w:left w:val="none" w:sz="0" w:space="0" w:color="auto"/>
                            <w:bottom w:val="none" w:sz="0" w:space="0" w:color="auto"/>
                            <w:right w:val="none" w:sz="0" w:space="0" w:color="auto"/>
                          </w:divBdr>
                          <w:divsChild>
                            <w:div w:id="2090729727">
                              <w:marLeft w:val="0"/>
                              <w:marRight w:val="0"/>
                              <w:marTop w:val="60"/>
                              <w:marBottom w:val="0"/>
                              <w:divBdr>
                                <w:top w:val="none" w:sz="0" w:space="0" w:color="auto"/>
                                <w:left w:val="none" w:sz="0" w:space="0" w:color="auto"/>
                                <w:bottom w:val="none" w:sz="0" w:space="0" w:color="auto"/>
                                <w:right w:val="none" w:sz="0" w:space="0" w:color="auto"/>
                              </w:divBdr>
                              <w:divsChild>
                                <w:div w:id="1823807423">
                                  <w:marLeft w:val="0"/>
                                  <w:marRight w:val="0"/>
                                  <w:marTop w:val="0"/>
                                  <w:marBottom w:val="0"/>
                                  <w:divBdr>
                                    <w:top w:val="none" w:sz="0" w:space="0" w:color="auto"/>
                                    <w:left w:val="none" w:sz="0" w:space="0" w:color="auto"/>
                                    <w:bottom w:val="none" w:sz="0" w:space="0" w:color="auto"/>
                                    <w:right w:val="none" w:sz="0" w:space="0" w:color="auto"/>
                                  </w:divBdr>
                                  <w:divsChild>
                                    <w:div w:id="552348761">
                                      <w:marLeft w:val="0"/>
                                      <w:marRight w:val="0"/>
                                      <w:marTop w:val="0"/>
                                      <w:marBottom w:val="0"/>
                                      <w:divBdr>
                                        <w:top w:val="none" w:sz="0" w:space="0" w:color="auto"/>
                                        <w:left w:val="none" w:sz="0" w:space="0" w:color="auto"/>
                                        <w:bottom w:val="none" w:sz="0" w:space="0" w:color="auto"/>
                                        <w:right w:val="none" w:sz="0" w:space="0" w:color="auto"/>
                                      </w:divBdr>
                                      <w:divsChild>
                                        <w:div w:id="486439088">
                                          <w:marLeft w:val="0"/>
                                          <w:marRight w:val="0"/>
                                          <w:marTop w:val="0"/>
                                          <w:marBottom w:val="0"/>
                                          <w:divBdr>
                                            <w:top w:val="single" w:sz="2" w:space="0" w:color="000000"/>
                                            <w:left w:val="single" w:sz="2" w:space="0" w:color="000000"/>
                                            <w:bottom w:val="single" w:sz="2" w:space="0" w:color="000000"/>
                                            <w:right w:val="single" w:sz="2" w:space="0" w:color="000000"/>
                                          </w:divBdr>
                                          <w:divsChild>
                                            <w:div w:id="577787310">
                                              <w:marLeft w:val="0"/>
                                              <w:marRight w:val="0"/>
                                              <w:marTop w:val="0"/>
                                              <w:marBottom w:val="0"/>
                                              <w:divBdr>
                                                <w:top w:val="none" w:sz="0" w:space="0" w:color="auto"/>
                                                <w:left w:val="none" w:sz="0" w:space="0" w:color="auto"/>
                                                <w:bottom w:val="none" w:sz="0" w:space="0" w:color="auto"/>
                                                <w:right w:val="none" w:sz="0" w:space="0" w:color="auto"/>
                                              </w:divBdr>
                                              <w:divsChild>
                                                <w:div w:id="134994130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9242737">
      <w:bodyDiv w:val="1"/>
      <w:marLeft w:val="0"/>
      <w:marRight w:val="0"/>
      <w:marTop w:val="0"/>
      <w:marBottom w:val="0"/>
      <w:divBdr>
        <w:top w:val="none" w:sz="0" w:space="0" w:color="auto"/>
        <w:left w:val="none" w:sz="0" w:space="0" w:color="auto"/>
        <w:bottom w:val="none" w:sz="0" w:space="0" w:color="auto"/>
        <w:right w:val="none" w:sz="0" w:space="0" w:color="auto"/>
      </w:divBdr>
      <w:divsChild>
        <w:div w:id="494298547">
          <w:marLeft w:val="144"/>
          <w:marRight w:val="0"/>
          <w:marTop w:val="86"/>
          <w:marBottom w:val="0"/>
          <w:divBdr>
            <w:top w:val="none" w:sz="0" w:space="0" w:color="auto"/>
            <w:left w:val="none" w:sz="0" w:space="0" w:color="auto"/>
            <w:bottom w:val="none" w:sz="0" w:space="0" w:color="auto"/>
            <w:right w:val="none" w:sz="0" w:space="0" w:color="auto"/>
          </w:divBdr>
        </w:div>
        <w:div w:id="2145269312">
          <w:marLeft w:val="144"/>
          <w:marRight w:val="0"/>
          <w:marTop w:val="86"/>
          <w:marBottom w:val="0"/>
          <w:divBdr>
            <w:top w:val="none" w:sz="0" w:space="0" w:color="auto"/>
            <w:left w:val="none" w:sz="0" w:space="0" w:color="auto"/>
            <w:bottom w:val="none" w:sz="0" w:space="0" w:color="auto"/>
            <w:right w:val="none" w:sz="0" w:space="0" w:color="auto"/>
          </w:divBdr>
        </w:div>
      </w:divsChild>
    </w:div>
    <w:div w:id="1219437996">
      <w:bodyDiv w:val="1"/>
      <w:marLeft w:val="0"/>
      <w:marRight w:val="0"/>
      <w:marTop w:val="0"/>
      <w:marBottom w:val="0"/>
      <w:divBdr>
        <w:top w:val="none" w:sz="0" w:space="0" w:color="auto"/>
        <w:left w:val="none" w:sz="0" w:space="0" w:color="auto"/>
        <w:bottom w:val="none" w:sz="0" w:space="0" w:color="auto"/>
        <w:right w:val="none" w:sz="0" w:space="0" w:color="auto"/>
      </w:divBdr>
      <w:divsChild>
        <w:div w:id="685794113">
          <w:marLeft w:val="547"/>
          <w:marRight w:val="0"/>
          <w:marTop w:val="67"/>
          <w:marBottom w:val="0"/>
          <w:divBdr>
            <w:top w:val="none" w:sz="0" w:space="0" w:color="auto"/>
            <w:left w:val="none" w:sz="0" w:space="0" w:color="auto"/>
            <w:bottom w:val="none" w:sz="0" w:space="0" w:color="auto"/>
            <w:right w:val="none" w:sz="0" w:space="0" w:color="auto"/>
          </w:divBdr>
        </w:div>
        <w:div w:id="786315036">
          <w:marLeft w:val="547"/>
          <w:marRight w:val="0"/>
          <w:marTop w:val="67"/>
          <w:marBottom w:val="0"/>
          <w:divBdr>
            <w:top w:val="none" w:sz="0" w:space="0" w:color="auto"/>
            <w:left w:val="none" w:sz="0" w:space="0" w:color="auto"/>
            <w:bottom w:val="none" w:sz="0" w:space="0" w:color="auto"/>
            <w:right w:val="none" w:sz="0" w:space="0" w:color="auto"/>
          </w:divBdr>
        </w:div>
        <w:div w:id="1124229546">
          <w:marLeft w:val="547"/>
          <w:marRight w:val="0"/>
          <w:marTop w:val="67"/>
          <w:marBottom w:val="0"/>
          <w:divBdr>
            <w:top w:val="none" w:sz="0" w:space="0" w:color="auto"/>
            <w:left w:val="none" w:sz="0" w:space="0" w:color="auto"/>
            <w:bottom w:val="none" w:sz="0" w:space="0" w:color="auto"/>
            <w:right w:val="none" w:sz="0" w:space="0" w:color="auto"/>
          </w:divBdr>
        </w:div>
        <w:div w:id="1411585774">
          <w:marLeft w:val="547"/>
          <w:marRight w:val="0"/>
          <w:marTop w:val="67"/>
          <w:marBottom w:val="0"/>
          <w:divBdr>
            <w:top w:val="none" w:sz="0" w:space="0" w:color="auto"/>
            <w:left w:val="none" w:sz="0" w:space="0" w:color="auto"/>
            <w:bottom w:val="none" w:sz="0" w:space="0" w:color="auto"/>
            <w:right w:val="none" w:sz="0" w:space="0" w:color="auto"/>
          </w:divBdr>
        </w:div>
        <w:div w:id="1611859968">
          <w:marLeft w:val="547"/>
          <w:marRight w:val="0"/>
          <w:marTop w:val="67"/>
          <w:marBottom w:val="0"/>
          <w:divBdr>
            <w:top w:val="none" w:sz="0" w:space="0" w:color="auto"/>
            <w:left w:val="none" w:sz="0" w:space="0" w:color="auto"/>
            <w:bottom w:val="none" w:sz="0" w:space="0" w:color="auto"/>
            <w:right w:val="none" w:sz="0" w:space="0" w:color="auto"/>
          </w:divBdr>
        </w:div>
        <w:div w:id="1794133033">
          <w:marLeft w:val="547"/>
          <w:marRight w:val="0"/>
          <w:marTop w:val="67"/>
          <w:marBottom w:val="0"/>
          <w:divBdr>
            <w:top w:val="none" w:sz="0" w:space="0" w:color="auto"/>
            <w:left w:val="none" w:sz="0" w:space="0" w:color="auto"/>
            <w:bottom w:val="none" w:sz="0" w:space="0" w:color="auto"/>
            <w:right w:val="none" w:sz="0" w:space="0" w:color="auto"/>
          </w:divBdr>
        </w:div>
        <w:div w:id="2077168491">
          <w:marLeft w:val="547"/>
          <w:marRight w:val="0"/>
          <w:marTop w:val="67"/>
          <w:marBottom w:val="0"/>
          <w:divBdr>
            <w:top w:val="none" w:sz="0" w:space="0" w:color="auto"/>
            <w:left w:val="none" w:sz="0" w:space="0" w:color="auto"/>
            <w:bottom w:val="none" w:sz="0" w:space="0" w:color="auto"/>
            <w:right w:val="none" w:sz="0" w:space="0" w:color="auto"/>
          </w:divBdr>
        </w:div>
      </w:divsChild>
    </w:div>
    <w:div w:id="1220702520">
      <w:bodyDiv w:val="1"/>
      <w:marLeft w:val="0"/>
      <w:marRight w:val="0"/>
      <w:marTop w:val="0"/>
      <w:marBottom w:val="0"/>
      <w:divBdr>
        <w:top w:val="none" w:sz="0" w:space="0" w:color="auto"/>
        <w:left w:val="none" w:sz="0" w:space="0" w:color="auto"/>
        <w:bottom w:val="none" w:sz="0" w:space="0" w:color="auto"/>
        <w:right w:val="none" w:sz="0" w:space="0" w:color="auto"/>
      </w:divBdr>
      <w:divsChild>
        <w:div w:id="1016729283">
          <w:marLeft w:val="0"/>
          <w:marRight w:val="0"/>
          <w:marTop w:val="151"/>
          <w:marBottom w:val="0"/>
          <w:divBdr>
            <w:top w:val="none" w:sz="0" w:space="0" w:color="auto"/>
            <w:left w:val="none" w:sz="0" w:space="0" w:color="auto"/>
            <w:bottom w:val="none" w:sz="0" w:space="0" w:color="auto"/>
            <w:right w:val="none" w:sz="0" w:space="0" w:color="auto"/>
          </w:divBdr>
        </w:div>
        <w:div w:id="1728337554">
          <w:marLeft w:val="821"/>
          <w:marRight w:val="0"/>
          <w:marTop w:val="151"/>
          <w:marBottom w:val="0"/>
          <w:divBdr>
            <w:top w:val="none" w:sz="0" w:space="0" w:color="auto"/>
            <w:left w:val="none" w:sz="0" w:space="0" w:color="auto"/>
            <w:bottom w:val="none" w:sz="0" w:space="0" w:color="auto"/>
            <w:right w:val="none" w:sz="0" w:space="0" w:color="auto"/>
          </w:divBdr>
        </w:div>
        <w:div w:id="1822775064">
          <w:marLeft w:val="821"/>
          <w:marRight w:val="0"/>
          <w:marTop w:val="151"/>
          <w:marBottom w:val="0"/>
          <w:divBdr>
            <w:top w:val="none" w:sz="0" w:space="0" w:color="auto"/>
            <w:left w:val="none" w:sz="0" w:space="0" w:color="auto"/>
            <w:bottom w:val="none" w:sz="0" w:space="0" w:color="auto"/>
            <w:right w:val="none" w:sz="0" w:space="0" w:color="auto"/>
          </w:divBdr>
        </w:div>
      </w:divsChild>
    </w:div>
    <w:div w:id="1221403426">
      <w:bodyDiv w:val="1"/>
      <w:marLeft w:val="0"/>
      <w:marRight w:val="0"/>
      <w:marTop w:val="0"/>
      <w:marBottom w:val="0"/>
      <w:divBdr>
        <w:top w:val="none" w:sz="0" w:space="0" w:color="auto"/>
        <w:left w:val="none" w:sz="0" w:space="0" w:color="auto"/>
        <w:bottom w:val="none" w:sz="0" w:space="0" w:color="auto"/>
        <w:right w:val="none" w:sz="0" w:space="0" w:color="auto"/>
      </w:divBdr>
      <w:divsChild>
        <w:div w:id="902563024">
          <w:marLeft w:val="144"/>
          <w:marRight w:val="0"/>
          <w:marTop w:val="86"/>
          <w:marBottom w:val="0"/>
          <w:divBdr>
            <w:top w:val="none" w:sz="0" w:space="0" w:color="auto"/>
            <w:left w:val="none" w:sz="0" w:space="0" w:color="auto"/>
            <w:bottom w:val="none" w:sz="0" w:space="0" w:color="auto"/>
            <w:right w:val="none" w:sz="0" w:space="0" w:color="auto"/>
          </w:divBdr>
        </w:div>
        <w:div w:id="1645431788">
          <w:marLeft w:val="144"/>
          <w:marRight w:val="0"/>
          <w:marTop w:val="86"/>
          <w:marBottom w:val="0"/>
          <w:divBdr>
            <w:top w:val="none" w:sz="0" w:space="0" w:color="auto"/>
            <w:left w:val="none" w:sz="0" w:space="0" w:color="auto"/>
            <w:bottom w:val="none" w:sz="0" w:space="0" w:color="auto"/>
            <w:right w:val="none" w:sz="0" w:space="0" w:color="auto"/>
          </w:divBdr>
        </w:div>
      </w:divsChild>
    </w:div>
    <w:div w:id="1221863644">
      <w:bodyDiv w:val="1"/>
      <w:marLeft w:val="0"/>
      <w:marRight w:val="0"/>
      <w:marTop w:val="0"/>
      <w:marBottom w:val="0"/>
      <w:divBdr>
        <w:top w:val="none" w:sz="0" w:space="0" w:color="auto"/>
        <w:left w:val="none" w:sz="0" w:space="0" w:color="auto"/>
        <w:bottom w:val="none" w:sz="0" w:space="0" w:color="auto"/>
        <w:right w:val="none" w:sz="0" w:space="0" w:color="auto"/>
      </w:divBdr>
    </w:div>
    <w:div w:id="1223784782">
      <w:bodyDiv w:val="1"/>
      <w:marLeft w:val="0"/>
      <w:marRight w:val="0"/>
      <w:marTop w:val="0"/>
      <w:marBottom w:val="0"/>
      <w:divBdr>
        <w:top w:val="none" w:sz="0" w:space="0" w:color="auto"/>
        <w:left w:val="none" w:sz="0" w:space="0" w:color="auto"/>
        <w:bottom w:val="none" w:sz="0" w:space="0" w:color="auto"/>
        <w:right w:val="none" w:sz="0" w:space="0" w:color="auto"/>
      </w:divBdr>
    </w:div>
    <w:div w:id="1225219884">
      <w:bodyDiv w:val="1"/>
      <w:marLeft w:val="0"/>
      <w:marRight w:val="0"/>
      <w:marTop w:val="0"/>
      <w:marBottom w:val="0"/>
      <w:divBdr>
        <w:top w:val="none" w:sz="0" w:space="0" w:color="auto"/>
        <w:left w:val="none" w:sz="0" w:space="0" w:color="auto"/>
        <w:bottom w:val="none" w:sz="0" w:space="0" w:color="auto"/>
        <w:right w:val="none" w:sz="0" w:space="0" w:color="auto"/>
      </w:divBdr>
      <w:divsChild>
        <w:div w:id="1218473827">
          <w:marLeft w:val="0"/>
          <w:marRight w:val="0"/>
          <w:marTop w:val="0"/>
          <w:marBottom w:val="0"/>
          <w:divBdr>
            <w:top w:val="none" w:sz="0" w:space="0" w:color="auto"/>
            <w:left w:val="none" w:sz="0" w:space="0" w:color="auto"/>
            <w:bottom w:val="none" w:sz="0" w:space="0" w:color="auto"/>
            <w:right w:val="none" w:sz="0" w:space="0" w:color="auto"/>
          </w:divBdr>
          <w:divsChild>
            <w:div w:id="1576934560">
              <w:marLeft w:val="0"/>
              <w:marRight w:val="0"/>
              <w:marTop w:val="0"/>
              <w:marBottom w:val="0"/>
              <w:divBdr>
                <w:top w:val="single" w:sz="2" w:space="0" w:color="000000"/>
                <w:left w:val="single" w:sz="2" w:space="0" w:color="000000"/>
                <w:bottom w:val="single" w:sz="2" w:space="0" w:color="000000"/>
                <w:right w:val="single" w:sz="2" w:space="0" w:color="000000"/>
              </w:divBdr>
              <w:divsChild>
                <w:div w:id="2050378766">
                  <w:marLeft w:val="0"/>
                  <w:marRight w:val="0"/>
                  <w:marTop w:val="0"/>
                  <w:marBottom w:val="0"/>
                  <w:divBdr>
                    <w:top w:val="none" w:sz="0" w:space="0" w:color="auto"/>
                    <w:left w:val="none" w:sz="0" w:space="0" w:color="auto"/>
                    <w:bottom w:val="none" w:sz="0" w:space="0" w:color="auto"/>
                    <w:right w:val="none" w:sz="0" w:space="0" w:color="auto"/>
                  </w:divBdr>
                  <w:divsChild>
                    <w:div w:id="1815559636">
                      <w:marLeft w:val="0"/>
                      <w:marRight w:val="0"/>
                      <w:marTop w:val="0"/>
                      <w:marBottom w:val="0"/>
                      <w:divBdr>
                        <w:top w:val="none" w:sz="0" w:space="0" w:color="auto"/>
                        <w:left w:val="none" w:sz="0" w:space="0" w:color="auto"/>
                        <w:bottom w:val="none" w:sz="0" w:space="0" w:color="auto"/>
                        <w:right w:val="none" w:sz="0" w:space="0" w:color="auto"/>
                      </w:divBdr>
                      <w:divsChild>
                        <w:div w:id="1378049667">
                          <w:marLeft w:val="0"/>
                          <w:marRight w:val="0"/>
                          <w:marTop w:val="0"/>
                          <w:marBottom w:val="0"/>
                          <w:divBdr>
                            <w:top w:val="none" w:sz="0" w:space="0" w:color="auto"/>
                            <w:left w:val="none" w:sz="0" w:space="0" w:color="auto"/>
                            <w:bottom w:val="none" w:sz="0" w:space="0" w:color="auto"/>
                            <w:right w:val="none" w:sz="0" w:space="0" w:color="auto"/>
                          </w:divBdr>
                          <w:divsChild>
                            <w:div w:id="1798261110">
                              <w:marLeft w:val="0"/>
                              <w:marRight w:val="0"/>
                              <w:marTop w:val="60"/>
                              <w:marBottom w:val="0"/>
                              <w:divBdr>
                                <w:top w:val="none" w:sz="0" w:space="0" w:color="auto"/>
                                <w:left w:val="none" w:sz="0" w:space="0" w:color="auto"/>
                                <w:bottom w:val="none" w:sz="0" w:space="0" w:color="auto"/>
                                <w:right w:val="none" w:sz="0" w:space="0" w:color="auto"/>
                              </w:divBdr>
                              <w:divsChild>
                                <w:div w:id="186255563">
                                  <w:marLeft w:val="0"/>
                                  <w:marRight w:val="0"/>
                                  <w:marTop w:val="0"/>
                                  <w:marBottom w:val="0"/>
                                  <w:divBdr>
                                    <w:top w:val="none" w:sz="0" w:space="0" w:color="auto"/>
                                    <w:left w:val="none" w:sz="0" w:space="0" w:color="auto"/>
                                    <w:bottom w:val="none" w:sz="0" w:space="0" w:color="auto"/>
                                    <w:right w:val="none" w:sz="0" w:space="0" w:color="auto"/>
                                  </w:divBdr>
                                  <w:divsChild>
                                    <w:div w:id="1989436547">
                                      <w:marLeft w:val="0"/>
                                      <w:marRight w:val="0"/>
                                      <w:marTop w:val="0"/>
                                      <w:marBottom w:val="0"/>
                                      <w:divBdr>
                                        <w:top w:val="none" w:sz="0" w:space="0" w:color="auto"/>
                                        <w:left w:val="none" w:sz="0" w:space="0" w:color="auto"/>
                                        <w:bottom w:val="none" w:sz="0" w:space="0" w:color="auto"/>
                                        <w:right w:val="none" w:sz="0" w:space="0" w:color="auto"/>
                                      </w:divBdr>
                                      <w:divsChild>
                                        <w:div w:id="88813234">
                                          <w:marLeft w:val="0"/>
                                          <w:marRight w:val="0"/>
                                          <w:marTop w:val="0"/>
                                          <w:marBottom w:val="0"/>
                                          <w:divBdr>
                                            <w:top w:val="single" w:sz="2" w:space="0" w:color="000000"/>
                                            <w:left w:val="single" w:sz="2" w:space="0" w:color="000000"/>
                                            <w:bottom w:val="single" w:sz="2" w:space="0" w:color="000000"/>
                                            <w:right w:val="single" w:sz="2" w:space="0" w:color="000000"/>
                                          </w:divBdr>
                                          <w:divsChild>
                                            <w:div w:id="1473987829">
                                              <w:marLeft w:val="0"/>
                                              <w:marRight w:val="0"/>
                                              <w:marTop w:val="0"/>
                                              <w:marBottom w:val="0"/>
                                              <w:divBdr>
                                                <w:top w:val="none" w:sz="0" w:space="0" w:color="auto"/>
                                                <w:left w:val="none" w:sz="0" w:space="0" w:color="auto"/>
                                                <w:bottom w:val="none" w:sz="0" w:space="0" w:color="auto"/>
                                                <w:right w:val="none" w:sz="0" w:space="0" w:color="auto"/>
                                              </w:divBdr>
                                              <w:divsChild>
                                                <w:div w:id="135025934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4664330">
      <w:bodyDiv w:val="1"/>
      <w:marLeft w:val="0"/>
      <w:marRight w:val="0"/>
      <w:marTop w:val="0"/>
      <w:marBottom w:val="0"/>
      <w:divBdr>
        <w:top w:val="none" w:sz="0" w:space="0" w:color="auto"/>
        <w:left w:val="none" w:sz="0" w:space="0" w:color="auto"/>
        <w:bottom w:val="none" w:sz="0" w:space="0" w:color="auto"/>
        <w:right w:val="none" w:sz="0" w:space="0" w:color="auto"/>
      </w:divBdr>
      <w:divsChild>
        <w:div w:id="1605572161">
          <w:marLeft w:val="0"/>
          <w:marRight w:val="0"/>
          <w:marTop w:val="0"/>
          <w:marBottom w:val="0"/>
          <w:divBdr>
            <w:top w:val="none" w:sz="0" w:space="0" w:color="auto"/>
            <w:left w:val="none" w:sz="0" w:space="0" w:color="auto"/>
            <w:bottom w:val="none" w:sz="0" w:space="0" w:color="auto"/>
            <w:right w:val="none" w:sz="0" w:space="0" w:color="auto"/>
          </w:divBdr>
        </w:div>
      </w:divsChild>
    </w:div>
    <w:div w:id="1239485457">
      <w:bodyDiv w:val="1"/>
      <w:marLeft w:val="0"/>
      <w:marRight w:val="0"/>
      <w:marTop w:val="0"/>
      <w:marBottom w:val="0"/>
      <w:divBdr>
        <w:top w:val="none" w:sz="0" w:space="0" w:color="auto"/>
        <w:left w:val="none" w:sz="0" w:space="0" w:color="auto"/>
        <w:bottom w:val="none" w:sz="0" w:space="0" w:color="auto"/>
        <w:right w:val="none" w:sz="0" w:space="0" w:color="auto"/>
      </w:divBdr>
    </w:div>
    <w:div w:id="1241790940">
      <w:bodyDiv w:val="1"/>
      <w:marLeft w:val="0"/>
      <w:marRight w:val="0"/>
      <w:marTop w:val="0"/>
      <w:marBottom w:val="0"/>
      <w:divBdr>
        <w:top w:val="none" w:sz="0" w:space="0" w:color="auto"/>
        <w:left w:val="none" w:sz="0" w:space="0" w:color="auto"/>
        <w:bottom w:val="none" w:sz="0" w:space="0" w:color="auto"/>
        <w:right w:val="none" w:sz="0" w:space="0" w:color="auto"/>
      </w:divBdr>
      <w:divsChild>
        <w:div w:id="1403260365">
          <w:marLeft w:val="144"/>
          <w:marRight w:val="0"/>
          <w:marTop w:val="86"/>
          <w:marBottom w:val="0"/>
          <w:divBdr>
            <w:top w:val="none" w:sz="0" w:space="0" w:color="auto"/>
            <w:left w:val="none" w:sz="0" w:space="0" w:color="auto"/>
            <w:bottom w:val="none" w:sz="0" w:space="0" w:color="auto"/>
            <w:right w:val="none" w:sz="0" w:space="0" w:color="auto"/>
          </w:divBdr>
        </w:div>
        <w:div w:id="1725448585">
          <w:marLeft w:val="144"/>
          <w:marRight w:val="0"/>
          <w:marTop w:val="86"/>
          <w:marBottom w:val="0"/>
          <w:divBdr>
            <w:top w:val="none" w:sz="0" w:space="0" w:color="auto"/>
            <w:left w:val="none" w:sz="0" w:space="0" w:color="auto"/>
            <w:bottom w:val="none" w:sz="0" w:space="0" w:color="auto"/>
            <w:right w:val="none" w:sz="0" w:space="0" w:color="auto"/>
          </w:divBdr>
        </w:div>
      </w:divsChild>
    </w:div>
    <w:div w:id="1244223322">
      <w:bodyDiv w:val="1"/>
      <w:marLeft w:val="0"/>
      <w:marRight w:val="0"/>
      <w:marTop w:val="0"/>
      <w:marBottom w:val="0"/>
      <w:divBdr>
        <w:top w:val="none" w:sz="0" w:space="0" w:color="auto"/>
        <w:left w:val="none" w:sz="0" w:space="0" w:color="auto"/>
        <w:bottom w:val="none" w:sz="0" w:space="0" w:color="auto"/>
        <w:right w:val="none" w:sz="0" w:space="0" w:color="auto"/>
      </w:divBdr>
      <w:divsChild>
        <w:div w:id="1846825261">
          <w:marLeft w:val="144"/>
          <w:marRight w:val="0"/>
          <w:marTop w:val="86"/>
          <w:marBottom w:val="0"/>
          <w:divBdr>
            <w:top w:val="none" w:sz="0" w:space="0" w:color="auto"/>
            <w:left w:val="none" w:sz="0" w:space="0" w:color="auto"/>
            <w:bottom w:val="none" w:sz="0" w:space="0" w:color="auto"/>
            <w:right w:val="none" w:sz="0" w:space="0" w:color="auto"/>
          </w:divBdr>
        </w:div>
      </w:divsChild>
    </w:div>
    <w:div w:id="1244726775">
      <w:bodyDiv w:val="1"/>
      <w:marLeft w:val="0"/>
      <w:marRight w:val="0"/>
      <w:marTop w:val="0"/>
      <w:marBottom w:val="0"/>
      <w:divBdr>
        <w:top w:val="none" w:sz="0" w:space="0" w:color="auto"/>
        <w:left w:val="none" w:sz="0" w:space="0" w:color="auto"/>
        <w:bottom w:val="none" w:sz="0" w:space="0" w:color="auto"/>
        <w:right w:val="none" w:sz="0" w:space="0" w:color="auto"/>
      </w:divBdr>
      <w:divsChild>
        <w:div w:id="312489783">
          <w:marLeft w:val="0"/>
          <w:marRight w:val="0"/>
          <w:marTop w:val="0"/>
          <w:marBottom w:val="0"/>
          <w:divBdr>
            <w:top w:val="none" w:sz="0" w:space="0" w:color="auto"/>
            <w:left w:val="none" w:sz="0" w:space="0" w:color="auto"/>
            <w:bottom w:val="none" w:sz="0" w:space="0" w:color="auto"/>
            <w:right w:val="none" w:sz="0" w:space="0" w:color="auto"/>
          </w:divBdr>
          <w:divsChild>
            <w:div w:id="409891852">
              <w:marLeft w:val="0"/>
              <w:marRight w:val="0"/>
              <w:marTop w:val="0"/>
              <w:marBottom w:val="0"/>
              <w:divBdr>
                <w:top w:val="single" w:sz="2" w:space="0" w:color="000000"/>
                <w:left w:val="single" w:sz="2" w:space="0" w:color="000000"/>
                <w:bottom w:val="single" w:sz="2" w:space="0" w:color="000000"/>
                <w:right w:val="single" w:sz="2" w:space="0" w:color="000000"/>
              </w:divBdr>
              <w:divsChild>
                <w:div w:id="967660887">
                  <w:marLeft w:val="0"/>
                  <w:marRight w:val="0"/>
                  <w:marTop w:val="0"/>
                  <w:marBottom w:val="0"/>
                  <w:divBdr>
                    <w:top w:val="none" w:sz="0" w:space="0" w:color="auto"/>
                    <w:left w:val="none" w:sz="0" w:space="0" w:color="auto"/>
                    <w:bottom w:val="none" w:sz="0" w:space="0" w:color="auto"/>
                    <w:right w:val="none" w:sz="0" w:space="0" w:color="auto"/>
                  </w:divBdr>
                  <w:divsChild>
                    <w:div w:id="453327000">
                      <w:marLeft w:val="0"/>
                      <w:marRight w:val="0"/>
                      <w:marTop w:val="0"/>
                      <w:marBottom w:val="0"/>
                      <w:divBdr>
                        <w:top w:val="none" w:sz="0" w:space="0" w:color="auto"/>
                        <w:left w:val="none" w:sz="0" w:space="0" w:color="auto"/>
                        <w:bottom w:val="none" w:sz="0" w:space="0" w:color="auto"/>
                        <w:right w:val="none" w:sz="0" w:space="0" w:color="auto"/>
                      </w:divBdr>
                      <w:divsChild>
                        <w:div w:id="728772005">
                          <w:marLeft w:val="0"/>
                          <w:marRight w:val="0"/>
                          <w:marTop w:val="0"/>
                          <w:marBottom w:val="0"/>
                          <w:divBdr>
                            <w:top w:val="none" w:sz="0" w:space="0" w:color="auto"/>
                            <w:left w:val="none" w:sz="0" w:space="0" w:color="auto"/>
                            <w:bottom w:val="none" w:sz="0" w:space="0" w:color="auto"/>
                            <w:right w:val="none" w:sz="0" w:space="0" w:color="auto"/>
                          </w:divBdr>
                          <w:divsChild>
                            <w:div w:id="697462279">
                              <w:marLeft w:val="0"/>
                              <w:marRight w:val="0"/>
                              <w:marTop w:val="60"/>
                              <w:marBottom w:val="0"/>
                              <w:divBdr>
                                <w:top w:val="none" w:sz="0" w:space="0" w:color="auto"/>
                                <w:left w:val="none" w:sz="0" w:space="0" w:color="auto"/>
                                <w:bottom w:val="none" w:sz="0" w:space="0" w:color="auto"/>
                                <w:right w:val="none" w:sz="0" w:space="0" w:color="auto"/>
                              </w:divBdr>
                              <w:divsChild>
                                <w:div w:id="2038505862">
                                  <w:marLeft w:val="0"/>
                                  <w:marRight w:val="0"/>
                                  <w:marTop w:val="0"/>
                                  <w:marBottom w:val="0"/>
                                  <w:divBdr>
                                    <w:top w:val="none" w:sz="0" w:space="0" w:color="auto"/>
                                    <w:left w:val="none" w:sz="0" w:space="0" w:color="auto"/>
                                    <w:bottom w:val="none" w:sz="0" w:space="0" w:color="auto"/>
                                    <w:right w:val="none" w:sz="0" w:space="0" w:color="auto"/>
                                  </w:divBdr>
                                  <w:divsChild>
                                    <w:div w:id="2031834004">
                                      <w:marLeft w:val="0"/>
                                      <w:marRight w:val="0"/>
                                      <w:marTop w:val="0"/>
                                      <w:marBottom w:val="0"/>
                                      <w:divBdr>
                                        <w:top w:val="none" w:sz="0" w:space="0" w:color="auto"/>
                                        <w:left w:val="none" w:sz="0" w:space="0" w:color="auto"/>
                                        <w:bottom w:val="none" w:sz="0" w:space="0" w:color="auto"/>
                                        <w:right w:val="none" w:sz="0" w:space="0" w:color="auto"/>
                                      </w:divBdr>
                                      <w:divsChild>
                                        <w:div w:id="1766419583">
                                          <w:marLeft w:val="0"/>
                                          <w:marRight w:val="0"/>
                                          <w:marTop w:val="0"/>
                                          <w:marBottom w:val="0"/>
                                          <w:divBdr>
                                            <w:top w:val="single" w:sz="2" w:space="0" w:color="000000"/>
                                            <w:left w:val="single" w:sz="2" w:space="0" w:color="000000"/>
                                            <w:bottom w:val="single" w:sz="2" w:space="0" w:color="000000"/>
                                            <w:right w:val="single" w:sz="2" w:space="0" w:color="000000"/>
                                          </w:divBdr>
                                          <w:divsChild>
                                            <w:div w:id="143358630">
                                              <w:marLeft w:val="0"/>
                                              <w:marRight w:val="0"/>
                                              <w:marTop w:val="0"/>
                                              <w:marBottom w:val="0"/>
                                              <w:divBdr>
                                                <w:top w:val="none" w:sz="0" w:space="0" w:color="auto"/>
                                                <w:left w:val="none" w:sz="0" w:space="0" w:color="auto"/>
                                                <w:bottom w:val="none" w:sz="0" w:space="0" w:color="auto"/>
                                                <w:right w:val="none" w:sz="0" w:space="0" w:color="auto"/>
                                              </w:divBdr>
                                              <w:divsChild>
                                                <w:div w:id="35207165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5799586">
      <w:bodyDiv w:val="1"/>
      <w:marLeft w:val="0"/>
      <w:marRight w:val="0"/>
      <w:marTop w:val="0"/>
      <w:marBottom w:val="0"/>
      <w:divBdr>
        <w:top w:val="none" w:sz="0" w:space="0" w:color="auto"/>
        <w:left w:val="none" w:sz="0" w:space="0" w:color="auto"/>
        <w:bottom w:val="none" w:sz="0" w:space="0" w:color="auto"/>
        <w:right w:val="none" w:sz="0" w:space="0" w:color="auto"/>
      </w:divBdr>
      <w:divsChild>
        <w:div w:id="464590032">
          <w:marLeft w:val="1166"/>
          <w:marRight w:val="0"/>
          <w:marTop w:val="134"/>
          <w:marBottom w:val="0"/>
          <w:divBdr>
            <w:top w:val="none" w:sz="0" w:space="0" w:color="auto"/>
            <w:left w:val="none" w:sz="0" w:space="0" w:color="auto"/>
            <w:bottom w:val="none" w:sz="0" w:space="0" w:color="auto"/>
            <w:right w:val="none" w:sz="0" w:space="0" w:color="auto"/>
          </w:divBdr>
        </w:div>
        <w:div w:id="1561744961">
          <w:marLeft w:val="1166"/>
          <w:marRight w:val="0"/>
          <w:marTop w:val="134"/>
          <w:marBottom w:val="0"/>
          <w:divBdr>
            <w:top w:val="none" w:sz="0" w:space="0" w:color="auto"/>
            <w:left w:val="none" w:sz="0" w:space="0" w:color="auto"/>
            <w:bottom w:val="none" w:sz="0" w:space="0" w:color="auto"/>
            <w:right w:val="none" w:sz="0" w:space="0" w:color="auto"/>
          </w:divBdr>
        </w:div>
        <w:div w:id="1635521827">
          <w:marLeft w:val="547"/>
          <w:marRight w:val="0"/>
          <w:marTop w:val="154"/>
          <w:marBottom w:val="0"/>
          <w:divBdr>
            <w:top w:val="none" w:sz="0" w:space="0" w:color="auto"/>
            <w:left w:val="none" w:sz="0" w:space="0" w:color="auto"/>
            <w:bottom w:val="none" w:sz="0" w:space="0" w:color="auto"/>
            <w:right w:val="none" w:sz="0" w:space="0" w:color="auto"/>
          </w:divBdr>
        </w:div>
        <w:div w:id="1998260773">
          <w:marLeft w:val="1166"/>
          <w:marRight w:val="0"/>
          <w:marTop w:val="134"/>
          <w:marBottom w:val="0"/>
          <w:divBdr>
            <w:top w:val="none" w:sz="0" w:space="0" w:color="auto"/>
            <w:left w:val="none" w:sz="0" w:space="0" w:color="auto"/>
            <w:bottom w:val="none" w:sz="0" w:space="0" w:color="auto"/>
            <w:right w:val="none" w:sz="0" w:space="0" w:color="auto"/>
          </w:divBdr>
        </w:div>
      </w:divsChild>
    </w:div>
    <w:div w:id="1246184582">
      <w:bodyDiv w:val="1"/>
      <w:marLeft w:val="0"/>
      <w:marRight w:val="0"/>
      <w:marTop w:val="0"/>
      <w:marBottom w:val="0"/>
      <w:divBdr>
        <w:top w:val="none" w:sz="0" w:space="0" w:color="auto"/>
        <w:left w:val="none" w:sz="0" w:space="0" w:color="auto"/>
        <w:bottom w:val="none" w:sz="0" w:space="0" w:color="auto"/>
        <w:right w:val="none" w:sz="0" w:space="0" w:color="auto"/>
      </w:divBdr>
      <w:divsChild>
        <w:div w:id="1745879896">
          <w:marLeft w:val="130"/>
          <w:marRight w:val="0"/>
          <w:marTop w:val="0"/>
          <w:marBottom w:val="0"/>
          <w:divBdr>
            <w:top w:val="none" w:sz="0" w:space="0" w:color="auto"/>
            <w:left w:val="none" w:sz="0" w:space="0" w:color="auto"/>
            <w:bottom w:val="none" w:sz="0" w:space="0" w:color="auto"/>
            <w:right w:val="none" w:sz="0" w:space="0" w:color="auto"/>
          </w:divBdr>
        </w:div>
      </w:divsChild>
    </w:div>
    <w:div w:id="1246300026">
      <w:bodyDiv w:val="1"/>
      <w:marLeft w:val="0"/>
      <w:marRight w:val="0"/>
      <w:marTop w:val="0"/>
      <w:marBottom w:val="0"/>
      <w:divBdr>
        <w:top w:val="none" w:sz="0" w:space="0" w:color="auto"/>
        <w:left w:val="none" w:sz="0" w:space="0" w:color="auto"/>
        <w:bottom w:val="none" w:sz="0" w:space="0" w:color="auto"/>
        <w:right w:val="none" w:sz="0" w:space="0" w:color="auto"/>
      </w:divBdr>
      <w:divsChild>
        <w:div w:id="1263491367">
          <w:marLeft w:val="0"/>
          <w:marRight w:val="0"/>
          <w:marTop w:val="0"/>
          <w:marBottom w:val="0"/>
          <w:divBdr>
            <w:top w:val="none" w:sz="0" w:space="0" w:color="auto"/>
            <w:left w:val="none" w:sz="0" w:space="0" w:color="auto"/>
            <w:bottom w:val="none" w:sz="0" w:space="0" w:color="auto"/>
            <w:right w:val="none" w:sz="0" w:space="0" w:color="auto"/>
          </w:divBdr>
          <w:divsChild>
            <w:div w:id="130719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11822">
      <w:bodyDiv w:val="1"/>
      <w:marLeft w:val="0"/>
      <w:marRight w:val="0"/>
      <w:marTop w:val="0"/>
      <w:marBottom w:val="0"/>
      <w:divBdr>
        <w:top w:val="none" w:sz="0" w:space="0" w:color="auto"/>
        <w:left w:val="none" w:sz="0" w:space="0" w:color="auto"/>
        <w:bottom w:val="none" w:sz="0" w:space="0" w:color="auto"/>
        <w:right w:val="none" w:sz="0" w:space="0" w:color="auto"/>
      </w:divBdr>
    </w:div>
    <w:div w:id="1247619286">
      <w:bodyDiv w:val="1"/>
      <w:marLeft w:val="0"/>
      <w:marRight w:val="0"/>
      <w:marTop w:val="0"/>
      <w:marBottom w:val="0"/>
      <w:divBdr>
        <w:top w:val="none" w:sz="0" w:space="0" w:color="auto"/>
        <w:left w:val="none" w:sz="0" w:space="0" w:color="auto"/>
        <w:bottom w:val="none" w:sz="0" w:space="0" w:color="auto"/>
        <w:right w:val="none" w:sz="0" w:space="0" w:color="auto"/>
      </w:divBdr>
      <w:divsChild>
        <w:div w:id="777062786">
          <w:marLeft w:val="0"/>
          <w:marRight w:val="0"/>
          <w:marTop w:val="0"/>
          <w:marBottom w:val="0"/>
          <w:divBdr>
            <w:top w:val="none" w:sz="0" w:space="0" w:color="auto"/>
            <w:left w:val="none" w:sz="0" w:space="0" w:color="auto"/>
            <w:bottom w:val="none" w:sz="0" w:space="0" w:color="auto"/>
            <w:right w:val="none" w:sz="0" w:space="0" w:color="auto"/>
          </w:divBdr>
          <w:divsChild>
            <w:div w:id="751048739">
              <w:marLeft w:val="0"/>
              <w:marRight w:val="0"/>
              <w:marTop w:val="0"/>
              <w:marBottom w:val="0"/>
              <w:divBdr>
                <w:top w:val="none" w:sz="0" w:space="0" w:color="auto"/>
                <w:left w:val="none" w:sz="0" w:space="0" w:color="auto"/>
                <w:bottom w:val="none" w:sz="0" w:space="0" w:color="auto"/>
                <w:right w:val="none" w:sz="0" w:space="0" w:color="auto"/>
              </w:divBdr>
              <w:divsChild>
                <w:div w:id="1435173826">
                  <w:marLeft w:val="0"/>
                  <w:marRight w:val="0"/>
                  <w:marTop w:val="0"/>
                  <w:marBottom w:val="0"/>
                  <w:divBdr>
                    <w:top w:val="none" w:sz="0" w:space="0" w:color="auto"/>
                    <w:left w:val="none" w:sz="0" w:space="0" w:color="auto"/>
                    <w:bottom w:val="none" w:sz="0" w:space="0" w:color="auto"/>
                    <w:right w:val="none" w:sz="0" w:space="0" w:color="auto"/>
                  </w:divBdr>
                </w:div>
              </w:divsChild>
            </w:div>
            <w:div w:id="1427114373">
              <w:marLeft w:val="0"/>
              <w:marRight w:val="0"/>
              <w:marTop w:val="0"/>
              <w:marBottom w:val="0"/>
              <w:divBdr>
                <w:top w:val="none" w:sz="0" w:space="0" w:color="auto"/>
                <w:left w:val="none" w:sz="0" w:space="0" w:color="auto"/>
                <w:bottom w:val="none" w:sz="0" w:space="0" w:color="auto"/>
                <w:right w:val="none" w:sz="0" w:space="0" w:color="auto"/>
              </w:divBdr>
              <w:divsChild>
                <w:div w:id="261374628">
                  <w:marLeft w:val="0"/>
                  <w:marRight w:val="0"/>
                  <w:marTop w:val="0"/>
                  <w:marBottom w:val="0"/>
                  <w:divBdr>
                    <w:top w:val="none" w:sz="0" w:space="0" w:color="auto"/>
                    <w:left w:val="none" w:sz="0" w:space="0" w:color="auto"/>
                    <w:bottom w:val="none" w:sz="0" w:space="0" w:color="auto"/>
                    <w:right w:val="none" w:sz="0" w:space="0" w:color="auto"/>
                  </w:divBdr>
                </w:div>
                <w:div w:id="834885155">
                  <w:marLeft w:val="0"/>
                  <w:marRight w:val="0"/>
                  <w:marTop w:val="0"/>
                  <w:marBottom w:val="0"/>
                  <w:divBdr>
                    <w:top w:val="none" w:sz="0" w:space="0" w:color="auto"/>
                    <w:left w:val="none" w:sz="0" w:space="0" w:color="auto"/>
                    <w:bottom w:val="none" w:sz="0" w:space="0" w:color="auto"/>
                    <w:right w:val="none" w:sz="0" w:space="0" w:color="auto"/>
                  </w:divBdr>
                </w:div>
                <w:div w:id="376321740">
                  <w:marLeft w:val="0"/>
                  <w:marRight w:val="0"/>
                  <w:marTop w:val="0"/>
                  <w:marBottom w:val="0"/>
                  <w:divBdr>
                    <w:top w:val="none" w:sz="0" w:space="0" w:color="auto"/>
                    <w:left w:val="none" w:sz="0" w:space="0" w:color="auto"/>
                    <w:bottom w:val="none" w:sz="0" w:space="0" w:color="auto"/>
                    <w:right w:val="none" w:sz="0" w:space="0" w:color="auto"/>
                  </w:divBdr>
                </w:div>
              </w:divsChild>
            </w:div>
            <w:div w:id="1989162166">
              <w:marLeft w:val="0"/>
              <w:marRight w:val="0"/>
              <w:marTop w:val="0"/>
              <w:marBottom w:val="0"/>
              <w:divBdr>
                <w:top w:val="none" w:sz="0" w:space="0" w:color="auto"/>
                <w:left w:val="none" w:sz="0" w:space="0" w:color="auto"/>
                <w:bottom w:val="none" w:sz="0" w:space="0" w:color="auto"/>
                <w:right w:val="none" w:sz="0" w:space="0" w:color="auto"/>
              </w:divBdr>
              <w:divsChild>
                <w:div w:id="1350522908">
                  <w:marLeft w:val="0"/>
                  <w:marRight w:val="0"/>
                  <w:marTop w:val="0"/>
                  <w:marBottom w:val="0"/>
                  <w:divBdr>
                    <w:top w:val="none" w:sz="0" w:space="0" w:color="auto"/>
                    <w:left w:val="none" w:sz="0" w:space="0" w:color="auto"/>
                    <w:bottom w:val="none" w:sz="0" w:space="0" w:color="auto"/>
                    <w:right w:val="none" w:sz="0" w:space="0" w:color="auto"/>
                  </w:divBdr>
                </w:div>
                <w:div w:id="1052771688">
                  <w:marLeft w:val="0"/>
                  <w:marRight w:val="0"/>
                  <w:marTop w:val="0"/>
                  <w:marBottom w:val="0"/>
                  <w:divBdr>
                    <w:top w:val="none" w:sz="0" w:space="0" w:color="auto"/>
                    <w:left w:val="none" w:sz="0" w:space="0" w:color="auto"/>
                    <w:bottom w:val="none" w:sz="0" w:space="0" w:color="auto"/>
                    <w:right w:val="none" w:sz="0" w:space="0" w:color="auto"/>
                  </w:divBdr>
                  <w:divsChild>
                    <w:div w:id="1585601934">
                      <w:marLeft w:val="0"/>
                      <w:marRight w:val="0"/>
                      <w:marTop w:val="0"/>
                      <w:marBottom w:val="0"/>
                      <w:divBdr>
                        <w:top w:val="none" w:sz="0" w:space="0" w:color="auto"/>
                        <w:left w:val="none" w:sz="0" w:space="0" w:color="auto"/>
                        <w:bottom w:val="none" w:sz="0" w:space="0" w:color="auto"/>
                        <w:right w:val="none" w:sz="0" w:space="0" w:color="auto"/>
                      </w:divBdr>
                    </w:div>
                    <w:div w:id="650400981">
                      <w:marLeft w:val="0"/>
                      <w:marRight w:val="0"/>
                      <w:marTop w:val="0"/>
                      <w:marBottom w:val="0"/>
                      <w:divBdr>
                        <w:top w:val="none" w:sz="0" w:space="0" w:color="auto"/>
                        <w:left w:val="none" w:sz="0" w:space="0" w:color="auto"/>
                        <w:bottom w:val="none" w:sz="0" w:space="0" w:color="auto"/>
                        <w:right w:val="none" w:sz="0" w:space="0" w:color="auto"/>
                      </w:divBdr>
                    </w:div>
                    <w:div w:id="328214894">
                      <w:marLeft w:val="0"/>
                      <w:marRight w:val="0"/>
                      <w:marTop w:val="0"/>
                      <w:marBottom w:val="0"/>
                      <w:divBdr>
                        <w:top w:val="none" w:sz="0" w:space="0" w:color="auto"/>
                        <w:left w:val="none" w:sz="0" w:space="0" w:color="auto"/>
                        <w:bottom w:val="none" w:sz="0" w:space="0" w:color="auto"/>
                        <w:right w:val="none" w:sz="0" w:space="0" w:color="auto"/>
                      </w:divBdr>
                    </w:div>
                    <w:div w:id="2082410596">
                      <w:marLeft w:val="0"/>
                      <w:marRight w:val="0"/>
                      <w:marTop w:val="0"/>
                      <w:marBottom w:val="0"/>
                      <w:divBdr>
                        <w:top w:val="none" w:sz="0" w:space="0" w:color="auto"/>
                        <w:left w:val="none" w:sz="0" w:space="0" w:color="auto"/>
                        <w:bottom w:val="none" w:sz="0" w:space="0" w:color="auto"/>
                        <w:right w:val="none" w:sz="0" w:space="0" w:color="auto"/>
                      </w:divBdr>
                    </w:div>
                    <w:div w:id="1475100765">
                      <w:marLeft w:val="0"/>
                      <w:marRight w:val="0"/>
                      <w:marTop w:val="0"/>
                      <w:marBottom w:val="0"/>
                      <w:divBdr>
                        <w:top w:val="none" w:sz="0" w:space="0" w:color="auto"/>
                        <w:left w:val="none" w:sz="0" w:space="0" w:color="auto"/>
                        <w:bottom w:val="none" w:sz="0" w:space="0" w:color="auto"/>
                        <w:right w:val="none" w:sz="0" w:space="0" w:color="auto"/>
                      </w:divBdr>
                    </w:div>
                    <w:div w:id="1494031830">
                      <w:marLeft w:val="0"/>
                      <w:marRight w:val="0"/>
                      <w:marTop w:val="0"/>
                      <w:marBottom w:val="0"/>
                      <w:divBdr>
                        <w:top w:val="none" w:sz="0" w:space="0" w:color="auto"/>
                        <w:left w:val="none" w:sz="0" w:space="0" w:color="auto"/>
                        <w:bottom w:val="none" w:sz="0" w:space="0" w:color="auto"/>
                        <w:right w:val="none" w:sz="0" w:space="0" w:color="auto"/>
                      </w:divBdr>
                    </w:div>
                    <w:div w:id="779304322">
                      <w:marLeft w:val="0"/>
                      <w:marRight w:val="0"/>
                      <w:marTop w:val="0"/>
                      <w:marBottom w:val="0"/>
                      <w:divBdr>
                        <w:top w:val="none" w:sz="0" w:space="0" w:color="auto"/>
                        <w:left w:val="none" w:sz="0" w:space="0" w:color="auto"/>
                        <w:bottom w:val="none" w:sz="0" w:space="0" w:color="auto"/>
                        <w:right w:val="none" w:sz="0" w:space="0" w:color="auto"/>
                      </w:divBdr>
                    </w:div>
                    <w:div w:id="929001202">
                      <w:marLeft w:val="0"/>
                      <w:marRight w:val="0"/>
                      <w:marTop w:val="0"/>
                      <w:marBottom w:val="0"/>
                      <w:divBdr>
                        <w:top w:val="none" w:sz="0" w:space="0" w:color="auto"/>
                        <w:left w:val="none" w:sz="0" w:space="0" w:color="auto"/>
                        <w:bottom w:val="none" w:sz="0" w:space="0" w:color="auto"/>
                        <w:right w:val="none" w:sz="0" w:space="0" w:color="auto"/>
                      </w:divBdr>
                    </w:div>
                    <w:div w:id="1425689543">
                      <w:marLeft w:val="0"/>
                      <w:marRight w:val="0"/>
                      <w:marTop w:val="0"/>
                      <w:marBottom w:val="0"/>
                      <w:divBdr>
                        <w:top w:val="none" w:sz="0" w:space="0" w:color="auto"/>
                        <w:left w:val="none" w:sz="0" w:space="0" w:color="auto"/>
                        <w:bottom w:val="none" w:sz="0" w:space="0" w:color="auto"/>
                        <w:right w:val="none" w:sz="0" w:space="0" w:color="auto"/>
                      </w:divBdr>
                    </w:div>
                    <w:div w:id="750345749">
                      <w:marLeft w:val="0"/>
                      <w:marRight w:val="0"/>
                      <w:marTop w:val="0"/>
                      <w:marBottom w:val="0"/>
                      <w:divBdr>
                        <w:top w:val="none" w:sz="0" w:space="0" w:color="auto"/>
                        <w:left w:val="none" w:sz="0" w:space="0" w:color="auto"/>
                        <w:bottom w:val="none" w:sz="0" w:space="0" w:color="auto"/>
                        <w:right w:val="none" w:sz="0" w:space="0" w:color="auto"/>
                      </w:divBdr>
                    </w:div>
                    <w:div w:id="22020915">
                      <w:marLeft w:val="0"/>
                      <w:marRight w:val="0"/>
                      <w:marTop w:val="0"/>
                      <w:marBottom w:val="0"/>
                      <w:divBdr>
                        <w:top w:val="none" w:sz="0" w:space="0" w:color="auto"/>
                        <w:left w:val="none" w:sz="0" w:space="0" w:color="auto"/>
                        <w:bottom w:val="none" w:sz="0" w:space="0" w:color="auto"/>
                        <w:right w:val="none" w:sz="0" w:space="0" w:color="auto"/>
                      </w:divBdr>
                    </w:div>
                    <w:div w:id="1464083909">
                      <w:marLeft w:val="0"/>
                      <w:marRight w:val="0"/>
                      <w:marTop w:val="0"/>
                      <w:marBottom w:val="0"/>
                      <w:divBdr>
                        <w:top w:val="none" w:sz="0" w:space="0" w:color="auto"/>
                        <w:left w:val="none" w:sz="0" w:space="0" w:color="auto"/>
                        <w:bottom w:val="none" w:sz="0" w:space="0" w:color="auto"/>
                        <w:right w:val="none" w:sz="0" w:space="0" w:color="auto"/>
                      </w:divBdr>
                    </w:div>
                    <w:div w:id="84808772">
                      <w:marLeft w:val="0"/>
                      <w:marRight w:val="0"/>
                      <w:marTop w:val="0"/>
                      <w:marBottom w:val="0"/>
                      <w:divBdr>
                        <w:top w:val="none" w:sz="0" w:space="0" w:color="auto"/>
                        <w:left w:val="none" w:sz="0" w:space="0" w:color="auto"/>
                        <w:bottom w:val="none" w:sz="0" w:space="0" w:color="auto"/>
                        <w:right w:val="none" w:sz="0" w:space="0" w:color="auto"/>
                      </w:divBdr>
                    </w:div>
                    <w:div w:id="253441571">
                      <w:marLeft w:val="0"/>
                      <w:marRight w:val="0"/>
                      <w:marTop w:val="0"/>
                      <w:marBottom w:val="0"/>
                      <w:divBdr>
                        <w:top w:val="none" w:sz="0" w:space="0" w:color="auto"/>
                        <w:left w:val="none" w:sz="0" w:space="0" w:color="auto"/>
                        <w:bottom w:val="none" w:sz="0" w:space="0" w:color="auto"/>
                        <w:right w:val="none" w:sz="0" w:space="0" w:color="auto"/>
                      </w:divBdr>
                    </w:div>
                    <w:div w:id="1916545398">
                      <w:marLeft w:val="0"/>
                      <w:marRight w:val="0"/>
                      <w:marTop w:val="0"/>
                      <w:marBottom w:val="0"/>
                      <w:divBdr>
                        <w:top w:val="none" w:sz="0" w:space="0" w:color="auto"/>
                        <w:left w:val="none" w:sz="0" w:space="0" w:color="auto"/>
                        <w:bottom w:val="none" w:sz="0" w:space="0" w:color="auto"/>
                        <w:right w:val="none" w:sz="0" w:space="0" w:color="auto"/>
                      </w:divBdr>
                    </w:div>
                    <w:div w:id="552237140">
                      <w:marLeft w:val="0"/>
                      <w:marRight w:val="0"/>
                      <w:marTop w:val="0"/>
                      <w:marBottom w:val="0"/>
                      <w:divBdr>
                        <w:top w:val="none" w:sz="0" w:space="0" w:color="auto"/>
                        <w:left w:val="none" w:sz="0" w:space="0" w:color="auto"/>
                        <w:bottom w:val="none" w:sz="0" w:space="0" w:color="auto"/>
                        <w:right w:val="none" w:sz="0" w:space="0" w:color="auto"/>
                      </w:divBdr>
                    </w:div>
                    <w:div w:id="1758213018">
                      <w:marLeft w:val="0"/>
                      <w:marRight w:val="0"/>
                      <w:marTop w:val="0"/>
                      <w:marBottom w:val="0"/>
                      <w:divBdr>
                        <w:top w:val="none" w:sz="0" w:space="0" w:color="auto"/>
                        <w:left w:val="none" w:sz="0" w:space="0" w:color="auto"/>
                        <w:bottom w:val="none" w:sz="0" w:space="0" w:color="auto"/>
                        <w:right w:val="none" w:sz="0" w:space="0" w:color="auto"/>
                      </w:divBdr>
                    </w:div>
                    <w:div w:id="726534505">
                      <w:marLeft w:val="0"/>
                      <w:marRight w:val="0"/>
                      <w:marTop w:val="0"/>
                      <w:marBottom w:val="0"/>
                      <w:divBdr>
                        <w:top w:val="none" w:sz="0" w:space="0" w:color="auto"/>
                        <w:left w:val="none" w:sz="0" w:space="0" w:color="auto"/>
                        <w:bottom w:val="none" w:sz="0" w:space="0" w:color="auto"/>
                        <w:right w:val="none" w:sz="0" w:space="0" w:color="auto"/>
                      </w:divBdr>
                    </w:div>
                    <w:div w:id="242185477">
                      <w:marLeft w:val="0"/>
                      <w:marRight w:val="0"/>
                      <w:marTop w:val="0"/>
                      <w:marBottom w:val="0"/>
                      <w:divBdr>
                        <w:top w:val="none" w:sz="0" w:space="0" w:color="auto"/>
                        <w:left w:val="none" w:sz="0" w:space="0" w:color="auto"/>
                        <w:bottom w:val="none" w:sz="0" w:space="0" w:color="auto"/>
                        <w:right w:val="none" w:sz="0" w:space="0" w:color="auto"/>
                      </w:divBdr>
                    </w:div>
                    <w:div w:id="2124031733">
                      <w:marLeft w:val="0"/>
                      <w:marRight w:val="0"/>
                      <w:marTop w:val="0"/>
                      <w:marBottom w:val="0"/>
                      <w:divBdr>
                        <w:top w:val="none" w:sz="0" w:space="0" w:color="auto"/>
                        <w:left w:val="none" w:sz="0" w:space="0" w:color="auto"/>
                        <w:bottom w:val="none" w:sz="0" w:space="0" w:color="auto"/>
                        <w:right w:val="none" w:sz="0" w:space="0" w:color="auto"/>
                      </w:divBdr>
                    </w:div>
                    <w:div w:id="338120925">
                      <w:marLeft w:val="0"/>
                      <w:marRight w:val="0"/>
                      <w:marTop w:val="0"/>
                      <w:marBottom w:val="0"/>
                      <w:divBdr>
                        <w:top w:val="none" w:sz="0" w:space="0" w:color="auto"/>
                        <w:left w:val="none" w:sz="0" w:space="0" w:color="auto"/>
                        <w:bottom w:val="none" w:sz="0" w:space="0" w:color="auto"/>
                        <w:right w:val="none" w:sz="0" w:space="0" w:color="auto"/>
                      </w:divBdr>
                    </w:div>
                    <w:div w:id="1273324385">
                      <w:marLeft w:val="0"/>
                      <w:marRight w:val="0"/>
                      <w:marTop w:val="0"/>
                      <w:marBottom w:val="0"/>
                      <w:divBdr>
                        <w:top w:val="none" w:sz="0" w:space="0" w:color="auto"/>
                        <w:left w:val="none" w:sz="0" w:space="0" w:color="auto"/>
                        <w:bottom w:val="none" w:sz="0" w:space="0" w:color="auto"/>
                        <w:right w:val="none" w:sz="0" w:space="0" w:color="auto"/>
                      </w:divBdr>
                    </w:div>
                    <w:div w:id="335767225">
                      <w:marLeft w:val="0"/>
                      <w:marRight w:val="0"/>
                      <w:marTop w:val="0"/>
                      <w:marBottom w:val="0"/>
                      <w:divBdr>
                        <w:top w:val="none" w:sz="0" w:space="0" w:color="auto"/>
                        <w:left w:val="none" w:sz="0" w:space="0" w:color="auto"/>
                        <w:bottom w:val="none" w:sz="0" w:space="0" w:color="auto"/>
                        <w:right w:val="none" w:sz="0" w:space="0" w:color="auto"/>
                      </w:divBdr>
                    </w:div>
                    <w:div w:id="1787506370">
                      <w:marLeft w:val="0"/>
                      <w:marRight w:val="0"/>
                      <w:marTop w:val="0"/>
                      <w:marBottom w:val="0"/>
                      <w:divBdr>
                        <w:top w:val="none" w:sz="0" w:space="0" w:color="auto"/>
                        <w:left w:val="none" w:sz="0" w:space="0" w:color="auto"/>
                        <w:bottom w:val="none" w:sz="0" w:space="0" w:color="auto"/>
                        <w:right w:val="none" w:sz="0" w:space="0" w:color="auto"/>
                      </w:divBdr>
                    </w:div>
                    <w:div w:id="1523589184">
                      <w:marLeft w:val="0"/>
                      <w:marRight w:val="0"/>
                      <w:marTop w:val="0"/>
                      <w:marBottom w:val="0"/>
                      <w:divBdr>
                        <w:top w:val="none" w:sz="0" w:space="0" w:color="auto"/>
                        <w:left w:val="none" w:sz="0" w:space="0" w:color="auto"/>
                        <w:bottom w:val="none" w:sz="0" w:space="0" w:color="auto"/>
                        <w:right w:val="none" w:sz="0" w:space="0" w:color="auto"/>
                      </w:divBdr>
                    </w:div>
                    <w:div w:id="1396929413">
                      <w:marLeft w:val="0"/>
                      <w:marRight w:val="0"/>
                      <w:marTop w:val="0"/>
                      <w:marBottom w:val="0"/>
                      <w:divBdr>
                        <w:top w:val="none" w:sz="0" w:space="0" w:color="auto"/>
                        <w:left w:val="none" w:sz="0" w:space="0" w:color="auto"/>
                        <w:bottom w:val="none" w:sz="0" w:space="0" w:color="auto"/>
                        <w:right w:val="none" w:sz="0" w:space="0" w:color="auto"/>
                      </w:divBdr>
                    </w:div>
                    <w:div w:id="1674915827">
                      <w:marLeft w:val="0"/>
                      <w:marRight w:val="0"/>
                      <w:marTop w:val="0"/>
                      <w:marBottom w:val="0"/>
                      <w:divBdr>
                        <w:top w:val="none" w:sz="0" w:space="0" w:color="auto"/>
                        <w:left w:val="none" w:sz="0" w:space="0" w:color="auto"/>
                        <w:bottom w:val="none" w:sz="0" w:space="0" w:color="auto"/>
                        <w:right w:val="none" w:sz="0" w:space="0" w:color="auto"/>
                      </w:divBdr>
                    </w:div>
                    <w:div w:id="218708411">
                      <w:marLeft w:val="0"/>
                      <w:marRight w:val="0"/>
                      <w:marTop w:val="0"/>
                      <w:marBottom w:val="0"/>
                      <w:divBdr>
                        <w:top w:val="none" w:sz="0" w:space="0" w:color="auto"/>
                        <w:left w:val="none" w:sz="0" w:space="0" w:color="auto"/>
                        <w:bottom w:val="none" w:sz="0" w:space="0" w:color="auto"/>
                        <w:right w:val="none" w:sz="0" w:space="0" w:color="auto"/>
                      </w:divBdr>
                    </w:div>
                    <w:div w:id="1463114231">
                      <w:marLeft w:val="0"/>
                      <w:marRight w:val="0"/>
                      <w:marTop w:val="0"/>
                      <w:marBottom w:val="0"/>
                      <w:divBdr>
                        <w:top w:val="none" w:sz="0" w:space="0" w:color="auto"/>
                        <w:left w:val="none" w:sz="0" w:space="0" w:color="auto"/>
                        <w:bottom w:val="none" w:sz="0" w:space="0" w:color="auto"/>
                        <w:right w:val="none" w:sz="0" w:space="0" w:color="auto"/>
                      </w:divBdr>
                    </w:div>
                    <w:div w:id="1924486120">
                      <w:marLeft w:val="0"/>
                      <w:marRight w:val="0"/>
                      <w:marTop w:val="0"/>
                      <w:marBottom w:val="0"/>
                      <w:divBdr>
                        <w:top w:val="none" w:sz="0" w:space="0" w:color="auto"/>
                        <w:left w:val="none" w:sz="0" w:space="0" w:color="auto"/>
                        <w:bottom w:val="none" w:sz="0" w:space="0" w:color="auto"/>
                        <w:right w:val="none" w:sz="0" w:space="0" w:color="auto"/>
                      </w:divBdr>
                    </w:div>
                    <w:div w:id="2103991180">
                      <w:marLeft w:val="0"/>
                      <w:marRight w:val="0"/>
                      <w:marTop w:val="0"/>
                      <w:marBottom w:val="0"/>
                      <w:divBdr>
                        <w:top w:val="none" w:sz="0" w:space="0" w:color="auto"/>
                        <w:left w:val="none" w:sz="0" w:space="0" w:color="auto"/>
                        <w:bottom w:val="none" w:sz="0" w:space="0" w:color="auto"/>
                        <w:right w:val="none" w:sz="0" w:space="0" w:color="auto"/>
                      </w:divBdr>
                    </w:div>
                    <w:div w:id="494146994">
                      <w:marLeft w:val="0"/>
                      <w:marRight w:val="0"/>
                      <w:marTop w:val="0"/>
                      <w:marBottom w:val="0"/>
                      <w:divBdr>
                        <w:top w:val="none" w:sz="0" w:space="0" w:color="auto"/>
                        <w:left w:val="none" w:sz="0" w:space="0" w:color="auto"/>
                        <w:bottom w:val="none" w:sz="0" w:space="0" w:color="auto"/>
                        <w:right w:val="none" w:sz="0" w:space="0" w:color="auto"/>
                      </w:divBdr>
                    </w:div>
                    <w:div w:id="1654095288">
                      <w:marLeft w:val="0"/>
                      <w:marRight w:val="0"/>
                      <w:marTop w:val="0"/>
                      <w:marBottom w:val="0"/>
                      <w:divBdr>
                        <w:top w:val="none" w:sz="0" w:space="0" w:color="auto"/>
                        <w:left w:val="none" w:sz="0" w:space="0" w:color="auto"/>
                        <w:bottom w:val="none" w:sz="0" w:space="0" w:color="auto"/>
                        <w:right w:val="none" w:sz="0" w:space="0" w:color="auto"/>
                      </w:divBdr>
                    </w:div>
                    <w:div w:id="984046441">
                      <w:marLeft w:val="0"/>
                      <w:marRight w:val="0"/>
                      <w:marTop w:val="0"/>
                      <w:marBottom w:val="0"/>
                      <w:divBdr>
                        <w:top w:val="none" w:sz="0" w:space="0" w:color="auto"/>
                        <w:left w:val="none" w:sz="0" w:space="0" w:color="auto"/>
                        <w:bottom w:val="none" w:sz="0" w:space="0" w:color="auto"/>
                        <w:right w:val="none" w:sz="0" w:space="0" w:color="auto"/>
                      </w:divBdr>
                    </w:div>
                    <w:div w:id="2078898596">
                      <w:marLeft w:val="0"/>
                      <w:marRight w:val="0"/>
                      <w:marTop w:val="0"/>
                      <w:marBottom w:val="0"/>
                      <w:divBdr>
                        <w:top w:val="none" w:sz="0" w:space="0" w:color="auto"/>
                        <w:left w:val="none" w:sz="0" w:space="0" w:color="auto"/>
                        <w:bottom w:val="none" w:sz="0" w:space="0" w:color="auto"/>
                        <w:right w:val="none" w:sz="0" w:space="0" w:color="auto"/>
                      </w:divBdr>
                    </w:div>
                    <w:div w:id="808788453">
                      <w:marLeft w:val="0"/>
                      <w:marRight w:val="0"/>
                      <w:marTop w:val="0"/>
                      <w:marBottom w:val="0"/>
                      <w:divBdr>
                        <w:top w:val="none" w:sz="0" w:space="0" w:color="auto"/>
                        <w:left w:val="none" w:sz="0" w:space="0" w:color="auto"/>
                        <w:bottom w:val="none" w:sz="0" w:space="0" w:color="auto"/>
                        <w:right w:val="none" w:sz="0" w:space="0" w:color="auto"/>
                      </w:divBdr>
                    </w:div>
                    <w:div w:id="1422678185">
                      <w:marLeft w:val="0"/>
                      <w:marRight w:val="0"/>
                      <w:marTop w:val="0"/>
                      <w:marBottom w:val="0"/>
                      <w:divBdr>
                        <w:top w:val="none" w:sz="0" w:space="0" w:color="auto"/>
                        <w:left w:val="none" w:sz="0" w:space="0" w:color="auto"/>
                        <w:bottom w:val="none" w:sz="0" w:space="0" w:color="auto"/>
                        <w:right w:val="none" w:sz="0" w:space="0" w:color="auto"/>
                      </w:divBdr>
                    </w:div>
                    <w:div w:id="1763842729">
                      <w:marLeft w:val="0"/>
                      <w:marRight w:val="0"/>
                      <w:marTop w:val="0"/>
                      <w:marBottom w:val="0"/>
                      <w:divBdr>
                        <w:top w:val="none" w:sz="0" w:space="0" w:color="auto"/>
                        <w:left w:val="none" w:sz="0" w:space="0" w:color="auto"/>
                        <w:bottom w:val="none" w:sz="0" w:space="0" w:color="auto"/>
                        <w:right w:val="none" w:sz="0" w:space="0" w:color="auto"/>
                      </w:divBdr>
                    </w:div>
                    <w:div w:id="1149632999">
                      <w:marLeft w:val="0"/>
                      <w:marRight w:val="0"/>
                      <w:marTop w:val="0"/>
                      <w:marBottom w:val="0"/>
                      <w:divBdr>
                        <w:top w:val="none" w:sz="0" w:space="0" w:color="auto"/>
                        <w:left w:val="none" w:sz="0" w:space="0" w:color="auto"/>
                        <w:bottom w:val="none" w:sz="0" w:space="0" w:color="auto"/>
                        <w:right w:val="none" w:sz="0" w:space="0" w:color="auto"/>
                      </w:divBdr>
                    </w:div>
                    <w:div w:id="75714490">
                      <w:marLeft w:val="0"/>
                      <w:marRight w:val="0"/>
                      <w:marTop w:val="0"/>
                      <w:marBottom w:val="0"/>
                      <w:divBdr>
                        <w:top w:val="none" w:sz="0" w:space="0" w:color="auto"/>
                        <w:left w:val="none" w:sz="0" w:space="0" w:color="auto"/>
                        <w:bottom w:val="none" w:sz="0" w:space="0" w:color="auto"/>
                        <w:right w:val="none" w:sz="0" w:space="0" w:color="auto"/>
                      </w:divBdr>
                    </w:div>
                    <w:div w:id="966358268">
                      <w:marLeft w:val="0"/>
                      <w:marRight w:val="0"/>
                      <w:marTop w:val="0"/>
                      <w:marBottom w:val="0"/>
                      <w:divBdr>
                        <w:top w:val="none" w:sz="0" w:space="0" w:color="auto"/>
                        <w:left w:val="none" w:sz="0" w:space="0" w:color="auto"/>
                        <w:bottom w:val="none" w:sz="0" w:space="0" w:color="auto"/>
                        <w:right w:val="none" w:sz="0" w:space="0" w:color="auto"/>
                      </w:divBdr>
                    </w:div>
                    <w:div w:id="597909940">
                      <w:marLeft w:val="0"/>
                      <w:marRight w:val="0"/>
                      <w:marTop w:val="0"/>
                      <w:marBottom w:val="0"/>
                      <w:divBdr>
                        <w:top w:val="none" w:sz="0" w:space="0" w:color="auto"/>
                        <w:left w:val="none" w:sz="0" w:space="0" w:color="auto"/>
                        <w:bottom w:val="none" w:sz="0" w:space="0" w:color="auto"/>
                        <w:right w:val="none" w:sz="0" w:space="0" w:color="auto"/>
                      </w:divBdr>
                    </w:div>
                    <w:div w:id="1266812268">
                      <w:marLeft w:val="0"/>
                      <w:marRight w:val="0"/>
                      <w:marTop w:val="0"/>
                      <w:marBottom w:val="0"/>
                      <w:divBdr>
                        <w:top w:val="none" w:sz="0" w:space="0" w:color="auto"/>
                        <w:left w:val="none" w:sz="0" w:space="0" w:color="auto"/>
                        <w:bottom w:val="none" w:sz="0" w:space="0" w:color="auto"/>
                        <w:right w:val="none" w:sz="0" w:space="0" w:color="auto"/>
                      </w:divBdr>
                    </w:div>
                    <w:div w:id="205919962">
                      <w:marLeft w:val="0"/>
                      <w:marRight w:val="0"/>
                      <w:marTop w:val="0"/>
                      <w:marBottom w:val="0"/>
                      <w:divBdr>
                        <w:top w:val="none" w:sz="0" w:space="0" w:color="auto"/>
                        <w:left w:val="none" w:sz="0" w:space="0" w:color="auto"/>
                        <w:bottom w:val="none" w:sz="0" w:space="0" w:color="auto"/>
                        <w:right w:val="none" w:sz="0" w:space="0" w:color="auto"/>
                      </w:divBdr>
                    </w:div>
                    <w:div w:id="624628350">
                      <w:marLeft w:val="0"/>
                      <w:marRight w:val="0"/>
                      <w:marTop w:val="0"/>
                      <w:marBottom w:val="0"/>
                      <w:divBdr>
                        <w:top w:val="none" w:sz="0" w:space="0" w:color="auto"/>
                        <w:left w:val="none" w:sz="0" w:space="0" w:color="auto"/>
                        <w:bottom w:val="none" w:sz="0" w:space="0" w:color="auto"/>
                        <w:right w:val="none" w:sz="0" w:space="0" w:color="auto"/>
                      </w:divBdr>
                    </w:div>
                    <w:div w:id="2117630473">
                      <w:marLeft w:val="0"/>
                      <w:marRight w:val="0"/>
                      <w:marTop w:val="0"/>
                      <w:marBottom w:val="0"/>
                      <w:divBdr>
                        <w:top w:val="none" w:sz="0" w:space="0" w:color="auto"/>
                        <w:left w:val="none" w:sz="0" w:space="0" w:color="auto"/>
                        <w:bottom w:val="none" w:sz="0" w:space="0" w:color="auto"/>
                        <w:right w:val="none" w:sz="0" w:space="0" w:color="auto"/>
                      </w:divBdr>
                    </w:div>
                    <w:div w:id="1332373462">
                      <w:marLeft w:val="0"/>
                      <w:marRight w:val="0"/>
                      <w:marTop w:val="0"/>
                      <w:marBottom w:val="0"/>
                      <w:divBdr>
                        <w:top w:val="none" w:sz="0" w:space="0" w:color="auto"/>
                        <w:left w:val="none" w:sz="0" w:space="0" w:color="auto"/>
                        <w:bottom w:val="none" w:sz="0" w:space="0" w:color="auto"/>
                        <w:right w:val="none" w:sz="0" w:space="0" w:color="auto"/>
                      </w:divBdr>
                    </w:div>
                    <w:div w:id="565914533">
                      <w:marLeft w:val="0"/>
                      <w:marRight w:val="0"/>
                      <w:marTop w:val="0"/>
                      <w:marBottom w:val="0"/>
                      <w:divBdr>
                        <w:top w:val="none" w:sz="0" w:space="0" w:color="auto"/>
                        <w:left w:val="none" w:sz="0" w:space="0" w:color="auto"/>
                        <w:bottom w:val="none" w:sz="0" w:space="0" w:color="auto"/>
                        <w:right w:val="none" w:sz="0" w:space="0" w:color="auto"/>
                      </w:divBdr>
                    </w:div>
                    <w:div w:id="1586379115">
                      <w:marLeft w:val="0"/>
                      <w:marRight w:val="0"/>
                      <w:marTop w:val="0"/>
                      <w:marBottom w:val="0"/>
                      <w:divBdr>
                        <w:top w:val="none" w:sz="0" w:space="0" w:color="auto"/>
                        <w:left w:val="none" w:sz="0" w:space="0" w:color="auto"/>
                        <w:bottom w:val="none" w:sz="0" w:space="0" w:color="auto"/>
                        <w:right w:val="none" w:sz="0" w:space="0" w:color="auto"/>
                      </w:divBdr>
                    </w:div>
                    <w:div w:id="1366635963">
                      <w:marLeft w:val="0"/>
                      <w:marRight w:val="0"/>
                      <w:marTop w:val="0"/>
                      <w:marBottom w:val="0"/>
                      <w:divBdr>
                        <w:top w:val="none" w:sz="0" w:space="0" w:color="auto"/>
                        <w:left w:val="none" w:sz="0" w:space="0" w:color="auto"/>
                        <w:bottom w:val="none" w:sz="0" w:space="0" w:color="auto"/>
                        <w:right w:val="none" w:sz="0" w:space="0" w:color="auto"/>
                      </w:divBdr>
                    </w:div>
                    <w:div w:id="1767649076">
                      <w:marLeft w:val="0"/>
                      <w:marRight w:val="0"/>
                      <w:marTop w:val="0"/>
                      <w:marBottom w:val="0"/>
                      <w:divBdr>
                        <w:top w:val="none" w:sz="0" w:space="0" w:color="auto"/>
                        <w:left w:val="none" w:sz="0" w:space="0" w:color="auto"/>
                        <w:bottom w:val="none" w:sz="0" w:space="0" w:color="auto"/>
                        <w:right w:val="none" w:sz="0" w:space="0" w:color="auto"/>
                      </w:divBdr>
                    </w:div>
                    <w:div w:id="1939675045">
                      <w:marLeft w:val="0"/>
                      <w:marRight w:val="0"/>
                      <w:marTop w:val="0"/>
                      <w:marBottom w:val="0"/>
                      <w:divBdr>
                        <w:top w:val="none" w:sz="0" w:space="0" w:color="auto"/>
                        <w:left w:val="none" w:sz="0" w:space="0" w:color="auto"/>
                        <w:bottom w:val="none" w:sz="0" w:space="0" w:color="auto"/>
                        <w:right w:val="none" w:sz="0" w:space="0" w:color="auto"/>
                      </w:divBdr>
                    </w:div>
                    <w:div w:id="902177639">
                      <w:marLeft w:val="0"/>
                      <w:marRight w:val="0"/>
                      <w:marTop w:val="0"/>
                      <w:marBottom w:val="0"/>
                      <w:divBdr>
                        <w:top w:val="none" w:sz="0" w:space="0" w:color="auto"/>
                        <w:left w:val="none" w:sz="0" w:space="0" w:color="auto"/>
                        <w:bottom w:val="none" w:sz="0" w:space="0" w:color="auto"/>
                        <w:right w:val="none" w:sz="0" w:space="0" w:color="auto"/>
                      </w:divBdr>
                    </w:div>
                    <w:div w:id="1037895003">
                      <w:marLeft w:val="0"/>
                      <w:marRight w:val="0"/>
                      <w:marTop w:val="0"/>
                      <w:marBottom w:val="0"/>
                      <w:divBdr>
                        <w:top w:val="none" w:sz="0" w:space="0" w:color="auto"/>
                        <w:left w:val="none" w:sz="0" w:space="0" w:color="auto"/>
                        <w:bottom w:val="none" w:sz="0" w:space="0" w:color="auto"/>
                        <w:right w:val="none" w:sz="0" w:space="0" w:color="auto"/>
                      </w:divBdr>
                    </w:div>
                    <w:div w:id="176892493">
                      <w:marLeft w:val="0"/>
                      <w:marRight w:val="0"/>
                      <w:marTop w:val="0"/>
                      <w:marBottom w:val="0"/>
                      <w:divBdr>
                        <w:top w:val="none" w:sz="0" w:space="0" w:color="auto"/>
                        <w:left w:val="none" w:sz="0" w:space="0" w:color="auto"/>
                        <w:bottom w:val="none" w:sz="0" w:space="0" w:color="auto"/>
                        <w:right w:val="none" w:sz="0" w:space="0" w:color="auto"/>
                      </w:divBdr>
                    </w:div>
                    <w:div w:id="1527408837">
                      <w:marLeft w:val="0"/>
                      <w:marRight w:val="0"/>
                      <w:marTop w:val="0"/>
                      <w:marBottom w:val="0"/>
                      <w:divBdr>
                        <w:top w:val="none" w:sz="0" w:space="0" w:color="auto"/>
                        <w:left w:val="none" w:sz="0" w:space="0" w:color="auto"/>
                        <w:bottom w:val="none" w:sz="0" w:space="0" w:color="auto"/>
                        <w:right w:val="none" w:sz="0" w:space="0" w:color="auto"/>
                      </w:divBdr>
                    </w:div>
                    <w:div w:id="1998529047">
                      <w:marLeft w:val="0"/>
                      <w:marRight w:val="0"/>
                      <w:marTop w:val="0"/>
                      <w:marBottom w:val="0"/>
                      <w:divBdr>
                        <w:top w:val="none" w:sz="0" w:space="0" w:color="auto"/>
                        <w:left w:val="none" w:sz="0" w:space="0" w:color="auto"/>
                        <w:bottom w:val="none" w:sz="0" w:space="0" w:color="auto"/>
                        <w:right w:val="none" w:sz="0" w:space="0" w:color="auto"/>
                      </w:divBdr>
                    </w:div>
                    <w:div w:id="1894123979">
                      <w:marLeft w:val="0"/>
                      <w:marRight w:val="0"/>
                      <w:marTop w:val="0"/>
                      <w:marBottom w:val="0"/>
                      <w:divBdr>
                        <w:top w:val="none" w:sz="0" w:space="0" w:color="auto"/>
                        <w:left w:val="none" w:sz="0" w:space="0" w:color="auto"/>
                        <w:bottom w:val="none" w:sz="0" w:space="0" w:color="auto"/>
                        <w:right w:val="none" w:sz="0" w:space="0" w:color="auto"/>
                      </w:divBdr>
                    </w:div>
                    <w:div w:id="1105266834">
                      <w:marLeft w:val="0"/>
                      <w:marRight w:val="0"/>
                      <w:marTop w:val="0"/>
                      <w:marBottom w:val="0"/>
                      <w:divBdr>
                        <w:top w:val="none" w:sz="0" w:space="0" w:color="auto"/>
                        <w:left w:val="none" w:sz="0" w:space="0" w:color="auto"/>
                        <w:bottom w:val="none" w:sz="0" w:space="0" w:color="auto"/>
                        <w:right w:val="none" w:sz="0" w:space="0" w:color="auto"/>
                      </w:divBdr>
                    </w:div>
                    <w:div w:id="1550528831">
                      <w:marLeft w:val="0"/>
                      <w:marRight w:val="0"/>
                      <w:marTop w:val="0"/>
                      <w:marBottom w:val="0"/>
                      <w:divBdr>
                        <w:top w:val="none" w:sz="0" w:space="0" w:color="auto"/>
                        <w:left w:val="none" w:sz="0" w:space="0" w:color="auto"/>
                        <w:bottom w:val="none" w:sz="0" w:space="0" w:color="auto"/>
                        <w:right w:val="none" w:sz="0" w:space="0" w:color="auto"/>
                      </w:divBdr>
                    </w:div>
                    <w:div w:id="1310863377">
                      <w:marLeft w:val="0"/>
                      <w:marRight w:val="0"/>
                      <w:marTop w:val="0"/>
                      <w:marBottom w:val="0"/>
                      <w:divBdr>
                        <w:top w:val="none" w:sz="0" w:space="0" w:color="auto"/>
                        <w:left w:val="none" w:sz="0" w:space="0" w:color="auto"/>
                        <w:bottom w:val="none" w:sz="0" w:space="0" w:color="auto"/>
                        <w:right w:val="none" w:sz="0" w:space="0" w:color="auto"/>
                      </w:divBdr>
                    </w:div>
                    <w:div w:id="400952861">
                      <w:marLeft w:val="0"/>
                      <w:marRight w:val="0"/>
                      <w:marTop w:val="0"/>
                      <w:marBottom w:val="0"/>
                      <w:divBdr>
                        <w:top w:val="none" w:sz="0" w:space="0" w:color="auto"/>
                        <w:left w:val="none" w:sz="0" w:space="0" w:color="auto"/>
                        <w:bottom w:val="none" w:sz="0" w:space="0" w:color="auto"/>
                        <w:right w:val="none" w:sz="0" w:space="0" w:color="auto"/>
                      </w:divBdr>
                      <w:divsChild>
                        <w:div w:id="265236901">
                          <w:marLeft w:val="0"/>
                          <w:marRight w:val="0"/>
                          <w:marTop w:val="0"/>
                          <w:marBottom w:val="0"/>
                          <w:divBdr>
                            <w:top w:val="none" w:sz="0" w:space="0" w:color="auto"/>
                            <w:left w:val="none" w:sz="0" w:space="0" w:color="auto"/>
                            <w:bottom w:val="none" w:sz="0" w:space="0" w:color="auto"/>
                            <w:right w:val="none" w:sz="0" w:space="0" w:color="auto"/>
                          </w:divBdr>
                          <w:divsChild>
                            <w:div w:id="52704131">
                              <w:marLeft w:val="0"/>
                              <w:marRight w:val="0"/>
                              <w:marTop w:val="0"/>
                              <w:marBottom w:val="0"/>
                              <w:divBdr>
                                <w:top w:val="none" w:sz="0" w:space="0" w:color="auto"/>
                                <w:left w:val="none" w:sz="0" w:space="0" w:color="auto"/>
                                <w:bottom w:val="none" w:sz="0" w:space="0" w:color="auto"/>
                                <w:right w:val="none" w:sz="0" w:space="0" w:color="auto"/>
                              </w:divBdr>
                            </w:div>
                            <w:div w:id="912009463">
                              <w:marLeft w:val="0"/>
                              <w:marRight w:val="0"/>
                              <w:marTop w:val="0"/>
                              <w:marBottom w:val="0"/>
                              <w:divBdr>
                                <w:top w:val="none" w:sz="0" w:space="0" w:color="auto"/>
                                <w:left w:val="none" w:sz="0" w:space="0" w:color="auto"/>
                                <w:bottom w:val="none" w:sz="0" w:space="0" w:color="auto"/>
                                <w:right w:val="none" w:sz="0" w:space="0" w:color="auto"/>
                              </w:divBdr>
                            </w:div>
                            <w:div w:id="23555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336384">
                      <w:marLeft w:val="0"/>
                      <w:marRight w:val="0"/>
                      <w:marTop w:val="0"/>
                      <w:marBottom w:val="0"/>
                      <w:divBdr>
                        <w:top w:val="none" w:sz="0" w:space="0" w:color="auto"/>
                        <w:left w:val="none" w:sz="0" w:space="0" w:color="auto"/>
                        <w:bottom w:val="none" w:sz="0" w:space="0" w:color="auto"/>
                        <w:right w:val="none" w:sz="0" w:space="0" w:color="auto"/>
                      </w:divBdr>
                      <w:divsChild>
                        <w:div w:id="1410729897">
                          <w:marLeft w:val="0"/>
                          <w:marRight w:val="0"/>
                          <w:marTop w:val="0"/>
                          <w:marBottom w:val="0"/>
                          <w:divBdr>
                            <w:top w:val="none" w:sz="0" w:space="0" w:color="auto"/>
                            <w:left w:val="none" w:sz="0" w:space="0" w:color="auto"/>
                            <w:bottom w:val="none" w:sz="0" w:space="0" w:color="auto"/>
                            <w:right w:val="none" w:sz="0" w:space="0" w:color="auto"/>
                          </w:divBdr>
                          <w:divsChild>
                            <w:div w:id="198469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431118">
                      <w:marLeft w:val="0"/>
                      <w:marRight w:val="0"/>
                      <w:marTop w:val="0"/>
                      <w:marBottom w:val="0"/>
                      <w:divBdr>
                        <w:top w:val="none" w:sz="0" w:space="0" w:color="auto"/>
                        <w:left w:val="none" w:sz="0" w:space="0" w:color="auto"/>
                        <w:bottom w:val="none" w:sz="0" w:space="0" w:color="auto"/>
                        <w:right w:val="none" w:sz="0" w:space="0" w:color="auto"/>
                      </w:divBdr>
                    </w:div>
                    <w:div w:id="832793044">
                      <w:marLeft w:val="0"/>
                      <w:marRight w:val="0"/>
                      <w:marTop w:val="0"/>
                      <w:marBottom w:val="0"/>
                      <w:divBdr>
                        <w:top w:val="none" w:sz="0" w:space="0" w:color="auto"/>
                        <w:left w:val="none" w:sz="0" w:space="0" w:color="auto"/>
                        <w:bottom w:val="none" w:sz="0" w:space="0" w:color="auto"/>
                        <w:right w:val="none" w:sz="0" w:space="0" w:color="auto"/>
                      </w:divBdr>
                    </w:div>
                    <w:div w:id="237061920">
                      <w:marLeft w:val="0"/>
                      <w:marRight w:val="0"/>
                      <w:marTop w:val="0"/>
                      <w:marBottom w:val="0"/>
                      <w:divBdr>
                        <w:top w:val="none" w:sz="0" w:space="0" w:color="auto"/>
                        <w:left w:val="none" w:sz="0" w:space="0" w:color="auto"/>
                        <w:bottom w:val="none" w:sz="0" w:space="0" w:color="auto"/>
                        <w:right w:val="none" w:sz="0" w:space="0" w:color="auto"/>
                      </w:divBdr>
                    </w:div>
                    <w:div w:id="949356471">
                      <w:marLeft w:val="0"/>
                      <w:marRight w:val="0"/>
                      <w:marTop w:val="0"/>
                      <w:marBottom w:val="0"/>
                      <w:divBdr>
                        <w:top w:val="none" w:sz="0" w:space="0" w:color="auto"/>
                        <w:left w:val="none" w:sz="0" w:space="0" w:color="auto"/>
                        <w:bottom w:val="none" w:sz="0" w:space="0" w:color="auto"/>
                        <w:right w:val="none" w:sz="0" w:space="0" w:color="auto"/>
                      </w:divBdr>
                    </w:div>
                    <w:div w:id="2071997579">
                      <w:marLeft w:val="0"/>
                      <w:marRight w:val="0"/>
                      <w:marTop w:val="0"/>
                      <w:marBottom w:val="0"/>
                      <w:divBdr>
                        <w:top w:val="none" w:sz="0" w:space="0" w:color="auto"/>
                        <w:left w:val="none" w:sz="0" w:space="0" w:color="auto"/>
                        <w:bottom w:val="none" w:sz="0" w:space="0" w:color="auto"/>
                        <w:right w:val="none" w:sz="0" w:space="0" w:color="auto"/>
                      </w:divBdr>
                    </w:div>
                    <w:div w:id="1638299911">
                      <w:marLeft w:val="0"/>
                      <w:marRight w:val="0"/>
                      <w:marTop w:val="0"/>
                      <w:marBottom w:val="0"/>
                      <w:divBdr>
                        <w:top w:val="none" w:sz="0" w:space="0" w:color="auto"/>
                        <w:left w:val="none" w:sz="0" w:space="0" w:color="auto"/>
                        <w:bottom w:val="none" w:sz="0" w:space="0" w:color="auto"/>
                        <w:right w:val="none" w:sz="0" w:space="0" w:color="auto"/>
                      </w:divBdr>
                    </w:div>
                    <w:div w:id="1043016592">
                      <w:marLeft w:val="0"/>
                      <w:marRight w:val="0"/>
                      <w:marTop w:val="0"/>
                      <w:marBottom w:val="0"/>
                      <w:divBdr>
                        <w:top w:val="none" w:sz="0" w:space="0" w:color="auto"/>
                        <w:left w:val="none" w:sz="0" w:space="0" w:color="auto"/>
                        <w:bottom w:val="none" w:sz="0" w:space="0" w:color="auto"/>
                        <w:right w:val="none" w:sz="0" w:space="0" w:color="auto"/>
                      </w:divBdr>
                    </w:div>
                    <w:div w:id="1194726993">
                      <w:marLeft w:val="0"/>
                      <w:marRight w:val="0"/>
                      <w:marTop w:val="0"/>
                      <w:marBottom w:val="0"/>
                      <w:divBdr>
                        <w:top w:val="none" w:sz="0" w:space="0" w:color="auto"/>
                        <w:left w:val="none" w:sz="0" w:space="0" w:color="auto"/>
                        <w:bottom w:val="none" w:sz="0" w:space="0" w:color="auto"/>
                        <w:right w:val="none" w:sz="0" w:space="0" w:color="auto"/>
                      </w:divBdr>
                    </w:div>
                    <w:div w:id="484587643">
                      <w:marLeft w:val="0"/>
                      <w:marRight w:val="0"/>
                      <w:marTop w:val="0"/>
                      <w:marBottom w:val="0"/>
                      <w:divBdr>
                        <w:top w:val="none" w:sz="0" w:space="0" w:color="auto"/>
                        <w:left w:val="none" w:sz="0" w:space="0" w:color="auto"/>
                        <w:bottom w:val="none" w:sz="0" w:space="0" w:color="auto"/>
                        <w:right w:val="none" w:sz="0" w:space="0" w:color="auto"/>
                      </w:divBdr>
                    </w:div>
                    <w:div w:id="1458450082">
                      <w:marLeft w:val="0"/>
                      <w:marRight w:val="0"/>
                      <w:marTop w:val="0"/>
                      <w:marBottom w:val="0"/>
                      <w:divBdr>
                        <w:top w:val="none" w:sz="0" w:space="0" w:color="auto"/>
                        <w:left w:val="none" w:sz="0" w:space="0" w:color="auto"/>
                        <w:bottom w:val="none" w:sz="0" w:space="0" w:color="auto"/>
                        <w:right w:val="none" w:sz="0" w:space="0" w:color="auto"/>
                      </w:divBdr>
                    </w:div>
                    <w:div w:id="176315607">
                      <w:marLeft w:val="0"/>
                      <w:marRight w:val="0"/>
                      <w:marTop w:val="0"/>
                      <w:marBottom w:val="0"/>
                      <w:divBdr>
                        <w:top w:val="none" w:sz="0" w:space="0" w:color="auto"/>
                        <w:left w:val="none" w:sz="0" w:space="0" w:color="auto"/>
                        <w:bottom w:val="none" w:sz="0" w:space="0" w:color="auto"/>
                        <w:right w:val="none" w:sz="0" w:space="0" w:color="auto"/>
                      </w:divBdr>
                    </w:div>
                    <w:div w:id="1079403624">
                      <w:marLeft w:val="0"/>
                      <w:marRight w:val="0"/>
                      <w:marTop w:val="0"/>
                      <w:marBottom w:val="0"/>
                      <w:divBdr>
                        <w:top w:val="none" w:sz="0" w:space="0" w:color="auto"/>
                        <w:left w:val="none" w:sz="0" w:space="0" w:color="auto"/>
                        <w:bottom w:val="none" w:sz="0" w:space="0" w:color="auto"/>
                        <w:right w:val="none" w:sz="0" w:space="0" w:color="auto"/>
                      </w:divBdr>
                    </w:div>
                    <w:div w:id="95563096">
                      <w:marLeft w:val="0"/>
                      <w:marRight w:val="0"/>
                      <w:marTop w:val="0"/>
                      <w:marBottom w:val="0"/>
                      <w:divBdr>
                        <w:top w:val="none" w:sz="0" w:space="0" w:color="auto"/>
                        <w:left w:val="none" w:sz="0" w:space="0" w:color="auto"/>
                        <w:bottom w:val="none" w:sz="0" w:space="0" w:color="auto"/>
                        <w:right w:val="none" w:sz="0" w:space="0" w:color="auto"/>
                      </w:divBdr>
                    </w:div>
                    <w:div w:id="195511867">
                      <w:marLeft w:val="0"/>
                      <w:marRight w:val="0"/>
                      <w:marTop w:val="0"/>
                      <w:marBottom w:val="0"/>
                      <w:divBdr>
                        <w:top w:val="none" w:sz="0" w:space="0" w:color="auto"/>
                        <w:left w:val="none" w:sz="0" w:space="0" w:color="auto"/>
                        <w:bottom w:val="none" w:sz="0" w:space="0" w:color="auto"/>
                        <w:right w:val="none" w:sz="0" w:space="0" w:color="auto"/>
                      </w:divBdr>
                    </w:div>
                    <w:div w:id="1334911313">
                      <w:marLeft w:val="0"/>
                      <w:marRight w:val="0"/>
                      <w:marTop w:val="0"/>
                      <w:marBottom w:val="0"/>
                      <w:divBdr>
                        <w:top w:val="none" w:sz="0" w:space="0" w:color="auto"/>
                        <w:left w:val="none" w:sz="0" w:space="0" w:color="auto"/>
                        <w:bottom w:val="none" w:sz="0" w:space="0" w:color="auto"/>
                        <w:right w:val="none" w:sz="0" w:space="0" w:color="auto"/>
                      </w:divBdr>
                    </w:div>
                    <w:div w:id="622813291">
                      <w:marLeft w:val="0"/>
                      <w:marRight w:val="0"/>
                      <w:marTop w:val="0"/>
                      <w:marBottom w:val="0"/>
                      <w:divBdr>
                        <w:top w:val="none" w:sz="0" w:space="0" w:color="auto"/>
                        <w:left w:val="none" w:sz="0" w:space="0" w:color="auto"/>
                        <w:bottom w:val="none" w:sz="0" w:space="0" w:color="auto"/>
                        <w:right w:val="none" w:sz="0" w:space="0" w:color="auto"/>
                      </w:divBdr>
                    </w:div>
                    <w:div w:id="541794538">
                      <w:marLeft w:val="0"/>
                      <w:marRight w:val="0"/>
                      <w:marTop w:val="0"/>
                      <w:marBottom w:val="0"/>
                      <w:divBdr>
                        <w:top w:val="none" w:sz="0" w:space="0" w:color="auto"/>
                        <w:left w:val="none" w:sz="0" w:space="0" w:color="auto"/>
                        <w:bottom w:val="none" w:sz="0" w:space="0" w:color="auto"/>
                        <w:right w:val="none" w:sz="0" w:space="0" w:color="auto"/>
                      </w:divBdr>
                    </w:div>
                    <w:div w:id="1280183277">
                      <w:marLeft w:val="0"/>
                      <w:marRight w:val="0"/>
                      <w:marTop w:val="0"/>
                      <w:marBottom w:val="0"/>
                      <w:divBdr>
                        <w:top w:val="none" w:sz="0" w:space="0" w:color="auto"/>
                        <w:left w:val="none" w:sz="0" w:space="0" w:color="auto"/>
                        <w:bottom w:val="none" w:sz="0" w:space="0" w:color="auto"/>
                        <w:right w:val="none" w:sz="0" w:space="0" w:color="auto"/>
                      </w:divBdr>
                    </w:div>
                    <w:div w:id="2078086703">
                      <w:marLeft w:val="0"/>
                      <w:marRight w:val="0"/>
                      <w:marTop w:val="0"/>
                      <w:marBottom w:val="0"/>
                      <w:divBdr>
                        <w:top w:val="none" w:sz="0" w:space="0" w:color="auto"/>
                        <w:left w:val="none" w:sz="0" w:space="0" w:color="auto"/>
                        <w:bottom w:val="none" w:sz="0" w:space="0" w:color="auto"/>
                        <w:right w:val="none" w:sz="0" w:space="0" w:color="auto"/>
                      </w:divBdr>
                    </w:div>
                    <w:div w:id="114449207">
                      <w:marLeft w:val="0"/>
                      <w:marRight w:val="0"/>
                      <w:marTop w:val="0"/>
                      <w:marBottom w:val="0"/>
                      <w:divBdr>
                        <w:top w:val="none" w:sz="0" w:space="0" w:color="auto"/>
                        <w:left w:val="none" w:sz="0" w:space="0" w:color="auto"/>
                        <w:bottom w:val="none" w:sz="0" w:space="0" w:color="auto"/>
                        <w:right w:val="none" w:sz="0" w:space="0" w:color="auto"/>
                      </w:divBdr>
                    </w:div>
                    <w:div w:id="1819686813">
                      <w:marLeft w:val="0"/>
                      <w:marRight w:val="0"/>
                      <w:marTop w:val="0"/>
                      <w:marBottom w:val="0"/>
                      <w:divBdr>
                        <w:top w:val="none" w:sz="0" w:space="0" w:color="auto"/>
                        <w:left w:val="none" w:sz="0" w:space="0" w:color="auto"/>
                        <w:bottom w:val="none" w:sz="0" w:space="0" w:color="auto"/>
                        <w:right w:val="none" w:sz="0" w:space="0" w:color="auto"/>
                      </w:divBdr>
                    </w:div>
                    <w:div w:id="551235916">
                      <w:marLeft w:val="0"/>
                      <w:marRight w:val="0"/>
                      <w:marTop w:val="0"/>
                      <w:marBottom w:val="0"/>
                      <w:divBdr>
                        <w:top w:val="none" w:sz="0" w:space="0" w:color="auto"/>
                        <w:left w:val="none" w:sz="0" w:space="0" w:color="auto"/>
                        <w:bottom w:val="none" w:sz="0" w:space="0" w:color="auto"/>
                        <w:right w:val="none" w:sz="0" w:space="0" w:color="auto"/>
                      </w:divBdr>
                    </w:div>
                    <w:div w:id="1190029648">
                      <w:marLeft w:val="0"/>
                      <w:marRight w:val="0"/>
                      <w:marTop w:val="0"/>
                      <w:marBottom w:val="0"/>
                      <w:divBdr>
                        <w:top w:val="none" w:sz="0" w:space="0" w:color="auto"/>
                        <w:left w:val="none" w:sz="0" w:space="0" w:color="auto"/>
                        <w:bottom w:val="none" w:sz="0" w:space="0" w:color="auto"/>
                        <w:right w:val="none" w:sz="0" w:space="0" w:color="auto"/>
                      </w:divBdr>
                    </w:div>
                    <w:div w:id="1425956972">
                      <w:marLeft w:val="0"/>
                      <w:marRight w:val="0"/>
                      <w:marTop w:val="0"/>
                      <w:marBottom w:val="0"/>
                      <w:divBdr>
                        <w:top w:val="none" w:sz="0" w:space="0" w:color="auto"/>
                        <w:left w:val="none" w:sz="0" w:space="0" w:color="auto"/>
                        <w:bottom w:val="none" w:sz="0" w:space="0" w:color="auto"/>
                        <w:right w:val="none" w:sz="0" w:space="0" w:color="auto"/>
                      </w:divBdr>
                    </w:div>
                    <w:div w:id="963341553">
                      <w:marLeft w:val="0"/>
                      <w:marRight w:val="0"/>
                      <w:marTop w:val="0"/>
                      <w:marBottom w:val="0"/>
                      <w:divBdr>
                        <w:top w:val="none" w:sz="0" w:space="0" w:color="auto"/>
                        <w:left w:val="none" w:sz="0" w:space="0" w:color="auto"/>
                        <w:bottom w:val="none" w:sz="0" w:space="0" w:color="auto"/>
                        <w:right w:val="none" w:sz="0" w:space="0" w:color="auto"/>
                      </w:divBdr>
                    </w:div>
                    <w:div w:id="1928074774">
                      <w:marLeft w:val="0"/>
                      <w:marRight w:val="0"/>
                      <w:marTop w:val="0"/>
                      <w:marBottom w:val="0"/>
                      <w:divBdr>
                        <w:top w:val="none" w:sz="0" w:space="0" w:color="auto"/>
                        <w:left w:val="none" w:sz="0" w:space="0" w:color="auto"/>
                        <w:bottom w:val="none" w:sz="0" w:space="0" w:color="auto"/>
                        <w:right w:val="none" w:sz="0" w:space="0" w:color="auto"/>
                      </w:divBdr>
                    </w:div>
                    <w:div w:id="1684281175">
                      <w:marLeft w:val="0"/>
                      <w:marRight w:val="0"/>
                      <w:marTop w:val="0"/>
                      <w:marBottom w:val="0"/>
                      <w:divBdr>
                        <w:top w:val="none" w:sz="0" w:space="0" w:color="auto"/>
                        <w:left w:val="none" w:sz="0" w:space="0" w:color="auto"/>
                        <w:bottom w:val="none" w:sz="0" w:space="0" w:color="auto"/>
                        <w:right w:val="none" w:sz="0" w:space="0" w:color="auto"/>
                      </w:divBdr>
                    </w:div>
                    <w:div w:id="1740250559">
                      <w:marLeft w:val="0"/>
                      <w:marRight w:val="0"/>
                      <w:marTop w:val="0"/>
                      <w:marBottom w:val="0"/>
                      <w:divBdr>
                        <w:top w:val="none" w:sz="0" w:space="0" w:color="auto"/>
                        <w:left w:val="none" w:sz="0" w:space="0" w:color="auto"/>
                        <w:bottom w:val="none" w:sz="0" w:space="0" w:color="auto"/>
                        <w:right w:val="none" w:sz="0" w:space="0" w:color="auto"/>
                      </w:divBdr>
                    </w:div>
                    <w:div w:id="993099502">
                      <w:marLeft w:val="0"/>
                      <w:marRight w:val="0"/>
                      <w:marTop w:val="0"/>
                      <w:marBottom w:val="0"/>
                      <w:divBdr>
                        <w:top w:val="none" w:sz="0" w:space="0" w:color="auto"/>
                        <w:left w:val="none" w:sz="0" w:space="0" w:color="auto"/>
                        <w:bottom w:val="none" w:sz="0" w:space="0" w:color="auto"/>
                        <w:right w:val="none" w:sz="0" w:space="0" w:color="auto"/>
                      </w:divBdr>
                    </w:div>
                    <w:div w:id="759906555">
                      <w:marLeft w:val="0"/>
                      <w:marRight w:val="0"/>
                      <w:marTop w:val="0"/>
                      <w:marBottom w:val="0"/>
                      <w:divBdr>
                        <w:top w:val="none" w:sz="0" w:space="0" w:color="auto"/>
                        <w:left w:val="none" w:sz="0" w:space="0" w:color="auto"/>
                        <w:bottom w:val="none" w:sz="0" w:space="0" w:color="auto"/>
                        <w:right w:val="none" w:sz="0" w:space="0" w:color="auto"/>
                      </w:divBdr>
                    </w:div>
                    <w:div w:id="30616625">
                      <w:marLeft w:val="0"/>
                      <w:marRight w:val="0"/>
                      <w:marTop w:val="0"/>
                      <w:marBottom w:val="0"/>
                      <w:divBdr>
                        <w:top w:val="none" w:sz="0" w:space="0" w:color="auto"/>
                        <w:left w:val="none" w:sz="0" w:space="0" w:color="auto"/>
                        <w:bottom w:val="none" w:sz="0" w:space="0" w:color="auto"/>
                        <w:right w:val="none" w:sz="0" w:space="0" w:color="auto"/>
                      </w:divBdr>
                    </w:div>
                    <w:div w:id="1990091369">
                      <w:marLeft w:val="0"/>
                      <w:marRight w:val="0"/>
                      <w:marTop w:val="0"/>
                      <w:marBottom w:val="0"/>
                      <w:divBdr>
                        <w:top w:val="none" w:sz="0" w:space="0" w:color="auto"/>
                        <w:left w:val="none" w:sz="0" w:space="0" w:color="auto"/>
                        <w:bottom w:val="none" w:sz="0" w:space="0" w:color="auto"/>
                        <w:right w:val="none" w:sz="0" w:space="0" w:color="auto"/>
                      </w:divBdr>
                    </w:div>
                    <w:div w:id="2125149464">
                      <w:marLeft w:val="0"/>
                      <w:marRight w:val="0"/>
                      <w:marTop w:val="0"/>
                      <w:marBottom w:val="0"/>
                      <w:divBdr>
                        <w:top w:val="none" w:sz="0" w:space="0" w:color="auto"/>
                        <w:left w:val="none" w:sz="0" w:space="0" w:color="auto"/>
                        <w:bottom w:val="none" w:sz="0" w:space="0" w:color="auto"/>
                        <w:right w:val="none" w:sz="0" w:space="0" w:color="auto"/>
                      </w:divBdr>
                    </w:div>
                    <w:div w:id="1842576821">
                      <w:marLeft w:val="0"/>
                      <w:marRight w:val="0"/>
                      <w:marTop w:val="0"/>
                      <w:marBottom w:val="0"/>
                      <w:divBdr>
                        <w:top w:val="none" w:sz="0" w:space="0" w:color="auto"/>
                        <w:left w:val="none" w:sz="0" w:space="0" w:color="auto"/>
                        <w:bottom w:val="none" w:sz="0" w:space="0" w:color="auto"/>
                        <w:right w:val="none" w:sz="0" w:space="0" w:color="auto"/>
                      </w:divBdr>
                    </w:div>
                    <w:div w:id="920988840">
                      <w:marLeft w:val="0"/>
                      <w:marRight w:val="0"/>
                      <w:marTop w:val="0"/>
                      <w:marBottom w:val="0"/>
                      <w:divBdr>
                        <w:top w:val="none" w:sz="0" w:space="0" w:color="auto"/>
                        <w:left w:val="none" w:sz="0" w:space="0" w:color="auto"/>
                        <w:bottom w:val="none" w:sz="0" w:space="0" w:color="auto"/>
                        <w:right w:val="none" w:sz="0" w:space="0" w:color="auto"/>
                      </w:divBdr>
                    </w:div>
                    <w:div w:id="901334228">
                      <w:marLeft w:val="0"/>
                      <w:marRight w:val="0"/>
                      <w:marTop w:val="0"/>
                      <w:marBottom w:val="0"/>
                      <w:divBdr>
                        <w:top w:val="none" w:sz="0" w:space="0" w:color="auto"/>
                        <w:left w:val="none" w:sz="0" w:space="0" w:color="auto"/>
                        <w:bottom w:val="none" w:sz="0" w:space="0" w:color="auto"/>
                        <w:right w:val="none" w:sz="0" w:space="0" w:color="auto"/>
                      </w:divBdr>
                    </w:div>
                    <w:div w:id="244264926">
                      <w:marLeft w:val="0"/>
                      <w:marRight w:val="0"/>
                      <w:marTop w:val="0"/>
                      <w:marBottom w:val="0"/>
                      <w:divBdr>
                        <w:top w:val="none" w:sz="0" w:space="0" w:color="auto"/>
                        <w:left w:val="none" w:sz="0" w:space="0" w:color="auto"/>
                        <w:bottom w:val="none" w:sz="0" w:space="0" w:color="auto"/>
                        <w:right w:val="none" w:sz="0" w:space="0" w:color="auto"/>
                      </w:divBdr>
                    </w:div>
                    <w:div w:id="1848595569">
                      <w:marLeft w:val="0"/>
                      <w:marRight w:val="0"/>
                      <w:marTop w:val="0"/>
                      <w:marBottom w:val="0"/>
                      <w:divBdr>
                        <w:top w:val="none" w:sz="0" w:space="0" w:color="auto"/>
                        <w:left w:val="none" w:sz="0" w:space="0" w:color="auto"/>
                        <w:bottom w:val="none" w:sz="0" w:space="0" w:color="auto"/>
                        <w:right w:val="none" w:sz="0" w:space="0" w:color="auto"/>
                      </w:divBdr>
                    </w:div>
                    <w:div w:id="529220107">
                      <w:marLeft w:val="0"/>
                      <w:marRight w:val="0"/>
                      <w:marTop w:val="0"/>
                      <w:marBottom w:val="0"/>
                      <w:divBdr>
                        <w:top w:val="none" w:sz="0" w:space="0" w:color="auto"/>
                        <w:left w:val="none" w:sz="0" w:space="0" w:color="auto"/>
                        <w:bottom w:val="none" w:sz="0" w:space="0" w:color="auto"/>
                        <w:right w:val="none" w:sz="0" w:space="0" w:color="auto"/>
                      </w:divBdr>
                    </w:div>
                  </w:divsChild>
                </w:div>
                <w:div w:id="1851485024">
                  <w:marLeft w:val="0"/>
                  <w:marRight w:val="0"/>
                  <w:marTop w:val="0"/>
                  <w:marBottom w:val="0"/>
                  <w:divBdr>
                    <w:top w:val="none" w:sz="0" w:space="0" w:color="auto"/>
                    <w:left w:val="none" w:sz="0" w:space="0" w:color="auto"/>
                    <w:bottom w:val="none" w:sz="0" w:space="0" w:color="auto"/>
                    <w:right w:val="none" w:sz="0" w:space="0" w:color="auto"/>
                  </w:divBdr>
                </w:div>
                <w:div w:id="1680624465">
                  <w:marLeft w:val="0"/>
                  <w:marRight w:val="0"/>
                  <w:marTop w:val="0"/>
                  <w:marBottom w:val="0"/>
                  <w:divBdr>
                    <w:top w:val="none" w:sz="0" w:space="0" w:color="auto"/>
                    <w:left w:val="none" w:sz="0" w:space="0" w:color="auto"/>
                    <w:bottom w:val="none" w:sz="0" w:space="0" w:color="auto"/>
                    <w:right w:val="none" w:sz="0" w:space="0" w:color="auto"/>
                  </w:divBdr>
                </w:div>
              </w:divsChild>
            </w:div>
            <w:div w:id="2018847487">
              <w:marLeft w:val="0"/>
              <w:marRight w:val="0"/>
              <w:marTop w:val="0"/>
              <w:marBottom w:val="0"/>
              <w:divBdr>
                <w:top w:val="none" w:sz="0" w:space="0" w:color="auto"/>
                <w:left w:val="none" w:sz="0" w:space="0" w:color="auto"/>
                <w:bottom w:val="none" w:sz="0" w:space="0" w:color="auto"/>
                <w:right w:val="none" w:sz="0" w:space="0" w:color="auto"/>
              </w:divBdr>
              <w:divsChild>
                <w:div w:id="1147088879">
                  <w:marLeft w:val="0"/>
                  <w:marRight w:val="0"/>
                  <w:marTop w:val="0"/>
                  <w:marBottom w:val="0"/>
                  <w:divBdr>
                    <w:top w:val="none" w:sz="0" w:space="0" w:color="auto"/>
                    <w:left w:val="none" w:sz="0" w:space="0" w:color="auto"/>
                    <w:bottom w:val="none" w:sz="0" w:space="0" w:color="auto"/>
                    <w:right w:val="none" w:sz="0" w:space="0" w:color="auto"/>
                  </w:divBdr>
                </w:div>
              </w:divsChild>
            </w:div>
            <w:div w:id="1768767023">
              <w:marLeft w:val="0"/>
              <w:marRight w:val="0"/>
              <w:marTop w:val="0"/>
              <w:marBottom w:val="0"/>
              <w:divBdr>
                <w:top w:val="none" w:sz="0" w:space="0" w:color="auto"/>
                <w:left w:val="none" w:sz="0" w:space="0" w:color="auto"/>
                <w:bottom w:val="none" w:sz="0" w:space="0" w:color="auto"/>
                <w:right w:val="none" w:sz="0" w:space="0" w:color="auto"/>
              </w:divBdr>
              <w:divsChild>
                <w:div w:id="695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925339">
          <w:marLeft w:val="0"/>
          <w:marRight w:val="0"/>
          <w:marTop w:val="0"/>
          <w:marBottom w:val="0"/>
          <w:divBdr>
            <w:top w:val="none" w:sz="0" w:space="0" w:color="auto"/>
            <w:left w:val="none" w:sz="0" w:space="0" w:color="auto"/>
            <w:bottom w:val="none" w:sz="0" w:space="0" w:color="auto"/>
            <w:right w:val="none" w:sz="0" w:space="0" w:color="auto"/>
          </w:divBdr>
        </w:div>
        <w:div w:id="1020815684">
          <w:marLeft w:val="0"/>
          <w:marRight w:val="0"/>
          <w:marTop w:val="0"/>
          <w:marBottom w:val="0"/>
          <w:divBdr>
            <w:top w:val="none" w:sz="0" w:space="0" w:color="auto"/>
            <w:left w:val="none" w:sz="0" w:space="0" w:color="auto"/>
            <w:bottom w:val="none" w:sz="0" w:space="0" w:color="auto"/>
            <w:right w:val="none" w:sz="0" w:space="0" w:color="auto"/>
          </w:divBdr>
          <w:divsChild>
            <w:div w:id="768281339">
              <w:marLeft w:val="0"/>
              <w:marRight w:val="0"/>
              <w:marTop w:val="0"/>
              <w:marBottom w:val="0"/>
              <w:divBdr>
                <w:top w:val="none" w:sz="0" w:space="0" w:color="auto"/>
                <w:left w:val="none" w:sz="0" w:space="0" w:color="auto"/>
                <w:bottom w:val="none" w:sz="0" w:space="0" w:color="auto"/>
                <w:right w:val="none" w:sz="0" w:space="0" w:color="auto"/>
              </w:divBdr>
              <w:divsChild>
                <w:div w:id="208687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534672">
          <w:marLeft w:val="0"/>
          <w:marRight w:val="0"/>
          <w:marTop w:val="0"/>
          <w:marBottom w:val="0"/>
          <w:divBdr>
            <w:top w:val="none" w:sz="0" w:space="0" w:color="auto"/>
            <w:left w:val="none" w:sz="0" w:space="0" w:color="auto"/>
            <w:bottom w:val="none" w:sz="0" w:space="0" w:color="auto"/>
            <w:right w:val="none" w:sz="0" w:space="0" w:color="auto"/>
          </w:divBdr>
          <w:divsChild>
            <w:div w:id="1381587569">
              <w:marLeft w:val="0"/>
              <w:marRight w:val="0"/>
              <w:marTop w:val="0"/>
              <w:marBottom w:val="0"/>
              <w:divBdr>
                <w:top w:val="none" w:sz="0" w:space="0" w:color="auto"/>
                <w:left w:val="none" w:sz="0" w:space="0" w:color="auto"/>
                <w:bottom w:val="none" w:sz="0" w:space="0" w:color="auto"/>
                <w:right w:val="none" w:sz="0" w:space="0" w:color="auto"/>
              </w:divBdr>
              <w:divsChild>
                <w:div w:id="2144738200">
                  <w:marLeft w:val="0"/>
                  <w:marRight w:val="0"/>
                  <w:marTop w:val="0"/>
                  <w:marBottom w:val="0"/>
                  <w:divBdr>
                    <w:top w:val="none" w:sz="0" w:space="0" w:color="auto"/>
                    <w:left w:val="none" w:sz="0" w:space="0" w:color="auto"/>
                    <w:bottom w:val="none" w:sz="0" w:space="0" w:color="auto"/>
                    <w:right w:val="none" w:sz="0" w:space="0" w:color="auto"/>
                  </w:divBdr>
                </w:div>
                <w:div w:id="752320263">
                  <w:marLeft w:val="0"/>
                  <w:marRight w:val="0"/>
                  <w:marTop w:val="0"/>
                  <w:marBottom w:val="0"/>
                  <w:divBdr>
                    <w:top w:val="none" w:sz="0" w:space="0" w:color="auto"/>
                    <w:left w:val="none" w:sz="0" w:space="0" w:color="auto"/>
                    <w:bottom w:val="none" w:sz="0" w:space="0" w:color="auto"/>
                    <w:right w:val="none" w:sz="0" w:space="0" w:color="auto"/>
                  </w:divBdr>
                </w:div>
                <w:div w:id="140445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404171">
          <w:marLeft w:val="0"/>
          <w:marRight w:val="0"/>
          <w:marTop w:val="0"/>
          <w:marBottom w:val="0"/>
          <w:divBdr>
            <w:top w:val="none" w:sz="0" w:space="0" w:color="auto"/>
            <w:left w:val="none" w:sz="0" w:space="0" w:color="auto"/>
            <w:bottom w:val="none" w:sz="0" w:space="0" w:color="auto"/>
            <w:right w:val="none" w:sz="0" w:space="0" w:color="auto"/>
          </w:divBdr>
        </w:div>
        <w:div w:id="706220657">
          <w:marLeft w:val="0"/>
          <w:marRight w:val="0"/>
          <w:marTop w:val="0"/>
          <w:marBottom w:val="0"/>
          <w:divBdr>
            <w:top w:val="none" w:sz="0" w:space="0" w:color="auto"/>
            <w:left w:val="none" w:sz="0" w:space="0" w:color="auto"/>
            <w:bottom w:val="none" w:sz="0" w:space="0" w:color="auto"/>
            <w:right w:val="none" w:sz="0" w:space="0" w:color="auto"/>
          </w:divBdr>
          <w:divsChild>
            <w:div w:id="1010722487">
              <w:marLeft w:val="0"/>
              <w:marRight w:val="0"/>
              <w:marTop w:val="0"/>
              <w:marBottom w:val="0"/>
              <w:divBdr>
                <w:top w:val="none" w:sz="0" w:space="0" w:color="auto"/>
                <w:left w:val="none" w:sz="0" w:space="0" w:color="auto"/>
                <w:bottom w:val="none" w:sz="0" w:space="0" w:color="auto"/>
                <w:right w:val="none" w:sz="0" w:space="0" w:color="auto"/>
              </w:divBdr>
              <w:divsChild>
                <w:div w:id="296303719">
                  <w:marLeft w:val="0"/>
                  <w:marRight w:val="0"/>
                  <w:marTop w:val="0"/>
                  <w:marBottom w:val="0"/>
                  <w:divBdr>
                    <w:top w:val="none" w:sz="0" w:space="0" w:color="auto"/>
                    <w:left w:val="none" w:sz="0" w:space="0" w:color="auto"/>
                    <w:bottom w:val="none" w:sz="0" w:space="0" w:color="auto"/>
                    <w:right w:val="none" w:sz="0" w:space="0" w:color="auto"/>
                  </w:divBdr>
                </w:div>
                <w:div w:id="128969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35845">
          <w:marLeft w:val="0"/>
          <w:marRight w:val="0"/>
          <w:marTop w:val="0"/>
          <w:marBottom w:val="0"/>
          <w:divBdr>
            <w:top w:val="none" w:sz="0" w:space="0" w:color="auto"/>
            <w:left w:val="none" w:sz="0" w:space="0" w:color="auto"/>
            <w:bottom w:val="none" w:sz="0" w:space="0" w:color="auto"/>
            <w:right w:val="none" w:sz="0" w:space="0" w:color="auto"/>
          </w:divBdr>
          <w:divsChild>
            <w:div w:id="272053226">
              <w:marLeft w:val="0"/>
              <w:marRight w:val="0"/>
              <w:marTop w:val="0"/>
              <w:marBottom w:val="0"/>
              <w:divBdr>
                <w:top w:val="none" w:sz="0" w:space="0" w:color="auto"/>
                <w:left w:val="none" w:sz="0" w:space="0" w:color="auto"/>
                <w:bottom w:val="none" w:sz="0" w:space="0" w:color="auto"/>
                <w:right w:val="none" w:sz="0" w:space="0" w:color="auto"/>
              </w:divBdr>
              <w:divsChild>
                <w:div w:id="21404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759148">
          <w:marLeft w:val="0"/>
          <w:marRight w:val="0"/>
          <w:marTop w:val="0"/>
          <w:marBottom w:val="0"/>
          <w:divBdr>
            <w:top w:val="none" w:sz="0" w:space="0" w:color="auto"/>
            <w:left w:val="none" w:sz="0" w:space="0" w:color="auto"/>
            <w:bottom w:val="none" w:sz="0" w:space="0" w:color="auto"/>
            <w:right w:val="none" w:sz="0" w:space="0" w:color="auto"/>
          </w:divBdr>
        </w:div>
        <w:div w:id="1404600060">
          <w:marLeft w:val="0"/>
          <w:marRight w:val="0"/>
          <w:marTop w:val="0"/>
          <w:marBottom w:val="0"/>
          <w:divBdr>
            <w:top w:val="none" w:sz="0" w:space="0" w:color="auto"/>
            <w:left w:val="none" w:sz="0" w:space="0" w:color="auto"/>
            <w:bottom w:val="none" w:sz="0" w:space="0" w:color="auto"/>
            <w:right w:val="none" w:sz="0" w:space="0" w:color="auto"/>
          </w:divBdr>
        </w:div>
      </w:divsChild>
    </w:div>
    <w:div w:id="1248924554">
      <w:bodyDiv w:val="1"/>
      <w:marLeft w:val="0"/>
      <w:marRight w:val="0"/>
      <w:marTop w:val="0"/>
      <w:marBottom w:val="0"/>
      <w:divBdr>
        <w:top w:val="none" w:sz="0" w:space="0" w:color="auto"/>
        <w:left w:val="none" w:sz="0" w:space="0" w:color="auto"/>
        <w:bottom w:val="none" w:sz="0" w:space="0" w:color="auto"/>
        <w:right w:val="none" w:sz="0" w:space="0" w:color="auto"/>
      </w:divBdr>
      <w:divsChild>
        <w:div w:id="939264921">
          <w:marLeft w:val="0"/>
          <w:marRight w:val="0"/>
          <w:marTop w:val="0"/>
          <w:marBottom w:val="0"/>
          <w:divBdr>
            <w:top w:val="none" w:sz="0" w:space="0" w:color="auto"/>
            <w:left w:val="none" w:sz="0" w:space="0" w:color="auto"/>
            <w:bottom w:val="none" w:sz="0" w:space="0" w:color="auto"/>
            <w:right w:val="none" w:sz="0" w:space="0" w:color="auto"/>
          </w:divBdr>
        </w:div>
        <w:div w:id="2107651512">
          <w:marLeft w:val="0"/>
          <w:marRight w:val="0"/>
          <w:marTop w:val="0"/>
          <w:marBottom w:val="0"/>
          <w:divBdr>
            <w:top w:val="none" w:sz="0" w:space="0" w:color="auto"/>
            <w:left w:val="none" w:sz="0" w:space="0" w:color="auto"/>
            <w:bottom w:val="none" w:sz="0" w:space="0" w:color="auto"/>
            <w:right w:val="none" w:sz="0" w:space="0" w:color="auto"/>
          </w:divBdr>
        </w:div>
        <w:div w:id="2094626308">
          <w:marLeft w:val="0"/>
          <w:marRight w:val="0"/>
          <w:marTop w:val="0"/>
          <w:marBottom w:val="0"/>
          <w:divBdr>
            <w:top w:val="none" w:sz="0" w:space="0" w:color="auto"/>
            <w:left w:val="none" w:sz="0" w:space="0" w:color="auto"/>
            <w:bottom w:val="none" w:sz="0" w:space="0" w:color="auto"/>
            <w:right w:val="none" w:sz="0" w:space="0" w:color="auto"/>
          </w:divBdr>
        </w:div>
        <w:div w:id="324818299">
          <w:marLeft w:val="0"/>
          <w:marRight w:val="0"/>
          <w:marTop w:val="0"/>
          <w:marBottom w:val="0"/>
          <w:divBdr>
            <w:top w:val="none" w:sz="0" w:space="0" w:color="auto"/>
            <w:left w:val="none" w:sz="0" w:space="0" w:color="auto"/>
            <w:bottom w:val="none" w:sz="0" w:space="0" w:color="auto"/>
            <w:right w:val="none" w:sz="0" w:space="0" w:color="auto"/>
          </w:divBdr>
        </w:div>
        <w:div w:id="1578246388">
          <w:marLeft w:val="0"/>
          <w:marRight w:val="0"/>
          <w:marTop w:val="0"/>
          <w:marBottom w:val="0"/>
          <w:divBdr>
            <w:top w:val="none" w:sz="0" w:space="0" w:color="auto"/>
            <w:left w:val="none" w:sz="0" w:space="0" w:color="auto"/>
            <w:bottom w:val="none" w:sz="0" w:space="0" w:color="auto"/>
            <w:right w:val="none" w:sz="0" w:space="0" w:color="auto"/>
          </w:divBdr>
        </w:div>
        <w:div w:id="1188635850">
          <w:marLeft w:val="0"/>
          <w:marRight w:val="0"/>
          <w:marTop w:val="0"/>
          <w:marBottom w:val="0"/>
          <w:divBdr>
            <w:top w:val="none" w:sz="0" w:space="0" w:color="auto"/>
            <w:left w:val="none" w:sz="0" w:space="0" w:color="auto"/>
            <w:bottom w:val="none" w:sz="0" w:space="0" w:color="auto"/>
            <w:right w:val="none" w:sz="0" w:space="0" w:color="auto"/>
          </w:divBdr>
        </w:div>
        <w:div w:id="2076586313">
          <w:marLeft w:val="0"/>
          <w:marRight w:val="0"/>
          <w:marTop w:val="0"/>
          <w:marBottom w:val="0"/>
          <w:divBdr>
            <w:top w:val="none" w:sz="0" w:space="0" w:color="auto"/>
            <w:left w:val="none" w:sz="0" w:space="0" w:color="auto"/>
            <w:bottom w:val="none" w:sz="0" w:space="0" w:color="auto"/>
            <w:right w:val="none" w:sz="0" w:space="0" w:color="auto"/>
          </w:divBdr>
        </w:div>
        <w:div w:id="1437361743">
          <w:marLeft w:val="0"/>
          <w:marRight w:val="0"/>
          <w:marTop w:val="0"/>
          <w:marBottom w:val="0"/>
          <w:divBdr>
            <w:top w:val="none" w:sz="0" w:space="0" w:color="auto"/>
            <w:left w:val="none" w:sz="0" w:space="0" w:color="auto"/>
            <w:bottom w:val="none" w:sz="0" w:space="0" w:color="auto"/>
            <w:right w:val="none" w:sz="0" w:space="0" w:color="auto"/>
          </w:divBdr>
        </w:div>
        <w:div w:id="280187793">
          <w:marLeft w:val="0"/>
          <w:marRight w:val="0"/>
          <w:marTop w:val="0"/>
          <w:marBottom w:val="0"/>
          <w:divBdr>
            <w:top w:val="none" w:sz="0" w:space="0" w:color="auto"/>
            <w:left w:val="none" w:sz="0" w:space="0" w:color="auto"/>
            <w:bottom w:val="none" w:sz="0" w:space="0" w:color="auto"/>
            <w:right w:val="none" w:sz="0" w:space="0" w:color="auto"/>
          </w:divBdr>
        </w:div>
        <w:div w:id="2126197167">
          <w:marLeft w:val="0"/>
          <w:marRight w:val="0"/>
          <w:marTop w:val="0"/>
          <w:marBottom w:val="0"/>
          <w:divBdr>
            <w:top w:val="none" w:sz="0" w:space="0" w:color="auto"/>
            <w:left w:val="none" w:sz="0" w:space="0" w:color="auto"/>
            <w:bottom w:val="none" w:sz="0" w:space="0" w:color="auto"/>
            <w:right w:val="none" w:sz="0" w:space="0" w:color="auto"/>
          </w:divBdr>
        </w:div>
        <w:div w:id="606892983">
          <w:marLeft w:val="0"/>
          <w:marRight w:val="0"/>
          <w:marTop w:val="0"/>
          <w:marBottom w:val="0"/>
          <w:divBdr>
            <w:top w:val="none" w:sz="0" w:space="0" w:color="auto"/>
            <w:left w:val="none" w:sz="0" w:space="0" w:color="auto"/>
            <w:bottom w:val="none" w:sz="0" w:space="0" w:color="auto"/>
            <w:right w:val="none" w:sz="0" w:space="0" w:color="auto"/>
          </w:divBdr>
        </w:div>
        <w:div w:id="1480801944">
          <w:marLeft w:val="0"/>
          <w:marRight w:val="0"/>
          <w:marTop w:val="0"/>
          <w:marBottom w:val="0"/>
          <w:divBdr>
            <w:top w:val="none" w:sz="0" w:space="0" w:color="auto"/>
            <w:left w:val="none" w:sz="0" w:space="0" w:color="auto"/>
            <w:bottom w:val="none" w:sz="0" w:space="0" w:color="auto"/>
            <w:right w:val="none" w:sz="0" w:space="0" w:color="auto"/>
          </w:divBdr>
        </w:div>
        <w:div w:id="2016373668">
          <w:marLeft w:val="0"/>
          <w:marRight w:val="0"/>
          <w:marTop w:val="0"/>
          <w:marBottom w:val="0"/>
          <w:divBdr>
            <w:top w:val="none" w:sz="0" w:space="0" w:color="auto"/>
            <w:left w:val="none" w:sz="0" w:space="0" w:color="auto"/>
            <w:bottom w:val="none" w:sz="0" w:space="0" w:color="auto"/>
            <w:right w:val="none" w:sz="0" w:space="0" w:color="auto"/>
          </w:divBdr>
        </w:div>
        <w:div w:id="701712095">
          <w:marLeft w:val="0"/>
          <w:marRight w:val="0"/>
          <w:marTop w:val="0"/>
          <w:marBottom w:val="0"/>
          <w:divBdr>
            <w:top w:val="none" w:sz="0" w:space="0" w:color="auto"/>
            <w:left w:val="none" w:sz="0" w:space="0" w:color="auto"/>
            <w:bottom w:val="none" w:sz="0" w:space="0" w:color="auto"/>
            <w:right w:val="none" w:sz="0" w:space="0" w:color="auto"/>
          </w:divBdr>
        </w:div>
        <w:div w:id="1993362947">
          <w:marLeft w:val="0"/>
          <w:marRight w:val="0"/>
          <w:marTop w:val="0"/>
          <w:marBottom w:val="0"/>
          <w:divBdr>
            <w:top w:val="none" w:sz="0" w:space="0" w:color="auto"/>
            <w:left w:val="none" w:sz="0" w:space="0" w:color="auto"/>
            <w:bottom w:val="none" w:sz="0" w:space="0" w:color="auto"/>
            <w:right w:val="none" w:sz="0" w:space="0" w:color="auto"/>
          </w:divBdr>
        </w:div>
        <w:div w:id="1856730592">
          <w:marLeft w:val="0"/>
          <w:marRight w:val="0"/>
          <w:marTop w:val="0"/>
          <w:marBottom w:val="0"/>
          <w:divBdr>
            <w:top w:val="none" w:sz="0" w:space="0" w:color="auto"/>
            <w:left w:val="none" w:sz="0" w:space="0" w:color="auto"/>
            <w:bottom w:val="none" w:sz="0" w:space="0" w:color="auto"/>
            <w:right w:val="none" w:sz="0" w:space="0" w:color="auto"/>
          </w:divBdr>
        </w:div>
        <w:div w:id="900099761">
          <w:marLeft w:val="0"/>
          <w:marRight w:val="0"/>
          <w:marTop w:val="0"/>
          <w:marBottom w:val="0"/>
          <w:divBdr>
            <w:top w:val="none" w:sz="0" w:space="0" w:color="auto"/>
            <w:left w:val="none" w:sz="0" w:space="0" w:color="auto"/>
            <w:bottom w:val="none" w:sz="0" w:space="0" w:color="auto"/>
            <w:right w:val="none" w:sz="0" w:space="0" w:color="auto"/>
          </w:divBdr>
        </w:div>
        <w:div w:id="474374127">
          <w:marLeft w:val="0"/>
          <w:marRight w:val="0"/>
          <w:marTop w:val="0"/>
          <w:marBottom w:val="0"/>
          <w:divBdr>
            <w:top w:val="none" w:sz="0" w:space="0" w:color="auto"/>
            <w:left w:val="none" w:sz="0" w:space="0" w:color="auto"/>
            <w:bottom w:val="none" w:sz="0" w:space="0" w:color="auto"/>
            <w:right w:val="none" w:sz="0" w:space="0" w:color="auto"/>
          </w:divBdr>
        </w:div>
        <w:div w:id="194781706">
          <w:marLeft w:val="0"/>
          <w:marRight w:val="0"/>
          <w:marTop w:val="0"/>
          <w:marBottom w:val="0"/>
          <w:divBdr>
            <w:top w:val="none" w:sz="0" w:space="0" w:color="auto"/>
            <w:left w:val="none" w:sz="0" w:space="0" w:color="auto"/>
            <w:bottom w:val="none" w:sz="0" w:space="0" w:color="auto"/>
            <w:right w:val="none" w:sz="0" w:space="0" w:color="auto"/>
          </w:divBdr>
        </w:div>
        <w:div w:id="1988121398">
          <w:marLeft w:val="0"/>
          <w:marRight w:val="0"/>
          <w:marTop w:val="0"/>
          <w:marBottom w:val="0"/>
          <w:divBdr>
            <w:top w:val="none" w:sz="0" w:space="0" w:color="auto"/>
            <w:left w:val="none" w:sz="0" w:space="0" w:color="auto"/>
            <w:bottom w:val="none" w:sz="0" w:space="0" w:color="auto"/>
            <w:right w:val="none" w:sz="0" w:space="0" w:color="auto"/>
          </w:divBdr>
        </w:div>
        <w:div w:id="1784760642">
          <w:marLeft w:val="0"/>
          <w:marRight w:val="0"/>
          <w:marTop w:val="0"/>
          <w:marBottom w:val="0"/>
          <w:divBdr>
            <w:top w:val="none" w:sz="0" w:space="0" w:color="auto"/>
            <w:left w:val="none" w:sz="0" w:space="0" w:color="auto"/>
            <w:bottom w:val="none" w:sz="0" w:space="0" w:color="auto"/>
            <w:right w:val="none" w:sz="0" w:space="0" w:color="auto"/>
          </w:divBdr>
        </w:div>
        <w:div w:id="216628640">
          <w:marLeft w:val="0"/>
          <w:marRight w:val="0"/>
          <w:marTop w:val="0"/>
          <w:marBottom w:val="0"/>
          <w:divBdr>
            <w:top w:val="none" w:sz="0" w:space="0" w:color="auto"/>
            <w:left w:val="none" w:sz="0" w:space="0" w:color="auto"/>
            <w:bottom w:val="none" w:sz="0" w:space="0" w:color="auto"/>
            <w:right w:val="none" w:sz="0" w:space="0" w:color="auto"/>
          </w:divBdr>
        </w:div>
        <w:div w:id="93524403">
          <w:marLeft w:val="0"/>
          <w:marRight w:val="0"/>
          <w:marTop w:val="0"/>
          <w:marBottom w:val="0"/>
          <w:divBdr>
            <w:top w:val="none" w:sz="0" w:space="0" w:color="auto"/>
            <w:left w:val="none" w:sz="0" w:space="0" w:color="auto"/>
            <w:bottom w:val="none" w:sz="0" w:space="0" w:color="auto"/>
            <w:right w:val="none" w:sz="0" w:space="0" w:color="auto"/>
          </w:divBdr>
        </w:div>
        <w:div w:id="272326162">
          <w:marLeft w:val="0"/>
          <w:marRight w:val="0"/>
          <w:marTop w:val="0"/>
          <w:marBottom w:val="0"/>
          <w:divBdr>
            <w:top w:val="none" w:sz="0" w:space="0" w:color="auto"/>
            <w:left w:val="none" w:sz="0" w:space="0" w:color="auto"/>
            <w:bottom w:val="none" w:sz="0" w:space="0" w:color="auto"/>
            <w:right w:val="none" w:sz="0" w:space="0" w:color="auto"/>
          </w:divBdr>
        </w:div>
        <w:div w:id="1994406359">
          <w:marLeft w:val="0"/>
          <w:marRight w:val="0"/>
          <w:marTop w:val="0"/>
          <w:marBottom w:val="0"/>
          <w:divBdr>
            <w:top w:val="none" w:sz="0" w:space="0" w:color="auto"/>
            <w:left w:val="none" w:sz="0" w:space="0" w:color="auto"/>
            <w:bottom w:val="none" w:sz="0" w:space="0" w:color="auto"/>
            <w:right w:val="none" w:sz="0" w:space="0" w:color="auto"/>
          </w:divBdr>
        </w:div>
        <w:div w:id="325131671">
          <w:marLeft w:val="0"/>
          <w:marRight w:val="0"/>
          <w:marTop w:val="0"/>
          <w:marBottom w:val="0"/>
          <w:divBdr>
            <w:top w:val="none" w:sz="0" w:space="0" w:color="auto"/>
            <w:left w:val="none" w:sz="0" w:space="0" w:color="auto"/>
            <w:bottom w:val="none" w:sz="0" w:space="0" w:color="auto"/>
            <w:right w:val="none" w:sz="0" w:space="0" w:color="auto"/>
          </w:divBdr>
        </w:div>
        <w:div w:id="1159227617">
          <w:marLeft w:val="0"/>
          <w:marRight w:val="0"/>
          <w:marTop w:val="0"/>
          <w:marBottom w:val="0"/>
          <w:divBdr>
            <w:top w:val="none" w:sz="0" w:space="0" w:color="auto"/>
            <w:left w:val="none" w:sz="0" w:space="0" w:color="auto"/>
            <w:bottom w:val="none" w:sz="0" w:space="0" w:color="auto"/>
            <w:right w:val="none" w:sz="0" w:space="0" w:color="auto"/>
          </w:divBdr>
        </w:div>
        <w:div w:id="378944723">
          <w:marLeft w:val="0"/>
          <w:marRight w:val="0"/>
          <w:marTop w:val="0"/>
          <w:marBottom w:val="0"/>
          <w:divBdr>
            <w:top w:val="none" w:sz="0" w:space="0" w:color="auto"/>
            <w:left w:val="none" w:sz="0" w:space="0" w:color="auto"/>
            <w:bottom w:val="none" w:sz="0" w:space="0" w:color="auto"/>
            <w:right w:val="none" w:sz="0" w:space="0" w:color="auto"/>
          </w:divBdr>
        </w:div>
        <w:div w:id="370153748">
          <w:marLeft w:val="0"/>
          <w:marRight w:val="0"/>
          <w:marTop w:val="0"/>
          <w:marBottom w:val="0"/>
          <w:divBdr>
            <w:top w:val="none" w:sz="0" w:space="0" w:color="auto"/>
            <w:left w:val="none" w:sz="0" w:space="0" w:color="auto"/>
            <w:bottom w:val="none" w:sz="0" w:space="0" w:color="auto"/>
            <w:right w:val="none" w:sz="0" w:space="0" w:color="auto"/>
          </w:divBdr>
        </w:div>
        <w:div w:id="288707505">
          <w:marLeft w:val="0"/>
          <w:marRight w:val="0"/>
          <w:marTop w:val="0"/>
          <w:marBottom w:val="0"/>
          <w:divBdr>
            <w:top w:val="none" w:sz="0" w:space="0" w:color="auto"/>
            <w:left w:val="none" w:sz="0" w:space="0" w:color="auto"/>
            <w:bottom w:val="none" w:sz="0" w:space="0" w:color="auto"/>
            <w:right w:val="none" w:sz="0" w:space="0" w:color="auto"/>
          </w:divBdr>
        </w:div>
        <w:div w:id="1469668195">
          <w:marLeft w:val="0"/>
          <w:marRight w:val="0"/>
          <w:marTop w:val="0"/>
          <w:marBottom w:val="0"/>
          <w:divBdr>
            <w:top w:val="none" w:sz="0" w:space="0" w:color="auto"/>
            <w:left w:val="none" w:sz="0" w:space="0" w:color="auto"/>
            <w:bottom w:val="none" w:sz="0" w:space="0" w:color="auto"/>
            <w:right w:val="none" w:sz="0" w:space="0" w:color="auto"/>
          </w:divBdr>
        </w:div>
        <w:div w:id="189952305">
          <w:marLeft w:val="0"/>
          <w:marRight w:val="0"/>
          <w:marTop w:val="0"/>
          <w:marBottom w:val="0"/>
          <w:divBdr>
            <w:top w:val="none" w:sz="0" w:space="0" w:color="auto"/>
            <w:left w:val="none" w:sz="0" w:space="0" w:color="auto"/>
            <w:bottom w:val="none" w:sz="0" w:space="0" w:color="auto"/>
            <w:right w:val="none" w:sz="0" w:space="0" w:color="auto"/>
          </w:divBdr>
        </w:div>
        <w:div w:id="307514625">
          <w:marLeft w:val="0"/>
          <w:marRight w:val="0"/>
          <w:marTop w:val="0"/>
          <w:marBottom w:val="0"/>
          <w:divBdr>
            <w:top w:val="none" w:sz="0" w:space="0" w:color="auto"/>
            <w:left w:val="none" w:sz="0" w:space="0" w:color="auto"/>
            <w:bottom w:val="none" w:sz="0" w:space="0" w:color="auto"/>
            <w:right w:val="none" w:sz="0" w:space="0" w:color="auto"/>
          </w:divBdr>
        </w:div>
        <w:div w:id="1057707610">
          <w:marLeft w:val="0"/>
          <w:marRight w:val="0"/>
          <w:marTop w:val="0"/>
          <w:marBottom w:val="0"/>
          <w:divBdr>
            <w:top w:val="none" w:sz="0" w:space="0" w:color="auto"/>
            <w:left w:val="none" w:sz="0" w:space="0" w:color="auto"/>
            <w:bottom w:val="none" w:sz="0" w:space="0" w:color="auto"/>
            <w:right w:val="none" w:sz="0" w:space="0" w:color="auto"/>
          </w:divBdr>
        </w:div>
        <w:div w:id="1708944155">
          <w:marLeft w:val="0"/>
          <w:marRight w:val="0"/>
          <w:marTop w:val="0"/>
          <w:marBottom w:val="0"/>
          <w:divBdr>
            <w:top w:val="none" w:sz="0" w:space="0" w:color="auto"/>
            <w:left w:val="none" w:sz="0" w:space="0" w:color="auto"/>
            <w:bottom w:val="none" w:sz="0" w:space="0" w:color="auto"/>
            <w:right w:val="none" w:sz="0" w:space="0" w:color="auto"/>
          </w:divBdr>
        </w:div>
        <w:div w:id="256983410">
          <w:marLeft w:val="0"/>
          <w:marRight w:val="0"/>
          <w:marTop w:val="0"/>
          <w:marBottom w:val="0"/>
          <w:divBdr>
            <w:top w:val="none" w:sz="0" w:space="0" w:color="auto"/>
            <w:left w:val="none" w:sz="0" w:space="0" w:color="auto"/>
            <w:bottom w:val="none" w:sz="0" w:space="0" w:color="auto"/>
            <w:right w:val="none" w:sz="0" w:space="0" w:color="auto"/>
          </w:divBdr>
        </w:div>
        <w:div w:id="1386299270">
          <w:marLeft w:val="0"/>
          <w:marRight w:val="0"/>
          <w:marTop w:val="0"/>
          <w:marBottom w:val="0"/>
          <w:divBdr>
            <w:top w:val="none" w:sz="0" w:space="0" w:color="auto"/>
            <w:left w:val="none" w:sz="0" w:space="0" w:color="auto"/>
            <w:bottom w:val="none" w:sz="0" w:space="0" w:color="auto"/>
            <w:right w:val="none" w:sz="0" w:space="0" w:color="auto"/>
          </w:divBdr>
        </w:div>
        <w:div w:id="226233487">
          <w:marLeft w:val="0"/>
          <w:marRight w:val="0"/>
          <w:marTop w:val="0"/>
          <w:marBottom w:val="0"/>
          <w:divBdr>
            <w:top w:val="none" w:sz="0" w:space="0" w:color="auto"/>
            <w:left w:val="none" w:sz="0" w:space="0" w:color="auto"/>
            <w:bottom w:val="none" w:sz="0" w:space="0" w:color="auto"/>
            <w:right w:val="none" w:sz="0" w:space="0" w:color="auto"/>
          </w:divBdr>
        </w:div>
        <w:div w:id="1310986703">
          <w:marLeft w:val="0"/>
          <w:marRight w:val="0"/>
          <w:marTop w:val="0"/>
          <w:marBottom w:val="0"/>
          <w:divBdr>
            <w:top w:val="none" w:sz="0" w:space="0" w:color="auto"/>
            <w:left w:val="none" w:sz="0" w:space="0" w:color="auto"/>
            <w:bottom w:val="none" w:sz="0" w:space="0" w:color="auto"/>
            <w:right w:val="none" w:sz="0" w:space="0" w:color="auto"/>
          </w:divBdr>
        </w:div>
        <w:div w:id="1024091070">
          <w:marLeft w:val="0"/>
          <w:marRight w:val="0"/>
          <w:marTop w:val="0"/>
          <w:marBottom w:val="0"/>
          <w:divBdr>
            <w:top w:val="none" w:sz="0" w:space="0" w:color="auto"/>
            <w:left w:val="none" w:sz="0" w:space="0" w:color="auto"/>
            <w:bottom w:val="none" w:sz="0" w:space="0" w:color="auto"/>
            <w:right w:val="none" w:sz="0" w:space="0" w:color="auto"/>
          </w:divBdr>
        </w:div>
        <w:div w:id="138230341">
          <w:marLeft w:val="0"/>
          <w:marRight w:val="0"/>
          <w:marTop w:val="0"/>
          <w:marBottom w:val="0"/>
          <w:divBdr>
            <w:top w:val="none" w:sz="0" w:space="0" w:color="auto"/>
            <w:left w:val="none" w:sz="0" w:space="0" w:color="auto"/>
            <w:bottom w:val="none" w:sz="0" w:space="0" w:color="auto"/>
            <w:right w:val="none" w:sz="0" w:space="0" w:color="auto"/>
          </w:divBdr>
        </w:div>
        <w:div w:id="360591126">
          <w:marLeft w:val="0"/>
          <w:marRight w:val="0"/>
          <w:marTop w:val="0"/>
          <w:marBottom w:val="0"/>
          <w:divBdr>
            <w:top w:val="none" w:sz="0" w:space="0" w:color="auto"/>
            <w:left w:val="none" w:sz="0" w:space="0" w:color="auto"/>
            <w:bottom w:val="none" w:sz="0" w:space="0" w:color="auto"/>
            <w:right w:val="none" w:sz="0" w:space="0" w:color="auto"/>
          </w:divBdr>
        </w:div>
        <w:div w:id="2037264668">
          <w:marLeft w:val="0"/>
          <w:marRight w:val="0"/>
          <w:marTop w:val="0"/>
          <w:marBottom w:val="0"/>
          <w:divBdr>
            <w:top w:val="none" w:sz="0" w:space="0" w:color="auto"/>
            <w:left w:val="none" w:sz="0" w:space="0" w:color="auto"/>
            <w:bottom w:val="none" w:sz="0" w:space="0" w:color="auto"/>
            <w:right w:val="none" w:sz="0" w:space="0" w:color="auto"/>
          </w:divBdr>
        </w:div>
        <w:div w:id="472142454">
          <w:marLeft w:val="0"/>
          <w:marRight w:val="0"/>
          <w:marTop w:val="0"/>
          <w:marBottom w:val="0"/>
          <w:divBdr>
            <w:top w:val="none" w:sz="0" w:space="0" w:color="auto"/>
            <w:left w:val="none" w:sz="0" w:space="0" w:color="auto"/>
            <w:bottom w:val="none" w:sz="0" w:space="0" w:color="auto"/>
            <w:right w:val="none" w:sz="0" w:space="0" w:color="auto"/>
          </w:divBdr>
        </w:div>
        <w:div w:id="446506767">
          <w:marLeft w:val="0"/>
          <w:marRight w:val="0"/>
          <w:marTop w:val="0"/>
          <w:marBottom w:val="0"/>
          <w:divBdr>
            <w:top w:val="none" w:sz="0" w:space="0" w:color="auto"/>
            <w:left w:val="none" w:sz="0" w:space="0" w:color="auto"/>
            <w:bottom w:val="none" w:sz="0" w:space="0" w:color="auto"/>
            <w:right w:val="none" w:sz="0" w:space="0" w:color="auto"/>
          </w:divBdr>
        </w:div>
        <w:div w:id="30038536">
          <w:marLeft w:val="0"/>
          <w:marRight w:val="0"/>
          <w:marTop w:val="0"/>
          <w:marBottom w:val="0"/>
          <w:divBdr>
            <w:top w:val="none" w:sz="0" w:space="0" w:color="auto"/>
            <w:left w:val="none" w:sz="0" w:space="0" w:color="auto"/>
            <w:bottom w:val="none" w:sz="0" w:space="0" w:color="auto"/>
            <w:right w:val="none" w:sz="0" w:space="0" w:color="auto"/>
          </w:divBdr>
        </w:div>
        <w:div w:id="174157037">
          <w:marLeft w:val="0"/>
          <w:marRight w:val="0"/>
          <w:marTop w:val="0"/>
          <w:marBottom w:val="0"/>
          <w:divBdr>
            <w:top w:val="none" w:sz="0" w:space="0" w:color="auto"/>
            <w:left w:val="none" w:sz="0" w:space="0" w:color="auto"/>
            <w:bottom w:val="none" w:sz="0" w:space="0" w:color="auto"/>
            <w:right w:val="none" w:sz="0" w:space="0" w:color="auto"/>
          </w:divBdr>
        </w:div>
        <w:div w:id="1534921956">
          <w:marLeft w:val="0"/>
          <w:marRight w:val="0"/>
          <w:marTop w:val="0"/>
          <w:marBottom w:val="0"/>
          <w:divBdr>
            <w:top w:val="none" w:sz="0" w:space="0" w:color="auto"/>
            <w:left w:val="none" w:sz="0" w:space="0" w:color="auto"/>
            <w:bottom w:val="none" w:sz="0" w:space="0" w:color="auto"/>
            <w:right w:val="none" w:sz="0" w:space="0" w:color="auto"/>
          </w:divBdr>
        </w:div>
        <w:div w:id="280302092">
          <w:marLeft w:val="0"/>
          <w:marRight w:val="0"/>
          <w:marTop w:val="0"/>
          <w:marBottom w:val="0"/>
          <w:divBdr>
            <w:top w:val="none" w:sz="0" w:space="0" w:color="auto"/>
            <w:left w:val="none" w:sz="0" w:space="0" w:color="auto"/>
            <w:bottom w:val="none" w:sz="0" w:space="0" w:color="auto"/>
            <w:right w:val="none" w:sz="0" w:space="0" w:color="auto"/>
          </w:divBdr>
        </w:div>
        <w:div w:id="1508446553">
          <w:marLeft w:val="0"/>
          <w:marRight w:val="0"/>
          <w:marTop w:val="0"/>
          <w:marBottom w:val="0"/>
          <w:divBdr>
            <w:top w:val="none" w:sz="0" w:space="0" w:color="auto"/>
            <w:left w:val="none" w:sz="0" w:space="0" w:color="auto"/>
            <w:bottom w:val="none" w:sz="0" w:space="0" w:color="auto"/>
            <w:right w:val="none" w:sz="0" w:space="0" w:color="auto"/>
          </w:divBdr>
        </w:div>
        <w:div w:id="584918766">
          <w:marLeft w:val="0"/>
          <w:marRight w:val="0"/>
          <w:marTop w:val="0"/>
          <w:marBottom w:val="0"/>
          <w:divBdr>
            <w:top w:val="none" w:sz="0" w:space="0" w:color="auto"/>
            <w:left w:val="none" w:sz="0" w:space="0" w:color="auto"/>
            <w:bottom w:val="none" w:sz="0" w:space="0" w:color="auto"/>
            <w:right w:val="none" w:sz="0" w:space="0" w:color="auto"/>
          </w:divBdr>
        </w:div>
        <w:div w:id="417218351">
          <w:marLeft w:val="0"/>
          <w:marRight w:val="0"/>
          <w:marTop w:val="0"/>
          <w:marBottom w:val="0"/>
          <w:divBdr>
            <w:top w:val="none" w:sz="0" w:space="0" w:color="auto"/>
            <w:left w:val="none" w:sz="0" w:space="0" w:color="auto"/>
            <w:bottom w:val="none" w:sz="0" w:space="0" w:color="auto"/>
            <w:right w:val="none" w:sz="0" w:space="0" w:color="auto"/>
          </w:divBdr>
        </w:div>
        <w:div w:id="392389487">
          <w:marLeft w:val="0"/>
          <w:marRight w:val="0"/>
          <w:marTop w:val="0"/>
          <w:marBottom w:val="0"/>
          <w:divBdr>
            <w:top w:val="none" w:sz="0" w:space="0" w:color="auto"/>
            <w:left w:val="none" w:sz="0" w:space="0" w:color="auto"/>
            <w:bottom w:val="none" w:sz="0" w:space="0" w:color="auto"/>
            <w:right w:val="none" w:sz="0" w:space="0" w:color="auto"/>
          </w:divBdr>
        </w:div>
      </w:divsChild>
    </w:div>
    <w:div w:id="1251500878">
      <w:bodyDiv w:val="1"/>
      <w:marLeft w:val="0"/>
      <w:marRight w:val="0"/>
      <w:marTop w:val="0"/>
      <w:marBottom w:val="0"/>
      <w:divBdr>
        <w:top w:val="none" w:sz="0" w:space="0" w:color="auto"/>
        <w:left w:val="none" w:sz="0" w:space="0" w:color="auto"/>
        <w:bottom w:val="none" w:sz="0" w:space="0" w:color="auto"/>
        <w:right w:val="none" w:sz="0" w:space="0" w:color="auto"/>
      </w:divBdr>
      <w:divsChild>
        <w:div w:id="102850555">
          <w:marLeft w:val="0"/>
          <w:marRight w:val="0"/>
          <w:marTop w:val="0"/>
          <w:marBottom w:val="0"/>
          <w:divBdr>
            <w:top w:val="none" w:sz="0" w:space="0" w:color="auto"/>
            <w:left w:val="none" w:sz="0" w:space="0" w:color="auto"/>
            <w:bottom w:val="none" w:sz="0" w:space="0" w:color="auto"/>
            <w:right w:val="none" w:sz="0" w:space="0" w:color="auto"/>
          </w:divBdr>
          <w:divsChild>
            <w:div w:id="1242450556">
              <w:marLeft w:val="0"/>
              <w:marRight w:val="0"/>
              <w:marTop w:val="0"/>
              <w:marBottom w:val="0"/>
              <w:divBdr>
                <w:top w:val="single" w:sz="2" w:space="0" w:color="000000"/>
                <w:left w:val="single" w:sz="2" w:space="0" w:color="000000"/>
                <w:bottom w:val="single" w:sz="2" w:space="0" w:color="000000"/>
                <w:right w:val="single" w:sz="2" w:space="0" w:color="000000"/>
              </w:divBdr>
              <w:divsChild>
                <w:div w:id="1409038505">
                  <w:marLeft w:val="0"/>
                  <w:marRight w:val="0"/>
                  <w:marTop w:val="0"/>
                  <w:marBottom w:val="0"/>
                  <w:divBdr>
                    <w:top w:val="none" w:sz="0" w:space="0" w:color="auto"/>
                    <w:left w:val="none" w:sz="0" w:space="0" w:color="auto"/>
                    <w:bottom w:val="none" w:sz="0" w:space="0" w:color="auto"/>
                    <w:right w:val="none" w:sz="0" w:space="0" w:color="auto"/>
                  </w:divBdr>
                  <w:divsChild>
                    <w:div w:id="1460608725">
                      <w:marLeft w:val="0"/>
                      <w:marRight w:val="0"/>
                      <w:marTop w:val="0"/>
                      <w:marBottom w:val="0"/>
                      <w:divBdr>
                        <w:top w:val="none" w:sz="0" w:space="0" w:color="auto"/>
                        <w:left w:val="none" w:sz="0" w:space="0" w:color="auto"/>
                        <w:bottom w:val="none" w:sz="0" w:space="0" w:color="auto"/>
                        <w:right w:val="none" w:sz="0" w:space="0" w:color="auto"/>
                      </w:divBdr>
                      <w:divsChild>
                        <w:div w:id="226186522">
                          <w:marLeft w:val="0"/>
                          <w:marRight w:val="0"/>
                          <w:marTop w:val="0"/>
                          <w:marBottom w:val="0"/>
                          <w:divBdr>
                            <w:top w:val="none" w:sz="0" w:space="0" w:color="auto"/>
                            <w:left w:val="none" w:sz="0" w:space="0" w:color="auto"/>
                            <w:bottom w:val="none" w:sz="0" w:space="0" w:color="auto"/>
                            <w:right w:val="none" w:sz="0" w:space="0" w:color="auto"/>
                          </w:divBdr>
                          <w:divsChild>
                            <w:div w:id="1879975799">
                              <w:marLeft w:val="0"/>
                              <w:marRight w:val="0"/>
                              <w:marTop w:val="60"/>
                              <w:marBottom w:val="0"/>
                              <w:divBdr>
                                <w:top w:val="none" w:sz="0" w:space="0" w:color="auto"/>
                                <w:left w:val="none" w:sz="0" w:space="0" w:color="auto"/>
                                <w:bottom w:val="none" w:sz="0" w:space="0" w:color="auto"/>
                                <w:right w:val="none" w:sz="0" w:space="0" w:color="auto"/>
                              </w:divBdr>
                              <w:divsChild>
                                <w:div w:id="1507554565">
                                  <w:marLeft w:val="0"/>
                                  <w:marRight w:val="0"/>
                                  <w:marTop w:val="0"/>
                                  <w:marBottom w:val="0"/>
                                  <w:divBdr>
                                    <w:top w:val="none" w:sz="0" w:space="0" w:color="auto"/>
                                    <w:left w:val="none" w:sz="0" w:space="0" w:color="auto"/>
                                    <w:bottom w:val="none" w:sz="0" w:space="0" w:color="auto"/>
                                    <w:right w:val="none" w:sz="0" w:space="0" w:color="auto"/>
                                  </w:divBdr>
                                  <w:divsChild>
                                    <w:div w:id="142164468">
                                      <w:marLeft w:val="0"/>
                                      <w:marRight w:val="0"/>
                                      <w:marTop w:val="0"/>
                                      <w:marBottom w:val="0"/>
                                      <w:divBdr>
                                        <w:top w:val="none" w:sz="0" w:space="0" w:color="auto"/>
                                        <w:left w:val="none" w:sz="0" w:space="0" w:color="auto"/>
                                        <w:bottom w:val="none" w:sz="0" w:space="0" w:color="auto"/>
                                        <w:right w:val="none" w:sz="0" w:space="0" w:color="auto"/>
                                      </w:divBdr>
                                      <w:divsChild>
                                        <w:div w:id="2041466298">
                                          <w:marLeft w:val="0"/>
                                          <w:marRight w:val="0"/>
                                          <w:marTop w:val="0"/>
                                          <w:marBottom w:val="0"/>
                                          <w:divBdr>
                                            <w:top w:val="single" w:sz="2" w:space="0" w:color="000000"/>
                                            <w:left w:val="single" w:sz="2" w:space="0" w:color="000000"/>
                                            <w:bottom w:val="single" w:sz="2" w:space="0" w:color="000000"/>
                                            <w:right w:val="single" w:sz="2" w:space="0" w:color="000000"/>
                                          </w:divBdr>
                                          <w:divsChild>
                                            <w:div w:id="946620110">
                                              <w:marLeft w:val="0"/>
                                              <w:marRight w:val="0"/>
                                              <w:marTop w:val="0"/>
                                              <w:marBottom w:val="0"/>
                                              <w:divBdr>
                                                <w:top w:val="none" w:sz="0" w:space="0" w:color="auto"/>
                                                <w:left w:val="none" w:sz="0" w:space="0" w:color="auto"/>
                                                <w:bottom w:val="none" w:sz="0" w:space="0" w:color="auto"/>
                                                <w:right w:val="none" w:sz="0" w:space="0" w:color="auto"/>
                                              </w:divBdr>
                                              <w:divsChild>
                                                <w:div w:id="208988204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1740968">
      <w:bodyDiv w:val="1"/>
      <w:marLeft w:val="0"/>
      <w:marRight w:val="0"/>
      <w:marTop w:val="0"/>
      <w:marBottom w:val="0"/>
      <w:divBdr>
        <w:top w:val="none" w:sz="0" w:space="0" w:color="auto"/>
        <w:left w:val="none" w:sz="0" w:space="0" w:color="auto"/>
        <w:bottom w:val="none" w:sz="0" w:space="0" w:color="auto"/>
        <w:right w:val="none" w:sz="0" w:space="0" w:color="auto"/>
      </w:divBdr>
    </w:div>
    <w:div w:id="1251966346">
      <w:bodyDiv w:val="1"/>
      <w:marLeft w:val="0"/>
      <w:marRight w:val="0"/>
      <w:marTop w:val="0"/>
      <w:marBottom w:val="0"/>
      <w:divBdr>
        <w:top w:val="none" w:sz="0" w:space="0" w:color="auto"/>
        <w:left w:val="none" w:sz="0" w:space="0" w:color="auto"/>
        <w:bottom w:val="none" w:sz="0" w:space="0" w:color="auto"/>
        <w:right w:val="none" w:sz="0" w:space="0" w:color="auto"/>
      </w:divBdr>
    </w:div>
    <w:div w:id="1253661904">
      <w:bodyDiv w:val="1"/>
      <w:marLeft w:val="0"/>
      <w:marRight w:val="0"/>
      <w:marTop w:val="0"/>
      <w:marBottom w:val="0"/>
      <w:divBdr>
        <w:top w:val="none" w:sz="0" w:space="0" w:color="auto"/>
        <w:left w:val="none" w:sz="0" w:space="0" w:color="auto"/>
        <w:bottom w:val="none" w:sz="0" w:space="0" w:color="auto"/>
        <w:right w:val="none" w:sz="0" w:space="0" w:color="auto"/>
      </w:divBdr>
    </w:div>
    <w:div w:id="1254048713">
      <w:bodyDiv w:val="1"/>
      <w:marLeft w:val="0"/>
      <w:marRight w:val="0"/>
      <w:marTop w:val="0"/>
      <w:marBottom w:val="0"/>
      <w:divBdr>
        <w:top w:val="none" w:sz="0" w:space="0" w:color="auto"/>
        <w:left w:val="none" w:sz="0" w:space="0" w:color="auto"/>
        <w:bottom w:val="none" w:sz="0" w:space="0" w:color="auto"/>
        <w:right w:val="none" w:sz="0" w:space="0" w:color="auto"/>
      </w:divBdr>
      <w:divsChild>
        <w:div w:id="168369688">
          <w:marLeft w:val="144"/>
          <w:marRight w:val="0"/>
          <w:marTop w:val="72"/>
          <w:marBottom w:val="0"/>
          <w:divBdr>
            <w:top w:val="none" w:sz="0" w:space="0" w:color="auto"/>
            <w:left w:val="none" w:sz="0" w:space="0" w:color="auto"/>
            <w:bottom w:val="none" w:sz="0" w:space="0" w:color="auto"/>
            <w:right w:val="none" w:sz="0" w:space="0" w:color="auto"/>
          </w:divBdr>
        </w:div>
        <w:div w:id="526872365">
          <w:marLeft w:val="144"/>
          <w:marRight w:val="0"/>
          <w:marTop w:val="72"/>
          <w:marBottom w:val="0"/>
          <w:divBdr>
            <w:top w:val="none" w:sz="0" w:space="0" w:color="auto"/>
            <w:left w:val="none" w:sz="0" w:space="0" w:color="auto"/>
            <w:bottom w:val="none" w:sz="0" w:space="0" w:color="auto"/>
            <w:right w:val="none" w:sz="0" w:space="0" w:color="auto"/>
          </w:divBdr>
        </w:div>
        <w:div w:id="800268727">
          <w:marLeft w:val="144"/>
          <w:marRight w:val="0"/>
          <w:marTop w:val="72"/>
          <w:marBottom w:val="0"/>
          <w:divBdr>
            <w:top w:val="none" w:sz="0" w:space="0" w:color="auto"/>
            <w:left w:val="none" w:sz="0" w:space="0" w:color="auto"/>
            <w:bottom w:val="none" w:sz="0" w:space="0" w:color="auto"/>
            <w:right w:val="none" w:sz="0" w:space="0" w:color="auto"/>
          </w:divBdr>
        </w:div>
        <w:div w:id="1273123172">
          <w:marLeft w:val="144"/>
          <w:marRight w:val="0"/>
          <w:marTop w:val="72"/>
          <w:marBottom w:val="0"/>
          <w:divBdr>
            <w:top w:val="none" w:sz="0" w:space="0" w:color="auto"/>
            <w:left w:val="none" w:sz="0" w:space="0" w:color="auto"/>
            <w:bottom w:val="none" w:sz="0" w:space="0" w:color="auto"/>
            <w:right w:val="none" w:sz="0" w:space="0" w:color="auto"/>
          </w:divBdr>
        </w:div>
        <w:div w:id="1775593905">
          <w:marLeft w:val="144"/>
          <w:marRight w:val="0"/>
          <w:marTop w:val="72"/>
          <w:marBottom w:val="0"/>
          <w:divBdr>
            <w:top w:val="none" w:sz="0" w:space="0" w:color="auto"/>
            <w:left w:val="none" w:sz="0" w:space="0" w:color="auto"/>
            <w:bottom w:val="none" w:sz="0" w:space="0" w:color="auto"/>
            <w:right w:val="none" w:sz="0" w:space="0" w:color="auto"/>
          </w:divBdr>
        </w:div>
      </w:divsChild>
    </w:div>
    <w:div w:id="1254123470">
      <w:bodyDiv w:val="1"/>
      <w:marLeft w:val="0"/>
      <w:marRight w:val="0"/>
      <w:marTop w:val="0"/>
      <w:marBottom w:val="0"/>
      <w:divBdr>
        <w:top w:val="none" w:sz="0" w:space="0" w:color="auto"/>
        <w:left w:val="none" w:sz="0" w:space="0" w:color="auto"/>
        <w:bottom w:val="none" w:sz="0" w:space="0" w:color="auto"/>
        <w:right w:val="none" w:sz="0" w:space="0" w:color="auto"/>
      </w:divBdr>
      <w:divsChild>
        <w:div w:id="1086996853">
          <w:marLeft w:val="0"/>
          <w:marRight w:val="0"/>
          <w:marTop w:val="0"/>
          <w:marBottom w:val="0"/>
          <w:divBdr>
            <w:top w:val="none" w:sz="0" w:space="0" w:color="auto"/>
            <w:left w:val="none" w:sz="0" w:space="0" w:color="auto"/>
            <w:bottom w:val="none" w:sz="0" w:space="0" w:color="auto"/>
            <w:right w:val="none" w:sz="0" w:space="0" w:color="auto"/>
          </w:divBdr>
        </w:div>
      </w:divsChild>
    </w:div>
    <w:div w:id="1254322505">
      <w:bodyDiv w:val="1"/>
      <w:marLeft w:val="0"/>
      <w:marRight w:val="0"/>
      <w:marTop w:val="0"/>
      <w:marBottom w:val="0"/>
      <w:divBdr>
        <w:top w:val="none" w:sz="0" w:space="0" w:color="auto"/>
        <w:left w:val="none" w:sz="0" w:space="0" w:color="auto"/>
        <w:bottom w:val="none" w:sz="0" w:space="0" w:color="auto"/>
        <w:right w:val="none" w:sz="0" w:space="0" w:color="auto"/>
      </w:divBdr>
      <w:divsChild>
        <w:div w:id="244917362">
          <w:marLeft w:val="144"/>
          <w:marRight w:val="0"/>
          <w:marTop w:val="86"/>
          <w:marBottom w:val="0"/>
          <w:divBdr>
            <w:top w:val="none" w:sz="0" w:space="0" w:color="auto"/>
            <w:left w:val="none" w:sz="0" w:space="0" w:color="auto"/>
            <w:bottom w:val="none" w:sz="0" w:space="0" w:color="auto"/>
            <w:right w:val="none" w:sz="0" w:space="0" w:color="auto"/>
          </w:divBdr>
        </w:div>
      </w:divsChild>
    </w:div>
    <w:div w:id="1254582460">
      <w:bodyDiv w:val="1"/>
      <w:marLeft w:val="0"/>
      <w:marRight w:val="0"/>
      <w:marTop w:val="0"/>
      <w:marBottom w:val="0"/>
      <w:divBdr>
        <w:top w:val="none" w:sz="0" w:space="0" w:color="auto"/>
        <w:left w:val="none" w:sz="0" w:space="0" w:color="auto"/>
        <w:bottom w:val="none" w:sz="0" w:space="0" w:color="auto"/>
        <w:right w:val="none" w:sz="0" w:space="0" w:color="auto"/>
      </w:divBdr>
      <w:divsChild>
        <w:div w:id="316416681">
          <w:marLeft w:val="0"/>
          <w:marRight w:val="0"/>
          <w:marTop w:val="0"/>
          <w:marBottom w:val="0"/>
          <w:divBdr>
            <w:top w:val="none" w:sz="0" w:space="0" w:color="auto"/>
            <w:left w:val="none" w:sz="0" w:space="0" w:color="auto"/>
            <w:bottom w:val="none" w:sz="0" w:space="0" w:color="auto"/>
            <w:right w:val="none" w:sz="0" w:space="0" w:color="auto"/>
          </w:divBdr>
          <w:divsChild>
            <w:div w:id="41171193">
              <w:marLeft w:val="0"/>
              <w:marRight w:val="0"/>
              <w:marTop w:val="0"/>
              <w:marBottom w:val="0"/>
              <w:divBdr>
                <w:top w:val="none" w:sz="0" w:space="0" w:color="auto"/>
                <w:left w:val="none" w:sz="0" w:space="0" w:color="auto"/>
                <w:bottom w:val="none" w:sz="0" w:space="0" w:color="auto"/>
                <w:right w:val="none" w:sz="0" w:space="0" w:color="auto"/>
              </w:divBdr>
            </w:div>
            <w:div w:id="173999999">
              <w:marLeft w:val="0"/>
              <w:marRight w:val="0"/>
              <w:marTop w:val="0"/>
              <w:marBottom w:val="0"/>
              <w:divBdr>
                <w:top w:val="none" w:sz="0" w:space="0" w:color="auto"/>
                <w:left w:val="none" w:sz="0" w:space="0" w:color="auto"/>
                <w:bottom w:val="none" w:sz="0" w:space="0" w:color="auto"/>
                <w:right w:val="none" w:sz="0" w:space="0" w:color="auto"/>
              </w:divBdr>
            </w:div>
            <w:div w:id="210961623">
              <w:marLeft w:val="0"/>
              <w:marRight w:val="0"/>
              <w:marTop w:val="0"/>
              <w:marBottom w:val="0"/>
              <w:divBdr>
                <w:top w:val="none" w:sz="0" w:space="0" w:color="auto"/>
                <w:left w:val="none" w:sz="0" w:space="0" w:color="auto"/>
                <w:bottom w:val="none" w:sz="0" w:space="0" w:color="auto"/>
                <w:right w:val="none" w:sz="0" w:space="0" w:color="auto"/>
              </w:divBdr>
            </w:div>
            <w:div w:id="264964892">
              <w:marLeft w:val="0"/>
              <w:marRight w:val="0"/>
              <w:marTop w:val="0"/>
              <w:marBottom w:val="0"/>
              <w:divBdr>
                <w:top w:val="none" w:sz="0" w:space="0" w:color="auto"/>
                <w:left w:val="none" w:sz="0" w:space="0" w:color="auto"/>
                <w:bottom w:val="none" w:sz="0" w:space="0" w:color="auto"/>
                <w:right w:val="none" w:sz="0" w:space="0" w:color="auto"/>
              </w:divBdr>
            </w:div>
            <w:div w:id="327515326">
              <w:marLeft w:val="0"/>
              <w:marRight w:val="0"/>
              <w:marTop w:val="0"/>
              <w:marBottom w:val="0"/>
              <w:divBdr>
                <w:top w:val="none" w:sz="0" w:space="0" w:color="auto"/>
                <w:left w:val="none" w:sz="0" w:space="0" w:color="auto"/>
                <w:bottom w:val="none" w:sz="0" w:space="0" w:color="auto"/>
                <w:right w:val="none" w:sz="0" w:space="0" w:color="auto"/>
              </w:divBdr>
            </w:div>
            <w:div w:id="466778261">
              <w:marLeft w:val="0"/>
              <w:marRight w:val="0"/>
              <w:marTop w:val="0"/>
              <w:marBottom w:val="0"/>
              <w:divBdr>
                <w:top w:val="none" w:sz="0" w:space="0" w:color="auto"/>
                <w:left w:val="none" w:sz="0" w:space="0" w:color="auto"/>
                <w:bottom w:val="none" w:sz="0" w:space="0" w:color="auto"/>
                <w:right w:val="none" w:sz="0" w:space="0" w:color="auto"/>
              </w:divBdr>
            </w:div>
            <w:div w:id="547692825">
              <w:marLeft w:val="0"/>
              <w:marRight w:val="0"/>
              <w:marTop w:val="0"/>
              <w:marBottom w:val="0"/>
              <w:divBdr>
                <w:top w:val="none" w:sz="0" w:space="0" w:color="auto"/>
                <w:left w:val="none" w:sz="0" w:space="0" w:color="auto"/>
                <w:bottom w:val="none" w:sz="0" w:space="0" w:color="auto"/>
                <w:right w:val="none" w:sz="0" w:space="0" w:color="auto"/>
              </w:divBdr>
            </w:div>
            <w:div w:id="702288385">
              <w:marLeft w:val="0"/>
              <w:marRight w:val="0"/>
              <w:marTop w:val="0"/>
              <w:marBottom w:val="0"/>
              <w:divBdr>
                <w:top w:val="none" w:sz="0" w:space="0" w:color="auto"/>
                <w:left w:val="none" w:sz="0" w:space="0" w:color="auto"/>
                <w:bottom w:val="none" w:sz="0" w:space="0" w:color="auto"/>
                <w:right w:val="none" w:sz="0" w:space="0" w:color="auto"/>
              </w:divBdr>
            </w:div>
            <w:div w:id="759720215">
              <w:marLeft w:val="0"/>
              <w:marRight w:val="0"/>
              <w:marTop w:val="0"/>
              <w:marBottom w:val="0"/>
              <w:divBdr>
                <w:top w:val="none" w:sz="0" w:space="0" w:color="auto"/>
                <w:left w:val="none" w:sz="0" w:space="0" w:color="auto"/>
                <w:bottom w:val="none" w:sz="0" w:space="0" w:color="auto"/>
                <w:right w:val="none" w:sz="0" w:space="0" w:color="auto"/>
              </w:divBdr>
            </w:div>
            <w:div w:id="762380368">
              <w:marLeft w:val="0"/>
              <w:marRight w:val="0"/>
              <w:marTop w:val="0"/>
              <w:marBottom w:val="0"/>
              <w:divBdr>
                <w:top w:val="none" w:sz="0" w:space="0" w:color="auto"/>
                <w:left w:val="none" w:sz="0" w:space="0" w:color="auto"/>
                <w:bottom w:val="none" w:sz="0" w:space="0" w:color="auto"/>
                <w:right w:val="none" w:sz="0" w:space="0" w:color="auto"/>
              </w:divBdr>
            </w:div>
            <w:div w:id="854658372">
              <w:marLeft w:val="0"/>
              <w:marRight w:val="0"/>
              <w:marTop w:val="0"/>
              <w:marBottom w:val="0"/>
              <w:divBdr>
                <w:top w:val="none" w:sz="0" w:space="0" w:color="auto"/>
                <w:left w:val="none" w:sz="0" w:space="0" w:color="auto"/>
                <w:bottom w:val="none" w:sz="0" w:space="0" w:color="auto"/>
                <w:right w:val="none" w:sz="0" w:space="0" w:color="auto"/>
              </w:divBdr>
            </w:div>
            <w:div w:id="1310135945">
              <w:marLeft w:val="0"/>
              <w:marRight w:val="0"/>
              <w:marTop w:val="0"/>
              <w:marBottom w:val="0"/>
              <w:divBdr>
                <w:top w:val="none" w:sz="0" w:space="0" w:color="auto"/>
                <w:left w:val="none" w:sz="0" w:space="0" w:color="auto"/>
                <w:bottom w:val="none" w:sz="0" w:space="0" w:color="auto"/>
                <w:right w:val="none" w:sz="0" w:space="0" w:color="auto"/>
              </w:divBdr>
            </w:div>
            <w:div w:id="1317145441">
              <w:marLeft w:val="0"/>
              <w:marRight w:val="0"/>
              <w:marTop w:val="0"/>
              <w:marBottom w:val="0"/>
              <w:divBdr>
                <w:top w:val="none" w:sz="0" w:space="0" w:color="auto"/>
                <w:left w:val="none" w:sz="0" w:space="0" w:color="auto"/>
                <w:bottom w:val="none" w:sz="0" w:space="0" w:color="auto"/>
                <w:right w:val="none" w:sz="0" w:space="0" w:color="auto"/>
              </w:divBdr>
            </w:div>
            <w:div w:id="1535652109">
              <w:marLeft w:val="0"/>
              <w:marRight w:val="0"/>
              <w:marTop w:val="0"/>
              <w:marBottom w:val="0"/>
              <w:divBdr>
                <w:top w:val="none" w:sz="0" w:space="0" w:color="auto"/>
                <w:left w:val="none" w:sz="0" w:space="0" w:color="auto"/>
                <w:bottom w:val="none" w:sz="0" w:space="0" w:color="auto"/>
                <w:right w:val="none" w:sz="0" w:space="0" w:color="auto"/>
              </w:divBdr>
            </w:div>
            <w:div w:id="165317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091700">
      <w:bodyDiv w:val="1"/>
      <w:marLeft w:val="0"/>
      <w:marRight w:val="0"/>
      <w:marTop w:val="0"/>
      <w:marBottom w:val="0"/>
      <w:divBdr>
        <w:top w:val="none" w:sz="0" w:space="0" w:color="auto"/>
        <w:left w:val="none" w:sz="0" w:space="0" w:color="auto"/>
        <w:bottom w:val="none" w:sz="0" w:space="0" w:color="auto"/>
        <w:right w:val="none" w:sz="0" w:space="0" w:color="auto"/>
      </w:divBdr>
      <w:divsChild>
        <w:div w:id="1848665641">
          <w:marLeft w:val="144"/>
          <w:marRight w:val="0"/>
          <w:marTop w:val="72"/>
          <w:marBottom w:val="0"/>
          <w:divBdr>
            <w:top w:val="none" w:sz="0" w:space="0" w:color="auto"/>
            <w:left w:val="none" w:sz="0" w:space="0" w:color="auto"/>
            <w:bottom w:val="none" w:sz="0" w:space="0" w:color="auto"/>
            <w:right w:val="none" w:sz="0" w:space="0" w:color="auto"/>
          </w:divBdr>
        </w:div>
      </w:divsChild>
    </w:div>
    <w:div w:id="1259564925">
      <w:bodyDiv w:val="1"/>
      <w:marLeft w:val="0"/>
      <w:marRight w:val="0"/>
      <w:marTop w:val="0"/>
      <w:marBottom w:val="0"/>
      <w:divBdr>
        <w:top w:val="none" w:sz="0" w:space="0" w:color="auto"/>
        <w:left w:val="none" w:sz="0" w:space="0" w:color="auto"/>
        <w:bottom w:val="none" w:sz="0" w:space="0" w:color="auto"/>
        <w:right w:val="none" w:sz="0" w:space="0" w:color="auto"/>
      </w:divBdr>
    </w:div>
    <w:div w:id="1260680287">
      <w:bodyDiv w:val="1"/>
      <w:marLeft w:val="0"/>
      <w:marRight w:val="0"/>
      <w:marTop w:val="0"/>
      <w:marBottom w:val="0"/>
      <w:divBdr>
        <w:top w:val="none" w:sz="0" w:space="0" w:color="auto"/>
        <w:left w:val="none" w:sz="0" w:space="0" w:color="auto"/>
        <w:bottom w:val="none" w:sz="0" w:space="0" w:color="auto"/>
        <w:right w:val="none" w:sz="0" w:space="0" w:color="auto"/>
      </w:divBdr>
      <w:divsChild>
        <w:div w:id="285702183">
          <w:marLeft w:val="0"/>
          <w:marRight w:val="0"/>
          <w:marTop w:val="0"/>
          <w:marBottom w:val="0"/>
          <w:divBdr>
            <w:top w:val="none" w:sz="0" w:space="0" w:color="auto"/>
            <w:left w:val="none" w:sz="0" w:space="0" w:color="auto"/>
            <w:bottom w:val="none" w:sz="0" w:space="0" w:color="auto"/>
            <w:right w:val="none" w:sz="0" w:space="0" w:color="auto"/>
          </w:divBdr>
        </w:div>
        <w:div w:id="352611085">
          <w:marLeft w:val="0"/>
          <w:marRight w:val="0"/>
          <w:marTop w:val="0"/>
          <w:marBottom w:val="0"/>
          <w:divBdr>
            <w:top w:val="none" w:sz="0" w:space="0" w:color="auto"/>
            <w:left w:val="none" w:sz="0" w:space="0" w:color="auto"/>
            <w:bottom w:val="none" w:sz="0" w:space="0" w:color="auto"/>
            <w:right w:val="none" w:sz="0" w:space="0" w:color="auto"/>
          </w:divBdr>
        </w:div>
        <w:div w:id="1887568853">
          <w:marLeft w:val="0"/>
          <w:marRight w:val="0"/>
          <w:marTop w:val="0"/>
          <w:marBottom w:val="0"/>
          <w:divBdr>
            <w:top w:val="none" w:sz="0" w:space="0" w:color="auto"/>
            <w:left w:val="none" w:sz="0" w:space="0" w:color="auto"/>
            <w:bottom w:val="none" w:sz="0" w:space="0" w:color="auto"/>
            <w:right w:val="none" w:sz="0" w:space="0" w:color="auto"/>
          </w:divBdr>
        </w:div>
        <w:div w:id="2105104516">
          <w:marLeft w:val="0"/>
          <w:marRight w:val="0"/>
          <w:marTop w:val="0"/>
          <w:marBottom w:val="0"/>
          <w:divBdr>
            <w:top w:val="none" w:sz="0" w:space="0" w:color="auto"/>
            <w:left w:val="none" w:sz="0" w:space="0" w:color="auto"/>
            <w:bottom w:val="none" w:sz="0" w:space="0" w:color="auto"/>
            <w:right w:val="none" w:sz="0" w:space="0" w:color="auto"/>
          </w:divBdr>
        </w:div>
        <w:div w:id="1338927906">
          <w:marLeft w:val="0"/>
          <w:marRight w:val="0"/>
          <w:marTop w:val="0"/>
          <w:marBottom w:val="0"/>
          <w:divBdr>
            <w:top w:val="none" w:sz="0" w:space="0" w:color="auto"/>
            <w:left w:val="none" w:sz="0" w:space="0" w:color="auto"/>
            <w:bottom w:val="none" w:sz="0" w:space="0" w:color="auto"/>
            <w:right w:val="none" w:sz="0" w:space="0" w:color="auto"/>
          </w:divBdr>
        </w:div>
        <w:div w:id="785540380">
          <w:marLeft w:val="0"/>
          <w:marRight w:val="0"/>
          <w:marTop w:val="0"/>
          <w:marBottom w:val="0"/>
          <w:divBdr>
            <w:top w:val="none" w:sz="0" w:space="0" w:color="auto"/>
            <w:left w:val="none" w:sz="0" w:space="0" w:color="auto"/>
            <w:bottom w:val="none" w:sz="0" w:space="0" w:color="auto"/>
            <w:right w:val="none" w:sz="0" w:space="0" w:color="auto"/>
          </w:divBdr>
        </w:div>
        <w:div w:id="2116243540">
          <w:marLeft w:val="0"/>
          <w:marRight w:val="0"/>
          <w:marTop w:val="0"/>
          <w:marBottom w:val="0"/>
          <w:divBdr>
            <w:top w:val="none" w:sz="0" w:space="0" w:color="auto"/>
            <w:left w:val="none" w:sz="0" w:space="0" w:color="auto"/>
            <w:bottom w:val="none" w:sz="0" w:space="0" w:color="auto"/>
            <w:right w:val="none" w:sz="0" w:space="0" w:color="auto"/>
          </w:divBdr>
        </w:div>
        <w:div w:id="955138331">
          <w:marLeft w:val="0"/>
          <w:marRight w:val="0"/>
          <w:marTop w:val="0"/>
          <w:marBottom w:val="0"/>
          <w:divBdr>
            <w:top w:val="none" w:sz="0" w:space="0" w:color="auto"/>
            <w:left w:val="none" w:sz="0" w:space="0" w:color="auto"/>
            <w:bottom w:val="none" w:sz="0" w:space="0" w:color="auto"/>
            <w:right w:val="none" w:sz="0" w:space="0" w:color="auto"/>
          </w:divBdr>
        </w:div>
        <w:div w:id="1258900503">
          <w:marLeft w:val="0"/>
          <w:marRight w:val="0"/>
          <w:marTop w:val="0"/>
          <w:marBottom w:val="0"/>
          <w:divBdr>
            <w:top w:val="none" w:sz="0" w:space="0" w:color="auto"/>
            <w:left w:val="none" w:sz="0" w:space="0" w:color="auto"/>
            <w:bottom w:val="none" w:sz="0" w:space="0" w:color="auto"/>
            <w:right w:val="none" w:sz="0" w:space="0" w:color="auto"/>
          </w:divBdr>
        </w:div>
        <w:div w:id="434063153">
          <w:marLeft w:val="0"/>
          <w:marRight w:val="0"/>
          <w:marTop w:val="0"/>
          <w:marBottom w:val="0"/>
          <w:divBdr>
            <w:top w:val="none" w:sz="0" w:space="0" w:color="auto"/>
            <w:left w:val="none" w:sz="0" w:space="0" w:color="auto"/>
            <w:bottom w:val="none" w:sz="0" w:space="0" w:color="auto"/>
            <w:right w:val="none" w:sz="0" w:space="0" w:color="auto"/>
          </w:divBdr>
        </w:div>
        <w:div w:id="1302005341">
          <w:marLeft w:val="0"/>
          <w:marRight w:val="0"/>
          <w:marTop w:val="0"/>
          <w:marBottom w:val="0"/>
          <w:divBdr>
            <w:top w:val="none" w:sz="0" w:space="0" w:color="auto"/>
            <w:left w:val="none" w:sz="0" w:space="0" w:color="auto"/>
            <w:bottom w:val="none" w:sz="0" w:space="0" w:color="auto"/>
            <w:right w:val="none" w:sz="0" w:space="0" w:color="auto"/>
          </w:divBdr>
        </w:div>
        <w:div w:id="570044984">
          <w:marLeft w:val="0"/>
          <w:marRight w:val="0"/>
          <w:marTop w:val="0"/>
          <w:marBottom w:val="0"/>
          <w:divBdr>
            <w:top w:val="none" w:sz="0" w:space="0" w:color="auto"/>
            <w:left w:val="none" w:sz="0" w:space="0" w:color="auto"/>
            <w:bottom w:val="none" w:sz="0" w:space="0" w:color="auto"/>
            <w:right w:val="none" w:sz="0" w:space="0" w:color="auto"/>
          </w:divBdr>
        </w:div>
        <w:div w:id="403065841">
          <w:marLeft w:val="0"/>
          <w:marRight w:val="0"/>
          <w:marTop w:val="0"/>
          <w:marBottom w:val="0"/>
          <w:divBdr>
            <w:top w:val="none" w:sz="0" w:space="0" w:color="auto"/>
            <w:left w:val="none" w:sz="0" w:space="0" w:color="auto"/>
            <w:bottom w:val="none" w:sz="0" w:space="0" w:color="auto"/>
            <w:right w:val="none" w:sz="0" w:space="0" w:color="auto"/>
          </w:divBdr>
        </w:div>
        <w:div w:id="2020812227">
          <w:marLeft w:val="0"/>
          <w:marRight w:val="0"/>
          <w:marTop w:val="0"/>
          <w:marBottom w:val="0"/>
          <w:divBdr>
            <w:top w:val="none" w:sz="0" w:space="0" w:color="auto"/>
            <w:left w:val="none" w:sz="0" w:space="0" w:color="auto"/>
            <w:bottom w:val="none" w:sz="0" w:space="0" w:color="auto"/>
            <w:right w:val="none" w:sz="0" w:space="0" w:color="auto"/>
          </w:divBdr>
        </w:div>
        <w:div w:id="1220360185">
          <w:marLeft w:val="0"/>
          <w:marRight w:val="0"/>
          <w:marTop w:val="0"/>
          <w:marBottom w:val="0"/>
          <w:divBdr>
            <w:top w:val="none" w:sz="0" w:space="0" w:color="auto"/>
            <w:left w:val="none" w:sz="0" w:space="0" w:color="auto"/>
            <w:bottom w:val="none" w:sz="0" w:space="0" w:color="auto"/>
            <w:right w:val="none" w:sz="0" w:space="0" w:color="auto"/>
          </w:divBdr>
        </w:div>
        <w:div w:id="1697852835">
          <w:marLeft w:val="0"/>
          <w:marRight w:val="0"/>
          <w:marTop w:val="0"/>
          <w:marBottom w:val="0"/>
          <w:divBdr>
            <w:top w:val="none" w:sz="0" w:space="0" w:color="auto"/>
            <w:left w:val="none" w:sz="0" w:space="0" w:color="auto"/>
            <w:bottom w:val="none" w:sz="0" w:space="0" w:color="auto"/>
            <w:right w:val="none" w:sz="0" w:space="0" w:color="auto"/>
          </w:divBdr>
        </w:div>
        <w:div w:id="1518693284">
          <w:marLeft w:val="0"/>
          <w:marRight w:val="0"/>
          <w:marTop w:val="0"/>
          <w:marBottom w:val="0"/>
          <w:divBdr>
            <w:top w:val="none" w:sz="0" w:space="0" w:color="auto"/>
            <w:left w:val="none" w:sz="0" w:space="0" w:color="auto"/>
            <w:bottom w:val="none" w:sz="0" w:space="0" w:color="auto"/>
            <w:right w:val="none" w:sz="0" w:space="0" w:color="auto"/>
          </w:divBdr>
        </w:div>
        <w:div w:id="701589950">
          <w:marLeft w:val="0"/>
          <w:marRight w:val="0"/>
          <w:marTop w:val="0"/>
          <w:marBottom w:val="0"/>
          <w:divBdr>
            <w:top w:val="none" w:sz="0" w:space="0" w:color="auto"/>
            <w:left w:val="none" w:sz="0" w:space="0" w:color="auto"/>
            <w:bottom w:val="none" w:sz="0" w:space="0" w:color="auto"/>
            <w:right w:val="none" w:sz="0" w:space="0" w:color="auto"/>
          </w:divBdr>
        </w:div>
        <w:div w:id="965047188">
          <w:marLeft w:val="0"/>
          <w:marRight w:val="0"/>
          <w:marTop w:val="0"/>
          <w:marBottom w:val="0"/>
          <w:divBdr>
            <w:top w:val="none" w:sz="0" w:space="0" w:color="auto"/>
            <w:left w:val="none" w:sz="0" w:space="0" w:color="auto"/>
            <w:bottom w:val="none" w:sz="0" w:space="0" w:color="auto"/>
            <w:right w:val="none" w:sz="0" w:space="0" w:color="auto"/>
          </w:divBdr>
        </w:div>
        <w:div w:id="799691970">
          <w:marLeft w:val="0"/>
          <w:marRight w:val="0"/>
          <w:marTop w:val="0"/>
          <w:marBottom w:val="0"/>
          <w:divBdr>
            <w:top w:val="none" w:sz="0" w:space="0" w:color="auto"/>
            <w:left w:val="none" w:sz="0" w:space="0" w:color="auto"/>
            <w:bottom w:val="none" w:sz="0" w:space="0" w:color="auto"/>
            <w:right w:val="none" w:sz="0" w:space="0" w:color="auto"/>
          </w:divBdr>
        </w:div>
        <w:div w:id="622619157">
          <w:marLeft w:val="0"/>
          <w:marRight w:val="0"/>
          <w:marTop w:val="0"/>
          <w:marBottom w:val="0"/>
          <w:divBdr>
            <w:top w:val="none" w:sz="0" w:space="0" w:color="auto"/>
            <w:left w:val="none" w:sz="0" w:space="0" w:color="auto"/>
            <w:bottom w:val="none" w:sz="0" w:space="0" w:color="auto"/>
            <w:right w:val="none" w:sz="0" w:space="0" w:color="auto"/>
          </w:divBdr>
        </w:div>
        <w:div w:id="1249735522">
          <w:marLeft w:val="0"/>
          <w:marRight w:val="0"/>
          <w:marTop w:val="0"/>
          <w:marBottom w:val="0"/>
          <w:divBdr>
            <w:top w:val="none" w:sz="0" w:space="0" w:color="auto"/>
            <w:left w:val="none" w:sz="0" w:space="0" w:color="auto"/>
            <w:bottom w:val="none" w:sz="0" w:space="0" w:color="auto"/>
            <w:right w:val="none" w:sz="0" w:space="0" w:color="auto"/>
          </w:divBdr>
        </w:div>
        <w:div w:id="342636420">
          <w:marLeft w:val="0"/>
          <w:marRight w:val="0"/>
          <w:marTop w:val="0"/>
          <w:marBottom w:val="0"/>
          <w:divBdr>
            <w:top w:val="none" w:sz="0" w:space="0" w:color="auto"/>
            <w:left w:val="none" w:sz="0" w:space="0" w:color="auto"/>
            <w:bottom w:val="none" w:sz="0" w:space="0" w:color="auto"/>
            <w:right w:val="none" w:sz="0" w:space="0" w:color="auto"/>
          </w:divBdr>
        </w:div>
        <w:div w:id="1675379280">
          <w:marLeft w:val="0"/>
          <w:marRight w:val="0"/>
          <w:marTop w:val="0"/>
          <w:marBottom w:val="0"/>
          <w:divBdr>
            <w:top w:val="none" w:sz="0" w:space="0" w:color="auto"/>
            <w:left w:val="none" w:sz="0" w:space="0" w:color="auto"/>
            <w:bottom w:val="none" w:sz="0" w:space="0" w:color="auto"/>
            <w:right w:val="none" w:sz="0" w:space="0" w:color="auto"/>
          </w:divBdr>
        </w:div>
        <w:div w:id="584532838">
          <w:marLeft w:val="0"/>
          <w:marRight w:val="0"/>
          <w:marTop w:val="0"/>
          <w:marBottom w:val="0"/>
          <w:divBdr>
            <w:top w:val="none" w:sz="0" w:space="0" w:color="auto"/>
            <w:left w:val="none" w:sz="0" w:space="0" w:color="auto"/>
            <w:bottom w:val="none" w:sz="0" w:space="0" w:color="auto"/>
            <w:right w:val="none" w:sz="0" w:space="0" w:color="auto"/>
          </w:divBdr>
        </w:div>
        <w:div w:id="1168711405">
          <w:marLeft w:val="0"/>
          <w:marRight w:val="0"/>
          <w:marTop w:val="0"/>
          <w:marBottom w:val="0"/>
          <w:divBdr>
            <w:top w:val="none" w:sz="0" w:space="0" w:color="auto"/>
            <w:left w:val="none" w:sz="0" w:space="0" w:color="auto"/>
            <w:bottom w:val="none" w:sz="0" w:space="0" w:color="auto"/>
            <w:right w:val="none" w:sz="0" w:space="0" w:color="auto"/>
          </w:divBdr>
        </w:div>
        <w:div w:id="2029257127">
          <w:marLeft w:val="0"/>
          <w:marRight w:val="0"/>
          <w:marTop w:val="0"/>
          <w:marBottom w:val="0"/>
          <w:divBdr>
            <w:top w:val="none" w:sz="0" w:space="0" w:color="auto"/>
            <w:left w:val="none" w:sz="0" w:space="0" w:color="auto"/>
            <w:bottom w:val="none" w:sz="0" w:space="0" w:color="auto"/>
            <w:right w:val="none" w:sz="0" w:space="0" w:color="auto"/>
          </w:divBdr>
        </w:div>
        <w:div w:id="1648166294">
          <w:marLeft w:val="0"/>
          <w:marRight w:val="0"/>
          <w:marTop w:val="0"/>
          <w:marBottom w:val="0"/>
          <w:divBdr>
            <w:top w:val="none" w:sz="0" w:space="0" w:color="auto"/>
            <w:left w:val="none" w:sz="0" w:space="0" w:color="auto"/>
            <w:bottom w:val="none" w:sz="0" w:space="0" w:color="auto"/>
            <w:right w:val="none" w:sz="0" w:space="0" w:color="auto"/>
          </w:divBdr>
        </w:div>
        <w:div w:id="1300922262">
          <w:marLeft w:val="0"/>
          <w:marRight w:val="0"/>
          <w:marTop w:val="0"/>
          <w:marBottom w:val="0"/>
          <w:divBdr>
            <w:top w:val="none" w:sz="0" w:space="0" w:color="auto"/>
            <w:left w:val="none" w:sz="0" w:space="0" w:color="auto"/>
            <w:bottom w:val="none" w:sz="0" w:space="0" w:color="auto"/>
            <w:right w:val="none" w:sz="0" w:space="0" w:color="auto"/>
          </w:divBdr>
        </w:div>
        <w:div w:id="994528583">
          <w:marLeft w:val="0"/>
          <w:marRight w:val="0"/>
          <w:marTop w:val="0"/>
          <w:marBottom w:val="0"/>
          <w:divBdr>
            <w:top w:val="none" w:sz="0" w:space="0" w:color="auto"/>
            <w:left w:val="none" w:sz="0" w:space="0" w:color="auto"/>
            <w:bottom w:val="none" w:sz="0" w:space="0" w:color="auto"/>
            <w:right w:val="none" w:sz="0" w:space="0" w:color="auto"/>
          </w:divBdr>
        </w:div>
        <w:div w:id="857695164">
          <w:marLeft w:val="0"/>
          <w:marRight w:val="0"/>
          <w:marTop w:val="0"/>
          <w:marBottom w:val="0"/>
          <w:divBdr>
            <w:top w:val="none" w:sz="0" w:space="0" w:color="auto"/>
            <w:left w:val="none" w:sz="0" w:space="0" w:color="auto"/>
            <w:bottom w:val="none" w:sz="0" w:space="0" w:color="auto"/>
            <w:right w:val="none" w:sz="0" w:space="0" w:color="auto"/>
          </w:divBdr>
        </w:div>
        <w:div w:id="1488396172">
          <w:marLeft w:val="0"/>
          <w:marRight w:val="0"/>
          <w:marTop w:val="0"/>
          <w:marBottom w:val="0"/>
          <w:divBdr>
            <w:top w:val="none" w:sz="0" w:space="0" w:color="auto"/>
            <w:left w:val="none" w:sz="0" w:space="0" w:color="auto"/>
            <w:bottom w:val="none" w:sz="0" w:space="0" w:color="auto"/>
            <w:right w:val="none" w:sz="0" w:space="0" w:color="auto"/>
          </w:divBdr>
        </w:div>
        <w:div w:id="1542546221">
          <w:marLeft w:val="0"/>
          <w:marRight w:val="0"/>
          <w:marTop w:val="0"/>
          <w:marBottom w:val="0"/>
          <w:divBdr>
            <w:top w:val="none" w:sz="0" w:space="0" w:color="auto"/>
            <w:left w:val="none" w:sz="0" w:space="0" w:color="auto"/>
            <w:bottom w:val="none" w:sz="0" w:space="0" w:color="auto"/>
            <w:right w:val="none" w:sz="0" w:space="0" w:color="auto"/>
          </w:divBdr>
        </w:div>
        <w:div w:id="1429229045">
          <w:marLeft w:val="0"/>
          <w:marRight w:val="0"/>
          <w:marTop w:val="0"/>
          <w:marBottom w:val="0"/>
          <w:divBdr>
            <w:top w:val="none" w:sz="0" w:space="0" w:color="auto"/>
            <w:left w:val="none" w:sz="0" w:space="0" w:color="auto"/>
            <w:bottom w:val="none" w:sz="0" w:space="0" w:color="auto"/>
            <w:right w:val="none" w:sz="0" w:space="0" w:color="auto"/>
          </w:divBdr>
        </w:div>
        <w:div w:id="1231384915">
          <w:marLeft w:val="0"/>
          <w:marRight w:val="0"/>
          <w:marTop w:val="0"/>
          <w:marBottom w:val="0"/>
          <w:divBdr>
            <w:top w:val="none" w:sz="0" w:space="0" w:color="auto"/>
            <w:left w:val="none" w:sz="0" w:space="0" w:color="auto"/>
            <w:bottom w:val="none" w:sz="0" w:space="0" w:color="auto"/>
            <w:right w:val="none" w:sz="0" w:space="0" w:color="auto"/>
          </w:divBdr>
        </w:div>
        <w:div w:id="850142602">
          <w:marLeft w:val="0"/>
          <w:marRight w:val="0"/>
          <w:marTop w:val="0"/>
          <w:marBottom w:val="0"/>
          <w:divBdr>
            <w:top w:val="none" w:sz="0" w:space="0" w:color="auto"/>
            <w:left w:val="none" w:sz="0" w:space="0" w:color="auto"/>
            <w:bottom w:val="none" w:sz="0" w:space="0" w:color="auto"/>
            <w:right w:val="none" w:sz="0" w:space="0" w:color="auto"/>
          </w:divBdr>
        </w:div>
        <w:div w:id="637420899">
          <w:marLeft w:val="0"/>
          <w:marRight w:val="0"/>
          <w:marTop w:val="0"/>
          <w:marBottom w:val="0"/>
          <w:divBdr>
            <w:top w:val="none" w:sz="0" w:space="0" w:color="auto"/>
            <w:left w:val="none" w:sz="0" w:space="0" w:color="auto"/>
            <w:bottom w:val="none" w:sz="0" w:space="0" w:color="auto"/>
            <w:right w:val="none" w:sz="0" w:space="0" w:color="auto"/>
          </w:divBdr>
        </w:div>
        <w:div w:id="1898272840">
          <w:marLeft w:val="0"/>
          <w:marRight w:val="0"/>
          <w:marTop w:val="0"/>
          <w:marBottom w:val="0"/>
          <w:divBdr>
            <w:top w:val="none" w:sz="0" w:space="0" w:color="auto"/>
            <w:left w:val="none" w:sz="0" w:space="0" w:color="auto"/>
            <w:bottom w:val="none" w:sz="0" w:space="0" w:color="auto"/>
            <w:right w:val="none" w:sz="0" w:space="0" w:color="auto"/>
          </w:divBdr>
        </w:div>
        <w:div w:id="1825274847">
          <w:marLeft w:val="0"/>
          <w:marRight w:val="0"/>
          <w:marTop w:val="0"/>
          <w:marBottom w:val="0"/>
          <w:divBdr>
            <w:top w:val="none" w:sz="0" w:space="0" w:color="auto"/>
            <w:left w:val="none" w:sz="0" w:space="0" w:color="auto"/>
            <w:bottom w:val="none" w:sz="0" w:space="0" w:color="auto"/>
            <w:right w:val="none" w:sz="0" w:space="0" w:color="auto"/>
          </w:divBdr>
        </w:div>
        <w:div w:id="1420323519">
          <w:marLeft w:val="0"/>
          <w:marRight w:val="0"/>
          <w:marTop w:val="0"/>
          <w:marBottom w:val="0"/>
          <w:divBdr>
            <w:top w:val="none" w:sz="0" w:space="0" w:color="auto"/>
            <w:left w:val="none" w:sz="0" w:space="0" w:color="auto"/>
            <w:bottom w:val="none" w:sz="0" w:space="0" w:color="auto"/>
            <w:right w:val="none" w:sz="0" w:space="0" w:color="auto"/>
          </w:divBdr>
        </w:div>
      </w:divsChild>
    </w:div>
    <w:div w:id="1264461115">
      <w:bodyDiv w:val="1"/>
      <w:marLeft w:val="0"/>
      <w:marRight w:val="0"/>
      <w:marTop w:val="0"/>
      <w:marBottom w:val="0"/>
      <w:divBdr>
        <w:top w:val="none" w:sz="0" w:space="0" w:color="auto"/>
        <w:left w:val="none" w:sz="0" w:space="0" w:color="auto"/>
        <w:bottom w:val="none" w:sz="0" w:space="0" w:color="auto"/>
        <w:right w:val="none" w:sz="0" w:space="0" w:color="auto"/>
      </w:divBdr>
    </w:div>
    <w:div w:id="1264849299">
      <w:bodyDiv w:val="1"/>
      <w:marLeft w:val="0"/>
      <w:marRight w:val="0"/>
      <w:marTop w:val="0"/>
      <w:marBottom w:val="0"/>
      <w:divBdr>
        <w:top w:val="none" w:sz="0" w:space="0" w:color="auto"/>
        <w:left w:val="none" w:sz="0" w:space="0" w:color="auto"/>
        <w:bottom w:val="none" w:sz="0" w:space="0" w:color="auto"/>
        <w:right w:val="none" w:sz="0" w:space="0" w:color="auto"/>
      </w:divBdr>
      <w:divsChild>
        <w:div w:id="1959795709">
          <w:marLeft w:val="0"/>
          <w:marRight w:val="0"/>
          <w:marTop w:val="360"/>
          <w:marBottom w:val="360"/>
          <w:divBdr>
            <w:top w:val="none" w:sz="0" w:space="0" w:color="auto"/>
            <w:left w:val="none" w:sz="0" w:space="0" w:color="auto"/>
            <w:bottom w:val="none" w:sz="0" w:space="0" w:color="auto"/>
            <w:right w:val="none" w:sz="0" w:space="0" w:color="auto"/>
          </w:divBdr>
        </w:div>
      </w:divsChild>
    </w:div>
    <w:div w:id="1266308282">
      <w:bodyDiv w:val="1"/>
      <w:marLeft w:val="0"/>
      <w:marRight w:val="0"/>
      <w:marTop w:val="0"/>
      <w:marBottom w:val="0"/>
      <w:divBdr>
        <w:top w:val="none" w:sz="0" w:space="0" w:color="auto"/>
        <w:left w:val="none" w:sz="0" w:space="0" w:color="auto"/>
        <w:bottom w:val="none" w:sz="0" w:space="0" w:color="auto"/>
        <w:right w:val="none" w:sz="0" w:space="0" w:color="auto"/>
      </w:divBdr>
    </w:div>
    <w:div w:id="1269046990">
      <w:bodyDiv w:val="1"/>
      <w:marLeft w:val="0"/>
      <w:marRight w:val="0"/>
      <w:marTop w:val="0"/>
      <w:marBottom w:val="0"/>
      <w:divBdr>
        <w:top w:val="none" w:sz="0" w:space="0" w:color="auto"/>
        <w:left w:val="none" w:sz="0" w:space="0" w:color="auto"/>
        <w:bottom w:val="none" w:sz="0" w:space="0" w:color="auto"/>
        <w:right w:val="none" w:sz="0" w:space="0" w:color="auto"/>
      </w:divBdr>
      <w:divsChild>
        <w:div w:id="1557551166">
          <w:marLeft w:val="0"/>
          <w:marRight w:val="0"/>
          <w:marTop w:val="0"/>
          <w:marBottom w:val="0"/>
          <w:divBdr>
            <w:top w:val="none" w:sz="0" w:space="0" w:color="auto"/>
            <w:left w:val="none" w:sz="0" w:space="0" w:color="auto"/>
            <w:bottom w:val="none" w:sz="0" w:space="0" w:color="auto"/>
            <w:right w:val="none" w:sz="0" w:space="0" w:color="auto"/>
          </w:divBdr>
        </w:div>
        <w:div w:id="1505631791">
          <w:marLeft w:val="0"/>
          <w:marRight w:val="0"/>
          <w:marTop w:val="0"/>
          <w:marBottom w:val="0"/>
          <w:divBdr>
            <w:top w:val="none" w:sz="0" w:space="0" w:color="auto"/>
            <w:left w:val="none" w:sz="0" w:space="0" w:color="auto"/>
            <w:bottom w:val="none" w:sz="0" w:space="0" w:color="auto"/>
            <w:right w:val="none" w:sz="0" w:space="0" w:color="auto"/>
          </w:divBdr>
          <w:divsChild>
            <w:div w:id="1883520050">
              <w:marLeft w:val="0"/>
              <w:marRight w:val="0"/>
              <w:marTop w:val="0"/>
              <w:marBottom w:val="0"/>
              <w:divBdr>
                <w:top w:val="none" w:sz="0" w:space="0" w:color="auto"/>
                <w:left w:val="none" w:sz="0" w:space="0" w:color="auto"/>
                <w:bottom w:val="none" w:sz="0" w:space="0" w:color="auto"/>
                <w:right w:val="none" w:sz="0" w:space="0" w:color="auto"/>
              </w:divBdr>
            </w:div>
          </w:divsChild>
        </w:div>
        <w:div w:id="185212828">
          <w:marLeft w:val="0"/>
          <w:marRight w:val="0"/>
          <w:marTop w:val="0"/>
          <w:marBottom w:val="0"/>
          <w:divBdr>
            <w:top w:val="none" w:sz="0" w:space="0" w:color="auto"/>
            <w:left w:val="none" w:sz="0" w:space="0" w:color="auto"/>
            <w:bottom w:val="none" w:sz="0" w:space="0" w:color="auto"/>
            <w:right w:val="none" w:sz="0" w:space="0" w:color="auto"/>
          </w:divBdr>
        </w:div>
        <w:div w:id="680937885">
          <w:marLeft w:val="0"/>
          <w:marRight w:val="0"/>
          <w:marTop w:val="0"/>
          <w:marBottom w:val="0"/>
          <w:divBdr>
            <w:top w:val="none" w:sz="0" w:space="0" w:color="auto"/>
            <w:left w:val="none" w:sz="0" w:space="0" w:color="auto"/>
            <w:bottom w:val="none" w:sz="0" w:space="0" w:color="auto"/>
            <w:right w:val="none" w:sz="0" w:space="0" w:color="auto"/>
          </w:divBdr>
        </w:div>
        <w:div w:id="556358810">
          <w:marLeft w:val="0"/>
          <w:marRight w:val="0"/>
          <w:marTop w:val="0"/>
          <w:marBottom w:val="0"/>
          <w:divBdr>
            <w:top w:val="none" w:sz="0" w:space="0" w:color="auto"/>
            <w:left w:val="none" w:sz="0" w:space="0" w:color="auto"/>
            <w:bottom w:val="none" w:sz="0" w:space="0" w:color="auto"/>
            <w:right w:val="none" w:sz="0" w:space="0" w:color="auto"/>
          </w:divBdr>
        </w:div>
        <w:div w:id="628902239">
          <w:marLeft w:val="0"/>
          <w:marRight w:val="0"/>
          <w:marTop w:val="0"/>
          <w:marBottom w:val="0"/>
          <w:divBdr>
            <w:top w:val="none" w:sz="0" w:space="0" w:color="auto"/>
            <w:left w:val="none" w:sz="0" w:space="0" w:color="auto"/>
            <w:bottom w:val="none" w:sz="0" w:space="0" w:color="auto"/>
            <w:right w:val="none" w:sz="0" w:space="0" w:color="auto"/>
          </w:divBdr>
        </w:div>
        <w:div w:id="1997221561">
          <w:marLeft w:val="0"/>
          <w:marRight w:val="0"/>
          <w:marTop w:val="0"/>
          <w:marBottom w:val="0"/>
          <w:divBdr>
            <w:top w:val="none" w:sz="0" w:space="0" w:color="auto"/>
            <w:left w:val="none" w:sz="0" w:space="0" w:color="auto"/>
            <w:bottom w:val="none" w:sz="0" w:space="0" w:color="auto"/>
            <w:right w:val="none" w:sz="0" w:space="0" w:color="auto"/>
          </w:divBdr>
          <w:divsChild>
            <w:div w:id="1555124055">
              <w:marLeft w:val="0"/>
              <w:marRight w:val="0"/>
              <w:marTop w:val="0"/>
              <w:marBottom w:val="0"/>
              <w:divBdr>
                <w:top w:val="none" w:sz="0" w:space="0" w:color="auto"/>
                <w:left w:val="none" w:sz="0" w:space="0" w:color="auto"/>
                <w:bottom w:val="none" w:sz="0" w:space="0" w:color="auto"/>
                <w:right w:val="none" w:sz="0" w:space="0" w:color="auto"/>
              </w:divBdr>
            </w:div>
            <w:div w:id="1429502741">
              <w:marLeft w:val="0"/>
              <w:marRight w:val="0"/>
              <w:marTop w:val="0"/>
              <w:marBottom w:val="0"/>
              <w:divBdr>
                <w:top w:val="none" w:sz="0" w:space="0" w:color="auto"/>
                <w:left w:val="none" w:sz="0" w:space="0" w:color="auto"/>
                <w:bottom w:val="none" w:sz="0" w:space="0" w:color="auto"/>
                <w:right w:val="none" w:sz="0" w:space="0" w:color="auto"/>
              </w:divBdr>
            </w:div>
          </w:divsChild>
        </w:div>
        <w:div w:id="2050566043">
          <w:marLeft w:val="0"/>
          <w:marRight w:val="0"/>
          <w:marTop w:val="0"/>
          <w:marBottom w:val="0"/>
          <w:divBdr>
            <w:top w:val="none" w:sz="0" w:space="0" w:color="auto"/>
            <w:left w:val="none" w:sz="0" w:space="0" w:color="auto"/>
            <w:bottom w:val="none" w:sz="0" w:space="0" w:color="auto"/>
            <w:right w:val="none" w:sz="0" w:space="0" w:color="auto"/>
          </w:divBdr>
        </w:div>
        <w:div w:id="1780832571">
          <w:marLeft w:val="0"/>
          <w:marRight w:val="0"/>
          <w:marTop w:val="0"/>
          <w:marBottom w:val="0"/>
          <w:divBdr>
            <w:top w:val="none" w:sz="0" w:space="0" w:color="auto"/>
            <w:left w:val="none" w:sz="0" w:space="0" w:color="auto"/>
            <w:bottom w:val="none" w:sz="0" w:space="0" w:color="auto"/>
            <w:right w:val="none" w:sz="0" w:space="0" w:color="auto"/>
          </w:divBdr>
        </w:div>
        <w:div w:id="1621033756">
          <w:marLeft w:val="0"/>
          <w:marRight w:val="0"/>
          <w:marTop w:val="0"/>
          <w:marBottom w:val="0"/>
          <w:divBdr>
            <w:top w:val="none" w:sz="0" w:space="0" w:color="auto"/>
            <w:left w:val="none" w:sz="0" w:space="0" w:color="auto"/>
            <w:bottom w:val="none" w:sz="0" w:space="0" w:color="auto"/>
            <w:right w:val="none" w:sz="0" w:space="0" w:color="auto"/>
          </w:divBdr>
        </w:div>
        <w:div w:id="1507747752">
          <w:marLeft w:val="0"/>
          <w:marRight w:val="0"/>
          <w:marTop w:val="0"/>
          <w:marBottom w:val="0"/>
          <w:divBdr>
            <w:top w:val="none" w:sz="0" w:space="0" w:color="auto"/>
            <w:left w:val="none" w:sz="0" w:space="0" w:color="auto"/>
            <w:bottom w:val="none" w:sz="0" w:space="0" w:color="auto"/>
            <w:right w:val="none" w:sz="0" w:space="0" w:color="auto"/>
          </w:divBdr>
        </w:div>
        <w:div w:id="814448512">
          <w:marLeft w:val="0"/>
          <w:marRight w:val="0"/>
          <w:marTop w:val="0"/>
          <w:marBottom w:val="0"/>
          <w:divBdr>
            <w:top w:val="none" w:sz="0" w:space="0" w:color="auto"/>
            <w:left w:val="none" w:sz="0" w:space="0" w:color="auto"/>
            <w:bottom w:val="none" w:sz="0" w:space="0" w:color="auto"/>
            <w:right w:val="none" w:sz="0" w:space="0" w:color="auto"/>
          </w:divBdr>
        </w:div>
        <w:div w:id="2108889158">
          <w:marLeft w:val="0"/>
          <w:marRight w:val="0"/>
          <w:marTop w:val="0"/>
          <w:marBottom w:val="0"/>
          <w:divBdr>
            <w:top w:val="none" w:sz="0" w:space="0" w:color="auto"/>
            <w:left w:val="none" w:sz="0" w:space="0" w:color="auto"/>
            <w:bottom w:val="none" w:sz="0" w:space="0" w:color="auto"/>
            <w:right w:val="none" w:sz="0" w:space="0" w:color="auto"/>
          </w:divBdr>
        </w:div>
        <w:div w:id="1148016197">
          <w:marLeft w:val="0"/>
          <w:marRight w:val="0"/>
          <w:marTop w:val="0"/>
          <w:marBottom w:val="0"/>
          <w:divBdr>
            <w:top w:val="none" w:sz="0" w:space="0" w:color="auto"/>
            <w:left w:val="none" w:sz="0" w:space="0" w:color="auto"/>
            <w:bottom w:val="none" w:sz="0" w:space="0" w:color="auto"/>
            <w:right w:val="none" w:sz="0" w:space="0" w:color="auto"/>
          </w:divBdr>
        </w:div>
        <w:div w:id="1001543981">
          <w:marLeft w:val="0"/>
          <w:marRight w:val="0"/>
          <w:marTop w:val="0"/>
          <w:marBottom w:val="0"/>
          <w:divBdr>
            <w:top w:val="none" w:sz="0" w:space="0" w:color="auto"/>
            <w:left w:val="none" w:sz="0" w:space="0" w:color="auto"/>
            <w:bottom w:val="none" w:sz="0" w:space="0" w:color="auto"/>
            <w:right w:val="none" w:sz="0" w:space="0" w:color="auto"/>
          </w:divBdr>
        </w:div>
        <w:div w:id="1075933655">
          <w:marLeft w:val="0"/>
          <w:marRight w:val="0"/>
          <w:marTop w:val="0"/>
          <w:marBottom w:val="0"/>
          <w:divBdr>
            <w:top w:val="none" w:sz="0" w:space="0" w:color="auto"/>
            <w:left w:val="none" w:sz="0" w:space="0" w:color="auto"/>
            <w:bottom w:val="none" w:sz="0" w:space="0" w:color="auto"/>
            <w:right w:val="none" w:sz="0" w:space="0" w:color="auto"/>
          </w:divBdr>
        </w:div>
        <w:div w:id="2040739431">
          <w:marLeft w:val="0"/>
          <w:marRight w:val="0"/>
          <w:marTop w:val="0"/>
          <w:marBottom w:val="0"/>
          <w:divBdr>
            <w:top w:val="none" w:sz="0" w:space="0" w:color="auto"/>
            <w:left w:val="none" w:sz="0" w:space="0" w:color="auto"/>
            <w:bottom w:val="none" w:sz="0" w:space="0" w:color="auto"/>
            <w:right w:val="none" w:sz="0" w:space="0" w:color="auto"/>
          </w:divBdr>
        </w:div>
        <w:div w:id="759445623">
          <w:marLeft w:val="0"/>
          <w:marRight w:val="0"/>
          <w:marTop w:val="0"/>
          <w:marBottom w:val="0"/>
          <w:divBdr>
            <w:top w:val="none" w:sz="0" w:space="0" w:color="auto"/>
            <w:left w:val="none" w:sz="0" w:space="0" w:color="auto"/>
            <w:bottom w:val="none" w:sz="0" w:space="0" w:color="auto"/>
            <w:right w:val="none" w:sz="0" w:space="0" w:color="auto"/>
          </w:divBdr>
        </w:div>
        <w:div w:id="1182932723">
          <w:marLeft w:val="0"/>
          <w:marRight w:val="0"/>
          <w:marTop w:val="0"/>
          <w:marBottom w:val="0"/>
          <w:divBdr>
            <w:top w:val="none" w:sz="0" w:space="0" w:color="auto"/>
            <w:left w:val="none" w:sz="0" w:space="0" w:color="auto"/>
            <w:bottom w:val="none" w:sz="0" w:space="0" w:color="auto"/>
            <w:right w:val="none" w:sz="0" w:space="0" w:color="auto"/>
          </w:divBdr>
        </w:div>
        <w:div w:id="1488327147">
          <w:marLeft w:val="0"/>
          <w:marRight w:val="0"/>
          <w:marTop w:val="0"/>
          <w:marBottom w:val="0"/>
          <w:divBdr>
            <w:top w:val="none" w:sz="0" w:space="0" w:color="auto"/>
            <w:left w:val="none" w:sz="0" w:space="0" w:color="auto"/>
            <w:bottom w:val="none" w:sz="0" w:space="0" w:color="auto"/>
            <w:right w:val="none" w:sz="0" w:space="0" w:color="auto"/>
          </w:divBdr>
        </w:div>
        <w:div w:id="1753773235">
          <w:marLeft w:val="0"/>
          <w:marRight w:val="0"/>
          <w:marTop w:val="0"/>
          <w:marBottom w:val="0"/>
          <w:divBdr>
            <w:top w:val="none" w:sz="0" w:space="0" w:color="auto"/>
            <w:left w:val="none" w:sz="0" w:space="0" w:color="auto"/>
            <w:bottom w:val="none" w:sz="0" w:space="0" w:color="auto"/>
            <w:right w:val="none" w:sz="0" w:space="0" w:color="auto"/>
          </w:divBdr>
        </w:div>
        <w:div w:id="801965940">
          <w:marLeft w:val="0"/>
          <w:marRight w:val="0"/>
          <w:marTop w:val="0"/>
          <w:marBottom w:val="0"/>
          <w:divBdr>
            <w:top w:val="none" w:sz="0" w:space="0" w:color="auto"/>
            <w:left w:val="none" w:sz="0" w:space="0" w:color="auto"/>
            <w:bottom w:val="none" w:sz="0" w:space="0" w:color="auto"/>
            <w:right w:val="none" w:sz="0" w:space="0" w:color="auto"/>
          </w:divBdr>
        </w:div>
        <w:div w:id="2145417596">
          <w:marLeft w:val="0"/>
          <w:marRight w:val="0"/>
          <w:marTop w:val="0"/>
          <w:marBottom w:val="0"/>
          <w:divBdr>
            <w:top w:val="none" w:sz="0" w:space="0" w:color="auto"/>
            <w:left w:val="none" w:sz="0" w:space="0" w:color="auto"/>
            <w:bottom w:val="none" w:sz="0" w:space="0" w:color="auto"/>
            <w:right w:val="none" w:sz="0" w:space="0" w:color="auto"/>
          </w:divBdr>
        </w:div>
        <w:div w:id="776632214">
          <w:marLeft w:val="0"/>
          <w:marRight w:val="0"/>
          <w:marTop w:val="0"/>
          <w:marBottom w:val="0"/>
          <w:divBdr>
            <w:top w:val="none" w:sz="0" w:space="0" w:color="auto"/>
            <w:left w:val="none" w:sz="0" w:space="0" w:color="auto"/>
            <w:bottom w:val="none" w:sz="0" w:space="0" w:color="auto"/>
            <w:right w:val="none" w:sz="0" w:space="0" w:color="auto"/>
          </w:divBdr>
        </w:div>
        <w:div w:id="1442607525">
          <w:marLeft w:val="0"/>
          <w:marRight w:val="0"/>
          <w:marTop w:val="0"/>
          <w:marBottom w:val="0"/>
          <w:divBdr>
            <w:top w:val="none" w:sz="0" w:space="0" w:color="auto"/>
            <w:left w:val="none" w:sz="0" w:space="0" w:color="auto"/>
            <w:bottom w:val="none" w:sz="0" w:space="0" w:color="auto"/>
            <w:right w:val="none" w:sz="0" w:space="0" w:color="auto"/>
          </w:divBdr>
        </w:div>
        <w:div w:id="2078551616">
          <w:marLeft w:val="0"/>
          <w:marRight w:val="0"/>
          <w:marTop w:val="0"/>
          <w:marBottom w:val="0"/>
          <w:divBdr>
            <w:top w:val="none" w:sz="0" w:space="0" w:color="auto"/>
            <w:left w:val="none" w:sz="0" w:space="0" w:color="auto"/>
            <w:bottom w:val="none" w:sz="0" w:space="0" w:color="auto"/>
            <w:right w:val="none" w:sz="0" w:space="0" w:color="auto"/>
          </w:divBdr>
        </w:div>
        <w:div w:id="1626500850">
          <w:marLeft w:val="0"/>
          <w:marRight w:val="0"/>
          <w:marTop w:val="0"/>
          <w:marBottom w:val="0"/>
          <w:divBdr>
            <w:top w:val="none" w:sz="0" w:space="0" w:color="auto"/>
            <w:left w:val="none" w:sz="0" w:space="0" w:color="auto"/>
            <w:bottom w:val="none" w:sz="0" w:space="0" w:color="auto"/>
            <w:right w:val="none" w:sz="0" w:space="0" w:color="auto"/>
          </w:divBdr>
        </w:div>
        <w:div w:id="1427579262">
          <w:marLeft w:val="0"/>
          <w:marRight w:val="0"/>
          <w:marTop w:val="0"/>
          <w:marBottom w:val="0"/>
          <w:divBdr>
            <w:top w:val="none" w:sz="0" w:space="0" w:color="auto"/>
            <w:left w:val="none" w:sz="0" w:space="0" w:color="auto"/>
            <w:bottom w:val="none" w:sz="0" w:space="0" w:color="auto"/>
            <w:right w:val="none" w:sz="0" w:space="0" w:color="auto"/>
          </w:divBdr>
        </w:div>
        <w:div w:id="1614552369">
          <w:marLeft w:val="0"/>
          <w:marRight w:val="0"/>
          <w:marTop w:val="0"/>
          <w:marBottom w:val="0"/>
          <w:divBdr>
            <w:top w:val="none" w:sz="0" w:space="0" w:color="auto"/>
            <w:left w:val="none" w:sz="0" w:space="0" w:color="auto"/>
            <w:bottom w:val="none" w:sz="0" w:space="0" w:color="auto"/>
            <w:right w:val="none" w:sz="0" w:space="0" w:color="auto"/>
          </w:divBdr>
        </w:div>
        <w:div w:id="1658268077">
          <w:marLeft w:val="0"/>
          <w:marRight w:val="0"/>
          <w:marTop w:val="0"/>
          <w:marBottom w:val="0"/>
          <w:divBdr>
            <w:top w:val="none" w:sz="0" w:space="0" w:color="auto"/>
            <w:left w:val="none" w:sz="0" w:space="0" w:color="auto"/>
            <w:bottom w:val="none" w:sz="0" w:space="0" w:color="auto"/>
            <w:right w:val="none" w:sz="0" w:space="0" w:color="auto"/>
          </w:divBdr>
        </w:div>
        <w:div w:id="1545823068">
          <w:marLeft w:val="0"/>
          <w:marRight w:val="0"/>
          <w:marTop w:val="0"/>
          <w:marBottom w:val="0"/>
          <w:divBdr>
            <w:top w:val="none" w:sz="0" w:space="0" w:color="auto"/>
            <w:left w:val="none" w:sz="0" w:space="0" w:color="auto"/>
            <w:bottom w:val="none" w:sz="0" w:space="0" w:color="auto"/>
            <w:right w:val="none" w:sz="0" w:space="0" w:color="auto"/>
          </w:divBdr>
        </w:div>
        <w:div w:id="1793480913">
          <w:marLeft w:val="0"/>
          <w:marRight w:val="0"/>
          <w:marTop w:val="0"/>
          <w:marBottom w:val="0"/>
          <w:divBdr>
            <w:top w:val="none" w:sz="0" w:space="0" w:color="auto"/>
            <w:left w:val="none" w:sz="0" w:space="0" w:color="auto"/>
            <w:bottom w:val="none" w:sz="0" w:space="0" w:color="auto"/>
            <w:right w:val="none" w:sz="0" w:space="0" w:color="auto"/>
          </w:divBdr>
        </w:div>
        <w:div w:id="1831409869">
          <w:marLeft w:val="0"/>
          <w:marRight w:val="0"/>
          <w:marTop w:val="0"/>
          <w:marBottom w:val="0"/>
          <w:divBdr>
            <w:top w:val="none" w:sz="0" w:space="0" w:color="auto"/>
            <w:left w:val="none" w:sz="0" w:space="0" w:color="auto"/>
            <w:bottom w:val="none" w:sz="0" w:space="0" w:color="auto"/>
            <w:right w:val="none" w:sz="0" w:space="0" w:color="auto"/>
          </w:divBdr>
        </w:div>
        <w:div w:id="212469628">
          <w:marLeft w:val="0"/>
          <w:marRight w:val="0"/>
          <w:marTop w:val="0"/>
          <w:marBottom w:val="0"/>
          <w:divBdr>
            <w:top w:val="none" w:sz="0" w:space="0" w:color="auto"/>
            <w:left w:val="none" w:sz="0" w:space="0" w:color="auto"/>
            <w:bottom w:val="none" w:sz="0" w:space="0" w:color="auto"/>
            <w:right w:val="none" w:sz="0" w:space="0" w:color="auto"/>
          </w:divBdr>
        </w:div>
        <w:div w:id="735394163">
          <w:marLeft w:val="0"/>
          <w:marRight w:val="0"/>
          <w:marTop w:val="0"/>
          <w:marBottom w:val="0"/>
          <w:divBdr>
            <w:top w:val="none" w:sz="0" w:space="0" w:color="auto"/>
            <w:left w:val="none" w:sz="0" w:space="0" w:color="auto"/>
            <w:bottom w:val="none" w:sz="0" w:space="0" w:color="auto"/>
            <w:right w:val="none" w:sz="0" w:space="0" w:color="auto"/>
          </w:divBdr>
        </w:div>
        <w:div w:id="2121802778">
          <w:marLeft w:val="0"/>
          <w:marRight w:val="0"/>
          <w:marTop w:val="0"/>
          <w:marBottom w:val="0"/>
          <w:divBdr>
            <w:top w:val="none" w:sz="0" w:space="0" w:color="auto"/>
            <w:left w:val="none" w:sz="0" w:space="0" w:color="auto"/>
            <w:bottom w:val="none" w:sz="0" w:space="0" w:color="auto"/>
            <w:right w:val="none" w:sz="0" w:space="0" w:color="auto"/>
          </w:divBdr>
        </w:div>
        <w:div w:id="216432585">
          <w:marLeft w:val="0"/>
          <w:marRight w:val="0"/>
          <w:marTop w:val="0"/>
          <w:marBottom w:val="0"/>
          <w:divBdr>
            <w:top w:val="none" w:sz="0" w:space="0" w:color="auto"/>
            <w:left w:val="none" w:sz="0" w:space="0" w:color="auto"/>
            <w:bottom w:val="none" w:sz="0" w:space="0" w:color="auto"/>
            <w:right w:val="none" w:sz="0" w:space="0" w:color="auto"/>
          </w:divBdr>
        </w:div>
        <w:div w:id="2141073104">
          <w:marLeft w:val="0"/>
          <w:marRight w:val="0"/>
          <w:marTop w:val="0"/>
          <w:marBottom w:val="0"/>
          <w:divBdr>
            <w:top w:val="none" w:sz="0" w:space="0" w:color="auto"/>
            <w:left w:val="none" w:sz="0" w:space="0" w:color="auto"/>
            <w:bottom w:val="none" w:sz="0" w:space="0" w:color="auto"/>
            <w:right w:val="none" w:sz="0" w:space="0" w:color="auto"/>
          </w:divBdr>
        </w:div>
        <w:div w:id="1852378855">
          <w:marLeft w:val="0"/>
          <w:marRight w:val="0"/>
          <w:marTop w:val="0"/>
          <w:marBottom w:val="0"/>
          <w:divBdr>
            <w:top w:val="none" w:sz="0" w:space="0" w:color="auto"/>
            <w:left w:val="none" w:sz="0" w:space="0" w:color="auto"/>
            <w:bottom w:val="none" w:sz="0" w:space="0" w:color="auto"/>
            <w:right w:val="none" w:sz="0" w:space="0" w:color="auto"/>
          </w:divBdr>
        </w:div>
        <w:div w:id="762184788">
          <w:marLeft w:val="0"/>
          <w:marRight w:val="0"/>
          <w:marTop w:val="0"/>
          <w:marBottom w:val="0"/>
          <w:divBdr>
            <w:top w:val="none" w:sz="0" w:space="0" w:color="auto"/>
            <w:left w:val="none" w:sz="0" w:space="0" w:color="auto"/>
            <w:bottom w:val="none" w:sz="0" w:space="0" w:color="auto"/>
            <w:right w:val="none" w:sz="0" w:space="0" w:color="auto"/>
          </w:divBdr>
        </w:div>
        <w:div w:id="369379087">
          <w:marLeft w:val="0"/>
          <w:marRight w:val="0"/>
          <w:marTop w:val="0"/>
          <w:marBottom w:val="0"/>
          <w:divBdr>
            <w:top w:val="none" w:sz="0" w:space="0" w:color="auto"/>
            <w:left w:val="none" w:sz="0" w:space="0" w:color="auto"/>
            <w:bottom w:val="none" w:sz="0" w:space="0" w:color="auto"/>
            <w:right w:val="none" w:sz="0" w:space="0" w:color="auto"/>
          </w:divBdr>
        </w:div>
        <w:div w:id="709844310">
          <w:marLeft w:val="0"/>
          <w:marRight w:val="0"/>
          <w:marTop w:val="0"/>
          <w:marBottom w:val="0"/>
          <w:divBdr>
            <w:top w:val="none" w:sz="0" w:space="0" w:color="auto"/>
            <w:left w:val="none" w:sz="0" w:space="0" w:color="auto"/>
            <w:bottom w:val="none" w:sz="0" w:space="0" w:color="auto"/>
            <w:right w:val="none" w:sz="0" w:space="0" w:color="auto"/>
          </w:divBdr>
        </w:div>
        <w:div w:id="1222866512">
          <w:marLeft w:val="0"/>
          <w:marRight w:val="0"/>
          <w:marTop w:val="0"/>
          <w:marBottom w:val="0"/>
          <w:divBdr>
            <w:top w:val="none" w:sz="0" w:space="0" w:color="auto"/>
            <w:left w:val="none" w:sz="0" w:space="0" w:color="auto"/>
            <w:bottom w:val="none" w:sz="0" w:space="0" w:color="auto"/>
            <w:right w:val="none" w:sz="0" w:space="0" w:color="auto"/>
          </w:divBdr>
        </w:div>
        <w:div w:id="2014604010">
          <w:marLeft w:val="0"/>
          <w:marRight w:val="0"/>
          <w:marTop w:val="0"/>
          <w:marBottom w:val="0"/>
          <w:divBdr>
            <w:top w:val="none" w:sz="0" w:space="0" w:color="auto"/>
            <w:left w:val="none" w:sz="0" w:space="0" w:color="auto"/>
            <w:bottom w:val="none" w:sz="0" w:space="0" w:color="auto"/>
            <w:right w:val="none" w:sz="0" w:space="0" w:color="auto"/>
          </w:divBdr>
        </w:div>
        <w:div w:id="1024403855">
          <w:marLeft w:val="0"/>
          <w:marRight w:val="0"/>
          <w:marTop w:val="0"/>
          <w:marBottom w:val="0"/>
          <w:divBdr>
            <w:top w:val="none" w:sz="0" w:space="0" w:color="auto"/>
            <w:left w:val="none" w:sz="0" w:space="0" w:color="auto"/>
            <w:bottom w:val="none" w:sz="0" w:space="0" w:color="auto"/>
            <w:right w:val="none" w:sz="0" w:space="0" w:color="auto"/>
          </w:divBdr>
        </w:div>
        <w:div w:id="1574463392">
          <w:marLeft w:val="0"/>
          <w:marRight w:val="0"/>
          <w:marTop w:val="0"/>
          <w:marBottom w:val="0"/>
          <w:divBdr>
            <w:top w:val="none" w:sz="0" w:space="0" w:color="auto"/>
            <w:left w:val="none" w:sz="0" w:space="0" w:color="auto"/>
            <w:bottom w:val="none" w:sz="0" w:space="0" w:color="auto"/>
            <w:right w:val="none" w:sz="0" w:space="0" w:color="auto"/>
          </w:divBdr>
        </w:div>
        <w:div w:id="186410196">
          <w:marLeft w:val="0"/>
          <w:marRight w:val="0"/>
          <w:marTop w:val="0"/>
          <w:marBottom w:val="0"/>
          <w:divBdr>
            <w:top w:val="none" w:sz="0" w:space="0" w:color="auto"/>
            <w:left w:val="none" w:sz="0" w:space="0" w:color="auto"/>
            <w:bottom w:val="none" w:sz="0" w:space="0" w:color="auto"/>
            <w:right w:val="none" w:sz="0" w:space="0" w:color="auto"/>
          </w:divBdr>
        </w:div>
        <w:div w:id="757671805">
          <w:marLeft w:val="0"/>
          <w:marRight w:val="0"/>
          <w:marTop w:val="0"/>
          <w:marBottom w:val="0"/>
          <w:divBdr>
            <w:top w:val="none" w:sz="0" w:space="0" w:color="auto"/>
            <w:left w:val="none" w:sz="0" w:space="0" w:color="auto"/>
            <w:bottom w:val="none" w:sz="0" w:space="0" w:color="auto"/>
            <w:right w:val="none" w:sz="0" w:space="0" w:color="auto"/>
          </w:divBdr>
        </w:div>
        <w:div w:id="1942375240">
          <w:marLeft w:val="0"/>
          <w:marRight w:val="0"/>
          <w:marTop w:val="0"/>
          <w:marBottom w:val="0"/>
          <w:divBdr>
            <w:top w:val="none" w:sz="0" w:space="0" w:color="auto"/>
            <w:left w:val="none" w:sz="0" w:space="0" w:color="auto"/>
            <w:bottom w:val="none" w:sz="0" w:space="0" w:color="auto"/>
            <w:right w:val="none" w:sz="0" w:space="0" w:color="auto"/>
          </w:divBdr>
        </w:div>
        <w:div w:id="361319576">
          <w:marLeft w:val="0"/>
          <w:marRight w:val="0"/>
          <w:marTop w:val="0"/>
          <w:marBottom w:val="0"/>
          <w:divBdr>
            <w:top w:val="none" w:sz="0" w:space="0" w:color="auto"/>
            <w:left w:val="none" w:sz="0" w:space="0" w:color="auto"/>
            <w:bottom w:val="none" w:sz="0" w:space="0" w:color="auto"/>
            <w:right w:val="none" w:sz="0" w:space="0" w:color="auto"/>
          </w:divBdr>
        </w:div>
        <w:div w:id="329135824">
          <w:marLeft w:val="0"/>
          <w:marRight w:val="0"/>
          <w:marTop w:val="0"/>
          <w:marBottom w:val="0"/>
          <w:divBdr>
            <w:top w:val="none" w:sz="0" w:space="0" w:color="auto"/>
            <w:left w:val="none" w:sz="0" w:space="0" w:color="auto"/>
            <w:bottom w:val="none" w:sz="0" w:space="0" w:color="auto"/>
            <w:right w:val="none" w:sz="0" w:space="0" w:color="auto"/>
          </w:divBdr>
        </w:div>
        <w:div w:id="1666856645">
          <w:marLeft w:val="0"/>
          <w:marRight w:val="0"/>
          <w:marTop w:val="0"/>
          <w:marBottom w:val="0"/>
          <w:divBdr>
            <w:top w:val="none" w:sz="0" w:space="0" w:color="auto"/>
            <w:left w:val="none" w:sz="0" w:space="0" w:color="auto"/>
            <w:bottom w:val="none" w:sz="0" w:space="0" w:color="auto"/>
            <w:right w:val="none" w:sz="0" w:space="0" w:color="auto"/>
          </w:divBdr>
        </w:div>
        <w:div w:id="1249119126">
          <w:marLeft w:val="0"/>
          <w:marRight w:val="0"/>
          <w:marTop w:val="0"/>
          <w:marBottom w:val="0"/>
          <w:divBdr>
            <w:top w:val="none" w:sz="0" w:space="0" w:color="auto"/>
            <w:left w:val="none" w:sz="0" w:space="0" w:color="auto"/>
            <w:bottom w:val="none" w:sz="0" w:space="0" w:color="auto"/>
            <w:right w:val="none" w:sz="0" w:space="0" w:color="auto"/>
          </w:divBdr>
        </w:div>
        <w:div w:id="87046643">
          <w:marLeft w:val="0"/>
          <w:marRight w:val="0"/>
          <w:marTop w:val="0"/>
          <w:marBottom w:val="0"/>
          <w:divBdr>
            <w:top w:val="none" w:sz="0" w:space="0" w:color="auto"/>
            <w:left w:val="none" w:sz="0" w:space="0" w:color="auto"/>
            <w:bottom w:val="none" w:sz="0" w:space="0" w:color="auto"/>
            <w:right w:val="none" w:sz="0" w:space="0" w:color="auto"/>
          </w:divBdr>
        </w:div>
        <w:div w:id="798376012">
          <w:marLeft w:val="0"/>
          <w:marRight w:val="0"/>
          <w:marTop w:val="0"/>
          <w:marBottom w:val="0"/>
          <w:divBdr>
            <w:top w:val="none" w:sz="0" w:space="0" w:color="auto"/>
            <w:left w:val="none" w:sz="0" w:space="0" w:color="auto"/>
            <w:bottom w:val="none" w:sz="0" w:space="0" w:color="auto"/>
            <w:right w:val="none" w:sz="0" w:space="0" w:color="auto"/>
          </w:divBdr>
        </w:div>
        <w:div w:id="1232233589">
          <w:marLeft w:val="0"/>
          <w:marRight w:val="0"/>
          <w:marTop w:val="0"/>
          <w:marBottom w:val="0"/>
          <w:divBdr>
            <w:top w:val="none" w:sz="0" w:space="0" w:color="auto"/>
            <w:left w:val="none" w:sz="0" w:space="0" w:color="auto"/>
            <w:bottom w:val="none" w:sz="0" w:space="0" w:color="auto"/>
            <w:right w:val="none" w:sz="0" w:space="0" w:color="auto"/>
          </w:divBdr>
        </w:div>
        <w:div w:id="2022198490">
          <w:marLeft w:val="0"/>
          <w:marRight w:val="0"/>
          <w:marTop w:val="0"/>
          <w:marBottom w:val="0"/>
          <w:divBdr>
            <w:top w:val="none" w:sz="0" w:space="0" w:color="auto"/>
            <w:left w:val="none" w:sz="0" w:space="0" w:color="auto"/>
            <w:bottom w:val="none" w:sz="0" w:space="0" w:color="auto"/>
            <w:right w:val="none" w:sz="0" w:space="0" w:color="auto"/>
          </w:divBdr>
        </w:div>
        <w:div w:id="1858540163">
          <w:marLeft w:val="0"/>
          <w:marRight w:val="0"/>
          <w:marTop w:val="0"/>
          <w:marBottom w:val="0"/>
          <w:divBdr>
            <w:top w:val="none" w:sz="0" w:space="0" w:color="auto"/>
            <w:left w:val="none" w:sz="0" w:space="0" w:color="auto"/>
            <w:bottom w:val="none" w:sz="0" w:space="0" w:color="auto"/>
            <w:right w:val="none" w:sz="0" w:space="0" w:color="auto"/>
          </w:divBdr>
        </w:div>
        <w:div w:id="1183669765">
          <w:marLeft w:val="0"/>
          <w:marRight w:val="0"/>
          <w:marTop w:val="0"/>
          <w:marBottom w:val="0"/>
          <w:divBdr>
            <w:top w:val="none" w:sz="0" w:space="0" w:color="auto"/>
            <w:left w:val="none" w:sz="0" w:space="0" w:color="auto"/>
            <w:bottom w:val="none" w:sz="0" w:space="0" w:color="auto"/>
            <w:right w:val="none" w:sz="0" w:space="0" w:color="auto"/>
          </w:divBdr>
        </w:div>
        <w:div w:id="3434045">
          <w:marLeft w:val="0"/>
          <w:marRight w:val="0"/>
          <w:marTop w:val="0"/>
          <w:marBottom w:val="0"/>
          <w:divBdr>
            <w:top w:val="none" w:sz="0" w:space="0" w:color="auto"/>
            <w:left w:val="none" w:sz="0" w:space="0" w:color="auto"/>
            <w:bottom w:val="none" w:sz="0" w:space="0" w:color="auto"/>
            <w:right w:val="none" w:sz="0" w:space="0" w:color="auto"/>
          </w:divBdr>
        </w:div>
        <w:div w:id="1790008408">
          <w:marLeft w:val="0"/>
          <w:marRight w:val="0"/>
          <w:marTop w:val="0"/>
          <w:marBottom w:val="0"/>
          <w:divBdr>
            <w:top w:val="none" w:sz="0" w:space="0" w:color="auto"/>
            <w:left w:val="none" w:sz="0" w:space="0" w:color="auto"/>
            <w:bottom w:val="none" w:sz="0" w:space="0" w:color="auto"/>
            <w:right w:val="none" w:sz="0" w:space="0" w:color="auto"/>
          </w:divBdr>
        </w:div>
        <w:div w:id="1256524427">
          <w:marLeft w:val="0"/>
          <w:marRight w:val="0"/>
          <w:marTop w:val="0"/>
          <w:marBottom w:val="0"/>
          <w:divBdr>
            <w:top w:val="none" w:sz="0" w:space="0" w:color="auto"/>
            <w:left w:val="none" w:sz="0" w:space="0" w:color="auto"/>
            <w:bottom w:val="none" w:sz="0" w:space="0" w:color="auto"/>
            <w:right w:val="none" w:sz="0" w:space="0" w:color="auto"/>
          </w:divBdr>
        </w:div>
        <w:div w:id="1982152504">
          <w:marLeft w:val="0"/>
          <w:marRight w:val="0"/>
          <w:marTop w:val="0"/>
          <w:marBottom w:val="0"/>
          <w:divBdr>
            <w:top w:val="none" w:sz="0" w:space="0" w:color="auto"/>
            <w:left w:val="none" w:sz="0" w:space="0" w:color="auto"/>
            <w:bottom w:val="none" w:sz="0" w:space="0" w:color="auto"/>
            <w:right w:val="none" w:sz="0" w:space="0" w:color="auto"/>
          </w:divBdr>
        </w:div>
        <w:div w:id="1539969742">
          <w:marLeft w:val="0"/>
          <w:marRight w:val="0"/>
          <w:marTop w:val="0"/>
          <w:marBottom w:val="0"/>
          <w:divBdr>
            <w:top w:val="none" w:sz="0" w:space="0" w:color="auto"/>
            <w:left w:val="none" w:sz="0" w:space="0" w:color="auto"/>
            <w:bottom w:val="none" w:sz="0" w:space="0" w:color="auto"/>
            <w:right w:val="none" w:sz="0" w:space="0" w:color="auto"/>
          </w:divBdr>
        </w:div>
        <w:div w:id="1684668962">
          <w:marLeft w:val="0"/>
          <w:marRight w:val="0"/>
          <w:marTop w:val="0"/>
          <w:marBottom w:val="0"/>
          <w:divBdr>
            <w:top w:val="none" w:sz="0" w:space="0" w:color="auto"/>
            <w:left w:val="none" w:sz="0" w:space="0" w:color="auto"/>
            <w:bottom w:val="none" w:sz="0" w:space="0" w:color="auto"/>
            <w:right w:val="none" w:sz="0" w:space="0" w:color="auto"/>
          </w:divBdr>
        </w:div>
        <w:div w:id="1205874193">
          <w:marLeft w:val="0"/>
          <w:marRight w:val="0"/>
          <w:marTop w:val="0"/>
          <w:marBottom w:val="0"/>
          <w:divBdr>
            <w:top w:val="none" w:sz="0" w:space="0" w:color="auto"/>
            <w:left w:val="none" w:sz="0" w:space="0" w:color="auto"/>
            <w:bottom w:val="none" w:sz="0" w:space="0" w:color="auto"/>
            <w:right w:val="none" w:sz="0" w:space="0" w:color="auto"/>
          </w:divBdr>
        </w:div>
        <w:div w:id="1429890386">
          <w:marLeft w:val="0"/>
          <w:marRight w:val="0"/>
          <w:marTop w:val="0"/>
          <w:marBottom w:val="0"/>
          <w:divBdr>
            <w:top w:val="none" w:sz="0" w:space="0" w:color="auto"/>
            <w:left w:val="none" w:sz="0" w:space="0" w:color="auto"/>
            <w:bottom w:val="none" w:sz="0" w:space="0" w:color="auto"/>
            <w:right w:val="none" w:sz="0" w:space="0" w:color="auto"/>
          </w:divBdr>
        </w:div>
        <w:div w:id="558054761">
          <w:marLeft w:val="0"/>
          <w:marRight w:val="0"/>
          <w:marTop w:val="0"/>
          <w:marBottom w:val="0"/>
          <w:divBdr>
            <w:top w:val="none" w:sz="0" w:space="0" w:color="auto"/>
            <w:left w:val="none" w:sz="0" w:space="0" w:color="auto"/>
            <w:bottom w:val="none" w:sz="0" w:space="0" w:color="auto"/>
            <w:right w:val="none" w:sz="0" w:space="0" w:color="auto"/>
          </w:divBdr>
        </w:div>
        <w:div w:id="1965310065">
          <w:marLeft w:val="0"/>
          <w:marRight w:val="0"/>
          <w:marTop w:val="0"/>
          <w:marBottom w:val="0"/>
          <w:divBdr>
            <w:top w:val="none" w:sz="0" w:space="0" w:color="auto"/>
            <w:left w:val="none" w:sz="0" w:space="0" w:color="auto"/>
            <w:bottom w:val="none" w:sz="0" w:space="0" w:color="auto"/>
            <w:right w:val="none" w:sz="0" w:space="0" w:color="auto"/>
          </w:divBdr>
        </w:div>
        <w:div w:id="1375813186">
          <w:marLeft w:val="0"/>
          <w:marRight w:val="0"/>
          <w:marTop w:val="0"/>
          <w:marBottom w:val="0"/>
          <w:divBdr>
            <w:top w:val="none" w:sz="0" w:space="0" w:color="auto"/>
            <w:left w:val="none" w:sz="0" w:space="0" w:color="auto"/>
            <w:bottom w:val="none" w:sz="0" w:space="0" w:color="auto"/>
            <w:right w:val="none" w:sz="0" w:space="0" w:color="auto"/>
          </w:divBdr>
        </w:div>
        <w:div w:id="172383948">
          <w:marLeft w:val="0"/>
          <w:marRight w:val="0"/>
          <w:marTop w:val="0"/>
          <w:marBottom w:val="0"/>
          <w:divBdr>
            <w:top w:val="none" w:sz="0" w:space="0" w:color="auto"/>
            <w:left w:val="none" w:sz="0" w:space="0" w:color="auto"/>
            <w:bottom w:val="none" w:sz="0" w:space="0" w:color="auto"/>
            <w:right w:val="none" w:sz="0" w:space="0" w:color="auto"/>
          </w:divBdr>
        </w:div>
        <w:div w:id="1534926932">
          <w:marLeft w:val="0"/>
          <w:marRight w:val="0"/>
          <w:marTop w:val="0"/>
          <w:marBottom w:val="0"/>
          <w:divBdr>
            <w:top w:val="none" w:sz="0" w:space="0" w:color="auto"/>
            <w:left w:val="none" w:sz="0" w:space="0" w:color="auto"/>
            <w:bottom w:val="none" w:sz="0" w:space="0" w:color="auto"/>
            <w:right w:val="none" w:sz="0" w:space="0" w:color="auto"/>
          </w:divBdr>
        </w:div>
        <w:div w:id="1460030440">
          <w:marLeft w:val="0"/>
          <w:marRight w:val="0"/>
          <w:marTop w:val="0"/>
          <w:marBottom w:val="0"/>
          <w:divBdr>
            <w:top w:val="none" w:sz="0" w:space="0" w:color="auto"/>
            <w:left w:val="none" w:sz="0" w:space="0" w:color="auto"/>
            <w:bottom w:val="none" w:sz="0" w:space="0" w:color="auto"/>
            <w:right w:val="none" w:sz="0" w:space="0" w:color="auto"/>
          </w:divBdr>
        </w:div>
        <w:div w:id="510418620">
          <w:marLeft w:val="0"/>
          <w:marRight w:val="0"/>
          <w:marTop w:val="0"/>
          <w:marBottom w:val="0"/>
          <w:divBdr>
            <w:top w:val="none" w:sz="0" w:space="0" w:color="auto"/>
            <w:left w:val="none" w:sz="0" w:space="0" w:color="auto"/>
            <w:bottom w:val="none" w:sz="0" w:space="0" w:color="auto"/>
            <w:right w:val="none" w:sz="0" w:space="0" w:color="auto"/>
          </w:divBdr>
        </w:div>
        <w:div w:id="2043745893">
          <w:marLeft w:val="0"/>
          <w:marRight w:val="0"/>
          <w:marTop w:val="0"/>
          <w:marBottom w:val="0"/>
          <w:divBdr>
            <w:top w:val="none" w:sz="0" w:space="0" w:color="auto"/>
            <w:left w:val="none" w:sz="0" w:space="0" w:color="auto"/>
            <w:bottom w:val="none" w:sz="0" w:space="0" w:color="auto"/>
            <w:right w:val="none" w:sz="0" w:space="0" w:color="auto"/>
          </w:divBdr>
        </w:div>
        <w:div w:id="1084303142">
          <w:marLeft w:val="0"/>
          <w:marRight w:val="0"/>
          <w:marTop w:val="0"/>
          <w:marBottom w:val="0"/>
          <w:divBdr>
            <w:top w:val="none" w:sz="0" w:space="0" w:color="auto"/>
            <w:left w:val="none" w:sz="0" w:space="0" w:color="auto"/>
            <w:bottom w:val="none" w:sz="0" w:space="0" w:color="auto"/>
            <w:right w:val="none" w:sz="0" w:space="0" w:color="auto"/>
          </w:divBdr>
        </w:div>
        <w:div w:id="1644461278">
          <w:marLeft w:val="0"/>
          <w:marRight w:val="0"/>
          <w:marTop w:val="0"/>
          <w:marBottom w:val="0"/>
          <w:divBdr>
            <w:top w:val="none" w:sz="0" w:space="0" w:color="auto"/>
            <w:left w:val="none" w:sz="0" w:space="0" w:color="auto"/>
            <w:bottom w:val="none" w:sz="0" w:space="0" w:color="auto"/>
            <w:right w:val="none" w:sz="0" w:space="0" w:color="auto"/>
          </w:divBdr>
        </w:div>
        <w:div w:id="2010673666">
          <w:marLeft w:val="0"/>
          <w:marRight w:val="0"/>
          <w:marTop w:val="0"/>
          <w:marBottom w:val="0"/>
          <w:divBdr>
            <w:top w:val="none" w:sz="0" w:space="0" w:color="auto"/>
            <w:left w:val="none" w:sz="0" w:space="0" w:color="auto"/>
            <w:bottom w:val="none" w:sz="0" w:space="0" w:color="auto"/>
            <w:right w:val="none" w:sz="0" w:space="0" w:color="auto"/>
          </w:divBdr>
        </w:div>
        <w:div w:id="1518232011">
          <w:marLeft w:val="0"/>
          <w:marRight w:val="0"/>
          <w:marTop w:val="0"/>
          <w:marBottom w:val="0"/>
          <w:divBdr>
            <w:top w:val="none" w:sz="0" w:space="0" w:color="auto"/>
            <w:left w:val="none" w:sz="0" w:space="0" w:color="auto"/>
            <w:bottom w:val="none" w:sz="0" w:space="0" w:color="auto"/>
            <w:right w:val="none" w:sz="0" w:space="0" w:color="auto"/>
          </w:divBdr>
        </w:div>
        <w:div w:id="309753556">
          <w:marLeft w:val="0"/>
          <w:marRight w:val="0"/>
          <w:marTop w:val="0"/>
          <w:marBottom w:val="0"/>
          <w:divBdr>
            <w:top w:val="none" w:sz="0" w:space="0" w:color="auto"/>
            <w:left w:val="none" w:sz="0" w:space="0" w:color="auto"/>
            <w:bottom w:val="none" w:sz="0" w:space="0" w:color="auto"/>
            <w:right w:val="none" w:sz="0" w:space="0" w:color="auto"/>
          </w:divBdr>
          <w:divsChild>
            <w:div w:id="121754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5754">
      <w:bodyDiv w:val="1"/>
      <w:marLeft w:val="0"/>
      <w:marRight w:val="0"/>
      <w:marTop w:val="0"/>
      <w:marBottom w:val="0"/>
      <w:divBdr>
        <w:top w:val="none" w:sz="0" w:space="0" w:color="auto"/>
        <w:left w:val="none" w:sz="0" w:space="0" w:color="auto"/>
        <w:bottom w:val="none" w:sz="0" w:space="0" w:color="auto"/>
        <w:right w:val="none" w:sz="0" w:space="0" w:color="auto"/>
      </w:divBdr>
    </w:div>
    <w:div w:id="1269655729">
      <w:bodyDiv w:val="1"/>
      <w:marLeft w:val="0"/>
      <w:marRight w:val="0"/>
      <w:marTop w:val="0"/>
      <w:marBottom w:val="0"/>
      <w:divBdr>
        <w:top w:val="none" w:sz="0" w:space="0" w:color="auto"/>
        <w:left w:val="none" w:sz="0" w:space="0" w:color="auto"/>
        <w:bottom w:val="none" w:sz="0" w:space="0" w:color="auto"/>
        <w:right w:val="none" w:sz="0" w:space="0" w:color="auto"/>
      </w:divBdr>
      <w:divsChild>
        <w:div w:id="1452168495">
          <w:marLeft w:val="0"/>
          <w:marRight w:val="0"/>
          <w:marTop w:val="0"/>
          <w:marBottom w:val="0"/>
          <w:divBdr>
            <w:top w:val="none" w:sz="0" w:space="0" w:color="auto"/>
            <w:left w:val="none" w:sz="0" w:space="0" w:color="auto"/>
            <w:bottom w:val="none" w:sz="0" w:space="0" w:color="auto"/>
            <w:right w:val="none" w:sz="0" w:space="0" w:color="auto"/>
          </w:divBdr>
        </w:div>
        <w:div w:id="2079984069">
          <w:marLeft w:val="0"/>
          <w:marRight w:val="0"/>
          <w:marTop w:val="0"/>
          <w:marBottom w:val="0"/>
          <w:divBdr>
            <w:top w:val="none" w:sz="0" w:space="0" w:color="auto"/>
            <w:left w:val="none" w:sz="0" w:space="0" w:color="auto"/>
            <w:bottom w:val="none" w:sz="0" w:space="0" w:color="auto"/>
            <w:right w:val="none" w:sz="0" w:space="0" w:color="auto"/>
          </w:divBdr>
        </w:div>
      </w:divsChild>
    </w:div>
    <w:div w:id="1270435359">
      <w:bodyDiv w:val="1"/>
      <w:marLeft w:val="0"/>
      <w:marRight w:val="0"/>
      <w:marTop w:val="0"/>
      <w:marBottom w:val="0"/>
      <w:divBdr>
        <w:top w:val="none" w:sz="0" w:space="0" w:color="auto"/>
        <w:left w:val="none" w:sz="0" w:space="0" w:color="auto"/>
        <w:bottom w:val="none" w:sz="0" w:space="0" w:color="auto"/>
        <w:right w:val="none" w:sz="0" w:space="0" w:color="auto"/>
      </w:divBdr>
      <w:divsChild>
        <w:div w:id="34473690">
          <w:marLeft w:val="0"/>
          <w:marRight w:val="0"/>
          <w:marTop w:val="0"/>
          <w:marBottom w:val="0"/>
          <w:divBdr>
            <w:top w:val="none" w:sz="0" w:space="0" w:color="auto"/>
            <w:left w:val="none" w:sz="0" w:space="0" w:color="auto"/>
            <w:bottom w:val="none" w:sz="0" w:space="0" w:color="auto"/>
            <w:right w:val="none" w:sz="0" w:space="0" w:color="auto"/>
          </w:divBdr>
        </w:div>
        <w:div w:id="123473069">
          <w:marLeft w:val="0"/>
          <w:marRight w:val="0"/>
          <w:marTop w:val="0"/>
          <w:marBottom w:val="0"/>
          <w:divBdr>
            <w:top w:val="none" w:sz="0" w:space="0" w:color="auto"/>
            <w:left w:val="none" w:sz="0" w:space="0" w:color="auto"/>
            <w:bottom w:val="none" w:sz="0" w:space="0" w:color="auto"/>
            <w:right w:val="none" w:sz="0" w:space="0" w:color="auto"/>
          </w:divBdr>
        </w:div>
        <w:div w:id="201018583">
          <w:marLeft w:val="0"/>
          <w:marRight w:val="0"/>
          <w:marTop w:val="0"/>
          <w:marBottom w:val="0"/>
          <w:divBdr>
            <w:top w:val="none" w:sz="0" w:space="0" w:color="auto"/>
            <w:left w:val="none" w:sz="0" w:space="0" w:color="auto"/>
            <w:bottom w:val="none" w:sz="0" w:space="0" w:color="auto"/>
            <w:right w:val="none" w:sz="0" w:space="0" w:color="auto"/>
          </w:divBdr>
        </w:div>
        <w:div w:id="259991223">
          <w:marLeft w:val="0"/>
          <w:marRight w:val="0"/>
          <w:marTop w:val="0"/>
          <w:marBottom w:val="0"/>
          <w:divBdr>
            <w:top w:val="none" w:sz="0" w:space="0" w:color="auto"/>
            <w:left w:val="none" w:sz="0" w:space="0" w:color="auto"/>
            <w:bottom w:val="none" w:sz="0" w:space="0" w:color="auto"/>
            <w:right w:val="none" w:sz="0" w:space="0" w:color="auto"/>
          </w:divBdr>
        </w:div>
        <w:div w:id="593713008">
          <w:marLeft w:val="0"/>
          <w:marRight w:val="0"/>
          <w:marTop w:val="0"/>
          <w:marBottom w:val="0"/>
          <w:divBdr>
            <w:top w:val="none" w:sz="0" w:space="0" w:color="auto"/>
            <w:left w:val="none" w:sz="0" w:space="0" w:color="auto"/>
            <w:bottom w:val="none" w:sz="0" w:space="0" w:color="auto"/>
            <w:right w:val="none" w:sz="0" w:space="0" w:color="auto"/>
          </w:divBdr>
        </w:div>
        <w:div w:id="694159970">
          <w:marLeft w:val="0"/>
          <w:marRight w:val="0"/>
          <w:marTop w:val="0"/>
          <w:marBottom w:val="0"/>
          <w:divBdr>
            <w:top w:val="none" w:sz="0" w:space="0" w:color="auto"/>
            <w:left w:val="none" w:sz="0" w:space="0" w:color="auto"/>
            <w:bottom w:val="none" w:sz="0" w:space="0" w:color="auto"/>
            <w:right w:val="none" w:sz="0" w:space="0" w:color="auto"/>
          </w:divBdr>
        </w:div>
        <w:div w:id="755446117">
          <w:marLeft w:val="0"/>
          <w:marRight w:val="0"/>
          <w:marTop w:val="0"/>
          <w:marBottom w:val="0"/>
          <w:divBdr>
            <w:top w:val="none" w:sz="0" w:space="0" w:color="auto"/>
            <w:left w:val="none" w:sz="0" w:space="0" w:color="auto"/>
            <w:bottom w:val="none" w:sz="0" w:space="0" w:color="auto"/>
            <w:right w:val="none" w:sz="0" w:space="0" w:color="auto"/>
          </w:divBdr>
        </w:div>
        <w:div w:id="762460807">
          <w:marLeft w:val="0"/>
          <w:marRight w:val="0"/>
          <w:marTop w:val="0"/>
          <w:marBottom w:val="0"/>
          <w:divBdr>
            <w:top w:val="none" w:sz="0" w:space="0" w:color="auto"/>
            <w:left w:val="none" w:sz="0" w:space="0" w:color="auto"/>
            <w:bottom w:val="none" w:sz="0" w:space="0" w:color="auto"/>
            <w:right w:val="none" w:sz="0" w:space="0" w:color="auto"/>
          </w:divBdr>
        </w:div>
        <w:div w:id="786898992">
          <w:marLeft w:val="0"/>
          <w:marRight w:val="0"/>
          <w:marTop w:val="0"/>
          <w:marBottom w:val="0"/>
          <w:divBdr>
            <w:top w:val="none" w:sz="0" w:space="0" w:color="auto"/>
            <w:left w:val="none" w:sz="0" w:space="0" w:color="auto"/>
            <w:bottom w:val="none" w:sz="0" w:space="0" w:color="auto"/>
            <w:right w:val="none" w:sz="0" w:space="0" w:color="auto"/>
          </w:divBdr>
        </w:div>
        <w:div w:id="975530110">
          <w:marLeft w:val="0"/>
          <w:marRight w:val="0"/>
          <w:marTop w:val="0"/>
          <w:marBottom w:val="0"/>
          <w:divBdr>
            <w:top w:val="none" w:sz="0" w:space="0" w:color="auto"/>
            <w:left w:val="none" w:sz="0" w:space="0" w:color="auto"/>
            <w:bottom w:val="none" w:sz="0" w:space="0" w:color="auto"/>
            <w:right w:val="none" w:sz="0" w:space="0" w:color="auto"/>
          </w:divBdr>
        </w:div>
        <w:div w:id="1066295595">
          <w:marLeft w:val="0"/>
          <w:marRight w:val="0"/>
          <w:marTop w:val="0"/>
          <w:marBottom w:val="0"/>
          <w:divBdr>
            <w:top w:val="none" w:sz="0" w:space="0" w:color="auto"/>
            <w:left w:val="none" w:sz="0" w:space="0" w:color="auto"/>
            <w:bottom w:val="none" w:sz="0" w:space="0" w:color="auto"/>
            <w:right w:val="none" w:sz="0" w:space="0" w:color="auto"/>
          </w:divBdr>
        </w:div>
        <w:div w:id="1083138560">
          <w:marLeft w:val="0"/>
          <w:marRight w:val="0"/>
          <w:marTop w:val="0"/>
          <w:marBottom w:val="0"/>
          <w:divBdr>
            <w:top w:val="none" w:sz="0" w:space="0" w:color="auto"/>
            <w:left w:val="none" w:sz="0" w:space="0" w:color="auto"/>
            <w:bottom w:val="none" w:sz="0" w:space="0" w:color="auto"/>
            <w:right w:val="none" w:sz="0" w:space="0" w:color="auto"/>
          </w:divBdr>
        </w:div>
        <w:div w:id="1221407812">
          <w:marLeft w:val="0"/>
          <w:marRight w:val="0"/>
          <w:marTop w:val="0"/>
          <w:marBottom w:val="0"/>
          <w:divBdr>
            <w:top w:val="none" w:sz="0" w:space="0" w:color="auto"/>
            <w:left w:val="none" w:sz="0" w:space="0" w:color="auto"/>
            <w:bottom w:val="none" w:sz="0" w:space="0" w:color="auto"/>
            <w:right w:val="none" w:sz="0" w:space="0" w:color="auto"/>
          </w:divBdr>
        </w:div>
        <w:div w:id="1286933948">
          <w:marLeft w:val="0"/>
          <w:marRight w:val="0"/>
          <w:marTop w:val="0"/>
          <w:marBottom w:val="0"/>
          <w:divBdr>
            <w:top w:val="none" w:sz="0" w:space="0" w:color="auto"/>
            <w:left w:val="none" w:sz="0" w:space="0" w:color="auto"/>
            <w:bottom w:val="none" w:sz="0" w:space="0" w:color="auto"/>
            <w:right w:val="none" w:sz="0" w:space="0" w:color="auto"/>
          </w:divBdr>
        </w:div>
        <w:div w:id="1311253956">
          <w:marLeft w:val="0"/>
          <w:marRight w:val="0"/>
          <w:marTop w:val="0"/>
          <w:marBottom w:val="0"/>
          <w:divBdr>
            <w:top w:val="none" w:sz="0" w:space="0" w:color="auto"/>
            <w:left w:val="none" w:sz="0" w:space="0" w:color="auto"/>
            <w:bottom w:val="none" w:sz="0" w:space="0" w:color="auto"/>
            <w:right w:val="none" w:sz="0" w:space="0" w:color="auto"/>
          </w:divBdr>
        </w:div>
        <w:div w:id="1334378832">
          <w:marLeft w:val="0"/>
          <w:marRight w:val="0"/>
          <w:marTop w:val="0"/>
          <w:marBottom w:val="0"/>
          <w:divBdr>
            <w:top w:val="none" w:sz="0" w:space="0" w:color="auto"/>
            <w:left w:val="none" w:sz="0" w:space="0" w:color="auto"/>
            <w:bottom w:val="none" w:sz="0" w:space="0" w:color="auto"/>
            <w:right w:val="none" w:sz="0" w:space="0" w:color="auto"/>
          </w:divBdr>
        </w:div>
        <w:div w:id="1349335201">
          <w:marLeft w:val="0"/>
          <w:marRight w:val="0"/>
          <w:marTop w:val="0"/>
          <w:marBottom w:val="0"/>
          <w:divBdr>
            <w:top w:val="none" w:sz="0" w:space="0" w:color="auto"/>
            <w:left w:val="none" w:sz="0" w:space="0" w:color="auto"/>
            <w:bottom w:val="none" w:sz="0" w:space="0" w:color="auto"/>
            <w:right w:val="none" w:sz="0" w:space="0" w:color="auto"/>
          </w:divBdr>
        </w:div>
        <w:div w:id="1460874689">
          <w:marLeft w:val="0"/>
          <w:marRight w:val="0"/>
          <w:marTop w:val="0"/>
          <w:marBottom w:val="0"/>
          <w:divBdr>
            <w:top w:val="none" w:sz="0" w:space="0" w:color="auto"/>
            <w:left w:val="none" w:sz="0" w:space="0" w:color="auto"/>
            <w:bottom w:val="none" w:sz="0" w:space="0" w:color="auto"/>
            <w:right w:val="none" w:sz="0" w:space="0" w:color="auto"/>
          </w:divBdr>
        </w:div>
        <w:div w:id="1469781848">
          <w:marLeft w:val="0"/>
          <w:marRight w:val="0"/>
          <w:marTop w:val="0"/>
          <w:marBottom w:val="0"/>
          <w:divBdr>
            <w:top w:val="none" w:sz="0" w:space="0" w:color="auto"/>
            <w:left w:val="none" w:sz="0" w:space="0" w:color="auto"/>
            <w:bottom w:val="none" w:sz="0" w:space="0" w:color="auto"/>
            <w:right w:val="none" w:sz="0" w:space="0" w:color="auto"/>
          </w:divBdr>
        </w:div>
        <w:div w:id="1565026582">
          <w:marLeft w:val="0"/>
          <w:marRight w:val="0"/>
          <w:marTop w:val="0"/>
          <w:marBottom w:val="0"/>
          <w:divBdr>
            <w:top w:val="none" w:sz="0" w:space="0" w:color="auto"/>
            <w:left w:val="none" w:sz="0" w:space="0" w:color="auto"/>
            <w:bottom w:val="none" w:sz="0" w:space="0" w:color="auto"/>
            <w:right w:val="none" w:sz="0" w:space="0" w:color="auto"/>
          </w:divBdr>
        </w:div>
        <w:div w:id="1572421974">
          <w:marLeft w:val="0"/>
          <w:marRight w:val="0"/>
          <w:marTop w:val="0"/>
          <w:marBottom w:val="0"/>
          <w:divBdr>
            <w:top w:val="none" w:sz="0" w:space="0" w:color="auto"/>
            <w:left w:val="none" w:sz="0" w:space="0" w:color="auto"/>
            <w:bottom w:val="none" w:sz="0" w:space="0" w:color="auto"/>
            <w:right w:val="none" w:sz="0" w:space="0" w:color="auto"/>
          </w:divBdr>
        </w:div>
        <w:div w:id="1611545983">
          <w:marLeft w:val="0"/>
          <w:marRight w:val="0"/>
          <w:marTop w:val="0"/>
          <w:marBottom w:val="0"/>
          <w:divBdr>
            <w:top w:val="none" w:sz="0" w:space="0" w:color="auto"/>
            <w:left w:val="none" w:sz="0" w:space="0" w:color="auto"/>
            <w:bottom w:val="none" w:sz="0" w:space="0" w:color="auto"/>
            <w:right w:val="none" w:sz="0" w:space="0" w:color="auto"/>
          </w:divBdr>
        </w:div>
        <w:div w:id="1651667064">
          <w:marLeft w:val="0"/>
          <w:marRight w:val="0"/>
          <w:marTop w:val="0"/>
          <w:marBottom w:val="0"/>
          <w:divBdr>
            <w:top w:val="none" w:sz="0" w:space="0" w:color="auto"/>
            <w:left w:val="none" w:sz="0" w:space="0" w:color="auto"/>
            <w:bottom w:val="none" w:sz="0" w:space="0" w:color="auto"/>
            <w:right w:val="none" w:sz="0" w:space="0" w:color="auto"/>
          </w:divBdr>
        </w:div>
        <w:div w:id="1656910151">
          <w:marLeft w:val="0"/>
          <w:marRight w:val="0"/>
          <w:marTop w:val="0"/>
          <w:marBottom w:val="0"/>
          <w:divBdr>
            <w:top w:val="none" w:sz="0" w:space="0" w:color="auto"/>
            <w:left w:val="none" w:sz="0" w:space="0" w:color="auto"/>
            <w:bottom w:val="none" w:sz="0" w:space="0" w:color="auto"/>
            <w:right w:val="none" w:sz="0" w:space="0" w:color="auto"/>
          </w:divBdr>
        </w:div>
        <w:div w:id="1714117020">
          <w:marLeft w:val="0"/>
          <w:marRight w:val="0"/>
          <w:marTop w:val="0"/>
          <w:marBottom w:val="0"/>
          <w:divBdr>
            <w:top w:val="none" w:sz="0" w:space="0" w:color="auto"/>
            <w:left w:val="none" w:sz="0" w:space="0" w:color="auto"/>
            <w:bottom w:val="none" w:sz="0" w:space="0" w:color="auto"/>
            <w:right w:val="none" w:sz="0" w:space="0" w:color="auto"/>
          </w:divBdr>
        </w:div>
        <w:div w:id="1715156263">
          <w:marLeft w:val="0"/>
          <w:marRight w:val="0"/>
          <w:marTop w:val="0"/>
          <w:marBottom w:val="0"/>
          <w:divBdr>
            <w:top w:val="none" w:sz="0" w:space="0" w:color="auto"/>
            <w:left w:val="none" w:sz="0" w:space="0" w:color="auto"/>
            <w:bottom w:val="none" w:sz="0" w:space="0" w:color="auto"/>
            <w:right w:val="none" w:sz="0" w:space="0" w:color="auto"/>
          </w:divBdr>
        </w:div>
        <w:div w:id="1808815166">
          <w:marLeft w:val="0"/>
          <w:marRight w:val="0"/>
          <w:marTop w:val="0"/>
          <w:marBottom w:val="0"/>
          <w:divBdr>
            <w:top w:val="none" w:sz="0" w:space="0" w:color="auto"/>
            <w:left w:val="none" w:sz="0" w:space="0" w:color="auto"/>
            <w:bottom w:val="none" w:sz="0" w:space="0" w:color="auto"/>
            <w:right w:val="none" w:sz="0" w:space="0" w:color="auto"/>
          </w:divBdr>
        </w:div>
        <w:div w:id="1862355543">
          <w:marLeft w:val="0"/>
          <w:marRight w:val="0"/>
          <w:marTop w:val="0"/>
          <w:marBottom w:val="0"/>
          <w:divBdr>
            <w:top w:val="none" w:sz="0" w:space="0" w:color="auto"/>
            <w:left w:val="none" w:sz="0" w:space="0" w:color="auto"/>
            <w:bottom w:val="none" w:sz="0" w:space="0" w:color="auto"/>
            <w:right w:val="none" w:sz="0" w:space="0" w:color="auto"/>
          </w:divBdr>
        </w:div>
        <w:div w:id="2030060157">
          <w:marLeft w:val="0"/>
          <w:marRight w:val="0"/>
          <w:marTop w:val="0"/>
          <w:marBottom w:val="0"/>
          <w:divBdr>
            <w:top w:val="none" w:sz="0" w:space="0" w:color="auto"/>
            <w:left w:val="none" w:sz="0" w:space="0" w:color="auto"/>
            <w:bottom w:val="none" w:sz="0" w:space="0" w:color="auto"/>
            <w:right w:val="none" w:sz="0" w:space="0" w:color="auto"/>
          </w:divBdr>
        </w:div>
        <w:div w:id="2113669215">
          <w:marLeft w:val="0"/>
          <w:marRight w:val="0"/>
          <w:marTop w:val="0"/>
          <w:marBottom w:val="0"/>
          <w:divBdr>
            <w:top w:val="none" w:sz="0" w:space="0" w:color="auto"/>
            <w:left w:val="none" w:sz="0" w:space="0" w:color="auto"/>
            <w:bottom w:val="none" w:sz="0" w:space="0" w:color="auto"/>
            <w:right w:val="none" w:sz="0" w:space="0" w:color="auto"/>
          </w:divBdr>
        </w:div>
      </w:divsChild>
    </w:div>
    <w:div w:id="1271469122">
      <w:bodyDiv w:val="1"/>
      <w:marLeft w:val="0"/>
      <w:marRight w:val="0"/>
      <w:marTop w:val="0"/>
      <w:marBottom w:val="0"/>
      <w:divBdr>
        <w:top w:val="none" w:sz="0" w:space="0" w:color="auto"/>
        <w:left w:val="none" w:sz="0" w:space="0" w:color="auto"/>
        <w:bottom w:val="none" w:sz="0" w:space="0" w:color="auto"/>
        <w:right w:val="none" w:sz="0" w:space="0" w:color="auto"/>
      </w:divBdr>
    </w:div>
    <w:div w:id="1271545274">
      <w:bodyDiv w:val="1"/>
      <w:marLeft w:val="0"/>
      <w:marRight w:val="0"/>
      <w:marTop w:val="0"/>
      <w:marBottom w:val="0"/>
      <w:divBdr>
        <w:top w:val="none" w:sz="0" w:space="0" w:color="auto"/>
        <w:left w:val="none" w:sz="0" w:space="0" w:color="auto"/>
        <w:bottom w:val="none" w:sz="0" w:space="0" w:color="auto"/>
        <w:right w:val="none" w:sz="0" w:space="0" w:color="auto"/>
      </w:divBdr>
      <w:divsChild>
        <w:div w:id="557087758">
          <w:marLeft w:val="600"/>
          <w:marRight w:val="0"/>
          <w:marTop w:val="0"/>
          <w:marBottom w:val="0"/>
          <w:divBdr>
            <w:top w:val="none" w:sz="0" w:space="0" w:color="auto"/>
            <w:left w:val="none" w:sz="0" w:space="0" w:color="auto"/>
            <w:bottom w:val="none" w:sz="0" w:space="0" w:color="auto"/>
            <w:right w:val="none" w:sz="0" w:space="0" w:color="auto"/>
          </w:divBdr>
          <w:divsChild>
            <w:div w:id="1101679609">
              <w:marLeft w:val="0"/>
              <w:marRight w:val="0"/>
              <w:marTop w:val="0"/>
              <w:marBottom w:val="0"/>
              <w:divBdr>
                <w:top w:val="none" w:sz="0" w:space="0" w:color="auto"/>
                <w:left w:val="none" w:sz="0" w:space="0" w:color="auto"/>
                <w:bottom w:val="none" w:sz="0" w:space="0" w:color="auto"/>
                <w:right w:val="none" w:sz="0" w:space="0" w:color="auto"/>
              </w:divBdr>
              <w:divsChild>
                <w:div w:id="982975233">
                  <w:marLeft w:val="0"/>
                  <w:marRight w:val="0"/>
                  <w:marTop w:val="0"/>
                  <w:marBottom w:val="0"/>
                  <w:divBdr>
                    <w:top w:val="none" w:sz="0" w:space="0" w:color="auto"/>
                    <w:left w:val="none" w:sz="0" w:space="0" w:color="auto"/>
                    <w:bottom w:val="none" w:sz="0" w:space="0" w:color="auto"/>
                    <w:right w:val="none" w:sz="0" w:space="0" w:color="auto"/>
                  </w:divBdr>
                  <w:divsChild>
                    <w:div w:id="60754560">
                      <w:marLeft w:val="0"/>
                      <w:marRight w:val="0"/>
                      <w:marTop w:val="0"/>
                      <w:marBottom w:val="0"/>
                      <w:divBdr>
                        <w:top w:val="none" w:sz="0" w:space="0" w:color="auto"/>
                        <w:left w:val="none" w:sz="0" w:space="0" w:color="auto"/>
                        <w:bottom w:val="none" w:sz="0" w:space="0" w:color="auto"/>
                        <w:right w:val="none" w:sz="0" w:space="0" w:color="auto"/>
                      </w:divBdr>
                    </w:div>
                    <w:div w:id="257062774">
                      <w:marLeft w:val="0"/>
                      <w:marRight w:val="0"/>
                      <w:marTop w:val="0"/>
                      <w:marBottom w:val="0"/>
                      <w:divBdr>
                        <w:top w:val="none" w:sz="0" w:space="0" w:color="auto"/>
                        <w:left w:val="none" w:sz="0" w:space="0" w:color="auto"/>
                        <w:bottom w:val="none" w:sz="0" w:space="0" w:color="auto"/>
                        <w:right w:val="none" w:sz="0" w:space="0" w:color="auto"/>
                      </w:divBdr>
                    </w:div>
                    <w:div w:id="501046413">
                      <w:marLeft w:val="0"/>
                      <w:marRight w:val="0"/>
                      <w:marTop w:val="0"/>
                      <w:marBottom w:val="0"/>
                      <w:divBdr>
                        <w:top w:val="none" w:sz="0" w:space="0" w:color="auto"/>
                        <w:left w:val="none" w:sz="0" w:space="0" w:color="auto"/>
                        <w:bottom w:val="none" w:sz="0" w:space="0" w:color="auto"/>
                        <w:right w:val="none" w:sz="0" w:space="0" w:color="auto"/>
                      </w:divBdr>
                    </w:div>
                    <w:div w:id="1450121298">
                      <w:marLeft w:val="0"/>
                      <w:marRight w:val="0"/>
                      <w:marTop w:val="0"/>
                      <w:marBottom w:val="0"/>
                      <w:divBdr>
                        <w:top w:val="none" w:sz="0" w:space="0" w:color="auto"/>
                        <w:left w:val="none" w:sz="0" w:space="0" w:color="auto"/>
                        <w:bottom w:val="none" w:sz="0" w:space="0" w:color="auto"/>
                        <w:right w:val="none" w:sz="0" w:space="0" w:color="auto"/>
                      </w:divBdr>
                    </w:div>
                    <w:div w:id="1838300781">
                      <w:marLeft w:val="0"/>
                      <w:marRight w:val="0"/>
                      <w:marTop w:val="0"/>
                      <w:marBottom w:val="0"/>
                      <w:divBdr>
                        <w:top w:val="none" w:sz="0" w:space="0" w:color="auto"/>
                        <w:left w:val="none" w:sz="0" w:space="0" w:color="auto"/>
                        <w:bottom w:val="none" w:sz="0" w:space="0" w:color="auto"/>
                        <w:right w:val="none" w:sz="0" w:space="0" w:color="auto"/>
                      </w:divBdr>
                    </w:div>
                    <w:div w:id="185448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663562">
      <w:bodyDiv w:val="1"/>
      <w:marLeft w:val="0"/>
      <w:marRight w:val="0"/>
      <w:marTop w:val="0"/>
      <w:marBottom w:val="0"/>
      <w:divBdr>
        <w:top w:val="none" w:sz="0" w:space="0" w:color="auto"/>
        <w:left w:val="none" w:sz="0" w:space="0" w:color="auto"/>
        <w:bottom w:val="none" w:sz="0" w:space="0" w:color="auto"/>
        <w:right w:val="none" w:sz="0" w:space="0" w:color="auto"/>
      </w:divBdr>
      <w:divsChild>
        <w:div w:id="433062957">
          <w:marLeft w:val="0"/>
          <w:marRight w:val="0"/>
          <w:marTop w:val="0"/>
          <w:marBottom w:val="0"/>
          <w:divBdr>
            <w:top w:val="none" w:sz="0" w:space="0" w:color="auto"/>
            <w:left w:val="none" w:sz="0" w:space="0" w:color="auto"/>
            <w:bottom w:val="none" w:sz="0" w:space="0" w:color="auto"/>
            <w:right w:val="none" w:sz="0" w:space="0" w:color="auto"/>
          </w:divBdr>
          <w:divsChild>
            <w:div w:id="1826631484">
              <w:marLeft w:val="0"/>
              <w:marRight w:val="0"/>
              <w:marTop w:val="0"/>
              <w:marBottom w:val="0"/>
              <w:divBdr>
                <w:top w:val="single" w:sz="2" w:space="0" w:color="000000"/>
                <w:left w:val="single" w:sz="2" w:space="0" w:color="000000"/>
                <w:bottom w:val="single" w:sz="2" w:space="0" w:color="000000"/>
                <w:right w:val="single" w:sz="2" w:space="0" w:color="000000"/>
              </w:divBdr>
              <w:divsChild>
                <w:div w:id="1336032546">
                  <w:marLeft w:val="0"/>
                  <w:marRight w:val="0"/>
                  <w:marTop w:val="0"/>
                  <w:marBottom w:val="0"/>
                  <w:divBdr>
                    <w:top w:val="none" w:sz="0" w:space="0" w:color="auto"/>
                    <w:left w:val="none" w:sz="0" w:space="0" w:color="auto"/>
                    <w:bottom w:val="none" w:sz="0" w:space="0" w:color="auto"/>
                    <w:right w:val="none" w:sz="0" w:space="0" w:color="auto"/>
                  </w:divBdr>
                  <w:divsChild>
                    <w:div w:id="1277568305">
                      <w:marLeft w:val="0"/>
                      <w:marRight w:val="0"/>
                      <w:marTop w:val="0"/>
                      <w:marBottom w:val="0"/>
                      <w:divBdr>
                        <w:top w:val="none" w:sz="0" w:space="0" w:color="auto"/>
                        <w:left w:val="none" w:sz="0" w:space="0" w:color="auto"/>
                        <w:bottom w:val="none" w:sz="0" w:space="0" w:color="auto"/>
                        <w:right w:val="none" w:sz="0" w:space="0" w:color="auto"/>
                      </w:divBdr>
                      <w:divsChild>
                        <w:div w:id="697776664">
                          <w:marLeft w:val="0"/>
                          <w:marRight w:val="0"/>
                          <w:marTop w:val="0"/>
                          <w:marBottom w:val="0"/>
                          <w:divBdr>
                            <w:top w:val="none" w:sz="0" w:space="0" w:color="auto"/>
                            <w:left w:val="none" w:sz="0" w:space="0" w:color="auto"/>
                            <w:bottom w:val="none" w:sz="0" w:space="0" w:color="auto"/>
                            <w:right w:val="none" w:sz="0" w:space="0" w:color="auto"/>
                          </w:divBdr>
                          <w:divsChild>
                            <w:div w:id="1565917715">
                              <w:marLeft w:val="0"/>
                              <w:marRight w:val="0"/>
                              <w:marTop w:val="60"/>
                              <w:marBottom w:val="0"/>
                              <w:divBdr>
                                <w:top w:val="none" w:sz="0" w:space="0" w:color="auto"/>
                                <w:left w:val="none" w:sz="0" w:space="0" w:color="auto"/>
                                <w:bottom w:val="none" w:sz="0" w:space="0" w:color="auto"/>
                                <w:right w:val="none" w:sz="0" w:space="0" w:color="auto"/>
                              </w:divBdr>
                              <w:divsChild>
                                <w:div w:id="865875621">
                                  <w:marLeft w:val="0"/>
                                  <w:marRight w:val="0"/>
                                  <w:marTop w:val="0"/>
                                  <w:marBottom w:val="0"/>
                                  <w:divBdr>
                                    <w:top w:val="none" w:sz="0" w:space="0" w:color="auto"/>
                                    <w:left w:val="none" w:sz="0" w:space="0" w:color="auto"/>
                                    <w:bottom w:val="none" w:sz="0" w:space="0" w:color="auto"/>
                                    <w:right w:val="none" w:sz="0" w:space="0" w:color="auto"/>
                                  </w:divBdr>
                                  <w:divsChild>
                                    <w:div w:id="1528375664">
                                      <w:marLeft w:val="0"/>
                                      <w:marRight w:val="0"/>
                                      <w:marTop w:val="0"/>
                                      <w:marBottom w:val="0"/>
                                      <w:divBdr>
                                        <w:top w:val="none" w:sz="0" w:space="0" w:color="auto"/>
                                        <w:left w:val="none" w:sz="0" w:space="0" w:color="auto"/>
                                        <w:bottom w:val="none" w:sz="0" w:space="0" w:color="auto"/>
                                        <w:right w:val="none" w:sz="0" w:space="0" w:color="auto"/>
                                      </w:divBdr>
                                      <w:divsChild>
                                        <w:div w:id="1790859246">
                                          <w:marLeft w:val="0"/>
                                          <w:marRight w:val="0"/>
                                          <w:marTop w:val="0"/>
                                          <w:marBottom w:val="0"/>
                                          <w:divBdr>
                                            <w:top w:val="single" w:sz="2" w:space="0" w:color="000000"/>
                                            <w:left w:val="single" w:sz="2" w:space="0" w:color="000000"/>
                                            <w:bottom w:val="single" w:sz="2" w:space="0" w:color="000000"/>
                                            <w:right w:val="single" w:sz="2" w:space="0" w:color="000000"/>
                                          </w:divBdr>
                                          <w:divsChild>
                                            <w:div w:id="1231883805">
                                              <w:marLeft w:val="0"/>
                                              <w:marRight w:val="0"/>
                                              <w:marTop w:val="0"/>
                                              <w:marBottom w:val="0"/>
                                              <w:divBdr>
                                                <w:top w:val="none" w:sz="0" w:space="0" w:color="auto"/>
                                                <w:left w:val="none" w:sz="0" w:space="0" w:color="auto"/>
                                                <w:bottom w:val="none" w:sz="0" w:space="0" w:color="auto"/>
                                                <w:right w:val="none" w:sz="0" w:space="0" w:color="auto"/>
                                              </w:divBdr>
                                              <w:divsChild>
                                                <w:div w:id="186459159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2010092">
      <w:bodyDiv w:val="1"/>
      <w:marLeft w:val="0"/>
      <w:marRight w:val="0"/>
      <w:marTop w:val="0"/>
      <w:marBottom w:val="0"/>
      <w:divBdr>
        <w:top w:val="none" w:sz="0" w:space="0" w:color="auto"/>
        <w:left w:val="none" w:sz="0" w:space="0" w:color="auto"/>
        <w:bottom w:val="none" w:sz="0" w:space="0" w:color="auto"/>
        <w:right w:val="none" w:sz="0" w:space="0" w:color="auto"/>
      </w:divBdr>
    </w:div>
    <w:div w:id="1273786644">
      <w:bodyDiv w:val="1"/>
      <w:marLeft w:val="0"/>
      <w:marRight w:val="0"/>
      <w:marTop w:val="0"/>
      <w:marBottom w:val="0"/>
      <w:divBdr>
        <w:top w:val="none" w:sz="0" w:space="0" w:color="auto"/>
        <w:left w:val="none" w:sz="0" w:space="0" w:color="auto"/>
        <w:bottom w:val="none" w:sz="0" w:space="0" w:color="auto"/>
        <w:right w:val="none" w:sz="0" w:space="0" w:color="auto"/>
      </w:divBdr>
      <w:divsChild>
        <w:div w:id="1864900499">
          <w:marLeft w:val="0"/>
          <w:marRight w:val="0"/>
          <w:marTop w:val="0"/>
          <w:marBottom w:val="0"/>
          <w:divBdr>
            <w:top w:val="none" w:sz="0" w:space="0" w:color="auto"/>
            <w:left w:val="none" w:sz="0" w:space="0" w:color="auto"/>
            <w:bottom w:val="none" w:sz="0" w:space="0" w:color="auto"/>
            <w:right w:val="none" w:sz="0" w:space="0" w:color="auto"/>
          </w:divBdr>
          <w:divsChild>
            <w:div w:id="250747366">
              <w:marLeft w:val="0"/>
              <w:marRight w:val="0"/>
              <w:marTop w:val="0"/>
              <w:marBottom w:val="0"/>
              <w:divBdr>
                <w:top w:val="none" w:sz="0" w:space="0" w:color="auto"/>
                <w:left w:val="none" w:sz="0" w:space="0" w:color="auto"/>
                <w:bottom w:val="none" w:sz="0" w:space="0" w:color="auto"/>
                <w:right w:val="none" w:sz="0" w:space="0" w:color="auto"/>
              </w:divBdr>
            </w:div>
            <w:div w:id="304940345">
              <w:marLeft w:val="0"/>
              <w:marRight w:val="0"/>
              <w:marTop w:val="0"/>
              <w:marBottom w:val="0"/>
              <w:divBdr>
                <w:top w:val="none" w:sz="0" w:space="0" w:color="auto"/>
                <w:left w:val="none" w:sz="0" w:space="0" w:color="auto"/>
                <w:bottom w:val="none" w:sz="0" w:space="0" w:color="auto"/>
                <w:right w:val="none" w:sz="0" w:space="0" w:color="auto"/>
              </w:divBdr>
            </w:div>
            <w:div w:id="397166818">
              <w:marLeft w:val="0"/>
              <w:marRight w:val="0"/>
              <w:marTop w:val="0"/>
              <w:marBottom w:val="0"/>
              <w:divBdr>
                <w:top w:val="none" w:sz="0" w:space="0" w:color="auto"/>
                <w:left w:val="none" w:sz="0" w:space="0" w:color="auto"/>
                <w:bottom w:val="none" w:sz="0" w:space="0" w:color="auto"/>
                <w:right w:val="none" w:sz="0" w:space="0" w:color="auto"/>
              </w:divBdr>
            </w:div>
            <w:div w:id="473563604">
              <w:marLeft w:val="0"/>
              <w:marRight w:val="0"/>
              <w:marTop w:val="0"/>
              <w:marBottom w:val="0"/>
              <w:divBdr>
                <w:top w:val="none" w:sz="0" w:space="0" w:color="auto"/>
                <w:left w:val="none" w:sz="0" w:space="0" w:color="auto"/>
                <w:bottom w:val="none" w:sz="0" w:space="0" w:color="auto"/>
                <w:right w:val="none" w:sz="0" w:space="0" w:color="auto"/>
              </w:divBdr>
            </w:div>
            <w:div w:id="582882039">
              <w:marLeft w:val="0"/>
              <w:marRight w:val="0"/>
              <w:marTop w:val="0"/>
              <w:marBottom w:val="0"/>
              <w:divBdr>
                <w:top w:val="none" w:sz="0" w:space="0" w:color="auto"/>
                <w:left w:val="none" w:sz="0" w:space="0" w:color="auto"/>
                <w:bottom w:val="none" w:sz="0" w:space="0" w:color="auto"/>
                <w:right w:val="none" w:sz="0" w:space="0" w:color="auto"/>
              </w:divBdr>
            </w:div>
            <w:div w:id="657810953">
              <w:marLeft w:val="0"/>
              <w:marRight w:val="0"/>
              <w:marTop w:val="0"/>
              <w:marBottom w:val="0"/>
              <w:divBdr>
                <w:top w:val="none" w:sz="0" w:space="0" w:color="auto"/>
                <w:left w:val="none" w:sz="0" w:space="0" w:color="auto"/>
                <w:bottom w:val="none" w:sz="0" w:space="0" w:color="auto"/>
                <w:right w:val="none" w:sz="0" w:space="0" w:color="auto"/>
              </w:divBdr>
            </w:div>
            <w:div w:id="723799898">
              <w:marLeft w:val="0"/>
              <w:marRight w:val="0"/>
              <w:marTop w:val="0"/>
              <w:marBottom w:val="0"/>
              <w:divBdr>
                <w:top w:val="none" w:sz="0" w:space="0" w:color="auto"/>
                <w:left w:val="none" w:sz="0" w:space="0" w:color="auto"/>
                <w:bottom w:val="none" w:sz="0" w:space="0" w:color="auto"/>
                <w:right w:val="none" w:sz="0" w:space="0" w:color="auto"/>
              </w:divBdr>
            </w:div>
            <w:div w:id="727192824">
              <w:marLeft w:val="0"/>
              <w:marRight w:val="0"/>
              <w:marTop w:val="0"/>
              <w:marBottom w:val="0"/>
              <w:divBdr>
                <w:top w:val="none" w:sz="0" w:space="0" w:color="auto"/>
                <w:left w:val="none" w:sz="0" w:space="0" w:color="auto"/>
                <w:bottom w:val="none" w:sz="0" w:space="0" w:color="auto"/>
                <w:right w:val="none" w:sz="0" w:space="0" w:color="auto"/>
              </w:divBdr>
            </w:div>
            <w:div w:id="757217374">
              <w:marLeft w:val="0"/>
              <w:marRight w:val="0"/>
              <w:marTop w:val="0"/>
              <w:marBottom w:val="0"/>
              <w:divBdr>
                <w:top w:val="none" w:sz="0" w:space="0" w:color="auto"/>
                <w:left w:val="none" w:sz="0" w:space="0" w:color="auto"/>
                <w:bottom w:val="none" w:sz="0" w:space="0" w:color="auto"/>
                <w:right w:val="none" w:sz="0" w:space="0" w:color="auto"/>
              </w:divBdr>
            </w:div>
            <w:div w:id="761609160">
              <w:marLeft w:val="0"/>
              <w:marRight w:val="0"/>
              <w:marTop w:val="0"/>
              <w:marBottom w:val="0"/>
              <w:divBdr>
                <w:top w:val="none" w:sz="0" w:space="0" w:color="auto"/>
                <w:left w:val="none" w:sz="0" w:space="0" w:color="auto"/>
                <w:bottom w:val="none" w:sz="0" w:space="0" w:color="auto"/>
                <w:right w:val="none" w:sz="0" w:space="0" w:color="auto"/>
              </w:divBdr>
            </w:div>
            <w:div w:id="767000398">
              <w:marLeft w:val="0"/>
              <w:marRight w:val="0"/>
              <w:marTop w:val="0"/>
              <w:marBottom w:val="0"/>
              <w:divBdr>
                <w:top w:val="none" w:sz="0" w:space="0" w:color="auto"/>
                <w:left w:val="none" w:sz="0" w:space="0" w:color="auto"/>
                <w:bottom w:val="none" w:sz="0" w:space="0" w:color="auto"/>
                <w:right w:val="none" w:sz="0" w:space="0" w:color="auto"/>
              </w:divBdr>
            </w:div>
            <w:div w:id="898982805">
              <w:marLeft w:val="0"/>
              <w:marRight w:val="0"/>
              <w:marTop w:val="0"/>
              <w:marBottom w:val="0"/>
              <w:divBdr>
                <w:top w:val="none" w:sz="0" w:space="0" w:color="auto"/>
                <w:left w:val="none" w:sz="0" w:space="0" w:color="auto"/>
                <w:bottom w:val="none" w:sz="0" w:space="0" w:color="auto"/>
                <w:right w:val="none" w:sz="0" w:space="0" w:color="auto"/>
              </w:divBdr>
            </w:div>
            <w:div w:id="1025789865">
              <w:marLeft w:val="0"/>
              <w:marRight w:val="0"/>
              <w:marTop w:val="0"/>
              <w:marBottom w:val="0"/>
              <w:divBdr>
                <w:top w:val="none" w:sz="0" w:space="0" w:color="auto"/>
                <w:left w:val="none" w:sz="0" w:space="0" w:color="auto"/>
                <w:bottom w:val="none" w:sz="0" w:space="0" w:color="auto"/>
                <w:right w:val="none" w:sz="0" w:space="0" w:color="auto"/>
              </w:divBdr>
            </w:div>
            <w:div w:id="1059792926">
              <w:marLeft w:val="0"/>
              <w:marRight w:val="0"/>
              <w:marTop w:val="0"/>
              <w:marBottom w:val="0"/>
              <w:divBdr>
                <w:top w:val="none" w:sz="0" w:space="0" w:color="auto"/>
                <w:left w:val="none" w:sz="0" w:space="0" w:color="auto"/>
                <w:bottom w:val="none" w:sz="0" w:space="0" w:color="auto"/>
                <w:right w:val="none" w:sz="0" w:space="0" w:color="auto"/>
              </w:divBdr>
            </w:div>
            <w:div w:id="1276644037">
              <w:marLeft w:val="0"/>
              <w:marRight w:val="0"/>
              <w:marTop w:val="0"/>
              <w:marBottom w:val="0"/>
              <w:divBdr>
                <w:top w:val="none" w:sz="0" w:space="0" w:color="auto"/>
                <w:left w:val="none" w:sz="0" w:space="0" w:color="auto"/>
                <w:bottom w:val="none" w:sz="0" w:space="0" w:color="auto"/>
                <w:right w:val="none" w:sz="0" w:space="0" w:color="auto"/>
              </w:divBdr>
            </w:div>
            <w:div w:id="1415467732">
              <w:marLeft w:val="0"/>
              <w:marRight w:val="0"/>
              <w:marTop w:val="0"/>
              <w:marBottom w:val="0"/>
              <w:divBdr>
                <w:top w:val="none" w:sz="0" w:space="0" w:color="auto"/>
                <w:left w:val="none" w:sz="0" w:space="0" w:color="auto"/>
                <w:bottom w:val="none" w:sz="0" w:space="0" w:color="auto"/>
                <w:right w:val="none" w:sz="0" w:space="0" w:color="auto"/>
              </w:divBdr>
            </w:div>
            <w:div w:id="1431778449">
              <w:marLeft w:val="0"/>
              <w:marRight w:val="0"/>
              <w:marTop w:val="0"/>
              <w:marBottom w:val="0"/>
              <w:divBdr>
                <w:top w:val="none" w:sz="0" w:space="0" w:color="auto"/>
                <w:left w:val="none" w:sz="0" w:space="0" w:color="auto"/>
                <w:bottom w:val="none" w:sz="0" w:space="0" w:color="auto"/>
                <w:right w:val="none" w:sz="0" w:space="0" w:color="auto"/>
              </w:divBdr>
            </w:div>
            <w:div w:id="1472556131">
              <w:marLeft w:val="0"/>
              <w:marRight w:val="0"/>
              <w:marTop w:val="0"/>
              <w:marBottom w:val="0"/>
              <w:divBdr>
                <w:top w:val="none" w:sz="0" w:space="0" w:color="auto"/>
                <w:left w:val="none" w:sz="0" w:space="0" w:color="auto"/>
                <w:bottom w:val="none" w:sz="0" w:space="0" w:color="auto"/>
                <w:right w:val="none" w:sz="0" w:space="0" w:color="auto"/>
              </w:divBdr>
            </w:div>
            <w:div w:id="1495950693">
              <w:marLeft w:val="0"/>
              <w:marRight w:val="0"/>
              <w:marTop w:val="0"/>
              <w:marBottom w:val="0"/>
              <w:divBdr>
                <w:top w:val="none" w:sz="0" w:space="0" w:color="auto"/>
                <w:left w:val="none" w:sz="0" w:space="0" w:color="auto"/>
                <w:bottom w:val="none" w:sz="0" w:space="0" w:color="auto"/>
                <w:right w:val="none" w:sz="0" w:space="0" w:color="auto"/>
              </w:divBdr>
            </w:div>
            <w:div w:id="1627128017">
              <w:marLeft w:val="0"/>
              <w:marRight w:val="0"/>
              <w:marTop w:val="0"/>
              <w:marBottom w:val="0"/>
              <w:divBdr>
                <w:top w:val="none" w:sz="0" w:space="0" w:color="auto"/>
                <w:left w:val="none" w:sz="0" w:space="0" w:color="auto"/>
                <w:bottom w:val="none" w:sz="0" w:space="0" w:color="auto"/>
                <w:right w:val="none" w:sz="0" w:space="0" w:color="auto"/>
              </w:divBdr>
            </w:div>
            <w:div w:id="1676301965">
              <w:marLeft w:val="0"/>
              <w:marRight w:val="0"/>
              <w:marTop w:val="0"/>
              <w:marBottom w:val="0"/>
              <w:divBdr>
                <w:top w:val="none" w:sz="0" w:space="0" w:color="auto"/>
                <w:left w:val="none" w:sz="0" w:space="0" w:color="auto"/>
                <w:bottom w:val="none" w:sz="0" w:space="0" w:color="auto"/>
                <w:right w:val="none" w:sz="0" w:space="0" w:color="auto"/>
              </w:divBdr>
            </w:div>
            <w:div w:id="1782266418">
              <w:marLeft w:val="0"/>
              <w:marRight w:val="0"/>
              <w:marTop w:val="0"/>
              <w:marBottom w:val="0"/>
              <w:divBdr>
                <w:top w:val="none" w:sz="0" w:space="0" w:color="auto"/>
                <w:left w:val="none" w:sz="0" w:space="0" w:color="auto"/>
                <w:bottom w:val="none" w:sz="0" w:space="0" w:color="auto"/>
                <w:right w:val="none" w:sz="0" w:space="0" w:color="auto"/>
              </w:divBdr>
            </w:div>
            <w:div w:id="1862090049">
              <w:marLeft w:val="0"/>
              <w:marRight w:val="0"/>
              <w:marTop w:val="0"/>
              <w:marBottom w:val="0"/>
              <w:divBdr>
                <w:top w:val="none" w:sz="0" w:space="0" w:color="auto"/>
                <w:left w:val="none" w:sz="0" w:space="0" w:color="auto"/>
                <w:bottom w:val="none" w:sz="0" w:space="0" w:color="auto"/>
                <w:right w:val="none" w:sz="0" w:space="0" w:color="auto"/>
              </w:divBdr>
            </w:div>
            <w:div w:id="1946305566">
              <w:marLeft w:val="0"/>
              <w:marRight w:val="0"/>
              <w:marTop w:val="0"/>
              <w:marBottom w:val="0"/>
              <w:divBdr>
                <w:top w:val="none" w:sz="0" w:space="0" w:color="auto"/>
                <w:left w:val="none" w:sz="0" w:space="0" w:color="auto"/>
                <w:bottom w:val="none" w:sz="0" w:space="0" w:color="auto"/>
                <w:right w:val="none" w:sz="0" w:space="0" w:color="auto"/>
              </w:divBdr>
            </w:div>
            <w:div w:id="1961495718">
              <w:marLeft w:val="0"/>
              <w:marRight w:val="0"/>
              <w:marTop w:val="0"/>
              <w:marBottom w:val="0"/>
              <w:divBdr>
                <w:top w:val="none" w:sz="0" w:space="0" w:color="auto"/>
                <w:left w:val="none" w:sz="0" w:space="0" w:color="auto"/>
                <w:bottom w:val="none" w:sz="0" w:space="0" w:color="auto"/>
                <w:right w:val="none" w:sz="0" w:space="0" w:color="auto"/>
              </w:divBdr>
            </w:div>
            <w:div w:id="2050373211">
              <w:marLeft w:val="0"/>
              <w:marRight w:val="0"/>
              <w:marTop w:val="0"/>
              <w:marBottom w:val="0"/>
              <w:divBdr>
                <w:top w:val="none" w:sz="0" w:space="0" w:color="auto"/>
                <w:left w:val="none" w:sz="0" w:space="0" w:color="auto"/>
                <w:bottom w:val="none" w:sz="0" w:space="0" w:color="auto"/>
                <w:right w:val="none" w:sz="0" w:space="0" w:color="auto"/>
              </w:divBdr>
            </w:div>
            <w:div w:id="213185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362351">
      <w:bodyDiv w:val="1"/>
      <w:marLeft w:val="0"/>
      <w:marRight w:val="0"/>
      <w:marTop w:val="0"/>
      <w:marBottom w:val="0"/>
      <w:divBdr>
        <w:top w:val="none" w:sz="0" w:space="0" w:color="auto"/>
        <w:left w:val="none" w:sz="0" w:space="0" w:color="auto"/>
        <w:bottom w:val="none" w:sz="0" w:space="0" w:color="auto"/>
        <w:right w:val="none" w:sz="0" w:space="0" w:color="auto"/>
      </w:divBdr>
      <w:divsChild>
        <w:div w:id="1216965076">
          <w:marLeft w:val="144"/>
          <w:marRight w:val="0"/>
          <w:marTop w:val="86"/>
          <w:marBottom w:val="0"/>
          <w:divBdr>
            <w:top w:val="none" w:sz="0" w:space="0" w:color="auto"/>
            <w:left w:val="none" w:sz="0" w:space="0" w:color="auto"/>
            <w:bottom w:val="none" w:sz="0" w:space="0" w:color="auto"/>
            <w:right w:val="none" w:sz="0" w:space="0" w:color="auto"/>
          </w:divBdr>
        </w:div>
        <w:div w:id="888491207">
          <w:marLeft w:val="144"/>
          <w:marRight w:val="0"/>
          <w:marTop w:val="86"/>
          <w:marBottom w:val="0"/>
          <w:divBdr>
            <w:top w:val="none" w:sz="0" w:space="0" w:color="auto"/>
            <w:left w:val="none" w:sz="0" w:space="0" w:color="auto"/>
            <w:bottom w:val="none" w:sz="0" w:space="0" w:color="auto"/>
            <w:right w:val="none" w:sz="0" w:space="0" w:color="auto"/>
          </w:divBdr>
        </w:div>
        <w:div w:id="711998203">
          <w:marLeft w:val="144"/>
          <w:marRight w:val="0"/>
          <w:marTop w:val="86"/>
          <w:marBottom w:val="0"/>
          <w:divBdr>
            <w:top w:val="none" w:sz="0" w:space="0" w:color="auto"/>
            <w:left w:val="none" w:sz="0" w:space="0" w:color="auto"/>
            <w:bottom w:val="none" w:sz="0" w:space="0" w:color="auto"/>
            <w:right w:val="none" w:sz="0" w:space="0" w:color="auto"/>
          </w:divBdr>
        </w:div>
        <w:div w:id="1457455312">
          <w:marLeft w:val="144"/>
          <w:marRight w:val="0"/>
          <w:marTop w:val="86"/>
          <w:marBottom w:val="0"/>
          <w:divBdr>
            <w:top w:val="none" w:sz="0" w:space="0" w:color="auto"/>
            <w:left w:val="none" w:sz="0" w:space="0" w:color="auto"/>
            <w:bottom w:val="none" w:sz="0" w:space="0" w:color="auto"/>
            <w:right w:val="none" w:sz="0" w:space="0" w:color="auto"/>
          </w:divBdr>
        </w:div>
        <w:div w:id="1394893139">
          <w:marLeft w:val="144"/>
          <w:marRight w:val="0"/>
          <w:marTop w:val="86"/>
          <w:marBottom w:val="0"/>
          <w:divBdr>
            <w:top w:val="none" w:sz="0" w:space="0" w:color="auto"/>
            <w:left w:val="none" w:sz="0" w:space="0" w:color="auto"/>
            <w:bottom w:val="none" w:sz="0" w:space="0" w:color="auto"/>
            <w:right w:val="none" w:sz="0" w:space="0" w:color="auto"/>
          </w:divBdr>
        </w:div>
      </w:divsChild>
    </w:div>
    <w:div w:id="1275793998">
      <w:bodyDiv w:val="1"/>
      <w:marLeft w:val="0"/>
      <w:marRight w:val="0"/>
      <w:marTop w:val="0"/>
      <w:marBottom w:val="0"/>
      <w:divBdr>
        <w:top w:val="none" w:sz="0" w:space="0" w:color="auto"/>
        <w:left w:val="none" w:sz="0" w:space="0" w:color="auto"/>
        <w:bottom w:val="none" w:sz="0" w:space="0" w:color="auto"/>
        <w:right w:val="none" w:sz="0" w:space="0" w:color="auto"/>
      </w:divBdr>
    </w:div>
    <w:div w:id="1277760602">
      <w:bodyDiv w:val="1"/>
      <w:marLeft w:val="0"/>
      <w:marRight w:val="0"/>
      <w:marTop w:val="0"/>
      <w:marBottom w:val="0"/>
      <w:divBdr>
        <w:top w:val="none" w:sz="0" w:space="0" w:color="auto"/>
        <w:left w:val="none" w:sz="0" w:space="0" w:color="auto"/>
        <w:bottom w:val="none" w:sz="0" w:space="0" w:color="auto"/>
        <w:right w:val="none" w:sz="0" w:space="0" w:color="auto"/>
      </w:divBdr>
      <w:divsChild>
        <w:div w:id="185556865">
          <w:marLeft w:val="130"/>
          <w:marRight w:val="0"/>
          <w:marTop w:val="144"/>
          <w:marBottom w:val="0"/>
          <w:divBdr>
            <w:top w:val="none" w:sz="0" w:space="0" w:color="auto"/>
            <w:left w:val="none" w:sz="0" w:space="0" w:color="auto"/>
            <w:bottom w:val="none" w:sz="0" w:space="0" w:color="auto"/>
            <w:right w:val="none" w:sz="0" w:space="0" w:color="auto"/>
          </w:divBdr>
        </w:div>
        <w:div w:id="69231354">
          <w:marLeft w:val="130"/>
          <w:marRight w:val="0"/>
          <w:marTop w:val="144"/>
          <w:marBottom w:val="0"/>
          <w:divBdr>
            <w:top w:val="none" w:sz="0" w:space="0" w:color="auto"/>
            <w:left w:val="none" w:sz="0" w:space="0" w:color="auto"/>
            <w:bottom w:val="none" w:sz="0" w:space="0" w:color="auto"/>
            <w:right w:val="none" w:sz="0" w:space="0" w:color="auto"/>
          </w:divBdr>
        </w:div>
        <w:div w:id="926694494">
          <w:marLeft w:val="130"/>
          <w:marRight w:val="0"/>
          <w:marTop w:val="144"/>
          <w:marBottom w:val="0"/>
          <w:divBdr>
            <w:top w:val="none" w:sz="0" w:space="0" w:color="auto"/>
            <w:left w:val="none" w:sz="0" w:space="0" w:color="auto"/>
            <w:bottom w:val="none" w:sz="0" w:space="0" w:color="auto"/>
            <w:right w:val="none" w:sz="0" w:space="0" w:color="auto"/>
          </w:divBdr>
        </w:div>
        <w:div w:id="647325465">
          <w:marLeft w:val="130"/>
          <w:marRight w:val="0"/>
          <w:marTop w:val="144"/>
          <w:marBottom w:val="0"/>
          <w:divBdr>
            <w:top w:val="none" w:sz="0" w:space="0" w:color="auto"/>
            <w:left w:val="none" w:sz="0" w:space="0" w:color="auto"/>
            <w:bottom w:val="none" w:sz="0" w:space="0" w:color="auto"/>
            <w:right w:val="none" w:sz="0" w:space="0" w:color="auto"/>
          </w:divBdr>
        </w:div>
        <w:div w:id="2095778253">
          <w:marLeft w:val="130"/>
          <w:marRight w:val="0"/>
          <w:marTop w:val="144"/>
          <w:marBottom w:val="0"/>
          <w:divBdr>
            <w:top w:val="none" w:sz="0" w:space="0" w:color="auto"/>
            <w:left w:val="none" w:sz="0" w:space="0" w:color="auto"/>
            <w:bottom w:val="none" w:sz="0" w:space="0" w:color="auto"/>
            <w:right w:val="none" w:sz="0" w:space="0" w:color="auto"/>
          </w:divBdr>
        </w:div>
        <w:div w:id="173687705">
          <w:marLeft w:val="130"/>
          <w:marRight w:val="0"/>
          <w:marTop w:val="144"/>
          <w:marBottom w:val="0"/>
          <w:divBdr>
            <w:top w:val="none" w:sz="0" w:space="0" w:color="auto"/>
            <w:left w:val="none" w:sz="0" w:space="0" w:color="auto"/>
            <w:bottom w:val="none" w:sz="0" w:space="0" w:color="auto"/>
            <w:right w:val="none" w:sz="0" w:space="0" w:color="auto"/>
          </w:divBdr>
        </w:div>
        <w:div w:id="322972576">
          <w:marLeft w:val="130"/>
          <w:marRight w:val="0"/>
          <w:marTop w:val="144"/>
          <w:marBottom w:val="0"/>
          <w:divBdr>
            <w:top w:val="none" w:sz="0" w:space="0" w:color="auto"/>
            <w:left w:val="none" w:sz="0" w:space="0" w:color="auto"/>
            <w:bottom w:val="none" w:sz="0" w:space="0" w:color="auto"/>
            <w:right w:val="none" w:sz="0" w:space="0" w:color="auto"/>
          </w:divBdr>
        </w:div>
        <w:div w:id="1498496817">
          <w:marLeft w:val="130"/>
          <w:marRight w:val="0"/>
          <w:marTop w:val="144"/>
          <w:marBottom w:val="0"/>
          <w:divBdr>
            <w:top w:val="none" w:sz="0" w:space="0" w:color="auto"/>
            <w:left w:val="none" w:sz="0" w:space="0" w:color="auto"/>
            <w:bottom w:val="none" w:sz="0" w:space="0" w:color="auto"/>
            <w:right w:val="none" w:sz="0" w:space="0" w:color="auto"/>
          </w:divBdr>
        </w:div>
        <w:div w:id="1016884381">
          <w:marLeft w:val="130"/>
          <w:marRight w:val="0"/>
          <w:marTop w:val="144"/>
          <w:marBottom w:val="0"/>
          <w:divBdr>
            <w:top w:val="none" w:sz="0" w:space="0" w:color="auto"/>
            <w:left w:val="none" w:sz="0" w:space="0" w:color="auto"/>
            <w:bottom w:val="none" w:sz="0" w:space="0" w:color="auto"/>
            <w:right w:val="none" w:sz="0" w:space="0" w:color="auto"/>
          </w:divBdr>
        </w:div>
        <w:div w:id="737049106">
          <w:marLeft w:val="130"/>
          <w:marRight w:val="0"/>
          <w:marTop w:val="144"/>
          <w:marBottom w:val="0"/>
          <w:divBdr>
            <w:top w:val="none" w:sz="0" w:space="0" w:color="auto"/>
            <w:left w:val="none" w:sz="0" w:space="0" w:color="auto"/>
            <w:bottom w:val="none" w:sz="0" w:space="0" w:color="auto"/>
            <w:right w:val="none" w:sz="0" w:space="0" w:color="auto"/>
          </w:divBdr>
        </w:div>
        <w:div w:id="103042516">
          <w:marLeft w:val="130"/>
          <w:marRight w:val="0"/>
          <w:marTop w:val="144"/>
          <w:marBottom w:val="0"/>
          <w:divBdr>
            <w:top w:val="none" w:sz="0" w:space="0" w:color="auto"/>
            <w:left w:val="none" w:sz="0" w:space="0" w:color="auto"/>
            <w:bottom w:val="none" w:sz="0" w:space="0" w:color="auto"/>
            <w:right w:val="none" w:sz="0" w:space="0" w:color="auto"/>
          </w:divBdr>
        </w:div>
        <w:div w:id="317926571">
          <w:marLeft w:val="130"/>
          <w:marRight w:val="0"/>
          <w:marTop w:val="144"/>
          <w:marBottom w:val="0"/>
          <w:divBdr>
            <w:top w:val="none" w:sz="0" w:space="0" w:color="auto"/>
            <w:left w:val="none" w:sz="0" w:space="0" w:color="auto"/>
            <w:bottom w:val="none" w:sz="0" w:space="0" w:color="auto"/>
            <w:right w:val="none" w:sz="0" w:space="0" w:color="auto"/>
          </w:divBdr>
        </w:div>
        <w:div w:id="83961977">
          <w:marLeft w:val="130"/>
          <w:marRight w:val="0"/>
          <w:marTop w:val="144"/>
          <w:marBottom w:val="0"/>
          <w:divBdr>
            <w:top w:val="none" w:sz="0" w:space="0" w:color="auto"/>
            <w:left w:val="none" w:sz="0" w:space="0" w:color="auto"/>
            <w:bottom w:val="none" w:sz="0" w:space="0" w:color="auto"/>
            <w:right w:val="none" w:sz="0" w:space="0" w:color="auto"/>
          </w:divBdr>
        </w:div>
      </w:divsChild>
    </w:div>
    <w:div w:id="1279020528">
      <w:bodyDiv w:val="1"/>
      <w:marLeft w:val="0"/>
      <w:marRight w:val="0"/>
      <w:marTop w:val="0"/>
      <w:marBottom w:val="0"/>
      <w:divBdr>
        <w:top w:val="none" w:sz="0" w:space="0" w:color="auto"/>
        <w:left w:val="none" w:sz="0" w:space="0" w:color="auto"/>
        <w:bottom w:val="none" w:sz="0" w:space="0" w:color="auto"/>
        <w:right w:val="none" w:sz="0" w:space="0" w:color="auto"/>
      </w:divBdr>
      <w:divsChild>
        <w:div w:id="1652057130">
          <w:marLeft w:val="0"/>
          <w:marRight w:val="0"/>
          <w:marTop w:val="0"/>
          <w:marBottom w:val="0"/>
          <w:divBdr>
            <w:top w:val="none" w:sz="0" w:space="0" w:color="auto"/>
            <w:left w:val="none" w:sz="0" w:space="0" w:color="auto"/>
            <w:bottom w:val="none" w:sz="0" w:space="0" w:color="auto"/>
            <w:right w:val="none" w:sz="0" w:space="0" w:color="auto"/>
          </w:divBdr>
          <w:divsChild>
            <w:div w:id="404231488">
              <w:marLeft w:val="0"/>
              <w:marRight w:val="0"/>
              <w:marTop w:val="0"/>
              <w:marBottom w:val="0"/>
              <w:divBdr>
                <w:top w:val="none" w:sz="0" w:space="0" w:color="auto"/>
                <w:left w:val="none" w:sz="0" w:space="0" w:color="auto"/>
                <w:bottom w:val="none" w:sz="0" w:space="0" w:color="auto"/>
                <w:right w:val="none" w:sz="0" w:space="0" w:color="auto"/>
              </w:divBdr>
            </w:div>
            <w:div w:id="616445082">
              <w:marLeft w:val="0"/>
              <w:marRight w:val="0"/>
              <w:marTop w:val="0"/>
              <w:marBottom w:val="0"/>
              <w:divBdr>
                <w:top w:val="none" w:sz="0" w:space="0" w:color="auto"/>
                <w:left w:val="none" w:sz="0" w:space="0" w:color="auto"/>
                <w:bottom w:val="none" w:sz="0" w:space="0" w:color="auto"/>
                <w:right w:val="none" w:sz="0" w:space="0" w:color="auto"/>
              </w:divBdr>
            </w:div>
            <w:div w:id="900793142">
              <w:marLeft w:val="0"/>
              <w:marRight w:val="0"/>
              <w:marTop w:val="0"/>
              <w:marBottom w:val="0"/>
              <w:divBdr>
                <w:top w:val="none" w:sz="0" w:space="0" w:color="auto"/>
                <w:left w:val="none" w:sz="0" w:space="0" w:color="auto"/>
                <w:bottom w:val="none" w:sz="0" w:space="0" w:color="auto"/>
                <w:right w:val="none" w:sz="0" w:space="0" w:color="auto"/>
              </w:divBdr>
            </w:div>
            <w:div w:id="1195582741">
              <w:marLeft w:val="0"/>
              <w:marRight w:val="0"/>
              <w:marTop w:val="0"/>
              <w:marBottom w:val="0"/>
              <w:divBdr>
                <w:top w:val="none" w:sz="0" w:space="0" w:color="auto"/>
                <w:left w:val="none" w:sz="0" w:space="0" w:color="auto"/>
                <w:bottom w:val="none" w:sz="0" w:space="0" w:color="auto"/>
                <w:right w:val="none" w:sz="0" w:space="0" w:color="auto"/>
              </w:divBdr>
            </w:div>
            <w:div w:id="136389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270442">
      <w:bodyDiv w:val="1"/>
      <w:marLeft w:val="0"/>
      <w:marRight w:val="0"/>
      <w:marTop w:val="0"/>
      <w:marBottom w:val="0"/>
      <w:divBdr>
        <w:top w:val="none" w:sz="0" w:space="0" w:color="auto"/>
        <w:left w:val="none" w:sz="0" w:space="0" w:color="auto"/>
        <w:bottom w:val="none" w:sz="0" w:space="0" w:color="auto"/>
        <w:right w:val="none" w:sz="0" w:space="0" w:color="auto"/>
      </w:divBdr>
      <w:divsChild>
        <w:div w:id="968127191">
          <w:marLeft w:val="0"/>
          <w:marRight w:val="0"/>
          <w:marTop w:val="0"/>
          <w:marBottom w:val="0"/>
          <w:divBdr>
            <w:top w:val="none" w:sz="0" w:space="0" w:color="auto"/>
            <w:left w:val="none" w:sz="0" w:space="0" w:color="auto"/>
            <w:bottom w:val="none" w:sz="0" w:space="0" w:color="auto"/>
            <w:right w:val="none" w:sz="0" w:space="0" w:color="auto"/>
          </w:divBdr>
          <w:divsChild>
            <w:div w:id="171460147">
              <w:marLeft w:val="0"/>
              <w:marRight w:val="0"/>
              <w:marTop w:val="0"/>
              <w:marBottom w:val="0"/>
              <w:divBdr>
                <w:top w:val="none" w:sz="0" w:space="0" w:color="auto"/>
                <w:left w:val="none" w:sz="0" w:space="0" w:color="auto"/>
                <w:bottom w:val="none" w:sz="0" w:space="0" w:color="auto"/>
                <w:right w:val="none" w:sz="0" w:space="0" w:color="auto"/>
              </w:divBdr>
            </w:div>
            <w:div w:id="448354504">
              <w:marLeft w:val="0"/>
              <w:marRight w:val="0"/>
              <w:marTop w:val="0"/>
              <w:marBottom w:val="0"/>
              <w:divBdr>
                <w:top w:val="none" w:sz="0" w:space="0" w:color="auto"/>
                <w:left w:val="none" w:sz="0" w:space="0" w:color="auto"/>
                <w:bottom w:val="none" w:sz="0" w:space="0" w:color="auto"/>
                <w:right w:val="none" w:sz="0" w:space="0" w:color="auto"/>
              </w:divBdr>
            </w:div>
            <w:div w:id="465388856">
              <w:marLeft w:val="0"/>
              <w:marRight w:val="0"/>
              <w:marTop w:val="0"/>
              <w:marBottom w:val="0"/>
              <w:divBdr>
                <w:top w:val="none" w:sz="0" w:space="0" w:color="auto"/>
                <w:left w:val="none" w:sz="0" w:space="0" w:color="auto"/>
                <w:bottom w:val="none" w:sz="0" w:space="0" w:color="auto"/>
                <w:right w:val="none" w:sz="0" w:space="0" w:color="auto"/>
              </w:divBdr>
            </w:div>
            <w:div w:id="51334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36390">
      <w:bodyDiv w:val="1"/>
      <w:marLeft w:val="0"/>
      <w:marRight w:val="0"/>
      <w:marTop w:val="0"/>
      <w:marBottom w:val="0"/>
      <w:divBdr>
        <w:top w:val="none" w:sz="0" w:space="0" w:color="auto"/>
        <w:left w:val="none" w:sz="0" w:space="0" w:color="auto"/>
        <w:bottom w:val="none" w:sz="0" w:space="0" w:color="auto"/>
        <w:right w:val="none" w:sz="0" w:space="0" w:color="auto"/>
      </w:divBdr>
      <w:divsChild>
        <w:div w:id="180709211">
          <w:marLeft w:val="1166"/>
          <w:marRight w:val="0"/>
          <w:marTop w:val="134"/>
          <w:marBottom w:val="0"/>
          <w:divBdr>
            <w:top w:val="none" w:sz="0" w:space="0" w:color="auto"/>
            <w:left w:val="none" w:sz="0" w:space="0" w:color="auto"/>
            <w:bottom w:val="none" w:sz="0" w:space="0" w:color="auto"/>
            <w:right w:val="none" w:sz="0" w:space="0" w:color="auto"/>
          </w:divBdr>
        </w:div>
        <w:div w:id="622465361">
          <w:marLeft w:val="1166"/>
          <w:marRight w:val="0"/>
          <w:marTop w:val="134"/>
          <w:marBottom w:val="0"/>
          <w:divBdr>
            <w:top w:val="none" w:sz="0" w:space="0" w:color="auto"/>
            <w:left w:val="none" w:sz="0" w:space="0" w:color="auto"/>
            <w:bottom w:val="none" w:sz="0" w:space="0" w:color="auto"/>
            <w:right w:val="none" w:sz="0" w:space="0" w:color="auto"/>
          </w:divBdr>
        </w:div>
        <w:div w:id="1114520498">
          <w:marLeft w:val="547"/>
          <w:marRight w:val="0"/>
          <w:marTop w:val="134"/>
          <w:marBottom w:val="0"/>
          <w:divBdr>
            <w:top w:val="none" w:sz="0" w:space="0" w:color="auto"/>
            <w:left w:val="none" w:sz="0" w:space="0" w:color="auto"/>
            <w:bottom w:val="none" w:sz="0" w:space="0" w:color="auto"/>
            <w:right w:val="none" w:sz="0" w:space="0" w:color="auto"/>
          </w:divBdr>
        </w:div>
        <w:div w:id="1667634628">
          <w:marLeft w:val="547"/>
          <w:marRight w:val="0"/>
          <w:marTop w:val="134"/>
          <w:marBottom w:val="0"/>
          <w:divBdr>
            <w:top w:val="none" w:sz="0" w:space="0" w:color="auto"/>
            <w:left w:val="none" w:sz="0" w:space="0" w:color="auto"/>
            <w:bottom w:val="none" w:sz="0" w:space="0" w:color="auto"/>
            <w:right w:val="none" w:sz="0" w:space="0" w:color="auto"/>
          </w:divBdr>
        </w:div>
      </w:divsChild>
    </w:div>
    <w:div w:id="1284800432">
      <w:bodyDiv w:val="1"/>
      <w:marLeft w:val="0"/>
      <w:marRight w:val="0"/>
      <w:marTop w:val="0"/>
      <w:marBottom w:val="0"/>
      <w:divBdr>
        <w:top w:val="none" w:sz="0" w:space="0" w:color="auto"/>
        <w:left w:val="none" w:sz="0" w:space="0" w:color="auto"/>
        <w:bottom w:val="none" w:sz="0" w:space="0" w:color="auto"/>
        <w:right w:val="none" w:sz="0" w:space="0" w:color="auto"/>
      </w:divBdr>
      <w:divsChild>
        <w:div w:id="949777542">
          <w:marLeft w:val="0"/>
          <w:marRight w:val="0"/>
          <w:marTop w:val="0"/>
          <w:marBottom w:val="0"/>
          <w:divBdr>
            <w:top w:val="none" w:sz="0" w:space="0" w:color="auto"/>
            <w:left w:val="none" w:sz="0" w:space="0" w:color="auto"/>
            <w:bottom w:val="none" w:sz="0" w:space="0" w:color="auto"/>
            <w:right w:val="none" w:sz="0" w:space="0" w:color="auto"/>
          </w:divBdr>
        </w:div>
        <w:div w:id="1580558915">
          <w:marLeft w:val="0"/>
          <w:marRight w:val="0"/>
          <w:marTop w:val="0"/>
          <w:marBottom w:val="0"/>
          <w:divBdr>
            <w:top w:val="none" w:sz="0" w:space="0" w:color="auto"/>
            <w:left w:val="none" w:sz="0" w:space="0" w:color="auto"/>
            <w:bottom w:val="none" w:sz="0" w:space="0" w:color="auto"/>
            <w:right w:val="none" w:sz="0" w:space="0" w:color="auto"/>
          </w:divBdr>
        </w:div>
        <w:div w:id="726145406">
          <w:marLeft w:val="0"/>
          <w:marRight w:val="0"/>
          <w:marTop w:val="0"/>
          <w:marBottom w:val="0"/>
          <w:divBdr>
            <w:top w:val="none" w:sz="0" w:space="0" w:color="auto"/>
            <w:left w:val="none" w:sz="0" w:space="0" w:color="auto"/>
            <w:bottom w:val="none" w:sz="0" w:space="0" w:color="auto"/>
            <w:right w:val="none" w:sz="0" w:space="0" w:color="auto"/>
          </w:divBdr>
        </w:div>
        <w:div w:id="420570619">
          <w:marLeft w:val="0"/>
          <w:marRight w:val="0"/>
          <w:marTop w:val="0"/>
          <w:marBottom w:val="0"/>
          <w:divBdr>
            <w:top w:val="none" w:sz="0" w:space="0" w:color="auto"/>
            <w:left w:val="none" w:sz="0" w:space="0" w:color="auto"/>
            <w:bottom w:val="none" w:sz="0" w:space="0" w:color="auto"/>
            <w:right w:val="none" w:sz="0" w:space="0" w:color="auto"/>
          </w:divBdr>
        </w:div>
        <w:div w:id="1838811959">
          <w:marLeft w:val="0"/>
          <w:marRight w:val="0"/>
          <w:marTop w:val="0"/>
          <w:marBottom w:val="0"/>
          <w:divBdr>
            <w:top w:val="none" w:sz="0" w:space="0" w:color="auto"/>
            <w:left w:val="none" w:sz="0" w:space="0" w:color="auto"/>
            <w:bottom w:val="none" w:sz="0" w:space="0" w:color="auto"/>
            <w:right w:val="none" w:sz="0" w:space="0" w:color="auto"/>
          </w:divBdr>
        </w:div>
        <w:div w:id="1509633476">
          <w:marLeft w:val="0"/>
          <w:marRight w:val="0"/>
          <w:marTop w:val="0"/>
          <w:marBottom w:val="0"/>
          <w:divBdr>
            <w:top w:val="none" w:sz="0" w:space="0" w:color="auto"/>
            <w:left w:val="none" w:sz="0" w:space="0" w:color="auto"/>
            <w:bottom w:val="none" w:sz="0" w:space="0" w:color="auto"/>
            <w:right w:val="none" w:sz="0" w:space="0" w:color="auto"/>
          </w:divBdr>
        </w:div>
        <w:div w:id="1157107180">
          <w:marLeft w:val="0"/>
          <w:marRight w:val="0"/>
          <w:marTop w:val="0"/>
          <w:marBottom w:val="0"/>
          <w:divBdr>
            <w:top w:val="none" w:sz="0" w:space="0" w:color="auto"/>
            <w:left w:val="none" w:sz="0" w:space="0" w:color="auto"/>
            <w:bottom w:val="none" w:sz="0" w:space="0" w:color="auto"/>
            <w:right w:val="none" w:sz="0" w:space="0" w:color="auto"/>
          </w:divBdr>
        </w:div>
        <w:div w:id="283733643">
          <w:marLeft w:val="0"/>
          <w:marRight w:val="0"/>
          <w:marTop w:val="0"/>
          <w:marBottom w:val="0"/>
          <w:divBdr>
            <w:top w:val="none" w:sz="0" w:space="0" w:color="auto"/>
            <w:left w:val="none" w:sz="0" w:space="0" w:color="auto"/>
            <w:bottom w:val="none" w:sz="0" w:space="0" w:color="auto"/>
            <w:right w:val="none" w:sz="0" w:space="0" w:color="auto"/>
          </w:divBdr>
        </w:div>
        <w:div w:id="20515306">
          <w:marLeft w:val="0"/>
          <w:marRight w:val="0"/>
          <w:marTop w:val="0"/>
          <w:marBottom w:val="0"/>
          <w:divBdr>
            <w:top w:val="none" w:sz="0" w:space="0" w:color="auto"/>
            <w:left w:val="none" w:sz="0" w:space="0" w:color="auto"/>
            <w:bottom w:val="none" w:sz="0" w:space="0" w:color="auto"/>
            <w:right w:val="none" w:sz="0" w:space="0" w:color="auto"/>
          </w:divBdr>
        </w:div>
        <w:div w:id="1648558775">
          <w:marLeft w:val="0"/>
          <w:marRight w:val="0"/>
          <w:marTop w:val="0"/>
          <w:marBottom w:val="0"/>
          <w:divBdr>
            <w:top w:val="none" w:sz="0" w:space="0" w:color="auto"/>
            <w:left w:val="none" w:sz="0" w:space="0" w:color="auto"/>
            <w:bottom w:val="none" w:sz="0" w:space="0" w:color="auto"/>
            <w:right w:val="none" w:sz="0" w:space="0" w:color="auto"/>
          </w:divBdr>
        </w:div>
        <w:div w:id="986204709">
          <w:marLeft w:val="0"/>
          <w:marRight w:val="0"/>
          <w:marTop w:val="0"/>
          <w:marBottom w:val="0"/>
          <w:divBdr>
            <w:top w:val="none" w:sz="0" w:space="0" w:color="auto"/>
            <w:left w:val="none" w:sz="0" w:space="0" w:color="auto"/>
            <w:bottom w:val="none" w:sz="0" w:space="0" w:color="auto"/>
            <w:right w:val="none" w:sz="0" w:space="0" w:color="auto"/>
          </w:divBdr>
        </w:div>
        <w:div w:id="57824440">
          <w:marLeft w:val="0"/>
          <w:marRight w:val="0"/>
          <w:marTop w:val="0"/>
          <w:marBottom w:val="0"/>
          <w:divBdr>
            <w:top w:val="none" w:sz="0" w:space="0" w:color="auto"/>
            <w:left w:val="none" w:sz="0" w:space="0" w:color="auto"/>
            <w:bottom w:val="none" w:sz="0" w:space="0" w:color="auto"/>
            <w:right w:val="none" w:sz="0" w:space="0" w:color="auto"/>
          </w:divBdr>
        </w:div>
        <w:div w:id="677779148">
          <w:marLeft w:val="0"/>
          <w:marRight w:val="0"/>
          <w:marTop w:val="0"/>
          <w:marBottom w:val="0"/>
          <w:divBdr>
            <w:top w:val="none" w:sz="0" w:space="0" w:color="auto"/>
            <w:left w:val="none" w:sz="0" w:space="0" w:color="auto"/>
            <w:bottom w:val="none" w:sz="0" w:space="0" w:color="auto"/>
            <w:right w:val="none" w:sz="0" w:space="0" w:color="auto"/>
          </w:divBdr>
        </w:div>
        <w:div w:id="779883410">
          <w:marLeft w:val="0"/>
          <w:marRight w:val="0"/>
          <w:marTop w:val="0"/>
          <w:marBottom w:val="0"/>
          <w:divBdr>
            <w:top w:val="none" w:sz="0" w:space="0" w:color="auto"/>
            <w:left w:val="none" w:sz="0" w:space="0" w:color="auto"/>
            <w:bottom w:val="none" w:sz="0" w:space="0" w:color="auto"/>
            <w:right w:val="none" w:sz="0" w:space="0" w:color="auto"/>
          </w:divBdr>
        </w:div>
        <w:div w:id="1659188148">
          <w:marLeft w:val="0"/>
          <w:marRight w:val="0"/>
          <w:marTop w:val="0"/>
          <w:marBottom w:val="0"/>
          <w:divBdr>
            <w:top w:val="none" w:sz="0" w:space="0" w:color="auto"/>
            <w:left w:val="none" w:sz="0" w:space="0" w:color="auto"/>
            <w:bottom w:val="none" w:sz="0" w:space="0" w:color="auto"/>
            <w:right w:val="none" w:sz="0" w:space="0" w:color="auto"/>
          </w:divBdr>
        </w:div>
        <w:div w:id="375005833">
          <w:marLeft w:val="0"/>
          <w:marRight w:val="0"/>
          <w:marTop w:val="0"/>
          <w:marBottom w:val="0"/>
          <w:divBdr>
            <w:top w:val="none" w:sz="0" w:space="0" w:color="auto"/>
            <w:left w:val="none" w:sz="0" w:space="0" w:color="auto"/>
            <w:bottom w:val="none" w:sz="0" w:space="0" w:color="auto"/>
            <w:right w:val="none" w:sz="0" w:space="0" w:color="auto"/>
          </w:divBdr>
        </w:div>
        <w:div w:id="1939215840">
          <w:marLeft w:val="0"/>
          <w:marRight w:val="0"/>
          <w:marTop w:val="0"/>
          <w:marBottom w:val="0"/>
          <w:divBdr>
            <w:top w:val="none" w:sz="0" w:space="0" w:color="auto"/>
            <w:left w:val="none" w:sz="0" w:space="0" w:color="auto"/>
            <w:bottom w:val="none" w:sz="0" w:space="0" w:color="auto"/>
            <w:right w:val="none" w:sz="0" w:space="0" w:color="auto"/>
          </w:divBdr>
        </w:div>
        <w:div w:id="1161502038">
          <w:marLeft w:val="0"/>
          <w:marRight w:val="0"/>
          <w:marTop w:val="0"/>
          <w:marBottom w:val="0"/>
          <w:divBdr>
            <w:top w:val="none" w:sz="0" w:space="0" w:color="auto"/>
            <w:left w:val="none" w:sz="0" w:space="0" w:color="auto"/>
            <w:bottom w:val="none" w:sz="0" w:space="0" w:color="auto"/>
            <w:right w:val="none" w:sz="0" w:space="0" w:color="auto"/>
          </w:divBdr>
        </w:div>
        <w:div w:id="2004622701">
          <w:marLeft w:val="0"/>
          <w:marRight w:val="0"/>
          <w:marTop w:val="0"/>
          <w:marBottom w:val="0"/>
          <w:divBdr>
            <w:top w:val="none" w:sz="0" w:space="0" w:color="auto"/>
            <w:left w:val="none" w:sz="0" w:space="0" w:color="auto"/>
            <w:bottom w:val="none" w:sz="0" w:space="0" w:color="auto"/>
            <w:right w:val="none" w:sz="0" w:space="0" w:color="auto"/>
          </w:divBdr>
        </w:div>
        <w:div w:id="23143537">
          <w:marLeft w:val="0"/>
          <w:marRight w:val="0"/>
          <w:marTop w:val="0"/>
          <w:marBottom w:val="0"/>
          <w:divBdr>
            <w:top w:val="none" w:sz="0" w:space="0" w:color="auto"/>
            <w:left w:val="none" w:sz="0" w:space="0" w:color="auto"/>
            <w:bottom w:val="none" w:sz="0" w:space="0" w:color="auto"/>
            <w:right w:val="none" w:sz="0" w:space="0" w:color="auto"/>
          </w:divBdr>
        </w:div>
        <w:div w:id="367685273">
          <w:marLeft w:val="0"/>
          <w:marRight w:val="0"/>
          <w:marTop w:val="0"/>
          <w:marBottom w:val="0"/>
          <w:divBdr>
            <w:top w:val="none" w:sz="0" w:space="0" w:color="auto"/>
            <w:left w:val="none" w:sz="0" w:space="0" w:color="auto"/>
            <w:bottom w:val="none" w:sz="0" w:space="0" w:color="auto"/>
            <w:right w:val="none" w:sz="0" w:space="0" w:color="auto"/>
          </w:divBdr>
        </w:div>
        <w:div w:id="31806242">
          <w:marLeft w:val="0"/>
          <w:marRight w:val="0"/>
          <w:marTop w:val="0"/>
          <w:marBottom w:val="0"/>
          <w:divBdr>
            <w:top w:val="none" w:sz="0" w:space="0" w:color="auto"/>
            <w:left w:val="none" w:sz="0" w:space="0" w:color="auto"/>
            <w:bottom w:val="none" w:sz="0" w:space="0" w:color="auto"/>
            <w:right w:val="none" w:sz="0" w:space="0" w:color="auto"/>
          </w:divBdr>
        </w:div>
        <w:div w:id="1532570262">
          <w:marLeft w:val="0"/>
          <w:marRight w:val="0"/>
          <w:marTop w:val="0"/>
          <w:marBottom w:val="0"/>
          <w:divBdr>
            <w:top w:val="none" w:sz="0" w:space="0" w:color="auto"/>
            <w:left w:val="none" w:sz="0" w:space="0" w:color="auto"/>
            <w:bottom w:val="none" w:sz="0" w:space="0" w:color="auto"/>
            <w:right w:val="none" w:sz="0" w:space="0" w:color="auto"/>
          </w:divBdr>
        </w:div>
        <w:div w:id="1139301238">
          <w:marLeft w:val="0"/>
          <w:marRight w:val="0"/>
          <w:marTop w:val="0"/>
          <w:marBottom w:val="0"/>
          <w:divBdr>
            <w:top w:val="none" w:sz="0" w:space="0" w:color="auto"/>
            <w:left w:val="none" w:sz="0" w:space="0" w:color="auto"/>
            <w:bottom w:val="none" w:sz="0" w:space="0" w:color="auto"/>
            <w:right w:val="none" w:sz="0" w:space="0" w:color="auto"/>
          </w:divBdr>
        </w:div>
        <w:div w:id="1344284791">
          <w:marLeft w:val="0"/>
          <w:marRight w:val="0"/>
          <w:marTop w:val="0"/>
          <w:marBottom w:val="0"/>
          <w:divBdr>
            <w:top w:val="none" w:sz="0" w:space="0" w:color="auto"/>
            <w:left w:val="none" w:sz="0" w:space="0" w:color="auto"/>
            <w:bottom w:val="none" w:sz="0" w:space="0" w:color="auto"/>
            <w:right w:val="none" w:sz="0" w:space="0" w:color="auto"/>
          </w:divBdr>
        </w:div>
        <w:div w:id="1752968773">
          <w:marLeft w:val="0"/>
          <w:marRight w:val="0"/>
          <w:marTop w:val="0"/>
          <w:marBottom w:val="0"/>
          <w:divBdr>
            <w:top w:val="none" w:sz="0" w:space="0" w:color="auto"/>
            <w:left w:val="none" w:sz="0" w:space="0" w:color="auto"/>
            <w:bottom w:val="none" w:sz="0" w:space="0" w:color="auto"/>
            <w:right w:val="none" w:sz="0" w:space="0" w:color="auto"/>
          </w:divBdr>
        </w:div>
        <w:div w:id="576943832">
          <w:marLeft w:val="0"/>
          <w:marRight w:val="0"/>
          <w:marTop w:val="0"/>
          <w:marBottom w:val="0"/>
          <w:divBdr>
            <w:top w:val="none" w:sz="0" w:space="0" w:color="auto"/>
            <w:left w:val="none" w:sz="0" w:space="0" w:color="auto"/>
            <w:bottom w:val="none" w:sz="0" w:space="0" w:color="auto"/>
            <w:right w:val="none" w:sz="0" w:space="0" w:color="auto"/>
          </w:divBdr>
        </w:div>
        <w:div w:id="1581669346">
          <w:marLeft w:val="0"/>
          <w:marRight w:val="0"/>
          <w:marTop w:val="0"/>
          <w:marBottom w:val="0"/>
          <w:divBdr>
            <w:top w:val="none" w:sz="0" w:space="0" w:color="auto"/>
            <w:left w:val="none" w:sz="0" w:space="0" w:color="auto"/>
            <w:bottom w:val="none" w:sz="0" w:space="0" w:color="auto"/>
            <w:right w:val="none" w:sz="0" w:space="0" w:color="auto"/>
          </w:divBdr>
        </w:div>
        <w:div w:id="326247044">
          <w:marLeft w:val="0"/>
          <w:marRight w:val="0"/>
          <w:marTop w:val="0"/>
          <w:marBottom w:val="0"/>
          <w:divBdr>
            <w:top w:val="none" w:sz="0" w:space="0" w:color="auto"/>
            <w:left w:val="none" w:sz="0" w:space="0" w:color="auto"/>
            <w:bottom w:val="none" w:sz="0" w:space="0" w:color="auto"/>
            <w:right w:val="none" w:sz="0" w:space="0" w:color="auto"/>
          </w:divBdr>
        </w:div>
        <w:div w:id="790633489">
          <w:marLeft w:val="0"/>
          <w:marRight w:val="0"/>
          <w:marTop w:val="0"/>
          <w:marBottom w:val="0"/>
          <w:divBdr>
            <w:top w:val="none" w:sz="0" w:space="0" w:color="auto"/>
            <w:left w:val="none" w:sz="0" w:space="0" w:color="auto"/>
            <w:bottom w:val="none" w:sz="0" w:space="0" w:color="auto"/>
            <w:right w:val="none" w:sz="0" w:space="0" w:color="auto"/>
          </w:divBdr>
        </w:div>
        <w:div w:id="1172331556">
          <w:marLeft w:val="0"/>
          <w:marRight w:val="0"/>
          <w:marTop w:val="0"/>
          <w:marBottom w:val="0"/>
          <w:divBdr>
            <w:top w:val="none" w:sz="0" w:space="0" w:color="auto"/>
            <w:left w:val="none" w:sz="0" w:space="0" w:color="auto"/>
            <w:bottom w:val="none" w:sz="0" w:space="0" w:color="auto"/>
            <w:right w:val="none" w:sz="0" w:space="0" w:color="auto"/>
          </w:divBdr>
        </w:div>
        <w:div w:id="25714474">
          <w:marLeft w:val="0"/>
          <w:marRight w:val="0"/>
          <w:marTop w:val="0"/>
          <w:marBottom w:val="0"/>
          <w:divBdr>
            <w:top w:val="none" w:sz="0" w:space="0" w:color="auto"/>
            <w:left w:val="none" w:sz="0" w:space="0" w:color="auto"/>
            <w:bottom w:val="none" w:sz="0" w:space="0" w:color="auto"/>
            <w:right w:val="none" w:sz="0" w:space="0" w:color="auto"/>
          </w:divBdr>
        </w:div>
        <w:div w:id="1929384425">
          <w:marLeft w:val="0"/>
          <w:marRight w:val="0"/>
          <w:marTop w:val="0"/>
          <w:marBottom w:val="0"/>
          <w:divBdr>
            <w:top w:val="none" w:sz="0" w:space="0" w:color="auto"/>
            <w:left w:val="none" w:sz="0" w:space="0" w:color="auto"/>
            <w:bottom w:val="none" w:sz="0" w:space="0" w:color="auto"/>
            <w:right w:val="none" w:sz="0" w:space="0" w:color="auto"/>
          </w:divBdr>
        </w:div>
        <w:div w:id="647825540">
          <w:marLeft w:val="0"/>
          <w:marRight w:val="0"/>
          <w:marTop w:val="0"/>
          <w:marBottom w:val="0"/>
          <w:divBdr>
            <w:top w:val="none" w:sz="0" w:space="0" w:color="auto"/>
            <w:left w:val="none" w:sz="0" w:space="0" w:color="auto"/>
            <w:bottom w:val="none" w:sz="0" w:space="0" w:color="auto"/>
            <w:right w:val="none" w:sz="0" w:space="0" w:color="auto"/>
          </w:divBdr>
        </w:div>
        <w:div w:id="947664381">
          <w:marLeft w:val="0"/>
          <w:marRight w:val="0"/>
          <w:marTop w:val="0"/>
          <w:marBottom w:val="0"/>
          <w:divBdr>
            <w:top w:val="none" w:sz="0" w:space="0" w:color="auto"/>
            <w:left w:val="none" w:sz="0" w:space="0" w:color="auto"/>
            <w:bottom w:val="none" w:sz="0" w:space="0" w:color="auto"/>
            <w:right w:val="none" w:sz="0" w:space="0" w:color="auto"/>
          </w:divBdr>
        </w:div>
        <w:div w:id="1007710445">
          <w:marLeft w:val="0"/>
          <w:marRight w:val="0"/>
          <w:marTop w:val="0"/>
          <w:marBottom w:val="0"/>
          <w:divBdr>
            <w:top w:val="none" w:sz="0" w:space="0" w:color="auto"/>
            <w:left w:val="none" w:sz="0" w:space="0" w:color="auto"/>
            <w:bottom w:val="none" w:sz="0" w:space="0" w:color="auto"/>
            <w:right w:val="none" w:sz="0" w:space="0" w:color="auto"/>
          </w:divBdr>
        </w:div>
        <w:div w:id="1754164243">
          <w:marLeft w:val="0"/>
          <w:marRight w:val="0"/>
          <w:marTop w:val="0"/>
          <w:marBottom w:val="0"/>
          <w:divBdr>
            <w:top w:val="none" w:sz="0" w:space="0" w:color="auto"/>
            <w:left w:val="none" w:sz="0" w:space="0" w:color="auto"/>
            <w:bottom w:val="none" w:sz="0" w:space="0" w:color="auto"/>
            <w:right w:val="none" w:sz="0" w:space="0" w:color="auto"/>
          </w:divBdr>
        </w:div>
        <w:div w:id="1155532961">
          <w:marLeft w:val="0"/>
          <w:marRight w:val="0"/>
          <w:marTop w:val="0"/>
          <w:marBottom w:val="0"/>
          <w:divBdr>
            <w:top w:val="none" w:sz="0" w:space="0" w:color="auto"/>
            <w:left w:val="none" w:sz="0" w:space="0" w:color="auto"/>
            <w:bottom w:val="none" w:sz="0" w:space="0" w:color="auto"/>
            <w:right w:val="none" w:sz="0" w:space="0" w:color="auto"/>
          </w:divBdr>
        </w:div>
        <w:div w:id="112410920">
          <w:marLeft w:val="0"/>
          <w:marRight w:val="0"/>
          <w:marTop w:val="0"/>
          <w:marBottom w:val="0"/>
          <w:divBdr>
            <w:top w:val="none" w:sz="0" w:space="0" w:color="auto"/>
            <w:left w:val="none" w:sz="0" w:space="0" w:color="auto"/>
            <w:bottom w:val="none" w:sz="0" w:space="0" w:color="auto"/>
            <w:right w:val="none" w:sz="0" w:space="0" w:color="auto"/>
          </w:divBdr>
        </w:div>
        <w:div w:id="653876404">
          <w:marLeft w:val="0"/>
          <w:marRight w:val="0"/>
          <w:marTop w:val="0"/>
          <w:marBottom w:val="0"/>
          <w:divBdr>
            <w:top w:val="none" w:sz="0" w:space="0" w:color="auto"/>
            <w:left w:val="none" w:sz="0" w:space="0" w:color="auto"/>
            <w:bottom w:val="none" w:sz="0" w:space="0" w:color="auto"/>
            <w:right w:val="none" w:sz="0" w:space="0" w:color="auto"/>
          </w:divBdr>
        </w:div>
        <w:div w:id="317349598">
          <w:marLeft w:val="0"/>
          <w:marRight w:val="0"/>
          <w:marTop w:val="0"/>
          <w:marBottom w:val="0"/>
          <w:divBdr>
            <w:top w:val="none" w:sz="0" w:space="0" w:color="auto"/>
            <w:left w:val="none" w:sz="0" w:space="0" w:color="auto"/>
            <w:bottom w:val="none" w:sz="0" w:space="0" w:color="auto"/>
            <w:right w:val="none" w:sz="0" w:space="0" w:color="auto"/>
          </w:divBdr>
        </w:div>
        <w:div w:id="526725137">
          <w:marLeft w:val="0"/>
          <w:marRight w:val="0"/>
          <w:marTop w:val="0"/>
          <w:marBottom w:val="0"/>
          <w:divBdr>
            <w:top w:val="none" w:sz="0" w:space="0" w:color="auto"/>
            <w:left w:val="none" w:sz="0" w:space="0" w:color="auto"/>
            <w:bottom w:val="none" w:sz="0" w:space="0" w:color="auto"/>
            <w:right w:val="none" w:sz="0" w:space="0" w:color="auto"/>
          </w:divBdr>
        </w:div>
        <w:div w:id="236209918">
          <w:marLeft w:val="0"/>
          <w:marRight w:val="0"/>
          <w:marTop w:val="0"/>
          <w:marBottom w:val="0"/>
          <w:divBdr>
            <w:top w:val="none" w:sz="0" w:space="0" w:color="auto"/>
            <w:left w:val="none" w:sz="0" w:space="0" w:color="auto"/>
            <w:bottom w:val="none" w:sz="0" w:space="0" w:color="auto"/>
            <w:right w:val="none" w:sz="0" w:space="0" w:color="auto"/>
          </w:divBdr>
        </w:div>
        <w:div w:id="745766145">
          <w:marLeft w:val="0"/>
          <w:marRight w:val="0"/>
          <w:marTop w:val="0"/>
          <w:marBottom w:val="0"/>
          <w:divBdr>
            <w:top w:val="none" w:sz="0" w:space="0" w:color="auto"/>
            <w:left w:val="none" w:sz="0" w:space="0" w:color="auto"/>
            <w:bottom w:val="none" w:sz="0" w:space="0" w:color="auto"/>
            <w:right w:val="none" w:sz="0" w:space="0" w:color="auto"/>
          </w:divBdr>
        </w:div>
        <w:div w:id="1108744621">
          <w:marLeft w:val="0"/>
          <w:marRight w:val="0"/>
          <w:marTop w:val="0"/>
          <w:marBottom w:val="0"/>
          <w:divBdr>
            <w:top w:val="none" w:sz="0" w:space="0" w:color="auto"/>
            <w:left w:val="none" w:sz="0" w:space="0" w:color="auto"/>
            <w:bottom w:val="none" w:sz="0" w:space="0" w:color="auto"/>
            <w:right w:val="none" w:sz="0" w:space="0" w:color="auto"/>
          </w:divBdr>
        </w:div>
        <w:div w:id="265311562">
          <w:marLeft w:val="0"/>
          <w:marRight w:val="0"/>
          <w:marTop w:val="0"/>
          <w:marBottom w:val="0"/>
          <w:divBdr>
            <w:top w:val="none" w:sz="0" w:space="0" w:color="auto"/>
            <w:left w:val="none" w:sz="0" w:space="0" w:color="auto"/>
            <w:bottom w:val="none" w:sz="0" w:space="0" w:color="auto"/>
            <w:right w:val="none" w:sz="0" w:space="0" w:color="auto"/>
          </w:divBdr>
        </w:div>
        <w:div w:id="367220156">
          <w:marLeft w:val="0"/>
          <w:marRight w:val="0"/>
          <w:marTop w:val="0"/>
          <w:marBottom w:val="0"/>
          <w:divBdr>
            <w:top w:val="none" w:sz="0" w:space="0" w:color="auto"/>
            <w:left w:val="none" w:sz="0" w:space="0" w:color="auto"/>
            <w:bottom w:val="none" w:sz="0" w:space="0" w:color="auto"/>
            <w:right w:val="none" w:sz="0" w:space="0" w:color="auto"/>
          </w:divBdr>
        </w:div>
        <w:div w:id="793214889">
          <w:marLeft w:val="0"/>
          <w:marRight w:val="0"/>
          <w:marTop w:val="0"/>
          <w:marBottom w:val="0"/>
          <w:divBdr>
            <w:top w:val="none" w:sz="0" w:space="0" w:color="auto"/>
            <w:left w:val="none" w:sz="0" w:space="0" w:color="auto"/>
            <w:bottom w:val="none" w:sz="0" w:space="0" w:color="auto"/>
            <w:right w:val="none" w:sz="0" w:space="0" w:color="auto"/>
          </w:divBdr>
        </w:div>
        <w:div w:id="782270206">
          <w:marLeft w:val="0"/>
          <w:marRight w:val="0"/>
          <w:marTop w:val="0"/>
          <w:marBottom w:val="0"/>
          <w:divBdr>
            <w:top w:val="none" w:sz="0" w:space="0" w:color="auto"/>
            <w:left w:val="none" w:sz="0" w:space="0" w:color="auto"/>
            <w:bottom w:val="none" w:sz="0" w:space="0" w:color="auto"/>
            <w:right w:val="none" w:sz="0" w:space="0" w:color="auto"/>
          </w:divBdr>
        </w:div>
        <w:div w:id="379015486">
          <w:marLeft w:val="0"/>
          <w:marRight w:val="0"/>
          <w:marTop w:val="0"/>
          <w:marBottom w:val="0"/>
          <w:divBdr>
            <w:top w:val="none" w:sz="0" w:space="0" w:color="auto"/>
            <w:left w:val="none" w:sz="0" w:space="0" w:color="auto"/>
            <w:bottom w:val="none" w:sz="0" w:space="0" w:color="auto"/>
            <w:right w:val="none" w:sz="0" w:space="0" w:color="auto"/>
          </w:divBdr>
        </w:div>
        <w:div w:id="1509641680">
          <w:marLeft w:val="0"/>
          <w:marRight w:val="0"/>
          <w:marTop w:val="0"/>
          <w:marBottom w:val="0"/>
          <w:divBdr>
            <w:top w:val="none" w:sz="0" w:space="0" w:color="auto"/>
            <w:left w:val="none" w:sz="0" w:space="0" w:color="auto"/>
            <w:bottom w:val="none" w:sz="0" w:space="0" w:color="auto"/>
            <w:right w:val="none" w:sz="0" w:space="0" w:color="auto"/>
          </w:divBdr>
        </w:div>
        <w:div w:id="1289433929">
          <w:marLeft w:val="0"/>
          <w:marRight w:val="0"/>
          <w:marTop w:val="0"/>
          <w:marBottom w:val="0"/>
          <w:divBdr>
            <w:top w:val="none" w:sz="0" w:space="0" w:color="auto"/>
            <w:left w:val="none" w:sz="0" w:space="0" w:color="auto"/>
            <w:bottom w:val="none" w:sz="0" w:space="0" w:color="auto"/>
            <w:right w:val="none" w:sz="0" w:space="0" w:color="auto"/>
          </w:divBdr>
        </w:div>
        <w:div w:id="2101019824">
          <w:marLeft w:val="0"/>
          <w:marRight w:val="0"/>
          <w:marTop w:val="0"/>
          <w:marBottom w:val="0"/>
          <w:divBdr>
            <w:top w:val="none" w:sz="0" w:space="0" w:color="auto"/>
            <w:left w:val="none" w:sz="0" w:space="0" w:color="auto"/>
            <w:bottom w:val="none" w:sz="0" w:space="0" w:color="auto"/>
            <w:right w:val="none" w:sz="0" w:space="0" w:color="auto"/>
          </w:divBdr>
        </w:div>
        <w:div w:id="1538008967">
          <w:marLeft w:val="0"/>
          <w:marRight w:val="0"/>
          <w:marTop w:val="0"/>
          <w:marBottom w:val="0"/>
          <w:divBdr>
            <w:top w:val="none" w:sz="0" w:space="0" w:color="auto"/>
            <w:left w:val="none" w:sz="0" w:space="0" w:color="auto"/>
            <w:bottom w:val="none" w:sz="0" w:space="0" w:color="auto"/>
            <w:right w:val="none" w:sz="0" w:space="0" w:color="auto"/>
          </w:divBdr>
        </w:div>
        <w:div w:id="1802570656">
          <w:marLeft w:val="0"/>
          <w:marRight w:val="0"/>
          <w:marTop w:val="0"/>
          <w:marBottom w:val="0"/>
          <w:divBdr>
            <w:top w:val="none" w:sz="0" w:space="0" w:color="auto"/>
            <w:left w:val="none" w:sz="0" w:space="0" w:color="auto"/>
            <w:bottom w:val="none" w:sz="0" w:space="0" w:color="auto"/>
            <w:right w:val="none" w:sz="0" w:space="0" w:color="auto"/>
          </w:divBdr>
        </w:div>
        <w:div w:id="2004385545">
          <w:marLeft w:val="0"/>
          <w:marRight w:val="0"/>
          <w:marTop w:val="0"/>
          <w:marBottom w:val="0"/>
          <w:divBdr>
            <w:top w:val="none" w:sz="0" w:space="0" w:color="auto"/>
            <w:left w:val="none" w:sz="0" w:space="0" w:color="auto"/>
            <w:bottom w:val="none" w:sz="0" w:space="0" w:color="auto"/>
            <w:right w:val="none" w:sz="0" w:space="0" w:color="auto"/>
          </w:divBdr>
        </w:div>
        <w:div w:id="655229991">
          <w:marLeft w:val="0"/>
          <w:marRight w:val="0"/>
          <w:marTop w:val="0"/>
          <w:marBottom w:val="0"/>
          <w:divBdr>
            <w:top w:val="none" w:sz="0" w:space="0" w:color="auto"/>
            <w:left w:val="none" w:sz="0" w:space="0" w:color="auto"/>
            <w:bottom w:val="none" w:sz="0" w:space="0" w:color="auto"/>
            <w:right w:val="none" w:sz="0" w:space="0" w:color="auto"/>
          </w:divBdr>
        </w:div>
        <w:div w:id="1499152724">
          <w:marLeft w:val="0"/>
          <w:marRight w:val="0"/>
          <w:marTop w:val="0"/>
          <w:marBottom w:val="0"/>
          <w:divBdr>
            <w:top w:val="none" w:sz="0" w:space="0" w:color="auto"/>
            <w:left w:val="none" w:sz="0" w:space="0" w:color="auto"/>
            <w:bottom w:val="none" w:sz="0" w:space="0" w:color="auto"/>
            <w:right w:val="none" w:sz="0" w:space="0" w:color="auto"/>
          </w:divBdr>
        </w:div>
        <w:div w:id="1456950075">
          <w:marLeft w:val="0"/>
          <w:marRight w:val="0"/>
          <w:marTop w:val="0"/>
          <w:marBottom w:val="0"/>
          <w:divBdr>
            <w:top w:val="none" w:sz="0" w:space="0" w:color="auto"/>
            <w:left w:val="none" w:sz="0" w:space="0" w:color="auto"/>
            <w:bottom w:val="none" w:sz="0" w:space="0" w:color="auto"/>
            <w:right w:val="none" w:sz="0" w:space="0" w:color="auto"/>
          </w:divBdr>
        </w:div>
        <w:div w:id="969822236">
          <w:marLeft w:val="0"/>
          <w:marRight w:val="0"/>
          <w:marTop w:val="0"/>
          <w:marBottom w:val="0"/>
          <w:divBdr>
            <w:top w:val="none" w:sz="0" w:space="0" w:color="auto"/>
            <w:left w:val="none" w:sz="0" w:space="0" w:color="auto"/>
            <w:bottom w:val="none" w:sz="0" w:space="0" w:color="auto"/>
            <w:right w:val="none" w:sz="0" w:space="0" w:color="auto"/>
          </w:divBdr>
        </w:div>
        <w:div w:id="1804076739">
          <w:marLeft w:val="0"/>
          <w:marRight w:val="0"/>
          <w:marTop w:val="0"/>
          <w:marBottom w:val="0"/>
          <w:divBdr>
            <w:top w:val="none" w:sz="0" w:space="0" w:color="auto"/>
            <w:left w:val="none" w:sz="0" w:space="0" w:color="auto"/>
            <w:bottom w:val="none" w:sz="0" w:space="0" w:color="auto"/>
            <w:right w:val="none" w:sz="0" w:space="0" w:color="auto"/>
          </w:divBdr>
        </w:div>
        <w:div w:id="1998144441">
          <w:marLeft w:val="0"/>
          <w:marRight w:val="0"/>
          <w:marTop w:val="0"/>
          <w:marBottom w:val="0"/>
          <w:divBdr>
            <w:top w:val="none" w:sz="0" w:space="0" w:color="auto"/>
            <w:left w:val="none" w:sz="0" w:space="0" w:color="auto"/>
            <w:bottom w:val="none" w:sz="0" w:space="0" w:color="auto"/>
            <w:right w:val="none" w:sz="0" w:space="0" w:color="auto"/>
          </w:divBdr>
        </w:div>
        <w:div w:id="1010058821">
          <w:marLeft w:val="0"/>
          <w:marRight w:val="0"/>
          <w:marTop w:val="0"/>
          <w:marBottom w:val="0"/>
          <w:divBdr>
            <w:top w:val="none" w:sz="0" w:space="0" w:color="auto"/>
            <w:left w:val="none" w:sz="0" w:space="0" w:color="auto"/>
            <w:bottom w:val="none" w:sz="0" w:space="0" w:color="auto"/>
            <w:right w:val="none" w:sz="0" w:space="0" w:color="auto"/>
          </w:divBdr>
        </w:div>
        <w:div w:id="1503543786">
          <w:marLeft w:val="0"/>
          <w:marRight w:val="0"/>
          <w:marTop w:val="0"/>
          <w:marBottom w:val="0"/>
          <w:divBdr>
            <w:top w:val="none" w:sz="0" w:space="0" w:color="auto"/>
            <w:left w:val="none" w:sz="0" w:space="0" w:color="auto"/>
            <w:bottom w:val="none" w:sz="0" w:space="0" w:color="auto"/>
            <w:right w:val="none" w:sz="0" w:space="0" w:color="auto"/>
          </w:divBdr>
        </w:div>
        <w:div w:id="1404908793">
          <w:marLeft w:val="0"/>
          <w:marRight w:val="0"/>
          <w:marTop w:val="0"/>
          <w:marBottom w:val="0"/>
          <w:divBdr>
            <w:top w:val="none" w:sz="0" w:space="0" w:color="auto"/>
            <w:left w:val="none" w:sz="0" w:space="0" w:color="auto"/>
            <w:bottom w:val="none" w:sz="0" w:space="0" w:color="auto"/>
            <w:right w:val="none" w:sz="0" w:space="0" w:color="auto"/>
          </w:divBdr>
        </w:div>
        <w:div w:id="1520654009">
          <w:marLeft w:val="0"/>
          <w:marRight w:val="0"/>
          <w:marTop w:val="0"/>
          <w:marBottom w:val="0"/>
          <w:divBdr>
            <w:top w:val="none" w:sz="0" w:space="0" w:color="auto"/>
            <w:left w:val="none" w:sz="0" w:space="0" w:color="auto"/>
            <w:bottom w:val="none" w:sz="0" w:space="0" w:color="auto"/>
            <w:right w:val="none" w:sz="0" w:space="0" w:color="auto"/>
          </w:divBdr>
        </w:div>
        <w:div w:id="127360413">
          <w:marLeft w:val="0"/>
          <w:marRight w:val="0"/>
          <w:marTop w:val="0"/>
          <w:marBottom w:val="0"/>
          <w:divBdr>
            <w:top w:val="none" w:sz="0" w:space="0" w:color="auto"/>
            <w:left w:val="none" w:sz="0" w:space="0" w:color="auto"/>
            <w:bottom w:val="none" w:sz="0" w:space="0" w:color="auto"/>
            <w:right w:val="none" w:sz="0" w:space="0" w:color="auto"/>
          </w:divBdr>
        </w:div>
        <w:div w:id="1657874807">
          <w:marLeft w:val="0"/>
          <w:marRight w:val="0"/>
          <w:marTop w:val="0"/>
          <w:marBottom w:val="0"/>
          <w:divBdr>
            <w:top w:val="none" w:sz="0" w:space="0" w:color="auto"/>
            <w:left w:val="none" w:sz="0" w:space="0" w:color="auto"/>
            <w:bottom w:val="none" w:sz="0" w:space="0" w:color="auto"/>
            <w:right w:val="none" w:sz="0" w:space="0" w:color="auto"/>
          </w:divBdr>
        </w:div>
        <w:div w:id="1587302882">
          <w:marLeft w:val="0"/>
          <w:marRight w:val="0"/>
          <w:marTop w:val="0"/>
          <w:marBottom w:val="0"/>
          <w:divBdr>
            <w:top w:val="none" w:sz="0" w:space="0" w:color="auto"/>
            <w:left w:val="none" w:sz="0" w:space="0" w:color="auto"/>
            <w:bottom w:val="none" w:sz="0" w:space="0" w:color="auto"/>
            <w:right w:val="none" w:sz="0" w:space="0" w:color="auto"/>
          </w:divBdr>
        </w:div>
        <w:div w:id="1565331005">
          <w:marLeft w:val="0"/>
          <w:marRight w:val="0"/>
          <w:marTop w:val="0"/>
          <w:marBottom w:val="0"/>
          <w:divBdr>
            <w:top w:val="none" w:sz="0" w:space="0" w:color="auto"/>
            <w:left w:val="none" w:sz="0" w:space="0" w:color="auto"/>
            <w:bottom w:val="none" w:sz="0" w:space="0" w:color="auto"/>
            <w:right w:val="none" w:sz="0" w:space="0" w:color="auto"/>
          </w:divBdr>
        </w:div>
        <w:div w:id="1441752742">
          <w:marLeft w:val="0"/>
          <w:marRight w:val="0"/>
          <w:marTop w:val="0"/>
          <w:marBottom w:val="0"/>
          <w:divBdr>
            <w:top w:val="none" w:sz="0" w:space="0" w:color="auto"/>
            <w:left w:val="none" w:sz="0" w:space="0" w:color="auto"/>
            <w:bottom w:val="none" w:sz="0" w:space="0" w:color="auto"/>
            <w:right w:val="none" w:sz="0" w:space="0" w:color="auto"/>
          </w:divBdr>
        </w:div>
        <w:div w:id="571502181">
          <w:marLeft w:val="0"/>
          <w:marRight w:val="0"/>
          <w:marTop w:val="0"/>
          <w:marBottom w:val="0"/>
          <w:divBdr>
            <w:top w:val="none" w:sz="0" w:space="0" w:color="auto"/>
            <w:left w:val="none" w:sz="0" w:space="0" w:color="auto"/>
            <w:bottom w:val="none" w:sz="0" w:space="0" w:color="auto"/>
            <w:right w:val="none" w:sz="0" w:space="0" w:color="auto"/>
          </w:divBdr>
        </w:div>
        <w:div w:id="909081057">
          <w:marLeft w:val="0"/>
          <w:marRight w:val="0"/>
          <w:marTop w:val="0"/>
          <w:marBottom w:val="0"/>
          <w:divBdr>
            <w:top w:val="none" w:sz="0" w:space="0" w:color="auto"/>
            <w:left w:val="none" w:sz="0" w:space="0" w:color="auto"/>
            <w:bottom w:val="none" w:sz="0" w:space="0" w:color="auto"/>
            <w:right w:val="none" w:sz="0" w:space="0" w:color="auto"/>
          </w:divBdr>
        </w:div>
        <w:div w:id="1492479309">
          <w:marLeft w:val="0"/>
          <w:marRight w:val="0"/>
          <w:marTop w:val="0"/>
          <w:marBottom w:val="0"/>
          <w:divBdr>
            <w:top w:val="none" w:sz="0" w:space="0" w:color="auto"/>
            <w:left w:val="none" w:sz="0" w:space="0" w:color="auto"/>
            <w:bottom w:val="none" w:sz="0" w:space="0" w:color="auto"/>
            <w:right w:val="none" w:sz="0" w:space="0" w:color="auto"/>
          </w:divBdr>
        </w:div>
        <w:div w:id="1300070359">
          <w:marLeft w:val="0"/>
          <w:marRight w:val="0"/>
          <w:marTop w:val="0"/>
          <w:marBottom w:val="0"/>
          <w:divBdr>
            <w:top w:val="none" w:sz="0" w:space="0" w:color="auto"/>
            <w:left w:val="none" w:sz="0" w:space="0" w:color="auto"/>
            <w:bottom w:val="none" w:sz="0" w:space="0" w:color="auto"/>
            <w:right w:val="none" w:sz="0" w:space="0" w:color="auto"/>
          </w:divBdr>
        </w:div>
        <w:div w:id="379548798">
          <w:marLeft w:val="0"/>
          <w:marRight w:val="0"/>
          <w:marTop w:val="0"/>
          <w:marBottom w:val="0"/>
          <w:divBdr>
            <w:top w:val="none" w:sz="0" w:space="0" w:color="auto"/>
            <w:left w:val="none" w:sz="0" w:space="0" w:color="auto"/>
            <w:bottom w:val="none" w:sz="0" w:space="0" w:color="auto"/>
            <w:right w:val="none" w:sz="0" w:space="0" w:color="auto"/>
          </w:divBdr>
        </w:div>
        <w:div w:id="966280443">
          <w:marLeft w:val="0"/>
          <w:marRight w:val="0"/>
          <w:marTop w:val="0"/>
          <w:marBottom w:val="0"/>
          <w:divBdr>
            <w:top w:val="none" w:sz="0" w:space="0" w:color="auto"/>
            <w:left w:val="none" w:sz="0" w:space="0" w:color="auto"/>
            <w:bottom w:val="none" w:sz="0" w:space="0" w:color="auto"/>
            <w:right w:val="none" w:sz="0" w:space="0" w:color="auto"/>
          </w:divBdr>
        </w:div>
        <w:div w:id="1587763587">
          <w:marLeft w:val="0"/>
          <w:marRight w:val="0"/>
          <w:marTop w:val="0"/>
          <w:marBottom w:val="0"/>
          <w:divBdr>
            <w:top w:val="none" w:sz="0" w:space="0" w:color="auto"/>
            <w:left w:val="none" w:sz="0" w:space="0" w:color="auto"/>
            <w:bottom w:val="none" w:sz="0" w:space="0" w:color="auto"/>
            <w:right w:val="none" w:sz="0" w:space="0" w:color="auto"/>
          </w:divBdr>
        </w:div>
        <w:div w:id="284311119">
          <w:marLeft w:val="0"/>
          <w:marRight w:val="0"/>
          <w:marTop w:val="0"/>
          <w:marBottom w:val="0"/>
          <w:divBdr>
            <w:top w:val="none" w:sz="0" w:space="0" w:color="auto"/>
            <w:left w:val="none" w:sz="0" w:space="0" w:color="auto"/>
            <w:bottom w:val="none" w:sz="0" w:space="0" w:color="auto"/>
            <w:right w:val="none" w:sz="0" w:space="0" w:color="auto"/>
          </w:divBdr>
        </w:div>
        <w:div w:id="2024865980">
          <w:marLeft w:val="0"/>
          <w:marRight w:val="0"/>
          <w:marTop w:val="0"/>
          <w:marBottom w:val="0"/>
          <w:divBdr>
            <w:top w:val="none" w:sz="0" w:space="0" w:color="auto"/>
            <w:left w:val="none" w:sz="0" w:space="0" w:color="auto"/>
            <w:bottom w:val="none" w:sz="0" w:space="0" w:color="auto"/>
            <w:right w:val="none" w:sz="0" w:space="0" w:color="auto"/>
          </w:divBdr>
        </w:div>
        <w:div w:id="592981485">
          <w:marLeft w:val="0"/>
          <w:marRight w:val="0"/>
          <w:marTop w:val="0"/>
          <w:marBottom w:val="0"/>
          <w:divBdr>
            <w:top w:val="none" w:sz="0" w:space="0" w:color="auto"/>
            <w:left w:val="none" w:sz="0" w:space="0" w:color="auto"/>
            <w:bottom w:val="none" w:sz="0" w:space="0" w:color="auto"/>
            <w:right w:val="none" w:sz="0" w:space="0" w:color="auto"/>
          </w:divBdr>
        </w:div>
        <w:div w:id="1620798269">
          <w:marLeft w:val="0"/>
          <w:marRight w:val="0"/>
          <w:marTop w:val="0"/>
          <w:marBottom w:val="0"/>
          <w:divBdr>
            <w:top w:val="none" w:sz="0" w:space="0" w:color="auto"/>
            <w:left w:val="none" w:sz="0" w:space="0" w:color="auto"/>
            <w:bottom w:val="none" w:sz="0" w:space="0" w:color="auto"/>
            <w:right w:val="none" w:sz="0" w:space="0" w:color="auto"/>
          </w:divBdr>
        </w:div>
        <w:div w:id="555163200">
          <w:marLeft w:val="0"/>
          <w:marRight w:val="0"/>
          <w:marTop w:val="0"/>
          <w:marBottom w:val="0"/>
          <w:divBdr>
            <w:top w:val="none" w:sz="0" w:space="0" w:color="auto"/>
            <w:left w:val="none" w:sz="0" w:space="0" w:color="auto"/>
            <w:bottom w:val="none" w:sz="0" w:space="0" w:color="auto"/>
            <w:right w:val="none" w:sz="0" w:space="0" w:color="auto"/>
          </w:divBdr>
        </w:div>
        <w:div w:id="270673626">
          <w:marLeft w:val="0"/>
          <w:marRight w:val="0"/>
          <w:marTop w:val="0"/>
          <w:marBottom w:val="0"/>
          <w:divBdr>
            <w:top w:val="none" w:sz="0" w:space="0" w:color="auto"/>
            <w:left w:val="none" w:sz="0" w:space="0" w:color="auto"/>
            <w:bottom w:val="none" w:sz="0" w:space="0" w:color="auto"/>
            <w:right w:val="none" w:sz="0" w:space="0" w:color="auto"/>
          </w:divBdr>
        </w:div>
        <w:div w:id="146093314">
          <w:marLeft w:val="0"/>
          <w:marRight w:val="0"/>
          <w:marTop w:val="0"/>
          <w:marBottom w:val="0"/>
          <w:divBdr>
            <w:top w:val="none" w:sz="0" w:space="0" w:color="auto"/>
            <w:left w:val="none" w:sz="0" w:space="0" w:color="auto"/>
            <w:bottom w:val="none" w:sz="0" w:space="0" w:color="auto"/>
            <w:right w:val="none" w:sz="0" w:space="0" w:color="auto"/>
          </w:divBdr>
        </w:div>
        <w:div w:id="529102028">
          <w:marLeft w:val="0"/>
          <w:marRight w:val="0"/>
          <w:marTop w:val="0"/>
          <w:marBottom w:val="0"/>
          <w:divBdr>
            <w:top w:val="none" w:sz="0" w:space="0" w:color="auto"/>
            <w:left w:val="none" w:sz="0" w:space="0" w:color="auto"/>
            <w:bottom w:val="none" w:sz="0" w:space="0" w:color="auto"/>
            <w:right w:val="none" w:sz="0" w:space="0" w:color="auto"/>
          </w:divBdr>
        </w:div>
        <w:div w:id="1856454850">
          <w:marLeft w:val="0"/>
          <w:marRight w:val="0"/>
          <w:marTop w:val="0"/>
          <w:marBottom w:val="0"/>
          <w:divBdr>
            <w:top w:val="none" w:sz="0" w:space="0" w:color="auto"/>
            <w:left w:val="none" w:sz="0" w:space="0" w:color="auto"/>
            <w:bottom w:val="none" w:sz="0" w:space="0" w:color="auto"/>
            <w:right w:val="none" w:sz="0" w:space="0" w:color="auto"/>
          </w:divBdr>
        </w:div>
        <w:div w:id="2079981671">
          <w:marLeft w:val="0"/>
          <w:marRight w:val="0"/>
          <w:marTop w:val="0"/>
          <w:marBottom w:val="0"/>
          <w:divBdr>
            <w:top w:val="none" w:sz="0" w:space="0" w:color="auto"/>
            <w:left w:val="none" w:sz="0" w:space="0" w:color="auto"/>
            <w:bottom w:val="none" w:sz="0" w:space="0" w:color="auto"/>
            <w:right w:val="none" w:sz="0" w:space="0" w:color="auto"/>
          </w:divBdr>
        </w:div>
        <w:div w:id="45569201">
          <w:marLeft w:val="0"/>
          <w:marRight w:val="0"/>
          <w:marTop w:val="0"/>
          <w:marBottom w:val="0"/>
          <w:divBdr>
            <w:top w:val="none" w:sz="0" w:space="0" w:color="auto"/>
            <w:left w:val="none" w:sz="0" w:space="0" w:color="auto"/>
            <w:bottom w:val="none" w:sz="0" w:space="0" w:color="auto"/>
            <w:right w:val="none" w:sz="0" w:space="0" w:color="auto"/>
          </w:divBdr>
        </w:div>
        <w:div w:id="531111916">
          <w:marLeft w:val="0"/>
          <w:marRight w:val="0"/>
          <w:marTop w:val="0"/>
          <w:marBottom w:val="0"/>
          <w:divBdr>
            <w:top w:val="none" w:sz="0" w:space="0" w:color="auto"/>
            <w:left w:val="none" w:sz="0" w:space="0" w:color="auto"/>
            <w:bottom w:val="none" w:sz="0" w:space="0" w:color="auto"/>
            <w:right w:val="none" w:sz="0" w:space="0" w:color="auto"/>
          </w:divBdr>
        </w:div>
        <w:div w:id="666516450">
          <w:marLeft w:val="0"/>
          <w:marRight w:val="0"/>
          <w:marTop w:val="0"/>
          <w:marBottom w:val="0"/>
          <w:divBdr>
            <w:top w:val="none" w:sz="0" w:space="0" w:color="auto"/>
            <w:left w:val="none" w:sz="0" w:space="0" w:color="auto"/>
            <w:bottom w:val="none" w:sz="0" w:space="0" w:color="auto"/>
            <w:right w:val="none" w:sz="0" w:space="0" w:color="auto"/>
          </w:divBdr>
        </w:div>
        <w:div w:id="1407725471">
          <w:marLeft w:val="0"/>
          <w:marRight w:val="0"/>
          <w:marTop w:val="0"/>
          <w:marBottom w:val="0"/>
          <w:divBdr>
            <w:top w:val="none" w:sz="0" w:space="0" w:color="auto"/>
            <w:left w:val="none" w:sz="0" w:space="0" w:color="auto"/>
            <w:bottom w:val="none" w:sz="0" w:space="0" w:color="auto"/>
            <w:right w:val="none" w:sz="0" w:space="0" w:color="auto"/>
          </w:divBdr>
        </w:div>
        <w:div w:id="168101230">
          <w:marLeft w:val="0"/>
          <w:marRight w:val="0"/>
          <w:marTop w:val="0"/>
          <w:marBottom w:val="0"/>
          <w:divBdr>
            <w:top w:val="none" w:sz="0" w:space="0" w:color="auto"/>
            <w:left w:val="none" w:sz="0" w:space="0" w:color="auto"/>
            <w:bottom w:val="none" w:sz="0" w:space="0" w:color="auto"/>
            <w:right w:val="none" w:sz="0" w:space="0" w:color="auto"/>
          </w:divBdr>
        </w:div>
        <w:div w:id="1285844877">
          <w:marLeft w:val="0"/>
          <w:marRight w:val="0"/>
          <w:marTop w:val="0"/>
          <w:marBottom w:val="0"/>
          <w:divBdr>
            <w:top w:val="none" w:sz="0" w:space="0" w:color="auto"/>
            <w:left w:val="none" w:sz="0" w:space="0" w:color="auto"/>
            <w:bottom w:val="none" w:sz="0" w:space="0" w:color="auto"/>
            <w:right w:val="none" w:sz="0" w:space="0" w:color="auto"/>
          </w:divBdr>
        </w:div>
        <w:div w:id="337271073">
          <w:marLeft w:val="0"/>
          <w:marRight w:val="0"/>
          <w:marTop w:val="0"/>
          <w:marBottom w:val="0"/>
          <w:divBdr>
            <w:top w:val="none" w:sz="0" w:space="0" w:color="auto"/>
            <w:left w:val="none" w:sz="0" w:space="0" w:color="auto"/>
            <w:bottom w:val="none" w:sz="0" w:space="0" w:color="auto"/>
            <w:right w:val="none" w:sz="0" w:space="0" w:color="auto"/>
          </w:divBdr>
        </w:div>
        <w:div w:id="1792361049">
          <w:marLeft w:val="0"/>
          <w:marRight w:val="0"/>
          <w:marTop w:val="0"/>
          <w:marBottom w:val="0"/>
          <w:divBdr>
            <w:top w:val="none" w:sz="0" w:space="0" w:color="auto"/>
            <w:left w:val="none" w:sz="0" w:space="0" w:color="auto"/>
            <w:bottom w:val="none" w:sz="0" w:space="0" w:color="auto"/>
            <w:right w:val="none" w:sz="0" w:space="0" w:color="auto"/>
          </w:divBdr>
        </w:div>
        <w:div w:id="2069644746">
          <w:marLeft w:val="0"/>
          <w:marRight w:val="0"/>
          <w:marTop w:val="0"/>
          <w:marBottom w:val="0"/>
          <w:divBdr>
            <w:top w:val="none" w:sz="0" w:space="0" w:color="auto"/>
            <w:left w:val="none" w:sz="0" w:space="0" w:color="auto"/>
            <w:bottom w:val="none" w:sz="0" w:space="0" w:color="auto"/>
            <w:right w:val="none" w:sz="0" w:space="0" w:color="auto"/>
          </w:divBdr>
        </w:div>
        <w:div w:id="2082096277">
          <w:marLeft w:val="0"/>
          <w:marRight w:val="0"/>
          <w:marTop w:val="0"/>
          <w:marBottom w:val="0"/>
          <w:divBdr>
            <w:top w:val="none" w:sz="0" w:space="0" w:color="auto"/>
            <w:left w:val="none" w:sz="0" w:space="0" w:color="auto"/>
            <w:bottom w:val="none" w:sz="0" w:space="0" w:color="auto"/>
            <w:right w:val="none" w:sz="0" w:space="0" w:color="auto"/>
          </w:divBdr>
        </w:div>
        <w:div w:id="845244844">
          <w:marLeft w:val="0"/>
          <w:marRight w:val="0"/>
          <w:marTop w:val="0"/>
          <w:marBottom w:val="0"/>
          <w:divBdr>
            <w:top w:val="none" w:sz="0" w:space="0" w:color="auto"/>
            <w:left w:val="none" w:sz="0" w:space="0" w:color="auto"/>
            <w:bottom w:val="none" w:sz="0" w:space="0" w:color="auto"/>
            <w:right w:val="none" w:sz="0" w:space="0" w:color="auto"/>
          </w:divBdr>
        </w:div>
        <w:div w:id="130946633">
          <w:marLeft w:val="0"/>
          <w:marRight w:val="0"/>
          <w:marTop w:val="0"/>
          <w:marBottom w:val="0"/>
          <w:divBdr>
            <w:top w:val="none" w:sz="0" w:space="0" w:color="auto"/>
            <w:left w:val="none" w:sz="0" w:space="0" w:color="auto"/>
            <w:bottom w:val="none" w:sz="0" w:space="0" w:color="auto"/>
            <w:right w:val="none" w:sz="0" w:space="0" w:color="auto"/>
          </w:divBdr>
        </w:div>
        <w:div w:id="245266545">
          <w:marLeft w:val="0"/>
          <w:marRight w:val="0"/>
          <w:marTop w:val="0"/>
          <w:marBottom w:val="0"/>
          <w:divBdr>
            <w:top w:val="none" w:sz="0" w:space="0" w:color="auto"/>
            <w:left w:val="none" w:sz="0" w:space="0" w:color="auto"/>
            <w:bottom w:val="none" w:sz="0" w:space="0" w:color="auto"/>
            <w:right w:val="none" w:sz="0" w:space="0" w:color="auto"/>
          </w:divBdr>
        </w:div>
        <w:div w:id="866524229">
          <w:marLeft w:val="0"/>
          <w:marRight w:val="0"/>
          <w:marTop w:val="0"/>
          <w:marBottom w:val="0"/>
          <w:divBdr>
            <w:top w:val="none" w:sz="0" w:space="0" w:color="auto"/>
            <w:left w:val="none" w:sz="0" w:space="0" w:color="auto"/>
            <w:bottom w:val="none" w:sz="0" w:space="0" w:color="auto"/>
            <w:right w:val="none" w:sz="0" w:space="0" w:color="auto"/>
          </w:divBdr>
        </w:div>
        <w:div w:id="522207061">
          <w:marLeft w:val="0"/>
          <w:marRight w:val="0"/>
          <w:marTop w:val="0"/>
          <w:marBottom w:val="0"/>
          <w:divBdr>
            <w:top w:val="none" w:sz="0" w:space="0" w:color="auto"/>
            <w:left w:val="none" w:sz="0" w:space="0" w:color="auto"/>
            <w:bottom w:val="none" w:sz="0" w:space="0" w:color="auto"/>
            <w:right w:val="none" w:sz="0" w:space="0" w:color="auto"/>
          </w:divBdr>
        </w:div>
        <w:div w:id="1121655281">
          <w:marLeft w:val="0"/>
          <w:marRight w:val="0"/>
          <w:marTop w:val="0"/>
          <w:marBottom w:val="0"/>
          <w:divBdr>
            <w:top w:val="none" w:sz="0" w:space="0" w:color="auto"/>
            <w:left w:val="none" w:sz="0" w:space="0" w:color="auto"/>
            <w:bottom w:val="none" w:sz="0" w:space="0" w:color="auto"/>
            <w:right w:val="none" w:sz="0" w:space="0" w:color="auto"/>
          </w:divBdr>
        </w:div>
        <w:div w:id="1227185096">
          <w:marLeft w:val="0"/>
          <w:marRight w:val="0"/>
          <w:marTop w:val="0"/>
          <w:marBottom w:val="0"/>
          <w:divBdr>
            <w:top w:val="none" w:sz="0" w:space="0" w:color="auto"/>
            <w:left w:val="none" w:sz="0" w:space="0" w:color="auto"/>
            <w:bottom w:val="none" w:sz="0" w:space="0" w:color="auto"/>
            <w:right w:val="none" w:sz="0" w:space="0" w:color="auto"/>
          </w:divBdr>
        </w:div>
        <w:div w:id="695470764">
          <w:marLeft w:val="0"/>
          <w:marRight w:val="0"/>
          <w:marTop w:val="0"/>
          <w:marBottom w:val="0"/>
          <w:divBdr>
            <w:top w:val="none" w:sz="0" w:space="0" w:color="auto"/>
            <w:left w:val="none" w:sz="0" w:space="0" w:color="auto"/>
            <w:bottom w:val="none" w:sz="0" w:space="0" w:color="auto"/>
            <w:right w:val="none" w:sz="0" w:space="0" w:color="auto"/>
          </w:divBdr>
        </w:div>
        <w:div w:id="1642223665">
          <w:marLeft w:val="0"/>
          <w:marRight w:val="0"/>
          <w:marTop w:val="0"/>
          <w:marBottom w:val="0"/>
          <w:divBdr>
            <w:top w:val="none" w:sz="0" w:space="0" w:color="auto"/>
            <w:left w:val="none" w:sz="0" w:space="0" w:color="auto"/>
            <w:bottom w:val="none" w:sz="0" w:space="0" w:color="auto"/>
            <w:right w:val="none" w:sz="0" w:space="0" w:color="auto"/>
          </w:divBdr>
        </w:div>
        <w:div w:id="2053921085">
          <w:marLeft w:val="0"/>
          <w:marRight w:val="0"/>
          <w:marTop w:val="0"/>
          <w:marBottom w:val="0"/>
          <w:divBdr>
            <w:top w:val="none" w:sz="0" w:space="0" w:color="auto"/>
            <w:left w:val="none" w:sz="0" w:space="0" w:color="auto"/>
            <w:bottom w:val="none" w:sz="0" w:space="0" w:color="auto"/>
            <w:right w:val="none" w:sz="0" w:space="0" w:color="auto"/>
          </w:divBdr>
        </w:div>
        <w:div w:id="775518460">
          <w:marLeft w:val="0"/>
          <w:marRight w:val="0"/>
          <w:marTop w:val="0"/>
          <w:marBottom w:val="0"/>
          <w:divBdr>
            <w:top w:val="none" w:sz="0" w:space="0" w:color="auto"/>
            <w:left w:val="none" w:sz="0" w:space="0" w:color="auto"/>
            <w:bottom w:val="none" w:sz="0" w:space="0" w:color="auto"/>
            <w:right w:val="none" w:sz="0" w:space="0" w:color="auto"/>
          </w:divBdr>
        </w:div>
        <w:div w:id="2083094366">
          <w:marLeft w:val="0"/>
          <w:marRight w:val="0"/>
          <w:marTop w:val="0"/>
          <w:marBottom w:val="0"/>
          <w:divBdr>
            <w:top w:val="none" w:sz="0" w:space="0" w:color="auto"/>
            <w:left w:val="none" w:sz="0" w:space="0" w:color="auto"/>
            <w:bottom w:val="none" w:sz="0" w:space="0" w:color="auto"/>
            <w:right w:val="none" w:sz="0" w:space="0" w:color="auto"/>
          </w:divBdr>
        </w:div>
        <w:div w:id="1722943171">
          <w:marLeft w:val="0"/>
          <w:marRight w:val="0"/>
          <w:marTop w:val="0"/>
          <w:marBottom w:val="0"/>
          <w:divBdr>
            <w:top w:val="none" w:sz="0" w:space="0" w:color="auto"/>
            <w:left w:val="none" w:sz="0" w:space="0" w:color="auto"/>
            <w:bottom w:val="none" w:sz="0" w:space="0" w:color="auto"/>
            <w:right w:val="none" w:sz="0" w:space="0" w:color="auto"/>
          </w:divBdr>
        </w:div>
        <w:div w:id="2062441897">
          <w:marLeft w:val="0"/>
          <w:marRight w:val="0"/>
          <w:marTop w:val="0"/>
          <w:marBottom w:val="0"/>
          <w:divBdr>
            <w:top w:val="none" w:sz="0" w:space="0" w:color="auto"/>
            <w:left w:val="none" w:sz="0" w:space="0" w:color="auto"/>
            <w:bottom w:val="none" w:sz="0" w:space="0" w:color="auto"/>
            <w:right w:val="none" w:sz="0" w:space="0" w:color="auto"/>
          </w:divBdr>
        </w:div>
        <w:div w:id="1126775280">
          <w:marLeft w:val="0"/>
          <w:marRight w:val="0"/>
          <w:marTop w:val="0"/>
          <w:marBottom w:val="0"/>
          <w:divBdr>
            <w:top w:val="none" w:sz="0" w:space="0" w:color="auto"/>
            <w:left w:val="none" w:sz="0" w:space="0" w:color="auto"/>
            <w:bottom w:val="none" w:sz="0" w:space="0" w:color="auto"/>
            <w:right w:val="none" w:sz="0" w:space="0" w:color="auto"/>
          </w:divBdr>
        </w:div>
        <w:div w:id="891774834">
          <w:marLeft w:val="0"/>
          <w:marRight w:val="0"/>
          <w:marTop w:val="0"/>
          <w:marBottom w:val="0"/>
          <w:divBdr>
            <w:top w:val="none" w:sz="0" w:space="0" w:color="auto"/>
            <w:left w:val="none" w:sz="0" w:space="0" w:color="auto"/>
            <w:bottom w:val="none" w:sz="0" w:space="0" w:color="auto"/>
            <w:right w:val="none" w:sz="0" w:space="0" w:color="auto"/>
          </w:divBdr>
        </w:div>
        <w:div w:id="567884180">
          <w:marLeft w:val="0"/>
          <w:marRight w:val="0"/>
          <w:marTop w:val="0"/>
          <w:marBottom w:val="0"/>
          <w:divBdr>
            <w:top w:val="none" w:sz="0" w:space="0" w:color="auto"/>
            <w:left w:val="none" w:sz="0" w:space="0" w:color="auto"/>
            <w:bottom w:val="none" w:sz="0" w:space="0" w:color="auto"/>
            <w:right w:val="none" w:sz="0" w:space="0" w:color="auto"/>
          </w:divBdr>
        </w:div>
        <w:div w:id="153497900">
          <w:marLeft w:val="0"/>
          <w:marRight w:val="0"/>
          <w:marTop w:val="0"/>
          <w:marBottom w:val="0"/>
          <w:divBdr>
            <w:top w:val="none" w:sz="0" w:space="0" w:color="auto"/>
            <w:left w:val="none" w:sz="0" w:space="0" w:color="auto"/>
            <w:bottom w:val="none" w:sz="0" w:space="0" w:color="auto"/>
            <w:right w:val="none" w:sz="0" w:space="0" w:color="auto"/>
          </w:divBdr>
        </w:div>
        <w:div w:id="59450444">
          <w:marLeft w:val="0"/>
          <w:marRight w:val="0"/>
          <w:marTop w:val="0"/>
          <w:marBottom w:val="0"/>
          <w:divBdr>
            <w:top w:val="none" w:sz="0" w:space="0" w:color="auto"/>
            <w:left w:val="none" w:sz="0" w:space="0" w:color="auto"/>
            <w:bottom w:val="none" w:sz="0" w:space="0" w:color="auto"/>
            <w:right w:val="none" w:sz="0" w:space="0" w:color="auto"/>
          </w:divBdr>
        </w:div>
        <w:div w:id="364911474">
          <w:marLeft w:val="0"/>
          <w:marRight w:val="0"/>
          <w:marTop w:val="0"/>
          <w:marBottom w:val="0"/>
          <w:divBdr>
            <w:top w:val="none" w:sz="0" w:space="0" w:color="auto"/>
            <w:left w:val="none" w:sz="0" w:space="0" w:color="auto"/>
            <w:bottom w:val="none" w:sz="0" w:space="0" w:color="auto"/>
            <w:right w:val="none" w:sz="0" w:space="0" w:color="auto"/>
          </w:divBdr>
        </w:div>
        <w:div w:id="1943369651">
          <w:marLeft w:val="0"/>
          <w:marRight w:val="0"/>
          <w:marTop w:val="0"/>
          <w:marBottom w:val="0"/>
          <w:divBdr>
            <w:top w:val="none" w:sz="0" w:space="0" w:color="auto"/>
            <w:left w:val="none" w:sz="0" w:space="0" w:color="auto"/>
            <w:bottom w:val="none" w:sz="0" w:space="0" w:color="auto"/>
            <w:right w:val="none" w:sz="0" w:space="0" w:color="auto"/>
          </w:divBdr>
        </w:div>
        <w:div w:id="673186615">
          <w:marLeft w:val="0"/>
          <w:marRight w:val="0"/>
          <w:marTop w:val="0"/>
          <w:marBottom w:val="0"/>
          <w:divBdr>
            <w:top w:val="none" w:sz="0" w:space="0" w:color="auto"/>
            <w:left w:val="none" w:sz="0" w:space="0" w:color="auto"/>
            <w:bottom w:val="none" w:sz="0" w:space="0" w:color="auto"/>
            <w:right w:val="none" w:sz="0" w:space="0" w:color="auto"/>
          </w:divBdr>
        </w:div>
        <w:div w:id="1771388704">
          <w:marLeft w:val="0"/>
          <w:marRight w:val="0"/>
          <w:marTop w:val="0"/>
          <w:marBottom w:val="0"/>
          <w:divBdr>
            <w:top w:val="none" w:sz="0" w:space="0" w:color="auto"/>
            <w:left w:val="none" w:sz="0" w:space="0" w:color="auto"/>
            <w:bottom w:val="none" w:sz="0" w:space="0" w:color="auto"/>
            <w:right w:val="none" w:sz="0" w:space="0" w:color="auto"/>
          </w:divBdr>
        </w:div>
        <w:div w:id="1508867929">
          <w:marLeft w:val="0"/>
          <w:marRight w:val="0"/>
          <w:marTop w:val="0"/>
          <w:marBottom w:val="0"/>
          <w:divBdr>
            <w:top w:val="none" w:sz="0" w:space="0" w:color="auto"/>
            <w:left w:val="none" w:sz="0" w:space="0" w:color="auto"/>
            <w:bottom w:val="none" w:sz="0" w:space="0" w:color="auto"/>
            <w:right w:val="none" w:sz="0" w:space="0" w:color="auto"/>
          </w:divBdr>
        </w:div>
        <w:div w:id="798645172">
          <w:marLeft w:val="0"/>
          <w:marRight w:val="0"/>
          <w:marTop w:val="0"/>
          <w:marBottom w:val="0"/>
          <w:divBdr>
            <w:top w:val="none" w:sz="0" w:space="0" w:color="auto"/>
            <w:left w:val="none" w:sz="0" w:space="0" w:color="auto"/>
            <w:bottom w:val="none" w:sz="0" w:space="0" w:color="auto"/>
            <w:right w:val="none" w:sz="0" w:space="0" w:color="auto"/>
          </w:divBdr>
        </w:div>
        <w:div w:id="576090302">
          <w:marLeft w:val="0"/>
          <w:marRight w:val="0"/>
          <w:marTop w:val="0"/>
          <w:marBottom w:val="0"/>
          <w:divBdr>
            <w:top w:val="none" w:sz="0" w:space="0" w:color="auto"/>
            <w:left w:val="none" w:sz="0" w:space="0" w:color="auto"/>
            <w:bottom w:val="none" w:sz="0" w:space="0" w:color="auto"/>
            <w:right w:val="none" w:sz="0" w:space="0" w:color="auto"/>
          </w:divBdr>
        </w:div>
        <w:div w:id="1363751587">
          <w:marLeft w:val="0"/>
          <w:marRight w:val="0"/>
          <w:marTop w:val="0"/>
          <w:marBottom w:val="0"/>
          <w:divBdr>
            <w:top w:val="none" w:sz="0" w:space="0" w:color="auto"/>
            <w:left w:val="none" w:sz="0" w:space="0" w:color="auto"/>
            <w:bottom w:val="none" w:sz="0" w:space="0" w:color="auto"/>
            <w:right w:val="none" w:sz="0" w:space="0" w:color="auto"/>
          </w:divBdr>
        </w:div>
        <w:div w:id="720907853">
          <w:marLeft w:val="0"/>
          <w:marRight w:val="0"/>
          <w:marTop w:val="0"/>
          <w:marBottom w:val="0"/>
          <w:divBdr>
            <w:top w:val="none" w:sz="0" w:space="0" w:color="auto"/>
            <w:left w:val="none" w:sz="0" w:space="0" w:color="auto"/>
            <w:bottom w:val="none" w:sz="0" w:space="0" w:color="auto"/>
            <w:right w:val="none" w:sz="0" w:space="0" w:color="auto"/>
          </w:divBdr>
        </w:div>
        <w:div w:id="1292512070">
          <w:marLeft w:val="0"/>
          <w:marRight w:val="0"/>
          <w:marTop w:val="0"/>
          <w:marBottom w:val="0"/>
          <w:divBdr>
            <w:top w:val="none" w:sz="0" w:space="0" w:color="auto"/>
            <w:left w:val="none" w:sz="0" w:space="0" w:color="auto"/>
            <w:bottom w:val="none" w:sz="0" w:space="0" w:color="auto"/>
            <w:right w:val="none" w:sz="0" w:space="0" w:color="auto"/>
          </w:divBdr>
        </w:div>
        <w:div w:id="924189300">
          <w:marLeft w:val="0"/>
          <w:marRight w:val="0"/>
          <w:marTop w:val="0"/>
          <w:marBottom w:val="0"/>
          <w:divBdr>
            <w:top w:val="none" w:sz="0" w:space="0" w:color="auto"/>
            <w:left w:val="none" w:sz="0" w:space="0" w:color="auto"/>
            <w:bottom w:val="none" w:sz="0" w:space="0" w:color="auto"/>
            <w:right w:val="none" w:sz="0" w:space="0" w:color="auto"/>
          </w:divBdr>
        </w:div>
        <w:div w:id="671880263">
          <w:marLeft w:val="0"/>
          <w:marRight w:val="0"/>
          <w:marTop w:val="0"/>
          <w:marBottom w:val="0"/>
          <w:divBdr>
            <w:top w:val="none" w:sz="0" w:space="0" w:color="auto"/>
            <w:left w:val="none" w:sz="0" w:space="0" w:color="auto"/>
            <w:bottom w:val="none" w:sz="0" w:space="0" w:color="auto"/>
            <w:right w:val="none" w:sz="0" w:space="0" w:color="auto"/>
          </w:divBdr>
        </w:div>
        <w:div w:id="1881746765">
          <w:marLeft w:val="0"/>
          <w:marRight w:val="0"/>
          <w:marTop w:val="0"/>
          <w:marBottom w:val="0"/>
          <w:divBdr>
            <w:top w:val="none" w:sz="0" w:space="0" w:color="auto"/>
            <w:left w:val="none" w:sz="0" w:space="0" w:color="auto"/>
            <w:bottom w:val="none" w:sz="0" w:space="0" w:color="auto"/>
            <w:right w:val="none" w:sz="0" w:space="0" w:color="auto"/>
          </w:divBdr>
        </w:div>
        <w:div w:id="1816988244">
          <w:marLeft w:val="0"/>
          <w:marRight w:val="0"/>
          <w:marTop w:val="0"/>
          <w:marBottom w:val="0"/>
          <w:divBdr>
            <w:top w:val="none" w:sz="0" w:space="0" w:color="auto"/>
            <w:left w:val="none" w:sz="0" w:space="0" w:color="auto"/>
            <w:bottom w:val="none" w:sz="0" w:space="0" w:color="auto"/>
            <w:right w:val="none" w:sz="0" w:space="0" w:color="auto"/>
          </w:divBdr>
        </w:div>
        <w:div w:id="1141538588">
          <w:marLeft w:val="0"/>
          <w:marRight w:val="0"/>
          <w:marTop w:val="0"/>
          <w:marBottom w:val="0"/>
          <w:divBdr>
            <w:top w:val="none" w:sz="0" w:space="0" w:color="auto"/>
            <w:left w:val="none" w:sz="0" w:space="0" w:color="auto"/>
            <w:bottom w:val="none" w:sz="0" w:space="0" w:color="auto"/>
            <w:right w:val="none" w:sz="0" w:space="0" w:color="auto"/>
          </w:divBdr>
        </w:div>
        <w:div w:id="227956798">
          <w:marLeft w:val="0"/>
          <w:marRight w:val="0"/>
          <w:marTop w:val="0"/>
          <w:marBottom w:val="0"/>
          <w:divBdr>
            <w:top w:val="none" w:sz="0" w:space="0" w:color="auto"/>
            <w:left w:val="none" w:sz="0" w:space="0" w:color="auto"/>
            <w:bottom w:val="none" w:sz="0" w:space="0" w:color="auto"/>
            <w:right w:val="none" w:sz="0" w:space="0" w:color="auto"/>
          </w:divBdr>
        </w:div>
        <w:div w:id="1647052529">
          <w:marLeft w:val="0"/>
          <w:marRight w:val="0"/>
          <w:marTop w:val="0"/>
          <w:marBottom w:val="0"/>
          <w:divBdr>
            <w:top w:val="none" w:sz="0" w:space="0" w:color="auto"/>
            <w:left w:val="none" w:sz="0" w:space="0" w:color="auto"/>
            <w:bottom w:val="none" w:sz="0" w:space="0" w:color="auto"/>
            <w:right w:val="none" w:sz="0" w:space="0" w:color="auto"/>
          </w:divBdr>
        </w:div>
        <w:div w:id="1648048329">
          <w:marLeft w:val="0"/>
          <w:marRight w:val="0"/>
          <w:marTop w:val="0"/>
          <w:marBottom w:val="0"/>
          <w:divBdr>
            <w:top w:val="none" w:sz="0" w:space="0" w:color="auto"/>
            <w:left w:val="none" w:sz="0" w:space="0" w:color="auto"/>
            <w:bottom w:val="none" w:sz="0" w:space="0" w:color="auto"/>
            <w:right w:val="none" w:sz="0" w:space="0" w:color="auto"/>
          </w:divBdr>
        </w:div>
        <w:div w:id="389042800">
          <w:marLeft w:val="0"/>
          <w:marRight w:val="0"/>
          <w:marTop w:val="0"/>
          <w:marBottom w:val="0"/>
          <w:divBdr>
            <w:top w:val="none" w:sz="0" w:space="0" w:color="auto"/>
            <w:left w:val="none" w:sz="0" w:space="0" w:color="auto"/>
            <w:bottom w:val="none" w:sz="0" w:space="0" w:color="auto"/>
            <w:right w:val="none" w:sz="0" w:space="0" w:color="auto"/>
          </w:divBdr>
        </w:div>
        <w:div w:id="1090128046">
          <w:marLeft w:val="0"/>
          <w:marRight w:val="0"/>
          <w:marTop w:val="0"/>
          <w:marBottom w:val="0"/>
          <w:divBdr>
            <w:top w:val="none" w:sz="0" w:space="0" w:color="auto"/>
            <w:left w:val="none" w:sz="0" w:space="0" w:color="auto"/>
            <w:bottom w:val="none" w:sz="0" w:space="0" w:color="auto"/>
            <w:right w:val="none" w:sz="0" w:space="0" w:color="auto"/>
          </w:divBdr>
        </w:div>
        <w:div w:id="2035108104">
          <w:marLeft w:val="0"/>
          <w:marRight w:val="0"/>
          <w:marTop w:val="0"/>
          <w:marBottom w:val="0"/>
          <w:divBdr>
            <w:top w:val="none" w:sz="0" w:space="0" w:color="auto"/>
            <w:left w:val="none" w:sz="0" w:space="0" w:color="auto"/>
            <w:bottom w:val="none" w:sz="0" w:space="0" w:color="auto"/>
            <w:right w:val="none" w:sz="0" w:space="0" w:color="auto"/>
          </w:divBdr>
        </w:div>
        <w:div w:id="1650590468">
          <w:marLeft w:val="0"/>
          <w:marRight w:val="0"/>
          <w:marTop w:val="0"/>
          <w:marBottom w:val="0"/>
          <w:divBdr>
            <w:top w:val="none" w:sz="0" w:space="0" w:color="auto"/>
            <w:left w:val="none" w:sz="0" w:space="0" w:color="auto"/>
            <w:bottom w:val="none" w:sz="0" w:space="0" w:color="auto"/>
            <w:right w:val="none" w:sz="0" w:space="0" w:color="auto"/>
          </w:divBdr>
        </w:div>
        <w:div w:id="810639442">
          <w:marLeft w:val="0"/>
          <w:marRight w:val="0"/>
          <w:marTop w:val="0"/>
          <w:marBottom w:val="0"/>
          <w:divBdr>
            <w:top w:val="none" w:sz="0" w:space="0" w:color="auto"/>
            <w:left w:val="none" w:sz="0" w:space="0" w:color="auto"/>
            <w:bottom w:val="none" w:sz="0" w:space="0" w:color="auto"/>
            <w:right w:val="none" w:sz="0" w:space="0" w:color="auto"/>
          </w:divBdr>
        </w:div>
        <w:div w:id="1185635035">
          <w:marLeft w:val="0"/>
          <w:marRight w:val="0"/>
          <w:marTop w:val="0"/>
          <w:marBottom w:val="0"/>
          <w:divBdr>
            <w:top w:val="none" w:sz="0" w:space="0" w:color="auto"/>
            <w:left w:val="none" w:sz="0" w:space="0" w:color="auto"/>
            <w:bottom w:val="none" w:sz="0" w:space="0" w:color="auto"/>
            <w:right w:val="none" w:sz="0" w:space="0" w:color="auto"/>
          </w:divBdr>
        </w:div>
        <w:div w:id="344133459">
          <w:marLeft w:val="0"/>
          <w:marRight w:val="0"/>
          <w:marTop w:val="0"/>
          <w:marBottom w:val="0"/>
          <w:divBdr>
            <w:top w:val="none" w:sz="0" w:space="0" w:color="auto"/>
            <w:left w:val="none" w:sz="0" w:space="0" w:color="auto"/>
            <w:bottom w:val="none" w:sz="0" w:space="0" w:color="auto"/>
            <w:right w:val="none" w:sz="0" w:space="0" w:color="auto"/>
          </w:divBdr>
        </w:div>
        <w:div w:id="1811706858">
          <w:marLeft w:val="0"/>
          <w:marRight w:val="0"/>
          <w:marTop w:val="0"/>
          <w:marBottom w:val="0"/>
          <w:divBdr>
            <w:top w:val="none" w:sz="0" w:space="0" w:color="auto"/>
            <w:left w:val="none" w:sz="0" w:space="0" w:color="auto"/>
            <w:bottom w:val="none" w:sz="0" w:space="0" w:color="auto"/>
            <w:right w:val="none" w:sz="0" w:space="0" w:color="auto"/>
          </w:divBdr>
        </w:div>
        <w:div w:id="321011467">
          <w:marLeft w:val="0"/>
          <w:marRight w:val="0"/>
          <w:marTop w:val="0"/>
          <w:marBottom w:val="0"/>
          <w:divBdr>
            <w:top w:val="none" w:sz="0" w:space="0" w:color="auto"/>
            <w:left w:val="none" w:sz="0" w:space="0" w:color="auto"/>
            <w:bottom w:val="none" w:sz="0" w:space="0" w:color="auto"/>
            <w:right w:val="none" w:sz="0" w:space="0" w:color="auto"/>
          </w:divBdr>
        </w:div>
        <w:div w:id="647974036">
          <w:marLeft w:val="0"/>
          <w:marRight w:val="0"/>
          <w:marTop w:val="0"/>
          <w:marBottom w:val="0"/>
          <w:divBdr>
            <w:top w:val="none" w:sz="0" w:space="0" w:color="auto"/>
            <w:left w:val="none" w:sz="0" w:space="0" w:color="auto"/>
            <w:bottom w:val="none" w:sz="0" w:space="0" w:color="auto"/>
            <w:right w:val="none" w:sz="0" w:space="0" w:color="auto"/>
          </w:divBdr>
        </w:div>
        <w:div w:id="1593318255">
          <w:marLeft w:val="0"/>
          <w:marRight w:val="0"/>
          <w:marTop w:val="0"/>
          <w:marBottom w:val="0"/>
          <w:divBdr>
            <w:top w:val="none" w:sz="0" w:space="0" w:color="auto"/>
            <w:left w:val="none" w:sz="0" w:space="0" w:color="auto"/>
            <w:bottom w:val="none" w:sz="0" w:space="0" w:color="auto"/>
            <w:right w:val="none" w:sz="0" w:space="0" w:color="auto"/>
          </w:divBdr>
        </w:div>
        <w:div w:id="1956249650">
          <w:marLeft w:val="0"/>
          <w:marRight w:val="0"/>
          <w:marTop w:val="0"/>
          <w:marBottom w:val="0"/>
          <w:divBdr>
            <w:top w:val="none" w:sz="0" w:space="0" w:color="auto"/>
            <w:left w:val="none" w:sz="0" w:space="0" w:color="auto"/>
            <w:bottom w:val="none" w:sz="0" w:space="0" w:color="auto"/>
            <w:right w:val="none" w:sz="0" w:space="0" w:color="auto"/>
          </w:divBdr>
        </w:div>
        <w:div w:id="334110941">
          <w:marLeft w:val="0"/>
          <w:marRight w:val="0"/>
          <w:marTop w:val="0"/>
          <w:marBottom w:val="0"/>
          <w:divBdr>
            <w:top w:val="none" w:sz="0" w:space="0" w:color="auto"/>
            <w:left w:val="none" w:sz="0" w:space="0" w:color="auto"/>
            <w:bottom w:val="none" w:sz="0" w:space="0" w:color="auto"/>
            <w:right w:val="none" w:sz="0" w:space="0" w:color="auto"/>
          </w:divBdr>
        </w:div>
      </w:divsChild>
    </w:div>
    <w:div w:id="1285383729">
      <w:bodyDiv w:val="1"/>
      <w:marLeft w:val="0"/>
      <w:marRight w:val="0"/>
      <w:marTop w:val="0"/>
      <w:marBottom w:val="0"/>
      <w:divBdr>
        <w:top w:val="none" w:sz="0" w:space="0" w:color="auto"/>
        <w:left w:val="none" w:sz="0" w:space="0" w:color="auto"/>
        <w:bottom w:val="none" w:sz="0" w:space="0" w:color="auto"/>
        <w:right w:val="none" w:sz="0" w:space="0" w:color="auto"/>
      </w:divBdr>
    </w:div>
    <w:div w:id="1285847687">
      <w:bodyDiv w:val="1"/>
      <w:marLeft w:val="0"/>
      <w:marRight w:val="0"/>
      <w:marTop w:val="0"/>
      <w:marBottom w:val="0"/>
      <w:divBdr>
        <w:top w:val="none" w:sz="0" w:space="0" w:color="auto"/>
        <w:left w:val="none" w:sz="0" w:space="0" w:color="auto"/>
        <w:bottom w:val="none" w:sz="0" w:space="0" w:color="auto"/>
        <w:right w:val="none" w:sz="0" w:space="0" w:color="auto"/>
      </w:divBdr>
    </w:div>
    <w:div w:id="1288508537">
      <w:bodyDiv w:val="1"/>
      <w:marLeft w:val="0"/>
      <w:marRight w:val="0"/>
      <w:marTop w:val="0"/>
      <w:marBottom w:val="0"/>
      <w:divBdr>
        <w:top w:val="none" w:sz="0" w:space="0" w:color="auto"/>
        <w:left w:val="none" w:sz="0" w:space="0" w:color="auto"/>
        <w:bottom w:val="none" w:sz="0" w:space="0" w:color="auto"/>
        <w:right w:val="none" w:sz="0" w:space="0" w:color="auto"/>
      </w:divBdr>
    </w:div>
    <w:div w:id="1290553234">
      <w:bodyDiv w:val="1"/>
      <w:marLeft w:val="0"/>
      <w:marRight w:val="0"/>
      <w:marTop w:val="0"/>
      <w:marBottom w:val="0"/>
      <w:divBdr>
        <w:top w:val="none" w:sz="0" w:space="0" w:color="auto"/>
        <w:left w:val="none" w:sz="0" w:space="0" w:color="auto"/>
        <w:bottom w:val="none" w:sz="0" w:space="0" w:color="auto"/>
        <w:right w:val="none" w:sz="0" w:space="0" w:color="auto"/>
      </w:divBdr>
      <w:divsChild>
        <w:div w:id="3098423">
          <w:marLeft w:val="547"/>
          <w:marRight w:val="0"/>
          <w:marTop w:val="115"/>
          <w:marBottom w:val="0"/>
          <w:divBdr>
            <w:top w:val="none" w:sz="0" w:space="0" w:color="auto"/>
            <w:left w:val="none" w:sz="0" w:space="0" w:color="auto"/>
            <w:bottom w:val="none" w:sz="0" w:space="0" w:color="auto"/>
            <w:right w:val="none" w:sz="0" w:space="0" w:color="auto"/>
          </w:divBdr>
        </w:div>
        <w:div w:id="354113838">
          <w:marLeft w:val="1166"/>
          <w:marRight w:val="0"/>
          <w:marTop w:val="106"/>
          <w:marBottom w:val="0"/>
          <w:divBdr>
            <w:top w:val="none" w:sz="0" w:space="0" w:color="auto"/>
            <w:left w:val="none" w:sz="0" w:space="0" w:color="auto"/>
            <w:bottom w:val="none" w:sz="0" w:space="0" w:color="auto"/>
            <w:right w:val="none" w:sz="0" w:space="0" w:color="auto"/>
          </w:divBdr>
        </w:div>
        <w:div w:id="690571872">
          <w:marLeft w:val="1166"/>
          <w:marRight w:val="0"/>
          <w:marTop w:val="106"/>
          <w:marBottom w:val="0"/>
          <w:divBdr>
            <w:top w:val="none" w:sz="0" w:space="0" w:color="auto"/>
            <w:left w:val="none" w:sz="0" w:space="0" w:color="auto"/>
            <w:bottom w:val="none" w:sz="0" w:space="0" w:color="auto"/>
            <w:right w:val="none" w:sz="0" w:space="0" w:color="auto"/>
          </w:divBdr>
        </w:div>
        <w:div w:id="1026634834">
          <w:marLeft w:val="1166"/>
          <w:marRight w:val="0"/>
          <w:marTop w:val="106"/>
          <w:marBottom w:val="0"/>
          <w:divBdr>
            <w:top w:val="none" w:sz="0" w:space="0" w:color="auto"/>
            <w:left w:val="none" w:sz="0" w:space="0" w:color="auto"/>
            <w:bottom w:val="none" w:sz="0" w:space="0" w:color="auto"/>
            <w:right w:val="none" w:sz="0" w:space="0" w:color="auto"/>
          </w:divBdr>
        </w:div>
        <w:div w:id="1124885401">
          <w:marLeft w:val="547"/>
          <w:marRight w:val="0"/>
          <w:marTop w:val="115"/>
          <w:marBottom w:val="0"/>
          <w:divBdr>
            <w:top w:val="none" w:sz="0" w:space="0" w:color="auto"/>
            <w:left w:val="none" w:sz="0" w:space="0" w:color="auto"/>
            <w:bottom w:val="none" w:sz="0" w:space="0" w:color="auto"/>
            <w:right w:val="none" w:sz="0" w:space="0" w:color="auto"/>
          </w:divBdr>
        </w:div>
        <w:div w:id="1288776646">
          <w:marLeft w:val="547"/>
          <w:marRight w:val="0"/>
          <w:marTop w:val="115"/>
          <w:marBottom w:val="0"/>
          <w:divBdr>
            <w:top w:val="none" w:sz="0" w:space="0" w:color="auto"/>
            <w:left w:val="none" w:sz="0" w:space="0" w:color="auto"/>
            <w:bottom w:val="none" w:sz="0" w:space="0" w:color="auto"/>
            <w:right w:val="none" w:sz="0" w:space="0" w:color="auto"/>
          </w:divBdr>
        </w:div>
        <w:div w:id="1360277965">
          <w:marLeft w:val="547"/>
          <w:marRight w:val="0"/>
          <w:marTop w:val="115"/>
          <w:marBottom w:val="0"/>
          <w:divBdr>
            <w:top w:val="none" w:sz="0" w:space="0" w:color="auto"/>
            <w:left w:val="none" w:sz="0" w:space="0" w:color="auto"/>
            <w:bottom w:val="none" w:sz="0" w:space="0" w:color="auto"/>
            <w:right w:val="none" w:sz="0" w:space="0" w:color="auto"/>
          </w:divBdr>
        </w:div>
        <w:div w:id="1530953251">
          <w:marLeft w:val="1166"/>
          <w:marRight w:val="0"/>
          <w:marTop w:val="106"/>
          <w:marBottom w:val="0"/>
          <w:divBdr>
            <w:top w:val="none" w:sz="0" w:space="0" w:color="auto"/>
            <w:left w:val="none" w:sz="0" w:space="0" w:color="auto"/>
            <w:bottom w:val="none" w:sz="0" w:space="0" w:color="auto"/>
            <w:right w:val="none" w:sz="0" w:space="0" w:color="auto"/>
          </w:divBdr>
        </w:div>
      </w:divsChild>
    </w:div>
    <w:div w:id="1292401152">
      <w:bodyDiv w:val="1"/>
      <w:marLeft w:val="0"/>
      <w:marRight w:val="0"/>
      <w:marTop w:val="0"/>
      <w:marBottom w:val="0"/>
      <w:divBdr>
        <w:top w:val="none" w:sz="0" w:space="0" w:color="auto"/>
        <w:left w:val="none" w:sz="0" w:space="0" w:color="auto"/>
        <w:bottom w:val="none" w:sz="0" w:space="0" w:color="auto"/>
        <w:right w:val="none" w:sz="0" w:space="0" w:color="auto"/>
      </w:divBdr>
      <w:divsChild>
        <w:div w:id="141891333">
          <w:marLeft w:val="1166"/>
          <w:marRight w:val="0"/>
          <w:marTop w:val="134"/>
          <w:marBottom w:val="0"/>
          <w:divBdr>
            <w:top w:val="none" w:sz="0" w:space="0" w:color="auto"/>
            <w:left w:val="none" w:sz="0" w:space="0" w:color="auto"/>
            <w:bottom w:val="none" w:sz="0" w:space="0" w:color="auto"/>
            <w:right w:val="none" w:sz="0" w:space="0" w:color="auto"/>
          </w:divBdr>
        </w:div>
        <w:div w:id="687146514">
          <w:marLeft w:val="547"/>
          <w:marRight w:val="0"/>
          <w:marTop w:val="134"/>
          <w:marBottom w:val="0"/>
          <w:divBdr>
            <w:top w:val="none" w:sz="0" w:space="0" w:color="auto"/>
            <w:left w:val="none" w:sz="0" w:space="0" w:color="auto"/>
            <w:bottom w:val="none" w:sz="0" w:space="0" w:color="auto"/>
            <w:right w:val="none" w:sz="0" w:space="0" w:color="auto"/>
          </w:divBdr>
        </w:div>
        <w:div w:id="1173296246">
          <w:marLeft w:val="547"/>
          <w:marRight w:val="0"/>
          <w:marTop w:val="134"/>
          <w:marBottom w:val="0"/>
          <w:divBdr>
            <w:top w:val="none" w:sz="0" w:space="0" w:color="auto"/>
            <w:left w:val="none" w:sz="0" w:space="0" w:color="auto"/>
            <w:bottom w:val="none" w:sz="0" w:space="0" w:color="auto"/>
            <w:right w:val="none" w:sz="0" w:space="0" w:color="auto"/>
          </w:divBdr>
        </w:div>
        <w:div w:id="1701515804">
          <w:marLeft w:val="1166"/>
          <w:marRight w:val="0"/>
          <w:marTop w:val="134"/>
          <w:marBottom w:val="0"/>
          <w:divBdr>
            <w:top w:val="none" w:sz="0" w:space="0" w:color="auto"/>
            <w:left w:val="none" w:sz="0" w:space="0" w:color="auto"/>
            <w:bottom w:val="none" w:sz="0" w:space="0" w:color="auto"/>
            <w:right w:val="none" w:sz="0" w:space="0" w:color="auto"/>
          </w:divBdr>
        </w:div>
      </w:divsChild>
    </w:div>
    <w:div w:id="1293943465">
      <w:bodyDiv w:val="1"/>
      <w:marLeft w:val="0"/>
      <w:marRight w:val="0"/>
      <w:marTop w:val="0"/>
      <w:marBottom w:val="0"/>
      <w:divBdr>
        <w:top w:val="none" w:sz="0" w:space="0" w:color="auto"/>
        <w:left w:val="none" w:sz="0" w:space="0" w:color="auto"/>
        <w:bottom w:val="none" w:sz="0" w:space="0" w:color="auto"/>
        <w:right w:val="none" w:sz="0" w:space="0" w:color="auto"/>
      </w:divBdr>
    </w:div>
    <w:div w:id="1294218428">
      <w:bodyDiv w:val="1"/>
      <w:marLeft w:val="0"/>
      <w:marRight w:val="0"/>
      <w:marTop w:val="0"/>
      <w:marBottom w:val="0"/>
      <w:divBdr>
        <w:top w:val="none" w:sz="0" w:space="0" w:color="auto"/>
        <w:left w:val="none" w:sz="0" w:space="0" w:color="auto"/>
        <w:bottom w:val="none" w:sz="0" w:space="0" w:color="auto"/>
        <w:right w:val="none" w:sz="0" w:space="0" w:color="auto"/>
      </w:divBdr>
    </w:div>
    <w:div w:id="1294755854">
      <w:bodyDiv w:val="1"/>
      <w:marLeft w:val="0"/>
      <w:marRight w:val="0"/>
      <w:marTop w:val="0"/>
      <w:marBottom w:val="0"/>
      <w:divBdr>
        <w:top w:val="none" w:sz="0" w:space="0" w:color="auto"/>
        <w:left w:val="none" w:sz="0" w:space="0" w:color="auto"/>
        <w:bottom w:val="none" w:sz="0" w:space="0" w:color="auto"/>
        <w:right w:val="none" w:sz="0" w:space="0" w:color="auto"/>
      </w:divBdr>
      <w:divsChild>
        <w:div w:id="2078017849">
          <w:marLeft w:val="0"/>
          <w:marRight w:val="0"/>
          <w:marTop w:val="0"/>
          <w:marBottom w:val="0"/>
          <w:divBdr>
            <w:top w:val="none" w:sz="0" w:space="0" w:color="auto"/>
            <w:left w:val="none" w:sz="0" w:space="0" w:color="auto"/>
            <w:bottom w:val="none" w:sz="0" w:space="0" w:color="auto"/>
            <w:right w:val="none" w:sz="0" w:space="0" w:color="auto"/>
          </w:divBdr>
        </w:div>
        <w:div w:id="1695032325">
          <w:marLeft w:val="0"/>
          <w:marRight w:val="0"/>
          <w:marTop w:val="0"/>
          <w:marBottom w:val="0"/>
          <w:divBdr>
            <w:top w:val="none" w:sz="0" w:space="0" w:color="auto"/>
            <w:left w:val="none" w:sz="0" w:space="0" w:color="auto"/>
            <w:bottom w:val="none" w:sz="0" w:space="0" w:color="auto"/>
            <w:right w:val="none" w:sz="0" w:space="0" w:color="auto"/>
          </w:divBdr>
        </w:div>
        <w:div w:id="1862863344">
          <w:marLeft w:val="0"/>
          <w:marRight w:val="0"/>
          <w:marTop w:val="0"/>
          <w:marBottom w:val="0"/>
          <w:divBdr>
            <w:top w:val="none" w:sz="0" w:space="0" w:color="auto"/>
            <w:left w:val="none" w:sz="0" w:space="0" w:color="auto"/>
            <w:bottom w:val="none" w:sz="0" w:space="0" w:color="auto"/>
            <w:right w:val="none" w:sz="0" w:space="0" w:color="auto"/>
          </w:divBdr>
        </w:div>
        <w:div w:id="1397893675">
          <w:marLeft w:val="0"/>
          <w:marRight w:val="0"/>
          <w:marTop w:val="0"/>
          <w:marBottom w:val="0"/>
          <w:divBdr>
            <w:top w:val="none" w:sz="0" w:space="0" w:color="auto"/>
            <w:left w:val="none" w:sz="0" w:space="0" w:color="auto"/>
            <w:bottom w:val="none" w:sz="0" w:space="0" w:color="auto"/>
            <w:right w:val="none" w:sz="0" w:space="0" w:color="auto"/>
          </w:divBdr>
        </w:div>
        <w:div w:id="947733963">
          <w:marLeft w:val="0"/>
          <w:marRight w:val="0"/>
          <w:marTop w:val="0"/>
          <w:marBottom w:val="0"/>
          <w:divBdr>
            <w:top w:val="none" w:sz="0" w:space="0" w:color="auto"/>
            <w:left w:val="none" w:sz="0" w:space="0" w:color="auto"/>
            <w:bottom w:val="none" w:sz="0" w:space="0" w:color="auto"/>
            <w:right w:val="none" w:sz="0" w:space="0" w:color="auto"/>
          </w:divBdr>
        </w:div>
        <w:div w:id="553977346">
          <w:marLeft w:val="0"/>
          <w:marRight w:val="0"/>
          <w:marTop w:val="0"/>
          <w:marBottom w:val="0"/>
          <w:divBdr>
            <w:top w:val="none" w:sz="0" w:space="0" w:color="auto"/>
            <w:left w:val="none" w:sz="0" w:space="0" w:color="auto"/>
            <w:bottom w:val="none" w:sz="0" w:space="0" w:color="auto"/>
            <w:right w:val="none" w:sz="0" w:space="0" w:color="auto"/>
          </w:divBdr>
        </w:div>
        <w:div w:id="340932132">
          <w:marLeft w:val="0"/>
          <w:marRight w:val="0"/>
          <w:marTop w:val="0"/>
          <w:marBottom w:val="0"/>
          <w:divBdr>
            <w:top w:val="none" w:sz="0" w:space="0" w:color="auto"/>
            <w:left w:val="none" w:sz="0" w:space="0" w:color="auto"/>
            <w:bottom w:val="none" w:sz="0" w:space="0" w:color="auto"/>
            <w:right w:val="none" w:sz="0" w:space="0" w:color="auto"/>
          </w:divBdr>
        </w:div>
        <w:div w:id="544559542">
          <w:marLeft w:val="0"/>
          <w:marRight w:val="0"/>
          <w:marTop w:val="0"/>
          <w:marBottom w:val="0"/>
          <w:divBdr>
            <w:top w:val="none" w:sz="0" w:space="0" w:color="auto"/>
            <w:left w:val="none" w:sz="0" w:space="0" w:color="auto"/>
            <w:bottom w:val="none" w:sz="0" w:space="0" w:color="auto"/>
            <w:right w:val="none" w:sz="0" w:space="0" w:color="auto"/>
          </w:divBdr>
        </w:div>
        <w:div w:id="1493401507">
          <w:marLeft w:val="0"/>
          <w:marRight w:val="0"/>
          <w:marTop w:val="0"/>
          <w:marBottom w:val="0"/>
          <w:divBdr>
            <w:top w:val="none" w:sz="0" w:space="0" w:color="auto"/>
            <w:left w:val="none" w:sz="0" w:space="0" w:color="auto"/>
            <w:bottom w:val="none" w:sz="0" w:space="0" w:color="auto"/>
            <w:right w:val="none" w:sz="0" w:space="0" w:color="auto"/>
          </w:divBdr>
        </w:div>
        <w:div w:id="1187787440">
          <w:marLeft w:val="0"/>
          <w:marRight w:val="0"/>
          <w:marTop w:val="0"/>
          <w:marBottom w:val="0"/>
          <w:divBdr>
            <w:top w:val="none" w:sz="0" w:space="0" w:color="auto"/>
            <w:left w:val="none" w:sz="0" w:space="0" w:color="auto"/>
            <w:bottom w:val="none" w:sz="0" w:space="0" w:color="auto"/>
            <w:right w:val="none" w:sz="0" w:space="0" w:color="auto"/>
          </w:divBdr>
        </w:div>
        <w:div w:id="774785555">
          <w:marLeft w:val="0"/>
          <w:marRight w:val="0"/>
          <w:marTop w:val="0"/>
          <w:marBottom w:val="0"/>
          <w:divBdr>
            <w:top w:val="none" w:sz="0" w:space="0" w:color="auto"/>
            <w:left w:val="none" w:sz="0" w:space="0" w:color="auto"/>
            <w:bottom w:val="none" w:sz="0" w:space="0" w:color="auto"/>
            <w:right w:val="none" w:sz="0" w:space="0" w:color="auto"/>
          </w:divBdr>
        </w:div>
        <w:div w:id="1478720393">
          <w:marLeft w:val="0"/>
          <w:marRight w:val="0"/>
          <w:marTop w:val="0"/>
          <w:marBottom w:val="0"/>
          <w:divBdr>
            <w:top w:val="none" w:sz="0" w:space="0" w:color="auto"/>
            <w:left w:val="none" w:sz="0" w:space="0" w:color="auto"/>
            <w:bottom w:val="none" w:sz="0" w:space="0" w:color="auto"/>
            <w:right w:val="none" w:sz="0" w:space="0" w:color="auto"/>
          </w:divBdr>
        </w:div>
        <w:div w:id="1551073004">
          <w:marLeft w:val="0"/>
          <w:marRight w:val="0"/>
          <w:marTop w:val="0"/>
          <w:marBottom w:val="0"/>
          <w:divBdr>
            <w:top w:val="none" w:sz="0" w:space="0" w:color="auto"/>
            <w:left w:val="none" w:sz="0" w:space="0" w:color="auto"/>
            <w:bottom w:val="none" w:sz="0" w:space="0" w:color="auto"/>
            <w:right w:val="none" w:sz="0" w:space="0" w:color="auto"/>
          </w:divBdr>
        </w:div>
        <w:div w:id="1440444086">
          <w:marLeft w:val="0"/>
          <w:marRight w:val="0"/>
          <w:marTop w:val="0"/>
          <w:marBottom w:val="0"/>
          <w:divBdr>
            <w:top w:val="none" w:sz="0" w:space="0" w:color="auto"/>
            <w:left w:val="none" w:sz="0" w:space="0" w:color="auto"/>
            <w:bottom w:val="none" w:sz="0" w:space="0" w:color="auto"/>
            <w:right w:val="none" w:sz="0" w:space="0" w:color="auto"/>
          </w:divBdr>
        </w:div>
        <w:div w:id="1475829724">
          <w:marLeft w:val="0"/>
          <w:marRight w:val="0"/>
          <w:marTop w:val="0"/>
          <w:marBottom w:val="0"/>
          <w:divBdr>
            <w:top w:val="none" w:sz="0" w:space="0" w:color="auto"/>
            <w:left w:val="none" w:sz="0" w:space="0" w:color="auto"/>
            <w:bottom w:val="none" w:sz="0" w:space="0" w:color="auto"/>
            <w:right w:val="none" w:sz="0" w:space="0" w:color="auto"/>
          </w:divBdr>
        </w:div>
        <w:div w:id="318581640">
          <w:marLeft w:val="0"/>
          <w:marRight w:val="0"/>
          <w:marTop w:val="0"/>
          <w:marBottom w:val="0"/>
          <w:divBdr>
            <w:top w:val="none" w:sz="0" w:space="0" w:color="auto"/>
            <w:left w:val="none" w:sz="0" w:space="0" w:color="auto"/>
            <w:bottom w:val="none" w:sz="0" w:space="0" w:color="auto"/>
            <w:right w:val="none" w:sz="0" w:space="0" w:color="auto"/>
          </w:divBdr>
        </w:div>
        <w:div w:id="211573658">
          <w:marLeft w:val="0"/>
          <w:marRight w:val="0"/>
          <w:marTop w:val="0"/>
          <w:marBottom w:val="0"/>
          <w:divBdr>
            <w:top w:val="none" w:sz="0" w:space="0" w:color="auto"/>
            <w:left w:val="none" w:sz="0" w:space="0" w:color="auto"/>
            <w:bottom w:val="none" w:sz="0" w:space="0" w:color="auto"/>
            <w:right w:val="none" w:sz="0" w:space="0" w:color="auto"/>
          </w:divBdr>
        </w:div>
        <w:div w:id="1247030348">
          <w:marLeft w:val="0"/>
          <w:marRight w:val="0"/>
          <w:marTop w:val="0"/>
          <w:marBottom w:val="0"/>
          <w:divBdr>
            <w:top w:val="none" w:sz="0" w:space="0" w:color="auto"/>
            <w:left w:val="none" w:sz="0" w:space="0" w:color="auto"/>
            <w:bottom w:val="none" w:sz="0" w:space="0" w:color="auto"/>
            <w:right w:val="none" w:sz="0" w:space="0" w:color="auto"/>
          </w:divBdr>
        </w:div>
        <w:div w:id="1837764435">
          <w:marLeft w:val="0"/>
          <w:marRight w:val="0"/>
          <w:marTop w:val="0"/>
          <w:marBottom w:val="0"/>
          <w:divBdr>
            <w:top w:val="none" w:sz="0" w:space="0" w:color="auto"/>
            <w:left w:val="none" w:sz="0" w:space="0" w:color="auto"/>
            <w:bottom w:val="none" w:sz="0" w:space="0" w:color="auto"/>
            <w:right w:val="none" w:sz="0" w:space="0" w:color="auto"/>
          </w:divBdr>
        </w:div>
        <w:div w:id="18245084">
          <w:marLeft w:val="0"/>
          <w:marRight w:val="0"/>
          <w:marTop w:val="0"/>
          <w:marBottom w:val="0"/>
          <w:divBdr>
            <w:top w:val="none" w:sz="0" w:space="0" w:color="auto"/>
            <w:left w:val="none" w:sz="0" w:space="0" w:color="auto"/>
            <w:bottom w:val="none" w:sz="0" w:space="0" w:color="auto"/>
            <w:right w:val="none" w:sz="0" w:space="0" w:color="auto"/>
          </w:divBdr>
        </w:div>
        <w:div w:id="1016080051">
          <w:marLeft w:val="0"/>
          <w:marRight w:val="0"/>
          <w:marTop w:val="0"/>
          <w:marBottom w:val="0"/>
          <w:divBdr>
            <w:top w:val="none" w:sz="0" w:space="0" w:color="auto"/>
            <w:left w:val="none" w:sz="0" w:space="0" w:color="auto"/>
            <w:bottom w:val="none" w:sz="0" w:space="0" w:color="auto"/>
            <w:right w:val="none" w:sz="0" w:space="0" w:color="auto"/>
          </w:divBdr>
        </w:div>
        <w:div w:id="1117987804">
          <w:marLeft w:val="0"/>
          <w:marRight w:val="0"/>
          <w:marTop w:val="0"/>
          <w:marBottom w:val="0"/>
          <w:divBdr>
            <w:top w:val="none" w:sz="0" w:space="0" w:color="auto"/>
            <w:left w:val="none" w:sz="0" w:space="0" w:color="auto"/>
            <w:bottom w:val="none" w:sz="0" w:space="0" w:color="auto"/>
            <w:right w:val="none" w:sz="0" w:space="0" w:color="auto"/>
          </w:divBdr>
        </w:div>
        <w:div w:id="938760961">
          <w:marLeft w:val="0"/>
          <w:marRight w:val="0"/>
          <w:marTop w:val="0"/>
          <w:marBottom w:val="0"/>
          <w:divBdr>
            <w:top w:val="none" w:sz="0" w:space="0" w:color="auto"/>
            <w:left w:val="none" w:sz="0" w:space="0" w:color="auto"/>
            <w:bottom w:val="none" w:sz="0" w:space="0" w:color="auto"/>
            <w:right w:val="none" w:sz="0" w:space="0" w:color="auto"/>
          </w:divBdr>
        </w:div>
        <w:div w:id="1606889303">
          <w:marLeft w:val="0"/>
          <w:marRight w:val="0"/>
          <w:marTop w:val="0"/>
          <w:marBottom w:val="0"/>
          <w:divBdr>
            <w:top w:val="none" w:sz="0" w:space="0" w:color="auto"/>
            <w:left w:val="none" w:sz="0" w:space="0" w:color="auto"/>
            <w:bottom w:val="none" w:sz="0" w:space="0" w:color="auto"/>
            <w:right w:val="none" w:sz="0" w:space="0" w:color="auto"/>
          </w:divBdr>
        </w:div>
        <w:div w:id="1135831375">
          <w:marLeft w:val="0"/>
          <w:marRight w:val="0"/>
          <w:marTop w:val="0"/>
          <w:marBottom w:val="0"/>
          <w:divBdr>
            <w:top w:val="none" w:sz="0" w:space="0" w:color="auto"/>
            <w:left w:val="none" w:sz="0" w:space="0" w:color="auto"/>
            <w:bottom w:val="none" w:sz="0" w:space="0" w:color="auto"/>
            <w:right w:val="none" w:sz="0" w:space="0" w:color="auto"/>
          </w:divBdr>
        </w:div>
        <w:div w:id="616066344">
          <w:marLeft w:val="0"/>
          <w:marRight w:val="0"/>
          <w:marTop w:val="0"/>
          <w:marBottom w:val="0"/>
          <w:divBdr>
            <w:top w:val="none" w:sz="0" w:space="0" w:color="auto"/>
            <w:left w:val="none" w:sz="0" w:space="0" w:color="auto"/>
            <w:bottom w:val="none" w:sz="0" w:space="0" w:color="auto"/>
            <w:right w:val="none" w:sz="0" w:space="0" w:color="auto"/>
          </w:divBdr>
        </w:div>
        <w:div w:id="772823572">
          <w:marLeft w:val="0"/>
          <w:marRight w:val="0"/>
          <w:marTop w:val="0"/>
          <w:marBottom w:val="0"/>
          <w:divBdr>
            <w:top w:val="none" w:sz="0" w:space="0" w:color="auto"/>
            <w:left w:val="none" w:sz="0" w:space="0" w:color="auto"/>
            <w:bottom w:val="none" w:sz="0" w:space="0" w:color="auto"/>
            <w:right w:val="none" w:sz="0" w:space="0" w:color="auto"/>
          </w:divBdr>
        </w:div>
        <w:div w:id="1364407108">
          <w:marLeft w:val="0"/>
          <w:marRight w:val="0"/>
          <w:marTop w:val="0"/>
          <w:marBottom w:val="0"/>
          <w:divBdr>
            <w:top w:val="none" w:sz="0" w:space="0" w:color="auto"/>
            <w:left w:val="none" w:sz="0" w:space="0" w:color="auto"/>
            <w:bottom w:val="none" w:sz="0" w:space="0" w:color="auto"/>
            <w:right w:val="none" w:sz="0" w:space="0" w:color="auto"/>
          </w:divBdr>
        </w:div>
      </w:divsChild>
    </w:div>
    <w:div w:id="1295141274">
      <w:bodyDiv w:val="1"/>
      <w:marLeft w:val="0"/>
      <w:marRight w:val="0"/>
      <w:marTop w:val="0"/>
      <w:marBottom w:val="0"/>
      <w:divBdr>
        <w:top w:val="none" w:sz="0" w:space="0" w:color="auto"/>
        <w:left w:val="none" w:sz="0" w:space="0" w:color="auto"/>
        <w:bottom w:val="none" w:sz="0" w:space="0" w:color="auto"/>
        <w:right w:val="none" w:sz="0" w:space="0" w:color="auto"/>
      </w:divBdr>
      <w:divsChild>
        <w:div w:id="917714246">
          <w:marLeft w:val="1310"/>
          <w:marRight w:val="0"/>
          <w:marTop w:val="130"/>
          <w:marBottom w:val="0"/>
          <w:divBdr>
            <w:top w:val="none" w:sz="0" w:space="0" w:color="auto"/>
            <w:left w:val="none" w:sz="0" w:space="0" w:color="auto"/>
            <w:bottom w:val="none" w:sz="0" w:space="0" w:color="auto"/>
            <w:right w:val="none" w:sz="0" w:space="0" w:color="auto"/>
          </w:divBdr>
        </w:div>
        <w:div w:id="1087386936">
          <w:marLeft w:val="821"/>
          <w:marRight w:val="0"/>
          <w:marTop w:val="151"/>
          <w:marBottom w:val="0"/>
          <w:divBdr>
            <w:top w:val="none" w:sz="0" w:space="0" w:color="auto"/>
            <w:left w:val="none" w:sz="0" w:space="0" w:color="auto"/>
            <w:bottom w:val="none" w:sz="0" w:space="0" w:color="auto"/>
            <w:right w:val="none" w:sz="0" w:space="0" w:color="auto"/>
          </w:divBdr>
        </w:div>
      </w:divsChild>
    </w:div>
    <w:div w:id="1296059661">
      <w:bodyDiv w:val="1"/>
      <w:marLeft w:val="0"/>
      <w:marRight w:val="0"/>
      <w:marTop w:val="0"/>
      <w:marBottom w:val="0"/>
      <w:divBdr>
        <w:top w:val="none" w:sz="0" w:space="0" w:color="auto"/>
        <w:left w:val="none" w:sz="0" w:space="0" w:color="auto"/>
        <w:bottom w:val="none" w:sz="0" w:space="0" w:color="auto"/>
        <w:right w:val="none" w:sz="0" w:space="0" w:color="auto"/>
      </w:divBdr>
      <w:divsChild>
        <w:div w:id="1720205912">
          <w:marLeft w:val="144"/>
          <w:marRight w:val="0"/>
          <w:marTop w:val="86"/>
          <w:marBottom w:val="0"/>
          <w:divBdr>
            <w:top w:val="none" w:sz="0" w:space="0" w:color="auto"/>
            <w:left w:val="none" w:sz="0" w:space="0" w:color="auto"/>
            <w:bottom w:val="none" w:sz="0" w:space="0" w:color="auto"/>
            <w:right w:val="none" w:sz="0" w:space="0" w:color="auto"/>
          </w:divBdr>
        </w:div>
        <w:div w:id="1679850498">
          <w:marLeft w:val="144"/>
          <w:marRight w:val="0"/>
          <w:marTop w:val="86"/>
          <w:marBottom w:val="0"/>
          <w:divBdr>
            <w:top w:val="none" w:sz="0" w:space="0" w:color="auto"/>
            <w:left w:val="none" w:sz="0" w:space="0" w:color="auto"/>
            <w:bottom w:val="none" w:sz="0" w:space="0" w:color="auto"/>
            <w:right w:val="none" w:sz="0" w:space="0" w:color="auto"/>
          </w:divBdr>
        </w:div>
        <w:div w:id="2072118999">
          <w:marLeft w:val="144"/>
          <w:marRight w:val="0"/>
          <w:marTop w:val="86"/>
          <w:marBottom w:val="0"/>
          <w:divBdr>
            <w:top w:val="none" w:sz="0" w:space="0" w:color="auto"/>
            <w:left w:val="none" w:sz="0" w:space="0" w:color="auto"/>
            <w:bottom w:val="none" w:sz="0" w:space="0" w:color="auto"/>
            <w:right w:val="none" w:sz="0" w:space="0" w:color="auto"/>
          </w:divBdr>
        </w:div>
        <w:div w:id="1790586972">
          <w:marLeft w:val="144"/>
          <w:marRight w:val="0"/>
          <w:marTop w:val="86"/>
          <w:marBottom w:val="0"/>
          <w:divBdr>
            <w:top w:val="none" w:sz="0" w:space="0" w:color="auto"/>
            <w:left w:val="none" w:sz="0" w:space="0" w:color="auto"/>
            <w:bottom w:val="none" w:sz="0" w:space="0" w:color="auto"/>
            <w:right w:val="none" w:sz="0" w:space="0" w:color="auto"/>
          </w:divBdr>
        </w:div>
      </w:divsChild>
    </w:div>
    <w:div w:id="1297178555">
      <w:bodyDiv w:val="1"/>
      <w:marLeft w:val="0"/>
      <w:marRight w:val="0"/>
      <w:marTop w:val="0"/>
      <w:marBottom w:val="0"/>
      <w:divBdr>
        <w:top w:val="none" w:sz="0" w:space="0" w:color="auto"/>
        <w:left w:val="none" w:sz="0" w:space="0" w:color="auto"/>
        <w:bottom w:val="none" w:sz="0" w:space="0" w:color="auto"/>
        <w:right w:val="none" w:sz="0" w:space="0" w:color="auto"/>
      </w:divBdr>
      <w:divsChild>
        <w:div w:id="576744137">
          <w:marLeft w:val="720"/>
          <w:marRight w:val="0"/>
          <w:marTop w:val="0"/>
          <w:marBottom w:val="0"/>
          <w:divBdr>
            <w:top w:val="none" w:sz="0" w:space="0" w:color="auto"/>
            <w:left w:val="none" w:sz="0" w:space="0" w:color="auto"/>
            <w:bottom w:val="none" w:sz="0" w:space="0" w:color="auto"/>
            <w:right w:val="none" w:sz="0" w:space="0" w:color="auto"/>
          </w:divBdr>
        </w:div>
        <w:div w:id="622424364">
          <w:marLeft w:val="720"/>
          <w:marRight w:val="0"/>
          <w:marTop w:val="0"/>
          <w:marBottom w:val="0"/>
          <w:divBdr>
            <w:top w:val="none" w:sz="0" w:space="0" w:color="auto"/>
            <w:left w:val="none" w:sz="0" w:space="0" w:color="auto"/>
            <w:bottom w:val="none" w:sz="0" w:space="0" w:color="auto"/>
            <w:right w:val="none" w:sz="0" w:space="0" w:color="auto"/>
          </w:divBdr>
        </w:div>
        <w:div w:id="1127048870">
          <w:marLeft w:val="720"/>
          <w:marRight w:val="0"/>
          <w:marTop w:val="0"/>
          <w:marBottom w:val="0"/>
          <w:divBdr>
            <w:top w:val="none" w:sz="0" w:space="0" w:color="auto"/>
            <w:left w:val="none" w:sz="0" w:space="0" w:color="auto"/>
            <w:bottom w:val="none" w:sz="0" w:space="0" w:color="auto"/>
            <w:right w:val="none" w:sz="0" w:space="0" w:color="auto"/>
          </w:divBdr>
        </w:div>
        <w:div w:id="1170945857">
          <w:marLeft w:val="720"/>
          <w:marRight w:val="0"/>
          <w:marTop w:val="0"/>
          <w:marBottom w:val="0"/>
          <w:divBdr>
            <w:top w:val="none" w:sz="0" w:space="0" w:color="auto"/>
            <w:left w:val="none" w:sz="0" w:space="0" w:color="auto"/>
            <w:bottom w:val="none" w:sz="0" w:space="0" w:color="auto"/>
            <w:right w:val="none" w:sz="0" w:space="0" w:color="auto"/>
          </w:divBdr>
        </w:div>
        <w:div w:id="1561868474">
          <w:marLeft w:val="720"/>
          <w:marRight w:val="0"/>
          <w:marTop w:val="0"/>
          <w:marBottom w:val="0"/>
          <w:divBdr>
            <w:top w:val="none" w:sz="0" w:space="0" w:color="auto"/>
            <w:left w:val="none" w:sz="0" w:space="0" w:color="auto"/>
            <w:bottom w:val="none" w:sz="0" w:space="0" w:color="auto"/>
            <w:right w:val="none" w:sz="0" w:space="0" w:color="auto"/>
          </w:divBdr>
        </w:div>
      </w:divsChild>
    </w:div>
    <w:div w:id="1297763314">
      <w:bodyDiv w:val="1"/>
      <w:marLeft w:val="0"/>
      <w:marRight w:val="0"/>
      <w:marTop w:val="0"/>
      <w:marBottom w:val="0"/>
      <w:divBdr>
        <w:top w:val="none" w:sz="0" w:space="0" w:color="auto"/>
        <w:left w:val="none" w:sz="0" w:space="0" w:color="auto"/>
        <w:bottom w:val="none" w:sz="0" w:space="0" w:color="auto"/>
        <w:right w:val="none" w:sz="0" w:space="0" w:color="auto"/>
      </w:divBdr>
      <w:divsChild>
        <w:div w:id="543104975">
          <w:marLeft w:val="1166"/>
          <w:marRight w:val="0"/>
          <w:marTop w:val="58"/>
          <w:marBottom w:val="0"/>
          <w:divBdr>
            <w:top w:val="none" w:sz="0" w:space="0" w:color="auto"/>
            <w:left w:val="none" w:sz="0" w:space="0" w:color="auto"/>
            <w:bottom w:val="none" w:sz="0" w:space="0" w:color="auto"/>
            <w:right w:val="none" w:sz="0" w:space="0" w:color="auto"/>
          </w:divBdr>
        </w:div>
        <w:div w:id="1686469734">
          <w:marLeft w:val="1166"/>
          <w:marRight w:val="0"/>
          <w:marTop w:val="58"/>
          <w:marBottom w:val="0"/>
          <w:divBdr>
            <w:top w:val="none" w:sz="0" w:space="0" w:color="auto"/>
            <w:left w:val="none" w:sz="0" w:space="0" w:color="auto"/>
            <w:bottom w:val="none" w:sz="0" w:space="0" w:color="auto"/>
            <w:right w:val="none" w:sz="0" w:space="0" w:color="auto"/>
          </w:divBdr>
        </w:div>
        <w:div w:id="2011979056">
          <w:marLeft w:val="1166"/>
          <w:marRight w:val="0"/>
          <w:marTop w:val="58"/>
          <w:marBottom w:val="0"/>
          <w:divBdr>
            <w:top w:val="none" w:sz="0" w:space="0" w:color="auto"/>
            <w:left w:val="none" w:sz="0" w:space="0" w:color="auto"/>
            <w:bottom w:val="none" w:sz="0" w:space="0" w:color="auto"/>
            <w:right w:val="none" w:sz="0" w:space="0" w:color="auto"/>
          </w:divBdr>
        </w:div>
      </w:divsChild>
    </w:div>
    <w:div w:id="1303383349">
      <w:bodyDiv w:val="1"/>
      <w:marLeft w:val="0"/>
      <w:marRight w:val="0"/>
      <w:marTop w:val="0"/>
      <w:marBottom w:val="0"/>
      <w:divBdr>
        <w:top w:val="none" w:sz="0" w:space="0" w:color="auto"/>
        <w:left w:val="none" w:sz="0" w:space="0" w:color="auto"/>
        <w:bottom w:val="none" w:sz="0" w:space="0" w:color="auto"/>
        <w:right w:val="none" w:sz="0" w:space="0" w:color="auto"/>
      </w:divBdr>
      <w:divsChild>
        <w:div w:id="929048697">
          <w:marLeft w:val="130"/>
          <w:marRight w:val="0"/>
          <w:marTop w:val="86"/>
          <w:marBottom w:val="0"/>
          <w:divBdr>
            <w:top w:val="none" w:sz="0" w:space="0" w:color="auto"/>
            <w:left w:val="none" w:sz="0" w:space="0" w:color="auto"/>
            <w:bottom w:val="none" w:sz="0" w:space="0" w:color="auto"/>
            <w:right w:val="none" w:sz="0" w:space="0" w:color="auto"/>
          </w:divBdr>
        </w:div>
      </w:divsChild>
    </w:div>
    <w:div w:id="1307466486">
      <w:bodyDiv w:val="1"/>
      <w:marLeft w:val="0"/>
      <w:marRight w:val="0"/>
      <w:marTop w:val="0"/>
      <w:marBottom w:val="0"/>
      <w:divBdr>
        <w:top w:val="none" w:sz="0" w:space="0" w:color="auto"/>
        <w:left w:val="none" w:sz="0" w:space="0" w:color="auto"/>
        <w:bottom w:val="none" w:sz="0" w:space="0" w:color="auto"/>
        <w:right w:val="none" w:sz="0" w:space="0" w:color="auto"/>
      </w:divBdr>
    </w:div>
    <w:div w:id="1309937969">
      <w:bodyDiv w:val="1"/>
      <w:marLeft w:val="0"/>
      <w:marRight w:val="0"/>
      <w:marTop w:val="0"/>
      <w:marBottom w:val="0"/>
      <w:divBdr>
        <w:top w:val="none" w:sz="0" w:space="0" w:color="auto"/>
        <w:left w:val="none" w:sz="0" w:space="0" w:color="auto"/>
        <w:bottom w:val="none" w:sz="0" w:space="0" w:color="auto"/>
        <w:right w:val="none" w:sz="0" w:space="0" w:color="auto"/>
      </w:divBdr>
      <w:divsChild>
        <w:div w:id="331879764">
          <w:marLeft w:val="274"/>
          <w:marRight w:val="0"/>
          <w:marTop w:val="132"/>
          <w:marBottom w:val="0"/>
          <w:divBdr>
            <w:top w:val="none" w:sz="0" w:space="0" w:color="auto"/>
            <w:left w:val="none" w:sz="0" w:space="0" w:color="auto"/>
            <w:bottom w:val="none" w:sz="0" w:space="0" w:color="auto"/>
            <w:right w:val="none" w:sz="0" w:space="0" w:color="auto"/>
          </w:divBdr>
        </w:div>
        <w:div w:id="15929472">
          <w:marLeft w:val="274"/>
          <w:marRight w:val="0"/>
          <w:marTop w:val="132"/>
          <w:marBottom w:val="0"/>
          <w:divBdr>
            <w:top w:val="none" w:sz="0" w:space="0" w:color="auto"/>
            <w:left w:val="none" w:sz="0" w:space="0" w:color="auto"/>
            <w:bottom w:val="none" w:sz="0" w:space="0" w:color="auto"/>
            <w:right w:val="none" w:sz="0" w:space="0" w:color="auto"/>
          </w:divBdr>
        </w:div>
        <w:div w:id="1885284801">
          <w:marLeft w:val="274"/>
          <w:marRight w:val="0"/>
          <w:marTop w:val="132"/>
          <w:marBottom w:val="0"/>
          <w:divBdr>
            <w:top w:val="none" w:sz="0" w:space="0" w:color="auto"/>
            <w:left w:val="none" w:sz="0" w:space="0" w:color="auto"/>
            <w:bottom w:val="none" w:sz="0" w:space="0" w:color="auto"/>
            <w:right w:val="none" w:sz="0" w:space="0" w:color="auto"/>
          </w:divBdr>
        </w:div>
        <w:div w:id="635331395">
          <w:marLeft w:val="274"/>
          <w:marRight w:val="0"/>
          <w:marTop w:val="132"/>
          <w:marBottom w:val="0"/>
          <w:divBdr>
            <w:top w:val="none" w:sz="0" w:space="0" w:color="auto"/>
            <w:left w:val="none" w:sz="0" w:space="0" w:color="auto"/>
            <w:bottom w:val="none" w:sz="0" w:space="0" w:color="auto"/>
            <w:right w:val="none" w:sz="0" w:space="0" w:color="auto"/>
          </w:divBdr>
        </w:div>
        <w:div w:id="1495760417">
          <w:marLeft w:val="274"/>
          <w:marRight w:val="0"/>
          <w:marTop w:val="132"/>
          <w:marBottom w:val="0"/>
          <w:divBdr>
            <w:top w:val="none" w:sz="0" w:space="0" w:color="auto"/>
            <w:left w:val="none" w:sz="0" w:space="0" w:color="auto"/>
            <w:bottom w:val="none" w:sz="0" w:space="0" w:color="auto"/>
            <w:right w:val="none" w:sz="0" w:space="0" w:color="auto"/>
          </w:divBdr>
        </w:div>
        <w:div w:id="555775698">
          <w:marLeft w:val="274"/>
          <w:marRight w:val="0"/>
          <w:marTop w:val="132"/>
          <w:marBottom w:val="0"/>
          <w:divBdr>
            <w:top w:val="none" w:sz="0" w:space="0" w:color="auto"/>
            <w:left w:val="none" w:sz="0" w:space="0" w:color="auto"/>
            <w:bottom w:val="none" w:sz="0" w:space="0" w:color="auto"/>
            <w:right w:val="none" w:sz="0" w:space="0" w:color="auto"/>
          </w:divBdr>
        </w:div>
        <w:div w:id="370813066">
          <w:marLeft w:val="274"/>
          <w:marRight w:val="0"/>
          <w:marTop w:val="132"/>
          <w:marBottom w:val="0"/>
          <w:divBdr>
            <w:top w:val="none" w:sz="0" w:space="0" w:color="auto"/>
            <w:left w:val="none" w:sz="0" w:space="0" w:color="auto"/>
            <w:bottom w:val="none" w:sz="0" w:space="0" w:color="auto"/>
            <w:right w:val="none" w:sz="0" w:space="0" w:color="auto"/>
          </w:divBdr>
        </w:div>
        <w:div w:id="18505837">
          <w:marLeft w:val="274"/>
          <w:marRight w:val="0"/>
          <w:marTop w:val="132"/>
          <w:marBottom w:val="0"/>
          <w:divBdr>
            <w:top w:val="none" w:sz="0" w:space="0" w:color="auto"/>
            <w:left w:val="none" w:sz="0" w:space="0" w:color="auto"/>
            <w:bottom w:val="none" w:sz="0" w:space="0" w:color="auto"/>
            <w:right w:val="none" w:sz="0" w:space="0" w:color="auto"/>
          </w:divBdr>
        </w:div>
      </w:divsChild>
    </w:div>
    <w:div w:id="1314263005">
      <w:bodyDiv w:val="1"/>
      <w:marLeft w:val="0"/>
      <w:marRight w:val="0"/>
      <w:marTop w:val="0"/>
      <w:marBottom w:val="0"/>
      <w:divBdr>
        <w:top w:val="none" w:sz="0" w:space="0" w:color="auto"/>
        <w:left w:val="none" w:sz="0" w:space="0" w:color="auto"/>
        <w:bottom w:val="none" w:sz="0" w:space="0" w:color="auto"/>
        <w:right w:val="none" w:sz="0" w:space="0" w:color="auto"/>
      </w:divBdr>
      <w:divsChild>
        <w:div w:id="842400839">
          <w:marLeft w:val="0"/>
          <w:marRight w:val="0"/>
          <w:marTop w:val="0"/>
          <w:marBottom w:val="0"/>
          <w:divBdr>
            <w:top w:val="none" w:sz="0" w:space="0" w:color="auto"/>
            <w:left w:val="none" w:sz="0" w:space="0" w:color="auto"/>
            <w:bottom w:val="none" w:sz="0" w:space="0" w:color="auto"/>
            <w:right w:val="none" w:sz="0" w:space="0" w:color="auto"/>
          </w:divBdr>
          <w:divsChild>
            <w:div w:id="336229385">
              <w:marLeft w:val="0"/>
              <w:marRight w:val="0"/>
              <w:marTop w:val="0"/>
              <w:marBottom w:val="0"/>
              <w:divBdr>
                <w:top w:val="none" w:sz="0" w:space="0" w:color="auto"/>
                <w:left w:val="none" w:sz="0" w:space="0" w:color="auto"/>
                <w:bottom w:val="none" w:sz="0" w:space="0" w:color="auto"/>
                <w:right w:val="none" w:sz="0" w:space="0" w:color="auto"/>
              </w:divBdr>
            </w:div>
          </w:divsChild>
        </w:div>
        <w:div w:id="863364">
          <w:marLeft w:val="0"/>
          <w:marRight w:val="0"/>
          <w:marTop w:val="0"/>
          <w:marBottom w:val="0"/>
          <w:divBdr>
            <w:top w:val="none" w:sz="0" w:space="0" w:color="auto"/>
            <w:left w:val="none" w:sz="0" w:space="0" w:color="auto"/>
            <w:bottom w:val="none" w:sz="0" w:space="0" w:color="auto"/>
            <w:right w:val="none" w:sz="0" w:space="0" w:color="auto"/>
          </w:divBdr>
          <w:divsChild>
            <w:div w:id="810632908">
              <w:marLeft w:val="0"/>
              <w:marRight w:val="0"/>
              <w:marTop w:val="0"/>
              <w:marBottom w:val="0"/>
              <w:divBdr>
                <w:top w:val="none" w:sz="0" w:space="0" w:color="auto"/>
                <w:left w:val="none" w:sz="0" w:space="0" w:color="auto"/>
                <w:bottom w:val="none" w:sz="0" w:space="0" w:color="auto"/>
                <w:right w:val="none" w:sz="0" w:space="0" w:color="auto"/>
              </w:divBdr>
            </w:div>
            <w:div w:id="688994787">
              <w:marLeft w:val="0"/>
              <w:marRight w:val="0"/>
              <w:marTop w:val="0"/>
              <w:marBottom w:val="0"/>
              <w:divBdr>
                <w:top w:val="none" w:sz="0" w:space="0" w:color="auto"/>
                <w:left w:val="none" w:sz="0" w:space="0" w:color="auto"/>
                <w:bottom w:val="none" w:sz="0" w:space="0" w:color="auto"/>
                <w:right w:val="none" w:sz="0" w:space="0" w:color="auto"/>
              </w:divBdr>
            </w:div>
            <w:div w:id="1347318797">
              <w:marLeft w:val="0"/>
              <w:marRight w:val="0"/>
              <w:marTop w:val="0"/>
              <w:marBottom w:val="0"/>
              <w:divBdr>
                <w:top w:val="none" w:sz="0" w:space="0" w:color="auto"/>
                <w:left w:val="none" w:sz="0" w:space="0" w:color="auto"/>
                <w:bottom w:val="none" w:sz="0" w:space="0" w:color="auto"/>
                <w:right w:val="none" w:sz="0" w:space="0" w:color="auto"/>
              </w:divBdr>
            </w:div>
            <w:div w:id="1318416540">
              <w:marLeft w:val="0"/>
              <w:marRight w:val="0"/>
              <w:marTop w:val="0"/>
              <w:marBottom w:val="0"/>
              <w:divBdr>
                <w:top w:val="none" w:sz="0" w:space="0" w:color="auto"/>
                <w:left w:val="none" w:sz="0" w:space="0" w:color="auto"/>
                <w:bottom w:val="none" w:sz="0" w:space="0" w:color="auto"/>
                <w:right w:val="none" w:sz="0" w:space="0" w:color="auto"/>
              </w:divBdr>
            </w:div>
            <w:div w:id="1260215345">
              <w:marLeft w:val="0"/>
              <w:marRight w:val="0"/>
              <w:marTop w:val="0"/>
              <w:marBottom w:val="0"/>
              <w:divBdr>
                <w:top w:val="none" w:sz="0" w:space="0" w:color="auto"/>
                <w:left w:val="none" w:sz="0" w:space="0" w:color="auto"/>
                <w:bottom w:val="none" w:sz="0" w:space="0" w:color="auto"/>
                <w:right w:val="none" w:sz="0" w:space="0" w:color="auto"/>
              </w:divBdr>
            </w:div>
            <w:div w:id="1442146860">
              <w:marLeft w:val="0"/>
              <w:marRight w:val="0"/>
              <w:marTop w:val="0"/>
              <w:marBottom w:val="0"/>
              <w:divBdr>
                <w:top w:val="none" w:sz="0" w:space="0" w:color="auto"/>
                <w:left w:val="none" w:sz="0" w:space="0" w:color="auto"/>
                <w:bottom w:val="none" w:sz="0" w:space="0" w:color="auto"/>
                <w:right w:val="none" w:sz="0" w:space="0" w:color="auto"/>
              </w:divBdr>
            </w:div>
            <w:div w:id="792867282">
              <w:marLeft w:val="0"/>
              <w:marRight w:val="0"/>
              <w:marTop w:val="0"/>
              <w:marBottom w:val="0"/>
              <w:divBdr>
                <w:top w:val="none" w:sz="0" w:space="0" w:color="auto"/>
                <w:left w:val="none" w:sz="0" w:space="0" w:color="auto"/>
                <w:bottom w:val="none" w:sz="0" w:space="0" w:color="auto"/>
                <w:right w:val="none" w:sz="0" w:space="0" w:color="auto"/>
              </w:divBdr>
            </w:div>
            <w:div w:id="1812214313">
              <w:marLeft w:val="0"/>
              <w:marRight w:val="0"/>
              <w:marTop w:val="0"/>
              <w:marBottom w:val="0"/>
              <w:divBdr>
                <w:top w:val="none" w:sz="0" w:space="0" w:color="auto"/>
                <w:left w:val="none" w:sz="0" w:space="0" w:color="auto"/>
                <w:bottom w:val="none" w:sz="0" w:space="0" w:color="auto"/>
                <w:right w:val="none" w:sz="0" w:space="0" w:color="auto"/>
              </w:divBdr>
            </w:div>
            <w:div w:id="1638342706">
              <w:marLeft w:val="0"/>
              <w:marRight w:val="0"/>
              <w:marTop w:val="0"/>
              <w:marBottom w:val="0"/>
              <w:divBdr>
                <w:top w:val="none" w:sz="0" w:space="0" w:color="auto"/>
                <w:left w:val="none" w:sz="0" w:space="0" w:color="auto"/>
                <w:bottom w:val="none" w:sz="0" w:space="0" w:color="auto"/>
                <w:right w:val="none" w:sz="0" w:space="0" w:color="auto"/>
              </w:divBdr>
            </w:div>
            <w:div w:id="770121704">
              <w:marLeft w:val="0"/>
              <w:marRight w:val="0"/>
              <w:marTop w:val="0"/>
              <w:marBottom w:val="0"/>
              <w:divBdr>
                <w:top w:val="none" w:sz="0" w:space="0" w:color="auto"/>
                <w:left w:val="none" w:sz="0" w:space="0" w:color="auto"/>
                <w:bottom w:val="none" w:sz="0" w:space="0" w:color="auto"/>
                <w:right w:val="none" w:sz="0" w:space="0" w:color="auto"/>
              </w:divBdr>
            </w:div>
            <w:div w:id="555549061">
              <w:marLeft w:val="0"/>
              <w:marRight w:val="0"/>
              <w:marTop w:val="0"/>
              <w:marBottom w:val="0"/>
              <w:divBdr>
                <w:top w:val="none" w:sz="0" w:space="0" w:color="auto"/>
                <w:left w:val="none" w:sz="0" w:space="0" w:color="auto"/>
                <w:bottom w:val="none" w:sz="0" w:space="0" w:color="auto"/>
                <w:right w:val="none" w:sz="0" w:space="0" w:color="auto"/>
              </w:divBdr>
            </w:div>
            <w:div w:id="1467428976">
              <w:marLeft w:val="0"/>
              <w:marRight w:val="0"/>
              <w:marTop w:val="0"/>
              <w:marBottom w:val="0"/>
              <w:divBdr>
                <w:top w:val="none" w:sz="0" w:space="0" w:color="auto"/>
                <w:left w:val="none" w:sz="0" w:space="0" w:color="auto"/>
                <w:bottom w:val="none" w:sz="0" w:space="0" w:color="auto"/>
                <w:right w:val="none" w:sz="0" w:space="0" w:color="auto"/>
              </w:divBdr>
            </w:div>
            <w:div w:id="1155997228">
              <w:marLeft w:val="0"/>
              <w:marRight w:val="0"/>
              <w:marTop w:val="0"/>
              <w:marBottom w:val="0"/>
              <w:divBdr>
                <w:top w:val="none" w:sz="0" w:space="0" w:color="auto"/>
                <w:left w:val="none" w:sz="0" w:space="0" w:color="auto"/>
                <w:bottom w:val="none" w:sz="0" w:space="0" w:color="auto"/>
                <w:right w:val="none" w:sz="0" w:space="0" w:color="auto"/>
              </w:divBdr>
            </w:div>
            <w:div w:id="4526680">
              <w:marLeft w:val="0"/>
              <w:marRight w:val="0"/>
              <w:marTop w:val="0"/>
              <w:marBottom w:val="0"/>
              <w:divBdr>
                <w:top w:val="none" w:sz="0" w:space="0" w:color="auto"/>
                <w:left w:val="none" w:sz="0" w:space="0" w:color="auto"/>
                <w:bottom w:val="none" w:sz="0" w:space="0" w:color="auto"/>
                <w:right w:val="none" w:sz="0" w:space="0" w:color="auto"/>
              </w:divBdr>
            </w:div>
            <w:div w:id="1006978213">
              <w:marLeft w:val="0"/>
              <w:marRight w:val="0"/>
              <w:marTop w:val="0"/>
              <w:marBottom w:val="0"/>
              <w:divBdr>
                <w:top w:val="none" w:sz="0" w:space="0" w:color="auto"/>
                <w:left w:val="none" w:sz="0" w:space="0" w:color="auto"/>
                <w:bottom w:val="none" w:sz="0" w:space="0" w:color="auto"/>
                <w:right w:val="none" w:sz="0" w:space="0" w:color="auto"/>
              </w:divBdr>
            </w:div>
            <w:div w:id="37820868">
              <w:marLeft w:val="0"/>
              <w:marRight w:val="0"/>
              <w:marTop w:val="0"/>
              <w:marBottom w:val="0"/>
              <w:divBdr>
                <w:top w:val="none" w:sz="0" w:space="0" w:color="auto"/>
                <w:left w:val="none" w:sz="0" w:space="0" w:color="auto"/>
                <w:bottom w:val="none" w:sz="0" w:space="0" w:color="auto"/>
                <w:right w:val="none" w:sz="0" w:space="0" w:color="auto"/>
              </w:divBdr>
            </w:div>
            <w:div w:id="2007779880">
              <w:marLeft w:val="0"/>
              <w:marRight w:val="0"/>
              <w:marTop w:val="0"/>
              <w:marBottom w:val="0"/>
              <w:divBdr>
                <w:top w:val="none" w:sz="0" w:space="0" w:color="auto"/>
                <w:left w:val="none" w:sz="0" w:space="0" w:color="auto"/>
                <w:bottom w:val="none" w:sz="0" w:space="0" w:color="auto"/>
                <w:right w:val="none" w:sz="0" w:space="0" w:color="auto"/>
              </w:divBdr>
            </w:div>
            <w:div w:id="2062943140">
              <w:marLeft w:val="0"/>
              <w:marRight w:val="0"/>
              <w:marTop w:val="0"/>
              <w:marBottom w:val="0"/>
              <w:divBdr>
                <w:top w:val="none" w:sz="0" w:space="0" w:color="auto"/>
                <w:left w:val="none" w:sz="0" w:space="0" w:color="auto"/>
                <w:bottom w:val="none" w:sz="0" w:space="0" w:color="auto"/>
                <w:right w:val="none" w:sz="0" w:space="0" w:color="auto"/>
              </w:divBdr>
            </w:div>
            <w:div w:id="989018222">
              <w:marLeft w:val="0"/>
              <w:marRight w:val="0"/>
              <w:marTop w:val="0"/>
              <w:marBottom w:val="0"/>
              <w:divBdr>
                <w:top w:val="none" w:sz="0" w:space="0" w:color="auto"/>
                <w:left w:val="none" w:sz="0" w:space="0" w:color="auto"/>
                <w:bottom w:val="none" w:sz="0" w:space="0" w:color="auto"/>
                <w:right w:val="none" w:sz="0" w:space="0" w:color="auto"/>
              </w:divBdr>
            </w:div>
            <w:div w:id="1859076825">
              <w:marLeft w:val="0"/>
              <w:marRight w:val="0"/>
              <w:marTop w:val="0"/>
              <w:marBottom w:val="0"/>
              <w:divBdr>
                <w:top w:val="none" w:sz="0" w:space="0" w:color="auto"/>
                <w:left w:val="none" w:sz="0" w:space="0" w:color="auto"/>
                <w:bottom w:val="none" w:sz="0" w:space="0" w:color="auto"/>
                <w:right w:val="none" w:sz="0" w:space="0" w:color="auto"/>
              </w:divBdr>
            </w:div>
            <w:div w:id="503789640">
              <w:marLeft w:val="0"/>
              <w:marRight w:val="0"/>
              <w:marTop w:val="0"/>
              <w:marBottom w:val="0"/>
              <w:divBdr>
                <w:top w:val="none" w:sz="0" w:space="0" w:color="auto"/>
                <w:left w:val="none" w:sz="0" w:space="0" w:color="auto"/>
                <w:bottom w:val="none" w:sz="0" w:space="0" w:color="auto"/>
                <w:right w:val="none" w:sz="0" w:space="0" w:color="auto"/>
              </w:divBdr>
            </w:div>
            <w:div w:id="969750298">
              <w:marLeft w:val="0"/>
              <w:marRight w:val="0"/>
              <w:marTop w:val="0"/>
              <w:marBottom w:val="0"/>
              <w:divBdr>
                <w:top w:val="none" w:sz="0" w:space="0" w:color="auto"/>
                <w:left w:val="none" w:sz="0" w:space="0" w:color="auto"/>
                <w:bottom w:val="none" w:sz="0" w:space="0" w:color="auto"/>
                <w:right w:val="none" w:sz="0" w:space="0" w:color="auto"/>
              </w:divBdr>
            </w:div>
            <w:div w:id="1965841038">
              <w:marLeft w:val="0"/>
              <w:marRight w:val="0"/>
              <w:marTop w:val="0"/>
              <w:marBottom w:val="0"/>
              <w:divBdr>
                <w:top w:val="none" w:sz="0" w:space="0" w:color="auto"/>
                <w:left w:val="none" w:sz="0" w:space="0" w:color="auto"/>
                <w:bottom w:val="none" w:sz="0" w:space="0" w:color="auto"/>
                <w:right w:val="none" w:sz="0" w:space="0" w:color="auto"/>
              </w:divBdr>
            </w:div>
            <w:div w:id="517546557">
              <w:marLeft w:val="0"/>
              <w:marRight w:val="0"/>
              <w:marTop w:val="0"/>
              <w:marBottom w:val="0"/>
              <w:divBdr>
                <w:top w:val="none" w:sz="0" w:space="0" w:color="auto"/>
                <w:left w:val="none" w:sz="0" w:space="0" w:color="auto"/>
                <w:bottom w:val="none" w:sz="0" w:space="0" w:color="auto"/>
                <w:right w:val="none" w:sz="0" w:space="0" w:color="auto"/>
              </w:divBdr>
            </w:div>
            <w:div w:id="477917888">
              <w:marLeft w:val="0"/>
              <w:marRight w:val="0"/>
              <w:marTop w:val="0"/>
              <w:marBottom w:val="0"/>
              <w:divBdr>
                <w:top w:val="none" w:sz="0" w:space="0" w:color="auto"/>
                <w:left w:val="none" w:sz="0" w:space="0" w:color="auto"/>
                <w:bottom w:val="none" w:sz="0" w:space="0" w:color="auto"/>
                <w:right w:val="none" w:sz="0" w:space="0" w:color="auto"/>
              </w:divBdr>
            </w:div>
            <w:div w:id="1550654429">
              <w:marLeft w:val="0"/>
              <w:marRight w:val="0"/>
              <w:marTop w:val="0"/>
              <w:marBottom w:val="0"/>
              <w:divBdr>
                <w:top w:val="none" w:sz="0" w:space="0" w:color="auto"/>
                <w:left w:val="none" w:sz="0" w:space="0" w:color="auto"/>
                <w:bottom w:val="none" w:sz="0" w:space="0" w:color="auto"/>
                <w:right w:val="none" w:sz="0" w:space="0" w:color="auto"/>
              </w:divBdr>
            </w:div>
            <w:div w:id="190186701">
              <w:marLeft w:val="0"/>
              <w:marRight w:val="0"/>
              <w:marTop w:val="0"/>
              <w:marBottom w:val="0"/>
              <w:divBdr>
                <w:top w:val="none" w:sz="0" w:space="0" w:color="auto"/>
                <w:left w:val="none" w:sz="0" w:space="0" w:color="auto"/>
                <w:bottom w:val="none" w:sz="0" w:space="0" w:color="auto"/>
                <w:right w:val="none" w:sz="0" w:space="0" w:color="auto"/>
              </w:divBdr>
            </w:div>
            <w:div w:id="1094204019">
              <w:marLeft w:val="0"/>
              <w:marRight w:val="0"/>
              <w:marTop w:val="0"/>
              <w:marBottom w:val="0"/>
              <w:divBdr>
                <w:top w:val="none" w:sz="0" w:space="0" w:color="auto"/>
                <w:left w:val="none" w:sz="0" w:space="0" w:color="auto"/>
                <w:bottom w:val="none" w:sz="0" w:space="0" w:color="auto"/>
                <w:right w:val="none" w:sz="0" w:space="0" w:color="auto"/>
              </w:divBdr>
            </w:div>
            <w:div w:id="1689285890">
              <w:marLeft w:val="0"/>
              <w:marRight w:val="0"/>
              <w:marTop w:val="0"/>
              <w:marBottom w:val="0"/>
              <w:divBdr>
                <w:top w:val="none" w:sz="0" w:space="0" w:color="auto"/>
                <w:left w:val="none" w:sz="0" w:space="0" w:color="auto"/>
                <w:bottom w:val="none" w:sz="0" w:space="0" w:color="auto"/>
                <w:right w:val="none" w:sz="0" w:space="0" w:color="auto"/>
              </w:divBdr>
            </w:div>
            <w:div w:id="1810855268">
              <w:marLeft w:val="0"/>
              <w:marRight w:val="0"/>
              <w:marTop w:val="0"/>
              <w:marBottom w:val="0"/>
              <w:divBdr>
                <w:top w:val="none" w:sz="0" w:space="0" w:color="auto"/>
                <w:left w:val="none" w:sz="0" w:space="0" w:color="auto"/>
                <w:bottom w:val="none" w:sz="0" w:space="0" w:color="auto"/>
                <w:right w:val="none" w:sz="0" w:space="0" w:color="auto"/>
              </w:divBdr>
            </w:div>
            <w:div w:id="711998339">
              <w:marLeft w:val="0"/>
              <w:marRight w:val="0"/>
              <w:marTop w:val="0"/>
              <w:marBottom w:val="0"/>
              <w:divBdr>
                <w:top w:val="none" w:sz="0" w:space="0" w:color="auto"/>
                <w:left w:val="none" w:sz="0" w:space="0" w:color="auto"/>
                <w:bottom w:val="none" w:sz="0" w:space="0" w:color="auto"/>
                <w:right w:val="none" w:sz="0" w:space="0" w:color="auto"/>
              </w:divBdr>
            </w:div>
            <w:div w:id="962033738">
              <w:marLeft w:val="0"/>
              <w:marRight w:val="0"/>
              <w:marTop w:val="0"/>
              <w:marBottom w:val="0"/>
              <w:divBdr>
                <w:top w:val="none" w:sz="0" w:space="0" w:color="auto"/>
                <w:left w:val="none" w:sz="0" w:space="0" w:color="auto"/>
                <w:bottom w:val="none" w:sz="0" w:space="0" w:color="auto"/>
                <w:right w:val="none" w:sz="0" w:space="0" w:color="auto"/>
              </w:divBdr>
            </w:div>
            <w:div w:id="1429618143">
              <w:marLeft w:val="0"/>
              <w:marRight w:val="0"/>
              <w:marTop w:val="0"/>
              <w:marBottom w:val="0"/>
              <w:divBdr>
                <w:top w:val="none" w:sz="0" w:space="0" w:color="auto"/>
                <w:left w:val="none" w:sz="0" w:space="0" w:color="auto"/>
                <w:bottom w:val="none" w:sz="0" w:space="0" w:color="auto"/>
                <w:right w:val="none" w:sz="0" w:space="0" w:color="auto"/>
              </w:divBdr>
            </w:div>
            <w:div w:id="558322196">
              <w:marLeft w:val="0"/>
              <w:marRight w:val="0"/>
              <w:marTop w:val="0"/>
              <w:marBottom w:val="0"/>
              <w:divBdr>
                <w:top w:val="none" w:sz="0" w:space="0" w:color="auto"/>
                <w:left w:val="none" w:sz="0" w:space="0" w:color="auto"/>
                <w:bottom w:val="none" w:sz="0" w:space="0" w:color="auto"/>
                <w:right w:val="none" w:sz="0" w:space="0" w:color="auto"/>
              </w:divBdr>
            </w:div>
            <w:div w:id="1859928934">
              <w:marLeft w:val="0"/>
              <w:marRight w:val="0"/>
              <w:marTop w:val="0"/>
              <w:marBottom w:val="0"/>
              <w:divBdr>
                <w:top w:val="none" w:sz="0" w:space="0" w:color="auto"/>
                <w:left w:val="none" w:sz="0" w:space="0" w:color="auto"/>
                <w:bottom w:val="none" w:sz="0" w:space="0" w:color="auto"/>
                <w:right w:val="none" w:sz="0" w:space="0" w:color="auto"/>
              </w:divBdr>
            </w:div>
            <w:div w:id="925916580">
              <w:marLeft w:val="0"/>
              <w:marRight w:val="0"/>
              <w:marTop w:val="0"/>
              <w:marBottom w:val="0"/>
              <w:divBdr>
                <w:top w:val="none" w:sz="0" w:space="0" w:color="auto"/>
                <w:left w:val="none" w:sz="0" w:space="0" w:color="auto"/>
                <w:bottom w:val="none" w:sz="0" w:space="0" w:color="auto"/>
                <w:right w:val="none" w:sz="0" w:space="0" w:color="auto"/>
              </w:divBdr>
            </w:div>
            <w:div w:id="1871530013">
              <w:marLeft w:val="0"/>
              <w:marRight w:val="0"/>
              <w:marTop w:val="0"/>
              <w:marBottom w:val="0"/>
              <w:divBdr>
                <w:top w:val="none" w:sz="0" w:space="0" w:color="auto"/>
                <w:left w:val="none" w:sz="0" w:space="0" w:color="auto"/>
                <w:bottom w:val="none" w:sz="0" w:space="0" w:color="auto"/>
                <w:right w:val="none" w:sz="0" w:space="0" w:color="auto"/>
              </w:divBdr>
            </w:div>
            <w:div w:id="568270778">
              <w:marLeft w:val="0"/>
              <w:marRight w:val="0"/>
              <w:marTop w:val="0"/>
              <w:marBottom w:val="0"/>
              <w:divBdr>
                <w:top w:val="none" w:sz="0" w:space="0" w:color="auto"/>
                <w:left w:val="none" w:sz="0" w:space="0" w:color="auto"/>
                <w:bottom w:val="none" w:sz="0" w:space="0" w:color="auto"/>
                <w:right w:val="none" w:sz="0" w:space="0" w:color="auto"/>
              </w:divBdr>
            </w:div>
            <w:div w:id="838694086">
              <w:marLeft w:val="0"/>
              <w:marRight w:val="0"/>
              <w:marTop w:val="0"/>
              <w:marBottom w:val="0"/>
              <w:divBdr>
                <w:top w:val="none" w:sz="0" w:space="0" w:color="auto"/>
                <w:left w:val="none" w:sz="0" w:space="0" w:color="auto"/>
                <w:bottom w:val="none" w:sz="0" w:space="0" w:color="auto"/>
                <w:right w:val="none" w:sz="0" w:space="0" w:color="auto"/>
              </w:divBdr>
            </w:div>
            <w:div w:id="1994681358">
              <w:marLeft w:val="0"/>
              <w:marRight w:val="0"/>
              <w:marTop w:val="0"/>
              <w:marBottom w:val="0"/>
              <w:divBdr>
                <w:top w:val="none" w:sz="0" w:space="0" w:color="auto"/>
                <w:left w:val="none" w:sz="0" w:space="0" w:color="auto"/>
                <w:bottom w:val="none" w:sz="0" w:space="0" w:color="auto"/>
                <w:right w:val="none" w:sz="0" w:space="0" w:color="auto"/>
              </w:divBdr>
            </w:div>
            <w:div w:id="252666094">
              <w:marLeft w:val="0"/>
              <w:marRight w:val="0"/>
              <w:marTop w:val="0"/>
              <w:marBottom w:val="0"/>
              <w:divBdr>
                <w:top w:val="none" w:sz="0" w:space="0" w:color="auto"/>
                <w:left w:val="none" w:sz="0" w:space="0" w:color="auto"/>
                <w:bottom w:val="none" w:sz="0" w:space="0" w:color="auto"/>
                <w:right w:val="none" w:sz="0" w:space="0" w:color="auto"/>
              </w:divBdr>
            </w:div>
            <w:div w:id="474951194">
              <w:marLeft w:val="0"/>
              <w:marRight w:val="0"/>
              <w:marTop w:val="0"/>
              <w:marBottom w:val="0"/>
              <w:divBdr>
                <w:top w:val="none" w:sz="0" w:space="0" w:color="auto"/>
                <w:left w:val="none" w:sz="0" w:space="0" w:color="auto"/>
                <w:bottom w:val="none" w:sz="0" w:space="0" w:color="auto"/>
                <w:right w:val="none" w:sz="0" w:space="0" w:color="auto"/>
              </w:divBdr>
            </w:div>
            <w:div w:id="558517668">
              <w:marLeft w:val="0"/>
              <w:marRight w:val="0"/>
              <w:marTop w:val="0"/>
              <w:marBottom w:val="0"/>
              <w:divBdr>
                <w:top w:val="none" w:sz="0" w:space="0" w:color="auto"/>
                <w:left w:val="none" w:sz="0" w:space="0" w:color="auto"/>
                <w:bottom w:val="none" w:sz="0" w:space="0" w:color="auto"/>
                <w:right w:val="none" w:sz="0" w:space="0" w:color="auto"/>
              </w:divBdr>
            </w:div>
            <w:div w:id="1009060626">
              <w:marLeft w:val="0"/>
              <w:marRight w:val="0"/>
              <w:marTop w:val="0"/>
              <w:marBottom w:val="0"/>
              <w:divBdr>
                <w:top w:val="none" w:sz="0" w:space="0" w:color="auto"/>
                <w:left w:val="none" w:sz="0" w:space="0" w:color="auto"/>
                <w:bottom w:val="none" w:sz="0" w:space="0" w:color="auto"/>
                <w:right w:val="none" w:sz="0" w:space="0" w:color="auto"/>
              </w:divBdr>
            </w:div>
            <w:div w:id="773133396">
              <w:marLeft w:val="0"/>
              <w:marRight w:val="0"/>
              <w:marTop w:val="0"/>
              <w:marBottom w:val="0"/>
              <w:divBdr>
                <w:top w:val="none" w:sz="0" w:space="0" w:color="auto"/>
                <w:left w:val="none" w:sz="0" w:space="0" w:color="auto"/>
                <w:bottom w:val="none" w:sz="0" w:space="0" w:color="auto"/>
                <w:right w:val="none" w:sz="0" w:space="0" w:color="auto"/>
              </w:divBdr>
            </w:div>
            <w:div w:id="1764763100">
              <w:marLeft w:val="0"/>
              <w:marRight w:val="0"/>
              <w:marTop w:val="0"/>
              <w:marBottom w:val="0"/>
              <w:divBdr>
                <w:top w:val="none" w:sz="0" w:space="0" w:color="auto"/>
                <w:left w:val="none" w:sz="0" w:space="0" w:color="auto"/>
                <w:bottom w:val="none" w:sz="0" w:space="0" w:color="auto"/>
                <w:right w:val="none" w:sz="0" w:space="0" w:color="auto"/>
              </w:divBdr>
            </w:div>
            <w:div w:id="105776738">
              <w:marLeft w:val="0"/>
              <w:marRight w:val="0"/>
              <w:marTop w:val="0"/>
              <w:marBottom w:val="0"/>
              <w:divBdr>
                <w:top w:val="none" w:sz="0" w:space="0" w:color="auto"/>
                <w:left w:val="none" w:sz="0" w:space="0" w:color="auto"/>
                <w:bottom w:val="none" w:sz="0" w:space="0" w:color="auto"/>
                <w:right w:val="none" w:sz="0" w:space="0" w:color="auto"/>
              </w:divBdr>
            </w:div>
            <w:div w:id="1692101493">
              <w:marLeft w:val="0"/>
              <w:marRight w:val="0"/>
              <w:marTop w:val="0"/>
              <w:marBottom w:val="0"/>
              <w:divBdr>
                <w:top w:val="none" w:sz="0" w:space="0" w:color="auto"/>
                <w:left w:val="none" w:sz="0" w:space="0" w:color="auto"/>
                <w:bottom w:val="none" w:sz="0" w:space="0" w:color="auto"/>
                <w:right w:val="none" w:sz="0" w:space="0" w:color="auto"/>
              </w:divBdr>
            </w:div>
            <w:div w:id="463933200">
              <w:marLeft w:val="0"/>
              <w:marRight w:val="0"/>
              <w:marTop w:val="0"/>
              <w:marBottom w:val="0"/>
              <w:divBdr>
                <w:top w:val="none" w:sz="0" w:space="0" w:color="auto"/>
                <w:left w:val="none" w:sz="0" w:space="0" w:color="auto"/>
                <w:bottom w:val="none" w:sz="0" w:space="0" w:color="auto"/>
                <w:right w:val="none" w:sz="0" w:space="0" w:color="auto"/>
              </w:divBdr>
            </w:div>
            <w:div w:id="2009941089">
              <w:marLeft w:val="0"/>
              <w:marRight w:val="0"/>
              <w:marTop w:val="0"/>
              <w:marBottom w:val="0"/>
              <w:divBdr>
                <w:top w:val="none" w:sz="0" w:space="0" w:color="auto"/>
                <w:left w:val="none" w:sz="0" w:space="0" w:color="auto"/>
                <w:bottom w:val="none" w:sz="0" w:space="0" w:color="auto"/>
                <w:right w:val="none" w:sz="0" w:space="0" w:color="auto"/>
              </w:divBdr>
            </w:div>
            <w:div w:id="1810398948">
              <w:marLeft w:val="0"/>
              <w:marRight w:val="0"/>
              <w:marTop w:val="0"/>
              <w:marBottom w:val="0"/>
              <w:divBdr>
                <w:top w:val="none" w:sz="0" w:space="0" w:color="auto"/>
                <w:left w:val="none" w:sz="0" w:space="0" w:color="auto"/>
                <w:bottom w:val="none" w:sz="0" w:space="0" w:color="auto"/>
                <w:right w:val="none" w:sz="0" w:space="0" w:color="auto"/>
              </w:divBdr>
            </w:div>
            <w:div w:id="527374018">
              <w:marLeft w:val="0"/>
              <w:marRight w:val="0"/>
              <w:marTop w:val="0"/>
              <w:marBottom w:val="0"/>
              <w:divBdr>
                <w:top w:val="none" w:sz="0" w:space="0" w:color="auto"/>
                <w:left w:val="none" w:sz="0" w:space="0" w:color="auto"/>
                <w:bottom w:val="none" w:sz="0" w:space="0" w:color="auto"/>
                <w:right w:val="none" w:sz="0" w:space="0" w:color="auto"/>
              </w:divBdr>
            </w:div>
            <w:div w:id="584537460">
              <w:marLeft w:val="0"/>
              <w:marRight w:val="0"/>
              <w:marTop w:val="0"/>
              <w:marBottom w:val="0"/>
              <w:divBdr>
                <w:top w:val="none" w:sz="0" w:space="0" w:color="auto"/>
                <w:left w:val="none" w:sz="0" w:space="0" w:color="auto"/>
                <w:bottom w:val="none" w:sz="0" w:space="0" w:color="auto"/>
                <w:right w:val="none" w:sz="0" w:space="0" w:color="auto"/>
              </w:divBdr>
            </w:div>
            <w:div w:id="1604991857">
              <w:marLeft w:val="0"/>
              <w:marRight w:val="0"/>
              <w:marTop w:val="0"/>
              <w:marBottom w:val="0"/>
              <w:divBdr>
                <w:top w:val="none" w:sz="0" w:space="0" w:color="auto"/>
                <w:left w:val="none" w:sz="0" w:space="0" w:color="auto"/>
                <w:bottom w:val="none" w:sz="0" w:space="0" w:color="auto"/>
                <w:right w:val="none" w:sz="0" w:space="0" w:color="auto"/>
              </w:divBdr>
            </w:div>
            <w:div w:id="1828665591">
              <w:marLeft w:val="0"/>
              <w:marRight w:val="0"/>
              <w:marTop w:val="0"/>
              <w:marBottom w:val="0"/>
              <w:divBdr>
                <w:top w:val="none" w:sz="0" w:space="0" w:color="auto"/>
                <w:left w:val="none" w:sz="0" w:space="0" w:color="auto"/>
                <w:bottom w:val="none" w:sz="0" w:space="0" w:color="auto"/>
                <w:right w:val="none" w:sz="0" w:space="0" w:color="auto"/>
              </w:divBdr>
            </w:div>
            <w:div w:id="1767726211">
              <w:marLeft w:val="0"/>
              <w:marRight w:val="0"/>
              <w:marTop w:val="0"/>
              <w:marBottom w:val="0"/>
              <w:divBdr>
                <w:top w:val="none" w:sz="0" w:space="0" w:color="auto"/>
                <w:left w:val="none" w:sz="0" w:space="0" w:color="auto"/>
                <w:bottom w:val="none" w:sz="0" w:space="0" w:color="auto"/>
                <w:right w:val="none" w:sz="0" w:space="0" w:color="auto"/>
              </w:divBdr>
            </w:div>
            <w:div w:id="776289357">
              <w:marLeft w:val="0"/>
              <w:marRight w:val="0"/>
              <w:marTop w:val="0"/>
              <w:marBottom w:val="0"/>
              <w:divBdr>
                <w:top w:val="none" w:sz="0" w:space="0" w:color="auto"/>
                <w:left w:val="none" w:sz="0" w:space="0" w:color="auto"/>
                <w:bottom w:val="none" w:sz="0" w:space="0" w:color="auto"/>
                <w:right w:val="none" w:sz="0" w:space="0" w:color="auto"/>
              </w:divBdr>
            </w:div>
            <w:div w:id="1925454734">
              <w:marLeft w:val="0"/>
              <w:marRight w:val="0"/>
              <w:marTop w:val="0"/>
              <w:marBottom w:val="0"/>
              <w:divBdr>
                <w:top w:val="none" w:sz="0" w:space="0" w:color="auto"/>
                <w:left w:val="none" w:sz="0" w:space="0" w:color="auto"/>
                <w:bottom w:val="none" w:sz="0" w:space="0" w:color="auto"/>
                <w:right w:val="none" w:sz="0" w:space="0" w:color="auto"/>
              </w:divBdr>
            </w:div>
            <w:div w:id="563099570">
              <w:marLeft w:val="0"/>
              <w:marRight w:val="0"/>
              <w:marTop w:val="0"/>
              <w:marBottom w:val="0"/>
              <w:divBdr>
                <w:top w:val="none" w:sz="0" w:space="0" w:color="auto"/>
                <w:left w:val="none" w:sz="0" w:space="0" w:color="auto"/>
                <w:bottom w:val="none" w:sz="0" w:space="0" w:color="auto"/>
                <w:right w:val="none" w:sz="0" w:space="0" w:color="auto"/>
              </w:divBdr>
            </w:div>
            <w:div w:id="844977630">
              <w:marLeft w:val="0"/>
              <w:marRight w:val="0"/>
              <w:marTop w:val="0"/>
              <w:marBottom w:val="0"/>
              <w:divBdr>
                <w:top w:val="none" w:sz="0" w:space="0" w:color="auto"/>
                <w:left w:val="none" w:sz="0" w:space="0" w:color="auto"/>
                <w:bottom w:val="none" w:sz="0" w:space="0" w:color="auto"/>
                <w:right w:val="none" w:sz="0" w:space="0" w:color="auto"/>
              </w:divBdr>
            </w:div>
            <w:div w:id="1016660218">
              <w:marLeft w:val="0"/>
              <w:marRight w:val="0"/>
              <w:marTop w:val="0"/>
              <w:marBottom w:val="0"/>
              <w:divBdr>
                <w:top w:val="none" w:sz="0" w:space="0" w:color="auto"/>
                <w:left w:val="none" w:sz="0" w:space="0" w:color="auto"/>
                <w:bottom w:val="none" w:sz="0" w:space="0" w:color="auto"/>
                <w:right w:val="none" w:sz="0" w:space="0" w:color="auto"/>
              </w:divBdr>
            </w:div>
            <w:div w:id="2069450860">
              <w:marLeft w:val="0"/>
              <w:marRight w:val="0"/>
              <w:marTop w:val="0"/>
              <w:marBottom w:val="0"/>
              <w:divBdr>
                <w:top w:val="none" w:sz="0" w:space="0" w:color="auto"/>
                <w:left w:val="none" w:sz="0" w:space="0" w:color="auto"/>
                <w:bottom w:val="none" w:sz="0" w:space="0" w:color="auto"/>
                <w:right w:val="none" w:sz="0" w:space="0" w:color="auto"/>
              </w:divBdr>
            </w:div>
            <w:div w:id="1379865465">
              <w:marLeft w:val="0"/>
              <w:marRight w:val="0"/>
              <w:marTop w:val="0"/>
              <w:marBottom w:val="0"/>
              <w:divBdr>
                <w:top w:val="none" w:sz="0" w:space="0" w:color="auto"/>
                <w:left w:val="none" w:sz="0" w:space="0" w:color="auto"/>
                <w:bottom w:val="none" w:sz="0" w:space="0" w:color="auto"/>
                <w:right w:val="none" w:sz="0" w:space="0" w:color="auto"/>
              </w:divBdr>
            </w:div>
            <w:div w:id="406346356">
              <w:marLeft w:val="0"/>
              <w:marRight w:val="0"/>
              <w:marTop w:val="0"/>
              <w:marBottom w:val="0"/>
              <w:divBdr>
                <w:top w:val="none" w:sz="0" w:space="0" w:color="auto"/>
                <w:left w:val="none" w:sz="0" w:space="0" w:color="auto"/>
                <w:bottom w:val="none" w:sz="0" w:space="0" w:color="auto"/>
                <w:right w:val="none" w:sz="0" w:space="0" w:color="auto"/>
              </w:divBdr>
            </w:div>
            <w:div w:id="1171022125">
              <w:marLeft w:val="0"/>
              <w:marRight w:val="0"/>
              <w:marTop w:val="0"/>
              <w:marBottom w:val="0"/>
              <w:divBdr>
                <w:top w:val="none" w:sz="0" w:space="0" w:color="auto"/>
                <w:left w:val="none" w:sz="0" w:space="0" w:color="auto"/>
                <w:bottom w:val="none" w:sz="0" w:space="0" w:color="auto"/>
                <w:right w:val="none" w:sz="0" w:space="0" w:color="auto"/>
              </w:divBdr>
            </w:div>
            <w:div w:id="345254272">
              <w:marLeft w:val="0"/>
              <w:marRight w:val="0"/>
              <w:marTop w:val="0"/>
              <w:marBottom w:val="0"/>
              <w:divBdr>
                <w:top w:val="none" w:sz="0" w:space="0" w:color="auto"/>
                <w:left w:val="none" w:sz="0" w:space="0" w:color="auto"/>
                <w:bottom w:val="none" w:sz="0" w:space="0" w:color="auto"/>
                <w:right w:val="none" w:sz="0" w:space="0" w:color="auto"/>
              </w:divBdr>
            </w:div>
            <w:div w:id="546841628">
              <w:marLeft w:val="0"/>
              <w:marRight w:val="0"/>
              <w:marTop w:val="0"/>
              <w:marBottom w:val="0"/>
              <w:divBdr>
                <w:top w:val="none" w:sz="0" w:space="0" w:color="auto"/>
                <w:left w:val="none" w:sz="0" w:space="0" w:color="auto"/>
                <w:bottom w:val="none" w:sz="0" w:space="0" w:color="auto"/>
                <w:right w:val="none" w:sz="0" w:space="0" w:color="auto"/>
              </w:divBdr>
            </w:div>
            <w:div w:id="1516338325">
              <w:marLeft w:val="0"/>
              <w:marRight w:val="0"/>
              <w:marTop w:val="0"/>
              <w:marBottom w:val="0"/>
              <w:divBdr>
                <w:top w:val="none" w:sz="0" w:space="0" w:color="auto"/>
                <w:left w:val="none" w:sz="0" w:space="0" w:color="auto"/>
                <w:bottom w:val="none" w:sz="0" w:space="0" w:color="auto"/>
                <w:right w:val="none" w:sz="0" w:space="0" w:color="auto"/>
              </w:divBdr>
            </w:div>
            <w:div w:id="133984872">
              <w:marLeft w:val="0"/>
              <w:marRight w:val="0"/>
              <w:marTop w:val="0"/>
              <w:marBottom w:val="0"/>
              <w:divBdr>
                <w:top w:val="none" w:sz="0" w:space="0" w:color="auto"/>
                <w:left w:val="none" w:sz="0" w:space="0" w:color="auto"/>
                <w:bottom w:val="none" w:sz="0" w:space="0" w:color="auto"/>
                <w:right w:val="none" w:sz="0" w:space="0" w:color="auto"/>
              </w:divBdr>
            </w:div>
            <w:div w:id="871115402">
              <w:marLeft w:val="0"/>
              <w:marRight w:val="0"/>
              <w:marTop w:val="0"/>
              <w:marBottom w:val="0"/>
              <w:divBdr>
                <w:top w:val="none" w:sz="0" w:space="0" w:color="auto"/>
                <w:left w:val="none" w:sz="0" w:space="0" w:color="auto"/>
                <w:bottom w:val="none" w:sz="0" w:space="0" w:color="auto"/>
                <w:right w:val="none" w:sz="0" w:space="0" w:color="auto"/>
              </w:divBdr>
            </w:div>
            <w:div w:id="185363010">
              <w:marLeft w:val="0"/>
              <w:marRight w:val="0"/>
              <w:marTop w:val="0"/>
              <w:marBottom w:val="0"/>
              <w:divBdr>
                <w:top w:val="none" w:sz="0" w:space="0" w:color="auto"/>
                <w:left w:val="none" w:sz="0" w:space="0" w:color="auto"/>
                <w:bottom w:val="none" w:sz="0" w:space="0" w:color="auto"/>
                <w:right w:val="none" w:sz="0" w:space="0" w:color="auto"/>
              </w:divBdr>
            </w:div>
          </w:divsChild>
        </w:div>
        <w:div w:id="1034160622">
          <w:marLeft w:val="0"/>
          <w:marRight w:val="0"/>
          <w:marTop w:val="0"/>
          <w:marBottom w:val="0"/>
          <w:divBdr>
            <w:top w:val="none" w:sz="0" w:space="0" w:color="auto"/>
            <w:left w:val="none" w:sz="0" w:space="0" w:color="auto"/>
            <w:bottom w:val="none" w:sz="0" w:space="0" w:color="auto"/>
            <w:right w:val="none" w:sz="0" w:space="0" w:color="auto"/>
          </w:divBdr>
          <w:divsChild>
            <w:div w:id="1338801035">
              <w:marLeft w:val="0"/>
              <w:marRight w:val="0"/>
              <w:marTop w:val="0"/>
              <w:marBottom w:val="0"/>
              <w:divBdr>
                <w:top w:val="none" w:sz="0" w:space="0" w:color="auto"/>
                <w:left w:val="none" w:sz="0" w:space="0" w:color="auto"/>
                <w:bottom w:val="none" w:sz="0" w:space="0" w:color="auto"/>
                <w:right w:val="none" w:sz="0" w:space="0" w:color="auto"/>
              </w:divBdr>
            </w:div>
            <w:div w:id="743453059">
              <w:marLeft w:val="0"/>
              <w:marRight w:val="0"/>
              <w:marTop w:val="0"/>
              <w:marBottom w:val="0"/>
              <w:divBdr>
                <w:top w:val="none" w:sz="0" w:space="0" w:color="auto"/>
                <w:left w:val="none" w:sz="0" w:space="0" w:color="auto"/>
                <w:bottom w:val="none" w:sz="0" w:space="0" w:color="auto"/>
                <w:right w:val="none" w:sz="0" w:space="0" w:color="auto"/>
              </w:divBdr>
            </w:div>
            <w:div w:id="1992783445">
              <w:marLeft w:val="0"/>
              <w:marRight w:val="0"/>
              <w:marTop w:val="0"/>
              <w:marBottom w:val="0"/>
              <w:divBdr>
                <w:top w:val="none" w:sz="0" w:space="0" w:color="auto"/>
                <w:left w:val="none" w:sz="0" w:space="0" w:color="auto"/>
                <w:bottom w:val="none" w:sz="0" w:space="0" w:color="auto"/>
                <w:right w:val="none" w:sz="0" w:space="0" w:color="auto"/>
              </w:divBdr>
            </w:div>
            <w:div w:id="1313486216">
              <w:marLeft w:val="0"/>
              <w:marRight w:val="0"/>
              <w:marTop w:val="0"/>
              <w:marBottom w:val="0"/>
              <w:divBdr>
                <w:top w:val="none" w:sz="0" w:space="0" w:color="auto"/>
                <w:left w:val="none" w:sz="0" w:space="0" w:color="auto"/>
                <w:bottom w:val="none" w:sz="0" w:space="0" w:color="auto"/>
                <w:right w:val="none" w:sz="0" w:space="0" w:color="auto"/>
              </w:divBdr>
            </w:div>
          </w:divsChild>
        </w:div>
        <w:div w:id="469134968">
          <w:marLeft w:val="0"/>
          <w:marRight w:val="0"/>
          <w:marTop w:val="0"/>
          <w:marBottom w:val="0"/>
          <w:divBdr>
            <w:top w:val="none" w:sz="0" w:space="0" w:color="auto"/>
            <w:left w:val="none" w:sz="0" w:space="0" w:color="auto"/>
            <w:bottom w:val="none" w:sz="0" w:space="0" w:color="auto"/>
            <w:right w:val="none" w:sz="0" w:space="0" w:color="auto"/>
          </w:divBdr>
          <w:divsChild>
            <w:div w:id="1746535110">
              <w:marLeft w:val="0"/>
              <w:marRight w:val="0"/>
              <w:marTop w:val="0"/>
              <w:marBottom w:val="0"/>
              <w:divBdr>
                <w:top w:val="none" w:sz="0" w:space="0" w:color="auto"/>
                <w:left w:val="none" w:sz="0" w:space="0" w:color="auto"/>
                <w:bottom w:val="none" w:sz="0" w:space="0" w:color="auto"/>
                <w:right w:val="none" w:sz="0" w:space="0" w:color="auto"/>
              </w:divBdr>
            </w:div>
            <w:div w:id="2105105299">
              <w:marLeft w:val="0"/>
              <w:marRight w:val="0"/>
              <w:marTop w:val="0"/>
              <w:marBottom w:val="0"/>
              <w:divBdr>
                <w:top w:val="none" w:sz="0" w:space="0" w:color="auto"/>
                <w:left w:val="none" w:sz="0" w:space="0" w:color="auto"/>
                <w:bottom w:val="none" w:sz="0" w:space="0" w:color="auto"/>
                <w:right w:val="none" w:sz="0" w:space="0" w:color="auto"/>
              </w:divBdr>
            </w:div>
            <w:div w:id="1165391583">
              <w:marLeft w:val="0"/>
              <w:marRight w:val="0"/>
              <w:marTop w:val="0"/>
              <w:marBottom w:val="0"/>
              <w:divBdr>
                <w:top w:val="none" w:sz="0" w:space="0" w:color="auto"/>
                <w:left w:val="none" w:sz="0" w:space="0" w:color="auto"/>
                <w:bottom w:val="none" w:sz="0" w:space="0" w:color="auto"/>
                <w:right w:val="none" w:sz="0" w:space="0" w:color="auto"/>
              </w:divBdr>
            </w:div>
            <w:div w:id="2037272886">
              <w:marLeft w:val="0"/>
              <w:marRight w:val="0"/>
              <w:marTop w:val="0"/>
              <w:marBottom w:val="0"/>
              <w:divBdr>
                <w:top w:val="none" w:sz="0" w:space="0" w:color="auto"/>
                <w:left w:val="none" w:sz="0" w:space="0" w:color="auto"/>
                <w:bottom w:val="none" w:sz="0" w:space="0" w:color="auto"/>
                <w:right w:val="none" w:sz="0" w:space="0" w:color="auto"/>
              </w:divBdr>
            </w:div>
            <w:div w:id="406077971">
              <w:marLeft w:val="0"/>
              <w:marRight w:val="0"/>
              <w:marTop w:val="0"/>
              <w:marBottom w:val="0"/>
              <w:divBdr>
                <w:top w:val="none" w:sz="0" w:space="0" w:color="auto"/>
                <w:left w:val="none" w:sz="0" w:space="0" w:color="auto"/>
                <w:bottom w:val="none" w:sz="0" w:space="0" w:color="auto"/>
                <w:right w:val="none" w:sz="0" w:space="0" w:color="auto"/>
              </w:divBdr>
            </w:div>
            <w:div w:id="1757287990">
              <w:marLeft w:val="0"/>
              <w:marRight w:val="0"/>
              <w:marTop w:val="0"/>
              <w:marBottom w:val="0"/>
              <w:divBdr>
                <w:top w:val="none" w:sz="0" w:space="0" w:color="auto"/>
                <w:left w:val="none" w:sz="0" w:space="0" w:color="auto"/>
                <w:bottom w:val="none" w:sz="0" w:space="0" w:color="auto"/>
                <w:right w:val="none" w:sz="0" w:space="0" w:color="auto"/>
              </w:divBdr>
            </w:div>
            <w:div w:id="639503698">
              <w:marLeft w:val="0"/>
              <w:marRight w:val="0"/>
              <w:marTop w:val="0"/>
              <w:marBottom w:val="0"/>
              <w:divBdr>
                <w:top w:val="none" w:sz="0" w:space="0" w:color="auto"/>
                <w:left w:val="none" w:sz="0" w:space="0" w:color="auto"/>
                <w:bottom w:val="none" w:sz="0" w:space="0" w:color="auto"/>
                <w:right w:val="none" w:sz="0" w:space="0" w:color="auto"/>
              </w:divBdr>
            </w:div>
            <w:div w:id="400760157">
              <w:marLeft w:val="0"/>
              <w:marRight w:val="0"/>
              <w:marTop w:val="0"/>
              <w:marBottom w:val="0"/>
              <w:divBdr>
                <w:top w:val="none" w:sz="0" w:space="0" w:color="auto"/>
                <w:left w:val="none" w:sz="0" w:space="0" w:color="auto"/>
                <w:bottom w:val="none" w:sz="0" w:space="0" w:color="auto"/>
                <w:right w:val="none" w:sz="0" w:space="0" w:color="auto"/>
              </w:divBdr>
            </w:div>
          </w:divsChild>
        </w:div>
        <w:div w:id="1384521510">
          <w:marLeft w:val="0"/>
          <w:marRight w:val="0"/>
          <w:marTop w:val="0"/>
          <w:marBottom w:val="0"/>
          <w:divBdr>
            <w:top w:val="none" w:sz="0" w:space="0" w:color="auto"/>
            <w:left w:val="none" w:sz="0" w:space="0" w:color="auto"/>
            <w:bottom w:val="none" w:sz="0" w:space="0" w:color="auto"/>
            <w:right w:val="none" w:sz="0" w:space="0" w:color="auto"/>
          </w:divBdr>
          <w:divsChild>
            <w:div w:id="395975684">
              <w:marLeft w:val="0"/>
              <w:marRight w:val="0"/>
              <w:marTop w:val="0"/>
              <w:marBottom w:val="0"/>
              <w:divBdr>
                <w:top w:val="none" w:sz="0" w:space="0" w:color="auto"/>
                <w:left w:val="none" w:sz="0" w:space="0" w:color="auto"/>
                <w:bottom w:val="none" w:sz="0" w:space="0" w:color="auto"/>
                <w:right w:val="none" w:sz="0" w:space="0" w:color="auto"/>
              </w:divBdr>
            </w:div>
          </w:divsChild>
        </w:div>
        <w:div w:id="1533808785">
          <w:marLeft w:val="0"/>
          <w:marRight w:val="0"/>
          <w:marTop w:val="0"/>
          <w:marBottom w:val="0"/>
          <w:divBdr>
            <w:top w:val="none" w:sz="0" w:space="0" w:color="auto"/>
            <w:left w:val="none" w:sz="0" w:space="0" w:color="auto"/>
            <w:bottom w:val="none" w:sz="0" w:space="0" w:color="auto"/>
            <w:right w:val="none" w:sz="0" w:space="0" w:color="auto"/>
          </w:divBdr>
          <w:divsChild>
            <w:div w:id="35395435">
              <w:marLeft w:val="0"/>
              <w:marRight w:val="0"/>
              <w:marTop w:val="0"/>
              <w:marBottom w:val="0"/>
              <w:divBdr>
                <w:top w:val="none" w:sz="0" w:space="0" w:color="auto"/>
                <w:left w:val="none" w:sz="0" w:space="0" w:color="auto"/>
                <w:bottom w:val="none" w:sz="0" w:space="0" w:color="auto"/>
                <w:right w:val="none" w:sz="0" w:space="0" w:color="auto"/>
              </w:divBdr>
            </w:div>
            <w:div w:id="1992129492">
              <w:marLeft w:val="0"/>
              <w:marRight w:val="0"/>
              <w:marTop w:val="0"/>
              <w:marBottom w:val="0"/>
              <w:divBdr>
                <w:top w:val="none" w:sz="0" w:space="0" w:color="auto"/>
                <w:left w:val="none" w:sz="0" w:space="0" w:color="auto"/>
                <w:bottom w:val="none" w:sz="0" w:space="0" w:color="auto"/>
                <w:right w:val="none" w:sz="0" w:space="0" w:color="auto"/>
              </w:divBdr>
            </w:div>
            <w:div w:id="492840196">
              <w:marLeft w:val="0"/>
              <w:marRight w:val="0"/>
              <w:marTop w:val="0"/>
              <w:marBottom w:val="0"/>
              <w:divBdr>
                <w:top w:val="none" w:sz="0" w:space="0" w:color="auto"/>
                <w:left w:val="none" w:sz="0" w:space="0" w:color="auto"/>
                <w:bottom w:val="none" w:sz="0" w:space="0" w:color="auto"/>
                <w:right w:val="none" w:sz="0" w:space="0" w:color="auto"/>
              </w:divBdr>
            </w:div>
            <w:div w:id="267927896">
              <w:marLeft w:val="0"/>
              <w:marRight w:val="0"/>
              <w:marTop w:val="0"/>
              <w:marBottom w:val="0"/>
              <w:divBdr>
                <w:top w:val="none" w:sz="0" w:space="0" w:color="auto"/>
                <w:left w:val="none" w:sz="0" w:space="0" w:color="auto"/>
                <w:bottom w:val="none" w:sz="0" w:space="0" w:color="auto"/>
                <w:right w:val="none" w:sz="0" w:space="0" w:color="auto"/>
              </w:divBdr>
            </w:div>
            <w:div w:id="1897082978">
              <w:marLeft w:val="0"/>
              <w:marRight w:val="0"/>
              <w:marTop w:val="0"/>
              <w:marBottom w:val="0"/>
              <w:divBdr>
                <w:top w:val="none" w:sz="0" w:space="0" w:color="auto"/>
                <w:left w:val="none" w:sz="0" w:space="0" w:color="auto"/>
                <w:bottom w:val="none" w:sz="0" w:space="0" w:color="auto"/>
                <w:right w:val="none" w:sz="0" w:space="0" w:color="auto"/>
              </w:divBdr>
            </w:div>
            <w:div w:id="981930409">
              <w:marLeft w:val="0"/>
              <w:marRight w:val="0"/>
              <w:marTop w:val="0"/>
              <w:marBottom w:val="0"/>
              <w:divBdr>
                <w:top w:val="none" w:sz="0" w:space="0" w:color="auto"/>
                <w:left w:val="none" w:sz="0" w:space="0" w:color="auto"/>
                <w:bottom w:val="none" w:sz="0" w:space="0" w:color="auto"/>
                <w:right w:val="none" w:sz="0" w:space="0" w:color="auto"/>
              </w:divBdr>
            </w:div>
            <w:div w:id="444083631">
              <w:marLeft w:val="0"/>
              <w:marRight w:val="0"/>
              <w:marTop w:val="0"/>
              <w:marBottom w:val="0"/>
              <w:divBdr>
                <w:top w:val="none" w:sz="0" w:space="0" w:color="auto"/>
                <w:left w:val="none" w:sz="0" w:space="0" w:color="auto"/>
                <w:bottom w:val="none" w:sz="0" w:space="0" w:color="auto"/>
                <w:right w:val="none" w:sz="0" w:space="0" w:color="auto"/>
              </w:divBdr>
            </w:div>
            <w:div w:id="891113950">
              <w:marLeft w:val="0"/>
              <w:marRight w:val="0"/>
              <w:marTop w:val="0"/>
              <w:marBottom w:val="0"/>
              <w:divBdr>
                <w:top w:val="none" w:sz="0" w:space="0" w:color="auto"/>
                <w:left w:val="none" w:sz="0" w:space="0" w:color="auto"/>
                <w:bottom w:val="none" w:sz="0" w:space="0" w:color="auto"/>
                <w:right w:val="none" w:sz="0" w:space="0" w:color="auto"/>
              </w:divBdr>
            </w:div>
            <w:div w:id="1326939290">
              <w:marLeft w:val="0"/>
              <w:marRight w:val="0"/>
              <w:marTop w:val="0"/>
              <w:marBottom w:val="0"/>
              <w:divBdr>
                <w:top w:val="none" w:sz="0" w:space="0" w:color="auto"/>
                <w:left w:val="none" w:sz="0" w:space="0" w:color="auto"/>
                <w:bottom w:val="none" w:sz="0" w:space="0" w:color="auto"/>
                <w:right w:val="none" w:sz="0" w:space="0" w:color="auto"/>
              </w:divBdr>
            </w:div>
          </w:divsChild>
        </w:div>
        <w:div w:id="857696968">
          <w:marLeft w:val="0"/>
          <w:marRight w:val="0"/>
          <w:marTop w:val="0"/>
          <w:marBottom w:val="0"/>
          <w:divBdr>
            <w:top w:val="none" w:sz="0" w:space="0" w:color="auto"/>
            <w:left w:val="none" w:sz="0" w:space="0" w:color="auto"/>
            <w:bottom w:val="none" w:sz="0" w:space="0" w:color="auto"/>
            <w:right w:val="none" w:sz="0" w:space="0" w:color="auto"/>
          </w:divBdr>
          <w:divsChild>
            <w:div w:id="400562356">
              <w:marLeft w:val="0"/>
              <w:marRight w:val="0"/>
              <w:marTop w:val="0"/>
              <w:marBottom w:val="0"/>
              <w:divBdr>
                <w:top w:val="none" w:sz="0" w:space="0" w:color="auto"/>
                <w:left w:val="none" w:sz="0" w:space="0" w:color="auto"/>
                <w:bottom w:val="none" w:sz="0" w:space="0" w:color="auto"/>
                <w:right w:val="none" w:sz="0" w:space="0" w:color="auto"/>
              </w:divBdr>
            </w:div>
          </w:divsChild>
        </w:div>
        <w:div w:id="70196084">
          <w:marLeft w:val="0"/>
          <w:marRight w:val="0"/>
          <w:marTop w:val="0"/>
          <w:marBottom w:val="0"/>
          <w:divBdr>
            <w:top w:val="none" w:sz="0" w:space="0" w:color="auto"/>
            <w:left w:val="none" w:sz="0" w:space="0" w:color="auto"/>
            <w:bottom w:val="none" w:sz="0" w:space="0" w:color="auto"/>
            <w:right w:val="none" w:sz="0" w:space="0" w:color="auto"/>
          </w:divBdr>
          <w:divsChild>
            <w:div w:id="874929947">
              <w:marLeft w:val="0"/>
              <w:marRight w:val="0"/>
              <w:marTop w:val="0"/>
              <w:marBottom w:val="0"/>
              <w:divBdr>
                <w:top w:val="none" w:sz="0" w:space="0" w:color="auto"/>
                <w:left w:val="none" w:sz="0" w:space="0" w:color="auto"/>
                <w:bottom w:val="none" w:sz="0" w:space="0" w:color="auto"/>
                <w:right w:val="none" w:sz="0" w:space="0" w:color="auto"/>
              </w:divBdr>
            </w:div>
            <w:div w:id="1008672704">
              <w:marLeft w:val="0"/>
              <w:marRight w:val="0"/>
              <w:marTop w:val="0"/>
              <w:marBottom w:val="0"/>
              <w:divBdr>
                <w:top w:val="none" w:sz="0" w:space="0" w:color="auto"/>
                <w:left w:val="none" w:sz="0" w:space="0" w:color="auto"/>
                <w:bottom w:val="none" w:sz="0" w:space="0" w:color="auto"/>
                <w:right w:val="none" w:sz="0" w:space="0" w:color="auto"/>
              </w:divBdr>
            </w:div>
            <w:div w:id="494610826">
              <w:marLeft w:val="0"/>
              <w:marRight w:val="0"/>
              <w:marTop w:val="0"/>
              <w:marBottom w:val="0"/>
              <w:divBdr>
                <w:top w:val="none" w:sz="0" w:space="0" w:color="auto"/>
                <w:left w:val="none" w:sz="0" w:space="0" w:color="auto"/>
                <w:bottom w:val="none" w:sz="0" w:space="0" w:color="auto"/>
                <w:right w:val="none" w:sz="0" w:space="0" w:color="auto"/>
              </w:divBdr>
            </w:div>
            <w:div w:id="853497857">
              <w:marLeft w:val="0"/>
              <w:marRight w:val="0"/>
              <w:marTop w:val="0"/>
              <w:marBottom w:val="0"/>
              <w:divBdr>
                <w:top w:val="none" w:sz="0" w:space="0" w:color="auto"/>
                <w:left w:val="none" w:sz="0" w:space="0" w:color="auto"/>
                <w:bottom w:val="none" w:sz="0" w:space="0" w:color="auto"/>
                <w:right w:val="none" w:sz="0" w:space="0" w:color="auto"/>
              </w:divBdr>
            </w:div>
            <w:div w:id="1121874451">
              <w:marLeft w:val="0"/>
              <w:marRight w:val="0"/>
              <w:marTop w:val="0"/>
              <w:marBottom w:val="0"/>
              <w:divBdr>
                <w:top w:val="none" w:sz="0" w:space="0" w:color="auto"/>
                <w:left w:val="none" w:sz="0" w:space="0" w:color="auto"/>
                <w:bottom w:val="none" w:sz="0" w:space="0" w:color="auto"/>
                <w:right w:val="none" w:sz="0" w:space="0" w:color="auto"/>
              </w:divBdr>
            </w:div>
            <w:div w:id="1565020664">
              <w:marLeft w:val="0"/>
              <w:marRight w:val="0"/>
              <w:marTop w:val="0"/>
              <w:marBottom w:val="0"/>
              <w:divBdr>
                <w:top w:val="none" w:sz="0" w:space="0" w:color="auto"/>
                <w:left w:val="none" w:sz="0" w:space="0" w:color="auto"/>
                <w:bottom w:val="none" w:sz="0" w:space="0" w:color="auto"/>
                <w:right w:val="none" w:sz="0" w:space="0" w:color="auto"/>
              </w:divBdr>
            </w:div>
            <w:div w:id="841703888">
              <w:marLeft w:val="0"/>
              <w:marRight w:val="0"/>
              <w:marTop w:val="0"/>
              <w:marBottom w:val="0"/>
              <w:divBdr>
                <w:top w:val="none" w:sz="0" w:space="0" w:color="auto"/>
                <w:left w:val="none" w:sz="0" w:space="0" w:color="auto"/>
                <w:bottom w:val="none" w:sz="0" w:space="0" w:color="auto"/>
                <w:right w:val="none" w:sz="0" w:space="0" w:color="auto"/>
              </w:divBdr>
            </w:div>
            <w:div w:id="22635608">
              <w:marLeft w:val="0"/>
              <w:marRight w:val="0"/>
              <w:marTop w:val="0"/>
              <w:marBottom w:val="0"/>
              <w:divBdr>
                <w:top w:val="none" w:sz="0" w:space="0" w:color="auto"/>
                <w:left w:val="none" w:sz="0" w:space="0" w:color="auto"/>
                <w:bottom w:val="none" w:sz="0" w:space="0" w:color="auto"/>
                <w:right w:val="none" w:sz="0" w:space="0" w:color="auto"/>
              </w:divBdr>
            </w:div>
            <w:div w:id="57004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538412">
      <w:bodyDiv w:val="1"/>
      <w:marLeft w:val="0"/>
      <w:marRight w:val="0"/>
      <w:marTop w:val="0"/>
      <w:marBottom w:val="0"/>
      <w:divBdr>
        <w:top w:val="none" w:sz="0" w:space="0" w:color="auto"/>
        <w:left w:val="none" w:sz="0" w:space="0" w:color="auto"/>
        <w:bottom w:val="none" w:sz="0" w:space="0" w:color="auto"/>
        <w:right w:val="none" w:sz="0" w:space="0" w:color="auto"/>
      </w:divBdr>
    </w:div>
    <w:div w:id="1319269386">
      <w:bodyDiv w:val="1"/>
      <w:marLeft w:val="0"/>
      <w:marRight w:val="0"/>
      <w:marTop w:val="0"/>
      <w:marBottom w:val="0"/>
      <w:divBdr>
        <w:top w:val="none" w:sz="0" w:space="0" w:color="auto"/>
        <w:left w:val="none" w:sz="0" w:space="0" w:color="auto"/>
        <w:bottom w:val="none" w:sz="0" w:space="0" w:color="auto"/>
        <w:right w:val="none" w:sz="0" w:space="0" w:color="auto"/>
      </w:divBdr>
      <w:divsChild>
        <w:div w:id="962157927">
          <w:marLeft w:val="0"/>
          <w:marRight w:val="0"/>
          <w:marTop w:val="0"/>
          <w:marBottom w:val="0"/>
          <w:divBdr>
            <w:top w:val="none" w:sz="0" w:space="0" w:color="auto"/>
            <w:left w:val="none" w:sz="0" w:space="0" w:color="auto"/>
            <w:bottom w:val="none" w:sz="0" w:space="0" w:color="auto"/>
            <w:right w:val="none" w:sz="0" w:space="0" w:color="auto"/>
          </w:divBdr>
          <w:divsChild>
            <w:div w:id="737947487">
              <w:marLeft w:val="0"/>
              <w:marRight w:val="0"/>
              <w:marTop w:val="0"/>
              <w:marBottom w:val="0"/>
              <w:divBdr>
                <w:top w:val="none" w:sz="0" w:space="0" w:color="auto"/>
                <w:left w:val="none" w:sz="0" w:space="0" w:color="auto"/>
                <w:bottom w:val="none" w:sz="0" w:space="0" w:color="auto"/>
                <w:right w:val="none" w:sz="0" w:space="0" w:color="auto"/>
              </w:divBdr>
            </w:div>
            <w:div w:id="1665157210">
              <w:marLeft w:val="0"/>
              <w:marRight w:val="0"/>
              <w:marTop w:val="0"/>
              <w:marBottom w:val="0"/>
              <w:divBdr>
                <w:top w:val="none" w:sz="0" w:space="0" w:color="auto"/>
                <w:left w:val="none" w:sz="0" w:space="0" w:color="auto"/>
                <w:bottom w:val="none" w:sz="0" w:space="0" w:color="auto"/>
                <w:right w:val="none" w:sz="0" w:space="0" w:color="auto"/>
              </w:divBdr>
            </w:div>
            <w:div w:id="1329481654">
              <w:marLeft w:val="0"/>
              <w:marRight w:val="0"/>
              <w:marTop w:val="0"/>
              <w:marBottom w:val="0"/>
              <w:divBdr>
                <w:top w:val="none" w:sz="0" w:space="0" w:color="auto"/>
                <w:left w:val="none" w:sz="0" w:space="0" w:color="auto"/>
                <w:bottom w:val="none" w:sz="0" w:space="0" w:color="auto"/>
                <w:right w:val="none" w:sz="0" w:space="0" w:color="auto"/>
              </w:divBdr>
            </w:div>
          </w:divsChild>
        </w:div>
        <w:div w:id="925312141">
          <w:marLeft w:val="0"/>
          <w:marRight w:val="0"/>
          <w:marTop w:val="0"/>
          <w:marBottom w:val="0"/>
          <w:divBdr>
            <w:top w:val="none" w:sz="0" w:space="0" w:color="auto"/>
            <w:left w:val="none" w:sz="0" w:space="0" w:color="auto"/>
            <w:bottom w:val="none" w:sz="0" w:space="0" w:color="auto"/>
            <w:right w:val="none" w:sz="0" w:space="0" w:color="auto"/>
          </w:divBdr>
          <w:divsChild>
            <w:div w:id="1563982207">
              <w:marLeft w:val="0"/>
              <w:marRight w:val="0"/>
              <w:marTop w:val="0"/>
              <w:marBottom w:val="0"/>
              <w:divBdr>
                <w:top w:val="none" w:sz="0" w:space="0" w:color="auto"/>
                <w:left w:val="none" w:sz="0" w:space="0" w:color="auto"/>
                <w:bottom w:val="none" w:sz="0" w:space="0" w:color="auto"/>
                <w:right w:val="none" w:sz="0" w:space="0" w:color="auto"/>
              </w:divBdr>
            </w:div>
            <w:div w:id="85265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963276">
      <w:bodyDiv w:val="1"/>
      <w:marLeft w:val="0"/>
      <w:marRight w:val="0"/>
      <w:marTop w:val="0"/>
      <w:marBottom w:val="0"/>
      <w:divBdr>
        <w:top w:val="none" w:sz="0" w:space="0" w:color="auto"/>
        <w:left w:val="none" w:sz="0" w:space="0" w:color="auto"/>
        <w:bottom w:val="none" w:sz="0" w:space="0" w:color="auto"/>
        <w:right w:val="none" w:sz="0" w:space="0" w:color="auto"/>
      </w:divBdr>
      <w:divsChild>
        <w:div w:id="2057966051">
          <w:marLeft w:val="0"/>
          <w:marRight w:val="0"/>
          <w:marTop w:val="0"/>
          <w:marBottom w:val="0"/>
          <w:divBdr>
            <w:top w:val="none" w:sz="0" w:space="0" w:color="auto"/>
            <w:left w:val="none" w:sz="0" w:space="0" w:color="auto"/>
            <w:bottom w:val="none" w:sz="0" w:space="0" w:color="auto"/>
            <w:right w:val="none" w:sz="0" w:space="0" w:color="auto"/>
          </w:divBdr>
          <w:divsChild>
            <w:div w:id="724790776">
              <w:marLeft w:val="0"/>
              <w:marRight w:val="0"/>
              <w:marTop w:val="0"/>
              <w:marBottom w:val="0"/>
              <w:divBdr>
                <w:top w:val="single" w:sz="2" w:space="0" w:color="000000"/>
                <w:left w:val="single" w:sz="2" w:space="0" w:color="000000"/>
                <w:bottom w:val="single" w:sz="2" w:space="0" w:color="000000"/>
                <w:right w:val="single" w:sz="2" w:space="0" w:color="000000"/>
              </w:divBdr>
              <w:divsChild>
                <w:div w:id="2061173521">
                  <w:marLeft w:val="0"/>
                  <w:marRight w:val="0"/>
                  <w:marTop w:val="0"/>
                  <w:marBottom w:val="0"/>
                  <w:divBdr>
                    <w:top w:val="none" w:sz="0" w:space="0" w:color="auto"/>
                    <w:left w:val="none" w:sz="0" w:space="0" w:color="auto"/>
                    <w:bottom w:val="none" w:sz="0" w:space="0" w:color="auto"/>
                    <w:right w:val="none" w:sz="0" w:space="0" w:color="auto"/>
                  </w:divBdr>
                  <w:divsChild>
                    <w:div w:id="479469316">
                      <w:marLeft w:val="0"/>
                      <w:marRight w:val="0"/>
                      <w:marTop w:val="0"/>
                      <w:marBottom w:val="0"/>
                      <w:divBdr>
                        <w:top w:val="none" w:sz="0" w:space="0" w:color="auto"/>
                        <w:left w:val="none" w:sz="0" w:space="0" w:color="auto"/>
                        <w:bottom w:val="none" w:sz="0" w:space="0" w:color="auto"/>
                        <w:right w:val="none" w:sz="0" w:space="0" w:color="auto"/>
                      </w:divBdr>
                      <w:divsChild>
                        <w:div w:id="231427995">
                          <w:marLeft w:val="0"/>
                          <w:marRight w:val="0"/>
                          <w:marTop w:val="0"/>
                          <w:marBottom w:val="0"/>
                          <w:divBdr>
                            <w:top w:val="none" w:sz="0" w:space="0" w:color="auto"/>
                            <w:left w:val="none" w:sz="0" w:space="0" w:color="auto"/>
                            <w:bottom w:val="none" w:sz="0" w:space="0" w:color="auto"/>
                            <w:right w:val="none" w:sz="0" w:space="0" w:color="auto"/>
                          </w:divBdr>
                          <w:divsChild>
                            <w:div w:id="78717371">
                              <w:marLeft w:val="0"/>
                              <w:marRight w:val="0"/>
                              <w:marTop w:val="60"/>
                              <w:marBottom w:val="0"/>
                              <w:divBdr>
                                <w:top w:val="none" w:sz="0" w:space="0" w:color="auto"/>
                                <w:left w:val="none" w:sz="0" w:space="0" w:color="auto"/>
                                <w:bottom w:val="none" w:sz="0" w:space="0" w:color="auto"/>
                                <w:right w:val="none" w:sz="0" w:space="0" w:color="auto"/>
                              </w:divBdr>
                              <w:divsChild>
                                <w:div w:id="300499863">
                                  <w:marLeft w:val="0"/>
                                  <w:marRight w:val="0"/>
                                  <w:marTop w:val="0"/>
                                  <w:marBottom w:val="0"/>
                                  <w:divBdr>
                                    <w:top w:val="none" w:sz="0" w:space="0" w:color="auto"/>
                                    <w:left w:val="none" w:sz="0" w:space="0" w:color="auto"/>
                                    <w:bottom w:val="none" w:sz="0" w:space="0" w:color="auto"/>
                                    <w:right w:val="none" w:sz="0" w:space="0" w:color="auto"/>
                                  </w:divBdr>
                                  <w:divsChild>
                                    <w:div w:id="1739133090">
                                      <w:marLeft w:val="0"/>
                                      <w:marRight w:val="0"/>
                                      <w:marTop w:val="0"/>
                                      <w:marBottom w:val="0"/>
                                      <w:divBdr>
                                        <w:top w:val="none" w:sz="0" w:space="0" w:color="auto"/>
                                        <w:left w:val="none" w:sz="0" w:space="0" w:color="auto"/>
                                        <w:bottom w:val="none" w:sz="0" w:space="0" w:color="auto"/>
                                        <w:right w:val="none" w:sz="0" w:space="0" w:color="auto"/>
                                      </w:divBdr>
                                      <w:divsChild>
                                        <w:div w:id="414933618">
                                          <w:marLeft w:val="0"/>
                                          <w:marRight w:val="0"/>
                                          <w:marTop w:val="0"/>
                                          <w:marBottom w:val="0"/>
                                          <w:divBdr>
                                            <w:top w:val="single" w:sz="2" w:space="0" w:color="000000"/>
                                            <w:left w:val="single" w:sz="2" w:space="0" w:color="000000"/>
                                            <w:bottom w:val="single" w:sz="2" w:space="0" w:color="000000"/>
                                            <w:right w:val="single" w:sz="2" w:space="0" w:color="000000"/>
                                          </w:divBdr>
                                          <w:divsChild>
                                            <w:div w:id="702437836">
                                              <w:marLeft w:val="0"/>
                                              <w:marRight w:val="0"/>
                                              <w:marTop w:val="0"/>
                                              <w:marBottom w:val="0"/>
                                              <w:divBdr>
                                                <w:top w:val="none" w:sz="0" w:space="0" w:color="auto"/>
                                                <w:left w:val="none" w:sz="0" w:space="0" w:color="auto"/>
                                                <w:bottom w:val="none" w:sz="0" w:space="0" w:color="auto"/>
                                                <w:right w:val="none" w:sz="0" w:space="0" w:color="auto"/>
                                              </w:divBdr>
                                              <w:divsChild>
                                                <w:div w:id="38302469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3505948">
      <w:bodyDiv w:val="1"/>
      <w:marLeft w:val="0"/>
      <w:marRight w:val="0"/>
      <w:marTop w:val="0"/>
      <w:marBottom w:val="0"/>
      <w:divBdr>
        <w:top w:val="none" w:sz="0" w:space="0" w:color="auto"/>
        <w:left w:val="none" w:sz="0" w:space="0" w:color="auto"/>
        <w:bottom w:val="none" w:sz="0" w:space="0" w:color="auto"/>
        <w:right w:val="none" w:sz="0" w:space="0" w:color="auto"/>
      </w:divBdr>
      <w:divsChild>
        <w:div w:id="234973570">
          <w:marLeft w:val="144"/>
          <w:marRight w:val="0"/>
          <w:marTop w:val="86"/>
          <w:marBottom w:val="0"/>
          <w:divBdr>
            <w:top w:val="none" w:sz="0" w:space="0" w:color="auto"/>
            <w:left w:val="none" w:sz="0" w:space="0" w:color="auto"/>
            <w:bottom w:val="none" w:sz="0" w:space="0" w:color="auto"/>
            <w:right w:val="none" w:sz="0" w:space="0" w:color="auto"/>
          </w:divBdr>
        </w:div>
        <w:div w:id="883099681">
          <w:marLeft w:val="144"/>
          <w:marRight w:val="0"/>
          <w:marTop w:val="86"/>
          <w:marBottom w:val="0"/>
          <w:divBdr>
            <w:top w:val="none" w:sz="0" w:space="0" w:color="auto"/>
            <w:left w:val="none" w:sz="0" w:space="0" w:color="auto"/>
            <w:bottom w:val="none" w:sz="0" w:space="0" w:color="auto"/>
            <w:right w:val="none" w:sz="0" w:space="0" w:color="auto"/>
          </w:divBdr>
        </w:div>
        <w:div w:id="1513884384">
          <w:marLeft w:val="144"/>
          <w:marRight w:val="0"/>
          <w:marTop w:val="86"/>
          <w:marBottom w:val="0"/>
          <w:divBdr>
            <w:top w:val="none" w:sz="0" w:space="0" w:color="auto"/>
            <w:left w:val="none" w:sz="0" w:space="0" w:color="auto"/>
            <w:bottom w:val="none" w:sz="0" w:space="0" w:color="auto"/>
            <w:right w:val="none" w:sz="0" w:space="0" w:color="auto"/>
          </w:divBdr>
        </w:div>
      </w:divsChild>
    </w:div>
    <w:div w:id="1325671396">
      <w:bodyDiv w:val="1"/>
      <w:marLeft w:val="0"/>
      <w:marRight w:val="0"/>
      <w:marTop w:val="0"/>
      <w:marBottom w:val="0"/>
      <w:divBdr>
        <w:top w:val="none" w:sz="0" w:space="0" w:color="auto"/>
        <w:left w:val="none" w:sz="0" w:space="0" w:color="auto"/>
        <w:bottom w:val="none" w:sz="0" w:space="0" w:color="auto"/>
        <w:right w:val="none" w:sz="0" w:space="0" w:color="auto"/>
      </w:divBdr>
      <w:divsChild>
        <w:div w:id="407583213">
          <w:marLeft w:val="0"/>
          <w:marRight w:val="0"/>
          <w:marTop w:val="0"/>
          <w:marBottom w:val="0"/>
          <w:divBdr>
            <w:top w:val="none" w:sz="0" w:space="0" w:color="auto"/>
            <w:left w:val="none" w:sz="0" w:space="0" w:color="auto"/>
            <w:bottom w:val="none" w:sz="0" w:space="0" w:color="auto"/>
            <w:right w:val="none" w:sz="0" w:space="0" w:color="auto"/>
          </w:divBdr>
        </w:div>
        <w:div w:id="1221674131">
          <w:marLeft w:val="0"/>
          <w:marRight w:val="0"/>
          <w:marTop w:val="0"/>
          <w:marBottom w:val="0"/>
          <w:divBdr>
            <w:top w:val="none" w:sz="0" w:space="0" w:color="auto"/>
            <w:left w:val="none" w:sz="0" w:space="0" w:color="auto"/>
            <w:bottom w:val="none" w:sz="0" w:space="0" w:color="auto"/>
            <w:right w:val="none" w:sz="0" w:space="0" w:color="auto"/>
          </w:divBdr>
        </w:div>
        <w:div w:id="1423146241">
          <w:marLeft w:val="0"/>
          <w:marRight w:val="0"/>
          <w:marTop w:val="0"/>
          <w:marBottom w:val="0"/>
          <w:divBdr>
            <w:top w:val="none" w:sz="0" w:space="0" w:color="auto"/>
            <w:left w:val="none" w:sz="0" w:space="0" w:color="auto"/>
            <w:bottom w:val="none" w:sz="0" w:space="0" w:color="auto"/>
            <w:right w:val="none" w:sz="0" w:space="0" w:color="auto"/>
          </w:divBdr>
        </w:div>
        <w:div w:id="1723823017">
          <w:marLeft w:val="0"/>
          <w:marRight w:val="0"/>
          <w:marTop w:val="0"/>
          <w:marBottom w:val="0"/>
          <w:divBdr>
            <w:top w:val="none" w:sz="0" w:space="0" w:color="auto"/>
            <w:left w:val="none" w:sz="0" w:space="0" w:color="auto"/>
            <w:bottom w:val="none" w:sz="0" w:space="0" w:color="auto"/>
            <w:right w:val="none" w:sz="0" w:space="0" w:color="auto"/>
          </w:divBdr>
        </w:div>
      </w:divsChild>
    </w:div>
    <w:div w:id="1325858903">
      <w:bodyDiv w:val="1"/>
      <w:marLeft w:val="0"/>
      <w:marRight w:val="0"/>
      <w:marTop w:val="0"/>
      <w:marBottom w:val="0"/>
      <w:divBdr>
        <w:top w:val="none" w:sz="0" w:space="0" w:color="auto"/>
        <w:left w:val="none" w:sz="0" w:space="0" w:color="auto"/>
        <w:bottom w:val="none" w:sz="0" w:space="0" w:color="auto"/>
        <w:right w:val="none" w:sz="0" w:space="0" w:color="auto"/>
      </w:divBdr>
    </w:div>
    <w:div w:id="1328708411">
      <w:bodyDiv w:val="1"/>
      <w:marLeft w:val="0"/>
      <w:marRight w:val="0"/>
      <w:marTop w:val="0"/>
      <w:marBottom w:val="0"/>
      <w:divBdr>
        <w:top w:val="none" w:sz="0" w:space="0" w:color="auto"/>
        <w:left w:val="none" w:sz="0" w:space="0" w:color="auto"/>
        <w:bottom w:val="none" w:sz="0" w:space="0" w:color="auto"/>
        <w:right w:val="none" w:sz="0" w:space="0" w:color="auto"/>
      </w:divBdr>
    </w:div>
    <w:div w:id="1330401472">
      <w:bodyDiv w:val="1"/>
      <w:marLeft w:val="0"/>
      <w:marRight w:val="0"/>
      <w:marTop w:val="0"/>
      <w:marBottom w:val="0"/>
      <w:divBdr>
        <w:top w:val="none" w:sz="0" w:space="0" w:color="auto"/>
        <w:left w:val="none" w:sz="0" w:space="0" w:color="auto"/>
        <w:bottom w:val="none" w:sz="0" w:space="0" w:color="auto"/>
        <w:right w:val="none" w:sz="0" w:space="0" w:color="auto"/>
      </w:divBdr>
      <w:divsChild>
        <w:div w:id="1282687290">
          <w:marLeft w:val="144"/>
          <w:marRight w:val="0"/>
          <w:marTop w:val="0"/>
          <w:marBottom w:val="48"/>
          <w:divBdr>
            <w:top w:val="none" w:sz="0" w:space="0" w:color="auto"/>
            <w:left w:val="none" w:sz="0" w:space="0" w:color="auto"/>
            <w:bottom w:val="none" w:sz="0" w:space="0" w:color="auto"/>
            <w:right w:val="none" w:sz="0" w:space="0" w:color="auto"/>
          </w:divBdr>
        </w:div>
        <w:div w:id="1661301606">
          <w:marLeft w:val="144"/>
          <w:marRight w:val="0"/>
          <w:marTop w:val="0"/>
          <w:marBottom w:val="48"/>
          <w:divBdr>
            <w:top w:val="none" w:sz="0" w:space="0" w:color="auto"/>
            <w:left w:val="none" w:sz="0" w:space="0" w:color="auto"/>
            <w:bottom w:val="none" w:sz="0" w:space="0" w:color="auto"/>
            <w:right w:val="none" w:sz="0" w:space="0" w:color="auto"/>
          </w:divBdr>
        </w:div>
        <w:div w:id="1757093595">
          <w:marLeft w:val="144"/>
          <w:marRight w:val="0"/>
          <w:marTop w:val="0"/>
          <w:marBottom w:val="48"/>
          <w:divBdr>
            <w:top w:val="none" w:sz="0" w:space="0" w:color="auto"/>
            <w:left w:val="none" w:sz="0" w:space="0" w:color="auto"/>
            <w:bottom w:val="none" w:sz="0" w:space="0" w:color="auto"/>
            <w:right w:val="none" w:sz="0" w:space="0" w:color="auto"/>
          </w:divBdr>
        </w:div>
      </w:divsChild>
    </w:div>
    <w:div w:id="1330868517">
      <w:bodyDiv w:val="1"/>
      <w:marLeft w:val="0"/>
      <w:marRight w:val="0"/>
      <w:marTop w:val="0"/>
      <w:marBottom w:val="0"/>
      <w:divBdr>
        <w:top w:val="none" w:sz="0" w:space="0" w:color="auto"/>
        <w:left w:val="none" w:sz="0" w:space="0" w:color="auto"/>
        <w:bottom w:val="none" w:sz="0" w:space="0" w:color="auto"/>
        <w:right w:val="none" w:sz="0" w:space="0" w:color="auto"/>
      </w:divBdr>
      <w:divsChild>
        <w:div w:id="240333862">
          <w:marLeft w:val="144"/>
          <w:marRight w:val="0"/>
          <w:marTop w:val="86"/>
          <w:marBottom w:val="0"/>
          <w:divBdr>
            <w:top w:val="none" w:sz="0" w:space="0" w:color="auto"/>
            <w:left w:val="none" w:sz="0" w:space="0" w:color="auto"/>
            <w:bottom w:val="none" w:sz="0" w:space="0" w:color="auto"/>
            <w:right w:val="none" w:sz="0" w:space="0" w:color="auto"/>
          </w:divBdr>
        </w:div>
        <w:div w:id="348531020">
          <w:marLeft w:val="144"/>
          <w:marRight w:val="0"/>
          <w:marTop w:val="86"/>
          <w:marBottom w:val="0"/>
          <w:divBdr>
            <w:top w:val="none" w:sz="0" w:space="0" w:color="auto"/>
            <w:left w:val="none" w:sz="0" w:space="0" w:color="auto"/>
            <w:bottom w:val="none" w:sz="0" w:space="0" w:color="auto"/>
            <w:right w:val="none" w:sz="0" w:space="0" w:color="auto"/>
          </w:divBdr>
        </w:div>
        <w:div w:id="498040343">
          <w:marLeft w:val="144"/>
          <w:marRight w:val="0"/>
          <w:marTop w:val="86"/>
          <w:marBottom w:val="0"/>
          <w:divBdr>
            <w:top w:val="none" w:sz="0" w:space="0" w:color="auto"/>
            <w:left w:val="none" w:sz="0" w:space="0" w:color="auto"/>
            <w:bottom w:val="none" w:sz="0" w:space="0" w:color="auto"/>
            <w:right w:val="none" w:sz="0" w:space="0" w:color="auto"/>
          </w:divBdr>
        </w:div>
      </w:divsChild>
    </w:div>
    <w:div w:id="1333873242">
      <w:bodyDiv w:val="1"/>
      <w:marLeft w:val="0"/>
      <w:marRight w:val="0"/>
      <w:marTop w:val="0"/>
      <w:marBottom w:val="0"/>
      <w:divBdr>
        <w:top w:val="none" w:sz="0" w:space="0" w:color="auto"/>
        <w:left w:val="none" w:sz="0" w:space="0" w:color="auto"/>
        <w:bottom w:val="none" w:sz="0" w:space="0" w:color="auto"/>
        <w:right w:val="none" w:sz="0" w:space="0" w:color="auto"/>
      </w:divBdr>
      <w:divsChild>
        <w:div w:id="1083062856">
          <w:marLeft w:val="547"/>
          <w:marRight w:val="0"/>
          <w:marTop w:val="67"/>
          <w:marBottom w:val="0"/>
          <w:divBdr>
            <w:top w:val="none" w:sz="0" w:space="0" w:color="auto"/>
            <w:left w:val="none" w:sz="0" w:space="0" w:color="auto"/>
            <w:bottom w:val="none" w:sz="0" w:space="0" w:color="auto"/>
            <w:right w:val="none" w:sz="0" w:space="0" w:color="auto"/>
          </w:divBdr>
        </w:div>
        <w:div w:id="1083985941">
          <w:marLeft w:val="547"/>
          <w:marRight w:val="0"/>
          <w:marTop w:val="67"/>
          <w:marBottom w:val="0"/>
          <w:divBdr>
            <w:top w:val="none" w:sz="0" w:space="0" w:color="auto"/>
            <w:left w:val="none" w:sz="0" w:space="0" w:color="auto"/>
            <w:bottom w:val="none" w:sz="0" w:space="0" w:color="auto"/>
            <w:right w:val="none" w:sz="0" w:space="0" w:color="auto"/>
          </w:divBdr>
        </w:div>
        <w:div w:id="1477987315">
          <w:marLeft w:val="547"/>
          <w:marRight w:val="0"/>
          <w:marTop w:val="67"/>
          <w:marBottom w:val="0"/>
          <w:divBdr>
            <w:top w:val="none" w:sz="0" w:space="0" w:color="auto"/>
            <w:left w:val="none" w:sz="0" w:space="0" w:color="auto"/>
            <w:bottom w:val="none" w:sz="0" w:space="0" w:color="auto"/>
            <w:right w:val="none" w:sz="0" w:space="0" w:color="auto"/>
          </w:divBdr>
        </w:div>
        <w:div w:id="1694108568">
          <w:marLeft w:val="547"/>
          <w:marRight w:val="0"/>
          <w:marTop w:val="67"/>
          <w:marBottom w:val="0"/>
          <w:divBdr>
            <w:top w:val="none" w:sz="0" w:space="0" w:color="auto"/>
            <w:left w:val="none" w:sz="0" w:space="0" w:color="auto"/>
            <w:bottom w:val="none" w:sz="0" w:space="0" w:color="auto"/>
            <w:right w:val="none" w:sz="0" w:space="0" w:color="auto"/>
          </w:divBdr>
        </w:div>
      </w:divsChild>
    </w:div>
    <w:div w:id="1333947740">
      <w:bodyDiv w:val="1"/>
      <w:marLeft w:val="0"/>
      <w:marRight w:val="0"/>
      <w:marTop w:val="0"/>
      <w:marBottom w:val="0"/>
      <w:divBdr>
        <w:top w:val="none" w:sz="0" w:space="0" w:color="auto"/>
        <w:left w:val="none" w:sz="0" w:space="0" w:color="auto"/>
        <w:bottom w:val="none" w:sz="0" w:space="0" w:color="auto"/>
        <w:right w:val="none" w:sz="0" w:space="0" w:color="auto"/>
      </w:divBdr>
      <w:divsChild>
        <w:div w:id="1479567041">
          <w:marLeft w:val="144"/>
          <w:marRight w:val="0"/>
          <w:marTop w:val="86"/>
          <w:marBottom w:val="0"/>
          <w:divBdr>
            <w:top w:val="none" w:sz="0" w:space="0" w:color="auto"/>
            <w:left w:val="none" w:sz="0" w:space="0" w:color="auto"/>
            <w:bottom w:val="none" w:sz="0" w:space="0" w:color="auto"/>
            <w:right w:val="none" w:sz="0" w:space="0" w:color="auto"/>
          </w:divBdr>
        </w:div>
        <w:div w:id="1788163141">
          <w:marLeft w:val="144"/>
          <w:marRight w:val="0"/>
          <w:marTop w:val="86"/>
          <w:marBottom w:val="0"/>
          <w:divBdr>
            <w:top w:val="none" w:sz="0" w:space="0" w:color="auto"/>
            <w:left w:val="none" w:sz="0" w:space="0" w:color="auto"/>
            <w:bottom w:val="none" w:sz="0" w:space="0" w:color="auto"/>
            <w:right w:val="none" w:sz="0" w:space="0" w:color="auto"/>
          </w:divBdr>
        </w:div>
      </w:divsChild>
    </w:div>
    <w:div w:id="1336692296">
      <w:bodyDiv w:val="1"/>
      <w:marLeft w:val="0"/>
      <w:marRight w:val="0"/>
      <w:marTop w:val="0"/>
      <w:marBottom w:val="0"/>
      <w:divBdr>
        <w:top w:val="none" w:sz="0" w:space="0" w:color="auto"/>
        <w:left w:val="none" w:sz="0" w:space="0" w:color="auto"/>
        <w:bottom w:val="none" w:sz="0" w:space="0" w:color="auto"/>
        <w:right w:val="none" w:sz="0" w:space="0" w:color="auto"/>
      </w:divBdr>
      <w:divsChild>
        <w:div w:id="162552821">
          <w:marLeft w:val="144"/>
          <w:marRight w:val="0"/>
          <w:marTop w:val="72"/>
          <w:marBottom w:val="0"/>
          <w:divBdr>
            <w:top w:val="none" w:sz="0" w:space="0" w:color="auto"/>
            <w:left w:val="none" w:sz="0" w:space="0" w:color="auto"/>
            <w:bottom w:val="none" w:sz="0" w:space="0" w:color="auto"/>
            <w:right w:val="none" w:sz="0" w:space="0" w:color="auto"/>
          </w:divBdr>
        </w:div>
        <w:div w:id="1320038726">
          <w:marLeft w:val="144"/>
          <w:marRight w:val="0"/>
          <w:marTop w:val="72"/>
          <w:marBottom w:val="0"/>
          <w:divBdr>
            <w:top w:val="none" w:sz="0" w:space="0" w:color="auto"/>
            <w:left w:val="none" w:sz="0" w:space="0" w:color="auto"/>
            <w:bottom w:val="none" w:sz="0" w:space="0" w:color="auto"/>
            <w:right w:val="none" w:sz="0" w:space="0" w:color="auto"/>
          </w:divBdr>
        </w:div>
        <w:div w:id="1707023841">
          <w:marLeft w:val="144"/>
          <w:marRight w:val="0"/>
          <w:marTop w:val="72"/>
          <w:marBottom w:val="0"/>
          <w:divBdr>
            <w:top w:val="none" w:sz="0" w:space="0" w:color="auto"/>
            <w:left w:val="none" w:sz="0" w:space="0" w:color="auto"/>
            <w:bottom w:val="none" w:sz="0" w:space="0" w:color="auto"/>
            <w:right w:val="none" w:sz="0" w:space="0" w:color="auto"/>
          </w:divBdr>
        </w:div>
      </w:divsChild>
    </w:div>
    <w:div w:id="1339969339">
      <w:bodyDiv w:val="1"/>
      <w:marLeft w:val="0"/>
      <w:marRight w:val="0"/>
      <w:marTop w:val="0"/>
      <w:marBottom w:val="0"/>
      <w:divBdr>
        <w:top w:val="none" w:sz="0" w:space="0" w:color="auto"/>
        <w:left w:val="none" w:sz="0" w:space="0" w:color="auto"/>
        <w:bottom w:val="none" w:sz="0" w:space="0" w:color="auto"/>
        <w:right w:val="none" w:sz="0" w:space="0" w:color="auto"/>
      </w:divBdr>
    </w:div>
    <w:div w:id="1341200434">
      <w:bodyDiv w:val="1"/>
      <w:marLeft w:val="0"/>
      <w:marRight w:val="0"/>
      <w:marTop w:val="0"/>
      <w:marBottom w:val="0"/>
      <w:divBdr>
        <w:top w:val="none" w:sz="0" w:space="0" w:color="auto"/>
        <w:left w:val="none" w:sz="0" w:space="0" w:color="auto"/>
        <w:bottom w:val="none" w:sz="0" w:space="0" w:color="auto"/>
        <w:right w:val="none" w:sz="0" w:space="0" w:color="auto"/>
      </w:divBdr>
      <w:divsChild>
        <w:div w:id="887572690">
          <w:marLeft w:val="0"/>
          <w:marRight w:val="0"/>
          <w:marTop w:val="0"/>
          <w:marBottom w:val="0"/>
          <w:divBdr>
            <w:top w:val="none" w:sz="0" w:space="0" w:color="auto"/>
            <w:left w:val="none" w:sz="0" w:space="0" w:color="auto"/>
            <w:bottom w:val="none" w:sz="0" w:space="0" w:color="auto"/>
            <w:right w:val="none" w:sz="0" w:space="0" w:color="auto"/>
          </w:divBdr>
          <w:divsChild>
            <w:div w:id="1415123500">
              <w:marLeft w:val="0"/>
              <w:marRight w:val="0"/>
              <w:marTop w:val="0"/>
              <w:marBottom w:val="0"/>
              <w:divBdr>
                <w:top w:val="none" w:sz="0" w:space="0" w:color="auto"/>
                <w:left w:val="none" w:sz="0" w:space="0" w:color="auto"/>
                <w:bottom w:val="none" w:sz="0" w:space="0" w:color="auto"/>
                <w:right w:val="none" w:sz="0" w:space="0" w:color="auto"/>
              </w:divBdr>
            </w:div>
            <w:div w:id="149129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40607">
      <w:bodyDiv w:val="1"/>
      <w:marLeft w:val="0"/>
      <w:marRight w:val="0"/>
      <w:marTop w:val="0"/>
      <w:marBottom w:val="0"/>
      <w:divBdr>
        <w:top w:val="none" w:sz="0" w:space="0" w:color="auto"/>
        <w:left w:val="none" w:sz="0" w:space="0" w:color="auto"/>
        <w:bottom w:val="none" w:sz="0" w:space="0" w:color="auto"/>
        <w:right w:val="none" w:sz="0" w:space="0" w:color="auto"/>
      </w:divBdr>
    </w:div>
    <w:div w:id="1347244177">
      <w:bodyDiv w:val="1"/>
      <w:marLeft w:val="0"/>
      <w:marRight w:val="0"/>
      <w:marTop w:val="0"/>
      <w:marBottom w:val="0"/>
      <w:divBdr>
        <w:top w:val="none" w:sz="0" w:space="0" w:color="auto"/>
        <w:left w:val="none" w:sz="0" w:space="0" w:color="auto"/>
        <w:bottom w:val="none" w:sz="0" w:space="0" w:color="auto"/>
        <w:right w:val="none" w:sz="0" w:space="0" w:color="auto"/>
      </w:divBdr>
    </w:div>
    <w:div w:id="1347706480">
      <w:bodyDiv w:val="1"/>
      <w:marLeft w:val="0"/>
      <w:marRight w:val="0"/>
      <w:marTop w:val="0"/>
      <w:marBottom w:val="0"/>
      <w:divBdr>
        <w:top w:val="none" w:sz="0" w:space="0" w:color="auto"/>
        <w:left w:val="none" w:sz="0" w:space="0" w:color="auto"/>
        <w:bottom w:val="none" w:sz="0" w:space="0" w:color="auto"/>
        <w:right w:val="none" w:sz="0" w:space="0" w:color="auto"/>
      </w:divBdr>
      <w:divsChild>
        <w:div w:id="2021196689">
          <w:marLeft w:val="144"/>
          <w:marRight w:val="0"/>
          <w:marTop w:val="86"/>
          <w:marBottom w:val="0"/>
          <w:divBdr>
            <w:top w:val="none" w:sz="0" w:space="0" w:color="auto"/>
            <w:left w:val="none" w:sz="0" w:space="0" w:color="auto"/>
            <w:bottom w:val="none" w:sz="0" w:space="0" w:color="auto"/>
            <w:right w:val="none" w:sz="0" w:space="0" w:color="auto"/>
          </w:divBdr>
        </w:div>
      </w:divsChild>
    </w:div>
    <w:div w:id="1347754154">
      <w:bodyDiv w:val="1"/>
      <w:marLeft w:val="0"/>
      <w:marRight w:val="0"/>
      <w:marTop w:val="0"/>
      <w:marBottom w:val="0"/>
      <w:divBdr>
        <w:top w:val="none" w:sz="0" w:space="0" w:color="auto"/>
        <w:left w:val="none" w:sz="0" w:space="0" w:color="auto"/>
        <w:bottom w:val="none" w:sz="0" w:space="0" w:color="auto"/>
        <w:right w:val="none" w:sz="0" w:space="0" w:color="auto"/>
      </w:divBdr>
    </w:div>
    <w:div w:id="1348674885">
      <w:bodyDiv w:val="1"/>
      <w:marLeft w:val="0"/>
      <w:marRight w:val="0"/>
      <w:marTop w:val="0"/>
      <w:marBottom w:val="0"/>
      <w:divBdr>
        <w:top w:val="none" w:sz="0" w:space="0" w:color="auto"/>
        <w:left w:val="none" w:sz="0" w:space="0" w:color="auto"/>
        <w:bottom w:val="none" w:sz="0" w:space="0" w:color="auto"/>
        <w:right w:val="none" w:sz="0" w:space="0" w:color="auto"/>
      </w:divBdr>
    </w:div>
    <w:div w:id="1350369637">
      <w:bodyDiv w:val="1"/>
      <w:marLeft w:val="0"/>
      <w:marRight w:val="0"/>
      <w:marTop w:val="0"/>
      <w:marBottom w:val="0"/>
      <w:divBdr>
        <w:top w:val="none" w:sz="0" w:space="0" w:color="auto"/>
        <w:left w:val="none" w:sz="0" w:space="0" w:color="auto"/>
        <w:bottom w:val="none" w:sz="0" w:space="0" w:color="auto"/>
        <w:right w:val="none" w:sz="0" w:space="0" w:color="auto"/>
      </w:divBdr>
      <w:divsChild>
        <w:div w:id="1729181068">
          <w:marLeft w:val="547"/>
          <w:marRight w:val="0"/>
          <w:marTop w:val="67"/>
          <w:marBottom w:val="0"/>
          <w:divBdr>
            <w:top w:val="none" w:sz="0" w:space="0" w:color="auto"/>
            <w:left w:val="none" w:sz="0" w:space="0" w:color="auto"/>
            <w:bottom w:val="none" w:sz="0" w:space="0" w:color="auto"/>
            <w:right w:val="none" w:sz="0" w:space="0" w:color="auto"/>
          </w:divBdr>
        </w:div>
      </w:divsChild>
    </w:div>
    <w:div w:id="1350571300">
      <w:bodyDiv w:val="1"/>
      <w:marLeft w:val="0"/>
      <w:marRight w:val="0"/>
      <w:marTop w:val="0"/>
      <w:marBottom w:val="0"/>
      <w:divBdr>
        <w:top w:val="none" w:sz="0" w:space="0" w:color="auto"/>
        <w:left w:val="none" w:sz="0" w:space="0" w:color="auto"/>
        <w:bottom w:val="none" w:sz="0" w:space="0" w:color="auto"/>
        <w:right w:val="none" w:sz="0" w:space="0" w:color="auto"/>
      </w:divBdr>
    </w:div>
    <w:div w:id="1351299401">
      <w:bodyDiv w:val="1"/>
      <w:marLeft w:val="0"/>
      <w:marRight w:val="0"/>
      <w:marTop w:val="0"/>
      <w:marBottom w:val="0"/>
      <w:divBdr>
        <w:top w:val="none" w:sz="0" w:space="0" w:color="auto"/>
        <w:left w:val="none" w:sz="0" w:space="0" w:color="auto"/>
        <w:bottom w:val="none" w:sz="0" w:space="0" w:color="auto"/>
        <w:right w:val="none" w:sz="0" w:space="0" w:color="auto"/>
      </w:divBdr>
      <w:divsChild>
        <w:div w:id="1678120390">
          <w:marLeft w:val="600"/>
          <w:marRight w:val="0"/>
          <w:marTop w:val="0"/>
          <w:marBottom w:val="0"/>
          <w:divBdr>
            <w:top w:val="none" w:sz="0" w:space="0" w:color="auto"/>
            <w:left w:val="none" w:sz="0" w:space="0" w:color="auto"/>
            <w:bottom w:val="none" w:sz="0" w:space="0" w:color="auto"/>
            <w:right w:val="none" w:sz="0" w:space="0" w:color="auto"/>
          </w:divBdr>
          <w:divsChild>
            <w:div w:id="1304233944">
              <w:marLeft w:val="0"/>
              <w:marRight w:val="0"/>
              <w:marTop w:val="0"/>
              <w:marBottom w:val="0"/>
              <w:divBdr>
                <w:top w:val="none" w:sz="0" w:space="0" w:color="auto"/>
                <w:left w:val="none" w:sz="0" w:space="0" w:color="auto"/>
                <w:bottom w:val="none" w:sz="0" w:space="0" w:color="auto"/>
                <w:right w:val="none" w:sz="0" w:space="0" w:color="auto"/>
              </w:divBdr>
              <w:divsChild>
                <w:div w:id="165147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030895">
      <w:bodyDiv w:val="1"/>
      <w:marLeft w:val="0"/>
      <w:marRight w:val="0"/>
      <w:marTop w:val="0"/>
      <w:marBottom w:val="0"/>
      <w:divBdr>
        <w:top w:val="none" w:sz="0" w:space="0" w:color="auto"/>
        <w:left w:val="none" w:sz="0" w:space="0" w:color="auto"/>
        <w:bottom w:val="none" w:sz="0" w:space="0" w:color="auto"/>
        <w:right w:val="none" w:sz="0" w:space="0" w:color="auto"/>
      </w:divBdr>
    </w:div>
    <w:div w:id="1352535773">
      <w:bodyDiv w:val="1"/>
      <w:marLeft w:val="0"/>
      <w:marRight w:val="0"/>
      <w:marTop w:val="0"/>
      <w:marBottom w:val="0"/>
      <w:divBdr>
        <w:top w:val="none" w:sz="0" w:space="0" w:color="auto"/>
        <w:left w:val="none" w:sz="0" w:space="0" w:color="auto"/>
        <w:bottom w:val="none" w:sz="0" w:space="0" w:color="auto"/>
        <w:right w:val="none" w:sz="0" w:space="0" w:color="auto"/>
      </w:divBdr>
      <w:divsChild>
        <w:div w:id="127938522">
          <w:marLeft w:val="821"/>
          <w:marRight w:val="0"/>
          <w:marTop w:val="151"/>
          <w:marBottom w:val="0"/>
          <w:divBdr>
            <w:top w:val="none" w:sz="0" w:space="0" w:color="auto"/>
            <w:left w:val="none" w:sz="0" w:space="0" w:color="auto"/>
            <w:bottom w:val="none" w:sz="0" w:space="0" w:color="auto"/>
            <w:right w:val="none" w:sz="0" w:space="0" w:color="auto"/>
          </w:divBdr>
        </w:div>
        <w:div w:id="283772458">
          <w:marLeft w:val="0"/>
          <w:marRight w:val="0"/>
          <w:marTop w:val="151"/>
          <w:marBottom w:val="0"/>
          <w:divBdr>
            <w:top w:val="none" w:sz="0" w:space="0" w:color="auto"/>
            <w:left w:val="none" w:sz="0" w:space="0" w:color="auto"/>
            <w:bottom w:val="none" w:sz="0" w:space="0" w:color="auto"/>
            <w:right w:val="none" w:sz="0" w:space="0" w:color="auto"/>
          </w:divBdr>
        </w:div>
        <w:div w:id="1301619266">
          <w:marLeft w:val="821"/>
          <w:marRight w:val="0"/>
          <w:marTop w:val="151"/>
          <w:marBottom w:val="0"/>
          <w:divBdr>
            <w:top w:val="none" w:sz="0" w:space="0" w:color="auto"/>
            <w:left w:val="none" w:sz="0" w:space="0" w:color="auto"/>
            <w:bottom w:val="none" w:sz="0" w:space="0" w:color="auto"/>
            <w:right w:val="none" w:sz="0" w:space="0" w:color="auto"/>
          </w:divBdr>
        </w:div>
        <w:div w:id="1313482513">
          <w:marLeft w:val="821"/>
          <w:marRight w:val="0"/>
          <w:marTop w:val="151"/>
          <w:marBottom w:val="0"/>
          <w:divBdr>
            <w:top w:val="none" w:sz="0" w:space="0" w:color="auto"/>
            <w:left w:val="none" w:sz="0" w:space="0" w:color="auto"/>
            <w:bottom w:val="none" w:sz="0" w:space="0" w:color="auto"/>
            <w:right w:val="none" w:sz="0" w:space="0" w:color="auto"/>
          </w:divBdr>
        </w:div>
        <w:div w:id="1390153859">
          <w:marLeft w:val="821"/>
          <w:marRight w:val="0"/>
          <w:marTop w:val="151"/>
          <w:marBottom w:val="0"/>
          <w:divBdr>
            <w:top w:val="none" w:sz="0" w:space="0" w:color="auto"/>
            <w:left w:val="none" w:sz="0" w:space="0" w:color="auto"/>
            <w:bottom w:val="none" w:sz="0" w:space="0" w:color="auto"/>
            <w:right w:val="none" w:sz="0" w:space="0" w:color="auto"/>
          </w:divBdr>
        </w:div>
        <w:div w:id="1501385303">
          <w:marLeft w:val="821"/>
          <w:marRight w:val="0"/>
          <w:marTop w:val="151"/>
          <w:marBottom w:val="0"/>
          <w:divBdr>
            <w:top w:val="none" w:sz="0" w:space="0" w:color="auto"/>
            <w:left w:val="none" w:sz="0" w:space="0" w:color="auto"/>
            <w:bottom w:val="none" w:sz="0" w:space="0" w:color="auto"/>
            <w:right w:val="none" w:sz="0" w:space="0" w:color="auto"/>
          </w:divBdr>
        </w:div>
        <w:div w:id="1583563613">
          <w:marLeft w:val="0"/>
          <w:marRight w:val="0"/>
          <w:marTop w:val="151"/>
          <w:marBottom w:val="0"/>
          <w:divBdr>
            <w:top w:val="none" w:sz="0" w:space="0" w:color="auto"/>
            <w:left w:val="none" w:sz="0" w:space="0" w:color="auto"/>
            <w:bottom w:val="none" w:sz="0" w:space="0" w:color="auto"/>
            <w:right w:val="none" w:sz="0" w:space="0" w:color="auto"/>
          </w:divBdr>
        </w:div>
        <w:div w:id="1627656046">
          <w:marLeft w:val="821"/>
          <w:marRight w:val="0"/>
          <w:marTop w:val="151"/>
          <w:marBottom w:val="0"/>
          <w:divBdr>
            <w:top w:val="none" w:sz="0" w:space="0" w:color="auto"/>
            <w:left w:val="none" w:sz="0" w:space="0" w:color="auto"/>
            <w:bottom w:val="none" w:sz="0" w:space="0" w:color="auto"/>
            <w:right w:val="none" w:sz="0" w:space="0" w:color="auto"/>
          </w:divBdr>
        </w:div>
        <w:div w:id="1901014698">
          <w:marLeft w:val="821"/>
          <w:marRight w:val="0"/>
          <w:marTop w:val="151"/>
          <w:marBottom w:val="0"/>
          <w:divBdr>
            <w:top w:val="none" w:sz="0" w:space="0" w:color="auto"/>
            <w:left w:val="none" w:sz="0" w:space="0" w:color="auto"/>
            <w:bottom w:val="none" w:sz="0" w:space="0" w:color="auto"/>
            <w:right w:val="none" w:sz="0" w:space="0" w:color="auto"/>
          </w:divBdr>
        </w:div>
        <w:div w:id="1940329062">
          <w:marLeft w:val="821"/>
          <w:marRight w:val="0"/>
          <w:marTop w:val="151"/>
          <w:marBottom w:val="0"/>
          <w:divBdr>
            <w:top w:val="none" w:sz="0" w:space="0" w:color="auto"/>
            <w:left w:val="none" w:sz="0" w:space="0" w:color="auto"/>
            <w:bottom w:val="none" w:sz="0" w:space="0" w:color="auto"/>
            <w:right w:val="none" w:sz="0" w:space="0" w:color="auto"/>
          </w:divBdr>
        </w:div>
        <w:div w:id="1979144064">
          <w:marLeft w:val="821"/>
          <w:marRight w:val="0"/>
          <w:marTop w:val="151"/>
          <w:marBottom w:val="0"/>
          <w:divBdr>
            <w:top w:val="none" w:sz="0" w:space="0" w:color="auto"/>
            <w:left w:val="none" w:sz="0" w:space="0" w:color="auto"/>
            <w:bottom w:val="none" w:sz="0" w:space="0" w:color="auto"/>
            <w:right w:val="none" w:sz="0" w:space="0" w:color="auto"/>
          </w:divBdr>
        </w:div>
      </w:divsChild>
    </w:div>
    <w:div w:id="1352730007">
      <w:bodyDiv w:val="1"/>
      <w:marLeft w:val="0"/>
      <w:marRight w:val="0"/>
      <w:marTop w:val="0"/>
      <w:marBottom w:val="0"/>
      <w:divBdr>
        <w:top w:val="none" w:sz="0" w:space="0" w:color="auto"/>
        <w:left w:val="none" w:sz="0" w:space="0" w:color="auto"/>
        <w:bottom w:val="none" w:sz="0" w:space="0" w:color="auto"/>
        <w:right w:val="none" w:sz="0" w:space="0" w:color="auto"/>
      </w:divBdr>
    </w:div>
    <w:div w:id="1353411306">
      <w:bodyDiv w:val="1"/>
      <w:marLeft w:val="120"/>
      <w:marRight w:val="120"/>
      <w:marTop w:val="120"/>
      <w:marBottom w:val="120"/>
      <w:divBdr>
        <w:top w:val="none" w:sz="0" w:space="0" w:color="auto"/>
        <w:left w:val="none" w:sz="0" w:space="0" w:color="auto"/>
        <w:bottom w:val="none" w:sz="0" w:space="0" w:color="auto"/>
        <w:right w:val="none" w:sz="0" w:space="0" w:color="auto"/>
      </w:divBdr>
      <w:divsChild>
        <w:div w:id="2120709957">
          <w:marLeft w:val="0"/>
          <w:marRight w:val="0"/>
          <w:marTop w:val="0"/>
          <w:marBottom w:val="0"/>
          <w:divBdr>
            <w:top w:val="none" w:sz="0" w:space="0" w:color="auto"/>
            <w:left w:val="none" w:sz="0" w:space="0" w:color="auto"/>
            <w:bottom w:val="none" w:sz="0" w:space="0" w:color="auto"/>
            <w:right w:val="none" w:sz="0" w:space="0" w:color="auto"/>
          </w:divBdr>
        </w:div>
      </w:divsChild>
    </w:div>
    <w:div w:id="1354068643">
      <w:bodyDiv w:val="1"/>
      <w:marLeft w:val="0"/>
      <w:marRight w:val="0"/>
      <w:marTop w:val="0"/>
      <w:marBottom w:val="0"/>
      <w:divBdr>
        <w:top w:val="none" w:sz="0" w:space="0" w:color="auto"/>
        <w:left w:val="none" w:sz="0" w:space="0" w:color="auto"/>
        <w:bottom w:val="none" w:sz="0" w:space="0" w:color="auto"/>
        <w:right w:val="none" w:sz="0" w:space="0" w:color="auto"/>
      </w:divBdr>
      <w:divsChild>
        <w:div w:id="793183272">
          <w:marLeft w:val="0"/>
          <w:marRight w:val="0"/>
          <w:marTop w:val="0"/>
          <w:marBottom w:val="0"/>
          <w:divBdr>
            <w:top w:val="none" w:sz="0" w:space="0" w:color="auto"/>
            <w:left w:val="none" w:sz="0" w:space="0" w:color="auto"/>
            <w:bottom w:val="none" w:sz="0" w:space="0" w:color="auto"/>
            <w:right w:val="none" w:sz="0" w:space="0" w:color="auto"/>
          </w:divBdr>
          <w:divsChild>
            <w:div w:id="1316495668">
              <w:marLeft w:val="0"/>
              <w:marRight w:val="0"/>
              <w:marTop w:val="0"/>
              <w:marBottom w:val="0"/>
              <w:divBdr>
                <w:top w:val="none" w:sz="0" w:space="0" w:color="auto"/>
                <w:left w:val="none" w:sz="0" w:space="0" w:color="auto"/>
                <w:bottom w:val="none" w:sz="0" w:space="0" w:color="auto"/>
                <w:right w:val="none" w:sz="0" w:space="0" w:color="auto"/>
              </w:divBdr>
              <w:divsChild>
                <w:div w:id="1690520893">
                  <w:marLeft w:val="0"/>
                  <w:marRight w:val="0"/>
                  <w:marTop w:val="0"/>
                  <w:marBottom w:val="0"/>
                  <w:divBdr>
                    <w:top w:val="none" w:sz="0" w:space="0" w:color="auto"/>
                    <w:left w:val="none" w:sz="0" w:space="0" w:color="auto"/>
                    <w:bottom w:val="none" w:sz="0" w:space="0" w:color="auto"/>
                    <w:right w:val="none" w:sz="0" w:space="0" w:color="auto"/>
                  </w:divBdr>
                </w:div>
              </w:divsChild>
            </w:div>
            <w:div w:id="1554466707">
              <w:marLeft w:val="0"/>
              <w:marRight w:val="0"/>
              <w:marTop w:val="0"/>
              <w:marBottom w:val="0"/>
              <w:divBdr>
                <w:top w:val="none" w:sz="0" w:space="0" w:color="auto"/>
                <w:left w:val="none" w:sz="0" w:space="0" w:color="auto"/>
                <w:bottom w:val="none" w:sz="0" w:space="0" w:color="auto"/>
                <w:right w:val="none" w:sz="0" w:space="0" w:color="auto"/>
              </w:divBdr>
              <w:divsChild>
                <w:div w:id="1757700669">
                  <w:marLeft w:val="0"/>
                  <w:marRight w:val="0"/>
                  <w:marTop w:val="0"/>
                  <w:marBottom w:val="0"/>
                  <w:divBdr>
                    <w:top w:val="none" w:sz="0" w:space="0" w:color="auto"/>
                    <w:left w:val="none" w:sz="0" w:space="0" w:color="auto"/>
                    <w:bottom w:val="none" w:sz="0" w:space="0" w:color="auto"/>
                    <w:right w:val="none" w:sz="0" w:space="0" w:color="auto"/>
                  </w:divBdr>
                </w:div>
              </w:divsChild>
            </w:div>
            <w:div w:id="1393311964">
              <w:marLeft w:val="0"/>
              <w:marRight w:val="0"/>
              <w:marTop w:val="0"/>
              <w:marBottom w:val="0"/>
              <w:divBdr>
                <w:top w:val="none" w:sz="0" w:space="0" w:color="auto"/>
                <w:left w:val="none" w:sz="0" w:space="0" w:color="auto"/>
                <w:bottom w:val="none" w:sz="0" w:space="0" w:color="auto"/>
                <w:right w:val="none" w:sz="0" w:space="0" w:color="auto"/>
              </w:divBdr>
              <w:divsChild>
                <w:div w:id="31881290">
                  <w:marLeft w:val="0"/>
                  <w:marRight w:val="0"/>
                  <w:marTop w:val="0"/>
                  <w:marBottom w:val="0"/>
                  <w:divBdr>
                    <w:top w:val="none" w:sz="0" w:space="0" w:color="auto"/>
                    <w:left w:val="none" w:sz="0" w:space="0" w:color="auto"/>
                    <w:bottom w:val="none" w:sz="0" w:space="0" w:color="auto"/>
                    <w:right w:val="none" w:sz="0" w:space="0" w:color="auto"/>
                  </w:divBdr>
                </w:div>
              </w:divsChild>
            </w:div>
            <w:div w:id="505050324">
              <w:marLeft w:val="0"/>
              <w:marRight w:val="0"/>
              <w:marTop w:val="0"/>
              <w:marBottom w:val="0"/>
              <w:divBdr>
                <w:top w:val="none" w:sz="0" w:space="0" w:color="auto"/>
                <w:left w:val="none" w:sz="0" w:space="0" w:color="auto"/>
                <w:bottom w:val="none" w:sz="0" w:space="0" w:color="auto"/>
                <w:right w:val="none" w:sz="0" w:space="0" w:color="auto"/>
              </w:divBdr>
              <w:divsChild>
                <w:div w:id="1592274788">
                  <w:marLeft w:val="0"/>
                  <w:marRight w:val="0"/>
                  <w:marTop w:val="0"/>
                  <w:marBottom w:val="0"/>
                  <w:divBdr>
                    <w:top w:val="none" w:sz="0" w:space="0" w:color="auto"/>
                    <w:left w:val="none" w:sz="0" w:space="0" w:color="auto"/>
                    <w:bottom w:val="none" w:sz="0" w:space="0" w:color="auto"/>
                    <w:right w:val="none" w:sz="0" w:space="0" w:color="auto"/>
                  </w:divBdr>
                </w:div>
              </w:divsChild>
            </w:div>
            <w:div w:id="2113209177">
              <w:marLeft w:val="0"/>
              <w:marRight w:val="0"/>
              <w:marTop w:val="0"/>
              <w:marBottom w:val="0"/>
              <w:divBdr>
                <w:top w:val="none" w:sz="0" w:space="0" w:color="auto"/>
                <w:left w:val="none" w:sz="0" w:space="0" w:color="auto"/>
                <w:bottom w:val="none" w:sz="0" w:space="0" w:color="auto"/>
                <w:right w:val="none" w:sz="0" w:space="0" w:color="auto"/>
              </w:divBdr>
              <w:divsChild>
                <w:div w:id="323246386">
                  <w:marLeft w:val="0"/>
                  <w:marRight w:val="0"/>
                  <w:marTop w:val="0"/>
                  <w:marBottom w:val="0"/>
                  <w:divBdr>
                    <w:top w:val="none" w:sz="0" w:space="0" w:color="auto"/>
                    <w:left w:val="none" w:sz="0" w:space="0" w:color="auto"/>
                    <w:bottom w:val="none" w:sz="0" w:space="0" w:color="auto"/>
                    <w:right w:val="none" w:sz="0" w:space="0" w:color="auto"/>
                  </w:divBdr>
                </w:div>
              </w:divsChild>
            </w:div>
            <w:div w:id="451899008">
              <w:marLeft w:val="0"/>
              <w:marRight w:val="0"/>
              <w:marTop w:val="0"/>
              <w:marBottom w:val="0"/>
              <w:divBdr>
                <w:top w:val="none" w:sz="0" w:space="0" w:color="auto"/>
                <w:left w:val="none" w:sz="0" w:space="0" w:color="auto"/>
                <w:bottom w:val="none" w:sz="0" w:space="0" w:color="auto"/>
                <w:right w:val="none" w:sz="0" w:space="0" w:color="auto"/>
              </w:divBdr>
              <w:divsChild>
                <w:div w:id="2110615570">
                  <w:marLeft w:val="0"/>
                  <w:marRight w:val="0"/>
                  <w:marTop w:val="0"/>
                  <w:marBottom w:val="0"/>
                  <w:divBdr>
                    <w:top w:val="none" w:sz="0" w:space="0" w:color="auto"/>
                    <w:left w:val="none" w:sz="0" w:space="0" w:color="auto"/>
                    <w:bottom w:val="none" w:sz="0" w:space="0" w:color="auto"/>
                    <w:right w:val="none" w:sz="0" w:space="0" w:color="auto"/>
                  </w:divBdr>
                </w:div>
              </w:divsChild>
            </w:div>
            <w:div w:id="1218591713">
              <w:marLeft w:val="0"/>
              <w:marRight w:val="0"/>
              <w:marTop w:val="0"/>
              <w:marBottom w:val="0"/>
              <w:divBdr>
                <w:top w:val="none" w:sz="0" w:space="0" w:color="auto"/>
                <w:left w:val="none" w:sz="0" w:space="0" w:color="auto"/>
                <w:bottom w:val="none" w:sz="0" w:space="0" w:color="auto"/>
                <w:right w:val="none" w:sz="0" w:space="0" w:color="auto"/>
              </w:divBdr>
              <w:divsChild>
                <w:div w:id="150910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060450">
          <w:marLeft w:val="0"/>
          <w:marRight w:val="0"/>
          <w:marTop w:val="0"/>
          <w:marBottom w:val="0"/>
          <w:divBdr>
            <w:top w:val="none" w:sz="0" w:space="0" w:color="auto"/>
            <w:left w:val="none" w:sz="0" w:space="0" w:color="auto"/>
            <w:bottom w:val="none" w:sz="0" w:space="0" w:color="auto"/>
            <w:right w:val="none" w:sz="0" w:space="0" w:color="auto"/>
          </w:divBdr>
          <w:divsChild>
            <w:div w:id="1615290123">
              <w:marLeft w:val="0"/>
              <w:marRight w:val="0"/>
              <w:marTop w:val="0"/>
              <w:marBottom w:val="0"/>
              <w:divBdr>
                <w:top w:val="none" w:sz="0" w:space="0" w:color="auto"/>
                <w:left w:val="none" w:sz="0" w:space="0" w:color="auto"/>
                <w:bottom w:val="none" w:sz="0" w:space="0" w:color="auto"/>
                <w:right w:val="none" w:sz="0" w:space="0" w:color="auto"/>
              </w:divBdr>
              <w:divsChild>
                <w:div w:id="45180471">
                  <w:marLeft w:val="0"/>
                  <w:marRight w:val="0"/>
                  <w:marTop w:val="0"/>
                  <w:marBottom w:val="0"/>
                  <w:divBdr>
                    <w:top w:val="none" w:sz="0" w:space="0" w:color="auto"/>
                    <w:left w:val="none" w:sz="0" w:space="0" w:color="auto"/>
                    <w:bottom w:val="none" w:sz="0" w:space="0" w:color="auto"/>
                    <w:right w:val="none" w:sz="0" w:space="0" w:color="auto"/>
                  </w:divBdr>
                </w:div>
              </w:divsChild>
            </w:div>
            <w:div w:id="182473619">
              <w:marLeft w:val="0"/>
              <w:marRight w:val="0"/>
              <w:marTop w:val="0"/>
              <w:marBottom w:val="0"/>
              <w:divBdr>
                <w:top w:val="none" w:sz="0" w:space="0" w:color="auto"/>
                <w:left w:val="none" w:sz="0" w:space="0" w:color="auto"/>
                <w:bottom w:val="none" w:sz="0" w:space="0" w:color="auto"/>
                <w:right w:val="none" w:sz="0" w:space="0" w:color="auto"/>
              </w:divBdr>
              <w:divsChild>
                <w:div w:id="1421681103">
                  <w:marLeft w:val="0"/>
                  <w:marRight w:val="0"/>
                  <w:marTop w:val="0"/>
                  <w:marBottom w:val="0"/>
                  <w:divBdr>
                    <w:top w:val="none" w:sz="0" w:space="0" w:color="auto"/>
                    <w:left w:val="none" w:sz="0" w:space="0" w:color="auto"/>
                    <w:bottom w:val="none" w:sz="0" w:space="0" w:color="auto"/>
                    <w:right w:val="none" w:sz="0" w:space="0" w:color="auto"/>
                  </w:divBdr>
                </w:div>
              </w:divsChild>
            </w:div>
            <w:div w:id="197164109">
              <w:marLeft w:val="0"/>
              <w:marRight w:val="0"/>
              <w:marTop w:val="0"/>
              <w:marBottom w:val="0"/>
              <w:divBdr>
                <w:top w:val="none" w:sz="0" w:space="0" w:color="auto"/>
                <w:left w:val="none" w:sz="0" w:space="0" w:color="auto"/>
                <w:bottom w:val="none" w:sz="0" w:space="0" w:color="auto"/>
                <w:right w:val="none" w:sz="0" w:space="0" w:color="auto"/>
              </w:divBdr>
              <w:divsChild>
                <w:div w:id="1530340485">
                  <w:marLeft w:val="0"/>
                  <w:marRight w:val="0"/>
                  <w:marTop w:val="0"/>
                  <w:marBottom w:val="0"/>
                  <w:divBdr>
                    <w:top w:val="none" w:sz="0" w:space="0" w:color="auto"/>
                    <w:left w:val="none" w:sz="0" w:space="0" w:color="auto"/>
                    <w:bottom w:val="none" w:sz="0" w:space="0" w:color="auto"/>
                    <w:right w:val="none" w:sz="0" w:space="0" w:color="auto"/>
                  </w:divBdr>
                </w:div>
              </w:divsChild>
            </w:div>
            <w:div w:id="566963775">
              <w:marLeft w:val="0"/>
              <w:marRight w:val="0"/>
              <w:marTop w:val="0"/>
              <w:marBottom w:val="0"/>
              <w:divBdr>
                <w:top w:val="none" w:sz="0" w:space="0" w:color="auto"/>
                <w:left w:val="none" w:sz="0" w:space="0" w:color="auto"/>
                <w:bottom w:val="none" w:sz="0" w:space="0" w:color="auto"/>
                <w:right w:val="none" w:sz="0" w:space="0" w:color="auto"/>
              </w:divBdr>
              <w:divsChild>
                <w:div w:id="867180287">
                  <w:marLeft w:val="0"/>
                  <w:marRight w:val="0"/>
                  <w:marTop w:val="0"/>
                  <w:marBottom w:val="0"/>
                  <w:divBdr>
                    <w:top w:val="none" w:sz="0" w:space="0" w:color="auto"/>
                    <w:left w:val="none" w:sz="0" w:space="0" w:color="auto"/>
                    <w:bottom w:val="none" w:sz="0" w:space="0" w:color="auto"/>
                    <w:right w:val="none" w:sz="0" w:space="0" w:color="auto"/>
                  </w:divBdr>
                </w:div>
              </w:divsChild>
            </w:div>
            <w:div w:id="753623396">
              <w:marLeft w:val="0"/>
              <w:marRight w:val="0"/>
              <w:marTop w:val="0"/>
              <w:marBottom w:val="0"/>
              <w:divBdr>
                <w:top w:val="none" w:sz="0" w:space="0" w:color="auto"/>
                <w:left w:val="none" w:sz="0" w:space="0" w:color="auto"/>
                <w:bottom w:val="none" w:sz="0" w:space="0" w:color="auto"/>
                <w:right w:val="none" w:sz="0" w:space="0" w:color="auto"/>
              </w:divBdr>
              <w:divsChild>
                <w:div w:id="1287544696">
                  <w:marLeft w:val="0"/>
                  <w:marRight w:val="0"/>
                  <w:marTop w:val="0"/>
                  <w:marBottom w:val="0"/>
                  <w:divBdr>
                    <w:top w:val="none" w:sz="0" w:space="0" w:color="auto"/>
                    <w:left w:val="none" w:sz="0" w:space="0" w:color="auto"/>
                    <w:bottom w:val="none" w:sz="0" w:space="0" w:color="auto"/>
                    <w:right w:val="none" w:sz="0" w:space="0" w:color="auto"/>
                  </w:divBdr>
                </w:div>
              </w:divsChild>
            </w:div>
            <w:div w:id="1494907150">
              <w:marLeft w:val="0"/>
              <w:marRight w:val="0"/>
              <w:marTop w:val="0"/>
              <w:marBottom w:val="0"/>
              <w:divBdr>
                <w:top w:val="none" w:sz="0" w:space="0" w:color="auto"/>
                <w:left w:val="none" w:sz="0" w:space="0" w:color="auto"/>
                <w:bottom w:val="none" w:sz="0" w:space="0" w:color="auto"/>
                <w:right w:val="none" w:sz="0" w:space="0" w:color="auto"/>
              </w:divBdr>
              <w:divsChild>
                <w:div w:id="1784688018">
                  <w:marLeft w:val="0"/>
                  <w:marRight w:val="0"/>
                  <w:marTop w:val="0"/>
                  <w:marBottom w:val="0"/>
                  <w:divBdr>
                    <w:top w:val="none" w:sz="0" w:space="0" w:color="auto"/>
                    <w:left w:val="none" w:sz="0" w:space="0" w:color="auto"/>
                    <w:bottom w:val="none" w:sz="0" w:space="0" w:color="auto"/>
                    <w:right w:val="none" w:sz="0" w:space="0" w:color="auto"/>
                  </w:divBdr>
                </w:div>
              </w:divsChild>
            </w:div>
            <w:div w:id="2101443284">
              <w:marLeft w:val="0"/>
              <w:marRight w:val="0"/>
              <w:marTop w:val="0"/>
              <w:marBottom w:val="0"/>
              <w:divBdr>
                <w:top w:val="none" w:sz="0" w:space="0" w:color="auto"/>
                <w:left w:val="none" w:sz="0" w:space="0" w:color="auto"/>
                <w:bottom w:val="none" w:sz="0" w:space="0" w:color="auto"/>
                <w:right w:val="none" w:sz="0" w:space="0" w:color="auto"/>
              </w:divBdr>
              <w:divsChild>
                <w:div w:id="1199048831">
                  <w:marLeft w:val="0"/>
                  <w:marRight w:val="0"/>
                  <w:marTop w:val="0"/>
                  <w:marBottom w:val="0"/>
                  <w:divBdr>
                    <w:top w:val="none" w:sz="0" w:space="0" w:color="auto"/>
                    <w:left w:val="none" w:sz="0" w:space="0" w:color="auto"/>
                    <w:bottom w:val="none" w:sz="0" w:space="0" w:color="auto"/>
                    <w:right w:val="none" w:sz="0" w:space="0" w:color="auto"/>
                  </w:divBdr>
                </w:div>
              </w:divsChild>
            </w:div>
            <w:div w:id="992566645">
              <w:marLeft w:val="0"/>
              <w:marRight w:val="0"/>
              <w:marTop w:val="0"/>
              <w:marBottom w:val="0"/>
              <w:divBdr>
                <w:top w:val="none" w:sz="0" w:space="0" w:color="auto"/>
                <w:left w:val="none" w:sz="0" w:space="0" w:color="auto"/>
                <w:bottom w:val="none" w:sz="0" w:space="0" w:color="auto"/>
                <w:right w:val="none" w:sz="0" w:space="0" w:color="auto"/>
              </w:divBdr>
              <w:divsChild>
                <w:div w:id="1027408117">
                  <w:marLeft w:val="0"/>
                  <w:marRight w:val="0"/>
                  <w:marTop w:val="0"/>
                  <w:marBottom w:val="0"/>
                  <w:divBdr>
                    <w:top w:val="none" w:sz="0" w:space="0" w:color="auto"/>
                    <w:left w:val="none" w:sz="0" w:space="0" w:color="auto"/>
                    <w:bottom w:val="none" w:sz="0" w:space="0" w:color="auto"/>
                    <w:right w:val="none" w:sz="0" w:space="0" w:color="auto"/>
                  </w:divBdr>
                </w:div>
              </w:divsChild>
            </w:div>
            <w:div w:id="379130203">
              <w:marLeft w:val="0"/>
              <w:marRight w:val="0"/>
              <w:marTop w:val="0"/>
              <w:marBottom w:val="0"/>
              <w:divBdr>
                <w:top w:val="none" w:sz="0" w:space="0" w:color="auto"/>
                <w:left w:val="none" w:sz="0" w:space="0" w:color="auto"/>
                <w:bottom w:val="none" w:sz="0" w:space="0" w:color="auto"/>
                <w:right w:val="none" w:sz="0" w:space="0" w:color="auto"/>
              </w:divBdr>
              <w:divsChild>
                <w:div w:id="1791440083">
                  <w:marLeft w:val="0"/>
                  <w:marRight w:val="0"/>
                  <w:marTop w:val="0"/>
                  <w:marBottom w:val="0"/>
                  <w:divBdr>
                    <w:top w:val="none" w:sz="0" w:space="0" w:color="auto"/>
                    <w:left w:val="none" w:sz="0" w:space="0" w:color="auto"/>
                    <w:bottom w:val="none" w:sz="0" w:space="0" w:color="auto"/>
                    <w:right w:val="none" w:sz="0" w:space="0" w:color="auto"/>
                  </w:divBdr>
                </w:div>
              </w:divsChild>
            </w:div>
            <w:div w:id="201214014">
              <w:marLeft w:val="0"/>
              <w:marRight w:val="0"/>
              <w:marTop w:val="0"/>
              <w:marBottom w:val="0"/>
              <w:divBdr>
                <w:top w:val="none" w:sz="0" w:space="0" w:color="auto"/>
                <w:left w:val="none" w:sz="0" w:space="0" w:color="auto"/>
                <w:bottom w:val="none" w:sz="0" w:space="0" w:color="auto"/>
                <w:right w:val="none" w:sz="0" w:space="0" w:color="auto"/>
              </w:divBdr>
              <w:divsChild>
                <w:div w:id="1292400201">
                  <w:marLeft w:val="0"/>
                  <w:marRight w:val="0"/>
                  <w:marTop w:val="0"/>
                  <w:marBottom w:val="0"/>
                  <w:divBdr>
                    <w:top w:val="none" w:sz="0" w:space="0" w:color="auto"/>
                    <w:left w:val="none" w:sz="0" w:space="0" w:color="auto"/>
                    <w:bottom w:val="none" w:sz="0" w:space="0" w:color="auto"/>
                    <w:right w:val="none" w:sz="0" w:space="0" w:color="auto"/>
                  </w:divBdr>
                </w:div>
              </w:divsChild>
            </w:div>
            <w:div w:id="1428649509">
              <w:marLeft w:val="0"/>
              <w:marRight w:val="0"/>
              <w:marTop w:val="0"/>
              <w:marBottom w:val="0"/>
              <w:divBdr>
                <w:top w:val="none" w:sz="0" w:space="0" w:color="auto"/>
                <w:left w:val="none" w:sz="0" w:space="0" w:color="auto"/>
                <w:bottom w:val="none" w:sz="0" w:space="0" w:color="auto"/>
                <w:right w:val="none" w:sz="0" w:space="0" w:color="auto"/>
              </w:divBdr>
              <w:divsChild>
                <w:div w:id="96751050">
                  <w:marLeft w:val="0"/>
                  <w:marRight w:val="0"/>
                  <w:marTop w:val="0"/>
                  <w:marBottom w:val="0"/>
                  <w:divBdr>
                    <w:top w:val="none" w:sz="0" w:space="0" w:color="auto"/>
                    <w:left w:val="none" w:sz="0" w:space="0" w:color="auto"/>
                    <w:bottom w:val="none" w:sz="0" w:space="0" w:color="auto"/>
                    <w:right w:val="none" w:sz="0" w:space="0" w:color="auto"/>
                  </w:divBdr>
                </w:div>
              </w:divsChild>
            </w:div>
            <w:div w:id="1733893520">
              <w:marLeft w:val="0"/>
              <w:marRight w:val="0"/>
              <w:marTop w:val="0"/>
              <w:marBottom w:val="0"/>
              <w:divBdr>
                <w:top w:val="none" w:sz="0" w:space="0" w:color="auto"/>
                <w:left w:val="none" w:sz="0" w:space="0" w:color="auto"/>
                <w:bottom w:val="none" w:sz="0" w:space="0" w:color="auto"/>
                <w:right w:val="none" w:sz="0" w:space="0" w:color="auto"/>
              </w:divBdr>
              <w:divsChild>
                <w:div w:id="495154267">
                  <w:marLeft w:val="0"/>
                  <w:marRight w:val="0"/>
                  <w:marTop w:val="0"/>
                  <w:marBottom w:val="0"/>
                  <w:divBdr>
                    <w:top w:val="none" w:sz="0" w:space="0" w:color="auto"/>
                    <w:left w:val="none" w:sz="0" w:space="0" w:color="auto"/>
                    <w:bottom w:val="none" w:sz="0" w:space="0" w:color="auto"/>
                    <w:right w:val="none" w:sz="0" w:space="0" w:color="auto"/>
                  </w:divBdr>
                </w:div>
              </w:divsChild>
            </w:div>
            <w:div w:id="225842307">
              <w:marLeft w:val="0"/>
              <w:marRight w:val="0"/>
              <w:marTop w:val="0"/>
              <w:marBottom w:val="0"/>
              <w:divBdr>
                <w:top w:val="none" w:sz="0" w:space="0" w:color="auto"/>
                <w:left w:val="none" w:sz="0" w:space="0" w:color="auto"/>
                <w:bottom w:val="none" w:sz="0" w:space="0" w:color="auto"/>
                <w:right w:val="none" w:sz="0" w:space="0" w:color="auto"/>
              </w:divBdr>
              <w:divsChild>
                <w:div w:id="460540542">
                  <w:marLeft w:val="0"/>
                  <w:marRight w:val="0"/>
                  <w:marTop w:val="0"/>
                  <w:marBottom w:val="0"/>
                  <w:divBdr>
                    <w:top w:val="none" w:sz="0" w:space="0" w:color="auto"/>
                    <w:left w:val="none" w:sz="0" w:space="0" w:color="auto"/>
                    <w:bottom w:val="none" w:sz="0" w:space="0" w:color="auto"/>
                    <w:right w:val="none" w:sz="0" w:space="0" w:color="auto"/>
                  </w:divBdr>
                </w:div>
                <w:div w:id="1851871926">
                  <w:marLeft w:val="0"/>
                  <w:marRight w:val="0"/>
                  <w:marTop w:val="0"/>
                  <w:marBottom w:val="0"/>
                  <w:divBdr>
                    <w:top w:val="none" w:sz="0" w:space="0" w:color="auto"/>
                    <w:left w:val="none" w:sz="0" w:space="0" w:color="auto"/>
                    <w:bottom w:val="none" w:sz="0" w:space="0" w:color="auto"/>
                    <w:right w:val="none" w:sz="0" w:space="0" w:color="auto"/>
                  </w:divBdr>
                </w:div>
                <w:div w:id="1069154458">
                  <w:marLeft w:val="0"/>
                  <w:marRight w:val="0"/>
                  <w:marTop w:val="0"/>
                  <w:marBottom w:val="0"/>
                  <w:divBdr>
                    <w:top w:val="none" w:sz="0" w:space="0" w:color="auto"/>
                    <w:left w:val="none" w:sz="0" w:space="0" w:color="auto"/>
                    <w:bottom w:val="none" w:sz="0" w:space="0" w:color="auto"/>
                    <w:right w:val="none" w:sz="0" w:space="0" w:color="auto"/>
                  </w:divBdr>
                </w:div>
              </w:divsChild>
            </w:div>
            <w:div w:id="522669032">
              <w:marLeft w:val="0"/>
              <w:marRight w:val="0"/>
              <w:marTop w:val="0"/>
              <w:marBottom w:val="0"/>
              <w:divBdr>
                <w:top w:val="none" w:sz="0" w:space="0" w:color="auto"/>
                <w:left w:val="none" w:sz="0" w:space="0" w:color="auto"/>
                <w:bottom w:val="none" w:sz="0" w:space="0" w:color="auto"/>
                <w:right w:val="none" w:sz="0" w:space="0" w:color="auto"/>
              </w:divBdr>
              <w:divsChild>
                <w:div w:id="1669793046">
                  <w:marLeft w:val="0"/>
                  <w:marRight w:val="0"/>
                  <w:marTop w:val="0"/>
                  <w:marBottom w:val="0"/>
                  <w:divBdr>
                    <w:top w:val="none" w:sz="0" w:space="0" w:color="auto"/>
                    <w:left w:val="none" w:sz="0" w:space="0" w:color="auto"/>
                    <w:bottom w:val="none" w:sz="0" w:space="0" w:color="auto"/>
                    <w:right w:val="none" w:sz="0" w:space="0" w:color="auto"/>
                  </w:divBdr>
                </w:div>
                <w:div w:id="778913267">
                  <w:marLeft w:val="0"/>
                  <w:marRight w:val="0"/>
                  <w:marTop w:val="0"/>
                  <w:marBottom w:val="0"/>
                  <w:divBdr>
                    <w:top w:val="none" w:sz="0" w:space="0" w:color="auto"/>
                    <w:left w:val="none" w:sz="0" w:space="0" w:color="auto"/>
                    <w:bottom w:val="none" w:sz="0" w:space="0" w:color="auto"/>
                    <w:right w:val="none" w:sz="0" w:space="0" w:color="auto"/>
                  </w:divBdr>
                </w:div>
              </w:divsChild>
            </w:div>
            <w:div w:id="699821859">
              <w:marLeft w:val="0"/>
              <w:marRight w:val="0"/>
              <w:marTop w:val="0"/>
              <w:marBottom w:val="0"/>
              <w:divBdr>
                <w:top w:val="none" w:sz="0" w:space="0" w:color="auto"/>
                <w:left w:val="none" w:sz="0" w:space="0" w:color="auto"/>
                <w:bottom w:val="none" w:sz="0" w:space="0" w:color="auto"/>
                <w:right w:val="none" w:sz="0" w:space="0" w:color="auto"/>
              </w:divBdr>
              <w:divsChild>
                <w:div w:id="501623602">
                  <w:marLeft w:val="0"/>
                  <w:marRight w:val="0"/>
                  <w:marTop w:val="0"/>
                  <w:marBottom w:val="0"/>
                  <w:divBdr>
                    <w:top w:val="none" w:sz="0" w:space="0" w:color="auto"/>
                    <w:left w:val="none" w:sz="0" w:space="0" w:color="auto"/>
                    <w:bottom w:val="none" w:sz="0" w:space="0" w:color="auto"/>
                    <w:right w:val="none" w:sz="0" w:space="0" w:color="auto"/>
                  </w:divBdr>
                </w:div>
              </w:divsChild>
            </w:div>
            <w:div w:id="509292660">
              <w:marLeft w:val="0"/>
              <w:marRight w:val="0"/>
              <w:marTop w:val="0"/>
              <w:marBottom w:val="0"/>
              <w:divBdr>
                <w:top w:val="none" w:sz="0" w:space="0" w:color="auto"/>
                <w:left w:val="none" w:sz="0" w:space="0" w:color="auto"/>
                <w:bottom w:val="none" w:sz="0" w:space="0" w:color="auto"/>
                <w:right w:val="none" w:sz="0" w:space="0" w:color="auto"/>
              </w:divBdr>
              <w:divsChild>
                <w:div w:id="921719651">
                  <w:marLeft w:val="0"/>
                  <w:marRight w:val="0"/>
                  <w:marTop w:val="0"/>
                  <w:marBottom w:val="0"/>
                  <w:divBdr>
                    <w:top w:val="none" w:sz="0" w:space="0" w:color="auto"/>
                    <w:left w:val="none" w:sz="0" w:space="0" w:color="auto"/>
                    <w:bottom w:val="none" w:sz="0" w:space="0" w:color="auto"/>
                    <w:right w:val="none" w:sz="0" w:space="0" w:color="auto"/>
                  </w:divBdr>
                </w:div>
              </w:divsChild>
            </w:div>
            <w:div w:id="603806816">
              <w:marLeft w:val="0"/>
              <w:marRight w:val="0"/>
              <w:marTop w:val="0"/>
              <w:marBottom w:val="0"/>
              <w:divBdr>
                <w:top w:val="none" w:sz="0" w:space="0" w:color="auto"/>
                <w:left w:val="none" w:sz="0" w:space="0" w:color="auto"/>
                <w:bottom w:val="none" w:sz="0" w:space="0" w:color="auto"/>
                <w:right w:val="none" w:sz="0" w:space="0" w:color="auto"/>
              </w:divBdr>
              <w:divsChild>
                <w:div w:id="1762481522">
                  <w:marLeft w:val="0"/>
                  <w:marRight w:val="0"/>
                  <w:marTop w:val="0"/>
                  <w:marBottom w:val="0"/>
                  <w:divBdr>
                    <w:top w:val="none" w:sz="0" w:space="0" w:color="auto"/>
                    <w:left w:val="none" w:sz="0" w:space="0" w:color="auto"/>
                    <w:bottom w:val="none" w:sz="0" w:space="0" w:color="auto"/>
                    <w:right w:val="none" w:sz="0" w:space="0" w:color="auto"/>
                  </w:divBdr>
                </w:div>
              </w:divsChild>
            </w:div>
            <w:div w:id="33240348">
              <w:marLeft w:val="0"/>
              <w:marRight w:val="0"/>
              <w:marTop w:val="0"/>
              <w:marBottom w:val="0"/>
              <w:divBdr>
                <w:top w:val="none" w:sz="0" w:space="0" w:color="auto"/>
                <w:left w:val="none" w:sz="0" w:space="0" w:color="auto"/>
                <w:bottom w:val="none" w:sz="0" w:space="0" w:color="auto"/>
                <w:right w:val="none" w:sz="0" w:space="0" w:color="auto"/>
              </w:divBdr>
              <w:divsChild>
                <w:div w:id="1847741072">
                  <w:marLeft w:val="0"/>
                  <w:marRight w:val="0"/>
                  <w:marTop w:val="0"/>
                  <w:marBottom w:val="0"/>
                  <w:divBdr>
                    <w:top w:val="none" w:sz="0" w:space="0" w:color="auto"/>
                    <w:left w:val="none" w:sz="0" w:space="0" w:color="auto"/>
                    <w:bottom w:val="none" w:sz="0" w:space="0" w:color="auto"/>
                    <w:right w:val="none" w:sz="0" w:space="0" w:color="auto"/>
                  </w:divBdr>
                </w:div>
              </w:divsChild>
            </w:div>
            <w:div w:id="1463693645">
              <w:marLeft w:val="0"/>
              <w:marRight w:val="0"/>
              <w:marTop w:val="0"/>
              <w:marBottom w:val="0"/>
              <w:divBdr>
                <w:top w:val="none" w:sz="0" w:space="0" w:color="auto"/>
                <w:left w:val="none" w:sz="0" w:space="0" w:color="auto"/>
                <w:bottom w:val="none" w:sz="0" w:space="0" w:color="auto"/>
                <w:right w:val="none" w:sz="0" w:space="0" w:color="auto"/>
              </w:divBdr>
              <w:divsChild>
                <w:div w:id="334040497">
                  <w:marLeft w:val="0"/>
                  <w:marRight w:val="0"/>
                  <w:marTop w:val="0"/>
                  <w:marBottom w:val="0"/>
                  <w:divBdr>
                    <w:top w:val="none" w:sz="0" w:space="0" w:color="auto"/>
                    <w:left w:val="none" w:sz="0" w:space="0" w:color="auto"/>
                    <w:bottom w:val="none" w:sz="0" w:space="0" w:color="auto"/>
                    <w:right w:val="none" w:sz="0" w:space="0" w:color="auto"/>
                  </w:divBdr>
                </w:div>
              </w:divsChild>
            </w:div>
            <w:div w:id="1495296498">
              <w:marLeft w:val="0"/>
              <w:marRight w:val="0"/>
              <w:marTop w:val="0"/>
              <w:marBottom w:val="0"/>
              <w:divBdr>
                <w:top w:val="none" w:sz="0" w:space="0" w:color="auto"/>
                <w:left w:val="none" w:sz="0" w:space="0" w:color="auto"/>
                <w:bottom w:val="none" w:sz="0" w:space="0" w:color="auto"/>
                <w:right w:val="none" w:sz="0" w:space="0" w:color="auto"/>
              </w:divBdr>
              <w:divsChild>
                <w:div w:id="1872957734">
                  <w:marLeft w:val="0"/>
                  <w:marRight w:val="0"/>
                  <w:marTop w:val="0"/>
                  <w:marBottom w:val="0"/>
                  <w:divBdr>
                    <w:top w:val="none" w:sz="0" w:space="0" w:color="auto"/>
                    <w:left w:val="none" w:sz="0" w:space="0" w:color="auto"/>
                    <w:bottom w:val="none" w:sz="0" w:space="0" w:color="auto"/>
                    <w:right w:val="none" w:sz="0" w:space="0" w:color="auto"/>
                  </w:divBdr>
                </w:div>
              </w:divsChild>
            </w:div>
            <w:div w:id="1910919272">
              <w:marLeft w:val="0"/>
              <w:marRight w:val="0"/>
              <w:marTop w:val="0"/>
              <w:marBottom w:val="0"/>
              <w:divBdr>
                <w:top w:val="none" w:sz="0" w:space="0" w:color="auto"/>
                <w:left w:val="none" w:sz="0" w:space="0" w:color="auto"/>
                <w:bottom w:val="none" w:sz="0" w:space="0" w:color="auto"/>
                <w:right w:val="none" w:sz="0" w:space="0" w:color="auto"/>
              </w:divBdr>
              <w:divsChild>
                <w:div w:id="482161894">
                  <w:marLeft w:val="0"/>
                  <w:marRight w:val="0"/>
                  <w:marTop w:val="0"/>
                  <w:marBottom w:val="0"/>
                  <w:divBdr>
                    <w:top w:val="none" w:sz="0" w:space="0" w:color="auto"/>
                    <w:left w:val="none" w:sz="0" w:space="0" w:color="auto"/>
                    <w:bottom w:val="none" w:sz="0" w:space="0" w:color="auto"/>
                    <w:right w:val="none" w:sz="0" w:space="0" w:color="auto"/>
                  </w:divBdr>
                </w:div>
              </w:divsChild>
            </w:div>
            <w:div w:id="851257106">
              <w:marLeft w:val="0"/>
              <w:marRight w:val="0"/>
              <w:marTop w:val="0"/>
              <w:marBottom w:val="0"/>
              <w:divBdr>
                <w:top w:val="none" w:sz="0" w:space="0" w:color="auto"/>
                <w:left w:val="none" w:sz="0" w:space="0" w:color="auto"/>
                <w:bottom w:val="none" w:sz="0" w:space="0" w:color="auto"/>
                <w:right w:val="none" w:sz="0" w:space="0" w:color="auto"/>
              </w:divBdr>
              <w:divsChild>
                <w:div w:id="921379647">
                  <w:marLeft w:val="0"/>
                  <w:marRight w:val="0"/>
                  <w:marTop w:val="0"/>
                  <w:marBottom w:val="0"/>
                  <w:divBdr>
                    <w:top w:val="none" w:sz="0" w:space="0" w:color="auto"/>
                    <w:left w:val="none" w:sz="0" w:space="0" w:color="auto"/>
                    <w:bottom w:val="none" w:sz="0" w:space="0" w:color="auto"/>
                    <w:right w:val="none" w:sz="0" w:space="0" w:color="auto"/>
                  </w:divBdr>
                </w:div>
                <w:div w:id="1060137040">
                  <w:marLeft w:val="0"/>
                  <w:marRight w:val="0"/>
                  <w:marTop w:val="0"/>
                  <w:marBottom w:val="0"/>
                  <w:divBdr>
                    <w:top w:val="none" w:sz="0" w:space="0" w:color="auto"/>
                    <w:left w:val="none" w:sz="0" w:space="0" w:color="auto"/>
                    <w:bottom w:val="none" w:sz="0" w:space="0" w:color="auto"/>
                    <w:right w:val="none" w:sz="0" w:space="0" w:color="auto"/>
                  </w:divBdr>
                </w:div>
                <w:div w:id="2102679728">
                  <w:marLeft w:val="0"/>
                  <w:marRight w:val="0"/>
                  <w:marTop w:val="0"/>
                  <w:marBottom w:val="0"/>
                  <w:divBdr>
                    <w:top w:val="none" w:sz="0" w:space="0" w:color="auto"/>
                    <w:left w:val="none" w:sz="0" w:space="0" w:color="auto"/>
                    <w:bottom w:val="none" w:sz="0" w:space="0" w:color="auto"/>
                    <w:right w:val="none" w:sz="0" w:space="0" w:color="auto"/>
                  </w:divBdr>
                </w:div>
                <w:div w:id="167209856">
                  <w:marLeft w:val="0"/>
                  <w:marRight w:val="0"/>
                  <w:marTop w:val="0"/>
                  <w:marBottom w:val="0"/>
                  <w:divBdr>
                    <w:top w:val="none" w:sz="0" w:space="0" w:color="auto"/>
                    <w:left w:val="none" w:sz="0" w:space="0" w:color="auto"/>
                    <w:bottom w:val="none" w:sz="0" w:space="0" w:color="auto"/>
                    <w:right w:val="none" w:sz="0" w:space="0" w:color="auto"/>
                  </w:divBdr>
                </w:div>
                <w:div w:id="655303122">
                  <w:marLeft w:val="0"/>
                  <w:marRight w:val="0"/>
                  <w:marTop w:val="0"/>
                  <w:marBottom w:val="0"/>
                  <w:divBdr>
                    <w:top w:val="none" w:sz="0" w:space="0" w:color="auto"/>
                    <w:left w:val="none" w:sz="0" w:space="0" w:color="auto"/>
                    <w:bottom w:val="none" w:sz="0" w:space="0" w:color="auto"/>
                    <w:right w:val="none" w:sz="0" w:space="0" w:color="auto"/>
                  </w:divBdr>
                </w:div>
                <w:div w:id="2047828524">
                  <w:marLeft w:val="0"/>
                  <w:marRight w:val="0"/>
                  <w:marTop w:val="0"/>
                  <w:marBottom w:val="0"/>
                  <w:divBdr>
                    <w:top w:val="none" w:sz="0" w:space="0" w:color="auto"/>
                    <w:left w:val="none" w:sz="0" w:space="0" w:color="auto"/>
                    <w:bottom w:val="none" w:sz="0" w:space="0" w:color="auto"/>
                    <w:right w:val="none" w:sz="0" w:space="0" w:color="auto"/>
                  </w:divBdr>
                </w:div>
                <w:div w:id="1389185718">
                  <w:marLeft w:val="0"/>
                  <w:marRight w:val="0"/>
                  <w:marTop w:val="0"/>
                  <w:marBottom w:val="0"/>
                  <w:divBdr>
                    <w:top w:val="none" w:sz="0" w:space="0" w:color="auto"/>
                    <w:left w:val="none" w:sz="0" w:space="0" w:color="auto"/>
                    <w:bottom w:val="none" w:sz="0" w:space="0" w:color="auto"/>
                    <w:right w:val="none" w:sz="0" w:space="0" w:color="auto"/>
                  </w:divBdr>
                </w:div>
                <w:div w:id="1455489113">
                  <w:marLeft w:val="0"/>
                  <w:marRight w:val="0"/>
                  <w:marTop w:val="0"/>
                  <w:marBottom w:val="0"/>
                  <w:divBdr>
                    <w:top w:val="none" w:sz="0" w:space="0" w:color="auto"/>
                    <w:left w:val="none" w:sz="0" w:space="0" w:color="auto"/>
                    <w:bottom w:val="none" w:sz="0" w:space="0" w:color="auto"/>
                    <w:right w:val="none" w:sz="0" w:space="0" w:color="auto"/>
                  </w:divBdr>
                </w:div>
                <w:div w:id="1297032814">
                  <w:marLeft w:val="0"/>
                  <w:marRight w:val="0"/>
                  <w:marTop w:val="0"/>
                  <w:marBottom w:val="0"/>
                  <w:divBdr>
                    <w:top w:val="none" w:sz="0" w:space="0" w:color="auto"/>
                    <w:left w:val="none" w:sz="0" w:space="0" w:color="auto"/>
                    <w:bottom w:val="none" w:sz="0" w:space="0" w:color="auto"/>
                    <w:right w:val="none" w:sz="0" w:space="0" w:color="auto"/>
                  </w:divBdr>
                </w:div>
                <w:div w:id="1369379302">
                  <w:marLeft w:val="0"/>
                  <w:marRight w:val="0"/>
                  <w:marTop w:val="0"/>
                  <w:marBottom w:val="0"/>
                  <w:divBdr>
                    <w:top w:val="none" w:sz="0" w:space="0" w:color="auto"/>
                    <w:left w:val="none" w:sz="0" w:space="0" w:color="auto"/>
                    <w:bottom w:val="none" w:sz="0" w:space="0" w:color="auto"/>
                    <w:right w:val="none" w:sz="0" w:space="0" w:color="auto"/>
                  </w:divBdr>
                </w:div>
                <w:div w:id="919219843">
                  <w:marLeft w:val="0"/>
                  <w:marRight w:val="0"/>
                  <w:marTop w:val="0"/>
                  <w:marBottom w:val="0"/>
                  <w:divBdr>
                    <w:top w:val="none" w:sz="0" w:space="0" w:color="auto"/>
                    <w:left w:val="none" w:sz="0" w:space="0" w:color="auto"/>
                    <w:bottom w:val="none" w:sz="0" w:space="0" w:color="auto"/>
                    <w:right w:val="none" w:sz="0" w:space="0" w:color="auto"/>
                  </w:divBdr>
                </w:div>
                <w:div w:id="1615208287">
                  <w:marLeft w:val="0"/>
                  <w:marRight w:val="0"/>
                  <w:marTop w:val="0"/>
                  <w:marBottom w:val="0"/>
                  <w:divBdr>
                    <w:top w:val="none" w:sz="0" w:space="0" w:color="auto"/>
                    <w:left w:val="none" w:sz="0" w:space="0" w:color="auto"/>
                    <w:bottom w:val="none" w:sz="0" w:space="0" w:color="auto"/>
                    <w:right w:val="none" w:sz="0" w:space="0" w:color="auto"/>
                  </w:divBdr>
                </w:div>
                <w:div w:id="280309291">
                  <w:marLeft w:val="0"/>
                  <w:marRight w:val="0"/>
                  <w:marTop w:val="0"/>
                  <w:marBottom w:val="0"/>
                  <w:divBdr>
                    <w:top w:val="none" w:sz="0" w:space="0" w:color="auto"/>
                    <w:left w:val="none" w:sz="0" w:space="0" w:color="auto"/>
                    <w:bottom w:val="none" w:sz="0" w:space="0" w:color="auto"/>
                    <w:right w:val="none" w:sz="0" w:space="0" w:color="auto"/>
                  </w:divBdr>
                </w:div>
                <w:div w:id="930628544">
                  <w:marLeft w:val="0"/>
                  <w:marRight w:val="0"/>
                  <w:marTop w:val="0"/>
                  <w:marBottom w:val="0"/>
                  <w:divBdr>
                    <w:top w:val="none" w:sz="0" w:space="0" w:color="auto"/>
                    <w:left w:val="none" w:sz="0" w:space="0" w:color="auto"/>
                    <w:bottom w:val="none" w:sz="0" w:space="0" w:color="auto"/>
                    <w:right w:val="none" w:sz="0" w:space="0" w:color="auto"/>
                  </w:divBdr>
                </w:div>
                <w:div w:id="1105465498">
                  <w:marLeft w:val="0"/>
                  <w:marRight w:val="0"/>
                  <w:marTop w:val="0"/>
                  <w:marBottom w:val="0"/>
                  <w:divBdr>
                    <w:top w:val="none" w:sz="0" w:space="0" w:color="auto"/>
                    <w:left w:val="none" w:sz="0" w:space="0" w:color="auto"/>
                    <w:bottom w:val="none" w:sz="0" w:space="0" w:color="auto"/>
                    <w:right w:val="none" w:sz="0" w:space="0" w:color="auto"/>
                  </w:divBdr>
                </w:div>
                <w:div w:id="2008242841">
                  <w:marLeft w:val="0"/>
                  <w:marRight w:val="0"/>
                  <w:marTop w:val="0"/>
                  <w:marBottom w:val="0"/>
                  <w:divBdr>
                    <w:top w:val="none" w:sz="0" w:space="0" w:color="auto"/>
                    <w:left w:val="none" w:sz="0" w:space="0" w:color="auto"/>
                    <w:bottom w:val="none" w:sz="0" w:space="0" w:color="auto"/>
                    <w:right w:val="none" w:sz="0" w:space="0" w:color="auto"/>
                  </w:divBdr>
                </w:div>
              </w:divsChild>
            </w:div>
            <w:div w:id="212503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31271">
      <w:bodyDiv w:val="1"/>
      <w:marLeft w:val="0"/>
      <w:marRight w:val="0"/>
      <w:marTop w:val="0"/>
      <w:marBottom w:val="0"/>
      <w:divBdr>
        <w:top w:val="none" w:sz="0" w:space="0" w:color="auto"/>
        <w:left w:val="none" w:sz="0" w:space="0" w:color="auto"/>
        <w:bottom w:val="none" w:sz="0" w:space="0" w:color="auto"/>
        <w:right w:val="none" w:sz="0" w:space="0" w:color="auto"/>
      </w:divBdr>
    </w:div>
    <w:div w:id="1355840588">
      <w:bodyDiv w:val="1"/>
      <w:marLeft w:val="0"/>
      <w:marRight w:val="0"/>
      <w:marTop w:val="0"/>
      <w:marBottom w:val="0"/>
      <w:divBdr>
        <w:top w:val="none" w:sz="0" w:space="0" w:color="auto"/>
        <w:left w:val="none" w:sz="0" w:space="0" w:color="auto"/>
        <w:bottom w:val="none" w:sz="0" w:space="0" w:color="auto"/>
        <w:right w:val="none" w:sz="0" w:space="0" w:color="auto"/>
      </w:divBdr>
      <w:divsChild>
        <w:div w:id="357436839">
          <w:marLeft w:val="144"/>
          <w:marRight w:val="0"/>
          <w:marTop w:val="86"/>
          <w:marBottom w:val="0"/>
          <w:divBdr>
            <w:top w:val="none" w:sz="0" w:space="0" w:color="auto"/>
            <w:left w:val="none" w:sz="0" w:space="0" w:color="auto"/>
            <w:bottom w:val="none" w:sz="0" w:space="0" w:color="auto"/>
            <w:right w:val="none" w:sz="0" w:space="0" w:color="auto"/>
          </w:divBdr>
        </w:div>
        <w:div w:id="911354158">
          <w:marLeft w:val="144"/>
          <w:marRight w:val="0"/>
          <w:marTop w:val="86"/>
          <w:marBottom w:val="0"/>
          <w:divBdr>
            <w:top w:val="none" w:sz="0" w:space="0" w:color="auto"/>
            <w:left w:val="none" w:sz="0" w:space="0" w:color="auto"/>
            <w:bottom w:val="none" w:sz="0" w:space="0" w:color="auto"/>
            <w:right w:val="none" w:sz="0" w:space="0" w:color="auto"/>
          </w:divBdr>
        </w:div>
        <w:div w:id="1046876236">
          <w:marLeft w:val="144"/>
          <w:marRight w:val="0"/>
          <w:marTop w:val="86"/>
          <w:marBottom w:val="0"/>
          <w:divBdr>
            <w:top w:val="none" w:sz="0" w:space="0" w:color="auto"/>
            <w:left w:val="none" w:sz="0" w:space="0" w:color="auto"/>
            <w:bottom w:val="none" w:sz="0" w:space="0" w:color="auto"/>
            <w:right w:val="none" w:sz="0" w:space="0" w:color="auto"/>
          </w:divBdr>
        </w:div>
        <w:div w:id="1065685904">
          <w:marLeft w:val="144"/>
          <w:marRight w:val="0"/>
          <w:marTop w:val="86"/>
          <w:marBottom w:val="0"/>
          <w:divBdr>
            <w:top w:val="none" w:sz="0" w:space="0" w:color="auto"/>
            <w:left w:val="none" w:sz="0" w:space="0" w:color="auto"/>
            <w:bottom w:val="none" w:sz="0" w:space="0" w:color="auto"/>
            <w:right w:val="none" w:sz="0" w:space="0" w:color="auto"/>
          </w:divBdr>
        </w:div>
        <w:div w:id="1436825640">
          <w:marLeft w:val="144"/>
          <w:marRight w:val="0"/>
          <w:marTop w:val="86"/>
          <w:marBottom w:val="0"/>
          <w:divBdr>
            <w:top w:val="none" w:sz="0" w:space="0" w:color="auto"/>
            <w:left w:val="none" w:sz="0" w:space="0" w:color="auto"/>
            <w:bottom w:val="none" w:sz="0" w:space="0" w:color="auto"/>
            <w:right w:val="none" w:sz="0" w:space="0" w:color="auto"/>
          </w:divBdr>
        </w:div>
        <w:div w:id="1966807183">
          <w:marLeft w:val="144"/>
          <w:marRight w:val="0"/>
          <w:marTop w:val="86"/>
          <w:marBottom w:val="0"/>
          <w:divBdr>
            <w:top w:val="none" w:sz="0" w:space="0" w:color="auto"/>
            <w:left w:val="none" w:sz="0" w:space="0" w:color="auto"/>
            <w:bottom w:val="none" w:sz="0" w:space="0" w:color="auto"/>
            <w:right w:val="none" w:sz="0" w:space="0" w:color="auto"/>
          </w:divBdr>
        </w:div>
      </w:divsChild>
    </w:div>
    <w:div w:id="1360468900">
      <w:bodyDiv w:val="1"/>
      <w:marLeft w:val="0"/>
      <w:marRight w:val="0"/>
      <w:marTop w:val="0"/>
      <w:marBottom w:val="0"/>
      <w:divBdr>
        <w:top w:val="none" w:sz="0" w:space="0" w:color="auto"/>
        <w:left w:val="none" w:sz="0" w:space="0" w:color="auto"/>
        <w:bottom w:val="none" w:sz="0" w:space="0" w:color="auto"/>
        <w:right w:val="none" w:sz="0" w:space="0" w:color="auto"/>
      </w:divBdr>
      <w:divsChild>
        <w:div w:id="778795616">
          <w:marLeft w:val="0"/>
          <w:marRight w:val="0"/>
          <w:marTop w:val="0"/>
          <w:marBottom w:val="0"/>
          <w:divBdr>
            <w:top w:val="none" w:sz="0" w:space="0" w:color="auto"/>
            <w:left w:val="none" w:sz="0" w:space="0" w:color="auto"/>
            <w:bottom w:val="none" w:sz="0" w:space="0" w:color="auto"/>
            <w:right w:val="none" w:sz="0" w:space="0" w:color="auto"/>
          </w:divBdr>
        </w:div>
      </w:divsChild>
    </w:div>
    <w:div w:id="1360741045">
      <w:bodyDiv w:val="1"/>
      <w:marLeft w:val="0"/>
      <w:marRight w:val="0"/>
      <w:marTop w:val="0"/>
      <w:marBottom w:val="0"/>
      <w:divBdr>
        <w:top w:val="none" w:sz="0" w:space="0" w:color="auto"/>
        <w:left w:val="none" w:sz="0" w:space="0" w:color="auto"/>
        <w:bottom w:val="none" w:sz="0" w:space="0" w:color="auto"/>
        <w:right w:val="none" w:sz="0" w:space="0" w:color="auto"/>
      </w:divBdr>
      <w:divsChild>
        <w:div w:id="9913311">
          <w:marLeft w:val="605"/>
          <w:marRight w:val="0"/>
          <w:marTop w:val="77"/>
          <w:marBottom w:val="0"/>
          <w:divBdr>
            <w:top w:val="none" w:sz="0" w:space="0" w:color="auto"/>
            <w:left w:val="none" w:sz="0" w:space="0" w:color="auto"/>
            <w:bottom w:val="none" w:sz="0" w:space="0" w:color="auto"/>
            <w:right w:val="none" w:sz="0" w:space="0" w:color="auto"/>
          </w:divBdr>
        </w:div>
        <w:div w:id="78598605">
          <w:marLeft w:val="1267"/>
          <w:marRight w:val="0"/>
          <w:marTop w:val="67"/>
          <w:marBottom w:val="0"/>
          <w:divBdr>
            <w:top w:val="none" w:sz="0" w:space="0" w:color="auto"/>
            <w:left w:val="none" w:sz="0" w:space="0" w:color="auto"/>
            <w:bottom w:val="none" w:sz="0" w:space="0" w:color="auto"/>
            <w:right w:val="none" w:sz="0" w:space="0" w:color="auto"/>
          </w:divBdr>
        </w:div>
        <w:div w:id="181558529">
          <w:marLeft w:val="1267"/>
          <w:marRight w:val="0"/>
          <w:marTop w:val="67"/>
          <w:marBottom w:val="0"/>
          <w:divBdr>
            <w:top w:val="none" w:sz="0" w:space="0" w:color="auto"/>
            <w:left w:val="none" w:sz="0" w:space="0" w:color="auto"/>
            <w:bottom w:val="none" w:sz="0" w:space="0" w:color="auto"/>
            <w:right w:val="none" w:sz="0" w:space="0" w:color="auto"/>
          </w:divBdr>
        </w:div>
        <w:div w:id="487137011">
          <w:marLeft w:val="605"/>
          <w:marRight w:val="0"/>
          <w:marTop w:val="77"/>
          <w:marBottom w:val="0"/>
          <w:divBdr>
            <w:top w:val="none" w:sz="0" w:space="0" w:color="auto"/>
            <w:left w:val="none" w:sz="0" w:space="0" w:color="auto"/>
            <w:bottom w:val="none" w:sz="0" w:space="0" w:color="auto"/>
            <w:right w:val="none" w:sz="0" w:space="0" w:color="auto"/>
          </w:divBdr>
        </w:div>
        <w:div w:id="538709824">
          <w:marLeft w:val="605"/>
          <w:marRight w:val="0"/>
          <w:marTop w:val="77"/>
          <w:marBottom w:val="0"/>
          <w:divBdr>
            <w:top w:val="none" w:sz="0" w:space="0" w:color="auto"/>
            <w:left w:val="none" w:sz="0" w:space="0" w:color="auto"/>
            <w:bottom w:val="none" w:sz="0" w:space="0" w:color="auto"/>
            <w:right w:val="none" w:sz="0" w:space="0" w:color="auto"/>
          </w:divBdr>
        </w:div>
        <w:div w:id="644166573">
          <w:marLeft w:val="1267"/>
          <w:marRight w:val="0"/>
          <w:marTop w:val="67"/>
          <w:marBottom w:val="0"/>
          <w:divBdr>
            <w:top w:val="none" w:sz="0" w:space="0" w:color="auto"/>
            <w:left w:val="none" w:sz="0" w:space="0" w:color="auto"/>
            <w:bottom w:val="none" w:sz="0" w:space="0" w:color="auto"/>
            <w:right w:val="none" w:sz="0" w:space="0" w:color="auto"/>
          </w:divBdr>
        </w:div>
        <w:div w:id="903564725">
          <w:marLeft w:val="605"/>
          <w:marRight w:val="0"/>
          <w:marTop w:val="77"/>
          <w:marBottom w:val="0"/>
          <w:divBdr>
            <w:top w:val="none" w:sz="0" w:space="0" w:color="auto"/>
            <w:left w:val="none" w:sz="0" w:space="0" w:color="auto"/>
            <w:bottom w:val="none" w:sz="0" w:space="0" w:color="auto"/>
            <w:right w:val="none" w:sz="0" w:space="0" w:color="auto"/>
          </w:divBdr>
        </w:div>
        <w:div w:id="941693922">
          <w:marLeft w:val="605"/>
          <w:marRight w:val="0"/>
          <w:marTop w:val="77"/>
          <w:marBottom w:val="0"/>
          <w:divBdr>
            <w:top w:val="none" w:sz="0" w:space="0" w:color="auto"/>
            <w:left w:val="none" w:sz="0" w:space="0" w:color="auto"/>
            <w:bottom w:val="none" w:sz="0" w:space="0" w:color="auto"/>
            <w:right w:val="none" w:sz="0" w:space="0" w:color="auto"/>
          </w:divBdr>
        </w:div>
        <w:div w:id="1017656359">
          <w:marLeft w:val="605"/>
          <w:marRight w:val="0"/>
          <w:marTop w:val="77"/>
          <w:marBottom w:val="0"/>
          <w:divBdr>
            <w:top w:val="none" w:sz="0" w:space="0" w:color="auto"/>
            <w:left w:val="none" w:sz="0" w:space="0" w:color="auto"/>
            <w:bottom w:val="none" w:sz="0" w:space="0" w:color="auto"/>
            <w:right w:val="none" w:sz="0" w:space="0" w:color="auto"/>
          </w:divBdr>
        </w:div>
        <w:div w:id="1082676311">
          <w:marLeft w:val="1267"/>
          <w:marRight w:val="0"/>
          <w:marTop w:val="67"/>
          <w:marBottom w:val="0"/>
          <w:divBdr>
            <w:top w:val="none" w:sz="0" w:space="0" w:color="auto"/>
            <w:left w:val="none" w:sz="0" w:space="0" w:color="auto"/>
            <w:bottom w:val="none" w:sz="0" w:space="0" w:color="auto"/>
            <w:right w:val="none" w:sz="0" w:space="0" w:color="auto"/>
          </w:divBdr>
        </w:div>
        <w:div w:id="1394697583">
          <w:marLeft w:val="605"/>
          <w:marRight w:val="0"/>
          <w:marTop w:val="77"/>
          <w:marBottom w:val="0"/>
          <w:divBdr>
            <w:top w:val="none" w:sz="0" w:space="0" w:color="auto"/>
            <w:left w:val="none" w:sz="0" w:space="0" w:color="auto"/>
            <w:bottom w:val="none" w:sz="0" w:space="0" w:color="auto"/>
            <w:right w:val="none" w:sz="0" w:space="0" w:color="auto"/>
          </w:divBdr>
        </w:div>
        <w:div w:id="1464738100">
          <w:marLeft w:val="1267"/>
          <w:marRight w:val="0"/>
          <w:marTop w:val="67"/>
          <w:marBottom w:val="0"/>
          <w:divBdr>
            <w:top w:val="none" w:sz="0" w:space="0" w:color="auto"/>
            <w:left w:val="none" w:sz="0" w:space="0" w:color="auto"/>
            <w:bottom w:val="none" w:sz="0" w:space="0" w:color="auto"/>
            <w:right w:val="none" w:sz="0" w:space="0" w:color="auto"/>
          </w:divBdr>
        </w:div>
        <w:div w:id="1665668774">
          <w:marLeft w:val="605"/>
          <w:marRight w:val="0"/>
          <w:marTop w:val="77"/>
          <w:marBottom w:val="0"/>
          <w:divBdr>
            <w:top w:val="none" w:sz="0" w:space="0" w:color="auto"/>
            <w:left w:val="none" w:sz="0" w:space="0" w:color="auto"/>
            <w:bottom w:val="none" w:sz="0" w:space="0" w:color="auto"/>
            <w:right w:val="none" w:sz="0" w:space="0" w:color="auto"/>
          </w:divBdr>
        </w:div>
        <w:div w:id="1735277201">
          <w:marLeft w:val="1267"/>
          <w:marRight w:val="0"/>
          <w:marTop w:val="67"/>
          <w:marBottom w:val="0"/>
          <w:divBdr>
            <w:top w:val="none" w:sz="0" w:space="0" w:color="auto"/>
            <w:left w:val="none" w:sz="0" w:space="0" w:color="auto"/>
            <w:bottom w:val="none" w:sz="0" w:space="0" w:color="auto"/>
            <w:right w:val="none" w:sz="0" w:space="0" w:color="auto"/>
          </w:divBdr>
        </w:div>
        <w:div w:id="1751349367">
          <w:marLeft w:val="1267"/>
          <w:marRight w:val="0"/>
          <w:marTop w:val="67"/>
          <w:marBottom w:val="0"/>
          <w:divBdr>
            <w:top w:val="none" w:sz="0" w:space="0" w:color="auto"/>
            <w:left w:val="none" w:sz="0" w:space="0" w:color="auto"/>
            <w:bottom w:val="none" w:sz="0" w:space="0" w:color="auto"/>
            <w:right w:val="none" w:sz="0" w:space="0" w:color="auto"/>
          </w:divBdr>
        </w:div>
        <w:div w:id="1863519729">
          <w:marLeft w:val="1267"/>
          <w:marRight w:val="0"/>
          <w:marTop w:val="67"/>
          <w:marBottom w:val="0"/>
          <w:divBdr>
            <w:top w:val="none" w:sz="0" w:space="0" w:color="auto"/>
            <w:left w:val="none" w:sz="0" w:space="0" w:color="auto"/>
            <w:bottom w:val="none" w:sz="0" w:space="0" w:color="auto"/>
            <w:right w:val="none" w:sz="0" w:space="0" w:color="auto"/>
          </w:divBdr>
        </w:div>
        <w:div w:id="1997487930">
          <w:marLeft w:val="1267"/>
          <w:marRight w:val="0"/>
          <w:marTop w:val="67"/>
          <w:marBottom w:val="0"/>
          <w:divBdr>
            <w:top w:val="none" w:sz="0" w:space="0" w:color="auto"/>
            <w:left w:val="none" w:sz="0" w:space="0" w:color="auto"/>
            <w:bottom w:val="none" w:sz="0" w:space="0" w:color="auto"/>
            <w:right w:val="none" w:sz="0" w:space="0" w:color="auto"/>
          </w:divBdr>
        </w:div>
        <w:div w:id="2106727432">
          <w:marLeft w:val="1267"/>
          <w:marRight w:val="0"/>
          <w:marTop w:val="67"/>
          <w:marBottom w:val="0"/>
          <w:divBdr>
            <w:top w:val="none" w:sz="0" w:space="0" w:color="auto"/>
            <w:left w:val="none" w:sz="0" w:space="0" w:color="auto"/>
            <w:bottom w:val="none" w:sz="0" w:space="0" w:color="auto"/>
            <w:right w:val="none" w:sz="0" w:space="0" w:color="auto"/>
          </w:divBdr>
        </w:div>
      </w:divsChild>
    </w:div>
    <w:div w:id="1362976550">
      <w:bodyDiv w:val="1"/>
      <w:marLeft w:val="0"/>
      <w:marRight w:val="0"/>
      <w:marTop w:val="0"/>
      <w:marBottom w:val="0"/>
      <w:divBdr>
        <w:top w:val="none" w:sz="0" w:space="0" w:color="auto"/>
        <w:left w:val="none" w:sz="0" w:space="0" w:color="auto"/>
        <w:bottom w:val="none" w:sz="0" w:space="0" w:color="auto"/>
        <w:right w:val="none" w:sz="0" w:space="0" w:color="auto"/>
      </w:divBdr>
    </w:div>
    <w:div w:id="1366445325">
      <w:bodyDiv w:val="1"/>
      <w:marLeft w:val="0"/>
      <w:marRight w:val="0"/>
      <w:marTop w:val="0"/>
      <w:marBottom w:val="0"/>
      <w:divBdr>
        <w:top w:val="none" w:sz="0" w:space="0" w:color="auto"/>
        <w:left w:val="none" w:sz="0" w:space="0" w:color="auto"/>
        <w:bottom w:val="none" w:sz="0" w:space="0" w:color="auto"/>
        <w:right w:val="none" w:sz="0" w:space="0" w:color="auto"/>
      </w:divBdr>
    </w:div>
    <w:div w:id="1367486875">
      <w:bodyDiv w:val="1"/>
      <w:marLeft w:val="0"/>
      <w:marRight w:val="0"/>
      <w:marTop w:val="0"/>
      <w:marBottom w:val="0"/>
      <w:divBdr>
        <w:top w:val="none" w:sz="0" w:space="0" w:color="auto"/>
        <w:left w:val="none" w:sz="0" w:space="0" w:color="auto"/>
        <w:bottom w:val="none" w:sz="0" w:space="0" w:color="auto"/>
        <w:right w:val="none" w:sz="0" w:space="0" w:color="auto"/>
      </w:divBdr>
      <w:divsChild>
        <w:div w:id="1507400304">
          <w:marLeft w:val="130"/>
          <w:marRight w:val="0"/>
          <w:marTop w:val="144"/>
          <w:marBottom w:val="0"/>
          <w:divBdr>
            <w:top w:val="none" w:sz="0" w:space="0" w:color="auto"/>
            <w:left w:val="none" w:sz="0" w:space="0" w:color="auto"/>
            <w:bottom w:val="none" w:sz="0" w:space="0" w:color="auto"/>
            <w:right w:val="none" w:sz="0" w:space="0" w:color="auto"/>
          </w:divBdr>
        </w:div>
        <w:div w:id="2113210121">
          <w:marLeft w:val="130"/>
          <w:marRight w:val="0"/>
          <w:marTop w:val="144"/>
          <w:marBottom w:val="0"/>
          <w:divBdr>
            <w:top w:val="none" w:sz="0" w:space="0" w:color="auto"/>
            <w:left w:val="none" w:sz="0" w:space="0" w:color="auto"/>
            <w:bottom w:val="none" w:sz="0" w:space="0" w:color="auto"/>
            <w:right w:val="none" w:sz="0" w:space="0" w:color="auto"/>
          </w:divBdr>
        </w:div>
        <w:div w:id="148524067">
          <w:marLeft w:val="130"/>
          <w:marRight w:val="0"/>
          <w:marTop w:val="144"/>
          <w:marBottom w:val="0"/>
          <w:divBdr>
            <w:top w:val="none" w:sz="0" w:space="0" w:color="auto"/>
            <w:left w:val="none" w:sz="0" w:space="0" w:color="auto"/>
            <w:bottom w:val="none" w:sz="0" w:space="0" w:color="auto"/>
            <w:right w:val="none" w:sz="0" w:space="0" w:color="auto"/>
          </w:divBdr>
        </w:div>
        <w:div w:id="1323663207">
          <w:marLeft w:val="130"/>
          <w:marRight w:val="0"/>
          <w:marTop w:val="144"/>
          <w:marBottom w:val="0"/>
          <w:divBdr>
            <w:top w:val="none" w:sz="0" w:space="0" w:color="auto"/>
            <w:left w:val="none" w:sz="0" w:space="0" w:color="auto"/>
            <w:bottom w:val="none" w:sz="0" w:space="0" w:color="auto"/>
            <w:right w:val="none" w:sz="0" w:space="0" w:color="auto"/>
          </w:divBdr>
        </w:div>
      </w:divsChild>
    </w:div>
    <w:div w:id="1368070963">
      <w:bodyDiv w:val="1"/>
      <w:marLeft w:val="0"/>
      <w:marRight w:val="0"/>
      <w:marTop w:val="0"/>
      <w:marBottom w:val="0"/>
      <w:divBdr>
        <w:top w:val="none" w:sz="0" w:space="0" w:color="auto"/>
        <w:left w:val="none" w:sz="0" w:space="0" w:color="auto"/>
        <w:bottom w:val="none" w:sz="0" w:space="0" w:color="auto"/>
        <w:right w:val="none" w:sz="0" w:space="0" w:color="auto"/>
      </w:divBdr>
    </w:div>
    <w:div w:id="1369722069">
      <w:bodyDiv w:val="1"/>
      <w:marLeft w:val="0"/>
      <w:marRight w:val="0"/>
      <w:marTop w:val="0"/>
      <w:marBottom w:val="0"/>
      <w:divBdr>
        <w:top w:val="none" w:sz="0" w:space="0" w:color="auto"/>
        <w:left w:val="none" w:sz="0" w:space="0" w:color="auto"/>
        <w:bottom w:val="none" w:sz="0" w:space="0" w:color="auto"/>
        <w:right w:val="none" w:sz="0" w:space="0" w:color="auto"/>
      </w:divBdr>
      <w:divsChild>
        <w:div w:id="1538201080">
          <w:marLeft w:val="0"/>
          <w:marRight w:val="0"/>
          <w:marTop w:val="0"/>
          <w:marBottom w:val="0"/>
          <w:divBdr>
            <w:top w:val="none" w:sz="0" w:space="0" w:color="auto"/>
            <w:left w:val="none" w:sz="0" w:space="0" w:color="auto"/>
            <w:bottom w:val="none" w:sz="0" w:space="0" w:color="auto"/>
            <w:right w:val="none" w:sz="0" w:space="0" w:color="auto"/>
          </w:divBdr>
          <w:divsChild>
            <w:div w:id="309098657">
              <w:marLeft w:val="0"/>
              <w:marRight w:val="0"/>
              <w:marTop w:val="0"/>
              <w:marBottom w:val="0"/>
              <w:divBdr>
                <w:top w:val="none" w:sz="0" w:space="0" w:color="auto"/>
                <w:left w:val="none" w:sz="0" w:space="0" w:color="auto"/>
                <w:bottom w:val="none" w:sz="0" w:space="0" w:color="auto"/>
                <w:right w:val="none" w:sz="0" w:space="0" w:color="auto"/>
              </w:divBdr>
            </w:div>
            <w:div w:id="838231523">
              <w:marLeft w:val="0"/>
              <w:marRight w:val="0"/>
              <w:marTop w:val="0"/>
              <w:marBottom w:val="0"/>
              <w:divBdr>
                <w:top w:val="none" w:sz="0" w:space="0" w:color="auto"/>
                <w:left w:val="none" w:sz="0" w:space="0" w:color="auto"/>
                <w:bottom w:val="none" w:sz="0" w:space="0" w:color="auto"/>
                <w:right w:val="none" w:sz="0" w:space="0" w:color="auto"/>
              </w:divBdr>
            </w:div>
            <w:div w:id="1461456220">
              <w:marLeft w:val="0"/>
              <w:marRight w:val="0"/>
              <w:marTop w:val="0"/>
              <w:marBottom w:val="0"/>
              <w:divBdr>
                <w:top w:val="none" w:sz="0" w:space="0" w:color="auto"/>
                <w:left w:val="none" w:sz="0" w:space="0" w:color="auto"/>
                <w:bottom w:val="none" w:sz="0" w:space="0" w:color="auto"/>
                <w:right w:val="none" w:sz="0" w:space="0" w:color="auto"/>
              </w:divBdr>
            </w:div>
            <w:div w:id="192822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50969">
      <w:bodyDiv w:val="1"/>
      <w:marLeft w:val="0"/>
      <w:marRight w:val="0"/>
      <w:marTop w:val="0"/>
      <w:marBottom w:val="0"/>
      <w:divBdr>
        <w:top w:val="none" w:sz="0" w:space="0" w:color="auto"/>
        <w:left w:val="none" w:sz="0" w:space="0" w:color="auto"/>
        <w:bottom w:val="none" w:sz="0" w:space="0" w:color="auto"/>
        <w:right w:val="none" w:sz="0" w:space="0" w:color="auto"/>
      </w:divBdr>
      <w:divsChild>
        <w:div w:id="1735199888">
          <w:marLeft w:val="0"/>
          <w:marRight w:val="0"/>
          <w:marTop w:val="0"/>
          <w:marBottom w:val="0"/>
          <w:divBdr>
            <w:top w:val="none" w:sz="0" w:space="0" w:color="auto"/>
            <w:left w:val="none" w:sz="0" w:space="0" w:color="auto"/>
            <w:bottom w:val="none" w:sz="0" w:space="0" w:color="auto"/>
            <w:right w:val="none" w:sz="0" w:space="0" w:color="auto"/>
          </w:divBdr>
        </w:div>
        <w:div w:id="2070154025">
          <w:marLeft w:val="0"/>
          <w:marRight w:val="0"/>
          <w:marTop w:val="0"/>
          <w:marBottom w:val="0"/>
          <w:divBdr>
            <w:top w:val="none" w:sz="0" w:space="0" w:color="auto"/>
            <w:left w:val="none" w:sz="0" w:space="0" w:color="auto"/>
            <w:bottom w:val="none" w:sz="0" w:space="0" w:color="auto"/>
            <w:right w:val="none" w:sz="0" w:space="0" w:color="auto"/>
          </w:divBdr>
        </w:div>
        <w:div w:id="807092303">
          <w:marLeft w:val="0"/>
          <w:marRight w:val="0"/>
          <w:marTop w:val="0"/>
          <w:marBottom w:val="0"/>
          <w:divBdr>
            <w:top w:val="none" w:sz="0" w:space="0" w:color="auto"/>
            <w:left w:val="none" w:sz="0" w:space="0" w:color="auto"/>
            <w:bottom w:val="none" w:sz="0" w:space="0" w:color="auto"/>
            <w:right w:val="none" w:sz="0" w:space="0" w:color="auto"/>
          </w:divBdr>
        </w:div>
        <w:div w:id="708651286">
          <w:marLeft w:val="0"/>
          <w:marRight w:val="0"/>
          <w:marTop w:val="0"/>
          <w:marBottom w:val="0"/>
          <w:divBdr>
            <w:top w:val="none" w:sz="0" w:space="0" w:color="auto"/>
            <w:left w:val="none" w:sz="0" w:space="0" w:color="auto"/>
            <w:bottom w:val="none" w:sz="0" w:space="0" w:color="auto"/>
            <w:right w:val="none" w:sz="0" w:space="0" w:color="auto"/>
          </w:divBdr>
        </w:div>
        <w:div w:id="1055617058">
          <w:marLeft w:val="0"/>
          <w:marRight w:val="0"/>
          <w:marTop w:val="0"/>
          <w:marBottom w:val="0"/>
          <w:divBdr>
            <w:top w:val="none" w:sz="0" w:space="0" w:color="auto"/>
            <w:left w:val="none" w:sz="0" w:space="0" w:color="auto"/>
            <w:bottom w:val="none" w:sz="0" w:space="0" w:color="auto"/>
            <w:right w:val="none" w:sz="0" w:space="0" w:color="auto"/>
          </w:divBdr>
        </w:div>
        <w:div w:id="1918857826">
          <w:marLeft w:val="0"/>
          <w:marRight w:val="0"/>
          <w:marTop w:val="0"/>
          <w:marBottom w:val="0"/>
          <w:divBdr>
            <w:top w:val="none" w:sz="0" w:space="0" w:color="auto"/>
            <w:left w:val="none" w:sz="0" w:space="0" w:color="auto"/>
            <w:bottom w:val="none" w:sz="0" w:space="0" w:color="auto"/>
            <w:right w:val="none" w:sz="0" w:space="0" w:color="auto"/>
          </w:divBdr>
        </w:div>
        <w:div w:id="1303341644">
          <w:marLeft w:val="0"/>
          <w:marRight w:val="0"/>
          <w:marTop w:val="0"/>
          <w:marBottom w:val="0"/>
          <w:divBdr>
            <w:top w:val="none" w:sz="0" w:space="0" w:color="auto"/>
            <w:left w:val="none" w:sz="0" w:space="0" w:color="auto"/>
            <w:bottom w:val="none" w:sz="0" w:space="0" w:color="auto"/>
            <w:right w:val="none" w:sz="0" w:space="0" w:color="auto"/>
          </w:divBdr>
        </w:div>
        <w:div w:id="265355662">
          <w:marLeft w:val="0"/>
          <w:marRight w:val="0"/>
          <w:marTop w:val="0"/>
          <w:marBottom w:val="0"/>
          <w:divBdr>
            <w:top w:val="none" w:sz="0" w:space="0" w:color="auto"/>
            <w:left w:val="none" w:sz="0" w:space="0" w:color="auto"/>
            <w:bottom w:val="none" w:sz="0" w:space="0" w:color="auto"/>
            <w:right w:val="none" w:sz="0" w:space="0" w:color="auto"/>
          </w:divBdr>
        </w:div>
        <w:div w:id="820080074">
          <w:marLeft w:val="0"/>
          <w:marRight w:val="0"/>
          <w:marTop w:val="0"/>
          <w:marBottom w:val="0"/>
          <w:divBdr>
            <w:top w:val="none" w:sz="0" w:space="0" w:color="auto"/>
            <w:left w:val="none" w:sz="0" w:space="0" w:color="auto"/>
            <w:bottom w:val="none" w:sz="0" w:space="0" w:color="auto"/>
            <w:right w:val="none" w:sz="0" w:space="0" w:color="auto"/>
          </w:divBdr>
        </w:div>
        <w:div w:id="284629170">
          <w:marLeft w:val="0"/>
          <w:marRight w:val="0"/>
          <w:marTop w:val="0"/>
          <w:marBottom w:val="0"/>
          <w:divBdr>
            <w:top w:val="none" w:sz="0" w:space="0" w:color="auto"/>
            <w:left w:val="none" w:sz="0" w:space="0" w:color="auto"/>
            <w:bottom w:val="none" w:sz="0" w:space="0" w:color="auto"/>
            <w:right w:val="none" w:sz="0" w:space="0" w:color="auto"/>
          </w:divBdr>
        </w:div>
        <w:div w:id="1833133378">
          <w:marLeft w:val="0"/>
          <w:marRight w:val="0"/>
          <w:marTop w:val="0"/>
          <w:marBottom w:val="0"/>
          <w:divBdr>
            <w:top w:val="none" w:sz="0" w:space="0" w:color="auto"/>
            <w:left w:val="none" w:sz="0" w:space="0" w:color="auto"/>
            <w:bottom w:val="none" w:sz="0" w:space="0" w:color="auto"/>
            <w:right w:val="none" w:sz="0" w:space="0" w:color="auto"/>
          </w:divBdr>
        </w:div>
        <w:div w:id="1186095963">
          <w:marLeft w:val="0"/>
          <w:marRight w:val="0"/>
          <w:marTop w:val="0"/>
          <w:marBottom w:val="0"/>
          <w:divBdr>
            <w:top w:val="none" w:sz="0" w:space="0" w:color="auto"/>
            <w:left w:val="none" w:sz="0" w:space="0" w:color="auto"/>
            <w:bottom w:val="none" w:sz="0" w:space="0" w:color="auto"/>
            <w:right w:val="none" w:sz="0" w:space="0" w:color="auto"/>
          </w:divBdr>
        </w:div>
        <w:div w:id="1121801100">
          <w:marLeft w:val="0"/>
          <w:marRight w:val="0"/>
          <w:marTop w:val="0"/>
          <w:marBottom w:val="0"/>
          <w:divBdr>
            <w:top w:val="none" w:sz="0" w:space="0" w:color="auto"/>
            <w:left w:val="none" w:sz="0" w:space="0" w:color="auto"/>
            <w:bottom w:val="none" w:sz="0" w:space="0" w:color="auto"/>
            <w:right w:val="none" w:sz="0" w:space="0" w:color="auto"/>
          </w:divBdr>
        </w:div>
        <w:div w:id="1301231848">
          <w:marLeft w:val="0"/>
          <w:marRight w:val="0"/>
          <w:marTop w:val="0"/>
          <w:marBottom w:val="0"/>
          <w:divBdr>
            <w:top w:val="none" w:sz="0" w:space="0" w:color="auto"/>
            <w:left w:val="none" w:sz="0" w:space="0" w:color="auto"/>
            <w:bottom w:val="none" w:sz="0" w:space="0" w:color="auto"/>
            <w:right w:val="none" w:sz="0" w:space="0" w:color="auto"/>
          </w:divBdr>
        </w:div>
        <w:div w:id="1057388900">
          <w:marLeft w:val="0"/>
          <w:marRight w:val="0"/>
          <w:marTop w:val="0"/>
          <w:marBottom w:val="0"/>
          <w:divBdr>
            <w:top w:val="none" w:sz="0" w:space="0" w:color="auto"/>
            <w:left w:val="none" w:sz="0" w:space="0" w:color="auto"/>
            <w:bottom w:val="none" w:sz="0" w:space="0" w:color="auto"/>
            <w:right w:val="none" w:sz="0" w:space="0" w:color="auto"/>
          </w:divBdr>
        </w:div>
        <w:div w:id="321004222">
          <w:marLeft w:val="0"/>
          <w:marRight w:val="0"/>
          <w:marTop w:val="0"/>
          <w:marBottom w:val="0"/>
          <w:divBdr>
            <w:top w:val="none" w:sz="0" w:space="0" w:color="auto"/>
            <w:left w:val="none" w:sz="0" w:space="0" w:color="auto"/>
            <w:bottom w:val="none" w:sz="0" w:space="0" w:color="auto"/>
            <w:right w:val="none" w:sz="0" w:space="0" w:color="auto"/>
          </w:divBdr>
        </w:div>
        <w:div w:id="1680695188">
          <w:marLeft w:val="0"/>
          <w:marRight w:val="0"/>
          <w:marTop w:val="0"/>
          <w:marBottom w:val="0"/>
          <w:divBdr>
            <w:top w:val="none" w:sz="0" w:space="0" w:color="auto"/>
            <w:left w:val="none" w:sz="0" w:space="0" w:color="auto"/>
            <w:bottom w:val="none" w:sz="0" w:space="0" w:color="auto"/>
            <w:right w:val="none" w:sz="0" w:space="0" w:color="auto"/>
          </w:divBdr>
        </w:div>
        <w:div w:id="1209142875">
          <w:marLeft w:val="0"/>
          <w:marRight w:val="0"/>
          <w:marTop w:val="0"/>
          <w:marBottom w:val="0"/>
          <w:divBdr>
            <w:top w:val="none" w:sz="0" w:space="0" w:color="auto"/>
            <w:left w:val="none" w:sz="0" w:space="0" w:color="auto"/>
            <w:bottom w:val="none" w:sz="0" w:space="0" w:color="auto"/>
            <w:right w:val="none" w:sz="0" w:space="0" w:color="auto"/>
          </w:divBdr>
        </w:div>
        <w:div w:id="994838354">
          <w:marLeft w:val="0"/>
          <w:marRight w:val="0"/>
          <w:marTop w:val="0"/>
          <w:marBottom w:val="0"/>
          <w:divBdr>
            <w:top w:val="none" w:sz="0" w:space="0" w:color="auto"/>
            <w:left w:val="none" w:sz="0" w:space="0" w:color="auto"/>
            <w:bottom w:val="none" w:sz="0" w:space="0" w:color="auto"/>
            <w:right w:val="none" w:sz="0" w:space="0" w:color="auto"/>
          </w:divBdr>
        </w:div>
        <w:div w:id="1461651424">
          <w:marLeft w:val="0"/>
          <w:marRight w:val="0"/>
          <w:marTop w:val="0"/>
          <w:marBottom w:val="0"/>
          <w:divBdr>
            <w:top w:val="none" w:sz="0" w:space="0" w:color="auto"/>
            <w:left w:val="none" w:sz="0" w:space="0" w:color="auto"/>
            <w:bottom w:val="none" w:sz="0" w:space="0" w:color="auto"/>
            <w:right w:val="none" w:sz="0" w:space="0" w:color="auto"/>
          </w:divBdr>
        </w:div>
        <w:div w:id="821314056">
          <w:marLeft w:val="0"/>
          <w:marRight w:val="0"/>
          <w:marTop w:val="0"/>
          <w:marBottom w:val="0"/>
          <w:divBdr>
            <w:top w:val="none" w:sz="0" w:space="0" w:color="auto"/>
            <w:left w:val="none" w:sz="0" w:space="0" w:color="auto"/>
            <w:bottom w:val="none" w:sz="0" w:space="0" w:color="auto"/>
            <w:right w:val="none" w:sz="0" w:space="0" w:color="auto"/>
          </w:divBdr>
        </w:div>
        <w:div w:id="1038050721">
          <w:marLeft w:val="0"/>
          <w:marRight w:val="0"/>
          <w:marTop w:val="0"/>
          <w:marBottom w:val="0"/>
          <w:divBdr>
            <w:top w:val="none" w:sz="0" w:space="0" w:color="auto"/>
            <w:left w:val="none" w:sz="0" w:space="0" w:color="auto"/>
            <w:bottom w:val="none" w:sz="0" w:space="0" w:color="auto"/>
            <w:right w:val="none" w:sz="0" w:space="0" w:color="auto"/>
          </w:divBdr>
        </w:div>
        <w:div w:id="2015763204">
          <w:marLeft w:val="0"/>
          <w:marRight w:val="0"/>
          <w:marTop w:val="0"/>
          <w:marBottom w:val="0"/>
          <w:divBdr>
            <w:top w:val="none" w:sz="0" w:space="0" w:color="auto"/>
            <w:left w:val="none" w:sz="0" w:space="0" w:color="auto"/>
            <w:bottom w:val="none" w:sz="0" w:space="0" w:color="auto"/>
            <w:right w:val="none" w:sz="0" w:space="0" w:color="auto"/>
          </w:divBdr>
        </w:div>
        <w:div w:id="2137406403">
          <w:marLeft w:val="0"/>
          <w:marRight w:val="0"/>
          <w:marTop w:val="0"/>
          <w:marBottom w:val="0"/>
          <w:divBdr>
            <w:top w:val="none" w:sz="0" w:space="0" w:color="auto"/>
            <w:left w:val="none" w:sz="0" w:space="0" w:color="auto"/>
            <w:bottom w:val="none" w:sz="0" w:space="0" w:color="auto"/>
            <w:right w:val="none" w:sz="0" w:space="0" w:color="auto"/>
          </w:divBdr>
        </w:div>
        <w:div w:id="1292637378">
          <w:marLeft w:val="0"/>
          <w:marRight w:val="0"/>
          <w:marTop w:val="0"/>
          <w:marBottom w:val="0"/>
          <w:divBdr>
            <w:top w:val="none" w:sz="0" w:space="0" w:color="auto"/>
            <w:left w:val="none" w:sz="0" w:space="0" w:color="auto"/>
            <w:bottom w:val="none" w:sz="0" w:space="0" w:color="auto"/>
            <w:right w:val="none" w:sz="0" w:space="0" w:color="auto"/>
          </w:divBdr>
        </w:div>
      </w:divsChild>
    </w:div>
    <w:div w:id="1370495548">
      <w:bodyDiv w:val="1"/>
      <w:marLeft w:val="0"/>
      <w:marRight w:val="0"/>
      <w:marTop w:val="0"/>
      <w:marBottom w:val="0"/>
      <w:divBdr>
        <w:top w:val="none" w:sz="0" w:space="0" w:color="auto"/>
        <w:left w:val="none" w:sz="0" w:space="0" w:color="auto"/>
        <w:bottom w:val="none" w:sz="0" w:space="0" w:color="auto"/>
        <w:right w:val="none" w:sz="0" w:space="0" w:color="auto"/>
      </w:divBdr>
      <w:divsChild>
        <w:div w:id="386076905">
          <w:marLeft w:val="0"/>
          <w:marRight w:val="0"/>
          <w:marTop w:val="0"/>
          <w:marBottom w:val="0"/>
          <w:divBdr>
            <w:top w:val="none" w:sz="0" w:space="0" w:color="auto"/>
            <w:left w:val="none" w:sz="0" w:space="0" w:color="auto"/>
            <w:bottom w:val="none" w:sz="0" w:space="0" w:color="auto"/>
            <w:right w:val="none" w:sz="0" w:space="0" w:color="auto"/>
          </w:divBdr>
          <w:divsChild>
            <w:div w:id="474955674">
              <w:marLeft w:val="0"/>
              <w:marRight w:val="0"/>
              <w:marTop w:val="0"/>
              <w:marBottom w:val="0"/>
              <w:divBdr>
                <w:top w:val="single" w:sz="2" w:space="0" w:color="000000"/>
                <w:left w:val="single" w:sz="2" w:space="0" w:color="000000"/>
                <w:bottom w:val="single" w:sz="2" w:space="0" w:color="000000"/>
                <w:right w:val="single" w:sz="2" w:space="0" w:color="000000"/>
              </w:divBdr>
              <w:divsChild>
                <w:div w:id="1589118190">
                  <w:marLeft w:val="0"/>
                  <w:marRight w:val="0"/>
                  <w:marTop w:val="0"/>
                  <w:marBottom w:val="0"/>
                  <w:divBdr>
                    <w:top w:val="none" w:sz="0" w:space="0" w:color="auto"/>
                    <w:left w:val="none" w:sz="0" w:space="0" w:color="auto"/>
                    <w:bottom w:val="none" w:sz="0" w:space="0" w:color="auto"/>
                    <w:right w:val="none" w:sz="0" w:space="0" w:color="auto"/>
                  </w:divBdr>
                  <w:divsChild>
                    <w:div w:id="1043408240">
                      <w:marLeft w:val="0"/>
                      <w:marRight w:val="0"/>
                      <w:marTop w:val="0"/>
                      <w:marBottom w:val="0"/>
                      <w:divBdr>
                        <w:top w:val="none" w:sz="0" w:space="0" w:color="auto"/>
                        <w:left w:val="none" w:sz="0" w:space="0" w:color="auto"/>
                        <w:bottom w:val="none" w:sz="0" w:space="0" w:color="auto"/>
                        <w:right w:val="none" w:sz="0" w:space="0" w:color="auto"/>
                      </w:divBdr>
                      <w:divsChild>
                        <w:div w:id="2102676257">
                          <w:marLeft w:val="0"/>
                          <w:marRight w:val="0"/>
                          <w:marTop w:val="0"/>
                          <w:marBottom w:val="0"/>
                          <w:divBdr>
                            <w:top w:val="none" w:sz="0" w:space="0" w:color="auto"/>
                            <w:left w:val="none" w:sz="0" w:space="0" w:color="auto"/>
                            <w:bottom w:val="none" w:sz="0" w:space="0" w:color="auto"/>
                            <w:right w:val="none" w:sz="0" w:space="0" w:color="auto"/>
                          </w:divBdr>
                          <w:divsChild>
                            <w:div w:id="1149906940">
                              <w:marLeft w:val="0"/>
                              <w:marRight w:val="0"/>
                              <w:marTop w:val="60"/>
                              <w:marBottom w:val="0"/>
                              <w:divBdr>
                                <w:top w:val="none" w:sz="0" w:space="0" w:color="auto"/>
                                <w:left w:val="none" w:sz="0" w:space="0" w:color="auto"/>
                                <w:bottom w:val="none" w:sz="0" w:space="0" w:color="auto"/>
                                <w:right w:val="none" w:sz="0" w:space="0" w:color="auto"/>
                              </w:divBdr>
                              <w:divsChild>
                                <w:div w:id="413674734">
                                  <w:marLeft w:val="0"/>
                                  <w:marRight w:val="0"/>
                                  <w:marTop w:val="0"/>
                                  <w:marBottom w:val="0"/>
                                  <w:divBdr>
                                    <w:top w:val="none" w:sz="0" w:space="0" w:color="auto"/>
                                    <w:left w:val="none" w:sz="0" w:space="0" w:color="auto"/>
                                    <w:bottom w:val="none" w:sz="0" w:space="0" w:color="auto"/>
                                    <w:right w:val="none" w:sz="0" w:space="0" w:color="auto"/>
                                  </w:divBdr>
                                  <w:divsChild>
                                    <w:div w:id="2046590895">
                                      <w:marLeft w:val="0"/>
                                      <w:marRight w:val="0"/>
                                      <w:marTop w:val="0"/>
                                      <w:marBottom w:val="0"/>
                                      <w:divBdr>
                                        <w:top w:val="none" w:sz="0" w:space="0" w:color="auto"/>
                                        <w:left w:val="none" w:sz="0" w:space="0" w:color="auto"/>
                                        <w:bottom w:val="none" w:sz="0" w:space="0" w:color="auto"/>
                                        <w:right w:val="none" w:sz="0" w:space="0" w:color="auto"/>
                                      </w:divBdr>
                                      <w:divsChild>
                                        <w:div w:id="1893882793">
                                          <w:marLeft w:val="0"/>
                                          <w:marRight w:val="0"/>
                                          <w:marTop w:val="0"/>
                                          <w:marBottom w:val="0"/>
                                          <w:divBdr>
                                            <w:top w:val="single" w:sz="2" w:space="0" w:color="000000"/>
                                            <w:left w:val="single" w:sz="2" w:space="0" w:color="000000"/>
                                            <w:bottom w:val="single" w:sz="2" w:space="0" w:color="000000"/>
                                            <w:right w:val="single" w:sz="2" w:space="0" w:color="000000"/>
                                          </w:divBdr>
                                          <w:divsChild>
                                            <w:div w:id="1601599966">
                                              <w:marLeft w:val="0"/>
                                              <w:marRight w:val="0"/>
                                              <w:marTop w:val="0"/>
                                              <w:marBottom w:val="0"/>
                                              <w:divBdr>
                                                <w:top w:val="none" w:sz="0" w:space="0" w:color="auto"/>
                                                <w:left w:val="none" w:sz="0" w:space="0" w:color="auto"/>
                                                <w:bottom w:val="none" w:sz="0" w:space="0" w:color="auto"/>
                                                <w:right w:val="none" w:sz="0" w:space="0" w:color="auto"/>
                                              </w:divBdr>
                                              <w:divsChild>
                                                <w:div w:id="26681460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0952089">
      <w:bodyDiv w:val="1"/>
      <w:marLeft w:val="0"/>
      <w:marRight w:val="0"/>
      <w:marTop w:val="0"/>
      <w:marBottom w:val="0"/>
      <w:divBdr>
        <w:top w:val="none" w:sz="0" w:space="0" w:color="auto"/>
        <w:left w:val="none" w:sz="0" w:space="0" w:color="auto"/>
        <w:bottom w:val="none" w:sz="0" w:space="0" w:color="auto"/>
        <w:right w:val="none" w:sz="0" w:space="0" w:color="auto"/>
      </w:divBdr>
      <w:divsChild>
        <w:div w:id="332074393">
          <w:marLeft w:val="144"/>
          <w:marRight w:val="0"/>
          <w:marTop w:val="58"/>
          <w:marBottom w:val="0"/>
          <w:divBdr>
            <w:top w:val="none" w:sz="0" w:space="0" w:color="auto"/>
            <w:left w:val="none" w:sz="0" w:space="0" w:color="auto"/>
            <w:bottom w:val="none" w:sz="0" w:space="0" w:color="auto"/>
            <w:right w:val="none" w:sz="0" w:space="0" w:color="auto"/>
          </w:divBdr>
        </w:div>
        <w:div w:id="406853515">
          <w:marLeft w:val="144"/>
          <w:marRight w:val="0"/>
          <w:marTop w:val="58"/>
          <w:marBottom w:val="0"/>
          <w:divBdr>
            <w:top w:val="none" w:sz="0" w:space="0" w:color="auto"/>
            <w:left w:val="none" w:sz="0" w:space="0" w:color="auto"/>
            <w:bottom w:val="none" w:sz="0" w:space="0" w:color="auto"/>
            <w:right w:val="none" w:sz="0" w:space="0" w:color="auto"/>
          </w:divBdr>
        </w:div>
        <w:div w:id="413010202">
          <w:marLeft w:val="144"/>
          <w:marRight w:val="0"/>
          <w:marTop w:val="58"/>
          <w:marBottom w:val="0"/>
          <w:divBdr>
            <w:top w:val="none" w:sz="0" w:space="0" w:color="auto"/>
            <w:left w:val="none" w:sz="0" w:space="0" w:color="auto"/>
            <w:bottom w:val="none" w:sz="0" w:space="0" w:color="auto"/>
            <w:right w:val="none" w:sz="0" w:space="0" w:color="auto"/>
          </w:divBdr>
        </w:div>
        <w:div w:id="488521784">
          <w:marLeft w:val="144"/>
          <w:marRight w:val="0"/>
          <w:marTop w:val="58"/>
          <w:marBottom w:val="0"/>
          <w:divBdr>
            <w:top w:val="none" w:sz="0" w:space="0" w:color="auto"/>
            <w:left w:val="none" w:sz="0" w:space="0" w:color="auto"/>
            <w:bottom w:val="none" w:sz="0" w:space="0" w:color="auto"/>
            <w:right w:val="none" w:sz="0" w:space="0" w:color="auto"/>
          </w:divBdr>
        </w:div>
        <w:div w:id="573315461">
          <w:marLeft w:val="144"/>
          <w:marRight w:val="0"/>
          <w:marTop w:val="58"/>
          <w:marBottom w:val="0"/>
          <w:divBdr>
            <w:top w:val="none" w:sz="0" w:space="0" w:color="auto"/>
            <w:left w:val="none" w:sz="0" w:space="0" w:color="auto"/>
            <w:bottom w:val="none" w:sz="0" w:space="0" w:color="auto"/>
            <w:right w:val="none" w:sz="0" w:space="0" w:color="auto"/>
          </w:divBdr>
        </w:div>
        <w:div w:id="677658714">
          <w:marLeft w:val="144"/>
          <w:marRight w:val="0"/>
          <w:marTop w:val="58"/>
          <w:marBottom w:val="0"/>
          <w:divBdr>
            <w:top w:val="none" w:sz="0" w:space="0" w:color="auto"/>
            <w:left w:val="none" w:sz="0" w:space="0" w:color="auto"/>
            <w:bottom w:val="none" w:sz="0" w:space="0" w:color="auto"/>
            <w:right w:val="none" w:sz="0" w:space="0" w:color="auto"/>
          </w:divBdr>
        </w:div>
        <w:div w:id="930358006">
          <w:marLeft w:val="144"/>
          <w:marRight w:val="0"/>
          <w:marTop w:val="58"/>
          <w:marBottom w:val="0"/>
          <w:divBdr>
            <w:top w:val="none" w:sz="0" w:space="0" w:color="auto"/>
            <w:left w:val="none" w:sz="0" w:space="0" w:color="auto"/>
            <w:bottom w:val="none" w:sz="0" w:space="0" w:color="auto"/>
            <w:right w:val="none" w:sz="0" w:space="0" w:color="auto"/>
          </w:divBdr>
        </w:div>
        <w:div w:id="1069039028">
          <w:marLeft w:val="144"/>
          <w:marRight w:val="0"/>
          <w:marTop w:val="58"/>
          <w:marBottom w:val="0"/>
          <w:divBdr>
            <w:top w:val="none" w:sz="0" w:space="0" w:color="auto"/>
            <w:left w:val="none" w:sz="0" w:space="0" w:color="auto"/>
            <w:bottom w:val="none" w:sz="0" w:space="0" w:color="auto"/>
            <w:right w:val="none" w:sz="0" w:space="0" w:color="auto"/>
          </w:divBdr>
        </w:div>
        <w:div w:id="1137257034">
          <w:marLeft w:val="144"/>
          <w:marRight w:val="0"/>
          <w:marTop w:val="58"/>
          <w:marBottom w:val="0"/>
          <w:divBdr>
            <w:top w:val="none" w:sz="0" w:space="0" w:color="auto"/>
            <w:left w:val="none" w:sz="0" w:space="0" w:color="auto"/>
            <w:bottom w:val="none" w:sz="0" w:space="0" w:color="auto"/>
            <w:right w:val="none" w:sz="0" w:space="0" w:color="auto"/>
          </w:divBdr>
        </w:div>
        <w:div w:id="1147092215">
          <w:marLeft w:val="144"/>
          <w:marRight w:val="0"/>
          <w:marTop w:val="58"/>
          <w:marBottom w:val="0"/>
          <w:divBdr>
            <w:top w:val="none" w:sz="0" w:space="0" w:color="auto"/>
            <w:left w:val="none" w:sz="0" w:space="0" w:color="auto"/>
            <w:bottom w:val="none" w:sz="0" w:space="0" w:color="auto"/>
            <w:right w:val="none" w:sz="0" w:space="0" w:color="auto"/>
          </w:divBdr>
        </w:div>
        <w:div w:id="1311591526">
          <w:marLeft w:val="144"/>
          <w:marRight w:val="0"/>
          <w:marTop w:val="58"/>
          <w:marBottom w:val="0"/>
          <w:divBdr>
            <w:top w:val="none" w:sz="0" w:space="0" w:color="auto"/>
            <w:left w:val="none" w:sz="0" w:space="0" w:color="auto"/>
            <w:bottom w:val="none" w:sz="0" w:space="0" w:color="auto"/>
            <w:right w:val="none" w:sz="0" w:space="0" w:color="auto"/>
          </w:divBdr>
        </w:div>
        <w:div w:id="1363552983">
          <w:marLeft w:val="144"/>
          <w:marRight w:val="0"/>
          <w:marTop w:val="58"/>
          <w:marBottom w:val="0"/>
          <w:divBdr>
            <w:top w:val="none" w:sz="0" w:space="0" w:color="auto"/>
            <w:left w:val="none" w:sz="0" w:space="0" w:color="auto"/>
            <w:bottom w:val="none" w:sz="0" w:space="0" w:color="auto"/>
            <w:right w:val="none" w:sz="0" w:space="0" w:color="auto"/>
          </w:divBdr>
        </w:div>
        <w:div w:id="1758088548">
          <w:marLeft w:val="144"/>
          <w:marRight w:val="0"/>
          <w:marTop w:val="58"/>
          <w:marBottom w:val="0"/>
          <w:divBdr>
            <w:top w:val="none" w:sz="0" w:space="0" w:color="auto"/>
            <w:left w:val="none" w:sz="0" w:space="0" w:color="auto"/>
            <w:bottom w:val="none" w:sz="0" w:space="0" w:color="auto"/>
            <w:right w:val="none" w:sz="0" w:space="0" w:color="auto"/>
          </w:divBdr>
        </w:div>
        <w:div w:id="1912960203">
          <w:marLeft w:val="144"/>
          <w:marRight w:val="0"/>
          <w:marTop w:val="58"/>
          <w:marBottom w:val="0"/>
          <w:divBdr>
            <w:top w:val="none" w:sz="0" w:space="0" w:color="auto"/>
            <w:left w:val="none" w:sz="0" w:space="0" w:color="auto"/>
            <w:bottom w:val="none" w:sz="0" w:space="0" w:color="auto"/>
            <w:right w:val="none" w:sz="0" w:space="0" w:color="auto"/>
          </w:divBdr>
        </w:div>
        <w:div w:id="1981232194">
          <w:marLeft w:val="144"/>
          <w:marRight w:val="0"/>
          <w:marTop w:val="58"/>
          <w:marBottom w:val="0"/>
          <w:divBdr>
            <w:top w:val="none" w:sz="0" w:space="0" w:color="auto"/>
            <w:left w:val="none" w:sz="0" w:space="0" w:color="auto"/>
            <w:bottom w:val="none" w:sz="0" w:space="0" w:color="auto"/>
            <w:right w:val="none" w:sz="0" w:space="0" w:color="auto"/>
          </w:divBdr>
        </w:div>
      </w:divsChild>
    </w:div>
    <w:div w:id="1371031451">
      <w:bodyDiv w:val="1"/>
      <w:marLeft w:val="0"/>
      <w:marRight w:val="0"/>
      <w:marTop w:val="0"/>
      <w:marBottom w:val="0"/>
      <w:divBdr>
        <w:top w:val="none" w:sz="0" w:space="0" w:color="auto"/>
        <w:left w:val="none" w:sz="0" w:space="0" w:color="auto"/>
        <w:bottom w:val="none" w:sz="0" w:space="0" w:color="auto"/>
        <w:right w:val="none" w:sz="0" w:space="0" w:color="auto"/>
      </w:divBdr>
    </w:div>
    <w:div w:id="1371682494">
      <w:bodyDiv w:val="1"/>
      <w:marLeft w:val="0"/>
      <w:marRight w:val="0"/>
      <w:marTop w:val="0"/>
      <w:marBottom w:val="0"/>
      <w:divBdr>
        <w:top w:val="none" w:sz="0" w:space="0" w:color="auto"/>
        <w:left w:val="none" w:sz="0" w:space="0" w:color="auto"/>
        <w:bottom w:val="none" w:sz="0" w:space="0" w:color="auto"/>
        <w:right w:val="none" w:sz="0" w:space="0" w:color="auto"/>
      </w:divBdr>
      <w:divsChild>
        <w:div w:id="1277299722">
          <w:marLeft w:val="130"/>
          <w:marRight w:val="0"/>
          <w:marTop w:val="0"/>
          <w:marBottom w:val="0"/>
          <w:divBdr>
            <w:top w:val="none" w:sz="0" w:space="0" w:color="auto"/>
            <w:left w:val="none" w:sz="0" w:space="0" w:color="auto"/>
            <w:bottom w:val="none" w:sz="0" w:space="0" w:color="auto"/>
            <w:right w:val="none" w:sz="0" w:space="0" w:color="auto"/>
          </w:divBdr>
        </w:div>
        <w:div w:id="1483884748">
          <w:marLeft w:val="130"/>
          <w:marRight w:val="0"/>
          <w:marTop w:val="0"/>
          <w:marBottom w:val="0"/>
          <w:divBdr>
            <w:top w:val="none" w:sz="0" w:space="0" w:color="auto"/>
            <w:left w:val="none" w:sz="0" w:space="0" w:color="auto"/>
            <w:bottom w:val="none" w:sz="0" w:space="0" w:color="auto"/>
            <w:right w:val="none" w:sz="0" w:space="0" w:color="auto"/>
          </w:divBdr>
        </w:div>
        <w:div w:id="1611431009">
          <w:marLeft w:val="130"/>
          <w:marRight w:val="0"/>
          <w:marTop w:val="0"/>
          <w:marBottom w:val="0"/>
          <w:divBdr>
            <w:top w:val="none" w:sz="0" w:space="0" w:color="auto"/>
            <w:left w:val="none" w:sz="0" w:space="0" w:color="auto"/>
            <w:bottom w:val="none" w:sz="0" w:space="0" w:color="auto"/>
            <w:right w:val="none" w:sz="0" w:space="0" w:color="auto"/>
          </w:divBdr>
        </w:div>
        <w:div w:id="1622303129">
          <w:marLeft w:val="130"/>
          <w:marRight w:val="0"/>
          <w:marTop w:val="0"/>
          <w:marBottom w:val="0"/>
          <w:divBdr>
            <w:top w:val="none" w:sz="0" w:space="0" w:color="auto"/>
            <w:left w:val="none" w:sz="0" w:space="0" w:color="auto"/>
            <w:bottom w:val="none" w:sz="0" w:space="0" w:color="auto"/>
            <w:right w:val="none" w:sz="0" w:space="0" w:color="auto"/>
          </w:divBdr>
        </w:div>
      </w:divsChild>
    </w:div>
    <w:div w:id="1374386926">
      <w:bodyDiv w:val="1"/>
      <w:marLeft w:val="0"/>
      <w:marRight w:val="0"/>
      <w:marTop w:val="0"/>
      <w:marBottom w:val="0"/>
      <w:divBdr>
        <w:top w:val="none" w:sz="0" w:space="0" w:color="auto"/>
        <w:left w:val="none" w:sz="0" w:space="0" w:color="auto"/>
        <w:bottom w:val="none" w:sz="0" w:space="0" w:color="auto"/>
        <w:right w:val="none" w:sz="0" w:space="0" w:color="auto"/>
      </w:divBdr>
    </w:div>
    <w:div w:id="1380784039">
      <w:bodyDiv w:val="1"/>
      <w:marLeft w:val="0"/>
      <w:marRight w:val="0"/>
      <w:marTop w:val="0"/>
      <w:marBottom w:val="0"/>
      <w:divBdr>
        <w:top w:val="none" w:sz="0" w:space="0" w:color="auto"/>
        <w:left w:val="none" w:sz="0" w:space="0" w:color="auto"/>
        <w:bottom w:val="none" w:sz="0" w:space="0" w:color="auto"/>
        <w:right w:val="none" w:sz="0" w:space="0" w:color="auto"/>
      </w:divBdr>
      <w:divsChild>
        <w:div w:id="1991052986">
          <w:marLeft w:val="0"/>
          <w:marRight w:val="0"/>
          <w:marTop w:val="0"/>
          <w:marBottom w:val="0"/>
          <w:divBdr>
            <w:top w:val="none" w:sz="0" w:space="0" w:color="auto"/>
            <w:left w:val="none" w:sz="0" w:space="0" w:color="auto"/>
            <w:bottom w:val="none" w:sz="0" w:space="0" w:color="auto"/>
            <w:right w:val="none" w:sz="0" w:space="0" w:color="auto"/>
          </w:divBdr>
        </w:div>
        <w:div w:id="79331003">
          <w:marLeft w:val="0"/>
          <w:marRight w:val="0"/>
          <w:marTop w:val="0"/>
          <w:marBottom w:val="0"/>
          <w:divBdr>
            <w:top w:val="none" w:sz="0" w:space="0" w:color="auto"/>
            <w:left w:val="none" w:sz="0" w:space="0" w:color="auto"/>
            <w:bottom w:val="none" w:sz="0" w:space="0" w:color="auto"/>
            <w:right w:val="none" w:sz="0" w:space="0" w:color="auto"/>
          </w:divBdr>
        </w:div>
        <w:div w:id="1755936264">
          <w:marLeft w:val="0"/>
          <w:marRight w:val="0"/>
          <w:marTop w:val="0"/>
          <w:marBottom w:val="0"/>
          <w:divBdr>
            <w:top w:val="none" w:sz="0" w:space="0" w:color="auto"/>
            <w:left w:val="none" w:sz="0" w:space="0" w:color="auto"/>
            <w:bottom w:val="none" w:sz="0" w:space="0" w:color="auto"/>
            <w:right w:val="none" w:sz="0" w:space="0" w:color="auto"/>
          </w:divBdr>
        </w:div>
        <w:div w:id="1105419245">
          <w:marLeft w:val="0"/>
          <w:marRight w:val="0"/>
          <w:marTop w:val="0"/>
          <w:marBottom w:val="0"/>
          <w:divBdr>
            <w:top w:val="none" w:sz="0" w:space="0" w:color="auto"/>
            <w:left w:val="none" w:sz="0" w:space="0" w:color="auto"/>
            <w:bottom w:val="none" w:sz="0" w:space="0" w:color="auto"/>
            <w:right w:val="none" w:sz="0" w:space="0" w:color="auto"/>
          </w:divBdr>
          <w:divsChild>
            <w:div w:id="1091657112">
              <w:marLeft w:val="0"/>
              <w:marRight w:val="0"/>
              <w:marTop w:val="0"/>
              <w:marBottom w:val="0"/>
              <w:divBdr>
                <w:top w:val="none" w:sz="0" w:space="0" w:color="auto"/>
                <w:left w:val="none" w:sz="0" w:space="0" w:color="auto"/>
                <w:bottom w:val="none" w:sz="0" w:space="0" w:color="auto"/>
                <w:right w:val="none" w:sz="0" w:space="0" w:color="auto"/>
              </w:divBdr>
            </w:div>
            <w:div w:id="1091387058">
              <w:marLeft w:val="0"/>
              <w:marRight w:val="0"/>
              <w:marTop w:val="0"/>
              <w:marBottom w:val="0"/>
              <w:divBdr>
                <w:top w:val="none" w:sz="0" w:space="0" w:color="auto"/>
                <w:left w:val="none" w:sz="0" w:space="0" w:color="auto"/>
                <w:bottom w:val="none" w:sz="0" w:space="0" w:color="auto"/>
                <w:right w:val="none" w:sz="0" w:space="0" w:color="auto"/>
              </w:divBdr>
            </w:div>
          </w:divsChild>
        </w:div>
        <w:div w:id="1024212732">
          <w:marLeft w:val="0"/>
          <w:marRight w:val="0"/>
          <w:marTop w:val="0"/>
          <w:marBottom w:val="0"/>
          <w:divBdr>
            <w:top w:val="none" w:sz="0" w:space="0" w:color="auto"/>
            <w:left w:val="none" w:sz="0" w:space="0" w:color="auto"/>
            <w:bottom w:val="none" w:sz="0" w:space="0" w:color="auto"/>
            <w:right w:val="none" w:sz="0" w:space="0" w:color="auto"/>
          </w:divBdr>
        </w:div>
        <w:div w:id="1814055000">
          <w:marLeft w:val="0"/>
          <w:marRight w:val="0"/>
          <w:marTop w:val="0"/>
          <w:marBottom w:val="0"/>
          <w:divBdr>
            <w:top w:val="none" w:sz="0" w:space="0" w:color="auto"/>
            <w:left w:val="none" w:sz="0" w:space="0" w:color="auto"/>
            <w:bottom w:val="none" w:sz="0" w:space="0" w:color="auto"/>
            <w:right w:val="none" w:sz="0" w:space="0" w:color="auto"/>
          </w:divBdr>
        </w:div>
        <w:div w:id="2122801664">
          <w:marLeft w:val="0"/>
          <w:marRight w:val="0"/>
          <w:marTop w:val="0"/>
          <w:marBottom w:val="0"/>
          <w:divBdr>
            <w:top w:val="none" w:sz="0" w:space="0" w:color="auto"/>
            <w:left w:val="none" w:sz="0" w:space="0" w:color="auto"/>
            <w:bottom w:val="none" w:sz="0" w:space="0" w:color="auto"/>
            <w:right w:val="none" w:sz="0" w:space="0" w:color="auto"/>
          </w:divBdr>
        </w:div>
        <w:div w:id="1331173043">
          <w:marLeft w:val="0"/>
          <w:marRight w:val="0"/>
          <w:marTop w:val="0"/>
          <w:marBottom w:val="0"/>
          <w:divBdr>
            <w:top w:val="none" w:sz="0" w:space="0" w:color="auto"/>
            <w:left w:val="none" w:sz="0" w:space="0" w:color="auto"/>
            <w:bottom w:val="none" w:sz="0" w:space="0" w:color="auto"/>
            <w:right w:val="none" w:sz="0" w:space="0" w:color="auto"/>
          </w:divBdr>
        </w:div>
      </w:divsChild>
    </w:div>
    <w:div w:id="1380931987">
      <w:bodyDiv w:val="1"/>
      <w:marLeft w:val="0"/>
      <w:marRight w:val="0"/>
      <w:marTop w:val="0"/>
      <w:marBottom w:val="0"/>
      <w:divBdr>
        <w:top w:val="none" w:sz="0" w:space="0" w:color="auto"/>
        <w:left w:val="none" w:sz="0" w:space="0" w:color="auto"/>
        <w:bottom w:val="none" w:sz="0" w:space="0" w:color="auto"/>
        <w:right w:val="none" w:sz="0" w:space="0" w:color="auto"/>
      </w:divBdr>
      <w:divsChild>
        <w:div w:id="750585703">
          <w:marLeft w:val="0"/>
          <w:marRight w:val="0"/>
          <w:marTop w:val="0"/>
          <w:marBottom w:val="0"/>
          <w:divBdr>
            <w:top w:val="none" w:sz="0" w:space="0" w:color="auto"/>
            <w:left w:val="none" w:sz="0" w:space="0" w:color="auto"/>
            <w:bottom w:val="none" w:sz="0" w:space="0" w:color="auto"/>
            <w:right w:val="none" w:sz="0" w:space="0" w:color="auto"/>
          </w:divBdr>
        </w:div>
        <w:div w:id="1925217052">
          <w:marLeft w:val="0"/>
          <w:marRight w:val="0"/>
          <w:marTop w:val="0"/>
          <w:marBottom w:val="0"/>
          <w:divBdr>
            <w:top w:val="none" w:sz="0" w:space="0" w:color="auto"/>
            <w:left w:val="none" w:sz="0" w:space="0" w:color="auto"/>
            <w:bottom w:val="none" w:sz="0" w:space="0" w:color="auto"/>
            <w:right w:val="none" w:sz="0" w:space="0" w:color="auto"/>
          </w:divBdr>
        </w:div>
        <w:div w:id="313604231">
          <w:marLeft w:val="0"/>
          <w:marRight w:val="0"/>
          <w:marTop w:val="0"/>
          <w:marBottom w:val="0"/>
          <w:divBdr>
            <w:top w:val="none" w:sz="0" w:space="0" w:color="auto"/>
            <w:left w:val="none" w:sz="0" w:space="0" w:color="auto"/>
            <w:bottom w:val="none" w:sz="0" w:space="0" w:color="auto"/>
            <w:right w:val="none" w:sz="0" w:space="0" w:color="auto"/>
          </w:divBdr>
        </w:div>
        <w:div w:id="834614317">
          <w:marLeft w:val="0"/>
          <w:marRight w:val="0"/>
          <w:marTop w:val="0"/>
          <w:marBottom w:val="0"/>
          <w:divBdr>
            <w:top w:val="none" w:sz="0" w:space="0" w:color="auto"/>
            <w:left w:val="none" w:sz="0" w:space="0" w:color="auto"/>
            <w:bottom w:val="none" w:sz="0" w:space="0" w:color="auto"/>
            <w:right w:val="none" w:sz="0" w:space="0" w:color="auto"/>
          </w:divBdr>
        </w:div>
        <w:div w:id="978193040">
          <w:marLeft w:val="0"/>
          <w:marRight w:val="0"/>
          <w:marTop w:val="0"/>
          <w:marBottom w:val="0"/>
          <w:divBdr>
            <w:top w:val="none" w:sz="0" w:space="0" w:color="auto"/>
            <w:left w:val="none" w:sz="0" w:space="0" w:color="auto"/>
            <w:bottom w:val="none" w:sz="0" w:space="0" w:color="auto"/>
            <w:right w:val="none" w:sz="0" w:space="0" w:color="auto"/>
          </w:divBdr>
        </w:div>
        <w:div w:id="1006984703">
          <w:marLeft w:val="0"/>
          <w:marRight w:val="0"/>
          <w:marTop w:val="0"/>
          <w:marBottom w:val="0"/>
          <w:divBdr>
            <w:top w:val="none" w:sz="0" w:space="0" w:color="auto"/>
            <w:left w:val="none" w:sz="0" w:space="0" w:color="auto"/>
            <w:bottom w:val="none" w:sz="0" w:space="0" w:color="auto"/>
            <w:right w:val="none" w:sz="0" w:space="0" w:color="auto"/>
          </w:divBdr>
        </w:div>
        <w:div w:id="831221968">
          <w:marLeft w:val="0"/>
          <w:marRight w:val="0"/>
          <w:marTop w:val="0"/>
          <w:marBottom w:val="0"/>
          <w:divBdr>
            <w:top w:val="none" w:sz="0" w:space="0" w:color="auto"/>
            <w:left w:val="none" w:sz="0" w:space="0" w:color="auto"/>
            <w:bottom w:val="none" w:sz="0" w:space="0" w:color="auto"/>
            <w:right w:val="none" w:sz="0" w:space="0" w:color="auto"/>
          </w:divBdr>
        </w:div>
        <w:div w:id="381638921">
          <w:marLeft w:val="0"/>
          <w:marRight w:val="0"/>
          <w:marTop w:val="0"/>
          <w:marBottom w:val="0"/>
          <w:divBdr>
            <w:top w:val="none" w:sz="0" w:space="0" w:color="auto"/>
            <w:left w:val="none" w:sz="0" w:space="0" w:color="auto"/>
            <w:bottom w:val="none" w:sz="0" w:space="0" w:color="auto"/>
            <w:right w:val="none" w:sz="0" w:space="0" w:color="auto"/>
          </w:divBdr>
        </w:div>
      </w:divsChild>
    </w:div>
    <w:div w:id="1380978969">
      <w:bodyDiv w:val="1"/>
      <w:marLeft w:val="0"/>
      <w:marRight w:val="0"/>
      <w:marTop w:val="0"/>
      <w:marBottom w:val="0"/>
      <w:divBdr>
        <w:top w:val="none" w:sz="0" w:space="0" w:color="auto"/>
        <w:left w:val="none" w:sz="0" w:space="0" w:color="auto"/>
        <w:bottom w:val="none" w:sz="0" w:space="0" w:color="auto"/>
        <w:right w:val="none" w:sz="0" w:space="0" w:color="auto"/>
      </w:divBdr>
      <w:divsChild>
        <w:div w:id="1831753079">
          <w:marLeft w:val="144"/>
          <w:marRight w:val="0"/>
          <w:marTop w:val="72"/>
          <w:marBottom w:val="0"/>
          <w:divBdr>
            <w:top w:val="none" w:sz="0" w:space="0" w:color="auto"/>
            <w:left w:val="none" w:sz="0" w:space="0" w:color="auto"/>
            <w:bottom w:val="none" w:sz="0" w:space="0" w:color="auto"/>
            <w:right w:val="none" w:sz="0" w:space="0" w:color="auto"/>
          </w:divBdr>
        </w:div>
      </w:divsChild>
    </w:div>
    <w:div w:id="1382750192">
      <w:bodyDiv w:val="1"/>
      <w:marLeft w:val="0"/>
      <w:marRight w:val="0"/>
      <w:marTop w:val="0"/>
      <w:marBottom w:val="0"/>
      <w:divBdr>
        <w:top w:val="none" w:sz="0" w:space="0" w:color="auto"/>
        <w:left w:val="none" w:sz="0" w:space="0" w:color="auto"/>
        <w:bottom w:val="none" w:sz="0" w:space="0" w:color="auto"/>
        <w:right w:val="none" w:sz="0" w:space="0" w:color="auto"/>
      </w:divBdr>
      <w:divsChild>
        <w:div w:id="2122603461">
          <w:marLeft w:val="0"/>
          <w:marRight w:val="0"/>
          <w:marTop w:val="0"/>
          <w:marBottom w:val="0"/>
          <w:divBdr>
            <w:top w:val="none" w:sz="0" w:space="0" w:color="auto"/>
            <w:left w:val="none" w:sz="0" w:space="0" w:color="auto"/>
            <w:bottom w:val="none" w:sz="0" w:space="0" w:color="auto"/>
            <w:right w:val="none" w:sz="0" w:space="0" w:color="auto"/>
          </w:divBdr>
        </w:div>
        <w:div w:id="976571741">
          <w:marLeft w:val="0"/>
          <w:marRight w:val="0"/>
          <w:marTop w:val="0"/>
          <w:marBottom w:val="0"/>
          <w:divBdr>
            <w:top w:val="none" w:sz="0" w:space="0" w:color="auto"/>
            <w:left w:val="none" w:sz="0" w:space="0" w:color="auto"/>
            <w:bottom w:val="none" w:sz="0" w:space="0" w:color="auto"/>
            <w:right w:val="none" w:sz="0" w:space="0" w:color="auto"/>
          </w:divBdr>
        </w:div>
        <w:div w:id="271787830">
          <w:marLeft w:val="0"/>
          <w:marRight w:val="0"/>
          <w:marTop w:val="0"/>
          <w:marBottom w:val="0"/>
          <w:divBdr>
            <w:top w:val="none" w:sz="0" w:space="0" w:color="auto"/>
            <w:left w:val="none" w:sz="0" w:space="0" w:color="auto"/>
            <w:bottom w:val="none" w:sz="0" w:space="0" w:color="auto"/>
            <w:right w:val="none" w:sz="0" w:space="0" w:color="auto"/>
          </w:divBdr>
        </w:div>
        <w:div w:id="1265386559">
          <w:marLeft w:val="0"/>
          <w:marRight w:val="0"/>
          <w:marTop w:val="0"/>
          <w:marBottom w:val="0"/>
          <w:divBdr>
            <w:top w:val="none" w:sz="0" w:space="0" w:color="auto"/>
            <w:left w:val="none" w:sz="0" w:space="0" w:color="auto"/>
            <w:bottom w:val="none" w:sz="0" w:space="0" w:color="auto"/>
            <w:right w:val="none" w:sz="0" w:space="0" w:color="auto"/>
          </w:divBdr>
        </w:div>
        <w:div w:id="805128484">
          <w:marLeft w:val="0"/>
          <w:marRight w:val="0"/>
          <w:marTop w:val="0"/>
          <w:marBottom w:val="0"/>
          <w:divBdr>
            <w:top w:val="none" w:sz="0" w:space="0" w:color="auto"/>
            <w:left w:val="none" w:sz="0" w:space="0" w:color="auto"/>
            <w:bottom w:val="none" w:sz="0" w:space="0" w:color="auto"/>
            <w:right w:val="none" w:sz="0" w:space="0" w:color="auto"/>
          </w:divBdr>
        </w:div>
        <w:div w:id="14695348">
          <w:marLeft w:val="0"/>
          <w:marRight w:val="0"/>
          <w:marTop w:val="0"/>
          <w:marBottom w:val="0"/>
          <w:divBdr>
            <w:top w:val="none" w:sz="0" w:space="0" w:color="auto"/>
            <w:left w:val="none" w:sz="0" w:space="0" w:color="auto"/>
            <w:bottom w:val="none" w:sz="0" w:space="0" w:color="auto"/>
            <w:right w:val="none" w:sz="0" w:space="0" w:color="auto"/>
          </w:divBdr>
        </w:div>
        <w:div w:id="1905530374">
          <w:marLeft w:val="0"/>
          <w:marRight w:val="0"/>
          <w:marTop w:val="0"/>
          <w:marBottom w:val="0"/>
          <w:divBdr>
            <w:top w:val="none" w:sz="0" w:space="0" w:color="auto"/>
            <w:left w:val="none" w:sz="0" w:space="0" w:color="auto"/>
            <w:bottom w:val="none" w:sz="0" w:space="0" w:color="auto"/>
            <w:right w:val="none" w:sz="0" w:space="0" w:color="auto"/>
          </w:divBdr>
        </w:div>
        <w:div w:id="1809860311">
          <w:marLeft w:val="0"/>
          <w:marRight w:val="0"/>
          <w:marTop w:val="0"/>
          <w:marBottom w:val="0"/>
          <w:divBdr>
            <w:top w:val="none" w:sz="0" w:space="0" w:color="auto"/>
            <w:left w:val="none" w:sz="0" w:space="0" w:color="auto"/>
            <w:bottom w:val="none" w:sz="0" w:space="0" w:color="auto"/>
            <w:right w:val="none" w:sz="0" w:space="0" w:color="auto"/>
          </w:divBdr>
        </w:div>
        <w:div w:id="1090925937">
          <w:marLeft w:val="0"/>
          <w:marRight w:val="0"/>
          <w:marTop w:val="0"/>
          <w:marBottom w:val="0"/>
          <w:divBdr>
            <w:top w:val="none" w:sz="0" w:space="0" w:color="auto"/>
            <w:left w:val="none" w:sz="0" w:space="0" w:color="auto"/>
            <w:bottom w:val="none" w:sz="0" w:space="0" w:color="auto"/>
            <w:right w:val="none" w:sz="0" w:space="0" w:color="auto"/>
          </w:divBdr>
        </w:div>
        <w:div w:id="1100643815">
          <w:marLeft w:val="0"/>
          <w:marRight w:val="0"/>
          <w:marTop w:val="0"/>
          <w:marBottom w:val="0"/>
          <w:divBdr>
            <w:top w:val="none" w:sz="0" w:space="0" w:color="auto"/>
            <w:left w:val="none" w:sz="0" w:space="0" w:color="auto"/>
            <w:bottom w:val="none" w:sz="0" w:space="0" w:color="auto"/>
            <w:right w:val="none" w:sz="0" w:space="0" w:color="auto"/>
          </w:divBdr>
        </w:div>
        <w:div w:id="723139758">
          <w:marLeft w:val="0"/>
          <w:marRight w:val="0"/>
          <w:marTop w:val="0"/>
          <w:marBottom w:val="0"/>
          <w:divBdr>
            <w:top w:val="none" w:sz="0" w:space="0" w:color="auto"/>
            <w:left w:val="none" w:sz="0" w:space="0" w:color="auto"/>
            <w:bottom w:val="none" w:sz="0" w:space="0" w:color="auto"/>
            <w:right w:val="none" w:sz="0" w:space="0" w:color="auto"/>
          </w:divBdr>
        </w:div>
        <w:div w:id="2001690610">
          <w:marLeft w:val="0"/>
          <w:marRight w:val="0"/>
          <w:marTop w:val="0"/>
          <w:marBottom w:val="0"/>
          <w:divBdr>
            <w:top w:val="none" w:sz="0" w:space="0" w:color="auto"/>
            <w:left w:val="none" w:sz="0" w:space="0" w:color="auto"/>
            <w:bottom w:val="none" w:sz="0" w:space="0" w:color="auto"/>
            <w:right w:val="none" w:sz="0" w:space="0" w:color="auto"/>
          </w:divBdr>
        </w:div>
        <w:div w:id="1828207018">
          <w:marLeft w:val="0"/>
          <w:marRight w:val="0"/>
          <w:marTop w:val="0"/>
          <w:marBottom w:val="0"/>
          <w:divBdr>
            <w:top w:val="none" w:sz="0" w:space="0" w:color="auto"/>
            <w:left w:val="none" w:sz="0" w:space="0" w:color="auto"/>
            <w:bottom w:val="none" w:sz="0" w:space="0" w:color="auto"/>
            <w:right w:val="none" w:sz="0" w:space="0" w:color="auto"/>
          </w:divBdr>
        </w:div>
        <w:div w:id="1039551336">
          <w:marLeft w:val="0"/>
          <w:marRight w:val="0"/>
          <w:marTop w:val="0"/>
          <w:marBottom w:val="0"/>
          <w:divBdr>
            <w:top w:val="none" w:sz="0" w:space="0" w:color="auto"/>
            <w:left w:val="none" w:sz="0" w:space="0" w:color="auto"/>
            <w:bottom w:val="none" w:sz="0" w:space="0" w:color="auto"/>
            <w:right w:val="none" w:sz="0" w:space="0" w:color="auto"/>
          </w:divBdr>
        </w:div>
        <w:div w:id="1984002263">
          <w:marLeft w:val="0"/>
          <w:marRight w:val="0"/>
          <w:marTop w:val="0"/>
          <w:marBottom w:val="0"/>
          <w:divBdr>
            <w:top w:val="none" w:sz="0" w:space="0" w:color="auto"/>
            <w:left w:val="none" w:sz="0" w:space="0" w:color="auto"/>
            <w:bottom w:val="none" w:sz="0" w:space="0" w:color="auto"/>
            <w:right w:val="none" w:sz="0" w:space="0" w:color="auto"/>
          </w:divBdr>
        </w:div>
        <w:div w:id="2022470375">
          <w:marLeft w:val="0"/>
          <w:marRight w:val="0"/>
          <w:marTop w:val="0"/>
          <w:marBottom w:val="0"/>
          <w:divBdr>
            <w:top w:val="none" w:sz="0" w:space="0" w:color="auto"/>
            <w:left w:val="none" w:sz="0" w:space="0" w:color="auto"/>
            <w:bottom w:val="none" w:sz="0" w:space="0" w:color="auto"/>
            <w:right w:val="none" w:sz="0" w:space="0" w:color="auto"/>
          </w:divBdr>
        </w:div>
        <w:div w:id="1099643621">
          <w:marLeft w:val="0"/>
          <w:marRight w:val="0"/>
          <w:marTop w:val="0"/>
          <w:marBottom w:val="0"/>
          <w:divBdr>
            <w:top w:val="none" w:sz="0" w:space="0" w:color="auto"/>
            <w:left w:val="none" w:sz="0" w:space="0" w:color="auto"/>
            <w:bottom w:val="none" w:sz="0" w:space="0" w:color="auto"/>
            <w:right w:val="none" w:sz="0" w:space="0" w:color="auto"/>
          </w:divBdr>
        </w:div>
        <w:div w:id="75135440">
          <w:marLeft w:val="0"/>
          <w:marRight w:val="0"/>
          <w:marTop w:val="0"/>
          <w:marBottom w:val="0"/>
          <w:divBdr>
            <w:top w:val="none" w:sz="0" w:space="0" w:color="auto"/>
            <w:left w:val="none" w:sz="0" w:space="0" w:color="auto"/>
            <w:bottom w:val="none" w:sz="0" w:space="0" w:color="auto"/>
            <w:right w:val="none" w:sz="0" w:space="0" w:color="auto"/>
          </w:divBdr>
        </w:div>
        <w:div w:id="1321733177">
          <w:marLeft w:val="0"/>
          <w:marRight w:val="0"/>
          <w:marTop w:val="0"/>
          <w:marBottom w:val="0"/>
          <w:divBdr>
            <w:top w:val="none" w:sz="0" w:space="0" w:color="auto"/>
            <w:left w:val="none" w:sz="0" w:space="0" w:color="auto"/>
            <w:bottom w:val="none" w:sz="0" w:space="0" w:color="auto"/>
            <w:right w:val="none" w:sz="0" w:space="0" w:color="auto"/>
          </w:divBdr>
        </w:div>
        <w:div w:id="1839692023">
          <w:marLeft w:val="0"/>
          <w:marRight w:val="0"/>
          <w:marTop w:val="0"/>
          <w:marBottom w:val="0"/>
          <w:divBdr>
            <w:top w:val="none" w:sz="0" w:space="0" w:color="auto"/>
            <w:left w:val="none" w:sz="0" w:space="0" w:color="auto"/>
            <w:bottom w:val="none" w:sz="0" w:space="0" w:color="auto"/>
            <w:right w:val="none" w:sz="0" w:space="0" w:color="auto"/>
          </w:divBdr>
        </w:div>
        <w:div w:id="1006060358">
          <w:marLeft w:val="0"/>
          <w:marRight w:val="0"/>
          <w:marTop w:val="0"/>
          <w:marBottom w:val="0"/>
          <w:divBdr>
            <w:top w:val="none" w:sz="0" w:space="0" w:color="auto"/>
            <w:left w:val="none" w:sz="0" w:space="0" w:color="auto"/>
            <w:bottom w:val="none" w:sz="0" w:space="0" w:color="auto"/>
            <w:right w:val="none" w:sz="0" w:space="0" w:color="auto"/>
          </w:divBdr>
        </w:div>
        <w:div w:id="1909342104">
          <w:marLeft w:val="0"/>
          <w:marRight w:val="0"/>
          <w:marTop w:val="0"/>
          <w:marBottom w:val="0"/>
          <w:divBdr>
            <w:top w:val="none" w:sz="0" w:space="0" w:color="auto"/>
            <w:left w:val="none" w:sz="0" w:space="0" w:color="auto"/>
            <w:bottom w:val="none" w:sz="0" w:space="0" w:color="auto"/>
            <w:right w:val="none" w:sz="0" w:space="0" w:color="auto"/>
          </w:divBdr>
        </w:div>
        <w:div w:id="1464153242">
          <w:marLeft w:val="0"/>
          <w:marRight w:val="0"/>
          <w:marTop w:val="0"/>
          <w:marBottom w:val="0"/>
          <w:divBdr>
            <w:top w:val="none" w:sz="0" w:space="0" w:color="auto"/>
            <w:left w:val="none" w:sz="0" w:space="0" w:color="auto"/>
            <w:bottom w:val="none" w:sz="0" w:space="0" w:color="auto"/>
            <w:right w:val="none" w:sz="0" w:space="0" w:color="auto"/>
          </w:divBdr>
        </w:div>
        <w:div w:id="2112166734">
          <w:marLeft w:val="0"/>
          <w:marRight w:val="0"/>
          <w:marTop w:val="0"/>
          <w:marBottom w:val="0"/>
          <w:divBdr>
            <w:top w:val="none" w:sz="0" w:space="0" w:color="auto"/>
            <w:left w:val="none" w:sz="0" w:space="0" w:color="auto"/>
            <w:bottom w:val="none" w:sz="0" w:space="0" w:color="auto"/>
            <w:right w:val="none" w:sz="0" w:space="0" w:color="auto"/>
          </w:divBdr>
        </w:div>
        <w:div w:id="466777195">
          <w:marLeft w:val="0"/>
          <w:marRight w:val="0"/>
          <w:marTop w:val="0"/>
          <w:marBottom w:val="0"/>
          <w:divBdr>
            <w:top w:val="none" w:sz="0" w:space="0" w:color="auto"/>
            <w:left w:val="none" w:sz="0" w:space="0" w:color="auto"/>
            <w:bottom w:val="none" w:sz="0" w:space="0" w:color="auto"/>
            <w:right w:val="none" w:sz="0" w:space="0" w:color="auto"/>
          </w:divBdr>
        </w:div>
        <w:div w:id="1759520811">
          <w:marLeft w:val="0"/>
          <w:marRight w:val="0"/>
          <w:marTop w:val="0"/>
          <w:marBottom w:val="0"/>
          <w:divBdr>
            <w:top w:val="none" w:sz="0" w:space="0" w:color="auto"/>
            <w:left w:val="none" w:sz="0" w:space="0" w:color="auto"/>
            <w:bottom w:val="none" w:sz="0" w:space="0" w:color="auto"/>
            <w:right w:val="none" w:sz="0" w:space="0" w:color="auto"/>
          </w:divBdr>
        </w:div>
        <w:div w:id="371733713">
          <w:marLeft w:val="0"/>
          <w:marRight w:val="0"/>
          <w:marTop w:val="0"/>
          <w:marBottom w:val="0"/>
          <w:divBdr>
            <w:top w:val="none" w:sz="0" w:space="0" w:color="auto"/>
            <w:left w:val="none" w:sz="0" w:space="0" w:color="auto"/>
            <w:bottom w:val="none" w:sz="0" w:space="0" w:color="auto"/>
            <w:right w:val="none" w:sz="0" w:space="0" w:color="auto"/>
          </w:divBdr>
        </w:div>
        <w:div w:id="1226184439">
          <w:marLeft w:val="0"/>
          <w:marRight w:val="0"/>
          <w:marTop w:val="0"/>
          <w:marBottom w:val="0"/>
          <w:divBdr>
            <w:top w:val="none" w:sz="0" w:space="0" w:color="auto"/>
            <w:left w:val="none" w:sz="0" w:space="0" w:color="auto"/>
            <w:bottom w:val="none" w:sz="0" w:space="0" w:color="auto"/>
            <w:right w:val="none" w:sz="0" w:space="0" w:color="auto"/>
          </w:divBdr>
        </w:div>
        <w:div w:id="43531041">
          <w:marLeft w:val="0"/>
          <w:marRight w:val="0"/>
          <w:marTop w:val="0"/>
          <w:marBottom w:val="0"/>
          <w:divBdr>
            <w:top w:val="none" w:sz="0" w:space="0" w:color="auto"/>
            <w:left w:val="none" w:sz="0" w:space="0" w:color="auto"/>
            <w:bottom w:val="none" w:sz="0" w:space="0" w:color="auto"/>
            <w:right w:val="none" w:sz="0" w:space="0" w:color="auto"/>
          </w:divBdr>
        </w:div>
        <w:div w:id="44263122">
          <w:marLeft w:val="0"/>
          <w:marRight w:val="0"/>
          <w:marTop w:val="0"/>
          <w:marBottom w:val="0"/>
          <w:divBdr>
            <w:top w:val="none" w:sz="0" w:space="0" w:color="auto"/>
            <w:left w:val="none" w:sz="0" w:space="0" w:color="auto"/>
            <w:bottom w:val="none" w:sz="0" w:space="0" w:color="auto"/>
            <w:right w:val="none" w:sz="0" w:space="0" w:color="auto"/>
          </w:divBdr>
        </w:div>
        <w:div w:id="866261707">
          <w:marLeft w:val="0"/>
          <w:marRight w:val="0"/>
          <w:marTop w:val="0"/>
          <w:marBottom w:val="0"/>
          <w:divBdr>
            <w:top w:val="none" w:sz="0" w:space="0" w:color="auto"/>
            <w:left w:val="none" w:sz="0" w:space="0" w:color="auto"/>
            <w:bottom w:val="none" w:sz="0" w:space="0" w:color="auto"/>
            <w:right w:val="none" w:sz="0" w:space="0" w:color="auto"/>
          </w:divBdr>
        </w:div>
        <w:div w:id="2105108675">
          <w:marLeft w:val="0"/>
          <w:marRight w:val="0"/>
          <w:marTop w:val="0"/>
          <w:marBottom w:val="0"/>
          <w:divBdr>
            <w:top w:val="none" w:sz="0" w:space="0" w:color="auto"/>
            <w:left w:val="none" w:sz="0" w:space="0" w:color="auto"/>
            <w:bottom w:val="none" w:sz="0" w:space="0" w:color="auto"/>
            <w:right w:val="none" w:sz="0" w:space="0" w:color="auto"/>
          </w:divBdr>
        </w:div>
        <w:div w:id="447432064">
          <w:marLeft w:val="0"/>
          <w:marRight w:val="0"/>
          <w:marTop w:val="0"/>
          <w:marBottom w:val="0"/>
          <w:divBdr>
            <w:top w:val="none" w:sz="0" w:space="0" w:color="auto"/>
            <w:left w:val="none" w:sz="0" w:space="0" w:color="auto"/>
            <w:bottom w:val="none" w:sz="0" w:space="0" w:color="auto"/>
            <w:right w:val="none" w:sz="0" w:space="0" w:color="auto"/>
          </w:divBdr>
        </w:div>
        <w:div w:id="1361395731">
          <w:marLeft w:val="0"/>
          <w:marRight w:val="0"/>
          <w:marTop w:val="0"/>
          <w:marBottom w:val="0"/>
          <w:divBdr>
            <w:top w:val="none" w:sz="0" w:space="0" w:color="auto"/>
            <w:left w:val="none" w:sz="0" w:space="0" w:color="auto"/>
            <w:bottom w:val="none" w:sz="0" w:space="0" w:color="auto"/>
            <w:right w:val="none" w:sz="0" w:space="0" w:color="auto"/>
          </w:divBdr>
        </w:div>
        <w:div w:id="584461346">
          <w:marLeft w:val="0"/>
          <w:marRight w:val="0"/>
          <w:marTop w:val="0"/>
          <w:marBottom w:val="0"/>
          <w:divBdr>
            <w:top w:val="none" w:sz="0" w:space="0" w:color="auto"/>
            <w:left w:val="none" w:sz="0" w:space="0" w:color="auto"/>
            <w:bottom w:val="none" w:sz="0" w:space="0" w:color="auto"/>
            <w:right w:val="none" w:sz="0" w:space="0" w:color="auto"/>
          </w:divBdr>
        </w:div>
        <w:div w:id="630786198">
          <w:marLeft w:val="0"/>
          <w:marRight w:val="0"/>
          <w:marTop w:val="0"/>
          <w:marBottom w:val="0"/>
          <w:divBdr>
            <w:top w:val="none" w:sz="0" w:space="0" w:color="auto"/>
            <w:left w:val="none" w:sz="0" w:space="0" w:color="auto"/>
            <w:bottom w:val="none" w:sz="0" w:space="0" w:color="auto"/>
            <w:right w:val="none" w:sz="0" w:space="0" w:color="auto"/>
          </w:divBdr>
        </w:div>
        <w:div w:id="1744793693">
          <w:marLeft w:val="0"/>
          <w:marRight w:val="0"/>
          <w:marTop w:val="0"/>
          <w:marBottom w:val="0"/>
          <w:divBdr>
            <w:top w:val="none" w:sz="0" w:space="0" w:color="auto"/>
            <w:left w:val="none" w:sz="0" w:space="0" w:color="auto"/>
            <w:bottom w:val="none" w:sz="0" w:space="0" w:color="auto"/>
            <w:right w:val="none" w:sz="0" w:space="0" w:color="auto"/>
          </w:divBdr>
        </w:div>
        <w:div w:id="908617670">
          <w:marLeft w:val="0"/>
          <w:marRight w:val="0"/>
          <w:marTop w:val="0"/>
          <w:marBottom w:val="0"/>
          <w:divBdr>
            <w:top w:val="none" w:sz="0" w:space="0" w:color="auto"/>
            <w:left w:val="none" w:sz="0" w:space="0" w:color="auto"/>
            <w:bottom w:val="none" w:sz="0" w:space="0" w:color="auto"/>
            <w:right w:val="none" w:sz="0" w:space="0" w:color="auto"/>
          </w:divBdr>
        </w:div>
        <w:div w:id="798190050">
          <w:marLeft w:val="0"/>
          <w:marRight w:val="0"/>
          <w:marTop w:val="0"/>
          <w:marBottom w:val="0"/>
          <w:divBdr>
            <w:top w:val="none" w:sz="0" w:space="0" w:color="auto"/>
            <w:left w:val="none" w:sz="0" w:space="0" w:color="auto"/>
            <w:bottom w:val="none" w:sz="0" w:space="0" w:color="auto"/>
            <w:right w:val="none" w:sz="0" w:space="0" w:color="auto"/>
          </w:divBdr>
        </w:div>
        <w:div w:id="726029016">
          <w:marLeft w:val="0"/>
          <w:marRight w:val="0"/>
          <w:marTop w:val="0"/>
          <w:marBottom w:val="0"/>
          <w:divBdr>
            <w:top w:val="none" w:sz="0" w:space="0" w:color="auto"/>
            <w:left w:val="none" w:sz="0" w:space="0" w:color="auto"/>
            <w:bottom w:val="none" w:sz="0" w:space="0" w:color="auto"/>
            <w:right w:val="none" w:sz="0" w:space="0" w:color="auto"/>
          </w:divBdr>
        </w:div>
      </w:divsChild>
    </w:div>
    <w:div w:id="1383942619">
      <w:bodyDiv w:val="1"/>
      <w:marLeft w:val="0"/>
      <w:marRight w:val="0"/>
      <w:marTop w:val="0"/>
      <w:marBottom w:val="0"/>
      <w:divBdr>
        <w:top w:val="none" w:sz="0" w:space="0" w:color="auto"/>
        <w:left w:val="none" w:sz="0" w:space="0" w:color="auto"/>
        <w:bottom w:val="none" w:sz="0" w:space="0" w:color="auto"/>
        <w:right w:val="none" w:sz="0" w:space="0" w:color="auto"/>
      </w:divBdr>
    </w:div>
    <w:div w:id="1384989727">
      <w:bodyDiv w:val="1"/>
      <w:marLeft w:val="0"/>
      <w:marRight w:val="0"/>
      <w:marTop w:val="0"/>
      <w:marBottom w:val="0"/>
      <w:divBdr>
        <w:top w:val="none" w:sz="0" w:space="0" w:color="auto"/>
        <w:left w:val="none" w:sz="0" w:space="0" w:color="auto"/>
        <w:bottom w:val="none" w:sz="0" w:space="0" w:color="auto"/>
        <w:right w:val="none" w:sz="0" w:space="0" w:color="auto"/>
      </w:divBdr>
      <w:divsChild>
        <w:div w:id="2103380421">
          <w:marLeft w:val="144"/>
          <w:marRight w:val="0"/>
          <w:marTop w:val="86"/>
          <w:marBottom w:val="0"/>
          <w:divBdr>
            <w:top w:val="none" w:sz="0" w:space="0" w:color="auto"/>
            <w:left w:val="none" w:sz="0" w:space="0" w:color="auto"/>
            <w:bottom w:val="none" w:sz="0" w:space="0" w:color="auto"/>
            <w:right w:val="none" w:sz="0" w:space="0" w:color="auto"/>
          </w:divBdr>
        </w:div>
        <w:div w:id="488636590">
          <w:marLeft w:val="144"/>
          <w:marRight w:val="0"/>
          <w:marTop w:val="86"/>
          <w:marBottom w:val="0"/>
          <w:divBdr>
            <w:top w:val="none" w:sz="0" w:space="0" w:color="auto"/>
            <w:left w:val="none" w:sz="0" w:space="0" w:color="auto"/>
            <w:bottom w:val="none" w:sz="0" w:space="0" w:color="auto"/>
            <w:right w:val="none" w:sz="0" w:space="0" w:color="auto"/>
          </w:divBdr>
        </w:div>
        <w:div w:id="1528955851">
          <w:marLeft w:val="144"/>
          <w:marRight w:val="0"/>
          <w:marTop w:val="86"/>
          <w:marBottom w:val="0"/>
          <w:divBdr>
            <w:top w:val="none" w:sz="0" w:space="0" w:color="auto"/>
            <w:left w:val="none" w:sz="0" w:space="0" w:color="auto"/>
            <w:bottom w:val="none" w:sz="0" w:space="0" w:color="auto"/>
            <w:right w:val="none" w:sz="0" w:space="0" w:color="auto"/>
          </w:divBdr>
        </w:div>
        <w:div w:id="1450391885">
          <w:marLeft w:val="144"/>
          <w:marRight w:val="0"/>
          <w:marTop w:val="86"/>
          <w:marBottom w:val="0"/>
          <w:divBdr>
            <w:top w:val="none" w:sz="0" w:space="0" w:color="auto"/>
            <w:left w:val="none" w:sz="0" w:space="0" w:color="auto"/>
            <w:bottom w:val="none" w:sz="0" w:space="0" w:color="auto"/>
            <w:right w:val="none" w:sz="0" w:space="0" w:color="auto"/>
          </w:divBdr>
        </w:div>
        <w:div w:id="1724671495">
          <w:marLeft w:val="144"/>
          <w:marRight w:val="0"/>
          <w:marTop w:val="86"/>
          <w:marBottom w:val="0"/>
          <w:divBdr>
            <w:top w:val="none" w:sz="0" w:space="0" w:color="auto"/>
            <w:left w:val="none" w:sz="0" w:space="0" w:color="auto"/>
            <w:bottom w:val="none" w:sz="0" w:space="0" w:color="auto"/>
            <w:right w:val="none" w:sz="0" w:space="0" w:color="auto"/>
          </w:divBdr>
        </w:div>
      </w:divsChild>
    </w:div>
    <w:div w:id="1385367561">
      <w:bodyDiv w:val="1"/>
      <w:marLeft w:val="0"/>
      <w:marRight w:val="0"/>
      <w:marTop w:val="0"/>
      <w:marBottom w:val="0"/>
      <w:divBdr>
        <w:top w:val="none" w:sz="0" w:space="0" w:color="auto"/>
        <w:left w:val="none" w:sz="0" w:space="0" w:color="auto"/>
        <w:bottom w:val="none" w:sz="0" w:space="0" w:color="auto"/>
        <w:right w:val="none" w:sz="0" w:space="0" w:color="auto"/>
      </w:divBdr>
      <w:divsChild>
        <w:div w:id="340355595">
          <w:marLeft w:val="144"/>
          <w:marRight w:val="0"/>
          <w:marTop w:val="72"/>
          <w:marBottom w:val="0"/>
          <w:divBdr>
            <w:top w:val="none" w:sz="0" w:space="0" w:color="auto"/>
            <w:left w:val="none" w:sz="0" w:space="0" w:color="auto"/>
            <w:bottom w:val="none" w:sz="0" w:space="0" w:color="auto"/>
            <w:right w:val="none" w:sz="0" w:space="0" w:color="auto"/>
          </w:divBdr>
        </w:div>
        <w:div w:id="1050884397">
          <w:marLeft w:val="144"/>
          <w:marRight w:val="0"/>
          <w:marTop w:val="72"/>
          <w:marBottom w:val="0"/>
          <w:divBdr>
            <w:top w:val="none" w:sz="0" w:space="0" w:color="auto"/>
            <w:left w:val="none" w:sz="0" w:space="0" w:color="auto"/>
            <w:bottom w:val="none" w:sz="0" w:space="0" w:color="auto"/>
            <w:right w:val="none" w:sz="0" w:space="0" w:color="auto"/>
          </w:divBdr>
        </w:div>
      </w:divsChild>
    </w:div>
    <w:div w:id="1388333162">
      <w:bodyDiv w:val="1"/>
      <w:marLeft w:val="0"/>
      <w:marRight w:val="0"/>
      <w:marTop w:val="0"/>
      <w:marBottom w:val="0"/>
      <w:divBdr>
        <w:top w:val="none" w:sz="0" w:space="0" w:color="auto"/>
        <w:left w:val="none" w:sz="0" w:space="0" w:color="auto"/>
        <w:bottom w:val="none" w:sz="0" w:space="0" w:color="auto"/>
        <w:right w:val="none" w:sz="0" w:space="0" w:color="auto"/>
      </w:divBdr>
      <w:divsChild>
        <w:div w:id="4330372">
          <w:marLeft w:val="0"/>
          <w:marRight w:val="0"/>
          <w:marTop w:val="0"/>
          <w:marBottom w:val="0"/>
          <w:divBdr>
            <w:top w:val="none" w:sz="0" w:space="0" w:color="auto"/>
            <w:left w:val="none" w:sz="0" w:space="0" w:color="auto"/>
            <w:bottom w:val="none" w:sz="0" w:space="0" w:color="auto"/>
            <w:right w:val="none" w:sz="0" w:space="0" w:color="auto"/>
          </w:divBdr>
        </w:div>
        <w:div w:id="29454584">
          <w:marLeft w:val="0"/>
          <w:marRight w:val="0"/>
          <w:marTop w:val="0"/>
          <w:marBottom w:val="0"/>
          <w:divBdr>
            <w:top w:val="none" w:sz="0" w:space="0" w:color="auto"/>
            <w:left w:val="none" w:sz="0" w:space="0" w:color="auto"/>
            <w:bottom w:val="none" w:sz="0" w:space="0" w:color="auto"/>
            <w:right w:val="none" w:sz="0" w:space="0" w:color="auto"/>
          </w:divBdr>
        </w:div>
        <w:div w:id="78840618">
          <w:marLeft w:val="0"/>
          <w:marRight w:val="0"/>
          <w:marTop w:val="0"/>
          <w:marBottom w:val="0"/>
          <w:divBdr>
            <w:top w:val="none" w:sz="0" w:space="0" w:color="auto"/>
            <w:left w:val="none" w:sz="0" w:space="0" w:color="auto"/>
            <w:bottom w:val="none" w:sz="0" w:space="0" w:color="auto"/>
            <w:right w:val="none" w:sz="0" w:space="0" w:color="auto"/>
          </w:divBdr>
        </w:div>
        <w:div w:id="79454377">
          <w:marLeft w:val="0"/>
          <w:marRight w:val="0"/>
          <w:marTop w:val="0"/>
          <w:marBottom w:val="0"/>
          <w:divBdr>
            <w:top w:val="none" w:sz="0" w:space="0" w:color="auto"/>
            <w:left w:val="none" w:sz="0" w:space="0" w:color="auto"/>
            <w:bottom w:val="none" w:sz="0" w:space="0" w:color="auto"/>
            <w:right w:val="none" w:sz="0" w:space="0" w:color="auto"/>
          </w:divBdr>
        </w:div>
        <w:div w:id="85006223">
          <w:marLeft w:val="0"/>
          <w:marRight w:val="0"/>
          <w:marTop w:val="0"/>
          <w:marBottom w:val="0"/>
          <w:divBdr>
            <w:top w:val="none" w:sz="0" w:space="0" w:color="auto"/>
            <w:left w:val="none" w:sz="0" w:space="0" w:color="auto"/>
            <w:bottom w:val="none" w:sz="0" w:space="0" w:color="auto"/>
            <w:right w:val="none" w:sz="0" w:space="0" w:color="auto"/>
          </w:divBdr>
        </w:div>
        <w:div w:id="100341745">
          <w:marLeft w:val="0"/>
          <w:marRight w:val="0"/>
          <w:marTop w:val="0"/>
          <w:marBottom w:val="0"/>
          <w:divBdr>
            <w:top w:val="none" w:sz="0" w:space="0" w:color="auto"/>
            <w:left w:val="none" w:sz="0" w:space="0" w:color="auto"/>
            <w:bottom w:val="none" w:sz="0" w:space="0" w:color="auto"/>
            <w:right w:val="none" w:sz="0" w:space="0" w:color="auto"/>
          </w:divBdr>
        </w:div>
        <w:div w:id="100734183">
          <w:marLeft w:val="0"/>
          <w:marRight w:val="0"/>
          <w:marTop w:val="0"/>
          <w:marBottom w:val="0"/>
          <w:divBdr>
            <w:top w:val="none" w:sz="0" w:space="0" w:color="auto"/>
            <w:left w:val="none" w:sz="0" w:space="0" w:color="auto"/>
            <w:bottom w:val="none" w:sz="0" w:space="0" w:color="auto"/>
            <w:right w:val="none" w:sz="0" w:space="0" w:color="auto"/>
          </w:divBdr>
        </w:div>
        <w:div w:id="132910383">
          <w:marLeft w:val="0"/>
          <w:marRight w:val="0"/>
          <w:marTop w:val="0"/>
          <w:marBottom w:val="0"/>
          <w:divBdr>
            <w:top w:val="none" w:sz="0" w:space="0" w:color="auto"/>
            <w:left w:val="none" w:sz="0" w:space="0" w:color="auto"/>
            <w:bottom w:val="none" w:sz="0" w:space="0" w:color="auto"/>
            <w:right w:val="none" w:sz="0" w:space="0" w:color="auto"/>
          </w:divBdr>
        </w:div>
        <w:div w:id="168523073">
          <w:marLeft w:val="0"/>
          <w:marRight w:val="0"/>
          <w:marTop w:val="0"/>
          <w:marBottom w:val="0"/>
          <w:divBdr>
            <w:top w:val="none" w:sz="0" w:space="0" w:color="auto"/>
            <w:left w:val="none" w:sz="0" w:space="0" w:color="auto"/>
            <w:bottom w:val="none" w:sz="0" w:space="0" w:color="auto"/>
            <w:right w:val="none" w:sz="0" w:space="0" w:color="auto"/>
          </w:divBdr>
        </w:div>
        <w:div w:id="238292381">
          <w:marLeft w:val="0"/>
          <w:marRight w:val="0"/>
          <w:marTop w:val="0"/>
          <w:marBottom w:val="0"/>
          <w:divBdr>
            <w:top w:val="none" w:sz="0" w:space="0" w:color="auto"/>
            <w:left w:val="none" w:sz="0" w:space="0" w:color="auto"/>
            <w:bottom w:val="none" w:sz="0" w:space="0" w:color="auto"/>
            <w:right w:val="none" w:sz="0" w:space="0" w:color="auto"/>
          </w:divBdr>
        </w:div>
        <w:div w:id="311253548">
          <w:marLeft w:val="0"/>
          <w:marRight w:val="0"/>
          <w:marTop w:val="0"/>
          <w:marBottom w:val="0"/>
          <w:divBdr>
            <w:top w:val="none" w:sz="0" w:space="0" w:color="auto"/>
            <w:left w:val="none" w:sz="0" w:space="0" w:color="auto"/>
            <w:bottom w:val="none" w:sz="0" w:space="0" w:color="auto"/>
            <w:right w:val="none" w:sz="0" w:space="0" w:color="auto"/>
          </w:divBdr>
        </w:div>
        <w:div w:id="348603758">
          <w:marLeft w:val="0"/>
          <w:marRight w:val="0"/>
          <w:marTop w:val="0"/>
          <w:marBottom w:val="0"/>
          <w:divBdr>
            <w:top w:val="none" w:sz="0" w:space="0" w:color="auto"/>
            <w:left w:val="none" w:sz="0" w:space="0" w:color="auto"/>
            <w:bottom w:val="none" w:sz="0" w:space="0" w:color="auto"/>
            <w:right w:val="none" w:sz="0" w:space="0" w:color="auto"/>
          </w:divBdr>
        </w:div>
        <w:div w:id="391851822">
          <w:marLeft w:val="0"/>
          <w:marRight w:val="0"/>
          <w:marTop w:val="0"/>
          <w:marBottom w:val="0"/>
          <w:divBdr>
            <w:top w:val="none" w:sz="0" w:space="0" w:color="auto"/>
            <w:left w:val="none" w:sz="0" w:space="0" w:color="auto"/>
            <w:bottom w:val="none" w:sz="0" w:space="0" w:color="auto"/>
            <w:right w:val="none" w:sz="0" w:space="0" w:color="auto"/>
          </w:divBdr>
        </w:div>
        <w:div w:id="419257095">
          <w:marLeft w:val="0"/>
          <w:marRight w:val="0"/>
          <w:marTop w:val="0"/>
          <w:marBottom w:val="0"/>
          <w:divBdr>
            <w:top w:val="none" w:sz="0" w:space="0" w:color="auto"/>
            <w:left w:val="none" w:sz="0" w:space="0" w:color="auto"/>
            <w:bottom w:val="none" w:sz="0" w:space="0" w:color="auto"/>
            <w:right w:val="none" w:sz="0" w:space="0" w:color="auto"/>
          </w:divBdr>
        </w:div>
        <w:div w:id="465708341">
          <w:marLeft w:val="0"/>
          <w:marRight w:val="0"/>
          <w:marTop w:val="0"/>
          <w:marBottom w:val="0"/>
          <w:divBdr>
            <w:top w:val="none" w:sz="0" w:space="0" w:color="auto"/>
            <w:left w:val="none" w:sz="0" w:space="0" w:color="auto"/>
            <w:bottom w:val="none" w:sz="0" w:space="0" w:color="auto"/>
            <w:right w:val="none" w:sz="0" w:space="0" w:color="auto"/>
          </w:divBdr>
        </w:div>
        <w:div w:id="482965026">
          <w:marLeft w:val="0"/>
          <w:marRight w:val="0"/>
          <w:marTop w:val="0"/>
          <w:marBottom w:val="0"/>
          <w:divBdr>
            <w:top w:val="none" w:sz="0" w:space="0" w:color="auto"/>
            <w:left w:val="none" w:sz="0" w:space="0" w:color="auto"/>
            <w:bottom w:val="none" w:sz="0" w:space="0" w:color="auto"/>
            <w:right w:val="none" w:sz="0" w:space="0" w:color="auto"/>
          </w:divBdr>
        </w:div>
        <w:div w:id="493112911">
          <w:marLeft w:val="0"/>
          <w:marRight w:val="0"/>
          <w:marTop w:val="0"/>
          <w:marBottom w:val="0"/>
          <w:divBdr>
            <w:top w:val="none" w:sz="0" w:space="0" w:color="auto"/>
            <w:left w:val="none" w:sz="0" w:space="0" w:color="auto"/>
            <w:bottom w:val="none" w:sz="0" w:space="0" w:color="auto"/>
            <w:right w:val="none" w:sz="0" w:space="0" w:color="auto"/>
          </w:divBdr>
        </w:div>
        <w:div w:id="608515891">
          <w:marLeft w:val="0"/>
          <w:marRight w:val="0"/>
          <w:marTop w:val="0"/>
          <w:marBottom w:val="0"/>
          <w:divBdr>
            <w:top w:val="none" w:sz="0" w:space="0" w:color="auto"/>
            <w:left w:val="none" w:sz="0" w:space="0" w:color="auto"/>
            <w:bottom w:val="none" w:sz="0" w:space="0" w:color="auto"/>
            <w:right w:val="none" w:sz="0" w:space="0" w:color="auto"/>
          </w:divBdr>
        </w:div>
        <w:div w:id="639657429">
          <w:marLeft w:val="0"/>
          <w:marRight w:val="0"/>
          <w:marTop w:val="0"/>
          <w:marBottom w:val="0"/>
          <w:divBdr>
            <w:top w:val="none" w:sz="0" w:space="0" w:color="auto"/>
            <w:left w:val="none" w:sz="0" w:space="0" w:color="auto"/>
            <w:bottom w:val="none" w:sz="0" w:space="0" w:color="auto"/>
            <w:right w:val="none" w:sz="0" w:space="0" w:color="auto"/>
          </w:divBdr>
        </w:div>
        <w:div w:id="650409878">
          <w:marLeft w:val="0"/>
          <w:marRight w:val="0"/>
          <w:marTop w:val="0"/>
          <w:marBottom w:val="0"/>
          <w:divBdr>
            <w:top w:val="none" w:sz="0" w:space="0" w:color="auto"/>
            <w:left w:val="none" w:sz="0" w:space="0" w:color="auto"/>
            <w:bottom w:val="none" w:sz="0" w:space="0" w:color="auto"/>
            <w:right w:val="none" w:sz="0" w:space="0" w:color="auto"/>
          </w:divBdr>
        </w:div>
        <w:div w:id="679501530">
          <w:marLeft w:val="0"/>
          <w:marRight w:val="0"/>
          <w:marTop w:val="0"/>
          <w:marBottom w:val="0"/>
          <w:divBdr>
            <w:top w:val="none" w:sz="0" w:space="0" w:color="auto"/>
            <w:left w:val="none" w:sz="0" w:space="0" w:color="auto"/>
            <w:bottom w:val="none" w:sz="0" w:space="0" w:color="auto"/>
            <w:right w:val="none" w:sz="0" w:space="0" w:color="auto"/>
          </w:divBdr>
        </w:div>
        <w:div w:id="732777844">
          <w:marLeft w:val="0"/>
          <w:marRight w:val="0"/>
          <w:marTop w:val="0"/>
          <w:marBottom w:val="0"/>
          <w:divBdr>
            <w:top w:val="none" w:sz="0" w:space="0" w:color="auto"/>
            <w:left w:val="none" w:sz="0" w:space="0" w:color="auto"/>
            <w:bottom w:val="none" w:sz="0" w:space="0" w:color="auto"/>
            <w:right w:val="none" w:sz="0" w:space="0" w:color="auto"/>
          </w:divBdr>
        </w:div>
        <w:div w:id="749549382">
          <w:marLeft w:val="0"/>
          <w:marRight w:val="0"/>
          <w:marTop w:val="0"/>
          <w:marBottom w:val="0"/>
          <w:divBdr>
            <w:top w:val="none" w:sz="0" w:space="0" w:color="auto"/>
            <w:left w:val="none" w:sz="0" w:space="0" w:color="auto"/>
            <w:bottom w:val="none" w:sz="0" w:space="0" w:color="auto"/>
            <w:right w:val="none" w:sz="0" w:space="0" w:color="auto"/>
          </w:divBdr>
        </w:div>
        <w:div w:id="786393507">
          <w:marLeft w:val="0"/>
          <w:marRight w:val="0"/>
          <w:marTop w:val="0"/>
          <w:marBottom w:val="0"/>
          <w:divBdr>
            <w:top w:val="none" w:sz="0" w:space="0" w:color="auto"/>
            <w:left w:val="none" w:sz="0" w:space="0" w:color="auto"/>
            <w:bottom w:val="none" w:sz="0" w:space="0" w:color="auto"/>
            <w:right w:val="none" w:sz="0" w:space="0" w:color="auto"/>
          </w:divBdr>
        </w:div>
        <w:div w:id="792872557">
          <w:marLeft w:val="0"/>
          <w:marRight w:val="0"/>
          <w:marTop w:val="0"/>
          <w:marBottom w:val="0"/>
          <w:divBdr>
            <w:top w:val="none" w:sz="0" w:space="0" w:color="auto"/>
            <w:left w:val="none" w:sz="0" w:space="0" w:color="auto"/>
            <w:bottom w:val="none" w:sz="0" w:space="0" w:color="auto"/>
            <w:right w:val="none" w:sz="0" w:space="0" w:color="auto"/>
          </w:divBdr>
        </w:div>
        <w:div w:id="841045745">
          <w:marLeft w:val="0"/>
          <w:marRight w:val="0"/>
          <w:marTop w:val="0"/>
          <w:marBottom w:val="0"/>
          <w:divBdr>
            <w:top w:val="none" w:sz="0" w:space="0" w:color="auto"/>
            <w:left w:val="none" w:sz="0" w:space="0" w:color="auto"/>
            <w:bottom w:val="none" w:sz="0" w:space="0" w:color="auto"/>
            <w:right w:val="none" w:sz="0" w:space="0" w:color="auto"/>
          </w:divBdr>
        </w:div>
        <w:div w:id="843781033">
          <w:marLeft w:val="0"/>
          <w:marRight w:val="0"/>
          <w:marTop w:val="0"/>
          <w:marBottom w:val="0"/>
          <w:divBdr>
            <w:top w:val="none" w:sz="0" w:space="0" w:color="auto"/>
            <w:left w:val="none" w:sz="0" w:space="0" w:color="auto"/>
            <w:bottom w:val="none" w:sz="0" w:space="0" w:color="auto"/>
            <w:right w:val="none" w:sz="0" w:space="0" w:color="auto"/>
          </w:divBdr>
        </w:div>
        <w:div w:id="875846042">
          <w:marLeft w:val="0"/>
          <w:marRight w:val="0"/>
          <w:marTop w:val="0"/>
          <w:marBottom w:val="0"/>
          <w:divBdr>
            <w:top w:val="none" w:sz="0" w:space="0" w:color="auto"/>
            <w:left w:val="none" w:sz="0" w:space="0" w:color="auto"/>
            <w:bottom w:val="none" w:sz="0" w:space="0" w:color="auto"/>
            <w:right w:val="none" w:sz="0" w:space="0" w:color="auto"/>
          </w:divBdr>
        </w:div>
        <w:div w:id="875968619">
          <w:marLeft w:val="0"/>
          <w:marRight w:val="0"/>
          <w:marTop w:val="0"/>
          <w:marBottom w:val="0"/>
          <w:divBdr>
            <w:top w:val="none" w:sz="0" w:space="0" w:color="auto"/>
            <w:left w:val="none" w:sz="0" w:space="0" w:color="auto"/>
            <w:bottom w:val="none" w:sz="0" w:space="0" w:color="auto"/>
            <w:right w:val="none" w:sz="0" w:space="0" w:color="auto"/>
          </w:divBdr>
        </w:div>
        <w:div w:id="921763894">
          <w:marLeft w:val="0"/>
          <w:marRight w:val="0"/>
          <w:marTop w:val="0"/>
          <w:marBottom w:val="0"/>
          <w:divBdr>
            <w:top w:val="none" w:sz="0" w:space="0" w:color="auto"/>
            <w:left w:val="none" w:sz="0" w:space="0" w:color="auto"/>
            <w:bottom w:val="none" w:sz="0" w:space="0" w:color="auto"/>
            <w:right w:val="none" w:sz="0" w:space="0" w:color="auto"/>
          </w:divBdr>
        </w:div>
        <w:div w:id="1004748878">
          <w:marLeft w:val="0"/>
          <w:marRight w:val="0"/>
          <w:marTop w:val="0"/>
          <w:marBottom w:val="0"/>
          <w:divBdr>
            <w:top w:val="none" w:sz="0" w:space="0" w:color="auto"/>
            <w:left w:val="none" w:sz="0" w:space="0" w:color="auto"/>
            <w:bottom w:val="none" w:sz="0" w:space="0" w:color="auto"/>
            <w:right w:val="none" w:sz="0" w:space="0" w:color="auto"/>
          </w:divBdr>
        </w:div>
        <w:div w:id="1079206103">
          <w:marLeft w:val="0"/>
          <w:marRight w:val="0"/>
          <w:marTop w:val="0"/>
          <w:marBottom w:val="0"/>
          <w:divBdr>
            <w:top w:val="none" w:sz="0" w:space="0" w:color="auto"/>
            <w:left w:val="none" w:sz="0" w:space="0" w:color="auto"/>
            <w:bottom w:val="none" w:sz="0" w:space="0" w:color="auto"/>
            <w:right w:val="none" w:sz="0" w:space="0" w:color="auto"/>
          </w:divBdr>
        </w:div>
        <w:div w:id="1186097502">
          <w:marLeft w:val="0"/>
          <w:marRight w:val="0"/>
          <w:marTop w:val="0"/>
          <w:marBottom w:val="0"/>
          <w:divBdr>
            <w:top w:val="none" w:sz="0" w:space="0" w:color="auto"/>
            <w:left w:val="none" w:sz="0" w:space="0" w:color="auto"/>
            <w:bottom w:val="none" w:sz="0" w:space="0" w:color="auto"/>
            <w:right w:val="none" w:sz="0" w:space="0" w:color="auto"/>
          </w:divBdr>
        </w:div>
        <w:div w:id="1290162262">
          <w:marLeft w:val="0"/>
          <w:marRight w:val="0"/>
          <w:marTop w:val="0"/>
          <w:marBottom w:val="0"/>
          <w:divBdr>
            <w:top w:val="none" w:sz="0" w:space="0" w:color="auto"/>
            <w:left w:val="none" w:sz="0" w:space="0" w:color="auto"/>
            <w:bottom w:val="none" w:sz="0" w:space="0" w:color="auto"/>
            <w:right w:val="none" w:sz="0" w:space="0" w:color="auto"/>
          </w:divBdr>
        </w:div>
        <w:div w:id="1299071140">
          <w:marLeft w:val="0"/>
          <w:marRight w:val="0"/>
          <w:marTop w:val="0"/>
          <w:marBottom w:val="0"/>
          <w:divBdr>
            <w:top w:val="none" w:sz="0" w:space="0" w:color="auto"/>
            <w:left w:val="none" w:sz="0" w:space="0" w:color="auto"/>
            <w:bottom w:val="none" w:sz="0" w:space="0" w:color="auto"/>
            <w:right w:val="none" w:sz="0" w:space="0" w:color="auto"/>
          </w:divBdr>
        </w:div>
        <w:div w:id="1303651828">
          <w:marLeft w:val="0"/>
          <w:marRight w:val="0"/>
          <w:marTop w:val="0"/>
          <w:marBottom w:val="0"/>
          <w:divBdr>
            <w:top w:val="none" w:sz="0" w:space="0" w:color="auto"/>
            <w:left w:val="none" w:sz="0" w:space="0" w:color="auto"/>
            <w:bottom w:val="none" w:sz="0" w:space="0" w:color="auto"/>
            <w:right w:val="none" w:sz="0" w:space="0" w:color="auto"/>
          </w:divBdr>
        </w:div>
        <w:div w:id="1305895673">
          <w:marLeft w:val="0"/>
          <w:marRight w:val="0"/>
          <w:marTop w:val="0"/>
          <w:marBottom w:val="0"/>
          <w:divBdr>
            <w:top w:val="none" w:sz="0" w:space="0" w:color="auto"/>
            <w:left w:val="none" w:sz="0" w:space="0" w:color="auto"/>
            <w:bottom w:val="none" w:sz="0" w:space="0" w:color="auto"/>
            <w:right w:val="none" w:sz="0" w:space="0" w:color="auto"/>
          </w:divBdr>
        </w:div>
        <w:div w:id="1361052099">
          <w:marLeft w:val="0"/>
          <w:marRight w:val="0"/>
          <w:marTop w:val="0"/>
          <w:marBottom w:val="0"/>
          <w:divBdr>
            <w:top w:val="none" w:sz="0" w:space="0" w:color="auto"/>
            <w:left w:val="none" w:sz="0" w:space="0" w:color="auto"/>
            <w:bottom w:val="none" w:sz="0" w:space="0" w:color="auto"/>
            <w:right w:val="none" w:sz="0" w:space="0" w:color="auto"/>
          </w:divBdr>
        </w:div>
        <w:div w:id="1370838755">
          <w:marLeft w:val="0"/>
          <w:marRight w:val="0"/>
          <w:marTop w:val="0"/>
          <w:marBottom w:val="0"/>
          <w:divBdr>
            <w:top w:val="none" w:sz="0" w:space="0" w:color="auto"/>
            <w:left w:val="none" w:sz="0" w:space="0" w:color="auto"/>
            <w:bottom w:val="none" w:sz="0" w:space="0" w:color="auto"/>
            <w:right w:val="none" w:sz="0" w:space="0" w:color="auto"/>
          </w:divBdr>
        </w:div>
        <w:div w:id="1393038120">
          <w:marLeft w:val="0"/>
          <w:marRight w:val="0"/>
          <w:marTop w:val="0"/>
          <w:marBottom w:val="0"/>
          <w:divBdr>
            <w:top w:val="none" w:sz="0" w:space="0" w:color="auto"/>
            <w:left w:val="none" w:sz="0" w:space="0" w:color="auto"/>
            <w:bottom w:val="none" w:sz="0" w:space="0" w:color="auto"/>
            <w:right w:val="none" w:sz="0" w:space="0" w:color="auto"/>
          </w:divBdr>
        </w:div>
        <w:div w:id="1417508734">
          <w:marLeft w:val="0"/>
          <w:marRight w:val="0"/>
          <w:marTop w:val="0"/>
          <w:marBottom w:val="0"/>
          <w:divBdr>
            <w:top w:val="none" w:sz="0" w:space="0" w:color="auto"/>
            <w:left w:val="none" w:sz="0" w:space="0" w:color="auto"/>
            <w:bottom w:val="none" w:sz="0" w:space="0" w:color="auto"/>
            <w:right w:val="none" w:sz="0" w:space="0" w:color="auto"/>
          </w:divBdr>
        </w:div>
        <w:div w:id="1422533200">
          <w:marLeft w:val="0"/>
          <w:marRight w:val="0"/>
          <w:marTop w:val="0"/>
          <w:marBottom w:val="0"/>
          <w:divBdr>
            <w:top w:val="none" w:sz="0" w:space="0" w:color="auto"/>
            <w:left w:val="none" w:sz="0" w:space="0" w:color="auto"/>
            <w:bottom w:val="none" w:sz="0" w:space="0" w:color="auto"/>
            <w:right w:val="none" w:sz="0" w:space="0" w:color="auto"/>
          </w:divBdr>
        </w:div>
        <w:div w:id="1475028523">
          <w:marLeft w:val="0"/>
          <w:marRight w:val="0"/>
          <w:marTop w:val="0"/>
          <w:marBottom w:val="0"/>
          <w:divBdr>
            <w:top w:val="none" w:sz="0" w:space="0" w:color="auto"/>
            <w:left w:val="none" w:sz="0" w:space="0" w:color="auto"/>
            <w:bottom w:val="none" w:sz="0" w:space="0" w:color="auto"/>
            <w:right w:val="none" w:sz="0" w:space="0" w:color="auto"/>
          </w:divBdr>
        </w:div>
        <w:div w:id="1478570671">
          <w:marLeft w:val="0"/>
          <w:marRight w:val="0"/>
          <w:marTop w:val="0"/>
          <w:marBottom w:val="0"/>
          <w:divBdr>
            <w:top w:val="none" w:sz="0" w:space="0" w:color="auto"/>
            <w:left w:val="none" w:sz="0" w:space="0" w:color="auto"/>
            <w:bottom w:val="none" w:sz="0" w:space="0" w:color="auto"/>
            <w:right w:val="none" w:sz="0" w:space="0" w:color="auto"/>
          </w:divBdr>
        </w:div>
        <w:div w:id="1516572163">
          <w:marLeft w:val="0"/>
          <w:marRight w:val="0"/>
          <w:marTop w:val="0"/>
          <w:marBottom w:val="0"/>
          <w:divBdr>
            <w:top w:val="none" w:sz="0" w:space="0" w:color="auto"/>
            <w:left w:val="none" w:sz="0" w:space="0" w:color="auto"/>
            <w:bottom w:val="none" w:sz="0" w:space="0" w:color="auto"/>
            <w:right w:val="none" w:sz="0" w:space="0" w:color="auto"/>
          </w:divBdr>
        </w:div>
        <w:div w:id="1540390056">
          <w:marLeft w:val="0"/>
          <w:marRight w:val="0"/>
          <w:marTop w:val="0"/>
          <w:marBottom w:val="0"/>
          <w:divBdr>
            <w:top w:val="none" w:sz="0" w:space="0" w:color="auto"/>
            <w:left w:val="none" w:sz="0" w:space="0" w:color="auto"/>
            <w:bottom w:val="none" w:sz="0" w:space="0" w:color="auto"/>
            <w:right w:val="none" w:sz="0" w:space="0" w:color="auto"/>
          </w:divBdr>
        </w:div>
        <w:div w:id="1564684030">
          <w:marLeft w:val="0"/>
          <w:marRight w:val="0"/>
          <w:marTop w:val="0"/>
          <w:marBottom w:val="0"/>
          <w:divBdr>
            <w:top w:val="none" w:sz="0" w:space="0" w:color="auto"/>
            <w:left w:val="none" w:sz="0" w:space="0" w:color="auto"/>
            <w:bottom w:val="none" w:sz="0" w:space="0" w:color="auto"/>
            <w:right w:val="none" w:sz="0" w:space="0" w:color="auto"/>
          </w:divBdr>
        </w:div>
        <w:div w:id="1610894795">
          <w:marLeft w:val="0"/>
          <w:marRight w:val="0"/>
          <w:marTop w:val="0"/>
          <w:marBottom w:val="0"/>
          <w:divBdr>
            <w:top w:val="none" w:sz="0" w:space="0" w:color="auto"/>
            <w:left w:val="none" w:sz="0" w:space="0" w:color="auto"/>
            <w:bottom w:val="none" w:sz="0" w:space="0" w:color="auto"/>
            <w:right w:val="none" w:sz="0" w:space="0" w:color="auto"/>
          </w:divBdr>
        </w:div>
        <w:div w:id="1615213815">
          <w:marLeft w:val="0"/>
          <w:marRight w:val="0"/>
          <w:marTop w:val="0"/>
          <w:marBottom w:val="0"/>
          <w:divBdr>
            <w:top w:val="none" w:sz="0" w:space="0" w:color="auto"/>
            <w:left w:val="none" w:sz="0" w:space="0" w:color="auto"/>
            <w:bottom w:val="none" w:sz="0" w:space="0" w:color="auto"/>
            <w:right w:val="none" w:sz="0" w:space="0" w:color="auto"/>
          </w:divBdr>
        </w:div>
        <w:div w:id="1618217883">
          <w:marLeft w:val="0"/>
          <w:marRight w:val="0"/>
          <w:marTop w:val="0"/>
          <w:marBottom w:val="0"/>
          <w:divBdr>
            <w:top w:val="none" w:sz="0" w:space="0" w:color="auto"/>
            <w:left w:val="none" w:sz="0" w:space="0" w:color="auto"/>
            <w:bottom w:val="none" w:sz="0" w:space="0" w:color="auto"/>
            <w:right w:val="none" w:sz="0" w:space="0" w:color="auto"/>
          </w:divBdr>
        </w:div>
        <w:div w:id="1645772529">
          <w:marLeft w:val="0"/>
          <w:marRight w:val="0"/>
          <w:marTop w:val="0"/>
          <w:marBottom w:val="0"/>
          <w:divBdr>
            <w:top w:val="none" w:sz="0" w:space="0" w:color="auto"/>
            <w:left w:val="none" w:sz="0" w:space="0" w:color="auto"/>
            <w:bottom w:val="none" w:sz="0" w:space="0" w:color="auto"/>
            <w:right w:val="none" w:sz="0" w:space="0" w:color="auto"/>
          </w:divBdr>
        </w:div>
        <w:div w:id="1688557368">
          <w:marLeft w:val="0"/>
          <w:marRight w:val="0"/>
          <w:marTop w:val="0"/>
          <w:marBottom w:val="0"/>
          <w:divBdr>
            <w:top w:val="none" w:sz="0" w:space="0" w:color="auto"/>
            <w:left w:val="none" w:sz="0" w:space="0" w:color="auto"/>
            <w:bottom w:val="none" w:sz="0" w:space="0" w:color="auto"/>
            <w:right w:val="none" w:sz="0" w:space="0" w:color="auto"/>
          </w:divBdr>
        </w:div>
        <w:div w:id="1693071695">
          <w:marLeft w:val="0"/>
          <w:marRight w:val="0"/>
          <w:marTop w:val="0"/>
          <w:marBottom w:val="0"/>
          <w:divBdr>
            <w:top w:val="none" w:sz="0" w:space="0" w:color="auto"/>
            <w:left w:val="none" w:sz="0" w:space="0" w:color="auto"/>
            <w:bottom w:val="none" w:sz="0" w:space="0" w:color="auto"/>
            <w:right w:val="none" w:sz="0" w:space="0" w:color="auto"/>
          </w:divBdr>
        </w:div>
        <w:div w:id="1754232937">
          <w:marLeft w:val="0"/>
          <w:marRight w:val="0"/>
          <w:marTop w:val="0"/>
          <w:marBottom w:val="0"/>
          <w:divBdr>
            <w:top w:val="none" w:sz="0" w:space="0" w:color="auto"/>
            <w:left w:val="none" w:sz="0" w:space="0" w:color="auto"/>
            <w:bottom w:val="none" w:sz="0" w:space="0" w:color="auto"/>
            <w:right w:val="none" w:sz="0" w:space="0" w:color="auto"/>
          </w:divBdr>
        </w:div>
        <w:div w:id="1794053593">
          <w:marLeft w:val="0"/>
          <w:marRight w:val="0"/>
          <w:marTop w:val="0"/>
          <w:marBottom w:val="0"/>
          <w:divBdr>
            <w:top w:val="none" w:sz="0" w:space="0" w:color="auto"/>
            <w:left w:val="none" w:sz="0" w:space="0" w:color="auto"/>
            <w:bottom w:val="none" w:sz="0" w:space="0" w:color="auto"/>
            <w:right w:val="none" w:sz="0" w:space="0" w:color="auto"/>
          </w:divBdr>
        </w:div>
        <w:div w:id="1865626721">
          <w:marLeft w:val="0"/>
          <w:marRight w:val="0"/>
          <w:marTop w:val="0"/>
          <w:marBottom w:val="0"/>
          <w:divBdr>
            <w:top w:val="none" w:sz="0" w:space="0" w:color="auto"/>
            <w:left w:val="none" w:sz="0" w:space="0" w:color="auto"/>
            <w:bottom w:val="none" w:sz="0" w:space="0" w:color="auto"/>
            <w:right w:val="none" w:sz="0" w:space="0" w:color="auto"/>
          </w:divBdr>
        </w:div>
        <w:div w:id="1903058015">
          <w:marLeft w:val="0"/>
          <w:marRight w:val="0"/>
          <w:marTop w:val="0"/>
          <w:marBottom w:val="0"/>
          <w:divBdr>
            <w:top w:val="none" w:sz="0" w:space="0" w:color="auto"/>
            <w:left w:val="none" w:sz="0" w:space="0" w:color="auto"/>
            <w:bottom w:val="none" w:sz="0" w:space="0" w:color="auto"/>
            <w:right w:val="none" w:sz="0" w:space="0" w:color="auto"/>
          </w:divBdr>
        </w:div>
        <w:div w:id="1906330343">
          <w:marLeft w:val="0"/>
          <w:marRight w:val="0"/>
          <w:marTop w:val="0"/>
          <w:marBottom w:val="0"/>
          <w:divBdr>
            <w:top w:val="none" w:sz="0" w:space="0" w:color="auto"/>
            <w:left w:val="none" w:sz="0" w:space="0" w:color="auto"/>
            <w:bottom w:val="none" w:sz="0" w:space="0" w:color="auto"/>
            <w:right w:val="none" w:sz="0" w:space="0" w:color="auto"/>
          </w:divBdr>
        </w:div>
        <w:div w:id="1987084227">
          <w:marLeft w:val="0"/>
          <w:marRight w:val="0"/>
          <w:marTop w:val="0"/>
          <w:marBottom w:val="0"/>
          <w:divBdr>
            <w:top w:val="none" w:sz="0" w:space="0" w:color="auto"/>
            <w:left w:val="none" w:sz="0" w:space="0" w:color="auto"/>
            <w:bottom w:val="none" w:sz="0" w:space="0" w:color="auto"/>
            <w:right w:val="none" w:sz="0" w:space="0" w:color="auto"/>
          </w:divBdr>
        </w:div>
        <w:div w:id="1995375287">
          <w:marLeft w:val="0"/>
          <w:marRight w:val="0"/>
          <w:marTop w:val="0"/>
          <w:marBottom w:val="0"/>
          <w:divBdr>
            <w:top w:val="none" w:sz="0" w:space="0" w:color="auto"/>
            <w:left w:val="none" w:sz="0" w:space="0" w:color="auto"/>
            <w:bottom w:val="none" w:sz="0" w:space="0" w:color="auto"/>
            <w:right w:val="none" w:sz="0" w:space="0" w:color="auto"/>
          </w:divBdr>
        </w:div>
        <w:div w:id="2030525655">
          <w:marLeft w:val="0"/>
          <w:marRight w:val="0"/>
          <w:marTop w:val="0"/>
          <w:marBottom w:val="0"/>
          <w:divBdr>
            <w:top w:val="none" w:sz="0" w:space="0" w:color="auto"/>
            <w:left w:val="none" w:sz="0" w:space="0" w:color="auto"/>
            <w:bottom w:val="none" w:sz="0" w:space="0" w:color="auto"/>
            <w:right w:val="none" w:sz="0" w:space="0" w:color="auto"/>
          </w:divBdr>
        </w:div>
        <w:div w:id="2055235225">
          <w:marLeft w:val="0"/>
          <w:marRight w:val="0"/>
          <w:marTop w:val="0"/>
          <w:marBottom w:val="0"/>
          <w:divBdr>
            <w:top w:val="none" w:sz="0" w:space="0" w:color="auto"/>
            <w:left w:val="none" w:sz="0" w:space="0" w:color="auto"/>
            <w:bottom w:val="none" w:sz="0" w:space="0" w:color="auto"/>
            <w:right w:val="none" w:sz="0" w:space="0" w:color="auto"/>
          </w:divBdr>
        </w:div>
        <w:div w:id="2069261656">
          <w:marLeft w:val="0"/>
          <w:marRight w:val="0"/>
          <w:marTop w:val="0"/>
          <w:marBottom w:val="0"/>
          <w:divBdr>
            <w:top w:val="none" w:sz="0" w:space="0" w:color="auto"/>
            <w:left w:val="none" w:sz="0" w:space="0" w:color="auto"/>
            <w:bottom w:val="none" w:sz="0" w:space="0" w:color="auto"/>
            <w:right w:val="none" w:sz="0" w:space="0" w:color="auto"/>
          </w:divBdr>
        </w:div>
        <w:div w:id="2104959485">
          <w:marLeft w:val="0"/>
          <w:marRight w:val="0"/>
          <w:marTop w:val="0"/>
          <w:marBottom w:val="0"/>
          <w:divBdr>
            <w:top w:val="none" w:sz="0" w:space="0" w:color="auto"/>
            <w:left w:val="none" w:sz="0" w:space="0" w:color="auto"/>
            <w:bottom w:val="none" w:sz="0" w:space="0" w:color="auto"/>
            <w:right w:val="none" w:sz="0" w:space="0" w:color="auto"/>
          </w:divBdr>
        </w:div>
      </w:divsChild>
    </w:div>
    <w:div w:id="1388800549">
      <w:bodyDiv w:val="1"/>
      <w:marLeft w:val="0"/>
      <w:marRight w:val="0"/>
      <w:marTop w:val="0"/>
      <w:marBottom w:val="0"/>
      <w:divBdr>
        <w:top w:val="none" w:sz="0" w:space="0" w:color="auto"/>
        <w:left w:val="none" w:sz="0" w:space="0" w:color="auto"/>
        <w:bottom w:val="none" w:sz="0" w:space="0" w:color="auto"/>
        <w:right w:val="none" w:sz="0" w:space="0" w:color="auto"/>
      </w:divBdr>
      <w:divsChild>
        <w:div w:id="483355707">
          <w:marLeft w:val="547"/>
          <w:marRight w:val="0"/>
          <w:marTop w:val="67"/>
          <w:marBottom w:val="0"/>
          <w:divBdr>
            <w:top w:val="none" w:sz="0" w:space="0" w:color="auto"/>
            <w:left w:val="none" w:sz="0" w:space="0" w:color="auto"/>
            <w:bottom w:val="none" w:sz="0" w:space="0" w:color="auto"/>
            <w:right w:val="none" w:sz="0" w:space="0" w:color="auto"/>
          </w:divBdr>
        </w:div>
        <w:div w:id="700789230">
          <w:marLeft w:val="547"/>
          <w:marRight w:val="0"/>
          <w:marTop w:val="67"/>
          <w:marBottom w:val="0"/>
          <w:divBdr>
            <w:top w:val="none" w:sz="0" w:space="0" w:color="auto"/>
            <w:left w:val="none" w:sz="0" w:space="0" w:color="auto"/>
            <w:bottom w:val="none" w:sz="0" w:space="0" w:color="auto"/>
            <w:right w:val="none" w:sz="0" w:space="0" w:color="auto"/>
          </w:divBdr>
        </w:div>
        <w:div w:id="747925250">
          <w:marLeft w:val="547"/>
          <w:marRight w:val="0"/>
          <w:marTop w:val="67"/>
          <w:marBottom w:val="0"/>
          <w:divBdr>
            <w:top w:val="none" w:sz="0" w:space="0" w:color="auto"/>
            <w:left w:val="none" w:sz="0" w:space="0" w:color="auto"/>
            <w:bottom w:val="none" w:sz="0" w:space="0" w:color="auto"/>
            <w:right w:val="none" w:sz="0" w:space="0" w:color="auto"/>
          </w:divBdr>
        </w:div>
        <w:div w:id="828600941">
          <w:marLeft w:val="547"/>
          <w:marRight w:val="0"/>
          <w:marTop w:val="67"/>
          <w:marBottom w:val="0"/>
          <w:divBdr>
            <w:top w:val="none" w:sz="0" w:space="0" w:color="auto"/>
            <w:left w:val="none" w:sz="0" w:space="0" w:color="auto"/>
            <w:bottom w:val="none" w:sz="0" w:space="0" w:color="auto"/>
            <w:right w:val="none" w:sz="0" w:space="0" w:color="auto"/>
          </w:divBdr>
        </w:div>
        <w:div w:id="1064715565">
          <w:marLeft w:val="547"/>
          <w:marRight w:val="0"/>
          <w:marTop w:val="67"/>
          <w:marBottom w:val="0"/>
          <w:divBdr>
            <w:top w:val="none" w:sz="0" w:space="0" w:color="auto"/>
            <w:left w:val="none" w:sz="0" w:space="0" w:color="auto"/>
            <w:bottom w:val="none" w:sz="0" w:space="0" w:color="auto"/>
            <w:right w:val="none" w:sz="0" w:space="0" w:color="auto"/>
          </w:divBdr>
        </w:div>
        <w:div w:id="1147362516">
          <w:marLeft w:val="547"/>
          <w:marRight w:val="0"/>
          <w:marTop w:val="67"/>
          <w:marBottom w:val="0"/>
          <w:divBdr>
            <w:top w:val="none" w:sz="0" w:space="0" w:color="auto"/>
            <w:left w:val="none" w:sz="0" w:space="0" w:color="auto"/>
            <w:bottom w:val="none" w:sz="0" w:space="0" w:color="auto"/>
            <w:right w:val="none" w:sz="0" w:space="0" w:color="auto"/>
          </w:divBdr>
        </w:div>
        <w:div w:id="1435860623">
          <w:marLeft w:val="547"/>
          <w:marRight w:val="0"/>
          <w:marTop w:val="67"/>
          <w:marBottom w:val="0"/>
          <w:divBdr>
            <w:top w:val="none" w:sz="0" w:space="0" w:color="auto"/>
            <w:left w:val="none" w:sz="0" w:space="0" w:color="auto"/>
            <w:bottom w:val="none" w:sz="0" w:space="0" w:color="auto"/>
            <w:right w:val="none" w:sz="0" w:space="0" w:color="auto"/>
          </w:divBdr>
        </w:div>
        <w:div w:id="1470783442">
          <w:marLeft w:val="547"/>
          <w:marRight w:val="0"/>
          <w:marTop w:val="67"/>
          <w:marBottom w:val="0"/>
          <w:divBdr>
            <w:top w:val="none" w:sz="0" w:space="0" w:color="auto"/>
            <w:left w:val="none" w:sz="0" w:space="0" w:color="auto"/>
            <w:bottom w:val="none" w:sz="0" w:space="0" w:color="auto"/>
            <w:right w:val="none" w:sz="0" w:space="0" w:color="auto"/>
          </w:divBdr>
        </w:div>
        <w:div w:id="1616133846">
          <w:marLeft w:val="547"/>
          <w:marRight w:val="0"/>
          <w:marTop w:val="67"/>
          <w:marBottom w:val="0"/>
          <w:divBdr>
            <w:top w:val="none" w:sz="0" w:space="0" w:color="auto"/>
            <w:left w:val="none" w:sz="0" w:space="0" w:color="auto"/>
            <w:bottom w:val="none" w:sz="0" w:space="0" w:color="auto"/>
            <w:right w:val="none" w:sz="0" w:space="0" w:color="auto"/>
          </w:divBdr>
        </w:div>
        <w:div w:id="1834949229">
          <w:marLeft w:val="547"/>
          <w:marRight w:val="0"/>
          <w:marTop w:val="67"/>
          <w:marBottom w:val="0"/>
          <w:divBdr>
            <w:top w:val="none" w:sz="0" w:space="0" w:color="auto"/>
            <w:left w:val="none" w:sz="0" w:space="0" w:color="auto"/>
            <w:bottom w:val="none" w:sz="0" w:space="0" w:color="auto"/>
            <w:right w:val="none" w:sz="0" w:space="0" w:color="auto"/>
          </w:divBdr>
        </w:div>
        <w:div w:id="1956331146">
          <w:marLeft w:val="547"/>
          <w:marRight w:val="0"/>
          <w:marTop w:val="67"/>
          <w:marBottom w:val="0"/>
          <w:divBdr>
            <w:top w:val="none" w:sz="0" w:space="0" w:color="auto"/>
            <w:left w:val="none" w:sz="0" w:space="0" w:color="auto"/>
            <w:bottom w:val="none" w:sz="0" w:space="0" w:color="auto"/>
            <w:right w:val="none" w:sz="0" w:space="0" w:color="auto"/>
          </w:divBdr>
        </w:div>
        <w:div w:id="2055614466">
          <w:marLeft w:val="547"/>
          <w:marRight w:val="0"/>
          <w:marTop w:val="67"/>
          <w:marBottom w:val="0"/>
          <w:divBdr>
            <w:top w:val="none" w:sz="0" w:space="0" w:color="auto"/>
            <w:left w:val="none" w:sz="0" w:space="0" w:color="auto"/>
            <w:bottom w:val="none" w:sz="0" w:space="0" w:color="auto"/>
            <w:right w:val="none" w:sz="0" w:space="0" w:color="auto"/>
          </w:divBdr>
        </w:div>
      </w:divsChild>
    </w:div>
    <w:div w:id="1388995848">
      <w:bodyDiv w:val="1"/>
      <w:marLeft w:val="0"/>
      <w:marRight w:val="0"/>
      <w:marTop w:val="0"/>
      <w:marBottom w:val="0"/>
      <w:divBdr>
        <w:top w:val="none" w:sz="0" w:space="0" w:color="auto"/>
        <w:left w:val="none" w:sz="0" w:space="0" w:color="auto"/>
        <w:bottom w:val="none" w:sz="0" w:space="0" w:color="auto"/>
        <w:right w:val="none" w:sz="0" w:space="0" w:color="auto"/>
      </w:divBdr>
    </w:div>
    <w:div w:id="1389570989">
      <w:bodyDiv w:val="1"/>
      <w:marLeft w:val="0"/>
      <w:marRight w:val="0"/>
      <w:marTop w:val="0"/>
      <w:marBottom w:val="0"/>
      <w:divBdr>
        <w:top w:val="none" w:sz="0" w:space="0" w:color="auto"/>
        <w:left w:val="none" w:sz="0" w:space="0" w:color="auto"/>
        <w:bottom w:val="none" w:sz="0" w:space="0" w:color="auto"/>
        <w:right w:val="none" w:sz="0" w:space="0" w:color="auto"/>
      </w:divBdr>
    </w:div>
    <w:div w:id="1394087644">
      <w:bodyDiv w:val="1"/>
      <w:marLeft w:val="0"/>
      <w:marRight w:val="0"/>
      <w:marTop w:val="0"/>
      <w:marBottom w:val="0"/>
      <w:divBdr>
        <w:top w:val="none" w:sz="0" w:space="0" w:color="auto"/>
        <w:left w:val="none" w:sz="0" w:space="0" w:color="auto"/>
        <w:bottom w:val="none" w:sz="0" w:space="0" w:color="auto"/>
        <w:right w:val="none" w:sz="0" w:space="0" w:color="auto"/>
      </w:divBdr>
      <w:divsChild>
        <w:div w:id="218054916">
          <w:marLeft w:val="0"/>
          <w:marRight w:val="0"/>
          <w:marTop w:val="0"/>
          <w:marBottom w:val="0"/>
          <w:divBdr>
            <w:top w:val="none" w:sz="0" w:space="0" w:color="auto"/>
            <w:left w:val="none" w:sz="0" w:space="0" w:color="auto"/>
            <w:bottom w:val="none" w:sz="0" w:space="0" w:color="auto"/>
            <w:right w:val="none" w:sz="0" w:space="0" w:color="auto"/>
          </w:divBdr>
          <w:divsChild>
            <w:div w:id="775753713">
              <w:marLeft w:val="0"/>
              <w:marRight w:val="0"/>
              <w:marTop w:val="0"/>
              <w:marBottom w:val="0"/>
              <w:divBdr>
                <w:top w:val="none" w:sz="0" w:space="0" w:color="auto"/>
                <w:left w:val="none" w:sz="0" w:space="0" w:color="auto"/>
                <w:bottom w:val="none" w:sz="0" w:space="0" w:color="auto"/>
                <w:right w:val="none" w:sz="0" w:space="0" w:color="auto"/>
              </w:divBdr>
            </w:div>
            <w:div w:id="125666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589234">
      <w:bodyDiv w:val="1"/>
      <w:marLeft w:val="0"/>
      <w:marRight w:val="0"/>
      <w:marTop w:val="0"/>
      <w:marBottom w:val="0"/>
      <w:divBdr>
        <w:top w:val="none" w:sz="0" w:space="0" w:color="auto"/>
        <w:left w:val="none" w:sz="0" w:space="0" w:color="auto"/>
        <w:bottom w:val="none" w:sz="0" w:space="0" w:color="auto"/>
        <w:right w:val="none" w:sz="0" w:space="0" w:color="auto"/>
      </w:divBdr>
    </w:div>
    <w:div w:id="1397121807">
      <w:bodyDiv w:val="1"/>
      <w:marLeft w:val="0"/>
      <w:marRight w:val="0"/>
      <w:marTop w:val="0"/>
      <w:marBottom w:val="0"/>
      <w:divBdr>
        <w:top w:val="none" w:sz="0" w:space="0" w:color="auto"/>
        <w:left w:val="none" w:sz="0" w:space="0" w:color="auto"/>
        <w:bottom w:val="none" w:sz="0" w:space="0" w:color="auto"/>
        <w:right w:val="none" w:sz="0" w:space="0" w:color="auto"/>
      </w:divBdr>
    </w:div>
    <w:div w:id="1398819242">
      <w:bodyDiv w:val="1"/>
      <w:marLeft w:val="0"/>
      <w:marRight w:val="0"/>
      <w:marTop w:val="0"/>
      <w:marBottom w:val="0"/>
      <w:divBdr>
        <w:top w:val="none" w:sz="0" w:space="0" w:color="auto"/>
        <w:left w:val="none" w:sz="0" w:space="0" w:color="auto"/>
        <w:bottom w:val="none" w:sz="0" w:space="0" w:color="auto"/>
        <w:right w:val="none" w:sz="0" w:space="0" w:color="auto"/>
      </w:divBdr>
    </w:div>
    <w:div w:id="1399284461">
      <w:bodyDiv w:val="1"/>
      <w:marLeft w:val="0"/>
      <w:marRight w:val="0"/>
      <w:marTop w:val="0"/>
      <w:marBottom w:val="0"/>
      <w:divBdr>
        <w:top w:val="none" w:sz="0" w:space="0" w:color="auto"/>
        <w:left w:val="none" w:sz="0" w:space="0" w:color="auto"/>
        <w:bottom w:val="none" w:sz="0" w:space="0" w:color="auto"/>
        <w:right w:val="none" w:sz="0" w:space="0" w:color="auto"/>
      </w:divBdr>
      <w:divsChild>
        <w:div w:id="533495562">
          <w:marLeft w:val="144"/>
          <w:marRight w:val="0"/>
          <w:marTop w:val="86"/>
          <w:marBottom w:val="0"/>
          <w:divBdr>
            <w:top w:val="none" w:sz="0" w:space="0" w:color="auto"/>
            <w:left w:val="none" w:sz="0" w:space="0" w:color="auto"/>
            <w:bottom w:val="none" w:sz="0" w:space="0" w:color="auto"/>
            <w:right w:val="none" w:sz="0" w:space="0" w:color="auto"/>
          </w:divBdr>
        </w:div>
        <w:div w:id="1294673696">
          <w:marLeft w:val="144"/>
          <w:marRight w:val="0"/>
          <w:marTop w:val="86"/>
          <w:marBottom w:val="0"/>
          <w:divBdr>
            <w:top w:val="none" w:sz="0" w:space="0" w:color="auto"/>
            <w:left w:val="none" w:sz="0" w:space="0" w:color="auto"/>
            <w:bottom w:val="none" w:sz="0" w:space="0" w:color="auto"/>
            <w:right w:val="none" w:sz="0" w:space="0" w:color="auto"/>
          </w:divBdr>
        </w:div>
        <w:div w:id="952395175">
          <w:marLeft w:val="144"/>
          <w:marRight w:val="0"/>
          <w:marTop w:val="86"/>
          <w:marBottom w:val="0"/>
          <w:divBdr>
            <w:top w:val="none" w:sz="0" w:space="0" w:color="auto"/>
            <w:left w:val="none" w:sz="0" w:space="0" w:color="auto"/>
            <w:bottom w:val="none" w:sz="0" w:space="0" w:color="auto"/>
            <w:right w:val="none" w:sz="0" w:space="0" w:color="auto"/>
          </w:divBdr>
        </w:div>
      </w:divsChild>
    </w:div>
    <w:div w:id="1400514992">
      <w:bodyDiv w:val="1"/>
      <w:marLeft w:val="0"/>
      <w:marRight w:val="0"/>
      <w:marTop w:val="0"/>
      <w:marBottom w:val="0"/>
      <w:divBdr>
        <w:top w:val="none" w:sz="0" w:space="0" w:color="auto"/>
        <w:left w:val="none" w:sz="0" w:space="0" w:color="auto"/>
        <w:bottom w:val="none" w:sz="0" w:space="0" w:color="auto"/>
        <w:right w:val="none" w:sz="0" w:space="0" w:color="auto"/>
      </w:divBdr>
      <w:divsChild>
        <w:div w:id="63919714">
          <w:marLeft w:val="0"/>
          <w:marRight w:val="0"/>
          <w:marTop w:val="0"/>
          <w:marBottom w:val="0"/>
          <w:divBdr>
            <w:top w:val="none" w:sz="0" w:space="0" w:color="auto"/>
            <w:left w:val="none" w:sz="0" w:space="0" w:color="auto"/>
            <w:bottom w:val="none" w:sz="0" w:space="0" w:color="auto"/>
            <w:right w:val="none" w:sz="0" w:space="0" w:color="auto"/>
          </w:divBdr>
        </w:div>
        <w:div w:id="274558058">
          <w:marLeft w:val="0"/>
          <w:marRight w:val="0"/>
          <w:marTop w:val="0"/>
          <w:marBottom w:val="0"/>
          <w:divBdr>
            <w:top w:val="none" w:sz="0" w:space="0" w:color="auto"/>
            <w:left w:val="none" w:sz="0" w:space="0" w:color="auto"/>
            <w:bottom w:val="none" w:sz="0" w:space="0" w:color="auto"/>
            <w:right w:val="none" w:sz="0" w:space="0" w:color="auto"/>
          </w:divBdr>
        </w:div>
        <w:div w:id="1098990252">
          <w:marLeft w:val="0"/>
          <w:marRight w:val="0"/>
          <w:marTop w:val="0"/>
          <w:marBottom w:val="0"/>
          <w:divBdr>
            <w:top w:val="none" w:sz="0" w:space="0" w:color="auto"/>
            <w:left w:val="none" w:sz="0" w:space="0" w:color="auto"/>
            <w:bottom w:val="none" w:sz="0" w:space="0" w:color="auto"/>
            <w:right w:val="none" w:sz="0" w:space="0" w:color="auto"/>
          </w:divBdr>
        </w:div>
        <w:div w:id="1387686147">
          <w:marLeft w:val="0"/>
          <w:marRight w:val="0"/>
          <w:marTop w:val="0"/>
          <w:marBottom w:val="0"/>
          <w:divBdr>
            <w:top w:val="none" w:sz="0" w:space="0" w:color="auto"/>
            <w:left w:val="none" w:sz="0" w:space="0" w:color="auto"/>
            <w:bottom w:val="none" w:sz="0" w:space="0" w:color="auto"/>
            <w:right w:val="none" w:sz="0" w:space="0" w:color="auto"/>
          </w:divBdr>
        </w:div>
        <w:div w:id="1005280916">
          <w:marLeft w:val="0"/>
          <w:marRight w:val="0"/>
          <w:marTop w:val="0"/>
          <w:marBottom w:val="0"/>
          <w:divBdr>
            <w:top w:val="none" w:sz="0" w:space="0" w:color="auto"/>
            <w:left w:val="none" w:sz="0" w:space="0" w:color="auto"/>
            <w:bottom w:val="none" w:sz="0" w:space="0" w:color="auto"/>
            <w:right w:val="none" w:sz="0" w:space="0" w:color="auto"/>
          </w:divBdr>
        </w:div>
        <w:div w:id="1932859838">
          <w:marLeft w:val="0"/>
          <w:marRight w:val="0"/>
          <w:marTop w:val="0"/>
          <w:marBottom w:val="0"/>
          <w:divBdr>
            <w:top w:val="none" w:sz="0" w:space="0" w:color="auto"/>
            <w:left w:val="none" w:sz="0" w:space="0" w:color="auto"/>
            <w:bottom w:val="none" w:sz="0" w:space="0" w:color="auto"/>
            <w:right w:val="none" w:sz="0" w:space="0" w:color="auto"/>
          </w:divBdr>
        </w:div>
        <w:div w:id="238713844">
          <w:marLeft w:val="0"/>
          <w:marRight w:val="0"/>
          <w:marTop w:val="0"/>
          <w:marBottom w:val="0"/>
          <w:divBdr>
            <w:top w:val="none" w:sz="0" w:space="0" w:color="auto"/>
            <w:left w:val="none" w:sz="0" w:space="0" w:color="auto"/>
            <w:bottom w:val="none" w:sz="0" w:space="0" w:color="auto"/>
            <w:right w:val="none" w:sz="0" w:space="0" w:color="auto"/>
          </w:divBdr>
        </w:div>
        <w:div w:id="1982538753">
          <w:marLeft w:val="0"/>
          <w:marRight w:val="0"/>
          <w:marTop w:val="0"/>
          <w:marBottom w:val="0"/>
          <w:divBdr>
            <w:top w:val="none" w:sz="0" w:space="0" w:color="auto"/>
            <w:left w:val="none" w:sz="0" w:space="0" w:color="auto"/>
            <w:bottom w:val="none" w:sz="0" w:space="0" w:color="auto"/>
            <w:right w:val="none" w:sz="0" w:space="0" w:color="auto"/>
          </w:divBdr>
        </w:div>
        <w:div w:id="1196649428">
          <w:marLeft w:val="0"/>
          <w:marRight w:val="0"/>
          <w:marTop w:val="0"/>
          <w:marBottom w:val="0"/>
          <w:divBdr>
            <w:top w:val="none" w:sz="0" w:space="0" w:color="auto"/>
            <w:left w:val="none" w:sz="0" w:space="0" w:color="auto"/>
            <w:bottom w:val="none" w:sz="0" w:space="0" w:color="auto"/>
            <w:right w:val="none" w:sz="0" w:space="0" w:color="auto"/>
          </w:divBdr>
        </w:div>
        <w:div w:id="1415205432">
          <w:marLeft w:val="0"/>
          <w:marRight w:val="0"/>
          <w:marTop w:val="0"/>
          <w:marBottom w:val="0"/>
          <w:divBdr>
            <w:top w:val="none" w:sz="0" w:space="0" w:color="auto"/>
            <w:left w:val="none" w:sz="0" w:space="0" w:color="auto"/>
            <w:bottom w:val="none" w:sz="0" w:space="0" w:color="auto"/>
            <w:right w:val="none" w:sz="0" w:space="0" w:color="auto"/>
          </w:divBdr>
        </w:div>
        <w:div w:id="1368986108">
          <w:marLeft w:val="0"/>
          <w:marRight w:val="0"/>
          <w:marTop w:val="0"/>
          <w:marBottom w:val="0"/>
          <w:divBdr>
            <w:top w:val="none" w:sz="0" w:space="0" w:color="auto"/>
            <w:left w:val="none" w:sz="0" w:space="0" w:color="auto"/>
            <w:bottom w:val="none" w:sz="0" w:space="0" w:color="auto"/>
            <w:right w:val="none" w:sz="0" w:space="0" w:color="auto"/>
          </w:divBdr>
        </w:div>
        <w:div w:id="112291432">
          <w:marLeft w:val="0"/>
          <w:marRight w:val="0"/>
          <w:marTop w:val="0"/>
          <w:marBottom w:val="0"/>
          <w:divBdr>
            <w:top w:val="none" w:sz="0" w:space="0" w:color="auto"/>
            <w:left w:val="none" w:sz="0" w:space="0" w:color="auto"/>
            <w:bottom w:val="none" w:sz="0" w:space="0" w:color="auto"/>
            <w:right w:val="none" w:sz="0" w:space="0" w:color="auto"/>
          </w:divBdr>
        </w:div>
        <w:div w:id="613369182">
          <w:marLeft w:val="0"/>
          <w:marRight w:val="0"/>
          <w:marTop w:val="0"/>
          <w:marBottom w:val="0"/>
          <w:divBdr>
            <w:top w:val="none" w:sz="0" w:space="0" w:color="auto"/>
            <w:left w:val="none" w:sz="0" w:space="0" w:color="auto"/>
            <w:bottom w:val="none" w:sz="0" w:space="0" w:color="auto"/>
            <w:right w:val="none" w:sz="0" w:space="0" w:color="auto"/>
          </w:divBdr>
        </w:div>
        <w:div w:id="1079443928">
          <w:marLeft w:val="0"/>
          <w:marRight w:val="0"/>
          <w:marTop w:val="0"/>
          <w:marBottom w:val="0"/>
          <w:divBdr>
            <w:top w:val="none" w:sz="0" w:space="0" w:color="auto"/>
            <w:left w:val="none" w:sz="0" w:space="0" w:color="auto"/>
            <w:bottom w:val="none" w:sz="0" w:space="0" w:color="auto"/>
            <w:right w:val="none" w:sz="0" w:space="0" w:color="auto"/>
          </w:divBdr>
        </w:div>
        <w:div w:id="1450512559">
          <w:marLeft w:val="0"/>
          <w:marRight w:val="0"/>
          <w:marTop w:val="0"/>
          <w:marBottom w:val="0"/>
          <w:divBdr>
            <w:top w:val="none" w:sz="0" w:space="0" w:color="auto"/>
            <w:left w:val="none" w:sz="0" w:space="0" w:color="auto"/>
            <w:bottom w:val="none" w:sz="0" w:space="0" w:color="auto"/>
            <w:right w:val="none" w:sz="0" w:space="0" w:color="auto"/>
          </w:divBdr>
        </w:div>
        <w:div w:id="603804389">
          <w:marLeft w:val="0"/>
          <w:marRight w:val="0"/>
          <w:marTop w:val="0"/>
          <w:marBottom w:val="0"/>
          <w:divBdr>
            <w:top w:val="none" w:sz="0" w:space="0" w:color="auto"/>
            <w:left w:val="none" w:sz="0" w:space="0" w:color="auto"/>
            <w:bottom w:val="none" w:sz="0" w:space="0" w:color="auto"/>
            <w:right w:val="none" w:sz="0" w:space="0" w:color="auto"/>
          </w:divBdr>
        </w:div>
        <w:div w:id="1018312047">
          <w:marLeft w:val="0"/>
          <w:marRight w:val="0"/>
          <w:marTop w:val="0"/>
          <w:marBottom w:val="0"/>
          <w:divBdr>
            <w:top w:val="none" w:sz="0" w:space="0" w:color="auto"/>
            <w:left w:val="none" w:sz="0" w:space="0" w:color="auto"/>
            <w:bottom w:val="none" w:sz="0" w:space="0" w:color="auto"/>
            <w:right w:val="none" w:sz="0" w:space="0" w:color="auto"/>
          </w:divBdr>
        </w:div>
        <w:div w:id="1960263446">
          <w:marLeft w:val="0"/>
          <w:marRight w:val="0"/>
          <w:marTop w:val="0"/>
          <w:marBottom w:val="0"/>
          <w:divBdr>
            <w:top w:val="none" w:sz="0" w:space="0" w:color="auto"/>
            <w:left w:val="none" w:sz="0" w:space="0" w:color="auto"/>
            <w:bottom w:val="none" w:sz="0" w:space="0" w:color="auto"/>
            <w:right w:val="none" w:sz="0" w:space="0" w:color="auto"/>
          </w:divBdr>
        </w:div>
        <w:div w:id="1423182689">
          <w:marLeft w:val="0"/>
          <w:marRight w:val="0"/>
          <w:marTop w:val="0"/>
          <w:marBottom w:val="0"/>
          <w:divBdr>
            <w:top w:val="none" w:sz="0" w:space="0" w:color="auto"/>
            <w:left w:val="none" w:sz="0" w:space="0" w:color="auto"/>
            <w:bottom w:val="none" w:sz="0" w:space="0" w:color="auto"/>
            <w:right w:val="none" w:sz="0" w:space="0" w:color="auto"/>
          </w:divBdr>
        </w:div>
        <w:div w:id="509101534">
          <w:marLeft w:val="0"/>
          <w:marRight w:val="0"/>
          <w:marTop w:val="0"/>
          <w:marBottom w:val="0"/>
          <w:divBdr>
            <w:top w:val="none" w:sz="0" w:space="0" w:color="auto"/>
            <w:left w:val="none" w:sz="0" w:space="0" w:color="auto"/>
            <w:bottom w:val="none" w:sz="0" w:space="0" w:color="auto"/>
            <w:right w:val="none" w:sz="0" w:space="0" w:color="auto"/>
          </w:divBdr>
        </w:div>
        <w:div w:id="1913201410">
          <w:marLeft w:val="0"/>
          <w:marRight w:val="0"/>
          <w:marTop w:val="0"/>
          <w:marBottom w:val="0"/>
          <w:divBdr>
            <w:top w:val="none" w:sz="0" w:space="0" w:color="auto"/>
            <w:left w:val="none" w:sz="0" w:space="0" w:color="auto"/>
            <w:bottom w:val="none" w:sz="0" w:space="0" w:color="auto"/>
            <w:right w:val="none" w:sz="0" w:space="0" w:color="auto"/>
          </w:divBdr>
        </w:div>
        <w:div w:id="665746732">
          <w:marLeft w:val="0"/>
          <w:marRight w:val="0"/>
          <w:marTop w:val="0"/>
          <w:marBottom w:val="0"/>
          <w:divBdr>
            <w:top w:val="none" w:sz="0" w:space="0" w:color="auto"/>
            <w:left w:val="none" w:sz="0" w:space="0" w:color="auto"/>
            <w:bottom w:val="none" w:sz="0" w:space="0" w:color="auto"/>
            <w:right w:val="none" w:sz="0" w:space="0" w:color="auto"/>
          </w:divBdr>
        </w:div>
        <w:div w:id="1084184017">
          <w:marLeft w:val="0"/>
          <w:marRight w:val="0"/>
          <w:marTop w:val="0"/>
          <w:marBottom w:val="0"/>
          <w:divBdr>
            <w:top w:val="none" w:sz="0" w:space="0" w:color="auto"/>
            <w:left w:val="none" w:sz="0" w:space="0" w:color="auto"/>
            <w:bottom w:val="none" w:sz="0" w:space="0" w:color="auto"/>
            <w:right w:val="none" w:sz="0" w:space="0" w:color="auto"/>
          </w:divBdr>
        </w:div>
        <w:div w:id="1588884936">
          <w:marLeft w:val="0"/>
          <w:marRight w:val="0"/>
          <w:marTop w:val="0"/>
          <w:marBottom w:val="0"/>
          <w:divBdr>
            <w:top w:val="none" w:sz="0" w:space="0" w:color="auto"/>
            <w:left w:val="none" w:sz="0" w:space="0" w:color="auto"/>
            <w:bottom w:val="none" w:sz="0" w:space="0" w:color="auto"/>
            <w:right w:val="none" w:sz="0" w:space="0" w:color="auto"/>
          </w:divBdr>
        </w:div>
        <w:div w:id="737477417">
          <w:marLeft w:val="0"/>
          <w:marRight w:val="0"/>
          <w:marTop w:val="0"/>
          <w:marBottom w:val="0"/>
          <w:divBdr>
            <w:top w:val="none" w:sz="0" w:space="0" w:color="auto"/>
            <w:left w:val="none" w:sz="0" w:space="0" w:color="auto"/>
            <w:bottom w:val="none" w:sz="0" w:space="0" w:color="auto"/>
            <w:right w:val="none" w:sz="0" w:space="0" w:color="auto"/>
          </w:divBdr>
        </w:div>
        <w:div w:id="1329823131">
          <w:marLeft w:val="0"/>
          <w:marRight w:val="0"/>
          <w:marTop w:val="0"/>
          <w:marBottom w:val="0"/>
          <w:divBdr>
            <w:top w:val="none" w:sz="0" w:space="0" w:color="auto"/>
            <w:left w:val="none" w:sz="0" w:space="0" w:color="auto"/>
            <w:bottom w:val="none" w:sz="0" w:space="0" w:color="auto"/>
            <w:right w:val="none" w:sz="0" w:space="0" w:color="auto"/>
          </w:divBdr>
        </w:div>
        <w:div w:id="1429959863">
          <w:marLeft w:val="0"/>
          <w:marRight w:val="0"/>
          <w:marTop w:val="0"/>
          <w:marBottom w:val="0"/>
          <w:divBdr>
            <w:top w:val="none" w:sz="0" w:space="0" w:color="auto"/>
            <w:left w:val="none" w:sz="0" w:space="0" w:color="auto"/>
            <w:bottom w:val="none" w:sz="0" w:space="0" w:color="auto"/>
            <w:right w:val="none" w:sz="0" w:space="0" w:color="auto"/>
          </w:divBdr>
        </w:div>
        <w:div w:id="997659446">
          <w:marLeft w:val="0"/>
          <w:marRight w:val="0"/>
          <w:marTop w:val="0"/>
          <w:marBottom w:val="0"/>
          <w:divBdr>
            <w:top w:val="none" w:sz="0" w:space="0" w:color="auto"/>
            <w:left w:val="none" w:sz="0" w:space="0" w:color="auto"/>
            <w:bottom w:val="none" w:sz="0" w:space="0" w:color="auto"/>
            <w:right w:val="none" w:sz="0" w:space="0" w:color="auto"/>
          </w:divBdr>
        </w:div>
        <w:div w:id="473840731">
          <w:marLeft w:val="0"/>
          <w:marRight w:val="0"/>
          <w:marTop w:val="0"/>
          <w:marBottom w:val="0"/>
          <w:divBdr>
            <w:top w:val="none" w:sz="0" w:space="0" w:color="auto"/>
            <w:left w:val="none" w:sz="0" w:space="0" w:color="auto"/>
            <w:bottom w:val="none" w:sz="0" w:space="0" w:color="auto"/>
            <w:right w:val="none" w:sz="0" w:space="0" w:color="auto"/>
          </w:divBdr>
        </w:div>
        <w:div w:id="93789891">
          <w:marLeft w:val="0"/>
          <w:marRight w:val="0"/>
          <w:marTop w:val="0"/>
          <w:marBottom w:val="0"/>
          <w:divBdr>
            <w:top w:val="none" w:sz="0" w:space="0" w:color="auto"/>
            <w:left w:val="none" w:sz="0" w:space="0" w:color="auto"/>
            <w:bottom w:val="none" w:sz="0" w:space="0" w:color="auto"/>
            <w:right w:val="none" w:sz="0" w:space="0" w:color="auto"/>
          </w:divBdr>
        </w:div>
        <w:div w:id="1074862462">
          <w:marLeft w:val="0"/>
          <w:marRight w:val="0"/>
          <w:marTop w:val="0"/>
          <w:marBottom w:val="0"/>
          <w:divBdr>
            <w:top w:val="none" w:sz="0" w:space="0" w:color="auto"/>
            <w:left w:val="none" w:sz="0" w:space="0" w:color="auto"/>
            <w:bottom w:val="none" w:sz="0" w:space="0" w:color="auto"/>
            <w:right w:val="none" w:sz="0" w:space="0" w:color="auto"/>
          </w:divBdr>
        </w:div>
        <w:div w:id="91704632">
          <w:marLeft w:val="0"/>
          <w:marRight w:val="0"/>
          <w:marTop w:val="0"/>
          <w:marBottom w:val="0"/>
          <w:divBdr>
            <w:top w:val="none" w:sz="0" w:space="0" w:color="auto"/>
            <w:left w:val="none" w:sz="0" w:space="0" w:color="auto"/>
            <w:bottom w:val="none" w:sz="0" w:space="0" w:color="auto"/>
            <w:right w:val="none" w:sz="0" w:space="0" w:color="auto"/>
          </w:divBdr>
        </w:div>
        <w:div w:id="2019841187">
          <w:marLeft w:val="0"/>
          <w:marRight w:val="0"/>
          <w:marTop w:val="0"/>
          <w:marBottom w:val="0"/>
          <w:divBdr>
            <w:top w:val="none" w:sz="0" w:space="0" w:color="auto"/>
            <w:left w:val="none" w:sz="0" w:space="0" w:color="auto"/>
            <w:bottom w:val="none" w:sz="0" w:space="0" w:color="auto"/>
            <w:right w:val="none" w:sz="0" w:space="0" w:color="auto"/>
          </w:divBdr>
        </w:div>
        <w:div w:id="390882834">
          <w:marLeft w:val="0"/>
          <w:marRight w:val="0"/>
          <w:marTop w:val="0"/>
          <w:marBottom w:val="0"/>
          <w:divBdr>
            <w:top w:val="none" w:sz="0" w:space="0" w:color="auto"/>
            <w:left w:val="none" w:sz="0" w:space="0" w:color="auto"/>
            <w:bottom w:val="none" w:sz="0" w:space="0" w:color="auto"/>
            <w:right w:val="none" w:sz="0" w:space="0" w:color="auto"/>
          </w:divBdr>
        </w:div>
        <w:div w:id="1596934479">
          <w:marLeft w:val="0"/>
          <w:marRight w:val="0"/>
          <w:marTop w:val="0"/>
          <w:marBottom w:val="0"/>
          <w:divBdr>
            <w:top w:val="none" w:sz="0" w:space="0" w:color="auto"/>
            <w:left w:val="none" w:sz="0" w:space="0" w:color="auto"/>
            <w:bottom w:val="none" w:sz="0" w:space="0" w:color="auto"/>
            <w:right w:val="none" w:sz="0" w:space="0" w:color="auto"/>
          </w:divBdr>
        </w:div>
        <w:div w:id="5209728">
          <w:marLeft w:val="0"/>
          <w:marRight w:val="0"/>
          <w:marTop w:val="0"/>
          <w:marBottom w:val="0"/>
          <w:divBdr>
            <w:top w:val="none" w:sz="0" w:space="0" w:color="auto"/>
            <w:left w:val="none" w:sz="0" w:space="0" w:color="auto"/>
            <w:bottom w:val="none" w:sz="0" w:space="0" w:color="auto"/>
            <w:right w:val="none" w:sz="0" w:space="0" w:color="auto"/>
          </w:divBdr>
        </w:div>
        <w:div w:id="291598193">
          <w:marLeft w:val="0"/>
          <w:marRight w:val="0"/>
          <w:marTop w:val="0"/>
          <w:marBottom w:val="0"/>
          <w:divBdr>
            <w:top w:val="none" w:sz="0" w:space="0" w:color="auto"/>
            <w:left w:val="none" w:sz="0" w:space="0" w:color="auto"/>
            <w:bottom w:val="none" w:sz="0" w:space="0" w:color="auto"/>
            <w:right w:val="none" w:sz="0" w:space="0" w:color="auto"/>
          </w:divBdr>
          <w:divsChild>
            <w:div w:id="191304900">
              <w:marLeft w:val="0"/>
              <w:marRight w:val="0"/>
              <w:marTop w:val="0"/>
              <w:marBottom w:val="0"/>
              <w:divBdr>
                <w:top w:val="none" w:sz="0" w:space="0" w:color="auto"/>
                <w:left w:val="none" w:sz="0" w:space="0" w:color="auto"/>
                <w:bottom w:val="none" w:sz="0" w:space="0" w:color="auto"/>
                <w:right w:val="none" w:sz="0" w:space="0" w:color="auto"/>
              </w:divBdr>
              <w:divsChild>
                <w:div w:id="440226338">
                  <w:marLeft w:val="0"/>
                  <w:marRight w:val="0"/>
                  <w:marTop w:val="0"/>
                  <w:marBottom w:val="0"/>
                  <w:divBdr>
                    <w:top w:val="none" w:sz="0" w:space="0" w:color="auto"/>
                    <w:left w:val="none" w:sz="0" w:space="0" w:color="auto"/>
                    <w:bottom w:val="none" w:sz="0" w:space="0" w:color="auto"/>
                    <w:right w:val="none" w:sz="0" w:space="0" w:color="auto"/>
                  </w:divBdr>
                </w:div>
              </w:divsChild>
            </w:div>
            <w:div w:id="1289513077">
              <w:marLeft w:val="0"/>
              <w:marRight w:val="0"/>
              <w:marTop w:val="0"/>
              <w:marBottom w:val="0"/>
              <w:divBdr>
                <w:top w:val="none" w:sz="0" w:space="0" w:color="auto"/>
                <w:left w:val="none" w:sz="0" w:space="0" w:color="auto"/>
                <w:bottom w:val="none" w:sz="0" w:space="0" w:color="auto"/>
                <w:right w:val="none" w:sz="0" w:space="0" w:color="auto"/>
              </w:divBdr>
              <w:divsChild>
                <w:div w:id="891504790">
                  <w:marLeft w:val="0"/>
                  <w:marRight w:val="0"/>
                  <w:marTop w:val="0"/>
                  <w:marBottom w:val="0"/>
                  <w:divBdr>
                    <w:top w:val="none" w:sz="0" w:space="0" w:color="auto"/>
                    <w:left w:val="none" w:sz="0" w:space="0" w:color="auto"/>
                    <w:bottom w:val="none" w:sz="0" w:space="0" w:color="auto"/>
                    <w:right w:val="none" w:sz="0" w:space="0" w:color="auto"/>
                  </w:divBdr>
                </w:div>
              </w:divsChild>
            </w:div>
            <w:div w:id="1931965279">
              <w:marLeft w:val="0"/>
              <w:marRight w:val="0"/>
              <w:marTop w:val="0"/>
              <w:marBottom w:val="0"/>
              <w:divBdr>
                <w:top w:val="none" w:sz="0" w:space="0" w:color="auto"/>
                <w:left w:val="none" w:sz="0" w:space="0" w:color="auto"/>
                <w:bottom w:val="none" w:sz="0" w:space="0" w:color="auto"/>
                <w:right w:val="none" w:sz="0" w:space="0" w:color="auto"/>
              </w:divBdr>
              <w:divsChild>
                <w:div w:id="2141605078">
                  <w:marLeft w:val="0"/>
                  <w:marRight w:val="0"/>
                  <w:marTop w:val="0"/>
                  <w:marBottom w:val="0"/>
                  <w:divBdr>
                    <w:top w:val="none" w:sz="0" w:space="0" w:color="auto"/>
                    <w:left w:val="none" w:sz="0" w:space="0" w:color="auto"/>
                    <w:bottom w:val="none" w:sz="0" w:space="0" w:color="auto"/>
                    <w:right w:val="none" w:sz="0" w:space="0" w:color="auto"/>
                  </w:divBdr>
                </w:div>
                <w:div w:id="1141924656">
                  <w:marLeft w:val="0"/>
                  <w:marRight w:val="0"/>
                  <w:marTop w:val="0"/>
                  <w:marBottom w:val="0"/>
                  <w:divBdr>
                    <w:top w:val="none" w:sz="0" w:space="0" w:color="auto"/>
                    <w:left w:val="none" w:sz="0" w:space="0" w:color="auto"/>
                    <w:bottom w:val="none" w:sz="0" w:space="0" w:color="auto"/>
                    <w:right w:val="none" w:sz="0" w:space="0" w:color="auto"/>
                  </w:divBdr>
                </w:div>
                <w:div w:id="1266765198">
                  <w:marLeft w:val="0"/>
                  <w:marRight w:val="0"/>
                  <w:marTop w:val="0"/>
                  <w:marBottom w:val="0"/>
                  <w:divBdr>
                    <w:top w:val="none" w:sz="0" w:space="0" w:color="auto"/>
                    <w:left w:val="none" w:sz="0" w:space="0" w:color="auto"/>
                    <w:bottom w:val="none" w:sz="0" w:space="0" w:color="auto"/>
                    <w:right w:val="none" w:sz="0" w:space="0" w:color="auto"/>
                  </w:divBdr>
                </w:div>
                <w:div w:id="1371300705">
                  <w:marLeft w:val="0"/>
                  <w:marRight w:val="0"/>
                  <w:marTop w:val="0"/>
                  <w:marBottom w:val="0"/>
                  <w:divBdr>
                    <w:top w:val="none" w:sz="0" w:space="0" w:color="auto"/>
                    <w:left w:val="none" w:sz="0" w:space="0" w:color="auto"/>
                    <w:bottom w:val="none" w:sz="0" w:space="0" w:color="auto"/>
                    <w:right w:val="none" w:sz="0" w:space="0" w:color="auto"/>
                  </w:divBdr>
                </w:div>
                <w:div w:id="390271256">
                  <w:marLeft w:val="0"/>
                  <w:marRight w:val="0"/>
                  <w:marTop w:val="0"/>
                  <w:marBottom w:val="0"/>
                  <w:divBdr>
                    <w:top w:val="none" w:sz="0" w:space="0" w:color="auto"/>
                    <w:left w:val="none" w:sz="0" w:space="0" w:color="auto"/>
                    <w:bottom w:val="none" w:sz="0" w:space="0" w:color="auto"/>
                    <w:right w:val="none" w:sz="0" w:space="0" w:color="auto"/>
                  </w:divBdr>
                </w:div>
                <w:div w:id="1695885525">
                  <w:marLeft w:val="0"/>
                  <w:marRight w:val="0"/>
                  <w:marTop w:val="0"/>
                  <w:marBottom w:val="0"/>
                  <w:divBdr>
                    <w:top w:val="none" w:sz="0" w:space="0" w:color="auto"/>
                    <w:left w:val="none" w:sz="0" w:space="0" w:color="auto"/>
                    <w:bottom w:val="none" w:sz="0" w:space="0" w:color="auto"/>
                    <w:right w:val="none" w:sz="0" w:space="0" w:color="auto"/>
                  </w:divBdr>
                </w:div>
                <w:div w:id="327513935">
                  <w:marLeft w:val="0"/>
                  <w:marRight w:val="0"/>
                  <w:marTop w:val="0"/>
                  <w:marBottom w:val="0"/>
                  <w:divBdr>
                    <w:top w:val="none" w:sz="0" w:space="0" w:color="auto"/>
                    <w:left w:val="none" w:sz="0" w:space="0" w:color="auto"/>
                    <w:bottom w:val="none" w:sz="0" w:space="0" w:color="auto"/>
                    <w:right w:val="none" w:sz="0" w:space="0" w:color="auto"/>
                  </w:divBdr>
                </w:div>
                <w:div w:id="1123117092">
                  <w:marLeft w:val="0"/>
                  <w:marRight w:val="0"/>
                  <w:marTop w:val="0"/>
                  <w:marBottom w:val="0"/>
                  <w:divBdr>
                    <w:top w:val="none" w:sz="0" w:space="0" w:color="auto"/>
                    <w:left w:val="none" w:sz="0" w:space="0" w:color="auto"/>
                    <w:bottom w:val="none" w:sz="0" w:space="0" w:color="auto"/>
                    <w:right w:val="none" w:sz="0" w:space="0" w:color="auto"/>
                  </w:divBdr>
                </w:div>
                <w:div w:id="1097481720">
                  <w:marLeft w:val="0"/>
                  <w:marRight w:val="0"/>
                  <w:marTop w:val="0"/>
                  <w:marBottom w:val="0"/>
                  <w:divBdr>
                    <w:top w:val="none" w:sz="0" w:space="0" w:color="auto"/>
                    <w:left w:val="none" w:sz="0" w:space="0" w:color="auto"/>
                    <w:bottom w:val="none" w:sz="0" w:space="0" w:color="auto"/>
                    <w:right w:val="none" w:sz="0" w:space="0" w:color="auto"/>
                  </w:divBdr>
                </w:div>
              </w:divsChild>
            </w:div>
            <w:div w:id="1465731973">
              <w:marLeft w:val="0"/>
              <w:marRight w:val="0"/>
              <w:marTop w:val="0"/>
              <w:marBottom w:val="0"/>
              <w:divBdr>
                <w:top w:val="none" w:sz="0" w:space="0" w:color="auto"/>
                <w:left w:val="none" w:sz="0" w:space="0" w:color="auto"/>
                <w:bottom w:val="none" w:sz="0" w:space="0" w:color="auto"/>
                <w:right w:val="none" w:sz="0" w:space="0" w:color="auto"/>
              </w:divBdr>
              <w:divsChild>
                <w:div w:id="635306121">
                  <w:marLeft w:val="0"/>
                  <w:marRight w:val="0"/>
                  <w:marTop w:val="0"/>
                  <w:marBottom w:val="0"/>
                  <w:divBdr>
                    <w:top w:val="none" w:sz="0" w:space="0" w:color="auto"/>
                    <w:left w:val="none" w:sz="0" w:space="0" w:color="auto"/>
                    <w:bottom w:val="none" w:sz="0" w:space="0" w:color="auto"/>
                    <w:right w:val="none" w:sz="0" w:space="0" w:color="auto"/>
                  </w:divBdr>
                </w:div>
                <w:div w:id="165748563">
                  <w:marLeft w:val="0"/>
                  <w:marRight w:val="0"/>
                  <w:marTop w:val="0"/>
                  <w:marBottom w:val="0"/>
                  <w:divBdr>
                    <w:top w:val="none" w:sz="0" w:space="0" w:color="auto"/>
                    <w:left w:val="none" w:sz="0" w:space="0" w:color="auto"/>
                    <w:bottom w:val="none" w:sz="0" w:space="0" w:color="auto"/>
                    <w:right w:val="none" w:sz="0" w:space="0" w:color="auto"/>
                  </w:divBdr>
                </w:div>
                <w:div w:id="912353786">
                  <w:marLeft w:val="0"/>
                  <w:marRight w:val="0"/>
                  <w:marTop w:val="0"/>
                  <w:marBottom w:val="0"/>
                  <w:divBdr>
                    <w:top w:val="none" w:sz="0" w:space="0" w:color="auto"/>
                    <w:left w:val="none" w:sz="0" w:space="0" w:color="auto"/>
                    <w:bottom w:val="none" w:sz="0" w:space="0" w:color="auto"/>
                    <w:right w:val="none" w:sz="0" w:space="0" w:color="auto"/>
                  </w:divBdr>
                </w:div>
                <w:div w:id="1152335852">
                  <w:marLeft w:val="0"/>
                  <w:marRight w:val="0"/>
                  <w:marTop w:val="0"/>
                  <w:marBottom w:val="0"/>
                  <w:divBdr>
                    <w:top w:val="none" w:sz="0" w:space="0" w:color="auto"/>
                    <w:left w:val="none" w:sz="0" w:space="0" w:color="auto"/>
                    <w:bottom w:val="none" w:sz="0" w:space="0" w:color="auto"/>
                    <w:right w:val="none" w:sz="0" w:space="0" w:color="auto"/>
                  </w:divBdr>
                </w:div>
                <w:div w:id="1784764127">
                  <w:marLeft w:val="0"/>
                  <w:marRight w:val="0"/>
                  <w:marTop w:val="0"/>
                  <w:marBottom w:val="0"/>
                  <w:divBdr>
                    <w:top w:val="none" w:sz="0" w:space="0" w:color="auto"/>
                    <w:left w:val="none" w:sz="0" w:space="0" w:color="auto"/>
                    <w:bottom w:val="none" w:sz="0" w:space="0" w:color="auto"/>
                    <w:right w:val="none" w:sz="0" w:space="0" w:color="auto"/>
                  </w:divBdr>
                </w:div>
                <w:div w:id="1292174349">
                  <w:marLeft w:val="0"/>
                  <w:marRight w:val="0"/>
                  <w:marTop w:val="0"/>
                  <w:marBottom w:val="0"/>
                  <w:divBdr>
                    <w:top w:val="none" w:sz="0" w:space="0" w:color="auto"/>
                    <w:left w:val="none" w:sz="0" w:space="0" w:color="auto"/>
                    <w:bottom w:val="none" w:sz="0" w:space="0" w:color="auto"/>
                    <w:right w:val="none" w:sz="0" w:space="0" w:color="auto"/>
                  </w:divBdr>
                </w:div>
                <w:div w:id="1928030138">
                  <w:marLeft w:val="0"/>
                  <w:marRight w:val="0"/>
                  <w:marTop w:val="0"/>
                  <w:marBottom w:val="0"/>
                  <w:divBdr>
                    <w:top w:val="none" w:sz="0" w:space="0" w:color="auto"/>
                    <w:left w:val="none" w:sz="0" w:space="0" w:color="auto"/>
                    <w:bottom w:val="none" w:sz="0" w:space="0" w:color="auto"/>
                    <w:right w:val="none" w:sz="0" w:space="0" w:color="auto"/>
                  </w:divBdr>
                </w:div>
                <w:div w:id="1865557915">
                  <w:marLeft w:val="0"/>
                  <w:marRight w:val="0"/>
                  <w:marTop w:val="0"/>
                  <w:marBottom w:val="0"/>
                  <w:divBdr>
                    <w:top w:val="none" w:sz="0" w:space="0" w:color="auto"/>
                    <w:left w:val="none" w:sz="0" w:space="0" w:color="auto"/>
                    <w:bottom w:val="none" w:sz="0" w:space="0" w:color="auto"/>
                    <w:right w:val="none" w:sz="0" w:space="0" w:color="auto"/>
                  </w:divBdr>
                </w:div>
                <w:div w:id="2009483420">
                  <w:marLeft w:val="0"/>
                  <w:marRight w:val="0"/>
                  <w:marTop w:val="0"/>
                  <w:marBottom w:val="0"/>
                  <w:divBdr>
                    <w:top w:val="none" w:sz="0" w:space="0" w:color="auto"/>
                    <w:left w:val="none" w:sz="0" w:space="0" w:color="auto"/>
                    <w:bottom w:val="none" w:sz="0" w:space="0" w:color="auto"/>
                    <w:right w:val="none" w:sz="0" w:space="0" w:color="auto"/>
                  </w:divBdr>
                </w:div>
                <w:div w:id="710543488">
                  <w:marLeft w:val="0"/>
                  <w:marRight w:val="0"/>
                  <w:marTop w:val="0"/>
                  <w:marBottom w:val="0"/>
                  <w:divBdr>
                    <w:top w:val="none" w:sz="0" w:space="0" w:color="auto"/>
                    <w:left w:val="none" w:sz="0" w:space="0" w:color="auto"/>
                    <w:bottom w:val="none" w:sz="0" w:space="0" w:color="auto"/>
                    <w:right w:val="none" w:sz="0" w:space="0" w:color="auto"/>
                  </w:divBdr>
                </w:div>
                <w:div w:id="828256353">
                  <w:marLeft w:val="0"/>
                  <w:marRight w:val="0"/>
                  <w:marTop w:val="0"/>
                  <w:marBottom w:val="0"/>
                  <w:divBdr>
                    <w:top w:val="none" w:sz="0" w:space="0" w:color="auto"/>
                    <w:left w:val="none" w:sz="0" w:space="0" w:color="auto"/>
                    <w:bottom w:val="none" w:sz="0" w:space="0" w:color="auto"/>
                    <w:right w:val="none" w:sz="0" w:space="0" w:color="auto"/>
                  </w:divBdr>
                </w:div>
                <w:div w:id="164712845">
                  <w:marLeft w:val="0"/>
                  <w:marRight w:val="0"/>
                  <w:marTop w:val="0"/>
                  <w:marBottom w:val="0"/>
                  <w:divBdr>
                    <w:top w:val="none" w:sz="0" w:space="0" w:color="auto"/>
                    <w:left w:val="none" w:sz="0" w:space="0" w:color="auto"/>
                    <w:bottom w:val="none" w:sz="0" w:space="0" w:color="auto"/>
                    <w:right w:val="none" w:sz="0" w:space="0" w:color="auto"/>
                  </w:divBdr>
                </w:div>
                <w:div w:id="1069381462">
                  <w:marLeft w:val="0"/>
                  <w:marRight w:val="0"/>
                  <w:marTop w:val="0"/>
                  <w:marBottom w:val="0"/>
                  <w:divBdr>
                    <w:top w:val="none" w:sz="0" w:space="0" w:color="auto"/>
                    <w:left w:val="none" w:sz="0" w:space="0" w:color="auto"/>
                    <w:bottom w:val="none" w:sz="0" w:space="0" w:color="auto"/>
                    <w:right w:val="none" w:sz="0" w:space="0" w:color="auto"/>
                  </w:divBdr>
                </w:div>
                <w:div w:id="1235385943">
                  <w:marLeft w:val="0"/>
                  <w:marRight w:val="0"/>
                  <w:marTop w:val="0"/>
                  <w:marBottom w:val="0"/>
                  <w:divBdr>
                    <w:top w:val="none" w:sz="0" w:space="0" w:color="auto"/>
                    <w:left w:val="none" w:sz="0" w:space="0" w:color="auto"/>
                    <w:bottom w:val="none" w:sz="0" w:space="0" w:color="auto"/>
                    <w:right w:val="none" w:sz="0" w:space="0" w:color="auto"/>
                  </w:divBdr>
                </w:div>
                <w:div w:id="1931114461">
                  <w:marLeft w:val="0"/>
                  <w:marRight w:val="0"/>
                  <w:marTop w:val="0"/>
                  <w:marBottom w:val="0"/>
                  <w:divBdr>
                    <w:top w:val="none" w:sz="0" w:space="0" w:color="auto"/>
                    <w:left w:val="none" w:sz="0" w:space="0" w:color="auto"/>
                    <w:bottom w:val="none" w:sz="0" w:space="0" w:color="auto"/>
                    <w:right w:val="none" w:sz="0" w:space="0" w:color="auto"/>
                  </w:divBdr>
                </w:div>
                <w:div w:id="100616898">
                  <w:marLeft w:val="0"/>
                  <w:marRight w:val="0"/>
                  <w:marTop w:val="0"/>
                  <w:marBottom w:val="0"/>
                  <w:divBdr>
                    <w:top w:val="none" w:sz="0" w:space="0" w:color="auto"/>
                    <w:left w:val="none" w:sz="0" w:space="0" w:color="auto"/>
                    <w:bottom w:val="none" w:sz="0" w:space="0" w:color="auto"/>
                    <w:right w:val="none" w:sz="0" w:space="0" w:color="auto"/>
                  </w:divBdr>
                </w:div>
                <w:div w:id="2141221973">
                  <w:marLeft w:val="0"/>
                  <w:marRight w:val="0"/>
                  <w:marTop w:val="0"/>
                  <w:marBottom w:val="0"/>
                  <w:divBdr>
                    <w:top w:val="none" w:sz="0" w:space="0" w:color="auto"/>
                    <w:left w:val="none" w:sz="0" w:space="0" w:color="auto"/>
                    <w:bottom w:val="none" w:sz="0" w:space="0" w:color="auto"/>
                    <w:right w:val="none" w:sz="0" w:space="0" w:color="auto"/>
                  </w:divBdr>
                </w:div>
                <w:div w:id="290983413">
                  <w:marLeft w:val="0"/>
                  <w:marRight w:val="0"/>
                  <w:marTop w:val="0"/>
                  <w:marBottom w:val="0"/>
                  <w:divBdr>
                    <w:top w:val="none" w:sz="0" w:space="0" w:color="auto"/>
                    <w:left w:val="none" w:sz="0" w:space="0" w:color="auto"/>
                    <w:bottom w:val="none" w:sz="0" w:space="0" w:color="auto"/>
                    <w:right w:val="none" w:sz="0" w:space="0" w:color="auto"/>
                  </w:divBdr>
                </w:div>
                <w:div w:id="1991713396">
                  <w:marLeft w:val="0"/>
                  <w:marRight w:val="0"/>
                  <w:marTop w:val="0"/>
                  <w:marBottom w:val="0"/>
                  <w:divBdr>
                    <w:top w:val="none" w:sz="0" w:space="0" w:color="auto"/>
                    <w:left w:val="none" w:sz="0" w:space="0" w:color="auto"/>
                    <w:bottom w:val="none" w:sz="0" w:space="0" w:color="auto"/>
                    <w:right w:val="none" w:sz="0" w:space="0" w:color="auto"/>
                  </w:divBdr>
                </w:div>
              </w:divsChild>
            </w:div>
            <w:div w:id="1418403556">
              <w:marLeft w:val="0"/>
              <w:marRight w:val="0"/>
              <w:marTop w:val="0"/>
              <w:marBottom w:val="0"/>
              <w:divBdr>
                <w:top w:val="none" w:sz="0" w:space="0" w:color="auto"/>
                <w:left w:val="none" w:sz="0" w:space="0" w:color="auto"/>
                <w:bottom w:val="none" w:sz="0" w:space="0" w:color="auto"/>
                <w:right w:val="none" w:sz="0" w:space="0" w:color="auto"/>
              </w:divBdr>
              <w:divsChild>
                <w:div w:id="1518886443">
                  <w:marLeft w:val="0"/>
                  <w:marRight w:val="0"/>
                  <w:marTop w:val="0"/>
                  <w:marBottom w:val="0"/>
                  <w:divBdr>
                    <w:top w:val="none" w:sz="0" w:space="0" w:color="auto"/>
                    <w:left w:val="none" w:sz="0" w:space="0" w:color="auto"/>
                    <w:bottom w:val="none" w:sz="0" w:space="0" w:color="auto"/>
                    <w:right w:val="none" w:sz="0" w:space="0" w:color="auto"/>
                  </w:divBdr>
                </w:div>
                <w:div w:id="745953173">
                  <w:marLeft w:val="0"/>
                  <w:marRight w:val="0"/>
                  <w:marTop w:val="0"/>
                  <w:marBottom w:val="0"/>
                  <w:divBdr>
                    <w:top w:val="none" w:sz="0" w:space="0" w:color="auto"/>
                    <w:left w:val="none" w:sz="0" w:space="0" w:color="auto"/>
                    <w:bottom w:val="none" w:sz="0" w:space="0" w:color="auto"/>
                    <w:right w:val="none" w:sz="0" w:space="0" w:color="auto"/>
                  </w:divBdr>
                </w:div>
                <w:div w:id="267742323">
                  <w:marLeft w:val="0"/>
                  <w:marRight w:val="0"/>
                  <w:marTop w:val="0"/>
                  <w:marBottom w:val="0"/>
                  <w:divBdr>
                    <w:top w:val="none" w:sz="0" w:space="0" w:color="auto"/>
                    <w:left w:val="none" w:sz="0" w:space="0" w:color="auto"/>
                    <w:bottom w:val="none" w:sz="0" w:space="0" w:color="auto"/>
                    <w:right w:val="none" w:sz="0" w:space="0" w:color="auto"/>
                  </w:divBdr>
                </w:div>
                <w:div w:id="858587587">
                  <w:marLeft w:val="0"/>
                  <w:marRight w:val="0"/>
                  <w:marTop w:val="0"/>
                  <w:marBottom w:val="0"/>
                  <w:divBdr>
                    <w:top w:val="none" w:sz="0" w:space="0" w:color="auto"/>
                    <w:left w:val="none" w:sz="0" w:space="0" w:color="auto"/>
                    <w:bottom w:val="none" w:sz="0" w:space="0" w:color="auto"/>
                    <w:right w:val="none" w:sz="0" w:space="0" w:color="auto"/>
                  </w:divBdr>
                </w:div>
                <w:div w:id="59173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98569">
          <w:marLeft w:val="0"/>
          <w:marRight w:val="0"/>
          <w:marTop w:val="0"/>
          <w:marBottom w:val="0"/>
          <w:divBdr>
            <w:top w:val="none" w:sz="0" w:space="0" w:color="auto"/>
            <w:left w:val="none" w:sz="0" w:space="0" w:color="auto"/>
            <w:bottom w:val="none" w:sz="0" w:space="0" w:color="auto"/>
            <w:right w:val="none" w:sz="0" w:space="0" w:color="auto"/>
          </w:divBdr>
        </w:div>
        <w:div w:id="13389936">
          <w:marLeft w:val="0"/>
          <w:marRight w:val="0"/>
          <w:marTop w:val="0"/>
          <w:marBottom w:val="0"/>
          <w:divBdr>
            <w:top w:val="none" w:sz="0" w:space="0" w:color="auto"/>
            <w:left w:val="none" w:sz="0" w:space="0" w:color="auto"/>
            <w:bottom w:val="none" w:sz="0" w:space="0" w:color="auto"/>
            <w:right w:val="none" w:sz="0" w:space="0" w:color="auto"/>
          </w:divBdr>
        </w:div>
        <w:div w:id="1828473022">
          <w:marLeft w:val="0"/>
          <w:marRight w:val="0"/>
          <w:marTop w:val="0"/>
          <w:marBottom w:val="0"/>
          <w:divBdr>
            <w:top w:val="none" w:sz="0" w:space="0" w:color="auto"/>
            <w:left w:val="none" w:sz="0" w:space="0" w:color="auto"/>
            <w:bottom w:val="none" w:sz="0" w:space="0" w:color="auto"/>
            <w:right w:val="none" w:sz="0" w:space="0" w:color="auto"/>
          </w:divBdr>
        </w:div>
        <w:div w:id="1138113444">
          <w:marLeft w:val="0"/>
          <w:marRight w:val="0"/>
          <w:marTop w:val="0"/>
          <w:marBottom w:val="0"/>
          <w:divBdr>
            <w:top w:val="none" w:sz="0" w:space="0" w:color="auto"/>
            <w:left w:val="none" w:sz="0" w:space="0" w:color="auto"/>
            <w:bottom w:val="none" w:sz="0" w:space="0" w:color="auto"/>
            <w:right w:val="none" w:sz="0" w:space="0" w:color="auto"/>
          </w:divBdr>
        </w:div>
        <w:div w:id="527647759">
          <w:marLeft w:val="0"/>
          <w:marRight w:val="0"/>
          <w:marTop w:val="0"/>
          <w:marBottom w:val="0"/>
          <w:divBdr>
            <w:top w:val="none" w:sz="0" w:space="0" w:color="auto"/>
            <w:left w:val="none" w:sz="0" w:space="0" w:color="auto"/>
            <w:bottom w:val="none" w:sz="0" w:space="0" w:color="auto"/>
            <w:right w:val="none" w:sz="0" w:space="0" w:color="auto"/>
          </w:divBdr>
        </w:div>
        <w:div w:id="17433964">
          <w:marLeft w:val="0"/>
          <w:marRight w:val="0"/>
          <w:marTop w:val="0"/>
          <w:marBottom w:val="0"/>
          <w:divBdr>
            <w:top w:val="none" w:sz="0" w:space="0" w:color="auto"/>
            <w:left w:val="none" w:sz="0" w:space="0" w:color="auto"/>
            <w:bottom w:val="none" w:sz="0" w:space="0" w:color="auto"/>
            <w:right w:val="none" w:sz="0" w:space="0" w:color="auto"/>
          </w:divBdr>
        </w:div>
        <w:div w:id="312755247">
          <w:marLeft w:val="0"/>
          <w:marRight w:val="0"/>
          <w:marTop w:val="0"/>
          <w:marBottom w:val="0"/>
          <w:divBdr>
            <w:top w:val="none" w:sz="0" w:space="0" w:color="auto"/>
            <w:left w:val="none" w:sz="0" w:space="0" w:color="auto"/>
            <w:bottom w:val="none" w:sz="0" w:space="0" w:color="auto"/>
            <w:right w:val="none" w:sz="0" w:space="0" w:color="auto"/>
          </w:divBdr>
        </w:div>
        <w:div w:id="1843742687">
          <w:marLeft w:val="0"/>
          <w:marRight w:val="0"/>
          <w:marTop w:val="0"/>
          <w:marBottom w:val="0"/>
          <w:divBdr>
            <w:top w:val="none" w:sz="0" w:space="0" w:color="auto"/>
            <w:left w:val="none" w:sz="0" w:space="0" w:color="auto"/>
            <w:bottom w:val="none" w:sz="0" w:space="0" w:color="auto"/>
            <w:right w:val="none" w:sz="0" w:space="0" w:color="auto"/>
          </w:divBdr>
        </w:div>
        <w:div w:id="1607226012">
          <w:marLeft w:val="0"/>
          <w:marRight w:val="0"/>
          <w:marTop w:val="0"/>
          <w:marBottom w:val="0"/>
          <w:divBdr>
            <w:top w:val="none" w:sz="0" w:space="0" w:color="auto"/>
            <w:left w:val="none" w:sz="0" w:space="0" w:color="auto"/>
            <w:bottom w:val="none" w:sz="0" w:space="0" w:color="auto"/>
            <w:right w:val="none" w:sz="0" w:space="0" w:color="auto"/>
          </w:divBdr>
        </w:div>
      </w:divsChild>
    </w:div>
    <w:div w:id="1400908553">
      <w:bodyDiv w:val="1"/>
      <w:marLeft w:val="0"/>
      <w:marRight w:val="0"/>
      <w:marTop w:val="0"/>
      <w:marBottom w:val="0"/>
      <w:divBdr>
        <w:top w:val="none" w:sz="0" w:space="0" w:color="auto"/>
        <w:left w:val="none" w:sz="0" w:space="0" w:color="auto"/>
        <w:bottom w:val="none" w:sz="0" w:space="0" w:color="auto"/>
        <w:right w:val="none" w:sz="0" w:space="0" w:color="auto"/>
      </w:divBdr>
    </w:div>
    <w:div w:id="1401246045">
      <w:bodyDiv w:val="1"/>
      <w:marLeft w:val="0"/>
      <w:marRight w:val="0"/>
      <w:marTop w:val="0"/>
      <w:marBottom w:val="0"/>
      <w:divBdr>
        <w:top w:val="none" w:sz="0" w:space="0" w:color="auto"/>
        <w:left w:val="none" w:sz="0" w:space="0" w:color="auto"/>
        <w:bottom w:val="none" w:sz="0" w:space="0" w:color="auto"/>
        <w:right w:val="none" w:sz="0" w:space="0" w:color="auto"/>
      </w:divBdr>
      <w:divsChild>
        <w:div w:id="142359133">
          <w:marLeft w:val="144"/>
          <w:marRight w:val="0"/>
          <w:marTop w:val="86"/>
          <w:marBottom w:val="0"/>
          <w:divBdr>
            <w:top w:val="none" w:sz="0" w:space="0" w:color="auto"/>
            <w:left w:val="none" w:sz="0" w:space="0" w:color="auto"/>
            <w:bottom w:val="none" w:sz="0" w:space="0" w:color="auto"/>
            <w:right w:val="none" w:sz="0" w:space="0" w:color="auto"/>
          </w:divBdr>
        </w:div>
        <w:div w:id="931013616">
          <w:marLeft w:val="144"/>
          <w:marRight w:val="0"/>
          <w:marTop w:val="86"/>
          <w:marBottom w:val="0"/>
          <w:divBdr>
            <w:top w:val="none" w:sz="0" w:space="0" w:color="auto"/>
            <w:left w:val="none" w:sz="0" w:space="0" w:color="auto"/>
            <w:bottom w:val="none" w:sz="0" w:space="0" w:color="auto"/>
            <w:right w:val="none" w:sz="0" w:space="0" w:color="auto"/>
          </w:divBdr>
        </w:div>
        <w:div w:id="1838886007">
          <w:marLeft w:val="144"/>
          <w:marRight w:val="0"/>
          <w:marTop w:val="86"/>
          <w:marBottom w:val="0"/>
          <w:divBdr>
            <w:top w:val="none" w:sz="0" w:space="0" w:color="auto"/>
            <w:left w:val="none" w:sz="0" w:space="0" w:color="auto"/>
            <w:bottom w:val="none" w:sz="0" w:space="0" w:color="auto"/>
            <w:right w:val="none" w:sz="0" w:space="0" w:color="auto"/>
          </w:divBdr>
        </w:div>
      </w:divsChild>
    </w:div>
    <w:div w:id="1402829694">
      <w:bodyDiv w:val="1"/>
      <w:marLeft w:val="0"/>
      <w:marRight w:val="0"/>
      <w:marTop w:val="0"/>
      <w:marBottom w:val="0"/>
      <w:divBdr>
        <w:top w:val="none" w:sz="0" w:space="0" w:color="auto"/>
        <w:left w:val="none" w:sz="0" w:space="0" w:color="auto"/>
        <w:bottom w:val="none" w:sz="0" w:space="0" w:color="auto"/>
        <w:right w:val="none" w:sz="0" w:space="0" w:color="auto"/>
      </w:divBdr>
    </w:div>
    <w:div w:id="1403211100">
      <w:bodyDiv w:val="1"/>
      <w:marLeft w:val="0"/>
      <w:marRight w:val="0"/>
      <w:marTop w:val="0"/>
      <w:marBottom w:val="0"/>
      <w:divBdr>
        <w:top w:val="none" w:sz="0" w:space="0" w:color="auto"/>
        <w:left w:val="none" w:sz="0" w:space="0" w:color="auto"/>
        <w:bottom w:val="none" w:sz="0" w:space="0" w:color="auto"/>
        <w:right w:val="none" w:sz="0" w:space="0" w:color="auto"/>
      </w:divBdr>
    </w:div>
    <w:div w:id="1404372613">
      <w:bodyDiv w:val="1"/>
      <w:marLeft w:val="0"/>
      <w:marRight w:val="0"/>
      <w:marTop w:val="0"/>
      <w:marBottom w:val="0"/>
      <w:divBdr>
        <w:top w:val="none" w:sz="0" w:space="0" w:color="auto"/>
        <w:left w:val="none" w:sz="0" w:space="0" w:color="auto"/>
        <w:bottom w:val="none" w:sz="0" w:space="0" w:color="auto"/>
        <w:right w:val="none" w:sz="0" w:space="0" w:color="auto"/>
      </w:divBdr>
    </w:div>
    <w:div w:id="1404835798">
      <w:bodyDiv w:val="1"/>
      <w:marLeft w:val="0"/>
      <w:marRight w:val="0"/>
      <w:marTop w:val="0"/>
      <w:marBottom w:val="0"/>
      <w:divBdr>
        <w:top w:val="none" w:sz="0" w:space="0" w:color="auto"/>
        <w:left w:val="none" w:sz="0" w:space="0" w:color="auto"/>
        <w:bottom w:val="none" w:sz="0" w:space="0" w:color="auto"/>
        <w:right w:val="none" w:sz="0" w:space="0" w:color="auto"/>
      </w:divBdr>
    </w:div>
    <w:div w:id="1404987219">
      <w:bodyDiv w:val="1"/>
      <w:marLeft w:val="0"/>
      <w:marRight w:val="0"/>
      <w:marTop w:val="0"/>
      <w:marBottom w:val="0"/>
      <w:divBdr>
        <w:top w:val="none" w:sz="0" w:space="0" w:color="auto"/>
        <w:left w:val="none" w:sz="0" w:space="0" w:color="auto"/>
        <w:bottom w:val="none" w:sz="0" w:space="0" w:color="auto"/>
        <w:right w:val="none" w:sz="0" w:space="0" w:color="auto"/>
      </w:divBdr>
    </w:div>
    <w:div w:id="1406220404">
      <w:bodyDiv w:val="1"/>
      <w:marLeft w:val="0"/>
      <w:marRight w:val="0"/>
      <w:marTop w:val="0"/>
      <w:marBottom w:val="0"/>
      <w:divBdr>
        <w:top w:val="none" w:sz="0" w:space="0" w:color="auto"/>
        <w:left w:val="none" w:sz="0" w:space="0" w:color="auto"/>
        <w:bottom w:val="none" w:sz="0" w:space="0" w:color="auto"/>
        <w:right w:val="none" w:sz="0" w:space="0" w:color="auto"/>
      </w:divBdr>
    </w:div>
    <w:div w:id="1406533773">
      <w:bodyDiv w:val="1"/>
      <w:marLeft w:val="0"/>
      <w:marRight w:val="0"/>
      <w:marTop w:val="0"/>
      <w:marBottom w:val="0"/>
      <w:divBdr>
        <w:top w:val="none" w:sz="0" w:space="0" w:color="auto"/>
        <w:left w:val="none" w:sz="0" w:space="0" w:color="auto"/>
        <w:bottom w:val="none" w:sz="0" w:space="0" w:color="auto"/>
        <w:right w:val="none" w:sz="0" w:space="0" w:color="auto"/>
      </w:divBdr>
    </w:div>
    <w:div w:id="1409423264">
      <w:bodyDiv w:val="1"/>
      <w:marLeft w:val="0"/>
      <w:marRight w:val="0"/>
      <w:marTop w:val="0"/>
      <w:marBottom w:val="0"/>
      <w:divBdr>
        <w:top w:val="none" w:sz="0" w:space="0" w:color="auto"/>
        <w:left w:val="none" w:sz="0" w:space="0" w:color="auto"/>
        <w:bottom w:val="none" w:sz="0" w:space="0" w:color="auto"/>
        <w:right w:val="none" w:sz="0" w:space="0" w:color="auto"/>
      </w:divBdr>
      <w:divsChild>
        <w:div w:id="1011832780">
          <w:marLeft w:val="0"/>
          <w:marRight w:val="0"/>
          <w:marTop w:val="0"/>
          <w:marBottom w:val="0"/>
          <w:divBdr>
            <w:top w:val="none" w:sz="0" w:space="0" w:color="auto"/>
            <w:left w:val="none" w:sz="0" w:space="0" w:color="auto"/>
            <w:bottom w:val="none" w:sz="0" w:space="0" w:color="auto"/>
            <w:right w:val="none" w:sz="0" w:space="0" w:color="auto"/>
          </w:divBdr>
          <w:divsChild>
            <w:div w:id="233006256">
              <w:marLeft w:val="0"/>
              <w:marRight w:val="0"/>
              <w:marTop w:val="0"/>
              <w:marBottom w:val="0"/>
              <w:divBdr>
                <w:top w:val="none" w:sz="0" w:space="0" w:color="auto"/>
                <w:left w:val="none" w:sz="0" w:space="0" w:color="auto"/>
                <w:bottom w:val="none" w:sz="0" w:space="0" w:color="auto"/>
                <w:right w:val="none" w:sz="0" w:space="0" w:color="auto"/>
              </w:divBdr>
            </w:div>
            <w:div w:id="300353844">
              <w:marLeft w:val="0"/>
              <w:marRight w:val="0"/>
              <w:marTop w:val="0"/>
              <w:marBottom w:val="0"/>
              <w:divBdr>
                <w:top w:val="none" w:sz="0" w:space="0" w:color="auto"/>
                <w:left w:val="none" w:sz="0" w:space="0" w:color="auto"/>
                <w:bottom w:val="none" w:sz="0" w:space="0" w:color="auto"/>
                <w:right w:val="none" w:sz="0" w:space="0" w:color="auto"/>
              </w:divBdr>
            </w:div>
            <w:div w:id="695540718">
              <w:marLeft w:val="0"/>
              <w:marRight w:val="0"/>
              <w:marTop w:val="0"/>
              <w:marBottom w:val="0"/>
              <w:divBdr>
                <w:top w:val="none" w:sz="0" w:space="0" w:color="auto"/>
                <w:left w:val="none" w:sz="0" w:space="0" w:color="auto"/>
                <w:bottom w:val="none" w:sz="0" w:space="0" w:color="auto"/>
                <w:right w:val="none" w:sz="0" w:space="0" w:color="auto"/>
              </w:divBdr>
            </w:div>
            <w:div w:id="133703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962037">
      <w:bodyDiv w:val="1"/>
      <w:marLeft w:val="0"/>
      <w:marRight w:val="0"/>
      <w:marTop w:val="0"/>
      <w:marBottom w:val="0"/>
      <w:divBdr>
        <w:top w:val="none" w:sz="0" w:space="0" w:color="auto"/>
        <w:left w:val="none" w:sz="0" w:space="0" w:color="auto"/>
        <w:bottom w:val="none" w:sz="0" w:space="0" w:color="auto"/>
        <w:right w:val="none" w:sz="0" w:space="0" w:color="auto"/>
      </w:divBdr>
    </w:div>
    <w:div w:id="1410074220">
      <w:bodyDiv w:val="1"/>
      <w:marLeft w:val="0"/>
      <w:marRight w:val="0"/>
      <w:marTop w:val="0"/>
      <w:marBottom w:val="0"/>
      <w:divBdr>
        <w:top w:val="none" w:sz="0" w:space="0" w:color="auto"/>
        <w:left w:val="none" w:sz="0" w:space="0" w:color="auto"/>
        <w:bottom w:val="none" w:sz="0" w:space="0" w:color="auto"/>
        <w:right w:val="none" w:sz="0" w:space="0" w:color="auto"/>
      </w:divBdr>
    </w:div>
    <w:div w:id="1412506921">
      <w:bodyDiv w:val="1"/>
      <w:marLeft w:val="0"/>
      <w:marRight w:val="0"/>
      <w:marTop w:val="0"/>
      <w:marBottom w:val="0"/>
      <w:divBdr>
        <w:top w:val="none" w:sz="0" w:space="0" w:color="auto"/>
        <w:left w:val="none" w:sz="0" w:space="0" w:color="auto"/>
        <w:bottom w:val="none" w:sz="0" w:space="0" w:color="auto"/>
        <w:right w:val="none" w:sz="0" w:space="0" w:color="auto"/>
      </w:divBdr>
      <w:divsChild>
        <w:div w:id="1685594539">
          <w:marLeft w:val="274"/>
          <w:marRight w:val="0"/>
          <w:marTop w:val="0"/>
          <w:marBottom w:val="0"/>
          <w:divBdr>
            <w:top w:val="none" w:sz="0" w:space="0" w:color="auto"/>
            <w:left w:val="none" w:sz="0" w:space="0" w:color="auto"/>
            <w:bottom w:val="none" w:sz="0" w:space="0" w:color="auto"/>
            <w:right w:val="none" w:sz="0" w:space="0" w:color="auto"/>
          </w:divBdr>
        </w:div>
        <w:div w:id="772552938">
          <w:marLeft w:val="274"/>
          <w:marRight w:val="0"/>
          <w:marTop w:val="0"/>
          <w:marBottom w:val="0"/>
          <w:divBdr>
            <w:top w:val="none" w:sz="0" w:space="0" w:color="auto"/>
            <w:left w:val="none" w:sz="0" w:space="0" w:color="auto"/>
            <w:bottom w:val="none" w:sz="0" w:space="0" w:color="auto"/>
            <w:right w:val="none" w:sz="0" w:space="0" w:color="auto"/>
          </w:divBdr>
        </w:div>
        <w:div w:id="1796169651">
          <w:marLeft w:val="274"/>
          <w:marRight w:val="0"/>
          <w:marTop w:val="0"/>
          <w:marBottom w:val="0"/>
          <w:divBdr>
            <w:top w:val="none" w:sz="0" w:space="0" w:color="auto"/>
            <w:left w:val="none" w:sz="0" w:space="0" w:color="auto"/>
            <w:bottom w:val="none" w:sz="0" w:space="0" w:color="auto"/>
            <w:right w:val="none" w:sz="0" w:space="0" w:color="auto"/>
          </w:divBdr>
        </w:div>
      </w:divsChild>
    </w:div>
    <w:div w:id="1412777560">
      <w:bodyDiv w:val="1"/>
      <w:marLeft w:val="0"/>
      <w:marRight w:val="0"/>
      <w:marTop w:val="0"/>
      <w:marBottom w:val="0"/>
      <w:divBdr>
        <w:top w:val="none" w:sz="0" w:space="0" w:color="auto"/>
        <w:left w:val="none" w:sz="0" w:space="0" w:color="auto"/>
        <w:bottom w:val="none" w:sz="0" w:space="0" w:color="auto"/>
        <w:right w:val="none" w:sz="0" w:space="0" w:color="auto"/>
      </w:divBdr>
    </w:div>
    <w:div w:id="1414467596">
      <w:bodyDiv w:val="1"/>
      <w:marLeft w:val="0"/>
      <w:marRight w:val="0"/>
      <w:marTop w:val="0"/>
      <w:marBottom w:val="0"/>
      <w:divBdr>
        <w:top w:val="none" w:sz="0" w:space="0" w:color="auto"/>
        <w:left w:val="none" w:sz="0" w:space="0" w:color="auto"/>
        <w:bottom w:val="none" w:sz="0" w:space="0" w:color="auto"/>
        <w:right w:val="none" w:sz="0" w:space="0" w:color="auto"/>
      </w:divBdr>
      <w:divsChild>
        <w:div w:id="1426488604">
          <w:marLeft w:val="600"/>
          <w:marRight w:val="0"/>
          <w:marTop w:val="0"/>
          <w:marBottom w:val="0"/>
          <w:divBdr>
            <w:top w:val="none" w:sz="0" w:space="0" w:color="auto"/>
            <w:left w:val="none" w:sz="0" w:space="0" w:color="auto"/>
            <w:bottom w:val="none" w:sz="0" w:space="0" w:color="auto"/>
            <w:right w:val="none" w:sz="0" w:space="0" w:color="auto"/>
          </w:divBdr>
          <w:divsChild>
            <w:div w:id="156724944">
              <w:marLeft w:val="0"/>
              <w:marRight w:val="0"/>
              <w:marTop w:val="0"/>
              <w:marBottom w:val="0"/>
              <w:divBdr>
                <w:top w:val="none" w:sz="0" w:space="0" w:color="auto"/>
                <w:left w:val="none" w:sz="0" w:space="0" w:color="auto"/>
                <w:bottom w:val="none" w:sz="0" w:space="0" w:color="auto"/>
                <w:right w:val="none" w:sz="0" w:space="0" w:color="auto"/>
              </w:divBdr>
              <w:divsChild>
                <w:div w:id="778455078">
                  <w:marLeft w:val="0"/>
                  <w:marRight w:val="0"/>
                  <w:marTop w:val="0"/>
                  <w:marBottom w:val="0"/>
                  <w:divBdr>
                    <w:top w:val="none" w:sz="0" w:space="0" w:color="auto"/>
                    <w:left w:val="none" w:sz="0" w:space="0" w:color="auto"/>
                    <w:bottom w:val="none" w:sz="0" w:space="0" w:color="auto"/>
                    <w:right w:val="none" w:sz="0" w:space="0" w:color="auto"/>
                  </w:divBdr>
                  <w:divsChild>
                    <w:div w:id="926889982">
                      <w:marLeft w:val="0"/>
                      <w:marRight w:val="0"/>
                      <w:marTop w:val="0"/>
                      <w:marBottom w:val="0"/>
                      <w:divBdr>
                        <w:top w:val="none" w:sz="0" w:space="0" w:color="auto"/>
                        <w:left w:val="none" w:sz="0" w:space="0" w:color="auto"/>
                        <w:bottom w:val="none" w:sz="0" w:space="0" w:color="auto"/>
                        <w:right w:val="none" w:sz="0" w:space="0" w:color="auto"/>
                      </w:divBdr>
                      <w:divsChild>
                        <w:div w:id="38868303">
                          <w:marLeft w:val="0"/>
                          <w:marRight w:val="0"/>
                          <w:marTop w:val="0"/>
                          <w:marBottom w:val="0"/>
                          <w:divBdr>
                            <w:top w:val="none" w:sz="0" w:space="0" w:color="auto"/>
                            <w:left w:val="none" w:sz="0" w:space="0" w:color="auto"/>
                            <w:bottom w:val="none" w:sz="0" w:space="0" w:color="auto"/>
                            <w:right w:val="none" w:sz="0" w:space="0" w:color="auto"/>
                          </w:divBdr>
                        </w:div>
                        <w:div w:id="53939700">
                          <w:marLeft w:val="0"/>
                          <w:marRight w:val="0"/>
                          <w:marTop w:val="0"/>
                          <w:marBottom w:val="0"/>
                          <w:divBdr>
                            <w:top w:val="none" w:sz="0" w:space="0" w:color="auto"/>
                            <w:left w:val="none" w:sz="0" w:space="0" w:color="auto"/>
                            <w:bottom w:val="none" w:sz="0" w:space="0" w:color="auto"/>
                            <w:right w:val="none" w:sz="0" w:space="0" w:color="auto"/>
                          </w:divBdr>
                        </w:div>
                        <w:div w:id="82728066">
                          <w:marLeft w:val="0"/>
                          <w:marRight w:val="0"/>
                          <w:marTop w:val="0"/>
                          <w:marBottom w:val="0"/>
                          <w:divBdr>
                            <w:top w:val="none" w:sz="0" w:space="0" w:color="auto"/>
                            <w:left w:val="none" w:sz="0" w:space="0" w:color="auto"/>
                            <w:bottom w:val="none" w:sz="0" w:space="0" w:color="auto"/>
                            <w:right w:val="none" w:sz="0" w:space="0" w:color="auto"/>
                          </w:divBdr>
                        </w:div>
                        <w:div w:id="95105839">
                          <w:marLeft w:val="0"/>
                          <w:marRight w:val="0"/>
                          <w:marTop w:val="0"/>
                          <w:marBottom w:val="0"/>
                          <w:divBdr>
                            <w:top w:val="none" w:sz="0" w:space="0" w:color="auto"/>
                            <w:left w:val="none" w:sz="0" w:space="0" w:color="auto"/>
                            <w:bottom w:val="none" w:sz="0" w:space="0" w:color="auto"/>
                            <w:right w:val="none" w:sz="0" w:space="0" w:color="auto"/>
                          </w:divBdr>
                        </w:div>
                        <w:div w:id="102962434">
                          <w:marLeft w:val="0"/>
                          <w:marRight w:val="0"/>
                          <w:marTop w:val="0"/>
                          <w:marBottom w:val="0"/>
                          <w:divBdr>
                            <w:top w:val="none" w:sz="0" w:space="0" w:color="auto"/>
                            <w:left w:val="none" w:sz="0" w:space="0" w:color="auto"/>
                            <w:bottom w:val="none" w:sz="0" w:space="0" w:color="auto"/>
                            <w:right w:val="none" w:sz="0" w:space="0" w:color="auto"/>
                          </w:divBdr>
                        </w:div>
                        <w:div w:id="137383705">
                          <w:marLeft w:val="0"/>
                          <w:marRight w:val="0"/>
                          <w:marTop w:val="0"/>
                          <w:marBottom w:val="0"/>
                          <w:divBdr>
                            <w:top w:val="none" w:sz="0" w:space="0" w:color="auto"/>
                            <w:left w:val="none" w:sz="0" w:space="0" w:color="auto"/>
                            <w:bottom w:val="none" w:sz="0" w:space="0" w:color="auto"/>
                            <w:right w:val="none" w:sz="0" w:space="0" w:color="auto"/>
                          </w:divBdr>
                        </w:div>
                        <w:div w:id="152532277">
                          <w:marLeft w:val="0"/>
                          <w:marRight w:val="0"/>
                          <w:marTop w:val="0"/>
                          <w:marBottom w:val="0"/>
                          <w:divBdr>
                            <w:top w:val="none" w:sz="0" w:space="0" w:color="auto"/>
                            <w:left w:val="none" w:sz="0" w:space="0" w:color="auto"/>
                            <w:bottom w:val="none" w:sz="0" w:space="0" w:color="auto"/>
                            <w:right w:val="none" w:sz="0" w:space="0" w:color="auto"/>
                          </w:divBdr>
                        </w:div>
                        <w:div w:id="212816087">
                          <w:marLeft w:val="0"/>
                          <w:marRight w:val="0"/>
                          <w:marTop w:val="0"/>
                          <w:marBottom w:val="0"/>
                          <w:divBdr>
                            <w:top w:val="none" w:sz="0" w:space="0" w:color="auto"/>
                            <w:left w:val="none" w:sz="0" w:space="0" w:color="auto"/>
                            <w:bottom w:val="none" w:sz="0" w:space="0" w:color="auto"/>
                            <w:right w:val="none" w:sz="0" w:space="0" w:color="auto"/>
                          </w:divBdr>
                        </w:div>
                        <w:div w:id="262961785">
                          <w:marLeft w:val="0"/>
                          <w:marRight w:val="0"/>
                          <w:marTop w:val="0"/>
                          <w:marBottom w:val="0"/>
                          <w:divBdr>
                            <w:top w:val="none" w:sz="0" w:space="0" w:color="auto"/>
                            <w:left w:val="none" w:sz="0" w:space="0" w:color="auto"/>
                            <w:bottom w:val="none" w:sz="0" w:space="0" w:color="auto"/>
                            <w:right w:val="none" w:sz="0" w:space="0" w:color="auto"/>
                          </w:divBdr>
                        </w:div>
                        <w:div w:id="274138111">
                          <w:marLeft w:val="0"/>
                          <w:marRight w:val="0"/>
                          <w:marTop w:val="0"/>
                          <w:marBottom w:val="0"/>
                          <w:divBdr>
                            <w:top w:val="none" w:sz="0" w:space="0" w:color="auto"/>
                            <w:left w:val="none" w:sz="0" w:space="0" w:color="auto"/>
                            <w:bottom w:val="none" w:sz="0" w:space="0" w:color="auto"/>
                            <w:right w:val="none" w:sz="0" w:space="0" w:color="auto"/>
                          </w:divBdr>
                        </w:div>
                        <w:div w:id="323360447">
                          <w:marLeft w:val="0"/>
                          <w:marRight w:val="0"/>
                          <w:marTop w:val="0"/>
                          <w:marBottom w:val="0"/>
                          <w:divBdr>
                            <w:top w:val="none" w:sz="0" w:space="0" w:color="auto"/>
                            <w:left w:val="none" w:sz="0" w:space="0" w:color="auto"/>
                            <w:bottom w:val="none" w:sz="0" w:space="0" w:color="auto"/>
                            <w:right w:val="none" w:sz="0" w:space="0" w:color="auto"/>
                          </w:divBdr>
                        </w:div>
                        <w:div w:id="482549728">
                          <w:marLeft w:val="0"/>
                          <w:marRight w:val="0"/>
                          <w:marTop w:val="0"/>
                          <w:marBottom w:val="0"/>
                          <w:divBdr>
                            <w:top w:val="none" w:sz="0" w:space="0" w:color="auto"/>
                            <w:left w:val="none" w:sz="0" w:space="0" w:color="auto"/>
                            <w:bottom w:val="none" w:sz="0" w:space="0" w:color="auto"/>
                            <w:right w:val="none" w:sz="0" w:space="0" w:color="auto"/>
                          </w:divBdr>
                        </w:div>
                        <w:div w:id="487064194">
                          <w:marLeft w:val="0"/>
                          <w:marRight w:val="0"/>
                          <w:marTop w:val="0"/>
                          <w:marBottom w:val="0"/>
                          <w:divBdr>
                            <w:top w:val="none" w:sz="0" w:space="0" w:color="auto"/>
                            <w:left w:val="none" w:sz="0" w:space="0" w:color="auto"/>
                            <w:bottom w:val="none" w:sz="0" w:space="0" w:color="auto"/>
                            <w:right w:val="none" w:sz="0" w:space="0" w:color="auto"/>
                          </w:divBdr>
                        </w:div>
                        <w:div w:id="496503930">
                          <w:marLeft w:val="0"/>
                          <w:marRight w:val="0"/>
                          <w:marTop w:val="0"/>
                          <w:marBottom w:val="0"/>
                          <w:divBdr>
                            <w:top w:val="none" w:sz="0" w:space="0" w:color="auto"/>
                            <w:left w:val="none" w:sz="0" w:space="0" w:color="auto"/>
                            <w:bottom w:val="none" w:sz="0" w:space="0" w:color="auto"/>
                            <w:right w:val="none" w:sz="0" w:space="0" w:color="auto"/>
                          </w:divBdr>
                        </w:div>
                        <w:div w:id="543372803">
                          <w:marLeft w:val="0"/>
                          <w:marRight w:val="0"/>
                          <w:marTop w:val="0"/>
                          <w:marBottom w:val="0"/>
                          <w:divBdr>
                            <w:top w:val="none" w:sz="0" w:space="0" w:color="auto"/>
                            <w:left w:val="none" w:sz="0" w:space="0" w:color="auto"/>
                            <w:bottom w:val="none" w:sz="0" w:space="0" w:color="auto"/>
                            <w:right w:val="none" w:sz="0" w:space="0" w:color="auto"/>
                          </w:divBdr>
                        </w:div>
                        <w:div w:id="552808501">
                          <w:marLeft w:val="0"/>
                          <w:marRight w:val="0"/>
                          <w:marTop w:val="0"/>
                          <w:marBottom w:val="0"/>
                          <w:divBdr>
                            <w:top w:val="none" w:sz="0" w:space="0" w:color="auto"/>
                            <w:left w:val="none" w:sz="0" w:space="0" w:color="auto"/>
                            <w:bottom w:val="none" w:sz="0" w:space="0" w:color="auto"/>
                            <w:right w:val="none" w:sz="0" w:space="0" w:color="auto"/>
                          </w:divBdr>
                        </w:div>
                        <w:div w:id="583690609">
                          <w:marLeft w:val="0"/>
                          <w:marRight w:val="0"/>
                          <w:marTop w:val="0"/>
                          <w:marBottom w:val="0"/>
                          <w:divBdr>
                            <w:top w:val="none" w:sz="0" w:space="0" w:color="auto"/>
                            <w:left w:val="none" w:sz="0" w:space="0" w:color="auto"/>
                            <w:bottom w:val="none" w:sz="0" w:space="0" w:color="auto"/>
                            <w:right w:val="none" w:sz="0" w:space="0" w:color="auto"/>
                          </w:divBdr>
                        </w:div>
                        <w:div w:id="586962959">
                          <w:marLeft w:val="0"/>
                          <w:marRight w:val="0"/>
                          <w:marTop w:val="0"/>
                          <w:marBottom w:val="0"/>
                          <w:divBdr>
                            <w:top w:val="none" w:sz="0" w:space="0" w:color="auto"/>
                            <w:left w:val="none" w:sz="0" w:space="0" w:color="auto"/>
                            <w:bottom w:val="none" w:sz="0" w:space="0" w:color="auto"/>
                            <w:right w:val="none" w:sz="0" w:space="0" w:color="auto"/>
                          </w:divBdr>
                        </w:div>
                        <w:div w:id="703289210">
                          <w:marLeft w:val="0"/>
                          <w:marRight w:val="0"/>
                          <w:marTop w:val="0"/>
                          <w:marBottom w:val="0"/>
                          <w:divBdr>
                            <w:top w:val="none" w:sz="0" w:space="0" w:color="auto"/>
                            <w:left w:val="none" w:sz="0" w:space="0" w:color="auto"/>
                            <w:bottom w:val="none" w:sz="0" w:space="0" w:color="auto"/>
                            <w:right w:val="none" w:sz="0" w:space="0" w:color="auto"/>
                          </w:divBdr>
                        </w:div>
                        <w:div w:id="738671683">
                          <w:marLeft w:val="0"/>
                          <w:marRight w:val="0"/>
                          <w:marTop w:val="0"/>
                          <w:marBottom w:val="0"/>
                          <w:divBdr>
                            <w:top w:val="none" w:sz="0" w:space="0" w:color="auto"/>
                            <w:left w:val="none" w:sz="0" w:space="0" w:color="auto"/>
                            <w:bottom w:val="none" w:sz="0" w:space="0" w:color="auto"/>
                            <w:right w:val="none" w:sz="0" w:space="0" w:color="auto"/>
                          </w:divBdr>
                        </w:div>
                        <w:div w:id="809054215">
                          <w:marLeft w:val="0"/>
                          <w:marRight w:val="0"/>
                          <w:marTop w:val="0"/>
                          <w:marBottom w:val="0"/>
                          <w:divBdr>
                            <w:top w:val="none" w:sz="0" w:space="0" w:color="auto"/>
                            <w:left w:val="none" w:sz="0" w:space="0" w:color="auto"/>
                            <w:bottom w:val="none" w:sz="0" w:space="0" w:color="auto"/>
                            <w:right w:val="none" w:sz="0" w:space="0" w:color="auto"/>
                          </w:divBdr>
                        </w:div>
                        <w:div w:id="828903508">
                          <w:marLeft w:val="0"/>
                          <w:marRight w:val="0"/>
                          <w:marTop w:val="0"/>
                          <w:marBottom w:val="0"/>
                          <w:divBdr>
                            <w:top w:val="none" w:sz="0" w:space="0" w:color="auto"/>
                            <w:left w:val="none" w:sz="0" w:space="0" w:color="auto"/>
                            <w:bottom w:val="none" w:sz="0" w:space="0" w:color="auto"/>
                            <w:right w:val="none" w:sz="0" w:space="0" w:color="auto"/>
                          </w:divBdr>
                        </w:div>
                        <w:div w:id="919564728">
                          <w:marLeft w:val="0"/>
                          <w:marRight w:val="0"/>
                          <w:marTop w:val="0"/>
                          <w:marBottom w:val="0"/>
                          <w:divBdr>
                            <w:top w:val="none" w:sz="0" w:space="0" w:color="auto"/>
                            <w:left w:val="none" w:sz="0" w:space="0" w:color="auto"/>
                            <w:bottom w:val="none" w:sz="0" w:space="0" w:color="auto"/>
                            <w:right w:val="none" w:sz="0" w:space="0" w:color="auto"/>
                          </w:divBdr>
                        </w:div>
                        <w:div w:id="933056554">
                          <w:marLeft w:val="0"/>
                          <w:marRight w:val="0"/>
                          <w:marTop w:val="0"/>
                          <w:marBottom w:val="0"/>
                          <w:divBdr>
                            <w:top w:val="none" w:sz="0" w:space="0" w:color="auto"/>
                            <w:left w:val="none" w:sz="0" w:space="0" w:color="auto"/>
                            <w:bottom w:val="none" w:sz="0" w:space="0" w:color="auto"/>
                            <w:right w:val="none" w:sz="0" w:space="0" w:color="auto"/>
                          </w:divBdr>
                        </w:div>
                        <w:div w:id="941834916">
                          <w:marLeft w:val="0"/>
                          <w:marRight w:val="0"/>
                          <w:marTop w:val="0"/>
                          <w:marBottom w:val="0"/>
                          <w:divBdr>
                            <w:top w:val="none" w:sz="0" w:space="0" w:color="auto"/>
                            <w:left w:val="none" w:sz="0" w:space="0" w:color="auto"/>
                            <w:bottom w:val="none" w:sz="0" w:space="0" w:color="auto"/>
                            <w:right w:val="none" w:sz="0" w:space="0" w:color="auto"/>
                          </w:divBdr>
                        </w:div>
                        <w:div w:id="966862741">
                          <w:marLeft w:val="0"/>
                          <w:marRight w:val="0"/>
                          <w:marTop w:val="0"/>
                          <w:marBottom w:val="0"/>
                          <w:divBdr>
                            <w:top w:val="none" w:sz="0" w:space="0" w:color="auto"/>
                            <w:left w:val="none" w:sz="0" w:space="0" w:color="auto"/>
                            <w:bottom w:val="none" w:sz="0" w:space="0" w:color="auto"/>
                            <w:right w:val="none" w:sz="0" w:space="0" w:color="auto"/>
                          </w:divBdr>
                        </w:div>
                        <w:div w:id="993994875">
                          <w:marLeft w:val="0"/>
                          <w:marRight w:val="0"/>
                          <w:marTop w:val="0"/>
                          <w:marBottom w:val="0"/>
                          <w:divBdr>
                            <w:top w:val="none" w:sz="0" w:space="0" w:color="auto"/>
                            <w:left w:val="none" w:sz="0" w:space="0" w:color="auto"/>
                            <w:bottom w:val="none" w:sz="0" w:space="0" w:color="auto"/>
                            <w:right w:val="none" w:sz="0" w:space="0" w:color="auto"/>
                          </w:divBdr>
                        </w:div>
                        <w:div w:id="1063485419">
                          <w:marLeft w:val="0"/>
                          <w:marRight w:val="0"/>
                          <w:marTop w:val="0"/>
                          <w:marBottom w:val="0"/>
                          <w:divBdr>
                            <w:top w:val="none" w:sz="0" w:space="0" w:color="auto"/>
                            <w:left w:val="none" w:sz="0" w:space="0" w:color="auto"/>
                            <w:bottom w:val="none" w:sz="0" w:space="0" w:color="auto"/>
                            <w:right w:val="none" w:sz="0" w:space="0" w:color="auto"/>
                          </w:divBdr>
                        </w:div>
                        <w:div w:id="1218395921">
                          <w:marLeft w:val="0"/>
                          <w:marRight w:val="0"/>
                          <w:marTop w:val="0"/>
                          <w:marBottom w:val="0"/>
                          <w:divBdr>
                            <w:top w:val="none" w:sz="0" w:space="0" w:color="auto"/>
                            <w:left w:val="none" w:sz="0" w:space="0" w:color="auto"/>
                            <w:bottom w:val="none" w:sz="0" w:space="0" w:color="auto"/>
                            <w:right w:val="none" w:sz="0" w:space="0" w:color="auto"/>
                          </w:divBdr>
                        </w:div>
                        <w:div w:id="1303729162">
                          <w:marLeft w:val="0"/>
                          <w:marRight w:val="0"/>
                          <w:marTop w:val="0"/>
                          <w:marBottom w:val="0"/>
                          <w:divBdr>
                            <w:top w:val="none" w:sz="0" w:space="0" w:color="auto"/>
                            <w:left w:val="none" w:sz="0" w:space="0" w:color="auto"/>
                            <w:bottom w:val="none" w:sz="0" w:space="0" w:color="auto"/>
                            <w:right w:val="none" w:sz="0" w:space="0" w:color="auto"/>
                          </w:divBdr>
                        </w:div>
                        <w:div w:id="1307932953">
                          <w:marLeft w:val="0"/>
                          <w:marRight w:val="0"/>
                          <w:marTop w:val="0"/>
                          <w:marBottom w:val="0"/>
                          <w:divBdr>
                            <w:top w:val="none" w:sz="0" w:space="0" w:color="auto"/>
                            <w:left w:val="none" w:sz="0" w:space="0" w:color="auto"/>
                            <w:bottom w:val="none" w:sz="0" w:space="0" w:color="auto"/>
                            <w:right w:val="none" w:sz="0" w:space="0" w:color="auto"/>
                          </w:divBdr>
                        </w:div>
                        <w:div w:id="1346597200">
                          <w:marLeft w:val="0"/>
                          <w:marRight w:val="0"/>
                          <w:marTop w:val="0"/>
                          <w:marBottom w:val="0"/>
                          <w:divBdr>
                            <w:top w:val="none" w:sz="0" w:space="0" w:color="auto"/>
                            <w:left w:val="none" w:sz="0" w:space="0" w:color="auto"/>
                            <w:bottom w:val="none" w:sz="0" w:space="0" w:color="auto"/>
                            <w:right w:val="none" w:sz="0" w:space="0" w:color="auto"/>
                          </w:divBdr>
                        </w:div>
                        <w:div w:id="1355233089">
                          <w:marLeft w:val="0"/>
                          <w:marRight w:val="0"/>
                          <w:marTop w:val="0"/>
                          <w:marBottom w:val="0"/>
                          <w:divBdr>
                            <w:top w:val="none" w:sz="0" w:space="0" w:color="auto"/>
                            <w:left w:val="none" w:sz="0" w:space="0" w:color="auto"/>
                            <w:bottom w:val="none" w:sz="0" w:space="0" w:color="auto"/>
                            <w:right w:val="none" w:sz="0" w:space="0" w:color="auto"/>
                          </w:divBdr>
                        </w:div>
                        <w:div w:id="1513375470">
                          <w:marLeft w:val="0"/>
                          <w:marRight w:val="0"/>
                          <w:marTop w:val="0"/>
                          <w:marBottom w:val="0"/>
                          <w:divBdr>
                            <w:top w:val="none" w:sz="0" w:space="0" w:color="auto"/>
                            <w:left w:val="none" w:sz="0" w:space="0" w:color="auto"/>
                            <w:bottom w:val="none" w:sz="0" w:space="0" w:color="auto"/>
                            <w:right w:val="none" w:sz="0" w:space="0" w:color="auto"/>
                          </w:divBdr>
                        </w:div>
                        <w:div w:id="1644775913">
                          <w:marLeft w:val="0"/>
                          <w:marRight w:val="0"/>
                          <w:marTop w:val="0"/>
                          <w:marBottom w:val="0"/>
                          <w:divBdr>
                            <w:top w:val="none" w:sz="0" w:space="0" w:color="auto"/>
                            <w:left w:val="none" w:sz="0" w:space="0" w:color="auto"/>
                            <w:bottom w:val="none" w:sz="0" w:space="0" w:color="auto"/>
                            <w:right w:val="none" w:sz="0" w:space="0" w:color="auto"/>
                          </w:divBdr>
                        </w:div>
                        <w:div w:id="1657876244">
                          <w:marLeft w:val="0"/>
                          <w:marRight w:val="0"/>
                          <w:marTop w:val="0"/>
                          <w:marBottom w:val="0"/>
                          <w:divBdr>
                            <w:top w:val="none" w:sz="0" w:space="0" w:color="auto"/>
                            <w:left w:val="none" w:sz="0" w:space="0" w:color="auto"/>
                            <w:bottom w:val="none" w:sz="0" w:space="0" w:color="auto"/>
                            <w:right w:val="none" w:sz="0" w:space="0" w:color="auto"/>
                          </w:divBdr>
                        </w:div>
                        <w:div w:id="1748380092">
                          <w:marLeft w:val="0"/>
                          <w:marRight w:val="0"/>
                          <w:marTop w:val="0"/>
                          <w:marBottom w:val="0"/>
                          <w:divBdr>
                            <w:top w:val="none" w:sz="0" w:space="0" w:color="auto"/>
                            <w:left w:val="none" w:sz="0" w:space="0" w:color="auto"/>
                            <w:bottom w:val="none" w:sz="0" w:space="0" w:color="auto"/>
                            <w:right w:val="none" w:sz="0" w:space="0" w:color="auto"/>
                          </w:divBdr>
                        </w:div>
                        <w:div w:id="1810243128">
                          <w:marLeft w:val="0"/>
                          <w:marRight w:val="0"/>
                          <w:marTop w:val="0"/>
                          <w:marBottom w:val="0"/>
                          <w:divBdr>
                            <w:top w:val="none" w:sz="0" w:space="0" w:color="auto"/>
                            <w:left w:val="none" w:sz="0" w:space="0" w:color="auto"/>
                            <w:bottom w:val="none" w:sz="0" w:space="0" w:color="auto"/>
                            <w:right w:val="none" w:sz="0" w:space="0" w:color="auto"/>
                          </w:divBdr>
                        </w:div>
                        <w:div w:id="1865047242">
                          <w:marLeft w:val="0"/>
                          <w:marRight w:val="0"/>
                          <w:marTop w:val="0"/>
                          <w:marBottom w:val="0"/>
                          <w:divBdr>
                            <w:top w:val="none" w:sz="0" w:space="0" w:color="auto"/>
                            <w:left w:val="none" w:sz="0" w:space="0" w:color="auto"/>
                            <w:bottom w:val="none" w:sz="0" w:space="0" w:color="auto"/>
                            <w:right w:val="none" w:sz="0" w:space="0" w:color="auto"/>
                          </w:divBdr>
                        </w:div>
                        <w:div w:id="1976443237">
                          <w:marLeft w:val="0"/>
                          <w:marRight w:val="0"/>
                          <w:marTop w:val="0"/>
                          <w:marBottom w:val="0"/>
                          <w:divBdr>
                            <w:top w:val="none" w:sz="0" w:space="0" w:color="auto"/>
                            <w:left w:val="none" w:sz="0" w:space="0" w:color="auto"/>
                            <w:bottom w:val="none" w:sz="0" w:space="0" w:color="auto"/>
                            <w:right w:val="none" w:sz="0" w:space="0" w:color="auto"/>
                          </w:divBdr>
                        </w:div>
                        <w:div w:id="206760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5281462">
      <w:bodyDiv w:val="1"/>
      <w:marLeft w:val="0"/>
      <w:marRight w:val="0"/>
      <w:marTop w:val="0"/>
      <w:marBottom w:val="0"/>
      <w:divBdr>
        <w:top w:val="none" w:sz="0" w:space="0" w:color="auto"/>
        <w:left w:val="none" w:sz="0" w:space="0" w:color="auto"/>
        <w:bottom w:val="none" w:sz="0" w:space="0" w:color="auto"/>
        <w:right w:val="none" w:sz="0" w:space="0" w:color="auto"/>
      </w:divBdr>
      <w:divsChild>
        <w:div w:id="1053313478">
          <w:marLeft w:val="0"/>
          <w:marRight w:val="0"/>
          <w:marTop w:val="0"/>
          <w:marBottom w:val="0"/>
          <w:divBdr>
            <w:top w:val="none" w:sz="0" w:space="0" w:color="auto"/>
            <w:left w:val="none" w:sz="0" w:space="0" w:color="auto"/>
            <w:bottom w:val="none" w:sz="0" w:space="0" w:color="auto"/>
            <w:right w:val="none" w:sz="0" w:space="0" w:color="auto"/>
          </w:divBdr>
          <w:divsChild>
            <w:div w:id="75486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470436">
      <w:bodyDiv w:val="1"/>
      <w:marLeft w:val="0"/>
      <w:marRight w:val="0"/>
      <w:marTop w:val="0"/>
      <w:marBottom w:val="0"/>
      <w:divBdr>
        <w:top w:val="none" w:sz="0" w:space="0" w:color="auto"/>
        <w:left w:val="none" w:sz="0" w:space="0" w:color="auto"/>
        <w:bottom w:val="none" w:sz="0" w:space="0" w:color="auto"/>
        <w:right w:val="none" w:sz="0" w:space="0" w:color="auto"/>
      </w:divBdr>
    </w:div>
    <w:div w:id="1417093605">
      <w:bodyDiv w:val="1"/>
      <w:marLeft w:val="0"/>
      <w:marRight w:val="0"/>
      <w:marTop w:val="0"/>
      <w:marBottom w:val="0"/>
      <w:divBdr>
        <w:top w:val="none" w:sz="0" w:space="0" w:color="auto"/>
        <w:left w:val="none" w:sz="0" w:space="0" w:color="auto"/>
        <w:bottom w:val="none" w:sz="0" w:space="0" w:color="auto"/>
        <w:right w:val="none" w:sz="0" w:space="0" w:color="auto"/>
      </w:divBdr>
    </w:div>
    <w:div w:id="1417943280">
      <w:bodyDiv w:val="1"/>
      <w:marLeft w:val="0"/>
      <w:marRight w:val="0"/>
      <w:marTop w:val="0"/>
      <w:marBottom w:val="0"/>
      <w:divBdr>
        <w:top w:val="none" w:sz="0" w:space="0" w:color="auto"/>
        <w:left w:val="none" w:sz="0" w:space="0" w:color="auto"/>
        <w:bottom w:val="none" w:sz="0" w:space="0" w:color="auto"/>
        <w:right w:val="none" w:sz="0" w:space="0" w:color="auto"/>
      </w:divBdr>
      <w:divsChild>
        <w:div w:id="235020661">
          <w:marLeft w:val="720"/>
          <w:marRight w:val="0"/>
          <w:marTop w:val="0"/>
          <w:marBottom w:val="0"/>
          <w:divBdr>
            <w:top w:val="none" w:sz="0" w:space="0" w:color="auto"/>
            <w:left w:val="none" w:sz="0" w:space="0" w:color="auto"/>
            <w:bottom w:val="none" w:sz="0" w:space="0" w:color="auto"/>
            <w:right w:val="none" w:sz="0" w:space="0" w:color="auto"/>
          </w:divBdr>
        </w:div>
        <w:div w:id="664473813">
          <w:marLeft w:val="720"/>
          <w:marRight w:val="0"/>
          <w:marTop w:val="0"/>
          <w:marBottom w:val="0"/>
          <w:divBdr>
            <w:top w:val="none" w:sz="0" w:space="0" w:color="auto"/>
            <w:left w:val="none" w:sz="0" w:space="0" w:color="auto"/>
            <w:bottom w:val="none" w:sz="0" w:space="0" w:color="auto"/>
            <w:right w:val="none" w:sz="0" w:space="0" w:color="auto"/>
          </w:divBdr>
        </w:div>
      </w:divsChild>
    </w:div>
    <w:div w:id="1419860616">
      <w:bodyDiv w:val="1"/>
      <w:marLeft w:val="0"/>
      <w:marRight w:val="0"/>
      <w:marTop w:val="0"/>
      <w:marBottom w:val="0"/>
      <w:divBdr>
        <w:top w:val="none" w:sz="0" w:space="0" w:color="auto"/>
        <w:left w:val="none" w:sz="0" w:space="0" w:color="auto"/>
        <w:bottom w:val="none" w:sz="0" w:space="0" w:color="auto"/>
        <w:right w:val="none" w:sz="0" w:space="0" w:color="auto"/>
      </w:divBdr>
    </w:div>
    <w:div w:id="1422095097">
      <w:bodyDiv w:val="1"/>
      <w:marLeft w:val="0"/>
      <w:marRight w:val="0"/>
      <w:marTop w:val="0"/>
      <w:marBottom w:val="0"/>
      <w:divBdr>
        <w:top w:val="none" w:sz="0" w:space="0" w:color="auto"/>
        <w:left w:val="none" w:sz="0" w:space="0" w:color="auto"/>
        <w:bottom w:val="none" w:sz="0" w:space="0" w:color="auto"/>
        <w:right w:val="none" w:sz="0" w:space="0" w:color="auto"/>
      </w:divBdr>
      <w:divsChild>
        <w:div w:id="976254967">
          <w:marLeft w:val="0"/>
          <w:marRight w:val="0"/>
          <w:marTop w:val="0"/>
          <w:marBottom w:val="0"/>
          <w:divBdr>
            <w:top w:val="none" w:sz="0" w:space="0" w:color="auto"/>
            <w:left w:val="none" w:sz="0" w:space="0" w:color="auto"/>
            <w:bottom w:val="none" w:sz="0" w:space="0" w:color="auto"/>
            <w:right w:val="none" w:sz="0" w:space="0" w:color="auto"/>
          </w:divBdr>
        </w:div>
        <w:div w:id="1541892007">
          <w:marLeft w:val="0"/>
          <w:marRight w:val="0"/>
          <w:marTop w:val="0"/>
          <w:marBottom w:val="0"/>
          <w:divBdr>
            <w:top w:val="none" w:sz="0" w:space="0" w:color="auto"/>
            <w:left w:val="none" w:sz="0" w:space="0" w:color="auto"/>
            <w:bottom w:val="none" w:sz="0" w:space="0" w:color="auto"/>
            <w:right w:val="none" w:sz="0" w:space="0" w:color="auto"/>
          </w:divBdr>
        </w:div>
        <w:div w:id="114907777">
          <w:marLeft w:val="0"/>
          <w:marRight w:val="0"/>
          <w:marTop w:val="0"/>
          <w:marBottom w:val="0"/>
          <w:divBdr>
            <w:top w:val="none" w:sz="0" w:space="0" w:color="auto"/>
            <w:left w:val="none" w:sz="0" w:space="0" w:color="auto"/>
            <w:bottom w:val="none" w:sz="0" w:space="0" w:color="auto"/>
            <w:right w:val="none" w:sz="0" w:space="0" w:color="auto"/>
          </w:divBdr>
        </w:div>
        <w:div w:id="466631147">
          <w:marLeft w:val="0"/>
          <w:marRight w:val="0"/>
          <w:marTop w:val="0"/>
          <w:marBottom w:val="0"/>
          <w:divBdr>
            <w:top w:val="none" w:sz="0" w:space="0" w:color="auto"/>
            <w:left w:val="none" w:sz="0" w:space="0" w:color="auto"/>
            <w:bottom w:val="none" w:sz="0" w:space="0" w:color="auto"/>
            <w:right w:val="none" w:sz="0" w:space="0" w:color="auto"/>
          </w:divBdr>
        </w:div>
        <w:div w:id="355623969">
          <w:marLeft w:val="0"/>
          <w:marRight w:val="0"/>
          <w:marTop w:val="0"/>
          <w:marBottom w:val="0"/>
          <w:divBdr>
            <w:top w:val="none" w:sz="0" w:space="0" w:color="auto"/>
            <w:left w:val="none" w:sz="0" w:space="0" w:color="auto"/>
            <w:bottom w:val="none" w:sz="0" w:space="0" w:color="auto"/>
            <w:right w:val="none" w:sz="0" w:space="0" w:color="auto"/>
          </w:divBdr>
        </w:div>
        <w:div w:id="1623264115">
          <w:marLeft w:val="0"/>
          <w:marRight w:val="0"/>
          <w:marTop w:val="0"/>
          <w:marBottom w:val="0"/>
          <w:divBdr>
            <w:top w:val="none" w:sz="0" w:space="0" w:color="auto"/>
            <w:left w:val="none" w:sz="0" w:space="0" w:color="auto"/>
            <w:bottom w:val="none" w:sz="0" w:space="0" w:color="auto"/>
            <w:right w:val="none" w:sz="0" w:space="0" w:color="auto"/>
          </w:divBdr>
        </w:div>
        <w:div w:id="1345324681">
          <w:marLeft w:val="0"/>
          <w:marRight w:val="0"/>
          <w:marTop w:val="0"/>
          <w:marBottom w:val="0"/>
          <w:divBdr>
            <w:top w:val="none" w:sz="0" w:space="0" w:color="auto"/>
            <w:left w:val="none" w:sz="0" w:space="0" w:color="auto"/>
            <w:bottom w:val="none" w:sz="0" w:space="0" w:color="auto"/>
            <w:right w:val="none" w:sz="0" w:space="0" w:color="auto"/>
          </w:divBdr>
        </w:div>
        <w:div w:id="1152141118">
          <w:marLeft w:val="0"/>
          <w:marRight w:val="0"/>
          <w:marTop w:val="0"/>
          <w:marBottom w:val="0"/>
          <w:divBdr>
            <w:top w:val="none" w:sz="0" w:space="0" w:color="auto"/>
            <w:left w:val="none" w:sz="0" w:space="0" w:color="auto"/>
            <w:bottom w:val="none" w:sz="0" w:space="0" w:color="auto"/>
            <w:right w:val="none" w:sz="0" w:space="0" w:color="auto"/>
          </w:divBdr>
        </w:div>
        <w:div w:id="555549814">
          <w:marLeft w:val="0"/>
          <w:marRight w:val="0"/>
          <w:marTop w:val="0"/>
          <w:marBottom w:val="0"/>
          <w:divBdr>
            <w:top w:val="none" w:sz="0" w:space="0" w:color="auto"/>
            <w:left w:val="none" w:sz="0" w:space="0" w:color="auto"/>
            <w:bottom w:val="none" w:sz="0" w:space="0" w:color="auto"/>
            <w:right w:val="none" w:sz="0" w:space="0" w:color="auto"/>
          </w:divBdr>
        </w:div>
        <w:div w:id="609631844">
          <w:marLeft w:val="0"/>
          <w:marRight w:val="0"/>
          <w:marTop w:val="0"/>
          <w:marBottom w:val="0"/>
          <w:divBdr>
            <w:top w:val="none" w:sz="0" w:space="0" w:color="auto"/>
            <w:left w:val="none" w:sz="0" w:space="0" w:color="auto"/>
            <w:bottom w:val="none" w:sz="0" w:space="0" w:color="auto"/>
            <w:right w:val="none" w:sz="0" w:space="0" w:color="auto"/>
          </w:divBdr>
        </w:div>
        <w:div w:id="523250954">
          <w:marLeft w:val="0"/>
          <w:marRight w:val="0"/>
          <w:marTop w:val="0"/>
          <w:marBottom w:val="0"/>
          <w:divBdr>
            <w:top w:val="none" w:sz="0" w:space="0" w:color="auto"/>
            <w:left w:val="none" w:sz="0" w:space="0" w:color="auto"/>
            <w:bottom w:val="none" w:sz="0" w:space="0" w:color="auto"/>
            <w:right w:val="none" w:sz="0" w:space="0" w:color="auto"/>
          </w:divBdr>
        </w:div>
        <w:div w:id="1794403098">
          <w:marLeft w:val="0"/>
          <w:marRight w:val="0"/>
          <w:marTop w:val="0"/>
          <w:marBottom w:val="0"/>
          <w:divBdr>
            <w:top w:val="none" w:sz="0" w:space="0" w:color="auto"/>
            <w:left w:val="none" w:sz="0" w:space="0" w:color="auto"/>
            <w:bottom w:val="none" w:sz="0" w:space="0" w:color="auto"/>
            <w:right w:val="none" w:sz="0" w:space="0" w:color="auto"/>
          </w:divBdr>
        </w:div>
        <w:div w:id="2132701058">
          <w:marLeft w:val="0"/>
          <w:marRight w:val="0"/>
          <w:marTop w:val="0"/>
          <w:marBottom w:val="0"/>
          <w:divBdr>
            <w:top w:val="none" w:sz="0" w:space="0" w:color="auto"/>
            <w:left w:val="none" w:sz="0" w:space="0" w:color="auto"/>
            <w:bottom w:val="none" w:sz="0" w:space="0" w:color="auto"/>
            <w:right w:val="none" w:sz="0" w:space="0" w:color="auto"/>
          </w:divBdr>
        </w:div>
        <w:div w:id="2027713053">
          <w:marLeft w:val="0"/>
          <w:marRight w:val="0"/>
          <w:marTop w:val="0"/>
          <w:marBottom w:val="0"/>
          <w:divBdr>
            <w:top w:val="none" w:sz="0" w:space="0" w:color="auto"/>
            <w:left w:val="none" w:sz="0" w:space="0" w:color="auto"/>
            <w:bottom w:val="none" w:sz="0" w:space="0" w:color="auto"/>
            <w:right w:val="none" w:sz="0" w:space="0" w:color="auto"/>
          </w:divBdr>
        </w:div>
        <w:div w:id="1838498887">
          <w:marLeft w:val="0"/>
          <w:marRight w:val="0"/>
          <w:marTop w:val="0"/>
          <w:marBottom w:val="0"/>
          <w:divBdr>
            <w:top w:val="none" w:sz="0" w:space="0" w:color="auto"/>
            <w:left w:val="none" w:sz="0" w:space="0" w:color="auto"/>
            <w:bottom w:val="none" w:sz="0" w:space="0" w:color="auto"/>
            <w:right w:val="none" w:sz="0" w:space="0" w:color="auto"/>
          </w:divBdr>
        </w:div>
        <w:div w:id="1899977715">
          <w:marLeft w:val="0"/>
          <w:marRight w:val="0"/>
          <w:marTop w:val="0"/>
          <w:marBottom w:val="0"/>
          <w:divBdr>
            <w:top w:val="none" w:sz="0" w:space="0" w:color="auto"/>
            <w:left w:val="none" w:sz="0" w:space="0" w:color="auto"/>
            <w:bottom w:val="none" w:sz="0" w:space="0" w:color="auto"/>
            <w:right w:val="none" w:sz="0" w:space="0" w:color="auto"/>
          </w:divBdr>
        </w:div>
        <w:div w:id="682127773">
          <w:marLeft w:val="0"/>
          <w:marRight w:val="0"/>
          <w:marTop w:val="0"/>
          <w:marBottom w:val="0"/>
          <w:divBdr>
            <w:top w:val="none" w:sz="0" w:space="0" w:color="auto"/>
            <w:left w:val="none" w:sz="0" w:space="0" w:color="auto"/>
            <w:bottom w:val="none" w:sz="0" w:space="0" w:color="auto"/>
            <w:right w:val="none" w:sz="0" w:space="0" w:color="auto"/>
          </w:divBdr>
        </w:div>
        <w:div w:id="1127548262">
          <w:marLeft w:val="0"/>
          <w:marRight w:val="0"/>
          <w:marTop w:val="0"/>
          <w:marBottom w:val="0"/>
          <w:divBdr>
            <w:top w:val="none" w:sz="0" w:space="0" w:color="auto"/>
            <w:left w:val="none" w:sz="0" w:space="0" w:color="auto"/>
            <w:bottom w:val="none" w:sz="0" w:space="0" w:color="auto"/>
            <w:right w:val="none" w:sz="0" w:space="0" w:color="auto"/>
          </w:divBdr>
        </w:div>
        <w:div w:id="715541155">
          <w:marLeft w:val="0"/>
          <w:marRight w:val="0"/>
          <w:marTop w:val="0"/>
          <w:marBottom w:val="0"/>
          <w:divBdr>
            <w:top w:val="none" w:sz="0" w:space="0" w:color="auto"/>
            <w:left w:val="none" w:sz="0" w:space="0" w:color="auto"/>
            <w:bottom w:val="none" w:sz="0" w:space="0" w:color="auto"/>
            <w:right w:val="none" w:sz="0" w:space="0" w:color="auto"/>
          </w:divBdr>
        </w:div>
        <w:div w:id="1705473698">
          <w:marLeft w:val="0"/>
          <w:marRight w:val="0"/>
          <w:marTop w:val="0"/>
          <w:marBottom w:val="0"/>
          <w:divBdr>
            <w:top w:val="none" w:sz="0" w:space="0" w:color="auto"/>
            <w:left w:val="none" w:sz="0" w:space="0" w:color="auto"/>
            <w:bottom w:val="none" w:sz="0" w:space="0" w:color="auto"/>
            <w:right w:val="none" w:sz="0" w:space="0" w:color="auto"/>
          </w:divBdr>
        </w:div>
        <w:div w:id="1408306205">
          <w:marLeft w:val="0"/>
          <w:marRight w:val="0"/>
          <w:marTop w:val="0"/>
          <w:marBottom w:val="0"/>
          <w:divBdr>
            <w:top w:val="none" w:sz="0" w:space="0" w:color="auto"/>
            <w:left w:val="none" w:sz="0" w:space="0" w:color="auto"/>
            <w:bottom w:val="none" w:sz="0" w:space="0" w:color="auto"/>
            <w:right w:val="none" w:sz="0" w:space="0" w:color="auto"/>
          </w:divBdr>
        </w:div>
        <w:div w:id="774902218">
          <w:marLeft w:val="0"/>
          <w:marRight w:val="0"/>
          <w:marTop w:val="0"/>
          <w:marBottom w:val="0"/>
          <w:divBdr>
            <w:top w:val="none" w:sz="0" w:space="0" w:color="auto"/>
            <w:left w:val="none" w:sz="0" w:space="0" w:color="auto"/>
            <w:bottom w:val="none" w:sz="0" w:space="0" w:color="auto"/>
            <w:right w:val="none" w:sz="0" w:space="0" w:color="auto"/>
          </w:divBdr>
        </w:div>
        <w:div w:id="102699892">
          <w:marLeft w:val="0"/>
          <w:marRight w:val="0"/>
          <w:marTop w:val="0"/>
          <w:marBottom w:val="0"/>
          <w:divBdr>
            <w:top w:val="none" w:sz="0" w:space="0" w:color="auto"/>
            <w:left w:val="none" w:sz="0" w:space="0" w:color="auto"/>
            <w:bottom w:val="none" w:sz="0" w:space="0" w:color="auto"/>
            <w:right w:val="none" w:sz="0" w:space="0" w:color="auto"/>
          </w:divBdr>
        </w:div>
        <w:div w:id="1281960355">
          <w:marLeft w:val="0"/>
          <w:marRight w:val="0"/>
          <w:marTop w:val="0"/>
          <w:marBottom w:val="0"/>
          <w:divBdr>
            <w:top w:val="none" w:sz="0" w:space="0" w:color="auto"/>
            <w:left w:val="none" w:sz="0" w:space="0" w:color="auto"/>
            <w:bottom w:val="none" w:sz="0" w:space="0" w:color="auto"/>
            <w:right w:val="none" w:sz="0" w:space="0" w:color="auto"/>
          </w:divBdr>
        </w:div>
        <w:div w:id="1928344156">
          <w:marLeft w:val="0"/>
          <w:marRight w:val="0"/>
          <w:marTop w:val="0"/>
          <w:marBottom w:val="0"/>
          <w:divBdr>
            <w:top w:val="none" w:sz="0" w:space="0" w:color="auto"/>
            <w:left w:val="none" w:sz="0" w:space="0" w:color="auto"/>
            <w:bottom w:val="none" w:sz="0" w:space="0" w:color="auto"/>
            <w:right w:val="none" w:sz="0" w:space="0" w:color="auto"/>
          </w:divBdr>
        </w:div>
        <w:div w:id="183439870">
          <w:marLeft w:val="0"/>
          <w:marRight w:val="0"/>
          <w:marTop w:val="0"/>
          <w:marBottom w:val="0"/>
          <w:divBdr>
            <w:top w:val="none" w:sz="0" w:space="0" w:color="auto"/>
            <w:left w:val="none" w:sz="0" w:space="0" w:color="auto"/>
            <w:bottom w:val="none" w:sz="0" w:space="0" w:color="auto"/>
            <w:right w:val="none" w:sz="0" w:space="0" w:color="auto"/>
          </w:divBdr>
        </w:div>
        <w:div w:id="1275479840">
          <w:marLeft w:val="0"/>
          <w:marRight w:val="0"/>
          <w:marTop w:val="0"/>
          <w:marBottom w:val="0"/>
          <w:divBdr>
            <w:top w:val="none" w:sz="0" w:space="0" w:color="auto"/>
            <w:left w:val="none" w:sz="0" w:space="0" w:color="auto"/>
            <w:bottom w:val="none" w:sz="0" w:space="0" w:color="auto"/>
            <w:right w:val="none" w:sz="0" w:space="0" w:color="auto"/>
          </w:divBdr>
        </w:div>
        <w:div w:id="921719995">
          <w:marLeft w:val="0"/>
          <w:marRight w:val="0"/>
          <w:marTop w:val="0"/>
          <w:marBottom w:val="0"/>
          <w:divBdr>
            <w:top w:val="none" w:sz="0" w:space="0" w:color="auto"/>
            <w:left w:val="none" w:sz="0" w:space="0" w:color="auto"/>
            <w:bottom w:val="none" w:sz="0" w:space="0" w:color="auto"/>
            <w:right w:val="none" w:sz="0" w:space="0" w:color="auto"/>
          </w:divBdr>
        </w:div>
        <w:div w:id="656110632">
          <w:marLeft w:val="0"/>
          <w:marRight w:val="0"/>
          <w:marTop w:val="0"/>
          <w:marBottom w:val="0"/>
          <w:divBdr>
            <w:top w:val="none" w:sz="0" w:space="0" w:color="auto"/>
            <w:left w:val="none" w:sz="0" w:space="0" w:color="auto"/>
            <w:bottom w:val="none" w:sz="0" w:space="0" w:color="auto"/>
            <w:right w:val="none" w:sz="0" w:space="0" w:color="auto"/>
          </w:divBdr>
        </w:div>
      </w:divsChild>
    </w:div>
    <w:div w:id="1423180135">
      <w:bodyDiv w:val="1"/>
      <w:marLeft w:val="0"/>
      <w:marRight w:val="0"/>
      <w:marTop w:val="0"/>
      <w:marBottom w:val="0"/>
      <w:divBdr>
        <w:top w:val="none" w:sz="0" w:space="0" w:color="auto"/>
        <w:left w:val="none" w:sz="0" w:space="0" w:color="auto"/>
        <w:bottom w:val="none" w:sz="0" w:space="0" w:color="auto"/>
        <w:right w:val="none" w:sz="0" w:space="0" w:color="auto"/>
      </w:divBdr>
      <w:divsChild>
        <w:div w:id="776022271">
          <w:marLeft w:val="547"/>
          <w:marRight w:val="0"/>
          <w:marTop w:val="67"/>
          <w:marBottom w:val="0"/>
          <w:divBdr>
            <w:top w:val="none" w:sz="0" w:space="0" w:color="auto"/>
            <w:left w:val="none" w:sz="0" w:space="0" w:color="auto"/>
            <w:bottom w:val="none" w:sz="0" w:space="0" w:color="auto"/>
            <w:right w:val="none" w:sz="0" w:space="0" w:color="auto"/>
          </w:divBdr>
        </w:div>
        <w:div w:id="1035157850">
          <w:marLeft w:val="547"/>
          <w:marRight w:val="0"/>
          <w:marTop w:val="67"/>
          <w:marBottom w:val="0"/>
          <w:divBdr>
            <w:top w:val="none" w:sz="0" w:space="0" w:color="auto"/>
            <w:left w:val="none" w:sz="0" w:space="0" w:color="auto"/>
            <w:bottom w:val="none" w:sz="0" w:space="0" w:color="auto"/>
            <w:right w:val="none" w:sz="0" w:space="0" w:color="auto"/>
          </w:divBdr>
        </w:div>
        <w:div w:id="1143809542">
          <w:marLeft w:val="547"/>
          <w:marRight w:val="0"/>
          <w:marTop w:val="67"/>
          <w:marBottom w:val="0"/>
          <w:divBdr>
            <w:top w:val="none" w:sz="0" w:space="0" w:color="auto"/>
            <w:left w:val="none" w:sz="0" w:space="0" w:color="auto"/>
            <w:bottom w:val="none" w:sz="0" w:space="0" w:color="auto"/>
            <w:right w:val="none" w:sz="0" w:space="0" w:color="auto"/>
          </w:divBdr>
        </w:div>
        <w:div w:id="1158376234">
          <w:marLeft w:val="1166"/>
          <w:marRight w:val="0"/>
          <w:marTop w:val="58"/>
          <w:marBottom w:val="0"/>
          <w:divBdr>
            <w:top w:val="none" w:sz="0" w:space="0" w:color="auto"/>
            <w:left w:val="none" w:sz="0" w:space="0" w:color="auto"/>
            <w:bottom w:val="none" w:sz="0" w:space="0" w:color="auto"/>
            <w:right w:val="none" w:sz="0" w:space="0" w:color="auto"/>
          </w:divBdr>
        </w:div>
        <w:div w:id="1192455340">
          <w:marLeft w:val="547"/>
          <w:marRight w:val="0"/>
          <w:marTop w:val="67"/>
          <w:marBottom w:val="0"/>
          <w:divBdr>
            <w:top w:val="none" w:sz="0" w:space="0" w:color="auto"/>
            <w:left w:val="none" w:sz="0" w:space="0" w:color="auto"/>
            <w:bottom w:val="none" w:sz="0" w:space="0" w:color="auto"/>
            <w:right w:val="none" w:sz="0" w:space="0" w:color="auto"/>
          </w:divBdr>
        </w:div>
        <w:div w:id="1580286122">
          <w:marLeft w:val="547"/>
          <w:marRight w:val="0"/>
          <w:marTop w:val="67"/>
          <w:marBottom w:val="0"/>
          <w:divBdr>
            <w:top w:val="none" w:sz="0" w:space="0" w:color="auto"/>
            <w:left w:val="none" w:sz="0" w:space="0" w:color="auto"/>
            <w:bottom w:val="none" w:sz="0" w:space="0" w:color="auto"/>
            <w:right w:val="none" w:sz="0" w:space="0" w:color="auto"/>
          </w:divBdr>
        </w:div>
        <w:div w:id="1613123304">
          <w:marLeft w:val="547"/>
          <w:marRight w:val="0"/>
          <w:marTop w:val="67"/>
          <w:marBottom w:val="0"/>
          <w:divBdr>
            <w:top w:val="none" w:sz="0" w:space="0" w:color="auto"/>
            <w:left w:val="none" w:sz="0" w:space="0" w:color="auto"/>
            <w:bottom w:val="none" w:sz="0" w:space="0" w:color="auto"/>
            <w:right w:val="none" w:sz="0" w:space="0" w:color="auto"/>
          </w:divBdr>
        </w:div>
      </w:divsChild>
    </w:div>
    <w:div w:id="1423337863">
      <w:bodyDiv w:val="1"/>
      <w:marLeft w:val="0"/>
      <w:marRight w:val="0"/>
      <w:marTop w:val="0"/>
      <w:marBottom w:val="0"/>
      <w:divBdr>
        <w:top w:val="none" w:sz="0" w:space="0" w:color="auto"/>
        <w:left w:val="none" w:sz="0" w:space="0" w:color="auto"/>
        <w:bottom w:val="none" w:sz="0" w:space="0" w:color="auto"/>
        <w:right w:val="none" w:sz="0" w:space="0" w:color="auto"/>
      </w:divBdr>
      <w:divsChild>
        <w:div w:id="213809163">
          <w:marLeft w:val="0"/>
          <w:marRight w:val="0"/>
          <w:marTop w:val="101"/>
          <w:marBottom w:val="0"/>
          <w:divBdr>
            <w:top w:val="none" w:sz="0" w:space="0" w:color="auto"/>
            <w:left w:val="none" w:sz="0" w:space="0" w:color="auto"/>
            <w:bottom w:val="none" w:sz="0" w:space="0" w:color="auto"/>
            <w:right w:val="none" w:sz="0" w:space="0" w:color="auto"/>
          </w:divBdr>
        </w:div>
        <w:div w:id="1442142053">
          <w:marLeft w:val="0"/>
          <w:marRight w:val="0"/>
          <w:marTop w:val="101"/>
          <w:marBottom w:val="0"/>
          <w:divBdr>
            <w:top w:val="none" w:sz="0" w:space="0" w:color="auto"/>
            <w:left w:val="none" w:sz="0" w:space="0" w:color="auto"/>
            <w:bottom w:val="none" w:sz="0" w:space="0" w:color="auto"/>
            <w:right w:val="none" w:sz="0" w:space="0" w:color="auto"/>
          </w:divBdr>
        </w:div>
      </w:divsChild>
    </w:div>
    <w:div w:id="1423453287">
      <w:bodyDiv w:val="1"/>
      <w:marLeft w:val="0"/>
      <w:marRight w:val="0"/>
      <w:marTop w:val="0"/>
      <w:marBottom w:val="0"/>
      <w:divBdr>
        <w:top w:val="none" w:sz="0" w:space="0" w:color="auto"/>
        <w:left w:val="none" w:sz="0" w:space="0" w:color="auto"/>
        <w:bottom w:val="none" w:sz="0" w:space="0" w:color="auto"/>
        <w:right w:val="none" w:sz="0" w:space="0" w:color="auto"/>
      </w:divBdr>
      <w:divsChild>
        <w:div w:id="1820030556">
          <w:marLeft w:val="547"/>
          <w:marRight w:val="0"/>
          <w:marTop w:val="96"/>
          <w:marBottom w:val="0"/>
          <w:divBdr>
            <w:top w:val="none" w:sz="0" w:space="0" w:color="auto"/>
            <w:left w:val="none" w:sz="0" w:space="0" w:color="auto"/>
            <w:bottom w:val="none" w:sz="0" w:space="0" w:color="auto"/>
            <w:right w:val="none" w:sz="0" w:space="0" w:color="auto"/>
          </w:divBdr>
        </w:div>
      </w:divsChild>
    </w:div>
    <w:div w:id="1425107187">
      <w:bodyDiv w:val="1"/>
      <w:marLeft w:val="0"/>
      <w:marRight w:val="0"/>
      <w:marTop w:val="0"/>
      <w:marBottom w:val="0"/>
      <w:divBdr>
        <w:top w:val="none" w:sz="0" w:space="0" w:color="auto"/>
        <w:left w:val="none" w:sz="0" w:space="0" w:color="auto"/>
        <w:bottom w:val="none" w:sz="0" w:space="0" w:color="auto"/>
        <w:right w:val="none" w:sz="0" w:space="0" w:color="auto"/>
      </w:divBdr>
      <w:divsChild>
        <w:div w:id="44261293">
          <w:marLeft w:val="547"/>
          <w:marRight w:val="0"/>
          <w:marTop w:val="67"/>
          <w:marBottom w:val="0"/>
          <w:divBdr>
            <w:top w:val="none" w:sz="0" w:space="0" w:color="auto"/>
            <w:left w:val="none" w:sz="0" w:space="0" w:color="auto"/>
            <w:bottom w:val="none" w:sz="0" w:space="0" w:color="auto"/>
            <w:right w:val="none" w:sz="0" w:space="0" w:color="auto"/>
          </w:divBdr>
        </w:div>
        <w:div w:id="426392774">
          <w:marLeft w:val="547"/>
          <w:marRight w:val="0"/>
          <w:marTop w:val="67"/>
          <w:marBottom w:val="0"/>
          <w:divBdr>
            <w:top w:val="none" w:sz="0" w:space="0" w:color="auto"/>
            <w:left w:val="none" w:sz="0" w:space="0" w:color="auto"/>
            <w:bottom w:val="none" w:sz="0" w:space="0" w:color="auto"/>
            <w:right w:val="none" w:sz="0" w:space="0" w:color="auto"/>
          </w:divBdr>
        </w:div>
        <w:div w:id="652022842">
          <w:marLeft w:val="547"/>
          <w:marRight w:val="0"/>
          <w:marTop w:val="67"/>
          <w:marBottom w:val="0"/>
          <w:divBdr>
            <w:top w:val="none" w:sz="0" w:space="0" w:color="auto"/>
            <w:left w:val="none" w:sz="0" w:space="0" w:color="auto"/>
            <w:bottom w:val="none" w:sz="0" w:space="0" w:color="auto"/>
            <w:right w:val="none" w:sz="0" w:space="0" w:color="auto"/>
          </w:divBdr>
        </w:div>
        <w:div w:id="792673788">
          <w:marLeft w:val="547"/>
          <w:marRight w:val="0"/>
          <w:marTop w:val="67"/>
          <w:marBottom w:val="0"/>
          <w:divBdr>
            <w:top w:val="none" w:sz="0" w:space="0" w:color="auto"/>
            <w:left w:val="none" w:sz="0" w:space="0" w:color="auto"/>
            <w:bottom w:val="none" w:sz="0" w:space="0" w:color="auto"/>
            <w:right w:val="none" w:sz="0" w:space="0" w:color="auto"/>
          </w:divBdr>
        </w:div>
        <w:div w:id="1110125033">
          <w:marLeft w:val="547"/>
          <w:marRight w:val="0"/>
          <w:marTop w:val="67"/>
          <w:marBottom w:val="0"/>
          <w:divBdr>
            <w:top w:val="none" w:sz="0" w:space="0" w:color="auto"/>
            <w:left w:val="none" w:sz="0" w:space="0" w:color="auto"/>
            <w:bottom w:val="none" w:sz="0" w:space="0" w:color="auto"/>
            <w:right w:val="none" w:sz="0" w:space="0" w:color="auto"/>
          </w:divBdr>
        </w:div>
        <w:div w:id="1121222232">
          <w:marLeft w:val="547"/>
          <w:marRight w:val="0"/>
          <w:marTop w:val="67"/>
          <w:marBottom w:val="0"/>
          <w:divBdr>
            <w:top w:val="none" w:sz="0" w:space="0" w:color="auto"/>
            <w:left w:val="none" w:sz="0" w:space="0" w:color="auto"/>
            <w:bottom w:val="none" w:sz="0" w:space="0" w:color="auto"/>
            <w:right w:val="none" w:sz="0" w:space="0" w:color="auto"/>
          </w:divBdr>
        </w:div>
        <w:div w:id="1854346113">
          <w:marLeft w:val="547"/>
          <w:marRight w:val="0"/>
          <w:marTop w:val="67"/>
          <w:marBottom w:val="0"/>
          <w:divBdr>
            <w:top w:val="none" w:sz="0" w:space="0" w:color="auto"/>
            <w:left w:val="none" w:sz="0" w:space="0" w:color="auto"/>
            <w:bottom w:val="none" w:sz="0" w:space="0" w:color="auto"/>
            <w:right w:val="none" w:sz="0" w:space="0" w:color="auto"/>
          </w:divBdr>
        </w:div>
        <w:div w:id="1997876913">
          <w:marLeft w:val="547"/>
          <w:marRight w:val="0"/>
          <w:marTop w:val="67"/>
          <w:marBottom w:val="0"/>
          <w:divBdr>
            <w:top w:val="none" w:sz="0" w:space="0" w:color="auto"/>
            <w:left w:val="none" w:sz="0" w:space="0" w:color="auto"/>
            <w:bottom w:val="none" w:sz="0" w:space="0" w:color="auto"/>
            <w:right w:val="none" w:sz="0" w:space="0" w:color="auto"/>
          </w:divBdr>
        </w:div>
      </w:divsChild>
    </w:div>
    <w:div w:id="1426026340">
      <w:bodyDiv w:val="1"/>
      <w:marLeft w:val="0"/>
      <w:marRight w:val="0"/>
      <w:marTop w:val="0"/>
      <w:marBottom w:val="0"/>
      <w:divBdr>
        <w:top w:val="none" w:sz="0" w:space="0" w:color="auto"/>
        <w:left w:val="none" w:sz="0" w:space="0" w:color="auto"/>
        <w:bottom w:val="none" w:sz="0" w:space="0" w:color="auto"/>
        <w:right w:val="none" w:sz="0" w:space="0" w:color="auto"/>
      </w:divBdr>
    </w:div>
    <w:div w:id="1426422173">
      <w:bodyDiv w:val="1"/>
      <w:marLeft w:val="0"/>
      <w:marRight w:val="0"/>
      <w:marTop w:val="0"/>
      <w:marBottom w:val="0"/>
      <w:divBdr>
        <w:top w:val="none" w:sz="0" w:space="0" w:color="auto"/>
        <w:left w:val="none" w:sz="0" w:space="0" w:color="auto"/>
        <w:bottom w:val="none" w:sz="0" w:space="0" w:color="auto"/>
        <w:right w:val="none" w:sz="0" w:space="0" w:color="auto"/>
      </w:divBdr>
    </w:div>
    <w:div w:id="1433553497">
      <w:bodyDiv w:val="1"/>
      <w:marLeft w:val="0"/>
      <w:marRight w:val="0"/>
      <w:marTop w:val="0"/>
      <w:marBottom w:val="0"/>
      <w:divBdr>
        <w:top w:val="none" w:sz="0" w:space="0" w:color="auto"/>
        <w:left w:val="none" w:sz="0" w:space="0" w:color="auto"/>
        <w:bottom w:val="none" w:sz="0" w:space="0" w:color="auto"/>
        <w:right w:val="none" w:sz="0" w:space="0" w:color="auto"/>
      </w:divBdr>
      <w:divsChild>
        <w:div w:id="790319826">
          <w:marLeft w:val="144"/>
          <w:marRight w:val="0"/>
          <w:marTop w:val="132"/>
          <w:marBottom w:val="0"/>
          <w:divBdr>
            <w:top w:val="none" w:sz="0" w:space="0" w:color="auto"/>
            <w:left w:val="none" w:sz="0" w:space="0" w:color="auto"/>
            <w:bottom w:val="none" w:sz="0" w:space="0" w:color="auto"/>
            <w:right w:val="none" w:sz="0" w:space="0" w:color="auto"/>
          </w:divBdr>
        </w:div>
      </w:divsChild>
    </w:div>
    <w:div w:id="1434203456">
      <w:bodyDiv w:val="1"/>
      <w:marLeft w:val="0"/>
      <w:marRight w:val="0"/>
      <w:marTop w:val="0"/>
      <w:marBottom w:val="0"/>
      <w:divBdr>
        <w:top w:val="none" w:sz="0" w:space="0" w:color="auto"/>
        <w:left w:val="none" w:sz="0" w:space="0" w:color="auto"/>
        <w:bottom w:val="none" w:sz="0" w:space="0" w:color="auto"/>
        <w:right w:val="none" w:sz="0" w:space="0" w:color="auto"/>
      </w:divBdr>
    </w:div>
    <w:div w:id="1434471873">
      <w:bodyDiv w:val="1"/>
      <w:marLeft w:val="0"/>
      <w:marRight w:val="0"/>
      <w:marTop w:val="0"/>
      <w:marBottom w:val="0"/>
      <w:divBdr>
        <w:top w:val="none" w:sz="0" w:space="0" w:color="auto"/>
        <w:left w:val="none" w:sz="0" w:space="0" w:color="auto"/>
        <w:bottom w:val="none" w:sz="0" w:space="0" w:color="auto"/>
        <w:right w:val="none" w:sz="0" w:space="0" w:color="auto"/>
      </w:divBdr>
      <w:divsChild>
        <w:div w:id="1547520768">
          <w:marLeft w:val="144"/>
          <w:marRight w:val="0"/>
          <w:marTop w:val="86"/>
          <w:marBottom w:val="0"/>
          <w:divBdr>
            <w:top w:val="none" w:sz="0" w:space="0" w:color="auto"/>
            <w:left w:val="none" w:sz="0" w:space="0" w:color="auto"/>
            <w:bottom w:val="none" w:sz="0" w:space="0" w:color="auto"/>
            <w:right w:val="none" w:sz="0" w:space="0" w:color="auto"/>
          </w:divBdr>
        </w:div>
      </w:divsChild>
    </w:div>
    <w:div w:id="1436247189">
      <w:bodyDiv w:val="1"/>
      <w:marLeft w:val="0"/>
      <w:marRight w:val="0"/>
      <w:marTop w:val="0"/>
      <w:marBottom w:val="0"/>
      <w:divBdr>
        <w:top w:val="none" w:sz="0" w:space="0" w:color="auto"/>
        <w:left w:val="none" w:sz="0" w:space="0" w:color="auto"/>
        <w:bottom w:val="none" w:sz="0" w:space="0" w:color="auto"/>
        <w:right w:val="none" w:sz="0" w:space="0" w:color="auto"/>
      </w:divBdr>
      <w:divsChild>
        <w:div w:id="479349831">
          <w:marLeft w:val="1166"/>
          <w:marRight w:val="0"/>
          <w:marTop w:val="134"/>
          <w:marBottom w:val="0"/>
          <w:divBdr>
            <w:top w:val="none" w:sz="0" w:space="0" w:color="auto"/>
            <w:left w:val="none" w:sz="0" w:space="0" w:color="auto"/>
            <w:bottom w:val="none" w:sz="0" w:space="0" w:color="auto"/>
            <w:right w:val="none" w:sz="0" w:space="0" w:color="auto"/>
          </w:divBdr>
        </w:div>
        <w:div w:id="1094012138">
          <w:marLeft w:val="1166"/>
          <w:marRight w:val="0"/>
          <w:marTop w:val="134"/>
          <w:marBottom w:val="0"/>
          <w:divBdr>
            <w:top w:val="none" w:sz="0" w:space="0" w:color="auto"/>
            <w:left w:val="none" w:sz="0" w:space="0" w:color="auto"/>
            <w:bottom w:val="none" w:sz="0" w:space="0" w:color="auto"/>
            <w:right w:val="none" w:sz="0" w:space="0" w:color="auto"/>
          </w:divBdr>
        </w:div>
        <w:div w:id="1494181903">
          <w:marLeft w:val="547"/>
          <w:marRight w:val="0"/>
          <w:marTop w:val="154"/>
          <w:marBottom w:val="0"/>
          <w:divBdr>
            <w:top w:val="none" w:sz="0" w:space="0" w:color="auto"/>
            <w:left w:val="none" w:sz="0" w:space="0" w:color="auto"/>
            <w:bottom w:val="none" w:sz="0" w:space="0" w:color="auto"/>
            <w:right w:val="none" w:sz="0" w:space="0" w:color="auto"/>
          </w:divBdr>
        </w:div>
        <w:div w:id="1794715973">
          <w:marLeft w:val="547"/>
          <w:marRight w:val="0"/>
          <w:marTop w:val="154"/>
          <w:marBottom w:val="0"/>
          <w:divBdr>
            <w:top w:val="none" w:sz="0" w:space="0" w:color="auto"/>
            <w:left w:val="none" w:sz="0" w:space="0" w:color="auto"/>
            <w:bottom w:val="none" w:sz="0" w:space="0" w:color="auto"/>
            <w:right w:val="none" w:sz="0" w:space="0" w:color="auto"/>
          </w:divBdr>
        </w:div>
      </w:divsChild>
    </w:div>
    <w:div w:id="1436558254">
      <w:bodyDiv w:val="1"/>
      <w:marLeft w:val="0"/>
      <w:marRight w:val="0"/>
      <w:marTop w:val="0"/>
      <w:marBottom w:val="0"/>
      <w:divBdr>
        <w:top w:val="none" w:sz="0" w:space="0" w:color="auto"/>
        <w:left w:val="none" w:sz="0" w:space="0" w:color="auto"/>
        <w:bottom w:val="none" w:sz="0" w:space="0" w:color="auto"/>
        <w:right w:val="none" w:sz="0" w:space="0" w:color="auto"/>
      </w:divBdr>
      <w:divsChild>
        <w:div w:id="212549126">
          <w:marLeft w:val="1166"/>
          <w:marRight w:val="0"/>
          <w:marTop w:val="67"/>
          <w:marBottom w:val="0"/>
          <w:divBdr>
            <w:top w:val="none" w:sz="0" w:space="0" w:color="auto"/>
            <w:left w:val="none" w:sz="0" w:space="0" w:color="auto"/>
            <w:bottom w:val="none" w:sz="0" w:space="0" w:color="auto"/>
            <w:right w:val="none" w:sz="0" w:space="0" w:color="auto"/>
          </w:divBdr>
        </w:div>
        <w:div w:id="1191726292">
          <w:marLeft w:val="547"/>
          <w:marRight w:val="0"/>
          <w:marTop w:val="77"/>
          <w:marBottom w:val="0"/>
          <w:divBdr>
            <w:top w:val="none" w:sz="0" w:space="0" w:color="auto"/>
            <w:left w:val="none" w:sz="0" w:space="0" w:color="auto"/>
            <w:bottom w:val="none" w:sz="0" w:space="0" w:color="auto"/>
            <w:right w:val="none" w:sz="0" w:space="0" w:color="auto"/>
          </w:divBdr>
        </w:div>
        <w:div w:id="1919902464">
          <w:marLeft w:val="1166"/>
          <w:marRight w:val="0"/>
          <w:marTop w:val="67"/>
          <w:marBottom w:val="0"/>
          <w:divBdr>
            <w:top w:val="none" w:sz="0" w:space="0" w:color="auto"/>
            <w:left w:val="none" w:sz="0" w:space="0" w:color="auto"/>
            <w:bottom w:val="none" w:sz="0" w:space="0" w:color="auto"/>
            <w:right w:val="none" w:sz="0" w:space="0" w:color="auto"/>
          </w:divBdr>
        </w:div>
        <w:div w:id="1970433147">
          <w:marLeft w:val="1166"/>
          <w:marRight w:val="0"/>
          <w:marTop w:val="67"/>
          <w:marBottom w:val="0"/>
          <w:divBdr>
            <w:top w:val="none" w:sz="0" w:space="0" w:color="auto"/>
            <w:left w:val="none" w:sz="0" w:space="0" w:color="auto"/>
            <w:bottom w:val="none" w:sz="0" w:space="0" w:color="auto"/>
            <w:right w:val="none" w:sz="0" w:space="0" w:color="auto"/>
          </w:divBdr>
        </w:div>
      </w:divsChild>
    </w:div>
    <w:div w:id="1437290212">
      <w:bodyDiv w:val="1"/>
      <w:marLeft w:val="0"/>
      <w:marRight w:val="0"/>
      <w:marTop w:val="0"/>
      <w:marBottom w:val="0"/>
      <w:divBdr>
        <w:top w:val="none" w:sz="0" w:space="0" w:color="auto"/>
        <w:left w:val="none" w:sz="0" w:space="0" w:color="auto"/>
        <w:bottom w:val="none" w:sz="0" w:space="0" w:color="auto"/>
        <w:right w:val="none" w:sz="0" w:space="0" w:color="auto"/>
      </w:divBdr>
      <w:divsChild>
        <w:div w:id="809784548">
          <w:marLeft w:val="144"/>
          <w:marRight w:val="0"/>
          <w:marTop w:val="101"/>
          <w:marBottom w:val="0"/>
          <w:divBdr>
            <w:top w:val="none" w:sz="0" w:space="0" w:color="auto"/>
            <w:left w:val="none" w:sz="0" w:space="0" w:color="auto"/>
            <w:bottom w:val="none" w:sz="0" w:space="0" w:color="auto"/>
            <w:right w:val="none" w:sz="0" w:space="0" w:color="auto"/>
          </w:divBdr>
        </w:div>
        <w:div w:id="1257787086">
          <w:marLeft w:val="144"/>
          <w:marRight w:val="0"/>
          <w:marTop w:val="101"/>
          <w:marBottom w:val="0"/>
          <w:divBdr>
            <w:top w:val="none" w:sz="0" w:space="0" w:color="auto"/>
            <w:left w:val="none" w:sz="0" w:space="0" w:color="auto"/>
            <w:bottom w:val="none" w:sz="0" w:space="0" w:color="auto"/>
            <w:right w:val="none" w:sz="0" w:space="0" w:color="auto"/>
          </w:divBdr>
        </w:div>
      </w:divsChild>
    </w:div>
    <w:div w:id="1438712853">
      <w:bodyDiv w:val="1"/>
      <w:marLeft w:val="0"/>
      <w:marRight w:val="0"/>
      <w:marTop w:val="0"/>
      <w:marBottom w:val="0"/>
      <w:divBdr>
        <w:top w:val="none" w:sz="0" w:space="0" w:color="auto"/>
        <w:left w:val="none" w:sz="0" w:space="0" w:color="auto"/>
        <w:bottom w:val="none" w:sz="0" w:space="0" w:color="auto"/>
        <w:right w:val="none" w:sz="0" w:space="0" w:color="auto"/>
      </w:divBdr>
      <w:divsChild>
        <w:div w:id="81226651">
          <w:marLeft w:val="144"/>
          <w:marRight w:val="0"/>
          <w:marTop w:val="72"/>
          <w:marBottom w:val="0"/>
          <w:divBdr>
            <w:top w:val="none" w:sz="0" w:space="0" w:color="auto"/>
            <w:left w:val="none" w:sz="0" w:space="0" w:color="auto"/>
            <w:bottom w:val="none" w:sz="0" w:space="0" w:color="auto"/>
            <w:right w:val="none" w:sz="0" w:space="0" w:color="auto"/>
          </w:divBdr>
        </w:div>
        <w:div w:id="849947143">
          <w:marLeft w:val="144"/>
          <w:marRight w:val="0"/>
          <w:marTop w:val="72"/>
          <w:marBottom w:val="0"/>
          <w:divBdr>
            <w:top w:val="none" w:sz="0" w:space="0" w:color="auto"/>
            <w:left w:val="none" w:sz="0" w:space="0" w:color="auto"/>
            <w:bottom w:val="none" w:sz="0" w:space="0" w:color="auto"/>
            <w:right w:val="none" w:sz="0" w:space="0" w:color="auto"/>
          </w:divBdr>
        </w:div>
        <w:div w:id="1406142276">
          <w:marLeft w:val="144"/>
          <w:marRight w:val="0"/>
          <w:marTop w:val="72"/>
          <w:marBottom w:val="0"/>
          <w:divBdr>
            <w:top w:val="none" w:sz="0" w:space="0" w:color="auto"/>
            <w:left w:val="none" w:sz="0" w:space="0" w:color="auto"/>
            <w:bottom w:val="none" w:sz="0" w:space="0" w:color="auto"/>
            <w:right w:val="none" w:sz="0" w:space="0" w:color="auto"/>
          </w:divBdr>
        </w:div>
      </w:divsChild>
    </w:div>
    <w:div w:id="1439182966">
      <w:bodyDiv w:val="1"/>
      <w:marLeft w:val="0"/>
      <w:marRight w:val="0"/>
      <w:marTop w:val="0"/>
      <w:marBottom w:val="0"/>
      <w:divBdr>
        <w:top w:val="none" w:sz="0" w:space="0" w:color="auto"/>
        <w:left w:val="none" w:sz="0" w:space="0" w:color="auto"/>
        <w:bottom w:val="none" w:sz="0" w:space="0" w:color="auto"/>
        <w:right w:val="none" w:sz="0" w:space="0" w:color="auto"/>
      </w:divBdr>
    </w:div>
    <w:div w:id="1439565465">
      <w:bodyDiv w:val="1"/>
      <w:marLeft w:val="0"/>
      <w:marRight w:val="0"/>
      <w:marTop w:val="0"/>
      <w:marBottom w:val="0"/>
      <w:divBdr>
        <w:top w:val="none" w:sz="0" w:space="0" w:color="auto"/>
        <w:left w:val="none" w:sz="0" w:space="0" w:color="auto"/>
        <w:bottom w:val="none" w:sz="0" w:space="0" w:color="auto"/>
        <w:right w:val="none" w:sz="0" w:space="0" w:color="auto"/>
      </w:divBdr>
      <w:divsChild>
        <w:div w:id="67698935">
          <w:marLeft w:val="130"/>
          <w:marRight w:val="0"/>
          <w:marTop w:val="144"/>
          <w:marBottom w:val="0"/>
          <w:divBdr>
            <w:top w:val="none" w:sz="0" w:space="0" w:color="auto"/>
            <w:left w:val="none" w:sz="0" w:space="0" w:color="auto"/>
            <w:bottom w:val="none" w:sz="0" w:space="0" w:color="auto"/>
            <w:right w:val="none" w:sz="0" w:space="0" w:color="auto"/>
          </w:divBdr>
        </w:div>
        <w:div w:id="434322976">
          <w:marLeft w:val="130"/>
          <w:marRight w:val="0"/>
          <w:marTop w:val="144"/>
          <w:marBottom w:val="0"/>
          <w:divBdr>
            <w:top w:val="none" w:sz="0" w:space="0" w:color="auto"/>
            <w:left w:val="none" w:sz="0" w:space="0" w:color="auto"/>
            <w:bottom w:val="none" w:sz="0" w:space="0" w:color="auto"/>
            <w:right w:val="none" w:sz="0" w:space="0" w:color="auto"/>
          </w:divBdr>
        </w:div>
        <w:div w:id="671374431">
          <w:marLeft w:val="130"/>
          <w:marRight w:val="0"/>
          <w:marTop w:val="144"/>
          <w:marBottom w:val="0"/>
          <w:divBdr>
            <w:top w:val="none" w:sz="0" w:space="0" w:color="auto"/>
            <w:left w:val="none" w:sz="0" w:space="0" w:color="auto"/>
            <w:bottom w:val="none" w:sz="0" w:space="0" w:color="auto"/>
            <w:right w:val="none" w:sz="0" w:space="0" w:color="auto"/>
          </w:divBdr>
        </w:div>
        <w:div w:id="769206827">
          <w:marLeft w:val="130"/>
          <w:marRight w:val="0"/>
          <w:marTop w:val="144"/>
          <w:marBottom w:val="0"/>
          <w:divBdr>
            <w:top w:val="none" w:sz="0" w:space="0" w:color="auto"/>
            <w:left w:val="none" w:sz="0" w:space="0" w:color="auto"/>
            <w:bottom w:val="none" w:sz="0" w:space="0" w:color="auto"/>
            <w:right w:val="none" w:sz="0" w:space="0" w:color="auto"/>
          </w:divBdr>
        </w:div>
        <w:div w:id="954214587">
          <w:marLeft w:val="130"/>
          <w:marRight w:val="0"/>
          <w:marTop w:val="144"/>
          <w:marBottom w:val="0"/>
          <w:divBdr>
            <w:top w:val="none" w:sz="0" w:space="0" w:color="auto"/>
            <w:left w:val="none" w:sz="0" w:space="0" w:color="auto"/>
            <w:bottom w:val="none" w:sz="0" w:space="0" w:color="auto"/>
            <w:right w:val="none" w:sz="0" w:space="0" w:color="auto"/>
          </w:divBdr>
        </w:div>
        <w:div w:id="995183298">
          <w:marLeft w:val="130"/>
          <w:marRight w:val="0"/>
          <w:marTop w:val="144"/>
          <w:marBottom w:val="0"/>
          <w:divBdr>
            <w:top w:val="none" w:sz="0" w:space="0" w:color="auto"/>
            <w:left w:val="none" w:sz="0" w:space="0" w:color="auto"/>
            <w:bottom w:val="none" w:sz="0" w:space="0" w:color="auto"/>
            <w:right w:val="none" w:sz="0" w:space="0" w:color="auto"/>
          </w:divBdr>
        </w:div>
        <w:div w:id="1033727890">
          <w:marLeft w:val="130"/>
          <w:marRight w:val="0"/>
          <w:marTop w:val="144"/>
          <w:marBottom w:val="0"/>
          <w:divBdr>
            <w:top w:val="none" w:sz="0" w:space="0" w:color="auto"/>
            <w:left w:val="none" w:sz="0" w:space="0" w:color="auto"/>
            <w:bottom w:val="none" w:sz="0" w:space="0" w:color="auto"/>
            <w:right w:val="none" w:sz="0" w:space="0" w:color="auto"/>
          </w:divBdr>
        </w:div>
        <w:div w:id="1034842595">
          <w:marLeft w:val="130"/>
          <w:marRight w:val="0"/>
          <w:marTop w:val="144"/>
          <w:marBottom w:val="0"/>
          <w:divBdr>
            <w:top w:val="none" w:sz="0" w:space="0" w:color="auto"/>
            <w:left w:val="none" w:sz="0" w:space="0" w:color="auto"/>
            <w:bottom w:val="none" w:sz="0" w:space="0" w:color="auto"/>
            <w:right w:val="none" w:sz="0" w:space="0" w:color="auto"/>
          </w:divBdr>
        </w:div>
        <w:div w:id="1086145078">
          <w:marLeft w:val="130"/>
          <w:marRight w:val="0"/>
          <w:marTop w:val="144"/>
          <w:marBottom w:val="0"/>
          <w:divBdr>
            <w:top w:val="none" w:sz="0" w:space="0" w:color="auto"/>
            <w:left w:val="none" w:sz="0" w:space="0" w:color="auto"/>
            <w:bottom w:val="none" w:sz="0" w:space="0" w:color="auto"/>
            <w:right w:val="none" w:sz="0" w:space="0" w:color="auto"/>
          </w:divBdr>
        </w:div>
        <w:div w:id="1269191029">
          <w:marLeft w:val="130"/>
          <w:marRight w:val="0"/>
          <w:marTop w:val="144"/>
          <w:marBottom w:val="0"/>
          <w:divBdr>
            <w:top w:val="none" w:sz="0" w:space="0" w:color="auto"/>
            <w:left w:val="none" w:sz="0" w:space="0" w:color="auto"/>
            <w:bottom w:val="none" w:sz="0" w:space="0" w:color="auto"/>
            <w:right w:val="none" w:sz="0" w:space="0" w:color="auto"/>
          </w:divBdr>
        </w:div>
        <w:div w:id="1449817305">
          <w:marLeft w:val="130"/>
          <w:marRight w:val="0"/>
          <w:marTop w:val="144"/>
          <w:marBottom w:val="0"/>
          <w:divBdr>
            <w:top w:val="none" w:sz="0" w:space="0" w:color="auto"/>
            <w:left w:val="none" w:sz="0" w:space="0" w:color="auto"/>
            <w:bottom w:val="none" w:sz="0" w:space="0" w:color="auto"/>
            <w:right w:val="none" w:sz="0" w:space="0" w:color="auto"/>
          </w:divBdr>
        </w:div>
        <w:div w:id="1610700374">
          <w:marLeft w:val="130"/>
          <w:marRight w:val="0"/>
          <w:marTop w:val="144"/>
          <w:marBottom w:val="0"/>
          <w:divBdr>
            <w:top w:val="none" w:sz="0" w:space="0" w:color="auto"/>
            <w:left w:val="none" w:sz="0" w:space="0" w:color="auto"/>
            <w:bottom w:val="none" w:sz="0" w:space="0" w:color="auto"/>
            <w:right w:val="none" w:sz="0" w:space="0" w:color="auto"/>
          </w:divBdr>
        </w:div>
        <w:div w:id="1995065540">
          <w:marLeft w:val="130"/>
          <w:marRight w:val="0"/>
          <w:marTop w:val="144"/>
          <w:marBottom w:val="0"/>
          <w:divBdr>
            <w:top w:val="none" w:sz="0" w:space="0" w:color="auto"/>
            <w:left w:val="none" w:sz="0" w:space="0" w:color="auto"/>
            <w:bottom w:val="none" w:sz="0" w:space="0" w:color="auto"/>
            <w:right w:val="none" w:sz="0" w:space="0" w:color="auto"/>
          </w:divBdr>
        </w:div>
        <w:div w:id="2057967898">
          <w:marLeft w:val="130"/>
          <w:marRight w:val="0"/>
          <w:marTop w:val="144"/>
          <w:marBottom w:val="0"/>
          <w:divBdr>
            <w:top w:val="none" w:sz="0" w:space="0" w:color="auto"/>
            <w:left w:val="none" w:sz="0" w:space="0" w:color="auto"/>
            <w:bottom w:val="none" w:sz="0" w:space="0" w:color="auto"/>
            <w:right w:val="none" w:sz="0" w:space="0" w:color="auto"/>
          </w:divBdr>
        </w:div>
        <w:div w:id="2116096544">
          <w:marLeft w:val="130"/>
          <w:marRight w:val="0"/>
          <w:marTop w:val="144"/>
          <w:marBottom w:val="0"/>
          <w:divBdr>
            <w:top w:val="none" w:sz="0" w:space="0" w:color="auto"/>
            <w:left w:val="none" w:sz="0" w:space="0" w:color="auto"/>
            <w:bottom w:val="none" w:sz="0" w:space="0" w:color="auto"/>
            <w:right w:val="none" w:sz="0" w:space="0" w:color="auto"/>
          </w:divBdr>
        </w:div>
        <w:div w:id="2125228768">
          <w:marLeft w:val="130"/>
          <w:marRight w:val="0"/>
          <w:marTop w:val="144"/>
          <w:marBottom w:val="0"/>
          <w:divBdr>
            <w:top w:val="none" w:sz="0" w:space="0" w:color="auto"/>
            <w:left w:val="none" w:sz="0" w:space="0" w:color="auto"/>
            <w:bottom w:val="none" w:sz="0" w:space="0" w:color="auto"/>
            <w:right w:val="none" w:sz="0" w:space="0" w:color="auto"/>
          </w:divBdr>
        </w:div>
      </w:divsChild>
    </w:div>
    <w:div w:id="1442719620">
      <w:bodyDiv w:val="1"/>
      <w:marLeft w:val="0"/>
      <w:marRight w:val="0"/>
      <w:marTop w:val="0"/>
      <w:marBottom w:val="0"/>
      <w:divBdr>
        <w:top w:val="none" w:sz="0" w:space="0" w:color="auto"/>
        <w:left w:val="none" w:sz="0" w:space="0" w:color="auto"/>
        <w:bottom w:val="none" w:sz="0" w:space="0" w:color="auto"/>
        <w:right w:val="none" w:sz="0" w:space="0" w:color="auto"/>
      </w:divBdr>
      <w:divsChild>
        <w:div w:id="14356006">
          <w:marLeft w:val="130"/>
          <w:marRight w:val="0"/>
          <w:marTop w:val="144"/>
          <w:marBottom w:val="0"/>
          <w:divBdr>
            <w:top w:val="none" w:sz="0" w:space="0" w:color="auto"/>
            <w:left w:val="none" w:sz="0" w:space="0" w:color="auto"/>
            <w:bottom w:val="none" w:sz="0" w:space="0" w:color="auto"/>
            <w:right w:val="none" w:sz="0" w:space="0" w:color="auto"/>
          </w:divBdr>
        </w:div>
        <w:div w:id="219826530">
          <w:marLeft w:val="130"/>
          <w:marRight w:val="0"/>
          <w:marTop w:val="144"/>
          <w:marBottom w:val="0"/>
          <w:divBdr>
            <w:top w:val="none" w:sz="0" w:space="0" w:color="auto"/>
            <w:left w:val="none" w:sz="0" w:space="0" w:color="auto"/>
            <w:bottom w:val="none" w:sz="0" w:space="0" w:color="auto"/>
            <w:right w:val="none" w:sz="0" w:space="0" w:color="auto"/>
          </w:divBdr>
        </w:div>
        <w:div w:id="293947736">
          <w:marLeft w:val="130"/>
          <w:marRight w:val="0"/>
          <w:marTop w:val="144"/>
          <w:marBottom w:val="0"/>
          <w:divBdr>
            <w:top w:val="none" w:sz="0" w:space="0" w:color="auto"/>
            <w:left w:val="none" w:sz="0" w:space="0" w:color="auto"/>
            <w:bottom w:val="none" w:sz="0" w:space="0" w:color="auto"/>
            <w:right w:val="none" w:sz="0" w:space="0" w:color="auto"/>
          </w:divBdr>
        </w:div>
        <w:div w:id="631862771">
          <w:marLeft w:val="130"/>
          <w:marRight w:val="0"/>
          <w:marTop w:val="144"/>
          <w:marBottom w:val="0"/>
          <w:divBdr>
            <w:top w:val="none" w:sz="0" w:space="0" w:color="auto"/>
            <w:left w:val="none" w:sz="0" w:space="0" w:color="auto"/>
            <w:bottom w:val="none" w:sz="0" w:space="0" w:color="auto"/>
            <w:right w:val="none" w:sz="0" w:space="0" w:color="auto"/>
          </w:divBdr>
        </w:div>
        <w:div w:id="731973778">
          <w:marLeft w:val="130"/>
          <w:marRight w:val="0"/>
          <w:marTop w:val="144"/>
          <w:marBottom w:val="0"/>
          <w:divBdr>
            <w:top w:val="none" w:sz="0" w:space="0" w:color="auto"/>
            <w:left w:val="none" w:sz="0" w:space="0" w:color="auto"/>
            <w:bottom w:val="none" w:sz="0" w:space="0" w:color="auto"/>
            <w:right w:val="none" w:sz="0" w:space="0" w:color="auto"/>
          </w:divBdr>
        </w:div>
        <w:div w:id="867990134">
          <w:marLeft w:val="130"/>
          <w:marRight w:val="0"/>
          <w:marTop w:val="144"/>
          <w:marBottom w:val="0"/>
          <w:divBdr>
            <w:top w:val="none" w:sz="0" w:space="0" w:color="auto"/>
            <w:left w:val="none" w:sz="0" w:space="0" w:color="auto"/>
            <w:bottom w:val="none" w:sz="0" w:space="0" w:color="auto"/>
            <w:right w:val="none" w:sz="0" w:space="0" w:color="auto"/>
          </w:divBdr>
        </w:div>
        <w:div w:id="1134055726">
          <w:marLeft w:val="130"/>
          <w:marRight w:val="0"/>
          <w:marTop w:val="144"/>
          <w:marBottom w:val="0"/>
          <w:divBdr>
            <w:top w:val="none" w:sz="0" w:space="0" w:color="auto"/>
            <w:left w:val="none" w:sz="0" w:space="0" w:color="auto"/>
            <w:bottom w:val="none" w:sz="0" w:space="0" w:color="auto"/>
            <w:right w:val="none" w:sz="0" w:space="0" w:color="auto"/>
          </w:divBdr>
        </w:div>
        <w:div w:id="1182355826">
          <w:marLeft w:val="130"/>
          <w:marRight w:val="0"/>
          <w:marTop w:val="144"/>
          <w:marBottom w:val="0"/>
          <w:divBdr>
            <w:top w:val="none" w:sz="0" w:space="0" w:color="auto"/>
            <w:left w:val="none" w:sz="0" w:space="0" w:color="auto"/>
            <w:bottom w:val="none" w:sz="0" w:space="0" w:color="auto"/>
            <w:right w:val="none" w:sz="0" w:space="0" w:color="auto"/>
          </w:divBdr>
        </w:div>
        <w:div w:id="1317612383">
          <w:marLeft w:val="130"/>
          <w:marRight w:val="0"/>
          <w:marTop w:val="144"/>
          <w:marBottom w:val="0"/>
          <w:divBdr>
            <w:top w:val="none" w:sz="0" w:space="0" w:color="auto"/>
            <w:left w:val="none" w:sz="0" w:space="0" w:color="auto"/>
            <w:bottom w:val="none" w:sz="0" w:space="0" w:color="auto"/>
            <w:right w:val="none" w:sz="0" w:space="0" w:color="auto"/>
          </w:divBdr>
        </w:div>
        <w:div w:id="1337418986">
          <w:marLeft w:val="130"/>
          <w:marRight w:val="0"/>
          <w:marTop w:val="144"/>
          <w:marBottom w:val="0"/>
          <w:divBdr>
            <w:top w:val="none" w:sz="0" w:space="0" w:color="auto"/>
            <w:left w:val="none" w:sz="0" w:space="0" w:color="auto"/>
            <w:bottom w:val="none" w:sz="0" w:space="0" w:color="auto"/>
            <w:right w:val="none" w:sz="0" w:space="0" w:color="auto"/>
          </w:divBdr>
        </w:div>
        <w:div w:id="1361390744">
          <w:marLeft w:val="130"/>
          <w:marRight w:val="0"/>
          <w:marTop w:val="144"/>
          <w:marBottom w:val="0"/>
          <w:divBdr>
            <w:top w:val="none" w:sz="0" w:space="0" w:color="auto"/>
            <w:left w:val="none" w:sz="0" w:space="0" w:color="auto"/>
            <w:bottom w:val="none" w:sz="0" w:space="0" w:color="auto"/>
            <w:right w:val="none" w:sz="0" w:space="0" w:color="auto"/>
          </w:divBdr>
        </w:div>
        <w:div w:id="1382899448">
          <w:marLeft w:val="130"/>
          <w:marRight w:val="0"/>
          <w:marTop w:val="144"/>
          <w:marBottom w:val="0"/>
          <w:divBdr>
            <w:top w:val="none" w:sz="0" w:space="0" w:color="auto"/>
            <w:left w:val="none" w:sz="0" w:space="0" w:color="auto"/>
            <w:bottom w:val="none" w:sz="0" w:space="0" w:color="auto"/>
            <w:right w:val="none" w:sz="0" w:space="0" w:color="auto"/>
          </w:divBdr>
        </w:div>
        <w:div w:id="2007589001">
          <w:marLeft w:val="130"/>
          <w:marRight w:val="0"/>
          <w:marTop w:val="144"/>
          <w:marBottom w:val="0"/>
          <w:divBdr>
            <w:top w:val="none" w:sz="0" w:space="0" w:color="auto"/>
            <w:left w:val="none" w:sz="0" w:space="0" w:color="auto"/>
            <w:bottom w:val="none" w:sz="0" w:space="0" w:color="auto"/>
            <w:right w:val="none" w:sz="0" w:space="0" w:color="auto"/>
          </w:divBdr>
        </w:div>
        <w:div w:id="2069456435">
          <w:marLeft w:val="130"/>
          <w:marRight w:val="0"/>
          <w:marTop w:val="144"/>
          <w:marBottom w:val="0"/>
          <w:divBdr>
            <w:top w:val="none" w:sz="0" w:space="0" w:color="auto"/>
            <w:left w:val="none" w:sz="0" w:space="0" w:color="auto"/>
            <w:bottom w:val="none" w:sz="0" w:space="0" w:color="auto"/>
            <w:right w:val="none" w:sz="0" w:space="0" w:color="auto"/>
          </w:divBdr>
        </w:div>
      </w:divsChild>
    </w:div>
    <w:div w:id="1443306943">
      <w:bodyDiv w:val="1"/>
      <w:marLeft w:val="0"/>
      <w:marRight w:val="0"/>
      <w:marTop w:val="0"/>
      <w:marBottom w:val="0"/>
      <w:divBdr>
        <w:top w:val="none" w:sz="0" w:space="0" w:color="auto"/>
        <w:left w:val="none" w:sz="0" w:space="0" w:color="auto"/>
        <w:bottom w:val="none" w:sz="0" w:space="0" w:color="auto"/>
        <w:right w:val="none" w:sz="0" w:space="0" w:color="auto"/>
      </w:divBdr>
    </w:div>
    <w:div w:id="1443961128">
      <w:bodyDiv w:val="1"/>
      <w:marLeft w:val="0"/>
      <w:marRight w:val="0"/>
      <w:marTop w:val="0"/>
      <w:marBottom w:val="0"/>
      <w:divBdr>
        <w:top w:val="none" w:sz="0" w:space="0" w:color="auto"/>
        <w:left w:val="none" w:sz="0" w:space="0" w:color="auto"/>
        <w:bottom w:val="none" w:sz="0" w:space="0" w:color="auto"/>
        <w:right w:val="none" w:sz="0" w:space="0" w:color="auto"/>
      </w:divBdr>
      <w:divsChild>
        <w:div w:id="1554536355">
          <w:marLeft w:val="0"/>
          <w:marRight w:val="0"/>
          <w:marTop w:val="0"/>
          <w:marBottom w:val="0"/>
          <w:divBdr>
            <w:top w:val="none" w:sz="0" w:space="0" w:color="auto"/>
            <w:left w:val="none" w:sz="0" w:space="0" w:color="auto"/>
            <w:bottom w:val="none" w:sz="0" w:space="0" w:color="auto"/>
            <w:right w:val="none" w:sz="0" w:space="0" w:color="auto"/>
          </w:divBdr>
          <w:divsChild>
            <w:div w:id="324550666">
              <w:marLeft w:val="0"/>
              <w:marRight w:val="0"/>
              <w:marTop w:val="0"/>
              <w:marBottom w:val="0"/>
              <w:divBdr>
                <w:top w:val="none" w:sz="0" w:space="0" w:color="auto"/>
                <w:left w:val="none" w:sz="0" w:space="0" w:color="auto"/>
                <w:bottom w:val="none" w:sz="0" w:space="0" w:color="auto"/>
                <w:right w:val="none" w:sz="0" w:space="0" w:color="auto"/>
              </w:divBdr>
            </w:div>
          </w:divsChild>
        </w:div>
        <w:div w:id="723531649">
          <w:marLeft w:val="0"/>
          <w:marRight w:val="0"/>
          <w:marTop w:val="0"/>
          <w:marBottom w:val="0"/>
          <w:divBdr>
            <w:top w:val="none" w:sz="0" w:space="0" w:color="auto"/>
            <w:left w:val="none" w:sz="0" w:space="0" w:color="auto"/>
            <w:bottom w:val="none" w:sz="0" w:space="0" w:color="auto"/>
            <w:right w:val="none" w:sz="0" w:space="0" w:color="auto"/>
          </w:divBdr>
          <w:divsChild>
            <w:div w:id="598484325">
              <w:marLeft w:val="0"/>
              <w:marRight w:val="0"/>
              <w:marTop w:val="0"/>
              <w:marBottom w:val="0"/>
              <w:divBdr>
                <w:top w:val="none" w:sz="0" w:space="0" w:color="auto"/>
                <w:left w:val="none" w:sz="0" w:space="0" w:color="auto"/>
                <w:bottom w:val="none" w:sz="0" w:space="0" w:color="auto"/>
                <w:right w:val="none" w:sz="0" w:space="0" w:color="auto"/>
              </w:divBdr>
            </w:div>
          </w:divsChild>
        </w:div>
        <w:div w:id="504327047">
          <w:marLeft w:val="0"/>
          <w:marRight w:val="0"/>
          <w:marTop w:val="0"/>
          <w:marBottom w:val="0"/>
          <w:divBdr>
            <w:top w:val="none" w:sz="0" w:space="0" w:color="auto"/>
            <w:left w:val="none" w:sz="0" w:space="0" w:color="auto"/>
            <w:bottom w:val="none" w:sz="0" w:space="0" w:color="auto"/>
            <w:right w:val="none" w:sz="0" w:space="0" w:color="auto"/>
          </w:divBdr>
          <w:divsChild>
            <w:div w:id="1644195160">
              <w:marLeft w:val="0"/>
              <w:marRight w:val="0"/>
              <w:marTop w:val="0"/>
              <w:marBottom w:val="0"/>
              <w:divBdr>
                <w:top w:val="none" w:sz="0" w:space="0" w:color="auto"/>
                <w:left w:val="none" w:sz="0" w:space="0" w:color="auto"/>
                <w:bottom w:val="none" w:sz="0" w:space="0" w:color="auto"/>
                <w:right w:val="none" w:sz="0" w:space="0" w:color="auto"/>
              </w:divBdr>
            </w:div>
            <w:div w:id="2113352451">
              <w:marLeft w:val="0"/>
              <w:marRight w:val="0"/>
              <w:marTop w:val="0"/>
              <w:marBottom w:val="0"/>
              <w:divBdr>
                <w:top w:val="none" w:sz="0" w:space="0" w:color="auto"/>
                <w:left w:val="none" w:sz="0" w:space="0" w:color="auto"/>
                <w:bottom w:val="none" w:sz="0" w:space="0" w:color="auto"/>
                <w:right w:val="none" w:sz="0" w:space="0" w:color="auto"/>
              </w:divBdr>
            </w:div>
          </w:divsChild>
        </w:div>
        <w:div w:id="103304041">
          <w:marLeft w:val="0"/>
          <w:marRight w:val="0"/>
          <w:marTop w:val="0"/>
          <w:marBottom w:val="0"/>
          <w:divBdr>
            <w:top w:val="none" w:sz="0" w:space="0" w:color="auto"/>
            <w:left w:val="none" w:sz="0" w:space="0" w:color="auto"/>
            <w:bottom w:val="none" w:sz="0" w:space="0" w:color="auto"/>
            <w:right w:val="none" w:sz="0" w:space="0" w:color="auto"/>
          </w:divBdr>
          <w:divsChild>
            <w:div w:id="1038551155">
              <w:marLeft w:val="0"/>
              <w:marRight w:val="0"/>
              <w:marTop w:val="0"/>
              <w:marBottom w:val="0"/>
              <w:divBdr>
                <w:top w:val="none" w:sz="0" w:space="0" w:color="auto"/>
                <w:left w:val="none" w:sz="0" w:space="0" w:color="auto"/>
                <w:bottom w:val="none" w:sz="0" w:space="0" w:color="auto"/>
                <w:right w:val="none" w:sz="0" w:space="0" w:color="auto"/>
              </w:divBdr>
            </w:div>
            <w:div w:id="740296227">
              <w:marLeft w:val="0"/>
              <w:marRight w:val="0"/>
              <w:marTop w:val="0"/>
              <w:marBottom w:val="0"/>
              <w:divBdr>
                <w:top w:val="none" w:sz="0" w:space="0" w:color="auto"/>
                <w:left w:val="none" w:sz="0" w:space="0" w:color="auto"/>
                <w:bottom w:val="none" w:sz="0" w:space="0" w:color="auto"/>
                <w:right w:val="none" w:sz="0" w:space="0" w:color="auto"/>
              </w:divBdr>
            </w:div>
          </w:divsChild>
        </w:div>
        <w:div w:id="2054886333">
          <w:marLeft w:val="0"/>
          <w:marRight w:val="0"/>
          <w:marTop w:val="0"/>
          <w:marBottom w:val="0"/>
          <w:divBdr>
            <w:top w:val="none" w:sz="0" w:space="0" w:color="auto"/>
            <w:left w:val="none" w:sz="0" w:space="0" w:color="auto"/>
            <w:bottom w:val="none" w:sz="0" w:space="0" w:color="auto"/>
            <w:right w:val="none" w:sz="0" w:space="0" w:color="auto"/>
          </w:divBdr>
          <w:divsChild>
            <w:div w:id="485437002">
              <w:marLeft w:val="0"/>
              <w:marRight w:val="0"/>
              <w:marTop w:val="0"/>
              <w:marBottom w:val="0"/>
              <w:divBdr>
                <w:top w:val="none" w:sz="0" w:space="0" w:color="auto"/>
                <w:left w:val="none" w:sz="0" w:space="0" w:color="auto"/>
                <w:bottom w:val="none" w:sz="0" w:space="0" w:color="auto"/>
                <w:right w:val="none" w:sz="0" w:space="0" w:color="auto"/>
              </w:divBdr>
            </w:div>
            <w:div w:id="1510440725">
              <w:marLeft w:val="0"/>
              <w:marRight w:val="0"/>
              <w:marTop w:val="0"/>
              <w:marBottom w:val="0"/>
              <w:divBdr>
                <w:top w:val="none" w:sz="0" w:space="0" w:color="auto"/>
                <w:left w:val="none" w:sz="0" w:space="0" w:color="auto"/>
                <w:bottom w:val="none" w:sz="0" w:space="0" w:color="auto"/>
                <w:right w:val="none" w:sz="0" w:space="0" w:color="auto"/>
              </w:divBdr>
            </w:div>
          </w:divsChild>
        </w:div>
        <w:div w:id="777329971">
          <w:marLeft w:val="0"/>
          <w:marRight w:val="0"/>
          <w:marTop w:val="0"/>
          <w:marBottom w:val="0"/>
          <w:divBdr>
            <w:top w:val="none" w:sz="0" w:space="0" w:color="auto"/>
            <w:left w:val="none" w:sz="0" w:space="0" w:color="auto"/>
            <w:bottom w:val="none" w:sz="0" w:space="0" w:color="auto"/>
            <w:right w:val="none" w:sz="0" w:space="0" w:color="auto"/>
          </w:divBdr>
          <w:divsChild>
            <w:div w:id="992297553">
              <w:marLeft w:val="0"/>
              <w:marRight w:val="0"/>
              <w:marTop w:val="0"/>
              <w:marBottom w:val="0"/>
              <w:divBdr>
                <w:top w:val="none" w:sz="0" w:space="0" w:color="auto"/>
                <w:left w:val="none" w:sz="0" w:space="0" w:color="auto"/>
                <w:bottom w:val="none" w:sz="0" w:space="0" w:color="auto"/>
                <w:right w:val="none" w:sz="0" w:space="0" w:color="auto"/>
              </w:divBdr>
            </w:div>
          </w:divsChild>
        </w:div>
        <w:div w:id="1391492334">
          <w:marLeft w:val="0"/>
          <w:marRight w:val="0"/>
          <w:marTop w:val="0"/>
          <w:marBottom w:val="0"/>
          <w:divBdr>
            <w:top w:val="none" w:sz="0" w:space="0" w:color="auto"/>
            <w:left w:val="none" w:sz="0" w:space="0" w:color="auto"/>
            <w:bottom w:val="none" w:sz="0" w:space="0" w:color="auto"/>
            <w:right w:val="none" w:sz="0" w:space="0" w:color="auto"/>
          </w:divBdr>
          <w:divsChild>
            <w:div w:id="951016960">
              <w:marLeft w:val="0"/>
              <w:marRight w:val="0"/>
              <w:marTop w:val="0"/>
              <w:marBottom w:val="0"/>
              <w:divBdr>
                <w:top w:val="none" w:sz="0" w:space="0" w:color="auto"/>
                <w:left w:val="none" w:sz="0" w:space="0" w:color="auto"/>
                <w:bottom w:val="none" w:sz="0" w:space="0" w:color="auto"/>
                <w:right w:val="none" w:sz="0" w:space="0" w:color="auto"/>
              </w:divBdr>
            </w:div>
          </w:divsChild>
        </w:div>
        <w:div w:id="381951601">
          <w:marLeft w:val="0"/>
          <w:marRight w:val="0"/>
          <w:marTop w:val="0"/>
          <w:marBottom w:val="0"/>
          <w:divBdr>
            <w:top w:val="none" w:sz="0" w:space="0" w:color="auto"/>
            <w:left w:val="none" w:sz="0" w:space="0" w:color="auto"/>
            <w:bottom w:val="none" w:sz="0" w:space="0" w:color="auto"/>
            <w:right w:val="none" w:sz="0" w:space="0" w:color="auto"/>
          </w:divBdr>
          <w:divsChild>
            <w:div w:id="1727561711">
              <w:marLeft w:val="0"/>
              <w:marRight w:val="0"/>
              <w:marTop w:val="0"/>
              <w:marBottom w:val="0"/>
              <w:divBdr>
                <w:top w:val="none" w:sz="0" w:space="0" w:color="auto"/>
                <w:left w:val="none" w:sz="0" w:space="0" w:color="auto"/>
                <w:bottom w:val="none" w:sz="0" w:space="0" w:color="auto"/>
                <w:right w:val="none" w:sz="0" w:space="0" w:color="auto"/>
              </w:divBdr>
            </w:div>
          </w:divsChild>
        </w:div>
        <w:div w:id="532232259">
          <w:marLeft w:val="0"/>
          <w:marRight w:val="0"/>
          <w:marTop w:val="0"/>
          <w:marBottom w:val="0"/>
          <w:divBdr>
            <w:top w:val="none" w:sz="0" w:space="0" w:color="auto"/>
            <w:left w:val="none" w:sz="0" w:space="0" w:color="auto"/>
            <w:bottom w:val="none" w:sz="0" w:space="0" w:color="auto"/>
            <w:right w:val="none" w:sz="0" w:space="0" w:color="auto"/>
          </w:divBdr>
          <w:divsChild>
            <w:div w:id="1886990527">
              <w:marLeft w:val="0"/>
              <w:marRight w:val="0"/>
              <w:marTop w:val="0"/>
              <w:marBottom w:val="0"/>
              <w:divBdr>
                <w:top w:val="none" w:sz="0" w:space="0" w:color="auto"/>
                <w:left w:val="none" w:sz="0" w:space="0" w:color="auto"/>
                <w:bottom w:val="none" w:sz="0" w:space="0" w:color="auto"/>
                <w:right w:val="none" w:sz="0" w:space="0" w:color="auto"/>
              </w:divBdr>
            </w:div>
          </w:divsChild>
        </w:div>
        <w:div w:id="1395810656">
          <w:marLeft w:val="0"/>
          <w:marRight w:val="0"/>
          <w:marTop w:val="0"/>
          <w:marBottom w:val="0"/>
          <w:divBdr>
            <w:top w:val="none" w:sz="0" w:space="0" w:color="auto"/>
            <w:left w:val="none" w:sz="0" w:space="0" w:color="auto"/>
            <w:bottom w:val="none" w:sz="0" w:space="0" w:color="auto"/>
            <w:right w:val="none" w:sz="0" w:space="0" w:color="auto"/>
          </w:divBdr>
          <w:divsChild>
            <w:div w:id="138424312">
              <w:marLeft w:val="0"/>
              <w:marRight w:val="0"/>
              <w:marTop w:val="0"/>
              <w:marBottom w:val="0"/>
              <w:divBdr>
                <w:top w:val="none" w:sz="0" w:space="0" w:color="auto"/>
                <w:left w:val="none" w:sz="0" w:space="0" w:color="auto"/>
                <w:bottom w:val="none" w:sz="0" w:space="0" w:color="auto"/>
                <w:right w:val="none" w:sz="0" w:space="0" w:color="auto"/>
              </w:divBdr>
            </w:div>
          </w:divsChild>
        </w:div>
        <w:div w:id="1507402024">
          <w:marLeft w:val="0"/>
          <w:marRight w:val="0"/>
          <w:marTop w:val="0"/>
          <w:marBottom w:val="0"/>
          <w:divBdr>
            <w:top w:val="none" w:sz="0" w:space="0" w:color="auto"/>
            <w:left w:val="none" w:sz="0" w:space="0" w:color="auto"/>
            <w:bottom w:val="none" w:sz="0" w:space="0" w:color="auto"/>
            <w:right w:val="none" w:sz="0" w:space="0" w:color="auto"/>
          </w:divBdr>
          <w:divsChild>
            <w:div w:id="1121804210">
              <w:marLeft w:val="0"/>
              <w:marRight w:val="0"/>
              <w:marTop w:val="0"/>
              <w:marBottom w:val="0"/>
              <w:divBdr>
                <w:top w:val="none" w:sz="0" w:space="0" w:color="auto"/>
                <w:left w:val="none" w:sz="0" w:space="0" w:color="auto"/>
                <w:bottom w:val="none" w:sz="0" w:space="0" w:color="auto"/>
                <w:right w:val="none" w:sz="0" w:space="0" w:color="auto"/>
              </w:divBdr>
            </w:div>
          </w:divsChild>
        </w:div>
        <w:div w:id="222909879">
          <w:marLeft w:val="0"/>
          <w:marRight w:val="0"/>
          <w:marTop w:val="0"/>
          <w:marBottom w:val="0"/>
          <w:divBdr>
            <w:top w:val="none" w:sz="0" w:space="0" w:color="auto"/>
            <w:left w:val="none" w:sz="0" w:space="0" w:color="auto"/>
            <w:bottom w:val="none" w:sz="0" w:space="0" w:color="auto"/>
            <w:right w:val="none" w:sz="0" w:space="0" w:color="auto"/>
          </w:divBdr>
          <w:divsChild>
            <w:div w:id="292060192">
              <w:marLeft w:val="0"/>
              <w:marRight w:val="0"/>
              <w:marTop w:val="0"/>
              <w:marBottom w:val="0"/>
              <w:divBdr>
                <w:top w:val="none" w:sz="0" w:space="0" w:color="auto"/>
                <w:left w:val="none" w:sz="0" w:space="0" w:color="auto"/>
                <w:bottom w:val="none" w:sz="0" w:space="0" w:color="auto"/>
                <w:right w:val="none" w:sz="0" w:space="0" w:color="auto"/>
              </w:divBdr>
            </w:div>
          </w:divsChild>
        </w:div>
        <w:div w:id="880244314">
          <w:marLeft w:val="0"/>
          <w:marRight w:val="0"/>
          <w:marTop w:val="0"/>
          <w:marBottom w:val="0"/>
          <w:divBdr>
            <w:top w:val="none" w:sz="0" w:space="0" w:color="auto"/>
            <w:left w:val="none" w:sz="0" w:space="0" w:color="auto"/>
            <w:bottom w:val="none" w:sz="0" w:space="0" w:color="auto"/>
            <w:right w:val="none" w:sz="0" w:space="0" w:color="auto"/>
          </w:divBdr>
          <w:divsChild>
            <w:div w:id="2147316065">
              <w:marLeft w:val="0"/>
              <w:marRight w:val="0"/>
              <w:marTop w:val="0"/>
              <w:marBottom w:val="0"/>
              <w:divBdr>
                <w:top w:val="none" w:sz="0" w:space="0" w:color="auto"/>
                <w:left w:val="none" w:sz="0" w:space="0" w:color="auto"/>
                <w:bottom w:val="none" w:sz="0" w:space="0" w:color="auto"/>
                <w:right w:val="none" w:sz="0" w:space="0" w:color="auto"/>
              </w:divBdr>
            </w:div>
          </w:divsChild>
        </w:div>
        <w:div w:id="215896762">
          <w:marLeft w:val="0"/>
          <w:marRight w:val="0"/>
          <w:marTop w:val="0"/>
          <w:marBottom w:val="0"/>
          <w:divBdr>
            <w:top w:val="none" w:sz="0" w:space="0" w:color="auto"/>
            <w:left w:val="none" w:sz="0" w:space="0" w:color="auto"/>
            <w:bottom w:val="none" w:sz="0" w:space="0" w:color="auto"/>
            <w:right w:val="none" w:sz="0" w:space="0" w:color="auto"/>
          </w:divBdr>
          <w:divsChild>
            <w:div w:id="372461974">
              <w:marLeft w:val="0"/>
              <w:marRight w:val="0"/>
              <w:marTop w:val="0"/>
              <w:marBottom w:val="0"/>
              <w:divBdr>
                <w:top w:val="none" w:sz="0" w:space="0" w:color="auto"/>
                <w:left w:val="none" w:sz="0" w:space="0" w:color="auto"/>
                <w:bottom w:val="none" w:sz="0" w:space="0" w:color="auto"/>
                <w:right w:val="none" w:sz="0" w:space="0" w:color="auto"/>
              </w:divBdr>
            </w:div>
          </w:divsChild>
        </w:div>
        <w:div w:id="172183818">
          <w:marLeft w:val="0"/>
          <w:marRight w:val="0"/>
          <w:marTop w:val="0"/>
          <w:marBottom w:val="0"/>
          <w:divBdr>
            <w:top w:val="none" w:sz="0" w:space="0" w:color="auto"/>
            <w:left w:val="none" w:sz="0" w:space="0" w:color="auto"/>
            <w:bottom w:val="none" w:sz="0" w:space="0" w:color="auto"/>
            <w:right w:val="none" w:sz="0" w:space="0" w:color="auto"/>
          </w:divBdr>
          <w:divsChild>
            <w:div w:id="1406220265">
              <w:marLeft w:val="0"/>
              <w:marRight w:val="0"/>
              <w:marTop w:val="0"/>
              <w:marBottom w:val="0"/>
              <w:divBdr>
                <w:top w:val="none" w:sz="0" w:space="0" w:color="auto"/>
                <w:left w:val="none" w:sz="0" w:space="0" w:color="auto"/>
                <w:bottom w:val="none" w:sz="0" w:space="0" w:color="auto"/>
                <w:right w:val="none" w:sz="0" w:space="0" w:color="auto"/>
              </w:divBdr>
            </w:div>
          </w:divsChild>
        </w:div>
        <w:div w:id="1266303480">
          <w:marLeft w:val="0"/>
          <w:marRight w:val="0"/>
          <w:marTop w:val="0"/>
          <w:marBottom w:val="0"/>
          <w:divBdr>
            <w:top w:val="none" w:sz="0" w:space="0" w:color="auto"/>
            <w:left w:val="none" w:sz="0" w:space="0" w:color="auto"/>
            <w:bottom w:val="none" w:sz="0" w:space="0" w:color="auto"/>
            <w:right w:val="none" w:sz="0" w:space="0" w:color="auto"/>
          </w:divBdr>
          <w:divsChild>
            <w:div w:id="348458367">
              <w:marLeft w:val="0"/>
              <w:marRight w:val="0"/>
              <w:marTop w:val="0"/>
              <w:marBottom w:val="0"/>
              <w:divBdr>
                <w:top w:val="none" w:sz="0" w:space="0" w:color="auto"/>
                <w:left w:val="none" w:sz="0" w:space="0" w:color="auto"/>
                <w:bottom w:val="none" w:sz="0" w:space="0" w:color="auto"/>
                <w:right w:val="none" w:sz="0" w:space="0" w:color="auto"/>
              </w:divBdr>
            </w:div>
          </w:divsChild>
        </w:div>
        <w:div w:id="744496575">
          <w:marLeft w:val="0"/>
          <w:marRight w:val="0"/>
          <w:marTop w:val="0"/>
          <w:marBottom w:val="0"/>
          <w:divBdr>
            <w:top w:val="none" w:sz="0" w:space="0" w:color="auto"/>
            <w:left w:val="none" w:sz="0" w:space="0" w:color="auto"/>
            <w:bottom w:val="none" w:sz="0" w:space="0" w:color="auto"/>
            <w:right w:val="none" w:sz="0" w:space="0" w:color="auto"/>
          </w:divBdr>
          <w:divsChild>
            <w:div w:id="1404721326">
              <w:marLeft w:val="0"/>
              <w:marRight w:val="0"/>
              <w:marTop w:val="0"/>
              <w:marBottom w:val="0"/>
              <w:divBdr>
                <w:top w:val="none" w:sz="0" w:space="0" w:color="auto"/>
                <w:left w:val="none" w:sz="0" w:space="0" w:color="auto"/>
                <w:bottom w:val="none" w:sz="0" w:space="0" w:color="auto"/>
                <w:right w:val="none" w:sz="0" w:space="0" w:color="auto"/>
              </w:divBdr>
            </w:div>
          </w:divsChild>
        </w:div>
        <w:div w:id="2031296023">
          <w:marLeft w:val="0"/>
          <w:marRight w:val="0"/>
          <w:marTop w:val="0"/>
          <w:marBottom w:val="0"/>
          <w:divBdr>
            <w:top w:val="none" w:sz="0" w:space="0" w:color="auto"/>
            <w:left w:val="none" w:sz="0" w:space="0" w:color="auto"/>
            <w:bottom w:val="none" w:sz="0" w:space="0" w:color="auto"/>
            <w:right w:val="none" w:sz="0" w:space="0" w:color="auto"/>
          </w:divBdr>
          <w:divsChild>
            <w:div w:id="1095125978">
              <w:marLeft w:val="0"/>
              <w:marRight w:val="0"/>
              <w:marTop w:val="0"/>
              <w:marBottom w:val="0"/>
              <w:divBdr>
                <w:top w:val="none" w:sz="0" w:space="0" w:color="auto"/>
                <w:left w:val="none" w:sz="0" w:space="0" w:color="auto"/>
                <w:bottom w:val="none" w:sz="0" w:space="0" w:color="auto"/>
                <w:right w:val="none" w:sz="0" w:space="0" w:color="auto"/>
              </w:divBdr>
            </w:div>
          </w:divsChild>
        </w:div>
        <w:div w:id="1503156954">
          <w:marLeft w:val="0"/>
          <w:marRight w:val="0"/>
          <w:marTop w:val="0"/>
          <w:marBottom w:val="0"/>
          <w:divBdr>
            <w:top w:val="none" w:sz="0" w:space="0" w:color="auto"/>
            <w:left w:val="none" w:sz="0" w:space="0" w:color="auto"/>
            <w:bottom w:val="none" w:sz="0" w:space="0" w:color="auto"/>
            <w:right w:val="none" w:sz="0" w:space="0" w:color="auto"/>
          </w:divBdr>
          <w:divsChild>
            <w:div w:id="1967392971">
              <w:marLeft w:val="0"/>
              <w:marRight w:val="0"/>
              <w:marTop w:val="0"/>
              <w:marBottom w:val="0"/>
              <w:divBdr>
                <w:top w:val="none" w:sz="0" w:space="0" w:color="auto"/>
                <w:left w:val="none" w:sz="0" w:space="0" w:color="auto"/>
                <w:bottom w:val="none" w:sz="0" w:space="0" w:color="auto"/>
                <w:right w:val="none" w:sz="0" w:space="0" w:color="auto"/>
              </w:divBdr>
            </w:div>
            <w:div w:id="1593590768">
              <w:marLeft w:val="0"/>
              <w:marRight w:val="0"/>
              <w:marTop w:val="0"/>
              <w:marBottom w:val="0"/>
              <w:divBdr>
                <w:top w:val="none" w:sz="0" w:space="0" w:color="auto"/>
                <w:left w:val="none" w:sz="0" w:space="0" w:color="auto"/>
                <w:bottom w:val="none" w:sz="0" w:space="0" w:color="auto"/>
                <w:right w:val="none" w:sz="0" w:space="0" w:color="auto"/>
              </w:divBdr>
            </w:div>
          </w:divsChild>
        </w:div>
        <w:div w:id="768697606">
          <w:marLeft w:val="0"/>
          <w:marRight w:val="0"/>
          <w:marTop w:val="0"/>
          <w:marBottom w:val="0"/>
          <w:divBdr>
            <w:top w:val="none" w:sz="0" w:space="0" w:color="auto"/>
            <w:left w:val="none" w:sz="0" w:space="0" w:color="auto"/>
            <w:bottom w:val="none" w:sz="0" w:space="0" w:color="auto"/>
            <w:right w:val="none" w:sz="0" w:space="0" w:color="auto"/>
          </w:divBdr>
          <w:divsChild>
            <w:div w:id="110126860">
              <w:marLeft w:val="0"/>
              <w:marRight w:val="0"/>
              <w:marTop w:val="0"/>
              <w:marBottom w:val="0"/>
              <w:divBdr>
                <w:top w:val="none" w:sz="0" w:space="0" w:color="auto"/>
                <w:left w:val="none" w:sz="0" w:space="0" w:color="auto"/>
                <w:bottom w:val="none" w:sz="0" w:space="0" w:color="auto"/>
                <w:right w:val="none" w:sz="0" w:space="0" w:color="auto"/>
              </w:divBdr>
            </w:div>
            <w:div w:id="1321037883">
              <w:marLeft w:val="0"/>
              <w:marRight w:val="0"/>
              <w:marTop w:val="0"/>
              <w:marBottom w:val="0"/>
              <w:divBdr>
                <w:top w:val="none" w:sz="0" w:space="0" w:color="auto"/>
                <w:left w:val="none" w:sz="0" w:space="0" w:color="auto"/>
                <w:bottom w:val="none" w:sz="0" w:space="0" w:color="auto"/>
                <w:right w:val="none" w:sz="0" w:space="0" w:color="auto"/>
              </w:divBdr>
            </w:div>
          </w:divsChild>
        </w:div>
        <w:div w:id="915627723">
          <w:marLeft w:val="0"/>
          <w:marRight w:val="0"/>
          <w:marTop w:val="0"/>
          <w:marBottom w:val="0"/>
          <w:divBdr>
            <w:top w:val="none" w:sz="0" w:space="0" w:color="auto"/>
            <w:left w:val="none" w:sz="0" w:space="0" w:color="auto"/>
            <w:bottom w:val="none" w:sz="0" w:space="0" w:color="auto"/>
            <w:right w:val="none" w:sz="0" w:space="0" w:color="auto"/>
          </w:divBdr>
          <w:divsChild>
            <w:div w:id="909578946">
              <w:marLeft w:val="0"/>
              <w:marRight w:val="0"/>
              <w:marTop w:val="0"/>
              <w:marBottom w:val="0"/>
              <w:divBdr>
                <w:top w:val="none" w:sz="0" w:space="0" w:color="auto"/>
                <w:left w:val="none" w:sz="0" w:space="0" w:color="auto"/>
                <w:bottom w:val="none" w:sz="0" w:space="0" w:color="auto"/>
                <w:right w:val="none" w:sz="0" w:space="0" w:color="auto"/>
              </w:divBdr>
            </w:div>
          </w:divsChild>
        </w:div>
        <w:div w:id="33894008">
          <w:marLeft w:val="0"/>
          <w:marRight w:val="0"/>
          <w:marTop w:val="0"/>
          <w:marBottom w:val="0"/>
          <w:divBdr>
            <w:top w:val="none" w:sz="0" w:space="0" w:color="auto"/>
            <w:left w:val="none" w:sz="0" w:space="0" w:color="auto"/>
            <w:bottom w:val="none" w:sz="0" w:space="0" w:color="auto"/>
            <w:right w:val="none" w:sz="0" w:space="0" w:color="auto"/>
          </w:divBdr>
          <w:divsChild>
            <w:div w:id="922497111">
              <w:marLeft w:val="0"/>
              <w:marRight w:val="0"/>
              <w:marTop w:val="0"/>
              <w:marBottom w:val="0"/>
              <w:divBdr>
                <w:top w:val="none" w:sz="0" w:space="0" w:color="auto"/>
                <w:left w:val="none" w:sz="0" w:space="0" w:color="auto"/>
                <w:bottom w:val="none" w:sz="0" w:space="0" w:color="auto"/>
                <w:right w:val="none" w:sz="0" w:space="0" w:color="auto"/>
              </w:divBdr>
            </w:div>
          </w:divsChild>
        </w:div>
        <w:div w:id="452097181">
          <w:marLeft w:val="0"/>
          <w:marRight w:val="0"/>
          <w:marTop w:val="0"/>
          <w:marBottom w:val="0"/>
          <w:divBdr>
            <w:top w:val="none" w:sz="0" w:space="0" w:color="auto"/>
            <w:left w:val="none" w:sz="0" w:space="0" w:color="auto"/>
            <w:bottom w:val="none" w:sz="0" w:space="0" w:color="auto"/>
            <w:right w:val="none" w:sz="0" w:space="0" w:color="auto"/>
          </w:divBdr>
          <w:divsChild>
            <w:div w:id="1002508543">
              <w:marLeft w:val="0"/>
              <w:marRight w:val="0"/>
              <w:marTop w:val="0"/>
              <w:marBottom w:val="0"/>
              <w:divBdr>
                <w:top w:val="none" w:sz="0" w:space="0" w:color="auto"/>
                <w:left w:val="none" w:sz="0" w:space="0" w:color="auto"/>
                <w:bottom w:val="none" w:sz="0" w:space="0" w:color="auto"/>
                <w:right w:val="none" w:sz="0" w:space="0" w:color="auto"/>
              </w:divBdr>
            </w:div>
          </w:divsChild>
        </w:div>
        <w:div w:id="805272053">
          <w:marLeft w:val="0"/>
          <w:marRight w:val="0"/>
          <w:marTop w:val="0"/>
          <w:marBottom w:val="0"/>
          <w:divBdr>
            <w:top w:val="none" w:sz="0" w:space="0" w:color="auto"/>
            <w:left w:val="none" w:sz="0" w:space="0" w:color="auto"/>
            <w:bottom w:val="none" w:sz="0" w:space="0" w:color="auto"/>
            <w:right w:val="none" w:sz="0" w:space="0" w:color="auto"/>
          </w:divBdr>
          <w:divsChild>
            <w:div w:id="1225331480">
              <w:marLeft w:val="0"/>
              <w:marRight w:val="0"/>
              <w:marTop w:val="0"/>
              <w:marBottom w:val="0"/>
              <w:divBdr>
                <w:top w:val="none" w:sz="0" w:space="0" w:color="auto"/>
                <w:left w:val="none" w:sz="0" w:space="0" w:color="auto"/>
                <w:bottom w:val="none" w:sz="0" w:space="0" w:color="auto"/>
                <w:right w:val="none" w:sz="0" w:space="0" w:color="auto"/>
              </w:divBdr>
            </w:div>
            <w:div w:id="498735904">
              <w:marLeft w:val="0"/>
              <w:marRight w:val="0"/>
              <w:marTop w:val="0"/>
              <w:marBottom w:val="0"/>
              <w:divBdr>
                <w:top w:val="none" w:sz="0" w:space="0" w:color="auto"/>
                <w:left w:val="none" w:sz="0" w:space="0" w:color="auto"/>
                <w:bottom w:val="none" w:sz="0" w:space="0" w:color="auto"/>
                <w:right w:val="none" w:sz="0" w:space="0" w:color="auto"/>
              </w:divBdr>
            </w:div>
          </w:divsChild>
        </w:div>
        <w:div w:id="771509422">
          <w:marLeft w:val="0"/>
          <w:marRight w:val="0"/>
          <w:marTop w:val="0"/>
          <w:marBottom w:val="0"/>
          <w:divBdr>
            <w:top w:val="none" w:sz="0" w:space="0" w:color="auto"/>
            <w:left w:val="none" w:sz="0" w:space="0" w:color="auto"/>
            <w:bottom w:val="none" w:sz="0" w:space="0" w:color="auto"/>
            <w:right w:val="none" w:sz="0" w:space="0" w:color="auto"/>
          </w:divBdr>
          <w:divsChild>
            <w:div w:id="1757097511">
              <w:marLeft w:val="0"/>
              <w:marRight w:val="0"/>
              <w:marTop w:val="0"/>
              <w:marBottom w:val="0"/>
              <w:divBdr>
                <w:top w:val="none" w:sz="0" w:space="0" w:color="auto"/>
                <w:left w:val="none" w:sz="0" w:space="0" w:color="auto"/>
                <w:bottom w:val="none" w:sz="0" w:space="0" w:color="auto"/>
                <w:right w:val="none" w:sz="0" w:space="0" w:color="auto"/>
              </w:divBdr>
            </w:div>
            <w:div w:id="736782709">
              <w:marLeft w:val="0"/>
              <w:marRight w:val="0"/>
              <w:marTop w:val="0"/>
              <w:marBottom w:val="0"/>
              <w:divBdr>
                <w:top w:val="none" w:sz="0" w:space="0" w:color="auto"/>
                <w:left w:val="none" w:sz="0" w:space="0" w:color="auto"/>
                <w:bottom w:val="none" w:sz="0" w:space="0" w:color="auto"/>
                <w:right w:val="none" w:sz="0" w:space="0" w:color="auto"/>
              </w:divBdr>
            </w:div>
            <w:div w:id="1496147161">
              <w:marLeft w:val="0"/>
              <w:marRight w:val="0"/>
              <w:marTop w:val="0"/>
              <w:marBottom w:val="0"/>
              <w:divBdr>
                <w:top w:val="none" w:sz="0" w:space="0" w:color="auto"/>
                <w:left w:val="none" w:sz="0" w:space="0" w:color="auto"/>
                <w:bottom w:val="none" w:sz="0" w:space="0" w:color="auto"/>
                <w:right w:val="none" w:sz="0" w:space="0" w:color="auto"/>
              </w:divBdr>
            </w:div>
            <w:div w:id="1897887503">
              <w:marLeft w:val="0"/>
              <w:marRight w:val="0"/>
              <w:marTop w:val="0"/>
              <w:marBottom w:val="0"/>
              <w:divBdr>
                <w:top w:val="none" w:sz="0" w:space="0" w:color="auto"/>
                <w:left w:val="none" w:sz="0" w:space="0" w:color="auto"/>
                <w:bottom w:val="none" w:sz="0" w:space="0" w:color="auto"/>
                <w:right w:val="none" w:sz="0" w:space="0" w:color="auto"/>
              </w:divBdr>
            </w:div>
          </w:divsChild>
        </w:div>
        <w:div w:id="1810515483">
          <w:marLeft w:val="0"/>
          <w:marRight w:val="0"/>
          <w:marTop w:val="0"/>
          <w:marBottom w:val="0"/>
          <w:divBdr>
            <w:top w:val="none" w:sz="0" w:space="0" w:color="auto"/>
            <w:left w:val="none" w:sz="0" w:space="0" w:color="auto"/>
            <w:bottom w:val="none" w:sz="0" w:space="0" w:color="auto"/>
            <w:right w:val="none" w:sz="0" w:space="0" w:color="auto"/>
          </w:divBdr>
          <w:divsChild>
            <w:div w:id="1487822967">
              <w:marLeft w:val="0"/>
              <w:marRight w:val="0"/>
              <w:marTop w:val="0"/>
              <w:marBottom w:val="0"/>
              <w:divBdr>
                <w:top w:val="none" w:sz="0" w:space="0" w:color="auto"/>
                <w:left w:val="none" w:sz="0" w:space="0" w:color="auto"/>
                <w:bottom w:val="none" w:sz="0" w:space="0" w:color="auto"/>
                <w:right w:val="none" w:sz="0" w:space="0" w:color="auto"/>
              </w:divBdr>
            </w:div>
          </w:divsChild>
        </w:div>
        <w:div w:id="9720086">
          <w:marLeft w:val="0"/>
          <w:marRight w:val="0"/>
          <w:marTop w:val="0"/>
          <w:marBottom w:val="0"/>
          <w:divBdr>
            <w:top w:val="none" w:sz="0" w:space="0" w:color="auto"/>
            <w:left w:val="none" w:sz="0" w:space="0" w:color="auto"/>
            <w:bottom w:val="none" w:sz="0" w:space="0" w:color="auto"/>
            <w:right w:val="none" w:sz="0" w:space="0" w:color="auto"/>
          </w:divBdr>
          <w:divsChild>
            <w:div w:id="601187709">
              <w:marLeft w:val="0"/>
              <w:marRight w:val="0"/>
              <w:marTop w:val="0"/>
              <w:marBottom w:val="0"/>
              <w:divBdr>
                <w:top w:val="none" w:sz="0" w:space="0" w:color="auto"/>
                <w:left w:val="none" w:sz="0" w:space="0" w:color="auto"/>
                <w:bottom w:val="none" w:sz="0" w:space="0" w:color="auto"/>
                <w:right w:val="none" w:sz="0" w:space="0" w:color="auto"/>
              </w:divBdr>
            </w:div>
          </w:divsChild>
        </w:div>
        <w:div w:id="144006709">
          <w:marLeft w:val="0"/>
          <w:marRight w:val="0"/>
          <w:marTop w:val="0"/>
          <w:marBottom w:val="0"/>
          <w:divBdr>
            <w:top w:val="none" w:sz="0" w:space="0" w:color="auto"/>
            <w:left w:val="none" w:sz="0" w:space="0" w:color="auto"/>
            <w:bottom w:val="none" w:sz="0" w:space="0" w:color="auto"/>
            <w:right w:val="none" w:sz="0" w:space="0" w:color="auto"/>
          </w:divBdr>
          <w:divsChild>
            <w:div w:id="1374305188">
              <w:marLeft w:val="0"/>
              <w:marRight w:val="0"/>
              <w:marTop w:val="0"/>
              <w:marBottom w:val="0"/>
              <w:divBdr>
                <w:top w:val="none" w:sz="0" w:space="0" w:color="auto"/>
                <w:left w:val="none" w:sz="0" w:space="0" w:color="auto"/>
                <w:bottom w:val="none" w:sz="0" w:space="0" w:color="auto"/>
                <w:right w:val="none" w:sz="0" w:space="0" w:color="auto"/>
              </w:divBdr>
            </w:div>
            <w:div w:id="509418182">
              <w:marLeft w:val="0"/>
              <w:marRight w:val="0"/>
              <w:marTop w:val="0"/>
              <w:marBottom w:val="0"/>
              <w:divBdr>
                <w:top w:val="none" w:sz="0" w:space="0" w:color="auto"/>
                <w:left w:val="none" w:sz="0" w:space="0" w:color="auto"/>
                <w:bottom w:val="none" w:sz="0" w:space="0" w:color="auto"/>
                <w:right w:val="none" w:sz="0" w:space="0" w:color="auto"/>
              </w:divBdr>
            </w:div>
            <w:div w:id="707528695">
              <w:marLeft w:val="0"/>
              <w:marRight w:val="0"/>
              <w:marTop w:val="0"/>
              <w:marBottom w:val="0"/>
              <w:divBdr>
                <w:top w:val="none" w:sz="0" w:space="0" w:color="auto"/>
                <w:left w:val="none" w:sz="0" w:space="0" w:color="auto"/>
                <w:bottom w:val="none" w:sz="0" w:space="0" w:color="auto"/>
                <w:right w:val="none" w:sz="0" w:space="0" w:color="auto"/>
              </w:divBdr>
            </w:div>
          </w:divsChild>
        </w:div>
        <w:div w:id="120541172">
          <w:marLeft w:val="0"/>
          <w:marRight w:val="0"/>
          <w:marTop w:val="0"/>
          <w:marBottom w:val="0"/>
          <w:divBdr>
            <w:top w:val="none" w:sz="0" w:space="0" w:color="auto"/>
            <w:left w:val="none" w:sz="0" w:space="0" w:color="auto"/>
            <w:bottom w:val="none" w:sz="0" w:space="0" w:color="auto"/>
            <w:right w:val="none" w:sz="0" w:space="0" w:color="auto"/>
          </w:divBdr>
          <w:divsChild>
            <w:div w:id="1105150861">
              <w:marLeft w:val="0"/>
              <w:marRight w:val="0"/>
              <w:marTop w:val="0"/>
              <w:marBottom w:val="0"/>
              <w:divBdr>
                <w:top w:val="none" w:sz="0" w:space="0" w:color="auto"/>
                <w:left w:val="none" w:sz="0" w:space="0" w:color="auto"/>
                <w:bottom w:val="none" w:sz="0" w:space="0" w:color="auto"/>
                <w:right w:val="none" w:sz="0" w:space="0" w:color="auto"/>
              </w:divBdr>
            </w:div>
          </w:divsChild>
        </w:div>
        <w:div w:id="2012171302">
          <w:marLeft w:val="0"/>
          <w:marRight w:val="0"/>
          <w:marTop w:val="0"/>
          <w:marBottom w:val="0"/>
          <w:divBdr>
            <w:top w:val="none" w:sz="0" w:space="0" w:color="auto"/>
            <w:left w:val="none" w:sz="0" w:space="0" w:color="auto"/>
            <w:bottom w:val="none" w:sz="0" w:space="0" w:color="auto"/>
            <w:right w:val="none" w:sz="0" w:space="0" w:color="auto"/>
          </w:divBdr>
          <w:divsChild>
            <w:div w:id="1946618083">
              <w:marLeft w:val="0"/>
              <w:marRight w:val="0"/>
              <w:marTop w:val="0"/>
              <w:marBottom w:val="0"/>
              <w:divBdr>
                <w:top w:val="none" w:sz="0" w:space="0" w:color="auto"/>
                <w:left w:val="none" w:sz="0" w:space="0" w:color="auto"/>
                <w:bottom w:val="none" w:sz="0" w:space="0" w:color="auto"/>
                <w:right w:val="none" w:sz="0" w:space="0" w:color="auto"/>
              </w:divBdr>
            </w:div>
          </w:divsChild>
        </w:div>
        <w:div w:id="1608000685">
          <w:marLeft w:val="0"/>
          <w:marRight w:val="0"/>
          <w:marTop w:val="0"/>
          <w:marBottom w:val="0"/>
          <w:divBdr>
            <w:top w:val="none" w:sz="0" w:space="0" w:color="auto"/>
            <w:left w:val="none" w:sz="0" w:space="0" w:color="auto"/>
            <w:bottom w:val="none" w:sz="0" w:space="0" w:color="auto"/>
            <w:right w:val="none" w:sz="0" w:space="0" w:color="auto"/>
          </w:divBdr>
          <w:divsChild>
            <w:div w:id="1554000644">
              <w:marLeft w:val="0"/>
              <w:marRight w:val="0"/>
              <w:marTop w:val="0"/>
              <w:marBottom w:val="0"/>
              <w:divBdr>
                <w:top w:val="none" w:sz="0" w:space="0" w:color="auto"/>
                <w:left w:val="none" w:sz="0" w:space="0" w:color="auto"/>
                <w:bottom w:val="none" w:sz="0" w:space="0" w:color="auto"/>
                <w:right w:val="none" w:sz="0" w:space="0" w:color="auto"/>
              </w:divBdr>
            </w:div>
          </w:divsChild>
        </w:div>
        <w:div w:id="1552960910">
          <w:marLeft w:val="0"/>
          <w:marRight w:val="0"/>
          <w:marTop w:val="0"/>
          <w:marBottom w:val="0"/>
          <w:divBdr>
            <w:top w:val="none" w:sz="0" w:space="0" w:color="auto"/>
            <w:left w:val="none" w:sz="0" w:space="0" w:color="auto"/>
            <w:bottom w:val="none" w:sz="0" w:space="0" w:color="auto"/>
            <w:right w:val="none" w:sz="0" w:space="0" w:color="auto"/>
          </w:divBdr>
          <w:divsChild>
            <w:div w:id="234440284">
              <w:marLeft w:val="0"/>
              <w:marRight w:val="0"/>
              <w:marTop w:val="0"/>
              <w:marBottom w:val="0"/>
              <w:divBdr>
                <w:top w:val="none" w:sz="0" w:space="0" w:color="auto"/>
                <w:left w:val="none" w:sz="0" w:space="0" w:color="auto"/>
                <w:bottom w:val="none" w:sz="0" w:space="0" w:color="auto"/>
                <w:right w:val="none" w:sz="0" w:space="0" w:color="auto"/>
              </w:divBdr>
            </w:div>
          </w:divsChild>
        </w:div>
        <w:div w:id="2067216202">
          <w:marLeft w:val="0"/>
          <w:marRight w:val="0"/>
          <w:marTop w:val="0"/>
          <w:marBottom w:val="0"/>
          <w:divBdr>
            <w:top w:val="none" w:sz="0" w:space="0" w:color="auto"/>
            <w:left w:val="none" w:sz="0" w:space="0" w:color="auto"/>
            <w:bottom w:val="none" w:sz="0" w:space="0" w:color="auto"/>
            <w:right w:val="none" w:sz="0" w:space="0" w:color="auto"/>
          </w:divBdr>
          <w:divsChild>
            <w:div w:id="1446535321">
              <w:marLeft w:val="0"/>
              <w:marRight w:val="0"/>
              <w:marTop w:val="0"/>
              <w:marBottom w:val="0"/>
              <w:divBdr>
                <w:top w:val="none" w:sz="0" w:space="0" w:color="auto"/>
                <w:left w:val="none" w:sz="0" w:space="0" w:color="auto"/>
                <w:bottom w:val="none" w:sz="0" w:space="0" w:color="auto"/>
                <w:right w:val="none" w:sz="0" w:space="0" w:color="auto"/>
              </w:divBdr>
            </w:div>
          </w:divsChild>
        </w:div>
        <w:div w:id="549002198">
          <w:marLeft w:val="0"/>
          <w:marRight w:val="0"/>
          <w:marTop w:val="0"/>
          <w:marBottom w:val="0"/>
          <w:divBdr>
            <w:top w:val="none" w:sz="0" w:space="0" w:color="auto"/>
            <w:left w:val="none" w:sz="0" w:space="0" w:color="auto"/>
            <w:bottom w:val="none" w:sz="0" w:space="0" w:color="auto"/>
            <w:right w:val="none" w:sz="0" w:space="0" w:color="auto"/>
          </w:divBdr>
          <w:divsChild>
            <w:div w:id="867720896">
              <w:marLeft w:val="0"/>
              <w:marRight w:val="0"/>
              <w:marTop w:val="0"/>
              <w:marBottom w:val="0"/>
              <w:divBdr>
                <w:top w:val="none" w:sz="0" w:space="0" w:color="auto"/>
                <w:left w:val="none" w:sz="0" w:space="0" w:color="auto"/>
                <w:bottom w:val="none" w:sz="0" w:space="0" w:color="auto"/>
                <w:right w:val="none" w:sz="0" w:space="0" w:color="auto"/>
              </w:divBdr>
            </w:div>
          </w:divsChild>
        </w:div>
        <w:div w:id="1950352474">
          <w:marLeft w:val="0"/>
          <w:marRight w:val="0"/>
          <w:marTop w:val="0"/>
          <w:marBottom w:val="0"/>
          <w:divBdr>
            <w:top w:val="none" w:sz="0" w:space="0" w:color="auto"/>
            <w:left w:val="none" w:sz="0" w:space="0" w:color="auto"/>
            <w:bottom w:val="none" w:sz="0" w:space="0" w:color="auto"/>
            <w:right w:val="none" w:sz="0" w:space="0" w:color="auto"/>
          </w:divBdr>
          <w:divsChild>
            <w:div w:id="1997877751">
              <w:marLeft w:val="0"/>
              <w:marRight w:val="0"/>
              <w:marTop w:val="0"/>
              <w:marBottom w:val="0"/>
              <w:divBdr>
                <w:top w:val="none" w:sz="0" w:space="0" w:color="auto"/>
                <w:left w:val="none" w:sz="0" w:space="0" w:color="auto"/>
                <w:bottom w:val="none" w:sz="0" w:space="0" w:color="auto"/>
                <w:right w:val="none" w:sz="0" w:space="0" w:color="auto"/>
              </w:divBdr>
            </w:div>
          </w:divsChild>
        </w:div>
        <w:div w:id="507255029">
          <w:marLeft w:val="0"/>
          <w:marRight w:val="0"/>
          <w:marTop w:val="0"/>
          <w:marBottom w:val="0"/>
          <w:divBdr>
            <w:top w:val="none" w:sz="0" w:space="0" w:color="auto"/>
            <w:left w:val="none" w:sz="0" w:space="0" w:color="auto"/>
            <w:bottom w:val="none" w:sz="0" w:space="0" w:color="auto"/>
            <w:right w:val="none" w:sz="0" w:space="0" w:color="auto"/>
          </w:divBdr>
          <w:divsChild>
            <w:div w:id="2076271657">
              <w:marLeft w:val="0"/>
              <w:marRight w:val="0"/>
              <w:marTop w:val="0"/>
              <w:marBottom w:val="0"/>
              <w:divBdr>
                <w:top w:val="none" w:sz="0" w:space="0" w:color="auto"/>
                <w:left w:val="none" w:sz="0" w:space="0" w:color="auto"/>
                <w:bottom w:val="none" w:sz="0" w:space="0" w:color="auto"/>
                <w:right w:val="none" w:sz="0" w:space="0" w:color="auto"/>
              </w:divBdr>
            </w:div>
          </w:divsChild>
        </w:div>
        <w:div w:id="1785995531">
          <w:marLeft w:val="0"/>
          <w:marRight w:val="0"/>
          <w:marTop w:val="0"/>
          <w:marBottom w:val="0"/>
          <w:divBdr>
            <w:top w:val="none" w:sz="0" w:space="0" w:color="auto"/>
            <w:left w:val="none" w:sz="0" w:space="0" w:color="auto"/>
            <w:bottom w:val="none" w:sz="0" w:space="0" w:color="auto"/>
            <w:right w:val="none" w:sz="0" w:space="0" w:color="auto"/>
          </w:divBdr>
          <w:divsChild>
            <w:div w:id="275867996">
              <w:marLeft w:val="0"/>
              <w:marRight w:val="0"/>
              <w:marTop w:val="0"/>
              <w:marBottom w:val="0"/>
              <w:divBdr>
                <w:top w:val="none" w:sz="0" w:space="0" w:color="auto"/>
                <w:left w:val="none" w:sz="0" w:space="0" w:color="auto"/>
                <w:bottom w:val="none" w:sz="0" w:space="0" w:color="auto"/>
                <w:right w:val="none" w:sz="0" w:space="0" w:color="auto"/>
              </w:divBdr>
            </w:div>
            <w:div w:id="592669670">
              <w:marLeft w:val="0"/>
              <w:marRight w:val="0"/>
              <w:marTop w:val="0"/>
              <w:marBottom w:val="0"/>
              <w:divBdr>
                <w:top w:val="none" w:sz="0" w:space="0" w:color="auto"/>
                <w:left w:val="none" w:sz="0" w:space="0" w:color="auto"/>
                <w:bottom w:val="none" w:sz="0" w:space="0" w:color="auto"/>
                <w:right w:val="none" w:sz="0" w:space="0" w:color="auto"/>
              </w:divBdr>
            </w:div>
            <w:div w:id="144589027">
              <w:marLeft w:val="0"/>
              <w:marRight w:val="0"/>
              <w:marTop w:val="0"/>
              <w:marBottom w:val="0"/>
              <w:divBdr>
                <w:top w:val="none" w:sz="0" w:space="0" w:color="auto"/>
                <w:left w:val="none" w:sz="0" w:space="0" w:color="auto"/>
                <w:bottom w:val="none" w:sz="0" w:space="0" w:color="auto"/>
                <w:right w:val="none" w:sz="0" w:space="0" w:color="auto"/>
              </w:divBdr>
            </w:div>
          </w:divsChild>
        </w:div>
        <w:div w:id="314380423">
          <w:marLeft w:val="0"/>
          <w:marRight w:val="0"/>
          <w:marTop w:val="0"/>
          <w:marBottom w:val="0"/>
          <w:divBdr>
            <w:top w:val="none" w:sz="0" w:space="0" w:color="auto"/>
            <w:left w:val="none" w:sz="0" w:space="0" w:color="auto"/>
            <w:bottom w:val="none" w:sz="0" w:space="0" w:color="auto"/>
            <w:right w:val="none" w:sz="0" w:space="0" w:color="auto"/>
          </w:divBdr>
          <w:divsChild>
            <w:div w:id="833690656">
              <w:marLeft w:val="0"/>
              <w:marRight w:val="0"/>
              <w:marTop w:val="0"/>
              <w:marBottom w:val="0"/>
              <w:divBdr>
                <w:top w:val="none" w:sz="0" w:space="0" w:color="auto"/>
                <w:left w:val="none" w:sz="0" w:space="0" w:color="auto"/>
                <w:bottom w:val="none" w:sz="0" w:space="0" w:color="auto"/>
                <w:right w:val="none" w:sz="0" w:space="0" w:color="auto"/>
              </w:divBdr>
            </w:div>
          </w:divsChild>
        </w:div>
        <w:div w:id="95179113">
          <w:marLeft w:val="0"/>
          <w:marRight w:val="0"/>
          <w:marTop w:val="0"/>
          <w:marBottom w:val="0"/>
          <w:divBdr>
            <w:top w:val="none" w:sz="0" w:space="0" w:color="auto"/>
            <w:left w:val="none" w:sz="0" w:space="0" w:color="auto"/>
            <w:bottom w:val="none" w:sz="0" w:space="0" w:color="auto"/>
            <w:right w:val="none" w:sz="0" w:space="0" w:color="auto"/>
          </w:divBdr>
          <w:divsChild>
            <w:div w:id="481700697">
              <w:marLeft w:val="0"/>
              <w:marRight w:val="0"/>
              <w:marTop w:val="0"/>
              <w:marBottom w:val="0"/>
              <w:divBdr>
                <w:top w:val="none" w:sz="0" w:space="0" w:color="auto"/>
                <w:left w:val="none" w:sz="0" w:space="0" w:color="auto"/>
                <w:bottom w:val="none" w:sz="0" w:space="0" w:color="auto"/>
                <w:right w:val="none" w:sz="0" w:space="0" w:color="auto"/>
              </w:divBdr>
            </w:div>
          </w:divsChild>
        </w:div>
        <w:div w:id="2034113400">
          <w:marLeft w:val="0"/>
          <w:marRight w:val="0"/>
          <w:marTop w:val="0"/>
          <w:marBottom w:val="0"/>
          <w:divBdr>
            <w:top w:val="none" w:sz="0" w:space="0" w:color="auto"/>
            <w:left w:val="none" w:sz="0" w:space="0" w:color="auto"/>
            <w:bottom w:val="none" w:sz="0" w:space="0" w:color="auto"/>
            <w:right w:val="none" w:sz="0" w:space="0" w:color="auto"/>
          </w:divBdr>
          <w:divsChild>
            <w:div w:id="132293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268525">
      <w:bodyDiv w:val="1"/>
      <w:marLeft w:val="0"/>
      <w:marRight w:val="0"/>
      <w:marTop w:val="0"/>
      <w:marBottom w:val="0"/>
      <w:divBdr>
        <w:top w:val="none" w:sz="0" w:space="0" w:color="auto"/>
        <w:left w:val="none" w:sz="0" w:space="0" w:color="auto"/>
        <w:bottom w:val="none" w:sz="0" w:space="0" w:color="auto"/>
        <w:right w:val="none" w:sz="0" w:space="0" w:color="auto"/>
      </w:divBdr>
      <w:divsChild>
        <w:div w:id="1055658715">
          <w:marLeft w:val="0"/>
          <w:marRight w:val="0"/>
          <w:marTop w:val="0"/>
          <w:marBottom w:val="0"/>
          <w:divBdr>
            <w:top w:val="none" w:sz="0" w:space="0" w:color="auto"/>
            <w:left w:val="none" w:sz="0" w:space="0" w:color="auto"/>
            <w:bottom w:val="none" w:sz="0" w:space="0" w:color="auto"/>
            <w:right w:val="none" w:sz="0" w:space="0" w:color="auto"/>
          </w:divBdr>
          <w:divsChild>
            <w:div w:id="420105073">
              <w:marLeft w:val="0"/>
              <w:marRight w:val="0"/>
              <w:marTop w:val="0"/>
              <w:marBottom w:val="0"/>
              <w:divBdr>
                <w:top w:val="single" w:sz="2" w:space="0" w:color="000000"/>
                <w:left w:val="single" w:sz="2" w:space="0" w:color="000000"/>
                <w:bottom w:val="single" w:sz="2" w:space="0" w:color="000000"/>
                <w:right w:val="single" w:sz="2" w:space="0" w:color="000000"/>
              </w:divBdr>
              <w:divsChild>
                <w:div w:id="353576019">
                  <w:marLeft w:val="0"/>
                  <w:marRight w:val="0"/>
                  <w:marTop w:val="0"/>
                  <w:marBottom w:val="0"/>
                  <w:divBdr>
                    <w:top w:val="none" w:sz="0" w:space="0" w:color="auto"/>
                    <w:left w:val="none" w:sz="0" w:space="0" w:color="auto"/>
                    <w:bottom w:val="none" w:sz="0" w:space="0" w:color="auto"/>
                    <w:right w:val="none" w:sz="0" w:space="0" w:color="auto"/>
                  </w:divBdr>
                  <w:divsChild>
                    <w:div w:id="1685547419">
                      <w:marLeft w:val="0"/>
                      <w:marRight w:val="0"/>
                      <w:marTop w:val="0"/>
                      <w:marBottom w:val="0"/>
                      <w:divBdr>
                        <w:top w:val="none" w:sz="0" w:space="0" w:color="auto"/>
                        <w:left w:val="none" w:sz="0" w:space="0" w:color="auto"/>
                        <w:bottom w:val="none" w:sz="0" w:space="0" w:color="auto"/>
                        <w:right w:val="none" w:sz="0" w:space="0" w:color="auto"/>
                      </w:divBdr>
                      <w:divsChild>
                        <w:div w:id="544872449">
                          <w:marLeft w:val="0"/>
                          <w:marRight w:val="0"/>
                          <w:marTop w:val="0"/>
                          <w:marBottom w:val="0"/>
                          <w:divBdr>
                            <w:top w:val="none" w:sz="0" w:space="0" w:color="auto"/>
                            <w:left w:val="none" w:sz="0" w:space="0" w:color="auto"/>
                            <w:bottom w:val="none" w:sz="0" w:space="0" w:color="auto"/>
                            <w:right w:val="none" w:sz="0" w:space="0" w:color="auto"/>
                          </w:divBdr>
                          <w:divsChild>
                            <w:div w:id="1205946991">
                              <w:marLeft w:val="0"/>
                              <w:marRight w:val="0"/>
                              <w:marTop w:val="60"/>
                              <w:marBottom w:val="0"/>
                              <w:divBdr>
                                <w:top w:val="none" w:sz="0" w:space="0" w:color="auto"/>
                                <w:left w:val="none" w:sz="0" w:space="0" w:color="auto"/>
                                <w:bottom w:val="none" w:sz="0" w:space="0" w:color="auto"/>
                                <w:right w:val="none" w:sz="0" w:space="0" w:color="auto"/>
                              </w:divBdr>
                              <w:divsChild>
                                <w:div w:id="178739515">
                                  <w:marLeft w:val="0"/>
                                  <w:marRight w:val="0"/>
                                  <w:marTop w:val="0"/>
                                  <w:marBottom w:val="0"/>
                                  <w:divBdr>
                                    <w:top w:val="none" w:sz="0" w:space="0" w:color="auto"/>
                                    <w:left w:val="none" w:sz="0" w:space="0" w:color="auto"/>
                                    <w:bottom w:val="none" w:sz="0" w:space="0" w:color="auto"/>
                                    <w:right w:val="none" w:sz="0" w:space="0" w:color="auto"/>
                                  </w:divBdr>
                                  <w:divsChild>
                                    <w:div w:id="905728973">
                                      <w:marLeft w:val="0"/>
                                      <w:marRight w:val="0"/>
                                      <w:marTop w:val="0"/>
                                      <w:marBottom w:val="0"/>
                                      <w:divBdr>
                                        <w:top w:val="none" w:sz="0" w:space="0" w:color="auto"/>
                                        <w:left w:val="none" w:sz="0" w:space="0" w:color="auto"/>
                                        <w:bottom w:val="none" w:sz="0" w:space="0" w:color="auto"/>
                                        <w:right w:val="none" w:sz="0" w:space="0" w:color="auto"/>
                                      </w:divBdr>
                                      <w:divsChild>
                                        <w:div w:id="1156191388">
                                          <w:marLeft w:val="0"/>
                                          <w:marRight w:val="0"/>
                                          <w:marTop w:val="0"/>
                                          <w:marBottom w:val="0"/>
                                          <w:divBdr>
                                            <w:top w:val="single" w:sz="2" w:space="0" w:color="000000"/>
                                            <w:left w:val="single" w:sz="2" w:space="0" w:color="000000"/>
                                            <w:bottom w:val="single" w:sz="2" w:space="0" w:color="000000"/>
                                            <w:right w:val="single" w:sz="2" w:space="0" w:color="000000"/>
                                          </w:divBdr>
                                          <w:divsChild>
                                            <w:div w:id="1953898190">
                                              <w:marLeft w:val="0"/>
                                              <w:marRight w:val="0"/>
                                              <w:marTop w:val="0"/>
                                              <w:marBottom w:val="0"/>
                                              <w:divBdr>
                                                <w:top w:val="none" w:sz="0" w:space="0" w:color="auto"/>
                                                <w:left w:val="none" w:sz="0" w:space="0" w:color="auto"/>
                                                <w:bottom w:val="none" w:sz="0" w:space="0" w:color="auto"/>
                                                <w:right w:val="none" w:sz="0" w:space="0" w:color="auto"/>
                                              </w:divBdr>
                                              <w:divsChild>
                                                <w:div w:id="4484122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5886314">
      <w:bodyDiv w:val="1"/>
      <w:marLeft w:val="0"/>
      <w:marRight w:val="0"/>
      <w:marTop w:val="0"/>
      <w:marBottom w:val="0"/>
      <w:divBdr>
        <w:top w:val="none" w:sz="0" w:space="0" w:color="auto"/>
        <w:left w:val="none" w:sz="0" w:space="0" w:color="auto"/>
        <w:bottom w:val="none" w:sz="0" w:space="0" w:color="auto"/>
        <w:right w:val="none" w:sz="0" w:space="0" w:color="auto"/>
      </w:divBdr>
    </w:div>
    <w:div w:id="1446196497">
      <w:bodyDiv w:val="1"/>
      <w:marLeft w:val="0"/>
      <w:marRight w:val="0"/>
      <w:marTop w:val="0"/>
      <w:marBottom w:val="0"/>
      <w:divBdr>
        <w:top w:val="none" w:sz="0" w:space="0" w:color="auto"/>
        <w:left w:val="none" w:sz="0" w:space="0" w:color="auto"/>
        <w:bottom w:val="none" w:sz="0" w:space="0" w:color="auto"/>
        <w:right w:val="none" w:sz="0" w:space="0" w:color="auto"/>
      </w:divBdr>
      <w:divsChild>
        <w:div w:id="372193426">
          <w:marLeft w:val="0"/>
          <w:marRight w:val="0"/>
          <w:marTop w:val="0"/>
          <w:marBottom w:val="0"/>
          <w:divBdr>
            <w:top w:val="none" w:sz="0" w:space="0" w:color="auto"/>
            <w:left w:val="none" w:sz="0" w:space="0" w:color="auto"/>
            <w:bottom w:val="none" w:sz="0" w:space="0" w:color="auto"/>
            <w:right w:val="none" w:sz="0" w:space="0" w:color="auto"/>
          </w:divBdr>
          <w:divsChild>
            <w:div w:id="1102385521">
              <w:marLeft w:val="0"/>
              <w:marRight w:val="0"/>
              <w:marTop w:val="0"/>
              <w:marBottom w:val="0"/>
              <w:divBdr>
                <w:top w:val="none" w:sz="0" w:space="0" w:color="auto"/>
                <w:left w:val="none" w:sz="0" w:space="0" w:color="auto"/>
                <w:bottom w:val="none" w:sz="0" w:space="0" w:color="auto"/>
                <w:right w:val="none" w:sz="0" w:space="0" w:color="auto"/>
              </w:divBdr>
              <w:divsChild>
                <w:div w:id="143399939">
                  <w:marLeft w:val="0"/>
                  <w:marRight w:val="0"/>
                  <w:marTop w:val="0"/>
                  <w:marBottom w:val="0"/>
                  <w:divBdr>
                    <w:top w:val="none" w:sz="0" w:space="0" w:color="auto"/>
                    <w:left w:val="none" w:sz="0" w:space="0" w:color="auto"/>
                    <w:bottom w:val="none" w:sz="0" w:space="0" w:color="auto"/>
                    <w:right w:val="none" w:sz="0" w:space="0" w:color="auto"/>
                  </w:divBdr>
                  <w:divsChild>
                    <w:div w:id="1246115184">
                      <w:marLeft w:val="0"/>
                      <w:marRight w:val="0"/>
                      <w:marTop w:val="0"/>
                      <w:marBottom w:val="0"/>
                      <w:divBdr>
                        <w:top w:val="none" w:sz="0" w:space="0" w:color="auto"/>
                        <w:left w:val="none" w:sz="0" w:space="0" w:color="auto"/>
                        <w:bottom w:val="none" w:sz="0" w:space="0" w:color="auto"/>
                        <w:right w:val="none" w:sz="0" w:space="0" w:color="auto"/>
                      </w:divBdr>
                    </w:div>
                    <w:div w:id="466510707">
                      <w:marLeft w:val="0"/>
                      <w:marRight w:val="0"/>
                      <w:marTop w:val="0"/>
                      <w:marBottom w:val="0"/>
                      <w:divBdr>
                        <w:top w:val="none" w:sz="0" w:space="0" w:color="auto"/>
                        <w:left w:val="none" w:sz="0" w:space="0" w:color="auto"/>
                        <w:bottom w:val="none" w:sz="0" w:space="0" w:color="auto"/>
                        <w:right w:val="none" w:sz="0" w:space="0" w:color="auto"/>
                      </w:divBdr>
                    </w:div>
                    <w:div w:id="1318025560">
                      <w:marLeft w:val="0"/>
                      <w:marRight w:val="0"/>
                      <w:marTop w:val="0"/>
                      <w:marBottom w:val="0"/>
                      <w:divBdr>
                        <w:top w:val="none" w:sz="0" w:space="0" w:color="auto"/>
                        <w:left w:val="none" w:sz="0" w:space="0" w:color="auto"/>
                        <w:bottom w:val="none" w:sz="0" w:space="0" w:color="auto"/>
                        <w:right w:val="none" w:sz="0" w:space="0" w:color="auto"/>
                      </w:divBdr>
                    </w:div>
                    <w:div w:id="1502964119">
                      <w:marLeft w:val="0"/>
                      <w:marRight w:val="0"/>
                      <w:marTop w:val="0"/>
                      <w:marBottom w:val="0"/>
                      <w:divBdr>
                        <w:top w:val="none" w:sz="0" w:space="0" w:color="auto"/>
                        <w:left w:val="none" w:sz="0" w:space="0" w:color="auto"/>
                        <w:bottom w:val="none" w:sz="0" w:space="0" w:color="auto"/>
                        <w:right w:val="none" w:sz="0" w:space="0" w:color="auto"/>
                      </w:divBdr>
                    </w:div>
                    <w:div w:id="2119137357">
                      <w:marLeft w:val="0"/>
                      <w:marRight w:val="0"/>
                      <w:marTop w:val="0"/>
                      <w:marBottom w:val="0"/>
                      <w:divBdr>
                        <w:top w:val="none" w:sz="0" w:space="0" w:color="auto"/>
                        <w:left w:val="none" w:sz="0" w:space="0" w:color="auto"/>
                        <w:bottom w:val="none" w:sz="0" w:space="0" w:color="auto"/>
                        <w:right w:val="none" w:sz="0" w:space="0" w:color="auto"/>
                      </w:divBdr>
                    </w:div>
                    <w:div w:id="1034690087">
                      <w:marLeft w:val="0"/>
                      <w:marRight w:val="0"/>
                      <w:marTop w:val="0"/>
                      <w:marBottom w:val="0"/>
                      <w:divBdr>
                        <w:top w:val="none" w:sz="0" w:space="0" w:color="auto"/>
                        <w:left w:val="none" w:sz="0" w:space="0" w:color="auto"/>
                        <w:bottom w:val="none" w:sz="0" w:space="0" w:color="auto"/>
                        <w:right w:val="none" w:sz="0" w:space="0" w:color="auto"/>
                      </w:divBdr>
                    </w:div>
                    <w:div w:id="1313603839">
                      <w:marLeft w:val="0"/>
                      <w:marRight w:val="0"/>
                      <w:marTop w:val="0"/>
                      <w:marBottom w:val="0"/>
                      <w:divBdr>
                        <w:top w:val="none" w:sz="0" w:space="0" w:color="auto"/>
                        <w:left w:val="none" w:sz="0" w:space="0" w:color="auto"/>
                        <w:bottom w:val="none" w:sz="0" w:space="0" w:color="auto"/>
                        <w:right w:val="none" w:sz="0" w:space="0" w:color="auto"/>
                      </w:divBdr>
                    </w:div>
                    <w:div w:id="808089069">
                      <w:marLeft w:val="0"/>
                      <w:marRight w:val="0"/>
                      <w:marTop w:val="0"/>
                      <w:marBottom w:val="0"/>
                      <w:divBdr>
                        <w:top w:val="none" w:sz="0" w:space="0" w:color="auto"/>
                        <w:left w:val="none" w:sz="0" w:space="0" w:color="auto"/>
                        <w:bottom w:val="none" w:sz="0" w:space="0" w:color="auto"/>
                        <w:right w:val="none" w:sz="0" w:space="0" w:color="auto"/>
                      </w:divBdr>
                    </w:div>
                    <w:div w:id="576135010">
                      <w:marLeft w:val="0"/>
                      <w:marRight w:val="0"/>
                      <w:marTop w:val="0"/>
                      <w:marBottom w:val="0"/>
                      <w:divBdr>
                        <w:top w:val="none" w:sz="0" w:space="0" w:color="auto"/>
                        <w:left w:val="none" w:sz="0" w:space="0" w:color="auto"/>
                        <w:bottom w:val="none" w:sz="0" w:space="0" w:color="auto"/>
                        <w:right w:val="none" w:sz="0" w:space="0" w:color="auto"/>
                      </w:divBdr>
                    </w:div>
                    <w:div w:id="1922637908">
                      <w:marLeft w:val="0"/>
                      <w:marRight w:val="0"/>
                      <w:marTop w:val="0"/>
                      <w:marBottom w:val="0"/>
                      <w:divBdr>
                        <w:top w:val="none" w:sz="0" w:space="0" w:color="auto"/>
                        <w:left w:val="none" w:sz="0" w:space="0" w:color="auto"/>
                        <w:bottom w:val="none" w:sz="0" w:space="0" w:color="auto"/>
                        <w:right w:val="none" w:sz="0" w:space="0" w:color="auto"/>
                      </w:divBdr>
                    </w:div>
                    <w:div w:id="1481384323">
                      <w:marLeft w:val="0"/>
                      <w:marRight w:val="0"/>
                      <w:marTop w:val="0"/>
                      <w:marBottom w:val="0"/>
                      <w:divBdr>
                        <w:top w:val="none" w:sz="0" w:space="0" w:color="auto"/>
                        <w:left w:val="none" w:sz="0" w:space="0" w:color="auto"/>
                        <w:bottom w:val="none" w:sz="0" w:space="0" w:color="auto"/>
                        <w:right w:val="none" w:sz="0" w:space="0" w:color="auto"/>
                      </w:divBdr>
                    </w:div>
                    <w:div w:id="835144338">
                      <w:marLeft w:val="0"/>
                      <w:marRight w:val="0"/>
                      <w:marTop w:val="0"/>
                      <w:marBottom w:val="0"/>
                      <w:divBdr>
                        <w:top w:val="none" w:sz="0" w:space="0" w:color="auto"/>
                        <w:left w:val="none" w:sz="0" w:space="0" w:color="auto"/>
                        <w:bottom w:val="none" w:sz="0" w:space="0" w:color="auto"/>
                        <w:right w:val="none" w:sz="0" w:space="0" w:color="auto"/>
                      </w:divBdr>
                    </w:div>
                    <w:div w:id="1618023476">
                      <w:marLeft w:val="0"/>
                      <w:marRight w:val="0"/>
                      <w:marTop w:val="0"/>
                      <w:marBottom w:val="0"/>
                      <w:divBdr>
                        <w:top w:val="none" w:sz="0" w:space="0" w:color="auto"/>
                        <w:left w:val="none" w:sz="0" w:space="0" w:color="auto"/>
                        <w:bottom w:val="none" w:sz="0" w:space="0" w:color="auto"/>
                        <w:right w:val="none" w:sz="0" w:space="0" w:color="auto"/>
                      </w:divBdr>
                    </w:div>
                    <w:div w:id="169220132">
                      <w:marLeft w:val="0"/>
                      <w:marRight w:val="0"/>
                      <w:marTop w:val="0"/>
                      <w:marBottom w:val="0"/>
                      <w:divBdr>
                        <w:top w:val="none" w:sz="0" w:space="0" w:color="auto"/>
                        <w:left w:val="none" w:sz="0" w:space="0" w:color="auto"/>
                        <w:bottom w:val="none" w:sz="0" w:space="0" w:color="auto"/>
                        <w:right w:val="none" w:sz="0" w:space="0" w:color="auto"/>
                      </w:divBdr>
                    </w:div>
                    <w:div w:id="732778542">
                      <w:marLeft w:val="0"/>
                      <w:marRight w:val="0"/>
                      <w:marTop w:val="0"/>
                      <w:marBottom w:val="0"/>
                      <w:divBdr>
                        <w:top w:val="none" w:sz="0" w:space="0" w:color="auto"/>
                        <w:left w:val="none" w:sz="0" w:space="0" w:color="auto"/>
                        <w:bottom w:val="none" w:sz="0" w:space="0" w:color="auto"/>
                        <w:right w:val="none" w:sz="0" w:space="0" w:color="auto"/>
                      </w:divBdr>
                    </w:div>
                    <w:div w:id="411584663">
                      <w:marLeft w:val="0"/>
                      <w:marRight w:val="0"/>
                      <w:marTop w:val="0"/>
                      <w:marBottom w:val="0"/>
                      <w:divBdr>
                        <w:top w:val="none" w:sz="0" w:space="0" w:color="auto"/>
                        <w:left w:val="none" w:sz="0" w:space="0" w:color="auto"/>
                        <w:bottom w:val="none" w:sz="0" w:space="0" w:color="auto"/>
                        <w:right w:val="none" w:sz="0" w:space="0" w:color="auto"/>
                      </w:divBdr>
                    </w:div>
                    <w:div w:id="1417166148">
                      <w:marLeft w:val="0"/>
                      <w:marRight w:val="0"/>
                      <w:marTop w:val="0"/>
                      <w:marBottom w:val="0"/>
                      <w:divBdr>
                        <w:top w:val="none" w:sz="0" w:space="0" w:color="auto"/>
                        <w:left w:val="none" w:sz="0" w:space="0" w:color="auto"/>
                        <w:bottom w:val="none" w:sz="0" w:space="0" w:color="auto"/>
                        <w:right w:val="none" w:sz="0" w:space="0" w:color="auto"/>
                      </w:divBdr>
                    </w:div>
                    <w:div w:id="1758407803">
                      <w:marLeft w:val="0"/>
                      <w:marRight w:val="0"/>
                      <w:marTop w:val="0"/>
                      <w:marBottom w:val="0"/>
                      <w:divBdr>
                        <w:top w:val="none" w:sz="0" w:space="0" w:color="auto"/>
                        <w:left w:val="none" w:sz="0" w:space="0" w:color="auto"/>
                        <w:bottom w:val="none" w:sz="0" w:space="0" w:color="auto"/>
                        <w:right w:val="none" w:sz="0" w:space="0" w:color="auto"/>
                      </w:divBdr>
                    </w:div>
                    <w:div w:id="23334942">
                      <w:marLeft w:val="0"/>
                      <w:marRight w:val="0"/>
                      <w:marTop w:val="0"/>
                      <w:marBottom w:val="0"/>
                      <w:divBdr>
                        <w:top w:val="none" w:sz="0" w:space="0" w:color="auto"/>
                        <w:left w:val="none" w:sz="0" w:space="0" w:color="auto"/>
                        <w:bottom w:val="none" w:sz="0" w:space="0" w:color="auto"/>
                        <w:right w:val="none" w:sz="0" w:space="0" w:color="auto"/>
                      </w:divBdr>
                    </w:div>
                    <w:div w:id="1566186173">
                      <w:marLeft w:val="0"/>
                      <w:marRight w:val="0"/>
                      <w:marTop w:val="0"/>
                      <w:marBottom w:val="0"/>
                      <w:divBdr>
                        <w:top w:val="none" w:sz="0" w:space="0" w:color="auto"/>
                        <w:left w:val="none" w:sz="0" w:space="0" w:color="auto"/>
                        <w:bottom w:val="none" w:sz="0" w:space="0" w:color="auto"/>
                        <w:right w:val="none" w:sz="0" w:space="0" w:color="auto"/>
                      </w:divBdr>
                    </w:div>
                    <w:div w:id="1691713181">
                      <w:marLeft w:val="0"/>
                      <w:marRight w:val="0"/>
                      <w:marTop w:val="0"/>
                      <w:marBottom w:val="0"/>
                      <w:divBdr>
                        <w:top w:val="none" w:sz="0" w:space="0" w:color="auto"/>
                        <w:left w:val="none" w:sz="0" w:space="0" w:color="auto"/>
                        <w:bottom w:val="none" w:sz="0" w:space="0" w:color="auto"/>
                        <w:right w:val="none" w:sz="0" w:space="0" w:color="auto"/>
                      </w:divBdr>
                    </w:div>
                    <w:div w:id="1958636986">
                      <w:marLeft w:val="0"/>
                      <w:marRight w:val="0"/>
                      <w:marTop w:val="0"/>
                      <w:marBottom w:val="0"/>
                      <w:divBdr>
                        <w:top w:val="none" w:sz="0" w:space="0" w:color="auto"/>
                        <w:left w:val="none" w:sz="0" w:space="0" w:color="auto"/>
                        <w:bottom w:val="none" w:sz="0" w:space="0" w:color="auto"/>
                        <w:right w:val="none" w:sz="0" w:space="0" w:color="auto"/>
                      </w:divBdr>
                    </w:div>
                    <w:div w:id="875654642">
                      <w:marLeft w:val="0"/>
                      <w:marRight w:val="0"/>
                      <w:marTop w:val="0"/>
                      <w:marBottom w:val="0"/>
                      <w:divBdr>
                        <w:top w:val="none" w:sz="0" w:space="0" w:color="auto"/>
                        <w:left w:val="none" w:sz="0" w:space="0" w:color="auto"/>
                        <w:bottom w:val="none" w:sz="0" w:space="0" w:color="auto"/>
                        <w:right w:val="none" w:sz="0" w:space="0" w:color="auto"/>
                      </w:divBdr>
                    </w:div>
                    <w:div w:id="331875670">
                      <w:marLeft w:val="0"/>
                      <w:marRight w:val="0"/>
                      <w:marTop w:val="0"/>
                      <w:marBottom w:val="0"/>
                      <w:divBdr>
                        <w:top w:val="none" w:sz="0" w:space="0" w:color="auto"/>
                        <w:left w:val="none" w:sz="0" w:space="0" w:color="auto"/>
                        <w:bottom w:val="none" w:sz="0" w:space="0" w:color="auto"/>
                        <w:right w:val="none" w:sz="0" w:space="0" w:color="auto"/>
                      </w:divBdr>
                    </w:div>
                    <w:div w:id="1296595903">
                      <w:marLeft w:val="0"/>
                      <w:marRight w:val="0"/>
                      <w:marTop w:val="0"/>
                      <w:marBottom w:val="0"/>
                      <w:divBdr>
                        <w:top w:val="none" w:sz="0" w:space="0" w:color="auto"/>
                        <w:left w:val="none" w:sz="0" w:space="0" w:color="auto"/>
                        <w:bottom w:val="none" w:sz="0" w:space="0" w:color="auto"/>
                        <w:right w:val="none" w:sz="0" w:space="0" w:color="auto"/>
                      </w:divBdr>
                    </w:div>
                    <w:div w:id="1959678623">
                      <w:marLeft w:val="0"/>
                      <w:marRight w:val="0"/>
                      <w:marTop w:val="0"/>
                      <w:marBottom w:val="0"/>
                      <w:divBdr>
                        <w:top w:val="none" w:sz="0" w:space="0" w:color="auto"/>
                        <w:left w:val="none" w:sz="0" w:space="0" w:color="auto"/>
                        <w:bottom w:val="none" w:sz="0" w:space="0" w:color="auto"/>
                        <w:right w:val="none" w:sz="0" w:space="0" w:color="auto"/>
                      </w:divBdr>
                    </w:div>
                    <w:div w:id="1254895725">
                      <w:marLeft w:val="0"/>
                      <w:marRight w:val="0"/>
                      <w:marTop w:val="0"/>
                      <w:marBottom w:val="0"/>
                      <w:divBdr>
                        <w:top w:val="none" w:sz="0" w:space="0" w:color="auto"/>
                        <w:left w:val="none" w:sz="0" w:space="0" w:color="auto"/>
                        <w:bottom w:val="none" w:sz="0" w:space="0" w:color="auto"/>
                        <w:right w:val="none" w:sz="0" w:space="0" w:color="auto"/>
                      </w:divBdr>
                    </w:div>
                    <w:div w:id="1707557390">
                      <w:marLeft w:val="0"/>
                      <w:marRight w:val="0"/>
                      <w:marTop w:val="0"/>
                      <w:marBottom w:val="0"/>
                      <w:divBdr>
                        <w:top w:val="none" w:sz="0" w:space="0" w:color="auto"/>
                        <w:left w:val="none" w:sz="0" w:space="0" w:color="auto"/>
                        <w:bottom w:val="none" w:sz="0" w:space="0" w:color="auto"/>
                        <w:right w:val="none" w:sz="0" w:space="0" w:color="auto"/>
                      </w:divBdr>
                    </w:div>
                    <w:div w:id="789737422">
                      <w:marLeft w:val="0"/>
                      <w:marRight w:val="0"/>
                      <w:marTop w:val="0"/>
                      <w:marBottom w:val="0"/>
                      <w:divBdr>
                        <w:top w:val="none" w:sz="0" w:space="0" w:color="auto"/>
                        <w:left w:val="none" w:sz="0" w:space="0" w:color="auto"/>
                        <w:bottom w:val="none" w:sz="0" w:space="0" w:color="auto"/>
                        <w:right w:val="none" w:sz="0" w:space="0" w:color="auto"/>
                      </w:divBdr>
                    </w:div>
                    <w:div w:id="1557273817">
                      <w:marLeft w:val="0"/>
                      <w:marRight w:val="0"/>
                      <w:marTop w:val="0"/>
                      <w:marBottom w:val="0"/>
                      <w:divBdr>
                        <w:top w:val="none" w:sz="0" w:space="0" w:color="auto"/>
                        <w:left w:val="none" w:sz="0" w:space="0" w:color="auto"/>
                        <w:bottom w:val="none" w:sz="0" w:space="0" w:color="auto"/>
                        <w:right w:val="none" w:sz="0" w:space="0" w:color="auto"/>
                      </w:divBdr>
                    </w:div>
                    <w:div w:id="1080447630">
                      <w:marLeft w:val="0"/>
                      <w:marRight w:val="0"/>
                      <w:marTop w:val="0"/>
                      <w:marBottom w:val="0"/>
                      <w:divBdr>
                        <w:top w:val="none" w:sz="0" w:space="0" w:color="auto"/>
                        <w:left w:val="none" w:sz="0" w:space="0" w:color="auto"/>
                        <w:bottom w:val="none" w:sz="0" w:space="0" w:color="auto"/>
                        <w:right w:val="none" w:sz="0" w:space="0" w:color="auto"/>
                      </w:divBdr>
                    </w:div>
                    <w:div w:id="635766698">
                      <w:marLeft w:val="0"/>
                      <w:marRight w:val="0"/>
                      <w:marTop w:val="0"/>
                      <w:marBottom w:val="0"/>
                      <w:divBdr>
                        <w:top w:val="none" w:sz="0" w:space="0" w:color="auto"/>
                        <w:left w:val="none" w:sz="0" w:space="0" w:color="auto"/>
                        <w:bottom w:val="none" w:sz="0" w:space="0" w:color="auto"/>
                        <w:right w:val="none" w:sz="0" w:space="0" w:color="auto"/>
                      </w:divBdr>
                    </w:div>
                    <w:div w:id="145778328">
                      <w:marLeft w:val="0"/>
                      <w:marRight w:val="0"/>
                      <w:marTop w:val="0"/>
                      <w:marBottom w:val="0"/>
                      <w:divBdr>
                        <w:top w:val="none" w:sz="0" w:space="0" w:color="auto"/>
                        <w:left w:val="none" w:sz="0" w:space="0" w:color="auto"/>
                        <w:bottom w:val="none" w:sz="0" w:space="0" w:color="auto"/>
                        <w:right w:val="none" w:sz="0" w:space="0" w:color="auto"/>
                      </w:divBdr>
                    </w:div>
                    <w:div w:id="1878346928">
                      <w:marLeft w:val="0"/>
                      <w:marRight w:val="0"/>
                      <w:marTop w:val="0"/>
                      <w:marBottom w:val="0"/>
                      <w:divBdr>
                        <w:top w:val="none" w:sz="0" w:space="0" w:color="auto"/>
                        <w:left w:val="none" w:sz="0" w:space="0" w:color="auto"/>
                        <w:bottom w:val="none" w:sz="0" w:space="0" w:color="auto"/>
                        <w:right w:val="none" w:sz="0" w:space="0" w:color="auto"/>
                      </w:divBdr>
                    </w:div>
                    <w:div w:id="407774259">
                      <w:marLeft w:val="0"/>
                      <w:marRight w:val="0"/>
                      <w:marTop w:val="0"/>
                      <w:marBottom w:val="0"/>
                      <w:divBdr>
                        <w:top w:val="none" w:sz="0" w:space="0" w:color="auto"/>
                        <w:left w:val="none" w:sz="0" w:space="0" w:color="auto"/>
                        <w:bottom w:val="none" w:sz="0" w:space="0" w:color="auto"/>
                        <w:right w:val="none" w:sz="0" w:space="0" w:color="auto"/>
                      </w:divBdr>
                    </w:div>
                    <w:div w:id="1547718080">
                      <w:marLeft w:val="0"/>
                      <w:marRight w:val="0"/>
                      <w:marTop w:val="0"/>
                      <w:marBottom w:val="0"/>
                      <w:divBdr>
                        <w:top w:val="none" w:sz="0" w:space="0" w:color="auto"/>
                        <w:left w:val="none" w:sz="0" w:space="0" w:color="auto"/>
                        <w:bottom w:val="none" w:sz="0" w:space="0" w:color="auto"/>
                        <w:right w:val="none" w:sz="0" w:space="0" w:color="auto"/>
                      </w:divBdr>
                    </w:div>
                    <w:div w:id="1679312259">
                      <w:marLeft w:val="0"/>
                      <w:marRight w:val="0"/>
                      <w:marTop w:val="0"/>
                      <w:marBottom w:val="0"/>
                      <w:divBdr>
                        <w:top w:val="none" w:sz="0" w:space="0" w:color="auto"/>
                        <w:left w:val="none" w:sz="0" w:space="0" w:color="auto"/>
                        <w:bottom w:val="none" w:sz="0" w:space="0" w:color="auto"/>
                        <w:right w:val="none" w:sz="0" w:space="0" w:color="auto"/>
                      </w:divBdr>
                    </w:div>
                    <w:div w:id="1358775580">
                      <w:marLeft w:val="0"/>
                      <w:marRight w:val="0"/>
                      <w:marTop w:val="0"/>
                      <w:marBottom w:val="0"/>
                      <w:divBdr>
                        <w:top w:val="none" w:sz="0" w:space="0" w:color="auto"/>
                        <w:left w:val="none" w:sz="0" w:space="0" w:color="auto"/>
                        <w:bottom w:val="none" w:sz="0" w:space="0" w:color="auto"/>
                        <w:right w:val="none" w:sz="0" w:space="0" w:color="auto"/>
                      </w:divBdr>
                    </w:div>
                    <w:div w:id="1753621524">
                      <w:marLeft w:val="0"/>
                      <w:marRight w:val="0"/>
                      <w:marTop w:val="0"/>
                      <w:marBottom w:val="0"/>
                      <w:divBdr>
                        <w:top w:val="none" w:sz="0" w:space="0" w:color="auto"/>
                        <w:left w:val="none" w:sz="0" w:space="0" w:color="auto"/>
                        <w:bottom w:val="none" w:sz="0" w:space="0" w:color="auto"/>
                        <w:right w:val="none" w:sz="0" w:space="0" w:color="auto"/>
                      </w:divBdr>
                    </w:div>
                    <w:div w:id="724258400">
                      <w:marLeft w:val="0"/>
                      <w:marRight w:val="0"/>
                      <w:marTop w:val="0"/>
                      <w:marBottom w:val="0"/>
                      <w:divBdr>
                        <w:top w:val="none" w:sz="0" w:space="0" w:color="auto"/>
                        <w:left w:val="none" w:sz="0" w:space="0" w:color="auto"/>
                        <w:bottom w:val="none" w:sz="0" w:space="0" w:color="auto"/>
                        <w:right w:val="none" w:sz="0" w:space="0" w:color="auto"/>
                      </w:divBdr>
                    </w:div>
                    <w:div w:id="1217358541">
                      <w:marLeft w:val="0"/>
                      <w:marRight w:val="0"/>
                      <w:marTop w:val="0"/>
                      <w:marBottom w:val="0"/>
                      <w:divBdr>
                        <w:top w:val="none" w:sz="0" w:space="0" w:color="auto"/>
                        <w:left w:val="none" w:sz="0" w:space="0" w:color="auto"/>
                        <w:bottom w:val="none" w:sz="0" w:space="0" w:color="auto"/>
                        <w:right w:val="none" w:sz="0" w:space="0" w:color="auto"/>
                      </w:divBdr>
                    </w:div>
                    <w:div w:id="1376079561">
                      <w:marLeft w:val="0"/>
                      <w:marRight w:val="0"/>
                      <w:marTop w:val="0"/>
                      <w:marBottom w:val="0"/>
                      <w:divBdr>
                        <w:top w:val="none" w:sz="0" w:space="0" w:color="auto"/>
                        <w:left w:val="none" w:sz="0" w:space="0" w:color="auto"/>
                        <w:bottom w:val="none" w:sz="0" w:space="0" w:color="auto"/>
                        <w:right w:val="none" w:sz="0" w:space="0" w:color="auto"/>
                      </w:divBdr>
                    </w:div>
                    <w:div w:id="234243736">
                      <w:marLeft w:val="0"/>
                      <w:marRight w:val="0"/>
                      <w:marTop w:val="0"/>
                      <w:marBottom w:val="0"/>
                      <w:divBdr>
                        <w:top w:val="none" w:sz="0" w:space="0" w:color="auto"/>
                        <w:left w:val="none" w:sz="0" w:space="0" w:color="auto"/>
                        <w:bottom w:val="none" w:sz="0" w:space="0" w:color="auto"/>
                        <w:right w:val="none" w:sz="0" w:space="0" w:color="auto"/>
                      </w:divBdr>
                    </w:div>
                    <w:div w:id="1232472658">
                      <w:marLeft w:val="0"/>
                      <w:marRight w:val="0"/>
                      <w:marTop w:val="0"/>
                      <w:marBottom w:val="0"/>
                      <w:divBdr>
                        <w:top w:val="none" w:sz="0" w:space="0" w:color="auto"/>
                        <w:left w:val="none" w:sz="0" w:space="0" w:color="auto"/>
                        <w:bottom w:val="none" w:sz="0" w:space="0" w:color="auto"/>
                        <w:right w:val="none" w:sz="0" w:space="0" w:color="auto"/>
                      </w:divBdr>
                    </w:div>
                    <w:div w:id="1763531599">
                      <w:marLeft w:val="0"/>
                      <w:marRight w:val="0"/>
                      <w:marTop w:val="0"/>
                      <w:marBottom w:val="0"/>
                      <w:divBdr>
                        <w:top w:val="none" w:sz="0" w:space="0" w:color="auto"/>
                        <w:left w:val="none" w:sz="0" w:space="0" w:color="auto"/>
                        <w:bottom w:val="none" w:sz="0" w:space="0" w:color="auto"/>
                        <w:right w:val="none" w:sz="0" w:space="0" w:color="auto"/>
                      </w:divBdr>
                    </w:div>
                    <w:div w:id="51391565">
                      <w:marLeft w:val="0"/>
                      <w:marRight w:val="0"/>
                      <w:marTop w:val="0"/>
                      <w:marBottom w:val="0"/>
                      <w:divBdr>
                        <w:top w:val="none" w:sz="0" w:space="0" w:color="auto"/>
                        <w:left w:val="none" w:sz="0" w:space="0" w:color="auto"/>
                        <w:bottom w:val="none" w:sz="0" w:space="0" w:color="auto"/>
                        <w:right w:val="none" w:sz="0" w:space="0" w:color="auto"/>
                      </w:divBdr>
                    </w:div>
                    <w:div w:id="733628560">
                      <w:marLeft w:val="0"/>
                      <w:marRight w:val="0"/>
                      <w:marTop w:val="0"/>
                      <w:marBottom w:val="0"/>
                      <w:divBdr>
                        <w:top w:val="none" w:sz="0" w:space="0" w:color="auto"/>
                        <w:left w:val="none" w:sz="0" w:space="0" w:color="auto"/>
                        <w:bottom w:val="none" w:sz="0" w:space="0" w:color="auto"/>
                        <w:right w:val="none" w:sz="0" w:space="0" w:color="auto"/>
                      </w:divBdr>
                    </w:div>
                    <w:div w:id="1780102817">
                      <w:marLeft w:val="0"/>
                      <w:marRight w:val="0"/>
                      <w:marTop w:val="0"/>
                      <w:marBottom w:val="0"/>
                      <w:divBdr>
                        <w:top w:val="none" w:sz="0" w:space="0" w:color="auto"/>
                        <w:left w:val="none" w:sz="0" w:space="0" w:color="auto"/>
                        <w:bottom w:val="none" w:sz="0" w:space="0" w:color="auto"/>
                        <w:right w:val="none" w:sz="0" w:space="0" w:color="auto"/>
                      </w:divBdr>
                    </w:div>
                    <w:div w:id="1288463143">
                      <w:marLeft w:val="0"/>
                      <w:marRight w:val="0"/>
                      <w:marTop w:val="0"/>
                      <w:marBottom w:val="0"/>
                      <w:divBdr>
                        <w:top w:val="none" w:sz="0" w:space="0" w:color="auto"/>
                        <w:left w:val="none" w:sz="0" w:space="0" w:color="auto"/>
                        <w:bottom w:val="none" w:sz="0" w:space="0" w:color="auto"/>
                        <w:right w:val="none" w:sz="0" w:space="0" w:color="auto"/>
                      </w:divBdr>
                    </w:div>
                    <w:div w:id="2033070056">
                      <w:marLeft w:val="0"/>
                      <w:marRight w:val="0"/>
                      <w:marTop w:val="0"/>
                      <w:marBottom w:val="0"/>
                      <w:divBdr>
                        <w:top w:val="none" w:sz="0" w:space="0" w:color="auto"/>
                        <w:left w:val="none" w:sz="0" w:space="0" w:color="auto"/>
                        <w:bottom w:val="none" w:sz="0" w:space="0" w:color="auto"/>
                        <w:right w:val="none" w:sz="0" w:space="0" w:color="auto"/>
                      </w:divBdr>
                    </w:div>
                    <w:div w:id="1847211305">
                      <w:marLeft w:val="0"/>
                      <w:marRight w:val="0"/>
                      <w:marTop w:val="0"/>
                      <w:marBottom w:val="0"/>
                      <w:divBdr>
                        <w:top w:val="none" w:sz="0" w:space="0" w:color="auto"/>
                        <w:left w:val="none" w:sz="0" w:space="0" w:color="auto"/>
                        <w:bottom w:val="none" w:sz="0" w:space="0" w:color="auto"/>
                        <w:right w:val="none" w:sz="0" w:space="0" w:color="auto"/>
                      </w:divBdr>
                    </w:div>
                    <w:div w:id="45764880">
                      <w:marLeft w:val="0"/>
                      <w:marRight w:val="0"/>
                      <w:marTop w:val="0"/>
                      <w:marBottom w:val="0"/>
                      <w:divBdr>
                        <w:top w:val="none" w:sz="0" w:space="0" w:color="auto"/>
                        <w:left w:val="none" w:sz="0" w:space="0" w:color="auto"/>
                        <w:bottom w:val="none" w:sz="0" w:space="0" w:color="auto"/>
                        <w:right w:val="none" w:sz="0" w:space="0" w:color="auto"/>
                      </w:divBdr>
                    </w:div>
                    <w:div w:id="1701200152">
                      <w:marLeft w:val="0"/>
                      <w:marRight w:val="0"/>
                      <w:marTop w:val="0"/>
                      <w:marBottom w:val="0"/>
                      <w:divBdr>
                        <w:top w:val="none" w:sz="0" w:space="0" w:color="auto"/>
                        <w:left w:val="none" w:sz="0" w:space="0" w:color="auto"/>
                        <w:bottom w:val="none" w:sz="0" w:space="0" w:color="auto"/>
                        <w:right w:val="none" w:sz="0" w:space="0" w:color="auto"/>
                      </w:divBdr>
                    </w:div>
                    <w:div w:id="1487283759">
                      <w:marLeft w:val="0"/>
                      <w:marRight w:val="0"/>
                      <w:marTop w:val="0"/>
                      <w:marBottom w:val="0"/>
                      <w:divBdr>
                        <w:top w:val="none" w:sz="0" w:space="0" w:color="auto"/>
                        <w:left w:val="none" w:sz="0" w:space="0" w:color="auto"/>
                        <w:bottom w:val="none" w:sz="0" w:space="0" w:color="auto"/>
                        <w:right w:val="none" w:sz="0" w:space="0" w:color="auto"/>
                      </w:divBdr>
                    </w:div>
                    <w:div w:id="2024503760">
                      <w:marLeft w:val="0"/>
                      <w:marRight w:val="0"/>
                      <w:marTop w:val="0"/>
                      <w:marBottom w:val="0"/>
                      <w:divBdr>
                        <w:top w:val="none" w:sz="0" w:space="0" w:color="auto"/>
                        <w:left w:val="none" w:sz="0" w:space="0" w:color="auto"/>
                        <w:bottom w:val="none" w:sz="0" w:space="0" w:color="auto"/>
                        <w:right w:val="none" w:sz="0" w:space="0" w:color="auto"/>
                      </w:divBdr>
                    </w:div>
                    <w:div w:id="1625233043">
                      <w:marLeft w:val="0"/>
                      <w:marRight w:val="0"/>
                      <w:marTop w:val="0"/>
                      <w:marBottom w:val="0"/>
                      <w:divBdr>
                        <w:top w:val="none" w:sz="0" w:space="0" w:color="auto"/>
                        <w:left w:val="none" w:sz="0" w:space="0" w:color="auto"/>
                        <w:bottom w:val="none" w:sz="0" w:space="0" w:color="auto"/>
                        <w:right w:val="none" w:sz="0" w:space="0" w:color="auto"/>
                      </w:divBdr>
                      <w:divsChild>
                        <w:div w:id="1195507759">
                          <w:marLeft w:val="0"/>
                          <w:marRight w:val="0"/>
                          <w:marTop w:val="0"/>
                          <w:marBottom w:val="0"/>
                          <w:divBdr>
                            <w:top w:val="none" w:sz="0" w:space="0" w:color="auto"/>
                            <w:left w:val="none" w:sz="0" w:space="0" w:color="auto"/>
                            <w:bottom w:val="none" w:sz="0" w:space="0" w:color="auto"/>
                            <w:right w:val="none" w:sz="0" w:space="0" w:color="auto"/>
                          </w:divBdr>
                          <w:divsChild>
                            <w:div w:id="1268349786">
                              <w:marLeft w:val="0"/>
                              <w:marRight w:val="0"/>
                              <w:marTop w:val="0"/>
                              <w:marBottom w:val="0"/>
                              <w:divBdr>
                                <w:top w:val="none" w:sz="0" w:space="0" w:color="auto"/>
                                <w:left w:val="none" w:sz="0" w:space="0" w:color="auto"/>
                                <w:bottom w:val="none" w:sz="0" w:space="0" w:color="auto"/>
                                <w:right w:val="none" w:sz="0" w:space="0" w:color="auto"/>
                              </w:divBdr>
                            </w:div>
                          </w:divsChild>
                        </w:div>
                        <w:div w:id="1151403944">
                          <w:marLeft w:val="0"/>
                          <w:marRight w:val="0"/>
                          <w:marTop w:val="0"/>
                          <w:marBottom w:val="0"/>
                          <w:divBdr>
                            <w:top w:val="none" w:sz="0" w:space="0" w:color="auto"/>
                            <w:left w:val="none" w:sz="0" w:space="0" w:color="auto"/>
                            <w:bottom w:val="none" w:sz="0" w:space="0" w:color="auto"/>
                            <w:right w:val="none" w:sz="0" w:space="0" w:color="auto"/>
                          </w:divBdr>
                          <w:divsChild>
                            <w:div w:id="444347106">
                              <w:marLeft w:val="0"/>
                              <w:marRight w:val="0"/>
                              <w:marTop w:val="0"/>
                              <w:marBottom w:val="0"/>
                              <w:divBdr>
                                <w:top w:val="none" w:sz="0" w:space="0" w:color="auto"/>
                                <w:left w:val="none" w:sz="0" w:space="0" w:color="auto"/>
                                <w:bottom w:val="none" w:sz="0" w:space="0" w:color="auto"/>
                                <w:right w:val="none" w:sz="0" w:space="0" w:color="auto"/>
                              </w:divBdr>
                            </w:div>
                            <w:div w:id="235014164">
                              <w:marLeft w:val="0"/>
                              <w:marRight w:val="0"/>
                              <w:marTop w:val="0"/>
                              <w:marBottom w:val="0"/>
                              <w:divBdr>
                                <w:top w:val="none" w:sz="0" w:space="0" w:color="auto"/>
                                <w:left w:val="none" w:sz="0" w:space="0" w:color="auto"/>
                                <w:bottom w:val="none" w:sz="0" w:space="0" w:color="auto"/>
                                <w:right w:val="none" w:sz="0" w:space="0" w:color="auto"/>
                              </w:divBdr>
                            </w:div>
                            <w:div w:id="1618951941">
                              <w:marLeft w:val="0"/>
                              <w:marRight w:val="0"/>
                              <w:marTop w:val="0"/>
                              <w:marBottom w:val="0"/>
                              <w:divBdr>
                                <w:top w:val="none" w:sz="0" w:space="0" w:color="auto"/>
                                <w:left w:val="none" w:sz="0" w:space="0" w:color="auto"/>
                                <w:bottom w:val="none" w:sz="0" w:space="0" w:color="auto"/>
                                <w:right w:val="none" w:sz="0" w:space="0" w:color="auto"/>
                              </w:divBdr>
                            </w:div>
                            <w:div w:id="773091838">
                              <w:marLeft w:val="0"/>
                              <w:marRight w:val="0"/>
                              <w:marTop w:val="0"/>
                              <w:marBottom w:val="0"/>
                              <w:divBdr>
                                <w:top w:val="none" w:sz="0" w:space="0" w:color="auto"/>
                                <w:left w:val="none" w:sz="0" w:space="0" w:color="auto"/>
                                <w:bottom w:val="none" w:sz="0" w:space="0" w:color="auto"/>
                                <w:right w:val="none" w:sz="0" w:space="0" w:color="auto"/>
                              </w:divBdr>
                            </w:div>
                          </w:divsChild>
                        </w:div>
                        <w:div w:id="139467987">
                          <w:marLeft w:val="0"/>
                          <w:marRight w:val="0"/>
                          <w:marTop w:val="0"/>
                          <w:marBottom w:val="0"/>
                          <w:divBdr>
                            <w:top w:val="none" w:sz="0" w:space="0" w:color="auto"/>
                            <w:left w:val="none" w:sz="0" w:space="0" w:color="auto"/>
                            <w:bottom w:val="none" w:sz="0" w:space="0" w:color="auto"/>
                            <w:right w:val="none" w:sz="0" w:space="0" w:color="auto"/>
                          </w:divBdr>
                          <w:divsChild>
                            <w:div w:id="84228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484101">
                      <w:marLeft w:val="0"/>
                      <w:marRight w:val="0"/>
                      <w:marTop w:val="0"/>
                      <w:marBottom w:val="0"/>
                      <w:divBdr>
                        <w:top w:val="none" w:sz="0" w:space="0" w:color="auto"/>
                        <w:left w:val="none" w:sz="0" w:space="0" w:color="auto"/>
                        <w:bottom w:val="none" w:sz="0" w:space="0" w:color="auto"/>
                        <w:right w:val="none" w:sz="0" w:space="0" w:color="auto"/>
                      </w:divBdr>
                    </w:div>
                    <w:div w:id="864832586">
                      <w:marLeft w:val="0"/>
                      <w:marRight w:val="0"/>
                      <w:marTop w:val="0"/>
                      <w:marBottom w:val="0"/>
                      <w:divBdr>
                        <w:top w:val="none" w:sz="0" w:space="0" w:color="auto"/>
                        <w:left w:val="none" w:sz="0" w:space="0" w:color="auto"/>
                        <w:bottom w:val="none" w:sz="0" w:space="0" w:color="auto"/>
                        <w:right w:val="none" w:sz="0" w:space="0" w:color="auto"/>
                      </w:divBdr>
                    </w:div>
                    <w:div w:id="1516380495">
                      <w:marLeft w:val="0"/>
                      <w:marRight w:val="0"/>
                      <w:marTop w:val="0"/>
                      <w:marBottom w:val="0"/>
                      <w:divBdr>
                        <w:top w:val="none" w:sz="0" w:space="0" w:color="auto"/>
                        <w:left w:val="none" w:sz="0" w:space="0" w:color="auto"/>
                        <w:bottom w:val="none" w:sz="0" w:space="0" w:color="auto"/>
                        <w:right w:val="none" w:sz="0" w:space="0" w:color="auto"/>
                      </w:divBdr>
                    </w:div>
                    <w:div w:id="1434324512">
                      <w:marLeft w:val="0"/>
                      <w:marRight w:val="0"/>
                      <w:marTop w:val="0"/>
                      <w:marBottom w:val="0"/>
                      <w:divBdr>
                        <w:top w:val="none" w:sz="0" w:space="0" w:color="auto"/>
                        <w:left w:val="none" w:sz="0" w:space="0" w:color="auto"/>
                        <w:bottom w:val="none" w:sz="0" w:space="0" w:color="auto"/>
                        <w:right w:val="none" w:sz="0" w:space="0" w:color="auto"/>
                      </w:divBdr>
                    </w:div>
                    <w:div w:id="1834565363">
                      <w:marLeft w:val="0"/>
                      <w:marRight w:val="0"/>
                      <w:marTop w:val="0"/>
                      <w:marBottom w:val="0"/>
                      <w:divBdr>
                        <w:top w:val="none" w:sz="0" w:space="0" w:color="auto"/>
                        <w:left w:val="none" w:sz="0" w:space="0" w:color="auto"/>
                        <w:bottom w:val="none" w:sz="0" w:space="0" w:color="auto"/>
                        <w:right w:val="none" w:sz="0" w:space="0" w:color="auto"/>
                      </w:divBdr>
                    </w:div>
                    <w:div w:id="2130583379">
                      <w:marLeft w:val="0"/>
                      <w:marRight w:val="0"/>
                      <w:marTop w:val="0"/>
                      <w:marBottom w:val="0"/>
                      <w:divBdr>
                        <w:top w:val="none" w:sz="0" w:space="0" w:color="auto"/>
                        <w:left w:val="none" w:sz="0" w:space="0" w:color="auto"/>
                        <w:bottom w:val="none" w:sz="0" w:space="0" w:color="auto"/>
                        <w:right w:val="none" w:sz="0" w:space="0" w:color="auto"/>
                      </w:divBdr>
                    </w:div>
                    <w:div w:id="981543505">
                      <w:marLeft w:val="0"/>
                      <w:marRight w:val="0"/>
                      <w:marTop w:val="0"/>
                      <w:marBottom w:val="0"/>
                      <w:divBdr>
                        <w:top w:val="none" w:sz="0" w:space="0" w:color="auto"/>
                        <w:left w:val="none" w:sz="0" w:space="0" w:color="auto"/>
                        <w:bottom w:val="none" w:sz="0" w:space="0" w:color="auto"/>
                        <w:right w:val="none" w:sz="0" w:space="0" w:color="auto"/>
                      </w:divBdr>
                    </w:div>
                    <w:div w:id="1277680">
                      <w:marLeft w:val="0"/>
                      <w:marRight w:val="0"/>
                      <w:marTop w:val="0"/>
                      <w:marBottom w:val="0"/>
                      <w:divBdr>
                        <w:top w:val="none" w:sz="0" w:space="0" w:color="auto"/>
                        <w:left w:val="none" w:sz="0" w:space="0" w:color="auto"/>
                        <w:bottom w:val="none" w:sz="0" w:space="0" w:color="auto"/>
                        <w:right w:val="none" w:sz="0" w:space="0" w:color="auto"/>
                      </w:divBdr>
                    </w:div>
                    <w:div w:id="1896160403">
                      <w:marLeft w:val="0"/>
                      <w:marRight w:val="0"/>
                      <w:marTop w:val="0"/>
                      <w:marBottom w:val="0"/>
                      <w:divBdr>
                        <w:top w:val="none" w:sz="0" w:space="0" w:color="auto"/>
                        <w:left w:val="none" w:sz="0" w:space="0" w:color="auto"/>
                        <w:bottom w:val="none" w:sz="0" w:space="0" w:color="auto"/>
                        <w:right w:val="none" w:sz="0" w:space="0" w:color="auto"/>
                      </w:divBdr>
                    </w:div>
                    <w:div w:id="1368214171">
                      <w:marLeft w:val="0"/>
                      <w:marRight w:val="0"/>
                      <w:marTop w:val="0"/>
                      <w:marBottom w:val="0"/>
                      <w:divBdr>
                        <w:top w:val="none" w:sz="0" w:space="0" w:color="auto"/>
                        <w:left w:val="none" w:sz="0" w:space="0" w:color="auto"/>
                        <w:bottom w:val="none" w:sz="0" w:space="0" w:color="auto"/>
                        <w:right w:val="none" w:sz="0" w:space="0" w:color="auto"/>
                      </w:divBdr>
                    </w:div>
                    <w:div w:id="1024595398">
                      <w:marLeft w:val="0"/>
                      <w:marRight w:val="0"/>
                      <w:marTop w:val="0"/>
                      <w:marBottom w:val="0"/>
                      <w:divBdr>
                        <w:top w:val="none" w:sz="0" w:space="0" w:color="auto"/>
                        <w:left w:val="none" w:sz="0" w:space="0" w:color="auto"/>
                        <w:bottom w:val="none" w:sz="0" w:space="0" w:color="auto"/>
                        <w:right w:val="none" w:sz="0" w:space="0" w:color="auto"/>
                      </w:divBdr>
                    </w:div>
                    <w:div w:id="1297030471">
                      <w:marLeft w:val="0"/>
                      <w:marRight w:val="0"/>
                      <w:marTop w:val="0"/>
                      <w:marBottom w:val="0"/>
                      <w:divBdr>
                        <w:top w:val="none" w:sz="0" w:space="0" w:color="auto"/>
                        <w:left w:val="none" w:sz="0" w:space="0" w:color="auto"/>
                        <w:bottom w:val="none" w:sz="0" w:space="0" w:color="auto"/>
                        <w:right w:val="none" w:sz="0" w:space="0" w:color="auto"/>
                      </w:divBdr>
                    </w:div>
                    <w:div w:id="1002976217">
                      <w:marLeft w:val="0"/>
                      <w:marRight w:val="0"/>
                      <w:marTop w:val="0"/>
                      <w:marBottom w:val="0"/>
                      <w:divBdr>
                        <w:top w:val="none" w:sz="0" w:space="0" w:color="auto"/>
                        <w:left w:val="none" w:sz="0" w:space="0" w:color="auto"/>
                        <w:bottom w:val="none" w:sz="0" w:space="0" w:color="auto"/>
                        <w:right w:val="none" w:sz="0" w:space="0" w:color="auto"/>
                      </w:divBdr>
                    </w:div>
                    <w:div w:id="829636676">
                      <w:marLeft w:val="0"/>
                      <w:marRight w:val="0"/>
                      <w:marTop w:val="0"/>
                      <w:marBottom w:val="0"/>
                      <w:divBdr>
                        <w:top w:val="none" w:sz="0" w:space="0" w:color="auto"/>
                        <w:left w:val="none" w:sz="0" w:space="0" w:color="auto"/>
                        <w:bottom w:val="none" w:sz="0" w:space="0" w:color="auto"/>
                        <w:right w:val="none" w:sz="0" w:space="0" w:color="auto"/>
                      </w:divBdr>
                    </w:div>
                    <w:div w:id="368452676">
                      <w:marLeft w:val="0"/>
                      <w:marRight w:val="0"/>
                      <w:marTop w:val="0"/>
                      <w:marBottom w:val="0"/>
                      <w:divBdr>
                        <w:top w:val="none" w:sz="0" w:space="0" w:color="auto"/>
                        <w:left w:val="none" w:sz="0" w:space="0" w:color="auto"/>
                        <w:bottom w:val="none" w:sz="0" w:space="0" w:color="auto"/>
                        <w:right w:val="none" w:sz="0" w:space="0" w:color="auto"/>
                      </w:divBdr>
                    </w:div>
                    <w:div w:id="1348410112">
                      <w:marLeft w:val="0"/>
                      <w:marRight w:val="0"/>
                      <w:marTop w:val="0"/>
                      <w:marBottom w:val="0"/>
                      <w:divBdr>
                        <w:top w:val="none" w:sz="0" w:space="0" w:color="auto"/>
                        <w:left w:val="none" w:sz="0" w:space="0" w:color="auto"/>
                        <w:bottom w:val="none" w:sz="0" w:space="0" w:color="auto"/>
                        <w:right w:val="none" w:sz="0" w:space="0" w:color="auto"/>
                      </w:divBdr>
                    </w:div>
                    <w:div w:id="1469130479">
                      <w:marLeft w:val="0"/>
                      <w:marRight w:val="0"/>
                      <w:marTop w:val="0"/>
                      <w:marBottom w:val="0"/>
                      <w:divBdr>
                        <w:top w:val="none" w:sz="0" w:space="0" w:color="auto"/>
                        <w:left w:val="none" w:sz="0" w:space="0" w:color="auto"/>
                        <w:bottom w:val="none" w:sz="0" w:space="0" w:color="auto"/>
                        <w:right w:val="none" w:sz="0" w:space="0" w:color="auto"/>
                      </w:divBdr>
                    </w:div>
                    <w:div w:id="703143244">
                      <w:marLeft w:val="0"/>
                      <w:marRight w:val="0"/>
                      <w:marTop w:val="0"/>
                      <w:marBottom w:val="0"/>
                      <w:divBdr>
                        <w:top w:val="none" w:sz="0" w:space="0" w:color="auto"/>
                        <w:left w:val="none" w:sz="0" w:space="0" w:color="auto"/>
                        <w:bottom w:val="none" w:sz="0" w:space="0" w:color="auto"/>
                        <w:right w:val="none" w:sz="0" w:space="0" w:color="auto"/>
                      </w:divBdr>
                    </w:div>
                    <w:div w:id="1779838242">
                      <w:marLeft w:val="0"/>
                      <w:marRight w:val="0"/>
                      <w:marTop w:val="0"/>
                      <w:marBottom w:val="0"/>
                      <w:divBdr>
                        <w:top w:val="none" w:sz="0" w:space="0" w:color="auto"/>
                        <w:left w:val="none" w:sz="0" w:space="0" w:color="auto"/>
                        <w:bottom w:val="none" w:sz="0" w:space="0" w:color="auto"/>
                        <w:right w:val="none" w:sz="0" w:space="0" w:color="auto"/>
                      </w:divBdr>
                    </w:div>
                    <w:div w:id="2072344714">
                      <w:marLeft w:val="0"/>
                      <w:marRight w:val="0"/>
                      <w:marTop w:val="0"/>
                      <w:marBottom w:val="0"/>
                      <w:divBdr>
                        <w:top w:val="none" w:sz="0" w:space="0" w:color="auto"/>
                        <w:left w:val="none" w:sz="0" w:space="0" w:color="auto"/>
                        <w:bottom w:val="none" w:sz="0" w:space="0" w:color="auto"/>
                        <w:right w:val="none" w:sz="0" w:space="0" w:color="auto"/>
                      </w:divBdr>
                    </w:div>
                    <w:div w:id="2098554457">
                      <w:marLeft w:val="0"/>
                      <w:marRight w:val="0"/>
                      <w:marTop w:val="0"/>
                      <w:marBottom w:val="0"/>
                      <w:divBdr>
                        <w:top w:val="none" w:sz="0" w:space="0" w:color="auto"/>
                        <w:left w:val="none" w:sz="0" w:space="0" w:color="auto"/>
                        <w:bottom w:val="none" w:sz="0" w:space="0" w:color="auto"/>
                        <w:right w:val="none" w:sz="0" w:space="0" w:color="auto"/>
                      </w:divBdr>
                    </w:div>
                    <w:div w:id="2024546098">
                      <w:marLeft w:val="0"/>
                      <w:marRight w:val="0"/>
                      <w:marTop w:val="0"/>
                      <w:marBottom w:val="0"/>
                      <w:divBdr>
                        <w:top w:val="none" w:sz="0" w:space="0" w:color="auto"/>
                        <w:left w:val="none" w:sz="0" w:space="0" w:color="auto"/>
                        <w:bottom w:val="none" w:sz="0" w:space="0" w:color="auto"/>
                        <w:right w:val="none" w:sz="0" w:space="0" w:color="auto"/>
                      </w:divBdr>
                    </w:div>
                    <w:div w:id="1661888739">
                      <w:marLeft w:val="0"/>
                      <w:marRight w:val="0"/>
                      <w:marTop w:val="0"/>
                      <w:marBottom w:val="0"/>
                      <w:divBdr>
                        <w:top w:val="none" w:sz="0" w:space="0" w:color="auto"/>
                        <w:left w:val="none" w:sz="0" w:space="0" w:color="auto"/>
                        <w:bottom w:val="none" w:sz="0" w:space="0" w:color="auto"/>
                        <w:right w:val="none" w:sz="0" w:space="0" w:color="auto"/>
                      </w:divBdr>
                    </w:div>
                    <w:div w:id="1811896098">
                      <w:marLeft w:val="0"/>
                      <w:marRight w:val="0"/>
                      <w:marTop w:val="0"/>
                      <w:marBottom w:val="0"/>
                      <w:divBdr>
                        <w:top w:val="none" w:sz="0" w:space="0" w:color="auto"/>
                        <w:left w:val="none" w:sz="0" w:space="0" w:color="auto"/>
                        <w:bottom w:val="none" w:sz="0" w:space="0" w:color="auto"/>
                        <w:right w:val="none" w:sz="0" w:space="0" w:color="auto"/>
                      </w:divBdr>
                    </w:div>
                    <w:div w:id="1583373915">
                      <w:marLeft w:val="0"/>
                      <w:marRight w:val="0"/>
                      <w:marTop w:val="0"/>
                      <w:marBottom w:val="0"/>
                      <w:divBdr>
                        <w:top w:val="none" w:sz="0" w:space="0" w:color="auto"/>
                        <w:left w:val="none" w:sz="0" w:space="0" w:color="auto"/>
                        <w:bottom w:val="none" w:sz="0" w:space="0" w:color="auto"/>
                        <w:right w:val="none" w:sz="0" w:space="0" w:color="auto"/>
                      </w:divBdr>
                    </w:div>
                    <w:div w:id="1929995930">
                      <w:marLeft w:val="0"/>
                      <w:marRight w:val="0"/>
                      <w:marTop w:val="0"/>
                      <w:marBottom w:val="0"/>
                      <w:divBdr>
                        <w:top w:val="none" w:sz="0" w:space="0" w:color="auto"/>
                        <w:left w:val="none" w:sz="0" w:space="0" w:color="auto"/>
                        <w:bottom w:val="none" w:sz="0" w:space="0" w:color="auto"/>
                        <w:right w:val="none" w:sz="0" w:space="0" w:color="auto"/>
                      </w:divBdr>
                    </w:div>
                    <w:div w:id="1272667427">
                      <w:marLeft w:val="0"/>
                      <w:marRight w:val="0"/>
                      <w:marTop w:val="0"/>
                      <w:marBottom w:val="0"/>
                      <w:divBdr>
                        <w:top w:val="none" w:sz="0" w:space="0" w:color="auto"/>
                        <w:left w:val="none" w:sz="0" w:space="0" w:color="auto"/>
                        <w:bottom w:val="none" w:sz="0" w:space="0" w:color="auto"/>
                        <w:right w:val="none" w:sz="0" w:space="0" w:color="auto"/>
                      </w:divBdr>
                    </w:div>
                    <w:div w:id="710955812">
                      <w:marLeft w:val="0"/>
                      <w:marRight w:val="0"/>
                      <w:marTop w:val="0"/>
                      <w:marBottom w:val="0"/>
                      <w:divBdr>
                        <w:top w:val="none" w:sz="0" w:space="0" w:color="auto"/>
                        <w:left w:val="none" w:sz="0" w:space="0" w:color="auto"/>
                        <w:bottom w:val="none" w:sz="0" w:space="0" w:color="auto"/>
                        <w:right w:val="none" w:sz="0" w:space="0" w:color="auto"/>
                      </w:divBdr>
                    </w:div>
                    <w:div w:id="501702156">
                      <w:marLeft w:val="0"/>
                      <w:marRight w:val="0"/>
                      <w:marTop w:val="0"/>
                      <w:marBottom w:val="0"/>
                      <w:divBdr>
                        <w:top w:val="none" w:sz="0" w:space="0" w:color="auto"/>
                        <w:left w:val="none" w:sz="0" w:space="0" w:color="auto"/>
                        <w:bottom w:val="none" w:sz="0" w:space="0" w:color="auto"/>
                        <w:right w:val="none" w:sz="0" w:space="0" w:color="auto"/>
                      </w:divBdr>
                    </w:div>
                    <w:div w:id="321855800">
                      <w:marLeft w:val="0"/>
                      <w:marRight w:val="0"/>
                      <w:marTop w:val="0"/>
                      <w:marBottom w:val="0"/>
                      <w:divBdr>
                        <w:top w:val="none" w:sz="0" w:space="0" w:color="auto"/>
                        <w:left w:val="none" w:sz="0" w:space="0" w:color="auto"/>
                        <w:bottom w:val="none" w:sz="0" w:space="0" w:color="auto"/>
                        <w:right w:val="none" w:sz="0" w:space="0" w:color="auto"/>
                      </w:divBdr>
                    </w:div>
                    <w:div w:id="172513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509937">
          <w:marLeft w:val="0"/>
          <w:marRight w:val="0"/>
          <w:marTop w:val="0"/>
          <w:marBottom w:val="0"/>
          <w:divBdr>
            <w:top w:val="none" w:sz="0" w:space="0" w:color="auto"/>
            <w:left w:val="none" w:sz="0" w:space="0" w:color="auto"/>
            <w:bottom w:val="none" w:sz="0" w:space="0" w:color="auto"/>
            <w:right w:val="none" w:sz="0" w:space="0" w:color="auto"/>
          </w:divBdr>
        </w:div>
        <w:div w:id="2099907006">
          <w:marLeft w:val="0"/>
          <w:marRight w:val="0"/>
          <w:marTop w:val="0"/>
          <w:marBottom w:val="0"/>
          <w:divBdr>
            <w:top w:val="none" w:sz="0" w:space="0" w:color="auto"/>
            <w:left w:val="none" w:sz="0" w:space="0" w:color="auto"/>
            <w:bottom w:val="none" w:sz="0" w:space="0" w:color="auto"/>
            <w:right w:val="none" w:sz="0" w:space="0" w:color="auto"/>
          </w:divBdr>
          <w:divsChild>
            <w:div w:id="931594403">
              <w:marLeft w:val="0"/>
              <w:marRight w:val="0"/>
              <w:marTop w:val="0"/>
              <w:marBottom w:val="0"/>
              <w:divBdr>
                <w:top w:val="none" w:sz="0" w:space="0" w:color="auto"/>
                <w:left w:val="none" w:sz="0" w:space="0" w:color="auto"/>
                <w:bottom w:val="none" w:sz="0" w:space="0" w:color="auto"/>
                <w:right w:val="none" w:sz="0" w:space="0" w:color="auto"/>
              </w:divBdr>
              <w:divsChild>
                <w:div w:id="32232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294890">
          <w:marLeft w:val="0"/>
          <w:marRight w:val="0"/>
          <w:marTop w:val="0"/>
          <w:marBottom w:val="0"/>
          <w:divBdr>
            <w:top w:val="none" w:sz="0" w:space="0" w:color="auto"/>
            <w:left w:val="none" w:sz="0" w:space="0" w:color="auto"/>
            <w:bottom w:val="none" w:sz="0" w:space="0" w:color="auto"/>
            <w:right w:val="none" w:sz="0" w:space="0" w:color="auto"/>
          </w:divBdr>
        </w:div>
        <w:div w:id="1760171062">
          <w:marLeft w:val="0"/>
          <w:marRight w:val="0"/>
          <w:marTop w:val="0"/>
          <w:marBottom w:val="0"/>
          <w:divBdr>
            <w:top w:val="none" w:sz="0" w:space="0" w:color="auto"/>
            <w:left w:val="none" w:sz="0" w:space="0" w:color="auto"/>
            <w:bottom w:val="none" w:sz="0" w:space="0" w:color="auto"/>
            <w:right w:val="none" w:sz="0" w:space="0" w:color="auto"/>
          </w:divBdr>
        </w:div>
        <w:div w:id="1702633017">
          <w:marLeft w:val="0"/>
          <w:marRight w:val="0"/>
          <w:marTop w:val="0"/>
          <w:marBottom w:val="0"/>
          <w:divBdr>
            <w:top w:val="none" w:sz="0" w:space="0" w:color="auto"/>
            <w:left w:val="none" w:sz="0" w:space="0" w:color="auto"/>
            <w:bottom w:val="none" w:sz="0" w:space="0" w:color="auto"/>
            <w:right w:val="none" w:sz="0" w:space="0" w:color="auto"/>
          </w:divBdr>
        </w:div>
        <w:div w:id="2033340251">
          <w:marLeft w:val="0"/>
          <w:marRight w:val="0"/>
          <w:marTop w:val="0"/>
          <w:marBottom w:val="0"/>
          <w:divBdr>
            <w:top w:val="none" w:sz="0" w:space="0" w:color="auto"/>
            <w:left w:val="none" w:sz="0" w:space="0" w:color="auto"/>
            <w:bottom w:val="none" w:sz="0" w:space="0" w:color="auto"/>
            <w:right w:val="none" w:sz="0" w:space="0" w:color="auto"/>
          </w:divBdr>
        </w:div>
        <w:div w:id="2130470013">
          <w:marLeft w:val="0"/>
          <w:marRight w:val="0"/>
          <w:marTop w:val="0"/>
          <w:marBottom w:val="0"/>
          <w:divBdr>
            <w:top w:val="none" w:sz="0" w:space="0" w:color="auto"/>
            <w:left w:val="none" w:sz="0" w:space="0" w:color="auto"/>
            <w:bottom w:val="none" w:sz="0" w:space="0" w:color="auto"/>
            <w:right w:val="none" w:sz="0" w:space="0" w:color="auto"/>
          </w:divBdr>
        </w:div>
        <w:div w:id="949699312">
          <w:marLeft w:val="0"/>
          <w:marRight w:val="0"/>
          <w:marTop w:val="0"/>
          <w:marBottom w:val="0"/>
          <w:divBdr>
            <w:top w:val="none" w:sz="0" w:space="0" w:color="auto"/>
            <w:left w:val="none" w:sz="0" w:space="0" w:color="auto"/>
            <w:bottom w:val="none" w:sz="0" w:space="0" w:color="auto"/>
            <w:right w:val="none" w:sz="0" w:space="0" w:color="auto"/>
          </w:divBdr>
          <w:divsChild>
            <w:div w:id="708141491">
              <w:marLeft w:val="0"/>
              <w:marRight w:val="0"/>
              <w:marTop w:val="0"/>
              <w:marBottom w:val="0"/>
              <w:divBdr>
                <w:top w:val="none" w:sz="0" w:space="0" w:color="auto"/>
                <w:left w:val="none" w:sz="0" w:space="0" w:color="auto"/>
                <w:bottom w:val="none" w:sz="0" w:space="0" w:color="auto"/>
                <w:right w:val="none" w:sz="0" w:space="0" w:color="auto"/>
              </w:divBdr>
              <w:divsChild>
                <w:div w:id="1036075776">
                  <w:marLeft w:val="0"/>
                  <w:marRight w:val="0"/>
                  <w:marTop w:val="0"/>
                  <w:marBottom w:val="0"/>
                  <w:divBdr>
                    <w:top w:val="none" w:sz="0" w:space="0" w:color="auto"/>
                    <w:left w:val="none" w:sz="0" w:space="0" w:color="auto"/>
                    <w:bottom w:val="none" w:sz="0" w:space="0" w:color="auto"/>
                    <w:right w:val="none" w:sz="0" w:space="0" w:color="auto"/>
                  </w:divBdr>
                </w:div>
                <w:div w:id="196137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1805">
          <w:marLeft w:val="0"/>
          <w:marRight w:val="0"/>
          <w:marTop w:val="0"/>
          <w:marBottom w:val="0"/>
          <w:divBdr>
            <w:top w:val="none" w:sz="0" w:space="0" w:color="auto"/>
            <w:left w:val="none" w:sz="0" w:space="0" w:color="auto"/>
            <w:bottom w:val="none" w:sz="0" w:space="0" w:color="auto"/>
            <w:right w:val="none" w:sz="0" w:space="0" w:color="auto"/>
          </w:divBdr>
        </w:div>
        <w:div w:id="141193170">
          <w:marLeft w:val="0"/>
          <w:marRight w:val="0"/>
          <w:marTop w:val="0"/>
          <w:marBottom w:val="0"/>
          <w:divBdr>
            <w:top w:val="none" w:sz="0" w:space="0" w:color="auto"/>
            <w:left w:val="none" w:sz="0" w:space="0" w:color="auto"/>
            <w:bottom w:val="none" w:sz="0" w:space="0" w:color="auto"/>
            <w:right w:val="none" w:sz="0" w:space="0" w:color="auto"/>
          </w:divBdr>
        </w:div>
        <w:div w:id="131292689">
          <w:marLeft w:val="0"/>
          <w:marRight w:val="0"/>
          <w:marTop w:val="0"/>
          <w:marBottom w:val="0"/>
          <w:divBdr>
            <w:top w:val="none" w:sz="0" w:space="0" w:color="auto"/>
            <w:left w:val="none" w:sz="0" w:space="0" w:color="auto"/>
            <w:bottom w:val="none" w:sz="0" w:space="0" w:color="auto"/>
            <w:right w:val="none" w:sz="0" w:space="0" w:color="auto"/>
          </w:divBdr>
          <w:divsChild>
            <w:div w:id="179648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773036">
      <w:bodyDiv w:val="1"/>
      <w:marLeft w:val="0"/>
      <w:marRight w:val="0"/>
      <w:marTop w:val="0"/>
      <w:marBottom w:val="0"/>
      <w:divBdr>
        <w:top w:val="none" w:sz="0" w:space="0" w:color="auto"/>
        <w:left w:val="none" w:sz="0" w:space="0" w:color="auto"/>
        <w:bottom w:val="none" w:sz="0" w:space="0" w:color="auto"/>
        <w:right w:val="none" w:sz="0" w:space="0" w:color="auto"/>
      </w:divBdr>
      <w:divsChild>
        <w:div w:id="593171006">
          <w:marLeft w:val="274"/>
          <w:marRight w:val="0"/>
          <w:marTop w:val="0"/>
          <w:marBottom w:val="0"/>
          <w:divBdr>
            <w:top w:val="none" w:sz="0" w:space="0" w:color="auto"/>
            <w:left w:val="none" w:sz="0" w:space="0" w:color="auto"/>
            <w:bottom w:val="none" w:sz="0" w:space="0" w:color="auto"/>
            <w:right w:val="none" w:sz="0" w:space="0" w:color="auto"/>
          </w:divBdr>
        </w:div>
        <w:div w:id="1992249960">
          <w:marLeft w:val="274"/>
          <w:marRight w:val="0"/>
          <w:marTop w:val="0"/>
          <w:marBottom w:val="0"/>
          <w:divBdr>
            <w:top w:val="none" w:sz="0" w:space="0" w:color="auto"/>
            <w:left w:val="none" w:sz="0" w:space="0" w:color="auto"/>
            <w:bottom w:val="none" w:sz="0" w:space="0" w:color="auto"/>
            <w:right w:val="none" w:sz="0" w:space="0" w:color="auto"/>
          </w:divBdr>
        </w:div>
        <w:div w:id="774638462">
          <w:marLeft w:val="274"/>
          <w:marRight w:val="0"/>
          <w:marTop w:val="0"/>
          <w:marBottom w:val="0"/>
          <w:divBdr>
            <w:top w:val="none" w:sz="0" w:space="0" w:color="auto"/>
            <w:left w:val="none" w:sz="0" w:space="0" w:color="auto"/>
            <w:bottom w:val="none" w:sz="0" w:space="0" w:color="auto"/>
            <w:right w:val="none" w:sz="0" w:space="0" w:color="auto"/>
          </w:divBdr>
        </w:div>
        <w:div w:id="1079253099">
          <w:marLeft w:val="274"/>
          <w:marRight w:val="0"/>
          <w:marTop w:val="0"/>
          <w:marBottom w:val="0"/>
          <w:divBdr>
            <w:top w:val="none" w:sz="0" w:space="0" w:color="auto"/>
            <w:left w:val="none" w:sz="0" w:space="0" w:color="auto"/>
            <w:bottom w:val="none" w:sz="0" w:space="0" w:color="auto"/>
            <w:right w:val="none" w:sz="0" w:space="0" w:color="auto"/>
          </w:divBdr>
        </w:div>
        <w:div w:id="1848715870">
          <w:marLeft w:val="274"/>
          <w:marRight w:val="0"/>
          <w:marTop w:val="0"/>
          <w:marBottom w:val="0"/>
          <w:divBdr>
            <w:top w:val="none" w:sz="0" w:space="0" w:color="auto"/>
            <w:left w:val="none" w:sz="0" w:space="0" w:color="auto"/>
            <w:bottom w:val="none" w:sz="0" w:space="0" w:color="auto"/>
            <w:right w:val="none" w:sz="0" w:space="0" w:color="auto"/>
          </w:divBdr>
        </w:div>
      </w:divsChild>
    </w:div>
    <w:div w:id="1447850942">
      <w:bodyDiv w:val="1"/>
      <w:marLeft w:val="0"/>
      <w:marRight w:val="0"/>
      <w:marTop w:val="0"/>
      <w:marBottom w:val="0"/>
      <w:divBdr>
        <w:top w:val="none" w:sz="0" w:space="0" w:color="auto"/>
        <w:left w:val="none" w:sz="0" w:space="0" w:color="auto"/>
        <w:bottom w:val="none" w:sz="0" w:space="0" w:color="auto"/>
        <w:right w:val="none" w:sz="0" w:space="0" w:color="auto"/>
      </w:divBdr>
      <w:divsChild>
        <w:div w:id="1943567621">
          <w:marLeft w:val="0"/>
          <w:marRight w:val="0"/>
          <w:marTop w:val="0"/>
          <w:marBottom w:val="0"/>
          <w:divBdr>
            <w:top w:val="none" w:sz="0" w:space="0" w:color="auto"/>
            <w:left w:val="none" w:sz="0" w:space="0" w:color="auto"/>
            <w:bottom w:val="none" w:sz="0" w:space="0" w:color="auto"/>
            <w:right w:val="none" w:sz="0" w:space="0" w:color="auto"/>
          </w:divBdr>
        </w:div>
        <w:div w:id="1731079000">
          <w:marLeft w:val="0"/>
          <w:marRight w:val="0"/>
          <w:marTop w:val="0"/>
          <w:marBottom w:val="0"/>
          <w:divBdr>
            <w:top w:val="none" w:sz="0" w:space="0" w:color="auto"/>
            <w:left w:val="none" w:sz="0" w:space="0" w:color="auto"/>
            <w:bottom w:val="none" w:sz="0" w:space="0" w:color="auto"/>
            <w:right w:val="none" w:sz="0" w:space="0" w:color="auto"/>
          </w:divBdr>
        </w:div>
        <w:div w:id="1591937023">
          <w:marLeft w:val="0"/>
          <w:marRight w:val="0"/>
          <w:marTop w:val="0"/>
          <w:marBottom w:val="0"/>
          <w:divBdr>
            <w:top w:val="none" w:sz="0" w:space="0" w:color="auto"/>
            <w:left w:val="none" w:sz="0" w:space="0" w:color="auto"/>
            <w:bottom w:val="none" w:sz="0" w:space="0" w:color="auto"/>
            <w:right w:val="none" w:sz="0" w:space="0" w:color="auto"/>
          </w:divBdr>
        </w:div>
      </w:divsChild>
    </w:div>
    <w:div w:id="1449009420">
      <w:bodyDiv w:val="1"/>
      <w:marLeft w:val="0"/>
      <w:marRight w:val="0"/>
      <w:marTop w:val="0"/>
      <w:marBottom w:val="0"/>
      <w:divBdr>
        <w:top w:val="none" w:sz="0" w:space="0" w:color="auto"/>
        <w:left w:val="none" w:sz="0" w:space="0" w:color="auto"/>
        <w:bottom w:val="none" w:sz="0" w:space="0" w:color="auto"/>
        <w:right w:val="none" w:sz="0" w:space="0" w:color="auto"/>
      </w:divBdr>
      <w:divsChild>
        <w:div w:id="2014606415">
          <w:marLeft w:val="0"/>
          <w:marRight w:val="0"/>
          <w:marTop w:val="0"/>
          <w:marBottom w:val="0"/>
          <w:divBdr>
            <w:top w:val="none" w:sz="0" w:space="0" w:color="auto"/>
            <w:left w:val="none" w:sz="0" w:space="0" w:color="auto"/>
            <w:bottom w:val="none" w:sz="0" w:space="0" w:color="auto"/>
            <w:right w:val="none" w:sz="0" w:space="0" w:color="auto"/>
          </w:divBdr>
        </w:div>
        <w:div w:id="401489717">
          <w:marLeft w:val="0"/>
          <w:marRight w:val="0"/>
          <w:marTop w:val="0"/>
          <w:marBottom w:val="0"/>
          <w:divBdr>
            <w:top w:val="none" w:sz="0" w:space="0" w:color="auto"/>
            <w:left w:val="none" w:sz="0" w:space="0" w:color="auto"/>
            <w:bottom w:val="none" w:sz="0" w:space="0" w:color="auto"/>
            <w:right w:val="none" w:sz="0" w:space="0" w:color="auto"/>
          </w:divBdr>
        </w:div>
        <w:div w:id="1788039847">
          <w:marLeft w:val="0"/>
          <w:marRight w:val="0"/>
          <w:marTop w:val="0"/>
          <w:marBottom w:val="0"/>
          <w:divBdr>
            <w:top w:val="none" w:sz="0" w:space="0" w:color="auto"/>
            <w:left w:val="none" w:sz="0" w:space="0" w:color="auto"/>
            <w:bottom w:val="none" w:sz="0" w:space="0" w:color="auto"/>
            <w:right w:val="none" w:sz="0" w:space="0" w:color="auto"/>
          </w:divBdr>
        </w:div>
        <w:div w:id="39207381">
          <w:marLeft w:val="0"/>
          <w:marRight w:val="0"/>
          <w:marTop w:val="0"/>
          <w:marBottom w:val="0"/>
          <w:divBdr>
            <w:top w:val="none" w:sz="0" w:space="0" w:color="auto"/>
            <w:left w:val="none" w:sz="0" w:space="0" w:color="auto"/>
            <w:bottom w:val="none" w:sz="0" w:space="0" w:color="auto"/>
            <w:right w:val="none" w:sz="0" w:space="0" w:color="auto"/>
          </w:divBdr>
        </w:div>
        <w:div w:id="784736835">
          <w:marLeft w:val="0"/>
          <w:marRight w:val="0"/>
          <w:marTop w:val="0"/>
          <w:marBottom w:val="0"/>
          <w:divBdr>
            <w:top w:val="none" w:sz="0" w:space="0" w:color="auto"/>
            <w:left w:val="none" w:sz="0" w:space="0" w:color="auto"/>
            <w:bottom w:val="none" w:sz="0" w:space="0" w:color="auto"/>
            <w:right w:val="none" w:sz="0" w:space="0" w:color="auto"/>
          </w:divBdr>
        </w:div>
        <w:div w:id="60566428">
          <w:marLeft w:val="0"/>
          <w:marRight w:val="0"/>
          <w:marTop w:val="0"/>
          <w:marBottom w:val="0"/>
          <w:divBdr>
            <w:top w:val="none" w:sz="0" w:space="0" w:color="auto"/>
            <w:left w:val="none" w:sz="0" w:space="0" w:color="auto"/>
            <w:bottom w:val="none" w:sz="0" w:space="0" w:color="auto"/>
            <w:right w:val="none" w:sz="0" w:space="0" w:color="auto"/>
          </w:divBdr>
        </w:div>
        <w:div w:id="234825533">
          <w:marLeft w:val="0"/>
          <w:marRight w:val="0"/>
          <w:marTop w:val="0"/>
          <w:marBottom w:val="0"/>
          <w:divBdr>
            <w:top w:val="none" w:sz="0" w:space="0" w:color="auto"/>
            <w:left w:val="none" w:sz="0" w:space="0" w:color="auto"/>
            <w:bottom w:val="none" w:sz="0" w:space="0" w:color="auto"/>
            <w:right w:val="none" w:sz="0" w:space="0" w:color="auto"/>
          </w:divBdr>
        </w:div>
        <w:div w:id="1538010524">
          <w:marLeft w:val="0"/>
          <w:marRight w:val="0"/>
          <w:marTop w:val="0"/>
          <w:marBottom w:val="0"/>
          <w:divBdr>
            <w:top w:val="none" w:sz="0" w:space="0" w:color="auto"/>
            <w:left w:val="none" w:sz="0" w:space="0" w:color="auto"/>
            <w:bottom w:val="none" w:sz="0" w:space="0" w:color="auto"/>
            <w:right w:val="none" w:sz="0" w:space="0" w:color="auto"/>
          </w:divBdr>
        </w:div>
        <w:div w:id="1273130937">
          <w:marLeft w:val="0"/>
          <w:marRight w:val="0"/>
          <w:marTop w:val="0"/>
          <w:marBottom w:val="0"/>
          <w:divBdr>
            <w:top w:val="none" w:sz="0" w:space="0" w:color="auto"/>
            <w:left w:val="none" w:sz="0" w:space="0" w:color="auto"/>
            <w:bottom w:val="none" w:sz="0" w:space="0" w:color="auto"/>
            <w:right w:val="none" w:sz="0" w:space="0" w:color="auto"/>
          </w:divBdr>
        </w:div>
        <w:div w:id="1006205199">
          <w:marLeft w:val="0"/>
          <w:marRight w:val="0"/>
          <w:marTop w:val="0"/>
          <w:marBottom w:val="0"/>
          <w:divBdr>
            <w:top w:val="none" w:sz="0" w:space="0" w:color="auto"/>
            <w:left w:val="none" w:sz="0" w:space="0" w:color="auto"/>
            <w:bottom w:val="none" w:sz="0" w:space="0" w:color="auto"/>
            <w:right w:val="none" w:sz="0" w:space="0" w:color="auto"/>
          </w:divBdr>
        </w:div>
        <w:div w:id="1678343975">
          <w:marLeft w:val="0"/>
          <w:marRight w:val="0"/>
          <w:marTop w:val="0"/>
          <w:marBottom w:val="0"/>
          <w:divBdr>
            <w:top w:val="none" w:sz="0" w:space="0" w:color="auto"/>
            <w:left w:val="none" w:sz="0" w:space="0" w:color="auto"/>
            <w:bottom w:val="none" w:sz="0" w:space="0" w:color="auto"/>
            <w:right w:val="none" w:sz="0" w:space="0" w:color="auto"/>
          </w:divBdr>
        </w:div>
        <w:div w:id="992829819">
          <w:marLeft w:val="0"/>
          <w:marRight w:val="0"/>
          <w:marTop w:val="0"/>
          <w:marBottom w:val="0"/>
          <w:divBdr>
            <w:top w:val="none" w:sz="0" w:space="0" w:color="auto"/>
            <w:left w:val="none" w:sz="0" w:space="0" w:color="auto"/>
            <w:bottom w:val="none" w:sz="0" w:space="0" w:color="auto"/>
            <w:right w:val="none" w:sz="0" w:space="0" w:color="auto"/>
          </w:divBdr>
        </w:div>
        <w:div w:id="1166285913">
          <w:marLeft w:val="0"/>
          <w:marRight w:val="0"/>
          <w:marTop w:val="0"/>
          <w:marBottom w:val="0"/>
          <w:divBdr>
            <w:top w:val="none" w:sz="0" w:space="0" w:color="auto"/>
            <w:left w:val="none" w:sz="0" w:space="0" w:color="auto"/>
            <w:bottom w:val="none" w:sz="0" w:space="0" w:color="auto"/>
            <w:right w:val="none" w:sz="0" w:space="0" w:color="auto"/>
          </w:divBdr>
        </w:div>
        <w:div w:id="450050812">
          <w:marLeft w:val="0"/>
          <w:marRight w:val="0"/>
          <w:marTop w:val="0"/>
          <w:marBottom w:val="0"/>
          <w:divBdr>
            <w:top w:val="none" w:sz="0" w:space="0" w:color="auto"/>
            <w:left w:val="none" w:sz="0" w:space="0" w:color="auto"/>
            <w:bottom w:val="none" w:sz="0" w:space="0" w:color="auto"/>
            <w:right w:val="none" w:sz="0" w:space="0" w:color="auto"/>
          </w:divBdr>
        </w:div>
        <w:div w:id="1777867950">
          <w:marLeft w:val="0"/>
          <w:marRight w:val="0"/>
          <w:marTop w:val="0"/>
          <w:marBottom w:val="0"/>
          <w:divBdr>
            <w:top w:val="none" w:sz="0" w:space="0" w:color="auto"/>
            <w:left w:val="none" w:sz="0" w:space="0" w:color="auto"/>
            <w:bottom w:val="none" w:sz="0" w:space="0" w:color="auto"/>
            <w:right w:val="none" w:sz="0" w:space="0" w:color="auto"/>
          </w:divBdr>
        </w:div>
        <w:div w:id="1178613210">
          <w:marLeft w:val="0"/>
          <w:marRight w:val="0"/>
          <w:marTop w:val="0"/>
          <w:marBottom w:val="0"/>
          <w:divBdr>
            <w:top w:val="none" w:sz="0" w:space="0" w:color="auto"/>
            <w:left w:val="none" w:sz="0" w:space="0" w:color="auto"/>
            <w:bottom w:val="none" w:sz="0" w:space="0" w:color="auto"/>
            <w:right w:val="none" w:sz="0" w:space="0" w:color="auto"/>
          </w:divBdr>
        </w:div>
        <w:div w:id="2135325434">
          <w:marLeft w:val="0"/>
          <w:marRight w:val="0"/>
          <w:marTop w:val="0"/>
          <w:marBottom w:val="0"/>
          <w:divBdr>
            <w:top w:val="none" w:sz="0" w:space="0" w:color="auto"/>
            <w:left w:val="none" w:sz="0" w:space="0" w:color="auto"/>
            <w:bottom w:val="none" w:sz="0" w:space="0" w:color="auto"/>
            <w:right w:val="none" w:sz="0" w:space="0" w:color="auto"/>
          </w:divBdr>
        </w:div>
        <w:div w:id="1764062365">
          <w:marLeft w:val="0"/>
          <w:marRight w:val="0"/>
          <w:marTop w:val="0"/>
          <w:marBottom w:val="0"/>
          <w:divBdr>
            <w:top w:val="none" w:sz="0" w:space="0" w:color="auto"/>
            <w:left w:val="none" w:sz="0" w:space="0" w:color="auto"/>
            <w:bottom w:val="none" w:sz="0" w:space="0" w:color="auto"/>
            <w:right w:val="none" w:sz="0" w:space="0" w:color="auto"/>
          </w:divBdr>
        </w:div>
        <w:div w:id="1123961277">
          <w:marLeft w:val="0"/>
          <w:marRight w:val="0"/>
          <w:marTop w:val="0"/>
          <w:marBottom w:val="0"/>
          <w:divBdr>
            <w:top w:val="none" w:sz="0" w:space="0" w:color="auto"/>
            <w:left w:val="none" w:sz="0" w:space="0" w:color="auto"/>
            <w:bottom w:val="none" w:sz="0" w:space="0" w:color="auto"/>
            <w:right w:val="none" w:sz="0" w:space="0" w:color="auto"/>
          </w:divBdr>
        </w:div>
        <w:div w:id="2141879531">
          <w:marLeft w:val="0"/>
          <w:marRight w:val="0"/>
          <w:marTop w:val="0"/>
          <w:marBottom w:val="0"/>
          <w:divBdr>
            <w:top w:val="none" w:sz="0" w:space="0" w:color="auto"/>
            <w:left w:val="none" w:sz="0" w:space="0" w:color="auto"/>
            <w:bottom w:val="none" w:sz="0" w:space="0" w:color="auto"/>
            <w:right w:val="none" w:sz="0" w:space="0" w:color="auto"/>
          </w:divBdr>
        </w:div>
        <w:div w:id="1730880560">
          <w:marLeft w:val="0"/>
          <w:marRight w:val="0"/>
          <w:marTop w:val="0"/>
          <w:marBottom w:val="0"/>
          <w:divBdr>
            <w:top w:val="none" w:sz="0" w:space="0" w:color="auto"/>
            <w:left w:val="none" w:sz="0" w:space="0" w:color="auto"/>
            <w:bottom w:val="none" w:sz="0" w:space="0" w:color="auto"/>
            <w:right w:val="none" w:sz="0" w:space="0" w:color="auto"/>
          </w:divBdr>
        </w:div>
        <w:div w:id="1526603081">
          <w:marLeft w:val="0"/>
          <w:marRight w:val="0"/>
          <w:marTop w:val="0"/>
          <w:marBottom w:val="0"/>
          <w:divBdr>
            <w:top w:val="none" w:sz="0" w:space="0" w:color="auto"/>
            <w:left w:val="none" w:sz="0" w:space="0" w:color="auto"/>
            <w:bottom w:val="none" w:sz="0" w:space="0" w:color="auto"/>
            <w:right w:val="none" w:sz="0" w:space="0" w:color="auto"/>
          </w:divBdr>
        </w:div>
        <w:div w:id="400181323">
          <w:marLeft w:val="0"/>
          <w:marRight w:val="0"/>
          <w:marTop w:val="0"/>
          <w:marBottom w:val="0"/>
          <w:divBdr>
            <w:top w:val="none" w:sz="0" w:space="0" w:color="auto"/>
            <w:left w:val="none" w:sz="0" w:space="0" w:color="auto"/>
            <w:bottom w:val="none" w:sz="0" w:space="0" w:color="auto"/>
            <w:right w:val="none" w:sz="0" w:space="0" w:color="auto"/>
          </w:divBdr>
        </w:div>
        <w:div w:id="1924021195">
          <w:marLeft w:val="0"/>
          <w:marRight w:val="0"/>
          <w:marTop w:val="0"/>
          <w:marBottom w:val="0"/>
          <w:divBdr>
            <w:top w:val="none" w:sz="0" w:space="0" w:color="auto"/>
            <w:left w:val="none" w:sz="0" w:space="0" w:color="auto"/>
            <w:bottom w:val="none" w:sz="0" w:space="0" w:color="auto"/>
            <w:right w:val="none" w:sz="0" w:space="0" w:color="auto"/>
          </w:divBdr>
        </w:div>
        <w:div w:id="2110731115">
          <w:marLeft w:val="0"/>
          <w:marRight w:val="0"/>
          <w:marTop w:val="0"/>
          <w:marBottom w:val="0"/>
          <w:divBdr>
            <w:top w:val="none" w:sz="0" w:space="0" w:color="auto"/>
            <w:left w:val="none" w:sz="0" w:space="0" w:color="auto"/>
            <w:bottom w:val="none" w:sz="0" w:space="0" w:color="auto"/>
            <w:right w:val="none" w:sz="0" w:space="0" w:color="auto"/>
          </w:divBdr>
        </w:div>
        <w:div w:id="526601341">
          <w:marLeft w:val="0"/>
          <w:marRight w:val="0"/>
          <w:marTop w:val="0"/>
          <w:marBottom w:val="0"/>
          <w:divBdr>
            <w:top w:val="none" w:sz="0" w:space="0" w:color="auto"/>
            <w:left w:val="none" w:sz="0" w:space="0" w:color="auto"/>
            <w:bottom w:val="none" w:sz="0" w:space="0" w:color="auto"/>
            <w:right w:val="none" w:sz="0" w:space="0" w:color="auto"/>
          </w:divBdr>
        </w:div>
        <w:div w:id="1840464927">
          <w:marLeft w:val="0"/>
          <w:marRight w:val="0"/>
          <w:marTop w:val="0"/>
          <w:marBottom w:val="0"/>
          <w:divBdr>
            <w:top w:val="none" w:sz="0" w:space="0" w:color="auto"/>
            <w:left w:val="none" w:sz="0" w:space="0" w:color="auto"/>
            <w:bottom w:val="none" w:sz="0" w:space="0" w:color="auto"/>
            <w:right w:val="none" w:sz="0" w:space="0" w:color="auto"/>
          </w:divBdr>
        </w:div>
        <w:div w:id="2018801348">
          <w:marLeft w:val="0"/>
          <w:marRight w:val="0"/>
          <w:marTop w:val="0"/>
          <w:marBottom w:val="0"/>
          <w:divBdr>
            <w:top w:val="none" w:sz="0" w:space="0" w:color="auto"/>
            <w:left w:val="none" w:sz="0" w:space="0" w:color="auto"/>
            <w:bottom w:val="none" w:sz="0" w:space="0" w:color="auto"/>
            <w:right w:val="none" w:sz="0" w:space="0" w:color="auto"/>
          </w:divBdr>
        </w:div>
        <w:div w:id="1645428737">
          <w:marLeft w:val="0"/>
          <w:marRight w:val="0"/>
          <w:marTop w:val="0"/>
          <w:marBottom w:val="0"/>
          <w:divBdr>
            <w:top w:val="none" w:sz="0" w:space="0" w:color="auto"/>
            <w:left w:val="none" w:sz="0" w:space="0" w:color="auto"/>
            <w:bottom w:val="none" w:sz="0" w:space="0" w:color="auto"/>
            <w:right w:val="none" w:sz="0" w:space="0" w:color="auto"/>
          </w:divBdr>
        </w:div>
        <w:div w:id="1983994523">
          <w:marLeft w:val="0"/>
          <w:marRight w:val="0"/>
          <w:marTop w:val="0"/>
          <w:marBottom w:val="0"/>
          <w:divBdr>
            <w:top w:val="none" w:sz="0" w:space="0" w:color="auto"/>
            <w:left w:val="none" w:sz="0" w:space="0" w:color="auto"/>
            <w:bottom w:val="none" w:sz="0" w:space="0" w:color="auto"/>
            <w:right w:val="none" w:sz="0" w:space="0" w:color="auto"/>
          </w:divBdr>
        </w:div>
        <w:div w:id="2135369874">
          <w:marLeft w:val="0"/>
          <w:marRight w:val="0"/>
          <w:marTop w:val="0"/>
          <w:marBottom w:val="0"/>
          <w:divBdr>
            <w:top w:val="none" w:sz="0" w:space="0" w:color="auto"/>
            <w:left w:val="none" w:sz="0" w:space="0" w:color="auto"/>
            <w:bottom w:val="none" w:sz="0" w:space="0" w:color="auto"/>
            <w:right w:val="none" w:sz="0" w:space="0" w:color="auto"/>
          </w:divBdr>
        </w:div>
        <w:div w:id="2064937093">
          <w:marLeft w:val="0"/>
          <w:marRight w:val="0"/>
          <w:marTop w:val="0"/>
          <w:marBottom w:val="0"/>
          <w:divBdr>
            <w:top w:val="none" w:sz="0" w:space="0" w:color="auto"/>
            <w:left w:val="none" w:sz="0" w:space="0" w:color="auto"/>
            <w:bottom w:val="none" w:sz="0" w:space="0" w:color="auto"/>
            <w:right w:val="none" w:sz="0" w:space="0" w:color="auto"/>
          </w:divBdr>
        </w:div>
        <w:div w:id="1425953305">
          <w:marLeft w:val="0"/>
          <w:marRight w:val="0"/>
          <w:marTop w:val="0"/>
          <w:marBottom w:val="0"/>
          <w:divBdr>
            <w:top w:val="none" w:sz="0" w:space="0" w:color="auto"/>
            <w:left w:val="none" w:sz="0" w:space="0" w:color="auto"/>
            <w:bottom w:val="none" w:sz="0" w:space="0" w:color="auto"/>
            <w:right w:val="none" w:sz="0" w:space="0" w:color="auto"/>
          </w:divBdr>
        </w:div>
        <w:div w:id="805514952">
          <w:marLeft w:val="0"/>
          <w:marRight w:val="0"/>
          <w:marTop w:val="0"/>
          <w:marBottom w:val="0"/>
          <w:divBdr>
            <w:top w:val="none" w:sz="0" w:space="0" w:color="auto"/>
            <w:left w:val="none" w:sz="0" w:space="0" w:color="auto"/>
            <w:bottom w:val="none" w:sz="0" w:space="0" w:color="auto"/>
            <w:right w:val="none" w:sz="0" w:space="0" w:color="auto"/>
          </w:divBdr>
        </w:div>
        <w:div w:id="1428186279">
          <w:marLeft w:val="0"/>
          <w:marRight w:val="0"/>
          <w:marTop w:val="0"/>
          <w:marBottom w:val="0"/>
          <w:divBdr>
            <w:top w:val="none" w:sz="0" w:space="0" w:color="auto"/>
            <w:left w:val="none" w:sz="0" w:space="0" w:color="auto"/>
            <w:bottom w:val="none" w:sz="0" w:space="0" w:color="auto"/>
            <w:right w:val="none" w:sz="0" w:space="0" w:color="auto"/>
          </w:divBdr>
        </w:div>
        <w:div w:id="213544791">
          <w:marLeft w:val="0"/>
          <w:marRight w:val="0"/>
          <w:marTop w:val="0"/>
          <w:marBottom w:val="0"/>
          <w:divBdr>
            <w:top w:val="none" w:sz="0" w:space="0" w:color="auto"/>
            <w:left w:val="none" w:sz="0" w:space="0" w:color="auto"/>
            <w:bottom w:val="none" w:sz="0" w:space="0" w:color="auto"/>
            <w:right w:val="none" w:sz="0" w:space="0" w:color="auto"/>
          </w:divBdr>
        </w:div>
        <w:div w:id="190344122">
          <w:marLeft w:val="0"/>
          <w:marRight w:val="0"/>
          <w:marTop w:val="0"/>
          <w:marBottom w:val="0"/>
          <w:divBdr>
            <w:top w:val="none" w:sz="0" w:space="0" w:color="auto"/>
            <w:left w:val="none" w:sz="0" w:space="0" w:color="auto"/>
            <w:bottom w:val="none" w:sz="0" w:space="0" w:color="auto"/>
            <w:right w:val="none" w:sz="0" w:space="0" w:color="auto"/>
          </w:divBdr>
        </w:div>
        <w:div w:id="1474562610">
          <w:marLeft w:val="0"/>
          <w:marRight w:val="0"/>
          <w:marTop w:val="0"/>
          <w:marBottom w:val="0"/>
          <w:divBdr>
            <w:top w:val="none" w:sz="0" w:space="0" w:color="auto"/>
            <w:left w:val="none" w:sz="0" w:space="0" w:color="auto"/>
            <w:bottom w:val="none" w:sz="0" w:space="0" w:color="auto"/>
            <w:right w:val="none" w:sz="0" w:space="0" w:color="auto"/>
          </w:divBdr>
        </w:div>
        <w:div w:id="990526037">
          <w:marLeft w:val="0"/>
          <w:marRight w:val="0"/>
          <w:marTop w:val="0"/>
          <w:marBottom w:val="0"/>
          <w:divBdr>
            <w:top w:val="none" w:sz="0" w:space="0" w:color="auto"/>
            <w:left w:val="none" w:sz="0" w:space="0" w:color="auto"/>
            <w:bottom w:val="none" w:sz="0" w:space="0" w:color="auto"/>
            <w:right w:val="none" w:sz="0" w:space="0" w:color="auto"/>
          </w:divBdr>
        </w:div>
        <w:div w:id="1918048574">
          <w:marLeft w:val="0"/>
          <w:marRight w:val="0"/>
          <w:marTop w:val="0"/>
          <w:marBottom w:val="0"/>
          <w:divBdr>
            <w:top w:val="none" w:sz="0" w:space="0" w:color="auto"/>
            <w:left w:val="none" w:sz="0" w:space="0" w:color="auto"/>
            <w:bottom w:val="none" w:sz="0" w:space="0" w:color="auto"/>
            <w:right w:val="none" w:sz="0" w:space="0" w:color="auto"/>
          </w:divBdr>
        </w:div>
        <w:div w:id="1864973544">
          <w:marLeft w:val="0"/>
          <w:marRight w:val="0"/>
          <w:marTop w:val="0"/>
          <w:marBottom w:val="0"/>
          <w:divBdr>
            <w:top w:val="none" w:sz="0" w:space="0" w:color="auto"/>
            <w:left w:val="none" w:sz="0" w:space="0" w:color="auto"/>
            <w:bottom w:val="none" w:sz="0" w:space="0" w:color="auto"/>
            <w:right w:val="none" w:sz="0" w:space="0" w:color="auto"/>
          </w:divBdr>
        </w:div>
        <w:div w:id="458842030">
          <w:marLeft w:val="0"/>
          <w:marRight w:val="0"/>
          <w:marTop w:val="0"/>
          <w:marBottom w:val="0"/>
          <w:divBdr>
            <w:top w:val="none" w:sz="0" w:space="0" w:color="auto"/>
            <w:left w:val="none" w:sz="0" w:space="0" w:color="auto"/>
            <w:bottom w:val="none" w:sz="0" w:space="0" w:color="auto"/>
            <w:right w:val="none" w:sz="0" w:space="0" w:color="auto"/>
          </w:divBdr>
        </w:div>
        <w:div w:id="812061072">
          <w:marLeft w:val="0"/>
          <w:marRight w:val="0"/>
          <w:marTop w:val="0"/>
          <w:marBottom w:val="0"/>
          <w:divBdr>
            <w:top w:val="none" w:sz="0" w:space="0" w:color="auto"/>
            <w:left w:val="none" w:sz="0" w:space="0" w:color="auto"/>
            <w:bottom w:val="none" w:sz="0" w:space="0" w:color="auto"/>
            <w:right w:val="none" w:sz="0" w:space="0" w:color="auto"/>
          </w:divBdr>
        </w:div>
        <w:div w:id="1577125694">
          <w:marLeft w:val="0"/>
          <w:marRight w:val="0"/>
          <w:marTop w:val="0"/>
          <w:marBottom w:val="0"/>
          <w:divBdr>
            <w:top w:val="none" w:sz="0" w:space="0" w:color="auto"/>
            <w:left w:val="none" w:sz="0" w:space="0" w:color="auto"/>
            <w:bottom w:val="none" w:sz="0" w:space="0" w:color="auto"/>
            <w:right w:val="none" w:sz="0" w:space="0" w:color="auto"/>
          </w:divBdr>
        </w:div>
        <w:div w:id="1736010407">
          <w:marLeft w:val="0"/>
          <w:marRight w:val="0"/>
          <w:marTop w:val="0"/>
          <w:marBottom w:val="0"/>
          <w:divBdr>
            <w:top w:val="none" w:sz="0" w:space="0" w:color="auto"/>
            <w:left w:val="none" w:sz="0" w:space="0" w:color="auto"/>
            <w:bottom w:val="none" w:sz="0" w:space="0" w:color="auto"/>
            <w:right w:val="none" w:sz="0" w:space="0" w:color="auto"/>
          </w:divBdr>
        </w:div>
        <w:div w:id="878275034">
          <w:marLeft w:val="0"/>
          <w:marRight w:val="0"/>
          <w:marTop w:val="0"/>
          <w:marBottom w:val="0"/>
          <w:divBdr>
            <w:top w:val="none" w:sz="0" w:space="0" w:color="auto"/>
            <w:left w:val="none" w:sz="0" w:space="0" w:color="auto"/>
            <w:bottom w:val="none" w:sz="0" w:space="0" w:color="auto"/>
            <w:right w:val="none" w:sz="0" w:space="0" w:color="auto"/>
          </w:divBdr>
        </w:div>
        <w:div w:id="1882790591">
          <w:marLeft w:val="0"/>
          <w:marRight w:val="0"/>
          <w:marTop w:val="0"/>
          <w:marBottom w:val="0"/>
          <w:divBdr>
            <w:top w:val="none" w:sz="0" w:space="0" w:color="auto"/>
            <w:left w:val="none" w:sz="0" w:space="0" w:color="auto"/>
            <w:bottom w:val="none" w:sz="0" w:space="0" w:color="auto"/>
            <w:right w:val="none" w:sz="0" w:space="0" w:color="auto"/>
          </w:divBdr>
        </w:div>
        <w:div w:id="321467211">
          <w:marLeft w:val="0"/>
          <w:marRight w:val="0"/>
          <w:marTop w:val="0"/>
          <w:marBottom w:val="0"/>
          <w:divBdr>
            <w:top w:val="none" w:sz="0" w:space="0" w:color="auto"/>
            <w:left w:val="none" w:sz="0" w:space="0" w:color="auto"/>
            <w:bottom w:val="none" w:sz="0" w:space="0" w:color="auto"/>
            <w:right w:val="none" w:sz="0" w:space="0" w:color="auto"/>
          </w:divBdr>
        </w:div>
        <w:div w:id="1259674996">
          <w:marLeft w:val="0"/>
          <w:marRight w:val="0"/>
          <w:marTop w:val="0"/>
          <w:marBottom w:val="0"/>
          <w:divBdr>
            <w:top w:val="none" w:sz="0" w:space="0" w:color="auto"/>
            <w:left w:val="none" w:sz="0" w:space="0" w:color="auto"/>
            <w:bottom w:val="none" w:sz="0" w:space="0" w:color="auto"/>
            <w:right w:val="none" w:sz="0" w:space="0" w:color="auto"/>
          </w:divBdr>
        </w:div>
        <w:div w:id="1961110588">
          <w:marLeft w:val="0"/>
          <w:marRight w:val="0"/>
          <w:marTop w:val="0"/>
          <w:marBottom w:val="0"/>
          <w:divBdr>
            <w:top w:val="none" w:sz="0" w:space="0" w:color="auto"/>
            <w:left w:val="none" w:sz="0" w:space="0" w:color="auto"/>
            <w:bottom w:val="none" w:sz="0" w:space="0" w:color="auto"/>
            <w:right w:val="none" w:sz="0" w:space="0" w:color="auto"/>
          </w:divBdr>
        </w:div>
        <w:div w:id="388844897">
          <w:marLeft w:val="0"/>
          <w:marRight w:val="0"/>
          <w:marTop w:val="0"/>
          <w:marBottom w:val="0"/>
          <w:divBdr>
            <w:top w:val="none" w:sz="0" w:space="0" w:color="auto"/>
            <w:left w:val="none" w:sz="0" w:space="0" w:color="auto"/>
            <w:bottom w:val="none" w:sz="0" w:space="0" w:color="auto"/>
            <w:right w:val="none" w:sz="0" w:space="0" w:color="auto"/>
          </w:divBdr>
        </w:div>
        <w:div w:id="681737369">
          <w:marLeft w:val="0"/>
          <w:marRight w:val="0"/>
          <w:marTop w:val="0"/>
          <w:marBottom w:val="0"/>
          <w:divBdr>
            <w:top w:val="none" w:sz="0" w:space="0" w:color="auto"/>
            <w:left w:val="none" w:sz="0" w:space="0" w:color="auto"/>
            <w:bottom w:val="none" w:sz="0" w:space="0" w:color="auto"/>
            <w:right w:val="none" w:sz="0" w:space="0" w:color="auto"/>
          </w:divBdr>
        </w:div>
        <w:div w:id="816798748">
          <w:marLeft w:val="0"/>
          <w:marRight w:val="0"/>
          <w:marTop w:val="0"/>
          <w:marBottom w:val="0"/>
          <w:divBdr>
            <w:top w:val="none" w:sz="0" w:space="0" w:color="auto"/>
            <w:left w:val="none" w:sz="0" w:space="0" w:color="auto"/>
            <w:bottom w:val="none" w:sz="0" w:space="0" w:color="auto"/>
            <w:right w:val="none" w:sz="0" w:space="0" w:color="auto"/>
          </w:divBdr>
        </w:div>
        <w:div w:id="1078556210">
          <w:marLeft w:val="0"/>
          <w:marRight w:val="0"/>
          <w:marTop w:val="0"/>
          <w:marBottom w:val="0"/>
          <w:divBdr>
            <w:top w:val="none" w:sz="0" w:space="0" w:color="auto"/>
            <w:left w:val="none" w:sz="0" w:space="0" w:color="auto"/>
            <w:bottom w:val="none" w:sz="0" w:space="0" w:color="auto"/>
            <w:right w:val="none" w:sz="0" w:space="0" w:color="auto"/>
          </w:divBdr>
        </w:div>
        <w:div w:id="2141993743">
          <w:marLeft w:val="0"/>
          <w:marRight w:val="0"/>
          <w:marTop w:val="0"/>
          <w:marBottom w:val="0"/>
          <w:divBdr>
            <w:top w:val="none" w:sz="0" w:space="0" w:color="auto"/>
            <w:left w:val="none" w:sz="0" w:space="0" w:color="auto"/>
            <w:bottom w:val="none" w:sz="0" w:space="0" w:color="auto"/>
            <w:right w:val="none" w:sz="0" w:space="0" w:color="auto"/>
          </w:divBdr>
        </w:div>
        <w:div w:id="1397162463">
          <w:marLeft w:val="0"/>
          <w:marRight w:val="0"/>
          <w:marTop w:val="0"/>
          <w:marBottom w:val="0"/>
          <w:divBdr>
            <w:top w:val="none" w:sz="0" w:space="0" w:color="auto"/>
            <w:left w:val="none" w:sz="0" w:space="0" w:color="auto"/>
            <w:bottom w:val="none" w:sz="0" w:space="0" w:color="auto"/>
            <w:right w:val="none" w:sz="0" w:space="0" w:color="auto"/>
          </w:divBdr>
        </w:div>
        <w:div w:id="1459644042">
          <w:marLeft w:val="0"/>
          <w:marRight w:val="0"/>
          <w:marTop w:val="0"/>
          <w:marBottom w:val="0"/>
          <w:divBdr>
            <w:top w:val="none" w:sz="0" w:space="0" w:color="auto"/>
            <w:left w:val="none" w:sz="0" w:space="0" w:color="auto"/>
            <w:bottom w:val="none" w:sz="0" w:space="0" w:color="auto"/>
            <w:right w:val="none" w:sz="0" w:space="0" w:color="auto"/>
          </w:divBdr>
        </w:div>
        <w:div w:id="1819692164">
          <w:marLeft w:val="0"/>
          <w:marRight w:val="0"/>
          <w:marTop w:val="0"/>
          <w:marBottom w:val="0"/>
          <w:divBdr>
            <w:top w:val="none" w:sz="0" w:space="0" w:color="auto"/>
            <w:left w:val="none" w:sz="0" w:space="0" w:color="auto"/>
            <w:bottom w:val="none" w:sz="0" w:space="0" w:color="auto"/>
            <w:right w:val="none" w:sz="0" w:space="0" w:color="auto"/>
          </w:divBdr>
        </w:div>
        <w:div w:id="346948728">
          <w:marLeft w:val="0"/>
          <w:marRight w:val="0"/>
          <w:marTop w:val="0"/>
          <w:marBottom w:val="0"/>
          <w:divBdr>
            <w:top w:val="none" w:sz="0" w:space="0" w:color="auto"/>
            <w:left w:val="none" w:sz="0" w:space="0" w:color="auto"/>
            <w:bottom w:val="none" w:sz="0" w:space="0" w:color="auto"/>
            <w:right w:val="none" w:sz="0" w:space="0" w:color="auto"/>
          </w:divBdr>
        </w:div>
        <w:div w:id="2001498872">
          <w:marLeft w:val="0"/>
          <w:marRight w:val="0"/>
          <w:marTop w:val="0"/>
          <w:marBottom w:val="0"/>
          <w:divBdr>
            <w:top w:val="none" w:sz="0" w:space="0" w:color="auto"/>
            <w:left w:val="none" w:sz="0" w:space="0" w:color="auto"/>
            <w:bottom w:val="none" w:sz="0" w:space="0" w:color="auto"/>
            <w:right w:val="none" w:sz="0" w:space="0" w:color="auto"/>
          </w:divBdr>
        </w:div>
        <w:div w:id="1363172786">
          <w:marLeft w:val="0"/>
          <w:marRight w:val="0"/>
          <w:marTop w:val="0"/>
          <w:marBottom w:val="0"/>
          <w:divBdr>
            <w:top w:val="none" w:sz="0" w:space="0" w:color="auto"/>
            <w:left w:val="none" w:sz="0" w:space="0" w:color="auto"/>
            <w:bottom w:val="none" w:sz="0" w:space="0" w:color="auto"/>
            <w:right w:val="none" w:sz="0" w:space="0" w:color="auto"/>
          </w:divBdr>
        </w:div>
        <w:div w:id="692808373">
          <w:marLeft w:val="0"/>
          <w:marRight w:val="0"/>
          <w:marTop w:val="0"/>
          <w:marBottom w:val="0"/>
          <w:divBdr>
            <w:top w:val="none" w:sz="0" w:space="0" w:color="auto"/>
            <w:left w:val="none" w:sz="0" w:space="0" w:color="auto"/>
            <w:bottom w:val="none" w:sz="0" w:space="0" w:color="auto"/>
            <w:right w:val="none" w:sz="0" w:space="0" w:color="auto"/>
          </w:divBdr>
        </w:div>
        <w:div w:id="1169564353">
          <w:marLeft w:val="0"/>
          <w:marRight w:val="0"/>
          <w:marTop w:val="0"/>
          <w:marBottom w:val="0"/>
          <w:divBdr>
            <w:top w:val="none" w:sz="0" w:space="0" w:color="auto"/>
            <w:left w:val="none" w:sz="0" w:space="0" w:color="auto"/>
            <w:bottom w:val="none" w:sz="0" w:space="0" w:color="auto"/>
            <w:right w:val="none" w:sz="0" w:space="0" w:color="auto"/>
          </w:divBdr>
        </w:div>
        <w:div w:id="1329361360">
          <w:marLeft w:val="0"/>
          <w:marRight w:val="0"/>
          <w:marTop w:val="0"/>
          <w:marBottom w:val="0"/>
          <w:divBdr>
            <w:top w:val="none" w:sz="0" w:space="0" w:color="auto"/>
            <w:left w:val="none" w:sz="0" w:space="0" w:color="auto"/>
            <w:bottom w:val="none" w:sz="0" w:space="0" w:color="auto"/>
            <w:right w:val="none" w:sz="0" w:space="0" w:color="auto"/>
          </w:divBdr>
        </w:div>
        <w:div w:id="1626888071">
          <w:marLeft w:val="0"/>
          <w:marRight w:val="0"/>
          <w:marTop w:val="0"/>
          <w:marBottom w:val="0"/>
          <w:divBdr>
            <w:top w:val="none" w:sz="0" w:space="0" w:color="auto"/>
            <w:left w:val="none" w:sz="0" w:space="0" w:color="auto"/>
            <w:bottom w:val="none" w:sz="0" w:space="0" w:color="auto"/>
            <w:right w:val="none" w:sz="0" w:space="0" w:color="auto"/>
          </w:divBdr>
        </w:div>
        <w:div w:id="1925070184">
          <w:marLeft w:val="0"/>
          <w:marRight w:val="0"/>
          <w:marTop w:val="0"/>
          <w:marBottom w:val="0"/>
          <w:divBdr>
            <w:top w:val="none" w:sz="0" w:space="0" w:color="auto"/>
            <w:left w:val="none" w:sz="0" w:space="0" w:color="auto"/>
            <w:bottom w:val="none" w:sz="0" w:space="0" w:color="auto"/>
            <w:right w:val="none" w:sz="0" w:space="0" w:color="auto"/>
          </w:divBdr>
        </w:div>
        <w:div w:id="1518999729">
          <w:marLeft w:val="0"/>
          <w:marRight w:val="0"/>
          <w:marTop w:val="0"/>
          <w:marBottom w:val="0"/>
          <w:divBdr>
            <w:top w:val="none" w:sz="0" w:space="0" w:color="auto"/>
            <w:left w:val="none" w:sz="0" w:space="0" w:color="auto"/>
            <w:bottom w:val="none" w:sz="0" w:space="0" w:color="auto"/>
            <w:right w:val="none" w:sz="0" w:space="0" w:color="auto"/>
          </w:divBdr>
        </w:div>
        <w:div w:id="1582789798">
          <w:marLeft w:val="0"/>
          <w:marRight w:val="0"/>
          <w:marTop w:val="0"/>
          <w:marBottom w:val="0"/>
          <w:divBdr>
            <w:top w:val="none" w:sz="0" w:space="0" w:color="auto"/>
            <w:left w:val="none" w:sz="0" w:space="0" w:color="auto"/>
            <w:bottom w:val="none" w:sz="0" w:space="0" w:color="auto"/>
            <w:right w:val="none" w:sz="0" w:space="0" w:color="auto"/>
          </w:divBdr>
        </w:div>
        <w:div w:id="929892020">
          <w:marLeft w:val="0"/>
          <w:marRight w:val="0"/>
          <w:marTop w:val="0"/>
          <w:marBottom w:val="0"/>
          <w:divBdr>
            <w:top w:val="none" w:sz="0" w:space="0" w:color="auto"/>
            <w:left w:val="none" w:sz="0" w:space="0" w:color="auto"/>
            <w:bottom w:val="none" w:sz="0" w:space="0" w:color="auto"/>
            <w:right w:val="none" w:sz="0" w:space="0" w:color="auto"/>
          </w:divBdr>
        </w:div>
        <w:div w:id="833305824">
          <w:marLeft w:val="0"/>
          <w:marRight w:val="0"/>
          <w:marTop w:val="0"/>
          <w:marBottom w:val="0"/>
          <w:divBdr>
            <w:top w:val="none" w:sz="0" w:space="0" w:color="auto"/>
            <w:left w:val="none" w:sz="0" w:space="0" w:color="auto"/>
            <w:bottom w:val="none" w:sz="0" w:space="0" w:color="auto"/>
            <w:right w:val="none" w:sz="0" w:space="0" w:color="auto"/>
          </w:divBdr>
        </w:div>
        <w:div w:id="1724715650">
          <w:marLeft w:val="0"/>
          <w:marRight w:val="0"/>
          <w:marTop w:val="0"/>
          <w:marBottom w:val="0"/>
          <w:divBdr>
            <w:top w:val="none" w:sz="0" w:space="0" w:color="auto"/>
            <w:left w:val="none" w:sz="0" w:space="0" w:color="auto"/>
            <w:bottom w:val="none" w:sz="0" w:space="0" w:color="auto"/>
            <w:right w:val="none" w:sz="0" w:space="0" w:color="auto"/>
          </w:divBdr>
        </w:div>
        <w:div w:id="364451356">
          <w:marLeft w:val="0"/>
          <w:marRight w:val="0"/>
          <w:marTop w:val="0"/>
          <w:marBottom w:val="0"/>
          <w:divBdr>
            <w:top w:val="none" w:sz="0" w:space="0" w:color="auto"/>
            <w:left w:val="none" w:sz="0" w:space="0" w:color="auto"/>
            <w:bottom w:val="none" w:sz="0" w:space="0" w:color="auto"/>
            <w:right w:val="none" w:sz="0" w:space="0" w:color="auto"/>
          </w:divBdr>
        </w:div>
        <w:div w:id="1358002168">
          <w:marLeft w:val="0"/>
          <w:marRight w:val="0"/>
          <w:marTop w:val="0"/>
          <w:marBottom w:val="0"/>
          <w:divBdr>
            <w:top w:val="none" w:sz="0" w:space="0" w:color="auto"/>
            <w:left w:val="none" w:sz="0" w:space="0" w:color="auto"/>
            <w:bottom w:val="none" w:sz="0" w:space="0" w:color="auto"/>
            <w:right w:val="none" w:sz="0" w:space="0" w:color="auto"/>
          </w:divBdr>
        </w:div>
        <w:div w:id="484787292">
          <w:marLeft w:val="0"/>
          <w:marRight w:val="0"/>
          <w:marTop w:val="0"/>
          <w:marBottom w:val="0"/>
          <w:divBdr>
            <w:top w:val="none" w:sz="0" w:space="0" w:color="auto"/>
            <w:left w:val="none" w:sz="0" w:space="0" w:color="auto"/>
            <w:bottom w:val="none" w:sz="0" w:space="0" w:color="auto"/>
            <w:right w:val="none" w:sz="0" w:space="0" w:color="auto"/>
          </w:divBdr>
        </w:div>
        <w:div w:id="524756215">
          <w:marLeft w:val="0"/>
          <w:marRight w:val="0"/>
          <w:marTop w:val="0"/>
          <w:marBottom w:val="0"/>
          <w:divBdr>
            <w:top w:val="none" w:sz="0" w:space="0" w:color="auto"/>
            <w:left w:val="none" w:sz="0" w:space="0" w:color="auto"/>
            <w:bottom w:val="none" w:sz="0" w:space="0" w:color="auto"/>
            <w:right w:val="none" w:sz="0" w:space="0" w:color="auto"/>
          </w:divBdr>
        </w:div>
        <w:div w:id="835149848">
          <w:marLeft w:val="0"/>
          <w:marRight w:val="0"/>
          <w:marTop w:val="0"/>
          <w:marBottom w:val="0"/>
          <w:divBdr>
            <w:top w:val="none" w:sz="0" w:space="0" w:color="auto"/>
            <w:left w:val="none" w:sz="0" w:space="0" w:color="auto"/>
            <w:bottom w:val="none" w:sz="0" w:space="0" w:color="auto"/>
            <w:right w:val="none" w:sz="0" w:space="0" w:color="auto"/>
          </w:divBdr>
        </w:div>
        <w:div w:id="248195327">
          <w:marLeft w:val="0"/>
          <w:marRight w:val="0"/>
          <w:marTop w:val="0"/>
          <w:marBottom w:val="0"/>
          <w:divBdr>
            <w:top w:val="none" w:sz="0" w:space="0" w:color="auto"/>
            <w:left w:val="none" w:sz="0" w:space="0" w:color="auto"/>
            <w:bottom w:val="none" w:sz="0" w:space="0" w:color="auto"/>
            <w:right w:val="none" w:sz="0" w:space="0" w:color="auto"/>
          </w:divBdr>
        </w:div>
        <w:div w:id="1573543665">
          <w:marLeft w:val="0"/>
          <w:marRight w:val="0"/>
          <w:marTop w:val="0"/>
          <w:marBottom w:val="0"/>
          <w:divBdr>
            <w:top w:val="none" w:sz="0" w:space="0" w:color="auto"/>
            <w:left w:val="none" w:sz="0" w:space="0" w:color="auto"/>
            <w:bottom w:val="none" w:sz="0" w:space="0" w:color="auto"/>
            <w:right w:val="none" w:sz="0" w:space="0" w:color="auto"/>
          </w:divBdr>
        </w:div>
      </w:divsChild>
    </w:div>
    <w:div w:id="1449856372">
      <w:bodyDiv w:val="1"/>
      <w:marLeft w:val="0"/>
      <w:marRight w:val="0"/>
      <w:marTop w:val="0"/>
      <w:marBottom w:val="0"/>
      <w:divBdr>
        <w:top w:val="none" w:sz="0" w:space="0" w:color="auto"/>
        <w:left w:val="none" w:sz="0" w:space="0" w:color="auto"/>
        <w:bottom w:val="none" w:sz="0" w:space="0" w:color="auto"/>
        <w:right w:val="none" w:sz="0" w:space="0" w:color="auto"/>
      </w:divBdr>
      <w:divsChild>
        <w:div w:id="49117652">
          <w:marLeft w:val="547"/>
          <w:marRight w:val="0"/>
          <w:marTop w:val="67"/>
          <w:marBottom w:val="0"/>
          <w:divBdr>
            <w:top w:val="none" w:sz="0" w:space="0" w:color="auto"/>
            <w:left w:val="none" w:sz="0" w:space="0" w:color="auto"/>
            <w:bottom w:val="none" w:sz="0" w:space="0" w:color="auto"/>
            <w:right w:val="none" w:sz="0" w:space="0" w:color="auto"/>
          </w:divBdr>
        </w:div>
        <w:div w:id="1925412472">
          <w:marLeft w:val="547"/>
          <w:marRight w:val="0"/>
          <w:marTop w:val="67"/>
          <w:marBottom w:val="0"/>
          <w:divBdr>
            <w:top w:val="none" w:sz="0" w:space="0" w:color="auto"/>
            <w:left w:val="none" w:sz="0" w:space="0" w:color="auto"/>
            <w:bottom w:val="none" w:sz="0" w:space="0" w:color="auto"/>
            <w:right w:val="none" w:sz="0" w:space="0" w:color="auto"/>
          </w:divBdr>
        </w:div>
        <w:div w:id="2047558930">
          <w:marLeft w:val="547"/>
          <w:marRight w:val="0"/>
          <w:marTop w:val="67"/>
          <w:marBottom w:val="0"/>
          <w:divBdr>
            <w:top w:val="none" w:sz="0" w:space="0" w:color="auto"/>
            <w:left w:val="none" w:sz="0" w:space="0" w:color="auto"/>
            <w:bottom w:val="none" w:sz="0" w:space="0" w:color="auto"/>
            <w:right w:val="none" w:sz="0" w:space="0" w:color="auto"/>
          </w:divBdr>
        </w:div>
      </w:divsChild>
    </w:div>
    <w:div w:id="1451320129">
      <w:bodyDiv w:val="1"/>
      <w:marLeft w:val="0"/>
      <w:marRight w:val="0"/>
      <w:marTop w:val="0"/>
      <w:marBottom w:val="0"/>
      <w:divBdr>
        <w:top w:val="none" w:sz="0" w:space="0" w:color="auto"/>
        <w:left w:val="none" w:sz="0" w:space="0" w:color="auto"/>
        <w:bottom w:val="none" w:sz="0" w:space="0" w:color="auto"/>
        <w:right w:val="none" w:sz="0" w:space="0" w:color="auto"/>
      </w:divBdr>
    </w:div>
    <w:div w:id="1451391468">
      <w:bodyDiv w:val="1"/>
      <w:marLeft w:val="0"/>
      <w:marRight w:val="0"/>
      <w:marTop w:val="0"/>
      <w:marBottom w:val="0"/>
      <w:divBdr>
        <w:top w:val="none" w:sz="0" w:space="0" w:color="auto"/>
        <w:left w:val="none" w:sz="0" w:space="0" w:color="auto"/>
        <w:bottom w:val="none" w:sz="0" w:space="0" w:color="auto"/>
        <w:right w:val="none" w:sz="0" w:space="0" w:color="auto"/>
      </w:divBdr>
      <w:divsChild>
        <w:div w:id="373502379">
          <w:marLeft w:val="144"/>
          <w:marRight w:val="0"/>
          <w:marTop w:val="86"/>
          <w:marBottom w:val="0"/>
          <w:divBdr>
            <w:top w:val="none" w:sz="0" w:space="0" w:color="auto"/>
            <w:left w:val="none" w:sz="0" w:space="0" w:color="auto"/>
            <w:bottom w:val="none" w:sz="0" w:space="0" w:color="auto"/>
            <w:right w:val="none" w:sz="0" w:space="0" w:color="auto"/>
          </w:divBdr>
        </w:div>
        <w:div w:id="753862485">
          <w:marLeft w:val="144"/>
          <w:marRight w:val="0"/>
          <w:marTop w:val="86"/>
          <w:marBottom w:val="0"/>
          <w:divBdr>
            <w:top w:val="none" w:sz="0" w:space="0" w:color="auto"/>
            <w:left w:val="none" w:sz="0" w:space="0" w:color="auto"/>
            <w:bottom w:val="none" w:sz="0" w:space="0" w:color="auto"/>
            <w:right w:val="none" w:sz="0" w:space="0" w:color="auto"/>
          </w:divBdr>
        </w:div>
      </w:divsChild>
    </w:div>
    <w:div w:id="1452090699">
      <w:bodyDiv w:val="1"/>
      <w:marLeft w:val="0"/>
      <w:marRight w:val="0"/>
      <w:marTop w:val="0"/>
      <w:marBottom w:val="0"/>
      <w:divBdr>
        <w:top w:val="none" w:sz="0" w:space="0" w:color="auto"/>
        <w:left w:val="none" w:sz="0" w:space="0" w:color="auto"/>
        <w:bottom w:val="none" w:sz="0" w:space="0" w:color="auto"/>
        <w:right w:val="none" w:sz="0" w:space="0" w:color="auto"/>
      </w:divBdr>
      <w:divsChild>
        <w:div w:id="2031950966">
          <w:marLeft w:val="144"/>
          <w:marRight w:val="0"/>
          <w:marTop w:val="86"/>
          <w:marBottom w:val="0"/>
          <w:divBdr>
            <w:top w:val="none" w:sz="0" w:space="0" w:color="auto"/>
            <w:left w:val="none" w:sz="0" w:space="0" w:color="auto"/>
            <w:bottom w:val="none" w:sz="0" w:space="0" w:color="auto"/>
            <w:right w:val="none" w:sz="0" w:space="0" w:color="auto"/>
          </w:divBdr>
        </w:div>
        <w:div w:id="694305233">
          <w:marLeft w:val="144"/>
          <w:marRight w:val="0"/>
          <w:marTop w:val="86"/>
          <w:marBottom w:val="0"/>
          <w:divBdr>
            <w:top w:val="none" w:sz="0" w:space="0" w:color="auto"/>
            <w:left w:val="none" w:sz="0" w:space="0" w:color="auto"/>
            <w:bottom w:val="none" w:sz="0" w:space="0" w:color="auto"/>
            <w:right w:val="none" w:sz="0" w:space="0" w:color="auto"/>
          </w:divBdr>
        </w:div>
        <w:div w:id="1876849922">
          <w:marLeft w:val="144"/>
          <w:marRight w:val="0"/>
          <w:marTop w:val="86"/>
          <w:marBottom w:val="0"/>
          <w:divBdr>
            <w:top w:val="none" w:sz="0" w:space="0" w:color="auto"/>
            <w:left w:val="none" w:sz="0" w:space="0" w:color="auto"/>
            <w:bottom w:val="none" w:sz="0" w:space="0" w:color="auto"/>
            <w:right w:val="none" w:sz="0" w:space="0" w:color="auto"/>
          </w:divBdr>
        </w:div>
        <w:div w:id="228228841">
          <w:marLeft w:val="144"/>
          <w:marRight w:val="0"/>
          <w:marTop w:val="86"/>
          <w:marBottom w:val="0"/>
          <w:divBdr>
            <w:top w:val="none" w:sz="0" w:space="0" w:color="auto"/>
            <w:left w:val="none" w:sz="0" w:space="0" w:color="auto"/>
            <w:bottom w:val="none" w:sz="0" w:space="0" w:color="auto"/>
            <w:right w:val="none" w:sz="0" w:space="0" w:color="auto"/>
          </w:divBdr>
        </w:div>
        <w:div w:id="504438925">
          <w:marLeft w:val="144"/>
          <w:marRight w:val="0"/>
          <w:marTop w:val="86"/>
          <w:marBottom w:val="0"/>
          <w:divBdr>
            <w:top w:val="none" w:sz="0" w:space="0" w:color="auto"/>
            <w:left w:val="none" w:sz="0" w:space="0" w:color="auto"/>
            <w:bottom w:val="none" w:sz="0" w:space="0" w:color="auto"/>
            <w:right w:val="none" w:sz="0" w:space="0" w:color="auto"/>
          </w:divBdr>
        </w:div>
      </w:divsChild>
    </w:div>
    <w:div w:id="1453982972">
      <w:bodyDiv w:val="1"/>
      <w:marLeft w:val="0"/>
      <w:marRight w:val="0"/>
      <w:marTop w:val="0"/>
      <w:marBottom w:val="0"/>
      <w:divBdr>
        <w:top w:val="none" w:sz="0" w:space="0" w:color="auto"/>
        <w:left w:val="none" w:sz="0" w:space="0" w:color="auto"/>
        <w:bottom w:val="none" w:sz="0" w:space="0" w:color="auto"/>
        <w:right w:val="none" w:sz="0" w:space="0" w:color="auto"/>
      </w:divBdr>
      <w:divsChild>
        <w:div w:id="1778061032">
          <w:marLeft w:val="0"/>
          <w:marRight w:val="0"/>
          <w:marTop w:val="0"/>
          <w:marBottom w:val="0"/>
          <w:divBdr>
            <w:top w:val="none" w:sz="0" w:space="0" w:color="auto"/>
            <w:left w:val="none" w:sz="0" w:space="0" w:color="auto"/>
            <w:bottom w:val="none" w:sz="0" w:space="0" w:color="auto"/>
            <w:right w:val="none" w:sz="0" w:space="0" w:color="auto"/>
          </w:divBdr>
        </w:div>
        <w:div w:id="1966690659">
          <w:marLeft w:val="0"/>
          <w:marRight w:val="0"/>
          <w:marTop w:val="0"/>
          <w:marBottom w:val="0"/>
          <w:divBdr>
            <w:top w:val="none" w:sz="0" w:space="0" w:color="auto"/>
            <w:left w:val="none" w:sz="0" w:space="0" w:color="auto"/>
            <w:bottom w:val="none" w:sz="0" w:space="0" w:color="auto"/>
            <w:right w:val="none" w:sz="0" w:space="0" w:color="auto"/>
          </w:divBdr>
        </w:div>
        <w:div w:id="1511525436">
          <w:marLeft w:val="0"/>
          <w:marRight w:val="0"/>
          <w:marTop w:val="0"/>
          <w:marBottom w:val="0"/>
          <w:divBdr>
            <w:top w:val="none" w:sz="0" w:space="0" w:color="auto"/>
            <w:left w:val="none" w:sz="0" w:space="0" w:color="auto"/>
            <w:bottom w:val="none" w:sz="0" w:space="0" w:color="auto"/>
            <w:right w:val="none" w:sz="0" w:space="0" w:color="auto"/>
          </w:divBdr>
        </w:div>
        <w:div w:id="1498034483">
          <w:marLeft w:val="0"/>
          <w:marRight w:val="0"/>
          <w:marTop w:val="0"/>
          <w:marBottom w:val="0"/>
          <w:divBdr>
            <w:top w:val="none" w:sz="0" w:space="0" w:color="auto"/>
            <w:left w:val="none" w:sz="0" w:space="0" w:color="auto"/>
            <w:bottom w:val="none" w:sz="0" w:space="0" w:color="auto"/>
            <w:right w:val="none" w:sz="0" w:space="0" w:color="auto"/>
          </w:divBdr>
        </w:div>
        <w:div w:id="119807206">
          <w:marLeft w:val="0"/>
          <w:marRight w:val="0"/>
          <w:marTop w:val="0"/>
          <w:marBottom w:val="0"/>
          <w:divBdr>
            <w:top w:val="none" w:sz="0" w:space="0" w:color="auto"/>
            <w:left w:val="none" w:sz="0" w:space="0" w:color="auto"/>
            <w:bottom w:val="none" w:sz="0" w:space="0" w:color="auto"/>
            <w:right w:val="none" w:sz="0" w:space="0" w:color="auto"/>
          </w:divBdr>
        </w:div>
        <w:div w:id="663510176">
          <w:marLeft w:val="0"/>
          <w:marRight w:val="0"/>
          <w:marTop w:val="0"/>
          <w:marBottom w:val="0"/>
          <w:divBdr>
            <w:top w:val="none" w:sz="0" w:space="0" w:color="auto"/>
            <w:left w:val="none" w:sz="0" w:space="0" w:color="auto"/>
            <w:bottom w:val="none" w:sz="0" w:space="0" w:color="auto"/>
            <w:right w:val="none" w:sz="0" w:space="0" w:color="auto"/>
          </w:divBdr>
        </w:div>
        <w:div w:id="448476559">
          <w:marLeft w:val="0"/>
          <w:marRight w:val="0"/>
          <w:marTop w:val="0"/>
          <w:marBottom w:val="0"/>
          <w:divBdr>
            <w:top w:val="none" w:sz="0" w:space="0" w:color="auto"/>
            <w:left w:val="none" w:sz="0" w:space="0" w:color="auto"/>
            <w:bottom w:val="none" w:sz="0" w:space="0" w:color="auto"/>
            <w:right w:val="none" w:sz="0" w:space="0" w:color="auto"/>
          </w:divBdr>
        </w:div>
        <w:div w:id="1303266683">
          <w:marLeft w:val="0"/>
          <w:marRight w:val="0"/>
          <w:marTop w:val="0"/>
          <w:marBottom w:val="0"/>
          <w:divBdr>
            <w:top w:val="none" w:sz="0" w:space="0" w:color="auto"/>
            <w:left w:val="none" w:sz="0" w:space="0" w:color="auto"/>
            <w:bottom w:val="none" w:sz="0" w:space="0" w:color="auto"/>
            <w:right w:val="none" w:sz="0" w:space="0" w:color="auto"/>
          </w:divBdr>
        </w:div>
        <w:div w:id="201214715">
          <w:marLeft w:val="0"/>
          <w:marRight w:val="0"/>
          <w:marTop w:val="0"/>
          <w:marBottom w:val="0"/>
          <w:divBdr>
            <w:top w:val="none" w:sz="0" w:space="0" w:color="auto"/>
            <w:left w:val="none" w:sz="0" w:space="0" w:color="auto"/>
            <w:bottom w:val="none" w:sz="0" w:space="0" w:color="auto"/>
            <w:right w:val="none" w:sz="0" w:space="0" w:color="auto"/>
          </w:divBdr>
        </w:div>
        <w:div w:id="472258746">
          <w:marLeft w:val="0"/>
          <w:marRight w:val="0"/>
          <w:marTop w:val="0"/>
          <w:marBottom w:val="0"/>
          <w:divBdr>
            <w:top w:val="none" w:sz="0" w:space="0" w:color="auto"/>
            <w:left w:val="none" w:sz="0" w:space="0" w:color="auto"/>
            <w:bottom w:val="none" w:sz="0" w:space="0" w:color="auto"/>
            <w:right w:val="none" w:sz="0" w:space="0" w:color="auto"/>
          </w:divBdr>
        </w:div>
        <w:div w:id="972296476">
          <w:marLeft w:val="0"/>
          <w:marRight w:val="0"/>
          <w:marTop w:val="0"/>
          <w:marBottom w:val="0"/>
          <w:divBdr>
            <w:top w:val="none" w:sz="0" w:space="0" w:color="auto"/>
            <w:left w:val="none" w:sz="0" w:space="0" w:color="auto"/>
            <w:bottom w:val="none" w:sz="0" w:space="0" w:color="auto"/>
            <w:right w:val="none" w:sz="0" w:space="0" w:color="auto"/>
          </w:divBdr>
        </w:div>
        <w:div w:id="1562252844">
          <w:marLeft w:val="0"/>
          <w:marRight w:val="0"/>
          <w:marTop w:val="0"/>
          <w:marBottom w:val="0"/>
          <w:divBdr>
            <w:top w:val="none" w:sz="0" w:space="0" w:color="auto"/>
            <w:left w:val="none" w:sz="0" w:space="0" w:color="auto"/>
            <w:bottom w:val="none" w:sz="0" w:space="0" w:color="auto"/>
            <w:right w:val="none" w:sz="0" w:space="0" w:color="auto"/>
          </w:divBdr>
        </w:div>
        <w:div w:id="790126011">
          <w:marLeft w:val="0"/>
          <w:marRight w:val="0"/>
          <w:marTop w:val="0"/>
          <w:marBottom w:val="0"/>
          <w:divBdr>
            <w:top w:val="none" w:sz="0" w:space="0" w:color="auto"/>
            <w:left w:val="none" w:sz="0" w:space="0" w:color="auto"/>
            <w:bottom w:val="none" w:sz="0" w:space="0" w:color="auto"/>
            <w:right w:val="none" w:sz="0" w:space="0" w:color="auto"/>
          </w:divBdr>
        </w:div>
        <w:div w:id="2035182701">
          <w:marLeft w:val="0"/>
          <w:marRight w:val="0"/>
          <w:marTop w:val="0"/>
          <w:marBottom w:val="0"/>
          <w:divBdr>
            <w:top w:val="none" w:sz="0" w:space="0" w:color="auto"/>
            <w:left w:val="none" w:sz="0" w:space="0" w:color="auto"/>
            <w:bottom w:val="none" w:sz="0" w:space="0" w:color="auto"/>
            <w:right w:val="none" w:sz="0" w:space="0" w:color="auto"/>
          </w:divBdr>
        </w:div>
        <w:div w:id="766970246">
          <w:marLeft w:val="0"/>
          <w:marRight w:val="0"/>
          <w:marTop w:val="0"/>
          <w:marBottom w:val="0"/>
          <w:divBdr>
            <w:top w:val="none" w:sz="0" w:space="0" w:color="auto"/>
            <w:left w:val="none" w:sz="0" w:space="0" w:color="auto"/>
            <w:bottom w:val="none" w:sz="0" w:space="0" w:color="auto"/>
            <w:right w:val="none" w:sz="0" w:space="0" w:color="auto"/>
          </w:divBdr>
        </w:div>
        <w:div w:id="2004746359">
          <w:marLeft w:val="0"/>
          <w:marRight w:val="0"/>
          <w:marTop w:val="0"/>
          <w:marBottom w:val="0"/>
          <w:divBdr>
            <w:top w:val="none" w:sz="0" w:space="0" w:color="auto"/>
            <w:left w:val="none" w:sz="0" w:space="0" w:color="auto"/>
            <w:bottom w:val="none" w:sz="0" w:space="0" w:color="auto"/>
            <w:right w:val="none" w:sz="0" w:space="0" w:color="auto"/>
          </w:divBdr>
        </w:div>
        <w:div w:id="1684895242">
          <w:marLeft w:val="0"/>
          <w:marRight w:val="0"/>
          <w:marTop w:val="0"/>
          <w:marBottom w:val="0"/>
          <w:divBdr>
            <w:top w:val="none" w:sz="0" w:space="0" w:color="auto"/>
            <w:left w:val="none" w:sz="0" w:space="0" w:color="auto"/>
            <w:bottom w:val="none" w:sz="0" w:space="0" w:color="auto"/>
            <w:right w:val="none" w:sz="0" w:space="0" w:color="auto"/>
          </w:divBdr>
        </w:div>
        <w:div w:id="2048211062">
          <w:marLeft w:val="0"/>
          <w:marRight w:val="0"/>
          <w:marTop w:val="0"/>
          <w:marBottom w:val="0"/>
          <w:divBdr>
            <w:top w:val="none" w:sz="0" w:space="0" w:color="auto"/>
            <w:left w:val="none" w:sz="0" w:space="0" w:color="auto"/>
            <w:bottom w:val="none" w:sz="0" w:space="0" w:color="auto"/>
            <w:right w:val="none" w:sz="0" w:space="0" w:color="auto"/>
          </w:divBdr>
        </w:div>
        <w:div w:id="492917578">
          <w:marLeft w:val="0"/>
          <w:marRight w:val="0"/>
          <w:marTop w:val="0"/>
          <w:marBottom w:val="0"/>
          <w:divBdr>
            <w:top w:val="none" w:sz="0" w:space="0" w:color="auto"/>
            <w:left w:val="none" w:sz="0" w:space="0" w:color="auto"/>
            <w:bottom w:val="none" w:sz="0" w:space="0" w:color="auto"/>
            <w:right w:val="none" w:sz="0" w:space="0" w:color="auto"/>
          </w:divBdr>
        </w:div>
        <w:div w:id="1498304487">
          <w:marLeft w:val="0"/>
          <w:marRight w:val="0"/>
          <w:marTop w:val="0"/>
          <w:marBottom w:val="0"/>
          <w:divBdr>
            <w:top w:val="none" w:sz="0" w:space="0" w:color="auto"/>
            <w:left w:val="none" w:sz="0" w:space="0" w:color="auto"/>
            <w:bottom w:val="none" w:sz="0" w:space="0" w:color="auto"/>
            <w:right w:val="none" w:sz="0" w:space="0" w:color="auto"/>
          </w:divBdr>
        </w:div>
        <w:div w:id="1654093961">
          <w:marLeft w:val="0"/>
          <w:marRight w:val="0"/>
          <w:marTop w:val="0"/>
          <w:marBottom w:val="0"/>
          <w:divBdr>
            <w:top w:val="none" w:sz="0" w:space="0" w:color="auto"/>
            <w:left w:val="none" w:sz="0" w:space="0" w:color="auto"/>
            <w:bottom w:val="none" w:sz="0" w:space="0" w:color="auto"/>
            <w:right w:val="none" w:sz="0" w:space="0" w:color="auto"/>
          </w:divBdr>
        </w:div>
        <w:div w:id="1095978608">
          <w:marLeft w:val="0"/>
          <w:marRight w:val="0"/>
          <w:marTop w:val="0"/>
          <w:marBottom w:val="0"/>
          <w:divBdr>
            <w:top w:val="none" w:sz="0" w:space="0" w:color="auto"/>
            <w:left w:val="none" w:sz="0" w:space="0" w:color="auto"/>
            <w:bottom w:val="none" w:sz="0" w:space="0" w:color="auto"/>
            <w:right w:val="none" w:sz="0" w:space="0" w:color="auto"/>
          </w:divBdr>
        </w:div>
        <w:div w:id="879053426">
          <w:marLeft w:val="0"/>
          <w:marRight w:val="0"/>
          <w:marTop w:val="0"/>
          <w:marBottom w:val="0"/>
          <w:divBdr>
            <w:top w:val="none" w:sz="0" w:space="0" w:color="auto"/>
            <w:left w:val="none" w:sz="0" w:space="0" w:color="auto"/>
            <w:bottom w:val="none" w:sz="0" w:space="0" w:color="auto"/>
            <w:right w:val="none" w:sz="0" w:space="0" w:color="auto"/>
          </w:divBdr>
        </w:div>
        <w:div w:id="192773619">
          <w:marLeft w:val="0"/>
          <w:marRight w:val="0"/>
          <w:marTop w:val="0"/>
          <w:marBottom w:val="0"/>
          <w:divBdr>
            <w:top w:val="none" w:sz="0" w:space="0" w:color="auto"/>
            <w:left w:val="none" w:sz="0" w:space="0" w:color="auto"/>
            <w:bottom w:val="none" w:sz="0" w:space="0" w:color="auto"/>
            <w:right w:val="none" w:sz="0" w:space="0" w:color="auto"/>
          </w:divBdr>
        </w:div>
        <w:div w:id="1879198566">
          <w:marLeft w:val="0"/>
          <w:marRight w:val="0"/>
          <w:marTop w:val="0"/>
          <w:marBottom w:val="0"/>
          <w:divBdr>
            <w:top w:val="none" w:sz="0" w:space="0" w:color="auto"/>
            <w:left w:val="none" w:sz="0" w:space="0" w:color="auto"/>
            <w:bottom w:val="none" w:sz="0" w:space="0" w:color="auto"/>
            <w:right w:val="none" w:sz="0" w:space="0" w:color="auto"/>
          </w:divBdr>
        </w:div>
        <w:div w:id="902569442">
          <w:marLeft w:val="0"/>
          <w:marRight w:val="0"/>
          <w:marTop w:val="0"/>
          <w:marBottom w:val="0"/>
          <w:divBdr>
            <w:top w:val="none" w:sz="0" w:space="0" w:color="auto"/>
            <w:left w:val="none" w:sz="0" w:space="0" w:color="auto"/>
            <w:bottom w:val="none" w:sz="0" w:space="0" w:color="auto"/>
            <w:right w:val="none" w:sz="0" w:space="0" w:color="auto"/>
          </w:divBdr>
        </w:div>
        <w:div w:id="1912081142">
          <w:marLeft w:val="0"/>
          <w:marRight w:val="0"/>
          <w:marTop w:val="0"/>
          <w:marBottom w:val="0"/>
          <w:divBdr>
            <w:top w:val="none" w:sz="0" w:space="0" w:color="auto"/>
            <w:left w:val="none" w:sz="0" w:space="0" w:color="auto"/>
            <w:bottom w:val="none" w:sz="0" w:space="0" w:color="auto"/>
            <w:right w:val="none" w:sz="0" w:space="0" w:color="auto"/>
          </w:divBdr>
        </w:div>
        <w:div w:id="189153388">
          <w:marLeft w:val="0"/>
          <w:marRight w:val="0"/>
          <w:marTop w:val="0"/>
          <w:marBottom w:val="0"/>
          <w:divBdr>
            <w:top w:val="none" w:sz="0" w:space="0" w:color="auto"/>
            <w:left w:val="none" w:sz="0" w:space="0" w:color="auto"/>
            <w:bottom w:val="none" w:sz="0" w:space="0" w:color="auto"/>
            <w:right w:val="none" w:sz="0" w:space="0" w:color="auto"/>
          </w:divBdr>
        </w:div>
        <w:div w:id="143398706">
          <w:marLeft w:val="0"/>
          <w:marRight w:val="0"/>
          <w:marTop w:val="0"/>
          <w:marBottom w:val="0"/>
          <w:divBdr>
            <w:top w:val="none" w:sz="0" w:space="0" w:color="auto"/>
            <w:left w:val="none" w:sz="0" w:space="0" w:color="auto"/>
            <w:bottom w:val="none" w:sz="0" w:space="0" w:color="auto"/>
            <w:right w:val="none" w:sz="0" w:space="0" w:color="auto"/>
          </w:divBdr>
        </w:div>
        <w:div w:id="1816605570">
          <w:marLeft w:val="0"/>
          <w:marRight w:val="0"/>
          <w:marTop w:val="0"/>
          <w:marBottom w:val="0"/>
          <w:divBdr>
            <w:top w:val="none" w:sz="0" w:space="0" w:color="auto"/>
            <w:left w:val="none" w:sz="0" w:space="0" w:color="auto"/>
            <w:bottom w:val="none" w:sz="0" w:space="0" w:color="auto"/>
            <w:right w:val="none" w:sz="0" w:space="0" w:color="auto"/>
          </w:divBdr>
        </w:div>
        <w:div w:id="675226999">
          <w:marLeft w:val="0"/>
          <w:marRight w:val="0"/>
          <w:marTop w:val="0"/>
          <w:marBottom w:val="0"/>
          <w:divBdr>
            <w:top w:val="none" w:sz="0" w:space="0" w:color="auto"/>
            <w:left w:val="none" w:sz="0" w:space="0" w:color="auto"/>
            <w:bottom w:val="none" w:sz="0" w:space="0" w:color="auto"/>
            <w:right w:val="none" w:sz="0" w:space="0" w:color="auto"/>
          </w:divBdr>
        </w:div>
        <w:div w:id="1457918063">
          <w:marLeft w:val="0"/>
          <w:marRight w:val="0"/>
          <w:marTop w:val="0"/>
          <w:marBottom w:val="0"/>
          <w:divBdr>
            <w:top w:val="none" w:sz="0" w:space="0" w:color="auto"/>
            <w:left w:val="none" w:sz="0" w:space="0" w:color="auto"/>
            <w:bottom w:val="none" w:sz="0" w:space="0" w:color="auto"/>
            <w:right w:val="none" w:sz="0" w:space="0" w:color="auto"/>
          </w:divBdr>
        </w:div>
        <w:div w:id="22825891">
          <w:marLeft w:val="0"/>
          <w:marRight w:val="0"/>
          <w:marTop w:val="0"/>
          <w:marBottom w:val="0"/>
          <w:divBdr>
            <w:top w:val="none" w:sz="0" w:space="0" w:color="auto"/>
            <w:left w:val="none" w:sz="0" w:space="0" w:color="auto"/>
            <w:bottom w:val="none" w:sz="0" w:space="0" w:color="auto"/>
            <w:right w:val="none" w:sz="0" w:space="0" w:color="auto"/>
          </w:divBdr>
        </w:div>
        <w:div w:id="1399674617">
          <w:marLeft w:val="0"/>
          <w:marRight w:val="0"/>
          <w:marTop w:val="0"/>
          <w:marBottom w:val="0"/>
          <w:divBdr>
            <w:top w:val="none" w:sz="0" w:space="0" w:color="auto"/>
            <w:left w:val="none" w:sz="0" w:space="0" w:color="auto"/>
            <w:bottom w:val="none" w:sz="0" w:space="0" w:color="auto"/>
            <w:right w:val="none" w:sz="0" w:space="0" w:color="auto"/>
          </w:divBdr>
        </w:div>
        <w:div w:id="1040783905">
          <w:marLeft w:val="0"/>
          <w:marRight w:val="0"/>
          <w:marTop w:val="0"/>
          <w:marBottom w:val="0"/>
          <w:divBdr>
            <w:top w:val="none" w:sz="0" w:space="0" w:color="auto"/>
            <w:left w:val="none" w:sz="0" w:space="0" w:color="auto"/>
            <w:bottom w:val="none" w:sz="0" w:space="0" w:color="auto"/>
            <w:right w:val="none" w:sz="0" w:space="0" w:color="auto"/>
          </w:divBdr>
        </w:div>
        <w:div w:id="2099986230">
          <w:marLeft w:val="0"/>
          <w:marRight w:val="0"/>
          <w:marTop w:val="0"/>
          <w:marBottom w:val="0"/>
          <w:divBdr>
            <w:top w:val="none" w:sz="0" w:space="0" w:color="auto"/>
            <w:left w:val="none" w:sz="0" w:space="0" w:color="auto"/>
            <w:bottom w:val="none" w:sz="0" w:space="0" w:color="auto"/>
            <w:right w:val="none" w:sz="0" w:space="0" w:color="auto"/>
          </w:divBdr>
        </w:div>
        <w:div w:id="158273248">
          <w:marLeft w:val="0"/>
          <w:marRight w:val="0"/>
          <w:marTop w:val="0"/>
          <w:marBottom w:val="0"/>
          <w:divBdr>
            <w:top w:val="none" w:sz="0" w:space="0" w:color="auto"/>
            <w:left w:val="none" w:sz="0" w:space="0" w:color="auto"/>
            <w:bottom w:val="none" w:sz="0" w:space="0" w:color="auto"/>
            <w:right w:val="none" w:sz="0" w:space="0" w:color="auto"/>
          </w:divBdr>
        </w:div>
        <w:div w:id="546723123">
          <w:marLeft w:val="0"/>
          <w:marRight w:val="0"/>
          <w:marTop w:val="0"/>
          <w:marBottom w:val="0"/>
          <w:divBdr>
            <w:top w:val="none" w:sz="0" w:space="0" w:color="auto"/>
            <w:left w:val="none" w:sz="0" w:space="0" w:color="auto"/>
            <w:bottom w:val="none" w:sz="0" w:space="0" w:color="auto"/>
            <w:right w:val="none" w:sz="0" w:space="0" w:color="auto"/>
          </w:divBdr>
        </w:div>
        <w:div w:id="859318832">
          <w:marLeft w:val="0"/>
          <w:marRight w:val="0"/>
          <w:marTop w:val="0"/>
          <w:marBottom w:val="0"/>
          <w:divBdr>
            <w:top w:val="none" w:sz="0" w:space="0" w:color="auto"/>
            <w:left w:val="none" w:sz="0" w:space="0" w:color="auto"/>
            <w:bottom w:val="none" w:sz="0" w:space="0" w:color="auto"/>
            <w:right w:val="none" w:sz="0" w:space="0" w:color="auto"/>
          </w:divBdr>
        </w:div>
        <w:div w:id="437919587">
          <w:marLeft w:val="0"/>
          <w:marRight w:val="0"/>
          <w:marTop w:val="0"/>
          <w:marBottom w:val="0"/>
          <w:divBdr>
            <w:top w:val="none" w:sz="0" w:space="0" w:color="auto"/>
            <w:left w:val="none" w:sz="0" w:space="0" w:color="auto"/>
            <w:bottom w:val="none" w:sz="0" w:space="0" w:color="auto"/>
            <w:right w:val="none" w:sz="0" w:space="0" w:color="auto"/>
          </w:divBdr>
        </w:div>
        <w:div w:id="685448927">
          <w:marLeft w:val="0"/>
          <w:marRight w:val="0"/>
          <w:marTop w:val="0"/>
          <w:marBottom w:val="0"/>
          <w:divBdr>
            <w:top w:val="none" w:sz="0" w:space="0" w:color="auto"/>
            <w:left w:val="none" w:sz="0" w:space="0" w:color="auto"/>
            <w:bottom w:val="none" w:sz="0" w:space="0" w:color="auto"/>
            <w:right w:val="none" w:sz="0" w:space="0" w:color="auto"/>
          </w:divBdr>
        </w:div>
        <w:div w:id="1896625765">
          <w:marLeft w:val="0"/>
          <w:marRight w:val="0"/>
          <w:marTop w:val="0"/>
          <w:marBottom w:val="0"/>
          <w:divBdr>
            <w:top w:val="none" w:sz="0" w:space="0" w:color="auto"/>
            <w:left w:val="none" w:sz="0" w:space="0" w:color="auto"/>
            <w:bottom w:val="none" w:sz="0" w:space="0" w:color="auto"/>
            <w:right w:val="none" w:sz="0" w:space="0" w:color="auto"/>
          </w:divBdr>
        </w:div>
        <w:div w:id="1715541687">
          <w:marLeft w:val="0"/>
          <w:marRight w:val="0"/>
          <w:marTop w:val="0"/>
          <w:marBottom w:val="0"/>
          <w:divBdr>
            <w:top w:val="none" w:sz="0" w:space="0" w:color="auto"/>
            <w:left w:val="none" w:sz="0" w:space="0" w:color="auto"/>
            <w:bottom w:val="none" w:sz="0" w:space="0" w:color="auto"/>
            <w:right w:val="none" w:sz="0" w:space="0" w:color="auto"/>
          </w:divBdr>
        </w:div>
        <w:div w:id="1788235873">
          <w:marLeft w:val="0"/>
          <w:marRight w:val="0"/>
          <w:marTop w:val="0"/>
          <w:marBottom w:val="0"/>
          <w:divBdr>
            <w:top w:val="none" w:sz="0" w:space="0" w:color="auto"/>
            <w:left w:val="none" w:sz="0" w:space="0" w:color="auto"/>
            <w:bottom w:val="none" w:sz="0" w:space="0" w:color="auto"/>
            <w:right w:val="none" w:sz="0" w:space="0" w:color="auto"/>
          </w:divBdr>
        </w:div>
        <w:div w:id="1019740475">
          <w:marLeft w:val="0"/>
          <w:marRight w:val="0"/>
          <w:marTop w:val="0"/>
          <w:marBottom w:val="0"/>
          <w:divBdr>
            <w:top w:val="none" w:sz="0" w:space="0" w:color="auto"/>
            <w:left w:val="none" w:sz="0" w:space="0" w:color="auto"/>
            <w:bottom w:val="none" w:sz="0" w:space="0" w:color="auto"/>
            <w:right w:val="none" w:sz="0" w:space="0" w:color="auto"/>
          </w:divBdr>
        </w:div>
        <w:div w:id="1198856455">
          <w:marLeft w:val="0"/>
          <w:marRight w:val="0"/>
          <w:marTop w:val="0"/>
          <w:marBottom w:val="0"/>
          <w:divBdr>
            <w:top w:val="none" w:sz="0" w:space="0" w:color="auto"/>
            <w:left w:val="none" w:sz="0" w:space="0" w:color="auto"/>
            <w:bottom w:val="none" w:sz="0" w:space="0" w:color="auto"/>
            <w:right w:val="none" w:sz="0" w:space="0" w:color="auto"/>
          </w:divBdr>
        </w:div>
        <w:div w:id="612707203">
          <w:marLeft w:val="0"/>
          <w:marRight w:val="0"/>
          <w:marTop w:val="0"/>
          <w:marBottom w:val="0"/>
          <w:divBdr>
            <w:top w:val="none" w:sz="0" w:space="0" w:color="auto"/>
            <w:left w:val="none" w:sz="0" w:space="0" w:color="auto"/>
            <w:bottom w:val="none" w:sz="0" w:space="0" w:color="auto"/>
            <w:right w:val="none" w:sz="0" w:space="0" w:color="auto"/>
          </w:divBdr>
        </w:div>
        <w:div w:id="1319069227">
          <w:marLeft w:val="0"/>
          <w:marRight w:val="0"/>
          <w:marTop w:val="0"/>
          <w:marBottom w:val="0"/>
          <w:divBdr>
            <w:top w:val="none" w:sz="0" w:space="0" w:color="auto"/>
            <w:left w:val="none" w:sz="0" w:space="0" w:color="auto"/>
            <w:bottom w:val="none" w:sz="0" w:space="0" w:color="auto"/>
            <w:right w:val="none" w:sz="0" w:space="0" w:color="auto"/>
          </w:divBdr>
        </w:div>
        <w:div w:id="434326645">
          <w:marLeft w:val="0"/>
          <w:marRight w:val="0"/>
          <w:marTop w:val="0"/>
          <w:marBottom w:val="0"/>
          <w:divBdr>
            <w:top w:val="none" w:sz="0" w:space="0" w:color="auto"/>
            <w:left w:val="none" w:sz="0" w:space="0" w:color="auto"/>
            <w:bottom w:val="none" w:sz="0" w:space="0" w:color="auto"/>
            <w:right w:val="none" w:sz="0" w:space="0" w:color="auto"/>
          </w:divBdr>
        </w:div>
        <w:div w:id="1282304264">
          <w:marLeft w:val="0"/>
          <w:marRight w:val="0"/>
          <w:marTop w:val="0"/>
          <w:marBottom w:val="0"/>
          <w:divBdr>
            <w:top w:val="none" w:sz="0" w:space="0" w:color="auto"/>
            <w:left w:val="none" w:sz="0" w:space="0" w:color="auto"/>
            <w:bottom w:val="none" w:sz="0" w:space="0" w:color="auto"/>
            <w:right w:val="none" w:sz="0" w:space="0" w:color="auto"/>
          </w:divBdr>
        </w:div>
        <w:div w:id="1881554448">
          <w:marLeft w:val="0"/>
          <w:marRight w:val="0"/>
          <w:marTop w:val="0"/>
          <w:marBottom w:val="0"/>
          <w:divBdr>
            <w:top w:val="none" w:sz="0" w:space="0" w:color="auto"/>
            <w:left w:val="none" w:sz="0" w:space="0" w:color="auto"/>
            <w:bottom w:val="none" w:sz="0" w:space="0" w:color="auto"/>
            <w:right w:val="none" w:sz="0" w:space="0" w:color="auto"/>
          </w:divBdr>
        </w:div>
        <w:div w:id="143939335">
          <w:marLeft w:val="0"/>
          <w:marRight w:val="0"/>
          <w:marTop w:val="0"/>
          <w:marBottom w:val="0"/>
          <w:divBdr>
            <w:top w:val="none" w:sz="0" w:space="0" w:color="auto"/>
            <w:left w:val="none" w:sz="0" w:space="0" w:color="auto"/>
            <w:bottom w:val="none" w:sz="0" w:space="0" w:color="auto"/>
            <w:right w:val="none" w:sz="0" w:space="0" w:color="auto"/>
          </w:divBdr>
        </w:div>
        <w:div w:id="1234199515">
          <w:marLeft w:val="0"/>
          <w:marRight w:val="0"/>
          <w:marTop w:val="0"/>
          <w:marBottom w:val="0"/>
          <w:divBdr>
            <w:top w:val="none" w:sz="0" w:space="0" w:color="auto"/>
            <w:left w:val="none" w:sz="0" w:space="0" w:color="auto"/>
            <w:bottom w:val="none" w:sz="0" w:space="0" w:color="auto"/>
            <w:right w:val="none" w:sz="0" w:space="0" w:color="auto"/>
          </w:divBdr>
        </w:div>
        <w:div w:id="1703628924">
          <w:marLeft w:val="0"/>
          <w:marRight w:val="0"/>
          <w:marTop w:val="0"/>
          <w:marBottom w:val="0"/>
          <w:divBdr>
            <w:top w:val="none" w:sz="0" w:space="0" w:color="auto"/>
            <w:left w:val="none" w:sz="0" w:space="0" w:color="auto"/>
            <w:bottom w:val="none" w:sz="0" w:space="0" w:color="auto"/>
            <w:right w:val="none" w:sz="0" w:space="0" w:color="auto"/>
          </w:divBdr>
        </w:div>
      </w:divsChild>
    </w:div>
    <w:div w:id="1455638802">
      <w:bodyDiv w:val="1"/>
      <w:marLeft w:val="0"/>
      <w:marRight w:val="0"/>
      <w:marTop w:val="0"/>
      <w:marBottom w:val="0"/>
      <w:divBdr>
        <w:top w:val="none" w:sz="0" w:space="0" w:color="auto"/>
        <w:left w:val="none" w:sz="0" w:space="0" w:color="auto"/>
        <w:bottom w:val="none" w:sz="0" w:space="0" w:color="auto"/>
        <w:right w:val="none" w:sz="0" w:space="0" w:color="auto"/>
      </w:divBdr>
    </w:div>
    <w:div w:id="1455709789">
      <w:bodyDiv w:val="1"/>
      <w:marLeft w:val="0"/>
      <w:marRight w:val="0"/>
      <w:marTop w:val="0"/>
      <w:marBottom w:val="0"/>
      <w:divBdr>
        <w:top w:val="none" w:sz="0" w:space="0" w:color="auto"/>
        <w:left w:val="none" w:sz="0" w:space="0" w:color="auto"/>
        <w:bottom w:val="none" w:sz="0" w:space="0" w:color="auto"/>
        <w:right w:val="none" w:sz="0" w:space="0" w:color="auto"/>
      </w:divBdr>
    </w:div>
    <w:div w:id="1456174125">
      <w:bodyDiv w:val="1"/>
      <w:marLeft w:val="0"/>
      <w:marRight w:val="0"/>
      <w:marTop w:val="0"/>
      <w:marBottom w:val="0"/>
      <w:divBdr>
        <w:top w:val="none" w:sz="0" w:space="0" w:color="auto"/>
        <w:left w:val="none" w:sz="0" w:space="0" w:color="auto"/>
        <w:bottom w:val="none" w:sz="0" w:space="0" w:color="auto"/>
        <w:right w:val="none" w:sz="0" w:space="0" w:color="auto"/>
      </w:divBdr>
      <w:divsChild>
        <w:div w:id="264968812">
          <w:marLeft w:val="1166"/>
          <w:marRight w:val="0"/>
          <w:marTop w:val="106"/>
          <w:marBottom w:val="0"/>
          <w:divBdr>
            <w:top w:val="none" w:sz="0" w:space="0" w:color="auto"/>
            <w:left w:val="none" w:sz="0" w:space="0" w:color="auto"/>
            <w:bottom w:val="none" w:sz="0" w:space="0" w:color="auto"/>
            <w:right w:val="none" w:sz="0" w:space="0" w:color="auto"/>
          </w:divBdr>
        </w:div>
        <w:div w:id="476192615">
          <w:marLeft w:val="1166"/>
          <w:marRight w:val="0"/>
          <w:marTop w:val="106"/>
          <w:marBottom w:val="0"/>
          <w:divBdr>
            <w:top w:val="none" w:sz="0" w:space="0" w:color="auto"/>
            <w:left w:val="none" w:sz="0" w:space="0" w:color="auto"/>
            <w:bottom w:val="none" w:sz="0" w:space="0" w:color="auto"/>
            <w:right w:val="none" w:sz="0" w:space="0" w:color="auto"/>
          </w:divBdr>
        </w:div>
        <w:div w:id="820272067">
          <w:marLeft w:val="1166"/>
          <w:marRight w:val="0"/>
          <w:marTop w:val="106"/>
          <w:marBottom w:val="0"/>
          <w:divBdr>
            <w:top w:val="none" w:sz="0" w:space="0" w:color="auto"/>
            <w:left w:val="none" w:sz="0" w:space="0" w:color="auto"/>
            <w:bottom w:val="none" w:sz="0" w:space="0" w:color="auto"/>
            <w:right w:val="none" w:sz="0" w:space="0" w:color="auto"/>
          </w:divBdr>
        </w:div>
        <w:div w:id="865218430">
          <w:marLeft w:val="547"/>
          <w:marRight w:val="0"/>
          <w:marTop w:val="115"/>
          <w:marBottom w:val="0"/>
          <w:divBdr>
            <w:top w:val="none" w:sz="0" w:space="0" w:color="auto"/>
            <w:left w:val="none" w:sz="0" w:space="0" w:color="auto"/>
            <w:bottom w:val="none" w:sz="0" w:space="0" w:color="auto"/>
            <w:right w:val="none" w:sz="0" w:space="0" w:color="auto"/>
          </w:divBdr>
        </w:div>
        <w:div w:id="893201660">
          <w:marLeft w:val="547"/>
          <w:marRight w:val="0"/>
          <w:marTop w:val="115"/>
          <w:marBottom w:val="0"/>
          <w:divBdr>
            <w:top w:val="none" w:sz="0" w:space="0" w:color="auto"/>
            <w:left w:val="none" w:sz="0" w:space="0" w:color="auto"/>
            <w:bottom w:val="none" w:sz="0" w:space="0" w:color="auto"/>
            <w:right w:val="none" w:sz="0" w:space="0" w:color="auto"/>
          </w:divBdr>
        </w:div>
        <w:div w:id="1049380757">
          <w:marLeft w:val="547"/>
          <w:marRight w:val="0"/>
          <w:marTop w:val="115"/>
          <w:marBottom w:val="0"/>
          <w:divBdr>
            <w:top w:val="none" w:sz="0" w:space="0" w:color="auto"/>
            <w:left w:val="none" w:sz="0" w:space="0" w:color="auto"/>
            <w:bottom w:val="none" w:sz="0" w:space="0" w:color="auto"/>
            <w:right w:val="none" w:sz="0" w:space="0" w:color="auto"/>
          </w:divBdr>
        </w:div>
        <w:div w:id="1267929991">
          <w:marLeft w:val="547"/>
          <w:marRight w:val="0"/>
          <w:marTop w:val="115"/>
          <w:marBottom w:val="0"/>
          <w:divBdr>
            <w:top w:val="none" w:sz="0" w:space="0" w:color="auto"/>
            <w:left w:val="none" w:sz="0" w:space="0" w:color="auto"/>
            <w:bottom w:val="none" w:sz="0" w:space="0" w:color="auto"/>
            <w:right w:val="none" w:sz="0" w:space="0" w:color="auto"/>
          </w:divBdr>
        </w:div>
        <w:div w:id="1747075180">
          <w:marLeft w:val="1166"/>
          <w:marRight w:val="0"/>
          <w:marTop w:val="106"/>
          <w:marBottom w:val="0"/>
          <w:divBdr>
            <w:top w:val="none" w:sz="0" w:space="0" w:color="auto"/>
            <w:left w:val="none" w:sz="0" w:space="0" w:color="auto"/>
            <w:bottom w:val="none" w:sz="0" w:space="0" w:color="auto"/>
            <w:right w:val="none" w:sz="0" w:space="0" w:color="auto"/>
          </w:divBdr>
        </w:div>
      </w:divsChild>
    </w:div>
    <w:div w:id="1456674922">
      <w:bodyDiv w:val="1"/>
      <w:marLeft w:val="0"/>
      <w:marRight w:val="0"/>
      <w:marTop w:val="0"/>
      <w:marBottom w:val="0"/>
      <w:divBdr>
        <w:top w:val="none" w:sz="0" w:space="0" w:color="auto"/>
        <w:left w:val="none" w:sz="0" w:space="0" w:color="auto"/>
        <w:bottom w:val="none" w:sz="0" w:space="0" w:color="auto"/>
        <w:right w:val="none" w:sz="0" w:space="0" w:color="auto"/>
      </w:divBdr>
      <w:divsChild>
        <w:div w:id="1117289513">
          <w:marLeft w:val="0"/>
          <w:marRight w:val="0"/>
          <w:marTop w:val="0"/>
          <w:marBottom w:val="0"/>
          <w:divBdr>
            <w:top w:val="none" w:sz="0" w:space="0" w:color="auto"/>
            <w:left w:val="none" w:sz="0" w:space="0" w:color="auto"/>
            <w:bottom w:val="none" w:sz="0" w:space="0" w:color="auto"/>
            <w:right w:val="none" w:sz="0" w:space="0" w:color="auto"/>
          </w:divBdr>
          <w:divsChild>
            <w:div w:id="2074623282">
              <w:marLeft w:val="0"/>
              <w:marRight w:val="0"/>
              <w:marTop w:val="0"/>
              <w:marBottom w:val="0"/>
              <w:divBdr>
                <w:top w:val="none" w:sz="0" w:space="0" w:color="auto"/>
                <w:left w:val="none" w:sz="0" w:space="0" w:color="auto"/>
                <w:bottom w:val="none" w:sz="0" w:space="0" w:color="auto"/>
                <w:right w:val="none" w:sz="0" w:space="0" w:color="auto"/>
              </w:divBdr>
            </w:div>
          </w:divsChild>
        </w:div>
        <w:div w:id="339747385">
          <w:marLeft w:val="0"/>
          <w:marRight w:val="0"/>
          <w:marTop w:val="0"/>
          <w:marBottom w:val="0"/>
          <w:divBdr>
            <w:top w:val="none" w:sz="0" w:space="0" w:color="auto"/>
            <w:left w:val="none" w:sz="0" w:space="0" w:color="auto"/>
            <w:bottom w:val="none" w:sz="0" w:space="0" w:color="auto"/>
            <w:right w:val="none" w:sz="0" w:space="0" w:color="auto"/>
          </w:divBdr>
          <w:divsChild>
            <w:div w:id="1760977714">
              <w:marLeft w:val="0"/>
              <w:marRight w:val="0"/>
              <w:marTop w:val="0"/>
              <w:marBottom w:val="0"/>
              <w:divBdr>
                <w:top w:val="none" w:sz="0" w:space="0" w:color="auto"/>
                <w:left w:val="none" w:sz="0" w:space="0" w:color="auto"/>
                <w:bottom w:val="none" w:sz="0" w:space="0" w:color="auto"/>
                <w:right w:val="none" w:sz="0" w:space="0" w:color="auto"/>
              </w:divBdr>
            </w:div>
          </w:divsChild>
        </w:div>
        <w:div w:id="766271746">
          <w:marLeft w:val="0"/>
          <w:marRight w:val="0"/>
          <w:marTop w:val="0"/>
          <w:marBottom w:val="0"/>
          <w:divBdr>
            <w:top w:val="none" w:sz="0" w:space="0" w:color="auto"/>
            <w:left w:val="none" w:sz="0" w:space="0" w:color="auto"/>
            <w:bottom w:val="none" w:sz="0" w:space="0" w:color="auto"/>
            <w:right w:val="none" w:sz="0" w:space="0" w:color="auto"/>
          </w:divBdr>
          <w:divsChild>
            <w:div w:id="1859346670">
              <w:marLeft w:val="0"/>
              <w:marRight w:val="0"/>
              <w:marTop w:val="0"/>
              <w:marBottom w:val="0"/>
              <w:divBdr>
                <w:top w:val="none" w:sz="0" w:space="0" w:color="auto"/>
                <w:left w:val="none" w:sz="0" w:space="0" w:color="auto"/>
                <w:bottom w:val="none" w:sz="0" w:space="0" w:color="auto"/>
                <w:right w:val="none" w:sz="0" w:space="0" w:color="auto"/>
              </w:divBdr>
            </w:div>
          </w:divsChild>
        </w:div>
        <w:div w:id="786583707">
          <w:marLeft w:val="0"/>
          <w:marRight w:val="0"/>
          <w:marTop w:val="0"/>
          <w:marBottom w:val="0"/>
          <w:divBdr>
            <w:top w:val="none" w:sz="0" w:space="0" w:color="auto"/>
            <w:left w:val="none" w:sz="0" w:space="0" w:color="auto"/>
            <w:bottom w:val="none" w:sz="0" w:space="0" w:color="auto"/>
            <w:right w:val="none" w:sz="0" w:space="0" w:color="auto"/>
          </w:divBdr>
          <w:divsChild>
            <w:div w:id="956569966">
              <w:marLeft w:val="0"/>
              <w:marRight w:val="0"/>
              <w:marTop w:val="0"/>
              <w:marBottom w:val="0"/>
              <w:divBdr>
                <w:top w:val="none" w:sz="0" w:space="0" w:color="auto"/>
                <w:left w:val="none" w:sz="0" w:space="0" w:color="auto"/>
                <w:bottom w:val="none" w:sz="0" w:space="0" w:color="auto"/>
                <w:right w:val="none" w:sz="0" w:space="0" w:color="auto"/>
              </w:divBdr>
            </w:div>
          </w:divsChild>
        </w:div>
        <w:div w:id="937446708">
          <w:marLeft w:val="0"/>
          <w:marRight w:val="0"/>
          <w:marTop w:val="0"/>
          <w:marBottom w:val="0"/>
          <w:divBdr>
            <w:top w:val="none" w:sz="0" w:space="0" w:color="auto"/>
            <w:left w:val="none" w:sz="0" w:space="0" w:color="auto"/>
            <w:bottom w:val="none" w:sz="0" w:space="0" w:color="auto"/>
            <w:right w:val="none" w:sz="0" w:space="0" w:color="auto"/>
          </w:divBdr>
          <w:divsChild>
            <w:div w:id="1862159537">
              <w:marLeft w:val="0"/>
              <w:marRight w:val="0"/>
              <w:marTop w:val="0"/>
              <w:marBottom w:val="0"/>
              <w:divBdr>
                <w:top w:val="none" w:sz="0" w:space="0" w:color="auto"/>
                <w:left w:val="none" w:sz="0" w:space="0" w:color="auto"/>
                <w:bottom w:val="none" w:sz="0" w:space="0" w:color="auto"/>
                <w:right w:val="none" w:sz="0" w:space="0" w:color="auto"/>
              </w:divBdr>
            </w:div>
          </w:divsChild>
        </w:div>
        <w:div w:id="469056717">
          <w:marLeft w:val="0"/>
          <w:marRight w:val="0"/>
          <w:marTop w:val="0"/>
          <w:marBottom w:val="0"/>
          <w:divBdr>
            <w:top w:val="none" w:sz="0" w:space="0" w:color="auto"/>
            <w:left w:val="none" w:sz="0" w:space="0" w:color="auto"/>
            <w:bottom w:val="none" w:sz="0" w:space="0" w:color="auto"/>
            <w:right w:val="none" w:sz="0" w:space="0" w:color="auto"/>
          </w:divBdr>
          <w:divsChild>
            <w:div w:id="1437485789">
              <w:marLeft w:val="0"/>
              <w:marRight w:val="0"/>
              <w:marTop w:val="0"/>
              <w:marBottom w:val="0"/>
              <w:divBdr>
                <w:top w:val="none" w:sz="0" w:space="0" w:color="auto"/>
                <w:left w:val="none" w:sz="0" w:space="0" w:color="auto"/>
                <w:bottom w:val="none" w:sz="0" w:space="0" w:color="auto"/>
                <w:right w:val="none" w:sz="0" w:space="0" w:color="auto"/>
              </w:divBdr>
            </w:div>
          </w:divsChild>
        </w:div>
        <w:div w:id="1626738463">
          <w:marLeft w:val="0"/>
          <w:marRight w:val="0"/>
          <w:marTop w:val="0"/>
          <w:marBottom w:val="0"/>
          <w:divBdr>
            <w:top w:val="none" w:sz="0" w:space="0" w:color="auto"/>
            <w:left w:val="none" w:sz="0" w:space="0" w:color="auto"/>
            <w:bottom w:val="none" w:sz="0" w:space="0" w:color="auto"/>
            <w:right w:val="none" w:sz="0" w:space="0" w:color="auto"/>
          </w:divBdr>
          <w:divsChild>
            <w:div w:id="806363334">
              <w:marLeft w:val="0"/>
              <w:marRight w:val="0"/>
              <w:marTop w:val="0"/>
              <w:marBottom w:val="0"/>
              <w:divBdr>
                <w:top w:val="none" w:sz="0" w:space="0" w:color="auto"/>
                <w:left w:val="none" w:sz="0" w:space="0" w:color="auto"/>
                <w:bottom w:val="none" w:sz="0" w:space="0" w:color="auto"/>
                <w:right w:val="none" w:sz="0" w:space="0" w:color="auto"/>
              </w:divBdr>
            </w:div>
          </w:divsChild>
        </w:div>
        <w:div w:id="1832402520">
          <w:marLeft w:val="0"/>
          <w:marRight w:val="0"/>
          <w:marTop w:val="0"/>
          <w:marBottom w:val="0"/>
          <w:divBdr>
            <w:top w:val="none" w:sz="0" w:space="0" w:color="auto"/>
            <w:left w:val="none" w:sz="0" w:space="0" w:color="auto"/>
            <w:bottom w:val="none" w:sz="0" w:space="0" w:color="auto"/>
            <w:right w:val="none" w:sz="0" w:space="0" w:color="auto"/>
          </w:divBdr>
          <w:divsChild>
            <w:div w:id="803306249">
              <w:marLeft w:val="0"/>
              <w:marRight w:val="0"/>
              <w:marTop w:val="0"/>
              <w:marBottom w:val="0"/>
              <w:divBdr>
                <w:top w:val="none" w:sz="0" w:space="0" w:color="auto"/>
                <w:left w:val="none" w:sz="0" w:space="0" w:color="auto"/>
                <w:bottom w:val="none" w:sz="0" w:space="0" w:color="auto"/>
                <w:right w:val="none" w:sz="0" w:space="0" w:color="auto"/>
              </w:divBdr>
            </w:div>
            <w:div w:id="950866750">
              <w:marLeft w:val="0"/>
              <w:marRight w:val="0"/>
              <w:marTop w:val="0"/>
              <w:marBottom w:val="0"/>
              <w:divBdr>
                <w:top w:val="none" w:sz="0" w:space="0" w:color="auto"/>
                <w:left w:val="none" w:sz="0" w:space="0" w:color="auto"/>
                <w:bottom w:val="none" w:sz="0" w:space="0" w:color="auto"/>
                <w:right w:val="none" w:sz="0" w:space="0" w:color="auto"/>
              </w:divBdr>
            </w:div>
            <w:div w:id="1147405533">
              <w:marLeft w:val="0"/>
              <w:marRight w:val="0"/>
              <w:marTop w:val="0"/>
              <w:marBottom w:val="0"/>
              <w:divBdr>
                <w:top w:val="none" w:sz="0" w:space="0" w:color="auto"/>
                <w:left w:val="none" w:sz="0" w:space="0" w:color="auto"/>
                <w:bottom w:val="none" w:sz="0" w:space="0" w:color="auto"/>
                <w:right w:val="none" w:sz="0" w:space="0" w:color="auto"/>
              </w:divBdr>
            </w:div>
            <w:div w:id="510796141">
              <w:marLeft w:val="0"/>
              <w:marRight w:val="0"/>
              <w:marTop w:val="0"/>
              <w:marBottom w:val="0"/>
              <w:divBdr>
                <w:top w:val="none" w:sz="0" w:space="0" w:color="auto"/>
                <w:left w:val="none" w:sz="0" w:space="0" w:color="auto"/>
                <w:bottom w:val="none" w:sz="0" w:space="0" w:color="auto"/>
                <w:right w:val="none" w:sz="0" w:space="0" w:color="auto"/>
              </w:divBdr>
            </w:div>
          </w:divsChild>
        </w:div>
        <w:div w:id="1245460062">
          <w:marLeft w:val="0"/>
          <w:marRight w:val="0"/>
          <w:marTop w:val="0"/>
          <w:marBottom w:val="0"/>
          <w:divBdr>
            <w:top w:val="none" w:sz="0" w:space="0" w:color="auto"/>
            <w:left w:val="none" w:sz="0" w:space="0" w:color="auto"/>
            <w:bottom w:val="none" w:sz="0" w:space="0" w:color="auto"/>
            <w:right w:val="none" w:sz="0" w:space="0" w:color="auto"/>
          </w:divBdr>
          <w:divsChild>
            <w:div w:id="1288466393">
              <w:marLeft w:val="0"/>
              <w:marRight w:val="0"/>
              <w:marTop w:val="0"/>
              <w:marBottom w:val="0"/>
              <w:divBdr>
                <w:top w:val="none" w:sz="0" w:space="0" w:color="auto"/>
                <w:left w:val="none" w:sz="0" w:space="0" w:color="auto"/>
                <w:bottom w:val="none" w:sz="0" w:space="0" w:color="auto"/>
                <w:right w:val="none" w:sz="0" w:space="0" w:color="auto"/>
              </w:divBdr>
            </w:div>
            <w:div w:id="52244722">
              <w:marLeft w:val="0"/>
              <w:marRight w:val="0"/>
              <w:marTop w:val="0"/>
              <w:marBottom w:val="0"/>
              <w:divBdr>
                <w:top w:val="none" w:sz="0" w:space="0" w:color="auto"/>
                <w:left w:val="none" w:sz="0" w:space="0" w:color="auto"/>
                <w:bottom w:val="none" w:sz="0" w:space="0" w:color="auto"/>
                <w:right w:val="none" w:sz="0" w:space="0" w:color="auto"/>
              </w:divBdr>
            </w:div>
          </w:divsChild>
        </w:div>
        <w:div w:id="1885940316">
          <w:marLeft w:val="0"/>
          <w:marRight w:val="0"/>
          <w:marTop w:val="0"/>
          <w:marBottom w:val="0"/>
          <w:divBdr>
            <w:top w:val="none" w:sz="0" w:space="0" w:color="auto"/>
            <w:left w:val="none" w:sz="0" w:space="0" w:color="auto"/>
            <w:bottom w:val="none" w:sz="0" w:space="0" w:color="auto"/>
            <w:right w:val="none" w:sz="0" w:space="0" w:color="auto"/>
          </w:divBdr>
          <w:divsChild>
            <w:div w:id="1219440159">
              <w:marLeft w:val="0"/>
              <w:marRight w:val="0"/>
              <w:marTop w:val="0"/>
              <w:marBottom w:val="0"/>
              <w:divBdr>
                <w:top w:val="none" w:sz="0" w:space="0" w:color="auto"/>
                <w:left w:val="none" w:sz="0" w:space="0" w:color="auto"/>
                <w:bottom w:val="none" w:sz="0" w:space="0" w:color="auto"/>
                <w:right w:val="none" w:sz="0" w:space="0" w:color="auto"/>
              </w:divBdr>
            </w:div>
          </w:divsChild>
        </w:div>
        <w:div w:id="1022433681">
          <w:marLeft w:val="0"/>
          <w:marRight w:val="0"/>
          <w:marTop w:val="0"/>
          <w:marBottom w:val="0"/>
          <w:divBdr>
            <w:top w:val="none" w:sz="0" w:space="0" w:color="auto"/>
            <w:left w:val="none" w:sz="0" w:space="0" w:color="auto"/>
            <w:bottom w:val="none" w:sz="0" w:space="0" w:color="auto"/>
            <w:right w:val="none" w:sz="0" w:space="0" w:color="auto"/>
          </w:divBdr>
          <w:divsChild>
            <w:div w:id="812598665">
              <w:marLeft w:val="0"/>
              <w:marRight w:val="0"/>
              <w:marTop w:val="0"/>
              <w:marBottom w:val="0"/>
              <w:divBdr>
                <w:top w:val="none" w:sz="0" w:space="0" w:color="auto"/>
                <w:left w:val="none" w:sz="0" w:space="0" w:color="auto"/>
                <w:bottom w:val="none" w:sz="0" w:space="0" w:color="auto"/>
                <w:right w:val="none" w:sz="0" w:space="0" w:color="auto"/>
              </w:divBdr>
            </w:div>
          </w:divsChild>
        </w:div>
        <w:div w:id="1523547901">
          <w:marLeft w:val="0"/>
          <w:marRight w:val="0"/>
          <w:marTop w:val="0"/>
          <w:marBottom w:val="0"/>
          <w:divBdr>
            <w:top w:val="none" w:sz="0" w:space="0" w:color="auto"/>
            <w:left w:val="none" w:sz="0" w:space="0" w:color="auto"/>
            <w:bottom w:val="none" w:sz="0" w:space="0" w:color="auto"/>
            <w:right w:val="none" w:sz="0" w:space="0" w:color="auto"/>
          </w:divBdr>
          <w:divsChild>
            <w:div w:id="1288970038">
              <w:marLeft w:val="0"/>
              <w:marRight w:val="0"/>
              <w:marTop w:val="0"/>
              <w:marBottom w:val="0"/>
              <w:divBdr>
                <w:top w:val="none" w:sz="0" w:space="0" w:color="auto"/>
                <w:left w:val="none" w:sz="0" w:space="0" w:color="auto"/>
                <w:bottom w:val="none" w:sz="0" w:space="0" w:color="auto"/>
                <w:right w:val="none" w:sz="0" w:space="0" w:color="auto"/>
              </w:divBdr>
            </w:div>
          </w:divsChild>
        </w:div>
        <w:div w:id="763651783">
          <w:marLeft w:val="0"/>
          <w:marRight w:val="0"/>
          <w:marTop w:val="0"/>
          <w:marBottom w:val="0"/>
          <w:divBdr>
            <w:top w:val="none" w:sz="0" w:space="0" w:color="auto"/>
            <w:left w:val="none" w:sz="0" w:space="0" w:color="auto"/>
            <w:bottom w:val="none" w:sz="0" w:space="0" w:color="auto"/>
            <w:right w:val="none" w:sz="0" w:space="0" w:color="auto"/>
          </w:divBdr>
          <w:divsChild>
            <w:div w:id="1768425333">
              <w:marLeft w:val="0"/>
              <w:marRight w:val="0"/>
              <w:marTop w:val="0"/>
              <w:marBottom w:val="0"/>
              <w:divBdr>
                <w:top w:val="none" w:sz="0" w:space="0" w:color="auto"/>
                <w:left w:val="none" w:sz="0" w:space="0" w:color="auto"/>
                <w:bottom w:val="none" w:sz="0" w:space="0" w:color="auto"/>
                <w:right w:val="none" w:sz="0" w:space="0" w:color="auto"/>
              </w:divBdr>
            </w:div>
          </w:divsChild>
        </w:div>
        <w:div w:id="35398878">
          <w:marLeft w:val="0"/>
          <w:marRight w:val="0"/>
          <w:marTop w:val="0"/>
          <w:marBottom w:val="0"/>
          <w:divBdr>
            <w:top w:val="none" w:sz="0" w:space="0" w:color="auto"/>
            <w:left w:val="none" w:sz="0" w:space="0" w:color="auto"/>
            <w:bottom w:val="none" w:sz="0" w:space="0" w:color="auto"/>
            <w:right w:val="none" w:sz="0" w:space="0" w:color="auto"/>
          </w:divBdr>
          <w:divsChild>
            <w:div w:id="2023121119">
              <w:marLeft w:val="0"/>
              <w:marRight w:val="0"/>
              <w:marTop w:val="0"/>
              <w:marBottom w:val="0"/>
              <w:divBdr>
                <w:top w:val="none" w:sz="0" w:space="0" w:color="auto"/>
                <w:left w:val="none" w:sz="0" w:space="0" w:color="auto"/>
                <w:bottom w:val="none" w:sz="0" w:space="0" w:color="auto"/>
                <w:right w:val="none" w:sz="0" w:space="0" w:color="auto"/>
              </w:divBdr>
            </w:div>
          </w:divsChild>
        </w:div>
        <w:div w:id="2058552339">
          <w:marLeft w:val="0"/>
          <w:marRight w:val="0"/>
          <w:marTop w:val="0"/>
          <w:marBottom w:val="0"/>
          <w:divBdr>
            <w:top w:val="none" w:sz="0" w:space="0" w:color="auto"/>
            <w:left w:val="none" w:sz="0" w:space="0" w:color="auto"/>
            <w:bottom w:val="none" w:sz="0" w:space="0" w:color="auto"/>
            <w:right w:val="none" w:sz="0" w:space="0" w:color="auto"/>
          </w:divBdr>
          <w:divsChild>
            <w:div w:id="2026445856">
              <w:marLeft w:val="0"/>
              <w:marRight w:val="0"/>
              <w:marTop w:val="0"/>
              <w:marBottom w:val="0"/>
              <w:divBdr>
                <w:top w:val="none" w:sz="0" w:space="0" w:color="auto"/>
                <w:left w:val="none" w:sz="0" w:space="0" w:color="auto"/>
                <w:bottom w:val="none" w:sz="0" w:space="0" w:color="auto"/>
                <w:right w:val="none" w:sz="0" w:space="0" w:color="auto"/>
              </w:divBdr>
            </w:div>
          </w:divsChild>
        </w:div>
        <w:div w:id="1760103434">
          <w:marLeft w:val="0"/>
          <w:marRight w:val="0"/>
          <w:marTop w:val="0"/>
          <w:marBottom w:val="0"/>
          <w:divBdr>
            <w:top w:val="none" w:sz="0" w:space="0" w:color="auto"/>
            <w:left w:val="none" w:sz="0" w:space="0" w:color="auto"/>
            <w:bottom w:val="none" w:sz="0" w:space="0" w:color="auto"/>
            <w:right w:val="none" w:sz="0" w:space="0" w:color="auto"/>
          </w:divBdr>
          <w:divsChild>
            <w:div w:id="1559245156">
              <w:marLeft w:val="0"/>
              <w:marRight w:val="0"/>
              <w:marTop w:val="0"/>
              <w:marBottom w:val="0"/>
              <w:divBdr>
                <w:top w:val="none" w:sz="0" w:space="0" w:color="auto"/>
                <w:left w:val="none" w:sz="0" w:space="0" w:color="auto"/>
                <w:bottom w:val="none" w:sz="0" w:space="0" w:color="auto"/>
                <w:right w:val="none" w:sz="0" w:space="0" w:color="auto"/>
              </w:divBdr>
            </w:div>
          </w:divsChild>
        </w:div>
        <w:div w:id="1768647581">
          <w:marLeft w:val="0"/>
          <w:marRight w:val="0"/>
          <w:marTop w:val="0"/>
          <w:marBottom w:val="0"/>
          <w:divBdr>
            <w:top w:val="none" w:sz="0" w:space="0" w:color="auto"/>
            <w:left w:val="none" w:sz="0" w:space="0" w:color="auto"/>
            <w:bottom w:val="none" w:sz="0" w:space="0" w:color="auto"/>
            <w:right w:val="none" w:sz="0" w:space="0" w:color="auto"/>
          </w:divBdr>
          <w:divsChild>
            <w:div w:id="1928927587">
              <w:marLeft w:val="0"/>
              <w:marRight w:val="0"/>
              <w:marTop w:val="0"/>
              <w:marBottom w:val="0"/>
              <w:divBdr>
                <w:top w:val="none" w:sz="0" w:space="0" w:color="auto"/>
                <w:left w:val="none" w:sz="0" w:space="0" w:color="auto"/>
                <w:bottom w:val="none" w:sz="0" w:space="0" w:color="auto"/>
                <w:right w:val="none" w:sz="0" w:space="0" w:color="auto"/>
              </w:divBdr>
            </w:div>
          </w:divsChild>
        </w:div>
        <w:div w:id="1017657730">
          <w:marLeft w:val="0"/>
          <w:marRight w:val="0"/>
          <w:marTop w:val="0"/>
          <w:marBottom w:val="0"/>
          <w:divBdr>
            <w:top w:val="none" w:sz="0" w:space="0" w:color="auto"/>
            <w:left w:val="none" w:sz="0" w:space="0" w:color="auto"/>
            <w:bottom w:val="none" w:sz="0" w:space="0" w:color="auto"/>
            <w:right w:val="none" w:sz="0" w:space="0" w:color="auto"/>
          </w:divBdr>
          <w:divsChild>
            <w:div w:id="381052636">
              <w:marLeft w:val="0"/>
              <w:marRight w:val="0"/>
              <w:marTop w:val="0"/>
              <w:marBottom w:val="0"/>
              <w:divBdr>
                <w:top w:val="none" w:sz="0" w:space="0" w:color="auto"/>
                <w:left w:val="none" w:sz="0" w:space="0" w:color="auto"/>
                <w:bottom w:val="none" w:sz="0" w:space="0" w:color="auto"/>
                <w:right w:val="none" w:sz="0" w:space="0" w:color="auto"/>
              </w:divBdr>
            </w:div>
            <w:div w:id="815074376">
              <w:marLeft w:val="0"/>
              <w:marRight w:val="0"/>
              <w:marTop w:val="0"/>
              <w:marBottom w:val="0"/>
              <w:divBdr>
                <w:top w:val="none" w:sz="0" w:space="0" w:color="auto"/>
                <w:left w:val="none" w:sz="0" w:space="0" w:color="auto"/>
                <w:bottom w:val="none" w:sz="0" w:space="0" w:color="auto"/>
                <w:right w:val="none" w:sz="0" w:space="0" w:color="auto"/>
              </w:divBdr>
            </w:div>
          </w:divsChild>
        </w:div>
        <w:div w:id="1570070467">
          <w:marLeft w:val="0"/>
          <w:marRight w:val="0"/>
          <w:marTop w:val="0"/>
          <w:marBottom w:val="0"/>
          <w:divBdr>
            <w:top w:val="none" w:sz="0" w:space="0" w:color="auto"/>
            <w:left w:val="none" w:sz="0" w:space="0" w:color="auto"/>
            <w:bottom w:val="none" w:sz="0" w:space="0" w:color="auto"/>
            <w:right w:val="none" w:sz="0" w:space="0" w:color="auto"/>
          </w:divBdr>
          <w:divsChild>
            <w:div w:id="1159005858">
              <w:marLeft w:val="0"/>
              <w:marRight w:val="0"/>
              <w:marTop w:val="0"/>
              <w:marBottom w:val="0"/>
              <w:divBdr>
                <w:top w:val="none" w:sz="0" w:space="0" w:color="auto"/>
                <w:left w:val="none" w:sz="0" w:space="0" w:color="auto"/>
                <w:bottom w:val="none" w:sz="0" w:space="0" w:color="auto"/>
                <w:right w:val="none" w:sz="0" w:space="0" w:color="auto"/>
              </w:divBdr>
            </w:div>
            <w:div w:id="2114325817">
              <w:marLeft w:val="0"/>
              <w:marRight w:val="0"/>
              <w:marTop w:val="0"/>
              <w:marBottom w:val="0"/>
              <w:divBdr>
                <w:top w:val="none" w:sz="0" w:space="0" w:color="auto"/>
                <w:left w:val="none" w:sz="0" w:space="0" w:color="auto"/>
                <w:bottom w:val="none" w:sz="0" w:space="0" w:color="auto"/>
                <w:right w:val="none" w:sz="0" w:space="0" w:color="auto"/>
              </w:divBdr>
            </w:div>
          </w:divsChild>
        </w:div>
        <w:div w:id="87965970">
          <w:marLeft w:val="0"/>
          <w:marRight w:val="0"/>
          <w:marTop w:val="0"/>
          <w:marBottom w:val="0"/>
          <w:divBdr>
            <w:top w:val="none" w:sz="0" w:space="0" w:color="auto"/>
            <w:left w:val="none" w:sz="0" w:space="0" w:color="auto"/>
            <w:bottom w:val="none" w:sz="0" w:space="0" w:color="auto"/>
            <w:right w:val="none" w:sz="0" w:space="0" w:color="auto"/>
          </w:divBdr>
          <w:divsChild>
            <w:div w:id="1848128327">
              <w:marLeft w:val="0"/>
              <w:marRight w:val="0"/>
              <w:marTop w:val="0"/>
              <w:marBottom w:val="0"/>
              <w:divBdr>
                <w:top w:val="none" w:sz="0" w:space="0" w:color="auto"/>
                <w:left w:val="none" w:sz="0" w:space="0" w:color="auto"/>
                <w:bottom w:val="none" w:sz="0" w:space="0" w:color="auto"/>
                <w:right w:val="none" w:sz="0" w:space="0" w:color="auto"/>
              </w:divBdr>
            </w:div>
            <w:div w:id="1158112240">
              <w:marLeft w:val="0"/>
              <w:marRight w:val="0"/>
              <w:marTop w:val="0"/>
              <w:marBottom w:val="0"/>
              <w:divBdr>
                <w:top w:val="none" w:sz="0" w:space="0" w:color="auto"/>
                <w:left w:val="none" w:sz="0" w:space="0" w:color="auto"/>
                <w:bottom w:val="none" w:sz="0" w:space="0" w:color="auto"/>
                <w:right w:val="none" w:sz="0" w:space="0" w:color="auto"/>
              </w:divBdr>
            </w:div>
          </w:divsChild>
        </w:div>
        <w:div w:id="2103992011">
          <w:marLeft w:val="0"/>
          <w:marRight w:val="0"/>
          <w:marTop w:val="0"/>
          <w:marBottom w:val="0"/>
          <w:divBdr>
            <w:top w:val="none" w:sz="0" w:space="0" w:color="auto"/>
            <w:left w:val="none" w:sz="0" w:space="0" w:color="auto"/>
            <w:bottom w:val="none" w:sz="0" w:space="0" w:color="auto"/>
            <w:right w:val="none" w:sz="0" w:space="0" w:color="auto"/>
          </w:divBdr>
          <w:divsChild>
            <w:div w:id="1842162090">
              <w:marLeft w:val="0"/>
              <w:marRight w:val="0"/>
              <w:marTop w:val="0"/>
              <w:marBottom w:val="0"/>
              <w:divBdr>
                <w:top w:val="none" w:sz="0" w:space="0" w:color="auto"/>
                <w:left w:val="none" w:sz="0" w:space="0" w:color="auto"/>
                <w:bottom w:val="none" w:sz="0" w:space="0" w:color="auto"/>
                <w:right w:val="none" w:sz="0" w:space="0" w:color="auto"/>
              </w:divBdr>
            </w:div>
          </w:divsChild>
        </w:div>
        <w:div w:id="1862206400">
          <w:marLeft w:val="0"/>
          <w:marRight w:val="0"/>
          <w:marTop w:val="0"/>
          <w:marBottom w:val="0"/>
          <w:divBdr>
            <w:top w:val="none" w:sz="0" w:space="0" w:color="auto"/>
            <w:left w:val="none" w:sz="0" w:space="0" w:color="auto"/>
            <w:bottom w:val="none" w:sz="0" w:space="0" w:color="auto"/>
            <w:right w:val="none" w:sz="0" w:space="0" w:color="auto"/>
          </w:divBdr>
          <w:divsChild>
            <w:div w:id="988679295">
              <w:marLeft w:val="0"/>
              <w:marRight w:val="0"/>
              <w:marTop w:val="0"/>
              <w:marBottom w:val="0"/>
              <w:divBdr>
                <w:top w:val="none" w:sz="0" w:space="0" w:color="auto"/>
                <w:left w:val="none" w:sz="0" w:space="0" w:color="auto"/>
                <w:bottom w:val="none" w:sz="0" w:space="0" w:color="auto"/>
                <w:right w:val="none" w:sz="0" w:space="0" w:color="auto"/>
              </w:divBdr>
            </w:div>
          </w:divsChild>
        </w:div>
        <w:div w:id="1281572478">
          <w:marLeft w:val="0"/>
          <w:marRight w:val="0"/>
          <w:marTop w:val="0"/>
          <w:marBottom w:val="0"/>
          <w:divBdr>
            <w:top w:val="none" w:sz="0" w:space="0" w:color="auto"/>
            <w:left w:val="none" w:sz="0" w:space="0" w:color="auto"/>
            <w:bottom w:val="none" w:sz="0" w:space="0" w:color="auto"/>
            <w:right w:val="none" w:sz="0" w:space="0" w:color="auto"/>
          </w:divBdr>
          <w:divsChild>
            <w:div w:id="1952738006">
              <w:marLeft w:val="0"/>
              <w:marRight w:val="0"/>
              <w:marTop w:val="0"/>
              <w:marBottom w:val="0"/>
              <w:divBdr>
                <w:top w:val="none" w:sz="0" w:space="0" w:color="auto"/>
                <w:left w:val="none" w:sz="0" w:space="0" w:color="auto"/>
                <w:bottom w:val="none" w:sz="0" w:space="0" w:color="auto"/>
                <w:right w:val="none" w:sz="0" w:space="0" w:color="auto"/>
              </w:divBdr>
            </w:div>
          </w:divsChild>
        </w:div>
        <w:div w:id="751009704">
          <w:marLeft w:val="0"/>
          <w:marRight w:val="0"/>
          <w:marTop w:val="0"/>
          <w:marBottom w:val="0"/>
          <w:divBdr>
            <w:top w:val="none" w:sz="0" w:space="0" w:color="auto"/>
            <w:left w:val="none" w:sz="0" w:space="0" w:color="auto"/>
            <w:bottom w:val="none" w:sz="0" w:space="0" w:color="auto"/>
            <w:right w:val="none" w:sz="0" w:space="0" w:color="auto"/>
          </w:divBdr>
          <w:divsChild>
            <w:div w:id="206139498">
              <w:marLeft w:val="0"/>
              <w:marRight w:val="0"/>
              <w:marTop w:val="0"/>
              <w:marBottom w:val="0"/>
              <w:divBdr>
                <w:top w:val="none" w:sz="0" w:space="0" w:color="auto"/>
                <w:left w:val="none" w:sz="0" w:space="0" w:color="auto"/>
                <w:bottom w:val="none" w:sz="0" w:space="0" w:color="auto"/>
                <w:right w:val="none" w:sz="0" w:space="0" w:color="auto"/>
              </w:divBdr>
            </w:div>
          </w:divsChild>
        </w:div>
        <w:div w:id="1036655611">
          <w:marLeft w:val="0"/>
          <w:marRight w:val="0"/>
          <w:marTop w:val="0"/>
          <w:marBottom w:val="0"/>
          <w:divBdr>
            <w:top w:val="none" w:sz="0" w:space="0" w:color="auto"/>
            <w:left w:val="none" w:sz="0" w:space="0" w:color="auto"/>
            <w:bottom w:val="none" w:sz="0" w:space="0" w:color="auto"/>
            <w:right w:val="none" w:sz="0" w:space="0" w:color="auto"/>
          </w:divBdr>
          <w:divsChild>
            <w:div w:id="2080860292">
              <w:marLeft w:val="0"/>
              <w:marRight w:val="0"/>
              <w:marTop w:val="0"/>
              <w:marBottom w:val="0"/>
              <w:divBdr>
                <w:top w:val="none" w:sz="0" w:space="0" w:color="auto"/>
                <w:left w:val="none" w:sz="0" w:space="0" w:color="auto"/>
                <w:bottom w:val="none" w:sz="0" w:space="0" w:color="auto"/>
                <w:right w:val="none" w:sz="0" w:space="0" w:color="auto"/>
              </w:divBdr>
            </w:div>
          </w:divsChild>
        </w:div>
        <w:div w:id="1442454874">
          <w:marLeft w:val="0"/>
          <w:marRight w:val="0"/>
          <w:marTop w:val="0"/>
          <w:marBottom w:val="0"/>
          <w:divBdr>
            <w:top w:val="none" w:sz="0" w:space="0" w:color="auto"/>
            <w:left w:val="none" w:sz="0" w:space="0" w:color="auto"/>
            <w:bottom w:val="none" w:sz="0" w:space="0" w:color="auto"/>
            <w:right w:val="none" w:sz="0" w:space="0" w:color="auto"/>
          </w:divBdr>
          <w:divsChild>
            <w:div w:id="1925795711">
              <w:marLeft w:val="0"/>
              <w:marRight w:val="0"/>
              <w:marTop w:val="0"/>
              <w:marBottom w:val="0"/>
              <w:divBdr>
                <w:top w:val="none" w:sz="0" w:space="0" w:color="auto"/>
                <w:left w:val="none" w:sz="0" w:space="0" w:color="auto"/>
                <w:bottom w:val="none" w:sz="0" w:space="0" w:color="auto"/>
                <w:right w:val="none" w:sz="0" w:space="0" w:color="auto"/>
              </w:divBdr>
            </w:div>
          </w:divsChild>
        </w:div>
        <w:div w:id="1085760195">
          <w:marLeft w:val="0"/>
          <w:marRight w:val="0"/>
          <w:marTop w:val="0"/>
          <w:marBottom w:val="0"/>
          <w:divBdr>
            <w:top w:val="none" w:sz="0" w:space="0" w:color="auto"/>
            <w:left w:val="none" w:sz="0" w:space="0" w:color="auto"/>
            <w:bottom w:val="none" w:sz="0" w:space="0" w:color="auto"/>
            <w:right w:val="none" w:sz="0" w:space="0" w:color="auto"/>
          </w:divBdr>
          <w:divsChild>
            <w:div w:id="166751465">
              <w:marLeft w:val="0"/>
              <w:marRight w:val="0"/>
              <w:marTop w:val="0"/>
              <w:marBottom w:val="0"/>
              <w:divBdr>
                <w:top w:val="none" w:sz="0" w:space="0" w:color="auto"/>
                <w:left w:val="none" w:sz="0" w:space="0" w:color="auto"/>
                <w:bottom w:val="none" w:sz="0" w:space="0" w:color="auto"/>
                <w:right w:val="none" w:sz="0" w:space="0" w:color="auto"/>
              </w:divBdr>
            </w:div>
          </w:divsChild>
        </w:div>
        <w:div w:id="961227471">
          <w:marLeft w:val="0"/>
          <w:marRight w:val="0"/>
          <w:marTop w:val="0"/>
          <w:marBottom w:val="0"/>
          <w:divBdr>
            <w:top w:val="none" w:sz="0" w:space="0" w:color="auto"/>
            <w:left w:val="none" w:sz="0" w:space="0" w:color="auto"/>
            <w:bottom w:val="none" w:sz="0" w:space="0" w:color="auto"/>
            <w:right w:val="none" w:sz="0" w:space="0" w:color="auto"/>
          </w:divBdr>
          <w:divsChild>
            <w:div w:id="90585740">
              <w:marLeft w:val="0"/>
              <w:marRight w:val="0"/>
              <w:marTop w:val="0"/>
              <w:marBottom w:val="0"/>
              <w:divBdr>
                <w:top w:val="none" w:sz="0" w:space="0" w:color="auto"/>
                <w:left w:val="none" w:sz="0" w:space="0" w:color="auto"/>
                <w:bottom w:val="none" w:sz="0" w:space="0" w:color="auto"/>
                <w:right w:val="none" w:sz="0" w:space="0" w:color="auto"/>
              </w:divBdr>
            </w:div>
          </w:divsChild>
        </w:div>
        <w:div w:id="745080498">
          <w:marLeft w:val="0"/>
          <w:marRight w:val="0"/>
          <w:marTop w:val="0"/>
          <w:marBottom w:val="0"/>
          <w:divBdr>
            <w:top w:val="none" w:sz="0" w:space="0" w:color="auto"/>
            <w:left w:val="none" w:sz="0" w:space="0" w:color="auto"/>
            <w:bottom w:val="none" w:sz="0" w:space="0" w:color="auto"/>
            <w:right w:val="none" w:sz="0" w:space="0" w:color="auto"/>
          </w:divBdr>
          <w:divsChild>
            <w:div w:id="1314329142">
              <w:marLeft w:val="0"/>
              <w:marRight w:val="0"/>
              <w:marTop w:val="0"/>
              <w:marBottom w:val="0"/>
              <w:divBdr>
                <w:top w:val="none" w:sz="0" w:space="0" w:color="auto"/>
                <w:left w:val="none" w:sz="0" w:space="0" w:color="auto"/>
                <w:bottom w:val="none" w:sz="0" w:space="0" w:color="auto"/>
                <w:right w:val="none" w:sz="0" w:space="0" w:color="auto"/>
              </w:divBdr>
            </w:div>
          </w:divsChild>
        </w:div>
        <w:div w:id="1632437047">
          <w:marLeft w:val="0"/>
          <w:marRight w:val="0"/>
          <w:marTop w:val="0"/>
          <w:marBottom w:val="0"/>
          <w:divBdr>
            <w:top w:val="none" w:sz="0" w:space="0" w:color="auto"/>
            <w:left w:val="none" w:sz="0" w:space="0" w:color="auto"/>
            <w:bottom w:val="none" w:sz="0" w:space="0" w:color="auto"/>
            <w:right w:val="none" w:sz="0" w:space="0" w:color="auto"/>
          </w:divBdr>
          <w:divsChild>
            <w:div w:id="1500846494">
              <w:marLeft w:val="0"/>
              <w:marRight w:val="0"/>
              <w:marTop w:val="0"/>
              <w:marBottom w:val="0"/>
              <w:divBdr>
                <w:top w:val="none" w:sz="0" w:space="0" w:color="auto"/>
                <w:left w:val="none" w:sz="0" w:space="0" w:color="auto"/>
                <w:bottom w:val="none" w:sz="0" w:space="0" w:color="auto"/>
                <w:right w:val="none" w:sz="0" w:space="0" w:color="auto"/>
              </w:divBdr>
            </w:div>
          </w:divsChild>
        </w:div>
        <w:div w:id="1825465876">
          <w:marLeft w:val="0"/>
          <w:marRight w:val="0"/>
          <w:marTop w:val="0"/>
          <w:marBottom w:val="0"/>
          <w:divBdr>
            <w:top w:val="none" w:sz="0" w:space="0" w:color="auto"/>
            <w:left w:val="none" w:sz="0" w:space="0" w:color="auto"/>
            <w:bottom w:val="none" w:sz="0" w:space="0" w:color="auto"/>
            <w:right w:val="none" w:sz="0" w:space="0" w:color="auto"/>
          </w:divBdr>
          <w:divsChild>
            <w:div w:id="1341008234">
              <w:marLeft w:val="0"/>
              <w:marRight w:val="0"/>
              <w:marTop w:val="0"/>
              <w:marBottom w:val="0"/>
              <w:divBdr>
                <w:top w:val="none" w:sz="0" w:space="0" w:color="auto"/>
                <w:left w:val="none" w:sz="0" w:space="0" w:color="auto"/>
                <w:bottom w:val="none" w:sz="0" w:space="0" w:color="auto"/>
                <w:right w:val="none" w:sz="0" w:space="0" w:color="auto"/>
              </w:divBdr>
            </w:div>
          </w:divsChild>
        </w:div>
        <w:div w:id="805466811">
          <w:marLeft w:val="0"/>
          <w:marRight w:val="0"/>
          <w:marTop w:val="0"/>
          <w:marBottom w:val="0"/>
          <w:divBdr>
            <w:top w:val="none" w:sz="0" w:space="0" w:color="auto"/>
            <w:left w:val="none" w:sz="0" w:space="0" w:color="auto"/>
            <w:bottom w:val="none" w:sz="0" w:space="0" w:color="auto"/>
            <w:right w:val="none" w:sz="0" w:space="0" w:color="auto"/>
          </w:divBdr>
          <w:divsChild>
            <w:div w:id="778649949">
              <w:marLeft w:val="0"/>
              <w:marRight w:val="0"/>
              <w:marTop w:val="0"/>
              <w:marBottom w:val="0"/>
              <w:divBdr>
                <w:top w:val="none" w:sz="0" w:space="0" w:color="auto"/>
                <w:left w:val="none" w:sz="0" w:space="0" w:color="auto"/>
                <w:bottom w:val="none" w:sz="0" w:space="0" w:color="auto"/>
                <w:right w:val="none" w:sz="0" w:space="0" w:color="auto"/>
              </w:divBdr>
            </w:div>
          </w:divsChild>
        </w:div>
        <w:div w:id="1291353683">
          <w:marLeft w:val="0"/>
          <w:marRight w:val="0"/>
          <w:marTop w:val="0"/>
          <w:marBottom w:val="0"/>
          <w:divBdr>
            <w:top w:val="none" w:sz="0" w:space="0" w:color="auto"/>
            <w:left w:val="none" w:sz="0" w:space="0" w:color="auto"/>
            <w:bottom w:val="none" w:sz="0" w:space="0" w:color="auto"/>
            <w:right w:val="none" w:sz="0" w:space="0" w:color="auto"/>
          </w:divBdr>
          <w:divsChild>
            <w:div w:id="742871735">
              <w:marLeft w:val="0"/>
              <w:marRight w:val="0"/>
              <w:marTop w:val="0"/>
              <w:marBottom w:val="0"/>
              <w:divBdr>
                <w:top w:val="none" w:sz="0" w:space="0" w:color="auto"/>
                <w:left w:val="none" w:sz="0" w:space="0" w:color="auto"/>
                <w:bottom w:val="none" w:sz="0" w:space="0" w:color="auto"/>
                <w:right w:val="none" w:sz="0" w:space="0" w:color="auto"/>
              </w:divBdr>
            </w:div>
          </w:divsChild>
        </w:div>
        <w:div w:id="1935358716">
          <w:marLeft w:val="0"/>
          <w:marRight w:val="0"/>
          <w:marTop w:val="0"/>
          <w:marBottom w:val="0"/>
          <w:divBdr>
            <w:top w:val="none" w:sz="0" w:space="0" w:color="auto"/>
            <w:left w:val="none" w:sz="0" w:space="0" w:color="auto"/>
            <w:bottom w:val="none" w:sz="0" w:space="0" w:color="auto"/>
            <w:right w:val="none" w:sz="0" w:space="0" w:color="auto"/>
          </w:divBdr>
          <w:divsChild>
            <w:div w:id="1611738607">
              <w:marLeft w:val="0"/>
              <w:marRight w:val="0"/>
              <w:marTop w:val="0"/>
              <w:marBottom w:val="0"/>
              <w:divBdr>
                <w:top w:val="none" w:sz="0" w:space="0" w:color="auto"/>
                <w:left w:val="none" w:sz="0" w:space="0" w:color="auto"/>
                <w:bottom w:val="none" w:sz="0" w:space="0" w:color="auto"/>
                <w:right w:val="none" w:sz="0" w:space="0" w:color="auto"/>
              </w:divBdr>
            </w:div>
            <w:div w:id="1370569321">
              <w:marLeft w:val="0"/>
              <w:marRight w:val="0"/>
              <w:marTop w:val="0"/>
              <w:marBottom w:val="0"/>
              <w:divBdr>
                <w:top w:val="none" w:sz="0" w:space="0" w:color="auto"/>
                <w:left w:val="none" w:sz="0" w:space="0" w:color="auto"/>
                <w:bottom w:val="none" w:sz="0" w:space="0" w:color="auto"/>
                <w:right w:val="none" w:sz="0" w:space="0" w:color="auto"/>
              </w:divBdr>
            </w:div>
          </w:divsChild>
        </w:div>
        <w:div w:id="595283132">
          <w:marLeft w:val="0"/>
          <w:marRight w:val="0"/>
          <w:marTop w:val="0"/>
          <w:marBottom w:val="0"/>
          <w:divBdr>
            <w:top w:val="none" w:sz="0" w:space="0" w:color="auto"/>
            <w:left w:val="none" w:sz="0" w:space="0" w:color="auto"/>
            <w:bottom w:val="none" w:sz="0" w:space="0" w:color="auto"/>
            <w:right w:val="none" w:sz="0" w:space="0" w:color="auto"/>
          </w:divBdr>
          <w:divsChild>
            <w:div w:id="2049991111">
              <w:marLeft w:val="0"/>
              <w:marRight w:val="0"/>
              <w:marTop w:val="0"/>
              <w:marBottom w:val="0"/>
              <w:divBdr>
                <w:top w:val="none" w:sz="0" w:space="0" w:color="auto"/>
                <w:left w:val="none" w:sz="0" w:space="0" w:color="auto"/>
                <w:bottom w:val="none" w:sz="0" w:space="0" w:color="auto"/>
                <w:right w:val="none" w:sz="0" w:space="0" w:color="auto"/>
              </w:divBdr>
            </w:div>
            <w:div w:id="882209074">
              <w:marLeft w:val="0"/>
              <w:marRight w:val="0"/>
              <w:marTop w:val="0"/>
              <w:marBottom w:val="0"/>
              <w:divBdr>
                <w:top w:val="none" w:sz="0" w:space="0" w:color="auto"/>
                <w:left w:val="none" w:sz="0" w:space="0" w:color="auto"/>
                <w:bottom w:val="none" w:sz="0" w:space="0" w:color="auto"/>
                <w:right w:val="none" w:sz="0" w:space="0" w:color="auto"/>
              </w:divBdr>
            </w:div>
          </w:divsChild>
        </w:div>
        <w:div w:id="1541013890">
          <w:marLeft w:val="0"/>
          <w:marRight w:val="0"/>
          <w:marTop w:val="0"/>
          <w:marBottom w:val="0"/>
          <w:divBdr>
            <w:top w:val="none" w:sz="0" w:space="0" w:color="auto"/>
            <w:left w:val="none" w:sz="0" w:space="0" w:color="auto"/>
            <w:bottom w:val="none" w:sz="0" w:space="0" w:color="auto"/>
            <w:right w:val="none" w:sz="0" w:space="0" w:color="auto"/>
          </w:divBdr>
          <w:divsChild>
            <w:div w:id="2001345350">
              <w:marLeft w:val="0"/>
              <w:marRight w:val="0"/>
              <w:marTop w:val="0"/>
              <w:marBottom w:val="0"/>
              <w:divBdr>
                <w:top w:val="none" w:sz="0" w:space="0" w:color="auto"/>
                <w:left w:val="none" w:sz="0" w:space="0" w:color="auto"/>
                <w:bottom w:val="none" w:sz="0" w:space="0" w:color="auto"/>
                <w:right w:val="none" w:sz="0" w:space="0" w:color="auto"/>
              </w:divBdr>
            </w:div>
          </w:divsChild>
        </w:div>
        <w:div w:id="2128968176">
          <w:marLeft w:val="0"/>
          <w:marRight w:val="0"/>
          <w:marTop w:val="0"/>
          <w:marBottom w:val="0"/>
          <w:divBdr>
            <w:top w:val="none" w:sz="0" w:space="0" w:color="auto"/>
            <w:left w:val="none" w:sz="0" w:space="0" w:color="auto"/>
            <w:bottom w:val="none" w:sz="0" w:space="0" w:color="auto"/>
            <w:right w:val="none" w:sz="0" w:space="0" w:color="auto"/>
          </w:divBdr>
          <w:divsChild>
            <w:div w:id="1875802280">
              <w:marLeft w:val="0"/>
              <w:marRight w:val="0"/>
              <w:marTop w:val="0"/>
              <w:marBottom w:val="0"/>
              <w:divBdr>
                <w:top w:val="none" w:sz="0" w:space="0" w:color="auto"/>
                <w:left w:val="none" w:sz="0" w:space="0" w:color="auto"/>
                <w:bottom w:val="none" w:sz="0" w:space="0" w:color="auto"/>
                <w:right w:val="none" w:sz="0" w:space="0" w:color="auto"/>
              </w:divBdr>
            </w:div>
          </w:divsChild>
        </w:div>
        <w:div w:id="1775175564">
          <w:marLeft w:val="0"/>
          <w:marRight w:val="0"/>
          <w:marTop w:val="0"/>
          <w:marBottom w:val="0"/>
          <w:divBdr>
            <w:top w:val="none" w:sz="0" w:space="0" w:color="auto"/>
            <w:left w:val="none" w:sz="0" w:space="0" w:color="auto"/>
            <w:bottom w:val="none" w:sz="0" w:space="0" w:color="auto"/>
            <w:right w:val="none" w:sz="0" w:space="0" w:color="auto"/>
          </w:divBdr>
          <w:divsChild>
            <w:div w:id="112750045">
              <w:marLeft w:val="0"/>
              <w:marRight w:val="0"/>
              <w:marTop w:val="0"/>
              <w:marBottom w:val="0"/>
              <w:divBdr>
                <w:top w:val="none" w:sz="0" w:space="0" w:color="auto"/>
                <w:left w:val="none" w:sz="0" w:space="0" w:color="auto"/>
                <w:bottom w:val="none" w:sz="0" w:space="0" w:color="auto"/>
                <w:right w:val="none" w:sz="0" w:space="0" w:color="auto"/>
              </w:divBdr>
            </w:div>
          </w:divsChild>
        </w:div>
        <w:div w:id="1348369671">
          <w:marLeft w:val="0"/>
          <w:marRight w:val="0"/>
          <w:marTop w:val="0"/>
          <w:marBottom w:val="0"/>
          <w:divBdr>
            <w:top w:val="none" w:sz="0" w:space="0" w:color="auto"/>
            <w:left w:val="none" w:sz="0" w:space="0" w:color="auto"/>
            <w:bottom w:val="none" w:sz="0" w:space="0" w:color="auto"/>
            <w:right w:val="none" w:sz="0" w:space="0" w:color="auto"/>
          </w:divBdr>
          <w:divsChild>
            <w:div w:id="229923889">
              <w:marLeft w:val="0"/>
              <w:marRight w:val="0"/>
              <w:marTop w:val="0"/>
              <w:marBottom w:val="0"/>
              <w:divBdr>
                <w:top w:val="none" w:sz="0" w:space="0" w:color="auto"/>
                <w:left w:val="none" w:sz="0" w:space="0" w:color="auto"/>
                <w:bottom w:val="none" w:sz="0" w:space="0" w:color="auto"/>
                <w:right w:val="none" w:sz="0" w:space="0" w:color="auto"/>
              </w:divBdr>
            </w:div>
            <w:div w:id="1458254200">
              <w:marLeft w:val="0"/>
              <w:marRight w:val="0"/>
              <w:marTop w:val="0"/>
              <w:marBottom w:val="0"/>
              <w:divBdr>
                <w:top w:val="none" w:sz="0" w:space="0" w:color="auto"/>
                <w:left w:val="none" w:sz="0" w:space="0" w:color="auto"/>
                <w:bottom w:val="none" w:sz="0" w:space="0" w:color="auto"/>
                <w:right w:val="none" w:sz="0" w:space="0" w:color="auto"/>
              </w:divBdr>
            </w:div>
          </w:divsChild>
        </w:div>
        <w:div w:id="1600337310">
          <w:marLeft w:val="0"/>
          <w:marRight w:val="0"/>
          <w:marTop w:val="0"/>
          <w:marBottom w:val="0"/>
          <w:divBdr>
            <w:top w:val="none" w:sz="0" w:space="0" w:color="auto"/>
            <w:left w:val="none" w:sz="0" w:space="0" w:color="auto"/>
            <w:bottom w:val="none" w:sz="0" w:space="0" w:color="auto"/>
            <w:right w:val="none" w:sz="0" w:space="0" w:color="auto"/>
          </w:divBdr>
          <w:divsChild>
            <w:div w:id="492718906">
              <w:marLeft w:val="0"/>
              <w:marRight w:val="0"/>
              <w:marTop w:val="0"/>
              <w:marBottom w:val="0"/>
              <w:divBdr>
                <w:top w:val="none" w:sz="0" w:space="0" w:color="auto"/>
                <w:left w:val="none" w:sz="0" w:space="0" w:color="auto"/>
                <w:bottom w:val="none" w:sz="0" w:space="0" w:color="auto"/>
                <w:right w:val="none" w:sz="0" w:space="0" w:color="auto"/>
              </w:divBdr>
            </w:div>
            <w:div w:id="326255260">
              <w:marLeft w:val="0"/>
              <w:marRight w:val="0"/>
              <w:marTop w:val="0"/>
              <w:marBottom w:val="0"/>
              <w:divBdr>
                <w:top w:val="none" w:sz="0" w:space="0" w:color="auto"/>
                <w:left w:val="none" w:sz="0" w:space="0" w:color="auto"/>
                <w:bottom w:val="none" w:sz="0" w:space="0" w:color="auto"/>
                <w:right w:val="none" w:sz="0" w:space="0" w:color="auto"/>
              </w:divBdr>
            </w:div>
            <w:div w:id="1782383813">
              <w:marLeft w:val="0"/>
              <w:marRight w:val="0"/>
              <w:marTop w:val="0"/>
              <w:marBottom w:val="0"/>
              <w:divBdr>
                <w:top w:val="none" w:sz="0" w:space="0" w:color="auto"/>
                <w:left w:val="none" w:sz="0" w:space="0" w:color="auto"/>
                <w:bottom w:val="none" w:sz="0" w:space="0" w:color="auto"/>
                <w:right w:val="none" w:sz="0" w:space="0" w:color="auto"/>
              </w:divBdr>
            </w:div>
            <w:div w:id="265161034">
              <w:marLeft w:val="0"/>
              <w:marRight w:val="0"/>
              <w:marTop w:val="0"/>
              <w:marBottom w:val="0"/>
              <w:divBdr>
                <w:top w:val="none" w:sz="0" w:space="0" w:color="auto"/>
                <w:left w:val="none" w:sz="0" w:space="0" w:color="auto"/>
                <w:bottom w:val="none" w:sz="0" w:space="0" w:color="auto"/>
                <w:right w:val="none" w:sz="0" w:space="0" w:color="auto"/>
              </w:divBdr>
            </w:div>
          </w:divsChild>
        </w:div>
        <w:div w:id="985403473">
          <w:marLeft w:val="0"/>
          <w:marRight w:val="0"/>
          <w:marTop w:val="0"/>
          <w:marBottom w:val="0"/>
          <w:divBdr>
            <w:top w:val="none" w:sz="0" w:space="0" w:color="auto"/>
            <w:left w:val="none" w:sz="0" w:space="0" w:color="auto"/>
            <w:bottom w:val="none" w:sz="0" w:space="0" w:color="auto"/>
            <w:right w:val="none" w:sz="0" w:space="0" w:color="auto"/>
          </w:divBdr>
          <w:divsChild>
            <w:div w:id="374820721">
              <w:marLeft w:val="0"/>
              <w:marRight w:val="0"/>
              <w:marTop w:val="0"/>
              <w:marBottom w:val="0"/>
              <w:divBdr>
                <w:top w:val="none" w:sz="0" w:space="0" w:color="auto"/>
                <w:left w:val="none" w:sz="0" w:space="0" w:color="auto"/>
                <w:bottom w:val="none" w:sz="0" w:space="0" w:color="auto"/>
                <w:right w:val="none" w:sz="0" w:space="0" w:color="auto"/>
              </w:divBdr>
            </w:div>
          </w:divsChild>
        </w:div>
        <w:div w:id="1472139728">
          <w:marLeft w:val="0"/>
          <w:marRight w:val="0"/>
          <w:marTop w:val="0"/>
          <w:marBottom w:val="0"/>
          <w:divBdr>
            <w:top w:val="none" w:sz="0" w:space="0" w:color="auto"/>
            <w:left w:val="none" w:sz="0" w:space="0" w:color="auto"/>
            <w:bottom w:val="none" w:sz="0" w:space="0" w:color="auto"/>
            <w:right w:val="none" w:sz="0" w:space="0" w:color="auto"/>
          </w:divBdr>
          <w:divsChild>
            <w:div w:id="222254762">
              <w:marLeft w:val="0"/>
              <w:marRight w:val="0"/>
              <w:marTop w:val="0"/>
              <w:marBottom w:val="0"/>
              <w:divBdr>
                <w:top w:val="none" w:sz="0" w:space="0" w:color="auto"/>
                <w:left w:val="none" w:sz="0" w:space="0" w:color="auto"/>
                <w:bottom w:val="none" w:sz="0" w:space="0" w:color="auto"/>
                <w:right w:val="none" w:sz="0" w:space="0" w:color="auto"/>
              </w:divBdr>
            </w:div>
          </w:divsChild>
        </w:div>
        <w:div w:id="1009989271">
          <w:marLeft w:val="0"/>
          <w:marRight w:val="0"/>
          <w:marTop w:val="0"/>
          <w:marBottom w:val="0"/>
          <w:divBdr>
            <w:top w:val="none" w:sz="0" w:space="0" w:color="auto"/>
            <w:left w:val="none" w:sz="0" w:space="0" w:color="auto"/>
            <w:bottom w:val="none" w:sz="0" w:space="0" w:color="auto"/>
            <w:right w:val="none" w:sz="0" w:space="0" w:color="auto"/>
          </w:divBdr>
          <w:divsChild>
            <w:div w:id="1690905758">
              <w:marLeft w:val="0"/>
              <w:marRight w:val="0"/>
              <w:marTop w:val="0"/>
              <w:marBottom w:val="0"/>
              <w:divBdr>
                <w:top w:val="none" w:sz="0" w:space="0" w:color="auto"/>
                <w:left w:val="none" w:sz="0" w:space="0" w:color="auto"/>
                <w:bottom w:val="none" w:sz="0" w:space="0" w:color="auto"/>
                <w:right w:val="none" w:sz="0" w:space="0" w:color="auto"/>
              </w:divBdr>
            </w:div>
            <w:div w:id="1303925628">
              <w:marLeft w:val="0"/>
              <w:marRight w:val="0"/>
              <w:marTop w:val="0"/>
              <w:marBottom w:val="0"/>
              <w:divBdr>
                <w:top w:val="none" w:sz="0" w:space="0" w:color="auto"/>
                <w:left w:val="none" w:sz="0" w:space="0" w:color="auto"/>
                <w:bottom w:val="none" w:sz="0" w:space="0" w:color="auto"/>
                <w:right w:val="none" w:sz="0" w:space="0" w:color="auto"/>
              </w:divBdr>
            </w:div>
            <w:div w:id="1264875780">
              <w:marLeft w:val="0"/>
              <w:marRight w:val="0"/>
              <w:marTop w:val="0"/>
              <w:marBottom w:val="0"/>
              <w:divBdr>
                <w:top w:val="none" w:sz="0" w:space="0" w:color="auto"/>
                <w:left w:val="none" w:sz="0" w:space="0" w:color="auto"/>
                <w:bottom w:val="none" w:sz="0" w:space="0" w:color="auto"/>
                <w:right w:val="none" w:sz="0" w:space="0" w:color="auto"/>
              </w:divBdr>
            </w:div>
          </w:divsChild>
        </w:div>
        <w:div w:id="1736780295">
          <w:marLeft w:val="0"/>
          <w:marRight w:val="0"/>
          <w:marTop w:val="0"/>
          <w:marBottom w:val="0"/>
          <w:divBdr>
            <w:top w:val="none" w:sz="0" w:space="0" w:color="auto"/>
            <w:left w:val="none" w:sz="0" w:space="0" w:color="auto"/>
            <w:bottom w:val="none" w:sz="0" w:space="0" w:color="auto"/>
            <w:right w:val="none" w:sz="0" w:space="0" w:color="auto"/>
          </w:divBdr>
          <w:divsChild>
            <w:div w:id="1147434842">
              <w:marLeft w:val="0"/>
              <w:marRight w:val="0"/>
              <w:marTop w:val="0"/>
              <w:marBottom w:val="0"/>
              <w:divBdr>
                <w:top w:val="none" w:sz="0" w:space="0" w:color="auto"/>
                <w:left w:val="none" w:sz="0" w:space="0" w:color="auto"/>
                <w:bottom w:val="none" w:sz="0" w:space="0" w:color="auto"/>
                <w:right w:val="none" w:sz="0" w:space="0" w:color="auto"/>
              </w:divBdr>
            </w:div>
          </w:divsChild>
        </w:div>
        <w:div w:id="972828548">
          <w:marLeft w:val="0"/>
          <w:marRight w:val="0"/>
          <w:marTop w:val="0"/>
          <w:marBottom w:val="0"/>
          <w:divBdr>
            <w:top w:val="none" w:sz="0" w:space="0" w:color="auto"/>
            <w:left w:val="none" w:sz="0" w:space="0" w:color="auto"/>
            <w:bottom w:val="none" w:sz="0" w:space="0" w:color="auto"/>
            <w:right w:val="none" w:sz="0" w:space="0" w:color="auto"/>
          </w:divBdr>
          <w:divsChild>
            <w:div w:id="1919899155">
              <w:marLeft w:val="0"/>
              <w:marRight w:val="0"/>
              <w:marTop w:val="0"/>
              <w:marBottom w:val="0"/>
              <w:divBdr>
                <w:top w:val="none" w:sz="0" w:space="0" w:color="auto"/>
                <w:left w:val="none" w:sz="0" w:space="0" w:color="auto"/>
                <w:bottom w:val="none" w:sz="0" w:space="0" w:color="auto"/>
                <w:right w:val="none" w:sz="0" w:space="0" w:color="auto"/>
              </w:divBdr>
            </w:div>
          </w:divsChild>
        </w:div>
        <w:div w:id="965159837">
          <w:marLeft w:val="0"/>
          <w:marRight w:val="0"/>
          <w:marTop w:val="0"/>
          <w:marBottom w:val="0"/>
          <w:divBdr>
            <w:top w:val="none" w:sz="0" w:space="0" w:color="auto"/>
            <w:left w:val="none" w:sz="0" w:space="0" w:color="auto"/>
            <w:bottom w:val="none" w:sz="0" w:space="0" w:color="auto"/>
            <w:right w:val="none" w:sz="0" w:space="0" w:color="auto"/>
          </w:divBdr>
          <w:divsChild>
            <w:div w:id="1954248033">
              <w:marLeft w:val="0"/>
              <w:marRight w:val="0"/>
              <w:marTop w:val="0"/>
              <w:marBottom w:val="0"/>
              <w:divBdr>
                <w:top w:val="none" w:sz="0" w:space="0" w:color="auto"/>
                <w:left w:val="none" w:sz="0" w:space="0" w:color="auto"/>
                <w:bottom w:val="none" w:sz="0" w:space="0" w:color="auto"/>
                <w:right w:val="none" w:sz="0" w:space="0" w:color="auto"/>
              </w:divBdr>
            </w:div>
          </w:divsChild>
        </w:div>
        <w:div w:id="205290634">
          <w:marLeft w:val="0"/>
          <w:marRight w:val="0"/>
          <w:marTop w:val="0"/>
          <w:marBottom w:val="0"/>
          <w:divBdr>
            <w:top w:val="none" w:sz="0" w:space="0" w:color="auto"/>
            <w:left w:val="none" w:sz="0" w:space="0" w:color="auto"/>
            <w:bottom w:val="none" w:sz="0" w:space="0" w:color="auto"/>
            <w:right w:val="none" w:sz="0" w:space="0" w:color="auto"/>
          </w:divBdr>
          <w:divsChild>
            <w:div w:id="1264610418">
              <w:marLeft w:val="0"/>
              <w:marRight w:val="0"/>
              <w:marTop w:val="0"/>
              <w:marBottom w:val="0"/>
              <w:divBdr>
                <w:top w:val="none" w:sz="0" w:space="0" w:color="auto"/>
                <w:left w:val="none" w:sz="0" w:space="0" w:color="auto"/>
                <w:bottom w:val="none" w:sz="0" w:space="0" w:color="auto"/>
                <w:right w:val="none" w:sz="0" w:space="0" w:color="auto"/>
              </w:divBdr>
            </w:div>
          </w:divsChild>
        </w:div>
        <w:div w:id="213586730">
          <w:marLeft w:val="0"/>
          <w:marRight w:val="0"/>
          <w:marTop w:val="0"/>
          <w:marBottom w:val="0"/>
          <w:divBdr>
            <w:top w:val="none" w:sz="0" w:space="0" w:color="auto"/>
            <w:left w:val="none" w:sz="0" w:space="0" w:color="auto"/>
            <w:bottom w:val="none" w:sz="0" w:space="0" w:color="auto"/>
            <w:right w:val="none" w:sz="0" w:space="0" w:color="auto"/>
          </w:divBdr>
          <w:divsChild>
            <w:div w:id="1507555327">
              <w:marLeft w:val="0"/>
              <w:marRight w:val="0"/>
              <w:marTop w:val="0"/>
              <w:marBottom w:val="0"/>
              <w:divBdr>
                <w:top w:val="none" w:sz="0" w:space="0" w:color="auto"/>
                <w:left w:val="none" w:sz="0" w:space="0" w:color="auto"/>
                <w:bottom w:val="none" w:sz="0" w:space="0" w:color="auto"/>
                <w:right w:val="none" w:sz="0" w:space="0" w:color="auto"/>
              </w:divBdr>
            </w:div>
          </w:divsChild>
        </w:div>
        <w:div w:id="2030981536">
          <w:marLeft w:val="0"/>
          <w:marRight w:val="0"/>
          <w:marTop w:val="0"/>
          <w:marBottom w:val="0"/>
          <w:divBdr>
            <w:top w:val="none" w:sz="0" w:space="0" w:color="auto"/>
            <w:left w:val="none" w:sz="0" w:space="0" w:color="auto"/>
            <w:bottom w:val="none" w:sz="0" w:space="0" w:color="auto"/>
            <w:right w:val="none" w:sz="0" w:space="0" w:color="auto"/>
          </w:divBdr>
          <w:divsChild>
            <w:div w:id="817309051">
              <w:marLeft w:val="0"/>
              <w:marRight w:val="0"/>
              <w:marTop w:val="0"/>
              <w:marBottom w:val="0"/>
              <w:divBdr>
                <w:top w:val="none" w:sz="0" w:space="0" w:color="auto"/>
                <w:left w:val="none" w:sz="0" w:space="0" w:color="auto"/>
                <w:bottom w:val="none" w:sz="0" w:space="0" w:color="auto"/>
                <w:right w:val="none" w:sz="0" w:space="0" w:color="auto"/>
              </w:divBdr>
            </w:div>
          </w:divsChild>
        </w:div>
        <w:div w:id="623272944">
          <w:marLeft w:val="0"/>
          <w:marRight w:val="0"/>
          <w:marTop w:val="0"/>
          <w:marBottom w:val="0"/>
          <w:divBdr>
            <w:top w:val="none" w:sz="0" w:space="0" w:color="auto"/>
            <w:left w:val="none" w:sz="0" w:space="0" w:color="auto"/>
            <w:bottom w:val="none" w:sz="0" w:space="0" w:color="auto"/>
            <w:right w:val="none" w:sz="0" w:space="0" w:color="auto"/>
          </w:divBdr>
          <w:divsChild>
            <w:div w:id="2083680168">
              <w:marLeft w:val="0"/>
              <w:marRight w:val="0"/>
              <w:marTop w:val="0"/>
              <w:marBottom w:val="0"/>
              <w:divBdr>
                <w:top w:val="none" w:sz="0" w:space="0" w:color="auto"/>
                <w:left w:val="none" w:sz="0" w:space="0" w:color="auto"/>
                <w:bottom w:val="none" w:sz="0" w:space="0" w:color="auto"/>
                <w:right w:val="none" w:sz="0" w:space="0" w:color="auto"/>
              </w:divBdr>
            </w:div>
          </w:divsChild>
        </w:div>
        <w:div w:id="1488325332">
          <w:marLeft w:val="0"/>
          <w:marRight w:val="0"/>
          <w:marTop w:val="0"/>
          <w:marBottom w:val="0"/>
          <w:divBdr>
            <w:top w:val="none" w:sz="0" w:space="0" w:color="auto"/>
            <w:left w:val="none" w:sz="0" w:space="0" w:color="auto"/>
            <w:bottom w:val="none" w:sz="0" w:space="0" w:color="auto"/>
            <w:right w:val="none" w:sz="0" w:space="0" w:color="auto"/>
          </w:divBdr>
          <w:divsChild>
            <w:div w:id="161356684">
              <w:marLeft w:val="0"/>
              <w:marRight w:val="0"/>
              <w:marTop w:val="0"/>
              <w:marBottom w:val="0"/>
              <w:divBdr>
                <w:top w:val="none" w:sz="0" w:space="0" w:color="auto"/>
                <w:left w:val="none" w:sz="0" w:space="0" w:color="auto"/>
                <w:bottom w:val="none" w:sz="0" w:space="0" w:color="auto"/>
                <w:right w:val="none" w:sz="0" w:space="0" w:color="auto"/>
              </w:divBdr>
            </w:div>
          </w:divsChild>
        </w:div>
        <w:div w:id="618341433">
          <w:marLeft w:val="0"/>
          <w:marRight w:val="0"/>
          <w:marTop w:val="0"/>
          <w:marBottom w:val="0"/>
          <w:divBdr>
            <w:top w:val="none" w:sz="0" w:space="0" w:color="auto"/>
            <w:left w:val="none" w:sz="0" w:space="0" w:color="auto"/>
            <w:bottom w:val="none" w:sz="0" w:space="0" w:color="auto"/>
            <w:right w:val="none" w:sz="0" w:space="0" w:color="auto"/>
          </w:divBdr>
          <w:divsChild>
            <w:div w:id="1884101468">
              <w:marLeft w:val="0"/>
              <w:marRight w:val="0"/>
              <w:marTop w:val="0"/>
              <w:marBottom w:val="0"/>
              <w:divBdr>
                <w:top w:val="none" w:sz="0" w:space="0" w:color="auto"/>
                <w:left w:val="none" w:sz="0" w:space="0" w:color="auto"/>
                <w:bottom w:val="none" w:sz="0" w:space="0" w:color="auto"/>
                <w:right w:val="none" w:sz="0" w:space="0" w:color="auto"/>
              </w:divBdr>
            </w:div>
            <w:div w:id="799230913">
              <w:marLeft w:val="0"/>
              <w:marRight w:val="0"/>
              <w:marTop w:val="0"/>
              <w:marBottom w:val="0"/>
              <w:divBdr>
                <w:top w:val="none" w:sz="0" w:space="0" w:color="auto"/>
                <w:left w:val="none" w:sz="0" w:space="0" w:color="auto"/>
                <w:bottom w:val="none" w:sz="0" w:space="0" w:color="auto"/>
                <w:right w:val="none" w:sz="0" w:space="0" w:color="auto"/>
              </w:divBdr>
            </w:div>
            <w:div w:id="925311816">
              <w:marLeft w:val="0"/>
              <w:marRight w:val="0"/>
              <w:marTop w:val="0"/>
              <w:marBottom w:val="0"/>
              <w:divBdr>
                <w:top w:val="none" w:sz="0" w:space="0" w:color="auto"/>
                <w:left w:val="none" w:sz="0" w:space="0" w:color="auto"/>
                <w:bottom w:val="none" w:sz="0" w:space="0" w:color="auto"/>
                <w:right w:val="none" w:sz="0" w:space="0" w:color="auto"/>
              </w:divBdr>
            </w:div>
          </w:divsChild>
        </w:div>
        <w:div w:id="1364790332">
          <w:marLeft w:val="0"/>
          <w:marRight w:val="0"/>
          <w:marTop w:val="0"/>
          <w:marBottom w:val="0"/>
          <w:divBdr>
            <w:top w:val="none" w:sz="0" w:space="0" w:color="auto"/>
            <w:left w:val="none" w:sz="0" w:space="0" w:color="auto"/>
            <w:bottom w:val="none" w:sz="0" w:space="0" w:color="auto"/>
            <w:right w:val="none" w:sz="0" w:space="0" w:color="auto"/>
          </w:divBdr>
          <w:divsChild>
            <w:div w:id="587352431">
              <w:marLeft w:val="0"/>
              <w:marRight w:val="0"/>
              <w:marTop w:val="0"/>
              <w:marBottom w:val="0"/>
              <w:divBdr>
                <w:top w:val="none" w:sz="0" w:space="0" w:color="auto"/>
                <w:left w:val="none" w:sz="0" w:space="0" w:color="auto"/>
                <w:bottom w:val="none" w:sz="0" w:space="0" w:color="auto"/>
                <w:right w:val="none" w:sz="0" w:space="0" w:color="auto"/>
              </w:divBdr>
            </w:div>
          </w:divsChild>
        </w:div>
        <w:div w:id="1927298301">
          <w:marLeft w:val="0"/>
          <w:marRight w:val="0"/>
          <w:marTop w:val="0"/>
          <w:marBottom w:val="0"/>
          <w:divBdr>
            <w:top w:val="none" w:sz="0" w:space="0" w:color="auto"/>
            <w:left w:val="none" w:sz="0" w:space="0" w:color="auto"/>
            <w:bottom w:val="none" w:sz="0" w:space="0" w:color="auto"/>
            <w:right w:val="none" w:sz="0" w:space="0" w:color="auto"/>
          </w:divBdr>
          <w:divsChild>
            <w:div w:id="1998879355">
              <w:marLeft w:val="0"/>
              <w:marRight w:val="0"/>
              <w:marTop w:val="0"/>
              <w:marBottom w:val="0"/>
              <w:divBdr>
                <w:top w:val="none" w:sz="0" w:space="0" w:color="auto"/>
                <w:left w:val="none" w:sz="0" w:space="0" w:color="auto"/>
                <w:bottom w:val="none" w:sz="0" w:space="0" w:color="auto"/>
                <w:right w:val="none" w:sz="0" w:space="0" w:color="auto"/>
              </w:divBdr>
            </w:div>
          </w:divsChild>
        </w:div>
        <w:div w:id="1269239052">
          <w:marLeft w:val="0"/>
          <w:marRight w:val="0"/>
          <w:marTop w:val="0"/>
          <w:marBottom w:val="0"/>
          <w:divBdr>
            <w:top w:val="none" w:sz="0" w:space="0" w:color="auto"/>
            <w:left w:val="none" w:sz="0" w:space="0" w:color="auto"/>
            <w:bottom w:val="none" w:sz="0" w:space="0" w:color="auto"/>
            <w:right w:val="none" w:sz="0" w:space="0" w:color="auto"/>
          </w:divBdr>
          <w:divsChild>
            <w:div w:id="1089235710">
              <w:marLeft w:val="0"/>
              <w:marRight w:val="0"/>
              <w:marTop w:val="0"/>
              <w:marBottom w:val="0"/>
              <w:divBdr>
                <w:top w:val="none" w:sz="0" w:space="0" w:color="auto"/>
                <w:left w:val="none" w:sz="0" w:space="0" w:color="auto"/>
                <w:bottom w:val="none" w:sz="0" w:space="0" w:color="auto"/>
                <w:right w:val="none" w:sz="0" w:space="0" w:color="auto"/>
              </w:divBdr>
            </w:div>
          </w:divsChild>
        </w:div>
        <w:div w:id="518013117">
          <w:marLeft w:val="0"/>
          <w:marRight w:val="0"/>
          <w:marTop w:val="0"/>
          <w:marBottom w:val="0"/>
          <w:divBdr>
            <w:top w:val="none" w:sz="0" w:space="0" w:color="auto"/>
            <w:left w:val="none" w:sz="0" w:space="0" w:color="auto"/>
            <w:bottom w:val="none" w:sz="0" w:space="0" w:color="auto"/>
            <w:right w:val="none" w:sz="0" w:space="0" w:color="auto"/>
          </w:divBdr>
          <w:divsChild>
            <w:div w:id="55469404">
              <w:marLeft w:val="0"/>
              <w:marRight w:val="0"/>
              <w:marTop w:val="0"/>
              <w:marBottom w:val="0"/>
              <w:divBdr>
                <w:top w:val="none" w:sz="0" w:space="0" w:color="auto"/>
                <w:left w:val="none" w:sz="0" w:space="0" w:color="auto"/>
                <w:bottom w:val="none" w:sz="0" w:space="0" w:color="auto"/>
                <w:right w:val="none" w:sz="0" w:space="0" w:color="auto"/>
              </w:divBdr>
            </w:div>
          </w:divsChild>
        </w:div>
        <w:div w:id="942803157">
          <w:marLeft w:val="0"/>
          <w:marRight w:val="0"/>
          <w:marTop w:val="0"/>
          <w:marBottom w:val="0"/>
          <w:divBdr>
            <w:top w:val="none" w:sz="0" w:space="0" w:color="auto"/>
            <w:left w:val="none" w:sz="0" w:space="0" w:color="auto"/>
            <w:bottom w:val="none" w:sz="0" w:space="0" w:color="auto"/>
            <w:right w:val="none" w:sz="0" w:space="0" w:color="auto"/>
          </w:divBdr>
        </w:div>
        <w:div w:id="1839072315">
          <w:marLeft w:val="0"/>
          <w:marRight w:val="0"/>
          <w:marTop w:val="0"/>
          <w:marBottom w:val="0"/>
          <w:divBdr>
            <w:top w:val="none" w:sz="0" w:space="0" w:color="auto"/>
            <w:left w:val="none" w:sz="0" w:space="0" w:color="auto"/>
            <w:bottom w:val="none" w:sz="0" w:space="0" w:color="auto"/>
            <w:right w:val="none" w:sz="0" w:space="0" w:color="auto"/>
          </w:divBdr>
        </w:div>
        <w:div w:id="566065329">
          <w:marLeft w:val="0"/>
          <w:marRight w:val="0"/>
          <w:marTop w:val="0"/>
          <w:marBottom w:val="0"/>
          <w:divBdr>
            <w:top w:val="none" w:sz="0" w:space="0" w:color="auto"/>
            <w:left w:val="none" w:sz="0" w:space="0" w:color="auto"/>
            <w:bottom w:val="none" w:sz="0" w:space="0" w:color="auto"/>
            <w:right w:val="none" w:sz="0" w:space="0" w:color="auto"/>
          </w:divBdr>
          <w:divsChild>
            <w:div w:id="1593928999">
              <w:marLeft w:val="0"/>
              <w:marRight w:val="0"/>
              <w:marTop w:val="0"/>
              <w:marBottom w:val="0"/>
              <w:divBdr>
                <w:top w:val="none" w:sz="0" w:space="0" w:color="auto"/>
                <w:left w:val="none" w:sz="0" w:space="0" w:color="auto"/>
                <w:bottom w:val="none" w:sz="0" w:space="0" w:color="auto"/>
                <w:right w:val="none" w:sz="0" w:space="0" w:color="auto"/>
              </w:divBdr>
            </w:div>
          </w:divsChild>
        </w:div>
        <w:div w:id="1814981361">
          <w:marLeft w:val="0"/>
          <w:marRight w:val="0"/>
          <w:marTop w:val="0"/>
          <w:marBottom w:val="0"/>
          <w:divBdr>
            <w:top w:val="none" w:sz="0" w:space="0" w:color="auto"/>
            <w:left w:val="none" w:sz="0" w:space="0" w:color="auto"/>
            <w:bottom w:val="none" w:sz="0" w:space="0" w:color="auto"/>
            <w:right w:val="none" w:sz="0" w:space="0" w:color="auto"/>
          </w:divBdr>
          <w:divsChild>
            <w:div w:id="1429346269">
              <w:marLeft w:val="0"/>
              <w:marRight w:val="0"/>
              <w:marTop w:val="0"/>
              <w:marBottom w:val="0"/>
              <w:divBdr>
                <w:top w:val="none" w:sz="0" w:space="0" w:color="auto"/>
                <w:left w:val="none" w:sz="0" w:space="0" w:color="auto"/>
                <w:bottom w:val="none" w:sz="0" w:space="0" w:color="auto"/>
                <w:right w:val="none" w:sz="0" w:space="0" w:color="auto"/>
              </w:divBdr>
            </w:div>
            <w:div w:id="186330737">
              <w:marLeft w:val="0"/>
              <w:marRight w:val="0"/>
              <w:marTop w:val="0"/>
              <w:marBottom w:val="0"/>
              <w:divBdr>
                <w:top w:val="none" w:sz="0" w:space="0" w:color="auto"/>
                <w:left w:val="none" w:sz="0" w:space="0" w:color="auto"/>
                <w:bottom w:val="none" w:sz="0" w:space="0" w:color="auto"/>
                <w:right w:val="none" w:sz="0" w:space="0" w:color="auto"/>
              </w:divBdr>
            </w:div>
            <w:div w:id="997345318">
              <w:marLeft w:val="0"/>
              <w:marRight w:val="0"/>
              <w:marTop w:val="0"/>
              <w:marBottom w:val="0"/>
              <w:divBdr>
                <w:top w:val="none" w:sz="0" w:space="0" w:color="auto"/>
                <w:left w:val="none" w:sz="0" w:space="0" w:color="auto"/>
                <w:bottom w:val="none" w:sz="0" w:space="0" w:color="auto"/>
                <w:right w:val="none" w:sz="0" w:space="0" w:color="auto"/>
              </w:divBdr>
            </w:div>
            <w:div w:id="1988702857">
              <w:marLeft w:val="0"/>
              <w:marRight w:val="0"/>
              <w:marTop w:val="0"/>
              <w:marBottom w:val="0"/>
              <w:divBdr>
                <w:top w:val="none" w:sz="0" w:space="0" w:color="auto"/>
                <w:left w:val="none" w:sz="0" w:space="0" w:color="auto"/>
                <w:bottom w:val="none" w:sz="0" w:space="0" w:color="auto"/>
                <w:right w:val="none" w:sz="0" w:space="0" w:color="auto"/>
              </w:divBdr>
            </w:div>
            <w:div w:id="1174996440">
              <w:marLeft w:val="0"/>
              <w:marRight w:val="0"/>
              <w:marTop w:val="0"/>
              <w:marBottom w:val="0"/>
              <w:divBdr>
                <w:top w:val="none" w:sz="0" w:space="0" w:color="auto"/>
                <w:left w:val="none" w:sz="0" w:space="0" w:color="auto"/>
                <w:bottom w:val="none" w:sz="0" w:space="0" w:color="auto"/>
                <w:right w:val="none" w:sz="0" w:space="0" w:color="auto"/>
              </w:divBdr>
            </w:div>
            <w:div w:id="811673096">
              <w:marLeft w:val="0"/>
              <w:marRight w:val="0"/>
              <w:marTop w:val="0"/>
              <w:marBottom w:val="0"/>
              <w:divBdr>
                <w:top w:val="none" w:sz="0" w:space="0" w:color="auto"/>
                <w:left w:val="none" w:sz="0" w:space="0" w:color="auto"/>
                <w:bottom w:val="none" w:sz="0" w:space="0" w:color="auto"/>
                <w:right w:val="none" w:sz="0" w:space="0" w:color="auto"/>
              </w:divBdr>
            </w:div>
            <w:div w:id="581835286">
              <w:marLeft w:val="0"/>
              <w:marRight w:val="0"/>
              <w:marTop w:val="0"/>
              <w:marBottom w:val="0"/>
              <w:divBdr>
                <w:top w:val="none" w:sz="0" w:space="0" w:color="auto"/>
                <w:left w:val="none" w:sz="0" w:space="0" w:color="auto"/>
                <w:bottom w:val="none" w:sz="0" w:space="0" w:color="auto"/>
                <w:right w:val="none" w:sz="0" w:space="0" w:color="auto"/>
              </w:divBdr>
            </w:div>
            <w:div w:id="1573003047">
              <w:marLeft w:val="0"/>
              <w:marRight w:val="0"/>
              <w:marTop w:val="0"/>
              <w:marBottom w:val="0"/>
              <w:divBdr>
                <w:top w:val="none" w:sz="0" w:space="0" w:color="auto"/>
                <w:left w:val="none" w:sz="0" w:space="0" w:color="auto"/>
                <w:bottom w:val="none" w:sz="0" w:space="0" w:color="auto"/>
                <w:right w:val="none" w:sz="0" w:space="0" w:color="auto"/>
              </w:divBdr>
            </w:div>
            <w:div w:id="915214051">
              <w:marLeft w:val="0"/>
              <w:marRight w:val="0"/>
              <w:marTop w:val="0"/>
              <w:marBottom w:val="0"/>
              <w:divBdr>
                <w:top w:val="none" w:sz="0" w:space="0" w:color="auto"/>
                <w:left w:val="none" w:sz="0" w:space="0" w:color="auto"/>
                <w:bottom w:val="none" w:sz="0" w:space="0" w:color="auto"/>
                <w:right w:val="none" w:sz="0" w:space="0" w:color="auto"/>
              </w:divBdr>
            </w:div>
            <w:div w:id="760217973">
              <w:marLeft w:val="0"/>
              <w:marRight w:val="0"/>
              <w:marTop w:val="0"/>
              <w:marBottom w:val="0"/>
              <w:divBdr>
                <w:top w:val="none" w:sz="0" w:space="0" w:color="auto"/>
                <w:left w:val="none" w:sz="0" w:space="0" w:color="auto"/>
                <w:bottom w:val="none" w:sz="0" w:space="0" w:color="auto"/>
                <w:right w:val="none" w:sz="0" w:space="0" w:color="auto"/>
              </w:divBdr>
            </w:div>
            <w:div w:id="1814178938">
              <w:marLeft w:val="0"/>
              <w:marRight w:val="0"/>
              <w:marTop w:val="0"/>
              <w:marBottom w:val="0"/>
              <w:divBdr>
                <w:top w:val="none" w:sz="0" w:space="0" w:color="auto"/>
                <w:left w:val="none" w:sz="0" w:space="0" w:color="auto"/>
                <w:bottom w:val="none" w:sz="0" w:space="0" w:color="auto"/>
                <w:right w:val="none" w:sz="0" w:space="0" w:color="auto"/>
              </w:divBdr>
            </w:div>
            <w:div w:id="1676372895">
              <w:marLeft w:val="0"/>
              <w:marRight w:val="0"/>
              <w:marTop w:val="0"/>
              <w:marBottom w:val="0"/>
              <w:divBdr>
                <w:top w:val="none" w:sz="0" w:space="0" w:color="auto"/>
                <w:left w:val="none" w:sz="0" w:space="0" w:color="auto"/>
                <w:bottom w:val="none" w:sz="0" w:space="0" w:color="auto"/>
                <w:right w:val="none" w:sz="0" w:space="0" w:color="auto"/>
              </w:divBdr>
            </w:div>
            <w:div w:id="1476409121">
              <w:marLeft w:val="0"/>
              <w:marRight w:val="0"/>
              <w:marTop w:val="0"/>
              <w:marBottom w:val="0"/>
              <w:divBdr>
                <w:top w:val="none" w:sz="0" w:space="0" w:color="auto"/>
                <w:left w:val="none" w:sz="0" w:space="0" w:color="auto"/>
                <w:bottom w:val="none" w:sz="0" w:space="0" w:color="auto"/>
                <w:right w:val="none" w:sz="0" w:space="0" w:color="auto"/>
              </w:divBdr>
            </w:div>
            <w:div w:id="2021157113">
              <w:marLeft w:val="0"/>
              <w:marRight w:val="0"/>
              <w:marTop w:val="0"/>
              <w:marBottom w:val="0"/>
              <w:divBdr>
                <w:top w:val="none" w:sz="0" w:space="0" w:color="auto"/>
                <w:left w:val="none" w:sz="0" w:space="0" w:color="auto"/>
                <w:bottom w:val="none" w:sz="0" w:space="0" w:color="auto"/>
                <w:right w:val="none" w:sz="0" w:space="0" w:color="auto"/>
              </w:divBdr>
            </w:div>
            <w:div w:id="819729176">
              <w:marLeft w:val="0"/>
              <w:marRight w:val="0"/>
              <w:marTop w:val="0"/>
              <w:marBottom w:val="0"/>
              <w:divBdr>
                <w:top w:val="none" w:sz="0" w:space="0" w:color="auto"/>
                <w:left w:val="none" w:sz="0" w:space="0" w:color="auto"/>
                <w:bottom w:val="none" w:sz="0" w:space="0" w:color="auto"/>
                <w:right w:val="none" w:sz="0" w:space="0" w:color="auto"/>
              </w:divBdr>
            </w:div>
            <w:div w:id="360521590">
              <w:marLeft w:val="0"/>
              <w:marRight w:val="0"/>
              <w:marTop w:val="0"/>
              <w:marBottom w:val="0"/>
              <w:divBdr>
                <w:top w:val="none" w:sz="0" w:space="0" w:color="auto"/>
                <w:left w:val="none" w:sz="0" w:space="0" w:color="auto"/>
                <w:bottom w:val="none" w:sz="0" w:space="0" w:color="auto"/>
                <w:right w:val="none" w:sz="0" w:space="0" w:color="auto"/>
              </w:divBdr>
            </w:div>
            <w:div w:id="125901106">
              <w:marLeft w:val="0"/>
              <w:marRight w:val="0"/>
              <w:marTop w:val="0"/>
              <w:marBottom w:val="0"/>
              <w:divBdr>
                <w:top w:val="none" w:sz="0" w:space="0" w:color="auto"/>
                <w:left w:val="none" w:sz="0" w:space="0" w:color="auto"/>
                <w:bottom w:val="none" w:sz="0" w:space="0" w:color="auto"/>
                <w:right w:val="none" w:sz="0" w:space="0" w:color="auto"/>
              </w:divBdr>
            </w:div>
            <w:div w:id="601574255">
              <w:marLeft w:val="0"/>
              <w:marRight w:val="0"/>
              <w:marTop w:val="0"/>
              <w:marBottom w:val="0"/>
              <w:divBdr>
                <w:top w:val="none" w:sz="0" w:space="0" w:color="auto"/>
                <w:left w:val="none" w:sz="0" w:space="0" w:color="auto"/>
                <w:bottom w:val="none" w:sz="0" w:space="0" w:color="auto"/>
                <w:right w:val="none" w:sz="0" w:space="0" w:color="auto"/>
              </w:divBdr>
            </w:div>
            <w:div w:id="42603519">
              <w:marLeft w:val="0"/>
              <w:marRight w:val="0"/>
              <w:marTop w:val="0"/>
              <w:marBottom w:val="0"/>
              <w:divBdr>
                <w:top w:val="none" w:sz="0" w:space="0" w:color="auto"/>
                <w:left w:val="none" w:sz="0" w:space="0" w:color="auto"/>
                <w:bottom w:val="none" w:sz="0" w:space="0" w:color="auto"/>
                <w:right w:val="none" w:sz="0" w:space="0" w:color="auto"/>
              </w:divBdr>
            </w:div>
            <w:div w:id="941886232">
              <w:marLeft w:val="0"/>
              <w:marRight w:val="0"/>
              <w:marTop w:val="0"/>
              <w:marBottom w:val="0"/>
              <w:divBdr>
                <w:top w:val="none" w:sz="0" w:space="0" w:color="auto"/>
                <w:left w:val="none" w:sz="0" w:space="0" w:color="auto"/>
                <w:bottom w:val="none" w:sz="0" w:space="0" w:color="auto"/>
                <w:right w:val="none" w:sz="0" w:space="0" w:color="auto"/>
              </w:divBdr>
            </w:div>
            <w:div w:id="561603441">
              <w:marLeft w:val="0"/>
              <w:marRight w:val="0"/>
              <w:marTop w:val="0"/>
              <w:marBottom w:val="0"/>
              <w:divBdr>
                <w:top w:val="none" w:sz="0" w:space="0" w:color="auto"/>
                <w:left w:val="none" w:sz="0" w:space="0" w:color="auto"/>
                <w:bottom w:val="none" w:sz="0" w:space="0" w:color="auto"/>
                <w:right w:val="none" w:sz="0" w:space="0" w:color="auto"/>
              </w:divBdr>
            </w:div>
            <w:div w:id="2057123859">
              <w:marLeft w:val="0"/>
              <w:marRight w:val="0"/>
              <w:marTop w:val="0"/>
              <w:marBottom w:val="0"/>
              <w:divBdr>
                <w:top w:val="none" w:sz="0" w:space="0" w:color="auto"/>
                <w:left w:val="none" w:sz="0" w:space="0" w:color="auto"/>
                <w:bottom w:val="none" w:sz="0" w:space="0" w:color="auto"/>
                <w:right w:val="none" w:sz="0" w:space="0" w:color="auto"/>
              </w:divBdr>
            </w:div>
            <w:div w:id="989360430">
              <w:marLeft w:val="0"/>
              <w:marRight w:val="0"/>
              <w:marTop w:val="0"/>
              <w:marBottom w:val="0"/>
              <w:divBdr>
                <w:top w:val="none" w:sz="0" w:space="0" w:color="auto"/>
                <w:left w:val="none" w:sz="0" w:space="0" w:color="auto"/>
                <w:bottom w:val="none" w:sz="0" w:space="0" w:color="auto"/>
                <w:right w:val="none" w:sz="0" w:space="0" w:color="auto"/>
              </w:divBdr>
            </w:div>
            <w:div w:id="741219084">
              <w:marLeft w:val="0"/>
              <w:marRight w:val="0"/>
              <w:marTop w:val="0"/>
              <w:marBottom w:val="0"/>
              <w:divBdr>
                <w:top w:val="none" w:sz="0" w:space="0" w:color="auto"/>
                <w:left w:val="none" w:sz="0" w:space="0" w:color="auto"/>
                <w:bottom w:val="none" w:sz="0" w:space="0" w:color="auto"/>
                <w:right w:val="none" w:sz="0" w:space="0" w:color="auto"/>
              </w:divBdr>
            </w:div>
            <w:div w:id="607352696">
              <w:marLeft w:val="0"/>
              <w:marRight w:val="0"/>
              <w:marTop w:val="0"/>
              <w:marBottom w:val="0"/>
              <w:divBdr>
                <w:top w:val="none" w:sz="0" w:space="0" w:color="auto"/>
                <w:left w:val="none" w:sz="0" w:space="0" w:color="auto"/>
                <w:bottom w:val="none" w:sz="0" w:space="0" w:color="auto"/>
                <w:right w:val="none" w:sz="0" w:space="0" w:color="auto"/>
              </w:divBdr>
            </w:div>
            <w:div w:id="1506943948">
              <w:marLeft w:val="0"/>
              <w:marRight w:val="0"/>
              <w:marTop w:val="0"/>
              <w:marBottom w:val="0"/>
              <w:divBdr>
                <w:top w:val="none" w:sz="0" w:space="0" w:color="auto"/>
                <w:left w:val="none" w:sz="0" w:space="0" w:color="auto"/>
                <w:bottom w:val="none" w:sz="0" w:space="0" w:color="auto"/>
                <w:right w:val="none" w:sz="0" w:space="0" w:color="auto"/>
              </w:divBdr>
            </w:div>
            <w:div w:id="1554655759">
              <w:marLeft w:val="0"/>
              <w:marRight w:val="0"/>
              <w:marTop w:val="0"/>
              <w:marBottom w:val="0"/>
              <w:divBdr>
                <w:top w:val="none" w:sz="0" w:space="0" w:color="auto"/>
                <w:left w:val="none" w:sz="0" w:space="0" w:color="auto"/>
                <w:bottom w:val="none" w:sz="0" w:space="0" w:color="auto"/>
                <w:right w:val="none" w:sz="0" w:space="0" w:color="auto"/>
              </w:divBdr>
            </w:div>
            <w:div w:id="521214380">
              <w:marLeft w:val="0"/>
              <w:marRight w:val="0"/>
              <w:marTop w:val="0"/>
              <w:marBottom w:val="0"/>
              <w:divBdr>
                <w:top w:val="none" w:sz="0" w:space="0" w:color="auto"/>
                <w:left w:val="none" w:sz="0" w:space="0" w:color="auto"/>
                <w:bottom w:val="none" w:sz="0" w:space="0" w:color="auto"/>
                <w:right w:val="none" w:sz="0" w:space="0" w:color="auto"/>
              </w:divBdr>
            </w:div>
            <w:div w:id="1586062777">
              <w:marLeft w:val="0"/>
              <w:marRight w:val="0"/>
              <w:marTop w:val="0"/>
              <w:marBottom w:val="0"/>
              <w:divBdr>
                <w:top w:val="none" w:sz="0" w:space="0" w:color="auto"/>
                <w:left w:val="none" w:sz="0" w:space="0" w:color="auto"/>
                <w:bottom w:val="none" w:sz="0" w:space="0" w:color="auto"/>
                <w:right w:val="none" w:sz="0" w:space="0" w:color="auto"/>
              </w:divBdr>
            </w:div>
            <w:div w:id="379523318">
              <w:marLeft w:val="0"/>
              <w:marRight w:val="0"/>
              <w:marTop w:val="0"/>
              <w:marBottom w:val="0"/>
              <w:divBdr>
                <w:top w:val="none" w:sz="0" w:space="0" w:color="auto"/>
                <w:left w:val="none" w:sz="0" w:space="0" w:color="auto"/>
                <w:bottom w:val="none" w:sz="0" w:space="0" w:color="auto"/>
                <w:right w:val="none" w:sz="0" w:space="0" w:color="auto"/>
              </w:divBdr>
            </w:div>
            <w:div w:id="772437171">
              <w:marLeft w:val="0"/>
              <w:marRight w:val="0"/>
              <w:marTop w:val="0"/>
              <w:marBottom w:val="0"/>
              <w:divBdr>
                <w:top w:val="none" w:sz="0" w:space="0" w:color="auto"/>
                <w:left w:val="none" w:sz="0" w:space="0" w:color="auto"/>
                <w:bottom w:val="none" w:sz="0" w:space="0" w:color="auto"/>
                <w:right w:val="none" w:sz="0" w:space="0" w:color="auto"/>
              </w:divBdr>
            </w:div>
            <w:div w:id="794833464">
              <w:marLeft w:val="0"/>
              <w:marRight w:val="0"/>
              <w:marTop w:val="0"/>
              <w:marBottom w:val="0"/>
              <w:divBdr>
                <w:top w:val="none" w:sz="0" w:space="0" w:color="auto"/>
                <w:left w:val="none" w:sz="0" w:space="0" w:color="auto"/>
                <w:bottom w:val="none" w:sz="0" w:space="0" w:color="auto"/>
                <w:right w:val="none" w:sz="0" w:space="0" w:color="auto"/>
              </w:divBdr>
            </w:div>
            <w:div w:id="710615827">
              <w:marLeft w:val="0"/>
              <w:marRight w:val="0"/>
              <w:marTop w:val="0"/>
              <w:marBottom w:val="0"/>
              <w:divBdr>
                <w:top w:val="none" w:sz="0" w:space="0" w:color="auto"/>
                <w:left w:val="none" w:sz="0" w:space="0" w:color="auto"/>
                <w:bottom w:val="none" w:sz="0" w:space="0" w:color="auto"/>
                <w:right w:val="none" w:sz="0" w:space="0" w:color="auto"/>
              </w:divBdr>
            </w:div>
            <w:div w:id="765615058">
              <w:marLeft w:val="0"/>
              <w:marRight w:val="0"/>
              <w:marTop w:val="0"/>
              <w:marBottom w:val="0"/>
              <w:divBdr>
                <w:top w:val="none" w:sz="0" w:space="0" w:color="auto"/>
                <w:left w:val="none" w:sz="0" w:space="0" w:color="auto"/>
                <w:bottom w:val="none" w:sz="0" w:space="0" w:color="auto"/>
                <w:right w:val="none" w:sz="0" w:space="0" w:color="auto"/>
              </w:divBdr>
            </w:div>
            <w:div w:id="881139834">
              <w:marLeft w:val="0"/>
              <w:marRight w:val="0"/>
              <w:marTop w:val="0"/>
              <w:marBottom w:val="0"/>
              <w:divBdr>
                <w:top w:val="none" w:sz="0" w:space="0" w:color="auto"/>
                <w:left w:val="none" w:sz="0" w:space="0" w:color="auto"/>
                <w:bottom w:val="none" w:sz="0" w:space="0" w:color="auto"/>
                <w:right w:val="none" w:sz="0" w:space="0" w:color="auto"/>
              </w:divBdr>
            </w:div>
            <w:div w:id="1982732439">
              <w:marLeft w:val="0"/>
              <w:marRight w:val="0"/>
              <w:marTop w:val="0"/>
              <w:marBottom w:val="0"/>
              <w:divBdr>
                <w:top w:val="none" w:sz="0" w:space="0" w:color="auto"/>
                <w:left w:val="none" w:sz="0" w:space="0" w:color="auto"/>
                <w:bottom w:val="none" w:sz="0" w:space="0" w:color="auto"/>
                <w:right w:val="none" w:sz="0" w:space="0" w:color="auto"/>
              </w:divBdr>
            </w:div>
            <w:div w:id="1640376325">
              <w:marLeft w:val="0"/>
              <w:marRight w:val="0"/>
              <w:marTop w:val="0"/>
              <w:marBottom w:val="0"/>
              <w:divBdr>
                <w:top w:val="none" w:sz="0" w:space="0" w:color="auto"/>
                <w:left w:val="none" w:sz="0" w:space="0" w:color="auto"/>
                <w:bottom w:val="none" w:sz="0" w:space="0" w:color="auto"/>
                <w:right w:val="none" w:sz="0" w:space="0" w:color="auto"/>
              </w:divBdr>
            </w:div>
            <w:div w:id="1376587735">
              <w:marLeft w:val="0"/>
              <w:marRight w:val="0"/>
              <w:marTop w:val="0"/>
              <w:marBottom w:val="0"/>
              <w:divBdr>
                <w:top w:val="none" w:sz="0" w:space="0" w:color="auto"/>
                <w:left w:val="none" w:sz="0" w:space="0" w:color="auto"/>
                <w:bottom w:val="none" w:sz="0" w:space="0" w:color="auto"/>
                <w:right w:val="none" w:sz="0" w:space="0" w:color="auto"/>
              </w:divBdr>
            </w:div>
            <w:div w:id="1016269215">
              <w:marLeft w:val="0"/>
              <w:marRight w:val="0"/>
              <w:marTop w:val="0"/>
              <w:marBottom w:val="0"/>
              <w:divBdr>
                <w:top w:val="none" w:sz="0" w:space="0" w:color="auto"/>
                <w:left w:val="none" w:sz="0" w:space="0" w:color="auto"/>
                <w:bottom w:val="none" w:sz="0" w:space="0" w:color="auto"/>
                <w:right w:val="none" w:sz="0" w:space="0" w:color="auto"/>
              </w:divBdr>
            </w:div>
            <w:div w:id="391193091">
              <w:marLeft w:val="0"/>
              <w:marRight w:val="0"/>
              <w:marTop w:val="0"/>
              <w:marBottom w:val="0"/>
              <w:divBdr>
                <w:top w:val="none" w:sz="0" w:space="0" w:color="auto"/>
                <w:left w:val="none" w:sz="0" w:space="0" w:color="auto"/>
                <w:bottom w:val="none" w:sz="0" w:space="0" w:color="auto"/>
                <w:right w:val="none" w:sz="0" w:space="0" w:color="auto"/>
              </w:divBdr>
            </w:div>
            <w:div w:id="1820923901">
              <w:marLeft w:val="0"/>
              <w:marRight w:val="0"/>
              <w:marTop w:val="0"/>
              <w:marBottom w:val="0"/>
              <w:divBdr>
                <w:top w:val="none" w:sz="0" w:space="0" w:color="auto"/>
                <w:left w:val="none" w:sz="0" w:space="0" w:color="auto"/>
                <w:bottom w:val="none" w:sz="0" w:space="0" w:color="auto"/>
                <w:right w:val="none" w:sz="0" w:space="0" w:color="auto"/>
              </w:divBdr>
            </w:div>
            <w:div w:id="1478720982">
              <w:marLeft w:val="0"/>
              <w:marRight w:val="0"/>
              <w:marTop w:val="0"/>
              <w:marBottom w:val="0"/>
              <w:divBdr>
                <w:top w:val="none" w:sz="0" w:space="0" w:color="auto"/>
                <w:left w:val="none" w:sz="0" w:space="0" w:color="auto"/>
                <w:bottom w:val="none" w:sz="0" w:space="0" w:color="auto"/>
                <w:right w:val="none" w:sz="0" w:space="0" w:color="auto"/>
              </w:divBdr>
            </w:div>
            <w:div w:id="879559151">
              <w:marLeft w:val="0"/>
              <w:marRight w:val="0"/>
              <w:marTop w:val="0"/>
              <w:marBottom w:val="0"/>
              <w:divBdr>
                <w:top w:val="none" w:sz="0" w:space="0" w:color="auto"/>
                <w:left w:val="none" w:sz="0" w:space="0" w:color="auto"/>
                <w:bottom w:val="none" w:sz="0" w:space="0" w:color="auto"/>
                <w:right w:val="none" w:sz="0" w:space="0" w:color="auto"/>
              </w:divBdr>
            </w:div>
            <w:div w:id="624432866">
              <w:marLeft w:val="0"/>
              <w:marRight w:val="0"/>
              <w:marTop w:val="0"/>
              <w:marBottom w:val="0"/>
              <w:divBdr>
                <w:top w:val="none" w:sz="0" w:space="0" w:color="auto"/>
                <w:left w:val="none" w:sz="0" w:space="0" w:color="auto"/>
                <w:bottom w:val="none" w:sz="0" w:space="0" w:color="auto"/>
                <w:right w:val="none" w:sz="0" w:space="0" w:color="auto"/>
              </w:divBdr>
            </w:div>
            <w:div w:id="1768305383">
              <w:marLeft w:val="0"/>
              <w:marRight w:val="0"/>
              <w:marTop w:val="0"/>
              <w:marBottom w:val="0"/>
              <w:divBdr>
                <w:top w:val="none" w:sz="0" w:space="0" w:color="auto"/>
                <w:left w:val="none" w:sz="0" w:space="0" w:color="auto"/>
                <w:bottom w:val="none" w:sz="0" w:space="0" w:color="auto"/>
                <w:right w:val="none" w:sz="0" w:space="0" w:color="auto"/>
              </w:divBdr>
            </w:div>
            <w:div w:id="1796749330">
              <w:marLeft w:val="0"/>
              <w:marRight w:val="0"/>
              <w:marTop w:val="0"/>
              <w:marBottom w:val="0"/>
              <w:divBdr>
                <w:top w:val="none" w:sz="0" w:space="0" w:color="auto"/>
                <w:left w:val="none" w:sz="0" w:space="0" w:color="auto"/>
                <w:bottom w:val="none" w:sz="0" w:space="0" w:color="auto"/>
                <w:right w:val="none" w:sz="0" w:space="0" w:color="auto"/>
              </w:divBdr>
            </w:div>
            <w:div w:id="543372595">
              <w:marLeft w:val="0"/>
              <w:marRight w:val="0"/>
              <w:marTop w:val="0"/>
              <w:marBottom w:val="0"/>
              <w:divBdr>
                <w:top w:val="none" w:sz="0" w:space="0" w:color="auto"/>
                <w:left w:val="none" w:sz="0" w:space="0" w:color="auto"/>
                <w:bottom w:val="none" w:sz="0" w:space="0" w:color="auto"/>
                <w:right w:val="none" w:sz="0" w:space="0" w:color="auto"/>
              </w:divBdr>
            </w:div>
            <w:div w:id="1842238369">
              <w:marLeft w:val="0"/>
              <w:marRight w:val="0"/>
              <w:marTop w:val="0"/>
              <w:marBottom w:val="0"/>
              <w:divBdr>
                <w:top w:val="none" w:sz="0" w:space="0" w:color="auto"/>
                <w:left w:val="none" w:sz="0" w:space="0" w:color="auto"/>
                <w:bottom w:val="none" w:sz="0" w:space="0" w:color="auto"/>
                <w:right w:val="none" w:sz="0" w:space="0" w:color="auto"/>
              </w:divBdr>
            </w:div>
            <w:div w:id="1706909651">
              <w:marLeft w:val="0"/>
              <w:marRight w:val="0"/>
              <w:marTop w:val="0"/>
              <w:marBottom w:val="0"/>
              <w:divBdr>
                <w:top w:val="none" w:sz="0" w:space="0" w:color="auto"/>
                <w:left w:val="none" w:sz="0" w:space="0" w:color="auto"/>
                <w:bottom w:val="none" w:sz="0" w:space="0" w:color="auto"/>
                <w:right w:val="none" w:sz="0" w:space="0" w:color="auto"/>
              </w:divBdr>
            </w:div>
            <w:div w:id="1078333577">
              <w:marLeft w:val="0"/>
              <w:marRight w:val="0"/>
              <w:marTop w:val="0"/>
              <w:marBottom w:val="0"/>
              <w:divBdr>
                <w:top w:val="none" w:sz="0" w:space="0" w:color="auto"/>
                <w:left w:val="none" w:sz="0" w:space="0" w:color="auto"/>
                <w:bottom w:val="none" w:sz="0" w:space="0" w:color="auto"/>
                <w:right w:val="none" w:sz="0" w:space="0" w:color="auto"/>
              </w:divBdr>
            </w:div>
            <w:div w:id="1463768269">
              <w:marLeft w:val="0"/>
              <w:marRight w:val="0"/>
              <w:marTop w:val="0"/>
              <w:marBottom w:val="0"/>
              <w:divBdr>
                <w:top w:val="none" w:sz="0" w:space="0" w:color="auto"/>
                <w:left w:val="none" w:sz="0" w:space="0" w:color="auto"/>
                <w:bottom w:val="none" w:sz="0" w:space="0" w:color="auto"/>
                <w:right w:val="none" w:sz="0" w:space="0" w:color="auto"/>
              </w:divBdr>
            </w:div>
            <w:div w:id="1372072533">
              <w:marLeft w:val="0"/>
              <w:marRight w:val="0"/>
              <w:marTop w:val="0"/>
              <w:marBottom w:val="0"/>
              <w:divBdr>
                <w:top w:val="none" w:sz="0" w:space="0" w:color="auto"/>
                <w:left w:val="none" w:sz="0" w:space="0" w:color="auto"/>
                <w:bottom w:val="none" w:sz="0" w:space="0" w:color="auto"/>
                <w:right w:val="none" w:sz="0" w:space="0" w:color="auto"/>
              </w:divBdr>
            </w:div>
            <w:div w:id="565802233">
              <w:marLeft w:val="0"/>
              <w:marRight w:val="0"/>
              <w:marTop w:val="0"/>
              <w:marBottom w:val="0"/>
              <w:divBdr>
                <w:top w:val="none" w:sz="0" w:space="0" w:color="auto"/>
                <w:left w:val="none" w:sz="0" w:space="0" w:color="auto"/>
                <w:bottom w:val="none" w:sz="0" w:space="0" w:color="auto"/>
                <w:right w:val="none" w:sz="0" w:space="0" w:color="auto"/>
              </w:divBdr>
            </w:div>
            <w:div w:id="675494599">
              <w:marLeft w:val="0"/>
              <w:marRight w:val="0"/>
              <w:marTop w:val="0"/>
              <w:marBottom w:val="0"/>
              <w:divBdr>
                <w:top w:val="none" w:sz="0" w:space="0" w:color="auto"/>
                <w:left w:val="none" w:sz="0" w:space="0" w:color="auto"/>
                <w:bottom w:val="none" w:sz="0" w:space="0" w:color="auto"/>
                <w:right w:val="none" w:sz="0" w:space="0" w:color="auto"/>
              </w:divBdr>
            </w:div>
            <w:div w:id="71706012">
              <w:marLeft w:val="0"/>
              <w:marRight w:val="0"/>
              <w:marTop w:val="0"/>
              <w:marBottom w:val="0"/>
              <w:divBdr>
                <w:top w:val="none" w:sz="0" w:space="0" w:color="auto"/>
                <w:left w:val="none" w:sz="0" w:space="0" w:color="auto"/>
                <w:bottom w:val="none" w:sz="0" w:space="0" w:color="auto"/>
                <w:right w:val="none" w:sz="0" w:space="0" w:color="auto"/>
              </w:divBdr>
            </w:div>
            <w:div w:id="1921325735">
              <w:marLeft w:val="0"/>
              <w:marRight w:val="0"/>
              <w:marTop w:val="0"/>
              <w:marBottom w:val="0"/>
              <w:divBdr>
                <w:top w:val="none" w:sz="0" w:space="0" w:color="auto"/>
                <w:left w:val="none" w:sz="0" w:space="0" w:color="auto"/>
                <w:bottom w:val="none" w:sz="0" w:space="0" w:color="auto"/>
                <w:right w:val="none" w:sz="0" w:space="0" w:color="auto"/>
              </w:divBdr>
            </w:div>
            <w:div w:id="390888173">
              <w:marLeft w:val="0"/>
              <w:marRight w:val="0"/>
              <w:marTop w:val="0"/>
              <w:marBottom w:val="0"/>
              <w:divBdr>
                <w:top w:val="none" w:sz="0" w:space="0" w:color="auto"/>
                <w:left w:val="none" w:sz="0" w:space="0" w:color="auto"/>
                <w:bottom w:val="none" w:sz="0" w:space="0" w:color="auto"/>
                <w:right w:val="none" w:sz="0" w:space="0" w:color="auto"/>
              </w:divBdr>
            </w:div>
            <w:div w:id="2126384114">
              <w:marLeft w:val="0"/>
              <w:marRight w:val="0"/>
              <w:marTop w:val="0"/>
              <w:marBottom w:val="0"/>
              <w:divBdr>
                <w:top w:val="none" w:sz="0" w:space="0" w:color="auto"/>
                <w:left w:val="none" w:sz="0" w:space="0" w:color="auto"/>
                <w:bottom w:val="none" w:sz="0" w:space="0" w:color="auto"/>
                <w:right w:val="none" w:sz="0" w:space="0" w:color="auto"/>
              </w:divBdr>
            </w:div>
            <w:div w:id="1515730514">
              <w:marLeft w:val="0"/>
              <w:marRight w:val="0"/>
              <w:marTop w:val="0"/>
              <w:marBottom w:val="0"/>
              <w:divBdr>
                <w:top w:val="none" w:sz="0" w:space="0" w:color="auto"/>
                <w:left w:val="none" w:sz="0" w:space="0" w:color="auto"/>
                <w:bottom w:val="none" w:sz="0" w:space="0" w:color="auto"/>
                <w:right w:val="none" w:sz="0" w:space="0" w:color="auto"/>
              </w:divBdr>
            </w:div>
            <w:div w:id="68579427">
              <w:marLeft w:val="0"/>
              <w:marRight w:val="0"/>
              <w:marTop w:val="0"/>
              <w:marBottom w:val="0"/>
              <w:divBdr>
                <w:top w:val="none" w:sz="0" w:space="0" w:color="auto"/>
                <w:left w:val="none" w:sz="0" w:space="0" w:color="auto"/>
                <w:bottom w:val="none" w:sz="0" w:space="0" w:color="auto"/>
                <w:right w:val="none" w:sz="0" w:space="0" w:color="auto"/>
              </w:divBdr>
            </w:div>
            <w:div w:id="1075200991">
              <w:marLeft w:val="0"/>
              <w:marRight w:val="0"/>
              <w:marTop w:val="0"/>
              <w:marBottom w:val="0"/>
              <w:divBdr>
                <w:top w:val="none" w:sz="0" w:space="0" w:color="auto"/>
                <w:left w:val="none" w:sz="0" w:space="0" w:color="auto"/>
                <w:bottom w:val="none" w:sz="0" w:space="0" w:color="auto"/>
                <w:right w:val="none" w:sz="0" w:space="0" w:color="auto"/>
              </w:divBdr>
            </w:div>
            <w:div w:id="1721783928">
              <w:marLeft w:val="0"/>
              <w:marRight w:val="0"/>
              <w:marTop w:val="0"/>
              <w:marBottom w:val="0"/>
              <w:divBdr>
                <w:top w:val="none" w:sz="0" w:space="0" w:color="auto"/>
                <w:left w:val="none" w:sz="0" w:space="0" w:color="auto"/>
                <w:bottom w:val="none" w:sz="0" w:space="0" w:color="auto"/>
                <w:right w:val="none" w:sz="0" w:space="0" w:color="auto"/>
              </w:divBdr>
            </w:div>
            <w:div w:id="1222905440">
              <w:marLeft w:val="0"/>
              <w:marRight w:val="0"/>
              <w:marTop w:val="0"/>
              <w:marBottom w:val="0"/>
              <w:divBdr>
                <w:top w:val="none" w:sz="0" w:space="0" w:color="auto"/>
                <w:left w:val="none" w:sz="0" w:space="0" w:color="auto"/>
                <w:bottom w:val="none" w:sz="0" w:space="0" w:color="auto"/>
                <w:right w:val="none" w:sz="0" w:space="0" w:color="auto"/>
              </w:divBdr>
            </w:div>
            <w:div w:id="363749794">
              <w:marLeft w:val="0"/>
              <w:marRight w:val="0"/>
              <w:marTop w:val="0"/>
              <w:marBottom w:val="0"/>
              <w:divBdr>
                <w:top w:val="none" w:sz="0" w:space="0" w:color="auto"/>
                <w:left w:val="none" w:sz="0" w:space="0" w:color="auto"/>
                <w:bottom w:val="none" w:sz="0" w:space="0" w:color="auto"/>
                <w:right w:val="none" w:sz="0" w:space="0" w:color="auto"/>
              </w:divBdr>
            </w:div>
            <w:div w:id="479464518">
              <w:marLeft w:val="0"/>
              <w:marRight w:val="0"/>
              <w:marTop w:val="0"/>
              <w:marBottom w:val="0"/>
              <w:divBdr>
                <w:top w:val="none" w:sz="0" w:space="0" w:color="auto"/>
                <w:left w:val="none" w:sz="0" w:space="0" w:color="auto"/>
                <w:bottom w:val="none" w:sz="0" w:space="0" w:color="auto"/>
                <w:right w:val="none" w:sz="0" w:space="0" w:color="auto"/>
              </w:divBdr>
            </w:div>
            <w:div w:id="1567911514">
              <w:marLeft w:val="0"/>
              <w:marRight w:val="0"/>
              <w:marTop w:val="0"/>
              <w:marBottom w:val="0"/>
              <w:divBdr>
                <w:top w:val="none" w:sz="0" w:space="0" w:color="auto"/>
                <w:left w:val="none" w:sz="0" w:space="0" w:color="auto"/>
                <w:bottom w:val="none" w:sz="0" w:space="0" w:color="auto"/>
                <w:right w:val="none" w:sz="0" w:space="0" w:color="auto"/>
              </w:divBdr>
            </w:div>
            <w:div w:id="342174762">
              <w:marLeft w:val="0"/>
              <w:marRight w:val="0"/>
              <w:marTop w:val="0"/>
              <w:marBottom w:val="0"/>
              <w:divBdr>
                <w:top w:val="none" w:sz="0" w:space="0" w:color="auto"/>
                <w:left w:val="none" w:sz="0" w:space="0" w:color="auto"/>
                <w:bottom w:val="none" w:sz="0" w:space="0" w:color="auto"/>
                <w:right w:val="none" w:sz="0" w:space="0" w:color="auto"/>
              </w:divBdr>
            </w:div>
            <w:div w:id="1285885658">
              <w:marLeft w:val="0"/>
              <w:marRight w:val="0"/>
              <w:marTop w:val="0"/>
              <w:marBottom w:val="0"/>
              <w:divBdr>
                <w:top w:val="none" w:sz="0" w:space="0" w:color="auto"/>
                <w:left w:val="none" w:sz="0" w:space="0" w:color="auto"/>
                <w:bottom w:val="none" w:sz="0" w:space="0" w:color="auto"/>
                <w:right w:val="none" w:sz="0" w:space="0" w:color="auto"/>
              </w:divBdr>
            </w:div>
            <w:div w:id="1396078301">
              <w:marLeft w:val="0"/>
              <w:marRight w:val="0"/>
              <w:marTop w:val="0"/>
              <w:marBottom w:val="0"/>
              <w:divBdr>
                <w:top w:val="none" w:sz="0" w:space="0" w:color="auto"/>
                <w:left w:val="none" w:sz="0" w:space="0" w:color="auto"/>
                <w:bottom w:val="none" w:sz="0" w:space="0" w:color="auto"/>
                <w:right w:val="none" w:sz="0" w:space="0" w:color="auto"/>
              </w:divBdr>
            </w:div>
            <w:div w:id="649868602">
              <w:marLeft w:val="0"/>
              <w:marRight w:val="0"/>
              <w:marTop w:val="0"/>
              <w:marBottom w:val="0"/>
              <w:divBdr>
                <w:top w:val="none" w:sz="0" w:space="0" w:color="auto"/>
                <w:left w:val="none" w:sz="0" w:space="0" w:color="auto"/>
                <w:bottom w:val="none" w:sz="0" w:space="0" w:color="auto"/>
                <w:right w:val="none" w:sz="0" w:space="0" w:color="auto"/>
              </w:divBdr>
            </w:div>
            <w:div w:id="175536813">
              <w:marLeft w:val="0"/>
              <w:marRight w:val="0"/>
              <w:marTop w:val="0"/>
              <w:marBottom w:val="0"/>
              <w:divBdr>
                <w:top w:val="none" w:sz="0" w:space="0" w:color="auto"/>
                <w:left w:val="none" w:sz="0" w:space="0" w:color="auto"/>
                <w:bottom w:val="none" w:sz="0" w:space="0" w:color="auto"/>
                <w:right w:val="none" w:sz="0" w:space="0" w:color="auto"/>
              </w:divBdr>
            </w:div>
          </w:divsChild>
        </w:div>
        <w:div w:id="130098404">
          <w:marLeft w:val="0"/>
          <w:marRight w:val="0"/>
          <w:marTop w:val="0"/>
          <w:marBottom w:val="0"/>
          <w:divBdr>
            <w:top w:val="none" w:sz="0" w:space="0" w:color="auto"/>
            <w:left w:val="none" w:sz="0" w:space="0" w:color="auto"/>
            <w:bottom w:val="none" w:sz="0" w:space="0" w:color="auto"/>
            <w:right w:val="none" w:sz="0" w:space="0" w:color="auto"/>
          </w:divBdr>
          <w:divsChild>
            <w:div w:id="1438209221">
              <w:marLeft w:val="0"/>
              <w:marRight w:val="0"/>
              <w:marTop w:val="0"/>
              <w:marBottom w:val="0"/>
              <w:divBdr>
                <w:top w:val="none" w:sz="0" w:space="0" w:color="auto"/>
                <w:left w:val="none" w:sz="0" w:space="0" w:color="auto"/>
                <w:bottom w:val="none" w:sz="0" w:space="0" w:color="auto"/>
                <w:right w:val="none" w:sz="0" w:space="0" w:color="auto"/>
              </w:divBdr>
            </w:div>
            <w:div w:id="685059545">
              <w:marLeft w:val="0"/>
              <w:marRight w:val="0"/>
              <w:marTop w:val="0"/>
              <w:marBottom w:val="0"/>
              <w:divBdr>
                <w:top w:val="none" w:sz="0" w:space="0" w:color="auto"/>
                <w:left w:val="none" w:sz="0" w:space="0" w:color="auto"/>
                <w:bottom w:val="none" w:sz="0" w:space="0" w:color="auto"/>
                <w:right w:val="none" w:sz="0" w:space="0" w:color="auto"/>
              </w:divBdr>
            </w:div>
            <w:div w:id="1690446659">
              <w:marLeft w:val="0"/>
              <w:marRight w:val="0"/>
              <w:marTop w:val="0"/>
              <w:marBottom w:val="0"/>
              <w:divBdr>
                <w:top w:val="none" w:sz="0" w:space="0" w:color="auto"/>
                <w:left w:val="none" w:sz="0" w:space="0" w:color="auto"/>
                <w:bottom w:val="none" w:sz="0" w:space="0" w:color="auto"/>
                <w:right w:val="none" w:sz="0" w:space="0" w:color="auto"/>
              </w:divBdr>
            </w:div>
            <w:div w:id="785807318">
              <w:marLeft w:val="0"/>
              <w:marRight w:val="0"/>
              <w:marTop w:val="0"/>
              <w:marBottom w:val="0"/>
              <w:divBdr>
                <w:top w:val="none" w:sz="0" w:space="0" w:color="auto"/>
                <w:left w:val="none" w:sz="0" w:space="0" w:color="auto"/>
                <w:bottom w:val="none" w:sz="0" w:space="0" w:color="auto"/>
                <w:right w:val="none" w:sz="0" w:space="0" w:color="auto"/>
              </w:divBdr>
            </w:div>
          </w:divsChild>
        </w:div>
        <w:div w:id="373776048">
          <w:marLeft w:val="0"/>
          <w:marRight w:val="0"/>
          <w:marTop w:val="0"/>
          <w:marBottom w:val="0"/>
          <w:divBdr>
            <w:top w:val="none" w:sz="0" w:space="0" w:color="auto"/>
            <w:left w:val="none" w:sz="0" w:space="0" w:color="auto"/>
            <w:bottom w:val="none" w:sz="0" w:space="0" w:color="auto"/>
            <w:right w:val="none" w:sz="0" w:space="0" w:color="auto"/>
          </w:divBdr>
          <w:divsChild>
            <w:div w:id="1219394376">
              <w:marLeft w:val="0"/>
              <w:marRight w:val="0"/>
              <w:marTop w:val="0"/>
              <w:marBottom w:val="0"/>
              <w:divBdr>
                <w:top w:val="none" w:sz="0" w:space="0" w:color="auto"/>
                <w:left w:val="none" w:sz="0" w:space="0" w:color="auto"/>
                <w:bottom w:val="none" w:sz="0" w:space="0" w:color="auto"/>
                <w:right w:val="none" w:sz="0" w:space="0" w:color="auto"/>
              </w:divBdr>
            </w:div>
            <w:div w:id="422459027">
              <w:marLeft w:val="0"/>
              <w:marRight w:val="0"/>
              <w:marTop w:val="0"/>
              <w:marBottom w:val="0"/>
              <w:divBdr>
                <w:top w:val="none" w:sz="0" w:space="0" w:color="auto"/>
                <w:left w:val="none" w:sz="0" w:space="0" w:color="auto"/>
                <w:bottom w:val="none" w:sz="0" w:space="0" w:color="auto"/>
                <w:right w:val="none" w:sz="0" w:space="0" w:color="auto"/>
              </w:divBdr>
            </w:div>
            <w:div w:id="1257984217">
              <w:marLeft w:val="0"/>
              <w:marRight w:val="0"/>
              <w:marTop w:val="0"/>
              <w:marBottom w:val="0"/>
              <w:divBdr>
                <w:top w:val="none" w:sz="0" w:space="0" w:color="auto"/>
                <w:left w:val="none" w:sz="0" w:space="0" w:color="auto"/>
                <w:bottom w:val="none" w:sz="0" w:space="0" w:color="auto"/>
                <w:right w:val="none" w:sz="0" w:space="0" w:color="auto"/>
              </w:divBdr>
            </w:div>
            <w:div w:id="625283364">
              <w:marLeft w:val="0"/>
              <w:marRight w:val="0"/>
              <w:marTop w:val="0"/>
              <w:marBottom w:val="0"/>
              <w:divBdr>
                <w:top w:val="none" w:sz="0" w:space="0" w:color="auto"/>
                <w:left w:val="none" w:sz="0" w:space="0" w:color="auto"/>
                <w:bottom w:val="none" w:sz="0" w:space="0" w:color="auto"/>
                <w:right w:val="none" w:sz="0" w:space="0" w:color="auto"/>
              </w:divBdr>
            </w:div>
            <w:div w:id="722680423">
              <w:marLeft w:val="0"/>
              <w:marRight w:val="0"/>
              <w:marTop w:val="0"/>
              <w:marBottom w:val="0"/>
              <w:divBdr>
                <w:top w:val="none" w:sz="0" w:space="0" w:color="auto"/>
                <w:left w:val="none" w:sz="0" w:space="0" w:color="auto"/>
                <w:bottom w:val="none" w:sz="0" w:space="0" w:color="auto"/>
                <w:right w:val="none" w:sz="0" w:space="0" w:color="auto"/>
              </w:divBdr>
            </w:div>
            <w:div w:id="694159252">
              <w:marLeft w:val="0"/>
              <w:marRight w:val="0"/>
              <w:marTop w:val="0"/>
              <w:marBottom w:val="0"/>
              <w:divBdr>
                <w:top w:val="none" w:sz="0" w:space="0" w:color="auto"/>
                <w:left w:val="none" w:sz="0" w:space="0" w:color="auto"/>
                <w:bottom w:val="none" w:sz="0" w:space="0" w:color="auto"/>
                <w:right w:val="none" w:sz="0" w:space="0" w:color="auto"/>
              </w:divBdr>
            </w:div>
            <w:div w:id="1181160297">
              <w:marLeft w:val="0"/>
              <w:marRight w:val="0"/>
              <w:marTop w:val="0"/>
              <w:marBottom w:val="0"/>
              <w:divBdr>
                <w:top w:val="none" w:sz="0" w:space="0" w:color="auto"/>
                <w:left w:val="none" w:sz="0" w:space="0" w:color="auto"/>
                <w:bottom w:val="none" w:sz="0" w:space="0" w:color="auto"/>
                <w:right w:val="none" w:sz="0" w:space="0" w:color="auto"/>
              </w:divBdr>
            </w:div>
            <w:div w:id="781991958">
              <w:marLeft w:val="0"/>
              <w:marRight w:val="0"/>
              <w:marTop w:val="0"/>
              <w:marBottom w:val="0"/>
              <w:divBdr>
                <w:top w:val="none" w:sz="0" w:space="0" w:color="auto"/>
                <w:left w:val="none" w:sz="0" w:space="0" w:color="auto"/>
                <w:bottom w:val="none" w:sz="0" w:space="0" w:color="auto"/>
                <w:right w:val="none" w:sz="0" w:space="0" w:color="auto"/>
              </w:divBdr>
            </w:div>
          </w:divsChild>
        </w:div>
        <w:div w:id="530803581">
          <w:marLeft w:val="0"/>
          <w:marRight w:val="0"/>
          <w:marTop w:val="0"/>
          <w:marBottom w:val="0"/>
          <w:divBdr>
            <w:top w:val="none" w:sz="0" w:space="0" w:color="auto"/>
            <w:left w:val="none" w:sz="0" w:space="0" w:color="auto"/>
            <w:bottom w:val="none" w:sz="0" w:space="0" w:color="auto"/>
            <w:right w:val="none" w:sz="0" w:space="0" w:color="auto"/>
          </w:divBdr>
          <w:divsChild>
            <w:div w:id="995573738">
              <w:marLeft w:val="0"/>
              <w:marRight w:val="0"/>
              <w:marTop w:val="0"/>
              <w:marBottom w:val="0"/>
              <w:divBdr>
                <w:top w:val="none" w:sz="0" w:space="0" w:color="auto"/>
                <w:left w:val="none" w:sz="0" w:space="0" w:color="auto"/>
                <w:bottom w:val="none" w:sz="0" w:space="0" w:color="auto"/>
                <w:right w:val="none" w:sz="0" w:space="0" w:color="auto"/>
              </w:divBdr>
            </w:div>
          </w:divsChild>
        </w:div>
        <w:div w:id="1790734510">
          <w:marLeft w:val="0"/>
          <w:marRight w:val="0"/>
          <w:marTop w:val="0"/>
          <w:marBottom w:val="0"/>
          <w:divBdr>
            <w:top w:val="none" w:sz="0" w:space="0" w:color="auto"/>
            <w:left w:val="none" w:sz="0" w:space="0" w:color="auto"/>
            <w:bottom w:val="none" w:sz="0" w:space="0" w:color="auto"/>
            <w:right w:val="none" w:sz="0" w:space="0" w:color="auto"/>
          </w:divBdr>
          <w:divsChild>
            <w:div w:id="1002467378">
              <w:marLeft w:val="0"/>
              <w:marRight w:val="0"/>
              <w:marTop w:val="0"/>
              <w:marBottom w:val="0"/>
              <w:divBdr>
                <w:top w:val="none" w:sz="0" w:space="0" w:color="auto"/>
                <w:left w:val="none" w:sz="0" w:space="0" w:color="auto"/>
                <w:bottom w:val="none" w:sz="0" w:space="0" w:color="auto"/>
                <w:right w:val="none" w:sz="0" w:space="0" w:color="auto"/>
              </w:divBdr>
            </w:div>
            <w:div w:id="1342849721">
              <w:marLeft w:val="0"/>
              <w:marRight w:val="0"/>
              <w:marTop w:val="0"/>
              <w:marBottom w:val="0"/>
              <w:divBdr>
                <w:top w:val="none" w:sz="0" w:space="0" w:color="auto"/>
                <w:left w:val="none" w:sz="0" w:space="0" w:color="auto"/>
                <w:bottom w:val="none" w:sz="0" w:space="0" w:color="auto"/>
                <w:right w:val="none" w:sz="0" w:space="0" w:color="auto"/>
              </w:divBdr>
            </w:div>
            <w:div w:id="1211989645">
              <w:marLeft w:val="0"/>
              <w:marRight w:val="0"/>
              <w:marTop w:val="0"/>
              <w:marBottom w:val="0"/>
              <w:divBdr>
                <w:top w:val="none" w:sz="0" w:space="0" w:color="auto"/>
                <w:left w:val="none" w:sz="0" w:space="0" w:color="auto"/>
                <w:bottom w:val="none" w:sz="0" w:space="0" w:color="auto"/>
                <w:right w:val="none" w:sz="0" w:space="0" w:color="auto"/>
              </w:divBdr>
            </w:div>
            <w:div w:id="325549013">
              <w:marLeft w:val="0"/>
              <w:marRight w:val="0"/>
              <w:marTop w:val="0"/>
              <w:marBottom w:val="0"/>
              <w:divBdr>
                <w:top w:val="none" w:sz="0" w:space="0" w:color="auto"/>
                <w:left w:val="none" w:sz="0" w:space="0" w:color="auto"/>
                <w:bottom w:val="none" w:sz="0" w:space="0" w:color="auto"/>
                <w:right w:val="none" w:sz="0" w:space="0" w:color="auto"/>
              </w:divBdr>
            </w:div>
            <w:div w:id="1238855752">
              <w:marLeft w:val="0"/>
              <w:marRight w:val="0"/>
              <w:marTop w:val="0"/>
              <w:marBottom w:val="0"/>
              <w:divBdr>
                <w:top w:val="none" w:sz="0" w:space="0" w:color="auto"/>
                <w:left w:val="none" w:sz="0" w:space="0" w:color="auto"/>
                <w:bottom w:val="none" w:sz="0" w:space="0" w:color="auto"/>
                <w:right w:val="none" w:sz="0" w:space="0" w:color="auto"/>
              </w:divBdr>
            </w:div>
            <w:div w:id="888301296">
              <w:marLeft w:val="0"/>
              <w:marRight w:val="0"/>
              <w:marTop w:val="0"/>
              <w:marBottom w:val="0"/>
              <w:divBdr>
                <w:top w:val="none" w:sz="0" w:space="0" w:color="auto"/>
                <w:left w:val="none" w:sz="0" w:space="0" w:color="auto"/>
                <w:bottom w:val="none" w:sz="0" w:space="0" w:color="auto"/>
                <w:right w:val="none" w:sz="0" w:space="0" w:color="auto"/>
              </w:divBdr>
            </w:div>
            <w:div w:id="803430716">
              <w:marLeft w:val="0"/>
              <w:marRight w:val="0"/>
              <w:marTop w:val="0"/>
              <w:marBottom w:val="0"/>
              <w:divBdr>
                <w:top w:val="none" w:sz="0" w:space="0" w:color="auto"/>
                <w:left w:val="none" w:sz="0" w:space="0" w:color="auto"/>
                <w:bottom w:val="none" w:sz="0" w:space="0" w:color="auto"/>
                <w:right w:val="none" w:sz="0" w:space="0" w:color="auto"/>
              </w:divBdr>
            </w:div>
            <w:div w:id="1310743451">
              <w:marLeft w:val="0"/>
              <w:marRight w:val="0"/>
              <w:marTop w:val="0"/>
              <w:marBottom w:val="0"/>
              <w:divBdr>
                <w:top w:val="none" w:sz="0" w:space="0" w:color="auto"/>
                <w:left w:val="none" w:sz="0" w:space="0" w:color="auto"/>
                <w:bottom w:val="none" w:sz="0" w:space="0" w:color="auto"/>
                <w:right w:val="none" w:sz="0" w:space="0" w:color="auto"/>
              </w:divBdr>
            </w:div>
            <w:div w:id="1612317185">
              <w:marLeft w:val="0"/>
              <w:marRight w:val="0"/>
              <w:marTop w:val="0"/>
              <w:marBottom w:val="0"/>
              <w:divBdr>
                <w:top w:val="none" w:sz="0" w:space="0" w:color="auto"/>
                <w:left w:val="none" w:sz="0" w:space="0" w:color="auto"/>
                <w:bottom w:val="none" w:sz="0" w:space="0" w:color="auto"/>
                <w:right w:val="none" w:sz="0" w:space="0" w:color="auto"/>
              </w:divBdr>
            </w:div>
          </w:divsChild>
        </w:div>
        <w:div w:id="1225026270">
          <w:marLeft w:val="0"/>
          <w:marRight w:val="0"/>
          <w:marTop w:val="0"/>
          <w:marBottom w:val="0"/>
          <w:divBdr>
            <w:top w:val="none" w:sz="0" w:space="0" w:color="auto"/>
            <w:left w:val="none" w:sz="0" w:space="0" w:color="auto"/>
            <w:bottom w:val="none" w:sz="0" w:space="0" w:color="auto"/>
            <w:right w:val="none" w:sz="0" w:space="0" w:color="auto"/>
          </w:divBdr>
          <w:divsChild>
            <w:div w:id="2043628438">
              <w:marLeft w:val="0"/>
              <w:marRight w:val="0"/>
              <w:marTop w:val="0"/>
              <w:marBottom w:val="0"/>
              <w:divBdr>
                <w:top w:val="none" w:sz="0" w:space="0" w:color="auto"/>
                <w:left w:val="none" w:sz="0" w:space="0" w:color="auto"/>
                <w:bottom w:val="none" w:sz="0" w:space="0" w:color="auto"/>
                <w:right w:val="none" w:sz="0" w:space="0" w:color="auto"/>
              </w:divBdr>
            </w:div>
          </w:divsChild>
        </w:div>
        <w:div w:id="1398505263">
          <w:marLeft w:val="0"/>
          <w:marRight w:val="0"/>
          <w:marTop w:val="0"/>
          <w:marBottom w:val="0"/>
          <w:divBdr>
            <w:top w:val="none" w:sz="0" w:space="0" w:color="auto"/>
            <w:left w:val="none" w:sz="0" w:space="0" w:color="auto"/>
            <w:bottom w:val="none" w:sz="0" w:space="0" w:color="auto"/>
            <w:right w:val="none" w:sz="0" w:space="0" w:color="auto"/>
          </w:divBdr>
          <w:divsChild>
            <w:div w:id="1673946117">
              <w:marLeft w:val="0"/>
              <w:marRight w:val="0"/>
              <w:marTop w:val="0"/>
              <w:marBottom w:val="0"/>
              <w:divBdr>
                <w:top w:val="none" w:sz="0" w:space="0" w:color="auto"/>
                <w:left w:val="none" w:sz="0" w:space="0" w:color="auto"/>
                <w:bottom w:val="none" w:sz="0" w:space="0" w:color="auto"/>
                <w:right w:val="none" w:sz="0" w:space="0" w:color="auto"/>
              </w:divBdr>
            </w:div>
            <w:div w:id="1042554967">
              <w:marLeft w:val="0"/>
              <w:marRight w:val="0"/>
              <w:marTop w:val="0"/>
              <w:marBottom w:val="0"/>
              <w:divBdr>
                <w:top w:val="none" w:sz="0" w:space="0" w:color="auto"/>
                <w:left w:val="none" w:sz="0" w:space="0" w:color="auto"/>
                <w:bottom w:val="none" w:sz="0" w:space="0" w:color="auto"/>
                <w:right w:val="none" w:sz="0" w:space="0" w:color="auto"/>
              </w:divBdr>
            </w:div>
            <w:div w:id="1098402254">
              <w:marLeft w:val="0"/>
              <w:marRight w:val="0"/>
              <w:marTop w:val="0"/>
              <w:marBottom w:val="0"/>
              <w:divBdr>
                <w:top w:val="none" w:sz="0" w:space="0" w:color="auto"/>
                <w:left w:val="none" w:sz="0" w:space="0" w:color="auto"/>
                <w:bottom w:val="none" w:sz="0" w:space="0" w:color="auto"/>
                <w:right w:val="none" w:sz="0" w:space="0" w:color="auto"/>
              </w:divBdr>
            </w:div>
            <w:div w:id="2066367406">
              <w:marLeft w:val="0"/>
              <w:marRight w:val="0"/>
              <w:marTop w:val="0"/>
              <w:marBottom w:val="0"/>
              <w:divBdr>
                <w:top w:val="none" w:sz="0" w:space="0" w:color="auto"/>
                <w:left w:val="none" w:sz="0" w:space="0" w:color="auto"/>
                <w:bottom w:val="none" w:sz="0" w:space="0" w:color="auto"/>
                <w:right w:val="none" w:sz="0" w:space="0" w:color="auto"/>
              </w:divBdr>
            </w:div>
            <w:div w:id="104430399">
              <w:marLeft w:val="0"/>
              <w:marRight w:val="0"/>
              <w:marTop w:val="0"/>
              <w:marBottom w:val="0"/>
              <w:divBdr>
                <w:top w:val="none" w:sz="0" w:space="0" w:color="auto"/>
                <w:left w:val="none" w:sz="0" w:space="0" w:color="auto"/>
                <w:bottom w:val="none" w:sz="0" w:space="0" w:color="auto"/>
                <w:right w:val="none" w:sz="0" w:space="0" w:color="auto"/>
              </w:divBdr>
            </w:div>
            <w:div w:id="1304971339">
              <w:marLeft w:val="0"/>
              <w:marRight w:val="0"/>
              <w:marTop w:val="0"/>
              <w:marBottom w:val="0"/>
              <w:divBdr>
                <w:top w:val="none" w:sz="0" w:space="0" w:color="auto"/>
                <w:left w:val="none" w:sz="0" w:space="0" w:color="auto"/>
                <w:bottom w:val="none" w:sz="0" w:space="0" w:color="auto"/>
                <w:right w:val="none" w:sz="0" w:space="0" w:color="auto"/>
              </w:divBdr>
            </w:div>
            <w:div w:id="1979259970">
              <w:marLeft w:val="0"/>
              <w:marRight w:val="0"/>
              <w:marTop w:val="0"/>
              <w:marBottom w:val="0"/>
              <w:divBdr>
                <w:top w:val="none" w:sz="0" w:space="0" w:color="auto"/>
                <w:left w:val="none" w:sz="0" w:space="0" w:color="auto"/>
                <w:bottom w:val="none" w:sz="0" w:space="0" w:color="auto"/>
                <w:right w:val="none" w:sz="0" w:space="0" w:color="auto"/>
              </w:divBdr>
            </w:div>
            <w:div w:id="332682269">
              <w:marLeft w:val="0"/>
              <w:marRight w:val="0"/>
              <w:marTop w:val="0"/>
              <w:marBottom w:val="0"/>
              <w:divBdr>
                <w:top w:val="none" w:sz="0" w:space="0" w:color="auto"/>
                <w:left w:val="none" w:sz="0" w:space="0" w:color="auto"/>
                <w:bottom w:val="none" w:sz="0" w:space="0" w:color="auto"/>
                <w:right w:val="none" w:sz="0" w:space="0" w:color="auto"/>
              </w:divBdr>
            </w:div>
            <w:div w:id="15618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35475">
      <w:bodyDiv w:val="1"/>
      <w:marLeft w:val="0"/>
      <w:marRight w:val="0"/>
      <w:marTop w:val="0"/>
      <w:marBottom w:val="0"/>
      <w:divBdr>
        <w:top w:val="none" w:sz="0" w:space="0" w:color="auto"/>
        <w:left w:val="none" w:sz="0" w:space="0" w:color="auto"/>
        <w:bottom w:val="none" w:sz="0" w:space="0" w:color="auto"/>
        <w:right w:val="none" w:sz="0" w:space="0" w:color="auto"/>
      </w:divBdr>
      <w:divsChild>
        <w:div w:id="292299093">
          <w:marLeft w:val="274"/>
          <w:marRight w:val="0"/>
          <w:marTop w:val="0"/>
          <w:marBottom w:val="0"/>
          <w:divBdr>
            <w:top w:val="none" w:sz="0" w:space="0" w:color="auto"/>
            <w:left w:val="none" w:sz="0" w:space="0" w:color="auto"/>
            <w:bottom w:val="none" w:sz="0" w:space="0" w:color="auto"/>
            <w:right w:val="none" w:sz="0" w:space="0" w:color="auto"/>
          </w:divBdr>
        </w:div>
      </w:divsChild>
    </w:div>
    <w:div w:id="1459030095">
      <w:bodyDiv w:val="1"/>
      <w:marLeft w:val="0"/>
      <w:marRight w:val="0"/>
      <w:marTop w:val="0"/>
      <w:marBottom w:val="0"/>
      <w:divBdr>
        <w:top w:val="none" w:sz="0" w:space="0" w:color="auto"/>
        <w:left w:val="none" w:sz="0" w:space="0" w:color="auto"/>
        <w:bottom w:val="none" w:sz="0" w:space="0" w:color="auto"/>
        <w:right w:val="none" w:sz="0" w:space="0" w:color="auto"/>
      </w:divBdr>
    </w:div>
    <w:div w:id="1461145540">
      <w:bodyDiv w:val="1"/>
      <w:marLeft w:val="0"/>
      <w:marRight w:val="0"/>
      <w:marTop w:val="0"/>
      <w:marBottom w:val="0"/>
      <w:divBdr>
        <w:top w:val="none" w:sz="0" w:space="0" w:color="auto"/>
        <w:left w:val="none" w:sz="0" w:space="0" w:color="auto"/>
        <w:bottom w:val="none" w:sz="0" w:space="0" w:color="auto"/>
        <w:right w:val="none" w:sz="0" w:space="0" w:color="auto"/>
      </w:divBdr>
    </w:div>
    <w:div w:id="1462067672">
      <w:bodyDiv w:val="1"/>
      <w:marLeft w:val="0"/>
      <w:marRight w:val="0"/>
      <w:marTop w:val="0"/>
      <w:marBottom w:val="0"/>
      <w:divBdr>
        <w:top w:val="none" w:sz="0" w:space="0" w:color="auto"/>
        <w:left w:val="none" w:sz="0" w:space="0" w:color="auto"/>
        <w:bottom w:val="none" w:sz="0" w:space="0" w:color="auto"/>
        <w:right w:val="none" w:sz="0" w:space="0" w:color="auto"/>
      </w:divBdr>
    </w:div>
    <w:div w:id="1464076682">
      <w:bodyDiv w:val="1"/>
      <w:marLeft w:val="0"/>
      <w:marRight w:val="0"/>
      <w:marTop w:val="0"/>
      <w:marBottom w:val="0"/>
      <w:divBdr>
        <w:top w:val="none" w:sz="0" w:space="0" w:color="auto"/>
        <w:left w:val="none" w:sz="0" w:space="0" w:color="auto"/>
        <w:bottom w:val="none" w:sz="0" w:space="0" w:color="auto"/>
        <w:right w:val="none" w:sz="0" w:space="0" w:color="auto"/>
      </w:divBdr>
      <w:divsChild>
        <w:div w:id="2021227914">
          <w:marLeft w:val="144"/>
          <w:marRight w:val="0"/>
          <w:marTop w:val="86"/>
          <w:marBottom w:val="0"/>
          <w:divBdr>
            <w:top w:val="none" w:sz="0" w:space="0" w:color="auto"/>
            <w:left w:val="none" w:sz="0" w:space="0" w:color="auto"/>
            <w:bottom w:val="none" w:sz="0" w:space="0" w:color="auto"/>
            <w:right w:val="none" w:sz="0" w:space="0" w:color="auto"/>
          </w:divBdr>
        </w:div>
        <w:div w:id="1967471586">
          <w:marLeft w:val="144"/>
          <w:marRight w:val="0"/>
          <w:marTop w:val="86"/>
          <w:marBottom w:val="0"/>
          <w:divBdr>
            <w:top w:val="none" w:sz="0" w:space="0" w:color="auto"/>
            <w:left w:val="none" w:sz="0" w:space="0" w:color="auto"/>
            <w:bottom w:val="none" w:sz="0" w:space="0" w:color="auto"/>
            <w:right w:val="none" w:sz="0" w:space="0" w:color="auto"/>
          </w:divBdr>
        </w:div>
      </w:divsChild>
    </w:div>
    <w:div w:id="1465654592">
      <w:bodyDiv w:val="1"/>
      <w:marLeft w:val="0"/>
      <w:marRight w:val="0"/>
      <w:marTop w:val="0"/>
      <w:marBottom w:val="0"/>
      <w:divBdr>
        <w:top w:val="none" w:sz="0" w:space="0" w:color="auto"/>
        <w:left w:val="none" w:sz="0" w:space="0" w:color="auto"/>
        <w:bottom w:val="none" w:sz="0" w:space="0" w:color="auto"/>
        <w:right w:val="none" w:sz="0" w:space="0" w:color="auto"/>
      </w:divBdr>
    </w:div>
    <w:div w:id="1466463563">
      <w:bodyDiv w:val="1"/>
      <w:marLeft w:val="0"/>
      <w:marRight w:val="0"/>
      <w:marTop w:val="0"/>
      <w:marBottom w:val="0"/>
      <w:divBdr>
        <w:top w:val="none" w:sz="0" w:space="0" w:color="auto"/>
        <w:left w:val="none" w:sz="0" w:space="0" w:color="auto"/>
        <w:bottom w:val="none" w:sz="0" w:space="0" w:color="auto"/>
        <w:right w:val="none" w:sz="0" w:space="0" w:color="auto"/>
      </w:divBdr>
      <w:divsChild>
        <w:div w:id="1117607285">
          <w:marLeft w:val="144"/>
          <w:marRight w:val="0"/>
          <w:marTop w:val="86"/>
          <w:marBottom w:val="0"/>
          <w:divBdr>
            <w:top w:val="none" w:sz="0" w:space="0" w:color="auto"/>
            <w:left w:val="none" w:sz="0" w:space="0" w:color="auto"/>
            <w:bottom w:val="none" w:sz="0" w:space="0" w:color="auto"/>
            <w:right w:val="none" w:sz="0" w:space="0" w:color="auto"/>
          </w:divBdr>
        </w:div>
        <w:div w:id="538129131">
          <w:marLeft w:val="144"/>
          <w:marRight w:val="0"/>
          <w:marTop w:val="86"/>
          <w:marBottom w:val="0"/>
          <w:divBdr>
            <w:top w:val="none" w:sz="0" w:space="0" w:color="auto"/>
            <w:left w:val="none" w:sz="0" w:space="0" w:color="auto"/>
            <w:bottom w:val="none" w:sz="0" w:space="0" w:color="auto"/>
            <w:right w:val="none" w:sz="0" w:space="0" w:color="auto"/>
          </w:divBdr>
        </w:div>
        <w:div w:id="1294943573">
          <w:marLeft w:val="144"/>
          <w:marRight w:val="0"/>
          <w:marTop w:val="86"/>
          <w:marBottom w:val="0"/>
          <w:divBdr>
            <w:top w:val="none" w:sz="0" w:space="0" w:color="auto"/>
            <w:left w:val="none" w:sz="0" w:space="0" w:color="auto"/>
            <w:bottom w:val="none" w:sz="0" w:space="0" w:color="auto"/>
            <w:right w:val="none" w:sz="0" w:space="0" w:color="auto"/>
          </w:divBdr>
        </w:div>
        <w:div w:id="1080372972">
          <w:marLeft w:val="144"/>
          <w:marRight w:val="0"/>
          <w:marTop w:val="86"/>
          <w:marBottom w:val="0"/>
          <w:divBdr>
            <w:top w:val="none" w:sz="0" w:space="0" w:color="auto"/>
            <w:left w:val="none" w:sz="0" w:space="0" w:color="auto"/>
            <w:bottom w:val="none" w:sz="0" w:space="0" w:color="auto"/>
            <w:right w:val="none" w:sz="0" w:space="0" w:color="auto"/>
          </w:divBdr>
        </w:div>
        <w:div w:id="864639039">
          <w:marLeft w:val="144"/>
          <w:marRight w:val="0"/>
          <w:marTop w:val="86"/>
          <w:marBottom w:val="0"/>
          <w:divBdr>
            <w:top w:val="none" w:sz="0" w:space="0" w:color="auto"/>
            <w:left w:val="none" w:sz="0" w:space="0" w:color="auto"/>
            <w:bottom w:val="none" w:sz="0" w:space="0" w:color="auto"/>
            <w:right w:val="none" w:sz="0" w:space="0" w:color="auto"/>
          </w:divBdr>
        </w:div>
        <w:div w:id="1767382230">
          <w:marLeft w:val="144"/>
          <w:marRight w:val="0"/>
          <w:marTop w:val="86"/>
          <w:marBottom w:val="0"/>
          <w:divBdr>
            <w:top w:val="none" w:sz="0" w:space="0" w:color="auto"/>
            <w:left w:val="none" w:sz="0" w:space="0" w:color="auto"/>
            <w:bottom w:val="none" w:sz="0" w:space="0" w:color="auto"/>
            <w:right w:val="none" w:sz="0" w:space="0" w:color="auto"/>
          </w:divBdr>
        </w:div>
      </w:divsChild>
    </w:div>
    <w:div w:id="1469544955">
      <w:bodyDiv w:val="1"/>
      <w:marLeft w:val="0"/>
      <w:marRight w:val="0"/>
      <w:marTop w:val="0"/>
      <w:marBottom w:val="0"/>
      <w:divBdr>
        <w:top w:val="none" w:sz="0" w:space="0" w:color="auto"/>
        <w:left w:val="none" w:sz="0" w:space="0" w:color="auto"/>
        <w:bottom w:val="none" w:sz="0" w:space="0" w:color="auto"/>
        <w:right w:val="none" w:sz="0" w:space="0" w:color="auto"/>
      </w:divBdr>
      <w:divsChild>
        <w:div w:id="1029725366">
          <w:marLeft w:val="0"/>
          <w:marRight w:val="0"/>
          <w:marTop w:val="0"/>
          <w:marBottom w:val="0"/>
          <w:divBdr>
            <w:top w:val="none" w:sz="0" w:space="0" w:color="auto"/>
            <w:left w:val="none" w:sz="0" w:space="0" w:color="auto"/>
            <w:bottom w:val="none" w:sz="0" w:space="0" w:color="auto"/>
            <w:right w:val="none" w:sz="0" w:space="0" w:color="auto"/>
          </w:divBdr>
          <w:divsChild>
            <w:div w:id="135536647">
              <w:marLeft w:val="0"/>
              <w:marRight w:val="0"/>
              <w:marTop w:val="0"/>
              <w:marBottom w:val="0"/>
              <w:divBdr>
                <w:top w:val="none" w:sz="0" w:space="0" w:color="auto"/>
                <w:left w:val="none" w:sz="0" w:space="0" w:color="auto"/>
                <w:bottom w:val="none" w:sz="0" w:space="0" w:color="auto"/>
                <w:right w:val="none" w:sz="0" w:space="0" w:color="auto"/>
              </w:divBdr>
            </w:div>
            <w:div w:id="173616849">
              <w:marLeft w:val="0"/>
              <w:marRight w:val="0"/>
              <w:marTop w:val="0"/>
              <w:marBottom w:val="0"/>
              <w:divBdr>
                <w:top w:val="none" w:sz="0" w:space="0" w:color="auto"/>
                <w:left w:val="none" w:sz="0" w:space="0" w:color="auto"/>
                <w:bottom w:val="none" w:sz="0" w:space="0" w:color="auto"/>
                <w:right w:val="none" w:sz="0" w:space="0" w:color="auto"/>
              </w:divBdr>
            </w:div>
            <w:div w:id="315767811">
              <w:marLeft w:val="0"/>
              <w:marRight w:val="0"/>
              <w:marTop w:val="0"/>
              <w:marBottom w:val="0"/>
              <w:divBdr>
                <w:top w:val="none" w:sz="0" w:space="0" w:color="auto"/>
                <w:left w:val="none" w:sz="0" w:space="0" w:color="auto"/>
                <w:bottom w:val="none" w:sz="0" w:space="0" w:color="auto"/>
                <w:right w:val="none" w:sz="0" w:space="0" w:color="auto"/>
              </w:divBdr>
            </w:div>
            <w:div w:id="326978419">
              <w:marLeft w:val="0"/>
              <w:marRight w:val="0"/>
              <w:marTop w:val="0"/>
              <w:marBottom w:val="0"/>
              <w:divBdr>
                <w:top w:val="none" w:sz="0" w:space="0" w:color="auto"/>
                <w:left w:val="none" w:sz="0" w:space="0" w:color="auto"/>
                <w:bottom w:val="none" w:sz="0" w:space="0" w:color="auto"/>
                <w:right w:val="none" w:sz="0" w:space="0" w:color="auto"/>
              </w:divBdr>
            </w:div>
            <w:div w:id="515115172">
              <w:marLeft w:val="0"/>
              <w:marRight w:val="0"/>
              <w:marTop w:val="0"/>
              <w:marBottom w:val="0"/>
              <w:divBdr>
                <w:top w:val="none" w:sz="0" w:space="0" w:color="auto"/>
                <w:left w:val="none" w:sz="0" w:space="0" w:color="auto"/>
                <w:bottom w:val="none" w:sz="0" w:space="0" w:color="auto"/>
                <w:right w:val="none" w:sz="0" w:space="0" w:color="auto"/>
              </w:divBdr>
            </w:div>
            <w:div w:id="1546484057">
              <w:marLeft w:val="0"/>
              <w:marRight w:val="0"/>
              <w:marTop w:val="0"/>
              <w:marBottom w:val="0"/>
              <w:divBdr>
                <w:top w:val="none" w:sz="0" w:space="0" w:color="auto"/>
                <w:left w:val="none" w:sz="0" w:space="0" w:color="auto"/>
                <w:bottom w:val="none" w:sz="0" w:space="0" w:color="auto"/>
                <w:right w:val="none" w:sz="0" w:space="0" w:color="auto"/>
              </w:divBdr>
            </w:div>
            <w:div w:id="1640651750">
              <w:marLeft w:val="0"/>
              <w:marRight w:val="0"/>
              <w:marTop w:val="0"/>
              <w:marBottom w:val="0"/>
              <w:divBdr>
                <w:top w:val="none" w:sz="0" w:space="0" w:color="auto"/>
                <w:left w:val="none" w:sz="0" w:space="0" w:color="auto"/>
                <w:bottom w:val="none" w:sz="0" w:space="0" w:color="auto"/>
                <w:right w:val="none" w:sz="0" w:space="0" w:color="auto"/>
              </w:divBdr>
            </w:div>
            <w:div w:id="1867790284">
              <w:marLeft w:val="0"/>
              <w:marRight w:val="0"/>
              <w:marTop w:val="0"/>
              <w:marBottom w:val="0"/>
              <w:divBdr>
                <w:top w:val="none" w:sz="0" w:space="0" w:color="auto"/>
                <w:left w:val="none" w:sz="0" w:space="0" w:color="auto"/>
                <w:bottom w:val="none" w:sz="0" w:space="0" w:color="auto"/>
                <w:right w:val="none" w:sz="0" w:space="0" w:color="auto"/>
              </w:divBdr>
            </w:div>
            <w:div w:id="1961455104">
              <w:marLeft w:val="0"/>
              <w:marRight w:val="0"/>
              <w:marTop w:val="0"/>
              <w:marBottom w:val="0"/>
              <w:divBdr>
                <w:top w:val="none" w:sz="0" w:space="0" w:color="auto"/>
                <w:left w:val="none" w:sz="0" w:space="0" w:color="auto"/>
                <w:bottom w:val="none" w:sz="0" w:space="0" w:color="auto"/>
                <w:right w:val="none" w:sz="0" w:space="0" w:color="auto"/>
              </w:divBdr>
            </w:div>
            <w:div w:id="209597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440207">
      <w:bodyDiv w:val="1"/>
      <w:marLeft w:val="0"/>
      <w:marRight w:val="0"/>
      <w:marTop w:val="0"/>
      <w:marBottom w:val="0"/>
      <w:divBdr>
        <w:top w:val="none" w:sz="0" w:space="0" w:color="auto"/>
        <w:left w:val="none" w:sz="0" w:space="0" w:color="auto"/>
        <w:bottom w:val="none" w:sz="0" w:space="0" w:color="auto"/>
        <w:right w:val="none" w:sz="0" w:space="0" w:color="auto"/>
      </w:divBdr>
    </w:div>
    <w:div w:id="1473403544">
      <w:bodyDiv w:val="1"/>
      <w:marLeft w:val="0"/>
      <w:marRight w:val="0"/>
      <w:marTop w:val="0"/>
      <w:marBottom w:val="0"/>
      <w:divBdr>
        <w:top w:val="none" w:sz="0" w:space="0" w:color="auto"/>
        <w:left w:val="none" w:sz="0" w:space="0" w:color="auto"/>
        <w:bottom w:val="none" w:sz="0" w:space="0" w:color="auto"/>
        <w:right w:val="none" w:sz="0" w:space="0" w:color="auto"/>
      </w:divBdr>
    </w:div>
    <w:div w:id="1473521592">
      <w:bodyDiv w:val="1"/>
      <w:marLeft w:val="0"/>
      <w:marRight w:val="0"/>
      <w:marTop w:val="0"/>
      <w:marBottom w:val="0"/>
      <w:divBdr>
        <w:top w:val="none" w:sz="0" w:space="0" w:color="auto"/>
        <w:left w:val="none" w:sz="0" w:space="0" w:color="auto"/>
        <w:bottom w:val="none" w:sz="0" w:space="0" w:color="auto"/>
        <w:right w:val="none" w:sz="0" w:space="0" w:color="auto"/>
      </w:divBdr>
      <w:divsChild>
        <w:div w:id="44723132">
          <w:marLeft w:val="144"/>
          <w:marRight w:val="0"/>
          <w:marTop w:val="86"/>
          <w:marBottom w:val="0"/>
          <w:divBdr>
            <w:top w:val="none" w:sz="0" w:space="0" w:color="auto"/>
            <w:left w:val="none" w:sz="0" w:space="0" w:color="auto"/>
            <w:bottom w:val="none" w:sz="0" w:space="0" w:color="auto"/>
            <w:right w:val="none" w:sz="0" w:space="0" w:color="auto"/>
          </w:divBdr>
        </w:div>
        <w:div w:id="865557335">
          <w:marLeft w:val="144"/>
          <w:marRight w:val="0"/>
          <w:marTop w:val="86"/>
          <w:marBottom w:val="0"/>
          <w:divBdr>
            <w:top w:val="none" w:sz="0" w:space="0" w:color="auto"/>
            <w:left w:val="none" w:sz="0" w:space="0" w:color="auto"/>
            <w:bottom w:val="none" w:sz="0" w:space="0" w:color="auto"/>
            <w:right w:val="none" w:sz="0" w:space="0" w:color="auto"/>
          </w:divBdr>
        </w:div>
        <w:div w:id="940143776">
          <w:marLeft w:val="144"/>
          <w:marRight w:val="0"/>
          <w:marTop w:val="86"/>
          <w:marBottom w:val="0"/>
          <w:divBdr>
            <w:top w:val="none" w:sz="0" w:space="0" w:color="auto"/>
            <w:left w:val="none" w:sz="0" w:space="0" w:color="auto"/>
            <w:bottom w:val="none" w:sz="0" w:space="0" w:color="auto"/>
            <w:right w:val="none" w:sz="0" w:space="0" w:color="auto"/>
          </w:divBdr>
        </w:div>
      </w:divsChild>
    </w:div>
    <w:div w:id="1473716532">
      <w:bodyDiv w:val="1"/>
      <w:marLeft w:val="0"/>
      <w:marRight w:val="0"/>
      <w:marTop w:val="0"/>
      <w:marBottom w:val="0"/>
      <w:divBdr>
        <w:top w:val="none" w:sz="0" w:space="0" w:color="auto"/>
        <w:left w:val="none" w:sz="0" w:space="0" w:color="auto"/>
        <w:bottom w:val="none" w:sz="0" w:space="0" w:color="auto"/>
        <w:right w:val="none" w:sz="0" w:space="0" w:color="auto"/>
      </w:divBdr>
      <w:divsChild>
        <w:div w:id="1922525263">
          <w:marLeft w:val="0"/>
          <w:marRight w:val="0"/>
          <w:marTop w:val="0"/>
          <w:marBottom w:val="0"/>
          <w:divBdr>
            <w:top w:val="none" w:sz="0" w:space="0" w:color="auto"/>
            <w:left w:val="none" w:sz="0" w:space="0" w:color="auto"/>
            <w:bottom w:val="none" w:sz="0" w:space="0" w:color="auto"/>
            <w:right w:val="none" w:sz="0" w:space="0" w:color="auto"/>
          </w:divBdr>
          <w:divsChild>
            <w:div w:id="43255705">
              <w:marLeft w:val="0"/>
              <w:marRight w:val="0"/>
              <w:marTop w:val="0"/>
              <w:marBottom w:val="0"/>
              <w:divBdr>
                <w:top w:val="single" w:sz="2" w:space="0" w:color="000000"/>
                <w:left w:val="single" w:sz="2" w:space="0" w:color="000000"/>
                <w:bottom w:val="single" w:sz="2" w:space="0" w:color="000000"/>
                <w:right w:val="single" w:sz="2" w:space="0" w:color="000000"/>
              </w:divBdr>
              <w:divsChild>
                <w:div w:id="626157632">
                  <w:marLeft w:val="0"/>
                  <w:marRight w:val="0"/>
                  <w:marTop w:val="0"/>
                  <w:marBottom w:val="0"/>
                  <w:divBdr>
                    <w:top w:val="none" w:sz="0" w:space="0" w:color="auto"/>
                    <w:left w:val="none" w:sz="0" w:space="0" w:color="auto"/>
                    <w:bottom w:val="none" w:sz="0" w:space="0" w:color="auto"/>
                    <w:right w:val="none" w:sz="0" w:space="0" w:color="auto"/>
                  </w:divBdr>
                  <w:divsChild>
                    <w:div w:id="1122190462">
                      <w:marLeft w:val="0"/>
                      <w:marRight w:val="0"/>
                      <w:marTop w:val="0"/>
                      <w:marBottom w:val="0"/>
                      <w:divBdr>
                        <w:top w:val="none" w:sz="0" w:space="0" w:color="auto"/>
                        <w:left w:val="none" w:sz="0" w:space="0" w:color="auto"/>
                        <w:bottom w:val="none" w:sz="0" w:space="0" w:color="auto"/>
                        <w:right w:val="none" w:sz="0" w:space="0" w:color="auto"/>
                      </w:divBdr>
                      <w:divsChild>
                        <w:div w:id="990907838">
                          <w:marLeft w:val="0"/>
                          <w:marRight w:val="0"/>
                          <w:marTop w:val="0"/>
                          <w:marBottom w:val="0"/>
                          <w:divBdr>
                            <w:top w:val="none" w:sz="0" w:space="0" w:color="auto"/>
                            <w:left w:val="none" w:sz="0" w:space="0" w:color="auto"/>
                            <w:bottom w:val="none" w:sz="0" w:space="0" w:color="auto"/>
                            <w:right w:val="none" w:sz="0" w:space="0" w:color="auto"/>
                          </w:divBdr>
                          <w:divsChild>
                            <w:div w:id="10227041">
                              <w:marLeft w:val="0"/>
                              <w:marRight w:val="0"/>
                              <w:marTop w:val="60"/>
                              <w:marBottom w:val="0"/>
                              <w:divBdr>
                                <w:top w:val="none" w:sz="0" w:space="0" w:color="auto"/>
                                <w:left w:val="none" w:sz="0" w:space="0" w:color="auto"/>
                                <w:bottom w:val="none" w:sz="0" w:space="0" w:color="auto"/>
                                <w:right w:val="none" w:sz="0" w:space="0" w:color="auto"/>
                              </w:divBdr>
                              <w:divsChild>
                                <w:div w:id="2003122517">
                                  <w:marLeft w:val="0"/>
                                  <w:marRight w:val="0"/>
                                  <w:marTop w:val="0"/>
                                  <w:marBottom w:val="0"/>
                                  <w:divBdr>
                                    <w:top w:val="none" w:sz="0" w:space="0" w:color="auto"/>
                                    <w:left w:val="none" w:sz="0" w:space="0" w:color="auto"/>
                                    <w:bottom w:val="none" w:sz="0" w:space="0" w:color="auto"/>
                                    <w:right w:val="none" w:sz="0" w:space="0" w:color="auto"/>
                                  </w:divBdr>
                                  <w:divsChild>
                                    <w:div w:id="1244996333">
                                      <w:marLeft w:val="0"/>
                                      <w:marRight w:val="0"/>
                                      <w:marTop w:val="0"/>
                                      <w:marBottom w:val="0"/>
                                      <w:divBdr>
                                        <w:top w:val="none" w:sz="0" w:space="0" w:color="auto"/>
                                        <w:left w:val="none" w:sz="0" w:space="0" w:color="auto"/>
                                        <w:bottom w:val="none" w:sz="0" w:space="0" w:color="auto"/>
                                        <w:right w:val="none" w:sz="0" w:space="0" w:color="auto"/>
                                      </w:divBdr>
                                      <w:divsChild>
                                        <w:div w:id="1224213659">
                                          <w:marLeft w:val="0"/>
                                          <w:marRight w:val="0"/>
                                          <w:marTop w:val="0"/>
                                          <w:marBottom w:val="0"/>
                                          <w:divBdr>
                                            <w:top w:val="single" w:sz="2" w:space="0" w:color="000000"/>
                                            <w:left w:val="single" w:sz="2" w:space="0" w:color="000000"/>
                                            <w:bottom w:val="single" w:sz="2" w:space="0" w:color="000000"/>
                                            <w:right w:val="single" w:sz="2" w:space="0" w:color="000000"/>
                                          </w:divBdr>
                                          <w:divsChild>
                                            <w:div w:id="1417482870">
                                              <w:marLeft w:val="0"/>
                                              <w:marRight w:val="0"/>
                                              <w:marTop w:val="0"/>
                                              <w:marBottom w:val="0"/>
                                              <w:divBdr>
                                                <w:top w:val="none" w:sz="0" w:space="0" w:color="auto"/>
                                                <w:left w:val="none" w:sz="0" w:space="0" w:color="auto"/>
                                                <w:bottom w:val="none" w:sz="0" w:space="0" w:color="auto"/>
                                                <w:right w:val="none" w:sz="0" w:space="0" w:color="auto"/>
                                              </w:divBdr>
                                              <w:divsChild>
                                                <w:div w:id="104853337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5178744">
      <w:bodyDiv w:val="1"/>
      <w:marLeft w:val="0"/>
      <w:marRight w:val="0"/>
      <w:marTop w:val="0"/>
      <w:marBottom w:val="0"/>
      <w:divBdr>
        <w:top w:val="none" w:sz="0" w:space="0" w:color="auto"/>
        <w:left w:val="none" w:sz="0" w:space="0" w:color="auto"/>
        <w:bottom w:val="none" w:sz="0" w:space="0" w:color="auto"/>
        <w:right w:val="none" w:sz="0" w:space="0" w:color="auto"/>
      </w:divBdr>
      <w:divsChild>
        <w:div w:id="72360762">
          <w:marLeft w:val="547"/>
          <w:marRight w:val="0"/>
          <w:marTop w:val="67"/>
          <w:marBottom w:val="0"/>
          <w:divBdr>
            <w:top w:val="none" w:sz="0" w:space="0" w:color="auto"/>
            <w:left w:val="none" w:sz="0" w:space="0" w:color="auto"/>
            <w:bottom w:val="none" w:sz="0" w:space="0" w:color="auto"/>
            <w:right w:val="none" w:sz="0" w:space="0" w:color="auto"/>
          </w:divBdr>
        </w:div>
        <w:div w:id="342780357">
          <w:marLeft w:val="547"/>
          <w:marRight w:val="0"/>
          <w:marTop w:val="67"/>
          <w:marBottom w:val="0"/>
          <w:divBdr>
            <w:top w:val="none" w:sz="0" w:space="0" w:color="auto"/>
            <w:left w:val="none" w:sz="0" w:space="0" w:color="auto"/>
            <w:bottom w:val="none" w:sz="0" w:space="0" w:color="auto"/>
            <w:right w:val="none" w:sz="0" w:space="0" w:color="auto"/>
          </w:divBdr>
        </w:div>
        <w:div w:id="388040262">
          <w:marLeft w:val="547"/>
          <w:marRight w:val="0"/>
          <w:marTop w:val="67"/>
          <w:marBottom w:val="0"/>
          <w:divBdr>
            <w:top w:val="none" w:sz="0" w:space="0" w:color="auto"/>
            <w:left w:val="none" w:sz="0" w:space="0" w:color="auto"/>
            <w:bottom w:val="none" w:sz="0" w:space="0" w:color="auto"/>
            <w:right w:val="none" w:sz="0" w:space="0" w:color="auto"/>
          </w:divBdr>
        </w:div>
        <w:div w:id="691541129">
          <w:marLeft w:val="547"/>
          <w:marRight w:val="0"/>
          <w:marTop w:val="67"/>
          <w:marBottom w:val="0"/>
          <w:divBdr>
            <w:top w:val="none" w:sz="0" w:space="0" w:color="auto"/>
            <w:left w:val="none" w:sz="0" w:space="0" w:color="auto"/>
            <w:bottom w:val="none" w:sz="0" w:space="0" w:color="auto"/>
            <w:right w:val="none" w:sz="0" w:space="0" w:color="auto"/>
          </w:divBdr>
        </w:div>
        <w:div w:id="919560329">
          <w:marLeft w:val="547"/>
          <w:marRight w:val="0"/>
          <w:marTop w:val="67"/>
          <w:marBottom w:val="0"/>
          <w:divBdr>
            <w:top w:val="none" w:sz="0" w:space="0" w:color="auto"/>
            <w:left w:val="none" w:sz="0" w:space="0" w:color="auto"/>
            <w:bottom w:val="none" w:sz="0" w:space="0" w:color="auto"/>
            <w:right w:val="none" w:sz="0" w:space="0" w:color="auto"/>
          </w:divBdr>
        </w:div>
        <w:div w:id="926420084">
          <w:marLeft w:val="547"/>
          <w:marRight w:val="0"/>
          <w:marTop w:val="67"/>
          <w:marBottom w:val="0"/>
          <w:divBdr>
            <w:top w:val="none" w:sz="0" w:space="0" w:color="auto"/>
            <w:left w:val="none" w:sz="0" w:space="0" w:color="auto"/>
            <w:bottom w:val="none" w:sz="0" w:space="0" w:color="auto"/>
            <w:right w:val="none" w:sz="0" w:space="0" w:color="auto"/>
          </w:divBdr>
        </w:div>
        <w:div w:id="1110785527">
          <w:marLeft w:val="547"/>
          <w:marRight w:val="0"/>
          <w:marTop w:val="67"/>
          <w:marBottom w:val="0"/>
          <w:divBdr>
            <w:top w:val="none" w:sz="0" w:space="0" w:color="auto"/>
            <w:left w:val="none" w:sz="0" w:space="0" w:color="auto"/>
            <w:bottom w:val="none" w:sz="0" w:space="0" w:color="auto"/>
            <w:right w:val="none" w:sz="0" w:space="0" w:color="auto"/>
          </w:divBdr>
        </w:div>
        <w:div w:id="1111321653">
          <w:marLeft w:val="547"/>
          <w:marRight w:val="0"/>
          <w:marTop w:val="67"/>
          <w:marBottom w:val="0"/>
          <w:divBdr>
            <w:top w:val="none" w:sz="0" w:space="0" w:color="auto"/>
            <w:left w:val="none" w:sz="0" w:space="0" w:color="auto"/>
            <w:bottom w:val="none" w:sz="0" w:space="0" w:color="auto"/>
            <w:right w:val="none" w:sz="0" w:space="0" w:color="auto"/>
          </w:divBdr>
        </w:div>
        <w:div w:id="1241214196">
          <w:marLeft w:val="547"/>
          <w:marRight w:val="0"/>
          <w:marTop w:val="67"/>
          <w:marBottom w:val="0"/>
          <w:divBdr>
            <w:top w:val="none" w:sz="0" w:space="0" w:color="auto"/>
            <w:left w:val="none" w:sz="0" w:space="0" w:color="auto"/>
            <w:bottom w:val="none" w:sz="0" w:space="0" w:color="auto"/>
            <w:right w:val="none" w:sz="0" w:space="0" w:color="auto"/>
          </w:divBdr>
        </w:div>
        <w:div w:id="1344549236">
          <w:marLeft w:val="547"/>
          <w:marRight w:val="0"/>
          <w:marTop w:val="67"/>
          <w:marBottom w:val="0"/>
          <w:divBdr>
            <w:top w:val="none" w:sz="0" w:space="0" w:color="auto"/>
            <w:left w:val="none" w:sz="0" w:space="0" w:color="auto"/>
            <w:bottom w:val="none" w:sz="0" w:space="0" w:color="auto"/>
            <w:right w:val="none" w:sz="0" w:space="0" w:color="auto"/>
          </w:divBdr>
        </w:div>
        <w:div w:id="1560245118">
          <w:marLeft w:val="547"/>
          <w:marRight w:val="0"/>
          <w:marTop w:val="67"/>
          <w:marBottom w:val="0"/>
          <w:divBdr>
            <w:top w:val="none" w:sz="0" w:space="0" w:color="auto"/>
            <w:left w:val="none" w:sz="0" w:space="0" w:color="auto"/>
            <w:bottom w:val="none" w:sz="0" w:space="0" w:color="auto"/>
            <w:right w:val="none" w:sz="0" w:space="0" w:color="auto"/>
          </w:divBdr>
        </w:div>
        <w:div w:id="1721244421">
          <w:marLeft w:val="547"/>
          <w:marRight w:val="0"/>
          <w:marTop w:val="67"/>
          <w:marBottom w:val="0"/>
          <w:divBdr>
            <w:top w:val="none" w:sz="0" w:space="0" w:color="auto"/>
            <w:left w:val="none" w:sz="0" w:space="0" w:color="auto"/>
            <w:bottom w:val="none" w:sz="0" w:space="0" w:color="auto"/>
            <w:right w:val="none" w:sz="0" w:space="0" w:color="auto"/>
          </w:divBdr>
        </w:div>
        <w:div w:id="1730690403">
          <w:marLeft w:val="547"/>
          <w:marRight w:val="0"/>
          <w:marTop w:val="67"/>
          <w:marBottom w:val="0"/>
          <w:divBdr>
            <w:top w:val="none" w:sz="0" w:space="0" w:color="auto"/>
            <w:left w:val="none" w:sz="0" w:space="0" w:color="auto"/>
            <w:bottom w:val="none" w:sz="0" w:space="0" w:color="auto"/>
            <w:right w:val="none" w:sz="0" w:space="0" w:color="auto"/>
          </w:divBdr>
        </w:div>
        <w:div w:id="1753966161">
          <w:marLeft w:val="547"/>
          <w:marRight w:val="0"/>
          <w:marTop w:val="67"/>
          <w:marBottom w:val="0"/>
          <w:divBdr>
            <w:top w:val="none" w:sz="0" w:space="0" w:color="auto"/>
            <w:left w:val="none" w:sz="0" w:space="0" w:color="auto"/>
            <w:bottom w:val="none" w:sz="0" w:space="0" w:color="auto"/>
            <w:right w:val="none" w:sz="0" w:space="0" w:color="auto"/>
          </w:divBdr>
        </w:div>
        <w:div w:id="2001352411">
          <w:marLeft w:val="547"/>
          <w:marRight w:val="0"/>
          <w:marTop w:val="67"/>
          <w:marBottom w:val="0"/>
          <w:divBdr>
            <w:top w:val="none" w:sz="0" w:space="0" w:color="auto"/>
            <w:left w:val="none" w:sz="0" w:space="0" w:color="auto"/>
            <w:bottom w:val="none" w:sz="0" w:space="0" w:color="auto"/>
            <w:right w:val="none" w:sz="0" w:space="0" w:color="auto"/>
          </w:divBdr>
        </w:div>
        <w:div w:id="2016221926">
          <w:marLeft w:val="547"/>
          <w:marRight w:val="0"/>
          <w:marTop w:val="67"/>
          <w:marBottom w:val="0"/>
          <w:divBdr>
            <w:top w:val="none" w:sz="0" w:space="0" w:color="auto"/>
            <w:left w:val="none" w:sz="0" w:space="0" w:color="auto"/>
            <w:bottom w:val="none" w:sz="0" w:space="0" w:color="auto"/>
            <w:right w:val="none" w:sz="0" w:space="0" w:color="auto"/>
          </w:divBdr>
        </w:div>
        <w:div w:id="2134975414">
          <w:marLeft w:val="547"/>
          <w:marRight w:val="0"/>
          <w:marTop w:val="67"/>
          <w:marBottom w:val="0"/>
          <w:divBdr>
            <w:top w:val="none" w:sz="0" w:space="0" w:color="auto"/>
            <w:left w:val="none" w:sz="0" w:space="0" w:color="auto"/>
            <w:bottom w:val="none" w:sz="0" w:space="0" w:color="auto"/>
            <w:right w:val="none" w:sz="0" w:space="0" w:color="auto"/>
          </w:divBdr>
        </w:div>
      </w:divsChild>
    </w:div>
    <w:div w:id="1475878798">
      <w:bodyDiv w:val="1"/>
      <w:marLeft w:val="0"/>
      <w:marRight w:val="0"/>
      <w:marTop w:val="0"/>
      <w:marBottom w:val="0"/>
      <w:divBdr>
        <w:top w:val="none" w:sz="0" w:space="0" w:color="auto"/>
        <w:left w:val="none" w:sz="0" w:space="0" w:color="auto"/>
        <w:bottom w:val="none" w:sz="0" w:space="0" w:color="auto"/>
        <w:right w:val="none" w:sz="0" w:space="0" w:color="auto"/>
      </w:divBdr>
    </w:div>
    <w:div w:id="1476294252">
      <w:bodyDiv w:val="1"/>
      <w:marLeft w:val="0"/>
      <w:marRight w:val="0"/>
      <w:marTop w:val="0"/>
      <w:marBottom w:val="0"/>
      <w:divBdr>
        <w:top w:val="none" w:sz="0" w:space="0" w:color="auto"/>
        <w:left w:val="none" w:sz="0" w:space="0" w:color="auto"/>
        <w:bottom w:val="none" w:sz="0" w:space="0" w:color="auto"/>
        <w:right w:val="none" w:sz="0" w:space="0" w:color="auto"/>
      </w:divBdr>
    </w:div>
    <w:div w:id="1476410094">
      <w:bodyDiv w:val="1"/>
      <w:marLeft w:val="0"/>
      <w:marRight w:val="0"/>
      <w:marTop w:val="0"/>
      <w:marBottom w:val="0"/>
      <w:divBdr>
        <w:top w:val="none" w:sz="0" w:space="0" w:color="auto"/>
        <w:left w:val="none" w:sz="0" w:space="0" w:color="auto"/>
        <w:bottom w:val="none" w:sz="0" w:space="0" w:color="auto"/>
        <w:right w:val="none" w:sz="0" w:space="0" w:color="auto"/>
      </w:divBdr>
      <w:divsChild>
        <w:div w:id="920915945">
          <w:marLeft w:val="288"/>
          <w:marRight w:val="0"/>
          <w:marTop w:val="67"/>
          <w:marBottom w:val="0"/>
          <w:divBdr>
            <w:top w:val="none" w:sz="0" w:space="0" w:color="auto"/>
            <w:left w:val="none" w:sz="0" w:space="0" w:color="auto"/>
            <w:bottom w:val="none" w:sz="0" w:space="0" w:color="auto"/>
            <w:right w:val="none" w:sz="0" w:space="0" w:color="auto"/>
          </w:divBdr>
        </w:div>
        <w:div w:id="2101751853">
          <w:marLeft w:val="288"/>
          <w:marRight w:val="0"/>
          <w:marTop w:val="67"/>
          <w:marBottom w:val="0"/>
          <w:divBdr>
            <w:top w:val="none" w:sz="0" w:space="0" w:color="auto"/>
            <w:left w:val="none" w:sz="0" w:space="0" w:color="auto"/>
            <w:bottom w:val="none" w:sz="0" w:space="0" w:color="auto"/>
            <w:right w:val="none" w:sz="0" w:space="0" w:color="auto"/>
          </w:divBdr>
        </w:div>
      </w:divsChild>
    </w:div>
    <w:div w:id="1476683576">
      <w:bodyDiv w:val="1"/>
      <w:marLeft w:val="0"/>
      <w:marRight w:val="0"/>
      <w:marTop w:val="0"/>
      <w:marBottom w:val="0"/>
      <w:divBdr>
        <w:top w:val="none" w:sz="0" w:space="0" w:color="auto"/>
        <w:left w:val="none" w:sz="0" w:space="0" w:color="auto"/>
        <w:bottom w:val="none" w:sz="0" w:space="0" w:color="auto"/>
        <w:right w:val="none" w:sz="0" w:space="0" w:color="auto"/>
      </w:divBdr>
    </w:div>
    <w:div w:id="1477143032">
      <w:bodyDiv w:val="1"/>
      <w:marLeft w:val="0"/>
      <w:marRight w:val="0"/>
      <w:marTop w:val="0"/>
      <w:marBottom w:val="0"/>
      <w:divBdr>
        <w:top w:val="none" w:sz="0" w:space="0" w:color="auto"/>
        <w:left w:val="none" w:sz="0" w:space="0" w:color="auto"/>
        <w:bottom w:val="none" w:sz="0" w:space="0" w:color="auto"/>
        <w:right w:val="none" w:sz="0" w:space="0" w:color="auto"/>
      </w:divBdr>
    </w:div>
    <w:div w:id="1479876765">
      <w:bodyDiv w:val="1"/>
      <w:marLeft w:val="0"/>
      <w:marRight w:val="0"/>
      <w:marTop w:val="0"/>
      <w:marBottom w:val="0"/>
      <w:divBdr>
        <w:top w:val="none" w:sz="0" w:space="0" w:color="auto"/>
        <w:left w:val="none" w:sz="0" w:space="0" w:color="auto"/>
        <w:bottom w:val="none" w:sz="0" w:space="0" w:color="auto"/>
        <w:right w:val="none" w:sz="0" w:space="0" w:color="auto"/>
      </w:divBdr>
    </w:div>
    <w:div w:id="1479955223">
      <w:bodyDiv w:val="1"/>
      <w:marLeft w:val="0"/>
      <w:marRight w:val="0"/>
      <w:marTop w:val="0"/>
      <w:marBottom w:val="0"/>
      <w:divBdr>
        <w:top w:val="none" w:sz="0" w:space="0" w:color="auto"/>
        <w:left w:val="none" w:sz="0" w:space="0" w:color="auto"/>
        <w:bottom w:val="none" w:sz="0" w:space="0" w:color="auto"/>
        <w:right w:val="none" w:sz="0" w:space="0" w:color="auto"/>
      </w:divBdr>
      <w:divsChild>
        <w:div w:id="320013034">
          <w:marLeft w:val="0"/>
          <w:marRight w:val="0"/>
          <w:marTop w:val="0"/>
          <w:marBottom w:val="0"/>
          <w:divBdr>
            <w:top w:val="none" w:sz="0" w:space="0" w:color="auto"/>
            <w:left w:val="none" w:sz="0" w:space="0" w:color="auto"/>
            <w:bottom w:val="none" w:sz="0" w:space="0" w:color="auto"/>
            <w:right w:val="none" w:sz="0" w:space="0" w:color="auto"/>
          </w:divBdr>
          <w:divsChild>
            <w:div w:id="1381243419">
              <w:marLeft w:val="0"/>
              <w:marRight w:val="0"/>
              <w:marTop w:val="0"/>
              <w:marBottom w:val="0"/>
              <w:divBdr>
                <w:top w:val="single" w:sz="2" w:space="0" w:color="000000"/>
                <w:left w:val="single" w:sz="2" w:space="0" w:color="000000"/>
                <w:bottom w:val="single" w:sz="2" w:space="0" w:color="000000"/>
                <w:right w:val="single" w:sz="2" w:space="0" w:color="000000"/>
              </w:divBdr>
              <w:divsChild>
                <w:div w:id="1868594817">
                  <w:marLeft w:val="0"/>
                  <w:marRight w:val="0"/>
                  <w:marTop w:val="0"/>
                  <w:marBottom w:val="0"/>
                  <w:divBdr>
                    <w:top w:val="none" w:sz="0" w:space="0" w:color="auto"/>
                    <w:left w:val="none" w:sz="0" w:space="0" w:color="auto"/>
                    <w:bottom w:val="none" w:sz="0" w:space="0" w:color="auto"/>
                    <w:right w:val="none" w:sz="0" w:space="0" w:color="auto"/>
                  </w:divBdr>
                  <w:divsChild>
                    <w:div w:id="606933933">
                      <w:marLeft w:val="0"/>
                      <w:marRight w:val="0"/>
                      <w:marTop w:val="0"/>
                      <w:marBottom w:val="0"/>
                      <w:divBdr>
                        <w:top w:val="none" w:sz="0" w:space="0" w:color="auto"/>
                        <w:left w:val="none" w:sz="0" w:space="0" w:color="auto"/>
                        <w:bottom w:val="none" w:sz="0" w:space="0" w:color="auto"/>
                        <w:right w:val="none" w:sz="0" w:space="0" w:color="auto"/>
                      </w:divBdr>
                      <w:divsChild>
                        <w:div w:id="77752708">
                          <w:marLeft w:val="0"/>
                          <w:marRight w:val="0"/>
                          <w:marTop w:val="0"/>
                          <w:marBottom w:val="0"/>
                          <w:divBdr>
                            <w:top w:val="none" w:sz="0" w:space="0" w:color="auto"/>
                            <w:left w:val="none" w:sz="0" w:space="0" w:color="auto"/>
                            <w:bottom w:val="none" w:sz="0" w:space="0" w:color="auto"/>
                            <w:right w:val="none" w:sz="0" w:space="0" w:color="auto"/>
                          </w:divBdr>
                          <w:divsChild>
                            <w:div w:id="1030377611">
                              <w:marLeft w:val="0"/>
                              <w:marRight w:val="0"/>
                              <w:marTop w:val="60"/>
                              <w:marBottom w:val="0"/>
                              <w:divBdr>
                                <w:top w:val="none" w:sz="0" w:space="0" w:color="auto"/>
                                <w:left w:val="none" w:sz="0" w:space="0" w:color="auto"/>
                                <w:bottom w:val="none" w:sz="0" w:space="0" w:color="auto"/>
                                <w:right w:val="none" w:sz="0" w:space="0" w:color="auto"/>
                              </w:divBdr>
                              <w:divsChild>
                                <w:div w:id="1969628254">
                                  <w:marLeft w:val="0"/>
                                  <w:marRight w:val="0"/>
                                  <w:marTop w:val="0"/>
                                  <w:marBottom w:val="0"/>
                                  <w:divBdr>
                                    <w:top w:val="none" w:sz="0" w:space="0" w:color="auto"/>
                                    <w:left w:val="none" w:sz="0" w:space="0" w:color="auto"/>
                                    <w:bottom w:val="none" w:sz="0" w:space="0" w:color="auto"/>
                                    <w:right w:val="none" w:sz="0" w:space="0" w:color="auto"/>
                                  </w:divBdr>
                                  <w:divsChild>
                                    <w:div w:id="148055529">
                                      <w:marLeft w:val="0"/>
                                      <w:marRight w:val="0"/>
                                      <w:marTop w:val="0"/>
                                      <w:marBottom w:val="0"/>
                                      <w:divBdr>
                                        <w:top w:val="none" w:sz="0" w:space="0" w:color="auto"/>
                                        <w:left w:val="none" w:sz="0" w:space="0" w:color="auto"/>
                                        <w:bottom w:val="none" w:sz="0" w:space="0" w:color="auto"/>
                                        <w:right w:val="none" w:sz="0" w:space="0" w:color="auto"/>
                                      </w:divBdr>
                                      <w:divsChild>
                                        <w:div w:id="314182250">
                                          <w:marLeft w:val="0"/>
                                          <w:marRight w:val="0"/>
                                          <w:marTop w:val="0"/>
                                          <w:marBottom w:val="0"/>
                                          <w:divBdr>
                                            <w:top w:val="single" w:sz="2" w:space="0" w:color="000000"/>
                                            <w:left w:val="single" w:sz="2" w:space="0" w:color="000000"/>
                                            <w:bottom w:val="single" w:sz="2" w:space="0" w:color="000000"/>
                                            <w:right w:val="single" w:sz="2" w:space="0" w:color="000000"/>
                                          </w:divBdr>
                                          <w:divsChild>
                                            <w:div w:id="33697799">
                                              <w:marLeft w:val="0"/>
                                              <w:marRight w:val="0"/>
                                              <w:marTop w:val="0"/>
                                              <w:marBottom w:val="0"/>
                                              <w:divBdr>
                                                <w:top w:val="none" w:sz="0" w:space="0" w:color="auto"/>
                                                <w:left w:val="none" w:sz="0" w:space="0" w:color="auto"/>
                                                <w:bottom w:val="none" w:sz="0" w:space="0" w:color="auto"/>
                                                <w:right w:val="none" w:sz="0" w:space="0" w:color="auto"/>
                                              </w:divBdr>
                                              <w:divsChild>
                                                <w:div w:id="112546734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0225763">
      <w:bodyDiv w:val="1"/>
      <w:marLeft w:val="0"/>
      <w:marRight w:val="0"/>
      <w:marTop w:val="0"/>
      <w:marBottom w:val="0"/>
      <w:divBdr>
        <w:top w:val="none" w:sz="0" w:space="0" w:color="auto"/>
        <w:left w:val="none" w:sz="0" w:space="0" w:color="auto"/>
        <w:bottom w:val="none" w:sz="0" w:space="0" w:color="auto"/>
        <w:right w:val="none" w:sz="0" w:space="0" w:color="auto"/>
      </w:divBdr>
      <w:divsChild>
        <w:div w:id="1487893696">
          <w:marLeft w:val="144"/>
          <w:marRight w:val="0"/>
          <w:marTop w:val="86"/>
          <w:marBottom w:val="0"/>
          <w:divBdr>
            <w:top w:val="none" w:sz="0" w:space="0" w:color="auto"/>
            <w:left w:val="none" w:sz="0" w:space="0" w:color="auto"/>
            <w:bottom w:val="none" w:sz="0" w:space="0" w:color="auto"/>
            <w:right w:val="none" w:sz="0" w:space="0" w:color="auto"/>
          </w:divBdr>
        </w:div>
        <w:div w:id="1423915757">
          <w:marLeft w:val="144"/>
          <w:marRight w:val="0"/>
          <w:marTop w:val="86"/>
          <w:marBottom w:val="0"/>
          <w:divBdr>
            <w:top w:val="none" w:sz="0" w:space="0" w:color="auto"/>
            <w:left w:val="none" w:sz="0" w:space="0" w:color="auto"/>
            <w:bottom w:val="none" w:sz="0" w:space="0" w:color="auto"/>
            <w:right w:val="none" w:sz="0" w:space="0" w:color="auto"/>
          </w:divBdr>
        </w:div>
        <w:div w:id="1298954104">
          <w:marLeft w:val="144"/>
          <w:marRight w:val="0"/>
          <w:marTop w:val="86"/>
          <w:marBottom w:val="0"/>
          <w:divBdr>
            <w:top w:val="none" w:sz="0" w:space="0" w:color="auto"/>
            <w:left w:val="none" w:sz="0" w:space="0" w:color="auto"/>
            <w:bottom w:val="none" w:sz="0" w:space="0" w:color="auto"/>
            <w:right w:val="none" w:sz="0" w:space="0" w:color="auto"/>
          </w:divBdr>
        </w:div>
      </w:divsChild>
    </w:div>
    <w:div w:id="1482110995">
      <w:bodyDiv w:val="1"/>
      <w:marLeft w:val="0"/>
      <w:marRight w:val="0"/>
      <w:marTop w:val="0"/>
      <w:marBottom w:val="0"/>
      <w:divBdr>
        <w:top w:val="none" w:sz="0" w:space="0" w:color="auto"/>
        <w:left w:val="none" w:sz="0" w:space="0" w:color="auto"/>
        <w:bottom w:val="none" w:sz="0" w:space="0" w:color="auto"/>
        <w:right w:val="none" w:sz="0" w:space="0" w:color="auto"/>
      </w:divBdr>
      <w:divsChild>
        <w:div w:id="1522544399">
          <w:marLeft w:val="0"/>
          <w:marRight w:val="0"/>
          <w:marTop w:val="0"/>
          <w:marBottom w:val="0"/>
          <w:divBdr>
            <w:top w:val="none" w:sz="0" w:space="0" w:color="auto"/>
            <w:left w:val="none" w:sz="0" w:space="0" w:color="auto"/>
            <w:bottom w:val="none" w:sz="0" w:space="0" w:color="auto"/>
            <w:right w:val="none" w:sz="0" w:space="0" w:color="auto"/>
          </w:divBdr>
          <w:divsChild>
            <w:div w:id="415395850">
              <w:marLeft w:val="0"/>
              <w:marRight w:val="0"/>
              <w:marTop w:val="0"/>
              <w:marBottom w:val="0"/>
              <w:divBdr>
                <w:top w:val="single" w:sz="2" w:space="0" w:color="000000"/>
                <w:left w:val="single" w:sz="2" w:space="0" w:color="000000"/>
                <w:bottom w:val="single" w:sz="2" w:space="0" w:color="000000"/>
                <w:right w:val="single" w:sz="2" w:space="0" w:color="000000"/>
              </w:divBdr>
              <w:divsChild>
                <w:div w:id="907374794">
                  <w:marLeft w:val="0"/>
                  <w:marRight w:val="0"/>
                  <w:marTop w:val="0"/>
                  <w:marBottom w:val="0"/>
                  <w:divBdr>
                    <w:top w:val="none" w:sz="0" w:space="0" w:color="auto"/>
                    <w:left w:val="none" w:sz="0" w:space="0" w:color="auto"/>
                    <w:bottom w:val="none" w:sz="0" w:space="0" w:color="auto"/>
                    <w:right w:val="none" w:sz="0" w:space="0" w:color="auto"/>
                  </w:divBdr>
                  <w:divsChild>
                    <w:div w:id="596452356">
                      <w:marLeft w:val="0"/>
                      <w:marRight w:val="0"/>
                      <w:marTop w:val="0"/>
                      <w:marBottom w:val="0"/>
                      <w:divBdr>
                        <w:top w:val="none" w:sz="0" w:space="0" w:color="auto"/>
                        <w:left w:val="none" w:sz="0" w:space="0" w:color="auto"/>
                        <w:bottom w:val="none" w:sz="0" w:space="0" w:color="auto"/>
                        <w:right w:val="none" w:sz="0" w:space="0" w:color="auto"/>
                      </w:divBdr>
                      <w:divsChild>
                        <w:div w:id="1616136008">
                          <w:marLeft w:val="0"/>
                          <w:marRight w:val="0"/>
                          <w:marTop w:val="0"/>
                          <w:marBottom w:val="0"/>
                          <w:divBdr>
                            <w:top w:val="none" w:sz="0" w:space="0" w:color="auto"/>
                            <w:left w:val="none" w:sz="0" w:space="0" w:color="auto"/>
                            <w:bottom w:val="none" w:sz="0" w:space="0" w:color="auto"/>
                            <w:right w:val="none" w:sz="0" w:space="0" w:color="auto"/>
                          </w:divBdr>
                          <w:divsChild>
                            <w:div w:id="1119028564">
                              <w:marLeft w:val="0"/>
                              <w:marRight w:val="0"/>
                              <w:marTop w:val="60"/>
                              <w:marBottom w:val="0"/>
                              <w:divBdr>
                                <w:top w:val="none" w:sz="0" w:space="0" w:color="auto"/>
                                <w:left w:val="none" w:sz="0" w:space="0" w:color="auto"/>
                                <w:bottom w:val="none" w:sz="0" w:space="0" w:color="auto"/>
                                <w:right w:val="none" w:sz="0" w:space="0" w:color="auto"/>
                              </w:divBdr>
                              <w:divsChild>
                                <w:div w:id="212545224">
                                  <w:marLeft w:val="0"/>
                                  <w:marRight w:val="0"/>
                                  <w:marTop w:val="0"/>
                                  <w:marBottom w:val="0"/>
                                  <w:divBdr>
                                    <w:top w:val="none" w:sz="0" w:space="0" w:color="auto"/>
                                    <w:left w:val="none" w:sz="0" w:space="0" w:color="auto"/>
                                    <w:bottom w:val="none" w:sz="0" w:space="0" w:color="auto"/>
                                    <w:right w:val="none" w:sz="0" w:space="0" w:color="auto"/>
                                  </w:divBdr>
                                  <w:divsChild>
                                    <w:div w:id="137767075">
                                      <w:marLeft w:val="0"/>
                                      <w:marRight w:val="0"/>
                                      <w:marTop w:val="0"/>
                                      <w:marBottom w:val="0"/>
                                      <w:divBdr>
                                        <w:top w:val="none" w:sz="0" w:space="0" w:color="auto"/>
                                        <w:left w:val="none" w:sz="0" w:space="0" w:color="auto"/>
                                        <w:bottom w:val="none" w:sz="0" w:space="0" w:color="auto"/>
                                        <w:right w:val="none" w:sz="0" w:space="0" w:color="auto"/>
                                      </w:divBdr>
                                      <w:divsChild>
                                        <w:div w:id="391736304">
                                          <w:marLeft w:val="0"/>
                                          <w:marRight w:val="0"/>
                                          <w:marTop w:val="0"/>
                                          <w:marBottom w:val="0"/>
                                          <w:divBdr>
                                            <w:top w:val="single" w:sz="2" w:space="0" w:color="000000"/>
                                            <w:left w:val="single" w:sz="2" w:space="0" w:color="000000"/>
                                            <w:bottom w:val="single" w:sz="2" w:space="0" w:color="000000"/>
                                            <w:right w:val="single" w:sz="2" w:space="0" w:color="000000"/>
                                          </w:divBdr>
                                          <w:divsChild>
                                            <w:div w:id="1156921896">
                                              <w:marLeft w:val="0"/>
                                              <w:marRight w:val="0"/>
                                              <w:marTop w:val="0"/>
                                              <w:marBottom w:val="0"/>
                                              <w:divBdr>
                                                <w:top w:val="none" w:sz="0" w:space="0" w:color="auto"/>
                                                <w:left w:val="none" w:sz="0" w:space="0" w:color="auto"/>
                                                <w:bottom w:val="none" w:sz="0" w:space="0" w:color="auto"/>
                                                <w:right w:val="none" w:sz="0" w:space="0" w:color="auto"/>
                                              </w:divBdr>
                                              <w:divsChild>
                                                <w:div w:id="202455445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3499164">
      <w:bodyDiv w:val="1"/>
      <w:marLeft w:val="0"/>
      <w:marRight w:val="0"/>
      <w:marTop w:val="0"/>
      <w:marBottom w:val="0"/>
      <w:divBdr>
        <w:top w:val="none" w:sz="0" w:space="0" w:color="auto"/>
        <w:left w:val="none" w:sz="0" w:space="0" w:color="auto"/>
        <w:bottom w:val="none" w:sz="0" w:space="0" w:color="auto"/>
        <w:right w:val="none" w:sz="0" w:space="0" w:color="auto"/>
      </w:divBdr>
    </w:div>
    <w:div w:id="1483504280">
      <w:bodyDiv w:val="1"/>
      <w:marLeft w:val="0"/>
      <w:marRight w:val="0"/>
      <w:marTop w:val="0"/>
      <w:marBottom w:val="0"/>
      <w:divBdr>
        <w:top w:val="none" w:sz="0" w:space="0" w:color="auto"/>
        <w:left w:val="none" w:sz="0" w:space="0" w:color="auto"/>
        <w:bottom w:val="none" w:sz="0" w:space="0" w:color="auto"/>
        <w:right w:val="none" w:sz="0" w:space="0" w:color="auto"/>
      </w:divBdr>
    </w:div>
    <w:div w:id="1484468132">
      <w:bodyDiv w:val="1"/>
      <w:marLeft w:val="0"/>
      <w:marRight w:val="0"/>
      <w:marTop w:val="0"/>
      <w:marBottom w:val="0"/>
      <w:divBdr>
        <w:top w:val="none" w:sz="0" w:space="0" w:color="auto"/>
        <w:left w:val="none" w:sz="0" w:space="0" w:color="auto"/>
        <w:bottom w:val="none" w:sz="0" w:space="0" w:color="auto"/>
        <w:right w:val="none" w:sz="0" w:space="0" w:color="auto"/>
      </w:divBdr>
      <w:divsChild>
        <w:div w:id="195047590">
          <w:marLeft w:val="0"/>
          <w:marRight w:val="0"/>
          <w:marTop w:val="0"/>
          <w:marBottom w:val="0"/>
          <w:divBdr>
            <w:top w:val="none" w:sz="0" w:space="0" w:color="auto"/>
            <w:left w:val="none" w:sz="0" w:space="0" w:color="auto"/>
            <w:bottom w:val="none" w:sz="0" w:space="0" w:color="auto"/>
            <w:right w:val="none" w:sz="0" w:space="0" w:color="auto"/>
          </w:divBdr>
        </w:div>
        <w:div w:id="454836242">
          <w:marLeft w:val="0"/>
          <w:marRight w:val="0"/>
          <w:marTop w:val="0"/>
          <w:marBottom w:val="0"/>
          <w:divBdr>
            <w:top w:val="none" w:sz="0" w:space="0" w:color="auto"/>
            <w:left w:val="none" w:sz="0" w:space="0" w:color="auto"/>
            <w:bottom w:val="none" w:sz="0" w:space="0" w:color="auto"/>
            <w:right w:val="none" w:sz="0" w:space="0" w:color="auto"/>
          </w:divBdr>
        </w:div>
        <w:div w:id="1313095737">
          <w:marLeft w:val="0"/>
          <w:marRight w:val="0"/>
          <w:marTop w:val="0"/>
          <w:marBottom w:val="0"/>
          <w:divBdr>
            <w:top w:val="none" w:sz="0" w:space="0" w:color="auto"/>
            <w:left w:val="none" w:sz="0" w:space="0" w:color="auto"/>
            <w:bottom w:val="none" w:sz="0" w:space="0" w:color="auto"/>
            <w:right w:val="none" w:sz="0" w:space="0" w:color="auto"/>
          </w:divBdr>
        </w:div>
        <w:div w:id="1564566410">
          <w:marLeft w:val="0"/>
          <w:marRight w:val="0"/>
          <w:marTop w:val="0"/>
          <w:marBottom w:val="0"/>
          <w:divBdr>
            <w:top w:val="none" w:sz="0" w:space="0" w:color="auto"/>
            <w:left w:val="none" w:sz="0" w:space="0" w:color="auto"/>
            <w:bottom w:val="none" w:sz="0" w:space="0" w:color="auto"/>
            <w:right w:val="none" w:sz="0" w:space="0" w:color="auto"/>
          </w:divBdr>
        </w:div>
      </w:divsChild>
    </w:div>
    <w:div w:id="1487697491">
      <w:bodyDiv w:val="1"/>
      <w:marLeft w:val="0"/>
      <w:marRight w:val="0"/>
      <w:marTop w:val="0"/>
      <w:marBottom w:val="0"/>
      <w:divBdr>
        <w:top w:val="none" w:sz="0" w:space="0" w:color="auto"/>
        <w:left w:val="none" w:sz="0" w:space="0" w:color="auto"/>
        <w:bottom w:val="none" w:sz="0" w:space="0" w:color="auto"/>
        <w:right w:val="none" w:sz="0" w:space="0" w:color="auto"/>
      </w:divBdr>
      <w:divsChild>
        <w:div w:id="452552346">
          <w:marLeft w:val="0"/>
          <w:marRight w:val="0"/>
          <w:marTop w:val="0"/>
          <w:marBottom w:val="0"/>
          <w:divBdr>
            <w:top w:val="none" w:sz="0" w:space="0" w:color="auto"/>
            <w:left w:val="none" w:sz="0" w:space="0" w:color="auto"/>
            <w:bottom w:val="none" w:sz="0" w:space="0" w:color="auto"/>
            <w:right w:val="none" w:sz="0" w:space="0" w:color="auto"/>
          </w:divBdr>
          <w:divsChild>
            <w:div w:id="29039334">
              <w:marLeft w:val="0"/>
              <w:marRight w:val="0"/>
              <w:marTop w:val="0"/>
              <w:marBottom w:val="0"/>
              <w:divBdr>
                <w:top w:val="none" w:sz="0" w:space="0" w:color="auto"/>
                <w:left w:val="none" w:sz="0" w:space="0" w:color="auto"/>
                <w:bottom w:val="none" w:sz="0" w:space="0" w:color="auto"/>
                <w:right w:val="none" w:sz="0" w:space="0" w:color="auto"/>
              </w:divBdr>
            </w:div>
            <w:div w:id="489565604">
              <w:marLeft w:val="0"/>
              <w:marRight w:val="0"/>
              <w:marTop w:val="0"/>
              <w:marBottom w:val="0"/>
              <w:divBdr>
                <w:top w:val="none" w:sz="0" w:space="0" w:color="auto"/>
                <w:left w:val="none" w:sz="0" w:space="0" w:color="auto"/>
                <w:bottom w:val="none" w:sz="0" w:space="0" w:color="auto"/>
                <w:right w:val="none" w:sz="0" w:space="0" w:color="auto"/>
              </w:divBdr>
            </w:div>
            <w:div w:id="510338839">
              <w:marLeft w:val="0"/>
              <w:marRight w:val="0"/>
              <w:marTop w:val="0"/>
              <w:marBottom w:val="0"/>
              <w:divBdr>
                <w:top w:val="none" w:sz="0" w:space="0" w:color="auto"/>
                <w:left w:val="none" w:sz="0" w:space="0" w:color="auto"/>
                <w:bottom w:val="none" w:sz="0" w:space="0" w:color="auto"/>
                <w:right w:val="none" w:sz="0" w:space="0" w:color="auto"/>
              </w:divBdr>
            </w:div>
            <w:div w:id="531460108">
              <w:marLeft w:val="0"/>
              <w:marRight w:val="0"/>
              <w:marTop w:val="0"/>
              <w:marBottom w:val="0"/>
              <w:divBdr>
                <w:top w:val="none" w:sz="0" w:space="0" w:color="auto"/>
                <w:left w:val="none" w:sz="0" w:space="0" w:color="auto"/>
                <w:bottom w:val="none" w:sz="0" w:space="0" w:color="auto"/>
                <w:right w:val="none" w:sz="0" w:space="0" w:color="auto"/>
              </w:divBdr>
            </w:div>
            <w:div w:id="630864523">
              <w:marLeft w:val="0"/>
              <w:marRight w:val="0"/>
              <w:marTop w:val="0"/>
              <w:marBottom w:val="0"/>
              <w:divBdr>
                <w:top w:val="none" w:sz="0" w:space="0" w:color="auto"/>
                <w:left w:val="none" w:sz="0" w:space="0" w:color="auto"/>
                <w:bottom w:val="none" w:sz="0" w:space="0" w:color="auto"/>
                <w:right w:val="none" w:sz="0" w:space="0" w:color="auto"/>
              </w:divBdr>
            </w:div>
            <w:div w:id="812451204">
              <w:marLeft w:val="0"/>
              <w:marRight w:val="0"/>
              <w:marTop w:val="0"/>
              <w:marBottom w:val="0"/>
              <w:divBdr>
                <w:top w:val="none" w:sz="0" w:space="0" w:color="auto"/>
                <w:left w:val="none" w:sz="0" w:space="0" w:color="auto"/>
                <w:bottom w:val="none" w:sz="0" w:space="0" w:color="auto"/>
                <w:right w:val="none" w:sz="0" w:space="0" w:color="auto"/>
              </w:divBdr>
            </w:div>
            <w:div w:id="852719947">
              <w:marLeft w:val="0"/>
              <w:marRight w:val="0"/>
              <w:marTop w:val="0"/>
              <w:marBottom w:val="0"/>
              <w:divBdr>
                <w:top w:val="none" w:sz="0" w:space="0" w:color="auto"/>
                <w:left w:val="none" w:sz="0" w:space="0" w:color="auto"/>
                <w:bottom w:val="none" w:sz="0" w:space="0" w:color="auto"/>
                <w:right w:val="none" w:sz="0" w:space="0" w:color="auto"/>
              </w:divBdr>
            </w:div>
            <w:div w:id="995688640">
              <w:marLeft w:val="0"/>
              <w:marRight w:val="0"/>
              <w:marTop w:val="0"/>
              <w:marBottom w:val="0"/>
              <w:divBdr>
                <w:top w:val="none" w:sz="0" w:space="0" w:color="auto"/>
                <w:left w:val="none" w:sz="0" w:space="0" w:color="auto"/>
                <w:bottom w:val="none" w:sz="0" w:space="0" w:color="auto"/>
                <w:right w:val="none" w:sz="0" w:space="0" w:color="auto"/>
              </w:divBdr>
            </w:div>
            <w:div w:id="1114983377">
              <w:marLeft w:val="0"/>
              <w:marRight w:val="0"/>
              <w:marTop w:val="0"/>
              <w:marBottom w:val="0"/>
              <w:divBdr>
                <w:top w:val="none" w:sz="0" w:space="0" w:color="auto"/>
                <w:left w:val="none" w:sz="0" w:space="0" w:color="auto"/>
                <w:bottom w:val="none" w:sz="0" w:space="0" w:color="auto"/>
                <w:right w:val="none" w:sz="0" w:space="0" w:color="auto"/>
              </w:divBdr>
            </w:div>
            <w:div w:id="1194616557">
              <w:marLeft w:val="0"/>
              <w:marRight w:val="0"/>
              <w:marTop w:val="0"/>
              <w:marBottom w:val="0"/>
              <w:divBdr>
                <w:top w:val="none" w:sz="0" w:space="0" w:color="auto"/>
                <w:left w:val="none" w:sz="0" w:space="0" w:color="auto"/>
                <w:bottom w:val="none" w:sz="0" w:space="0" w:color="auto"/>
                <w:right w:val="none" w:sz="0" w:space="0" w:color="auto"/>
              </w:divBdr>
            </w:div>
            <w:div w:id="1246721631">
              <w:marLeft w:val="0"/>
              <w:marRight w:val="0"/>
              <w:marTop w:val="0"/>
              <w:marBottom w:val="0"/>
              <w:divBdr>
                <w:top w:val="none" w:sz="0" w:space="0" w:color="auto"/>
                <w:left w:val="none" w:sz="0" w:space="0" w:color="auto"/>
                <w:bottom w:val="none" w:sz="0" w:space="0" w:color="auto"/>
                <w:right w:val="none" w:sz="0" w:space="0" w:color="auto"/>
              </w:divBdr>
            </w:div>
            <w:div w:id="1696078260">
              <w:marLeft w:val="0"/>
              <w:marRight w:val="0"/>
              <w:marTop w:val="0"/>
              <w:marBottom w:val="0"/>
              <w:divBdr>
                <w:top w:val="none" w:sz="0" w:space="0" w:color="auto"/>
                <w:left w:val="none" w:sz="0" w:space="0" w:color="auto"/>
                <w:bottom w:val="none" w:sz="0" w:space="0" w:color="auto"/>
                <w:right w:val="none" w:sz="0" w:space="0" w:color="auto"/>
              </w:divBdr>
            </w:div>
            <w:div w:id="1786654143">
              <w:marLeft w:val="0"/>
              <w:marRight w:val="0"/>
              <w:marTop w:val="0"/>
              <w:marBottom w:val="0"/>
              <w:divBdr>
                <w:top w:val="none" w:sz="0" w:space="0" w:color="auto"/>
                <w:left w:val="none" w:sz="0" w:space="0" w:color="auto"/>
                <w:bottom w:val="none" w:sz="0" w:space="0" w:color="auto"/>
                <w:right w:val="none" w:sz="0" w:space="0" w:color="auto"/>
              </w:divBdr>
            </w:div>
            <w:div w:id="1956671741">
              <w:marLeft w:val="0"/>
              <w:marRight w:val="0"/>
              <w:marTop w:val="0"/>
              <w:marBottom w:val="0"/>
              <w:divBdr>
                <w:top w:val="none" w:sz="0" w:space="0" w:color="auto"/>
                <w:left w:val="none" w:sz="0" w:space="0" w:color="auto"/>
                <w:bottom w:val="none" w:sz="0" w:space="0" w:color="auto"/>
                <w:right w:val="none" w:sz="0" w:space="0" w:color="auto"/>
              </w:divBdr>
            </w:div>
            <w:div w:id="2024016718">
              <w:marLeft w:val="0"/>
              <w:marRight w:val="0"/>
              <w:marTop w:val="0"/>
              <w:marBottom w:val="0"/>
              <w:divBdr>
                <w:top w:val="none" w:sz="0" w:space="0" w:color="auto"/>
                <w:left w:val="none" w:sz="0" w:space="0" w:color="auto"/>
                <w:bottom w:val="none" w:sz="0" w:space="0" w:color="auto"/>
                <w:right w:val="none" w:sz="0" w:space="0" w:color="auto"/>
              </w:divBdr>
            </w:div>
            <w:div w:id="214342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665756">
      <w:bodyDiv w:val="1"/>
      <w:marLeft w:val="0"/>
      <w:marRight w:val="0"/>
      <w:marTop w:val="0"/>
      <w:marBottom w:val="0"/>
      <w:divBdr>
        <w:top w:val="none" w:sz="0" w:space="0" w:color="auto"/>
        <w:left w:val="none" w:sz="0" w:space="0" w:color="auto"/>
        <w:bottom w:val="none" w:sz="0" w:space="0" w:color="auto"/>
        <w:right w:val="none" w:sz="0" w:space="0" w:color="auto"/>
      </w:divBdr>
      <w:divsChild>
        <w:div w:id="381249380">
          <w:marLeft w:val="274"/>
          <w:marRight w:val="0"/>
          <w:marTop w:val="0"/>
          <w:marBottom w:val="0"/>
          <w:divBdr>
            <w:top w:val="none" w:sz="0" w:space="0" w:color="auto"/>
            <w:left w:val="none" w:sz="0" w:space="0" w:color="auto"/>
            <w:bottom w:val="none" w:sz="0" w:space="0" w:color="auto"/>
            <w:right w:val="none" w:sz="0" w:space="0" w:color="auto"/>
          </w:divBdr>
        </w:div>
        <w:div w:id="323356525">
          <w:marLeft w:val="274"/>
          <w:marRight w:val="0"/>
          <w:marTop w:val="0"/>
          <w:marBottom w:val="0"/>
          <w:divBdr>
            <w:top w:val="none" w:sz="0" w:space="0" w:color="auto"/>
            <w:left w:val="none" w:sz="0" w:space="0" w:color="auto"/>
            <w:bottom w:val="none" w:sz="0" w:space="0" w:color="auto"/>
            <w:right w:val="none" w:sz="0" w:space="0" w:color="auto"/>
          </w:divBdr>
        </w:div>
        <w:div w:id="987057157">
          <w:marLeft w:val="274"/>
          <w:marRight w:val="0"/>
          <w:marTop w:val="0"/>
          <w:marBottom w:val="0"/>
          <w:divBdr>
            <w:top w:val="none" w:sz="0" w:space="0" w:color="auto"/>
            <w:left w:val="none" w:sz="0" w:space="0" w:color="auto"/>
            <w:bottom w:val="none" w:sz="0" w:space="0" w:color="auto"/>
            <w:right w:val="none" w:sz="0" w:space="0" w:color="auto"/>
          </w:divBdr>
        </w:div>
        <w:div w:id="1638604233">
          <w:marLeft w:val="274"/>
          <w:marRight w:val="0"/>
          <w:marTop w:val="0"/>
          <w:marBottom w:val="0"/>
          <w:divBdr>
            <w:top w:val="none" w:sz="0" w:space="0" w:color="auto"/>
            <w:left w:val="none" w:sz="0" w:space="0" w:color="auto"/>
            <w:bottom w:val="none" w:sz="0" w:space="0" w:color="auto"/>
            <w:right w:val="none" w:sz="0" w:space="0" w:color="auto"/>
          </w:divBdr>
        </w:div>
        <w:div w:id="1170557851">
          <w:marLeft w:val="274"/>
          <w:marRight w:val="0"/>
          <w:marTop w:val="0"/>
          <w:marBottom w:val="0"/>
          <w:divBdr>
            <w:top w:val="none" w:sz="0" w:space="0" w:color="auto"/>
            <w:left w:val="none" w:sz="0" w:space="0" w:color="auto"/>
            <w:bottom w:val="none" w:sz="0" w:space="0" w:color="auto"/>
            <w:right w:val="none" w:sz="0" w:space="0" w:color="auto"/>
          </w:divBdr>
        </w:div>
      </w:divsChild>
    </w:div>
    <w:div w:id="1490824744">
      <w:bodyDiv w:val="1"/>
      <w:marLeft w:val="0"/>
      <w:marRight w:val="0"/>
      <w:marTop w:val="0"/>
      <w:marBottom w:val="0"/>
      <w:divBdr>
        <w:top w:val="none" w:sz="0" w:space="0" w:color="auto"/>
        <w:left w:val="none" w:sz="0" w:space="0" w:color="auto"/>
        <w:bottom w:val="none" w:sz="0" w:space="0" w:color="auto"/>
        <w:right w:val="none" w:sz="0" w:space="0" w:color="auto"/>
      </w:divBdr>
      <w:divsChild>
        <w:div w:id="669796830">
          <w:marLeft w:val="0"/>
          <w:marRight w:val="0"/>
          <w:marTop w:val="0"/>
          <w:marBottom w:val="0"/>
          <w:divBdr>
            <w:top w:val="none" w:sz="0" w:space="0" w:color="auto"/>
            <w:left w:val="none" w:sz="0" w:space="0" w:color="auto"/>
            <w:bottom w:val="none" w:sz="0" w:space="0" w:color="auto"/>
            <w:right w:val="none" w:sz="0" w:space="0" w:color="auto"/>
          </w:divBdr>
          <w:divsChild>
            <w:div w:id="928194811">
              <w:marLeft w:val="0"/>
              <w:marRight w:val="0"/>
              <w:marTop w:val="0"/>
              <w:marBottom w:val="0"/>
              <w:divBdr>
                <w:top w:val="none" w:sz="0" w:space="0" w:color="auto"/>
                <w:left w:val="none" w:sz="0" w:space="0" w:color="auto"/>
                <w:bottom w:val="none" w:sz="0" w:space="0" w:color="auto"/>
                <w:right w:val="none" w:sz="0" w:space="0" w:color="auto"/>
              </w:divBdr>
            </w:div>
            <w:div w:id="1288318527">
              <w:marLeft w:val="0"/>
              <w:marRight w:val="0"/>
              <w:marTop w:val="0"/>
              <w:marBottom w:val="0"/>
              <w:divBdr>
                <w:top w:val="none" w:sz="0" w:space="0" w:color="auto"/>
                <w:left w:val="none" w:sz="0" w:space="0" w:color="auto"/>
                <w:bottom w:val="none" w:sz="0" w:space="0" w:color="auto"/>
                <w:right w:val="none" w:sz="0" w:space="0" w:color="auto"/>
              </w:divBdr>
            </w:div>
            <w:div w:id="152046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449536">
      <w:bodyDiv w:val="1"/>
      <w:marLeft w:val="0"/>
      <w:marRight w:val="0"/>
      <w:marTop w:val="0"/>
      <w:marBottom w:val="0"/>
      <w:divBdr>
        <w:top w:val="none" w:sz="0" w:space="0" w:color="auto"/>
        <w:left w:val="none" w:sz="0" w:space="0" w:color="auto"/>
        <w:bottom w:val="none" w:sz="0" w:space="0" w:color="auto"/>
        <w:right w:val="none" w:sz="0" w:space="0" w:color="auto"/>
      </w:divBdr>
      <w:divsChild>
        <w:div w:id="1150057358">
          <w:marLeft w:val="0"/>
          <w:marRight w:val="0"/>
          <w:marTop w:val="0"/>
          <w:marBottom w:val="0"/>
          <w:divBdr>
            <w:top w:val="none" w:sz="0" w:space="0" w:color="auto"/>
            <w:left w:val="none" w:sz="0" w:space="0" w:color="auto"/>
            <w:bottom w:val="none" w:sz="0" w:space="0" w:color="auto"/>
            <w:right w:val="none" w:sz="0" w:space="0" w:color="auto"/>
          </w:divBdr>
        </w:div>
        <w:div w:id="594821896">
          <w:marLeft w:val="0"/>
          <w:marRight w:val="0"/>
          <w:marTop w:val="0"/>
          <w:marBottom w:val="0"/>
          <w:divBdr>
            <w:top w:val="none" w:sz="0" w:space="0" w:color="auto"/>
            <w:left w:val="none" w:sz="0" w:space="0" w:color="auto"/>
            <w:bottom w:val="none" w:sz="0" w:space="0" w:color="auto"/>
            <w:right w:val="none" w:sz="0" w:space="0" w:color="auto"/>
          </w:divBdr>
        </w:div>
        <w:div w:id="334067995">
          <w:marLeft w:val="0"/>
          <w:marRight w:val="0"/>
          <w:marTop w:val="0"/>
          <w:marBottom w:val="0"/>
          <w:divBdr>
            <w:top w:val="none" w:sz="0" w:space="0" w:color="auto"/>
            <w:left w:val="none" w:sz="0" w:space="0" w:color="auto"/>
            <w:bottom w:val="none" w:sz="0" w:space="0" w:color="auto"/>
            <w:right w:val="none" w:sz="0" w:space="0" w:color="auto"/>
          </w:divBdr>
        </w:div>
        <w:div w:id="1061370266">
          <w:marLeft w:val="0"/>
          <w:marRight w:val="0"/>
          <w:marTop w:val="0"/>
          <w:marBottom w:val="0"/>
          <w:divBdr>
            <w:top w:val="none" w:sz="0" w:space="0" w:color="auto"/>
            <w:left w:val="none" w:sz="0" w:space="0" w:color="auto"/>
            <w:bottom w:val="none" w:sz="0" w:space="0" w:color="auto"/>
            <w:right w:val="none" w:sz="0" w:space="0" w:color="auto"/>
          </w:divBdr>
        </w:div>
        <w:div w:id="1727988169">
          <w:marLeft w:val="0"/>
          <w:marRight w:val="0"/>
          <w:marTop w:val="0"/>
          <w:marBottom w:val="0"/>
          <w:divBdr>
            <w:top w:val="none" w:sz="0" w:space="0" w:color="auto"/>
            <w:left w:val="none" w:sz="0" w:space="0" w:color="auto"/>
            <w:bottom w:val="none" w:sz="0" w:space="0" w:color="auto"/>
            <w:right w:val="none" w:sz="0" w:space="0" w:color="auto"/>
          </w:divBdr>
        </w:div>
        <w:div w:id="154996390">
          <w:marLeft w:val="0"/>
          <w:marRight w:val="0"/>
          <w:marTop w:val="0"/>
          <w:marBottom w:val="0"/>
          <w:divBdr>
            <w:top w:val="none" w:sz="0" w:space="0" w:color="auto"/>
            <w:left w:val="none" w:sz="0" w:space="0" w:color="auto"/>
            <w:bottom w:val="none" w:sz="0" w:space="0" w:color="auto"/>
            <w:right w:val="none" w:sz="0" w:space="0" w:color="auto"/>
          </w:divBdr>
        </w:div>
        <w:div w:id="141697492">
          <w:marLeft w:val="0"/>
          <w:marRight w:val="0"/>
          <w:marTop w:val="0"/>
          <w:marBottom w:val="0"/>
          <w:divBdr>
            <w:top w:val="none" w:sz="0" w:space="0" w:color="auto"/>
            <w:left w:val="none" w:sz="0" w:space="0" w:color="auto"/>
            <w:bottom w:val="none" w:sz="0" w:space="0" w:color="auto"/>
            <w:right w:val="none" w:sz="0" w:space="0" w:color="auto"/>
          </w:divBdr>
        </w:div>
        <w:div w:id="1611277349">
          <w:marLeft w:val="0"/>
          <w:marRight w:val="0"/>
          <w:marTop w:val="0"/>
          <w:marBottom w:val="0"/>
          <w:divBdr>
            <w:top w:val="none" w:sz="0" w:space="0" w:color="auto"/>
            <w:left w:val="none" w:sz="0" w:space="0" w:color="auto"/>
            <w:bottom w:val="none" w:sz="0" w:space="0" w:color="auto"/>
            <w:right w:val="none" w:sz="0" w:space="0" w:color="auto"/>
          </w:divBdr>
        </w:div>
        <w:div w:id="629018772">
          <w:marLeft w:val="0"/>
          <w:marRight w:val="0"/>
          <w:marTop w:val="0"/>
          <w:marBottom w:val="0"/>
          <w:divBdr>
            <w:top w:val="none" w:sz="0" w:space="0" w:color="auto"/>
            <w:left w:val="none" w:sz="0" w:space="0" w:color="auto"/>
            <w:bottom w:val="none" w:sz="0" w:space="0" w:color="auto"/>
            <w:right w:val="none" w:sz="0" w:space="0" w:color="auto"/>
          </w:divBdr>
        </w:div>
        <w:div w:id="335961624">
          <w:marLeft w:val="0"/>
          <w:marRight w:val="0"/>
          <w:marTop w:val="0"/>
          <w:marBottom w:val="0"/>
          <w:divBdr>
            <w:top w:val="none" w:sz="0" w:space="0" w:color="auto"/>
            <w:left w:val="none" w:sz="0" w:space="0" w:color="auto"/>
            <w:bottom w:val="none" w:sz="0" w:space="0" w:color="auto"/>
            <w:right w:val="none" w:sz="0" w:space="0" w:color="auto"/>
          </w:divBdr>
        </w:div>
        <w:div w:id="1451632931">
          <w:marLeft w:val="0"/>
          <w:marRight w:val="0"/>
          <w:marTop w:val="0"/>
          <w:marBottom w:val="0"/>
          <w:divBdr>
            <w:top w:val="none" w:sz="0" w:space="0" w:color="auto"/>
            <w:left w:val="none" w:sz="0" w:space="0" w:color="auto"/>
            <w:bottom w:val="none" w:sz="0" w:space="0" w:color="auto"/>
            <w:right w:val="none" w:sz="0" w:space="0" w:color="auto"/>
          </w:divBdr>
        </w:div>
        <w:div w:id="806703302">
          <w:marLeft w:val="0"/>
          <w:marRight w:val="0"/>
          <w:marTop w:val="0"/>
          <w:marBottom w:val="0"/>
          <w:divBdr>
            <w:top w:val="none" w:sz="0" w:space="0" w:color="auto"/>
            <w:left w:val="none" w:sz="0" w:space="0" w:color="auto"/>
            <w:bottom w:val="none" w:sz="0" w:space="0" w:color="auto"/>
            <w:right w:val="none" w:sz="0" w:space="0" w:color="auto"/>
          </w:divBdr>
        </w:div>
        <w:div w:id="1658923071">
          <w:marLeft w:val="0"/>
          <w:marRight w:val="0"/>
          <w:marTop w:val="0"/>
          <w:marBottom w:val="0"/>
          <w:divBdr>
            <w:top w:val="none" w:sz="0" w:space="0" w:color="auto"/>
            <w:left w:val="none" w:sz="0" w:space="0" w:color="auto"/>
            <w:bottom w:val="none" w:sz="0" w:space="0" w:color="auto"/>
            <w:right w:val="none" w:sz="0" w:space="0" w:color="auto"/>
          </w:divBdr>
        </w:div>
        <w:div w:id="2115856482">
          <w:marLeft w:val="0"/>
          <w:marRight w:val="0"/>
          <w:marTop w:val="0"/>
          <w:marBottom w:val="0"/>
          <w:divBdr>
            <w:top w:val="none" w:sz="0" w:space="0" w:color="auto"/>
            <w:left w:val="none" w:sz="0" w:space="0" w:color="auto"/>
            <w:bottom w:val="none" w:sz="0" w:space="0" w:color="auto"/>
            <w:right w:val="none" w:sz="0" w:space="0" w:color="auto"/>
          </w:divBdr>
        </w:div>
        <w:div w:id="485586655">
          <w:marLeft w:val="0"/>
          <w:marRight w:val="0"/>
          <w:marTop w:val="0"/>
          <w:marBottom w:val="0"/>
          <w:divBdr>
            <w:top w:val="none" w:sz="0" w:space="0" w:color="auto"/>
            <w:left w:val="none" w:sz="0" w:space="0" w:color="auto"/>
            <w:bottom w:val="none" w:sz="0" w:space="0" w:color="auto"/>
            <w:right w:val="none" w:sz="0" w:space="0" w:color="auto"/>
          </w:divBdr>
        </w:div>
        <w:div w:id="26299603">
          <w:marLeft w:val="0"/>
          <w:marRight w:val="0"/>
          <w:marTop w:val="0"/>
          <w:marBottom w:val="0"/>
          <w:divBdr>
            <w:top w:val="none" w:sz="0" w:space="0" w:color="auto"/>
            <w:left w:val="none" w:sz="0" w:space="0" w:color="auto"/>
            <w:bottom w:val="none" w:sz="0" w:space="0" w:color="auto"/>
            <w:right w:val="none" w:sz="0" w:space="0" w:color="auto"/>
          </w:divBdr>
        </w:div>
        <w:div w:id="1435512044">
          <w:marLeft w:val="0"/>
          <w:marRight w:val="0"/>
          <w:marTop w:val="0"/>
          <w:marBottom w:val="0"/>
          <w:divBdr>
            <w:top w:val="none" w:sz="0" w:space="0" w:color="auto"/>
            <w:left w:val="none" w:sz="0" w:space="0" w:color="auto"/>
            <w:bottom w:val="none" w:sz="0" w:space="0" w:color="auto"/>
            <w:right w:val="none" w:sz="0" w:space="0" w:color="auto"/>
          </w:divBdr>
        </w:div>
        <w:div w:id="1723483829">
          <w:marLeft w:val="0"/>
          <w:marRight w:val="0"/>
          <w:marTop w:val="0"/>
          <w:marBottom w:val="0"/>
          <w:divBdr>
            <w:top w:val="none" w:sz="0" w:space="0" w:color="auto"/>
            <w:left w:val="none" w:sz="0" w:space="0" w:color="auto"/>
            <w:bottom w:val="none" w:sz="0" w:space="0" w:color="auto"/>
            <w:right w:val="none" w:sz="0" w:space="0" w:color="auto"/>
          </w:divBdr>
        </w:div>
        <w:div w:id="637416719">
          <w:marLeft w:val="0"/>
          <w:marRight w:val="0"/>
          <w:marTop w:val="0"/>
          <w:marBottom w:val="0"/>
          <w:divBdr>
            <w:top w:val="none" w:sz="0" w:space="0" w:color="auto"/>
            <w:left w:val="none" w:sz="0" w:space="0" w:color="auto"/>
            <w:bottom w:val="none" w:sz="0" w:space="0" w:color="auto"/>
            <w:right w:val="none" w:sz="0" w:space="0" w:color="auto"/>
          </w:divBdr>
        </w:div>
        <w:div w:id="600799309">
          <w:marLeft w:val="0"/>
          <w:marRight w:val="0"/>
          <w:marTop w:val="0"/>
          <w:marBottom w:val="0"/>
          <w:divBdr>
            <w:top w:val="none" w:sz="0" w:space="0" w:color="auto"/>
            <w:left w:val="none" w:sz="0" w:space="0" w:color="auto"/>
            <w:bottom w:val="none" w:sz="0" w:space="0" w:color="auto"/>
            <w:right w:val="none" w:sz="0" w:space="0" w:color="auto"/>
          </w:divBdr>
        </w:div>
        <w:div w:id="1463843290">
          <w:marLeft w:val="0"/>
          <w:marRight w:val="0"/>
          <w:marTop w:val="0"/>
          <w:marBottom w:val="0"/>
          <w:divBdr>
            <w:top w:val="none" w:sz="0" w:space="0" w:color="auto"/>
            <w:left w:val="none" w:sz="0" w:space="0" w:color="auto"/>
            <w:bottom w:val="none" w:sz="0" w:space="0" w:color="auto"/>
            <w:right w:val="none" w:sz="0" w:space="0" w:color="auto"/>
          </w:divBdr>
        </w:div>
      </w:divsChild>
    </w:div>
    <w:div w:id="1493645591">
      <w:bodyDiv w:val="1"/>
      <w:marLeft w:val="0"/>
      <w:marRight w:val="0"/>
      <w:marTop w:val="0"/>
      <w:marBottom w:val="0"/>
      <w:divBdr>
        <w:top w:val="none" w:sz="0" w:space="0" w:color="auto"/>
        <w:left w:val="none" w:sz="0" w:space="0" w:color="auto"/>
        <w:bottom w:val="none" w:sz="0" w:space="0" w:color="auto"/>
        <w:right w:val="none" w:sz="0" w:space="0" w:color="auto"/>
      </w:divBdr>
    </w:div>
    <w:div w:id="1494024743">
      <w:bodyDiv w:val="1"/>
      <w:marLeft w:val="0"/>
      <w:marRight w:val="0"/>
      <w:marTop w:val="0"/>
      <w:marBottom w:val="0"/>
      <w:divBdr>
        <w:top w:val="none" w:sz="0" w:space="0" w:color="auto"/>
        <w:left w:val="none" w:sz="0" w:space="0" w:color="auto"/>
        <w:bottom w:val="none" w:sz="0" w:space="0" w:color="auto"/>
        <w:right w:val="none" w:sz="0" w:space="0" w:color="auto"/>
      </w:divBdr>
    </w:div>
    <w:div w:id="1494833576">
      <w:bodyDiv w:val="1"/>
      <w:marLeft w:val="0"/>
      <w:marRight w:val="0"/>
      <w:marTop w:val="0"/>
      <w:marBottom w:val="0"/>
      <w:divBdr>
        <w:top w:val="none" w:sz="0" w:space="0" w:color="auto"/>
        <w:left w:val="none" w:sz="0" w:space="0" w:color="auto"/>
        <w:bottom w:val="none" w:sz="0" w:space="0" w:color="auto"/>
        <w:right w:val="none" w:sz="0" w:space="0" w:color="auto"/>
      </w:divBdr>
      <w:divsChild>
        <w:div w:id="1394809877">
          <w:marLeft w:val="0"/>
          <w:marRight w:val="0"/>
          <w:marTop w:val="0"/>
          <w:marBottom w:val="0"/>
          <w:divBdr>
            <w:top w:val="none" w:sz="0" w:space="0" w:color="auto"/>
            <w:left w:val="none" w:sz="0" w:space="0" w:color="auto"/>
            <w:bottom w:val="none" w:sz="0" w:space="0" w:color="auto"/>
            <w:right w:val="none" w:sz="0" w:space="0" w:color="auto"/>
          </w:divBdr>
          <w:divsChild>
            <w:div w:id="30689277">
              <w:marLeft w:val="0"/>
              <w:marRight w:val="0"/>
              <w:marTop w:val="0"/>
              <w:marBottom w:val="0"/>
              <w:divBdr>
                <w:top w:val="none" w:sz="0" w:space="0" w:color="auto"/>
                <w:left w:val="none" w:sz="0" w:space="0" w:color="auto"/>
                <w:bottom w:val="none" w:sz="0" w:space="0" w:color="auto"/>
                <w:right w:val="none" w:sz="0" w:space="0" w:color="auto"/>
              </w:divBdr>
              <w:divsChild>
                <w:div w:id="875123644">
                  <w:marLeft w:val="0"/>
                  <w:marRight w:val="0"/>
                  <w:marTop w:val="0"/>
                  <w:marBottom w:val="0"/>
                  <w:divBdr>
                    <w:top w:val="none" w:sz="0" w:space="0" w:color="auto"/>
                    <w:left w:val="none" w:sz="0" w:space="0" w:color="auto"/>
                    <w:bottom w:val="none" w:sz="0" w:space="0" w:color="auto"/>
                    <w:right w:val="none" w:sz="0" w:space="0" w:color="auto"/>
                  </w:divBdr>
                  <w:divsChild>
                    <w:div w:id="117069174">
                      <w:marLeft w:val="0"/>
                      <w:marRight w:val="0"/>
                      <w:marTop w:val="0"/>
                      <w:marBottom w:val="0"/>
                      <w:divBdr>
                        <w:top w:val="none" w:sz="0" w:space="0" w:color="auto"/>
                        <w:left w:val="none" w:sz="0" w:space="0" w:color="auto"/>
                        <w:bottom w:val="none" w:sz="0" w:space="0" w:color="auto"/>
                        <w:right w:val="none" w:sz="0" w:space="0" w:color="auto"/>
                      </w:divBdr>
                      <w:divsChild>
                        <w:div w:id="2087334489">
                          <w:marLeft w:val="0"/>
                          <w:marRight w:val="0"/>
                          <w:marTop w:val="0"/>
                          <w:marBottom w:val="300"/>
                          <w:divBdr>
                            <w:top w:val="none" w:sz="0" w:space="0" w:color="auto"/>
                            <w:left w:val="none" w:sz="0" w:space="0" w:color="auto"/>
                            <w:bottom w:val="none" w:sz="0" w:space="0" w:color="auto"/>
                            <w:right w:val="none" w:sz="0" w:space="0" w:color="auto"/>
                          </w:divBdr>
                          <w:divsChild>
                            <w:div w:id="1552766401">
                              <w:marLeft w:val="0"/>
                              <w:marRight w:val="0"/>
                              <w:marTop w:val="0"/>
                              <w:marBottom w:val="0"/>
                              <w:divBdr>
                                <w:top w:val="none" w:sz="0" w:space="0" w:color="auto"/>
                                <w:left w:val="none" w:sz="0" w:space="0" w:color="auto"/>
                                <w:bottom w:val="none" w:sz="0" w:space="0" w:color="auto"/>
                                <w:right w:val="none" w:sz="0" w:space="0" w:color="auto"/>
                              </w:divBdr>
                              <w:divsChild>
                                <w:div w:id="264768992">
                                  <w:marLeft w:val="180"/>
                                  <w:marRight w:val="180"/>
                                  <w:marTop w:val="0"/>
                                  <w:marBottom w:val="0"/>
                                  <w:divBdr>
                                    <w:top w:val="none" w:sz="0" w:space="0" w:color="auto"/>
                                    <w:left w:val="none" w:sz="0" w:space="0" w:color="auto"/>
                                    <w:bottom w:val="none" w:sz="0" w:space="0" w:color="auto"/>
                                    <w:right w:val="none" w:sz="0" w:space="0" w:color="auto"/>
                                  </w:divBdr>
                                  <w:divsChild>
                                    <w:div w:id="36610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4948290">
      <w:bodyDiv w:val="1"/>
      <w:marLeft w:val="0"/>
      <w:marRight w:val="0"/>
      <w:marTop w:val="0"/>
      <w:marBottom w:val="0"/>
      <w:divBdr>
        <w:top w:val="none" w:sz="0" w:space="0" w:color="auto"/>
        <w:left w:val="none" w:sz="0" w:space="0" w:color="auto"/>
        <w:bottom w:val="none" w:sz="0" w:space="0" w:color="auto"/>
        <w:right w:val="none" w:sz="0" w:space="0" w:color="auto"/>
      </w:divBdr>
    </w:div>
    <w:div w:id="1496145431">
      <w:bodyDiv w:val="1"/>
      <w:marLeft w:val="0"/>
      <w:marRight w:val="0"/>
      <w:marTop w:val="0"/>
      <w:marBottom w:val="0"/>
      <w:divBdr>
        <w:top w:val="none" w:sz="0" w:space="0" w:color="auto"/>
        <w:left w:val="none" w:sz="0" w:space="0" w:color="auto"/>
        <w:bottom w:val="none" w:sz="0" w:space="0" w:color="auto"/>
        <w:right w:val="none" w:sz="0" w:space="0" w:color="auto"/>
      </w:divBdr>
    </w:div>
    <w:div w:id="1497305843">
      <w:bodyDiv w:val="1"/>
      <w:marLeft w:val="0"/>
      <w:marRight w:val="0"/>
      <w:marTop w:val="0"/>
      <w:marBottom w:val="0"/>
      <w:divBdr>
        <w:top w:val="none" w:sz="0" w:space="0" w:color="auto"/>
        <w:left w:val="none" w:sz="0" w:space="0" w:color="auto"/>
        <w:bottom w:val="none" w:sz="0" w:space="0" w:color="auto"/>
        <w:right w:val="none" w:sz="0" w:space="0" w:color="auto"/>
      </w:divBdr>
      <w:divsChild>
        <w:div w:id="1387483604">
          <w:marLeft w:val="0"/>
          <w:marRight w:val="0"/>
          <w:marTop w:val="0"/>
          <w:marBottom w:val="0"/>
          <w:divBdr>
            <w:top w:val="none" w:sz="0" w:space="0" w:color="auto"/>
            <w:left w:val="none" w:sz="0" w:space="0" w:color="auto"/>
            <w:bottom w:val="none" w:sz="0" w:space="0" w:color="auto"/>
            <w:right w:val="none" w:sz="0" w:space="0" w:color="auto"/>
          </w:divBdr>
          <w:divsChild>
            <w:div w:id="1213998995">
              <w:marLeft w:val="0"/>
              <w:marRight w:val="0"/>
              <w:marTop w:val="0"/>
              <w:marBottom w:val="0"/>
              <w:divBdr>
                <w:top w:val="none" w:sz="0" w:space="0" w:color="auto"/>
                <w:left w:val="none" w:sz="0" w:space="0" w:color="auto"/>
                <w:bottom w:val="none" w:sz="0" w:space="0" w:color="auto"/>
                <w:right w:val="none" w:sz="0" w:space="0" w:color="auto"/>
              </w:divBdr>
              <w:divsChild>
                <w:div w:id="778571212">
                  <w:marLeft w:val="0"/>
                  <w:marRight w:val="0"/>
                  <w:marTop w:val="0"/>
                  <w:marBottom w:val="0"/>
                  <w:divBdr>
                    <w:top w:val="single" w:sz="2" w:space="0" w:color="FFFFFF"/>
                    <w:left w:val="single" w:sz="2" w:space="0" w:color="FFFFFF"/>
                    <w:bottom w:val="single" w:sz="2" w:space="0" w:color="FFFFFF"/>
                    <w:right w:val="single" w:sz="2" w:space="0" w:color="FFFFFF"/>
                  </w:divBdr>
                  <w:divsChild>
                    <w:div w:id="774832199">
                      <w:marLeft w:val="0"/>
                      <w:marRight w:val="0"/>
                      <w:marTop w:val="0"/>
                      <w:marBottom w:val="0"/>
                      <w:divBdr>
                        <w:top w:val="none" w:sz="0" w:space="0" w:color="auto"/>
                        <w:left w:val="none" w:sz="0" w:space="0" w:color="auto"/>
                        <w:bottom w:val="none" w:sz="0" w:space="0" w:color="auto"/>
                        <w:right w:val="none" w:sz="0" w:space="0" w:color="auto"/>
                      </w:divBdr>
                      <w:divsChild>
                        <w:div w:id="445394264">
                          <w:marLeft w:val="0"/>
                          <w:marRight w:val="0"/>
                          <w:marTop w:val="0"/>
                          <w:marBottom w:val="225"/>
                          <w:divBdr>
                            <w:top w:val="none" w:sz="0" w:space="0" w:color="auto"/>
                            <w:left w:val="none" w:sz="0" w:space="0" w:color="auto"/>
                            <w:bottom w:val="none" w:sz="0" w:space="0" w:color="auto"/>
                            <w:right w:val="none" w:sz="0" w:space="0" w:color="auto"/>
                          </w:divBdr>
                          <w:divsChild>
                            <w:div w:id="15344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0388011">
      <w:bodyDiv w:val="1"/>
      <w:marLeft w:val="0"/>
      <w:marRight w:val="0"/>
      <w:marTop w:val="0"/>
      <w:marBottom w:val="0"/>
      <w:divBdr>
        <w:top w:val="none" w:sz="0" w:space="0" w:color="auto"/>
        <w:left w:val="none" w:sz="0" w:space="0" w:color="auto"/>
        <w:bottom w:val="none" w:sz="0" w:space="0" w:color="auto"/>
        <w:right w:val="none" w:sz="0" w:space="0" w:color="auto"/>
      </w:divBdr>
    </w:div>
    <w:div w:id="1501772778">
      <w:bodyDiv w:val="1"/>
      <w:marLeft w:val="0"/>
      <w:marRight w:val="0"/>
      <w:marTop w:val="0"/>
      <w:marBottom w:val="0"/>
      <w:divBdr>
        <w:top w:val="none" w:sz="0" w:space="0" w:color="auto"/>
        <w:left w:val="none" w:sz="0" w:space="0" w:color="auto"/>
        <w:bottom w:val="none" w:sz="0" w:space="0" w:color="auto"/>
        <w:right w:val="none" w:sz="0" w:space="0" w:color="auto"/>
      </w:divBdr>
    </w:div>
    <w:div w:id="1501892871">
      <w:bodyDiv w:val="1"/>
      <w:marLeft w:val="0"/>
      <w:marRight w:val="0"/>
      <w:marTop w:val="0"/>
      <w:marBottom w:val="0"/>
      <w:divBdr>
        <w:top w:val="none" w:sz="0" w:space="0" w:color="auto"/>
        <w:left w:val="none" w:sz="0" w:space="0" w:color="auto"/>
        <w:bottom w:val="none" w:sz="0" w:space="0" w:color="auto"/>
        <w:right w:val="none" w:sz="0" w:space="0" w:color="auto"/>
      </w:divBdr>
    </w:div>
    <w:div w:id="1502619830">
      <w:bodyDiv w:val="1"/>
      <w:marLeft w:val="0"/>
      <w:marRight w:val="0"/>
      <w:marTop w:val="0"/>
      <w:marBottom w:val="0"/>
      <w:divBdr>
        <w:top w:val="none" w:sz="0" w:space="0" w:color="auto"/>
        <w:left w:val="none" w:sz="0" w:space="0" w:color="auto"/>
        <w:bottom w:val="none" w:sz="0" w:space="0" w:color="auto"/>
        <w:right w:val="none" w:sz="0" w:space="0" w:color="auto"/>
      </w:divBdr>
      <w:divsChild>
        <w:div w:id="20250886">
          <w:marLeft w:val="0"/>
          <w:marRight w:val="0"/>
          <w:marTop w:val="0"/>
          <w:marBottom w:val="0"/>
          <w:divBdr>
            <w:top w:val="none" w:sz="0" w:space="0" w:color="auto"/>
            <w:left w:val="none" w:sz="0" w:space="0" w:color="auto"/>
            <w:bottom w:val="none" w:sz="0" w:space="0" w:color="auto"/>
            <w:right w:val="none" w:sz="0" w:space="0" w:color="auto"/>
          </w:divBdr>
        </w:div>
        <w:div w:id="1397051948">
          <w:marLeft w:val="0"/>
          <w:marRight w:val="0"/>
          <w:marTop w:val="0"/>
          <w:marBottom w:val="0"/>
          <w:divBdr>
            <w:top w:val="none" w:sz="0" w:space="0" w:color="auto"/>
            <w:left w:val="none" w:sz="0" w:space="0" w:color="auto"/>
            <w:bottom w:val="none" w:sz="0" w:space="0" w:color="auto"/>
            <w:right w:val="none" w:sz="0" w:space="0" w:color="auto"/>
          </w:divBdr>
        </w:div>
        <w:div w:id="2087219370">
          <w:marLeft w:val="0"/>
          <w:marRight w:val="0"/>
          <w:marTop w:val="0"/>
          <w:marBottom w:val="0"/>
          <w:divBdr>
            <w:top w:val="none" w:sz="0" w:space="0" w:color="auto"/>
            <w:left w:val="none" w:sz="0" w:space="0" w:color="auto"/>
            <w:bottom w:val="none" w:sz="0" w:space="0" w:color="auto"/>
            <w:right w:val="none" w:sz="0" w:space="0" w:color="auto"/>
          </w:divBdr>
        </w:div>
      </w:divsChild>
    </w:div>
    <w:div w:id="1503624284">
      <w:bodyDiv w:val="1"/>
      <w:marLeft w:val="0"/>
      <w:marRight w:val="0"/>
      <w:marTop w:val="0"/>
      <w:marBottom w:val="0"/>
      <w:divBdr>
        <w:top w:val="none" w:sz="0" w:space="0" w:color="auto"/>
        <w:left w:val="none" w:sz="0" w:space="0" w:color="auto"/>
        <w:bottom w:val="none" w:sz="0" w:space="0" w:color="auto"/>
        <w:right w:val="none" w:sz="0" w:space="0" w:color="auto"/>
      </w:divBdr>
      <w:divsChild>
        <w:div w:id="163397026">
          <w:marLeft w:val="1166"/>
          <w:marRight w:val="0"/>
          <w:marTop w:val="106"/>
          <w:marBottom w:val="0"/>
          <w:divBdr>
            <w:top w:val="none" w:sz="0" w:space="0" w:color="auto"/>
            <w:left w:val="none" w:sz="0" w:space="0" w:color="auto"/>
            <w:bottom w:val="none" w:sz="0" w:space="0" w:color="auto"/>
            <w:right w:val="none" w:sz="0" w:space="0" w:color="auto"/>
          </w:divBdr>
        </w:div>
        <w:div w:id="270863934">
          <w:marLeft w:val="1166"/>
          <w:marRight w:val="0"/>
          <w:marTop w:val="106"/>
          <w:marBottom w:val="0"/>
          <w:divBdr>
            <w:top w:val="none" w:sz="0" w:space="0" w:color="auto"/>
            <w:left w:val="none" w:sz="0" w:space="0" w:color="auto"/>
            <w:bottom w:val="none" w:sz="0" w:space="0" w:color="auto"/>
            <w:right w:val="none" w:sz="0" w:space="0" w:color="auto"/>
          </w:divBdr>
        </w:div>
        <w:div w:id="1358850134">
          <w:marLeft w:val="1166"/>
          <w:marRight w:val="0"/>
          <w:marTop w:val="106"/>
          <w:marBottom w:val="0"/>
          <w:divBdr>
            <w:top w:val="none" w:sz="0" w:space="0" w:color="auto"/>
            <w:left w:val="none" w:sz="0" w:space="0" w:color="auto"/>
            <w:bottom w:val="none" w:sz="0" w:space="0" w:color="auto"/>
            <w:right w:val="none" w:sz="0" w:space="0" w:color="auto"/>
          </w:divBdr>
        </w:div>
        <w:div w:id="1756974471">
          <w:marLeft w:val="547"/>
          <w:marRight w:val="0"/>
          <w:marTop w:val="115"/>
          <w:marBottom w:val="0"/>
          <w:divBdr>
            <w:top w:val="none" w:sz="0" w:space="0" w:color="auto"/>
            <w:left w:val="none" w:sz="0" w:space="0" w:color="auto"/>
            <w:bottom w:val="none" w:sz="0" w:space="0" w:color="auto"/>
            <w:right w:val="none" w:sz="0" w:space="0" w:color="auto"/>
          </w:divBdr>
        </w:div>
        <w:div w:id="2122600671">
          <w:marLeft w:val="547"/>
          <w:marRight w:val="0"/>
          <w:marTop w:val="115"/>
          <w:marBottom w:val="0"/>
          <w:divBdr>
            <w:top w:val="none" w:sz="0" w:space="0" w:color="auto"/>
            <w:left w:val="none" w:sz="0" w:space="0" w:color="auto"/>
            <w:bottom w:val="none" w:sz="0" w:space="0" w:color="auto"/>
            <w:right w:val="none" w:sz="0" w:space="0" w:color="auto"/>
          </w:divBdr>
        </w:div>
      </w:divsChild>
    </w:div>
    <w:div w:id="1505633251">
      <w:bodyDiv w:val="1"/>
      <w:marLeft w:val="0"/>
      <w:marRight w:val="0"/>
      <w:marTop w:val="0"/>
      <w:marBottom w:val="0"/>
      <w:divBdr>
        <w:top w:val="none" w:sz="0" w:space="0" w:color="auto"/>
        <w:left w:val="none" w:sz="0" w:space="0" w:color="auto"/>
        <w:bottom w:val="none" w:sz="0" w:space="0" w:color="auto"/>
        <w:right w:val="none" w:sz="0" w:space="0" w:color="auto"/>
      </w:divBdr>
    </w:div>
    <w:div w:id="1505901789">
      <w:bodyDiv w:val="1"/>
      <w:marLeft w:val="0"/>
      <w:marRight w:val="0"/>
      <w:marTop w:val="0"/>
      <w:marBottom w:val="0"/>
      <w:divBdr>
        <w:top w:val="none" w:sz="0" w:space="0" w:color="auto"/>
        <w:left w:val="none" w:sz="0" w:space="0" w:color="auto"/>
        <w:bottom w:val="none" w:sz="0" w:space="0" w:color="auto"/>
        <w:right w:val="none" w:sz="0" w:space="0" w:color="auto"/>
      </w:divBdr>
      <w:divsChild>
        <w:div w:id="77557403">
          <w:marLeft w:val="144"/>
          <w:marRight w:val="0"/>
          <w:marTop w:val="86"/>
          <w:marBottom w:val="0"/>
          <w:divBdr>
            <w:top w:val="none" w:sz="0" w:space="0" w:color="auto"/>
            <w:left w:val="none" w:sz="0" w:space="0" w:color="auto"/>
            <w:bottom w:val="none" w:sz="0" w:space="0" w:color="auto"/>
            <w:right w:val="none" w:sz="0" w:space="0" w:color="auto"/>
          </w:divBdr>
        </w:div>
        <w:div w:id="508259498">
          <w:marLeft w:val="144"/>
          <w:marRight w:val="0"/>
          <w:marTop w:val="86"/>
          <w:marBottom w:val="0"/>
          <w:divBdr>
            <w:top w:val="none" w:sz="0" w:space="0" w:color="auto"/>
            <w:left w:val="none" w:sz="0" w:space="0" w:color="auto"/>
            <w:bottom w:val="none" w:sz="0" w:space="0" w:color="auto"/>
            <w:right w:val="none" w:sz="0" w:space="0" w:color="auto"/>
          </w:divBdr>
        </w:div>
      </w:divsChild>
    </w:div>
    <w:div w:id="1507473723">
      <w:bodyDiv w:val="1"/>
      <w:marLeft w:val="0"/>
      <w:marRight w:val="0"/>
      <w:marTop w:val="0"/>
      <w:marBottom w:val="0"/>
      <w:divBdr>
        <w:top w:val="none" w:sz="0" w:space="0" w:color="auto"/>
        <w:left w:val="none" w:sz="0" w:space="0" w:color="auto"/>
        <w:bottom w:val="none" w:sz="0" w:space="0" w:color="auto"/>
        <w:right w:val="none" w:sz="0" w:space="0" w:color="auto"/>
      </w:divBdr>
    </w:div>
    <w:div w:id="1507549273">
      <w:bodyDiv w:val="1"/>
      <w:marLeft w:val="0"/>
      <w:marRight w:val="0"/>
      <w:marTop w:val="0"/>
      <w:marBottom w:val="0"/>
      <w:divBdr>
        <w:top w:val="none" w:sz="0" w:space="0" w:color="auto"/>
        <w:left w:val="none" w:sz="0" w:space="0" w:color="auto"/>
        <w:bottom w:val="none" w:sz="0" w:space="0" w:color="auto"/>
        <w:right w:val="none" w:sz="0" w:space="0" w:color="auto"/>
      </w:divBdr>
    </w:div>
    <w:div w:id="1507673260">
      <w:bodyDiv w:val="1"/>
      <w:marLeft w:val="0"/>
      <w:marRight w:val="0"/>
      <w:marTop w:val="0"/>
      <w:marBottom w:val="0"/>
      <w:divBdr>
        <w:top w:val="none" w:sz="0" w:space="0" w:color="auto"/>
        <w:left w:val="none" w:sz="0" w:space="0" w:color="auto"/>
        <w:bottom w:val="none" w:sz="0" w:space="0" w:color="auto"/>
        <w:right w:val="none" w:sz="0" w:space="0" w:color="auto"/>
      </w:divBdr>
      <w:divsChild>
        <w:div w:id="1518496377">
          <w:marLeft w:val="0"/>
          <w:marRight w:val="0"/>
          <w:marTop w:val="0"/>
          <w:marBottom w:val="0"/>
          <w:divBdr>
            <w:top w:val="none" w:sz="0" w:space="0" w:color="auto"/>
            <w:left w:val="none" w:sz="0" w:space="0" w:color="auto"/>
            <w:bottom w:val="none" w:sz="0" w:space="0" w:color="auto"/>
            <w:right w:val="none" w:sz="0" w:space="0" w:color="auto"/>
          </w:divBdr>
          <w:divsChild>
            <w:div w:id="29886666">
              <w:marLeft w:val="0"/>
              <w:marRight w:val="0"/>
              <w:marTop w:val="0"/>
              <w:marBottom w:val="0"/>
              <w:divBdr>
                <w:top w:val="none" w:sz="0" w:space="0" w:color="auto"/>
                <w:left w:val="none" w:sz="0" w:space="0" w:color="auto"/>
                <w:bottom w:val="none" w:sz="0" w:space="0" w:color="auto"/>
                <w:right w:val="none" w:sz="0" w:space="0" w:color="auto"/>
              </w:divBdr>
            </w:div>
            <w:div w:id="299461976">
              <w:marLeft w:val="0"/>
              <w:marRight w:val="0"/>
              <w:marTop w:val="0"/>
              <w:marBottom w:val="0"/>
              <w:divBdr>
                <w:top w:val="none" w:sz="0" w:space="0" w:color="auto"/>
                <w:left w:val="none" w:sz="0" w:space="0" w:color="auto"/>
                <w:bottom w:val="none" w:sz="0" w:space="0" w:color="auto"/>
                <w:right w:val="none" w:sz="0" w:space="0" w:color="auto"/>
              </w:divBdr>
            </w:div>
            <w:div w:id="735511265">
              <w:marLeft w:val="0"/>
              <w:marRight w:val="0"/>
              <w:marTop w:val="0"/>
              <w:marBottom w:val="0"/>
              <w:divBdr>
                <w:top w:val="none" w:sz="0" w:space="0" w:color="auto"/>
                <w:left w:val="none" w:sz="0" w:space="0" w:color="auto"/>
                <w:bottom w:val="none" w:sz="0" w:space="0" w:color="auto"/>
                <w:right w:val="none" w:sz="0" w:space="0" w:color="auto"/>
              </w:divBdr>
            </w:div>
            <w:div w:id="1003708194">
              <w:marLeft w:val="0"/>
              <w:marRight w:val="0"/>
              <w:marTop w:val="0"/>
              <w:marBottom w:val="0"/>
              <w:divBdr>
                <w:top w:val="none" w:sz="0" w:space="0" w:color="auto"/>
                <w:left w:val="none" w:sz="0" w:space="0" w:color="auto"/>
                <w:bottom w:val="none" w:sz="0" w:space="0" w:color="auto"/>
                <w:right w:val="none" w:sz="0" w:space="0" w:color="auto"/>
              </w:divBdr>
            </w:div>
            <w:div w:id="1083455121">
              <w:marLeft w:val="0"/>
              <w:marRight w:val="0"/>
              <w:marTop w:val="0"/>
              <w:marBottom w:val="0"/>
              <w:divBdr>
                <w:top w:val="none" w:sz="0" w:space="0" w:color="auto"/>
                <w:left w:val="none" w:sz="0" w:space="0" w:color="auto"/>
                <w:bottom w:val="none" w:sz="0" w:space="0" w:color="auto"/>
                <w:right w:val="none" w:sz="0" w:space="0" w:color="auto"/>
              </w:divBdr>
            </w:div>
            <w:div w:id="1164780919">
              <w:marLeft w:val="0"/>
              <w:marRight w:val="0"/>
              <w:marTop w:val="0"/>
              <w:marBottom w:val="0"/>
              <w:divBdr>
                <w:top w:val="none" w:sz="0" w:space="0" w:color="auto"/>
                <w:left w:val="none" w:sz="0" w:space="0" w:color="auto"/>
                <w:bottom w:val="none" w:sz="0" w:space="0" w:color="auto"/>
                <w:right w:val="none" w:sz="0" w:space="0" w:color="auto"/>
              </w:divBdr>
            </w:div>
            <w:div w:id="1790121946">
              <w:marLeft w:val="0"/>
              <w:marRight w:val="0"/>
              <w:marTop w:val="0"/>
              <w:marBottom w:val="0"/>
              <w:divBdr>
                <w:top w:val="none" w:sz="0" w:space="0" w:color="auto"/>
                <w:left w:val="none" w:sz="0" w:space="0" w:color="auto"/>
                <w:bottom w:val="none" w:sz="0" w:space="0" w:color="auto"/>
                <w:right w:val="none" w:sz="0" w:space="0" w:color="auto"/>
              </w:divBdr>
            </w:div>
            <w:div w:id="197737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291134">
      <w:bodyDiv w:val="1"/>
      <w:marLeft w:val="0"/>
      <w:marRight w:val="0"/>
      <w:marTop w:val="0"/>
      <w:marBottom w:val="0"/>
      <w:divBdr>
        <w:top w:val="none" w:sz="0" w:space="0" w:color="auto"/>
        <w:left w:val="none" w:sz="0" w:space="0" w:color="auto"/>
        <w:bottom w:val="none" w:sz="0" w:space="0" w:color="auto"/>
        <w:right w:val="none" w:sz="0" w:space="0" w:color="auto"/>
      </w:divBdr>
      <w:divsChild>
        <w:div w:id="728187457">
          <w:marLeft w:val="144"/>
          <w:marRight w:val="0"/>
          <w:marTop w:val="132"/>
          <w:marBottom w:val="0"/>
          <w:divBdr>
            <w:top w:val="none" w:sz="0" w:space="0" w:color="auto"/>
            <w:left w:val="none" w:sz="0" w:space="0" w:color="auto"/>
            <w:bottom w:val="none" w:sz="0" w:space="0" w:color="auto"/>
            <w:right w:val="none" w:sz="0" w:space="0" w:color="auto"/>
          </w:divBdr>
        </w:div>
      </w:divsChild>
    </w:div>
    <w:div w:id="1512259024">
      <w:bodyDiv w:val="1"/>
      <w:marLeft w:val="0"/>
      <w:marRight w:val="0"/>
      <w:marTop w:val="0"/>
      <w:marBottom w:val="0"/>
      <w:divBdr>
        <w:top w:val="none" w:sz="0" w:space="0" w:color="auto"/>
        <w:left w:val="none" w:sz="0" w:space="0" w:color="auto"/>
        <w:bottom w:val="none" w:sz="0" w:space="0" w:color="auto"/>
        <w:right w:val="none" w:sz="0" w:space="0" w:color="auto"/>
      </w:divBdr>
      <w:divsChild>
        <w:div w:id="48384618">
          <w:marLeft w:val="0"/>
          <w:marRight w:val="0"/>
          <w:marTop w:val="0"/>
          <w:marBottom w:val="0"/>
          <w:divBdr>
            <w:top w:val="none" w:sz="0" w:space="0" w:color="auto"/>
            <w:left w:val="none" w:sz="0" w:space="0" w:color="auto"/>
            <w:bottom w:val="none" w:sz="0" w:space="0" w:color="auto"/>
            <w:right w:val="none" w:sz="0" w:space="0" w:color="auto"/>
          </w:divBdr>
        </w:div>
      </w:divsChild>
    </w:div>
    <w:div w:id="1514106534">
      <w:bodyDiv w:val="1"/>
      <w:marLeft w:val="0"/>
      <w:marRight w:val="0"/>
      <w:marTop w:val="0"/>
      <w:marBottom w:val="0"/>
      <w:divBdr>
        <w:top w:val="none" w:sz="0" w:space="0" w:color="auto"/>
        <w:left w:val="none" w:sz="0" w:space="0" w:color="auto"/>
        <w:bottom w:val="none" w:sz="0" w:space="0" w:color="auto"/>
        <w:right w:val="none" w:sz="0" w:space="0" w:color="auto"/>
      </w:divBdr>
      <w:divsChild>
        <w:div w:id="8797897">
          <w:marLeft w:val="0"/>
          <w:marRight w:val="0"/>
          <w:marTop w:val="0"/>
          <w:marBottom w:val="0"/>
          <w:divBdr>
            <w:top w:val="none" w:sz="0" w:space="0" w:color="auto"/>
            <w:left w:val="none" w:sz="0" w:space="0" w:color="auto"/>
            <w:bottom w:val="none" w:sz="0" w:space="0" w:color="auto"/>
            <w:right w:val="none" w:sz="0" w:space="0" w:color="auto"/>
          </w:divBdr>
        </w:div>
        <w:div w:id="152111992">
          <w:marLeft w:val="0"/>
          <w:marRight w:val="0"/>
          <w:marTop w:val="0"/>
          <w:marBottom w:val="0"/>
          <w:divBdr>
            <w:top w:val="none" w:sz="0" w:space="0" w:color="auto"/>
            <w:left w:val="none" w:sz="0" w:space="0" w:color="auto"/>
            <w:bottom w:val="none" w:sz="0" w:space="0" w:color="auto"/>
            <w:right w:val="none" w:sz="0" w:space="0" w:color="auto"/>
          </w:divBdr>
        </w:div>
        <w:div w:id="191039367">
          <w:marLeft w:val="0"/>
          <w:marRight w:val="0"/>
          <w:marTop w:val="0"/>
          <w:marBottom w:val="0"/>
          <w:divBdr>
            <w:top w:val="none" w:sz="0" w:space="0" w:color="auto"/>
            <w:left w:val="none" w:sz="0" w:space="0" w:color="auto"/>
            <w:bottom w:val="none" w:sz="0" w:space="0" w:color="auto"/>
            <w:right w:val="none" w:sz="0" w:space="0" w:color="auto"/>
          </w:divBdr>
        </w:div>
        <w:div w:id="251084537">
          <w:marLeft w:val="0"/>
          <w:marRight w:val="0"/>
          <w:marTop w:val="0"/>
          <w:marBottom w:val="0"/>
          <w:divBdr>
            <w:top w:val="none" w:sz="0" w:space="0" w:color="auto"/>
            <w:left w:val="none" w:sz="0" w:space="0" w:color="auto"/>
            <w:bottom w:val="none" w:sz="0" w:space="0" w:color="auto"/>
            <w:right w:val="none" w:sz="0" w:space="0" w:color="auto"/>
          </w:divBdr>
        </w:div>
        <w:div w:id="439572482">
          <w:marLeft w:val="0"/>
          <w:marRight w:val="0"/>
          <w:marTop w:val="0"/>
          <w:marBottom w:val="0"/>
          <w:divBdr>
            <w:top w:val="none" w:sz="0" w:space="0" w:color="auto"/>
            <w:left w:val="none" w:sz="0" w:space="0" w:color="auto"/>
            <w:bottom w:val="none" w:sz="0" w:space="0" w:color="auto"/>
            <w:right w:val="none" w:sz="0" w:space="0" w:color="auto"/>
          </w:divBdr>
        </w:div>
        <w:div w:id="510610242">
          <w:marLeft w:val="0"/>
          <w:marRight w:val="0"/>
          <w:marTop w:val="0"/>
          <w:marBottom w:val="0"/>
          <w:divBdr>
            <w:top w:val="none" w:sz="0" w:space="0" w:color="auto"/>
            <w:left w:val="none" w:sz="0" w:space="0" w:color="auto"/>
            <w:bottom w:val="none" w:sz="0" w:space="0" w:color="auto"/>
            <w:right w:val="none" w:sz="0" w:space="0" w:color="auto"/>
          </w:divBdr>
        </w:div>
        <w:div w:id="585458526">
          <w:marLeft w:val="0"/>
          <w:marRight w:val="0"/>
          <w:marTop w:val="0"/>
          <w:marBottom w:val="0"/>
          <w:divBdr>
            <w:top w:val="none" w:sz="0" w:space="0" w:color="auto"/>
            <w:left w:val="none" w:sz="0" w:space="0" w:color="auto"/>
            <w:bottom w:val="none" w:sz="0" w:space="0" w:color="auto"/>
            <w:right w:val="none" w:sz="0" w:space="0" w:color="auto"/>
          </w:divBdr>
        </w:div>
        <w:div w:id="634331971">
          <w:marLeft w:val="0"/>
          <w:marRight w:val="0"/>
          <w:marTop w:val="0"/>
          <w:marBottom w:val="0"/>
          <w:divBdr>
            <w:top w:val="none" w:sz="0" w:space="0" w:color="auto"/>
            <w:left w:val="none" w:sz="0" w:space="0" w:color="auto"/>
            <w:bottom w:val="none" w:sz="0" w:space="0" w:color="auto"/>
            <w:right w:val="none" w:sz="0" w:space="0" w:color="auto"/>
          </w:divBdr>
        </w:div>
        <w:div w:id="681199916">
          <w:marLeft w:val="0"/>
          <w:marRight w:val="0"/>
          <w:marTop w:val="0"/>
          <w:marBottom w:val="0"/>
          <w:divBdr>
            <w:top w:val="none" w:sz="0" w:space="0" w:color="auto"/>
            <w:left w:val="none" w:sz="0" w:space="0" w:color="auto"/>
            <w:bottom w:val="none" w:sz="0" w:space="0" w:color="auto"/>
            <w:right w:val="none" w:sz="0" w:space="0" w:color="auto"/>
          </w:divBdr>
        </w:div>
        <w:div w:id="713307258">
          <w:marLeft w:val="0"/>
          <w:marRight w:val="0"/>
          <w:marTop w:val="0"/>
          <w:marBottom w:val="0"/>
          <w:divBdr>
            <w:top w:val="none" w:sz="0" w:space="0" w:color="auto"/>
            <w:left w:val="none" w:sz="0" w:space="0" w:color="auto"/>
            <w:bottom w:val="none" w:sz="0" w:space="0" w:color="auto"/>
            <w:right w:val="none" w:sz="0" w:space="0" w:color="auto"/>
          </w:divBdr>
        </w:div>
        <w:div w:id="774254194">
          <w:marLeft w:val="0"/>
          <w:marRight w:val="0"/>
          <w:marTop w:val="0"/>
          <w:marBottom w:val="0"/>
          <w:divBdr>
            <w:top w:val="none" w:sz="0" w:space="0" w:color="auto"/>
            <w:left w:val="none" w:sz="0" w:space="0" w:color="auto"/>
            <w:bottom w:val="none" w:sz="0" w:space="0" w:color="auto"/>
            <w:right w:val="none" w:sz="0" w:space="0" w:color="auto"/>
          </w:divBdr>
        </w:div>
        <w:div w:id="836572719">
          <w:marLeft w:val="0"/>
          <w:marRight w:val="0"/>
          <w:marTop w:val="0"/>
          <w:marBottom w:val="0"/>
          <w:divBdr>
            <w:top w:val="none" w:sz="0" w:space="0" w:color="auto"/>
            <w:left w:val="none" w:sz="0" w:space="0" w:color="auto"/>
            <w:bottom w:val="none" w:sz="0" w:space="0" w:color="auto"/>
            <w:right w:val="none" w:sz="0" w:space="0" w:color="auto"/>
          </w:divBdr>
        </w:div>
        <w:div w:id="850223531">
          <w:marLeft w:val="0"/>
          <w:marRight w:val="0"/>
          <w:marTop w:val="0"/>
          <w:marBottom w:val="0"/>
          <w:divBdr>
            <w:top w:val="none" w:sz="0" w:space="0" w:color="auto"/>
            <w:left w:val="none" w:sz="0" w:space="0" w:color="auto"/>
            <w:bottom w:val="none" w:sz="0" w:space="0" w:color="auto"/>
            <w:right w:val="none" w:sz="0" w:space="0" w:color="auto"/>
          </w:divBdr>
        </w:div>
        <w:div w:id="940842898">
          <w:marLeft w:val="0"/>
          <w:marRight w:val="0"/>
          <w:marTop w:val="0"/>
          <w:marBottom w:val="0"/>
          <w:divBdr>
            <w:top w:val="none" w:sz="0" w:space="0" w:color="auto"/>
            <w:left w:val="none" w:sz="0" w:space="0" w:color="auto"/>
            <w:bottom w:val="none" w:sz="0" w:space="0" w:color="auto"/>
            <w:right w:val="none" w:sz="0" w:space="0" w:color="auto"/>
          </w:divBdr>
        </w:div>
        <w:div w:id="1053196216">
          <w:marLeft w:val="0"/>
          <w:marRight w:val="0"/>
          <w:marTop w:val="0"/>
          <w:marBottom w:val="0"/>
          <w:divBdr>
            <w:top w:val="none" w:sz="0" w:space="0" w:color="auto"/>
            <w:left w:val="none" w:sz="0" w:space="0" w:color="auto"/>
            <w:bottom w:val="none" w:sz="0" w:space="0" w:color="auto"/>
            <w:right w:val="none" w:sz="0" w:space="0" w:color="auto"/>
          </w:divBdr>
        </w:div>
        <w:div w:id="1087312410">
          <w:marLeft w:val="0"/>
          <w:marRight w:val="0"/>
          <w:marTop w:val="0"/>
          <w:marBottom w:val="0"/>
          <w:divBdr>
            <w:top w:val="none" w:sz="0" w:space="0" w:color="auto"/>
            <w:left w:val="none" w:sz="0" w:space="0" w:color="auto"/>
            <w:bottom w:val="none" w:sz="0" w:space="0" w:color="auto"/>
            <w:right w:val="none" w:sz="0" w:space="0" w:color="auto"/>
          </w:divBdr>
        </w:div>
        <w:div w:id="1120493679">
          <w:marLeft w:val="0"/>
          <w:marRight w:val="0"/>
          <w:marTop w:val="0"/>
          <w:marBottom w:val="0"/>
          <w:divBdr>
            <w:top w:val="none" w:sz="0" w:space="0" w:color="auto"/>
            <w:left w:val="none" w:sz="0" w:space="0" w:color="auto"/>
            <w:bottom w:val="none" w:sz="0" w:space="0" w:color="auto"/>
            <w:right w:val="none" w:sz="0" w:space="0" w:color="auto"/>
          </w:divBdr>
        </w:div>
        <w:div w:id="1336110389">
          <w:marLeft w:val="0"/>
          <w:marRight w:val="0"/>
          <w:marTop w:val="0"/>
          <w:marBottom w:val="0"/>
          <w:divBdr>
            <w:top w:val="none" w:sz="0" w:space="0" w:color="auto"/>
            <w:left w:val="none" w:sz="0" w:space="0" w:color="auto"/>
            <w:bottom w:val="none" w:sz="0" w:space="0" w:color="auto"/>
            <w:right w:val="none" w:sz="0" w:space="0" w:color="auto"/>
          </w:divBdr>
        </w:div>
        <w:div w:id="1388380887">
          <w:marLeft w:val="0"/>
          <w:marRight w:val="0"/>
          <w:marTop w:val="0"/>
          <w:marBottom w:val="0"/>
          <w:divBdr>
            <w:top w:val="none" w:sz="0" w:space="0" w:color="auto"/>
            <w:left w:val="none" w:sz="0" w:space="0" w:color="auto"/>
            <w:bottom w:val="none" w:sz="0" w:space="0" w:color="auto"/>
            <w:right w:val="none" w:sz="0" w:space="0" w:color="auto"/>
          </w:divBdr>
        </w:div>
        <w:div w:id="1406684425">
          <w:marLeft w:val="0"/>
          <w:marRight w:val="0"/>
          <w:marTop w:val="0"/>
          <w:marBottom w:val="0"/>
          <w:divBdr>
            <w:top w:val="none" w:sz="0" w:space="0" w:color="auto"/>
            <w:left w:val="none" w:sz="0" w:space="0" w:color="auto"/>
            <w:bottom w:val="none" w:sz="0" w:space="0" w:color="auto"/>
            <w:right w:val="none" w:sz="0" w:space="0" w:color="auto"/>
          </w:divBdr>
        </w:div>
        <w:div w:id="1448037096">
          <w:marLeft w:val="0"/>
          <w:marRight w:val="0"/>
          <w:marTop w:val="0"/>
          <w:marBottom w:val="0"/>
          <w:divBdr>
            <w:top w:val="none" w:sz="0" w:space="0" w:color="auto"/>
            <w:left w:val="none" w:sz="0" w:space="0" w:color="auto"/>
            <w:bottom w:val="none" w:sz="0" w:space="0" w:color="auto"/>
            <w:right w:val="none" w:sz="0" w:space="0" w:color="auto"/>
          </w:divBdr>
        </w:div>
        <w:div w:id="1490901391">
          <w:marLeft w:val="0"/>
          <w:marRight w:val="0"/>
          <w:marTop w:val="0"/>
          <w:marBottom w:val="0"/>
          <w:divBdr>
            <w:top w:val="none" w:sz="0" w:space="0" w:color="auto"/>
            <w:left w:val="none" w:sz="0" w:space="0" w:color="auto"/>
            <w:bottom w:val="none" w:sz="0" w:space="0" w:color="auto"/>
            <w:right w:val="none" w:sz="0" w:space="0" w:color="auto"/>
          </w:divBdr>
        </w:div>
        <w:div w:id="1538470831">
          <w:marLeft w:val="0"/>
          <w:marRight w:val="0"/>
          <w:marTop w:val="0"/>
          <w:marBottom w:val="0"/>
          <w:divBdr>
            <w:top w:val="none" w:sz="0" w:space="0" w:color="auto"/>
            <w:left w:val="none" w:sz="0" w:space="0" w:color="auto"/>
            <w:bottom w:val="none" w:sz="0" w:space="0" w:color="auto"/>
            <w:right w:val="none" w:sz="0" w:space="0" w:color="auto"/>
          </w:divBdr>
        </w:div>
        <w:div w:id="1562713489">
          <w:marLeft w:val="0"/>
          <w:marRight w:val="0"/>
          <w:marTop w:val="0"/>
          <w:marBottom w:val="0"/>
          <w:divBdr>
            <w:top w:val="none" w:sz="0" w:space="0" w:color="auto"/>
            <w:left w:val="none" w:sz="0" w:space="0" w:color="auto"/>
            <w:bottom w:val="none" w:sz="0" w:space="0" w:color="auto"/>
            <w:right w:val="none" w:sz="0" w:space="0" w:color="auto"/>
          </w:divBdr>
        </w:div>
        <w:div w:id="1690523352">
          <w:marLeft w:val="0"/>
          <w:marRight w:val="0"/>
          <w:marTop w:val="0"/>
          <w:marBottom w:val="0"/>
          <w:divBdr>
            <w:top w:val="none" w:sz="0" w:space="0" w:color="auto"/>
            <w:left w:val="none" w:sz="0" w:space="0" w:color="auto"/>
            <w:bottom w:val="none" w:sz="0" w:space="0" w:color="auto"/>
            <w:right w:val="none" w:sz="0" w:space="0" w:color="auto"/>
          </w:divBdr>
        </w:div>
        <w:div w:id="1838423501">
          <w:marLeft w:val="0"/>
          <w:marRight w:val="0"/>
          <w:marTop w:val="0"/>
          <w:marBottom w:val="0"/>
          <w:divBdr>
            <w:top w:val="none" w:sz="0" w:space="0" w:color="auto"/>
            <w:left w:val="none" w:sz="0" w:space="0" w:color="auto"/>
            <w:bottom w:val="none" w:sz="0" w:space="0" w:color="auto"/>
            <w:right w:val="none" w:sz="0" w:space="0" w:color="auto"/>
          </w:divBdr>
        </w:div>
        <w:div w:id="1886060701">
          <w:marLeft w:val="0"/>
          <w:marRight w:val="0"/>
          <w:marTop w:val="0"/>
          <w:marBottom w:val="0"/>
          <w:divBdr>
            <w:top w:val="none" w:sz="0" w:space="0" w:color="auto"/>
            <w:left w:val="none" w:sz="0" w:space="0" w:color="auto"/>
            <w:bottom w:val="none" w:sz="0" w:space="0" w:color="auto"/>
            <w:right w:val="none" w:sz="0" w:space="0" w:color="auto"/>
          </w:divBdr>
        </w:div>
        <w:div w:id="1902863431">
          <w:marLeft w:val="0"/>
          <w:marRight w:val="0"/>
          <w:marTop w:val="0"/>
          <w:marBottom w:val="0"/>
          <w:divBdr>
            <w:top w:val="none" w:sz="0" w:space="0" w:color="auto"/>
            <w:left w:val="none" w:sz="0" w:space="0" w:color="auto"/>
            <w:bottom w:val="none" w:sz="0" w:space="0" w:color="auto"/>
            <w:right w:val="none" w:sz="0" w:space="0" w:color="auto"/>
          </w:divBdr>
        </w:div>
        <w:div w:id="1990623164">
          <w:marLeft w:val="0"/>
          <w:marRight w:val="0"/>
          <w:marTop w:val="0"/>
          <w:marBottom w:val="0"/>
          <w:divBdr>
            <w:top w:val="none" w:sz="0" w:space="0" w:color="auto"/>
            <w:left w:val="none" w:sz="0" w:space="0" w:color="auto"/>
            <w:bottom w:val="none" w:sz="0" w:space="0" w:color="auto"/>
            <w:right w:val="none" w:sz="0" w:space="0" w:color="auto"/>
          </w:divBdr>
        </w:div>
        <w:div w:id="2004580283">
          <w:marLeft w:val="0"/>
          <w:marRight w:val="0"/>
          <w:marTop w:val="0"/>
          <w:marBottom w:val="0"/>
          <w:divBdr>
            <w:top w:val="none" w:sz="0" w:space="0" w:color="auto"/>
            <w:left w:val="none" w:sz="0" w:space="0" w:color="auto"/>
            <w:bottom w:val="none" w:sz="0" w:space="0" w:color="auto"/>
            <w:right w:val="none" w:sz="0" w:space="0" w:color="auto"/>
          </w:divBdr>
        </w:div>
      </w:divsChild>
    </w:div>
    <w:div w:id="1514295600">
      <w:bodyDiv w:val="1"/>
      <w:marLeft w:val="225"/>
      <w:marRight w:val="225"/>
      <w:marTop w:val="225"/>
      <w:marBottom w:val="225"/>
      <w:divBdr>
        <w:top w:val="none" w:sz="0" w:space="0" w:color="auto"/>
        <w:left w:val="none" w:sz="0" w:space="0" w:color="auto"/>
        <w:bottom w:val="none" w:sz="0" w:space="0" w:color="auto"/>
        <w:right w:val="none" w:sz="0" w:space="0" w:color="auto"/>
      </w:divBdr>
    </w:div>
    <w:div w:id="1514689977">
      <w:bodyDiv w:val="1"/>
      <w:marLeft w:val="0"/>
      <w:marRight w:val="0"/>
      <w:marTop w:val="0"/>
      <w:marBottom w:val="0"/>
      <w:divBdr>
        <w:top w:val="none" w:sz="0" w:space="0" w:color="auto"/>
        <w:left w:val="none" w:sz="0" w:space="0" w:color="auto"/>
        <w:bottom w:val="none" w:sz="0" w:space="0" w:color="auto"/>
        <w:right w:val="none" w:sz="0" w:space="0" w:color="auto"/>
      </w:divBdr>
      <w:divsChild>
        <w:div w:id="909580055">
          <w:marLeft w:val="0"/>
          <w:marRight w:val="0"/>
          <w:marTop w:val="0"/>
          <w:marBottom w:val="0"/>
          <w:divBdr>
            <w:top w:val="none" w:sz="0" w:space="0" w:color="auto"/>
            <w:left w:val="none" w:sz="0" w:space="0" w:color="auto"/>
            <w:bottom w:val="none" w:sz="0" w:space="0" w:color="auto"/>
            <w:right w:val="none" w:sz="0" w:space="0" w:color="auto"/>
          </w:divBdr>
          <w:divsChild>
            <w:div w:id="77556062">
              <w:marLeft w:val="0"/>
              <w:marRight w:val="0"/>
              <w:marTop w:val="0"/>
              <w:marBottom w:val="0"/>
              <w:divBdr>
                <w:top w:val="none" w:sz="0" w:space="0" w:color="auto"/>
                <w:left w:val="none" w:sz="0" w:space="0" w:color="auto"/>
                <w:bottom w:val="none" w:sz="0" w:space="0" w:color="auto"/>
                <w:right w:val="none" w:sz="0" w:space="0" w:color="auto"/>
              </w:divBdr>
            </w:div>
            <w:div w:id="127674816">
              <w:marLeft w:val="0"/>
              <w:marRight w:val="0"/>
              <w:marTop w:val="0"/>
              <w:marBottom w:val="0"/>
              <w:divBdr>
                <w:top w:val="none" w:sz="0" w:space="0" w:color="auto"/>
                <w:left w:val="none" w:sz="0" w:space="0" w:color="auto"/>
                <w:bottom w:val="none" w:sz="0" w:space="0" w:color="auto"/>
                <w:right w:val="none" w:sz="0" w:space="0" w:color="auto"/>
              </w:divBdr>
            </w:div>
            <w:div w:id="238251430">
              <w:marLeft w:val="0"/>
              <w:marRight w:val="0"/>
              <w:marTop w:val="0"/>
              <w:marBottom w:val="0"/>
              <w:divBdr>
                <w:top w:val="none" w:sz="0" w:space="0" w:color="auto"/>
                <w:left w:val="none" w:sz="0" w:space="0" w:color="auto"/>
                <w:bottom w:val="none" w:sz="0" w:space="0" w:color="auto"/>
                <w:right w:val="none" w:sz="0" w:space="0" w:color="auto"/>
              </w:divBdr>
            </w:div>
            <w:div w:id="602104630">
              <w:marLeft w:val="0"/>
              <w:marRight w:val="0"/>
              <w:marTop w:val="0"/>
              <w:marBottom w:val="0"/>
              <w:divBdr>
                <w:top w:val="none" w:sz="0" w:space="0" w:color="auto"/>
                <w:left w:val="none" w:sz="0" w:space="0" w:color="auto"/>
                <w:bottom w:val="none" w:sz="0" w:space="0" w:color="auto"/>
                <w:right w:val="none" w:sz="0" w:space="0" w:color="auto"/>
              </w:divBdr>
            </w:div>
            <w:div w:id="769811192">
              <w:marLeft w:val="0"/>
              <w:marRight w:val="0"/>
              <w:marTop w:val="0"/>
              <w:marBottom w:val="0"/>
              <w:divBdr>
                <w:top w:val="none" w:sz="0" w:space="0" w:color="auto"/>
                <w:left w:val="none" w:sz="0" w:space="0" w:color="auto"/>
                <w:bottom w:val="none" w:sz="0" w:space="0" w:color="auto"/>
                <w:right w:val="none" w:sz="0" w:space="0" w:color="auto"/>
              </w:divBdr>
            </w:div>
            <w:div w:id="1019042525">
              <w:marLeft w:val="0"/>
              <w:marRight w:val="0"/>
              <w:marTop w:val="0"/>
              <w:marBottom w:val="0"/>
              <w:divBdr>
                <w:top w:val="none" w:sz="0" w:space="0" w:color="auto"/>
                <w:left w:val="none" w:sz="0" w:space="0" w:color="auto"/>
                <w:bottom w:val="none" w:sz="0" w:space="0" w:color="auto"/>
                <w:right w:val="none" w:sz="0" w:space="0" w:color="auto"/>
              </w:divBdr>
            </w:div>
            <w:div w:id="1257860330">
              <w:marLeft w:val="0"/>
              <w:marRight w:val="0"/>
              <w:marTop w:val="0"/>
              <w:marBottom w:val="0"/>
              <w:divBdr>
                <w:top w:val="none" w:sz="0" w:space="0" w:color="auto"/>
                <w:left w:val="none" w:sz="0" w:space="0" w:color="auto"/>
                <w:bottom w:val="none" w:sz="0" w:space="0" w:color="auto"/>
                <w:right w:val="none" w:sz="0" w:space="0" w:color="auto"/>
              </w:divBdr>
            </w:div>
            <w:div w:id="1368872761">
              <w:marLeft w:val="0"/>
              <w:marRight w:val="0"/>
              <w:marTop w:val="0"/>
              <w:marBottom w:val="0"/>
              <w:divBdr>
                <w:top w:val="none" w:sz="0" w:space="0" w:color="auto"/>
                <w:left w:val="none" w:sz="0" w:space="0" w:color="auto"/>
                <w:bottom w:val="none" w:sz="0" w:space="0" w:color="auto"/>
                <w:right w:val="none" w:sz="0" w:space="0" w:color="auto"/>
              </w:divBdr>
            </w:div>
            <w:div w:id="1414863198">
              <w:marLeft w:val="0"/>
              <w:marRight w:val="0"/>
              <w:marTop w:val="0"/>
              <w:marBottom w:val="0"/>
              <w:divBdr>
                <w:top w:val="none" w:sz="0" w:space="0" w:color="auto"/>
                <w:left w:val="none" w:sz="0" w:space="0" w:color="auto"/>
                <w:bottom w:val="none" w:sz="0" w:space="0" w:color="auto"/>
                <w:right w:val="none" w:sz="0" w:space="0" w:color="auto"/>
              </w:divBdr>
            </w:div>
            <w:div w:id="1621952919">
              <w:marLeft w:val="0"/>
              <w:marRight w:val="0"/>
              <w:marTop w:val="0"/>
              <w:marBottom w:val="0"/>
              <w:divBdr>
                <w:top w:val="none" w:sz="0" w:space="0" w:color="auto"/>
                <w:left w:val="none" w:sz="0" w:space="0" w:color="auto"/>
                <w:bottom w:val="none" w:sz="0" w:space="0" w:color="auto"/>
                <w:right w:val="none" w:sz="0" w:space="0" w:color="auto"/>
              </w:divBdr>
            </w:div>
            <w:div w:id="1767382322">
              <w:marLeft w:val="0"/>
              <w:marRight w:val="0"/>
              <w:marTop w:val="0"/>
              <w:marBottom w:val="0"/>
              <w:divBdr>
                <w:top w:val="none" w:sz="0" w:space="0" w:color="auto"/>
                <w:left w:val="none" w:sz="0" w:space="0" w:color="auto"/>
                <w:bottom w:val="none" w:sz="0" w:space="0" w:color="auto"/>
                <w:right w:val="none" w:sz="0" w:space="0" w:color="auto"/>
              </w:divBdr>
            </w:div>
            <w:div w:id="1826049630">
              <w:marLeft w:val="0"/>
              <w:marRight w:val="0"/>
              <w:marTop w:val="0"/>
              <w:marBottom w:val="0"/>
              <w:divBdr>
                <w:top w:val="none" w:sz="0" w:space="0" w:color="auto"/>
                <w:left w:val="none" w:sz="0" w:space="0" w:color="auto"/>
                <w:bottom w:val="none" w:sz="0" w:space="0" w:color="auto"/>
                <w:right w:val="none" w:sz="0" w:space="0" w:color="auto"/>
              </w:divBdr>
            </w:div>
            <w:div w:id="1859345508">
              <w:marLeft w:val="0"/>
              <w:marRight w:val="0"/>
              <w:marTop w:val="0"/>
              <w:marBottom w:val="0"/>
              <w:divBdr>
                <w:top w:val="none" w:sz="0" w:space="0" w:color="auto"/>
                <w:left w:val="none" w:sz="0" w:space="0" w:color="auto"/>
                <w:bottom w:val="none" w:sz="0" w:space="0" w:color="auto"/>
                <w:right w:val="none" w:sz="0" w:space="0" w:color="auto"/>
              </w:divBdr>
            </w:div>
            <w:div w:id="2003119356">
              <w:marLeft w:val="0"/>
              <w:marRight w:val="0"/>
              <w:marTop w:val="0"/>
              <w:marBottom w:val="0"/>
              <w:divBdr>
                <w:top w:val="none" w:sz="0" w:space="0" w:color="auto"/>
                <w:left w:val="none" w:sz="0" w:space="0" w:color="auto"/>
                <w:bottom w:val="none" w:sz="0" w:space="0" w:color="auto"/>
                <w:right w:val="none" w:sz="0" w:space="0" w:color="auto"/>
              </w:divBdr>
            </w:div>
            <w:div w:id="212942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112404">
      <w:bodyDiv w:val="1"/>
      <w:marLeft w:val="0"/>
      <w:marRight w:val="0"/>
      <w:marTop w:val="0"/>
      <w:marBottom w:val="0"/>
      <w:divBdr>
        <w:top w:val="none" w:sz="0" w:space="0" w:color="auto"/>
        <w:left w:val="none" w:sz="0" w:space="0" w:color="auto"/>
        <w:bottom w:val="none" w:sz="0" w:space="0" w:color="auto"/>
        <w:right w:val="none" w:sz="0" w:space="0" w:color="auto"/>
      </w:divBdr>
      <w:divsChild>
        <w:div w:id="1467317424">
          <w:marLeft w:val="288"/>
          <w:marRight w:val="0"/>
          <w:marTop w:val="0"/>
          <w:marBottom w:val="0"/>
          <w:divBdr>
            <w:top w:val="none" w:sz="0" w:space="0" w:color="auto"/>
            <w:left w:val="none" w:sz="0" w:space="0" w:color="auto"/>
            <w:bottom w:val="none" w:sz="0" w:space="0" w:color="auto"/>
            <w:right w:val="none" w:sz="0" w:space="0" w:color="auto"/>
          </w:divBdr>
        </w:div>
        <w:div w:id="1184398596">
          <w:marLeft w:val="288"/>
          <w:marRight w:val="0"/>
          <w:marTop w:val="0"/>
          <w:marBottom w:val="0"/>
          <w:divBdr>
            <w:top w:val="none" w:sz="0" w:space="0" w:color="auto"/>
            <w:left w:val="none" w:sz="0" w:space="0" w:color="auto"/>
            <w:bottom w:val="none" w:sz="0" w:space="0" w:color="auto"/>
            <w:right w:val="none" w:sz="0" w:space="0" w:color="auto"/>
          </w:divBdr>
        </w:div>
        <w:div w:id="2131439581">
          <w:marLeft w:val="288"/>
          <w:marRight w:val="0"/>
          <w:marTop w:val="0"/>
          <w:marBottom w:val="0"/>
          <w:divBdr>
            <w:top w:val="none" w:sz="0" w:space="0" w:color="auto"/>
            <w:left w:val="none" w:sz="0" w:space="0" w:color="auto"/>
            <w:bottom w:val="none" w:sz="0" w:space="0" w:color="auto"/>
            <w:right w:val="none" w:sz="0" w:space="0" w:color="auto"/>
          </w:divBdr>
        </w:div>
        <w:div w:id="1772780788">
          <w:marLeft w:val="288"/>
          <w:marRight w:val="0"/>
          <w:marTop w:val="0"/>
          <w:marBottom w:val="0"/>
          <w:divBdr>
            <w:top w:val="none" w:sz="0" w:space="0" w:color="auto"/>
            <w:left w:val="none" w:sz="0" w:space="0" w:color="auto"/>
            <w:bottom w:val="none" w:sz="0" w:space="0" w:color="auto"/>
            <w:right w:val="none" w:sz="0" w:space="0" w:color="auto"/>
          </w:divBdr>
        </w:div>
        <w:div w:id="2054821">
          <w:marLeft w:val="288"/>
          <w:marRight w:val="0"/>
          <w:marTop w:val="0"/>
          <w:marBottom w:val="0"/>
          <w:divBdr>
            <w:top w:val="none" w:sz="0" w:space="0" w:color="auto"/>
            <w:left w:val="none" w:sz="0" w:space="0" w:color="auto"/>
            <w:bottom w:val="none" w:sz="0" w:space="0" w:color="auto"/>
            <w:right w:val="none" w:sz="0" w:space="0" w:color="auto"/>
          </w:divBdr>
        </w:div>
        <w:div w:id="806238323">
          <w:marLeft w:val="288"/>
          <w:marRight w:val="0"/>
          <w:marTop w:val="0"/>
          <w:marBottom w:val="0"/>
          <w:divBdr>
            <w:top w:val="none" w:sz="0" w:space="0" w:color="auto"/>
            <w:left w:val="none" w:sz="0" w:space="0" w:color="auto"/>
            <w:bottom w:val="none" w:sz="0" w:space="0" w:color="auto"/>
            <w:right w:val="none" w:sz="0" w:space="0" w:color="auto"/>
          </w:divBdr>
        </w:div>
        <w:div w:id="897207729">
          <w:marLeft w:val="288"/>
          <w:marRight w:val="0"/>
          <w:marTop w:val="0"/>
          <w:marBottom w:val="0"/>
          <w:divBdr>
            <w:top w:val="none" w:sz="0" w:space="0" w:color="auto"/>
            <w:left w:val="none" w:sz="0" w:space="0" w:color="auto"/>
            <w:bottom w:val="none" w:sz="0" w:space="0" w:color="auto"/>
            <w:right w:val="none" w:sz="0" w:space="0" w:color="auto"/>
          </w:divBdr>
        </w:div>
        <w:div w:id="2025863226">
          <w:marLeft w:val="288"/>
          <w:marRight w:val="0"/>
          <w:marTop w:val="0"/>
          <w:marBottom w:val="0"/>
          <w:divBdr>
            <w:top w:val="none" w:sz="0" w:space="0" w:color="auto"/>
            <w:left w:val="none" w:sz="0" w:space="0" w:color="auto"/>
            <w:bottom w:val="none" w:sz="0" w:space="0" w:color="auto"/>
            <w:right w:val="none" w:sz="0" w:space="0" w:color="auto"/>
          </w:divBdr>
        </w:div>
        <w:div w:id="1440877826">
          <w:marLeft w:val="288"/>
          <w:marRight w:val="0"/>
          <w:marTop w:val="0"/>
          <w:marBottom w:val="0"/>
          <w:divBdr>
            <w:top w:val="none" w:sz="0" w:space="0" w:color="auto"/>
            <w:left w:val="none" w:sz="0" w:space="0" w:color="auto"/>
            <w:bottom w:val="none" w:sz="0" w:space="0" w:color="auto"/>
            <w:right w:val="none" w:sz="0" w:space="0" w:color="auto"/>
          </w:divBdr>
        </w:div>
        <w:div w:id="1279801662">
          <w:marLeft w:val="288"/>
          <w:marRight w:val="0"/>
          <w:marTop w:val="0"/>
          <w:marBottom w:val="0"/>
          <w:divBdr>
            <w:top w:val="none" w:sz="0" w:space="0" w:color="auto"/>
            <w:left w:val="none" w:sz="0" w:space="0" w:color="auto"/>
            <w:bottom w:val="none" w:sz="0" w:space="0" w:color="auto"/>
            <w:right w:val="none" w:sz="0" w:space="0" w:color="auto"/>
          </w:divBdr>
        </w:div>
        <w:div w:id="2113280700">
          <w:marLeft w:val="288"/>
          <w:marRight w:val="0"/>
          <w:marTop w:val="0"/>
          <w:marBottom w:val="0"/>
          <w:divBdr>
            <w:top w:val="none" w:sz="0" w:space="0" w:color="auto"/>
            <w:left w:val="none" w:sz="0" w:space="0" w:color="auto"/>
            <w:bottom w:val="none" w:sz="0" w:space="0" w:color="auto"/>
            <w:right w:val="none" w:sz="0" w:space="0" w:color="auto"/>
          </w:divBdr>
        </w:div>
        <w:div w:id="1596137182">
          <w:marLeft w:val="288"/>
          <w:marRight w:val="0"/>
          <w:marTop w:val="0"/>
          <w:marBottom w:val="0"/>
          <w:divBdr>
            <w:top w:val="none" w:sz="0" w:space="0" w:color="auto"/>
            <w:left w:val="none" w:sz="0" w:space="0" w:color="auto"/>
            <w:bottom w:val="none" w:sz="0" w:space="0" w:color="auto"/>
            <w:right w:val="none" w:sz="0" w:space="0" w:color="auto"/>
          </w:divBdr>
        </w:div>
        <w:div w:id="1697848704">
          <w:marLeft w:val="288"/>
          <w:marRight w:val="0"/>
          <w:marTop w:val="0"/>
          <w:marBottom w:val="0"/>
          <w:divBdr>
            <w:top w:val="none" w:sz="0" w:space="0" w:color="auto"/>
            <w:left w:val="none" w:sz="0" w:space="0" w:color="auto"/>
            <w:bottom w:val="none" w:sz="0" w:space="0" w:color="auto"/>
            <w:right w:val="none" w:sz="0" w:space="0" w:color="auto"/>
          </w:divBdr>
        </w:div>
        <w:div w:id="1755277782">
          <w:marLeft w:val="288"/>
          <w:marRight w:val="0"/>
          <w:marTop w:val="0"/>
          <w:marBottom w:val="0"/>
          <w:divBdr>
            <w:top w:val="none" w:sz="0" w:space="0" w:color="auto"/>
            <w:left w:val="none" w:sz="0" w:space="0" w:color="auto"/>
            <w:bottom w:val="none" w:sz="0" w:space="0" w:color="auto"/>
            <w:right w:val="none" w:sz="0" w:space="0" w:color="auto"/>
          </w:divBdr>
        </w:div>
        <w:div w:id="1508670288">
          <w:marLeft w:val="288"/>
          <w:marRight w:val="0"/>
          <w:marTop w:val="0"/>
          <w:marBottom w:val="0"/>
          <w:divBdr>
            <w:top w:val="none" w:sz="0" w:space="0" w:color="auto"/>
            <w:left w:val="none" w:sz="0" w:space="0" w:color="auto"/>
            <w:bottom w:val="none" w:sz="0" w:space="0" w:color="auto"/>
            <w:right w:val="none" w:sz="0" w:space="0" w:color="auto"/>
          </w:divBdr>
        </w:div>
        <w:div w:id="779178462">
          <w:marLeft w:val="288"/>
          <w:marRight w:val="0"/>
          <w:marTop w:val="0"/>
          <w:marBottom w:val="0"/>
          <w:divBdr>
            <w:top w:val="none" w:sz="0" w:space="0" w:color="auto"/>
            <w:left w:val="none" w:sz="0" w:space="0" w:color="auto"/>
            <w:bottom w:val="none" w:sz="0" w:space="0" w:color="auto"/>
            <w:right w:val="none" w:sz="0" w:space="0" w:color="auto"/>
          </w:divBdr>
        </w:div>
      </w:divsChild>
    </w:div>
    <w:div w:id="1517384567">
      <w:bodyDiv w:val="1"/>
      <w:marLeft w:val="0"/>
      <w:marRight w:val="0"/>
      <w:marTop w:val="0"/>
      <w:marBottom w:val="0"/>
      <w:divBdr>
        <w:top w:val="none" w:sz="0" w:space="0" w:color="auto"/>
        <w:left w:val="none" w:sz="0" w:space="0" w:color="auto"/>
        <w:bottom w:val="none" w:sz="0" w:space="0" w:color="auto"/>
        <w:right w:val="none" w:sz="0" w:space="0" w:color="auto"/>
      </w:divBdr>
      <w:divsChild>
        <w:div w:id="153834822">
          <w:marLeft w:val="144"/>
          <w:marRight w:val="0"/>
          <w:marTop w:val="86"/>
          <w:marBottom w:val="0"/>
          <w:divBdr>
            <w:top w:val="none" w:sz="0" w:space="0" w:color="auto"/>
            <w:left w:val="none" w:sz="0" w:space="0" w:color="auto"/>
            <w:bottom w:val="none" w:sz="0" w:space="0" w:color="auto"/>
            <w:right w:val="none" w:sz="0" w:space="0" w:color="auto"/>
          </w:divBdr>
        </w:div>
        <w:div w:id="547841217">
          <w:marLeft w:val="144"/>
          <w:marRight w:val="0"/>
          <w:marTop w:val="86"/>
          <w:marBottom w:val="0"/>
          <w:divBdr>
            <w:top w:val="none" w:sz="0" w:space="0" w:color="auto"/>
            <w:left w:val="none" w:sz="0" w:space="0" w:color="auto"/>
            <w:bottom w:val="none" w:sz="0" w:space="0" w:color="auto"/>
            <w:right w:val="none" w:sz="0" w:space="0" w:color="auto"/>
          </w:divBdr>
        </w:div>
        <w:div w:id="2007518290">
          <w:marLeft w:val="144"/>
          <w:marRight w:val="0"/>
          <w:marTop w:val="86"/>
          <w:marBottom w:val="0"/>
          <w:divBdr>
            <w:top w:val="none" w:sz="0" w:space="0" w:color="auto"/>
            <w:left w:val="none" w:sz="0" w:space="0" w:color="auto"/>
            <w:bottom w:val="none" w:sz="0" w:space="0" w:color="auto"/>
            <w:right w:val="none" w:sz="0" w:space="0" w:color="auto"/>
          </w:divBdr>
        </w:div>
      </w:divsChild>
    </w:div>
    <w:div w:id="1517578948">
      <w:bodyDiv w:val="1"/>
      <w:marLeft w:val="0"/>
      <w:marRight w:val="0"/>
      <w:marTop w:val="0"/>
      <w:marBottom w:val="0"/>
      <w:divBdr>
        <w:top w:val="none" w:sz="0" w:space="0" w:color="auto"/>
        <w:left w:val="none" w:sz="0" w:space="0" w:color="auto"/>
        <w:bottom w:val="none" w:sz="0" w:space="0" w:color="auto"/>
        <w:right w:val="none" w:sz="0" w:space="0" w:color="auto"/>
      </w:divBdr>
      <w:divsChild>
        <w:div w:id="710112820">
          <w:marLeft w:val="0"/>
          <w:marRight w:val="0"/>
          <w:marTop w:val="0"/>
          <w:marBottom w:val="0"/>
          <w:divBdr>
            <w:top w:val="none" w:sz="0" w:space="0" w:color="auto"/>
            <w:left w:val="none" w:sz="0" w:space="0" w:color="auto"/>
            <w:bottom w:val="none" w:sz="0" w:space="0" w:color="auto"/>
            <w:right w:val="none" w:sz="0" w:space="0" w:color="auto"/>
          </w:divBdr>
        </w:div>
        <w:div w:id="1420373129">
          <w:marLeft w:val="0"/>
          <w:marRight w:val="0"/>
          <w:marTop w:val="0"/>
          <w:marBottom w:val="0"/>
          <w:divBdr>
            <w:top w:val="none" w:sz="0" w:space="0" w:color="auto"/>
            <w:left w:val="none" w:sz="0" w:space="0" w:color="auto"/>
            <w:bottom w:val="none" w:sz="0" w:space="0" w:color="auto"/>
            <w:right w:val="none" w:sz="0" w:space="0" w:color="auto"/>
          </w:divBdr>
        </w:div>
        <w:div w:id="1785928901">
          <w:marLeft w:val="0"/>
          <w:marRight w:val="0"/>
          <w:marTop w:val="0"/>
          <w:marBottom w:val="0"/>
          <w:divBdr>
            <w:top w:val="none" w:sz="0" w:space="0" w:color="auto"/>
            <w:left w:val="none" w:sz="0" w:space="0" w:color="auto"/>
            <w:bottom w:val="none" w:sz="0" w:space="0" w:color="auto"/>
            <w:right w:val="none" w:sz="0" w:space="0" w:color="auto"/>
          </w:divBdr>
        </w:div>
      </w:divsChild>
    </w:div>
    <w:div w:id="1519999410">
      <w:bodyDiv w:val="1"/>
      <w:marLeft w:val="0"/>
      <w:marRight w:val="0"/>
      <w:marTop w:val="0"/>
      <w:marBottom w:val="0"/>
      <w:divBdr>
        <w:top w:val="none" w:sz="0" w:space="0" w:color="auto"/>
        <w:left w:val="none" w:sz="0" w:space="0" w:color="auto"/>
        <w:bottom w:val="none" w:sz="0" w:space="0" w:color="auto"/>
        <w:right w:val="none" w:sz="0" w:space="0" w:color="auto"/>
      </w:divBdr>
    </w:div>
    <w:div w:id="1520268912">
      <w:bodyDiv w:val="1"/>
      <w:marLeft w:val="0"/>
      <w:marRight w:val="0"/>
      <w:marTop w:val="0"/>
      <w:marBottom w:val="0"/>
      <w:divBdr>
        <w:top w:val="none" w:sz="0" w:space="0" w:color="auto"/>
        <w:left w:val="none" w:sz="0" w:space="0" w:color="auto"/>
        <w:bottom w:val="none" w:sz="0" w:space="0" w:color="auto"/>
        <w:right w:val="none" w:sz="0" w:space="0" w:color="auto"/>
      </w:divBdr>
    </w:div>
    <w:div w:id="1521704584">
      <w:bodyDiv w:val="1"/>
      <w:marLeft w:val="0"/>
      <w:marRight w:val="0"/>
      <w:marTop w:val="0"/>
      <w:marBottom w:val="0"/>
      <w:divBdr>
        <w:top w:val="none" w:sz="0" w:space="0" w:color="auto"/>
        <w:left w:val="none" w:sz="0" w:space="0" w:color="auto"/>
        <w:bottom w:val="none" w:sz="0" w:space="0" w:color="auto"/>
        <w:right w:val="none" w:sz="0" w:space="0" w:color="auto"/>
      </w:divBdr>
      <w:divsChild>
        <w:div w:id="1814177240">
          <w:marLeft w:val="547"/>
          <w:marRight w:val="0"/>
          <w:marTop w:val="67"/>
          <w:marBottom w:val="0"/>
          <w:divBdr>
            <w:top w:val="none" w:sz="0" w:space="0" w:color="auto"/>
            <w:left w:val="none" w:sz="0" w:space="0" w:color="auto"/>
            <w:bottom w:val="none" w:sz="0" w:space="0" w:color="auto"/>
            <w:right w:val="none" w:sz="0" w:space="0" w:color="auto"/>
          </w:divBdr>
        </w:div>
      </w:divsChild>
    </w:div>
    <w:div w:id="1522431708">
      <w:bodyDiv w:val="1"/>
      <w:marLeft w:val="0"/>
      <w:marRight w:val="0"/>
      <w:marTop w:val="0"/>
      <w:marBottom w:val="0"/>
      <w:divBdr>
        <w:top w:val="none" w:sz="0" w:space="0" w:color="auto"/>
        <w:left w:val="none" w:sz="0" w:space="0" w:color="auto"/>
        <w:bottom w:val="none" w:sz="0" w:space="0" w:color="auto"/>
        <w:right w:val="none" w:sz="0" w:space="0" w:color="auto"/>
      </w:divBdr>
      <w:divsChild>
        <w:div w:id="719669839">
          <w:marLeft w:val="144"/>
          <w:marRight w:val="0"/>
          <w:marTop w:val="132"/>
          <w:marBottom w:val="0"/>
          <w:divBdr>
            <w:top w:val="none" w:sz="0" w:space="0" w:color="auto"/>
            <w:left w:val="none" w:sz="0" w:space="0" w:color="auto"/>
            <w:bottom w:val="none" w:sz="0" w:space="0" w:color="auto"/>
            <w:right w:val="none" w:sz="0" w:space="0" w:color="auto"/>
          </w:divBdr>
        </w:div>
      </w:divsChild>
    </w:div>
    <w:div w:id="1523781820">
      <w:bodyDiv w:val="1"/>
      <w:marLeft w:val="0"/>
      <w:marRight w:val="0"/>
      <w:marTop w:val="0"/>
      <w:marBottom w:val="0"/>
      <w:divBdr>
        <w:top w:val="none" w:sz="0" w:space="0" w:color="auto"/>
        <w:left w:val="none" w:sz="0" w:space="0" w:color="auto"/>
        <w:bottom w:val="none" w:sz="0" w:space="0" w:color="auto"/>
        <w:right w:val="none" w:sz="0" w:space="0" w:color="auto"/>
      </w:divBdr>
    </w:div>
    <w:div w:id="1524133012">
      <w:bodyDiv w:val="1"/>
      <w:marLeft w:val="0"/>
      <w:marRight w:val="0"/>
      <w:marTop w:val="0"/>
      <w:marBottom w:val="0"/>
      <w:divBdr>
        <w:top w:val="none" w:sz="0" w:space="0" w:color="auto"/>
        <w:left w:val="none" w:sz="0" w:space="0" w:color="auto"/>
        <w:bottom w:val="none" w:sz="0" w:space="0" w:color="auto"/>
        <w:right w:val="none" w:sz="0" w:space="0" w:color="auto"/>
      </w:divBdr>
    </w:div>
    <w:div w:id="1524368856">
      <w:bodyDiv w:val="1"/>
      <w:marLeft w:val="0"/>
      <w:marRight w:val="0"/>
      <w:marTop w:val="0"/>
      <w:marBottom w:val="0"/>
      <w:divBdr>
        <w:top w:val="none" w:sz="0" w:space="0" w:color="auto"/>
        <w:left w:val="none" w:sz="0" w:space="0" w:color="auto"/>
        <w:bottom w:val="none" w:sz="0" w:space="0" w:color="auto"/>
        <w:right w:val="none" w:sz="0" w:space="0" w:color="auto"/>
      </w:divBdr>
      <w:divsChild>
        <w:div w:id="68777324">
          <w:marLeft w:val="0"/>
          <w:marRight w:val="0"/>
          <w:marTop w:val="0"/>
          <w:marBottom w:val="0"/>
          <w:divBdr>
            <w:top w:val="none" w:sz="0" w:space="0" w:color="auto"/>
            <w:left w:val="none" w:sz="0" w:space="0" w:color="auto"/>
            <w:bottom w:val="none" w:sz="0" w:space="0" w:color="auto"/>
            <w:right w:val="none" w:sz="0" w:space="0" w:color="auto"/>
          </w:divBdr>
        </w:div>
        <w:div w:id="1490828662">
          <w:marLeft w:val="0"/>
          <w:marRight w:val="0"/>
          <w:marTop w:val="0"/>
          <w:marBottom w:val="0"/>
          <w:divBdr>
            <w:top w:val="none" w:sz="0" w:space="0" w:color="auto"/>
            <w:left w:val="none" w:sz="0" w:space="0" w:color="auto"/>
            <w:bottom w:val="none" w:sz="0" w:space="0" w:color="auto"/>
            <w:right w:val="none" w:sz="0" w:space="0" w:color="auto"/>
          </w:divBdr>
        </w:div>
        <w:div w:id="1933078775">
          <w:marLeft w:val="0"/>
          <w:marRight w:val="0"/>
          <w:marTop w:val="0"/>
          <w:marBottom w:val="0"/>
          <w:divBdr>
            <w:top w:val="none" w:sz="0" w:space="0" w:color="auto"/>
            <w:left w:val="none" w:sz="0" w:space="0" w:color="auto"/>
            <w:bottom w:val="none" w:sz="0" w:space="0" w:color="auto"/>
            <w:right w:val="none" w:sz="0" w:space="0" w:color="auto"/>
          </w:divBdr>
        </w:div>
        <w:div w:id="1592549767">
          <w:marLeft w:val="0"/>
          <w:marRight w:val="0"/>
          <w:marTop w:val="0"/>
          <w:marBottom w:val="0"/>
          <w:divBdr>
            <w:top w:val="none" w:sz="0" w:space="0" w:color="auto"/>
            <w:left w:val="none" w:sz="0" w:space="0" w:color="auto"/>
            <w:bottom w:val="none" w:sz="0" w:space="0" w:color="auto"/>
            <w:right w:val="none" w:sz="0" w:space="0" w:color="auto"/>
          </w:divBdr>
        </w:div>
        <w:div w:id="351035456">
          <w:marLeft w:val="0"/>
          <w:marRight w:val="0"/>
          <w:marTop w:val="0"/>
          <w:marBottom w:val="0"/>
          <w:divBdr>
            <w:top w:val="none" w:sz="0" w:space="0" w:color="auto"/>
            <w:left w:val="none" w:sz="0" w:space="0" w:color="auto"/>
            <w:bottom w:val="none" w:sz="0" w:space="0" w:color="auto"/>
            <w:right w:val="none" w:sz="0" w:space="0" w:color="auto"/>
          </w:divBdr>
        </w:div>
        <w:div w:id="710151987">
          <w:marLeft w:val="0"/>
          <w:marRight w:val="0"/>
          <w:marTop w:val="0"/>
          <w:marBottom w:val="0"/>
          <w:divBdr>
            <w:top w:val="none" w:sz="0" w:space="0" w:color="auto"/>
            <w:left w:val="none" w:sz="0" w:space="0" w:color="auto"/>
            <w:bottom w:val="none" w:sz="0" w:space="0" w:color="auto"/>
            <w:right w:val="none" w:sz="0" w:space="0" w:color="auto"/>
          </w:divBdr>
        </w:div>
        <w:div w:id="782506081">
          <w:marLeft w:val="0"/>
          <w:marRight w:val="0"/>
          <w:marTop w:val="0"/>
          <w:marBottom w:val="0"/>
          <w:divBdr>
            <w:top w:val="none" w:sz="0" w:space="0" w:color="auto"/>
            <w:left w:val="none" w:sz="0" w:space="0" w:color="auto"/>
            <w:bottom w:val="none" w:sz="0" w:space="0" w:color="auto"/>
            <w:right w:val="none" w:sz="0" w:space="0" w:color="auto"/>
          </w:divBdr>
        </w:div>
      </w:divsChild>
    </w:div>
    <w:div w:id="1526674906">
      <w:bodyDiv w:val="1"/>
      <w:marLeft w:val="0"/>
      <w:marRight w:val="0"/>
      <w:marTop w:val="0"/>
      <w:marBottom w:val="0"/>
      <w:divBdr>
        <w:top w:val="none" w:sz="0" w:space="0" w:color="auto"/>
        <w:left w:val="none" w:sz="0" w:space="0" w:color="auto"/>
        <w:bottom w:val="none" w:sz="0" w:space="0" w:color="auto"/>
        <w:right w:val="none" w:sz="0" w:space="0" w:color="auto"/>
      </w:divBdr>
    </w:div>
    <w:div w:id="1526746357">
      <w:bodyDiv w:val="1"/>
      <w:marLeft w:val="0"/>
      <w:marRight w:val="0"/>
      <w:marTop w:val="0"/>
      <w:marBottom w:val="0"/>
      <w:divBdr>
        <w:top w:val="none" w:sz="0" w:space="0" w:color="auto"/>
        <w:left w:val="none" w:sz="0" w:space="0" w:color="auto"/>
        <w:bottom w:val="none" w:sz="0" w:space="0" w:color="auto"/>
        <w:right w:val="none" w:sz="0" w:space="0" w:color="auto"/>
      </w:divBdr>
    </w:div>
    <w:div w:id="1528710672">
      <w:bodyDiv w:val="1"/>
      <w:marLeft w:val="0"/>
      <w:marRight w:val="0"/>
      <w:marTop w:val="0"/>
      <w:marBottom w:val="0"/>
      <w:divBdr>
        <w:top w:val="none" w:sz="0" w:space="0" w:color="auto"/>
        <w:left w:val="none" w:sz="0" w:space="0" w:color="auto"/>
        <w:bottom w:val="none" w:sz="0" w:space="0" w:color="auto"/>
        <w:right w:val="none" w:sz="0" w:space="0" w:color="auto"/>
      </w:divBdr>
    </w:div>
    <w:div w:id="1528761714">
      <w:bodyDiv w:val="1"/>
      <w:marLeft w:val="0"/>
      <w:marRight w:val="0"/>
      <w:marTop w:val="0"/>
      <w:marBottom w:val="0"/>
      <w:divBdr>
        <w:top w:val="none" w:sz="0" w:space="0" w:color="auto"/>
        <w:left w:val="none" w:sz="0" w:space="0" w:color="auto"/>
        <w:bottom w:val="none" w:sz="0" w:space="0" w:color="auto"/>
        <w:right w:val="none" w:sz="0" w:space="0" w:color="auto"/>
      </w:divBdr>
    </w:div>
    <w:div w:id="1529904671">
      <w:bodyDiv w:val="1"/>
      <w:marLeft w:val="0"/>
      <w:marRight w:val="0"/>
      <w:marTop w:val="0"/>
      <w:marBottom w:val="0"/>
      <w:divBdr>
        <w:top w:val="none" w:sz="0" w:space="0" w:color="auto"/>
        <w:left w:val="none" w:sz="0" w:space="0" w:color="auto"/>
        <w:bottom w:val="none" w:sz="0" w:space="0" w:color="auto"/>
        <w:right w:val="none" w:sz="0" w:space="0" w:color="auto"/>
      </w:divBdr>
    </w:div>
    <w:div w:id="1533423715">
      <w:bodyDiv w:val="1"/>
      <w:marLeft w:val="0"/>
      <w:marRight w:val="0"/>
      <w:marTop w:val="0"/>
      <w:marBottom w:val="0"/>
      <w:divBdr>
        <w:top w:val="none" w:sz="0" w:space="0" w:color="auto"/>
        <w:left w:val="none" w:sz="0" w:space="0" w:color="auto"/>
        <w:bottom w:val="none" w:sz="0" w:space="0" w:color="auto"/>
        <w:right w:val="none" w:sz="0" w:space="0" w:color="auto"/>
      </w:divBdr>
    </w:div>
    <w:div w:id="1537039575">
      <w:bodyDiv w:val="1"/>
      <w:marLeft w:val="0"/>
      <w:marRight w:val="0"/>
      <w:marTop w:val="0"/>
      <w:marBottom w:val="0"/>
      <w:divBdr>
        <w:top w:val="none" w:sz="0" w:space="0" w:color="auto"/>
        <w:left w:val="none" w:sz="0" w:space="0" w:color="auto"/>
        <w:bottom w:val="none" w:sz="0" w:space="0" w:color="auto"/>
        <w:right w:val="none" w:sz="0" w:space="0" w:color="auto"/>
      </w:divBdr>
      <w:divsChild>
        <w:div w:id="600918107">
          <w:marLeft w:val="144"/>
          <w:marRight w:val="0"/>
          <w:marTop w:val="86"/>
          <w:marBottom w:val="0"/>
          <w:divBdr>
            <w:top w:val="none" w:sz="0" w:space="0" w:color="auto"/>
            <w:left w:val="none" w:sz="0" w:space="0" w:color="auto"/>
            <w:bottom w:val="none" w:sz="0" w:space="0" w:color="auto"/>
            <w:right w:val="none" w:sz="0" w:space="0" w:color="auto"/>
          </w:divBdr>
        </w:div>
        <w:div w:id="857933591">
          <w:marLeft w:val="144"/>
          <w:marRight w:val="0"/>
          <w:marTop w:val="86"/>
          <w:marBottom w:val="0"/>
          <w:divBdr>
            <w:top w:val="none" w:sz="0" w:space="0" w:color="auto"/>
            <w:left w:val="none" w:sz="0" w:space="0" w:color="auto"/>
            <w:bottom w:val="none" w:sz="0" w:space="0" w:color="auto"/>
            <w:right w:val="none" w:sz="0" w:space="0" w:color="auto"/>
          </w:divBdr>
        </w:div>
        <w:div w:id="2058820161">
          <w:marLeft w:val="144"/>
          <w:marRight w:val="0"/>
          <w:marTop w:val="86"/>
          <w:marBottom w:val="0"/>
          <w:divBdr>
            <w:top w:val="none" w:sz="0" w:space="0" w:color="auto"/>
            <w:left w:val="none" w:sz="0" w:space="0" w:color="auto"/>
            <w:bottom w:val="none" w:sz="0" w:space="0" w:color="auto"/>
            <w:right w:val="none" w:sz="0" w:space="0" w:color="auto"/>
          </w:divBdr>
        </w:div>
      </w:divsChild>
    </w:div>
    <w:div w:id="1537158997">
      <w:bodyDiv w:val="1"/>
      <w:marLeft w:val="0"/>
      <w:marRight w:val="0"/>
      <w:marTop w:val="0"/>
      <w:marBottom w:val="0"/>
      <w:divBdr>
        <w:top w:val="none" w:sz="0" w:space="0" w:color="auto"/>
        <w:left w:val="none" w:sz="0" w:space="0" w:color="auto"/>
        <w:bottom w:val="none" w:sz="0" w:space="0" w:color="auto"/>
        <w:right w:val="none" w:sz="0" w:space="0" w:color="auto"/>
      </w:divBdr>
    </w:div>
    <w:div w:id="1537430858">
      <w:bodyDiv w:val="1"/>
      <w:marLeft w:val="0"/>
      <w:marRight w:val="0"/>
      <w:marTop w:val="0"/>
      <w:marBottom w:val="0"/>
      <w:divBdr>
        <w:top w:val="none" w:sz="0" w:space="0" w:color="auto"/>
        <w:left w:val="none" w:sz="0" w:space="0" w:color="auto"/>
        <w:bottom w:val="none" w:sz="0" w:space="0" w:color="auto"/>
        <w:right w:val="none" w:sz="0" w:space="0" w:color="auto"/>
      </w:divBdr>
    </w:div>
    <w:div w:id="1539855627">
      <w:bodyDiv w:val="1"/>
      <w:marLeft w:val="120"/>
      <w:marRight w:val="120"/>
      <w:marTop w:val="120"/>
      <w:marBottom w:val="120"/>
      <w:divBdr>
        <w:top w:val="none" w:sz="0" w:space="0" w:color="auto"/>
        <w:left w:val="none" w:sz="0" w:space="0" w:color="auto"/>
        <w:bottom w:val="none" w:sz="0" w:space="0" w:color="auto"/>
        <w:right w:val="none" w:sz="0" w:space="0" w:color="auto"/>
      </w:divBdr>
      <w:divsChild>
        <w:div w:id="226765552">
          <w:marLeft w:val="0"/>
          <w:marRight w:val="0"/>
          <w:marTop w:val="0"/>
          <w:marBottom w:val="0"/>
          <w:divBdr>
            <w:top w:val="none" w:sz="0" w:space="0" w:color="auto"/>
            <w:left w:val="none" w:sz="0" w:space="0" w:color="auto"/>
            <w:bottom w:val="none" w:sz="0" w:space="0" w:color="auto"/>
            <w:right w:val="none" w:sz="0" w:space="0" w:color="auto"/>
          </w:divBdr>
        </w:div>
        <w:div w:id="1458912156">
          <w:marLeft w:val="0"/>
          <w:marRight w:val="0"/>
          <w:marTop w:val="0"/>
          <w:marBottom w:val="0"/>
          <w:divBdr>
            <w:top w:val="none" w:sz="0" w:space="0" w:color="auto"/>
            <w:left w:val="none" w:sz="0" w:space="0" w:color="auto"/>
            <w:bottom w:val="none" w:sz="0" w:space="0" w:color="auto"/>
            <w:right w:val="none" w:sz="0" w:space="0" w:color="auto"/>
          </w:divBdr>
        </w:div>
      </w:divsChild>
    </w:div>
    <w:div w:id="1540431793">
      <w:bodyDiv w:val="1"/>
      <w:marLeft w:val="0"/>
      <w:marRight w:val="0"/>
      <w:marTop w:val="0"/>
      <w:marBottom w:val="0"/>
      <w:divBdr>
        <w:top w:val="none" w:sz="0" w:space="0" w:color="auto"/>
        <w:left w:val="none" w:sz="0" w:space="0" w:color="auto"/>
        <w:bottom w:val="none" w:sz="0" w:space="0" w:color="auto"/>
        <w:right w:val="none" w:sz="0" w:space="0" w:color="auto"/>
      </w:divBdr>
      <w:divsChild>
        <w:div w:id="669333265">
          <w:marLeft w:val="144"/>
          <w:marRight w:val="0"/>
          <w:marTop w:val="86"/>
          <w:marBottom w:val="0"/>
          <w:divBdr>
            <w:top w:val="none" w:sz="0" w:space="0" w:color="auto"/>
            <w:left w:val="none" w:sz="0" w:space="0" w:color="auto"/>
            <w:bottom w:val="none" w:sz="0" w:space="0" w:color="auto"/>
            <w:right w:val="none" w:sz="0" w:space="0" w:color="auto"/>
          </w:divBdr>
        </w:div>
        <w:div w:id="1220937424">
          <w:marLeft w:val="144"/>
          <w:marRight w:val="0"/>
          <w:marTop w:val="86"/>
          <w:marBottom w:val="0"/>
          <w:divBdr>
            <w:top w:val="none" w:sz="0" w:space="0" w:color="auto"/>
            <w:left w:val="none" w:sz="0" w:space="0" w:color="auto"/>
            <w:bottom w:val="none" w:sz="0" w:space="0" w:color="auto"/>
            <w:right w:val="none" w:sz="0" w:space="0" w:color="auto"/>
          </w:divBdr>
        </w:div>
      </w:divsChild>
    </w:div>
    <w:div w:id="1540969617">
      <w:bodyDiv w:val="1"/>
      <w:marLeft w:val="0"/>
      <w:marRight w:val="0"/>
      <w:marTop w:val="0"/>
      <w:marBottom w:val="0"/>
      <w:divBdr>
        <w:top w:val="none" w:sz="0" w:space="0" w:color="auto"/>
        <w:left w:val="none" w:sz="0" w:space="0" w:color="auto"/>
        <w:bottom w:val="none" w:sz="0" w:space="0" w:color="auto"/>
        <w:right w:val="none" w:sz="0" w:space="0" w:color="auto"/>
      </w:divBdr>
      <w:divsChild>
        <w:div w:id="2083989075">
          <w:marLeft w:val="144"/>
          <w:marRight w:val="0"/>
          <w:marTop w:val="86"/>
          <w:marBottom w:val="0"/>
          <w:divBdr>
            <w:top w:val="none" w:sz="0" w:space="0" w:color="auto"/>
            <w:left w:val="none" w:sz="0" w:space="0" w:color="auto"/>
            <w:bottom w:val="none" w:sz="0" w:space="0" w:color="auto"/>
            <w:right w:val="none" w:sz="0" w:space="0" w:color="auto"/>
          </w:divBdr>
        </w:div>
      </w:divsChild>
    </w:div>
    <w:div w:id="1541432025">
      <w:bodyDiv w:val="1"/>
      <w:marLeft w:val="0"/>
      <w:marRight w:val="0"/>
      <w:marTop w:val="0"/>
      <w:marBottom w:val="0"/>
      <w:divBdr>
        <w:top w:val="none" w:sz="0" w:space="0" w:color="auto"/>
        <w:left w:val="none" w:sz="0" w:space="0" w:color="auto"/>
        <w:bottom w:val="none" w:sz="0" w:space="0" w:color="auto"/>
        <w:right w:val="none" w:sz="0" w:space="0" w:color="auto"/>
      </w:divBdr>
    </w:div>
    <w:div w:id="1541700532">
      <w:bodyDiv w:val="1"/>
      <w:marLeft w:val="0"/>
      <w:marRight w:val="0"/>
      <w:marTop w:val="0"/>
      <w:marBottom w:val="0"/>
      <w:divBdr>
        <w:top w:val="none" w:sz="0" w:space="0" w:color="auto"/>
        <w:left w:val="none" w:sz="0" w:space="0" w:color="auto"/>
        <w:bottom w:val="none" w:sz="0" w:space="0" w:color="auto"/>
        <w:right w:val="none" w:sz="0" w:space="0" w:color="auto"/>
      </w:divBdr>
      <w:divsChild>
        <w:div w:id="2007634724">
          <w:marLeft w:val="0"/>
          <w:marRight w:val="0"/>
          <w:marTop w:val="0"/>
          <w:marBottom w:val="0"/>
          <w:divBdr>
            <w:top w:val="none" w:sz="0" w:space="0" w:color="auto"/>
            <w:left w:val="none" w:sz="0" w:space="0" w:color="auto"/>
            <w:bottom w:val="none" w:sz="0" w:space="0" w:color="auto"/>
            <w:right w:val="none" w:sz="0" w:space="0" w:color="auto"/>
          </w:divBdr>
        </w:div>
      </w:divsChild>
    </w:div>
    <w:div w:id="1541823107">
      <w:bodyDiv w:val="1"/>
      <w:marLeft w:val="0"/>
      <w:marRight w:val="0"/>
      <w:marTop w:val="0"/>
      <w:marBottom w:val="0"/>
      <w:divBdr>
        <w:top w:val="none" w:sz="0" w:space="0" w:color="auto"/>
        <w:left w:val="none" w:sz="0" w:space="0" w:color="auto"/>
        <w:bottom w:val="none" w:sz="0" w:space="0" w:color="auto"/>
        <w:right w:val="none" w:sz="0" w:space="0" w:color="auto"/>
      </w:divBdr>
      <w:divsChild>
        <w:div w:id="2070834768">
          <w:marLeft w:val="0"/>
          <w:marRight w:val="0"/>
          <w:marTop w:val="0"/>
          <w:marBottom w:val="0"/>
          <w:divBdr>
            <w:top w:val="none" w:sz="0" w:space="0" w:color="auto"/>
            <w:left w:val="none" w:sz="0" w:space="0" w:color="auto"/>
            <w:bottom w:val="none" w:sz="0" w:space="0" w:color="auto"/>
            <w:right w:val="none" w:sz="0" w:space="0" w:color="auto"/>
          </w:divBdr>
        </w:div>
        <w:div w:id="732704299">
          <w:marLeft w:val="0"/>
          <w:marRight w:val="0"/>
          <w:marTop w:val="0"/>
          <w:marBottom w:val="0"/>
          <w:divBdr>
            <w:top w:val="none" w:sz="0" w:space="0" w:color="auto"/>
            <w:left w:val="none" w:sz="0" w:space="0" w:color="auto"/>
            <w:bottom w:val="none" w:sz="0" w:space="0" w:color="auto"/>
            <w:right w:val="none" w:sz="0" w:space="0" w:color="auto"/>
          </w:divBdr>
        </w:div>
        <w:div w:id="766921863">
          <w:marLeft w:val="0"/>
          <w:marRight w:val="0"/>
          <w:marTop w:val="0"/>
          <w:marBottom w:val="0"/>
          <w:divBdr>
            <w:top w:val="none" w:sz="0" w:space="0" w:color="auto"/>
            <w:left w:val="none" w:sz="0" w:space="0" w:color="auto"/>
            <w:bottom w:val="none" w:sz="0" w:space="0" w:color="auto"/>
            <w:right w:val="none" w:sz="0" w:space="0" w:color="auto"/>
          </w:divBdr>
        </w:div>
        <w:div w:id="1980256924">
          <w:marLeft w:val="0"/>
          <w:marRight w:val="0"/>
          <w:marTop w:val="0"/>
          <w:marBottom w:val="0"/>
          <w:divBdr>
            <w:top w:val="none" w:sz="0" w:space="0" w:color="auto"/>
            <w:left w:val="none" w:sz="0" w:space="0" w:color="auto"/>
            <w:bottom w:val="none" w:sz="0" w:space="0" w:color="auto"/>
            <w:right w:val="none" w:sz="0" w:space="0" w:color="auto"/>
          </w:divBdr>
        </w:div>
        <w:div w:id="1456413804">
          <w:marLeft w:val="0"/>
          <w:marRight w:val="0"/>
          <w:marTop w:val="0"/>
          <w:marBottom w:val="0"/>
          <w:divBdr>
            <w:top w:val="none" w:sz="0" w:space="0" w:color="auto"/>
            <w:left w:val="none" w:sz="0" w:space="0" w:color="auto"/>
            <w:bottom w:val="none" w:sz="0" w:space="0" w:color="auto"/>
            <w:right w:val="none" w:sz="0" w:space="0" w:color="auto"/>
          </w:divBdr>
        </w:div>
      </w:divsChild>
    </w:div>
    <w:div w:id="1542670903">
      <w:bodyDiv w:val="1"/>
      <w:marLeft w:val="0"/>
      <w:marRight w:val="0"/>
      <w:marTop w:val="0"/>
      <w:marBottom w:val="0"/>
      <w:divBdr>
        <w:top w:val="none" w:sz="0" w:space="0" w:color="auto"/>
        <w:left w:val="none" w:sz="0" w:space="0" w:color="auto"/>
        <w:bottom w:val="none" w:sz="0" w:space="0" w:color="auto"/>
        <w:right w:val="none" w:sz="0" w:space="0" w:color="auto"/>
      </w:divBdr>
    </w:div>
    <w:div w:id="1542940438">
      <w:bodyDiv w:val="1"/>
      <w:marLeft w:val="0"/>
      <w:marRight w:val="0"/>
      <w:marTop w:val="0"/>
      <w:marBottom w:val="0"/>
      <w:divBdr>
        <w:top w:val="none" w:sz="0" w:space="0" w:color="auto"/>
        <w:left w:val="none" w:sz="0" w:space="0" w:color="auto"/>
        <w:bottom w:val="none" w:sz="0" w:space="0" w:color="auto"/>
        <w:right w:val="none" w:sz="0" w:space="0" w:color="auto"/>
      </w:divBdr>
      <w:divsChild>
        <w:div w:id="1267690212">
          <w:marLeft w:val="144"/>
          <w:marRight w:val="0"/>
          <w:marTop w:val="0"/>
          <w:marBottom w:val="0"/>
          <w:divBdr>
            <w:top w:val="none" w:sz="0" w:space="0" w:color="auto"/>
            <w:left w:val="none" w:sz="0" w:space="0" w:color="auto"/>
            <w:bottom w:val="none" w:sz="0" w:space="0" w:color="auto"/>
            <w:right w:val="none" w:sz="0" w:space="0" w:color="auto"/>
          </w:divBdr>
        </w:div>
      </w:divsChild>
    </w:div>
    <w:div w:id="1543009992">
      <w:bodyDiv w:val="1"/>
      <w:marLeft w:val="0"/>
      <w:marRight w:val="0"/>
      <w:marTop w:val="0"/>
      <w:marBottom w:val="0"/>
      <w:divBdr>
        <w:top w:val="none" w:sz="0" w:space="0" w:color="auto"/>
        <w:left w:val="none" w:sz="0" w:space="0" w:color="auto"/>
        <w:bottom w:val="none" w:sz="0" w:space="0" w:color="auto"/>
        <w:right w:val="none" w:sz="0" w:space="0" w:color="auto"/>
      </w:divBdr>
    </w:div>
    <w:div w:id="1544749973">
      <w:bodyDiv w:val="1"/>
      <w:marLeft w:val="0"/>
      <w:marRight w:val="0"/>
      <w:marTop w:val="0"/>
      <w:marBottom w:val="0"/>
      <w:divBdr>
        <w:top w:val="none" w:sz="0" w:space="0" w:color="auto"/>
        <w:left w:val="none" w:sz="0" w:space="0" w:color="auto"/>
        <w:bottom w:val="none" w:sz="0" w:space="0" w:color="auto"/>
        <w:right w:val="none" w:sz="0" w:space="0" w:color="auto"/>
      </w:divBdr>
      <w:divsChild>
        <w:div w:id="1141386248">
          <w:marLeft w:val="144"/>
          <w:marRight w:val="0"/>
          <w:marTop w:val="86"/>
          <w:marBottom w:val="0"/>
          <w:divBdr>
            <w:top w:val="none" w:sz="0" w:space="0" w:color="auto"/>
            <w:left w:val="none" w:sz="0" w:space="0" w:color="auto"/>
            <w:bottom w:val="none" w:sz="0" w:space="0" w:color="auto"/>
            <w:right w:val="none" w:sz="0" w:space="0" w:color="auto"/>
          </w:divBdr>
        </w:div>
        <w:div w:id="15231521">
          <w:marLeft w:val="144"/>
          <w:marRight w:val="0"/>
          <w:marTop w:val="86"/>
          <w:marBottom w:val="0"/>
          <w:divBdr>
            <w:top w:val="none" w:sz="0" w:space="0" w:color="auto"/>
            <w:left w:val="none" w:sz="0" w:space="0" w:color="auto"/>
            <w:bottom w:val="none" w:sz="0" w:space="0" w:color="auto"/>
            <w:right w:val="none" w:sz="0" w:space="0" w:color="auto"/>
          </w:divBdr>
        </w:div>
        <w:div w:id="1690257802">
          <w:marLeft w:val="144"/>
          <w:marRight w:val="0"/>
          <w:marTop w:val="86"/>
          <w:marBottom w:val="0"/>
          <w:divBdr>
            <w:top w:val="none" w:sz="0" w:space="0" w:color="auto"/>
            <w:left w:val="none" w:sz="0" w:space="0" w:color="auto"/>
            <w:bottom w:val="none" w:sz="0" w:space="0" w:color="auto"/>
            <w:right w:val="none" w:sz="0" w:space="0" w:color="auto"/>
          </w:divBdr>
        </w:div>
      </w:divsChild>
    </w:div>
    <w:div w:id="1546286330">
      <w:bodyDiv w:val="1"/>
      <w:marLeft w:val="0"/>
      <w:marRight w:val="0"/>
      <w:marTop w:val="0"/>
      <w:marBottom w:val="0"/>
      <w:divBdr>
        <w:top w:val="none" w:sz="0" w:space="0" w:color="auto"/>
        <w:left w:val="none" w:sz="0" w:space="0" w:color="auto"/>
        <w:bottom w:val="none" w:sz="0" w:space="0" w:color="auto"/>
        <w:right w:val="none" w:sz="0" w:space="0" w:color="auto"/>
      </w:divBdr>
    </w:div>
    <w:div w:id="1547259507">
      <w:bodyDiv w:val="1"/>
      <w:marLeft w:val="0"/>
      <w:marRight w:val="0"/>
      <w:marTop w:val="0"/>
      <w:marBottom w:val="0"/>
      <w:divBdr>
        <w:top w:val="none" w:sz="0" w:space="0" w:color="auto"/>
        <w:left w:val="none" w:sz="0" w:space="0" w:color="auto"/>
        <w:bottom w:val="none" w:sz="0" w:space="0" w:color="auto"/>
        <w:right w:val="none" w:sz="0" w:space="0" w:color="auto"/>
      </w:divBdr>
    </w:div>
    <w:div w:id="1547450585">
      <w:bodyDiv w:val="1"/>
      <w:marLeft w:val="0"/>
      <w:marRight w:val="0"/>
      <w:marTop w:val="0"/>
      <w:marBottom w:val="0"/>
      <w:divBdr>
        <w:top w:val="none" w:sz="0" w:space="0" w:color="auto"/>
        <w:left w:val="none" w:sz="0" w:space="0" w:color="auto"/>
        <w:bottom w:val="none" w:sz="0" w:space="0" w:color="auto"/>
        <w:right w:val="none" w:sz="0" w:space="0" w:color="auto"/>
      </w:divBdr>
      <w:divsChild>
        <w:div w:id="660163141">
          <w:marLeft w:val="274"/>
          <w:marRight w:val="0"/>
          <w:marTop w:val="0"/>
          <w:marBottom w:val="0"/>
          <w:divBdr>
            <w:top w:val="none" w:sz="0" w:space="0" w:color="auto"/>
            <w:left w:val="none" w:sz="0" w:space="0" w:color="auto"/>
            <w:bottom w:val="none" w:sz="0" w:space="0" w:color="auto"/>
            <w:right w:val="none" w:sz="0" w:space="0" w:color="auto"/>
          </w:divBdr>
        </w:div>
      </w:divsChild>
    </w:div>
    <w:div w:id="1548371699">
      <w:bodyDiv w:val="1"/>
      <w:marLeft w:val="0"/>
      <w:marRight w:val="0"/>
      <w:marTop w:val="0"/>
      <w:marBottom w:val="0"/>
      <w:divBdr>
        <w:top w:val="none" w:sz="0" w:space="0" w:color="auto"/>
        <w:left w:val="none" w:sz="0" w:space="0" w:color="auto"/>
        <w:bottom w:val="none" w:sz="0" w:space="0" w:color="auto"/>
        <w:right w:val="none" w:sz="0" w:space="0" w:color="auto"/>
      </w:divBdr>
    </w:div>
    <w:div w:id="1548567766">
      <w:bodyDiv w:val="1"/>
      <w:marLeft w:val="0"/>
      <w:marRight w:val="0"/>
      <w:marTop w:val="0"/>
      <w:marBottom w:val="0"/>
      <w:divBdr>
        <w:top w:val="none" w:sz="0" w:space="0" w:color="auto"/>
        <w:left w:val="none" w:sz="0" w:space="0" w:color="auto"/>
        <w:bottom w:val="none" w:sz="0" w:space="0" w:color="auto"/>
        <w:right w:val="none" w:sz="0" w:space="0" w:color="auto"/>
      </w:divBdr>
    </w:div>
    <w:div w:id="1550217721">
      <w:bodyDiv w:val="1"/>
      <w:marLeft w:val="0"/>
      <w:marRight w:val="0"/>
      <w:marTop w:val="0"/>
      <w:marBottom w:val="0"/>
      <w:divBdr>
        <w:top w:val="none" w:sz="0" w:space="0" w:color="auto"/>
        <w:left w:val="none" w:sz="0" w:space="0" w:color="auto"/>
        <w:bottom w:val="none" w:sz="0" w:space="0" w:color="auto"/>
        <w:right w:val="none" w:sz="0" w:space="0" w:color="auto"/>
      </w:divBdr>
      <w:divsChild>
        <w:div w:id="353503985">
          <w:marLeft w:val="0"/>
          <w:marRight w:val="0"/>
          <w:marTop w:val="0"/>
          <w:marBottom w:val="0"/>
          <w:divBdr>
            <w:top w:val="none" w:sz="0" w:space="0" w:color="auto"/>
            <w:left w:val="none" w:sz="0" w:space="0" w:color="auto"/>
            <w:bottom w:val="none" w:sz="0" w:space="0" w:color="auto"/>
            <w:right w:val="none" w:sz="0" w:space="0" w:color="auto"/>
          </w:divBdr>
        </w:div>
        <w:div w:id="615865044">
          <w:marLeft w:val="0"/>
          <w:marRight w:val="0"/>
          <w:marTop w:val="0"/>
          <w:marBottom w:val="0"/>
          <w:divBdr>
            <w:top w:val="none" w:sz="0" w:space="0" w:color="auto"/>
            <w:left w:val="none" w:sz="0" w:space="0" w:color="auto"/>
            <w:bottom w:val="none" w:sz="0" w:space="0" w:color="auto"/>
            <w:right w:val="none" w:sz="0" w:space="0" w:color="auto"/>
          </w:divBdr>
        </w:div>
      </w:divsChild>
    </w:div>
    <w:div w:id="1552769093">
      <w:bodyDiv w:val="1"/>
      <w:marLeft w:val="0"/>
      <w:marRight w:val="0"/>
      <w:marTop w:val="0"/>
      <w:marBottom w:val="0"/>
      <w:divBdr>
        <w:top w:val="none" w:sz="0" w:space="0" w:color="auto"/>
        <w:left w:val="none" w:sz="0" w:space="0" w:color="auto"/>
        <w:bottom w:val="none" w:sz="0" w:space="0" w:color="auto"/>
        <w:right w:val="none" w:sz="0" w:space="0" w:color="auto"/>
      </w:divBdr>
      <w:divsChild>
        <w:div w:id="932013961">
          <w:marLeft w:val="0"/>
          <w:marRight w:val="0"/>
          <w:marTop w:val="0"/>
          <w:marBottom w:val="0"/>
          <w:divBdr>
            <w:top w:val="none" w:sz="0" w:space="0" w:color="auto"/>
            <w:left w:val="none" w:sz="0" w:space="0" w:color="auto"/>
            <w:bottom w:val="none" w:sz="0" w:space="0" w:color="auto"/>
            <w:right w:val="none" w:sz="0" w:space="0" w:color="auto"/>
          </w:divBdr>
          <w:divsChild>
            <w:div w:id="1177117668">
              <w:marLeft w:val="0"/>
              <w:marRight w:val="0"/>
              <w:marTop w:val="0"/>
              <w:marBottom w:val="0"/>
              <w:divBdr>
                <w:top w:val="none" w:sz="0" w:space="0" w:color="auto"/>
                <w:left w:val="none" w:sz="0" w:space="0" w:color="auto"/>
                <w:bottom w:val="none" w:sz="0" w:space="0" w:color="auto"/>
                <w:right w:val="none" w:sz="0" w:space="0" w:color="auto"/>
              </w:divBdr>
              <w:divsChild>
                <w:div w:id="33578556">
                  <w:marLeft w:val="0"/>
                  <w:marRight w:val="0"/>
                  <w:marTop w:val="0"/>
                  <w:marBottom w:val="0"/>
                  <w:divBdr>
                    <w:top w:val="none" w:sz="0" w:space="0" w:color="auto"/>
                    <w:left w:val="none" w:sz="0" w:space="0" w:color="auto"/>
                    <w:bottom w:val="none" w:sz="0" w:space="0" w:color="auto"/>
                    <w:right w:val="none" w:sz="0" w:space="0" w:color="auto"/>
                  </w:divBdr>
                </w:div>
              </w:divsChild>
            </w:div>
            <w:div w:id="616185800">
              <w:marLeft w:val="0"/>
              <w:marRight w:val="0"/>
              <w:marTop w:val="0"/>
              <w:marBottom w:val="0"/>
              <w:divBdr>
                <w:top w:val="none" w:sz="0" w:space="0" w:color="auto"/>
                <w:left w:val="none" w:sz="0" w:space="0" w:color="auto"/>
                <w:bottom w:val="none" w:sz="0" w:space="0" w:color="auto"/>
                <w:right w:val="none" w:sz="0" w:space="0" w:color="auto"/>
              </w:divBdr>
              <w:divsChild>
                <w:div w:id="1037315456">
                  <w:marLeft w:val="0"/>
                  <w:marRight w:val="0"/>
                  <w:marTop w:val="0"/>
                  <w:marBottom w:val="0"/>
                  <w:divBdr>
                    <w:top w:val="none" w:sz="0" w:space="0" w:color="auto"/>
                    <w:left w:val="none" w:sz="0" w:space="0" w:color="auto"/>
                    <w:bottom w:val="none" w:sz="0" w:space="0" w:color="auto"/>
                    <w:right w:val="none" w:sz="0" w:space="0" w:color="auto"/>
                  </w:divBdr>
                </w:div>
              </w:divsChild>
            </w:div>
            <w:div w:id="202669350">
              <w:marLeft w:val="0"/>
              <w:marRight w:val="0"/>
              <w:marTop w:val="0"/>
              <w:marBottom w:val="0"/>
              <w:divBdr>
                <w:top w:val="none" w:sz="0" w:space="0" w:color="auto"/>
                <w:left w:val="none" w:sz="0" w:space="0" w:color="auto"/>
                <w:bottom w:val="none" w:sz="0" w:space="0" w:color="auto"/>
                <w:right w:val="none" w:sz="0" w:space="0" w:color="auto"/>
              </w:divBdr>
              <w:divsChild>
                <w:div w:id="18970663">
                  <w:marLeft w:val="0"/>
                  <w:marRight w:val="0"/>
                  <w:marTop w:val="0"/>
                  <w:marBottom w:val="0"/>
                  <w:divBdr>
                    <w:top w:val="none" w:sz="0" w:space="0" w:color="auto"/>
                    <w:left w:val="none" w:sz="0" w:space="0" w:color="auto"/>
                    <w:bottom w:val="none" w:sz="0" w:space="0" w:color="auto"/>
                    <w:right w:val="none" w:sz="0" w:space="0" w:color="auto"/>
                  </w:divBdr>
                </w:div>
              </w:divsChild>
            </w:div>
            <w:div w:id="372995946">
              <w:marLeft w:val="0"/>
              <w:marRight w:val="0"/>
              <w:marTop w:val="0"/>
              <w:marBottom w:val="0"/>
              <w:divBdr>
                <w:top w:val="none" w:sz="0" w:space="0" w:color="auto"/>
                <w:left w:val="none" w:sz="0" w:space="0" w:color="auto"/>
                <w:bottom w:val="none" w:sz="0" w:space="0" w:color="auto"/>
                <w:right w:val="none" w:sz="0" w:space="0" w:color="auto"/>
              </w:divBdr>
              <w:divsChild>
                <w:div w:id="1149250337">
                  <w:marLeft w:val="0"/>
                  <w:marRight w:val="0"/>
                  <w:marTop w:val="0"/>
                  <w:marBottom w:val="0"/>
                  <w:divBdr>
                    <w:top w:val="none" w:sz="0" w:space="0" w:color="auto"/>
                    <w:left w:val="none" w:sz="0" w:space="0" w:color="auto"/>
                    <w:bottom w:val="none" w:sz="0" w:space="0" w:color="auto"/>
                    <w:right w:val="none" w:sz="0" w:space="0" w:color="auto"/>
                  </w:divBdr>
                </w:div>
              </w:divsChild>
            </w:div>
            <w:div w:id="574823045">
              <w:marLeft w:val="0"/>
              <w:marRight w:val="0"/>
              <w:marTop w:val="0"/>
              <w:marBottom w:val="0"/>
              <w:divBdr>
                <w:top w:val="none" w:sz="0" w:space="0" w:color="auto"/>
                <w:left w:val="none" w:sz="0" w:space="0" w:color="auto"/>
                <w:bottom w:val="none" w:sz="0" w:space="0" w:color="auto"/>
                <w:right w:val="none" w:sz="0" w:space="0" w:color="auto"/>
              </w:divBdr>
              <w:divsChild>
                <w:div w:id="1372263153">
                  <w:marLeft w:val="0"/>
                  <w:marRight w:val="0"/>
                  <w:marTop w:val="0"/>
                  <w:marBottom w:val="0"/>
                  <w:divBdr>
                    <w:top w:val="none" w:sz="0" w:space="0" w:color="auto"/>
                    <w:left w:val="none" w:sz="0" w:space="0" w:color="auto"/>
                    <w:bottom w:val="none" w:sz="0" w:space="0" w:color="auto"/>
                    <w:right w:val="none" w:sz="0" w:space="0" w:color="auto"/>
                  </w:divBdr>
                </w:div>
              </w:divsChild>
            </w:div>
            <w:div w:id="904149789">
              <w:marLeft w:val="0"/>
              <w:marRight w:val="0"/>
              <w:marTop w:val="0"/>
              <w:marBottom w:val="0"/>
              <w:divBdr>
                <w:top w:val="none" w:sz="0" w:space="0" w:color="auto"/>
                <w:left w:val="none" w:sz="0" w:space="0" w:color="auto"/>
                <w:bottom w:val="none" w:sz="0" w:space="0" w:color="auto"/>
                <w:right w:val="none" w:sz="0" w:space="0" w:color="auto"/>
              </w:divBdr>
              <w:divsChild>
                <w:div w:id="1768885710">
                  <w:marLeft w:val="0"/>
                  <w:marRight w:val="0"/>
                  <w:marTop w:val="0"/>
                  <w:marBottom w:val="0"/>
                  <w:divBdr>
                    <w:top w:val="none" w:sz="0" w:space="0" w:color="auto"/>
                    <w:left w:val="none" w:sz="0" w:space="0" w:color="auto"/>
                    <w:bottom w:val="none" w:sz="0" w:space="0" w:color="auto"/>
                    <w:right w:val="none" w:sz="0" w:space="0" w:color="auto"/>
                  </w:divBdr>
                </w:div>
              </w:divsChild>
            </w:div>
            <w:div w:id="1981690249">
              <w:marLeft w:val="0"/>
              <w:marRight w:val="0"/>
              <w:marTop w:val="0"/>
              <w:marBottom w:val="0"/>
              <w:divBdr>
                <w:top w:val="none" w:sz="0" w:space="0" w:color="auto"/>
                <w:left w:val="none" w:sz="0" w:space="0" w:color="auto"/>
                <w:bottom w:val="none" w:sz="0" w:space="0" w:color="auto"/>
                <w:right w:val="none" w:sz="0" w:space="0" w:color="auto"/>
              </w:divBdr>
              <w:divsChild>
                <w:div w:id="1716587811">
                  <w:marLeft w:val="0"/>
                  <w:marRight w:val="0"/>
                  <w:marTop w:val="0"/>
                  <w:marBottom w:val="0"/>
                  <w:divBdr>
                    <w:top w:val="none" w:sz="0" w:space="0" w:color="auto"/>
                    <w:left w:val="none" w:sz="0" w:space="0" w:color="auto"/>
                    <w:bottom w:val="none" w:sz="0" w:space="0" w:color="auto"/>
                    <w:right w:val="none" w:sz="0" w:space="0" w:color="auto"/>
                  </w:divBdr>
                </w:div>
              </w:divsChild>
            </w:div>
            <w:div w:id="280381236">
              <w:marLeft w:val="0"/>
              <w:marRight w:val="0"/>
              <w:marTop w:val="0"/>
              <w:marBottom w:val="0"/>
              <w:divBdr>
                <w:top w:val="none" w:sz="0" w:space="0" w:color="auto"/>
                <w:left w:val="none" w:sz="0" w:space="0" w:color="auto"/>
                <w:bottom w:val="none" w:sz="0" w:space="0" w:color="auto"/>
                <w:right w:val="none" w:sz="0" w:space="0" w:color="auto"/>
              </w:divBdr>
              <w:divsChild>
                <w:div w:id="1938174743">
                  <w:marLeft w:val="0"/>
                  <w:marRight w:val="0"/>
                  <w:marTop w:val="0"/>
                  <w:marBottom w:val="0"/>
                  <w:divBdr>
                    <w:top w:val="none" w:sz="0" w:space="0" w:color="auto"/>
                    <w:left w:val="none" w:sz="0" w:space="0" w:color="auto"/>
                    <w:bottom w:val="none" w:sz="0" w:space="0" w:color="auto"/>
                    <w:right w:val="none" w:sz="0" w:space="0" w:color="auto"/>
                  </w:divBdr>
                </w:div>
              </w:divsChild>
            </w:div>
            <w:div w:id="313603314">
              <w:marLeft w:val="0"/>
              <w:marRight w:val="0"/>
              <w:marTop w:val="0"/>
              <w:marBottom w:val="0"/>
              <w:divBdr>
                <w:top w:val="none" w:sz="0" w:space="0" w:color="auto"/>
                <w:left w:val="none" w:sz="0" w:space="0" w:color="auto"/>
                <w:bottom w:val="none" w:sz="0" w:space="0" w:color="auto"/>
                <w:right w:val="none" w:sz="0" w:space="0" w:color="auto"/>
              </w:divBdr>
              <w:divsChild>
                <w:div w:id="1086849328">
                  <w:marLeft w:val="0"/>
                  <w:marRight w:val="0"/>
                  <w:marTop w:val="0"/>
                  <w:marBottom w:val="0"/>
                  <w:divBdr>
                    <w:top w:val="none" w:sz="0" w:space="0" w:color="auto"/>
                    <w:left w:val="none" w:sz="0" w:space="0" w:color="auto"/>
                    <w:bottom w:val="none" w:sz="0" w:space="0" w:color="auto"/>
                    <w:right w:val="none" w:sz="0" w:space="0" w:color="auto"/>
                  </w:divBdr>
                </w:div>
              </w:divsChild>
            </w:div>
            <w:div w:id="1100949264">
              <w:marLeft w:val="0"/>
              <w:marRight w:val="0"/>
              <w:marTop w:val="0"/>
              <w:marBottom w:val="0"/>
              <w:divBdr>
                <w:top w:val="none" w:sz="0" w:space="0" w:color="auto"/>
                <w:left w:val="none" w:sz="0" w:space="0" w:color="auto"/>
                <w:bottom w:val="none" w:sz="0" w:space="0" w:color="auto"/>
                <w:right w:val="none" w:sz="0" w:space="0" w:color="auto"/>
              </w:divBdr>
              <w:divsChild>
                <w:div w:id="859582709">
                  <w:marLeft w:val="0"/>
                  <w:marRight w:val="0"/>
                  <w:marTop w:val="0"/>
                  <w:marBottom w:val="0"/>
                  <w:divBdr>
                    <w:top w:val="none" w:sz="0" w:space="0" w:color="auto"/>
                    <w:left w:val="none" w:sz="0" w:space="0" w:color="auto"/>
                    <w:bottom w:val="none" w:sz="0" w:space="0" w:color="auto"/>
                    <w:right w:val="none" w:sz="0" w:space="0" w:color="auto"/>
                  </w:divBdr>
                </w:div>
              </w:divsChild>
            </w:div>
            <w:div w:id="2085565145">
              <w:marLeft w:val="0"/>
              <w:marRight w:val="0"/>
              <w:marTop w:val="0"/>
              <w:marBottom w:val="0"/>
              <w:divBdr>
                <w:top w:val="none" w:sz="0" w:space="0" w:color="auto"/>
                <w:left w:val="none" w:sz="0" w:space="0" w:color="auto"/>
                <w:bottom w:val="none" w:sz="0" w:space="0" w:color="auto"/>
                <w:right w:val="none" w:sz="0" w:space="0" w:color="auto"/>
              </w:divBdr>
              <w:divsChild>
                <w:div w:id="597445330">
                  <w:marLeft w:val="0"/>
                  <w:marRight w:val="0"/>
                  <w:marTop w:val="0"/>
                  <w:marBottom w:val="0"/>
                  <w:divBdr>
                    <w:top w:val="none" w:sz="0" w:space="0" w:color="auto"/>
                    <w:left w:val="none" w:sz="0" w:space="0" w:color="auto"/>
                    <w:bottom w:val="none" w:sz="0" w:space="0" w:color="auto"/>
                    <w:right w:val="none" w:sz="0" w:space="0" w:color="auto"/>
                  </w:divBdr>
                </w:div>
              </w:divsChild>
            </w:div>
            <w:div w:id="2003002991">
              <w:marLeft w:val="0"/>
              <w:marRight w:val="0"/>
              <w:marTop w:val="0"/>
              <w:marBottom w:val="0"/>
              <w:divBdr>
                <w:top w:val="none" w:sz="0" w:space="0" w:color="auto"/>
                <w:left w:val="none" w:sz="0" w:space="0" w:color="auto"/>
                <w:bottom w:val="none" w:sz="0" w:space="0" w:color="auto"/>
                <w:right w:val="none" w:sz="0" w:space="0" w:color="auto"/>
              </w:divBdr>
              <w:divsChild>
                <w:div w:id="868447226">
                  <w:marLeft w:val="0"/>
                  <w:marRight w:val="0"/>
                  <w:marTop w:val="0"/>
                  <w:marBottom w:val="0"/>
                  <w:divBdr>
                    <w:top w:val="none" w:sz="0" w:space="0" w:color="auto"/>
                    <w:left w:val="none" w:sz="0" w:space="0" w:color="auto"/>
                    <w:bottom w:val="none" w:sz="0" w:space="0" w:color="auto"/>
                    <w:right w:val="none" w:sz="0" w:space="0" w:color="auto"/>
                  </w:divBdr>
                </w:div>
              </w:divsChild>
            </w:div>
            <w:div w:id="402874354">
              <w:marLeft w:val="0"/>
              <w:marRight w:val="0"/>
              <w:marTop w:val="0"/>
              <w:marBottom w:val="0"/>
              <w:divBdr>
                <w:top w:val="none" w:sz="0" w:space="0" w:color="auto"/>
                <w:left w:val="none" w:sz="0" w:space="0" w:color="auto"/>
                <w:bottom w:val="none" w:sz="0" w:space="0" w:color="auto"/>
                <w:right w:val="none" w:sz="0" w:space="0" w:color="auto"/>
              </w:divBdr>
              <w:divsChild>
                <w:div w:id="1431509128">
                  <w:marLeft w:val="0"/>
                  <w:marRight w:val="0"/>
                  <w:marTop w:val="0"/>
                  <w:marBottom w:val="0"/>
                  <w:divBdr>
                    <w:top w:val="none" w:sz="0" w:space="0" w:color="auto"/>
                    <w:left w:val="none" w:sz="0" w:space="0" w:color="auto"/>
                    <w:bottom w:val="none" w:sz="0" w:space="0" w:color="auto"/>
                    <w:right w:val="none" w:sz="0" w:space="0" w:color="auto"/>
                  </w:divBdr>
                </w:div>
              </w:divsChild>
            </w:div>
            <w:div w:id="371001161">
              <w:marLeft w:val="0"/>
              <w:marRight w:val="0"/>
              <w:marTop w:val="0"/>
              <w:marBottom w:val="0"/>
              <w:divBdr>
                <w:top w:val="none" w:sz="0" w:space="0" w:color="auto"/>
                <w:left w:val="none" w:sz="0" w:space="0" w:color="auto"/>
                <w:bottom w:val="none" w:sz="0" w:space="0" w:color="auto"/>
                <w:right w:val="none" w:sz="0" w:space="0" w:color="auto"/>
              </w:divBdr>
              <w:divsChild>
                <w:div w:id="2061634571">
                  <w:marLeft w:val="0"/>
                  <w:marRight w:val="0"/>
                  <w:marTop w:val="0"/>
                  <w:marBottom w:val="0"/>
                  <w:divBdr>
                    <w:top w:val="none" w:sz="0" w:space="0" w:color="auto"/>
                    <w:left w:val="none" w:sz="0" w:space="0" w:color="auto"/>
                    <w:bottom w:val="none" w:sz="0" w:space="0" w:color="auto"/>
                    <w:right w:val="none" w:sz="0" w:space="0" w:color="auto"/>
                  </w:divBdr>
                </w:div>
              </w:divsChild>
            </w:div>
            <w:div w:id="194201079">
              <w:marLeft w:val="0"/>
              <w:marRight w:val="0"/>
              <w:marTop w:val="0"/>
              <w:marBottom w:val="0"/>
              <w:divBdr>
                <w:top w:val="none" w:sz="0" w:space="0" w:color="auto"/>
                <w:left w:val="none" w:sz="0" w:space="0" w:color="auto"/>
                <w:bottom w:val="none" w:sz="0" w:space="0" w:color="auto"/>
                <w:right w:val="none" w:sz="0" w:space="0" w:color="auto"/>
              </w:divBdr>
              <w:divsChild>
                <w:div w:id="2061633470">
                  <w:marLeft w:val="0"/>
                  <w:marRight w:val="0"/>
                  <w:marTop w:val="0"/>
                  <w:marBottom w:val="0"/>
                  <w:divBdr>
                    <w:top w:val="none" w:sz="0" w:space="0" w:color="auto"/>
                    <w:left w:val="none" w:sz="0" w:space="0" w:color="auto"/>
                    <w:bottom w:val="none" w:sz="0" w:space="0" w:color="auto"/>
                    <w:right w:val="none" w:sz="0" w:space="0" w:color="auto"/>
                  </w:divBdr>
                </w:div>
              </w:divsChild>
            </w:div>
            <w:div w:id="1125152983">
              <w:marLeft w:val="0"/>
              <w:marRight w:val="0"/>
              <w:marTop w:val="0"/>
              <w:marBottom w:val="0"/>
              <w:divBdr>
                <w:top w:val="none" w:sz="0" w:space="0" w:color="auto"/>
                <w:left w:val="none" w:sz="0" w:space="0" w:color="auto"/>
                <w:bottom w:val="none" w:sz="0" w:space="0" w:color="auto"/>
                <w:right w:val="none" w:sz="0" w:space="0" w:color="auto"/>
              </w:divBdr>
              <w:divsChild>
                <w:div w:id="569192109">
                  <w:marLeft w:val="0"/>
                  <w:marRight w:val="0"/>
                  <w:marTop w:val="0"/>
                  <w:marBottom w:val="0"/>
                  <w:divBdr>
                    <w:top w:val="none" w:sz="0" w:space="0" w:color="auto"/>
                    <w:left w:val="none" w:sz="0" w:space="0" w:color="auto"/>
                    <w:bottom w:val="none" w:sz="0" w:space="0" w:color="auto"/>
                    <w:right w:val="none" w:sz="0" w:space="0" w:color="auto"/>
                  </w:divBdr>
                </w:div>
              </w:divsChild>
            </w:div>
            <w:div w:id="412436803">
              <w:marLeft w:val="0"/>
              <w:marRight w:val="0"/>
              <w:marTop w:val="0"/>
              <w:marBottom w:val="0"/>
              <w:divBdr>
                <w:top w:val="none" w:sz="0" w:space="0" w:color="auto"/>
                <w:left w:val="none" w:sz="0" w:space="0" w:color="auto"/>
                <w:bottom w:val="none" w:sz="0" w:space="0" w:color="auto"/>
                <w:right w:val="none" w:sz="0" w:space="0" w:color="auto"/>
              </w:divBdr>
              <w:divsChild>
                <w:div w:id="2031568348">
                  <w:marLeft w:val="0"/>
                  <w:marRight w:val="0"/>
                  <w:marTop w:val="0"/>
                  <w:marBottom w:val="0"/>
                  <w:divBdr>
                    <w:top w:val="none" w:sz="0" w:space="0" w:color="auto"/>
                    <w:left w:val="none" w:sz="0" w:space="0" w:color="auto"/>
                    <w:bottom w:val="none" w:sz="0" w:space="0" w:color="auto"/>
                    <w:right w:val="none" w:sz="0" w:space="0" w:color="auto"/>
                  </w:divBdr>
                </w:div>
              </w:divsChild>
            </w:div>
            <w:div w:id="1156537055">
              <w:marLeft w:val="0"/>
              <w:marRight w:val="0"/>
              <w:marTop w:val="0"/>
              <w:marBottom w:val="0"/>
              <w:divBdr>
                <w:top w:val="none" w:sz="0" w:space="0" w:color="auto"/>
                <w:left w:val="none" w:sz="0" w:space="0" w:color="auto"/>
                <w:bottom w:val="none" w:sz="0" w:space="0" w:color="auto"/>
                <w:right w:val="none" w:sz="0" w:space="0" w:color="auto"/>
              </w:divBdr>
              <w:divsChild>
                <w:div w:id="602959464">
                  <w:marLeft w:val="0"/>
                  <w:marRight w:val="0"/>
                  <w:marTop w:val="0"/>
                  <w:marBottom w:val="0"/>
                  <w:divBdr>
                    <w:top w:val="none" w:sz="0" w:space="0" w:color="auto"/>
                    <w:left w:val="none" w:sz="0" w:space="0" w:color="auto"/>
                    <w:bottom w:val="none" w:sz="0" w:space="0" w:color="auto"/>
                    <w:right w:val="none" w:sz="0" w:space="0" w:color="auto"/>
                  </w:divBdr>
                </w:div>
              </w:divsChild>
            </w:div>
            <w:div w:id="773212750">
              <w:marLeft w:val="0"/>
              <w:marRight w:val="0"/>
              <w:marTop w:val="0"/>
              <w:marBottom w:val="0"/>
              <w:divBdr>
                <w:top w:val="none" w:sz="0" w:space="0" w:color="auto"/>
                <w:left w:val="none" w:sz="0" w:space="0" w:color="auto"/>
                <w:bottom w:val="none" w:sz="0" w:space="0" w:color="auto"/>
                <w:right w:val="none" w:sz="0" w:space="0" w:color="auto"/>
              </w:divBdr>
              <w:divsChild>
                <w:div w:id="1383871069">
                  <w:marLeft w:val="0"/>
                  <w:marRight w:val="0"/>
                  <w:marTop w:val="0"/>
                  <w:marBottom w:val="0"/>
                  <w:divBdr>
                    <w:top w:val="none" w:sz="0" w:space="0" w:color="auto"/>
                    <w:left w:val="none" w:sz="0" w:space="0" w:color="auto"/>
                    <w:bottom w:val="none" w:sz="0" w:space="0" w:color="auto"/>
                    <w:right w:val="none" w:sz="0" w:space="0" w:color="auto"/>
                  </w:divBdr>
                </w:div>
              </w:divsChild>
            </w:div>
            <w:div w:id="1215853431">
              <w:marLeft w:val="0"/>
              <w:marRight w:val="0"/>
              <w:marTop w:val="0"/>
              <w:marBottom w:val="0"/>
              <w:divBdr>
                <w:top w:val="none" w:sz="0" w:space="0" w:color="auto"/>
                <w:left w:val="none" w:sz="0" w:space="0" w:color="auto"/>
                <w:bottom w:val="none" w:sz="0" w:space="0" w:color="auto"/>
                <w:right w:val="none" w:sz="0" w:space="0" w:color="auto"/>
              </w:divBdr>
              <w:divsChild>
                <w:div w:id="903881242">
                  <w:marLeft w:val="0"/>
                  <w:marRight w:val="0"/>
                  <w:marTop w:val="0"/>
                  <w:marBottom w:val="0"/>
                  <w:divBdr>
                    <w:top w:val="none" w:sz="0" w:space="0" w:color="auto"/>
                    <w:left w:val="none" w:sz="0" w:space="0" w:color="auto"/>
                    <w:bottom w:val="none" w:sz="0" w:space="0" w:color="auto"/>
                    <w:right w:val="none" w:sz="0" w:space="0" w:color="auto"/>
                  </w:divBdr>
                </w:div>
              </w:divsChild>
            </w:div>
            <w:div w:id="1783260631">
              <w:marLeft w:val="0"/>
              <w:marRight w:val="0"/>
              <w:marTop w:val="0"/>
              <w:marBottom w:val="0"/>
              <w:divBdr>
                <w:top w:val="none" w:sz="0" w:space="0" w:color="auto"/>
                <w:left w:val="none" w:sz="0" w:space="0" w:color="auto"/>
                <w:bottom w:val="none" w:sz="0" w:space="0" w:color="auto"/>
                <w:right w:val="none" w:sz="0" w:space="0" w:color="auto"/>
              </w:divBdr>
              <w:divsChild>
                <w:div w:id="1139687031">
                  <w:marLeft w:val="0"/>
                  <w:marRight w:val="0"/>
                  <w:marTop w:val="0"/>
                  <w:marBottom w:val="0"/>
                  <w:divBdr>
                    <w:top w:val="none" w:sz="0" w:space="0" w:color="auto"/>
                    <w:left w:val="none" w:sz="0" w:space="0" w:color="auto"/>
                    <w:bottom w:val="none" w:sz="0" w:space="0" w:color="auto"/>
                    <w:right w:val="none" w:sz="0" w:space="0" w:color="auto"/>
                  </w:divBdr>
                </w:div>
              </w:divsChild>
            </w:div>
            <w:div w:id="588852072">
              <w:marLeft w:val="0"/>
              <w:marRight w:val="0"/>
              <w:marTop w:val="0"/>
              <w:marBottom w:val="0"/>
              <w:divBdr>
                <w:top w:val="none" w:sz="0" w:space="0" w:color="auto"/>
                <w:left w:val="none" w:sz="0" w:space="0" w:color="auto"/>
                <w:bottom w:val="none" w:sz="0" w:space="0" w:color="auto"/>
                <w:right w:val="none" w:sz="0" w:space="0" w:color="auto"/>
              </w:divBdr>
              <w:divsChild>
                <w:div w:id="261576321">
                  <w:marLeft w:val="0"/>
                  <w:marRight w:val="0"/>
                  <w:marTop w:val="0"/>
                  <w:marBottom w:val="0"/>
                  <w:divBdr>
                    <w:top w:val="none" w:sz="0" w:space="0" w:color="auto"/>
                    <w:left w:val="none" w:sz="0" w:space="0" w:color="auto"/>
                    <w:bottom w:val="none" w:sz="0" w:space="0" w:color="auto"/>
                    <w:right w:val="none" w:sz="0" w:space="0" w:color="auto"/>
                  </w:divBdr>
                </w:div>
              </w:divsChild>
            </w:div>
            <w:div w:id="965160283">
              <w:marLeft w:val="0"/>
              <w:marRight w:val="0"/>
              <w:marTop w:val="0"/>
              <w:marBottom w:val="0"/>
              <w:divBdr>
                <w:top w:val="none" w:sz="0" w:space="0" w:color="auto"/>
                <w:left w:val="none" w:sz="0" w:space="0" w:color="auto"/>
                <w:bottom w:val="none" w:sz="0" w:space="0" w:color="auto"/>
                <w:right w:val="none" w:sz="0" w:space="0" w:color="auto"/>
              </w:divBdr>
              <w:divsChild>
                <w:div w:id="1556113684">
                  <w:marLeft w:val="0"/>
                  <w:marRight w:val="0"/>
                  <w:marTop w:val="0"/>
                  <w:marBottom w:val="0"/>
                  <w:divBdr>
                    <w:top w:val="none" w:sz="0" w:space="0" w:color="auto"/>
                    <w:left w:val="none" w:sz="0" w:space="0" w:color="auto"/>
                    <w:bottom w:val="none" w:sz="0" w:space="0" w:color="auto"/>
                    <w:right w:val="none" w:sz="0" w:space="0" w:color="auto"/>
                  </w:divBdr>
                </w:div>
              </w:divsChild>
            </w:div>
            <w:div w:id="213544517">
              <w:marLeft w:val="0"/>
              <w:marRight w:val="0"/>
              <w:marTop w:val="0"/>
              <w:marBottom w:val="0"/>
              <w:divBdr>
                <w:top w:val="none" w:sz="0" w:space="0" w:color="auto"/>
                <w:left w:val="none" w:sz="0" w:space="0" w:color="auto"/>
                <w:bottom w:val="none" w:sz="0" w:space="0" w:color="auto"/>
                <w:right w:val="none" w:sz="0" w:space="0" w:color="auto"/>
              </w:divBdr>
              <w:divsChild>
                <w:div w:id="465857954">
                  <w:marLeft w:val="0"/>
                  <w:marRight w:val="0"/>
                  <w:marTop w:val="0"/>
                  <w:marBottom w:val="0"/>
                  <w:divBdr>
                    <w:top w:val="none" w:sz="0" w:space="0" w:color="auto"/>
                    <w:left w:val="none" w:sz="0" w:space="0" w:color="auto"/>
                    <w:bottom w:val="none" w:sz="0" w:space="0" w:color="auto"/>
                    <w:right w:val="none" w:sz="0" w:space="0" w:color="auto"/>
                  </w:divBdr>
                </w:div>
              </w:divsChild>
            </w:div>
            <w:div w:id="674262679">
              <w:marLeft w:val="0"/>
              <w:marRight w:val="0"/>
              <w:marTop w:val="0"/>
              <w:marBottom w:val="0"/>
              <w:divBdr>
                <w:top w:val="none" w:sz="0" w:space="0" w:color="auto"/>
                <w:left w:val="none" w:sz="0" w:space="0" w:color="auto"/>
                <w:bottom w:val="none" w:sz="0" w:space="0" w:color="auto"/>
                <w:right w:val="none" w:sz="0" w:space="0" w:color="auto"/>
              </w:divBdr>
              <w:divsChild>
                <w:div w:id="2041391336">
                  <w:marLeft w:val="0"/>
                  <w:marRight w:val="0"/>
                  <w:marTop w:val="0"/>
                  <w:marBottom w:val="0"/>
                  <w:divBdr>
                    <w:top w:val="none" w:sz="0" w:space="0" w:color="auto"/>
                    <w:left w:val="none" w:sz="0" w:space="0" w:color="auto"/>
                    <w:bottom w:val="none" w:sz="0" w:space="0" w:color="auto"/>
                    <w:right w:val="none" w:sz="0" w:space="0" w:color="auto"/>
                  </w:divBdr>
                </w:div>
                <w:div w:id="1353611890">
                  <w:marLeft w:val="0"/>
                  <w:marRight w:val="0"/>
                  <w:marTop w:val="0"/>
                  <w:marBottom w:val="0"/>
                  <w:divBdr>
                    <w:top w:val="none" w:sz="0" w:space="0" w:color="auto"/>
                    <w:left w:val="none" w:sz="0" w:space="0" w:color="auto"/>
                    <w:bottom w:val="none" w:sz="0" w:space="0" w:color="auto"/>
                    <w:right w:val="none" w:sz="0" w:space="0" w:color="auto"/>
                  </w:divBdr>
                </w:div>
                <w:div w:id="332222348">
                  <w:marLeft w:val="0"/>
                  <w:marRight w:val="0"/>
                  <w:marTop w:val="0"/>
                  <w:marBottom w:val="0"/>
                  <w:divBdr>
                    <w:top w:val="none" w:sz="0" w:space="0" w:color="auto"/>
                    <w:left w:val="none" w:sz="0" w:space="0" w:color="auto"/>
                    <w:bottom w:val="none" w:sz="0" w:space="0" w:color="auto"/>
                    <w:right w:val="none" w:sz="0" w:space="0" w:color="auto"/>
                  </w:divBdr>
                </w:div>
                <w:div w:id="1191068964">
                  <w:marLeft w:val="0"/>
                  <w:marRight w:val="0"/>
                  <w:marTop w:val="0"/>
                  <w:marBottom w:val="0"/>
                  <w:divBdr>
                    <w:top w:val="none" w:sz="0" w:space="0" w:color="auto"/>
                    <w:left w:val="none" w:sz="0" w:space="0" w:color="auto"/>
                    <w:bottom w:val="none" w:sz="0" w:space="0" w:color="auto"/>
                    <w:right w:val="none" w:sz="0" w:space="0" w:color="auto"/>
                  </w:divBdr>
                </w:div>
                <w:div w:id="59640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596363">
          <w:marLeft w:val="0"/>
          <w:marRight w:val="0"/>
          <w:marTop w:val="0"/>
          <w:marBottom w:val="0"/>
          <w:divBdr>
            <w:top w:val="none" w:sz="0" w:space="0" w:color="auto"/>
            <w:left w:val="none" w:sz="0" w:space="0" w:color="auto"/>
            <w:bottom w:val="none" w:sz="0" w:space="0" w:color="auto"/>
            <w:right w:val="none" w:sz="0" w:space="0" w:color="auto"/>
          </w:divBdr>
          <w:divsChild>
            <w:div w:id="1178621325">
              <w:marLeft w:val="0"/>
              <w:marRight w:val="0"/>
              <w:marTop w:val="0"/>
              <w:marBottom w:val="0"/>
              <w:divBdr>
                <w:top w:val="none" w:sz="0" w:space="0" w:color="auto"/>
                <w:left w:val="none" w:sz="0" w:space="0" w:color="auto"/>
                <w:bottom w:val="none" w:sz="0" w:space="0" w:color="auto"/>
                <w:right w:val="none" w:sz="0" w:space="0" w:color="auto"/>
              </w:divBdr>
              <w:divsChild>
                <w:div w:id="234360524">
                  <w:marLeft w:val="0"/>
                  <w:marRight w:val="0"/>
                  <w:marTop w:val="0"/>
                  <w:marBottom w:val="0"/>
                  <w:divBdr>
                    <w:top w:val="none" w:sz="0" w:space="0" w:color="auto"/>
                    <w:left w:val="none" w:sz="0" w:space="0" w:color="auto"/>
                    <w:bottom w:val="none" w:sz="0" w:space="0" w:color="auto"/>
                    <w:right w:val="none" w:sz="0" w:space="0" w:color="auto"/>
                  </w:divBdr>
                </w:div>
                <w:div w:id="741178098">
                  <w:marLeft w:val="0"/>
                  <w:marRight w:val="0"/>
                  <w:marTop w:val="0"/>
                  <w:marBottom w:val="0"/>
                  <w:divBdr>
                    <w:top w:val="none" w:sz="0" w:space="0" w:color="auto"/>
                    <w:left w:val="none" w:sz="0" w:space="0" w:color="auto"/>
                    <w:bottom w:val="none" w:sz="0" w:space="0" w:color="auto"/>
                    <w:right w:val="none" w:sz="0" w:space="0" w:color="auto"/>
                  </w:divBdr>
                </w:div>
              </w:divsChild>
            </w:div>
            <w:div w:id="468519211">
              <w:marLeft w:val="0"/>
              <w:marRight w:val="0"/>
              <w:marTop w:val="0"/>
              <w:marBottom w:val="0"/>
              <w:divBdr>
                <w:top w:val="none" w:sz="0" w:space="0" w:color="auto"/>
                <w:left w:val="none" w:sz="0" w:space="0" w:color="auto"/>
                <w:bottom w:val="none" w:sz="0" w:space="0" w:color="auto"/>
                <w:right w:val="none" w:sz="0" w:space="0" w:color="auto"/>
              </w:divBdr>
              <w:divsChild>
                <w:div w:id="423035459">
                  <w:marLeft w:val="0"/>
                  <w:marRight w:val="0"/>
                  <w:marTop w:val="0"/>
                  <w:marBottom w:val="0"/>
                  <w:divBdr>
                    <w:top w:val="none" w:sz="0" w:space="0" w:color="auto"/>
                    <w:left w:val="none" w:sz="0" w:space="0" w:color="auto"/>
                    <w:bottom w:val="none" w:sz="0" w:space="0" w:color="auto"/>
                    <w:right w:val="none" w:sz="0" w:space="0" w:color="auto"/>
                  </w:divBdr>
                </w:div>
                <w:div w:id="1044872044">
                  <w:marLeft w:val="0"/>
                  <w:marRight w:val="0"/>
                  <w:marTop w:val="0"/>
                  <w:marBottom w:val="0"/>
                  <w:divBdr>
                    <w:top w:val="none" w:sz="0" w:space="0" w:color="auto"/>
                    <w:left w:val="none" w:sz="0" w:space="0" w:color="auto"/>
                    <w:bottom w:val="none" w:sz="0" w:space="0" w:color="auto"/>
                    <w:right w:val="none" w:sz="0" w:space="0" w:color="auto"/>
                  </w:divBdr>
                </w:div>
                <w:div w:id="7694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87811">
          <w:marLeft w:val="0"/>
          <w:marRight w:val="0"/>
          <w:marTop w:val="0"/>
          <w:marBottom w:val="0"/>
          <w:divBdr>
            <w:top w:val="none" w:sz="0" w:space="0" w:color="auto"/>
            <w:left w:val="none" w:sz="0" w:space="0" w:color="auto"/>
            <w:bottom w:val="none" w:sz="0" w:space="0" w:color="auto"/>
            <w:right w:val="none" w:sz="0" w:space="0" w:color="auto"/>
          </w:divBdr>
        </w:div>
        <w:div w:id="1335567569">
          <w:marLeft w:val="0"/>
          <w:marRight w:val="0"/>
          <w:marTop w:val="0"/>
          <w:marBottom w:val="0"/>
          <w:divBdr>
            <w:top w:val="none" w:sz="0" w:space="0" w:color="auto"/>
            <w:left w:val="none" w:sz="0" w:space="0" w:color="auto"/>
            <w:bottom w:val="none" w:sz="0" w:space="0" w:color="auto"/>
            <w:right w:val="none" w:sz="0" w:space="0" w:color="auto"/>
          </w:divBdr>
        </w:div>
        <w:div w:id="48772881">
          <w:marLeft w:val="0"/>
          <w:marRight w:val="0"/>
          <w:marTop w:val="0"/>
          <w:marBottom w:val="0"/>
          <w:divBdr>
            <w:top w:val="none" w:sz="0" w:space="0" w:color="auto"/>
            <w:left w:val="none" w:sz="0" w:space="0" w:color="auto"/>
            <w:bottom w:val="none" w:sz="0" w:space="0" w:color="auto"/>
            <w:right w:val="none" w:sz="0" w:space="0" w:color="auto"/>
          </w:divBdr>
        </w:div>
        <w:div w:id="499195904">
          <w:marLeft w:val="0"/>
          <w:marRight w:val="0"/>
          <w:marTop w:val="0"/>
          <w:marBottom w:val="0"/>
          <w:divBdr>
            <w:top w:val="none" w:sz="0" w:space="0" w:color="auto"/>
            <w:left w:val="none" w:sz="0" w:space="0" w:color="auto"/>
            <w:bottom w:val="none" w:sz="0" w:space="0" w:color="auto"/>
            <w:right w:val="none" w:sz="0" w:space="0" w:color="auto"/>
          </w:divBdr>
        </w:div>
        <w:div w:id="511189405">
          <w:marLeft w:val="0"/>
          <w:marRight w:val="0"/>
          <w:marTop w:val="0"/>
          <w:marBottom w:val="0"/>
          <w:divBdr>
            <w:top w:val="none" w:sz="0" w:space="0" w:color="auto"/>
            <w:left w:val="none" w:sz="0" w:space="0" w:color="auto"/>
            <w:bottom w:val="none" w:sz="0" w:space="0" w:color="auto"/>
            <w:right w:val="none" w:sz="0" w:space="0" w:color="auto"/>
          </w:divBdr>
        </w:div>
        <w:div w:id="124011873">
          <w:marLeft w:val="0"/>
          <w:marRight w:val="0"/>
          <w:marTop w:val="0"/>
          <w:marBottom w:val="0"/>
          <w:divBdr>
            <w:top w:val="none" w:sz="0" w:space="0" w:color="auto"/>
            <w:left w:val="none" w:sz="0" w:space="0" w:color="auto"/>
            <w:bottom w:val="none" w:sz="0" w:space="0" w:color="auto"/>
            <w:right w:val="none" w:sz="0" w:space="0" w:color="auto"/>
          </w:divBdr>
          <w:divsChild>
            <w:div w:id="980112345">
              <w:marLeft w:val="0"/>
              <w:marRight w:val="0"/>
              <w:marTop w:val="0"/>
              <w:marBottom w:val="0"/>
              <w:divBdr>
                <w:top w:val="none" w:sz="0" w:space="0" w:color="auto"/>
                <w:left w:val="none" w:sz="0" w:space="0" w:color="auto"/>
                <w:bottom w:val="none" w:sz="0" w:space="0" w:color="auto"/>
                <w:right w:val="none" w:sz="0" w:space="0" w:color="auto"/>
              </w:divBdr>
              <w:divsChild>
                <w:div w:id="477963615">
                  <w:marLeft w:val="0"/>
                  <w:marRight w:val="0"/>
                  <w:marTop w:val="0"/>
                  <w:marBottom w:val="0"/>
                  <w:divBdr>
                    <w:top w:val="none" w:sz="0" w:space="0" w:color="auto"/>
                    <w:left w:val="none" w:sz="0" w:space="0" w:color="auto"/>
                    <w:bottom w:val="none" w:sz="0" w:space="0" w:color="auto"/>
                    <w:right w:val="none" w:sz="0" w:space="0" w:color="auto"/>
                  </w:divBdr>
                </w:div>
                <w:div w:id="866066285">
                  <w:marLeft w:val="0"/>
                  <w:marRight w:val="0"/>
                  <w:marTop w:val="0"/>
                  <w:marBottom w:val="0"/>
                  <w:divBdr>
                    <w:top w:val="none" w:sz="0" w:space="0" w:color="auto"/>
                    <w:left w:val="none" w:sz="0" w:space="0" w:color="auto"/>
                    <w:bottom w:val="none" w:sz="0" w:space="0" w:color="auto"/>
                    <w:right w:val="none" w:sz="0" w:space="0" w:color="auto"/>
                  </w:divBdr>
                </w:div>
              </w:divsChild>
            </w:div>
            <w:div w:id="1536767410">
              <w:marLeft w:val="0"/>
              <w:marRight w:val="0"/>
              <w:marTop w:val="0"/>
              <w:marBottom w:val="0"/>
              <w:divBdr>
                <w:top w:val="none" w:sz="0" w:space="0" w:color="auto"/>
                <w:left w:val="none" w:sz="0" w:space="0" w:color="auto"/>
                <w:bottom w:val="none" w:sz="0" w:space="0" w:color="auto"/>
                <w:right w:val="none" w:sz="0" w:space="0" w:color="auto"/>
              </w:divBdr>
              <w:divsChild>
                <w:div w:id="1344631734">
                  <w:marLeft w:val="0"/>
                  <w:marRight w:val="0"/>
                  <w:marTop w:val="0"/>
                  <w:marBottom w:val="0"/>
                  <w:divBdr>
                    <w:top w:val="none" w:sz="0" w:space="0" w:color="auto"/>
                    <w:left w:val="none" w:sz="0" w:space="0" w:color="auto"/>
                    <w:bottom w:val="none" w:sz="0" w:space="0" w:color="auto"/>
                    <w:right w:val="none" w:sz="0" w:space="0" w:color="auto"/>
                  </w:divBdr>
                </w:div>
                <w:div w:id="930433475">
                  <w:marLeft w:val="0"/>
                  <w:marRight w:val="0"/>
                  <w:marTop w:val="0"/>
                  <w:marBottom w:val="0"/>
                  <w:divBdr>
                    <w:top w:val="none" w:sz="0" w:space="0" w:color="auto"/>
                    <w:left w:val="none" w:sz="0" w:space="0" w:color="auto"/>
                    <w:bottom w:val="none" w:sz="0" w:space="0" w:color="auto"/>
                    <w:right w:val="none" w:sz="0" w:space="0" w:color="auto"/>
                  </w:divBdr>
                </w:div>
                <w:div w:id="1329675776">
                  <w:marLeft w:val="0"/>
                  <w:marRight w:val="0"/>
                  <w:marTop w:val="0"/>
                  <w:marBottom w:val="0"/>
                  <w:divBdr>
                    <w:top w:val="none" w:sz="0" w:space="0" w:color="auto"/>
                    <w:left w:val="none" w:sz="0" w:space="0" w:color="auto"/>
                    <w:bottom w:val="none" w:sz="0" w:space="0" w:color="auto"/>
                    <w:right w:val="none" w:sz="0" w:space="0" w:color="auto"/>
                  </w:divBdr>
                </w:div>
                <w:div w:id="235092224">
                  <w:marLeft w:val="0"/>
                  <w:marRight w:val="0"/>
                  <w:marTop w:val="0"/>
                  <w:marBottom w:val="0"/>
                  <w:divBdr>
                    <w:top w:val="none" w:sz="0" w:space="0" w:color="auto"/>
                    <w:left w:val="none" w:sz="0" w:space="0" w:color="auto"/>
                    <w:bottom w:val="none" w:sz="0" w:space="0" w:color="auto"/>
                    <w:right w:val="none" w:sz="0" w:space="0" w:color="auto"/>
                  </w:divBdr>
                </w:div>
                <w:div w:id="137553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220029">
          <w:marLeft w:val="0"/>
          <w:marRight w:val="0"/>
          <w:marTop w:val="0"/>
          <w:marBottom w:val="0"/>
          <w:divBdr>
            <w:top w:val="none" w:sz="0" w:space="0" w:color="auto"/>
            <w:left w:val="none" w:sz="0" w:space="0" w:color="auto"/>
            <w:bottom w:val="none" w:sz="0" w:space="0" w:color="auto"/>
            <w:right w:val="none" w:sz="0" w:space="0" w:color="auto"/>
          </w:divBdr>
          <w:divsChild>
            <w:div w:id="2074883755">
              <w:marLeft w:val="0"/>
              <w:marRight w:val="0"/>
              <w:marTop w:val="0"/>
              <w:marBottom w:val="0"/>
              <w:divBdr>
                <w:top w:val="none" w:sz="0" w:space="0" w:color="auto"/>
                <w:left w:val="none" w:sz="0" w:space="0" w:color="auto"/>
                <w:bottom w:val="none" w:sz="0" w:space="0" w:color="auto"/>
                <w:right w:val="none" w:sz="0" w:space="0" w:color="auto"/>
              </w:divBdr>
              <w:divsChild>
                <w:div w:id="1071319034">
                  <w:marLeft w:val="0"/>
                  <w:marRight w:val="0"/>
                  <w:marTop w:val="0"/>
                  <w:marBottom w:val="0"/>
                  <w:divBdr>
                    <w:top w:val="none" w:sz="0" w:space="0" w:color="auto"/>
                    <w:left w:val="none" w:sz="0" w:space="0" w:color="auto"/>
                    <w:bottom w:val="none" w:sz="0" w:space="0" w:color="auto"/>
                    <w:right w:val="none" w:sz="0" w:space="0" w:color="auto"/>
                  </w:divBdr>
                </w:div>
              </w:divsChild>
            </w:div>
            <w:div w:id="1687561740">
              <w:marLeft w:val="0"/>
              <w:marRight w:val="0"/>
              <w:marTop w:val="0"/>
              <w:marBottom w:val="0"/>
              <w:divBdr>
                <w:top w:val="none" w:sz="0" w:space="0" w:color="auto"/>
                <w:left w:val="none" w:sz="0" w:space="0" w:color="auto"/>
                <w:bottom w:val="none" w:sz="0" w:space="0" w:color="auto"/>
                <w:right w:val="none" w:sz="0" w:space="0" w:color="auto"/>
              </w:divBdr>
              <w:divsChild>
                <w:div w:id="1339239103">
                  <w:marLeft w:val="0"/>
                  <w:marRight w:val="0"/>
                  <w:marTop w:val="0"/>
                  <w:marBottom w:val="0"/>
                  <w:divBdr>
                    <w:top w:val="none" w:sz="0" w:space="0" w:color="auto"/>
                    <w:left w:val="none" w:sz="0" w:space="0" w:color="auto"/>
                    <w:bottom w:val="none" w:sz="0" w:space="0" w:color="auto"/>
                    <w:right w:val="none" w:sz="0" w:space="0" w:color="auto"/>
                  </w:divBdr>
                </w:div>
              </w:divsChild>
            </w:div>
            <w:div w:id="1504276920">
              <w:marLeft w:val="0"/>
              <w:marRight w:val="0"/>
              <w:marTop w:val="0"/>
              <w:marBottom w:val="0"/>
              <w:divBdr>
                <w:top w:val="none" w:sz="0" w:space="0" w:color="auto"/>
                <w:left w:val="none" w:sz="0" w:space="0" w:color="auto"/>
                <w:bottom w:val="none" w:sz="0" w:space="0" w:color="auto"/>
                <w:right w:val="none" w:sz="0" w:space="0" w:color="auto"/>
              </w:divBdr>
              <w:divsChild>
                <w:div w:id="779029193">
                  <w:marLeft w:val="0"/>
                  <w:marRight w:val="0"/>
                  <w:marTop w:val="0"/>
                  <w:marBottom w:val="0"/>
                  <w:divBdr>
                    <w:top w:val="none" w:sz="0" w:space="0" w:color="auto"/>
                    <w:left w:val="none" w:sz="0" w:space="0" w:color="auto"/>
                    <w:bottom w:val="none" w:sz="0" w:space="0" w:color="auto"/>
                    <w:right w:val="none" w:sz="0" w:space="0" w:color="auto"/>
                  </w:divBdr>
                </w:div>
              </w:divsChild>
            </w:div>
            <w:div w:id="1192036776">
              <w:marLeft w:val="0"/>
              <w:marRight w:val="0"/>
              <w:marTop w:val="0"/>
              <w:marBottom w:val="0"/>
              <w:divBdr>
                <w:top w:val="none" w:sz="0" w:space="0" w:color="auto"/>
                <w:left w:val="none" w:sz="0" w:space="0" w:color="auto"/>
                <w:bottom w:val="none" w:sz="0" w:space="0" w:color="auto"/>
                <w:right w:val="none" w:sz="0" w:space="0" w:color="auto"/>
              </w:divBdr>
              <w:divsChild>
                <w:div w:id="968820822">
                  <w:marLeft w:val="0"/>
                  <w:marRight w:val="0"/>
                  <w:marTop w:val="0"/>
                  <w:marBottom w:val="0"/>
                  <w:divBdr>
                    <w:top w:val="none" w:sz="0" w:space="0" w:color="auto"/>
                    <w:left w:val="none" w:sz="0" w:space="0" w:color="auto"/>
                    <w:bottom w:val="none" w:sz="0" w:space="0" w:color="auto"/>
                    <w:right w:val="none" w:sz="0" w:space="0" w:color="auto"/>
                  </w:divBdr>
                </w:div>
              </w:divsChild>
            </w:div>
            <w:div w:id="2030791111">
              <w:marLeft w:val="0"/>
              <w:marRight w:val="0"/>
              <w:marTop w:val="0"/>
              <w:marBottom w:val="0"/>
              <w:divBdr>
                <w:top w:val="none" w:sz="0" w:space="0" w:color="auto"/>
                <w:left w:val="none" w:sz="0" w:space="0" w:color="auto"/>
                <w:bottom w:val="none" w:sz="0" w:space="0" w:color="auto"/>
                <w:right w:val="none" w:sz="0" w:space="0" w:color="auto"/>
              </w:divBdr>
              <w:divsChild>
                <w:div w:id="1915892199">
                  <w:marLeft w:val="0"/>
                  <w:marRight w:val="0"/>
                  <w:marTop w:val="0"/>
                  <w:marBottom w:val="0"/>
                  <w:divBdr>
                    <w:top w:val="none" w:sz="0" w:space="0" w:color="auto"/>
                    <w:left w:val="none" w:sz="0" w:space="0" w:color="auto"/>
                    <w:bottom w:val="none" w:sz="0" w:space="0" w:color="auto"/>
                    <w:right w:val="none" w:sz="0" w:space="0" w:color="auto"/>
                  </w:divBdr>
                </w:div>
              </w:divsChild>
            </w:div>
            <w:div w:id="1560238875">
              <w:marLeft w:val="0"/>
              <w:marRight w:val="0"/>
              <w:marTop w:val="0"/>
              <w:marBottom w:val="0"/>
              <w:divBdr>
                <w:top w:val="none" w:sz="0" w:space="0" w:color="auto"/>
                <w:left w:val="none" w:sz="0" w:space="0" w:color="auto"/>
                <w:bottom w:val="none" w:sz="0" w:space="0" w:color="auto"/>
                <w:right w:val="none" w:sz="0" w:space="0" w:color="auto"/>
              </w:divBdr>
              <w:divsChild>
                <w:div w:id="535510168">
                  <w:marLeft w:val="0"/>
                  <w:marRight w:val="0"/>
                  <w:marTop w:val="0"/>
                  <w:marBottom w:val="0"/>
                  <w:divBdr>
                    <w:top w:val="none" w:sz="0" w:space="0" w:color="auto"/>
                    <w:left w:val="none" w:sz="0" w:space="0" w:color="auto"/>
                    <w:bottom w:val="none" w:sz="0" w:space="0" w:color="auto"/>
                    <w:right w:val="none" w:sz="0" w:space="0" w:color="auto"/>
                  </w:divBdr>
                </w:div>
                <w:div w:id="465314176">
                  <w:marLeft w:val="0"/>
                  <w:marRight w:val="0"/>
                  <w:marTop w:val="0"/>
                  <w:marBottom w:val="0"/>
                  <w:divBdr>
                    <w:top w:val="none" w:sz="0" w:space="0" w:color="auto"/>
                    <w:left w:val="none" w:sz="0" w:space="0" w:color="auto"/>
                    <w:bottom w:val="none" w:sz="0" w:space="0" w:color="auto"/>
                    <w:right w:val="none" w:sz="0" w:space="0" w:color="auto"/>
                  </w:divBdr>
                </w:div>
                <w:div w:id="1317999903">
                  <w:marLeft w:val="0"/>
                  <w:marRight w:val="0"/>
                  <w:marTop w:val="0"/>
                  <w:marBottom w:val="0"/>
                  <w:divBdr>
                    <w:top w:val="none" w:sz="0" w:space="0" w:color="auto"/>
                    <w:left w:val="none" w:sz="0" w:space="0" w:color="auto"/>
                    <w:bottom w:val="none" w:sz="0" w:space="0" w:color="auto"/>
                    <w:right w:val="none" w:sz="0" w:space="0" w:color="auto"/>
                  </w:divBdr>
                </w:div>
              </w:divsChild>
            </w:div>
            <w:div w:id="306933534">
              <w:marLeft w:val="0"/>
              <w:marRight w:val="0"/>
              <w:marTop w:val="0"/>
              <w:marBottom w:val="0"/>
              <w:divBdr>
                <w:top w:val="none" w:sz="0" w:space="0" w:color="auto"/>
                <w:left w:val="none" w:sz="0" w:space="0" w:color="auto"/>
                <w:bottom w:val="none" w:sz="0" w:space="0" w:color="auto"/>
                <w:right w:val="none" w:sz="0" w:space="0" w:color="auto"/>
              </w:divBdr>
              <w:divsChild>
                <w:div w:id="1073549485">
                  <w:marLeft w:val="0"/>
                  <w:marRight w:val="0"/>
                  <w:marTop w:val="0"/>
                  <w:marBottom w:val="0"/>
                  <w:divBdr>
                    <w:top w:val="none" w:sz="0" w:space="0" w:color="auto"/>
                    <w:left w:val="none" w:sz="0" w:space="0" w:color="auto"/>
                    <w:bottom w:val="none" w:sz="0" w:space="0" w:color="auto"/>
                    <w:right w:val="none" w:sz="0" w:space="0" w:color="auto"/>
                  </w:divBdr>
                </w:div>
                <w:div w:id="1330017480">
                  <w:marLeft w:val="0"/>
                  <w:marRight w:val="0"/>
                  <w:marTop w:val="0"/>
                  <w:marBottom w:val="0"/>
                  <w:divBdr>
                    <w:top w:val="none" w:sz="0" w:space="0" w:color="auto"/>
                    <w:left w:val="none" w:sz="0" w:space="0" w:color="auto"/>
                    <w:bottom w:val="none" w:sz="0" w:space="0" w:color="auto"/>
                    <w:right w:val="none" w:sz="0" w:space="0" w:color="auto"/>
                  </w:divBdr>
                </w:div>
                <w:div w:id="936131762">
                  <w:marLeft w:val="0"/>
                  <w:marRight w:val="0"/>
                  <w:marTop w:val="0"/>
                  <w:marBottom w:val="0"/>
                  <w:divBdr>
                    <w:top w:val="none" w:sz="0" w:space="0" w:color="auto"/>
                    <w:left w:val="none" w:sz="0" w:space="0" w:color="auto"/>
                    <w:bottom w:val="none" w:sz="0" w:space="0" w:color="auto"/>
                    <w:right w:val="none" w:sz="0" w:space="0" w:color="auto"/>
                  </w:divBdr>
                </w:div>
                <w:div w:id="325207944">
                  <w:marLeft w:val="0"/>
                  <w:marRight w:val="0"/>
                  <w:marTop w:val="0"/>
                  <w:marBottom w:val="0"/>
                  <w:divBdr>
                    <w:top w:val="none" w:sz="0" w:space="0" w:color="auto"/>
                    <w:left w:val="none" w:sz="0" w:space="0" w:color="auto"/>
                    <w:bottom w:val="none" w:sz="0" w:space="0" w:color="auto"/>
                    <w:right w:val="none" w:sz="0" w:space="0" w:color="auto"/>
                  </w:divBdr>
                </w:div>
                <w:div w:id="1496871347">
                  <w:marLeft w:val="0"/>
                  <w:marRight w:val="0"/>
                  <w:marTop w:val="0"/>
                  <w:marBottom w:val="0"/>
                  <w:divBdr>
                    <w:top w:val="none" w:sz="0" w:space="0" w:color="auto"/>
                    <w:left w:val="none" w:sz="0" w:space="0" w:color="auto"/>
                    <w:bottom w:val="none" w:sz="0" w:space="0" w:color="auto"/>
                    <w:right w:val="none" w:sz="0" w:space="0" w:color="auto"/>
                  </w:divBdr>
                </w:div>
                <w:div w:id="2109109120">
                  <w:marLeft w:val="0"/>
                  <w:marRight w:val="0"/>
                  <w:marTop w:val="0"/>
                  <w:marBottom w:val="0"/>
                  <w:divBdr>
                    <w:top w:val="none" w:sz="0" w:space="0" w:color="auto"/>
                    <w:left w:val="none" w:sz="0" w:space="0" w:color="auto"/>
                    <w:bottom w:val="none" w:sz="0" w:space="0" w:color="auto"/>
                    <w:right w:val="none" w:sz="0" w:space="0" w:color="auto"/>
                  </w:divBdr>
                </w:div>
                <w:div w:id="315031856">
                  <w:marLeft w:val="0"/>
                  <w:marRight w:val="0"/>
                  <w:marTop w:val="0"/>
                  <w:marBottom w:val="0"/>
                  <w:divBdr>
                    <w:top w:val="none" w:sz="0" w:space="0" w:color="auto"/>
                    <w:left w:val="none" w:sz="0" w:space="0" w:color="auto"/>
                    <w:bottom w:val="none" w:sz="0" w:space="0" w:color="auto"/>
                    <w:right w:val="none" w:sz="0" w:space="0" w:color="auto"/>
                  </w:divBdr>
                </w:div>
                <w:div w:id="279652056">
                  <w:marLeft w:val="0"/>
                  <w:marRight w:val="0"/>
                  <w:marTop w:val="0"/>
                  <w:marBottom w:val="0"/>
                  <w:divBdr>
                    <w:top w:val="none" w:sz="0" w:space="0" w:color="auto"/>
                    <w:left w:val="none" w:sz="0" w:space="0" w:color="auto"/>
                    <w:bottom w:val="none" w:sz="0" w:space="0" w:color="auto"/>
                    <w:right w:val="none" w:sz="0" w:space="0" w:color="auto"/>
                  </w:divBdr>
                </w:div>
                <w:div w:id="856965873">
                  <w:marLeft w:val="0"/>
                  <w:marRight w:val="0"/>
                  <w:marTop w:val="0"/>
                  <w:marBottom w:val="0"/>
                  <w:divBdr>
                    <w:top w:val="none" w:sz="0" w:space="0" w:color="auto"/>
                    <w:left w:val="none" w:sz="0" w:space="0" w:color="auto"/>
                    <w:bottom w:val="none" w:sz="0" w:space="0" w:color="auto"/>
                    <w:right w:val="none" w:sz="0" w:space="0" w:color="auto"/>
                  </w:divBdr>
                </w:div>
                <w:div w:id="1119908119">
                  <w:marLeft w:val="0"/>
                  <w:marRight w:val="0"/>
                  <w:marTop w:val="0"/>
                  <w:marBottom w:val="0"/>
                  <w:divBdr>
                    <w:top w:val="none" w:sz="0" w:space="0" w:color="auto"/>
                    <w:left w:val="none" w:sz="0" w:space="0" w:color="auto"/>
                    <w:bottom w:val="none" w:sz="0" w:space="0" w:color="auto"/>
                    <w:right w:val="none" w:sz="0" w:space="0" w:color="auto"/>
                  </w:divBdr>
                </w:div>
                <w:div w:id="946734676">
                  <w:marLeft w:val="0"/>
                  <w:marRight w:val="0"/>
                  <w:marTop w:val="0"/>
                  <w:marBottom w:val="0"/>
                  <w:divBdr>
                    <w:top w:val="none" w:sz="0" w:space="0" w:color="auto"/>
                    <w:left w:val="none" w:sz="0" w:space="0" w:color="auto"/>
                    <w:bottom w:val="none" w:sz="0" w:space="0" w:color="auto"/>
                    <w:right w:val="none" w:sz="0" w:space="0" w:color="auto"/>
                  </w:divBdr>
                </w:div>
                <w:div w:id="1322779953">
                  <w:marLeft w:val="0"/>
                  <w:marRight w:val="0"/>
                  <w:marTop w:val="0"/>
                  <w:marBottom w:val="0"/>
                  <w:divBdr>
                    <w:top w:val="none" w:sz="0" w:space="0" w:color="auto"/>
                    <w:left w:val="none" w:sz="0" w:space="0" w:color="auto"/>
                    <w:bottom w:val="none" w:sz="0" w:space="0" w:color="auto"/>
                    <w:right w:val="none" w:sz="0" w:space="0" w:color="auto"/>
                  </w:divBdr>
                </w:div>
                <w:div w:id="693729311">
                  <w:marLeft w:val="0"/>
                  <w:marRight w:val="0"/>
                  <w:marTop w:val="0"/>
                  <w:marBottom w:val="0"/>
                  <w:divBdr>
                    <w:top w:val="none" w:sz="0" w:space="0" w:color="auto"/>
                    <w:left w:val="none" w:sz="0" w:space="0" w:color="auto"/>
                    <w:bottom w:val="none" w:sz="0" w:space="0" w:color="auto"/>
                    <w:right w:val="none" w:sz="0" w:space="0" w:color="auto"/>
                  </w:divBdr>
                </w:div>
                <w:div w:id="2027367791">
                  <w:marLeft w:val="0"/>
                  <w:marRight w:val="0"/>
                  <w:marTop w:val="0"/>
                  <w:marBottom w:val="0"/>
                  <w:divBdr>
                    <w:top w:val="none" w:sz="0" w:space="0" w:color="auto"/>
                    <w:left w:val="none" w:sz="0" w:space="0" w:color="auto"/>
                    <w:bottom w:val="none" w:sz="0" w:space="0" w:color="auto"/>
                    <w:right w:val="none" w:sz="0" w:space="0" w:color="auto"/>
                  </w:divBdr>
                </w:div>
              </w:divsChild>
            </w:div>
            <w:div w:id="875048300">
              <w:marLeft w:val="0"/>
              <w:marRight w:val="0"/>
              <w:marTop w:val="0"/>
              <w:marBottom w:val="0"/>
              <w:divBdr>
                <w:top w:val="none" w:sz="0" w:space="0" w:color="auto"/>
                <w:left w:val="none" w:sz="0" w:space="0" w:color="auto"/>
                <w:bottom w:val="none" w:sz="0" w:space="0" w:color="auto"/>
                <w:right w:val="none" w:sz="0" w:space="0" w:color="auto"/>
              </w:divBdr>
              <w:divsChild>
                <w:div w:id="131600502">
                  <w:marLeft w:val="0"/>
                  <w:marRight w:val="0"/>
                  <w:marTop w:val="0"/>
                  <w:marBottom w:val="0"/>
                  <w:divBdr>
                    <w:top w:val="none" w:sz="0" w:space="0" w:color="auto"/>
                    <w:left w:val="none" w:sz="0" w:space="0" w:color="auto"/>
                    <w:bottom w:val="none" w:sz="0" w:space="0" w:color="auto"/>
                    <w:right w:val="none" w:sz="0" w:space="0" w:color="auto"/>
                  </w:divBdr>
                </w:div>
                <w:div w:id="15352792">
                  <w:marLeft w:val="0"/>
                  <w:marRight w:val="0"/>
                  <w:marTop w:val="0"/>
                  <w:marBottom w:val="0"/>
                  <w:divBdr>
                    <w:top w:val="none" w:sz="0" w:space="0" w:color="auto"/>
                    <w:left w:val="none" w:sz="0" w:space="0" w:color="auto"/>
                    <w:bottom w:val="none" w:sz="0" w:space="0" w:color="auto"/>
                    <w:right w:val="none" w:sz="0" w:space="0" w:color="auto"/>
                  </w:divBdr>
                </w:div>
                <w:div w:id="1681466758">
                  <w:marLeft w:val="0"/>
                  <w:marRight w:val="0"/>
                  <w:marTop w:val="0"/>
                  <w:marBottom w:val="0"/>
                  <w:divBdr>
                    <w:top w:val="none" w:sz="0" w:space="0" w:color="auto"/>
                    <w:left w:val="none" w:sz="0" w:space="0" w:color="auto"/>
                    <w:bottom w:val="none" w:sz="0" w:space="0" w:color="auto"/>
                    <w:right w:val="none" w:sz="0" w:space="0" w:color="auto"/>
                  </w:divBdr>
                </w:div>
                <w:div w:id="158691714">
                  <w:marLeft w:val="0"/>
                  <w:marRight w:val="0"/>
                  <w:marTop w:val="0"/>
                  <w:marBottom w:val="0"/>
                  <w:divBdr>
                    <w:top w:val="none" w:sz="0" w:space="0" w:color="auto"/>
                    <w:left w:val="none" w:sz="0" w:space="0" w:color="auto"/>
                    <w:bottom w:val="none" w:sz="0" w:space="0" w:color="auto"/>
                    <w:right w:val="none" w:sz="0" w:space="0" w:color="auto"/>
                  </w:divBdr>
                </w:div>
              </w:divsChild>
            </w:div>
            <w:div w:id="1833645456">
              <w:marLeft w:val="0"/>
              <w:marRight w:val="0"/>
              <w:marTop w:val="0"/>
              <w:marBottom w:val="0"/>
              <w:divBdr>
                <w:top w:val="none" w:sz="0" w:space="0" w:color="auto"/>
                <w:left w:val="none" w:sz="0" w:space="0" w:color="auto"/>
                <w:bottom w:val="none" w:sz="0" w:space="0" w:color="auto"/>
                <w:right w:val="none" w:sz="0" w:space="0" w:color="auto"/>
              </w:divBdr>
              <w:divsChild>
                <w:div w:id="550189173">
                  <w:marLeft w:val="0"/>
                  <w:marRight w:val="0"/>
                  <w:marTop w:val="0"/>
                  <w:marBottom w:val="0"/>
                  <w:divBdr>
                    <w:top w:val="none" w:sz="0" w:space="0" w:color="auto"/>
                    <w:left w:val="none" w:sz="0" w:space="0" w:color="auto"/>
                    <w:bottom w:val="none" w:sz="0" w:space="0" w:color="auto"/>
                    <w:right w:val="none" w:sz="0" w:space="0" w:color="auto"/>
                  </w:divBdr>
                </w:div>
              </w:divsChild>
            </w:div>
            <w:div w:id="406849204">
              <w:marLeft w:val="0"/>
              <w:marRight w:val="0"/>
              <w:marTop w:val="0"/>
              <w:marBottom w:val="0"/>
              <w:divBdr>
                <w:top w:val="none" w:sz="0" w:space="0" w:color="auto"/>
                <w:left w:val="none" w:sz="0" w:space="0" w:color="auto"/>
                <w:bottom w:val="none" w:sz="0" w:space="0" w:color="auto"/>
                <w:right w:val="none" w:sz="0" w:space="0" w:color="auto"/>
              </w:divBdr>
              <w:divsChild>
                <w:div w:id="1579710143">
                  <w:marLeft w:val="0"/>
                  <w:marRight w:val="0"/>
                  <w:marTop w:val="0"/>
                  <w:marBottom w:val="0"/>
                  <w:divBdr>
                    <w:top w:val="none" w:sz="0" w:space="0" w:color="auto"/>
                    <w:left w:val="none" w:sz="0" w:space="0" w:color="auto"/>
                    <w:bottom w:val="none" w:sz="0" w:space="0" w:color="auto"/>
                    <w:right w:val="none" w:sz="0" w:space="0" w:color="auto"/>
                  </w:divBdr>
                </w:div>
              </w:divsChild>
            </w:div>
            <w:div w:id="1782724255">
              <w:marLeft w:val="0"/>
              <w:marRight w:val="0"/>
              <w:marTop w:val="0"/>
              <w:marBottom w:val="0"/>
              <w:divBdr>
                <w:top w:val="none" w:sz="0" w:space="0" w:color="auto"/>
                <w:left w:val="none" w:sz="0" w:space="0" w:color="auto"/>
                <w:bottom w:val="none" w:sz="0" w:space="0" w:color="auto"/>
                <w:right w:val="none" w:sz="0" w:space="0" w:color="auto"/>
              </w:divBdr>
              <w:divsChild>
                <w:div w:id="1071585701">
                  <w:marLeft w:val="0"/>
                  <w:marRight w:val="0"/>
                  <w:marTop w:val="0"/>
                  <w:marBottom w:val="0"/>
                  <w:divBdr>
                    <w:top w:val="none" w:sz="0" w:space="0" w:color="auto"/>
                    <w:left w:val="none" w:sz="0" w:space="0" w:color="auto"/>
                    <w:bottom w:val="none" w:sz="0" w:space="0" w:color="auto"/>
                    <w:right w:val="none" w:sz="0" w:space="0" w:color="auto"/>
                  </w:divBdr>
                </w:div>
              </w:divsChild>
            </w:div>
            <w:div w:id="1129475123">
              <w:marLeft w:val="0"/>
              <w:marRight w:val="0"/>
              <w:marTop w:val="0"/>
              <w:marBottom w:val="0"/>
              <w:divBdr>
                <w:top w:val="none" w:sz="0" w:space="0" w:color="auto"/>
                <w:left w:val="none" w:sz="0" w:space="0" w:color="auto"/>
                <w:bottom w:val="none" w:sz="0" w:space="0" w:color="auto"/>
                <w:right w:val="none" w:sz="0" w:space="0" w:color="auto"/>
              </w:divBdr>
              <w:divsChild>
                <w:div w:id="2014186262">
                  <w:marLeft w:val="0"/>
                  <w:marRight w:val="0"/>
                  <w:marTop w:val="0"/>
                  <w:marBottom w:val="0"/>
                  <w:divBdr>
                    <w:top w:val="none" w:sz="0" w:space="0" w:color="auto"/>
                    <w:left w:val="none" w:sz="0" w:space="0" w:color="auto"/>
                    <w:bottom w:val="none" w:sz="0" w:space="0" w:color="auto"/>
                    <w:right w:val="none" w:sz="0" w:space="0" w:color="auto"/>
                  </w:divBdr>
                </w:div>
              </w:divsChild>
            </w:div>
            <w:div w:id="1786726072">
              <w:marLeft w:val="0"/>
              <w:marRight w:val="0"/>
              <w:marTop w:val="0"/>
              <w:marBottom w:val="0"/>
              <w:divBdr>
                <w:top w:val="none" w:sz="0" w:space="0" w:color="auto"/>
                <w:left w:val="none" w:sz="0" w:space="0" w:color="auto"/>
                <w:bottom w:val="none" w:sz="0" w:space="0" w:color="auto"/>
                <w:right w:val="none" w:sz="0" w:space="0" w:color="auto"/>
              </w:divBdr>
              <w:divsChild>
                <w:div w:id="446705220">
                  <w:marLeft w:val="0"/>
                  <w:marRight w:val="0"/>
                  <w:marTop w:val="0"/>
                  <w:marBottom w:val="0"/>
                  <w:divBdr>
                    <w:top w:val="none" w:sz="0" w:space="0" w:color="auto"/>
                    <w:left w:val="none" w:sz="0" w:space="0" w:color="auto"/>
                    <w:bottom w:val="none" w:sz="0" w:space="0" w:color="auto"/>
                    <w:right w:val="none" w:sz="0" w:space="0" w:color="auto"/>
                  </w:divBdr>
                </w:div>
              </w:divsChild>
            </w:div>
            <w:div w:id="1373383451">
              <w:marLeft w:val="0"/>
              <w:marRight w:val="0"/>
              <w:marTop w:val="0"/>
              <w:marBottom w:val="0"/>
              <w:divBdr>
                <w:top w:val="none" w:sz="0" w:space="0" w:color="auto"/>
                <w:left w:val="none" w:sz="0" w:space="0" w:color="auto"/>
                <w:bottom w:val="none" w:sz="0" w:space="0" w:color="auto"/>
                <w:right w:val="none" w:sz="0" w:space="0" w:color="auto"/>
              </w:divBdr>
              <w:divsChild>
                <w:div w:id="181863910">
                  <w:marLeft w:val="0"/>
                  <w:marRight w:val="0"/>
                  <w:marTop w:val="0"/>
                  <w:marBottom w:val="0"/>
                  <w:divBdr>
                    <w:top w:val="none" w:sz="0" w:space="0" w:color="auto"/>
                    <w:left w:val="none" w:sz="0" w:space="0" w:color="auto"/>
                    <w:bottom w:val="none" w:sz="0" w:space="0" w:color="auto"/>
                    <w:right w:val="none" w:sz="0" w:space="0" w:color="auto"/>
                  </w:divBdr>
                </w:div>
                <w:div w:id="1143503398">
                  <w:marLeft w:val="0"/>
                  <w:marRight w:val="0"/>
                  <w:marTop w:val="0"/>
                  <w:marBottom w:val="0"/>
                  <w:divBdr>
                    <w:top w:val="none" w:sz="0" w:space="0" w:color="auto"/>
                    <w:left w:val="none" w:sz="0" w:space="0" w:color="auto"/>
                    <w:bottom w:val="none" w:sz="0" w:space="0" w:color="auto"/>
                    <w:right w:val="none" w:sz="0" w:space="0" w:color="auto"/>
                  </w:divBdr>
                </w:div>
                <w:div w:id="499076675">
                  <w:marLeft w:val="0"/>
                  <w:marRight w:val="0"/>
                  <w:marTop w:val="0"/>
                  <w:marBottom w:val="0"/>
                  <w:divBdr>
                    <w:top w:val="none" w:sz="0" w:space="0" w:color="auto"/>
                    <w:left w:val="none" w:sz="0" w:space="0" w:color="auto"/>
                    <w:bottom w:val="none" w:sz="0" w:space="0" w:color="auto"/>
                    <w:right w:val="none" w:sz="0" w:space="0" w:color="auto"/>
                  </w:divBdr>
                </w:div>
                <w:div w:id="202056207">
                  <w:marLeft w:val="0"/>
                  <w:marRight w:val="0"/>
                  <w:marTop w:val="0"/>
                  <w:marBottom w:val="0"/>
                  <w:divBdr>
                    <w:top w:val="none" w:sz="0" w:space="0" w:color="auto"/>
                    <w:left w:val="none" w:sz="0" w:space="0" w:color="auto"/>
                    <w:bottom w:val="none" w:sz="0" w:space="0" w:color="auto"/>
                    <w:right w:val="none" w:sz="0" w:space="0" w:color="auto"/>
                  </w:divBdr>
                </w:div>
                <w:div w:id="941493926">
                  <w:marLeft w:val="0"/>
                  <w:marRight w:val="0"/>
                  <w:marTop w:val="0"/>
                  <w:marBottom w:val="0"/>
                  <w:divBdr>
                    <w:top w:val="none" w:sz="0" w:space="0" w:color="auto"/>
                    <w:left w:val="none" w:sz="0" w:space="0" w:color="auto"/>
                    <w:bottom w:val="none" w:sz="0" w:space="0" w:color="auto"/>
                    <w:right w:val="none" w:sz="0" w:space="0" w:color="auto"/>
                  </w:divBdr>
                </w:div>
                <w:div w:id="2068601950">
                  <w:marLeft w:val="0"/>
                  <w:marRight w:val="0"/>
                  <w:marTop w:val="0"/>
                  <w:marBottom w:val="0"/>
                  <w:divBdr>
                    <w:top w:val="none" w:sz="0" w:space="0" w:color="auto"/>
                    <w:left w:val="none" w:sz="0" w:space="0" w:color="auto"/>
                    <w:bottom w:val="none" w:sz="0" w:space="0" w:color="auto"/>
                    <w:right w:val="none" w:sz="0" w:space="0" w:color="auto"/>
                  </w:divBdr>
                </w:div>
                <w:div w:id="703555204">
                  <w:marLeft w:val="0"/>
                  <w:marRight w:val="0"/>
                  <w:marTop w:val="0"/>
                  <w:marBottom w:val="0"/>
                  <w:divBdr>
                    <w:top w:val="none" w:sz="0" w:space="0" w:color="auto"/>
                    <w:left w:val="none" w:sz="0" w:space="0" w:color="auto"/>
                    <w:bottom w:val="none" w:sz="0" w:space="0" w:color="auto"/>
                    <w:right w:val="none" w:sz="0" w:space="0" w:color="auto"/>
                  </w:divBdr>
                </w:div>
                <w:div w:id="163134032">
                  <w:marLeft w:val="0"/>
                  <w:marRight w:val="0"/>
                  <w:marTop w:val="0"/>
                  <w:marBottom w:val="0"/>
                  <w:divBdr>
                    <w:top w:val="none" w:sz="0" w:space="0" w:color="auto"/>
                    <w:left w:val="none" w:sz="0" w:space="0" w:color="auto"/>
                    <w:bottom w:val="none" w:sz="0" w:space="0" w:color="auto"/>
                    <w:right w:val="none" w:sz="0" w:space="0" w:color="auto"/>
                  </w:divBdr>
                </w:div>
                <w:div w:id="402342028">
                  <w:marLeft w:val="0"/>
                  <w:marRight w:val="0"/>
                  <w:marTop w:val="0"/>
                  <w:marBottom w:val="0"/>
                  <w:divBdr>
                    <w:top w:val="none" w:sz="0" w:space="0" w:color="auto"/>
                    <w:left w:val="none" w:sz="0" w:space="0" w:color="auto"/>
                    <w:bottom w:val="none" w:sz="0" w:space="0" w:color="auto"/>
                    <w:right w:val="none" w:sz="0" w:space="0" w:color="auto"/>
                  </w:divBdr>
                </w:div>
              </w:divsChild>
            </w:div>
            <w:div w:id="326246384">
              <w:marLeft w:val="0"/>
              <w:marRight w:val="0"/>
              <w:marTop w:val="0"/>
              <w:marBottom w:val="0"/>
              <w:divBdr>
                <w:top w:val="none" w:sz="0" w:space="0" w:color="auto"/>
                <w:left w:val="none" w:sz="0" w:space="0" w:color="auto"/>
                <w:bottom w:val="none" w:sz="0" w:space="0" w:color="auto"/>
                <w:right w:val="none" w:sz="0" w:space="0" w:color="auto"/>
              </w:divBdr>
              <w:divsChild>
                <w:div w:id="869220003">
                  <w:marLeft w:val="0"/>
                  <w:marRight w:val="0"/>
                  <w:marTop w:val="0"/>
                  <w:marBottom w:val="0"/>
                  <w:divBdr>
                    <w:top w:val="none" w:sz="0" w:space="0" w:color="auto"/>
                    <w:left w:val="none" w:sz="0" w:space="0" w:color="auto"/>
                    <w:bottom w:val="none" w:sz="0" w:space="0" w:color="auto"/>
                    <w:right w:val="none" w:sz="0" w:space="0" w:color="auto"/>
                  </w:divBdr>
                </w:div>
              </w:divsChild>
            </w:div>
            <w:div w:id="1586304353">
              <w:marLeft w:val="0"/>
              <w:marRight w:val="0"/>
              <w:marTop w:val="0"/>
              <w:marBottom w:val="0"/>
              <w:divBdr>
                <w:top w:val="none" w:sz="0" w:space="0" w:color="auto"/>
                <w:left w:val="none" w:sz="0" w:space="0" w:color="auto"/>
                <w:bottom w:val="none" w:sz="0" w:space="0" w:color="auto"/>
                <w:right w:val="none" w:sz="0" w:space="0" w:color="auto"/>
              </w:divBdr>
              <w:divsChild>
                <w:div w:id="1469856528">
                  <w:marLeft w:val="0"/>
                  <w:marRight w:val="0"/>
                  <w:marTop w:val="0"/>
                  <w:marBottom w:val="0"/>
                  <w:divBdr>
                    <w:top w:val="none" w:sz="0" w:space="0" w:color="auto"/>
                    <w:left w:val="none" w:sz="0" w:space="0" w:color="auto"/>
                    <w:bottom w:val="none" w:sz="0" w:space="0" w:color="auto"/>
                    <w:right w:val="none" w:sz="0" w:space="0" w:color="auto"/>
                  </w:divBdr>
                </w:div>
              </w:divsChild>
            </w:div>
            <w:div w:id="1079016354">
              <w:marLeft w:val="0"/>
              <w:marRight w:val="0"/>
              <w:marTop w:val="0"/>
              <w:marBottom w:val="0"/>
              <w:divBdr>
                <w:top w:val="none" w:sz="0" w:space="0" w:color="auto"/>
                <w:left w:val="none" w:sz="0" w:space="0" w:color="auto"/>
                <w:bottom w:val="none" w:sz="0" w:space="0" w:color="auto"/>
                <w:right w:val="none" w:sz="0" w:space="0" w:color="auto"/>
              </w:divBdr>
              <w:divsChild>
                <w:div w:id="1114059107">
                  <w:marLeft w:val="0"/>
                  <w:marRight w:val="0"/>
                  <w:marTop w:val="0"/>
                  <w:marBottom w:val="0"/>
                  <w:divBdr>
                    <w:top w:val="none" w:sz="0" w:space="0" w:color="auto"/>
                    <w:left w:val="none" w:sz="0" w:space="0" w:color="auto"/>
                    <w:bottom w:val="none" w:sz="0" w:space="0" w:color="auto"/>
                    <w:right w:val="none" w:sz="0" w:space="0" w:color="auto"/>
                  </w:divBdr>
                </w:div>
                <w:div w:id="945503571">
                  <w:marLeft w:val="0"/>
                  <w:marRight w:val="0"/>
                  <w:marTop w:val="0"/>
                  <w:marBottom w:val="0"/>
                  <w:divBdr>
                    <w:top w:val="none" w:sz="0" w:space="0" w:color="auto"/>
                    <w:left w:val="none" w:sz="0" w:space="0" w:color="auto"/>
                    <w:bottom w:val="none" w:sz="0" w:space="0" w:color="auto"/>
                    <w:right w:val="none" w:sz="0" w:space="0" w:color="auto"/>
                  </w:divBdr>
                </w:div>
              </w:divsChild>
            </w:div>
            <w:div w:id="775559207">
              <w:marLeft w:val="0"/>
              <w:marRight w:val="0"/>
              <w:marTop w:val="0"/>
              <w:marBottom w:val="0"/>
              <w:divBdr>
                <w:top w:val="none" w:sz="0" w:space="0" w:color="auto"/>
                <w:left w:val="none" w:sz="0" w:space="0" w:color="auto"/>
                <w:bottom w:val="none" w:sz="0" w:space="0" w:color="auto"/>
                <w:right w:val="none" w:sz="0" w:space="0" w:color="auto"/>
              </w:divBdr>
              <w:divsChild>
                <w:div w:id="720712777">
                  <w:marLeft w:val="0"/>
                  <w:marRight w:val="0"/>
                  <w:marTop w:val="0"/>
                  <w:marBottom w:val="0"/>
                  <w:divBdr>
                    <w:top w:val="none" w:sz="0" w:space="0" w:color="auto"/>
                    <w:left w:val="none" w:sz="0" w:space="0" w:color="auto"/>
                    <w:bottom w:val="none" w:sz="0" w:space="0" w:color="auto"/>
                    <w:right w:val="none" w:sz="0" w:space="0" w:color="auto"/>
                  </w:divBdr>
                </w:div>
                <w:div w:id="1726563876">
                  <w:marLeft w:val="0"/>
                  <w:marRight w:val="0"/>
                  <w:marTop w:val="0"/>
                  <w:marBottom w:val="0"/>
                  <w:divBdr>
                    <w:top w:val="none" w:sz="0" w:space="0" w:color="auto"/>
                    <w:left w:val="none" w:sz="0" w:space="0" w:color="auto"/>
                    <w:bottom w:val="none" w:sz="0" w:space="0" w:color="auto"/>
                    <w:right w:val="none" w:sz="0" w:space="0" w:color="auto"/>
                  </w:divBdr>
                </w:div>
                <w:div w:id="1847552631">
                  <w:marLeft w:val="0"/>
                  <w:marRight w:val="0"/>
                  <w:marTop w:val="0"/>
                  <w:marBottom w:val="0"/>
                  <w:divBdr>
                    <w:top w:val="none" w:sz="0" w:space="0" w:color="auto"/>
                    <w:left w:val="none" w:sz="0" w:space="0" w:color="auto"/>
                    <w:bottom w:val="none" w:sz="0" w:space="0" w:color="auto"/>
                    <w:right w:val="none" w:sz="0" w:space="0" w:color="auto"/>
                  </w:divBdr>
                </w:div>
                <w:div w:id="151725496">
                  <w:marLeft w:val="0"/>
                  <w:marRight w:val="0"/>
                  <w:marTop w:val="0"/>
                  <w:marBottom w:val="0"/>
                  <w:divBdr>
                    <w:top w:val="none" w:sz="0" w:space="0" w:color="auto"/>
                    <w:left w:val="none" w:sz="0" w:space="0" w:color="auto"/>
                    <w:bottom w:val="none" w:sz="0" w:space="0" w:color="auto"/>
                    <w:right w:val="none" w:sz="0" w:space="0" w:color="auto"/>
                  </w:divBdr>
                </w:div>
                <w:div w:id="76367229">
                  <w:marLeft w:val="0"/>
                  <w:marRight w:val="0"/>
                  <w:marTop w:val="0"/>
                  <w:marBottom w:val="0"/>
                  <w:divBdr>
                    <w:top w:val="none" w:sz="0" w:space="0" w:color="auto"/>
                    <w:left w:val="none" w:sz="0" w:space="0" w:color="auto"/>
                    <w:bottom w:val="none" w:sz="0" w:space="0" w:color="auto"/>
                    <w:right w:val="none" w:sz="0" w:space="0" w:color="auto"/>
                  </w:divBdr>
                </w:div>
                <w:div w:id="1749114098">
                  <w:marLeft w:val="0"/>
                  <w:marRight w:val="0"/>
                  <w:marTop w:val="0"/>
                  <w:marBottom w:val="0"/>
                  <w:divBdr>
                    <w:top w:val="none" w:sz="0" w:space="0" w:color="auto"/>
                    <w:left w:val="none" w:sz="0" w:space="0" w:color="auto"/>
                    <w:bottom w:val="none" w:sz="0" w:space="0" w:color="auto"/>
                    <w:right w:val="none" w:sz="0" w:space="0" w:color="auto"/>
                  </w:divBdr>
                </w:div>
                <w:div w:id="1594699387">
                  <w:marLeft w:val="0"/>
                  <w:marRight w:val="0"/>
                  <w:marTop w:val="0"/>
                  <w:marBottom w:val="0"/>
                  <w:divBdr>
                    <w:top w:val="none" w:sz="0" w:space="0" w:color="auto"/>
                    <w:left w:val="none" w:sz="0" w:space="0" w:color="auto"/>
                    <w:bottom w:val="none" w:sz="0" w:space="0" w:color="auto"/>
                    <w:right w:val="none" w:sz="0" w:space="0" w:color="auto"/>
                  </w:divBdr>
                </w:div>
                <w:div w:id="1042481398">
                  <w:marLeft w:val="0"/>
                  <w:marRight w:val="0"/>
                  <w:marTop w:val="0"/>
                  <w:marBottom w:val="0"/>
                  <w:divBdr>
                    <w:top w:val="none" w:sz="0" w:space="0" w:color="auto"/>
                    <w:left w:val="none" w:sz="0" w:space="0" w:color="auto"/>
                    <w:bottom w:val="none" w:sz="0" w:space="0" w:color="auto"/>
                    <w:right w:val="none" w:sz="0" w:space="0" w:color="auto"/>
                  </w:divBdr>
                </w:div>
                <w:div w:id="1731609644">
                  <w:marLeft w:val="0"/>
                  <w:marRight w:val="0"/>
                  <w:marTop w:val="0"/>
                  <w:marBottom w:val="0"/>
                  <w:divBdr>
                    <w:top w:val="none" w:sz="0" w:space="0" w:color="auto"/>
                    <w:left w:val="none" w:sz="0" w:space="0" w:color="auto"/>
                    <w:bottom w:val="none" w:sz="0" w:space="0" w:color="auto"/>
                    <w:right w:val="none" w:sz="0" w:space="0" w:color="auto"/>
                  </w:divBdr>
                </w:div>
                <w:div w:id="1818643566">
                  <w:marLeft w:val="0"/>
                  <w:marRight w:val="0"/>
                  <w:marTop w:val="0"/>
                  <w:marBottom w:val="0"/>
                  <w:divBdr>
                    <w:top w:val="none" w:sz="0" w:space="0" w:color="auto"/>
                    <w:left w:val="none" w:sz="0" w:space="0" w:color="auto"/>
                    <w:bottom w:val="none" w:sz="0" w:space="0" w:color="auto"/>
                    <w:right w:val="none" w:sz="0" w:space="0" w:color="auto"/>
                  </w:divBdr>
                </w:div>
                <w:div w:id="664095348">
                  <w:marLeft w:val="0"/>
                  <w:marRight w:val="0"/>
                  <w:marTop w:val="0"/>
                  <w:marBottom w:val="0"/>
                  <w:divBdr>
                    <w:top w:val="none" w:sz="0" w:space="0" w:color="auto"/>
                    <w:left w:val="none" w:sz="0" w:space="0" w:color="auto"/>
                    <w:bottom w:val="none" w:sz="0" w:space="0" w:color="auto"/>
                    <w:right w:val="none" w:sz="0" w:space="0" w:color="auto"/>
                  </w:divBdr>
                </w:div>
                <w:div w:id="172780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687636">
      <w:bodyDiv w:val="1"/>
      <w:marLeft w:val="0"/>
      <w:marRight w:val="0"/>
      <w:marTop w:val="0"/>
      <w:marBottom w:val="0"/>
      <w:divBdr>
        <w:top w:val="none" w:sz="0" w:space="0" w:color="auto"/>
        <w:left w:val="none" w:sz="0" w:space="0" w:color="auto"/>
        <w:bottom w:val="none" w:sz="0" w:space="0" w:color="auto"/>
        <w:right w:val="none" w:sz="0" w:space="0" w:color="auto"/>
      </w:divBdr>
      <w:divsChild>
        <w:div w:id="1860895835">
          <w:marLeft w:val="0"/>
          <w:marRight w:val="0"/>
          <w:marTop w:val="0"/>
          <w:marBottom w:val="0"/>
          <w:divBdr>
            <w:top w:val="none" w:sz="0" w:space="0" w:color="auto"/>
            <w:left w:val="none" w:sz="0" w:space="0" w:color="auto"/>
            <w:bottom w:val="none" w:sz="0" w:space="0" w:color="auto"/>
            <w:right w:val="none" w:sz="0" w:space="0" w:color="auto"/>
          </w:divBdr>
        </w:div>
        <w:div w:id="614488584">
          <w:marLeft w:val="0"/>
          <w:marRight w:val="0"/>
          <w:marTop w:val="0"/>
          <w:marBottom w:val="0"/>
          <w:divBdr>
            <w:top w:val="none" w:sz="0" w:space="0" w:color="auto"/>
            <w:left w:val="none" w:sz="0" w:space="0" w:color="auto"/>
            <w:bottom w:val="none" w:sz="0" w:space="0" w:color="auto"/>
            <w:right w:val="none" w:sz="0" w:space="0" w:color="auto"/>
          </w:divBdr>
        </w:div>
        <w:div w:id="31852457">
          <w:marLeft w:val="0"/>
          <w:marRight w:val="0"/>
          <w:marTop w:val="0"/>
          <w:marBottom w:val="0"/>
          <w:divBdr>
            <w:top w:val="none" w:sz="0" w:space="0" w:color="auto"/>
            <w:left w:val="none" w:sz="0" w:space="0" w:color="auto"/>
            <w:bottom w:val="none" w:sz="0" w:space="0" w:color="auto"/>
            <w:right w:val="none" w:sz="0" w:space="0" w:color="auto"/>
          </w:divBdr>
        </w:div>
        <w:div w:id="2012298131">
          <w:marLeft w:val="0"/>
          <w:marRight w:val="0"/>
          <w:marTop w:val="0"/>
          <w:marBottom w:val="0"/>
          <w:divBdr>
            <w:top w:val="none" w:sz="0" w:space="0" w:color="auto"/>
            <w:left w:val="none" w:sz="0" w:space="0" w:color="auto"/>
            <w:bottom w:val="none" w:sz="0" w:space="0" w:color="auto"/>
            <w:right w:val="none" w:sz="0" w:space="0" w:color="auto"/>
          </w:divBdr>
        </w:div>
        <w:div w:id="275262088">
          <w:marLeft w:val="0"/>
          <w:marRight w:val="0"/>
          <w:marTop w:val="0"/>
          <w:marBottom w:val="0"/>
          <w:divBdr>
            <w:top w:val="none" w:sz="0" w:space="0" w:color="auto"/>
            <w:left w:val="none" w:sz="0" w:space="0" w:color="auto"/>
            <w:bottom w:val="none" w:sz="0" w:space="0" w:color="auto"/>
            <w:right w:val="none" w:sz="0" w:space="0" w:color="auto"/>
          </w:divBdr>
        </w:div>
        <w:div w:id="760494807">
          <w:marLeft w:val="0"/>
          <w:marRight w:val="0"/>
          <w:marTop w:val="0"/>
          <w:marBottom w:val="0"/>
          <w:divBdr>
            <w:top w:val="none" w:sz="0" w:space="0" w:color="auto"/>
            <w:left w:val="none" w:sz="0" w:space="0" w:color="auto"/>
            <w:bottom w:val="none" w:sz="0" w:space="0" w:color="auto"/>
            <w:right w:val="none" w:sz="0" w:space="0" w:color="auto"/>
          </w:divBdr>
        </w:div>
        <w:div w:id="1652294641">
          <w:marLeft w:val="0"/>
          <w:marRight w:val="0"/>
          <w:marTop w:val="0"/>
          <w:marBottom w:val="0"/>
          <w:divBdr>
            <w:top w:val="none" w:sz="0" w:space="0" w:color="auto"/>
            <w:left w:val="none" w:sz="0" w:space="0" w:color="auto"/>
            <w:bottom w:val="none" w:sz="0" w:space="0" w:color="auto"/>
            <w:right w:val="none" w:sz="0" w:space="0" w:color="auto"/>
          </w:divBdr>
        </w:div>
        <w:div w:id="911543402">
          <w:marLeft w:val="0"/>
          <w:marRight w:val="0"/>
          <w:marTop w:val="0"/>
          <w:marBottom w:val="0"/>
          <w:divBdr>
            <w:top w:val="none" w:sz="0" w:space="0" w:color="auto"/>
            <w:left w:val="none" w:sz="0" w:space="0" w:color="auto"/>
            <w:bottom w:val="none" w:sz="0" w:space="0" w:color="auto"/>
            <w:right w:val="none" w:sz="0" w:space="0" w:color="auto"/>
          </w:divBdr>
        </w:div>
        <w:div w:id="1222592349">
          <w:marLeft w:val="0"/>
          <w:marRight w:val="0"/>
          <w:marTop w:val="0"/>
          <w:marBottom w:val="0"/>
          <w:divBdr>
            <w:top w:val="none" w:sz="0" w:space="0" w:color="auto"/>
            <w:left w:val="none" w:sz="0" w:space="0" w:color="auto"/>
            <w:bottom w:val="none" w:sz="0" w:space="0" w:color="auto"/>
            <w:right w:val="none" w:sz="0" w:space="0" w:color="auto"/>
          </w:divBdr>
        </w:div>
      </w:divsChild>
    </w:div>
    <w:div w:id="1555235794">
      <w:bodyDiv w:val="1"/>
      <w:marLeft w:val="0"/>
      <w:marRight w:val="0"/>
      <w:marTop w:val="0"/>
      <w:marBottom w:val="0"/>
      <w:divBdr>
        <w:top w:val="none" w:sz="0" w:space="0" w:color="auto"/>
        <w:left w:val="none" w:sz="0" w:space="0" w:color="auto"/>
        <w:bottom w:val="none" w:sz="0" w:space="0" w:color="auto"/>
        <w:right w:val="none" w:sz="0" w:space="0" w:color="auto"/>
      </w:divBdr>
      <w:divsChild>
        <w:div w:id="674839380">
          <w:marLeft w:val="144"/>
          <w:marRight w:val="0"/>
          <w:marTop w:val="86"/>
          <w:marBottom w:val="0"/>
          <w:divBdr>
            <w:top w:val="none" w:sz="0" w:space="0" w:color="auto"/>
            <w:left w:val="none" w:sz="0" w:space="0" w:color="auto"/>
            <w:bottom w:val="none" w:sz="0" w:space="0" w:color="auto"/>
            <w:right w:val="none" w:sz="0" w:space="0" w:color="auto"/>
          </w:divBdr>
        </w:div>
        <w:div w:id="831330338">
          <w:marLeft w:val="144"/>
          <w:marRight w:val="0"/>
          <w:marTop w:val="86"/>
          <w:marBottom w:val="0"/>
          <w:divBdr>
            <w:top w:val="none" w:sz="0" w:space="0" w:color="auto"/>
            <w:left w:val="none" w:sz="0" w:space="0" w:color="auto"/>
            <w:bottom w:val="none" w:sz="0" w:space="0" w:color="auto"/>
            <w:right w:val="none" w:sz="0" w:space="0" w:color="auto"/>
          </w:divBdr>
        </w:div>
      </w:divsChild>
    </w:div>
    <w:div w:id="1555505387">
      <w:bodyDiv w:val="1"/>
      <w:marLeft w:val="0"/>
      <w:marRight w:val="0"/>
      <w:marTop w:val="0"/>
      <w:marBottom w:val="0"/>
      <w:divBdr>
        <w:top w:val="none" w:sz="0" w:space="0" w:color="auto"/>
        <w:left w:val="none" w:sz="0" w:space="0" w:color="auto"/>
        <w:bottom w:val="none" w:sz="0" w:space="0" w:color="auto"/>
        <w:right w:val="none" w:sz="0" w:space="0" w:color="auto"/>
      </w:divBdr>
      <w:divsChild>
        <w:div w:id="1238445332">
          <w:marLeft w:val="274"/>
          <w:marRight w:val="0"/>
          <w:marTop w:val="0"/>
          <w:marBottom w:val="0"/>
          <w:divBdr>
            <w:top w:val="none" w:sz="0" w:space="0" w:color="auto"/>
            <w:left w:val="none" w:sz="0" w:space="0" w:color="auto"/>
            <w:bottom w:val="none" w:sz="0" w:space="0" w:color="auto"/>
            <w:right w:val="none" w:sz="0" w:space="0" w:color="auto"/>
          </w:divBdr>
        </w:div>
        <w:div w:id="1767380367">
          <w:marLeft w:val="274"/>
          <w:marRight w:val="0"/>
          <w:marTop w:val="0"/>
          <w:marBottom w:val="0"/>
          <w:divBdr>
            <w:top w:val="none" w:sz="0" w:space="0" w:color="auto"/>
            <w:left w:val="none" w:sz="0" w:space="0" w:color="auto"/>
            <w:bottom w:val="none" w:sz="0" w:space="0" w:color="auto"/>
            <w:right w:val="none" w:sz="0" w:space="0" w:color="auto"/>
          </w:divBdr>
        </w:div>
        <w:div w:id="847210503">
          <w:marLeft w:val="274"/>
          <w:marRight w:val="0"/>
          <w:marTop w:val="0"/>
          <w:marBottom w:val="0"/>
          <w:divBdr>
            <w:top w:val="none" w:sz="0" w:space="0" w:color="auto"/>
            <w:left w:val="none" w:sz="0" w:space="0" w:color="auto"/>
            <w:bottom w:val="none" w:sz="0" w:space="0" w:color="auto"/>
            <w:right w:val="none" w:sz="0" w:space="0" w:color="auto"/>
          </w:divBdr>
        </w:div>
        <w:div w:id="659698769">
          <w:marLeft w:val="274"/>
          <w:marRight w:val="0"/>
          <w:marTop w:val="0"/>
          <w:marBottom w:val="0"/>
          <w:divBdr>
            <w:top w:val="none" w:sz="0" w:space="0" w:color="auto"/>
            <w:left w:val="none" w:sz="0" w:space="0" w:color="auto"/>
            <w:bottom w:val="none" w:sz="0" w:space="0" w:color="auto"/>
            <w:right w:val="none" w:sz="0" w:space="0" w:color="auto"/>
          </w:divBdr>
        </w:div>
        <w:div w:id="1002588859">
          <w:marLeft w:val="274"/>
          <w:marRight w:val="0"/>
          <w:marTop w:val="0"/>
          <w:marBottom w:val="0"/>
          <w:divBdr>
            <w:top w:val="none" w:sz="0" w:space="0" w:color="auto"/>
            <w:left w:val="none" w:sz="0" w:space="0" w:color="auto"/>
            <w:bottom w:val="none" w:sz="0" w:space="0" w:color="auto"/>
            <w:right w:val="none" w:sz="0" w:space="0" w:color="auto"/>
          </w:divBdr>
        </w:div>
        <w:div w:id="1305500655">
          <w:marLeft w:val="274"/>
          <w:marRight w:val="0"/>
          <w:marTop w:val="0"/>
          <w:marBottom w:val="0"/>
          <w:divBdr>
            <w:top w:val="none" w:sz="0" w:space="0" w:color="auto"/>
            <w:left w:val="none" w:sz="0" w:space="0" w:color="auto"/>
            <w:bottom w:val="none" w:sz="0" w:space="0" w:color="auto"/>
            <w:right w:val="none" w:sz="0" w:space="0" w:color="auto"/>
          </w:divBdr>
        </w:div>
        <w:div w:id="1036932727">
          <w:marLeft w:val="274"/>
          <w:marRight w:val="0"/>
          <w:marTop w:val="0"/>
          <w:marBottom w:val="0"/>
          <w:divBdr>
            <w:top w:val="none" w:sz="0" w:space="0" w:color="auto"/>
            <w:left w:val="none" w:sz="0" w:space="0" w:color="auto"/>
            <w:bottom w:val="none" w:sz="0" w:space="0" w:color="auto"/>
            <w:right w:val="none" w:sz="0" w:space="0" w:color="auto"/>
          </w:divBdr>
        </w:div>
        <w:div w:id="234240852">
          <w:marLeft w:val="274"/>
          <w:marRight w:val="0"/>
          <w:marTop w:val="0"/>
          <w:marBottom w:val="0"/>
          <w:divBdr>
            <w:top w:val="none" w:sz="0" w:space="0" w:color="auto"/>
            <w:left w:val="none" w:sz="0" w:space="0" w:color="auto"/>
            <w:bottom w:val="none" w:sz="0" w:space="0" w:color="auto"/>
            <w:right w:val="none" w:sz="0" w:space="0" w:color="auto"/>
          </w:divBdr>
        </w:div>
        <w:div w:id="1770200094">
          <w:marLeft w:val="274"/>
          <w:marRight w:val="0"/>
          <w:marTop w:val="0"/>
          <w:marBottom w:val="0"/>
          <w:divBdr>
            <w:top w:val="none" w:sz="0" w:space="0" w:color="auto"/>
            <w:left w:val="none" w:sz="0" w:space="0" w:color="auto"/>
            <w:bottom w:val="none" w:sz="0" w:space="0" w:color="auto"/>
            <w:right w:val="none" w:sz="0" w:space="0" w:color="auto"/>
          </w:divBdr>
        </w:div>
        <w:div w:id="636303395">
          <w:marLeft w:val="274"/>
          <w:marRight w:val="0"/>
          <w:marTop w:val="0"/>
          <w:marBottom w:val="0"/>
          <w:divBdr>
            <w:top w:val="none" w:sz="0" w:space="0" w:color="auto"/>
            <w:left w:val="none" w:sz="0" w:space="0" w:color="auto"/>
            <w:bottom w:val="none" w:sz="0" w:space="0" w:color="auto"/>
            <w:right w:val="none" w:sz="0" w:space="0" w:color="auto"/>
          </w:divBdr>
        </w:div>
      </w:divsChild>
    </w:div>
    <w:div w:id="1555851838">
      <w:bodyDiv w:val="1"/>
      <w:marLeft w:val="0"/>
      <w:marRight w:val="0"/>
      <w:marTop w:val="0"/>
      <w:marBottom w:val="0"/>
      <w:divBdr>
        <w:top w:val="none" w:sz="0" w:space="0" w:color="auto"/>
        <w:left w:val="none" w:sz="0" w:space="0" w:color="auto"/>
        <w:bottom w:val="none" w:sz="0" w:space="0" w:color="auto"/>
        <w:right w:val="none" w:sz="0" w:space="0" w:color="auto"/>
      </w:divBdr>
    </w:div>
    <w:div w:id="1556088298">
      <w:bodyDiv w:val="1"/>
      <w:marLeft w:val="0"/>
      <w:marRight w:val="0"/>
      <w:marTop w:val="0"/>
      <w:marBottom w:val="0"/>
      <w:divBdr>
        <w:top w:val="none" w:sz="0" w:space="0" w:color="auto"/>
        <w:left w:val="none" w:sz="0" w:space="0" w:color="auto"/>
        <w:bottom w:val="none" w:sz="0" w:space="0" w:color="auto"/>
        <w:right w:val="none" w:sz="0" w:space="0" w:color="auto"/>
      </w:divBdr>
      <w:divsChild>
        <w:div w:id="335693477">
          <w:marLeft w:val="274"/>
          <w:marRight w:val="0"/>
          <w:marTop w:val="0"/>
          <w:marBottom w:val="0"/>
          <w:divBdr>
            <w:top w:val="none" w:sz="0" w:space="0" w:color="auto"/>
            <w:left w:val="none" w:sz="0" w:space="0" w:color="auto"/>
            <w:bottom w:val="none" w:sz="0" w:space="0" w:color="auto"/>
            <w:right w:val="none" w:sz="0" w:space="0" w:color="auto"/>
          </w:divBdr>
        </w:div>
        <w:div w:id="959534700">
          <w:marLeft w:val="274"/>
          <w:marRight w:val="0"/>
          <w:marTop w:val="0"/>
          <w:marBottom w:val="0"/>
          <w:divBdr>
            <w:top w:val="none" w:sz="0" w:space="0" w:color="auto"/>
            <w:left w:val="none" w:sz="0" w:space="0" w:color="auto"/>
            <w:bottom w:val="none" w:sz="0" w:space="0" w:color="auto"/>
            <w:right w:val="none" w:sz="0" w:space="0" w:color="auto"/>
          </w:divBdr>
        </w:div>
        <w:div w:id="381295271">
          <w:marLeft w:val="274"/>
          <w:marRight w:val="0"/>
          <w:marTop w:val="0"/>
          <w:marBottom w:val="0"/>
          <w:divBdr>
            <w:top w:val="none" w:sz="0" w:space="0" w:color="auto"/>
            <w:left w:val="none" w:sz="0" w:space="0" w:color="auto"/>
            <w:bottom w:val="none" w:sz="0" w:space="0" w:color="auto"/>
            <w:right w:val="none" w:sz="0" w:space="0" w:color="auto"/>
          </w:divBdr>
        </w:div>
        <w:div w:id="2010865709">
          <w:marLeft w:val="274"/>
          <w:marRight w:val="0"/>
          <w:marTop w:val="0"/>
          <w:marBottom w:val="0"/>
          <w:divBdr>
            <w:top w:val="none" w:sz="0" w:space="0" w:color="auto"/>
            <w:left w:val="none" w:sz="0" w:space="0" w:color="auto"/>
            <w:bottom w:val="none" w:sz="0" w:space="0" w:color="auto"/>
            <w:right w:val="none" w:sz="0" w:space="0" w:color="auto"/>
          </w:divBdr>
        </w:div>
        <w:div w:id="1978563509">
          <w:marLeft w:val="274"/>
          <w:marRight w:val="0"/>
          <w:marTop w:val="0"/>
          <w:marBottom w:val="0"/>
          <w:divBdr>
            <w:top w:val="none" w:sz="0" w:space="0" w:color="auto"/>
            <w:left w:val="none" w:sz="0" w:space="0" w:color="auto"/>
            <w:bottom w:val="none" w:sz="0" w:space="0" w:color="auto"/>
            <w:right w:val="none" w:sz="0" w:space="0" w:color="auto"/>
          </w:divBdr>
        </w:div>
        <w:div w:id="1418095459">
          <w:marLeft w:val="274"/>
          <w:marRight w:val="0"/>
          <w:marTop w:val="0"/>
          <w:marBottom w:val="0"/>
          <w:divBdr>
            <w:top w:val="none" w:sz="0" w:space="0" w:color="auto"/>
            <w:left w:val="none" w:sz="0" w:space="0" w:color="auto"/>
            <w:bottom w:val="none" w:sz="0" w:space="0" w:color="auto"/>
            <w:right w:val="none" w:sz="0" w:space="0" w:color="auto"/>
          </w:divBdr>
        </w:div>
        <w:div w:id="842627329">
          <w:marLeft w:val="274"/>
          <w:marRight w:val="0"/>
          <w:marTop w:val="0"/>
          <w:marBottom w:val="0"/>
          <w:divBdr>
            <w:top w:val="none" w:sz="0" w:space="0" w:color="auto"/>
            <w:left w:val="none" w:sz="0" w:space="0" w:color="auto"/>
            <w:bottom w:val="none" w:sz="0" w:space="0" w:color="auto"/>
            <w:right w:val="none" w:sz="0" w:space="0" w:color="auto"/>
          </w:divBdr>
        </w:div>
        <w:div w:id="1628661432">
          <w:marLeft w:val="274"/>
          <w:marRight w:val="0"/>
          <w:marTop w:val="0"/>
          <w:marBottom w:val="0"/>
          <w:divBdr>
            <w:top w:val="none" w:sz="0" w:space="0" w:color="auto"/>
            <w:left w:val="none" w:sz="0" w:space="0" w:color="auto"/>
            <w:bottom w:val="none" w:sz="0" w:space="0" w:color="auto"/>
            <w:right w:val="none" w:sz="0" w:space="0" w:color="auto"/>
          </w:divBdr>
        </w:div>
        <w:div w:id="1938364115">
          <w:marLeft w:val="274"/>
          <w:marRight w:val="0"/>
          <w:marTop w:val="0"/>
          <w:marBottom w:val="0"/>
          <w:divBdr>
            <w:top w:val="none" w:sz="0" w:space="0" w:color="auto"/>
            <w:left w:val="none" w:sz="0" w:space="0" w:color="auto"/>
            <w:bottom w:val="none" w:sz="0" w:space="0" w:color="auto"/>
            <w:right w:val="none" w:sz="0" w:space="0" w:color="auto"/>
          </w:divBdr>
        </w:div>
        <w:div w:id="287859571">
          <w:marLeft w:val="274"/>
          <w:marRight w:val="0"/>
          <w:marTop w:val="0"/>
          <w:marBottom w:val="0"/>
          <w:divBdr>
            <w:top w:val="none" w:sz="0" w:space="0" w:color="auto"/>
            <w:left w:val="none" w:sz="0" w:space="0" w:color="auto"/>
            <w:bottom w:val="none" w:sz="0" w:space="0" w:color="auto"/>
            <w:right w:val="none" w:sz="0" w:space="0" w:color="auto"/>
          </w:divBdr>
        </w:div>
        <w:div w:id="18557302">
          <w:marLeft w:val="274"/>
          <w:marRight w:val="0"/>
          <w:marTop w:val="0"/>
          <w:marBottom w:val="0"/>
          <w:divBdr>
            <w:top w:val="none" w:sz="0" w:space="0" w:color="auto"/>
            <w:left w:val="none" w:sz="0" w:space="0" w:color="auto"/>
            <w:bottom w:val="none" w:sz="0" w:space="0" w:color="auto"/>
            <w:right w:val="none" w:sz="0" w:space="0" w:color="auto"/>
          </w:divBdr>
        </w:div>
        <w:div w:id="1559246366">
          <w:marLeft w:val="274"/>
          <w:marRight w:val="0"/>
          <w:marTop w:val="0"/>
          <w:marBottom w:val="0"/>
          <w:divBdr>
            <w:top w:val="none" w:sz="0" w:space="0" w:color="auto"/>
            <w:left w:val="none" w:sz="0" w:space="0" w:color="auto"/>
            <w:bottom w:val="none" w:sz="0" w:space="0" w:color="auto"/>
            <w:right w:val="none" w:sz="0" w:space="0" w:color="auto"/>
          </w:divBdr>
        </w:div>
      </w:divsChild>
    </w:div>
    <w:div w:id="1556545993">
      <w:bodyDiv w:val="1"/>
      <w:marLeft w:val="0"/>
      <w:marRight w:val="0"/>
      <w:marTop w:val="0"/>
      <w:marBottom w:val="0"/>
      <w:divBdr>
        <w:top w:val="none" w:sz="0" w:space="0" w:color="auto"/>
        <w:left w:val="none" w:sz="0" w:space="0" w:color="auto"/>
        <w:bottom w:val="none" w:sz="0" w:space="0" w:color="auto"/>
        <w:right w:val="none" w:sz="0" w:space="0" w:color="auto"/>
      </w:divBdr>
      <w:divsChild>
        <w:div w:id="41831274">
          <w:marLeft w:val="547"/>
          <w:marRight w:val="0"/>
          <w:marTop w:val="67"/>
          <w:marBottom w:val="0"/>
          <w:divBdr>
            <w:top w:val="none" w:sz="0" w:space="0" w:color="auto"/>
            <w:left w:val="none" w:sz="0" w:space="0" w:color="auto"/>
            <w:bottom w:val="none" w:sz="0" w:space="0" w:color="auto"/>
            <w:right w:val="none" w:sz="0" w:space="0" w:color="auto"/>
          </w:divBdr>
        </w:div>
        <w:div w:id="683553084">
          <w:marLeft w:val="547"/>
          <w:marRight w:val="0"/>
          <w:marTop w:val="67"/>
          <w:marBottom w:val="0"/>
          <w:divBdr>
            <w:top w:val="none" w:sz="0" w:space="0" w:color="auto"/>
            <w:left w:val="none" w:sz="0" w:space="0" w:color="auto"/>
            <w:bottom w:val="none" w:sz="0" w:space="0" w:color="auto"/>
            <w:right w:val="none" w:sz="0" w:space="0" w:color="auto"/>
          </w:divBdr>
        </w:div>
        <w:div w:id="697971753">
          <w:marLeft w:val="547"/>
          <w:marRight w:val="0"/>
          <w:marTop w:val="67"/>
          <w:marBottom w:val="0"/>
          <w:divBdr>
            <w:top w:val="none" w:sz="0" w:space="0" w:color="auto"/>
            <w:left w:val="none" w:sz="0" w:space="0" w:color="auto"/>
            <w:bottom w:val="none" w:sz="0" w:space="0" w:color="auto"/>
            <w:right w:val="none" w:sz="0" w:space="0" w:color="auto"/>
          </w:divBdr>
        </w:div>
        <w:div w:id="865867142">
          <w:marLeft w:val="547"/>
          <w:marRight w:val="0"/>
          <w:marTop w:val="67"/>
          <w:marBottom w:val="0"/>
          <w:divBdr>
            <w:top w:val="none" w:sz="0" w:space="0" w:color="auto"/>
            <w:left w:val="none" w:sz="0" w:space="0" w:color="auto"/>
            <w:bottom w:val="none" w:sz="0" w:space="0" w:color="auto"/>
            <w:right w:val="none" w:sz="0" w:space="0" w:color="auto"/>
          </w:divBdr>
        </w:div>
        <w:div w:id="1083642459">
          <w:marLeft w:val="547"/>
          <w:marRight w:val="0"/>
          <w:marTop w:val="67"/>
          <w:marBottom w:val="0"/>
          <w:divBdr>
            <w:top w:val="none" w:sz="0" w:space="0" w:color="auto"/>
            <w:left w:val="none" w:sz="0" w:space="0" w:color="auto"/>
            <w:bottom w:val="none" w:sz="0" w:space="0" w:color="auto"/>
            <w:right w:val="none" w:sz="0" w:space="0" w:color="auto"/>
          </w:divBdr>
        </w:div>
        <w:div w:id="1139108003">
          <w:marLeft w:val="547"/>
          <w:marRight w:val="0"/>
          <w:marTop w:val="67"/>
          <w:marBottom w:val="0"/>
          <w:divBdr>
            <w:top w:val="none" w:sz="0" w:space="0" w:color="auto"/>
            <w:left w:val="none" w:sz="0" w:space="0" w:color="auto"/>
            <w:bottom w:val="none" w:sz="0" w:space="0" w:color="auto"/>
            <w:right w:val="none" w:sz="0" w:space="0" w:color="auto"/>
          </w:divBdr>
        </w:div>
        <w:div w:id="1459911149">
          <w:marLeft w:val="547"/>
          <w:marRight w:val="0"/>
          <w:marTop w:val="67"/>
          <w:marBottom w:val="0"/>
          <w:divBdr>
            <w:top w:val="none" w:sz="0" w:space="0" w:color="auto"/>
            <w:left w:val="none" w:sz="0" w:space="0" w:color="auto"/>
            <w:bottom w:val="none" w:sz="0" w:space="0" w:color="auto"/>
            <w:right w:val="none" w:sz="0" w:space="0" w:color="auto"/>
          </w:divBdr>
        </w:div>
      </w:divsChild>
    </w:div>
    <w:div w:id="1557620378">
      <w:bodyDiv w:val="1"/>
      <w:marLeft w:val="0"/>
      <w:marRight w:val="0"/>
      <w:marTop w:val="0"/>
      <w:marBottom w:val="0"/>
      <w:divBdr>
        <w:top w:val="none" w:sz="0" w:space="0" w:color="auto"/>
        <w:left w:val="none" w:sz="0" w:space="0" w:color="auto"/>
        <w:bottom w:val="none" w:sz="0" w:space="0" w:color="auto"/>
        <w:right w:val="none" w:sz="0" w:space="0" w:color="auto"/>
      </w:divBdr>
      <w:divsChild>
        <w:div w:id="1974403990">
          <w:marLeft w:val="130"/>
          <w:marRight w:val="0"/>
          <w:marTop w:val="86"/>
          <w:marBottom w:val="0"/>
          <w:divBdr>
            <w:top w:val="none" w:sz="0" w:space="0" w:color="auto"/>
            <w:left w:val="none" w:sz="0" w:space="0" w:color="auto"/>
            <w:bottom w:val="none" w:sz="0" w:space="0" w:color="auto"/>
            <w:right w:val="none" w:sz="0" w:space="0" w:color="auto"/>
          </w:divBdr>
        </w:div>
        <w:div w:id="1061752985">
          <w:marLeft w:val="130"/>
          <w:marRight w:val="0"/>
          <w:marTop w:val="86"/>
          <w:marBottom w:val="0"/>
          <w:divBdr>
            <w:top w:val="none" w:sz="0" w:space="0" w:color="auto"/>
            <w:left w:val="none" w:sz="0" w:space="0" w:color="auto"/>
            <w:bottom w:val="none" w:sz="0" w:space="0" w:color="auto"/>
            <w:right w:val="none" w:sz="0" w:space="0" w:color="auto"/>
          </w:divBdr>
        </w:div>
      </w:divsChild>
    </w:div>
    <w:div w:id="1557813542">
      <w:bodyDiv w:val="1"/>
      <w:marLeft w:val="0"/>
      <w:marRight w:val="0"/>
      <w:marTop w:val="0"/>
      <w:marBottom w:val="0"/>
      <w:divBdr>
        <w:top w:val="none" w:sz="0" w:space="0" w:color="auto"/>
        <w:left w:val="none" w:sz="0" w:space="0" w:color="auto"/>
        <w:bottom w:val="none" w:sz="0" w:space="0" w:color="auto"/>
        <w:right w:val="none" w:sz="0" w:space="0" w:color="auto"/>
      </w:divBdr>
      <w:divsChild>
        <w:div w:id="36273213">
          <w:marLeft w:val="0"/>
          <w:marRight w:val="0"/>
          <w:marTop w:val="0"/>
          <w:marBottom w:val="0"/>
          <w:divBdr>
            <w:top w:val="none" w:sz="0" w:space="0" w:color="auto"/>
            <w:left w:val="none" w:sz="0" w:space="0" w:color="auto"/>
            <w:bottom w:val="none" w:sz="0" w:space="0" w:color="auto"/>
            <w:right w:val="none" w:sz="0" w:space="0" w:color="auto"/>
          </w:divBdr>
        </w:div>
        <w:div w:id="699282458">
          <w:marLeft w:val="0"/>
          <w:marRight w:val="0"/>
          <w:marTop w:val="0"/>
          <w:marBottom w:val="0"/>
          <w:divBdr>
            <w:top w:val="none" w:sz="0" w:space="0" w:color="auto"/>
            <w:left w:val="none" w:sz="0" w:space="0" w:color="auto"/>
            <w:bottom w:val="none" w:sz="0" w:space="0" w:color="auto"/>
            <w:right w:val="none" w:sz="0" w:space="0" w:color="auto"/>
          </w:divBdr>
        </w:div>
        <w:div w:id="1356417724">
          <w:marLeft w:val="0"/>
          <w:marRight w:val="0"/>
          <w:marTop w:val="0"/>
          <w:marBottom w:val="0"/>
          <w:divBdr>
            <w:top w:val="none" w:sz="0" w:space="0" w:color="auto"/>
            <w:left w:val="none" w:sz="0" w:space="0" w:color="auto"/>
            <w:bottom w:val="none" w:sz="0" w:space="0" w:color="auto"/>
            <w:right w:val="none" w:sz="0" w:space="0" w:color="auto"/>
          </w:divBdr>
        </w:div>
        <w:div w:id="1402945554">
          <w:marLeft w:val="0"/>
          <w:marRight w:val="0"/>
          <w:marTop w:val="0"/>
          <w:marBottom w:val="0"/>
          <w:divBdr>
            <w:top w:val="none" w:sz="0" w:space="0" w:color="auto"/>
            <w:left w:val="none" w:sz="0" w:space="0" w:color="auto"/>
            <w:bottom w:val="none" w:sz="0" w:space="0" w:color="auto"/>
            <w:right w:val="none" w:sz="0" w:space="0" w:color="auto"/>
          </w:divBdr>
        </w:div>
      </w:divsChild>
    </w:div>
    <w:div w:id="1559049619">
      <w:bodyDiv w:val="1"/>
      <w:marLeft w:val="0"/>
      <w:marRight w:val="0"/>
      <w:marTop w:val="0"/>
      <w:marBottom w:val="0"/>
      <w:divBdr>
        <w:top w:val="none" w:sz="0" w:space="0" w:color="auto"/>
        <w:left w:val="none" w:sz="0" w:space="0" w:color="auto"/>
        <w:bottom w:val="none" w:sz="0" w:space="0" w:color="auto"/>
        <w:right w:val="none" w:sz="0" w:space="0" w:color="auto"/>
      </w:divBdr>
    </w:div>
    <w:div w:id="1560169780">
      <w:bodyDiv w:val="1"/>
      <w:marLeft w:val="0"/>
      <w:marRight w:val="0"/>
      <w:marTop w:val="0"/>
      <w:marBottom w:val="0"/>
      <w:divBdr>
        <w:top w:val="none" w:sz="0" w:space="0" w:color="auto"/>
        <w:left w:val="none" w:sz="0" w:space="0" w:color="auto"/>
        <w:bottom w:val="none" w:sz="0" w:space="0" w:color="auto"/>
        <w:right w:val="none" w:sz="0" w:space="0" w:color="auto"/>
      </w:divBdr>
      <w:divsChild>
        <w:div w:id="267780135">
          <w:marLeft w:val="0"/>
          <w:marRight w:val="0"/>
          <w:marTop w:val="0"/>
          <w:marBottom w:val="0"/>
          <w:divBdr>
            <w:top w:val="none" w:sz="0" w:space="0" w:color="auto"/>
            <w:left w:val="none" w:sz="0" w:space="0" w:color="auto"/>
            <w:bottom w:val="none" w:sz="0" w:space="0" w:color="auto"/>
            <w:right w:val="none" w:sz="0" w:space="0" w:color="auto"/>
          </w:divBdr>
        </w:div>
      </w:divsChild>
    </w:div>
    <w:div w:id="1562405452">
      <w:bodyDiv w:val="1"/>
      <w:marLeft w:val="0"/>
      <w:marRight w:val="0"/>
      <w:marTop w:val="0"/>
      <w:marBottom w:val="0"/>
      <w:divBdr>
        <w:top w:val="none" w:sz="0" w:space="0" w:color="auto"/>
        <w:left w:val="none" w:sz="0" w:space="0" w:color="auto"/>
        <w:bottom w:val="none" w:sz="0" w:space="0" w:color="auto"/>
        <w:right w:val="none" w:sz="0" w:space="0" w:color="auto"/>
      </w:divBdr>
    </w:div>
    <w:div w:id="1564754048">
      <w:bodyDiv w:val="1"/>
      <w:marLeft w:val="0"/>
      <w:marRight w:val="0"/>
      <w:marTop w:val="0"/>
      <w:marBottom w:val="0"/>
      <w:divBdr>
        <w:top w:val="none" w:sz="0" w:space="0" w:color="auto"/>
        <w:left w:val="none" w:sz="0" w:space="0" w:color="auto"/>
        <w:bottom w:val="none" w:sz="0" w:space="0" w:color="auto"/>
        <w:right w:val="none" w:sz="0" w:space="0" w:color="auto"/>
      </w:divBdr>
      <w:divsChild>
        <w:div w:id="955060799">
          <w:marLeft w:val="274"/>
          <w:marRight w:val="0"/>
          <w:marTop w:val="0"/>
          <w:marBottom w:val="0"/>
          <w:divBdr>
            <w:top w:val="none" w:sz="0" w:space="0" w:color="auto"/>
            <w:left w:val="none" w:sz="0" w:space="0" w:color="auto"/>
            <w:bottom w:val="none" w:sz="0" w:space="0" w:color="auto"/>
            <w:right w:val="none" w:sz="0" w:space="0" w:color="auto"/>
          </w:divBdr>
        </w:div>
        <w:div w:id="582380318">
          <w:marLeft w:val="274"/>
          <w:marRight w:val="0"/>
          <w:marTop w:val="0"/>
          <w:marBottom w:val="0"/>
          <w:divBdr>
            <w:top w:val="none" w:sz="0" w:space="0" w:color="auto"/>
            <w:left w:val="none" w:sz="0" w:space="0" w:color="auto"/>
            <w:bottom w:val="none" w:sz="0" w:space="0" w:color="auto"/>
            <w:right w:val="none" w:sz="0" w:space="0" w:color="auto"/>
          </w:divBdr>
        </w:div>
        <w:div w:id="1046756479">
          <w:marLeft w:val="274"/>
          <w:marRight w:val="0"/>
          <w:marTop w:val="0"/>
          <w:marBottom w:val="0"/>
          <w:divBdr>
            <w:top w:val="none" w:sz="0" w:space="0" w:color="auto"/>
            <w:left w:val="none" w:sz="0" w:space="0" w:color="auto"/>
            <w:bottom w:val="none" w:sz="0" w:space="0" w:color="auto"/>
            <w:right w:val="none" w:sz="0" w:space="0" w:color="auto"/>
          </w:divBdr>
        </w:div>
      </w:divsChild>
    </w:div>
    <w:div w:id="1564953033">
      <w:bodyDiv w:val="1"/>
      <w:marLeft w:val="0"/>
      <w:marRight w:val="0"/>
      <w:marTop w:val="0"/>
      <w:marBottom w:val="0"/>
      <w:divBdr>
        <w:top w:val="none" w:sz="0" w:space="0" w:color="auto"/>
        <w:left w:val="none" w:sz="0" w:space="0" w:color="auto"/>
        <w:bottom w:val="none" w:sz="0" w:space="0" w:color="auto"/>
        <w:right w:val="none" w:sz="0" w:space="0" w:color="auto"/>
      </w:divBdr>
      <w:divsChild>
        <w:div w:id="642931454">
          <w:marLeft w:val="547"/>
          <w:marRight w:val="0"/>
          <w:marTop w:val="134"/>
          <w:marBottom w:val="0"/>
          <w:divBdr>
            <w:top w:val="none" w:sz="0" w:space="0" w:color="auto"/>
            <w:left w:val="none" w:sz="0" w:space="0" w:color="auto"/>
            <w:bottom w:val="none" w:sz="0" w:space="0" w:color="auto"/>
            <w:right w:val="none" w:sz="0" w:space="0" w:color="auto"/>
          </w:divBdr>
        </w:div>
        <w:div w:id="1805806245">
          <w:marLeft w:val="1166"/>
          <w:marRight w:val="0"/>
          <w:marTop w:val="134"/>
          <w:marBottom w:val="0"/>
          <w:divBdr>
            <w:top w:val="none" w:sz="0" w:space="0" w:color="auto"/>
            <w:left w:val="none" w:sz="0" w:space="0" w:color="auto"/>
            <w:bottom w:val="none" w:sz="0" w:space="0" w:color="auto"/>
            <w:right w:val="none" w:sz="0" w:space="0" w:color="auto"/>
          </w:divBdr>
        </w:div>
      </w:divsChild>
    </w:div>
    <w:div w:id="1565293273">
      <w:bodyDiv w:val="1"/>
      <w:marLeft w:val="0"/>
      <w:marRight w:val="0"/>
      <w:marTop w:val="0"/>
      <w:marBottom w:val="0"/>
      <w:divBdr>
        <w:top w:val="none" w:sz="0" w:space="0" w:color="auto"/>
        <w:left w:val="none" w:sz="0" w:space="0" w:color="auto"/>
        <w:bottom w:val="none" w:sz="0" w:space="0" w:color="auto"/>
        <w:right w:val="none" w:sz="0" w:space="0" w:color="auto"/>
      </w:divBdr>
      <w:divsChild>
        <w:div w:id="149441169">
          <w:marLeft w:val="0"/>
          <w:marRight w:val="0"/>
          <w:marTop w:val="0"/>
          <w:marBottom w:val="0"/>
          <w:divBdr>
            <w:top w:val="none" w:sz="0" w:space="0" w:color="auto"/>
            <w:left w:val="none" w:sz="0" w:space="0" w:color="auto"/>
            <w:bottom w:val="none" w:sz="0" w:space="0" w:color="auto"/>
            <w:right w:val="none" w:sz="0" w:space="0" w:color="auto"/>
          </w:divBdr>
        </w:div>
        <w:div w:id="246576504">
          <w:marLeft w:val="0"/>
          <w:marRight w:val="0"/>
          <w:marTop w:val="0"/>
          <w:marBottom w:val="0"/>
          <w:divBdr>
            <w:top w:val="none" w:sz="0" w:space="0" w:color="auto"/>
            <w:left w:val="none" w:sz="0" w:space="0" w:color="auto"/>
            <w:bottom w:val="none" w:sz="0" w:space="0" w:color="auto"/>
            <w:right w:val="none" w:sz="0" w:space="0" w:color="auto"/>
          </w:divBdr>
        </w:div>
        <w:div w:id="454642492">
          <w:marLeft w:val="0"/>
          <w:marRight w:val="0"/>
          <w:marTop w:val="0"/>
          <w:marBottom w:val="0"/>
          <w:divBdr>
            <w:top w:val="none" w:sz="0" w:space="0" w:color="auto"/>
            <w:left w:val="none" w:sz="0" w:space="0" w:color="auto"/>
            <w:bottom w:val="none" w:sz="0" w:space="0" w:color="auto"/>
            <w:right w:val="none" w:sz="0" w:space="0" w:color="auto"/>
          </w:divBdr>
        </w:div>
        <w:div w:id="523443436">
          <w:marLeft w:val="0"/>
          <w:marRight w:val="0"/>
          <w:marTop w:val="0"/>
          <w:marBottom w:val="0"/>
          <w:divBdr>
            <w:top w:val="none" w:sz="0" w:space="0" w:color="auto"/>
            <w:left w:val="none" w:sz="0" w:space="0" w:color="auto"/>
            <w:bottom w:val="none" w:sz="0" w:space="0" w:color="auto"/>
            <w:right w:val="none" w:sz="0" w:space="0" w:color="auto"/>
          </w:divBdr>
        </w:div>
        <w:div w:id="588201832">
          <w:marLeft w:val="0"/>
          <w:marRight w:val="0"/>
          <w:marTop w:val="0"/>
          <w:marBottom w:val="0"/>
          <w:divBdr>
            <w:top w:val="none" w:sz="0" w:space="0" w:color="auto"/>
            <w:left w:val="none" w:sz="0" w:space="0" w:color="auto"/>
            <w:bottom w:val="none" w:sz="0" w:space="0" w:color="auto"/>
            <w:right w:val="none" w:sz="0" w:space="0" w:color="auto"/>
          </w:divBdr>
        </w:div>
        <w:div w:id="896235227">
          <w:marLeft w:val="0"/>
          <w:marRight w:val="0"/>
          <w:marTop w:val="0"/>
          <w:marBottom w:val="0"/>
          <w:divBdr>
            <w:top w:val="none" w:sz="0" w:space="0" w:color="auto"/>
            <w:left w:val="none" w:sz="0" w:space="0" w:color="auto"/>
            <w:bottom w:val="none" w:sz="0" w:space="0" w:color="auto"/>
            <w:right w:val="none" w:sz="0" w:space="0" w:color="auto"/>
          </w:divBdr>
        </w:div>
        <w:div w:id="1183131341">
          <w:marLeft w:val="0"/>
          <w:marRight w:val="0"/>
          <w:marTop w:val="0"/>
          <w:marBottom w:val="0"/>
          <w:divBdr>
            <w:top w:val="none" w:sz="0" w:space="0" w:color="auto"/>
            <w:left w:val="none" w:sz="0" w:space="0" w:color="auto"/>
            <w:bottom w:val="none" w:sz="0" w:space="0" w:color="auto"/>
            <w:right w:val="none" w:sz="0" w:space="0" w:color="auto"/>
          </w:divBdr>
        </w:div>
        <w:div w:id="1378776825">
          <w:marLeft w:val="0"/>
          <w:marRight w:val="0"/>
          <w:marTop w:val="0"/>
          <w:marBottom w:val="0"/>
          <w:divBdr>
            <w:top w:val="none" w:sz="0" w:space="0" w:color="auto"/>
            <w:left w:val="none" w:sz="0" w:space="0" w:color="auto"/>
            <w:bottom w:val="none" w:sz="0" w:space="0" w:color="auto"/>
            <w:right w:val="none" w:sz="0" w:space="0" w:color="auto"/>
          </w:divBdr>
        </w:div>
        <w:div w:id="1565986983">
          <w:marLeft w:val="0"/>
          <w:marRight w:val="0"/>
          <w:marTop w:val="0"/>
          <w:marBottom w:val="0"/>
          <w:divBdr>
            <w:top w:val="none" w:sz="0" w:space="0" w:color="auto"/>
            <w:left w:val="none" w:sz="0" w:space="0" w:color="auto"/>
            <w:bottom w:val="none" w:sz="0" w:space="0" w:color="auto"/>
            <w:right w:val="none" w:sz="0" w:space="0" w:color="auto"/>
          </w:divBdr>
        </w:div>
        <w:div w:id="1794981394">
          <w:marLeft w:val="0"/>
          <w:marRight w:val="0"/>
          <w:marTop w:val="0"/>
          <w:marBottom w:val="0"/>
          <w:divBdr>
            <w:top w:val="none" w:sz="0" w:space="0" w:color="auto"/>
            <w:left w:val="none" w:sz="0" w:space="0" w:color="auto"/>
            <w:bottom w:val="none" w:sz="0" w:space="0" w:color="auto"/>
            <w:right w:val="none" w:sz="0" w:space="0" w:color="auto"/>
          </w:divBdr>
        </w:div>
        <w:div w:id="1811054316">
          <w:marLeft w:val="0"/>
          <w:marRight w:val="0"/>
          <w:marTop w:val="0"/>
          <w:marBottom w:val="0"/>
          <w:divBdr>
            <w:top w:val="none" w:sz="0" w:space="0" w:color="auto"/>
            <w:left w:val="none" w:sz="0" w:space="0" w:color="auto"/>
            <w:bottom w:val="none" w:sz="0" w:space="0" w:color="auto"/>
            <w:right w:val="none" w:sz="0" w:space="0" w:color="auto"/>
          </w:divBdr>
        </w:div>
        <w:div w:id="1942106393">
          <w:marLeft w:val="0"/>
          <w:marRight w:val="0"/>
          <w:marTop w:val="0"/>
          <w:marBottom w:val="0"/>
          <w:divBdr>
            <w:top w:val="none" w:sz="0" w:space="0" w:color="auto"/>
            <w:left w:val="none" w:sz="0" w:space="0" w:color="auto"/>
            <w:bottom w:val="none" w:sz="0" w:space="0" w:color="auto"/>
            <w:right w:val="none" w:sz="0" w:space="0" w:color="auto"/>
          </w:divBdr>
        </w:div>
      </w:divsChild>
    </w:div>
    <w:div w:id="1565988950">
      <w:bodyDiv w:val="1"/>
      <w:marLeft w:val="0"/>
      <w:marRight w:val="0"/>
      <w:marTop w:val="0"/>
      <w:marBottom w:val="0"/>
      <w:divBdr>
        <w:top w:val="none" w:sz="0" w:space="0" w:color="auto"/>
        <w:left w:val="none" w:sz="0" w:space="0" w:color="auto"/>
        <w:bottom w:val="none" w:sz="0" w:space="0" w:color="auto"/>
        <w:right w:val="none" w:sz="0" w:space="0" w:color="auto"/>
      </w:divBdr>
    </w:div>
    <w:div w:id="1566376451">
      <w:bodyDiv w:val="1"/>
      <w:marLeft w:val="0"/>
      <w:marRight w:val="0"/>
      <w:marTop w:val="0"/>
      <w:marBottom w:val="0"/>
      <w:divBdr>
        <w:top w:val="none" w:sz="0" w:space="0" w:color="auto"/>
        <w:left w:val="none" w:sz="0" w:space="0" w:color="auto"/>
        <w:bottom w:val="none" w:sz="0" w:space="0" w:color="auto"/>
        <w:right w:val="none" w:sz="0" w:space="0" w:color="auto"/>
      </w:divBdr>
      <w:divsChild>
        <w:div w:id="347410439">
          <w:marLeft w:val="547"/>
          <w:marRight w:val="0"/>
          <w:marTop w:val="151"/>
          <w:marBottom w:val="0"/>
          <w:divBdr>
            <w:top w:val="none" w:sz="0" w:space="0" w:color="auto"/>
            <w:left w:val="none" w:sz="0" w:space="0" w:color="auto"/>
            <w:bottom w:val="none" w:sz="0" w:space="0" w:color="auto"/>
            <w:right w:val="none" w:sz="0" w:space="0" w:color="auto"/>
          </w:divBdr>
        </w:div>
        <w:div w:id="1057702539">
          <w:marLeft w:val="547"/>
          <w:marRight w:val="0"/>
          <w:marTop w:val="151"/>
          <w:marBottom w:val="0"/>
          <w:divBdr>
            <w:top w:val="none" w:sz="0" w:space="0" w:color="auto"/>
            <w:left w:val="none" w:sz="0" w:space="0" w:color="auto"/>
            <w:bottom w:val="none" w:sz="0" w:space="0" w:color="auto"/>
            <w:right w:val="none" w:sz="0" w:space="0" w:color="auto"/>
          </w:divBdr>
        </w:div>
        <w:div w:id="1635214518">
          <w:marLeft w:val="547"/>
          <w:marRight w:val="0"/>
          <w:marTop w:val="151"/>
          <w:marBottom w:val="0"/>
          <w:divBdr>
            <w:top w:val="none" w:sz="0" w:space="0" w:color="auto"/>
            <w:left w:val="none" w:sz="0" w:space="0" w:color="auto"/>
            <w:bottom w:val="none" w:sz="0" w:space="0" w:color="auto"/>
            <w:right w:val="none" w:sz="0" w:space="0" w:color="auto"/>
          </w:divBdr>
        </w:div>
        <w:div w:id="1802721682">
          <w:marLeft w:val="547"/>
          <w:marRight w:val="0"/>
          <w:marTop w:val="151"/>
          <w:marBottom w:val="0"/>
          <w:divBdr>
            <w:top w:val="none" w:sz="0" w:space="0" w:color="auto"/>
            <w:left w:val="none" w:sz="0" w:space="0" w:color="auto"/>
            <w:bottom w:val="none" w:sz="0" w:space="0" w:color="auto"/>
            <w:right w:val="none" w:sz="0" w:space="0" w:color="auto"/>
          </w:divBdr>
        </w:div>
      </w:divsChild>
    </w:div>
    <w:div w:id="1566720236">
      <w:bodyDiv w:val="1"/>
      <w:marLeft w:val="0"/>
      <w:marRight w:val="0"/>
      <w:marTop w:val="0"/>
      <w:marBottom w:val="0"/>
      <w:divBdr>
        <w:top w:val="none" w:sz="0" w:space="0" w:color="auto"/>
        <w:left w:val="none" w:sz="0" w:space="0" w:color="auto"/>
        <w:bottom w:val="none" w:sz="0" w:space="0" w:color="auto"/>
        <w:right w:val="none" w:sz="0" w:space="0" w:color="auto"/>
      </w:divBdr>
      <w:divsChild>
        <w:div w:id="106169744">
          <w:marLeft w:val="144"/>
          <w:marRight w:val="0"/>
          <w:marTop w:val="86"/>
          <w:marBottom w:val="0"/>
          <w:divBdr>
            <w:top w:val="none" w:sz="0" w:space="0" w:color="auto"/>
            <w:left w:val="none" w:sz="0" w:space="0" w:color="auto"/>
            <w:bottom w:val="none" w:sz="0" w:space="0" w:color="auto"/>
            <w:right w:val="none" w:sz="0" w:space="0" w:color="auto"/>
          </w:divBdr>
        </w:div>
        <w:div w:id="312566899">
          <w:marLeft w:val="144"/>
          <w:marRight w:val="0"/>
          <w:marTop w:val="86"/>
          <w:marBottom w:val="0"/>
          <w:divBdr>
            <w:top w:val="none" w:sz="0" w:space="0" w:color="auto"/>
            <w:left w:val="none" w:sz="0" w:space="0" w:color="auto"/>
            <w:bottom w:val="none" w:sz="0" w:space="0" w:color="auto"/>
            <w:right w:val="none" w:sz="0" w:space="0" w:color="auto"/>
          </w:divBdr>
        </w:div>
      </w:divsChild>
    </w:div>
    <w:div w:id="1568687176">
      <w:bodyDiv w:val="1"/>
      <w:marLeft w:val="0"/>
      <w:marRight w:val="0"/>
      <w:marTop w:val="0"/>
      <w:marBottom w:val="0"/>
      <w:divBdr>
        <w:top w:val="none" w:sz="0" w:space="0" w:color="auto"/>
        <w:left w:val="none" w:sz="0" w:space="0" w:color="auto"/>
        <w:bottom w:val="none" w:sz="0" w:space="0" w:color="auto"/>
        <w:right w:val="none" w:sz="0" w:space="0" w:color="auto"/>
      </w:divBdr>
      <w:divsChild>
        <w:div w:id="1669862587">
          <w:marLeft w:val="600"/>
          <w:marRight w:val="0"/>
          <w:marTop w:val="0"/>
          <w:marBottom w:val="0"/>
          <w:divBdr>
            <w:top w:val="none" w:sz="0" w:space="0" w:color="auto"/>
            <w:left w:val="none" w:sz="0" w:space="0" w:color="auto"/>
            <w:bottom w:val="none" w:sz="0" w:space="0" w:color="auto"/>
            <w:right w:val="none" w:sz="0" w:space="0" w:color="auto"/>
          </w:divBdr>
          <w:divsChild>
            <w:div w:id="1915165704">
              <w:marLeft w:val="0"/>
              <w:marRight w:val="0"/>
              <w:marTop w:val="0"/>
              <w:marBottom w:val="0"/>
              <w:divBdr>
                <w:top w:val="none" w:sz="0" w:space="0" w:color="auto"/>
                <w:left w:val="none" w:sz="0" w:space="0" w:color="auto"/>
                <w:bottom w:val="none" w:sz="0" w:space="0" w:color="auto"/>
                <w:right w:val="none" w:sz="0" w:space="0" w:color="auto"/>
              </w:divBdr>
              <w:divsChild>
                <w:div w:id="529534893">
                  <w:marLeft w:val="0"/>
                  <w:marRight w:val="0"/>
                  <w:marTop w:val="0"/>
                  <w:marBottom w:val="0"/>
                  <w:divBdr>
                    <w:top w:val="none" w:sz="0" w:space="0" w:color="auto"/>
                    <w:left w:val="none" w:sz="0" w:space="0" w:color="auto"/>
                    <w:bottom w:val="none" w:sz="0" w:space="0" w:color="auto"/>
                    <w:right w:val="none" w:sz="0" w:space="0" w:color="auto"/>
                  </w:divBdr>
                  <w:divsChild>
                    <w:div w:id="107632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8957003">
      <w:bodyDiv w:val="1"/>
      <w:marLeft w:val="0"/>
      <w:marRight w:val="0"/>
      <w:marTop w:val="0"/>
      <w:marBottom w:val="0"/>
      <w:divBdr>
        <w:top w:val="none" w:sz="0" w:space="0" w:color="auto"/>
        <w:left w:val="none" w:sz="0" w:space="0" w:color="auto"/>
        <w:bottom w:val="none" w:sz="0" w:space="0" w:color="auto"/>
        <w:right w:val="none" w:sz="0" w:space="0" w:color="auto"/>
      </w:divBdr>
      <w:divsChild>
        <w:div w:id="75979124">
          <w:marLeft w:val="821"/>
          <w:marRight w:val="0"/>
          <w:marTop w:val="151"/>
          <w:marBottom w:val="0"/>
          <w:divBdr>
            <w:top w:val="none" w:sz="0" w:space="0" w:color="auto"/>
            <w:left w:val="none" w:sz="0" w:space="0" w:color="auto"/>
            <w:bottom w:val="none" w:sz="0" w:space="0" w:color="auto"/>
            <w:right w:val="none" w:sz="0" w:space="0" w:color="auto"/>
          </w:divBdr>
        </w:div>
        <w:div w:id="81680112">
          <w:marLeft w:val="821"/>
          <w:marRight w:val="0"/>
          <w:marTop w:val="151"/>
          <w:marBottom w:val="0"/>
          <w:divBdr>
            <w:top w:val="none" w:sz="0" w:space="0" w:color="auto"/>
            <w:left w:val="none" w:sz="0" w:space="0" w:color="auto"/>
            <w:bottom w:val="none" w:sz="0" w:space="0" w:color="auto"/>
            <w:right w:val="none" w:sz="0" w:space="0" w:color="auto"/>
          </w:divBdr>
        </w:div>
        <w:div w:id="247538352">
          <w:marLeft w:val="821"/>
          <w:marRight w:val="0"/>
          <w:marTop w:val="151"/>
          <w:marBottom w:val="0"/>
          <w:divBdr>
            <w:top w:val="none" w:sz="0" w:space="0" w:color="auto"/>
            <w:left w:val="none" w:sz="0" w:space="0" w:color="auto"/>
            <w:bottom w:val="none" w:sz="0" w:space="0" w:color="auto"/>
            <w:right w:val="none" w:sz="0" w:space="0" w:color="auto"/>
          </w:divBdr>
        </w:div>
        <w:div w:id="688144559">
          <w:marLeft w:val="821"/>
          <w:marRight w:val="0"/>
          <w:marTop w:val="151"/>
          <w:marBottom w:val="0"/>
          <w:divBdr>
            <w:top w:val="none" w:sz="0" w:space="0" w:color="auto"/>
            <w:left w:val="none" w:sz="0" w:space="0" w:color="auto"/>
            <w:bottom w:val="none" w:sz="0" w:space="0" w:color="auto"/>
            <w:right w:val="none" w:sz="0" w:space="0" w:color="auto"/>
          </w:divBdr>
        </w:div>
        <w:div w:id="1102460666">
          <w:marLeft w:val="0"/>
          <w:marRight w:val="0"/>
          <w:marTop w:val="151"/>
          <w:marBottom w:val="0"/>
          <w:divBdr>
            <w:top w:val="none" w:sz="0" w:space="0" w:color="auto"/>
            <w:left w:val="none" w:sz="0" w:space="0" w:color="auto"/>
            <w:bottom w:val="none" w:sz="0" w:space="0" w:color="auto"/>
            <w:right w:val="none" w:sz="0" w:space="0" w:color="auto"/>
          </w:divBdr>
        </w:div>
        <w:div w:id="1261721429">
          <w:marLeft w:val="821"/>
          <w:marRight w:val="0"/>
          <w:marTop w:val="151"/>
          <w:marBottom w:val="0"/>
          <w:divBdr>
            <w:top w:val="none" w:sz="0" w:space="0" w:color="auto"/>
            <w:left w:val="none" w:sz="0" w:space="0" w:color="auto"/>
            <w:bottom w:val="none" w:sz="0" w:space="0" w:color="auto"/>
            <w:right w:val="none" w:sz="0" w:space="0" w:color="auto"/>
          </w:divBdr>
        </w:div>
        <w:div w:id="1528986893">
          <w:marLeft w:val="821"/>
          <w:marRight w:val="0"/>
          <w:marTop w:val="151"/>
          <w:marBottom w:val="0"/>
          <w:divBdr>
            <w:top w:val="none" w:sz="0" w:space="0" w:color="auto"/>
            <w:left w:val="none" w:sz="0" w:space="0" w:color="auto"/>
            <w:bottom w:val="none" w:sz="0" w:space="0" w:color="auto"/>
            <w:right w:val="none" w:sz="0" w:space="0" w:color="auto"/>
          </w:divBdr>
        </w:div>
        <w:div w:id="1784228210">
          <w:marLeft w:val="821"/>
          <w:marRight w:val="0"/>
          <w:marTop w:val="151"/>
          <w:marBottom w:val="0"/>
          <w:divBdr>
            <w:top w:val="none" w:sz="0" w:space="0" w:color="auto"/>
            <w:left w:val="none" w:sz="0" w:space="0" w:color="auto"/>
            <w:bottom w:val="none" w:sz="0" w:space="0" w:color="auto"/>
            <w:right w:val="none" w:sz="0" w:space="0" w:color="auto"/>
          </w:divBdr>
        </w:div>
      </w:divsChild>
    </w:div>
    <w:div w:id="1569920148">
      <w:bodyDiv w:val="1"/>
      <w:marLeft w:val="0"/>
      <w:marRight w:val="0"/>
      <w:marTop w:val="0"/>
      <w:marBottom w:val="0"/>
      <w:divBdr>
        <w:top w:val="none" w:sz="0" w:space="0" w:color="auto"/>
        <w:left w:val="none" w:sz="0" w:space="0" w:color="auto"/>
        <w:bottom w:val="none" w:sz="0" w:space="0" w:color="auto"/>
        <w:right w:val="none" w:sz="0" w:space="0" w:color="auto"/>
      </w:divBdr>
    </w:div>
    <w:div w:id="1570074731">
      <w:bodyDiv w:val="1"/>
      <w:marLeft w:val="0"/>
      <w:marRight w:val="0"/>
      <w:marTop w:val="0"/>
      <w:marBottom w:val="0"/>
      <w:divBdr>
        <w:top w:val="none" w:sz="0" w:space="0" w:color="auto"/>
        <w:left w:val="none" w:sz="0" w:space="0" w:color="auto"/>
        <w:bottom w:val="none" w:sz="0" w:space="0" w:color="auto"/>
        <w:right w:val="none" w:sz="0" w:space="0" w:color="auto"/>
      </w:divBdr>
    </w:div>
    <w:div w:id="1571185846">
      <w:bodyDiv w:val="1"/>
      <w:marLeft w:val="0"/>
      <w:marRight w:val="0"/>
      <w:marTop w:val="0"/>
      <w:marBottom w:val="0"/>
      <w:divBdr>
        <w:top w:val="none" w:sz="0" w:space="0" w:color="auto"/>
        <w:left w:val="none" w:sz="0" w:space="0" w:color="auto"/>
        <w:bottom w:val="none" w:sz="0" w:space="0" w:color="auto"/>
        <w:right w:val="none" w:sz="0" w:space="0" w:color="auto"/>
      </w:divBdr>
    </w:div>
    <w:div w:id="1572957565">
      <w:bodyDiv w:val="1"/>
      <w:marLeft w:val="0"/>
      <w:marRight w:val="0"/>
      <w:marTop w:val="0"/>
      <w:marBottom w:val="0"/>
      <w:divBdr>
        <w:top w:val="none" w:sz="0" w:space="0" w:color="auto"/>
        <w:left w:val="none" w:sz="0" w:space="0" w:color="auto"/>
        <w:bottom w:val="none" w:sz="0" w:space="0" w:color="auto"/>
        <w:right w:val="none" w:sz="0" w:space="0" w:color="auto"/>
      </w:divBdr>
    </w:div>
    <w:div w:id="1573931677">
      <w:bodyDiv w:val="1"/>
      <w:marLeft w:val="0"/>
      <w:marRight w:val="0"/>
      <w:marTop w:val="0"/>
      <w:marBottom w:val="0"/>
      <w:divBdr>
        <w:top w:val="none" w:sz="0" w:space="0" w:color="auto"/>
        <w:left w:val="none" w:sz="0" w:space="0" w:color="auto"/>
        <w:bottom w:val="none" w:sz="0" w:space="0" w:color="auto"/>
        <w:right w:val="none" w:sz="0" w:space="0" w:color="auto"/>
      </w:divBdr>
    </w:div>
    <w:div w:id="1574120885">
      <w:bodyDiv w:val="1"/>
      <w:marLeft w:val="0"/>
      <w:marRight w:val="0"/>
      <w:marTop w:val="0"/>
      <w:marBottom w:val="0"/>
      <w:divBdr>
        <w:top w:val="none" w:sz="0" w:space="0" w:color="auto"/>
        <w:left w:val="none" w:sz="0" w:space="0" w:color="auto"/>
        <w:bottom w:val="none" w:sz="0" w:space="0" w:color="auto"/>
        <w:right w:val="none" w:sz="0" w:space="0" w:color="auto"/>
      </w:divBdr>
      <w:divsChild>
        <w:div w:id="1311522184">
          <w:marLeft w:val="0"/>
          <w:marRight w:val="0"/>
          <w:marTop w:val="0"/>
          <w:marBottom w:val="0"/>
          <w:divBdr>
            <w:top w:val="none" w:sz="0" w:space="0" w:color="auto"/>
            <w:left w:val="none" w:sz="0" w:space="0" w:color="auto"/>
            <w:bottom w:val="none" w:sz="0" w:space="0" w:color="auto"/>
            <w:right w:val="none" w:sz="0" w:space="0" w:color="auto"/>
          </w:divBdr>
        </w:div>
        <w:div w:id="903369092">
          <w:marLeft w:val="0"/>
          <w:marRight w:val="0"/>
          <w:marTop w:val="0"/>
          <w:marBottom w:val="0"/>
          <w:divBdr>
            <w:top w:val="none" w:sz="0" w:space="0" w:color="auto"/>
            <w:left w:val="none" w:sz="0" w:space="0" w:color="auto"/>
            <w:bottom w:val="none" w:sz="0" w:space="0" w:color="auto"/>
            <w:right w:val="none" w:sz="0" w:space="0" w:color="auto"/>
          </w:divBdr>
        </w:div>
        <w:div w:id="1681926282">
          <w:marLeft w:val="0"/>
          <w:marRight w:val="0"/>
          <w:marTop w:val="0"/>
          <w:marBottom w:val="0"/>
          <w:divBdr>
            <w:top w:val="none" w:sz="0" w:space="0" w:color="auto"/>
            <w:left w:val="none" w:sz="0" w:space="0" w:color="auto"/>
            <w:bottom w:val="none" w:sz="0" w:space="0" w:color="auto"/>
            <w:right w:val="none" w:sz="0" w:space="0" w:color="auto"/>
          </w:divBdr>
        </w:div>
        <w:div w:id="1032997956">
          <w:marLeft w:val="0"/>
          <w:marRight w:val="0"/>
          <w:marTop w:val="0"/>
          <w:marBottom w:val="0"/>
          <w:divBdr>
            <w:top w:val="none" w:sz="0" w:space="0" w:color="auto"/>
            <w:left w:val="none" w:sz="0" w:space="0" w:color="auto"/>
            <w:bottom w:val="none" w:sz="0" w:space="0" w:color="auto"/>
            <w:right w:val="none" w:sz="0" w:space="0" w:color="auto"/>
          </w:divBdr>
        </w:div>
        <w:div w:id="1787501554">
          <w:marLeft w:val="0"/>
          <w:marRight w:val="0"/>
          <w:marTop w:val="0"/>
          <w:marBottom w:val="0"/>
          <w:divBdr>
            <w:top w:val="none" w:sz="0" w:space="0" w:color="auto"/>
            <w:left w:val="none" w:sz="0" w:space="0" w:color="auto"/>
            <w:bottom w:val="none" w:sz="0" w:space="0" w:color="auto"/>
            <w:right w:val="none" w:sz="0" w:space="0" w:color="auto"/>
          </w:divBdr>
        </w:div>
        <w:div w:id="832065714">
          <w:marLeft w:val="0"/>
          <w:marRight w:val="0"/>
          <w:marTop w:val="0"/>
          <w:marBottom w:val="0"/>
          <w:divBdr>
            <w:top w:val="none" w:sz="0" w:space="0" w:color="auto"/>
            <w:left w:val="none" w:sz="0" w:space="0" w:color="auto"/>
            <w:bottom w:val="none" w:sz="0" w:space="0" w:color="auto"/>
            <w:right w:val="none" w:sz="0" w:space="0" w:color="auto"/>
          </w:divBdr>
        </w:div>
      </w:divsChild>
    </w:div>
    <w:div w:id="1575436562">
      <w:bodyDiv w:val="1"/>
      <w:marLeft w:val="0"/>
      <w:marRight w:val="0"/>
      <w:marTop w:val="0"/>
      <w:marBottom w:val="0"/>
      <w:divBdr>
        <w:top w:val="none" w:sz="0" w:space="0" w:color="auto"/>
        <w:left w:val="none" w:sz="0" w:space="0" w:color="auto"/>
        <w:bottom w:val="none" w:sz="0" w:space="0" w:color="auto"/>
        <w:right w:val="none" w:sz="0" w:space="0" w:color="auto"/>
      </w:divBdr>
      <w:divsChild>
        <w:div w:id="11417657">
          <w:marLeft w:val="0"/>
          <w:marRight w:val="0"/>
          <w:marTop w:val="0"/>
          <w:marBottom w:val="0"/>
          <w:divBdr>
            <w:top w:val="none" w:sz="0" w:space="0" w:color="auto"/>
            <w:left w:val="none" w:sz="0" w:space="0" w:color="auto"/>
            <w:bottom w:val="none" w:sz="0" w:space="0" w:color="auto"/>
            <w:right w:val="none" w:sz="0" w:space="0" w:color="auto"/>
          </w:divBdr>
        </w:div>
        <w:div w:id="35737273">
          <w:marLeft w:val="0"/>
          <w:marRight w:val="0"/>
          <w:marTop w:val="0"/>
          <w:marBottom w:val="0"/>
          <w:divBdr>
            <w:top w:val="none" w:sz="0" w:space="0" w:color="auto"/>
            <w:left w:val="none" w:sz="0" w:space="0" w:color="auto"/>
            <w:bottom w:val="none" w:sz="0" w:space="0" w:color="auto"/>
            <w:right w:val="none" w:sz="0" w:space="0" w:color="auto"/>
          </w:divBdr>
        </w:div>
        <w:div w:id="68040623">
          <w:marLeft w:val="0"/>
          <w:marRight w:val="0"/>
          <w:marTop w:val="0"/>
          <w:marBottom w:val="0"/>
          <w:divBdr>
            <w:top w:val="none" w:sz="0" w:space="0" w:color="auto"/>
            <w:left w:val="none" w:sz="0" w:space="0" w:color="auto"/>
            <w:bottom w:val="none" w:sz="0" w:space="0" w:color="auto"/>
            <w:right w:val="none" w:sz="0" w:space="0" w:color="auto"/>
          </w:divBdr>
        </w:div>
        <w:div w:id="83842058">
          <w:marLeft w:val="0"/>
          <w:marRight w:val="0"/>
          <w:marTop w:val="0"/>
          <w:marBottom w:val="0"/>
          <w:divBdr>
            <w:top w:val="none" w:sz="0" w:space="0" w:color="auto"/>
            <w:left w:val="none" w:sz="0" w:space="0" w:color="auto"/>
            <w:bottom w:val="none" w:sz="0" w:space="0" w:color="auto"/>
            <w:right w:val="none" w:sz="0" w:space="0" w:color="auto"/>
          </w:divBdr>
        </w:div>
        <w:div w:id="125585525">
          <w:marLeft w:val="0"/>
          <w:marRight w:val="0"/>
          <w:marTop w:val="0"/>
          <w:marBottom w:val="0"/>
          <w:divBdr>
            <w:top w:val="none" w:sz="0" w:space="0" w:color="auto"/>
            <w:left w:val="none" w:sz="0" w:space="0" w:color="auto"/>
            <w:bottom w:val="none" w:sz="0" w:space="0" w:color="auto"/>
            <w:right w:val="none" w:sz="0" w:space="0" w:color="auto"/>
          </w:divBdr>
        </w:div>
        <w:div w:id="140923403">
          <w:marLeft w:val="0"/>
          <w:marRight w:val="0"/>
          <w:marTop w:val="0"/>
          <w:marBottom w:val="0"/>
          <w:divBdr>
            <w:top w:val="none" w:sz="0" w:space="0" w:color="auto"/>
            <w:left w:val="none" w:sz="0" w:space="0" w:color="auto"/>
            <w:bottom w:val="none" w:sz="0" w:space="0" w:color="auto"/>
            <w:right w:val="none" w:sz="0" w:space="0" w:color="auto"/>
          </w:divBdr>
        </w:div>
        <w:div w:id="147290779">
          <w:marLeft w:val="0"/>
          <w:marRight w:val="0"/>
          <w:marTop w:val="0"/>
          <w:marBottom w:val="0"/>
          <w:divBdr>
            <w:top w:val="none" w:sz="0" w:space="0" w:color="auto"/>
            <w:left w:val="none" w:sz="0" w:space="0" w:color="auto"/>
            <w:bottom w:val="none" w:sz="0" w:space="0" w:color="auto"/>
            <w:right w:val="none" w:sz="0" w:space="0" w:color="auto"/>
          </w:divBdr>
        </w:div>
        <w:div w:id="155071632">
          <w:marLeft w:val="0"/>
          <w:marRight w:val="0"/>
          <w:marTop w:val="0"/>
          <w:marBottom w:val="0"/>
          <w:divBdr>
            <w:top w:val="none" w:sz="0" w:space="0" w:color="auto"/>
            <w:left w:val="none" w:sz="0" w:space="0" w:color="auto"/>
            <w:bottom w:val="none" w:sz="0" w:space="0" w:color="auto"/>
            <w:right w:val="none" w:sz="0" w:space="0" w:color="auto"/>
          </w:divBdr>
        </w:div>
        <w:div w:id="155926668">
          <w:marLeft w:val="0"/>
          <w:marRight w:val="0"/>
          <w:marTop w:val="0"/>
          <w:marBottom w:val="0"/>
          <w:divBdr>
            <w:top w:val="none" w:sz="0" w:space="0" w:color="auto"/>
            <w:left w:val="none" w:sz="0" w:space="0" w:color="auto"/>
            <w:bottom w:val="none" w:sz="0" w:space="0" w:color="auto"/>
            <w:right w:val="none" w:sz="0" w:space="0" w:color="auto"/>
          </w:divBdr>
        </w:div>
        <w:div w:id="160825802">
          <w:marLeft w:val="0"/>
          <w:marRight w:val="0"/>
          <w:marTop w:val="0"/>
          <w:marBottom w:val="0"/>
          <w:divBdr>
            <w:top w:val="none" w:sz="0" w:space="0" w:color="auto"/>
            <w:left w:val="none" w:sz="0" w:space="0" w:color="auto"/>
            <w:bottom w:val="none" w:sz="0" w:space="0" w:color="auto"/>
            <w:right w:val="none" w:sz="0" w:space="0" w:color="auto"/>
          </w:divBdr>
        </w:div>
        <w:div w:id="176233914">
          <w:marLeft w:val="0"/>
          <w:marRight w:val="0"/>
          <w:marTop w:val="0"/>
          <w:marBottom w:val="0"/>
          <w:divBdr>
            <w:top w:val="none" w:sz="0" w:space="0" w:color="auto"/>
            <w:left w:val="none" w:sz="0" w:space="0" w:color="auto"/>
            <w:bottom w:val="none" w:sz="0" w:space="0" w:color="auto"/>
            <w:right w:val="none" w:sz="0" w:space="0" w:color="auto"/>
          </w:divBdr>
        </w:div>
        <w:div w:id="209655244">
          <w:marLeft w:val="0"/>
          <w:marRight w:val="0"/>
          <w:marTop w:val="0"/>
          <w:marBottom w:val="0"/>
          <w:divBdr>
            <w:top w:val="none" w:sz="0" w:space="0" w:color="auto"/>
            <w:left w:val="none" w:sz="0" w:space="0" w:color="auto"/>
            <w:bottom w:val="none" w:sz="0" w:space="0" w:color="auto"/>
            <w:right w:val="none" w:sz="0" w:space="0" w:color="auto"/>
          </w:divBdr>
        </w:div>
        <w:div w:id="340932835">
          <w:marLeft w:val="0"/>
          <w:marRight w:val="0"/>
          <w:marTop w:val="0"/>
          <w:marBottom w:val="0"/>
          <w:divBdr>
            <w:top w:val="none" w:sz="0" w:space="0" w:color="auto"/>
            <w:left w:val="none" w:sz="0" w:space="0" w:color="auto"/>
            <w:bottom w:val="none" w:sz="0" w:space="0" w:color="auto"/>
            <w:right w:val="none" w:sz="0" w:space="0" w:color="auto"/>
          </w:divBdr>
        </w:div>
        <w:div w:id="369456194">
          <w:marLeft w:val="0"/>
          <w:marRight w:val="0"/>
          <w:marTop w:val="0"/>
          <w:marBottom w:val="0"/>
          <w:divBdr>
            <w:top w:val="none" w:sz="0" w:space="0" w:color="auto"/>
            <w:left w:val="none" w:sz="0" w:space="0" w:color="auto"/>
            <w:bottom w:val="none" w:sz="0" w:space="0" w:color="auto"/>
            <w:right w:val="none" w:sz="0" w:space="0" w:color="auto"/>
          </w:divBdr>
        </w:div>
        <w:div w:id="390273694">
          <w:marLeft w:val="0"/>
          <w:marRight w:val="0"/>
          <w:marTop w:val="0"/>
          <w:marBottom w:val="0"/>
          <w:divBdr>
            <w:top w:val="none" w:sz="0" w:space="0" w:color="auto"/>
            <w:left w:val="none" w:sz="0" w:space="0" w:color="auto"/>
            <w:bottom w:val="none" w:sz="0" w:space="0" w:color="auto"/>
            <w:right w:val="none" w:sz="0" w:space="0" w:color="auto"/>
          </w:divBdr>
        </w:div>
        <w:div w:id="393704571">
          <w:marLeft w:val="0"/>
          <w:marRight w:val="0"/>
          <w:marTop w:val="0"/>
          <w:marBottom w:val="0"/>
          <w:divBdr>
            <w:top w:val="none" w:sz="0" w:space="0" w:color="auto"/>
            <w:left w:val="none" w:sz="0" w:space="0" w:color="auto"/>
            <w:bottom w:val="none" w:sz="0" w:space="0" w:color="auto"/>
            <w:right w:val="none" w:sz="0" w:space="0" w:color="auto"/>
          </w:divBdr>
        </w:div>
        <w:div w:id="444034489">
          <w:marLeft w:val="0"/>
          <w:marRight w:val="0"/>
          <w:marTop w:val="0"/>
          <w:marBottom w:val="0"/>
          <w:divBdr>
            <w:top w:val="none" w:sz="0" w:space="0" w:color="auto"/>
            <w:left w:val="none" w:sz="0" w:space="0" w:color="auto"/>
            <w:bottom w:val="none" w:sz="0" w:space="0" w:color="auto"/>
            <w:right w:val="none" w:sz="0" w:space="0" w:color="auto"/>
          </w:divBdr>
        </w:div>
        <w:div w:id="456262297">
          <w:marLeft w:val="0"/>
          <w:marRight w:val="0"/>
          <w:marTop w:val="0"/>
          <w:marBottom w:val="0"/>
          <w:divBdr>
            <w:top w:val="none" w:sz="0" w:space="0" w:color="auto"/>
            <w:left w:val="none" w:sz="0" w:space="0" w:color="auto"/>
            <w:bottom w:val="none" w:sz="0" w:space="0" w:color="auto"/>
            <w:right w:val="none" w:sz="0" w:space="0" w:color="auto"/>
          </w:divBdr>
        </w:div>
        <w:div w:id="492113561">
          <w:marLeft w:val="0"/>
          <w:marRight w:val="0"/>
          <w:marTop w:val="0"/>
          <w:marBottom w:val="0"/>
          <w:divBdr>
            <w:top w:val="none" w:sz="0" w:space="0" w:color="auto"/>
            <w:left w:val="none" w:sz="0" w:space="0" w:color="auto"/>
            <w:bottom w:val="none" w:sz="0" w:space="0" w:color="auto"/>
            <w:right w:val="none" w:sz="0" w:space="0" w:color="auto"/>
          </w:divBdr>
        </w:div>
        <w:div w:id="502625807">
          <w:marLeft w:val="0"/>
          <w:marRight w:val="0"/>
          <w:marTop w:val="0"/>
          <w:marBottom w:val="0"/>
          <w:divBdr>
            <w:top w:val="none" w:sz="0" w:space="0" w:color="auto"/>
            <w:left w:val="none" w:sz="0" w:space="0" w:color="auto"/>
            <w:bottom w:val="none" w:sz="0" w:space="0" w:color="auto"/>
            <w:right w:val="none" w:sz="0" w:space="0" w:color="auto"/>
          </w:divBdr>
        </w:div>
        <w:div w:id="515314898">
          <w:marLeft w:val="0"/>
          <w:marRight w:val="0"/>
          <w:marTop w:val="0"/>
          <w:marBottom w:val="0"/>
          <w:divBdr>
            <w:top w:val="none" w:sz="0" w:space="0" w:color="auto"/>
            <w:left w:val="none" w:sz="0" w:space="0" w:color="auto"/>
            <w:bottom w:val="none" w:sz="0" w:space="0" w:color="auto"/>
            <w:right w:val="none" w:sz="0" w:space="0" w:color="auto"/>
          </w:divBdr>
        </w:div>
        <w:div w:id="520045930">
          <w:marLeft w:val="0"/>
          <w:marRight w:val="0"/>
          <w:marTop w:val="0"/>
          <w:marBottom w:val="0"/>
          <w:divBdr>
            <w:top w:val="none" w:sz="0" w:space="0" w:color="auto"/>
            <w:left w:val="none" w:sz="0" w:space="0" w:color="auto"/>
            <w:bottom w:val="none" w:sz="0" w:space="0" w:color="auto"/>
            <w:right w:val="none" w:sz="0" w:space="0" w:color="auto"/>
          </w:divBdr>
        </w:div>
        <w:div w:id="522135458">
          <w:marLeft w:val="0"/>
          <w:marRight w:val="0"/>
          <w:marTop w:val="0"/>
          <w:marBottom w:val="0"/>
          <w:divBdr>
            <w:top w:val="none" w:sz="0" w:space="0" w:color="auto"/>
            <w:left w:val="none" w:sz="0" w:space="0" w:color="auto"/>
            <w:bottom w:val="none" w:sz="0" w:space="0" w:color="auto"/>
            <w:right w:val="none" w:sz="0" w:space="0" w:color="auto"/>
          </w:divBdr>
        </w:div>
        <w:div w:id="553395535">
          <w:marLeft w:val="0"/>
          <w:marRight w:val="0"/>
          <w:marTop w:val="0"/>
          <w:marBottom w:val="0"/>
          <w:divBdr>
            <w:top w:val="none" w:sz="0" w:space="0" w:color="auto"/>
            <w:left w:val="none" w:sz="0" w:space="0" w:color="auto"/>
            <w:bottom w:val="none" w:sz="0" w:space="0" w:color="auto"/>
            <w:right w:val="none" w:sz="0" w:space="0" w:color="auto"/>
          </w:divBdr>
        </w:div>
        <w:div w:id="585722604">
          <w:marLeft w:val="0"/>
          <w:marRight w:val="0"/>
          <w:marTop w:val="0"/>
          <w:marBottom w:val="0"/>
          <w:divBdr>
            <w:top w:val="none" w:sz="0" w:space="0" w:color="auto"/>
            <w:left w:val="none" w:sz="0" w:space="0" w:color="auto"/>
            <w:bottom w:val="none" w:sz="0" w:space="0" w:color="auto"/>
            <w:right w:val="none" w:sz="0" w:space="0" w:color="auto"/>
          </w:divBdr>
        </w:div>
        <w:div w:id="670913024">
          <w:marLeft w:val="0"/>
          <w:marRight w:val="0"/>
          <w:marTop w:val="0"/>
          <w:marBottom w:val="0"/>
          <w:divBdr>
            <w:top w:val="none" w:sz="0" w:space="0" w:color="auto"/>
            <w:left w:val="none" w:sz="0" w:space="0" w:color="auto"/>
            <w:bottom w:val="none" w:sz="0" w:space="0" w:color="auto"/>
            <w:right w:val="none" w:sz="0" w:space="0" w:color="auto"/>
          </w:divBdr>
        </w:div>
        <w:div w:id="678042566">
          <w:marLeft w:val="0"/>
          <w:marRight w:val="0"/>
          <w:marTop w:val="0"/>
          <w:marBottom w:val="0"/>
          <w:divBdr>
            <w:top w:val="none" w:sz="0" w:space="0" w:color="auto"/>
            <w:left w:val="none" w:sz="0" w:space="0" w:color="auto"/>
            <w:bottom w:val="none" w:sz="0" w:space="0" w:color="auto"/>
            <w:right w:val="none" w:sz="0" w:space="0" w:color="auto"/>
          </w:divBdr>
        </w:div>
        <w:div w:id="713966940">
          <w:marLeft w:val="0"/>
          <w:marRight w:val="0"/>
          <w:marTop w:val="0"/>
          <w:marBottom w:val="0"/>
          <w:divBdr>
            <w:top w:val="none" w:sz="0" w:space="0" w:color="auto"/>
            <w:left w:val="none" w:sz="0" w:space="0" w:color="auto"/>
            <w:bottom w:val="none" w:sz="0" w:space="0" w:color="auto"/>
            <w:right w:val="none" w:sz="0" w:space="0" w:color="auto"/>
          </w:divBdr>
        </w:div>
        <w:div w:id="730152859">
          <w:marLeft w:val="0"/>
          <w:marRight w:val="0"/>
          <w:marTop w:val="0"/>
          <w:marBottom w:val="0"/>
          <w:divBdr>
            <w:top w:val="none" w:sz="0" w:space="0" w:color="auto"/>
            <w:left w:val="none" w:sz="0" w:space="0" w:color="auto"/>
            <w:bottom w:val="none" w:sz="0" w:space="0" w:color="auto"/>
            <w:right w:val="none" w:sz="0" w:space="0" w:color="auto"/>
          </w:divBdr>
        </w:div>
        <w:div w:id="730232029">
          <w:marLeft w:val="0"/>
          <w:marRight w:val="0"/>
          <w:marTop w:val="0"/>
          <w:marBottom w:val="0"/>
          <w:divBdr>
            <w:top w:val="none" w:sz="0" w:space="0" w:color="auto"/>
            <w:left w:val="none" w:sz="0" w:space="0" w:color="auto"/>
            <w:bottom w:val="none" w:sz="0" w:space="0" w:color="auto"/>
            <w:right w:val="none" w:sz="0" w:space="0" w:color="auto"/>
          </w:divBdr>
        </w:div>
        <w:div w:id="737480822">
          <w:marLeft w:val="0"/>
          <w:marRight w:val="0"/>
          <w:marTop w:val="0"/>
          <w:marBottom w:val="0"/>
          <w:divBdr>
            <w:top w:val="none" w:sz="0" w:space="0" w:color="auto"/>
            <w:left w:val="none" w:sz="0" w:space="0" w:color="auto"/>
            <w:bottom w:val="none" w:sz="0" w:space="0" w:color="auto"/>
            <w:right w:val="none" w:sz="0" w:space="0" w:color="auto"/>
          </w:divBdr>
        </w:div>
        <w:div w:id="772015596">
          <w:marLeft w:val="0"/>
          <w:marRight w:val="0"/>
          <w:marTop w:val="0"/>
          <w:marBottom w:val="0"/>
          <w:divBdr>
            <w:top w:val="none" w:sz="0" w:space="0" w:color="auto"/>
            <w:left w:val="none" w:sz="0" w:space="0" w:color="auto"/>
            <w:bottom w:val="none" w:sz="0" w:space="0" w:color="auto"/>
            <w:right w:val="none" w:sz="0" w:space="0" w:color="auto"/>
          </w:divBdr>
        </w:div>
        <w:div w:id="809446966">
          <w:marLeft w:val="0"/>
          <w:marRight w:val="0"/>
          <w:marTop w:val="0"/>
          <w:marBottom w:val="0"/>
          <w:divBdr>
            <w:top w:val="none" w:sz="0" w:space="0" w:color="auto"/>
            <w:left w:val="none" w:sz="0" w:space="0" w:color="auto"/>
            <w:bottom w:val="none" w:sz="0" w:space="0" w:color="auto"/>
            <w:right w:val="none" w:sz="0" w:space="0" w:color="auto"/>
          </w:divBdr>
        </w:div>
        <w:div w:id="869302109">
          <w:marLeft w:val="0"/>
          <w:marRight w:val="0"/>
          <w:marTop w:val="0"/>
          <w:marBottom w:val="0"/>
          <w:divBdr>
            <w:top w:val="none" w:sz="0" w:space="0" w:color="auto"/>
            <w:left w:val="none" w:sz="0" w:space="0" w:color="auto"/>
            <w:bottom w:val="none" w:sz="0" w:space="0" w:color="auto"/>
            <w:right w:val="none" w:sz="0" w:space="0" w:color="auto"/>
          </w:divBdr>
        </w:div>
        <w:div w:id="969941855">
          <w:marLeft w:val="0"/>
          <w:marRight w:val="0"/>
          <w:marTop w:val="0"/>
          <w:marBottom w:val="0"/>
          <w:divBdr>
            <w:top w:val="none" w:sz="0" w:space="0" w:color="auto"/>
            <w:left w:val="none" w:sz="0" w:space="0" w:color="auto"/>
            <w:bottom w:val="none" w:sz="0" w:space="0" w:color="auto"/>
            <w:right w:val="none" w:sz="0" w:space="0" w:color="auto"/>
          </w:divBdr>
        </w:div>
        <w:div w:id="983310184">
          <w:marLeft w:val="0"/>
          <w:marRight w:val="0"/>
          <w:marTop w:val="0"/>
          <w:marBottom w:val="0"/>
          <w:divBdr>
            <w:top w:val="none" w:sz="0" w:space="0" w:color="auto"/>
            <w:left w:val="none" w:sz="0" w:space="0" w:color="auto"/>
            <w:bottom w:val="none" w:sz="0" w:space="0" w:color="auto"/>
            <w:right w:val="none" w:sz="0" w:space="0" w:color="auto"/>
          </w:divBdr>
        </w:div>
        <w:div w:id="999817274">
          <w:marLeft w:val="0"/>
          <w:marRight w:val="0"/>
          <w:marTop w:val="0"/>
          <w:marBottom w:val="0"/>
          <w:divBdr>
            <w:top w:val="none" w:sz="0" w:space="0" w:color="auto"/>
            <w:left w:val="none" w:sz="0" w:space="0" w:color="auto"/>
            <w:bottom w:val="none" w:sz="0" w:space="0" w:color="auto"/>
            <w:right w:val="none" w:sz="0" w:space="0" w:color="auto"/>
          </w:divBdr>
        </w:div>
        <w:div w:id="1050694244">
          <w:marLeft w:val="0"/>
          <w:marRight w:val="0"/>
          <w:marTop w:val="0"/>
          <w:marBottom w:val="0"/>
          <w:divBdr>
            <w:top w:val="none" w:sz="0" w:space="0" w:color="auto"/>
            <w:left w:val="none" w:sz="0" w:space="0" w:color="auto"/>
            <w:bottom w:val="none" w:sz="0" w:space="0" w:color="auto"/>
            <w:right w:val="none" w:sz="0" w:space="0" w:color="auto"/>
          </w:divBdr>
        </w:div>
        <w:div w:id="1055197582">
          <w:marLeft w:val="0"/>
          <w:marRight w:val="0"/>
          <w:marTop w:val="0"/>
          <w:marBottom w:val="0"/>
          <w:divBdr>
            <w:top w:val="none" w:sz="0" w:space="0" w:color="auto"/>
            <w:left w:val="none" w:sz="0" w:space="0" w:color="auto"/>
            <w:bottom w:val="none" w:sz="0" w:space="0" w:color="auto"/>
            <w:right w:val="none" w:sz="0" w:space="0" w:color="auto"/>
          </w:divBdr>
        </w:div>
        <w:div w:id="1063334466">
          <w:marLeft w:val="0"/>
          <w:marRight w:val="0"/>
          <w:marTop w:val="0"/>
          <w:marBottom w:val="0"/>
          <w:divBdr>
            <w:top w:val="none" w:sz="0" w:space="0" w:color="auto"/>
            <w:left w:val="none" w:sz="0" w:space="0" w:color="auto"/>
            <w:bottom w:val="none" w:sz="0" w:space="0" w:color="auto"/>
            <w:right w:val="none" w:sz="0" w:space="0" w:color="auto"/>
          </w:divBdr>
        </w:div>
        <w:div w:id="1063873950">
          <w:marLeft w:val="0"/>
          <w:marRight w:val="0"/>
          <w:marTop w:val="0"/>
          <w:marBottom w:val="0"/>
          <w:divBdr>
            <w:top w:val="none" w:sz="0" w:space="0" w:color="auto"/>
            <w:left w:val="none" w:sz="0" w:space="0" w:color="auto"/>
            <w:bottom w:val="none" w:sz="0" w:space="0" w:color="auto"/>
            <w:right w:val="none" w:sz="0" w:space="0" w:color="auto"/>
          </w:divBdr>
        </w:div>
        <w:div w:id="1075011097">
          <w:marLeft w:val="0"/>
          <w:marRight w:val="0"/>
          <w:marTop w:val="0"/>
          <w:marBottom w:val="0"/>
          <w:divBdr>
            <w:top w:val="none" w:sz="0" w:space="0" w:color="auto"/>
            <w:left w:val="none" w:sz="0" w:space="0" w:color="auto"/>
            <w:bottom w:val="none" w:sz="0" w:space="0" w:color="auto"/>
            <w:right w:val="none" w:sz="0" w:space="0" w:color="auto"/>
          </w:divBdr>
        </w:div>
        <w:div w:id="1082681123">
          <w:marLeft w:val="0"/>
          <w:marRight w:val="0"/>
          <w:marTop w:val="0"/>
          <w:marBottom w:val="0"/>
          <w:divBdr>
            <w:top w:val="none" w:sz="0" w:space="0" w:color="auto"/>
            <w:left w:val="none" w:sz="0" w:space="0" w:color="auto"/>
            <w:bottom w:val="none" w:sz="0" w:space="0" w:color="auto"/>
            <w:right w:val="none" w:sz="0" w:space="0" w:color="auto"/>
          </w:divBdr>
        </w:div>
        <w:div w:id="1142043864">
          <w:marLeft w:val="0"/>
          <w:marRight w:val="0"/>
          <w:marTop w:val="0"/>
          <w:marBottom w:val="0"/>
          <w:divBdr>
            <w:top w:val="none" w:sz="0" w:space="0" w:color="auto"/>
            <w:left w:val="none" w:sz="0" w:space="0" w:color="auto"/>
            <w:bottom w:val="none" w:sz="0" w:space="0" w:color="auto"/>
            <w:right w:val="none" w:sz="0" w:space="0" w:color="auto"/>
          </w:divBdr>
        </w:div>
        <w:div w:id="1166290384">
          <w:marLeft w:val="0"/>
          <w:marRight w:val="0"/>
          <w:marTop w:val="0"/>
          <w:marBottom w:val="0"/>
          <w:divBdr>
            <w:top w:val="none" w:sz="0" w:space="0" w:color="auto"/>
            <w:left w:val="none" w:sz="0" w:space="0" w:color="auto"/>
            <w:bottom w:val="none" w:sz="0" w:space="0" w:color="auto"/>
            <w:right w:val="none" w:sz="0" w:space="0" w:color="auto"/>
          </w:divBdr>
        </w:div>
        <w:div w:id="1202286204">
          <w:marLeft w:val="0"/>
          <w:marRight w:val="0"/>
          <w:marTop w:val="0"/>
          <w:marBottom w:val="0"/>
          <w:divBdr>
            <w:top w:val="none" w:sz="0" w:space="0" w:color="auto"/>
            <w:left w:val="none" w:sz="0" w:space="0" w:color="auto"/>
            <w:bottom w:val="none" w:sz="0" w:space="0" w:color="auto"/>
            <w:right w:val="none" w:sz="0" w:space="0" w:color="auto"/>
          </w:divBdr>
        </w:div>
        <w:div w:id="1255938865">
          <w:marLeft w:val="0"/>
          <w:marRight w:val="0"/>
          <w:marTop w:val="0"/>
          <w:marBottom w:val="0"/>
          <w:divBdr>
            <w:top w:val="none" w:sz="0" w:space="0" w:color="auto"/>
            <w:left w:val="none" w:sz="0" w:space="0" w:color="auto"/>
            <w:bottom w:val="none" w:sz="0" w:space="0" w:color="auto"/>
            <w:right w:val="none" w:sz="0" w:space="0" w:color="auto"/>
          </w:divBdr>
        </w:div>
        <w:div w:id="1290432847">
          <w:marLeft w:val="0"/>
          <w:marRight w:val="0"/>
          <w:marTop w:val="0"/>
          <w:marBottom w:val="0"/>
          <w:divBdr>
            <w:top w:val="none" w:sz="0" w:space="0" w:color="auto"/>
            <w:left w:val="none" w:sz="0" w:space="0" w:color="auto"/>
            <w:bottom w:val="none" w:sz="0" w:space="0" w:color="auto"/>
            <w:right w:val="none" w:sz="0" w:space="0" w:color="auto"/>
          </w:divBdr>
        </w:div>
        <w:div w:id="1304962287">
          <w:marLeft w:val="0"/>
          <w:marRight w:val="0"/>
          <w:marTop w:val="0"/>
          <w:marBottom w:val="0"/>
          <w:divBdr>
            <w:top w:val="none" w:sz="0" w:space="0" w:color="auto"/>
            <w:left w:val="none" w:sz="0" w:space="0" w:color="auto"/>
            <w:bottom w:val="none" w:sz="0" w:space="0" w:color="auto"/>
            <w:right w:val="none" w:sz="0" w:space="0" w:color="auto"/>
          </w:divBdr>
        </w:div>
        <w:div w:id="1313832903">
          <w:marLeft w:val="0"/>
          <w:marRight w:val="0"/>
          <w:marTop w:val="0"/>
          <w:marBottom w:val="0"/>
          <w:divBdr>
            <w:top w:val="none" w:sz="0" w:space="0" w:color="auto"/>
            <w:left w:val="none" w:sz="0" w:space="0" w:color="auto"/>
            <w:bottom w:val="none" w:sz="0" w:space="0" w:color="auto"/>
            <w:right w:val="none" w:sz="0" w:space="0" w:color="auto"/>
          </w:divBdr>
        </w:div>
        <w:div w:id="1319263274">
          <w:marLeft w:val="0"/>
          <w:marRight w:val="0"/>
          <w:marTop w:val="0"/>
          <w:marBottom w:val="0"/>
          <w:divBdr>
            <w:top w:val="none" w:sz="0" w:space="0" w:color="auto"/>
            <w:left w:val="none" w:sz="0" w:space="0" w:color="auto"/>
            <w:bottom w:val="none" w:sz="0" w:space="0" w:color="auto"/>
            <w:right w:val="none" w:sz="0" w:space="0" w:color="auto"/>
          </w:divBdr>
        </w:div>
        <w:div w:id="1442383732">
          <w:marLeft w:val="0"/>
          <w:marRight w:val="0"/>
          <w:marTop w:val="0"/>
          <w:marBottom w:val="0"/>
          <w:divBdr>
            <w:top w:val="none" w:sz="0" w:space="0" w:color="auto"/>
            <w:left w:val="none" w:sz="0" w:space="0" w:color="auto"/>
            <w:bottom w:val="none" w:sz="0" w:space="0" w:color="auto"/>
            <w:right w:val="none" w:sz="0" w:space="0" w:color="auto"/>
          </w:divBdr>
        </w:div>
        <w:div w:id="1463226621">
          <w:marLeft w:val="0"/>
          <w:marRight w:val="0"/>
          <w:marTop w:val="0"/>
          <w:marBottom w:val="0"/>
          <w:divBdr>
            <w:top w:val="none" w:sz="0" w:space="0" w:color="auto"/>
            <w:left w:val="none" w:sz="0" w:space="0" w:color="auto"/>
            <w:bottom w:val="none" w:sz="0" w:space="0" w:color="auto"/>
            <w:right w:val="none" w:sz="0" w:space="0" w:color="auto"/>
          </w:divBdr>
        </w:div>
        <w:div w:id="1471022033">
          <w:marLeft w:val="0"/>
          <w:marRight w:val="0"/>
          <w:marTop w:val="0"/>
          <w:marBottom w:val="0"/>
          <w:divBdr>
            <w:top w:val="none" w:sz="0" w:space="0" w:color="auto"/>
            <w:left w:val="none" w:sz="0" w:space="0" w:color="auto"/>
            <w:bottom w:val="none" w:sz="0" w:space="0" w:color="auto"/>
            <w:right w:val="none" w:sz="0" w:space="0" w:color="auto"/>
          </w:divBdr>
        </w:div>
        <w:div w:id="1484854953">
          <w:marLeft w:val="0"/>
          <w:marRight w:val="0"/>
          <w:marTop w:val="0"/>
          <w:marBottom w:val="0"/>
          <w:divBdr>
            <w:top w:val="none" w:sz="0" w:space="0" w:color="auto"/>
            <w:left w:val="none" w:sz="0" w:space="0" w:color="auto"/>
            <w:bottom w:val="none" w:sz="0" w:space="0" w:color="auto"/>
            <w:right w:val="none" w:sz="0" w:space="0" w:color="auto"/>
          </w:divBdr>
        </w:div>
        <w:div w:id="1490513739">
          <w:marLeft w:val="0"/>
          <w:marRight w:val="0"/>
          <w:marTop w:val="0"/>
          <w:marBottom w:val="0"/>
          <w:divBdr>
            <w:top w:val="none" w:sz="0" w:space="0" w:color="auto"/>
            <w:left w:val="none" w:sz="0" w:space="0" w:color="auto"/>
            <w:bottom w:val="none" w:sz="0" w:space="0" w:color="auto"/>
            <w:right w:val="none" w:sz="0" w:space="0" w:color="auto"/>
          </w:divBdr>
        </w:div>
        <w:div w:id="1617323008">
          <w:marLeft w:val="0"/>
          <w:marRight w:val="0"/>
          <w:marTop w:val="0"/>
          <w:marBottom w:val="0"/>
          <w:divBdr>
            <w:top w:val="none" w:sz="0" w:space="0" w:color="auto"/>
            <w:left w:val="none" w:sz="0" w:space="0" w:color="auto"/>
            <w:bottom w:val="none" w:sz="0" w:space="0" w:color="auto"/>
            <w:right w:val="none" w:sz="0" w:space="0" w:color="auto"/>
          </w:divBdr>
        </w:div>
        <w:div w:id="1636376233">
          <w:marLeft w:val="0"/>
          <w:marRight w:val="0"/>
          <w:marTop w:val="0"/>
          <w:marBottom w:val="0"/>
          <w:divBdr>
            <w:top w:val="none" w:sz="0" w:space="0" w:color="auto"/>
            <w:left w:val="none" w:sz="0" w:space="0" w:color="auto"/>
            <w:bottom w:val="none" w:sz="0" w:space="0" w:color="auto"/>
            <w:right w:val="none" w:sz="0" w:space="0" w:color="auto"/>
          </w:divBdr>
        </w:div>
        <w:div w:id="1710908156">
          <w:marLeft w:val="0"/>
          <w:marRight w:val="0"/>
          <w:marTop w:val="0"/>
          <w:marBottom w:val="0"/>
          <w:divBdr>
            <w:top w:val="none" w:sz="0" w:space="0" w:color="auto"/>
            <w:left w:val="none" w:sz="0" w:space="0" w:color="auto"/>
            <w:bottom w:val="none" w:sz="0" w:space="0" w:color="auto"/>
            <w:right w:val="none" w:sz="0" w:space="0" w:color="auto"/>
          </w:divBdr>
        </w:div>
        <w:div w:id="1718122696">
          <w:marLeft w:val="0"/>
          <w:marRight w:val="0"/>
          <w:marTop w:val="0"/>
          <w:marBottom w:val="0"/>
          <w:divBdr>
            <w:top w:val="none" w:sz="0" w:space="0" w:color="auto"/>
            <w:left w:val="none" w:sz="0" w:space="0" w:color="auto"/>
            <w:bottom w:val="none" w:sz="0" w:space="0" w:color="auto"/>
            <w:right w:val="none" w:sz="0" w:space="0" w:color="auto"/>
          </w:divBdr>
        </w:div>
        <w:div w:id="1792358601">
          <w:marLeft w:val="0"/>
          <w:marRight w:val="0"/>
          <w:marTop w:val="0"/>
          <w:marBottom w:val="0"/>
          <w:divBdr>
            <w:top w:val="none" w:sz="0" w:space="0" w:color="auto"/>
            <w:left w:val="none" w:sz="0" w:space="0" w:color="auto"/>
            <w:bottom w:val="none" w:sz="0" w:space="0" w:color="auto"/>
            <w:right w:val="none" w:sz="0" w:space="0" w:color="auto"/>
          </w:divBdr>
        </w:div>
        <w:div w:id="1830052476">
          <w:marLeft w:val="0"/>
          <w:marRight w:val="0"/>
          <w:marTop w:val="0"/>
          <w:marBottom w:val="0"/>
          <w:divBdr>
            <w:top w:val="none" w:sz="0" w:space="0" w:color="auto"/>
            <w:left w:val="none" w:sz="0" w:space="0" w:color="auto"/>
            <w:bottom w:val="none" w:sz="0" w:space="0" w:color="auto"/>
            <w:right w:val="none" w:sz="0" w:space="0" w:color="auto"/>
          </w:divBdr>
        </w:div>
        <w:div w:id="1852790505">
          <w:marLeft w:val="0"/>
          <w:marRight w:val="0"/>
          <w:marTop w:val="0"/>
          <w:marBottom w:val="0"/>
          <w:divBdr>
            <w:top w:val="none" w:sz="0" w:space="0" w:color="auto"/>
            <w:left w:val="none" w:sz="0" w:space="0" w:color="auto"/>
            <w:bottom w:val="none" w:sz="0" w:space="0" w:color="auto"/>
            <w:right w:val="none" w:sz="0" w:space="0" w:color="auto"/>
          </w:divBdr>
        </w:div>
        <w:div w:id="1943414916">
          <w:marLeft w:val="0"/>
          <w:marRight w:val="0"/>
          <w:marTop w:val="0"/>
          <w:marBottom w:val="0"/>
          <w:divBdr>
            <w:top w:val="none" w:sz="0" w:space="0" w:color="auto"/>
            <w:left w:val="none" w:sz="0" w:space="0" w:color="auto"/>
            <w:bottom w:val="none" w:sz="0" w:space="0" w:color="auto"/>
            <w:right w:val="none" w:sz="0" w:space="0" w:color="auto"/>
          </w:divBdr>
        </w:div>
        <w:div w:id="1958371816">
          <w:marLeft w:val="0"/>
          <w:marRight w:val="0"/>
          <w:marTop w:val="0"/>
          <w:marBottom w:val="0"/>
          <w:divBdr>
            <w:top w:val="none" w:sz="0" w:space="0" w:color="auto"/>
            <w:left w:val="none" w:sz="0" w:space="0" w:color="auto"/>
            <w:bottom w:val="none" w:sz="0" w:space="0" w:color="auto"/>
            <w:right w:val="none" w:sz="0" w:space="0" w:color="auto"/>
          </w:divBdr>
        </w:div>
        <w:div w:id="1983381726">
          <w:marLeft w:val="0"/>
          <w:marRight w:val="0"/>
          <w:marTop w:val="0"/>
          <w:marBottom w:val="0"/>
          <w:divBdr>
            <w:top w:val="none" w:sz="0" w:space="0" w:color="auto"/>
            <w:left w:val="none" w:sz="0" w:space="0" w:color="auto"/>
            <w:bottom w:val="none" w:sz="0" w:space="0" w:color="auto"/>
            <w:right w:val="none" w:sz="0" w:space="0" w:color="auto"/>
          </w:divBdr>
        </w:div>
        <w:div w:id="1991639271">
          <w:marLeft w:val="0"/>
          <w:marRight w:val="0"/>
          <w:marTop w:val="0"/>
          <w:marBottom w:val="0"/>
          <w:divBdr>
            <w:top w:val="none" w:sz="0" w:space="0" w:color="auto"/>
            <w:left w:val="none" w:sz="0" w:space="0" w:color="auto"/>
            <w:bottom w:val="none" w:sz="0" w:space="0" w:color="auto"/>
            <w:right w:val="none" w:sz="0" w:space="0" w:color="auto"/>
          </w:divBdr>
        </w:div>
        <w:div w:id="2018849392">
          <w:marLeft w:val="0"/>
          <w:marRight w:val="0"/>
          <w:marTop w:val="0"/>
          <w:marBottom w:val="0"/>
          <w:divBdr>
            <w:top w:val="none" w:sz="0" w:space="0" w:color="auto"/>
            <w:left w:val="none" w:sz="0" w:space="0" w:color="auto"/>
            <w:bottom w:val="none" w:sz="0" w:space="0" w:color="auto"/>
            <w:right w:val="none" w:sz="0" w:space="0" w:color="auto"/>
          </w:divBdr>
        </w:div>
        <w:div w:id="2027318505">
          <w:marLeft w:val="0"/>
          <w:marRight w:val="0"/>
          <w:marTop w:val="0"/>
          <w:marBottom w:val="0"/>
          <w:divBdr>
            <w:top w:val="none" w:sz="0" w:space="0" w:color="auto"/>
            <w:left w:val="none" w:sz="0" w:space="0" w:color="auto"/>
            <w:bottom w:val="none" w:sz="0" w:space="0" w:color="auto"/>
            <w:right w:val="none" w:sz="0" w:space="0" w:color="auto"/>
          </w:divBdr>
        </w:div>
        <w:div w:id="2037728528">
          <w:marLeft w:val="0"/>
          <w:marRight w:val="0"/>
          <w:marTop w:val="0"/>
          <w:marBottom w:val="0"/>
          <w:divBdr>
            <w:top w:val="none" w:sz="0" w:space="0" w:color="auto"/>
            <w:left w:val="none" w:sz="0" w:space="0" w:color="auto"/>
            <w:bottom w:val="none" w:sz="0" w:space="0" w:color="auto"/>
            <w:right w:val="none" w:sz="0" w:space="0" w:color="auto"/>
          </w:divBdr>
        </w:div>
        <w:div w:id="2065906575">
          <w:marLeft w:val="0"/>
          <w:marRight w:val="0"/>
          <w:marTop w:val="0"/>
          <w:marBottom w:val="0"/>
          <w:divBdr>
            <w:top w:val="none" w:sz="0" w:space="0" w:color="auto"/>
            <w:left w:val="none" w:sz="0" w:space="0" w:color="auto"/>
            <w:bottom w:val="none" w:sz="0" w:space="0" w:color="auto"/>
            <w:right w:val="none" w:sz="0" w:space="0" w:color="auto"/>
          </w:divBdr>
        </w:div>
        <w:div w:id="2124155595">
          <w:marLeft w:val="0"/>
          <w:marRight w:val="0"/>
          <w:marTop w:val="0"/>
          <w:marBottom w:val="0"/>
          <w:divBdr>
            <w:top w:val="none" w:sz="0" w:space="0" w:color="auto"/>
            <w:left w:val="none" w:sz="0" w:space="0" w:color="auto"/>
            <w:bottom w:val="none" w:sz="0" w:space="0" w:color="auto"/>
            <w:right w:val="none" w:sz="0" w:space="0" w:color="auto"/>
          </w:divBdr>
        </w:div>
        <w:div w:id="2133664788">
          <w:marLeft w:val="0"/>
          <w:marRight w:val="0"/>
          <w:marTop w:val="0"/>
          <w:marBottom w:val="0"/>
          <w:divBdr>
            <w:top w:val="none" w:sz="0" w:space="0" w:color="auto"/>
            <w:left w:val="none" w:sz="0" w:space="0" w:color="auto"/>
            <w:bottom w:val="none" w:sz="0" w:space="0" w:color="auto"/>
            <w:right w:val="none" w:sz="0" w:space="0" w:color="auto"/>
          </w:divBdr>
        </w:div>
        <w:div w:id="2140414399">
          <w:marLeft w:val="0"/>
          <w:marRight w:val="0"/>
          <w:marTop w:val="0"/>
          <w:marBottom w:val="0"/>
          <w:divBdr>
            <w:top w:val="none" w:sz="0" w:space="0" w:color="auto"/>
            <w:left w:val="none" w:sz="0" w:space="0" w:color="auto"/>
            <w:bottom w:val="none" w:sz="0" w:space="0" w:color="auto"/>
            <w:right w:val="none" w:sz="0" w:space="0" w:color="auto"/>
          </w:divBdr>
        </w:div>
      </w:divsChild>
    </w:div>
    <w:div w:id="1576161812">
      <w:bodyDiv w:val="1"/>
      <w:marLeft w:val="0"/>
      <w:marRight w:val="0"/>
      <w:marTop w:val="0"/>
      <w:marBottom w:val="0"/>
      <w:divBdr>
        <w:top w:val="none" w:sz="0" w:space="0" w:color="auto"/>
        <w:left w:val="none" w:sz="0" w:space="0" w:color="auto"/>
        <w:bottom w:val="none" w:sz="0" w:space="0" w:color="auto"/>
        <w:right w:val="none" w:sz="0" w:space="0" w:color="auto"/>
      </w:divBdr>
    </w:div>
    <w:div w:id="1576479010">
      <w:bodyDiv w:val="1"/>
      <w:marLeft w:val="0"/>
      <w:marRight w:val="0"/>
      <w:marTop w:val="0"/>
      <w:marBottom w:val="0"/>
      <w:divBdr>
        <w:top w:val="none" w:sz="0" w:space="0" w:color="auto"/>
        <w:left w:val="none" w:sz="0" w:space="0" w:color="auto"/>
        <w:bottom w:val="none" w:sz="0" w:space="0" w:color="auto"/>
        <w:right w:val="none" w:sz="0" w:space="0" w:color="auto"/>
      </w:divBdr>
      <w:divsChild>
        <w:div w:id="322390647">
          <w:marLeft w:val="547"/>
          <w:marRight w:val="0"/>
          <w:marTop w:val="67"/>
          <w:marBottom w:val="0"/>
          <w:divBdr>
            <w:top w:val="none" w:sz="0" w:space="0" w:color="auto"/>
            <w:left w:val="none" w:sz="0" w:space="0" w:color="auto"/>
            <w:bottom w:val="none" w:sz="0" w:space="0" w:color="auto"/>
            <w:right w:val="none" w:sz="0" w:space="0" w:color="auto"/>
          </w:divBdr>
        </w:div>
      </w:divsChild>
    </w:div>
    <w:div w:id="1579091166">
      <w:bodyDiv w:val="1"/>
      <w:marLeft w:val="0"/>
      <w:marRight w:val="0"/>
      <w:marTop w:val="0"/>
      <w:marBottom w:val="0"/>
      <w:divBdr>
        <w:top w:val="none" w:sz="0" w:space="0" w:color="auto"/>
        <w:left w:val="none" w:sz="0" w:space="0" w:color="auto"/>
        <w:bottom w:val="none" w:sz="0" w:space="0" w:color="auto"/>
        <w:right w:val="none" w:sz="0" w:space="0" w:color="auto"/>
      </w:divBdr>
      <w:divsChild>
        <w:div w:id="190996979">
          <w:marLeft w:val="547"/>
          <w:marRight w:val="0"/>
          <w:marTop w:val="67"/>
          <w:marBottom w:val="0"/>
          <w:divBdr>
            <w:top w:val="none" w:sz="0" w:space="0" w:color="auto"/>
            <w:left w:val="none" w:sz="0" w:space="0" w:color="auto"/>
            <w:bottom w:val="none" w:sz="0" w:space="0" w:color="auto"/>
            <w:right w:val="none" w:sz="0" w:space="0" w:color="auto"/>
          </w:divBdr>
        </w:div>
        <w:div w:id="228347510">
          <w:marLeft w:val="547"/>
          <w:marRight w:val="0"/>
          <w:marTop w:val="67"/>
          <w:marBottom w:val="0"/>
          <w:divBdr>
            <w:top w:val="none" w:sz="0" w:space="0" w:color="auto"/>
            <w:left w:val="none" w:sz="0" w:space="0" w:color="auto"/>
            <w:bottom w:val="none" w:sz="0" w:space="0" w:color="auto"/>
            <w:right w:val="none" w:sz="0" w:space="0" w:color="auto"/>
          </w:divBdr>
        </w:div>
        <w:div w:id="571623060">
          <w:marLeft w:val="547"/>
          <w:marRight w:val="0"/>
          <w:marTop w:val="67"/>
          <w:marBottom w:val="0"/>
          <w:divBdr>
            <w:top w:val="none" w:sz="0" w:space="0" w:color="auto"/>
            <w:left w:val="none" w:sz="0" w:space="0" w:color="auto"/>
            <w:bottom w:val="none" w:sz="0" w:space="0" w:color="auto"/>
            <w:right w:val="none" w:sz="0" w:space="0" w:color="auto"/>
          </w:divBdr>
        </w:div>
        <w:div w:id="1045325731">
          <w:marLeft w:val="547"/>
          <w:marRight w:val="0"/>
          <w:marTop w:val="67"/>
          <w:marBottom w:val="0"/>
          <w:divBdr>
            <w:top w:val="none" w:sz="0" w:space="0" w:color="auto"/>
            <w:left w:val="none" w:sz="0" w:space="0" w:color="auto"/>
            <w:bottom w:val="none" w:sz="0" w:space="0" w:color="auto"/>
            <w:right w:val="none" w:sz="0" w:space="0" w:color="auto"/>
          </w:divBdr>
        </w:div>
        <w:div w:id="1463424762">
          <w:marLeft w:val="547"/>
          <w:marRight w:val="0"/>
          <w:marTop w:val="67"/>
          <w:marBottom w:val="0"/>
          <w:divBdr>
            <w:top w:val="none" w:sz="0" w:space="0" w:color="auto"/>
            <w:left w:val="none" w:sz="0" w:space="0" w:color="auto"/>
            <w:bottom w:val="none" w:sz="0" w:space="0" w:color="auto"/>
            <w:right w:val="none" w:sz="0" w:space="0" w:color="auto"/>
          </w:divBdr>
        </w:div>
      </w:divsChild>
    </w:div>
    <w:div w:id="1589000607">
      <w:bodyDiv w:val="1"/>
      <w:marLeft w:val="0"/>
      <w:marRight w:val="0"/>
      <w:marTop w:val="0"/>
      <w:marBottom w:val="0"/>
      <w:divBdr>
        <w:top w:val="none" w:sz="0" w:space="0" w:color="auto"/>
        <w:left w:val="none" w:sz="0" w:space="0" w:color="auto"/>
        <w:bottom w:val="none" w:sz="0" w:space="0" w:color="auto"/>
        <w:right w:val="none" w:sz="0" w:space="0" w:color="auto"/>
      </w:divBdr>
    </w:div>
    <w:div w:id="1591232345">
      <w:bodyDiv w:val="1"/>
      <w:marLeft w:val="0"/>
      <w:marRight w:val="0"/>
      <w:marTop w:val="0"/>
      <w:marBottom w:val="0"/>
      <w:divBdr>
        <w:top w:val="none" w:sz="0" w:space="0" w:color="auto"/>
        <w:left w:val="none" w:sz="0" w:space="0" w:color="auto"/>
        <w:bottom w:val="none" w:sz="0" w:space="0" w:color="auto"/>
        <w:right w:val="none" w:sz="0" w:space="0" w:color="auto"/>
      </w:divBdr>
      <w:divsChild>
        <w:div w:id="111018977">
          <w:marLeft w:val="144"/>
          <w:marRight w:val="0"/>
          <w:marTop w:val="86"/>
          <w:marBottom w:val="0"/>
          <w:divBdr>
            <w:top w:val="none" w:sz="0" w:space="0" w:color="auto"/>
            <w:left w:val="none" w:sz="0" w:space="0" w:color="auto"/>
            <w:bottom w:val="none" w:sz="0" w:space="0" w:color="auto"/>
            <w:right w:val="none" w:sz="0" w:space="0" w:color="auto"/>
          </w:divBdr>
        </w:div>
        <w:div w:id="1844393738">
          <w:marLeft w:val="144"/>
          <w:marRight w:val="0"/>
          <w:marTop w:val="86"/>
          <w:marBottom w:val="0"/>
          <w:divBdr>
            <w:top w:val="none" w:sz="0" w:space="0" w:color="auto"/>
            <w:left w:val="none" w:sz="0" w:space="0" w:color="auto"/>
            <w:bottom w:val="none" w:sz="0" w:space="0" w:color="auto"/>
            <w:right w:val="none" w:sz="0" w:space="0" w:color="auto"/>
          </w:divBdr>
        </w:div>
        <w:div w:id="261304175">
          <w:marLeft w:val="144"/>
          <w:marRight w:val="0"/>
          <w:marTop w:val="86"/>
          <w:marBottom w:val="0"/>
          <w:divBdr>
            <w:top w:val="none" w:sz="0" w:space="0" w:color="auto"/>
            <w:left w:val="none" w:sz="0" w:space="0" w:color="auto"/>
            <w:bottom w:val="none" w:sz="0" w:space="0" w:color="auto"/>
            <w:right w:val="none" w:sz="0" w:space="0" w:color="auto"/>
          </w:divBdr>
        </w:div>
        <w:div w:id="652487332">
          <w:marLeft w:val="144"/>
          <w:marRight w:val="0"/>
          <w:marTop w:val="86"/>
          <w:marBottom w:val="0"/>
          <w:divBdr>
            <w:top w:val="none" w:sz="0" w:space="0" w:color="auto"/>
            <w:left w:val="none" w:sz="0" w:space="0" w:color="auto"/>
            <w:bottom w:val="none" w:sz="0" w:space="0" w:color="auto"/>
            <w:right w:val="none" w:sz="0" w:space="0" w:color="auto"/>
          </w:divBdr>
        </w:div>
      </w:divsChild>
    </w:div>
    <w:div w:id="1591542247">
      <w:bodyDiv w:val="1"/>
      <w:marLeft w:val="0"/>
      <w:marRight w:val="0"/>
      <w:marTop w:val="0"/>
      <w:marBottom w:val="0"/>
      <w:divBdr>
        <w:top w:val="none" w:sz="0" w:space="0" w:color="auto"/>
        <w:left w:val="none" w:sz="0" w:space="0" w:color="auto"/>
        <w:bottom w:val="none" w:sz="0" w:space="0" w:color="auto"/>
        <w:right w:val="none" w:sz="0" w:space="0" w:color="auto"/>
      </w:divBdr>
    </w:div>
    <w:div w:id="1593272553">
      <w:bodyDiv w:val="1"/>
      <w:marLeft w:val="0"/>
      <w:marRight w:val="0"/>
      <w:marTop w:val="0"/>
      <w:marBottom w:val="0"/>
      <w:divBdr>
        <w:top w:val="none" w:sz="0" w:space="0" w:color="auto"/>
        <w:left w:val="none" w:sz="0" w:space="0" w:color="auto"/>
        <w:bottom w:val="none" w:sz="0" w:space="0" w:color="auto"/>
        <w:right w:val="none" w:sz="0" w:space="0" w:color="auto"/>
      </w:divBdr>
    </w:div>
    <w:div w:id="1596278467">
      <w:bodyDiv w:val="1"/>
      <w:marLeft w:val="0"/>
      <w:marRight w:val="0"/>
      <w:marTop w:val="0"/>
      <w:marBottom w:val="0"/>
      <w:divBdr>
        <w:top w:val="none" w:sz="0" w:space="0" w:color="auto"/>
        <w:left w:val="none" w:sz="0" w:space="0" w:color="auto"/>
        <w:bottom w:val="none" w:sz="0" w:space="0" w:color="auto"/>
        <w:right w:val="none" w:sz="0" w:space="0" w:color="auto"/>
      </w:divBdr>
      <w:divsChild>
        <w:div w:id="1733649664">
          <w:marLeft w:val="144"/>
          <w:marRight w:val="0"/>
          <w:marTop w:val="86"/>
          <w:marBottom w:val="0"/>
          <w:divBdr>
            <w:top w:val="none" w:sz="0" w:space="0" w:color="auto"/>
            <w:left w:val="none" w:sz="0" w:space="0" w:color="auto"/>
            <w:bottom w:val="none" w:sz="0" w:space="0" w:color="auto"/>
            <w:right w:val="none" w:sz="0" w:space="0" w:color="auto"/>
          </w:divBdr>
        </w:div>
        <w:div w:id="1024861887">
          <w:marLeft w:val="144"/>
          <w:marRight w:val="0"/>
          <w:marTop w:val="86"/>
          <w:marBottom w:val="0"/>
          <w:divBdr>
            <w:top w:val="none" w:sz="0" w:space="0" w:color="auto"/>
            <w:left w:val="none" w:sz="0" w:space="0" w:color="auto"/>
            <w:bottom w:val="none" w:sz="0" w:space="0" w:color="auto"/>
            <w:right w:val="none" w:sz="0" w:space="0" w:color="auto"/>
          </w:divBdr>
        </w:div>
        <w:div w:id="565843148">
          <w:marLeft w:val="144"/>
          <w:marRight w:val="0"/>
          <w:marTop w:val="86"/>
          <w:marBottom w:val="0"/>
          <w:divBdr>
            <w:top w:val="none" w:sz="0" w:space="0" w:color="auto"/>
            <w:left w:val="none" w:sz="0" w:space="0" w:color="auto"/>
            <w:bottom w:val="none" w:sz="0" w:space="0" w:color="auto"/>
            <w:right w:val="none" w:sz="0" w:space="0" w:color="auto"/>
          </w:divBdr>
        </w:div>
        <w:div w:id="2043825312">
          <w:marLeft w:val="144"/>
          <w:marRight w:val="0"/>
          <w:marTop w:val="86"/>
          <w:marBottom w:val="0"/>
          <w:divBdr>
            <w:top w:val="none" w:sz="0" w:space="0" w:color="auto"/>
            <w:left w:val="none" w:sz="0" w:space="0" w:color="auto"/>
            <w:bottom w:val="none" w:sz="0" w:space="0" w:color="auto"/>
            <w:right w:val="none" w:sz="0" w:space="0" w:color="auto"/>
          </w:divBdr>
        </w:div>
        <w:div w:id="491335538">
          <w:marLeft w:val="144"/>
          <w:marRight w:val="0"/>
          <w:marTop w:val="86"/>
          <w:marBottom w:val="0"/>
          <w:divBdr>
            <w:top w:val="none" w:sz="0" w:space="0" w:color="auto"/>
            <w:left w:val="none" w:sz="0" w:space="0" w:color="auto"/>
            <w:bottom w:val="none" w:sz="0" w:space="0" w:color="auto"/>
            <w:right w:val="none" w:sz="0" w:space="0" w:color="auto"/>
          </w:divBdr>
        </w:div>
        <w:div w:id="1762026505">
          <w:marLeft w:val="144"/>
          <w:marRight w:val="0"/>
          <w:marTop w:val="86"/>
          <w:marBottom w:val="0"/>
          <w:divBdr>
            <w:top w:val="none" w:sz="0" w:space="0" w:color="auto"/>
            <w:left w:val="none" w:sz="0" w:space="0" w:color="auto"/>
            <w:bottom w:val="none" w:sz="0" w:space="0" w:color="auto"/>
            <w:right w:val="none" w:sz="0" w:space="0" w:color="auto"/>
          </w:divBdr>
        </w:div>
      </w:divsChild>
    </w:div>
    <w:div w:id="1597515463">
      <w:bodyDiv w:val="1"/>
      <w:marLeft w:val="0"/>
      <w:marRight w:val="0"/>
      <w:marTop w:val="0"/>
      <w:marBottom w:val="0"/>
      <w:divBdr>
        <w:top w:val="none" w:sz="0" w:space="0" w:color="auto"/>
        <w:left w:val="none" w:sz="0" w:space="0" w:color="auto"/>
        <w:bottom w:val="none" w:sz="0" w:space="0" w:color="auto"/>
        <w:right w:val="none" w:sz="0" w:space="0" w:color="auto"/>
      </w:divBdr>
      <w:divsChild>
        <w:div w:id="1239948919">
          <w:marLeft w:val="547"/>
          <w:marRight w:val="0"/>
          <w:marTop w:val="86"/>
          <w:marBottom w:val="0"/>
          <w:divBdr>
            <w:top w:val="none" w:sz="0" w:space="0" w:color="auto"/>
            <w:left w:val="none" w:sz="0" w:space="0" w:color="auto"/>
            <w:bottom w:val="none" w:sz="0" w:space="0" w:color="auto"/>
            <w:right w:val="none" w:sz="0" w:space="0" w:color="auto"/>
          </w:divBdr>
        </w:div>
      </w:divsChild>
    </w:div>
    <w:div w:id="1599174092">
      <w:bodyDiv w:val="1"/>
      <w:marLeft w:val="0"/>
      <w:marRight w:val="0"/>
      <w:marTop w:val="0"/>
      <w:marBottom w:val="0"/>
      <w:divBdr>
        <w:top w:val="none" w:sz="0" w:space="0" w:color="auto"/>
        <w:left w:val="none" w:sz="0" w:space="0" w:color="auto"/>
        <w:bottom w:val="none" w:sz="0" w:space="0" w:color="auto"/>
        <w:right w:val="none" w:sz="0" w:space="0" w:color="auto"/>
      </w:divBdr>
    </w:div>
    <w:div w:id="1601983751">
      <w:bodyDiv w:val="1"/>
      <w:marLeft w:val="0"/>
      <w:marRight w:val="0"/>
      <w:marTop w:val="0"/>
      <w:marBottom w:val="0"/>
      <w:divBdr>
        <w:top w:val="none" w:sz="0" w:space="0" w:color="auto"/>
        <w:left w:val="none" w:sz="0" w:space="0" w:color="auto"/>
        <w:bottom w:val="none" w:sz="0" w:space="0" w:color="auto"/>
        <w:right w:val="none" w:sz="0" w:space="0" w:color="auto"/>
      </w:divBdr>
    </w:div>
    <w:div w:id="1602910184">
      <w:bodyDiv w:val="1"/>
      <w:marLeft w:val="0"/>
      <w:marRight w:val="0"/>
      <w:marTop w:val="0"/>
      <w:marBottom w:val="0"/>
      <w:divBdr>
        <w:top w:val="none" w:sz="0" w:space="0" w:color="auto"/>
        <w:left w:val="none" w:sz="0" w:space="0" w:color="auto"/>
        <w:bottom w:val="none" w:sz="0" w:space="0" w:color="auto"/>
        <w:right w:val="none" w:sz="0" w:space="0" w:color="auto"/>
      </w:divBdr>
      <w:divsChild>
        <w:div w:id="3283902">
          <w:marLeft w:val="288"/>
          <w:marRight w:val="0"/>
          <w:marTop w:val="0"/>
          <w:marBottom w:val="0"/>
          <w:divBdr>
            <w:top w:val="none" w:sz="0" w:space="0" w:color="auto"/>
            <w:left w:val="none" w:sz="0" w:space="0" w:color="auto"/>
            <w:bottom w:val="none" w:sz="0" w:space="0" w:color="auto"/>
            <w:right w:val="none" w:sz="0" w:space="0" w:color="auto"/>
          </w:divBdr>
        </w:div>
        <w:div w:id="77792247">
          <w:marLeft w:val="1008"/>
          <w:marRight w:val="0"/>
          <w:marTop w:val="0"/>
          <w:marBottom w:val="0"/>
          <w:divBdr>
            <w:top w:val="none" w:sz="0" w:space="0" w:color="auto"/>
            <w:left w:val="none" w:sz="0" w:space="0" w:color="auto"/>
            <w:bottom w:val="none" w:sz="0" w:space="0" w:color="auto"/>
            <w:right w:val="none" w:sz="0" w:space="0" w:color="auto"/>
          </w:divBdr>
        </w:div>
        <w:div w:id="160127845">
          <w:marLeft w:val="288"/>
          <w:marRight w:val="0"/>
          <w:marTop w:val="0"/>
          <w:marBottom w:val="0"/>
          <w:divBdr>
            <w:top w:val="none" w:sz="0" w:space="0" w:color="auto"/>
            <w:left w:val="none" w:sz="0" w:space="0" w:color="auto"/>
            <w:bottom w:val="none" w:sz="0" w:space="0" w:color="auto"/>
            <w:right w:val="none" w:sz="0" w:space="0" w:color="auto"/>
          </w:divBdr>
        </w:div>
        <w:div w:id="325132867">
          <w:marLeft w:val="288"/>
          <w:marRight w:val="0"/>
          <w:marTop w:val="0"/>
          <w:marBottom w:val="0"/>
          <w:divBdr>
            <w:top w:val="none" w:sz="0" w:space="0" w:color="auto"/>
            <w:left w:val="none" w:sz="0" w:space="0" w:color="auto"/>
            <w:bottom w:val="none" w:sz="0" w:space="0" w:color="auto"/>
            <w:right w:val="none" w:sz="0" w:space="0" w:color="auto"/>
          </w:divBdr>
        </w:div>
        <w:div w:id="402072155">
          <w:marLeft w:val="1008"/>
          <w:marRight w:val="0"/>
          <w:marTop w:val="0"/>
          <w:marBottom w:val="0"/>
          <w:divBdr>
            <w:top w:val="none" w:sz="0" w:space="0" w:color="auto"/>
            <w:left w:val="none" w:sz="0" w:space="0" w:color="auto"/>
            <w:bottom w:val="none" w:sz="0" w:space="0" w:color="auto"/>
            <w:right w:val="none" w:sz="0" w:space="0" w:color="auto"/>
          </w:divBdr>
        </w:div>
        <w:div w:id="1185898196">
          <w:marLeft w:val="288"/>
          <w:marRight w:val="0"/>
          <w:marTop w:val="0"/>
          <w:marBottom w:val="0"/>
          <w:divBdr>
            <w:top w:val="none" w:sz="0" w:space="0" w:color="auto"/>
            <w:left w:val="none" w:sz="0" w:space="0" w:color="auto"/>
            <w:bottom w:val="none" w:sz="0" w:space="0" w:color="auto"/>
            <w:right w:val="none" w:sz="0" w:space="0" w:color="auto"/>
          </w:divBdr>
        </w:div>
        <w:div w:id="1217861123">
          <w:marLeft w:val="288"/>
          <w:marRight w:val="0"/>
          <w:marTop w:val="0"/>
          <w:marBottom w:val="0"/>
          <w:divBdr>
            <w:top w:val="none" w:sz="0" w:space="0" w:color="auto"/>
            <w:left w:val="none" w:sz="0" w:space="0" w:color="auto"/>
            <w:bottom w:val="none" w:sz="0" w:space="0" w:color="auto"/>
            <w:right w:val="none" w:sz="0" w:space="0" w:color="auto"/>
          </w:divBdr>
        </w:div>
        <w:div w:id="1449855915">
          <w:marLeft w:val="288"/>
          <w:marRight w:val="0"/>
          <w:marTop w:val="0"/>
          <w:marBottom w:val="0"/>
          <w:divBdr>
            <w:top w:val="none" w:sz="0" w:space="0" w:color="auto"/>
            <w:left w:val="none" w:sz="0" w:space="0" w:color="auto"/>
            <w:bottom w:val="none" w:sz="0" w:space="0" w:color="auto"/>
            <w:right w:val="none" w:sz="0" w:space="0" w:color="auto"/>
          </w:divBdr>
        </w:div>
        <w:div w:id="1546139221">
          <w:marLeft w:val="288"/>
          <w:marRight w:val="0"/>
          <w:marTop w:val="0"/>
          <w:marBottom w:val="0"/>
          <w:divBdr>
            <w:top w:val="none" w:sz="0" w:space="0" w:color="auto"/>
            <w:left w:val="none" w:sz="0" w:space="0" w:color="auto"/>
            <w:bottom w:val="none" w:sz="0" w:space="0" w:color="auto"/>
            <w:right w:val="none" w:sz="0" w:space="0" w:color="auto"/>
          </w:divBdr>
        </w:div>
        <w:div w:id="2069911045">
          <w:marLeft w:val="1008"/>
          <w:marRight w:val="0"/>
          <w:marTop w:val="0"/>
          <w:marBottom w:val="0"/>
          <w:divBdr>
            <w:top w:val="none" w:sz="0" w:space="0" w:color="auto"/>
            <w:left w:val="none" w:sz="0" w:space="0" w:color="auto"/>
            <w:bottom w:val="none" w:sz="0" w:space="0" w:color="auto"/>
            <w:right w:val="none" w:sz="0" w:space="0" w:color="auto"/>
          </w:divBdr>
        </w:div>
        <w:div w:id="2085757596">
          <w:marLeft w:val="288"/>
          <w:marRight w:val="0"/>
          <w:marTop w:val="0"/>
          <w:marBottom w:val="0"/>
          <w:divBdr>
            <w:top w:val="none" w:sz="0" w:space="0" w:color="auto"/>
            <w:left w:val="none" w:sz="0" w:space="0" w:color="auto"/>
            <w:bottom w:val="none" w:sz="0" w:space="0" w:color="auto"/>
            <w:right w:val="none" w:sz="0" w:space="0" w:color="auto"/>
          </w:divBdr>
        </w:div>
      </w:divsChild>
    </w:div>
    <w:div w:id="1603227176">
      <w:bodyDiv w:val="1"/>
      <w:marLeft w:val="0"/>
      <w:marRight w:val="0"/>
      <w:marTop w:val="0"/>
      <w:marBottom w:val="0"/>
      <w:divBdr>
        <w:top w:val="none" w:sz="0" w:space="0" w:color="auto"/>
        <w:left w:val="none" w:sz="0" w:space="0" w:color="auto"/>
        <w:bottom w:val="none" w:sz="0" w:space="0" w:color="auto"/>
        <w:right w:val="none" w:sz="0" w:space="0" w:color="auto"/>
      </w:divBdr>
    </w:div>
    <w:div w:id="1604607237">
      <w:bodyDiv w:val="1"/>
      <w:marLeft w:val="0"/>
      <w:marRight w:val="0"/>
      <w:marTop w:val="0"/>
      <w:marBottom w:val="0"/>
      <w:divBdr>
        <w:top w:val="none" w:sz="0" w:space="0" w:color="auto"/>
        <w:left w:val="none" w:sz="0" w:space="0" w:color="auto"/>
        <w:bottom w:val="none" w:sz="0" w:space="0" w:color="auto"/>
        <w:right w:val="none" w:sz="0" w:space="0" w:color="auto"/>
      </w:divBdr>
      <w:divsChild>
        <w:div w:id="262693977">
          <w:marLeft w:val="1166"/>
          <w:marRight w:val="0"/>
          <w:marTop w:val="96"/>
          <w:marBottom w:val="0"/>
          <w:divBdr>
            <w:top w:val="none" w:sz="0" w:space="0" w:color="auto"/>
            <w:left w:val="none" w:sz="0" w:space="0" w:color="auto"/>
            <w:bottom w:val="none" w:sz="0" w:space="0" w:color="auto"/>
            <w:right w:val="none" w:sz="0" w:space="0" w:color="auto"/>
          </w:divBdr>
        </w:div>
        <w:div w:id="1019359686">
          <w:marLeft w:val="1166"/>
          <w:marRight w:val="0"/>
          <w:marTop w:val="96"/>
          <w:marBottom w:val="0"/>
          <w:divBdr>
            <w:top w:val="none" w:sz="0" w:space="0" w:color="auto"/>
            <w:left w:val="none" w:sz="0" w:space="0" w:color="auto"/>
            <w:bottom w:val="none" w:sz="0" w:space="0" w:color="auto"/>
            <w:right w:val="none" w:sz="0" w:space="0" w:color="auto"/>
          </w:divBdr>
        </w:div>
        <w:div w:id="1261521811">
          <w:marLeft w:val="547"/>
          <w:marRight w:val="0"/>
          <w:marTop w:val="115"/>
          <w:marBottom w:val="0"/>
          <w:divBdr>
            <w:top w:val="none" w:sz="0" w:space="0" w:color="auto"/>
            <w:left w:val="none" w:sz="0" w:space="0" w:color="auto"/>
            <w:bottom w:val="none" w:sz="0" w:space="0" w:color="auto"/>
            <w:right w:val="none" w:sz="0" w:space="0" w:color="auto"/>
          </w:divBdr>
        </w:div>
        <w:div w:id="1442723226">
          <w:marLeft w:val="547"/>
          <w:marRight w:val="0"/>
          <w:marTop w:val="115"/>
          <w:marBottom w:val="0"/>
          <w:divBdr>
            <w:top w:val="none" w:sz="0" w:space="0" w:color="auto"/>
            <w:left w:val="none" w:sz="0" w:space="0" w:color="auto"/>
            <w:bottom w:val="none" w:sz="0" w:space="0" w:color="auto"/>
            <w:right w:val="none" w:sz="0" w:space="0" w:color="auto"/>
          </w:divBdr>
        </w:div>
        <w:div w:id="1624967869">
          <w:marLeft w:val="1166"/>
          <w:marRight w:val="0"/>
          <w:marTop w:val="96"/>
          <w:marBottom w:val="0"/>
          <w:divBdr>
            <w:top w:val="none" w:sz="0" w:space="0" w:color="auto"/>
            <w:left w:val="none" w:sz="0" w:space="0" w:color="auto"/>
            <w:bottom w:val="none" w:sz="0" w:space="0" w:color="auto"/>
            <w:right w:val="none" w:sz="0" w:space="0" w:color="auto"/>
          </w:divBdr>
        </w:div>
        <w:div w:id="1816920193">
          <w:marLeft w:val="1166"/>
          <w:marRight w:val="0"/>
          <w:marTop w:val="96"/>
          <w:marBottom w:val="0"/>
          <w:divBdr>
            <w:top w:val="none" w:sz="0" w:space="0" w:color="auto"/>
            <w:left w:val="none" w:sz="0" w:space="0" w:color="auto"/>
            <w:bottom w:val="none" w:sz="0" w:space="0" w:color="auto"/>
            <w:right w:val="none" w:sz="0" w:space="0" w:color="auto"/>
          </w:divBdr>
        </w:div>
        <w:div w:id="2108303745">
          <w:marLeft w:val="547"/>
          <w:marRight w:val="0"/>
          <w:marTop w:val="115"/>
          <w:marBottom w:val="0"/>
          <w:divBdr>
            <w:top w:val="none" w:sz="0" w:space="0" w:color="auto"/>
            <w:left w:val="none" w:sz="0" w:space="0" w:color="auto"/>
            <w:bottom w:val="none" w:sz="0" w:space="0" w:color="auto"/>
            <w:right w:val="none" w:sz="0" w:space="0" w:color="auto"/>
          </w:divBdr>
        </w:div>
      </w:divsChild>
    </w:div>
    <w:div w:id="1605185883">
      <w:bodyDiv w:val="1"/>
      <w:marLeft w:val="0"/>
      <w:marRight w:val="0"/>
      <w:marTop w:val="0"/>
      <w:marBottom w:val="0"/>
      <w:divBdr>
        <w:top w:val="none" w:sz="0" w:space="0" w:color="auto"/>
        <w:left w:val="none" w:sz="0" w:space="0" w:color="auto"/>
        <w:bottom w:val="none" w:sz="0" w:space="0" w:color="auto"/>
        <w:right w:val="none" w:sz="0" w:space="0" w:color="auto"/>
      </w:divBdr>
      <w:divsChild>
        <w:div w:id="855382420">
          <w:marLeft w:val="547"/>
          <w:marRight w:val="0"/>
          <w:marTop w:val="154"/>
          <w:marBottom w:val="0"/>
          <w:divBdr>
            <w:top w:val="none" w:sz="0" w:space="0" w:color="auto"/>
            <w:left w:val="none" w:sz="0" w:space="0" w:color="auto"/>
            <w:bottom w:val="none" w:sz="0" w:space="0" w:color="auto"/>
            <w:right w:val="none" w:sz="0" w:space="0" w:color="auto"/>
          </w:divBdr>
        </w:div>
        <w:div w:id="1618633446">
          <w:marLeft w:val="547"/>
          <w:marRight w:val="0"/>
          <w:marTop w:val="154"/>
          <w:marBottom w:val="0"/>
          <w:divBdr>
            <w:top w:val="none" w:sz="0" w:space="0" w:color="auto"/>
            <w:left w:val="none" w:sz="0" w:space="0" w:color="auto"/>
            <w:bottom w:val="none" w:sz="0" w:space="0" w:color="auto"/>
            <w:right w:val="none" w:sz="0" w:space="0" w:color="auto"/>
          </w:divBdr>
        </w:div>
      </w:divsChild>
    </w:div>
    <w:div w:id="1605844957">
      <w:bodyDiv w:val="1"/>
      <w:marLeft w:val="0"/>
      <w:marRight w:val="0"/>
      <w:marTop w:val="0"/>
      <w:marBottom w:val="0"/>
      <w:divBdr>
        <w:top w:val="none" w:sz="0" w:space="0" w:color="auto"/>
        <w:left w:val="none" w:sz="0" w:space="0" w:color="auto"/>
        <w:bottom w:val="none" w:sz="0" w:space="0" w:color="auto"/>
        <w:right w:val="none" w:sz="0" w:space="0" w:color="auto"/>
      </w:divBdr>
      <w:divsChild>
        <w:div w:id="606080043">
          <w:marLeft w:val="144"/>
          <w:marRight w:val="0"/>
          <w:marTop w:val="86"/>
          <w:marBottom w:val="0"/>
          <w:divBdr>
            <w:top w:val="none" w:sz="0" w:space="0" w:color="auto"/>
            <w:left w:val="none" w:sz="0" w:space="0" w:color="auto"/>
            <w:bottom w:val="none" w:sz="0" w:space="0" w:color="auto"/>
            <w:right w:val="none" w:sz="0" w:space="0" w:color="auto"/>
          </w:divBdr>
        </w:div>
        <w:div w:id="1037851185">
          <w:marLeft w:val="144"/>
          <w:marRight w:val="0"/>
          <w:marTop w:val="86"/>
          <w:marBottom w:val="0"/>
          <w:divBdr>
            <w:top w:val="none" w:sz="0" w:space="0" w:color="auto"/>
            <w:left w:val="none" w:sz="0" w:space="0" w:color="auto"/>
            <w:bottom w:val="none" w:sz="0" w:space="0" w:color="auto"/>
            <w:right w:val="none" w:sz="0" w:space="0" w:color="auto"/>
          </w:divBdr>
        </w:div>
        <w:div w:id="1043168165">
          <w:marLeft w:val="144"/>
          <w:marRight w:val="0"/>
          <w:marTop w:val="86"/>
          <w:marBottom w:val="0"/>
          <w:divBdr>
            <w:top w:val="none" w:sz="0" w:space="0" w:color="auto"/>
            <w:left w:val="none" w:sz="0" w:space="0" w:color="auto"/>
            <w:bottom w:val="none" w:sz="0" w:space="0" w:color="auto"/>
            <w:right w:val="none" w:sz="0" w:space="0" w:color="auto"/>
          </w:divBdr>
        </w:div>
        <w:div w:id="1985506471">
          <w:marLeft w:val="144"/>
          <w:marRight w:val="0"/>
          <w:marTop w:val="86"/>
          <w:marBottom w:val="0"/>
          <w:divBdr>
            <w:top w:val="none" w:sz="0" w:space="0" w:color="auto"/>
            <w:left w:val="none" w:sz="0" w:space="0" w:color="auto"/>
            <w:bottom w:val="none" w:sz="0" w:space="0" w:color="auto"/>
            <w:right w:val="none" w:sz="0" w:space="0" w:color="auto"/>
          </w:divBdr>
        </w:div>
      </w:divsChild>
    </w:div>
    <w:div w:id="1607696242">
      <w:bodyDiv w:val="1"/>
      <w:marLeft w:val="0"/>
      <w:marRight w:val="0"/>
      <w:marTop w:val="0"/>
      <w:marBottom w:val="0"/>
      <w:divBdr>
        <w:top w:val="none" w:sz="0" w:space="0" w:color="auto"/>
        <w:left w:val="none" w:sz="0" w:space="0" w:color="auto"/>
        <w:bottom w:val="none" w:sz="0" w:space="0" w:color="auto"/>
        <w:right w:val="none" w:sz="0" w:space="0" w:color="auto"/>
      </w:divBdr>
    </w:div>
    <w:div w:id="1610165465">
      <w:bodyDiv w:val="1"/>
      <w:marLeft w:val="0"/>
      <w:marRight w:val="0"/>
      <w:marTop w:val="0"/>
      <w:marBottom w:val="0"/>
      <w:divBdr>
        <w:top w:val="none" w:sz="0" w:space="0" w:color="auto"/>
        <w:left w:val="none" w:sz="0" w:space="0" w:color="auto"/>
        <w:bottom w:val="none" w:sz="0" w:space="0" w:color="auto"/>
        <w:right w:val="none" w:sz="0" w:space="0" w:color="auto"/>
      </w:divBdr>
      <w:divsChild>
        <w:div w:id="1094204663">
          <w:marLeft w:val="0"/>
          <w:marRight w:val="0"/>
          <w:marTop w:val="0"/>
          <w:marBottom w:val="0"/>
          <w:divBdr>
            <w:top w:val="none" w:sz="0" w:space="0" w:color="auto"/>
            <w:left w:val="none" w:sz="0" w:space="0" w:color="auto"/>
            <w:bottom w:val="none" w:sz="0" w:space="0" w:color="auto"/>
            <w:right w:val="none" w:sz="0" w:space="0" w:color="auto"/>
          </w:divBdr>
          <w:divsChild>
            <w:div w:id="342442531">
              <w:marLeft w:val="0"/>
              <w:marRight w:val="0"/>
              <w:marTop w:val="0"/>
              <w:marBottom w:val="0"/>
              <w:divBdr>
                <w:top w:val="none" w:sz="0" w:space="0" w:color="auto"/>
                <w:left w:val="none" w:sz="0" w:space="0" w:color="auto"/>
                <w:bottom w:val="none" w:sz="0" w:space="0" w:color="auto"/>
                <w:right w:val="none" w:sz="0" w:space="0" w:color="auto"/>
              </w:divBdr>
            </w:div>
            <w:div w:id="659193603">
              <w:marLeft w:val="0"/>
              <w:marRight w:val="0"/>
              <w:marTop w:val="0"/>
              <w:marBottom w:val="0"/>
              <w:divBdr>
                <w:top w:val="none" w:sz="0" w:space="0" w:color="auto"/>
                <w:left w:val="none" w:sz="0" w:space="0" w:color="auto"/>
                <w:bottom w:val="none" w:sz="0" w:space="0" w:color="auto"/>
                <w:right w:val="none" w:sz="0" w:space="0" w:color="auto"/>
              </w:divBdr>
            </w:div>
            <w:div w:id="1220627118">
              <w:marLeft w:val="0"/>
              <w:marRight w:val="0"/>
              <w:marTop w:val="0"/>
              <w:marBottom w:val="0"/>
              <w:divBdr>
                <w:top w:val="none" w:sz="0" w:space="0" w:color="auto"/>
                <w:left w:val="none" w:sz="0" w:space="0" w:color="auto"/>
                <w:bottom w:val="none" w:sz="0" w:space="0" w:color="auto"/>
                <w:right w:val="none" w:sz="0" w:space="0" w:color="auto"/>
              </w:divBdr>
            </w:div>
            <w:div w:id="1391658761">
              <w:marLeft w:val="0"/>
              <w:marRight w:val="0"/>
              <w:marTop w:val="0"/>
              <w:marBottom w:val="0"/>
              <w:divBdr>
                <w:top w:val="none" w:sz="0" w:space="0" w:color="auto"/>
                <w:left w:val="none" w:sz="0" w:space="0" w:color="auto"/>
                <w:bottom w:val="none" w:sz="0" w:space="0" w:color="auto"/>
                <w:right w:val="none" w:sz="0" w:space="0" w:color="auto"/>
              </w:divBdr>
            </w:div>
            <w:div w:id="195232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516840">
      <w:bodyDiv w:val="1"/>
      <w:marLeft w:val="0"/>
      <w:marRight w:val="0"/>
      <w:marTop w:val="0"/>
      <w:marBottom w:val="0"/>
      <w:divBdr>
        <w:top w:val="none" w:sz="0" w:space="0" w:color="auto"/>
        <w:left w:val="none" w:sz="0" w:space="0" w:color="auto"/>
        <w:bottom w:val="none" w:sz="0" w:space="0" w:color="auto"/>
        <w:right w:val="none" w:sz="0" w:space="0" w:color="auto"/>
      </w:divBdr>
      <w:divsChild>
        <w:div w:id="8407514">
          <w:marLeft w:val="0"/>
          <w:marRight w:val="0"/>
          <w:marTop w:val="0"/>
          <w:marBottom w:val="0"/>
          <w:divBdr>
            <w:top w:val="none" w:sz="0" w:space="0" w:color="auto"/>
            <w:left w:val="none" w:sz="0" w:space="0" w:color="auto"/>
            <w:bottom w:val="none" w:sz="0" w:space="0" w:color="auto"/>
            <w:right w:val="none" w:sz="0" w:space="0" w:color="auto"/>
          </w:divBdr>
        </w:div>
        <w:div w:id="1186284004">
          <w:marLeft w:val="0"/>
          <w:marRight w:val="0"/>
          <w:marTop w:val="0"/>
          <w:marBottom w:val="0"/>
          <w:divBdr>
            <w:top w:val="none" w:sz="0" w:space="0" w:color="auto"/>
            <w:left w:val="none" w:sz="0" w:space="0" w:color="auto"/>
            <w:bottom w:val="none" w:sz="0" w:space="0" w:color="auto"/>
            <w:right w:val="none" w:sz="0" w:space="0" w:color="auto"/>
          </w:divBdr>
          <w:divsChild>
            <w:div w:id="126203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244244">
      <w:bodyDiv w:val="1"/>
      <w:marLeft w:val="0"/>
      <w:marRight w:val="0"/>
      <w:marTop w:val="0"/>
      <w:marBottom w:val="0"/>
      <w:divBdr>
        <w:top w:val="none" w:sz="0" w:space="0" w:color="auto"/>
        <w:left w:val="none" w:sz="0" w:space="0" w:color="auto"/>
        <w:bottom w:val="none" w:sz="0" w:space="0" w:color="auto"/>
        <w:right w:val="none" w:sz="0" w:space="0" w:color="auto"/>
      </w:divBdr>
      <w:divsChild>
        <w:div w:id="117914117">
          <w:marLeft w:val="0"/>
          <w:marRight w:val="0"/>
          <w:marTop w:val="0"/>
          <w:marBottom w:val="0"/>
          <w:divBdr>
            <w:top w:val="none" w:sz="0" w:space="0" w:color="auto"/>
            <w:left w:val="none" w:sz="0" w:space="0" w:color="auto"/>
            <w:bottom w:val="none" w:sz="0" w:space="0" w:color="auto"/>
            <w:right w:val="none" w:sz="0" w:space="0" w:color="auto"/>
          </w:divBdr>
          <w:divsChild>
            <w:div w:id="1972053005">
              <w:marLeft w:val="0"/>
              <w:marRight w:val="0"/>
              <w:marTop w:val="0"/>
              <w:marBottom w:val="0"/>
              <w:divBdr>
                <w:top w:val="none" w:sz="0" w:space="0" w:color="auto"/>
                <w:left w:val="none" w:sz="0" w:space="0" w:color="auto"/>
                <w:bottom w:val="none" w:sz="0" w:space="0" w:color="auto"/>
                <w:right w:val="none" w:sz="0" w:space="0" w:color="auto"/>
              </w:divBdr>
              <w:divsChild>
                <w:div w:id="72363141">
                  <w:marLeft w:val="0"/>
                  <w:marRight w:val="0"/>
                  <w:marTop w:val="0"/>
                  <w:marBottom w:val="0"/>
                  <w:divBdr>
                    <w:top w:val="none" w:sz="0" w:space="0" w:color="auto"/>
                    <w:left w:val="none" w:sz="0" w:space="0" w:color="auto"/>
                    <w:bottom w:val="none" w:sz="0" w:space="0" w:color="auto"/>
                    <w:right w:val="none" w:sz="0" w:space="0" w:color="auto"/>
                  </w:divBdr>
                  <w:divsChild>
                    <w:div w:id="89394467">
                      <w:marLeft w:val="0"/>
                      <w:marRight w:val="0"/>
                      <w:marTop w:val="0"/>
                      <w:marBottom w:val="0"/>
                      <w:divBdr>
                        <w:top w:val="none" w:sz="0" w:space="0" w:color="auto"/>
                        <w:left w:val="none" w:sz="0" w:space="0" w:color="auto"/>
                        <w:bottom w:val="none" w:sz="0" w:space="0" w:color="auto"/>
                        <w:right w:val="none" w:sz="0" w:space="0" w:color="auto"/>
                      </w:divBdr>
                      <w:divsChild>
                        <w:div w:id="53169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7180174">
      <w:bodyDiv w:val="1"/>
      <w:marLeft w:val="0"/>
      <w:marRight w:val="0"/>
      <w:marTop w:val="0"/>
      <w:marBottom w:val="0"/>
      <w:divBdr>
        <w:top w:val="none" w:sz="0" w:space="0" w:color="auto"/>
        <w:left w:val="none" w:sz="0" w:space="0" w:color="auto"/>
        <w:bottom w:val="none" w:sz="0" w:space="0" w:color="auto"/>
        <w:right w:val="none" w:sz="0" w:space="0" w:color="auto"/>
      </w:divBdr>
      <w:divsChild>
        <w:div w:id="129565976">
          <w:marLeft w:val="130"/>
          <w:marRight w:val="0"/>
          <w:marTop w:val="0"/>
          <w:marBottom w:val="0"/>
          <w:divBdr>
            <w:top w:val="none" w:sz="0" w:space="0" w:color="auto"/>
            <w:left w:val="none" w:sz="0" w:space="0" w:color="auto"/>
            <w:bottom w:val="none" w:sz="0" w:space="0" w:color="auto"/>
            <w:right w:val="none" w:sz="0" w:space="0" w:color="auto"/>
          </w:divBdr>
        </w:div>
        <w:div w:id="1565676280">
          <w:marLeft w:val="130"/>
          <w:marRight w:val="0"/>
          <w:marTop w:val="0"/>
          <w:marBottom w:val="0"/>
          <w:divBdr>
            <w:top w:val="none" w:sz="0" w:space="0" w:color="auto"/>
            <w:left w:val="none" w:sz="0" w:space="0" w:color="auto"/>
            <w:bottom w:val="none" w:sz="0" w:space="0" w:color="auto"/>
            <w:right w:val="none" w:sz="0" w:space="0" w:color="auto"/>
          </w:divBdr>
        </w:div>
      </w:divsChild>
    </w:div>
    <w:div w:id="1618292362">
      <w:bodyDiv w:val="1"/>
      <w:marLeft w:val="0"/>
      <w:marRight w:val="0"/>
      <w:marTop w:val="0"/>
      <w:marBottom w:val="0"/>
      <w:divBdr>
        <w:top w:val="none" w:sz="0" w:space="0" w:color="auto"/>
        <w:left w:val="none" w:sz="0" w:space="0" w:color="auto"/>
        <w:bottom w:val="none" w:sz="0" w:space="0" w:color="auto"/>
        <w:right w:val="none" w:sz="0" w:space="0" w:color="auto"/>
      </w:divBdr>
    </w:div>
    <w:div w:id="1618831201">
      <w:bodyDiv w:val="1"/>
      <w:marLeft w:val="0"/>
      <w:marRight w:val="0"/>
      <w:marTop w:val="0"/>
      <w:marBottom w:val="0"/>
      <w:divBdr>
        <w:top w:val="none" w:sz="0" w:space="0" w:color="auto"/>
        <w:left w:val="none" w:sz="0" w:space="0" w:color="auto"/>
        <w:bottom w:val="none" w:sz="0" w:space="0" w:color="auto"/>
        <w:right w:val="none" w:sz="0" w:space="0" w:color="auto"/>
      </w:divBdr>
    </w:div>
    <w:div w:id="1618950014">
      <w:bodyDiv w:val="1"/>
      <w:marLeft w:val="0"/>
      <w:marRight w:val="0"/>
      <w:marTop w:val="0"/>
      <w:marBottom w:val="0"/>
      <w:divBdr>
        <w:top w:val="none" w:sz="0" w:space="0" w:color="auto"/>
        <w:left w:val="none" w:sz="0" w:space="0" w:color="auto"/>
        <w:bottom w:val="none" w:sz="0" w:space="0" w:color="auto"/>
        <w:right w:val="none" w:sz="0" w:space="0" w:color="auto"/>
      </w:divBdr>
    </w:div>
    <w:div w:id="1620994380">
      <w:bodyDiv w:val="1"/>
      <w:marLeft w:val="0"/>
      <w:marRight w:val="0"/>
      <w:marTop w:val="0"/>
      <w:marBottom w:val="0"/>
      <w:divBdr>
        <w:top w:val="none" w:sz="0" w:space="0" w:color="auto"/>
        <w:left w:val="none" w:sz="0" w:space="0" w:color="auto"/>
        <w:bottom w:val="none" w:sz="0" w:space="0" w:color="auto"/>
        <w:right w:val="none" w:sz="0" w:space="0" w:color="auto"/>
      </w:divBdr>
      <w:divsChild>
        <w:div w:id="658340420">
          <w:marLeft w:val="0"/>
          <w:marRight w:val="0"/>
          <w:marTop w:val="0"/>
          <w:marBottom w:val="0"/>
          <w:divBdr>
            <w:top w:val="none" w:sz="0" w:space="0" w:color="auto"/>
            <w:left w:val="none" w:sz="0" w:space="0" w:color="auto"/>
            <w:bottom w:val="none" w:sz="0" w:space="0" w:color="auto"/>
            <w:right w:val="none" w:sz="0" w:space="0" w:color="auto"/>
          </w:divBdr>
          <w:divsChild>
            <w:div w:id="143815362">
              <w:marLeft w:val="0"/>
              <w:marRight w:val="0"/>
              <w:marTop w:val="0"/>
              <w:marBottom w:val="0"/>
              <w:divBdr>
                <w:top w:val="none" w:sz="0" w:space="0" w:color="auto"/>
                <w:left w:val="none" w:sz="0" w:space="0" w:color="auto"/>
                <w:bottom w:val="none" w:sz="0" w:space="0" w:color="auto"/>
                <w:right w:val="none" w:sz="0" w:space="0" w:color="auto"/>
              </w:divBdr>
            </w:div>
          </w:divsChild>
        </w:div>
        <w:div w:id="87625859">
          <w:marLeft w:val="0"/>
          <w:marRight w:val="0"/>
          <w:marTop w:val="0"/>
          <w:marBottom w:val="0"/>
          <w:divBdr>
            <w:top w:val="none" w:sz="0" w:space="0" w:color="auto"/>
            <w:left w:val="none" w:sz="0" w:space="0" w:color="auto"/>
            <w:bottom w:val="none" w:sz="0" w:space="0" w:color="auto"/>
            <w:right w:val="none" w:sz="0" w:space="0" w:color="auto"/>
          </w:divBdr>
          <w:divsChild>
            <w:div w:id="941688087">
              <w:marLeft w:val="0"/>
              <w:marRight w:val="0"/>
              <w:marTop w:val="0"/>
              <w:marBottom w:val="0"/>
              <w:divBdr>
                <w:top w:val="none" w:sz="0" w:space="0" w:color="auto"/>
                <w:left w:val="none" w:sz="0" w:space="0" w:color="auto"/>
                <w:bottom w:val="none" w:sz="0" w:space="0" w:color="auto"/>
                <w:right w:val="none" w:sz="0" w:space="0" w:color="auto"/>
              </w:divBdr>
            </w:div>
            <w:div w:id="1187714039">
              <w:marLeft w:val="0"/>
              <w:marRight w:val="0"/>
              <w:marTop w:val="0"/>
              <w:marBottom w:val="0"/>
              <w:divBdr>
                <w:top w:val="none" w:sz="0" w:space="0" w:color="auto"/>
                <w:left w:val="none" w:sz="0" w:space="0" w:color="auto"/>
                <w:bottom w:val="none" w:sz="0" w:space="0" w:color="auto"/>
                <w:right w:val="none" w:sz="0" w:space="0" w:color="auto"/>
              </w:divBdr>
              <w:divsChild>
                <w:div w:id="62653602">
                  <w:marLeft w:val="0"/>
                  <w:marRight w:val="0"/>
                  <w:marTop w:val="0"/>
                  <w:marBottom w:val="0"/>
                  <w:divBdr>
                    <w:top w:val="none" w:sz="0" w:space="0" w:color="auto"/>
                    <w:left w:val="none" w:sz="0" w:space="0" w:color="auto"/>
                    <w:bottom w:val="none" w:sz="0" w:space="0" w:color="auto"/>
                    <w:right w:val="none" w:sz="0" w:space="0" w:color="auto"/>
                  </w:divBdr>
                  <w:divsChild>
                    <w:div w:id="1021055491">
                      <w:marLeft w:val="0"/>
                      <w:marRight w:val="0"/>
                      <w:marTop w:val="0"/>
                      <w:marBottom w:val="0"/>
                      <w:divBdr>
                        <w:top w:val="none" w:sz="0" w:space="0" w:color="auto"/>
                        <w:left w:val="none" w:sz="0" w:space="0" w:color="auto"/>
                        <w:bottom w:val="none" w:sz="0" w:space="0" w:color="auto"/>
                        <w:right w:val="none" w:sz="0" w:space="0" w:color="auto"/>
                      </w:divBdr>
                    </w:div>
                    <w:div w:id="269437935">
                      <w:marLeft w:val="0"/>
                      <w:marRight w:val="0"/>
                      <w:marTop w:val="0"/>
                      <w:marBottom w:val="0"/>
                      <w:divBdr>
                        <w:top w:val="none" w:sz="0" w:space="0" w:color="auto"/>
                        <w:left w:val="none" w:sz="0" w:space="0" w:color="auto"/>
                        <w:bottom w:val="none" w:sz="0" w:space="0" w:color="auto"/>
                        <w:right w:val="none" w:sz="0" w:space="0" w:color="auto"/>
                      </w:divBdr>
                    </w:div>
                    <w:div w:id="108476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536368">
          <w:marLeft w:val="0"/>
          <w:marRight w:val="0"/>
          <w:marTop w:val="0"/>
          <w:marBottom w:val="0"/>
          <w:divBdr>
            <w:top w:val="none" w:sz="0" w:space="0" w:color="auto"/>
            <w:left w:val="none" w:sz="0" w:space="0" w:color="auto"/>
            <w:bottom w:val="none" w:sz="0" w:space="0" w:color="auto"/>
            <w:right w:val="none" w:sz="0" w:space="0" w:color="auto"/>
          </w:divBdr>
          <w:divsChild>
            <w:div w:id="2132044985">
              <w:marLeft w:val="0"/>
              <w:marRight w:val="0"/>
              <w:marTop w:val="0"/>
              <w:marBottom w:val="0"/>
              <w:divBdr>
                <w:top w:val="none" w:sz="0" w:space="0" w:color="auto"/>
                <w:left w:val="none" w:sz="0" w:space="0" w:color="auto"/>
                <w:bottom w:val="none" w:sz="0" w:space="0" w:color="auto"/>
                <w:right w:val="none" w:sz="0" w:space="0" w:color="auto"/>
              </w:divBdr>
            </w:div>
          </w:divsChild>
        </w:div>
        <w:div w:id="1642880776">
          <w:marLeft w:val="0"/>
          <w:marRight w:val="0"/>
          <w:marTop w:val="0"/>
          <w:marBottom w:val="0"/>
          <w:divBdr>
            <w:top w:val="none" w:sz="0" w:space="0" w:color="auto"/>
            <w:left w:val="none" w:sz="0" w:space="0" w:color="auto"/>
            <w:bottom w:val="none" w:sz="0" w:space="0" w:color="auto"/>
            <w:right w:val="none" w:sz="0" w:space="0" w:color="auto"/>
          </w:divBdr>
          <w:divsChild>
            <w:div w:id="1948803515">
              <w:marLeft w:val="0"/>
              <w:marRight w:val="0"/>
              <w:marTop w:val="0"/>
              <w:marBottom w:val="0"/>
              <w:divBdr>
                <w:top w:val="none" w:sz="0" w:space="0" w:color="auto"/>
                <w:left w:val="none" w:sz="0" w:space="0" w:color="auto"/>
                <w:bottom w:val="none" w:sz="0" w:space="0" w:color="auto"/>
                <w:right w:val="none" w:sz="0" w:space="0" w:color="auto"/>
              </w:divBdr>
            </w:div>
          </w:divsChild>
        </w:div>
        <w:div w:id="971406736">
          <w:marLeft w:val="0"/>
          <w:marRight w:val="0"/>
          <w:marTop w:val="0"/>
          <w:marBottom w:val="0"/>
          <w:divBdr>
            <w:top w:val="none" w:sz="0" w:space="0" w:color="auto"/>
            <w:left w:val="none" w:sz="0" w:space="0" w:color="auto"/>
            <w:bottom w:val="none" w:sz="0" w:space="0" w:color="auto"/>
            <w:right w:val="none" w:sz="0" w:space="0" w:color="auto"/>
          </w:divBdr>
          <w:divsChild>
            <w:div w:id="1650282937">
              <w:marLeft w:val="0"/>
              <w:marRight w:val="0"/>
              <w:marTop w:val="0"/>
              <w:marBottom w:val="0"/>
              <w:divBdr>
                <w:top w:val="none" w:sz="0" w:space="0" w:color="auto"/>
                <w:left w:val="none" w:sz="0" w:space="0" w:color="auto"/>
                <w:bottom w:val="none" w:sz="0" w:space="0" w:color="auto"/>
                <w:right w:val="none" w:sz="0" w:space="0" w:color="auto"/>
              </w:divBdr>
            </w:div>
          </w:divsChild>
        </w:div>
        <w:div w:id="1732658168">
          <w:marLeft w:val="0"/>
          <w:marRight w:val="0"/>
          <w:marTop w:val="0"/>
          <w:marBottom w:val="0"/>
          <w:divBdr>
            <w:top w:val="none" w:sz="0" w:space="0" w:color="auto"/>
            <w:left w:val="none" w:sz="0" w:space="0" w:color="auto"/>
            <w:bottom w:val="none" w:sz="0" w:space="0" w:color="auto"/>
            <w:right w:val="none" w:sz="0" w:space="0" w:color="auto"/>
          </w:divBdr>
          <w:divsChild>
            <w:div w:id="1026760335">
              <w:marLeft w:val="0"/>
              <w:marRight w:val="0"/>
              <w:marTop w:val="0"/>
              <w:marBottom w:val="0"/>
              <w:divBdr>
                <w:top w:val="none" w:sz="0" w:space="0" w:color="auto"/>
                <w:left w:val="none" w:sz="0" w:space="0" w:color="auto"/>
                <w:bottom w:val="none" w:sz="0" w:space="0" w:color="auto"/>
                <w:right w:val="none" w:sz="0" w:space="0" w:color="auto"/>
              </w:divBdr>
            </w:div>
          </w:divsChild>
        </w:div>
        <w:div w:id="262886098">
          <w:marLeft w:val="0"/>
          <w:marRight w:val="0"/>
          <w:marTop w:val="0"/>
          <w:marBottom w:val="0"/>
          <w:divBdr>
            <w:top w:val="none" w:sz="0" w:space="0" w:color="auto"/>
            <w:left w:val="none" w:sz="0" w:space="0" w:color="auto"/>
            <w:bottom w:val="none" w:sz="0" w:space="0" w:color="auto"/>
            <w:right w:val="none" w:sz="0" w:space="0" w:color="auto"/>
          </w:divBdr>
          <w:divsChild>
            <w:div w:id="218133549">
              <w:marLeft w:val="0"/>
              <w:marRight w:val="0"/>
              <w:marTop w:val="0"/>
              <w:marBottom w:val="0"/>
              <w:divBdr>
                <w:top w:val="none" w:sz="0" w:space="0" w:color="auto"/>
                <w:left w:val="none" w:sz="0" w:space="0" w:color="auto"/>
                <w:bottom w:val="none" w:sz="0" w:space="0" w:color="auto"/>
                <w:right w:val="none" w:sz="0" w:space="0" w:color="auto"/>
              </w:divBdr>
            </w:div>
          </w:divsChild>
        </w:div>
        <w:div w:id="49309006">
          <w:marLeft w:val="0"/>
          <w:marRight w:val="0"/>
          <w:marTop w:val="0"/>
          <w:marBottom w:val="0"/>
          <w:divBdr>
            <w:top w:val="none" w:sz="0" w:space="0" w:color="auto"/>
            <w:left w:val="none" w:sz="0" w:space="0" w:color="auto"/>
            <w:bottom w:val="none" w:sz="0" w:space="0" w:color="auto"/>
            <w:right w:val="none" w:sz="0" w:space="0" w:color="auto"/>
          </w:divBdr>
          <w:divsChild>
            <w:div w:id="1475175201">
              <w:marLeft w:val="0"/>
              <w:marRight w:val="0"/>
              <w:marTop w:val="0"/>
              <w:marBottom w:val="0"/>
              <w:divBdr>
                <w:top w:val="none" w:sz="0" w:space="0" w:color="auto"/>
                <w:left w:val="none" w:sz="0" w:space="0" w:color="auto"/>
                <w:bottom w:val="none" w:sz="0" w:space="0" w:color="auto"/>
                <w:right w:val="none" w:sz="0" w:space="0" w:color="auto"/>
              </w:divBdr>
            </w:div>
            <w:div w:id="147326114">
              <w:marLeft w:val="0"/>
              <w:marRight w:val="0"/>
              <w:marTop w:val="0"/>
              <w:marBottom w:val="0"/>
              <w:divBdr>
                <w:top w:val="none" w:sz="0" w:space="0" w:color="auto"/>
                <w:left w:val="none" w:sz="0" w:space="0" w:color="auto"/>
                <w:bottom w:val="none" w:sz="0" w:space="0" w:color="auto"/>
                <w:right w:val="none" w:sz="0" w:space="0" w:color="auto"/>
              </w:divBdr>
            </w:div>
            <w:div w:id="1266113706">
              <w:marLeft w:val="0"/>
              <w:marRight w:val="0"/>
              <w:marTop w:val="0"/>
              <w:marBottom w:val="0"/>
              <w:divBdr>
                <w:top w:val="none" w:sz="0" w:space="0" w:color="auto"/>
                <w:left w:val="none" w:sz="0" w:space="0" w:color="auto"/>
                <w:bottom w:val="none" w:sz="0" w:space="0" w:color="auto"/>
                <w:right w:val="none" w:sz="0" w:space="0" w:color="auto"/>
              </w:divBdr>
            </w:div>
          </w:divsChild>
        </w:div>
        <w:div w:id="2013142032">
          <w:marLeft w:val="0"/>
          <w:marRight w:val="0"/>
          <w:marTop w:val="0"/>
          <w:marBottom w:val="0"/>
          <w:divBdr>
            <w:top w:val="none" w:sz="0" w:space="0" w:color="auto"/>
            <w:left w:val="none" w:sz="0" w:space="0" w:color="auto"/>
            <w:bottom w:val="none" w:sz="0" w:space="0" w:color="auto"/>
            <w:right w:val="none" w:sz="0" w:space="0" w:color="auto"/>
          </w:divBdr>
          <w:divsChild>
            <w:div w:id="63375097">
              <w:marLeft w:val="0"/>
              <w:marRight w:val="0"/>
              <w:marTop w:val="0"/>
              <w:marBottom w:val="0"/>
              <w:divBdr>
                <w:top w:val="none" w:sz="0" w:space="0" w:color="auto"/>
                <w:left w:val="none" w:sz="0" w:space="0" w:color="auto"/>
                <w:bottom w:val="none" w:sz="0" w:space="0" w:color="auto"/>
                <w:right w:val="none" w:sz="0" w:space="0" w:color="auto"/>
              </w:divBdr>
            </w:div>
          </w:divsChild>
        </w:div>
        <w:div w:id="1026326368">
          <w:marLeft w:val="0"/>
          <w:marRight w:val="0"/>
          <w:marTop w:val="0"/>
          <w:marBottom w:val="0"/>
          <w:divBdr>
            <w:top w:val="none" w:sz="0" w:space="0" w:color="auto"/>
            <w:left w:val="none" w:sz="0" w:space="0" w:color="auto"/>
            <w:bottom w:val="none" w:sz="0" w:space="0" w:color="auto"/>
            <w:right w:val="none" w:sz="0" w:space="0" w:color="auto"/>
          </w:divBdr>
          <w:divsChild>
            <w:div w:id="260341233">
              <w:marLeft w:val="0"/>
              <w:marRight w:val="0"/>
              <w:marTop w:val="0"/>
              <w:marBottom w:val="0"/>
              <w:divBdr>
                <w:top w:val="none" w:sz="0" w:space="0" w:color="auto"/>
                <w:left w:val="none" w:sz="0" w:space="0" w:color="auto"/>
                <w:bottom w:val="none" w:sz="0" w:space="0" w:color="auto"/>
                <w:right w:val="none" w:sz="0" w:space="0" w:color="auto"/>
              </w:divBdr>
            </w:div>
          </w:divsChild>
        </w:div>
        <w:div w:id="1767191880">
          <w:marLeft w:val="0"/>
          <w:marRight w:val="0"/>
          <w:marTop w:val="0"/>
          <w:marBottom w:val="0"/>
          <w:divBdr>
            <w:top w:val="none" w:sz="0" w:space="0" w:color="auto"/>
            <w:left w:val="none" w:sz="0" w:space="0" w:color="auto"/>
            <w:bottom w:val="none" w:sz="0" w:space="0" w:color="auto"/>
            <w:right w:val="none" w:sz="0" w:space="0" w:color="auto"/>
          </w:divBdr>
          <w:divsChild>
            <w:div w:id="679936563">
              <w:marLeft w:val="0"/>
              <w:marRight w:val="0"/>
              <w:marTop w:val="0"/>
              <w:marBottom w:val="0"/>
              <w:divBdr>
                <w:top w:val="none" w:sz="0" w:space="0" w:color="auto"/>
                <w:left w:val="none" w:sz="0" w:space="0" w:color="auto"/>
                <w:bottom w:val="none" w:sz="0" w:space="0" w:color="auto"/>
                <w:right w:val="none" w:sz="0" w:space="0" w:color="auto"/>
              </w:divBdr>
            </w:div>
          </w:divsChild>
        </w:div>
        <w:div w:id="743600755">
          <w:marLeft w:val="0"/>
          <w:marRight w:val="0"/>
          <w:marTop w:val="0"/>
          <w:marBottom w:val="0"/>
          <w:divBdr>
            <w:top w:val="none" w:sz="0" w:space="0" w:color="auto"/>
            <w:left w:val="none" w:sz="0" w:space="0" w:color="auto"/>
            <w:bottom w:val="none" w:sz="0" w:space="0" w:color="auto"/>
            <w:right w:val="none" w:sz="0" w:space="0" w:color="auto"/>
          </w:divBdr>
          <w:divsChild>
            <w:div w:id="394621928">
              <w:marLeft w:val="0"/>
              <w:marRight w:val="0"/>
              <w:marTop w:val="0"/>
              <w:marBottom w:val="0"/>
              <w:divBdr>
                <w:top w:val="none" w:sz="0" w:space="0" w:color="auto"/>
                <w:left w:val="none" w:sz="0" w:space="0" w:color="auto"/>
                <w:bottom w:val="none" w:sz="0" w:space="0" w:color="auto"/>
                <w:right w:val="none" w:sz="0" w:space="0" w:color="auto"/>
              </w:divBdr>
            </w:div>
          </w:divsChild>
        </w:div>
        <w:div w:id="80954438">
          <w:marLeft w:val="0"/>
          <w:marRight w:val="0"/>
          <w:marTop w:val="0"/>
          <w:marBottom w:val="0"/>
          <w:divBdr>
            <w:top w:val="none" w:sz="0" w:space="0" w:color="auto"/>
            <w:left w:val="none" w:sz="0" w:space="0" w:color="auto"/>
            <w:bottom w:val="none" w:sz="0" w:space="0" w:color="auto"/>
            <w:right w:val="none" w:sz="0" w:space="0" w:color="auto"/>
          </w:divBdr>
          <w:divsChild>
            <w:div w:id="1164860549">
              <w:marLeft w:val="0"/>
              <w:marRight w:val="0"/>
              <w:marTop w:val="0"/>
              <w:marBottom w:val="0"/>
              <w:divBdr>
                <w:top w:val="none" w:sz="0" w:space="0" w:color="auto"/>
                <w:left w:val="none" w:sz="0" w:space="0" w:color="auto"/>
                <w:bottom w:val="none" w:sz="0" w:space="0" w:color="auto"/>
                <w:right w:val="none" w:sz="0" w:space="0" w:color="auto"/>
              </w:divBdr>
            </w:div>
          </w:divsChild>
        </w:div>
        <w:div w:id="1481578442">
          <w:marLeft w:val="0"/>
          <w:marRight w:val="0"/>
          <w:marTop w:val="0"/>
          <w:marBottom w:val="0"/>
          <w:divBdr>
            <w:top w:val="none" w:sz="0" w:space="0" w:color="auto"/>
            <w:left w:val="none" w:sz="0" w:space="0" w:color="auto"/>
            <w:bottom w:val="none" w:sz="0" w:space="0" w:color="auto"/>
            <w:right w:val="none" w:sz="0" w:space="0" w:color="auto"/>
          </w:divBdr>
          <w:divsChild>
            <w:div w:id="1256670829">
              <w:marLeft w:val="0"/>
              <w:marRight w:val="0"/>
              <w:marTop w:val="0"/>
              <w:marBottom w:val="0"/>
              <w:divBdr>
                <w:top w:val="none" w:sz="0" w:space="0" w:color="auto"/>
                <w:left w:val="none" w:sz="0" w:space="0" w:color="auto"/>
                <w:bottom w:val="none" w:sz="0" w:space="0" w:color="auto"/>
                <w:right w:val="none" w:sz="0" w:space="0" w:color="auto"/>
              </w:divBdr>
            </w:div>
          </w:divsChild>
        </w:div>
        <w:div w:id="1609509760">
          <w:marLeft w:val="0"/>
          <w:marRight w:val="0"/>
          <w:marTop w:val="0"/>
          <w:marBottom w:val="0"/>
          <w:divBdr>
            <w:top w:val="none" w:sz="0" w:space="0" w:color="auto"/>
            <w:left w:val="none" w:sz="0" w:space="0" w:color="auto"/>
            <w:bottom w:val="none" w:sz="0" w:space="0" w:color="auto"/>
            <w:right w:val="none" w:sz="0" w:space="0" w:color="auto"/>
          </w:divBdr>
          <w:divsChild>
            <w:div w:id="647633047">
              <w:marLeft w:val="0"/>
              <w:marRight w:val="0"/>
              <w:marTop w:val="0"/>
              <w:marBottom w:val="0"/>
              <w:divBdr>
                <w:top w:val="none" w:sz="0" w:space="0" w:color="auto"/>
                <w:left w:val="none" w:sz="0" w:space="0" w:color="auto"/>
                <w:bottom w:val="none" w:sz="0" w:space="0" w:color="auto"/>
                <w:right w:val="none" w:sz="0" w:space="0" w:color="auto"/>
              </w:divBdr>
            </w:div>
          </w:divsChild>
        </w:div>
        <w:div w:id="1951468638">
          <w:marLeft w:val="0"/>
          <w:marRight w:val="0"/>
          <w:marTop w:val="0"/>
          <w:marBottom w:val="0"/>
          <w:divBdr>
            <w:top w:val="none" w:sz="0" w:space="0" w:color="auto"/>
            <w:left w:val="none" w:sz="0" w:space="0" w:color="auto"/>
            <w:bottom w:val="none" w:sz="0" w:space="0" w:color="auto"/>
            <w:right w:val="none" w:sz="0" w:space="0" w:color="auto"/>
          </w:divBdr>
          <w:divsChild>
            <w:div w:id="1769694061">
              <w:marLeft w:val="0"/>
              <w:marRight w:val="0"/>
              <w:marTop w:val="0"/>
              <w:marBottom w:val="0"/>
              <w:divBdr>
                <w:top w:val="none" w:sz="0" w:space="0" w:color="auto"/>
                <w:left w:val="none" w:sz="0" w:space="0" w:color="auto"/>
                <w:bottom w:val="none" w:sz="0" w:space="0" w:color="auto"/>
                <w:right w:val="none" w:sz="0" w:space="0" w:color="auto"/>
              </w:divBdr>
            </w:div>
          </w:divsChild>
        </w:div>
        <w:div w:id="2003310671">
          <w:marLeft w:val="0"/>
          <w:marRight w:val="0"/>
          <w:marTop w:val="0"/>
          <w:marBottom w:val="0"/>
          <w:divBdr>
            <w:top w:val="none" w:sz="0" w:space="0" w:color="auto"/>
            <w:left w:val="none" w:sz="0" w:space="0" w:color="auto"/>
            <w:bottom w:val="none" w:sz="0" w:space="0" w:color="auto"/>
            <w:right w:val="none" w:sz="0" w:space="0" w:color="auto"/>
          </w:divBdr>
          <w:divsChild>
            <w:div w:id="189495517">
              <w:marLeft w:val="0"/>
              <w:marRight w:val="0"/>
              <w:marTop w:val="0"/>
              <w:marBottom w:val="0"/>
              <w:divBdr>
                <w:top w:val="none" w:sz="0" w:space="0" w:color="auto"/>
                <w:left w:val="none" w:sz="0" w:space="0" w:color="auto"/>
                <w:bottom w:val="none" w:sz="0" w:space="0" w:color="auto"/>
                <w:right w:val="none" w:sz="0" w:space="0" w:color="auto"/>
              </w:divBdr>
            </w:div>
            <w:div w:id="1775393584">
              <w:marLeft w:val="0"/>
              <w:marRight w:val="0"/>
              <w:marTop w:val="0"/>
              <w:marBottom w:val="0"/>
              <w:divBdr>
                <w:top w:val="none" w:sz="0" w:space="0" w:color="auto"/>
                <w:left w:val="none" w:sz="0" w:space="0" w:color="auto"/>
                <w:bottom w:val="none" w:sz="0" w:space="0" w:color="auto"/>
                <w:right w:val="none" w:sz="0" w:space="0" w:color="auto"/>
              </w:divBdr>
            </w:div>
            <w:div w:id="1860896542">
              <w:marLeft w:val="0"/>
              <w:marRight w:val="0"/>
              <w:marTop w:val="0"/>
              <w:marBottom w:val="0"/>
              <w:divBdr>
                <w:top w:val="none" w:sz="0" w:space="0" w:color="auto"/>
                <w:left w:val="none" w:sz="0" w:space="0" w:color="auto"/>
                <w:bottom w:val="none" w:sz="0" w:space="0" w:color="auto"/>
                <w:right w:val="none" w:sz="0" w:space="0" w:color="auto"/>
              </w:divBdr>
            </w:div>
            <w:div w:id="501746937">
              <w:marLeft w:val="0"/>
              <w:marRight w:val="0"/>
              <w:marTop w:val="0"/>
              <w:marBottom w:val="0"/>
              <w:divBdr>
                <w:top w:val="none" w:sz="0" w:space="0" w:color="auto"/>
                <w:left w:val="none" w:sz="0" w:space="0" w:color="auto"/>
                <w:bottom w:val="none" w:sz="0" w:space="0" w:color="auto"/>
                <w:right w:val="none" w:sz="0" w:space="0" w:color="auto"/>
              </w:divBdr>
            </w:div>
            <w:div w:id="996299878">
              <w:marLeft w:val="0"/>
              <w:marRight w:val="0"/>
              <w:marTop w:val="0"/>
              <w:marBottom w:val="0"/>
              <w:divBdr>
                <w:top w:val="none" w:sz="0" w:space="0" w:color="auto"/>
                <w:left w:val="none" w:sz="0" w:space="0" w:color="auto"/>
                <w:bottom w:val="none" w:sz="0" w:space="0" w:color="auto"/>
                <w:right w:val="none" w:sz="0" w:space="0" w:color="auto"/>
              </w:divBdr>
            </w:div>
          </w:divsChild>
        </w:div>
        <w:div w:id="457728133">
          <w:marLeft w:val="0"/>
          <w:marRight w:val="0"/>
          <w:marTop w:val="0"/>
          <w:marBottom w:val="0"/>
          <w:divBdr>
            <w:top w:val="none" w:sz="0" w:space="0" w:color="auto"/>
            <w:left w:val="none" w:sz="0" w:space="0" w:color="auto"/>
            <w:bottom w:val="none" w:sz="0" w:space="0" w:color="auto"/>
            <w:right w:val="none" w:sz="0" w:space="0" w:color="auto"/>
          </w:divBdr>
          <w:divsChild>
            <w:div w:id="78932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98426">
      <w:bodyDiv w:val="1"/>
      <w:marLeft w:val="0"/>
      <w:marRight w:val="0"/>
      <w:marTop w:val="0"/>
      <w:marBottom w:val="0"/>
      <w:divBdr>
        <w:top w:val="none" w:sz="0" w:space="0" w:color="auto"/>
        <w:left w:val="none" w:sz="0" w:space="0" w:color="auto"/>
        <w:bottom w:val="none" w:sz="0" w:space="0" w:color="auto"/>
        <w:right w:val="none" w:sz="0" w:space="0" w:color="auto"/>
      </w:divBdr>
      <w:divsChild>
        <w:div w:id="346560197">
          <w:marLeft w:val="0"/>
          <w:marRight w:val="0"/>
          <w:marTop w:val="0"/>
          <w:marBottom w:val="0"/>
          <w:divBdr>
            <w:top w:val="none" w:sz="0" w:space="0" w:color="auto"/>
            <w:left w:val="none" w:sz="0" w:space="0" w:color="auto"/>
            <w:bottom w:val="none" w:sz="0" w:space="0" w:color="auto"/>
            <w:right w:val="none" w:sz="0" w:space="0" w:color="auto"/>
          </w:divBdr>
          <w:divsChild>
            <w:div w:id="1289967022">
              <w:marLeft w:val="0"/>
              <w:marRight w:val="0"/>
              <w:marTop w:val="0"/>
              <w:marBottom w:val="0"/>
              <w:divBdr>
                <w:top w:val="none" w:sz="0" w:space="0" w:color="auto"/>
                <w:left w:val="none" w:sz="0" w:space="0" w:color="auto"/>
                <w:bottom w:val="none" w:sz="0" w:space="0" w:color="auto"/>
                <w:right w:val="none" w:sz="0" w:space="0" w:color="auto"/>
              </w:divBdr>
            </w:div>
          </w:divsChild>
        </w:div>
        <w:div w:id="1185561491">
          <w:marLeft w:val="0"/>
          <w:marRight w:val="0"/>
          <w:marTop w:val="0"/>
          <w:marBottom w:val="0"/>
          <w:divBdr>
            <w:top w:val="none" w:sz="0" w:space="0" w:color="auto"/>
            <w:left w:val="none" w:sz="0" w:space="0" w:color="auto"/>
            <w:bottom w:val="none" w:sz="0" w:space="0" w:color="auto"/>
            <w:right w:val="none" w:sz="0" w:space="0" w:color="auto"/>
          </w:divBdr>
          <w:divsChild>
            <w:div w:id="51932520">
              <w:marLeft w:val="0"/>
              <w:marRight w:val="0"/>
              <w:marTop w:val="0"/>
              <w:marBottom w:val="0"/>
              <w:divBdr>
                <w:top w:val="none" w:sz="0" w:space="0" w:color="auto"/>
                <w:left w:val="none" w:sz="0" w:space="0" w:color="auto"/>
                <w:bottom w:val="none" w:sz="0" w:space="0" w:color="auto"/>
                <w:right w:val="none" w:sz="0" w:space="0" w:color="auto"/>
              </w:divBdr>
            </w:div>
          </w:divsChild>
        </w:div>
        <w:div w:id="1792943068">
          <w:marLeft w:val="0"/>
          <w:marRight w:val="0"/>
          <w:marTop w:val="0"/>
          <w:marBottom w:val="0"/>
          <w:divBdr>
            <w:top w:val="none" w:sz="0" w:space="0" w:color="auto"/>
            <w:left w:val="none" w:sz="0" w:space="0" w:color="auto"/>
            <w:bottom w:val="none" w:sz="0" w:space="0" w:color="auto"/>
            <w:right w:val="none" w:sz="0" w:space="0" w:color="auto"/>
          </w:divBdr>
          <w:divsChild>
            <w:div w:id="409275946">
              <w:marLeft w:val="0"/>
              <w:marRight w:val="0"/>
              <w:marTop w:val="0"/>
              <w:marBottom w:val="0"/>
              <w:divBdr>
                <w:top w:val="none" w:sz="0" w:space="0" w:color="auto"/>
                <w:left w:val="none" w:sz="0" w:space="0" w:color="auto"/>
                <w:bottom w:val="none" w:sz="0" w:space="0" w:color="auto"/>
                <w:right w:val="none" w:sz="0" w:space="0" w:color="auto"/>
              </w:divBdr>
            </w:div>
          </w:divsChild>
        </w:div>
        <w:div w:id="1446387580">
          <w:marLeft w:val="0"/>
          <w:marRight w:val="0"/>
          <w:marTop w:val="0"/>
          <w:marBottom w:val="0"/>
          <w:divBdr>
            <w:top w:val="none" w:sz="0" w:space="0" w:color="auto"/>
            <w:left w:val="none" w:sz="0" w:space="0" w:color="auto"/>
            <w:bottom w:val="none" w:sz="0" w:space="0" w:color="auto"/>
            <w:right w:val="none" w:sz="0" w:space="0" w:color="auto"/>
          </w:divBdr>
          <w:divsChild>
            <w:div w:id="1292712021">
              <w:marLeft w:val="0"/>
              <w:marRight w:val="0"/>
              <w:marTop w:val="0"/>
              <w:marBottom w:val="0"/>
              <w:divBdr>
                <w:top w:val="none" w:sz="0" w:space="0" w:color="auto"/>
                <w:left w:val="none" w:sz="0" w:space="0" w:color="auto"/>
                <w:bottom w:val="none" w:sz="0" w:space="0" w:color="auto"/>
                <w:right w:val="none" w:sz="0" w:space="0" w:color="auto"/>
              </w:divBdr>
            </w:div>
            <w:div w:id="674721715">
              <w:marLeft w:val="0"/>
              <w:marRight w:val="0"/>
              <w:marTop w:val="0"/>
              <w:marBottom w:val="0"/>
              <w:divBdr>
                <w:top w:val="none" w:sz="0" w:space="0" w:color="auto"/>
                <w:left w:val="none" w:sz="0" w:space="0" w:color="auto"/>
                <w:bottom w:val="none" w:sz="0" w:space="0" w:color="auto"/>
                <w:right w:val="none" w:sz="0" w:space="0" w:color="auto"/>
              </w:divBdr>
            </w:div>
            <w:div w:id="111988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146824">
      <w:bodyDiv w:val="1"/>
      <w:marLeft w:val="0"/>
      <w:marRight w:val="0"/>
      <w:marTop w:val="0"/>
      <w:marBottom w:val="0"/>
      <w:divBdr>
        <w:top w:val="none" w:sz="0" w:space="0" w:color="auto"/>
        <w:left w:val="none" w:sz="0" w:space="0" w:color="auto"/>
        <w:bottom w:val="none" w:sz="0" w:space="0" w:color="auto"/>
        <w:right w:val="none" w:sz="0" w:space="0" w:color="auto"/>
      </w:divBdr>
      <w:divsChild>
        <w:div w:id="1113787308">
          <w:marLeft w:val="144"/>
          <w:marRight w:val="0"/>
          <w:marTop w:val="86"/>
          <w:marBottom w:val="0"/>
          <w:divBdr>
            <w:top w:val="none" w:sz="0" w:space="0" w:color="auto"/>
            <w:left w:val="none" w:sz="0" w:space="0" w:color="auto"/>
            <w:bottom w:val="none" w:sz="0" w:space="0" w:color="auto"/>
            <w:right w:val="none" w:sz="0" w:space="0" w:color="auto"/>
          </w:divBdr>
        </w:div>
        <w:div w:id="309679493">
          <w:marLeft w:val="144"/>
          <w:marRight w:val="0"/>
          <w:marTop w:val="86"/>
          <w:marBottom w:val="0"/>
          <w:divBdr>
            <w:top w:val="none" w:sz="0" w:space="0" w:color="auto"/>
            <w:left w:val="none" w:sz="0" w:space="0" w:color="auto"/>
            <w:bottom w:val="none" w:sz="0" w:space="0" w:color="auto"/>
            <w:right w:val="none" w:sz="0" w:space="0" w:color="auto"/>
          </w:divBdr>
        </w:div>
      </w:divsChild>
    </w:div>
    <w:div w:id="1625774367">
      <w:bodyDiv w:val="1"/>
      <w:marLeft w:val="0"/>
      <w:marRight w:val="0"/>
      <w:marTop w:val="0"/>
      <w:marBottom w:val="0"/>
      <w:divBdr>
        <w:top w:val="none" w:sz="0" w:space="0" w:color="auto"/>
        <w:left w:val="none" w:sz="0" w:space="0" w:color="auto"/>
        <w:bottom w:val="none" w:sz="0" w:space="0" w:color="auto"/>
        <w:right w:val="none" w:sz="0" w:space="0" w:color="auto"/>
      </w:divBdr>
      <w:divsChild>
        <w:div w:id="412554838">
          <w:marLeft w:val="0"/>
          <w:marRight w:val="0"/>
          <w:marTop w:val="0"/>
          <w:marBottom w:val="0"/>
          <w:divBdr>
            <w:top w:val="none" w:sz="0" w:space="0" w:color="auto"/>
            <w:left w:val="none" w:sz="0" w:space="0" w:color="auto"/>
            <w:bottom w:val="none" w:sz="0" w:space="0" w:color="auto"/>
            <w:right w:val="none" w:sz="0" w:space="0" w:color="auto"/>
          </w:divBdr>
          <w:divsChild>
            <w:div w:id="1754625523">
              <w:marLeft w:val="0"/>
              <w:marRight w:val="0"/>
              <w:marTop w:val="0"/>
              <w:marBottom w:val="0"/>
              <w:divBdr>
                <w:top w:val="single" w:sz="2" w:space="0" w:color="000000"/>
                <w:left w:val="single" w:sz="2" w:space="0" w:color="000000"/>
                <w:bottom w:val="single" w:sz="2" w:space="0" w:color="000000"/>
                <w:right w:val="single" w:sz="2" w:space="0" w:color="000000"/>
              </w:divBdr>
              <w:divsChild>
                <w:div w:id="1135299675">
                  <w:marLeft w:val="0"/>
                  <w:marRight w:val="0"/>
                  <w:marTop w:val="0"/>
                  <w:marBottom w:val="0"/>
                  <w:divBdr>
                    <w:top w:val="none" w:sz="0" w:space="0" w:color="auto"/>
                    <w:left w:val="none" w:sz="0" w:space="0" w:color="auto"/>
                    <w:bottom w:val="none" w:sz="0" w:space="0" w:color="auto"/>
                    <w:right w:val="none" w:sz="0" w:space="0" w:color="auto"/>
                  </w:divBdr>
                  <w:divsChild>
                    <w:div w:id="1486626316">
                      <w:marLeft w:val="0"/>
                      <w:marRight w:val="0"/>
                      <w:marTop w:val="0"/>
                      <w:marBottom w:val="0"/>
                      <w:divBdr>
                        <w:top w:val="none" w:sz="0" w:space="0" w:color="auto"/>
                        <w:left w:val="none" w:sz="0" w:space="0" w:color="auto"/>
                        <w:bottom w:val="none" w:sz="0" w:space="0" w:color="auto"/>
                        <w:right w:val="none" w:sz="0" w:space="0" w:color="auto"/>
                      </w:divBdr>
                      <w:divsChild>
                        <w:div w:id="889656120">
                          <w:marLeft w:val="0"/>
                          <w:marRight w:val="0"/>
                          <w:marTop w:val="0"/>
                          <w:marBottom w:val="0"/>
                          <w:divBdr>
                            <w:top w:val="none" w:sz="0" w:space="0" w:color="auto"/>
                            <w:left w:val="none" w:sz="0" w:space="0" w:color="auto"/>
                            <w:bottom w:val="none" w:sz="0" w:space="0" w:color="auto"/>
                            <w:right w:val="none" w:sz="0" w:space="0" w:color="auto"/>
                          </w:divBdr>
                          <w:divsChild>
                            <w:div w:id="1277100133">
                              <w:marLeft w:val="0"/>
                              <w:marRight w:val="0"/>
                              <w:marTop w:val="60"/>
                              <w:marBottom w:val="0"/>
                              <w:divBdr>
                                <w:top w:val="none" w:sz="0" w:space="0" w:color="auto"/>
                                <w:left w:val="none" w:sz="0" w:space="0" w:color="auto"/>
                                <w:bottom w:val="none" w:sz="0" w:space="0" w:color="auto"/>
                                <w:right w:val="none" w:sz="0" w:space="0" w:color="auto"/>
                              </w:divBdr>
                              <w:divsChild>
                                <w:div w:id="1976375350">
                                  <w:marLeft w:val="0"/>
                                  <w:marRight w:val="0"/>
                                  <w:marTop w:val="0"/>
                                  <w:marBottom w:val="0"/>
                                  <w:divBdr>
                                    <w:top w:val="none" w:sz="0" w:space="0" w:color="auto"/>
                                    <w:left w:val="none" w:sz="0" w:space="0" w:color="auto"/>
                                    <w:bottom w:val="none" w:sz="0" w:space="0" w:color="auto"/>
                                    <w:right w:val="none" w:sz="0" w:space="0" w:color="auto"/>
                                  </w:divBdr>
                                  <w:divsChild>
                                    <w:div w:id="596669795">
                                      <w:marLeft w:val="0"/>
                                      <w:marRight w:val="0"/>
                                      <w:marTop w:val="0"/>
                                      <w:marBottom w:val="0"/>
                                      <w:divBdr>
                                        <w:top w:val="none" w:sz="0" w:space="0" w:color="auto"/>
                                        <w:left w:val="none" w:sz="0" w:space="0" w:color="auto"/>
                                        <w:bottom w:val="none" w:sz="0" w:space="0" w:color="auto"/>
                                        <w:right w:val="none" w:sz="0" w:space="0" w:color="auto"/>
                                      </w:divBdr>
                                      <w:divsChild>
                                        <w:div w:id="279805014">
                                          <w:marLeft w:val="0"/>
                                          <w:marRight w:val="0"/>
                                          <w:marTop w:val="0"/>
                                          <w:marBottom w:val="0"/>
                                          <w:divBdr>
                                            <w:top w:val="single" w:sz="2" w:space="0" w:color="000000"/>
                                            <w:left w:val="single" w:sz="2" w:space="0" w:color="000000"/>
                                            <w:bottom w:val="single" w:sz="2" w:space="0" w:color="000000"/>
                                            <w:right w:val="single" w:sz="2" w:space="0" w:color="000000"/>
                                          </w:divBdr>
                                          <w:divsChild>
                                            <w:div w:id="843546597">
                                              <w:marLeft w:val="0"/>
                                              <w:marRight w:val="0"/>
                                              <w:marTop w:val="0"/>
                                              <w:marBottom w:val="0"/>
                                              <w:divBdr>
                                                <w:top w:val="none" w:sz="0" w:space="0" w:color="auto"/>
                                                <w:left w:val="none" w:sz="0" w:space="0" w:color="auto"/>
                                                <w:bottom w:val="none" w:sz="0" w:space="0" w:color="auto"/>
                                                <w:right w:val="none" w:sz="0" w:space="0" w:color="auto"/>
                                              </w:divBdr>
                                              <w:divsChild>
                                                <w:div w:id="39042699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6152490">
      <w:bodyDiv w:val="1"/>
      <w:marLeft w:val="0"/>
      <w:marRight w:val="0"/>
      <w:marTop w:val="0"/>
      <w:marBottom w:val="0"/>
      <w:divBdr>
        <w:top w:val="none" w:sz="0" w:space="0" w:color="auto"/>
        <w:left w:val="none" w:sz="0" w:space="0" w:color="auto"/>
        <w:bottom w:val="none" w:sz="0" w:space="0" w:color="auto"/>
        <w:right w:val="none" w:sz="0" w:space="0" w:color="auto"/>
      </w:divBdr>
    </w:div>
    <w:div w:id="1626235888">
      <w:bodyDiv w:val="1"/>
      <w:marLeft w:val="0"/>
      <w:marRight w:val="0"/>
      <w:marTop w:val="0"/>
      <w:marBottom w:val="0"/>
      <w:divBdr>
        <w:top w:val="none" w:sz="0" w:space="0" w:color="auto"/>
        <w:left w:val="none" w:sz="0" w:space="0" w:color="auto"/>
        <w:bottom w:val="none" w:sz="0" w:space="0" w:color="auto"/>
        <w:right w:val="none" w:sz="0" w:space="0" w:color="auto"/>
      </w:divBdr>
      <w:divsChild>
        <w:div w:id="44646666">
          <w:marLeft w:val="130"/>
          <w:marRight w:val="0"/>
          <w:marTop w:val="144"/>
          <w:marBottom w:val="0"/>
          <w:divBdr>
            <w:top w:val="none" w:sz="0" w:space="0" w:color="auto"/>
            <w:left w:val="none" w:sz="0" w:space="0" w:color="auto"/>
            <w:bottom w:val="none" w:sz="0" w:space="0" w:color="auto"/>
            <w:right w:val="none" w:sz="0" w:space="0" w:color="auto"/>
          </w:divBdr>
        </w:div>
        <w:div w:id="215632212">
          <w:marLeft w:val="130"/>
          <w:marRight w:val="0"/>
          <w:marTop w:val="144"/>
          <w:marBottom w:val="0"/>
          <w:divBdr>
            <w:top w:val="none" w:sz="0" w:space="0" w:color="auto"/>
            <w:left w:val="none" w:sz="0" w:space="0" w:color="auto"/>
            <w:bottom w:val="none" w:sz="0" w:space="0" w:color="auto"/>
            <w:right w:val="none" w:sz="0" w:space="0" w:color="auto"/>
          </w:divBdr>
        </w:div>
        <w:div w:id="255990551">
          <w:marLeft w:val="130"/>
          <w:marRight w:val="0"/>
          <w:marTop w:val="144"/>
          <w:marBottom w:val="0"/>
          <w:divBdr>
            <w:top w:val="none" w:sz="0" w:space="0" w:color="auto"/>
            <w:left w:val="none" w:sz="0" w:space="0" w:color="auto"/>
            <w:bottom w:val="none" w:sz="0" w:space="0" w:color="auto"/>
            <w:right w:val="none" w:sz="0" w:space="0" w:color="auto"/>
          </w:divBdr>
        </w:div>
        <w:div w:id="358312546">
          <w:marLeft w:val="130"/>
          <w:marRight w:val="0"/>
          <w:marTop w:val="144"/>
          <w:marBottom w:val="0"/>
          <w:divBdr>
            <w:top w:val="none" w:sz="0" w:space="0" w:color="auto"/>
            <w:left w:val="none" w:sz="0" w:space="0" w:color="auto"/>
            <w:bottom w:val="none" w:sz="0" w:space="0" w:color="auto"/>
            <w:right w:val="none" w:sz="0" w:space="0" w:color="auto"/>
          </w:divBdr>
        </w:div>
        <w:div w:id="472018245">
          <w:marLeft w:val="130"/>
          <w:marRight w:val="0"/>
          <w:marTop w:val="144"/>
          <w:marBottom w:val="0"/>
          <w:divBdr>
            <w:top w:val="none" w:sz="0" w:space="0" w:color="auto"/>
            <w:left w:val="none" w:sz="0" w:space="0" w:color="auto"/>
            <w:bottom w:val="none" w:sz="0" w:space="0" w:color="auto"/>
            <w:right w:val="none" w:sz="0" w:space="0" w:color="auto"/>
          </w:divBdr>
        </w:div>
        <w:div w:id="576983177">
          <w:marLeft w:val="130"/>
          <w:marRight w:val="0"/>
          <w:marTop w:val="144"/>
          <w:marBottom w:val="0"/>
          <w:divBdr>
            <w:top w:val="none" w:sz="0" w:space="0" w:color="auto"/>
            <w:left w:val="none" w:sz="0" w:space="0" w:color="auto"/>
            <w:bottom w:val="none" w:sz="0" w:space="0" w:color="auto"/>
            <w:right w:val="none" w:sz="0" w:space="0" w:color="auto"/>
          </w:divBdr>
        </w:div>
        <w:div w:id="650671468">
          <w:marLeft w:val="130"/>
          <w:marRight w:val="0"/>
          <w:marTop w:val="144"/>
          <w:marBottom w:val="0"/>
          <w:divBdr>
            <w:top w:val="none" w:sz="0" w:space="0" w:color="auto"/>
            <w:left w:val="none" w:sz="0" w:space="0" w:color="auto"/>
            <w:bottom w:val="none" w:sz="0" w:space="0" w:color="auto"/>
            <w:right w:val="none" w:sz="0" w:space="0" w:color="auto"/>
          </w:divBdr>
        </w:div>
        <w:div w:id="701201758">
          <w:marLeft w:val="130"/>
          <w:marRight w:val="0"/>
          <w:marTop w:val="144"/>
          <w:marBottom w:val="0"/>
          <w:divBdr>
            <w:top w:val="none" w:sz="0" w:space="0" w:color="auto"/>
            <w:left w:val="none" w:sz="0" w:space="0" w:color="auto"/>
            <w:bottom w:val="none" w:sz="0" w:space="0" w:color="auto"/>
            <w:right w:val="none" w:sz="0" w:space="0" w:color="auto"/>
          </w:divBdr>
        </w:div>
        <w:div w:id="904995194">
          <w:marLeft w:val="130"/>
          <w:marRight w:val="0"/>
          <w:marTop w:val="144"/>
          <w:marBottom w:val="0"/>
          <w:divBdr>
            <w:top w:val="none" w:sz="0" w:space="0" w:color="auto"/>
            <w:left w:val="none" w:sz="0" w:space="0" w:color="auto"/>
            <w:bottom w:val="none" w:sz="0" w:space="0" w:color="auto"/>
            <w:right w:val="none" w:sz="0" w:space="0" w:color="auto"/>
          </w:divBdr>
        </w:div>
        <w:div w:id="946697015">
          <w:marLeft w:val="130"/>
          <w:marRight w:val="0"/>
          <w:marTop w:val="144"/>
          <w:marBottom w:val="0"/>
          <w:divBdr>
            <w:top w:val="none" w:sz="0" w:space="0" w:color="auto"/>
            <w:left w:val="none" w:sz="0" w:space="0" w:color="auto"/>
            <w:bottom w:val="none" w:sz="0" w:space="0" w:color="auto"/>
            <w:right w:val="none" w:sz="0" w:space="0" w:color="auto"/>
          </w:divBdr>
        </w:div>
        <w:div w:id="1057241515">
          <w:marLeft w:val="130"/>
          <w:marRight w:val="0"/>
          <w:marTop w:val="144"/>
          <w:marBottom w:val="0"/>
          <w:divBdr>
            <w:top w:val="none" w:sz="0" w:space="0" w:color="auto"/>
            <w:left w:val="none" w:sz="0" w:space="0" w:color="auto"/>
            <w:bottom w:val="none" w:sz="0" w:space="0" w:color="auto"/>
            <w:right w:val="none" w:sz="0" w:space="0" w:color="auto"/>
          </w:divBdr>
        </w:div>
        <w:div w:id="1085104295">
          <w:marLeft w:val="130"/>
          <w:marRight w:val="0"/>
          <w:marTop w:val="144"/>
          <w:marBottom w:val="0"/>
          <w:divBdr>
            <w:top w:val="none" w:sz="0" w:space="0" w:color="auto"/>
            <w:left w:val="none" w:sz="0" w:space="0" w:color="auto"/>
            <w:bottom w:val="none" w:sz="0" w:space="0" w:color="auto"/>
            <w:right w:val="none" w:sz="0" w:space="0" w:color="auto"/>
          </w:divBdr>
        </w:div>
        <w:div w:id="1183200185">
          <w:marLeft w:val="130"/>
          <w:marRight w:val="0"/>
          <w:marTop w:val="144"/>
          <w:marBottom w:val="0"/>
          <w:divBdr>
            <w:top w:val="none" w:sz="0" w:space="0" w:color="auto"/>
            <w:left w:val="none" w:sz="0" w:space="0" w:color="auto"/>
            <w:bottom w:val="none" w:sz="0" w:space="0" w:color="auto"/>
            <w:right w:val="none" w:sz="0" w:space="0" w:color="auto"/>
          </w:divBdr>
        </w:div>
        <w:div w:id="1191383512">
          <w:marLeft w:val="130"/>
          <w:marRight w:val="0"/>
          <w:marTop w:val="144"/>
          <w:marBottom w:val="0"/>
          <w:divBdr>
            <w:top w:val="none" w:sz="0" w:space="0" w:color="auto"/>
            <w:left w:val="none" w:sz="0" w:space="0" w:color="auto"/>
            <w:bottom w:val="none" w:sz="0" w:space="0" w:color="auto"/>
            <w:right w:val="none" w:sz="0" w:space="0" w:color="auto"/>
          </w:divBdr>
        </w:div>
        <w:div w:id="1642154323">
          <w:marLeft w:val="130"/>
          <w:marRight w:val="0"/>
          <w:marTop w:val="144"/>
          <w:marBottom w:val="0"/>
          <w:divBdr>
            <w:top w:val="none" w:sz="0" w:space="0" w:color="auto"/>
            <w:left w:val="none" w:sz="0" w:space="0" w:color="auto"/>
            <w:bottom w:val="none" w:sz="0" w:space="0" w:color="auto"/>
            <w:right w:val="none" w:sz="0" w:space="0" w:color="auto"/>
          </w:divBdr>
        </w:div>
        <w:div w:id="2035963304">
          <w:marLeft w:val="130"/>
          <w:marRight w:val="0"/>
          <w:marTop w:val="144"/>
          <w:marBottom w:val="0"/>
          <w:divBdr>
            <w:top w:val="none" w:sz="0" w:space="0" w:color="auto"/>
            <w:left w:val="none" w:sz="0" w:space="0" w:color="auto"/>
            <w:bottom w:val="none" w:sz="0" w:space="0" w:color="auto"/>
            <w:right w:val="none" w:sz="0" w:space="0" w:color="auto"/>
          </w:divBdr>
        </w:div>
        <w:div w:id="2053727378">
          <w:marLeft w:val="130"/>
          <w:marRight w:val="0"/>
          <w:marTop w:val="144"/>
          <w:marBottom w:val="0"/>
          <w:divBdr>
            <w:top w:val="none" w:sz="0" w:space="0" w:color="auto"/>
            <w:left w:val="none" w:sz="0" w:space="0" w:color="auto"/>
            <w:bottom w:val="none" w:sz="0" w:space="0" w:color="auto"/>
            <w:right w:val="none" w:sz="0" w:space="0" w:color="auto"/>
          </w:divBdr>
        </w:div>
        <w:div w:id="2116898366">
          <w:marLeft w:val="130"/>
          <w:marRight w:val="0"/>
          <w:marTop w:val="144"/>
          <w:marBottom w:val="0"/>
          <w:divBdr>
            <w:top w:val="none" w:sz="0" w:space="0" w:color="auto"/>
            <w:left w:val="none" w:sz="0" w:space="0" w:color="auto"/>
            <w:bottom w:val="none" w:sz="0" w:space="0" w:color="auto"/>
            <w:right w:val="none" w:sz="0" w:space="0" w:color="auto"/>
          </w:divBdr>
        </w:div>
      </w:divsChild>
    </w:div>
    <w:div w:id="1626814728">
      <w:bodyDiv w:val="1"/>
      <w:marLeft w:val="0"/>
      <w:marRight w:val="0"/>
      <w:marTop w:val="0"/>
      <w:marBottom w:val="0"/>
      <w:divBdr>
        <w:top w:val="none" w:sz="0" w:space="0" w:color="auto"/>
        <w:left w:val="none" w:sz="0" w:space="0" w:color="auto"/>
        <w:bottom w:val="none" w:sz="0" w:space="0" w:color="auto"/>
        <w:right w:val="none" w:sz="0" w:space="0" w:color="auto"/>
      </w:divBdr>
      <w:divsChild>
        <w:div w:id="763301151">
          <w:marLeft w:val="0"/>
          <w:marRight w:val="0"/>
          <w:marTop w:val="0"/>
          <w:marBottom w:val="0"/>
          <w:divBdr>
            <w:top w:val="none" w:sz="0" w:space="0" w:color="auto"/>
            <w:left w:val="none" w:sz="0" w:space="0" w:color="auto"/>
            <w:bottom w:val="none" w:sz="0" w:space="0" w:color="auto"/>
            <w:right w:val="none" w:sz="0" w:space="0" w:color="auto"/>
          </w:divBdr>
          <w:divsChild>
            <w:div w:id="612437859">
              <w:marLeft w:val="0"/>
              <w:marRight w:val="0"/>
              <w:marTop w:val="0"/>
              <w:marBottom w:val="0"/>
              <w:divBdr>
                <w:top w:val="none" w:sz="0" w:space="0" w:color="auto"/>
                <w:left w:val="none" w:sz="0" w:space="0" w:color="auto"/>
                <w:bottom w:val="none" w:sz="0" w:space="0" w:color="auto"/>
                <w:right w:val="none" w:sz="0" w:space="0" w:color="auto"/>
              </w:divBdr>
            </w:div>
            <w:div w:id="684288959">
              <w:marLeft w:val="0"/>
              <w:marRight w:val="0"/>
              <w:marTop w:val="0"/>
              <w:marBottom w:val="0"/>
              <w:divBdr>
                <w:top w:val="none" w:sz="0" w:space="0" w:color="auto"/>
                <w:left w:val="none" w:sz="0" w:space="0" w:color="auto"/>
                <w:bottom w:val="none" w:sz="0" w:space="0" w:color="auto"/>
                <w:right w:val="none" w:sz="0" w:space="0" w:color="auto"/>
              </w:divBdr>
            </w:div>
            <w:div w:id="167348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76716">
      <w:bodyDiv w:val="1"/>
      <w:marLeft w:val="0"/>
      <w:marRight w:val="0"/>
      <w:marTop w:val="0"/>
      <w:marBottom w:val="0"/>
      <w:divBdr>
        <w:top w:val="none" w:sz="0" w:space="0" w:color="auto"/>
        <w:left w:val="none" w:sz="0" w:space="0" w:color="auto"/>
        <w:bottom w:val="none" w:sz="0" w:space="0" w:color="auto"/>
        <w:right w:val="none" w:sz="0" w:space="0" w:color="auto"/>
      </w:divBdr>
    </w:div>
    <w:div w:id="1629772702">
      <w:bodyDiv w:val="1"/>
      <w:marLeft w:val="0"/>
      <w:marRight w:val="0"/>
      <w:marTop w:val="0"/>
      <w:marBottom w:val="0"/>
      <w:divBdr>
        <w:top w:val="none" w:sz="0" w:space="0" w:color="auto"/>
        <w:left w:val="none" w:sz="0" w:space="0" w:color="auto"/>
        <w:bottom w:val="none" w:sz="0" w:space="0" w:color="auto"/>
        <w:right w:val="none" w:sz="0" w:space="0" w:color="auto"/>
      </w:divBdr>
    </w:div>
    <w:div w:id="1632594732">
      <w:bodyDiv w:val="1"/>
      <w:marLeft w:val="0"/>
      <w:marRight w:val="0"/>
      <w:marTop w:val="0"/>
      <w:marBottom w:val="0"/>
      <w:divBdr>
        <w:top w:val="none" w:sz="0" w:space="0" w:color="auto"/>
        <w:left w:val="none" w:sz="0" w:space="0" w:color="auto"/>
        <w:bottom w:val="none" w:sz="0" w:space="0" w:color="auto"/>
        <w:right w:val="none" w:sz="0" w:space="0" w:color="auto"/>
      </w:divBdr>
    </w:div>
    <w:div w:id="1636108722">
      <w:bodyDiv w:val="1"/>
      <w:marLeft w:val="0"/>
      <w:marRight w:val="0"/>
      <w:marTop w:val="0"/>
      <w:marBottom w:val="0"/>
      <w:divBdr>
        <w:top w:val="none" w:sz="0" w:space="0" w:color="auto"/>
        <w:left w:val="none" w:sz="0" w:space="0" w:color="auto"/>
        <w:bottom w:val="none" w:sz="0" w:space="0" w:color="auto"/>
        <w:right w:val="none" w:sz="0" w:space="0" w:color="auto"/>
      </w:divBdr>
      <w:divsChild>
        <w:div w:id="1042049301">
          <w:marLeft w:val="0"/>
          <w:marRight w:val="0"/>
          <w:marTop w:val="0"/>
          <w:marBottom w:val="0"/>
          <w:divBdr>
            <w:top w:val="none" w:sz="0" w:space="0" w:color="auto"/>
            <w:left w:val="none" w:sz="0" w:space="0" w:color="auto"/>
            <w:bottom w:val="none" w:sz="0" w:space="0" w:color="auto"/>
            <w:right w:val="none" w:sz="0" w:space="0" w:color="auto"/>
          </w:divBdr>
          <w:divsChild>
            <w:div w:id="175274064">
              <w:marLeft w:val="0"/>
              <w:marRight w:val="0"/>
              <w:marTop w:val="0"/>
              <w:marBottom w:val="0"/>
              <w:divBdr>
                <w:top w:val="none" w:sz="0" w:space="0" w:color="auto"/>
                <w:left w:val="none" w:sz="0" w:space="0" w:color="auto"/>
                <w:bottom w:val="none" w:sz="0" w:space="0" w:color="auto"/>
                <w:right w:val="none" w:sz="0" w:space="0" w:color="auto"/>
              </w:divBdr>
            </w:div>
            <w:div w:id="196040523">
              <w:marLeft w:val="0"/>
              <w:marRight w:val="0"/>
              <w:marTop w:val="0"/>
              <w:marBottom w:val="0"/>
              <w:divBdr>
                <w:top w:val="none" w:sz="0" w:space="0" w:color="auto"/>
                <w:left w:val="none" w:sz="0" w:space="0" w:color="auto"/>
                <w:bottom w:val="none" w:sz="0" w:space="0" w:color="auto"/>
                <w:right w:val="none" w:sz="0" w:space="0" w:color="auto"/>
              </w:divBdr>
            </w:div>
            <w:div w:id="941301181">
              <w:marLeft w:val="0"/>
              <w:marRight w:val="0"/>
              <w:marTop w:val="0"/>
              <w:marBottom w:val="0"/>
              <w:divBdr>
                <w:top w:val="none" w:sz="0" w:space="0" w:color="auto"/>
                <w:left w:val="none" w:sz="0" w:space="0" w:color="auto"/>
                <w:bottom w:val="none" w:sz="0" w:space="0" w:color="auto"/>
                <w:right w:val="none" w:sz="0" w:space="0" w:color="auto"/>
              </w:divBdr>
            </w:div>
            <w:div w:id="1344741898">
              <w:marLeft w:val="0"/>
              <w:marRight w:val="0"/>
              <w:marTop w:val="0"/>
              <w:marBottom w:val="0"/>
              <w:divBdr>
                <w:top w:val="none" w:sz="0" w:space="0" w:color="auto"/>
                <w:left w:val="none" w:sz="0" w:space="0" w:color="auto"/>
                <w:bottom w:val="none" w:sz="0" w:space="0" w:color="auto"/>
                <w:right w:val="none" w:sz="0" w:space="0" w:color="auto"/>
              </w:divBdr>
            </w:div>
            <w:div w:id="1393961639">
              <w:marLeft w:val="0"/>
              <w:marRight w:val="0"/>
              <w:marTop w:val="0"/>
              <w:marBottom w:val="0"/>
              <w:divBdr>
                <w:top w:val="none" w:sz="0" w:space="0" w:color="auto"/>
                <w:left w:val="none" w:sz="0" w:space="0" w:color="auto"/>
                <w:bottom w:val="none" w:sz="0" w:space="0" w:color="auto"/>
                <w:right w:val="none" w:sz="0" w:space="0" w:color="auto"/>
              </w:divBdr>
            </w:div>
            <w:div w:id="1868635543">
              <w:marLeft w:val="0"/>
              <w:marRight w:val="0"/>
              <w:marTop w:val="0"/>
              <w:marBottom w:val="0"/>
              <w:divBdr>
                <w:top w:val="none" w:sz="0" w:space="0" w:color="auto"/>
                <w:left w:val="none" w:sz="0" w:space="0" w:color="auto"/>
                <w:bottom w:val="none" w:sz="0" w:space="0" w:color="auto"/>
                <w:right w:val="none" w:sz="0" w:space="0" w:color="auto"/>
              </w:divBdr>
            </w:div>
            <w:div w:id="186948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829622">
      <w:bodyDiv w:val="1"/>
      <w:marLeft w:val="0"/>
      <w:marRight w:val="0"/>
      <w:marTop w:val="0"/>
      <w:marBottom w:val="0"/>
      <w:divBdr>
        <w:top w:val="none" w:sz="0" w:space="0" w:color="auto"/>
        <w:left w:val="none" w:sz="0" w:space="0" w:color="auto"/>
        <w:bottom w:val="none" w:sz="0" w:space="0" w:color="auto"/>
        <w:right w:val="none" w:sz="0" w:space="0" w:color="auto"/>
      </w:divBdr>
      <w:divsChild>
        <w:div w:id="1805540124">
          <w:marLeft w:val="0"/>
          <w:marRight w:val="0"/>
          <w:marTop w:val="0"/>
          <w:marBottom w:val="0"/>
          <w:divBdr>
            <w:top w:val="none" w:sz="0" w:space="0" w:color="auto"/>
            <w:left w:val="none" w:sz="0" w:space="0" w:color="auto"/>
            <w:bottom w:val="none" w:sz="0" w:space="0" w:color="auto"/>
            <w:right w:val="none" w:sz="0" w:space="0" w:color="auto"/>
          </w:divBdr>
        </w:div>
        <w:div w:id="1750300147">
          <w:marLeft w:val="0"/>
          <w:marRight w:val="0"/>
          <w:marTop w:val="0"/>
          <w:marBottom w:val="0"/>
          <w:divBdr>
            <w:top w:val="none" w:sz="0" w:space="0" w:color="auto"/>
            <w:left w:val="none" w:sz="0" w:space="0" w:color="auto"/>
            <w:bottom w:val="none" w:sz="0" w:space="0" w:color="auto"/>
            <w:right w:val="none" w:sz="0" w:space="0" w:color="auto"/>
          </w:divBdr>
        </w:div>
        <w:div w:id="695695591">
          <w:marLeft w:val="0"/>
          <w:marRight w:val="0"/>
          <w:marTop w:val="0"/>
          <w:marBottom w:val="0"/>
          <w:divBdr>
            <w:top w:val="none" w:sz="0" w:space="0" w:color="auto"/>
            <w:left w:val="none" w:sz="0" w:space="0" w:color="auto"/>
            <w:bottom w:val="none" w:sz="0" w:space="0" w:color="auto"/>
            <w:right w:val="none" w:sz="0" w:space="0" w:color="auto"/>
          </w:divBdr>
        </w:div>
      </w:divsChild>
    </w:div>
    <w:div w:id="1641417289">
      <w:bodyDiv w:val="1"/>
      <w:marLeft w:val="0"/>
      <w:marRight w:val="0"/>
      <w:marTop w:val="0"/>
      <w:marBottom w:val="0"/>
      <w:divBdr>
        <w:top w:val="none" w:sz="0" w:space="0" w:color="auto"/>
        <w:left w:val="none" w:sz="0" w:space="0" w:color="auto"/>
        <w:bottom w:val="none" w:sz="0" w:space="0" w:color="auto"/>
        <w:right w:val="none" w:sz="0" w:space="0" w:color="auto"/>
      </w:divBdr>
    </w:div>
    <w:div w:id="1644308157">
      <w:bodyDiv w:val="1"/>
      <w:marLeft w:val="0"/>
      <w:marRight w:val="0"/>
      <w:marTop w:val="0"/>
      <w:marBottom w:val="0"/>
      <w:divBdr>
        <w:top w:val="none" w:sz="0" w:space="0" w:color="auto"/>
        <w:left w:val="none" w:sz="0" w:space="0" w:color="auto"/>
        <w:bottom w:val="none" w:sz="0" w:space="0" w:color="auto"/>
        <w:right w:val="none" w:sz="0" w:space="0" w:color="auto"/>
      </w:divBdr>
    </w:div>
    <w:div w:id="1647541642">
      <w:bodyDiv w:val="1"/>
      <w:marLeft w:val="0"/>
      <w:marRight w:val="0"/>
      <w:marTop w:val="0"/>
      <w:marBottom w:val="0"/>
      <w:divBdr>
        <w:top w:val="none" w:sz="0" w:space="0" w:color="auto"/>
        <w:left w:val="none" w:sz="0" w:space="0" w:color="auto"/>
        <w:bottom w:val="none" w:sz="0" w:space="0" w:color="auto"/>
        <w:right w:val="none" w:sz="0" w:space="0" w:color="auto"/>
      </w:divBdr>
    </w:div>
    <w:div w:id="1647778218">
      <w:bodyDiv w:val="1"/>
      <w:marLeft w:val="0"/>
      <w:marRight w:val="0"/>
      <w:marTop w:val="0"/>
      <w:marBottom w:val="0"/>
      <w:divBdr>
        <w:top w:val="none" w:sz="0" w:space="0" w:color="auto"/>
        <w:left w:val="none" w:sz="0" w:space="0" w:color="auto"/>
        <w:bottom w:val="none" w:sz="0" w:space="0" w:color="auto"/>
        <w:right w:val="none" w:sz="0" w:space="0" w:color="auto"/>
      </w:divBdr>
      <w:divsChild>
        <w:div w:id="893079450">
          <w:marLeft w:val="0"/>
          <w:marRight w:val="0"/>
          <w:marTop w:val="0"/>
          <w:marBottom w:val="0"/>
          <w:divBdr>
            <w:top w:val="none" w:sz="0" w:space="0" w:color="auto"/>
            <w:left w:val="none" w:sz="0" w:space="0" w:color="auto"/>
            <w:bottom w:val="none" w:sz="0" w:space="0" w:color="auto"/>
            <w:right w:val="none" w:sz="0" w:space="0" w:color="auto"/>
          </w:divBdr>
        </w:div>
        <w:div w:id="1927227597">
          <w:marLeft w:val="0"/>
          <w:marRight w:val="0"/>
          <w:marTop w:val="0"/>
          <w:marBottom w:val="0"/>
          <w:divBdr>
            <w:top w:val="none" w:sz="0" w:space="0" w:color="auto"/>
            <w:left w:val="none" w:sz="0" w:space="0" w:color="auto"/>
            <w:bottom w:val="none" w:sz="0" w:space="0" w:color="auto"/>
            <w:right w:val="none" w:sz="0" w:space="0" w:color="auto"/>
          </w:divBdr>
        </w:div>
        <w:div w:id="1703048597">
          <w:marLeft w:val="0"/>
          <w:marRight w:val="0"/>
          <w:marTop w:val="0"/>
          <w:marBottom w:val="0"/>
          <w:divBdr>
            <w:top w:val="none" w:sz="0" w:space="0" w:color="auto"/>
            <w:left w:val="none" w:sz="0" w:space="0" w:color="auto"/>
            <w:bottom w:val="none" w:sz="0" w:space="0" w:color="auto"/>
            <w:right w:val="none" w:sz="0" w:space="0" w:color="auto"/>
          </w:divBdr>
        </w:div>
        <w:div w:id="304434609">
          <w:marLeft w:val="0"/>
          <w:marRight w:val="0"/>
          <w:marTop w:val="0"/>
          <w:marBottom w:val="0"/>
          <w:divBdr>
            <w:top w:val="none" w:sz="0" w:space="0" w:color="auto"/>
            <w:left w:val="none" w:sz="0" w:space="0" w:color="auto"/>
            <w:bottom w:val="none" w:sz="0" w:space="0" w:color="auto"/>
            <w:right w:val="none" w:sz="0" w:space="0" w:color="auto"/>
          </w:divBdr>
        </w:div>
        <w:div w:id="776800038">
          <w:marLeft w:val="0"/>
          <w:marRight w:val="0"/>
          <w:marTop w:val="0"/>
          <w:marBottom w:val="0"/>
          <w:divBdr>
            <w:top w:val="none" w:sz="0" w:space="0" w:color="auto"/>
            <w:left w:val="none" w:sz="0" w:space="0" w:color="auto"/>
            <w:bottom w:val="none" w:sz="0" w:space="0" w:color="auto"/>
            <w:right w:val="none" w:sz="0" w:space="0" w:color="auto"/>
          </w:divBdr>
        </w:div>
        <w:div w:id="1373919923">
          <w:marLeft w:val="0"/>
          <w:marRight w:val="0"/>
          <w:marTop w:val="0"/>
          <w:marBottom w:val="0"/>
          <w:divBdr>
            <w:top w:val="none" w:sz="0" w:space="0" w:color="auto"/>
            <w:left w:val="none" w:sz="0" w:space="0" w:color="auto"/>
            <w:bottom w:val="none" w:sz="0" w:space="0" w:color="auto"/>
            <w:right w:val="none" w:sz="0" w:space="0" w:color="auto"/>
          </w:divBdr>
        </w:div>
        <w:div w:id="564680728">
          <w:marLeft w:val="0"/>
          <w:marRight w:val="0"/>
          <w:marTop w:val="0"/>
          <w:marBottom w:val="0"/>
          <w:divBdr>
            <w:top w:val="none" w:sz="0" w:space="0" w:color="auto"/>
            <w:left w:val="none" w:sz="0" w:space="0" w:color="auto"/>
            <w:bottom w:val="none" w:sz="0" w:space="0" w:color="auto"/>
            <w:right w:val="none" w:sz="0" w:space="0" w:color="auto"/>
          </w:divBdr>
        </w:div>
        <w:div w:id="625163323">
          <w:marLeft w:val="0"/>
          <w:marRight w:val="0"/>
          <w:marTop w:val="0"/>
          <w:marBottom w:val="0"/>
          <w:divBdr>
            <w:top w:val="none" w:sz="0" w:space="0" w:color="auto"/>
            <w:left w:val="none" w:sz="0" w:space="0" w:color="auto"/>
            <w:bottom w:val="none" w:sz="0" w:space="0" w:color="auto"/>
            <w:right w:val="none" w:sz="0" w:space="0" w:color="auto"/>
          </w:divBdr>
        </w:div>
        <w:div w:id="754594226">
          <w:marLeft w:val="0"/>
          <w:marRight w:val="0"/>
          <w:marTop w:val="0"/>
          <w:marBottom w:val="0"/>
          <w:divBdr>
            <w:top w:val="none" w:sz="0" w:space="0" w:color="auto"/>
            <w:left w:val="none" w:sz="0" w:space="0" w:color="auto"/>
            <w:bottom w:val="none" w:sz="0" w:space="0" w:color="auto"/>
            <w:right w:val="none" w:sz="0" w:space="0" w:color="auto"/>
          </w:divBdr>
        </w:div>
        <w:div w:id="210506640">
          <w:marLeft w:val="0"/>
          <w:marRight w:val="0"/>
          <w:marTop w:val="0"/>
          <w:marBottom w:val="0"/>
          <w:divBdr>
            <w:top w:val="none" w:sz="0" w:space="0" w:color="auto"/>
            <w:left w:val="none" w:sz="0" w:space="0" w:color="auto"/>
            <w:bottom w:val="none" w:sz="0" w:space="0" w:color="auto"/>
            <w:right w:val="none" w:sz="0" w:space="0" w:color="auto"/>
          </w:divBdr>
        </w:div>
        <w:div w:id="233661281">
          <w:marLeft w:val="0"/>
          <w:marRight w:val="0"/>
          <w:marTop w:val="0"/>
          <w:marBottom w:val="0"/>
          <w:divBdr>
            <w:top w:val="none" w:sz="0" w:space="0" w:color="auto"/>
            <w:left w:val="none" w:sz="0" w:space="0" w:color="auto"/>
            <w:bottom w:val="none" w:sz="0" w:space="0" w:color="auto"/>
            <w:right w:val="none" w:sz="0" w:space="0" w:color="auto"/>
          </w:divBdr>
        </w:div>
        <w:div w:id="864828165">
          <w:marLeft w:val="0"/>
          <w:marRight w:val="0"/>
          <w:marTop w:val="0"/>
          <w:marBottom w:val="0"/>
          <w:divBdr>
            <w:top w:val="none" w:sz="0" w:space="0" w:color="auto"/>
            <w:left w:val="none" w:sz="0" w:space="0" w:color="auto"/>
            <w:bottom w:val="none" w:sz="0" w:space="0" w:color="auto"/>
            <w:right w:val="none" w:sz="0" w:space="0" w:color="auto"/>
          </w:divBdr>
        </w:div>
        <w:div w:id="1208566184">
          <w:marLeft w:val="0"/>
          <w:marRight w:val="0"/>
          <w:marTop w:val="0"/>
          <w:marBottom w:val="0"/>
          <w:divBdr>
            <w:top w:val="none" w:sz="0" w:space="0" w:color="auto"/>
            <w:left w:val="none" w:sz="0" w:space="0" w:color="auto"/>
            <w:bottom w:val="none" w:sz="0" w:space="0" w:color="auto"/>
            <w:right w:val="none" w:sz="0" w:space="0" w:color="auto"/>
          </w:divBdr>
        </w:div>
        <w:div w:id="1888831174">
          <w:marLeft w:val="0"/>
          <w:marRight w:val="0"/>
          <w:marTop w:val="0"/>
          <w:marBottom w:val="0"/>
          <w:divBdr>
            <w:top w:val="none" w:sz="0" w:space="0" w:color="auto"/>
            <w:left w:val="none" w:sz="0" w:space="0" w:color="auto"/>
            <w:bottom w:val="none" w:sz="0" w:space="0" w:color="auto"/>
            <w:right w:val="none" w:sz="0" w:space="0" w:color="auto"/>
          </w:divBdr>
        </w:div>
        <w:div w:id="970129465">
          <w:marLeft w:val="0"/>
          <w:marRight w:val="0"/>
          <w:marTop w:val="0"/>
          <w:marBottom w:val="0"/>
          <w:divBdr>
            <w:top w:val="none" w:sz="0" w:space="0" w:color="auto"/>
            <w:left w:val="none" w:sz="0" w:space="0" w:color="auto"/>
            <w:bottom w:val="none" w:sz="0" w:space="0" w:color="auto"/>
            <w:right w:val="none" w:sz="0" w:space="0" w:color="auto"/>
          </w:divBdr>
        </w:div>
        <w:div w:id="530801953">
          <w:marLeft w:val="0"/>
          <w:marRight w:val="0"/>
          <w:marTop w:val="0"/>
          <w:marBottom w:val="0"/>
          <w:divBdr>
            <w:top w:val="none" w:sz="0" w:space="0" w:color="auto"/>
            <w:left w:val="none" w:sz="0" w:space="0" w:color="auto"/>
            <w:bottom w:val="none" w:sz="0" w:space="0" w:color="auto"/>
            <w:right w:val="none" w:sz="0" w:space="0" w:color="auto"/>
          </w:divBdr>
        </w:div>
        <w:div w:id="1094789338">
          <w:marLeft w:val="0"/>
          <w:marRight w:val="0"/>
          <w:marTop w:val="0"/>
          <w:marBottom w:val="0"/>
          <w:divBdr>
            <w:top w:val="none" w:sz="0" w:space="0" w:color="auto"/>
            <w:left w:val="none" w:sz="0" w:space="0" w:color="auto"/>
            <w:bottom w:val="none" w:sz="0" w:space="0" w:color="auto"/>
            <w:right w:val="none" w:sz="0" w:space="0" w:color="auto"/>
          </w:divBdr>
        </w:div>
        <w:div w:id="1033269301">
          <w:marLeft w:val="0"/>
          <w:marRight w:val="0"/>
          <w:marTop w:val="0"/>
          <w:marBottom w:val="0"/>
          <w:divBdr>
            <w:top w:val="none" w:sz="0" w:space="0" w:color="auto"/>
            <w:left w:val="none" w:sz="0" w:space="0" w:color="auto"/>
            <w:bottom w:val="none" w:sz="0" w:space="0" w:color="auto"/>
            <w:right w:val="none" w:sz="0" w:space="0" w:color="auto"/>
          </w:divBdr>
        </w:div>
        <w:div w:id="1171602936">
          <w:marLeft w:val="0"/>
          <w:marRight w:val="0"/>
          <w:marTop w:val="0"/>
          <w:marBottom w:val="0"/>
          <w:divBdr>
            <w:top w:val="none" w:sz="0" w:space="0" w:color="auto"/>
            <w:left w:val="none" w:sz="0" w:space="0" w:color="auto"/>
            <w:bottom w:val="none" w:sz="0" w:space="0" w:color="auto"/>
            <w:right w:val="none" w:sz="0" w:space="0" w:color="auto"/>
          </w:divBdr>
        </w:div>
        <w:div w:id="2122383612">
          <w:marLeft w:val="0"/>
          <w:marRight w:val="0"/>
          <w:marTop w:val="0"/>
          <w:marBottom w:val="0"/>
          <w:divBdr>
            <w:top w:val="none" w:sz="0" w:space="0" w:color="auto"/>
            <w:left w:val="none" w:sz="0" w:space="0" w:color="auto"/>
            <w:bottom w:val="none" w:sz="0" w:space="0" w:color="auto"/>
            <w:right w:val="none" w:sz="0" w:space="0" w:color="auto"/>
          </w:divBdr>
        </w:div>
        <w:div w:id="1034892273">
          <w:marLeft w:val="0"/>
          <w:marRight w:val="0"/>
          <w:marTop w:val="0"/>
          <w:marBottom w:val="0"/>
          <w:divBdr>
            <w:top w:val="none" w:sz="0" w:space="0" w:color="auto"/>
            <w:left w:val="none" w:sz="0" w:space="0" w:color="auto"/>
            <w:bottom w:val="none" w:sz="0" w:space="0" w:color="auto"/>
            <w:right w:val="none" w:sz="0" w:space="0" w:color="auto"/>
          </w:divBdr>
        </w:div>
        <w:div w:id="684592912">
          <w:marLeft w:val="0"/>
          <w:marRight w:val="0"/>
          <w:marTop w:val="0"/>
          <w:marBottom w:val="0"/>
          <w:divBdr>
            <w:top w:val="none" w:sz="0" w:space="0" w:color="auto"/>
            <w:left w:val="none" w:sz="0" w:space="0" w:color="auto"/>
            <w:bottom w:val="none" w:sz="0" w:space="0" w:color="auto"/>
            <w:right w:val="none" w:sz="0" w:space="0" w:color="auto"/>
          </w:divBdr>
        </w:div>
        <w:div w:id="1656644068">
          <w:marLeft w:val="0"/>
          <w:marRight w:val="0"/>
          <w:marTop w:val="0"/>
          <w:marBottom w:val="0"/>
          <w:divBdr>
            <w:top w:val="none" w:sz="0" w:space="0" w:color="auto"/>
            <w:left w:val="none" w:sz="0" w:space="0" w:color="auto"/>
            <w:bottom w:val="none" w:sz="0" w:space="0" w:color="auto"/>
            <w:right w:val="none" w:sz="0" w:space="0" w:color="auto"/>
          </w:divBdr>
        </w:div>
        <w:div w:id="494954772">
          <w:marLeft w:val="0"/>
          <w:marRight w:val="0"/>
          <w:marTop w:val="0"/>
          <w:marBottom w:val="0"/>
          <w:divBdr>
            <w:top w:val="none" w:sz="0" w:space="0" w:color="auto"/>
            <w:left w:val="none" w:sz="0" w:space="0" w:color="auto"/>
            <w:bottom w:val="none" w:sz="0" w:space="0" w:color="auto"/>
            <w:right w:val="none" w:sz="0" w:space="0" w:color="auto"/>
          </w:divBdr>
        </w:div>
        <w:div w:id="1104883052">
          <w:marLeft w:val="0"/>
          <w:marRight w:val="0"/>
          <w:marTop w:val="0"/>
          <w:marBottom w:val="0"/>
          <w:divBdr>
            <w:top w:val="none" w:sz="0" w:space="0" w:color="auto"/>
            <w:left w:val="none" w:sz="0" w:space="0" w:color="auto"/>
            <w:bottom w:val="none" w:sz="0" w:space="0" w:color="auto"/>
            <w:right w:val="none" w:sz="0" w:space="0" w:color="auto"/>
          </w:divBdr>
        </w:div>
        <w:div w:id="578905509">
          <w:marLeft w:val="0"/>
          <w:marRight w:val="0"/>
          <w:marTop w:val="0"/>
          <w:marBottom w:val="0"/>
          <w:divBdr>
            <w:top w:val="none" w:sz="0" w:space="0" w:color="auto"/>
            <w:left w:val="none" w:sz="0" w:space="0" w:color="auto"/>
            <w:bottom w:val="none" w:sz="0" w:space="0" w:color="auto"/>
            <w:right w:val="none" w:sz="0" w:space="0" w:color="auto"/>
          </w:divBdr>
        </w:div>
        <w:div w:id="222370089">
          <w:marLeft w:val="0"/>
          <w:marRight w:val="0"/>
          <w:marTop w:val="0"/>
          <w:marBottom w:val="0"/>
          <w:divBdr>
            <w:top w:val="none" w:sz="0" w:space="0" w:color="auto"/>
            <w:left w:val="none" w:sz="0" w:space="0" w:color="auto"/>
            <w:bottom w:val="none" w:sz="0" w:space="0" w:color="auto"/>
            <w:right w:val="none" w:sz="0" w:space="0" w:color="auto"/>
          </w:divBdr>
        </w:div>
        <w:div w:id="1441410810">
          <w:marLeft w:val="0"/>
          <w:marRight w:val="0"/>
          <w:marTop w:val="0"/>
          <w:marBottom w:val="0"/>
          <w:divBdr>
            <w:top w:val="none" w:sz="0" w:space="0" w:color="auto"/>
            <w:left w:val="none" w:sz="0" w:space="0" w:color="auto"/>
            <w:bottom w:val="none" w:sz="0" w:space="0" w:color="auto"/>
            <w:right w:val="none" w:sz="0" w:space="0" w:color="auto"/>
          </w:divBdr>
        </w:div>
        <w:div w:id="1311978179">
          <w:marLeft w:val="0"/>
          <w:marRight w:val="0"/>
          <w:marTop w:val="0"/>
          <w:marBottom w:val="0"/>
          <w:divBdr>
            <w:top w:val="none" w:sz="0" w:space="0" w:color="auto"/>
            <w:left w:val="none" w:sz="0" w:space="0" w:color="auto"/>
            <w:bottom w:val="none" w:sz="0" w:space="0" w:color="auto"/>
            <w:right w:val="none" w:sz="0" w:space="0" w:color="auto"/>
          </w:divBdr>
        </w:div>
        <w:div w:id="4792924">
          <w:marLeft w:val="0"/>
          <w:marRight w:val="0"/>
          <w:marTop w:val="0"/>
          <w:marBottom w:val="0"/>
          <w:divBdr>
            <w:top w:val="none" w:sz="0" w:space="0" w:color="auto"/>
            <w:left w:val="none" w:sz="0" w:space="0" w:color="auto"/>
            <w:bottom w:val="none" w:sz="0" w:space="0" w:color="auto"/>
            <w:right w:val="none" w:sz="0" w:space="0" w:color="auto"/>
          </w:divBdr>
        </w:div>
        <w:div w:id="1162307292">
          <w:marLeft w:val="0"/>
          <w:marRight w:val="0"/>
          <w:marTop w:val="0"/>
          <w:marBottom w:val="0"/>
          <w:divBdr>
            <w:top w:val="none" w:sz="0" w:space="0" w:color="auto"/>
            <w:left w:val="none" w:sz="0" w:space="0" w:color="auto"/>
            <w:bottom w:val="none" w:sz="0" w:space="0" w:color="auto"/>
            <w:right w:val="none" w:sz="0" w:space="0" w:color="auto"/>
          </w:divBdr>
        </w:div>
        <w:div w:id="762146701">
          <w:marLeft w:val="0"/>
          <w:marRight w:val="0"/>
          <w:marTop w:val="0"/>
          <w:marBottom w:val="0"/>
          <w:divBdr>
            <w:top w:val="none" w:sz="0" w:space="0" w:color="auto"/>
            <w:left w:val="none" w:sz="0" w:space="0" w:color="auto"/>
            <w:bottom w:val="none" w:sz="0" w:space="0" w:color="auto"/>
            <w:right w:val="none" w:sz="0" w:space="0" w:color="auto"/>
          </w:divBdr>
        </w:div>
        <w:div w:id="616329475">
          <w:marLeft w:val="0"/>
          <w:marRight w:val="0"/>
          <w:marTop w:val="0"/>
          <w:marBottom w:val="0"/>
          <w:divBdr>
            <w:top w:val="none" w:sz="0" w:space="0" w:color="auto"/>
            <w:left w:val="none" w:sz="0" w:space="0" w:color="auto"/>
            <w:bottom w:val="none" w:sz="0" w:space="0" w:color="auto"/>
            <w:right w:val="none" w:sz="0" w:space="0" w:color="auto"/>
          </w:divBdr>
        </w:div>
        <w:div w:id="387725439">
          <w:marLeft w:val="0"/>
          <w:marRight w:val="0"/>
          <w:marTop w:val="0"/>
          <w:marBottom w:val="0"/>
          <w:divBdr>
            <w:top w:val="none" w:sz="0" w:space="0" w:color="auto"/>
            <w:left w:val="none" w:sz="0" w:space="0" w:color="auto"/>
            <w:bottom w:val="none" w:sz="0" w:space="0" w:color="auto"/>
            <w:right w:val="none" w:sz="0" w:space="0" w:color="auto"/>
          </w:divBdr>
        </w:div>
        <w:div w:id="1895190965">
          <w:marLeft w:val="0"/>
          <w:marRight w:val="0"/>
          <w:marTop w:val="0"/>
          <w:marBottom w:val="0"/>
          <w:divBdr>
            <w:top w:val="none" w:sz="0" w:space="0" w:color="auto"/>
            <w:left w:val="none" w:sz="0" w:space="0" w:color="auto"/>
            <w:bottom w:val="none" w:sz="0" w:space="0" w:color="auto"/>
            <w:right w:val="none" w:sz="0" w:space="0" w:color="auto"/>
          </w:divBdr>
        </w:div>
        <w:div w:id="1012686149">
          <w:marLeft w:val="0"/>
          <w:marRight w:val="0"/>
          <w:marTop w:val="0"/>
          <w:marBottom w:val="0"/>
          <w:divBdr>
            <w:top w:val="none" w:sz="0" w:space="0" w:color="auto"/>
            <w:left w:val="none" w:sz="0" w:space="0" w:color="auto"/>
            <w:bottom w:val="none" w:sz="0" w:space="0" w:color="auto"/>
            <w:right w:val="none" w:sz="0" w:space="0" w:color="auto"/>
          </w:divBdr>
        </w:div>
        <w:div w:id="1094786029">
          <w:marLeft w:val="0"/>
          <w:marRight w:val="0"/>
          <w:marTop w:val="0"/>
          <w:marBottom w:val="0"/>
          <w:divBdr>
            <w:top w:val="none" w:sz="0" w:space="0" w:color="auto"/>
            <w:left w:val="none" w:sz="0" w:space="0" w:color="auto"/>
            <w:bottom w:val="none" w:sz="0" w:space="0" w:color="auto"/>
            <w:right w:val="none" w:sz="0" w:space="0" w:color="auto"/>
          </w:divBdr>
        </w:div>
        <w:div w:id="1753232087">
          <w:marLeft w:val="0"/>
          <w:marRight w:val="0"/>
          <w:marTop w:val="0"/>
          <w:marBottom w:val="0"/>
          <w:divBdr>
            <w:top w:val="none" w:sz="0" w:space="0" w:color="auto"/>
            <w:left w:val="none" w:sz="0" w:space="0" w:color="auto"/>
            <w:bottom w:val="none" w:sz="0" w:space="0" w:color="auto"/>
            <w:right w:val="none" w:sz="0" w:space="0" w:color="auto"/>
          </w:divBdr>
        </w:div>
        <w:div w:id="51657835">
          <w:marLeft w:val="0"/>
          <w:marRight w:val="0"/>
          <w:marTop w:val="0"/>
          <w:marBottom w:val="0"/>
          <w:divBdr>
            <w:top w:val="none" w:sz="0" w:space="0" w:color="auto"/>
            <w:left w:val="none" w:sz="0" w:space="0" w:color="auto"/>
            <w:bottom w:val="none" w:sz="0" w:space="0" w:color="auto"/>
            <w:right w:val="none" w:sz="0" w:space="0" w:color="auto"/>
          </w:divBdr>
        </w:div>
        <w:div w:id="1558853452">
          <w:marLeft w:val="0"/>
          <w:marRight w:val="0"/>
          <w:marTop w:val="0"/>
          <w:marBottom w:val="0"/>
          <w:divBdr>
            <w:top w:val="none" w:sz="0" w:space="0" w:color="auto"/>
            <w:left w:val="none" w:sz="0" w:space="0" w:color="auto"/>
            <w:bottom w:val="none" w:sz="0" w:space="0" w:color="auto"/>
            <w:right w:val="none" w:sz="0" w:space="0" w:color="auto"/>
          </w:divBdr>
        </w:div>
        <w:div w:id="1874073702">
          <w:marLeft w:val="0"/>
          <w:marRight w:val="0"/>
          <w:marTop w:val="0"/>
          <w:marBottom w:val="0"/>
          <w:divBdr>
            <w:top w:val="none" w:sz="0" w:space="0" w:color="auto"/>
            <w:left w:val="none" w:sz="0" w:space="0" w:color="auto"/>
            <w:bottom w:val="none" w:sz="0" w:space="0" w:color="auto"/>
            <w:right w:val="none" w:sz="0" w:space="0" w:color="auto"/>
          </w:divBdr>
        </w:div>
        <w:div w:id="212422793">
          <w:marLeft w:val="0"/>
          <w:marRight w:val="0"/>
          <w:marTop w:val="0"/>
          <w:marBottom w:val="0"/>
          <w:divBdr>
            <w:top w:val="none" w:sz="0" w:space="0" w:color="auto"/>
            <w:left w:val="none" w:sz="0" w:space="0" w:color="auto"/>
            <w:bottom w:val="none" w:sz="0" w:space="0" w:color="auto"/>
            <w:right w:val="none" w:sz="0" w:space="0" w:color="auto"/>
          </w:divBdr>
        </w:div>
        <w:div w:id="964778265">
          <w:marLeft w:val="0"/>
          <w:marRight w:val="0"/>
          <w:marTop w:val="0"/>
          <w:marBottom w:val="0"/>
          <w:divBdr>
            <w:top w:val="none" w:sz="0" w:space="0" w:color="auto"/>
            <w:left w:val="none" w:sz="0" w:space="0" w:color="auto"/>
            <w:bottom w:val="none" w:sz="0" w:space="0" w:color="auto"/>
            <w:right w:val="none" w:sz="0" w:space="0" w:color="auto"/>
          </w:divBdr>
        </w:div>
        <w:div w:id="846822094">
          <w:marLeft w:val="0"/>
          <w:marRight w:val="0"/>
          <w:marTop w:val="0"/>
          <w:marBottom w:val="0"/>
          <w:divBdr>
            <w:top w:val="none" w:sz="0" w:space="0" w:color="auto"/>
            <w:left w:val="none" w:sz="0" w:space="0" w:color="auto"/>
            <w:bottom w:val="none" w:sz="0" w:space="0" w:color="auto"/>
            <w:right w:val="none" w:sz="0" w:space="0" w:color="auto"/>
          </w:divBdr>
        </w:div>
        <w:div w:id="1753312238">
          <w:marLeft w:val="0"/>
          <w:marRight w:val="0"/>
          <w:marTop w:val="0"/>
          <w:marBottom w:val="0"/>
          <w:divBdr>
            <w:top w:val="none" w:sz="0" w:space="0" w:color="auto"/>
            <w:left w:val="none" w:sz="0" w:space="0" w:color="auto"/>
            <w:bottom w:val="none" w:sz="0" w:space="0" w:color="auto"/>
            <w:right w:val="none" w:sz="0" w:space="0" w:color="auto"/>
          </w:divBdr>
        </w:div>
        <w:div w:id="697007146">
          <w:marLeft w:val="0"/>
          <w:marRight w:val="0"/>
          <w:marTop w:val="0"/>
          <w:marBottom w:val="0"/>
          <w:divBdr>
            <w:top w:val="none" w:sz="0" w:space="0" w:color="auto"/>
            <w:left w:val="none" w:sz="0" w:space="0" w:color="auto"/>
            <w:bottom w:val="none" w:sz="0" w:space="0" w:color="auto"/>
            <w:right w:val="none" w:sz="0" w:space="0" w:color="auto"/>
          </w:divBdr>
        </w:div>
        <w:div w:id="11032653">
          <w:marLeft w:val="0"/>
          <w:marRight w:val="0"/>
          <w:marTop w:val="0"/>
          <w:marBottom w:val="0"/>
          <w:divBdr>
            <w:top w:val="none" w:sz="0" w:space="0" w:color="auto"/>
            <w:left w:val="none" w:sz="0" w:space="0" w:color="auto"/>
            <w:bottom w:val="none" w:sz="0" w:space="0" w:color="auto"/>
            <w:right w:val="none" w:sz="0" w:space="0" w:color="auto"/>
          </w:divBdr>
        </w:div>
        <w:div w:id="762335622">
          <w:marLeft w:val="0"/>
          <w:marRight w:val="0"/>
          <w:marTop w:val="0"/>
          <w:marBottom w:val="0"/>
          <w:divBdr>
            <w:top w:val="none" w:sz="0" w:space="0" w:color="auto"/>
            <w:left w:val="none" w:sz="0" w:space="0" w:color="auto"/>
            <w:bottom w:val="none" w:sz="0" w:space="0" w:color="auto"/>
            <w:right w:val="none" w:sz="0" w:space="0" w:color="auto"/>
          </w:divBdr>
        </w:div>
        <w:div w:id="298729999">
          <w:marLeft w:val="0"/>
          <w:marRight w:val="0"/>
          <w:marTop w:val="0"/>
          <w:marBottom w:val="0"/>
          <w:divBdr>
            <w:top w:val="none" w:sz="0" w:space="0" w:color="auto"/>
            <w:left w:val="none" w:sz="0" w:space="0" w:color="auto"/>
            <w:bottom w:val="none" w:sz="0" w:space="0" w:color="auto"/>
            <w:right w:val="none" w:sz="0" w:space="0" w:color="auto"/>
          </w:divBdr>
        </w:div>
        <w:div w:id="1256286818">
          <w:marLeft w:val="0"/>
          <w:marRight w:val="0"/>
          <w:marTop w:val="0"/>
          <w:marBottom w:val="0"/>
          <w:divBdr>
            <w:top w:val="none" w:sz="0" w:space="0" w:color="auto"/>
            <w:left w:val="none" w:sz="0" w:space="0" w:color="auto"/>
            <w:bottom w:val="none" w:sz="0" w:space="0" w:color="auto"/>
            <w:right w:val="none" w:sz="0" w:space="0" w:color="auto"/>
          </w:divBdr>
        </w:div>
        <w:div w:id="1818841757">
          <w:marLeft w:val="0"/>
          <w:marRight w:val="0"/>
          <w:marTop w:val="0"/>
          <w:marBottom w:val="0"/>
          <w:divBdr>
            <w:top w:val="none" w:sz="0" w:space="0" w:color="auto"/>
            <w:left w:val="none" w:sz="0" w:space="0" w:color="auto"/>
            <w:bottom w:val="none" w:sz="0" w:space="0" w:color="auto"/>
            <w:right w:val="none" w:sz="0" w:space="0" w:color="auto"/>
          </w:divBdr>
        </w:div>
        <w:div w:id="1599486947">
          <w:marLeft w:val="0"/>
          <w:marRight w:val="0"/>
          <w:marTop w:val="0"/>
          <w:marBottom w:val="0"/>
          <w:divBdr>
            <w:top w:val="none" w:sz="0" w:space="0" w:color="auto"/>
            <w:left w:val="none" w:sz="0" w:space="0" w:color="auto"/>
            <w:bottom w:val="none" w:sz="0" w:space="0" w:color="auto"/>
            <w:right w:val="none" w:sz="0" w:space="0" w:color="auto"/>
          </w:divBdr>
        </w:div>
        <w:div w:id="2444061">
          <w:marLeft w:val="0"/>
          <w:marRight w:val="0"/>
          <w:marTop w:val="0"/>
          <w:marBottom w:val="0"/>
          <w:divBdr>
            <w:top w:val="none" w:sz="0" w:space="0" w:color="auto"/>
            <w:left w:val="none" w:sz="0" w:space="0" w:color="auto"/>
            <w:bottom w:val="none" w:sz="0" w:space="0" w:color="auto"/>
            <w:right w:val="none" w:sz="0" w:space="0" w:color="auto"/>
          </w:divBdr>
        </w:div>
        <w:div w:id="624770784">
          <w:marLeft w:val="0"/>
          <w:marRight w:val="0"/>
          <w:marTop w:val="0"/>
          <w:marBottom w:val="0"/>
          <w:divBdr>
            <w:top w:val="none" w:sz="0" w:space="0" w:color="auto"/>
            <w:left w:val="none" w:sz="0" w:space="0" w:color="auto"/>
            <w:bottom w:val="none" w:sz="0" w:space="0" w:color="auto"/>
            <w:right w:val="none" w:sz="0" w:space="0" w:color="auto"/>
          </w:divBdr>
        </w:div>
        <w:div w:id="997419544">
          <w:marLeft w:val="0"/>
          <w:marRight w:val="0"/>
          <w:marTop w:val="0"/>
          <w:marBottom w:val="0"/>
          <w:divBdr>
            <w:top w:val="none" w:sz="0" w:space="0" w:color="auto"/>
            <w:left w:val="none" w:sz="0" w:space="0" w:color="auto"/>
            <w:bottom w:val="none" w:sz="0" w:space="0" w:color="auto"/>
            <w:right w:val="none" w:sz="0" w:space="0" w:color="auto"/>
          </w:divBdr>
        </w:div>
        <w:div w:id="1019237487">
          <w:marLeft w:val="0"/>
          <w:marRight w:val="0"/>
          <w:marTop w:val="0"/>
          <w:marBottom w:val="0"/>
          <w:divBdr>
            <w:top w:val="none" w:sz="0" w:space="0" w:color="auto"/>
            <w:left w:val="none" w:sz="0" w:space="0" w:color="auto"/>
            <w:bottom w:val="none" w:sz="0" w:space="0" w:color="auto"/>
            <w:right w:val="none" w:sz="0" w:space="0" w:color="auto"/>
          </w:divBdr>
        </w:div>
        <w:div w:id="1403142454">
          <w:marLeft w:val="0"/>
          <w:marRight w:val="0"/>
          <w:marTop w:val="0"/>
          <w:marBottom w:val="0"/>
          <w:divBdr>
            <w:top w:val="none" w:sz="0" w:space="0" w:color="auto"/>
            <w:left w:val="none" w:sz="0" w:space="0" w:color="auto"/>
            <w:bottom w:val="none" w:sz="0" w:space="0" w:color="auto"/>
            <w:right w:val="none" w:sz="0" w:space="0" w:color="auto"/>
          </w:divBdr>
        </w:div>
        <w:div w:id="1032456313">
          <w:marLeft w:val="0"/>
          <w:marRight w:val="0"/>
          <w:marTop w:val="0"/>
          <w:marBottom w:val="0"/>
          <w:divBdr>
            <w:top w:val="none" w:sz="0" w:space="0" w:color="auto"/>
            <w:left w:val="none" w:sz="0" w:space="0" w:color="auto"/>
            <w:bottom w:val="none" w:sz="0" w:space="0" w:color="auto"/>
            <w:right w:val="none" w:sz="0" w:space="0" w:color="auto"/>
          </w:divBdr>
        </w:div>
        <w:div w:id="269774868">
          <w:marLeft w:val="0"/>
          <w:marRight w:val="0"/>
          <w:marTop w:val="0"/>
          <w:marBottom w:val="0"/>
          <w:divBdr>
            <w:top w:val="none" w:sz="0" w:space="0" w:color="auto"/>
            <w:left w:val="none" w:sz="0" w:space="0" w:color="auto"/>
            <w:bottom w:val="none" w:sz="0" w:space="0" w:color="auto"/>
            <w:right w:val="none" w:sz="0" w:space="0" w:color="auto"/>
          </w:divBdr>
        </w:div>
        <w:div w:id="1559895234">
          <w:marLeft w:val="0"/>
          <w:marRight w:val="0"/>
          <w:marTop w:val="0"/>
          <w:marBottom w:val="0"/>
          <w:divBdr>
            <w:top w:val="none" w:sz="0" w:space="0" w:color="auto"/>
            <w:left w:val="none" w:sz="0" w:space="0" w:color="auto"/>
            <w:bottom w:val="none" w:sz="0" w:space="0" w:color="auto"/>
            <w:right w:val="none" w:sz="0" w:space="0" w:color="auto"/>
          </w:divBdr>
        </w:div>
        <w:div w:id="1594587777">
          <w:marLeft w:val="0"/>
          <w:marRight w:val="0"/>
          <w:marTop w:val="0"/>
          <w:marBottom w:val="0"/>
          <w:divBdr>
            <w:top w:val="none" w:sz="0" w:space="0" w:color="auto"/>
            <w:left w:val="none" w:sz="0" w:space="0" w:color="auto"/>
            <w:bottom w:val="none" w:sz="0" w:space="0" w:color="auto"/>
            <w:right w:val="none" w:sz="0" w:space="0" w:color="auto"/>
          </w:divBdr>
        </w:div>
        <w:div w:id="1223179995">
          <w:marLeft w:val="0"/>
          <w:marRight w:val="0"/>
          <w:marTop w:val="0"/>
          <w:marBottom w:val="0"/>
          <w:divBdr>
            <w:top w:val="none" w:sz="0" w:space="0" w:color="auto"/>
            <w:left w:val="none" w:sz="0" w:space="0" w:color="auto"/>
            <w:bottom w:val="none" w:sz="0" w:space="0" w:color="auto"/>
            <w:right w:val="none" w:sz="0" w:space="0" w:color="auto"/>
          </w:divBdr>
        </w:div>
        <w:div w:id="70200897">
          <w:marLeft w:val="0"/>
          <w:marRight w:val="0"/>
          <w:marTop w:val="0"/>
          <w:marBottom w:val="0"/>
          <w:divBdr>
            <w:top w:val="none" w:sz="0" w:space="0" w:color="auto"/>
            <w:left w:val="none" w:sz="0" w:space="0" w:color="auto"/>
            <w:bottom w:val="none" w:sz="0" w:space="0" w:color="auto"/>
            <w:right w:val="none" w:sz="0" w:space="0" w:color="auto"/>
          </w:divBdr>
        </w:div>
        <w:div w:id="297102952">
          <w:marLeft w:val="0"/>
          <w:marRight w:val="0"/>
          <w:marTop w:val="0"/>
          <w:marBottom w:val="0"/>
          <w:divBdr>
            <w:top w:val="none" w:sz="0" w:space="0" w:color="auto"/>
            <w:left w:val="none" w:sz="0" w:space="0" w:color="auto"/>
            <w:bottom w:val="none" w:sz="0" w:space="0" w:color="auto"/>
            <w:right w:val="none" w:sz="0" w:space="0" w:color="auto"/>
          </w:divBdr>
        </w:div>
        <w:div w:id="741875556">
          <w:marLeft w:val="0"/>
          <w:marRight w:val="0"/>
          <w:marTop w:val="0"/>
          <w:marBottom w:val="0"/>
          <w:divBdr>
            <w:top w:val="none" w:sz="0" w:space="0" w:color="auto"/>
            <w:left w:val="none" w:sz="0" w:space="0" w:color="auto"/>
            <w:bottom w:val="none" w:sz="0" w:space="0" w:color="auto"/>
            <w:right w:val="none" w:sz="0" w:space="0" w:color="auto"/>
          </w:divBdr>
        </w:div>
        <w:div w:id="1497846224">
          <w:marLeft w:val="0"/>
          <w:marRight w:val="0"/>
          <w:marTop w:val="0"/>
          <w:marBottom w:val="0"/>
          <w:divBdr>
            <w:top w:val="none" w:sz="0" w:space="0" w:color="auto"/>
            <w:left w:val="none" w:sz="0" w:space="0" w:color="auto"/>
            <w:bottom w:val="none" w:sz="0" w:space="0" w:color="auto"/>
            <w:right w:val="none" w:sz="0" w:space="0" w:color="auto"/>
          </w:divBdr>
        </w:div>
        <w:div w:id="982078944">
          <w:marLeft w:val="0"/>
          <w:marRight w:val="0"/>
          <w:marTop w:val="0"/>
          <w:marBottom w:val="0"/>
          <w:divBdr>
            <w:top w:val="none" w:sz="0" w:space="0" w:color="auto"/>
            <w:left w:val="none" w:sz="0" w:space="0" w:color="auto"/>
            <w:bottom w:val="none" w:sz="0" w:space="0" w:color="auto"/>
            <w:right w:val="none" w:sz="0" w:space="0" w:color="auto"/>
          </w:divBdr>
        </w:div>
        <w:div w:id="249047418">
          <w:marLeft w:val="0"/>
          <w:marRight w:val="0"/>
          <w:marTop w:val="0"/>
          <w:marBottom w:val="0"/>
          <w:divBdr>
            <w:top w:val="none" w:sz="0" w:space="0" w:color="auto"/>
            <w:left w:val="none" w:sz="0" w:space="0" w:color="auto"/>
            <w:bottom w:val="none" w:sz="0" w:space="0" w:color="auto"/>
            <w:right w:val="none" w:sz="0" w:space="0" w:color="auto"/>
          </w:divBdr>
        </w:div>
        <w:div w:id="1235824515">
          <w:marLeft w:val="0"/>
          <w:marRight w:val="0"/>
          <w:marTop w:val="0"/>
          <w:marBottom w:val="0"/>
          <w:divBdr>
            <w:top w:val="none" w:sz="0" w:space="0" w:color="auto"/>
            <w:left w:val="none" w:sz="0" w:space="0" w:color="auto"/>
            <w:bottom w:val="none" w:sz="0" w:space="0" w:color="auto"/>
            <w:right w:val="none" w:sz="0" w:space="0" w:color="auto"/>
          </w:divBdr>
        </w:div>
        <w:div w:id="1469283281">
          <w:marLeft w:val="0"/>
          <w:marRight w:val="0"/>
          <w:marTop w:val="0"/>
          <w:marBottom w:val="0"/>
          <w:divBdr>
            <w:top w:val="none" w:sz="0" w:space="0" w:color="auto"/>
            <w:left w:val="none" w:sz="0" w:space="0" w:color="auto"/>
            <w:bottom w:val="none" w:sz="0" w:space="0" w:color="auto"/>
            <w:right w:val="none" w:sz="0" w:space="0" w:color="auto"/>
          </w:divBdr>
        </w:div>
        <w:div w:id="1071392071">
          <w:marLeft w:val="0"/>
          <w:marRight w:val="0"/>
          <w:marTop w:val="0"/>
          <w:marBottom w:val="0"/>
          <w:divBdr>
            <w:top w:val="none" w:sz="0" w:space="0" w:color="auto"/>
            <w:left w:val="none" w:sz="0" w:space="0" w:color="auto"/>
            <w:bottom w:val="none" w:sz="0" w:space="0" w:color="auto"/>
            <w:right w:val="none" w:sz="0" w:space="0" w:color="auto"/>
          </w:divBdr>
        </w:div>
        <w:div w:id="716853588">
          <w:marLeft w:val="0"/>
          <w:marRight w:val="0"/>
          <w:marTop w:val="0"/>
          <w:marBottom w:val="0"/>
          <w:divBdr>
            <w:top w:val="none" w:sz="0" w:space="0" w:color="auto"/>
            <w:left w:val="none" w:sz="0" w:space="0" w:color="auto"/>
            <w:bottom w:val="none" w:sz="0" w:space="0" w:color="auto"/>
            <w:right w:val="none" w:sz="0" w:space="0" w:color="auto"/>
          </w:divBdr>
        </w:div>
        <w:div w:id="422800311">
          <w:marLeft w:val="0"/>
          <w:marRight w:val="0"/>
          <w:marTop w:val="0"/>
          <w:marBottom w:val="0"/>
          <w:divBdr>
            <w:top w:val="none" w:sz="0" w:space="0" w:color="auto"/>
            <w:left w:val="none" w:sz="0" w:space="0" w:color="auto"/>
            <w:bottom w:val="none" w:sz="0" w:space="0" w:color="auto"/>
            <w:right w:val="none" w:sz="0" w:space="0" w:color="auto"/>
          </w:divBdr>
        </w:div>
        <w:div w:id="1697273046">
          <w:marLeft w:val="0"/>
          <w:marRight w:val="0"/>
          <w:marTop w:val="0"/>
          <w:marBottom w:val="0"/>
          <w:divBdr>
            <w:top w:val="none" w:sz="0" w:space="0" w:color="auto"/>
            <w:left w:val="none" w:sz="0" w:space="0" w:color="auto"/>
            <w:bottom w:val="none" w:sz="0" w:space="0" w:color="auto"/>
            <w:right w:val="none" w:sz="0" w:space="0" w:color="auto"/>
          </w:divBdr>
        </w:div>
        <w:div w:id="1218905469">
          <w:marLeft w:val="0"/>
          <w:marRight w:val="0"/>
          <w:marTop w:val="0"/>
          <w:marBottom w:val="0"/>
          <w:divBdr>
            <w:top w:val="none" w:sz="0" w:space="0" w:color="auto"/>
            <w:left w:val="none" w:sz="0" w:space="0" w:color="auto"/>
            <w:bottom w:val="none" w:sz="0" w:space="0" w:color="auto"/>
            <w:right w:val="none" w:sz="0" w:space="0" w:color="auto"/>
          </w:divBdr>
          <w:divsChild>
            <w:div w:id="1184514705">
              <w:marLeft w:val="0"/>
              <w:marRight w:val="0"/>
              <w:marTop w:val="0"/>
              <w:marBottom w:val="0"/>
              <w:divBdr>
                <w:top w:val="none" w:sz="0" w:space="0" w:color="auto"/>
                <w:left w:val="none" w:sz="0" w:space="0" w:color="auto"/>
                <w:bottom w:val="none" w:sz="0" w:space="0" w:color="auto"/>
                <w:right w:val="none" w:sz="0" w:space="0" w:color="auto"/>
              </w:divBdr>
            </w:div>
          </w:divsChild>
        </w:div>
        <w:div w:id="389351792">
          <w:marLeft w:val="0"/>
          <w:marRight w:val="0"/>
          <w:marTop w:val="0"/>
          <w:marBottom w:val="0"/>
          <w:divBdr>
            <w:top w:val="none" w:sz="0" w:space="0" w:color="auto"/>
            <w:left w:val="none" w:sz="0" w:space="0" w:color="auto"/>
            <w:bottom w:val="none" w:sz="0" w:space="0" w:color="auto"/>
            <w:right w:val="none" w:sz="0" w:space="0" w:color="auto"/>
          </w:divBdr>
        </w:div>
        <w:div w:id="405954311">
          <w:marLeft w:val="0"/>
          <w:marRight w:val="0"/>
          <w:marTop w:val="0"/>
          <w:marBottom w:val="0"/>
          <w:divBdr>
            <w:top w:val="none" w:sz="0" w:space="0" w:color="auto"/>
            <w:left w:val="none" w:sz="0" w:space="0" w:color="auto"/>
            <w:bottom w:val="none" w:sz="0" w:space="0" w:color="auto"/>
            <w:right w:val="none" w:sz="0" w:space="0" w:color="auto"/>
          </w:divBdr>
        </w:div>
        <w:div w:id="686641186">
          <w:marLeft w:val="0"/>
          <w:marRight w:val="0"/>
          <w:marTop w:val="0"/>
          <w:marBottom w:val="0"/>
          <w:divBdr>
            <w:top w:val="none" w:sz="0" w:space="0" w:color="auto"/>
            <w:left w:val="none" w:sz="0" w:space="0" w:color="auto"/>
            <w:bottom w:val="none" w:sz="0" w:space="0" w:color="auto"/>
            <w:right w:val="none" w:sz="0" w:space="0" w:color="auto"/>
          </w:divBdr>
        </w:div>
        <w:div w:id="1062559122">
          <w:marLeft w:val="0"/>
          <w:marRight w:val="0"/>
          <w:marTop w:val="0"/>
          <w:marBottom w:val="0"/>
          <w:divBdr>
            <w:top w:val="none" w:sz="0" w:space="0" w:color="auto"/>
            <w:left w:val="none" w:sz="0" w:space="0" w:color="auto"/>
            <w:bottom w:val="none" w:sz="0" w:space="0" w:color="auto"/>
            <w:right w:val="none" w:sz="0" w:space="0" w:color="auto"/>
          </w:divBdr>
        </w:div>
        <w:div w:id="1427144528">
          <w:marLeft w:val="0"/>
          <w:marRight w:val="0"/>
          <w:marTop w:val="0"/>
          <w:marBottom w:val="0"/>
          <w:divBdr>
            <w:top w:val="none" w:sz="0" w:space="0" w:color="auto"/>
            <w:left w:val="none" w:sz="0" w:space="0" w:color="auto"/>
            <w:bottom w:val="none" w:sz="0" w:space="0" w:color="auto"/>
            <w:right w:val="none" w:sz="0" w:space="0" w:color="auto"/>
          </w:divBdr>
        </w:div>
        <w:div w:id="1196390309">
          <w:marLeft w:val="0"/>
          <w:marRight w:val="0"/>
          <w:marTop w:val="0"/>
          <w:marBottom w:val="0"/>
          <w:divBdr>
            <w:top w:val="none" w:sz="0" w:space="0" w:color="auto"/>
            <w:left w:val="none" w:sz="0" w:space="0" w:color="auto"/>
            <w:bottom w:val="none" w:sz="0" w:space="0" w:color="auto"/>
            <w:right w:val="none" w:sz="0" w:space="0" w:color="auto"/>
          </w:divBdr>
        </w:div>
        <w:div w:id="770707219">
          <w:marLeft w:val="0"/>
          <w:marRight w:val="0"/>
          <w:marTop w:val="0"/>
          <w:marBottom w:val="0"/>
          <w:divBdr>
            <w:top w:val="none" w:sz="0" w:space="0" w:color="auto"/>
            <w:left w:val="none" w:sz="0" w:space="0" w:color="auto"/>
            <w:bottom w:val="none" w:sz="0" w:space="0" w:color="auto"/>
            <w:right w:val="none" w:sz="0" w:space="0" w:color="auto"/>
          </w:divBdr>
        </w:div>
        <w:div w:id="1499494166">
          <w:marLeft w:val="0"/>
          <w:marRight w:val="0"/>
          <w:marTop w:val="0"/>
          <w:marBottom w:val="0"/>
          <w:divBdr>
            <w:top w:val="none" w:sz="0" w:space="0" w:color="auto"/>
            <w:left w:val="none" w:sz="0" w:space="0" w:color="auto"/>
            <w:bottom w:val="none" w:sz="0" w:space="0" w:color="auto"/>
            <w:right w:val="none" w:sz="0" w:space="0" w:color="auto"/>
          </w:divBdr>
        </w:div>
        <w:div w:id="681007161">
          <w:marLeft w:val="0"/>
          <w:marRight w:val="0"/>
          <w:marTop w:val="0"/>
          <w:marBottom w:val="0"/>
          <w:divBdr>
            <w:top w:val="none" w:sz="0" w:space="0" w:color="auto"/>
            <w:left w:val="none" w:sz="0" w:space="0" w:color="auto"/>
            <w:bottom w:val="none" w:sz="0" w:space="0" w:color="auto"/>
            <w:right w:val="none" w:sz="0" w:space="0" w:color="auto"/>
          </w:divBdr>
        </w:div>
        <w:div w:id="695929079">
          <w:marLeft w:val="0"/>
          <w:marRight w:val="0"/>
          <w:marTop w:val="0"/>
          <w:marBottom w:val="0"/>
          <w:divBdr>
            <w:top w:val="none" w:sz="0" w:space="0" w:color="auto"/>
            <w:left w:val="none" w:sz="0" w:space="0" w:color="auto"/>
            <w:bottom w:val="none" w:sz="0" w:space="0" w:color="auto"/>
            <w:right w:val="none" w:sz="0" w:space="0" w:color="auto"/>
          </w:divBdr>
        </w:div>
        <w:div w:id="14574182">
          <w:marLeft w:val="0"/>
          <w:marRight w:val="0"/>
          <w:marTop w:val="0"/>
          <w:marBottom w:val="0"/>
          <w:divBdr>
            <w:top w:val="none" w:sz="0" w:space="0" w:color="auto"/>
            <w:left w:val="none" w:sz="0" w:space="0" w:color="auto"/>
            <w:bottom w:val="none" w:sz="0" w:space="0" w:color="auto"/>
            <w:right w:val="none" w:sz="0" w:space="0" w:color="auto"/>
          </w:divBdr>
        </w:div>
        <w:div w:id="304941969">
          <w:marLeft w:val="0"/>
          <w:marRight w:val="0"/>
          <w:marTop w:val="0"/>
          <w:marBottom w:val="0"/>
          <w:divBdr>
            <w:top w:val="none" w:sz="0" w:space="0" w:color="auto"/>
            <w:left w:val="none" w:sz="0" w:space="0" w:color="auto"/>
            <w:bottom w:val="none" w:sz="0" w:space="0" w:color="auto"/>
            <w:right w:val="none" w:sz="0" w:space="0" w:color="auto"/>
          </w:divBdr>
        </w:div>
        <w:div w:id="978417525">
          <w:marLeft w:val="0"/>
          <w:marRight w:val="0"/>
          <w:marTop w:val="0"/>
          <w:marBottom w:val="0"/>
          <w:divBdr>
            <w:top w:val="none" w:sz="0" w:space="0" w:color="auto"/>
            <w:left w:val="none" w:sz="0" w:space="0" w:color="auto"/>
            <w:bottom w:val="none" w:sz="0" w:space="0" w:color="auto"/>
            <w:right w:val="none" w:sz="0" w:space="0" w:color="auto"/>
          </w:divBdr>
        </w:div>
        <w:div w:id="1627155334">
          <w:marLeft w:val="0"/>
          <w:marRight w:val="0"/>
          <w:marTop w:val="0"/>
          <w:marBottom w:val="0"/>
          <w:divBdr>
            <w:top w:val="none" w:sz="0" w:space="0" w:color="auto"/>
            <w:left w:val="none" w:sz="0" w:space="0" w:color="auto"/>
            <w:bottom w:val="none" w:sz="0" w:space="0" w:color="auto"/>
            <w:right w:val="none" w:sz="0" w:space="0" w:color="auto"/>
          </w:divBdr>
        </w:div>
        <w:div w:id="583538060">
          <w:marLeft w:val="0"/>
          <w:marRight w:val="0"/>
          <w:marTop w:val="0"/>
          <w:marBottom w:val="0"/>
          <w:divBdr>
            <w:top w:val="none" w:sz="0" w:space="0" w:color="auto"/>
            <w:left w:val="none" w:sz="0" w:space="0" w:color="auto"/>
            <w:bottom w:val="none" w:sz="0" w:space="0" w:color="auto"/>
            <w:right w:val="none" w:sz="0" w:space="0" w:color="auto"/>
          </w:divBdr>
        </w:div>
        <w:div w:id="2052800518">
          <w:marLeft w:val="0"/>
          <w:marRight w:val="0"/>
          <w:marTop w:val="0"/>
          <w:marBottom w:val="0"/>
          <w:divBdr>
            <w:top w:val="none" w:sz="0" w:space="0" w:color="auto"/>
            <w:left w:val="none" w:sz="0" w:space="0" w:color="auto"/>
            <w:bottom w:val="none" w:sz="0" w:space="0" w:color="auto"/>
            <w:right w:val="none" w:sz="0" w:space="0" w:color="auto"/>
          </w:divBdr>
          <w:divsChild>
            <w:div w:id="1094547287">
              <w:marLeft w:val="0"/>
              <w:marRight w:val="0"/>
              <w:marTop w:val="0"/>
              <w:marBottom w:val="0"/>
              <w:divBdr>
                <w:top w:val="none" w:sz="0" w:space="0" w:color="auto"/>
                <w:left w:val="none" w:sz="0" w:space="0" w:color="auto"/>
                <w:bottom w:val="none" w:sz="0" w:space="0" w:color="auto"/>
                <w:right w:val="none" w:sz="0" w:space="0" w:color="auto"/>
              </w:divBdr>
              <w:divsChild>
                <w:div w:id="1795099247">
                  <w:marLeft w:val="0"/>
                  <w:marRight w:val="0"/>
                  <w:marTop w:val="240"/>
                  <w:marBottom w:val="240"/>
                  <w:divBdr>
                    <w:top w:val="none" w:sz="0" w:space="0" w:color="auto"/>
                    <w:left w:val="none" w:sz="0" w:space="0" w:color="auto"/>
                    <w:bottom w:val="none" w:sz="0" w:space="0" w:color="auto"/>
                    <w:right w:val="none" w:sz="0" w:space="0" w:color="auto"/>
                  </w:divBdr>
                  <w:divsChild>
                    <w:div w:id="864635387">
                      <w:marLeft w:val="0"/>
                      <w:marRight w:val="0"/>
                      <w:marTop w:val="0"/>
                      <w:marBottom w:val="0"/>
                      <w:divBdr>
                        <w:top w:val="none" w:sz="0" w:space="0" w:color="auto"/>
                        <w:left w:val="none" w:sz="0" w:space="0" w:color="auto"/>
                        <w:bottom w:val="none" w:sz="0" w:space="0" w:color="auto"/>
                        <w:right w:val="none" w:sz="0" w:space="0" w:color="auto"/>
                      </w:divBdr>
                    </w:div>
                    <w:div w:id="1381856063">
                      <w:marLeft w:val="0"/>
                      <w:marRight w:val="0"/>
                      <w:marTop w:val="0"/>
                      <w:marBottom w:val="0"/>
                      <w:divBdr>
                        <w:top w:val="none" w:sz="0" w:space="0" w:color="auto"/>
                        <w:left w:val="none" w:sz="0" w:space="0" w:color="auto"/>
                        <w:bottom w:val="none" w:sz="0" w:space="0" w:color="auto"/>
                        <w:right w:val="none" w:sz="0" w:space="0" w:color="auto"/>
                      </w:divBdr>
                    </w:div>
                    <w:div w:id="1527212889">
                      <w:marLeft w:val="0"/>
                      <w:marRight w:val="0"/>
                      <w:marTop w:val="0"/>
                      <w:marBottom w:val="0"/>
                      <w:divBdr>
                        <w:top w:val="none" w:sz="0" w:space="0" w:color="auto"/>
                        <w:left w:val="none" w:sz="0" w:space="0" w:color="auto"/>
                        <w:bottom w:val="none" w:sz="0" w:space="0" w:color="auto"/>
                        <w:right w:val="none" w:sz="0" w:space="0" w:color="auto"/>
                      </w:divBdr>
                    </w:div>
                    <w:div w:id="1560090244">
                      <w:marLeft w:val="0"/>
                      <w:marRight w:val="0"/>
                      <w:marTop w:val="0"/>
                      <w:marBottom w:val="0"/>
                      <w:divBdr>
                        <w:top w:val="none" w:sz="0" w:space="0" w:color="auto"/>
                        <w:left w:val="none" w:sz="0" w:space="0" w:color="auto"/>
                        <w:bottom w:val="none" w:sz="0" w:space="0" w:color="auto"/>
                        <w:right w:val="none" w:sz="0" w:space="0" w:color="auto"/>
                      </w:divBdr>
                    </w:div>
                    <w:div w:id="1152451109">
                      <w:marLeft w:val="0"/>
                      <w:marRight w:val="0"/>
                      <w:marTop w:val="0"/>
                      <w:marBottom w:val="0"/>
                      <w:divBdr>
                        <w:top w:val="none" w:sz="0" w:space="0" w:color="auto"/>
                        <w:left w:val="none" w:sz="0" w:space="0" w:color="auto"/>
                        <w:bottom w:val="none" w:sz="0" w:space="0" w:color="auto"/>
                        <w:right w:val="none" w:sz="0" w:space="0" w:color="auto"/>
                      </w:divBdr>
                    </w:div>
                    <w:div w:id="1127621686">
                      <w:marLeft w:val="0"/>
                      <w:marRight w:val="0"/>
                      <w:marTop w:val="0"/>
                      <w:marBottom w:val="0"/>
                      <w:divBdr>
                        <w:top w:val="none" w:sz="0" w:space="0" w:color="auto"/>
                        <w:left w:val="none" w:sz="0" w:space="0" w:color="auto"/>
                        <w:bottom w:val="none" w:sz="0" w:space="0" w:color="auto"/>
                        <w:right w:val="none" w:sz="0" w:space="0" w:color="auto"/>
                      </w:divBdr>
                    </w:div>
                    <w:div w:id="1091974787">
                      <w:marLeft w:val="0"/>
                      <w:marRight w:val="0"/>
                      <w:marTop w:val="0"/>
                      <w:marBottom w:val="0"/>
                      <w:divBdr>
                        <w:top w:val="none" w:sz="0" w:space="0" w:color="auto"/>
                        <w:left w:val="none" w:sz="0" w:space="0" w:color="auto"/>
                        <w:bottom w:val="none" w:sz="0" w:space="0" w:color="auto"/>
                        <w:right w:val="none" w:sz="0" w:space="0" w:color="auto"/>
                      </w:divBdr>
                    </w:div>
                    <w:div w:id="1224367431">
                      <w:marLeft w:val="0"/>
                      <w:marRight w:val="0"/>
                      <w:marTop w:val="0"/>
                      <w:marBottom w:val="0"/>
                      <w:divBdr>
                        <w:top w:val="none" w:sz="0" w:space="0" w:color="auto"/>
                        <w:left w:val="none" w:sz="0" w:space="0" w:color="auto"/>
                        <w:bottom w:val="none" w:sz="0" w:space="0" w:color="auto"/>
                        <w:right w:val="none" w:sz="0" w:space="0" w:color="auto"/>
                      </w:divBdr>
                    </w:div>
                    <w:div w:id="434518768">
                      <w:marLeft w:val="0"/>
                      <w:marRight w:val="0"/>
                      <w:marTop w:val="0"/>
                      <w:marBottom w:val="0"/>
                      <w:divBdr>
                        <w:top w:val="none" w:sz="0" w:space="0" w:color="auto"/>
                        <w:left w:val="none" w:sz="0" w:space="0" w:color="auto"/>
                        <w:bottom w:val="none" w:sz="0" w:space="0" w:color="auto"/>
                        <w:right w:val="none" w:sz="0" w:space="0" w:color="auto"/>
                      </w:divBdr>
                    </w:div>
                    <w:div w:id="892886540">
                      <w:marLeft w:val="0"/>
                      <w:marRight w:val="0"/>
                      <w:marTop w:val="0"/>
                      <w:marBottom w:val="0"/>
                      <w:divBdr>
                        <w:top w:val="none" w:sz="0" w:space="0" w:color="auto"/>
                        <w:left w:val="none" w:sz="0" w:space="0" w:color="auto"/>
                        <w:bottom w:val="none" w:sz="0" w:space="0" w:color="auto"/>
                        <w:right w:val="none" w:sz="0" w:space="0" w:color="auto"/>
                      </w:divBdr>
                    </w:div>
                    <w:div w:id="467669191">
                      <w:marLeft w:val="0"/>
                      <w:marRight w:val="0"/>
                      <w:marTop w:val="0"/>
                      <w:marBottom w:val="0"/>
                      <w:divBdr>
                        <w:top w:val="none" w:sz="0" w:space="0" w:color="auto"/>
                        <w:left w:val="none" w:sz="0" w:space="0" w:color="auto"/>
                        <w:bottom w:val="none" w:sz="0" w:space="0" w:color="auto"/>
                        <w:right w:val="none" w:sz="0" w:space="0" w:color="auto"/>
                      </w:divBdr>
                    </w:div>
                    <w:div w:id="1055928382">
                      <w:marLeft w:val="0"/>
                      <w:marRight w:val="0"/>
                      <w:marTop w:val="0"/>
                      <w:marBottom w:val="0"/>
                      <w:divBdr>
                        <w:top w:val="none" w:sz="0" w:space="0" w:color="auto"/>
                        <w:left w:val="none" w:sz="0" w:space="0" w:color="auto"/>
                        <w:bottom w:val="none" w:sz="0" w:space="0" w:color="auto"/>
                        <w:right w:val="none" w:sz="0" w:space="0" w:color="auto"/>
                      </w:divBdr>
                    </w:div>
                    <w:div w:id="1324235271">
                      <w:marLeft w:val="0"/>
                      <w:marRight w:val="0"/>
                      <w:marTop w:val="0"/>
                      <w:marBottom w:val="0"/>
                      <w:divBdr>
                        <w:top w:val="none" w:sz="0" w:space="0" w:color="auto"/>
                        <w:left w:val="none" w:sz="0" w:space="0" w:color="auto"/>
                        <w:bottom w:val="none" w:sz="0" w:space="0" w:color="auto"/>
                        <w:right w:val="none" w:sz="0" w:space="0" w:color="auto"/>
                      </w:divBdr>
                    </w:div>
                    <w:div w:id="1228764775">
                      <w:marLeft w:val="0"/>
                      <w:marRight w:val="0"/>
                      <w:marTop w:val="0"/>
                      <w:marBottom w:val="0"/>
                      <w:divBdr>
                        <w:top w:val="none" w:sz="0" w:space="0" w:color="auto"/>
                        <w:left w:val="none" w:sz="0" w:space="0" w:color="auto"/>
                        <w:bottom w:val="none" w:sz="0" w:space="0" w:color="auto"/>
                        <w:right w:val="none" w:sz="0" w:space="0" w:color="auto"/>
                      </w:divBdr>
                    </w:div>
                    <w:div w:id="83651376">
                      <w:marLeft w:val="0"/>
                      <w:marRight w:val="0"/>
                      <w:marTop w:val="0"/>
                      <w:marBottom w:val="0"/>
                      <w:divBdr>
                        <w:top w:val="none" w:sz="0" w:space="0" w:color="auto"/>
                        <w:left w:val="none" w:sz="0" w:space="0" w:color="auto"/>
                        <w:bottom w:val="none" w:sz="0" w:space="0" w:color="auto"/>
                        <w:right w:val="none" w:sz="0" w:space="0" w:color="auto"/>
                      </w:divBdr>
                    </w:div>
                    <w:div w:id="1045564520">
                      <w:marLeft w:val="0"/>
                      <w:marRight w:val="0"/>
                      <w:marTop w:val="0"/>
                      <w:marBottom w:val="0"/>
                      <w:divBdr>
                        <w:top w:val="none" w:sz="0" w:space="0" w:color="auto"/>
                        <w:left w:val="none" w:sz="0" w:space="0" w:color="auto"/>
                        <w:bottom w:val="none" w:sz="0" w:space="0" w:color="auto"/>
                        <w:right w:val="none" w:sz="0" w:space="0" w:color="auto"/>
                      </w:divBdr>
                    </w:div>
                    <w:div w:id="185868679">
                      <w:marLeft w:val="0"/>
                      <w:marRight w:val="0"/>
                      <w:marTop w:val="0"/>
                      <w:marBottom w:val="0"/>
                      <w:divBdr>
                        <w:top w:val="none" w:sz="0" w:space="0" w:color="auto"/>
                        <w:left w:val="none" w:sz="0" w:space="0" w:color="auto"/>
                        <w:bottom w:val="none" w:sz="0" w:space="0" w:color="auto"/>
                        <w:right w:val="none" w:sz="0" w:space="0" w:color="auto"/>
                      </w:divBdr>
                    </w:div>
                    <w:div w:id="1291286532">
                      <w:marLeft w:val="0"/>
                      <w:marRight w:val="0"/>
                      <w:marTop w:val="0"/>
                      <w:marBottom w:val="0"/>
                      <w:divBdr>
                        <w:top w:val="none" w:sz="0" w:space="0" w:color="auto"/>
                        <w:left w:val="none" w:sz="0" w:space="0" w:color="auto"/>
                        <w:bottom w:val="none" w:sz="0" w:space="0" w:color="auto"/>
                        <w:right w:val="none" w:sz="0" w:space="0" w:color="auto"/>
                      </w:divBdr>
                    </w:div>
                    <w:div w:id="1489127034">
                      <w:marLeft w:val="0"/>
                      <w:marRight w:val="0"/>
                      <w:marTop w:val="0"/>
                      <w:marBottom w:val="0"/>
                      <w:divBdr>
                        <w:top w:val="none" w:sz="0" w:space="0" w:color="auto"/>
                        <w:left w:val="none" w:sz="0" w:space="0" w:color="auto"/>
                        <w:bottom w:val="none" w:sz="0" w:space="0" w:color="auto"/>
                        <w:right w:val="none" w:sz="0" w:space="0" w:color="auto"/>
                      </w:divBdr>
                    </w:div>
                    <w:div w:id="1242062063">
                      <w:marLeft w:val="0"/>
                      <w:marRight w:val="0"/>
                      <w:marTop w:val="0"/>
                      <w:marBottom w:val="0"/>
                      <w:divBdr>
                        <w:top w:val="none" w:sz="0" w:space="0" w:color="auto"/>
                        <w:left w:val="none" w:sz="0" w:space="0" w:color="auto"/>
                        <w:bottom w:val="none" w:sz="0" w:space="0" w:color="auto"/>
                        <w:right w:val="none" w:sz="0" w:space="0" w:color="auto"/>
                      </w:divBdr>
                    </w:div>
                    <w:div w:id="1705598481">
                      <w:marLeft w:val="0"/>
                      <w:marRight w:val="0"/>
                      <w:marTop w:val="0"/>
                      <w:marBottom w:val="0"/>
                      <w:divBdr>
                        <w:top w:val="none" w:sz="0" w:space="0" w:color="auto"/>
                        <w:left w:val="none" w:sz="0" w:space="0" w:color="auto"/>
                        <w:bottom w:val="none" w:sz="0" w:space="0" w:color="auto"/>
                        <w:right w:val="none" w:sz="0" w:space="0" w:color="auto"/>
                      </w:divBdr>
                    </w:div>
                    <w:div w:id="1381174508">
                      <w:marLeft w:val="0"/>
                      <w:marRight w:val="0"/>
                      <w:marTop w:val="0"/>
                      <w:marBottom w:val="0"/>
                      <w:divBdr>
                        <w:top w:val="none" w:sz="0" w:space="0" w:color="auto"/>
                        <w:left w:val="none" w:sz="0" w:space="0" w:color="auto"/>
                        <w:bottom w:val="none" w:sz="0" w:space="0" w:color="auto"/>
                        <w:right w:val="none" w:sz="0" w:space="0" w:color="auto"/>
                      </w:divBdr>
                    </w:div>
                    <w:div w:id="1298268410">
                      <w:marLeft w:val="0"/>
                      <w:marRight w:val="0"/>
                      <w:marTop w:val="0"/>
                      <w:marBottom w:val="0"/>
                      <w:divBdr>
                        <w:top w:val="none" w:sz="0" w:space="0" w:color="auto"/>
                        <w:left w:val="none" w:sz="0" w:space="0" w:color="auto"/>
                        <w:bottom w:val="none" w:sz="0" w:space="0" w:color="auto"/>
                        <w:right w:val="none" w:sz="0" w:space="0" w:color="auto"/>
                      </w:divBdr>
                    </w:div>
                    <w:div w:id="2119056205">
                      <w:marLeft w:val="0"/>
                      <w:marRight w:val="0"/>
                      <w:marTop w:val="0"/>
                      <w:marBottom w:val="0"/>
                      <w:divBdr>
                        <w:top w:val="none" w:sz="0" w:space="0" w:color="auto"/>
                        <w:left w:val="none" w:sz="0" w:space="0" w:color="auto"/>
                        <w:bottom w:val="none" w:sz="0" w:space="0" w:color="auto"/>
                        <w:right w:val="none" w:sz="0" w:space="0" w:color="auto"/>
                      </w:divBdr>
                    </w:div>
                    <w:div w:id="247543965">
                      <w:marLeft w:val="0"/>
                      <w:marRight w:val="0"/>
                      <w:marTop w:val="0"/>
                      <w:marBottom w:val="0"/>
                      <w:divBdr>
                        <w:top w:val="none" w:sz="0" w:space="0" w:color="auto"/>
                        <w:left w:val="none" w:sz="0" w:space="0" w:color="auto"/>
                        <w:bottom w:val="none" w:sz="0" w:space="0" w:color="auto"/>
                        <w:right w:val="none" w:sz="0" w:space="0" w:color="auto"/>
                      </w:divBdr>
                    </w:div>
                    <w:div w:id="1884513715">
                      <w:marLeft w:val="0"/>
                      <w:marRight w:val="0"/>
                      <w:marTop w:val="0"/>
                      <w:marBottom w:val="0"/>
                      <w:divBdr>
                        <w:top w:val="none" w:sz="0" w:space="0" w:color="auto"/>
                        <w:left w:val="none" w:sz="0" w:space="0" w:color="auto"/>
                        <w:bottom w:val="none" w:sz="0" w:space="0" w:color="auto"/>
                        <w:right w:val="none" w:sz="0" w:space="0" w:color="auto"/>
                      </w:divBdr>
                    </w:div>
                    <w:div w:id="980379767">
                      <w:marLeft w:val="0"/>
                      <w:marRight w:val="0"/>
                      <w:marTop w:val="0"/>
                      <w:marBottom w:val="0"/>
                      <w:divBdr>
                        <w:top w:val="none" w:sz="0" w:space="0" w:color="auto"/>
                        <w:left w:val="none" w:sz="0" w:space="0" w:color="auto"/>
                        <w:bottom w:val="none" w:sz="0" w:space="0" w:color="auto"/>
                        <w:right w:val="none" w:sz="0" w:space="0" w:color="auto"/>
                      </w:divBdr>
                    </w:div>
                    <w:div w:id="840509569">
                      <w:marLeft w:val="0"/>
                      <w:marRight w:val="0"/>
                      <w:marTop w:val="0"/>
                      <w:marBottom w:val="0"/>
                      <w:divBdr>
                        <w:top w:val="none" w:sz="0" w:space="0" w:color="auto"/>
                        <w:left w:val="none" w:sz="0" w:space="0" w:color="auto"/>
                        <w:bottom w:val="none" w:sz="0" w:space="0" w:color="auto"/>
                        <w:right w:val="none" w:sz="0" w:space="0" w:color="auto"/>
                      </w:divBdr>
                    </w:div>
                    <w:div w:id="1675263094">
                      <w:marLeft w:val="0"/>
                      <w:marRight w:val="0"/>
                      <w:marTop w:val="0"/>
                      <w:marBottom w:val="0"/>
                      <w:divBdr>
                        <w:top w:val="none" w:sz="0" w:space="0" w:color="auto"/>
                        <w:left w:val="none" w:sz="0" w:space="0" w:color="auto"/>
                        <w:bottom w:val="none" w:sz="0" w:space="0" w:color="auto"/>
                        <w:right w:val="none" w:sz="0" w:space="0" w:color="auto"/>
                      </w:divBdr>
                    </w:div>
                    <w:div w:id="1750736417">
                      <w:marLeft w:val="0"/>
                      <w:marRight w:val="0"/>
                      <w:marTop w:val="0"/>
                      <w:marBottom w:val="0"/>
                      <w:divBdr>
                        <w:top w:val="none" w:sz="0" w:space="0" w:color="auto"/>
                        <w:left w:val="none" w:sz="0" w:space="0" w:color="auto"/>
                        <w:bottom w:val="none" w:sz="0" w:space="0" w:color="auto"/>
                        <w:right w:val="none" w:sz="0" w:space="0" w:color="auto"/>
                      </w:divBdr>
                    </w:div>
                    <w:div w:id="1662660231">
                      <w:marLeft w:val="0"/>
                      <w:marRight w:val="0"/>
                      <w:marTop w:val="0"/>
                      <w:marBottom w:val="0"/>
                      <w:divBdr>
                        <w:top w:val="none" w:sz="0" w:space="0" w:color="auto"/>
                        <w:left w:val="none" w:sz="0" w:space="0" w:color="auto"/>
                        <w:bottom w:val="none" w:sz="0" w:space="0" w:color="auto"/>
                        <w:right w:val="none" w:sz="0" w:space="0" w:color="auto"/>
                      </w:divBdr>
                    </w:div>
                    <w:div w:id="249777928">
                      <w:marLeft w:val="0"/>
                      <w:marRight w:val="0"/>
                      <w:marTop w:val="0"/>
                      <w:marBottom w:val="0"/>
                      <w:divBdr>
                        <w:top w:val="none" w:sz="0" w:space="0" w:color="auto"/>
                        <w:left w:val="none" w:sz="0" w:space="0" w:color="auto"/>
                        <w:bottom w:val="none" w:sz="0" w:space="0" w:color="auto"/>
                        <w:right w:val="none" w:sz="0" w:space="0" w:color="auto"/>
                      </w:divBdr>
                    </w:div>
                    <w:div w:id="18162601">
                      <w:marLeft w:val="0"/>
                      <w:marRight w:val="0"/>
                      <w:marTop w:val="0"/>
                      <w:marBottom w:val="0"/>
                      <w:divBdr>
                        <w:top w:val="none" w:sz="0" w:space="0" w:color="auto"/>
                        <w:left w:val="none" w:sz="0" w:space="0" w:color="auto"/>
                        <w:bottom w:val="none" w:sz="0" w:space="0" w:color="auto"/>
                        <w:right w:val="none" w:sz="0" w:space="0" w:color="auto"/>
                      </w:divBdr>
                    </w:div>
                    <w:div w:id="298072682">
                      <w:marLeft w:val="0"/>
                      <w:marRight w:val="0"/>
                      <w:marTop w:val="0"/>
                      <w:marBottom w:val="0"/>
                      <w:divBdr>
                        <w:top w:val="none" w:sz="0" w:space="0" w:color="auto"/>
                        <w:left w:val="none" w:sz="0" w:space="0" w:color="auto"/>
                        <w:bottom w:val="none" w:sz="0" w:space="0" w:color="auto"/>
                        <w:right w:val="none" w:sz="0" w:space="0" w:color="auto"/>
                      </w:divBdr>
                    </w:div>
                    <w:div w:id="2077194186">
                      <w:marLeft w:val="0"/>
                      <w:marRight w:val="0"/>
                      <w:marTop w:val="0"/>
                      <w:marBottom w:val="0"/>
                      <w:divBdr>
                        <w:top w:val="none" w:sz="0" w:space="0" w:color="auto"/>
                        <w:left w:val="none" w:sz="0" w:space="0" w:color="auto"/>
                        <w:bottom w:val="none" w:sz="0" w:space="0" w:color="auto"/>
                        <w:right w:val="none" w:sz="0" w:space="0" w:color="auto"/>
                      </w:divBdr>
                    </w:div>
                    <w:div w:id="691033971">
                      <w:marLeft w:val="0"/>
                      <w:marRight w:val="0"/>
                      <w:marTop w:val="0"/>
                      <w:marBottom w:val="0"/>
                      <w:divBdr>
                        <w:top w:val="none" w:sz="0" w:space="0" w:color="auto"/>
                        <w:left w:val="none" w:sz="0" w:space="0" w:color="auto"/>
                        <w:bottom w:val="none" w:sz="0" w:space="0" w:color="auto"/>
                        <w:right w:val="none" w:sz="0" w:space="0" w:color="auto"/>
                      </w:divBdr>
                    </w:div>
                    <w:div w:id="2022774638">
                      <w:marLeft w:val="0"/>
                      <w:marRight w:val="0"/>
                      <w:marTop w:val="0"/>
                      <w:marBottom w:val="0"/>
                      <w:divBdr>
                        <w:top w:val="none" w:sz="0" w:space="0" w:color="auto"/>
                        <w:left w:val="none" w:sz="0" w:space="0" w:color="auto"/>
                        <w:bottom w:val="none" w:sz="0" w:space="0" w:color="auto"/>
                        <w:right w:val="none" w:sz="0" w:space="0" w:color="auto"/>
                      </w:divBdr>
                    </w:div>
                    <w:div w:id="1925413732">
                      <w:marLeft w:val="0"/>
                      <w:marRight w:val="0"/>
                      <w:marTop w:val="0"/>
                      <w:marBottom w:val="0"/>
                      <w:divBdr>
                        <w:top w:val="none" w:sz="0" w:space="0" w:color="auto"/>
                        <w:left w:val="none" w:sz="0" w:space="0" w:color="auto"/>
                        <w:bottom w:val="none" w:sz="0" w:space="0" w:color="auto"/>
                        <w:right w:val="none" w:sz="0" w:space="0" w:color="auto"/>
                      </w:divBdr>
                    </w:div>
                    <w:div w:id="1634288200">
                      <w:marLeft w:val="0"/>
                      <w:marRight w:val="0"/>
                      <w:marTop w:val="0"/>
                      <w:marBottom w:val="0"/>
                      <w:divBdr>
                        <w:top w:val="none" w:sz="0" w:space="0" w:color="auto"/>
                        <w:left w:val="none" w:sz="0" w:space="0" w:color="auto"/>
                        <w:bottom w:val="none" w:sz="0" w:space="0" w:color="auto"/>
                        <w:right w:val="none" w:sz="0" w:space="0" w:color="auto"/>
                      </w:divBdr>
                    </w:div>
                    <w:div w:id="1373386359">
                      <w:marLeft w:val="0"/>
                      <w:marRight w:val="0"/>
                      <w:marTop w:val="0"/>
                      <w:marBottom w:val="0"/>
                      <w:divBdr>
                        <w:top w:val="none" w:sz="0" w:space="0" w:color="auto"/>
                        <w:left w:val="none" w:sz="0" w:space="0" w:color="auto"/>
                        <w:bottom w:val="none" w:sz="0" w:space="0" w:color="auto"/>
                        <w:right w:val="none" w:sz="0" w:space="0" w:color="auto"/>
                      </w:divBdr>
                    </w:div>
                    <w:div w:id="247496383">
                      <w:marLeft w:val="0"/>
                      <w:marRight w:val="0"/>
                      <w:marTop w:val="0"/>
                      <w:marBottom w:val="0"/>
                      <w:divBdr>
                        <w:top w:val="none" w:sz="0" w:space="0" w:color="auto"/>
                        <w:left w:val="none" w:sz="0" w:space="0" w:color="auto"/>
                        <w:bottom w:val="none" w:sz="0" w:space="0" w:color="auto"/>
                        <w:right w:val="none" w:sz="0" w:space="0" w:color="auto"/>
                      </w:divBdr>
                    </w:div>
                    <w:div w:id="1435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174024">
          <w:marLeft w:val="0"/>
          <w:marRight w:val="0"/>
          <w:marTop w:val="0"/>
          <w:marBottom w:val="0"/>
          <w:divBdr>
            <w:top w:val="none" w:sz="0" w:space="0" w:color="auto"/>
            <w:left w:val="none" w:sz="0" w:space="0" w:color="auto"/>
            <w:bottom w:val="none" w:sz="0" w:space="0" w:color="auto"/>
            <w:right w:val="none" w:sz="0" w:space="0" w:color="auto"/>
          </w:divBdr>
        </w:div>
        <w:div w:id="707225285">
          <w:marLeft w:val="0"/>
          <w:marRight w:val="0"/>
          <w:marTop w:val="0"/>
          <w:marBottom w:val="0"/>
          <w:divBdr>
            <w:top w:val="none" w:sz="0" w:space="0" w:color="auto"/>
            <w:left w:val="none" w:sz="0" w:space="0" w:color="auto"/>
            <w:bottom w:val="none" w:sz="0" w:space="0" w:color="auto"/>
            <w:right w:val="none" w:sz="0" w:space="0" w:color="auto"/>
          </w:divBdr>
        </w:div>
        <w:div w:id="818302858">
          <w:marLeft w:val="0"/>
          <w:marRight w:val="0"/>
          <w:marTop w:val="0"/>
          <w:marBottom w:val="0"/>
          <w:divBdr>
            <w:top w:val="none" w:sz="0" w:space="0" w:color="auto"/>
            <w:left w:val="none" w:sz="0" w:space="0" w:color="auto"/>
            <w:bottom w:val="none" w:sz="0" w:space="0" w:color="auto"/>
            <w:right w:val="none" w:sz="0" w:space="0" w:color="auto"/>
          </w:divBdr>
        </w:div>
        <w:div w:id="102313198">
          <w:marLeft w:val="0"/>
          <w:marRight w:val="0"/>
          <w:marTop w:val="0"/>
          <w:marBottom w:val="0"/>
          <w:divBdr>
            <w:top w:val="none" w:sz="0" w:space="0" w:color="auto"/>
            <w:left w:val="none" w:sz="0" w:space="0" w:color="auto"/>
            <w:bottom w:val="none" w:sz="0" w:space="0" w:color="auto"/>
            <w:right w:val="none" w:sz="0" w:space="0" w:color="auto"/>
          </w:divBdr>
        </w:div>
        <w:div w:id="861749690">
          <w:marLeft w:val="0"/>
          <w:marRight w:val="0"/>
          <w:marTop w:val="0"/>
          <w:marBottom w:val="0"/>
          <w:divBdr>
            <w:top w:val="none" w:sz="0" w:space="0" w:color="auto"/>
            <w:left w:val="none" w:sz="0" w:space="0" w:color="auto"/>
            <w:bottom w:val="none" w:sz="0" w:space="0" w:color="auto"/>
            <w:right w:val="none" w:sz="0" w:space="0" w:color="auto"/>
          </w:divBdr>
        </w:div>
        <w:div w:id="404838578">
          <w:marLeft w:val="0"/>
          <w:marRight w:val="0"/>
          <w:marTop w:val="0"/>
          <w:marBottom w:val="0"/>
          <w:divBdr>
            <w:top w:val="none" w:sz="0" w:space="0" w:color="auto"/>
            <w:left w:val="none" w:sz="0" w:space="0" w:color="auto"/>
            <w:bottom w:val="none" w:sz="0" w:space="0" w:color="auto"/>
            <w:right w:val="none" w:sz="0" w:space="0" w:color="auto"/>
          </w:divBdr>
        </w:div>
        <w:div w:id="1132745048">
          <w:marLeft w:val="0"/>
          <w:marRight w:val="0"/>
          <w:marTop w:val="0"/>
          <w:marBottom w:val="0"/>
          <w:divBdr>
            <w:top w:val="none" w:sz="0" w:space="0" w:color="auto"/>
            <w:left w:val="none" w:sz="0" w:space="0" w:color="auto"/>
            <w:bottom w:val="none" w:sz="0" w:space="0" w:color="auto"/>
            <w:right w:val="none" w:sz="0" w:space="0" w:color="auto"/>
          </w:divBdr>
        </w:div>
        <w:div w:id="727068660">
          <w:marLeft w:val="0"/>
          <w:marRight w:val="0"/>
          <w:marTop w:val="0"/>
          <w:marBottom w:val="0"/>
          <w:divBdr>
            <w:top w:val="none" w:sz="0" w:space="0" w:color="auto"/>
            <w:left w:val="none" w:sz="0" w:space="0" w:color="auto"/>
            <w:bottom w:val="none" w:sz="0" w:space="0" w:color="auto"/>
            <w:right w:val="none" w:sz="0" w:space="0" w:color="auto"/>
          </w:divBdr>
        </w:div>
        <w:div w:id="1264219882">
          <w:marLeft w:val="0"/>
          <w:marRight w:val="0"/>
          <w:marTop w:val="0"/>
          <w:marBottom w:val="0"/>
          <w:divBdr>
            <w:top w:val="none" w:sz="0" w:space="0" w:color="auto"/>
            <w:left w:val="none" w:sz="0" w:space="0" w:color="auto"/>
            <w:bottom w:val="none" w:sz="0" w:space="0" w:color="auto"/>
            <w:right w:val="none" w:sz="0" w:space="0" w:color="auto"/>
          </w:divBdr>
        </w:div>
        <w:div w:id="306975746">
          <w:marLeft w:val="0"/>
          <w:marRight w:val="0"/>
          <w:marTop w:val="0"/>
          <w:marBottom w:val="0"/>
          <w:divBdr>
            <w:top w:val="none" w:sz="0" w:space="0" w:color="auto"/>
            <w:left w:val="none" w:sz="0" w:space="0" w:color="auto"/>
            <w:bottom w:val="none" w:sz="0" w:space="0" w:color="auto"/>
            <w:right w:val="none" w:sz="0" w:space="0" w:color="auto"/>
          </w:divBdr>
        </w:div>
        <w:div w:id="559748076">
          <w:marLeft w:val="0"/>
          <w:marRight w:val="0"/>
          <w:marTop w:val="0"/>
          <w:marBottom w:val="0"/>
          <w:divBdr>
            <w:top w:val="none" w:sz="0" w:space="0" w:color="auto"/>
            <w:left w:val="none" w:sz="0" w:space="0" w:color="auto"/>
            <w:bottom w:val="none" w:sz="0" w:space="0" w:color="auto"/>
            <w:right w:val="none" w:sz="0" w:space="0" w:color="auto"/>
          </w:divBdr>
        </w:div>
        <w:div w:id="1251506059">
          <w:marLeft w:val="0"/>
          <w:marRight w:val="0"/>
          <w:marTop w:val="0"/>
          <w:marBottom w:val="0"/>
          <w:divBdr>
            <w:top w:val="none" w:sz="0" w:space="0" w:color="auto"/>
            <w:left w:val="none" w:sz="0" w:space="0" w:color="auto"/>
            <w:bottom w:val="none" w:sz="0" w:space="0" w:color="auto"/>
            <w:right w:val="none" w:sz="0" w:space="0" w:color="auto"/>
          </w:divBdr>
        </w:div>
        <w:div w:id="1006982002">
          <w:marLeft w:val="0"/>
          <w:marRight w:val="0"/>
          <w:marTop w:val="0"/>
          <w:marBottom w:val="0"/>
          <w:divBdr>
            <w:top w:val="none" w:sz="0" w:space="0" w:color="auto"/>
            <w:left w:val="none" w:sz="0" w:space="0" w:color="auto"/>
            <w:bottom w:val="none" w:sz="0" w:space="0" w:color="auto"/>
            <w:right w:val="none" w:sz="0" w:space="0" w:color="auto"/>
          </w:divBdr>
        </w:div>
        <w:div w:id="1201865196">
          <w:marLeft w:val="0"/>
          <w:marRight w:val="0"/>
          <w:marTop w:val="0"/>
          <w:marBottom w:val="0"/>
          <w:divBdr>
            <w:top w:val="none" w:sz="0" w:space="0" w:color="auto"/>
            <w:left w:val="none" w:sz="0" w:space="0" w:color="auto"/>
            <w:bottom w:val="none" w:sz="0" w:space="0" w:color="auto"/>
            <w:right w:val="none" w:sz="0" w:space="0" w:color="auto"/>
          </w:divBdr>
          <w:divsChild>
            <w:div w:id="1856840868">
              <w:marLeft w:val="0"/>
              <w:marRight w:val="0"/>
              <w:marTop w:val="0"/>
              <w:marBottom w:val="0"/>
              <w:divBdr>
                <w:top w:val="none" w:sz="0" w:space="0" w:color="auto"/>
                <w:left w:val="none" w:sz="0" w:space="0" w:color="auto"/>
                <w:bottom w:val="none" w:sz="0" w:space="0" w:color="auto"/>
                <w:right w:val="none" w:sz="0" w:space="0" w:color="auto"/>
              </w:divBdr>
            </w:div>
          </w:divsChild>
        </w:div>
        <w:div w:id="1141734200">
          <w:marLeft w:val="0"/>
          <w:marRight w:val="0"/>
          <w:marTop w:val="0"/>
          <w:marBottom w:val="0"/>
          <w:divBdr>
            <w:top w:val="none" w:sz="0" w:space="0" w:color="auto"/>
            <w:left w:val="none" w:sz="0" w:space="0" w:color="auto"/>
            <w:bottom w:val="none" w:sz="0" w:space="0" w:color="auto"/>
            <w:right w:val="none" w:sz="0" w:space="0" w:color="auto"/>
          </w:divBdr>
        </w:div>
        <w:div w:id="1130367616">
          <w:marLeft w:val="0"/>
          <w:marRight w:val="0"/>
          <w:marTop w:val="0"/>
          <w:marBottom w:val="0"/>
          <w:divBdr>
            <w:top w:val="none" w:sz="0" w:space="0" w:color="auto"/>
            <w:left w:val="none" w:sz="0" w:space="0" w:color="auto"/>
            <w:bottom w:val="none" w:sz="0" w:space="0" w:color="auto"/>
            <w:right w:val="none" w:sz="0" w:space="0" w:color="auto"/>
          </w:divBdr>
        </w:div>
      </w:divsChild>
    </w:div>
    <w:div w:id="1649360583">
      <w:bodyDiv w:val="1"/>
      <w:marLeft w:val="0"/>
      <w:marRight w:val="0"/>
      <w:marTop w:val="0"/>
      <w:marBottom w:val="0"/>
      <w:divBdr>
        <w:top w:val="none" w:sz="0" w:space="0" w:color="auto"/>
        <w:left w:val="none" w:sz="0" w:space="0" w:color="auto"/>
        <w:bottom w:val="none" w:sz="0" w:space="0" w:color="auto"/>
        <w:right w:val="none" w:sz="0" w:space="0" w:color="auto"/>
      </w:divBdr>
      <w:divsChild>
        <w:div w:id="135026880">
          <w:marLeft w:val="0"/>
          <w:marRight w:val="0"/>
          <w:marTop w:val="0"/>
          <w:marBottom w:val="0"/>
          <w:divBdr>
            <w:top w:val="none" w:sz="0" w:space="0" w:color="auto"/>
            <w:left w:val="none" w:sz="0" w:space="0" w:color="auto"/>
            <w:bottom w:val="none" w:sz="0" w:space="0" w:color="auto"/>
            <w:right w:val="none" w:sz="0" w:space="0" w:color="auto"/>
          </w:divBdr>
          <w:divsChild>
            <w:div w:id="92482506">
              <w:marLeft w:val="0"/>
              <w:marRight w:val="0"/>
              <w:marTop w:val="0"/>
              <w:marBottom w:val="0"/>
              <w:divBdr>
                <w:top w:val="single" w:sz="2" w:space="0" w:color="000000"/>
                <w:left w:val="single" w:sz="2" w:space="0" w:color="000000"/>
                <w:bottom w:val="single" w:sz="2" w:space="0" w:color="000000"/>
                <w:right w:val="single" w:sz="2" w:space="0" w:color="000000"/>
              </w:divBdr>
              <w:divsChild>
                <w:div w:id="263540131">
                  <w:marLeft w:val="0"/>
                  <w:marRight w:val="0"/>
                  <w:marTop w:val="0"/>
                  <w:marBottom w:val="0"/>
                  <w:divBdr>
                    <w:top w:val="none" w:sz="0" w:space="0" w:color="auto"/>
                    <w:left w:val="none" w:sz="0" w:space="0" w:color="auto"/>
                    <w:bottom w:val="none" w:sz="0" w:space="0" w:color="auto"/>
                    <w:right w:val="none" w:sz="0" w:space="0" w:color="auto"/>
                  </w:divBdr>
                  <w:divsChild>
                    <w:div w:id="152141490">
                      <w:marLeft w:val="0"/>
                      <w:marRight w:val="0"/>
                      <w:marTop w:val="0"/>
                      <w:marBottom w:val="0"/>
                      <w:divBdr>
                        <w:top w:val="none" w:sz="0" w:space="0" w:color="auto"/>
                        <w:left w:val="none" w:sz="0" w:space="0" w:color="auto"/>
                        <w:bottom w:val="none" w:sz="0" w:space="0" w:color="auto"/>
                        <w:right w:val="none" w:sz="0" w:space="0" w:color="auto"/>
                      </w:divBdr>
                      <w:divsChild>
                        <w:div w:id="7875771">
                          <w:marLeft w:val="0"/>
                          <w:marRight w:val="0"/>
                          <w:marTop w:val="0"/>
                          <w:marBottom w:val="0"/>
                          <w:divBdr>
                            <w:top w:val="none" w:sz="0" w:space="0" w:color="auto"/>
                            <w:left w:val="none" w:sz="0" w:space="0" w:color="auto"/>
                            <w:bottom w:val="none" w:sz="0" w:space="0" w:color="auto"/>
                            <w:right w:val="none" w:sz="0" w:space="0" w:color="auto"/>
                          </w:divBdr>
                          <w:divsChild>
                            <w:div w:id="262303378">
                              <w:marLeft w:val="0"/>
                              <w:marRight w:val="0"/>
                              <w:marTop w:val="60"/>
                              <w:marBottom w:val="0"/>
                              <w:divBdr>
                                <w:top w:val="none" w:sz="0" w:space="0" w:color="auto"/>
                                <w:left w:val="none" w:sz="0" w:space="0" w:color="auto"/>
                                <w:bottom w:val="none" w:sz="0" w:space="0" w:color="auto"/>
                                <w:right w:val="none" w:sz="0" w:space="0" w:color="auto"/>
                              </w:divBdr>
                              <w:divsChild>
                                <w:div w:id="536698263">
                                  <w:marLeft w:val="0"/>
                                  <w:marRight w:val="0"/>
                                  <w:marTop w:val="0"/>
                                  <w:marBottom w:val="0"/>
                                  <w:divBdr>
                                    <w:top w:val="none" w:sz="0" w:space="0" w:color="auto"/>
                                    <w:left w:val="none" w:sz="0" w:space="0" w:color="auto"/>
                                    <w:bottom w:val="none" w:sz="0" w:space="0" w:color="auto"/>
                                    <w:right w:val="none" w:sz="0" w:space="0" w:color="auto"/>
                                  </w:divBdr>
                                  <w:divsChild>
                                    <w:div w:id="478960217">
                                      <w:marLeft w:val="0"/>
                                      <w:marRight w:val="0"/>
                                      <w:marTop w:val="0"/>
                                      <w:marBottom w:val="0"/>
                                      <w:divBdr>
                                        <w:top w:val="none" w:sz="0" w:space="0" w:color="auto"/>
                                        <w:left w:val="none" w:sz="0" w:space="0" w:color="auto"/>
                                        <w:bottom w:val="none" w:sz="0" w:space="0" w:color="auto"/>
                                        <w:right w:val="none" w:sz="0" w:space="0" w:color="auto"/>
                                      </w:divBdr>
                                      <w:divsChild>
                                        <w:div w:id="1375427274">
                                          <w:marLeft w:val="0"/>
                                          <w:marRight w:val="0"/>
                                          <w:marTop w:val="0"/>
                                          <w:marBottom w:val="0"/>
                                          <w:divBdr>
                                            <w:top w:val="single" w:sz="2" w:space="0" w:color="000000"/>
                                            <w:left w:val="single" w:sz="2" w:space="0" w:color="000000"/>
                                            <w:bottom w:val="single" w:sz="2" w:space="0" w:color="000000"/>
                                            <w:right w:val="single" w:sz="2" w:space="0" w:color="000000"/>
                                          </w:divBdr>
                                          <w:divsChild>
                                            <w:div w:id="1089809553">
                                              <w:marLeft w:val="0"/>
                                              <w:marRight w:val="0"/>
                                              <w:marTop w:val="0"/>
                                              <w:marBottom w:val="0"/>
                                              <w:divBdr>
                                                <w:top w:val="none" w:sz="0" w:space="0" w:color="auto"/>
                                                <w:left w:val="none" w:sz="0" w:space="0" w:color="auto"/>
                                                <w:bottom w:val="none" w:sz="0" w:space="0" w:color="auto"/>
                                                <w:right w:val="none" w:sz="0" w:space="0" w:color="auto"/>
                                              </w:divBdr>
                                              <w:divsChild>
                                                <w:div w:id="142614453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0204867">
      <w:bodyDiv w:val="1"/>
      <w:marLeft w:val="0"/>
      <w:marRight w:val="0"/>
      <w:marTop w:val="0"/>
      <w:marBottom w:val="0"/>
      <w:divBdr>
        <w:top w:val="none" w:sz="0" w:space="0" w:color="auto"/>
        <w:left w:val="none" w:sz="0" w:space="0" w:color="auto"/>
        <w:bottom w:val="none" w:sz="0" w:space="0" w:color="auto"/>
        <w:right w:val="none" w:sz="0" w:space="0" w:color="auto"/>
      </w:divBdr>
    </w:div>
    <w:div w:id="1652051761">
      <w:bodyDiv w:val="1"/>
      <w:marLeft w:val="0"/>
      <w:marRight w:val="0"/>
      <w:marTop w:val="0"/>
      <w:marBottom w:val="0"/>
      <w:divBdr>
        <w:top w:val="none" w:sz="0" w:space="0" w:color="auto"/>
        <w:left w:val="none" w:sz="0" w:space="0" w:color="auto"/>
        <w:bottom w:val="none" w:sz="0" w:space="0" w:color="auto"/>
        <w:right w:val="none" w:sz="0" w:space="0" w:color="auto"/>
      </w:divBdr>
    </w:div>
    <w:div w:id="1655064266">
      <w:bodyDiv w:val="1"/>
      <w:marLeft w:val="0"/>
      <w:marRight w:val="0"/>
      <w:marTop w:val="0"/>
      <w:marBottom w:val="0"/>
      <w:divBdr>
        <w:top w:val="none" w:sz="0" w:space="0" w:color="auto"/>
        <w:left w:val="none" w:sz="0" w:space="0" w:color="auto"/>
        <w:bottom w:val="none" w:sz="0" w:space="0" w:color="auto"/>
        <w:right w:val="none" w:sz="0" w:space="0" w:color="auto"/>
      </w:divBdr>
    </w:div>
    <w:div w:id="1656883193">
      <w:bodyDiv w:val="1"/>
      <w:marLeft w:val="0"/>
      <w:marRight w:val="0"/>
      <w:marTop w:val="0"/>
      <w:marBottom w:val="0"/>
      <w:divBdr>
        <w:top w:val="none" w:sz="0" w:space="0" w:color="auto"/>
        <w:left w:val="none" w:sz="0" w:space="0" w:color="auto"/>
        <w:bottom w:val="none" w:sz="0" w:space="0" w:color="auto"/>
        <w:right w:val="none" w:sz="0" w:space="0" w:color="auto"/>
      </w:divBdr>
    </w:div>
    <w:div w:id="1656883553">
      <w:bodyDiv w:val="1"/>
      <w:marLeft w:val="0"/>
      <w:marRight w:val="0"/>
      <w:marTop w:val="0"/>
      <w:marBottom w:val="0"/>
      <w:divBdr>
        <w:top w:val="none" w:sz="0" w:space="0" w:color="auto"/>
        <w:left w:val="none" w:sz="0" w:space="0" w:color="auto"/>
        <w:bottom w:val="none" w:sz="0" w:space="0" w:color="auto"/>
        <w:right w:val="none" w:sz="0" w:space="0" w:color="auto"/>
      </w:divBdr>
    </w:div>
    <w:div w:id="1657034488">
      <w:bodyDiv w:val="1"/>
      <w:marLeft w:val="0"/>
      <w:marRight w:val="0"/>
      <w:marTop w:val="0"/>
      <w:marBottom w:val="0"/>
      <w:divBdr>
        <w:top w:val="none" w:sz="0" w:space="0" w:color="auto"/>
        <w:left w:val="none" w:sz="0" w:space="0" w:color="auto"/>
        <w:bottom w:val="none" w:sz="0" w:space="0" w:color="auto"/>
        <w:right w:val="none" w:sz="0" w:space="0" w:color="auto"/>
      </w:divBdr>
      <w:divsChild>
        <w:div w:id="422604865">
          <w:marLeft w:val="547"/>
          <w:marRight w:val="0"/>
          <w:marTop w:val="154"/>
          <w:marBottom w:val="0"/>
          <w:divBdr>
            <w:top w:val="none" w:sz="0" w:space="0" w:color="auto"/>
            <w:left w:val="none" w:sz="0" w:space="0" w:color="auto"/>
            <w:bottom w:val="none" w:sz="0" w:space="0" w:color="auto"/>
            <w:right w:val="none" w:sz="0" w:space="0" w:color="auto"/>
          </w:divBdr>
        </w:div>
        <w:div w:id="512888028">
          <w:marLeft w:val="547"/>
          <w:marRight w:val="0"/>
          <w:marTop w:val="154"/>
          <w:marBottom w:val="0"/>
          <w:divBdr>
            <w:top w:val="none" w:sz="0" w:space="0" w:color="auto"/>
            <w:left w:val="none" w:sz="0" w:space="0" w:color="auto"/>
            <w:bottom w:val="none" w:sz="0" w:space="0" w:color="auto"/>
            <w:right w:val="none" w:sz="0" w:space="0" w:color="auto"/>
          </w:divBdr>
        </w:div>
        <w:div w:id="1400131487">
          <w:marLeft w:val="547"/>
          <w:marRight w:val="0"/>
          <w:marTop w:val="154"/>
          <w:marBottom w:val="0"/>
          <w:divBdr>
            <w:top w:val="none" w:sz="0" w:space="0" w:color="auto"/>
            <w:left w:val="none" w:sz="0" w:space="0" w:color="auto"/>
            <w:bottom w:val="none" w:sz="0" w:space="0" w:color="auto"/>
            <w:right w:val="none" w:sz="0" w:space="0" w:color="auto"/>
          </w:divBdr>
        </w:div>
      </w:divsChild>
    </w:div>
    <w:div w:id="1657341537">
      <w:bodyDiv w:val="1"/>
      <w:marLeft w:val="0"/>
      <w:marRight w:val="0"/>
      <w:marTop w:val="0"/>
      <w:marBottom w:val="0"/>
      <w:divBdr>
        <w:top w:val="none" w:sz="0" w:space="0" w:color="auto"/>
        <w:left w:val="none" w:sz="0" w:space="0" w:color="auto"/>
        <w:bottom w:val="none" w:sz="0" w:space="0" w:color="auto"/>
        <w:right w:val="none" w:sz="0" w:space="0" w:color="auto"/>
      </w:divBdr>
      <w:divsChild>
        <w:div w:id="150951004">
          <w:marLeft w:val="1166"/>
          <w:marRight w:val="0"/>
          <w:marTop w:val="77"/>
          <w:marBottom w:val="0"/>
          <w:divBdr>
            <w:top w:val="none" w:sz="0" w:space="0" w:color="auto"/>
            <w:left w:val="none" w:sz="0" w:space="0" w:color="auto"/>
            <w:bottom w:val="none" w:sz="0" w:space="0" w:color="auto"/>
            <w:right w:val="none" w:sz="0" w:space="0" w:color="auto"/>
          </w:divBdr>
        </w:div>
        <w:div w:id="227543263">
          <w:marLeft w:val="547"/>
          <w:marRight w:val="0"/>
          <w:marTop w:val="86"/>
          <w:marBottom w:val="0"/>
          <w:divBdr>
            <w:top w:val="none" w:sz="0" w:space="0" w:color="auto"/>
            <w:left w:val="none" w:sz="0" w:space="0" w:color="auto"/>
            <w:bottom w:val="none" w:sz="0" w:space="0" w:color="auto"/>
            <w:right w:val="none" w:sz="0" w:space="0" w:color="auto"/>
          </w:divBdr>
        </w:div>
        <w:div w:id="326788141">
          <w:marLeft w:val="1166"/>
          <w:marRight w:val="0"/>
          <w:marTop w:val="77"/>
          <w:marBottom w:val="0"/>
          <w:divBdr>
            <w:top w:val="none" w:sz="0" w:space="0" w:color="auto"/>
            <w:left w:val="none" w:sz="0" w:space="0" w:color="auto"/>
            <w:bottom w:val="none" w:sz="0" w:space="0" w:color="auto"/>
            <w:right w:val="none" w:sz="0" w:space="0" w:color="auto"/>
          </w:divBdr>
        </w:div>
        <w:div w:id="381369045">
          <w:marLeft w:val="1166"/>
          <w:marRight w:val="0"/>
          <w:marTop w:val="77"/>
          <w:marBottom w:val="0"/>
          <w:divBdr>
            <w:top w:val="none" w:sz="0" w:space="0" w:color="auto"/>
            <w:left w:val="none" w:sz="0" w:space="0" w:color="auto"/>
            <w:bottom w:val="none" w:sz="0" w:space="0" w:color="auto"/>
            <w:right w:val="none" w:sz="0" w:space="0" w:color="auto"/>
          </w:divBdr>
        </w:div>
        <w:div w:id="445006894">
          <w:marLeft w:val="547"/>
          <w:marRight w:val="0"/>
          <w:marTop w:val="86"/>
          <w:marBottom w:val="0"/>
          <w:divBdr>
            <w:top w:val="none" w:sz="0" w:space="0" w:color="auto"/>
            <w:left w:val="none" w:sz="0" w:space="0" w:color="auto"/>
            <w:bottom w:val="none" w:sz="0" w:space="0" w:color="auto"/>
            <w:right w:val="none" w:sz="0" w:space="0" w:color="auto"/>
          </w:divBdr>
        </w:div>
        <w:div w:id="581718463">
          <w:marLeft w:val="1166"/>
          <w:marRight w:val="0"/>
          <w:marTop w:val="77"/>
          <w:marBottom w:val="0"/>
          <w:divBdr>
            <w:top w:val="none" w:sz="0" w:space="0" w:color="auto"/>
            <w:left w:val="none" w:sz="0" w:space="0" w:color="auto"/>
            <w:bottom w:val="none" w:sz="0" w:space="0" w:color="auto"/>
            <w:right w:val="none" w:sz="0" w:space="0" w:color="auto"/>
          </w:divBdr>
        </w:div>
        <w:div w:id="596907582">
          <w:marLeft w:val="1166"/>
          <w:marRight w:val="0"/>
          <w:marTop w:val="77"/>
          <w:marBottom w:val="0"/>
          <w:divBdr>
            <w:top w:val="none" w:sz="0" w:space="0" w:color="auto"/>
            <w:left w:val="none" w:sz="0" w:space="0" w:color="auto"/>
            <w:bottom w:val="none" w:sz="0" w:space="0" w:color="auto"/>
            <w:right w:val="none" w:sz="0" w:space="0" w:color="auto"/>
          </w:divBdr>
        </w:div>
        <w:div w:id="739520328">
          <w:marLeft w:val="547"/>
          <w:marRight w:val="0"/>
          <w:marTop w:val="86"/>
          <w:marBottom w:val="0"/>
          <w:divBdr>
            <w:top w:val="none" w:sz="0" w:space="0" w:color="auto"/>
            <w:left w:val="none" w:sz="0" w:space="0" w:color="auto"/>
            <w:bottom w:val="none" w:sz="0" w:space="0" w:color="auto"/>
            <w:right w:val="none" w:sz="0" w:space="0" w:color="auto"/>
          </w:divBdr>
        </w:div>
        <w:div w:id="801964652">
          <w:marLeft w:val="1166"/>
          <w:marRight w:val="0"/>
          <w:marTop w:val="77"/>
          <w:marBottom w:val="0"/>
          <w:divBdr>
            <w:top w:val="none" w:sz="0" w:space="0" w:color="auto"/>
            <w:left w:val="none" w:sz="0" w:space="0" w:color="auto"/>
            <w:bottom w:val="none" w:sz="0" w:space="0" w:color="auto"/>
            <w:right w:val="none" w:sz="0" w:space="0" w:color="auto"/>
          </w:divBdr>
        </w:div>
        <w:div w:id="820080406">
          <w:marLeft w:val="1166"/>
          <w:marRight w:val="0"/>
          <w:marTop w:val="77"/>
          <w:marBottom w:val="0"/>
          <w:divBdr>
            <w:top w:val="none" w:sz="0" w:space="0" w:color="auto"/>
            <w:left w:val="none" w:sz="0" w:space="0" w:color="auto"/>
            <w:bottom w:val="none" w:sz="0" w:space="0" w:color="auto"/>
            <w:right w:val="none" w:sz="0" w:space="0" w:color="auto"/>
          </w:divBdr>
        </w:div>
        <w:div w:id="965233173">
          <w:marLeft w:val="547"/>
          <w:marRight w:val="0"/>
          <w:marTop w:val="86"/>
          <w:marBottom w:val="0"/>
          <w:divBdr>
            <w:top w:val="none" w:sz="0" w:space="0" w:color="auto"/>
            <w:left w:val="none" w:sz="0" w:space="0" w:color="auto"/>
            <w:bottom w:val="none" w:sz="0" w:space="0" w:color="auto"/>
            <w:right w:val="none" w:sz="0" w:space="0" w:color="auto"/>
          </w:divBdr>
        </w:div>
        <w:div w:id="1192767050">
          <w:marLeft w:val="1166"/>
          <w:marRight w:val="0"/>
          <w:marTop w:val="77"/>
          <w:marBottom w:val="0"/>
          <w:divBdr>
            <w:top w:val="none" w:sz="0" w:space="0" w:color="auto"/>
            <w:left w:val="none" w:sz="0" w:space="0" w:color="auto"/>
            <w:bottom w:val="none" w:sz="0" w:space="0" w:color="auto"/>
            <w:right w:val="none" w:sz="0" w:space="0" w:color="auto"/>
          </w:divBdr>
        </w:div>
        <w:div w:id="1454207552">
          <w:marLeft w:val="1166"/>
          <w:marRight w:val="0"/>
          <w:marTop w:val="77"/>
          <w:marBottom w:val="0"/>
          <w:divBdr>
            <w:top w:val="none" w:sz="0" w:space="0" w:color="auto"/>
            <w:left w:val="none" w:sz="0" w:space="0" w:color="auto"/>
            <w:bottom w:val="none" w:sz="0" w:space="0" w:color="auto"/>
            <w:right w:val="none" w:sz="0" w:space="0" w:color="auto"/>
          </w:divBdr>
        </w:div>
        <w:div w:id="1570387495">
          <w:marLeft w:val="1166"/>
          <w:marRight w:val="0"/>
          <w:marTop w:val="77"/>
          <w:marBottom w:val="0"/>
          <w:divBdr>
            <w:top w:val="none" w:sz="0" w:space="0" w:color="auto"/>
            <w:left w:val="none" w:sz="0" w:space="0" w:color="auto"/>
            <w:bottom w:val="none" w:sz="0" w:space="0" w:color="auto"/>
            <w:right w:val="none" w:sz="0" w:space="0" w:color="auto"/>
          </w:divBdr>
        </w:div>
        <w:div w:id="1638074576">
          <w:marLeft w:val="1166"/>
          <w:marRight w:val="0"/>
          <w:marTop w:val="77"/>
          <w:marBottom w:val="0"/>
          <w:divBdr>
            <w:top w:val="none" w:sz="0" w:space="0" w:color="auto"/>
            <w:left w:val="none" w:sz="0" w:space="0" w:color="auto"/>
            <w:bottom w:val="none" w:sz="0" w:space="0" w:color="auto"/>
            <w:right w:val="none" w:sz="0" w:space="0" w:color="auto"/>
          </w:divBdr>
        </w:div>
        <w:div w:id="1730686112">
          <w:marLeft w:val="1166"/>
          <w:marRight w:val="0"/>
          <w:marTop w:val="77"/>
          <w:marBottom w:val="0"/>
          <w:divBdr>
            <w:top w:val="none" w:sz="0" w:space="0" w:color="auto"/>
            <w:left w:val="none" w:sz="0" w:space="0" w:color="auto"/>
            <w:bottom w:val="none" w:sz="0" w:space="0" w:color="auto"/>
            <w:right w:val="none" w:sz="0" w:space="0" w:color="auto"/>
          </w:divBdr>
        </w:div>
        <w:div w:id="1757895634">
          <w:marLeft w:val="547"/>
          <w:marRight w:val="0"/>
          <w:marTop w:val="86"/>
          <w:marBottom w:val="0"/>
          <w:divBdr>
            <w:top w:val="none" w:sz="0" w:space="0" w:color="auto"/>
            <w:left w:val="none" w:sz="0" w:space="0" w:color="auto"/>
            <w:bottom w:val="none" w:sz="0" w:space="0" w:color="auto"/>
            <w:right w:val="none" w:sz="0" w:space="0" w:color="auto"/>
          </w:divBdr>
        </w:div>
      </w:divsChild>
    </w:div>
    <w:div w:id="1658261972">
      <w:bodyDiv w:val="1"/>
      <w:marLeft w:val="0"/>
      <w:marRight w:val="0"/>
      <w:marTop w:val="0"/>
      <w:marBottom w:val="0"/>
      <w:divBdr>
        <w:top w:val="none" w:sz="0" w:space="0" w:color="auto"/>
        <w:left w:val="none" w:sz="0" w:space="0" w:color="auto"/>
        <w:bottom w:val="none" w:sz="0" w:space="0" w:color="auto"/>
        <w:right w:val="none" w:sz="0" w:space="0" w:color="auto"/>
      </w:divBdr>
    </w:div>
    <w:div w:id="1658417027">
      <w:bodyDiv w:val="1"/>
      <w:marLeft w:val="0"/>
      <w:marRight w:val="0"/>
      <w:marTop w:val="0"/>
      <w:marBottom w:val="0"/>
      <w:divBdr>
        <w:top w:val="none" w:sz="0" w:space="0" w:color="auto"/>
        <w:left w:val="none" w:sz="0" w:space="0" w:color="auto"/>
        <w:bottom w:val="none" w:sz="0" w:space="0" w:color="auto"/>
        <w:right w:val="none" w:sz="0" w:space="0" w:color="auto"/>
      </w:divBdr>
      <w:divsChild>
        <w:div w:id="1052771585">
          <w:marLeft w:val="0"/>
          <w:marRight w:val="0"/>
          <w:marTop w:val="0"/>
          <w:marBottom w:val="0"/>
          <w:divBdr>
            <w:top w:val="none" w:sz="0" w:space="0" w:color="auto"/>
            <w:left w:val="none" w:sz="0" w:space="0" w:color="auto"/>
            <w:bottom w:val="none" w:sz="0" w:space="0" w:color="auto"/>
            <w:right w:val="none" w:sz="0" w:space="0" w:color="auto"/>
          </w:divBdr>
        </w:div>
        <w:div w:id="1855025242">
          <w:marLeft w:val="0"/>
          <w:marRight w:val="0"/>
          <w:marTop w:val="0"/>
          <w:marBottom w:val="0"/>
          <w:divBdr>
            <w:top w:val="none" w:sz="0" w:space="0" w:color="auto"/>
            <w:left w:val="none" w:sz="0" w:space="0" w:color="auto"/>
            <w:bottom w:val="none" w:sz="0" w:space="0" w:color="auto"/>
            <w:right w:val="none" w:sz="0" w:space="0" w:color="auto"/>
          </w:divBdr>
        </w:div>
        <w:div w:id="1637448461">
          <w:marLeft w:val="0"/>
          <w:marRight w:val="0"/>
          <w:marTop w:val="0"/>
          <w:marBottom w:val="0"/>
          <w:divBdr>
            <w:top w:val="none" w:sz="0" w:space="0" w:color="auto"/>
            <w:left w:val="none" w:sz="0" w:space="0" w:color="auto"/>
            <w:bottom w:val="none" w:sz="0" w:space="0" w:color="auto"/>
            <w:right w:val="none" w:sz="0" w:space="0" w:color="auto"/>
          </w:divBdr>
        </w:div>
        <w:div w:id="1388186047">
          <w:marLeft w:val="0"/>
          <w:marRight w:val="0"/>
          <w:marTop w:val="0"/>
          <w:marBottom w:val="0"/>
          <w:divBdr>
            <w:top w:val="none" w:sz="0" w:space="0" w:color="auto"/>
            <w:left w:val="none" w:sz="0" w:space="0" w:color="auto"/>
            <w:bottom w:val="none" w:sz="0" w:space="0" w:color="auto"/>
            <w:right w:val="none" w:sz="0" w:space="0" w:color="auto"/>
          </w:divBdr>
        </w:div>
        <w:div w:id="1993827784">
          <w:marLeft w:val="0"/>
          <w:marRight w:val="0"/>
          <w:marTop w:val="0"/>
          <w:marBottom w:val="0"/>
          <w:divBdr>
            <w:top w:val="none" w:sz="0" w:space="0" w:color="auto"/>
            <w:left w:val="none" w:sz="0" w:space="0" w:color="auto"/>
            <w:bottom w:val="none" w:sz="0" w:space="0" w:color="auto"/>
            <w:right w:val="none" w:sz="0" w:space="0" w:color="auto"/>
          </w:divBdr>
        </w:div>
      </w:divsChild>
    </w:div>
    <w:div w:id="1662391598">
      <w:bodyDiv w:val="1"/>
      <w:marLeft w:val="0"/>
      <w:marRight w:val="0"/>
      <w:marTop w:val="0"/>
      <w:marBottom w:val="0"/>
      <w:divBdr>
        <w:top w:val="none" w:sz="0" w:space="0" w:color="auto"/>
        <w:left w:val="none" w:sz="0" w:space="0" w:color="auto"/>
        <w:bottom w:val="none" w:sz="0" w:space="0" w:color="auto"/>
        <w:right w:val="none" w:sz="0" w:space="0" w:color="auto"/>
      </w:divBdr>
      <w:divsChild>
        <w:div w:id="265508210">
          <w:marLeft w:val="144"/>
          <w:marRight w:val="0"/>
          <w:marTop w:val="86"/>
          <w:marBottom w:val="0"/>
          <w:divBdr>
            <w:top w:val="none" w:sz="0" w:space="0" w:color="auto"/>
            <w:left w:val="none" w:sz="0" w:space="0" w:color="auto"/>
            <w:bottom w:val="none" w:sz="0" w:space="0" w:color="auto"/>
            <w:right w:val="none" w:sz="0" w:space="0" w:color="auto"/>
          </w:divBdr>
        </w:div>
        <w:div w:id="631180048">
          <w:marLeft w:val="144"/>
          <w:marRight w:val="0"/>
          <w:marTop w:val="86"/>
          <w:marBottom w:val="0"/>
          <w:divBdr>
            <w:top w:val="none" w:sz="0" w:space="0" w:color="auto"/>
            <w:left w:val="none" w:sz="0" w:space="0" w:color="auto"/>
            <w:bottom w:val="none" w:sz="0" w:space="0" w:color="auto"/>
            <w:right w:val="none" w:sz="0" w:space="0" w:color="auto"/>
          </w:divBdr>
        </w:div>
      </w:divsChild>
    </w:div>
    <w:div w:id="1663853260">
      <w:bodyDiv w:val="1"/>
      <w:marLeft w:val="0"/>
      <w:marRight w:val="0"/>
      <w:marTop w:val="0"/>
      <w:marBottom w:val="0"/>
      <w:divBdr>
        <w:top w:val="none" w:sz="0" w:space="0" w:color="auto"/>
        <w:left w:val="none" w:sz="0" w:space="0" w:color="auto"/>
        <w:bottom w:val="none" w:sz="0" w:space="0" w:color="auto"/>
        <w:right w:val="none" w:sz="0" w:space="0" w:color="auto"/>
      </w:divBdr>
      <w:divsChild>
        <w:div w:id="1273591665">
          <w:marLeft w:val="0"/>
          <w:marRight w:val="0"/>
          <w:marTop w:val="0"/>
          <w:marBottom w:val="0"/>
          <w:divBdr>
            <w:top w:val="none" w:sz="0" w:space="0" w:color="auto"/>
            <w:left w:val="none" w:sz="0" w:space="0" w:color="auto"/>
            <w:bottom w:val="none" w:sz="0" w:space="0" w:color="auto"/>
            <w:right w:val="none" w:sz="0" w:space="0" w:color="auto"/>
          </w:divBdr>
          <w:divsChild>
            <w:div w:id="1389455346">
              <w:marLeft w:val="0"/>
              <w:marRight w:val="0"/>
              <w:marTop w:val="0"/>
              <w:marBottom w:val="0"/>
              <w:divBdr>
                <w:top w:val="none" w:sz="0" w:space="0" w:color="auto"/>
                <w:left w:val="none" w:sz="0" w:space="0" w:color="auto"/>
                <w:bottom w:val="none" w:sz="0" w:space="0" w:color="auto"/>
                <w:right w:val="none" w:sz="0" w:space="0" w:color="auto"/>
              </w:divBdr>
              <w:divsChild>
                <w:div w:id="100420892">
                  <w:marLeft w:val="0"/>
                  <w:marRight w:val="0"/>
                  <w:marTop w:val="0"/>
                  <w:marBottom w:val="0"/>
                  <w:divBdr>
                    <w:top w:val="single" w:sz="6" w:space="0" w:color="E3E3E3"/>
                    <w:left w:val="single" w:sz="6" w:space="0" w:color="E3E3E3"/>
                    <w:bottom w:val="single" w:sz="6" w:space="0" w:color="E3E3E3"/>
                    <w:right w:val="single" w:sz="6" w:space="0" w:color="E3E3E3"/>
                  </w:divBdr>
                  <w:divsChild>
                    <w:div w:id="2022118461">
                      <w:marLeft w:val="0"/>
                      <w:marRight w:val="0"/>
                      <w:marTop w:val="0"/>
                      <w:marBottom w:val="0"/>
                      <w:divBdr>
                        <w:top w:val="none" w:sz="0" w:space="0" w:color="auto"/>
                        <w:left w:val="none" w:sz="0" w:space="0" w:color="auto"/>
                        <w:bottom w:val="none" w:sz="0" w:space="0" w:color="auto"/>
                        <w:right w:val="none" w:sz="0" w:space="0" w:color="auto"/>
                      </w:divBdr>
                      <w:divsChild>
                        <w:div w:id="1962227615">
                          <w:marLeft w:val="0"/>
                          <w:marRight w:val="0"/>
                          <w:marTop w:val="0"/>
                          <w:marBottom w:val="225"/>
                          <w:divBdr>
                            <w:top w:val="none" w:sz="0" w:space="0" w:color="auto"/>
                            <w:left w:val="none" w:sz="0" w:space="0" w:color="auto"/>
                            <w:bottom w:val="none" w:sz="0" w:space="0" w:color="auto"/>
                            <w:right w:val="none" w:sz="0" w:space="0" w:color="auto"/>
                          </w:divBdr>
                          <w:divsChild>
                            <w:div w:id="153048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256776">
      <w:bodyDiv w:val="1"/>
      <w:marLeft w:val="0"/>
      <w:marRight w:val="0"/>
      <w:marTop w:val="0"/>
      <w:marBottom w:val="0"/>
      <w:divBdr>
        <w:top w:val="none" w:sz="0" w:space="0" w:color="auto"/>
        <w:left w:val="none" w:sz="0" w:space="0" w:color="auto"/>
        <w:bottom w:val="none" w:sz="0" w:space="0" w:color="auto"/>
        <w:right w:val="none" w:sz="0" w:space="0" w:color="auto"/>
      </w:divBdr>
    </w:div>
    <w:div w:id="1670714939">
      <w:bodyDiv w:val="1"/>
      <w:marLeft w:val="0"/>
      <w:marRight w:val="0"/>
      <w:marTop w:val="0"/>
      <w:marBottom w:val="0"/>
      <w:divBdr>
        <w:top w:val="none" w:sz="0" w:space="0" w:color="auto"/>
        <w:left w:val="none" w:sz="0" w:space="0" w:color="auto"/>
        <w:bottom w:val="none" w:sz="0" w:space="0" w:color="auto"/>
        <w:right w:val="none" w:sz="0" w:space="0" w:color="auto"/>
      </w:divBdr>
      <w:divsChild>
        <w:div w:id="402602484">
          <w:marLeft w:val="144"/>
          <w:marRight w:val="0"/>
          <w:marTop w:val="86"/>
          <w:marBottom w:val="0"/>
          <w:divBdr>
            <w:top w:val="none" w:sz="0" w:space="0" w:color="auto"/>
            <w:left w:val="none" w:sz="0" w:space="0" w:color="auto"/>
            <w:bottom w:val="none" w:sz="0" w:space="0" w:color="auto"/>
            <w:right w:val="none" w:sz="0" w:space="0" w:color="auto"/>
          </w:divBdr>
        </w:div>
        <w:div w:id="449472221">
          <w:marLeft w:val="144"/>
          <w:marRight w:val="0"/>
          <w:marTop w:val="86"/>
          <w:marBottom w:val="0"/>
          <w:divBdr>
            <w:top w:val="none" w:sz="0" w:space="0" w:color="auto"/>
            <w:left w:val="none" w:sz="0" w:space="0" w:color="auto"/>
            <w:bottom w:val="none" w:sz="0" w:space="0" w:color="auto"/>
            <w:right w:val="none" w:sz="0" w:space="0" w:color="auto"/>
          </w:divBdr>
        </w:div>
        <w:div w:id="2092458100">
          <w:marLeft w:val="144"/>
          <w:marRight w:val="0"/>
          <w:marTop w:val="86"/>
          <w:marBottom w:val="0"/>
          <w:divBdr>
            <w:top w:val="none" w:sz="0" w:space="0" w:color="auto"/>
            <w:left w:val="none" w:sz="0" w:space="0" w:color="auto"/>
            <w:bottom w:val="none" w:sz="0" w:space="0" w:color="auto"/>
            <w:right w:val="none" w:sz="0" w:space="0" w:color="auto"/>
          </w:divBdr>
        </w:div>
      </w:divsChild>
    </w:div>
    <w:div w:id="1671836805">
      <w:bodyDiv w:val="1"/>
      <w:marLeft w:val="0"/>
      <w:marRight w:val="0"/>
      <w:marTop w:val="0"/>
      <w:marBottom w:val="0"/>
      <w:divBdr>
        <w:top w:val="none" w:sz="0" w:space="0" w:color="auto"/>
        <w:left w:val="none" w:sz="0" w:space="0" w:color="auto"/>
        <w:bottom w:val="none" w:sz="0" w:space="0" w:color="auto"/>
        <w:right w:val="none" w:sz="0" w:space="0" w:color="auto"/>
      </w:divBdr>
    </w:div>
    <w:div w:id="1676690917">
      <w:bodyDiv w:val="1"/>
      <w:marLeft w:val="0"/>
      <w:marRight w:val="0"/>
      <w:marTop w:val="0"/>
      <w:marBottom w:val="0"/>
      <w:divBdr>
        <w:top w:val="none" w:sz="0" w:space="0" w:color="auto"/>
        <w:left w:val="none" w:sz="0" w:space="0" w:color="auto"/>
        <w:bottom w:val="none" w:sz="0" w:space="0" w:color="auto"/>
        <w:right w:val="none" w:sz="0" w:space="0" w:color="auto"/>
      </w:divBdr>
    </w:div>
    <w:div w:id="1678537406">
      <w:bodyDiv w:val="1"/>
      <w:marLeft w:val="0"/>
      <w:marRight w:val="0"/>
      <w:marTop w:val="0"/>
      <w:marBottom w:val="0"/>
      <w:divBdr>
        <w:top w:val="none" w:sz="0" w:space="0" w:color="auto"/>
        <w:left w:val="none" w:sz="0" w:space="0" w:color="auto"/>
        <w:bottom w:val="none" w:sz="0" w:space="0" w:color="auto"/>
        <w:right w:val="none" w:sz="0" w:space="0" w:color="auto"/>
      </w:divBdr>
    </w:div>
    <w:div w:id="1681004833">
      <w:bodyDiv w:val="1"/>
      <w:marLeft w:val="0"/>
      <w:marRight w:val="0"/>
      <w:marTop w:val="0"/>
      <w:marBottom w:val="0"/>
      <w:divBdr>
        <w:top w:val="none" w:sz="0" w:space="0" w:color="auto"/>
        <w:left w:val="none" w:sz="0" w:space="0" w:color="auto"/>
        <w:bottom w:val="none" w:sz="0" w:space="0" w:color="auto"/>
        <w:right w:val="none" w:sz="0" w:space="0" w:color="auto"/>
      </w:divBdr>
    </w:div>
    <w:div w:id="1682733405">
      <w:bodyDiv w:val="1"/>
      <w:marLeft w:val="0"/>
      <w:marRight w:val="0"/>
      <w:marTop w:val="0"/>
      <w:marBottom w:val="0"/>
      <w:divBdr>
        <w:top w:val="none" w:sz="0" w:space="0" w:color="auto"/>
        <w:left w:val="none" w:sz="0" w:space="0" w:color="auto"/>
        <w:bottom w:val="none" w:sz="0" w:space="0" w:color="auto"/>
        <w:right w:val="none" w:sz="0" w:space="0" w:color="auto"/>
      </w:divBdr>
      <w:divsChild>
        <w:div w:id="1962573519">
          <w:marLeft w:val="0"/>
          <w:marRight w:val="0"/>
          <w:marTop w:val="0"/>
          <w:marBottom w:val="0"/>
          <w:divBdr>
            <w:top w:val="none" w:sz="0" w:space="0" w:color="auto"/>
            <w:left w:val="none" w:sz="0" w:space="0" w:color="auto"/>
            <w:bottom w:val="none" w:sz="0" w:space="0" w:color="auto"/>
            <w:right w:val="none" w:sz="0" w:space="0" w:color="auto"/>
          </w:divBdr>
        </w:div>
        <w:div w:id="1951624045">
          <w:marLeft w:val="0"/>
          <w:marRight w:val="0"/>
          <w:marTop w:val="0"/>
          <w:marBottom w:val="0"/>
          <w:divBdr>
            <w:top w:val="none" w:sz="0" w:space="0" w:color="auto"/>
            <w:left w:val="none" w:sz="0" w:space="0" w:color="auto"/>
            <w:bottom w:val="none" w:sz="0" w:space="0" w:color="auto"/>
            <w:right w:val="none" w:sz="0" w:space="0" w:color="auto"/>
          </w:divBdr>
        </w:div>
        <w:div w:id="1749762127">
          <w:marLeft w:val="0"/>
          <w:marRight w:val="0"/>
          <w:marTop w:val="0"/>
          <w:marBottom w:val="0"/>
          <w:divBdr>
            <w:top w:val="none" w:sz="0" w:space="0" w:color="auto"/>
            <w:left w:val="none" w:sz="0" w:space="0" w:color="auto"/>
            <w:bottom w:val="none" w:sz="0" w:space="0" w:color="auto"/>
            <w:right w:val="none" w:sz="0" w:space="0" w:color="auto"/>
          </w:divBdr>
        </w:div>
        <w:div w:id="1071738172">
          <w:marLeft w:val="0"/>
          <w:marRight w:val="0"/>
          <w:marTop w:val="0"/>
          <w:marBottom w:val="0"/>
          <w:divBdr>
            <w:top w:val="none" w:sz="0" w:space="0" w:color="auto"/>
            <w:left w:val="none" w:sz="0" w:space="0" w:color="auto"/>
            <w:bottom w:val="none" w:sz="0" w:space="0" w:color="auto"/>
            <w:right w:val="none" w:sz="0" w:space="0" w:color="auto"/>
          </w:divBdr>
        </w:div>
        <w:div w:id="1362824319">
          <w:marLeft w:val="0"/>
          <w:marRight w:val="0"/>
          <w:marTop w:val="0"/>
          <w:marBottom w:val="0"/>
          <w:divBdr>
            <w:top w:val="none" w:sz="0" w:space="0" w:color="auto"/>
            <w:left w:val="none" w:sz="0" w:space="0" w:color="auto"/>
            <w:bottom w:val="none" w:sz="0" w:space="0" w:color="auto"/>
            <w:right w:val="none" w:sz="0" w:space="0" w:color="auto"/>
          </w:divBdr>
        </w:div>
        <w:div w:id="1693846442">
          <w:marLeft w:val="0"/>
          <w:marRight w:val="0"/>
          <w:marTop w:val="0"/>
          <w:marBottom w:val="0"/>
          <w:divBdr>
            <w:top w:val="none" w:sz="0" w:space="0" w:color="auto"/>
            <w:left w:val="none" w:sz="0" w:space="0" w:color="auto"/>
            <w:bottom w:val="none" w:sz="0" w:space="0" w:color="auto"/>
            <w:right w:val="none" w:sz="0" w:space="0" w:color="auto"/>
          </w:divBdr>
        </w:div>
        <w:div w:id="1980960698">
          <w:marLeft w:val="0"/>
          <w:marRight w:val="0"/>
          <w:marTop w:val="0"/>
          <w:marBottom w:val="0"/>
          <w:divBdr>
            <w:top w:val="none" w:sz="0" w:space="0" w:color="auto"/>
            <w:left w:val="none" w:sz="0" w:space="0" w:color="auto"/>
            <w:bottom w:val="none" w:sz="0" w:space="0" w:color="auto"/>
            <w:right w:val="none" w:sz="0" w:space="0" w:color="auto"/>
          </w:divBdr>
        </w:div>
        <w:div w:id="1829402313">
          <w:marLeft w:val="0"/>
          <w:marRight w:val="0"/>
          <w:marTop w:val="0"/>
          <w:marBottom w:val="0"/>
          <w:divBdr>
            <w:top w:val="none" w:sz="0" w:space="0" w:color="auto"/>
            <w:left w:val="none" w:sz="0" w:space="0" w:color="auto"/>
            <w:bottom w:val="none" w:sz="0" w:space="0" w:color="auto"/>
            <w:right w:val="none" w:sz="0" w:space="0" w:color="auto"/>
          </w:divBdr>
        </w:div>
        <w:div w:id="575751121">
          <w:marLeft w:val="0"/>
          <w:marRight w:val="0"/>
          <w:marTop w:val="0"/>
          <w:marBottom w:val="0"/>
          <w:divBdr>
            <w:top w:val="none" w:sz="0" w:space="0" w:color="auto"/>
            <w:left w:val="none" w:sz="0" w:space="0" w:color="auto"/>
            <w:bottom w:val="none" w:sz="0" w:space="0" w:color="auto"/>
            <w:right w:val="none" w:sz="0" w:space="0" w:color="auto"/>
          </w:divBdr>
        </w:div>
        <w:div w:id="1383334502">
          <w:marLeft w:val="0"/>
          <w:marRight w:val="0"/>
          <w:marTop w:val="0"/>
          <w:marBottom w:val="0"/>
          <w:divBdr>
            <w:top w:val="none" w:sz="0" w:space="0" w:color="auto"/>
            <w:left w:val="none" w:sz="0" w:space="0" w:color="auto"/>
            <w:bottom w:val="none" w:sz="0" w:space="0" w:color="auto"/>
            <w:right w:val="none" w:sz="0" w:space="0" w:color="auto"/>
          </w:divBdr>
        </w:div>
        <w:div w:id="206111867">
          <w:marLeft w:val="0"/>
          <w:marRight w:val="0"/>
          <w:marTop w:val="0"/>
          <w:marBottom w:val="0"/>
          <w:divBdr>
            <w:top w:val="none" w:sz="0" w:space="0" w:color="auto"/>
            <w:left w:val="none" w:sz="0" w:space="0" w:color="auto"/>
            <w:bottom w:val="none" w:sz="0" w:space="0" w:color="auto"/>
            <w:right w:val="none" w:sz="0" w:space="0" w:color="auto"/>
          </w:divBdr>
        </w:div>
        <w:div w:id="1580361404">
          <w:marLeft w:val="0"/>
          <w:marRight w:val="0"/>
          <w:marTop w:val="0"/>
          <w:marBottom w:val="0"/>
          <w:divBdr>
            <w:top w:val="none" w:sz="0" w:space="0" w:color="auto"/>
            <w:left w:val="none" w:sz="0" w:space="0" w:color="auto"/>
            <w:bottom w:val="none" w:sz="0" w:space="0" w:color="auto"/>
            <w:right w:val="none" w:sz="0" w:space="0" w:color="auto"/>
          </w:divBdr>
        </w:div>
        <w:div w:id="1696734324">
          <w:marLeft w:val="0"/>
          <w:marRight w:val="0"/>
          <w:marTop w:val="0"/>
          <w:marBottom w:val="0"/>
          <w:divBdr>
            <w:top w:val="none" w:sz="0" w:space="0" w:color="auto"/>
            <w:left w:val="none" w:sz="0" w:space="0" w:color="auto"/>
            <w:bottom w:val="none" w:sz="0" w:space="0" w:color="auto"/>
            <w:right w:val="none" w:sz="0" w:space="0" w:color="auto"/>
          </w:divBdr>
        </w:div>
        <w:div w:id="349376467">
          <w:marLeft w:val="0"/>
          <w:marRight w:val="0"/>
          <w:marTop w:val="0"/>
          <w:marBottom w:val="0"/>
          <w:divBdr>
            <w:top w:val="none" w:sz="0" w:space="0" w:color="auto"/>
            <w:left w:val="none" w:sz="0" w:space="0" w:color="auto"/>
            <w:bottom w:val="none" w:sz="0" w:space="0" w:color="auto"/>
            <w:right w:val="none" w:sz="0" w:space="0" w:color="auto"/>
          </w:divBdr>
        </w:div>
        <w:div w:id="757792899">
          <w:marLeft w:val="0"/>
          <w:marRight w:val="0"/>
          <w:marTop w:val="0"/>
          <w:marBottom w:val="0"/>
          <w:divBdr>
            <w:top w:val="none" w:sz="0" w:space="0" w:color="auto"/>
            <w:left w:val="none" w:sz="0" w:space="0" w:color="auto"/>
            <w:bottom w:val="none" w:sz="0" w:space="0" w:color="auto"/>
            <w:right w:val="none" w:sz="0" w:space="0" w:color="auto"/>
          </w:divBdr>
        </w:div>
        <w:div w:id="783692055">
          <w:marLeft w:val="0"/>
          <w:marRight w:val="0"/>
          <w:marTop w:val="0"/>
          <w:marBottom w:val="0"/>
          <w:divBdr>
            <w:top w:val="none" w:sz="0" w:space="0" w:color="auto"/>
            <w:left w:val="none" w:sz="0" w:space="0" w:color="auto"/>
            <w:bottom w:val="none" w:sz="0" w:space="0" w:color="auto"/>
            <w:right w:val="none" w:sz="0" w:space="0" w:color="auto"/>
          </w:divBdr>
        </w:div>
        <w:div w:id="1337148653">
          <w:marLeft w:val="0"/>
          <w:marRight w:val="0"/>
          <w:marTop w:val="0"/>
          <w:marBottom w:val="0"/>
          <w:divBdr>
            <w:top w:val="none" w:sz="0" w:space="0" w:color="auto"/>
            <w:left w:val="none" w:sz="0" w:space="0" w:color="auto"/>
            <w:bottom w:val="none" w:sz="0" w:space="0" w:color="auto"/>
            <w:right w:val="none" w:sz="0" w:space="0" w:color="auto"/>
          </w:divBdr>
        </w:div>
        <w:div w:id="1646422987">
          <w:marLeft w:val="0"/>
          <w:marRight w:val="0"/>
          <w:marTop w:val="0"/>
          <w:marBottom w:val="0"/>
          <w:divBdr>
            <w:top w:val="none" w:sz="0" w:space="0" w:color="auto"/>
            <w:left w:val="none" w:sz="0" w:space="0" w:color="auto"/>
            <w:bottom w:val="none" w:sz="0" w:space="0" w:color="auto"/>
            <w:right w:val="none" w:sz="0" w:space="0" w:color="auto"/>
          </w:divBdr>
        </w:div>
        <w:div w:id="1998999137">
          <w:marLeft w:val="0"/>
          <w:marRight w:val="0"/>
          <w:marTop w:val="0"/>
          <w:marBottom w:val="0"/>
          <w:divBdr>
            <w:top w:val="none" w:sz="0" w:space="0" w:color="auto"/>
            <w:left w:val="none" w:sz="0" w:space="0" w:color="auto"/>
            <w:bottom w:val="none" w:sz="0" w:space="0" w:color="auto"/>
            <w:right w:val="none" w:sz="0" w:space="0" w:color="auto"/>
          </w:divBdr>
        </w:div>
        <w:div w:id="189729965">
          <w:marLeft w:val="0"/>
          <w:marRight w:val="0"/>
          <w:marTop w:val="0"/>
          <w:marBottom w:val="0"/>
          <w:divBdr>
            <w:top w:val="none" w:sz="0" w:space="0" w:color="auto"/>
            <w:left w:val="none" w:sz="0" w:space="0" w:color="auto"/>
            <w:bottom w:val="none" w:sz="0" w:space="0" w:color="auto"/>
            <w:right w:val="none" w:sz="0" w:space="0" w:color="auto"/>
          </w:divBdr>
        </w:div>
        <w:div w:id="1479611896">
          <w:marLeft w:val="0"/>
          <w:marRight w:val="0"/>
          <w:marTop w:val="0"/>
          <w:marBottom w:val="0"/>
          <w:divBdr>
            <w:top w:val="none" w:sz="0" w:space="0" w:color="auto"/>
            <w:left w:val="none" w:sz="0" w:space="0" w:color="auto"/>
            <w:bottom w:val="none" w:sz="0" w:space="0" w:color="auto"/>
            <w:right w:val="none" w:sz="0" w:space="0" w:color="auto"/>
          </w:divBdr>
        </w:div>
        <w:div w:id="1540511912">
          <w:marLeft w:val="0"/>
          <w:marRight w:val="0"/>
          <w:marTop w:val="0"/>
          <w:marBottom w:val="0"/>
          <w:divBdr>
            <w:top w:val="none" w:sz="0" w:space="0" w:color="auto"/>
            <w:left w:val="none" w:sz="0" w:space="0" w:color="auto"/>
            <w:bottom w:val="none" w:sz="0" w:space="0" w:color="auto"/>
            <w:right w:val="none" w:sz="0" w:space="0" w:color="auto"/>
          </w:divBdr>
        </w:div>
        <w:div w:id="1058824891">
          <w:marLeft w:val="0"/>
          <w:marRight w:val="0"/>
          <w:marTop w:val="0"/>
          <w:marBottom w:val="0"/>
          <w:divBdr>
            <w:top w:val="none" w:sz="0" w:space="0" w:color="auto"/>
            <w:left w:val="none" w:sz="0" w:space="0" w:color="auto"/>
            <w:bottom w:val="none" w:sz="0" w:space="0" w:color="auto"/>
            <w:right w:val="none" w:sz="0" w:space="0" w:color="auto"/>
          </w:divBdr>
        </w:div>
        <w:div w:id="901601555">
          <w:marLeft w:val="0"/>
          <w:marRight w:val="0"/>
          <w:marTop w:val="0"/>
          <w:marBottom w:val="0"/>
          <w:divBdr>
            <w:top w:val="none" w:sz="0" w:space="0" w:color="auto"/>
            <w:left w:val="none" w:sz="0" w:space="0" w:color="auto"/>
            <w:bottom w:val="none" w:sz="0" w:space="0" w:color="auto"/>
            <w:right w:val="none" w:sz="0" w:space="0" w:color="auto"/>
          </w:divBdr>
        </w:div>
        <w:div w:id="1364594537">
          <w:marLeft w:val="0"/>
          <w:marRight w:val="0"/>
          <w:marTop w:val="0"/>
          <w:marBottom w:val="0"/>
          <w:divBdr>
            <w:top w:val="none" w:sz="0" w:space="0" w:color="auto"/>
            <w:left w:val="none" w:sz="0" w:space="0" w:color="auto"/>
            <w:bottom w:val="none" w:sz="0" w:space="0" w:color="auto"/>
            <w:right w:val="none" w:sz="0" w:space="0" w:color="auto"/>
          </w:divBdr>
        </w:div>
        <w:div w:id="763384214">
          <w:marLeft w:val="0"/>
          <w:marRight w:val="0"/>
          <w:marTop w:val="0"/>
          <w:marBottom w:val="0"/>
          <w:divBdr>
            <w:top w:val="none" w:sz="0" w:space="0" w:color="auto"/>
            <w:left w:val="none" w:sz="0" w:space="0" w:color="auto"/>
            <w:bottom w:val="none" w:sz="0" w:space="0" w:color="auto"/>
            <w:right w:val="none" w:sz="0" w:space="0" w:color="auto"/>
          </w:divBdr>
        </w:div>
        <w:div w:id="1970235715">
          <w:marLeft w:val="0"/>
          <w:marRight w:val="0"/>
          <w:marTop w:val="0"/>
          <w:marBottom w:val="0"/>
          <w:divBdr>
            <w:top w:val="none" w:sz="0" w:space="0" w:color="auto"/>
            <w:left w:val="none" w:sz="0" w:space="0" w:color="auto"/>
            <w:bottom w:val="none" w:sz="0" w:space="0" w:color="auto"/>
            <w:right w:val="none" w:sz="0" w:space="0" w:color="auto"/>
          </w:divBdr>
        </w:div>
        <w:div w:id="1166676956">
          <w:marLeft w:val="0"/>
          <w:marRight w:val="0"/>
          <w:marTop w:val="0"/>
          <w:marBottom w:val="0"/>
          <w:divBdr>
            <w:top w:val="none" w:sz="0" w:space="0" w:color="auto"/>
            <w:left w:val="none" w:sz="0" w:space="0" w:color="auto"/>
            <w:bottom w:val="none" w:sz="0" w:space="0" w:color="auto"/>
            <w:right w:val="none" w:sz="0" w:space="0" w:color="auto"/>
          </w:divBdr>
        </w:div>
        <w:div w:id="1534221769">
          <w:marLeft w:val="0"/>
          <w:marRight w:val="0"/>
          <w:marTop w:val="0"/>
          <w:marBottom w:val="0"/>
          <w:divBdr>
            <w:top w:val="none" w:sz="0" w:space="0" w:color="auto"/>
            <w:left w:val="none" w:sz="0" w:space="0" w:color="auto"/>
            <w:bottom w:val="none" w:sz="0" w:space="0" w:color="auto"/>
            <w:right w:val="none" w:sz="0" w:space="0" w:color="auto"/>
          </w:divBdr>
        </w:div>
        <w:div w:id="149375293">
          <w:marLeft w:val="0"/>
          <w:marRight w:val="0"/>
          <w:marTop w:val="0"/>
          <w:marBottom w:val="0"/>
          <w:divBdr>
            <w:top w:val="none" w:sz="0" w:space="0" w:color="auto"/>
            <w:left w:val="none" w:sz="0" w:space="0" w:color="auto"/>
            <w:bottom w:val="none" w:sz="0" w:space="0" w:color="auto"/>
            <w:right w:val="none" w:sz="0" w:space="0" w:color="auto"/>
          </w:divBdr>
        </w:div>
        <w:div w:id="1073625633">
          <w:marLeft w:val="0"/>
          <w:marRight w:val="0"/>
          <w:marTop w:val="0"/>
          <w:marBottom w:val="0"/>
          <w:divBdr>
            <w:top w:val="none" w:sz="0" w:space="0" w:color="auto"/>
            <w:left w:val="none" w:sz="0" w:space="0" w:color="auto"/>
            <w:bottom w:val="none" w:sz="0" w:space="0" w:color="auto"/>
            <w:right w:val="none" w:sz="0" w:space="0" w:color="auto"/>
          </w:divBdr>
        </w:div>
        <w:div w:id="177740580">
          <w:marLeft w:val="0"/>
          <w:marRight w:val="0"/>
          <w:marTop w:val="0"/>
          <w:marBottom w:val="0"/>
          <w:divBdr>
            <w:top w:val="none" w:sz="0" w:space="0" w:color="auto"/>
            <w:left w:val="none" w:sz="0" w:space="0" w:color="auto"/>
            <w:bottom w:val="none" w:sz="0" w:space="0" w:color="auto"/>
            <w:right w:val="none" w:sz="0" w:space="0" w:color="auto"/>
          </w:divBdr>
        </w:div>
        <w:div w:id="1291088680">
          <w:marLeft w:val="0"/>
          <w:marRight w:val="0"/>
          <w:marTop w:val="0"/>
          <w:marBottom w:val="0"/>
          <w:divBdr>
            <w:top w:val="none" w:sz="0" w:space="0" w:color="auto"/>
            <w:left w:val="none" w:sz="0" w:space="0" w:color="auto"/>
            <w:bottom w:val="none" w:sz="0" w:space="0" w:color="auto"/>
            <w:right w:val="none" w:sz="0" w:space="0" w:color="auto"/>
          </w:divBdr>
        </w:div>
        <w:div w:id="1804879913">
          <w:marLeft w:val="0"/>
          <w:marRight w:val="0"/>
          <w:marTop w:val="0"/>
          <w:marBottom w:val="0"/>
          <w:divBdr>
            <w:top w:val="none" w:sz="0" w:space="0" w:color="auto"/>
            <w:left w:val="none" w:sz="0" w:space="0" w:color="auto"/>
            <w:bottom w:val="none" w:sz="0" w:space="0" w:color="auto"/>
            <w:right w:val="none" w:sz="0" w:space="0" w:color="auto"/>
          </w:divBdr>
        </w:div>
        <w:div w:id="2053529104">
          <w:marLeft w:val="0"/>
          <w:marRight w:val="0"/>
          <w:marTop w:val="0"/>
          <w:marBottom w:val="0"/>
          <w:divBdr>
            <w:top w:val="none" w:sz="0" w:space="0" w:color="auto"/>
            <w:left w:val="none" w:sz="0" w:space="0" w:color="auto"/>
            <w:bottom w:val="none" w:sz="0" w:space="0" w:color="auto"/>
            <w:right w:val="none" w:sz="0" w:space="0" w:color="auto"/>
          </w:divBdr>
        </w:div>
        <w:div w:id="789278087">
          <w:marLeft w:val="0"/>
          <w:marRight w:val="0"/>
          <w:marTop w:val="0"/>
          <w:marBottom w:val="0"/>
          <w:divBdr>
            <w:top w:val="none" w:sz="0" w:space="0" w:color="auto"/>
            <w:left w:val="none" w:sz="0" w:space="0" w:color="auto"/>
            <w:bottom w:val="none" w:sz="0" w:space="0" w:color="auto"/>
            <w:right w:val="none" w:sz="0" w:space="0" w:color="auto"/>
          </w:divBdr>
        </w:div>
        <w:div w:id="187571638">
          <w:marLeft w:val="0"/>
          <w:marRight w:val="0"/>
          <w:marTop w:val="0"/>
          <w:marBottom w:val="0"/>
          <w:divBdr>
            <w:top w:val="none" w:sz="0" w:space="0" w:color="auto"/>
            <w:left w:val="none" w:sz="0" w:space="0" w:color="auto"/>
            <w:bottom w:val="none" w:sz="0" w:space="0" w:color="auto"/>
            <w:right w:val="none" w:sz="0" w:space="0" w:color="auto"/>
          </w:divBdr>
        </w:div>
        <w:div w:id="1500848378">
          <w:marLeft w:val="0"/>
          <w:marRight w:val="0"/>
          <w:marTop w:val="0"/>
          <w:marBottom w:val="0"/>
          <w:divBdr>
            <w:top w:val="none" w:sz="0" w:space="0" w:color="auto"/>
            <w:left w:val="none" w:sz="0" w:space="0" w:color="auto"/>
            <w:bottom w:val="none" w:sz="0" w:space="0" w:color="auto"/>
            <w:right w:val="none" w:sz="0" w:space="0" w:color="auto"/>
          </w:divBdr>
        </w:div>
        <w:div w:id="822040291">
          <w:marLeft w:val="0"/>
          <w:marRight w:val="0"/>
          <w:marTop w:val="0"/>
          <w:marBottom w:val="0"/>
          <w:divBdr>
            <w:top w:val="none" w:sz="0" w:space="0" w:color="auto"/>
            <w:left w:val="none" w:sz="0" w:space="0" w:color="auto"/>
            <w:bottom w:val="none" w:sz="0" w:space="0" w:color="auto"/>
            <w:right w:val="none" w:sz="0" w:space="0" w:color="auto"/>
          </w:divBdr>
        </w:div>
        <w:div w:id="1830825240">
          <w:marLeft w:val="0"/>
          <w:marRight w:val="0"/>
          <w:marTop w:val="0"/>
          <w:marBottom w:val="0"/>
          <w:divBdr>
            <w:top w:val="none" w:sz="0" w:space="0" w:color="auto"/>
            <w:left w:val="none" w:sz="0" w:space="0" w:color="auto"/>
            <w:bottom w:val="none" w:sz="0" w:space="0" w:color="auto"/>
            <w:right w:val="none" w:sz="0" w:space="0" w:color="auto"/>
          </w:divBdr>
        </w:div>
        <w:div w:id="1954438292">
          <w:marLeft w:val="0"/>
          <w:marRight w:val="0"/>
          <w:marTop w:val="0"/>
          <w:marBottom w:val="0"/>
          <w:divBdr>
            <w:top w:val="none" w:sz="0" w:space="0" w:color="auto"/>
            <w:left w:val="none" w:sz="0" w:space="0" w:color="auto"/>
            <w:bottom w:val="none" w:sz="0" w:space="0" w:color="auto"/>
            <w:right w:val="none" w:sz="0" w:space="0" w:color="auto"/>
          </w:divBdr>
        </w:div>
        <w:div w:id="1198396882">
          <w:marLeft w:val="0"/>
          <w:marRight w:val="0"/>
          <w:marTop w:val="0"/>
          <w:marBottom w:val="0"/>
          <w:divBdr>
            <w:top w:val="none" w:sz="0" w:space="0" w:color="auto"/>
            <w:left w:val="none" w:sz="0" w:space="0" w:color="auto"/>
            <w:bottom w:val="none" w:sz="0" w:space="0" w:color="auto"/>
            <w:right w:val="none" w:sz="0" w:space="0" w:color="auto"/>
          </w:divBdr>
        </w:div>
        <w:div w:id="822963797">
          <w:marLeft w:val="0"/>
          <w:marRight w:val="0"/>
          <w:marTop w:val="0"/>
          <w:marBottom w:val="0"/>
          <w:divBdr>
            <w:top w:val="none" w:sz="0" w:space="0" w:color="auto"/>
            <w:left w:val="none" w:sz="0" w:space="0" w:color="auto"/>
            <w:bottom w:val="none" w:sz="0" w:space="0" w:color="auto"/>
            <w:right w:val="none" w:sz="0" w:space="0" w:color="auto"/>
          </w:divBdr>
        </w:div>
        <w:div w:id="1803501446">
          <w:marLeft w:val="0"/>
          <w:marRight w:val="0"/>
          <w:marTop w:val="0"/>
          <w:marBottom w:val="0"/>
          <w:divBdr>
            <w:top w:val="none" w:sz="0" w:space="0" w:color="auto"/>
            <w:left w:val="none" w:sz="0" w:space="0" w:color="auto"/>
            <w:bottom w:val="none" w:sz="0" w:space="0" w:color="auto"/>
            <w:right w:val="none" w:sz="0" w:space="0" w:color="auto"/>
          </w:divBdr>
        </w:div>
        <w:div w:id="504127890">
          <w:marLeft w:val="0"/>
          <w:marRight w:val="0"/>
          <w:marTop w:val="0"/>
          <w:marBottom w:val="0"/>
          <w:divBdr>
            <w:top w:val="none" w:sz="0" w:space="0" w:color="auto"/>
            <w:left w:val="none" w:sz="0" w:space="0" w:color="auto"/>
            <w:bottom w:val="none" w:sz="0" w:space="0" w:color="auto"/>
            <w:right w:val="none" w:sz="0" w:space="0" w:color="auto"/>
          </w:divBdr>
        </w:div>
        <w:div w:id="956137149">
          <w:marLeft w:val="0"/>
          <w:marRight w:val="0"/>
          <w:marTop w:val="0"/>
          <w:marBottom w:val="0"/>
          <w:divBdr>
            <w:top w:val="none" w:sz="0" w:space="0" w:color="auto"/>
            <w:left w:val="none" w:sz="0" w:space="0" w:color="auto"/>
            <w:bottom w:val="none" w:sz="0" w:space="0" w:color="auto"/>
            <w:right w:val="none" w:sz="0" w:space="0" w:color="auto"/>
          </w:divBdr>
        </w:div>
        <w:div w:id="1008488452">
          <w:marLeft w:val="0"/>
          <w:marRight w:val="0"/>
          <w:marTop w:val="0"/>
          <w:marBottom w:val="0"/>
          <w:divBdr>
            <w:top w:val="none" w:sz="0" w:space="0" w:color="auto"/>
            <w:left w:val="none" w:sz="0" w:space="0" w:color="auto"/>
            <w:bottom w:val="none" w:sz="0" w:space="0" w:color="auto"/>
            <w:right w:val="none" w:sz="0" w:space="0" w:color="auto"/>
          </w:divBdr>
        </w:div>
        <w:div w:id="1315333505">
          <w:marLeft w:val="0"/>
          <w:marRight w:val="0"/>
          <w:marTop w:val="0"/>
          <w:marBottom w:val="0"/>
          <w:divBdr>
            <w:top w:val="none" w:sz="0" w:space="0" w:color="auto"/>
            <w:left w:val="none" w:sz="0" w:space="0" w:color="auto"/>
            <w:bottom w:val="none" w:sz="0" w:space="0" w:color="auto"/>
            <w:right w:val="none" w:sz="0" w:space="0" w:color="auto"/>
          </w:divBdr>
        </w:div>
        <w:div w:id="448739632">
          <w:marLeft w:val="0"/>
          <w:marRight w:val="0"/>
          <w:marTop w:val="0"/>
          <w:marBottom w:val="0"/>
          <w:divBdr>
            <w:top w:val="none" w:sz="0" w:space="0" w:color="auto"/>
            <w:left w:val="none" w:sz="0" w:space="0" w:color="auto"/>
            <w:bottom w:val="none" w:sz="0" w:space="0" w:color="auto"/>
            <w:right w:val="none" w:sz="0" w:space="0" w:color="auto"/>
          </w:divBdr>
        </w:div>
        <w:div w:id="192810891">
          <w:marLeft w:val="0"/>
          <w:marRight w:val="0"/>
          <w:marTop w:val="0"/>
          <w:marBottom w:val="0"/>
          <w:divBdr>
            <w:top w:val="none" w:sz="0" w:space="0" w:color="auto"/>
            <w:left w:val="none" w:sz="0" w:space="0" w:color="auto"/>
            <w:bottom w:val="none" w:sz="0" w:space="0" w:color="auto"/>
            <w:right w:val="none" w:sz="0" w:space="0" w:color="auto"/>
          </w:divBdr>
        </w:div>
        <w:div w:id="1702631179">
          <w:marLeft w:val="0"/>
          <w:marRight w:val="0"/>
          <w:marTop w:val="0"/>
          <w:marBottom w:val="0"/>
          <w:divBdr>
            <w:top w:val="none" w:sz="0" w:space="0" w:color="auto"/>
            <w:left w:val="none" w:sz="0" w:space="0" w:color="auto"/>
            <w:bottom w:val="none" w:sz="0" w:space="0" w:color="auto"/>
            <w:right w:val="none" w:sz="0" w:space="0" w:color="auto"/>
          </w:divBdr>
        </w:div>
        <w:div w:id="221065362">
          <w:marLeft w:val="0"/>
          <w:marRight w:val="0"/>
          <w:marTop w:val="0"/>
          <w:marBottom w:val="0"/>
          <w:divBdr>
            <w:top w:val="none" w:sz="0" w:space="0" w:color="auto"/>
            <w:left w:val="none" w:sz="0" w:space="0" w:color="auto"/>
            <w:bottom w:val="none" w:sz="0" w:space="0" w:color="auto"/>
            <w:right w:val="none" w:sz="0" w:space="0" w:color="auto"/>
          </w:divBdr>
        </w:div>
        <w:div w:id="1970747486">
          <w:marLeft w:val="0"/>
          <w:marRight w:val="0"/>
          <w:marTop w:val="0"/>
          <w:marBottom w:val="0"/>
          <w:divBdr>
            <w:top w:val="none" w:sz="0" w:space="0" w:color="auto"/>
            <w:left w:val="none" w:sz="0" w:space="0" w:color="auto"/>
            <w:bottom w:val="none" w:sz="0" w:space="0" w:color="auto"/>
            <w:right w:val="none" w:sz="0" w:space="0" w:color="auto"/>
          </w:divBdr>
        </w:div>
        <w:div w:id="90585539">
          <w:marLeft w:val="0"/>
          <w:marRight w:val="0"/>
          <w:marTop w:val="0"/>
          <w:marBottom w:val="0"/>
          <w:divBdr>
            <w:top w:val="none" w:sz="0" w:space="0" w:color="auto"/>
            <w:left w:val="none" w:sz="0" w:space="0" w:color="auto"/>
            <w:bottom w:val="none" w:sz="0" w:space="0" w:color="auto"/>
            <w:right w:val="none" w:sz="0" w:space="0" w:color="auto"/>
          </w:divBdr>
        </w:div>
        <w:div w:id="340163756">
          <w:marLeft w:val="0"/>
          <w:marRight w:val="0"/>
          <w:marTop w:val="0"/>
          <w:marBottom w:val="0"/>
          <w:divBdr>
            <w:top w:val="none" w:sz="0" w:space="0" w:color="auto"/>
            <w:left w:val="none" w:sz="0" w:space="0" w:color="auto"/>
            <w:bottom w:val="none" w:sz="0" w:space="0" w:color="auto"/>
            <w:right w:val="none" w:sz="0" w:space="0" w:color="auto"/>
          </w:divBdr>
        </w:div>
        <w:div w:id="246312262">
          <w:marLeft w:val="0"/>
          <w:marRight w:val="0"/>
          <w:marTop w:val="0"/>
          <w:marBottom w:val="0"/>
          <w:divBdr>
            <w:top w:val="none" w:sz="0" w:space="0" w:color="auto"/>
            <w:left w:val="none" w:sz="0" w:space="0" w:color="auto"/>
            <w:bottom w:val="none" w:sz="0" w:space="0" w:color="auto"/>
            <w:right w:val="none" w:sz="0" w:space="0" w:color="auto"/>
          </w:divBdr>
        </w:div>
        <w:div w:id="1279138768">
          <w:marLeft w:val="0"/>
          <w:marRight w:val="0"/>
          <w:marTop w:val="0"/>
          <w:marBottom w:val="0"/>
          <w:divBdr>
            <w:top w:val="none" w:sz="0" w:space="0" w:color="auto"/>
            <w:left w:val="none" w:sz="0" w:space="0" w:color="auto"/>
            <w:bottom w:val="none" w:sz="0" w:space="0" w:color="auto"/>
            <w:right w:val="none" w:sz="0" w:space="0" w:color="auto"/>
          </w:divBdr>
        </w:div>
        <w:div w:id="210771689">
          <w:marLeft w:val="0"/>
          <w:marRight w:val="0"/>
          <w:marTop w:val="0"/>
          <w:marBottom w:val="0"/>
          <w:divBdr>
            <w:top w:val="none" w:sz="0" w:space="0" w:color="auto"/>
            <w:left w:val="none" w:sz="0" w:space="0" w:color="auto"/>
            <w:bottom w:val="none" w:sz="0" w:space="0" w:color="auto"/>
            <w:right w:val="none" w:sz="0" w:space="0" w:color="auto"/>
          </w:divBdr>
        </w:div>
        <w:div w:id="1478303713">
          <w:marLeft w:val="0"/>
          <w:marRight w:val="0"/>
          <w:marTop w:val="0"/>
          <w:marBottom w:val="0"/>
          <w:divBdr>
            <w:top w:val="none" w:sz="0" w:space="0" w:color="auto"/>
            <w:left w:val="none" w:sz="0" w:space="0" w:color="auto"/>
            <w:bottom w:val="none" w:sz="0" w:space="0" w:color="auto"/>
            <w:right w:val="none" w:sz="0" w:space="0" w:color="auto"/>
          </w:divBdr>
        </w:div>
        <w:div w:id="397485982">
          <w:marLeft w:val="0"/>
          <w:marRight w:val="0"/>
          <w:marTop w:val="0"/>
          <w:marBottom w:val="0"/>
          <w:divBdr>
            <w:top w:val="none" w:sz="0" w:space="0" w:color="auto"/>
            <w:left w:val="none" w:sz="0" w:space="0" w:color="auto"/>
            <w:bottom w:val="none" w:sz="0" w:space="0" w:color="auto"/>
            <w:right w:val="none" w:sz="0" w:space="0" w:color="auto"/>
          </w:divBdr>
        </w:div>
        <w:div w:id="2085908720">
          <w:marLeft w:val="0"/>
          <w:marRight w:val="0"/>
          <w:marTop w:val="0"/>
          <w:marBottom w:val="0"/>
          <w:divBdr>
            <w:top w:val="none" w:sz="0" w:space="0" w:color="auto"/>
            <w:left w:val="none" w:sz="0" w:space="0" w:color="auto"/>
            <w:bottom w:val="none" w:sz="0" w:space="0" w:color="auto"/>
            <w:right w:val="none" w:sz="0" w:space="0" w:color="auto"/>
          </w:divBdr>
        </w:div>
        <w:div w:id="1104379813">
          <w:marLeft w:val="0"/>
          <w:marRight w:val="0"/>
          <w:marTop w:val="0"/>
          <w:marBottom w:val="0"/>
          <w:divBdr>
            <w:top w:val="none" w:sz="0" w:space="0" w:color="auto"/>
            <w:left w:val="none" w:sz="0" w:space="0" w:color="auto"/>
            <w:bottom w:val="none" w:sz="0" w:space="0" w:color="auto"/>
            <w:right w:val="none" w:sz="0" w:space="0" w:color="auto"/>
          </w:divBdr>
        </w:div>
        <w:div w:id="11566457">
          <w:marLeft w:val="0"/>
          <w:marRight w:val="0"/>
          <w:marTop w:val="0"/>
          <w:marBottom w:val="0"/>
          <w:divBdr>
            <w:top w:val="none" w:sz="0" w:space="0" w:color="auto"/>
            <w:left w:val="none" w:sz="0" w:space="0" w:color="auto"/>
            <w:bottom w:val="none" w:sz="0" w:space="0" w:color="auto"/>
            <w:right w:val="none" w:sz="0" w:space="0" w:color="auto"/>
          </w:divBdr>
        </w:div>
        <w:div w:id="676932166">
          <w:marLeft w:val="0"/>
          <w:marRight w:val="0"/>
          <w:marTop w:val="0"/>
          <w:marBottom w:val="0"/>
          <w:divBdr>
            <w:top w:val="none" w:sz="0" w:space="0" w:color="auto"/>
            <w:left w:val="none" w:sz="0" w:space="0" w:color="auto"/>
            <w:bottom w:val="none" w:sz="0" w:space="0" w:color="auto"/>
            <w:right w:val="none" w:sz="0" w:space="0" w:color="auto"/>
          </w:divBdr>
        </w:div>
        <w:div w:id="1332685805">
          <w:marLeft w:val="0"/>
          <w:marRight w:val="0"/>
          <w:marTop w:val="0"/>
          <w:marBottom w:val="0"/>
          <w:divBdr>
            <w:top w:val="none" w:sz="0" w:space="0" w:color="auto"/>
            <w:left w:val="none" w:sz="0" w:space="0" w:color="auto"/>
            <w:bottom w:val="none" w:sz="0" w:space="0" w:color="auto"/>
            <w:right w:val="none" w:sz="0" w:space="0" w:color="auto"/>
          </w:divBdr>
        </w:div>
        <w:div w:id="832454840">
          <w:marLeft w:val="0"/>
          <w:marRight w:val="0"/>
          <w:marTop w:val="0"/>
          <w:marBottom w:val="0"/>
          <w:divBdr>
            <w:top w:val="none" w:sz="0" w:space="0" w:color="auto"/>
            <w:left w:val="none" w:sz="0" w:space="0" w:color="auto"/>
            <w:bottom w:val="none" w:sz="0" w:space="0" w:color="auto"/>
            <w:right w:val="none" w:sz="0" w:space="0" w:color="auto"/>
          </w:divBdr>
        </w:div>
        <w:div w:id="1865629891">
          <w:marLeft w:val="0"/>
          <w:marRight w:val="0"/>
          <w:marTop w:val="0"/>
          <w:marBottom w:val="0"/>
          <w:divBdr>
            <w:top w:val="none" w:sz="0" w:space="0" w:color="auto"/>
            <w:left w:val="none" w:sz="0" w:space="0" w:color="auto"/>
            <w:bottom w:val="none" w:sz="0" w:space="0" w:color="auto"/>
            <w:right w:val="none" w:sz="0" w:space="0" w:color="auto"/>
          </w:divBdr>
        </w:div>
        <w:div w:id="447941329">
          <w:marLeft w:val="0"/>
          <w:marRight w:val="0"/>
          <w:marTop w:val="0"/>
          <w:marBottom w:val="0"/>
          <w:divBdr>
            <w:top w:val="none" w:sz="0" w:space="0" w:color="auto"/>
            <w:left w:val="none" w:sz="0" w:space="0" w:color="auto"/>
            <w:bottom w:val="none" w:sz="0" w:space="0" w:color="auto"/>
            <w:right w:val="none" w:sz="0" w:space="0" w:color="auto"/>
          </w:divBdr>
        </w:div>
        <w:div w:id="270672614">
          <w:marLeft w:val="0"/>
          <w:marRight w:val="0"/>
          <w:marTop w:val="0"/>
          <w:marBottom w:val="0"/>
          <w:divBdr>
            <w:top w:val="none" w:sz="0" w:space="0" w:color="auto"/>
            <w:left w:val="none" w:sz="0" w:space="0" w:color="auto"/>
            <w:bottom w:val="none" w:sz="0" w:space="0" w:color="auto"/>
            <w:right w:val="none" w:sz="0" w:space="0" w:color="auto"/>
          </w:divBdr>
        </w:div>
        <w:div w:id="1694112471">
          <w:marLeft w:val="0"/>
          <w:marRight w:val="0"/>
          <w:marTop w:val="0"/>
          <w:marBottom w:val="0"/>
          <w:divBdr>
            <w:top w:val="none" w:sz="0" w:space="0" w:color="auto"/>
            <w:left w:val="none" w:sz="0" w:space="0" w:color="auto"/>
            <w:bottom w:val="none" w:sz="0" w:space="0" w:color="auto"/>
            <w:right w:val="none" w:sz="0" w:space="0" w:color="auto"/>
          </w:divBdr>
        </w:div>
        <w:div w:id="741028727">
          <w:marLeft w:val="0"/>
          <w:marRight w:val="0"/>
          <w:marTop w:val="0"/>
          <w:marBottom w:val="0"/>
          <w:divBdr>
            <w:top w:val="none" w:sz="0" w:space="0" w:color="auto"/>
            <w:left w:val="none" w:sz="0" w:space="0" w:color="auto"/>
            <w:bottom w:val="none" w:sz="0" w:space="0" w:color="auto"/>
            <w:right w:val="none" w:sz="0" w:space="0" w:color="auto"/>
          </w:divBdr>
        </w:div>
        <w:div w:id="1923679543">
          <w:marLeft w:val="0"/>
          <w:marRight w:val="0"/>
          <w:marTop w:val="0"/>
          <w:marBottom w:val="0"/>
          <w:divBdr>
            <w:top w:val="none" w:sz="0" w:space="0" w:color="auto"/>
            <w:left w:val="none" w:sz="0" w:space="0" w:color="auto"/>
            <w:bottom w:val="none" w:sz="0" w:space="0" w:color="auto"/>
            <w:right w:val="none" w:sz="0" w:space="0" w:color="auto"/>
          </w:divBdr>
        </w:div>
        <w:div w:id="191040559">
          <w:marLeft w:val="0"/>
          <w:marRight w:val="0"/>
          <w:marTop w:val="0"/>
          <w:marBottom w:val="0"/>
          <w:divBdr>
            <w:top w:val="none" w:sz="0" w:space="0" w:color="auto"/>
            <w:left w:val="none" w:sz="0" w:space="0" w:color="auto"/>
            <w:bottom w:val="none" w:sz="0" w:space="0" w:color="auto"/>
            <w:right w:val="none" w:sz="0" w:space="0" w:color="auto"/>
          </w:divBdr>
        </w:div>
        <w:div w:id="1719039939">
          <w:marLeft w:val="0"/>
          <w:marRight w:val="0"/>
          <w:marTop w:val="0"/>
          <w:marBottom w:val="0"/>
          <w:divBdr>
            <w:top w:val="none" w:sz="0" w:space="0" w:color="auto"/>
            <w:left w:val="none" w:sz="0" w:space="0" w:color="auto"/>
            <w:bottom w:val="none" w:sz="0" w:space="0" w:color="auto"/>
            <w:right w:val="none" w:sz="0" w:space="0" w:color="auto"/>
          </w:divBdr>
        </w:div>
        <w:div w:id="847671201">
          <w:marLeft w:val="0"/>
          <w:marRight w:val="0"/>
          <w:marTop w:val="0"/>
          <w:marBottom w:val="0"/>
          <w:divBdr>
            <w:top w:val="none" w:sz="0" w:space="0" w:color="auto"/>
            <w:left w:val="none" w:sz="0" w:space="0" w:color="auto"/>
            <w:bottom w:val="none" w:sz="0" w:space="0" w:color="auto"/>
            <w:right w:val="none" w:sz="0" w:space="0" w:color="auto"/>
          </w:divBdr>
        </w:div>
        <w:div w:id="307369395">
          <w:marLeft w:val="0"/>
          <w:marRight w:val="0"/>
          <w:marTop w:val="0"/>
          <w:marBottom w:val="0"/>
          <w:divBdr>
            <w:top w:val="none" w:sz="0" w:space="0" w:color="auto"/>
            <w:left w:val="none" w:sz="0" w:space="0" w:color="auto"/>
            <w:bottom w:val="none" w:sz="0" w:space="0" w:color="auto"/>
            <w:right w:val="none" w:sz="0" w:space="0" w:color="auto"/>
          </w:divBdr>
        </w:div>
        <w:div w:id="1902716717">
          <w:marLeft w:val="0"/>
          <w:marRight w:val="0"/>
          <w:marTop w:val="0"/>
          <w:marBottom w:val="0"/>
          <w:divBdr>
            <w:top w:val="none" w:sz="0" w:space="0" w:color="auto"/>
            <w:left w:val="none" w:sz="0" w:space="0" w:color="auto"/>
            <w:bottom w:val="none" w:sz="0" w:space="0" w:color="auto"/>
            <w:right w:val="none" w:sz="0" w:space="0" w:color="auto"/>
          </w:divBdr>
        </w:div>
        <w:div w:id="175966625">
          <w:marLeft w:val="0"/>
          <w:marRight w:val="0"/>
          <w:marTop w:val="0"/>
          <w:marBottom w:val="0"/>
          <w:divBdr>
            <w:top w:val="none" w:sz="0" w:space="0" w:color="auto"/>
            <w:left w:val="none" w:sz="0" w:space="0" w:color="auto"/>
            <w:bottom w:val="none" w:sz="0" w:space="0" w:color="auto"/>
            <w:right w:val="none" w:sz="0" w:space="0" w:color="auto"/>
          </w:divBdr>
        </w:div>
      </w:divsChild>
    </w:div>
    <w:div w:id="1682779664">
      <w:bodyDiv w:val="1"/>
      <w:marLeft w:val="0"/>
      <w:marRight w:val="0"/>
      <w:marTop w:val="0"/>
      <w:marBottom w:val="0"/>
      <w:divBdr>
        <w:top w:val="none" w:sz="0" w:space="0" w:color="auto"/>
        <w:left w:val="none" w:sz="0" w:space="0" w:color="auto"/>
        <w:bottom w:val="none" w:sz="0" w:space="0" w:color="auto"/>
        <w:right w:val="none" w:sz="0" w:space="0" w:color="auto"/>
      </w:divBdr>
    </w:div>
    <w:div w:id="1683966863">
      <w:bodyDiv w:val="1"/>
      <w:marLeft w:val="0"/>
      <w:marRight w:val="0"/>
      <w:marTop w:val="0"/>
      <w:marBottom w:val="0"/>
      <w:divBdr>
        <w:top w:val="none" w:sz="0" w:space="0" w:color="auto"/>
        <w:left w:val="none" w:sz="0" w:space="0" w:color="auto"/>
        <w:bottom w:val="none" w:sz="0" w:space="0" w:color="auto"/>
        <w:right w:val="none" w:sz="0" w:space="0" w:color="auto"/>
      </w:divBdr>
      <w:divsChild>
        <w:div w:id="1132403616">
          <w:marLeft w:val="144"/>
          <w:marRight w:val="0"/>
          <w:marTop w:val="86"/>
          <w:marBottom w:val="0"/>
          <w:divBdr>
            <w:top w:val="none" w:sz="0" w:space="0" w:color="auto"/>
            <w:left w:val="none" w:sz="0" w:space="0" w:color="auto"/>
            <w:bottom w:val="none" w:sz="0" w:space="0" w:color="auto"/>
            <w:right w:val="none" w:sz="0" w:space="0" w:color="auto"/>
          </w:divBdr>
        </w:div>
      </w:divsChild>
    </w:div>
    <w:div w:id="1685547731">
      <w:bodyDiv w:val="1"/>
      <w:marLeft w:val="0"/>
      <w:marRight w:val="0"/>
      <w:marTop w:val="0"/>
      <w:marBottom w:val="0"/>
      <w:divBdr>
        <w:top w:val="none" w:sz="0" w:space="0" w:color="auto"/>
        <w:left w:val="none" w:sz="0" w:space="0" w:color="auto"/>
        <w:bottom w:val="none" w:sz="0" w:space="0" w:color="auto"/>
        <w:right w:val="none" w:sz="0" w:space="0" w:color="auto"/>
      </w:divBdr>
      <w:divsChild>
        <w:div w:id="342320603">
          <w:marLeft w:val="547"/>
          <w:marRight w:val="0"/>
          <w:marTop w:val="154"/>
          <w:marBottom w:val="0"/>
          <w:divBdr>
            <w:top w:val="none" w:sz="0" w:space="0" w:color="auto"/>
            <w:left w:val="none" w:sz="0" w:space="0" w:color="auto"/>
            <w:bottom w:val="none" w:sz="0" w:space="0" w:color="auto"/>
            <w:right w:val="none" w:sz="0" w:space="0" w:color="auto"/>
          </w:divBdr>
        </w:div>
        <w:div w:id="503862278">
          <w:marLeft w:val="547"/>
          <w:marRight w:val="0"/>
          <w:marTop w:val="154"/>
          <w:marBottom w:val="0"/>
          <w:divBdr>
            <w:top w:val="none" w:sz="0" w:space="0" w:color="auto"/>
            <w:left w:val="none" w:sz="0" w:space="0" w:color="auto"/>
            <w:bottom w:val="none" w:sz="0" w:space="0" w:color="auto"/>
            <w:right w:val="none" w:sz="0" w:space="0" w:color="auto"/>
          </w:divBdr>
        </w:div>
        <w:div w:id="686519573">
          <w:marLeft w:val="547"/>
          <w:marRight w:val="0"/>
          <w:marTop w:val="154"/>
          <w:marBottom w:val="0"/>
          <w:divBdr>
            <w:top w:val="none" w:sz="0" w:space="0" w:color="auto"/>
            <w:left w:val="none" w:sz="0" w:space="0" w:color="auto"/>
            <w:bottom w:val="none" w:sz="0" w:space="0" w:color="auto"/>
            <w:right w:val="none" w:sz="0" w:space="0" w:color="auto"/>
          </w:divBdr>
        </w:div>
      </w:divsChild>
    </w:div>
    <w:div w:id="1685548062">
      <w:bodyDiv w:val="1"/>
      <w:marLeft w:val="0"/>
      <w:marRight w:val="0"/>
      <w:marTop w:val="0"/>
      <w:marBottom w:val="0"/>
      <w:divBdr>
        <w:top w:val="none" w:sz="0" w:space="0" w:color="auto"/>
        <w:left w:val="none" w:sz="0" w:space="0" w:color="auto"/>
        <w:bottom w:val="none" w:sz="0" w:space="0" w:color="auto"/>
        <w:right w:val="none" w:sz="0" w:space="0" w:color="auto"/>
      </w:divBdr>
    </w:div>
    <w:div w:id="1687907377">
      <w:bodyDiv w:val="1"/>
      <w:marLeft w:val="0"/>
      <w:marRight w:val="0"/>
      <w:marTop w:val="0"/>
      <w:marBottom w:val="0"/>
      <w:divBdr>
        <w:top w:val="none" w:sz="0" w:space="0" w:color="auto"/>
        <w:left w:val="none" w:sz="0" w:space="0" w:color="auto"/>
        <w:bottom w:val="none" w:sz="0" w:space="0" w:color="auto"/>
        <w:right w:val="none" w:sz="0" w:space="0" w:color="auto"/>
      </w:divBdr>
      <w:divsChild>
        <w:div w:id="136925299">
          <w:marLeft w:val="547"/>
          <w:marRight w:val="0"/>
          <w:marTop w:val="154"/>
          <w:marBottom w:val="0"/>
          <w:divBdr>
            <w:top w:val="none" w:sz="0" w:space="0" w:color="auto"/>
            <w:left w:val="none" w:sz="0" w:space="0" w:color="auto"/>
            <w:bottom w:val="none" w:sz="0" w:space="0" w:color="auto"/>
            <w:right w:val="none" w:sz="0" w:space="0" w:color="auto"/>
          </w:divBdr>
        </w:div>
      </w:divsChild>
    </w:div>
    <w:div w:id="1688024500">
      <w:bodyDiv w:val="1"/>
      <w:marLeft w:val="0"/>
      <w:marRight w:val="0"/>
      <w:marTop w:val="0"/>
      <w:marBottom w:val="0"/>
      <w:divBdr>
        <w:top w:val="none" w:sz="0" w:space="0" w:color="auto"/>
        <w:left w:val="none" w:sz="0" w:space="0" w:color="auto"/>
        <w:bottom w:val="none" w:sz="0" w:space="0" w:color="auto"/>
        <w:right w:val="none" w:sz="0" w:space="0" w:color="auto"/>
      </w:divBdr>
    </w:div>
    <w:div w:id="1688559217">
      <w:bodyDiv w:val="1"/>
      <w:marLeft w:val="0"/>
      <w:marRight w:val="0"/>
      <w:marTop w:val="0"/>
      <w:marBottom w:val="0"/>
      <w:divBdr>
        <w:top w:val="none" w:sz="0" w:space="0" w:color="auto"/>
        <w:left w:val="none" w:sz="0" w:space="0" w:color="auto"/>
        <w:bottom w:val="none" w:sz="0" w:space="0" w:color="auto"/>
        <w:right w:val="none" w:sz="0" w:space="0" w:color="auto"/>
      </w:divBdr>
      <w:divsChild>
        <w:div w:id="899091806">
          <w:marLeft w:val="0"/>
          <w:marRight w:val="0"/>
          <w:marTop w:val="0"/>
          <w:marBottom w:val="0"/>
          <w:divBdr>
            <w:top w:val="none" w:sz="0" w:space="0" w:color="auto"/>
            <w:left w:val="none" w:sz="0" w:space="0" w:color="auto"/>
            <w:bottom w:val="none" w:sz="0" w:space="0" w:color="auto"/>
            <w:right w:val="none" w:sz="0" w:space="0" w:color="auto"/>
          </w:divBdr>
          <w:divsChild>
            <w:div w:id="28997763">
              <w:marLeft w:val="0"/>
              <w:marRight w:val="0"/>
              <w:marTop w:val="0"/>
              <w:marBottom w:val="0"/>
              <w:divBdr>
                <w:top w:val="none" w:sz="0" w:space="0" w:color="auto"/>
                <w:left w:val="none" w:sz="0" w:space="0" w:color="auto"/>
                <w:bottom w:val="none" w:sz="0" w:space="0" w:color="auto"/>
                <w:right w:val="none" w:sz="0" w:space="0" w:color="auto"/>
              </w:divBdr>
            </w:div>
            <w:div w:id="176699132">
              <w:marLeft w:val="0"/>
              <w:marRight w:val="0"/>
              <w:marTop w:val="0"/>
              <w:marBottom w:val="0"/>
              <w:divBdr>
                <w:top w:val="none" w:sz="0" w:space="0" w:color="auto"/>
                <w:left w:val="none" w:sz="0" w:space="0" w:color="auto"/>
                <w:bottom w:val="none" w:sz="0" w:space="0" w:color="auto"/>
                <w:right w:val="none" w:sz="0" w:space="0" w:color="auto"/>
              </w:divBdr>
            </w:div>
            <w:div w:id="1543591579">
              <w:marLeft w:val="0"/>
              <w:marRight w:val="0"/>
              <w:marTop w:val="0"/>
              <w:marBottom w:val="0"/>
              <w:divBdr>
                <w:top w:val="none" w:sz="0" w:space="0" w:color="auto"/>
                <w:left w:val="none" w:sz="0" w:space="0" w:color="auto"/>
                <w:bottom w:val="none" w:sz="0" w:space="0" w:color="auto"/>
                <w:right w:val="none" w:sz="0" w:space="0" w:color="auto"/>
              </w:divBdr>
            </w:div>
            <w:div w:id="1758599099">
              <w:marLeft w:val="0"/>
              <w:marRight w:val="0"/>
              <w:marTop w:val="0"/>
              <w:marBottom w:val="0"/>
              <w:divBdr>
                <w:top w:val="none" w:sz="0" w:space="0" w:color="auto"/>
                <w:left w:val="none" w:sz="0" w:space="0" w:color="auto"/>
                <w:bottom w:val="none" w:sz="0" w:space="0" w:color="auto"/>
                <w:right w:val="none" w:sz="0" w:space="0" w:color="auto"/>
              </w:divBdr>
            </w:div>
            <w:div w:id="199590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484536">
      <w:bodyDiv w:val="1"/>
      <w:marLeft w:val="0"/>
      <w:marRight w:val="0"/>
      <w:marTop w:val="0"/>
      <w:marBottom w:val="0"/>
      <w:divBdr>
        <w:top w:val="none" w:sz="0" w:space="0" w:color="auto"/>
        <w:left w:val="none" w:sz="0" w:space="0" w:color="auto"/>
        <w:bottom w:val="none" w:sz="0" w:space="0" w:color="auto"/>
        <w:right w:val="none" w:sz="0" w:space="0" w:color="auto"/>
      </w:divBdr>
      <w:divsChild>
        <w:div w:id="978191603">
          <w:marLeft w:val="0"/>
          <w:marRight w:val="0"/>
          <w:marTop w:val="0"/>
          <w:marBottom w:val="0"/>
          <w:divBdr>
            <w:top w:val="none" w:sz="0" w:space="0" w:color="auto"/>
            <w:left w:val="none" w:sz="0" w:space="0" w:color="auto"/>
            <w:bottom w:val="none" w:sz="0" w:space="0" w:color="auto"/>
            <w:right w:val="none" w:sz="0" w:space="0" w:color="auto"/>
          </w:divBdr>
          <w:divsChild>
            <w:div w:id="491917338">
              <w:marLeft w:val="0"/>
              <w:marRight w:val="0"/>
              <w:marTop w:val="0"/>
              <w:marBottom w:val="0"/>
              <w:divBdr>
                <w:top w:val="single" w:sz="2" w:space="0" w:color="000000"/>
                <w:left w:val="single" w:sz="2" w:space="0" w:color="000000"/>
                <w:bottom w:val="single" w:sz="2" w:space="0" w:color="000000"/>
                <w:right w:val="single" w:sz="2" w:space="0" w:color="000000"/>
              </w:divBdr>
              <w:divsChild>
                <w:div w:id="1642347682">
                  <w:marLeft w:val="0"/>
                  <w:marRight w:val="0"/>
                  <w:marTop w:val="0"/>
                  <w:marBottom w:val="0"/>
                  <w:divBdr>
                    <w:top w:val="none" w:sz="0" w:space="0" w:color="auto"/>
                    <w:left w:val="none" w:sz="0" w:space="0" w:color="auto"/>
                    <w:bottom w:val="none" w:sz="0" w:space="0" w:color="auto"/>
                    <w:right w:val="none" w:sz="0" w:space="0" w:color="auto"/>
                  </w:divBdr>
                  <w:divsChild>
                    <w:div w:id="1888376290">
                      <w:marLeft w:val="0"/>
                      <w:marRight w:val="0"/>
                      <w:marTop w:val="0"/>
                      <w:marBottom w:val="0"/>
                      <w:divBdr>
                        <w:top w:val="none" w:sz="0" w:space="0" w:color="auto"/>
                        <w:left w:val="none" w:sz="0" w:space="0" w:color="auto"/>
                        <w:bottom w:val="none" w:sz="0" w:space="0" w:color="auto"/>
                        <w:right w:val="none" w:sz="0" w:space="0" w:color="auto"/>
                      </w:divBdr>
                      <w:divsChild>
                        <w:div w:id="192041025">
                          <w:marLeft w:val="0"/>
                          <w:marRight w:val="0"/>
                          <w:marTop w:val="0"/>
                          <w:marBottom w:val="0"/>
                          <w:divBdr>
                            <w:top w:val="none" w:sz="0" w:space="0" w:color="auto"/>
                            <w:left w:val="none" w:sz="0" w:space="0" w:color="auto"/>
                            <w:bottom w:val="none" w:sz="0" w:space="0" w:color="auto"/>
                            <w:right w:val="none" w:sz="0" w:space="0" w:color="auto"/>
                          </w:divBdr>
                          <w:divsChild>
                            <w:div w:id="408042821">
                              <w:marLeft w:val="0"/>
                              <w:marRight w:val="0"/>
                              <w:marTop w:val="60"/>
                              <w:marBottom w:val="0"/>
                              <w:divBdr>
                                <w:top w:val="none" w:sz="0" w:space="0" w:color="auto"/>
                                <w:left w:val="none" w:sz="0" w:space="0" w:color="auto"/>
                                <w:bottom w:val="none" w:sz="0" w:space="0" w:color="auto"/>
                                <w:right w:val="none" w:sz="0" w:space="0" w:color="auto"/>
                              </w:divBdr>
                              <w:divsChild>
                                <w:div w:id="324014272">
                                  <w:marLeft w:val="0"/>
                                  <w:marRight w:val="0"/>
                                  <w:marTop w:val="0"/>
                                  <w:marBottom w:val="0"/>
                                  <w:divBdr>
                                    <w:top w:val="none" w:sz="0" w:space="0" w:color="auto"/>
                                    <w:left w:val="none" w:sz="0" w:space="0" w:color="auto"/>
                                    <w:bottom w:val="none" w:sz="0" w:space="0" w:color="auto"/>
                                    <w:right w:val="none" w:sz="0" w:space="0" w:color="auto"/>
                                  </w:divBdr>
                                  <w:divsChild>
                                    <w:div w:id="174225337">
                                      <w:marLeft w:val="0"/>
                                      <w:marRight w:val="0"/>
                                      <w:marTop w:val="0"/>
                                      <w:marBottom w:val="0"/>
                                      <w:divBdr>
                                        <w:top w:val="none" w:sz="0" w:space="0" w:color="auto"/>
                                        <w:left w:val="none" w:sz="0" w:space="0" w:color="auto"/>
                                        <w:bottom w:val="none" w:sz="0" w:space="0" w:color="auto"/>
                                        <w:right w:val="none" w:sz="0" w:space="0" w:color="auto"/>
                                      </w:divBdr>
                                      <w:divsChild>
                                        <w:div w:id="1160344995">
                                          <w:marLeft w:val="0"/>
                                          <w:marRight w:val="0"/>
                                          <w:marTop w:val="0"/>
                                          <w:marBottom w:val="0"/>
                                          <w:divBdr>
                                            <w:top w:val="single" w:sz="2" w:space="0" w:color="000000"/>
                                            <w:left w:val="single" w:sz="2" w:space="0" w:color="000000"/>
                                            <w:bottom w:val="single" w:sz="2" w:space="0" w:color="000000"/>
                                            <w:right w:val="single" w:sz="2" w:space="0" w:color="000000"/>
                                          </w:divBdr>
                                          <w:divsChild>
                                            <w:div w:id="1044869403">
                                              <w:marLeft w:val="0"/>
                                              <w:marRight w:val="0"/>
                                              <w:marTop w:val="0"/>
                                              <w:marBottom w:val="0"/>
                                              <w:divBdr>
                                                <w:top w:val="none" w:sz="0" w:space="0" w:color="auto"/>
                                                <w:left w:val="none" w:sz="0" w:space="0" w:color="auto"/>
                                                <w:bottom w:val="none" w:sz="0" w:space="0" w:color="auto"/>
                                                <w:right w:val="none" w:sz="0" w:space="0" w:color="auto"/>
                                              </w:divBdr>
                                              <w:divsChild>
                                                <w:div w:id="153334673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9985970">
      <w:bodyDiv w:val="1"/>
      <w:marLeft w:val="0"/>
      <w:marRight w:val="0"/>
      <w:marTop w:val="0"/>
      <w:marBottom w:val="0"/>
      <w:divBdr>
        <w:top w:val="none" w:sz="0" w:space="0" w:color="auto"/>
        <w:left w:val="none" w:sz="0" w:space="0" w:color="auto"/>
        <w:bottom w:val="none" w:sz="0" w:space="0" w:color="auto"/>
        <w:right w:val="none" w:sz="0" w:space="0" w:color="auto"/>
      </w:divBdr>
      <w:divsChild>
        <w:div w:id="991523843">
          <w:marLeft w:val="144"/>
          <w:marRight w:val="0"/>
          <w:marTop w:val="86"/>
          <w:marBottom w:val="0"/>
          <w:divBdr>
            <w:top w:val="none" w:sz="0" w:space="0" w:color="auto"/>
            <w:left w:val="none" w:sz="0" w:space="0" w:color="auto"/>
            <w:bottom w:val="none" w:sz="0" w:space="0" w:color="auto"/>
            <w:right w:val="none" w:sz="0" w:space="0" w:color="auto"/>
          </w:divBdr>
        </w:div>
        <w:div w:id="1464689500">
          <w:marLeft w:val="144"/>
          <w:marRight w:val="0"/>
          <w:marTop w:val="86"/>
          <w:marBottom w:val="0"/>
          <w:divBdr>
            <w:top w:val="none" w:sz="0" w:space="0" w:color="auto"/>
            <w:left w:val="none" w:sz="0" w:space="0" w:color="auto"/>
            <w:bottom w:val="none" w:sz="0" w:space="0" w:color="auto"/>
            <w:right w:val="none" w:sz="0" w:space="0" w:color="auto"/>
          </w:divBdr>
        </w:div>
      </w:divsChild>
    </w:div>
    <w:div w:id="1690989717">
      <w:bodyDiv w:val="1"/>
      <w:marLeft w:val="0"/>
      <w:marRight w:val="0"/>
      <w:marTop w:val="0"/>
      <w:marBottom w:val="0"/>
      <w:divBdr>
        <w:top w:val="none" w:sz="0" w:space="0" w:color="auto"/>
        <w:left w:val="none" w:sz="0" w:space="0" w:color="auto"/>
        <w:bottom w:val="none" w:sz="0" w:space="0" w:color="auto"/>
        <w:right w:val="none" w:sz="0" w:space="0" w:color="auto"/>
      </w:divBdr>
      <w:divsChild>
        <w:div w:id="1213691171">
          <w:marLeft w:val="0"/>
          <w:marRight w:val="0"/>
          <w:marTop w:val="0"/>
          <w:marBottom w:val="0"/>
          <w:divBdr>
            <w:top w:val="none" w:sz="0" w:space="0" w:color="auto"/>
            <w:left w:val="none" w:sz="0" w:space="0" w:color="auto"/>
            <w:bottom w:val="none" w:sz="0" w:space="0" w:color="auto"/>
            <w:right w:val="none" w:sz="0" w:space="0" w:color="auto"/>
          </w:divBdr>
          <w:divsChild>
            <w:div w:id="49886660">
              <w:marLeft w:val="0"/>
              <w:marRight w:val="0"/>
              <w:marTop w:val="0"/>
              <w:marBottom w:val="0"/>
              <w:divBdr>
                <w:top w:val="none" w:sz="0" w:space="0" w:color="auto"/>
                <w:left w:val="none" w:sz="0" w:space="0" w:color="auto"/>
                <w:bottom w:val="none" w:sz="0" w:space="0" w:color="auto"/>
                <w:right w:val="none" w:sz="0" w:space="0" w:color="auto"/>
              </w:divBdr>
            </w:div>
            <w:div w:id="407381385">
              <w:marLeft w:val="0"/>
              <w:marRight w:val="0"/>
              <w:marTop w:val="0"/>
              <w:marBottom w:val="0"/>
              <w:divBdr>
                <w:top w:val="none" w:sz="0" w:space="0" w:color="auto"/>
                <w:left w:val="none" w:sz="0" w:space="0" w:color="auto"/>
                <w:bottom w:val="none" w:sz="0" w:space="0" w:color="auto"/>
                <w:right w:val="none" w:sz="0" w:space="0" w:color="auto"/>
              </w:divBdr>
            </w:div>
            <w:div w:id="939601448">
              <w:marLeft w:val="0"/>
              <w:marRight w:val="0"/>
              <w:marTop w:val="0"/>
              <w:marBottom w:val="0"/>
              <w:divBdr>
                <w:top w:val="none" w:sz="0" w:space="0" w:color="auto"/>
                <w:left w:val="none" w:sz="0" w:space="0" w:color="auto"/>
                <w:bottom w:val="none" w:sz="0" w:space="0" w:color="auto"/>
                <w:right w:val="none" w:sz="0" w:space="0" w:color="auto"/>
              </w:divBdr>
            </w:div>
            <w:div w:id="1057902512">
              <w:marLeft w:val="0"/>
              <w:marRight w:val="0"/>
              <w:marTop w:val="0"/>
              <w:marBottom w:val="0"/>
              <w:divBdr>
                <w:top w:val="none" w:sz="0" w:space="0" w:color="auto"/>
                <w:left w:val="none" w:sz="0" w:space="0" w:color="auto"/>
                <w:bottom w:val="none" w:sz="0" w:space="0" w:color="auto"/>
                <w:right w:val="none" w:sz="0" w:space="0" w:color="auto"/>
              </w:divBdr>
            </w:div>
            <w:div w:id="1059861846">
              <w:marLeft w:val="0"/>
              <w:marRight w:val="0"/>
              <w:marTop w:val="0"/>
              <w:marBottom w:val="0"/>
              <w:divBdr>
                <w:top w:val="none" w:sz="0" w:space="0" w:color="auto"/>
                <w:left w:val="none" w:sz="0" w:space="0" w:color="auto"/>
                <w:bottom w:val="none" w:sz="0" w:space="0" w:color="auto"/>
                <w:right w:val="none" w:sz="0" w:space="0" w:color="auto"/>
              </w:divBdr>
            </w:div>
            <w:div w:id="1102922718">
              <w:marLeft w:val="0"/>
              <w:marRight w:val="0"/>
              <w:marTop w:val="0"/>
              <w:marBottom w:val="0"/>
              <w:divBdr>
                <w:top w:val="none" w:sz="0" w:space="0" w:color="auto"/>
                <w:left w:val="none" w:sz="0" w:space="0" w:color="auto"/>
                <w:bottom w:val="none" w:sz="0" w:space="0" w:color="auto"/>
                <w:right w:val="none" w:sz="0" w:space="0" w:color="auto"/>
              </w:divBdr>
            </w:div>
            <w:div w:id="140367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756153">
      <w:bodyDiv w:val="1"/>
      <w:marLeft w:val="0"/>
      <w:marRight w:val="0"/>
      <w:marTop w:val="0"/>
      <w:marBottom w:val="0"/>
      <w:divBdr>
        <w:top w:val="none" w:sz="0" w:space="0" w:color="auto"/>
        <w:left w:val="none" w:sz="0" w:space="0" w:color="auto"/>
        <w:bottom w:val="none" w:sz="0" w:space="0" w:color="auto"/>
        <w:right w:val="none" w:sz="0" w:space="0" w:color="auto"/>
      </w:divBdr>
    </w:div>
    <w:div w:id="1693458016">
      <w:bodyDiv w:val="1"/>
      <w:marLeft w:val="0"/>
      <w:marRight w:val="0"/>
      <w:marTop w:val="0"/>
      <w:marBottom w:val="0"/>
      <w:divBdr>
        <w:top w:val="none" w:sz="0" w:space="0" w:color="auto"/>
        <w:left w:val="none" w:sz="0" w:space="0" w:color="auto"/>
        <w:bottom w:val="none" w:sz="0" w:space="0" w:color="auto"/>
        <w:right w:val="none" w:sz="0" w:space="0" w:color="auto"/>
      </w:divBdr>
      <w:divsChild>
        <w:div w:id="1456872812">
          <w:marLeft w:val="0"/>
          <w:marRight w:val="0"/>
          <w:marTop w:val="0"/>
          <w:marBottom w:val="0"/>
          <w:divBdr>
            <w:top w:val="none" w:sz="0" w:space="0" w:color="auto"/>
            <w:left w:val="none" w:sz="0" w:space="0" w:color="auto"/>
            <w:bottom w:val="none" w:sz="0" w:space="0" w:color="auto"/>
            <w:right w:val="none" w:sz="0" w:space="0" w:color="auto"/>
          </w:divBdr>
        </w:div>
        <w:div w:id="1490051008">
          <w:marLeft w:val="0"/>
          <w:marRight w:val="0"/>
          <w:marTop w:val="0"/>
          <w:marBottom w:val="0"/>
          <w:divBdr>
            <w:top w:val="none" w:sz="0" w:space="0" w:color="auto"/>
            <w:left w:val="none" w:sz="0" w:space="0" w:color="auto"/>
            <w:bottom w:val="none" w:sz="0" w:space="0" w:color="auto"/>
            <w:right w:val="none" w:sz="0" w:space="0" w:color="auto"/>
          </w:divBdr>
        </w:div>
        <w:div w:id="1731347986">
          <w:marLeft w:val="0"/>
          <w:marRight w:val="0"/>
          <w:marTop w:val="0"/>
          <w:marBottom w:val="0"/>
          <w:divBdr>
            <w:top w:val="none" w:sz="0" w:space="0" w:color="auto"/>
            <w:left w:val="none" w:sz="0" w:space="0" w:color="auto"/>
            <w:bottom w:val="none" w:sz="0" w:space="0" w:color="auto"/>
            <w:right w:val="none" w:sz="0" w:space="0" w:color="auto"/>
          </w:divBdr>
        </w:div>
        <w:div w:id="845291196">
          <w:marLeft w:val="0"/>
          <w:marRight w:val="0"/>
          <w:marTop w:val="0"/>
          <w:marBottom w:val="0"/>
          <w:divBdr>
            <w:top w:val="none" w:sz="0" w:space="0" w:color="auto"/>
            <w:left w:val="none" w:sz="0" w:space="0" w:color="auto"/>
            <w:bottom w:val="none" w:sz="0" w:space="0" w:color="auto"/>
            <w:right w:val="none" w:sz="0" w:space="0" w:color="auto"/>
          </w:divBdr>
        </w:div>
        <w:div w:id="529489324">
          <w:marLeft w:val="0"/>
          <w:marRight w:val="0"/>
          <w:marTop w:val="0"/>
          <w:marBottom w:val="0"/>
          <w:divBdr>
            <w:top w:val="none" w:sz="0" w:space="0" w:color="auto"/>
            <w:left w:val="none" w:sz="0" w:space="0" w:color="auto"/>
            <w:bottom w:val="none" w:sz="0" w:space="0" w:color="auto"/>
            <w:right w:val="none" w:sz="0" w:space="0" w:color="auto"/>
          </w:divBdr>
        </w:div>
        <w:div w:id="765854258">
          <w:marLeft w:val="0"/>
          <w:marRight w:val="0"/>
          <w:marTop w:val="0"/>
          <w:marBottom w:val="0"/>
          <w:divBdr>
            <w:top w:val="none" w:sz="0" w:space="0" w:color="auto"/>
            <w:left w:val="none" w:sz="0" w:space="0" w:color="auto"/>
            <w:bottom w:val="none" w:sz="0" w:space="0" w:color="auto"/>
            <w:right w:val="none" w:sz="0" w:space="0" w:color="auto"/>
          </w:divBdr>
        </w:div>
        <w:div w:id="869807125">
          <w:marLeft w:val="0"/>
          <w:marRight w:val="0"/>
          <w:marTop w:val="0"/>
          <w:marBottom w:val="0"/>
          <w:divBdr>
            <w:top w:val="none" w:sz="0" w:space="0" w:color="auto"/>
            <w:left w:val="none" w:sz="0" w:space="0" w:color="auto"/>
            <w:bottom w:val="none" w:sz="0" w:space="0" w:color="auto"/>
            <w:right w:val="none" w:sz="0" w:space="0" w:color="auto"/>
          </w:divBdr>
        </w:div>
        <w:div w:id="461847593">
          <w:marLeft w:val="0"/>
          <w:marRight w:val="0"/>
          <w:marTop w:val="0"/>
          <w:marBottom w:val="0"/>
          <w:divBdr>
            <w:top w:val="none" w:sz="0" w:space="0" w:color="auto"/>
            <w:left w:val="none" w:sz="0" w:space="0" w:color="auto"/>
            <w:bottom w:val="none" w:sz="0" w:space="0" w:color="auto"/>
            <w:right w:val="none" w:sz="0" w:space="0" w:color="auto"/>
          </w:divBdr>
        </w:div>
        <w:div w:id="172838426">
          <w:marLeft w:val="0"/>
          <w:marRight w:val="0"/>
          <w:marTop w:val="0"/>
          <w:marBottom w:val="0"/>
          <w:divBdr>
            <w:top w:val="none" w:sz="0" w:space="0" w:color="auto"/>
            <w:left w:val="none" w:sz="0" w:space="0" w:color="auto"/>
            <w:bottom w:val="none" w:sz="0" w:space="0" w:color="auto"/>
            <w:right w:val="none" w:sz="0" w:space="0" w:color="auto"/>
          </w:divBdr>
        </w:div>
        <w:div w:id="1491945241">
          <w:marLeft w:val="0"/>
          <w:marRight w:val="0"/>
          <w:marTop w:val="0"/>
          <w:marBottom w:val="0"/>
          <w:divBdr>
            <w:top w:val="none" w:sz="0" w:space="0" w:color="auto"/>
            <w:left w:val="none" w:sz="0" w:space="0" w:color="auto"/>
            <w:bottom w:val="none" w:sz="0" w:space="0" w:color="auto"/>
            <w:right w:val="none" w:sz="0" w:space="0" w:color="auto"/>
          </w:divBdr>
        </w:div>
        <w:div w:id="469515819">
          <w:marLeft w:val="0"/>
          <w:marRight w:val="0"/>
          <w:marTop w:val="0"/>
          <w:marBottom w:val="0"/>
          <w:divBdr>
            <w:top w:val="none" w:sz="0" w:space="0" w:color="auto"/>
            <w:left w:val="none" w:sz="0" w:space="0" w:color="auto"/>
            <w:bottom w:val="none" w:sz="0" w:space="0" w:color="auto"/>
            <w:right w:val="none" w:sz="0" w:space="0" w:color="auto"/>
          </w:divBdr>
        </w:div>
        <w:div w:id="167444576">
          <w:marLeft w:val="0"/>
          <w:marRight w:val="0"/>
          <w:marTop w:val="0"/>
          <w:marBottom w:val="0"/>
          <w:divBdr>
            <w:top w:val="none" w:sz="0" w:space="0" w:color="auto"/>
            <w:left w:val="none" w:sz="0" w:space="0" w:color="auto"/>
            <w:bottom w:val="none" w:sz="0" w:space="0" w:color="auto"/>
            <w:right w:val="none" w:sz="0" w:space="0" w:color="auto"/>
          </w:divBdr>
        </w:div>
        <w:div w:id="1588920359">
          <w:marLeft w:val="0"/>
          <w:marRight w:val="0"/>
          <w:marTop w:val="0"/>
          <w:marBottom w:val="0"/>
          <w:divBdr>
            <w:top w:val="none" w:sz="0" w:space="0" w:color="auto"/>
            <w:left w:val="none" w:sz="0" w:space="0" w:color="auto"/>
            <w:bottom w:val="none" w:sz="0" w:space="0" w:color="auto"/>
            <w:right w:val="none" w:sz="0" w:space="0" w:color="auto"/>
          </w:divBdr>
        </w:div>
        <w:div w:id="1599681950">
          <w:marLeft w:val="0"/>
          <w:marRight w:val="0"/>
          <w:marTop w:val="0"/>
          <w:marBottom w:val="0"/>
          <w:divBdr>
            <w:top w:val="none" w:sz="0" w:space="0" w:color="auto"/>
            <w:left w:val="none" w:sz="0" w:space="0" w:color="auto"/>
            <w:bottom w:val="none" w:sz="0" w:space="0" w:color="auto"/>
            <w:right w:val="none" w:sz="0" w:space="0" w:color="auto"/>
          </w:divBdr>
        </w:div>
        <w:div w:id="2107185940">
          <w:marLeft w:val="0"/>
          <w:marRight w:val="0"/>
          <w:marTop w:val="0"/>
          <w:marBottom w:val="0"/>
          <w:divBdr>
            <w:top w:val="none" w:sz="0" w:space="0" w:color="auto"/>
            <w:left w:val="none" w:sz="0" w:space="0" w:color="auto"/>
            <w:bottom w:val="none" w:sz="0" w:space="0" w:color="auto"/>
            <w:right w:val="none" w:sz="0" w:space="0" w:color="auto"/>
          </w:divBdr>
        </w:div>
        <w:div w:id="1794519845">
          <w:marLeft w:val="0"/>
          <w:marRight w:val="0"/>
          <w:marTop w:val="0"/>
          <w:marBottom w:val="0"/>
          <w:divBdr>
            <w:top w:val="none" w:sz="0" w:space="0" w:color="auto"/>
            <w:left w:val="none" w:sz="0" w:space="0" w:color="auto"/>
            <w:bottom w:val="none" w:sz="0" w:space="0" w:color="auto"/>
            <w:right w:val="none" w:sz="0" w:space="0" w:color="auto"/>
          </w:divBdr>
        </w:div>
        <w:div w:id="548692200">
          <w:marLeft w:val="0"/>
          <w:marRight w:val="0"/>
          <w:marTop w:val="0"/>
          <w:marBottom w:val="0"/>
          <w:divBdr>
            <w:top w:val="none" w:sz="0" w:space="0" w:color="auto"/>
            <w:left w:val="none" w:sz="0" w:space="0" w:color="auto"/>
            <w:bottom w:val="none" w:sz="0" w:space="0" w:color="auto"/>
            <w:right w:val="none" w:sz="0" w:space="0" w:color="auto"/>
          </w:divBdr>
        </w:div>
        <w:div w:id="1397781066">
          <w:marLeft w:val="0"/>
          <w:marRight w:val="0"/>
          <w:marTop w:val="0"/>
          <w:marBottom w:val="0"/>
          <w:divBdr>
            <w:top w:val="none" w:sz="0" w:space="0" w:color="auto"/>
            <w:left w:val="none" w:sz="0" w:space="0" w:color="auto"/>
            <w:bottom w:val="none" w:sz="0" w:space="0" w:color="auto"/>
            <w:right w:val="none" w:sz="0" w:space="0" w:color="auto"/>
          </w:divBdr>
        </w:div>
        <w:div w:id="851142078">
          <w:marLeft w:val="0"/>
          <w:marRight w:val="0"/>
          <w:marTop w:val="0"/>
          <w:marBottom w:val="0"/>
          <w:divBdr>
            <w:top w:val="none" w:sz="0" w:space="0" w:color="auto"/>
            <w:left w:val="none" w:sz="0" w:space="0" w:color="auto"/>
            <w:bottom w:val="none" w:sz="0" w:space="0" w:color="auto"/>
            <w:right w:val="none" w:sz="0" w:space="0" w:color="auto"/>
          </w:divBdr>
        </w:div>
        <w:div w:id="1159299070">
          <w:marLeft w:val="0"/>
          <w:marRight w:val="0"/>
          <w:marTop w:val="0"/>
          <w:marBottom w:val="0"/>
          <w:divBdr>
            <w:top w:val="none" w:sz="0" w:space="0" w:color="auto"/>
            <w:left w:val="none" w:sz="0" w:space="0" w:color="auto"/>
            <w:bottom w:val="none" w:sz="0" w:space="0" w:color="auto"/>
            <w:right w:val="none" w:sz="0" w:space="0" w:color="auto"/>
          </w:divBdr>
        </w:div>
        <w:div w:id="1921131409">
          <w:marLeft w:val="0"/>
          <w:marRight w:val="0"/>
          <w:marTop w:val="0"/>
          <w:marBottom w:val="0"/>
          <w:divBdr>
            <w:top w:val="none" w:sz="0" w:space="0" w:color="auto"/>
            <w:left w:val="none" w:sz="0" w:space="0" w:color="auto"/>
            <w:bottom w:val="none" w:sz="0" w:space="0" w:color="auto"/>
            <w:right w:val="none" w:sz="0" w:space="0" w:color="auto"/>
          </w:divBdr>
        </w:div>
        <w:div w:id="2042778969">
          <w:marLeft w:val="0"/>
          <w:marRight w:val="0"/>
          <w:marTop w:val="0"/>
          <w:marBottom w:val="0"/>
          <w:divBdr>
            <w:top w:val="none" w:sz="0" w:space="0" w:color="auto"/>
            <w:left w:val="none" w:sz="0" w:space="0" w:color="auto"/>
            <w:bottom w:val="none" w:sz="0" w:space="0" w:color="auto"/>
            <w:right w:val="none" w:sz="0" w:space="0" w:color="auto"/>
          </w:divBdr>
        </w:div>
        <w:div w:id="1227455674">
          <w:marLeft w:val="0"/>
          <w:marRight w:val="0"/>
          <w:marTop w:val="0"/>
          <w:marBottom w:val="0"/>
          <w:divBdr>
            <w:top w:val="none" w:sz="0" w:space="0" w:color="auto"/>
            <w:left w:val="none" w:sz="0" w:space="0" w:color="auto"/>
            <w:bottom w:val="none" w:sz="0" w:space="0" w:color="auto"/>
            <w:right w:val="none" w:sz="0" w:space="0" w:color="auto"/>
          </w:divBdr>
        </w:div>
        <w:div w:id="547491712">
          <w:marLeft w:val="0"/>
          <w:marRight w:val="0"/>
          <w:marTop w:val="0"/>
          <w:marBottom w:val="0"/>
          <w:divBdr>
            <w:top w:val="none" w:sz="0" w:space="0" w:color="auto"/>
            <w:left w:val="none" w:sz="0" w:space="0" w:color="auto"/>
            <w:bottom w:val="none" w:sz="0" w:space="0" w:color="auto"/>
            <w:right w:val="none" w:sz="0" w:space="0" w:color="auto"/>
          </w:divBdr>
        </w:div>
        <w:div w:id="918438590">
          <w:marLeft w:val="0"/>
          <w:marRight w:val="0"/>
          <w:marTop w:val="0"/>
          <w:marBottom w:val="0"/>
          <w:divBdr>
            <w:top w:val="none" w:sz="0" w:space="0" w:color="auto"/>
            <w:left w:val="none" w:sz="0" w:space="0" w:color="auto"/>
            <w:bottom w:val="none" w:sz="0" w:space="0" w:color="auto"/>
            <w:right w:val="none" w:sz="0" w:space="0" w:color="auto"/>
          </w:divBdr>
        </w:div>
        <w:div w:id="102922819">
          <w:marLeft w:val="0"/>
          <w:marRight w:val="0"/>
          <w:marTop w:val="0"/>
          <w:marBottom w:val="0"/>
          <w:divBdr>
            <w:top w:val="none" w:sz="0" w:space="0" w:color="auto"/>
            <w:left w:val="none" w:sz="0" w:space="0" w:color="auto"/>
            <w:bottom w:val="none" w:sz="0" w:space="0" w:color="auto"/>
            <w:right w:val="none" w:sz="0" w:space="0" w:color="auto"/>
          </w:divBdr>
        </w:div>
        <w:div w:id="220988652">
          <w:marLeft w:val="0"/>
          <w:marRight w:val="0"/>
          <w:marTop w:val="0"/>
          <w:marBottom w:val="0"/>
          <w:divBdr>
            <w:top w:val="none" w:sz="0" w:space="0" w:color="auto"/>
            <w:left w:val="none" w:sz="0" w:space="0" w:color="auto"/>
            <w:bottom w:val="none" w:sz="0" w:space="0" w:color="auto"/>
            <w:right w:val="none" w:sz="0" w:space="0" w:color="auto"/>
          </w:divBdr>
        </w:div>
        <w:div w:id="1322074699">
          <w:marLeft w:val="0"/>
          <w:marRight w:val="0"/>
          <w:marTop w:val="0"/>
          <w:marBottom w:val="0"/>
          <w:divBdr>
            <w:top w:val="none" w:sz="0" w:space="0" w:color="auto"/>
            <w:left w:val="none" w:sz="0" w:space="0" w:color="auto"/>
            <w:bottom w:val="none" w:sz="0" w:space="0" w:color="auto"/>
            <w:right w:val="none" w:sz="0" w:space="0" w:color="auto"/>
          </w:divBdr>
        </w:div>
        <w:div w:id="1292860478">
          <w:marLeft w:val="0"/>
          <w:marRight w:val="0"/>
          <w:marTop w:val="0"/>
          <w:marBottom w:val="0"/>
          <w:divBdr>
            <w:top w:val="none" w:sz="0" w:space="0" w:color="auto"/>
            <w:left w:val="none" w:sz="0" w:space="0" w:color="auto"/>
            <w:bottom w:val="none" w:sz="0" w:space="0" w:color="auto"/>
            <w:right w:val="none" w:sz="0" w:space="0" w:color="auto"/>
          </w:divBdr>
        </w:div>
        <w:div w:id="217788660">
          <w:marLeft w:val="0"/>
          <w:marRight w:val="0"/>
          <w:marTop w:val="0"/>
          <w:marBottom w:val="0"/>
          <w:divBdr>
            <w:top w:val="none" w:sz="0" w:space="0" w:color="auto"/>
            <w:left w:val="none" w:sz="0" w:space="0" w:color="auto"/>
            <w:bottom w:val="none" w:sz="0" w:space="0" w:color="auto"/>
            <w:right w:val="none" w:sz="0" w:space="0" w:color="auto"/>
          </w:divBdr>
        </w:div>
        <w:div w:id="376585005">
          <w:marLeft w:val="0"/>
          <w:marRight w:val="0"/>
          <w:marTop w:val="0"/>
          <w:marBottom w:val="0"/>
          <w:divBdr>
            <w:top w:val="none" w:sz="0" w:space="0" w:color="auto"/>
            <w:left w:val="none" w:sz="0" w:space="0" w:color="auto"/>
            <w:bottom w:val="none" w:sz="0" w:space="0" w:color="auto"/>
            <w:right w:val="none" w:sz="0" w:space="0" w:color="auto"/>
          </w:divBdr>
        </w:div>
        <w:div w:id="1007244458">
          <w:marLeft w:val="0"/>
          <w:marRight w:val="0"/>
          <w:marTop w:val="0"/>
          <w:marBottom w:val="0"/>
          <w:divBdr>
            <w:top w:val="none" w:sz="0" w:space="0" w:color="auto"/>
            <w:left w:val="none" w:sz="0" w:space="0" w:color="auto"/>
            <w:bottom w:val="none" w:sz="0" w:space="0" w:color="auto"/>
            <w:right w:val="none" w:sz="0" w:space="0" w:color="auto"/>
          </w:divBdr>
        </w:div>
        <w:div w:id="318266926">
          <w:marLeft w:val="0"/>
          <w:marRight w:val="0"/>
          <w:marTop w:val="0"/>
          <w:marBottom w:val="0"/>
          <w:divBdr>
            <w:top w:val="none" w:sz="0" w:space="0" w:color="auto"/>
            <w:left w:val="none" w:sz="0" w:space="0" w:color="auto"/>
            <w:bottom w:val="none" w:sz="0" w:space="0" w:color="auto"/>
            <w:right w:val="none" w:sz="0" w:space="0" w:color="auto"/>
          </w:divBdr>
        </w:div>
        <w:div w:id="906647141">
          <w:marLeft w:val="0"/>
          <w:marRight w:val="0"/>
          <w:marTop w:val="0"/>
          <w:marBottom w:val="0"/>
          <w:divBdr>
            <w:top w:val="none" w:sz="0" w:space="0" w:color="auto"/>
            <w:left w:val="none" w:sz="0" w:space="0" w:color="auto"/>
            <w:bottom w:val="none" w:sz="0" w:space="0" w:color="auto"/>
            <w:right w:val="none" w:sz="0" w:space="0" w:color="auto"/>
          </w:divBdr>
        </w:div>
        <w:div w:id="2030065076">
          <w:marLeft w:val="0"/>
          <w:marRight w:val="0"/>
          <w:marTop w:val="0"/>
          <w:marBottom w:val="0"/>
          <w:divBdr>
            <w:top w:val="none" w:sz="0" w:space="0" w:color="auto"/>
            <w:left w:val="none" w:sz="0" w:space="0" w:color="auto"/>
            <w:bottom w:val="none" w:sz="0" w:space="0" w:color="auto"/>
            <w:right w:val="none" w:sz="0" w:space="0" w:color="auto"/>
          </w:divBdr>
        </w:div>
        <w:div w:id="1811246381">
          <w:marLeft w:val="0"/>
          <w:marRight w:val="0"/>
          <w:marTop w:val="0"/>
          <w:marBottom w:val="0"/>
          <w:divBdr>
            <w:top w:val="none" w:sz="0" w:space="0" w:color="auto"/>
            <w:left w:val="none" w:sz="0" w:space="0" w:color="auto"/>
            <w:bottom w:val="none" w:sz="0" w:space="0" w:color="auto"/>
            <w:right w:val="none" w:sz="0" w:space="0" w:color="auto"/>
          </w:divBdr>
        </w:div>
        <w:div w:id="1838567799">
          <w:marLeft w:val="0"/>
          <w:marRight w:val="0"/>
          <w:marTop w:val="0"/>
          <w:marBottom w:val="0"/>
          <w:divBdr>
            <w:top w:val="none" w:sz="0" w:space="0" w:color="auto"/>
            <w:left w:val="none" w:sz="0" w:space="0" w:color="auto"/>
            <w:bottom w:val="none" w:sz="0" w:space="0" w:color="auto"/>
            <w:right w:val="none" w:sz="0" w:space="0" w:color="auto"/>
          </w:divBdr>
        </w:div>
        <w:div w:id="1866282242">
          <w:marLeft w:val="0"/>
          <w:marRight w:val="0"/>
          <w:marTop w:val="0"/>
          <w:marBottom w:val="0"/>
          <w:divBdr>
            <w:top w:val="none" w:sz="0" w:space="0" w:color="auto"/>
            <w:left w:val="none" w:sz="0" w:space="0" w:color="auto"/>
            <w:bottom w:val="none" w:sz="0" w:space="0" w:color="auto"/>
            <w:right w:val="none" w:sz="0" w:space="0" w:color="auto"/>
          </w:divBdr>
        </w:div>
        <w:div w:id="456874913">
          <w:marLeft w:val="0"/>
          <w:marRight w:val="0"/>
          <w:marTop w:val="0"/>
          <w:marBottom w:val="0"/>
          <w:divBdr>
            <w:top w:val="none" w:sz="0" w:space="0" w:color="auto"/>
            <w:left w:val="none" w:sz="0" w:space="0" w:color="auto"/>
            <w:bottom w:val="none" w:sz="0" w:space="0" w:color="auto"/>
            <w:right w:val="none" w:sz="0" w:space="0" w:color="auto"/>
          </w:divBdr>
        </w:div>
      </w:divsChild>
    </w:div>
    <w:div w:id="1695110736">
      <w:bodyDiv w:val="1"/>
      <w:marLeft w:val="0"/>
      <w:marRight w:val="0"/>
      <w:marTop w:val="0"/>
      <w:marBottom w:val="0"/>
      <w:divBdr>
        <w:top w:val="none" w:sz="0" w:space="0" w:color="auto"/>
        <w:left w:val="none" w:sz="0" w:space="0" w:color="auto"/>
        <w:bottom w:val="none" w:sz="0" w:space="0" w:color="auto"/>
        <w:right w:val="none" w:sz="0" w:space="0" w:color="auto"/>
      </w:divBdr>
      <w:divsChild>
        <w:div w:id="9722461">
          <w:marLeft w:val="0"/>
          <w:marRight w:val="0"/>
          <w:marTop w:val="0"/>
          <w:marBottom w:val="0"/>
          <w:divBdr>
            <w:top w:val="none" w:sz="0" w:space="0" w:color="auto"/>
            <w:left w:val="none" w:sz="0" w:space="0" w:color="auto"/>
            <w:bottom w:val="none" w:sz="0" w:space="0" w:color="auto"/>
            <w:right w:val="none" w:sz="0" w:space="0" w:color="auto"/>
          </w:divBdr>
        </w:div>
        <w:div w:id="118914755">
          <w:marLeft w:val="0"/>
          <w:marRight w:val="0"/>
          <w:marTop w:val="0"/>
          <w:marBottom w:val="0"/>
          <w:divBdr>
            <w:top w:val="none" w:sz="0" w:space="0" w:color="auto"/>
            <w:left w:val="none" w:sz="0" w:space="0" w:color="auto"/>
            <w:bottom w:val="none" w:sz="0" w:space="0" w:color="auto"/>
            <w:right w:val="none" w:sz="0" w:space="0" w:color="auto"/>
          </w:divBdr>
        </w:div>
        <w:div w:id="180552814">
          <w:marLeft w:val="0"/>
          <w:marRight w:val="0"/>
          <w:marTop w:val="0"/>
          <w:marBottom w:val="0"/>
          <w:divBdr>
            <w:top w:val="none" w:sz="0" w:space="0" w:color="auto"/>
            <w:left w:val="none" w:sz="0" w:space="0" w:color="auto"/>
            <w:bottom w:val="none" w:sz="0" w:space="0" w:color="auto"/>
            <w:right w:val="none" w:sz="0" w:space="0" w:color="auto"/>
          </w:divBdr>
        </w:div>
        <w:div w:id="190385180">
          <w:marLeft w:val="0"/>
          <w:marRight w:val="0"/>
          <w:marTop w:val="0"/>
          <w:marBottom w:val="0"/>
          <w:divBdr>
            <w:top w:val="none" w:sz="0" w:space="0" w:color="auto"/>
            <w:left w:val="none" w:sz="0" w:space="0" w:color="auto"/>
            <w:bottom w:val="none" w:sz="0" w:space="0" w:color="auto"/>
            <w:right w:val="none" w:sz="0" w:space="0" w:color="auto"/>
          </w:divBdr>
        </w:div>
        <w:div w:id="249198349">
          <w:marLeft w:val="0"/>
          <w:marRight w:val="0"/>
          <w:marTop w:val="0"/>
          <w:marBottom w:val="0"/>
          <w:divBdr>
            <w:top w:val="none" w:sz="0" w:space="0" w:color="auto"/>
            <w:left w:val="none" w:sz="0" w:space="0" w:color="auto"/>
            <w:bottom w:val="none" w:sz="0" w:space="0" w:color="auto"/>
            <w:right w:val="none" w:sz="0" w:space="0" w:color="auto"/>
          </w:divBdr>
        </w:div>
        <w:div w:id="250817041">
          <w:marLeft w:val="0"/>
          <w:marRight w:val="0"/>
          <w:marTop w:val="0"/>
          <w:marBottom w:val="0"/>
          <w:divBdr>
            <w:top w:val="none" w:sz="0" w:space="0" w:color="auto"/>
            <w:left w:val="none" w:sz="0" w:space="0" w:color="auto"/>
            <w:bottom w:val="none" w:sz="0" w:space="0" w:color="auto"/>
            <w:right w:val="none" w:sz="0" w:space="0" w:color="auto"/>
          </w:divBdr>
        </w:div>
        <w:div w:id="282003232">
          <w:marLeft w:val="0"/>
          <w:marRight w:val="0"/>
          <w:marTop w:val="0"/>
          <w:marBottom w:val="0"/>
          <w:divBdr>
            <w:top w:val="none" w:sz="0" w:space="0" w:color="auto"/>
            <w:left w:val="none" w:sz="0" w:space="0" w:color="auto"/>
            <w:bottom w:val="none" w:sz="0" w:space="0" w:color="auto"/>
            <w:right w:val="none" w:sz="0" w:space="0" w:color="auto"/>
          </w:divBdr>
        </w:div>
        <w:div w:id="295838604">
          <w:marLeft w:val="0"/>
          <w:marRight w:val="0"/>
          <w:marTop w:val="0"/>
          <w:marBottom w:val="0"/>
          <w:divBdr>
            <w:top w:val="none" w:sz="0" w:space="0" w:color="auto"/>
            <w:left w:val="none" w:sz="0" w:space="0" w:color="auto"/>
            <w:bottom w:val="none" w:sz="0" w:space="0" w:color="auto"/>
            <w:right w:val="none" w:sz="0" w:space="0" w:color="auto"/>
          </w:divBdr>
        </w:div>
        <w:div w:id="335617090">
          <w:marLeft w:val="0"/>
          <w:marRight w:val="0"/>
          <w:marTop w:val="0"/>
          <w:marBottom w:val="0"/>
          <w:divBdr>
            <w:top w:val="none" w:sz="0" w:space="0" w:color="auto"/>
            <w:left w:val="none" w:sz="0" w:space="0" w:color="auto"/>
            <w:bottom w:val="none" w:sz="0" w:space="0" w:color="auto"/>
            <w:right w:val="none" w:sz="0" w:space="0" w:color="auto"/>
          </w:divBdr>
        </w:div>
        <w:div w:id="368531259">
          <w:marLeft w:val="0"/>
          <w:marRight w:val="0"/>
          <w:marTop w:val="0"/>
          <w:marBottom w:val="0"/>
          <w:divBdr>
            <w:top w:val="none" w:sz="0" w:space="0" w:color="auto"/>
            <w:left w:val="none" w:sz="0" w:space="0" w:color="auto"/>
            <w:bottom w:val="none" w:sz="0" w:space="0" w:color="auto"/>
            <w:right w:val="none" w:sz="0" w:space="0" w:color="auto"/>
          </w:divBdr>
        </w:div>
        <w:div w:id="371687252">
          <w:marLeft w:val="0"/>
          <w:marRight w:val="0"/>
          <w:marTop w:val="0"/>
          <w:marBottom w:val="0"/>
          <w:divBdr>
            <w:top w:val="none" w:sz="0" w:space="0" w:color="auto"/>
            <w:left w:val="none" w:sz="0" w:space="0" w:color="auto"/>
            <w:bottom w:val="none" w:sz="0" w:space="0" w:color="auto"/>
            <w:right w:val="none" w:sz="0" w:space="0" w:color="auto"/>
          </w:divBdr>
        </w:div>
        <w:div w:id="421948732">
          <w:marLeft w:val="0"/>
          <w:marRight w:val="0"/>
          <w:marTop w:val="0"/>
          <w:marBottom w:val="0"/>
          <w:divBdr>
            <w:top w:val="none" w:sz="0" w:space="0" w:color="auto"/>
            <w:left w:val="none" w:sz="0" w:space="0" w:color="auto"/>
            <w:bottom w:val="none" w:sz="0" w:space="0" w:color="auto"/>
            <w:right w:val="none" w:sz="0" w:space="0" w:color="auto"/>
          </w:divBdr>
        </w:div>
        <w:div w:id="485559163">
          <w:marLeft w:val="0"/>
          <w:marRight w:val="0"/>
          <w:marTop w:val="0"/>
          <w:marBottom w:val="0"/>
          <w:divBdr>
            <w:top w:val="none" w:sz="0" w:space="0" w:color="auto"/>
            <w:left w:val="none" w:sz="0" w:space="0" w:color="auto"/>
            <w:bottom w:val="none" w:sz="0" w:space="0" w:color="auto"/>
            <w:right w:val="none" w:sz="0" w:space="0" w:color="auto"/>
          </w:divBdr>
        </w:div>
        <w:div w:id="489441451">
          <w:marLeft w:val="0"/>
          <w:marRight w:val="0"/>
          <w:marTop w:val="0"/>
          <w:marBottom w:val="0"/>
          <w:divBdr>
            <w:top w:val="none" w:sz="0" w:space="0" w:color="auto"/>
            <w:left w:val="none" w:sz="0" w:space="0" w:color="auto"/>
            <w:bottom w:val="none" w:sz="0" w:space="0" w:color="auto"/>
            <w:right w:val="none" w:sz="0" w:space="0" w:color="auto"/>
          </w:divBdr>
        </w:div>
        <w:div w:id="495343389">
          <w:marLeft w:val="0"/>
          <w:marRight w:val="0"/>
          <w:marTop w:val="0"/>
          <w:marBottom w:val="0"/>
          <w:divBdr>
            <w:top w:val="none" w:sz="0" w:space="0" w:color="auto"/>
            <w:left w:val="none" w:sz="0" w:space="0" w:color="auto"/>
            <w:bottom w:val="none" w:sz="0" w:space="0" w:color="auto"/>
            <w:right w:val="none" w:sz="0" w:space="0" w:color="auto"/>
          </w:divBdr>
        </w:div>
        <w:div w:id="555237411">
          <w:marLeft w:val="0"/>
          <w:marRight w:val="0"/>
          <w:marTop w:val="0"/>
          <w:marBottom w:val="0"/>
          <w:divBdr>
            <w:top w:val="none" w:sz="0" w:space="0" w:color="auto"/>
            <w:left w:val="none" w:sz="0" w:space="0" w:color="auto"/>
            <w:bottom w:val="none" w:sz="0" w:space="0" w:color="auto"/>
            <w:right w:val="none" w:sz="0" w:space="0" w:color="auto"/>
          </w:divBdr>
        </w:div>
        <w:div w:id="556285943">
          <w:marLeft w:val="0"/>
          <w:marRight w:val="0"/>
          <w:marTop w:val="0"/>
          <w:marBottom w:val="0"/>
          <w:divBdr>
            <w:top w:val="none" w:sz="0" w:space="0" w:color="auto"/>
            <w:left w:val="none" w:sz="0" w:space="0" w:color="auto"/>
            <w:bottom w:val="none" w:sz="0" w:space="0" w:color="auto"/>
            <w:right w:val="none" w:sz="0" w:space="0" w:color="auto"/>
          </w:divBdr>
        </w:div>
        <w:div w:id="556747885">
          <w:marLeft w:val="0"/>
          <w:marRight w:val="0"/>
          <w:marTop w:val="0"/>
          <w:marBottom w:val="0"/>
          <w:divBdr>
            <w:top w:val="none" w:sz="0" w:space="0" w:color="auto"/>
            <w:left w:val="none" w:sz="0" w:space="0" w:color="auto"/>
            <w:bottom w:val="none" w:sz="0" w:space="0" w:color="auto"/>
            <w:right w:val="none" w:sz="0" w:space="0" w:color="auto"/>
          </w:divBdr>
        </w:div>
        <w:div w:id="600139415">
          <w:marLeft w:val="0"/>
          <w:marRight w:val="0"/>
          <w:marTop w:val="0"/>
          <w:marBottom w:val="0"/>
          <w:divBdr>
            <w:top w:val="none" w:sz="0" w:space="0" w:color="auto"/>
            <w:left w:val="none" w:sz="0" w:space="0" w:color="auto"/>
            <w:bottom w:val="none" w:sz="0" w:space="0" w:color="auto"/>
            <w:right w:val="none" w:sz="0" w:space="0" w:color="auto"/>
          </w:divBdr>
        </w:div>
        <w:div w:id="611476524">
          <w:marLeft w:val="0"/>
          <w:marRight w:val="0"/>
          <w:marTop w:val="0"/>
          <w:marBottom w:val="0"/>
          <w:divBdr>
            <w:top w:val="none" w:sz="0" w:space="0" w:color="auto"/>
            <w:left w:val="none" w:sz="0" w:space="0" w:color="auto"/>
            <w:bottom w:val="none" w:sz="0" w:space="0" w:color="auto"/>
            <w:right w:val="none" w:sz="0" w:space="0" w:color="auto"/>
          </w:divBdr>
        </w:div>
        <w:div w:id="661349268">
          <w:marLeft w:val="0"/>
          <w:marRight w:val="0"/>
          <w:marTop w:val="0"/>
          <w:marBottom w:val="0"/>
          <w:divBdr>
            <w:top w:val="none" w:sz="0" w:space="0" w:color="auto"/>
            <w:left w:val="none" w:sz="0" w:space="0" w:color="auto"/>
            <w:bottom w:val="none" w:sz="0" w:space="0" w:color="auto"/>
            <w:right w:val="none" w:sz="0" w:space="0" w:color="auto"/>
          </w:divBdr>
        </w:div>
        <w:div w:id="663778593">
          <w:marLeft w:val="0"/>
          <w:marRight w:val="0"/>
          <w:marTop w:val="0"/>
          <w:marBottom w:val="0"/>
          <w:divBdr>
            <w:top w:val="none" w:sz="0" w:space="0" w:color="auto"/>
            <w:left w:val="none" w:sz="0" w:space="0" w:color="auto"/>
            <w:bottom w:val="none" w:sz="0" w:space="0" w:color="auto"/>
            <w:right w:val="none" w:sz="0" w:space="0" w:color="auto"/>
          </w:divBdr>
        </w:div>
        <w:div w:id="801659295">
          <w:marLeft w:val="0"/>
          <w:marRight w:val="0"/>
          <w:marTop w:val="0"/>
          <w:marBottom w:val="0"/>
          <w:divBdr>
            <w:top w:val="none" w:sz="0" w:space="0" w:color="auto"/>
            <w:left w:val="none" w:sz="0" w:space="0" w:color="auto"/>
            <w:bottom w:val="none" w:sz="0" w:space="0" w:color="auto"/>
            <w:right w:val="none" w:sz="0" w:space="0" w:color="auto"/>
          </w:divBdr>
        </w:div>
        <w:div w:id="825053971">
          <w:marLeft w:val="0"/>
          <w:marRight w:val="0"/>
          <w:marTop w:val="0"/>
          <w:marBottom w:val="0"/>
          <w:divBdr>
            <w:top w:val="none" w:sz="0" w:space="0" w:color="auto"/>
            <w:left w:val="none" w:sz="0" w:space="0" w:color="auto"/>
            <w:bottom w:val="none" w:sz="0" w:space="0" w:color="auto"/>
            <w:right w:val="none" w:sz="0" w:space="0" w:color="auto"/>
          </w:divBdr>
        </w:div>
        <w:div w:id="828909954">
          <w:marLeft w:val="0"/>
          <w:marRight w:val="0"/>
          <w:marTop w:val="0"/>
          <w:marBottom w:val="0"/>
          <w:divBdr>
            <w:top w:val="none" w:sz="0" w:space="0" w:color="auto"/>
            <w:left w:val="none" w:sz="0" w:space="0" w:color="auto"/>
            <w:bottom w:val="none" w:sz="0" w:space="0" w:color="auto"/>
            <w:right w:val="none" w:sz="0" w:space="0" w:color="auto"/>
          </w:divBdr>
        </w:div>
        <w:div w:id="904800078">
          <w:marLeft w:val="0"/>
          <w:marRight w:val="0"/>
          <w:marTop w:val="0"/>
          <w:marBottom w:val="0"/>
          <w:divBdr>
            <w:top w:val="none" w:sz="0" w:space="0" w:color="auto"/>
            <w:left w:val="none" w:sz="0" w:space="0" w:color="auto"/>
            <w:bottom w:val="none" w:sz="0" w:space="0" w:color="auto"/>
            <w:right w:val="none" w:sz="0" w:space="0" w:color="auto"/>
          </w:divBdr>
        </w:div>
        <w:div w:id="935794798">
          <w:marLeft w:val="0"/>
          <w:marRight w:val="0"/>
          <w:marTop w:val="0"/>
          <w:marBottom w:val="0"/>
          <w:divBdr>
            <w:top w:val="none" w:sz="0" w:space="0" w:color="auto"/>
            <w:left w:val="none" w:sz="0" w:space="0" w:color="auto"/>
            <w:bottom w:val="none" w:sz="0" w:space="0" w:color="auto"/>
            <w:right w:val="none" w:sz="0" w:space="0" w:color="auto"/>
          </w:divBdr>
        </w:div>
        <w:div w:id="1036009352">
          <w:marLeft w:val="0"/>
          <w:marRight w:val="0"/>
          <w:marTop w:val="0"/>
          <w:marBottom w:val="0"/>
          <w:divBdr>
            <w:top w:val="none" w:sz="0" w:space="0" w:color="auto"/>
            <w:left w:val="none" w:sz="0" w:space="0" w:color="auto"/>
            <w:bottom w:val="none" w:sz="0" w:space="0" w:color="auto"/>
            <w:right w:val="none" w:sz="0" w:space="0" w:color="auto"/>
          </w:divBdr>
        </w:div>
        <w:div w:id="1042560081">
          <w:marLeft w:val="0"/>
          <w:marRight w:val="0"/>
          <w:marTop w:val="0"/>
          <w:marBottom w:val="0"/>
          <w:divBdr>
            <w:top w:val="none" w:sz="0" w:space="0" w:color="auto"/>
            <w:left w:val="none" w:sz="0" w:space="0" w:color="auto"/>
            <w:bottom w:val="none" w:sz="0" w:space="0" w:color="auto"/>
            <w:right w:val="none" w:sz="0" w:space="0" w:color="auto"/>
          </w:divBdr>
        </w:div>
        <w:div w:id="1105035174">
          <w:marLeft w:val="0"/>
          <w:marRight w:val="0"/>
          <w:marTop w:val="0"/>
          <w:marBottom w:val="0"/>
          <w:divBdr>
            <w:top w:val="none" w:sz="0" w:space="0" w:color="auto"/>
            <w:left w:val="none" w:sz="0" w:space="0" w:color="auto"/>
            <w:bottom w:val="none" w:sz="0" w:space="0" w:color="auto"/>
            <w:right w:val="none" w:sz="0" w:space="0" w:color="auto"/>
          </w:divBdr>
        </w:div>
        <w:div w:id="1110516786">
          <w:marLeft w:val="0"/>
          <w:marRight w:val="0"/>
          <w:marTop w:val="0"/>
          <w:marBottom w:val="0"/>
          <w:divBdr>
            <w:top w:val="none" w:sz="0" w:space="0" w:color="auto"/>
            <w:left w:val="none" w:sz="0" w:space="0" w:color="auto"/>
            <w:bottom w:val="none" w:sz="0" w:space="0" w:color="auto"/>
            <w:right w:val="none" w:sz="0" w:space="0" w:color="auto"/>
          </w:divBdr>
        </w:div>
        <w:div w:id="1146121309">
          <w:marLeft w:val="0"/>
          <w:marRight w:val="0"/>
          <w:marTop w:val="0"/>
          <w:marBottom w:val="0"/>
          <w:divBdr>
            <w:top w:val="none" w:sz="0" w:space="0" w:color="auto"/>
            <w:left w:val="none" w:sz="0" w:space="0" w:color="auto"/>
            <w:bottom w:val="none" w:sz="0" w:space="0" w:color="auto"/>
            <w:right w:val="none" w:sz="0" w:space="0" w:color="auto"/>
          </w:divBdr>
        </w:div>
        <w:div w:id="1160190270">
          <w:marLeft w:val="0"/>
          <w:marRight w:val="0"/>
          <w:marTop w:val="0"/>
          <w:marBottom w:val="0"/>
          <w:divBdr>
            <w:top w:val="none" w:sz="0" w:space="0" w:color="auto"/>
            <w:left w:val="none" w:sz="0" w:space="0" w:color="auto"/>
            <w:bottom w:val="none" w:sz="0" w:space="0" w:color="auto"/>
            <w:right w:val="none" w:sz="0" w:space="0" w:color="auto"/>
          </w:divBdr>
        </w:div>
        <w:div w:id="1199775712">
          <w:marLeft w:val="0"/>
          <w:marRight w:val="0"/>
          <w:marTop w:val="0"/>
          <w:marBottom w:val="0"/>
          <w:divBdr>
            <w:top w:val="none" w:sz="0" w:space="0" w:color="auto"/>
            <w:left w:val="none" w:sz="0" w:space="0" w:color="auto"/>
            <w:bottom w:val="none" w:sz="0" w:space="0" w:color="auto"/>
            <w:right w:val="none" w:sz="0" w:space="0" w:color="auto"/>
          </w:divBdr>
        </w:div>
        <w:div w:id="1202475574">
          <w:marLeft w:val="0"/>
          <w:marRight w:val="0"/>
          <w:marTop w:val="0"/>
          <w:marBottom w:val="0"/>
          <w:divBdr>
            <w:top w:val="none" w:sz="0" w:space="0" w:color="auto"/>
            <w:left w:val="none" w:sz="0" w:space="0" w:color="auto"/>
            <w:bottom w:val="none" w:sz="0" w:space="0" w:color="auto"/>
            <w:right w:val="none" w:sz="0" w:space="0" w:color="auto"/>
          </w:divBdr>
        </w:div>
        <w:div w:id="1253474238">
          <w:marLeft w:val="0"/>
          <w:marRight w:val="0"/>
          <w:marTop w:val="0"/>
          <w:marBottom w:val="0"/>
          <w:divBdr>
            <w:top w:val="none" w:sz="0" w:space="0" w:color="auto"/>
            <w:left w:val="none" w:sz="0" w:space="0" w:color="auto"/>
            <w:bottom w:val="none" w:sz="0" w:space="0" w:color="auto"/>
            <w:right w:val="none" w:sz="0" w:space="0" w:color="auto"/>
          </w:divBdr>
        </w:div>
        <w:div w:id="1262182061">
          <w:marLeft w:val="0"/>
          <w:marRight w:val="0"/>
          <w:marTop w:val="0"/>
          <w:marBottom w:val="0"/>
          <w:divBdr>
            <w:top w:val="none" w:sz="0" w:space="0" w:color="auto"/>
            <w:left w:val="none" w:sz="0" w:space="0" w:color="auto"/>
            <w:bottom w:val="none" w:sz="0" w:space="0" w:color="auto"/>
            <w:right w:val="none" w:sz="0" w:space="0" w:color="auto"/>
          </w:divBdr>
        </w:div>
        <w:div w:id="1318804277">
          <w:marLeft w:val="0"/>
          <w:marRight w:val="0"/>
          <w:marTop w:val="0"/>
          <w:marBottom w:val="0"/>
          <w:divBdr>
            <w:top w:val="none" w:sz="0" w:space="0" w:color="auto"/>
            <w:left w:val="none" w:sz="0" w:space="0" w:color="auto"/>
            <w:bottom w:val="none" w:sz="0" w:space="0" w:color="auto"/>
            <w:right w:val="none" w:sz="0" w:space="0" w:color="auto"/>
          </w:divBdr>
        </w:div>
        <w:div w:id="1379622425">
          <w:marLeft w:val="0"/>
          <w:marRight w:val="0"/>
          <w:marTop w:val="0"/>
          <w:marBottom w:val="0"/>
          <w:divBdr>
            <w:top w:val="none" w:sz="0" w:space="0" w:color="auto"/>
            <w:left w:val="none" w:sz="0" w:space="0" w:color="auto"/>
            <w:bottom w:val="none" w:sz="0" w:space="0" w:color="auto"/>
            <w:right w:val="none" w:sz="0" w:space="0" w:color="auto"/>
          </w:divBdr>
        </w:div>
        <w:div w:id="1394892634">
          <w:marLeft w:val="0"/>
          <w:marRight w:val="0"/>
          <w:marTop w:val="0"/>
          <w:marBottom w:val="0"/>
          <w:divBdr>
            <w:top w:val="none" w:sz="0" w:space="0" w:color="auto"/>
            <w:left w:val="none" w:sz="0" w:space="0" w:color="auto"/>
            <w:bottom w:val="none" w:sz="0" w:space="0" w:color="auto"/>
            <w:right w:val="none" w:sz="0" w:space="0" w:color="auto"/>
          </w:divBdr>
        </w:div>
        <w:div w:id="1399791446">
          <w:marLeft w:val="0"/>
          <w:marRight w:val="0"/>
          <w:marTop w:val="0"/>
          <w:marBottom w:val="0"/>
          <w:divBdr>
            <w:top w:val="none" w:sz="0" w:space="0" w:color="auto"/>
            <w:left w:val="none" w:sz="0" w:space="0" w:color="auto"/>
            <w:bottom w:val="none" w:sz="0" w:space="0" w:color="auto"/>
            <w:right w:val="none" w:sz="0" w:space="0" w:color="auto"/>
          </w:divBdr>
        </w:div>
        <w:div w:id="1453862632">
          <w:marLeft w:val="0"/>
          <w:marRight w:val="0"/>
          <w:marTop w:val="0"/>
          <w:marBottom w:val="0"/>
          <w:divBdr>
            <w:top w:val="none" w:sz="0" w:space="0" w:color="auto"/>
            <w:left w:val="none" w:sz="0" w:space="0" w:color="auto"/>
            <w:bottom w:val="none" w:sz="0" w:space="0" w:color="auto"/>
            <w:right w:val="none" w:sz="0" w:space="0" w:color="auto"/>
          </w:divBdr>
        </w:div>
        <w:div w:id="1465851973">
          <w:marLeft w:val="0"/>
          <w:marRight w:val="0"/>
          <w:marTop w:val="0"/>
          <w:marBottom w:val="0"/>
          <w:divBdr>
            <w:top w:val="none" w:sz="0" w:space="0" w:color="auto"/>
            <w:left w:val="none" w:sz="0" w:space="0" w:color="auto"/>
            <w:bottom w:val="none" w:sz="0" w:space="0" w:color="auto"/>
            <w:right w:val="none" w:sz="0" w:space="0" w:color="auto"/>
          </w:divBdr>
        </w:div>
        <w:div w:id="1566181231">
          <w:marLeft w:val="0"/>
          <w:marRight w:val="0"/>
          <w:marTop w:val="0"/>
          <w:marBottom w:val="0"/>
          <w:divBdr>
            <w:top w:val="none" w:sz="0" w:space="0" w:color="auto"/>
            <w:left w:val="none" w:sz="0" w:space="0" w:color="auto"/>
            <w:bottom w:val="none" w:sz="0" w:space="0" w:color="auto"/>
            <w:right w:val="none" w:sz="0" w:space="0" w:color="auto"/>
          </w:divBdr>
        </w:div>
        <w:div w:id="1580410427">
          <w:marLeft w:val="0"/>
          <w:marRight w:val="0"/>
          <w:marTop w:val="0"/>
          <w:marBottom w:val="0"/>
          <w:divBdr>
            <w:top w:val="none" w:sz="0" w:space="0" w:color="auto"/>
            <w:left w:val="none" w:sz="0" w:space="0" w:color="auto"/>
            <w:bottom w:val="none" w:sz="0" w:space="0" w:color="auto"/>
            <w:right w:val="none" w:sz="0" w:space="0" w:color="auto"/>
          </w:divBdr>
        </w:div>
        <w:div w:id="1590116732">
          <w:marLeft w:val="0"/>
          <w:marRight w:val="0"/>
          <w:marTop w:val="0"/>
          <w:marBottom w:val="0"/>
          <w:divBdr>
            <w:top w:val="none" w:sz="0" w:space="0" w:color="auto"/>
            <w:left w:val="none" w:sz="0" w:space="0" w:color="auto"/>
            <w:bottom w:val="none" w:sz="0" w:space="0" w:color="auto"/>
            <w:right w:val="none" w:sz="0" w:space="0" w:color="auto"/>
          </w:divBdr>
        </w:div>
        <w:div w:id="1624187367">
          <w:marLeft w:val="0"/>
          <w:marRight w:val="0"/>
          <w:marTop w:val="0"/>
          <w:marBottom w:val="0"/>
          <w:divBdr>
            <w:top w:val="none" w:sz="0" w:space="0" w:color="auto"/>
            <w:left w:val="none" w:sz="0" w:space="0" w:color="auto"/>
            <w:bottom w:val="none" w:sz="0" w:space="0" w:color="auto"/>
            <w:right w:val="none" w:sz="0" w:space="0" w:color="auto"/>
          </w:divBdr>
        </w:div>
        <w:div w:id="1650863487">
          <w:marLeft w:val="0"/>
          <w:marRight w:val="0"/>
          <w:marTop w:val="0"/>
          <w:marBottom w:val="0"/>
          <w:divBdr>
            <w:top w:val="none" w:sz="0" w:space="0" w:color="auto"/>
            <w:left w:val="none" w:sz="0" w:space="0" w:color="auto"/>
            <w:bottom w:val="none" w:sz="0" w:space="0" w:color="auto"/>
            <w:right w:val="none" w:sz="0" w:space="0" w:color="auto"/>
          </w:divBdr>
        </w:div>
        <w:div w:id="1673332829">
          <w:marLeft w:val="0"/>
          <w:marRight w:val="0"/>
          <w:marTop w:val="0"/>
          <w:marBottom w:val="0"/>
          <w:divBdr>
            <w:top w:val="none" w:sz="0" w:space="0" w:color="auto"/>
            <w:left w:val="none" w:sz="0" w:space="0" w:color="auto"/>
            <w:bottom w:val="none" w:sz="0" w:space="0" w:color="auto"/>
            <w:right w:val="none" w:sz="0" w:space="0" w:color="auto"/>
          </w:divBdr>
        </w:div>
        <w:div w:id="1679118907">
          <w:marLeft w:val="0"/>
          <w:marRight w:val="0"/>
          <w:marTop w:val="0"/>
          <w:marBottom w:val="0"/>
          <w:divBdr>
            <w:top w:val="none" w:sz="0" w:space="0" w:color="auto"/>
            <w:left w:val="none" w:sz="0" w:space="0" w:color="auto"/>
            <w:bottom w:val="none" w:sz="0" w:space="0" w:color="auto"/>
            <w:right w:val="none" w:sz="0" w:space="0" w:color="auto"/>
          </w:divBdr>
        </w:div>
        <w:div w:id="1767800534">
          <w:marLeft w:val="0"/>
          <w:marRight w:val="0"/>
          <w:marTop w:val="0"/>
          <w:marBottom w:val="0"/>
          <w:divBdr>
            <w:top w:val="none" w:sz="0" w:space="0" w:color="auto"/>
            <w:left w:val="none" w:sz="0" w:space="0" w:color="auto"/>
            <w:bottom w:val="none" w:sz="0" w:space="0" w:color="auto"/>
            <w:right w:val="none" w:sz="0" w:space="0" w:color="auto"/>
          </w:divBdr>
        </w:div>
        <w:div w:id="1797990782">
          <w:marLeft w:val="0"/>
          <w:marRight w:val="0"/>
          <w:marTop w:val="0"/>
          <w:marBottom w:val="0"/>
          <w:divBdr>
            <w:top w:val="none" w:sz="0" w:space="0" w:color="auto"/>
            <w:left w:val="none" w:sz="0" w:space="0" w:color="auto"/>
            <w:bottom w:val="none" w:sz="0" w:space="0" w:color="auto"/>
            <w:right w:val="none" w:sz="0" w:space="0" w:color="auto"/>
          </w:divBdr>
        </w:div>
        <w:div w:id="1809937677">
          <w:marLeft w:val="0"/>
          <w:marRight w:val="0"/>
          <w:marTop w:val="0"/>
          <w:marBottom w:val="0"/>
          <w:divBdr>
            <w:top w:val="none" w:sz="0" w:space="0" w:color="auto"/>
            <w:left w:val="none" w:sz="0" w:space="0" w:color="auto"/>
            <w:bottom w:val="none" w:sz="0" w:space="0" w:color="auto"/>
            <w:right w:val="none" w:sz="0" w:space="0" w:color="auto"/>
          </w:divBdr>
        </w:div>
        <w:div w:id="1825076130">
          <w:marLeft w:val="0"/>
          <w:marRight w:val="0"/>
          <w:marTop w:val="0"/>
          <w:marBottom w:val="0"/>
          <w:divBdr>
            <w:top w:val="none" w:sz="0" w:space="0" w:color="auto"/>
            <w:left w:val="none" w:sz="0" w:space="0" w:color="auto"/>
            <w:bottom w:val="none" w:sz="0" w:space="0" w:color="auto"/>
            <w:right w:val="none" w:sz="0" w:space="0" w:color="auto"/>
          </w:divBdr>
        </w:div>
        <w:div w:id="1866869091">
          <w:marLeft w:val="0"/>
          <w:marRight w:val="0"/>
          <w:marTop w:val="0"/>
          <w:marBottom w:val="0"/>
          <w:divBdr>
            <w:top w:val="none" w:sz="0" w:space="0" w:color="auto"/>
            <w:left w:val="none" w:sz="0" w:space="0" w:color="auto"/>
            <w:bottom w:val="none" w:sz="0" w:space="0" w:color="auto"/>
            <w:right w:val="none" w:sz="0" w:space="0" w:color="auto"/>
          </w:divBdr>
        </w:div>
        <w:div w:id="1893073811">
          <w:marLeft w:val="0"/>
          <w:marRight w:val="0"/>
          <w:marTop w:val="0"/>
          <w:marBottom w:val="0"/>
          <w:divBdr>
            <w:top w:val="none" w:sz="0" w:space="0" w:color="auto"/>
            <w:left w:val="none" w:sz="0" w:space="0" w:color="auto"/>
            <w:bottom w:val="none" w:sz="0" w:space="0" w:color="auto"/>
            <w:right w:val="none" w:sz="0" w:space="0" w:color="auto"/>
          </w:divBdr>
        </w:div>
        <w:div w:id="1948849860">
          <w:marLeft w:val="0"/>
          <w:marRight w:val="0"/>
          <w:marTop w:val="0"/>
          <w:marBottom w:val="0"/>
          <w:divBdr>
            <w:top w:val="none" w:sz="0" w:space="0" w:color="auto"/>
            <w:left w:val="none" w:sz="0" w:space="0" w:color="auto"/>
            <w:bottom w:val="none" w:sz="0" w:space="0" w:color="auto"/>
            <w:right w:val="none" w:sz="0" w:space="0" w:color="auto"/>
          </w:divBdr>
        </w:div>
        <w:div w:id="1960600094">
          <w:marLeft w:val="0"/>
          <w:marRight w:val="0"/>
          <w:marTop w:val="0"/>
          <w:marBottom w:val="0"/>
          <w:divBdr>
            <w:top w:val="none" w:sz="0" w:space="0" w:color="auto"/>
            <w:left w:val="none" w:sz="0" w:space="0" w:color="auto"/>
            <w:bottom w:val="none" w:sz="0" w:space="0" w:color="auto"/>
            <w:right w:val="none" w:sz="0" w:space="0" w:color="auto"/>
          </w:divBdr>
        </w:div>
        <w:div w:id="1967925950">
          <w:marLeft w:val="0"/>
          <w:marRight w:val="0"/>
          <w:marTop w:val="0"/>
          <w:marBottom w:val="0"/>
          <w:divBdr>
            <w:top w:val="none" w:sz="0" w:space="0" w:color="auto"/>
            <w:left w:val="none" w:sz="0" w:space="0" w:color="auto"/>
            <w:bottom w:val="none" w:sz="0" w:space="0" w:color="auto"/>
            <w:right w:val="none" w:sz="0" w:space="0" w:color="auto"/>
          </w:divBdr>
        </w:div>
        <w:div w:id="1987969077">
          <w:marLeft w:val="0"/>
          <w:marRight w:val="0"/>
          <w:marTop w:val="0"/>
          <w:marBottom w:val="0"/>
          <w:divBdr>
            <w:top w:val="none" w:sz="0" w:space="0" w:color="auto"/>
            <w:left w:val="none" w:sz="0" w:space="0" w:color="auto"/>
            <w:bottom w:val="none" w:sz="0" w:space="0" w:color="auto"/>
            <w:right w:val="none" w:sz="0" w:space="0" w:color="auto"/>
          </w:divBdr>
        </w:div>
        <w:div w:id="2009550362">
          <w:marLeft w:val="0"/>
          <w:marRight w:val="0"/>
          <w:marTop w:val="0"/>
          <w:marBottom w:val="0"/>
          <w:divBdr>
            <w:top w:val="none" w:sz="0" w:space="0" w:color="auto"/>
            <w:left w:val="none" w:sz="0" w:space="0" w:color="auto"/>
            <w:bottom w:val="none" w:sz="0" w:space="0" w:color="auto"/>
            <w:right w:val="none" w:sz="0" w:space="0" w:color="auto"/>
          </w:divBdr>
        </w:div>
        <w:div w:id="2046514920">
          <w:marLeft w:val="0"/>
          <w:marRight w:val="0"/>
          <w:marTop w:val="0"/>
          <w:marBottom w:val="0"/>
          <w:divBdr>
            <w:top w:val="none" w:sz="0" w:space="0" w:color="auto"/>
            <w:left w:val="none" w:sz="0" w:space="0" w:color="auto"/>
            <w:bottom w:val="none" w:sz="0" w:space="0" w:color="auto"/>
            <w:right w:val="none" w:sz="0" w:space="0" w:color="auto"/>
          </w:divBdr>
        </w:div>
        <w:div w:id="2059352357">
          <w:marLeft w:val="0"/>
          <w:marRight w:val="0"/>
          <w:marTop w:val="0"/>
          <w:marBottom w:val="0"/>
          <w:divBdr>
            <w:top w:val="none" w:sz="0" w:space="0" w:color="auto"/>
            <w:left w:val="none" w:sz="0" w:space="0" w:color="auto"/>
            <w:bottom w:val="none" w:sz="0" w:space="0" w:color="auto"/>
            <w:right w:val="none" w:sz="0" w:space="0" w:color="auto"/>
          </w:divBdr>
        </w:div>
        <w:div w:id="2081362238">
          <w:marLeft w:val="0"/>
          <w:marRight w:val="0"/>
          <w:marTop w:val="0"/>
          <w:marBottom w:val="0"/>
          <w:divBdr>
            <w:top w:val="none" w:sz="0" w:space="0" w:color="auto"/>
            <w:left w:val="none" w:sz="0" w:space="0" w:color="auto"/>
            <w:bottom w:val="none" w:sz="0" w:space="0" w:color="auto"/>
            <w:right w:val="none" w:sz="0" w:space="0" w:color="auto"/>
          </w:divBdr>
        </w:div>
      </w:divsChild>
    </w:div>
    <w:div w:id="1698500641">
      <w:bodyDiv w:val="1"/>
      <w:marLeft w:val="0"/>
      <w:marRight w:val="0"/>
      <w:marTop w:val="0"/>
      <w:marBottom w:val="0"/>
      <w:divBdr>
        <w:top w:val="none" w:sz="0" w:space="0" w:color="auto"/>
        <w:left w:val="none" w:sz="0" w:space="0" w:color="auto"/>
        <w:bottom w:val="none" w:sz="0" w:space="0" w:color="auto"/>
        <w:right w:val="none" w:sz="0" w:space="0" w:color="auto"/>
      </w:divBdr>
      <w:divsChild>
        <w:div w:id="491261303">
          <w:marLeft w:val="144"/>
          <w:marRight w:val="0"/>
          <w:marTop w:val="86"/>
          <w:marBottom w:val="0"/>
          <w:divBdr>
            <w:top w:val="none" w:sz="0" w:space="0" w:color="auto"/>
            <w:left w:val="none" w:sz="0" w:space="0" w:color="auto"/>
            <w:bottom w:val="none" w:sz="0" w:space="0" w:color="auto"/>
            <w:right w:val="none" w:sz="0" w:space="0" w:color="auto"/>
          </w:divBdr>
        </w:div>
        <w:div w:id="864102248">
          <w:marLeft w:val="144"/>
          <w:marRight w:val="0"/>
          <w:marTop w:val="86"/>
          <w:marBottom w:val="0"/>
          <w:divBdr>
            <w:top w:val="none" w:sz="0" w:space="0" w:color="auto"/>
            <w:left w:val="none" w:sz="0" w:space="0" w:color="auto"/>
            <w:bottom w:val="none" w:sz="0" w:space="0" w:color="auto"/>
            <w:right w:val="none" w:sz="0" w:space="0" w:color="auto"/>
          </w:divBdr>
        </w:div>
        <w:div w:id="1099301293">
          <w:marLeft w:val="144"/>
          <w:marRight w:val="0"/>
          <w:marTop w:val="86"/>
          <w:marBottom w:val="0"/>
          <w:divBdr>
            <w:top w:val="none" w:sz="0" w:space="0" w:color="auto"/>
            <w:left w:val="none" w:sz="0" w:space="0" w:color="auto"/>
            <w:bottom w:val="none" w:sz="0" w:space="0" w:color="auto"/>
            <w:right w:val="none" w:sz="0" w:space="0" w:color="auto"/>
          </w:divBdr>
        </w:div>
      </w:divsChild>
    </w:div>
    <w:div w:id="1698769043">
      <w:bodyDiv w:val="1"/>
      <w:marLeft w:val="0"/>
      <w:marRight w:val="0"/>
      <w:marTop w:val="0"/>
      <w:marBottom w:val="0"/>
      <w:divBdr>
        <w:top w:val="none" w:sz="0" w:space="0" w:color="auto"/>
        <w:left w:val="none" w:sz="0" w:space="0" w:color="auto"/>
        <w:bottom w:val="none" w:sz="0" w:space="0" w:color="auto"/>
        <w:right w:val="none" w:sz="0" w:space="0" w:color="auto"/>
      </w:divBdr>
    </w:div>
    <w:div w:id="1699500274">
      <w:bodyDiv w:val="1"/>
      <w:marLeft w:val="0"/>
      <w:marRight w:val="0"/>
      <w:marTop w:val="0"/>
      <w:marBottom w:val="0"/>
      <w:divBdr>
        <w:top w:val="none" w:sz="0" w:space="0" w:color="auto"/>
        <w:left w:val="none" w:sz="0" w:space="0" w:color="auto"/>
        <w:bottom w:val="none" w:sz="0" w:space="0" w:color="auto"/>
        <w:right w:val="none" w:sz="0" w:space="0" w:color="auto"/>
      </w:divBdr>
      <w:divsChild>
        <w:div w:id="867990405">
          <w:marLeft w:val="547"/>
          <w:marRight w:val="0"/>
          <w:marTop w:val="115"/>
          <w:marBottom w:val="0"/>
          <w:divBdr>
            <w:top w:val="none" w:sz="0" w:space="0" w:color="auto"/>
            <w:left w:val="none" w:sz="0" w:space="0" w:color="auto"/>
            <w:bottom w:val="none" w:sz="0" w:space="0" w:color="auto"/>
            <w:right w:val="none" w:sz="0" w:space="0" w:color="auto"/>
          </w:divBdr>
        </w:div>
        <w:div w:id="1425876807">
          <w:marLeft w:val="547"/>
          <w:marRight w:val="0"/>
          <w:marTop w:val="115"/>
          <w:marBottom w:val="0"/>
          <w:divBdr>
            <w:top w:val="none" w:sz="0" w:space="0" w:color="auto"/>
            <w:left w:val="none" w:sz="0" w:space="0" w:color="auto"/>
            <w:bottom w:val="none" w:sz="0" w:space="0" w:color="auto"/>
            <w:right w:val="none" w:sz="0" w:space="0" w:color="auto"/>
          </w:divBdr>
        </w:div>
      </w:divsChild>
    </w:div>
    <w:div w:id="1700739904">
      <w:bodyDiv w:val="1"/>
      <w:marLeft w:val="0"/>
      <w:marRight w:val="0"/>
      <w:marTop w:val="0"/>
      <w:marBottom w:val="0"/>
      <w:divBdr>
        <w:top w:val="none" w:sz="0" w:space="0" w:color="auto"/>
        <w:left w:val="none" w:sz="0" w:space="0" w:color="auto"/>
        <w:bottom w:val="none" w:sz="0" w:space="0" w:color="auto"/>
        <w:right w:val="none" w:sz="0" w:space="0" w:color="auto"/>
      </w:divBdr>
      <w:divsChild>
        <w:div w:id="1090278655">
          <w:marLeft w:val="0"/>
          <w:marRight w:val="0"/>
          <w:marTop w:val="0"/>
          <w:marBottom w:val="0"/>
          <w:divBdr>
            <w:top w:val="none" w:sz="0" w:space="0" w:color="auto"/>
            <w:left w:val="none" w:sz="0" w:space="0" w:color="auto"/>
            <w:bottom w:val="none" w:sz="0" w:space="0" w:color="auto"/>
            <w:right w:val="none" w:sz="0" w:space="0" w:color="auto"/>
          </w:divBdr>
          <w:divsChild>
            <w:div w:id="188489454">
              <w:marLeft w:val="0"/>
              <w:marRight w:val="0"/>
              <w:marTop w:val="0"/>
              <w:marBottom w:val="0"/>
              <w:divBdr>
                <w:top w:val="none" w:sz="0" w:space="0" w:color="auto"/>
                <w:left w:val="none" w:sz="0" w:space="0" w:color="auto"/>
                <w:bottom w:val="none" w:sz="0" w:space="0" w:color="auto"/>
                <w:right w:val="none" w:sz="0" w:space="0" w:color="auto"/>
              </w:divBdr>
            </w:div>
            <w:div w:id="52521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818264">
      <w:bodyDiv w:val="1"/>
      <w:marLeft w:val="0"/>
      <w:marRight w:val="0"/>
      <w:marTop w:val="0"/>
      <w:marBottom w:val="0"/>
      <w:divBdr>
        <w:top w:val="none" w:sz="0" w:space="0" w:color="auto"/>
        <w:left w:val="none" w:sz="0" w:space="0" w:color="auto"/>
        <w:bottom w:val="none" w:sz="0" w:space="0" w:color="auto"/>
        <w:right w:val="none" w:sz="0" w:space="0" w:color="auto"/>
      </w:divBdr>
      <w:divsChild>
        <w:div w:id="213084672">
          <w:marLeft w:val="1166"/>
          <w:marRight w:val="0"/>
          <w:marTop w:val="58"/>
          <w:marBottom w:val="0"/>
          <w:divBdr>
            <w:top w:val="none" w:sz="0" w:space="0" w:color="auto"/>
            <w:left w:val="none" w:sz="0" w:space="0" w:color="auto"/>
            <w:bottom w:val="none" w:sz="0" w:space="0" w:color="auto"/>
            <w:right w:val="none" w:sz="0" w:space="0" w:color="auto"/>
          </w:divBdr>
        </w:div>
        <w:div w:id="280723094">
          <w:marLeft w:val="547"/>
          <w:marRight w:val="0"/>
          <w:marTop w:val="58"/>
          <w:marBottom w:val="0"/>
          <w:divBdr>
            <w:top w:val="none" w:sz="0" w:space="0" w:color="auto"/>
            <w:left w:val="none" w:sz="0" w:space="0" w:color="auto"/>
            <w:bottom w:val="none" w:sz="0" w:space="0" w:color="auto"/>
            <w:right w:val="none" w:sz="0" w:space="0" w:color="auto"/>
          </w:divBdr>
        </w:div>
        <w:div w:id="328411940">
          <w:marLeft w:val="1166"/>
          <w:marRight w:val="0"/>
          <w:marTop w:val="58"/>
          <w:marBottom w:val="0"/>
          <w:divBdr>
            <w:top w:val="none" w:sz="0" w:space="0" w:color="auto"/>
            <w:left w:val="none" w:sz="0" w:space="0" w:color="auto"/>
            <w:bottom w:val="none" w:sz="0" w:space="0" w:color="auto"/>
            <w:right w:val="none" w:sz="0" w:space="0" w:color="auto"/>
          </w:divBdr>
        </w:div>
        <w:div w:id="636834868">
          <w:marLeft w:val="547"/>
          <w:marRight w:val="0"/>
          <w:marTop w:val="58"/>
          <w:marBottom w:val="0"/>
          <w:divBdr>
            <w:top w:val="none" w:sz="0" w:space="0" w:color="auto"/>
            <w:left w:val="none" w:sz="0" w:space="0" w:color="auto"/>
            <w:bottom w:val="none" w:sz="0" w:space="0" w:color="auto"/>
            <w:right w:val="none" w:sz="0" w:space="0" w:color="auto"/>
          </w:divBdr>
        </w:div>
        <w:div w:id="648093000">
          <w:marLeft w:val="1166"/>
          <w:marRight w:val="0"/>
          <w:marTop w:val="58"/>
          <w:marBottom w:val="0"/>
          <w:divBdr>
            <w:top w:val="none" w:sz="0" w:space="0" w:color="auto"/>
            <w:left w:val="none" w:sz="0" w:space="0" w:color="auto"/>
            <w:bottom w:val="none" w:sz="0" w:space="0" w:color="auto"/>
            <w:right w:val="none" w:sz="0" w:space="0" w:color="auto"/>
          </w:divBdr>
        </w:div>
        <w:div w:id="812060399">
          <w:marLeft w:val="1166"/>
          <w:marRight w:val="0"/>
          <w:marTop w:val="58"/>
          <w:marBottom w:val="0"/>
          <w:divBdr>
            <w:top w:val="none" w:sz="0" w:space="0" w:color="auto"/>
            <w:left w:val="none" w:sz="0" w:space="0" w:color="auto"/>
            <w:bottom w:val="none" w:sz="0" w:space="0" w:color="auto"/>
            <w:right w:val="none" w:sz="0" w:space="0" w:color="auto"/>
          </w:divBdr>
        </w:div>
        <w:div w:id="1034231693">
          <w:marLeft w:val="1166"/>
          <w:marRight w:val="0"/>
          <w:marTop w:val="58"/>
          <w:marBottom w:val="0"/>
          <w:divBdr>
            <w:top w:val="none" w:sz="0" w:space="0" w:color="auto"/>
            <w:left w:val="none" w:sz="0" w:space="0" w:color="auto"/>
            <w:bottom w:val="none" w:sz="0" w:space="0" w:color="auto"/>
            <w:right w:val="none" w:sz="0" w:space="0" w:color="auto"/>
          </w:divBdr>
        </w:div>
        <w:div w:id="1777141739">
          <w:marLeft w:val="1166"/>
          <w:marRight w:val="0"/>
          <w:marTop w:val="58"/>
          <w:marBottom w:val="0"/>
          <w:divBdr>
            <w:top w:val="none" w:sz="0" w:space="0" w:color="auto"/>
            <w:left w:val="none" w:sz="0" w:space="0" w:color="auto"/>
            <w:bottom w:val="none" w:sz="0" w:space="0" w:color="auto"/>
            <w:right w:val="none" w:sz="0" w:space="0" w:color="auto"/>
          </w:divBdr>
        </w:div>
        <w:div w:id="1810512933">
          <w:marLeft w:val="1166"/>
          <w:marRight w:val="0"/>
          <w:marTop w:val="58"/>
          <w:marBottom w:val="0"/>
          <w:divBdr>
            <w:top w:val="none" w:sz="0" w:space="0" w:color="auto"/>
            <w:left w:val="none" w:sz="0" w:space="0" w:color="auto"/>
            <w:bottom w:val="none" w:sz="0" w:space="0" w:color="auto"/>
            <w:right w:val="none" w:sz="0" w:space="0" w:color="auto"/>
          </w:divBdr>
        </w:div>
        <w:div w:id="1908369893">
          <w:marLeft w:val="1166"/>
          <w:marRight w:val="0"/>
          <w:marTop w:val="58"/>
          <w:marBottom w:val="0"/>
          <w:divBdr>
            <w:top w:val="none" w:sz="0" w:space="0" w:color="auto"/>
            <w:left w:val="none" w:sz="0" w:space="0" w:color="auto"/>
            <w:bottom w:val="none" w:sz="0" w:space="0" w:color="auto"/>
            <w:right w:val="none" w:sz="0" w:space="0" w:color="auto"/>
          </w:divBdr>
        </w:div>
        <w:div w:id="2089618160">
          <w:marLeft w:val="1166"/>
          <w:marRight w:val="0"/>
          <w:marTop w:val="58"/>
          <w:marBottom w:val="0"/>
          <w:divBdr>
            <w:top w:val="none" w:sz="0" w:space="0" w:color="auto"/>
            <w:left w:val="none" w:sz="0" w:space="0" w:color="auto"/>
            <w:bottom w:val="none" w:sz="0" w:space="0" w:color="auto"/>
            <w:right w:val="none" w:sz="0" w:space="0" w:color="auto"/>
          </w:divBdr>
        </w:div>
        <w:div w:id="2146509059">
          <w:marLeft w:val="1166"/>
          <w:marRight w:val="0"/>
          <w:marTop w:val="58"/>
          <w:marBottom w:val="0"/>
          <w:divBdr>
            <w:top w:val="none" w:sz="0" w:space="0" w:color="auto"/>
            <w:left w:val="none" w:sz="0" w:space="0" w:color="auto"/>
            <w:bottom w:val="none" w:sz="0" w:space="0" w:color="auto"/>
            <w:right w:val="none" w:sz="0" w:space="0" w:color="auto"/>
          </w:divBdr>
        </w:div>
      </w:divsChild>
    </w:div>
    <w:div w:id="1700930720">
      <w:bodyDiv w:val="1"/>
      <w:marLeft w:val="0"/>
      <w:marRight w:val="0"/>
      <w:marTop w:val="0"/>
      <w:marBottom w:val="0"/>
      <w:divBdr>
        <w:top w:val="none" w:sz="0" w:space="0" w:color="auto"/>
        <w:left w:val="none" w:sz="0" w:space="0" w:color="auto"/>
        <w:bottom w:val="none" w:sz="0" w:space="0" w:color="auto"/>
        <w:right w:val="none" w:sz="0" w:space="0" w:color="auto"/>
      </w:divBdr>
      <w:divsChild>
        <w:div w:id="825824130">
          <w:marLeft w:val="144"/>
          <w:marRight w:val="0"/>
          <w:marTop w:val="86"/>
          <w:marBottom w:val="0"/>
          <w:divBdr>
            <w:top w:val="none" w:sz="0" w:space="0" w:color="auto"/>
            <w:left w:val="none" w:sz="0" w:space="0" w:color="auto"/>
            <w:bottom w:val="none" w:sz="0" w:space="0" w:color="auto"/>
            <w:right w:val="none" w:sz="0" w:space="0" w:color="auto"/>
          </w:divBdr>
        </w:div>
      </w:divsChild>
    </w:div>
    <w:div w:id="1702588717">
      <w:bodyDiv w:val="1"/>
      <w:marLeft w:val="0"/>
      <w:marRight w:val="0"/>
      <w:marTop w:val="0"/>
      <w:marBottom w:val="0"/>
      <w:divBdr>
        <w:top w:val="none" w:sz="0" w:space="0" w:color="auto"/>
        <w:left w:val="none" w:sz="0" w:space="0" w:color="auto"/>
        <w:bottom w:val="none" w:sz="0" w:space="0" w:color="auto"/>
        <w:right w:val="none" w:sz="0" w:space="0" w:color="auto"/>
      </w:divBdr>
      <w:divsChild>
        <w:div w:id="384986372">
          <w:marLeft w:val="0"/>
          <w:marRight w:val="0"/>
          <w:marTop w:val="0"/>
          <w:marBottom w:val="0"/>
          <w:divBdr>
            <w:top w:val="none" w:sz="0" w:space="0" w:color="auto"/>
            <w:left w:val="none" w:sz="0" w:space="0" w:color="auto"/>
            <w:bottom w:val="none" w:sz="0" w:space="0" w:color="auto"/>
            <w:right w:val="none" w:sz="0" w:space="0" w:color="auto"/>
          </w:divBdr>
          <w:divsChild>
            <w:div w:id="1682776687">
              <w:marLeft w:val="0"/>
              <w:marRight w:val="0"/>
              <w:marTop w:val="0"/>
              <w:marBottom w:val="0"/>
              <w:divBdr>
                <w:top w:val="single" w:sz="2" w:space="0" w:color="000000"/>
                <w:left w:val="single" w:sz="2" w:space="0" w:color="000000"/>
                <w:bottom w:val="single" w:sz="2" w:space="0" w:color="000000"/>
                <w:right w:val="single" w:sz="2" w:space="0" w:color="000000"/>
              </w:divBdr>
              <w:divsChild>
                <w:div w:id="7876263">
                  <w:marLeft w:val="0"/>
                  <w:marRight w:val="0"/>
                  <w:marTop w:val="0"/>
                  <w:marBottom w:val="0"/>
                  <w:divBdr>
                    <w:top w:val="none" w:sz="0" w:space="0" w:color="auto"/>
                    <w:left w:val="none" w:sz="0" w:space="0" w:color="auto"/>
                    <w:bottom w:val="none" w:sz="0" w:space="0" w:color="auto"/>
                    <w:right w:val="none" w:sz="0" w:space="0" w:color="auto"/>
                  </w:divBdr>
                  <w:divsChild>
                    <w:div w:id="1726835943">
                      <w:marLeft w:val="0"/>
                      <w:marRight w:val="0"/>
                      <w:marTop w:val="0"/>
                      <w:marBottom w:val="0"/>
                      <w:divBdr>
                        <w:top w:val="none" w:sz="0" w:space="0" w:color="auto"/>
                        <w:left w:val="none" w:sz="0" w:space="0" w:color="auto"/>
                        <w:bottom w:val="none" w:sz="0" w:space="0" w:color="auto"/>
                        <w:right w:val="none" w:sz="0" w:space="0" w:color="auto"/>
                      </w:divBdr>
                      <w:divsChild>
                        <w:div w:id="1239680009">
                          <w:marLeft w:val="0"/>
                          <w:marRight w:val="0"/>
                          <w:marTop w:val="0"/>
                          <w:marBottom w:val="0"/>
                          <w:divBdr>
                            <w:top w:val="none" w:sz="0" w:space="0" w:color="auto"/>
                            <w:left w:val="none" w:sz="0" w:space="0" w:color="auto"/>
                            <w:bottom w:val="none" w:sz="0" w:space="0" w:color="auto"/>
                            <w:right w:val="none" w:sz="0" w:space="0" w:color="auto"/>
                          </w:divBdr>
                          <w:divsChild>
                            <w:div w:id="808014002">
                              <w:marLeft w:val="0"/>
                              <w:marRight w:val="0"/>
                              <w:marTop w:val="60"/>
                              <w:marBottom w:val="0"/>
                              <w:divBdr>
                                <w:top w:val="none" w:sz="0" w:space="0" w:color="auto"/>
                                <w:left w:val="none" w:sz="0" w:space="0" w:color="auto"/>
                                <w:bottom w:val="none" w:sz="0" w:space="0" w:color="auto"/>
                                <w:right w:val="none" w:sz="0" w:space="0" w:color="auto"/>
                              </w:divBdr>
                              <w:divsChild>
                                <w:div w:id="1066495672">
                                  <w:marLeft w:val="0"/>
                                  <w:marRight w:val="0"/>
                                  <w:marTop w:val="0"/>
                                  <w:marBottom w:val="0"/>
                                  <w:divBdr>
                                    <w:top w:val="none" w:sz="0" w:space="0" w:color="auto"/>
                                    <w:left w:val="none" w:sz="0" w:space="0" w:color="auto"/>
                                    <w:bottom w:val="none" w:sz="0" w:space="0" w:color="auto"/>
                                    <w:right w:val="none" w:sz="0" w:space="0" w:color="auto"/>
                                  </w:divBdr>
                                  <w:divsChild>
                                    <w:div w:id="787117976">
                                      <w:marLeft w:val="0"/>
                                      <w:marRight w:val="0"/>
                                      <w:marTop w:val="0"/>
                                      <w:marBottom w:val="0"/>
                                      <w:divBdr>
                                        <w:top w:val="none" w:sz="0" w:space="0" w:color="auto"/>
                                        <w:left w:val="none" w:sz="0" w:space="0" w:color="auto"/>
                                        <w:bottom w:val="none" w:sz="0" w:space="0" w:color="auto"/>
                                        <w:right w:val="none" w:sz="0" w:space="0" w:color="auto"/>
                                      </w:divBdr>
                                      <w:divsChild>
                                        <w:div w:id="1068067098">
                                          <w:marLeft w:val="0"/>
                                          <w:marRight w:val="0"/>
                                          <w:marTop w:val="0"/>
                                          <w:marBottom w:val="0"/>
                                          <w:divBdr>
                                            <w:top w:val="single" w:sz="2" w:space="0" w:color="000000"/>
                                            <w:left w:val="single" w:sz="2" w:space="0" w:color="000000"/>
                                            <w:bottom w:val="single" w:sz="2" w:space="0" w:color="000000"/>
                                            <w:right w:val="single" w:sz="2" w:space="0" w:color="000000"/>
                                          </w:divBdr>
                                          <w:divsChild>
                                            <w:div w:id="449200738">
                                              <w:marLeft w:val="0"/>
                                              <w:marRight w:val="0"/>
                                              <w:marTop w:val="0"/>
                                              <w:marBottom w:val="0"/>
                                              <w:divBdr>
                                                <w:top w:val="none" w:sz="0" w:space="0" w:color="auto"/>
                                                <w:left w:val="none" w:sz="0" w:space="0" w:color="auto"/>
                                                <w:bottom w:val="none" w:sz="0" w:space="0" w:color="auto"/>
                                                <w:right w:val="none" w:sz="0" w:space="0" w:color="auto"/>
                                              </w:divBdr>
                                              <w:divsChild>
                                                <w:div w:id="99595371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3629575">
      <w:bodyDiv w:val="1"/>
      <w:marLeft w:val="0"/>
      <w:marRight w:val="0"/>
      <w:marTop w:val="0"/>
      <w:marBottom w:val="0"/>
      <w:divBdr>
        <w:top w:val="none" w:sz="0" w:space="0" w:color="auto"/>
        <w:left w:val="none" w:sz="0" w:space="0" w:color="auto"/>
        <w:bottom w:val="none" w:sz="0" w:space="0" w:color="auto"/>
        <w:right w:val="none" w:sz="0" w:space="0" w:color="auto"/>
      </w:divBdr>
      <w:divsChild>
        <w:div w:id="2095347963">
          <w:marLeft w:val="0"/>
          <w:marRight w:val="0"/>
          <w:marTop w:val="0"/>
          <w:marBottom w:val="0"/>
          <w:divBdr>
            <w:top w:val="none" w:sz="0" w:space="0" w:color="auto"/>
            <w:left w:val="none" w:sz="0" w:space="0" w:color="auto"/>
            <w:bottom w:val="none" w:sz="0" w:space="0" w:color="auto"/>
            <w:right w:val="none" w:sz="0" w:space="0" w:color="auto"/>
          </w:divBdr>
          <w:divsChild>
            <w:div w:id="2082629883">
              <w:marLeft w:val="0"/>
              <w:marRight w:val="0"/>
              <w:marTop w:val="0"/>
              <w:marBottom w:val="0"/>
              <w:divBdr>
                <w:top w:val="none" w:sz="0" w:space="0" w:color="auto"/>
                <w:left w:val="none" w:sz="0" w:space="0" w:color="auto"/>
                <w:bottom w:val="none" w:sz="0" w:space="0" w:color="auto"/>
                <w:right w:val="none" w:sz="0" w:space="0" w:color="auto"/>
              </w:divBdr>
              <w:divsChild>
                <w:div w:id="1651522160">
                  <w:marLeft w:val="0"/>
                  <w:marRight w:val="0"/>
                  <w:marTop w:val="0"/>
                  <w:marBottom w:val="0"/>
                  <w:divBdr>
                    <w:top w:val="single" w:sz="2" w:space="0" w:color="000000"/>
                    <w:left w:val="single" w:sz="2" w:space="0" w:color="000000"/>
                    <w:bottom w:val="single" w:sz="2" w:space="0" w:color="000000"/>
                    <w:right w:val="single" w:sz="2" w:space="0" w:color="000000"/>
                  </w:divBdr>
                  <w:divsChild>
                    <w:div w:id="183329798">
                      <w:marLeft w:val="0"/>
                      <w:marRight w:val="0"/>
                      <w:marTop w:val="0"/>
                      <w:marBottom w:val="0"/>
                      <w:divBdr>
                        <w:top w:val="none" w:sz="0" w:space="0" w:color="auto"/>
                        <w:left w:val="none" w:sz="0" w:space="0" w:color="auto"/>
                        <w:bottom w:val="none" w:sz="0" w:space="0" w:color="auto"/>
                        <w:right w:val="none" w:sz="0" w:space="0" w:color="auto"/>
                      </w:divBdr>
                      <w:divsChild>
                        <w:div w:id="1107390505">
                          <w:marLeft w:val="0"/>
                          <w:marRight w:val="0"/>
                          <w:marTop w:val="0"/>
                          <w:marBottom w:val="225"/>
                          <w:divBdr>
                            <w:top w:val="none" w:sz="0" w:space="0" w:color="auto"/>
                            <w:left w:val="none" w:sz="0" w:space="0" w:color="auto"/>
                            <w:bottom w:val="none" w:sz="0" w:space="0" w:color="auto"/>
                            <w:right w:val="none" w:sz="0" w:space="0" w:color="auto"/>
                          </w:divBdr>
                          <w:divsChild>
                            <w:div w:id="209219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3632992">
      <w:bodyDiv w:val="1"/>
      <w:marLeft w:val="0"/>
      <w:marRight w:val="0"/>
      <w:marTop w:val="0"/>
      <w:marBottom w:val="0"/>
      <w:divBdr>
        <w:top w:val="none" w:sz="0" w:space="0" w:color="auto"/>
        <w:left w:val="none" w:sz="0" w:space="0" w:color="auto"/>
        <w:bottom w:val="none" w:sz="0" w:space="0" w:color="auto"/>
        <w:right w:val="none" w:sz="0" w:space="0" w:color="auto"/>
      </w:divBdr>
      <w:divsChild>
        <w:div w:id="831338232">
          <w:marLeft w:val="547"/>
          <w:marRight w:val="0"/>
          <w:marTop w:val="115"/>
          <w:marBottom w:val="0"/>
          <w:divBdr>
            <w:top w:val="none" w:sz="0" w:space="0" w:color="auto"/>
            <w:left w:val="none" w:sz="0" w:space="0" w:color="auto"/>
            <w:bottom w:val="none" w:sz="0" w:space="0" w:color="auto"/>
            <w:right w:val="none" w:sz="0" w:space="0" w:color="auto"/>
          </w:divBdr>
        </w:div>
        <w:div w:id="969212597">
          <w:marLeft w:val="547"/>
          <w:marRight w:val="0"/>
          <w:marTop w:val="115"/>
          <w:marBottom w:val="0"/>
          <w:divBdr>
            <w:top w:val="none" w:sz="0" w:space="0" w:color="auto"/>
            <w:left w:val="none" w:sz="0" w:space="0" w:color="auto"/>
            <w:bottom w:val="none" w:sz="0" w:space="0" w:color="auto"/>
            <w:right w:val="none" w:sz="0" w:space="0" w:color="auto"/>
          </w:divBdr>
        </w:div>
        <w:div w:id="1103264244">
          <w:marLeft w:val="1166"/>
          <w:marRight w:val="0"/>
          <w:marTop w:val="96"/>
          <w:marBottom w:val="0"/>
          <w:divBdr>
            <w:top w:val="none" w:sz="0" w:space="0" w:color="auto"/>
            <w:left w:val="none" w:sz="0" w:space="0" w:color="auto"/>
            <w:bottom w:val="none" w:sz="0" w:space="0" w:color="auto"/>
            <w:right w:val="none" w:sz="0" w:space="0" w:color="auto"/>
          </w:divBdr>
        </w:div>
        <w:div w:id="1375813255">
          <w:marLeft w:val="1166"/>
          <w:marRight w:val="0"/>
          <w:marTop w:val="96"/>
          <w:marBottom w:val="0"/>
          <w:divBdr>
            <w:top w:val="none" w:sz="0" w:space="0" w:color="auto"/>
            <w:left w:val="none" w:sz="0" w:space="0" w:color="auto"/>
            <w:bottom w:val="none" w:sz="0" w:space="0" w:color="auto"/>
            <w:right w:val="none" w:sz="0" w:space="0" w:color="auto"/>
          </w:divBdr>
        </w:div>
        <w:div w:id="1521968280">
          <w:marLeft w:val="1166"/>
          <w:marRight w:val="0"/>
          <w:marTop w:val="96"/>
          <w:marBottom w:val="0"/>
          <w:divBdr>
            <w:top w:val="none" w:sz="0" w:space="0" w:color="auto"/>
            <w:left w:val="none" w:sz="0" w:space="0" w:color="auto"/>
            <w:bottom w:val="none" w:sz="0" w:space="0" w:color="auto"/>
            <w:right w:val="none" w:sz="0" w:space="0" w:color="auto"/>
          </w:divBdr>
        </w:div>
        <w:div w:id="1592397777">
          <w:marLeft w:val="1166"/>
          <w:marRight w:val="0"/>
          <w:marTop w:val="96"/>
          <w:marBottom w:val="0"/>
          <w:divBdr>
            <w:top w:val="none" w:sz="0" w:space="0" w:color="auto"/>
            <w:left w:val="none" w:sz="0" w:space="0" w:color="auto"/>
            <w:bottom w:val="none" w:sz="0" w:space="0" w:color="auto"/>
            <w:right w:val="none" w:sz="0" w:space="0" w:color="auto"/>
          </w:divBdr>
        </w:div>
      </w:divsChild>
    </w:div>
    <w:div w:id="1706127926">
      <w:bodyDiv w:val="1"/>
      <w:marLeft w:val="0"/>
      <w:marRight w:val="0"/>
      <w:marTop w:val="0"/>
      <w:marBottom w:val="0"/>
      <w:divBdr>
        <w:top w:val="none" w:sz="0" w:space="0" w:color="auto"/>
        <w:left w:val="none" w:sz="0" w:space="0" w:color="auto"/>
        <w:bottom w:val="none" w:sz="0" w:space="0" w:color="auto"/>
        <w:right w:val="none" w:sz="0" w:space="0" w:color="auto"/>
      </w:divBdr>
    </w:div>
    <w:div w:id="1707637339">
      <w:bodyDiv w:val="1"/>
      <w:marLeft w:val="0"/>
      <w:marRight w:val="0"/>
      <w:marTop w:val="0"/>
      <w:marBottom w:val="0"/>
      <w:divBdr>
        <w:top w:val="none" w:sz="0" w:space="0" w:color="auto"/>
        <w:left w:val="none" w:sz="0" w:space="0" w:color="auto"/>
        <w:bottom w:val="none" w:sz="0" w:space="0" w:color="auto"/>
        <w:right w:val="none" w:sz="0" w:space="0" w:color="auto"/>
      </w:divBdr>
    </w:div>
    <w:div w:id="1710110536">
      <w:bodyDiv w:val="1"/>
      <w:marLeft w:val="0"/>
      <w:marRight w:val="0"/>
      <w:marTop w:val="0"/>
      <w:marBottom w:val="0"/>
      <w:divBdr>
        <w:top w:val="none" w:sz="0" w:space="0" w:color="auto"/>
        <w:left w:val="none" w:sz="0" w:space="0" w:color="auto"/>
        <w:bottom w:val="none" w:sz="0" w:space="0" w:color="auto"/>
        <w:right w:val="none" w:sz="0" w:space="0" w:color="auto"/>
      </w:divBdr>
      <w:divsChild>
        <w:div w:id="1381904540">
          <w:marLeft w:val="144"/>
          <w:marRight w:val="0"/>
          <w:marTop w:val="86"/>
          <w:marBottom w:val="0"/>
          <w:divBdr>
            <w:top w:val="none" w:sz="0" w:space="0" w:color="auto"/>
            <w:left w:val="none" w:sz="0" w:space="0" w:color="auto"/>
            <w:bottom w:val="none" w:sz="0" w:space="0" w:color="auto"/>
            <w:right w:val="none" w:sz="0" w:space="0" w:color="auto"/>
          </w:divBdr>
        </w:div>
        <w:div w:id="2087802921">
          <w:marLeft w:val="144"/>
          <w:marRight w:val="0"/>
          <w:marTop w:val="86"/>
          <w:marBottom w:val="0"/>
          <w:divBdr>
            <w:top w:val="none" w:sz="0" w:space="0" w:color="auto"/>
            <w:left w:val="none" w:sz="0" w:space="0" w:color="auto"/>
            <w:bottom w:val="none" w:sz="0" w:space="0" w:color="auto"/>
            <w:right w:val="none" w:sz="0" w:space="0" w:color="auto"/>
          </w:divBdr>
        </w:div>
        <w:div w:id="511577861">
          <w:marLeft w:val="144"/>
          <w:marRight w:val="0"/>
          <w:marTop w:val="86"/>
          <w:marBottom w:val="0"/>
          <w:divBdr>
            <w:top w:val="none" w:sz="0" w:space="0" w:color="auto"/>
            <w:left w:val="none" w:sz="0" w:space="0" w:color="auto"/>
            <w:bottom w:val="none" w:sz="0" w:space="0" w:color="auto"/>
            <w:right w:val="none" w:sz="0" w:space="0" w:color="auto"/>
          </w:divBdr>
        </w:div>
        <w:div w:id="1398360385">
          <w:marLeft w:val="144"/>
          <w:marRight w:val="0"/>
          <w:marTop w:val="86"/>
          <w:marBottom w:val="0"/>
          <w:divBdr>
            <w:top w:val="none" w:sz="0" w:space="0" w:color="auto"/>
            <w:left w:val="none" w:sz="0" w:space="0" w:color="auto"/>
            <w:bottom w:val="none" w:sz="0" w:space="0" w:color="auto"/>
            <w:right w:val="none" w:sz="0" w:space="0" w:color="auto"/>
          </w:divBdr>
        </w:div>
      </w:divsChild>
    </w:div>
    <w:div w:id="1710838015">
      <w:bodyDiv w:val="1"/>
      <w:marLeft w:val="0"/>
      <w:marRight w:val="0"/>
      <w:marTop w:val="0"/>
      <w:marBottom w:val="0"/>
      <w:divBdr>
        <w:top w:val="none" w:sz="0" w:space="0" w:color="auto"/>
        <w:left w:val="none" w:sz="0" w:space="0" w:color="auto"/>
        <w:bottom w:val="none" w:sz="0" w:space="0" w:color="auto"/>
        <w:right w:val="none" w:sz="0" w:space="0" w:color="auto"/>
      </w:divBdr>
    </w:div>
    <w:div w:id="1711488143">
      <w:bodyDiv w:val="1"/>
      <w:marLeft w:val="0"/>
      <w:marRight w:val="0"/>
      <w:marTop w:val="0"/>
      <w:marBottom w:val="0"/>
      <w:divBdr>
        <w:top w:val="none" w:sz="0" w:space="0" w:color="auto"/>
        <w:left w:val="none" w:sz="0" w:space="0" w:color="auto"/>
        <w:bottom w:val="none" w:sz="0" w:space="0" w:color="auto"/>
        <w:right w:val="none" w:sz="0" w:space="0" w:color="auto"/>
      </w:divBdr>
      <w:divsChild>
        <w:div w:id="654257396">
          <w:marLeft w:val="0"/>
          <w:marRight w:val="0"/>
          <w:marTop w:val="0"/>
          <w:marBottom w:val="0"/>
          <w:divBdr>
            <w:top w:val="none" w:sz="0" w:space="0" w:color="auto"/>
            <w:left w:val="none" w:sz="0" w:space="0" w:color="auto"/>
            <w:bottom w:val="none" w:sz="0" w:space="0" w:color="auto"/>
            <w:right w:val="none" w:sz="0" w:space="0" w:color="auto"/>
          </w:divBdr>
        </w:div>
        <w:div w:id="361631759">
          <w:marLeft w:val="0"/>
          <w:marRight w:val="0"/>
          <w:marTop w:val="0"/>
          <w:marBottom w:val="0"/>
          <w:divBdr>
            <w:top w:val="none" w:sz="0" w:space="0" w:color="auto"/>
            <w:left w:val="none" w:sz="0" w:space="0" w:color="auto"/>
            <w:bottom w:val="none" w:sz="0" w:space="0" w:color="auto"/>
            <w:right w:val="none" w:sz="0" w:space="0" w:color="auto"/>
          </w:divBdr>
        </w:div>
        <w:div w:id="294944066">
          <w:marLeft w:val="0"/>
          <w:marRight w:val="0"/>
          <w:marTop w:val="0"/>
          <w:marBottom w:val="0"/>
          <w:divBdr>
            <w:top w:val="none" w:sz="0" w:space="0" w:color="auto"/>
            <w:left w:val="none" w:sz="0" w:space="0" w:color="auto"/>
            <w:bottom w:val="none" w:sz="0" w:space="0" w:color="auto"/>
            <w:right w:val="none" w:sz="0" w:space="0" w:color="auto"/>
          </w:divBdr>
        </w:div>
        <w:div w:id="1988590000">
          <w:marLeft w:val="0"/>
          <w:marRight w:val="0"/>
          <w:marTop w:val="0"/>
          <w:marBottom w:val="0"/>
          <w:divBdr>
            <w:top w:val="none" w:sz="0" w:space="0" w:color="auto"/>
            <w:left w:val="none" w:sz="0" w:space="0" w:color="auto"/>
            <w:bottom w:val="none" w:sz="0" w:space="0" w:color="auto"/>
            <w:right w:val="none" w:sz="0" w:space="0" w:color="auto"/>
          </w:divBdr>
        </w:div>
        <w:div w:id="109401289">
          <w:marLeft w:val="0"/>
          <w:marRight w:val="0"/>
          <w:marTop w:val="0"/>
          <w:marBottom w:val="0"/>
          <w:divBdr>
            <w:top w:val="none" w:sz="0" w:space="0" w:color="auto"/>
            <w:left w:val="none" w:sz="0" w:space="0" w:color="auto"/>
            <w:bottom w:val="none" w:sz="0" w:space="0" w:color="auto"/>
            <w:right w:val="none" w:sz="0" w:space="0" w:color="auto"/>
          </w:divBdr>
        </w:div>
        <w:div w:id="879590892">
          <w:marLeft w:val="0"/>
          <w:marRight w:val="0"/>
          <w:marTop w:val="0"/>
          <w:marBottom w:val="0"/>
          <w:divBdr>
            <w:top w:val="none" w:sz="0" w:space="0" w:color="auto"/>
            <w:left w:val="none" w:sz="0" w:space="0" w:color="auto"/>
            <w:bottom w:val="none" w:sz="0" w:space="0" w:color="auto"/>
            <w:right w:val="none" w:sz="0" w:space="0" w:color="auto"/>
          </w:divBdr>
        </w:div>
        <w:div w:id="1874343277">
          <w:marLeft w:val="0"/>
          <w:marRight w:val="0"/>
          <w:marTop w:val="0"/>
          <w:marBottom w:val="0"/>
          <w:divBdr>
            <w:top w:val="none" w:sz="0" w:space="0" w:color="auto"/>
            <w:left w:val="none" w:sz="0" w:space="0" w:color="auto"/>
            <w:bottom w:val="none" w:sz="0" w:space="0" w:color="auto"/>
            <w:right w:val="none" w:sz="0" w:space="0" w:color="auto"/>
          </w:divBdr>
        </w:div>
        <w:div w:id="510678261">
          <w:marLeft w:val="0"/>
          <w:marRight w:val="0"/>
          <w:marTop w:val="0"/>
          <w:marBottom w:val="0"/>
          <w:divBdr>
            <w:top w:val="none" w:sz="0" w:space="0" w:color="auto"/>
            <w:left w:val="none" w:sz="0" w:space="0" w:color="auto"/>
            <w:bottom w:val="none" w:sz="0" w:space="0" w:color="auto"/>
            <w:right w:val="none" w:sz="0" w:space="0" w:color="auto"/>
          </w:divBdr>
        </w:div>
        <w:div w:id="1477843956">
          <w:marLeft w:val="0"/>
          <w:marRight w:val="0"/>
          <w:marTop w:val="0"/>
          <w:marBottom w:val="0"/>
          <w:divBdr>
            <w:top w:val="none" w:sz="0" w:space="0" w:color="auto"/>
            <w:left w:val="none" w:sz="0" w:space="0" w:color="auto"/>
            <w:bottom w:val="none" w:sz="0" w:space="0" w:color="auto"/>
            <w:right w:val="none" w:sz="0" w:space="0" w:color="auto"/>
          </w:divBdr>
        </w:div>
        <w:div w:id="1804082591">
          <w:marLeft w:val="0"/>
          <w:marRight w:val="0"/>
          <w:marTop w:val="0"/>
          <w:marBottom w:val="0"/>
          <w:divBdr>
            <w:top w:val="none" w:sz="0" w:space="0" w:color="auto"/>
            <w:left w:val="none" w:sz="0" w:space="0" w:color="auto"/>
            <w:bottom w:val="none" w:sz="0" w:space="0" w:color="auto"/>
            <w:right w:val="none" w:sz="0" w:space="0" w:color="auto"/>
          </w:divBdr>
        </w:div>
        <w:div w:id="6686796">
          <w:marLeft w:val="0"/>
          <w:marRight w:val="0"/>
          <w:marTop w:val="0"/>
          <w:marBottom w:val="0"/>
          <w:divBdr>
            <w:top w:val="none" w:sz="0" w:space="0" w:color="auto"/>
            <w:left w:val="none" w:sz="0" w:space="0" w:color="auto"/>
            <w:bottom w:val="none" w:sz="0" w:space="0" w:color="auto"/>
            <w:right w:val="none" w:sz="0" w:space="0" w:color="auto"/>
          </w:divBdr>
        </w:div>
        <w:div w:id="1559433497">
          <w:marLeft w:val="0"/>
          <w:marRight w:val="0"/>
          <w:marTop w:val="0"/>
          <w:marBottom w:val="0"/>
          <w:divBdr>
            <w:top w:val="none" w:sz="0" w:space="0" w:color="auto"/>
            <w:left w:val="none" w:sz="0" w:space="0" w:color="auto"/>
            <w:bottom w:val="none" w:sz="0" w:space="0" w:color="auto"/>
            <w:right w:val="none" w:sz="0" w:space="0" w:color="auto"/>
          </w:divBdr>
        </w:div>
        <w:div w:id="1825664443">
          <w:marLeft w:val="0"/>
          <w:marRight w:val="0"/>
          <w:marTop w:val="0"/>
          <w:marBottom w:val="0"/>
          <w:divBdr>
            <w:top w:val="none" w:sz="0" w:space="0" w:color="auto"/>
            <w:left w:val="none" w:sz="0" w:space="0" w:color="auto"/>
            <w:bottom w:val="none" w:sz="0" w:space="0" w:color="auto"/>
            <w:right w:val="none" w:sz="0" w:space="0" w:color="auto"/>
          </w:divBdr>
        </w:div>
        <w:div w:id="1004943269">
          <w:marLeft w:val="0"/>
          <w:marRight w:val="0"/>
          <w:marTop w:val="0"/>
          <w:marBottom w:val="0"/>
          <w:divBdr>
            <w:top w:val="none" w:sz="0" w:space="0" w:color="auto"/>
            <w:left w:val="none" w:sz="0" w:space="0" w:color="auto"/>
            <w:bottom w:val="none" w:sz="0" w:space="0" w:color="auto"/>
            <w:right w:val="none" w:sz="0" w:space="0" w:color="auto"/>
          </w:divBdr>
        </w:div>
        <w:div w:id="984353940">
          <w:marLeft w:val="0"/>
          <w:marRight w:val="0"/>
          <w:marTop w:val="0"/>
          <w:marBottom w:val="0"/>
          <w:divBdr>
            <w:top w:val="none" w:sz="0" w:space="0" w:color="auto"/>
            <w:left w:val="none" w:sz="0" w:space="0" w:color="auto"/>
            <w:bottom w:val="none" w:sz="0" w:space="0" w:color="auto"/>
            <w:right w:val="none" w:sz="0" w:space="0" w:color="auto"/>
          </w:divBdr>
        </w:div>
        <w:div w:id="677922325">
          <w:marLeft w:val="0"/>
          <w:marRight w:val="0"/>
          <w:marTop w:val="0"/>
          <w:marBottom w:val="0"/>
          <w:divBdr>
            <w:top w:val="none" w:sz="0" w:space="0" w:color="auto"/>
            <w:left w:val="none" w:sz="0" w:space="0" w:color="auto"/>
            <w:bottom w:val="none" w:sz="0" w:space="0" w:color="auto"/>
            <w:right w:val="none" w:sz="0" w:space="0" w:color="auto"/>
          </w:divBdr>
        </w:div>
        <w:div w:id="591429231">
          <w:marLeft w:val="0"/>
          <w:marRight w:val="0"/>
          <w:marTop w:val="0"/>
          <w:marBottom w:val="0"/>
          <w:divBdr>
            <w:top w:val="none" w:sz="0" w:space="0" w:color="auto"/>
            <w:left w:val="none" w:sz="0" w:space="0" w:color="auto"/>
            <w:bottom w:val="none" w:sz="0" w:space="0" w:color="auto"/>
            <w:right w:val="none" w:sz="0" w:space="0" w:color="auto"/>
          </w:divBdr>
        </w:div>
        <w:div w:id="410125925">
          <w:marLeft w:val="0"/>
          <w:marRight w:val="0"/>
          <w:marTop w:val="0"/>
          <w:marBottom w:val="0"/>
          <w:divBdr>
            <w:top w:val="none" w:sz="0" w:space="0" w:color="auto"/>
            <w:left w:val="none" w:sz="0" w:space="0" w:color="auto"/>
            <w:bottom w:val="none" w:sz="0" w:space="0" w:color="auto"/>
            <w:right w:val="none" w:sz="0" w:space="0" w:color="auto"/>
          </w:divBdr>
        </w:div>
        <w:div w:id="1564679160">
          <w:marLeft w:val="0"/>
          <w:marRight w:val="0"/>
          <w:marTop w:val="0"/>
          <w:marBottom w:val="0"/>
          <w:divBdr>
            <w:top w:val="none" w:sz="0" w:space="0" w:color="auto"/>
            <w:left w:val="none" w:sz="0" w:space="0" w:color="auto"/>
            <w:bottom w:val="none" w:sz="0" w:space="0" w:color="auto"/>
            <w:right w:val="none" w:sz="0" w:space="0" w:color="auto"/>
          </w:divBdr>
        </w:div>
        <w:div w:id="306982981">
          <w:marLeft w:val="0"/>
          <w:marRight w:val="0"/>
          <w:marTop w:val="0"/>
          <w:marBottom w:val="0"/>
          <w:divBdr>
            <w:top w:val="none" w:sz="0" w:space="0" w:color="auto"/>
            <w:left w:val="none" w:sz="0" w:space="0" w:color="auto"/>
            <w:bottom w:val="none" w:sz="0" w:space="0" w:color="auto"/>
            <w:right w:val="none" w:sz="0" w:space="0" w:color="auto"/>
          </w:divBdr>
        </w:div>
      </w:divsChild>
    </w:div>
    <w:div w:id="1713191721">
      <w:bodyDiv w:val="1"/>
      <w:marLeft w:val="0"/>
      <w:marRight w:val="0"/>
      <w:marTop w:val="0"/>
      <w:marBottom w:val="0"/>
      <w:divBdr>
        <w:top w:val="none" w:sz="0" w:space="0" w:color="auto"/>
        <w:left w:val="none" w:sz="0" w:space="0" w:color="auto"/>
        <w:bottom w:val="none" w:sz="0" w:space="0" w:color="auto"/>
        <w:right w:val="none" w:sz="0" w:space="0" w:color="auto"/>
      </w:divBdr>
      <w:divsChild>
        <w:div w:id="991061539">
          <w:marLeft w:val="0"/>
          <w:marRight w:val="0"/>
          <w:marTop w:val="0"/>
          <w:marBottom w:val="0"/>
          <w:divBdr>
            <w:top w:val="none" w:sz="0" w:space="0" w:color="auto"/>
            <w:left w:val="none" w:sz="0" w:space="0" w:color="auto"/>
            <w:bottom w:val="none" w:sz="0" w:space="0" w:color="auto"/>
            <w:right w:val="none" w:sz="0" w:space="0" w:color="auto"/>
          </w:divBdr>
          <w:divsChild>
            <w:div w:id="1198159571">
              <w:marLeft w:val="0"/>
              <w:marRight w:val="0"/>
              <w:marTop w:val="0"/>
              <w:marBottom w:val="0"/>
              <w:divBdr>
                <w:top w:val="single" w:sz="2" w:space="0" w:color="000000"/>
                <w:left w:val="single" w:sz="2" w:space="0" w:color="000000"/>
                <w:bottom w:val="single" w:sz="2" w:space="0" w:color="000000"/>
                <w:right w:val="single" w:sz="2" w:space="0" w:color="000000"/>
              </w:divBdr>
              <w:divsChild>
                <w:div w:id="1377193935">
                  <w:marLeft w:val="0"/>
                  <w:marRight w:val="0"/>
                  <w:marTop w:val="0"/>
                  <w:marBottom w:val="0"/>
                  <w:divBdr>
                    <w:top w:val="none" w:sz="0" w:space="0" w:color="auto"/>
                    <w:left w:val="none" w:sz="0" w:space="0" w:color="auto"/>
                    <w:bottom w:val="none" w:sz="0" w:space="0" w:color="auto"/>
                    <w:right w:val="none" w:sz="0" w:space="0" w:color="auto"/>
                  </w:divBdr>
                  <w:divsChild>
                    <w:div w:id="86735682">
                      <w:marLeft w:val="0"/>
                      <w:marRight w:val="0"/>
                      <w:marTop w:val="0"/>
                      <w:marBottom w:val="0"/>
                      <w:divBdr>
                        <w:top w:val="none" w:sz="0" w:space="0" w:color="auto"/>
                        <w:left w:val="none" w:sz="0" w:space="0" w:color="auto"/>
                        <w:bottom w:val="none" w:sz="0" w:space="0" w:color="auto"/>
                        <w:right w:val="none" w:sz="0" w:space="0" w:color="auto"/>
                      </w:divBdr>
                      <w:divsChild>
                        <w:div w:id="1966961832">
                          <w:marLeft w:val="0"/>
                          <w:marRight w:val="0"/>
                          <w:marTop w:val="0"/>
                          <w:marBottom w:val="0"/>
                          <w:divBdr>
                            <w:top w:val="none" w:sz="0" w:space="0" w:color="auto"/>
                            <w:left w:val="none" w:sz="0" w:space="0" w:color="auto"/>
                            <w:bottom w:val="none" w:sz="0" w:space="0" w:color="auto"/>
                            <w:right w:val="none" w:sz="0" w:space="0" w:color="auto"/>
                          </w:divBdr>
                          <w:divsChild>
                            <w:div w:id="1551066893">
                              <w:marLeft w:val="0"/>
                              <w:marRight w:val="0"/>
                              <w:marTop w:val="60"/>
                              <w:marBottom w:val="0"/>
                              <w:divBdr>
                                <w:top w:val="none" w:sz="0" w:space="0" w:color="auto"/>
                                <w:left w:val="none" w:sz="0" w:space="0" w:color="auto"/>
                                <w:bottom w:val="none" w:sz="0" w:space="0" w:color="auto"/>
                                <w:right w:val="none" w:sz="0" w:space="0" w:color="auto"/>
                              </w:divBdr>
                              <w:divsChild>
                                <w:div w:id="320038965">
                                  <w:marLeft w:val="0"/>
                                  <w:marRight w:val="0"/>
                                  <w:marTop w:val="0"/>
                                  <w:marBottom w:val="0"/>
                                  <w:divBdr>
                                    <w:top w:val="none" w:sz="0" w:space="0" w:color="auto"/>
                                    <w:left w:val="none" w:sz="0" w:space="0" w:color="auto"/>
                                    <w:bottom w:val="none" w:sz="0" w:space="0" w:color="auto"/>
                                    <w:right w:val="none" w:sz="0" w:space="0" w:color="auto"/>
                                  </w:divBdr>
                                  <w:divsChild>
                                    <w:div w:id="1612318364">
                                      <w:marLeft w:val="0"/>
                                      <w:marRight w:val="0"/>
                                      <w:marTop w:val="0"/>
                                      <w:marBottom w:val="0"/>
                                      <w:divBdr>
                                        <w:top w:val="none" w:sz="0" w:space="0" w:color="auto"/>
                                        <w:left w:val="none" w:sz="0" w:space="0" w:color="auto"/>
                                        <w:bottom w:val="none" w:sz="0" w:space="0" w:color="auto"/>
                                        <w:right w:val="none" w:sz="0" w:space="0" w:color="auto"/>
                                      </w:divBdr>
                                      <w:divsChild>
                                        <w:div w:id="1071076954">
                                          <w:marLeft w:val="0"/>
                                          <w:marRight w:val="0"/>
                                          <w:marTop w:val="0"/>
                                          <w:marBottom w:val="0"/>
                                          <w:divBdr>
                                            <w:top w:val="single" w:sz="2" w:space="0" w:color="000000"/>
                                            <w:left w:val="single" w:sz="2" w:space="0" w:color="000000"/>
                                            <w:bottom w:val="single" w:sz="2" w:space="0" w:color="000000"/>
                                            <w:right w:val="single" w:sz="2" w:space="0" w:color="000000"/>
                                          </w:divBdr>
                                          <w:divsChild>
                                            <w:div w:id="1407875482">
                                              <w:marLeft w:val="0"/>
                                              <w:marRight w:val="0"/>
                                              <w:marTop w:val="0"/>
                                              <w:marBottom w:val="0"/>
                                              <w:divBdr>
                                                <w:top w:val="none" w:sz="0" w:space="0" w:color="auto"/>
                                                <w:left w:val="none" w:sz="0" w:space="0" w:color="auto"/>
                                                <w:bottom w:val="none" w:sz="0" w:space="0" w:color="auto"/>
                                                <w:right w:val="none" w:sz="0" w:space="0" w:color="auto"/>
                                              </w:divBdr>
                                              <w:divsChild>
                                                <w:div w:id="107593183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3264825">
      <w:bodyDiv w:val="1"/>
      <w:marLeft w:val="0"/>
      <w:marRight w:val="0"/>
      <w:marTop w:val="0"/>
      <w:marBottom w:val="0"/>
      <w:divBdr>
        <w:top w:val="none" w:sz="0" w:space="0" w:color="auto"/>
        <w:left w:val="none" w:sz="0" w:space="0" w:color="auto"/>
        <w:bottom w:val="none" w:sz="0" w:space="0" w:color="auto"/>
        <w:right w:val="none" w:sz="0" w:space="0" w:color="auto"/>
      </w:divBdr>
    </w:div>
    <w:div w:id="1714235884">
      <w:bodyDiv w:val="1"/>
      <w:marLeft w:val="0"/>
      <w:marRight w:val="0"/>
      <w:marTop w:val="0"/>
      <w:marBottom w:val="0"/>
      <w:divBdr>
        <w:top w:val="none" w:sz="0" w:space="0" w:color="auto"/>
        <w:left w:val="none" w:sz="0" w:space="0" w:color="auto"/>
        <w:bottom w:val="none" w:sz="0" w:space="0" w:color="auto"/>
        <w:right w:val="none" w:sz="0" w:space="0" w:color="auto"/>
      </w:divBdr>
      <w:divsChild>
        <w:div w:id="207185670">
          <w:marLeft w:val="144"/>
          <w:marRight w:val="0"/>
          <w:marTop w:val="72"/>
          <w:marBottom w:val="0"/>
          <w:divBdr>
            <w:top w:val="none" w:sz="0" w:space="0" w:color="auto"/>
            <w:left w:val="none" w:sz="0" w:space="0" w:color="auto"/>
            <w:bottom w:val="none" w:sz="0" w:space="0" w:color="auto"/>
            <w:right w:val="none" w:sz="0" w:space="0" w:color="auto"/>
          </w:divBdr>
        </w:div>
        <w:div w:id="561721706">
          <w:marLeft w:val="144"/>
          <w:marRight w:val="0"/>
          <w:marTop w:val="72"/>
          <w:marBottom w:val="0"/>
          <w:divBdr>
            <w:top w:val="none" w:sz="0" w:space="0" w:color="auto"/>
            <w:left w:val="none" w:sz="0" w:space="0" w:color="auto"/>
            <w:bottom w:val="none" w:sz="0" w:space="0" w:color="auto"/>
            <w:right w:val="none" w:sz="0" w:space="0" w:color="auto"/>
          </w:divBdr>
        </w:div>
        <w:div w:id="592126643">
          <w:marLeft w:val="144"/>
          <w:marRight w:val="0"/>
          <w:marTop w:val="72"/>
          <w:marBottom w:val="0"/>
          <w:divBdr>
            <w:top w:val="none" w:sz="0" w:space="0" w:color="auto"/>
            <w:left w:val="none" w:sz="0" w:space="0" w:color="auto"/>
            <w:bottom w:val="none" w:sz="0" w:space="0" w:color="auto"/>
            <w:right w:val="none" w:sz="0" w:space="0" w:color="auto"/>
          </w:divBdr>
        </w:div>
        <w:div w:id="859974099">
          <w:marLeft w:val="144"/>
          <w:marRight w:val="0"/>
          <w:marTop w:val="72"/>
          <w:marBottom w:val="0"/>
          <w:divBdr>
            <w:top w:val="none" w:sz="0" w:space="0" w:color="auto"/>
            <w:left w:val="none" w:sz="0" w:space="0" w:color="auto"/>
            <w:bottom w:val="none" w:sz="0" w:space="0" w:color="auto"/>
            <w:right w:val="none" w:sz="0" w:space="0" w:color="auto"/>
          </w:divBdr>
        </w:div>
        <w:div w:id="1800763043">
          <w:marLeft w:val="144"/>
          <w:marRight w:val="0"/>
          <w:marTop w:val="72"/>
          <w:marBottom w:val="0"/>
          <w:divBdr>
            <w:top w:val="none" w:sz="0" w:space="0" w:color="auto"/>
            <w:left w:val="none" w:sz="0" w:space="0" w:color="auto"/>
            <w:bottom w:val="none" w:sz="0" w:space="0" w:color="auto"/>
            <w:right w:val="none" w:sz="0" w:space="0" w:color="auto"/>
          </w:divBdr>
        </w:div>
      </w:divsChild>
    </w:div>
    <w:div w:id="1715497056">
      <w:bodyDiv w:val="1"/>
      <w:marLeft w:val="0"/>
      <w:marRight w:val="0"/>
      <w:marTop w:val="0"/>
      <w:marBottom w:val="0"/>
      <w:divBdr>
        <w:top w:val="none" w:sz="0" w:space="0" w:color="auto"/>
        <w:left w:val="none" w:sz="0" w:space="0" w:color="auto"/>
        <w:bottom w:val="none" w:sz="0" w:space="0" w:color="auto"/>
        <w:right w:val="none" w:sz="0" w:space="0" w:color="auto"/>
      </w:divBdr>
    </w:div>
    <w:div w:id="1718581211">
      <w:bodyDiv w:val="1"/>
      <w:marLeft w:val="0"/>
      <w:marRight w:val="0"/>
      <w:marTop w:val="0"/>
      <w:marBottom w:val="0"/>
      <w:divBdr>
        <w:top w:val="none" w:sz="0" w:space="0" w:color="auto"/>
        <w:left w:val="none" w:sz="0" w:space="0" w:color="auto"/>
        <w:bottom w:val="none" w:sz="0" w:space="0" w:color="auto"/>
        <w:right w:val="none" w:sz="0" w:space="0" w:color="auto"/>
      </w:divBdr>
      <w:divsChild>
        <w:div w:id="799568493">
          <w:marLeft w:val="0"/>
          <w:marRight w:val="0"/>
          <w:marTop w:val="0"/>
          <w:marBottom w:val="0"/>
          <w:divBdr>
            <w:top w:val="none" w:sz="0" w:space="0" w:color="auto"/>
            <w:left w:val="none" w:sz="0" w:space="0" w:color="auto"/>
            <w:bottom w:val="none" w:sz="0" w:space="0" w:color="auto"/>
            <w:right w:val="none" w:sz="0" w:space="0" w:color="auto"/>
          </w:divBdr>
          <w:divsChild>
            <w:div w:id="88937461">
              <w:marLeft w:val="0"/>
              <w:marRight w:val="0"/>
              <w:marTop w:val="0"/>
              <w:marBottom w:val="0"/>
              <w:divBdr>
                <w:top w:val="none" w:sz="0" w:space="0" w:color="auto"/>
                <w:left w:val="none" w:sz="0" w:space="0" w:color="auto"/>
                <w:bottom w:val="none" w:sz="0" w:space="0" w:color="auto"/>
                <w:right w:val="none" w:sz="0" w:space="0" w:color="auto"/>
              </w:divBdr>
            </w:div>
            <w:div w:id="32428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245187">
      <w:bodyDiv w:val="1"/>
      <w:marLeft w:val="0"/>
      <w:marRight w:val="0"/>
      <w:marTop w:val="0"/>
      <w:marBottom w:val="0"/>
      <w:divBdr>
        <w:top w:val="none" w:sz="0" w:space="0" w:color="auto"/>
        <w:left w:val="none" w:sz="0" w:space="0" w:color="auto"/>
        <w:bottom w:val="none" w:sz="0" w:space="0" w:color="auto"/>
        <w:right w:val="none" w:sz="0" w:space="0" w:color="auto"/>
      </w:divBdr>
    </w:div>
    <w:div w:id="1722171999">
      <w:bodyDiv w:val="1"/>
      <w:marLeft w:val="0"/>
      <w:marRight w:val="0"/>
      <w:marTop w:val="0"/>
      <w:marBottom w:val="0"/>
      <w:divBdr>
        <w:top w:val="none" w:sz="0" w:space="0" w:color="auto"/>
        <w:left w:val="none" w:sz="0" w:space="0" w:color="auto"/>
        <w:bottom w:val="none" w:sz="0" w:space="0" w:color="auto"/>
        <w:right w:val="none" w:sz="0" w:space="0" w:color="auto"/>
      </w:divBdr>
    </w:div>
    <w:div w:id="1722945858">
      <w:bodyDiv w:val="1"/>
      <w:marLeft w:val="0"/>
      <w:marRight w:val="0"/>
      <w:marTop w:val="0"/>
      <w:marBottom w:val="0"/>
      <w:divBdr>
        <w:top w:val="none" w:sz="0" w:space="0" w:color="auto"/>
        <w:left w:val="none" w:sz="0" w:space="0" w:color="auto"/>
        <w:bottom w:val="none" w:sz="0" w:space="0" w:color="auto"/>
        <w:right w:val="none" w:sz="0" w:space="0" w:color="auto"/>
      </w:divBdr>
    </w:div>
    <w:div w:id="1724058606">
      <w:bodyDiv w:val="1"/>
      <w:marLeft w:val="0"/>
      <w:marRight w:val="0"/>
      <w:marTop w:val="0"/>
      <w:marBottom w:val="0"/>
      <w:divBdr>
        <w:top w:val="none" w:sz="0" w:space="0" w:color="auto"/>
        <w:left w:val="none" w:sz="0" w:space="0" w:color="auto"/>
        <w:bottom w:val="none" w:sz="0" w:space="0" w:color="auto"/>
        <w:right w:val="none" w:sz="0" w:space="0" w:color="auto"/>
      </w:divBdr>
    </w:div>
    <w:div w:id="1724324414">
      <w:bodyDiv w:val="1"/>
      <w:marLeft w:val="0"/>
      <w:marRight w:val="0"/>
      <w:marTop w:val="0"/>
      <w:marBottom w:val="0"/>
      <w:divBdr>
        <w:top w:val="none" w:sz="0" w:space="0" w:color="auto"/>
        <w:left w:val="none" w:sz="0" w:space="0" w:color="auto"/>
        <w:bottom w:val="none" w:sz="0" w:space="0" w:color="auto"/>
        <w:right w:val="none" w:sz="0" w:space="0" w:color="auto"/>
      </w:divBdr>
      <w:divsChild>
        <w:div w:id="1284531758">
          <w:marLeft w:val="0"/>
          <w:marRight w:val="0"/>
          <w:marTop w:val="0"/>
          <w:marBottom w:val="0"/>
          <w:divBdr>
            <w:top w:val="none" w:sz="0" w:space="0" w:color="auto"/>
            <w:left w:val="none" w:sz="0" w:space="0" w:color="auto"/>
            <w:bottom w:val="none" w:sz="0" w:space="0" w:color="auto"/>
            <w:right w:val="none" w:sz="0" w:space="0" w:color="auto"/>
          </w:divBdr>
        </w:div>
        <w:div w:id="367266291">
          <w:marLeft w:val="0"/>
          <w:marRight w:val="0"/>
          <w:marTop w:val="0"/>
          <w:marBottom w:val="0"/>
          <w:divBdr>
            <w:top w:val="none" w:sz="0" w:space="0" w:color="auto"/>
            <w:left w:val="none" w:sz="0" w:space="0" w:color="auto"/>
            <w:bottom w:val="none" w:sz="0" w:space="0" w:color="auto"/>
            <w:right w:val="none" w:sz="0" w:space="0" w:color="auto"/>
          </w:divBdr>
        </w:div>
        <w:div w:id="1239750764">
          <w:marLeft w:val="0"/>
          <w:marRight w:val="0"/>
          <w:marTop w:val="0"/>
          <w:marBottom w:val="0"/>
          <w:divBdr>
            <w:top w:val="none" w:sz="0" w:space="0" w:color="auto"/>
            <w:left w:val="none" w:sz="0" w:space="0" w:color="auto"/>
            <w:bottom w:val="none" w:sz="0" w:space="0" w:color="auto"/>
            <w:right w:val="none" w:sz="0" w:space="0" w:color="auto"/>
          </w:divBdr>
        </w:div>
        <w:div w:id="2144343149">
          <w:marLeft w:val="0"/>
          <w:marRight w:val="0"/>
          <w:marTop w:val="0"/>
          <w:marBottom w:val="0"/>
          <w:divBdr>
            <w:top w:val="none" w:sz="0" w:space="0" w:color="auto"/>
            <w:left w:val="none" w:sz="0" w:space="0" w:color="auto"/>
            <w:bottom w:val="none" w:sz="0" w:space="0" w:color="auto"/>
            <w:right w:val="none" w:sz="0" w:space="0" w:color="auto"/>
          </w:divBdr>
        </w:div>
        <w:div w:id="556204474">
          <w:marLeft w:val="0"/>
          <w:marRight w:val="0"/>
          <w:marTop w:val="0"/>
          <w:marBottom w:val="0"/>
          <w:divBdr>
            <w:top w:val="none" w:sz="0" w:space="0" w:color="auto"/>
            <w:left w:val="none" w:sz="0" w:space="0" w:color="auto"/>
            <w:bottom w:val="none" w:sz="0" w:space="0" w:color="auto"/>
            <w:right w:val="none" w:sz="0" w:space="0" w:color="auto"/>
          </w:divBdr>
        </w:div>
        <w:div w:id="998844536">
          <w:marLeft w:val="0"/>
          <w:marRight w:val="0"/>
          <w:marTop w:val="0"/>
          <w:marBottom w:val="0"/>
          <w:divBdr>
            <w:top w:val="none" w:sz="0" w:space="0" w:color="auto"/>
            <w:left w:val="none" w:sz="0" w:space="0" w:color="auto"/>
            <w:bottom w:val="none" w:sz="0" w:space="0" w:color="auto"/>
            <w:right w:val="none" w:sz="0" w:space="0" w:color="auto"/>
          </w:divBdr>
        </w:div>
        <w:div w:id="675183115">
          <w:marLeft w:val="0"/>
          <w:marRight w:val="0"/>
          <w:marTop w:val="0"/>
          <w:marBottom w:val="0"/>
          <w:divBdr>
            <w:top w:val="none" w:sz="0" w:space="0" w:color="auto"/>
            <w:left w:val="none" w:sz="0" w:space="0" w:color="auto"/>
            <w:bottom w:val="none" w:sz="0" w:space="0" w:color="auto"/>
            <w:right w:val="none" w:sz="0" w:space="0" w:color="auto"/>
          </w:divBdr>
        </w:div>
        <w:div w:id="581065215">
          <w:marLeft w:val="0"/>
          <w:marRight w:val="0"/>
          <w:marTop w:val="0"/>
          <w:marBottom w:val="0"/>
          <w:divBdr>
            <w:top w:val="none" w:sz="0" w:space="0" w:color="auto"/>
            <w:left w:val="none" w:sz="0" w:space="0" w:color="auto"/>
            <w:bottom w:val="none" w:sz="0" w:space="0" w:color="auto"/>
            <w:right w:val="none" w:sz="0" w:space="0" w:color="auto"/>
          </w:divBdr>
        </w:div>
        <w:div w:id="914586263">
          <w:marLeft w:val="0"/>
          <w:marRight w:val="0"/>
          <w:marTop w:val="0"/>
          <w:marBottom w:val="0"/>
          <w:divBdr>
            <w:top w:val="none" w:sz="0" w:space="0" w:color="auto"/>
            <w:left w:val="none" w:sz="0" w:space="0" w:color="auto"/>
            <w:bottom w:val="none" w:sz="0" w:space="0" w:color="auto"/>
            <w:right w:val="none" w:sz="0" w:space="0" w:color="auto"/>
          </w:divBdr>
        </w:div>
        <w:div w:id="743842726">
          <w:marLeft w:val="0"/>
          <w:marRight w:val="0"/>
          <w:marTop w:val="0"/>
          <w:marBottom w:val="0"/>
          <w:divBdr>
            <w:top w:val="none" w:sz="0" w:space="0" w:color="auto"/>
            <w:left w:val="none" w:sz="0" w:space="0" w:color="auto"/>
            <w:bottom w:val="none" w:sz="0" w:space="0" w:color="auto"/>
            <w:right w:val="none" w:sz="0" w:space="0" w:color="auto"/>
          </w:divBdr>
        </w:div>
        <w:div w:id="602687670">
          <w:marLeft w:val="0"/>
          <w:marRight w:val="0"/>
          <w:marTop w:val="0"/>
          <w:marBottom w:val="0"/>
          <w:divBdr>
            <w:top w:val="none" w:sz="0" w:space="0" w:color="auto"/>
            <w:left w:val="none" w:sz="0" w:space="0" w:color="auto"/>
            <w:bottom w:val="none" w:sz="0" w:space="0" w:color="auto"/>
            <w:right w:val="none" w:sz="0" w:space="0" w:color="auto"/>
          </w:divBdr>
        </w:div>
        <w:div w:id="262617827">
          <w:marLeft w:val="0"/>
          <w:marRight w:val="0"/>
          <w:marTop w:val="0"/>
          <w:marBottom w:val="0"/>
          <w:divBdr>
            <w:top w:val="none" w:sz="0" w:space="0" w:color="auto"/>
            <w:left w:val="none" w:sz="0" w:space="0" w:color="auto"/>
            <w:bottom w:val="none" w:sz="0" w:space="0" w:color="auto"/>
            <w:right w:val="none" w:sz="0" w:space="0" w:color="auto"/>
          </w:divBdr>
        </w:div>
        <w:div w:id="585188019">
          <w:marLeft w:val="0"/>
          <w:marRight w:val="0"/>
          <w:marTop w:val="0"/>
          <w:marBottom w:val="0"/>
          <w:divBdr>
            <w:top w:val="none" w:sz="0" w:space="0" w:color="auto"/>
            <w:left w:val="none" w:sz="0" w:space="0" w:color="auto"/>
            <w:bottom w:val="none" w:sz="0" w:space="0" w:color="auto"/>
            <w:right w:val="none" w:sz="0" w:space="0" w:color="auto"/>
          </w:divBdr>
        </w:div>
        <w:div w:id="1460758879">
          <w:marLeft w:val="0"/>
          <w:marRight w:val="0"/>
          <w:marTop w:val="0"/>
          <w:marBottom w:val="0"/>
          <w:divBdr>
            <w:top w:val="none" w:sz="0" w:space="0" w:color="auto"/>
            <w:left w:val="none" w:sz="0" w:space="0" w:color="auto"/>
            <w:bottom w:val="none" w:sz="0" w:space="0" w:color="auto"/>
            <w:right w:val="none" w:sz="0" w:space="0" w:color="auto"/>
          </w:divBdr>
        </w:div>
        <w:div w:id="2048791353">
          <w:marLeft w:val="0"/>
          <w:marRight w:val="0"/>
          <w:marTop w:val="0"/>
          <w:marBottom w:val="0"/>
          <w:divBdr>
            <w:top w:val="none" w:sz="0" w:space="0" w:color="auto"/>
            <w:left w:val="none" w:sz="0" w:space="0" w:color="auto"/>
            <w:bottom w:val="none" w:sz="0" w:space="0" w:color="auto"/>
            <w:right w:val="none" w:sz="0" w:space="0" w:color="auto"/>
          </w:divBdr>
        </w:div>
        <w:div w:id="2003659661">
          <w:marLeft w:val="0"/>
          <w:marRight w:val="0"/>
          <w:marTop w:val="0"/>
          <w:marBottom w:val="0"/>
          <w:divBdr>
            <w:top w:val="none" w:sz="0" w:space="0" w:color="auto"/>
            <w:left w:val="none" w:sz="0" w:space="0" w:color="auto"/>
            <w:bottom w:val="none" w:sz="0" w:space="0" w:color="auto"/>
            <w:right w:val="none" w:sz="0" w:space="0" w:color="auto"/>
          </w:divBdr>
        </w:div>
        <w:div w:id="552935198">
          <w:marLeft w:val="0"/>
          <w:marRight w:val="0"/>
          <w:marTop w:val="0"/>
          <w:marBottom w:val="0"/>
          <w:divBdr>
            <w:top w:val="none" w:sz="0" w:space="0" w:color="auto"/>
            <w:left w:val="none" w:sz="0" w:space="0" w:color="auto"/>
            <w:bottom w:val="none" w:sz="0" w:space="0" w:color="auto"/>
            <w:right w:val="none" w:sz="0" w:space="0" w:color="auto"/>
          </w:divBdr>
        </w:div>
        <w:div w:id="1406606910">
          <w:marLeft w:val="0"/>
          <w:marRight w:val="0"/>
          <w:marTop w:val="0"/>
          <w:marBottom w:val="0"/>
          <w:divBdr>
            <w:top w:val="none" w:sz="0" w:space="0" w:color="auto"/>
            <w:left w:val="none" w:sz="0" w:space="0" w:color="auto"/>
            <w:bottom w:val="none" w:sz="0" w:space="0" w:color="auto"/>
            <w:right w:val="none" w:sz="0" w:space="0" w:color="auto"/>
          </w:divBdr>
        </w:div>
        <w:div w:id="1033268836">
          <w:marLeft w:val="0"/>
          <w:marRight w:val="0"/>
          <w:marTop w:val="0"/>
          <w:marBottom w:val="0"/>
          <w:divBdr>
            <w:top w:val="none" w:sz="0" w:space="0" w:color="auto"/>
            <w:left w:val="none" w:sz="0" w:space="0" w:color="auto"/>
            <w:bottom w:val="none" w:sz="0" w:space="0" w:color="auto"/>
            <w:right w:val="none" w:sz="0" w:space="0" w:color="auto"/>
          </w:divBdr>
        </w:div>
        <w:div w:id="626273995">
          <w:marLeft w:val="0"/>
          <w:marRight w:val="0"/>
          <w:marTop w:val="0"/>
          <w:marBottom w:val="0"/>
          <w:divBdr>
            <w:top w:val="none" w:sz="0" w:space="0" w:color="auto"/>
            <w:left w:val="none" w:sz="0" w:space="0" w:color="auto"/>
            <w:bottom w:val="none" w:sz="0" w:space="0" w:color="auto"/>
            <w:right w:val="none" w:sz="0" w:space="0" w:color="auto"/>
          </w:divBdr>
        </w:div>
        <w:div w:id="1091467684">
          <w:marLeft w:val="0"/>
          <w:marRight w:val="0"/>
          <w:marTop w:val="0"/>
          <w:marBottom w:val="0"/>
          <w:divBdr>
            <w:top w:val="none" w:sz="0" w:space="0" w:color="auto"/>
            <w:left w:val="none" w:sz="0" w:space="0" w:color="auto"/>
            <w:bottom w:val="none" w:sz="0" w:space="0" w:color="auto"/>
            <w:right w:val="none" w:sz="0" w:space="0" w:color="auto"/>
          </w:divBdr>
        </w:div>
        <w:div w:id="649670852">
          <w:marLeft w:val="0"/>
          <w:marRight w:val="0"/>
          <w:marTop w:val="0"/>
          <w:marBottom w:val="0"/>
          <w:divBdr>
            <w:top w:val="none" w:sz="0" w:space="0" w:color="auto"/>
            <w:left w:val="none" w:sz="0" w:space="0" w:color="auto"/>
            <w:bottom w:val="none" w:sz="0" w:space="0" w:color="auto"/>
            <w:right w:val="none" w:sz="0" w:space="0" w:color="auto"/>
          </w:divBdr>
        </w:div>
        <w:div w:id="2005813871">
          <w:marLeft w:val="0"/>
          <w:marRight w:val="0"/>
          <w:marTop w:val="0"/>
          <w:marBottom w:val="0"/>
          <w:divBdr>
            <w:top w:val="none" w:sz="0" w:space="0" w:color="auto"/>
            <w:left w:val="none" w:sz="0" w:space="0" w:color="auto"/>
            <w:bottom w:val="none" w:sz="0" w:space="0" w:color="auto"/>
            <w:right w:val="none" w:sz="0" w:space="0" w:color="auto"/>
          </w:divBdr>
        </w:div>
        <w:div w:id="338700674">
          <w:marLeft w:val="0"/>
          <w:marRight w:val="0"/>
          <w:marTop w:val="0"/>
          <w:marBottom w:val="0"/>
          <w:divBdr>
            <w:top w:val="none" w:sz="0" w:space="0" w:color="auto"/>
            <w:left w:val="none" w:sz="0" w:space="0" w:color="auto"/>
            <w:bottom w:val="none" w:sz="0" w:space="0" w:color="auto"/>
            <w:right w:val="none" w:sz="0" w:space="0" w:color="auto"/>
          </w:divBdr>
        </w:div>
        <w:div w:id="1738622971">
          <w:marLeft w:val="0"/>
          <w:marRight w:val="0"/>
          <w:marTop w:val="0"/>
          <w:marBottom w:val="0"/>
          <w:divBdr>
            <w:top w:val="none" w:sz="0" w:space="0" w:color="auto"/>
            <w:left w:val="none" w:sz="0" w:space="0" w:color="auto"/>
            <w:bottom w:val="none" w:sz="0" w:space="0" w:color="auto"/>
            <w:right w:val="none" w:sz="0" w:space="0" w:color="auto"/>
          </w:divBdr>
        </w:div>
        <w:div w:id="288977880">
          <w:marLeft w:val="0"/>
          <w:marRight w:val="0"/>
          <w:marTop w:val="0"/>
          <w:marBottom w:val="0"/>
          <w:divBdr>
            <w:top w:val="none" w:sz="0" w:space="0" w:color="auto"/>
            <w:left w:val="none" w:sz="0" w:space="0" w:color="auto"/>
            <w:bottom w:val="none" w:sz="0" w:space="0" w:color="auto"/>
            <w:right w:val="none" w:sz="0" w:space="0" w:color="auto"/>
          </w:divBdr>
        </w:div>
        <w:div w:id="1458913752">
          <w:marLeft w:val="0"/>
          <w:marRight w:val="0"/>
          <w:marTop w:val="0"/>
          <w:marBottom w:val="0"/>
          <w:divBdr>
            <w:top w:val="none" w:sz="0" w:space="0" w:color="auto"/>
            <w:left w:val="none" w:sz="0" w:space="0" w:color="auto"/>
            <w:bottom w:val="none" w:sz="0" w:space="0" w:color="auto"/>
            <w:right w:val="none" w:sz="0" w:space="0" w:color="auto"/>
          </w:divBdr>
        </w:div>
        <w:div w:id="542525907">
          <w:marLeft w:val="0"/>
          <w:marRight w:val="0"/>
          <w:marTop w:val="0"/>
          <w:marBottom w:val="0"/>
          <w:divBdr>
            <w:top w:val="none" w:sz="0" w:space="0" w:color="auto"/>
            <w:left w:val="none" w:sz="0" w:space="0" w:color="auto"/>
            <w:bottom w:val="none" w:sz="0" w:space="0" w:color="auto"/>
            <w:right w:val="none" w:sz="0" w:space="0" w:color="auto"/>
          </w:divBdr>
        </w:div>
        <w:div w:id="1279214888">
          <w:marLeft w:val="0"/>
          <w:marRight w:val="0"/>
          <w:marTop w:val="0"/>
          <w:marBottom w:val="0"/>
          <w:divBdr>
            <w:top w:val="none" w:sz="0" w:space="0" w:color="auto"/>
            <w:left w:val="none" w:sz="0" w:space="0" w:color="auto"/>
            <w:bottom w:val="none" w:sz="0" w:space="0" w:color="auto"/>
            <w:right w:val="none" w:sz="0" w:space="0" w:color="auto"/>
          </w:divBdr>
        </w:div>
        <w:div w:id="809325119">
          <w:marLeft w:val="0"/>
          <w:marRight w:val="0"/>
          <w:marTop w:val="0"/>
          <w:marBottom w:val="0"/>
          <w:divBdr>
            <w:top w:val="none" w:sz="0" w:space="0" w:color="auto"/>
            <w:left w:val="none" w:sz="0" w:space="0" w:color="auto"/>
            <w:bottom w:val="none" w:sz="0" w:space="0" w:color="auto"/>
            <w:right w:val="none" w:sz="0" w:space="0" w:color="auto"/>
          </w:divBdr>
        </w:div>
        <w:div w:id="1712264698">
          <w:marLeft w:val="0"/>
          <w:marRight w:val="0"/>
          <w:marTop w:val="0"/>
          <w:marBottom w:val="0"/>
          <w:divBdr>
            <w:top w:val="none" w:sz="0" w:space="0" w:color="auto"/>
            <w:left w:val="none" w:sz="0" w:space="0" w:color="auto"/>
            <w:bottom w:val="none" w:sz="0" w:space="0" w:color="auto"/>
            <w:right w:val="none" w:sz="0" w:space="0" w:color="auto"/>
          </w:divBdr>
        </w:div>
        <w:div w:id="401103174">
          <w:marLeft w:val="0"/>
          <w:marRight w:val="0"/>
          <w:marTop w:val="0"/>
          <w:marBottom w:val="0"/>
          <w:divBdr>
            <w:top w:val="none" w:sz="0" w:space="0" w:color="auto"/>
            <w:left w:val="none" w:sz="0" w:space="0" w:color="auto"/>
            <w:bottom w:val="none" w:sz="0" w:space="0" w:color="auto"/>
            <w:right w:val="none" w:sz="0" w:space="0" w:color="auto"/>
          </w:divBdr>
          <w:divsChild>
            <w:div w:id="698505661">
              <w:marLeft w:val="0"/>
              <w:marRight w:val="0"/>
              <w:marTop w:val="0"/>
              <w:marBottom w:val="0"/>
              <w:divBdr>
                <w:top w:val="none" w:sz="0" w:space="0" w:color="auto"/>
                <w:left w:val="none" w:sz="0" w:space="0" w:color="auto"/>
                <w:bottom w:val="none" w:sz="0" w:space="0" w:color="auto"/>
                <w:right w:val="none" w:sz="0" w:space="0" w:color="auto"/>
              </w:divBdr>
            </w:div>
            <w:div w:id="1035084821">
              <w:marLeft w:val="0"/>
              <w:marRight w:val="0"/>
              <w:marTop w:val="0"/>
              <w:marBottom w:val="0"/>
              <w:divBdr>
                <w:top w:val="none" w:sz="0" w:space="0" w:color="auto"/>
                <w:left w:val="none" w:sz="0" w:space="0" w:color="auto"/>
                <w:bottom w:val="none" w:sz="0" w:space="0" w:color="auto"/>
                <w:right w:val="none" w:sz="0" w:space="0" w:color="auto"/>
              </w:divBdr>
            </w:div>
            <w:div w:id="1005475474">
              <w:marLeft w:val="0"/>
              <w:marRight w:val="0"/>
              <w:marTop w:val="0"/>
              <w:marBottom w:val="0"/>
              <w:divBdr>
                <w:top w:val="none" w:sz="0" w:space="0" w:color="auto"/>
                <w:left w:val="none" w:sz="0" w:space="0" w:color="auto"/>
                <w:bottom w:val="none" w:sz="0" w:space="0" w:color="auto"/>
                <w:right w:val="none" w:sz="0" w:space="0" w:color="auto"/>
              </w:divBdr>
            </w:div>
            <w:div w:id="1368261523">
              <w:marLeft w:val="0"/>
              <w:marRight w:val="0"/>
              <w:marTop w:val="0"/>
              <w:marBottom w:val="0"/>
              <w:divBdr>
                <w:top w:val="none" w:sz="0" w:space="0" w:color="auto"/>
                <w:left w:val="none" w:sz="0" w:space="0" w:color="auto"/>
                <w:bottom w:val="none" w:sz="0" w:space="0" w:color="auto"/>
                <w:right w:val="none" w:sz="0" w:space="0" w:color="auto"/>
              </w:divBdr>
            </w:div>
            <w:div w:id="704719049">
              <w:marLeft w:val="0"/>
              <w:marRight w:val="0"/>
              <w:marTop w:val="0"/>
              <w:marBottom w:val="0"/>
              <w:divBdr>
                <w:top w:val="none" w:sz="0" w:space="0" w:color="auto"/>
                <w:left w:val="none" w:sz="0" w:space="0" w:color="auto"/>
                <w:bottom w:val="none" w:sz="0" w:space="0" w:color="auto"/>
                <w:right w:val="none" w:sz="0" w:space="0" w:color="auto"/>
              </w:divBdr>
            </w:div>
            <w:div w:id="701780668">
              <w:marLeft w:val="0"/>
              <w:marRight w:val="0"/>
              <w:marTop w:val="0"/>
              <w:marBottom w:val="0"/>
              <w:divBdr>
                <w:top w:val="none" w:sz="0" w:space="0" w:color="auto"/>
                <w:left w:val="none" w:sz="0" w:space="0" w:color="auto"/>
                <w:bottom w:val="none" w:sz="0" w:space="0" w:color="auto"/>
                <w:right w:val="none" w:sz="0" w:space="0" w:color="auto"/>
              </w:divBdr>
            </w:div>
            <w:div w:id="548343333">
              <w:marLeft w:val="0"/>
              <w:marRight w:val="0"/>
              <w:marTop w:val="0"/>
              <w:marBottom w:val="0"/>
              <w:divBdr>
                <w:top w:val="none" w:sz="0" w:space="0" w:color="auto"/>
                <w:left w:val="none" w:sz="0" w:space="0" w:color="auto"/>
                <w:bottom w:val="none" w:sz="0" w:space="0" w:color="auto"/>
                <w:right w:val="none" w:sz="0" w:space="0" w:color="auto"/>
              </w:divBdr>
            </w:div>
            <w:div w:id="906839960">
              <w:marLeft w:val="0"/>
              <w:marRight w:val="0"/>
              <w:marTop w:val="0"/>
              <w:marBottom w:val="0"/>
              <w:divBdr>
                <w:top w:val="none" w:sz="0" w:space="0" w:color="auto"/>
                <w:left w:val="none" w:sz="0" w:space="0" w:color="auto"/>
                <w:bottom w:val="none" w:sz="0" w:space="0" w:color="auto"/>
                <w:right w:val="none" w:sz="0" w:space="0" w:color="auto"/>
              </w:divBdr>
            </w:div>
            <w:div w:id="696735636">
              <w:marLeft w:val="0"/>
              <w:marRight w:val="0"/>
              <w:marTop w:val="0"/>
              <w:marBottom w:val="0"/>
              <w:divBdr>
                <w:top w:val="none" w:sz="0" w:space="0" w:color="auto"/>
                <w:left w:val="none" w:sz="0" w:space="0" w:color="auto"/>
                <w:bottom w:val="none" w:sz="0" w:space="0" w:color="auto"/>
                <w:right w:val="none" w:sz="0" w:space="0" w:color="auto"/>
              </w:divBdr>
            </w:div>
            <w:div w:id="1648777179">
              <w:marLeft w:val="0"/>
              <w:marRight w:val="0"/>
              <w:marTop w:val="0"/>
              <w:marBottom w:val="0"/>
              <w:divBdr>
                <w:top w:val="none" w:sz="0" w:space="0" w:color="auto"/>
                <w:left w:val="none" w:sz="0" w:space="0" w:color="auto"/>
                <w:bottom w:val="none" w:sz="0" w:space="0" w:color="auto"/>
                <w:right w:val="none" w:sz="0" w:space="0" w:color="auto"/>
              </w:divBdr>
            </w:div>
            <w:div w:id="497379695">
              <w:marLeft w:val="0"/>
              <w:marRight w:val="0"/>
              <w:marTop w:val="0"/>
              <w:marBottom w:val="0"/>
              <w:divBdr>
                <w:top w:val="none" w:sz="0" w:space="0" w:color="auto"/>
                <w:left w:val="none" w:sz="0" w:space="0" w:color="auto"/>
                <w:bottom w:val="none" w:sz="0" w:space="0" w:color="auto"/>
                <w:right w:val="none" w:sz="0" w:space="0" w:color="auto"/>
              </w:divBdr>
            </w:div>
            <w:div w:id="189723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09374">
      <w:bodyDiv w:val="1"/>
      <w:marLeft w:val="0"/>
      <w:marRight w:val="0"/>
      <w:marTop w:val="0"/>
      <w:marBottom w:val="0"/>
      <w:divBdr>
        <w:top w:val="none" w:sz="0" w:space="0" w:color="auto"/>
        <w:left w:val="none" w:sz="0" w:space="0" w:color="auto"/>
        <w:bottom w:val="none" w:sz="0" w:space="0" w:color="auto"/>
        <w:right w:val="none" w:sz="0" w:space="0" w:color="auto"/>
      </w:divBdr>
      <w:divsChild>
        <w:div w:id="1884169605">
          <w:marLeft w:val="0"/>
          <w:marRight w:val="0"/>
          <w:marTop w:val="0"/>
          <w:marBottom w:val="0"/>
          <w:divBdr>
            <w:top w:val="none" w:sz="0" w:space="0" w:color="auto"/>
            <w:left w:val="none" w:sz="0" w:space="0" w:color="auto"/>
            <w:bottom w:val="none" w:sz="0" w:space="0" w:color="auto"/>
            <w:right w:val="none" w:sz="0" w:space="0" w:color="auto"/>
          </w:divBdr>
          <w:divsChild>
            <w:div w:id="192303406">
              <w:marLeft w:val="0"/>
              <w:marRight w:val="0"/>
              <w:marTop w:val="0"/>
              <w:marBottom w:val="0"/>
              <w:divBdr>
                <w:top w:val="none" w:sz="0" w:space="0" w:color="auto"/>
                <w:left w:val="none" w:sz="0" w:space="0" w:color="auto"/>
                <w:bottom w:val="none" w:sz="0" w:space="0" w:color="auto"/>
                <w:right w:val="none" w:sz="0" w:space="0" w:color="auto"/>
              </w:divBdr>
              <w:divsChild>
                <w:div w:id="1138111755">
                  <w:marLeft w:val="0"/>
                  <w:marRight w:val="0"/>
                  <w:marTop w:val="0"/>
                  <w:marBottom w:val="0"/>
                  <w:divBdr>
                    <w:top w:val="single" w:sz="2" w:space="0" w:color="000000"/>
                    <w:left w:val="single" w:sz="2" w:space="0" w:color="000000"/>
                    <w:bottom w:val="single" w:sz="2" w:space="0" w:color="000000"/>
                    <w:right w:val="single" w:sz="2" w:space="0" w:color="000000"/>
                  </w:divBdr>
                  <w:divsChild>
                    <w:div w:id="2057776857">
                      <w:marLeft w:val="0"/>
                      <w:marRight w:val="0"/>
                      <w:marTop w:val="0"/>
                      <w:marBottom w:val="0"/>
                      <w:divBdr>
                        <w:top w:val="none" w:sz="0" w:space="0" w:color="auto"/>
                        <w:left w:val="none" w:sz="0" w:space="0" w:color="auto"/>
                        <w:bottom w:val="none" w:sz="0" w:space="0" w:color="auto"/>
                        <w:right w:val="none" w:sz="0" w:space="0" w:color="auto"/>
                      </w:divBdr>
                      <w:divsChild>
                        <w:div w:id="1373767000">
                          <w:marLeft w:val="0"/>
                          <w:marRight w:val="0"/>
                          <w:marTop w:val="0"/>
                          <w:marBottom w:val="0"/>
                          <w:divBdr>
                            <w:top w:val="none" w:sz="0" w:space="0" w:color="auto"/>
                            <w:left w:val="none" w:sz="0" w:space="0" w:color="auto"/>
                            <w:bottom w:val="none" w:sz="0" w:space="0" w:color="auto"/>
                            <w:right w:val="none" w:sz="0" w:space="0" w:color="auto"/>
                          </w:divBdr>
                          <w:divsChild>
                            <w:div w:id="42437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4478167">
      <w:bodyDiv w:val="1"/>
      <w:marLeft w:val="0"/>
      <w:marRight w:val="0"/>
      <w:marTop w:val="0"/>
      <w:marBottom w:val="0"/>
      <w:divBdr>
        <w:top w:val="none" w:sz="0" w:space="0" w:color="auto"/>
        <w:left w:val="none" w:sz="0" w:space="0" w:color="auto"/>
        <w:bottom w:val="none" w:sz="0" w:space="0" w:color="auto"/>
        <w:right w:val="none" w:sz="0" w:space="0" w:color="auto"/>
      </w:divBdr>
    </w:div>
    <w:div w:id="1726297270">
      <w:bodyDiv w:val="1"/>
      <w:marLeft w:val="0"/>
      <w:marRight w:val="0"/>
      <w:marTop w:val="0"/>
      <w:marBottom w:val="0"/>
      <w:divBdr>
        <w:top w:val="none" w:sz="0" w:space="0" w:color="auto"/>
        <w:left w:val="none" w:sz="0" w:space="0" w:color="auto"/>
        <w:bottom w:val="none" w:sz="0" w:space="0" w:color="auto"/>
        <w:right w:val="none" w:sz="0" w:space="0" w:color="auto"/>
      </w:divBdr>
      <w:divsChild>
        <w:div w:id="1773626347">
          <w:marLeft w:val="0"/>
          <w:marRight w:val="0"/>
          <w:marTop w:val="0"/>
          <w:marBottom w:val="0"/>
          <w:divBdr>
            <w:top w:val="none" w:sz="0" w:space="0" w:color="auto"/>
            <w:left w:val="none" w:sz="0" w:space="0" w:color="auto"/>
            <w:bottom w:val="none" w:sz="0" w:space="0" w:color="auto"/>
            <w:right w:val="none" w:sz="0" w:space="0" w:color="auto"/>
          </w:divBdr>
          <w:divsChild>
            <w:div w:id="138845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1559">
      <w:bodyDiv w:val="1"/>
      <w:marLeft w:val="0"/>
      <w:marRight w:val="0"/>
      <w:marTop w:val="0"/>
      <w:marBottom w:val="0"/>
      <w:divBdr>
        <w:top w:val="none" w:sz="0" w:space="0" w:color="auto"/>
        <w:left w:val="none" w:sz="0" w:space="0" w:color="auto"/>
        <w:bottom w:val="none" w:sz="0" w:space="0" w:color="auto"/>
        <w:right w:val="none" w:sz="0" w:space="0" w:color="auto"/>
      </w:divBdr>
    </w:div>
    <w:div w:id="1730302277">
      <w:bodyDiv w:val="1"/>
      <w:marLeft w:val="0"/>
      <w:marRight w:val="0"/>
      <w:marTop w:val="0"/>
      <w:marBottom w:val="0"/>
      <w:divBdr>
        <w:top w:val="none" w:sz="0" w:space="0" w:color="auto"/>
        <w:left w:val="none" w:sz="0" w:space="0" w:color="auto"/>
        <w:bottom w:val="none" w:sz="0" w:space="0" w:color="auto"/>
        <w:right w:val="none" w:sz="0" w:space="0" w:color="auto"/>
      </w:divBdr>
    </w:div>
    <w:div w:id="1732145950">
      <w:bodyDiv w:val="1"/>
      <w:marLeft w:val="0"/>
      <w:marRight w:val="0"/>
      <w:marTop w:val="0"/>
      <w:marBottom w:val="0"/>
      <w:divBdr>
        <w:top w:val="none" w:sz="0" w:space="0" w:color="auto"/>
        <w:left w:val="none" w:sz="0" w:space="0" w:color="auto"/>
        <w:bottom w:val="none" w:sz="0" w:space="0" w:color="auto"/>
        <w:right w:val="none" w:sz="0" w:space="0" w:color="auto"/>
      </w:divBdr>
    </w:div>
    <w:div w:id="1734036746">
      <w:bodyDiv w:val="1"/>
      <w:marLeft w:val="0"/>
      <w:marRight w:val="0"/>
      <w:marTop w:val="0"/>
      <w:marBottom w:val="0"/>
      <w:divBdr>
        <w:top w:val="none" w:sz="0" w:space="0" w:color="auto"/>
        <w:left w:val="none" w:sz="0" w:space="0" w:color="auto"/>
        <w:bottom w:val="none" w:sz="0" w:space="0" w:color="auto"/>
        <w:right w:val="none" w:sz="0" w:space="0" w:color="auto"/>
      </w:divBdr>
    </w:div>
    <w:div w:id="1734114876">
      <w:bodyDiv w:val="1"/>
      <w:marLeft w:val="0"/>
      <w:marRight w:val="0"/>
      <w:marTop w:val="0"/>
      <w:marBottom w:val="0"/>
      <w:divBdr>
        <w:top w:val="none" w:sz="0" w:space="0" w:color="auto"/>
        <w:left w:val="none" w:sz="0" w:space="0" w:color="auto"/>
        <w:bottom w:val="none" w:sz="0" w:space="0" w:color="auto"/>
        <w:right w:val="none" w:sz="0" w:space="0" w:color="auto"/>
      </w:divBdr>
    </w:div>
    <w:div w:id="1736008760">
      <w:bodyDiv w:val="1"/>
      <w:marLeft w:val="0"/>
      <w:marRight w:val="0"/>
      <w:marTop w:val="0"/>
      <w:marBottom w:val="0"/>
      <w:divBdr>
        <w:top w:val="none" w:sz="0" w:space="0" w:color="auto"/>
        <w:left w:val="none" w:sz="0" w:space="0" w:color="auto"/>
        <w:bottom w:val="none" w:sz="0" w:space="0" w:color="auto"/>
        <w:right w:val="none" w:sz="0" w:space="0" w:color="auto"/>
      </w:divBdr>
    </w:div>
    <w:div w:id="1736128349">
      <w:bodyDiv w:val="1"/>
      <w:marLeft w:val="0"/>
      <w:marRight w:val="0"/>
      <w:marTop w:val="0"/>
      <w:marBottom w:val="0"/>
      <w:divBdr>
        <w:top w:val="none" w:sz="0" w:space="0" w:color="auto"/>
        <w:left w:val="none" w:sz="0" w:space="0" w:color="auto"/>
        <w:bottom w:val="none" w:sz="0" w:space="0" w:color="auto"/>
        <w:right w:val="none" w:sz="0" w:space="0" w:color="auto"/>
      </w:divBdr>
      <w:divsChild>
        <w:div w:id="497497165">
          <w:marLeft w:val="144"/>
          <w:marRight w:val="0"/>
          <w:marTop w:val="86"/>
          <w:marBottom w:val="0"/>
          <w:divBdr>
            <w:top w:val="none" w:sz="0" w:space="0" w:color="auto"/>
            <w:left w:val="none" w:sz="0" w:space="0" w:color="auto"/>
            <w:bottom w:val="none" w:sz="0" w:space="0" w:color="auto"/>
            <w:right w:val="none" w:sz="0" w:space="0" w:color="auto"/>
          </w:divBdr>
        </w:div>
        <w:div w:id="1586575853">
          <w:marLeft w:val="144"/>
          <w:marRight w:val="0"/>
          <w:marTop w:val="86"/>
          <w:marBottom w:val="0"/>
          <w:divBdr>
            <w:top w:val="none" w:sz="0" w:space="0" w:color="auto"/>
            <w:left w:val="none" w:sz="0" w:space="0" w:color="auto"/>
            <w:bottom w:val="none" w:sz="0" w:space="0" w:color="auto"/>
            <w:right w:val="none" w:sz="0" w:space="0" w:color="auto"/>
          </w:divBdr>
        </w:div>
        <w:div w:id="1544706222">
          <w:marLeft w:val="144"/>
          <w:marRight w:val="0"/>
          <w:marTop w:val="86"/>
          <w:marBottom w:val="0"/>
          <w:divBdr>
            <w:top w:val="none" w:sz="0" w:space="0" w:color="auto"/>
            <w:left w:val="none" w:sz="0" w:space="0" w:color="auto"/>
            <w:bottom w:val="none" w:sz="0" w:space="0" w:color="auto"/>
            <w:right w:val="none" w:sz="0" w:space="0" w:color="auto"/>
          </w:divBdr>
        </w:div>
        <w:div w:id="500005900">
          <w:marLeft w:val="144"/>
          <w:marRight w:val="0"/>
          <w:marTop w:val="86"/>
          <w:marBottom w:val="0"/>
          <w:divBdr>
            <w:top w:val="none" w:sz="0" w:space="0" w:color="auto"/>
            <w:left w:val="none" w:sz="0" w:space="0" w:color="auto"/>
            <w:bottom w:val="none" w:sz="0" w:space="0" w:color="auto"/>
            <w:right w:val="none" w:sz="0" w:space="0" w:color="auto"/>
          </w:divBdr>
        </w:div>
        <w:div w:id="415788788">
          <w:marLeft w:val="144"/>
          <w:marRight w:val="0"/>
          <w:marTop w:val="86"/>
          <w:marBottom w:val="0"/>
          <w:divBdr>
            <w:top w:val="none" w:sz="0" w:space="0" w:color="auto"/>
            <w:left w:val="none" w:sz="0" w:space="0" w:color="auto"/>
            <w:bottom w:val="none" w:sz="0" w:space="0" w:color="auto"/>
            <w:right w:val="none" w:sz="0" w:space="0" w:color="auto"/>
          </w:divBdr>
        </w:div>
        <w:div w:id="20787373">
          <w:marLeft w:val="144"/>
          <w:marRight w:val="0"/>
          <w:marTop w:val="86"/>
          <w:marBottom w:val="0"/>
          <w:divBdr>
            <w:top w:val="none" w:sz="0" w:space="0" w:color="auto"/>
            <w:left w:val="none" w:sz="0" w:space="0" w:color="auto"/>
            <w:bottom w:val="none" w:sz="0" w:space="0" w:color="auto"/>
            <w:right w:val="none" w:sz="0" w:space="0" w:color="auto"/>
          </w:divBdr>
        </w:div>
      </w:divsChild>
    </w:div>
    <w:div w:id="1737314224">
      <w:bodyDiv w:val="1"/>
      <w:marLeft w:val="0"/>
      <w:marRight w:val="0"/>
      <w:marTop w:val="0"/>
      <w:marBottom w:val="0"/>
      <w:divBdr>
        <w:top w:val="none" w:sz="0" w:space="0" w:color="auto"/>
        <w:left w:val="none" w:sz="0" w:space="0" w:color="auto"/>
        <w:bottom w:val="none" w:sz="0" w:space="0" w:color="auto"/>
        <w:right w:val="none" w:sz="0" w:space="0" w:color="auto"/>
      </w:divBdr>
      <w:divsChild>
        <w:div w:id="40638815">
          <w:marLeft w:val="547"/>
          <w:marRight w:val="0"/>
          <w:marTop w:val="67"/>
          <w:marBottom w:val="0"/>
          <w:divBdr>
            <w:top w:val="none" w:sz="0" w:space="0" w:color="auto"/>
            <w:left w:val="none" w:sz="0" w:space="0" w:color="auto"/>
            <w:bottom w:val="none" w:sz="0" w:space="0" w:color="auto"/>
            <w:right w:val="none" w:sz="0" w:space="0" w:color="auto"/>
          </w:divBdr>
        </w:div>
        <w:div w:id="71857109">
          <w:marLeft w:val="547"/>
          <w:marRight w:val="0"/>
          <w:marTop w:val="67"/>
          <w:marBottom w:val="0"/>
          <w:divBdr>
            <w:top w:val="none" w:sz="0" w:space="0" w:color="auto"/>
            <w:left w:val="none" w:sz="0" w:space="0" w:color="auto"/>
            <w:bottom w:val="none" w:sz="0" w:space="0" w:color="auto"/>
            <w:right w:val="none" w:sz="0" w:space="0" w:color="auto"/>
          </w:divBdr>
        </w:div>
        <w:div w:id="93286321">
          <w:marLeft w:val="547"/>
          <w:marRight w:val="0"/>
          <w:marTop w:val="67"/>
          <w:marBottom w:val="0"/>
          <w:divBdr>
            <w:top w:val="none" w:sz="0" w:space="0" w:color="auto"/>
            <w:left w:val="none" w:sz="0" w:space="0" w:color="auto"/>
            <w:bottom w:val="none" w:sz="0" w:space="0" w:color="auto"/>
            <w:right w:val="none" w:sz="0" w:space="0" w:color="auto"/>
          </w:divBdr>
        </w:div>
        <w:div w:id="444546588">
          <w:marLeft w:val="547"/>
          <w:marRight w:val="0"/>
          <w:marTop w:val="67"/>
          <w:marBottom w:val="0"/>
          <w:divBdr>
            <w:top w:val="none" w:sz="0" w:space="0" w:color="auto"/>
            <w:left w:val="none" w:sz="0" w:space="0" w:color="auto"/>
            <w:bottom w:val="none" w:sz="0" w:space="0" w:color="auto"/>
            <w:right w:val="none" w:sz="0" w:space="0" w:color="auto"/>
          </w:divBdr>
        </w:div>
        <w:div w:id="517624970">
          <w:marLeft w:val="547"/>
          <w:marRight w:val="0"/>
          <w:marTop w:val="67"/>
          <w:marBottom w:val="0"/>
          <w:divBdr>
            <w:top w:val="none" w:sz="0" w:space="0" w:color="auto"/>
            <w:left w:val="none" w:sz="0" w:space="0" w:color="auto"/>
            <w:bottom w:val="none" w:sz="0" w:space="0" w:color="auto"/>
            <w:right w:val="none" w:sz="0" w:space="0" w:color="auto"/>
          </w:divBdr>
        </w:div>
        <w:div w:id="1291324417">
          <w:marLeft w:val="547"/>
          <w:marRight w:val="0"/>
          <w:marTop w:val="67"/>
          <w:marBottom w:val="0"/>
          <w:divBdr>
            <w:top w:val="none" w:sz="0" w:space="0" w:color="auto"/>
            <w:left w:val="none" w:sz="0" w:space="0" w:color="auto"/>
            <w:bottom w:val="none" w:sz="0" w:space="0" w:color="auto"/>
            <w:right w:val="none" w:sz="0" w:space="0" w:color="auto"/>
          </w:divBdr>
        </w:div>
        <w:div w:id="1351489504">
          <w:marLeft w:val="547"/>
          <w:marRight w:val="0"/>
          <w:marTop w:val="67"/>
          <w:marBottom w:val="0"/>
          <w:divBdr>
            <w:top w:val="none" w:sz="0" w:space="0" w:color="auto"/>
            <w:left w:val="none" w:sz="0" w:space="0" w:color="auto"/>
            <w:bottom w:val="none" w:sz="0" w:space="0" w:color="auto"/>
            <w:right w:val="none" w:sz="0" w:space="0" w:color="auto"/>
          </w:divBdr>
        </w:div>
        <w:div w:id="1444377776">
          <w:marLeft w:val="547"/>
          <w:marRight w:val="0"/>
          <w:marTop w:val="67"/>
          <w:marBottom w:val="0"/>
          <w:divBdr>
            <w:top w:val="none" w:sz="0" w:space="0" w:color="auto"/>
            <w:left w:val="none" w:sz="0" w:space="0" w:color="auto"/>
            <w:bottom w:val="none" w:sz="0" w:space="0" w:color="auto"/>
            <w:right w:val="none" w:sz="0" w:space="0" w:color="auto"/>
          </w:divBdr>
        </w:div>
        <w:div w:id="1671254314">
          <w:marLeft w:val="547"/>
          <w:marRight w:val="0"/>
          <w:marTop w:val="67"/>
          <w:marBottom w:val="0"/>
          <w:divBdr>
            <w:top w:val="none" w:sz="0" w:space="0" w:color="auto"/>
            <w:left w:val="none" w:sz="0" w:space="0" w:color="auto"/>
            <w:bottom w:val="none" w:sz="0" w:space="0" w:color="auto"/>
            <w:right w:val="none" w:sz="0" w:space="0" w:color="auto"/>
          </w:divBdr>
        </w:div>
        <w:div w:id="1751390694">
          <w:marLeft w:val="547"/>
          <w:marRight w:val="0"/>
          <w:marTop w:val="67"/>
          <w:marBottom w:val="0"/>
          <w:divBdr>
            <w:top w:val="none" w:sz="0" w:space="0" w:color="auto"/>
            <w:left w:val="none" w:sz="0" w:space="0" w:color="auto"/>
            <w:bottom w:val="none" w:sz="0" w:space="0" w:color="auto"/>
            <w:right w:val="none" w:sz="0" w:space="0" w:color="auto"/>
          </w:divBdr>
        </w:div>
      </w:divsChild>
    </w:div>
    <w:div w:id="1738089690">
      <w:bodyDiv w:val="1"/>
      <w:marLeft w:val="0"/>
      <w:marRight w:val="0"/>
      <w:marTop w:val="0"/>
      <w:marBottom w:val="0"/>
      <w:divBdr>
        <w:top w:val="none" w:sz="0" w:space="0" w:color="auto"/>
        <w:left w:val="none" w:sz="0" w:space="0" w:color="auto"/>
        <w:bottom w:val="none" w:sz="0" w:space="0" w:color="auto"/>
        <w:right w:val="none" w:sz="0" w:space="0" w:color="auto"/>
      </w:divBdr>
      <w:divsChild>
        <w:div w:id="1500806972">
          <w:marLeft w:val="144"/>
          <w:marRight w:val="0"/>
          <w:marTop w:val="86"/>
          <w:marBottom w:val="0"/>
          <w:divBdr>
            <w:top w:val="none" w:sz="0" w:space="0" w:color="auto"/>
            <w:left w:val="none" w:sz="0" w:space="0" w:color="auto"/>
            <w:bottom w:val="none" w:sz="0" w:space="0" w:color="auto"/>
            <w:right w:val="none" w:sz="0" w:space="0" w:color="auto"/>
          </w:divBdr>
        </w:div>
        <w:div w:id="1484082667">
          <w:marLeft w:val="144"/>
          <w:marRight w:val="0"/>
          <w:marTop w:val="86"/>
          <w:marBottom w:val="0"/>
          <w:divBdr>
            <w:top w:val="none" w:sz="0" w:space="0" w:color="auto"/>
            <w:left w:val="none" w:sz="0" w:space="0" w:color="auto"/>
            <w:bottom w:val="none" w:sz="0" w:space="0" w:color="auto"/>
            <w:right w:val="none" w:sz="0" w:space="0" w:color="auto"/>
          </w:divBdr>
        </w:div>
        <w:div w:id="132411555">
          <w:marLeft w:val="144"/>
          <w:marRight w:val="0"/>
          <w:marTop w:val="86"/>
          <w:marBottom w:val="0"/>
          <w:divBdr>
            <w:top w:val="none" w:sz="0" w:space="0" w:color="auto"/>
            <w:left w:val="none" w:sz="0" w:space="0" w:color="auto"/>
            <w:bottom w:val="none" w:sz="0" w:space="0" w:color="auto"/>
            <w:right w:val="none" w:sz="0" w:space="0" w:color="auto"/>
          </w:divBdr>
        </w:div>
        <w:div w:id="970865831">
          <w:marLeft w:val="144"/>
          <w:marRight w:val="0"/>
          <w:marTop w:val="86"/>
          <w:marBottom w:val="0"/>
          <w:divBdr>
            <w:top w:val="none" w:sz="0" w:space="0" w:color="auto"/>
            <w:left w:val="none" w:sz="0" w:space="0" w:color="auto"/>
            <w:bottom w:val="none" w:sz="0" w:space="0" w:color="auto"/>
            <w:right w:val="none" w:sz="0" w:space="0" w:color="auto"/>
          </w:divBdr>
        </w:div>
      </w:divsChild>
    </w:div>
    <w:div w:id="1738891768">
      <w:bodyDiv w:val="1"/>
      <w:marLeft w:val="0"/>
      <w:marRight w:val="0"/>
      <w:marTop w:val="0"/>
      <w:marBottom w:val="0"/>
      <w:divBdr>
        <w:top w:val="none" w:sz="0" w:space="0" w:color="auto"/>
        <w:left w:val="none" w:sz="0" w:space="0" w:color="auto"/>
        <w:bottom w:val="none" w:sz="0" w:space="0" w:color="auto"/>
        <w:right w:val="none" w:sz="0" w:space="0" w:color="auto"/>
      </w:divBdr>
    </w:div>
    <w:div w:id="1739938232">
      <w:bodyDiv w:val="1"/>
      <w:marLeft w:val="0"/>
      <w:marRight w:val="0"/>
      <w:marTop w:val="0"/>
      <w:marBottom w:val="0"/>
      <w:divBdr>
        <w:top w:val="none" w:sz="0" w:space="0" w:color="auto"/>
        <w:left w:val="none" w:sz="0" w:space="0" w:color="auto"/>
        <w:bottom w:val="none" w:sz="0" w:space="0" w:color="auto"/>
        <w:right w:val="none" w:sz="0" w:space="0" w:color="auto"/>
      </w:divBdr>
    </w:div>
    <w:div w:id="1740054606">
      <w:bodyDiv w:val="1"/>
      <w:marLeft w:val="0"/>
      <w:marRight w:val="0"/>
      <w:marTop w:val="0"/>
      <w:marBottom w:val="0"/>
      <w:divBdr>
        <w:top w:val="none" w:sz="0" w:space="0" w:color="auto"/>
        <w:left w:val="none" w:sz="0" w:space="0" w:color="auto"/>
        <w:bottom w:val="none" w:sz="0" w:space="0" w:color="auto"/>
        <w:right w:val="none" w:sz="0" w:space="0" w:color="auto"/>
      </w:divBdr>
    </w:div>
    <w:div w:id="1741101081">
      <w:bodyDiv w:val="1"/>
      <w:marLeft w:val="0"/>
      <w:marRight w:val="0"/>
      <w:marTop w:val="0"/>
      <w:marBottom w:val="0"/>
      <w:divBdr>
        <w:top w:val="none" w:sz="0" w:space="0" w:color="auto"/>
        <w:left w:val="none" w:sz="0" w:space="0" w:color="auto"/>
        <w:bottom w:val="none" w:sz="0" w:space="0" w:color="auto"/>
        <w:right w:val="none" w:sz="0" w:space="0" w:color="auto"/>
      </w:divBdr>
      <w:divsChild>
        <w:div w:id="132868897">
          <w:marLeft w:val="0"/>
          <w:marRight w:val="0"/>
          <w:marTop w:val="0"/>
          <w:marBottom w:val="0"/>
          <w:divBdr>
            <w:top w:val="none" w:sz="0" w:space="0" w:color="auto"/>
            <w:left w:val="none" w:sz="0" w:space="0" w:color="auto"/>
            <w:bottom w:val="none" w:sz="0" w:space="0" w:color="auto"/>
            <w:right w:val="none" w:sz="0" w:space="0" w:color="auto"/>
          </w:divBdr>
        </w:div>
        <w:div w:id="1269579333">
          <w:marLeft w:val="0"/>
          <w:marRight w:val="0"/>
          <w:marTop w:val="0"/>
          <w:marBottom w:val="0"/>
          <w:divBdr>
            <w:top w:val="none" w:sz="0" w:space="0" w:color="auto"/>
            <w:left w:val="none" w:sz="0" w:space="0" w:color="auto"/>
            <w:bottom w:val="none" w:sz="0" w:space="0" w:color="auto"/>
            <w:right w:val="none" w:sz="0" w:space="0" w:color="auto"/>
          </w:divBdr>
        </w:div>
        <w:div w:id="1380935325">
          <w:marLeft w:val="0"/>
          <w:marRight w:val="0"/>
          <w:marTop w:val="0"/>
          <w:marBottom w:val="0"/>
          <w:divBdr>
            <w:top w:val="none" w:sz="0" w:space="0" w:color="auto"/>
            <w:left w:val="none" w:sz="0" w:space="0" w:color="auto"/>
            <w:bottom w:val="none" w:sz="0" w:space="0" w:color="auto"/>
            <w:right w:val="none" w:sz="0" w:space="0" w:color="auto"/>
          </w:divBdr>
        </w:div>
        <w:div w:id="1803574889">
          <w:marLeft w:val="0"/>
          <w:marRight w:val="0"/>
          <w:marTop w:val="0"/>
          <w:marBottom w:val="0"/>
          <w:divBdr>
            <w:top w:val="none" w:sz="0" w:space="0" w:color="auto"/>
            <w:left w:val="none" w:sz="0" w:space="0" w:color="auto"/>
            <w:bottom w:val="none" w:sz="0" w:space="0" w:color="auto"/>
            <w:right w:val="none" w:sz="0" w:space="0" w:color="auto"/>
          </w:divBdr>
        </w:div>
      </w:divsChild>
    </w:div>
    <w:div w:id="1741902459">
      <w:bodyDiv w:val="1"/>
      <w:marLeft w:val="0"/>
      <w:marRight w:val="0"/>
      <w:marTop w:val="0"/>
      <w:marBottom w:val="0"/>
      <w:divBdr>
        <w:top w:val="none" w:sz="0" w:space="0" w:color="auto"/>
        <w:left w:val="none" w:sz="0" w:space="0" w:color="auto"/>
        <w:bottom w:val="none" w:sz="0" w:space="0" w:color="auto"/>
        <w:right w:val="none" w:sz="0" w:space="0" w:color="auto"/>
      </w:divBdr>
      <w:divsChild>
        <w:div w:id="1052771798">
          <w:marLeft w:val="144"/>
          <w:marRight w:val="0"/>
          <w:marTop w:val="72"/>
          <w:marBottom w:val="0"/>
          <w:divBdr>
            <w:top w:val="none" w:sz="0" w:space="0" w:color="auto"/>
            <w:left w:val="none" w:sz="0" w:space="0" w:color="auto"/>
            <w:bottom w:val="none" w:sz="0" w:space="0" w:color="auto"/>
            <w:right w:val="none" w:sz="0" w:space="0" w:color="auto"/>
          </w:divBdr>
        </w:div>
        <w:div w:id="1983120520">
          <w:marLeft w:val="144"/>
          <w:marRight w:val="0"/>
          <w:marTop w:val="72"/>
          <w:marBottom w:val="0"/>
          <w:divBdr>
            <w:top w:val="none" w:sz="0" w:space="0" w:color="auto"/>
            <w:left w:val="none" w:sz="0" w:space="0" w:color="auto"/>
            <w:bottom w:val="none" w:sz="0" w:space="0" w:color="auto"/>
            <w:right w:val="none" w:sz="0" w:space="0" w:color="auto"/>
          </w:divBdr>
        </w:div>
      </w:divsChild>
    </w:div>
    <w:div w:id="1743523059">
      <w:bodyDiv w:val="1"/>
      <w:marLeft w:val="0"/>
      <w:marRight w:val="0"/>
      <w:marTop w:val="0"/>
      <w:marBottom w:val="0"/>
      <w:divBdr>
        <w:top w:val="none" w:sz="0" w:space="0" w:color="auto"/>
        <w:left w:val="none" w:sz="0" w:space="0" w:color="auto"/>
        <w:bottom w:val="none" w:sz="0" w:space="0" w:color="auto"/>
        <w:right w:val="none" w:sz="0" w:space="0" w:color="auto"/>
      </w:divBdr>
      <w:divsChild>
        <w:div w:id="809059078">
          <w:marLeft w:val="600"/>
          <w:marRight w:val="0"/>
          <w:marTop w:val="0"/>
          <w:marBottom w:val="0"/>
          <w:divBdr>
            <w:top w:val="none" w:sz="0" w:space="0" w:color="auto"/>
            <w:left w:val="none" w:sz="0" w:space="0" w:color="auto"/>
            <w:bottom w:val="none" w:sz="0" w:space="0" w:color="auto"/>
            <w:right w:val="none" w:sz="0" w:space="0" w:color="auto"/>
          </w:divBdr>
          <w:divsChild>
            <w:div w:id="857234353">
              <w:marLeft w:val="0"/>
              <w:marRight w:val="0"/>
              <w:marTop w:val="0"/>
              <w:marBottom w:val="0"/>
              <w:divBdr>
                <w:top w:val="none" w:sz="0" w:space="0" w:color="auto"/>
                <w:left w:val="none" w:sz="0" w:space="0" w:color="auto"/>
                <w:bottom w:val="none" w:sz="0" w:space="0" w:color="auto"/>
                <w:right w:val="none" w:sz="0" w:space="0" w:color="auto"/>
              </w:divBdr>
              <w:divsChild>
                <w:div w:id="766119324">
                  <w:marLeft w:val="0"/>
                  <w:marRight w:val="0"/>
                  <w:marTop w:val="0"/>
                  <w:marBottom w:val="0"/>
                  <w:divBdr>
                    <w:top w:val="none" w:sz="0" w:space="0" w:color="auto"/>
                    <w:left w:val="none" w:sz="0" w:space="0" w:color="auto"/>
                    <w:bottom w:val="none" w:sz="0" w:space="0" w:color="auto"/>
                    <w:right w:val="none" w:sz="0" w:space="0" w:color="auto"/>
                  </w:divBdr>
                  <w:divsChild>
                    <w:div w:id="159348999">
                      <w:marLeft w:val="0"/>
                      <w:marRight w:val="0"/>
                      <w:marTop w:val="0"/>
                      <w:marBottom w:val="0"/>
                      <w:divBdr>
                        <w:top w:val="none" w:sz="0" w:space="0" w:color="auto"/>
                        <w:left w:val="none" w:sz="0" w:space="0" w:color="auto"/>
                        <w:bottom w:val="none" w:sz="0" w:space="0" w:color="auto"/>
                        <w:right w:val="none" w:sz="0" w:space="0" w:color="auto"/>
                      </w:divBdr>
                      <w:divsChild>
                        <w:div w:id="94280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3790431">
      <w:bodyDiv w:val="1"/>
      <w:marLeft w:val="0"/>
      <w:marRight w:val="0"/>
      <w:marTop w:val="0"/>
      <w:marBottom w:val="0"/>
      <w:divBdr>
        <w:top w:val="none" w:sz="0" w:space="0" w:color="auto"/>
        <w:left w:val="none" w:sz="0" w:space="0" w:color="auto"/>
        <w:bottom w:val="none" w:sz="0" w:space="0" w:color="auto"/>
        <w:right w:val="none" w:sz="0" w:space="0" w:color="auto"/>
      </w:divBdr>
      <w:divsChild>
        <w:div w:id="296447750">
          <w:marLeft w:val="547"/>
          <w:marRight w:val="0"/>
          <w:marTop w:val="67"/>
          <w:marBottom w:val="0"/>
          <w:divBdr>
            <w:top w:val="none" w:sz="0" w:space="0" w:color="auto"/>
            <w:left w:val="none" w:sz="0" w:space="0" w:color="auto"/>
            <w:bottom w:val="none" w:sz="0" w:space="0" w:color="auto"/>
            <w:right w:val="none" w:sz="0" w:space="0" w:color="auto"/>
          </w:divBdr>
        </w:div>
        <w:div w:id="487982106">
          <w:marLeft w:val="547"/>
          <w:marRight w:val="0"/>
          <w:marTop w:val="67"/>
          <w:marBottom w:val="0"/>
          <w:divBdr>
            <w:top w:val="none" w:sz="0" w:space="0" w:color="auto"/>
            <w:left w:val="none" w:sz="0" w:space="0" w:color="auto"/>
            <w:bottom w:val="none" w:sz="0" w:space="0" w:color="auto"/>
            <w:right w:val="none" w:sz="0" w:space="0" w:color="auto"/>
          </w:divBdr>
        </w:div>
        <w:div w:id="979453908">
          <w:marLeft w:val="547"/>
          <w:marRight w:val="0"/>
          <w:marTop w:val="67"/>
          <w:marBottom w:val="0"/>
          <w:divBdr>
            <w:top w:val="none" w:sz="0" w:space="0" w:color="auto"/>
            <w:left w:val="none" w:sz="0" w:space="0" w:color="auto"/>
            <w:bottom w:val="none" w:sz="0" w:space="0" w:color="auto"/>
            <w:right w:val="none" w:sz="0" w:space="0" w:color="auto"/>
          </w:divBdr>
        </w:div>
        <w:div w:id="1494251370">
          <w:marLeft w:val="547"/>
          <w:marRight w:val="0"/>
          <w:marTop w:val="67"/>
          <w:marBottom w:val="0"/>
          <w:divBdr>
            <w:top w:val="none" w:sz="0" w:space="0" w:color="auto"/>
            <w:left w:val="none" w:sz="0" w:space="0" w:color="auto"/>
            <w:bottom w:val="none" w:sz="0" w:space="0" w:color="auto"/>
            <w:right w:val="none" w:sz="0" w:space="0" w:color="auto"/>
          </w:divBdr>
        </w:div>
      </w:divsChild>
    </w:div>
    <w:div w:id="1745028930">
      <w:bodyDiv w:val="1"/>
      <w:marLeft w:val="0"/>
      <w:marRight w:val="0"/>
      <w:marTop w:val="0"/>
      <w:marBottom w:val="0"/>
      <w:divBdr>
        <w:top w:val="none" w:sz="0" w:space="0" w:color="auto"/>
        <w:left w:val="none" w:sz="0" w:space="0" w:color="auto"/>
        <w:bottom w:val="none" w:sz="0" w:space="0" w:color="auto"/>
        <w:right w:val="none" w:sz="0" w:space="0" w:color="auto"/>
      </w:divBdr>
    </w:div>
    <w:div w:id="1745031342">
      <w:bodyDiv w:val="1"/>
      <w:marLeft w:val="0"/>
      <w:marRight w:val="0"/>
      <w:marTop w:val="0"/>
      <w:marBottom w:val="0"/>
      <w:divBdr>
        <w:top w:val="none" w:sz="0" w:space="0" w:color="auto"/>
        <w:left w:val="none" w:sz="0" w:space="0" w:color="auto"/>
        <w:bottom w:val="none" w:sz="0" w:space="0" w:color="auto"/>
        <w:right w:val="none" w:sz="0" w:space="0" w:color="auto"/>
      </w:divBdr>
    </w:div>
    <w:div w:id="1745376185">
      <w:bodyDiv w:val="1"/>
      <w:marLeft w:val="0"/>
      <w:marRight w:val="0"/>
      <w:marTop w:val="0"/>
      <w:marBottom w:val="0"/>
      <w:divBdr>
        <w:top w:val="none" w:sz="0" w:space="0" w:color="auto"/>
        <w:left w:val="none" w:sz="0" w:space="0" w:color="auto"/>
        <w:bottom w:val="none" w:sz="0" w:space="0" w:color="auto"/>
        <w:right w:val="none" w:sz="0" w:space="0" w:color="auto"/>
      </w:divBdr>
    </w:div>
    <w:div w:id="1745908379">
      <w:bodyDiv w:val="1"/>
      <w:marLeft w:val="0"/>
      <w:marRight w:val="0"/>
      <w:marTop w:val="0"/>
      <w:marBottom w:val="0"/>
      <w:divBdr>
        <w:top w:val="none" w:sz="0" w:space="0" w:color="auto"/>
        <w:left w:val="none" w:sz="0" w:space="0" w:color="auto"/>
        <w:bottom w:val="none" w:sz="0" w:space="0" w:color="auto"/>
        <w:right w:val="none" w:sz="0" w:space="0" w:color="auto"/>
      </w:divBdr>
      <w:divsChild>
        <w:div w:id="798113825">
          <w:marLeft w:val="1166"/>
          <w:marRight w:val="0"/>
          <w:marTop w:val="58"/>
          <w:marBottom w:val="0"/>
          <w:divBdr>
            <w:top w:val="none" w:sz="0" w:space="0" w:color="auto"/>
            <w:left w:val="none" w:sz="0" w:space="0" w:color="auto"/>
            <w:bottom w:val="none" w:sz="0" w:space="0" w:color="auto"/>
            <w:right w:val="none" w:sz="0" w:space="0" w:color="auto"/>
          </w:divBdr>
        </w:div>
        <w:div w:id="972440843">
          <w:marLeft w:val="547"/>
          <w:marRight w:val="0"/>
          <w:marTop w:val="67"/>
          <w:marBottom w:val="0"/>
          <w:divBdr>
            <w:top w:val="none" w:sz="0" w:space="0" w:color="auto"/>
            <w:left w:val="none" w:sz="0" w:space="0" w:color="auto"/>
            <w:bottom w:val="none" w:sz="0" w:space="0" w:color="auto"/>
            <w:right w:val="none" w:sz="0" w:space="0" w:color="auto"/>
          </w:divBdr>
        </w:div>
        <w:div w:id="1237978832">
          <w:marLeft w:val="547"/>
          <w:marRight w:val="0"/>
          <w:marTop w:val="67"/>
          <w:marBottom w:val="0"/>
          <w:divBdr>
            <w:top w:val="none" w:sz="0" w:space="0" w:color="auto"/>
            <w:left w:val="none" w:sz="0" w:space="0" w:color="auto"/>
            <w:bottom w:val="none" w:sz="0" w:space="0" w:color="auto"/>
            <w:right w:val="none" w:sz="0" w:space="0" w:color="auto"/>
          </w:divBdr>
        </w:div>
        <w:div w:id="1321806473">
          <w:marLeft w:val="1166"/>
          <w:marRight w:val="0"/>
          <w:marTop w:val="58"/>
          <w:marBottom w:val="0"/>
          <w:divBdr>
            <w:top w:val="none" w:sz="0" w:space="0" w:color="auto"/>
            <w:left w:val="none" w:sz="0" w:space="0" w:color="auto"/>
            <w:bottom w:val="none" w:sz="0" w:space="0" w:color="auto"/>
            <w:right w:val="none" w:sz="0" w:space="0" w:color="auto"/>
          </w:divBdr>
        </w:div>
        <w:div w:id="1369377135">
          <w:marLeft w:val="547"/>
          <w:marRight w:val="0"/>
          <w:marTop w:val="67"/>
          <w:marBottom w:val="0"/>
          <w:divBdr>
            <w:top w:val="none" w:sz="0" w:space="0" w:color="auto"/>
            <w:left w:val="none" w:sz="0" w:space="0" w:color="auto"/>
            <w:bottom w:val="none" w:sz="0" w:space="0" w:color="auto"/>
            <w:right w:val="none" w:sz="0" w:space="0" w:color="auto"/>
          </w:divBdr>
        </w:div>
        <w:div w:id="1481342710">
          <w:marLeft w:val="1166"/>
          <w:marRight w:val="0"/>
          <w:marTop w:val="58"/>
          <w:marBottom w:val="0"/>
          <w:divBdr>
            <w:top w:val="none" w:sz="0" w:space="0" w:color="auto"/>
            <w:left w:val="none" w:sz="0" w:space="0" w:color="auto"/>
            <w:bottom w:val="none" w:sz="0" w:space="0" w:color="auto"/>
            <w:right w:val="none" w:sz="0" w:space="0" w:color="auto"/>
          </w:divBdr>
        </w:div>
        <w:div w:id="1492141586">
          <w:marLeft w:val="1166"/>
          <w:marRight w:val="0"/>
          <w:marTop w:val="58"/>
          <w:marBottom w:val="0"/>
          <w:divBdr>
            <w:top w:val="none" w:sz="0" w:space="0" w:color="auto"/>
            <w:left w:val="none" w:sz="0" w:space="0" w:color="auto"/>
            <w:bottom w:val="none" w:sz="0" w:space="0" w:color="auto"/>
            <w:right w:val="none" w:sz="0" w:space="0" w:color="auto"/>
          </w:divBdr>
        </w:div>
        <w:div w:id="1640497538">
          <w:marLeft w:val="547"/>
          <w:marRight w:val="0"/>
          <w:marTop w:val="67"/>
          <w:marBottom w:val="0"/>
          <w:divBdr>
            <w:top w:val="none" w:sz="0" w:space="0" w:color="auto"/>
            <w:left w:val="none" w:sz="0" w:space="0" w:color="auto"/>
            <w:bottom w:val="none" w:sz="0" w:space="0" w:color="auto"/>
            <w:right w:val="none" w:sz="0" w:space="0" w:color="auto"/>
          </w:divBdr>
        </w:div>
        <w:div w:id="1669361344">
          <w:marLeft w:val="547"/>
          <w:marRight w:val="0"/>
          <w:marTop w:val="67"/>
          <w:marBottom w:val="0"/>
          <w:divBdr>
            <w:top w:val="none" w:sz="0" w:space="0" w:color="auto"/>
            <w:left w:val="none" w:sz="0" w:space="0" w:color="auto"/>
            <w:bottom w:val="none" w:sz="0" w:space="0" w:color="auto"/>
            <w:right w:val="none" w:sz="0" w:space="0" w:color="auto"/>
          </w:divBdr>
        </w:div>
        <w:div w:id="1693533625">
          <w:marLeft w:val="547"/>
          <w:marRight w:val="0"/>
          <w:marTop w:val="67"/>
          <w:marBottom w:val="0"/>
          <w:divBdr>
            <w:top w:val="none" w:sz="0" w:space="0" w:color="auto"/>
            <w:left w:val="none" w:sz="0" w:space="0" w:color="auto"/>
            <w:bottom w:val="none" w:sz="0" w:space="0" w:color="auto"/>
            <w:right w:val="none" w:sz="0" w:space="0" w:color="auto"/>
          </w:divBdr>
        </w:div>
        <w:div w:id="1785998161">
          <w:marLeft w:val="1166"/>
          <w:marRight w:val="0"/>
          <w:marTop w:val="58"/>
          <w:marBottom w:val="0"/>
          <w:divBdr>
            <w:top w:val="none" w:sz="0" w:space="0" w:color="auto"/>
            <w:left w:val="none" w:sz="0" w:space="0" w:color="auto"/>
            <w:bottom w:val="none" w:sz="0" w:space="0" w:color="auto"/>
            <w:right w:val="none" w:sz="0" w:space="0" w:color="auto"/>
          </w:divBdr>
        </w:div>
        <w:div w:id="2106458754">
          <w:marLeft w:val="1166"/>
          <w:marRight w:val="0"/>
          <w:marTop w:val="58"/>
          <w:marBottom w:val="0"/>
          <w:divBdr>
            <w:top w:val="none" w:sz="0" w:space="0" w:color="auto"/>
            <w:left w:val="none" w:sz="0" w:space="0" w:color="auto"/>
            <w:bottom w:val="none" w:sz="0" w:space="0" w:color="auto"/>
            <w:right w:val="none" w:sz="0" w:space="0" w:color="auto"/>
          </w:divBdr>
        </w:div>
      </w:divsChild>
    </w:div>
    <w:div w:id="1747337771">
      <w:bodyDiv w:val="1"/>
      <w:marLeft w:val="0"/>
      <w:marRight w:val="0"/>
      <w:marTop w:val="0"/>
      <w:marBottom w:val="0"/>
      <w:divBdr>
        <w:top w:val="none" w:sz="0" w:space="0" w:color="auto"/>
        <w:left w:val="none" w:sz="0" w:space="0" w:color="auto"/>
        <w:bottom w:val="none" w:sz="0" w:space="0" w:color="auto"/>
        <w:right w:val="none" w:sz="0" w:space="0" w:color="auto"/>
      </w:divBdr>
    </w:div>
    <w:div w:id="1747454782">
      <w:bodyDiv w:val="1"/>
      <w:marLeft w:val="0"/>
      <w:marRight w:val="0"/>
      <w:marTop w:val="0"/>
      <w:marBottom w:val="0"/>
      <w:divBdr>
        <w:top w:val="none" w:sz="0" w:space="0" w:color="auto"/>
        <w:left w:val="none" w:sz="0" w:space="0" w:color="auto"/>
        <w:bottom w:val="none" w:sz="0" w:space="0" w:color="auto"/>
        <w:right w:val="none" w:sz="0" w:space="0" w:color="auto"/>
      </w:divBdr>
      <w:divsChild>
        <w:div w:id="1979415197">
          <w:marLeft w:val="274"/>
          <w:marRight w:val="0"/>
          <w:marTop w:val="132"/>
          <w:marBottom w:val="0"/>
          <w:divBdr>
            <w:top w:val="none" w:sz="0" w:space="0" w:color="auto"/>
            <w:left w:val="none" w:sz="0" w:space="0" w:color="auto"/>
            <w:bottom w:val="none" w:sz="0" w:space="0" w:color="auto"/>
            <w:right w:val="none" w:sz="0" w:space="0" w:color="auto"/>
          </w:divBdr>
        </w:div>
        <w:div w:id="105736513">
          <w:marLeft w:val="274"/>
          <w:marRight w:val="0"/>
          <w:marTop w:val="132"/>
          <w:marBottom w:val="0"/>
          <w:divBdr>
            <w:top w:val="none" w:sz="0" w:space="0" w:color="auto"/>
            <w:left w:val="none" w:sz="0" w:space="0" w:color="auto"/>
            <w:bottom w:val="none" w:sz="0" w:space="0" w:color="auto"/>
            <w:right w:val="none" w:sz="0" w:space="0" w:color="auto"/>
          </w:divBdr>
        </w:div>
        <w:div w:id="1489830756">
          <w:marLeft w:val="274"/>
          <w:marRight w:val="0"/>
          <w:marTop w:val="132"/>
          <w:marBottom w:val="0"/>
          <w:divBdr>
            <w:top w:val="none" w:sz="0" w:space="0" w:color="auto"/>
            <w:left w:val="none" w:sz="0" w:space="0" w:color="auto"/>
            <w:bottom w:val="none" w:sz="0" w:space="0" w:color="auto"/>
            <w:right w:val="none" w:sz="0" w:space="0" w:color="auto"/>
          </w:divBdr>
        </w:div>
        <w:div w:id="105850432">
          <w:marLeft w:val="274"/>
          <w:marRight w:val="0"/>
          <w:marTop w:val="132"/>
          <w:marBottom w:val="0"/>
          <w:divBdr>
            <w:top w:val="none" w:sz="0" w:space="0" w:color="auto"/>
            <w:left w:val="none" w:sz="0" w:space="0" w:color="auto"/>
            <w:bottom w:val="none" w:sz="0" w:space="0" w:color="auto"/>
            <w:right w:val="none" w:sz="0" w:space="0" w:color="auto"/>
          </w:divBdr>
        </w:div>
        <w:div w:id="1365447474">
          <w:marLeft w:val="274"/>
          <w:marRight w:val="0"/>
          <w:marTop w:val="132"/>
          <w:marBottom w:val="0"/>
          <w:divBdr>
            <w:top w:val="none" w:sz="0" w:space="0" w:color="auto"/>
            <w:left w:val="none" w:sz="0" w:space="0" w:color="auto"/>
            <w:bottom w:val="none" w:sz="0" w:space="0" w:color="auto"/>
            <w:right w:val="none" w:sz="0" w:space="0" w:color="auto"/>
          </w:divBdr>
        </w:div>
        <w:div w:id="1760835443">
          <w:marLeft w:val="274"/>
          <w:marRight w:val="0"/>
          <w:marTop w:val="132"/>
          <w:marBottom w:val="0"/>
          <w:divBdr>
            <w:top w:val="none" w:sz="0" w:space="0" w:color="auto"/>
            <w:left w:val="none" w:sz="0" w:space="0" w:color="auto"/>
            <w:bottom w:val="none" w:sz="0" w:space="0" w:color="auto"/>
            <w:right w:val="none" w:sz="0" w:space="0" w:color="auto"/>
          </w:divBdr>
        </w:div>
        <w:div w:id="731393255">
          <w:marLeft w:val="274"/>
          <w:marRight w:val="0"/>
          <w:marTop w:val="132"/>
          <w:marBottom w:val="0"/>
          <w:divBdr>
            <w:top w:val="none" w:sz="0" w:space="0" w:color="auto"/>
            <w:left w:val="none" w:sz="0" w:space="0" w:color="auto"/>
            <w:bottom w:val="none" w:sz="0" w:space="0" w:color="auto"/>
            <w:right w:val="none" w:sz="0" w:space="0" w:color="auto"/>
          </w:divBdr>
        </w:div>
        <w:div w:id="1845364419">
          <w:marLeft w:val="274"/>
          <w:marRight w:val="0"/>
          <w:marTop w:val="132"/>
          <w:marBottom w:val="0"/>
          <w:divBdr>
            <w:top w:val="none" w:sz="0" w:space="0" w:color="auto"/>
            <w:left w:val="none" w:sz="0" w:space="0" w:color="auto"/>
            <w:bottom w:val="none" w:sz="0" w:space="0" w:color="auto"/>
            <w:right w:val="none" w:sz="0" w:space="0" w:color="auto"/>
          </w:divBdr>
        </w:div>
        <w:div w:id="2039819852">
          <w:marLeft w:val="274"/>
          <w:marRight w:val="0"/>
          <w:marTop w:val="132"/>
          <w:marBottom w:val="0"/>
          <w:divBdr>
            <w:top w:val="none" w:sz="0" w:space="0" w:color="auto"/>
            <w:left w:val="none" w:sz="0" w:space="0" w:color="auto"/>
            <w:bottom w:val="none" w:sz="0" w:space="0" w:color="auto"/>
            <w:right w:val="none" w:sz="0" w:space="0" w:color="auto"/>
          </w:divBdr>
        </w:div>
        <w:div w:id="1095174577">
          <w:marLeft w:val="274"/>
          <w:marRight w:val="0"/>
          <w:marTop w:val="132"/>
          <w:marBottom w:val="0"/>
          <w:divBdr>
            <w:top w:val="none" w:sz="0" w:space="0" w:color="auto"/>
            <w:left w:val="none" w:sz="0" w:space="0" w:color="auto"/>
            <w:bottom w:val="none" w:sz="0" w:space="0" w:color="auto"/>
            <w:right w:val="none" w:sz="0" w:space="0" w:color="auto"/>
          </w:divBdr>
        </w:div>
        <w:div w:id="1858345035">
          <w:marLeft w:val="274"/>
          <w:marRight w:val="0"/>
          <w:marTop w:val="132"/>
          <w:marBottom w:val="0"/>
          <w:divBdr>
            <w:top w:val="none" w:sz="0" w:space="0" w:color="auto"/>
            <w:left w:val="none" w:sz="0" w:space="0" w:color="auto"/>
            <w:bottom w:val="none" w:sz="0" w:space="0" w:color="auto"/>
            <w:right w:val="none" w:sz="0" w:space="0" w:color="auto"/>
          </w:divBdr>
        </w:div>
        <w:div w:id="792212093">
          <w:marLeft w:val="274"/>
          <w:marRight w:val="0"/>
          <w:marTop w:val="132"/>
          <w:marBottom w:val="0"/>
          <w:divBdr>
            <w:top w:val="none" w:sz="0" w:space="0" w:color="auto"/>
            <w:left w:val="none" w:sz="0" w:space="0" w:color="auto"/>
            <w:bottom w:val="none" w:sz="0" w:space="0" w:color="auto"/>
            <w:right w:val="none" w:sz="0" w:space="0" w:color="auto"/>
          </w:divBdr>
        </w:div>
        <w:div w:id="1349478105">
          <w:marLeft w:val="274"/>
          <w:marRight w:val="0"/>
          <w:marTop w:val="132"/>
          <w:marBottom w:val="0"/>
          <w:divBdr>
            <w:top w:val="none" w:sz="0" w:space="0" w:color="auto"/>
            <w:left w:val="none" w:sz="0" w:space="0" w:color="auto"/>
            <w:bottom w:val="none" w:sz="0" w:space="0" w:color="auto"/>
            <w:right w:val="none" w:sz="0" w:space="0" w:color="auto"/>
          </w:divBdr>
        </w:div>
        <w:div w:id="1503886325">
          <w:marLeft w:val="274"/>
          <w:marRight w:val="0"/>
          <w:marTop w:val="132"/>
          <w:marBottom w:val="0"/>
          <w:divBdr>
            <w:top w:val="none" w:sz="0" w:space="0" w:color="auto"/>
            <w:left w:val="none" w:sz="0" w:space="0" w:color="auto"/>
            <w:bottom w:val="none" w:sz="0" w:space="0" w:color="auto"/>
            <w:right w:val="none" w:sz="0" w:space="0" w:color="auto"/>
          </w:divBdr>
        </w:div>
        <w:div w:id="570893712">
          <w:marLeft w:val="274"/>
          <w:marRight w:val="0"/>
          <w:marTop w:val="132"/>
          <w:marBottom w:val="0"/>
          <w:divBdr>
            <w:top w:val="none" w:sz="0" w:space="0" w:color="auto"/>
            <w:left w:val="none" w:sz="0" w:space="0" w:color="auto"/>
            <w:bottom w:val="none" w:sz="0" w:space="0" w:color="auto"/>
            <w:right w:val="none" w:sz="0" w:space="0" w:color="auto"/>
          </w:divBdr>
        </w:div>
        <w:div w:id="610355617">
          <w:marLeft w:val="274"/>
          <w:marRight w:val="0"/>
          <w:marTop w:val="132"/>
          <w:marBottom w:val="0"/>
          <w:divBdr>
            <w:top w:val="none" w:sz="0" w:space="0" w:color="auto"/>
            <w:left w:val="none" w:sz="0" w:space="0" w:color="auto"/>
            <w:bottom w:val="none" w:sz="0" w:space="0" w:color="auto"/>
            <w:right w:val="none" w:sz="0" w:space="0" w:color="auto"/>
          </w:divBdr>
        </w:div>
        <w:div w:id="161358249">
          <w:marLeft w:val="274"/>
          <w:marRight w:val="0"/>
          <w:marTop w:val="132"/>
          <w:marBottom w:val="0"/>
          <w:divBdr>
            <w:top w:val="none" w:sz="0" w:space="0" w:color="auto"/>
            <w:left w:val="none" w:sz="0" w:space="0" w:color="auto"/>
            <w:bottom w:val="none" w:sz="0" w:space="0" w:color="auto"/>
            <w:right w:val="none" w:sz="0" w:space="0" w:color="auto"/>
          </w:divBdr>
        </w:div>
      </w:divsChild>
    </w:div>
    <w:div w:id="1747801581">
      <w:bodyDiv w:val="1"/>
      <w:marLeft w:val="0"/>
      <w:marRight w:val="0"/>
      <w:marTop w:val="0"/>
      <w:marBottom w:val="0"/>
      <w:divBdr>
        <w:top w:val="none" w:sz="0" w:space="0" w:color="auto"/>
        <w:left w:val="none" w:sz="0" w:space="0" w:color="auto"/>
        <w:bottom w:val="none" w:sz="0" w:space="0" w:color="auto"/>
        <w:right w:val="none" w:sz="0" w:space="0" w:color="auto"/>
      </w:divBdr>
      <w:divsChild>
        <w:div w:id="192886842">
          <w:marLeft w:val="547"/>
          <w:marRight w:val="0"/>
          <w:marTop w:val="151"/>
          <w:marBottom w:val="0"/>
          <w:divBdr>
            <w:top w:val="none" w:sz="0" w:space="0" w:color="auto"/>
            <w:left w:val="none" w:sz="0" w:space="0" w:color="auto"/>
            <w:bottom w:val="none" w:sz="0" w:space="0" w:color="auto"/>
            <w:right w:val="none" w:sz="0" w:space="0" w:color="auto"/>
          </w:divBdr>
        </w:div>
        <w:div w:id="605119358">
          <w:marLeft w:val="994"/>
          <w:marRight w:val="0"/>
          <w:marTop w:val="151"/>
          <w:marBottom w:val="0"/>
          <w:divBdr>
            <w:top w:val="none" w:sz="0" w:space="0" w:color="auto"/>
            <w:left w:val="none" w:sz="0" w:space="0" w:color="auto"/>
            <w:bottom w:val="none" w:sz="0" w:space="0" w:color="auto"/>
            <w:right w:val="none" w:sz="0" w:space="0" w:color="auto"/>
          </w:divBdr>
        </w:div>
        <w:div w:id="2001226810">
          <w:marLeft w:val="994"/>
          <w:marRight w:val="0"/>
          <w:marTop w:val="151"/>
          <w:marBottom w:val="0"/>
          <w:divBdr>
            <w:top w:val="none" w:sz="0" w:space="0" w:color="auto"/>
            <w:left w:val="none" w:sz="0" w:space="0" w:color="auto"/>
            <w:bottom w:val="none" w:sz="0" w:space="0" w:color="auto"/>
            <w:right w:val="none" w:sz="0" w:space="0" w:color="auto"/>
          </w:divBdr>
        </w:div>
      </w:divsChild>
    </w:div>
    <w:div w:id="1749880406">
      <w:bodyDiv w:val="1"/>
      <w:marLeft w:val="0"/>
      <w:marRight w:val="0"/>
      <w:marTop w:val="0"/>
      <w:marBottom w:val="0"/>
      <w:divBdr>
        <w:top w:val="none" w:sz="0" w:space="0" w:color="auto"/>
        <w:left w:val="none" w:sz="0" w:space="0" w:color="auto"/>
        <w:bottom w:val="none" w:sz="0" w:space="0" w:color="auto"/>
        <w:right w:val="none" w:sz="0" w:space="0" w:color="auto"/>
      </w:divBdr>
    </w:div>
    <w:div w:id="1750810923">
      <w:bodyDiv w:val="1"/>
      <w:marLeft w:val="0"/>
      <w:marRight w:val="0"/>
      <w:marTop w:val="0"/>
      <w:marBottom w:val="0"/>
      <w:divBdr>
        <w:top w:val="none" w:sz="0" w:space="0" w:color="auto"/>
        <w:left w:val="none" w:sz="0" w:space="0" w:color="auto"/>
        <w:bottom w:val="none" w:sz="0" w:space="0" w:color="auto"/>
        <w:right w:val="none" w:sz="0" w:space="0" w:color="auto"/>
      </w:divBdr>
      <w:divsChild>
        <w:div w:id="1212379523">
          <w:marLeft w:val="0"/>
          <w:marRight w:val="0"/>
          <w:marTop w:val="0"/>
          <w:marBottom w:val="0"/>
          <w:divBdr>
            <w:top w:val="none" w:sz="0" w:space="0" w:color="auto"/>
            <w:left w:val="none" w:sz="0" w:space="0" w:color="auto"/>
            <w:bottom w:val="none" w:sz="0" w:space="0" w:color="auto"/>
            <w:right w:val="none" w:sz="0" w:space="0" w:color="auto"/>
          </w:divBdr>
          <w:divsChild>
            <w:div w:id="1729065887">
              <w:marLeft w:val="0"/>
              <w:marRight w:val="0"/>
              <w:marTop w:val="0"/>
              <w:marBottom w:val="0"/>
              <w:divBdr>
                <w:top w:val="none" w:sz="0" w:space="0" w:color="auto"/>
                <w:left w:val="none" w:sz="0" w:space="0" w:color="auto"/>
                <w:bottom w:val="none" w:sz="0" w:space="0" w:color="auto"/>
                <w:right w:val="none" w:sz="0" w:space="0" w:color="auto"/>
              </w:divBdr>
              <w:divsChild>
                <w:div w:id="305164118">
                  <w:marLeft w:val="0"/>
                  <w:marRight w:val="0"/>
                  <w:marTop w:val="0"/>
                  <w:marBottom w:val="0"/>
                  <w:divBdr>
                    <w:top w:val="none" w:sz="0" w:space="0" w:color="auto"/>
                    <w:left w:val="none" w:sz="0" w:space="0" w:color="auto"/>
                    <w:bottom w:val="none" w:sz="0" w:space="0" w:color="auto"/>
                    <w:right w:val="none" w:sz="0" w:space="0" w:color="auto"/>
                  </w:divBdr>
                </w:div>
              </w:divsChild>
            </w:div>
            <w:div w:id="1189104155">
              <w:marLeft w:val="0"/>
              <w:marRight w:val="0"/>
              <w:marTop w:val="0"/>
              <w:marBottom w:val="0"/>
              <w:divBdr>
                <w:top w:val="none" w:sz="0" w:space="0" w:color="auto"/>
                <w:left w:val="none" w:sz="0" w:space="0" w:color="auto"/>
                <w:bottom w:val="none" w:sz="0" w:space="0" w:color="auto"/>
                <w:right w:val="none" w:sz="0" w:space="0" w:color="auto"/>
              </w:divBdr>
              <w:divsChild>
                <w:div w:id="929969911">
                  <w:marLeft w:val="0"/>
                  <w:marRight w:val="0"/>
                  <w:marTop w:val="0"/>
                  <w:marBottom w:val="0"/>
                  <w:divBdr>
                    <w:top w:val="none" w:sz="0" w:space="0" w:color="auto"/>
                    <w:left w:val="none" w:sz="0" w:space="0" w:color="auto"/>
                    <w:bottom w:val="none" w:sz="0" w:space="0" w:color="auto"/>
                    <w:right w:val="none" w:sz="0" w:space="0" w:color="auto"/>
                  </w:divBdr>
                </w:div>
              </w:divsChild>
            </w:div>
            <w:div w:id="986982886">
              <w:marLeft w:val="0"/>
              <w:marRight w:val="0"/>
              <w:marTop w:val="0"/>
              <w:marBottom w:val="0"/>
              <w:divBdr>
                <w:top w:val="none" w:sz="0" w:space="0" w:color="auto"/>
                <w:left w:val="none" w:sz="0" w:space="0" w:color="auto"/>
                <w:bottom w:val="none" w:sz="0" w:space="0" w:color="auto"/>
                <w:right w:val="none" w:sz="0" w:space="0" w:color="auto"/>
              </w:divBdr>
              <w:divsChild>
                <w:div w:id="226381561">
                  <w:marLeft w:val="0"/>
                  <w:marRight w:val="0"/>
                  <w:marTop w:val="0"/>
                  <w:marBottom w:val="0"/>
                  <w:divBdr>
                    <w:top w:val="none" w:sz="0" w:space="0" w:color="auto"/>
                    <w:left w:val="none" w:sz="0" w:space="0" w:color="auto"/>
                    <w:bottom w:val="none" w:sz="0" w:space="0" w:color="auto"/>
                    <w:right w:val="none" w:sz="0" w:space="0" w:color="auto"/>
                  </w:divBdr>
                </w:div>
              </w:divsChild>
            </w:div>
            <w:div w:id="51850469">
              <w:marLeft w:val="0"/>
              <w:marRight w:val="0"/>
              <w:marTop w:val="0"/>
              <w:marBottom w:val="0"/>
              <w:divBdr>
                <w:top w:val="none" w:sz="0" w:space="0" w:color="auto"/>
                <w:left w:val="none" w:sz="0" w:space="0" w:color="auto"/>
                <w:bottom w:val="none" w:sz="0" w:space="0" w:color="auto"/>
                <w:right w:val="none" w:sz="0" w:space="0" w:color="auto"/>
              </w:divBdr>
              <w:divsChild>
                <w:div w:id="1799302848">
                  <w:marLeft w:val="0"/>
                  <w:marRight w:val="0"/>
                  <w:marTop w:val="0"/>
                  <w:marBottom w:val="0"/>
                  <w:divBdr>
                    <w:top w:val="none" w:sz="0" w:space="0" w:color="auto"/>
                    <w:left w:val="none" w:sz="0" w:space="0" w:color="auto"/>
                    <w:bottom w:val="none" w:sz="0" w:space="0" w:color="auto"/>
                    <w:right w:val="none" w:sz="0" w:space="0" w:color="auto"/>
                  </w:divBdr>
                </w:div>
              </w:divsChild>
            </w:div>
            <w:div w:id="1322999542">
              <w:marLeft w:val="0"/>
              <w:marRight w:val="0"/>
              <w:marTop w:val="0"/>
              <w:marBottom w:val="0"/>
              <w:divBdr>
                <w:top w:val="none" w:sz="0" w:space="0" w:color="auto"/>
                <w:left w:val="none" w:sz="0" w:space="0" w:color="auto"/>
                <w:bottom w:val="none" w:sz="0" w:space="0" w:color="auto"/>
                <w:right w:val="none" w:sz="0" w:space="0" w:color="auto"/>
              </w:divBdr>
              <w:divsChild>
                <w:div w:id="1815365432">
                  <w:marLeft w:val="0"/>
                  <w:marRight w:val="0"/>
                  <w:marTop w:val="0"/>
                  <w:marBottom w:val="0"/>
                  <w:divBdr>
                    <w:top w:val="none" w:sz="0" w:space="0" w:color="auto"/>
                    <w:left w:val="none" w:sz="0" w:space="0" w:color="auto"/>
                    <w:bottom w:val="none" w:sz="0" w:space="0" w:color="auto"/>
                    <w:right w:val="none" w:sz="0" w:space="0" w:color="auto"/>
                  </w:divBdr>
                </w:div>
              </w:divsChild>
            </w:div>
            <w:div w:id="501362136">
              <w:marLeft w:val="0"/>
              <w:marRight w:val="0"/>
              <w:marTop w:val="0"/>
              <w:marBottom w:val="0"/>
              <w:divBdr>
                <w:top w:val="none" w:sz="0" w:space="0" w:color="auto"/>
                <w:left w:val="none" w:sz="0" w:space="0" w:color="auto"/>
                <w:bottom w:val="none" w:sz="0" w:space="0" w:color="auto"/>
                <w:right w:val="none" w:sz="0" w:space="0" w:color="auto"/>
              </w:divBdr>
              <w:divsChild>
                <w:div w:id="67164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318673">
          <w:marLeft w:val="0"/>
          <w:marRight w:val="0"/>
          <w:marTop w:val="0"/>
          <w:marBottom w:val="0"/>
          <w:divBdr>
            <w:top w:val="none" w:sz="0" w:space="0" w:color="auto"/>
            <w:left w:val="none" w:sz="0" w:space="0" w:color="auto"/>
            <w:bottom w:val="none" w:sz="0" w:space="0" w:color="auto"/>
            <w:right w:val="none" w:sz="0" w:space="0" w:color="auto"/>
          </w:divBdr>
          <w:divsChild>
            <w:div w:id="1686858204">
              <w:marLeft w:val="0"/>
              <w:marRight w:val="0"/>
              <w:marTop w:val="0"/>
              <w:marBottom w:val="0"/>
              <w:divBdr>
                <w:top w:val="none" w:sz="0" w:space="0" w:color="auto"/>
                <w:left w:val="none" w:sz="0" w:space="0" w:color="auto"/>
                <w:bottom w:val="none" w:sz="0" w:space="0" w:color="auto"/>
                <w:right w:val="none" w:sz="0" w:space="0" w:color="auto"/>
              </w:divBdr>
            </w:div>
            <w:div w:id="913122930">
              <w:marLeft w:val="0"/>
              <w:marRight w:val="0"/>
              <w:marTop w:val="0"/>
              <w:marBottom w:val="0"/>
              <w:divBdr>
                <w:top w:val="none" w:sz="0" w:space="0" w:color="auto"/>
                <w:left w:val="none" w:sz="0" w:space="0" w:color="auto"/>
                <w:bottom w:val="none" w:sz="0" w:space="0" w:color="auto"/>
                <w:right w:val="none" w:sz="0" w:space="0" w:color="auto"/>
              </w:divBdr>
            </w:div>
            <w:div w:id="78066998">
              <w:marLeft w:val="0"/>
              <w:marRight w:val="0"/>
              <w:marTop w:val="0"/>
              <w:marBottom w:val="0"/>
              <w:divBdr>
                <w:top w:val="none" w:sz="0" w:space="0" w:color="auto"/>
                <w:left w:val="none" w:sz="0" w:space="0" w:color="auto"/>
                <w:bottom w:val="none" w:sz="0" w:space="0" w:color="auto"/>
                <w:right w:val="none" w:sz="0" w:space="0" w:color="auto"/>
              </w:divBdr>
            </w:div>
            <w:div w:id="2001305390">
              <w:marLeft w:val="0"/>
              <w:marRight w:val="0"/>
              <w:marTop w:val="0"/>
              <w:marBottom w:val="0"/>
              <w:divBdr>
                <w:top w:val="none" w:sz="0" w:space="0" w:color="auto"/>
                <w:left w:val="none" w:sz="0" w:space="0" w:color="auto"/>
                <w:bottom w:val="none" w:sz="0" w:space="0" w:color="auto"/>
                <w:right w:val="none" w:sz="0" w:space="0" w:color="auto"/>
              </w:divBdr>
            </w:div>
            <w:div w:id="853030731">
              <w:marLeft w:val="0"/>
              <w:marRight w:val="0"/>
              <w:marTop w:val="0"/>
              <w:marBottom w:val="0"/>
              <w:divBdr>
                <w:top w:val="none" w:sz="0" w:space="0" w:color="auto"/>
                <w:left w:val="none" w:sz="0" w:space="0" w:color="auto"/>
                <w:bottom w:val="none" w:sz="0" w:space="0" w:color="auto"/>
                <w:right w:val="none" w:sz="0" w:space="0" w:color="auto"/>
              </w:divBdr>
            </w:div>
            <w:div w:id="1430157297">
              <w:marLeft w:val="0"/>
              <w:marRight w:val="0"/>
              <w:marTop w:val="0"/>
              <w:marBottom w:val="0"/>
              <w:divBdr>
                <w:top w:val="none" w:sz="0" w:space="0" w:color="auto"/>
                <w:left w:val="none" w:sz="0" w:space="0" w:color="auto"/>
                <w:bottom w:val="none" w:sz="0" w:space="0" w:color="auto"/>
                <w:right w:val="none" w:sz="0" w:space="0" w:color="auto"/>
              </w:divBdr>
            </w:div>
            <w:div w:id="2081711050">
              <w:marLeft w:val="0"/>
              <w:marRight w:val="0"/>
              <w:marTop w:val="0"/>
              <w:marBottom w:val="0"/>
              <w:divBdr>
                <w:top w:val="none" w:sz="0" w:space="0" w:color="auto"/>
                <w:left w:val="none" w:sz="0" w:space="0" w:color="auto"/>
                <w:bottom w:val="none" w:sz="0" w:space="0" w:color="auto"/>
                <w:right w:val="none" w:sz="0" w:space="0" w:color="auto"/>
              </w:divBdr>
            </w:div>
            <w:div w:id="1829057357">
              <w:marLeft w:val="0"/>
              <w:marRight w:val="0"/>
              <w:marTop w:val="0"/>
              <w:marBottom w:val="0"/>
              <w:divBdr>
                <w:top w:val="none" w:sz="0" w:space="0" w:color="auto"/>
                <w:left w:val="none" w:sz="0" w:space="0" w:color="auto"/>
                <w:bottom w:val="none" w:sz="0" w:space="0" w:color="auto"/>
                <w:right w:val="none" w:sz="0" w:space="0" w:color="auto"/>
              </w:divBdr>
            </w:div>
            <w:div w:id="358162096">
              <w:marLeft w:val="0"/>
              <w:marRight w:val="0"/>
              <w:marTop w:val="0"/>
              <w:marBottom w:val="0"/>
              <w:divBdr>
                <w:top w:val="none" w:sz="0" w:space="0" w:color="auto"/>
                <w:left w:val="none" w:sz="0" w:space="0" w:color="auto"/>
                <w:bottom w:val="none" w:sz="0" w:space="0" w:color="auto"/>
                <w:right w:val="none" w:sz="0" w:space="0" w:color="auto"/>
              </w:divBdr>
            </w:div>
            <w:div w:id="1280992482">
              <w:marLeft w:val="0"/>
              <w:marRight w:val="0"/>
              <w:marTop w:val="0"/>
              <w:marBottom w:val="0"/>
              <w:divBdr>
                <w:top w:val="none" w:sz="0" w:space="0" w:color="auto"/>
                <w:left w:val="none" w:sz="0" w:space="0" w:color="auto"/>
                <w:bottom w:val="none" w:sz="0" w:space="0" w:color="auto"/>
                <w:right w:val="none" w:sz="0" w:space="0" w:color="auto"/>
              </w:divBdr>
            </w:div>
            <w:div w:id="1671063179">
              <w:marLeft w:val="0"/>
              <w:marRight w:val="0"/>
              <w:marTop w:val="0"/>
              <w:marBottom w:val="0"/>
              <w:divBdr>
                <w:top w:val="none" w:sz="0" w:space="0" w:color="auto"/>
                <w:left w:val="none" w:sz="0" w:space="0" w:color="auto"/>
                <w:bottom w:val="none" w:sz="0" w:space="0" w:color="auto"/>
                <w:right w:val="none" w:sz="0" w:space="0" w:color="auto"/>
              </w:divBdr>
            </w:div>
            <w:div w:id="2050762222">
              <w:marLeft w:val="0"/>
              <w:marRight w:val="0"/>
              <w:marTop w:val="0"/>
              <w:marBottom w:val="0"/>
              <w:divBdr>
                <w:top w:val="none" w:sz="0" w:space="0" w:color="auto"/>
                <w:left w:val="none" w:sz="0" w:space="0" w:color="auto"/>
                <w:bottom w:val="none" w:sz="0" w:space="0" w:color="auto"/>
                <w:right w:val="none" w:sz="0" w:space="0" w:color="auto"/>
              </w:divBdr>
            </w:div>
            <w:div w:id="817189847">
              <w:marLeft w:val="0"/>
              <w:marRight w:val="0"/>
              <w:marTop w:val="0"/>
              <w:marBottom w:val="0"/>
              <w:divBdr>
                <w:top w:val="none" w:sz="0" w:space="0" w:color="auto"/>
                <w:left w:val="none" w:sz="0" w:space="0" w:color="auto"/>
                <w:bottom w:val="none" w:sz="0" w:space="0" w:color="auto"/>
                <w:right w:val="none" w:sz="0" w:space="0" w:color="auto"/>
              </w:divBdr>
            </w:div>
            <w:div w:id="285279884">
              <w:marLeft w:val="0"/>
              <w:marRight w:val="0"/>
              <w:marTop w:val="0"/>
              <w:marBottom w:val="0"/>
              <w:divBdr>
                <w:top w:val="none" w:sz="0" w:space="0" w:color="auto"/>
                <w:left w:val="none" w:sz="0" w:space="0" w:color="auto"/>
                <w:bottom w:val="none" w:sz="0" w:space="0" w:color="auto"/>
                <w:right w:val="none" w:sz="0" w:space="0" w:color="auto"/>
              </w:divBdr>
            </w:div>
            <w:div w:id="1094591856">
              <w:marLeft w:val="0"/>
              <w:marRight w:val="0"/>
              <w:marTop w:val="0"/>
              <w:marBottom w:val="0"/>
              <w:divBdr>
                <w:top w:val="none" w:sz="0" w:space="0" w:color="auto"/>
                <w:left w:val="none" w:sz="0" w:space="0" w:color="auto"/>
                <w:bottom w:val="none" w:sz="0" w:space="0" w:color="auto"/>
                <w:right w:val="none" w:sz="0" w:space="0" w:color="auto"/>
              </w:divBdr>
            </w:div>
            <w:div w:id="1034966164">
              <w:marLeft w:val="0"/>
              <w:marRight w:val="0"/>
              <w:marTop w:val="0"/>
              <w:marBottom w:val="0"/>
              <w:divBdr>
                <w:top w:val="none" w:sz="0" w:space="0" w:color="auto"/>
                <w:left w:val="none" w:sz="0" w:space="0" w:color="auto"/>
                <w:bottom w:val="none" w:sz="0" w:space="0" w:color="auto"/>
                <w:right w:val="none" w:sz="0" w:space="0" w:color="auto"/>
              </w:divBdr>
            </w:div>
            <w:div w:id="1144008524">
              <w:marLeft w:val="0"/>
              <w:marRight w:val="0"/>
              <w:marTop w:val="0"/>
              <w:marBottom w:val="0"/>
              <w:divBdr>
                <w:top w:val="none" w:sz="0" w:space="0" w:color="auto"/>
                <w:left w:val="none" w:sz="0" w:space="0" w:color="auto"/>
                <w:bottom w:val="none" w:sz="0" w:space="0" w:color="auto"/>
                <w:right w:val="none" w:sz="0" w:space="0" w:color="auto"/>
              </w:divBdr>
            </w:div>
            <w:div w:id="1373383169">
              <w:marLeft w:val="0"/>
              <w:marRight w:val="0"/>
              <w:marTop w:val="0"/>
              <w:marBottom w:val="0"/>
              <w:divBdr>
                <w:top w:val="none" w:sz="0" w:space="0" w:color="auto"/>
                <w:left w:val="none" w:sz="0" w:space="0" w:color="auto"/>
                <w:bottom w:val="none" w:sz="0" w:space="0" w:color="auto"/>
                <w:right w:val="none" w:sz="0" w:space="0" w:color="auto"/>
              </w:divBdr>
              <w:divsChild>
                <w:div w:id="444689164">
                  <w:marLeft w:val="0"/>
                  <w:marRight w:val="0"/>
                  <w:marTop w:val="0"/>
                  <w:marBottom w:val="0"/>
                  <w:divBdr>
                    <w:top w:val="none" w:sz="0" w:space="0" w:color="auto"/>
                    <w:left w:val="none" w:sz="0" w:space="0" w:color="auto"/>
                    <w:bottom w:val="none" w:sz="0" w:space="0" w:color="auto"/>
                    <w:right w:val="none" w:sz="0" w:space="0" w:color="auto"/>
                  </w:divBdr>
                </w:div>
              </w:divsChild>
            </w:div>
            <w:div w:id="144130524">
              <w:marLeft w:val="0"/>
              <w:marRight w:val="0"/>
              <w:marTop w:val="0"/>
              <w:marBottom w:val="0"/>
              <w:divBdr>
                <w:top w:val="none" w:sz="0" w:space="0" w:color="auto"/>
                <w:left w:val="none" w:sz="0" w:space="0" w:color="auto"/>
                <w:bottom w:val="none" w:sz="0" w:space="0" w:color="auto"/>
                <w:right w:val="none" w:sz="0" w:space="0" w:color="auto"/>
              </w:divBdr>
              <w:divsChild>
                <w:div w:id="1773471862">
                  <w:marLeft w:val="0"/>
                  <w:marRight w:val="0"/>
                  <w:marTop w:val="0"/>
                  <w:marBottom w:val="0"/>
                  <w:divBdr>
                    <w:top w:val="none" w:sz="0" w:space="0" w:color="auto"/>
                    <w:left w:val="none" w:sz="0" w:space="0" w:color="auto"/>
                    <w:bottom w:val="none" w:sz="0" w:space="0" w:color="auto"/>
                    <w:right w:val="none" w:sz="0" w:space="0" w:color="auto"/>
                  </w:divBdr>
                </w:div>
                <w:div w:id="312296336">
                  <w:marLeft w:val="0"/>
                  <w:marRight w:val="0"/>
                  <w:marTop w:val="0"/>
                  <w:marBottom w:val="0"/>
                  <w:divBdr>
                    <w:top w:val="none" w:sz="0" w:space="0" w:color="auto"/>
                    <w:left w:val="none" w:sz="0" w:space="0" w:color="auto"/>
                    <w:bottom w:val="none" w:sz="0" w:space="0" w:color="auto"/>
                    <w:right w:val="none" w:sz="0" w:space="0" w:color="auto"/>
                  </w:divBdr>
                </w:div>
              </w:divsChild>
            </w:div>
            <w:div w:id="529995910">
              <w:marLeft w:val="0"/>
              <w:marRight w:val="0"/>
              <w:marTop w:val="0"/>
              <w:marBottom w:val="0"/>
              <w:divBdr>
                <w:top w:val="none" w:sz="0" w:space="0" w:color="auto"/>
                <w:left w:val="none" w:sz="0" w:space="0" w:color="auto"/>
                <w:bottom w:val="none" w:sz="0" w:space="0" w:color="auto"/>
                <w:right w:val="none" w:sz="0" w:space="0" w:color="auto"/>
              </w:divBdr>
            </w:div>
            <w:div w:id="1843007382">
              <w:marLeft w:val="0"/>
              <w:marRight w:val="0"/>
              <w:marTop w:val="0"/>
              <w:marBottom w:val="0"/>
              <w:divBdr>
                <w:top w:val="none" w:sz="0" w:space="0" w:color="auto"/>
                <w:left w:val="none" w:sz="0" w:space="0" w:color="auto"/>
                <w:bottom w:val="none" w:sz="0" w:space="0" w:color="auto"/>
                <w:right w:val="none" w:sz="0" w:space="0" w:color="auto"/>
              </w:divBdr>
            </w:div>
            <w:div w:id="1922906239">
              <w:marLeft w:val="0"/>
              <w:marRight w:val="0"/>
              <w:marTop w:val="0"/>
              <w:marBottom w:val="0"/>
              <w:divBdr>
                <w:top w:val="none" w:sz="0" w:space="0" w:color="auto"/>
                <w:left w:val="none" w:sz="0" w:space="0" w:color="auto"/>
                <w:bottom w:val="none" w:sz="0" w:space="0" w:color="auto"/>
                <w:right w:val="none" w:sz="0" w:space="0" w:color="auto"/>
              </w:divBdr>
            </w:div>
            <w:div w:id="1810900065">
              <w:marLeft w:val="0"/>
              <w:marRight w:val="0"/>
              <w:marTop w:val="0"/>
              <w:marBottom w:val="0"/>
              <w:divBdr>
                <w:top w:val="none" w:sz="0" w:space="0" w:color="auto"/>
                <w:left w:val="none" w:sz="0" w:space="0" w:color="auto"/>
                <w:bottom w:val="none" w:sz="0" w:space="0" w:color="auto"/>
                <w:right w:val="none" w:sz="0" w:space="0" w:color="auto"/>
              </w:divBdr>
            </w:div>
            <w:div w:id="685449913">
              <w:marLeft w:val="0"/>
              <w:marRight w:val="0"/>
              <w:marTop w:val="0"/>
              <w:marBottom w:val="0"/>
              <w:divBdr>
                <w:top w:val="none" w:sz="0" w:space="0" w:color="auto"/>
                <w:left w:val="none" w:sz="0" w:space="0" w:color="auto"/>
                <w:bottom w:val="none" w:sz="0" w:space="0" w:color="auto"/>
                <w:right w:val="none" w:sz="0" w:space="0" w:color="auto"/>
              </w:divBdr>
            </w:div>
            <w:div w:id="419370484">
              <w:marLeft w:val="0"/>
              <w:marRight w:val="0"/>
              <w:marTop w:val="0"/>
              <w:marBottom w:val="0"/>
              <w:divBdr>
                <w:top w:val="none" w:sz="0" w:space="0" w:color="auto"/>
                <w:left w:val="none" w:sz="0" w:space="0" w:color="auto"/>
                <w:bottom w:val="none" w:sz="0" w:space="0" w:color="auto"/>
                <w:right w:val="none" w:sz="0" w:space="0" w:color="auto"/>
              </w:divBdr>
            </w:div>
            <w:div w:id="1224561776">
              <w:marLeft w:val="0"/>
              <w:marRight w:val="0"/>
              <w:marTop w:val="0"/>
              <w:marBottom w:val="0"/>
              <w:divBdr>
                <w:top w:val="none" w:sz="0" w:space="0" w:color="auto"/>
                <w:left w:val="none" w:sz="0" w:space="0" w:color="auto"/>
                <w:bottom w:val="none" w:sz="0" w:space="0" w:color="auto"/>
                <w:right w:val="none" w:sz="0" w:space="0" w:color="auto"/>
              </w:divBdr>
            </w:div>
            <w:div w:id="1792089254">
              <w:marLeft w:val="0"/>
              <w:marRight w:val="0"/>
              <w:marTop w:val="0"/>
              <w:marBottom w:val="0"/>
              <w:divBdr>
                <w:top w:val="none" w:sz="0" w:space="0" w:color="auto"/>
                <w:left w:val="none" w:sz="0" w:space="0" w:color="auto"/>
                <w:bottom w:val="none" w:sz="0" w:space="0" w:color="auto"/>
                <w:right w:val="none" w:sz="0" w:space="0" w:color="auto"/>
              </w:divBdr>
            </w:div>
            <w:div w:id="804204387">
              <w:marLeft w:val="0"/>
              <w:marRight w:val="0"/>
              <w:marTop w:val="0"/>
              <w:marBottom w:val="0"/>
              <w:divBdr>
                <w:top w:val="none" w:sz="0" w:space="0" w:color="auto"/>
                <w:left w:val="none" w:sz="0" w:space="0" w:color="auto"/>
                <w:bottom w:val="none" w:sz="0" w:space="0" w:color="auto"/>
                <w:right w:val="none" w:sz="0" w:space="0" w:color="auto"/>
              </w:divBdr>
            </w:div>
            <w:div w:id="1986081002">
              <w:marLeft w:val="0"/>
              <w:marRight w:val="0"/>
              <w:marTop w:val="0"/>
              <w:marBottom w:val="0"/>
              <w:divBdr>
                <w:top w:val="none" w:sz="0" w:space="0" w:color="auto"/>
                <w:left w:val="none" w:sz="0" w:space="0" w:color="auto"/>
                <w:bottom w:val="none" w:sz="0" w:space="0" w:color="auto"/>
                <w:right w:val="none" w:sz="0" w:space="0" w:color="auto"/>
              </w:divBdr>
            </w:div>
            <w:div w:id="608971546">
              <w:marLeft w:val="0"/>
              <w:marRight w:val="0"/>
              <w:marTop w:val="0"/>
              <w:marBottom w:val="0"/>
              <w:divBdr>
                <w:top w:val="none" w:sz="0" w:space="0" w:color="auto"/>
                <w:left w:val="none" w:sz="0" w:space="0" w:color="auto"/>
                <w:bottom w:val="none" w:sz="0" w:space="0" w:color="auto"/>
                <w:right w:val="none" w:sz="0" w:space="0" w:color="auto"/>
              </w:divBdr>
            </w:div>
            <w:div w:id="135267643">
              <w:marLeft w:val="0"/>
              <w:marRight w:val="0"/>
              <w:marTop w:val="0"/>
              <w:marBottom w:val="0"/>
              <w:divBdr>
                <w:top w:val="none" w:sz="0" w:space="0" w:color="auto"/>
                <w:left w:val="none" w:sz="0" w:space="0" w:color="auto"/>
                <w:bottom w:val="none" w:sz="0" w:space="0" w:color="auto"/>
                <w:right w:val="none" w:sz="0" w:space="0" w:color="auto"/>
              </w:divBdr>
            </w:div>
            <w:div w:id="702635183">
              <w:marLeft w:val="0"/>
              <w:marRight w:val="0"/>
              <w:marTop w:val="0"/>
              <w:marBottom w:val="0"/>
              <w:divBdr>
                <w:top w:val="none" w:sz="0" w:space="0" w:color="auto"/>
                <w:left w:val="none" w:sz="0" w:space="0" w:color="auto"/>
                <w:bottom w:val="none" w:sz="0" w:space="0" w:color="auto"/>
                <w:right w:val="none" w:sz="0" w:space="0" w:color="auto"/>
              </w:divBdr>
            </w:div>
            <w:div w:id="1310864324">
              <w:marLeft w:val="0"/>
              <w:marRight w:val="0"/>
              <w:marTop w:val="0"/>
              <w:marBottom w:val="0"/>
              <w:divBdr>
                <w:top w:val="none" w:sz="0" w:space="0" w:color="auto"/>
                <w:left w:val="none" w:sz="0" w:space="0" w:color="auto"/>
                <w:bottom w:val="none" w:sz="0" w:space="0" w:color="auto"/>
                <w:right w:val="none" w:sz="0" w:space="0" w:color="auto"/>
              </w:divBdr>
            </w:div>
            <w:div w:id="1824270693">
              <w:marLeft w:val="0"/>
              <w:marRight w:val="0"/>
              <w:marTop w:val="0"/>
              <w:marBottom w:val="0"/>
              <w:divBdr>
                <w:top w:val="none" w:sz="0" w:space="0" w:color="auto"/>
                <w:left w:val="none" w:sz="0" w:space="0" w:color="auto"/>
                <w:bottom w:val="none" w:sz="0" w:space="0" w:color="auto"/>
                <w:right w:val="none" w:sz="0" w:space="0" w:color="auto"/>
              </w:divBdr>
            </w:div>
            <w:div w:id="296185319">
              <w:marLeft w:val="0"/>
              <w:marRight w:val="0"/>
              <w:marTop w:val="0"/>
              <w:marBottom w:val="0"/>
              <w:divBdr>
                <w:top w:val="none" w:sz="0" w:space="0" w:color="auto"/>
                <w:left w:val="none" w:sz="0" w:space="0" w:color="auto"/>
                <w:bottom w:val="none" w:sz="0" w:space="0" w:color="auto"/>
                <w:right w:val="none" w:sz="0" w:space="0" w:color="auto"/>
              </w:divBdr>
            </w:div>
            <w:div w:id="1336152193">
              <w:marLeft w:val="0"/>
              <w:marRight w:val="0"/>
              <w:marTop w:val="0"/>
              <w:marBottom w:val="0"/>
              <w:divBdr>
                <w:top w:val="none" w:sz="0" w:space="0" w:color="auto"/>
                <w:left w:val="none" w:sz="0" w:space="0" w:color="auto"/>
                <w:bottom w:val="none" w:sz="0" w:space="0" w:color="auto"/>
                <w:right w:val="none" w:sz="0" w:space="0" w:color="auto"/>
              </w:divBdr>
            </w:div>
            <w:div w:id="716734000">
              <w:marLeft w:val="0"/>
              <w:marRight w:val="0"/>
              <w:marTop w:val="0"/>
              <w:marBottom w:val="0"/>
              <w:divBdr>
                <w:top w:val="none" w:sz="0" w:space="0" w:color="auto"/>
                <w:left w:val="none" w:sz="0" w:space="0" w:color="auto"/>
                <w:bottom w:val="none" w:sz="0" w:space="0" w:color="auto"/>
                <w:right w:val="none" w:sz="0" w:space="0" w:color="auto"/>
              </w:divBdr>
            </w:div>
            <w:div w:id="693307866">
              <w:marLeft w:val="0"/>
              <w:marRight w:val="0"/>
              <w:marTop w:val="0"/>
              <w:marBottom w:val="0"/>
              <w:divBdr>
                <w:top w:val="none" w:sz="0" w:space="0" w:color="auto"/>
                <w:left w:val="none" w:sz="0" w:space="0" w:color="auto"/>
                <w:bottom w:val="none" w:sz="0" w:space="0" w:color="auto"/>
                <w:right w:val="none" w:sz="0" w:space="0" w:color="auto"/>
              </w:divBdr>
            </w:div>
            <w:div w:id="1960186721">
              <w:marLeft w:val="0"/>
              <w:marRight w:val="0"/>
              <w:marTop w:val="0"/>
              <w:marBottom w:val="0"/>
              <w:divBdr>
                <w:top w:val="none" w:sz="0" w:space="0" w:color="auto"/>
                <w:left w:val="none" w:sz="0" w:space="0" w:color="auto"/>
                <w:bottom w:val="none" w:sz="0" w:space="0" w:color="auto"/>
                <w:right w:val="none" w:sz="0" w:space="0" w:color="auto"/>
              </w:divBdr>
            </w:div>
            <w:div w:id="1871721476">
              <w:marLeft w:val="0"/>
              <w:marRight w:val="0"/>
              <w:marTop w:val="0"/>
              <w:marBottom w:val="0"/>
              <w:divBdr>
                <w:top w:val="none" w:sz="0" w:space="0" w:color="auto"/>
                <w:left w:val="none" w:sz="0" w:space="0" w:color="auto"/>
                <w:bottom w:val="none" w:sz="0" w:space="0" w:color="auto"/>
                <w:right w:val="none" w:sz="0" w:space="0" w:color="auto"/>
              </w:divBdr>
            </w:div>
            <w:div w:id="246158942">
              <w:marLeft w:val="0"/>
              <w:marRight w:val="0"/>
              <w:marTop w:val="0"/>
              <w:marBottom w:val="0"/>
              <w:divBdr>
                <w:top w:val="none" w:sz="0" w:space="0" w:color="auto"/>
                <w:left w:val="none" w:sz="0" w:space="0" w:color="auto"/>
                <w:bottom w:val="none" w:sz="0" w:space="0" w:color="auto"/>
                <w:right w:val="none" w:sz="0" w:space="0" w:color="auto"/>
              </w:divBdr>
            </w:div>
            <w:div w:id="506095629">
              <w:marLeft w:val="0"/>
              <w:marRight w:val="0"/>
              <w:marTop w:val="0"/>
              <w:marBottom w:val="0"/>
              <w:divBdr>
                <w:top w:val="none" w:sz="0" w:space="0" w:color="auto"/>
                <w:left w:val="none" w:sz="0" w:space="0" w:color="auto"/>
                <w:bottom w:val="none" w:sz="0" w:space="0" w:color="auto"/>
                <w:right w:val="none" w:sz="0" w:space="0" w:color="auto"/>
              </w:divBdr>
            </w:div>
            <w:div w:id="1554972731">
              <w:marLeft w:val="0"/>
              <w:marRight w:val="0"/>
              <w:marTop w:val="0"/>
              <w:marBottom w:val="0"/>
              <w:divBdr>
                <w:top w:val="none" w:sz="0" w:space="0" w:color="auto"/>
                <w:left w:val="none" w:sz="0" w:space="0" w:color="auto"/>
                <w:bottom w:val="none" w:sz="0" w:space="0" w:color="auto"/>
                <w:right w:val="none" w:sz="0" w:space="0" w:color="auto"/>
              </w:divBdr>
            </w:div>
            <w:div w:id="1898470628">
              <w:marLeft w:val="0"/>
              <w:marRight w:val="0"/>
              <w:marTop w:val="0"/>
              <w:marBottom w:val="0"/>
              <w:divBdr>
                <w:top w:val="none" w:sz="0" w:space="0" w:color="auto"/>
                <w:left w:val="none" w:sz="0" w:space="0" w:color="auto"/>
                <w:bottom w:val="none" w:sz="0" w:space="0" w:color="auto"/>
                <w:right w:val="none" w:sz="0" w:space="0" w:color="auto"/>
              </w:divBdr>
            </w:div>
            <w:div w:id="1002776091">
              <w:marLeft w:val="0"/>
              <w:marRight w:val="0"/>
              <w:marTop w:val="0"/>
              <w:marBottom w:val="0"/>
              <w:divBdr>
                <w:top w:val="none" w:sz="0" w:space="0" w:color="auto"/>
                <w:left w:val="none" w:sz="0" w:space="0" w:color="auto"/>
                <w:bottom w:val="none" w:sz="0" w:space="0" w:color="auto"/>
                <w:right w:val="none" w:sz="0" w:space="0" w:color="auto"/>
              </w:divBdr>
            </w:div>
            <w:div w:id="1562204518">
              <w:marLeft w:val="0"/>
              <w:marRight w:val="0"/>
              <w:marTop w:val="0"/>
              <w:marBottom w:val="0"/>
              <w:divBdr>
                <w:top w:val="none" w:sz="0" w:space="0" w:color="auto"/>
                <w:left w:val="none" w:sz="0" w:space="0" w:color="auto"/>
                <w:bottom w:val="none" w:sz="0" w:space="0" w:color="auto"/>
                <w:right w:val="none" w:sz="0" w:space="0" w:color="auto"/>
              </w:divBdr>
            </w:div>
            <w:div w:id="1210342573">
              <w:marLeft w:val="0"/>
              <w:marRight w:val="0"/>
              <w:marTop w:val="0"/>
              <w:marBottom w:val="0"/>
              <w:divBdr>
                <w:top w:val="none" w:sz="0" w:space="0" w:color="auto"/>
                <w:left w:val="none" w:sz="0" w:space="0" w:color="auto"/>
                <w:bottom w:val="none" w:sz="0" w:space="0" w:color="auto"/>
                <w:right w:val="none" w:sz="0" w:space="0" w:color="auto"/>
              </w:divBdr>
            </w:div>
            <w:div w:id="49698732">
              <w:marLeft w:val="0"/>
              <w:marRight w:val="0"/>
              <w:marTop w:val="0"/>
              <w:marBottom w:val="0"/>
              <w:divBdr>
                <w:top w:val="none" w:sz="0" w:space="0" w:color="auto"/>
                <w:left w:val="none" w:sz="0" w:space="0" w:color="auto"/>
                <w:bottom w:val="none" w:sz="0" w:space="0" w:color="auto"/>
                <w:right w:val="none" w:sz="0" w:space="0" w:color="auto"/>
              </w:divBdr>
            </w:div>
            <w:div w:id="1927685877">
              <w:marLeft w:val="0"/>
              <w:marRight w:val="0"/>
              <w:marTop w:val="0"/>
              <w:marBottom w:val="0"/>
              <w:divBdr>
                <w:top w:val="none" w:sz="0" w:space="0" w:color="auto"/>
                <w:left w:val="none" w:sz="0" w:space="0" w:color="auto"/>
                <w:bottom w:val="none" w:sz="0" w:space="0" w:color="auto"/>
                <w:right w:val="none" w:sz="0" w:space="0" w:color="auto"/>
              </w:divBdr>
            </w:div>
            <w:div w:id="426928314">
              <w:marLeft w:val="0"/>
              <w:marRight w:val="0"/>
              <w:marTop w:val="0"/>
              <w:marBottom w:val="0"/>
              <w:divBdr>
                <w:top w:val="none" w:sz="0" w:space="0" w:color="auto"/>
                <w:left w:val="none" w:sz="0" w:space="0" w:color="auto"/>
                <w:bottom w:val="none" w:sz="0" w:space="0" w:color="auto"/>
                <w:right w:val="none" w:sz="0" w:space="0" w:color="auto"/>
              </w:divBdr>
            </w:div>
            <w:div w:id="1220942629">
              <w:marLeft w:val="0"/>
              <w:marRight w:val="0"/>
              <w:marTop w:val="0"/>
              <w:marBottom w:val="0"/>
              <w:divBdr>
                <w:top w:val="none" w:sz="0" w:space="0" w:color="auto"/>
                <w:left w:val="none" w:sz="0" w:space="0" w:color="auto"/>
                <w:bottom w:val="none" w:sz="0" w:space="0" w:color="auto"/>
                <w:right w:val="none" w:sz="0" w:space="0" w:color="auto"/>
              </w:divBdr>
            </w:div>
            <w:div w:id="1767339770">
              <w:marLeft w:val="0"/>
              <w:marRight w:val="0"/>
              <w:marTop w:val="0"/>
              <w:marBottom w:val="0"/>
              <w:divBdr>
                <w:top w:val="none" w:sz="0" w:space="0" w:color="auto"/>
                <w:left w:val="none" w:sz="0" w:space="0" w:color="auto"/>
                <w:bottom w:val="none" w:sz="0" w:space="0" w:color="auto"/>
                <w:right w:val="none" w:sz="0" w:space="0" w:color="auto"/>
              </w:divBdr>
            </w:div>
            <w:div w:id="2131169269">
              <w:marLeft w:val="0"/>
              <w:marRight w:val="0"/>
              <w:marTop w:val="0"/>
              <w:marBottom w:val="0"/>
              <w:divBdr>
                <w:top w:val="none" w:sz="0" w:space="0" w:color="auto"/>
                <w:left w:val="none" w:sz="0" w:space="0" w:color="auto"/>
                <w:bottom w:val="none" w:sz="0" w:space="0" w:color="auto"/>
                <w:right w:val="none" w:sz="0" w:space="0" w:color="auto"/>
              </w:divBdr>
            </w:div>
            <w:div w:id="920799020">
              <w:marLeft w:val="0"/>
              <w:marRight w:val="0"/>
              <w:marTop w:val="0"/>
              <w:marBottom w:val="0"/>
              <w:divBdr>
                <w:top w:val="none" w:sz="0" w:space="0" w:color="auto"/>
                <w:left w:val="none" w:sz="0" w:space="0" w:color="auto"/>
                <w:bottom w:val="none" w:sz="0" w:space="0" w:color="auto"/>
                <w:right w:val="none" w:sz="0" w:space="0" w:color="auto"/>
              </w:divBdr>
            </w:div>
            <w:div w:id="200871671">
              <w:marLeft w:val="0"/>
              <w:marRight w:val="0"/>
              <w:marTop w:val="0"/>
              <w:marBottom w:val="0"/>
              <w:divBdr>
                <w:top w:val="none" w:sz="0" w:space="0" w:color="auto"/>
                <w:left w:val="none" w:sz="0" w:space="0" w:color="auto"/>
                <w:bottom w:val="none" w:sz="0" w:space="0" w:color="auto"/>
                <w:right w:val="none" w:sz="0" w:space="0" w:color="auto"/>
              </w:divBdr>
            </w:div>
            <w:div w:id="480998636">
              <w:marLeft w:val="0"/>
              <w:marRight w:val="0"/>
              <w:marTop w:val="0"/>
              <w:marBottom w:val="0"/>
              <w:divBdr>
                <w:top w:val="none" w:sz="0" w:space="0" w:color="auto"/>
                <w:left w:val="none" w:sz="0" w:space="0" w:color="auto"/>
                <w:bottom w:val="none" w:sz="0" w:space="0" w:color="auto"/>
                <w:right w:val="none" w:sz="0" w:space="0" w:color="auto"/>
              </w:divBdr>
            </w:div>
            <w:div w:id="523641044">
              <w:marLeft w:val="0"/>
              <w:marRight w:val="0"/>
              <w:marTop w:val="0"/>
              <w:marBottom w:val="0"/>
              <w:divBdr>
                <w:top w:val="none" w:sz="0" w:space="0" w:color="auto"/>
                <w:left w:val="none" w:sz="0" w:space="0" w:color="auto"/>
                <w:bottom w:val="none" w:sz="0" w:space="0" w:color="auto"/>
                <w:right w:val="none" w:sz="0" w:space="0" w:color="auto"/>
              </w:divBdr>
            </w:div>
            <w:div w:id="51468619">
              <w:marLeft w:val="0"/>
              <w:marRight w:val="0"/>
              <w:marTop w:val="0"/>
              <w:marBottom w:val="0"/>
              <w:divBdr>
                <w:top w:val="none" w:sz="0" w:space="0" w:color="auto"/>
                <w:left w:val="none" w:sz="0" w:space="0" w:color="auto"/>
                <w:bottom w:val="none" w:sz="0" w:space="0" w:color="auto"/>
                <w:right w:val="none" w:sz="0" w:space="0" w:color="auto"/>
              </w:divBdr>
            </w:div>
            <w:div w:id="892279396">
              <w:marLeft w:val="0"/>
              <w:marRight w:val="0"/>
              <w:marTop w:val="0"/>
              <w:marBottom w:val="0"/>
              <w:divBdr>
                <w:top w:val="none" w:sz="0" w:space="0" w:color="auto"/>
                <w:left w:val="none" w:sz="0" w:space="0" w:color="auto"/>
                <w:bottom w:val="none" w:sz="0" w:space="0" w:color="auto"/>
                <w:right w:val="none" w:sz="0" w:space="0" w:color="auto"/>
              </w:divBdr>
            </w:div>
            <w:div w:id="2135295854">
              <w:marLeft w:val="0"/>
              <w:marRight w:val="0"/>
              <w:marTop w:val="0"/>
              <w:marBottom w:val="0"/>
              <w:divBdr>
                <w:top w:val="none" w:sz="0" w:space="0" w:color="auto"/>
                <w:left w:val="none" w:sz="0" w:space="0" w:color="auto"/>
                <w:bottom w:val="none" w:sz="0" w:space="0" w:color="auto"/>
                <w:right w:val="none" w:sz="0" w:space="0" w:color="auto"/>
              </w:divBdr>
            </w:div>
            <w:div w:id="149566542">
              <w:marLeft w:val="0"/>
              <w:marRight w:val="0"/>
              <w:marTop w:val="0"/>
              <w:marBottom w:val="0"/>
              <w:divBdr>
                <w:top w:val="none" w:sz="0" w:space="0" w:color="auto"/>
                <w:left w:val="none" w:sz="0" w:space="0" w:color="auto"/>
                <w:bottom w:val="none" w:sz="0" w:space="0" w:color="auto"/>
                <w:right w:val="none" w:sz="0" w:space="0" w:color="auto"/>
              </w:divBdr>
            </w:div>
            <w:div w:id="912088052">
              <w:marLeft w:val="0"/>
              <w:marRight w:val="0"/>
              <w:marTop w:val="0"/>
              <w:marBottom w:val="0"/>
              <w:divBdr>
                <w:top w:val="none" w:sz="0" w:space="0" w:color="auto"/>
                <w:left w:val="none" w:sz="0" w:space="0" w:color="auto"/>
                <w:bottom w:val="none" w:sz="0" w:space="0" w:color="auto"/>
                <w:right w:val="none" w:sz="0" w:space="0" w:color="auto"/>
              </w:divBdr>
            </w:div>
            <w:div w:id="943077798">
              <w:marLeft w:val="0"/>
              <w:marRight w:val="0"/>
              <w:marTop w:val="0"/>
              <w:marBottom w:val="0"/>
              <w:divBdr>
                <w:top w:val="none" w:sz="0" w:space="0" w:color="auto"/>
                <w:left w:val="none" w:sz="0" w:space="0" w:color="auto"/>
                <w:bottom w:val="none" w:sz="0" w:space="0" w:color="auto"/>
                <w:right w:val="none" w:sz="0" w:space="0" w:color="auto"/>
              </w:divBdr>
            </w:div>
            <w:div w:id="493493105">
              <w:marLeft w:val="0"/>
              <w:marRight w:val="0"/>
              <w:marTop w:val="0"/>
              <w:marBottom w:val="0"/>
              <w:divBdr>
                <w:top w:val="none" w:sz="0" w:space="0" w:color="auto"/>
                <w:left w:val="none" w:sz="0" w:space="0" w:color="auto"/>
                <w:bottom w:val="none" w:sz="0" w:space="0" w:color="auto"/>
                <w:right w:val="none" w:sz="0" w:space="0" w:color="auto"/>
              </w:divBdr>
            </w:div>
            <w:div w:id="1349794675">
              <w:marLeft w:val="0"/>
              <w:marRight w:val="0"/>
              <w:marTop w:val="0"/>
              <w:marBottom w:val="0"/>
              <w:divBdr>
                <w:top w:val="none" w:sz="0" w:space="0" w:color="auto"/>
                <w:left w:val="none" w:sz="0" w:space="0" w:color="auto"/>
                <w:bottom w:val="none" w:sz="0" w:space="0" w:color="auto"/>
                <w:right w:val="none" w:sz="0" w:space="0" w:color="auto"/>
              </w:divBdr>
            </w:div>
            <w:div w:id="1419475314">
              <w:marLeft w:val="0"/>
              <w:marRight w:val="0"/>
              <w:marTop w:val="0"/>
              <w:marBottom w:val="0"/>
              <w:divBdr>
                <w:top w:val="none" w:sz="0" w:space="0" w:color="auto"/>
                <w:left w:val="none" w:sz="0" w:space="0" w:color="auto"/>
                <w:bottom w:val="none" w:sz="0" w:space="0" w:color="auto"/>
                <w:right w:val="none" w:sz="0" w:space="0" w:color="auto"/>
              </w:divBdr>
            </w:div>
            <w:div w:id="614992400">
              <w:marLeft w:val="0"/>
              <w:marRight w:val="0"/>
              <w:marTop w:val="0"/>
              <w:marBottom w:val="0"/>
              <w:divBdr>
                <w:top w:val="none" w:sz="0" w:space="0" w:color="auto"/>
                <w:left w:val="none" w:sz="0" w:space="0" w:color="auto"/>
                <w:bottom w:val="none" w:sz="0" w:space="0" w:color="auto"/>
                <w:right w:val="none" w:sz="0" w:space="0" w:color="auto"/>
              </w:divBdr>
            </w:div>
            <w:div w:id="472601706">
              <w:marLeft w:val="0"/>
              <w:marRight w:val="0"/>
              <w:marTop w:val="0"/>
              <w:marBottom w:val="0"/>
              <w:divBdr>
                <w:top w:val="none" w:sz="0" w:space="0" w:color="auto"/>
                <w:left w:val="none" w:sz="0" w:space="0" w:color="auto"/>
                <w:bottom w:val="none" w:sz="0" w:space="0" w:color="auto"/>
                <w:right w:val="none" w:sz="0" w:space="0" w:color="auto"/>
              </w:divBdr>
            </w:div>
            <w:div w:id="2074304989">
              <w:marLeft w:val="0"/>
              <w:marRight w:val="0"/>
              <w:marTop w:val="0"/>
              <w:marBottom w:val="0"/>
              <w:divBdr>
                <w:top w:val="none" w:sz="0" w:space="0" w:color="auto"/>
                <w:left w:val="none" w:sz="0" w:space="0" w:color="auto"/>
                <w:bottom w:val="none" w:sz="0" w:space="0" w:color="auto"/>
                <w:right w:val="none" w:sz="0" w:space="0" w:color="auto"/>
              </w:divBdr>
            </w:div>
            <w:div w:id="2101290931">
              <w:marLeft w:val="0"/>
              <w:marRight w:val="0"/>
              <w:marTop w:val="0"/>
              <w:marBottom w:val="0"/>
              <w:divBdr>
                <w:top w:val="none" w:sz="0" w:space="0" w:color="auto"/>
                <w:left w:val="none" w:sz="0" w:space="0" w:color="auto"/>
                <w:bottom w:val="none" w:sz="0" w:space="0" w:color="auto"/>
                <w:right w:val="none" w:sz="0" w:space="0" w:color="auto"/>
              </w:divBdr>
            </w:div>
            <w:div w:id="126894772">
              <w:marLeft w:val="0"/>
              <w:marRight w:val="0"/>
              <w:marTop w:val="0"/>
              <w:marBottom w:val="0"/>
              <w:divBdr>
                <w:top w:val="none" w:sz="0" w:space="0" w:color="auto"/>
                <w:left w:val="none" w:sz="0" w:space="0" w:color="auto"/>
                <w:bottom w:val="none" w:sz="0" w:space="0" w:color="auto"/>
                <w:right w:val="none" w:sz="0" w:space="0" w:color="auto"/>
              </w:divBdr>
            </w:div>
            <w:div w:id="2132674273">
              <w:marLeft w:val="0"/>
              <w:marRight w:val="0"/>
              <w:marTop w:val="0"/>
              <w:marBottom w:val="0"/>
              <w:divBdr>
                <w:top w:val="none" w:sz="0" w:space="0" w:color="auto"/>
                <w:left w:val="none" w:sz="0" w:space="0" w:color="auto"/>
                <w:bottom w:val="none" w:sz="0" w:space="0" w:color="auto"/>
                <w:right w:val="none" w:sz="0" w:space="0" w:color="auto"/>
              </w:divBdr>
            </w:div>
            <w:div w:id="1592008378">
              <w:marLeft w:val="0"/>
              <w:marRight w:val="0"/>
              <w:marTop w:val="0"/>
              <w:marBottom w:val="0"/>
              <w:divBdr>
                <w:top w:val="none" w:sz="0" w:space="0" w:color="auto"/>
                <w:left w:val="none" w:sz="0" w:space="0" w:color="auto"/>
                <w:bottom w:val="none" w:sz="0" w:space="0" w:color="auto"/>
                <w:right w:val="none" w:sz="0" w:space="0" w:color="auto"/>
              </w:divBdr>
            </w:div>
            <w:div w:id="1629048369">
              <w:marLeft w:val="0"/>
              <w:marRight w:val="0"/>
              <w:marTop w:val="0"/>
              <w:marBottom w:val="0"/>
              <w:divBdr>
                <w:top w:val="none" w:sz="0" w:space="0" w:color="auto"/>
                <w:left w:val="none" w:sz="0" w:space="0" w:color="auto"/>
                <w:bottom w:val="none" w:sz="0" w:space="0" w:color="auto"/>
                <w:right w:val="none" w:sz="0" w:space="0" w:color="auto"/>
              </w:divBdr>
            </w:div>
            <w:div w:id="1102723664">
              <w:marLeft w:val="0"/>
              <w:marRight w:val="0"/>
              <w:marTop w:val="0"/>
              <w:marBottom w:val="0"/>
              <w:divBdr>
                <w:top w:val="none" w:sz="0" w:space="0" w:color="auto"/>
                <w:left w:val="none" w:sz="0" w:space="0" w:color="auto"/>
                <w:bottom w:val="none" w:sz="0" w:space="0" w:color="auto"/>
                <w:right w:val="none" w:sz="0" w:space="0" w:color="auto"/>
              </w:divBdr>
            </w:div>
            <w:div w:id="878668300">
              <w:marLeft w:val="0"/>
              <w:marRight w:val="0"/>
              <w:marTop w:val="0"/>
              <w:marBottom w:val="0"/>
              <w:divBdr>
                <w:top w:val="none" w:sz="0" w:space="0" w:color="auto"/>
                <w:left w:val="none" w:sz="0" w:space="0" w:color="auto"/>
                <w:bottom w:val="none" w:sz="0" w:space="0" w:color="auto"/>
                <w:right w:val="none" w:sz="0" w:space="0" w:color="auto"/>
              </w:divBdr>
            </w:div>
            <w:div w:id="140848977">
              <w:marLeft w:val="0"/>
              <w:marRight w:val="0"/>
              <w:marTop w:val="0"/>
              <w:marBottom w:val="0"/>
              <w:divBdr>
                <w:top w:val="none" w:sz="0" w:space="0" w:color="auto"/>
                <w:left w:val="none" w:sz="0" w:space="0" w:color="auto"/>
                <w:bottom w:val="none" w:sz="0" w:space="0" w:color="auto"/>
                <w:right w:val="none" w:sz="0" w:space="0" w:color="auto"/>
              </w:divBdr>
            </w:div>
            <w:div w:id="1952858851">
              <w:marLeft w:val="0"/>
              <w:marRight w:val="0"/>
              <w:marTop w:val="0"/>
              <w:marBottom w:val="0"/>
              <w:divBdr>
                <w:top w:val="none" w:sz="0" w:space="0" w:color="auto"/>
                <w:left w:val="none" w:sz="0" w:space="0" w:color="auto"/>
                <w:bottom w:val="none" w:sz="0" w:space="0" w:color="auto"/>
                <w:right w:val="none" w:sz="0" w:space="0" w:color="auto"/>
              </w:divBdr>
              <w:divsChild>
                <w:div w:id="142306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706116">
          <w:marLeft w:val="0"/>
          <w:marRight w:val="0"/>
          <w:marTop w:val="0"/>
          <w:marBottom w:val="0"/>
          <w:divBdr>
            <w:top w:val="none" w:sz="0" w:space="0" w:color="auto"/>
            <w:left w:val="none" w:sz="0" w:space="0" w:color="auto"/>
            <w:bottom w:val="none" w:sz="0" w:space="0" w:color="auto"/>
            <w:right w:val="none" w:sz="0" w:space="0" w:color="auto"/>
          </w:divBdr>
        </w:div>
        <w:div w:id="1569615344">
          <w:marLeft w:val="0"/>
          <w:marRight w:val="0"/>
          <w:marTop w:val="0"/>
          <w:marBottom w:val="0"/>
          <w:divBdr>
            <w:top w:val="none" w:sz="0" w:space="0" w:color="auto"/>
            <w:left w:val="none" w:sz="0" w:space="0" w:color="auto"/>
            <w:bottom w:val="none" w:sz="0" w:space="0" w:color="auto"/>
            <w:right w:val="none" w:sz="0" w:space="0" w:color="auto"/>
          </w:divBdr>
          <w:divsChild>
            <w:div w:id="1965426120">
              <w:marLeft w:val="0"/>
              <w:marRight w:val="0"/>
              <w:marTop w:val="0"/>
              <w:marBottom w:val="0"/>
              <w:divBdr>
                <w:top w:val="none" w:sz="0" w:space="0" w:color="auto"/>
                <w:left w:val="none" w:sz="0" w:space="0" w:color="auto"/>
                <w:bottom w:val="none" w:sz="0" w:space="0" w:color="auto"/>
                <w:right w:val="none" w:sz="0" w:space="0" w:color="auto"/>
              </w:divBdr>
              <w:divsChild>
                <w:div w:id="1793937924">
                  <w:marLeft w:val="0"/>
                  <w:marRight w:val="0"/>
                  <w:marTop w:val="0"/>
                  <w:marBottom w:val="0"/>
                  <w:divBdr>
                    <w:top w:val="none" w:sz="0" w:space="0" w:color="auto"/>
                    <w:left w:val="none" w:sz="0" w:space="0" w:color="auto"/>
                    <w:bottom w:val="none" w:sz="0" w:space="0" w:color="auto"/>
                    <w:right w:val="none" w:sz="0" w:space="0" w:color="auto"/>
                  </w:divBdr>
                </w:div>
              </w:divsChild>
            </w:div>
            <w:div w:id="1274821467">
              <w:marLeft w:val="0"/>
              <w:marRight w:val="0"/>
              <w:marTop w:val="0"/>
              <w:marBottom w:val="0"/>
              <w:divBdr>
                <w:top w:val="none" w:sz="0" w:space="0" w:color="auto"/>
                <w:left w:val="none" w:sz="0" w:space="0" w:color="auto"/>
                <w:bottom w:val="none" w:sz="0" w:space="0" w:color="auto"/>
                <w:right w:val="none" w:sz="0" w:space="0" w:color="auto"/>
              </w:divBdr>
            </w:div>
            <w:div w:id="820148702">
              <w:marLeft w:val="0"/>
              <w:marRight w:val="0"/>
              <w:marTop w:val="0"/>
              <w:marBottom w:val="0"/>
              <w:divBdr>
                <w:top w:val="none" w:sz="0" w:space="0" w:color="auto"/>
                <w:left w:val="none" w:sz="0" w:space="0" w:color="auto"/>
                <w:bottom w:val="none" w:sz="0" w:space="0" w:color="auto"/>
                <w:right w:val="none" w:sz="0" w:space="0" w:color="auto"/>
              </w:divBdr>
            </w:div>
            <w:div w:id="1613628344">
              <w:marLeft w:val="0"/>
              <w:marRight w:val="0"/>
              <w:marTop w:val="0"/>
              <w:marBottom w:val="0"/>
              <w:divBdr>
                <w:top w:val="none" w:sz="0" w:space="0" w:color="auto"/>
                <w:left w:val="none" w:sz="0" w:space="0" w:color="auto"/>
                <w:bottom w:val="none" w:sz="0" w:space="0" w:color="auto"/>
                <w:right w:val="none" w:sz="0" w:space="0" w:color="auto"/>
              </w:divBdr>
            </w:div>
            <w:div w:id="1024019089">
              <w:marLeft w:val="0"/>
              <w:marRight w:val="0"/>
              <w:marTop w:val="0"/>
              <w:marBottom w:val="0"/>
              <w:divBdr>
                <w:top w:val="none" w:sz="0" w:space="0" w:color="auto"/>
                <w:left w:val="none" w:sz="0" w:space="0" w:color="auto"/>
                <w:bottom w:val="none" w:sz="0" w:space="0" w:color="auto"/>
                <w:right w:val="none" w:sz="0" w:space="0" w:color="auto"/>
              </w:divBdr>
            </w:div>
            <w:div w:id="873620572">
              <w:marLeft w:val="0"/>
              <w:marRight w:val="0"/>
              <w:marTop w:val="0"/>
              <w:marBottom w:val="0"/>
              <w:divBdr>
                <w:top w:val="none" w:sz="0" w:space="0" w:color="auto"/>
                <w:left w:val="none" w:sz="0" w:space="0" w:color="auto"/>
                <w:bottom w:val="none" w:sz="0" w:space="0" w:color="auto"/>
                <w:right w:val="none" w:sz="0" w:space="0" w:color="auto"/>
              </w:divBdr>
            </w:div>
            <w:div w:id="1098867831">
              <w:marLeft w:val="0"/>
              <w:marRight w:val="0"/>
              <w:marTop w:val="0"/>
              <w:marBottom w:val="0"/>
              <w:divBdr>
                <w:top w:val="none" w:sz="0" w:space="0" w:color="auto"/>
                <w:left w:val="none" w:sz="0" w:space="0" w:color="auto"/>
                <w:bottom w:val="none" w:sz="0" w:space="0" w:color="auto"/>
                <w:right w:val="none" w:sz="0" w:space="0" w:color="auto"/>
              </w:divBdr>
            </w:div>
            <w:div w:id="1181898232">
              <w:marLeft w:val="0"/>
              <w:marRight w:val="0"/>
              <w:marTop w:val="0"/>
              <w:marBottom w:val="0"/>
              <w:divBdr>
                <w:top w:val="none" w:sz="0" w:space="0" w:color="auto"/>
                <w:left w:val="none" w:sz="0" w:space="0" w:color="auto"/>
                <w:bottom w:val="none" w:sz="0" w:space="0" w:color="auto"/>
                <w:right w:val="none" w:sz="0" w:space="0" w:color="auto"/>
              </w:divBdr>
            </w:div>
            <w:div w:id="504394423">
              <w:marLeft w:val="0"/>
              <w:marRight w:val="0"/>
              <w:marTop w:val="0"/>
              <w:marBottom w:val="0"/>
              <w:divBdr>
                <w:top w:val="none" w:sz="0" w:space="0" w:color="auto"/>
                <w:left w:val="none" w:sz="0" w:space="0" w:color="auto"/>
                <w:bottom w:val="none" w:sz="0" w:space="0" w:color="auto"/>
                <w:right w:val="none" w:sz="0" w:space="0" w:color="auto"/>
              </w:divBdr>
            </w:div>
            <w:div w:id="264963717">
              <w:marLeft w:val="0"/>
              <w:marRight w:val="0"/>
              <w:marTop w:val="0"/>
              <w:marBottom w:val="0"/>
              <w:divBdr>
                <w:top w:val="none" w:sz="0" w:space="0" w:color="auto"/>
                <w:left w:val="none" w:sz="0" w:space="0" w:color="auto"/>
                <w:bottom w:val="none" w:sz="0" w:space="0" w:color="auto"/>
                <w:right w:val="none" w:sz="0" w:space="0" w:color="auto"/>
              </w:divBdr>
            </w:div>
            <w:div w:id="368846796">
              <w:marLeft w:val="0"/>
              <w:marRight w:val="0"/>
              <w:marTop w:val="0"/>
              <w:marBottom w:val="0"/>
              <w:divBdr>
                <w:top w:val="none" w:sz="0" w:space="0" w:color="auto"/>
                <w:left w:val="none" w:sz="0" w:space="0" w:color="auto"/>
                <w:bottom w:val="none" w:sz="0" w:space="0" w:color="auto"/>
                <w:right w:val="none" w:sz="0" w:space="0" w:color="auto"/>
              </w:divBdr>
            </w:div>
            <w:div w:id="1662614875">
              <w:marLeft w:val="0"/>
              <w:marRight w:val="0"/>
              <w:marTop w:val="0"/>
              <w:marBottom w:val="0"/>
              <w:divBdr>
                <w:top w:val="none" w:sz="0" w:space="0" w:color="auto"/>
                <w:left w:val="none" w:sz="0" w:space="0" w:color="auto"/>
                <w:bottom w:val="none" w:sz="0" w:space="0" w:color="auto"/>
                <w:right w:val="none" w:sz="0" w:space="0" w:color="auto"/>
              </w:divBdr>
            </w:div>
            <w:div w:id="1113867978">
              <w:marLeft w:val="0"/>
              <w:marRight w:val="0"/>
              <w:marTop w:val="0"/>
              <w:marBottom w:val="0"/>
              <w:divBdr>
                <w:top w:val="none" w:sz="0" w:space="0" w:color="auto"/>
                <w:left w:val="none" w:sz="0" w:space="0" w:color="auto"/>
                <w:bottom w:val="none" w:sz="0" w:space="0" w:color="auto"/>
                <w:right w:val="none" w:sz="0" w:space="0" w:color="auto"/>
              </w:divBdr>
            </w:div>
            <w:div w:id="1627396846">
              <w:marLeft w:val="0"/>
              <w:marRight w:val="0"/>
              <w:marTop w:val="0"/>
              <w:marBottom w:val="0"/>
              <w:divBdr>
                <w:top w:val="none" w:sz="0" w:space="0" w:color="auto"/>
                <w:left w:val="none" w:sz="0" w:space="0" w:color="auto"/>
                <w:bottom w:val="none" w:sz="0" w:space="0" w:color="auto"/>
                <w:right w:val="none" w:sz="0" w:space="0" w:color="auto"/>
              </w:divBdr>
            </w:div>
            <w:div w:id="978417079">
              <w:marLeft w:val="0"/>
              <w:marRight w:val="0"/>
              <w:marTop w:val="0"/>
              <w:marBottom w:val="0"/>
              <w:divBdr>
                <w:top w:val="none" w:sz="0" w:space="0" w:color="auto"/>
                <w:left w:val="none" w:sz="0" w:space="0" w:color="auto"/>
                <w:bottom w:val="none" w:sz="0" w:space="0" w:color="auto"/>
                <w:right w:val="none" w:sz="0" w:space="0" w:color="auto"/>
              </w:divBdr>
            </w:div>
            <w:div w:id="495654266">
              <w:marLeft w:val="0"/>
              <w:marRight w:val="0"/>
              <w:marTop w:val="0"/>
              <w:marBottom w:val="0"/>
              <w:divBdr>
                <w:top w:val="none" w:sz="0" w:space="0" w:color="auto"/>
                <w:left w:val="none" w:sz="0" w:space="0" w:color="auto"/>
                <w:bottom w:val="none" w:sz="0" w:space="0" w:color="auto"/>
                <w:right w:val="none" w:sz="0" w:space="0" w:color="auto"/>
              </w:divBdr>
            </w:div>
            <w:div w:id="2097245313">
              <w:marLeft w:val="0"/>
              <w:marRight w:val="0"/>
              <w:marTop w:val="0"/>
              <w:marBottom w:val="0"/>
              <w:divBdr>
                <w:top w:val="none" w:sz="0" w:space="0" w:color="auto"/>
                <w:left w:val="none" w:sz="0" w:space="0" w:color="auto"/>
                <w:bottom w:val="none" w:sz="0" w:space="0" w:color="auto"/>
                <w:right w:val="none" w:sz="0" w:space="0" w:color="auto"/>
              </w:divBdr>
            </w:div>
            <w:div w:id="222568951">
              <w:marLeft w:val="0"/>
              <w:marRight w:val="0"/>
              <w:marTop w:val="0"/>
              <w:marBottom w:val="0"/>
              <w:divBdr>
                <w:top w:val="none" w:sz="0" w:space="0" w:color="auto"/>
                <w:left w:val="none" w:sz="0" w:space="0" w:color="auto"/>
                <w:bottom w:val="none" w:sz="0" w:space="0" w:color="auto"/>
                <w:right w:val="none" w:sz="0" w:space="0" w:color="auto"/>
              </w:divBdr>
              <w:divsChild>
                <w:div w:id="731346988">
                  <w:marLeft w:val="0"/>
                  <w:marRight w:val="0"/>
                  <w:marTop w:val="0"/>
                  <w:marBottom w:val="0"/>
                  <w:divBdr>
                    <w:top w:val="none" w:sz="0" w:space="0" w:color="auto"/>
                    <w:left w:val="none" w:sz="0" w:space="0" w:color="auto"/>
                    <w:bottom w:val="none" w:sz="0" w:space="0" w:color="auto"/>
                    <w:right w:val="none" w:sz="0" w:space="0" w:color="auto"/>
                  </w:divBdr>
                </w:div>
                <w:div w:id="1454519047">
                  <w:marLeft w:val="0"/>
                  <w:marRight w:val="0"/>
                  <w:marTop w:val="0"/>
                  <w:marBottom w:val="0"/>
                  <w:divBdr>
                    <w:top w:val="none" w:sz="0" w:space="0" w:color="auto"/>
                    <w:left w:val="none" w:sz="0" w:space="0" w:color="auto"/>
                    <w:bottom w:val="none" w:sz="0" w:space="0" w:color="auto"/>
                    <w:right w:val="none" w:sz="0" w:space="0" w:color="auto"/>
                  </w:divBdr>
                </w:div>
                <w:div w:id="1008950703">
                  <w:marLeft w:val="0"/>
                  <w:marRight w:val="0"/>
                  <w:marTop w:val="0"/>
                  <w:marBottom w:val="0"/>
                  <w:divBdr>
                    <w:top w:val="none" w:sz="0" w:space="0" w:color="auto"/>
                    <w:left w:val="none" w:sz="0" w:space="0" w:color="auto"/>
                    <w:bottom w:val="none" w:sz="0" w:space="0" w:color="auto"/>
                    <w:right w:val="none" w:sz="0" w:space="0" w:color="auto"/>
                  </w:divBdr>
                </w:div>
                <w:div w:id="945112212">
                  <w:marLeft w:val="0"/>
                  <w:marRight w:val="0"/>
                  <w:marTop w:val="0"/>
                  <w:marBottom w:val="0"/>
                  <w:divBdr>
                    <w:top w:val="none" w:sz="0" w:space="0" w:color="auto"/>
                    <w:left w:val="none" w:sz="0" w:space="0" w:color="auto"/>
                    <w:bottom w:val="none" w:sz="0" w:space="0" w:color="auto"/>
                    <w:right w:val="none" w:sz="0" w:space="0" w:color="auto"/>
                  </w:divBdr>
                </w:div>
              </w:divsChild>
            </w:div>
            <w:div w:id="631710477">
              <w:marLeft w:val="0"/>
              <w:marRight w:val="0"/>
              <w:marTop w:val="0"/>
              <w:marBottom w:val="0"/>
              <w:divBdr>
                <w:top w:val="none" w:sz="0" w:space="0" w:color="auto"/>
                <w:left w:val="none" w:sz="0" w:space="0" w:color="auto"/>
                <w:bottom w:val="none" w:sz="0" w:space="0" w:color="auto"/>
                <w:right w:val="none" w:sz="0" w:space="0" w:color="auto"/>
              </w:divBdr>
            </w:div>
            <w:div w:id="1258634786">
              <w:marLeft w:val="0"/>
              <w:marRight w:val="0"/>
              <w:marTop w:val="0"/>
              <w:marBottom w:val="0"/>
              <w:divBdr>
                <w:top w:val="none" w:sz="0" w:space="0" w:color="auto"/>
                <w:left w:val="none" w:sz="0" w:space="0" w:color="auto"/>
                <w:bottom w:val="none" w:sz="0" w:space="0" w:color="auto"/>
                <w:right w:val="none" w:sz="0" w:space="0" w:color="auto"/>
              </w:divBdr>
            </w:div>
            <w:div w:id="795562158">
              <w:marLeft w:val="0"/>
              <w:marRight w:val="0"/>
              <w:marTop w:val="0"/>
              <w:marBottom w:val="0"/>
              <w:divBdr>
                <w:top w:val="none" w:sz="0" w:space="0" w:color="auto"/>
                <w:left w:val="none" w:sz="0" w:space="0" w:color="auto"/>
                <w:bottom w:val="none" w:sz="0" w:space="0" w:color="auto"/>
                <w:right w:val="none" w:sz="0" w:space="0" w:color="auto"/>
              </w:divBdr>
            </w:div>
            <w:div w:id="1348944904">
              <w:marLeft w:val="0"/>
              <w:marRight w:val="0"/>
              <w:marTop w:val="0"/>
              <w:marBottom w:val="0"/>
              <w:divBdr>
                <w:top w:val="none" w:sz="0" w:space="0" w:color="auto"/>
                <w:left w:val="none" w:sz="0" w:space="0" w:color="auto"/>
                <w:bottom w:val="none" w:sz="0" w:space="0" w:color="auto"/>
                <w:right w:val="none" w:sz="0" w:space="0" w:color="auto"/>
              </w:divBdr>
            </w:div>
            <w:div w:id="255288824">
              <w:marLeft w:val="0"/>
              <w:marRight w:val="0"/>
              <w:marTop w:val="0"/>
              <w:marBottom w:val="0"/>
              <w:divBdr>
                <w:top w:val="none" w:sz="0" w:space="0" w:color="auto"/>
                <w:left w:val="none" w:sz="0" w:space="0" w:color="auto"/>
                <w:bottom w:val="none" w:sz="0" w:space="0" w:color="auto"/>
                <w:right w:val="none" w:sz="0" w:space="0" w:color="auto"/>
              </w:divBdr>
            </w:div>
            <w:div w:id="23096846">
              <w:marLeft w:val="0"/>
              <w:marRight w:val="0"/>
              <w:marTop w:val="0"/>
              <w:marBottom w:val="0"/>
              <w:divBdr>
                <w:top w:val="none" w:sz="0" w:space="0" w:color="auto"/>
                <w:left w:val="none" w:sz="0" w:space="0" w:color="auto"/>
                <w:bottom w:val="none" w:sz="0" w:space="0" w:color="auto"/>
                <w:right w:val="none" w:sz="0" w:space="0" w:color="auto"/>
              </w:divBdr>
            </w:div>
            <w:div w:id="797455050">
              <w:marLeft w:val="0"/>
              <w:marRight w:val="0"/>
              <w:marTop w:val="0"/>
              <w:marBottom w:val="0"/>
              <w:divBdr>
                <w:top w:val="none" w:sz="0" w:space="0" w:color="auto"/>
                <w:left w:val="none" w:sz="0" w:space="0" w:color="auto"/>
                <w:bottom w:val="none" w:sz="0" w:space="0" w:color="auto"/>
                <w:right w:val="none" w:sz="0" w:space="0" w:color="auto"/>
              </w:divBdr>
            </w:div>
            <w:div w:id="74518904">
              <w:marLeft w:val="0"/>
              <w:marRight w:val="0"/>
              <w:marTop w:val="0"/>
              <w:marBottom w:val="0"/>
              <w:divBdr>
                <w:top w:val="none" w:sz="0" w:space="0" w:color="auto"/>
                <w:left w:val="none" w:sz="0" w:space="0" w:color="auto"/>
                <w:bottom w:val="none" w:sz="0" w:space="0" w:color="auto"/>
                <w:right w:val="none" w:sz="0" w:space="0" w:color="auto"/>
              </w:divBdr>
            </w:div>
            <w:div w:id="680156804">
              <w:marLeft w:val="0"/>
              <w:marRight w:val="0"/>
              <w:marTop w:val="0"/>
              <w:marBottom w:val="0"/>
              <w:divBdr>
                <w:top w:val="none" w:sz="0" w:space="0" w:color="auto"/>
                <w:left w:val="none" w:sz="0" w:space="0" w:color="auto"/>
                <w:bottom w:val="none" w:sz="0" w:space="0" w:color="auto"/>
                <w:right w:val="none" w:sz="0" w:space="0" w:color="auto"/>
              </w:divBdr>
            </w:div>
            <w:div w:id="356664828">
              <w:marLeft w:val="0"/>
              <w:marRight w:val="0"/>
              <w:marTop w:val="0"/>
              <w:marBottom w:val="0"/>
              <w:divBdr>
                <w:top w:val="none" w:sz="0" w:space="0" w:color="auto"/>
                <w:left w:val="none" w:sz="0" w:space="0" w:color="auto"/>
                <w:bottom w:val="none" w:sz="0" w:space="0" w:color="auto"/>
                <w:right w:val="none" w:sz="0" w:space="0" w:color="auto"/>
              </w:divBdr>
            </w:div>
            <w:div w:id="1764715990">
              <w:marLeft w:val="0"/>
              <w:marRight w:val="0"/>
              <w:marTop w:val="0"/>
              <w:marBottom w:val="0"/>
              <w:divBdr>
                <w:top w:val="none" w:sz="0" w:space="0" w:color="auto"/>
                <w:left w:val="none" w:sz="0" w:space="0" w:color="auto"/>
                <w:bottom w:val="none" w:sz="0" w:space="0" w:color="auto"/>
                <w:right w:val="none" w:sz="0" w:space="0" w:color="auto"/>
              </w:divBdr>
            </w:div>
            <w:div w:id="1338537336">
              <w:marLeft w:val="0"/>
              <w:marRight w:val="0"/>
              <w:marTop w:val="0"/>
              <w:marBottom w:val="0"/>
              <w:divBdr>
                <w:top w:val="none" w:sz="0" w:space="0" w:color="auto"/>
                <w:left w:val="none" w:sz="0" w:space="0" w:color="auto"/>
                <w:bottom w:val="none" w:sz="0" w:space="0" w:color="auto"/>
                <w:right w:val="none" w:sz="0" w:space="0" w:color="auto"/>
              </w:divBdr>
            </w:div>
            <w:div w:id="405688977">
              <w:marLeft w:val="0"/>
              <w:marRight w:val="0"/>
              <w:marTop w:val="0"/>
              <w:marBottom w:val="0"/>
              <w:divBdr>
                <w:top w:val="none" w:sz="0" w:space="0" w:color="auto"/>
                <w:left w:val="none" w:sz="0" w:space="0" w:color="auto"/>
                <w:bottom w:val="none" w:sz="0" w:space="0" w:color="auto"/>
                <w:right w:val="none" w:sz="0" w:space="0" w:color="auto"/>
              </w:divBdr>
            </w:div>
            <w:div w:id="899756091">
              <w:marLeft w:val="0"/>
              <w:marRight w:val="0"/>
              <w:marTop w:val="0"/>
              <w:marBottom w:val="0"/>
              <w:divBdr>
                <w:top w:val="none" w:sz="0" w:space="0" w:color="auto"/>
                <w:left w:val="none" w:sz="0" w:space="0" w:color="auto"/>
                <w:bottom w:val="none" w:sz="0" w:space="0" w:color="auto"/>
                <w:right w:val="none" w:sz="0" w:space="0" w:color="auto"/>
              </w:divBdr>
            </w:div>
            <w:div w:id="1495532203">
              <w:marLeft w:val="0"/>
              <w:marRight w:val="0"/>
              <w:marTop w:val="0"/>
              <w:marBottom w:val="0"/>
              <w:divBdr>
                <w:top w:val="none" w:sz="0" w:space="0" w:color="auto"/>
                <w:left w:val="none" w:sz="0" w:space="0" w:color="auto"/>
                <w:bottom w:val="none" w:sz="0" w:space="0" w:color="auto"/>
                <w:right w:val="none" w:sz="0" w:space="0" w:color="auto"/>
              </w:divBdr>
            </w:div>
            <w:div w:id="1978558977">
              <w:marLeft w:val="0"/>
              <w:marRight w:val="0"/>
              <w:marTop w:val="0"/>
              <w:marBottom w:val="0"/>
              <w:divBdr>
                <w:top w:val="none" w:sz="0" w:space="0" w:color="auto"/>
                <w:left w:val="none" w:sz="0" w:space="0" w:color="auto"/>
                <w:bottom w:val="none" w:sz="0" w:space="0" w:color="auto"/>
                <w:right w:val="none" w:sz="0" w:space="0" w:color="auto"/>
              </w:divBdr>
            </w:div>
            <w:div w:id="1644433163">
              <w:marLeft w:val="0"/>
              <w:marRight w:val="0"/>
              <w:marTop w:val="0"/>
              <w:marBottom w:val="0"/>
              <w:divBdr>
                <w:top w:val="none" w:sz="0" w:space="0" w:color="auto"/>
                <w:left w:val="none" w:sz="0" w:space="0" w:color="auto"/>
                <w:bottom w:val="none" w:sz="0" w:space="0" w:color="auto"/>
                <w:right w:val="none" w:sz="0" w:space="0" w:color="auto"/>
              </w:divBdr>
            </w:div>
            <w:div w:id="398211588">
              <w:marLeft w:val="0"/>
              <w:marRight w:val="0"/>
              <w:marTop w:val="0"/>
              <w:marBottom w:val="0"/>
              <w:divBdr>
                <w:top w:val="none" w:sz="0" w:space="0" w:color="auto"/>
                <w:left w:val="none" w:sz="0" w:space="0" w:color="auto"/>
                <w:bottom w:val="none" w:sz="0" w:space="0" w:color="auto"/>
                <w:right w:val="none" w:sz="0" w:space="0" w:color="auto"/>
              </w:divBdr>
            </w:div>
            <w:div w:id="1383604148">
              <w:marLeft w:val="0"/>
              <w:marRight w:val="0"/>
              <w:marTop w:val="0"/>
              <w:marBottom w:val="0"/>
              <w:divBdr>
                <w:top w:val="none" w:sz="0" w:space="0" w:color="auto"/>
                <w:left w:val="none" w:sz="0" w:space="0" w:color="auto"/>
                <w:bottom w:val="none" w:sz="0" w:space="0" w:color="auto"/>
                <w:right w:val="none" w:sz="0" w:space="0" w:color="auto"/>
              </w:divBdr>
            </w:div>
            <w:div w:id="1178808542">
              <w:marLeft w:val="0"/>
              <w:marRight w:val="0"/>
              <w:marTop w:val="0"/>
              <w:marBottom w:val="0"/>
              <w:divBdr>
                <w:top w:val="none" w:sz="0" w:space="0" w:color="auto"/>
                <w:left w:val="none" w:sz="0" w:space="0" w:color="auto"/>
                <w:bottom w:val="none" w:sz="0" w:space="0" w:color="auto"/>
                <w:right w:val="none" w:sz="0" w:space="0" w:color="auto"/>
              </w:divBdr>
            </w:div>
            <w:div w:id="992221053">
              <w:marLeft w:val="0"/>
              <w:marRight w:val="0"/>
              <w:marTop w:val="0"/>
              <w:marBottom w:val="0"/>
              <w:divBdr>
                <w:top w:val="none" w:sz="0" w:space="0" w:color="auto"/>
                <w:left w:val="none" w:sz="0" w:space="0" w:color="auto"/>
                <w:bottom w:val="none" w:sz="0" w:space="0" w:color="auto"/>
                <w:right w:val="none" w:sz="0" w:space="0" w:color="auto"/>
              </w:divBdr>
            </w:div>
            <w:div w:id="643433132">
              <w:marLeft w:val="0"/>
              <w:marRight w:val="0"/>
              <w:marTop w:val="0"/>
              <w:marBottom w:val="0"/>
              <w:divBdr>
                <w:top w:val="none" w:sz="0" w:space="0" w:color="auto"/>
                <w:left w:val="none" w:sz="0" w:space="0" w:color="auto"/>
                <w:bottom w:val="none" w:sz="0" w:space="0" w:color="auto"/>
                <w:right w:val="none" w:sz="0" w:space="0" w:color="auto"/>
              </w:divBdr>
            </w:div>
            <w:div w:id="328213462">
              <w:marLeft w:val="0"/>
              <w:marRight w:val="0"/>
              <w:marTop w:val="0"/>
              <w:marBottom w:val="0"/>
              <w:divBdr>
                <w:top w:val="none" w:sz="0" w:space="0" w:color="auto"/>
                <w:left w:val="none" w:sz="0" w:space="0" w:color="auto"/>
                <w:bottom w:val="none" w:sz="0" w:space="0" w:color="auto"/>
                <w:right w:val="none" w:sz="0" w:space="0" w:color="auto"/>
              </w:divBdr>
            </w:div>
            <w:div w:id="1843546231">
              <w:marLeft w:val="0"/>
              <w:marRight w:val="0"/>
              <w:marTop w:val="0"/>
              <w:marBottom w:val="0"/>
              <w:divBdr>
                <w:top w:val="none" w:sz="0" w:space="0" w:color="auto"/>
                <w:left w:val="none" w:sz="0" w:space="0" w:color="auto"/>
                <w:bottom w:val="none" w:sz="0" w:space="0" w:color="auto"/>
                <w:right w:val="none" w:sz="0" w:space="0" w:color="auto"/>
              </w:divBdr>
            </w:div>
            <w:div w:id="277610910">
              <w:marLeft w:val="0"/>
              <w:marRight w:val="0"/>
              <w:marTop w:val="0"/>
              <w:marBottom w:val="0"/>
              <w:divBdr>
                <w:top w:val="none" w:sz="0" w:space="0" w:color="auto"/>
                <w:left w:val="none" w:sz="0" w:space="0" w:color="auto"/>
                <w:bottom w:val="none" w:sz="0" w:space="0" w:color="auto"/>
                <w:right w:val="none" w:sz="0" w:space="0" w:color="auto"/>
              </w:divBdr>
            </w:div>
            <w:div w:id="201672218">
              <w:marLeft w:val="0"/>
              <w:marRight w:val="0"/>
              <w:marTop w:val="0"/>
              <w:marBottom w:val="0"/>
              <w:divBdr>
                <w:top w:val="none" w:sz="0" w:space="0" w:color="auto"/>
                <w:left w:val="none" w:sz="0" w:space="0" w:color="auto"/>
                <w:bottom w:val="none" w:sz="0" w:space="0" w:color="auto"/>
                <w:right w:val="none" w:sz="0" w:space="0" w:color="auto"/>
              </w:divBdr>
            </w:div>
            <w:div w:id="2115665427">
              <w:marLeft w:val="0"/>
              <w:marRight w:val="0"/>
              <w:marTop w:val="0"/>
              <w:marBottom w:val="0"/>
              <w:divBdr>
                <w:top w:val="none" w:sz="0" w:space="0" w:color="auto"/>
                <w:left w:val="none" w:sz="0" w:space="0" w:color="auto"/>
                <w:bottom w:val="none" w:sz="0" w:space="0" w:color="auto"/>
                <w:right w:val="none" w:sz="0" w:space="0" w:color="auto"/>
              </w:divBdr>
            </w:div>
            <w:div w:id="1019700596">
              <w:marLeft w:val="0"/>
              <w:marRight w:val="0"/>
              <w:marTop w:val="0"/>
              <w:marBottom w:val="0"/>
              <w:divBdr>
                <w:top w:val="none" w:sz="0" w:space="0" w:color="auto"/>
                <w:left w:val="none" w:sz="0" w:space="0" w:color="auto"/>
                <w:bottom w:val="none" w:sz="0" w:space="0" w:color="auto"/>
                <w:right w:val="none" w:sz="0" w:space="0" w:color="auto"/>
              </w:divBdr>
            </w:div>
            <w:div w:id="1247301585">
              <w:marLeft w:val="0"/>
              <w:marRight w:val="0"/>
              <w:marTop w:val="0"/>
              <w:marBottom w:val="0"/>
              <w:divBdr>
                <w:top w:val="none" w:sz="0" w:space="0" w:color="auto"/>
                <w:left w:val="none" w:sz="0" w:space="0" w:color="auto"/>
                <w:bottom w:val="none" w:sz="0" w:space="0" w:color="auto"/>
                <w:right w:val="none" w:sz="0" w:space="0" w:color="auto"/>
              </w:divBdr>
            </w:div>
            <w:div w:id="487598493">
              <w:marLeft w:val="0"/>
              <w:marRight w:val="0"/>
              <w:marTop w:val="0"/>
              <w:marBottom w:val="0"/>
              <w:divBdr>
                <w:top w:val="none" w:sz="0" w:space="0" w:color="auto"/>
                <w:left w:val="none" w:sz="0" w:space="0" w:color="auto"/>
                <w:bottom w:val="none" w:sz="0" w:space="0" w:color="auto"/>
                <w:right w:val="none" w:sz="0" w:space="0" w:color="auto"/>
              </w:divBdr>
            </w:div>
            <w:div w:id="2042316995">
              <w:marLeft w:val="0"/>
              <w:marRight w:val="0"/>
              <w:marTop w:val="0"/>
              <w:marBottom w:val="0"/>
              <w:divBdr>
                <w:top w:val="none" w:sz="0" w:space="0" w:color="auto"/>
                <w:left w:val="none" w:sz="0" w:space="0" w:color="auto"/>
                <w:bottom w:val="none" w:sz="0" w:space="0" w:color="auto"/>
                <w:right w:val="none" w:sz="0" w:space="0" w:color="auto"/>
              </w:divBdr>
            </w:div>
            <w:div w:id="15549074">
              <w:marLeft w:val="0"/>
              <w:marRight w:val="0"/>
              <w:marTop w:val="0"/>
              <w:marBottom w:val="0"/>
              <w:divBdr>
                <w:top w:val="none" w:sz="0" w:space="0" w:color="auto"/>
                <w:left w:val="none" w:sz="0" w:space="0" w:color="auto"/>
                <w:bottom w:val="none" w:sz="0" w:space="0" w:color="auto"/>
                <w:right w:val="none" w:sz="0" w:space="0" w:color="auto"/>
              </w:divBdr>
            </w:div>
            <w:div w:id="130559171">
              <w:marLeft w:val="0"/>
              <w:marRight w:val="0"/>
              <w:marTop w:val="0"/>
              <w:marBottom w:val="0"/>
              <w:divBdr>
                <w:top w:val="none" w:sz="0" w:space="0" w:color="auto"/>
                <w:left w:val="none" w:sz="0" w:space="0" w:color="auto"/>
                <w:bottom w:val="none" w:sz="0" w:space="0" w:color="auto"/>
                <w:right w:val="none" w:sz="0" w:space="0" w:color="auto"/>
              </w:divBdr>
            </w:div>
            <w:div w:id="1335494695">
              <w:marLeft w:val="0"/>
              <w:marRight w:val="0"/>
              <w:marTop w:val="0"/>
              <w:marBottom w:val="0"/>
              <w:divBdr>
                <w:top w:val="none" w:sz="0" w:space="0" w:color="auto"/>
                <w:left w:val="none" w:sz="0" w:space="0" w:color="auto"/>
                <w:bottom w:val="none" w:sz="0" w:space="0" w:color="auto"/>
                <w:right w:val="none" w:sz="0" w:space="0" w:color="auto"/>
              </w:divBdr>
            </w:div>
            <w:div w:id="1366172153">
              <w:marLeft w:val="0"/>
              <w:marRight w:val="0"/>
              <w:marTop w:val="0"/>
              <w:marBottom w:val="0"/>
              <w:divBdr>
                <w:top w:val="none" w:sz="0" w:space="0" w:color="auto"/>
                <w:left w:val="none" w:sz="0" w:space="0" w:color="auto"/>
                <w:bottom w:val="none" w:sz="0" w:space="0" w:color="auto"/>
                <w:right w:val="none" w:sz="0" w:space="0" w:color="auto"/>
              </w:divBdr>
            </w:div>
            <w:div w:id="1421368530">
              <w:marLeft w:val="0"/>
              <w:marRight w:val="0"/>
              <w:marTop w:val="0"/>
              <w:marBottom w:val="0"/>
              <w:divBdr>
                <w:top w:val="none" w:sz="0" w:space="0" w:color="auto"/>
                <w:left w:val="none" w:sz="0" w:space="0" w:color="auto"/>
                <w:bottom w:val="none" w:sz="0" w:space="0" w:color="auto"/>
                <w:right w:val="none" w:sz="0" w:space="0" w:color="auto"/>
              </w:divBdr>
            </w:div>
            <w:div w:id="116946262">
              <w:marLeft w:val="0"/>
              <w:marRight w:val="0"/>
              <w:marTop w:val="0"/>
              <w:marBottom w:val="0"/>
              <w:divBdr>
                <w:top w:val="none" w:sz="0" w:space="0" w:color="auto"/>
                <w:left w:val="none" w:sz="0" w:space="0" w:color="auto"/>
                <w:bottom w:val="none" w:sz="0" w:space="0" w:color="auto"/>
                <w:right w:val="none" w:sz="0" w:space="0" w:color="auto"/>
              </w:divBdr>
            </w:div>
            <w:div w:id="1249901">
              <w:marLeft w:val="0"/>
              <w:marRight w:val="0"/>
              <w:marTop w:val="0"/>
              <w:marBottom w:val="0"/>
              <w:divBdr>
                <w:top w:val="none" w:sz="0" w:space="0" w:color="auto"/>
                <w:left w:val="none" w:sz="0" w:space="0" w:color="auto"/>
                <w:bottom w:val="none" w:sz="0" w:space="0" w:color="auto"/>
                <w:right w:val="none" w:sz="0" w:space="0" w:color="auto"/>
              </w:divBdr>
            </w:div>
            <w:div w:id="1522477114">
              <w:marLeft w:val="0"/>
              <w:marRight w:val="0"/>
              <w:marTop w:val="0"/>
              <w:marBottom w:val="0"/>
              <w:divBdr>
                <w:top w:val="none" w:sz="0" w:space="0" w:color="auto"/>
                <w:left w:val="none" w:sz="0" w:space="0" w:color="auto"/>
                <w:bottom w:val="none" w:sz="0" w:space="0" w:color="auto"/>
                <w:right w:val="none" w:sz="0" w:space="0" w:color="auto"/>
              </w:divBdr>
            </w:div>
            <w:div w:id="1285775621">
              <w:marLeft w:val="0"/>
              <w:marRight w:val="0"/>
              <w:marTop w:val="0"/>
              <w:marBottom w:val="0"/>
              <w:divBdr>
                <w:top w:val="none" w:sz="0" w:space="0" w:color="auto"/>
                <w:left w:val="none" w:sz="0" w:space="0" w:color="auto"/>
                <w:bottom w:val="none" w:sz="0" w:space="0" w:color="auto"/>
                <w:right w:val="none" w:sz="0" w:space="0" w:color="auto"/>
              </w:divBdr>
            </w:div>
            <w:div w:id="810051528">
              <w:marLeft w:val="0"/>
              <w:marRight w:val="0"/>
              <w:marTop w:val="0"/>
              <w:marBottom w:val="0"/>
              <w:divBdr>
                <w:top w:val="none" w:sz="0" w:space="0" w:color="auto"/>
                <w:left w:val="none" w:sz="0" w:space="0" w:color="auto"/>
                <w:bottom w:val="none" w:sz="0" w:space="0" w:color="auto"/>
                <w:right w:val="none" w:sz="0" w:space="0" w:color="auto"/>
              </w:divBdr>
            </w:div>
            <w:div w:id="497303750">
              <w:marLeft w:val="0"/>
              <w:marRight w:val="0"/>
              <w:marTop w:val="0"/>
              <w:marBottom w:val="0"/>
              <w:divBdr>
                <w:top w:val="none" w:sz="0" w:space="0" w:color="auto"/>
                <w:left w:val="none" w:sz="0" w:space="0" w:color="auto"/>
                <w:bottom w:val="none" w:sz="0" w:space="0" w:color="auto"/>
                <w:right w:val="none" w:sz="0" w:space="0" w:color="auto"/>
              </w:divBdr>
            </w:div>
            <w:div w:id="306665761">
              <w:marLeft w:val="0"/>
              <w:marRight w:val="0"/>
              <w:marTop w:val="0"/>
              <w:marBottom w:val="0"/>
              <w:divBdr>
                <w:top w:val="none" w:sz="0" w:space="0" w:color="auto"/>
                <w:left w:val="none" w:sz="0" w:space="0" w:color="auto"/>
                <w:bottom w:val="none" w:sz="0" w:space="0" w:color="auto"/>
                <w:right w:val="none" w:sz="0" w:space="0" w:color="auto"/>
              </w:divBdr>
            </w:div>
            <w:div w:id="1838955705">
              <w:marLeft w:val="0"/>
              <w:marRight w:val="0"/>
              <w:marTop w:val="0"/>
              <w:marBottom w:val="0"/>
              <w:divBdr>
                <w:top w:val="none" w:sz="0" w:space="0" w:color="auto"/>
                <w:left w:val="none" w:sz="0" w:space="0" w:color="auto"/>
                <w:bottom w:val="none" w:sz="0" w:space="0" w:color="auto"/>
                <w:right w:val="none" w:sz="0" w:space="0" w:color="auto"/>
              </w:divBdr>
            </w:div>
            <w:div w:id="647437698">
              <w:marLeft w:val="0"/>
              <w:marRight w:val="0"/>
              <w:marTop w:val="0"/>
              <w:marBottom w:val="0"/>
              <w:divBdr>
                <w:top w:val="none" w:sz="0" w:space="0" w:color="auto"/>
                <w:left w:val="none" w:sz="0" w:space="0" w:color="auto"/>
                <w:bottom w:val="none" w:sz="0" w:space="0" w:color="auto"/>
                <w:right w:val="none" w:sz="0" w:space="0" w:color="auto"/>
              </w:divBdr>
            </w:div>
            <w:div w:id="133839186">
              <w:marLeft w:val="0"/>
              <w:marRight w:val="0"/>
              <w:marTop w:val="0"/>
              <w:marBottom w:val="0"/>
              <w:divBdr>
                <w:top w:val="none" w:sz="0" w:space="0" w:color="auto"/>
                <w:left w:val="none" w:sz="0" w:space="0" w:color="auto"/>
                <w:bottom w:val="none" w:sz="0" w:space="0" w:color="auto"/>
                <w:right w:val="none" w:sz="0" w:space="0" w:color="auto"/>
              </w:divBdr>
            </w:div>
            <w:div w:id="526796371">
              <w:marLeft w:val="0"/>
              <w:marRight w:val="0"/>
              <w:marTop w:val="0"/>
              <w:marBottom w:val="0"/>
              <w:divBdr>
                <w:top w:val="none" w:sz="0" w:space="0" w:color="auto"/>
                <w:left w:val="none" w:sz="0" w:space="0" w:color="auto"/>
                <w:bottom w:val="none" w:sz="0" w:space="0" w:color="auto"/>
                <w:right w:val="none" w:sz="0" w:space="0" w:color="auto"/>
              </w:divBdr>
            </w:div>
            <w:div w:id="2108622286">
              <w:marLeft w:val="0"/>
              <w:marRight w:val="0"/>
              <w:marTop w:val="0"/>
              <w:marBottom w:val="0"/>
              <w:divBdr>
                <w:top w:val="none" w:sz="0" w:space="0" w:color="auto"/>
                <w:left w:val="none" w:sz="0" w:space="0" w:color="auto"/>
                <w:bottom w:val="none" w:sz="0" w:space="0" w:color="auto"/>
                <w:right w:val="none" w:sz="0" w:space="0" w:color="auto"/>
              </w:divBdr>
            </w:div>
            <w:div w:id="869493320">
              <w:marLeft w:val="0"/>
              <w:marRight w:val="0"/>
              <w:marTop w:val="0"/>
              <w:marBottom w:val="0"/>
              <w:divBdr>
                <w:top w:val="none" w:sz="0" w:space="0" w:color="auto"/>
                <w:left w:val="none" w:sz="0" w:space="0" w:color="auto"/>
                <w:bottom w:val="none" w:sz="0" w:space="0" w:color="auto"/>
                <w:right w:val="none" w:sz="0" w:space="0" w:color="auto"/>
              </w:divBdr>
            </w:div>
            <w:div w:id="2065176196">
              <w:marLeft w:val="0"/>
              <w:marRight w:val="0"/>
              <w:marTop w:val="0"/>
              <w:marBottom w:val="0"/>
              <w:divBdr>
                <w:top w:val="none" w:sz="0" w:space="0" w:color="auto"/>
                <w:left w:val="none" w:sz="0" w:space="0" w:color="auto"/>
                <w:bottom w:val="none" w:sz="0" w:space="0" w:color="auto"/>
                <w:right w:val="none" w:sz="0" w:space="0" w:color="auto"/>
              </w:divBdr>
            </w:div>
            <w:div w:id="1300917380">
              <w:marLeft w:val="0"/>
              <w:marRight w:val="0"/>
              <w:marTop w:val="0"/>
              <w:marBottom w:val="0"/>
              <w:divBdr>
                <w:top w:val="none" w:sz="0" w:space="0" w:color="auto"/>
                <w:left w:val="none" w:sz="0" w:space="0" w:color="auto"/>
                <w:bottom w:val="none" w:sz="0" w:space="0" w:color="auto"/>
                <w:right w:val="none" w:sz="0" w:space="0" w:color="auto"/>
              </w:divBdr>
            </w:div>
            <w:div w:id="740834631">
              <w:marLeft w:val="0"/>
              <w:marRight w:val="0"/>
              <w:marTop w:val="0"/>
              <w:marBottom w:val="0"/>
              <w:divBdr>
                <w:top w:val="none" w:sz="0" w:space="0" w:color="auto"/>
                <w:left w:val="none" w:sz="0" w:space="0" w:color="auto"/>
                <w:bottom w:val="none" w:sz="0" w:space="0" w:color="auto"/>
                <w:right w:val="none" w:sz="0" w:space="0" w:color="auto"/>
              </w:divBdr>
            </w:div>
            <w:div w:id="1839342264">
              <w:marLeft w:val="0"/>
              <w:marRight w:val="0"/>
              <w:marTop w:val="0"/>
              <w:marBottom w:val="0"/>
              <w:divBdr>
                <w:top w:val="none" w:sz="0" w:space="0" w:color="auto"/>
                <w:left w:val="none" w:sz="0" w:space="0" w:color="auto"/>
                <w:bottom w:val="none" w:sz="0" w:space="0" w:color="auto"/>
                <w:right w:val="none" w:sz="0" w:space="0" w:color="auto"/>
              </w:divBdr>
            </w:div>
            <w:div w:id="2132749730">
              <w:marLeft w:val="0"/>
              <w:marRight w:val="0"/>
              <w:marTop w:val="0"/>
              <w:marBottom w:val="0"/>
              <w:divBdr>
                <w:top w:val="none" w:sz="0" w:space="0" w:color="auto"/>
                <w:left w:val="none" w:sz="0" w:space="0" w:color="auto"/>
                <w:bottom w:val="none" w:sz="0" w:space="0" w:color="auto"/>
                <w:right w:val="none" w:sz="0" w:space="0" w:color="auto"/>
              </w:divBdr>
            </w:div>
            <w:div w:id="1216357617">
              <w:marLeft w:val="0"/>
              <w:marRight w:val="0"/>
              <w:marTop w:val="0"/>
              <w:marBottom w:val="0"/>
              <w:divBdr>
                <w:top w:val="none" w:sz="0" w:space="0" w:color="auto"/>
                <w:left w:val="none" w:sz="0" w:space="0" w:color="auto"/>
                <w:bottom w:val="none" w:sz="0" w:space="0" w:color="auto"/>
                <w:right w:val="none" w:sz="0" w:space="0" w:color="auto"/>
              </w:divBdr>
            </w:div>
            <w:div w:id="1356612519">
              <w:marLeft w:val="0"/>
              <w:marRight w:val="0"/>
              <w:marTop w:val="0"/>
              <w:marBottom w:val="0"/>
              <w:divBdr>
                <w:top w:val="none" w:sz="0" w:space="0" w:color="auto"/>
                <w:left w:val="none" w:sz="0" w:space="0" w:color="auto"/>
                <w:bottom w:val="none" w:sz="0" w:space="0" w:color="auto"/>
                <w:right w:val="none" w:sz="0" w:space="0" w:color="auto"/>
              </w:divBdr>
            </w:div>
            <w:div w:id="1740666116">
              <w:marLeft w:val="0"/>
              <w:marRight w:val="0"/>
              <w:marTop w:val="0"/>
              <w:marBottom w:val="0"/>
              <w:divBdr>
                <w:top w:val="none" w:sz="0" w:space="0" w:color="auto"/>
                <w:left w:val="none" w:sz="0" w:space="0" w:color="auto"/>
                <w:bottom w:val="none" w:sz="0" w:space="0" w:color="auto"/>
                <w:right w:val="none" w:sz="0" w:space="0" w:color="auto"/>
              </w:divBdr>
            </w:div>
            <w:div w:id="886183353">
              <w:marLeft w:val="0"/>
              <w:marRight w:val="0"/>
              <w:marTop w:val="0"/>
              <w:marBottom w:val="0"/>
              <w:divBdr>
                <w:top w:val="none" w:sz="0" w:space="0" w:color="auto"/>
                <w:left w:val="none" w:sz="0" w:space="0" w:color="auto"/>
                <w:bottom w:val="none" w:sz="0" w:space="0" w:color="auto"/>
                <w:right w:val="none" w:sz="0" w:space="0" w:color="auto"/>
              </w:divBdr>
            </w:div>
            <w:div w:id="1674647550">
              <w:marLeft w:val="0"/>
              <w:marRight w:val="0"/>
              <w:marTop w:val="0"/>
              <w:marBottom w:val="0"/>
              <w:divBdr>
                <w:top w:val="none" w:sz="0" w:space="0" w:color="auto"/>
                <w:left w:val="none" w:sz="0" w:space="0" w:color="auto"/>
                <w:bottom w:val="none" w:sz="0" w:space="0" w:color="auto"/>
                <w:right w:val="none" w:sz="0" w:space="0" w:color="auto"/>
              </w:divBdr>
            </w:div>
            <w:div w:id="1749496182">
              <w:marLeft w:val="0"/>
              <w:marRight w:val="0"/>
              <w:marTop w:val="0"/>
              <w:marBottom w:val="0"/>
              <w:divBdr>
                <w:top w:val="none" w:sz="0" w:space="0" w:color="auto"/>
                <w:left w:val="none" w:sz="0" w:space="0" w:color="auto"/>
                <w:bottom w:val="none" w:sz="0" w:space="0" w:color="auto"/>
                <w:right w:val="none" w:sz="0" w:space="0" w:color="auto"/>
              </w:divBdr>
            </w:div>
            <w:div w:id="498008589">
              <w:marLeft w:val="0"/>
              <w:marRight w:val="0"/>
              <w:marTop w:val="0"/>
              <w:marBottom w:val="0"/>
              <w:divBdr>
                <w:top w:val="none" w:sz="0" w:space="0" w:color="auto"/>
                <w:left w:val="none" w:sz="0" w:space="0" w:color="auto"/>
                <w:bottom w:val="none" w:sz="0" w:space="0" w:color="auto"/>
                <w:right w:val="none" w:sz="0" w:space="0" w:color="auto"/>
              </w:divBdr>
            </w:div>
            <w:div w:id="834223118">
              <w:marLeft w:val="0"/>
              <w:marRight w:val="0"/>
              <w:marTop w:val="0"/>
              <w:marBottom w:val="0"/>
              <w:divBdr>
                <w:top w:val="none" w:sz="0" w:space="0" w:color="auto"/>
                <w:left w:val="none" w:sz="0" w:space="0" w:color="auto"/>
                <w:bottom w:val="none" w:sz="0" w:space="0" w:color="auto"/>
                <w:right w:val="none" w:sz="0" w:space="0" w:color="auto"/>
              </w:divBdr>
            </w:div>
            <w:div w:id="179782252">
              <w:marLeft w:val="0"/>
              <w:marRight w:val="0"/>
              <w:marTop w:val="0"/>
              <w:marBottom w:val="0"/>
              <w:divBdr>
                <w:top w:val="none" w:sz="0" w:space="0" w:color="auto"/>
                <w:left w:val="none" w:sz="0" w:space="0" w:color="auto"/>
                <w:bottom w:val="none" w:sz="0" w:space="0" w:color="auto"/>
                <w:right w:val="none" w:sz="0" w:space="0" w:color="auto"/>
              </w:divBdr>
            </w:div>
            <w:div w:id="1465853401">
              <w:marLeft w:val="0"/>
              <w:marRight w:val="0"/>
              <w:marTop w:val="0"/>
              <w:marBottom w:val="0"/>
              <w:divBdr>
                <w:top w:val="none" w:sz="0" w:space="0" w:color="auto"/>
                <w:left w:val="none" w:sz="0" w:space="0" w:color="auto"/>
                <w:bottom w:val="none" w:sz="0" w:space="0" w:color="auto"/>
                <w:right w:val="none" w:sz="0" w:space="0" w:color="auto"/>
              </w:divBdr>
            </w:div>
            <w:div w:id="181823588">
              <w:marLeft w:val="0"/>
              <w:marRight w:val="0"/>
              <w:marTop w:val="0"/>
              <w:marBottom w:val="0"/>
              <w:divBdr>
                <w:top w:val="none" w:sz="0" w:space="0" w:color="auto"/>
                <w:left w:val="none" w:sz="0" w:space="0" w:color="auto"/>
                <w:bottom w:val="none" w:sz="0" w:space="0" w:color="auto"/>
                <w:right w:val="none" w:sz="0" w:space="0" w:color="auto"/>
              </w:divBdr>
            </w:div>
            <w:div w:id="2116174476">
              <w:marLeft w:val="0"/>
              <w:marRight w:val="0"/>
              <w:marTop w:val="0"/>
              <w:marBottom w:val="0"/>
              <w:divBdr>
                <w:top w:val="none" w:sz="0" w:space="0" w:color="auto"/>
                <w:left w:val="none" w:sz="0" w:space="0" w:color="auto"/>
                <w:bottom w:val="none" w:sz="0" w:space="0" w:color="auto"/>
                <w:right w:val="none" w:sz="0" w:space="0" w:color="auto"/>
              </w:divBdr>
            </w:div>
            <w:div w:id="145245505">
              <w:marLeft w:val="0"/>
              <w:marRight w:val="0"/>
              <w:marTop w:val="0"/>
              <w:marBottom w:val="0"/>
              <w:divBdr>
                <w:top w:val="none" w:sz="0" w:space="0" w:color="auto"/>
                <w:left w:val="none" w:sz="0" w:space="0" w:color="auto"/>
                <w:bottom w:val="none" w:sz="0" w:space="0" w:color="auto"/>
                <w:right w:val="none" w:sz="0" w:space="0" w:color="auto"/>
              </w:divBdr>
            </w:div>
            <w:div w:id="1665627235">
              <w:marLeft w:val="0"/>
              <w:marRight w:val="0"/>
              <w:marTop w:val="0"/>
              <w:marBottom w:val="0"/>
              <w:divBdr>
                <w:top w:val="none" w:sz="0" w:space="0" w:color="auto"/>
                <w:left w:val="none" w:sz="0" w:space="0" w:color="auto"/>
                <w:bottom w:val="none" w:sz="0" w:space="0" w:color="auto"/>
                <w:right w:val="none" w:sz="0" w:space="0" w:color="auto"/>
              </w:divBdr>
            </w:div>
            <w:div w:id="707341599">
              <w:marLeft w:val="0"/>
              <w:marRight w:val="0"/>
              <w:marTop w:val="0"/>
              <w:marBottom w:val="0"/>
              <w:divBdr>
                <w:top w:val="none" w:sz="0" w:space="0" w:color="auto"/>
                <w:left w:val="none" w:sz="0" w:space="0" w:color="auto"/>
                <w:bottom w:val="none" w:sz="0" w:space="0" w:color="auto"/>
                <w:right w:val="none" w:sz="0" w:space="0" w:color="auto"/>
              </w:divBdr>
            </w:div>
            <w:div w:id="11535946">
              <w:marLeft w:val="0"/>
              <w:marRight w:val="0"/>
              <w:marTop w:val="0"/>
              <w:marBottom w:val="0"/>
              <w:divBdr>
                <w:top w:val="none" w:sz="0" w:space="0" w:color="auto"/>
                <w:left w:val="none" w:sz="0" w:space="0" w:color="auto"/>
                <w:bottom w:val="none" w:sz="0" w:space="0" w:color="auto"/>
                <w:right w:val="none" w:sz="0" w:space="0" w:color="auto"/>
              </w:divBdr>
            </w:div>
            <w:div w:id="1365444267">
              <w:marLeft w:val="0"/>
              <w:marRight w:val="0"/>
              <w:marTop w:val="0"/>
              <w:marBottom w:val="0"/>
              <w:divBdr>
                <w:top w:val="none" w:sz="0" w:space="0" w:color="auto"/>
                <w:left w:val="none" w:sz="0" w:space="0" w:color="auto"/>
                <w:bottom w:val="none" w:sz="0" w:space="0" w:color="auto"/>
                <w:right w:val="none" w:sz="0" w:space="0" w:color="auto"/>
              </w:divBdr>
              <w:divsChild>
                <w:div w:id="1225872878">
                  <w:marLeft w:val="0"/>
                  <w:marRight w:val="0"/>
                  <w:marTop w:val="0"/>
                  <w:marBottom w:val="0"/>
                  <w:divBdr>
                    <w:top w:val="none" w:sz="0" w:space="0" w:color="auto"/>
                    <w:left w:val="none" w:sz="0" w:space="0" w:color="auto"/>
                    <w:bottom w:val="none" w:sz="0" w:space="0" w:color="auto"/>
                    <w:right w:val="none" w:sz="0" w:space="0" w:color="auto"/>
                  </w:divBdr>
                </w:div>
                <w:div w:id="731738771">
                  <w:marLeft w:val="0"/>
                  <w:marRight w:val="0"/>
                  <w:marTop w:val="0"/>
                  <w:marBottom w:val="0"/>
                  <w:divBdr>
                    <w:top w:val="none" w:sz="0" w:space="0" w:color="auto"/>
                    <w:left w:val="none" w:sz="0" w:space="0" w:color="auto"/>
                    <w:bottom w:val="none" w:sz="0" w:space="0" w:color="auto"/>
                    <w:right w:val="none" w:sz="0" w:space="0" w:color="auto"/>
                  </w:divBdr>
                </w:div>
                <w:div w:id="602416783">
                  <w:marLeft w:val="0"/>
                  <w:marRight w:val="0"/>
                  <w:marTop w:val="0"/>
                  <w:marBottom w:val="0"/>
                  <w:divBdr>
                    <w:top w:val="none" w:sz="0" w:space="0" w:color="auto"/>
                    <w:left w:val="none" w:sz="0" w:space="0" w:color="auto"/>
                    <w:bottom w:val="none" w:sz="0" w:space="0" w:color="auto"/>
                    <w:right w:val="none" w:sz="0" w:space="0" w:color="auto"/>
                  </w:divBdr>
                </w:div>
                <w:div w:id="1544831919">
                  <w:marLeft w:val="0"/>
                  <w:marRight w:val="0"/>
                  <w:marTop w:val="0"/>
                  <w:marBottom w:val="0"/>
                  <w:divBdr>
                    <w:top w:val="none" w:sz="0" w:space="0" w:color="auto"/>
                    <w:left w:val="none" w:sz="0" w:space="0" w:color="auto"/>
                    <w:bottom w:val="none" w:sz="0" w:space="0" w:color="auto"/>
                    <w:right w:val="none" w:sz="0" w:space="0" w:color="auto"/>
                  </w:divBdr>
                </w:div>
                <w:div w:id="527910749">
                  <w:marLeft w:val="0"/>
                  <w:marRight w:val="0"/>
                  <w:marTop w:val="0"/>
                  <w:marBottom w:val="0"/>
                  <w:divBdr>
                    <w:top w:val="none" w:sz="0" w:space="0" w:color="auto"/>
                    <w:left w:val="none" w:sz="0" w:space="0" w:color="auto"/>
                    <w:bottom w:val="none" w:sz="0" w:space="0" w:color="auto"/>
                    <w:right w:val="none" w:sz="0" w:space="0" w:color="auto"/>
                  </w:divBdr>
                </w:div>
                <w:div w:id="1509372054">
                  <w:marLeft w:val="0"/>
                  <w:marRight w:val="0"/>
                  <w:marTop w:val="0"/>
                  <w:marBottom w:val="0"/>
                  <w:divBdr>
                    <w:top w:val="none" w:sz="0" w:space="0" w:color="auto"/>
                    <w:left w:val="none" w:sz="0" w:space="0" w:color="auto"/>
                    <w:bottom w:val="none" w:sz="0" w:space="0" w:color="auto"/>
                    <w:right w:val="none" w:sz="0" w:space="0" w:color="auto"/>
                  </w:divBdr>
                </w:div>
                <w:div w:id="1999190754">
                  <w:marLeft w:val="0"/>
                  <w:marRight w:val="0"/>
                  <w:marTop w:val="0"/>
                  <w:marBottom w:val="0"/>
                  <w:divBdr>
                    <w:top w:val="none" w:sz="0" w:space="0" w:color="auto"/>
                    <w:left w:val="none" w:sz="0" w:space="0" w:color="auto"/>
                    <w:bottom w:val="none" w:sz="0" w:space="0" w:color="auto"/>
                    <w:right w:val="none" w:sz="0" w:space="0" w:color="auto"/>
                  </w:divBdr>
                </w:div>
                <w:div w:id="10769609">
                  <w:marLeft w:val="0"/>
                  <w:marRight w:val="0"/>
                  <w:marTop w:val="0"/>
                  <w:marBottom w:val="0"/>
                  <w:divBdr>
                    <w:top w:val="none" w:sz="0" w:space="0" w:color="auto"/>
                    <w:left w:val="none" w:sz="0" w:space="0" w:color="auto"/>
                    <w:bottom w:val="none" w:sz="0" w:space="0" w:color="auto"/>
                    <w:right w:val="none" w:sz="0" w:space="0" w:color="auto"/>
                  </w:divBdr>
                </w:div>
                <w:div w:id="1073238911">
                  <w:marLeft w:val="0"/>
                  <w:marRight w:val="0"/>
                  <w:marTop w:val="0"/>
                  <w:marBottom w:val="0"/>
                  <w:divBdr>
                    <w:top w:val="none" w:sz="0" w:space="0" w:color="auto"/>
                    <w:left w:val="none" w:sz="0" w:space="0" w:color="auto"/>
                    <w:bottom w:val="none" w:sz="0" w:space="0" w:color="auto"/>
                    <w:right w:val="none" w:sz="0" w:space="0" w:color="auto"/>
                  </w:divBdr>
                </w:div>
                <w:div w:id="1324119861">
                  <w:marLeft w:val="0"/>
                  <w:marRight w:val="0"/>
                  <w:marTop w:val="0"/>
                  <w:marBottom w:val="0"/>
                  <w:divBdr>
                    <w:top w:val="none" w:sz="0" w:space="0" w:color="auto"/>
                    <w:left w:val="none" w:sz="0" w:space="0" w:color="auto"/>
                    <w:bottom w:val="none" w:sz="0" w:space="0" w:color="auto"/>
                    <w:right w:val="none" w:sz="0" w:space="0" w:color="auto"/>
                  </w:divBdr>
                </w:div>
              </w:divsChild>
            </w:div>
            <w:div w:id="1195340292">
              <w:marLeft w:val="0"/>
              <w:marRight w:val="0"/>
              <w:marTop w:val="0"/>
              <w:marBottom w:val="0"/>
              <w:divBdr>
                <w:top w:val="none" w:sz="0" w:space="0" w:color="auto"/>
                <w:left w:val="none" w:sz="0" w:space="0" w:color="auto"/>
                <w:bottom w:val="none" w:sz="0" w:space="0" w:color="auto"/>
                <w:right w:val="none" w:sz="0" w:space="0" w:color="auto"/>
              </w:divBdr>
            </w:div>
            <w:div w:id="697631923">
              <w:marLeft w:val="0"/>
              <w:marRight w:val="0"/>
              <w:marTop w:val="0"/>
              <w:marBottom w:val="0"/>
              <w:divBdr>
                <w:top w:val="none" w:sz="0" w:space="0" w:color="auto"/>
                <w:left w:val="none" w:sz="0" w:space="0" w:color="auto"/>
                <w:bottom w:val="none" w:sz="0" w:space="0" w:color="auto"/>
                <w:right w:val="none" w:sz="0" w:space="0" w:color="auto"/>
              </w:divBdr>
            </w:div>
          </w:divsChild>
        </w:div>
        <w:div w:id="1641299788">
          <w:marLeft w:val="0"/>
          <w:marRight w:val="0"/>
          <w:marTop w:val="0"/>
          <w:marBottom w:val="0"/>
          <w:divBdr>
            <w:top w:val="none" w:sz="0" w:space="0" w:color="auto"/>
            <w:left w:val="none" w:sz="0" w:space="0" w:color="auto"/>
            <w:bottom w:val="none" w:sz="0" w:space="0" w:color="auto"/>
            <w:right w:val="none" w:sz="0" w:space="0" w:color="auto"/>
          </w:divBdr>
          <w:divsChild>
            <w:div w:id="1019814663">
              <w:marLeft w:val="0"/>
              <w:marRight w:val="0"/>
              <w:marTop w:val="0"/>
              <w:marBottom w:val="0"/>
              <w:divBdr>
                <w:top w:val="none" w:sz="0" w:space="0" w:color="auto"/>
                <w:left w:val="none" w:sz="0" w:space="0" w:color="auto"/>
                <w:bottom w:val="none" w:sz="0" w:space="0" w:color="auto"/>
                <w:right w:val="none" w:sz="0" w:space="0" w:color="auto"/>
              </w:divBdr>
            </w:div>
            <w:div w:id="1596085383">
              <w:marLeft w:val="0"/>
              <w:marRight w:val="0"/>
              <w:marTop w:val="0"/>
              <w:marBottom w:val="0"/>
              <w:divBdr>
                <w:top w:val="none" w:sz="0" w:space="0" w:color="auto"/>
                <w:left w:val="none" w:sz="0" w:space="0" w:color="auto"/>
                <w:bottom w:val="none" w:sz="0" w:space="0" w:color="auto"/>
                <w:right w:val="none" w:sz="0" w:space="0" w:color="auto"/>
              </w:divBdr>
            </w:div>
            <w:div w:id="1315332344">
              <w:marLeft w:val="0"/>
              <w:marRight w:val="0"/>
              <w:marTop w:val="0"/>
              <w:marBottom w:val="0"/>
              <w:divBdr>
                <w:top w:val="none" w:sz="0" w:space="0" w:color="auto"/>
                <w:left w:val="none" w:sz="0" w:space="0" w:color="auto"/>
                <w:bottom w:val="none" w:sz="0" w:space="0" w:color="auto"/>
                <w:right w:val="none" w:sz="0" w:space="0" w:color="auto"/>
              </w:divBdr>
            </w:div>
            <w:div w:id="539124522">
              <w:marLeft w:val="0"/>
              <w:marRight w:val="0"/>
              <w:marTop w:val="0"/>
              <w:marBottom w:val="0"/>
              <w:divBdr>
                <w:top w:val="none" w:sz="0" w:space="0" w:color="auto"/>
                <w:left w:val="none" w:sz="0" w:space="0" w:color="auto"/>
                <w:bottom w:val="none" w:sz="0" w:space="0" w:color="auto"/>
                <w:right w:val="none" w:sz="0" w:space="0" w:color="auto"/>
              </w:divBdr>
            </w:div>
            <w:div w:id="1874732563">
              <w:marLeft w:val="0"/>
              <w:marRight w:val="0"/>
              <w:marTop w:val="0"/>
              <w:marBottom w:val="0"/>
              <w:divBdr>
                <w:top w:val="none" w:sz="0" w:space="0" w:color="auto"/>
                <w:left w:val="none" w:sz="0" w:space="0" w:color="auto"/>
                <w:bottom w:val="none" w:sz="0" w:space="0" w:color="auto"/>
                <w:right w:val="none" w:sz="0" w:space="0" w:color="auto"/>
              </w:divBdr>
            </w:div>
            <w:div w:id="901528221">
              <w:marLeft w:val="0"/>
              <w:marRight w:val="0"/>
              <w:marTop w:val="0"/>
              <w:marBottom w:val="0"/>
              <w:divBdr>
                <w:top w:val="none" w:sz="0" w:space="0" w:color="auto"/>
                <w:left w:val="none" w:sz="0" w:space="0" w:color="auto"/>
                <w:bottom w:val="none" w:sz="0" w:space="0" w:color="auto"/>
                <w:right w:val="none" w:sz="0" w:space="0" w:color="auto"/>
              </w:divBdr>
            </w:div>
            <w:div w:id="722411840">
              <w:marLeft w:val="0"/>
              <w:marRight w:val="0"/>
              <w:marTop w:val="0"/>
              <w:marBottom w:val="0"/>
              <w:divBdr>
                <w:top w:val="none" w:sz="0" w:space="0" w:color="auto"/>
                <w:left w:val="none" w:sz="0" w:space="0" w:color="auto"/>
                <w:bottom w:val="none" w:sz="0" w:space="0" w:color="auto"/>
                <w:right w:val="none" w:sz="0" w:space="0" w:color="auto"/>
              </w:divBdr>
            </w:div>
            <w:div w:id="696780941">
              <w:marLeft w:val="0"/>
              <w:marRight w:val="0"/>
              <w:marTop w:val="0"/>
              <w:marBottom w:val="0"/>
              <w:divBdr>
                <w:top w:val="none" w:sz="0" w:space="0" w:color="auto"/>
                <w:left w:val="none" w:sz="0" w:space="0" w:color="auto"/>
                <w:bottom w:val="none" w:sz="0" w:space="0" w:color="auto"/>
                <w:right w:val="none" w:sz="0" w:space="0" w:color="auto"/>
              </w:divBdr>
            </w:div>
            <w:div w:id="60955945">
              <w:marLeft w:val="0"/>
              <w:marRight w:val="0"/>
              <w:marTop w:val="0"/>
              <w:marBottom w:val="0"/>
              <w:divBdr>
                <w:top w:val="none" w:sz="0" w:space="0" w:color="auto"/>
                <w:left w:val="none" w:sz="0" w:space="0" w:color="auto"/>
                <w:bottom w:val="none" w:sz="0" w:space="0" w:color="auto"/>
                <w:right w:val="none" w:sz="0" w:space="0" w:color="auto"/>
              </w:divBdr>
            </w:div>
            <w:div w:id="1319306825">
              <w:marLeft w:val="0"/>
              <w:marRight w:val="0"/>
              <w:marTop w:val="0"/>
              <w:marBottom w:val="0"/>
              <w:divBdr>
                <w:top w:val="none" w:sz="0" w:space="0" w:color="auto"/>
                <w:left w:val="none" w:sz="0" w:space="0" w:color="auto"/>
                <w:bottom w:val="none" w:sz="0" w:space="0" w:color="auto"/>
                <w:right w:val="none" w:sz="0" w:space="0" w:color="auto"/>
              </w:divBdr>
            </w:div>
            <w:div w:id="668021603">
              <w:marLeft w:val="0"/>
              <w:marRight w:val="0"/>
              <w:marTop w:val="0"/>
              <w:marBottom w:val="0"/>
              <w:divBdr>
                <w:top w:val="none" w:sz="0" w:space="0" w:color="auto"/>
                <w:left w:val="none" w:sz="0" w:space="0" w:color="auto"/>
                <w:bottom w:val="none" w:sz="0" w:space="0" w:color="auto"/>
                <w:right w:val="none" w:sz="0" w:space="0" w:color="auto"/>
              </w:divBdr>
            </w:div>
            <w:div w:id="45184548">
              <w:marLeft w:val="0"/>
              <w:marRight w:val="0"/>
              <w:marTop w:val="0"/>
              <w:marBottom w:val="0"/>
              <w:divBdr>
                <w:top w:val="none" w:sz="0" w:space="0" w:color="auto"/>
                <w:left w:val="none" w:sz="0" w:space="0" w:color="auto"/>
                <w:bottom w:val="none" w:sz="0" w:space="0" w:color="auto"/>
                <w:right w:val="none" w:sz="0" w:space="0" w:color="auto"/>
              </w:divBdr>
            </w:div>
            <w:div w:id="1748065722">
              <w:marLeft w:val="0"/>
              <w:marRight w:val="0"/>
              <w:marTop w:val="0"/>
              <w:marBottom w:val="0"/>
              <w:divBdr>
                <w:top w:val="none" w:sz="0" w:space="0" w:color="auto"/>
                <w:left w:val="none" w:sz="0" w:space="0" w:color="auto"/>
                <w:bottom w:val="none" w:sz="0" w:space="0" w:color="auto"/>
                <w:right w:val="none" w:sz="0" w:space="0" w:color="auto"/>
              </w:divBdr>
            </w:div>
            <w:div w:id="1597598050">
              <w:marLeft w:val="0"/>
              <w:marRight w:val="0"/>
              <w:marTop w:val="0"/>
              <w:marBottom w:val="0"/>
              <w:divBdr>
                <w:top w:val="none" w:sz="0" w:space="0" w:color="auto"/>
                <w:left w:val="none" w:sz="0" w:space="0" w:color="auto"/>
                <w:bottom w:val="none" w:sz="0" w:space="0" w:color="auto"/>
                <w:right w:val="none" w:sz="0" w:space="0" w:color="auto"/>
              </w:divBdr>
            </w:div>
            <w:div w:id="13656677">
              <w:marLeft w:val="0"/>
              <w:marRight w:val="0"/>
              <w:marTop w:val="0"/>
              <w:marBottom w:val="0"/>
              <w:divBdr>
                <w:top w:val="none" w:sz="0" w:space="0" w:color="auto"/>
                <w:left w:val="none" w:sz="0" w:space="0" w:color="auto"/>
                <w:bottom w:val="none" w:sz="0" w:space="0" w:color="auto"/>
                <w:right w:val="none" w:sz="0" w:space="0" w:color="auto"/>
              </w:divBdr>
            </w:div>
            <w:div w:id="1755543927">
              <w:marLeft w:val="0"/>
              <w:marRight w:val="0"/>
              <w:marTop w:val="0"/>
              <w:marBottom w:val="0"/>
              <w:divBdr>
                <w:top w:val="none" w:sz="0" w:space="0" w:color="auto"/>
                <w:left w:val="none" w:sz="0" w:space="0" w:color="auto"/>
                <w:bottom w:val="none" w:sz="0" w:space="0" w:color="auto"/>
                <w:right w:val="none" w:sz="0" w:space="0" w:color="auto"/>
              </w:divBdr>
            </w:div>
            <w:div w:id="1698702139">
              <w:marLeft w:val="0"/>
              <w:marRight w:val="0"/>
              <w:marTop w:val="0"/>
              <w:marBottom w:val="0"/>
              <w:divBdr>
                <w:top w:val="none" w:sz="0" w:space="0" w:color="auto"/>
                <w:left w:val="none" w:sz="0" w:space="0" w:color="auto"/>
                <w:bottom w:val="none" w:sz="0" w:space="0" w:color="auto"/>
                <w:right w:val="none" w:sz="0" w:space="0" w:color="auto"/>
              </w:divBdr>
            </w:div>
            <w:div w:id="563955820">
              <w:marLeft w:val="0"/>
              <w:marRight w:val="0"/>
              <w:marTop w:val="0"/>
              <w:marBottom w:val="0"/>
              <w:divBdr>
                <w:top w:val="none" w:sz="0" w:space="0" w:color="auto"/>
                <w:left w:val="none" w:sz="0" w:space="0" w:color="auto"/>
                <w:bottom w:val="none" w:sz="0" w:space="0" w:color="auto"/>
                <w:right w:val="none" w:sz="0" w:space="0" w:color="auto"/>
              </w:divBdr>
            </w:div>
            <w:div w:id="1922910735">
              <w:marLeft w:val="0"/>
              <w:marRight w:val="0"/>
              <w:marTop w:val="0"/>
              <w:marBottom w:val="0"/>
              <w:divBdr>
                <w:top w:val="none" w:sz="0" w:space="0" w:color="auto"/>
                <w:left w:val="none" w:sz="0" w:space="0" w:color="auto"/>
                <w:bottom w:val="none" w:sz="0" w:space="0" w:color="auto"/>
                <w:right w:val="none" w:sz="0" w:space="0" w:color="auto"/>
              </w:divBdr>
            </w:div>
            <w:div w:id="993144527">
              <w:marLeft w:val="0"/>
              <w:marRight w:val="0"/>
              <w:marTop w:val="0"/>
              <w:marBottom w:val="0"/>
              <w:divBdr>
                <w:top w:val="none" w:sz="0" w:space="0" w:color="auto"/>
                <w:left w:val="none" w:sz="0" w:space="0" w:color="auto"/>
                <w:bottom w:val="none" w:sz="0" w:space="0" w:color="auto"/>
                <w:right w:val="none" w:sz="0" w:space="0" w:color="auto"/>
              </w:divBdr>
            </w:div>
            <w:div w:id="1517111222">
              <w:marLeft w:val="0"/>
              <w:marRight w:val="0"/>
              <w:marTop w:val="0"/>
              <w:marBottom w:val="0"/>
              <w:divBdr>
                <w:top w:val="none" w:sz="0" w:space="0" w:color="auto"/>
                <w:left w:val="none" w:sz="0" w:space="0" w:color="auto"/>
                <w:bottom w:val="none" w:sz="0" w:space="0" w:color="auto"/>
                <w:right w:val="none" w:sz="0" w:space="0" w:color="auto"/>
              </w:divBdr>
            </w:div>
            <w:div w:id="970326919">
              <w:marLeft w:val="0"/>
              <w:marRight w:val="0"/>
              <w:marTop w:val="0"/>
              <w:marBottom w:val="0"/>
              <w:divBdr>
                <w:top w:val="none" w:sz="0" w:space="0" w:color="auto"/>
                <w:left w:val="none" w:sz="0" w:space="0" w:color="auto"/>
                <w:bottom w:val="none" w:sz="0" w:space="0" w:color="auto"/>
                <w:right w:val="none" w:sz="0" w:space="0" w:color="auto"/>
              </w:divBdr>
            </w:div>
            <w:div w:id="1243030489">
              <w:marLeft w:val="0"/>
              <w:marRight w:val="0"/>
              <w:marTop w:val="0"/>
              <w:marBottom w:val="0"/>
              <w:divBdr>
                <w:top w:val="none" w:sz="0" w:space="0" w:color="auto"/>
                <w:left w:val="none" w:sz="0" w:space="0" w:color="auto"/>
                <w:bottom w:val="none" w:sz="0" w:space="0" w:color="auto"/>
                <w:right w:val="none" w:sz="0" w:space="0" w:color="auto"/>
              </w:divBdr>
            </w:div>
            <w:div w:id="1391686377">
              <w:marLeft w:val="0"/>
              <w:marRight w:val="0"/>
              <w:marTop w:val="0"/>
              <w:marBottom w:val="0"/>
              <w:divBdr>
                <w:top w:val="none" w:sz="0" w:space="0" w:color="auto"/>
                <w:left w:val="none" w:sz="0" w:space="0" w:color="auto"/>
                <w:bottom w:val="none" w:sz="0" w:space="0" w:color="auto"/>
                <w:right w:val="none" w:sz="0" w:space="0" w:color="auto"/>
              </w:divBdr>
            </w:div>
            <w:div w:id="266544054">
              <w:marLeft w:val="0"/>
              <w:marRight w:val="0"/>
              <w:marTop w:val="0"/>
              <w:marBottom w:val="0"/>
              <w:divBdr>
                <w:top w:val="none" w:sz="0" w:space="0" w:color="auto"/>
                <w:left w:val="none" w:sz="0" w:space="0" w:color="auto"/>
                <w:bottom w:val="none" w:sz="0" w:space="0" w:color="auto"/>
                <w:right w:val="none" w:sz="0" w:space="0" w:color="auto"/>
              </w:divBdr>
            </w:div>
            <w:div w:id="27149308">
              <w:marLeft w:val="0"/>
              <w:marRight w:val="0"/>
              <w:marTop w:val="0"/>
              <w:marBottom w:val="0"/>
              <w:divBdr>
                <w:top w:val="none" w:sz="0" w:space="0" w:color="auto"/>
                <w:left w:val="none" w:sz="0" w:space="0" w:color="auto"/>
                <w:bottom w:val="none" w:sz="0" w:space="0" w:color="auto"/>
                <w:right w:val="none" w:sz="0" w:space="0" w:color="auto"/>
              </w:divBdr>
            </w:div>
            <w:div w:id="921722409">
              <w:marLeft w:val="0"/>
              <w:marRight w:val="0"/>
              <w:marTop w:val="0"/>
              <w:marBottom w:val="0"/>
              <w:divBdr>
                <w:top w:val="none" w:sz="0" w:space="0" w:color="auto"/>
                <w:left w:val="none" w:sz="0" w:space="0" w:color="auto"/>
                <w:bottom w:val="none" w:sz="0" w:space="0" w:color="auto"/>
                <w:right w:val="none" w:sz="0" w:space="0" w:color="auto"/>
              </w:divBdr>
            </w:div>
            <w:div w:id="1678267082">
              <w:marLeft w:val="0"/>
              <w:marRight w:val="0"/>
              <w:marTop w:val="0"/>
              <w:marBottom w:val="0"/>
              <w:divBdr>
                <w:top w:val="none" w:sz="0" w:space="0" w:color="auto"/>
                <w:left w:val="none" w:sz="0" w:space="0" w:color="auto"/>
                <w:bottom w:val="none" w:sz="0" w:space="0" w:color="auto"/>
                <w:right w:val="none" w:sz="0" w:space="0" w:color="auto"/>
              </w:divBdr>
            </w:div>
            <w:div w:id="488982816">
              <w:marLeft w:val="0"/>
              <w:marRight w:val="0"/>
              <w:marTop w:val="0"/>
              <w:marBottom w:val="0"/>
              <w:divBdr>
                <w:top w:val="none" w:sz="0" w:space="0" w:color="auto"/>
                <w:left w:val="none" w:sz="0" w:space="0" w:color="auto"/>
                <w:bottom w:val="none" w:sz="0" w:space="0" w:color="auto"/>
                <w:right w:val="none" w:sz="0" w:space="0" w:color="auto"/>
              </w:divBdr>
            </w:div>
            <w:div w:id="10185479">
              <w:marLeft w:val="0"/>
              <w:marRight w:val="0"/>
              <w:marTop w:val="0"/>
              <w:marBottom w:val="0"/>
              <w:divBdr>
                <w:top w:val="none" w:sz="0" w:space="0" w:color="auto"/>
                <w:left w:val="none" w:sz="0" w:space="0" w:color="auto"/>
                <w:bottom w:val="none" w:sz="0" w:space="0" w:color="auto"/>
                <w:right w:val="none" w:sz="0" w:space="0" w:color="auto"/>
              </w:divBdr>
            </w:div>
            <w:div w:id="596523472">
              <w:marLeft w:val="0"/>
              <w:marRight w:val="0"/>
              <w:marTop w:val="0"/>
              <w:marBottom w:val="0"/>
              <w:divBdr>
                <w:top w:val="none" w:sz="0" w:space="0" w:color="auto"/>
                <w:left w:val="none" w:sz="0" w:space="0" w:color="auto"/>
                <w:bottom w:val="none" w:sz="0" w:space="0" w:color="auto"/>
                <w:right w:val="none" w:sz="0" w:space="0" w:color="auto"/>
              </w:divBdr>
            </w:div>
            <w:div w:id="203953665">
              <w:marLeft w:val="0"/>
              <w:marRight w:val="0"/>
              <w:marTop w:val="0"/>
              <w:marBottom w:val="0"/>
              <w:divBdr>
                <w:top w:val="none" w:sz="0" w:space="0" w:color="auto"/>
                <w:left w:val="none" w:sz="0" w:space="0" w:color="auto"/>
                <w:bottom w:val="none" w:sz="0" w:space="0" w:color="auto"/>
                <w:right w:val="none" w:sz="0" w:space="0" w:color="auto"/>
              </w:divBdr>
            </w:div>
            <w:div w:id="541987276">
              <w:marLeft w:val="0"/>
              <w:marRight w:val="0"/>
              <w:marTop w:val="0"/>
              <w:marBottom w:val="0"/>
              <w:divBdr>
                <w:top w:val="none" w:sz="0" w:space="0" w:color="auto"/>
                <w:left w:val="none" w:sz="0" w:space="0" w:color="auto"/>
                <w:bottom w:val="none" w:sz="0" w:space="0" w:color="auto"/>
                <w:right w:val="none" w:sz="0" w:space="0" w:color="auto"/>
              </w:divBdr>
            </w:div>
            <w:div w:id="1568224775">
              <w:marLeft w:val="0"/>
              <w:marRight w:val="0"/>
              <w:marTop w:val="0"/>
              <w:marBottom w:val="0"/>
              <w:divBdr>
                <w:top w:val="none" w:sz="0" w:space="0" w:color="auto"/>
                <w:left w:val="none" w:sz="0" w:space="0" w:color="auto"/>
                <w:bottom w:val="none" w:sz="0" w:space="0" w:color="auto"/>
                <w:right w:val="none" w:sz="0" w:space="0" w:color="auto"/>
              </w:divBdr>
            </w:div>
            <w:div w:id="1124695515">
              <w:marLeft w:val="0"/>
              <w:marRight w:val="0"/>
              <w:marTop w:val="0"/>
              <w:marBottom w:val="0"/>
              <w:divBdr>
                <w:top w:val="none" w:sz="0" w:space="0" w:color="auto"/>
                <w:left w:val="none" w:sz="0" w:space="0" w:color="auto"/>
                <w:bottom w:val="none" w:sz="0" w:space="0" w:color="auto"/>
                <w:right w:val="none" w:sz="0" w:space="0" w:color="auto"/>
              </w:divBdr>
            </w:div>
            <w:div w:id="1913194948">
              <w:marLeft w:val="0"/>
              <w:marRight w:val="0"/>
              <w:marTop w:val="0"/>
              <w:marBottom w:val="0"/>
              <w:divBdr>
                <w:top w:val="none" w:sz="0" w:space="0" w:color="auto"/>
                <w:left w:val="none" w:sz="0" w:space="0" w:color="auto"/>
                <w:bottom w:val="none" w:sz="0" w:space="0" w:color="auto"/>
                <w:right w:val="none" w:sz="0" w:space="0" w:color="auto"/>
              </w:divBdr>
            </w:div>
            <w:div w:id="556628660">
              <w:marLeft w:val="0"/>
              <w:marRight w:val="0"/>
              <w:marTop w:val="0"/>
              <w:marBottom w:val="0"/>
              <w:divBdr>
                <w:top w:val="none" w:sz="0" w:space="0" w:color="auto"/>
                <w:left w:val="none" w:sz="0" w:space="0" w:color="auto"/>
                <w:bottom w:val="none" w:sz="0" w:space="0" w:color="auto"/>
                <w:right w:val="none" w:sz="0" w:space="0" w:color="auto"/>
              </w:divBdr>
            </w:div>
            <w:div w:id="1810902587">
              <w:marLeft w:val="0"/>
              <w:marRight w:val="0"/>
              <w:marTop w:val="0"/>
              <w:marBottom w:val="0"/>
              <w:divBdr>
                <w:top w:val="none" w:sz="0" w:space="0" w:color="auto"/>
                <w:left w:val="none" w:sz="0" w:space="0" w:color="auto"/>
                <w:bottom w:val="none" w:sz="0" w:space="0" w:color="auto"/>
                <w:right w:val="none" w:sz="0" w:space="0" w:color="auto"/>
              </w:divBdr>
            </w:div>
            <w:div w:id="771631049">
              <w:marLeft w:val="0"/>
              <w:marRight w:val="0"/>
              <w:marTop w:val="0"/>
              <w:marBottom w:val="0"/>
              <w:divBdr>
                <w:top w:val="none" w:sz="0" w:space="0" w:color="auto"/>
                <w:left w:val="none" w:sz="0" w:space="0" w:color="auto"/>
                <w:bottom w:val="none" w:sz="0" w:space="0" w:color="auto"/>
                <w:right w:val="none" w:sz="0" w:space="0" w:color="auto"/>
              </w:divBdr>
            </w:div>
            <w:div w:id="1769037145">
              <w:marLeft w:val="0"/>
              <w:marRight w:val="0"/>
              <w:marTop w:val="0"/>
              <w:marBottom w:val="0"/>
              <w:divBdr>
                <w:top w:val="none" w:sz="0" w:space="0" w:color="auto"/>
                <w:left w:val="none" w:sz="0" w:space="0" w:color="auto"/>
                <w:bottom w:val="none" w:sz="0" w:space="0" w:color="auto"/>
                <w:right w:val="none" w:sz="0" w:space="0" w:color="auto"/>
              </w:divBdr>
            </w:div>
            <w:div w:id="1393507760">
              <w:marLeft w:val="0"/>
              <w:marRight w:val="0"/>
              <w:marTop w:val="0"/>
              <w:marBottom w:val="0"/>
              <w:divBdr>
                <w:top w:val="none" w:sz="0" w:space="0" w:color="auto"/>
                <w:left w:val="none" w:sz="0" w:space="0" w:color="auto"/>
                <w:bottom w:val="none" w:sz="0" w:space="0" w:color="auto"/>
                <w:right w:val="none" w:sz="0" w:space="0" w:color="auto"/>
              </w:divBdr>
            </w:div>
            <w:div w:id="631138943">
              <w:marLeft w:val="0"/>
              <w:marRight w:val="0"/>
              <w:marTop w:val="0"/>
              <w:marBottom w:val="0"/>
              <w:divBdr>
                <w:top w:val="none" w:sz="0" w:space="0" w:color="auto"/>
                <w:left w:val="none" w:sz="0" w:space="0" w:color="auto"/>
                <w:bottom w:val="none" w:sz="0" w:space="0" w:color="auto"/>
                <w:right w:val="none" w:sz="0" w:space="0" w:color="auto"/>
              </w:divBdr>
            </w:div>
            <w:div w:id="105257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85011">
      <w:bodyDiv w:val="1"/>
      <w:marLeft w:val="0"/>
      <w:marRight w:val="0"/>
      <w:marTop w:val="0"/>
      <w:marBottom w:val="0"/>
      <w:divBdr>
        <w:top w:val="none" w:sz="0" w:space="0" w:color="auto"/>
        <w:left w:val="none" w:sz="0" w:space="0" w:color="auto"/>
        <w:bottom w:val="none" w:sz="0" w:space="0" w:color="auto"/>
        <w:right w:val="none" w:sz="0" w:space="0" w:color="auto"/>
      </w:divBdr>
    </w:div>
    <w:div w:id="1754816417">
      <w:bodyDiv w:val="1"/>
      <w:marLeft w:val="0"/>
      <w:marRight w:val="0"/>
      <w:marTop w:val="0"/>
      <w:marBottom w:val="0"/>
      <w:divBdr>
        <w:top w:val="none" w:sz="0" w:space="0" w:color="auto"/>
        <w:left w:val="none" w:sz="0" w:space="0" w:color="auto"/>
        <w:bottom w:val="none" w:sz="0" w:space="0" w:color="auto"/>
        <w:right w:val="none" w:sz="0" w:space="0" w:color="auto"/>
      </w:divBdr>
    </w:div>
    <w:div w:id="1754817186">
      <w:bodyDiv w:val="1"/>
      <w:marLeft w:val="0"/>
      <w:marRight w:val="0"/>
      <w:marTop w:val="0"/>
      <w:marBottom w:val="0"/>
      <w:divBdr>
        <w:top w:val="none" w:sz="0" w:space="0" w:color="auto"/>
        <w:left w:val="none" w:sz="0" w:space="0" w:color="auto"/>
        <w:bottom w:val="none" w:sz="0" w:space="0" w:color="auto"/>
        <w:right w:val="none" w:sz="0" w:space="0" w:color="auto"/>
      </w:divBdr>
    </w:div>
    <w:div w:id="1755199580">
      <w:bodyDiv w:val="1"/>
      <w:marLeft w:val="0"/>
      <w:marRight w:val="0"/>
      <w:marTop w:val="0"/>
      <w:marBottom w:val="0"/>
      <w:divBdr>
        <w:top w:val="none" w:sz="0" w:space="0" w:color="auto"/>
        <w:left w:val="none" w:sz="0" w:space="0" w:color="auto"/>
        <w:bottom w:val="none" w:sz="0" w:space="0" w:color="auto"/>
        <w:right w:val="none" w:sz="0" w:space="0" w:color="auto"/>
      </w:divBdr>
      <w:divsChild>
        <w:div w:id="696467705">
          <w:marLeft w:val="144"/>
          <w:marRight w:val="0"/>
          <w:marTop w:val="86"/>
          <w:marBottom w:val="0"/>
          <w:divBdr>
            <w:top w:val="none" w:sz="0" w:space="0" w:color="auto"/>
            <w:left w:val="none" w:sz="0" w:space="0" w:color="auto"/>
            <w:bottom w:val="none" w:sz="0" w:space="0" w:color="auto"/>
            <w:right w:val="none" w:sz="0" w:space="0" w:color="auto"/>
          </w:divBdr>
        </w:div>
        <w:div w:id="2130513236">
          <w:marLeft w:val="144"/>
          <w:marRight w:val="0"/>
          <w:marTop w:val="86"/>
          <w:marBottom w:val="0"/>
          <w:divBdr>
            <w:top w:val="none" w:sz="0" w:space="0" w:color="auto"/>
            <w:left w:val="none" w:sz="0" w:space="0" w:color="auto"/>
            <w:bottom w:val="none" w:sz="0" w:space="0" w:color="auto"/>
            <w:right w:val="none" w:sz="0" w:space="0" w:color="auto"/>
          </w:divBdr>
        </w:div>
      </w:divsChild>
    </w:div>
    <w:div w:id="1755588567">
      <w:bodyDiv w:val="1"/>
      <w:marLeft w:val="0"/>
      <w:marRight w:val="0"/>
      <w:marTop w:val="0"/>
      <w:marBottom w:val="0"/>
      <w:divBdr>
        <w:top w:val="none" w:sz="0" w:space="0" w:color="auto"/>
        <w:left w:val="none" w:sz="0" w:space="0" w:color="auto"/>
        <w:bottom w:val="none" w:sz="0" w:space="0" w:color="auto"/>
        <w:right w:val="none" w:sz="0" w:space="0" w:color="auto"/>
      </w:divBdr>
      <w:divsChild>
        <w:div w:id="1439252540">
          <w:marLeft w:val="0"/>
          <w:marRight w:val="0"/>
          <w:marTop w:val="0"/>
          <w:marBottom w:val="0"/>
          <w:divBdr>
            <w:top w:val="none" w:sz="0" w:space="0" w:color="auto"/>
            <w:left w:val="none" w:sz="0" w:space="0" w:color="auto"/>
            <w:bottom w:val="none" w:sz="0" w:space="0" w:color="auto"/>
            <w:right w:val="none" w:sz="0" w:space="0" w:color="auto"/>
          </w:divBdr>
          <w:divsChild>
            <w:div w:id="127385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29682">
      <w:bodyDiv w:val="1"/>
      <w:marLeft w:val="0"/>
      <w:marRight w:val="0"/>
      <w:marTop w:val="0"/>
      <w:marBottom w:val="0"/>
      <w:divBdr>
        <w:top w:val="none" w:sz="0" w:space="0" w:color="auto"/>
        <w:left w:val="none" w:sz="0" w:space="0" w:color="auto"/>
        <w:bottom w:val="none" w:sz="0" w:space="0" w:color="auto"/>
        <w:right w:val="none" w:sz="0" w:space="0" w:color="auto"/>
      </w:divBdr>
    </w:div>
    <w:div w:id="1757283118">
      <w:bodyDiv w:val="1"/>
      <w:marLeft w:val="0"/>
      <w:marRight w:val="0"/>
      <w:marTop w:val="0"/>
      <w:marBottom w:val="0"/>
      <w:divBdr>
        <w:top w:val="none" w:sz="0" w:space="0" w:color="auto"/>
        <w:left w:val="none" w:sz="0" w:space="0" w:color="auto"/>
        <w:bottom w:val="none" w:sz="0" w:space="0" w:color="auto"/>
        <w:right w:val="none" w:sz="0" w:space="0" w:color="auto"/>
      </w:divBdr>
      <w:divsChild>
        <w:div w:id="1602571225">
          <w:marLeft w:val="274"/>
          <w:marRight w:val="0"/>
          <w:marTop w:val="132"/>
          <w:marBottom w:val="0"/>
          <w:divBdr>
            <w:top w:val="none" w:sz="0" w:space="0" w:color="auto"/>
            <w:left w:val="none" w:sz="0" w:space="0" w:color="auto"/>
            <w:bottom w:val="none" w:sz="0" w:space="0" w:color="auto"/>
            <w:right w:val="none" w:sz="0" w:space="0" w:color="auto"/>
          </w:divBdr>
        </w:div>
      </w:divsChild>
    </w:div>
    <w:div w:id="1757825735">
      <w:bodyDiv w:val="1"/>
      <w:marLeft w:val="0"/>
      <w:marRight w:val="0"/>
      <w:marTop w:val="0"/>
      <w:marBottom w:val="0"/>
      <w:divBdr>
        <w:top w:val="none" w:sz="0" w:space="0" w:color="auto"/>
        <w:left w:val="none" w:sz="0" w:space="0" w:color="auto"/>
        <w:bottom w:val="none" w:sz="0" w:space="0" w:color="auto"/>
        <w:right w:val="none" w:sz="0" w:space="0" w:color="auto"/>
      </w:divBdr>
      <w:divsChild>
        <w:div w:id="125782984">
          <w:marLeft w:val="144"/>
          <w:marRight w:val="0"/>
          <w:marTop w:val="58"/>
          <w:marBottom w:val="0"/>
          <w:divBdr>
            <w:top w:val="none" w:sz="0" w:space="0" w:color="auto"/>
            <w:left w:val="none" w:sz="0" w:space="0" w:color="auto"/>
            <w:bottom w:val="none" w:sz="0" w:space="0" w:color="auto"/>
            <w:right w:val="none" w:sz="0" w:space="0" w:color="auto"/>
          </w:divBdr>
        </w:div>
        <w:div w:id="252519622">
          <w:marLeft w:val="144"/>
          <w:marRight w:val="0"/>
          <w:marTop w:val="58"/>
          <w:marBottom w:val="0"/>
          <w:divBdr>
            <w:top w:val="none" w:sz="0" w:space="0" w:color="auto"/>
            <w:left w:val="none" w:sz="0" w:space="0" w:color="auto"/>
            <w:bottom w:val="none" w:sz="0" w:space="0" w:color="auto"/>
            <w:right w:val="none" w:sz="0" w:space="0" w:color="auto"/>
          </w:divBdr>
        </w:div>
        <w:div w:id="517087727">
          <w:marLeft w:val="144"/>
          <w:marRight w:val="0"/>
          <w:marTop w:val="58"/>
          <w:marBottom w:val="0"/>
          <w:divBdr>
            <w:top w:val="none" w:sz="0" w:space="0" w:color="auto"/>
            <w:left w:val="none" w:sz="0" w:space="0" w:color="auto"/>
            <w:bottom w:val="none" w:sz="0" w:space="0" w:color="auto"/>
            <w:right w:val="none" w:sz="0" w:space="0" w:color="auto"/>
          </w:divBdr>
        </w:div>
        <w:div w:id="1184784855">
          <w:marLeft w:val="144"/>
          <w:marRight w:val="0"/>
          <w:marTop w:val="58"/>
          <w:marBottom w:val="0"/>
          <w:divBdr>
            <w:top w:val="none" w:sz="0" w:space="0" w:color="auto"/>
            <w:left w:val="none" w:sz="0" w:space="0" w:color="auto"/>
            <w:bottom w:val="none" w:sz="0" w:space="0" w:color="auto"/>
            <w:right w:val="none" w:sz="0" w:space="0" w:color="auto"/>
          </w:divBdr>
        </w:div>
        <w:div w:id="1428115668">
          <w:marLeft w:val="144"/>
          <w:marRight w:val="0"/>
          <w:marTop w:val="58"/>
          <w:marBottom w:val="0"/>
          <w:divBdr>
            <w:top w:val="none" w:sz="0" w:space="0" w:color="auto"/>
            <w:left w:val="none" w:sz="0" w:space="0" w:color="auto"/>
            <w:bottom w:val="none" w:sz="0" w:space="0" w:color="auto"/>
            <w:right w:val="none" w:sz="0" w:space="0" w:color="auto"/>
          </w:divBdr>
        </w:div>
        <w:div w:id="1654870339">
          <w:marLeft w:val="144"/>
          <w:marRight w:val="0"/>
          <w:marTop w:val="58"/>
          <w:marBottom w:val="0"/>
          <w:divBdr>
            <w:top w:val="none" w:sz="0" w:space="0" w:color="auto"/>
            <w:left w:val="none" w:sz="0" w:space="0" w:color="auto"/>
            <w:bottom w:val="none" w:sz="0" w:space="0" w:color="auto"/>
            <w:right w:val="none" w:sz="0" w:space="0" w:color="auto"/>
          </w:divBdr>
        </w:div>
        <w:div w:id="1787848325">
          <w:marLeft w:val="144"/>
          <w:marRight w:val="0"/>
          <w:marTop w:val="58"/>
          <w:marBottom w:val="0"/>
          <w:divBdr>
            <w:top w:val="none" w:sz="0" w:space="0" w:color="auto"/>
            <w:left w:val="none" w:sz="0" w:space="0" w:color="auto"/>
            <w:bottom w:val="none" w:sz="0" w:space="0" w:color="auto"/>
            <w:right w:val="none" w:sz="0" w:space="0" w:color="auto"/>
          </w:divBdr>
        </w:div>
        <w:div w:id="1795832018">
          <w:marLeft w:val="144"/>
          <w:marRight w:val="0"/>
          <w:marTop w:val="58"/>
          <w:marBottom w:val="0"/>
          <w:divBdr>
            <w:top w:val="none" w:sz="0" w:space="0" w:color="auto"/>
            <w:left w:val="none" w:sz="0" w:space="0" w:color="auto"/>
            <w:bottom w:val="none" w:sz="0" w:space="0" w:color="auto"/>
            <w:right w:val="none" w:sz="0" w:space="0" w:color="auto"/>
          </w:divBdr>
        </w:div>
      </w:divsChild>
    </w:div>
    <w:div w:id="1758822028">
      <w:bodyDiv w:val="1"/>
      <w:marLeft w:val="0"/>
      <w:marRight w:val="0"/>
      <w:marTop w:val="0"/>
      <w:marBottom w:val="0"/>
      <w:divBdr>
        <w:top w:val="none" w:sz="0" w:space="0" w:color="auto"/>
        <w:left w:val="none" w:sz="0" w:space="0" w:color="auto"/>
        <w:bottom w:val="none" w:sz="0" w:space="0" w:color="auto"/>
        <w:right w:val="none" w:sz="0" w:space="0" w:color="auto"/>
      </w:divBdr>
    </w:div>
    <w:div w:id="1761758204">
      <w:bodyDiv w:val="1"/>
      <w:marLeft w:val="0"/>
      <w:marRight w:val="0"/>
      <w:marTop w:val="0"/>
      <w:marBottom w:val="0"/>
      <w:divBdr>
        <w:top w:val="none" w:sz="0" w:space="0" w:color="auto"/>
        <w:left w:val="none" w:sz="0" w:space="0" w:color="auto"/>
        <w:bottom w:val="none" w:sz="0" w:space="0" w:color="auto"/>
        <w:right w:val="none" w:sz="0" w:space="0" w:color="auto"/>
      </w:divBdr>
      <w:divsChild>
        <w:div w:id="1900050111">
          <w:marLeft w:val="0"/>
          <w:marRight w:val="0"/>
          <w:marTop w:val="0"/>
          <w:marBottom w:val="0"/>
          <w:divBdr>
            <w:top w:val="none" w:sz="0" w:space="0" w:color="auto"/>
            <w:left w:val="none" w:sz="0" w:space="0" w:color="auto"/>
            <w:bottom w:val="none" w:sz="0" w:space="0" w:color="auto"/>
            <w:right w:val="none" w:sz="0" w:space="0" w:color="auto"/>
          </w:divBdr>
        </w:div>
        <w:div w:id="856500340">
          <w:marLeft w:val="0"/>
          <w:marRight w:val="0"/>
          <w:marTop w:val="0"/>
          <w:marBottom w:val="0"/>
          <w:divBdr>
            <w:top w:val="none" w:sz="0" w:space="0" w:color="auto"/>
            <w:left w:val="none" w:sz="0" w:space="0" w:color="auto"/>
            <w:bottom w:val="none" w:sz="0" w:space="0" w:color="auto"/>
            <w:right w:val="none" w:sz="0" w:space="0" w:color="auto"/>
          </w:divBdr>
        </w:div>
        <w:div w:id="1926722013">
          <w:marLeft w:val="0"/>
          <w:marRight w:val="0"/>
          <w:marTop w:val="0"/>
          <w:marBottom w:val="0"/>
          <w:divBdr>
            <w:top w:val="none" w:sz="0" w:space="0" w:color="auto"/>
            <w:left w:val="none" w:sz="0" w:space="0" w:color="auto"/>
            <w:bottom w:val="none" w:sz="0" w:space="0" w:color="auto"/>
            <w:right w:val="none" w:sz="0" w:space="0" w:color="auto"/>
          </w:divBdr>
        </w:div>
        <w:div w:id="1239555766">
          <w:marLeft w:val="0"/>
          <w:marRight w:val="0"/>
          <w:marTop w:val="0"/>
          <w:marBottom w:val="0"/>
          <w:divBdr>
            <w:top w:val="none" w:sz="0" w:space="0" w:color="auto"/>
            <w:left w:val="none" w:sz="0" w:space="0" w:color="auto"/>
            <w:bottom w:val="none" w:sz="0" w:space="0" w:color="auto"/>
            <w:right w:val="none" w:sz="0" w:space="0" w:color="auto"/>
          </w:divBdr>
        </w:div>
        <w:div w:id="997422231">
          <w:marLeft w:val="0"/>
          <w:marRight w:val="0"/>
          <w:marTop w:val="0"/>
          <w:marBottom w:val="0"/>
          <w:divBdr>
            <w:top w:val="none" w:sz="0" w:space="0" w:color="auto"/>
            <w:left w:val="none" w:sz="0" w:space="0" w:color="auto"/>
            <w:bottom w:val="none" w:sz="0" w:space="0" w:color="auto"/>
            <w:right w:val="none" w:sz="0" w:space="0" w:color="auto"/>
          </w:divBdr>
        </w:div>
        <w:div w:id="1847087967">
          <w:marLeft w:val="0"/>
          <w:marRight w:val="0"/>
          <w:marTop w:val="0"/>
          <w:marBottom w:val="0"/>
          <w:divBdr>
            <w:top w:val="none" w:sz="0" w:space="0" w:color="auto"/>
            <w:left w:val="none" w:sz="0" w:space="0" w:color="auto"/>
            <w:bottom w:val="none" w:sz="0" w:space="0" w:color="auto"/>
            <w:right w:val="none" w:sz="0" w:space="0" w:color="auto"/>
          </w:divBdr>
        </w:div>
        <w:div w:id="330984843">
          <w:marLeft w:val="0"/>
          <w:marRight w:val="0"/>
          <w:marTop w:val="0"/>
          <w:marBottom w:val="0"/>
          <w:divBdr>
            <w:top w:val="none" w:sz="0" w:space="0" w:color="auto"/>
            <w:left w:val="none" w:sz="0" w:space="0" w:color="auto"/>
            <w:bottom w:val="none" w:sz="0" w:space="0" w:color="auto"/>
            <w:right w:val="none" w:sz="0" w:space="0" w:color="auto"/>
          </w:divBdr>
        </w:div>
        <w:div w:id="551305871">
          <w:marLeft w:val="0"/>
          <w:marRight w:val="0"/>
          <w:marTop w:val="0"/>
          <w:marBottom w:val="0"/>
          <w:divBdr>
            <w:top w:val="none" w:sz="0" w:space="0" w:color="auto"/>
            <w:left w:val="none" w:sz="0" w:space="0" w:color="auto"/>
            <w:bottom w:val="none" w:sz="0" w:space="0" w:color="auto"/>
            <w:right w:val="none" w:sz="0" w:space="0" w:color="auto"/>
          </w:divBdr>
        </w:div>
        <w:div w:id="93484145">
          <w:marLeft w:val="0"/>
          <w:marRight w:val="0"/>
          <w:marTop w:val="0"/>
          <w:marBottom w:val="0"/>
          <w:divBdr>
            <w:top w:val="none" w:sz="0" w:space="0" w:color="auto"/>
            <w:left w:val="none" w:sz="0" w:space="0" w:color="auto"/>
            <w:bottom w:val="none" w:sz="0" w:space="0" w:color="auto"/>
            <w:right w:val="none" w:sz="0" w:space="0" w:color="auto"/>
          </w:divBdr>
        </w:div>
        <w:div w:id="781459942">
          <w:marLeft w:val="0"/>
          <w:marRight w:val="0"/>
          <w:marTop w:val="0"/>
          <w:marBottom w:val="0"/>
          <w:divBdr>
            <w:top w:val="none" w:sz="0" w:space="0" w:color="auto"/>
            <w:left w:val="none" w:sz="0" w:space="0" w:color="auto"/>
            <w:bottom w:val="none" w:sz="0" w:space="0" w:color="auto"/>
            <w:right w:val="none" w:sz="0" w:space="0" w:color="auto"/>
          </w:divBdr>
        </w:div>
        <w:div w:id="318850803">
          <w:marLeft w:val="0"/>
          <w:marRight w:val="0"/>
          <w:marTop w:val="0"/>
          <w:marBottom w:val="0"/>
          <w:divBdr>
            <w:top w:val="none" w:sz="0" w:space="0" w:color="auto"/>
            <w:left w:val="none" w:sz="0" w:space="0" w:color="auto"/>
            <w:bottom w:val="none" w:sz="0" w:space="0" w:color="auto"/>
            <w:right w:val="none" w:sz="0" w:space="0" w:color="auto"/>
          </w:divBdr>
        </w:div>
        <w:div w:id="1772775306">
          <w:marLeft w:val="0"/>
          <w:marRight w:val="0"/>
          <w:marTop w:val="0"/>
          <w:marBottom w:val="0"/>
          <w:divBdr>
            <w:top w:val="none" w:sz="0" w:space="0" w:color="auto"/>
            <w:left w:val="none" w:sz="0" w:space="0" w:color="auto"/>
            <w:bottom w:val="none" w:sz="0" w:space="0" w:color="auto"/>
            <w:right w:val="none" w:sz="0" w:space="0" w:color="auto"/>
          </w:divBdr>
        </w:div>
        <w:div w:id="1224759203">
          <w:marLeft w:val="0"/>
          <w:marRight w:val="0"/>
          <w:marTop w:val="0"/>
          <w:marBottom w:val="0"/>
          <w:divBdr>
            <w:top w:val="none" w:sz="0" w:space="0" w:color="auto"/>
            <w:left w:val="none" w:sz="0" w:space="0" w:color="auto"/>
            <w:bottom w:val="none" w:sz="0" w:space="0" w:color="auto"/>
            <w:right w:val="none" w:sz="0" w:space="0" w:color="auto"/>
          </w:divBdr>
        </w:div>
        <w:div w:id="532423087">
          <w:marLeft w:val="0"/>
          <w:marRight w:val="0"/>
          <w:marTop w:val="0"/>
          <w:marBottom w:val="0"/>
          <w:divBdr>
            <w:top w:val="none" w:sz="0" w:space="0" w:color="auto"/>
            <w:left w:val="none" w:sz="0" w:space="0" w:color="auto"/>
            <w:bottom w:val="none" w:sz="0" w:space="0" w:color="auto"/>
            <w:right w:val="none" w:sz="0" w:space="0" w:color="auto"/>
          </w:divBdr>
        </w:div>
        <w:div w:id="1522359640">
          <w:marLeft w:val="0"/>
          <w:marRight w:val="0"/>
          <w:marTop w:val="0"/>
          <w:marBottom w:val="0"/>
          <w:divBdr>
            <w:top w:val="none" w:sz="0" w:space="0" w:color="auto"/>
            <w:left w:val="none" w:sz="0" w:space="0" w:color="auto"/>
            <w:bottom w:val="none" w:sz="0" w:space="0" w:color="auto"/>
            <w:right w:val="none" w:sz="0" w:space="0" w:color="auto"/>
          </w:divBdr>
        </w:div>
        <w:div w:id="476071433">
          <w:marLeft w:val="0"/>
          <w:marRight w:val="0"/>
          <w:marTop w:val="0"/>
          <w:marBottom w:val="0"/>
          <w:divBdr>
            <w:top w:val="none" w:sz="0" w:space="0" w:color="auto"/>
            <w:left w:val="none" w:sz="0" w:space="0" w:color="auto"/>
            <w:bottom w:val="none" w:sz="0" w:space="0" w:color="auto"/>
            <w:right w:val="none" w:sz="0" w:space="0" w:color="auto"/>
          </w:divBdr>
        </w:div>
        <w:div w:id="1854882827">
          <w:marLeft w:val="0"/>
          <w:marRight w:val="0"/>
          <w:marTop w:val="0"/>
          <w:marBottom w:val="0"/>
          <w:divBdr>
            <w:top w:val="none" w:sz="0" w:space="0" w:color="auto"/>
            <w:left w:val="none" w:sz="0" w:space="0" w:color="auto"/>
            <w:bottom w:val="none" w:sz="0" w:space="0" w:color="auto"/>
            <w:right w:val="none" w:sz="0" w:space="0" w:color="auto"/>
          </w:divBdr>
        </w:div>
        <w:div w:id="1698696640">
          <w:marLeft w:val="0"/>
          <w:marRight w:val="0"/>
          <w:marTop w:val="0"/>
          <w:marBottom w:val="0"/>
          <w:divBdr>
            <w:top w:val="none" w:sz="0" w:space="0" w:color="auto"/>
            <w:left w:val="none" w:sz="0" w:space="0" w:color="auto"/>
            <w:bottom w:val="none" w:sz="0" w:space="0" w:color="auto"/>
            <w:right w:val="none" w:sz="0" w:space="0" w:color="auto"/>
          </w:divBdr>
        </w:div>
        <w:div w:id="354423669">
          <w:marLeft w:val="0"/>
          <w:marRight w:val="0"/>
          <w:marTop w:val="0"/>
          <w:marBottom w:val="0"/>
          <w:divBdr>
            <w:top w:val="none" w:sz="0" w:space="0" w:color="auto"/>
            <w:left w:val="none" w:sz="0" w:space="0" w:color="auto"/>
            <w:bottom w:val="none" w:sz="0" w:space="0" w:color="auto"/>
            <w:right w:val="none" w:sz="0" w:space="0" w:color="auto"/>
          </w:divBdr>
        </w:div>
        <w:div w:id="240913486">
          <w:marLeft w:val="0"/>
          <w:marRight w:val="0"/>
          <w:marTop w:val="0"/>
          <w:marBottom w:val="0"/>
          <w:divBdr>
            <w:top w:val="none" w:sz="0" w:space="0" w:color="auto"/>
            <w:left w:val="none" w:sz="0" w:space="0" w:color="auto"/>
            <w:bottom w:val="none" w:sz="0" w:space="0" w:color="auto"/>
            <w:right w:val="none" w:sz="0" w:space="0" w:color="auto"/>
          </w:divBdr>
        </w:div>
        <w:div w:id="301158500">
          <w:marLeft w:val="0"/>
          <w:marRight w:val="0"/>
          <w:marTop w:val="0"/>
          <w:marBottom w:val="0"/>
          <w:divBdr>
            <w:top w:val="none" w:sz="0" w:space="0" w:color="auto"/>
            <w:left w:val="none" w:sz="0" w:space="0" w:color="auto"/>
            <w:bottom w:val="none" w:sz="0" w:space="0" w:color="auto"/>
            <w:right w:val="none" w:sz="0" w:space="0" w:color="auto"/>
          </w:divBdr>
        </w:div>
        <w:div w:id="675226822">
          <w:marLeft w:val="0"/>
          <w:marRight w:val="0"/>
          <w:marTop w:val="0"/>
          <w:marBottom w:val="0"/>
          <w:divBdr>
            <w:top w:val="none" w:sz="0" w:space="0" w:color="auto"/>
            <w:left w:val="none" w:sz="0" w:space="0" w:color="auto"/>
            <w:bottom w:val="none" w:sz="0" w:space="0" w:color="auto"/>
            <w:right w:val="none" w:sz="0" w:space="0" w:color="auto"/>
          </w:divBdr>
        </w:div>
        <w:div w:id="1484160463">
          <w:marLeft w:val="0"/>
          <w:marRight w:val="0"/>
          <w:marTop w:val="0"/>
          <w:marBottom w:val="0"/>
          <w:divBdr>
            <w:top w:val="none" w:sz="0" w:space="0" w:color="auto"/>
            <w:left w:val="none" w:sz="0" w:space="0" w:color="auto"/>
            <w:bottom w:val="none" w:sz="0" w:space="0" w:color="auto"/>
            <w:right w:val="none" w:sz="0" w:space="0" w:color="auto"/>
          </w:divBdr>
        </w:div>
        <w:div w:id="274412251">
          <w:marLeft w:val="0"/>
          <w:marRight w:val="0"/>
          <w:marTop w:val="0"/>
          <w:marBottom w:val="0"/>
          <w:divBdr>
            <w:top w:val="none" w:sz="0" w:space="0" w:color="auto"/>
            <w:left w:val="none" w:sz="0" w:space="0" w:color="auto"/>
            <w:bottom w:val="none" w:sz="0" w:space="0" w:color="auto"/>
            <w:right w:val="none" w:sz="0" w:space="0" w:color="auto"/>
          </w:divBdr>
        </w:div>
        <w:div w:id="459350455">
          <w:marLeft w:val="0"/>
          <w:marRight w:val="0"/>
          <w:marTop w:val="0"/>
          <w:marBottom w:val="0"/>
          <w:divBdr>
            <w:top w:val="none" w:sz="0" w:space="0" w:color="auto"/>
            <w:left w:val="none" w:sz="0" w:space="0" w:color="auto"/>
            <w:bottom w:val="none" w:sz="0" w:space="0" w:color="auto"/>
            <w:right w:val="none" w:sz="0" w:space="0" w:color="auto"/>
          </w:divBdr>
        </w:div>
        <w:div w:id="49573503">
          <w:marLeft w:val="0"/>
          <w:marRight w:val="0"/>
          <w:marTop w:val="0"/>
          <w:marBottom w:val="0"/>
          <w:divBdr>
            <w:top w:val="none" w:sz="0" w:space="0" w:color="auto"/>
            <w:left w:val="none" w:sz="0" w:space="0" w:color="auto"/>
            <w:bottom w:val="none" w:sz="0" w:space="0" w:color="auto"/>
            <w:right w:val="none" w:sz="0" w:space="0" w:color="auto"/>
          </w:divBdr>
        </w:div>
        <w:div w:id="515118620">
          <w:marLeft w:val="0"/>
          <w:marRight w:val="0"/>
          <w:marTop w:val="0"/>
          <w:marBottom w:val="0"/>
          <w:divBdr>
            <w:top w:val="none" w:sz="0" w:space="0" w:color="auto"/>
            <w:left w:val="none" w:sz="0" w:space="0" w:color="auto"/>
            <w:bottom w:val="none" w:sz="0" w:space="0" w:color="auto"/>
            <w:right w:val="none" w:sz="0" w:space="0" w:color="auto"/>
          </w:divBdr>
        </w:div>
        <w:div w:id="1086878876">
          <w:marLeft w:val="0"/>
          <w:marRight w:val="0"/>
          <w:marTop w:val="0"/>
          <w:marBottom w:val="0"/>
          <w:divBdr>
            <w:top w:val="none" w:sz="0" w:space="0" w:color="auto"/>
            <w:left w:val="none" w:sz="0" w:space="0" w:color="auto"/>
            <w:bottom w:val="none" w:sz="0" w:space="0" w:color="auto"/>
            <w:right w:val="none" w:sz="0" w:space="0" w:color="auto"/>
          </w:divBdr>
        </w:div>
        <w:div w:id="752970269">
          <w:marLeft w:val="0"/>
          <w:marRight w:val="0"/>
          <w:marTop w:val="0"/>
          <w:marBottom w:val="0"/>
          <w:divBdr>
            <w:top w:val="none" w:sz="0" w:space="0" w:color="auto"/>
            <w:left w:val="none" w:sz="0" w:space="0" w:color="auto"/>
            <w:bottom w:val="none" w:sz="0" w:space="0" w:color="auto"/>
            <w:right w:val="none" w:sz="0" w:space="0" w:color="auto"/>
          </w:divBdr>
        </w:div>
        <w:div w:id="215436067">
          <w:marLeft w:val="0"/>
          <w:marRight w:val="0"/>
          <w:marTop w:val="0"/>
          <w:marBottom w:val="0"/>
          <w:divBdr>
            <w:top w:val="none" w:sz="0" w:space="0" w:color="auto"/>
            <w:left w:val="none" w:sz="0" w:space="0" w:color="auto"/>
            <w:bottom w:val="none" w:sz="0" w:space="0" w:color="auto"/>
            <w:right w:val="none" w:sz="0" w:space="0" w:color="auto"/>
          </w:divBdr>
        </w:div>
        <w:div w:id="176694806">
          <w:marLeft w:val="0"/>
          <w:marRight w:val="0"/>
          <w:marTop w:val="0"/>
          <w:marBottom w:val="0"/>
          <w:divBdr>
            <w:top w:val="none" w:sz="0" w:space="0" w:color="auto"/>
            <w:left w:val="none" w:sz="0" w:space="0" w:color="auto"/>
            <w:bottom w:val="none" w:sz="0" w:space="0" w:color="auto"/>
            <w:right w:val="none" w:sz="0" w:space="0" w:color="auto"/>
          </w:divBdr>
        </w:div>
        <w:div w:id="678511715">
          <w:marLeft w:val="0"/>
          <w:marRight w:val="0"/>
          <w:marTop w:val="0"/>
          <w:marBottom w:val="0"/>
          <w:divBdr>
            <w:top w:val="none" w:sz="0" w:space="0" w:color="auto"/>
            <w:left w:val="none" w:sz="0" w:space="0" w:color="auto"/>
            <w:bottom w:val="none" w:sz="0" w:space="0" w:color="auto"/>
            <w:right w:val="none" w:sz="0" w:space="0" w:color="auto"/>
          </w:divBdr>
        </w:div>
        <w:div w:id="644430533">
          <w:marLeft w:val="0"/>
          <w:marRight w:val="0"/>
          <w:marTop w:val="0"/>
          <w:marBottom w:val="0"/>
          <w:divBdr>
            <w:top w:val="none" w:sz="0" w:space="0" w:color="auto"/>
            <w:left w:val="none" w:sz="0" w:space="0" w:color="auto"/>
            <w:bottom w:val="none" w:sz="0" w:space="0" w:color="auto"/>
            <w:right w:val="none" w:sz="0" w:space="0" w:color="auto"/>
          </w:divBdr>
        </w:div>
        <w:div w:id="744258605">
          <w:marLeft w:val="0"/>
          <w:marRight w:val="0"/>
          <w:marTop w:val="0"/>
          <w:marBottom w:val="0"/>
          <w:divBdr>
            <w:top w:val="none" w:sz="0" w:space="0" w:color="auto"/>
            <w:left w:val="none" w:sz="0" w:space="0" w:color="auto"/>
            <w:bottom w:val="none" w:sz="0" w:space="0" w:color="auto"/>
            <w:right w:val="none" w:sz="0" w:space="0" w:color="auto"/>
          </w:divBdr>
        </w:div>
        <w:div w:id="2046053869">
          <w:marLeft w:val="0"/>
          <w:marRight w:val="0"/>
          <w:marTop w:val="0"/>
          <w:marBottom w:val="0"/>
          <w:divBdr>
            <w:top w:val="none" w:sz="0" w:space="0" w:color="auto"/>
            <w:left w:val="none" w:sz="0" w:space="0" w:color="auto"/>
            <w:bottom w:val="none" w:sz="0" w:space="0" w:color="auto"/>
            <w:right w:val="none" w:sz="0" w:space="0" w:color="auto"/>
          </w:divBdr>
        </w:div>
        <w:div w:id="575869064">
          <w:marLeft w:val="0"/>
          <w:marRight w:val="0"/>
          <w:marTop w:val="0"/>
          <w:marBottom w:val="0"/>
          <w:divBdr>
            <w:top w:val="none" w:sz="0" w:space="0" w:color="auto"/>
            <w:left w:val="none" w:sz="0" w:space="0" w:color="auto"/>
            <w:bottom w:val="none" w:sz="0" w:space="0" w:color="auto"/>
            <w:right w:val="none" w:sz="0" w:space="0" w:color="auto"/>
          </w:divBdr>
        </w:div>
        <w:div w:id="1247765359">
          <w:marLeft w:val="0"/>
          <w:marRight w:val="0"/>
          <w:marTop w:val="0"/>
          <w:marBottom w:val="0"/>
          <w:divBdr>
            <w:top w:val="none" w:sz="0" w:space="0" w:color="auto"/>
            <w:left w:val="none" w:sz="0" w:space="0" w:color="auto"/>
            <w:bottom w:val="none" w:sz="0" w:space="0" w:color="auto"/>
            <w:right w:val="none" w:sz="0" w:space="0" w:color="auto"/>
          </w:divBdr>
        </w:div>
        <w:div w:id="1303734700">
          <w:marLeft w:val="0"/>
          <w:marRight w:val="0"/>
          <w:marTop w:val="0"/>
          <w:marBottom w:val="0"/>
          <w:divBdr>
            <w:top w:val="none" w:sz="0" w:space="0" w:color="auto"/>
            <w:left w:val="none" w:sz="0" w:space="0" w:color="auto"/>
            <w:bottom w:val="none" w:sz="0" w:space="0" w:color="auto"/>
            <w:right w:val="none" w:sz="0" w:space="0" w:color="auto"/>
          </w:divBdr>
        </w:div>
        <w:div w:id="180243471">
          <w:marLeft w:val="0"/>
          <w:marRight w:val="0"/>
          <w:marTop w:val="0"/>
          <w:marBottom w:val="0"/>
          <w:divBdr>
            <w:top w:val="none" w:sz="0" w:space="0" w:color="auto"/>
            <w:left w:val="none" w:sz="0" w:space="0" w:color="auto"/>
            <w:bottom w:val="none" w:sz="0" w:space="0" w:color="auto"/>
            <w:right w:val="none" w:sz="0" w:space="0" w:color="auto"/>
          </w:divBdr>
        </w:div>
        <w:div w:id="147477129">
          <w:marLeft w:val="0"/>
          <w:marRight w:val="0"/>
          <w:marTop w:val="0"/>
          <w:marBottom w:val="0"/>
          <w:divBdr>
            <w:top w:val="none" w:sz="0" w:space="0" w:color="auto"/>
            <w:left w:val="none" w:sz="0" w:space="0" w:color="auto"/>
            <w:bottom w:val="none" w:sz="0" w:space="0" w:color="auto"/>
            <w:right w:val="none" w:sz="0" w:space="0" w:color="auto"/>
          </w:divBdr>
        </w:div>
        <w:div w:id="31076699">
          <w:marLeft w:val="0"/>
          <w:marRight w:val="0"/>
          <w:marTop w:val="0"/>
          <w:marBottom w:val="0"/>
          <w:divBdr>
            <w:top w:val="none" w:sz="0" w:space="0" w:color="auto"/>
            <w:left w:val="none" w:sz="0" w:space="0" w:color="auto"/>
            <w:bottom w:val="none" w:sz="0" w:space="0" w:color="auto"/>
            <w:right w:val="none" w:sz="0" w:space="0" w:color="auto"/>
          </w:divBdr>
        </w:div>
        <w:div w:id="1992321364">
          <w:marLeft w:val="0"/>
          <w:marRight w:val="0"/>
          <w:marTop w:val="0"/>
          <w:marBottom w:val="0"/>
          <w:divBdr>
            <w:top w:val="none" w:sz="0" w:space="0" w:color="auto"/>
            <w:left w:val="none" w:sz="0" w:space="0" w:color="auto"/>
            <w:bottom w:val="none" w:sz="0" w:space="0" w:color="auto"/>
            <w:right w:val="none" w:sz="0" w:space="0" w:color="auto"/>
          </w:divBdr>
        </w:div>
        <w:div w:id="1887914631">
          <w:marLeft w:val="0"/>
          <w:marRight w:val="0"/>
          <w:marTop w:val="0"/>
          <w:marBottom w:val="0"/>
          <w:divBdr>
            <w:top w:val="none" w:sz="0" w:space="0" w:color="auto"/>
            <w:left w:val="none" w:sz="0" w:space="0" w:color="auto"/>
            <w:bottom w:val="none" w:sz="0" w:space="0" w:color="auto"/>
            <w:right w:val="none" w:sz="0" w:space="0" w:color="auto"/>
          </w:divBdr>
        </w:div>
        <w:div w:id="1146431425">
          <w:marLeft w:val="0"/>
          <w:marRight w:val="0"/>
          <w:marTop w:val="0"/>
          <w:marBottom w:val="0"/>
          <w:divBdr>
            <w:top w:val="none" w:sz="0" w:space="0" w:color="auto"/>
            <w:left w:val="none" w:sz="0" w:space="0" w:color="auto"/>
            <w:bottom w:val="none" w:sz="0" w:space="0" w:color="auto"/>
            <w:right w:val="none" w:sz="0" w:space="0" w:color="auto"/>
          </w:divBdr>
        </w:div>
        <w:div w:id="402530121">
          <w:marLeft w:val="0"/>
          <w:marRight w:val="0"/>
          <w:marTop w:val="0"/>
          <w:marBottom w:val="0"/>
          <w:divBdr>
            <w:top w:val="none" w:sz="0" w:space="0" w:color="auto"/>
            <w:left w:val="none" w:sz="0" w:space="0" w:color="auto"/>
            <w:bottom w:val="none" w:sz="0" w:space="0" w:color="auto"/>
            <w:right w:val="none" w:sz="0" w:space="0" w:color="auto"/>
          </w:divBdr>
        </w:div>
        <w:div w:id="1259220493">
          <w:marLeft w:val="0"/>
          <w:marRight w:val="0"/>
          <w:marTop w:val="0"/>
          <w:marBottom w:val="0"/>
          <w:divBdr>
            <w:top w:val="none" w:sz="0" w:space="0" w:color="auto"/>
            <w:left w:val="none" w:sz="0" w:space="0" w:color="auto"/>
            <w:bottom w:val="none" w:sz="0" w:space="0" w:color="auto"/>
            <w:right w:val="none" w:sz="0" w:space="0" w:color="auto"/>
          </w:divBdr>
        </w:div>
        <w:div w:id="1367411037">
          <w:marLeft w:val="0"/>
          <w:marRight w:val="0"/>
          <w:marTop w:val="0"/>
          <w:marBottom w:val="0"/>
          <w:divBdr>
            <w:top w:val="none" w:sz="0" w:space="0" w:color="auto"/>
            <w:left w:val="none" w:sz="0" w:space="0" w:color="auto"/>
            <w:bottom w:val="none" w:sz="0" w:space="0" w:color="auto"/>
            <w:right w:val="none" w:sz="0" w:space="0" w:color="auto"/>
          </w:divBdr>
        </w:div>
        <w:div w:id="1010909729">
          <w:marLeft w:val="0"/>
          <w:marRight w:val="0"/>
          <w:marTop w:val="0"/>
          <w:marBottom w:val="0"/>
          <w:divBdr>
            <w:top w:val="none" w:sz="0" w:space="0" w:color="auto"/>
            <w:left w:val="none" w:sz="0" w:space="0" w:color="auto"/>
            <w:bottom w:val="none" w:sz="0" w:space="0" w:color="auto"/>
            <w:right w:val="none" w:sz="0" w:space="0" w:color="auto"/>
          </w:divBdr>
        </w:div>
        <w:div w:id="247925578">
          <w:marLeft w:val="0"/>
          <w:marRight w:val="0"/>
          <w:marTop w:val="0"/>
          <w:marBottom w:val="0"/>
          <w:divBdr>
            <w:top w:val="none" w:sz="0" w:space="0" w:color="auto"/>
            <w:left w:val="none" w:sz="0" w:space="0" w:color="auto"/>
            <w:bottom w:val="none" w:sz="0" w:space="0" w:color="auto"/>
            <w:right w:val="none" w:sz="0" w:space="0" w:color="auto"/>
          </w:divBdr>
        </w:div>
        <w:div w:id="376054315">
          <w:marLeft w:val="0"/>
          <w:marRight w:val="0"/>
          <w:marTop w:val="0"/>
          <w:marBottom w:val="0"/>
          <w:divBdr>
            <w:top w:val="none" w:sz="0" w:space="0" w:color="auto"/>
            <w:left w:val="none" w:sz="0" w:space="0" w:color="auto"/>
            <w:bottom w:val="none" w:sz="0" w:space="0" w:color="auto"/>
            <w:right w:val="none" w:sz="0" w:space="0" w:color="auto"/>
          </w:divBdr>
        </w:div>
        <w:div w:id="1502427930">
          <w:marLeft w:val="0"/>
          <w:marRight w:val="0"/>
          <w:marTop w:val="0"/>
          <w:marBottom w:val="0"/>
          <w:divBdr>
            <w:top w:val="none" w:sz="0" w:space="0" w:color="auto"/>
            <w:left w:val="none" w:sz="0" w:space="0" w:color="auto"/>
            <w:bottom w:val="none" w:sz="0" w:space="0" w:color="auto"/>
            <w:right w:val="none" w:sz="0" w:space="0" w:color="auto"/>
          </w:divBdr>
        </w:div>
        <w:div w:id="1934363896">
          <w:marLeft w:val="0"/>
          <w:marRight w:val="0"/>
          <w:marTop w:val="0"/>
          <w:marBottom w:val="0"/>
          <w:divBdr>
            <w:top w:val="none" w:sz="0" w:space="0" w:color="auto"/>
            <w:left w:val="none" w:sz="0" w:space="0" w:color="auto"/>
            <w:bottom w:val="none" w:sz="0" w:space="0" w:color="auto"/>
            <w:right w:val="none" w:sz="0" w:space="0" w:color="auto"/>
          </w:divBdr>
        </w:div>
        <w:div w:id="241526876">
          <w:marLeft w:val="0"/>
          <w:marRight w:val="0"/>
          <w:marTop w:val="0"/>
          <w:marBottom w:val="0"/>
          <w:divBdr>
            <w:top w:val="none" w:sz="0" w:space="0" w:color="auto"/>
            <w:left w:val="none" w:sz="0" w:space="0" w:color="auto"/>
            <w:bottom w:val="none" w:sz="0" w:space="0" w:color="auto"/>
            <w:right w:val="none" w:sz="0" w:space="0" w:color="auto"/>
          </w:divBdr>
        </w:div>
        <w:div w:id="1043940391">
          <w:marLeft w:val="0"/>
          <w:marRight w:val="0"/>
          <w:marTop w:val="0"/>
          <w:marBottom w:val="0"/>
          <w:divBdr>
            <w:top w:val="none" w:sz="0" w:space="0" w:color="auto"/>
            <w:left w:val="none" w:sz="0" w:space="0" w:color="auto"/>
            <w:bottom w:val="none" w:sz="0" w:space="0" w:color="auto"/>
            <w:right w:val="none" w:sz="0" w:space="0" w:color="auto"/>
          </w:divBdr>
        </w:div>
        <w:div w:id="878468556">
          <w:marLeft w:val="0"/>
          <w:marRight w:val="0"/>
          <w:marTop w:val="0"/>
          <w:marBottom w:val="0"/>
          <w:divBdr>
            <w:top w:val="none" w:sz="0" w:space="0" w:color="auto"/>
            <w:left w:val="none" w:sz="0" w:space="0" w:color="auto"/>
            <w:bottom w:val="none" w:sz="0" w:space="0" w:color="auto"/>
            <w:right w:val="none" w:sz="0" w:space="0" w:color="auto"/>
          </w:divBdr>
        </w:div>
        <w:div w:id="1921332305">
          <w:marLeft w:val="0"/>
          <w:marRight w:val="0"/>
          <w:marTop w:val="0"/>
          <w:marBottom w:val="0"/>
          <w:divBdr>
            <w:top w:val="none" w:sz="0" w:space="0" w:color="auto"/>
            <w:left w:val="none" w:sz="0" w:space="0" w:color="auto"/>
            <w:bottom w:val="none" w:sz="0" w:space="0" w:color="auto"/>
            <w:right w:val="none" w:sz="0" w:space="0" w:color="auto"/>
          </w:divBdr>
        </w:div>
        <w:div w:id="300624371">
          <w:marLeft w:val="0"/>
          <w:marRight w:val="0"/>
          <w:marTop w:val="0"/>
          <w:marBottom w:val="0"/>
          <w:divBdr>
            <w:top w:val="none" w:sz="0" w:space="0" w:color="auto"/>
            <w:left w:val="none" w:sz="0" w:space="0" w:color="auto"/>
            <w:bottom w:val="none" w:sz="0" w:space="0" w:color="auto"/>
            <w:right w:val="none" w:sz="0" w:space="0" w:color="auto"/>
          </w:divBdr>
        </w:div>
        <w:div w:id="1908488767">
          <w:marLeft w:val="0"/>
          <w:marRight w:val="0"/>
          <w:marTop w:val="0"/>
          <w:marBottom w:val="0"/>
          <w:divBdr>
            <w:top w:val="none" w:sz="0" w:space="0" w:color="auto"/>
            <w:left w:val="none" w:sz="0" w:space="0" w:color="auto"/>
            <w:bottom w:val="none" w:sz="0" w:space="0" w:color="auto"/>
            <w:right w:val="none" w:sz="0" w:space="0" w:color="auto"/>
          </w:divBdr>
        </w:div>
        <w:div w:id="201334774">
          <w:marLeft w:val="0"/>
          <w:marRight w:val="0"/>
          <w:marTop w:val="0"/>
          <w:marBottom w:val="0"/>
          <w:divBdr>
            <w:top w:val="none" w:sz="0" w:space="0" w:color="auto"/>
            <w:left w:val="none" w:sz="0" w:space="0" w:color="auto"/>
            <w:bottom w:val="none" w:sz="0" w:space="0" w:color="auto"/>
            <w:right w:val="none" w:sz="0" w:space="0" w:color="auto"/>
          </w:divBdr>
        </w:div>
        <w:div w:id="1024331671">
          <w:marLeft w:val="0"/>
          <w:marRight w:val="0"/>
          <w:marTop w:val="0"/>
          <w:marBottom w:val="0"/>
          <w:divBdr>
            <w:top w:val="none" w:sz="0" w:space="0" w:color="auto"/>
            <w:left w:val="none" w:sz="0" w:space="0" w:color="auto"/>
            <w:bottom w:val="none" w:sz="0" w:space="0" w:color="auto"/>
            <w:right w:val="none" w:sz="0" w:space="0" w:color="auto"/>
          </w:divBdr>
        </w:div>
        <w:div w:id="401412063">
          <w:marLeft w:val="0"/>
          <w:marRight w:val="0"/>
          <w:marTop w:val="0"/>
          <w:marBottom w:val="0"/>
          <w:divBdr>
            <w:top w:val="none" w:sz="0" w:space="0" w:color="auto"/>
            <w:left w:val="none" w:sz="0" w:space="0" w:color="auto"/>
            <w:bottom w:val="none" w:sz="0" w:space="0" w:color="auto"/>
            <w:right w:val="none" w:sz="0" w:space="0" w:color="auto"/>
          </w:divBdr>
        </w:div>
        <w:div w:id="1816069009">
          <w:marLeft w:val="0"/>
          <w:marRight w:val="0"/>
          <w:marTop w:val="0"/>
          <w:marBottom w:val="0"/>
          <w:divBdr>
            <w:top w:val="none" w:sz="0" w:space="0" w:color="auto"/>
            <w:left w:val="none" w:sz="0" w:space="0" w:color="auto"/>
            <w:bottom w:val="none" w:sz="0" w:space="0" w:color="auto"/>
            <w:right w:val="none" w:sz="0" w:space="0" w:color="auto"/>
          </w:divBdr>
        </w:div>
        <w:div w:id="1612202815">
          <w:marLeft w:val="0"/>
          <w:marRight w:val="0"/>
          <w:marTop w:val="0"/>
          <w:marBottom w:val="0"/>
          <w:divBdr>
            <w:top w:val="none" w:sz="0" w:space="0" w:color="auto"/>
            <w:left w:val="none" w:sz="0" w:space="0" w:color="auto"/>
            <w:bottom w:val="none" w:sz="0" w:space="0" w:color="auto"/>
            <w:right w:val="none" w:sz="0" w:space="0" w:color="auto"/>
          </w:divBdr>
        </w:div>
        <w:div w:id="1560554938">
          <w:marLeft w:val="0"/>
          <w:marRight w:val="0"/>
          <w:marTop w:val="0"/>
          <w:marBottom w:val="0"/>
          <w:divBdr>
            <w:top w:val="none" w:sz="0" w:space="0" w:color="auto"/>
            <w:left w:val="none" w:sz="0" w:space="0" w:color="auto"/>
            <w:bottom w:val="none" w:sz="0" w:space="0" w:color="auto"/>
            <w:right w:val="none" w:sz="0" w:space="0" w:color="auto"/>
          </w:divBdr>
        </w:div>
        <w:div w:id="1597328110">
          <w:marLeft w:val="0"/>
          <w:marRight w:val="0"/>
          <w:marTop w:val="0"/>
          <w:marBottom w:val="0"/>
          <w:divBdr>
            <w:top w:val="none" w:sz="0" w:space="0" w:color="auto"/>
            <w:left w:val="none" w:sz="0" w:space="0" w:color="auto"/>
            <w:bottom w:val="none" w:sz="0" w:space="0" w:color="auto"/>
            <w:right w:val="none" w:sz="0" w:space="0" w:color="auto"/>
          </w:divBdr>
        </w:div>
        <w:div w:id="423645775">
          <w:marLeft w:val="0"/>
          <w:marRight w:val="0"/>
          <w:marTop w:val="0"/>
          <w:marBottom w:val="0"/>
          <w:divBdr>
            <w:top w:val="none" w:sz="0" w:space="0" w:color="auto"/>
            <w:left w:val="none" w:sz="0" w:space="0" w:color="auto"/>
            <w:bottom w:val="none" w:sz="0" w:space="0" w:color="auto"/>
            <w:right w:val="none" w:sz="0" w:space="0" w:color="auto"/>
          </w:divBdr>
        </w:div>
        <w:div w:id="1309018500">
          <w:marLeft w:val="0"/>
          <w:marRight w:val="0"/>
          <w:marTop w:val="0"/>
          <w:marBottom w:val="0"/>
          <w:divBdr>
            <w:top w:val="none" w:sz="0" w:space="0" w:color="auto"/>
            <w:left w:val="none" w:sz="0" w:space="0" w:color="auto"/>
            <w:bottom w:val="none" w:sz="0" w:space="0" w:color="auto"/>
            <w:right w:val="none" w:sz="0" w:space="0" w:color="auto"/>
          </w:divBdr>
        </w:div>
        <w:div w:id="442307682">
          <w:marLeft w:val="0"/>
          <w:marRight w:val="0"/>
          <w:marTop w:val="0"/>
          <w:marBottom w:val="0"/>
          <w:divBdr>
            <w:top w:val="none" w:sz="0" w:space="0" w:color="auto"/>
            <w:left w:val="none" w:sz="0" w:space="0" w:color="auto"/>
            <w:bottom w:val="none" w:sz="0" w:space="0" w:color="auto"/>
            <w:right w:val="none" w:sz="0" w:space="0" w:color="auto"/>
          </w:divBdr>
        </w:div>
        <w:div w:id="232392664">
          <w:marLeft w:val="0"/>
          <w:marRight w:val="0"/>
          <w:marTop w:val="0"/>
          <w:marBottom w:val="0"/>
          <w:divBdr>
            <w:top w:val="none" w:sz="0" w:space="0" w:color="auto"/>
            <w:left w:val="none" w:sz="0" w:space="0" w:color="auto"/>
            <w:bottom w:val="none" w:sz="0" w:space="0" w:color="auto"/>
            <w:right w:val="none" w:sz="0" w:space="0" w:color="auto"/>
          </w:divBdr>
        </w:div>
        <w:div w:id="111286430">
          <w:marLeft w:val="0"/>
          <w:marRight w:val="0"/>
          <w:marTop w:val="0"/>
          <w:marBottom w:val="0"/>
          <w:divBdr>
            <w:top w:val="none" w:sz="0" w:space="0" w:color="auto"/>
            <w:left w:val="none" w:sz="0" w:space="0" w:color="auto"/>
            <w:bottom w:val="none" w:sz="0" w:space="0" w:color="auto"/>
            <w:right w:val="none" w:sz="0" w:space="0" w:color="auto"/>
          </w:divBdr>
        </w:div>
        <w:div w:id="1644852320">
          <w:marLeft w:val="0"/>
          <w:marRight w:val="0"/>
          <w:marTop w:val="0"/>
          <w:marBottom w:val="0"/>
          <w:divBdr>
            <w:top w:val="none" w:sz="0" w:space="0" w:color="auto"/>
            <w:left w:val="none" w:sz="0" w:space="0" w:color="auto"/>
            <w:bottom w:val="none" w:sz="0" w:space="0" w:color="auto"/>
            <w:right w:val="none" w:sz="0" w:space="0" w:color="auto"/>
          </w:divBdr>
        </w:div>
        <w:div w:id="646906906">
          <w:marLeft w:val="0"/>
          <w:marRight w:val="0"/>
          <w:marTop w:val="0"/>
          <w:marBottom w:val="0"/>
          <w:divBdr>
            <w:top w:val="none" w:sz="0" w:space="0" w:color="auto"/>
            <w:left w:val="none" w:sz="0" w:space="0" w:color="auto"/>
            <w:bottom w:val="none" w:sz="0" w:space="0" w:color="auto"/>
            <w:right w:val="none" w:sz="0" w:space="0" w:color="auto"/>
          </w:divBdr>
        </w:div>
        <w:div w:id="1828012602">
          <w:marLeft w:val="0"/>
          <w:marRight w:val="0"/>
          <w:marTop w:val="0"/>
          <w:marBottom w:val="0"/>
          <w:divBdr>
            <w:top w:val="none" w:sz="0" w:space="0" w:color="auto"/>
            <w:left w:val="none" w:sz="0" w:space="0" w:color="auto"/>
            <w:bottom w:val="none" w:sz="0" w:space="0" w:color="auto"/>
            <w:right w:val="none" w:sz="0" w:space="0" w:color="auto"/>
          </w:divBdr>
        </w:div>
        <w:div w:id="1055159286">
          <w:marLeft w:val="0"/>
          <w:marRight w:val="0"/>
          <w:marTop w:val="0"/>
          <w:marBottom w:val="0"/>
          <w:divBdr>
            <w:top w:val="none" w:sz="0" w:space="0" w:color="auto"/>
            <w:left w:val="none" w:sz="0" w:space="0" w:color="auto"/>
            <w:bottom w:val="none" w:sz="0" w:space="0" w:color="auto"/>
            <w:right w:val="none" w:sz="0" w:space="0" w:color="auto"/>
          </w:divBdr>
        </w:div>
        <w:div w:id="1467351160">
          <w:marLeft w:val="0"/>
          <w:marRight w:val="0"/>
          <w:marTop w:val="0"/>
          <w:marBottom w:val="0"/>
          <w:divBdr>
            <w:top w:val="none" w:sz="0" w:space="0" w:color="auto"/>
            <w:left w:val="none" w:sz="0" w:space="0" w:color="auto"/>
            <w:bottom w:val="none" w:sz="0" w:space="0" w:color="auto"/>
            <w:right w:val="none" w:sz="0" w:space="0" w:color="auto"/>
          </w:divBdr>
        </w:div>
        <w:div w:id="136990969">
          <w:marLeft w:val="0"/>
          <w:marRight w:val="0"/>
          <w:marTop w:val="0"/>
          <w:marBottom w:val="0"/>
          <w:divBdr>
            <w:top w:val="none" w:sz="0" w:space="0" w:color="auto"/>
            <w:left w:val="none" w:sz="0" w:space="0" w:color="auto"/>
            <w:bottom w:val="none" w:sz="0" w:space="0" w:color="auto"/>
            <w:right w:val="none" w:sz="0" w:space="0" w:color="auto"/>
          </w:divBdr>
        </w:div>
        <w:div w:id="1835680556">
          <w:marLeft w:val="0"/>
          <w:marRight w:val="0"/>
          <w:marTop w:val="0"/>
          <w:marBottom w:val="0"/>
          <w:divBdr>
            <w:top w:val="none" w:sz="0" w:space="0" w:color="auto"/>
            <w:left w:val="none" w:sz="0" w:space="0" w:color="auto"/>
            <w:bottom w:val="none" w:sz="0" w:space="0" w:color="auto"/>
            <w:right w:val="none" w:sz="0" w:space="0" w:color="auto"/>
          </w:divBdr>
        </w:div>
        <w:div w:id="125973710">
          <w:marLeft w:val="0"/>
          <w:marRight w:val="0"/>
          <w:marTop w:val="0"/>
          <w:marBottom w:val="0"/>
          <w:divBdr>
            <w:top w:val="none" w:sz="0" w:space="0" w:color="auto"/>
            <w:left w:val="none" w:sz="0" w:space="0" w:color="auto"/>
            <w:bottom w:val="none" w:sz="0" w:space="0" w:color="auto"/>
            <w:right w:val="none" w:sz="0" w:space="0" w:color="auto"/>
          </w:divBdr>
        </w:div>
        <w:div w:id="1545024910">
          <w:marLeft w:val="0"/>
          <w:marRight w:val="0"/>
          <w:marTop w:val="0"/>
          <w:marBottom w:val="0"/>
          <w:divBdr>
            <w:top w:val="none" w:sz="0" w:space="0" w:color="auto"/>
            <w:left w:val="none" w:sz="0" w:space="0" w:color="auto"/>
            <w:bottom w:val="none" w:sz="0" w:space="0" w:color="auto"/>
            <w:right w:val="none" w:sz="0" w:space="0" w:color="auto"/>
          </w:divBdr>
        </w:div>
        <w:div w:id="671639001">
          <w:marLeft w:val="0"/>
          <w:marRight w:val="0"/>
          <w:marTop w:val="0"/>
          <w:marBottom w:val="0"/>
          <w:divBdr>
            <w:top w:val="none" w:sz="0" w:space="0" w:color="auto"/>
            <w:left w:val="none" w:sz="0" w:space="0" w:color="auto"/>
            <w:bottom w:val="none" w:sz="0" w:space="0" w:color="auto"/>
            <w:right w:val="none" w:sz="0" w:space="0" w:color="auto"/>
          </w:divBdr>
        </w:div>
        <w:div w:id="1455489917">
          <w:marLeft w:val="0"/>
          <w:marRight w:val="0"/>
          <w:marTop w:val="0"/>
          <w:marBottom w:val="0"/>
          <w:divBdr>
            <w:top w:val="none" w:sz="0" w:space="0" w:color="auto"/>
            <w:left w:val="none" w:sz="0" w:space="0" w:color="auto"/>
            <w:bottom w:val="none" w:sz="0" w:space="0" w:color="auto"/>
            <w:right w:val="none" w:sz="0" w:space="0" w:color="auto"/>
          </w:divBdr>
        </w:div>
        <w:div w:id="1442527104">
          <w:marLeft w:val="0"/>
          <w:marRight w:val="0"/>
          <w:marTop w:val="0"/>
          <w:marBottom w:val="0"/>
          <w:divBdr>
            <w:top w:val="none" w:sz="0" w:space="0" w:color="auto"/>
            <w:left w:val="none" w:sz="0" w:space="0" w:color="auto"/>
            <w:bottom w:val="none" w:sz="0" w:space="0" w:color="auto"/>
            <w:right w:val="none" w:sz="0" w:space="0" w:color="auto"/>
          </w:divBdr>
        </w:div>
        <w:div w:id="962811170">
          <w:marLeft w:val="0"/>
          <w:marRight w:val="0"/>
          <w:marTop w:val="0"/>
          <w:marBottom w:val="0"/>
          <w:divBdr>
            <w:top w:val="none" w:sz="0" w:space="0" w:color="auto"/>
            <w:left w:val="none" w:sz="0" w:space="0" w:color="auto"/>
            <w:bottom w:val="none" w:sz="0" w:space="0" w:color="auto"/>
            <w:right w:val="none" w:sz="0" w:space="0" w:color="auto"/>
          </w:divBdr>
        </w:div>
        <w:div w:id="752623500">
          <w:marLeft w:val="0"/>
          <w:marRight w:val="0"/>
          <w:marTop w:val="0"/>
          <w:marBottom w:val="0"/>
          <w:divBdr>
            <w:top w:val="none" w:sz="0" w:space="0" w:color="auto"/>
            <w:left w:val="none" w:sz="0" w:space="0" w:color="auto"/>
            <w:bottom w:val="none" w:sz="0" w:space="0" w:color="auto"/>
            <w:right w:val="none" w:sz="0" w:space="0" w:color="auto"/>
          </w:divBdr>
        </w:div>
        <w:div w:id="1112283530">
          <w:marLeft w:val="0"/>
          <w:marRight w:val="0"/>
          <w:marTop w:val="0"/>
          <w:marBottom w:val="0"/>
          <w:divBdr>
            <w:top w:val="none" w:sz="0" w:space="0" w:color="auto"/>
            <w:left w:val="none" w:sz="0" w:space="0" w:color="auto"/>
            <w:bottom w:val="none" w:sz="0" w:space="0" w:color="auto"/>
            <w:right w:val="none" w:sz="0" w:space="0" w:color="auto"/>
          </w:divBdr>
        </w:div>
        <w:div w:id="1368096077">
          <w:marLeft w:val="0"/>
          <w:marRight w:val="0"/>
          <w:marTop w:val="0"/>
          <w:marBottom w:val="0"/>
          <w:divBdr>
            <w:top w:val="none" w:sz="0" w:space="0" w:color="auto"/>
            <w:left w:val="none" w:sz="0" w:space="0" w:color="auto"/>
            <w:bottom w:val="none" w:sz="0" w:space="0" w:color="auto"/>
            <w:right w:val="none" w:sz="0" w:space="0" w:color="auto"/>
          </w:divBdr>
        </w:div>
        <w:div w:id="853107020">
          <w:marLeft w:val="0"/>
          <w:marRight w:val="0"/>
          <w:marTop w:val="0"/>
          <w:marBottom w:val="0"/>
          <w:divBdr>
            <w:top w:val="none" w:sz="0" w:space="0" w:color="auto"/>
            <w:left w:val="none" w:sz="0" w:space="0" w:color="auto"/>
            <w:bottom w:val="none" w:sz="0" w:space="0" w:color="auto"/>
            <w:right w:val="none" w:sz="0" w:space="0" w:color="auto"/>
          </w:divBdr>
        </w:div>
        <w:div w:id="905607508">
          <w:marLeft w:val="0"/>
          <w:marRight w:val="0"/>
          <w:marTop w:val="0"/>
          <w:marBottom w:val="0"/>
          <w:divBdr>
            <w:top w:val="none" w:sz="0" w:space="0" w:color="auto"/>
            <w:left w:val="none" w:sz="0" w:space="0" w:color="auto"/>
            <w:bottom w:val="none" w:sz="0" w:space="0" w:color="auto"/>
            <w:right w:val="none" w:sz="0" w:space="0" w:color="auto"/>
          </w:divBdr>
        </w:div>
        <w:div w:id="1020813276">
          <w:marLeft w:val="0"/>
          <w:marRight w:val="0"/>
          <w:marTop w:val="0"/>
          <w:marBottom w:val="0"/>
          <w:divBdr>
            <w:top w:val="none" w:sz="0" w:space="0" w:color="auto"/>
            <w:left w:val="none" w:sz="0" w:space="0" w:color="auto"/>
            <w:bottom w:val="none" w:sz="0" w:space="0" w:color="auto"/>
            <w:right w:val="none" w:sz="0" w:space="0" w:color="auto"/>
          </w:divBdr>
        </w:div>
        <w:div w:id="498695917">
          <w:marLeft w:val="0"/>
          <w:marRight w:val="0"/>
          <w:marTop w:val="0"/>
          <w:marBottom w:val="0"/>
          <w:divBdr>
            <w:top w:val="none" w:sz="0" w:space="0" w:color="auto"/>
            <w:left w:val="none" w:sz="0" w:space="0" w:color="auto"/>
            <w:bottom w:val="none" w:sz="0" w:space="0" w:color="auto"/>
            <w:right w:val="none" w:sz="0" w:space="0" w:color="auto"/>
          </w:divBdr>
        </w:div>
        <w:div w:id="1921136203">
          <w:marLeft w:val="0"/>
          <w:marRight w:val="0"/>
          <w:marTop w:val="0"/>
          <w:marBottom w:val="0"/>
          <w:divBdr>
            <w:top w:val="none" w:sz="0" w:space="0" w:color="auto"/>
            <w:left w:val="none" w:sz="0" w:space="0" w:color="auto"/>
            <w:bottom w:val="none" w:sz="0" w:space="0" w:color="auto"/>
            <w:right w:val="none" w:sz="0" w:space="0" w:color="auto"/>
          </w:divBdr>
        </w:div>
      </w:divsChild>
    </w:div>
    <w:div w:id="1762792054">
      <w:bodyDiv w:val="1"/>
      <w:marLeft w:val="0"/>
      <w:marRight w:val="0"/>
      <w:marTop w:val="0"/>
      <w:marBottom w:val="0"/>
      <w:divBdr>
        <w:top w:val="none" w:sz="0" w:space="0" w:color="auto"/>
        <w:left w:val="none" w:sz="0" w:space="0" w:color="auto"/>
        <w:bottom w:val="none" w:sz="0" w:space="0" w:color="auto"/>
        <w:right w:val="none" w:sz="0" w:space="0" w:color="auto"/>
      </w:divBdr>
    </w:div>
    <w:div w:id="1762869207">
      <w:bodyDiv w:val="1"/>
      <w:marLeft w:val="0"/>
      <w:marRight w:val="0"/>
      <w:marTop w:val="0"/>
      <w:marBottom w:val="0"/>
      <w:divBdr>
        <w:top w:val="none" w:sz="0" w:space="0" w:color="auto"/>
        <w:left w:val="none" w:sz="0" w:space="0" w:color="auto"/>
        <w:bottom w:val="none" w:sz="0" w:space="0" w:color="auto"/>
        <w:right w:val="none" w:sz="0" w:space="0" w:color="auto"/>
      </w:divBdr>
      <w:divsChild>
        <w:div w:id="795100161">
          <w:marLeft w:val="1166"/>
          <w:marRight w:val="0"/>
          <w:marTop w:val="58"/>
          <w:marBottom w:val="0"/>
          <w:divBdr>
            <w:top w:val="none" w:sz="0" w:space="0" w:color="auto"/>
            <w:left w:val="none" w:sz="0" w:space="0" w:color="auto"/>
            <w:bottom w:val="none" w:sz="0" w:space="0" w:color="auto"/>
            <w:right w:val="none" w:sz="0" w:space="0" w:color="auto"/>
          </w:divBdr>
        </w:div>
        <w:div w:id="1449007917">
          <w:marLeft w:val="1166"/>
          <w:marRight w:val="0"/>
          <w:marTop w:val="58"/>
          <w:marBottom w:val="0"/>
          <w:divBdr>
            <w:top w:val="none" w:sz="0" w:space="0" w:color="auto"/>
            <w:left w:val="none" w:sz="0" w:space="0" w:color="auto"/>
            <w:bottom w:val="none" w:sz="0" w:space="0" w:color="auto"/>
            <w:right w:val="none" w:sz="0" w:space="0" w:color="auto"/>
          </w:divBdr>
        </w:div>
        <w:div w:id="2018077305">
          <w:marLeft w:val="1166"/>
          <w:marRight w:val="0"/>
          <w:marTop w:val="58"/>
          <w:marBottom w:val="0"/>
          <w:divBdr>
            <w:top w:val="none" w:sz="0" w:space="0" w:color="auto"/>
            <w:left w:val="none" w:sz="0" w:space="0" w:color="auto"/>
            <w:bottom w:val="none" w:sz="0" w:space="0" w:color="auto"/>
            <w:right w:val="none" w:sz="0" w:space="0" w:color="auto"/>
          </w:divBdr>
        </w:div>
        <w:div w:id="2114740894">
          <w:marLeft w:val="1166"/>
          <w:marRight w:val="0"/>
          <w:marTop w:val="58"/>
          <w:marBottom w:val="0"/>
          <w:divBdr>
            <w:top w:val="none" w:sz="0" w:space="0" w:color="auto"/>
            <w:left w:val="none" w:sz="0" w:space="0" w:color="auto"/>
            <w:bottom w:val="none" w:sz="0" w:space="0" w:color="auto"/>
            <w:right w:val="none" w:sz="0" w:space="0" w:color="auto"/>
          </w:divBdr>
        </w:div>
      </w:divsChild>
    </w:div>
    <w:div w:id="1763448315">
      <w:bodyDiv w:val="1"/>
      <w:marLeft w:val="0"/>
      <w:marRight w:val="0"/>
      <w:marTop w:val="0"/>
      <w:marBottom w:val="0"/>
      <w:divBdr>
        <w:top w:val="none" w:sz="0" w:space="0" w:color="auto"/>
        <w:left w:val="none" w:sz="0" w:space="0" w:color="auto"/>
        <w:bottom w:val="none" w:sz="0" w:space="0" w:color="auto"/>
        <w:right w:val="none" w:sz="0" w:space="0" w:color="auto"/>
      </w:divBdr>
      <w:divsChild>
        <w:div w:id="86392099">
          <w:marLeft w:val="144"/>
          <w:marRight w:val="0"/>
          <w:marTop w:val="101"/>
          <w:marBottom w:val="0"/>
          <w:divBdr>
            <w:top w:val="none" w:sz="0" w:space="0" w:color="auto"/>
            <w:left w:val="none" w:sz="0" w:space="0" w:color="auto"/>
            <w:bottom w:val="none" w:sz="0" w:space="0" w:color="auto"/>
            <w:right w:val="none" w:sz="0" w:space="0" w:color="auto"/>
          </w:divBdr>
        </w:div>
        <w:div w:id="1483044124">
          <w:marLeft w:val="144"/>
          <w:marRight w:val="0"/>
          <w:marTop w:val="101"/>
          <w:marBottom w:val="0"/>
          <w:divBdr>
            <w:top w:val="none" w:sz="0" w:space="0" w:color="auto"/>
            <w:left w:val="none" w:sz="0" w:space="0" w:color="auto"/>
            <w:bottom w:val="none" w:sz="0" w:space="0" w:color="auto"/>
            <w:right w:val="none" w:sz="0" w:space="0" w:color="auto"/>
          </w:divBdr>
        </w:div>
        <w:div w:id="2035958297">
          <w:marLeft w:val="144"/>
          <w:marRight w:val="0"/>
          <w:marTop w:val="101"/>
          <w:marBottom w:val="0"/>
          <w:divBdr>
            <w:top w:val="none" w:sz="0" w:space="0" w:color="auto"/>
            <w:left w:val="none" w:sz="0" w:space="0" w:color="auto"/>
            <w:bottom w:val="none" w:sz="0" w:space="0" w:color="auto"/>
            <w:right w:val="none" w:sz="0" w:space="0" w:color="auto"/>
          </w:divBdr>
        </w:div>
      </w:divsChild>
    </w:div>
    <w:div w:id="1765764069">
      <w:bodyDiv w:val="1"/>
      <w:marLeft w:val="0"/>
      <w:marRight w:val="0"/>
      <w:marTop w:val="0"/>
      <w:marBottom w:val="0"/>
      <w:divBdr>
        <w:top w:val="none" w:sz="0" w:space="0" w:color="auto"/>
        <w:left w:val="none" w:sz="0" w:space="0" w:color="auto"/>
        <w:bottom w:val="none" w:sz="0" w:space="0" w:color="auto"/>
        <w:right w:val="none" w:sz="0" w:space="0" w:color="auto"/>
      </w:divBdr>
      <w:divsChild>
        <w:div w:id="88622552">
          <w:marLeft w:val="821"/>
          <w:marRight w:val="0"/>
          <w:marTop w:val="151"/>
          <w:marBottom w:val="0"/>
          <w:divBdr>
            <w:top w:val="none" w:sz="0" w:space="0" w:color="auto"/>
            <w:left w:val="none" w:sz="0" w:space="0" w:color="auto"/>
            <w:bottom w:val="none" w:sz="0" w:space="0" w:color="auto"/>
            <w:right w:val="none" w:sz="0" w:space="0" w:color="auto"/>
          </w:divBdr>
        </w:div>
        <w:div w:id="727608027">
          <w:marLeft w:val="821"/>
          <w:marRight w:val="0"/>
          <w:marTop w:val="151"/>
          <w:marBottom w:val="0"/>
          <w:divBdr>
            <w:top w:val="none" w:sz="0" w:space="0" w:color="auto"/>
            <w:left w:val="none" w:sz="0" w:space="0" w:color="auto"/>
            <w:bottom w:val="none" w:sz="0" w:space="0" w:color="auto"/>
            <w:right w:val="none" w:sz="0" w:space="0" w:color="auto"/>
          </w:divBdr>
        </w:div>
        <w:div w:id="1274049457">
          <w:marLeft w:val="0"/>
          <w:marRight w:val="0"/>
          <w:marTop w:val="151"/>
          <w:marBottom w:val="0"/>
          <w:divBdr>
            <w:top w:val="none" w:sz="0" w:space="0" w:color="auto"/>
            <w:left w:val="none" w:sz="0" w:space="0" w:color="auto"/>
            <w:bottom w:val="none" w:sz="0" w:space="0" w:color="auto"/>
            <w:right w:val="none" w:sz="0" w:space="0" w:color="auto"/>
          </w:divBdr>
        </w:div>
        <w:div w:id="2123373414">
          <w:marLeft w:val="821"/>
          <w:marRight w:val="0"/>
          <w:marTop w:val="151"/>
          <w:marBottom w:val="0"/>
          <w:divBdr>
            <w:top w:val="none" w:sz="0" w:space="0" w:color="auto"/>
            <w:left w:val="none" w:sz="0" w:space="0" w:color="auto"/>
            <w:bottom w:val="none" w:sz="0" w:space="0" w:color="auto"/>
            <w:right w:val="none" w:sz="0" w:space="0" w:color="auto"/>
          </w:divBdr>
        </w:div>
      </w:divsChild>
    </w:div>
    <w:div w:id="1766684539">
      <w:bodyDiv w:val="1"/>
      <w:marLeft w:val="0"/>
      <w:marRight w:val="0"/>
      <w:marTop w:val="0"/>
      <w:marBottom w:val="0"/>
      <w:divBdr>
        <w:top w:val="none" w:sz="0" w:space="0" w:color="auto"/>
        <w:left w:val="none" w:sz="0" w:space="0" w:color="auto"/>
        <w:bottom w:val="none" w:sz="0" w:space="0" w:color="auto"/>
        <w:right w:val="none" w:sz="0" w:space="0" w:color="auto"/>
      </w:divBdr>
    </w:div>
    <w:div w:id="1767533908">
      <w:bodyDiv w:val="1"/>
      <w:marLeft w:val="0"/>
      <w:marRight w:val="0"/>
      <w:marTop w:val="0"/>
      <w:marBottom w:val="0"/>
      <w:divBdr>
        <w:top w:val="none" w:sz="0" w:space="0" w:color="auto"/>
        <w:left w:val="none" w:sz="0" w:space="0" w:color="auto"/>
        <w:bottom w:val="none" w:sz="0" w:space="0" w:color="auto"/>
        <w:right w:val="none" w:sz="0" w:space="0" w:color="auto"/>
      </w:divBdr>
      <w:divsChild>
        <w:div w:id="882520667">
          <w:marLeft w:val="144"/>
          <w:marRight w:val="0"/>
          <w:marTop w:val="86"/>
          <w:marBottom w:val="0"/>
          <w:divBdr>
            <w:top w:val="none" w:sz="0" w:space="0" w:color="auto"/>
            <w:left w:val="none" w:sz="0" w:space="0" w:color="auto"/>
            <w:bottom w:val="none" w:sz="0" w:space="0" w:color="auto"/>
            <w:right w:val="none" w:sz="0" w:space="0" w:color="auto"/>
          </w:divBdr>
        </w:div>
        <w:div w:id="1192769105">
          <w:marLeft w:val="144"/>
          <w:marRight w:val="0"/>
          <w:marTop w:val="86"/>
          <w:marBottom w:val="0"/>
          <w:divBdr>
            <w:top w:val="none" w:sz="0" w:space="0" w:color="auto"/>
            <w:left w:val="none" w:sz="0" w:space="0" w:color="auto"/>
            <w:bottom w:val="none" w:sz="0" w:space="0" w:color="auto"/>
            <w:right w:val="none" w:sz="0" w:space="0" w:color="auto"/>
          </w:divBdr>
        </w:div>
      </w:divsChild>
    </w:div>
    <w:div w:id="1767996403">
      <w:bodyDiv w:val="1"/>
      <w:marLeft w:val="0"/>
      <w:marRight w:val="0"/>
      <w:marTop w:val="0"/>
      <w:marBottom w:val="0"/>
      <w:divBdr>
        <w:top w:val="none" w:sz="0" w:space="0" w:color="auto"/>
        <w:left w:val="none" w:sz="0" w:space="0" w:color="auto"/>
        <w:bottom w:val="none" w:sz="0" w:space="0" w:color="auto"/>
        <w:right w:val="none" w:sz="0" w:space="0" w:color="auto"/>
      </w:divBdr>
      <w:divsChild>
        <w:div w:id="1848015876">
          <w:marLeft w:val="274"/>
          <w:marRight w:val="0"/>
          <w:marTop w:val="0"/>
          <w:marBottom w:val="0"/>
          <w:divBdr>
            <w:top w:val="none" w:sz="0" w:space="0" w:color="auto"/>
            <w:left w:val="none" w:sz="0" w:space="0" w:color="auto"/>
            <w:bottom w:val="none" w:sz="0" w:space="0" w:color="auto"/>
            <w:right w:val="none" w:sz="0" w:space="0" w:color="auto"/>
          </w:divBdr>
        </w:div>
        <w:div w:id="1871722059">
          <w:marLeft w:val="274"/>
          <w:marRight w:val="0"/>
          <w:marTop w:val="0"/>
          <w:marBottom w:val="0"/>
          <w:divBdr>
            <w:top w:val="none" w:sz="0" w:space="0" w:color="auto"/>
            <w:left w:val="none" w:sz="0" w:space="0" w:color="auto"/>
            <w:bottom w:val="none" w:sz="0" w:space="0" w:color="auto"/>
            <w:right w:val="none" w:sz="0" w:space="0" w:color="auto"/>
          </w:divBdr>
        </w:div>
        <w:div w:id="416558144">
          <w:marLeft w:val="274"/>
          <w:marRight w:val="0"/>
          <w:marTop w:val="0"/>
          <w:marBottom w:val="0"/>
          <w:divBdr>
            <w:top w:val="none" w:sz="0" w:space="0" w:color="auto"/>
            <w:left w:val="none" w:sz="0" w:space="0" w:color="auto"/>
            <w:bottom w:val="none" w:sz="0" w:space="0" w:color="auto"/>
            <w:right w:val="none" w:sz="0" w:space="0" w:color="auto"/>
          </w:divBdr>
        </w:div>
        <w:div w:id="1574849715">
          <w:marLeft w:val="274"/>
          <w:marRight w:val="0"/>
          <w:marTop w:val="0"/>
          <w:marBottom w:val="0"/>
          <w:divBdr>
            <w:top w:val="none" w:sz="0" w:space="0" w:color="auto"/>
            <w:left w:val="none" w:sz="0" w:space="0" w:color="auto"/>
            <w:bottom w:val="none" w:sz="0" w:space="0" w:color="auto"/>
            <w:right w:val="none" w:sz="0" w:space="0" w:color="auto"/>
          </w:divBdr>
        </w:div>
        <w:div w:id="1224634986">
          <w:marLeft w:val="274"/>
          <w:marRight w:val="0"/>
          <w:marTop w:val="0"/>
          <w:marBottom w:val="0"/>
          <w:divBdr>
            <w:top w:val="none" w:sz="0" w:space="0" w:color="auto"/>
            <w:left w:val="none" w:sz="0" w:space="0" w:color="auto"/>
            <w:bottom w:val="none" w:sz="0" w:space="0" w:color="auto"/>
            <w:right w:val="none" w:sz="0" w:space="0" w:color="auto"/>
          </w:divBdr>
        </w:div>
        <w:div w:id="247228976">
          <w:marLeft w:val="274"/>
          <w:marRight w:val="0"/>
          <w:marTop w:val="0"/>
          <w:marBottom w:val="0"/>
          <w:divBdr>
            <w:top w:val="none" w:sz="0" w:space="0" w:color="auto"/>
            <w:left w:val="none" w:sz="0" w:space="0" w:color="auto"/>
            <w:bottom w:val="none" w:sz="0" w:space="0" w:color="auto"/>
            <w:right w:val="none" w:sz="0" w:space="0" w:color="auto"/>
          </w:divBdr>
        </w:div>
        <w:div w:id="1162156310">
          <w:marLeft w:val="274"/>
          <w:marRight w:val="0"/>
          <w:marTop w:val="0"/>
          <w:marBottom w:val="0"/>
          <w:divBdr>
            <w:top w:val="none" w:sz="0" w:space="0" w:color="auto"/>
            <w:left w:val="none" w:sz="0" w:space="0" w:color="auto"/>
            <w:bottom w:val="none" w:sz="0" w:space="0" w:color="auto"/>
            <w:right w:val="none" w:sz="0" w:space="0" w:color="auto"/>
          </w:divBdr>
        </w:div>
        <w:div w:id="252015455">
          <w:marLeft w:val="274"/>
          <w:marRight w:val="0"/>
          <w:marTop w:val="0"/>
          <w:marBottom w:val="0"/>
          <w:divBdr>
            <w:top w:val="none" w:sz="0" w:space="0" w:color="auto"/>
            <w:left w:val="none" w:sz="0" w:space="0" w:color="auto"/>
            <w:bottom w:val="none" w:sz="0" w:space="0" w:color="auto"/>
            <w:right w:val="none" w:sz="0" w:space="0" w:color="auto"/>
          </w:divBdr>
        </w:div>
        <w:div w:id="500699097">
          <w:marLeft w:val="274"/>
          <w:marRight w:val="0"/>
          <w:marTop w:val="0"/>
          <w:marBottom w:val="0"/>
          <w:divBdr>
            <w:top w:val="none" w:sz="0" w:space="0" w:color="auto"/>
            <w:left w:val="none" w:sz="0" w:space="0" w:color="auto"/>
            <w:bottom w:val="none" w:sz="0" w:space="0" w:color="auto"/>
            <w:right w:val="none" w:sz="0" w:space="0" w:color="auto"/>
          </w:divBdr>
        </w:div>
        <w:div w:id="1211457033">
          <w:marLeft w:val="274"/>
          <w:marRight w:val="0"/>
          <w:marTop w:val="0"/>
          <w:marBottom w:val="0"/>
          <w:divBdr>
            <w:top w:val="none" w:sz="0" w:space="0" w:color="auto"/>
            <w:left w:val="none" w:sz="0" w:space="0" w:color="auto"/>
            <w:bottom w:val="none" w:sz="0" w:space="0" w:color="auto"/>
            <w:right w:val="none" w:sz="0" w:space="0" w:color="auto"/>
          </w:divBdr>
        </w:div>
        <w:div w:id="827551525">
          <w:marLeft w:val="274"/>
          <w:marRight w:val="0"/>
          <w:marTop w:val="0"/>
          <w:marBottom w:val="0"/>
          <w:divBdr>
            <w:top w:val="none" w:sz="0" w:space="0" w:color="auto"/>
            <w:left w:val="none" w:sz="0" w:space="0" w:color="auto"/>
            <w:bottom w:val="none" w:sz="0" w:space="0" w:color="auto"/>
            <w:right w:val="none" w:sz="0" w:space="0" w:color="auto"/>
          </w:divBdr>
        </w:div>
        <w:div w:id="129134147">
          <w:marLeft w:val="274"/>
          <w:marRight w:val="0"/>
          <w:marTop w:val="0"/>
          <w:marBottom w:val="0"/>
          <w:divBdr>
            <w:top w:val="none" w:sz="0" w:space="0" w:color="auto"/>
            <w:left w:val="none" w:sz="0" w:space="0" w:color="auto"/>
            <w:bottom w:val="none" w:sz="0" w:space="0" w:color="auto"/>
            <w:right w:val="none" w:sz="0" w:space="0" w:color="auto"/>
          </w:divBdr>
        </w:div>
      </w:divsChild>
    </w:div>
    <w:div w:id="1769958549">
      <w:bodyDiv w:val="1"/>
      <w:marLeft w:val="0"/>
      <w:marRight w:val="0"/>
      <w:marTop w:val="0"/>
      <w:marBottom w:val="0"/>
      <w:divBdr>
        <w:top w:val="none" w:sz="0" w:space="0" w:color="auto"/>
        <w:left w:val="none" w:sz="0" w:space="0" w:color="auto"/>
        <w:bottom w:val="none" w:sz="0" w:space="0" w:color="auto"/>
        <w:right w:val="none" w:sz="0" w:space="0" w:color="auto"/>
      </w:divBdr>
    </w:div>
    <w:div w:id="1771505631">
      <w:bodyDiv w:val="1"/>
      <w:marLeft w:val="0"/>
      <w:marRight w:val="0"/>
      <w:marTop w:val="0"/>
      <w:marBottom w:val="0"/>
      <w:divBdr>
        <w:top w:val="none" w:sz="0" w:space="0" w:color="auto"/>
        <w:left w:val="none" w:sz="0" w:space="0" w:color="auto"/>
        <w:bottom w:val="none" w:sz="0" w:space="0" w:color="auto"/>
        <w:right w:val="none" w:sz="0" w:space="0" w:color="auto"/>
      </w:divBdr>
      <w:divsChild>
        <w:div w:id="827331957">
          <w:marLeft w:val="0"/>
          <w:marRight w:val="0"/>
          <w:marTop w:val="0"/>
          <w:marBottom w:val="0"/>
          <w:divBdr>
            <w:top w:val="none" w:sz="0" w:space="0" w:color="auto"/>
            <w:left w:val="none" w:sz="0" w:space="0" w:color="auto"/>
            <w:bottom w:val="none" w:sz="0" w:space="0" w:color="auto"/>
            <w:right w:val="none" w:sz="0" w:space="0" w:color="auto"/>
          </w:divBdr>
        </w:div>
        <w:div w:id="1064720883">
          <w:marLeft w:val="0"/>
          <w:marRight w:val="0"/>
          <w:marTop w:val="0"/>
          <w:marBottom w:val="0"/>
          <w:divBdr>
            <w:top w:val="none" w:sz="0" w:space="0" w:color="auto"/>
            <w:left w:val="none" w:sz="0" w:space="0" w:color="auto"/>
            <w:bottom w:val="none" w:sz="0" w:space="0" w:color="auto"/>
            <w:right w:val="none" w:sz="0" w:space="0" w:color="auto"/>
          </w:divBdr>
        </w:div>
        <w:div w:id="1618216442">
          <w:marLeft w:val="0"/>
          <w:marRight w:val="0"/>
          <w:marTop w:val="0"/>
          <w:marBottom w:val="0"/>
          <w:divBdr>
            <w:top w:val="none" w:sz="0" w:space="0" w:color="auto"/>
            <w:left w:val="none" w:sz="0" w:space="0" w:color="auto"/>
            <w:bottom w:val="none" w:sz="0" w:space="0" w:color="auto"/>
            <w:right w:val="none" w:sz="0" w:space="0" w:color="auto"/>
          </w:divBdr>
        </w:div>
        <w:div w:id="1685935988">
          <w:marLeft w:val="0"/>
          <w:marRight w:val="0"/>
          <w:marTop w:val="0"/>
          <w:marBottom w:val="0"/>
          <w:divBdr>
            <w:top w:val="none" w:sz="0" w:space="0" w:color="auto"/>
            <w:left w:val="none" w:sz="0" w:space="0" w:color="auto"/>
            <w:bottom w:val="none" w:sz="0" w:space="0" w:color="auto"/>
            <w:right w:val="none" w:sz="0" w:space="0" w:color="auto"/>
          </w:divBdr>
        </w:div>
        <w:div w:id="664280279">
          <w:marLeft w:val="0"/>
          <w:marRight w:val="0"/>
          <w:marTop w:val="0"/>
          <w:marBottom w:val="0"/>
          <w:divBdr>
            <w:top w:val="none" w:sz="0" w:space="0" w:color="auto"/>
            <w:left w:val="none" w:sz="0" w:space="0" w:color="auto"/>
            <w:bottom w:val="none" w:sz="0" w:space="0" w:color="auto"/>
            <w:right w:val="none" w:sz="0" w:space="0" w:color="auto"/>
          </w:divBdr>
        </w:div>
      </w:divsChild>
    </w:div>
    <w:div w:id="1771781770">
      <w:bodyDiv w:val="1"/>
      <w:marLeft w:val="0"/>
      <w:marRight w:val="0"/>
      <w:marTop w:val="0"/>
      <w:marBottom w:val="0"/>
      <w:divBdr>
        <w:top w:val="none" w:sz="0" w:space="0" w:color="auto"/>
        <w:left w:val="none" w:sz="0" w:space="0" w:color="auto"/>
        <w:bottom w:val="none" w:sz="0" w:space="0" w:color="auto"/>
        <w:right w:val="none" w:sz="0" w:space="0" w:color="auto"/>
      </w:divBdr>
      <w:divsChild>
        <w:div w:id="1181773507">
          <w:marLeft w:val="144"/>
          <w:marRight w:val="0"/>
          <w:marTop w:val="86"/>
          <w:marBottom w:val="0"/>
          <w:divBdr>
            <w:top w:val="none" w:sz="0" w:space="0" w:color="auto"/>
            <w:left w:val="none" w:sz="0" w:space="0" w:color="auto"/>
            <w:bottom w:val="none" w:sz="0" w:space="0" w:color="auto"/>
            <w:right w:val="none" w:sz="0" w:space="0" w:color="auto"/>
          </w:divBdr>
        </w:div>
        <w:div w:id="1603805105">
          <w:marLeft w:val="144"/>
          <w:marRight w:val="0"/>
          <w:marTop w:val="86"/>
          <w:marBottom w:val="0"/>
          <w:divBdr>
            <w:top w:val="none" w:sz="0" w:space="0" w:color="auto"/>
            <w:left w:val="none" w:sz="0" w:space="0" w:color="auto"/>
            <w:bottom w:val="none" w:sz="0" w:space="0" w:color="auto"/>
            <w:right w:val="none" w:sz="0" w:space="0" w:color="auto"/>
          </w:divBdr>
        </w:div>
        <w:div w:id="1371607214">
          <w:marLeft w:val="144"/>
          <w:marRight w:val="0"/>
          <w:marTop w:val="86"/>
          <w:marBottom w:val="0"/>
          <w:divBdr>
            <w:top w:val="none" w:sz="0" w:space="0" w:color="auto"/>
            <w:left w:val="none" w:sz="0" w:space="0" w:color="auto"/>
            <w:bottom w:val="none" w:sz="0" w:space="0" w:color="auto"/>
            <w:right w:val="none" w:sz="0" w:space="0" w:color="auto"/>
          </w:divBdr>
        </w:div>
        <w:div w:id="1041399154">
          <w:marLeft w:val="144"/>
          <w:marRight w:val="0"/>
          <w:marTop w:val="86"/>
          <w:marBottom w:val="0"/>
          <w:divBdr>
            <w:top w:val="none" w:sz="0" w:space="0" w:color="auto"/>
            <w:left w:val="none" w:sz="0" w:space="0" w:color="auto"/>
            <w:bottom w:val="none" w:sz="0" w:space="0" w:color="auto"/>
            <w:right w:val="none" w:sz="0" w:space="0" w:color="auto"/>
          </w:divBdr>
        </w:div>
        <w:div w:id="1694917504">
          <w:marLeft w:val="144"/>
          <w:marRight w:val="0"/>
          <w:marTop w:val="86"/>
          <w:marBottom w:val="0"/>
          <w:divBdr>
            <w:top w:val="none" w:sz="0" w:space="0" w:color="auto"/>
            <w:left w:val="none" w:sz="0" w:space="0" w:color="auto"/>
            <w:bottom w:val="none" w:sz="0" w:space="0" w:color="auto"/>
            <w:right w:val="none" w:sz="0" w:space="0" w:color="auto"/>
          </w:divBdr>
        </w:div>
        <w:div w:id="1795519917">
          <w:marLeft w:val="144"/>
          <w:marRight w:val="0"/>
          <w:marTop w:val="86"/>
          <w:marBottom w:val="0"/>
          <w:divBdr>
            <w:top w:val="none" w:sz="0" w:space="0" w:color="auto"/>
            <w:left w:val="none" w:sz="0" w:space="0" w:color="auto"/>
            <w:bottom w:val="none" w:sz="0" w:space="0" w:color="auto"/>
            <w:right w:val="none" w:sz="0" w:space="0" w:color="auto"/>
          </w:divBdr>
        </w:div>
        <w:div w:id="1147011510">
          <w:marLeft w:val="144"/>
          <w:marRight w:val="0"/>
          <w:marTop w:val="86"/>
          <w:marBottom w:val="0"/>
          <w:divBdr>
            <w:top w:val="none" w:sz="0" w:space="0" w:color="auto"/>
            <w:left w:val="none" w:sz="0" w:space="0" w:color="auto"/>
            <w:bottom w:val="none" w:sz="0" w:space="0" w:color="auto"/>
            <w:right w:val="none" w:sz="0" w:space="0" w:color="auto"/>
          </w:divBdr>
        </w:div>
        <w:div w:id="1377585757">
          <w:marLeft w:val="144"/>
          <w:marRight w:val="0"/>
          <w:marTop w:val="86"/>
          <w:marBottom w:val="0"/>
          <w:divBdr>
            <w:top w:val="none" w:sz="0" w:space="0" w:color="auto"/>
            <w:left w:val="none" w:sz="0" w:space="0" w:color="auto"/>
            <w:bottom w:val="none" w:sz="0" w:space="0" w:color="auto"/>
            <w:right w:val="none" w:sz="0" w:space="0" w:color="auto"/>
          </w:divBdr>
        </w:div>
      </w:divsChild>
    </w:div>
    <w:div w:id="1772818317">
      <w:bodyDiv w:val="1"/>
      <w:marLeft w:val="0"/>
      <w:marRight w:val="0"/>
      <w:marTop w:val="0"/>
      <w:marBottom w:val="0"/>
      <w:divBdr>
        <w:top w:val="none" w:sz="0" w:space="0" w:color="auto"/>
        <w:left w:val="none" w:sz="0" w:space="0" w:color="auto"/>
        <w:bottom w:val="none" w:sz="0" w:space="0" w:color="auto"/>
        <w:right w:val="none" w:sz="0" w:space="0" w:color="auto"/>
      </w:divBdr>
    </w:div>
    <w:div w:id="1774205576">
      <w:bodyDiv w:val="1"/>
      <w:marLeft w:val="0"/>
      <w:marRight w:val="0"/>
      <w:marTop w:val="0"/>
      <w:marBottom w:val="0"/>
      <w:divBdr>
        <w:top w:val="none" w:sz="0" w:space="0" w:color="auto"/>
        <w:left w:val="none" w:sz="0" w:space="0" w:color="auto"/>
        <w:bottom w:val="none" w:sz="0" w:space="0" w:color="auto"/>
        <w:right w:val="none" w:sz="0" w:space="0" w:color="auto"/>
      </w:divBdr>
    </w:div>
    <w:div w:id="1775174778">
      <w:bodyDiv w:val="1"/>
      <w:marLeft w:val="0"/>
      <w:marRight w:val="0"/>
      <w:marTop w:val="0"/>
      <w:marBottom w:val="0"/>
      <w:divBdr>
        <w:top w:val="none" w:sz="0" w:space="0" w:color="auto"/>
        <w:left w:val="none" w:sz="0" w:space="0" w:color="auto"/>
        <w:bottom w:val="none" w:sz="0" w:space="0" w:color="auto"/>
        <w:right w:val="none" w:sz="0" w:space="0" w:color="auto"/>
      </w:divBdr>
      <w:divsChild>
        <w:div w:id="1753815268">
          <w:marLeft w:val="144"/>
          <w:marRight w:val="0"/>
          <w:marTop w:val="72"/>
          <w:marBottom w:val="0"/>
          <w:divBdr>
            <w:top w:val="none" w:sz="0" w:space="0" w:color="auto"/>
            <w:left w:val="none" w:sz="0" w:space="0" w:color="auto"/>
            <w:bottom w:val="none" w:sz="0" w:space="0" w:color="auto"/>
            <w:right w:val="none" w:sz="0" w:space="0" w:color="auto"/>
          </w:divBdr>
        </w:div>
        <w:div w:id="1326785825">
          <w:marLeft w:val="144"/>
          <w:marRight w:val="0"/>
          <w:marTop w:val="72"/>
          <w:marBottom w:val="0"/>
          <w:divBdr>
            <w:top w:val="none" w:sz="0" w:space="0" w:color="auto"/>
            <w:left w:val="none" w:sz="0" w:space="0" w:color="auto"/>
            <w:bottom w:val="none" w:sz="0" w:space="0" w:color="auto"/>
            <w:right w:val="none" w:sz="0" w:space="0" w:color="auto"/>
          </w:divBdr>
        </w:div>
      </w:divsChild>
    </w:div>
    <w:div w:id="1776556242">
      <w:bodyDiv w:val="1"/>
      <w:marLeft w:val="0"/>
      <w:marRight w:val="0"/>
      <w:marTop w:val="0"/>
      <w:marBottom w:val="0"/>
      <w:divBdr>
        <w:top w:val="none" w:sz="0" w:space="0" w:color="auto"/>
        <w:left w:val="none" w:sz="0" w:space="0" w:color="auto"/>
        <w:bottom w:val="none" w:sz="0" w:space="0" w:color="auto"/>
        <w:right w:val="none" w:sz="0" w:space="0" w:color="auto"/>
      </w:divBdr>
      <w:divsChild>
        <w:div w:id="1888760776">
          <w:marLeft w:val="418"/>
          <w:marRight w:val="0"/>
          <w:marTop w:val="86"/>
          <w:marBottom w:val="0"/>
          <w:divBdr>
            <w:top w:val="none" w:sz="0" w:space="0" w:color="auto"/>
            <w:left w:val="none" w:sz="0" w:space="0" w:color="auto"/>
            <w:bottom w:val="none" w:sz="0" w:space="0" w:color="auto"/>
            <w:right w:val="none" w:sz="0" w:space="0" w:color="auto"/>
          </w:divBdr>
        </w:div>
        <w:div w:id="259342148">
          <w:marLeft w:val="418"/>
          <w:marRight w:val="0"/>
          <w:marTop w:val="86"/>
          <w:marBottom w:val="0"/>
          <w:divBdr>
            <w:top w:val="none" w:sz="0" w:space="0" w:color="auto"/>
            <w:left w:val="none" w:sz="0" w:space="0" w:color="auto"/>
            <w:bottom w:val="none" w:sz="0" w:space="0" w:color="auto"/>
            <w:right w:val="none" w:sz="0" w:space="0" w:color="auto"/>
          </w:divBdr>
        </w:div>
        <w:div w:id="816806279">
          <w:marLeft w:val="418"/>
          <w:marRight w:val="0"/>
          <w:marTop w:val="86"/>
          <w:marBottom w:val="0"/>
          <w:divBdr>
            <w:top w:val="none" w:sz="0" w:space="0" w:color="auto"/>
            <w:left w:val="none" w:sz="0" w:space="0" w:color="auto"/>
            <w:bottom w:val="none" w:sz="0" w:space="0" w:color="auto"/>
            <w:right w:val="none" w:sz="0" w:space="0" w:color="auto"/>
          </w:divBdr>
        </w:div>
      </w:divsChild>
    </w:div>
    <w:div w:id="1777022037">
      <w:bodyDiv w:val="1"/>
      <w:marLeft w:val="0"/>
      <w:marRight w:val="0"/>
      <w:marTop w:val="0"/>
      <w:marBottom w:val="0"/>
      <w:divBdr>
        <w:top w:val="none" w:sz="0" w:space="0" w:color="auto"/>
        <w:left w:val="none" w:sz="0" w:space="0" w:color="auto"/>
        <w:bottom w:val="none" w:sz="0" w:space="0" w:color="auto"/>
        <w:right w:val="none" w:sz="0" w:space="0" w:color="auto"/>
      </w:divBdr>
      <w:divsChild>
        <w:div w:id="1518695205">
          <w:marLeft w:val="144"/>
          <w:marRight w:val="0"/>
          <w:marTop w:val="86"/>
          <w:marBottom w:val="0"/>
          <w:divBdr>
            <w:top w:val="none" w:sz="0" w:space="0" w:color="auto"/>
            <w:left w:val="none" w:sz="0" w:space="0" w:color="auto"/>
            <w:bottom w:val="none" w:sz="0" w:space="0" w:color="auto"/>
            <w:right w:val="none" w:sz="0" w:space="0" w:color="auto"/>
          </w:divBdr>
        </w:div>
        <w:div w:id="1829516737">
          <w:marLeft w:val="144"/>
          <w:marRight w:val="0"/>
          <w:marTop w:val="86"/>
          <w:marBottom w:val="0"/>
          <w:divBdr>
            <w:top w:val="none" w:sz="0" w:space="0" w:color="auto"/>
            <w:left w:val="none" w:sz="0" w:space="0" w:color="auto"/>
            <w:bottom w:val="none" w:sz="0" w:space="0" w:color="auto"/>
            <w:right w:val="none" w:sz="0" w:space="0" w:color="auto"/>
          </w:divBdr>
        </w:div>
        <w:div w:id="1790974708">
          <w:marLeft w:val="144"/>
          <w:marRight w:val="0"/>
          <w:marTop w:val="86"/>
          <w:marBottom w:val="0"/>
          <w:divBdr>
            <w:top w:val="none" w:sz="0" w:space="0" w:color="auto"/>
            <w:left w:val="none" w:sz="0" w:space="0" w:color="auto"/>
            <w:bottom w:val="none" w:sz="0" w:space="0" w:color="auto"/>
            <w:right w:val="none" w:sz="0" w:space="0" w:color="auto"/>
          </w:divBdr>
        </w:div>
        <w:div w:id="2046515023">
          <w:marLeft w:val="144"/>
          <w:marRight w:val="0"/>
          <w:marTop w:val="86"/>
          <w:marBottom w:val="0"/>
          <w:divBdr>
            <w:top w:val="none" w:sz="0" w:space="0" w:color="auto"/>
            <w:left w:val="none" w:sz="0" w:space="0" w:color="auto"/>
            <w:bottom w:val="none" w:sz="0" w:space="0" w:color="auto"/>
            <w:right w:val="none" w:sz="0" w:space="0" w:color="auto"/>
          </w:divBdr>
        </w:div>
        <w:div w:id="237400598">
          <w:marLeft w:val="144"/>
          <w:marRight w:val="0"/>
          <w:marTop w:val="86"/>
          <w:marBottom w:val="0"/>
          <w:divBdr>
            <w:top w:val="none" w:sz="0" w:space="0" w:color="auto"/>
            <w:left w:val="none" w:sz="0" w:space="0" w:color="auto"/>
            <w:bottom w:val="none" w:sz="0" w:space="0" w:color="auto"/>
            <w:right w:val="none" w:sz="0" w:space="0" w:color="auto"/>
          </w:divBdr>
        </w:div>
      </w:divsChild>
    </w:div>
    <w:div w:id="1779836150">
      <w:bodyDiv w:val="1"/>
      <w:marLeft w:val="0"/>
      <w:marRight w:val="0"/>
      <w:marTop w:val="0"/>
      <w:marBottom w:val="0"/>
      <w:divBdr>
        <w:top w:val="none" w:sz="0" w:space="0" w:color="auto"/>
        <w:left w:val="none" w:sz="0" w:space="0" w:color="auto"/>
        <w:bottom w:val="none" w:sz="0" w:space="0" w:color="auto"/>
        <w:right w:val="none" w:sz="0" w:space="0" w:color="auto"/>
      </w:divBdr>
    </w:div>
    <w:div w:id="1780832168">
      <w:bodyDiv w:val="1"/>
      <w:marLeft w:val="0"/>
      <w:marRight w:val="0"/>
      <w:marTop w:val="0"/>
      <w:marBottom w:val="0"/>
      <w:divBdr>
        <w:top w:val="none" w:sz="0" w:space="0" w:color="auto"/>
        <w:left w:val="none" w:sz="0" w:space="0" w:color="auto"/>
        <w:bottom w:val="none" w:sz="0" w:space="0" w:color="auto"/>
        <w:right w:val="none" w:sz="0" w:space="0" w:color="auto"/>
      </w:divBdr>
      <w:divsChild>
        <w:div w:id="1796211643">
          <w:marLeft w:val="0"/>
          <w:marRight w:val="0"/>
          <w:marTop w:val="0"/>
          <w:marBottom w:val="0"/>
          <w:divBdr>
            <w:top w:val="none" w:sz="0" w:space="0" w:color="auto"/>
            <w:left w:val="none" w:sz="0" w:space="0" w:color="auto"/>
            <w:bottom w:val="none" w:sz="0" w:space="0" w:color="auto"/>
            <w:right w:val="none" w:sz="0" w:space="0" w:color="auto"/>
          </w:divBdr>
        </w:div>
        <w:div w:id="464197020">
          <w:marLeft w:val="0"/>
          <w:marRight w:val="0"/>
          <w:marTop w:val="0"/>
          <w:marBottom w:val="0"/>
          <w:divBdr>
            <w:top w:val="none" w:sz="0" w:space="0" w:color="auto"/>
            <w:left w:val="none" w:sz="0" w:space="0" w:color="auto"/>
            <w:bottom w:val="none" w:sz="0" w:space="0" w:color="auto"/>
            <w:right w:val="none" w:sz="0" w:space="0" w:color="auto"/>
          </w:divBdr>
        </w:div>
        <w:div w:id="377824808">
          <w:marLeft w:val="0"/>
          <w:marRight w:val="0"/>
          <w:marTop w:val="0"/>
          <w:marBottom w:val="0"/>
          <w:divBdr>
            <w:top w:val="none" w:sz="0" w:space="0" w:color="auto"/>
            <w:left w:val="none" w:sz="0" w:space="0" w:color="auto"/>
            <w:bottom w:val="none" w:sz="0" w:space="0" w:color="auto"/>
            <w:right w:val="none" w:sz="0" w:space="0" w:color="auto"/>
          </w:divBdr>
        </w:div>
        <w:div w:id="1646542360">
          <w:marLeft w:val="0"/>
          <w:marRight w:val="0"/>
          <w:marTop w:val="0"/>
          <w:marBottom w:val="0"/>
          <w:divBdr>
            <w:top w:val="none" w:sz="0" w:space="0" w:color="auto"/>
            <w:left w:val="none" w:sz="0" w:space="0" w:color="auto"/>
            <w:bottom w:val="none" w:sz="0" w:space="0" w:color="auto"/>
            <w:right w:val="none" w:sz="0" w:space="0" w:color="auto"/>
          </w:divBdr>
        </w:div>
        <w:div w:id="844515395">
          <w:marLeft w:val="0"/>
          <w:marRight w:val="0"/>
          <w:marTop w:val="0"/>
          <w:marBottom w:val="0"/>
          <w:divBdr>
            <w:top w:val="none" w:sz="0" w:space="0" w:color="auto"/>
            <w:left w:val="none" w:sz="0" w:space="0" w:color="auto"/>
            <w:bottom w:val="none" w:sz="0" w:space="0" w:color="auto"/>
            <w:right w:val="none" w:sz="0" w:space="0" w:color="auto"/>
          </w:divBdr>
        </w:div>
        <w:div w:id="1294287887">
          <w:marLeft w:val="0"/>
          <w:marRight w:val="0"/>
          <w:marTop w:val="0"/>
          <w:marBottom w:val="0"/>
          <w:divBdr>
            <w:top w:val="none" w:sz="0" w:space="0" w:color="auto"/>
            <w:left w:val="none" w:sz="0" w:space="0" w:color="auto"/>
            <w:bottom w:val="none" w:sz="0" w:space="0" w:color="auto"/>
            <w:right w:val="none" w:sz="0" w:space="0" w:color="auto"/>
          </w:divBdr>
        </w:div>
        <w:div w:id="53703062">
          <w:marLeft w:val="0"/>
          <w:marRight w:val="0"/>
          <w:marTop w:val="0"/>
          <w:marBottom w:val="0"/>
          <w:divBdr>
            <w:top w:val="none" w:sz="0" w:space="0" w:color="auto"/>
            <w:left w:val="none" w:sz="0" w:space="0" w:color="auto"/>
            <w:bottom w:val="none" w:sz="0" w:space="0" w:color="auto"/>
            <w:right w:val="none" w:sz="0" w:space="0" w:color="auto"/>
          </w:divBdr>
        </w:div>
        <w:div w:id="870531186">
          <w:marLeft w:val="0"/>
          <w:marRight w:val="0"/>
          <w:marTop w:val="0"/>
          <w:marBottom w:val="0"/>
          <w:divBdr>
            <w:top w:val="none" w:sz="0" w:space="0" w:color="auto"/>
            <w:left w:val="none" w:sz="0" w:space="0" w:color="auto"/>
            <w:bottom w:val="none" w:sz="0" w:space="0" w:color="auto"/>
            <w:right w:val="none" w:sz="0" w:space="0" w:color="auto"/>
          </w:divBdr>
        </w:div>
        <w:div w:id="1640333024">
          <w:marLeft w:val="0"/>
          <w:marRight w:val="0"/>
          <w:marTop w:val="0"/>
          <w:marBottom w:val="0"/>
          <w:divBdr>
            <w:top w:val="none" w:sz="0" w:space="0" w:color="auto"/>
            <w:left w:val="none" w:sz="0" w:space="0" w:color="auto"/>
            <w:bottom w:val="none" w:sz="0" w:space="0" w:color="auto"/>
            <w:right w:val="none" w:sz="0" w:space="0" w:color="auto"/>
          </w:divBdr>
        </w:div>
        <w:div w:id="213664315">
          <w:marLeft w:val="0"/>
          <w:marRight w:val="0"/>
          <w:marTop w:val="0"/>
          <w:marBottom w:val="0"/>
          <w:divBdr>
            <w:top w:val="none" w:sz="0" w:space="0" w:color="auto"/>
            <w:left w:val="none" w:sz="0" w:space="0" w:color="auto"/>
            <w:bottom w:val="none" w:sz="0" w:space="0" w:color="auto"/>
            <w:right w:val="none" w:sz="0" w:space="0" w:color="auto"/>
          </w:divBdr>
        </w:div>
        <w:div w:id="1672369854">
          <w:marLeft w:val="0"/>
          <w:marRight w:val="0"/>
          <w:marTop w:val="0"/>
          <w:marBottom w:val="0"/>
          <w:divBdr>
            <w:top w:val="none" w:sz="0" w:space="0" w:color="auto"/>
            <w:left w:val="none" w:sz="0" w:space="0" w:color="auto"/>
            <w:bottom w:val="none" w:sz="0" w:space="0" w:color="auto"/>
            <w:right w:val="none" w:sz="0" w:space="0" w:color="auto"/>
          </w:divBdr>
        </w:div>
        <w:div w:id="1637642634">
          <w:marLeft w:val="0"/>
          <w:marRight w:val="0"/>
          <w:marTop w:val="0"/>
          <w:marBottom w:val="0"/>
          <w:divBdr>
            <w:top w:val="none" w:sz="0" w:space="0" w:color="auto"/>
            <w:left w:val="none" w:sz="0" w:space="0" w:color="auto"/>
            <w:bottom w:val="none" w:sz="0" w:space="0" w:color="auto"/>
            <w:right w:val="none" w:sz="0" w:space="0" w:color="auto"/>
          </w:divBdr>
        </w:div>
        <w:div w:id="1541283546">
          <w:marLeft w:val="0"/>
          <w:marRight w:val="0"/>
          <w:marTop w:val="0"/>
          <w:marBottom w:val="0"/>
          <w:divBdr>
            <w:top w:val="none" w:sz="0" w:space="0" w:color="auto"/>
            <w:left w:val="none" w:sz="0" w:space="0" w:color="auto"/>
            <w:bottom w:val="none" w:sz="0" w:space="0" w:color="auto"/>
            <w:right w:val="none" w:sz="0" w:space="0" w:color="auto"/>
          </w:divBdr>
        </w:div>
        <w:div w:id="258950667">
          <w:marLeft w:val="0"/>
          <w:marRight w:val="0"/>
          <w:marTop w:val="0"/>
          <w:marBottom w:val="0"/>
          <w:divBdr>
            <w:top w:val="none" w:sz="0" w:space="0" w:color="auto"/>
            <w:left w:val="none" w:sz="0" w:space="0" w:color="auto"/>
            <w:bottom w:val="none" w:sz="0" w:space="0" w:color="auto"/>
            <w:right w:val="none" w:sz="0" w:space="0" w:color="auto"/>
          </w:divBdr>
        </w:div>
        <w:div w:id="920871060">
          <w:marLeft w:val="0"/>
          <w:marRight w:val="0"/>
          <w:marTop w:val="0"/>
          <w:marBottom w:val="0"/>
          <w:divBdr>
            <w:top w:val="none" w:sz="0" w:space="0" w:color="auto"/>
            <w:left w:val="none" w:sz="0" w:space="0" w:color="auto"/>
            <w:bottom w:val="none" w:sz="0" w:space="0" w:color="auto"/>
            <w:right w:val="none" w:sz="0" w:space="0" w:color="auto"/>
          </w:divBdr>
        </w:div>
        <w:div w:id="902105044">
          <w:marLeft w:val="0"/>
          <w:marRight w:val="0"/>
          <w:marTop w:val="0"/>
          <w:marBottom w:val="0"/>
          <w:divBdr>
            <w:top w:val="none" w:sz="0" w:space="0" w:color="auto"/>
            <w:left w:val="none" w:sz="0" w:space="0" w:color="auto"/>
            <w:bottom w:val="none" w:sz="0" w:space="0" w:color="auto"/>
            <w:right w:val="none" w:sz="0" w:space="0" w:color="auto"/>
          </w:divBdr>
        </w:div>
        <w:div w:id="1550603862">
          <w:marLeft w:val="0"/>
          <w:marRight w:val="0"/>
          <w:marTop w:val="0"/>
          <w:marBottom w:val="0"/>
          <w:divBdr>
            <w:top w:val="none" w:sz="0" w:space="0" w:color="auto"/>
            <w:left w:val="none" w:sz="0" w:space="0" w:color="auto"/>
            <w:bottom w:val="none" w:sz="0" w:space="0" w:color="auto"/>
            <w:right w:val="none" w:sz="0" w:space="0" w:color="auto"/>
          </w:divBdr>
        </w:div>
        <w:div w:id="884296550">
          <w:marLeft w:val="0"/>
          <w:marRight w:val="0"/>
          <w:marTop w:val="0"/>
          <w:marBottom w:val="0"/>
          <w:divBdr>
            <w:top w:val="none" w:sz="0" w:space="0" w:color="auto"/>
            <w:left w:val="none" w:sz="0" w:space="0" w:color="auto"/>
            <w:bottom w:val="none" w:sz="0" w:space="0" w:color="auto"/>
            <w:right w:val="none" w:sz="0" w:space="0" w:color="auto"/>
          </w:divBdr>
        </w:div>
        <w:div w:id="662590967">
          <w:marLeft w:val="0"/>
          <w:marRight w:val="0"/>
          <w:marTop w:val="0"/>
          <w:marBottom w:val="0"/>
          <w:divBdr>
            <w:top w:val="none" w:sz="0" w:space="0" w:color="auto"/>
            <w:left w:val="none" w:sz="0" w:space="0" w:color="auto"/>
            <w:bottom w:val="none" w:sz="0" w:space="0" w:color="auto"/>
            <w:right w:val="none" w:sz="0" w:space="0" w:color="auto"/>
          </w:divBdr>
        </w:div>
        <w:div w:id="394817023">
          <w:marLeft w:val="0"/>
          <w:marRight w:val="0"/>
          <w:marTop w:val="0"/>
          <w:marBottom w:val="0"/>
          <w:divBdr>
            <w:top w:val="none" w:sz="0" w:space="0" w:color="auto"/>
            <w:left w:val="none" w:sz="0" w:space="0" w:color="auto"/>
            <w:bottom w:val="none" w:sz="0" w:space="0" w:color="auto"/>
            <w:right w:val="none" w:sz="0" w:space="0" w:color="auto"/>
          </w:divBdr>
        </w:div>
        <w:div w:id="75058236">
          <w:marLeft w:val="0"/>
          <w:marRight w:val="0"/>
          <w:marTop w:val="0"/>
          <w:marBottom w:val="0"/>
          <w:divBdr>
            <w:top w:val="none" w:sz="0" w:space="0" w:color="auto"/>
            <w:left w:val="none" w:sz="0" w:space="0" w:color="auto"/>
            <w:bottom w:val="none" w:sz="0" w:space="0" w:color="auto"/>
            <w:right w:val="none" w:sz="0" w:space="0" w:color="auto"/>
          </w:divBdr>
        </w:div>
        <w:div w:id="865942410">
          <w:marLeft w:val="0"/>
          <w:marRight w:val="0"/>
          <w:marTop w:val="0"/>
          <w:marBottom w:val="0"/>
          <w:divBdr>
            <w:top w:val="none" w:sz="0" w:space="0" w:color="auto"/>
            <w:left w:val="none" w:sz="0" w:space="0" w:color="auto"/>
            <w:bottom w:val="none" w:sz="0" w:space="0" w:color="auto"/>
            <w:right w:val="none" w:sz="0" w:space="0" w:color="auto"/>
          </w:divBdr>
        </w:div>
        <w:div w:id="828136048">
          <w:marLeft w:val="0"/>
          <w:marRight w:val="0"/>
          <w:marTop w:val="0"/>
          <w:marBottom w:val="0"/>
          <w:divBdr>
            <w:top w:val="none" w:sz="0" w:space="0" w:color="auto"/>
            <w:left w:val="none" w:sz="0" w:space="0" w:color="auto"/>
            <w:bottom w:val="none" w:sz="0" w:space="0" w:color="auto"/>
            <w:right w:val="none" w:sz="0" w:space="0" w:color="auto"/>
          </w:divBdr>
        </w:div>
        <w:div w:id="659848085">
          <w:marLeft w:val="0"/>
          <w:marRight w:val="0"/>
          <w:marTop w:val="0"/>
          <w:marBottom w:val="0"/>
          <w:divBdr>
            <w:top w:val="none" w:sz="0" w:space="0" w:color="auto"/>
            <w:left w:val="none" w:sz="0" w:space="0" w:color="auto"/>
            <w:bottom w:val="none" w:sz="0" w:space="0" w:color="auto"/>
            <w:right w:val="none" w:sz="0" w:space="0" w:color="auto"/>
          </w:divBdr>
        </w:div>
        <w:div w:id="625702150">
          <w:marLeft w:val="0"/>
          <w:marRight w:val="0"/>
          <w:marTop w:val="0"/>
          <w:marBottom w:val="0"/>
          <w:divBdr>
            <w:top w:val="none" w:sz="0" w:space="0" w:color="auto"/>
            <w:left w:val="none" w:sz="0" w:space="0" w:color="auto"/>
            <w:bottom w:val="none" w:sz="0" w:space="0" w:color="auto"/>
            <w:right w:val="none" w:sz="0" w:space="0" w:color="auto"/>
          </w:divBdr>
        </w:div>
        <w:div w:id="348264298">
          <w:marLeft w:val="0"/>
          <w:marRight w:val="0"/>
          <w:marTop w:val="0"/>
          <w:marBottom w:val="0"/>
          <w:divBdr>
            <w:top w:val="none" w:sz="0" w:space="0" w:color="auto"/>
            <w:left w:val="none" w:sz="0" w:space="0" w:color="auto"/>
            <w:bottom w:val="none" w:sz="0" w:space="0" w:color="auto"/>
            <w:right w:val="none" w:sz="0" w:space="0" w:color="auto"/>
          </w:divBdr>
        </w:div>
        <w:div w:id="1574586039">
          <w:marLeft w:val="0"/>
          <w:marRight w:val="0"/>
          <w:marTop w:val="0"/>
          <w:marBottom w:val="0"/>
          <w:divBdr>
            <w:top w:val="none" w:sz="0" w:space="0" w:color="auto"/>
            <w:left w:val="none" w:sz="0" w:space="0" w:color="auto"/>
            <w:bottom w:val="none" w:sz="0" w:space="0" w:color="auto"/>
            <w:right w:val="none" w:sz="0" w:space="0" w:color="auto"/>
          </w:divBdr>
        </w:div>
        <w:div w:id="158084939">
          <w:marLeft w:val="0"/>
          <w:marRight w:val="0"/>
          <w:marTop w:val="0"/>
          <w:marBottom w:val="0"/>
          <w:divBdr>
            <w:top w:val="none" w:sz="0" w:space="0" w:color="auto"/>
            <w:left w:val="none" w:sz="0" w:space="0" w:color="auto"/>
            <w:bottom w:val="none" w:sz="0" w:space="0" w:color="auto"/>
            <w:right w:val="none" w:sz="0" w:space="0" w:color="auto"/>
          </w:divBdr>
        </w:div>
        <w:div w:id="1980066735">
          <w:marLeft w:val="0"/>
          <w:marRight w:val="0"/>
          <w:marTop w:val="0"/>
          <w:marBottom w:val="0"/>
          <w:divBdr>
            <w:top w:val="none" w:sz="0" w:space="0" w:color="auto"/>
            <w:left w:val="none" w:sz="0" w:space="0" w:color="auto"/>
            <w:bottom w:val="none" w:sz="0" w:space="0" w:color="auto"/>
            <w:right w:val="none" w:sz="0" w:space="0" w:color="auto"/>
          </w:divBdr>
        </w:div>
        <w:div w:id="926884565">
          <w:marLeft w:val="0"/>
          <w:marRight w:val="0"/>
          <w:marTop w:val="0"/>
          <w:marBottom w:val="0"/>
          <w:divBdr>
            <w:top w:val="none" w:sz="0" w:space="0" w:color="auto"/>
            <w:left w:val="none" w:sz="0" w:space="0" w:color="auto"/>
            <w:bottom w:val="none" w:sz="0" w:space="0" w:color="auto"/>
            <w:right w:val="none" w:sz="0" w:space="0" w:color="auto"/>
          </w:divBdr>
        </w:div>
        <w:div w:id="1367170664">
          <w:marLeft w:val="0"/>
          <w:marRight w:val="0"/>
          <w:marTop w:val="0"/>
          <w:marBottom w:val="0"/>
          <w:divBdr>
            <w:top w:val="none" w:sz="0" w:space="0" w:color="auto"/>
            <w:left w:val="none" w:sz="0" w:space="0" w:color="auto"/>
            <w:bottom w:val="none" w:sz="0" w:space="0" w:color="auto"/>
            <w:right w:val="none" w:sz="0" w:space="0" w:color="auto"/>
          </w:divBdr>
        </w:div>
        <w:div w:id="1912151539">
          <w:marLeft w:val="0"/>
          <w:marRight w:val="0"/>
          <w:marTop w:val="0"/>
          <w:marBottom w:val="0"/>
          <w:divBdr>
            <w:top w:val="none" w:sz="0" w:space="0" w:color="auto"/>
            <w:left w:val="none" w:sz="0" w:space="0" w:color="auto"/>
            <w:bottom w:val="none" w:sz="0" w:space="0" w:color="auto"/>
            <w:right w:val="none" w:sz="0" w:space="0" w:color="auto"/>
          </w:divBdr>
        </w:div>
        <w:div w:id="136071053">
          <w:marLeft w:val="0"/>
          <w:marRight w:val="0"/>
          <w:marTop w:val="0"/>
          <w:marBottom w:val="0"/>
          <w:divBdr>
            <w:top w:val="none" w:sz="0" w:space="0" w:color="auto"/>
            <w:left w:val="none" w:sz="0" w:space="0" w:color="auto"/>
            <w:bottom w:val="none" w:sz="0" w:space="0" w:color="auto"/>
            <w:right w:val="none" w:sz="0" w:space="0" w:color="auto"/>
          </w:divBdr>
        </w:div>
        <w:div w:id="329724266">
          <w:marLeft w:val="0"/>
          <w:marRight w:val="0"/>
          <w:marTop w:val="0"/>
          <w:marBottom w:val="0"/>
          <w:divBdr>
            <w:top w:val="none" w:sz="0" w:space="0" w:color="auto"/>
            <w:left w:val="none" w:sz="0" w:space="0" w:color="auto"/>
            <w:bottom w:val="none" w:sz="0" w:space="0" w:color="auto"/>
            <w:right w:val="none" w:sz="0" w:space="0" w:color="auto"/>
          </w:divBdr>
        </w:div>
        <w:div w:id="995261020">
          <w:marLeft w:val="0"/>
          <w:marRight w:val="0"/>
          <w:marTop w:val="0"/>
          <w:marBottom w:val="0"/>
          <w:divBdr>
            <w:top w:val="none" w:sz="0" w:space="0" w:color="auto"/>
            <w:left w:val="none" w:sz="0" w:space="0" w:color="auto"/>
            <w:bottom w:val="none" w:sz="0" w:space="0" w:color="auto"/>
            <w:right w:val="none" w:sz="0" w:space="0" w:color="auto"/>
          </w:divBdr>
        </w:div>
        <w:div w:id="1066760704">
          <w:marLeft w:val="0"/>
          <w:marRight w:val="0"/>
          <w:marTop w:val="0"/>
          <w:marBottom w:val="0"/>
          <w:divBdr>
            <w:top w:val="none" w:sz="0" w:space="0" w:color="auto"/>
            <w:left w:val="none" w:sz="0" w:space="0" w:color="auto"/>
            <w:bottom w:val="none" w:sz="0" w:space="0" w:color="auto"/>
            <w:right w:val="none" w:sz="0" w:space="0" w:color="auto"/>
          </w:divBdr>
        </w:div>
        <w:div w:id="197208586">
          <w:marLeft w:val="0"/>
          <w:marRight w:val="0"/>
          <w:marTop w:val="0"/>
          <w:marBottom w:val="0"/>
          <w:divBdr>
            <w:top w:val="none" w:sz="0" w:space="0" w:color="auto"/>
            <w:left w:val="none" w:sz="0" w:space="0" w:color="auto"/>
            <w:bottom w:val="none" w:sz="0" w:space="0" w:color="auto"/>
            <w:right w:val="none" w:sz="0" w:space="0" w:color="auto"/>
          </w:divBdr>
        </w:div>
        <w:div w:id="1427000171">
          <w:marLeft w:val="0"/>
          <w:marRight w:val="0"/>
          <w:marTop w:val="0"/>
          <w:marBottom w:val="0"/>
          <w:divBdr>
            <w:top w:val="none" w:sz="0" w:space="0" w:color="auto"/>
            <w:left w:val="none" w:sz="0" w:space="0" w:color="auto"/>
            <w:bottom w:val="none" w:sz="0" w:space="0" w:color="auto"/>
            <w:right w:val="none" w:sz="0" w:space="0" w:color="auto"/>
          </w:divBdr>
        </w:div>
        <w:div w:id="1443694012">
          <w:marLeft w:val="0"/>
          <w:marRight w:val="0"/>
          <w:marTop w:val="0"/>
          <w:marBottom w:val="0"/>
          <w:divBdr>
            <w:top w:val="none" w:sz="0" w:space="0" w:color="auto"/>
            <w:left w:val="none" w:sz="0" w:space="0" w:color="auto"/>
            <w:bottom w:val="none" w:sz="0" w:space="0" w:color="auto"/>
            <w:right w:val="none" w:sz="0" w:space="0" w:color="auto"/>
          </w:divBdr>
        </w:div>
        <w:div w:id="109055607">
          <w:marLeft w:val="0"/>
          <w:marRight w:val="0"/>
          <w:marTop w:val="0"/>
          <w:marBottom w:val="0"/>
          <w:divBdr>
            <w:top w:val="none" w:sz="0" w:space="0" w:color="auto"/>
            <w:left w:val="none" w:sz="0" w:space="0" w:color="auto"/>
            <w:bottom w:val="none" w:sz="0" w:space="0" w:color="auto"/>
            <w:right w:val="none" w:sz="0" w:space="0" w:color="auto"/>
          </w:divBdr>
        </w:div>
        <w:div w:id="2110928892">
          <w:marLeft w:val="0"/>
          <w:marRight w:val="0"/>
          <w:marTop w:val="0"/>
          <w:marBottom w:val="0"/>
          <w:divBdr>
            <w:top w:val="none" w:sz="0" w:space="0" w:color="auto"/>
            <w:left w:val="none" w:sz="0" w:space="0" w:color="auto"/>
            <w:bottom w:val="none" w:sz="0" w:space="0" w:color="auto"/>
            <w:right w:val="none" w:sz="0" w:space="0" w:color="auto"/>
          </w:divBdr>
        </w:div>
        <w:div w:id="1702851839">
          <w:marLeft w:val="0"/>
          <w:marRight w:val="0"/>
          <w:marTop w:val="0"/>
          <w:marBottom w:val="0"/>
          <w:divBdr>
            <w:top w:val="none" w:sz="0" w:space="0" w:color="auto"/>
            <w:left w:val="none" w:sz="0" w:space="0" w:color="auto"/>
            <w:bottom w:val="none" w:sz="0" w:space="0" w:color="auto"/>
            <w:right w:val="none" w:sz="0" w:space="0" w:color="auto"/>
          </w:divBdr>
        </w:div>
        <w:div w:id="2138526485">
          <w:marLeft w:val="0"/>
          <w:marRight w:val="0"/>
          <w:marTop w:val="0"/>
          <w:marBottom w:val="0"/>
          <w:divBdr>
            <w:top w:val="none" w:sz="0" w:space="0" w:color="auto"/>
            <w:left w:val="none" w:sz="0" w:space="0" w:color="auto"/>
            <w:bottom w:val="none" w:sz="0" w:space="0" w:color="auto"/>
            <w:right w:val="none" w:sz="0" w:space="0" w:color="auto"/>
          </w:divBdr>
        </w:div>
        <w:div w:id="1627733378">
          <w:marLeft w:val="0"/>
          <w:marRight w:val="0"/>
          <w:marTop w:val="0"/>
          <w:marBottom w:val="0"/>
          <w:divBdr>
            <w:top w:val="none" w:sz="0" w:space="0" w:color="auto"/>
            <w:left w:val="none" w:sz="0" w:space="0" w:color="auto"/>
            <w:bottom w:val="none" w:sz="0" w:space="0" w:color="auto"/>
            <w:right w:val="none" w:sz="0" w:space="0" w:color="auto"/>
          </w:divBdr>
        </w:div>
        <w:div w:id="1056048156">
          <w:marLeft w:val="0"/>
          <w:marRight w:val="0"/>
          <w:marTop w:val="0"/>
          <w:marBottom w:val="0"/>
          <w:divBdr>
            <w:top w:val="none" w:sz="0" w:space="0" w:color="auto"/>
            <w:left w:val="none" w:sz="0" w:space="0" w:color="auto"/>
            <w:bottom w:val="none" w:sz="0" w:space="0" w:color="auto"/>
            <w:right w:val="none" w:sz="0" w:space="0" w:color="auto"/>
          </w:divBdr>
        </w:div>
        <w:div w:id="1043557489">
          <w:marLeft w:val="0"/>
          <w:marRight w:val="0"/>
          <w:marTop w:val="0"/>
          <w:marBottom w:val="0"/>
          <w:divBdr>
            <w:top w:val="none" w:sz="0" w:space="0" w:color="auto"/>
            <w:left w:val="none" w:sz="0" w:space="0" w:color="auto"/>
            <w:bottom w:val="none" w:sz="0" w:space="0" w:color="auto"/>
            <w:right w:val="none" w:sz="0" w:space="0" w:color="auto"/>
          </w:divBdr>
        </w:div>
        <w:div w:id="1520195933">
          <w:marLeft w:val="0"/>
          <w:marRight w:val="0"/>
          <w:marTop w:val="0"/>
          <w:marBottom w:val="0"/>
          <w:divBdr>
            <w:top w:val="none" w:sz="0" w:space="0" w:color="auto"/>
            <w:left w:val="none" w:sz="0" w:space="0" w:color="auto"/>
            <w:bottom w:val="none" w:sz="0" w:space="0" w:color="auto"/>
            <w:right w:val="none" w:sz="0" w:space="0" w:color="auto"/>
          </w:divBdr>
        </w:div>
        <w:div w:id="2041740090">
          <w:marLeft w:val="0"/>
          <w:marRight w:val="0"/>
          <w:marTop w:val="0"/>
          <w:marBottom w:val="0"/>
          <w:divBdr>
            <w:top w:val="none" w:sz="0" w:space="0" w:color="auto"/>
            <w:left w:val="none" w:sz="0" w:space="0" w:color="auto"/>
            <w:bottom w:val="none" w:sz="0" w:space="0" w:color="auto"/>
            <w:right w:val="none" w:sz="0" w:space="0" w:color="auto"/>
          </w:divBdr>
        </w:div>
        <w:div w:id="134611789">
          <w:marLeft w:val="0"/>
          <w:marRight w:val="0"/>
          <w:marTop w:val="0"/>
          <w:marBottom w:val="0"/>
          <w:divBdr>
            <w:top w:val="none" w:sz="0" w:space="0" w:color="auto"/>
            <w:left w:val="none" w:sz="0" w:space="0" w:color="auto"/>
            <w:bottom w:val="none" w:sz="0" w:space="0" w:color="auto"/>
            <w:right w:val="none" w:sz="0" w:space="0" w:color="auto"/>
          </w:divBdr>
        </w:div>
        <w:div w:id="831793801">
          <w:marLeft w:val="0"/>
          <w:marRight w:val="0"/>
          <w:marTop w:val="0"/>
          <w:marBottom w:val="0"/>
          <w:divBdr>
            <w:top w:val="none" w:sz="0" w:space="0" w:color="auto"/>
            <w:left w:val="none" w:sz="0" w:space="0" w:color="auto"/>
            <w:bottom w:val="none" w:sz="0" w:space="0" w:color="auto"/>
            <w:right w:val="none" w:sz="0" w:space="0" w:color="auto"/>
          </w:divBdr>
        </w:div>
        <w:div w:id="1284262279">
          <w:marLeft w:val="0"/>
          <w:marRight w:val="0"/>
          <w:marTop w:val="0"/>
          <w:marBottom w:val="0"/>
          <w:divBdr>
            <w:top w:val="none" w:sz="0" w:space="0" w:color="auto"/>
            <w:left w:val="none" w:sz="0" w:space="0" w:color="auto"/>
            <w:bottom w:val="none" w:sz="0" w:space="0" w:color="auto"/>
            <w:right w:val="none" w:sz="0" w:space="0" w:color="auto"/>
          </w:divBdr>
        </w:div>
        <w:div w:id="1293484820">
          <w:marLeft w:val="0"/>
          <w:marRight w:val="0"/>
          <w:marTop w:val="0"/>
          <w:marBottom w:val="0"/>
          <w:divBdr>
            <w:top w:val="none" w:sz="0" w:space="0" w:color="auto"/>
            <w:left w:val="none" w:sz="0" w:space="0" w:color="auto"/>
            <w:bottom w:val="none" w:sz="0" w:space="0" w:color="auto"/>
            <w:right w:val="none" w:sz="0" w:space="0" w:color="auto"/>
          </w:divBdr>
        </w:div>
        <w:div w:id="310671069">
          <w:marLeft w:val="0"/>
          <w:marRight w:val="0"/>
          <w:marTop w:val="0"/>
          <w:marBottom w:val="0"/>
          <w:divBdr>
            <w:top w:val="none" w:sz="0" w:space="0" w:color="auto"/>
            <w:left w:val="none" w:sz="0" w:space="0" w:color="auto"/>
            <w:bottom w:val="none" w:sz="0" w:space="0" w:color="auto"/>
            <w:right w:val="none" w:sz="0" w:space="0" w:color="auto"/>
          </w:divBdr>
        </w:div>
        <w:div w:id="965770333">
          <w:marLeft w:val="0"/>
          <w:marRight w:val="0"/>
          <w:marTop w:val="0"/>
          <w:marBottom w:val="0"/>
          <w:divBdr>
            <w:top w:val="none" w:sz="0" w:space="0" w:color="auto"/>
            <w:left w:val="none" w:sz="0" w:space="0" w:color="auto"/>
            <w:bottom w:val="none" w:sz="0" w:space="0" w:color="auto"/>
            <w:right w:val="none" w:sz="0" w:space="0" w:color="auto"/>
          </w:divBdr>
        </w:div>
        <w:div w:id="375201940">
          <w:marLeft w:val="0"/>
          <w:marRight w:val="0"/>
          <w:marTop w:val="0"/>
          <w:marBottom w:val="0"/>
          <w:divBdr>
            <w:top w:val="none" w:sz="0" w:space="0" w:color="auto"/>
            <w:left w:val="none" w:sz="0" w:space="0" w:color="auto"/>
            <w:bottom w:val="none" w:sz="0" w:space="0" w:color="auto"/>
            <w:right w:val="none" w:sz="0" w:space="0" w:color="auto"/>
          </w:divBdr>
        </w:div>
        <w:div w:id="1446845897">
          <w:marLeft w:val="0"/>
          <w:marRight w:val="0"/>
          <w:marTop w:val="0"/>
          <w:marBottom w:val="0"/>
          <w:divBdr>
            <w:top w:val="none" w:sz="0" w:space="0" w:color="auto"/>
            <w:left w:val="none" w:sz="0" w:space="0" w:color="auto"/>
            <w:bottom w:val="none" w:sz="0" w:space="0" w:color="auto"/>
            <w:right w:val="none" w:sz="0" w:space="0" w:color="auto"/>
          </w:divBdr>
        </w:div>
        <w:div w:id="871726638">
          <w:marLeft w:val="0"/>
          <w:marRight w:val="0"/>
          <w:marTop w:val="0"/>
          <w:marBottom w:val="0"/>
          <w:divBdr>
            <w:top w:val="none" w:sz="0" w:space="0" w:color="auto"/>
            <w:left w:val="none" w:sz="0" w:space="0" w:color="auto"/>
            <w:bottom w:val="none" w:sz="0" w:space="0" w:color="auto"/>
            <w:right w:val="none" w:sz="0" w:space="0" w:color="auto"/>
          </w:divBdr>
        </w:div>
        <w:div w:id="1294867466">
          <w:marLeft w:val="0"/>
          <w:marRight w:val="0"/>
          <w:marTop w:val="0"/>
          <w:marBottom w:val="0"/>
          <w:divBdr>
            <w:top w:val="none" w:sz="0" w:space="0" w:color="auto"/>
            <w:left w:val="none" w:sz="0" w:space="0" w:color="auto"/>
            <w:bottom w:val="none" w:sz="0" w:space="0" w:color="auto"/>
            <w:right w:val="none" w:sz="0" w:space="0" w:color="auto"/>
          </w:divBdr>
        </w:div>
        <w:div w:id="855194943">
          <w:marLeft w:val="0"/>
          <w:marRight w:val="0"/>
          <w:marTop w:val="0"/>
          <w:marBottom w:val="0"/>
          <w:divBdr>
            <w:top w:val="none" w:sz="0" w:space="0" w:color="auto"/>
            <w:left w:val="none" w:sz="0" w:space="0" w:color="auto"/>
            <w:bottom w:val="none" w:sz="0" w:space="0" w:color="auto"/>
            <w:right w:val="none" w:sz="0" w:space="0" w:color="auto"/>
          </w:divBdr>
        </w:div>
        <w:div w:id="773792062">
          <w:marLeft w:val="0"/>
          <w:marRight w:val="0"/>
          <w:marTop w:val="0"/>
          <w:marBottom w:val="0"/>
          <w:divBdr>
            <w:top w:val="none" w:sz="0" w:space="0" w:color="auto"/>
            <w:left w:val="none" w:sz="0" w:space="0" w:color="auto"/>
            <w:bottom w:val="none" w:sz="0" w:space="0" w:color="auto"/>
            <w:right w:val="none" w:sz="0" w:space="0" w:color="auto"/>
          </w:divBdr>
        </w:div>
        <w:div w:id="1601141869">
          <w:marLeft w:val="0"/>
          <w:marRight w:val="0"/>
          <w:marTop w:val="0"/>
          <w:marBottom w:val="0"/>
          <w:divBdr>
            <w:top w:val="none" w:sz="0" w:space="0" w:color="auto"/>
            <w:left w:val="none" w:sz="0" w:space="0" w:color="auto"/>
            <w:bottom w:val="none" w:sz="0" w:space="0" w:color="auto"/>
            <w:right w:val="none" w:sz="0" w:space="0" w:color="auto"/>
          </w:divBdr>
        </w:div>
        <w:div w:id="417603355">
          <w:marLeft w:val="0"/>
          <w:marRight w:val="0"/>
          <w:marTop w:val="0"/>
          <w:marBottom w:val="0"/>
          <w:divBdr>
            <w:top w:val="none" w:sz="0" w:space="0" w:color="auto"/>
            <w:left w:val="none" w:sz="0" w:space="0" w:color="auto"/>
            <w:bottom w:val="none" w:sz="0" w:space="0" w:color="auto"/>
            <w:right w:val="none" w:sz="0" w:space="0" w:color="auto"/>
          </w:divBdr>
        </w:div>
        <w:div w:id="1806118749">
          <w:marLeft w:val="0"/>
          <w:marRight w:val="0"/>
          <w:marTop w:val="0"/>
          <w:marBottom w:val="0"/>
          <w:divBdr>
            <w:top w:val="none" w:sz="0" w:space="0" w:color="auto"/>
            <w:left w:val="none" w:sz="0" w:space="0" w:color="auto"/>
            <w:bottom w:val="none" w:sz="0" w:space="0" w:color="auto"/>
            <w:right w:val="none" w:sz="0" w:space="0" w:color="auto"/>
          </w:divBdr>
        </w:div>
        <w:div w:id="440995176">
          <w:marLeft w:val="0"/>
          <w:marRight w:val="0"/>
          <w:marTop w:val="0"/>
          <w:marBottom w:val="0"/>
          <w:divBdr>
            <w:top w:val="none" w:sz="0" w:space="0" w:color="auto"/>
            <w:left w:val="none" w:sz="0" w:space="0" w:color="auto"/>
            <w:bottom w:val="none" w:sz="0" w:space="0" w:color="auto"/>
            <w:right w:val="none" w:sz="0" w:space="0" w:color="auto"/>
          </w:divBdr>
        </w:div>
        <w:div w:id="1827086757">
          <w:marLeft w:val="0"/>
          <w:marRight w:val="0"/>
          <w:marTop w:val="0"/>
          <w:marBottom w:val="0"/>
          <w:divBdr>
            <w:top w:val="none" w:sz="0" w:space="0" w:color="auto"/>
            <w:left w:val="none" w:sz="0" w:space="0" w:color="auto"/>
            <w:bottom w:val="none" w:sz="0" w:space="0" w:color="auto"/>
            <w:right w:val="none" w:sz="0" w:space="0" w:color="auto"/>
          </w:divBdr>
        </w:div>
        <w:div w:id="1356614768">
          <w:marLeft w:val="0"/>
          <w:marRight w:val="0"/>
          <w:marTop w:val="0"/>
          <w:marBottom w:val="0"/>
          <w:divBdr>
            <w:top w:val="none" w:sz="0" w:space="0" w:color="auto"/>
            <w:left w:val="none" w:sz="0" w:space="0" w:color="auto"/>
            <w:bottom w:val="none" w:sz="0" w:space="0" w:color="auto"/>
            <w:right w:val="none" w:sz="0" w:space="0" w:color="auto"/>
          </w:divBdr>
        </w:div>
        <w:div w:id="2005281454">
          <w:marLeft w:val="0"/>
          <w:marRight w:val="0"/>
          <w:marTop w:val="0"/>
          <w:marBottom w:val="0"/>
          <w:divBdr>
            <w:top w:val="none" w:sz="0" w:space="0" w:color="auto"/>
            <w:left w:val="none" w:sz="0" w:space="0" w:color="auto"/>
            <w:bottom w:val="none" w:sz="0" w:space="0" w:color="auto"/>
            <w:right w:val="none" w:sz="0" w:space="0" w:color="auto"/>
          </w:divBdr>
        </w:div>
        <w:div w:id="1724987908">
          <w:marLeft w:val="0"/>
          <w:marRight w:val="0"/>
          <w:marTop w:val="0"/>
          <w:marBottom w:val="0"/>
          <w:divBdr>
            <w:top w:val="none" w:sz="0" w:space="0" w:color="auto"/>
            <w:left w:val="none" w:sz="0" w:space="0" w:color="auto"/>
            <w:bottom w:val="none" w:sz="0" w:space="0" w:color="auto"/>
            <w:right w:val="none" w:sz="0" w:space="0" w:color="auto"/>
          </w:divBdr>
        </w:div>
        <w:div w:id="1333021675">
          <w:marLeft w:val="0"/>
          <w:marRight w:val="0"/>
          <w:marTop w:val="0"/>
          <w:marBottom w:val="0"/>
          <w:divBdr>
            <w:top w:val="none" w:sz="0" w:space="0" w:color="auto"/>
            <w:left w:val="none" w:sz="0" w:space="0" w:color="auto"/>
            <w:bottom w:val="none" w:sz="0" w:space="0" w:color="auto"/>
            <w:right w:val="none" w:sz="0" w:space="0" w:color="auto"/>
          </w:divBdr>
        </w:div>
        <w:div w:id="202324708">
          <w:marLeft w:val="0"/>
          <w:marRight w:val="0"/>
          <w:marTop w:val="0"/>
          <w:marBottom w:val="0"/>
          <w:divBdr>
            <w:top w:val="none" w:sz="0" w:space="0" w:color="auto"/>
            <w:left w:val="none" w:sz="0" w:space="0" w:color="auto"/>
            <w:bottom w:val="none" w:sz="0" w:space="0" w:color="auto"/>
            <w:right w:val="none" w:sz="0" w:space="0" w:color="auto"/>
          </w:divBdr>
        </w:div>
        <w:div w:id="1285696741">
          <w:marLeft w:val="0"/>
          <w:marRight w:val="0"/>
          <w:marTop w:val="0"/>
          <w:marBottom w:val="0"/>
          <w:divBdr>
            <w:top w:val="none" w:sz="0" w:space="0" w:color="auto"/>
            <w:left w:val="none" w:sz="0" w:space="0" w:color="auto"/>
            <w:bottom w:val="none" w:sz="0" w:space="0" w:color="auto"/>
            <w:right w:val="none" w:sz="0" w:space="0" w:color="auto"/>
          </w:divBdr>
        </w:div>
        <w:div w:id="1677533342">
          <w:marLeft w:val="0"/>
          <w:marRight w:val="0"/>
          <w:marTop w:val="0"/>
          <w:marBottom w:val="0"/>
          <w:divBdr>
            <w:top w:val="none" w:sz="0" w:space="0" w:color="auto"/>
            <w:left w:val="none" w:sz="0" w:space="0" w:color="auto"/>
            <w:bottom w:val="none" w:sz="0" w:space="0" w:color="auto"/>
            <w:right w:val="none" w:sz="0" w:space="0" w:color="auto"/>
          </w:divBdr>
        </w:div>
        <w:div w:id="1477260587">
          <w:marLeft w:val="0"/>
          <w:marRight w:val="0"/>
          <w:marTop w:val="0"/>
          <w:marBottom w:val="0"/>
          <w:divBdr>
            <w:top w:val="none" w:sz="0" w:space="0" w:color="auto"/>
            <w:left w:val="none" w:sz="0" w:space="0" w:color="auto"/>
            <w:bottom w:val="none" w:sz="0" w:space="0" w:color="auto"/>
            <w:right w:val="none" w:sz="0" w:space="0" w:color="auto"/>
          </w:divBdr>
        </w:div>
        <w:div w:id="1276601641">
          <w:marLeft w:val="0"/>
          <w:marRight w:val="0"/>
          <w:marTop w:val="0"/>
          <w:marBottom w:val="0"/>
          <w:divBdr>
            <w:top w:val="none" w:sz="0" w:space="0" w:color="auto"/>
            <w:left w:val="none" w:sz="0" w:space="0" w:color="auto"/>
            <w:bottom w:val="none" w:sz="0" w:space="0" w:color="auto"/>
            <w:right w:val="none" w:sz="0" w:space="0" w:color="auto"/>
          </w:divBdr>
        </w:div>
        <w:div w:id="38671611">
          <w:marLeft w:val="0"/>
          <w:marRight w:val="0"/>
          <w:marTop w:val="0"/>
          <w:marBottom w:val="0"/>
          <w:divBdr>
            <w:top w:val="none" w:sz="0" w:space="0" w:color="auto"/>
            <w:left w:val="none" w:sz="0" w:space="0" w:color="auto"/>
            <w:bottom w:val="none" w:sz="0" w:space="0" w:color="auto"/>
            <w:right w:val="none" w:sz="0" w:space="0" w:color="auto"/>
          </w:divBdr>
        </w:div>
        <w:div w:id="1980069380">
          <w:marLeft w:val="0"/>
          <w:marRight w:val="0"/>
          <w:marTop w:val="0"/>
          <w:marBottom w:val="0"/>
          <w:divBdr>
            <w:top w:val="none" w:sz="0" w:space="0" w:color="auto"/>
            <w:left w:val="none" w:sz="0" w:space="0" w:color="auto"/>
            <w:bottom w:val="none" w:sz="0" w:space="0" w:color="auto"/>
            <w:right w:val="none" w:sz="0" w:space="0" w:color="auto"/>
          </w:divBdr>
        </w:div>
        <w:div w:id="316963494">
          <w:marLeft w:val="0"/>
          <w:marRight w:val="0"/>
          <w:marTop w:val="0"/>
          <w:marBottom w:val="0"/>
          <w:divBdr>
            <w:top w:val="none" w:sz="0" w:space="0" w:color="auto"/>
            <w:left w:val="none" w:sz="0" w:space="0" w:color="auto"/>
            <w:bottom w:val="none" w:sz="0" w:space="0" w:color="auto"/>
            <w:right w:val="none" w:sz="0" w:space="0" w:color="auto"/>
          </w:divBdr>
        </w:div>
        <w:div w:id="1661613743">
          <w:marLeft w:val="0"/>
          <w:marRight w:val="0"/>
          <w:marTop w:val="0"/>
          <w:marBottom w:val="0"/>
          <w:divBdr>
            <w:top w:val="none" w:sz="0" w:space="0" w:color="auto"/>
            <w:left w:val="none" w:sz="0" w:space="0" w:color="auto"/>
            <w:bottom w:val="none" w:sz="0" w:space="0" w:color="auto"/>
            <w:right w:val="none" w:sz="0" w:space="0" w:color="auto"/>
          </w:divBdr>
        </w:div>
        <w:div w:id="1809277864">
          <w:marLeft w:val="0"/>
          <w:marRight w:val="0"/>
          <w:marTop w:val="0"/>
          <w:marBottom w:val="0"/>
          <w:divBdr>
            <w:top w:val="none" w:sz="0" w:space="0" w:color="auto"/>
            <w:left w:val="none" w:sz="0" w:space="0" w:color="auto"/>
            <w:bottom w:val="none" w:sz="0" w:space="0" w:color="auto"/>
            <w:right w:val="none" w:sz="0" w:space="0" w:color="auto"/>
          </w:divBdr>
        </w:div>
        <w:div w:id="1099914547">
          <w:marLeft w:val="0"/>
          <w:marRight w:val="0"/>
          <w:marTop w:val="0"/>
          <w:marBottom w:val="0"/>
          <w:divBdr>
            <w:top w:val="none" w:sz="0" w:space="0" w:color="auto"/>
            <w:left w:val="none" w:sz="0" w:space="0" w:color="auto"/>
            <w:bottom w:val="none" w:sz="0" w:space="0" w:color="auto"/>
            <w:right w:val="none" w:sz="0" w:space="0" w:color="auto"/>
          </w:divBdr>
        </w:div>
        <w:div w:id="207257195">
          <w:marLeft w:val="0"/>
          <w:marRight w:val="0"/>
          <w:marTop w:val="0"/>
          <w:marBottom w:val="0"/>
          <w:divBdr>
            <w:top w:val="none" w:sz="0" w:space="0" w:color="auto"/>
            <w:left w:val="none" w:sz="0" w:space="0" w:color="auto"/>
            <w:bottom w:val="none" w:sz="0" w:space="0" w:color="auto"/>
            <w:right w:val="none" w:sz="0" w:space="0" w:color="auto"/>
          </w:divBdr>
        </w:div>
        <w:div w:id="158080688">
          <w:marLeft w:val="0"/>
          <w:marRight w:val="0"/>
          <w:marTop w:val="0"/>
          <w:marBottom w:val="0"/>
          <w:divBdr>
            <w:top w:val="none" w:sz="0" w:space="0" w:color="auto"/>
            <w:left w:val="none" w:sz="0" w:space="0" w:color="auto"/>
            <w:bottom w:val="none" w:sz="0" w:space="0" w:color="auto"/>
            <w:right w:val="none" w:sz="0" w:space="0" w:color="auto"/>
          </w:divBdr>
        </w:div>
        <w:div w:id="1140683200">
          <w:marLeft w:val="0"/>
          <w:marRight w:val="0"/>
          <w:marTop w:val="0"/>
          <w:marBottom w:val="0"/>
          <w:divBdr>
            <w:top w:val="none" w:sz="0" w:space="0" w:color="auto"/>
            <w:left w:val="none" w:sz="0" w:space="0" w:color="auto"/>
            <w:bottom w:val="none" w:sz="0" w:space="0" w:color="auto"/>
            <w:right w:val="none" w:sz="0" w:space="0" w:color="auto"/>
          </w:divBdr>
        </w:div>
        <w:div w:id="2033069635">
          <w:marLeft w:val="0"/>
          <w:marRight w:val="0"/>
          <w:marTop w:val="0"/>
          <w:marBottom w:val="0"/>
          <w:divBdr>
            <w:top w:val="none" w:sz="0" w:space="0" w:color="auto"/>
            <w:left w:val="none" w:sz="0" w:space="0" w:color="auto"/>
            <w:bottom w:val="none" w:sz="0" w:space="0" w:color="auto"/>
            <w:right w:val="none" w:sz="0" w:space="0" w:color="auto"/>
          </w:divBdr>
        </w:div>
        <w:div w:id="1422020275">
          <w:marLeft w:val="0"/>
          <w:marRight w:val="0"/>
          <w:marTop w:val="0"/>
          <w:marBottom w:val="0"/>
          <w:divBdr>
            <w:top w:val="none" w:sz="0" w:space="0" w:color="auto"/>
            <w:left w:val="none" w:sz="0" w:space="0" w:color="auto"/>
            <w:bottom w:val="none" w:sz="0" w:space="0" w:color="auto"/>
            <w:right w:val="none" w:sz="0" w:space="0" w:color="auto"/>
          </w:divBdr>
        </w:div>
        <w:div w:id="1168137530">
          <w:marLeft w:val="0"/>
          <w:marRight w:val="0"/>
          <w:marTop w:val="0"/>
          <w:marBottom w:val="0"/>
          <w:divBdr>
            <w:top w:val="none" w:sz="0" w:space="0" w:color="auto"/>
            <w:left w:val="none" w:sz="0" w:space="0" w:color="auto"/>
            <w:bottom w:val="none" w:sz="0" w:space="0" w:color="auto"/>
            <w:right w:val="none" w:sz="0" w:space="0" w:color="auto"/>
          </w:divBdr>
        </w:div>
        <w:div w:id="606545969">
          <w:marLeft w:val="0"/>
          <w:marRight w:val="0"/>
          <w:marTop w:val="0"/>
          <w:marBottom w:val="0"/>
          <w:divBdr>
            <w:top w:val="none" w:sz="0" w:space="0" w:color="auto"/>
            <w:left w:val="none" w:sz="0" w:space="0" w:color="auto"/>
            <w:bottom w:val="none" w:sz="0" w:space="0" w:color="auto"/>
            <w:right w:val="none" w:sz="0" w:space="0" w:color="auto"/>
          </w:divBdr>
        </w:div>
        <w:div w:id="2060667279">
          <w:marLeft w:val="0"/>
          <w:marRight w:val="0"/>
          <w:marTop w:val="0"/>
          <w:marBottom w:val="0"/>
          <w:divBdr>
            <w:top w:val="none" w:sz="0" w:space="0" w:color="auto"/>
            <w:left w:val="none" w:sz="0" w:space="0" w:color="auto"/>
            <w:bottom w:val="none" w:sz="0" w:space="0" w:color="auto"/>
            <w:right w:val="none" w:sz="0" w:space="0" w:color="auto"/>
          </w:divBdr>
        </w:div>
        <w:div w:id="339048820">
          <w:marLeft w:val="0"/>
          <w:marRight w:val="0"/>
          <w:marTop w:val="0"/>
          <w:marBottom w:val="0"/>
          <w:divBdr>
            <w:top w:val="none" w:sz="0" w:space="0" w:color="auto"/>
            <w:left w:val="none" w:sz="0" w:space="0" w:color="auto"/>
            <w:bottom w:val="none" w:sz="0" w:space="0" w:color="auto"/>
            <w:right w:val="none" w:sz="0" w:space="0" w:color="auto"/>
          </w:divBdr>
        </w:div>
        <w:div w:id="2015526564">
          <w:marLeft w:val="0"/>
          <w:marRight w:val="0"/>
          <w:marTop w:val="0"/>
          <w:marBottom w:val="0"/>
          <w:divBdr>
            <w:top w:val="none" w:sz="0" w:space="0" w:color="auto"/>
            <w:left w:val="none" w:sz="0" w:space="0" w:color="auto"/>
            <w:bottom w:val="none" w:sz="0" w:space="0" w:color="auto"/>
            <w:right w:val="none" w:sz="0" w:space="0" w:color="auto"/>
          </w:divBdr>
        </w:div>
        <w:div w:id="336272098">
          <w:marLeft w:val="0"/>
          <w:marRight w:val="0"/>
          <w:marTop w:val="0"/>
          <w:marBottom w:val="0"/>
          <w:divBdr>
            <w:top w:val="none" w:sz="0" w:space="0" w:color="auto"/>
            <w:left w:val="none" w:sz="0" w:space="0" w:color="auto"/>
            <w:bottom w:val="none" w:sz="0" w:space="0" w:color="auto"/>
            <w:right w:val="none" w:sz="0" w:space="0" w:color="auto"/>
          </w:divBdr>
        </w:div>
        <w:div w:id="1750274945">
          <w:marLeft w:val="0"/>
          <w:marRight w:val="0"/>
          <w:marTop w:val="0"/>
          <w:marBottom w:val="0"/>
          <w:divBdr>
            <w:top w:val="none" w:sz="0" w:space="0" w:color="auto"/>
            <w:left w:val="none" w:sz="0" w:space="0" w:color="auto"/>
            <w:bottom w:val="none" w:sz="0" w:space="0" w:color="auto"/>
            <w:right w:val="none" w:sz="0" w:space="0" w:color="auto"/>
          </w:divBdr>
        </w:div>
        <w:div w:id="953294701">
          <w:marLeft w:val="0"/>
          <w:marRight w:val="0"/>
          <w:marTop w:val="0"/>
          <w:marBottom w:val="0"/>
          <w:divBdr>
            <w:top w:val="none" w:sz="0" w:space="0" w:color="auto"/>
            <w:left w:val="none" w:sz="0" w:space="0" w:color="auto"/>
            <w:bottom w:val="none" w:sz="0" w:space="0" w:color="auto"/>
            <w:right w:val="none" w:sz="0" w:space="0" w:color="auto"/>
          </w:divBdr>
        </w:div>
        <w:div w:id="842282635">
          <w:marLeft w:val="0"/>
          <w:marRight w:val="0"/>
          <w:marTop w:val="0"/>
          <w:marBottom w:val="0"/>
          <w:divBdr>
            <w:top w:val="none" w:sz="0" w:space="0" w:color="auto"/>
            <w:left w:val="none" w:sz="0" w:space="0" w:color="auto"/>
            <w:bottom w:val="none" w:sz="0" w:space="0" w:color="auto"/>
            <w:right w:val="none" w:sz="0" w:space="0" w:color="auto"/>
          </w:divBdr>
        </w:div>
        <w:div w:id="143209266">
          <w:marLeft w:val="0"/>
          <w:marRight w:val="0"/>
          <w:marTop w:val="0"/>
          <w:marBottom w:val="0"/>
          <w:divBdr>
            <w:top w:val="none" w:sz="0" w:space="0" w:color="auto"/>
            <w:left w:val="none" w:sz="0" w:space="0" w:color="auto"/>
            <w:bottom w:val="none" w:sz="0" w:space="0" w:color="auto"/>
            <w:right w:val="none" w:sz="0" w:space="0" w:color="auto"/>
          </w:divBdr>
        </w:div>
        <w:div w:id="780690820">
          <w:marLeft w:val="0"/>
          <w:marRight w:val="0"/>
          <w:marTop w:val="0"/>
          <w:marBottom w:val="0"/>
          <w:divBdr>
            <w:top w:val="none" w:sz="0" w:space="0" w:color="auto"/>
            <w:left w:val="none" w:sz="0" w:space="0" w:color="auto"/>
            <w:bottom w:val="none" w:sz="0" w:space="0" w:color="auto"/>
            <w:right w:val="none" w:sz="0" w:space="0" w:color="auto"/>
          </w:divBdr>
        </w:div>
        <w:div w:id="604533137">
          <w:marLeft w:val="0"/>
          <w:marRight w:val="0"/>
          <w:marTop w:val="0"/>
          <w:marBottom w:val="0"/>
          <w:divBdr>
            <w:top w:val="none" w:sz="0" w:space="0" w:color="auto"/>
            <w:left w:val="none" w:sz="0" w:space="0" w:color="auto"/>
            <w:bottom w:val="none" w:sz="0" w:space="0" w:color="auto"/>
            <w:right w:val="none" w:sz="0" w:space="0" w:color="auto"/>
          </w:divBdr>
        </w:div>
        <w:div w:id="8727967">
          <w:marLeft w:val="0"/>
          <w:marRight w:val="0"/>
          <w:marTop w:val="0"/>
          <w:marBottom w:val="0"/>
          <w:divBdr>
            <w:top w:val="none" w:sz="0" w:space="0" w:color="auto"/>
            <w:left w:val="none" w:sz="0" w:space="0" w:color="auto"/>
            <w:bottom w:val="none" w:sz="0" w:space="0" w:color="auto"/>
            <w:right w:val="none" w:sz="0" w:space="0" w:color="auto"/>
          </w:divBdr>
        </w:div>
        <w:div w:id="1327393911">
          <w:marLeft w:val="0"/>
          <w:marRight w:val="0"/>
          <w:marTop w:val="0"/>
          <w:marBottom w:val="0"/>
          <w:divBdr>
            <w:top w:val="none" w:sz="0" w:space="0" w:color="auto"/>
            <w:left w:val="none" w:sz="0" w:space="0" w:color="auto"/>
            <w:bottom w:val="none" w:sz="0" w:space="0" w:color="auto"/>
            <w:right w:val="none" w:sz="0" w:space="0" w:color="auto"/>
          </w:divBdr>
        </w:div>
        <w:div w:id="1227843170">
          <w:marLeft w:val="0"/>
          <w:marRight w:val="0"/>
          <w:marTop w:val="0"/>
          <w:marBottom w:val="0"/>
          <w:divBdr>
            <w:top w:val="none" w:sz="0" w:space="0" w:color="auto"/>
            <w:left w:val="none" w:sz="0" w:space="0" w:color="auto"/>
            <w:bottom w:val="none" w:sz="0" w:space="0" w:color="auto"/>
            <w:right w:val="none" w:sz="0" w:space="0" w:color="auto"/>
          </w:divBdr>
        </w:div>
        <w:div w:id="1926455438">
          <w:marLeft w:val="0"/>
          <w:marRight w:val="0"/>
          <w:marTop w:val="0"/>
          <w:marBottom w:val="0"/>
          <w:divBdr>
            <w:top w:val="none" w:sz="0" w:space="0" w:color="auto"/>
            <w:left w:val="none" w:sz="0" w:space="0" w:color="auto"/>
            <w:bottom w:val="none" w:sz="0" w:space="0" w:color="auto"/>
            <w:right w:val="none" w:sz="0" w:space="0" w:color="auto"/>
          </w:divBdr>
        </w:div>
        <w:div w:id="1009522179">
          <w:marLeft w:val="0"/>
          <w:marRight w:val="0"/>
          <w:marTop w:val="0"/>
          <w:marBottom w:val="0"/>
          <w:divBdr>
            <w:top w:val="none" w:sz="0" w:space="0" w:color="auto"/>
            <w:left w:val="none" w:sz="0" w:space="0" w:color="auto"/>
            <w:bottom w:val="none" w:sz="0" w:space="0" w:color="auto"/>
            <w:right w:val="none" w:sz="0" w:space="0" w:color="auto"/>
          </w:divBdr>
        </w:div>
        <w:div w:id="108017100">
          <w:marLeft w:val="0"/>
          <w:marRight w:val="0"/>
          <w:marTop w:val="0"/>
          <w:marBottom w:val="0"/>
          <w:divBdr>
            <w:top w:val="none" w:sz="0" w:space="0" w:color="auto"/>
            <w:left w:val="none" w:sz="0" w:space="0" w:color="auto"/>
            <w:bottom w:val="none" w:sz="0" w:space="0" w:color="auto"/>
            <w:right w:val="none" w:sz="0" w:space="0" w:color="auto"/>
          </w:divBdr>
        </w:div>
        <w:div w:id="1490170636">
          <w:marLeft w:val="0"/>
          <w:marRight w:val="0"/>
          <w:marTop w:val="0"/>
          <w:marBottom w:val="0"/>
          <w:divBdr>
            <w:top w:val="none" w:sz="0" w:space="0" w:color="auto"/>
            <w:left w:val="none" w:sz="0" w:space="0" w:color="auto"/>
            <w:bottom w:val="none" w:sz="0" w:space="0" w:color="auto"/>
            <w:right w:val="none" w:sz="0" w:space="0" w:color="auto"/>
          </w:divBdr>
        </w:div>
        <w:div w:id="1973826257">
          <w:marLeft w:val="0"/>
          <w:marRight w:val="0"/>
          <w:marTop w:val="0"/>
          <w:marBottom w:val="0"/>
          <w:divBdr>
            <w:top w:val="none" w:sz="0" w:space="0" w:color="auto"/>
            <w:left w:val="none" w:sz="0" w:space="0" w:color="auto"/>
            <w:bottom w:val="none" w:sz="0" w:space="0" w:color="auto"/>
            <w:right w:val="none" w:sz="0" w:space="0" w:color="auto"/>
          </w:divBdr>
        </w:div>
        <w:div w:id="316807683">
          <w:marLeft w:val="0"/>
          <w:marRight w:val="0"/>
          <w:marTop w:val="0"/>
          <w:marBottom w:val="0"/>
          <w:divBdr>
            <w:top w:val="none" w:sz="0" w:space="0" w:color="auto"/>
            <w:left w:val="none" w:sz="0" w:space="0" w:color="auto"/>
            <w:bottom w:val="none" w:sz="0" w:space="0" w:color="auto"/>
            <w:right w:val="none" w:sz="0" w:space="0" w:color="auto"/>
          </w:divBdr>
        </w:div>
        <w:div w:id="2103138932">
          <w:marLeft w:val="0"/>
          <w:marRight w:val="0"/>
          <w:marTop w:val="0"/>
          <w:marBottom w:val="0"/>
          <w:divBdr>
            <w:top w:val="none" w:sz="0" w:space="0" w:color="auto"/>
            <w:left w:val="none" w:sz="0" w:space="0" w:color="auto"/>
            <w:bottom w:val="none" w:sz="0" w:space="0" w:color="auto"/>
            <w:right w:val="none" w:sz="0" w:space="0" w:color="auto"/>
          </w:divBdr>
        </w:div>
        <w:div w:id="912392911">
          <w:marLeft w:val="0"/>
          <w:marRight w:val="0"/>
          <w:marTop w:val="0"/>
          <w:marBottom w:val="0"/>
          <w:divBdr>
            <w:top w:val="none" w:sz="0" w:space="0" w:color="auto"/>
            <w:left w:val="none" w:sz="0" w:space="0" w:color="auto"/>
            <w:bottom w:val="none" w:sz="0" w:space="0" w:color="auto"/>
            <w:right w:val="none" w:sz="0" w:space="0" w:color="auto"/>
          </w:divBdr>
        </w:div>
        <w:div w:id="1436053666">
          <w:marLeft w:val="0"/>
          <w:marRight w:val="0"/>
          <w:marTop w:val="0"/>
          <w:marBottom w:val="0"/>
          <w:divBdr>
            <w:top w:val="none" w:sz="0" w:space="0" w:color="auto"/>
            <w:left w:val="none" w:sz="0" w:space="0" w:color="auto"/>
            <w:bottom w:val="none" w:sz="0" w:space="0" w:color="auto"/>
            <w:right w:val="none" w:sz="0" w:space="0" w:color="auto"/>
          </w:divBdr>
        </w:div>
        <w:div w:id="756172808">
          <w:marLeft w:val="0"/>
          <w:marRight w:val="0"/>
          <w:marTop w:val="0"/>
          <w:marBottom w:val="0"/>
          <w:divBdr>
            <w:top w:val="none" w:sz="0" w:space="0" w:color="auto"/>
            <w:left w:val="none" w:sz="0" w:space="0" w:color="auto"/>
            <w:bottom w:val="none" w:sz="0" w:space="0" w:color="auto"/>
            <w:right w:val="none" w:sz="0" w:space="0" w:color="auto"/>
          </w:divBdr>
        </w:div>
        <w:div w:id="1938055846">
          <w:marLeft w:val="0"/>
          <w:marRight w:val="0"/>
          <w:marTop w:val="0"/>
          <w:marBottom w:val="0"/>
          <w:divBdr>
            <w:top w:val="none" w:sz="0" w:space="0" w:color="auto"/>
            <w:left w:val="none" w:sz="0" w:space="0" w:color="auto"/>
            <w:bottom w:val="none" w:sz="0" w:space="0" w:color="auto"/>
            <w:right w:val="none" w:sz="0" w:space="0" w:color="auto"/>
          </w:divBdr>
        </w:div>
        <w:div w:id="639116874">
          <w:marLeft w:val="0"/>
          <w:marRight w:val="0"/>
          <w:marTop w:val="0"/>
          <w:marBottom w:val="0"/>
          <w:divBdr>
            <w:top w:val="none" w:sz="0" w:space="0" w:color="auto"/>
            <w:left w:val="none" w:sz="0" w:space="0" w:color="auto"/>
            <w:bottom w:val="none" w:sz="0" w:space="0" w:color="auto"/>
            <w:right w:val="none" w:sz="0" w:space="0" w:color="auto"/>
          </w:divBdr>
        </w:div>
        <w:div w:id="1715080329">
          <w:marLeft w:val="0"/>
          <w:marRight w:val="0"/>
          <w:marTop w:val="0"/>
          <w:marBottom w:val="0"/>
          <w:divBdr>
            <w:top w:val="none" w:sz="0" w:space="0" w:color="auto"/>
            <w:left w:val="none" w:sz="0" w:space="0" w:color="auto"/>
            <w:bottom w:val="none" w:sz="0" w:space="0" w:color="auto"/>
            <w:right w:val="none" w:sz="0" w:space="0" w:color="auto"/>
          </w:divBdr>
        </w:div>
        <w:div w:id="1561283637">
          <w:marLeft w:val="0"/>
          <w:marRight w:val="0"/>
          <w:marTop w:val="0"/>
          <w:marBottom w:val="0"/>
          <w:divBdr>
            <w:top w:val="none" w:sz="0" w:space="0" w:color="auto"/>
            <w:left w:val="none" w:sz="0" w:space="0" w:color="auto"/>
            <w:bottom w:val="none" w:sz="0" w:space="0" w:color="auto"/>
            <w:right w:val="none" w:sz="0" w:space="0" w:color="auto"/>
          </w:divBdr>
        </w:div>
        <w:div w:id="875001885">
          <w:marLeft w:val="0"/>
          <w:marRight w:val="0"/>
          <w:marTop w:val="0"/>
          <w:marBottom w:val="0"/>
          <w:divBdr>
            <w:top w:val="none" w:sz="0" w:space="0" w:color="auto"/>
            <w:left w:val="none" w:sz="0" w:space="0" w:color="auto"/>
            <w:bottom w:val="none" w:sz="0" w:space="0" w:color="auto"/>
            <w:right w:val="none" w:sz="0" w:space="0" w:color="auto"/>
          </w:divBdr>
        </w:div>
        <w:div w:id="637806245">
          <w:marLeft w:val="0"/>
          <w:marRight w:val="0"/>
          <w:marTop w:val="0"/>
          <w:marBottom w:val="0"/>
          <w:divBdr>
            <w:top w:val="none" w:sz="0" w:space="0" w:color="auto"/>
            <w:left w:val="none" w:sz="0" w:space="0" w:color="auto"/>
            <w:bottom w:val="none" w:sz="0" w:space="0" w:color="auto"/>
            <w:right w:val="none" w:sz="0" w:space="0" w:color="auto"/>
          </w:divBdr>
        </w:div>
        <w:div w:id="685407209">
          <w:marLeft w:val="0"/>
          <w:marRight w:val="0"/>
          <w:marTop w:val="0"/>
          <w:marBottom w:val="0"/>
          <w:divBdr>
            <w:top w:val="none" w:sz="0" w:space="0" w:color="auto"/>
            <w:left w:val="none" w:sz="0" w:space="0" w:color="auto"/>
            <w:bottom w:val="none" w:sz="0" w:space="0" w:color="auto"/>
            <w:right w:val="none" w:sz="0" w:space="0" w:color="auto"/>
          </w:divBdr>
        </w:div>
        <w:div w:id="1489176948">
          <w:marLeft w:val="0"/>
          <w:marRight w:val="0"/>
          <w:marTop w:val="0"/>
          <w:marBottom w:val="0"/>
          <w:divBdr>
            <w:top w:val="none" w:sz="0" w:space="0" w:color="auto"/>
            <w:left w:val="none" w:sz="0" w:space="0" w:color="auto"/>
            <w:bottom w:val="none" w:sz="0" w:space="0" w:color="auto"/>
            <w:right w:val="none" w:sz="0" w:space="0" w:color="auto"/>
          </w:divBdr>
        </w:div>
        <w:div w:id="1016467139">
          <w:marLeft w:val="0"/>
          <w:marRight w:val="0"/>
          <w:marTop w:val="0"/>
          <w:marBottom w:val="0"/>
          <w:divBdr>
            <w:top w:val="none" w:sz="0" w:space="0" w:color="auto"/>
            <w:left w:val="none" w:sz="0" w:space="0" w:color="auto"/>
            <w:bottom w:val="none" w:sz="0" w:space="0" w:color="auto"/>
            <w:right w:val="none" w:sz="0" w:space="0" w:color="auto"/>
          </w:divBdr>
        </w:div>
      </w:divsChild>
    </w:div>
    <w:div w:id="1781334856">
      <w:bodyDiv w:val="1"/>
      <w:marLeft w:val="0"/>
      <w:marRight w:val="0"/>
      <w:marTop w:val="0"/>
      <w:marBottom w:val="0"/>
      <w:divBdr>
        <w:top w:val="none" w:sz="0" w:space="0" w:color="auto"/>
        <w:left w:val="none" w:sz="0" w:space="0" w:color="auto"/>
        <w:bottom w:val="none" w:sz="0" w:space="0" w:color="auto"/>
        <w:right w:val="none" w:sz="0" w:space="0" w:color="auto"/>
      </w:divBdr>
    </w:div>
    <w:div w:id="1781414044">
      <w:bodyDiv w:val="1"/>
      <w:marLeft w:val="0"/>
      <w:marRight w:val="0"/>
      <w:marTop w:val="0"/>
      <w:marBottom w:val="0"/>
      <w:divBdr>
        <w:top w:val="none" w:sz="0" w:space="0" w:color="auto"/>
        <w:left w:val="none" w:sz="0" w:space="0" w:color="auto"/>
        <w:bottom w:val="none" w:sz="0" w:space="0" w:color="auto"/>
        <w:right w:val="none" w:sz="0" w:space="0" w:color="auto"/>
      </w:divBdr>
      <w:divsChild>
        <w:div w:id="63450855">
          <w:marLeft w:val="0"/>
          <w:marRight w:val="0"/>
          <w:marTop w:val="0"/>
          <w:marBottom w:val="0"/>
          <w:divBdr>
            <w:top w:val="none" w:sz="0" w:space="0" w:color="auto"/>
            <w:left w:val="none" w:sz="0" w:space="0" w:color="auto"/>
            <w:bottom w:val="none" w:sz="0" w:space="0" w:color="auto"/>
            <w:right w:val="none" w:sz="0" w:space="0" w:color="auto"/>
          </w:divBdr>
        </w:div>
        <w:div w:id="65803910">
          <w:marLeft w:val="0"/>
          <w:marRight w:val="0"/>
          <w:marTop w:val="0"/>
          <w:marBottom w:val="0"/>
          <w:divBdr>
            <w:top w:val="none" w:sz="0" w:space="0" w:color="auto"/>
            <w:left w:val="none" w:sz="0" w:space="0" w:color="auto"/>
            <w:bottom w:val="none" w:sz="0" w:space="0" w:color="auto"/>
            <w:right w:val="none" w:sz="0" w:space="0" w:color="auto"/>
          </w:divBdr>
        </w:div>
        <w:div w:id="78405649">
          <w:marLeft w:val="0"/>
          <w:marRight w:val="0"/>
          <w:marTop w:val="0"/>
          <w:marBottom w:val="0"/>
          <w:divBdr>
            <w:top w:val="none" w:sz="0" w:space="0" w:color="auto"/>
            <w:left w:val="none" w:sz="0" w:space="0" w:color="auto"/>
            <w:bottom w:val="none" w:sz="0" w:space="0" w:color="auto"/>
            <w:right w:val="none" w:sz="0" w:space="0" w:color="auto"/>
          </w:divBdr>
        </w:div>
        <w:div w:id="179514635">
          <w:marLeft w:val="0"/>
          <w:marRight w:val="0"/>
          <w:marTop w:val="0"/>
          <w:marBottom w:val="0"/>
          <w:divBdr>
            <w:top w:val="none" w:sz="0" w:space="0" w:color="auto"/>
            <w:left w:val="none" w:sz="0" w:space="0" w:color="auto"/>
            <w:bottom w:val="none" w:sz="0" w:space="0" w:color="auto"/>
            <w:right w:val="none" w:sz="0" w:space="0" w:color="auto"/>
          </w:divBdr>
        </w:div>
        <w:div w:id="383795183">
          <w:marLeft w:val="0"/>
          <w:marRight w:val="0"/>
          <w:marTop w:val="0"/>
          <w:marBottom w:val="0"/>
          <w:divBdr>
            <w:top w:val="none" w:sz="0" w:space="0" w:color="auto"/>
            <w:left w:val="none" w:sz="0" w:space="0" w:color="auto"/>
            <w:bottom w:val="none" w:sz="0" w:space="0" w:color="auto"/>
            <w:right w:val="none" w:sz="0" w:space="0" w:color="auto"/>
          </w:divBdr>
        </w:div>
        <w:div w:id="435641213">
          <w:marLeft w:val="0"/>
          <w:marRight w:val="0"/>
          <w:marTop w:val="0"/>
          <w:marBottom w:val="0"/>
          <w:divBdr>
            <w:top w:val="none" w:sz="0" w:space="0" w:color="auto"/>
            <w:left w:val="none" w:sz="0" w:space="0" w:color="auto"/>
            <w:bottom w:val="none" w:sz="0" w:space="0" w:color="auto"/>
            <w:right w:val="none" w:sz="0" w:space="0" w:color="auto"/>
          </w:divBdr>
        </w:div>
        <w:div w:id="504593790">
          <w:marLeft w:val="0"/>
          <w:marRight w:val="0"/>
          <w:marTop w:val="0"/>
          <w:marBottom w:val="0"/>
          <w:divBdr>
            <w:top w:val="none" w:sz="0" w:space="0" w:color="auto"/>
            <w:left w:val="none" w:sz="0" w:space="0" w:color="auto"/>
            <w:bottom w:val="none" w:sz="0" w:space="0" w:color="auto"/>
            <w:right w:val="none" w:sz="0" w:space="0" w:color="auto"/>
          </w:divBdr>
        </w:div>
        <w:div w:id="728647468">
          <w:marLeft w:val="0"/>
          <w:marRight w:val="0"/>
          <w:marTop w:val="0"/>
          <w:marBottom w:val="0"/>
          <w:divBdr>
            <w:top w:val="none" w:sz="0" w:space="0" w:color="auto"/>
            <w:left w:val="none" w:sz="0" w:space="0" w:color="auto"/>
            <w:bottom w:val="none" w:sz="0" w:space="0" w:color="auto"/>
            <w:right w:val="none" w:sz="0" w:space="0" w:color="auto"/>
          </w:divBdr>
        </w:div>
        <w:div w:id="936719784">
          <w:marLeft w:val="0"/>
          <w:marRight w:val="0"/>
          <w:marTop w:val="0"/>
          <w:marBottom w:val="0"/>
          <w:divBdr>
            <w:top w:val="none" w:sz="0" w:space="0" w:color="auto"/>
            <w:left w:val="none" w:sz="0" w:space="0" w:color="auto"/>
            <w:bottom w:val="none" w:sz="0" w:space="0" w:color="auto"/>
            <w:right w:val="none" w:sz="0" w:space="0" w:color="auto"/>
          </w:divBdr>
        </w:div>
        <w:div w:id="1277785713">
          <w:marLeft w:val="0"/>
          <w:marRight w:val="0"/>
          <w:marTop w:val="0"/>
          <w:marBottom w:val="0"/>
          <w:divBdr>
            <w:top w:val="none" w:sz="0" w:space="0" w:color="auto"/>
            <w:left w:val="none" w:sz="0" w:space="0" w:color="auto"/>
            <w:bottom w:val="none" w:sz="0" w:space="0" w:color="auto"/>
            <w:right w:val="none" w:sz="0" w:space="0" w:color="auto"/>
          </w:divBdr>
        </w:div>
        <w:div w:id="1482965368">
          <w:marLeft w:val="0"/>
          <w:marRight w:val="0"/>
          <w:marTop w:val="0"/>
          <w:marBottom w:val="0"/>
          <w:divBdr>
            <w:top w:val="none" w:sz="0" w:space="0" w:color="auto"/>
            <w:left w:val="none" w:sz="0" w:space="0" w:color="auto"/>
            <w:bottom w:val="none" w:sz="0" w:space="0" w:color="auto"/>
            <w:right w:val="none" w:sz="0" w:space="0" w:color="auto"/>
          </w:divBdr>
        </w:div>
        <w:div w:id="1595283262">
          <w:marLeft w:val="0"/>
          <w:marRight w:val="0"/>
          <w:marTop w:val="0"/>
          <w:marBottom w:val="0"/>
          <w:divBdr>
            <w:top w:val="none" w:sz="0" w:space="0" w:color="auto"/>
            <w:left w:val="none" w:sz="0" w:space="0" w:color="auto"/>
            <w:bottom w:val="none" w:sz="0" w:space="0" w:color="auto"/>
            <w:right w:val="none" w:sz="0" w:space="0" w:color="auto"/>
          </w:divBdr>
        </w:div>
        <w:div w:id="1843933090">
          <w:marLeft w:val="0"/>
          <w:marRight w:val="0"/>
          <w:marTop w:val="0"/>
          <w:marBottom w:val="0"/>
          <w:divBdr>
            <w:top w:val="none" w:sz="0" w:space="0" w:color="auto"/>
            <w:left w:val="none" w:sz="0" w:space="0" w:color="auto"/>
            <w:bottom w:val="none" w:sz="0" w:space="0" w:color="auto"/>
            <w:right w:val="none" w:sz="0" w:space="0" w:color="auto"/>
          </w:divBdr>
        </w:div>
        <w:div w:id="1935556588">
          <w:marLeft w:val="0"/>
          <w:marRight w:val="0"/>
          <w:marTop w:val="0"/>
          <w:marBottom w:val="0"/>
          <w:divBdr>
            <w:top w:val="none" w:sz="0" w:space="0" w:color="auto"/>
            <w:left w:val="none" w:sz="0" w:space="0" w:color="auto"/>
            <w:bottom w:val="none" w:sz="0" w:space="0" w:color="auto"/>
            <w:right w:val="none" w:sz="0" w:space="0" w:color="auto"/>
          </w:divBdr>
        </w:div>
        <w:div w:id="1975216736">
          <w:marLeft w:val="0"/>
          <w:marRight w:val="0"/>
          <w:marTop w:val="0"/>
          <w:marBottom w:val="0"/>
          <w:divBdr>
            <w:top w:val="none" w:sz="0" w:space="0" w:color="auto"/>
            <w:left w:val="none" w:sz="0" w:space="0" w:color="auto"/>
            <w:bottom w:val="none" w:sz="0" w:space="0" w:color="auto"/>
            <w:right w:val="none" w:sz="0" w:space="0" w:color="auto"/>
          </w:divBdr>
        </w:div>
        <w:div w:id="1975595121">
          <w:marLeft w:val="0"/>
          <w:marRight w:val="0"/>
          <w:marTop w:val="0"/>
          <w:marBottom w:val="0"/>
          <w:divBdr>
            <w:top w:val="none" w:sz="0" w:space="0" w:color="auto"/>
            <w:left w:val="none" w:sz="0" w:space="0" w:color="auto"/>
            <w:bottom w:val="none" w:sz="0" w:space="0" w:color="auto"/>
            <w:right w:val="none" w:sz="0" w:space="0" w:color="auto"/>
          </w:divBdr>
        </w:div>
        <w:div w:id="1976831400">
          <w:marLeft w:val="0"/>
          <w:marRight w:val="0"/>
          <w:marTop w:val="0"/>
          <w:marBottom w:val="0"/>
          <w:divBdr>
            <w:top w:val="none" w:sz="0" w:space="0" w:color="auto"/>
            <w:left w:val="none" w:sz="0" w:space="0" w:color="auto"/>
            <w:bottom w:val="none" w:sz="0" w:space="0" w:color="auto"/>
            <w:right w:val="none" w:sz="0" w:space="0" w:color="auto"/>
          </w:divBdr>
        </w:div>
        <w:div w:id="2116290282">
          <w:marLeft w:val="0"/>
          <w:marRight w:val="0"/>
          <w:marTop w:val="0"/>
          <w:marBottom w:val="0"/>
          <w:divBdr>
            <w:top w:val="none" w:sz="0" w:space="0" w:color="auto"/>
            <w:left w:val="none" w:sz="0" w:space="0" w:color="auto"/>
            <w:bottom w:val="none" w:sz="0" w:space="0" w:color="auto"/>
            <w:right w:val="none" w:sz="0" w:space="0" w:color="auto"/>
          </w:divBdr>
        </w:div>
      </w:divsChild>
    </w:div>
    <w:div w:id="1784493986">
      <w:bodyDiv w:val="1"/>
      <w:marLeft w:val="0"/>
      <w:marRight w:val="0"/>
      <w:marTop w:val="0"/>
      <w:marBottom w:val="0"/>
      <w:divBdr>
        <w:top w:val="none" w:sz="0" w:space="0" w:color="auto"/>
        <w:left w:val="none" w:sz="0" w:space="0" w:color="auto"/>
        <w:bottom w:val="none" w:sz="0" w:space="0" w:color="auto"/>
        <w:right w:val="none" w:sz="0" w:space="0" w:color="auto"/>
      </w:divBdr>
    </w:div>
    <w:div w:id="1788356185">
      <w:bodyDiv w:val="1"/>
      <w:marLeft w:val="0"/>
      <w:marRight w:val="0"/>
      <w:marTop w:val="0"/>
      <w:marBottom w:val="0"/>
      <w:divBdr>
        <w:top w:val="none" w:sz="0" w:space="0" w:color="auto"/>
        <w:left w:val="none" w:sz="0" w:space="0" w:color="auto"/>
        <w:bottom w:val="none" w:sz="0" w:space="0" w:color="auto"/>
        <w:right w:val="none" w:sz="0" w:space="0" w:color="auto"/>
      </w:divBdr>
    </w:div>
    <w:div w:id="1789545389">
      <w:bodyDiv w:val="1"/>
      <w:marLeft w:val="0"/>
      <w:marRight w:val="0"/>
      <w:marTop w:val="0"/>
      <w:marBottom w:val="0"/>
      <w:divBdr>
        <w:top w:val="none" w:sz="0" w:space="0" w:color="auto"/>
        <w:left w:val="none" w:sz="0" w:space="0" w:color="auto"/>
        <w:bottom w:val="none" w:sz="0" w:space="0" w:color="auto"/>
        <w:right w:val="none" w:sz="0" w:space="0" w:color="auto"/>
      </w:divBdr>
    </w:div>
    <w:div w:id="1790472389">
      <w:bodyDiv w:val="1"/>
      <w:marLeft w:val="0"/>
      <w:marRight w:val="0"/>
      <w:marTop w:val="0"/>
      <w:marBottom w:val="0"/>
      <w:divBdr>
        <w:top w:val="none" w:sz="0" w:space="0" w:color="auto"/>
        <w:left w:val="none" w:sz="0" w:space="0" w:color="auto"/>
        <w:bottom w:val="none" w:sz="0" w:space="0" w:color="auto"/>
        <w:right w:val="none" w:sz="0" w:space="0" w:color="auto"/>
      </w:divBdr>
    </w:div>
    <w:div w:id="1791968803">
      <w:bodyDiv w:val="1"/>
      <w:marLeft w:val="0"/>
      <w:marRight w:val="0"/>
      <w:marTop w:val="0"/>
      <w:marBottom w:val="0"/>
      <w:divBdr>
        <w:top w:val="none" w:sz="0" w:space="0" w:color="auto"/>
        <w:left w:val="none" w:sz="0" w:space="0" w:color="auto"/>
        <w:bottom w:val="none" w:sz="0" w:space="0" w:color="auto"/>
        <w:right w:val="none" w:sz="0" w:space="0" w:color="auto"/>
      </w:divBdr>
      <w:divsChild>
        <w:div w:id="1736665118">
          <w:marLeft w:val="144"/>
          <w:marRight w:val="0"/>
          <w:marTop w:val="86"/>
          <w:marBottom w:val="0"/>
          <w:divBdr>
            <w:top w:val="none" w:sz="0" w:space="0" w:color="auto"/>
            <w:left w:val="none" w:sz="0" w:space="0" w:color="auto"/>
            <w:bottom w:val="none" w:sz="0" w:space="0" w:color="auto"/>
            <w:right w:val="none" w:sz="0" w:space="0" w:color="auto"/>
          </w:divBdr>
        </w:div>
      </w:divsChild>
    </w:div>
    <w:div w:id="1793283741">
      <w:bodyDiv w:val="1"/>
      <w:marLeft w:val="0"/>
      <w:marRight w:val="0"/>
      <w:marTop w:val="0"/>
      <w:marBottom w:val="0"/>
      <w:divBdr>
        <w:top w:val="none" w:sz="0" w:space="0" w:color="auto"/>
        <w:left w:val="none" w:sz="0" w:space="0" w:color="auto"/>
        <w:bottom w:val="none" w:sz="0" w:space="0" w:color="auto"/>
        <w:right w:val="none" w:sz="0" w:space="0" w:color="auto"/>
      </w:divBdr>
      <w:divsChild>
        <w:div w:id="2078241998">
          <w:marLeft w:val="0"/>
          <w:marRight w:val="0"/>
          <w:marTop w:val="0"/>
          <w:marBottom w:val="0"/>
          <w:divBdr>
            <w:top w:val="none" w:sz="0" w:space="0" w:color="auto"/>
            <w:left w:val="none" w:sz="0" w:space="0" w:color="auto"/>
            <w:bottom w:val="none" w:sz="0" w:space="0" w:color="auto"/>
            <w:right w:val="none" w:sz="0" w:space="0" w:color="auto"/>
          </w:divBdr>
          <w:divsChild>
            <w:div w:id="1591087605">
              <w:marLeft w:val="0"/>
              <w:marRight w:val="0"/>
              <w:marTop w:val="0"/>
              <w:marBottom w:val="0"/>
              <w:divBdr>
                <w:top w:val="none" w:sz="0" w:space="0" w:color="auto"/>
                <w:left w:val="none" w:sz="0" w:space="0" w:color="auto"/>
                <w:bottom w:val="none" w:sz="0" w:space="0" w:color="auto"/>
                <w:right w:val="none" w:sz="0" w:space="0" w:color="auto"/>
              </w:divBdr>
            </w:div>
          </w:divsChild>
        </w:div>
        <w:div w:id="346952296">
          <w:marLeft w:val="0"/>
          <w:marRight w:val="0"/>
          <w:marTop w:val="0"/>
          <w:marBottom w:val="0"/>
          <w:divBdr>
            <w:top w:val="none" w:sz="0" w:space="0" w:color="auto"/>
            <w:left w:val="none" w:sz="0" w:space="0" w:color="auto"/>
            <w:bottom w:val="none" w:sz="0" w:space="0" w:color="auto"/>
            <w:right w:val="none" w:sz="0" w:space="0" w:color="auto"/>
          </w:divBdr>
          <w:divsChild>
            <w:div w:id="698438181">
              <w:marLeft w:val="0"/>
              <w:marRight w:val="0"/>
              <w:marTop w:val="0"/>
              <w:marBottom w:val="0"/>
              <w:divBdr>
                <w:top w:val="none" w:sz="0" w:space="0" w:color="auto"/>
                <w:left w:val="none" w:sz="0" w:space="0" w:color="auto"/>
                <w:bottom w:val="none" w:sz="0" w:space="0" w:color="auto"/>
                <w:right w:val="none" w:sz="0" w:space="0" w:color="auto"/>
              </w:divBdr>
            </w:div>
            <w:div w:id="86966627">
              <w:marLeft w:val="0"/>
              <w:marRight w:val="0"/>
              <w:marTop w:val="0"/>
              <w:marBottom w:val="0"/>
              <w:divBdr>
                <w:top w:val="none" w:sz="0" w:space="0" w:color="auto"/>
                <w:left w:val="none" w:sz="0" w:space="0" w:color="auto"/>
                <w:bottom w:val="none" w:sz="0" w:space="0" w:color="auto"/>
                <w:right w:val="none" w:sz="0" w:space="0" w:color="auto"/>
              </w:divBdr>
            </w:div>
            <w:div w:id="780565596">
              <w:marLeft w:val="0"/>
              <w:marRight w:val="0"/>
              <w:marTop w:val="0"/>
              <w:marBottom w:val="0"/>
              <w:divBdr>
                <w:top w:val="none" w:sz="0" w:space="0" w:color="auto"/>
                <w:left w:val="none" w:sz="0" w:space="0" w:color="auto"/>
                <w:bottom w:val="none" w:sz="0" w:space="0" w:color="auto"/>
                <w:right w:val="none" w:sz="0" w:space="0" w:color="auto"/>
              </w:divBdr>
            </w:div>
          </w:divsChild>
        </w:div>
        <w:div w:id="1278298816">
          <w:marLeft w:val="0"/>
          <w:marRight w:val="0"/>
          <w:marTop w:val="0"/>
          <w:marBottom w:val="0"/>
          <w:divBdr>
            <w:top w:val="none" w:sz="0" w:space="0" w:color="auto"/>
            <w:left w:val="none" w:sz="0" w:space="0" w:color="auto"/>
            <w:bottom w:val="none" w:sz="0" w:space="0" w:color="auto"/>
            <w:right w:val="none" w:sz="0" w:space="0" w:color="auto"/>
          </w:divBdr>
          <w:divsChild>
            <w:div w:id="571090208">
              <w:marLeft w:val="0"/>
              <w:marRight w:val="0"/>
              <w:marTop w:val="0"/>
              <w:marBottom w:val="0"/>
              <w:divBdr>
                <w:top w:val="none" w:sz="0" w:space="0" w:color="auto"/>
                <w:left w:val="none" w:sz="0" w:space="0" w:color="auto"/>
                <w:bottom w:val="none" w:sz="0" w:space="0" w:color="auto"/>
                <w:right w:val="none" w:sz="0" w:space="0" w:color="auto"/>
              </w:divBdr>
            </w:div>
          </w:divsChild>
        </w:div>
        <w:div w:id="1528443924">
          <w:marLeft w:val="0"/>
          <w:marRight w:val="0"/>
          <w:marTop w:val="0"/>
          <w:marBottom w:val="0"/>
          <w:divBdr>
            <w:top w:val="none" w:sz="0" w:space="0" w:color="auto"/>
            <w:left w:val="none" w:sz="0" w:space="0" w:color="auto"/>
            <w:bottom w:val="none" w:sz="0" w:space="0" w:color="auto"/>
            <w:right w:val="none" w:sz="0" w:space="0" w:color="auto"/>
          </w:divBdr>
          <w:divsChild>
            <w:div w:id="1422608832">
              <w:marLeft w:val="0"/>
              <w:marRight w:val="0"/>
              <w:marTop w:val="0"/>
              <w:marBottom w:val="0"/>
              <w:divBdr>
                <w:top w:val="none" w:sz="0" w:space="0" w:color="auto"/>
                <w:left w:val="none" w:sz="0" w:space="0" w:color="auto"/>
                <w:bottom w:val="none" w:sz="0" w:space="0" w:color="auto"/>
                <w:right w:val="none" w:sz="0" w:space="0" w:color="auto"/>
              </w:divBdr>
            </w:div>
          </w:divsChild>
        </w:div>
        <w:div w:id="1303657702">
          <w:marLeft w:val="0"/>
          <w:marRight w:val="0"/>
          <w:marTop w:val="0"/>
          <w:marBottom w:val="0"/>
          <w:divBdr>
            <w:top w:val="none" w:sz="0" w:space="0" w:color="auto"/>
            <w:left w:val="none" w:sz="0" w:space="0" w:color="auto"/>
            <w:bottom w:val="none" w:sz="0" w:space="0" w:color="auto"/>
            <w:right w:val="none" w:sz="0" w:space="0" w:color="auto"/>
          </w:divBdr>
          <w:divsChild>
            <w:div w:id="31730866">
              <w:marLeft w:val="0"/>
              <w:marRight w:val="0"/>
              <w:marTop w:val="0"/>
              <w:marBottom w:val="0"/>
              <w:divBdr>
                <w:top w:val="none" w:sz="0" w:space="0" w:color="auto"/>
                <w:left w:val="none" w:sz="0" w:space="0" w:color="auto"/>
                <w:bottom w:val="none" w:sz="0" w:space="0" w:color="auto"/>
                <w:right w:val="none" w:sz="0" w:space="0" w:color="auto"/>
              </w:divBdr>
            </w:div>
          </w:divsChild>
        </w:div>
        <w:div w:id="113259222">
          <w:marLeft w:val="0"/>
          <w:marRight w:val="0"/>
          <w:marTop w:val="0"/>
          <w:marBottom w:val="0"/>
          <w:divBdr>
            <w:top w:val="none" w:sz="0" w:space="0" w:color="auto"/>
            <w:left w:val="none" w:sz="0" w:space="0" w:color="auto"/>
            <w:bottom w:val="none" w:sz="0" w:space="0" w:color="auto"/>
            <w:right w:val="none" w:sz="0" w:space="0" w:color="auto"/>
          </w:divBdr>
          <w:divsChild>
            <w:div w:id="1794716442">
              <w:marLeft w:val="0"/>
              <w:marRight w:val="0"/>
              <w:marTop w:val="0"/>
              <w:marBottom w:val="0"/>
              <w:divBdr>
                <w:top w:val="none" w:sz="0" w:space="0" w:color="auto"/>
                <w:left w:val="none" w:sz="0" w:space="0" w:color="auto"/>
                <w:bottom w:val="none" w:sz="0" w:space="0" w:color="auto"/>
                <w:right w:val="none" w:sz="0" w:space="0" w:color="auto"/>
              </w:divBdr>
            </w:div>
          </w:divsChild>
        </w:div>
        <w:div w:id="773523332">
          <w:marLeft w:val="0"/>
          <w:marRight w:val="0"/>
          <w:marTop w:val="0"/>
          <w:marBottom w:val="0"/>
          <w:divBdr>
            <w:top w:val="none" w:sz="0" w:space="0" w:color="auto"/>
            <w:left w:val="none" w:sz="0" w:space="0" w:color="auto"/>
            <w:bottom w:val="none" w:sz="0" w:space="0" w:color="auto"/>
            <w:right w:val="none" w:sz="0" w:space="0" w:color="auto"/>
          </w:divBdr>
          <w:divsChild>
            <w:div w:id="155696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872937">
      <w:bodyDiv w:val="1"/>
      <w:marLeft w:val="0"/>
      <w:marRight w:val="0"/>
      <w:marTop w:val="0"/>
      <w:marBottom w:val="0"/>
      <w:divBdr>
        <w:top w:val="none" w:sz="0" w:space="0" w:color="auto"/>
        <w:left w:val="none" w:sz="0" w:space="0" w:color="auto"/>
        <w:bottom w:val="none" w:sz="0" w:space="0" w:color="auto"/>
        <w:right w:val="none" w:sz="0" w:space="0" w:color="auto"/>
      </w:divBdr>
      <w:divsChild>
        <w:div w:id="207910843">
          <w:marLeft w:val="547"/>
          <w:marRight w:val="0"/>
          <w:marTop w:val="151"/>
          <w:marBottom w:val="0"/>
          <w:divBdr>
            <w:top w:val="none" w:sz="0" w:space="0" w:color="auto"/>
            <w:left w:val="none" w:sz="0" w:space="0" w:color="auto"/>
            <w:bottom w:val="none" w:sz="0" w:space="0" w:color="auto"/>
            <w:right w:val="none" w:sz="0" w:space="0" w:color="auto"/>
          </w:divBdr>
        </w:div>
        <w:div w:id="1797915505">
          <w:marLeft w:val="547"/>
          <w:marRight w:val="0"/>
          <w:marTop w:val="151"/>
          <w:marBottom w:val="0"/>
          <w:divBdr>
            <w:top w:val="none" w:sz="0" w:space="0" w:color="auto"/>
            <w:left w:val="none" w:sz="0" w:space="0" w:color="auto"/>
            <w:bottom w:val="none" w:sz="0" w:space="0" w:color="auto"/>
            <w:right w:val="none" w:sz="0" w:space="0" w:color="auto"/>
          </w:divBdr>
        </w:div>
      </w:divsChild>
    </w:div>
    <w:div w:id="1800495155">
      <w:bodyDiv w:val="1"/>
      <w:marLeft w:val="0"/>
      <w:marRight w:val="0"/>
      <w:marTop w:val="0"/>
      <w:marBottom w:val="0"/>
      <w:divBdr>
        <w:top w:val="none" w:sz="0" w:space="0" w:color="auto"/>
        <w:left w:val="none" w:sz="0" w:space="0" w:color="auto"/>
        <w:bottom w:val="none" w:sz="0" w:space="0" w:color="auto"/>
        <w:right w:val="none" w:sz="0" w:space="0" w:color="auto"/>
      </w:divBdr>
      <w:divsChild>
        <w:div w:id="1544708566">
          <w:marLeft w:val="0"/>
          <w:marRight w:val="0"/>
          <w:marTop w:val="0"/>
          <w:marBottom w:val="0"/>
          <w:divBdr>
            <w:top w:val="none" w:sz="0" w:space="0" w:color="auto"/>
            <w:left w:val="none" w:sz="0" w:space="0" w:color="auto"/>
            <w:bottom w:val="none" w:sz="0" w:space="0" w:color="auto"/>
            <w:right w:val="none" w:sz="0" w:space="0" w:color="auto"/>
          </w:divBdr>
          <w:divsChild>
            <w:div w:id="1857621569">
              <w:marLeft w:val="0"/>
              <w:marRight w:val="0"/>
              <w:marTop w:val="0"/>
              <w:marBottom w:val="0"/>
              <w:divBdr>
                <w:top w:val="single" w:sz="2" w:space="0" w:color="000000"/>
                <w:left w:val="single" w:sz="2" w:space="0" w:color="000000"/>
                <w:bottom w:val="single" w:sz="2" w:space="0" w:color="000000"/>
                <w:right w:val="single" w:sz="2" w:space="0" w:color="000000"/>
              </w:divBdr>
              <w:divsChild>
                <w:div w:id="334067997">
                  <w:marLeft w:val="0"/>
                  <w:marRight w:val="0"/>
                  <w:marTop w:val="0"/>
                  <w:marBottom w:val="0"/>
                  <w:divBdr>
                    <w:top w:val="none" w:sz="0" w:space="0" w:color="auto"/>
                    <w:left w:val="none" w:sz="0" w:space="0" w:color="auto"/>
                    <w:bottom w:val="none" w:sz="0" w:space="0" w:color="auto"/>
                    <w:right w:val="none" w:sz="0" w:space="0" w:color="auto"/>
                  </w:divBdr>
                  <w:divsChild>
                    <w:div w:id="1463574669">
                      <w:marLeft w:val="0"/>
                      <w:marRight w:val="0"/>
                      <w:marTop w:val="0"/>
                      <w:marBottom w:val="0"/>
                      <w:divBdr>
                        <w:top w:val="none" w:sz="0" w:space="0" w:color="auto"/>
                        <w:left w:val="none" w:sz="0" w:space="0" w:color="auto"/>
                        <w:bottom w:val="none" w:sz="0" w:space="0" w:color="auto"/>
                        <w:right w:val="none" w:sz="0" w:space="0" w:color="auto"/>
                      </w:divBdr>
                      <w:divsChild>
                        <w:div w:id="1382633079">
                          <w:marLeft w:val="0"/>
                          <w:marRight w:val="0"/>
                          <w:marTop w:val="0"/>
                          <w:marBottom w:val="0"/>
                          <w:divBdr>
                            <w:top w:val="none" w:sz="0" w:space="0" w:color="auto"/>
                            <w:left w:val="none" w:sz="0" w:space="0" w:color="auto"/>
                            <w:bottom w:val="none" w:sz="0" w:space="0" w:color="auto"/>
                            <w:right w:val="none" w:sz="0" w:space="0" w:color="auto"/>
                          </w:divBdr>
                          <w:divsChild>
                            <w:div w:id="1344356555">
                              <w:marLeft w:val="0"/>
                              <w:marRight w:val="0"/>
                              <w:marTop w:val="60"/>
                              <w:marBottom w:val="0"/>
                              <w:divBdr>
                                <w:top w:val="none" w:sz="0" w:space="0" w:color="auto"/>
                                <w:left w:val="none" w:sz="0" w:space="0" w:color="auto"/>
                                <w:bottom w:val="none" w:sz="0" w:space="0" w:color="auto"/>
                                <w:right w:val="none" w:sz="0" w:space="0" w:color="auto"/>
                              </w:divBdr>
                              <w:divsChild>
                                <w:div w:id="2099979695">
                                  <w:marLeft w:val="0"/>
                                  <w:marRight w:val="0"/>
                                  <w:marTop w:val="0"/>
                                  <w:marBottom w:val="0"/>
                                  <w:divBdr>
                                    <w:top w:val="none" w:sz="0" w:space="0" w:color="auto"/>
                                    <w:left w:val="none" w:sz="0" w:space="0" w:color="auto"/>
                                    <w:bottom w:val="none" w:sz="0" w:space="0" w:color="auto"/>
                                    <w:right w:val="none" w:sz="0" w:space="0" w:color="auto"/>
                                  </w:divBdr>
                                  <w:divsChild>
                                    <w:div w:id="109133368">
                                      <w:marLeft w:val="0"/>
                                      <w:marRight w:val="0"/>
                                      <w:marTop w:val="0"/>
                                      <w:marBottom w:val="0"/>
                                      <w:divBdr>
                                        <w:top w:val="none" w:sz="0" w:space="0" w:color="auto"/>
                                        <w:left w:val="none" w:sz="0" w:space="0" w:color="auto"/>
                                        <w:bottom w:val="none" w:sz="0" w:space="0" w:color="auto"/>
                                        <w:right w:val="none" w:sz="0" w:space="0" w:color="auto"/>
                                      </w:divBdr>
                                      <w:divsChild>
                                        <w:div w:id="1224873822">
                                          <w:marLeft w:val="0"/>
                                          <w:marRight w:val="0"/>
                                          <w:marTop w:val="0"/>
                                          <w:marBottom w:val="0"/>
                                          <w:divBdr>
                                            <w:top w:val="single" w:sz="2" w:space="0" w:color="000000"/>
                                            <w:left w:val="single" w:sz="2" w:space="0" w:color="000000"/>
                                            <w:bottom w:val="single" w:sz="2" w:space="0" w:color="000000"/>
                                            <w:right w:val="single" w:sz="2" w:space="0" w:color="000000"/>
                                          </w:divBdr>
                                          <w:divsChild>
                                            <w:div w:id="1277759457">
                                              <w:marLeft w:val="0"/>
                                              <w:marRight w:val="0"/>
                                              <w:marTop w:val="0"/>
                                              <w:marBottom w:val="0"/>
                                              <w:divBdr>
                                                <w:top w:val="none" w:sz="0" w:space="0" w:color="auto"/>
                                                <w:left w:val="none" w:sz="0" w:space="0" w:color="auto"/>
                                                <w:bottom w:val="none" w:sz="0" w:space="0" w:color="auto"/>
                                                <w:right w:val="none" w:sz="0" w:space="0" w:color="auto"/>
                                              </w:divBdr>
                                              <w:divsChild>
                                                <w:div w:id="162256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2962652">
      <w:bodyDiv w:val="1"/>
      <w:marLeft w:val="0"/>
      <w:marRight w:val="0"/>
      <w:marTop w:val="0"/>
      <w:marBottom w:val="0"/>
      <w:divBdr>
        <w:top w:val="none" w:sz="0" w:space="0" w:color="auto"/>
        <w:left w:val="none" w:sz="0" w:space="0" w:color="auto"/>
        <w:bottom w:val="none" w:sz="0" w:space="0" w:color="auto"/>
        <w:right w:val="none" w:sz="0" w:space="0" w:color="auto"/>
      </w:divBdr>
      <w:divsChild>
        <w:div w:id="413211759">
          <w:marLeft w:val="0"/>
          <w:marRight w:val="0"/>
          <w:marTop w:val="0"/>
          <w:marBottom w:val="0"/>
          <w:divBdr>
            <w:top w:val="none" w:sz="0" w:space="0" w:color="auto"/>
            <w:left w:val="none" w:sz="0" w:space="0" w:color="auto"/>
            <w:bottom w:val="none" w:sz="0" w:space="0" w:color="auto"/>
            <w:right w:val="none" w:sz="0" w:space="0" w:color="auto"/>
          </w:divBdr>
          <w:divsChild>
            <w:div w:id="346713761">
              <w:marLeft w:val="0"/>
              <w:marRight w:val="0"/>
              <w:marTop w:val="0"/>
              <w:marBottom w:val="0"/>
              <w:divBdr>
                <w:top w:val="none" w:sz="0" w:space="0" w:color="auto"/>
                <w:left w:val="none" w:sz="0" w:space="0" w:color="auto"/>
                <w:bottom w:val="none" w:sz="0" w:space="0" w:color="auto"/>
                <w:right w:val="none" w:sz="0" w:space="0" w:color="auto"/>
              </w:divBdr>
            </w:div>
            <w:div w:id="758675964">
              <w:marLeft w:val="0"/>
              <w:marRight w:val="0"/>
              <w:marTop w:val="0"/>
              <w:marBottom w:val="0"/>
              <w:divBdr>
                <w:top w:val="none" w:sz="0" w:space="0" w:color="auto"/>
                <w:left w:val="none" w:sz="0" w:space="0" w:color="auto"/>
                <w:bottom w:val="none" w:sz="0" w:space="0" w:color="auto"/>
                <w:right w:val="none" w:sz="0" w:space="0" w:color="auto"/>
              </w:divBdr>
            </w:div>
            <w:div w:id="855844594">
              <w:marLeft w:val="0"/>
              <w:marRight w:val="0"/>
              <w:marTop w:val="0"/>
              <w:marBottom w:val="0"/>
              <w:divBdr>
                <w:top w:val="none" w:sz="0" w:space="0" w:color="auto"/>
                <w:left w:val="none" w:sz="0" w:space="0" w:color="auto"/>
                <w:bottom w:val="none" w:sz="0" w:space="0" w:color="auto"/>
                <w:right w:val="none" w:sz="0" w:space="0" w:color="auto"/>
              </w:divBdr>
            </w:div>
            <w:div w:id="1301303629">
              <w:marLeft w:val="0"/>
              <w:marRight w:val="0"/>
              <w:marTop w:val="0"/>
              <w:marBottom w:val="0"/>
              <w:divBdr>
                <w:top w:val="none" w:sz="0" w:space="0" w:color="auto"/>
                <w:left w:val="none" w:sz="0" w:space="0" w:color="auto"/>
                <w:bottom w:val="none" w:sz="0" w:space="0" w:color="auto"/>
                <w:right w:val="none" w:sz="0" w:space="0" w:color="auto"/>
              </w:divBdr>
            </w:div>
            <w:div w:id="1910992355">
              <w:marLeft w:val="0"/>
              <w:marRight w:val="0"/>
              <w:marTop w:val="0"/>
              <w:marBottom w:val="0"/>
              <w:divBdr>
                <w:top w:val="none" w:sz="0" w:space="0" w:color="auto"/>
                <w:left w:val="none" w:sz="0" w:space="0" w:color="auto"/>
                <w:bottom w:val="none" w:sz="0" w:space="0" w:color="auto"/>
                <w:right w:val="none" w:sz="0" w:space="0" w:color="auto"/>
              </w:divBdr>
            </w:div>
            <w:div w:id="200403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734013">
      <w:bodyDiv w:val="1"/>
      <w:marLeft w:val="0"/>
      <w:marRight w:val="0"/>
      <w:marTop w:val="0"/>
      <w:marBottom w:val="0"/>
      <w:divBdr>
        <w:top w:val="none" w:sz="0" w:space="0" w:color="auto"/>
        <w:left w:val="none" w:sz="0" w:space="0" w:color="auto"/>
        <w:bottom w:val="none" w:sz="0" w:space="0" w:color="auto"/>
        <w:right w:val="none" w:sz="0" w:space="0" w:color="auto"/>
      </w:divBdr>
    </w:div>
    <w:div w:id="1804761990">
      <w:bodyDiv w:val="1"/>
      <w:marLeft w:val="0"/>
      <w:marRight w:val="0"/>
      <w:marTop w:val="0"/>
      <w:marBottom w:val="0"/>
      <w:divBdr>
        <w:top w:val="none" w:sz="0" w:space="0" w:color="auto"/>
        <w:left w:val="none" w:sz="0" w:space="0" w:color="auto"/>
        <w:bottom w:val="none" w:sz="0" w:space="0" w:color="auto"/>
        <w:right w:val="none" w:sz="0" w:space="0" w:color="auto"/>
      </w:divBdr>
      <w:divsChild>
        <w:div w:id="1391269162">
          <w:marLeft w:val="0"/>
          <w:marRight w:val="0"/>
          <w:marTop w:val="0"/>
          <w:marBottom w:val="0"/>
          <w:divBdr>
            <w:top w:val="none" w:sz="0" w:space="0" w:color="auto"/>
            <w:left w:val="none" w:sz="0" w:space="0" w:color="auto"/>
            <w:bottom w:val="none" w:sz="0" w:space="0" w:color="auto"/>
            <w:right w:val="none" w:sz="0" w:space="0" w:color="auto"/>
          </w:divBdr>
          <w:divsChild>
            <w:div w:id="103666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044582">
      <w:bodyDiv w:val="1"/>
      <w:marLeft w:val="0"/>
      <w:marRight w:val="0"/>
      <w:marTop w:val="0"/>
      <w:marBottom w:val="0"/>
      <w:divBdr>
        <w:top w:val="none" w:sz="0" w:space="0" w:color="auto"/>
        <w:left w:val="none" w:sz="0" w:space="0" w:color="auto"/>
        <w:bottom w:val="none" w:sz="0" w:space="0" w:color="auto"/>
        <w:right w:val="none" w:sz="0" w:space="0" w:color="auto"/>
      </w:divBdr>
    </w:div>
    <w:div w:id="1809007509">
      <w:bodyDiv w:val="1"/>
      <w:marLeft w:val="0"/>
      <w:marRight w:val="0"/>
      <w:marTop w:val="0"/>
      <w:marBottom w:val="0"/>
      <w:divBdr>
        <w:top w:val="none" w:sz="0" w:space="0" w:color="auto"/>
        <w:left w:val="none" w:sz="0" w:space="0" w:color="auto"/>
        <w:bottom w:val="none" w:sz="0" w:space="0" w:color="auto"/>
        <w:right w:val="none" w:sz="0" w:space="0" w:color="auto"/>
      </w:divBdr>
    </w:div>
    <w:div w:id="1810245771">
      <w:bodyDiv w:val="1"/>
      <w:marLeft w:val="0"/>
      <w:marRight w:val="0"/>
      <w:marTop w:val="0"/>
      <w:marBottom w:val="0"/>
      <w:divBdr>
        <w:top w:val="none" w:sz="0" w:space="0" w:color="auto"/>
        <w:left w:val="none" w:sz="0" w:space="0" w:color="auto"/>
        <w:bottom w:val="none" w:sz="0" w:space="0" w:color="auto"/>
        <w:right w:val="none" w:sz="0" w:space="0" w:color="auto"/>
      </w:divBdr>
      <w:divsChild>
        <w:div w:id="1073429087">
          <w:marLeft w:val="0"/>
          <w:marRight w:val="0"/>
          <w:marTop w:val="0"/>
          <w:marBottom w:val="0"/>
          <w:divBdr>
            <w:top w:val="none" w:sz="0" w:space="0" w:color="auto"/>
            <w:left w:val="none" w:sz="0" w:space="0" w:color="auto"/>
            <w:bottom w:val="none" w:sz="0" w:space="0" w:color="auto"/>
            <w:right w:val="none" w:sz="0" w:space="0" w:color="auto"/>
          </w:divBdr>
        </w:div>
        <w:div w:id="1817532955">
          <w:marLeft w:val="0"/>
          <w:marRight w:val="0"/>
          <w:marTop w:val="0"/>
          <w:marBottom w:val="0"/>
          <w:divBdr>
            <w:top w:val="none" w:sz="0" w:space="0" w:color="auto"/>
            <w:left w:val="none" w:sz="0" w:space="0" w:color="auto"/>
            <w:bottom w:val="none" w:sz="0" w:space="0" w:color="auto"/>
            <w:right w:val="none" w:sz="0" w:space="0" w:color="auto"/>
          </w:divBdr>
        </w:div>
        <w:div w:id="1876843475">
          <w:marLeft w:val="0"/>
          <w:marRight w:val="0"/>
          <w:marTop w:val="0"/>
          <w:marBottom w:val="0"/>
          <w:divBdr>
            <w:top w:val="none" w:sz="0" w:space="0" w:color="auto"/>
            <w:left w:val="none" w:sz="0" w:space="0" w:color="auto"/>
            <w:bottom w:val="none" w:sz="0" w:space="0" w:color="auto"/>
            <w:right w:val="none" w:sz="0" w:space="0" w:color="auto"/>
          </w:divBdr>
        </w:div>
        <w:div w:id="1316376057">
          <w:marLeft w:val="0"/>
          <w:marRight w:val="0"/>
          <w:marTop w:val="0"/>
          <w:marBottom w:val="0"/>
          <w:divBdr>
            <w:top w:val="none" w:sz="0" w:space="0" w:color="auto"/>
            <w:left w:val="none" w:sz="0" w:space="0" w:color="auto"/>
            <w:bottom w:val="none" w:sz="0" w:space="0" w:color="auto"/>
            <w:right w:val="none" w:sz="0" w:space="0" w:color="auto"/>
          </w:divBdr>
        </w:div>
        <w:div w:id="1958901946">
          <w:marLeft w:val="0"/>
          <w:marRight w:val="0"/>
          <w:marTop w:val="0"/>
          <w:marBottom w:val="0"/>
          <w:divBdr>
            <w:top w:val="none" w:sz="0" w:space="0" w:color="auto"/>
            <w:left w:val="none" w:sz="0" w:space="0" w:color="auto"/>
            <w:bottom w:val="none" w:sz="0" w:space="0" w:color="auto"/>
            <w:right w:val="none" w:sz="0" w:space="0" w:color="auto"/>
          </w:divBdr>
        </w:div>
        <w:div w:id="607587583">
          <w:marLeft w:val="0"/>
          <w:marRight w:val="0"/>
          <w:marTop w:val="0"/>
          <w:marBottom w:val="0"/>
          <w:divBdr>
            <w:top w:val="none" w:sz="0" w:space="0" w:color="auto"/>
            <w:left w:val="none" w:sz="0" w:space="0" w:color="auto"/>
            <w:bottom w:val="none" w:sz="0" w:space="0" w:color="auto"/>
            <w:right w:val="none" w:sz="0" w:space="0" w:color="auto"/>
          </w:divBdr>
        </w:div>
        <w:div w:id="632716891">
          <w:marLeft w:val="0"/>
          <w:marRight w:val="0"/>
          <w:marTop w:val="0"/>
          <w:marBottom w:val="0"/>
          <w:divBdr>
            <w:top w:val="none" w:sz="0" w:space="0" w:color="auto"/>
            <w:left w:val="none" w:sz="0" w:space="0" w:color="auto"/>
            <w:bottom w:val="none" w:sz="0" w:space="0" w:color="auto"/>
            <w:right w:val="none" w:sz="0" w:space="0" w:color="auto"/>
          </w:divBdr>
        </w:div>
        <w:div w:id="540168646">
          <w:marLeft w:val="0"/>
          <w:marRight w:val="0"/>
          <w:marTop w:val="0"/>
          <w:marBottom w:val="0"/>
          <w:divBdr>
            <w:top w:val="none" w:sz="0" w:space="0" w:color="auto"/>
            <w:left w:val="none" w:sz="0" w:space="0" w:color="auto"/>
            <w:bottom w:val="none" w:sz="0" w:space="0" w:color="auto"/>
            <w:right w:val="none" w:sz="0" w:space="0" w:color="auto"/>
          </w:divBdr>
        </w:div>
        <w:div w:id="857040681">
          <w:marLeft w:val="0"/>
          <w:marRight w:val="0"/>
          <w:marTop w:val="0"/>
          <w:marBottom w:val="0"/>
          <w:divBdr>
            <w:top w:val="none" w:sz="0" w:space="0" w:color="auto"/>
            <w:left w:val="none" w:sz="0" w:space="0" w:color="auto"/>
            <w:bottom w:val="none" w:sz="0" w:space="0" w:color="auto"/>
            <w:right w:val="none" w:sz="0" w:space="0" w:color="auto"/>
          </w:divBdr>
        </w:div>
        <w:div w:id="913852844">
          <w:marLeft w:val="0"/>
          <w:marRight w:val="0"/>
          <w:marTop w:val="0"/>
          <w:marBottom w:val="0"/>
          <w:divBdr>
            <w:top w:val="none" w:sz="0" w:space="0" w:color="auto"/>
            <w:left w:val="none" w:sz="0" w:space="0" w:color="auto"/>
            <w:bottom w:val="none" w:sz="0" w:space="0" w:color="auto"/>
            <w:right w:val="none" w:sz="0" w:space="0" w:color="auto"/>
          </w:divBdr>
        </w:div>
        <w:div w:id="1627345279">
          <w:marLeft w:val="0"/>
          <w:marRight w:val="0"/>
          <w:marTop w:val="0"/>
          <w:marBottom w:val="0"/>
          <w:divBdr>
            <w:top w:val="none" w:sz="0" w:space="0" w:color="auto"/>
            <w:left w:val="none" w:sz="0" w:space="0" w:color="auto"/>
            <w:bottom w:val="none" w:sz="0" w:space="0" w:color="auto"/>
            <w:right w:val="none" w:sz="0" w:space="0" w:color="auto"/>
          </w:divBdr>
        </w:div>
        <w:div w:id="444085151">
          <w:marLeft w:val="0"/>
          <w:marRight w:val="0"/>
          <w:marTop w:val="0"/>
          <w:marBottom w:val="0"/>
          <w:divBdr>
            <w:top w:val="none" w:sz="0" w:space="0" w:color="auto"/>
            <w:left w:val="none" w:sz="0" w:space="0" w:color="auto"/>
            <w:bottom w:val="none" w:sz="0" w:space="0" w:color="auto"/>
            <w:right w:val="none" w:sz="0" w:space="0" w:color="auto"/>
          </w:divBdr>
        </w:div>
        <w:div w:id="2127501417">
          <w:marLeft w:val="0"/>
          <w:marRight w:val="0"/>
          <w:marTop w:val="0"/>
          <w:marBottom w:val="0"/>
          <w:divBdr>
            <w:top w:val="none" w:sz="0" w:space="0" w:color="auto"/>
            <w:left w:val="none" w:sz="0" w:space="0" w:color="auto"/>
            <w:bottom w:val="none" w:sz="0" w:space="0" w:color="auto"/>
            <w:right w:val="none" w:sz="0" w:space="0" w:color="auto"/>
          </w:divBdr>
        </w:div>
        <w:div w:id="2089570252">
          <w:marLeft w:val="0"/>
          <w:marRight w:val="0"/>
          <w:marTop w:val="0"/>
          <w:marBottom w:val="0"/>
          <w:divBdr>
            <w:top w:val="none" w:sz="0" w:space="0" w:color="auto"/>
            <w:left w:val="none" w:sz="0" w:space="0" w:color="auto"/>
            <w:bottom w:val="none" w:sz="0" w:space="0" w:color="auto"/>
            <w:right w:val="none" w:sz="0" w:space="0" w:color="auto"/>
          </w:divBdr>
        </w:div>
        <w:div w:id="1741979607">
          <w:marLeft w:val="0"/>
          <w:marRight w:val="0"/>
          <w:marTop w:val="0"/>
          <w:marBottom w:val="0"/>
          <w:divBdr>
            <w:top w:val="none" w:sz="0" w:space="0" w:color="auto"/>
            <w:left w:val="none" w:sz="0" w:space="0" w:color="auto"/>
            <w:bottom w:val="none" w:sz="0" w:space="0" w:color="auto"/>
            <w:right w:val="none" w:sz="0" w:space="0" w:color="auto"/>
          </w:divBdr>
        </w:div>
        <w:div w:id="227228494">
          <w:marLeft w:val="0"/>
          <w:marRight w:val="0"/>
          <w:marTop w:val="0"/>
          <w:marBottom w:val="0"/>
          <w:divBdr>
            <w:top w:val="none" w:sz="0" w:space="0" w:color="auto"/>
            <w:left w:val="none" w:sz="0" w:space="0" w:color="auto"/>
            <w:bottom w:val="none" w:sz="0" w:space="0" w:color="auto"/>
            <w:right w:val="none" w:sz="0" w:space="0" w:color="auto"/>
          </w:divBdr>
        </w:div>
        <w:div w:id="648291282">
          <w:marLeft w:val="0"/>
          <w:marRight w:val="0"/>
          <w:marTop w:val="0"/>
          <w:marBottom w:val="0"/>
          <w:divBdr>
            <w:top w:val="none" w:sz="0" w:space="0" w:color="auto"/>
            <w:left w:val="none" w:sz="0" w:space="0" w:color="auto"/>
            <w:bottom w:val="none" w:sz="0" w:space="0" w:color="auto"/>
            <w:right w:val="none" w:sz="0" w:space="0" w:color="auto"/>
          </w:divBdr>
        </w:div>
        <w:div w:id="1331444969">
          <w:marLeft w:val="0"/>
          <w:marRight w:val="0"/>
          <w:marTop w:val="0"/>
          <w:marBottom w:val="0"/>
          <w:divBdr>
            <w:top w:val="none" w:sz="0" w:space="0" w:color="auto"/>
            <w:left w:val="none" w:sz="0" w:space="0" w:color="auto"/>
            <w:bottom w:val="none" w:sz="0" w:space="0" w:color="auto"/>
            <w:right w:val="none" w:sz="0" w:space="0" w:color="auto"/>
          </w:divBdr>
        </w:div>
        <w:div w:id="1466780556">
          <w:marLeft w:val="0"/>
          <w:marRight w:val="0"/>
          <w:marTop w:val="0"/>
          <w:marBottom w:val="0"/>
          <w:divBdr>
            <w:top w:val="none" w:sz="0" w:space="0" w:color="auto"/>
            <w:left w:val="none" w:sz="0" w:space="0" w:color="auto"/>
            <w:bottom w:val="none" w:sz="0" w:space="0" w:color="auto"/>
            <w:right w:val="none" w:sz="0" w:space="0" w:color="auto"/>
          </w:divBdr>
        </w:div>
        <w:div w:id="1796370697">
          <w:marLeft w:val="0"/>
          <w:marRight w:val="0"/>
          <w:marTop w:val="0"/>
          <w:marBottom w:val="0"/>
          <w:divBdr>
            <w:top w:val="none" w:sz="0" w:space="0" w:color="auto"/>
            <w:left w:val="none" w:sz="0" w:space="0" w:color="auto"/>
            <w:bottom w:val="none" w:sz="0" w:space="0" w:color="auto"/>
            <w:right w:val="none" w:sz="0" w:space="0" w:color="auto"/>
          </w:divBdr>
        </w:div>
        <w:div w:id="399907187">
          <w:marLeft w:val="0"/>
          <w:marRight w:val="0"/>
          <w:marTop w:val="0"/>
          <w:marBottom w:val="0"/>
          <w:divBdr>
            <w:top w:val="none" w:sz="0" w:space="0" w:color="auto"/>
            <w:left w:val="none" w:sz="0" w:space="0" w:color="auto"/>
            <w:bottom w:val="none" w:sz="0" w:space="0" w:color="auto"/>
            <w:right w:val="none" w:sz="0" w:space="0" w:color="auto"/>
          </w:divBdr>
        </w:div>
        <w:div w:id="1443376220">
          <w:marLeft w:val="0"/>
          <w:marRight w:val="0"/>
          <w:marTop w:val="0"/>
          <w:marBottom w:val="0"/>
          <w:divBdr>
            <w:top w:val="none" w:sz="0" w:space="0" w:color="auto"/>
            <w:left w:val="none" w:sz="0" w:space="0" w:color="auto"/>
            <w:bottom w:val="none" w:sz="0" w:space="0" w:color="auto"/>
            <w:right w:val="none" w:sz="0" w:space="0" w:color="auto"/>
          </w:divBdr>
        </w:div>
        <w:div w:id="1350788988">
          <w:marLeft w:val="0"/>
          <w:marRight w:val="0"/>
          <w:marTop w:val="0"/>
          <w:marBottom w:val="0"/>
          <w:divBdr>
            <w:top w:val="none" w:sz="0" w:space="0" w:color="auto"/>
            <w:left w:val="none" w:sz="0" w:space="0" w:color="auto"/>
            <w:bottom w:val="none" w:sz="0" w:space="0" w:color="auto"/>
            <w:right w:val="none" w:sz="0" w:space="0" w:color="auto"/>
          </w:divBdr>
        </w:div>
        <w:div w:id="420493554">
          <w:marLeft w:val="0"/>
          <w:marRight w:val="0"/>
          <w:marTop w:val="0"/>
          <w:marBottom w:val="0"/>
          <w:divBdr>
            <w:top w:val="none" w:sz="0" w:space="0" w:color="auto"/>
            <w:left w:val="none" w:sz="0" w:space="0" w:color="auto"/>
            <w:bottom w:val="none" w:sz="0" w:space="0" w:color="auto"/>
            <w:right w:val="none" w:sz="0" w:space="0" w:color="auto"/>
          </w:divBdr>
        </w:div>
        <w:div w:id="1020624865">
          <w:marLeft w:val="0"/>
          <w:marRight w:val="0"/>
          <w:marTop w:val="0"/>
          <w:marBottom w:val="0"/>
          <w:divBdr>
            <w:top w:val="none" w:sz="0" w:space="0" w:color="auto"/>
            <w:left w:val="none" w:sz="0" w:space="0" w:color="auto"/>
            <w:bottom w:val="none" w:sz="0" w:space="0" w:color="auto"/>
            <w:right w:val="none" w:sz="0" w:space="0" w:color="auto"/>
          </w:divBdr>
        </w:div>
        <w:div w:id="310066832">
          <w:marLeft w:val="0"/>
          <w:marRight w:val="0"/>
          <w:marTop w:val="0"/>
          <w:marBottom w:val="0"/>
          <w:divBdr>
            <w:top w:val="none" w:sz="0" w:space="0" w:color="auto"/>
            <w:left w:val="none" w:sz="0" w:space="0" w:color="auto"/>
            <w:bottom w:val="none" w:sz="0" w:space="0" w:color="auto"/>
            <w:right w:val="none" w:sz="0" w:space="0" w:color="auto"/>
          </w:divBdr>
        </w:div>
        <w:div w:id="654187940">
          <w:marLeft w:val="0"/>
          <w:marRight w:val="0"/>
          <w:marTop w:val="0"/>
          <w:marBottom w:val="0"/>
          <w:divBdr>
            <w:top w:val="none" w:sz="0" w:space="0" w:color="auto"/>
            <w:left w:val="none" w:sz="0" w:space="0" w:color="auto"/>
            <w:bottom w:val="none" w:sz="0" w:space="0" w:color="auto"/>
            <w:right w:val="none" w:sz="0" w:space="0" w:color="auto"/>
          </w:divBdr>
        </w:div>
        <w:div w:id="959459345">
          <w:marLeft w:val="0"/>
          <w:marRight w:val="0"/>
          <w:marTop w:val="0"/>
          <w:marBottom w:val="0"/>
          <w:divBdr>
            <w:top w:val="none" w:sz="0" w:space="0" w:color="auto"/>
            <w:left w:val="none" w:sz="0" w:space="0" w:color="auto"/>
            <w:bottom w:val="none" w:sz="0" w:space="0" w:color="auto"/>
            <w:right w:val="none" w:sz="0" w:space="0" w:color="auto"/>
          </w:divBdr>
        </w:div>
        <w:div w:id="209610084">
          <w:marLeft w:val="0"/>
          <w:marRight w:val="0"/>
          <w:marTop w:val="0"/>
          <w:marBottom w:val="0"/>
          <w:divBdr>
            <w:top w:val="none" w:sz="0" w:space="0" w:color="auto"/>
            <w:left w:val="none" w:sz="0" w:space="0" w:color="auto"/>
            <w:bottom w:val="none" w:sz="0" w:space="0" w:color="auto"/>
            <w:right w:val="none" w:sz="0" w:space="0" w:color="auto"/>
          </w:divBdr>
        </w:div>
        <w:div w:id="1669601268">
          <w:marLeft w:val="0"/>
          <w:marRight w:val="0"/>
          <w:marTop w:val="0"/>
          <w:marBottom w:val="0"/>
          <w:divBdr>
            <w:top w:val="none" w:sz="0" w:space="0" w:color="auto"/>
            <w:left w:val="none" w:sz="0" w:space="0" w:color="auto"/>
            <w:bottom w:val="none" w:sz="0" w:space="0" w:color="auto"/>
            <w:right w:val="none" w:sz="0" w:space="0" w:color="auto"/>
          </w:divBdr>
        </w:div>
        <w:div w:id="2073917803">
          <w:marLeft w:val="0"/>
          <w:marRight w:val="0"/>
          <w:marTop w:val="0"/>
          <w:marBottom w:val="0"/>
          <w:divBdr>
            <w:top w:val="none" w:sz="0" w:space="0" w:color="auto"/>
            <w:left w:val="none" w:sz="0" w:space="0" w:color="auto"/>
            <w:bottom w:val="none" w:sz="0" w:space="0" w:color="auto"/>
            <w:right w:val="none" w:sz="0" w:space="0" w:color="auto"/>
          </w:divBdr>
        </w:div>
        <w:div w:id="962535374">
          <w:marLeft w:val="0"/>
          <w:marRight w:val="0"/>
          <w:marTop w:val="0"/>
          <w:marBottom w:val="0"/>
          <w:divBdr>
            <w:top w:val="none" w:sz="0" w:space="0" w:color="auto"/>
            <w:left w:val="none" w:sz="0" w:space="0" w:color="auto"/>
            <w:bottom w:val="none" w:sz="0" w:space="0" w:color="auto"/>
            <w:right w:val="none" w:sz="0" w:space="0" w:color="auto"/>
          </w:divBdr>
        </w:div>
        <w:div w:id="799037045">
          <w:marLeft w:val="0"/>
          <w:marRight w:val="0"/>
          <w:marTop w:val="0"/>
          <w:marBottom w:val="0"/>
          <w:divBdr>
            <w:top w:val="none" w:sz="0" w:space="0" w:color="auto"/>
            <w:left w:val="none" w:sz="0" w:space="0" w:color="auto"/>
            <w:bottom w:val="none" w:sz="0" w:space="0" w:color="auto"/>
            <w:right w:val="none" w:sz="0" w:space="0" w:color="auto"/>
          </w:divBdr>
        </w:div>
        <w:div w:id="1739404757">
          <w:marLeft w:val="0"/>
          <w:marRight w:val="0"/>
          <w:marTop w:val="0"/>
          <w:marBottom w:val="0"/>
          <w:divBdr>
            <w:top w:val="none" w:sz="0" w:space="0" w:color="auto"/>
            <w:left w:val="none" w:sz="0" w:space="0" w:color="auto"/>
            <w:bottom w:val="none" w:sz="0" w:space="0" w:color="auto"/>
            <w:right w:val="none" w:sz="0" w:space="0" w:color="auto"/>
          </w:divBdr>
        </w:div>
        <w:div w:id="935675713">
          <w:marLeft w:val="0"/>
          <w:marRight w:val="0"/>
          <w:marTop w:val="0"/>
          <w:marBottom w:val="0"/>
          <w:divBdr>
            <w:top w:val="none" w:sz="0" w:space="0" w:color="auto"/>
            <w:left w:val="none" w:sz="0" w:space="0" w:color="auto"/>
            <w:bottom w:val="none" w:sz="0" w:space="0" w:color="auto"/>
            <w:right w:val="none" w:sz="0" w:space="0" w:color="auto"/>
          </w:divBdr>
        </w:div>
        <w:div w:id="945697516">
          <w:marLeft w:val="0"/>
          <w:marRight w:val="0"/>
          <w:marTop w:val="0"/>
          <w:marBottom w:val="0"/>
          <w:divBdr>
            <w:top w:val="none" w:sz="0" w:space="0" w:color="auto"/>
            <w:left w:val="none" w:sz="0" w:space="0" w:color="auto"/>
            <w:bottom w:val="none" w:sz="0" w:space="0" w:color="auto"/>
            <w:right w:val="none" w:sz="0" w:space="0" w:color="auto"/>
          </w:divBdr>
        </w:div>
        <w:div w:id="638649091">
          <w:marLeft w:val="0"/>
          <w:marRight w:val="0"/>
          <w:marTop w:val="0"/>
          <w:marBottom w:val="0"/>
          <w:divBdr>
            <w:top w:val="none" w:sz="0" w:space="0" w:color="auto"/>
            <w:left w:val="none" w:sz="0" w:space="0" w:color="auto"/>
            <w:bottom w:val="none" w:sz="0" w:space="0" w:color="auto"/>
            <w:right w:val="none" w:sz="0" w:space="0" w:color="auto"/>
          </w:divBdr>
        </w:div>
        <w:div w:id="2147384869">
          <w:marLeft w:val="0"/>
          <w:marRight w:val="0"/>
          <w:marTop w:val="0"/>
          <w:marBottom w:val="0"/>
          <w:divBdr>
            <w:top w:val="none" w:sz="0" w:space="0" w:color="auto"/>
            <w:left w:val="none" w:sz="0" w:space="0" w:color="auto"/>
            <w:bottom w:val="none" w:sz="0" w:space="0" w:color="auto"/>
            <w:right w:val="none" w:sz="0" w:space="0" w:color="auto"/>
          </w:divBdr>
        </w:div>
        <w:div w:id="2014408957">
          <w:marLeft w:val="0"/>
          <w:marRight w:val="0"/>
          <w:marTop w:val="0"/>
          <w:marBottom w:val="0"/>
          <w:divBdr>
            <w:top w:val="none" w:sz="0" w:space="0" w:color="auto"/>
            <w:left w:val="none" w:sz="0" w:space="0" w:color="auto"/>
            <w:bottom w:val="none" w:sz="0" w:space="0" w:color="auto"/>
            <w:right w:val="none" w:sz="0" w:space="0" w:color="auto"/>
          </w:divBdr>
        </w:div>
        <w:div w:id="1049499574">
          <w:marLeft w:val="0"/>
          <w:marRight w:val="0"/>
          <w:marTop w:val="0"/>
          <w:marBottom w:val="0"/>
          <w:divBdr>
            <w:top w:val="none" w:sz="0" w:space="0" w:color="auto"/>
            <w:left w:val="none" w:sz="0" w:space="0" w:color="auto"/>
            <w:bottom w:val="none" w:sz="0" w:space="0" w:color="auto"/>
            <w:right w:val="none" w:sz="0" w:space="0" w:color="auto"/>
          </w:divBdr>
        </w:div>
        <w:div w:id="655961854">
          <w:marLeft w:val="0"/>
          <w:marRight w:val="0"/>
          <w:marTop w:val="0"/>
          <w:marBottom w:val="0"/>
          <w:divBdr>
            <w:top w:val="none" w:sz="0" w:space="0" w:color="auto"/>
            <w:left w:val="none" w:sz="0" w:space="0" w:color="auto"/>
            <w:bottom w:val="none" w:sz="0" w:space="0" w:color="auto"/>
            <w:right w:val="none" w:sz="0" w:space="0" w:color="auto"/>
          </w:divBdr>
        </w:div>
        <w:div w:id="1551263844">
          <w:marLeft w:val="0"/>
          <w:marRight w:val="0"/>
          <w:marTop w:val="0"/>
          <w:marBottom w:val="0"/>
          <w:divBdr>
            <w:top w:val="none" w:sz="0" w:space="0" w:color="auto"/>
            <w:left w:val="none" w:sz="0" w:space="0" w:color="auto"/>
            <w:bottom w:val="none" w:sz="0" w:space="0" w:color="auto"/>
            <w:right w:val="none" w:sz="0" w:space="0" w:color="auto"/>
          </w:divBdr>
        </w:div>
        <w:div w:id="1652439260">
          <w:marLeft w:val="0"/>
          <w:marRight w:val="0"/>
          <w:marTop w:val="0"/>
          <w:marBottom w:val="0"/>
          <w:divBdr>
            <w:top w:val="none" w:sz="0" w:space="0" w:color="auto"/>
            <w:left w:val="none" w:sz="0" w:space="0" w:color="auto"/>
            <w:bottom w:val="none" w:sz="0" w:space="0" w:color="auto"/>
            <w:right w:val="none" w:sz="0" w:space="0" w:color="auto"/>
          </w:divBdr>
        </w:div>
        <w:div w:id="1851486719">
          <w:marLeft w:val="0"/>
          <w:marRight w:val="0"/>
          <w:marTop w:val="0"/>
          <w:marBottom w:val="0"/>
          <w:divBdr>
            <w:top w:val="none" w:sz="0" w:space="0" w:color="auto"/>
            <w:left w:val="none" w:sz="0" w:space="0" w:color="auto"/>
            <w:bottom w:val="none" w:sz="0" w:space="0" w:color="auto"/>
            <w:right w:val="none" w:sz="0" w:space="0" w:color="auto"/>
          </w:divBdr>
        </w:div>
        <w:div w:id="1904871645">
          <w:marLeft w:val="0"/>
          <w:marRight w:val="0"/>
          <w:marTop w:val="0"/>
          <w:marBottom w:val="0"/>
          <w:divBdr>
            <w:top w:val="none" w:sz="0" w:space="0" w:color="auto"/>
            <w:left w:val="none" w:sz="0" w:space="0" w:color="auto"/>
            <w:bottom w:val="none" w:sz="0" w:space="0" w:color="auto"/>
            <w:right w:val="none" w:sz="0" w:space="0" w:color="auto"/>
          </w:divBdr>
        </w:div>
        <w:div w:id="353116041">
          <w:marLeft w:val="0"/>
          <w:marRight w:val="0"/>
          <w:marTop w:val="0"/>
          <w:marBottom w:val="0"/>
          <w:divBdr>
            <w:top w:val="none" w:sz="0" w:space="0" w:color="auto"/>
            <w:left w:val="none" w:sz="0" w:space="0" w:color="auto"/>
            <w:bottom w:val="none" w:sz="0" w:space="0" w:color="auto"/>
            <w:right w:val="none" w:sz="0" w:space="0" w:color="auto"/>
          </w:divBdr>
        </w:div>
        <w:div w:id="1421024482">
          <w:marLeft w:val="0"/>
          <w:marRight w:val="0"/>
          <w:marTop w:val="0"/>
          <w:marBottom w:val="0"/>
          <w:divBdr>
            <w:top w:val="none" w:sz="0" w:space="0" w:color="auto"/>
            <w:left w:val="none" w:sz="0" w:space="0" w:color="auto"/>
            <w:bottom w:val="none" w:sz="0" w:space="0" w:color="auto"/>
            <w:right w:val="none" w:sz="0" w:space="0" w:color="auto"/>
          </w:divBdr>
        </w:div>
        <w:div w:id="285160062">
          <w:marLeft w:val="0"/>
          <w:marRight w:val="0"/>
          <w:marTop w:val="0"/>
          <w:marBottom w:val="0"/>
          <w:divBdr>
            <w:top w:val="none" w:sz="0" w:space="0" w:color="auto"/>
            <w:left w:val="none" w:sz="0" w:space="0" w:color="auto"/>
            <w:bottom w:val="none" w:sz="0" w:space="0" w:color="auto"/>
            <w:right w:val="none" w:sz="0" w:space="0" w:color="auto"/>
          </w:divBdr>
        </w:div>
        <w:div w:id="324862074">
          <w:marLeft w:val="0"/>
          <w:marRight w:val="0"/>
          <w:marTop w:val="0"/>
          <w:marBottom w:val="0"/>
          <w:divBdr>
            <w:top w:val="none" w:sz="0" w:space="0" w:color="auto"/>
            <w:left w:val="none" w:sz="0" w:space="0" w:color="auto"/>
            <w:bottom w:val="none" w:sz="0" w:space="0" w:color="auto"/>
            <w:right w:val="none" w:sz="0" w:space="0" w:color="auto"/>
          </w:divBdr>
        </w:div>
        <w:div w:id="1096247186">
          <w:marLeft w:val="0"/>
          <w:marRight w:val="0"/>
          <w:marTop w:val="0"/>
          <w:marBottom w:val="0"/>
          <w:divBdr>
            <w:top w:val="none" w:sz="0" w:space="0" w:color="auto"/>
            <w:left w:val="none" w:sz="0" w:space="0" w:color="auto"/>
            <w:bottom w:val="none" w:sz="0" w:space="0" w:color="auto"/>
            <w:right w:val="none" w:sz="0" w:space="0" w:color="auto"/>
          </w:divBdr>
        </w:div>
        <w:div w:id="82918671">
          <w:marLeft w:val="0"/>
          <w:marRight w:val="0"/>
          <w:marTop w:val="0"/>
          <w:marBottom w:val="0"/>
          <w:divBdr>
            <w:top w:val="none" w:sz="0" w:space="0" w:color="auto"/>
            <w:left w:val="none" w:sz="0" w:space="0" w:color="auto"/>
            <w:bottom w:val="none" w:sz="0" w:space="0" w:color="auto"/>
            <w:right w:val="none" w:sz="0" w:space="0" w:color="auto"/>
          </w:divBdr>
        </w:div>
        <w:div w:id="342635520">
          <w:marLeft w:val="0"/>
          <w:marRight w:val="0"/>
          <w:marTop w:val="0"/>
          <w:marBottom w:val="0"/>
          <w:divBdr>
            <w:top w:val="none" w:sz="0" w:space="0" w:color="auto"/>
            <w:left w:val="none" w:sz="0" w:space="0" w:color="auto"/>
            <w:bottom w:val="none" w:sz="0" w:space="0" w:color="auto"/>
            <w:right w:val="none" w:sz="0" w:space="0" w:color="auto"/>
          </w:divBdr>
        </w:div>
        <w:div w:id="163857627">
          <w:marLeft w:val="0"/>
          <w:marRight w:val="0"/>
          <w:marTop w:val="0"/>
          <w:marBottom w:val="0"/>
          <w:divBdr>
            <w:top w:val="none" w:sz="0" w:space="0" w:color="auto"/>
            <w:left w:val="none" w:sz="0" w:space="0" w:color="auto"/>
            <w:bottom w:val="none" w:sz="0" w:space="0" w:color="auto"/>
            <w:right w:val="none" w:sz="0" w:space="0" w:color="auto"/>
          </w:divBdr>
        </w:div>
        <w:div w:id="599024700">
          <w:marLeft w:val="0"/>
          <w:marRight w:val="0"/>
          <w:marTop w:val="0"/>
          <w:marBottom w:val="0"/>
          <w:divBdr>
            <w:top w:val="none" w:sz="0" w:space="0" w:color="auto"/>
            <w:left w:val="none" w:sz="0" w:space="0" w:color="auto"/>
            <w:bottom w:val="none" w:sz="0" w:space="0" w:color="auto"/>
            <w:right w:val="none" w:sz="0" w:space="0" w:color="auto"/>
          </w:divBdr>
        </w:div>
        <w:div w:id="2073305189">
          <w:marLeft w:val="0"/>
          <w:marRight w:val="0"/>
          <w:marTop w:val="0"/>
          <w:marBottom w:val="0"/>
          <w:divBdr>
            <w:top w:val="none" w:sz="0" w:space="0" w:color="auto"/>
            <w:left w:val="none" w:sz="0" w:space="0" w:color="auto"/>
            <w:bottom w:val="none" w:sz="0" w:space="0" w:color="auto"/>
            <w:right w:val="none" w:sz="0" w:space="0" w:color="auto"/>
          </w:divBdr>
        </w:div>
        <w:div w:id="1369259976">
          <w:marLeft w:val="0"/>
          <w:marRight w:val="0"/>
          <w:marTop w:val="0"/>
          <w:marBottom w:val="0"/>
          <w:divBdr>
            <w:top w:val="none" w:sz="0" w:space="0" w:color="auto"/>
            <w:left w:val="none" w:sz="0" w:space="0" w:color="auto"/>
            <w:bottom w:val="none" w:sz="0" w:space="0" w:color="auto"/>
            <w:right w:val="none" w:sz="0" w:space="0" w:color="auto"/>
          </w:divBdr>
        </w:div>
        <w:div w:id="1919095209">
          <w:marLeft w:val="0"/>
          <w:marRight w:val="0"/>
          <w:marTop w:val="0"/>
          <w:marBottom w:val="0"/>
          <w:divBdr>
            <w:top w:val="none" w:sz="0" w:space="0" w:color="auto"/>
            <w:left w:val="none" w:sz="0" w:space="0" w:color="auto"/>
            <w:bottom w:val="none" w:sz="0" w:space="0" w:color="auto"/>
            <w:right w:val="none" w:sz="0" w:space="0" w:color="auto"/>
          </w:divBdr>
        </w:div>
        <w:div w:id="528109797">
          <w:marLeft w:val="0"/>
          <w:marRight w:val="0"/>
          <w:marTop w:val="0"/>
          <w:marBottom w:val="0"/>
          <w:divBdr>
            <w:top w:val="none" w:sz="0" w:space="0" w:color="auto"/>
            <w:left w:val="none" w:sz="0" w:space="0" w:color="auto"/>
            <w:bottom w:val="none" w:sz="0" w:space="0" w:color="auto"/>
            <w:right w:val="none" w:sz="0" w:space="0" w:color="auto"/>
          </w:divBdr>
        </w:div>
        <w:div w:id="2066682500">
          <w:marLeft w:val="0"/>
          <w:marRight w:val="0"/>
          <w:marTop w:val="0"/>
          <w:marBottom w:val="0"/>
          <w:divBdr>
            <w:top w:val="none" w:sz="0" w:space="0" w:color="auto"/>
            <w:left w:val="none" w:sz="0" w:space="0" w:color="auto"/>
            <w:bottom w:val="none" w:sz="0" w:space="0" w:color="auto"/>
            <w:right w:val="none" w:sz="0" w:space="0" w:color="auto"/>
          </w:divBdr>
        </w:div>
        <w:div w:id="1729375267">
          <w:marLeft w:val="0"/>
          <w:marRight w:val="0"/>
          <w:marTop w:val="0"/>
          <w:marBottom w:val="0"/>
          <w:divBdr>
            <w:top w:val="none" w:sz="0" w:space="0" w:color="auto"/>
            <w:left w:val="none" w:sz="0" w:space="0" w:color="auto"/>
            <w:bottom w:val="none" w:sz="0" w:space="0" w:color="auto"/>
            <w:right w:val="none" w:sz="0" w:space="0" w:color="auto"/>
          </w:divBdr>
        </w:div>
        <w:div w:id="1568372517">
          <w:marLeft w:val="0"/>
          <w:marRight w:val="0"/>
          <w:marTop w:val="0"/>
          <w:marBottom w:val="0"/>
          <w:divBdr>
            <w:top w:val="none" w:sz="0" w:space="0" w:color="auto"/>
            <w:left w:val="none" w:sz="0" w:space="0" w:color="auto"/>
            <w:bottom w:val="none" w:sz="0" w:space="0" w:color="auto"/>
            <w:right w:val="none" w:sz="0" w:space="0" w:color="auto"/>
          </w:divBdr>
        </w:div>
        <w:div w:id="57019585">
          <w:marLeft w:val="0"/>
          <w:marRight w:val="0"/>
          <w:marTop w:val="0"/>
          <w:marBottom w:val="0"/>
          <w:divBdr>
            <w:top w:val="none" w:sz="0" w:space="0" w:color="auto"/>
            <w:left w:val="none" w:sz="0" w:space="0" w:color="auto"/>
            <w:bottom w:val="none" w:sz="0" w:space="0" w:color="auto"/>
            <w:right w:val="none" w:sz="0" w:space="0" w:color="auto"/>
          </w:divBdr>
        </w:div>
        <w:div w:id="1457601460">
          <w:marLeft w:val="0"/>
          <w:marRight w:val="0"/>
          <w:marTop w:val="0"/>
          <w:marBottom w:val="0"/>
          <w:divBdr>
            <w:top w:val="none" w:sz="0" w:space="0" w:color="auto"/>
            <w:left w:val="none" w:sz="0" w:space="0" w:color="auto"/>
            <w:bottom w:val="none" w:sz="0" w:space="0" w:color="auto"/>
            <w:right w:val="none" w:sz="0" w:space="0" w:color="auto"/>
          </w:divBdr>
        </w:div>
        <w:div w:id="1923563232">
          <w:marLeft w:val="0"/>
          <w:marRight w:val="0"/>
          <w:marTop w:val="0"/>
          <w:marBottom w:val="0"/>
          <w:divBdr>
            <w:top w:val="none" w:sz="0" w:space="0" w:color="auto"/>
            <w:left w:val="none" w:sz="0" w:space="0" w:color="auto"/>
            <w:bottom w:val="none" w:sz="0" w:space="0" w:color="auto"/>
            <w:right w:val="none" w:sz="0" w:space="0" w:color="auto"/>
          </w:divBdr>
        </w:div>
        <w:div w:id="855113872">
          <w:marLeft w:val="0"/>
          <w:marRight w:val="0"/>
          <w:marTop w:val="0"/>
          <w:marBottom w:val="0"/>
          <w:divBdr>
            <w:top w:val="none" w:sz="0" w:space="0" w:color="auto"/>
            <w:left w:val="none" w:sz="0" w:space="0" w:color="auto"/>
            <w:bottom w:val="none" w:sz="0" w:space="0" w:color="auto"/>
            <w:right w:val="none" w:sz="0" w:space="0" w:color="auto"/>
          </w:divBdr>
        </w:div>
        <w:div w:id="740449353">
          <w:marLeft w:val="0"/>
          <w:marRight w:val="0"/>
          <w:marTop w:val="0"/>
          <w:marBottom w:val="0"/>
          <w:divBdr>
            <w:top w:val="none" w:sz="0" w:space="0" w:color="auto"/>
            <w:left w:val="none" w:sz="0" w:space="0" w:color="auto"/>
            <w:bottom w:val="none" w:sz="0" w:space="0" w:color="auto"/>
            <w:right w:val="none" w:sz="0" w:space="0" w:color="auto"/>
          </w:divBdr>
        </w:div>
        <w:div w:id="1839736280">
          <w:marLeft w:val="0"/>
          <w:marRight w:val="0"/>
          <w:marTop w:val="0"/>
          <w:marBottom w:val="0"/>
          <w:divBdr>
            <w:top w:val="none" w:sz="0" w:space="0" w:color="auto"/>
            <w:left w:val="none" w:sz="0" w:space="0" w:color="auto"/>
            <w:bottom w:val="none" w:sz="0" w:space="0" w:color="auto"/>
            <w:right w:val="none" w:sz="0" w:space="0" w:color="auto"/>
          </w:divBdr>
        </w:div>
        <w:div w:id="1727802849">
          <w:marLeft w:val="0"/>
          <w:marRight w:val="0"/>
          <w:marTop w:val="0"/>
          <w:marBottom w:val="0"/>
          <w:divBdr>
            <w:top w:val="none" w:sz="0" w:space="0" w:color="auto"/>
            <w:left w:val="none" w:sz="0" w:space="0" w:color="auto"/>
            <w:bottom w:val="none" w:sz="0" w:space="0" w:color="auto"/>
            <w:right w:val="none" w:sz="0" w:space="0" w:color="auto"/>
          </w:divBdr>
        </w:div>
        <w:div w:id="864363957">
          <w:marLeft w:val="0"/>
          <w:marRight w:val="0"/>
          <w:marTop w:val="0"/>
          <w:marBottom w:val="0"/>
          <w:divBdr>
            <w:top w:val="none" w:sz="0" w:space="0" w:color="auto"/>
            <w:left w:val="none" w:sz="0" w:space="0" w:color="auto"/>
            <w:bottom w:val="none" w:sz="0" w:space="0" w:color="auto"/>
            <w:right w:val="none" w:sz="0" w:space="0" w:color="auto"/>
          </w:divBdr>
        </w:div>
        <w:div w:id="836579492">
          <w:marLeft w:val="0"/>
          <w:marRight w:val="0"/>
          <w:marTop w:val="0"/>
          <w:marBottom w:val="0"/>
          <w:divBdr>
            <w:top w:val="none" w:sz="0" w:space="0" w:color="auto"/>
            <w:left w:val="none" w:sz="0" w:space="0" w:color="auto"/>
            <w:bottom w:val="none" w:sz="0" w:space="0" w:color="auto"/>
            <w:right w:val="none" w:sz="0" w:space="0" w:color="auto"/>
          </w:divBdr>
        </w:div>
        <w:div w:id="314913768">
          <w:marLeft w:val="0"/>
          <w:marRight w:val="0"/>
          <w:marTop w:val="0"/>
          <w:marBottom w:val="0"/>
          <w:divBdr>
            <w:top w:val="none" w:sz="0" w:space="0" w:color="auto"/>
            <w:left w:val="none" w:sz="0" w:space="0" w:color="auto"/>
            <w:bottom w:val="none" w:sz="0" w:space="0" w:color="auto"/>
            <w:right w:val="none" w:sz="0" w:space="0" w:color="auto"/>
          </w:divBdr>
        </w:div>
        <w:div w:id="1759715166">
          <w:marLeft w:val="0"/>
          <w:marRight w:val="0"/>
          <w:marTop w:val="0"/>
          <w:marBottom w:val="0"/>
          <w:divBdr>
            <w:top w:val="none" w:sz="0" w:space="0" w:color="auto"/>
            <w:left w:val="none" w:sz="0" w:space="0" w:color="auto"/>
            <w:bottom w:val="none" w:sz="0" w:space="0" w:color="auto"/>
            <w:right w:val="none" w:sz="0" w:space="0" w:color="auto"/>
          </w:divBdr>
        </w:div>
        <w:div w:id="1820153766">
          <w:marLeft w:val="0"/>
          <w:marRight w:val="0"/>
          <w:marTop w:val="0"/>
          <w:marBottom w:val="0"/>
          <w:divBdr>
            <w:top w:val="none" w:sz="0" w:space="0" w:color="auto"/>
            <w:left w:val="none" w:sz="0" w:space="0" w:color="auto"/>
            <w:bottom w:val="none" w:sz="0" w:space="0" w:color="auto"/>
            <w:right w:val="none" w:sz="0" w:space="0" w:color="auto"/>
          </w:divBdr>
        </w:div>
        <w:div w:id="288054245">
          <w:marLeft w:val="0"/>
          <w:marRight w:val="0"/>
          <w:marTop w:val="0"/>
          <w:marBottom w:val="0"/>
          <w:divBdr>
            <w:top w:val="none" w:sz="0" w:space="0" w:color="auto"/>
            <w:left w:val="none" w:sz="0" w:space="0" w:color="auto"/>
            <w:bottom w:val="none" w:sz="0" w:space="0" w:color="auto"/>
            <w:right w:val="none" w:sz="0" w:space="0" w:color="auto"/>
          </w:divBdr>
        </w:div>
        <w:div w:id="45644136">
          <w:marLeft w:val="0"/>
          <w:marRight w:val="0"/>
          <w:marTop w:val="0"/>
          <w:marBottom w:val="0"/>
          <w:divBdr>
            <w:top w:val="none" w:sz="0" w:space="0" w:color="auto"/>
            <w:left w:val="none" w:sz="0" w:space="0" w:color="auto"/>
            <w:bottom w:val="none" w:sz="0" w:space="0" w:color="auto"/>
            <w:right w:val="none" w:sz="0" w:space="0" w:color="auto"/>
          </w:divBdr>
        </w:div>
        <w:div w:id="647586501">
          <w:marLeft w:val="0"/>
          <w:marRight w:val="0"/>
          <w:marTop w:val="0"/>
          <w:marBottom w:val="0"/>
          <w:divBdr>
            <w:top w:val="none" w:sz="0" w:space="0" w:color="auto"/>
            <w:left w:val="none" w:sz="0" w:space="0" w:color="auto"/>
            <w:bottom w:val="none" w:sz="0" w:space="0" w:color="auto"/>
            <w:right w:val="none" w:sz="0" w:space="0" w:color="auto"/>
          </w:divBdr>
        </w:div>
        <w:div w:id="1216086323">
          <w:marLeft w:val="0"/>
          <w:marRight w:val="0"/>
          <w:marTop w:val="0"/>
          <w:marBottom w:val="0"/>
          <w:divBdr>
            <w:top w:val="none" w:sz="0" w:space="0" w:color="auto"/>
            <w:left w:val="none" w:sz="0" w:space="0" w:color="auto"/>
            <w:bottom w:val="none" w:sz="0" w:space="0" w:color="auto"/>
            <w:right w:val="none" w:sz="0" w:space="0" w:color="auto"/>
          </w:divBdr>
        </w:div>
        <w:div w:id="386339704">
          <w:marLeft w:val="0"/>
          <w:marRight w:val="0"/>
          <w:marTop w:val="0"/>
          <w:marBottom w:val="0"/>
          <w:divBdr>
            <w:top w:val="none" w:sz="0" w:space="0" w:color="auto"/>
            <w:left w:val="none" w:sz="0" w:space="0" w:color="auto"/>
            <w:bottom w:val="none" w:sz="0" w:space="0" w:color="auto"/>
            <w:right w:val="none" w:sz="0" w:space="0" w:color="auto"/>
          </w:divBdr>
        </w:div>
        <w:div w:id="1862085524">
          <w:marLeft w:val="0"/>
          <w:marRight w:val="0"/>
          <w:marTop w:val="0"/>
          <w:marBottom w:val="0"/>
          <w:divBdr>
            <w:top w:val="none" w:sz="0" w:space="0" w:color="auto"/>
            <w:left w:val="none" w:sz="0" w:space="0" w:color="auto"/>
            <w:bottom w:val="none" w:sz="0" w:space="0" w:color="auto"/>
            <w:right w:val="none" w:sz="0" w:space="0" w:color="auto"/>
          </w:divBdr>
        </w:div>
        <w:div w:id="1450540323">
          <w:marLeft w:val="0"/>
          <w:marRight w:val="0"/>
          <w:marTop w:val="0"/>
          <w:marBottom w:val="0"/>
          <w:divBdr>
            <w:top w:val="none" w:sz="0" w:space="0" w:color="auto"/>
            <w:left w:val="none" w:sz="0" w:space="0" w:color="auto"/>
            <w:bottom w:val="none" w:sz="0" w:space="0" w:color="auto"/>
            <w:right w:val="none" w:sz="0" w:space="0" w:color="auto"/>
          </w:divBdr>
        </w:div>
        <w:div w:id="1406564577">
          <w:marLeft w:val="0"/>
          <w:marRight w:val="0"/>
          <w:marTop w:val="0"/>
          <w:marBottom w:val="0"/>
          <w:divBdr>
            <w:top w:val="none" w:sz="0" w:space="0" w:color="auto"/>
            <w:left w:val="none" w:sz="0" w:space="0" w:color="auto"/>
            <w:bottom w:val="none" w:sz="0" w:space="0" w:color="auto"/>
            <w:right w:val="none" w:sz="0" w:space="0" w:color="auto"/>
          </w:divBdr>
        </w:div>
        <w:div w:id="187988539">
          <w:marLeft w:val="0"/>
          <w:marRight w:val="0"/>
          <w:marTop w:val="0"/>
          <w:marBottom w:val="0"/>
          <w:divBdr>
            <w:top w:val="none" w:sz="0" w:space="0" w:color="auto"/>
            <w:left w:val="none" w:sz="0" w:space="0" w:color="auto"/>
            <w:bottom w:val="none" w:sz="0" w:space="0" w:color="auto"/>
            <w:right w:val="none" w:sz="0" w:space="0" w:color="auto"/>
          </w:divBdr>
        </w:div>
        <w:div w:id="1130561814">
          <w:marLeft w:val="0"/>
          <w:marRight w:val="0"/>
          <w:marTop w:val="0"/>
          <w:marBottom w:val="0"/>
          <w:divBdr>
            <w:top w:val="none" w:sz="0" w:space="0" w:color="auto"/>
            <w:left w:val="none" w:sz="0" w:space="0" w:color="auto"/>
            <w:bottom w:val="none" w:sz="0" w:space="0" w:color="auto"/>
            <w:right w:val="none" w:sz="0" w:space="0" w:color="auto"/>
          </w:divBdr>
        </w:div>
        <w:div w:id="610943305">
          <w:marLeft w:val="0"/>
          <w:marRight w:val="0"/>
          <w:marTop w:val="0"/>
          <w:marBottom w:val="0"/>
          <w:divBdr>
            <w:top w:val="none" w:sz="0" w:space="0" w:color="auto"/>
            <w:left w:val="none" w:sz="0" w:space="0" w:color="auto"/>
            <w:bottom w:val="none" w:sz="0" w:space="0" w:color="auto"/>
            <w:right w:val="none" w:sz="0" w:space="0" w:color="auto"/>
          </w:divBdr>
        </w:div>
        <w:div w:id="986058199">
          <w:marLeft w:val="0"/>
          <w:marRight w:val="0"/>
          <w:marTop w:val="0"/>
          <w:marBottom w:val="0"/>
          <w:divBdr>
            <w:top w:val="none" w:sz="0" w:space="0" w:color="auto"/>
            <w:left w:val="none" w:sz="0" w:space="0" w:color="auto"/>
            <w:bottom w:val="none" w:sz="0" w:space="0" w:color="auto"/>
            <w:right w:val="none" w:sz="0" w:space="0" w:color="auto"/>
          </w:divBdr>
        </w:div>
        <w:div w:id="64844923">
          <w:marLeft w:val="0"/>
          <w:marRight w:val="0"/>
          <w:marTop w:val="0"/>
          <w:marBottom w:val="0"/>
          <w:divBdr>
            <w:top w:val="none" w:sz="0" w:space="0" w:color="auto"/>
            <w:left w:val="none" w:sz="0" w:space="0" w:color="auto"/>
            <w:bottom w:val="none" w:sz="0" w:space="0" w:color="auto"/>
            <w:right w:val="none" w:sz="0" w:space="0" w:color="auto"/>
          </w:divBdr>
        </w:div>
        <w:div w:id="1104958547">
          <w:marLeft w:val="0"/>
          <w:marRight w:val="0"/>
          <w:marTop w:val="0"/>
          <w:marBottom w:val="0"/>
          <w:divBdr>
            <w:top w:val="none" w:sz="0" w:space="0" w:color="auto"/>
            <w:left w:val="none" w:sz="0" w:space="0" w:color="auto"/>
            <w:bottom w:val="none" w:sz="0" w:space="0" w:color="auto"/>
            <w:right w:val="none" w:sz="0" w:space="0" w:color="auto"/>
          </w:divBdr>
        </w:div>
        <w:div w:id="673189991">
          <w:marLeft w:val="0"/>
          <w:marRight w:val="0"/>
          <w:marTop w:val="0"/>
          <w:marBottom w:val="0"/>
          <w:divBdr>
            <w:top w:val="none" w:sz="0" w:space="0" w:color="auto"/>
            <w:left w:val="none" w:sz="0" w:space="0" w:color="auto"/>
            <w:bottom w:val="none" w:sz="0" w:space="0" w:color="auto"/>
            <w:right w:val="none" w:sz="0" w:space="0" w:color="auto"/>
          </w:divBdr>
        </w:div>
        <w:div w:id="1112626062">
          <w:marLeft w:val="0"/>
          <w:marRight w:val="0"/>
          <w:marTop w:val="0"/>
          <w:marBottom w:val="0"/>
          <w:divBdr>
            <w:top w:val="none" w:sz="0" w:space="0" w:color="auto"/>
            <w:left w:val="none" w:sz="0" w:space="0" w:color="auto"/>
            <w:bottom w:val="none" w:sz="0" w:space="0" w:color="auto"/>
            <w:right w:val="none" w:sz="0" w:space="0" w:color="auto"/>
          </w:divBdr>
        </w:div>
        <w:div w:id="225148228">
          <w:marLeft w:val="0"/>
          <w:marRight w:val="0"/>
          <w:marTop w:val="0"/>
          <w:marBottom w:val="0"/>
          <w:divBdr>
            <w:top w:val="none" w:sz="0" w:space="0" w:color="auto"/>
            <w:left w:val="none" w:sz="0" w:space="0" w:color="auto"/>
            <w:bottom w:val="none" w:sz="0" w:space="0" w:color="auto"/>
            <w:right w:val="none" w:sz="0" w:space="0" w:color="auto"/>
          </w:divBdr>
        </w:div>
        <w:div w:id="897401144">
          <w:marLeft w:val="0"/>
          <w:marRight w:val="0"/>
          <w:marTop w:val="0"/>
          <w:marBottom w:val="0"/>
          <w:divBdr>
            <w:top w:val="none" w:sz="0" w:space="0" w:color="auto"/>
            <w:left w:val="none" w:sz="0" w:space="0" w:color="auto"/>
            <w:bottom w:val="none" w:sz="0" w:space="0" w:color="auto"/>
            <w:right w:val="none" w:sz="0" w:space="0" w:color="auto"/>
          </w:divBdr>
        </w:div>
        <w:div w:id="233129681">
          <w:marLeft w:val="0"/>
          <w:marRight w:val="0"/>
          <w:marTop w:val="0"/>
          <w:marBottom w:val="0"/>
          <w:divBdr>
            <w:top w:val="none" w:sz="0" w:space="0" w:color="auto"/>
            <w:left w:val="none" w:sz="0" w:space="0" w:color="auto"/>
            <w:bottom w:val="none" w:sz="0" w:space="0" w:color="auto"/>
            <w:right w:val="none" w:sz="0" w:space="0" w:color="auto"/>
          </w:divBdr>
        </w:div>
        <w:div w:id="1604730993">
          <w:marLeft w:val="0"/>
          <w:marRight w:val="0"/>
          <w:marTop w:val="0"/>
          <w:marBottom w:val="0"/>
          <w:divBdr>
            <w:top w:val="none" w:sz="0" w:space="0" w:color="auto"/>
            <w:left w:val="none" w:sz="0" w:space="0" w:color="auto"/>
            <w:bottom w:val="none" w:sz="0" w:space="0" w:color="auto"/>
            <w:right w:val="none" w:sz="0" w:space="0" w:color="auto"/>
          </w:divBdr>
        </w:div>
        <w:div w:id="1387485234">
          <w:marLeft w:val="0"/>
          <w:marRight w:val="0"/>
          <w:marTop w:val="0"/>
          <w:marBottom w:val="0"/>
          <w:divBdr>
            <w:top w:val="none" w:sz="0" w:space="0" w:color="auto"/>
            <w:left w:val="none" w:sz="0" w:space="0" w:color="auto"/>
            <w:bottom w:val="none" w:sz="0" w:space="0" w:color="auto"/>
            <w:right w:val="none" w:sz="0" w:space="0" w:color="auto"/>
          </w:divBdr>
        </w:div>
        <w:div w:id="209804504">
          <w:marLeft w:val="0"/>
          <w:marRight w:val="0"/>
          <w:marTop w:val="0"/>
          <w:marBottom w:val="0"/>
          <w:divBdr>
            <w:top w:val="none" w:sz="0" w:space="0" w:color="auto"/>
            <w:left w:val="none" w:sz="0" w:space="0" w:color="auto"/>
            <w:bottom w:val="none" w:sz="0" w:space="0" w:color="auto"/>
            <w:right w:val="none" w:sz="0" w:space="0" w:color="auto"/>
          </w:divBdr>
        </w:div>
        <w:div w:id="1559392937">
          <w:marLeft w:val="0"/>
          <w:marRight w:val="0"/>
          <w:marTop w:val="0"/>
          <w:marBottom w:val="0"/>
          <w:divBdr>
            <w:top w:val="none" w:sz="0" w:space="0" w:color="auto"/>
            <w:left w:val="none" w:sz="0" w:space="0" w:color="auto"/>
            <w:bottom w:val="none" w:sz="0" w:space="0" w:color="auto"/>
            <w:right w:val="none" w:sz="0" w:space="0" w:color="auto"/>
          </w:divBdr>
        </w:div>
        <w:div w:id="1813059976">
          <w:marLeft w:val="0"/>
          <w:marRight w:val="0"/>
          <w:marTop w:val="0"/>
          <w:marBottom w:val="0"/>
          <w:divBdr>
            <w:top w:val="none" w:sz="0" w:space="0" w:color="auto"/>
            <w:left w:val="none" w:sz="0" w:space="0" w:color="auto"/>
            <w:bottom w:val="none" w:sz="0" w:space="0" w:color="auto"/>
            <w:right w:val="none" w:sz="0" w:space="0" w:color="auto"/>
          </w:divBdr>
        </w:div>
        <w:div w:id="2034964145">
          <w:marLeft w:val="0"/>
          <w:marRight w:val="0"/>
          <w:marTop w:val="0"/>
          <w:marBottom w:val="0"/>
          <w:divBdr>
            <w:top w:val="none" w:sz="0" w:space="0" w:color="auto"/>
            <w:left w:val="none" w:sz="0" w:space="0" w:color="auto"/>
            <w:bottom w:val="none" w:sz="0" w:space="0" w:color="auto"/>
            <w:right w:val="none" w:sz="0" w:space="0" w:color="auto"/>
          </w:divBdr>
        </w:div>
        <w:div w:id="408768352">
          <w:marLeft w:val="0"/>
          <w:marRight w:val="0"/>
          <w:marTop w:val="0"/>
          <w:marBottom w:val="0"/>
          <w:divBdr>
            <w:top w:val="none" w:sz="0" w:space="0" w:color="auto"/>
            <w:left w:val="none" w:sz="0" w:space="0" w:color="auto"/>
            <w:bottom w:val="none" w:sz="0" w:space="0" w:color="auto"/>
            <w:right w:val="none" w:sz="0" w:space="0" w:color="auto"/>
          </w:divBdr>
        </w:div>
        <w:div w:id="727074138">
          <w:marLeft w:val="0"/>
          <w:marRight w:val="0"/>
          <w:marTop w:val="0"/>
          <w:marBottom w:val="0"/>
          <w:divBdr>
            <w:top w:val="none" w:sz="0" w:space="0" w:color="auto"/>
            <w:left w:val="none" w:sz="0" w:space="0" w:color="auto"/>
            <w:bottom w:val="none" w:sz="0" w:space="0" w:color="auto"/>
            <w:right w:val="none" w:sz="0" w:space="0" w:color="auto"/>
          </w:divBdr>
        </w:div>
        <w:div w:id="979502931">
          <w:marLeft w:val="0"/>
          <w:marRight w:val="0"/>
          <w:marTop w:val="0"/>
          <w:marBottom w:val="0"/>
          <w:divBdr>
            <w:top w:val="none" w:sz="0" w:space="0" w:color="auto"/>
            <w:left w:val="none" w:sz="0" w:space="0" w:color="auto"/>
            <w:bottom w:val="none" w:sz="0" w:space="0" w:color="auto"/>
            <w:right w:val="none" w:sz="0" w:space="0" w:color="auto"/>
          </w:divBdr>
        </w:div>
        <w:div w:id="2085058110">
          <w:marLeft w:val="0"/>
          <w:marRight w:val="0"/>
          <w:marTop w:val="0"/>
          <w:marBottom w:val="0"/>
          <w:divBdr>
            <w:top w:val="none" w:sz="0" w:space="0" w:color="auto"/>
            <w:left w:val="none" w:sz="0" w:space="0" w:color="auto"/>
            <w:bottom w:val="none" w:sz="0" w:space="0" w:color="auto"/>
            <w:right w:val="none" w:sz="0" w:space="0" w:color="auto"/>
          </w:divBdr>
        </w:div>
        <w:div w:id="1353263181">
          <w:marLeft w:val="0"/>
          <w:marRight w:val="0"/>
          <w:marTop w:val="0"/>
          <w:marBottom w:val="0"/>
          <w:divBdr>
            <w:top w:val="none" w:sz="0" w:space="0" w:color="auto"/>
            <w:left w:val="none" w:sz="0" w:space="0" w:color="auto"/>
            <w:bottom w:val="none" w:sz="0" w:space="0" w:color="auto"/>
            <w:right w:val="none" w:sz="0" w:space="0" w:color="auto"/>
          </w:divBdr>
        </w:div>
        <w:div w:id="527375010">
          <w:marLeft w:val="0"/>
          <w:marRight w:val="0"/>
          <w:marTop w:val="0"/>
          <w:marBottom w:val="0"/>
          <w:divBdr>
            <w:top w:val="none" w:sz="0" w:space="0" w:color="auto"/>
            <w:left w:val="none" w:sz="0" w:space="0" w:color="auto"/>
            <w:bottom w:val="none" w:sz="0" w:space="0" w:color="auto"/>
            <w:right w:val="none" w:sz="0" w:space="0" w:color="auto"/>
          </w:divBdr>
        </w:div>
        <w:div w:id="953441316">
          <w:marLeft w:val="0"/>
          <w:marRight w:val="0"/>
          <w:marTop w:val="0"/>
          <w:marBottom w:val="0"/>
          <w:divBdr>
            <w:top w:val="none" w:sz="0" w:space="0" w:color="auto"/>
            <w:left w:val="none" w:sz="0" w:space="0" w:color="auto"/>
            <w:bottom w:val="none" w:sz="0" w:space="0" w:color="auto"/>
            <w:right w:val="none" w:sz="0" w:space="0" w:color="auto"/>
          </w:divBdr>
        </w:div>
        <w:div w:id="1645699291">
          <w:marLeft w:val="0"/>
          <w:marRight w:val="0"/>
          <w:marTop w:val="0"/>
          <w:marBottom w:val="0"/>
          <w:divBdr>
            <w:top w:val="none" w:sz="0" w:space="0" w:color="auto"/>
            <w:left w:val="none" w:sz="0" w:space="0" w:color="auto"/>
            <w:bottom w:val="none" w:sz="0" w:space="0" w:color="auto"/>
            <w:right w:val="none" w:sz="0" w:space="0" w:color="auto"/>
          </w:divBdr>
        </w:div>
        <w:div w:id="1581986365">
          <w:marLeft w:val="0"/>
          <w:marRight w:val="0"/>
          <w:marTop w:val="0"/>
          <w:marBottom w:val="0"/>
          <w:divBdr>
            <w:top w:val="none" w:sz="0" w:space="0" w:color="auto"/>
            <w:left w:val="none" w:sz="0" w:space="0" w:color="auto"/>
            <w:bottom w:val="none" w:sz="0" w:space="0" w:color="auto"/>
            <w:right w:val="none" w:sz="0" w:space="0" w:color="auto"/>
          </w:divBdr>
        </w:div>
      </w:divsChild>
    </w:div>
    <w:div w:id="1810973341">
      <w:bodyDiv w:val="1"/>
      <w:marLeft w:val="0"/>
      <w:marRight w:val="0"/>
      <w:marTop w:val="0"/>
      <w:marBottom w:val="0"/>
      <w:divBdr>
        <w:top w:val="none" w:sz="0" w:space="0" w:color="auto"/>
        <w:left w:val="none" w:sz="0" w:space="0" w:color="auto"/>
        <w:bottom w:val="none" w:sz="0" w:space="0" w:color="auto"/>
        <w:right w:val="none" w:sz="0" w:space="0" w:color="auto"/>
      </w:divBdr>
    </w:div>
    <w:div w:id="1815878226">
      <w:bodyDiv w:val="1"/>
      <w:marLeft w:val="0"/>
      <w:marRight w:val="0"/>
      <w:marTop w:val="0"/>
      <w:marBottom w:val="0"/>
      <w:divBdr>
        <w:top w:val="none" w:sz="0" w:space="0" w:color="auto"/>
        <w:left w:val="none" w:sz="0" w:space="0" w:color="auto"/>
        <w:bottom w:val="none" w:sz="0" w:space="0" w:color="auto"/>
        <w:right w:val="none" w:sz="0" w:space="0" w:color="auto"/>
      </w:divBdr>
    </w:div>
    <w:div w:id="1817525200">
      <w:bodyDiv w:val="1"/>
      <w:marLeft w:val="0"/>
      <w:marRight w:val="0"/>
      <w:marTop w:val="0"/>
      <w:marBottom w:val="0"/>
      <w:divBdr>
        <w:top w:val="none" w:sz="0" w:space="0" w:color="auto"/>
        <w:left w:val="none" w:sz="0" w:space="0" w:color="auto"/>
        <w:bottom w:val="none" w:sz="0" w:space="0" w:color="auto"/>
        <w:right w:val="none" w:sz="0" w:space="0" w:color="auto"/>
      </w:divBdr>
    </w:div>
    <w:div w:id="1817645491">
      <w:bodyDiv w:val="1"/>
      <w:marLeft w:val="0"/>
      <w:marRight w:val="0"/>
      <w:marTop w:val="0"/>
      <w:marBottom w:val="0"/>
      <w:divBdr>
        <w:top w:val="none" w:sz="0" w:space="0" w:color="auto"/>
        <w:left w:val="none" w:sz="0" w:space="0" w:color="auto"/>
        <w:bottom w:val="none" w:sz="0" w:space="0" w:color="auto"/>
        <w:right w:val="none" w:sz="0" w:space="0" w:color="auto"/>
      </w:divBdr>
      <w:divsChild>
        <w:div w:id="594167798">
          <w:marLeft w:val="1166"/>
          <w:marRight w:val="0"/>
          <w:marTop w:val="403"/>
          <w:marBottom w:val="0"/>
          <w:divBdr>
            <w:top w:val="none" w:sz="0" w:space="0" w:color="auto"/>
            <w:left w:val="none" w:sz="0" w:space="0" w:color="auto"/>
            <w:bottom w:val="none" w:sz="0" w:space="0" w:color="auto"/>
            <w:right w:val="none" w:sz="0" w:space="0" w:color="auto"/>
          </w:divBdr>
        </w:div>
        <w:div w:id="750589651">
          <w:marLeft w:val="547"/>
          <w:marRight w:val="0"/>
          <w:marTop w:val="461"/>
          <w:marBottom w:val="0"/>
          <w:divBdr>
            <w:top w:val="none" w:sz="0" w:space="0" w:color="auto"/>
            <w:left w:val="none" w:sz="0" w:space="0" w:color="auto"/>
            <w:bottom w:val="none" w:sz="0" w:space="0" w:color="auto"/>
            <w:right w:val="none" w:sz="0" w:space="0" w:color="auto"/>
          </w:divBdr>
        </w:div>
        <w:div w:id="928083645">
          <w:marLeft w:val="1166"/>
          <w:marRight w:val="0"/>
          <w:marTop w:val="403"/>
          <w:marBottom w:val="0"/>
          <w:divBdr>
            <w:top w:val="none" w:sz="0" w:space="0" w:color="auto"/>
            <w:left w:val="none" w:sz="0" w:space="0" w:color="auto"/>
            <w:bottom w:val="none" w:sz="0" w:space="0" w:color="auto"/>
            <w:right w:val="none" w:sz="0" w:space="0" w:color="auto"/>
          </w:divBdr>
        </w:div>
      </w:divsChild>
    </w:div>
    <w:div w:id="1817648607">
      <w:bodyDiv w:val="1"/>
      <w:marLeft w:val="0"/>
      <w:marRight w:val="0"/>
      <w:marTop w:val="0"/>
      <w:marBottom w:val="0"/>
      <w:divBdr>
        <w:top w:val="none" w:sz="0" w:space="0" w:color="auto"/>
        <w:left w:val="none" w:sz="0" w:space="0" w:color="auto"/>
        <w:bottom w:val="none" w:sz="0" w:space="0" w:color="auto"/>
        <w:right w:val="none" w:sz="0" w:space="0" w:color="auto"/>
      </w:divBdr>
      <w:divsChild>
        <w:div w:id="863129735">
          <w:marLeft w:val="0"/>
          <w:marRight w:val="0"/>
          <w:marTop w:val="0"/>
          <w:marBottom w:val="0"/>
          <w:divBdr>
            <w:top w:val="none" w:sz="0" w:space="0" w:color="auto"/>
            <w:left w:val="none" w:sz="0" w:space="0" w:color="auto"/>
            <w:bottom w:val="none" w:sz="0" w:space="0" w:color="auto"/>
            <w:right w:val="none" w:sz="0" w:space="0" w:color="auto"/>
          </w:divBdr>
          <w:divsChild>
            <w:div w:id="1758939319">
              <w:marLeft w:val="0"/>
              <w:marRight w:val="0"/>
              <w:marTop w:val="0"/>
              <w:marBottom w:val="0"/>
              <w:divBdr>
                <w:top w:val="single" w:sz="2" w:space="0" w:color="000000"/>
                <w:left w:val="single" w:sz="2" w:space="0" w:color="000000"/>
                <w:bottom w:val="single" w:sz="2" w:space="0" w:color="000000"/>
                <w:right w:val="single" w:sz="2" w:space="0" w:color="000000"/>
              </w:divBdr>
              <w:divsChild>
                <w:div w:id="1706251860">
                  <w:marLeft w:val="0"/>
                  <w:marRight w:val="0"/>
                  <w:marTop w:val="0"/>
                  <w:marBottom w:val="0"/>
                  <w:divBdr>
                    <w:top w:val="none" w:sz="0" w:space="0" w:color="auto"/>
                    <w:left w:val="none" w:sz="0" w:space="0" w:color="auto"/>
                    <w:bottom w:val="none" w:sz="0" w:space="0" w:color="auto"/>
                    <w:right w:val="none" w:sz="0" w:space="0" w:color="auto"/>
                  </w:divBdr>
                  <w:divsChild>
                    <w:div w:id="952831159">
                      <w:marLeft w:val="0"/>
                      <w:marRight w:val="0"/>
                      <w:marTop w:val="0"/>
                      <w:marBottom w:val="0"/>
                      <w:divBdr>
                        <w:top w:val="none" w:sz="0" w:space="0" w:color="auto"/>
                        <w:left w:val="none" w:sz="0" w:space="0" w:color="auto"/>
                        <w:bottom w:val="none" w:sz="0" w:space="0" w:color="auto"/>
                        <w:right w:val="none" w:sz="0" w:space="0" w:color="auto"/>
                      </w:divBdr>
                      <w:divsChild>
                        <w:div w:id="1302035489">
                          <w:marLeft w:val="0"/>
                          <w:marRight w:val="0"/>
                          <w:marTop w:val="0"/>
                          <w:marBottom w:val="0"/>
                          <w:divBdr>
                            <w:top w:val="none" w:sz="0" w:space="0" w:color="auto"/>
                            <w:left w:val="none" w:sz="0" w:space="0" w:color="auto"/>
                            <w:bottom w:val="none" w:sz="0" w:space="0" w:color="auto"/>
                            <w:right w:val="none" w:sz="0" w:space="0" w:color="auto"/>
                          </w:divBdr>
                          <w:divsChild>
                            <w:div w:id="1024475820">
                              <w:marLeft w:val="0"/>
                              <w:marRight w:val="0"/>
                              <w:marTop w:val="60"/>
                              <w:marBottom w:val="0"/>
                              <w:divBdr>
                                <w:top w:val="none" w:sz="0" w:space="0" w:color="auto"/>
                                <w:left w:val="none" w:sz="0" w:space="0" w:color="auto"/>
                                <w:bottom w:val="none" w:sz="0" w:space="0" w:color="auto"/>
                                <w:right w:val="none" w:sz="0" w:space="0" w:color="auto"/>
                              </w:divBdr>
                              <w:divsChild>
                                <w:div w:id="265776531">
                                  <w:marLeft w:val="0"/>
                                  <w:marRight w:val="0"/>
                                  <w:marTop w:val="0"/>
                                  <w:marBottom w:val="0"/>
                                  <w:divBdr>
                                    <w:top w:val="none" w:sz="0" w:space="0" w:color="auto"/>
                                    <w:left w:val="none" w:sz="0" w:space="0" w:color="auto"/>
                                    <w:bottom w:val="none" w:sz="0" w:space="0" w:color="auto"/>
                                    <w:right w:val="none" w:sz="0" w:space="0" w:color="auto"/>
                                  </w:divBdr>
                                  <w:divsChild>
                                    <w:div w:id="2119833822">
                                      <w:marLeft w:val="0"/>
                                      <w:marRight w:val="0"/>
                                      <w:marTop w:val="0"/>
                                      <w:marBottom w:val="0"/>
                                      <w:divBdr>
                                        <w:top w:val="none" w:sz="0" w:space="0" w:color="auto"/>
                                        <w:left w:val="none" w:sz="0" w:space="0" w:color="auto"/>
                                        <w:bottom w:val="none" w:sz="0" w:space="0" w:color="auto"/>
                                        <w:right w:val="none" w:sz="0" w:space="0" w:color="auto"/>
                                      </w:divBdr>
                                      <w:divsChild>
                                        <w:div w:id="1822193309">
                                          <w:marLeft w:val="0"/>
                                          <w:marRight w:val="0"/>
                                          <w:marTop w:val="0"/>
                                          <w:marBottom w:val="0"/>
                                          <w:divBdr>
                                            <w:top w:val="single" w:sz="2" w:space="0" w:color="000000"/>
                                            <w:left w:val="single" w:sz="2" w:space="0" w:color="000000"/>
                                            <w:bottom w:val="single" w:sz="2" w:space="0" w:color="000000"/>
                                            <w:right w:val="single" w:sz="2" w:space="0" w:color="000000"/>
                                          </w:divBdr>
                                          <w:divsChild>
                                            <w:div w:id="856189081">
                                              <w:marLeft w:val="0"/>
                                              <w:marRight w:val="0"/>
                                              <w:marTop w:val="0"/>
                                              <w:marBottom w:val="0"/>
                                              <w:divBdr>
                                                <w:top w:val="none" w:sz="0" w:space="0" w:color="auto"/>
                                                <w:left w:val="none" w:sz="0" w:space="0" w:color="auto"/>
                                                <w:bottom w:val="none" w:sz="0" w:space="0" w:color="auto"/>
                                                <w:right w:val="none" w:sz="0" w:space="0" w:color="auto"/>
                                              </w:divBdr>
                                              <w:divsChild>
                                                <w:div w:id="15781135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8297633">
      <w:bodyDiv w:val="1"/>
      <w:marLeft w:val="0"/>
      <w:marRight w:val="0"/>
      <w:marTop w:val="0"/>
      <w:marBottom w:val="0"/>
      <w:divBdr>
        <w:top w:val="none" w:sz="0" w:space="0" w:color="auto"/>
        <w:left w:val="none" w:sz="0" w:space="0" w:color="auto"/>
        <w:bottom w:val="none" w:sz="0" w:space="0" w:color="auto"/>
        <w:right w:val="none" w:sz="0" w:space="0" w:color="auto"/>
      </w:divBdr>
      <w:divsChild>
        <w:div w:id="946422517">
          <w:marLeft w:val="144"/>
          <w:marRight w:val="0"/>
          <w:marTop w:val="86"/>
          <w:marBottom w:val="0"/>
          <w:divBdr>
            <w:top w:val="none" w:sz="0" w:space="0" w:color="auto"/>
            <w:left w:val="none" w:sz="0" w:space="0" w:color="auto"/>
            <w:bottom w:val="none" w:sz="0" w:space="0" w:color="auto"/>
            <w:right w:val="none" w:sz="0" w:space="0" w:color="auto"/>
          </w:divBdr>
        </w:div>
        <w:div w:id="1033264753">
          <w:marLeft w:val="144"/>
          <w:marRight w:val="0"/>
          <w:marTop w:val="86"/>
          <w:marBottom w:val="0"/>
          <w:divBdr>
            <w:top w:val="none" w:sz="0" w:space="0" w:color="auto"/>
            <w:left w:val="none" w:sz="0" w:space="0" w:color="auto"/>
            <w:bottom w:val="none" w:sz="0" w:space="0" w:color="auto"/>
            <w:right w:val="none" w:sz="0" w:space="0" w:color="auto"/>
          </w:divBdr>
        </w:div>
        <w:div w:id="1306280160">
          <w:marLeft w:val="144"/>
          <w:marRight w:val="0"/>
          <w:marTop w:val="86"/>
          <w:marBottom w:val="0"/>
          <w:divBdr>
            <w:top w:val="none" w:sz="0" w:space="0" w:color="auto"/>
            <w:left w:val="none" w:sz="0" w:space="0" w:color="auto"/>
            <w:bottom w:val="none" w:sz="0" w:space="0" w:color="auto"/>
            <w:right w:val="none" w:sz="0" w:space="0" w:color="auto"/>
          </w:divBdr>
        </w:div>
      </w:divsChild>
    </w:div>
    <w:div w:id="1818960895">
      <w:bodyDiv w:val="1"/>
      <w:marLeft w:val="0"/>
      <w:marRight w:val="0"/>
      <w:marTop w:val="0"/>
      <w:marBottom w:val="0"/>
      <w:divBdr>
        <w:top w:val="none" w:sz="0" w:space="0" w:color="auto"/>
        <w:left w:val="none" w:sz="0" w:space="0" w:color="auto"/>
        <w:bottom w:val="none" w:sz="0" w:space="0" w:color="auto"/>
        <w:right w:val="none" w:sz="0" w:space="0" w:color="auto"/>
      </w:divBdr>
    </w:div>
    <w:div w:id="1820226603">
      <w:bodyDiv w:val="1"/>
      <w:marLeft w:val="0"/>
      <w:marRight w:val="0"/>
      <w:marTop w:val="0"/>
      <w:marBottom w:val="0"/>
      <w:divBdr>
        <w:top w:val="none" w:sz="0" w:space="0" w:color="auto"/>
        <w:left w:val="none" w:sz="0" w:space="0" w:color="auto"/>
        <w:bottom w:val="none" w:sz="0" w:space="0" w:color="auto"/>
        <w:right w:val="none" w:sz="0" w:space="0" w:color="auto"/>
      </w:divBdr>
    </w:div>
    <w:div w:id="1820877802">
      <w:bodyDiv w:val="1"/>
      <w:marLeft w:val="0"/>
      <w:marRight w:val="0"/>
      <w:marTop w:val="0"/>
      <w:marBottom w:val="0"/>
      <w:divBdr>
        <w:top w:val="none" w:sz="0" w:space="0" w:color="auto"/>
        <w:left w:val="none" w:sz="0" w:space="0" w:color="auto"/>
        <w:bottom w:val="none" w:sz="0" w:space="0" w:color="auto"/>
        <w:right w:val="none" w:sz="0" w:space="0" w:color="auto"/>
      </w:divBdr>
      <w:divsChild>
        <w:div w:id="872116248">
          <w:marLeft w:val="0"/>
          <w:marRight w:val="0"/>
          <w:marTop w:val="0"/>
          <w:marBottom w:val="0"/>
          <w:divBdr>
            <w:top w:val="none" w:sz="0" w:space="0" w:color="auto"/>
            <w:left w:val="none" w:sz="0" w:space="0" w:color="auto"/>
            <w:bottom w:val="none" w:sz="0" w:space="0" w:color="auto"/>
            <w:right w:val="none" w:sz="0" w:space="0" w:color="auto"/>
          </w:divBdr>
        </w:div>
        <w:div w:id="34158587">
          <w:marLeft w:val="0"/>
          <w:marRight w:val="0"/>
          <w:marTop w:val="0"/>
          <w:marBottom w:val="0"/>
          <w:divBdr>
            <w:top w:val="none" w:sz="0" w:space="0" w:color="auto"/>
            <w:left w:val="none" w:sz="0" w:space="0" w:color="auto"/>
            <w:bottom w:val="none" w:sz="0" w:space="0" w:color="auto"/>
            <w:right w:val="none" w:sz="0" w:space="0" w:color="auto"/>
          </w:divBdr>
        </w:div>
        <w:div w:id="564530231">
          <w:marLeft w:val="0"/>
          <w:marRight w:val="0"/>
          <w:marTop w:val="0"/>
          <w:marBottom w:val="0"/>
          <w:divBdr>
            <w:top w:val="none" w:sz="0" w:space="0" w:color="auto"/>
            <w:left w:val="none" w:sz="0" w:space="0" w:color="auto"/>
            <w:bottom w:val="none" w:sz="0" w:space="0" w:color="auto"/>
            <w:right w:val="none" w:sz="0" w:space="0" w:color="auto"/>
          </w:divBdr>
        </w:div>
        <w:div w:id="481194539">
          <w:marLeft w:val="0"/>
          <w:marRight w:val="0"/>
          <w:marTop w:val="0"/>
          <w:marBottom w:val="0"/>
          <w:divBdr>
            <w:top w:val="none" w:sz="0" w:space="0" w:color="auto"/>
            <w:left w:val="none" w:sz="0" w:space="0" w:color="auto"/>
            <w:bottom w:val="none" w:sz="0" w:space="0" w:color="auto"/>
            <w:right w:val="none" w:sz="0" w:space="0" w:color="auto"/>
          </w:divBdr>
        </w:div>
        <w:div w:id="95831089">
          <w:marLeft w:val="0"/>
          <w:marRight w:val="0"/>
          <w:marTop w:val="0"/>
          <w:marBottom w:val="0"/>
          <w:divBdr>
            <w:top w:val="none" w:sz="0" w:space="0" w:color="auto"/>
            <w:left w:val="none" w:sz="0" w:space="0" w:color="auto"/>
            <w:bottom w:val="none" w:sz="0" w:space="0" w:color="auto"/>
            <w:right w:val="none" w:sz="0" w:space="0" w:color="auto"/>
          </w:divBdr>
        </w:div>
        <w:div w:id="954411450">
          <w:marLeft w:val="0"/>
          <w:marRight w:val="0"/>
          <w:marTop w:val="0"/>
          <w:marBottom w:val="0"/>
          <w:divBdr>
            <w:top w:val="none" w:sz="0" w:space="0" w:color="auto"/>
            <w:left w:val="none" w:sz="0" w:space="0" w:color="auto"/>
            <w:bottom w:val="none" w:sz="0" w:space="0" w:color="auto"/>
            <w:right w:val="none" w:sz="0" w:space="0" w:color="auto"/>
          </w:divBdr>
        </w:div>
        <w:div w:id="1802723696">
          <w:marLeft w:val="0"/>
          <w:marRight w:val="0"/>
          <w:marTop w:val="0"/>
          <w:marBottom w:val="0"/>
          <w:divBdr>
            <w:top w:val="none" w:sz="0" w:space="0" w:color="auto"/>
            <w:left w:val="none" w:sz="0" w:space="0" w:color="auto"/>
            <w:bottom w:val="none" w:sz="0" w:space="0" w:color="auto"/>
            <w:right w:val="none" w:sz="0" w:space="0" w:color="auto"/>
          </w:divBdr>
        </w:div>
        <w:div w:id="524826676">
          <w:marLeft w:val="0"/>
          <w:marRight w:val="0"/>
          <w:marTop w:val="0"/>
          <w:marBottom w:val="0"/>
          <w:divBdr>
            <w:top w:val="none" w:sz="0" w:space="0" w:color="auto"/>
            <w:left w:val="none" w:sz="0" w:space="0" w:color="auto"/>
            <w:bottom w:val="none" w:sz="0" w:space="0" w:color="auto"/>
            <w:right w:val="none" w:sz="0" w:space="0" w:color="auto"/>
          </w:divBdr>
        </w:div>
        <w:div w:id="1000230927">
          <w:marLeft w:val="0"/>
          <w:marRight w:val="0"/>
          <w:marTop w:val="0"/>
          <w:marBottom w:val="0"/>
          <w:divBdr>
            <w:top w:val="none" w:sz="0" w:space="0" w:color="auto"/>
            <w:left w:val="none" w:sz="0" w:space="0" w:color="auto"/>
            <w:bottom w:val="none" w:sz="0" w:space="0" w:color="auto"/>
            <w:right w:val="none" w:sz="0" w:space="0" w:color="auto"/>
          </w:divBdr>
        </w:div>
        <w:div w:id="2091003201">
          <w:marLeft w:val="0"/>
          <w:marRight w:val="0"/>
          <w:marTop w:val="0"/>
          <w:marBottom w:val="0"/>
          <w:divBdr>
            <w:top w:val="none" w:sz="0" w:space="0" w:color="auto"/>
            <w:left w:val="none" w:sz="0" w:space="0" w:color="auto"/>
            <w:bottom w:val="none" w:sz="0" w:space="0" w:color="auto"/>
            <w:right w:val="none" w:sz="0" w:space="0" w:color="auto"/>
          </w:divBdr>
        </w:div>
        <w:div w:id="474374544">
          <w:marLeft w:val="0"/>
          <w:marRight w:val="0"/>
          <w:marTop w:val="0"/>
          <w:marBottom w:val="0"/>
          <w:divBdr>
            <w:top w:val="none" w:sz="0" w:space="0" w:color="auto"/>
            <w:left w:val="none" w:sz="0" w:space="0" w:color="auto"/>
            <w:bottom w:val="none" w:sz="0" w:space="0" w:color="auto"/>
            <w:right w:val="none" w:sz="0" w:space="0" w:color="auto"/>
          </w:divBdr>
        </w:div>
        <w:div w:id="2046321658">
          <w:marLeft w:val="0"/>
          <w:marRight w:val="0"/>
          <w:marTop w:val="0"/>
          <w:marBottom w:val="0"/>
          <w:divBdr>
            <w:top w:val="none" w:sz="0" w:space="0" w:color="auto"/>
            <w:left w:val="none" w:sz="0" w:space="0" w:color="auto"/>
            <w:bottom w:val="none" w:sz="0" w:space="0" w:color="auto"/>
            <w:right w:val="none" w:sz="0" w:space="0" w:color="auto"/>
          </w:divBdr>
        </w:div>
        <w:div w:id="367098926">
          <w:marLeft w:val="0"/>
          <w:marRight w:val="0"/>
          <w:marTop w:val="0"/>
          <w:marBottom w:val="0"/>
          <w:divBdr>
            <w:top w:val="none" w:sz="0" w:space="0" w:color="auto"/>
            <w:left w:val="none" w:sz="0" w:space="0" w:color="auto"/>
            <w:bottom w:val="none" w:sz="0" w:space="0" w:color="auto"/>
            <w:right w:val="none" w:sz="0" w:space="0" w:color="auto"/>
          </w:divBdr>
        </w:div>
        <w:div w:id="629091538">
          <w:marLeft w:val="0"/>
          <w:marRight w:val="0"/>
          <w:marTop w:val="0"/>
          <w:marBottom w:val="0"/>
          <w:divBdr>
            <w:top w:val="none" w:sz="0" w:space="0" w:color="auto"/>
            <w:left w:val="none" w:sz="0" w:space="0" w:color="auto"/>
            <w:bottom w:val="none" w:sz="0" w:space="0" w:color="auto"/>
            <w:right w:val="none" w:sz="0" w:space="0" w:color="auto"/>
          </w:divBdr>
        </w:div>
        <w:div w:id="2017228023">
          <w:marLeft w:val="0"/>
          <w:marRight w:val="0"/>
          <w:marTop w:val="0"/>
          <w:marBottom w:val="0"/>
          <w:divBdr>
            <w:top w:val="none" w:sz="0" w:space="0" w:color="auto"/>
            <w:left w:val="none" w:sz="0" w:space="0" w:color="auto"/>
            <w:bottom w:val="none" w:sz="0" w:space="0" w:color="auto"/>
            <w:right w:val="none" w:sz="0" w:space="0" w:color="auto"/>
          </w:divBdr>
        </w:div>
        <w:div w:id="1561481484">
          <w:marLeft w:val="0"/>
          <w:marRight w:val="0"/>
          <w:marTop w:val="0"/>
          <w:marBottom w:val="0"/>
          <w:divBdr>
            <w:top w:val="none" w:sz="0" w:space="0" w:color="auto"/>
            <w:left w:val="none" w:sz="0" w:space="0" w:color="auto"/>
            <w:bottom w:val="none" w:sz="0" w:space="0" w:color="auto"/>
            <w:right w:val="none" w:sz="0" w:space="0" w:color="auto"/>
          </w:divBdr>
        </w:div>
        <w:div w:id="1760174325">
          <w:marLeft w:val="0"/>
          <w:marRight w:val="0"/>
          <w:marTop w:val="0"/>
          <w:marBottom w:val="0"/>
          <w:divBdr>
            <w:top w:val="none" w:sz="0" w:space="0" w:color="auto"/>
            <w:left w:val="none" w:sz="0" w:space="0" w:color="auto"/>
            <w:bottom w:val="none" w:sz="0" w:space="0" w:color="auto"/>
            <w:right w:val="none" w:sz="0" w:space="0" w:color="auto"/>
          </w:divBdr>
        </w:div>
        <w:div w:id="1571387463">
          <w:marLeft w:val="0"/>
          <w:marRight w:val="0"/>
          <w:marTop w:val="0"/>
          <w:marBottom w:val="0"/>
          <w:divBdr>
            <w:top w:val="none" w:sz="0" w:space="0" w:color="auto"/>
            <w:left w:val="none" w:sz="0" w:space="0" w:color="auto"/>
            <w:bottom w:val="none" w:sz="0" w:space="0" w:color="auto"/>
            <w:right w:val="none" w:sz="0" w:space="0" w:color="auto"/>
          </w:divBdr>
        </w:div>
        <w:div w:id="1773932439">
          <w:marLeft w:val="0"/>
          <w:marRight w:val="0"/>
          <w:marTop w:val="0"/>
          <w:marBottom w:val="0"/>
          <w:divBdr>
            <w:top w:val="none" w:sz="0" w:space="0" w:color="auto"/>
            <w:left w:val="none" w:sz="0" w:space="0" w:color="auto"/>
            <w:bottom w:val="none" w:sz="0" w:space="0" w:color="auto"/>
            <w:right w:val="none" w:sz="0" w:space="0" w:color="auto"/>
          </w:divBdr>
        </w:div>
        <w:div w:id="297540234">
          <w:marLeft w:val="0"/>
          <w:marRight w:val="0"/>
          <w:marTop w:val="0"/>
          <w:marBottom w:val="0"/>
          <w:divBdr>
            <w:top w:val="none" w:sz="0" w:space="0" w:color="auto"/>
            <w:left w:val="none" w:sz="0" w:space="0" w:color="auto"/>
            <w:bottom w:val="none" w:sz="0" w:space="0" w:color="auto"/>
            <w:right w:val="none" w:sz="0" w:space="0" w:color="auto"/>
          </w:divBdr>
        </w:div>
        <w:div w:id="511991778">
          <w:marLeft w:val="0"/>
          <w:marRight w:val="0"/>
          <w:marTop w:val="0"/>
          <w:marBottom w:val="0"/>
          <w:divBdr>
            <w:top w:val="none" w:sz="0" w:space="0" w:color="auto"/>
            <w:left w:val="none" w:sz="0" w:space="0" w:color="auto"/>
            <w:bottom w:val="none" w:sz="0" w:space="0" w:color="auto"/>
            <w:right w:val="none" w:sz="0" w:space="0" w:color="auto"/>
          </w:divBdr>
        </w:div>
        <w:div w:id="2107387219">
          <w:marLeft w:val="0"/>
          <w:marRight w:val="0"/>
          <w:marTop w:val="0"/>
          <w:marBottom w:val="0"/>
          <w:divBdr>
            <w:top w:val="none" w:sz="0" w:space="0" w:color="auto"/>
            <w:left w:val="none" w:sz="0" w:space="0" w:color="auto"/>
            <w:bottom w:val="none" w:sz="0" w:space="0" w:color="auto"/>
            <w:right w:val="none" w:sz="0" w:space="0" w:color="auto"/>
          </w:divBdr>
        </w:div>
        <w:div w:id="1472092237">
          <w:marLeft w:val="0"/>
          <w:marRight w:val="0"/>
          <w:marTop w:val="0"/>
          <w:marBottom w:val="0"/>
          <w:divBdr>
            <w:top w:val="none" w:sz="0" w:space="0" w:color="auto"/>
            <w:left w:val="none" w:sz="0" w:space="0" w:color="auto"/>
            <w:bottom w:val="none" w:sz="0" w:space="0" w:color="auto"/>
            <w:right w:val="none" w:sz="0" w:space="0" w:color="auto"/>
          </w:divBdr>
        </w:div>
        <w:div w:id="765617295">
          <w:marLeft w:val="0"/>
          <w:marRight w:val="0"/>
          <w:marTop w:val="0"/>
          <w:marBottom w:val="0"/>
          <w:divBdr>
            <w:top w:val="none" w:sz="0" w:space="0" w:color="auto"/>
            <w:left w:val="none" w:sz="0" w:space="0" w:color="auto"/>
            <w:bottom w:val="none" w:sz="0" w:space="0" w:color="auto"/>
            <w:right w:val="none" w:sz="0" w:space="0" w:color="auto"/>
          </w:divBdr>
        </w:div>
        <w:div w:id="1757553500">
          <w:marLeft w:val="0"/>
          <w:marRight w:val="0"/>
          <w:marTop w:val="0"/>
          <w:marBottom w:val="0"/>
          <w:divBdr>
            <w:top w:val="none" w:sz="0" w:space="0" w:color="auto"/>
            <w:left w:val="none" w:sz="0" w:space="0" w:color="auto"/>
            <w:bottom w:val="none" w:sz="0" w:space="0" w:color="auto"/>
            <w:right w:val="none" w:sz="0" w:space="0" w:color="auto"/>
          </w:divBdr>
        </w:div>
        <w:div w:id="174535253">
          <w:marLeft w:val="0"/>
          <w:marRight w:val="0"/>
          <w:marTop w:val="0"/>
          <w:marBottom w:val="0"/>
          <w:divBdr>
            <w:top w:val="none" w:sz="0" w:space="0" w:color="auto"/>
            <w:left w:val="none" w:sz="0" w:space="0" w:color="auto"/>
            <w:bottom w:val="none" w:sz="0" w:space="0" w:color="auto"/>
            <w:right w:val="none" w:sz="0" w:space="0" w:color="auto"/>
          </w:divBdr>
        </w:div>
        <w:div w:id="2146700381">
          <w:marLeft w:val="0"/>
          <w:marRight w:val="0"/>
          <w:marTop w:val="0"/>
          <w:marBottom w:val="0"/>
          <w:divBdr>
            <w:top w:val="none" w:sz="0" w:space="0" w:color="auto"/>
            <w:left w:val="none" w:sz="0" w:space="0" w:color="auto"/>
            <w:bottom w:val="none" w:sz="0" w:space="0" w:color="auto"/>
            <w:right w:val="none" w:sz="0" w:space="0" w:color="auto"/>
          </w:divBdr>
        </w:div>
        <w:div w:id="1687825461">
          <w:marLeft w:val="0"/>
          <w:marRight w:val="0"/>
          <w:marTop w:val="0"/>
          <w:marBottom w:val="0"/>
          <w:divBdr>
            <w:top w:val="none" w:sz="0" w:space="0" w:color="auto"/>
            <w:left w:val="none" w:sz="0" w:space="0" w:color="auto"/>
            <w:bottom w:val="none" w:sz="0" w:space="0" w:color="auto"/>
            <w:right w:val="none" w:sz="0" w:space="0" w:color="auto"/>
          </w:divBdr>
        </w:div>
        <w:div w:id="1983074179">
          <w:marLeft w:val="0"/>
          <w:marRight w:val="0"/>
          <w:marTop w:val="0"/>
          <w:marBottom w:val="0"/>
          <w:divBdr>
            <w:top w:val="none" w:sz="0" w:space="0" w:color="auto"/>
            <w:left w:val="none" w:sz="0" w:space="0" w:color="auto"/>
            <w:bottom w:val="none" w:sz="0" w:space="0" w:color="auto"/>
            <w:right w:val="none" w:sz="0" w:space="0" w:color="auto"/>
          </w:divBdr>
        </w:div>
        <w:div w:id="114570805">
          <w:marLeft w:val="0"/>
          <w:marRight w:val="0"/>
          <w:marTop w:val="0"/>
          <w:marBottom w:val="0"/>
          <w:divBdr>
            <w:top w:val="none" w:sz="0" w:space="0" w:color="auto"/>
            <w:left w:val="none" w:sz="0" w:space="0" w:color="auto"/>
            <w:bottom w:val="none" w:sz="0" w:space="0" w:color="auto"/>
            <w:right w:val="none" w:sz="0" w:space="0" w:color="auto"/>
          </w:divBdr>
        </w:div>
        <w:div w:id="901915655">
          <w:marLeft w:val="0"/>
          <w:marRight w:val="0"/>
          <w:marTop w:val="0"/>
          <w:marBottom w:val="0"/>
          <w:divBdr>
            <w:top w:val="none" w:sz="0" w:space="0" w:color="auto"/>
            <w:left w:val="none" w:sz="0" w:space="0" w:color="auto"/>
            <w:bottom w:val="none" w:sz="0" w:space="0" w:color="auto"/>
            <w:right w:val="none" w:sz="0" w:space="0" w:color="auto"/>
          </w:divBdr>
        </w:div>
        <w:div w:id="573514398">
          <w:marLeft w:val="0"/>
          <w:marRight w:val="0"/>
          <w:marTop w:val="0"/>
          <w:marBottom w:val="0"/>
          <w:divBdr>
            <w:top w:val="none" w:sz="0" w:space="0" w:color="auto"/>
            <w:left w:val="none" w:sz="0" w:space="0" w:color="auto"/>
            <w:bottom w:val="none" w:sz="0" w:space="0" w:color="auto"/>
            <w:right w:val="none" w:sz="0" w:space="0" w:color="auto"/>
          </w:divBdr>
        </w:div>
        <w:div w:id="681246909">
          <w:marLeft w:val="0"/>
          <w:marRight w:val="0"/>
          <w:marTop w:val="0"/>
          <w:marBottom w:val="0"/>
          <w:divBdr>
            <w:top w:val="none" w:sz="0" w:space="0" w:color="auto"/>
            <w:left w:val="none" w:sz="0" w:space="0" w:color="auto"/>
            <w:bottom w:val="none" w:sz="0" w:space="0" w:color="auto"/>
            <w:right w:val="none" w:sz="0" w:space="0" w:color="auto"/>
          </w:divBdr>
        </w:div>
        <w:div w:id="1263101263">
          <w:marLeft w:val="0"/>
          <w:marRight w:val="0"/>
          <w:marTop w:val="0"/>
          <w:marBottom w:val="0"/>
          <w:divBdr>
            <w:top w:val="none" w:sz="0" w:space="0" w:color="auto"/>
            <w:left w:val="none" w:sz="0" w:space="0" w:color="auto"/>
            <w:bottom w:val="none" w:sz="0" w:space="0" w:color="auto"/>
            <w:right w:val="none" w:sz="0" w:space="0" w:color="auto"/>
          </w:divBdr>
        </w:div>
        <w:div w:id="973366557">
          <w:marLeft w:val="0"/>
          <w:marRight w:val="0"/>
          <w:marTop w:val="0"/>
          <w:marBottom w:val="0"/>
          <w:divBdr>
            <w:top w:val="none" w:sz="0" w:space="0" w:color="auto"/>
            <w:left w:val="none" w:sz="0" w:space="0" w:color="auto"/>
            <w:bottom w:val="none" w:sz="0" w:space="0" w:color="auto"/>
            <w:right w:val="none" w:sz="0" w:space="0" w:color="auto"/>
          </w:divBdr>
        </w:div>
        <w:div w:id="506095916">
          <w:marLeft w:val="0"/>
          <w:marRight w:val="0"/>
          <w:marTop w:val="0"/>
          <w:marBottom w:val="0"/>
          <w:divBdr>
            <w:top w:val="none" w:sz="0" w:space="0" w:color="auto"/>
            <w:left w:val="none" w:sz="0" w:space="0" w:color="auto"/>
            <w:bottom w:val="none" w:sz="0" w:space="0" w:color="auto"/>
            <w:right w:val="none" w:sz="0" w:space="0" w:color="auto"/>
          </w:divBdr>
        </w:div>
        <w:div w:id="1622108209">
          <w:marLeft w:val="0"/>
          <w:marRight w:val="0"/>
          <w:marTop w:val="0"/>
          <w:marBottom w:val="0"/>
          <w:divBdr>
            <w:top w:val="none" w:sz="0" w:space="0" w:color="auto"/>
            <w:left w:val="none" w:sz="0" w:space="0" w:color="auto"/>
            <w:bottom w:val="none" w:sz="0" w:space="0" w:color="auto"/>
            <w:right w:val="none" w:sz="0" w:space="0" w:color="auto"/>
          </w:divBdr>
        </w:div>
        <w:div w:id="1028678444">
          <w:marLeft w:val="0"/>
          <w:marRight w:val="0"/>
          <w:marTop w:val="0"/>
          <w:marBottom w:val="0"/>
          <w:divBdr>
            <w:top w:val="none" w:sz="0" w:space="0" w:color="auto"/>
            <w:left w:val="none" w:sz="0" w:space="0" w:color="auto"/>
            <w:bottom w:val="none" w:sz="0" w:space="0" w:color="auto"/>
            <w:right w:val="none" w:sz="0" w:space="0" w:color="auto"/>
          </w:divBdr>
        </w:div>
        <w:div w:id="1077509921">
          <w:marLeft w:val="0"/>
          <w:marRight w:val="0"/>
          <w:marTop w:val="0"/>
          <w:marBottom w:val="0"/>
          <w:divBdr>
            <w:top w:val="none" w:sz="0" w:space="0" w:color="auto"/>
            <w:left w:val="none" w:sz="0" w:space="0" w:color="auto"/>
            <w:bottom w:val="none" w:sz="0" w:space="0" w:color="auto"/>
            <w:right w:val="none" w:sz="0" w:space="0" w:color="auto"/>
          </w:divBdr>
        </w:div>
        <w:div w:id="1091007714">
          <w:marLeft w:val="0"/>
          <w:marRight w:val="0"/>
          <w:marTop w:val="0"/>
          <w:marBottom w:val="0"/>
          <w:divBdr>
            <w:top w:val="none" w:sz="0" w:space="0" w:color="auto"/>
            <w:left w:val="none" w:sz="0" w:space="0" w:color="auto"/>
            <w:bottom w:val="none" w:sz="0" w:space="0" w:color="auto"/>
            <w:right w:val="none" w:sz="0" w:space="0" w:color="auto"/>
          </w:divBdr>
        </w:div>
        <w:div w:id="786194057">
          <w:marLeft w:val="0"/>
          <w:marRight w:val="0"/>
          <w:marTop w:val="0"/>
          <w:marBottom w:val="0"/>
          <w:divBdr>
            <w:top w:val="none" w:sz="0" w:space="0" w:color="auto"/>
            <w:left w:val="none" w:sz="0" w:space="0" w:color="auto"/>
            <w:bottom w:val="none" w:sz="0" w:space="0" w:color="auto"/>
            <w:right w:val="none" w:sz="0" w:space="0" w:color="auto"/>
          </w:divBdr>
        </w:div>
        <w:div w:id="1113288237">
          <w:marLeft w:val="0"/>
          <w:marRight w:val="0"/>
          <w:marTop w:val="0"/>
          <w:marBottom w:val="0"/>
          <w:divBdr>
            <w:top w:val="none" w:sz="0" w:space="0" w:color="auto"/>
            <w:left w:val="none" w:sz="0" w:space="0" w:color="auto"/>
            <w:bottom w:val="none" w:sz="0" w:space="0" w:color="auto"/>
            <w:right w:val="none" w:sz="0" w:space="0" w:color="auto"/>
          </w:divBdr>
        </w:div>
        <w:div w:id="1542863142">
          <w:marLeft w:val="0"/>
          <w:marRight w:val="0"/>
          <w:marTop w:val="0"/>
          <w:marBottom w:val="0"/>
          <w:divBdr>
            <w:top w:val="none" w:sz="0" w:space="0" w:color="auto"/>
            <w:left w:val="none" w:sz="0" w:space="0" w:color="auto"/>
            <w:bottom w:val="none" w:sz="0" w:space="0" w:color="auto"/>
            <w:right w:val="none" w:sz="0" w:space="0" w:color="auto"/>
          </w:divBdr>
        </w:div>
        <w:div w:id="2146044585">
          <w:marLeft w:val="0"/>
          <w:marRight w:val="0"/>
          <w:marTop w:val="0"/>
          <w:marBottom w:val="0"/>
          <w:divBdr>
            <w:top w:val="none" w:sz="0" w:space="0" w:color="auto"/>
            <w:left w:val="none" w:sz="0" w:space="0" w:color="auto"/>
            <w:bottom w:val="none" w:sz="0" w:space="0" w:color="auto"/>
            <w:right w:val="none" w:sz="0" w:space="0" w:color="auto"/>
          </w:divBdr>
        </w:div>
        <w:div w:id="196090428">
          <w:marLeft w:val="0"/>
          <w:marRight w:val="0"/>
          <w:marTop w:val="0"/>
          <w:marBottom w:val="0"/>
          <w:divBdr>
            <w:top w:val="none" w:sz="0" w:space="0" w:color="auto"/>
            <w:left w:val="none" w:sz="0" w:space="0" w:color="auto"/>
            <w:bottom w:val="none" w:sz="0" w:space="0" w:color="auto"/>
            <w:right w:val="none" w:sz="0" w:space="0" w:color="auto"/>
          </w:divBdr>
        </w:div>
        <w:div w:id="294217387">
          <w:marLeft w:val="0"/>
          <w:marRight w:val="0"/>
          <w:marTop w:val="0"/>
          <w:marBottom w:val="0"/>
          <w:divBdr>
            <w:top w:val="none" w:sz="0" w:space="0" w:color="auto"/>
            <w:left w:val="none" w:sz="0" w:space="0" w:color="auto"/>
            <w:bottom w:val="none" w:sz="0" w:space="0" w:color="auto"/>
            <w:right w:val="none" w:sz="0" w:space="0" w:color="auto"/>
          </w:divBdr>
        </w:div>
        <w:div w:id="1344013982">
          <w:marLeft w:val="0"/>
          <w:marRight w:val="0"/>
          <w:marTop w:val="0"/>
          <w:marBottom w:val="0"/>
          <w:divBdr>
            <w:top w:val="none" w:sz="0" w:space="0" w:color="auto"/>
            <w:left w:val="none" w:sz="0" w:space="0" w:color="auto"/>
            <w:bottom w:val="none" w:sz="0" w:space="0" w:color="auto"/>
            <w:right w:val="none" w:sz="0" w:space="0" w:color="auto"/>
          </w:divBdr>
        </w:div>
        <w:div w:id="1750888339">
          <w:marLeft w:val="0"/>
          <w:marRight w:val="0"/>
          <w:marTop w:val="0"/>
          <w:marBottom w:val="0"/>
          <w:divBdr>
            <w:top w:val="none" w:sz="0" w:space="0" w:color="auto"/>
            <w:left w:val="none" w:sz="0" w:space="0" w:color="auto"/>
            <w:bottom w:val="none" w:sz="0" w:space="0" w:color="auto"/>
            <w:right w:val="none" w:sz="0" w:space="0" w:color="auto"/>
          </w:divBdr>
        </w:div>
        <w:div w:id="2137140402">
          <w:marLeft w:val="0"/>
          <w:marRight w:val="0"/>
          <w:marTop w:val="0"/>
          <w:marBottom w:val="0"/>
          <w:divBdr>
            <w:top w:val="none" w:sz="0" w:space="0" w:color="auto"/>
            <w:left w:val="none" w:sz="0" w:space="0" w:color="auto"/>
            <w:bottom w:val="none" w:sz="0" w:space="0" w:color="auto"/>
            <w:right w:val="none" w:sz="0" w:space="0" w:color="auto"/>
          </w:divBdr>
        </w:div>
        <w:div w:id="1166091554">
          <w:marLeft w:val="0"/>
          <w:marRight w:val="0"/>
          <w:marTop w:val="0"/>
          <w:marBottom w:val="0"/>
          <w:divBdr>
            <w:top w:val="none" w:sz="0" w:space="0" w:color="auto"/>
            <w:left w:val="none" w:sz="0" w:space="0" w:color="auto"/>
            <w:bottom w:val="none" w:sz="0" w:space="0" w:color="auto"/>
            <w:right w:val="none" w:sz="0" w:space="0" w:color="auto"/>
          </w:divBdr>
        </w:div>
        <w:div w:id="757099631">
          <w:marLeft w:val="0"/>
          <w:marRight w:val="0"/>
          <w:marTop w:val="0"/>
          <w:marBottom w:val="0"/>
          <w:divBdr>
            <w:top w:val="none" w:sz="0" w:space="0" w:color="auto"/>
            <w:left w:val="none" w:sz="0" w:space="0" w:color="auto"/>
            <w:bottom w:val="none" w:sz="0" w:space="0" w:color="auto"/>
            <w:right w:val="none" w:sz="0" w:space="0" w:color="auto"/>
          </w:divBdr>
        </w:div>
        <w:div w:id="2005160562">
          <w:marLeft w:val="0"/>
          <w:marRight w:val="0"/>
          <w:marTop w:val="0"/>
          <w:marBottom w:val="0"/>
          <w:divBdr>
            <w:top w:val="none" w:sz="0" w:space="0" w:color="auto"/>
            <w:left w:val="none" w:sz="0" w:space="0" w:color="auto"/>
            <w:bottom w:val="none" w:sz="0" w:space="0" w:color="auto"/>
            <w:right w:val="none" w:sz="0" w:space="0" w:color="auto"/>
          </w:divBdr>
        </w:div>
        <w:div w:id="2104453430">
          <w:marLeft w:val="0"/>
          <w:marRight w:val="0"/>
          <w:marTop w:val="0"/>
          <w:marBottom w:val="0"/>
          <w:divBdr>
            <w:top w:val="none" w:sz="0" w:space="0" w:color="auto"/>
            <w:left w:val="none" w:sz="0" w:space="0" w:color="auto"/>
            <w:bottom w:val="none" w:sz="0" w:space="0" w:color="auto"/>
            <w:right w:val="none" w:sz="0" w:space="0" w:color="auto"/>
          </w:divBdr>
        </w:div>
        <w:div w:id="1534733648">
          <w:marLeft w:val="0"/>
          <w:marRight w:val="0"/>
          <w:marTop w:val="0"/>
          <w:marBottom w:val="0"/>
          <w:divBdr>
            <w:top w:val="none" w:sz="0" w:space="0" w:color="auto"/>
            <w:left w:val="none" w:sz="0" w:space="0" w:color="auto"/>
            <w:bottom w:val="none" w:sz="0" w:space="0" w:color="auto"/>
            <w:right w:val="none" w:sz="0" w:space="0" w:color="auto"/>
          </w:divBdr>
        </w:div>
        <w:div w:id="1972054503">
          <w:marLeft w:val="0"/>
          <w:marRight w:val="0"/>
          <w:marTop w:val="0"/>
          <w:marBottom w:val="0"/>
          <w:divBdr>
            <w:top w:val="none" w:sz="0" w:space="0" w:color="auto"/>
            <w:left w:val="none" w:sz="0" w:space="0" w:color="auto"/>
            <w:bottom w:val="none" w:sz="0" w:space="0" w:color="auto"/>
            <w:right w:val="none" w:sz="0" w:space="0" w:color="auto"/>
          </w:divBdr>
        </w:div>
        <w:div w:id="183373821">
          <w:marLeft w:val="0"/>
          <w:marRight w:val="0"/>
          <w:marTop w:val="0"/>
          <w:marBottom w:val="0"/>
          <w:divBdr>
            <w:top w:val="none" w:sz="0" w:space="0" w:color="auto"/>
            <w:left w:val="none" w:sz="0" w:space="0" w:color="auto"/>
            <w:bottom w:val="none" w:sz="0" w:space="0" w:color="auto"/>
            <w:right w:val="none" w:sz="0" w:space="0" w:color="auto"/>
          </w:divBdr>
        </w:div>
        <w:div w:id="1879316376">
          <w:marLeft w:val="0"/>
          <w:marRight w:val="0"/>
          <w:marTop w:val="0"/>
          <w:marBottom w:val="0"/>
          <w:divBdr>
            <w:top w:val="none" w:sz="0" w:space="0" w:color="auto"/>
            <w:left w:val="none" w:sz="0" w:space="0" w:color="auto"/>
            <w:bottom w:val="none" w:sz="0" w:space="0" w:color="auto"/>
            <w:right w:val="none" w:sz="0" w:space="0" w:color="auto"/>
          </w:divBdr>
        </w:div>
        <w:div w:id="538050844">
          <w:marLeft w:val="0"/>
          <w:marRight w:val="0"/>
          <w:marTop w:val="0"/>
          <w:marBottom w:val="0"/>
          <w:divBdr>
            <w:top w:val="none" w:sz="0" w:space="0" w:color="auto"/>
            <w:left w:val="none" w:sz="0" w:space="0" w:color="auto"/>
            <w:bottom w:val="none" w:sz="0" w:space="0" w:color="auto"/>
            <w:right w:val="none" w:sz="0" w:space="0" w:color="auto"/>
          </w:divBdr>
        </w:div>
        <w:div w:id="418596257">
          <w:marLeft w:val="0"/>
          <w:marRight w:val="0"/>
          <w:marTop w:val="0"/>
          <w:marBottom w:val="0"/>
          <w:divBdr>
            <w:top w:val="none" w:sz="0" w:space="0" w:color="auto"/>
            <w:left w:val="none" w:sz="0" w:space="0" w:color="auto"/>
            <w:bottom w:val="none" w:sz="0" w:space="0" w:color="auto"/>
            <w:right w:val="none" w:sz="0" w:space="0" w:color="auto"/>
          </w:divBdr>
        </w:div>
        <w:div w:id="1503348070">
          <w:marLeft w:val="0"/>
          <w:marRight w:val="0"/>
          <w:marTop w:val="0"/>
          <w:marBottom w:val="0"/>
          <w:divBdr>
            <w:top w:val="none" w:sz="0" w:space="0" w:color="auto"/>
            <w:left w:val="none" w:sz="0" w:space="0" w:color="auto"/>
            <w:bottom w:val="none" w:sz="0" w:space="0" w:color="auto"/>
            <w:right w:val="none" w:sz="0" w:space="0" w:color="auto"/>
          </w:divBdr>
        </w:div>
        <w:div w:id="1806775054">
          <w:marLeft w:val="0"/>
          <w:marRight w:val="0"/>
          <w:marTop w:val="0"/>
          <w:marBottom w:val="0"/>
          <w:divBdr>
            <w:top w:val="none" w:sz="0" w:space="0" w:color="auto"/>
            <w:left w:val="none" w:sz="0" w:space="0" w:color="auto"/>
            <w:bottom w:val="none" w:sz="0" w:space="0" w:color="auto"/>
            <w:right w:val="none" w:sz="0" w:space="0" w:color="auto"/>
          </w:divBdr>
        </w:div>
        <w:div w:id="818617974">
          <w:marLeft w:val="0"/>
          <w:marRight w:val="0"/>
          <w:marTop w:val="0"/>
          <w:marBottom w:val="0"/>
          <w:divBdr>
            <w:top w:val="none" w:sz="0" w:space="0" w:color="auto"/>
            <w:left w:val="none" w:sz="0" w:space="0" w:color="auto"/>
            <w:bottom w:val="none" w:sz="0" w:space="0" w:color="auto"/>
            <w:right w:val="none" w:sz="0" w:space="0" w:color="auto"/>
          </w:divBdr>
        </w:div>
        <w:div w:id="652023360">
          <w:marLeft w:val="0"/>
          <w:marRight w:val="0"/>
          <w:marTop w:val="0"/>
          <w:marBottom w:val="0"/>
          <w:divBdr>
            <w:top w:val="none" w:sz="0" w:space="0" w:color="auto"/>
            <w:left w:val="none" w:sz="0" w:space="0" w:color="auto"/>
            <w:bottom w:val="none" w:sz="0" w:space="0" w:color="auto"/>
            <w:right w:val="none" w:sz="0" w:space="0" w:color="auto"/>
          </w:divBdr>
        </w:div>
        <w:div w:id="841891579">
          <w:marLeft w:val="0"/>
          <w:marRight w:val="0"/>
          <w:marTop w:val="0"/>
          <w:marBottom w:val="0"/>
          <w:divBdr>
            <w:top w:val="none" w:sz="0" w:space="0" w:color="auto"/>
            <w:left w:val="none" w:sz="0" w:space="0" w:color="auto"/>
            <w:bottom w:val="none" w:sz="0" w:space="0" w:color="auto"/>
            <w:right w:val="none" w:sz="0" w:space="0" w:color="auto"/>
          </w:divBdr>
        </w:div>
        <w:div w:id="1336567885">
          <w:marLeft w:val="0"/>
          <w:marRight w:val="0"/>
          <w:marTop w:val="0"/>
          <w:marBottom w:val="0"/>
          <w:divBdr>
            <w:top w:val="none" w:sz="0" w:space="0" w:color="auto"/>
            <w:left w:val="none" w:sz="0" w:space="0" w:color="auto"/>
            <w:bottom w:val="none" w:sz="0" w:space="0" w:color="auto"/>
            <w:right w:val="none" w:sz="0" w:space="0" w:color="auto"/>
          </w:divBdr>
        </w:div>
        <w:div w:id="9796064">
          <w:marLeft w:val="0"/>
          <w:marRight w:val="0"/>
          <w:marTop w:val="0"/>
          <w:marBottom w:val="0"/>
          <w:divBdr>
            <w:top w:val="none" w:sz="0" w:space="0" w:color="auto"/>
            <w:left w:val="none" w:sz="0" w:space="0" w:color="auto"/>
            <w:bottom w:val="none" w:sz="0" w:space="0" w:color="auto"/>
            <w:right w:val="none" w:sz="0" w:space="0" w:color="auto"/>
          </w:divBdr>
        </w:div>
        <w:div w:id="929583407">
          <w:marLeft w:val="0"/>
          <w:marRight w:val="0"/>
          <w:marTop w:val="0"/>
          <w:marBottom w:val="0"/>
          <w:divBdr>
            <w:top w:val="none" w:sz="0" w:space="0" w:color="auto"/>
            <w:left w:val="none" w:sz="0" w:space="0" w:color="auto"/>
            <w:bottom w:val="none" w:sz="0" w:space="0" w:color="auto"/>
            <w:right w:val="none" w:sz="0" w:space="0" w:color="auto"/>
          </w:divBdr>
        </w:div>
        <w:div w:id="354355664">
          <w:marLeft w:val="0"/>
          <w:marRight w:val="0"/>
          <w:marTop w:val="0"/>
          <w:marBottom w:val="0"/>
          <w:divBdr>
            <w:top w:val="none" w:sz="0" w:space="0" w:color="auto"/>
            <w:left w:val="none" w:sz="0" w:space="0" w:color="auto"/>
            <w:bottom w:val="none" w:sz="0" w:space="0" w:color="auto"/>
            <w:right w:val="none" w:sz="0" w:space="0" w:color="auto"/>
          </w:divBdr>
        </w:div>
        <w:div w:id="151145930">
          <w:marLeft w:val="0"/>
          <w:marRight w:val="0"/>
          <w:marTop w:val="0"/>
          <w:marBottom w:val="0"/>
          <w:divBdr>
            <w:top w:val="none" w:sz="0" w:space="0" w:color="auto"/>
            <w:left w:val="none" w:sz="0" w:space="0" w:color="auto"/>
            <w:bottom w:val="none" w:sz="0" w:space="0" w:color="auto"/>
            <w:right w:val="none" w:sz="0" w:space="0" w:color="auto"/>
          </w:divBdr>
        </w:div>
        <w:div w:id="1655832775">
          <w:marLeft w:val="0"/>
          <w:marRight w:val="0"/>
          <w:marTop w:val="0"/>
          <w:marBottom w:val="0"/>
          <w:divBdr>
            <w:top w:val="none" w:sz="0" w:space="0" w:color="auto"/>
            <w:left w:val="none" w:sz="0" w:space="0" w:color="auto"/>
            <w:bottom w:val="none" w:sz="0" w:space="0" w:color="auto"/>
            <w:right w:val="none" w:sz="0" w:space="0" w:color="auto"/>
          </w:divBdr>
        </w:div>
        <w:div w:id="1516188626">
          <w:marLeft w:val="0"/>
          <w:marRight w:val="0"/>
          <w:marTop w:val="0"/>
          <w:marBottom w:val="0"/>
          <w:divBdr>
            <w:top w:val="none" w:sz="0" w:space="0" w:color="auto"/>
            <w:left w:val="none" w:sz="0" w:space="0" w:color="auto"/>
            <w:bottom w:val="none" w:sz="0" w:space="0" w:color="auto"/>
            <w:right w:val="none" w:sz="0" w:space="0" w:color="auto"/>
          </w:divBdr>
        </w:div>
        <w:div w:id="600144577">
          <w:marLeft w:val="0"/>
          <w:marRight w:val="0"/>
          <w:marTop w:val="0"/>
          <w:marBottom w:val="0"/>
          <w:divBdr>
            <w:top w:val="none" w:sz="0" w:space="0" w:color="auto"/>
            <w:left w:val="none" w:sz="0" w:space="0" w:color="auto"/>
            <w:bottom w:val="none" w:sz="0" w:space="0" w:color="auto"/>
            <w:right w:val="none" w:sz="0" w:space="0" w:color="auto"/>
          </w:divBdr>
        </w:div>
        <w:div w:id="1804344947">
          <w:marLeft w:val="0"/>
          <w:marRight w:val="0"/>
          <w:marTop w:val="0"/>
          <w:marBottom w:val="0"/>
          <w:divBdr>
            <w:top w:val="none" w:sz="0" w:space="0" w:color="auto"/>
            <w:left w:val="none" w:sz="0" w:space="0" w:color="auto"/>
            <w:bottom w:val="none" w:sz="0" w:space="0" w:color="auto"/>
            <w:right w:val="none" w:sz="0" w:space="0" w:color="auto"/>
          </w:divBdr>
        </w:div>
        <w:div w:id="994989348">
          <w:marLeft w:val="0"/>
          <w:marRight w:val="0"/>
          <w:marTop w:val="0"/>
          <w:marBottom w:val="0"/>
          <w:divBdr>
            <w:top w:val="none" w:sz="0" w:space="0" w:color="auto"/>
            <w:left w:val="none" w:sz="0" w:space="0" w:color="auto"/>
            <w:bottom w:val="none" w:sz="0" w:space="0" w:color="auto"/>
            <w:right w:val="none" w:sz="0" w:space="0" w:color="auto"/>
          </w:divBdr>
        </w:div>
      </w:divsChild>
    </w:div>
    <w:div w:id="1822384040">
      <w:bodyDiv w:val="1"/>
      <w:marLeft w:val="0"/>
      <w:marRight w:val="0"/>
      <w:marTop w:val="0"/>
      <w:marBottom w:val="0"/>
      <w:divBdr>
        <w:top w:val="none" w:sz="0" w:space="0" w:color="auto"/>
        <w:left w:val="none" w:sz="0" w:space="0" w:color="auto"/>
        <w:bottom w:val="none" w:sz="0" w:space="0" w:color="auto"/>
        <w:right w:val="none" w:sz="0" w:space="0" w:color="auto"/>
      </w:divBdr>
      <w:divsChild>
        <w:div w:id="2129155944">
          <w:marLeft w:val="274"/>
          <w:marRight w:val="0"/>
          <w:marTop w:val="0"/>
          <w:marBottom w:val="0"/>
          <w:divBdr>
            <w:top w:val="none" w:sz="0" w:space="0" w:color="auto"/>
            <w:left w:val="none" w:sz="0" w:space="0" w:color="auto"/>
            <w:bottom w:val="none" w:sz="0" w:space="0" w:color="auto"/>
            <w:right w:val="none" w:sz="0" w:space="0" w:color="auto"/>
          </w:divBdr>
        </w:div>
        <w:div w:id="1587424435">
          <w:marLeft w:val="274"/>
          <w:marRight w:val="0"/>
          <w:marTop w:val="0"/>
          <w:marBottom w:val="0"/>
          <w:divBdr>
            <w:top w:val="none" w:sz="0" w:space="0" w:color="auto"/>
            <w:left w:val="none" w:sz="0" w:space="0" w:color="auto"/>
            <w:bottom w:val="none" w:sz="0" w:space="0" w:color="auto"/>
            <w:right w:val="none" w:sz="0" w:space="0" w:color="auto"/>
          </w:divBdr>
        </w:div>
      </w:divsChild>
    </w:div>
    <w:div w:id="1831828778">
      <w:bodyDiv w:val="1"/>
      <w:marLeft w:val="0"/>
      <w:marRight w:val="0"/>
      <w:marTop w:val="0"/>
      <w:marBottom w:val="0"/>
      <w:divBdr>
        <w:top w:val="none" w:sz="0" w:space="0" w:color="auto"/>
        <w:left w:val="none" w:sz="0" w:space="0" w:color="auto"/>
        <w:bottom w:val="none" w:sz="0" w:space="0" w:color="auto"/>
        <w:right w:val="none" w:sz="0" w:space="0" w:color="auto"/>
      </w:divBdr>
      <w:divsChild>
        <w:div w:id="239482883">
          <w:marLeft w:val="144"/>
          <w:marRight w:val="0"/>
          <w:marTop w:val="86"/>
          <w:marBottom w:val="0"/>
          <w:divBdr>
            <w:top w:val="none" w:sz="0" w:space="0" w:color="auto"/>
            <w:left w:val="none" w:sz="0" w:space="0" w:color="auto"/>
            <w:bottom w:val="none" w:sz="0" w:space="0" w:color="auto"/>
            <w:right w:val="none" w:sz="0" w:space="0" w:color="auto"/>
          </w:divBdr>
        </w:div>
        <w:div w:id="245000856">
          <w:marLeft w:val="144"/>
          <w:marRight w:val="0"/>
          <w:marTop w:val="86"/>
          <w:marBottom w:val="0"/>
          <w:divBdr>
            <w:top w:val="none" w:sz="0" w:space="0" w:color="auto"/>
            <w:left w:val="none" w:sz="0" w:space="0" w:color="auto"/>
            <w:bottom w:val="none" w:sz="0" w:space="0" w:color="auto"/>
            <w:right w:val="none" w:sz="0" w:space="0" w:color="auto"/>
          </w:divBdr>
        </w:div>
        <w:div w:id="655381343">
          <w:marLeft w:val="144"/>
          <w:marRight w:val="0"/>
          <w:marTop w:val="86"/>
          <w:marBottom w:val="0"/>
          <w:divBdr>
            <w:top w:val="none" w:sz="0" w:space="0" w:color="auto"/>
            <w:left w:val="none" w:sz="0" w:space="0" w:color="auto"/>
            <w:bottom w:val="none" w:sz="0" w:space="0" w:color="auto"/>
            <w:right w:val="none" w:sz="0" w:space="0" w:color="auto"/>
          </w:divBdr>
        </w:div>
      </w:divsChild>
    </w:div>
    <w:div w:id="1832332406">
      <w:bodyDiv w:val="1"/>
      <w:marLeft w:val="0"/>
      <w:marRight w:val="0"/>
      <w:marTop w:val="0"/>
      <w:marBottom w:val="0"/>
      <w:divBdr>
        <w:top w:val="none" w:sz="0" w:space="0" w:color="auto"/>
        <w:left w:val="none" w:sz="0" w:space="0" w:color="auto"/>
        <w:bottom w:val="none" w:sz="0" w:space="0" w:color="auto"/>
        <w:right w:val="none" w:sz="0" w:space="0" w:color="auto"/>
      </w:divBdr>
    </w:div>
    <w:div w:id="1834683249">
      <w:bodyDiv w:val="1"/>
      <w:marLeft w:val="0"/>
      <w:marRight w:val="0"/>
      <w:marTop w:val="0"/>
      <w:marBottom w:val="0"/>
      <w:divBdr>
        <w:top w:val="none" w:sz="0" w:space="0" w:color="auto"/>
        <w:left w:val="none" w:sz="0" w:space="0" w:color="auto"/>
        <w:bottom w:val="none" w:sz="0" w:space="0" w:color="auto"/>
        <w:right w:val="none" w:sz="0" w:space="0" w:color="auto"/>
      </w:divBdr>
      <w:divsChild>
        <w:div w:id="1106460489">
          <w:marLeft w:val="144"/>
          <w:marRight w:val="0"/>
          <w:marTop w:val="86"/>
          <w:marBottom w:val="0"/>
          <w:divBdr>
            <w:top w:val="none" w:sz="0" w:space="0" w:color="auto"/>
            <w:left w:val="none" w:sz="0" w:space="0" w:color="auto"/>
            <w:bottom w:val="none" w:sz="0" w:space="0" w:color="auto"/>
            <w:right w:val="none" w:sz="0" w:space="0" w:color="auto"/>
          </w:divBdr>
        </w:div>
      </w:divsChild>
    </w:div>
    <w:div w:id="1836409860">
      <w:bodyDiv w:val="1"/>
      <w:marLeft w:val="0"/>
      <w:marRight w:val="0"/>
      <w:marTop w:val="0"/>
      <w:marBottom w:val="0"/>
      <w:divBdr>
        <w:top w:val="none" w:sz="0" w:space="0" w:color="auto"/>
        <w:left w:val="none" w:sz="0" w:space="0" w:color="auto"/>
        <w:bottom w:val="none" w:sz="0" w:space="0" w:color="auto"/>
        <w:right w:val="none" w:sz="0" w:space="0" w:color="auto"/>
      </w:divBdr>
      <w:divsChild>
        <w:div w:id="1075473751">
          <w:marLeft w:val="144"/>
          <w:marRight w:val="0"/>
          <w:marTop w:val="86"/>
          <w:marBottom w:val="0"/>
          <w:divBdr>
            <w:top w:val="none" w:sz="0" w:space="0" w:color="auto"/>
            <w:left w:val="none" w:sz="0" w:space="0" w:color="auto"/>
            <w:bottom w:val="none" w:sz="0" w:space="0" w:color="auto"/>
            <w:right w:val="none" w:sz="0" w:space="0" w:color="auto"/>
          </w:divBdr>
        </w:div>
        <w:div w:id="498695503">
          <w:marLeft w:val="144"/>
          <w:marRight w:val="0"/>
          <w:marTop w:val="86"/>
          <w:marBottom w:val="0"/>
          <w:divBdr>
            <w:top w:val="none" w:sz="0" w:space="0" w:color="auto"/>
            <w:left w:val="none" w:sz="0" w:space="0" w:color="auto"/>
            <w:bottom w:val="none" w:sz="0" w:space="0" w:color="auto"/>
            <w:right w:val="none" w:sz="0" w:space="0" w:color="auto"/>
          </w:divBdr>
        </w:div>
        <w:div w:id="118185440">
          <w:marLeft w:val="144"/>
          <w:marRight w:val="0"/>
          <w:marTop w:val="86"/>
          <w:marBottom w:val="0"/>
          <w:divBdr>
            <w:top w:val="none" w:sz="0" w:space="0" w:color="auto"/>
            <w:left w:val="none" w:sz="0" w:space="0" w:color="auto"/>
            <w:bottom w:val="none" w:sz="0" w:space="0" w:color="auto"/>
            <w:right w:val="none" w:sz="0" w:space="0" w:color="auto"/>
          </w:divBdr>
        </w:div>
      </w:divsChild>
    </w:div>
    <w:div w:id="1838568958">
      <w:bodyDiv w:val="1"/>
      <w:marLeft w:val="0"/>
      <w:marRight w:val="0"/>
      <w:marTop w:val="0"/>
      <w:marBottom w:val="0"/>
      <w:divBdr>
        <w:top w:val="none" w:sz="0" w:space="0" w:color="auto"/>
        <w:left w:val="none" w:sz="0" w:space="0" w:color="auto"/>
        <w:bottom w:val="none" w:sz="0" w:space="0" w:color="auto"/>
        <w:right w:val="none" w:sz="0" w:space="0" w:color="auto"/>
      </w:divBdr>
    </w:div>
    <w:div w:id="1840803369">
      <w:bodyDiv w:val="1"/>
      <w:marLeft w:val="0"/>
      <w:marRight w:val="0"/>
      <w:marTop w:val="0"/>
      <w:marBottom w:val="0"/>
      <w:divBdr>
        <w:top w:val="none" w:sz="0" w:space="0" w:color="auto"/>
        <w:left w:val="none" w:sz="0" w:space="0" w:color="auto"/>
        <w:bottom w:val="none" w:sz="0" w:space="0" w:color="auto"/>
        <w:right w:val="none" w:sz="0" w:space="0" w:color="auto"/>
      </w:divBdr>
    </w:div>
    <w:div w:id="1840926473">
      <w:bodyDiv w:val="1"/>
      <w:marLeft w:val="0"/>
      <w:marRight w:val="0"/>
      <w:marTop w:val="0"/>
      <w:marBottom w:val="0"/>
      <w:divBdr>
        <w:top w:val="none" w:sz="0" w:space="0" w:color="auto"/>
        <w:left w:val="none" w:sz="0" w:space="0" w:color="auto"/>
        <w:bottom w:val="none" w:sz="0" w:space="0" w:color="auto"/>
        <w:right w:val="none" w:sz="0" w:space="0" w:color="auto"/>
      </w:divBdr>
      <w:divsChild>
        <w:div w:id="692071089">
          <w:marLeft w:val="144"/>
          <w:marRight w:val="0"/>
          <w:marTop w:val="86"/>
          <w:marBottom w:val="0"/>
          <w:divBdr>
            <w:top w:val="none" w:sz="0" w:space="0" w:color="auto"/>
            <w:left w:val="none" w:sz="0" w:space="0" w:color="auto"/>
            <w:bottom w:val="none" w:sz="0" w:space="0" w:color="auto"/>
            <w:right w:val="none" w:sz="0" w:space="0" w:color="auto"/>
          </w:divBdr>
        </w:div>
        <w:div w:id="1285112477">
          <w:marLeft w:val="144"/>
          <w:marRight w:val="0"/>
          <w:marTop w:val="86"/>
          <w:marBottom w:val="0"/>
          <w:divBdr>
            <w:top w:val="none" w:sz="0" w:space="0" w:color="auto"/>
            <w:left w:val="none" w:sz="0" w:space="0" w:color="auto"/>
            <w:bottom w:val="none" w:sz="0" w:space="0" w:color="auto"/>
            <w:right w:val="none" w:sz="0" w:space="0" w:color="auto"/>
          </w:divBdr>
        </w:div>
        <w:div w:id="2124884764">
          <w:marLeft w:val="144"/>
          <w:marRight w:val="0"/>
          <w:marTop w:val="86"/>
          <w:marBottom w:val="0"/>
          <w:divBdr>
            <w:top w:val="none" w:sz="0" w:space="0" w:color="auto"/>
            <w:left w:val="none" w:sz="0" w:space="0" w:color="auto"/>
            <w:bottom w:val="none" w:sz="0" w:space="0" w:color="auto"/>
            <w:right w:val="none" w:sz="0" w:space="0" w:color="auto"/>
          </w:divBdr>
        </w:div>
      </w:divsChild>
    </w:div>
    <w:div w:id="1841308003">
      <w:bodyDiv w:val="1"/>
      <w:marLeft w:val="0"/>
      <w:marRight w:val="0"/>
      <w:marTop w:val="0"/>
      <w:marBottom w:val="0"/>
      <w:divBdr>
        <w:top w:val="none" w:sz="0" w:space="0" w:color="auto"/>
        <w:left w:val="none" w:sz="0" w:space="0" w:color="auto"/>
        <w:bottom w:val="none" w:sz="0" w:space="0" w:color="auto"/>
        <w:right w:val="none" w:sz="0" w:space="0" w:color="auto"/>
      </w:divBdr>
      <w:divsChild>
        <w:div w:id="1321545874">
          <w:marLeft w:val="288"/>
          <w:marRight w:val="0"/>
          <w:marTop w:val="0"/>
          <w:marBottom w:val="0"/>
          <w:divBdr>
            <w:top w:val="none" w:sz="0" w:space="0" w:color="auto"/>
            <w:left w:val="none" w:sz="0" w:space="0" w:color="auto"/>
            <w:bottom w:val="none" w:sz="0" w:space="0" w:color="auto"/>
            <w:right w:val="none" w:sz="0" w:space="0" w:color="auto"/>
          </w:divBdr>
        </w:div>
        <w:div w:id="1582717781">
          <w:marLeft w:val="288"/>
          <w:marRight w:val="0"/>
          <w:marTop w:val="0"/>
          <w:marBottom w:val="0"/>
          <w:divBdr>
            <w:top w:val="none" w:sz="0" w:space="0" w:color="auto"/>
            <w:left w:val="none" w:sz="0" w:space="0" w:color="auto"/>
            <w:bottom w:val="none" w:sz="0" w:space="0" w:color="auto"/>
            <w:right w:val="none" w:sz="0" w:space="0" w:color="auto"/>
          </w:divBdr>
        </w:div>
      </w:divsChild>
    </w:div>
    <w:div w:id="1847481582">
      <w:bodyDiv w:val="1"/>
      <w:marLeft w:val="0"/>
      <w:marRight w:val="0"/>
      <w:marTop w:val="0"/>
      <w:marBottom w:val="0"/>
      <w:divBdr>
        <w:top w:val="none" w:sz="0" w:space="0" w:color="auto"/>
        <w:left w:val="none" w:sz="0" w:space="0" w:color="auto"/>
        <w:bottom w:val="none" w:sz="0" w:space="0" w:color="auto"/>
        <w:right w:val="none" w:sz="0" w:space="0" w:color="auto"/>
      </w:divBdr>
      <w:divsChild>
        <w:div w:id="486702869">
          <w:marLeft w:val="144"/>
          <w:marRight w:val="0"/>
          <w:marTop w:val="86"/>
          <w:marBottom w:val="0"/>
          <w:divBdr>
            <w:top w:val="none" w:sz="0" w:space="0" w:color="auto"/>
            <w:left w:val="none" w:sz="0" w:space="0" w:color="auto"/>
            <w:bottom w:val="none" w:sz="0" w:space="0" w:color="auto"/>
            <w:right w:val="none" w:sz="0" w:space="0" w:color="auto"/>
          </w:divBdr>
        </w:div>
        <w:div w:id="672608457">
          <w:marLeft w:val="144"/>
          <w:marRight w:val="0"/>
          <w:marTop w:val="86"/>
          <w:marBottom w:val="0"/>
          <w:divBdr>
            <w:top w:val="none" w:sz="0" w:space="0" w:color="auto"/>
            <w:left w:val="none" w:sz="0" w:space="0" w:color="auto"/>
            <w:bottom w:val="none" w:sz="0" w:space="0" w:color="auto"/>
            <w:right w:val="none" w:sz="0" w:space="0" w:color="auto"/>
          </w:divBdr>
        </w:div>
        <w:div w:id="1837451784">
          <w:marLeft w:val="144"/>
          <w:marRight w:val="0"/>
          <w:marTop w:val="86"/>
          <w:marBottom w:val="0"/>
          <w:divBdr>
            <w:top w:val="none" w:sz="0" w:space="0" w:color="auto"/>
            <w:left w:val="none" w:sz="0" w:space="0" w:color="auto"/>
            <w:bottom w:val="none" w:sz="0" w:space="0" w:color="auto"/>
            <w:right w:val="none" w:sz="0" w:space="0" w:color="auto"/>
          </w:divBdr>
        </w:div>
        <w:div w:id="1908107235">
          <w:marLeft w:val="144"/>
          <w:marRight w:val="0"/>
          <w:marTop w:val="86"/>
          <w:marBottom w:val="0"/>
          <w:divBdr>
            <w:top w:val="none" w:sz="0" w:space="0" w:color="auto"/>
            <w:left w:val="none" w:sz="0" w:space="0" w:color="auto"/>
            <w:bottom w:val="none" w:sz="0" w:space="0" w:color="auto"/>
            <w:right w:val="none" w:sz="0" w:space="0" w:color="auto"/>
          </w:divBdr>
        </w:div>
        <w:div w:id="2022464333">
          <w:marLeft w:val="144"/>
          <w:marRight w:val="0"/>
          <w:marTop w:val="86"/>
          <w:marBottom w:val="0"/>
          <w:divBdr>
            <w:top w:val="none" w:sz="0" w:space="0" w:color="auto"/>
            <w:left w:val="none" w:sz="0" w:space="0" w:color="auto"/>
            <w:bottom w:val="none" w:sz="0" w:space="0" w:color="auto"/>
            <w:right w:val="none" w:sz="0" w:space="0" w:color="auto"/>
          </w:divBdr>
        </w:div>
      </w:divsChild>
    </w:div>
    <w:div w:id="1847669612">
      <w:bodyDiv w:val="1"/>
      <w:marLeft w:val="0"/>
      <w:marRight w:val="0"/>
      <w:marTop w:val="0"/>
      <w:marBottom w:val="0"/>
      <w:divBdr>
        <w:top w:val="none" w:sz="0" w:space="0" w:color="auto"/>
        <w:left w:val="none" w:sz="0" w:space="0" w:color="auto"/>
        <w:bottom w:val="none" w:sz="0" w:space="0" w:color="auto"/>
        <w:right w:val="none" w:sz="0" w:space="0" w:color="auto"/>
      </w:divBdr>
      <w:divsChild>
        <w:div w:id="1897232342">
          <w:marLeft w:val="600"/>
          <w:marRight w:val="0"/>
          <w:marTop w:val="0"/>
          <w:marBottom w:val="0"/>
          <w:divBdr>
            <w:top w:val="none" w:sz="0" w:space="0" w:color="auto"/>
            <w:left w:val="none" w:sz="0" w:space="0" w:color="auto"/>
            <w:bottom w:val="none" w:sz="0" w:space="0" w:color="auto"/>
            <w:right w:val="none" w:sz="0" w:space="0" w:color="auto"/>
          </w:divBdr>
          <w:divsChild>
            <w:div w:id="1124612947">
              <w:marLeft w:val="0"/>
              <w:marRight w:val="0"/>
              <w:marTop w:val="0"/>
              <w:marBottom w:val="0"/>
              <w:divBdr>
                <w:top w:val="none" w:sz="0" w:space="0" w:color="auto"/>
                <w:left w:val="none" w:sz="0" w:space="0" w:color="auto"/>
                <w:bottom w:val="none" w:sz="0" w:space="0" w:color="auto"/>
                <w:right w:val="none" w:sz="0" w:space="0" w:color="auto"/>
              </w:divBdr>
              <w:divsChild>
                <w:div w:id="973948968">
                  <w:marLeft w:val="0"/>
                  <w:marRight w:val="0"/>
                  <w:marTop w:val="0"/>
                  <w:marBottom w:val="0"/>
                  <w:divBdr>
                    <w:top w:val="none" w:sz="0" w:space="0" w:color="auto"/>
                    <w:left w:val="none" w:sz="0" w:space="0" w:color="auto"/>
                    <w:bottom w:val="none" w:sz="0" w:space="0" w:color="auto"/>
                    <w:right w:val="none" w:sz="0" w:space="0" w:color="auto"/>
                  </w:divBdr>
                  <w:divsChild>
                    <w:div w:id="6102897">
                      <w:marLeft w:val="0"/>
                      <w:marRight w:val="0"/>
                      <w:marTop w:val="0"/>
                      <w:marBottom w:val="0"/>
                      <w:divBdr>
                        <w:top w:val="none" w:sz="0" w:space="0" w:color="auto"/>
                        <w:left w:val="none" w:sz="0" w:space="0" w:color="auto"/>
                        <w:bottom w:val="none" w:sz="0" w:space="0" w:color="auto"/>
                        <w:right w:val="none" w:sz="0" w:space="0" w:color="auto"/>
                      </w:divBdr>
                    </w:div>
                    <w:div w:id="1230730304">
                      <w:marLeft w:val="0"/>
                      <w:marRight w:val="0"/>
                      <w:marTop w:val="0"/>
                      <w:marBottom w:val="0"/>
                      <w:divBdr>
                        <w:top w:val="none" w:sz="0" w:space="0" w:color="auto"/>
                        <w:left w:val="none" w:sz="0" w:space="0" w:color="auto"/>
                        <w:bottom w:val="none" w:sz="0" w:space="0" w:color="auto"/>
                        <w:right w:val="none" w:sz="0" w:space="0" w:color="auto"/>
                      </w:divBdr>
                    </w:div>
                    <w:div w:id="1407730362">
                      <w:marLeft w:val="0"/>
                      <w:marRight w:val="0"/>
                      <w:marTop w:val="0"/>
                      <w:marBottom w:val="0"/>
                      <w:divBdr>
                        <w:top w:val="none" w:sz="0" w:space="0" w:color="auto"/>
                        <w:left w:val="none" w:sz="0" w:space="0" w:color="auto"/>
                        <w:bottom w:val="none" w:sz="0" w:space="0" w:color="auto"/>
                        <w:right w:val="none" w:sz="0" w:space="0" w:color="auto"/>
                      </w:divBdr>
                    </w:div>
                    <w:div w:id="191215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8443773">
      <w:bodyDiv w:val="1"/>
      <w:marLeft w:val="0"/>
      <w:marRight w:val="0"/>
      <w:marTop w:val="0"/>
      <w:marBottom w:val="0"/>
      <w:divBdr>
        <w:top w:val="none" w:sz="0" w:space="0" w:color="auto"/>
        <w:left w:val="none" w:sz="0" w:space="0" w:color="auto"/>
        <w:bottom w:val="none" w:sz="0" w:space="0" w:color="auto"/>
        <w:right w:val="none" w:sz="0" w:space="0" w:color="auto"/>
      </w:divBdr>
    </w:div>
    <w:div w:id="1849982785">
      <w:bodyDiv w:val="1"/>
      <w:marLeft w:val="0"/>
      <w:marRight w:val="0"/>
      <w:marTop w:val="0"/>
      <w:marBottom w:val="0"/>
      <w:divBdr>
        <w:top w:val="none" w:sz="0" w:space="0" w:color="auto"/>
        <w:left w:val="none" w:sz="0" w:space="0" w:color="auto"/>
        <w:bottom w:val="none" w:sz="0" w:space="0" w:color="auto"/>
        <w:right w:val="none" w:sz="0" w:space="0" w:color="auto"/>
      </w:divBdr>
      <w:divsChild>
        <w:div w:id="877933014">
          <w:marLeft w:val="0"/>
          <w:marRight w:val="0"/>
          <w:marTop w:val="0"/>
          <w:marBottom w:val="0"/>
          <w:divBdr>
            <w:top w:val="none" w:sz="0" w:space="0" w:color="auto"/>
            <w:left w:val="none" w:sz="0" w:space="0" w:color="auto"/>
            <w:bottom w:val="none" w:sz="0" w:space="0" w:color="auto"/>
            <w:right w:val="none" w:sz="0" w:space="0" w:color="auto"/>
          </w:divBdr>
          <w:divsChild>
            <w:div w:id="784159325">
              <w:marLeft w:val="0"/>
              <w:marRight w:val="0"/>
              <w:marTop w:val="0"/>
              <w:marBottom w:val="0"/>
              <w:divBdr>
                <w:top w:val="none" w:sz="0" w:space="0" w:color="auto"/>
                <w:left w:val="none" w:sz="0" w:space="0" w:color="auto"/>
                <w:bottom w:val="none" w:sz="0" w:space="0" w:color="auto"/>
                <w:right w:val="none" w:sz="0" w:space="0" w:color="auto"/>
              </w:divBdr>
            </w:div>
            <w:div w:id="1344437468">
              <w:marLeft w:val="0"/>
              <w:marRight w:val="0"/>
              <w:marTop w:val="0"/>
              <w:marBottom w:val="0"/>
              <w:divBdr>
                <w:top w:val="none" w:sz="0" w:space="0" w:color="auto"/>
                <w:left w:val="none" w:sz="0" w:space="0" w:color="auto"/>
                <w:bottom w:val="none" w:sz="0" w:space="0" w:color="auto"/>
                <w:right w:val="none" w:sz="0" w:space="0" w:color="auto"/>
              </w:divBdr>
            </w:div>
            <w:div w:id="1344471606">
              <w:marLeft w:val="0"/>
              <w:marRight w:val="0"/>
              <w:marTop w:val="0"/>
              <w:marBottom w:val="0"/>
              <w:divBdr>
                <w:top w:val="none" w:sz="0" w:space="0" w:color="auto"/>
                <w:left w:val="none" w:sz="0" w:space="0" w:color="auto"/>
                <w:bottom w:val="none" w:sz="0" w:space="0" w:color="auto"/>
                <w:right w:val="none" w:sz="0" w:space="0" w:color="auto"/>
              </w:divBdr>
            </w:div>
            <w:div w:id="1427581110">
              <w:marLeft w:val="0"/>
              <w:marRight w:val="0"/>
              <w:marTop w:val="0"/>
              <w:marBottom w:val="0"/>
              <w:divBdr>
                <w:top w:val="none" w:sz="0" w:space="0" w:color="auto"/>
                <w:left w:val="none" w:sz="0" w:space="0" w:color="auto"/>
                <w:bottom w:val="none" w:sz="0" w:space="0" w:color="auto"/>
                <w:right w:val="none" w:sz="0" w:space="0" w:color="auto"/>
              </w:divBdr>
            </w:div>
            <w:div w:id="147340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367495">
      <w:bodyDiv w:val="1"/>
      <w:marLeft w:val="0"/>
      <w:marRight w:val="0"/>
      <w:marTop w:val="0"/>
      <w:marBottom w:val="0"/>
      <w:divBdr>
        <w:top w:val="none" w:sz="0" w:space="0" w:color="auto"/>
        <w:left w:val="none" w:sz="0" w:space="0" w:color="auto"/>
        <w:bottom w:val="none" w:sz="0" w:space="0" w:color="auto"/>
        <w:right w:val="none" w:sz="0" w:space="0" w:color="auto"/>
      </w:divBdr>
      <w:divsChild>
        <w:div w:id="1928802613">
          <w:marLeft w:val="0"/>
          <w:marRight w:val="0"/>
          <w:marTop w:val="0"/>
          <w:marBottom w:val="0"/>
          <w:divBdr>
            <w:top w:val="none" w:sz="0" w:space="0" w:color="auto"/>
            <w:left w:val="none" w:sz="0" w:space="0" w:color="auto"/>
            <w:bottom w:val="none" w:sz="0" w:space="0" w:color="auto"/>
            <w:right w:val="none" w:sz="0" w:space="0" w:color="auto"/>
          </w:divBdr>
          <w:divsChild>
            <w:div w:id="5182365">
              <w:marLeft w:val="0"/>
              <w:marRight w:val="0"/>
              <w:marTop w:val="0"/>
              <w:marBottom w:val="0"/>
              <w:divBdr>
                <w:top w:val="none" w:sz="0" w:space="0" w:color="auto"/>
                <w:left w:val="none" w:sz="0" w:space="0" w:color="auto"/>
                <w:bottom w:val="none" w:sz="0" w:space="0" w:color="auto"/>
                <w:right w:val="none" w:sz="0" w:space="0" w:color="auto"/>
              </w:divBdr>
            </w:div>
            <w:div w:id="1968926205">
              <w:marLeft w:val="0"/>
              <w:marRight w:val="0"/>
              <w:marTop w:val="0"/>
              <w:marBottom w:val="0"/>
              <w:divBdr>
                <w:top w:val="none" w:sz="0" w:space="0" w:color="auto"/>
                <w:left w:val="none" w:sz="0" w:space="0" w:color="auto"/>
                <w:bottom w:val="none" w:sz="0" w:space="0" w:color="auto"/>
                <w:right w:val="none" w:sz="0" w:space="0" w:color="auto"/>
              </w:divBdr>
            </w:div>
            <w:div w:id="542644910">
              <w:marLeft w:val="0"/>
              <w:marRight w:val="0"/>
              <w:marTop w:val="0"/>
              <w:marBottom w:val="0"/>
              <w:divBdr>
                <w:top w:val="none" w:sz="0" w:space="0" w:color="auto"/>
                <w:left w:val="none" w:sz="0" w:space="0" w:color="auto"/>
                <w:bottom w:val="none" w:sz="0" w:space="0" w:color="auto"/>
                <w:right w:val="none" w:sz="0" w:space="0" w:color="auto"/>
              </w:divBdr>
            </w:div>
            <w:div w:id="291373380">
              <w:marLeft w:val="0"/>
              <w:marRight w:val="0"/>
              <w:marTop w:val="0"/>
              <w:marBottom w:val="0"/>
              <w:divBdr>
                <w:top w:val="none" w:sz="0" w:space="0" w:color="auto"/>
                <w:left w:val="none" w:sz="0" w:space="0" w:color="auto"/>
                <w:bottom w:val="none" w:sz="0" w:space="0" w:color="auto"/>
                <w:right w:val="none" w:sz="0" w:space="0" w:color="auto"/>
              </w:divBdr>
            </w:div>
            <w:div w:id="284969059">
              <w:marLeft w:val="0"/>
              <w:marRight w:val="0"/>
              <w:marTop w:val="0"/>
              <w:marBottom w:val="0"/>
              <w:divBdr>
                <w:top w:val="none" w:sz="0" w:space="0" w:color="auto"/>
                <w:left w:val="none" w:sz="0" w:space="0" w:color="auto"/>
                <w:bottom w:val="none" w:sz="0" w:space="0" w:color="auto"/>
                <w:right w:val="none" w:sz="0" w:space="0" w:color="auto"/>
              </w:divBdr>
            </w:div>
            <w:div w:id="425539497">
              <w:marLeft w:val="0"/>
              <w:marRight w:val="0"/>
              <w:marTop w:val="0"/>
              <w:marBottom w:val="0"/>
              <w:divBdr>
                <w:top w:val="none" w:sz="0" w:space="0" w:color="auto"/>
                <w:left w:val="none" w:sz="0" w:space="0" w:color="auto"/>
                <w:bottom w:val="none" w:sz="0" w:space="0" w:color="auto"/>
                <w:right w:val="none" w:sz="0" w:space="0" w:color="auto"/>
              </w:divBdr>
            </w:div>
            <w:div w:id="1682006385">
              <w:marLeft w:val="0"/>
              <w:marRight w:val="0"/>
              <w:marTop w:val="0"/>
              <w:marBottom w:val="0"/>
              <w:divBdr>
                <w:top w:val="none" w:sz="0" w:space="0" w:color="auto"/>
                <w:left w:val="none" w:sz="0" w:space="0" w:color="auto"/>
                <w:bottom w:val="none" w:sz="0" w:space="0" w:color="auto"/>
                <w:right w:val="none" w:sz="0" w:space="0" w:color="auto"/>
              </w:divBdr>
            </w:div>
            <w:div w:id="1570068226">
              <w:marLeft w:val="0"/>
              <w:marRight w:val="0"/>
              <w:marTop w:val="0"/>
              <w:marBottom w:val="0"/>
              <w:divBdr>
                <w:top w:val="none" w:sz="0" w:space="0" w:color="auto"/>
                <w:left w:val="none" w:sz="0" w:space="0" w:color="auto"/>
                <w:bottom w:val="none" w:sz="0" w:space="0" w:color="auto"/>
                <w:right w:val="none" w:sz="0" w:space="0" w:color="auto"/>
              </w:divBdr>
            </w:div>
            <w:div w:id="286544491">
              <w:marLeft w:val="0"/>
              <w:marRight w:val="0"/>
              <w:marTop w:val="0"/>
              <w:marBottom w:val="0"/>
              <w:divBdr>
                <w:top w:val="none" w:sz="0" w:space="0" w:color="auto"/>
                <w:left w:val="none" w:sz="0" w:space="0" w:color="auto"/>
                <w:bottom w:val="none" w:sz="0" w:space="0" w:color="auto"/>
                <w:right w:val="none" w:sz="0" w:space="0" w:color="auto"/>
              </w:divBdr>
            </w:div>
            <w:div w:id="2001499297">
              <w:marLeft w:val="0"/>
              <w:marRight w:val="0"/>
              <w:marTop w:val="0"/>
              <w:marBottom w:val="0"/>
              <w:divBdr>
                <w:top w:val="none" w:sz="0" w:space="0" w:color="auto"/>
                <w:left w:val="none" w:sz="0" w:space="0" w:color="auto"/>
                <w:bottom w:val="none" w:sz="0" w:space="0" w:color="auto"/>
                <w:right w:val="none" w:sz="0" w:space="0" w:color="auto"/>
              </w:divBdr>
            </w:div>
            <w:div w:id="1809400899">
              <w:marLeft w:val="0"/>
              <w:marRight w:val="0"/>
              <w:marTop w:val="0"/>
              <w:marBottom w:val="0"/>
              <w:divBdr>
                <w:top w:val="none" w:sz="0" w:space="0" w:color="auto"/>
                <w:left w:val="none" w:sz="0" w:space="0" w:color="auto"/>
                <w:bottom w:val="none" w:sz="0" w:space="0" w:color="auto"/>
                <w:right w:val="none" w:sz="0" w:space="0" w:color="auto"/>
              </w:divBdr>
            </w:div>
            <w:div w:id="1744527063">
              <w:marLeft w:val="0"/>
              <w:marRight w:val="0"/>
              <w:marTop w:val="0"/>
              <w:marBottom w:val="0"/>
              <w:divBdr>
                <w:top w:val="none" w:sz="0" w:space="0" w:color="auto"/>
                <w:left w:val="none" w:sz="0" w:space="0" w:color="auto"/>
                <w:bottom w:val="none" w:sz="0" w:space="0" w:color="auto"/>
                <w:right w:val="none" w:sz="0" w:space="0" w:color="auto"/>
              </w:divBdr>
            </w:div>
          </w:divsChild>
        </w:div>
        <w:div w:id="1335189387">
          <w:marLeft w:val="0"/>
          <w:marRight w:val="0"/>
          <w:marTop w:val="0"/>
          <w:marBottom w:val="0"/>
          <w:divBdr>
            <w:top w:val="none" w:sz="0" w:space="0" w:color="auto"/>
            <w:left w:val="none" w:sz="0" w:space="0" w:color="auto"/>
            <w:bottom w:val="none" w:sz="0" w:space="0" w:color="auto"/>
            <w:right w:val="none" w:sz="0" w:space="0" w:color="auto"/>
          </w:divBdr>
        </w:div>
        <w:div w:id="1828017205">
          <w:marLeft w:val="0"/>
          <w:marRight w:val="0"/>
          <w:marTop w:val="0"/>
          <w:marBottom w:val="0"/>
          <w:divBdr>
            <w:top w:val="none" w:sz="0" w:space="0" w:color="auto"/>
            <w:left w:val="none" w:sz="0" w:space="0" w:color="auto"/>
            <w:bottom w:val="none" w:sz="0" w:space="0" w:color="auto"/>
            <w:right w:val="none" w:sz="0" w:space="0" w:color="auto"/>
          </w:divBdr>
        </w:div>
        <w:div w:id="341708373">
          <w:marLeft w:val="0"/>
          <w:marRight w:val="0"/>
          <w:marTop w:val="0"/>
          <w:marBottom w:val="0"/>
          <w:divBdr>
            <w:top w:val="none" w:sz="0" w:space="0" w:color="auto"/>
            <w:left w:val="none" w:sz="0" w:space="0" w:color="auto"/>
            <w:bottom w:val="none" w:sz="0" w:space="0" w:color="auto"/>
            <w:right w:val="none" w:sz="0" w:space="0" w:color="auto"/>
          </w:divBdr>
        </w:div>
        <w:div w:id="1810131197">
          <w:marLeft w:val="0"/>
          <w:marRight w:val="0"/>
          <w:marTop w:val="0"/>
          <w:marBottom w:val="0"/>
          <w:divBdr>
            <w:top w:val="none" w:sz="0" w:space="0" w:color="auto"/>
            <w:left w:val="none" w:sz="0" w:space="0" w:color="auto"/>
            <w:bottom w:val="none" w:sz="0" w:space="0" w:color="auto"/>
            <w:right w:val="none" w:sz="0" w:space="0" w:color="auto"/>
          </w:divBdr>
        </w:div>
        <w:div w:id="1785423730">
          <w:marLeft w:val="0"/>
          <w:marRight w:val="0"/>
          <w:marTop w:val="0"/>
          <w:marBottom w:val="0"/>
          <w:divBdr>
            <w:top w:val="none" w:sz="0" w:space="0" w:color="auto"/>
            <w:left w:val="none" w:sz="0" w:space="0" w:color="auto"/>
            <w:bottom w:val="none" w:sz="0" w:space="0" w:color="auto"/>
            <w:right w:val="none" w:sz="0" w:space="0" w:color="auto"/>
          </w:divBdr>
        </w:div>
        <w:div w:id="418448387">
          <w:marLeft w:val="0"/>
          <w:marRight w:val="0"/>
          <w:marTop w:val="0"/>
          <w:marBottom w:val="0"/>
          <w:divBdr>
            <w:top w:val="none" w:sz="0" w:space="0" w:color="auto"/>
            <w:left w:val="none" w:sz="0" w:space="0" w:color="auto"/>
            <w:bottom w:val="none" w:sz="0" w:space="0" w:color="auto"/>
            <w:right w:val="none" w:sz="0" w:space="0" w:color="auto"/>
          </w:divBdr>
        </w:div>
      </w:divsChild>
    </w:div>
    <w:div w:id="1852522521">
      <w:bodyDiv w:val="1"/>
      <w:marLeft w:val="0"/>
      <w:marRight w:val="0"/>
      <w:marTop w:val="0"/>
      <w:marBottom w:val="0"/>
      <w:divBdr>
        <w:top w:val="none" w:sz="0" w:space="0" w:color="auto"/>
        <w:left w:val="none" w:sz="0" w:space="0" w:color="auto"/>
        <w:bottom w:val="none" w:sz="0" w:space="0" w:color="auto"/>
        <w:right w:val="none" w:sz="0" w:space="0" w:color="auto"/>
      </w:divBdr>
      <w:divsChild>
        <w:div w:id="202788709">
          <w:marLeft w:val="1166"/>
          <w:marRight w:val="0"/>
          <w:marTop w:val="106"/>
          <w:marBottom w:val="0"/>
          <w:divBdr>
            <w:top w:val="none" w:sz="0" w:space="0" w:color="auto"/>
            <w:left w:val="none" w:sz="0" w:space="0" w:color="auto"/>
            <w:bottom w:val="none" w:sz="0" w:space="0" w:color="auto"/>
            <w:right w:val="none" w:sz="0" w:space="0" w:color="auto"/>
          </w:divBdr>
        </w:div>
        <w:div w:id="495655213">
          <w:marLeft w:val="1166"/>
          <w:marRight w:val="0"/>
          <w:marTop w:val="106"/>
          <w:marBottom w:val="0"/>
          <w:divBdr>
            <w:top w:val="none" w:sz="0" w:space="0" w:color="auto"/>
            <w:left w:val="none" w:sz="0" w:space="0" w:color="auto"/>
            <w:bottom w:val="none" w:sz="0" w:space="0" w:color="auto"/>
            <w:right w:val="none" w:sz="0" w:space="0" w:color="auto"/>
          </w:divBdr>
        </w:div>
        <w:div w:id="507329796">
          <w:marLeft w:val="547"/>
          <w:marRight w:val="0"/>
          <w:marTop w:val="115"/>
          <w:marBottom w:val="0"/>
          <w:divBdr>
            <w:top w:val="none" w:sz="0" w:space="0" w:color="auto"/>
            <w:left w:val="none" w:sz="0" w:space="0" w:color="auto"/>
            <w:bottom w:val="none" w:sz="0" w:space="0" w:color="auto"/>
            <w:right w:val="none" w:sz="0" w:space="0" w:color="auto"/>
          </w:divBdr>
        </w:div>
        <w:div w:id="946078988">
          <w:marLeft w:val="1166"/>
          <w:marRight w:val="0"/>
          <w:marTop w:val="106"/>
          <w:marBottom w:val="0"/>
          <w:divBdr>
            <w:top w:val="none" w:sz="0" w:space="0" w:color="auto"/>
            <w:left w:val="none" w:sz="0" w:space="0" w:color="auto"/>
            <w:bottom w:val="none" w:sz="0" w:space="0" w:color="auto"/>
            <w:right w:val="none" w:sz="0" w:space="0" w:color="auto"/>
          </w:divBdr>
        </w:div>
        <w:div w:id="1100952035">
          <w:marLeft w:val="1800"/>
          <w:marRight w:val="0"/>
          <w:marTop w:val="96"/>
          <w:marBottom w:val="0"/>
          <w:divBdr>
            <w:top w:val="none" w:sz="0" w:space="0" w:color="auto"/>
            <w:left w:val="none" w:sz="0" w:space="0" w:color="auto"/>
            <w:bottom w:val="none" w:sz="0" w:space="0" w:color="auto"/>
            <w:right w:val="none" w:sz="0" w:space="0" w:color="auto"/>
          </w:divBdr>
        </w:div>
        <w:div w:id="1555922292">
          <w:marLeft w:val="1166"/>
          <w:marRight w:val="0"/>
          <w:marTop w:val="106"/>
          <w:marBottom w:val="0"/>
          <w:divBdr>
            <w:top w:val="none" w:sz="0" w:space="0" w:color="auto"/>
            <w:left w:val="none" w:sz="0" w:space="0" w:color="auto"/>
            <w:bottom w:val="none" w:sz="0" w:space="0" w:color="auto"/>
            <w:right w:val="none" w:sz="0" w:space="0" w:color="auto"/>
          </w:divBdr>
        </w:div>
        <w:div w:id="1619335517">
          <w:marLeft w:val="1800"/>
          <w:marRight w:val="0"/>
          <w:marTop w:val="96"/>
          <w:marBottom w:val="0"/>
          <w:divBdr>
            <w:top w:val="none" w:sz="0" w:space="0" w:color="auto"/>
            <w:left w:val="none" w:sz="0" w:space="0" w:color="auto"/>
            <w:bottom w:val="none" w:sz="0" w:space="0" w:color="auto"/>
            <w:right w:val="none" w:sz="0" w:space="0" w:color="auto"/>
          </w:divBdr>
        </w:div>
        <w:div w:id="1717393052">
          <w:marLeft w:val="1800"/>
          <w:marRight w:val="0"/>
          <w:marTop w:val="96"/>
          <w:marBottom w:val="0"/>
          <w:divBdr>
            <w:top w:val="none" w:sz="0" w:space="0" w:color="auto"/>
            <w:left w:val="none" w:sz="0" w:space="0" w:color="auto"/>
            <w:bottom w:val="none" w:sz="0" w:space="0" w:color="auto"/>
            <w:right w:val="none" w:sz="0" w:space="0" w:color="auto"/>
          </w:divBdr>
        </w:div>
        <w:div w:id="1987854058">
          <w:marLeft w:val="1166"/>
          <w:marRight w:val="0"/>
          <w:marTop w:val="106"/>
          <w:marBottom w:val="0"/>
          <w:divBdr>
            <w:top w:val="none" w:sz="0" w:space="0" w:color="auto"/>
            <w:left w:val="none" w:sz="0" w:space="0" w:color="auto"/>
            <w:bottom w:val="none" w:sz="0" w:space="0" w:color="auto"/>
            <w:right w:val="none" w:sz="0" w:space="0" w:color="auto"/>
          </w:divBdr>
        </w:div>
      </w:divsChild>
    </w:div>
    <w:div w:id="1852644468">
      <w:bodyDiv w:val="1"/>
      <w:marLeft w:val="0"/>
      <w:marRight w:val="0"/>
      <w:marTop w:val="0"/>
      <w:marBottom w:val="0"/>
      <w:divBdr>
        <w:top w:val="none" w:sz="0" w:space="0" w:color="auto"/>
        <w:left w:val="none" w:sz="0" w:space="0" w:color="auto"/>
        <w:bottom w:val="none" w:sz="0" w:space="0" w:color="auto"/>
        <w:right w:val="none" w:sz="0" w:space="0" w:color="auto"/>
      </w:divBdr>
      <w:divsChild>
        <w:div w:id="408621927">
          <w:marLeft w:val="144"/>
          <w:marRight w:val="0"/>
          <w:marTop w:val="86"/>
          <w:marBottom w:val="0"/>
          <w:divBdr>
            <w:top w:val="none" w:sz="0" w:space="0" w:color="auto"/>
            <w:left w:val="none" w:sz="0" w:space="0" w:color="auto"/>
            <w:bottom w:val="none" w:sz="0" w:space="0" w:color="auto"/>
            <w:right w:val="none" w:sz="0" w:space="0" w:color="auto"/>
          </w:divBdr>
        </w:div>
        <w:div w:id="1213426144">
          <w:marLeft w:val="144"/>
          <w:marRight w:val="0"/>
          <w:marTop w:val="86"/>
          <w:marBottom w:val="0"/>
          <w:divBdr>
            <w:top w:val="none" w:sz="0" w:space="0" w:color="auto"/>
            <w:left w:val="none" w:sz="0" w:space="0" w:color="auto"/>
            <w:bottom w:val="none" w:sz="0" w:space="0" w:color="auto"/>
            <w:right w:val="none" w:sz="0" w:space="0" w:color="auto"/>
          </w:divBdr>
        </w:div>
      </w:divsChild>
    </w:div>
    <w:div w:id="1854148084">
      <w:bodyDiv w:val="1"/>
      <w:marLeft w:val="0"/>
      <w:marRight w:val="0"/>
      <w:marTop w:val="0"/>
      <w:marBottom w:val="0"/>
      <w:divBdr>
        <w:top w:val="none" w:sz="0" w:space="0" w:color="auto"/>
        <w:left w:val="none" w:sz="0" w:space="0" w:color="auto"/>
        <w:bottom w:val="none" w:sz="0" w:space="0" w:color="auto"/>
        <w:right w:val="none" w:sz="0" w:space="0" w:color="auto"/>
      </w:divBdr>
      <w:divsChild>
        <w:div w:id="608701857">
          <w:marLeft w:val="1166"/>
          <w:marRight w:val="0"/>
          <w:marTop w:val="134"/>
          <w:marBottom w:val="0"/>
          <w:divBdr>
            <w:top w:val="none" w:sz="0" w:space="0" w:color="auto"/>
            <w:left w:val="none" w:sz="0" w:space="0" w:color="auto"/>
            <w:bottom w:val="none" w:sz="0" w:space="0" w:color="auto"/>
            <w:right w:val="none" w:sz="0" w:space="0" w:color="auto"/>
          </w:divBdr>
        </w:div>
        <w:div w:id="1455632091">
          <w:marLeft w:val="547"/>
          <w:marRight w:val="0"/>
          <w:marTop w:val="154"/>
          <w:marBottom w:val="0"/>
          <w:divBdr>
            <w:top w:val="none" w:sz="0" w:space="0" w:color="auto"/>
            <w:left w:val="none" w:sz="0" w:space="0" w:color="auto"/>
            <w:bottom w:val="none" w:sz="0" w:space="0" w:color="auto"/>
            <w:right w:val="none" w:sz="0" w:space="0" w:color="auto"/>
          </w:divBdr>
        </w:div>
      </w:divsChild>
    </w:div>
    <w:div w:id="1858887704">
      <w:bodyDiv w:val="1"/>
      <w:marLeft w:val="0"/>
      <w:marRight w:val="0"/>
      <w:marTop w:val="0"/>
      <w:marBottom w:val="0"/>
      <w:divBdr>
        <w:top w:val="none" w:sz="0" w:space="0" w:color="auto"/>
        <w:left w:val="none" w:sz="0" w:space="0" w:color="auto"/>
        <w:bottom w:val="none" w:sz="0" w:space="0" w:color="auto"/>
        <w:right w:val="none" w:sz="0" w:space="0" w:color="auto"/>
      </w:divBdr>
      <w:divsChild>
        <w:div w:id="1866020120">
          <w:marLeft w:val="144"/>
          <w:marRight w:val="0"/>
          <w:marTop w:val="86"/>
          <w:marBottom w:val="0"/>
          <w:divBdr>
            <w:top w:val="none" w:sz="0" w:space="0" w:color="auto"/>
            <w:left w:val="none" w:sz="0" w:space="0" w:color="auto"/>
            <w:bottom w:val="none" w:sz="0" w:space="0" w:color="auto"/>
            <w:right w:val="none" w:sz="0" w:space="0" w:color="auto"/>
          </w:divBdr>
        </w:div>
        <w:div w:id="1110973243">
          <w:marLeft w:val="144"/>
          <w:marRight w:val="0"/>
          <w:marTop w:val="86"/>
          <w:marBottom w:val="0"/>
          <w:divBdr>
            <w:top w:val="none" w:sz="0" w:space="0" w:color="auto"/>
            <w:left w:val="none" w:sz="0" w:space="0" w:color="auto"/>
            <w:bottom w:val="none" w:sz="0" w:space="0" w:color="auto"/>
            <w:right w:val="none" w:sz="0" w:space="0" w:color="auto"/>
          </w:divBdr>
        </w:div>
        <w:div w:id="734472793">
          <w:marLeft w:val="144"/>
          <w:marRight w:val="0"/>
          <w:marTop w:val="86"/>
          <w:marBottom w:val="0"/>
          <w:divBdr>
            <w:top w:val="none" w:sz="0" w:space="0" w:color="auto"/>
            <w:left w:val="none" w:sz="0" w:space="0" w:color="auto"/>
            <w:bottom w:val="none" w:sz="0" w:space="0" w:color="auto"/>
            <w:right w:val="none" w:sz="0" w:space="0" w:color="auto"/>
          </w:divBdr>
        </w:div>
        <w:div w:id="416833188">
          <w:marLeft w:val="144"/>
          <w:marRight w:val="0"/>
          <w:marTop w:val="86"/>
          <w:marBottom w:val="0"/>
          <w:divBdr>
            <w:top w:val="none" w:sz="0" w:space="0" w:color="auto"/>
            <w:left w:val="none" w:sz="0" w:space="0" w:color="auto"/>
            <w:bottom w:val="none" w:sz="0" w:space="0" w:color="auto"/>
            <w:right w:val="none" w:sz="0" w:space="0" w:color="auto"/>
          </w:divBdr>
        </w:div>
      </w:divsChild>
    </w:div>
    <w:div w:id="1862088742">
      <w:bodyDiv w:val="1"/>
      <w:marLeft w:val="0"/>
      <w:marRight w:val="0"/>
      <w:marTop w:val="0"/>
      <w:marBottom w:val="0"/>
      <w:divBdr>
        <w:top w:val="none" w:sz="0" w:space="0" w:color="auto"/>
        <w:left w:val="none" w:sz="0" w:space="0" w:color="auto"/>
        <w:bottom w:val="none" w:sz="0" w:space="0" w:color="auto"/>
        <w:right w:val="none" w:sz="0" w:space="0" w:color="auto"/>
      </w:divBdr>
    </w:div>
    <w:div w:id="1865289346">
      <w:bodyDiv w:val="1"/>
      <w:marLeft w:val="0"/>
      <w:marRight w:val="0"/>
      <w:marTop w:val="0"/>
      <w:marBottom w:val="0"/>
      <w:divBdr>
        <w:top w:val="none" w:sz="0" w:space="0" w:color="auto"/>
        <w:left w:val="none" w:sz="0" w:space="0" w:color="auto"/>
        <w:bottom w:val="none" w:sz="0" w:space="0" w:color="auto"/>
        <w:right w:val="none" w:sz="0" w:space="0" w:color="auto"/>
      </w:divBdr>
      <w:divsChild>
        <w:div w:id="1392463953">
          <w:marLeft w:val="144"/>
          <w:marRight w:val="0"/>
          <w:marTop w:val="86"/>
          <w:marBottom w:val="0"/>
          <w:divBdr>
            <w:top w:val="none" w:sz="0" w:space="0" w:color="auto"/>
            <w:left w:val="none" w:sz="0" w:space="0" w:color="auto"/>
            <w:bottom w:val="none" w:sz="0" w:space="0" w:color="auto"/>
            <w:right w:val="none" w:sz="0" w:space="0" w:color="auto"/>
          </w:divBdr>
        </w:div>
        <w:div w:id="969893584">
          <w:marLeft w:val="144"/>
          <w:marRight w:val="0"/>
          <w:marTop w:val="86"/>
          <w:marBottom w:val="0"/>
          <w:divBdr>
            <w:top w:val="none" w:sz="0" w:space="0" w:color="auto"/>
            <w:left w:val="none" w:sz="0" w:space="0" w:color="auto"/>
            <w:bottom w:val="none" w:sz="0" w:space="0" w:color="auto"/>
            <w:right w:val="none" w:sz="0" w:space="0" w:color="auto"/>
          </w:divBdr>
        </w:div>
      </w:divsChild>
    </w:div>
    <w:div w:id="1865825215">
      <w:bodyDiv w:val="1"/>
      <w:marLeft w:val="0"/>
      <w:marRight w:val="0"/>
      <w:marTop w:val="0"/>
      <w:marBottom w:val="0"/>
      <w:divBdr>
        <w:top w:val="none" w:sz="0" w:space="0" w:color="auto"/>
        <w:left w:val="none" w:sz="0" w:space="0" w:color="auto"/>
        <w:bottom w:val="none" w:sz="0" w:space="0" w:color="auto"/>
        <w:right w:val="none" w:sz="0" w:space="0" w:color="auto"/>
      </w:divBdr>
      <w:divsChild>
        <w:div w:id="666329995">
          <w:marLeft w:val="0"/>
          <w:marRight w:val="0"/>
          <w:marTop w:val="0"/>
          <w:marBottom w:val="0"/>
          <w:divBdr>
            <w:top w:val="none" w:sz="0" w:space="0" w:color="auto"/>
            <w:left w:val="none" w:sz="0" w:space="0" w:color="auto"/>
            <w:bottom w:val="none" w:sz="0" w:space="0" w:color="auto"/>
            <w:right w:val="none" w:sz="0" w:space="0" w:color="auto"/>
          </w:divBdr>
          <w:divsChild>
            <w:div w:id="1792898651">
              <w:marLeft w:val="0"/>
              <w:marRight w:val="0"/>
              <w:marTop w:val="0"/>
              <w:marBottom w:val="0"/>
              <w:divBdr>
                <w:top w:val="none" w:sz="0" w:space="0" w:color="auto"/>
                <w:left w:val="none" w:sz="0" w:space="0" w:color="auto"/>
                <w:bottom w:val="none" w:sz="0" w:space="0" w:color="auto"/>
                <w:right w:val="none" w:sz="0" w:space="0" w:color="auto"/>
              </w:divBdr>
              <w:divsChild>
                <w:div w:id="1417436840">
                  <w:marLeft w:val="0"/>
                  <w:marRight w:val="0"/>
                  <w:marTop w:val="0"/>
                  <w:marBottom w:val="0"/>
                  <w:divBdr>
                    <w:top w:val="none" w:sz="0" w:space="0" w:color="auto"/>
                    <w:left w:val="none" w:sz="0" w:space="0" w:color="auto"/>
                    <w:bottom w:val="none" w:sz="0" w:space="0" w:color="auto"/>
                    <w:right w:val="none" w:sz="0" w:space="0" w:color="auto"/>
                  </w:divBdr>
                  <w:divsChild>
                    <w:div w:id="1100368847">
                      <w:marLeft w:val="0"/>
                      <w:marRight w:val="0"/>
                      <w:marTop w:val="0"/>
                      <w:marBottom w:val="0"/>
                      <w:divBdr>
                        <w:top w:val="none" w:sz="0" w:space="0" w:color="auto"/>
                        <w:left w:val="none" w:sz="0" w:space="0" w:color="auto"/>
                        <w:bottom w:val="none" w:sz="0" w:space="0" w:color="auto"/>
                        <w:right w:val="none" w:sz="0" w:space="0" w:color="auto"/>
                      </w:divBdr>
                      <w:divsChild>
                        <w:div w:id="1003510772">
                          <w:marLeft w:val="0"/>
                          <w:marRight w:val="0"/>
                          <w:marTop w:val="0"/>
                          <w:marBottom w:val="0"/>
                          <w:divBdr>
                            <w:top w:val="none" w:sz="0" w:space="0" w:color="auto"/>
                            <w:left w:val="none" w:sz="0" w:space="0" w:color="auto"/>
                            <w:bottom w:val="none" w:sz="0" w:space="0" w:color="auto"/>
                            <w:right w:val="none" w:sz="0" w:space="0" w:color="auto"/>
                          </w:divBdr>
                          <w:divsChild>
                            <w:div w:id="1427572771">
                              <w:marLeft w:val="0"/>
                              <w:marRight w:val="0"/>
                              <w:marTop w:val="0"/>
                              <w:marBottom w:val="0"/>
                              <w:divBdr>
                                <w:top w:val="none" w:sz="0" w:space="0" w:color="auto"/>
                                <w:left w:val="none" w:sz="0" w:space="0" w:color="auto"/>
                                <w:bottom w:val="none" w:sz="0" w:space="0" w:color="auto"/>
                                <w:right w:val="none" w:sz="0" w:space="0" w:color="auto"/>
                              </w:divBdr>
                              <w:divsChild>
                                <w:div w:id="5054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6822671">
      <w:bodyDiv w:val="1"/>
      <w:marLeft w:val="0"/>
      <w:marRight w:val="0"/>
      <w:marTop w:val="0"/>
      <w:marBottom w:val="0"/>
      <w:divBdr>
        <w:top w:val="none" w:sz="0" w:space="0" w:color="auto"/>
        <w:left w:val="none" w:sz="0" w:space="0" w:color="auto"/>
        <w:bottom w:val="none" w:sz="0" w:space="0" w:color="auto"/>
        <w:right w:val="none" w:sz="0" w:space="0" w:color="auto"/>
      </w:divBdr>
    </w:div>
    <w:div w:id="1867404804">
      <w:bodyDiv w:val="1"/>
      <w:marLeft w:val="0"/>
      <w:marRight w:val="0"/>
      <w:marTop w:val="0"/>
      <w:marBottom w:val="0"/>
      <w:divBdr>
        <w:top w:val="none" w:sz="0" w:space="0" w:color="auto"/>
        <w:left w:val="none" w:sz="0" w:space="0" w:color="auto"/>
        <w:bottom w:val="none" w:sz="0" w:space="0" w:color="auto"/>
        <w:right w:val="none" w:sz="0" w:space="0" w:color="auto"/>
      </w:divBdr>
      <w:divsChild>
        <w:div w:id="1848011980">
          <w:marLeft w:val="0"/>
          <w:marRight w:val="0"/>
          <w:marTop w:val="0"/>
          <w:marBottom w:val="0"/>
          <w:divBdr>
            <w:top w:val="none" w:sz="0" w:space="0" w:color="auto"/>
            <w:left w:val="none" w:sz="0" w:space="0" w:color="auto"/>
            <w:bottom w:val="none" w:sz="0" w:space="0" w:color="auto"/>
            <w:right w:val="none" w:sz="0" w:space="0" w:color="auto"/>
          </w:divBdr>
          <w:divsChild>
            <w:div w:id="17975768">
              <w:marLeft w:val="0"/>
              <w:marRight w:val="0"/>
              <w:marTop w:val="0"/>
              <w:marBottom w:val="0"/>
              <w:divBdr>
                <w:top w:val="none" w:sz="0" w:space="0" w:color="auto"/>
                <w:left w:val="none" w:sz="0" w:space="0" w:color="auto"/>
                <w:bottom w:val="none" w:sz="0" w:space="0" w:color="auto"/>
                <w:right w:val="none" w:sz="0" w:space="0" w:color="auto"/>
              </w:divBdr>
            </w:div>
            <w:div w:id="95179720">
              <w:marLeft w:val="0"/>
              <w:marRight w:val="0"/>
              <w:marTop w:val="0"/>
              <w:marBottom w:val="0"/>
              <w:divBdr>
                <w:top w:val="none" w:sz="0" w:space="0" w:color="auto"/>
                <w:left w:val="none" w:sz="0" w:space="0" w:color="auto"/>
                <w:bottom w:val="none" w:sz="0" w:space="0" w:color="auto"/>
                <w:right w:val="none" w:sz="0" w:space="0" w:color="auto"/>
              </w:divBdr>
            </w:div>
            <w:div w:id="497886540">
              <w:marLeft w:val="0"/>
              <w:marRight w:val="0"/>
              <w:marTop w:val="0"/>
              <w:marBottom w:val="0"/>
              <w:divBdr>
                <w:top w:val="none" w:sz="0" w:space="0" w:color="auto"/>
                <w:left w:val="none" w:sz="0" w:space="0" w:color="auto"/>
                <w:bottom w:val="none" w:sz="0" w:space="0" w:color="auto"/>
                <w:right w:val="none" w:sz="0" w:space="0" w:color="auto"/>
              </w:divBdr>
            </w:div>
            <w:div w:id="1165436978">
              <w:marLeft w:val="0"/>
              <w:marRight w:val="0"/>
              <w:marTop w:val="0"/>
              <w:marBottom w:val="0"/>
              <w:divBdr>
                <w:top w:val="none" w:sz="0" w:space="0" w:color="auto"/>
                <w:left w:val="none" w:sz="0" w:space="0" w:color="auto"/>
                <w:bottom w:val="none" w:sz="0" w:space="0" w:color="auto"/>
                <w:right w:val="none" w:sz="0" w:space="0" w:color="auto"/>
              </w:divBdr>
            </w:div>
            <w:div w:id="1165778956">
              <w:marLeft w:val="0"/>
              <w:marRight w:val="0"/>
              <w:marTop w:val="0"/>
              <w:marBottom w:val="0"/>
              <w:divBdr>
                <w:top w:val="none" w:sz="0" w:space="0" w:color="auto"/>
                <w:left w:val="none" w:sz="0" w:space="0" w:color="auto"/>
                <w:bottom w:val="none" w:sz="0" w:space="0" w:color="auto"/>
                <w:right w:val="none" w:sz="0" w:space="0" w:color="auto"/>
              </w:divBdr>
            </w:div>
            <w:div w:id="1678263060">
              <w:marLeft w:val="0"/>
              <w:marRight w:val="0"/>
              <w:marTop w:val="0"/>
              <w:marBottom w:val="0"/>
              <w:divBdr>
                <w:top w:val="none" w:sz="0" w:space="0" w:color="auto"/>
                <w:left w:val="none" w:sz="0" w:space="0" w:color="auto"/>
                <w:bottom w:val="none" w:sz="0" w:space="0" w:color="auto"/>
                <w:right w:val="none" w:sz="0" w:space="0" w:color="auto"/>
              </w:divBdr>
            </w:div>
            <w:div w:id="213393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180830">
      <w:bodyDiv w:val="1"/>
      <w:marLeft w:val="0"/>
      <w:marRight w:val="0"/>
      <w:marTop w:val="0"/>
      <w:marBottom w:val="0"/>
      <w:divBdr>
        <w:top w:val="none" w:sz="0" w:space="0" w:color="auto"/>
        <w:left w:val="none" w:sz="0" w:space="0" w:color="auto"/>
        <w:bottom w:val="none" w:sz="0" w:space="0" w:color="auto"/>
        <w:right w:val="none" w:sz="0" w:space="0" w:color="auto"/>
      </w:divBdr>
    </w:div>
    <w:div w:id="1868444541">
      <w:bodyDiv w:val="1"/>
      <w:marLeft w:val="0"/>
      <w:marRight w:val="0"/>
      <w:marTop w:val="0"/>
      <w:marBottom w:val="0"/>
      <w:divBdr>
        <w:top w:val="none" w:sz="0" w:space="0" w:color="auto"/>
        <w:left w:val="none" w:sz="0" w:space="0" w:color="auto"/>
        <w:bottom w:val="none" w:sz="0" w:space="0" w:color="auto"/>
        <w:right w:val="none" w:sz="0" w:space="0" w:color="auto"/>
      </w:divBdr>
      <w:divsChild>
        <w:div w:id="314653842">
          <w:marLeft w:val="288"/>
          <w:marRight w:val="0"/>
          <w:marTop w:val="0"/>
          <w:marBottom w:val="0"/>
          <w:divBdr>
            <w:top w:val="none" w:sz="0" w:space="0" w:color="auto"/>
            <w:left w:val="none" w:sz="0" w:space="0" w:color="auto"/>
            <w:bottom w:val="none" w:sz="0" w:space="0" w:color="auto"/>
            <w:right w:val="none" w:sz="0" w:space="0" w:color="auto"/>
          </w:divBdr>
        </w:div>
        <w:div w:id="1203714401">
          <w:marLeft w:val="288"/>
          <w:marRight w:val="0"/>
          <w:marTop w:val="0"/>
          <w:marBottom w:val="0"/>
          <w:divBdr>
            <w:top w:val="none" w:sz="0" w:space="0" w:color="auto"/>
            <w:left w:val="none" w:sz="0" w:space="0" w:color="auto"/>
            <w:bottom w:val="none" w:sz="0" w:space="0" w:color="auto"/>
            <w:right w:val="none" w:sz="0" w:space="0" w:color="auto"/>
          </w:divBdr>
        </w:div>
        <w:div w:id="673454231">
          <w:marLeft w:val="288"/>
          <w:marRight w:val="0"/>
          <w:marTop w:val="0"/>
          <w:marBottom w:val="0"/>
          <w:divBdr>
            <w:top w:val="none" w:sz="0" w:space="0" w:color="auto"/>
            <w:left w:val="none" w:sz="0" w:space="0" w:color="auto"/>
            <w:bottom w:val="none" w:sz="0" w:space="0" w:color="auto"/>
            <w:right w:val="none" w:sz="0" w:space="0" w:color="auto"/>
          </w:divBdr>
        </w:div>
        <w:div w:id="562567772">
          <w:marLeft w:val="288"/>
          <w:marRight w:val="0"/>
          <w:marTop w:val="0"/>
          <w:marBottom w:val="0"/>
          <w:divBdr>
            <w:top w:val="none" w:sz="0" w:space="0" w:color="auto"/>
            <w:left w:val="none" w:sz="0" w:space="0" w:color="auto"/>
            <w:bottom w:val="none" w:sz="0" w:space="0" w:color="auto"/>
            <w:right w:val="none" w:sz="0" w:space="0" w:color="auto"/>
          </w:divBdr>
        </w:div>
        <w:div w:id="675033422">
          <w:marLeft w:val="288"/>
          <w:marRight w:val="0"/>
          <w:marTop w:val="0"/>
          <w:marBottom w:val="0"/>
          <w:divBdr>
            <w:top w:val="none" w:sz="0" w:space="0" w:color="auto"/>
            <w:left w:val="none" w:sz="0" w:space="0" w:color="auto"/>
            <w:bottom w:val="none" w:sz="0" w:space="0" w:color="auto"/>
            <w:right w:val="none" w:sz="0" w:space="0" w:color="auto"/>
          </w:divBdr>
        </w:div>
        <w:div w:id="1767114846">
          <w:marLeft w:val="288"/>
          <w:marRight w:val="0"/>
          <w:marTop w:val="0"/>
          <w:marBottom w:val="0"/>
          <w:divBdr>
            <w:top w:val="none" w:sz="0" w:space="0" w:color="auto"/>
            <w:left w:val="none" w:sz="0" w:space="0" w:color="auto"/>
            <w:bottom w:val="none" w:sz="0" w:space="0" w:color="auto"/>
            <w:right w:val="none" w:sz="0" w:space="0" w:color="auto"/>
          </w:divBdr>
        </w:div>
        <w:div w:id="1042553278">
          <w:marLeft w:val="288"/>
          <w:marRight w:val="0"/>
          <w:marTop w:val="0"/>
          <w:marBottom w:val="0"/>
          <w:divBdr>
            <w:top w:val="none" w:sz="0" w:space="0" w:color="auto"/>
            <w:left w:val="none" w:sz="0" w:space="0" w:color="auto"/>
            <w:bottom w:val="none" w:sz="0" w:space="0" w:color="auto"/>
            <w:right w:val="none" w:sz="0" w:space="0" w:color="auto"/>
          </w:divBdr>
        </w:div>
        <w:div w:id="1395665477">
          <w:marLeft w:val="288"/>
          <w:marRight w:val="0"/>
          <w:marTop w:val="0"/>
          <w:marBottom w:val="0"/>
          <w:divBdr>
            <w:top w:val="none" w:sz="0" w:space="0" w:color="auto"/>
            <w:left w:val="none" w:sz="0" w:space="0" w:color="auto"/>
            <w:bottom w:val="none" w:sz="0" w:space="0" w:color="auto"/>
            <w:right w:val="none" w:sz="0" w:space="0" w:color="auto"/>
          </w:divBdr>
        </w:div>
        <w:div w:id="527841340">
          <w:marLeft w:val="288"/>
          <w:marRight w:val="0"/>
          <w:marTop w:val="0"/>
          <w:marBottom w:val="0"/>
          <w:divBdr>
            <w:top w:val="none" w:sz="0" w:space="0" w:color="auto"/>
            <w:left w:val="none" w:sz="0" w:space="0" w:color="auto"/>
            <w:bottom w:val="none" w:sz="0" w:space="0" w:color="auto"/>
            <w:right w:val="none" w:sz="0" w:space="0" w:color="auto"/>
          </w:divBdr>
        </w:div>
        <w:div w:id="1398670995">
          <w:marLeft w:val="288"/>
          <w:marRight w:val="0"/>
          <w:marTop w:val="0"/>
          <w:marBottom w:val="0"/>
          <w:divBdr>
            <w:top w:val="none" w:sz="0" w:space="0" w:color="auto"/>
            <w:left w:val="none" w:sz="0" w:space="0" w:color="auto"/>
            <w:bottom w:val="none" w:sz="0" w:space="0" w:color="auto"/>
            <w:right w:val="none" w:sz="0" w:space="0" w:color="auto"/>
          </w:divBdr>
        </w:div>
        <w:div w:id="1520852576">
          <w:marLeft w:val="288"/>
          <w:marRight w:val="0"/>
          <w:marTop w:val="0"/>
          <w:marBottom w:val="0"/>
          <w:divBdr>
            <w:top w:val="none" w:sz="0" w:space="0" w:color="auto"/>
            <w:left w:val="none" w:sz="0" w:space="0" w:color="auto"/>
            <w:bottom w:val="none" w:sz="0" w:space="0" w:color="auto"/>
            <w:right w:val="none" w:sz="0" w:space="0" w:color="auto"/>
          </w:divBdr>
        </w:div>
        <w:div w:id="1074551038">
          <w:marLeft w:val="288"/>
          <w:marRight w:val="0"/>
          <w:marTop w:val="0"/>
          <w:marBottom w:val="0"/>
          <w:divBdr>
            <w:top w:val="none" w:sz="0" w:space="0" w:color="auto"/>
            <w:left w:val="none" w:sz="0" w:space="0" w:color="auto"/>
            <w:bottom w:val="none" w:sz="0" w:space="0" w:color="auto"/>
            <w:right w:val="none" w:sz="0" w:space="0" w:color="auto"/>
          </w:divBdr>
        </w:div>
        <w:div w:id="931621051">
          <w:marLeft w:val="288"/>
          <w:marRight w:val="0"/>
          <w:marTop w:val="0"/>
          <w:marBottom w:val="0"/>
          <w:divBdr>
            <w:top w:val="none" w:sz="0" w:space="0" w:color="auto"/>
            <w:left w:val="none" w:sz="0" w:space="0" w:color="auto"/>
            <w:bottom w:val="none" w:sz="0" w:space="0" w:color="auto"/>
            <w:right w:val="none" w:sz="0" w:space="0" w:color="auto"/>
          </w:divBdr>
        </w:div>
        <w:div w:id="2030330466">
          <w:marLeft w:val="288"/>
          <w:marRight w:val="0"/>
          <w:marTop w:val="0"/>
          <w:marBottom w:val="0"/>
          <w:divBdr>
            <w:top w:val="none" w:sz="0" w:space="0" w:color="auto"/>
            <w:left w:val="none" w:sz="0" w:space="0" w:color="auto"/>
            <w:bottom w:val="none" w:sz="0" w:space="0" w:color="auto"/>
            <w:right w:val="none" w:sz="0" w:space="0" w:color="auto"/>
          </w:divBdr>
        </w:div>
        <w:div w:id="36510766">
          <w:marLeft w:val="288"/>
          <w:marRight w:val="0"/>
          <w:marTop w:val="0"/>
          <w:marBottom w:val="0"/>
          <w:divBdr>
            <w:top w:val="none" w:sz="0" w:space="0" w:color="auto"/>
            <w:left w:val="none" w:sz="0" w:space="0" w:color="auto"/>
            <w:bottom w:val="none" w:sz="0" w:space="0" w:color="auto"/>
            <w:right w:val="none" w:sz="0" w:space="0" w:color="auto"/>
          </w:divBdr>
        </w:div>
      </w:divsChild>
    </w:div>
    <w:div w:id="1868448029">
      <w:bodyDiv w:val="1"/>
      <w:marLeft w:val="0"/>
      <w:marRight w:val="0"/>
      <w:marTop w:val="0"/>
      <w:marBottom w:val="0"/>
      <w:divBdr>
        <w:top w:val="none" w:sz="0" w:space="0" w:color="auto"/>
        <w:left w:val="none" w:sz="0" w:space="0" w:color="auto"/>
        <w:bottom w:val="none" w:sz="0" w:space="0" w:color="auto"/>
        <w:right w:val="none" w:sz="0" w:space="0" w:color="auto"/>
      </w:divBdr>
      <w:divsChild>
        <w:div w:id="728189223">
          <w:marLeft w:val="0"/>
          <w:marRight w:val="0"/>
          <w:marTop w:val="0"/>
          <w:marBottom w:val="0"/>
          <w:divBdr>
            <w:top w:val="none" w:sz="0" w:space="0" w:color="auto"/>
            <w:left w:val="none" w:sz="0" w:space="0" w:color="auto"/>
            <w:bottom w:val="none" w:sz="0" w:space="0" w:color="auto"/>
            <w:right w:val="none" w:sz="0" w:space="0" w:color="auto"/>
          </w:divBdr>
          <w:divsChild>
            <w:div w:id="1803036429">
              <w:marLeft w:val="0"/>
              <w:marRight w:val="0"/>
              <w:marTop w:val="0"/>
              <w:marBottom w:val="0"/>
              <w:divBdr>
                <w:top w:val="single" w:sz="2" w:space="0" w:color="000000"/>
                <w:left w:val="single" w:sz="2" w:space="0" w:color="000000"/>
                <w:bottom w:val="single" w:sz="2" w:space="0" w:color="000000"/>
                <w:right w:val="single" w:sz="2" w:space="0" w:color="000000"/>
              </w:divBdr>
              <w:divsChild>
                <w:div w:id="1038238077">
                  <w:marLeft w:val="0"/>
                  <w:marRight w:val="0"/>
                  <w:marTop w:val="0"/>
                  <w:marBottom w:val="0"/>
                  <w:divBdr>
                    <w:top w:val="none" w:sz="0" w:space="0" w:color="auto"/>
                    <w:left w:val="none" w:sz="0" w:space="0" w:color="auto"/>
                    <w:bottom w:val="none" w:sz="0" w:space="0" w:color="auto"/>
                    <w:right w:val="none" w:sz="0" w:space="0" w:color="auto"/>
                  </w:divBdr>
                  <w:divsChild>
                    <w:div w:id="1269847421">
                      <w:marLeft w:val="0"/>
                      <w:marRight w:val="0"/>
                      <w:marTop w:val="0"/>
                      <w:marBottom w:val="0"/>
                      <w:divBdr>
                        <w:top w:val="none" w:sz="0" w:space="0" w:color="auto"/>
                        <w:left w:val="none" w:sz="0" w:space="0" w:color="auto"/>
                        <w:bottom w:val="none" w:sz="0" w:space="0" w:color="auto"/>
                        <w:right w:val="none" w:sz="0" w:space="0" w:color="auto"/>
                      </w:divBdr>
                      <w:divsChild>
                        <w:div w:id="711539431">
                          <w:marLeft w:val="0"/>
                          <w:marRight w:val="0"/>
                          <w:marTop w:val="0"/>
                          <w:marBottom w:val="0"/>
                          <w:divBdr>
                            <w:top w:val="none" w:sz="0" w:space="0" w:color="auto"/>
                            <w:left w:val="none" w:sz="0" w:space="0" w:color="auto"/>
                            <w:bottom w:val="none" w:sz="0" w:space="0" w:color="auto"/>
                            <w:right w:val="none" w:sz="0" w:space="0" w:color="auto"/>
                          </w:divBdr>
                          <w:divsChild>
                            <w:div w:id="747194708">
                              <w:marLeft w:val="0"/>
                              <w:marRight w:val="0"/>
                              <w:marTop w:val="60"/>
                              <w:marBottom w:val="0"/>
                              <w:divBdr>
                                <w:top w:val="none" w:sz="0" w:space="0" w:color="auto"/>
                                <w:left w:val="none" w:sz="0" w:space="0" w:color="auto"/>
                                <w:bottom w:val="none" w:sz="0" w:space="0" w:color="auto"/>
                                <w:right w:val="none" w:sz="0" w:space="0" w:color="auto"/>
                              </w:divBdr>
                              <w:divsChild>
                                <w:div w:id="231736845">
                                  <w:marLeft w:val="0"/>
                                  <w:marRight w:val="0"/>
                                  <w:marTop w:val="0"/>
                                  <w:marBottom w:val="0"/>
                                  <w:divBdr>
                                    <w:top w:val="none" w:sz="0" w:space="0" w:color="auto"/>
                                    <w:left w:val="none" w:sz="0" w:space="0" w:color="auto"/>
                                    <w:bottom w:val="none" w:sz="0" w:space="0" w:color="auto"/>
                                    <w:right w:val="none" w:sz="0" w:space="0" w:color="auto"/>
                                  </w:divBdr>
                                  <w:divsChild>
                                    <w:div w:id="1004166821">
                                      <w:marLeft w:val="0"/>
                                      <w:marRight w:val="0"/>
                                      <w:marTop w:val="0"/>
                                      <w:marBottom w:val="0"/>
                                      <w:divBdr>
                                        <w:top w:val="none" w:sz="0" w:space="0" w:color="auto"/>
                                        <w:left w:val="none" w:sz="0" w:space="0" w:color="auto"/>
                                        <w:bottom w:val="none" w:sz="0" w:space="0" w:color="auto"/>
                                        <w:right w:val="none" w:sz="0" w:space="0" w:color="auto"/>
                                      </w:divBdr>
                                      <w:divsChild>
                                        <w:div w:id="1089886809">
                                          <w:marLeft w:val="0"/>
                                          <w:marRight w:val="0"/>
                                          <w:marTop w:val="0"/>
                                          <w:marBottom w:val="0"/>
                                          <w:divBdr>
                                            <w:top w:val="single" w:sz="2" w:space="0" w:color="000000"/>
                                            <w:left w:val="single" w:sz="2" w:space="0" w:color="000000"/>
                                            <w:bottom w:val="single" w:sz="2" w:space="0" w:color="000000"/>
                                            <w:right w:val="single" w:sz="2" w:space="0" w:color="000000"/>
                                          </w:divBdr>
                                          <w:divsChild>
                                            <w:div w:id="7677556">
                                              <w:marLeft w:val="0"/>
                                              <w:marRight w:val="0"/>
                                              <w:marTop w:val="0"/>
                                              <w:marBottom w:val="0"/>
                                              <w:divBdr>
                                                <w:top w:val="none" w:sz="0" w:space="0" w:color="auto"/>
                                                <w:left w:val="none" w:sz="0" w:space="0" w:color="auto"/>
                                                <w:bottom w:val="none" w:sz="0" w:space="0" w:color="auto"/>
                                                <w:right w:val="none" w:sz="0" w:space="0" w:color="auto"/>
                                              </w:divBdr>
                                              <w:divsChild>
                                                <w:div w:id="125130994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3109416">
      <w:bodyDiv w:val="1"/>
      <w:marLeft w:val="0"/>
      <w:marRight w:val="0"/>
      <w:marTop w:val="0"/>
      <w:marBottom w:val="0"/>
      <w:divBdr>
        <w:top w:val="none" w:sz="0" w:space="0" w:color="auto"/>
        <w:left w:val="none" w:sz="0" w:space="0" w:color="auto"/>
        <w:bottom w:val="none" w:sz="0" w:space="0" w:color="auto"/>
        <w:right w:val="none" w:sz="0" w:space="0" w:color="auto"/>
      </w:divBdr>
    </w:div>
    <w:div w:id="1873884439">
      <w:bodyDiv w:val="1"/>
      <w:marLeft w:val="0"/>
      <w:marRight w:val="0"/>
      <w:marTop w:val="0"/>
      <w:marBottom w:val="0"/>
      <w:divBdr>
        <w:top w:val="none" w:sz="0" w:space="0" w:color="auto"/>
        <w:left w:val="none" w:sz="0" w:space="0" w:color="auto"/>
        <w:bottom w:val="none" w:sz="0" w:space="0" w:color="auto"/>
        <w:right w:val="none" w:sz="0" w:space="0" w:color="auto"/>
      </w:divBdr>
    </w:div>
    <w:div w:id="1878540595">
      <w:bodyDiv w:val="1"/>
      <w:marLeft w:val="0"/>
      <w:marRight w:val="0"/>
      <w:marTop w:val="0"/>
      <w:marBottom w:val="0"/>
      <w:divBdr>
        <w:top w:val="none" w:sz="0" w:space="0" w:color="auto"/>
        <w:left w:val="none" w:sz="0" w:space="0" w:color="auto"/>
        <w:bottom w:val="none" w:sz="0" w:space="0" w:color="auto"/>
        <w:right w:val="none" w:sz="0" w:space="0" w:color="auto"/>
      </w:divBdr>
      <w:divsChild>
        <w:div w:id="1476289863">
          <w:marLeft w:val="0"/>
          <w:marRight w:val="0"/>
          <w:marTop w:val="0"/>
          <w:marBottom w:val="0"/>
          <w:divBdr>
            <w:top w:val="none" w:sz="0" w:space="0" w:color="auto"/>
            <w:left w:val="none" w:sz="0" w:space="0" w:color="auto"/>
            <w:bottom w:val="none" w:sz="0" w:space="0" w:color="auto"/>
            <w:right w:val="none" w:sz="0" w:space="0" w:color="auto"/>
          </w:divBdr>
          <w:divsChild>
            <w:div w:id="762799400">
              <w:marLeft w:val="0"/>
              <w:marRight w:val="0"/>
              <w:marTop w:val="0"/>
              <w:marBottom w:val="0"/>
              <w:divBdr>
                <w:top w:val="none" w:sz="0" w:space="0" w:color="auto"/>
                <w:left w:val="none" w:sz="0" w:space="0" w:color="auto"/>
                <w:bottom w:val="none" w:sz="0" w:space="0" w:color="auto"/>
                <w:right w:val="none" w:sz="0" w:space="0" w:color="auto"/>
              </w:divBdr>
            </w:div>
            <w:div w:id="115372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25088">
      <w:bodyDiv w:val="1"/>
      <w:marLeft w:val="0"/>
      <w:marRight w:val="0"/>
      <w:marTop w:val="0"/>
      <w:marBottom w:val="0"/>
      <w:divBdr>
        <w:top w:val="none" w:sz="0" w:space="0" w:color="auto"/>
        <w:left w:val="none" w:sz="0" w:space="0" w:color="auto"/>
        <w:bottom w:val="none" w:sz="0" w:space="0" w:color="auto"/>
        <w:right w:val="none" w:sz="0" w:space="0" w:color="auto"/>
      </w:divBdr>
      <w:divsChild>
        <w:div w:id="784158885">
          <w:marLeft w:val="144"/>
          <w:marRight w:val="0"/>
          <w:marTop w:val="86"/>
          <w:marBottom w:val="0"/>
          <w:divBdr>
            <w:top w:val="none" w:sz="0" w:space="0" w:color="auto"/>
            <w:left w:val="none" w:sz="0" w:space="0" w:color="auto"/>
            <w:bottom w:val="none" w:sz="0" w:space="0" w:color="auto"/>
            <w:right w:val="none" w:sz="0" w:space="0" w:color="auto"/>
          </w:divBdr>
        </w:div>
        <w:div w:id="20128458">
          <w:marLeft w:val="144"/>
          <w:marRight w:val="0"/>
          <w:marTop w:val="86"/>
          <w:marBottom w:val="0"/>
          <w:divBdr>
            <w:top w:val="none" w:sz="0" w:space="0" w:color="auto"/>
            <w:left w:val="none" w:sz="0" w:space="0" w:color="auto"/>
            <w:bottom w:val="none" w:sz="0" w:space="0" w:color="auto"/>
            <w:right w:val="none" w:sz="0" w:space="0" w:color="auto"/>
          </w:divBdr>
        </w:div>
        <w:div w:id="369570021">
          <w:marLeft w:val="144"/>
          <w:marRight w:val="0"/>
          <w:marTop w:val="86"/>
          <w:marBottom w:val="0"/>
          <w:divBdr>
            <w:top w:val="none" w:sz="0" w:space="0" w:color="auto"/>
            <w:left w:val="none" w:sz="0" w:space="0" w:color="auto"/>
            <w:bottom w:val="none" w:sz="0" w:space="0" w:color="auto"/>
            <w:right w:val="none" w:sz="0" w:space="0" w:color="auto"/>
          </w:divBdr>
        </w:div>
        <w:div w:id="1028801468">
          <w:marLeft w:val="144"/>
          <w:marRight w:val="0"/>
          <w:marTop w:val="86"/>
          <w:marBottom w:val="0"/>
          <w:divBdr>
            <w:top w:val="none" w:sz="0" w:space="0" w:color="auto"/>
            <w:left w:val="none" w:sz="0" w:space="0" w:color="auto"/>
            <w:bottom w:val="none" w:sz="0" w:space="0" w:color="auto"/>
            <w:right w:val="none" w:sz="0" w:space="0" w:color="auto"/>
          </w:divBdr>
        </w:div>
        <w:div w:id="782114751">
          <w:marLeft w:val="144"/>
          <w:marRight w:val="0"/>
          <w:marTop w:val="86"/>
          <w:marBottom w:val="0"/>
          <w:divBdr>
            <w:top w:val="none" w:sz="0" w:space="0" w:color="auto"/>
            <w:left w:val="none" w:sz="0" w:space="0" w:color="auto"/>
            <w:bottom w:val="none" w:sz="0" w:space="0" w:color="auto"/>
            <w:right w:val="none" w:sz="0" w:space="0" w:color="auto"/>
          </w:divBdr>
        </w:div>
      </w:divsChild>
    </w:div>
    <w:div w:id="1880897145">
      <w:bodyDiv w:val="1"/>
      <w:marLeft w:val="0"/>
      <w:marRight w:val="0"/>
      <w:marTop w:val="0"/>
      <w:marBottom w:val="0"/>
      <w:divBdr>
        <w:top w:val="none" w:sz="0" w:space="0" w:color="auto"/>
        <w:left w:val="none" w:sz="0" w:space="0" w:color="auto"/>
        <w:bottom w:val="none" w:sz="0" w:space="0" w:color="auto"/>
        <w:right w:val="none" w:sz="0" w:space="0" w:color="auto"/>
      </w:divBdr>
      <w:divsChild>
        <w:div w:id="379088291">
          <w:marLeft w:val="0"/>
          <w:marRight w:val="0"/>
          <w:marTop w:val="0"/>
          <w:marBottom w:val="0"/>
          <w:divBdr>
            <w:top w:val="none" w:sz="0" w:space="0" w:color="auto"/>
            <w:left w:val="none" w:sz="0" w:space="0" w:color="auto"/>
            <w:bottom w:val="none" w:sz="0" w:space="0" w:color="auto"/>
            <w:right w:val="none" w:sz="0" w:space="0" w:color="auto"/>
          </w:divBdr>
        </w:div>
        <w:div w:id="873496121">
          <w:marLeft w:val="0"/>
          <w:marRight w:val="0"/>
          <w:marTop w:val="0"/>
          <w:marBottom w:val="0"/>
          <w:divBdr>
            <w:top w:val="none" w:sz="0" w:space="0" w:color="auto"/>
            <w:left w:val="none" w:sz="0" w:space="0" w:color="auto"/>
            <w:bottom w:val="none" w:sz="0" w:space="0" w:color="auto"/>
            <w:right w:val="none" w:sz="0" w:space="0" w:color="auto"/>
          </w:divBdr>
        </w:div>
        <w:div w:id="212162115">
          <w:marLeft w:val="0"/>
          <w:marRight w:val="0"/>
          <w:marTop w:val="0"/>
          <w:marBottom w:val="0"/>
          <w:divBdr>
            <w:top w:val="none" w:sz="0" w:space="0" w:color="auto"/>
            <w:left w:val="none" w:sz="0" w:space="0" w:color="auto"/>
            <w:bottom w:val="none" w:sz="0" w:space="0" w:color="auto"/>
            <w:right w:val="none" w:sz="0" w:space="0" w:color="auto"/>
          </w:divBdr>
        </w:div>
        <w:div w:id="1929388761">
          <w:marLeft w:val="0"/>
          <w:marRight w:val="0"/>
          <w:marTop w:val="0"/>
          <w:marBottom w:val="0"/>
          <w:divBdr>
            <w:top w:val="none" w:sz="0" w:space="0" w:color="auto"/>
            <w:left w:val="none" w:sz="0" w:space="0" w:color="auto"/>
            <w:bottom w:val="none" w:sz="0" w:space="0" w:color="auto"/>
            <w:right w:val="none" w:sz="0" w:space="0" w:color="auto"/>
          </w:divBdr>
        </w:div>
      </w:divsChild>
    </w:div>
    <w:div w:id="1880969490">
      <w:bodyDiv w:val="1"/>
      <w:marLeft w:val="0"/>
      <w:marRight w:val="0"/>
      <w:marTop w:val="0"/>
      <w:marBottom w:val="0"/>
      <w:divBdr>
        <w:top w:val="none" w:sz="0" w:space="0" w:color="auto"/>
        <w:left w:val="none" w:sz="0" w:space="0" w:color="auto"/>
        <w:bottom w:val="none" w:sz="0" w:space="0" w:color="auto"/>
        <w:right w:val="none" w:sz="0" w:space="0" w:color="auto"/>
      </w:divBdr>
      <w:divsChild>
        <w:div w:id="489255765">
          <w:marLeft w:val="130"/>
          <w:marRight w:val="0"/>
          <w:marTop w:val="0"/>
          <w:marBottom w:val="0"/>
          <w:divBdr>
            <w:top w:val="none" w:sz="0" w:space="0" w:color="auto"/>
            <w:left w:val="none" w:sz="0" w:space="0" w:color="auto"/>
            <w:bottom w:val="none" w:sz="0" w:space="0" w:color="auto"/>
            <w:right w:val="none" w:sz="0" w:space="0" w:color="auto"/>
          </w:divBdr>
        </w:div>
        <w:div w:id="846362031">
          <w:marLeft w:val="144"/>
          <w:marRight w:val="0"/>
          <w:marTop w:val="0"/>
          <w:marBottom w:val="0"/>
          <w:divBdr>
            <w:top w:val="none" w:sz="0" w:space="0" w:color="auto"/>
            <w:left w:val="none" w:sz="0" w:space="0" w:color="auto"/>
            <w:bottom w:val="none" w:sz="0" w:space="0" w:color="auto"/>
            <w:right w:val="none" w:sz="0" w:space="0" w:color="auto"/>
          </w:divBdr>
        </w:div>
      </w:divsChild>
    </w:div>
    <w:div w:id="1884705559">
      <w:bodyDiv w:val="1"/>
      <w:marLeft w:val="0"/>
      <w:marRight w:val="0"/>
      <w:marTop w:val="0"/>
      <w:marBottom w:val="0"/>
      <w:divBdr>
        <w:top w:val="none" w:sz="0" w:space="0" w:color="auto"/>
        <w:left w:val="none" w:sz="0" w:space="0" w:color="auto"/>
        <w:bottom w:val="none" w:sz="0" w:space="0" w:color="auto"/>
        <w:right w:val="none" w:sz="0" w:space="0" w:color="auto"/>
      </w:divBdr>
    </w:div>
    <w:div w:id="1885869891">
      <w:bodyDiv w:val="1"/>
      <w:marLeft w:val="0"/>
      <w:marRight w:val="0"/>
      <w:marTop w:val="0"/>
      <w:marBottom w:val="0"/>
      <w:divBdr>
        <w:top w:val="none" w:sz="0" w:space="0" w:color="auto"/>
        <w:left w:val="none" w:sz="0" w:space="0" w:color="auto"/>
        <w:bottom w:val="none" w:sz="0" w:space="0" w:color="auto"/>
        <w:right w:val="none" w:sz="0" w:space="0" w:color="auto"/>
      </w:divBdr>
    </w:div>
    <w:div w:id="1886597271">
      <w:bodyDiv w:val="1"/>
      <w:marLeft w:val="0"/>
      <w:marRight w:val="0"/>
      <w:marTop w:val="0"/>
      <w:marBottom w:val="0"/>
      <w:divBdr>
        <w:top w:val="none" w:sz="0" w:space="0" w:color="auto"/>
        <w:left w:val="none" w:sz="0" w:space="0" w:color="auto"/>
        <w:bottom w:val="none" w:sz="0" w:space="0" w:color="auto"/>
        <w:right w:val="none" w:sz="0" w:space="0" w:color="auto"/>
      </w:divBdr>
      <w:divsChild>
        <w:div w:id="363748628">
          <w:marLeft w:val="130"/>
          <w:marRight w:val="0"/>
          <w:marTop w:val="144"/>
          <w:marBottom w:val="0"/>
          <w:divBdr>
            <w:top w:val="none" w:sz="0" w:space="0" w:color="auto"/>
            <w:left w:val="none" w:sz="0" w:space="0" w:color="auto"/>
            <w:bottom w:val="none" w:sz="0" w:space="0" w:color="auto"/>
            <w:right w:val="none" w:sz="0" w:space="0" w:color="auto"/>
          </w:divBdr>
        </w:div>
        <w:div w:id="664862889">
          <w:marLeft w:val="130"/>
          <w:marRight w:val="0"/>
          <w:marTop w:val="144"/>
          <w:marBottom w:val="0"/>
          <w:divBdr>
            <w:top w:val="none" w:sz="0" w:space="0" w:color="auto"/>
            <w:left w:val="none" w:sz="0" w:space="0" w:color="auto"/>
            <w:bottom w:val="none" w:sz="0" w:space="0" w:color="auto"/>
            <w:right w:val="none" w:sz="0" w:space="0" w:color="auto"/>
          </w:divBdr>
        </w:div>
        <w:div w:id="761923844">
          <w:marLeft w:val="130"/>
          <w:marRight w:val="0"/>
          <w:marTop w:val="144"/>
          <w:marBottom w:val="0"/>
          <w:divBdr>
            <w:top w:val="none" w:sz="0" w:space="0" w:color="auto"/>
            <w:left w:val="none" w:sz="0" w:space="0" w:color="auto"/>
            <w:bottom w:val="none" w:sz="0" w:space="0" w:color="auto"/>
            <w:right w:val="none" w:sz="0" w:space="0" w:color="auto"/>
          </w:divBdr>
        </w:div>
        <w:div w:id="1062173509">
          <w:marLeft w:val="130"/>
          <w:marRight w:val="0"/>
          <w:marTop w:val="144"/>
          <w:marBottom w:val="0"/>
          <w:divBdr>
            <w:top w:val="none" w:sz="0" w:space="0" w:color="auto"/>
            <w:left w:val="none" w:sz="0" w:space="0" w:color="auto"/>
            <w:bottom w:val="none" w:sz="0" w:space="0" w:color="auto"/>
            <w:right w:val="none" w:sz="0" w:space="0" w:color="auto"/>
          </w:divBdr>
        </w:div>
      </w:divsChild>
    </w:div>
    <w:div w:id="1886940410">
      <w:bodyDiv w:val="1"/>
      <w:marLeft w:val="0"/>
      <w:marRight w:val="0"/>
      <w:marTop w:val="0"/>
      <w:marBottom w:val="0"/>
      <w:divBdr>
        <w:top w:val="none" w:sz="0" w:space="0" w:color="auto"/>
        <w:left w:val="none" w:sz="0" w:space="0" w:color="auto"/>
        <w:bottom w:val="none" w:sz="0" w:space="0" w:color="auto"/>
        <w:right w:val="none" w:sz="0" w:space="0" w:color="auto"/>
      </w:divBdr>
    </w:div>
    <w:div w:id="1887445099">
      <w:bodyDiv w:val="1"/>
      <w:marLeft w:val="0"/>
      <w:marRight w:val="0"/>
      <w:marTop w:val="0"/>
      <w:marBottom w:val="0"/>
      <w:divBdr>
        <w:top w:val="none" w:sz="0" w:space="0" w:color="auto"/>
        <w:left w:val="none" w:sz="0" w:space="0" w:color="auto"/>
        <w:bottom w:val="none" w:sz="0" w:space="0" w:color="auto"/>
        <w:right w:val="none" w:sz="0" w:space="0" w:color="auto"/>
      </w:divBdr>
      <w:divsChild>
        <w:div w:id="182517923">
          <w:marLeft w:val="144"/>
          <w:marRight w:val="0"/>
          <w:marTop w:val="86"/>
          <w:marBottom w:val="0"/>
          <w:divBdr>
            <w:top w:val="none" w:sz="0" w:space="0" w:color="auto"/>
            <w:left w:val="none" w:sz="0" w:space="0" w:color="auto"/>
            <w:bottom w:val="none" w:sz="0" w:space="0" w:color="auto"/>
            <w:right w:val="none" w:sz="0" w:space="0" w:color="auto"/>
          </w:divBdr>
        </w:div>
        <w:div w:id="1993100880">
          <w:marLeft w:val="144"/>
          <w:marRight w:val="0"/>
          <w:marTop w:val="86"/>
          <w:marBottom w:val="0"/>
          <w:divBdr>
            <w:top w:val="none" w:sz="0" w:space="0" w:color="auto"/>
            <w:left w:val="none" w:sz="0" w:space="0" w:color="auto"/>
            <w:bottom w:val="none" w:sz="0" w:space="0" w:color="auto"/>
            <w:right w:val="none" w:sz="0" w:space="0" w:color="auto"/>
          </w:divBdr>
        </w:div>
        <w:div w:id="1199775325">
          <w:marLeft w:val="144"/>
          <w:marRight w:val="0"/>
          <w:marTop w:val="86"/>
          <w:marBottom w:val="0"/>
          <w:divBdr>
            <w:top w:val="none" w:sz="0" w:space="0" w:color="auto"/>
            <w:left w:val="none" w:sz="0" w:space="0" w:color="auto"/>
            <w:bottom w:val="none" w:sz="0" w:space="0" w:color="auto"/>
            <w:right w:val="none" w:sz="0" w:space="0" w:color="auto"/>
          </w:divBdr>
        </w:div>
      </w:divsChild>
    </w:div>
    <w:div w:id="1887988901">
      <w:bodyDiv w:val="1"/>
      <w:marLeft w:val="0"/>
      <w:marRight w:val="0"/>
      <w:marTop w:val="0"/>
      <w:marBottom w:val="0"/>
      <w:divBdr>
        <w:top w:val="none" w:sz="0" w:space="0" w:color="auto"/>
        <w:left w:val="none" w:sz="0" w:space="0" w:color="auto"/>
        <w:bottom w:val="none" w:sz="0" w:space="0" w:color="auto"/>
        <w:right w:val="none" w:sz="0" w:space="0" w:color="auto"/>
      </w:divBdr>
    </w:div>
    <w:div w:id="1888445876">
      <w:bodyDiv w:val="1"/>
      <w:marLeft w:val="0"/>
      <w:marRight w:val="0"/>
      <w:marTop w:val="0"/>
      <w:marBottom w:val="0"/>
      <w:divBdr>
        <w:top w:val="none" w:sz="0" w:space="0" w:color="auto"/>
        <w:left w:val="none" w:sz="0" w:space="0" w:color="auto"/>
        <w:bottom w:val="none" w:sz="0" w:space="0" w:color="auto"/>
        <w:right w:val="none" w:sz="0" w:space="0" w:color="auto"/>
      </w:divBdr>
      <w:divsChild>
        <w:div w:id="1080637424">
          <w:marLeft w:val="144"/>
          <w:marRight w:val="0"/>
          <w:marTop w:val="86"/>
          <w:marBottom w:val="0"/>
          <w:divBdr>
            <w:top w:val="none" w:sz="0" w:space="0" w:color="auto"/>
            <w:left w:val="none" w:sz="0" w:space="0" w:color="auto"/>
            <w:bottom w:val="none" w:sz="0" w:space="0" w:color="auto"/>
            <w:right w:val="none" w:sz="0" w:space="0" w:color="auto"/>
          </w:divBdr>
        </w:div>
        <w:div w:id="1617251676">
          <w:marLeft w:val="144"/>
          <w:marRight w:val="0"/>
          <w:marTop w:val="86"/>
          <w:marBottom w:val="0"/>
          <w:divBdr>
            <w:top w:val="none" w:sz="0" w:space="0" w:color="auto"/>
            <w:left w:val="none" w:sz="0" w:space="0" w:color="auto"/>
            <w:bottom w:val="none" w:sz="0" w:space="0" w:color="auto"/>
            <w:right w:val="none" w:sz="0" w:space="0" w:color="auto"/>
          </w:divBdr>
        </w:div>
        <w:div w:id="1368137466">
          <w:marLeft w:val="144"/>
          <w:marRight w:val="0"/>
          <w:marTop w:val="86"/>
          <w:marBottom w:val="0"/>
          <w:divBdr>
            <w:top w:val="none" w:sz="0" w:space="0" w:color="auto"/>
            <w:left w:val="none" w:sz="0" w:space="0" w:color="auto"/>
            <w:bottom w:val="none" w:sz="0" w:space="0" w:color="auto"/>
            <w:right w:val="none" w:sz="0" w:space="0" w:color="auto"/>
          </w:divBdr>
        </w:div>
      </w:divsChild>
    </w:div>
    <w:div w:id="1889098835">
      <w:bodyDiv w:val="1"/>
      <w:marLeft w:val="0"/>
      <w:marRight w:val="0"/>
      <w:marTop w:val="0"/>
      <w:marBottom w:val="0"/>
      <w:divBdr>
        <w:top w:val="none" w:sz="0" w:space="0" w:color="auto"/>
        <w:left w:val="none" w:sz="0" w:space="0" w:color="auto"/>
        <w:bottom w:val="none" w:sz="0" w:space="0" w:color="auto"/>
        <w:right w:val="none" w:sz="0" w:space="0" w:color="auto"/>
      </w:divBdr>
    </w:div>
    <w:div w:id="1889146981">
      <w:bodyDiv w:val="1"/>
      <w:marLeft w:val="0"/>
      <w:marRight w:val="0"/>
      <w:marTop w:val="0"/>
      <w:marBottom w:val="0"/>
      <w:divBdr>
        <w:top w:val="none" w:sz="0" w:space="0" w:color="auto"/>
        <w:left w:val="none" w:sz="0" w:space="0" w:color="auto"/>
        <w:bottom w:val="none" w:sz="0" w:space="0" w:color="auto"/>
        <w:right w:val="none" w:sz="0" w:space="0" w:color="auto"/>
      </w:divBdr>
      <w:divsChild>
        <w:div w:id="117384940">
          <w:marLeft w:val="821"/>
          <w:marRight w:val="0"/>
          <w:marTop w:val="151"/>
          <w:marBottom w:val="0"/>
          <w:divBdr>
            <w:top w:val="none" w:sz="0" w:space="0" w:color="auto"/>
            <w:left w:val="none" w:sz="0" w:space="0" w:color="auto"/>
            <w:bottom w:val="none" w:sz="0" w:space="0" w:color="auto"/>
            <w:right w:val="none" w:sz="0" w:space="0" w:color="auto"/>
          </w:divBdr>
        </w:div>
        <w:div w:id="248008564">
          <w:marLeft w:val="821"/>
          <w:marRight w:val="0"/>
          <w:marTop w:val="151"/>
          <w:marBottom w:val="0"/>
          <w:divBdr>
            <w:top w:val="none" w:sz="0" w:space="0" w:color="auto"/>
            <w:left w:val="none" w:sz="0" w:space="0" w:color="auto"/>
            <w:bottom w:val="none" w:sz="0" w:space="0" w:color="auto"/>
            <w:right w:val="none" w:sz="0" w:space="0" w:color="auto"/>
          </w:divBdr>
        </w:div>
        <w:div w:id="282812642">
          <w:marLeft w:val="821"/>
          <w:marRight w:val="0"/>
          <w:marTop w:val="151"/>
          <w:marBottom w:val="0"/>
          <w:divBdr>
            <w:top w:val="none" w:sz="0" w:space="0" w:color="auto"/>
            <w:left w:val="none" w:sz="0" w:space="0" w:color="auto"/>
            <w:bottom w:val="none" w:sz="0" w:space="0" w:color="auto"/>
            <w:right w:val="none" w:sz="0" w:space="0" w:color="auto"/>
          </w:divBdr>
        </w:div>
        <w:div w:id="456803129">
          <w:marLeft w:val="1310"/>
          <w:marRight w:val="0"/>
          <w:marTop w:val="130"/>
          <w:marBottom w:val="0"/>
          <w:divBdr>
            <w:top w:val="none" w:sz="0" w:space="0" w:color="auto"/>
            <w:left w:val="none" w:sz="0" w:space="0" w:color="auto"/>
            <w:bottom w:val="none" w:sz="0" w:space="0" w:color="auto"/>
            <w:right w:val="none" w:sz="0" w:space="0" w:color="auto"/>
          </w:divBdr>
        </w:div>
        <w:div w:id="838890641">
          <w:marLeft w:val="1310"/>
          <w:marRight w:val="0"/>
          <w:marTop w:val="130"/>
          <w:marBottom w:val="0"/>
          <w:divBdr>
            <w:top w:val="none" w:sz="0" w:space="0" w:color="auto"/>
            <w:left w:val="none" w:sz="0" w:space="0" w:color="auto"/>
            <w:bottom w:val="none" w:sz="0" w:space="0" w:color="auto"/>
            <w:right w:val="none" w:sz="0" w:space="0" w:color="auto"/>
          </w:divBdr>
        </w:div>
        <w:div w:id="885527957">
          <w:marLeft w:val="821"/>
          <w:marRight w:val="0"/>
          <w:marTop w:val="151"/>
          <w:marBottom w:val="0"/>
          <w:divBdr>
            <w:top w:val="none" w:sz="0" w:space="0" w:color="auto"/>
            <w:left w:val="none" w:sz="0" w:space="0" w:color="auto"/>
            <w:bottom w:val="none" w:sz="0" w:space="0" w:color="auto"/>
            <w:right w:val="none" w:sz="0" w:space="0" w:color="auto"/>
          </w:divBdr>
        </w:div>
        <w:div w:id="1022248850">
          <w:marLeft w:val="1310"/>
          <w:marRight w:val="0"/>
          <w:marTop w:val="130"/>
          <w:marBottom w:val="0"/>
          <w:divBdr>
            <w:top w:val="none" w:sz="0" w:space="0" w:color="auto"/>
            <w:left w:val="none" w:sz="0" w:space="0" w:color="auto"/>
            <w:bottom w:val="none" w:sz="0" w:space="0" w:color="auto"/>
            <w:right w:val="none" w:sz="0" w:space="0" w:color="auto"/>
          </w:divBdr>
        </w:div>
        <w:div w:id="1026563123">
          <w:marLeft w:val="821"/>
          <w:marRight w:val="0"/>
          <w:marTop w:val="151"/>
          <w:marBottom w:val="0"/>
          <w:divBdr>
            <w:top w:val="none" w:sz="0" w:space="0" w:color="auto"/>
            <w:left w:val="none" w:sz="0" w:space="0" w:color="auto"/>
            <w:bottom w:val="none" w:sz="0" w:space="0" w:color="auto"/>
            <w:right w:val="none" w:sz="0" w:space="0" w:color="auto"/>
          </w:divBdr>
        </w:div>
        <w:div w:id="1303072786">
          <w:marLeft w:val="821"/>
          <w:marRight w:val="0"/>
          <w:marTop w:val="151"/>
          <w:marBottom w:val="0"/>
          <w:divBdr>
            <w:top w:val="none" w:sz="0" w:space="0" w:color="auto"/>
            <w:left w:val="none" w:sz="0" w:space="0" w:color="auto"/>
            <w:bottom w:val="none" w:sz="0" w:space="0" w:color="auto"/>
            <w:right w:val="none" w:sz="0" w:space="0" w:color="auto"/>
          </w:divBdr>
        </w:div>
        <w:div w:id="1323041737">
          <w:marLeft w:val="821"/>
          <w:marRight w:val="0"/>
          <w:marTop w:val="151"/>
          <w:marBottom w:val="0"/>
          <w:divBdr>
            <w:top w:val="none" w:sz="0" w:space="0" w:color="auto"/>
            <w:left w:val="none" w:sz="0" w:space="0" w:color="auto"/>
            <w:bottom w:val="none" w:sz="0" w:space="0" w:color="auto"/>
            <w:right w:val="none" w:sz="0" w:space="0" w:color="auto"/>
          </w:divBdr>
        </w:div>
        <w:div w:id="1605917301">
          <w:marLeft w:val="821"/>
          <w:marRight w:val="0"/>
          <w:marTop w:val="151"/>
          <w:marBottom w:val="0"/>
          <w:divBdr>
            <w:top w:val="none" w:sz="0" w:space="0" w:color="auto"/>
            <w:left w:val="none" w:sz="0" w:space="0" w:color="auto"/>
            <w:bottom w:val="none" w:sz="0" w:space="0" w:color="auto"/>
            <w:right w:val="none" w:sz="0" w:space="0" w:color="auto"/>
          </w:divBdr>
        </w:div>
        <w:div w:id="1713455595">
          <w:marLeft w:val="821"/>
          <w:marRight w:val="0"/>
          <w:marTop w:val="151"/>
          <w:marBottom w:val="0"/>
          <w:divBdr>
            <w:top w:val="none" w:sz="0" w:space="0" w:color="auto"/>
            <w:left w:val="none" w:sz="0" w:space="0" w:color="auto"/>
            <w:bottom w:val="none" w:sz="0" w:space="0" w:color="auto"/>
            <w:right w:val="none" w:sz="0" w:space="0" w:color="auto"/>
          </w:divBdr>
        </w:div>
        <w:div w:id="1736851064">
          <w:marLeft w:val="1310"/>
          <w:marRight w:val="0"/>
          <w:marTop w:val="130"/>
          <w:marBottom w:val="0"/>
          <w:divBdr>
            <w:top w:val="none" w:sz="0" w:space="0" w:color="auto"/>
            <w:left w:val="none" w:sz="0" w:space="0" w:color="auto"/>
            <w:bottom w:val="none" w:sz="0" w:space="0" w:color="auto"/>
            <w:right w:val="none" w:sz="0" w:space="0" w:color="auto"/>
          </w:divBdr>
        </w:div>
        <w:div w:id="1760448170">
          <w:marLeft w:val="821"/>
          <w:marRight w:val="0"/>
          <w:marTop w:val="151"/>
          <w:marBottom w:val="0"/>
          <w:divBdr>
            <w:top w:val="none" w:sz="0" w:space="0" w:color="auto"/>
            <w:left w:val="none" w:sz="0" w:space="0" w:color="auto"/>
            <w:bottom w:val="none" w:sz="0" w:space="0" w:color="auto"/>
            <w:right w:val="none" w:sz="0" w:space="0" w:color="auto"/>
          </w:divBdr>
        </w:div>
        <w:div w:id="1814979596">
          <w:marLeft w:val="1310"/>
          <w:marRight w:val="0"/>
          <w:marTop w:val="130"/>
          <w:marBottom w:val="0"/>
          <w:divBdr>
            <w:top w:val="none" w:sz="0" w:space="0" w:color="auto"/>
            <w:left w:val="none" w:sz="0" w:space="0" w:color="auto"/>
            <w:bottom w:val="none" w:sz="0" w:space="0" w:color="auto"/>
            <w:right w:val="none" w:sz="0" w:space="0" w:color="auto"/>
          </w:divBdr>
        </w:div>
        <w:div w:id="1912152055">
          <w:marLeft w:val="1310"/>
          <w:marRight w:val="0"/>
          <w:marTop w:val="130"/>
          <w:marBottom w:val="0"/>
          <w:divBdr>
            <w:top w:val="none" w:sz="0" w:space="0" w:color="auto"/>
            <w:left w:val="none" w:sz="0" w:space="0" w:color="auto"/>
            <w:bottom w:val="none" w:sz="0" w:space="0" w:color="auto"/>
            <w:right w:val="none" w:sz="0" w:space="0" w:color="auto"/>
          </w:divBdr>
        </w:div>
        <w:div w:id="2016418101">
          <w:marLeft w:val="1310"/>
          <w:marRight w:val="0"/>
          <w:marTop w:val="130"/>
          <w:marBottom w:val="0"/>
          <w:divBdr>
            <w:top w:val="none" w:sz="0" w:space="0" w:color="auto"/>
            <w:left w:val="none" w:sz="0" w:space="0" w:color="auto"/>
            <w:bottom w:val="none" w:sz="0" w:space="0" w:color="auto"/>
            <w:right w:val="none" w:sz="0" w:space="0" w:color="auto"/>
          </w:divBdr>
        </w:div>
        <w:div w:id="2019190304">
          <w:marLeft w:val="1310"/>
          <w:marRight w:val="0"/>
          <w:marTop w:val="130"/>
          <w:marBottom w:val="0"/>
          <w:divBdr>
            <w:top w:val="none" w:sz="0" w:space="0" w:color="auto"/>
            <w:left w:val="none" w:sz="0" w:space="0" w:color="auto"/>
            <w:bottom w:val="none" w:sz="0" w:space="0" w:color="auto"/>
            <w:right w:val="none" w:sz="0" w:space="0" w:color="auto"/>
          </w:divBdr>
        </w:div>
      </w:divsChild>
    </w:div>
    <w:div w:id="1889225680">
      <w:bodyDiv w:val="1"/>
      <w:marLeft w:val="0"/>
      <w:marRight w:val="0"/>
      <w:marTop w:val="0"/>
      <w:marBottom w:val="0"/>
      <w:divBdr>
        <w:top w:val="none" w:sz="0" w:space="0" w:color="auto"/>
        <w:left w:val="none" w:sz="0" w:space="0" w:color="auto"/>
        <w:bottom w:val="none" w:sz="0" w:space="0" w:color="auto"/>
        <w:right w:val="none" w:sz="0" w:space="0" w:color="auto"/>
      </w:divBdr>
    </w:div>
    <w:div w:id="1892228165">
      <w:bodyDiv w:val="1"/>
      <w:marLeft w:val="0"/>
      <w:marRight w:val="0"/>
      <w:marTop w:val="0"/>
      <w:marBottom w:val="0"/>
      <w:divBdr>
        <w:top w:val="none" w:sz="0" w:space="0" w:color="auto"/>
        <w:left w:val="none" w:sz="0" w:space="0" w:color="auto"/>
        <w:bottom w:val="none" w:sz="0" w:space="0" w:color="auto"/>
        <w:right w:val="none" w:sz="0" w:space="0" w:color="auto"/>
      </w:divBdr>
      <w:divsChild>
        <w:div w:id="1503398055">
          <w:marLeft w:val="0"/>
          <w:marRight w:val="0"/>
          <w:marTop w:val="0"/>
          <w:marBottom w:val="0"/>
          <w:divBdr>
            <w:top w:val="none" w:sz="0" w:space="0" w:color="auto"/>
            <w:left w:val="none" w:sz="0" w:space="0" w:color="auto"/>
            <w:bottom w:val="none" w:sz="0" w:space="0" w:color="auto"/>
            <w:right w:val="none" w:sz="0" w:space="0" w:color="auto"/>
          </w:divBdr>
        </w:div>
      </w:divsChild>
    </w:div>
    <w:div w:id="1892302507">
      <w:bodyDiv w:val="1"/>
      <w:marLeft w:val="0"/>
      <w:marRight w:val="0"/>
      <w:marTop w:val="0"/>
      <w:marBottom w:val="0"/>
      <w:divBdr>
        <w:top w:val="none" w:sz="0" w:space="0" w:color="auto"/>
        <w:left w:val="none" w:sz="0" w:space="0" w:color="auto"/>
        <w:bottom w:val="none" w:sz="0" w:space="0" w:color="auto"/>
        <w:right w:val="none" w:sz="0" w:space="0" w:color="auto"/>
      </w:divBdr>
      <w:divsChild>
        <w:div w:id="1438208609">
          <w:marLeft w:val="144"/>
          <w:marRight w:val="0"/>
          <w:marTop w:val="86"/>
          <w:marBottom w:val="0"/>
          <w:divBdr>
            <w:top w:val="none" w:sz="0" w:space="0" w:color="auto"/>
            <w:left w:val="none" w:sz="0" w:space="0" w:color="auto"/>
            <w:bottom w:val="none" w:sz="0" w:space="0" w:color="auto"/>
            <w:right w:val="none" w:sz="0" w:space="0" w:color="auto"/>
          </w:divBdr>
        </w:div>
        <w:div w:id="1747066722">
          <w:marLeft w:val="144"/>
          <w:marRight w:val="0"/>
          <w:marTop w:val="86"/>
          <w:marBottom w:val="0"/>
          <w:divBdr>
            <w:top w:val="none" w:sz="0" w:space="0" w:color="auto"/>
            <w:left w:val="none" w:sz="0" w:space="0" w:color="auto"/>
            <w:bottom w:val="none" w:sz="0" w:space="0" w:color="auto"/>
            <w:right w:val="none" w:sz="0" w:space="0" w:color="auto"/>
          </w:divBdr>
        </w:div>
      </w:divsChild>
    </w:div>
    <w:div w:id="1892573214">
      <w:bodyDiv w:val="1"/>
      <w:marLeft w:val="0"/>
      <w:marRight w:val="0"/>
      <w:marTop w:val="0"/>
      <w:marBottom w:val="0"/>
      <w:divBdr>
        <w:top w:val="none" w:sz="0" w:space="0" w:color="auto"/>
        <w:left w:val="none" w:sz="0" w:space="0" w:color="auto"/>
        <w:bottom w:val="none" w:sz="0" w:space="0" w:color="auto"/>
        <w:right w:val="none" w:sz="0" w:space="0" w:color="auto"/>
      </w:divBdr>
      <w:divsChild>
        <w:div w:id="1305622913">
          <w:marLeft w:val="274"/>
          <w:marRight w:val="0"/>
          <w:marTop w:val="72"/>
          <w:marBottom w:val="0"/>
          <w:divBdr>
            <w:top w:val="none" w:sz="0" w:space="0" w:color="auto"/>
            <w:left w:val="none" w:sz="0" w:space="0" w:color="auto"/>
            <w:bottom w:val="none" w:sz="0" w:space="0" w:color="auto"/>
            <w:right w:val="none" w:sz="0" w:space="0" w:color="auto"/>
          </w:divBdr>
        </w:div>
        <w:div w:id="2046443546">
          <w:marLeft w:val="274"/>
          <w:marRight w:val="0"/>
          <w:marTop w:val="72"/>
          <w:marBottom w:val="0"/>
          <w:divBdr>
            <w:top w:val="none" w:sz="0" w:space="0" w:color="auto"/>
            <w:left w:val="none" w:sz="0" w:space="0" w:color="auto"/>
            <w:bottom w:val="none" w:sz="0" w:space="0" w:color="auto"/>
            <w:right w:val="none" w:sz="0" w:space="0" w:color="auto"/>
          </w:divBdr>
        </w:div>
        <w:div w:id="1499343689">
          <w:marLeft w:val="274"/>
          <w:marRight w:val="0"/>
          <w:marTop w:val="72"/>
          <w:marBottom w:val="0"/>
          <w:divBdr>
            <w:top w:val="none" w:sz="0" w:space="0" w:color="auto"/>
            <w:left w:val="none" w:sz="0" w:space="0" w:color="auto"/>
            <w:bottom w:val="none" w:sz="0" w:space="0" w:color="auto"/>
            <w:right w:val="none" w:sz="0" w:space="0" w:color="auto"/>
          </w:divBdr>
        </w:div>
        <w:div w:id="447941682">
          <w:marLeft w:val="274"/>
          <w:marRight w:val="0"/>
          <w:marTop w:val="72"/>
          <w:marBottom w:val="0"/>
          <w:divBdr>
            <w:top w:val="none" w:sz="0" w:space="0" w:color="auto"/>
            <w:left w:val="none" w:sz="0" w:space="0" w:color="auto"/>
            <w:bottom w:val="none" w:sz="0" w:space="0" w:color="auto"/>
            <w:right w:val="none" w:sz="0" w:space="0" w:color="auto"/>
          </w:divBdr>
        </w:div>
        <w:div w:id="974604609">
          <w:marLeft w:val="274"/>
          <w:marRight w:val="0"/>
          <w:marTop w:val="72"/>
          <w:marBottom w:val="0"/>
          <w:divBdr>
            <w:top w:val="none" w:sz="0" w:space="0" w:color="auto"/>
            <w:left w:val="none" w:sz="0" w:space="0" w:color="auto"/>
            <w:bottom w:val="none" w:sz="0" w:space="0" w:color="auto"/>
            <w:right w:val="none" w:sz="0" w:space="0" w:color="auto"/>
          </w:divBdr>
        </w:div>
      </w:divsChild>
    </w:div>
    <w:div w:id="1894610923">
      <w:bodyDiv w:val="1"/>
      <w:marLeft w:val="0"/>
      <w:marRight w:val="0"/>
      <w:marTop w:val="0"/>
      <w:marBottom w:val="0"/>
      <w:divBdr>
        <w:top w:val="none" w:sz="0" w:space="0" w:color="auto"/>
        <w:left w:val="none" w:sz="0" w:space="0" w:color="auto"/>
        <w:bottom w:val="none" w:sz="0" w:space="0" w:color="auto"/>
        <w:right w:val="none" w:sz="0" w:space="0" w:color="auto"/>
      </w:divBdr>
    </w:div>
    <w:div w:id="1897819098">
      <w:bodyDiv w:val="1"/>
      <w:marLeft w:val="0"/>
      <w:marRight w:val="0"/>
      <w:marTop w:val="0"/>
      <w:marBottom w:val="0"/>
      <w:divBdr>
        <w:top w:val="none" w:sz="0" w:space="0" w:color="auto"/>
        <w:left w:val="none" w:sz="0" w:space="0" w:color="auto"/>
        <w:bottom w:val="none" w:sz="0" w:space="0" w:color="auto"/>
        <w:right w:val="none" w:sz="0" w:space="0" w:color="auto"/>
      </w:divBdr>
      <w:divsChild>
        <w:div w:id="1186944751">
          <w:marLeft w:val="144"/>
          <w:marRight w:val="0"/>
          <w:marTop w:val="86"/>
          <w:marBottom w:val="0"/>
          <w:divBdr>
            <w:top w:val="none" w:sz="0" w:space="0" w:color="auto"/>
            <w:left w:val="none" w:sz="0" w:space="0" w:color="auto"/>
            <w:bottom w:val="none" w:sz="0" w:space="0" w:color="auto"/>
            <w:right w:val="none" w:sz="0" w:space="0" w:color="auto"/>
          </w:divBdr>
        </w:div>
        <w:div w:id="1391230334">
          <w:marLeft w:val="144"/>
          <w:marRight w:val="0"/>
          <w:marTop w:val="86"/>
          <w:marBottom w:val="0"/>
          <w:divBdr>
            <w:top w:val="none" w:sz="0" w:space="0" w:color="auto"/>
            <w:left w:val="none" w:sz="0" w:space="0" w:color="auto"/>
            <w:bottom w:val="none" w:sz="0" w:space="0" w:color="auto"/>
            <w:right w:val="none" w:sz="0" w:space="0" w:color="auto"/>
          </w:divBdr>
        </w:div>
        <w:div w:id="183447528">
          <w:marLeft w:val="144"/>
          <w:marRight w:val="0"/>
          <w:marTop w:val="86"/>
          <w:marBottom w:val="0"/>
          <w:divBdr>
            <w:top w:val="none" w:sz="0" w:space="0" w:color="auto"/>
            <w:left w:val="none" w:sz="0" w:space="0" w:color="auto"/>
            <w:bottom w:val="none" w:sz="0" w:space="0" w:color="auto"/>
            <w:right w:val="none" w:sz="0" w:space="0" w:color="auto"/>
          </w:divBdr>
        </w:div>
      </w:divsChild>
    </w:div>
    <w:div w:id="1899588840">
      <w:bodyDiv w:val="1"/>
      <w:marLeft w:val="0"/>
      <w:marRight w:val="0"/>
      <w:marTop w:val="0"/>
      <w:marBottom w:val="0"/>
      <w:divBdr>
        <w:top w:val="none" w:sz="0" w:space="0" w:color="auto"/>
        <w:left w:val="none" w:sz="0" w:space="0" w:color="auto"/>
        <w:bottom w:val="none" w:sz="0" w:space="0" w:color="auto"/>
        <w:right w:val="none" w:sz="0" w:space="0" w:color="auto"/>
      </w:divBdr>
    </w:div>
    <w:div w:id="1901475610">
      <w:bodyDiv w:val="1"/>
      <w:marLeft w:val="0"/>
      <w:marRight w:val="0"/>
      <w:marTop w:val="0"/>
      <w:marBottom w:val="0"/>
      <w:divBdr>
        <w:top w:val="none" w:sz="0" w:space="0" w:color="auto"/>
        <w:left w:val="none" w:sz="0" w:space="0" w:color="auto"/>
        <w:bottom w:val="none" w:sz="0" w:space="0" w:color="auto"/>
        <w:right w:val="none" w:sz="0" w:space="0" w:color="auto"/>
      </w:divBdr>
      <w:divsChild>
        <w:div w:id="544950794">
          <w:marLeft w:val="0"/>
          <w:marRight w:val="0"/>
          <w:marTop w:val="0"/>
          <w:marBottom w:val="0"/>
          <w:divBdr>
            <w:top w:val="none" w:sz="0" w:space="0" w:color="auto"/>
            <w:left w:val="none" w:sz="0" w:space="0" w:color="auto"/>
            <w:bottom w:val="none" w:sz="0" w:space="0" w:color="auto"/>
            <w:right w:val="none" w:sz="0" w:space="0" w:color="auto"/>
          </w:divBdr>
          <w:divsChild>
            <w:div w:id="519440014">
              <w:marLeft w:val="0"/>
              <w:marRight w:val="0"/>
              <w:marTop w:val="0"/>
              <w:marBottom w:val="0"/>
              <w:divBdr>
                <w:top w:val="none" w:sz="0" w:space="0" w:color="auto"/>
                <w:left w:val="none" w:sz="0" w:space="0" w:color="auto"/>
                <w:bottom w:val="none" w:sz="0" w:space="0" w:color="auto"/>
                <w:right w:val="none" w:sz="0" w:space="0" w:color="auto"/>
              </w:divBdr>
            </w:div>
            <w:div w:id="1307053211">
              <w:marLeft w:val="0"/>
              <w:marRight w:val="0"/>
              <w:marTop w:val="0"/>
              <w:marBottom w:val="0"/>
              <w:divBdr>
                <w:top w:val="none" w:sz="0" w:space="0" w:color="auto"/>
                <w:left w:val="none" w:sz="0" w:space="0" w:color="auto"/>
                <w:bottom w:val="none" w:sz="0" w:space="0" w:color="auto"/>
                <w:right w:val="none" w:sz="0" w:space="0" w:color="auto"/>
              </w:divBdr>
            </w:div>
            <w:div w:id="194074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595926">
      <w:bodyDiv w:val="1"/>
      <w:marLeft w:val="0"/>
      <w:marRight w:val="0"/>
      <w:marTop w:val="0"/>
      <w:marBottom w:val="0"/>
      <w:divBdr>
        <w:top w:val="none" w:sz="0" w:space="0" w:color="auto"/>
        <w:left w:val="none" w:sz="0" w:space="0" w:color="auto"/>
        <w:bottom w:val="none" w:sz="0" w:space="0" w:color="auto"/>
        <w:right w:val="none" w:sz="0" w:space="0" w:color="auto"/>
      </w:divBdr>
      <w:divsChild>
        <w:div w:id="179973118">
          <w:marLeft w:val="0"/>
          <w:marRight w:val="0"/>
          <w:marTop w:val="0"/>
          <w:marBottom w:val="0"/>
          <w:divBdr>
            <w:top w:val="none" w:sz="0" w:space="0" w:color="auto"/>
            <w:left w:val="none" w:sz="0" w:space="0" w:color="auto"/>
            <w:bottom w:val="none" w:sz="0" w:space="0" w:color="auto"/>
            <w:right w:val="none" w:sz="0" w:space="0" w:color="auto"/>
          </w:divBdr>
        </w:div>
        <w:div w:id="255485622">
          <w:marLeft w:val="0"/>
          <w:marRight w:val="0"/>
          <w:marTop w:val="0"/>
          <w:marBottom w:val="0"/>
          <w:divBdr>
            <w:top w:val="none" w:sz="0" w:space="0" w:color="auto"/>
            <w:left w:val="none" w:sz="0" w:space="0" w:color="auto"/>
            <w:bottom w:val="none" w:sz="0" w:space="0" w:color="auto"/>
            <w:right w:val="none" w:sz="0" w:space="0" w:color="auto"/>
          </w:divBdr>
        </w:div>
        <w:div w:id="362168447">
          <w:marLeft w:val="0"/>
          <w:marRight w:val="0"/>
          <w:marTop w:val="0"/>
          <w:marBottom w:val="0"/>
          <w:divBdr>
            <w:top w:val="none" w:sz="0" w:space="0" w:color="auto"/>
            <w:left w:val="none" w:sz="0" w:space="0" w:color="auto"/>
            <w:bottom w:val="none" w:sz="0" w:space="0" w:color="auto"/>
            <w:right w:val="none" w:sz="0" w:space="0" w:color="auto"/>
          </w:divBdr>
        </w:div>
        <w:div w:id="383873897">
          <w:marLeft w:val="0"/>
          <w:marRight w:val="0"/>
          <w:marTop w:val="0"/>
          <w:marBottom w:val="0"/>
          <w:divBdr>
            <w:top w:val="none" w:sz="0" w:space="0" w:color="auto"/>
            <w:left w:val="none" w:sz="0" w:space="0" w:color="auto"/>
            <w:bottom w:val="none" w:sz="0" w:space="0" w:color="auto"/>
            <w:right w:val="none" w:sz="0" w:space="0" w:color="auto"/>
          </w:divBdr>
        </w:div>
        <w:div w:id="398552172">
          <w:marLeft w:val="0"/>
          <w:marRight w:val="0"/>
          <w:marTop w:val="0"/>
          <w:marBottom w:val="0"/>
          <w:divBdr>
            <w:top w:val="none" w:sz="0" w:space="0" w:color="auto"/>
            <w:left w:val="none" w:sz="0" w:space="0" w:color="auto"/>
            <w:bottom w:val="none" w:sz="0" w:space="0" w:color="auto"/>
            <w:right w:val="none" w:sz="0" w:space="0" w:color="auto"/>
          </w:divBdr>
        </w:div>
        <w:div w:id="403455661">
          <w:marLeft w:val="0"/>
          <w:marRight w:val="0"/>
          <w:marTop w:val="0"/>
          <w:marBottom w:val="0"/>
          <w:divBdr>
            <w:top w:val="none" w:sz="0" w:space="0" w:color="auto"/>
            <w:left w:val="none" w:sz="0" w:space="0" w:color="auto"/>
            <w:bottom w:val="none" w:sz="0" w:space="0" w:color="auto"/>
            <w:right w:val="none" w:sz="0" w:space="0" w:color="auto"/>
          </w:divBdr>
        </w:div>
        <w:div w:id="449055898">
          <w:marLeft w:val="0"/>
          <w:marRight w:val="0"/>
          <w:marTop w:val="0"/>
          <w:marBottom w:val="0"/>
          <w:divBdr>
            <w:top w:val="none" w:sz="0" w:space="0" w:color="auto"/>
            <w:left w:val="none" w:sz="0" w:space="0" w:color="auto"/>
            <w:bottom w:val="none" w:sz="0" w:space="0" w:color="auto"/>
            <w:right w:val="none" w:sz="0" w:space="0" w:color="auto"/>
          </w:divBdr>
        </w:div>
        <w:div w:id="604848765">
          <w:marLeft w:val="0"/>
          <w:marRight w:val="0"/>
          <w:marTop w:val="0"/>
          <w:marBottom w:val="0"/>
          <w:divBdr>
            <w:top w:val="none" w:sz="0" w:space="0" w:color="auto"/>
            <w:left w:val="none" w:sz="0" w:space="0" w:color="auto"/>
            <w:bottom w:val="none" w:sz="0" w:space="0" w:color="auto"/>
            <w:right w:val="none" w:sz="0" w:space="0" w:color="auto"/>
          </w:divBdr>
        </w:div>
        <w:div w:id="656541529">
          <w:marLeft w:val="0"/>
          <w:marRight w:val="0"/>
          <w:marTop w:val="0"/>
          <w:marBottom w:val="0"/>
          <w:divBdr>
            <w:top w:val="none" w:sz="0" w:space="0" w:color="auto"/>
            <w:left w:val="none" w:sz="0" w:space="0" w:color="auto"/>
            <w:bottom w:val="none" w:sz="0" w:space="0" w:color="auto"/>
            <w:right w:val="none" w:sz="0" w:space="0" w:color="auto"/>
          </w:divBdr>
        </w:div>
        <w:div w:id="684788093">
          <w:marLeft w:val="0"/>
          <w:marRight w:val="0"/>
          <w:marTop w:val="0"/>
          <w:marBottom w:val="0"/>
          <w:divBdr>
            <w:top w:val="none" w:sz="0" w:space="0" w:color="auto"/>
            <w:left w:val="none" w:sz="0" w:space="0" w:color="auto"/>
            <w:bottom w:val="none" w:sz="0" w:space="0" w:color="auto"/>
            <w:right w:val="none" w:sz="0" w:space="0" w:color="auto"/>
          </w:divBdr>
        </w:div>
        <w:div w:id="835655840">
          <w:marLeft w:val="0"/>
          <w:marRight w:val="0"/>
          <w:marTop w:val="0"/>
          <w:marBottom w:val="0"/>
          <w:divBdr>
            <w:top w:val="none" w:sz="0" w:space="0" w:color="auto"/>
            <w:left w:val="none" w:sz="0" w:space="0" w:color="auto"/>
            <w:bottom w:val="none" w:sz="0" w:space="0" w:color="auto"/>
            <w:right w:val="none" w:sz="0" w:space="0" w:color="auto"/>
          </w:divBdr>
        </w:div>
        <w:div w:id="853105645">
          <w:marLeft w:val="0"/>
          <w:marRight w:val="0"/>
          <w:marTop w:val="0"/>
          <w:marBottom w:val="0"/>
          <w:divBdr>
            <w:top w:val="none" w:sz="0" w:space="0" w:color="auto"/>
            <w:left w:val="none" w:sz="0" w:space="0" w:color="auto"/>
            <w:bottom w:val="none" w:sz="0" w:space="0" w:color="auto"/>
            <w:right w:val="none" w:sz="0" w:space="0" w:color="auto"/>
          </w:divBdr>
        </w:div>
        <w:div w:id="857885917">
          <w:marLeft w:val="0"/>
          <w:marRight w:val="0"/>
          <w:marTop w:val="0"/>
          <w:marBottom w:val="0"/>
          <w:divBdr>
            <w:top w:val="none" w:sz="0" w:space="0" w:color="auto"/>
            <w:left w:val="none" w:sz="0" w:space="0" w:color="auto"/>
            <w:bottom w:val="none" w:sz="0" w:space="0" w:color="auto"/>
            <w:right w:val="none" w:sz="0" w:space="0" w:color="auto"/>
          </w:divBdr>
        </w:div>
        <w:div w:id="876546111">
          <w:marLeft w:val="0"/>
          <w:marRight w:val="0"/>
          <w:marTop w:val="0"/>
          <w:marBottom w:val="0"/>
          <w:divBdr>
            <w:top w:val="none" w:sz="0" w:space="0" w:color="auto"/>
            <w:left w:val="none" w:sz="0" w:space="0" w:color="auto"/>
            <w:bottom w:val="none" w:sz="0" w:space="0" w:color="auto"/>
            <w:right w:val="none" w:sz="0" w:space="0" w:color="auto"/>
          </w:divBdr>
        </w:div>
        <w:div w:id="894894173">
          <w:marLeft w:val="0"/>
          <w:marRight w:val="0"/>
          <w:marTop w:val="0"/>
          <w:marBottom w:val="0"/>
          <w:divBdr>
            <w:top w:val="none" w:sz="0" w:space="0" w:color="auto"/>
            <w:left w:val="none" w:sz="0" w:space="0" w:color="auto"/>
            <w:bottom w:val="none" w:sz="0" w:space="0" w:color="auto"/>
            <w:right w:val="none" w:sz="0" w:space="0" w:color="auto"/>
          </w:divBdr>
        </w:div>
        <w:div w:id="941257243">
          <w:marLeft w:val="0"/>
          <w:marRight w:val="0"/>
          <w:marTop w:val="0"/>
          <w:marBottom w:val="0"/>
          <w:divBdr>
            <w:top w:val="none" w:sz="0" w:space="0" w:color="auto"/>
            <w:left w:val="none" w:sz="0" w:space="0" w:color="auto"/>
            <w:bottom w:val="none" w:sz="0" w:space="0" w:color="auto"/>
            <w:right w:val="none" w:sz="0" w:space="0" w:color="auto"/>
          </w:divBdr>
        </w:div>
        <w:div w:id="1074934271">
          <w:marLeft w:val="0"/>
          <w:marRight w:val="0"/>
          <w:marTop w:val="0"/>
          <w:marBottom w:val="0"/>
          <w:divBdr>
            <w:top w:val="none" w:sz="0" w:space="0" w:color="auto"/>
            <w:left w:val="none" w:sz="0" w:space="0" w:color="auto"/>
            <w:bottom w:val="none" w:sz="0" w:space="0" w:color="auto"/>
            <w:right w:val="none" w:sz="0" w:space="0" w:color="auto"/>
          </w:divBdr>
        </w:div>
        <w:div w:id="1095514000">
          <w:marLeft w:val="0"/>
          <w:marRight w:val="0"/>
          <w:marTop w:val="0"/>
          <w:marBottom w:val="0"/>
          <w:divBdr>
            <w:top w:val="none" w:sz="0" w:space="0" w:color="auto"/>
            <w:left w:val="none" w:sz="0" w:space="0" w:color="auto"/>
            <w:bottom w:val="none" w:sz="0" w:space="0" w:color="auto"/>
            <w:right w:val="none" w:sz="0" w:space="0" w:color="auto"/>
          </w:divBdr>
        </w:div>
        <w:div w:id="1343510192">
          <w:marLeft w:val="0"/>
          <w:marRight w:val="0"/>
          <w:marTop w:val="0"/>
          <w:marBottom w:val="0"/>
          <w:divBdr>
            <w:top w:val="none" w:sz="0" w:space="0" w:color="auto"/>
            <w:left w:val="none" w:sz="0" w:space="0" w:color="auto"/>
            <w:bottom w:val="none" w:sz="0" w:space="0" w:color="auto"/>
            <w:right w:val="none" w:sz="0" w:space="0" w:color="auto"/>
          </w:divBdr>
        </w:div>
        <w:div w:id="1530145726">
          <w:marLeft w:val="0"/>
          <w:marRight w:val="0"/>
          <w:marTop w:val="0"/>
          <w:marBottom w:val="0"/>
          <w:divBdr>
            <w:top w:val="none" w:sz="0" w:space="0" w:color="auto"/>
            <w:left w:val="none" w:sz="0" w:space="0" w:color="auto"/>
            <w:bottom w:val="none" w:sz="0" w:space="0" w:color="auto"/>
            <w:right w:val="none" w:sz="0" w:space="0" w:color="auto"/>
          </w:divBdr>
        </w:div>
        <w:div w:id="1579561632">
          <w:marLeft w:val="0"/>
          <w:marRight w:val="0"/>
          <w:marTop w:val="0"/>
          <w:marBottom w:val="0"/>
          <w:divBdr>
            <w:top w:val="none" w:sz="0" w:space="0" w:color="auto"/>
            <w:left w:val="none" w:sz="0" w:space="0" w:color="auto"/>
            <w:bottom w:val="none" w:sz="0" w:space="0" w:color="auto"/>
            <w:right w:val="none" w:sz="0" w:space="0" w:color="auto"/>
          </w:divBdr>
        </w:div>
        <w:div w:id="1671368117">
          <w:marLeft w:val="0"/>
          <w:marRight w:val="0"/>
          <w:marTop w:val="0"/>
          <w:marBottom w:val="0"/>
          <w:divBdr>
            <w:top w:val="none" w:sz="0" w:space="0" w:color="auto"/>
            <w:left w:val="none" w:sz="0" w:space="0" w:color="auto"/>
            <w:bottom w:val="none" w:sz="0" w:space="0" w:color="auto"/>
            <w:right w:val="none" w:sz="0" w:space="0" w:color="auto"/>
          </w:divBdr>
        </w:div>
        <w:div w:id="1704403509">
          <w:marLeft w:val="0"/>
          <w:marRight w:val="0"/>
          <w:marTop w:val="0"/>
          <w:marBottom w:val="0"/>
          <w:divBdr>
            <w:top w:val="none" w:sz="0" w:space="0" w:color="auto"/>
            <w:left w:val="none" w:sz="0" w:space="0" w:color="auto"/>
            <w:bottom w:val="none" w:sz="0" w:space="0" w:color="auto"/>
            <w:right w:val="none" w:sz="0" w:space="0" w:color="auto"/>
          </w:divBdr>
        </w:div>
        <w:div w:id="1818642766">
          <w:marLeft w:val="0"/>
          <w:marRight w:val="0"/>
          <w:marTop w:val="0"/>
          <w:marBottom w:val="0"/>
          <w:divBdr>
            <w:top w:val="none" w:sz="0" w:space="0" w:color="auto"/>
            <w:left w:val="none" w:sz="0" w:space="0" w:color="auto"/>
            <w:bottom w:val="none" w:sz="0" w:space="0" w:color="auto"/>
            <w:right w:val="none" w:sz="0" w:space="0" w:color="auto"/>
          </w:divBdr>
        </w:div>
        <w:div w:id="1830366315">
          <w:marLeft w:val="0"/>
          <w:marRight w:val="0"/>
          <w:marTop w:val="0"/>
          <w:marBottom w:val="0"/>
          <w:divBdr>
            <w:top w:val="none" w:sz="0" w:space="0" w:color="auto"/>
            <w:left w:val="none" w:sz="0" w:space="0" w:color="auto"/>
            <w:bottom w:val="none" w:sz="0" w:space="0" w:color="auto"/>
            <w:right w:val="none" w:sz="0" w:space="0" w:color="auto"/>
          </w:divBdr>
        </w:div>
        <w:div w:id="1866215354">
          <w:marLeft w:val="0"/>
          <w:marRight w:val="0"/>
          <w:marTop w:val="0"/>
          <w:marBottom w:val="0"/>
          <w:divBdr>
            <w:top w:val="none" w:sz="0" w:space="0" w:color="auto"/>
            <w:left w:val="none" w:sz="0" w:space="0" w:color="auto"/>
            <w:bottom w:val="none" w:sz="0" w:space="0" w:color="auto"/>
            <w:right w:val="none" w:sz="0" w:space="0" w:color="auto"/>
          </w:divBdr>
        </w:div>
        <w:div w:id="1896116886">
          <w:marLeft w:val="0"/>
          <w:marRight w:val="0"/>
          <w:marTop w:val="0"/>
          <w:marBottom w:val="0"/>
          <w:divBdr>
            <w:top w:val="none" w:sz="0" w:space="0" w:color="auto"/>
            <w:left w:val="none" w:sz="0" w:space="0" w:color="auto"/>
            <w:bottom w:val="none" w:sz="0" w:space="0" w:color="auto"/>
            <w:right w:val="none" w:sz="0" w:space="0" w:color="auto"/>
          </w:divBdr>
        </w:div>
        <w:div w:id="2082025180">
          <w:marLeft w:val="0"/>
          <w:marRight w:val="0"/>
          <w:marTop w:val="0"/>
          <w:marBottom w:val="0"/>
          <w:divBdr>
            <w:top w:val="none" w:sz="0" w:space="0" w:color="auto"/>
            <w:left w:val="none" w:sz="0" w:space="0" w:color="auto"/>
            <w:bottom w:val="none" w:sz="0" w:space="0" w:color="auto"/>
            <w:right w:val="none" w:sz="0" w:space="0" w:color="auto"/>
          </w:divBdr>
        </w:div>
        <w:div w:id="2094624267">
          <w:marLeft w:val="0"/>
          <w:marRight w:val="0"/>
          <w:marTop w:val="0"/>
          <w:marBottom w:val="0"/>
          <w:divBdr>
            <w:top w:val="none" w:sz="0" w:space="0" w:color="auto"/>
            <w:left w:val="none" w:sz="0" w:space="0" w:color="auto"/>
            <w:bottom w:val="none" w:sz="0" w:space="0" w:color="auto"/>
            <w:right w:val="none" w:sz="0" w:space="0" w:color="auto"/>
          </w:divBdr>
        </w:div>
        <w:div w:id="2123915087">
          <w:marLeft w:val="0"/>
          <w:marRight w:val="0"/>
          <w:marTop w:val="0"/>
          <w:marBottom w:val="0"/>
          <w:divBdr>
            <w:top w:val="none" w:sz="0" w:space="0" w:color="auto"/>
            <w:left w:val="none" w:sz="0" w:space="0" w:color="auto"/>
            <w:bottom w:val="none" w:sz="0" w:space="0" w:color="auto"/>
            <w:right w:val="none" w:sz="0" w:space="0" w:color="auto"/>
          </w:divBdr>
        </w:div>
      </w:divsChild>
    </w:div>
    <w:div w:id="1907757435">
      <w:bodyDiv w:val="1"/>
      <w:marLeft w:val="0"/>
      <w:marRight w:val="0"/>
      <w:marTop w:val="0"/>
      <w:marBottom w:val="0"/>
      <w:divBdr>
        <w:top w:val="none" w:sz="0" w:space="0" w:color="auto"/>
        <w:left w:val="none" w:sz="0" w:space="0" w:color="auto"/>
        <w:bottom w:val="none" w:sz="0" w:space="0" w:color="auto"/>
        <w:right w:val="none" w:sz="0" w:space="0" w:color="auto"/>
      </w:divBdr>
    </w:div>
    <w:div w:id="1909653555">
      <w:bodyDiv w:val="1"/>
      <w:marLeft w:val="0"/>
      <w:marRight w:val="0"/>
      <w:marTop w:val="0"/>
      <w:marBottom w:val="0"/>
      <w:divBdr>
        <w:top w:val="none" w:sz="0" w:space="0" w:color="auto"/>
        <w:left w:val="none" w:sz="0" w:space="0" w:color="auto"/>
        <w:bottom w:val="none" w:sz="0" w:space="0" w:color="auto"/>
        <w:right w:val="none" w:sz="0" w:space="0" w:color="auto"/>
      </w:divBdr>
      <w:divsChild>
        <w:div w:id="2513309">
          <w:marLeft w:val="144"/>
          <w:marRight w:val="0"/>
          <w:marTop w:val="86"/>
          <w:marBottom w:val="0"/>
          <w:divBdr>
            <w:top w:val="none" w:sz="0" w:space="0" w:color="auto"/>
            <w:left w:val="none" w:sz="0" w:space="0" w:color="auto"/>
            <w:bottom w:val="none" w:sz="0" w:space="0" w:color="auto"/>
            <w:right w:val="none" w:sz="0" w:space="0" w:color="auto"/>
          </w:divBdr>
        </w:div>
        <w:div w:id="1849708457">
          <w:marLeft w:val="144"/>
          <w:marRight w:val="0"/>
          <w:marTop w:val="86"/>
          <w:marBottom w:val="0"/>
          <w:divBdr>
            <w:top w:val="none" w:sz="0" w:space="0" w:color="auto"/>
            <w:left w:val="none" w:sz="0" w:space="0" w:color="auto"/>
            <w:bottom w:val="none" w:sz="0" w:space="0" w:color="auto"/>
            <w:right w:val="none" w:sz="0" w:space="0" w:color="auto"/>
          </w:divBdr>
        </w:div>
      </w:divsChild>
    </w:div>
    <w:div w:id="1909731683">
      <w:bodyDiv w:val="1"/>
      <w:marLeft w:val="0"/>
      <w:marRight w:val="0"/>
      <w:marTop w:val="0"/>
      <w:marBottom w:val="0"/>
      <w:divBdr>
        <w:top w:val="none" w:sz="0" w:space="0" w:color="auto"/>
        <w:left w:val="none" w:sz="0" w:space="0" w:color="auto"/>
        <w:bottom w:val="none" w:sz="0" w:space="0" w:color="auto"/>
        <w:right w:val="none" w:sz="0" w:space="0" w:color="auto"/>
      </w:divBdr>
    </w:div>
    <w:div w:id="1910842025">
      <w:bodyDiv w:val="1"/>
      <w:marLeft w:val="0"/>
      <w:marRight w:val="0"/>
      <w:marTop w:val="0"/>
      <w:marBottom w:val="0"/>
      <w:divBdr>
        <w:top w:val="none" w:sz="0" w:space="0" w:color="auto"/>
        <w:left w:val="none" w:sz="0" w:space="0" w:color="auto"/>
        <w:bottom w:val="none" w:sz="0" w:space="0" w:color="auto"/>
        <w:right w:val="none" w:sz="0" w:space="0" w:color="auto"/>
      </w:divBdr>
    </w:div>
    <w:div w:id="1911495485">
      <w:bodyDiv w:val="1"/>
      <w:marLeft w:val="0"/>
      <w:marRight w:val="0"/>
      <w:marTop w:val="0"/>
      <w:marBottom w:val="0"/>
      <w:divBdr>
        <w:top w:val="none" w:sz="0" w:space="0" w:color="auto"/>
        <w:left w:val="none" w:sz="0" w:space="0" w:color="auto"/>
        <w:bottom w:val="none" w:sz="0" w:space="0" w:color="auto"/>
        <w:right w:val="none" w:sz="0" w:space="0" w:color="auto"/>
      </w:divBdr>
      <w:divsChild>
        <w:div w:id="1802722300">
          <w:marLeft w:val="706"/>
          <w:marRight w:val="0"/>
          <w:marTop w:val="115"/>
          <w:marBottom w:val="0"/>
          <w:divBdr>
            <w:top w:val="none" w:sz="0" w:space="0" w:color="auto"/>
            <w:left w:val="none" w:sz="0" w:space="0" w:color="auto"/>
            <w:bottom w:val="none" w:sz="0" w:space="0" w:color="auto"/>
            <w:right w:val="none" w:sz="0" w:space="0" w:color="auto"/>
          </w:divBdr>
        </w:div>
      </w:divsChild>
    </w:div>
    <w:div w:id="1912152893">
      <w:bodyDiv w:val="1"/>
      <w:marLeft w:val="0"/>
      <w:marRight w:val="0"/>
      <w:marTop w:val="0"/>
      <w:marBottom w:val="0"/>
      <w:divBdr>
        <w:top w:val="none" w:sz="0" w:space="0" w:color="auto"/>
        <w:left w:val="none" w:sz="0" w:space="0" w:color="auto"/>
        <w:bottom w:val="none" w:sz="0" w:space="0" w:color="auto"/>
        <w:right w:val="none" w:sz="0" w:space="0" w:color="auto"/>
      </w:divBdr>
      <w:divsChild>
        <w:div w:id="619654008">
          <w:marLeft w:val="144"/>
          <w:marRight w:val="0"/>
          <w:marTop w:val="86"/>
          <w:marBottom w:val="0"/>
          <w:divBdr>
            <w:top w:val="none" w:sz="0" w:space="0" w:color="auto"/>
            <w:left w:val="none" w:sz="0" w:space="0" w:color="auto"/>
            <w:bottom w:val="none" w:sz="0" w:space="0" w:color="auto"/>
            <w:right w:val="none" w:sz="0" w:space="0" w:color="auto"/>
          </w:divBdr>
        </w:div>
        <w:div w:id="780758541">
          <w:marLeft w:val="144"/>
          <w:marRight w:val="0"/>
          <w:marTop w:val="86"/>
          <w:marBottom w:val="0"/>
          <w:divBdr>
            <w:top w:val="none" w:sz="0" w:space="0" w:color="auto"/>
            <w:left w:val="none" w:sz="0" w:space="0" w:color="auto"/>
            <w:bottom w:val="none" w:sz="0" w:space="0" w:color="auto"/>
            <w:right w:val="none" w:sz="0" w:space="0" w:color="auto"/>
          </w:divBdr>
        </w:div>
        <w:div w:id="1669867636">
          <w:marLeft w:val="144"/>
          <w:marRight w:val="0"/>
          <w:marTop w:val="86"/>
          <w:marBottom w:val="0"/>
          <w:divBdr>
            <w:top w:val="none" w:sz="0" w:space="0" w:color="auto"/>
            <w:left w:val="none" w:sz="0" w:space="0" w:color="auto"/>
            <w:bottom w:val="none" w:sz="0" w:space="0" w:color="auto"/>
            <w:right w:val="none" w:sz="0" w:space="0" w:color="auto"/>
          </w:divBdr>
        </w:div>
      </w:divsChild>
    </w:div>
    <w:div w:id="1912226140">
      <w:bodyDiv w:val="1"/>
      <w:marLeft w:val="0"/>
      <w:marRight w:val="0"/>
      <w:marTop w:val="0"/>
      <w:marBottom w:val="0"/>
      <w:divBdr>
        <w:top w:val="none" w:sz="0" w:space="0" w:color="auto"/>
        <w:left w:val="none" w:sz="0" w:space="0" w:color="auto"/>
        <w:bottom w:val="none" w:sz="0" w:space="0" w:color="auto"/>
        <w:right w:val="none" w:sz="0" w:space="0" w:color="auto"/>
      </w:divBdr>
    </w:div>
    <w:div w:id="1915386789">
      <w:bodyDiv w:val="1"/>
      <w:marLeft w:val="0"/>
      <w:marRight w:val="0"/>
      <w:marTop w:val="0"/>
      <w:marBottom w:val="0"/>
      <w:divBdr>
        <w:top w:val="none" w:sz="0" w:space="0" w:color="auto"/>
        <w:left w:val="none" w:sz="0" w:space="0" w:color="auto"/>
        <w:bottom w:val="none" w:sz="0" w:space="0" w:color="auto"/>
        <w:right w:val="none" w:sz="0" w:space="0" w:color="auto"/>
      </w:divBdr>
      <w:divsChild>
        <w:div w:id="1237982253">
          <w:marLeft w:val="0"/>
          <w:marRight w:val="0"/>
          <w:marTop w:val="0"/>
          <w:marBottom w:val="0"/>
          <w:divBdr>
            <w:top w:val="none" w:sz="0" w:space="0" w:color="auto"/>
            <w:left w:val="none" w:sz="0" w:space="0" w:color="auto"/>
            <w:bottom w:val="none" w:sz="0" w:space="0" w:color="auto"/>
            <w:right w:val="none" w:sz="0" w:space="0" w:color="auto"/>
          </w:divBdr>
          <w:divsChild>
            <w:div w:id="394277800">
              <w:marLeft w:val="0"/>
              <w:marRight w:val="0"/>
              <w:marTop w:val="0"/>
              <w:marBottom w:val="0"/>
              <w:divBdr>
                <w:top w:val="single" w:sz="2" w:space="0" w:color="000000"/>
                <w:left w:val="single" w:sz="2" w:space="0" w:color="000000"/>
                <w:bottom w:val="single" w:sz="2" w:space="0" w:color="000000"/>
                <w:right w:val="single" w:sz="2" w:space="0" w:color="000000"/>
              </w:divBdr>
              <w:divsChild>
                <w:div w:id="956333689">
                  <w:marLeft w:val="0"/>
                  <w:marRight w:val="0"/>
                  <w:marTop w:val="0"/>
                  <w:marBottom w:val="0"/>
                  <w:divBdr>
                    <w:top w:val="none" w:sz="0" w:space="0" w:color="auto"/>
                    <w:left w:val="none" w:sz="0" w:space="0" w:color="auto"/>
                    <w:bottom w:val="none" w:sz="0" w:space="0" w:color="auto"/>
                    <w:right w:val="none" w:sz="0" w:space="0" w:color="auto"/>
                  </w:divBdr>
                  <w:divsChild>
                    <w:div w:id="1748959310">
                      <w:marLeft w:val="0"/>
                      <w:marRight w:val="0"/>
                      <w:marTop w:val="0"/>
                      <w:marBottom w:val="0"/>
                      <w:divBdr>
                        <w:top w:val="none" w:sz="0" w:space="0" w:color="auto"/>
                        <w:left w:val="none" w:sz="0" w:space="0" w:color="auto"/>
                        <w:bottom w:val="none" w:sz="0" w:space="0" w:color="auto"/>
                        <w:right w:val="none" w:sz="0" w:space="0" w:color="auto"/>
                      </w:divBdr>
                      <w:divsChild>
                        <w:div w:id="1860849816">
                          <w:marLeft w:val="0"/>
                          <w:marRight w:val="0"/>
                          <w:marTop w:val="0"/>
                          <w:marBottom w:val="0"/>
                          <w:divBdr>
                            <w:top w:val="none" w:sz="0" w:space="0" w:color="auto"/>
                            <w:left w:val="none" w:sz="0" w:space="0" w:color="auto"/>
                            <w:bottom w:val="none" w:sz="0" w:space="0" w:color="auto"/>
                            <w:right w:val="none" w:sz="0" w:space="0" w:color="auto"/>
                          </w:divBdr>
                          <w:divsChild>
                            <w:div w:id="496962257">
                              <w:marLeft w:val="0"/>
                              <w:marRight w:val="0"/>
                              <w:marTop w:val="60"/>
                              <w:marBottom w:val="0"/>
                              <w:divBdr>
                                <w:top w:val="none" w:sz="0" w:space="0" w:color="auto"/>
                                <w:left w:val="none" w:sz="0" w:space="0" w:color="auto"/>
                                <w:bottom w:val="none" w:sz="0" w:space="0" w:color="auto"/>
                                <w:right w:val="none" w:sz="0" w:space="0" w:color="auto"/>
                              </w:divBdr>
                              <w:divsChild>
                                <w:div w:id="1331299773">
                                  <w:marLeft w:val="0"/>
                                  <w:marRight w:val="0"/>
                                  <w:marTop w:val="0"/>
                                  <w:marBottom w:val="0"/>
                                  <w:divBdr>
                                    <w:top w:val="none" w:sz="0" w:space="0" w:color="auto"/>
                                    <w:left w:val="none" w:sz="0" w:space="0" w:color="auto"/>
                                    <w:bottom w:val="none" w:sz="0" w:space="0" w:color="auto"/>
                                    <w:right w:val="none" w:sz="0" w:space="0" w:color="auto"/>
                                  </w:divBdr>
                                  <w:divsChild>
                                    <w:div w:id="1460538841">
                                      <w:marLeft w:val="0"/>
                                      <w:marRight w:val="0"/>
                                      <w:marTop w:val="0"/>
                                      <w:marBottom w:val="0"/>
                                      <w:divBdr>
                                        <w:top w:val="none" w:sz="0" w:space="0" w:color="auto"/>
                                        <w:left w:val="none" w:sz="0" w:space="0" w:color="auto"/>
                                        <w:bottom w:val="none" w:sz="0" w:space="0" w:color="auto"/>
                                        <w:right w:val="none" w:sz="0" w:space="0" w:color="auto"/>
                                      </w:divBdr>
                                      <w:divsChild>
                                        <w:div w:id="1255212395">
                                          <w:marLeft w:val="0"/>
                                          <w:marRight w:val="0"/>
                                          <w:marTop w:val="0"/>
                                          <w:marBottom w:val="0"/>
                                          <w:divBdr>
                                            <w:top w:val="single" w:sz="2" w:space="0" w:color="000000"/>
                                            <w:left w:val="single" w:sz="2" w:space="0" w:color="000000"/>
                                            <w:bottom w:val="single" w:sz="2" w:space="0" w:color="000000"/>
                                            <w:right w:val="single" w:sz="2" w:space="0" w:color="000000"/>
                                          </w:divBdr>
                                          <w:divsChild>
                                            <w:div w:id="2068911988">
                                              <w:marLeft w:val="0"/>
                                              <w:marRight w:val="0"/>
                                              <w:marTop w:val="0"/>
                                              <w:marBottom w:val="0"/>
                                              <w:divBdr>
                                                <w:top w:val="none" w:sz="0" w:space="0" w:color="auto"/>
                                                <w:left w:val="none" w:sz="0" w:space="0" w:color="auto"/>
                                                <w:bottom w:val="none" w:sz="0" w:space="0" w:color="auto"/>
                                                <w:right w:val="none" w:sz="0" w:space="0" w:color="auto"/>
                                              </w:divBdr>
                                              <w:divsChild>
                                                <w:div w:id="149988393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7788638">
      <w:bodyDiv w:val="1"/>
      <w:marLeft w:val="0"/>
      <w:marRight w:val="0"/>
      <w:marTop w:val="0"/>
      <w:marBottom w:val="0"/>
      <w:divBdr>
        <w:top w:val="none" w:sz="0" w:space="0" w:color="auto"/>
        <w:left w:val="none" w:sz="0" w:space="0" w:color="auto"/>
        <w:bottom w:val="none" w:sz="0" w:space="0" w:color="auto"/>
        <w:right w:val="none" w:sz="0" w:space="0" w:color="auto"/>
      </w:divBdr>
    </w:div>
    <w:div w:id="1918437447">
      <w:bodyDiv w:val="1"/>
      <w:marLeft w:val="0"/>
      <w:marRight w:val="0"/>
      <w:marTop w:val="0"/>
      <w:marBottom w:val="0"/>
      <w:divBdr>
        <w:top w:val="none" w:sz="0" w:space="0" w:color="auto"/>
        <w:left w:val="none" w:sz="0" w:space="0" w:color="auto"/>
        <w:bottom w:val="none" w:sz="0" w:space="0" w:color="auto"/>
        <w:right w:val="none" w:sz="0" w:space="0" w:color="auto"/>
      </w:divBdr>
      <w:divsChild>
        <w:div w:id="1138719385">
          <w:marLeft w:val="0"/>
          <w:marRight w:val="0"/>
          <w:marTop w:val="0"/>
          <w:marBottom w:val="0"/>
          <w:divBdr>
            <w:top w:val="none" w:sz="0" w:space="0" w:color="auto"/>
            <w:left w:val="none" w:sz="0" w:space="0" w:color="auto"/>
            <w:bottom w:val="none" w:sz="0" w:space="0" w:color="auto"/>
            <w:right w:val="none" w:sz="0" w:space="0" w:color="auto"/>
          </w:divBdr>
        </w:div>
      </w:divsChild>
    </w:div>
    <w:div w:id="1920409334">
      <w:bodyDiv w:val="1"/>
      <w:marLeft w:val="0"/>
      <w:marRight w:val="0"/>
      <w:marTop w:val="0"/>
      <w:marBottom w:val="0"/>
      <w:divBdr>
        <w:top w:val="none" w:sz="0" w:space="0" w:color="auto"/>
        <w:left w:val="none" w:sz="0" w:space="0" w:color="auto"/>
        <w:bottom w:val="none" w:sz="0" w:space="0" w:color="auto"/>
        <w:right w:val="none" w:sz="0" w:space="0" w:color="auto"/>
      </w:divBdr>
      <w:divsChild>
        <w:div w:id="2035499836">
          <w:marLeft w:val="0"/>
          <w:marRight w:val="0"/>
          <w:marTop w:val="0"/>
          <w:marBottom w:val="0"/>
          <w:divBdr>
            <w:top w:val="none" w:sz="0" w:space="0" w:color="auto"/>
            <w:left w:val="none" w:sz="0" w:space="0" w:color="auto"/>
            <w:bottom w:val="none" w:sz="0" w:space="0" w:color="auto"/>
            <w:right w:val="none" w:sz="0" w:space="0" w:color="auto"/>
          </w:divBdr>
          <w:divsChild>
            <w:div w:id="162358510">
              <w:marLeft w:val="0"/>
              <w:marRight w:val="0"/>
              <w:marTop w:val="0"/>
              <w:marBottom w:val="0"/>
              <w:divBdr>
                <w:top w:val="none" w:sz="0" w:space="0" w:color="auto"/>
                <w:left w:val="none" w:sz="0" w:space="0" w:color="auto"/>
                <w:bottom w:val="none" w:sz="0" w:space="0" w:color="auto"/>
                <w:right w:val="none" w:sz="0" w:space="0" w:color="auto"/>
              </w:divBdr>
            </w:div>
            <w:div w:id="163057049">
              <w:marLeft w:val="0"/>
              <w:marRight w:val="0"/>
              <w:marTop w:val="0"/>
              <w:marBottom w:val="0"/>
              <w:divBdr>
                <w:top w:val="none" w:sz="0" w:space="0" w:color="auto"/>
                <w:left w:val="none" w:sz="0" w:space="0" w:color="auto"/>
                <w:bottom w:val="none" w:sz="0" w:space="0" w:color="auto"/>
                <w:right w:val="none" w:sz="0" w:space="0" w:color="auto"/>
              </w:divBdr>
            </w:div>
            <w:div w:id="270673359">
              <w:marLeft w:val="0"/>
              <w:marRight w:val="0"/>
              <w:marTop w:val="0"/>
              <w:marBottom w:val="0"/>
              <w:divBdr>
                <w:top w:val="none" w:sz="0" w:space="0" w:color="auto"/>
                <w:left w:val="none" w:sz="0" w:space="0" w:color="auto"/>
                <w:bottom w:val="none" w:sz="0" w:space="0" w:color="auto"/>
                <w:right w:val="none" w:sz="0" w:space="0" w:color="auto"/>
              </w:divBdr>
            </w:div>
            <w:div w:id="510263594">
              <w:marLeft w:val="0"/>
              <w:marRight w:val="0"/>
              <w:marTop w:val="0"/>
              <w:marBottom w:val="0"/>
              <w:divBdr>
                <w:top w:val="none" w:sz="0" w:space="0" w:color="auto"/>
                <w:left w:val="none" w:sz="0" w:space="0" w:color="auto"/>
                <w:bottom w:val="none" w:sz="0" w:space="0" w:color="auto"/>
                <w:right w:val="none" w:sz="0" w:space="0" w:color="auto"/>
              </w:divBdr>
            </w:div>
            <w:div w:id="833643242">
              <w:marLeft w:val="0"/>
              <w:marRight w:val="0"/>
              <w:marTop w:val="0"/>
              <w:marBottom w:val="0"/>
              <w:divBdr>
                <w:top w:val="none" w:sz="0" w:space="0" w:color="auto"/>
                <w:left w:val="none" w:sz="0" w:space="0" w:color="auto"/>
                <w:bottom w:val="none" w:sz="0" w:space="0" w:color="auto"/>
                <w:right w:val="none" w:sz="0" w:space="0" w:color="auto"/>
              </w:divBdr>
            </w:div>
            <w:div w:id="945430816">
              <w:marLeft w:val="0"/>
              <w:marRight w:val="0"/>
              <w:marTop w:val="0"/>
              <w:marBottom w:val="0"/>
              <w:divBdr>
                <w:top w:val="none" w:sz="0" w:space="0" w:color="auto"/>
                <w:left w:val="none" w:sz="0" w:space="0" w:color="auto"/>
                <w:bottom w:val="none" w:sz="0" w:space="0" w:color="auto"/>
                <w:right w:val="none" w:sz="0" w:space="0" w:color="auto"/>
              </w:divBdr>
            </w:div>
            <w:div w:id="969167674">
              <w:marLeft w:val="0"/>
              <w:marRight w:val="0"/>
              <w:marTop w:val="0"/>
              <w:marBottom w:val="0"/>
              <w:divBdr>
                <w:top w:val="none" w:sz="0" w:space="0" w:color="auto"/>
                <w:left w:val="none" w:sz="0" w:space="0" w:color="auto"/>
                <w:bottom w:val="none" w:sz="0" w:space="0" w:color="auto"/>
                <w:right w:val="none" w:sz="0" w:space="0" w:color="auto"/>
              </w:divBdr>
            </w:div>
            <w:div w:id="1196962488">
              <w:marLeft w:val="0"/>
              <w:marRight w:val="0"/>
              <w:marTop w:val="0"/>
              <w:marBottom w:val="0"/>
              <w:divBdr>
                <w:top w:val="none" w:sz="0" w:space="0" w:color="auto"/>
                <w:left w:val="none" w:sz="0" w:space="0" w:color="auto"/>
                <w:bottom w:val="none" w:sz="0" w:space="0" w:color="auto"/>
                <w:right w:val="none" w:sz="0" w:space="0" w:color="auto"/>
              </w:divBdr>
            </w:div>
            <w:div w:id="1250428135">
              <w:marLeft w:val="0"/>
              <w:marRight w:val="0"/>
              <w:marTop w:val="0"/>
              <w:marBottom w:val="0"/>
              <w:divBdr>
                <w:top w:val="none" w:sz="0" w:space="0" w:color="auto"/>
                <w:left w:val="none" w:sz="0" w:space="0" w:color="auto"/>
                <w:bottom w:val="none" w:sz="0" w:space="0" w:color="auto"/>
                <w:right w:val="none" w:sz="0" w:space="0" w:color="auto"/>
              </w:divBdr>
            </w:div>
            <w:div w:id="1395081246">
              <w:marLeft w:val="0"/>
              <w:marRight w:val="0"/>
              <w:marTop w:val="0"/>
              <w:marBottom w:val="0"/>
              <w:divBdr>
                <w:top w:val="none" w:sz="0" w:space="0" w:color="auto"/>
                <w:left w:val="none" w:sz="0" w:space="0" w:color="auto"/>
                <w:bottom w:val="none" w:sz="0" w:space="0" w:color="auto"/>
                <w:right w:val="none" w:sz="0" w:space="0" w:color="auto"/>
              </w:divBdr>
            </w:div>
            <w:div w:id="1416899722">
              <w:marLeft w:val="0"/>
              <w:marRight w:val="0"/>
              <w:marTop w:val="0"/>
              <w:marBottom w:val="0"/>
              <w:divBdr>
                <w:top w:val="none" w:sz="0" w:space="0" w:color="auto"/>
                <w:left w:val="none" w:sz="0" w:space="0" w:color="auto"/>
                <w:bottom w:val="none" w:sz="0" w:space="0" w:color="auto"/>
                <w:right w:val="none" w:sz="0" w:space="0" w:color="auto"/>
              </w:divBdr>
            </w:div>
            <w:div w:id="1629169075">
              <w:marLeft w:val="0"/>
              <w:marRight w:val="0"/>
              <w:marTop w:val="0"/>
              <w:marBottom w:val="0"/>
              <w:divBdr>
                <w:top w:val="none" w:sz="0" w:space="0" w:color="auto"/>
                <w:left w:val="none" w:sz="0" w:space="0" w:color="auto"/>
                <w:bottom w:val="none" w:sz="0" w:space="0" w:color="auto"/>
                <w:right w:val="none" w:sz="0" w:space="0" w:color="auto"/>
              </w:divBdr>
            </w:div>
            <w:div w:id="1663044088">
              <w:marLeft w:val="0"/>
              <w:marRight w:val="0"/>
              <w:marTop w:val="0"/>
              <w:marBottom w:val="0"/>
              <w:divBdr>
                <w:top w:val="none" w:sz="0" w:space="0" w:color="auto"/>
                <w:left w:val="none" w:sz="0" w:space="0" w:color="auto"/>
                <w:bottom w:val="none" w:sz="0" w:space="0" w:color="auto"/>
                <w:right w:val="none" w:sz="0" w:space="0" w:color="auto"/>
              </w:divBdr>
            </w:div>
            <w:div w:id="1667635138">
              <w:marLeft w:val="0"/>
              <w:marRight w:val="0"/>
              <w:marTop w:val="0"/>
              <w:marBottom w:val="0"/>
              <w:divBdr>
                <w:top w:val="none" w:sz="0" w:space="0" w:color="auto"/>
                <w:left w:val="none" w:sz="0" w:space="0" w:color="auto"/>
                <w:bottom w:val="none" w:sz="0" w:space="0" w:color="auto"/>
                <w:right w:val="none" w:sz="0" w:space="0" w:color="auto"/>
              </w:divBdr>
            </w:div>
            <w:div w:id="185703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712305">
      <w:bodyDiv w:val="1"/>
      <w:marLeft w:val="0"/>
      <w:marRight w:val="0"/>
      <w:marTop w:val="0"/>
      <w:marBottom w:val="0"/>
      <w:divBdr>
        <w:top w:val="none" w:sz="0" w:space="0" w:color="auto"/>
        <w:left w:val="none" w:sz="0" w:space="0" w:color="auto"/>
        <w:bottom w:val="none" w:sz="0" w:space="0" w:color="auto"/>
        <w:right w:val="none" w:sz="0" w:space="0" w:color="auto"/>
      </w:divBdr>
      <w:divsChild>
        <w:div w:id="96364348">
          <w:marLeft w:val="0"/>
          <w:marRight w:val="0"/>
          <w:marTop w:val="0"/>
          <w:marBottom w:val="0"/>
          <w:divBdr>
            <w:top w:val="none" w:sz="0" w:space="0" w:color="auto"/>
            <w:left w:val="none" w:sz="0" w:space="0" w:color="auto"/>
            <w:bottom w:val="none" w:sz="0" w:space="0" w:color="auto"/>
            <w:right w:val="none" w:sz="0" w:space="0" w:color="auto"/>
          </w:divBdr>
        </w:div>
        <w:div w:id="325013351">
          <w:marLeft w:val="0"/>
          <w:marRight w:val="0"/>
          <w:marTop w:val="0"/>
          <w:marBottom w:val="0"/>
          <w:divBdr>
            <w:top w:val="none" w:sz="0" w:space="0" w:color="auto"/>
            <w:left w:val="none" w:sz="0" w:space="0" w:color="auto"/>
            <w:bottom w:val="none" w:sz="0" w:space="0" w:color="auto"/>
            <w:right w:val="none" w:sz="0" w:space="0" w:color="auto"/>
          </w:divBdr>
        </w:div>
        <w:div w:id="1058670652">
          <w:marLeft w:val="0"/>
          <w:marRight w:val="0"/>
          <w:marTop w:val="0"/>
          <w:marBottom w:val="0"/>
          <w:divBdr>
            <w:top w:val="none" w:sz="0" w:space="0" w:color="auto"/>
            <w:left w:val="none" w:sz="0" w:space="0" w:color="auto"/>
            <w:bottom w:val="none" w:sz="0" w:space="0" w:color="auto"/>
            <w:right w:val="none" w:sz="0" w:space="0" w:color="auto"/>
          </w:divBdr>
        </w:div>
        <w:div w:id="1195003634">
          <w:marLeft w:val="0"/>
          <w:marRight w:val="0"/>
          <w:marTop w:val="0"/>
          <w:marBottom w:val="0"/>
          <w:divBdr>
            <w:top w:val="none" w:sz="0" w:space="0" w:color="auto"/>
            <w:left w:val="none" w:sz="0" w:space="0" w:color="auto"/>
            <w:bottom w:val="none" w:sz="0" w:space="0" w:color="auto"/>
            <w:right w:val="none" w:sz="0" w:space="0" w:color="auto"/>
          </w:divBdr>
        </w:div>
        <w:div w:id="1265453383">
          <w:marLeft w:val="0"/>
          <w:marRight w:val="0"/>
          <w:marTop w:val="0"/>
          <w:marBottom w:val="0"/>
          <w:divBdr>
            <w:top w:val="none" w:sz="0" w:space="0" w:color="auto"/>
            <w:left w:val="none" w:sz="0" w:space="0" w:color="auto"/>
            <w:bottom w:val="none" w:sz="0" w:space="0" w:color="auto"/>
            <w:right w:val="none" w:sz="0" w:space="0" w:color="auto"/>
          </w:divBdr>
        </w:div>
        <w:div w:id="1272470776">
          <w:marLeft w:val="0"/>
          <w:marRight w:val="0"/>
          <w:marTop w:val="0"/>
          <w:marBottom w:val="0"/>
          <w:divBdr>
            <w:top w:val="none" w:sz="0" w:space="0" w:color="auto"/>
            <w:left w:val="none" w:sz="0" w:space="0" w:color="auto"/>
            <w:bottom w:val="none" w:sz="0" w:space="0" w:color="auto"/>
            <w:right w:val="none" w:sz="0" w:space="0" w:color="auto"/>
          </w:divBdr>
        </w:div>
        <w:div w:id="1639451492">
          <w:marLeft w:val="0"/>
          <w:marRight w:val="0"/>
          <w:marTop w:val="0"/>
          <w:marBottom w:val="0"/>
          <w:divBdr>
            <w:top w:val="none" w:sz="0" w:space="0" w:color="auto"/>
            <w:left w:val="none" w:sz="0" w:space="0" w:color="auto"/>
            <w:bottom w:val="none" w:sz="0" w:space="0" w:color="auto"/>
            <w:right w:val="none" w:sz="0" w:space="0" w:color="auto"/>
          </w:divBdr>
        </w:div>
      </w:divsChild>
    </w:div>
    <w:div w:id="1921986057">
      <w:bodyDiv w:val="1"/>
      <w:marLeft w:val="0"/>
      <w:marRight w:val="0"/>
      <w:marTop w:val="0"/>
      <w:marBottom w:val="0"/>
      <w:divBdr>
        <w:top w:val="none" w:sz="0" w:space="0" w:color="auto"/>
        <w:left w:val="none" w:sz="0" w:space="0" w:color="auto"/>
        <w:bottom w:val="none" w:sz="0" w:space="0" w:color="auto"/>
        <w:right w:val="none" w:sz="0" w:space="0" w:color="auto"/>
      </w:divBdr>
    </w:div>
    <w:div w:id="1922444943">
      <w:bodyDiv w:val="1"/>
      <w:marLeft w:val="0"/>
      <w:marRight w:val="0"/>
      <w:marTop w:val="0"/>
      <w:marBottom w:val="0"/>
      <w:divBdr>
        <w:top w:val="none" w:sz="0" w:space="0" w:color="auto"/>
        <w:left w:val="none" w:sz="0" w:space="0" w:color="auto"/>
        <w:bottom w:val="none" w:sz="0" w:space="0" w:color="auto"/>
        <w:right w:val="none" w:sz="0" w:space="0" w:color="auto"/>
      </w:divBdr>
      <w:divsChild>
        <w:div w:id="1847284258">
          <w:marLeft w:val="0"/>
          <w:marRight w:val="0"/>
          <w:marTop w:val="0"/>
          <w:marBottom w:val="0"/>
          <w:divBdr>
            <w:top w:val="none" w:sz="0" w:space="0" w:color="auto"/>
            <w:left w:val="none" w:sz="0" w:space="0" w:color="auto"/>
            <w:bottom w:val="none" w:sz="0" w:space="0" w:color="auto"/>
            <w:right w:val="none" w:sz="0" w:space="0" w:color="auto"/>
          </w:divBdr>
          <w:divsChild>
            <w:div w:id="687176612">
              <w:marLeft w:val="0"/>
              <w:marRight w:val="0"/>
              <w:marTop w:val="0"/>
              <w:marBottom w:val="0"/>
              <w:divBdr>
                <w:top w:val="single" w:sz="2" w:space="0" w:color="000000"/>
                <w:left w:val="single" w:sz="2" w:space="0" w:color="000000"/>
                <w:bottom w:val="single" w:sz="2" w:space="0" w:color="000000"/>
                <w:right w:val="single" w:sz="2" w:space="0" w:color="000000"/>
              </w:divBdr>
              <w:divsChild>
                <w:div w:id="1656832513">
                  <w:marLeft w:val="0"/>
                  <w:marRight w:val="0"/>
                  <w:marTop w:val="0"/>
                  <w:marBottom w:val="0"/>
                  <w:divBdr>
                    <w:top w:val="none" w:sz="0" w:space="0" w:color="auto"/>
                    <w:left w:val="none" w:sz="0" w:space="0" w:color="auto"/>
                    <w:bottom w:val="none" w:sz="0" w:space="0" w:color="auto"/>
                    <w:right w:val="none" w:sz="0" w:space="0" w:color="auto"/>
                  </w:divBdr>
                  <w:divsChild>
                    <w:div w:id="1831602726">
                      <w:marLeft w:val="0"/>
                      <w:marRight w:val="0"/>
                      <w:marTop w:val="0"/>
                      <w:marBottom w:val="0"/>
                      <w:divBdr>
                        <w:top w:val="none" w:sz="0" w:space="0" w:color="auto"/>
                        <w:left w:val="none" w:sz="0" w:space="0" w:color="auto"/>
                        <w:bottom w:val="none" w:sz="0" w:space="0" w:color="auto"/>
                        <w:right w:val="none" w:sz="0" w:space="0" w:color="auto"/>
                      </w:divBdr>
                      <w:divsChild>
                        <w:div w:id="607927233">
                          <w:marLeft w:val="0"/>
                          <w:marRight w:val="0"/>
                          <w:marTop w:val="0"/>
                          <w:marBottom w:val="0"/>
                          <w:divBdr>
                            <w:top w:val="none" w:sz="0" w:space="0" w:color="auto"/>
                            <w:left w:val="none" w:sz="0" w:space="0" w:color="auto"/>
                            <w:bottom w:val="none" w:sz="0" w:space="0" w:color="auto"/>
                            <w:right w:val="none" w:sz="0" w:space="0" w:color="auto"/>
                          </w:divBdr>
                          <w:divsChild>
                            <w:div w:id="1427117138">
                              <w:marLeft w:val="0"/>
                              <w:marRight w:val="0"/>
                              <w:marTop w:val="60"/>
                              <w:marBottom w:val="0"/>
                              <w:divBdr>
                                <w:top w:val="none" w:sz="0" w:space="0" w:color="auto"/>
                                <w:left w:val="none" w:sz="0" w:space="0" w:color="auto"/>
                                <w:bottom w:val="none" w:sz="0" w:space="0" w:color="auto"/>
                                <w:right w:val="none" w:sz="0" w:space="0" w:color="auto"/>
                              </w:divBdr>
                              <w:divsChild>
                                <w:div w:id="569534136">
                                  <w:marLeft w:val="0"/>
                                  <w:marRight w:val="0"/>
                                  <w:marTop w:val="0"/>
                                  <w:marBottom w:val="0"/>
                                  <w:divBdr>
                                    <w:top w:val="none" w:sz="0" w:space="0" w:color="auto"/>
                                    <w:left w:val="none" w:sz="0" w:space="0" w:color="auto"/>
                                    <w:bottom w:val="none" w:sz="0" w:space="0" w:color="auto"/>
                                    <w:right w:val="none" w:sz="0" w:space="0" w:color="auto"/>
                                  </w:divBdr>
                                  <w:divsChild>
                                    <w:div w:id="943685101">
                                      <w:marLeft w:val="0"/>
                                      <w:marRight w:val="0"/>
                                      <w:marTop w:val="0"/>
                                      <w:marBottom w:val="0"/>
                                      <w:divBdr>
                                        <w:top w:val="none" w:sz="0" w:space="0" w:color="auto"/>
                                        <w:left w:val="none" w:sz="0" w:space="0" w:color="auto"/>
                                        <w:bottom w:val="none" w:sz="0" w:space="0" w:color="auto"/>
                                        <w:right w:val="none" w:sz="0" w:space="0" w:color="auto"/>
                                      </w:divBdr>
                                      <w:divsChild>
                                        <w:div w:id="502203640">
                                          <w:marLeft w:val="0"/>
                                          <w:marRight w:val="0"/>
                                          <w:marTop w:val="0"/>
                                          <w:marBottom w:val="0"/>
                                          <w:divBdr>
                                            <w:top w:val="single" w:sz="2" w:space="0" w:color="000000"/>
                                            <w:left w:val="single" w:sz="2" w:space="0" w:color="000000"/>
                                            <w:bottom w:val="single" w:sz="2" w:space="0" w:color="000000"/>
                                            <w:right w:val="single" w:sz="2" w:space="0" w:color="000000"/>
                                          </w:divBdr>
                                          <w:divsChild>
                                            <w:div w:id="1625502421">
                                              <w:marLeft w:val="0"/>
                                              <w:marRight w:val="0"/>
                                              <w:marTop w:val="0"/>
                                              <w:marBottom w:val="0"/>
                                              <w:divBdr>
                                                <w:top w:val="none" w:sz="0" w:space="0" w:color="auto"/>
                                                <w:left w:val="none" w:sz="0" w:space="0" w:color="auto"/>
                                                <w:bottom w:val="none" w:sz="0" w:space="0" w:color="auto"/>
                                                <w:right w:val="none" w:sz="0" w:space="0" w:color="auto"/>
                                              </w:divBdr>
                                              <w:divsChild>
                                                <w:div w:id="182631887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2828991">
      <w:bodyDiv w:val="1"/>
      <w:marLeft w:val="0"/>
      <w:marRight w:val="0"/>
      <w:marTop w:val="0"/>
      <w:marBottom w:val="0"/>
      <w:divBdr>
        <w:top w:val="none" w:sz="0" w:space="0" w:color="auto"/>
        <w:left w:val="none" w:sz="0" w:space="0" w:color="auto"/>
        <w:bottom w:val="none" w:sz="0" w:space="0" w:color="auto"/>
        <w:right w:val="none" w:sz="0" w:space="0" w:color="auto"/>
      </w:divBdr>
      <w:divsChild>
        <w:div w:id="1917200310">
          <w:marLeft w:val="144"/>
          <w:marRight w:val="0"/>
          <w:marTop w:val="86"/>
          <w:marBottom w:val="0"/>
          <w:divBdr>
            <w:top w:val="none" w:sz="0" w:space="0" w:color="auto"/>
            <w:left w:val="none" w:sz="0" w:space="0" w:color="auto"/>
            <w:bottom w:val="none" w:sz="0" w:space="0" w:color="auto"/>
            <w:right w:val="none" w:sz="0" w:space="0" w:color="auto"/>
          </w:divBdr>
        </w:div>
        <w:div w:id="1996184040">
          <w:marLeft w:val="144"/>
          <w:marRight w:val="0"/>
          <w:marTop w:val="86"/>
          <w:marBottom w:val="0"/>
          <w:divBdr>
            <w:top w:val="none" w:sz="0" w:space="0" w:color="auto"/>
            <w:left w:val="none" w:sz="0" w:space="0" w:color="auto"/>
            <w:bottom w:val="none" w:sz="0" w:space="0" w:color="auto"/>
            <w:right w:val="none" w:sz="0" w:space="0" w:color="auto"/>
          </w:divBdr>
        </w:div>
        <w:div w:id="1213615176">
          <w:marLeft w:val="144"/>
          <w:marRight w:val="0"/>
          <w:marTop w:val="86"/>
          <w:marBottom w:val="0"/>
          <w:divBdr>
            <w:top w:val="none" w:sz="0" w:space="0" w:color="auto"/>
            <w:left w:val="none" w:sz="0" w:space="0" w:color="auto"/>
            <w:bottom w:val="none" w:sz="0" w:space="0" w:color="auto"/>
            <w:right w:val="none" w:sz="0" w:space="0" w:color="auto"/>
          </w:divBdr>
        </w:div>
      </w:divsChild>
    </w:div>
    <w:div w:id="1923561329">
      <w:bodyDiv w:val="1"/>
      <w:marLeft w:val="0"/>
      <w:marRight w:val="0"/>
      <w:marTop w:val="0"/>
      <w:marBottom w:val="0"/>
      <w:divBdr>
        <w:top w:val="none" w:sz="0" w:space="0" w:color="auto"/>
        <w:left w:val="none" w:sz="0" w:space="0" w:color="auto"/>
        <w:bottom w:val="none" w:sz="0" w:space="0" w:color="auto"/>
        <w:right w:val="none" w:sz="0" w:space="0" w:color="auto"/>
      </w:divBdr>
      <w:divsChild>
        <w:div w:id="1913007293">
          <w:marLeft w:val="0"/>
          <w:marRight w:val="0"/>
          <w:marTop w:val="0"/>
          <w:marBottom w:val="0"/>
          <w:divBdr>
            <w:top w:val="none" w:sz="0" w:space="0" w:color="auto"/>
            <w:left w:val="none" w:sz="0" w:space="0" w:color="auto"/>
            <w:bottom w:val="none" w:sz="0" w:space="0" w:color="auto"/>
            <w:right w:val="none" w:sz="0" w:space="0" w:color="auto"/>
          </w:divBdr>
          <w:divsChild>
            <w:div w:id="587926905">
              <w:marLeft w:val="0"/>
              <w:marRight w:val="0"/>
              <w:marTop w:val="0"/>
              <w:marBottom w:val="0"/>
              <w:divBdr>
                <w:top w:val="none" w:sz="0" w:space="0" w:color="auto"/>
                <w:left w:val="none" w:sz="0" w:space="0" w:color="auto"/>
                <w:bottom w:val="none" w:sz="0" w:space="0" w:color="auto"/>
                <w:right w:val="none" w:sz="0" w:space="0" w:color="auto"/>
              </w:divBdr>
              <w:divsChild>
                <w:div w:id="864560604">
                  <w:marLeft w:val="0"/>
                  <w:marRight w:val="0"/>
                  <w:marTop w:val="0"/>
                  <w:marBottom w:val="0"/>
                  <w:divBdr>
                    <w:top w:val="none" w:sz="0" w:space="0" w:color="auto"/>
                    <w:left w:val="none" w:sz="0" w:space="0" w:color="auto"/>
                    <w:bottom w:val="none" w:sz="0" w:space="0" w:color="auto"/>
                    <w:right w:val="none" w:sz="0" w:space="0" w:color="auto"/>
                  </w:divBdr>
                </w:div>
                <w:div w:id="141697019">
                  <w:marLeft w:val="0"/>
                  <w:marRight w:val="0"/>
                  <w:marTop w:val="0"/>
                  <w:marBottom w:val="0"/>
                  <w:divBdr>
                    <w:top w:val="none" w:sz="0" w:space="0" w:color="auto"/>
                    <w:left w:val="none" w:sz="0" w:space="0" w:color="auto"/>
                    <w:bottom w:val="none" w:sz="0" w:space="0" w:color="auto"/>
                    <w:right w:val="none" w:sz="0" w:space="0" w:color="auto"/>
                  </w:divBdr>
                </w:div>
                <w:div w:id="1913081464">
                  <w:marLeft w:val="0"/>
                  <w:marRight w:val="0"/>
                  <w:marTop w:val="0"/>
                  <w:marBottom w:val="0"/>
                  <w:divBdr>
                    <w:top w:val="none" w:sz="0" w:space="0" w:color="auto"/>
                    <w:left w:val="none" w:sz="0" w:space="0" w:color="auto"/>
                    <w:bottom w:val="none" w:sz="0" w:space="0" w:color="auto"/>
                    <w:right w:val="none" w:sz="0" w:space="0" w:color="auto"/>
                  </w:divBdr>
                </w:div>
                <w:div w:id="25957616">
                  <w:marLeft w:val="0"/>
                  <w:marRight w:val="0"/>
                  <w:marTop w:val="0"/>
                  <w:marBottom w:val="0"/>
                  <w:divBdr>
                    <w:top w:val="none" w:sz="0" w:space="0" w:color="auto"/>
                    <w:left w:val="none" w:sz="0" w:space="0" w:color="auto"/>
                    <w:bottom w:val="none" w:sz="0" w:space="0" w:color="auto"/>
                    <w:right w:val="none" w:sz="0" w:space="0" w:color="auto"/>
                  </w:divBdr>
                </w:div>
                <w:div w:id="984091965">
                  <w:marLeft w:val="0"/>
                  <w:marRight w:val="0"/>
                  <w:marTop w:val="0"/>
                  <w:marBottom w:val="0"/>
                  <w:divBdr>
                    <w:top w:val="none" w:sz="0" w:space="0" w:color="auto"/>
                    <w:left w:val="none" w:sz="0" w:space="0" w:color="auto"/>
                    <w:bottom w:val="none" w:sz="0" w:space="0" w:color="auto"/>
                    <w:right w:val="none" w:sz="0" w:space="0" w:color="auto"/>
                  </w:divBdr>
                </w:div>
                <w:div w:id="160441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16204">
          <w:marLeft w:val="0"/>
          <w:marRight w:val="0"/>
          <w:marTop w:val="0"/>
          <w:marBottom w:val="0"/>
          <w:divBdr>
            <w:top w:val="none" w:sz="0" w:space="0" w:color="auto"/>
            <w:left w:val="none" w:sz="0" w:space="0" w:color="auto"/>
            <w:bottom w:val="none" w:sz="0" w:space="0" w:color="auto"/>
            <w:right w:val="none" w:sz="0" w:space="0" w:color="auto"/>
          </w:divBdr>
        </w:div>
        <w:div w:id="1078133373">
          <w:marLeft w:val="0"/>
          <w:marRight w:val="0"/>
          <w:marTop w:val="0"/>
          <w:marBottom w:val="0"/>
          <w:divBdr>
            <w:top w:val="none" w:sz="0" w:space="0" w:color="auto"/>
            <w:left w:val="none" w:sz="0" w:space="0" w:color="auto"/>
            <w:bottom w:val="none" w:sz="0" w:space="0" w:color="auto"/>
            <w:right w:val="none" w:sz="0" w:space="0" w:color="auto"/>
          </w:divBdr>
          <w:divsChild>
            <w:div w:id="2133742603">
              <w:marLeft w:val="0"/>
              <w:marRight w:val="0"/>
              <w:marTop w:val="0"/>
              <w:marBottom w:val="0"/>
              <w:divBdr>
                <w:top w:val="none" w:sz="0" w:space="0" w:color="auto"/>
                <w:left w:val="none" w:sz="0" w:space="0" w:color="auto"/>
                <w:bottom w:val="none" w:sz="0" w:space="0" w:color="auto"/>
                <w:right w:val="none" w:sz="0" w:space="0" w:color="auto"/>
              </w:divBdr>
              <w:divsChild>
                <w:div w:id="929893337">
                  <w:marLeft w:val="0"/>
                  <w:marRight w:val="0"/>
                  <w:marTop w:val="0"/>
                  <w:marBottom w:val="0"/>
                  <w:divBdr>
                    <w:top w:val="none" w:sz="0" w:space="0" w:color="auto"/>
                    <w:left w:val="none" w:sz="0" w:space="0" w:color="auto"/>
                    <w:bottom w:val="none" w:sz="0" w:space="0" w:color="auto"/>
                    <w:right w:val="none" w:sz="0" w:space="0" w:color="auto"/>
                  </w:divBdr>
                </w:div>
              </w:divsChild>
            </w:div>
            <w:div w:id="1580672241">
              <w:marLeft w:val="0"/>
              <w:marRight w:val="0"/>
              <w:marTop w:val="0"/>
              <w:marBottom w:val="0"/>
              <w:divBdr>
                <w:top w:val="none" w:sz="0" w:space="0" w:color="auto"/>
                <w:left w:val="none" w:sz="0" w:space="0" w:color="auto"/>
                <w:bottom w:val="none" w:sz="0" w:space="0" w:color="auto"/>
                <w:right w:val="none" w:sz="0" w:space="0" w:color="auto"/>
              </w:divBdr>
              <w:divsChild>
                <w:div w:id="1366638942">
                  <w:marLeft w:val="0"/>
                  <w:marRight w:val="0"/>
                  <w:marTop w:val="0"/>
                  <w:marBottom w:val="0"/>
                  <w:divBdr>
                    <w:top w:val="none" w:sz="0" w:space="0" w:color="auto"/>
                    <w:left w:val="none" w:sz="0" w:space="0" w:color="auto"/>
                    <w:bottom w:val="none" w:sz="0" w:space="0" w:color="auto"/>
                    <w:right w:val="none" w:sz="0" w:space="0" w:color="auto"/>
                  </w:divBdr>
                </w:div>
                <w:div w:id="1588417200">
                  <w:marLeft w:val="0"/>
                  <w:marRight w:val="0"/>
                  <w:marTop w:val="0"/>
                  <w:marBottom w:val="0"/>
                  <w:divBdr>
                    <w:top w:val="none" w:sz="0" w:space="0" w:color="auto"/>
                    <w:left w:val="none" w:sz="0" w:space="0" w:color="auto"/>
                    <w:bottom w:val="none" w:sz="0" w:space="0" w:color="auto"/>
                    <w:right w:val="none" w:sz="0" w:space="0" w:color="auto"/>
                  </w:divBdr>
                </w:div>
                <w:div w:id="113128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097149">
      <w:bodyDiv w:val="1"/>
      <w:marLeft w:val="120"/>
      <w:marRight w:val="120"/>
      <w:marTop w:val="120"/>
      <w:marBottom w:val="120"/>
      <w:divBdr>
        <w:top w:val="none" w:sz="0" w:space="0" w:color="auto"/>
        <w:left w:val="none" w:sz="0" w:space="0" w:color="auto"/>
        <w:bottom w:val="none" w:sz="0" w:space="0" w:color="auto"/>
        <w:right w:val="none" w:sz="0" w:space="0" w:color="auto"/>
      </w:divBdr>
      <w:divsChild>
        <w:div w:id="3826683">
          <w:marLeft w:val="0"/>
          <w:marRight w:val="0"/>
          <w:marTop w:val="0"/>
          <w:marBottom w:val="0"/>
          <w:divBdr>
            <w:top w:val="none" w:sz="0" w:space="0" w:color="auto"/>
            <w:left w:val="none" w:sz="0" w:space="0" w:color="auto"/>
            <w:bottom w:val="none" w:sz="0" w:space="0" w:color="auto"/>
            <w:right w:val="none" w:sz="0" w:space="0" w:color="auto"/>
          </w:divBdr>
        </w:div>
        <w:div w:id="574703671">
          <w:marLeft w:val="0"/>
          <w:marRight w:val="0"/>
          <w:marTop w:val="0"/>
          <w:marBottom w:val="0"/>
          <w:divBdr>
            <w:top w:val="none" w:sz="0" w:space="0" w:color="auto"/>
            <w:left w:val="none" w:sz="0" w:space="0" w:color="auto"/>
            <w:bottom w:val="none" w:sz="0" w:space="0" w:color="auto"/>
            <w:right w:val="none" w:sz="0" w:space="0" w:color="auto"/>
          </w:divBdr>
        </w:div>
        <w:div w:id="898630036">
          <w:marLeft w:val="0"/>
          <w:marRight w:val="0"/>
          <w:marTop w:val="0"/>
          <w:marBottom w:val="0"/>
          <w:divBdr>
            <w:top w:val="none" w:sz="0" w:space="0" w:color="auto"/>
            <w:left w:val="none" w:sz="0" w:space="0" w:color="auto"/>
            <w:bottom w:val="none" w:sz="0" w:space="0" w:color="auto"/>
            <w:right w:val="none" w:sz="0" w:space="0" w:color="auto"/>
          </w:divBdr>
        </w:div>
        <w:div w:id="1635255319">
          <w:marLeft w:val="0"/>
          <w:marRight w:val="0"/>
          <w:marTop w:val="0"/>
          <w:marBottom w:val="0"/>
          <w:divBdr>
            <w:top w:val="none" w:sz="0" w:space="0" w:color="auto"/>
            <w:left w:val="none" w:sz="0" w:space="0" w:color="auto"/>
            <w:bottom w:val="none" w:sz="0" w:space="0" w:color="auto"/>
            <w:right w:val="none" w:sz="0" w:space="0" w:color="auto"/>
          </w:divBdr>
        </w:div>
      </w:divsChild>
    </w:div>
    <w:div w:id="1924296392">
      <w:bodyDiv w:val="1"/>
      <w:marLeft w:val="0"/>
      <w:marRight w:val="0"/>
      <w:marTop w:val="0"/>
      <w:marBottom w:val="0"/>
      <w:divBdr>
        <w:top w:val="none" w:sz="0" w:space="0" w:color="auto"/>
        <w:left w:val="none" w:sz="0" w:space="0" w:color="auto"/>
        <w:bottom w:val="none" w:sz="0" w:space="0" w:color="auto"/>
        <w:right w:val="none" w:sz="0" w:space="0" w:color="auto"/>
      </w:divBdr>
      <w:divsChild>
        <w:div w:id="1099179918">
          <w:marLeft w:val="0"/>
          <w:marRight w:val="0"/>
          <w:marTop w:val="0"/>
          <w:marBottom w:val="0"/>
          <w:divBdr>
            <w:top w:val="none" w:sz="0" w:space="0" w:color="auto"/>
            <w:left w:val="none" w:sz="0" w:space="0" w:color="auto"/>
            <w:bottom w:val="none" w:sz="0" w:space="0" w:color="auto"/>
            <w:right w:val="none" w:sz="0" w:space="0" w:color="auto"/>
          </w:divBdr>
        </w:div>
        <w:div w:id="1437166405">
          <w:marLeft w:val="0"/>
          <w:marRight w:val="0"/>
          <w:marTop w:val="0"/>
          <w:marBottom w:val="0"/>
          <w:divBdr>
            <w:top w:val="none" w:sz="0" w:space="0" w:color="auto"/>
            <w:left w:val="none" w:sz="0" w:space="0" w:color="auto"/>
            <w:bottom w:val="none" w:sz="0" w:space="0" w:color="auto"/>
            <w:right w:val="none" w:sz="0" w:space="0" w:color="auto"/>
          </w:divBdr>
        </w:div>
        <w:div w:id="1441149503">
          <w:marLeft w:val="0"/>
          <w:marRight w:val="0"/>
          <w:marTop w:val="0"/>
          <w:marBottom w:val="0"/>
          <w:divBdr>
            <w:top w:val="none" w:sz="0" w:space="0" w:color="auto"/>
            <w:left w:val="none" w:sz="0" w:space="0" w:color="auto"/>
            <w:bottom w:val="none" w:sz="0" w:space="0" w:color="auto"/>
            <w:right w:val="none" w:sz="0" w:space="0" w:color="auto"/>
          </w:divBdr>
        </w:div>
        <w:div w:id="2124182779">
          <w:marLeft w:val="0"/>
          <w:marRight w:val="0"/>
          <w:marTop w:val="0"/>
          <w:marBottom w:val="0"/>
          <w:divBdr>
            <w:top w:val="none" w:sz="0" w:space="0" w:color="auto"/>
            <w:left w:val="none" w:sz="0" w:space="0" w:color="auto"/>
            <w:bottom w:val="none" w:sz="0" w:space="0" w:color="auto"/>
            <w:right w:val="none" w:sz="0" w:space="0" w:color="auto"/>
          </w:divBdr>
        </w:div>
      </w:divsChild>
    </w:div>
    <w:div w:id="1924534249">
      <w:bodyDiv w:val="1"/>
      <w:marLeft w:val="0"/>
      <w:marRight w:val="0"/>
      <w:marTop w:val="0"/>
      <w:marBottom w:val="0"/>
      <w:divBdr>
        <w:top w:val="none" w:sz="0" w:space="0" w:color="auto"/>
        <w:left w:val="none" w:sz="0" w:space="0" w:color="auto"/>
        <w:bottom w:val="none" w:sz="0" w:space="0" w:color="auto"/>
        <w:right w:val="none" w:sz="0" w:space="0" w:color="auto"/>
      </w:divBdr>
      <w:divsChild>
        <w:div w:id="1731152400">
          <w:marLeft w:val="0"/>
          <w:marRight w:val="0"/>
          <w:marTop w:val="0"/>
          <w:marBottom w:val="0"/>
          <w:divBdr>
            <w:top w:val="none" w:sz="0" w:space="0" w:color="auto"/>
            <w:left w:val="none" w:sz="0" w:space="0" w:color="auto"/>
            <w:bottom w:val="none" w:sz="0" w:space="0" w:color="auto"/>
            <w:right w:val="none" w:sz="0" w:space="0" w:color="auto"/>
          </w:divBdr>
          <w:divsChild>
            <w:div w:id="510724136">
              <w:marLeft w:val="0"/>
              <w:marRight w:val="0"/>
              <w:marTop w:val="0"/>
              <w:marBottom w:val="0"/>
              <w:divBdr>
                <w:top w:val="none" w:sz="0" w:space="0" w:color="auto"/>
                <w:left w:val="none" w:sz="0" w:space="0" w:color="auto"/>
                <w:bottom w:val="none" w:sz="0" w:space="0" w:color="auto"/>
                <w:right w:val="none" w:sz="0" w:space="0" w:color="auto"/>
              </w:divBdr>
            </w:div>
            <w:div w:id="598103988">
              <w:marLeft w:val="0"/>
              <w:marRight w:val="0"/>
              <w:marTop w:val="0"/>
              <w:marBottom w:val="0"/>
              <w:divBdr>
                <w:top w:val="none" w:sz="0" w:space="0" w:color="auto"/>
                <w:left w:val="none" w:sz="0" w:space="0" w:color="auto"/>
                <w:bottom w:val="none" w:sz="0" w:space="0" w:color="auto"/>
                <w:right w:val="none" w:sz="0" w:space="0" w:color="auto"/>
              </w:divBdr>
            </w:div>
            <w:div w:id="768702617">
              <w:marLeft w:val="0"/>
              <w:marRight w:val="0"/>
              <w:marTop w:val="0"/>
              <w:marBottom w:val="0"/>
              <w:divBdr>
                <w:top w:val="none" w:sz="0" w:space="0" w:color="auto"/>
                <w:left w:val="none" w:sz="0" w:space="0" w:color="auto"/>
                <w:bottom w:val="none" w:sz="0" w:space="0" w:color="auto"/>
                <w:right w:val="none" w:sz="0" w:space="0" w:color="auto"/>
              </w:divBdr>
            </w:div>
            <w:div w:id="772357127">
              <w:marLeft w:val="0"/>
              <w:marRight w:val="0"/>
              <w:marTop w:val="0"/>
              <w:marBottom w:val="0"/>
              <w:divBdr>
                <w:top w:val="none" w:sz="0" w:space="0" w:color="auto"/>
                <w:left w:val="none" w:sz="0" w:space="0" w:color="auto"/>
                <w:bottom w:val="none" w:sz="0" w:space="0" w:color="auto"/>
                <w:right w:val="none" w:sz="0" w:space="0" w:color="auto"/>
              </w:divBdr>
            </w:div>
            <w:div w:id="988249343">
              <w:marLeft w:val="0"/>
              <w:marRight w:val="0"/>
              <w:marTop w:val="0"/>
              <w:marBottom w:val="0"/>
              <w:divBdr>
                <w:top w:val="none" w:sz="0" w:space="0" w:color="auto"/>
                <w:left w:val="none" w:sz="0" w:space="0" w:color="auto"/>
                <w:bottom w:val="none" w:sz="0" w:space="0" w:color="auto"/>
                <w:right w:val="none" w:sz="0" w:space="0" w:color="auto"/>
              </w:divBdr>
            </w:div>
            <w:div w:id="1256401551">
              <w:marLeft w:val="0"/>
              <w:marRight w:val="0"/>
              <w:marTop w:val="0"/>
              <w:marBottom w:val="0"/>
              <w:divBdr>
                <w:top w:val="none" w:sz="0" w:space="0" w:color="auto"/>
                <w:left w:val="none" w:sz="0" w:space="0" w:color="auto"/>
                <w:bottom w:val="none" w:sz="0" w:space="0" w:color="auto"/>
                <w:right w:val="none" w:sz="0" w:space="0" w:color="auto"/>
              </w:divBdr>
            </w:div>
            <w:div w:id="1415316511">
              <w:marLeft w:val="0"/>
              <w:marRight w:val="0"/>
              <w:marTop w:val="0"/>
              <w:marBottom w:val="0"/>
              <w:divBdr>
                <w:top w:val="none" w:sz="0" w:space="0" w:color="auto"/>
                <w:left w:val="none" w:sz="0" w:space="0" w:color="auto"/>
                <w:bottom w:val="none" w:sz="0" w:space="0" w:color="auto"/>
                <w:right w:val="none" w:sz="0" w:space="0" w:color="auto"/>
              </w:divBdr>
            </w:div>
            <w:div w:id="1452089408">
              <w:marLeft w:val="0"/>
              <w:marRight w:val="0"/>
              <w:marTop w:val="0"/>
              <w:marBottom w:val="0"/>
              <w:divBdr>
                <w:top w:val="none" w:sz="0" w:space="0" w:color="auto"/>
                <w:left w:val="none" w:sz="0" w:space="0" w:color="auto"/>
                <w:bottom w:val="none" w:sz="0" w:space="0" w:color="auto"/>
                <w:right w:val="none" w:sz="0" w:space="0" w:color="auto"/>
              </w:divBdr>
            </w:div>
            <w:div w:id="1613122569">
              <w:marLeft w:val="0"/>
              <w:marRight w:val="0"/>
              <w:marTop w:val="0"/>
              <w:marBottom w:val="0"/>
              <w:divBdr>
                <w:top w:val="none" w:sz="0" w:space="0" w:color="auto"/>
                <w:left w:val="none" w:sz="0" w:space="0" w:color="auto"/>
                <w:bottom w:val="none" w:sz="0" w:space="0" w:color="auto"/>
                <w:right w:val="none" w:sz="0" w:space="0" w:color="auto"/>
              </w:divBdr>
            </w:div>
            <w:div w:id="209546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457613">
      <w:bodyDiv w:val="1"/>
      <w:marLeft w:val="0"/>
      <w:marRight w:val="0"/>
      <w:marTop w:val="0"/>
      <w:marBottom w:val="0"/>
      <w:divBdr>
        <w:top w:val="none" w:sz="0" w:space="0" w:color="auto"/>
        <w:left w:val="none" w:sz="0" w:space="0" w:color="auto"/>
        <w:bottom w:val="none" w:sz="0" w:space="0" w:color="auto"/>
        <w:right w:val="none" w:sz="0" w:space="0" w:color="auto"/>
      </w:divBdr>
      <w:divsChild>
        <w:div w:id="66074065">
          <w:marLeft w:val="547"/>
          <w:marRight w:val="0"/>
          <w:marTop w:val="67"/>
          <w:marBottom w:val="0"/>
          <w:divBdr>
            <w:top w:val="none" w:sz="0" w:space="0" w:color="auto"/>
            <w:left w:val="none" w:sz="0" w:space="0" w:color="auto"/>
            <w:bottom w:val="none" w:sz="0" w:space="0" w:color="auto"/>
            <w:right w:val="none" w:sz="0" w:space="0" w:color="auto"/>
          </w:divBdr>
        </w:div>
        <w:div w:id="495073323">
          <w:marLeft w:val="547"/>
          <w:marRight w:val="0"/>
          <w:marTop w:val="67"/>
          <w:marBottom w:val="0"/>
          <w:divBdr>
            <w:top w:val="none" w:sz="0" w:space="0" w:color="auto"/>
            <w:left w:val="none" w:sz="0" w:space="0" w:color="auto"/>
            <w:bottom w:val="none" w:sz="0" w:space="0" w:color="auto"/>
            <w:right w:val="none" w:sz="0" w:space="0" w:color="auto"/>
          </w:divBdr>
        </w:div>
        <w:div w:id="526409210">
          <w:marLeft w:val="547"/>
          <w:marRight w:val="0"/>
          <w:marTop w:val="67"/>
          <w:marBottom w:val="0"/>
          <w:divBdr>
            <w:top w:val="none" w:sz="0" w:space="0" w:color="auto"/>
            <w:left w:val="none" w:sz="0" w:space="0" w:color="auto"/>
            <w:bottom w:val="none" w:sz="0" w:space="0" w:color="auto"/>
            <w:right w:val="none" w:sz="0" w:space="0" w:color="auto"/>
          </w:divBdr>
        </w:div>
        <w:div w:id="532811957">
          <w:marLeft w:val="547"/>
          <w:marRight w:val="0"/>
          <w:marTop w:val="67"/>
          <w:marBottom w:val="0"/>
          <w:divBdr>
            <w:top w:val="none" w:sz="0" w:space="0" w:color="auto"/>
            <w:left w:val="none" w:sz="0" w:space="0" w:color="auto"/>
            <w:bottom w:val="none" w:sz="0" w:space="0" w:color="auto"/>
            <w:right w:val="none" w:sz="0" w:space="0" w:color="auto"/>
          </w:divBdr>
        </w:div>
        <w:div w:id="534199719">
          <w:marLeft w:val="547"/>
          <w:marRight w:val="0"/>
          <w:marTop w:val="67"/>
          <w:marBottom w:val="0"/>
          <w:divBdr>
            <w:top w:val="none" w:sz="0" w:space="0" w:color="auto"/>
            <w:left w:val="none" w:sz="0" w:space="0" w:color="auto"/>
            <w:bottom w:val="none" w:sz="0" w:space="0" w:color="auto"/>
            <w:right w:val="none" w:sz="0" w:space="0" w:color="auto"/>
          </w:divBdr>
        </w:div>
        <w:div w:id="669138181">
          <w:marLeft w:val="547"/>
          <w:marRight w:val="0"/>
          <w:marTop w:val="67"/>
          <w:marBottom w:val="0"/>
          <w:divBdr>
            <w:top w:val="none" w:sz="0" w:space="0" w:color="auto"/>
            <w:left w:val="none" w:sz="0" w:space="0" w:color="auto"/>
            <w:bottom w:val="none" w:sz="0" w:space="0" w:color="auto"/>
            <w:right w:val="none" w:sz="0" w:space="0" w:color="auto"/>
          </w:divBdr>
        </w:div>
        <w:div w:id="902106435">
          <w:marLeft w:val="547"/>
          <w:marRight w:val="0"/>
          <w:marTop w:val="67"/>
          <w:marBottom w:val="0"/>
          <w:divBdr>
            <w:top w:val="none" w:sz="0" w:space="0" w:color="auto"/>
            <w:left w:val="none" w:sz="0" w:space="0" w:color="auto"/>
            <w:bottom w:val="none" w:sz="0" w:space="0" w:color="auto"/>
            <w:right w:val="none" w:sz="0" w:space="0" w:color="auto"/>
          </w:divBdr>
        </w:div>
        <w:div w:id="1025712374">
          <w:marLeft w:val="547"/>
          <w:marRight w:val="0"/>
          <w:marTop w:val="67"/>
          <w:marBottom w:val="0"/>
          <w:divBdr>
            <w:top w:val="none" w:sz="0" w:space="0" w:color="auto"/>
            <w:left w:val="none" w:sz="0" w:space="0" w:color="auto"/>
            <w:bottom w:val="none" w:sz="0" w:space="0" w:color="auto"/>
            <w:right w:val="none" w:sz="0" w:space="0" w:color="auto"/>
          </w:divBdr>
        </w:div>
        <w:div w:id="1101682464">
          <w:marLeft w:val="547"/>
          <w:marRight w:val="0"/>
          <w:marTop w:val="67"/>
          <w:marBottom w:val="0"/>
          <w:divBdr>
            <w:top w:val="none" w:sz="0" w:space="0" w:color="auto"/>
            <w:left w:val="none" w:sz="0" w:space="0" w:color="auto"/>
            <w:bottom w:val="none" w:sz="0" w:space="0" w:color="auto"/>
            <w:right w:val="none" w:sz="0" w:space="0" w:color="auto"/>
          </w:divBdr>
        </w:div>
        <w:div w:id="1162432295">
          <w:marLeft w:val="547"/>
          <w:marRight w:val="0"/>
          <w:marTop w:val="67"/>
          <w:marBottom w:val="0"/>
          <w:divBdr>
            <w:top w:val="none" w:sz="0" w:space="0" w:color="auto"/>
            <w:left w:val="none" w:sz="0" w:space="0" w:color="auto"/>
            <w:bottom w:val="none" w:sz="0" w:space="0" w:color="auto"/>
            <w:right w:val="none" w:sz="0" w:space="0" w:color="auto"/>
          </w:divBdr>
        </w:div>
        <w:div w:id="1429303269">
          <w:marLeft w:val="547"/>
          <w:marRight w:val="0"/>
          <w:marTop w:val="67"/>
          <w:marBottom w:val="0"/>
          <w:divBdr>
            <w:top w:val="none" w:sz="0" w:space="0" w:color="auto"/>
            <w:left w:val="none" w:sz="0" w:space="0" w:color="auto"/>
            <w:bottom w:val="none" w:sz="0" w:space="0" w:color="auto"/>
            <w:right w:val="none" w:sz="0" w:space="0" w:color="auto"/>
          </w:divBdr>
        </w:div>
        <w:div w:id="1496804217">
          <w:marLeft w:val="547"/>
          <w:marRight w:val="0"/>
          <w:marTop w:val="67"/>
          <w:marBottom w:val="0"/>
          <w:divBdr>
            <w:top w:val="none" w:sz="0" w:space="0" w:color="auto"/>
            <w:left w:val="none" w:sz="0" w:space="0" w:color="auto"/>
            <w:bottom w:val="none" w:sz="0" w:space="0" w:color="auto"/>
            <w:right w:val="none" w:sz="0" w:space="0" w:color="auto"/>
          </w:divBdr>
        </w:div>
        <w:div w:id="1633753506">
          <w:marLeft w:val="547"/>
          <w:marRight w:val="0"/>
          <w:marTop w:val="67"/>
          <w:marBottom w:val="0"/>
          <w:divBdr>
            <w:top w:val="none" w:sz="0" w:space="0" w:color="auto"/>
            <w:left w:val="none" w:sz="0" w:space="0" w:color="auto"/>
            <w:bottom w:val="none" w:sz="0" w:space="0" w:color="auto"/>
            <w:right w:val="none" w:sz="0" w:space="0" w:color="auto"/>
          </w:divBdr>
        </w:div>
        <w:div w:id="1651787815">
          <w:marLeft w:val="547"/>
          <w:marRight w:val="0"/>
          <w:marTop w:val="67"/>
          <w:marBottom w:val="0"/>
          <w:divBdr>
            <w:top w:val="none" w:sz="0" w:space="0" w:color="auto"/>
            <w:left w:val="none" w:sz="0" w:space="0" w:color="auto"/>
            <w:bottom w:val="none" w:sz="0" w:space="0" w:color="auto"/>
            <w:right w:val="none" w:sz="0" w:space="0" w:color="auto"/>
          </w:divBdr>
        </w:div>
        <w:div w:id="1778407939">
          <w:marLeft w:val="547"/>
          <w:marRight w:val="0"/>
          <w:marTop w:val="67"/>
          <w:marBottom w:val="0"/>
          <w:divBdr>
            <w:top w:val="none" w:sz="0" w:space="0" w:color="auto"/>
            <w:left w:val="none" w:sz="0" w:space="0" w:color="auto"/>
            <w:bottom w:val="none" w:sz="0" w:space="0" w:color="auto"/>
            <w:right w:val="none" w:sz="0" w:space="0" w:color="auto"/>
          </w:divBdr>
        </w:div>
        <w:div w:id="2111467609">
          <w:marLeft w:val="547"/>
          <w:marRight w:val="0"/>
          <w:marTop w:val="67"/>
          <w:marBottom w:val="0"/>
          <w:divBdr>
            <w:top w:val="none" w:sz="0" w:space="0" w:color="auto"/>
            <w:left w:val="none" w:sz="0" w:space="0" w:color="auto"/>
            <w:bottom w:val="none" w:sz="0" w:space="0" w:color="auto"/>
            <w:right w:val="none" w:sz="0" w:space="0" w:color="auto"/>
          </w:divBdr>
        </w:div>
      </w:divsChild>
    </w:div>
    <w:div w:id="1929457886">
      <w:bodyDiv w:val="1"/>
      <w:marLeft w:val="0"/>
      <w:marRight w:val="0"/>
      <w:marTop w:val="0"/>
      <w:marBottom w:val="0"/>
      <w:divBdr>
        <w:top w:val="none" w:sz="0" w:space="0" w:color="auto"/>
        <w:left w:val="none" w:sz="0" w:space="0" w:color="auto"/>
        <w:bottom w:val="none" w:sz="0" w:space="0" w:color="auto"/>
        <w:right w:val="none" w:sz="0" w:space="0" w:color="auto"/>
      </w:divBdr>
      <w:divsChild>
        <w:div w:id="301663612">
          <w:marLeft w:val="0"/>
          <w:marRight w:val="0"/>
          <w:marTop w:val="0"/>
          <w:marBottom w:val="0"/>
          <w:divBdr>
            <w:top w:val="none" w:sz="0" w:space="0" w:color="auto"/>
            <w:left w:val="none" w:sz="0" w:space="0" w:color="auto"/>
            <w:bottom w:val="none" w:sz="0" w:space="0" w:color="auto"/>
            <w:right w:val="none" w:sz="0" w:space="0" w:color="auto"/>
          </w:divBdr>
        </w:div>
        <w:div w:id="1904372223">
          <w:marLeft w:val="0"/>
          <w:marRight w:val="0"/>
          <w:marTop w:val="0"/>
          <w:marBottom w:val="0"/>
          <w:divBdr>
            <w:top w:val="none" w:sz="0" w:space="0" w:color="auto"/>
            <w:left w:val="none" w:sz="0" w:space="0" w:color="auto"/>
            <w:bottom w:val="none" w:sz="0" w:space="0" w:color="auto"/>
            <w:right w:val="none" w:sz="0" w:space="0" w:color="auto"/>
          </w:divBdr>
        </w:div>
      </w:divsChild>
    </w:div>
    <w:div w:id="1929994435">
      <w:bodyDiv w:val="1"/>
      <w:marLeft w:val="0"/>
      <w:marRight w:val="0"/>
      <w:marTop w:val="0"/>
      <w:marBottom w:val="0"/>
      <w:divBdr>
        <w:top w:val="none" w:sz="0" w:space="0" w:color="auto"/>
        <w:left w:val="none" w:sz="0" w:space="0" w:color="auto"/>
        <w:bottom w:val="none" w:sz="0" w:space="0" w:color="auto"/>
        <w:right w:val="none" w:sz="0" w:space="0" w:color="auto"/>
      </w:divBdr>
    </w:div>
    <w:div w:id="1931809209">
      <w:bodyDiv w:val="1"/>
      <w:marLeft w:val="0"/>
      <w:marRight w:val="0"/>
      <w:marTop w:val="0"/>
      <w:marBottom w:val="0"/>
      <w:divBdr>
        <w:top w:val="none" w:sz="0" w:space="0" w:color="auto"/>
        <w:left w:val="none" w:sz="0" w:space="0" w:color="auto"/>
        <w:bottom w:val="none" w:sz="0" w:space="0" w:color="auto"/>
        <w:right w:val="none" w:sz="0" w:space="0" w:color="auto"/>
      </w:divBdr>
    </w:div>
    <w:div w:id="1934825065">
      <w:bodyDiv w:val="1"/>
      <w:marLeft w:val="0"/>
      <w:marRight w:val="0"/>
      <w:marTop w:val="0"/>
      <w:marBottom w:val="0"/>
      <w:divBdr>
        <w:top w:val="none" w:sz="0" w:space="0" w:color="auto"/>
        <w:left w:val="none" w:sz="0" w:space="0" w:color="auto"/>
        <w:bottom w:val="none" w:sz="0" w:space="0" w:color="auto"/>
        <w:right w:val="none" w:sz="0" w:space="0" w:color="auto"/>
      </w:divBdr>
    </w:div>
    <w:div w:id="1935818286">
      <w:bodyDiv w:val="1"/>
      <w:marLeft w:val="0"/>
      <w:marRight w:val="0"/>
      <w:marTop w:val="0"/>
      <w:marBottom w:val="0"/>
      <w:divBdr>
        <w:top w:val="none" w:sz="0" w:space="0" w:color="auto"/>
        <w:left w:val="none" w:sz="0" w:space="0" w:color="auto"/>
        <w:bottom w:val="none" w:sz="0" w:space="0" w:color="auto"/>
        <w:right w:val="none" w:sz="0" w:space="0" w:color="auto"/>
      </w:divBdr>
    </w:div>
    <w:div w:id="1936015652">
      <w:bodyDiv w:val="1"/>
      <w:marLeft w:val="0"/>
      <w:marRight w:val="0"/>
      <w:marTop w:val="0"/>
      <w:marBottom w:val="0"/>
      <w:divBdr>
        <w:top w:val="none" w:sz="0" w:space="0" w:color="auto"/>
        <w:left w:val="none" w:sz="0" w:space="0" w:color="auto"/>
        <w:bottom w:val="none" w:sz="0" w:space="0" w:color="auto"/>
        <w:right w:val="none" w:sz="0" w:space="0" w:color="auto"/>
      </w:divBdr>
    </w:div>
    <w:div w:id="1937013225">
      <w:bodyDiv w:val="1"/>
      <w:marLeft w:val="0"/>
      <w:marRight w:val="0"/>
      <w:marTop w:val="0"/>
      <w:marBottom w:val="0"/>
      <w:divBdr>
        <w:top w:val="none" w:sz="0" w:space="0" w:color="auto"/>
        <w:left w:val="none" w:sz="0" w:space="0" w:color="auto"/>
        <w:bottom w:val="none" w:sz="0" w:space="0" w:color="auto"/>
        <w:right w:val="none" w:sz="0" w:space="0" w:color="auto"/>
      </w:divBdr>
      <w:divsChild>
        <w:div w:id="2102098669">
          <w:marLeft w:val="0"/>
          <w:marRight w:val="0"/>
          <w:marTop w:val="0"/>
          <w:marBottom w:val="0"/>
          <w:divBdr>
            <w:top w:val="none" w:sz="0" w:space="0" w:color="auto"/>
            <w:left w:val="none" w:sz="0" w:space="0" w:color="auto"/>
            <w:bottom w:val="none" w:sz="0" w:space="0" w:color="auto"/>
            <w:right w:val="none" w:sz="0" w:space="0" w:color="auto"/>
          </w:divBdr>
        </w:div>
      </w:divsChild>
    </w:div>
    <w:div w:id="1937441238">
      <w:bodyDiv w:val="1"/>
      <w:marLeft w:val="0"/>
      <w:marRight w:val="0"/>
      <w:marTop w:val="0"/>
      <w:marBottom w:val="0"/>
      <w:divBdr>
        <w:top w:val="none" w:sz="0" w:space="0" w:color="auto"/>
        <w:left w:val="none" w:sz="0" w:space="0" w:color="auto"/>
        <w:bottom w:val="none" w:sz="0" w:space="0" w:color="auto"/>
        <w:right w:val="none" w:sz="0" w:space="0" w:color="auto"/>
      </w:divBdr>
    </w:div>
    <w:div w:id="1943999405">
      <w:bodyDiv w:val="1"/>
      <w:marLeft w:val="0"/>
      <w:marRight w:val="0"/>
      <w:marTop w:val="0"/>
      <w:marBottom w:val="0"/>
      <w:divBdr>
        <w:top w:val="none" w:sz="0" w:space="0" w:color="auto"/>
        <w:left w:val="none" w:sz="0" w:space="0" w:color="auto"/>
        <w:bottom w:val="none" w:sz="0" w:space="0" w:color="auto"/>
        <w:right w:val="none" w:sz="0" w:space="0" w:color="auto"/>
      </w:divBdr>
    </w:div>
    <w:div w:id="1945335996">
      <w:bodyDiv w:val="1"/>
      <w:marLeft w:val="0"/>
      <w:marRight w:val="0"/>
      <w:marTop w:val="0"/>
      <w:marBottom w:val="0"/>
      <w:divBdr>
        <w:top w:val="none" w:sz="0" w:space="0" w:color="auto"/>
        <w:left w:val="none" w:sz="0" w:space="0" w:color="auto"/>
        <w:bottom w:val="none" w:sz="0" w:space="0" w:color="auto"/>
        <w:right w:val="none" w:sz="0" w:space="0" w:color="auto"/>
      </w:divBdr>
    </w:div>
    <w:div w:id="1947152511">
      <w:bodyDiv w:val="1"/>
      <w:marLeft w:val="0"/>
      <w:marRight w:val="0"/>
      <w:marTop w:val="0"/>
      <w:marBottom w:val="0"/>
      <w:divBdr>
        <w:top w:val="none" w:sz="0" w:space="0" w:color="auto"/>
        <w:left w:val="none" w:sz="0" w:space="0" w:color="auto"/>
        <w:bottom w:val="none" w:sz="0" w:space="0" w:color="auto"/>
        <w:right w:val="none" w:sz="0" w:space="0" w:color="auto"/>
      </w:divBdr>
      <w:divsChild>
        <w:div w:id="175581750">
          <w:marLeft w:val="274"/>
          <w:marRight w:val="0"/>
          <w:marTop w:val="132"/>
          <w:marBottom w:val="0"/>
          <w:divBdr>
            <w:top w:val="none" w:sz="0" w:space="0" w:color="auto"/>
            <w:left w:val="none" w:sz="0" w:space="0" w:color="auto"/>
            <w:bottom w:val="none" w:sz="0" w:space="0" w:color="auto"/>
            <w:right w:val="none" w:sz="0" w:space="0" w:color="auto"/>
          </w:divBdr>
        </w:div>
        <w:div w:id="1836918286">
          <w:marLeft w:val="274"/>
          <w:marRight w:val="0"/>
          <w:marTop w:val="132"/>
          <w:marBottom w:val="0"/>
          <w:divBdr>
            <w:top w:val="none" w:sz="0" w:space="0" w:color="auto"/>
            <w:left w:val="none" w:sz="0" w:space="0" w:color="auto"/>
            <w:bottom w:val="none" w:sz="0" w:space="0" w:color="auto"/>
            <w:right w:val="none" w:sz="0" w:space="0" w:color="auto"/>
          </w:divBdr>
        </w:div>
        <w:div w:id="21177017">
          <w:marLeft w:val="274"/>
          <w:marRight w:val="0"/>
          <w:marTop w:val="132"/>
          <w:marBottom w:val="0"/>
          <w:divBdr>
            <w:top w:val="none" w:sz="0" w:space="0" w:color="auto"/>
            <w:left w:val="none" w:sz="0" w:space="0" w:color="auto"/>
            <w:bottom w:val="none" w:sz="0" w:space="0" w:color="auto"/>
            <w:right w:val="none" w:sz="0" w:space="0" w:color="auto"/>
          </w:divBdr>
        </w:div>
        <w:div w:id="721447351">
          <w:marLeft w:val="274"/>
          <w:marRight w:val="0"/>
          <w:marTop w:val="132"/>
          <w:marBottom w:val="0"/>
          <w:divBdr>
            <w:top w:val="none" w:sz="0" w:space="0" w:color="auto"/>
            <w:left w:val="none" w:sz="0" w:space="0" w:color="auto"/>
            <w:bottom w:val="none" w:sz="0" w:space="0" w:color="auto"/>
            <w:right w:val="none" w:sz="0" w:space="0" w:color="auto"/>
          </w:divBdr>
        </w:div>
        <w:div w:id="161167043">
          <w:marLeft w:val="274"/>
          <w:marRight w:val="0"/>
          <w:marTop w:val="132"/>
          <w:marBottom w:val="0"/>
          <w:divBdr>
            <w:top w:val="none" w:sz="0" w:space="0" w:color="auto"/>
            <w:left w:val="none" w:sz="0" w:space="0" w:color="auto"/>
            <w:bottom w:val="none" w:sz="0" w:space="0" w:color="auto"/>
            <w:right w:val="none" w:sz="0" w:space="0" w:color="auto"/>
          </w:divBdr>
        </w:div>
      </w:divsChild>
    </w:div>
    <w:div w:id="1948152668">
      <w:bodyDiv w:val="1"/>
      <w:marLeft w:val="0"/>
      <w:marRight w:val="0"/>
      <w:marTop w:val="0"/>
      <w:marBottom w:val="0"/>
      <w:divBdr>
        <w:top w:val="none" w:sz="0" w:space="0" w:color="auto"/>
        <w:left w:val="none" w:sz="0" w:space="0" w:color="auto"/>
        <w:bottom w:val="none" w:sz="0" w:space="0" w:color="auto"/>
        <w:right w:val="none" w:sz="0" w:space="0" w:color="auto"/>
      </w:divBdr>
    </w:div>
    <w:div w:id="1948810232">
      <w:bodyDiv w:val="1"/>
      <w:marLeft w:val="0"/>
      <w:marRight w:val="0"/>
      <w:marTop w:val="0"/>
      <w:marBottom w:val="0"/>
      <w:divBdr>
        <w:top w:val="none" w:sz="0" w:space="0" w:color="auto"/>
        <w:left w:val="none" w:sz="0" w:space="0" w:color="auto"/>
        <w:bottom w:val="none" w:sz="0" w:space="0" w:color="auto"/>
        <w:right w:val="none" w:sz="0" w:space="0" w:color="auto"/>
      </w:divBdr>
      <w:divsChild>
        <w:div w:id="684288452">
          <w:marLeft w:val="144"/>
          <w:marRight w:val="0"/>
          <w:marTop w:val="86"/>
          <w:marBottom w:val="0"/>
          <w:divBdr>
            <w:top w:val="none" w:sz="0" w:space="0" w:color="auto"/>
            <w:left w:val="none" w:sz="0" w:space="0" w:color="auto"/>
            <w:bottom w:val="none" w:sz="0" w:space="0" w:color="auto"/>
            <w:right w:val="none" w:sz="0" w:space="0" w:color="auto"/>
          </w:divBdr>
        </w:div>
        <w:div w:id="938366230">
          <w:marLeft w:val="144"/>
          <w:marRight w:val="0"/>
          <w:marTop w:val="86"/>
          <w:marBottom w:val="0"/>
          <w:divBdr>
            <w:top w:val="none" w:sz="0" w:space="0" w:color="auto"/>
            <w:left w:val="none" w:sz="0" w:space="0" w:color="auto"/>
            <w:bottom w:val="none" w:sz="0" w:space="0" w:color="auto"/>
            <w:right w:val="none" w:sz="0" w:space="0" w:color="auto"/>
          </w:divBdr>
        </w:div>
        <w:div w:id="1848639578">
          <w:marLeft w:val="144"/>
          <w:marRight w:val="0"/>
          <w:marTop w:val="86"/>
          <w:marBottom w:val="0"/>
          <w:divBdr>
            <w:top w:val="none" w:sz="0" w:space="0" w:color="auto"/>
            <w:left w:val="none" w:sz="0" w:space="0" w:color="auto"/>
            <w:bottom w:val="none" w:sz="0" w:space="0" w:color="auto"/>
            <w:right w:val="none" w:sz="0" w:space="0" w:color="auto"/>
          </w:divBdr>
        </w:div>
      </w:divsChild>
    </w:div>
    <w:div w:id="1948846608">
      <w:bodyDiv w:val="1"/>
      <w:marLeft w:val="0"/>
      <w:marRight w:val="0"/>
      <w:marTop w:val="0"/>
      <w:marBottom w:val="0"/>
      <w:divBdr>
        <w:top w:val="none" w:sz="0" w:space="0" w:color="auto"/>
        <w:left w:val="none" w:sz="0" w:space="0" w:color="auto"/>
        <w:bottom w:val="none" w:sz="0" w:space="0" w:color="auto"/>
        <w:right w:val="none" w:sz="0" w:space="0" w:color="auto"/>
      </w:divBdr>
      <w:divsChild>
        <w:div w:id="1426225770">
          <w:marLeft w:val="144"/>
          <w:marRight w:val="0"/>
          <w:marTop w:val="72"/>
          <w:marBottom w:val="0"/>
          <w:divBdr>
            <w:top w:val="none" w:sz="0" w:space="0" w:color="auto"/>
            <w:left w:val="none" w:sz="0" w:space="0" w:color="auto"/>
            <w:bottom w:val="none" w:sz="0" w:space="0" w:color="auto"/>
            <w:right w:val="none" w:sz="0" w:space="0" w:color="auto"/>
          </w:divBdr>
        </w:div>
      </w:divsChild>
    </w:div>
    <w:div w:id="1949117958">
      <w:bodyDiv w:val="1"/>
      <w:marLeft w:val="0"/>
      <w:marRight w:val="0"/>
      <w:marTop w:val="0"/>
      <w:marBottom w:val="0"/>
      <w:divBdr>
        <w:top w:val="none" w:sz="0" w:space="0" w:color="auto"/>
        <w:left w:val="none" w:sz="0" w:space="0" w:color="auto"/>
        <w:bottom w:val="none" w:sz="0" w:space="0" w:color="auto"/>
        <w:right w:val="none" w:sz="0" w:space="0" w:color="auto"/>
      </w:divBdr>
      <w:divsChild>
        <w:div w:id="444232231">
          <w:marLeft w:val="144"/>
          <w:marRight w:val="0"/>
          <w:marTop w:val="86"/>
          <w:marBottom w:val="0"/>
          <w:divBdr>
            <w:top w:val="none" w:sz="0" w:space="0" w:color="auto"/>
            <w:left w:val="none" w:sz="0" w:space="0" w:color="auto"/>
            <w:bottom w:val="none" w:sz="0" w:space="0" w:color="auto"/>
            <w:right w:val="none" w:sz="0" w:space="0" w:color="auto"/>
          </w:divBdr>
        </w:div>
        <w:div w:id="1187253387">
          <w:marLeft w:val="144"/>
          <w:marRight w:val="0"/>
          <w:marTop w:val="86"/>
          <w:marBottom w:val="0"/>
          <w:divBdr>
            <w:top w:val="none" w:sz="0" w:space="0" w:color="auto"/>
            <w:left w:val="none" w:sz="0" w:space="0" w:color="auto"/>
            <w:bottom w:val="none" w:sz="0" w:space="0" w:color="auto"/>
            <w:right w:val="none" w:sz="0" w:space="0" w:color="auto"/>
          </w:divBdr>
        </w:div>
        <w:div w:id="1702432418">
          <w:marLeft w:val="144"/>
          <w:marRight w:val="0"/>
          <w:marTop w:val="86"/>
          <w:marBottom w:val="0"/>
          <w:divBdr>
            <w:top w:val="none" w:sz="0" w:space="0" w:color="auto"/>
            <w:left w:val="none" w:sz="0" w:space="0" w:color="auto"/>
            <w:bottom w:val="none" w:sz="0" w:space="0" w:color="auto"/>
            <w:right w:val="none" w:sz="0" w:space="0" w:color="auto"/>
          </w:divBdr>
        </w:div>
        <w:div w:id="1989821668">
          <w:marLeft w:val="144"/>
          <w:marRight w:val="0"/>
          <w:marTop w:val="86"/>
          <w:marBottom w:val="0"/>
          <w:divBdr>
            <w:top w:val="none" w:sz="0" w:space="0" w:color="auto"/>
            <w:left w:val="none" w:sz="0" w:space="0" w:color="auto"/>
            <w:bottom w:val="none" w:sz="0" w:space="0" w:color="auto"/>
            <w:right w:val="none" w:sz="0" w:space="0" w:color="auto"/>
          </w:divBdr>
        </w:div>
      </w:divsChild>
    </w:div>
    <w:div w:id="1949777687">
      <w:bodyDiv w:val="1"/>
      <w:marLeft w:val="0"/>
      <w:marRight w:val="0"/>
      <w:marTop w:val="0"/>
      <w:marBottom w:val="0"/>
      <w:divBdr>
        <w:top w:val="none" w:sz="0" w:space="0" w:color="auto"/>
        <w:left w:val="none" w:sz="0" w:space="0" w:color="auto"/>
        <w:bottom w:val="none" w:sz="0" w:space="0" w:color="auto"/>
        <w:right w:val="none" w:sz="0" w:space="0" w:color="auto"/>
      </w:divBdr>
    </w:div>
    <w:div w:id="1951357692">
      <w:bodyDiv w:val="1"/>
      <w:marLeft w:val="0"/>
      <w:marRight w:val="0"/>
      <w:marTop w:val="0"/>
      <w:marBottom w:val="0"/>
      <w:divBdr>
        <w:top w:val="none" w:sz="0" w:space="0" w:color="auto"/>
        <w:left w:val="none" w:sz="0" w:space="0" w:color="auto"/>
        <w:bottom w:val="none" w:sz="0" w:space="0" w:color="auto"/>
        <w:right w:val="none" w:sz="0" w:space="0" w:color="auto"/>
      </w:divBdr>
    </w:div>
    <w:div w:id="1951426025">
      <w:bodyDiv w:val="1"/>
      <w:marLeft w:val="0"/>
      <w:marRight w:val="0"/>
      <w:marTop w:val="0"/>
      <w:marBottom w:val="0"/>
      <w:divBdr>
        <w:top w:val="none" w:sz="0" w:space="0" w:color="auto"/>
        <w:left w:val="none" w:sz="0" w:space="0" w:color="auto"/>
        <w:bottom w:val="none" w:sz="0" w:space="0" w:color="auto"/>
        <w:right w:val="none" w:sz="0" w:space="0" w:color="auto"/>
      </w:divBdr>
    </w:div>
    <w:div w:id="1952321214">
      <w:bodyDiv w:val="1"/>
      <w:marLeft w:val="0"/>
      <w:marRight w:val="0"/>
      <w:marTop w:val="0"/>
      <w:marBottom w:val="0"/>
      <w:divBdr>
        <w:top w:val="none" w:sz="0" w:space="0" w:color="auto"/>
        <w:left w:val="none" w:sz="0" w:space="0" w:color="auto"/>
        <w:bottom w:val="none" w:sz="0" w:space="0" w:color="auto"/>
        <w:right w:val="none" w:sz="0" w:space="0" w:color="auto"/>
      </w:divBdr>
      <w:divsChild>
        <w:div w:id="335615221">
          <w:marLeft w:val="288"/>
          <w:marRight w:val="0"/>
          <w:marTop w:val="86"/>
          <w:marBottom w:val="0"/>
          <w:divBdr>
            <w:top w:val="none" w:sz="0" w:space="0" w:color="auto"/>
            <w:left w:val="none" w:sz="0" w:space="0" w:color="auto"/>
            <w:bottom w:val="none" w:sz="0" w:space="0" w:color="auto"/>
            <w:right w:val="none" w:sz="0" w:space="0" w:color="auto"/>
          </w:divBdr>
        </w:div>
        <w:div w:id="1606309444">
          <w:marLeft w:val="288"/>
          <w:marRight w:val="0"/>
          <w:marTop w:val="86"/>
          <w:marBottom w:val="0"/>
          <w:divBdr>
            <w:top w:val="none" w:sz="0" w:space="0" w:color="auto"/>
            <w:left w:val="none" w:sz="0" w:space="0" w:color="auto"/>
            <w:bottom w:val="none" w:sz="0" w:space="0" w:color="auto"/>
            <w:right w:val="none" w:sz="0" w:space="0" w:color="auto"/>
          </w:divBdr>
        </w:div>
        <w:div w:id="1816292007">
          <w:marLeft w:val="288"/>
          <w:marRight w:val="0"/>
          <w:marTop w:val="86"/>
          <w:marBottom w:val="0"/>
          <w:divBdr>
            <w:top w:val="none" w:sz="0" w:space="0" w:color="auto"/>
            <w:left w:val="none" w:sz="0" w:space="0" w:color="auto"/>
            <w:bottom w:val="none" w:sz="0" w:space="0" w:color="auto"/>
            <w:right w:val="none" w:sz="0" w:space="0" w:color="auto"/>
          </w:divBdr>
        </w:div>
        <w:div w:id="2114471260">
          <w:marLeft w:val="288"/>
          <w:marRight w:val="0"/>
          <w:marTop w:val="86"/>
          <w:marBottom w:val="0"/>
          <w:divBdr>
            <w:top w:val="none" w:sz="0" w:space="0" w:color="auto"/>
            <w:left w:val="none" w:sz="0" w:space="0" w:color="auto"/>
            <w:bottom w:val="none" w:sz="0" w:space="0" w:color="auto"/>
            <w:right w:val="none" w:sz="0" w:space="0" w:color="auto"/>
          </w:divBdr>
        </w:div>
      </w:divsChild>
    </w:div>
    <w:div w:id="1953321299">
      <w:bodyDiv w:val="1"/>
      <w:marLeft w:val="0"/>
      <w:marRight w:val="0"/>
      <w:marTop w:val="0"/>
      <w:marBottom w:val="0"/>
      <w:divBdr>
        <w:top w:val="none" w:sz="0" w:space="0" w:color="auto"/>
        <w:left w:val="none" w:sz="0" w:space="0" w:color="auto"/>
        <w:bottom w:val="none" w:sz="0" w:space="0" w:color="auto"/>
        <w:right w:val="none" w:sz="0" w:space="0" w:color="auto"/>
      </w:divBdr>
      <w:divsChild>
        <w:div w:id="1327050965">
          <w:marLeft w:val="144"/>
          <w:marRight w:val="0"/>
          <w:marTop w:val="86"/>
          <w:marBottom w:val="0"/>
          <w:divBdr>
            <w:top w:val="none" w:sz="0" w:space="0" w:color="auto"/>
            <w:left w:val="none" w:sz="0" w:space="0" w:color="auto"/>
            <w:bottom w:val="none" w:sz="0" w:space="0" w:color="auto"/>
            <w:right w:val="none" w:sz="0" w:space="0" w:color="auto"/>
          </w:divBdr>
        </w:div>
      </w:divsChild>
    </w:div>
    <w:div w:id="1953704206">
      <w:bodyDiv w:val="1"/>
      <w:marLeft w:val="0"/>
      <w:marRight w:val="0"/>
      <w:marTop w:val="0"/>
      <w:marBottom w:val="0"/>
      <w:divBdr>
        <w:top w:val="none" w:sz="0" w:space="0" w:color="auto"/>
        <w:left w:val="none" w:sz="0" w:space="0" w:color="auto"/>
        <w:bottom w:val="none" w:sz="0" w:space="0" w:color="auto"/>
        <w:right w:val="none" w:sz="0" w:space="0" w:color="auto"/>
      </w:divBdr>
      <w:divsChild>
        <w:div w:id="1493132929">
          <w:marLeft w:val="274"/>
          <w:marRight w:val="0"/>
          <w:marTop w:val="0"/>
          <w:marBottom w:val="0"/>
          <w:divBdr>
            <w:top w:val="none" w:sz="0" w:space="0" w:color="auto"/>
            <w:left w:val="none" w:sz="0" w:space="0" w:color="auto"/>
            <w:bottom w:val="none" w:sz="0" w:space="0" w:color="auto"/>
            <w:right w:val="none" w:sz="0" w:space="0" w:color="auto"/>
          </w:divBdr>
        </w:div>
        <w:div w:id="222253126">
          <w:marLeft w:val="274"/>
          <w:marRight w:val="0"/>
          <w:marTop w:val="0"/>
          <w:marBottom w:val="0"/>
          <w:divBdr>
            <w:top w:val="none" w:sz="0" w:space="0" w:color="auto"/>
            <w:left w:val="none" w:sz="0" w:space="0" w:color="auto"/>
            <w:bottom w:val="none" w:sz="0" w:space="0" w:color="auto"/>
            <w:right w:val="none" w:sz="0" w:space="0" w:color="auto"/>
          </w:divBdr>
        </w:div>
      </w:divsChild>
    </w:div>
    <w:div w:id="1955550120">
      <w:bodyDiv w:val="1"/>
      <w:marLeft w:val="0"/>
      <w:marRight w:val="0"/>
      <w:marTop w:val="0"/>
      <w:marBottom w:val="0"/>
      <w:divBdr>
        <w:top w:val="none" w:sz="0" w:space="0" w:color="auto"/>
        <w:left w:val="none" w:sz="0" w:space="0" w:color="auto"/>
        <w:bottom w:val="none" w:sz="0" w:space="0" w:color="auto"/>
        <w:right w:val="none" w:sz="0" w:space="0" w:color="auto"/>
      </w:divBdr>
      <w:divsChild>
        <w:div w:id="705450397">
          <w:marLeft w:val="274"/>
          <w:marRight w:val="0"/>
          <w:marTop w:val="0"/>
          <w:marBottom w:val="0"/>
          <w:divBdr>
            <w:top w:val="none" w:sz="0" w:space="0" w:color="auto"/>
            <w:left w:val="none" w:sz="0" w:space="0" w:color="auto"/>
            <w:bottom w:val="none" w:sz="0" w:space="0" w:color="auto"/>
            <w:right w:val="none" w:sz="0" w:space="0" w:color="auto"/>
          </w:divBdr>
        </w:div>
        <w:div w:id="649166306">
          <w:marLeft w:val="274"/>
          <w:marRight w:val="0"/>
          <w:marTop w:val="0"/>
          <w:marBottom w:val="0"/>
          <w:divBdr>
            <w:top w:val="none" w:sz="0" w:space="0" w:color="auto"/>
            <w:left w:val="none" w:sz="0" w:space="0" w:color="auto"/>
            <w:bottom w:val="none" w:sz="0" w:space="0" w:color="auto"/>
            <w:right w:val="none" w:sz="0" w:space="0" w:color="auto"/>
          </w:divBdr>
        </w:div>
        <w:div w:id="184908649">
          <w:marLeft w:val="274"/>
          <w:marRight w:val="0"/>
          <w:marTop w:val="0"/>
          <w:marBottom w:val="0"/>
          <w:divBdr>
            <w:top w:val="none" w:sz="0" w:space="0" w:color="auto"/>
            <w:left w:val="none" w:sz="0" w:space="0" w:color="auto"/>
            <w:bottom w:val="none" w:sz="0" w:space="0" w:color="auto"/>
            <w:right w:val="none" w:sz="0" w:space="0" w:color="auto"/>
          </w:divBdr>
        </w:div>
      </w:divsChild>
    </w:div>
    <w:div w:id="1955866169">
      <w:bodyDiv w:val="1"/>
      <w:marLeft w:val="0"/>
      <w:marRight w:val="0"/>
      <w:marTop w:val="0"/>
      <w:marBottom w:val="0"/>
      <w:divBdr>
        <w:top w:val="none" w:sz="0" w:space="0" w:color="auto"/>
        <w:left w:val="none" w:sz="0" w:space="0" w:color="auto"/>
        <w:bottom w:val="none" w:sz="0" w:space="0" w:color="auto"/>
        <w:right w:val="none" w:sz="0" w:space="0" w:color="auto"/>
      </w:divBdr>
      <w:divsChild>
        <w:div w:id="189035398">
          <w:marLeft w:val="0"/>
          <w:marRight w:val="0"/>
          <w:marTop w:val="0"/>
          <w:marBottom w:val="0"/>
          <w:divBdr>
            <w:top w:val="none" w:sz="0" w:space="0" w:color="auto"/>
            <w:left w:val="none" w:sz="0" w:space="0" w:color="auto"/>
            <w:bottom w:val="none" w:sz="0" w:space="0" w:color="auto"/>
            <w:right w:val="none" w:sz="0" w:space="0" w:color="auto"/>
          </w:divBdr>
          <w:divsChild>
            <w:div w:id="1186404104">
              <w:marLeft w:val="0"/>
              <w:marRight w:val="0"/>
              <w:marTop w:val="0"/>
              <w:marBottom w:val="0"/>
              <w:divBdr>
                <w:top w:val="none" w:sz="0" w:space="0" w:color="auto"/>
                <w:left w:val="none" w:sz="0" w:space="0" w:color="auto"/>
                <w:bottom w:val="none" w:sz="0" w:space="0" w:color="auto"/>
                <w:right w:val="none" w:sz="0" w:space="0" w:color="auto"/>
              </w:divBdr>
              <w:divsChild>
                <w:div w:id="644699010">
                  <w:marLeft w:val="0"/>
                  <w:marRight w:val="0"/>
                  <w:marTop w:val="0"/>
                  <w:marBottom w:val="0"/>
                  <w:divBdr>
                    <w:top w:val="none" w:sz="0" w:space="0" w:color="auto"/>
                    <w:left w:val="none" w:sz="0" w:space="0" w:color="auto"/>
                    <w:bottom w:val="none" w:sz="0" w:space="0" w:color="auto"/>
                    <w:right w:val="none" w:sz="0" w:space="0" w:color="auto"/>
                  </w:divBdr>
                  <w:divsChild>
                    <w:div w:id="891379426">
                      <w:marLeft w:val="0"/>
                      <w:marRight w:val="0"/>
                      <w:marTop w:val="0"/>
                      <w:marBottom w:val="0"/>
                      <w:divBdr>
                        <w:top w:val="none" w:sz="0" w:space="0" w:color="auto"/>
                        <w:left w:val="none" w:sz="0" w:space="0" w:color="auto"/>
                        <w:bottom w:val="none" w:sz="0" w:space="0" w:color="auto"/>
                        <w:right w:val="none" w:sz="0" w:space="0" w:color="auto"/>
                      </w:divBdr>
                      <w:divsChild>
                        <w:div w:id="21928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5941926">
      <w:bodyDiv w:val="1"/>
      <w:marLeft w:val="0"/>
      <w:marRight w:val="0"/>
      <w:marTop w:val="0"/>
      <w:marBottom w:val="0"/>
      <w:divBdr>
        <w:top w:val="none" w:sz="0" w:space="0" w:color="auto"/>
        <w:left w:val="none" w:sz="0" w:space="0" w:color="auto"/>
        <w:bottom w:val="none" w:sz="0" w:space="0" w:color="auto"/>
        <w:right w:val="none" w:sz="0" w:space="0" w:color="auto"/>
      </w:divBdr>
      <w:divsChild>
        <w:div w:id="1202596594">
          <w:marLeft w:val="0"/>
          <w:marRight w:val="0"/>
          <w:marTop w:val="0"/>
          <w:marBottom w:val="0"/>
          <w:divBdr>
            <w:top w:val="none" w:sz="0" w:space="0" w:color="auto"/>
            <w:left w:val="none" w:sz="0" w:space="0" w:color="auto"/>
            <w:bottom w:val="none" w:sz="0" w:space="0" w:color="auto"/>
            <w:right w:val="none" w:sz="0" w:space="0" w:color="auto"/>
          </w:divBdr>
        </w:div>
        <w:div w:id="745883471">
          <w:marLeft w:val="0"/>
          <w:marRight w:val="0"/>
          <w:marTop w:val="0"/>
          <w:marBottom w:val="0"/>
          <w:divBdr>
            <w:top w:val="none" w:sz="0" w:space="0" w:color="auto"/>
            <w:left w:val="none" w:sz="0" w:space="0" w:color="auto"/>
            <w:bottom w:val="none" w:sz="0" w:space="0" w:color="auto"/>
            <w:right w:val="none" w:sz="0" w:space="0" w:color="auto"/>
          </w:divBdr>
        </w:div>
        <w:div w:id="984506851">
          <w:marLeft w:val="0"/>
          <w:marRight w:val="0"/>
          <w:marTop w:val="0"/>
          <w:marBottom w:val="0"/>
          <w:divBdr>
            <w:top w:val="none" w:sz="0" w:space="0" w:color="auto"/>
            <w:left w:val="none" w:sz="0" w:space="0" w:color="auto"/>
            <w:bottom w:val="none" w:sz="0" w:space="0" w:color="auto"/>
            <w:right w:val="none" w:sz="0" w:space="0" w:color="auto"/>
          </w:divBdr>
        </w:div>
      </w:divsChild>
    </w:div>
    <w:div w:id="1956015752">
      <w:bodyDiv w:val="1"/>
      <w:marLeft w:val="0"/>
      <w:marRight w:val="0"/>
      <w:marTop w:val="0"/>
      <w:marBottom w:val="0"/>
      <w:divBdr>
        <w:top w:val="none" w:sz="0" w:space="0" w:color="auto"/>
        <w:left w:val="none" w:sz="0" w:space="0" w:color="auto"/>
        <w:bottom w:val="none" w:sz="0" w:space="0" w:color="auto"/>
        <w:right w:val="none" w:sz="0" w:space="0" w:color="auto"/>
      </w:divBdr>
      <w:divsChild>
        <w:div w:id="1926768742">
          <w:marLeft w:val="0"/>
          <w:marRight w:val="0"/>
          <w:marTop w:val="0"/>
          <w:marBottom w:val="0"/>
          <w:divBdr>
            <w:top w:val="none" w:sz="0" w:space="0" w:color="auto"/>
            <w:left w:val="none" w:sz="0" w:space="0" w:color="auto"/>
            <w:bottom w:val="none" w:sz="0" w:space="0" w:color="auto"/>
            <w:right w:val="none" w:sz="0" w:space="0" w:color="auto"/>
          </w:divBdr>
        </w:div>
      </w:divsChild>
    </w:div>
    <w:div w:id="1957058542">
      <w:bodyDiv w:val="1"/>
      <w:marLeft w:val="0"/>
      <w:marRight w:val="0"/>
      <w:marTop w:val="0"/>
      <w:marBottom w:val="0"/>
      <w:divBdr>
        <w:top w:val="none" w:sz="0" w:space="0" w:color="auto"/>
        <w:left w:val="none" w:sz="0" w:space="0" w:color="auto"/>
        <w:bottom w:val="none" w:sz="0" w:space="0" w:color="auto"/>
        <w:right w:val="none" w:sz="0" w:space="0" w:color="auto"/>
      </w:divBdr>
    </w:div>
    <w:div w:id="1959026279">
      <w:bodyDiv w:val="1"/>
      <w:marLeft w:val="0"/>
      <w:marRight w:val="0"/>
      <w:marTop w:val="0"/>
      <w:marBottom w:val="0"/>
      <w:divBdr>
        <w:top w:val="none" w:sz="0" w:space="0" w:color="auto"/>
        <w:left w:val="none" w:sz="0" w:space="0" w:color="auto"/>
        <w:bottom w:val="none" w:sz="0" w:space="0" w:color="auto"/>
        <w:right w:val="none" w:sz="0" w:space="0" w:color="auto"/>
      </w:divBdr>
      <w:divsChild>
        <w:div w:id="99183114">
          <w:marLeft w:val="144"/>
          <w:marRight w:val="0"/>
          <w:marTop w:val="86"/>
          <w:marBottom w:val="0"/>
          <w:divBdr>
            <w:top w:val="none" w:sz="0" w:space="0" w:color="auto"/>
            <w:left w:val="none" w:sz="0" w:space="0" w:color="auto"/>
            <w:bottom w:val="none" w:sz="0" w:space="0" w:color="auto"/>
            <w:right w:val="none" w:sz="0" w:space="0" w:color="auto"/>
          </w:divBdr>
        </w:div>
        <w:div w:id="425535607">
          <w:marLeft w:val="144"/>
          <w:marRight w:val="0"/>
          <w:marTop w:val="86"/>
          <w:marBottom w:val="0"/>
          <w:divBdr>
            <w:top w:val="none" w:sz="0" w:space="0" w:color="auto"/>
            <w:left w:val="none" w:sz="0" w:space="0" w:color="auto"/>
            <w:bottom w:val="none" w:sz="0" w:space="0" w:color="auto"/>
            <w:right w:val="none" w:sz="0" w:space="0" w:color="auto"/>
          </w:divBdr>
        </w:div>
        <w:div w:id="805589552">
          <w:marLeft w:val="144"/>
          <w:marRight w:val="0"/>
          <w:marTop w:val="86"/>
          <w:marBottom w:val="0"/>
          <w:divBdr>
            <w:top w:val="none" w:sz="0" w:space="0" w:color="auto"/>
            <w:left w:val="none" w:sz="0" w:space="0" w:color="auto"/>
            <w:bottom w:val="none" w:sz="0" w:space="0" w:color="auto"/>
            <w:right w:val="none" w:sz="0" w:space="0" w:color="auto"/>
          </w:divBdr>
        </w:div>
      </w:divsChild>
    </w:div>
    <w:div w:id="1959028170">
      <w:bodyDiv w:val="1"/>
      <w:marLeft w:val="0"/>
      <w:marRight w:val="0"/>
      <w:marTop w:val="0"/>
      <w:marBottom w:val="0"/>
      <w:divBdr>
        <w:top w:val="none" w:sz="0" w:space="0" w:color="auto"/>
        <w:left w:val="none" w:sz="0" w:space="0" w:color="auto"/>
        <w:bottom w:val="none" w:sz="0" w:space="0" w:color="auto"/>
        <w:right w:val="none" w:sz="0" w:space="0" w:color="auto"/>
      </w:divBdr>
      <w:divsChild>
        <w:div w:id="1563909233">
          <w:marLeft w:val="0"/>
          <w:marRight w:val="0"/>
          <w:marTop w:val="0"/>
          <w:marBottom w:val="0"/>
          <w:divBdr>
            <w:top w:val="none" w:sz="0" w:space="0" w:color="auto"/>
            <w:left w:val="none" w:sz="0" w:space="0" w:color="auto"/>
            <w:bottom w:val="none" w:sz="0" w:space="0" w:color="auto"/>
            <w:right w:val="none" w:sz="0" w:space="0" w:color="auto"/>
          </w:divBdr>
          <w:divsChild>
            <w:div w:id="221671616">
              <w:marLeft w:val="0"/>
              <w:marRight w:val="0"/>
              <w:marTop w:val="0"/>
              <w:marBottom w:val="0"/>
              <w:divBdr>
                <w:top w:val="none" w:sz="0" w:space="0" w:color="auto"/>
                <w:left w:val="none" w:sz="0" w:space="0" w:color="auto"/>
                <w:bottom w:val="none" w:sz="0" w:space="0" w:color="auto"/>
                <w:right w:val="none" w:sz="0" w:space="0" w:color="auto"/>
              </w:divBdr>
            </w:div>
            <w:div w:id="386689719">
              <w:marLeft w:val="0"/>
              <w:marRight w:val="0"/>
              <w:marTop w:val="0"/>
              <w:marBottom w:val="0"/>
              <w:divBdr>
                <w:top w:val="none" w:sz="0" w:space="0" w:color="auto"/>
                <w:left w:val="none" w:sz="0" w:space="0" w:color="auto"/>
                <w:bottom w:val="none" w:sz="0" w:space="0" w:color="auto"/>
                <w:right w:val="none" w:sz="0" w:space="0" w:color="auto"/>
              </w:divBdr>
            </w:div>
            <w:div w:id="416445902">
              <w:marLeft w:val="0"/>
              <w:marRight w:val="0"/>
              <w:marTop w:val="0"/>
              <w:marBottom w:val="0"/>
              <w:divBdr>
                <w:top w:val="none" w:sz="0" w:space="0" w:color="auto"/>
                <w:left w:val="none" w:sz="0" w:space="0" w:color="auto"/>
                <w:bottom w:val="none" w:sz="0" w:space="0" w:color="auto"/>
                <w:right w:val="none" w:sz="0" w:space="0" w:color="auto"/>
              </w:divBdr>
            </w:div>
            <w:div w:id="497235000">
              <w:marLeft w:val="0"/>
              <w:marRight w:val="0"/>
              <w:marTop w:val="0"/>
              <w:marBottom w:val="0"/>
              <w:divBdr>
                <w:top w:val="none" w:sz="0" w:space="0" w:color="auto"/>
                <w:left w:val="none" w:sz="0" w:space="0" w:color="auto"/>
                <w:bottom w:val="none" w:sz="0" w:space="0" w:color="auto"/>
                <w:right w:val="none" w:sz="0" w:space="0" w:color="auto"/>
              </w:divBdr>
            </w:div>
            <w:div w:id="626356458">
              <w:marLeft w:val="0"/>
              <w:marRight w:val="0"/>
              <w:marTop w:val="0"/>
              <w:marBottom w:val="0"/>
              <w:divBdr>
                <w:top w:val="none" w:sz="0" w:space="0" w:color="auto"/>
                <w:left w:val="none" w:sz="0" w:space="0" w:color="auto"/>
                <w:bottom w:val="none" w:sz="0" w:space="0" w:color="auto"/>
                <w:right w:val="none" w:sz="0" w:space="0" w:color="auto"/>
              </w:divBdr>
            </w:div>
            <w:div w:id="1264343661">
              <w:marLeft w:val="0"/>
              <w:marRight w:val="0"/>
              <w:marTop w:val="0"/>
              <w:marBottom w:val="0"/>
              <w:divBdr>
                <w:top w:val="none" w:sz="0" w:space="0" w:color="auto"/>
                <w:left w:val="none" w:sz="0" w:space="0" w:color="auto"/>
                <w:bottom w:val="none" w:sz="0" w:space="0" w:color="auto"/>
                <w:right w:val="none" w:sz="0" w:space="0" w:color="auto"/>
              </w:divBdr>
            </w:div>
            <w:div w:id="1389066675">
              <w:marLeft w:val="0"/>
              <w:marRight w:val="0"/>
              <w:marTop w:val="0"/>
              <w:marBottom w:val="0"/>
              <w:divBdr>
                <w:top w:val="none" w:sz="0" w:space="0" w:color="auto"/>
                <w:left w:val="none" w:sz="0" w:space="0" w:color="auto"/>
                <w:bottom w:val="none" w:sz="0" w:space="0" w:color="auto"/>
                <w:right w:val="none" w:sz="0" w:space="0" w:color="auto"/>
              </w:divBdr>
            </w:div>
            <w:div w:id="1662543371">
              <w:marLeft w:val="0"/>
              <w:marRight w:val="0"/>
              <w:marTop w:val="0"/>
              <w:marBottom w:val="0"/>
              <w:divBdr>
                <w:top w:val="none" w:sz="0" w:space="0" w:color="auto"/>
                <w:left w:val="none" w:sz="0" w:space="0" w:color="auto"/>
                <w:bottom w:val="none" w:sz="0" w:space="0" w:color="auto"/>
                <w:right w:val="none" w:sz="0" w:space="0" w:color="auto"/>
              </w:divBdr>
            </w:div>
            <w:div w:id="1686399339">
              <w:marLeft w:val="0"/>
              <w:marRight w:val="0"/>
              <w:marTop w:val="0"/>
              <w:marBottom w:val="0"/>
              <w:divBdr>
                <w:top w:val="none" w:sz="0" w:space="0" w:color="auto"/>
                <w:left w:val="none" w:sz="0" w:space="0" w:color="auto"/>
                <w:bottom w:val="none" w:sz="0" w:space="0" w:color="auto"/>
                <w:right w:val="none" w:sz="0" w:space="0" w:color="auto"/>
              </w:divBdr>
            </w:div>
            <w:div w:id="201171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867479">
      <w:bodyDiv w:val="1"/>
      <w:marLeft w:val="0"/>
      <w:marRight w:val="0"/>
      <w:marTop w:val="0"/>
      <w:marBottom w:val="0"/>
      <w:divBdr>
        <w:top w:val="none" w:sz="0" w:space="0" w:color="auto"/>
        <w:left w:val="none" w:sz="0" w:space="0" w:color="auto"/>
        <w:bottom w:val="none" w:sz="0" w:space="0" w:color="auto"/>
        <w:right w:val="none" w:sz="0" w:space="0" w:color="auto"/>
      </w:divBdr>
    </w:div>
    <w:div w:id="1962030114">
      <w:bodyDiv w:val="1"/>
      <w:marLeft w:val="0"/>
      <w:marRight w:val="0"/>
      <w:marTop w:val="0"/>
      <w:marBottom w:val="0"/>
      <w:divBdr>
        <w:top w:val="none" w:sz="0" w:space="0" w:color="auto"/>
        <w:left w:val="none" w:sz="0" w:space="0" w:color="auto"/>
        <w:bottom w:val="none" w:sz="0" w:space="0" w:color="auto"/>
        <w:right w:val="none" w:sz="0" w:space="0" w:color="auto"/>
      </w:divBdr>
      <w:divsChild>
        <w:div w:id="266012769">
          <w:marLeft w:val="547"/>
          <w:marRight w:val="0"/>
          <w:marTop w:val="115"/>
          <w:marBottom w:val="0"/>
          <w:divBdr>
            <w:top w:val="none" w:sz="0" w:space="0" w:color="auto"/>
            <w:left w:val="none" w:sz="0" w:space="0" w:color="auto"/>
            <w:bottom w:val="none" w:sz="0" w:space="0" w:color="auto"/>
            <w:right w:val="none" w:sz="0" w:space="0" w:color="auto"/>
          </w:divBdr>
        </w:div>
        <w:div w:id="862203524">
          <w:marLeft w:val="547"/>
          <w:marRight w:val="0"/>
          <w:marTop w:val="115"/>
          <w:marBottom w:val="0"/>
          <w:divBdr>
            <w:top w:val="none" w:sz="0" w:space="0" w:color="auto"/>
            <w:left w:val="none" w:sz="0" w:space="0" w:color="auto"/>
            <w:bottom w:val="none" w:sz="0" w:space="0" w:color="auto"/>
            <w:right w:val="none" w:sz="0" w:space="0" w:color="auto"/>
          </w:divBdr>
        </w:div>
        <w:div w:id="1339849856">
          <w:marLeft w:val="1166"/>
          <w:marRight w:val="0"/>
          <w:marTop w:val="106"/>
          <w:marBottom w:val="0"/>
          <w:divBdr>
            <w:top w:val="none" w:sz="0" w:space="0" w:color="auto"/>
            <w:left w:val="none" w:sz="0" w:space="0" w:color="auto"/>
            <w:bottom w:val="none" w:sz="0" w:space="0" w:color="auto"/>
            <w:right w:val="none" w:sz="0" w:space="0" w:color="auto"/>
          </w:divBdr>
        </w:div>
        <w:div w:id="1415276884">
          <w:marLeft w:val="547"/>
          <w:marRight w:val="0"/>
          <w:marTop w:val="115"/>
          <w:marBottom w:val="0"/>
          <w:divBdr>
            <w:top w:val="none" w:sz="0" w:space="0" w:color="auto"/>
            <w:left w:val="none" w:sz="0" w:space="0" w:color="auto"/>
            <w:bottom w:val="none" w:sz="0" w:space="0" w:color="auto"/>
            <w:right w:val="none" w:sz="0" w:space="0" w:color="auto"/>
          </w:divBdr>
        </w:div>
        <w:div w:id="1519002037">
          <w:marLeft w:val="547"/>
          <w:marRight w:val="0"/>
          <w:marTop w:val="115"/>
          <w:marBottom w:val="0"/>
          <w:divBdr>
            <w:top w:val="none" w:sz="0" w:space="0" w:color="auto"/>
            <w:left w:val="none" w:sz="0" w:space="0" w:color="auto"/>
            <w:bottom w:val="none" w:sz="0" w:space="0" w:color="auto"/>
            <w:right w:val="none" w:sz="0" w:space="0" w:color="auto"/>
          </w:divBdr>
        </w:div>
        <w:div w:id="1909341985">
          <w:marLeft w:val="547"/>
          <w:marRight w:val="0"/>
          <w:marTop w:val="115"/>
          <w:marBottom w:val="0"/>
          <w:divBdr>
            <w:top w:val="none" w:sz="0" w:space="0" w:color="auto"/>
            <w:left w:val="none" w:sz="0" w:space="0" w:color="auto"/>
            <w:bottom w:val="none" w:sz="0" w:space="0" w:color="auto"/>
            <w:right w:val="none" w:sz="0" w:space="0" w:color="auto"/>
          </w:divBdr>
        </w:div>
        <w:div w:id="2092465780">
          <w:marLeft w:val="1166"/>
          <w:marRight w:val="0"/>
          <w:marTop w:val="106"/>
          <w:marBottom w:val="0"/>
          <w:divBdr>
            <w:top w:val="none" w:sz="0" w:space="0" w:color="auto"/>
            <w:left w:val="none" w:sz="0" w:space="0" w:color="auto"/>
            <w:bottom w:val="none" w:sz="0" w:space="0" w:color="auto"/>
            <w:right w:val="none" w:sz="0" w:space="0" w:color="auto"/>
          </w:divBdr>
        </w:div>
      </w:divsChild>
    </w:div>
    <w:div w:id="1964731130">
      <w:bodyDiv w:val="1"/>
      <w:marLeft w:val="0"/>
      <w:marRight w:val="0"/>
      <w:marTop w:val="0"/>
      <w:marBottom w:val="0"/>
      <w:divBdr>
        <w:top w:val="none" w:sz="0" w:space="0" w:color="auto"/>
        <w:left w:val="none" w:sz="0" w:space="0" w:color="auto"/>
        <w:bottom w:val="none" w:sz="0" w:space="0" w:color="auto"/>
        <w:right w:val="none" w:sz="0" w:space="0" w:color="auto"/>
      </w:divBdr>
      <w:divsChild>
        <w:div w:id="490557961">
          <w:marLeft w:val="274"/>
          <w:marRight w:val="0"/>
          <w:marTop w:val="0"/>
          <w:marBottom w:val="0"/>
          <w:divBdr>
            <w:top w:val="none" w:sz="0" w:space="0" w:color="auto"/>
            <w:left w:val="none" w:sz="0" w:space="0" w:color="auto"/>
            <w:bottom w:val="none" w:sz="0" w:space="0" w:color="auto"/>
            <w:right w:val="none" w:sz="0" w:space="0" w:color="auto"/>
          </w:divBdr>
        </w:div>
        <w:div w:id="326517783">
          <w:marLeft w:val="274"/>
          <w:marRight w:val="0"/>
          <w:marTop w:val="0"/>
          <w:marBottom w:val="0"/>
          <w:divBdr>
            <w:top w:val="none" w:sz="0" w:space="0" w:color="auto"/>
            <w:left w:val="none" w:sz="0" w:space="0" w:color="auto"/>
            <w:bottom w:val="none" w:sz="0" w:space="0" w:color="auto"/>
            <w:right w:val="none" w:sz="0" w:space="0" w:color="auto"/>
          </w:divBdr>
        </w:div>
        <w:div w:id="618220463">
          <w:marLeft w:val="274"/>
          <w:marRight w:val="0"/>
          <w:marTop w:val="0"/>
          <w:marBottom w:val="0"/>
          <w:divBdr>
            <w:top w:val="none" w:sz="0" w:space="0" w:color="auto"/>
            <w:left w:val="none" w:sz="0" w:space="0" w:color="auto"/>
            <w:bottom w:val="none" w:sz="0" w:space="0" w:color="auto"/>
            <w:right w:val="none" w:sz="0" w:space="0" w:color="auto"/>
          </w:divBdr>
        </w:div>
        <w:div w:id="1954512268">
          <w:marLeft w:val="274"/>
          <w:marRight w:val="0"/>
          <w:marTop w:val="0"/>
          <w:marBottom w:val="0"/>
          <w:divBdr>
            <w:top w:val="none" w:sz="0" w:space="0" w:color="auto"/>
            <w:left w:val="none" w:sz="0" w:space="0" w:color="auto"/>
            <w:bottom w:val="none" w:sz="0" w:space="0" w:color="auto"/>
            <w:right w:val="none" w:sz="0" w:space="0" w:color="auto"/>
          </w:divBdr>
        </w:div>
        <w:div w:id="1227646002">
          <w:marLeft w:val="274"/>
          <w:marRight w:val="0"/>
          <w:marTop w:val="0"/>
          <w:marBottom w:val="0"/>
          <w:divBdr>
            <w:top w:val="none" w:sz="0" w:space="0" w:color="auto"/>
            <w:left w:val="none" w:sz="0" w:space="0" w:color="auto"/>
            <w:bottom w:val="none" w:sz="0" w:space="0" w:color="auto"/>
            <w:right w:val="none" w:sz="0" w:space="0" w:color="auto"/>
          </w:divBdr>
        </w:div>
      </w:divsChild>
    </w:div>
    <w:div w:id="1965696591">
      <w:bodyDiv w:val="1"/>
      <w:marLeft w:val="0"/>
      <w:marRight w:val="0"/>
      <w:marTop w:val="0"/>
      <w:marBottom w:val="0"/>
      <w:divBdr>
        <w:top w:val="none" w:sz="0" w:space="0" w:color="auto"/>
        <w:left w:val="none" w:sz="0" w:space="0" w:color="auto"/>
        <w:bottom w:val="none" w:sz="0" w:space="0" w:color="auto"/>
        <w:right w:val="none" w:sz="0" w:space="0" w:color="auto"/>
      </w:divBdr>
    </w:div>
    <w:div w:id="1965767759">
      <w:bodyDiv w:val="1"/>
      <w:marLeft w:val="0"/>
      <w:marRight w:val="0"/>
      <w:marTop w:val="0"/>
      <w:marBottom w:val="0"/>
      <w:divBdr>
        <w:top w:val="none" w:sz="0" w:space="0" w:color="auto"/>
        <w:left w:val="none" w:sz="0" w:space="0" w:color="auto"/>
        <w:bottom w:val="none" w:sz="0" w:space="0" w:color="auto"/>
        <w:right w:val="none" w:sz="0" w:space="0" w:color="auto"/>
      </w:divBdr>
    </w:div>
    <w:div w:id="1967615289">
      <w:bodyDiv w:val="1"/>
      <w:marLeft w:val="0"/>
      <w:marRight w:val="0"/>
      <w:marTop w:val="0"/>
      <w:marBottom w:val="0"/>
      <w:divBdr>
        <w:top w:val="none" w:sz="0" w:space="0" w:color="auto"/>
        <w:left w:val="none" w:sz="0" w:space="0" w:color="auto"/>
        <w:bottom w:val="none" w:sz="0" w:space="0" w:color="auto"/>
        <w:right w:val="none" w:sz="0" w:space="0" w:color="auto"/>
      </w:divBdr>
    </w:div>
    <w:div w:id="1970436285">
      <w:bodyDiv w:val="1"/>
      <w:marLeft w:val="0"/>
      <w:marRight w:val="0"/>
      <w:marTop w:val="0"/>
      <w:marBottom w:val="0"/>
      <w:divBdr>
        <w:top w:val="none" w:sz="0" w:space="0" w:color="auto"/>
        <w:left w:val="none" w:sz="0" w:space="0" w:color="auto"/>
        <w:bottom w:val="none" w:sz="0" w:space="0" w:color="auto"/>
        <w:right w:val="none" w:sz="0" w:space="0" w:color="auto"/>
      </w:divBdr>
      <w:divsChild>
        <w:div w:id="54549607">
          <w:marLeft w:val="130"/>
          <w:marRight w:val="0"/>
          <w:marTop w:val="144"/>
          <w:marBottom w:val="0"/>
          <w:divBdr>
            <w:top w:val="none" w:sz="0" w:space="0" w:color="auto"/>
            <w:left w:val="none" w:sz="0" w:space="0" w:color="auto"/>
            <w:bottom w:val="none" w:sz="0" w:space="0" w:color="auto"/>
            <w:right w:val="none" w:sz="0" w:space="0" w:color="auto"/>
          </w:divBdr>
        </w:div>
        <w:div w:id="96025384">
          <w:marLeft w:val="130"/>
          <w:marRight w:val="0"/>
          <w:marTop w:val="144"/>
          <w:marBottom w:val="0"/>
          <w:divBdr>
            <w:top w:val="none" w:sz="0" w:space="0" w:color="auto"/>
            <w:left w:val="none" w:sz="0" w:space="0" w:color="auto"/>
            <w:bottom w:val="none" w:sz="0" w:space="0" w:color="auto"/>
            <w:right w:val="none" w:sz="0" w:space="0" w:color="auto"/>
          </w:divBdr>
        </w:div>
        <w:div w:id="214239496">
          <w:marLeft w:val="130"/>
          <w:marRight w:val="0"/>
          <w:marTop w:val="144"/>
          <w:marBottom w:val="0"/>
          <w:divBdr>
            <w:top w:val="none" w:sz="0" w:space="0" w:color="auto"/>
            <w:left w:val="none" w:sz="0" w:space="0" w:color="auto"/>
            <w:bottom w:val="none" w:sz="0" w:space="0" w:color="auto"/>
            <w:right w:val="none" w:sz="0" w:space="0" w:color="auto"/>
          </w:divBdr>
        </w:div>
        <w:div w:id="466822115">
          <w:marLeft w:val="130"/>
          <w:marRight w:val="0"/>
          <w:marTop w:val="144"/>
          <w:marBottom w:val="0"/>
          <w:divBdr>
            <w:top w:val="none" w:sz="0" w:space="0" w:color="auto"/>
            <w:left w:val="none" w:sz="0" w:space="0" w:color="auto"/>
            <w:bottom w:val="none" w:sz="0" w:space="0" w:color="auto"/>
            <w:right w:val="none" w:sz="0" w:space="0" w:color="auto"/>
          </w:divBdr>
        </w:div>
        <w:div w:id="482893254">
          <w:marLeft w:val="130"/>
          <w:marRight w:val="0"/>
          <w:marTop w:val="144"/>
          <w:marBottom w:val="0"/>
          <w:divBdr>
            <w:top w:val="none" w:sz="0" w:space="0" w:color="auto"/>
            <w:left w:val="none" w:sz="0" w:space="0" w:color="auto"/>
            <w:bottom w:val="none" w:sz="0" w:space="0" w:color="auto"/>
            <w:right w:val="none" w:sz="0" w:space="0" w:color="auto"/>
          </w:divBdr>
        </w:div>
        <w:div w:id="610477292">
          <w:marLeft w:val="130"/>
          <w:marRight w:val="0"/>
          <w:marTop w:val="144"/>
          <w:marBottom w:val="0"/>
          <w:divBdr>
            <w:top w:val="none" w:sz="0" w:space="0" w:color="auto"/>
            <w:left w:val="none" w:sz="0" w:space="0" w:color="auto"/>
            <w:bottom w:val="none" w:sz="0" w:space="0" w:color="auto"/>
            <w:right w:val="none" w:sz="0" w:space="0" w:color="auto"/>
          </w:divBdr>
        </w:div>
        <w:div w:id="926771845">
          <w:marLeft w:val="130"/>
          <w:marRight w:val="0"/>
          <w:marTop w:val="144"/>
          <w:marBottom w:val="0"/>
          <w:divBdr>
            <w:top w:val="none" w:sz="0" w:space="0" w:color="auto"/>
            <w:left w:val="none" w:sz="0" w:space="0" w:color="auto"/>
            <w:bottom w:val="none" w:sz="0" w:space="0" w:color="auto"/>
            <w:right w:val="none" w:sz="0" w:space="0" w:color="auto"/>
          </w:divBdr>
        </w:div>
        <w:div w:id="981541187">
          <w:marLeft w:val="130"/>
          <w:marRight w:val="0"/>
          <w:marTop w:val="144"/>
          <w:marBottom w:val="0"/>
          <w:divBdr>
            <w:top w:val="none" w:sz="0" w:space="0" w:color="auto"/>
            <w:left w:val="none" w:sz="0" w:space="0" w:color="auto"/>
            <w:bottom w:val="none" w:sz="0" w:space="0" w:color="auto"/>
            <w:right w:val="none" w:sz="0" w:space="0" w:color="auto"/>
          </w:divBdr>
        </w:div>
        <w:div w:id="1130053137">
          <w:marLeft w:val="130"/>
          <w:marRight w:val="0"/>
          <w:marTop w:val="144"/>
          <w:marBottom w:val="0"/>
          <w:divBdr>
            <w:top w:val="none" w:sz="0" w:space="0" w:color="auto"/>
            <w:left w:val="none" w:sz="0" w:space="0" w:color="auto"/>
            <w:bottom w:val="none" w:sz="0" w:space="0" w:color="auto"/>
            <w:right w:val="none" w:sz="0" w:space="0" w:color="auto"/>
          </w:divBdr>
        </w:div>
        <w:div w:id="1438594762">
          <w:marLeft w:val="130"/>
          <w:marRight w:val="0"/>
          <w:marTop w:val="144"/>
          <w:marBottom w:val="0"/>
          <w:divBdr>
            <w:top w:val="none" w:sz="0" w:space="0" w:color="auto"/>
            <w:left w:val="none" w:sz="0" w:space="0" w:color="auto"/>
            <w:bottom w:val="none" w:sz="0" w:space="0" w:color="auto"/>
            <w:right w:val="none" w:sz="0" w:space="0" w:color="auto"/>
          </w:divBdr>
        </w:div>
        <w:div w:id="1460491079">
          <w:marLeft w:val="130"/>
          <w:marRight w:val="0"/>
          <w:marTop w:val="144"/>
          <w:marBottom w:val="0"/>
          <w:divBdr>
            <w:top w:val="none" w:sz="0" w:space="0" w:color="auto"/>
            <w:left w:val="none" w:sz="0" w:space="0" w:color="auto"/>
            <w:bottom w:val="none" w:sz="0" w:space="0" w:color="auto"/>
            <w:right w:val="none" w:sz="0" w:space="0" w:color="auto"/>
          </w:divBdr>
        </w:div>
        <w:div w:id="1552224933">
          <w:marLeft w:val="130"/>
          <w:marRight w:val="0"/>
          <w:marTop w:val="144"/>
          <w:marBottom w:val="0"/>
          <w:divBdr>
            <w:top w:val="none" w:sz="0" w:space="0" w:color="auto"/>
            <w:left w:val="none" w:sz="0" w:space="0" w:color="auto"/>
            <w:bottom w:val="none" w:sz="0" w:space="0" w:color="auto"/>
            <w:right w:val="none" w:sz="0" w:space="0" w:color="auto"/>
          </w:divBdr>
        </w:div>
        <w:div w:id="1774547097">
          <w:marLeft w:val="130"/>
          <w:marRight w:val="0"/>
          <w:marTop w:val="144"/>
          <w:marBottom w:val="0"/>
          <w:divBdr>
            <w:top w:val="none" w:sz="0" w:space="0" w:color="auto"/>
            <w:left w:val="none" w:sz="0" w:space="0" w:color="auto"/>
            <w:bottom w:val="none" w:sz="0" w:space="0" w:color="auto"/>
            <w:right w:val="none" w:sz="0" w:space="0" w:color="auto"/>
          </w:divBdr>
        </w:div>
        <w:div w:id="1890919401">
          <w:marLeft w:val="130"/>
          <w:marRight w:val="0"/>
          <w:marTop w:val="144"/>
          <w:marBottom w:val="0"/>
          <w:divBdr>
            <w:top w:val="none" w:sz="0" w:space="0" w:color="auto"/>
            <w:left w:val="none" w:sz="0" w:space="0" w:color="auto"/>
            <w:bottom w:val="none" w:sz="0" w:space="0" w:color="auto"/>
            <w:right w:val="none" w:sz="0" w:space="0" w:color="auto"/>
          </w:divBdr>
        </w:div>
        <w:div w:id="1899168395">
          <w:marLeft w:val="130"/>
          <w:marRight w:val="0"/>
          <w:marTop w:val="144"/>
          <w:marBottom w:val="0"/>
          <w:divBdr>
            <w:top w:val="none" w:sz="0" w:space="0" w:color="auto"/>
            <w:left w:val="none" w:sz="0" w:space="0" w:color="auto"/>
            <w:bottom w:val="none" w:sz="0" w:space="0" w:color="auto"/>
            <w:right w:val="none" w:sz="0" w:space="0" w:color="auto"/>
          </w:divBdr>
        </w:div>
        <w:div w:id="2118669082">
          <w:marLeft w:val="130"/>
          <w:marRight w:val="0"/>
          <w:marTop w:val="144"/>
          <w:marBottom w:val="0"/>
          <w:divBdr>
            <w:top w:val="none" w:sz="0" w:space="0" w:color="auto"/>
            <w:left w:val="none" w:sz="0" w:space="0" w:color="auto"/>
            <w:bottom w:val="none" w:sz="0" w:space="0" w:color="auto"/>
            <w:right w:val="none" w:sz="0" w:space="0" w:color="auto"/>
          </w:divBdr>
        </w:div>
      </w:divsChild>
    </w:div>
    <w:div w:id="1972897432">
      <w:bodyDiv w:val="1"/>
      <w:marLeft w:val="0"/>
      <w:marRight w:val="0"/>
      <w:marTop w:val="0"/>
      <w:marBottom w:val="0"/>
      <w:divBdr>
        <w:top w:val="none" w:sz="0" w:space="0" w:color="auto"/>
        <w:left w:val="none" w:sz="0" w:space="0" w:color="auto"/>
        <w:bottom w:val="none" w:sz="0" w:space="0" w:color="auto"/>
        <w:right w:val="none" w:sz="0" w:space="0" w:color="auto"/>
      </w:divBdr>
    </w:div>
    <w:div w:id="1977487436">
      <w:bodyDiv w:val="1"/>
      <w:marLeft w:val="0"/>
      <w:marRight w:val="0"/>
      <w:marTop w:val="0"/>
      <w:marBottom w:val="0"/>
      <w:divBdr>
        <w:top w:val="none" w:sz="0" w:space="0" w:color="auto"/>
        <w:left w:val="none" w:sz="0" w:space="0" w:color="auto"/>
        <w:bottom w:val="none" w:sz="0" w:space="0" w:color="auto"/>
        <w:right w:val="none" w:sz="0" w:space="0" w:color="auto"/>
      </w:divBdr>
      <w:divsChild>
        <w:div w:id="210114308">
          <w:marLeft w:val="0"/>
          <w:marRight w:val="0"/>
          <w:marTop w:val="0"/>
          <w:marBottom w:val="0"/>
          <w:divBdr>
            <w:top w:val="none" w:sz="0" w:space="0" w:color="auto"/>
            <w:left w:val="none" w:sz="0" w:space="0" w:color="auto"/>
            <w:bottom w:val="none" w:sz="0" w:space="0" w:color="auto"/>
            <w:right w:val="none" w:sz="0" w:space="0" w:color="auto"/>
          </w:divBdr>
          <w:divsChild>
            <w:div w:id="266087557">
              <w:marLeft w:val="0"/>
              <w:marRight w:val="0"/>
              <w:marTop w:val="0"/>
              <w:marBottom w:val="0"/>
              <w:divBdr>
                <w:top w:val="single" w:sz="2" w:space="0" w:color="000000"/>
                <w:left w:val="single" w:sz="2" w:space="0" w:color="000000"/>
                <w:bottom w:val="single" w:sz="2" w:space="0" w:color="000000"/>
                <w:right w:val="single" w:sz="2" w:space="0" w:color="000000"/>
              </w:divBdr>
              <w:divsChild>
                <w:div w:id="563832626">
                  <w:marLeft w:val="0"/>
                  <w:marRight w:val="0"/>
                  <w:marTop w:val="0"/>
                  <w:marBottom w:val="0"/>
                  <w:divBdr>
                    <w:top w:val="none" w:sz="0" w:space="0" w:color="auto"/>
                    <w:left w:val="none" w:sz="0" w:space="0" w:color="auto"/>
                    <w:bottom w:val="none" w:sz="0" w:space="0" w:color="auto"/>
                    <w:right w:val="none" w:sz="0" w:space="0" w:color="auto"/>
                  </w:divBdr>
                  <w:divsChild>
                    <w:div w:id="377433245">
                      <w:marLeft w:val="0"/>
                      <w:marRight w:val="0"/>
                      <w:marTop w:val="0"/>
                      <w:marBottom w:val="0"/>
                      <w:divBdr>
                        <w:top w:val="none" w:sz="0" w:space="0" w:color="auto"/>
                        <w:left w:val="none" w:sz="0" w:space="0" w:color="auto"/>
                        <w:bottom w:val="none" w:sz="0" w:space="0" w:color="auto"/>
                        <w:right w:val="none" w:sz="0" w:space="0" w:color="auto"/>
                      </w:divBdr>
                      <w:divsChild>
                        <w:div w:id="188029751">
                          <w:marLeft w:val="0"/>
                          <w:marRight w:val="0"/>
                          <w:marTop w:val="0"/>
                          <w:marBottom w:val="0"/>
                          <w:divBdr>
                            <w:top w:val="none" w:sz="0" w:space="0" w:color="auto"/>
                            <w:left w:val="none" w:sz="0" w:space="0" w:color="auto"/>
                            <w:bottom w:val="none" w:sz="0" w:space="0" w:color="auto"/>
                            <w:right w:val="none" w:sz="0" w:space="0" w:color="auto"/>
                          </w:divBdr>
                          <w:divsChild>
                            <w:div w:id="280957897">
                              <w:marLeft w:val="0"/>
                              <w:marRight w:val="0"/>
                              <w:marTop w:val="60"/>
                              <w:marBottom w:val="0"/>
                              <w:divBdr>
                                <w:top w:val="none" w:sz="0" w:space="0" w:color="auto"/>
                                <w:left w:val="none" w:sz="0" w:space="0" w:color="auto"/>
                                <w:bottom w:val="none" w:sz="0" w:space="0" w:color="auto"/>
                                <w:right w:val="none" w:sz="0" w:space="0" w:color="auto"/>
                              </w:divBdr>
                              <w:divsChild>
                                <w:div w:id="1892307153">
                                  <w:marLeft w:val="0"/>
                                  <w:marRight w:val="0"/>
                                  <w:marTop w:val="0"/>
                                  <w:marBottom w:val="0"/>
                                  <w:divBdr>
                                    <w:top w:val="none" w:sz="0" w:space="0" w:color="auto"/>
                                    <w:left w:val="none" w:sz="0" w:space="0" w:color="auto"/>
                                    <w:bottom w:val="none" w:sz="0" w:space="0" w:color="auto"/>
                                    <w:right w:val="none" w:sz="0" w:space="0" w:color="auto"/>
                                  </w:divBdr>
                                  <w:divsChild>
                                    <w:div w:id="1014376707">
                                      <w:marLeft w:val="0"/>
                                      <w:marRight w:val="0"/>
                                      <w:marTop w:val="0"/>
                                      <w:marBottom w:val="0"/>
                                      <w:divBdr>
                                        <w:top w:val="none" w:sz="0" w:space="0" w:color="auto"/>
                                        <w:left w:val="none" w:sz="0" w:space="0" w:color="auto"/>
                                        <w:bottom w:val="none" w:sz="0" w:space="0" w:color="auto"/>
                                        <w:right w:val="none" w:sz="0" w:space="0" w:color="auto"/>
                                      </w:divBdr>
                                      <w:divsChild>
                                        <w:div w:id="2005468235">
                                          <w:marLeft w:val="0"/>
                                          <w:marRight w:val="0"/>
                                          <w:marTop w:val="0"/>
                                          <w:marBottom w:val="0"/>
                                          <w:divBdr>
                                            <w:top w:val="single" w:sz="2" w:space="0" w:color="000000"/>
                                            <w:left w:val="single" w:sz="2" w:space="0" w:color="000000"/>
                                            <w:bottom w:val="single" w:sz="2" w:space="0" w:color="000000"/>
                                            <w:right w:val="single" w:sz="2" w:space="0" w:color="000000"/>
                                          </w:divBdr>
                                          <w:divsChild>
                                            <w:div w:id="503055627">
                                              <w:marLeft w:val="0"/>
                                              <w:marRight w:val="0"/>
                                              <w:marTop w:val="0"/>
                                              <w:marBottom w:val="0"/>
                                              <w:divBdr>
                                                <w:top w:val="none" w:sz="0" w:space="0" w:color="auto"/>
                                                <w:left w:val="none" w:sz="0" w:space="0" w:color="auto"/>
                                                <w:bottom w:val="none" w:sz="0" w:space="0" w:color="auto"/>
                                                <w:right w:val="none" w:sz="0" w:space="0" w:color="auto"/>
                                              </w:divBdr>
                                              <w:divsChild>
                                                <w:div w:id="150366179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7904247">
      <w:bodyDiv w:val="1"/>
      <w:marLeft w:val="0"/>
      <w:marRight w:val="0"/>
      <w:marTop w:val="0"/>
      <w:marBottom w:val="0"/>
      <w:divBdr>
        <w:top w:val="none" w:sz="0" w:space="0" w:color="auto"/>
        <w:left w:val="none" w:sz="0" w:space="0" w:color="auto"/>
        <w:bottom w:val="none" w:sz="0" w:space="0" w:color="auto"/>
        <w:right w:val="none" w:sz="0" w:space="0" w:color="auto"/>
      </w:divBdr>
      <w:divsChild>
        <w:div w:id="1172136563">
          <w:marLeft w:val="0"/>
          <w:marRight w:val="0"/>
          <w:marTop w:val="0"/>
          <w:marBottom w:val="0"/>
          <w:divBdr>
            <w:top w:val="none" w:sz="0" w:space="0" w:color="auto"/>
            <w:left w:val="none" w:sz="0" w:space="0" w:color="auto"/>
            <w:bottom w:val="none" w:sz="0" w:space="0" w:color="auto"/>
            <w:right w:val="none" w:sz="0" w:space="0" w:color="auto"/>
          </w:divBdr>
        </w:div>
        <w:div w:id="2054841531">
          <w:marLeft w:val="0"/>
          <w:marRight w:val="0"/>
          <w:marTop w:val="0"/>
          <w:marBottom w:val="0"/>
          <w:divBdr>
            <w:top w:val="none" w:sz="0" w:space="0" w:color="auto"/>
            <w:left w:val="none" w:sz="0" w:space="0" w:color="auto"/>
            <w:bottom w:val="none" w:sz="0" w:space="0" w:color="auto"/>
            <w:right w:val="none" w:sz="0" w:space="0" w:color="auto"/>
          </w:divBdr>
        </w:div>
      </w:divsChild>
    </w:div>
    <w:div w:id="1980110134">
      <w:bodyDiv w:val="1"/>
      <w:marLeft w:val="0"/>
      <w:marRight w:val="0"/>
      <w:marTop w:val="0"/>
      <w:marBottom w:val="0"/>
      <w:divBdr>
        <w:top w:val="none" w:sz="0" w:space="0" w:color="auto"/>
        <w:left w:val="none" w:sz="0" w:space="0" w:color="auto"/>
        <w:bottom w:val="none" w:sz="0" w:space="0" w:color="auto"/>
        <w:right w:val="none" w:sz="0" w:space="0" w:color="auto"/>
      </w:divBdr>
      <w:divsChild>
        <w:div w:id="78841035">
          <w:marLeft w:val="144"/>
          <w:marRight w:val="0"/>
          <w:marTop w:val="72"/>
          <w:marBottom w:val="0"/>
          <w:divBdr>
            <w:top w:val="none" w:sz="0" w:space="0" w:color="auto"/>
            <w:left w:val="none" w:sz="0" w:space="0" w:color="auto"/>
            <w:bottom w:val="none" w:sz="0" w:space="0" w:color="auto"/>
            <w:right w:val="none" w:sz="0" w:space="0" w:color="auto"/>
          </w:divBdr>
        </w:div>
        <w:div w:id="755177463">
          <w:marLeft w:val="144"/>
          <w:marRight w:val="0"/>
          <w:marTop w:val="72"/>
          <w:marBottom w:val="0"/>
          <w:divBdr>
            <w:top w:val="none" w:sz="0" w:space="0" w:color="auto"/>
            <w:left w:val="none" w:sz="0" w:space="0" w:color="auto"/>
            <w:bottom w:val="none" w:sz="0" w:space="0" w:color="auto"/>
            <w:right w:val="none" w:sz="0" w:space="0" w:color="auto"/>
          </w:divBdr>
        </w:div>
      </w:divsChild>
    </w:div>
    <w:div w:id="1980256111">
      <w:bodyDiv w:val="1"/>
      <w:marLeft w:val="0"/>
      <w:marRight w:val="0"/>
      <w:marTop w:val="0"/>
      <w:marBottom w:val="0"/>
      <w:divBdr>
        <w:top w:val="none" w:sz="0" w:space="0" w:color="auto"/>
        <w:left w:val="none" w:sz="0" w:space="0" w:color="auto"/>
        <w:bottom w:val="none" w:sz="0" w:space="0" w:color="auto"/>
        <w:right w:val="none" w:sz="0" w:space="0" w:color="auto"/>
      </w:divBdr>
    </w:div>
    <w:div w:id="1981301811">
      <w:bodyDiv w:val="1"/>
      <w:marLeft w:val="0"/>
      <w:marRight w:val="0"/>
      <w:marTop w:val="0"/>
      <w:marBottom w:val="0"/>
      <w:divBdr>
        <w:top w:val="none" w:sz="0" w:space="0" w:color="auto"/>
        <w:left w:val="none" w:sz="0" w:space="0" w:color="auto"/>
        <w:bottom w:val="none" w:sz="0" w:space="0" w:color="auto"/>
        <w:right w:val="none" w:sz="0" w:space="0" w:color="auto"/>
      </w:divBdr>
      <w:divsChild>
        <w:div w:id="1899316669">
          <w:marLeft w:val="0"/>
          <w:marRight w:val="0"/>
          <w:marTop w:val="0"/>
          <w:marBottom w:val="0"/>
          <w:divBdr>
            <w:top w:val="none" w:sz="0" w:space="0" w:color="auto"/>
            <w:left w:val="none" w:sz="0" w:space="0" w:color="auto"/>
            <w:bottom w:val="none" w:sz="0" w:space="0" w:color="auto"/>
            <w:right w:val="none" w:sz="0" w:space="0" w:color="auto"/>
          </w:divBdr>
          <w:divsChild>
            <w:div w:id="309330320">
              <w:marLeft w:val="0"/>
              <w:marRight w:val="0"/>
              <w:marTop w:val="0"/>
              <w:marBottom w:val="0"/>
              <w:divBdr>
                <w:top w:val="none" w:sz="0" w:space="0" w:color="auto"/>
                <w:left w:val="none" w:sz="0" w:space="0" w:color="auto"/>
                <w:bottom w:val="none" w:sz="0" w:space="0" w:color="auto"/>
                <w:right w:val="none" w:sz="0" w:space="0" w:color="auto"/>
              </w:divBdr>
              <w:divsChild>
                <w:div w:id="149253335">
                  <w:marLeft w:val="0"/>
                  <w:marRight w:val="0"/>
                  <w:marTop w:val="0"/>
                  <w:marBottom w:val="0"/>
                  <w:divBdr>
                    <w:top w:val="none" w:sz="0" w:space="0" w:color="auto"/>
                    <w:left w:val="none" w:sz="0" w:space="0" w:color="auto"/>
                    <w:bottom w:val="none" w:sz="0" w:space="0" w:color="auto"/>
                    <w:right w:val="none" w:sz="0" w:space="0" w:color="auto"/>
                  </w:divBdr>
                </w:div>
                <w:div w:id="738984920">
                  <w:marLeft w:val="0"/>
                  <w:marRight w:val="0"/>
                  <w:marTop w:val="0"/>
                  <w:marBottom w:val="0"/>
                  <w:divBdr>
                    <w:top w:val="none" w:sz="0" w:space="0" w:color="auto"/>
                    <w:left w:val="none" w:sz="0" w:space="0" w:color="auto"/>
                    <w:bottom w:val="none" w:sz="0" w:space="0" w:color="auto"/>
                    <w:right w:val="none" w:sz="0" w:space="0" w:color="auto"/>
                  </w:divBdr>
                </w:div>
                <w:div w:id="240216200">
                  <w:marLeft w:val="0"/>
                  <w:marRight w:val="0"/>
                  <w:marTop w:val="0"/>
                  <w:marBottom w:val="0"/>
                  <w:divBdr>
                    <w:top w:val="none" w:sz="0" w:space="0" w:color="auto"/>
                    <w:left w:val="none" w:sz="0" w:space="0" w:color="auto"/>
                    <w:bottom w:val="none" w:sz="0" w:space="0" w:color="auto"/>
                    <w:right w:val="none" w:sz="0" w:space="0" w:color="auto"/>
                  </w:divBdr>
                </w:div>
                <w:div w:id="1500460352">
                  <w:marLeft w:val="0"/>
                  <w:marRight w:val="0"/>
                  <w:marTop w:val="0"/>
                  <w:marBottom w:val="0"/>
                  <w:divBdr>
                    <w:top w:val="none" w:sz="0" w:space="0" w:color="auto"/>
                    <w:left w:val="none" w:sz="0" w:space="0" w:color="auto"/>
                    <w:bottom w:val="none" w:sz="0" w:space="0" w:color="auto"/>
                    <w:right w:val="none" w:sz="0" w:space="0" w:color="auto"/>
                  </w:divBdr>
                </w:div>
                <w:div w:id="1660227338">
                  <w:marLeft w:val="0"/>
                  <w:marRight w:val="0"/>
                  <w:marTop w:val="0"/>
                  <w:marBottom w:val="0"/>
                  <w:divBdr>
                    <w:top w:val="none" w:sz="0" w:space="0" w:color="auto"/>
                    <w:left w:val="none" w:sz="0" w:space="0" w:color="auto"/>
                    <w:bottom w:val="none" w:sz="0" w:space="0" w:color="auto"/>
                    <w:right w:val="none" w:sz="0" w:space="0" w:color="auto"/>
                  </w:divBdr>
                </w:div>
                <w:div w:id="2041276846">
                  <w:marLeft w:val="0"/>
                  <w:marRight w:val="0"/>
                  <w:marTop w:val="0"/>
                  <w:marBottom w:val="0"/>
                  <w:divBdr>
                    <w:top w:val="none" w:sz="0" w:space="0" w:color="auto"/>
                    <w:left w:val="none" w:sz="0" w:space="0" w:color="auto"/>
                    <w:bottom w:val="none" w:sz="0" w:space="0" w:color="auto"/>
                    <w:right w:val="none" w:sz="0" w:space="0" w:color="auto"/>
                  </w:divBdr>
                </w:div>
                <w:div w:id="1815485006">
                  <w:marLeft w:val="0"/>
                  <w:marRight w:val="0"/>
                  <w:marTop w:val="0"/>
                  <w:marBottom w:val="0"/>
                  <w:divBdr>
                    <w:top w:val="none" w:sz="0" w:space="0" w:color="auto"/>
                    <w:left w:val="none" w:sz="0" w:space="0" w:color="auto"/>
                    <w:bottom w:val="none" w:sz="0" w:space="0" w:color="auto"/>
                    <w:right w:val="none" w:sz="0" w:space="0" w:color="auto"/>
                  </w:divBdr>
                </w:div>
                <w:div w:id="1008950630">
                  <w:marLeft w:val="0"/>
                  <w:marRight w:val="0"/>
                  <w:marTop w:val="0"/>
                  <w:marBottom w:val="0"/>
                  <w:divBdr>
                    <w:top w:val="none" w:sz="0" w:space="0" w:color="auto"/>
                    <w:left w:val="none" w:sz="0" w:space="0" w:color="auto"/>
                    <w:bottom w:val="none" w:sz="0" w:space="0" w:color="auto"/>
                    <w:right w:val="none" w:sz="0" w:space="0" w:color="auto"/>
                  </w:divBdr>
                </w:div>
                <w:div w:id="1032416594">
                  <w:marLeft w:val="0"/>
                  <w:marRight w:val="0"/>
                  <w:marTop w:val="0"/>
                  <w:marBottom w:val="0"/>
                  <w:divBdr>
                    <w:top w:val="none" w:sz="0" w:space="0" w:color="auto"/>
                    <w:left w:val="none" w:sz="0" w:space="0" w:color="auto"/>
                    <w:bottom w:val="none" w:sz="0" w:space="0" w:color="auto"/>
                    <w:right w:val="none" w:sz="0" w:space="0" w:color="auto"/>
                  </w:divBdr>
                </w:div>
                <w:div w:id="16929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557175">
          <w:marLeft w:val="0"/>
          <w:marRight w:val="0"/>
          <w:marTop w:val="0"/>
          <w:marBottom w:val="0"/>
          <w:divBdr>
            <w:top w:val="none" w:sz="0" w:space="0" w:color="auto"/>
            <w:left w:val="none" w:sz="0" w:space="0" w:color="auto"/>
            <w:bottom w:val="none" w:sz="0" w:space="0" w:color="auto"/>
            <w:right w:val="none" w:sz="0" w:space="0" w:color="auto"/>
          </w:divBdr>
          <w:divsChild>
            <w:div w:id="652368086">
              <w:marLeft w:val="0"/>
              <w:marRight w:val="0"/>
              <w:marTop w:val="0"/>
              <w:marBottom w:val="0"/>
              <w:divBdr>
                <w:top w:val="none" w:sz="0" w:space="0" w:color="auto"/>
                <w:left w:val="none" w:sz="0" w:space="0" w:color="auto"/>
                <w:bottom w:val="none" w:sz="0" w:space="0" w:color="auto"/>
                <w:right w:val="none" w:sz="0" w:space="0" w:color="auto"/>
              </w:divBdr>
              <w:divsChild>
                <w:div w:id="47999666">
                  <w:marLeft w:val="0"/>
                  <w:marRight w:val="0"/>
                  <w:marTop w:val="0"/>
                  <w:marBottom w:val="0"/>
                  <w:divBdr>
                    <w:top w:val="none" w:sz="0" w:space="0" w:color="auto"/>
                    <w:left w:val="none" w:sz="0" w:space="0" w:color="auto"/>
                    <w:bottom w:val="none" w:sz="0" w:space="0" w:color="auto"/>
                    <w:right w:val="none" w:sz="0" w:space="0" w:color="auto"/>
                  </w:divBdr>
                </w:div>
                <w:div w:id="1248686986">
                  <w:marLeft w:val="0"/>
                  <w:marRight w:val="0"/>
                  <w:marTop w:val="0"/>
                  <w:marBottom w:val="0"/>
                  <w:divBdr>
                    <w:top w:val="none" w:sz="0" w:space="0" w:color="auto"/>
                    <w:left w:val="none" w:sz="0" w:space="0" w:color="auto"/>
                    <w:bottom w:val="none" w:sz="0" w:space="0" w:color="auto"/>
                    <w:right w:val="none" w:sz="0" w:space="0" w:color="auto"/>
                  </w:divBdr>
                </w:div>
              </w:divsChild>
            </w:div>
            <w:div w:id="540679171">
              <w:marLeft w:val="0"/>
              <w:marRight w:val="0"/>
              <w:marTop w:val="0"/>
              <w:marBottom w:val="0"/>
              <w:divBdr>
                <w:top w:val="none" w:sz="0" w:space="0" w:color="auto"/>
                <w:left w:val="none" w:sz="0" w:space="0" w:color="auto"/>
                <w:bottom w:val="none" w:sz="0" w:space="0" w:color="auto"/>
                <w:right w:val="none" w:sz="0" w:space="0" w:color="auto"/>
              </w:divBdr>
              <w:divsChild>
                <w:div w:id="896205568">
                  <w:marLeft w:val="0"/>
                  <w:marRight w:val="0"/>
                  <w:marTop w:val="0"/>
                  <w:marBottom w:val="0"/>
                  <w:divBdr>
                    <w:top w:val="none" w:sz="0" w:space="0" w:color="auto"/>
                    <w:left w:val="none" w:sz="0" w:space="0" w:color="auto"/>
                    <w:bottom w:val="none" w:sz="0" w:space="0" w:color="auto"/>
                    <w:right w:val="none" w:sz="0" w:space="0" w:color="auto"/>
                  </w:divBdr>
                </w:div>
                <w:div w:id="549222831">
                  <w:marLeft w:val="0"/>
                  <w:marRight w:val="0"/>
                  <w:marTop w:val="0"/>
                  <w:marBottom w:val="0"/>
                  <w:divBdr>
                    <w:top w:val="none" w:sz="0" w:space="0" w:color="auto"/>
                    <w:left w:val="none" w:sz="0" w:space="0" w:color="auto"/>
                    <w:bottom w:val="none" w:sz="0" w:space="0" w:color="auto"/>
                    <w:right w:val="none" w:sz="0" w:space="0" w:color="auto"/>
                  </w:divBdr>
                </w:div>
                <w:div w:id="1235313232">
                  <w:marLeft w:val="0"/>
                  <w:marRight w:val="0"/>
                  <w:marTop w:val="0"/>
                  <w:marBottom w:val="0"/>
                  <w:divBdr>
                    <w:top w:val="none" w:sz="0" w:space="0" w:color="auto"/>
                    <w:left w:val="none" w:sz="0" w:space="0" w:color="auto"/>
                    <w:bottom w:val="none" w:sz="0" w:space="0" w:color="auto"/>
                    <w:right w:val="none" w:sz="0" w:space="0" w:color="auto"/>
                  </w:divBdr>
                </w:div>
                <w:div w:id="1238174717">
                  <w:marLeft w:val="0"/>
                  <w:marRight w:val="0"/>
                  <w:marTop w:val="0"/>
                  <w:marBottom w:val="0"/>
                  <w:divBdr>
                    <w:top w:val="none" w:sz="0" w:space="0" w:color="auto"/>
                    <w:left w:val="none" w:sz="0" w:space="0" w:color="auto"/>
                    <w:bottom w:val="none" w:sz="0" w:space="0" w:color="auto"/>
                    <w:right w:val="none" w:sz="0" w:space="0" w:color="auto"/>
                  </w:divBdr>
                </w:div>
                <w:div w:id="1722751470">
                  <w:marLeft w:val="0"/>
                  <w:marRight w:val="0"/>
                  <w:marTop w:val="0"/>
                  <w:marBottom w:val="0"/>
                  <w:divBdr>
                    <w:top w:val="none" w:sz="0" w:space="0" w:color="auto"/>
                    <w:left w:val="none" w:sz="0" w:space="0" w:color="auto"/>
                    <w:bottom w:val="none" w:sz="0" w:space="0" w:color="auto"/>
                    <w:right w:val="none" w:sz="0" w:space="0" w:color="auto"/>
                  </w:divBdr>
                </w:div>
                <w:div w:id="1251158129">
                  <w:marLeft w:val="0"/>
                  <w:marRight w:val="0"/>
                  <w:marTop w:val="0"/>
                  <w:marBottom w:val="0"/>
                  <w:divBdr>
                    <w:top w:val="none" w:sz="0" w:space="0" w:color="auto"/>
                    <w:left w:val="none" w:sz="0" w:space="0" w:color="auto"/>
                    <w:bottom w:val="none" w:sz="0" w:space="0" w:color="auto"/>
                    <w:right w:val="none" w:sz="0" w:space="0" w:color="auto"/>
                  </w:divBdr>
                </w:div>
                <w:div w:id="258409170">
                  <w:marLeft w:val="0"/>
                  <w:marRight w:val="0"/>
                  <w:marTop w:val="0"/>
                  <w:marBottom w:val="0"/>
                  <w:divBdr>
                    <w:top w:val="none" w:sz="0" w:space="0" w:color="auto"/>
                    <w:left w:val="none" w:sz="0" w:space="0" w:color="auto"/>
                    <w:bottom w:val="none" w:sz="0" w:space="0" w:color="auto"/>
                    <w:right w:val="none" w:sz="0" w:space="0" w:color="auto"/>
                  </w:divBdr>
                </w:div>
                <w:div w:id="1078601010">
                  <w:marLeft w:val="0"/>
                  <w:marRight w:val="0"/>
                  <w:marTop w:val="0"/>
                  <w:marBottom w:val="0"/>
                  <w:divBdr>
                    <w:top w:val="none" w:sz="0" w:space="0" w:color="auto"/>
                    <w:left w:val="none" w:sz="0" w:space="0" w:color="auto"/>
                    <w:bottom w:val="none" w:sz="0" w:space="0" w:color="auto"/>
                    <w:right w:val="none" w:sz="0" w:space="0" w:color="auto"/>
                  </w:divBdr>
                </w:div>
                <w:div w:id="320621039">
                  <w:marLeft w:val="0"/>
                  <w:marRight w:val="0"/>
                  <w:marTop w:val="0"/>
                  <w:marBottom w:val="0"/>
                  <w:divBdr>
                    <w:top w:val="none" w:sz="0" w:space="0" w:color="auto"/>
                    <w:left w:val="none" w:sz="0" w:space="0" w:color="auto"/>
                    <w:bottom w:val="none" w:sz="0" w:space="0" w:color="auto"/>
                    <w:right w:val="none" w:sz="0" w:space="0" w:color="auto"/>
                  </w:divBdr>
                </w:div>
                <w:div w:id="2083330817">
                  <w:marLeft w:val="0"/>
                  <w:marRight w:val="0"/>
                  <w:marTop w:val="0"/>
                  <w:marBottom w:val="0"/>
                  <w:divBdr>
                    <w:top w:val="none" w:sz="0" w:space="0" w:color="auto"/>
                    <w:left w:val="none" w:sz="0" w:space="0" w:color="auto"/>
                    <w:bottom w:val="none" w:sz="0" w:space="0" w:color="auto"/>
                    <w:right w:val="none" w:sz="0" w:space="0" w:color="auto"/>
                  </w:divBdr>
                </w:div>
                <w:div w:id="2034502504">
                  <w:marLeft w:val="0"/>
                  <w:marRight w:val="0"/>
                  <w:marTop w:val="0"/>
                  <w:marBottom w:val="0"/>
                  <w:divBdr>
                    <w:top w:val="none" w:sz="0" w:space="0" w:color="auto"/>
                    <w:left w:val="none" w:sz="0" w:space="0" w:color="auto"/>
                    <w:bottom w:val="none" w:sz="0" w:space="0" w:color="auto"/>
                    <w:right w:val="none" w:sz="0" w:space="0" w:color="auto"/>
                  </w:divBdr>
                </w:div>
                <w:div w:id="482311546">
                  <w:marLeft w:val="0"/>
                  <w:marRight w:val="0"/>
                  <w:marTop w:val="0"/>
                  <w:marBottom w:val="0"/>
                  <w:divBdr>
                    <w:top w:val="none" w:sz="0" w:space="0" w:color="auto"/>
                    <w:left w:val="none" w:sz="0" w:space="0" w:color="auto"/>
                    <w:bottom w:val="none" w:sz="0" w:space="0" w:color="auto"/>
                    <w:right w:val="none" w:sz="0" w:space="0" w:color="auto"/>
                  </w:divBdr>
                </w:div>
                <w:div w:id="1467507765">
                  <w:marLeft w:val="0"/>
                  <w:marRight w:val="0"/>
                  <w:marTop w:val="0"/>
                  <w:marBottom w:val="0"/>
                  <w:divBdr>
                    <w:top w:val="none" w:sz="0" w:space="0" w:color="auto"/>
                    <w:left w:val="none" w:sz="0" w:space="0" w:color="auto"/>
                    <w:bottom w:val="none" w:sz="0" w:space="0" w:color="auto"/>
                    <w:right w:val="none" w:sz="0" w:space="0" w:color="auto"/>
                  </w:divBdr>
                </w:div>
                <w:div w:id="1638604602">
                  <w:marLeft w:val="0"/>
                  <w:marRight w:val="0"/>
                  <w:marTop w:val="0"/>
                  <w:marBottom w:val="0"/>
                  <w:divBdr>
                    <w:top w:val="none" w:sz="0" w:space="0" w:color="auto"/>
                    <w:left w:val="none" w:sz="0" w:space="0" w:color="auto"/>
                    <w:bottom w:val="none" w:sz="0" w:space="0" w:color="auto"/>
                    <w:right w:val="none" w:sz="0" w:space="0" w:color="auto"/>
                  </w:divBdr>
                </w:div>
                <w:div w:id="162554068">
                  <w:marLeft w:val="0"/>
                  <w:marRight w:val="0"/>
                  <w:marTop w:val="0"/>
                  <w:marBottom w:val="0"/>
                  <w:divBdr>
                    <w:top w:val="none" w:sz="0" w:space="0" w:color="auto"/>
                    <w:left w:val="none" w:sz="0" w:space="0" w:color="auto"/>
                    <w:bottom w:val="none" w:sz="0" w:space="0" w:color="auto"/>
                    <w:right w:val="none" w:sz="0" w:space="0" w:color="auto"/>
                  </w:divBdr>
                </w:div>
                <w:div w:id="1151947006">
                  <w:marLeft w:val="0"/>
                  <w:marRight w:val="0"/>
                  <w:marTop w:val="0"/>
                  <w:marBottom w:val="0"/>
                  <w:divBdr>
                    <w:top w:val="none" w:sz="0" w:space="0" w:color="auto"/>
                    <w:left w:val="none" w:sz="0" w:space="0" w:color="auto"/>
                    <w:bottom w:val="none" w:sz="0" w:space="0" w:color="auto"/>
                    <w:right w:val="none" w:sz="0" w:space="0" w:color="auto"/>
                  </w:divBdr>
                </w:div>
                <w:div w:id="1396246852">
                  <w:marLeft w:val="0"/>
                  <w:marRight w:val="0"/>
                  <w:marTop w:val="0"/>
                  <w:marBottom w:val="0"/>
                  <w:divBdr>
                    <w:top w:val="none" w:sz="0" w:space="0" w:color="auto"/>
                    <w:left w:val="none" w:sz="0" w:space="0" w:color="auto"/>
                    <w:bottom w:val="none" w:sz="0" w:space="0" w:color="auto"/>
                    <w:right w:val="none" w:sz="0" w:space="0" w:color="auto"/>
                  </w:divBdr>
                </w:div>
                <w:div w:id="201408585">
                  <w:marLeft w:val="0"/>
                  <w:marRight w:val="0"/>
                  <w:marTop w:val="0"/>
                  <w:marBottom w:val="0"/>
                  <w:divBdr>
                    <w:top w:val="none" w:sz="0" w:space="0" w:color="auto"/>
                    <w:left w:val="none" w:sz="0" w:space="0" w:color="auto"/>
                    <w:bottom w:val="none" w:sz="0" w:space="0" w:color="auto"/>
                    <w:right w:val="none" w:sz="0" w:space="0" w:color="auto"/>
                  </w:divBdr>
                </w:div>
                <w:div w:id="1415392224">
                  <w:marLeft w:val="0"/>
                  <w:marRight w:val="0"/>
                  <w:marTop w:val="0"/>
                  <w:marBottom w:val="0"/>
                  <w:divBdr>
                    <w:top w:val="none" w:sz="0" w:space="0" w:color="auto"/>
                    <w:left w:val="none" w:sz="0" w:space="0" w:color="auto"/>
                    <w:bottom w:val="none" w:sz="0" w:space="0" w:color="auto"/>
                    <w:right w:val="none" w:sz="0" w:space="0" w:color="auto"/>
                  </w:divBdr>
                </w:div>
                <w:div w:id="1404334777">
                  <w:marLeft w:val="0"/>
                  <w:marRight w:val="0"/>
                  <w:marTop w:val="0"/>
                  <w:marBottom w:val="0"/>
                  <w:divBdr>
                    <w:top w:val="none" w:sz="0" w:space="0" w:color="auto"/>
                    <w:left w:val="none" w:sz="0" w:space="0" w:color="auto"/>
                    <w:bottom w:val="none" w:sz="0" w:space="0" w:color="auto"/>
                    <w:right w:val="none" w:sz="0" w:space="0" w:color="auto"/>
                  </w:divBdr>
                </w:div>
                <w:div w:id="1441296585">
                  <w:marLeft w:val="0"/>
                  <w:marRight w:val="0"/>
                  <w:marTop w:val="0"/>
                  <w:marBottom w:val="0"/>
                  <w:divBdr>
                    <w:top w:val="none" w:sz="0" w:space="0" w:color="auto"/>
                    <w:left w:val="none" w:sz="0" w:space="0" w:color="auto"/>
                    <w:bottom w:val="none" w:sz="0" w:space="0" w:color="auto"/>
                    <w:right w:val="none" w:sz="0" w:space="0" w:color="auto"/>
                  </w:divBdr>
                </w:div>
                <w:div w:id="1704164471">
                  <w:marLeft w:val="0"/>
                  <w:marRight w:val="0"/>
                  <w:marTop w:val="0"/>
                  <w:marBottom w:val="0"/>
                  <w:divBdr>
                    <w:top w:val="none" w:sz="0" w:space="0" w:color="auto"/>
                    <w:left w:val="none" w:sz="0" w:space="0" w:color="auto"/>
                    <w:bottom w:val="none" w:sz="0" w:space="0" w:color="auto"/>
                    <w:right w:val="none" w:sz="0" w:space="0" w:color="auto"/>
                  </w:divBdr>
                </w:div>
                <w:div w:id="268317069">
                  <w:marLeft w:val="0"/>
                  <w:marRight w:val="0"/>
                  <w:marTop w:val="0"/>
                  <w:marBottom w:val="0"/>
                  <w:divBdr>
                    <w:top w:val="none" w:sz="0" w:space="0" w:color="auto"/>
                    <w:left w:val="none" w:sz="0" w:space="0" w:color="auto"/>
                    <w:bottom w:val="none" w:sz="0" w:space="0" w:color="auto"/>
                    <w:right w:val="none" w:sz="0" w:space="0" w:color="auto"/>
                  </w:divBdr>
                </w:div>
                <w:div w:id="156269145">
                  <w:marLeft w:val="0"/>
                  <w:marRight w:val="0"/>
                  <w:marTop w:val="0"/>
                  <w:marBottom w:val="0"/>
                  <w:divBdr>
                    <w:top w:val="none" w:sz="0" w:space="0" w:color="auto"/>
                    <w:left w:val="none" w:sz="0" w:space="0" w:color="auto"/>
                    <w:bottom w:val="none" w:sz="0" w:space="0" w:color="auto"/>
                    <w:right w:val="none" w:sz="0" w:space="0" w:color="auto"/>
                  </w:divBdr>
                </w:div>
                <w:div w:id="1235123394">
                  <w:marLeft w:val="0"/>
                  <w:marRight w:val="0"/>
                  <w:marTop w:val="0"/>
                  <w:marBottom w:val="0"/>
                  <w:divBdr>
                    <w:top w:val="none" w:sz="0" w:space="0" w:color="auto"/>
                    <w:left w:val="none" w:sz="0" w:space="0" w:color="auto"/>
                    <w:bottom w:val="none" w:sz="0" w:space="0" w:color="auto"/>
                    <w:right w:val="none" w:sz="0" w:space="0" w:color="auto"/>
                  </w:divBdr>
                </w:div>
                <w:div w:id="1396853131">
                  <w:marLeft w:val="0"/>
                  <w:marRight w:val="0"/>
                  <w:marTop w:val="0"/>
                  <w:marBottom w:val="0"/>
                  <w:divBdr>
                    <w:top w:val="none" w:sz="0" w:space="0" w:color="auto"/>
                    <w:left w:val="none" w:sz="0" w:space="0" w:color="auto"/>
                    <w:bottom w:val="none" w:sz="0" w:space="0" w:color="auto"/>
                    <w:right w:val="none" w:sz="0" w:space="0" w:color="auto"/>
                  </w:divBdr>
                </w:div>
                <w:div w:id="135684511">
                  <w:marLeft w:val="0"/>
                  <w:marRight w:val="0"/>
                  <w:marTop w:val="0"/>
                  <w:marBottom w:val="0"/>
                  <w:divBdr>
                    <w:top w:val="none" w:sz="0" w:space="0" w:color="auto"/>
                    <w:left w:val="none" w:sz="0" w:space="0" w:color="auto"/>
                    <w:bottom w:val="none" w:sz="0" w:space="0" w:color="auto"/>
                    <w:right w:val="none" w:sz="0" w:space="0" w:color="auto"/>
                  </w:divBdr>
                </w:div>
                <w:div w:id="1039670437">
                  <w:marLeft w:val="0"/>
                  <w:marRight w:val="0"/>
                  <w:marTop w:val="0"/>
                  <w:marBottom w:val="0"/>
                  <w:divBdr>
                    <w:top w:val="none" w:sz="0" w:space="0" w:color="auto"/>
                    <w:left w:val="none" w:sz="0" w:space="0" w:color="auto"/>
                    <w:bottom w:val="none" w:sz="0" w:space="0" w:color="auto"/>
                    <w:right w:val="none" w:sz="0" w:space="0" w:color="auto"/>
                  </w:divBdr>
                </w:div>
                <w:div w:id="2144496820">
                  <w:marLeft w:val="0"/>
                  <w:marRight w:val="0"/>
                  <w:marTop w:val="0"/>
                  <w:marBottom w:val="0"/>
                  <w:divBdr>
                    <w:top w:val="none" w:sz="0" w:space="0" w:color="auto"/>
                    <w:left w:val="none" w:sz="0" w:space="0" w:color="auto"/>
                    <w:bottom w:val="none" w:sz="0" w:space="0" w:color="auto"/>
                    <w:right w:val="none" w:sz="0" w:space="0" w:color="auto"/>
                  </w:divBdr>
                </w:div>
                <w:div w:id="1729575005">
                  <w:marLeft w:val="0"/>
                  <w:marRight w:val="0"/>
                  <w:marTop w:val="0"/>
                  <w:marBottom w:val="0"/>
                  <w:divBdr>
                    <w:top w:val="none" w:sz="0" w:space="0" w:color="auto"/>
                    <w:left w:val="none" w:sz="0" w:space="0" w:color="auto"/>
                    <w:bottom w:val="none" w:sz="0" w:space="0" w:color="auto"/>
                    <w:right w:val="none" w:sz="0" w:space="0" w:color="auto"/>
                  </w:divBdr>
                </w:div>
                <w:div w:id="1442455980">
                  <w:marLeft w:val="0"/>
                  <w:marRight w:val="0"/>
                  <w:marTop w:val="0"/>
                  <w:marBottom w:val="0"/>
                  <w:divBdr>
                    <w:top w:val="none" w:sz="0" w:space="0" w:color="auto"/>
                    <w:left w:val="none" w:sz="0" w:space="0" w:color="auto"/>
                    <w:bottom w:val="none" w:sz="0" w:space="0" w:color="auto"/>
                    <w:right w:val="none" w:sz="0" w:space="0" w:color="auto"/>
                  </w:divBdr>
                </w:div>
                <w:div w:id="1495145789">
                  <w:marLeft w:val="0"/>
                  <w:marRight w:val="0"/>
                  <w:marTop w:val="0"/>
                  <w:marBottom w:val="0"/>
                  <w:divBdr>
                    <w:top w:val="none" w:sz="0" w:space="0" w:color="auto"/>
                    <w:left w:val="none" w:sz="0" w:space="0" w:color="auto"/>
                    <w:bottom w:val="none" w:sz="0" w:space="0" w:color="auto"/>
                    <w:right w:val="none" w:sz="0" w:space="0" w:color="auto"/>
                  </w:divBdr>
                </w:div>
                <w:div w:id="961031426">
                  <w:marLeft w:val="0"/>
                  <w:marRight w:val="0"/>
                  <w:marTop w:val="0"/>
                  <w:marBottom w:val="0"/>
                  <w:divBdr>
                    <w:top w:val="none" w:sz="0" w:space="0" w:color="auto"/>
                    <w:left w:val="none" w:sz="0" w:space="0" w:color="auto"/>
                    <w:bottom w:val="none" w:sz="0" w:space="0" w:color="auto"/>
                    <w:right w:val="none" w:sz="0" w:space="0" w:color="auto"/>
                  </w:divBdr>
                </w:div>
                <w:div w:id="698161139">
                  <w:marLeft w:val="0"/>
                  <w:marRight w:val="0"/>
                  <w:marTop w:val="0"/>
                  <w:marBottom w:val="0"/>
                  <w:divBdr>
                    <w:top w:val="none" w:sz="0" w:space="0" w:color="auto"/>
                    <w:left w:val="none" w:sz="0" w:space="0" w:color="auto"/>
                    <w:bottom w:val="none" w:sz="0" w:space="0" w:color="auto"/>
                    <w:right w:val="none" w:sz="0" w:space="0" w:color="auto"/>
                  </w:divBdr>
                </w:div>
                <w:div w:id="1378891812">
                  <w:marLeft w:val="0"/>
                  <w:marRight w:val="0"/>
                  <w:marTop w:val="0"/>
                  <w:marBottom w:val="0"/>
                  <w:divBdr>
                    <w:top w:val="none" w:sz="0" w:space="0" w:color="auto"/>
                    <w:left w:val="none" w:sz="0" w:space="0" w:color="auto"/>
                    <w:bottom w:val="none" w:sz="0" w:space="0" w:color="auto"/>
                    <w:right w:val="none" w:sz="0" w:space="0" w:color="auto"/>
                  </w:divBdr>
                </w:div>
                <w:div w:id="1206217906">
                  <w:marLeft w:val="0"/>
                  <w:marRight w:val="0"/>
                  <w:marTop w:val="0"/>
                  <w:marBottom w:val="0"/>
                  <w:divBdr>
                    <w:top w:val="none" w:sz="0" w:space="0" w:color="auto"/>
                    <w:left w:val="none" w:sz="0" w:space="0" w:color="auto"/>
                    <w:bottom w:val="none" w:sz="0" w:space="0" w:color="auto"/>
                    <w:right w:val="none" w:sz="0" w:space="0" w:color="auto"/>
                  </w:divBdr>
                </w:div>
                <w:div w:id="428813265">
                  <w:marLeft w:val="0"/>
                  <w:marRight w:val="0"/>
                  <w:marTop w:val="0"/>
                  <w:marBottom w:val="0"/>
                  <w:divBdr>
                    <w:top w:val="none" w:sz="0" w:space="0" w:color="auto"/>
                    <w:left w:val="none" w:sz="0" w:space="0" w:color="auto"/>
                    <w:bottom w:val="none" w:sz="0" w:space="0" w:color="auto"/>
                    <w:right w:val="none" w:sz="0" w:space="0" w:color="auto"/>
                  </w:divBdr>
                </w:div>
                <w:div w:id="26557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120830">
      <w:bodyDiv w:val="1"/>
      <w:marLeft w:val="0"/>
      <w:marRight w:val="0"/>
      <w:marTop w:val="0"/>
      <w:marBottom w:val="0"/>
      <w:divBdr>
        <w:top w:val="none" w:sz="0" w:space="0" w:color="auto"/>
        <w:left w:val="none" w:sz="0" w:space="0" w:color="auto"/>
        <w:bottom w:val="none" w:sz="0" w:space="0" w:color="auto"/>
        <w:right w:val="none" w:sz="0" w:space="0" w:color="auto"/>
      </w:divBdr>
      <w:divsChild>
        <w:div w:id="1645961256">
          <w:marLeft w:val="0"/>
          <w:marRight w:val="0"/>
          <w:marTop w:val="0"/>
          <w:marBottom w:val="0"/>
          <w:divBdr>
            <w:top w:val="none" w:sz="0" w:space="0" w:color="auto"/>
            <w:left w:val="none" w:sz="0" w:space="0" w:color="auto"/>
            <w:bottom w:val="none" w:sz="0" w:space="0" w:color="auto"/>
            <w:right w:val="none" w:sz="0" w:space="0" w:color="auto"/>
          </w:divBdr>
          <w:divsChild>
            <w:div w:id="11998703">
              <w:marLeft w:val="0"/>
              <w:marRight w:val="0"/>
              <w:marTop w:val="0"/>
              <w:marBottom w:val="0"/>
              <w:divBdr>
                <w:top w:val="none" w:sz="0" w:space="0" w:color="auto"/>
                <w:left w:val="none" w:sz="0" w:space="0" w:color="auto"/>
                <w:bottom w:val="none" w:sz="0" w:space="0" w:color="auto"/>
                <w:right w:val="none" w:sz="0" w:space="0" w:color="auto"/>
              </w:divBdr>
            </w:div>
            <w:div w:id="460390488">
              <w:marLeft w:val="0"/>
              <w:marRight w:val="0"/>
              <w:marTop w:val="0"/>
              <w:marBottom w:val="0"/>
              <w:divBdr>
                <w:top w:val="none" w:sz="0" w:space="0" w:color="auto"/>
                <w:left w:val="none" w:sz="0" w:space="0" w:color="auto"/>
                <w:bottom w:val="none" w:sz="0" w:space="0" w:color="auto"/>
                <w:right w:val="none" w:sz="0" w:space="0" w:color="auto"/>
              </w:divBdr>
            </w:div>
            <w:div w:id="1036197374">
              <w:marLeft w:val="0"/>
              <w:marRight w:val="0"/>
              <w:marTop w:val="0"/>
              <w:marBottom w:val="0"/>
              <w:divBdr>
                <w:top w:val="none" w:sz="0" w:space="0" w:color="auto"/>
                <w:left w:val="none" w:sz="0" w:space="0" w:color="auto"/>
                <w:bottom w:val="none" w:sz="0" w:space="0" w:color="auto"/>
                <w:right w:val="none" w:sz="0" w:space="0" w:color="auto"/>
              </w:divBdr>
            </w:div>
            <w:div w:id="1218324959">
              <w:marLeft w:val="0"/>
              <w:marRight w:val="0"/>
              <w:marTop w:val="0"/>
              <w:marBottom w:val="0"/>
              <w:divBdr>
                <w:top w:val="none" w:sz="0" w:space="0" w:color="auto"/>
                <w:left w:val="none" w:sz="0" w:space="0" w:color="auto"/>
                <w:bottom w:val="none" w:sz="0" w:space="0" w:color="auto"/>
                <w:right w:val="none" w:sz="0" w:space="0" w:color="auto"/>
              </w:divBdr>
            </w:div>
            <w:div w:id="194244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191558">
      <w:bodyDiv w:val="1"/>
      <w:marLeft w:val="0"/>
      <w:marRight w:val="0"/>
      <w:marTop w:val="0"/>
      <w:marBottom w:val="0"/>
      <w:divBdr>
        <w:top w:val="none" w:sz="0" w:space="0" w:color="auto"/>
        <w:left w:val="none" w:sz="0" w:space="0" w:color="auto"/>
        <w:bottom w:val="none" w:sz="0" w:space="0" w:color="auto"/>
        <w:right w:val="none" w:sz="0" w:space="0" w:color="auto"/>
      </w:divBdr>
      <w:divsChild>
        <w:div w:id="106392904">
          <w:marLeft w:val="130"/>
          <w:marRight w:val="0"/>
          <w:marTop w:val="144"/>
          <w:marBottom w:val="0"/>
          <w:divBdr>
            <w:top w:val="none" w:sz="0" w:space="0" w:color="auto"/>
            <w:left w:val="none" w:sz="0" w:space="0" w:color="auto"/>
            <w:bottom w:val="none" w:sz="0" w:space="0" w:color="auto"/>
            <w:right w:val="none" w:sz="0" w:space="0" w:color="auto"/>
          </w:divBdr>
        </w:div>
        <w:div w:id="1049568603">
          <w:marLeft w:val="130"/>
          <w:marRight w:val="0"/>
          <w:marTop w:val="144"/>
          <w:marBottom w:val="0"/>
          <w:divBdr>
            <w:top w:val="none" w:sz="0" w:space="0" w:color="auto"/>
            <w:left w:val="none" w:sz="0" w:space="0" w:color="auto"/>
            <w:bottom w:val="none" w:sz="0" w:space="0" w:color="auto"/>
            <w:right w:val="none" w:sz="0" w:space="0" w:color="auto"/>
          </w:divBdr>
        </w:div>
        <w:div w:id="1159880493">
          <w:marLeft w:val="130"/>
          <w:marRight w:val="0"/>
          <w:marTop w:val="144"/>
          <w:marBottom w:val="0"/>
          <w:divBdr>
            <w:top w:val="none" w:sz="0" w:space="0" w:color="auto"/>
            <w:left w:val="none" w:sz="0" w:space="0" w:color="auto"/>
            <w:bottom w:val="none" w:sz="0" w:space="0" w:color="auto"/>
            <w:right w:val="none" w:sz="0" w:space="0" w:color="auto"/>
          </w:divBdr>
        </w:div>
        <w:div w:id="2068646955">
          <w:marLeft w:val="130"/>
          <w:marRight w:val="0"/>
          <w:marTop w:val="144"/>
          <w:marBottom w:val="0"/>
          <w:divBdr>
            <w:top w:val="none" w:sz="0" w:space="0" w:color="auto"/>
            <w:left w:val="none" w:sz="0" w:space="0" w:color="auto"/>
            <w:bottom w:val="none" w:sz="0" w:space="0" w:color="auto"/>
            <w:right w:val="none" w:sz="0" w:space="0" w:color="auto"/>
          </w:divBdr>
        </w:div>
        <w:div w:id="1302927214">
          <w:marLeft w:val="130"/>
          <w:marRight w:val="0"/>
          <w:marTop w:val="144"/>
          <w:marBottom w:val="0"/>
          <w:divBdr>
            <w:top w:val="none" w:sz="0" w:space="0" w:color="auto"/>
            <w:left w:val="none" w:sz="0" w:space="0" w:color="auto"/>
            <w:bottom w:val="none" w:sz="0" w:space="0" w:color="auto"/>
            <w:right w:val="none" w:sz="0" w:space="0" w:color="auto"/>
          </w:divBdr>
        </w:div>
        <w:div w:id="1596480222">
          <w:marLeft w:val="130"/>
          <w:marRight w:val="0"/>
          <w:marTop w:val="144"/>
          <w:marBottom w:val="0"/>
          <w:divBdr>
            <w:top w:val="none" w:sz="0" w:space="0" w:color="auto"/>
            <w:left w:val="none" w:sz="0" w:space="0" w:color="auto"/>
            <w:bottom w:val="none" w:sz="0" w:space="0" w:color="auto"/>
            <w:right w:val="none" w:sz="0" w:space="0" w:color="auto"/>
          </w:divBdr>
        </w:div>
        <w:div w:id="896286757">
          <w:marLeft w:val="130"/>
          <w:marRight w:val="0"/>
          <w:marTop w:val="144"/>
          <w:marBottom w:val="0"/>
          <w:divBdr>
            <w:top w:val="none" w:sz="0" w:space="0" w:color="auto"/>
            <w:left w:val="none" w:sz="0" w:space="0" w:color="auto"/>
            <w:bottom w:val="none" w:sz="0" w:space="0" w:color="auto"/>
            <w:right w:val="none" w:sz="0" w:space="0" w:color="auto"/>
          </w:divBdr>
        </w:div>
        <w:div w:id="1853062968">
          <w:marLeft w:val="130"/>
          <w:marRight w:val="0"/>
          <w:marTop w:val="144"/>
          <w:marBottom w:val="0"/>
          <w:divBdr>
            <w:top w:val="none" w:sz="0" w:space="0" w:color="auto"/>
            <w:left w:val="none" w:sz="0" w:space="0" w:color="auto"/>
            <w:bottom w:val="none" w:sz="0" w:space="0" w:color="auto"/>
            <w:right w:val="none" w:sz="0" w:space="0" w:color="auto"/>
          </w:divBdr>
        </w:div>
        <w:div w:id="2141612713">
          <w:marLeft w:val="130"/>
          <w:marRight w:val="0"/>
          <w:marTop w:val="144"/>
          <w:marBottom w:val="0"/>
          <w:divBdr>
            <w:top w:val="none" w:sz="0" w:space="0" w:color="auto"/>
            <w:left w:val="none" w:sz="0" w:space="0" w:color="auto"/>
            <w:bottom w:val="none" w:sz="0" w:space="0" w:color="auto"/>
            <w:right w:val="none" w:sz="0" w:space="0" w:color="auto"/>
          </w:divBdr>
        </w:div>
        <w:div w:id="83502181">
          <w:marLeft w:val="130"/>
          <w:marRight w:val="0"/>
          <w:marTop w:val="144"/>
          <w:marBottom w:val="0"/>
          <w:divBdr>
            <w:top w:val="none" w:sz="0" w:space="0" w:color="auto"/>
            <w:left w:val="none" w:sz="0" w:space="0" w:color="auto"/>
            <w:bottom w:val="none" w:sz="0" w:space="0" w:color="auto"/>
            <w:right w:val="none" w:sz="0" w:space="0" w:color="auto"/>
          </w:divBdr>
        </w:div>
        <w:div w:id="510805360">
          <w:marLeft w:val="130"/>
          <w:marRight w:val="0"/>
          <w:marTop w:val="144"/>
          <w:marBottom w:val="0"/>
          <w:divBdr>
            <w:top w:val="none" w:sz="0" w:space="0" w:color="auto"/>
            <w:left w:val="none" w:sz="0" w:space="0" w:color="auto"/>
            <w:bottom w:val="none" w:sz="0" w:space="0" w:color="auto"/>
            <w:right w:val="none" w:sz="0" w:space="0" w:color="auto"/>
          </w:divBdr>
        </w:div>
        <w:div w:id="1356734186">
          <w:marLeft w:val="130"/>
          <w:marRight w:val="0"/>
          <w:marTop w:val="144"/>
          <w:marBottom w:val="0"/>
          <w:divBdr>
            <w:top w:val="none" w:sz="0" w:space="0" w:color="auto"/>
            <w:left w:val="none" w:sz="0" w:space="0" w:color="auto"/>
            <w:bottom w:val="none" w:sz="0" w:space="0" w:color="auto"/>
            <w:right w:val="none" w:sz="0" w:space="0" w:color="auto"/>
          </w:divBdr>
        </w:div>
        <w:div w:id="1246571122">
          <w:marLeft w:val="130"/>
          <w:marRight w:val="0"/>
          <w:marTop w:val="144"/>
          <w:marBottom w:val="0"/>
          <w:divBdr>
            <w:top w:val="none" w:sz="0" w:space="0" w:color="auto"/>
            <w:left w:val="none" w:sz="0" w:space="0" w:color="auto"/>
            <w:bottom w:val="none" w:sz="0" w:space="0" w:color="auto"/>
            <w:right w:val="none" w:sz="0" w:space="0" w:color="auto"/>
          </w:divBdr>
        </w:div>
      </w:divsChild>
    </w:div>
    <w:div w:id="1984386125">
      <w:bodyDiv w:val="1"/>
      <w:marLeft w:val="0"/>
      <w:marRight w:val="0"/>
      <w:marTop w:val="0"/>
      <w:marBottom w:val="0"/>
      <w:divBdr>
        <w:top w:val="none" w:sz="0" w:space="0" w:color="auto"/>
        <w:left w:val="none" w:sz="0" w:space="0" w:color="auto"/>
        <w:bottom w:val="none" w:sz="0" w:space="0" w:color="auto"/>
        <w:right w:val="none" w:sz="0" w:space="0" w:color="auto"/>
      </w:divBdr>
    </w:div>
    <w:div w:id="1984578827">
      <w:bodyDiv w:val="1"/>
      <w:marLeft w:val="0"/>
      <w:marRight w:val="0"/>
      <w:marTop w:val="0"/>
      <w:marBottom w:val="0"/>
      <w:divBdr>
        <w:top w:val="none" w:sz="0" w:space="0" w:color="auto"/>
        <w:left w:val="none" w:sz="0" w:space="0" w:color="auto"/>
        <w:bottom w:val="none" w:sz="0" w:space="0" w:color="auto"/>
        <w:right w:val="none" w:sz="0" w:space="0" w:color="auto"/>
      </w:divBdr>
    </w:div>
    <w:div w:id="1985112635">
      <w:bodyDiv w:val="1"/>
      <w:marLeft w:val="0"/>
      <w:marRight w:val="0"/>
      <w:marTop w:val="0"/>
      <w:marBottom w:val="0"/>
      <w:divBdr>
        <w:top w:val="none" w:sz="0" w:space="0" w:color="auto"/>
        <w:left w:val="none" w:sz="0" w:space="0" w:color="auto"/>
        <w:bottom w:val="none" w:sz="0" w:space="0" w:color="auto"/>
        <w:right w:val="none" w:sz="0" w:space="0" w:color="auto"/>
      </w:divBdr>
      <w:divsChild>
        <w:div w:id="1756316253">
          <w:marLeft w:val="0"/>
          <w:marRight w:val="0"/>
          <w:marTop w:val="0"/>
          <w:marBottom w:val="0"/>
          <w:divBdr>
            <w:top w:val="none" w:sz="0" w:space="0" w:color="auto"/>
            <w:left w:val="none" w:sz="0" w:space="0" w:color="auto"/>
            <w:bottom w:val="none" w:sz="0" w:space="0" w:color="auto"/>
            <w:right w:val="none" w:sz="0" w:space="0" w:color="auto"/>
          </w:divBdr>
          <w:divsChild>
            <w:div w:id="850989440">
              <w:marLeft w:val="0"/>
              <w:marRight w:val="0"/>
              <w:marTop w:val="0"/>
              <w:marBottom w:val="0"/>
              <w:divBdr>
                <w:top w:val="none" w:sz="0" w:space="0" w:color="auto"/>
                <w:left w:val="none" w:sz="0" w:space="0" w:color="auto"/>
                <w:bottom w:val="none" w:sz="0" w:space="0" w:color="auto"/>
                <w:right w:val="none" w:sz="0" w:space="0" w:color="auto"/>
              </w:divBdr>
            </w:div>
          </w:divsChild>
        </w:div>
        <w:div w:id="1811745606">
          <w:marLeft w:val="0"/>
          <w:marRight w:val="0"/>
          <w:marTop w:val="0"/>
          <w:marBottom w:val="0"/>
          <w:divBdr>
            <w:top w:val="none" w:sz="0" w:space="0" w:color="auto"/>
            <w:left w:val="none" w:sz="0" w:space="0" w:color="auto"/>
            <w:bottom w:val="none" w:sz="0" w:space="0" w:color="auto"/>
            <w:right w:val="none" w:sz="0" w:space="0" w:color="auto"/>
          </w:divBdr>
          <w:divsChild>
            <w:div w:id="2114863161">
              <w:marLeft w:val="0"/>
              <w:marRight w:val="0"/>
              <w:marTop w:val="0"/>
              <w:marBottom w:val="0"/>
              <w:divBdr>
                <w:top w:val="none" w:sz="0" w:space="0" w:color="auto"/>
                <w:left w:val="none" w:sz="0" w:space="0" w:color="auto"/>
                <w:bottom w:val="none" w:sz="0" w:space="0" w:color="auto"/>
                <w:right w:val="none" w:sz="0" w:space="0" w:color="auto"/>
              </w:divBdr>
            </w:div>
          </w:divsChild>
        </w:div>
        <w:div w:id="751510830">
          <w:marLeft w:val="0"/>
          <w:marRight w:val="0"/>
          <w:marTop w:val="0"/>
          <w:marBottom w:val="0"/>
          <w:divBdr>
            <w:top w:val="none" w:sz="0" w:space="0" w:color="auto"/>
            <w:left w:val="none" w:sz="0" w:space="0" w:color="auto"/>
            <w:bottom w:val="none" w:sz="0" w:space="0" w:color="auto"/>
            <w:right w:val="none" w:sz="0" w:space="0" w:color="auto"/>
          </w:divBdr>
          <w:divsChild>
            <w:div w:id="31773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154626">
      <w:bodyDiv w:val="1"/>
      <w:marLeft w:val="0"/>
      <w:marRight w:val="0"/>
      <w:marTop w:val="0"/>
      <w:marBottom w:val="0"/>
      <w:divBdr>
        <w:top w:val="none" w:sz="0" w:space="0" w:color="auto"/>
        <w:left w:val="none" w:sz="0" w:space="0" w:color="auto"/>
        <w:bottom w:val="none" w:sz="0" w:space="0" w:color="auto"/>
        <w:right w:val="none" w:sz="0" w:space="0" w:color="auto"/>
      </w:divBdr>
      <w:divsChild>
        <w:div w:id="245651145">
          <w:marLeft w:val="144"/>
          <w:marRight w:val="0"/>
          <w:marTop w:val="86"/>
          <w:marBottom w:val="0"/>
          <w:divBdr>
            <w:top w:val="none" w:sz="0" w:space="0" w:color="auto"/>
            <w:left w:val="none" w:sz="0" w:space="0" w:color="auto"/>
            <w:bottom w:val="none" w:sz="0" w:space="0" w:color="auto"/>
            <w:right w:val="none" w:sz="0" w:space="0" w:color="auto"/>
          </w:divBdr>
        </w:div>
        <w:div w:id="1072043549">
          <w:marLeft w:val="144"/>
          <w:marRight w:val="0"/>
          <w:marTop w:val="86"/>
          <w:marBottom w:val="0"/>
          <w:divBdr>
            <w:top w:val="none" w:sz="0" w:space="0" w:color="auto"/>
            <w:left w:val="none" w:sz="0" w:space="0" w:color="auto"/>
            <w:bottom w:val="none" w:sz="0" w:space="0" w:color="auto"/>
            <w:right w:val="none" w:sz="0" w:space="0" w:color="auto"/>
          </w:divBdr>
        </w:div>
      </w:divsChild>
    </w:div>
    <w:div w:id="1987270846">
      <w:bodyDiv w:val="1"/>
      <w:marLeft w:val="0"/>
      <w:marRight w:val="0"/>
      <w:marTop w:val="0"/>
      <w:marBottom w:val="0"/>
      <w:divBdr>
        <w:top w:val="none" w:sz="0" w:space="0" w:color="auto"/>
        <w:left w:val="none" w:sz="0" w:space="0" w:color="auto"/>
        <w:bottom w:val="none" w:sz="0" w:space="0" w:color="auto"/>
        <w:right w:val="none" w:sz="0" w:space="0" w:color="auto"/>
      </w:divBdr>
    </w:div>
    <w:div w:id="1990743886">
      <w:bodyDiv w:val="1"/>
      <w:marLeft w:val="0"/>
      <w:marRight w:val="0"/>
      <w:marTop w:val="0"/>
      <w:marBottom w:val="0"/>
      <w:divBdr>
        <w:top w:val="none" w:sz="0" w:space="0" w:color="auto"/>
        <w:left w:val="none" w:sz="0" w:space="0" w:color="auto"/>
        <w:bottom w:val="none" w:sz="0" w:space="0" w:color="auto"/>
        <w:right w:val="none" w:sz="0" w:space="0" w:color="auto"/>
      </w:divBdr>
    </w:div>
    <w:div w:id="1991127134">
      <w:bodyDiv w:val="1"/>
      <w:marLeft w:val="0"/>
      <w:marRight w:val="0"/>
      <w:marTop w:val="0"/>
      <w:marBottom w:val="0"/>
      <w:divBdr>
        <w:top w:val="none" w:sz="0" w:space="0" w:color="auto"/>
        <w:left w:val="none" w:sz="0" w:space="0" w:color="auto"/>
        <w:bottom w:val="none" w:sz="0" w:space="0" w:color="auto"/>
        <w:right w:val="none" w:sz="0" w:space="0" w:color="auto"/>
      </w:divBdr>
    </w:div>
    <w:div w:id="1991596629">
      <w:bodyDiv w:val="1"/>
      <w:marLeft w:val="0"/>
      <w:marRight w:val="0"/>
      <w:marTop w:val="0"/>
      <w:marBottom w:val="0"/>
      <w:divBdr>
        <w:top w:val="none" w:sz="0" w:space="0" w:color="auto"/>
        <w:left w:val="none" w:sz="0" w:space="0" w:color="auto"/>
        <w:bottom w:val="none" w:sz="0" w:space="0" w:color="auto"/>
        <w:right w:val="none" w:sz="0" w:space="0" w:color="auto"/>
      </w:divBdr>
    </w:div>
    <w:div w:id="1992053966">
      <w:bodyDiv w:val="1"/>
      <w:marLeft w:val="0"/>
      <w:marRight w:val="0"/>
      <w:marTop w:val="0"/>
      <w:marBottom w:val="0"/>
      <w:divBdr>
        <w:top w:val="none" w:sz="0" w:space="0" w:color="auto"/>
        <w:left w:val="none" w:sz="0" w:space="0" w:color="auto"/>
        <w:bottom w:val="none" w:sz="0" w:space="0" w:color="auto"/>
        <w:right w:val="none" w:sz="0" w:space="0" w:color="auto"/>
      </w:divBdr>
    </w:div>
    <w:div w:id="1993830089">
      <w:bodyDiv w:val="1"/>
      <w:marLeft w:val="0"/>
      <w:marRight w:val="0"/>
      <w:marTop w:val="0"/>
      <w:marBottom w:val="0"/>
      <w:divBdr>
        <w:top w:val="none" w:sz="0" w:space="0" w:color="auto"/>
        <w:left w:val="none" w:sz="0" w:space="0" w:color="auto"/>
        <w:bottom w:val="none" w:sz="0" w:space="0" w:color="auto"/>
        <w:right w:val="none" w:sz="0" w:space="0" w:color="auto"/>
      </w:divBdr>
      <w:divsChild>
        <w:div w:id="254438661">
          <w:marLeft w:val="547"/>
          <w:marRight w:val="0"/>
          <w:marTop w:val="77"/>
          <w:marBottom w:val="0"/>
          <w:divBdr>
            <w:top w:val="none" w:sz="0" w:space="0" w:color="auto"/>
            <w:left w:val="none" w:sz="0" w:space="0" w:color="auto"/>
            <w:bottom w:val="none" w:sz="0" w:space="0" w:color="auto"/>
            <w:right w:val="none" w:sz="0" w:space="0" w:color="auto"/>
          </w:divBdr>
        </w:div>
      </w:divsChild>
    </w:div>
    <w:div w:id="1994215119">
      <w:bodyDiv w:val="1"/>
      <w:marLeft w:val="0"/>
      <w:marRight w:val="0"/>
      <w:marTop w:val="0"/>
      <w:marBottom w:val="0"/>
      <w:divBdr>
        <w:top w:val="none" w:sz="0" w:space="0" w:color="auto"/>
        <w:left w:val="none" w:sz="0" w:space="0" w:color="auto"/>
        <w:bottom w:val="none" w:sz="0" w:space="0" w:color="auto"/>
        <w:right w:val="none" w:sz="0" w:space="0" w:color="auto"/>
      </w:divBdr>
      <w:divsChild>
        <w:div w:id="153834818">
          <w:marLeft w:val="0"/>
          <w:marRight w:val="0"/>
          <w:marTop w:val="0"/>
          <w:marBottom w:val="0"/>
          <w:divBdr>
            <w:top w:val="none" w:sz="0" w:space="0" w:color="auto"/>
            <w:left w:val="none" w:sz="0" w:space="0" w:color="auto"/>
            <w:bottom w:val="none" w:sz="0" w:space="0" w:color="auto"/>
            <w:right w:val="none" w:sz="0" w:space="0" w:color="auto"/>
          </w:divBdr>
        </w:div>
        <w:div w:id="179439878">
          <w:marLeft w:val="0"/>
          <w:marRight w:val="0"/>
          <w:marTop w:val="0"/>
          <w:marBottom w:val="0"/>
          <w:divBdr>
            <w:top w:val="none" w:sz="0" w:space="0" w:color="auto"/>
            <w:left w:val="none" w:sz="0" w:space="0" w:color="auto"/>
            <w:bottom w:val="none" w:sz="0" w:space="0" w:color="auto"/>
            <w:right w:val="none" w:sz="0" w:space="0" w:color="auto"/>
          </w:divBdr>
        </w:div>
        <w:div w:id="194581109">
          <w:marLeft w:val="0"/>
          <w:marRight w:val="0"/>
          <w:marTop w:val="0"/>
          <w:marBottom w:val="0"/>
          <w:divBdr>
            <w:top w:val="none" w:sz="0" w:space="0" w:color="auto"/>
            <w:left w:val="none" w:sz="0" w:space="0" w:color="auto"/>
            <w:bottom w:val="none" w:sz="0" w:space="0" w:color="auto"/>
            <w:right w:val="none" w:sz="0" w:space="0" w:color="auto"/>
          </w:divBdr>
        </w:div>
        <w:div w:id="400565822">
          <w:marLeft w:val="0"/>
          <w:marRight w:val="0"/>
          <w:marTop w:val="0"/>
          <w:marBottom w:val="0"/>
          <w:divBdr>
            <w:top w:val="none" w:sz="0" w:space="0" w:color="auto"/>
            <w:left w:val="none" w:sz="0" w:space="0" w:color="auto"/>
            <w:bottom w:val="none" w:sz="0" w:space="0" w:color="auto"/>
            <w:right w:val="none" w:sz="0" w:space="0" w:color="auto"/>
          </w:divBdr>
        </w:div>
        <w:div w:id="501504950">
          <w:marLeft w:val="0"/>
          <w:marRight w:val="0"/>
          <w:marTop w:val="0"/>
          <w:marBottom w:val="0"/>
          <w:divBdr>
            <w:top w:val="none" w:sz="0" w:space="0" w:color="auto"/>
            <w:left w:val="none" w:sz="0" w:space="0" w:color="auto"/>
            <w:bottom w:val="none" w:sz="0" w:space="0" w:color="auto"/>
            <w:right w:val="none" w:sz="0" w:space="0" w:color="auto"/>
          </w:divBdr>
        </w:div>
        <w:div w:id="701055641">
          <w:marLeft w:val="0"/>
          <w:marRight w:val="0"/>
          <w:marTop w:val="0"/>
          <w:marBottom w:val="0"/>
          <w:divBdr>
            <w:top w:val="none" w:sz="0" w:space="0" w:color="auto"/>
            <w:left w:val="none" w:sz="0" w:space="0" w:color="auto"/>
            <w:bottom w:val="none" w:sz="0" w:space="0" w:color="auto"/>
            <w:right w:val="none" w:sz="0" w:space="0" w:color="auto"/>
          </w:divBdr>
        </w:div>
        <w:div w:id="965892740">
          <w:marLeft w:val="0"/>
          <w:marRight w:val="0"/>
          <w:marTop w:val="0"/>
          <w:marBottom w:val="0"/>
          <w:divBdr>
            <w:top w:val="none" w:sz="0" w:space="0" w:color="auto"/>
            <w:left w:val="none" w:sz="0" w:space="0" w:color="auto"/>
            <w:bottom w:val="none" w:sz="0" w:space="0" w:color="auto"/>
            <w:right w:val="none" w:sz="0" w:space="0" w:color="auto"/>
          </w:divBdr>
        </w:div>
        <w:div w:id="1439569301">
          <w:marLeft w:val="0"/>
          <w:marRight w:val="0"/>
          <w:marTop w:val="0"/>
          <w:marBottom w:val="0"/>
          <w:divBdr>
            <w:top w:val="none" w:sz="0" w:space="0" w:color="auto"/>
            <w:left w:val="none" w:sz="0" w:space="0" w:color="auto"/>
            <w:bottom w:val="none" w:sz="0" w:space="0" w:color="auto"/>
            <w:right w:val="none" w:sz="0" w:space="0" w:color="auto"/>
          </w:divBdr>
        </w:div>
        <w:div w:id="1743942136">
          <w:marLeft w:val="0"/>
          <w:marRight w:val="0"/>
          <w:marTop w:val="0"/>
          <w:marBottom w:val="0"/>
          <w:divBdr>
            <w:top w:val="none" w:sz="0" w:space="0" w:color="auto"/>
            <w:left w:val="none" w:sz="0" w:space="0" w:color="auto"/>
            <w:bottom w:val="none" w:sz="0" w:space="0" w:color="auto"/>
            <w:right w:val="none" w:sz="0" w:space="0" w:color="auto"/>
          </w:divBdr>
        </w:div>
      </w:divsChild>
    </w:div>
    <w:div w:id="1994916490">
      <w:bodyDiv w:val="1"/>
      <w:marLeft w:val="0"/>
      <w:marRight w:val="0"/>
      <w:marTop w:val="0"/>
      <w:marBottom w:val="0"/>
      <w:divBdr>
        <w:top w:val="none" w:sz="0" w:space="0" w:color="auto"/>
        <w:left w:val="none" w:sz="0" w:space="0" w:color="auto"/>
        <w:bottom w:val="none" w:sz="0" w:space="0" w:color="auto"/>
        <w:right w:val="none" w:sz="0" w:space="0" w:color="auto"/>
      </w:divBdr>
    </w:div>
    <w:div w:id="1996377574">
      <w:bodyDiv w:val="1"/>
      <w:marLeft w:val="0"/>
      <w:marRight w:val="0"/>
      <w:marTop w:val="0"/>
      <w:marBottom w:val="0"/>
      <w:divBdr>
        <w:top w:val="none" w:sz="0" w:space="0" w:color="auto"/>
        <w:left w:val="none" w:sz="0" w:space="0" w:color="auto"/>
        <w:bottom w:val="none" w:sz="0" w:space="0" w:color="auto"/>
        <w:right w:val="none" w:sz="0" w:space="0" w:color="auto"/>
      </w:divBdr>
      <w:divsChild>
        <w:div w:id="653684974">
          <w:marLeft w:val="144"/>
          <w:marRight w:val="0"/>
          <w:marTop w:val="86"/>
          <w:marBottom w:val="0"/>
          <w:divBdr>
            <w:top w:val="none" w:sz="0" w:space="0" w:color="auto"/>
            <w:left w:val="none" w:sz="0" w:space="0" w:color="auto"/>
            <w:bottom w:val="none" w:sz="0" w:space="0" w:color="auto"/>
            <w:right w:val="none" w:sz="0" w:space="0" w:color="auto"/>
          </w:divBdr>
        </w:div>
        <w:div w:id="1355569538">
          <w:marLeft w:val="144"/>
          <w:marRight w:val="0"/>
          <w:marTop w:val="86"/>
          <w:marBottom w:val="0"/>
          <w:divBdr>
            <w:top w:val="none" w:sz="0" w:space="0" w:color="auto"/>
            <w:left w:val="none" w:sz="0" w:space="0" w:color="auto"/>
            <w:bottom w:val="none" w:sz="0" w:space="0" w:color="auto"/>
            <w:right w:val="none" w:sz="0" w:space="0" w:color="auto"/>
          </w:divBdr>
        </w:div>
      </w:divsChild>
    </w:div>
    <w:div w:id="1996764107">
      <w:bodyDiv w:val="1"/>
      <w:marLeft w:val="0"/>
      <w:marRight w:val="0"/>
      <w:marTop w:val="0"/>
      <w:marBottom w:val="0"/>
      <w:divBdr>
        <w:top w:val="none" w:sz="0" w:space="0" w:color="auto"/>
        <w:left w:val="none" w:sz="0" w:space="0" w:color="auto"/>
        <w:bottom w:val="none" w:sz="0" w:space="0" w:color="auto"/>
        <w:right w:val="none" w:sz="0" w:space="0" w:color="auto"/>
      </w:divBdr>
    </w:div>
    <w:div w:id="1997564166">
      <w:bodyDiv w:val="1"/>
      <w:marLeft w:val="0"/>
      <w:marRight w:val="0"/>
      <w:marTop w:val="0"/>
      <w:marBottom w:val="0"/>
      <w:divBdr>
        <w:top w:val="none" w:sz="0" w:space="0" w:color="auto"/>
        <w:left w:val="none" w:sz="0" w:space="0" w:color="auto"/>
        <w:bottom w:val="none" w:sz="0" w:space="0" w:color="auto"/>
        <w:right w:val="none" w:sz="0" w:space="0" w:color="auto"/>
      </w:divBdr>
      <w:divsChild>
        <w:div w:id="69695343">
          <w:marLeft w:val="144"/>
          <w:marRight w:val="0"/>
          <w:marTop w:val="72"/>
          <w:marBottom w:val="0"/>
          <w:divBdr>
            <w:top w:val="none" w:sz="0" w:space="0" w:color="auto"/>
            <w:left w:val="none" w:sz="0" w:space="0" w:color="auto"/>
            <w:bottom w:val="none" w:sz="0" w:space="0" w:color="auto"/>
            <w:right w:val="none" w:sz="0" w:space="0" w:color="auto"/>
          </w:divBdr>
        </w:div>
        <w:div w:id="1079593749">
          <w:marLeft w:val="144"/>
          <w:marRight w:val="0"/>
          <w:marTop w:val="72"/>
          <w:marBottom w:val="0"/>
          <w:divBdr>
            <w:top w:val="none" w:sz="0" w:space="0" w:color="auto"/>
            <w:left w:val="none" w:sz="0" w:space="0" w:color="auto"/>
            <w:bottom w:val="none" w:sz="0" w:space="0" w:color="auto"/>
            <w:right w:val="none" w:sz="0" w:space="0" w:color="auto"/>
          </w:divBdr>
        </w:div>
      </w:divsChild>
    </w:div>
    <w:div w:id="1997873615">
      <w:bodyDiv w:val="1"/>
      <w:marLeft w:val="0"/>
      <w:marRight w:val="0"/>
      <w:marTop w:val="0"/>
      <w:marBottom w:val="0"/>
      <w:divBdr>
        <w:top w:val="none" w:sz="0" w:space="0" w:color="auto"/>
        <w:left w:val="none" w:sz="0" w:space="0" w:color="auto"/>
        <w:bottom w:val="none" w:sz="0" w:space="0" w:color="auto"/>
        <w:right w:val="none" w:sz="0" w:space="0" w:color="auto"/>
      </w:divBdr>
      <w:divsChild>
        <w:div w:id="470950440">
          <w:marLeft w:val="0"/>
          <w:marRight w:val="0"/>
          <w:marTop w:val="0"/>
          <w:marBottom w:val="0"/>
          <w:divBdr>
            <w:top w:val="none" w:sz="0" w:space="0" w:color="auto"/>
            <w:left w:val="none" w:sz="0" w:space="0" w:color="auto"/>
            <w:bottom w:val="none" w:sz="0" w:space="0" w:color="auto"/>
            <w:right w:val="none" w:sz="0" w:space="0" w:color="auto"/>
          </w:divBdr>
          <w:divsChild>
            <w:div w:id="280766452">
              <w:marLeft w:val="0"/>
              <w:marRight w:val="0"/>
              <w:marTop w:val="0"/>
              <w:marBottom w:val="0"/>
              <w:divBdr>
                <w:top w:val="none" w:sz="0" w:space="0" w:color="auto"/>
                <w:left w:val="none" w:sz="0" w:space="0" w:color="auto"/>
                <w:bottom w:val="none" w:sz="0" w:space="0" w:color="auto"/>
                <w:right w:val="none" w:sz="0" w:space="0" w:color="auto"/>
              </w:divBdr>
            </w:div>
            <w:div w:id="480849120">
              <w:marLeft w:val="0"/>
              <w:marRight w:val="0"/>
              <w:marTop w:val="0"/>
              <w:marBottom w:val="0"/>
              <w:divBdr>
                <w:top w:val="none" w:sz="0" w:space="0" w:color="auto"/>
                <w:left w:val="none" w:sz="0" w:space="0" w:color="auto"/>
                <w:bottom w:val="none" w:sz="0" w:space="0" w:color="auto"/>
                <w:right w:val="none" w:sz="0" w:space="0" w:color="auto"/>
              </w:divBdr>
            </w:div>
            <w:div w:id="521209363">
              <w:marLeft w:val="0"/>
              <w:marRight w:val="0"/>
              <w:marTop w:val="0"/>
              <w:marBottom w:val="0"/>
              <w:divBdr>
                <w:top w:val="none" w:sz="0" w:space="0" w:color="auto"/>
                <w:left w:val="none" w:sz="0" w:space="0" w:color="auto"/>
                <w:bottom w:val="none" w:sz="0" w:space="0" w:color="auto"/>
                <w:right w:val="none" w:sz="0" w:space="0" w:color="auto"/>
              </w:divBdr>
            </w:div>
            <w:div w:id="1117063576">
              <w:marLeft w:val="0"/>
              <w:marRight w:val="0"/>
              <w:marTop w:val="0"/>
              <w:marBottom w:val="0"/>
              <w:divBdr>
                <w:top w:val="none" w:sz="0" w:space="0" w:color="auto"/>
                <w:left w:val="none" w:sz="0" w:space="0" w:color="auto"/>
                <w:bottom w:val="none" w:sz="0" w:space="0" w:color="auto"/>
                <w:right w:val="none" w:sz="0" w:space="0" w:color="auto"/>
              </w:divBdr>
            </w:div>
            <w:div w:id="123072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691514">
      <w:bodyDiv w:val="1"/>
      <w:marLeft w:val="0"/>
      <w:marRight w:val="0"/>
      <w:marTop w:val="0"/>
      <w:marBottom w:val="0"/>
      <w:divBdr>
        <w:top w:val="none" w:sz="0" w:space="0" w:color="auto"/>
        <w:left w:val="none" w:sz="0" w:space="0" w:color="auto"/>
        <w:bottom w:val="none" w:sz="0" w:space="0" w:color="auto"/>
        <w:right w:val="none" w:sz="0" w:space="0" w:color="auto"/>
      </w:divBdr>
    </w:div>
    <w:div w:id="2001351828">
      <w:bodyDiv w:val="1"/>
      <w:marLeft w:val="0"/>
      <w:marRight w:val="0"/>
      <w:marTop w:val="0"/>
      <w:marBottom w:val="0"/>
      <w:divBdr>
        <w:top w:val="none" w:sz="0" w:space="0" w:color="auto"/>
        <w:left w:val="none" w:sz="0" w:space="0" w:color="auto"/>
        <w:bottom w:val="none" w:sz="0" w:space="0" w:color="auto"/>
        <w:right w:val="none" w:sz="0" w:space="0" w:color="auto"/>
      </w:divBdr>
      <w:divsChild>
        <w:div w:id="852650524">
          <w:marLeft w:val="144"/>
          <w:marRight w:val="0"/>
          <w:marTop w:val="72"/>
          <w:marBottom w:val="0"/>
          <w:divBdr>
            <w:top w:val="none" w:sz="0" w:space="0" w:color="auto"/>
            <w:left w:val="none" w:sz="0" w:space="0" w:color="auto"/>
            <w:bottom w:val="none" w:sz="0" w:space="0" w:color="auto"/>
            <w:right w:val="none" w:sz="0" w:space="0" w:color="auto"/>
          </w:divBdr>
        </w:div>
        <w:div w:id="1344165787">
          <w:marLeft w:val="144"/>
          <w:marRight w:val="0"/>
          <w:marTop w:val="72"/>
          <w:marBottom w:val="0"/>
          <w:divBdr>
            <w:top w:val="none" w:sz="0" w:space="0" w:color="auto"/>
            <w:left w:val="none" w:sz="0" w:space="0" w:color="auto"/>
            <w:bottom w:val="none" w:sz="0" w:space="0" w:color="auto"/>
            <w:right w:val="none" w:sz="0" w:space="0" w:color="auto"/>
          </w:divBdr>
        </w:div>
        <w:div w:id="1743214312">
          <w:marLeft w:val="144"/>
          <w:marRight w:val="0"/>
          <w:marTop w:val="72"/>
          <w:marBottom w:val="0"/>
          <w:divBdr>
            <w:top w:val="none" w:sz="0" w:space="0" w:color="auto"/>
            <w:left w:val="none" w:sz="0" w:space="0" w:color="auto"/>
            <w:bottom w:val="none" w:sz="0" w:space="0" w:color="auto"/>
            <w:right w:val="none" w:sz="0" w:space="0" w:color="auto"/>
          </w:divBdr>
        </w:div>
      </w:divsChild>
    </w:div>
    <w:div w:id="2002154905">
      <w:bodyDiv w:val="1"/>
      <w:marLeft w:val="0"/>
      <w:marRight w:val="0"/>
      <w:marTop w:val="0"/>
      <w:marBottom w:val="0"/>
      <w:divBdr>
        <w:top w:val="none" w:sz="0" w:space="0" w:color="auto"/>
        <w:left w:val="none" w:sz="0" w:space="0" w:color="auto"/>
        <w:bottom w:val="none" w:sz="0" w:space="0" w:color="auto"/>
        <w:right w:val="none" w:sz="0" w:space="0" w:color="auto"/>
      </w:divBdr>
      <w:divsChild>
        <w:div w:id="168102495">
          <w:marLeft w:val="0"/>
          <w:marRight w:val="0"/>
          <w:marTop w:val="0"/>
          <w:marBottom w:val="0"/>
          <w:divBdr>
            <w:top w:val="none" w:sz="0" w:space="0" w:color="auto"/>
            <w:left w:val="none" w:sz="0" w:space="0" w:color="auto"/>
            <w:bottom w:val="none" w:sz="0" w:space="0" w:color="auto"/>
            <w:right w:val="none" w:sz="0" w:space="0" w:color="auto"/>
          </w:divBdr>
        </w:div>
      </w:divsChild>
    </w:div>
    <w:div w:id="2002999515">
      <w:bodyDiv w:val="1"/>
      <w:marLeft w:val="0"/>
      <w:marRight w:val="0"/>
      <w:marTop w:val="0"/>
      <w:marBottom w:val="0"/>
      <w:divBdr>
        <w:top w:val="none" w:sz="0" w:space="0" w:color="auto"/>
        <w:left w:val="none" w:sz="0" w:space="0" w:color="auto"/>
        <w:bottom w:val="none" w:sz="0" w:space="0" w:color="auto"/>
        <w:right w:val="none" w:sz="0" w:space="0" w:color="auto"/>
      </w:divBdr>
      <w:divsChild>
        <w:div w:id="592083213">
          <w:marLeft w:val="0"/>
          <w:marRight w:val="0"/>
          <w:marTop w:val="0"/>
          <w:marBottom w:val="0"/>
          <w:divBdr>
            <w:top w:val="none" w:sz="0" w:space="0" w:color="auto"/>
            <w:left w:val="none" w:sz="0" w:space="0" w:color="auto"/>
            <w:bottom w:val="none" w:sz="0" w:space="0" w:color="auto"/>
            <w:right w:val="none" w:sz="0" w:space="0" w:color="auto"/>
          </w:divBdr>
        </w:div>
        <w:div w:id="378431352">
          <w:marLeft w:val="0"/>
          <w:marRight w:val="0"/>
          <w:marTop w:val="0"/>
          <w:marBottom w:val="0"/>
          <w:divBdr>
            <w:top w:val="none" w:sz="0" w:space="0" w:color="auto"/>
            <w:left w:val="none" w:sz="0" w:space="0" w:color="auto"/>
            <w:bottom w:val="none" w:sz="0" w:space="0" w:color="auto"/>
            <w:right w:val="none" w:sz="0" w:space="0" w:color="auto"/>
          </w:divBdr>
          <w:divsChild>
            <w:div w:id="137263002">
              <w:marLeft w:val="0"/>
              <w:marRight w:val="0"/>
              <w:marTop w:val="0"/>
              <w:marBottom w:val="0"/>
              <w:divBdr>
                <w:top w:val="none" w:sz="0" w:space="0" w:color="auto"/>
                <w:left w:val="none" w:sz="0" w:space="0" w:color="auto"/>
                <w:bottom w:val="none" w:sz="0" w:space="0" w:color="auto"/>
                <w:right w:val="none" w:sz="0" w:space="0" w:color="auto"/>
              </w:divBdr>
            </w:div>
            <w:div w:id="1938053851">
              <w:marLeft w:val="0"/>
              <w:marRight w:val="0"/>
              <w:marTop w:val="0"/>
              <w:marBottom w:val="0"/>
              <w:divBdr>
                <w:top w:val="none" w:sz="0" w:space="0" w:color="auto"/>
                <w:left w:val="none" w:sz="0" w:space="0" w:color="auto"/>
                <w:bottom w:val="none" w:sz="0" w:space="0" w:color="auto"/>
                <w:right w:val="none" w:sz="0" w:space="0" w:color="auto"/>
              </w:divBdr>
            </w:div>
          </w:divsChild>
        </w:div>
        <w:div w:id="225653740">
          <w:marLeft w:val="0"/>
          <w:marRight w:val="0"/>
          <w:marTop w:val="0"/>
          <w:marBottom w:val="0"/>
          <w:divBdr>
            <w:top w:val="none" w:sz="0" w:space="0" w:color="auto"/>
            <w:left w:val="none" w:sz="0" w:space="0" w:color="auto"/>
            <w:bottom w:val="none" w:sz="0" w:space="0" w:color="auto"/>
            <w:right w:val="none" w:sz="0" w:space="0" w:color="auto"/>
          </w:divBdr>
        </w:div>
      </w:divsChild>
    </w:div>
    <w:div w:id="2005014825">
      <w:bodyDiv w:val="1"/>
      <w:marLeft w:val="0"/>
      <w:marRight w:val="0"/>
      <w:marTop w:val="0"/>
      <w:marBottom w:val="0"/>
      <w:divBdr>
        <w:top w:val="none" w:sz="0" w:space="0" w:color="auto"/>
        <w:left w:val="none" w:sz="0" w:space="0" w:color="auto"/>
        <w:bottom w:val="none" w:sz="0" w:space="0" w:color="auto"/>
        <w:right w:val="none" w:sz="0" w:space="0" w:color="auto"/>
      </w:divBdr>
      <w:divsChild>
        <w:div w:id="1301115334">
          <w:marLeft w:val="144"/>
          <w:marRight w:val="0"/>
          <w:marTop w:val="86"/>
          <w:marBottom w:val="0"/>
          <w:divBdr>
            <w:top w:val="none" w:sz="0" w:space="0" w:color="auto"/>
            <w:left w:val="none" w:sz="0" w:space="0" w:color="auto"/>
            <w:bottom w:val="none" w:sz="0" w:space="0" w:color="auto"/>
            <w:right w:val="none" w:sz="0" w:space="0" w:color="auto"/>
          </w:divBdr>
        </w:div>
        <w:div w:id="76486050">
          <w:marLeft w:val="144"/>
          <w:marRight w:val="0"/>
          <w:marTop w:val="86"/>
          <w:marBottom w:val="0"/>
          <w:divBdr>
            <w:top w:val="none" w:sz="0" w:space="0" w:color="auto"/>
            <w:left w:val="none" w:sz="0" w:space="0" w:color="auto"/>
            <w:bottom w:val="none" w:sz="0" w:space="0" w:color="auto"/>
            <w:right w:val="none" w:sz="0" w:space="0" w:color="auto"/>
          </w:divBdr>
        </w:div>
      </w:divsChild>
    </w:div>
    <w:div w:id="2008552623">
      <w:bodyDiv w:val="1"/>
      <w:marLeft w:val="0"/>
      <w:marRight w:val="0"/>
      <w:marTop w:val="0"/>
      <w:marBottom w:val="0"/>
      <w:divBdr>
        <w:top w:val="none" w:sz="0" w:space="0" w:color="auto"/>
        <w:left w:val="none" w:sz="0" w:space="0" w:color="auto"/>
        <w:bottom w:val="none" w:sz="0" w:space="0" w:color="auto"/>
        <w:right w:val="none" w:sz="0" w:space="0" w:color="auto"/>
      </w:divBdr>
      <w:divsChild>
        <w:div w:id="734818022">
          <w:marLeft w:val="144"/>
          <w:marRight w:val="0"/>
          <w:marTop w:val="72"/>
          <w:marBottom w:val="0"/>
          <w:divBdr>
            <w:top w:val="none" w:sz="0" w:space="0" w:color="auto"/>
            <w:left w:val="none" w:sz="0" w:space="0" w:color="auto"/>
            <w:bottom w:val="none" w:sz="0" w:space="0" w:color="auto"/>
            <w:right w:val="none" w:sz="0" w:space="0" w:color="auto"/>
          </w:divBdr>
        </w:div>
        <w:div w:id="995300511">
          <w:marLeft w:val="144"/>
          <w:marRight w:val="0"/>
          <w:marTop w:val="72"/>
          <w:marBottom w:val="0"/>
          <w:divBdr>
            <w:top w:val="none" w:sz="0" w:space="0" w:color="auto"/>
            <w:left w:val="none" w:sz="0" w:space="0" w:color="auto"/>
            <w:bottom w:val="none" w:sz="0" w:space="0" w:color="auto"/>
            <w:right w:val="none" w:sz="0" w:space="0" w:color="auto"/>
          </w:divBdr>
        </w:div>
        <w:div w:id="1551382865">
          <w:marLeft w:val="144"/>
          <w:marRight w:val="0"/>
          <w:marTop w:val="72"/>
          <w:marBottom w:val="0"/>
          <w:divBdr>
            <w:top w:val="none" w:sz="0" w:space="0" w:color="auto"/>
            <w:left w:val="none" w:sz="0" w:space="0" w:color="auto"/>
            <w:bottom w:val="none" w:sz="0" w:space="0" w:color="auto"/>
            <w:right w:val="none" w:sz="0" w:space="0" w:color="auto"/>
          </w:divBdr>
        </w:div>
        <w:div w:id="1715496015">
          <w:marLeft w:val="144"/>
          <w:marRight w:val="0"/>
          <w:marTop w:val="72"/>
          <w:marBottom w:val="0"/>
          <w:divBdr>
            <w:top w:val="none" w:sz="0" w:space="0" w:color="auto"/>
            <w:left w:val="none" w:sz="0" w:space="0" w:color="auto"/>
            <w:bottom w:val="none" w:sz="0" w:space="0" w:color="auto"/>
            <w:right w:val="none" w:sz="0" w:space="0" w:color="auto"/>
          </w:divBdr>
        </w:div>
        <w:div w:id="1902911029">
          <w:marLeft w:val="144"/>
          <w:marRight w:val="0"/>
          <w:marTop w:val="72"/>
          <w:marBottom w:val="0"/>
          <w:divBdr>
            <w:top w:val="none" w:sz="0" w:space="0" w:color="auto"/>
            <w:left w:val="none" w:sz="0" w:space="0" w:color="auto"/>
            <w:bottom w:val="none" w:sz="0" w:space="0" w:color="auto"/>
            <w:right w:val="none" w:sz="0" w:space="0" w:color="auto"/>
          </w:divBdr>
        </w:div>
      </w:divsChild>
    </w:div>
    <w:div w:id="2010670130">
      <w:bodyDiv w:val="1"/>
      <w:marLeft w:val="0"/>
      <w:marRight w:val="0"/>
      <w:marTop w:val="0"/>
      <w:marBottom w:val="0"/>
      <w:divBdr>
        <w:top w:val="none" w:sz="0" w:space="0" w:color="auto"/>
        <w:left w:val="none" w:sz="0" w:space="0" w:color="auto"/>
        <w:bottom w:val="none" w:sz="0" w:space="0" w:color="auto"/>
        <w:right w:val="none" w:sz="0" w:space="0" w:color="auto"/>
      </w:divBdr>
    </w:div>
    <w:div w:id="2011179090">
      <w:bodyDiv w:val="1"/>
      <w:marLeft w:val="0"/>
      <w:marRight w:val="0"/>
      <w:marTop w:val="0"/>
      <w:marBottom w:val="0"/>
      <w:divBdr>
        <w:top w:val="none" w:sz="0" w:space="0" w:color="auto"/>
        <w:left w:val="none" w:sz="0" w:space="0" w:color="auto"/>
        <w:bottom w:val="none" w:sz="0" w:space="0" w:color="auto"/>
        <w:right w:val="none" w:sz="0" w:space="0" w:color="auto"/>
      </w:divBdr>
      <w:divsChild>
        <w:div w:id="265966674">
          <w:marLeft w:val="1166"/>
          <w:marRight w:val="0"/>
          <w:marTop w:val="96"/>
          <w:marBottom w:val="0"/>
          <w:divBdr>
            <w:top w:val="none" w:sz="0" w:space="0" w:color="auto"/>
            <w:left w:val="none" w:sz="0" w:space="0" w:color="auto"/>
            <w:bottom w:val="none" w:sz="0" w:space="0" w:color="auto"/>
            <w:right w:val="none" w:sz="0" w:space="0" w:color="auto"/>
          </w:divBdr>
        </w:div>
        <w:div w:id="1028145290">
          <w:marLeft w:val="1166"/>
          <w:marRight w:val="0"/>
          <w:marTop w:val="96"/>
          <w:marBottom w:val="0"/>
          <w:divBdr>
            <w:top w:val="none" w:sz="0" w:space="0" w:color="auto"/>
            <w:left w:val="none" w:sz="0" w:space="0" w:color="auto"/>
            <w:bottom w:val="none" w:sz="0" w:space="0" w:color="auto"/>
            <w:right w:val="none" w:sz="0" w:space="0" w:color="auto"/>
          </w:divBdr>
        </w:div>
        <w:div w:id="1632394325">
          <w:marLeft w:val="1166"/>
          <w:marRight w:val="0"/>
          <w:marTop w:val="96"/>
          <w:marBottom w:val="0"/>
          <w:divBdr>
            <w:top w:val="none" w:sz="0" w:space="0" w:color="auto"/>
            <w:left w:val="none" w:sz="0" w:space="0" w:color="auto"/>
            <w:bottom w:val="none" w:sz="0" w:space="0" w:color="auto"/>
            <w:right w:val="none" w:sz="0" w:space="0" w:color="auto"/>
          </w:divBdr>
        </w:div>
        <w:div w:id="1637759289">
          <w:marLeft w:val="547"/>
          <w:marRight w:val="0"/>
          <w:marTop w:val="115"/>
          <w:marBottom w:val="0"/>
          <w:divBdr>
            <w:top w:val="none" w:sz="0" w:space="0" w:color="auto"/>
            <w:left w:val="none" w:sz="0" w:space="0" w:color="auto"/>
            <w:bottom w:val="none" w:sz="0" w:space="0" w:color="auto"/>
            <w:right w:val="none" w:sz="0" w:space="0" w:color="auto"/>
          </w:divBdr>
        </w:div>
        <w:div w:id="1786197549">
          <w:marLeft w:val="1166"/>
          <w:marRight w:val="0"/>
          <w:marTop w:val="96"/>
          <w:marBottom w:val="0"/>
          <w:divBdr>
            <w:top w:val="none" w:sz="0" w:space="0" w:color="auto"/>
            <w:left w:val="none" w:sz="0" w:space="0" w:color="auto"/>
            <w:bottom w:val="none" w:sz="0" w:space="0" w:color="auto"/>
            <w:right w:val="none" w:sz="0" w:space="0" w:color="auto"/>
          </w:divBdr>
        </w:div>
        <w:div w:id="1951937934">
          <w:marLeft w:val="1166"/>
          <w:marRight w:val="0"/>
          <w:marTop w:val="96"/>
          <w:marBottom w:val="0"/>
          <w:divBdr>
            <w:top w:val="none" w:sz="0" w:space="0" w:color="auto"/>
            <w:left w:val="none" w:sz="0" w:space="0" w:color="auto"/>
            <w:bottom w:val="none" w:sz="0" w:space="0" w:color="auto"/>
            <w:right w:val="none" w:sz="0" w:space="0" w:color="auto"/>
          </w:divBdr>
        </w:div>
        <w:div w:id="1991906532">
          <w:marLeft w:val="1166"/>
          <w:marRight w:val="0"/>
          <w:marTop w:val="96"/>
          <w:marBottom w:val="0"/>
          <w:divBdr>
            <w:top w:val="none" w:sz="0" w:space="0" w:color="auto"/>
            <w:left w:val="none" w:sz="0" w:space="0" w:color="auto"/>
            <w:bottom w:val="none" w:sz="0" w:space="0" w:color="auto"/>
            <w:right w:val="none" w:sz="0" w:space="0" w:color="auto"/>
          </w:divBdr>
        </w:div>
        <w:div w:id="2119907755">
          <w:marLeft w:val="547"/>
          <w:marRight w:val="0"/>
          <w:marTop w:val="115"/>
          <w:marBottom w:val="0"/>
          <w:divBdr>
            <w:top w:val="none" w:sz="0" w:space="0" w:color="auto"/>
            <w:left w:val="none" w:sz="0" w:space="0" w:color="auto"/>
            <w:bottom w:val="none" w:sz="0" w:space="0" w:color="auto"/>
            <w:right w:val="none" w:sz="0" w:space="0" w:color="auto"/>
          </w:divBdr>
        </w:div>
        <w:div w:id="2135715257">
          <w:marLeft w:val="547"/>
          <w:marRight w:val="0"/>
          <w:marTop w:val="115"/>
          <w:marBottom w:val="0"/>
          <w:divBdr>
            <w:top w:val="none" w:sz="0" w:space="0" w:color="auto"/>
            <w:left w:val="none" w:sz="0" w:space="0" w:color="auto"/>
            <w:bottom w:val="none" w:sz="0" w:space="0" w:color="auto"/>
            <w:right w:val="none" w:sz="0" w:space="0" w:color="auto"/>
          </w:divBdr>
        </w:div>
      </w:divsChild>
    </w:div>
    <w:div w:id="2014188574">
      <w:bodyDiv w:val="1"/>
      <w:marLeft w:val="0"/>
      <w:marRight w:val="0"/>
      <w:marTop w:val="0"/>
      <w:marBottom w:val="0"/>
      <w:divBdr>
        <w:top w:val="none" w:sz="0" w:space="0" w:color="auto"/>
        <w:left w:val="none" w:sz="0" w:space="0" w:color="auto"/>
        <w:bottom w:val="none" w:sz="0" w:space="0" w:color="auto"/>
        <w:right w:val="none" w:sz="0" w:space="0" w:color="auto"/>
      </w:divBdr>
    </w:div>
    <w:div w:id="2022275787">
      <w:bodyDiv w:val="1"/>
      <w:marLeft w:val="0"/>
      <w:marRight w:val="0"/>
      <w:marTop w:val="0"/>
      <w:marBottom w:val="0"/>
      <w:divBdr>
        <w:top w:val="none" w:sz="0" w:space="0" w:color="auto"/>
        <w:left w:val="none" w:sz="0" w:space="0" w:color="auto"/>
        <w:bottom w:val="none" w:sz="0" w:space="0" w:color="auto"/>
        <w:right w:val="none" w:sz="0" w:space="0" w:color="auto"/>
      </w:divBdr>
    </w:div>
    <w:div w:id="2023319273">
      <w:bodyDiv w:val="1"/>
      <w:marLeft w:val="0"/>
      <w:marRight w:val="0"/>
      <w:marTop w:val="0"/>
      <w:marBottom w:val="0"/>
      <w:divBdr>
        <w:top w:val="none" w:sz="0" w:space="0" w:color="auto"/>
        <w:left w:val="none" w:sz="0" w:space="0" w:color="auto"/>
        <w:bottom w:val="none" w:sz="0" w:space="0" w:color="auto"/>
        <w:right w:val="none" w:sz="0" w:space="0" w:color="auto"/>
      </w:divBdr>
      <w:divsChild>
        <w:div w:id="217977867">
          <w:marLeft w:val="0"/>
          <w:marRight w:val="0"/>
          <w:marTop w:val="0"/>
          <w:marBottom w:val="0"/>
          <w:divBdr>
            <w:top w:val="none" w:sz="0" w:space="0" w:color="auto"/>
            <w:left w:val="none" w:sz="0" w:space="0" w:color="auto"/>
            <w:bottom w:val="none" w:sz="0" w:space="0" w:color="auto"/>
            <w:right w:val="none" w:sz="0" w:space="0" w:color="auto"/>
          </w:divBdr>
          <w:divsChild>
            <w:div w:id="1530755608">
              <w:marLeft w:val="0"/>
              <w:marRight w:val="0"/>
              <w:marTop w:val="0"/>
              <w:marBottom w:val="0"/>
              <w:divBdr>
                <w:top w:val="single" w:sz="2" w:space="0" w:color="000000"/>
                <w:left w:val="single" w:sz="2" w:space="0" w:color="000000"/>
                <w:bottom w:val="single" w:sz="2" w:space="0" w:color="000000"/>
                <w:right w:val="single" w:sz="2" w:space="0" w:color="000000"/>
              </w:divBdr>
              <w:divsChild>
                <w:div w:id="681783865">
                  <w:marLeft w:val="0"/>
                  <w:marRight w:val="0"/>
                  <w:marTop w:val="0"/>
                  <w:marBottom w:val="0"/>
                  <w:divBdr>
                    <w:top w:val="none" w:sz="0" w:space="0" w:color="auto"/>
                    <w:left w:val="none" w:sz="0" w:space="0" w:color="auto"/>
                    <w:bottom w:val="none" w:sz="0" w:space="0" w:color="auto"/>
                    <w:right w:val="none" w:sz="0" w:space="0" w:color="auto"/>
                  </w:divBdr>
                  <w:divsChild>
                    <w:div w:id="1670448363">
                      <w:marLeft w:val="0"/>
                      <w:marRight w:val="0"/>
                      <w:marTop w:val="0"/>
                      <w:marBottom w:val="0"/>
                      <w:divBdr>
                        <w:top w:val="none" w:sz="0" w:space="0" w:color="auto"/>
                        <w:left w:val="none" w:sz="0" w:space="0" w:color="auto"/>
                        <w:bottom w:val="none" w:sz="0" w:space="0" w:color="auto"/>
                        <w:right w:val="none" w:sz="0" w:space="0" w:color="auto"/>
                      </w:divBdr>
                      <w:divsChild>
                        <w:div w:id="1374311576">
                          <w:marLeft w:val="0"/>
                          <w:marRight w:val="0"/>
                          <w:marTop w:val="0"/>
                          <w:marBottom w:val="0"/>
                          <w:divBdr>
                            <w:top w:val="none" w:sz="0" w:space="0" w:color="auto"/>
                            <w:left w:val="none" w:sz="0" w:space="0" w:color="auto"/>
                            <w:bottom w:val="none" w:sz="0" w:space="0" w:color="auto"/>
                            <w:right w:val="none" w:sz="0" w:space="0" w:color="auto"/>
                          </w:divBdr>
                          <w:divsChild>
                            <w:div w:id="576406631">
                              <w:marLeft w:val="0"/>
                              <w:marRight w:val="0"/>
                              <w:marTop w:val="60"/>
                              <w:marBottom w:val="0"/>
                              <w:divBdr>
                                <w:top w:val="none" w:sz="0" w:space="0" w:color="auto"/>
                                <w:left w:val="none" w:sz="0" w:space="0" w:color="auto"/>
                                <w:bottom w:val="none" w:sz="0" w:space="0" w:color="auto"/>
                                <w:right w:val="none" w:sz="0" w:space="0" w:color="auto"/>
                              </w:divBdr>
                              <w:divsChild>
                                <w:div w:id="1213151270">
                                  <w:marLeft w:val="0"/>
                                  <w:marRight w:val="0"/>
                                  <w:marTop w:val="0"/>
                                  <w:marBottom w:val="0"/>
                                  <w:divBdr>
                                    <w:top w:val="none" w:sz="0" w:space="0" w:color="auto"/>
                                    <w:left w:val="none" w:sz="0" w:space="0" w:color="auto"/>
                                    <w:bottom w:val="none" w:sz="0" w:space="0" w:color="auto"/>
                                    <w:right w:val="none" w:sz="0" w:space="0" w:color="auto"/>
                                  </w:divBdr>
                                  <w:divsChild>
                                    <w:div w:id="842473423">
                                      <w:marLeft w:val="0"/>
                                      <w:marRight w:val="0"/>
                                      <w:marTop w:val="0"/>
                                      <w:marBottom w:val="0"/>
                                      <w:divBdr>
                                        <w:top w:val="none" w:sz="0" w:space="0" w:color="auto"/>
                                        <w:left w:val="none" w:sz="0" w:space="0" w:color="auto"/>
                                        <w:bottom w:val="none" w:sz="0" w:space="0" w:color="auto"/>
                                        <w:right w:val="none" w:sz="0" w:space="0" w:color="auto"/>
                                      </w:divBdr>
                                      <w:divsChild>
                                        <w:div w:id="1232424890">
                                          <w:marLeft w:val="0"/>
                                          <w:marRight w:val="0"/>
                                          <w:marTop w:val="0"/>
                                          <w:marBottom w:val="0"/>
                                          <w:divBdr>
                                            <w:top w:val="single" w:sz="2" w:space="0" w:color="000000"/>
                                            <w:left w:val="single" w:sz="2" w:space="0" w:color="000000"/>
                                            <w:bottom w:val="single" w:sz="2" w:space="0" w:color="000000"/>
                                            <w:right w:val="single" w:sz="2" w:space="0" w:color="000000"/>
                                          </w:divBdr>
                                          <w:divsChild>
                                            <w:div w:id="14499399">
                                              <w:marLeft w:val="0"/>
                                              <w:marRight w:val="0"/>
                                              <w:marTop w:val="0"/>
                                              <w:marBottom w:val="0"/>
                                              <w:divBdr>
                                                <w:top w:val="none" w:sz="0" w:space="0" w:color="auto"/>
                                                <w:left w:val="none" w:sz="0" w:space="0" w:color="auto"/>
                                                <w:bottom w:val="none" w:sz="0" w:space="0" w:color="auto"/>
                                                <w:right w:val="none" w:sz="0" w:space="0" w:color="auto"/>
                                              </w:divBdr>
                                              <w:divsChild>
                                                <w:div w:id="112862309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8167394">
      <w:bodyDiv w:val="1"/>
      <w:marLeft w:val="0"/>
      <w:marRight w:val="0"/>
      <w:marTop w:val="0"/>
      <w:marBottom w:val="0"/>
      <w:divBdr>
        <w:top w:val="none" w:sz="0" w:space="0" w:color="auto"/>
        <w:left w:val="none" w:sz="0" w:space="0" w:color="auto"/>
        <w:bottom w:val="none" w:sz="0" w:space="0" w:color="auto"/>
        <w:right w:val="none" w:sz="0" w:space="0" w:color="auto"/>
      </w:divBdr>
      <w:divsChild>
        <w:div w:id="599794944">
          <w:marLeft w:val="0"/>
          <w:marRight w:val="0"/>
          <w:marTop w:val="0"/>
          <w:marBottom w:val="0"/>
          <w:divBdr>
            <w:top w:val="none" w:sz="0" w:space="0" w:color="auto"/>
            <w:left w:val="none" w:sz="0" w:space="0" w:color="auto"/>
            <w:bottom w:val="none" w:sz="0" w:space="0" w:color="auto"/>
            <w:right w:val="none" w:sz="0" w:space="0" w:color="auto"/>
          </w:divBdr>
        </w:div>
        <w:div w:id="1993175550">
          <w:marLeft w:val="0"/>
          <w:marRight w:val="0"/>
          <w:marTop w:val="0"/>
          <w:marBottom w:val="0"/>
          <w:divBdr>
            <w:top w:val="none" w:sz="0" w:space="0" w:color="auto"/>
            <w:left w:val="none" w:sz="0" w:space="0" w:color="auto"/>
            <w:bottom w:val="none" w:sz="0" w:space="0" w:color="auto"/>
            <w:right w:val="none" w:sz="0" w:space="0" w:color="auto"/>
          </w:divBdr>
        </w:div>
        <w:div w:id="946156490">
          <w:marLeft w:val="0"/>
          <w:marRight w:val="0"/>
          <w:marTop w:val="0"/>
          <w:marBottom w:val="0"/>
          <w:divBdr>
            <w:top w:val="none" w:sz="0" w:space="0" w:color="auto"/>
            <w:left w:val="none" w:sz="0" w:space="0" w:color="auto"/>
            <w:bottom w:val="none" w:sz="0" w:space="0" w:color="auto"/>
            <w:right w:val="none" w:sz="0" w:space="0" w:color="auto"/>
          </w:divBdr>
        </w:div>
        <w:div w:id="1538002608">
          <w:marLeft w:val="0"/>
          <w:marRight w:val="0"/>
          <w:marTop w:val="0"/>
          <w:marBottom w:val="0"/>
          <w:divBdr>
            <w:top w:val="none" w:sz="0" w:space="0" w:color="auto"/>
            <w:left w:val="none" w:sz="0" w:space="0" w:color="auto"/>
            <w:bottom w:val="none" w:sz="0" w:space="0" w:color="auto"/>
            <w:right w:val="none" w:sz="0" w:space="0" w:color="auto"/>
          </w:divBdr>
        </w:div>
        <w:div w:id="190535262">
          <w:marLeft w:val="0"/>
          <w:marRight w:val="0"/>
          <w:marTop w:val="0"/>
          <w:marBottom w:val="0"/>
          <w:divBdr>
            <w:top w:val="none" w:sz="0" w:space="0" w:color="auto"/>
            <w:left w:val="none" w:sz="0" w:space="0" w:color="auto"/>
            <w:bottom w:val="none" w:sz="0" w:space="0" w:color="auto"/>
            <w:right w:val="none" w:sz="0" w:space="0" w:color="auto"/>
          </w:divBdr>
        </w:div>
        <w:div w:id="1696152651">
          <w:marLeft w:val="0"/>
          <w:marRight w:val="0"/>
          <w:marTop w:val="0"/>
          <w:marBottom w:val="0"/>
          <w:divBdr>
            <w:top w:val="none" w:sz="0" w:space="0" w:color="auto"/>
            <w:left w:val="none" w:sz="0" w:space="0" w:color="auto"/>
            <w:bottom w:val="none" w:sz="0" w:space="0" w:color="auto"/>
            <w:right w:val="none" w:sz="0" w:space="0" w:color="auto"/>
          </w:divBdr>
        </w:div>
        <w:div w:id="576784826">
          <w:marLeft w:val="0"/>
          <w:marRight w:val="0"/>
          <w:marTop w:val="0"/>
          <w:marBottom w:val="0"/>
          <w:divBdr>
            <w:top w:val="none" w:sz="0" w:space="0" w:color="auto"/>
            <w:left w:val="none" w:sz="0" w:space="0" w:color="auto"/>
            <w:bottom w:val="none" w:sz="0" w:space="0" w:color="auto"/>
            <w:right w:val="none" w:sz="0" w:space="0" w:color="auto"/>
          </w:divBdr>
        </w:div>
        <w:div w:id="705062044">
          <w:marLeft w:val="0"/>
          <w:marRight w:val="0"/>
          <w:marTop w:val="0"/>
          <w:marBottom w:val="0"/>
          <w:divBdr>
            <w:top w:val="none" w:sz="0" w:space="0" w:color="auto"/>
            <w:left w:val="none" w:sz="0" w:space="0" w:color="auto"/>
            <w:bottom w:val="none" w:sz="0" w:space="0" w:color="auto"/>
            <w:right w:val="none" w:sz="0" w:space="0" w:color="auto"/>
          </w:divBdr>
        </w:div>
        <w:div w:id="1829248309">
          <w:marLeft w:val="0"/>
          <w:marRight w:val="0"/>
          <w:marTop w:val="0"/>
          <w:marBottom w:val="0"/>
          <w:divBdr>
            <w:top w:val="none" w:sz="0" w:space="0" w:color="auto"/>
            <w:left w:val="none" w:sz="0" w:space="0" w:color="auto"/>
            <w:bottom w:val="none" w:sz="0" w:space="0" w:color="auto"/>
            <w:right w:val="none" w:sz="0" w:space="0" w:color="auto"/>
          </w:divBdr>
        </w:div>
        <w:div w:id="2121488147">
          <w:marLeft w:val="0"/>
          <w:marRight w:val="0"/>
          <w:marTop w:val="0"/>
          <w:marBottom w:val="0"/>
          <w:divBdr>
            <w:top w:val="none" w:sz="0" w:space="0" w:color="auto"/>
            <w:left w:val="none" w:sz="0" w:space="0" w:color="auto"/>
            <w:bottom w:val="none" w:sz="0" w:space="0" w:color="auto"/>
            <w:right w:val="none" w:sz="0" w:space="0" w:color="auto"/>
          </w:divBdr>
        </w:div>
        <w:div w:id="116335804">
          <w:marLeft w:val="0"/>
          <w:marRight w:val="0"/>
          <w:marTop w:val="0"/>
          <w:marBottom w:val="0"/>
          <w:divBdr>
            <w:top w:val="none" w:sz="0" w:space="0" w:color="auto"/>
            <w:left w:val="none" w:sz="0" w:space="0" w:color="auto"/>
            <w:bottom w:val="none" w:sz="0" w:space="0" w:color="auto"/>
            <w:right w:val="none" w:sz="0" w:space="0" w:color="auto"/>
          </w:divBdr>
        </w:div>
        <w:div w:id="1592158949">
          <w:marLeft w:val="0"/>
          <w:marRight w:val="0"/>
          <w:marTop w:val="0"/>
          <w:marBottom w:val="0"/>
          <w:divBdr>
            <w:top w:val="none" w:sz="0" w:space="0" w:color="auto"/>
            <w:left w:val="none" w:sz="0" w:space="0" w:color="auto"/>
            <w:bottom w:val="none" w:sz="0" w:space="0" w:color="auto"/>
            <w:right w:val="none" w:sz="0" w:space="0" w:color="auto"/>
          </w:divBdr>
        </w:div>
        <w:div w:id="133571757">
          <w:marLeft w:val="0"/>
          <w:marRight w:val="0"/>
          <w:marTop w:val="0"/>
          <w:marBottom w:val="0"/>
          <w:divBdr>
            <w:top w:val="none" w:sz="0" w:space="0" w:color="auto"/>
            <w:left w:val="none" w:sz="0" w:space="0" w:color="auto"/>
            <w:bottom w:val="none" w:sz="0" w:space="0" w:color="auto"/>
            <w:right w:val="none" w:sz="0" w:space="0" w:color="auto"/>
          </w:divBdr>
        </w:div>
        <w:div w:id="573394558">
          <w:marLeft w:val="0"/>
          <w:marRight w:val="0"/>
          <w:marTop w:val="0"/>
          <w:marBottom w:val="0"/>
          <w:divBdr>
            <w:top w:val="none" w:sz="0" w:space="0" w:color="auto"/>
            <w:left w:val="none" w:sz="0" w:space="0" w:color="auto"/>
            <w:bottom w:val="none" w:sz="0" w:space="0" w:color="auto"/>
            <w:right w:val="none" w:sz="0" w:space="0" w:color="auto"/>
          </w:divBdr>
        </w:div>
        <w:div w:id="1289429170">
          <w:marLeft w:val="0"/>
          <w:marRight w:val="0"/>
          <w:marTop w:val="0"/>
          <w:marBottom w:val="0"/>
          <w:divBdr>
            <w:top w:val="none" w:sz="0" w:space="0" w:color="auto"/>
            <w:left w:val="none" w:sz="0" w:space="0" w:color="auto"/>
            <w:bottom w:val="none" w:sz="0" w:space="0" w:color="auto"/>
            <w:right w:val="none" w:sz="0" w:space="0" w:color="auto"/>
          </w:divBdr>
        </w:div>
        <w:div w:id="1563061426">
          <w:marLeft w:val="0"/>
          <w:marRight w:val="0"/>
          <w:marTop w:val="0"/>
          <w:marBottom w:val="0"/>
          <w:divBdr>
            <w:top w:val="none" w:sz="0" w:space="0" w:color="auto"/>
            <w:left w:val="none" w:sz="0" w:space="0" w:color="auto"/>
            <w:bottom w:val="none" w:sz="0" w:space="0" w:color="auto"/>
            <w:right w:val="none" w:sz="0" w:space="0" w:color="auto"/>
          </w:divBdr>
        </w:div>
        <w:div w:id="312876860">
          <w:marLeft w:val="0"/>
          <w:marRight w:val="0"/>
          <w:marTop w:val="0"/>
          <w:marBottom w:val="0"/>
          <w:divBdr>
            <w:top w:val="none" w:sz="0" w:space="0" w:color="auto"/>
            <w:left w:val="none" w:sz="0" w:space="0" w:color="auto"/>
            <w:bottom w:val="none" w:sz="0" w:space="0" w:color="auto"/>
            <w:right w:val="none" w:sz="0" w:space="0" w:color="auto"/>
          </w:divBdr>
        </w:div>
        <w:div w:id="1118446342">
          <w:marLeft w:val="0"/>
          <w:marRight w:val="0"/>
          <w:marTop w:val="0"/>
          <w:marBottom w:val="0"/>
          <w:divBdr>
            <w:top w:val="none" w:sz="0" w:space="0" w:color="auto"/>
            <w:left w:val="none" w:sz="0" w:space="0" w:color="auto"/>
            <w:bottom w:val="none" w:sz="0" w:space="0" w:color="auto"/>
            <w:right w:val="none" w:sz="0" w:space="0" w:color="auto"/>
          </w:divBdr>
        </w:div>
        <w:div w:id="505905145">
          <w:marLeft w:val="0"/>
          <w:marRight w:val="0"/>
          <w:marTop w:val="0"/>
          <w:marBottom w:val="0"/>
          <w:divBdr>
            <w:top w:val="none" w:sz="0" w:space="0" w:color="auto"/>
            <w:left w:val="none" w:sz="0" w:space="0" w:color="auto"/>
            <w:bottom w:val="none" w:sz="0" w:space="0" w:color="auto"/>
            <w:right w:val="none" w:sz="0" w:space="0" w:color="auto"/>
          </w:divBdr>
        </w:div>
        <w:div w:id="558059329">
          <w:marLeft w:val="0"/>
          <w:marRight w:val="0"/>
          <w:marTop w:val="0"/>
          <w:marBottom w:val="0"/>
          <w:divBdr>
            <w:top w:val="none" w:sz="0" w:space="0" w:color="auto"/>
            <w:left w:val="none" w:sz="0" w:space="0" w:color="auto"/>
            <w:bottom w:val="none" w:sz="0" w:space="0" w:color="auto"/>
            <w:right w:val="none" w:sz="0" w:space="0" w:color="auto"/>
          </w:divBdr>
        </w:div>
        <w:div w:id="13268320">
          <w:marLeft w:val="0"/>
          <w:marRight w:val="0"/>
          <w:marTop w:val="0"/>
          <w:marBottom w:val="0"/>
          <w:divBdr>
            <w:top w:val="none" w:sz="0" w:space="0" w:color="auto"/>
            <w:left w:val="none" w:sz="0" w:space="0" w:color="auto"/>
            <w:bottom w:val="none" w:sz="0" w:space="0" w:color="auto"/>
            <w:right w:val="none" w:sz="0" w:space="0" w:color="auto"/>
          </w:divBdr>
        </w:div>
        <w:div w:id="2107924215">
          <w:marLeft w:val="0"/>
          <w:marRight w:val="0"/>
          <w:marTop w:val="0"/>
          <w:marBottom w:val="0"/>
          <w:divBdr>
            <w:top w:val="none" w:sz="0" w:space="0" w:color="auto"/>
            <w:left w:val="none" w:sz="0" w:space="0" w:color="auto"/>
            <w:bottom w:val="none" w:sz="0" w:space="0" w:color="auto"/>
            <w:right w:val="none" w:sz="0" w:space="0" w:color="auto"/>
          </w:divBdr>
        </w:div>
        <w:div w:id="1267153124">
          <w:marLeft w:val="0"/>
          <w:marRight w:val="0"/>
          <w:marTop w:val="0"/>
          <w:marBottom w:val="0"/>
          <w:divBdr>
            <w:top w:val="none" w:sz="0" w:space="0" w:color="auto"/>
            <w:left w:val="none" w:sz="0" w:space="0" w:color="auto"/>
            <w:bottom w:val="none" w:sz="0" w:space="0" w:color="auto"/>
            <w:right w:val="none" w:sz="0" w:space="0" w:color="auto"/>
          </w:divBdr>
        </w:div>
        <w:div w:id="152795969">
          <w:marLeft w:val="0"/>
          <w:marRight w:val="0"/>
          <w:marTop w:val="0"/>
          <w:marBottom w:val="0"/>
          <w:divBdr>
            <w:top w:val="none" w:sz="0" w:space="0" w:color="auto"/>
            <w:left w:val="none" w:sz="0" w:space="0" w:color="auto"/>
            <w:bottom w:val="none" w:sz="0" w:space="0" w:color="auto"/>
            <w:right w:val="none" w:sz="0" w:space="0" w:color="auto"/>
          </w:divBdr>
        </w:div>
        <w:div w:id="619801153">
          <w:marLeft w:val="0"/>
          <w:marRight w:val="0"/>
          <w:marTop w:val="0"/>
          <w:marBottom w:val="0"/>
          <w:divBdr>
            <w:top w:val="none" w:sz="0" w:space="0" w:color="auto"/>
            <w:left w:val="none" w:sz="0" w:space="0" w:color="auto"/>
            <w:bottom w:val="none" w:sz="0" w:space="0" w:color="auto"/>
            <w:right w:val="none" w:sz="0" w:space="0" w:color="auto"/>
          </w:divBdr>
        </w:div>
        <w:div w:id="1967737670">
          <w:marLeft w:val="0"/>
          <w:marRight w:val="0"/>
          <w:marTop w:val="0"/>
          <w:marBottom w:val="0"/>
          <w:divBdr>
            <w:top w:val="none" w:sz="0" w:space="0" w:color="auto"/>
            <w:left w:val="none" w:sz="0" w:space="0" w:color="auto"/>
            <w:bottom w:val="none" w:sz="0" w:space="0" w:color="auto"/>
            <w:right w:val="none" w:sz="0" w:space="0" w:color="auto"/>
          </w:divBdr>
        </w:div>
        <w:div w:id="1473250549">
          <w:marLeft w:val="0"/>
          <w:marRight w:val="0"/>
          <w:marTop w:val="0"/>
          <w:marBottom w:val="0"/>
          <w:divBdr>
            <w:top w:val="none" w:sz="0" w:space="0" w:color="auto"/>
            <w:left w:val="none" w:sz="0" w:space="0" w:color="auto"/>
            <w:bottom w:val="none" w:sz="0" w:space="0" w:color="auto"/>
            <w:right w:val="none" w:sz="0" w:space="0" w:color="auto"/>
          </w:divBdr>
        </w:div>
        <w:div w:id="1055010634">
          <w:marLeft w:val="0"/>
          <w:marRight w:val="0"/>
          <w:marTop w:val="0"/>
          <w:marBottom w:val="0"/>
          <w:divBdr>
            <w:top w:val="none" w:sz="0" w:space="0" w:color="auto"/>
            <w:left w:val="none" w:sz="0" w:space="0" w:color="auto"/>
            <w:bottom w:val="none" w:sz="0" w:space="0" w:color="auto"/>
            <w:right w:val="none" w:sz="0" w:space="0" w:color="auto"/>
          </w:divBdr>
        </w:div>
        <w:div w:id="914896163">
          <w:marLeft w:val="0"/>
          <w:marRight w:val="0"/>
          <w:marTop w:val="0"/>
          <w:marBottom w:val="0"/>
          <w:divBdr>
            <w:top w:val="none" w:sz="0" w:space="0" w:color="auto"/>
            <w:left w:val="none" w:sz="0" w:space="0" w:color="auto"/>
            <w:bottom w:val="none" w:sz="0" w:space="0" w:color="auto"/>
            <w:right w:val="none" w:sz="0" w:space="0" w:color="auto"/>
          </w:divBdr>
        </w:div>
        <w:div w:id="550264118">
          <w:marLeft w:val="0"/>
          <w:marRight w:val="0"/>
          <w:marTop w:val="0"/>
          <w:marBottom w:val="0"/>
          <w:divBdr>
            <w:top w:val="none" w:sz="0" w:space="0" w:color="auto"/>
            <w:left w:val="none" w:sz="0" w:space="0" w:color="auto"/>
            <w:bottom w:val="none" w:sz="0" w:space="0" w:color="auto"/>
            <w:right w:val="none" w:sz="0" w:space="0" w:color="auto"/>
          </w:divBdr>
        </w:div>
        <w:div w:id="380326509">
          <w:marLeft w:val="0"/>
          <w:marRight w:val="0"/>
          <w:marTop w:val="0"/>
          <w:marBottom w:val="0"/>
          <w:divBdr>
            <w:top w:val="none" w:sz="0" w:space="0" w:color="auto"/>
            <w:left w:val="none" w:sz="0" w:space="0" w:color="auto"/>
            <w:bottom w:val="none" w:sz="0" w:space="0" w:color="auto"/>
            <w:right w:val="none" w:sz="0" w:space="0" w:color="auto"/>
          </w:divBdr>
        </w:div>
        <w:div w:id="917641659">
          <w:marLeft w:val="0"/>
          <w:marRight w:val="0"/>
          <w:marTop w:val="0"/>
          <w:marBottom w:val="0"/>
          <w:divBdr>
            <w:top w:val="none" w:sz="0" w:space="0" w:color="auto"/>
            <w:left w:val="none" w:sz="0" w:space="0" w:color="auto"/>
            <w:bottom w:val="none" w:sz="0" w:space="0" w:color="auto"/>
            <w:right w:val="none" w:sz="0" w:space="0" w:color="auto"/>
          </w:divBdr>
        </w:div>
        <w:div w:id="410155579">
          <w:marLeft w:val="0"/>
          <w:marRight w:val="0"/>
          <w:marTop w:val="0"/>
          <w:marBottom w:val="0"/>
          <w:divBdr>
            <w:top w:val="none" w:sz="0" w:space="0" w:color="auto"/>
            <w:left w:val="none" w:sz="0" w:space="0" w:color="auto"/>
            <w:bottom w:val="none" w:sz="0" w:space="0" w:color="auto"/>
            <w:right w:val="none" w:sz="0" w:space="0" w:color="auto"/>
          </w:divBdr>
        </w:div>
        <w:div w:id="1657414304">
          <w:marLeft w:val="0"/>
          <w:marRight w:val="0"/>
          <w:marTop w:val="0"/>
          <w:marBottom w:val="0"/>
          <w:divBdr>
            <w:top w:val="none" w:sz="0" w:space="0" w:color="auto"/>
            <w:left w:val="none" w:sz="0" w:space="0" w:color="auto"/>
            <w:bottom w:val="none" w:sz="0" w:space="0" w:color="auto"/>
            <w:right w:val="none" w:sz="0" w:space="0" w:color="auto"/>
          </w:divBdr>
        </w:div>
        <w:div w:id="1403914352">
          <w:marLeft w:val="0"/>
          <w:marRight w:val="0"/>
          <w:marTop w:val="0"/>
          <w:marBottom w:val="0"/>
          <w:divBdr>
            <w:top w:val="none" w:sz="0" w:space="0" w:color="auto"/>
            <w:left w:val="none" w:sz="0" w:space="0" w:color="auto"/>
            <w:bottom w:val="none" w:sz="0" w:space="0" w:color="auto"/>
            <w:right w:val="none" w:sz="0" w:space="0" w:color="auto"/>
          </w:divBdr>
        </w:div>
        <w:div w:id="927276493">
          <w:marLeft w:val="0"/>
          <w:marRight w:val="0"/>
          <w:marTop w:val="0"/>
          <w:marBottom w:val="0"/>
          <w:divBdr>
            <w:top w:val="none" w:sz="0" w:space="0" w:color="auto"/>
            <w:left w:val="none" w:sz="0" w:space="0" w:color="auto"/>
            <w:bottom w:val="none" w:sz="0" w:space="0" w:color="auto"/>
            <w:right w:val="none" w:sz="0" w:space="0" w:color="auto"/>
          </w:divBdr>
        </w:div>
        <w:div w:id="1078013429">
          <w:marLeft w:val="0"/>
          <w:marRight w:val="0"/>
          <w:marTop w:val="0"/>
          <w:marBottom w:val="0"/>
          <w:divBdr>
            <w:top w:val="none" w:sz="0" w:space="0" w:color="auto"/>
            <w:left w:val="none" w:sz="0" w:space="0" w:color="auto"/>
            <w:bottom w:val="none" w:sz="0" w:space="0" w:color="auto"/>
            <w:right w:val="none" w:sz="0" w:space="0" w:color="auto"/>
          </w:divBdr>
        </w:div>
        <w:div w:id="759639894">
          <w:marLeft w:val="0"/>
          <w:marRight w:val="0"/>
          <w:marTop w:val="0"/>
          <w:marBottom w:val="0"/>
          <w:divBdr>
            <w:top w:val="none" w:sz="0" w:space="0" w:color="auto"/>
            <w:left w:val="none" w:sz="0" w:space="0" w:color="auto"/>
            <w:bottom w:val="none" w:sz="0" w:space="0" w:color="auto"/>
            <w:right w:val="none" w:sz="0" w:space="0" w:color="auto"/>
          </w:divBdr>
        </w:div>
        <w:div w:id="26028537">
          <w:marLeft w:val="0"/>
          <w:marRight w:val="0"/>
          <w:marTop w:val="0"/>
          <w:marBottom w:val="0"/>
          <w:divBdr>
            <w:top w:val="none" w:sz="0" w:space="0" w:color="auto"/>
            <w:left w:val="none" w:sz="0" w:space="0" w:color="auto"/>
            <w:bottom w:val="none" w:sz="0" w:space="0" w:color="auto"/>
            <w:right w:val="none" w:sz="0" w:space="0" w:color="auto"/>
          </w:divBdr>
        </w:div>
        <w:div w:id="1027410128">
          <w:marLeft w:val="0"/>
          <w:marRight w:val="0"/>
          <w:marTop w:val="0"/>
          <w:marBottom w:val="0"/>
          <w:divBdr>
            <w:top w:val="none" w:sz="0" w:space="0" w:color="auto"/>
            <w:left w:val="none" w:sz="0" w:space="0" w:color="auto"/>
            <w:bottom w:val="none" w:sz="0" w:space="0" w:color="auto"/>
            <w:right w:val="none" w:sz="0" w:space="0" w:color="auto"/>
          </w:divBdr>
        </w:div>
        <w:div w:id="235633866">
          <w:marLeft w:val="0"/>
          <w:marRight w:val="0"/>
          <w:marTop w:val="0"/>
          <w:marBottom w:val="0"/>
          <w:divBdr>
            <w:top w:val="none" w:sz="0" w:space="0" w:color="auto"/>
            <w:left w:val="none" w:sz="0" w:space="0" w:color="auto"/>
            <w:bottom w:val="none" w:sz="0" w:space="0" w:color="auto"/>
            <w:right w:val="none" w:sz="0" w:space="0" w:color="auto"/>
          </w:divBdr>
        </w:div>
        <w:div w:id="1908421404">
          <w:marLeft w:val="0"/>
          <w:marRight w:val="0"/>
          <w:marTop w:val="0"/>
          <w:marBottom w:val="0"/>
          <w:divBdr>
            <w:top w:val="none" w:sz="0" w:space="0" w:color="auto"/>
            <w:left w:val="none" w:sz="0" w:space="0" w:color="auto"/>
            <w:bottom w:val="none" w:sz="0" w:space="0" w:color="auto"/>
            <w:right w:val="none" w:sz="0" w:space="0" w:color="auto"/>
          </w:divBdr>
        </w:div>
        <w:div w:id="1439132035">
          <w:marLeft w:val="0"/>
          <w:marRight w:val="0"/>
          <w:marTop w:val="0"/>
          <w:marBottom w:val="0"/>
          <w:divBdr>
            <w:top w:val="none" w:sz="0" w:space="0" w:color="auto"/>
            <w:left w:val="none" w:sz="0" w:space="0" w:color="auto"/>
            <w:bottom w:val="none" w:sz="0" w:space="0" w:color="auto"/>
            <w:right w:val="none" w:sz="0" w:space="0" w:color="auto"/>
          </w:divBdr>
        </w:div>
        <w:div w:id="1924098980">
          <w:marLeft w:val="0"/>
          <w:marRight w:val="0"/>
          <w:marTop w:val="0"/>
          <w:marBottom w:val="0"/>
          <w:divBdr>
            <w:top w:val="none" w:sz="0" w:space="0" w:color="auto"/>
            <w:left w:val="none" w:sz="0" w:space="0" w:color="auto"/>
            <w:bottom w:val="none" w:sz="0" w:space="0" w:color="auto"/>
            <w:right w:val="none" w:sz="0" w:space="0" w:color="auto"/>
          </w:divBdr>
        </w:div>
        <w:div w:id="756294005">
          <w:marLeft w:val="0"/>
          <w:marRight w:val="0"/>
          <w:marTop w:val="0"/>
          <w:marBottom w:val="0"/>
          <w:divBdr>
            <w:top w:val="none" w:sz="0" w:space="0" w:color="auto"/>
            <w:left w:val="none" w:sz="0" w:space="0" w:color="auto"/>
            <w:bottom w:val="none" w:sz="0" w:space="0" w:color="auto"/>
            <w:right w:val="none" w:sz="0" w:space="0" w:color="auto"/>
          </w:divBdr>
        </w:div>
        <w:div w:id="577640992">
          <w:marLeft w:val="0"/>
          <w:marRight w:val="0"/>
          <w:marTop w:val="0"/>
          <w:marBottom w:val="0"/>
          <w:divBdr>
            <w:top w:val="none" w:sz="0" w:space="0" w:color="auto"/>
            <w:left w:val="none" w:sz="0" w:space="0" w:color="auto"/>
            <w:bottom w:val="none" w:sz="0" w:space="0" w:color="auto"/>
            <w:right w:val="none" w:sz="0" w:space="0" w:color="auto"/>
          </w:divBdr>
        </w:div>
        <w:div w:id="1430007859">
          <w:marLeft w:val="0"/>
          <w:marRight w:val="0"/>
          <w:marTop w:val="0"/>
          <w:marBottom w:val="0"/>
          <w:divBdr>
            <w:top w:val="none" w:sz="0" w:space="0" w:color="auto"/>
            <w:left w:val="none" w:sz="0" w:space="0" w:color="auto"/>
            <w:bottom w:val="none" w:sz="0" w:space="0" w:color="auto"/>
            <w:right w:val="none" w:sz="0" w:space="0" w:color="auto"/>
          </w:divBdr>
        </w:div>
        <w:div w:id="891119857">
          <w:marLeft w:val="0"/>
          <w:marRight w:val="0"/>
          <w:marTop w:val="0"/>
          <w:marBottom w:val="0"/>
          <w:divBdr>
            <w:top w:val="none" w:sz="0" w:space="0" w:color="auto"/>
            <w:left w:val="none" w:sz="0" w:space="0" w:color="auto"/>
            <w:bottom w:val="none" w:sz="0" w:space="0" w:color="auto"/>
            <w:right w:val="none" w:sz="0" w:space="0" w:color="auto"/>
          </w:divBdr>
        </w:div>
        <w:div w:id="426459594">
          <w:marLeft w:val="0"/>
          <w:marRight w:val="0"/>
          <w:marTop w:val="0"/>
          <w:marBottom w:val="0"/>
          <w:divBdr>
            <w:top w:val="none" w:sz="0" w:space="0" w:color="auto"/>
            <w:left w:val="none" w:sz="0" w:space="0" w:color="auto"/>
            <w:bottom w:val="none" w:sz="0" w:space="0" w:color="auto"/>
            <w:right w:val="none" w:sz="0" w:space="0" w:color="auto"/>
          </w:divBdr>
        </w:div>
        <w:div w:id="2001813898">
          <w:marLeft w:val="0"/>
          <w:marRight w:val="0"/>
          <w:marTop w:val="0"/>
          <w:marBottom w:val="0"/>
          <w:divBdr>
            <w:top w:val="none" w:sz="0" w:space="0" w:color="auto"/>
            <w:left w:val="none" w:sz="0" w:space="0" w:color="auto"/>
            <w:bottom w:val="none" w:sz="0" w:space="0" w:color="auto"/>
            <w:right w:val="none" w:sz="0" w:space="0" w:color="auto"/>
          </w:divBdr>
        </w:div>
        <w:div w:id="1652755217">
          <w:marLeft w:val="0"/>
          <w:marRight w:val="0"/>
          <w:marTop w:val="0"/>
          <w:marBottom w:val="0"/>
          <w:divBdr>
            <w:top w:val="none" w:sz="0" w:space="0" w:color="auto"/>
            <w:left w:val="none" w:sz="0" w:space="0" w:color="auto"/>
            <w:bottom w:val="none" w:sz="0" w:space="0" w:color="auto"/>
            <w:right w:val="none" w:sz="0" w:space="0" w:color="auto"/>
          </w:divBdr>
        </w:div>
        <w:div w:id="602540481">
          <w:marLeft w:val="0"/>
          <w:marRight w:val="0"/>
          <w:marTop w:val="0"/>
          <w:marBottom w:val="0"/>
          <w:divBdr>
            <w:top w:val="none" w:sz="0" w:space="0" w:color="auto"/>
            <w:left w:val="none" w:sz="0" w:space="0" w:color="auto"/>
            <w:bottom w:val="none" w:sz="0" w:space="0" w:color="auto"/>
            <w:right w:val="none" w:sz="0" w:space="0" w:color="auto"/>
          </w:divBdr>
        </w:div>
        <w:div w:id="1059746817">
          <w:marLeft w:val="0"/>
          <w:marRight w:val="0"/>
          <w:marTop w:val="0"/>
          <w:marBottom w:val="0"/>
          <w:divBdr>
            <w:top w:val="none" w:sz="0" w:space="0" w:color="auto"/>
            <w:left w:val="none" w:sz="0" w:space="0" w:color="auto"/>
            <w:bottom w:val="none" w:sz="0" w:space="0" w:color="auto"/>
            <w:right w:val="none" w:sz="0" w:space="0" w:color="auto"/>
          </w:divBdr>
        </w:div>
        <w:div w:id="2058124419">
          <w:marLeft w:val="0"/>
          <w:marRight w:val="0"/>
          <w:marTop w:val="0"/>
          <w:marBottom w:val="0"/>
          <w:divBdr>
            <w:top w:val="none" w:sz="0" w:space="0" w:color="auto"/>
            <w:left w:val="none" w:sz="0" w:space="0" w:color="auto"/>
            <w:bottom w:val="none" w:sz="0" w:space="0" w:color="auto"/>
            <w:right w:val="none" w:sz="0" w:space="0" w:color="auto"/>
          </w:divBdr>
        </w:div>
        <w:div w:id="1838643115">
          <w:marLeft w:val="0"/>
          <w:marRight w:val="0"/>
          <w:marTop w:val="0"/>
          <w:marBottom w:val="0"/>
          <w:divBdr>
            <w:top w:val="none" w:sz="0" w:space="0" w:color="auto"/>
            <w:left w:val="none" w:sz="0" w:space="0" w:color="auto"/>
            <w:bottom w:val="none" w:sz="0" w:space="0" w:color="auto"/>
            <w:right w:val="none" w:sz="0" w:space="0" w:color="auto"/>
          </w:divBdr>
        </w:div>
        <w:div w:id="66460991">
          <w:marLeft w:val="0"/>
          <w:marRight w:val="0"/>
          <w:marTop w:val="0"/>
          <w:marBottom w:val="0"/>
          <w:divBdr>
            <w:top w:val="none" w:sz="0" w:space="0" w:color="auto"/>
            <w:left w:val="none" w:sz="0" w:space="0" w:color="auto"/>
            <w:bottom w:val="none" w:sz="0" w:space="0" w:color="auto"/>
            <w:right w:val="none" w:sz="0" w:space="0" w:color="auto"/>
          </w:divBdr>
        </w:div>
        <w:div w:id="175930047">
          <w:marLeft w:val="0"/>
          <w:marRight w:val="0"/>
          <w:marTop w:val="0"/>
          <w:marBottom w:val="0"/>
          <w:divBdr>
            <w:top w:val="none" w:sz="0" w:space="0" w:color="auto"/>
            <w:left w:val="none" w:sz="0" w:space="0" w:color="auto"/>
            <w:bottom w:val="none" w:sz="0" w:space="0" w:color="auto"/>
            <w:right w:val="none" w:sz="0" w:space="0" w:color="auto"/>
          </w:divBdr>
        </w:div>
        <w:div w:id="319695070">
          <w:marLeft w:val="0"/>
          <w:marRight w:val="0"/>
          <w:marTop w:val="0"/>
          <w:marBottom w:val="0"/>
          <w:divBdr>
            <w:top w:val="none" w:sz="0" w:space="0" w:color="auto"/>
            <w:left w:val="none" w:sz="0" w:space="0" w:color="auto"/>
            <w:bottom w:val="none" w:sz="0" w:space="0" w:color="auto"/>
            <w:right w:val="none" w:sz="0" w:space="0" w:color="auto"/>
          </w:divBdr>
        </w:div>
        <w:div w:id="1439908539">
          <w:marLeft w:val="0"/>
          <w:marRight w:val="0"/>
          <w:marTop w:val="0"/>
          <w:marBottom w:val="0"/>
          <w:divBdr>
            <w:top w:val="none" w:sz="0" w:space="0" w:color="auto"/>
            <w:left w:val="none" w:sz="0" w:space="0" w:color="auto"/>
            <w:bottom w:val="none" w:sz="0" w:space="0" w:color="auto"/>
            <w:right w:val="none" w:sz="0" w:space="0" w:color="auto"/>
          </w:divBdr>
        </w:div>
        <w:div w:id="511646135">
          <w:marLeft w:val="0"/>
          <w:marRight w:val="0"/>
          <w:marTop w:val="0"/>
          <w:marBottom w:val="0"/>
          <w:divBdr>
            <w:top w:val="none" w:sz="0" w:space="0" w:color="auto"/>
            <w:left w:val="none" w:sz="0" w:space="0" w:color="auto"/>
            <w:bottom w:val="none" w:sz="0" w:space="0" w:color="auto"/>
            <w:right w:val="none" w:sz="0" w:space="0" w:color="auto"/>
          </w:divBdr>
        </w:div>
        <w:div w:id="526602914">
          <w:marLeft w:val="0"/>
          <w:marRight w:val="0"/>
          <w:marTop w:val="0"/>
          <w:marBottom w:val="0"/>
          <w:divBdr>
            <w:top w:val="none" w:sz="0" w:space="0" w:color="auto"/>
            <w:left w:val="none" w:sz="0" w:space="0" w:color="auto"/>
            <w:bottom w:val="none" w:sz="0" w:space="0" w:color="auto"/>
            <w:right w:val="none" w:sz="0" w:space="0" w:color="auto"/>
          </w:divBdr>
        </w:div>
        <w:div w:id="838079757">
          <w:marLeft w:val="0"/>
          <w:marRight w:val="0"/>
          <w:marTop w:val="0"/>
          <w:marBottom w:val="0"/>
          <w:divBdr>
            <w:top w:val="none" w:sz="0" w:space="0" w:color="auto"/>
            <w:left w:val="none" w:sz="0" w:space="0" w:color="auto"/>
            <w:bottom w:val="none" w:sz="0" w:space="0" w:color="auto"/>
            <w:right w:val="none" w:sz="0" w:space="0" w:color="auto"/>
          </w:divBdr>
        </w:div>
        <w:div w:id="878130239">
          <w:marLeft w:val="0"/>
          <w:marRight w:val="0"/>
          <w:marTop w:val="0"/>
          <w:marBottom w:val="0"/>
          <w:divBdr>
            <w:top w:val="none" w:sz="0" w:space="0" w:color="auto"/>
            <w:left w:val="none" w:sz="0" w:space="0" w:color="auto"/>
            <w:bottom w:val="none" w:sz="0" w:space="0" w:color="auto"/>
            <w:right w:val="none" w:sz="0" w:space="0" w:color="auto"/>
          </w:divBdr>
        </w:div>
      </w:divsChild>
    </w:div>
    <w:div w:id="2029138965">
      <w:bodyDiv w:val="1"/>
      <w:marLeft w:val="0"/>
      <w:marRight w:val="0"/>
      <w:marTop w:val="0"/>
      <w:marBottom w:val="0"/>
      <w:divBdr>
        <w:top w:val="none" w:sz="0" w:space="0" w:color="auto"/>
        <w:left w:val="none" w:sz="0" w:space="0" w:color="auto"/>
        <w:bottom w:val="none" w:sz="0" w:space="0" w:color="auto"/>
        <w:right w:val="none" w:sz="0" w:space="0" w:color="auto"/>
      </w:divBdr>
      <w:divsChild>
        <w:div w:id="1334801300">
          <w:marLeft w:val="274"/>
          <w:marRight w:val="0"/>
          <w:marTop w:val="132"/>
          <w:marBottom w:val="0"/>
          <w:divBdr>
            <w:top w:val="none" w:sz="0" w:space="0" w:color="auto"/>
            <w:left w:val="none" w:sz="0" w:space="0" w:color="auto"/>
            <w:bottom w:val="none" w:sz="0" w:space="0" w:color="auto"/>
            <w:right w:val="none" w:sz="0" w:space="0" w:color="auto"/>
          </w:divBdr>
        </w:div>
        <w:div w:id="1160656615">
          <w:marLeft w:val="274"/>
          <w:marRight w:val="0"/>
          <w:marTop w:val="132"/>
          <w:marBottom w:val="0"/>
          <w:divBdr>
            <w:top w:val="none" w:sz="0" w:space="0" w:color="auto"/>
            <w:left w:val="none" w:sz="0" w:space="0" w:color="auto"/>
            <w:bottom w:val="none" w:sz="0" w:space="0" w:color="auto"/>
            <w:right w:val="none" w:sz="0" w:space="0" w:color="auto"/>
          </w:divBdr>
        </w:div>
        <w:div w:id="1511873680">
          <w:marLeft w:val="274"/>
          <w:marRight w:val="0"/>
          <w:marTop w:val="132"/>
          <w:marBottom w:val="0"/>
          <w:divBdr>
            <w:top w:val="none" w:sz="0" w:space="0" w:color="auto"/>
            <w:left w:val="none" w:sz="0" w:space="0" w:color="auto"/>
            <w:bottom w:val="none" w:sz="0" w:space="0" w:color="auto"/>
            <w:right w:val="none" w:sz="0" w:space="0" w:color="auto"/>
          </w:divBdr>
        </w:div>
        <w:div w:id="1233351640">
          <w:marLeft w:val="274"/>
          <w:marRight w:val="0"/>
          <w:marTop w:val="132"/>
          <w:marBottom w:val="0"/>
          <w:divBdr>
            <w:top w:val="none" w:sz="0" w:space="0" w:color="auto"/>
            <w:left w:val="none" w:sz="0" w:space="0" w:color="auto"/>
            <w:bottom w:val="none" w:sz="0" w:space="0" w:color="auto"/>
            <w:right w:val="none" w:sz="0" w:space="0" w:color="auto"/>
          </w:divBdr>
        </w:div>
        <w:div w:id="521213850">
          <w:marLeft w:val="274"/>
          <w:marRight w:val="0"/>
          <w:marTop w:val="132"/>
          <w:marBottom w:val="0"/>
          <w:divBdr>
            <w:top w:val="none" w:sz="0" w:space="0" w:color="auto"/>
            <w:left w:val="none" w:sz="0" w:space="0" w:color="auto"/>
            <w:bottom w:val="none" w:sz="0" w:space="0" w:color="auto"/>
            <w:right w:val="none" w:sz="0" w:space="0" w:color="auto"/>
          </w:divBdr>
        </w:div>
      </w:divsChild>
    </w:div>
    <w:div w:id="2029216338">
      <w:bodyDiv w:val="1"/>
      <w:marLeft w:val="0"/>
      <w:marRight w:val="0"/>
      <w:marTop w:val="0"/>
      <w:marBottom w:val="0"/>
      <w:divBdr>
        <w:top w:val="none" w:sz="0" w:space="0" w:color="auto"/>
        <w:left w:val="none" w:sz="0" w:space="0" w:color="auto"/>
        <w:bottom w:val="none" w:sz="0" w:space="0" w:color="auto"/>
        <w:right w:val="none" w:sz="0" w:space="0" w:color="auto"/>
      </w:divBdr>
      <w:divsChild>
        <w:div w:id="1264074213">
          <w:marLeft w:val="144"/>
          <w:marRight w:val="0"/>
          <w:marTop w:val="86"/>
          <w:marBottom w:val="0"/>
          <w:divBdr>
            <w:top w:val="none" w:sz="0" w:space="0" w:color="auto"/>
            <w:left w:val="none" w:sz="0" w:space="0" w:color="auto"/>
            <w:bottom w:val="none" w:sz="0" w:space="0" w:color="auto"/>
            <w:right w:val="none" w:sz="0" w:space="0" w:color="auto"/>
          </w:divBdr>
        </w:div>
        <w:div w:id="1212838353">
          <w:marLeft w:val="144"/>
          <w:marRight w:val="0"/>
          <w:marTop w:val="86"/>
          <w:marBottom w:val="0"/>
          <w:divBdr>
            <w:top w:val="none" w:sz="0" w:space="0" w:color="auto"/>
            <w:left w:val="none" w:sz="0" w:space="0" w:color="auto"/>
            <w:bottom w:val="none" w:sz="0" w:space="0" w:color="auto"/>
            <w:right w:val="none" w:sz="0" w:space="0" w:color="auto"/>
          </w:divBdr>
        </w:div>
      </w:divsChild>
    </w:div>
    <w:div w:id="2029477866">
      <w:bodyDiv w:val="1"/>
      <w:marLeft w:val="0"/>
      <w:marRight w:val="0"/>
      <w:marTop w:val="0"/>
      <w:marBottom w:val="0"/>
      <w:divBdr>
        <w:top w:val="none" w:sz="0" w:space="0" w:color="auto"/>
        <w:left w:val="none" w:sz="0" w:space="0" w:color="auto"/>
        <w:bottom w:val="none" w:sz="0" w:space="0" w:color="auto"/>
        <w:right w:val="none" w:sz="0" w:space="0" w:color="auto"/>
      </w:divBdr>
      <w:divsChild>
        <w:div w:id="398408594">
          <w:marLeft w:val="0"/>
          <w:marRight w:val="0"/>
          <w:marTop w:val="0"/>
          <w:marBottom w:val="0"/>
          <w:divBdr>
            <w:top w:val="none" w:sz="0" w:space="0" w:color="auto"/>
            <w:left w:val="none" w:sz="0" w:space="0" w:color="auto"/>
            <w:bottom w:val="none" w:sz="0" w:space="0" w:color="auto"/>
            <w:right w:val="none" w:sz="0" w:space="0" w:color="auto"/>
          </w:divBdr>
          <w:divsChild>
            <w:div w:id="21878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24071">
      <w:bodyDiv w:val="1"/>
      <w:marLeft w:val="0"/>
      <w:marRight w:val="0"/>
      <w:marTop w:val="0"/>
      <w:marBottom w:val="0"/>
      <w:divBdr>
        <w:top w:val="none" w:sz="0" w:space="0" w:color="auto"/>
        <w:left w:val="none" w:sz="0" w:space="0" w:color="auto"/>
        <w:bottom w:val="none" w:sz="0" w:space="0" w:color="auto"/>
        <w:right w:val="none" w:sz="0" w:space="0" w:color="auto"/>
      </w:divBdr>
    </w:div>
    <w:div w:id="2029670719">
      <w:bodyDiv w:val="1"/>
      <w:marLeft w:val="0"/>
      <w:marRight w:val="0"/>
      <w:marTop w:val="0"/>
      <w:marBottom w:val="0"/>
      <w:divBdr>
        <w:top w:val="none" w:sz="0" w:space="0" w:color="auto"/>
        <w:left w:val="none" w:sz="0" w:space="0" w:color="auto"/>
        <w:bottom w:val="none" w:sz="0" w:space="0" w:color="auto"/>
        <w:right w:val="none" w:sz="0" w:space="0" w:color="auto"/>
      </w:divBdr>
      <w:divsChild>
        <w:div w:id="743333175">
          <w:marLeft w:val="144"/>
          <w:marRight w:val="0"/>
          <w:marTop w:val="86"/>
          <w:marBottom w:val="0"/>
          <w:divBdr>
            <w:top w:val="none" w:sz="0" w:space="0" w:color="auto"/>
            <w:left w:val="none" w:sz="0" w:space="0" w:color="auto"/>
            <w:bottom w:val="none" w:sz="0" w:space="0" w:color="auto"/>
            <w:right w:val="none" w:sz="0" w:space="0" w:color="auto"/>
          </w:divBdr>
        </w:div>
        <w:div w:id="1576933704">
          <w:marLeft w:val="144"/>
          <w:marRight w:val="0"/>
          <w:marTop w:val="86"/>
          <w:marBottom w:val="0"/>
          <w:divBdr>
            <w:top w:val="none" w:sz="0" w:space="0" w:color="auto"/>
            <w:left w:val="none" w:sz="0" w:space="0" w:color="auto"/>
            <w:bottom w:val="none" w:sz="0" w:space="0" w:color="auto"/>
            <w:right w:val="none" w:sz="0" w:space="0" w:color="auto"/>
          </w:divBdr>
        </w:div>
        <w:div w:id="2128884968">
          <w:marLeft w:val="144"/>
          <w:marRight w:val="0"/>
          <w:marTop w:val="86"/>
          <w:marBottom w:val="0"/>
          <w:divBdr>
            <w:top w:val="none" w:sz="0" w:space="0" w:color="auto"/>
            <w:left w:val="none" w:sz="0" w:space="0" w:color="auto"/>
            <w:bottom w:val="none" w:sz="0" w:space="0" w:color="auto"/>
            <w:right w:val="none" w:sz="0" w:space="0" w:color="auto"/>
          </w:divBdr>
        </w:div>
      </w:divsChild>
    </w:div>
    <w:div w:id="2029866572">
      <w:bodyDiv w:val="1"/>
      <w:marLeft w:val="0"/>
      <w:marRight w:val="0"/>
      <w:marTop w:val="0"/>
      <w:marBottom w:val="0"/>
      <w:divBdr>
        <w:top w:val="none" w:sz="0" w:space="0" w:color="auto"/>
        <w:left w:val="none" w:sz="0" w:space="0" w:color="auto"/>
        <w:bottom w:val="none" w:sz="0" w:space="0" w:color="auto"/>
        <w:right w:val="none" w:sz="0" w:space="0" w:color="auto"/>
      </w:divBdr>
    </w:div>
    <w:div w:id="2030175470">
      <w:bodyDiv w:val="1"/>
      <w:marLeft w:val="0"/>
      <w:marRight w:val="0"/>
      <w:marTop w:val="0"/>
      <w:marBottom w:val="0"/>
      <w:divBdr>
        <w:top w:val="none" w:sz="0" w:space="0" w:color="auto"/>
        <w:left w:val="none" w:sz="0" w:space="0" w:color="auto"/>
        <w:bottom w:val="none" w:sz="0" w:space="0" w:color="auto"/>
        <w:right w:val="none" w:sz="0" w:space="0" w:color="auto"/>
      </w:divBdr>
      <w:divsChild>
        <w:div w:id="1630823534">
          <w:marLeft w:val="0"/>
          <w:marRight w:val="0"/>
          <w:marTop w:val="0"/>
          <w:marBottom w:val="0"/>
          <w:divBdr>
            <w:top w:val="none" w:sz="0" w:space="0" w:color="auto"/>
            <w:left w:val="none" w:sz="0" w:space="0" w:color="auto"/>
            <w:bottom w:val="none" w:sz="0" w:space="0" w:color="auto"/>
            <w:right w:val="none" w:sz="0" w:space="0" w:color="auto"/>
          </w:divBdr>
          <w:divsChild>
            <w:div w:id="324666794">
              <w:marLeft w:val="0"/>
              <w:marRight w:val="0"/>
              <w:marTop w:val="0"/>
              <w:marBottom w:val="0"/>
              <w:divBdr>
                <w:top w:val="single" w:sz="2" w:space="0" w:color="000000"/>
                <w:left w:val="single" w:sz="2" w:space="0" w:color="000000"/>
                <w:bottom w:val="single" w:sz="2" w:space="0" w:color="000000"/>
                <w:right w:val="single" w:sz="2" w:space="0" w:color="000000"/>
              </w:divBdr>
              <w:divsChild>
                <w:div w:id="213464992">
                  <w:marLeft w:val="0"/>
                  <w:marRight w:val="0"/>
                  <w:marTop w:val="0"/>
                  <w:marBottom w:val="0"/>
                  <w:divBdr>
                    <w:top w:val="none" w:sz="0" w:space="0" w:color="auto"/>
                    <w:left w:val="none" w:sz="0" w:space="0" w:color="auto"/>
                    <w:bottom w:val="none" w:sz="0" w:space="0" w:color="auto"/>
                    <w:right w:val="none" w:sz="0" w:space="0" w:color="auto"/>
                  </w:divBdr>
                  <w:divsChild>
                    <w:div w:id="360713571">
                      <w:marLeft w:val="0"/>
                      <w:marRight w:val="0"/>
                      <w:marTop w:val="0"/>
                      <w:marBottom w:val="0"/>
                      <w:divBdr>
                        <w:top w:val="none" w:sz="0" w:space="0" w:color="auto"/>
                        <w:left w:val="none" w:sz="0" w:space="0" w:color="auto"/>
                        <w:bottom w:val="none" w:sz="0" w:space="0" w:color="auto"/>
                        <w:right w:val="none" w:sz="0" w:space="0" w:color="auto"/>
                      </w:divBdr>
                      <w:divsChild>
                        <w:div w:id="57024721">
                          <w:marLeft w:val="0"/>
                          <w:marRight w:val="0"/>
                          <w:marTop w:val="0"/>
                          <w:marBottom w:val="0"/>
                          <w:divBdr>
                            <w:top w:val="none" w:sz="0" w:space="0" w:color="auto"/>
                            <w:left w:val="none" w:sz="0" w:space="0" w:color="auto"/>
                            <w:bottom w:val="none" w:sz="0" w:space="0" w:color="auto"/>
                            <w:right w:val="none" w:sz="0" w:space="0" w:color="auto"/>
                          </w:divBdr>
                          <w:divsChild>
                            <w:div w:id="185020963">
                              <w:marLeft w:val="0"/>
                              <w:marRight w:val="0"/>
                              <w:marTop w:val="60"/>
                              <w:marBottom w:val="0"/>
                              <w:divBdr>
                                <w:top w:val="none" w:sz="0" w:space="0" w:color="auto"/>
                                <w:left w:val="none" w:sz="0" w:space="0" w:color="auto"/>
                                <w:bottom w:val="none" w:sz="0" w:space="0" w:color="auto"/>
                                <w:right w:val="none" w:sz="0" w:space="0" w:color="auto"/>
                              </w:divBdr>
                              <w:divsChild>
                                <w:div w:id="1813250355">
                                  <w:marLeft w:val="0"/>
                                  <w:marRight w:val="0"/>
                                  <w:marTop w:val="0"/>
                                  <w:marBottom w:val="0"/>
                                  <w:divBdr>
                                    <w:top w:val="none" w:sz="0" w:space="0" w:color="auto"/>
                                    <w:left w:val="none" w:sz="0" w:space="0" w:color="auto"/>
                                    <w:bottom w:val="none" w:sz="0" w:space="0" w:color="auto"/>
                                    <w:right w:val="none" w:sz="0" w:space="0" w:color="auto"/>
                                  </w:divBdr>
                                  <w:divsChild>
                                    <w:div w:id="1907759459">
                                      <w:marLeft w:val="0"/>
                                      <w:marRight w:val="0"/>
                                      <w:marTop w:val="0"/>
                                      <w:marBottom w:val="0"/>
                                      <w:divBdr>
                                        <w:top w:val="none" w:sz="0" w:space="0" w:color="auto"/>
                                        <w:left w:val="none" w:sz="0" w:space="0" w:color="auto"/>
                                        <w:bottom w:val="none" w:sz="0" w:space="0" w:color="auto"/>
                                        <w:right w:val="none" w:sz="0" w:space="0" w:color="auto"/>
                                      </w:divBdr>
                                      <w:divsChild>
                                        <w:div w:id="177893243">
                                          <w:marLeft w:val="0"/>
                                          <w:marRight w:val="0"/>
                                          <w:marTop w:val="0"/>
                                          <w:marBottom w:val="0"/>
                                          <w:divBdr>
                                            <w:top w:val="single" w:sz="2" w:space="0" w:color="000000"/>
                                            <w:left w:val="single" w:sz="2" w:space="0" w:color="000000"/>
                                            <w:bottom w:val="single" w:sz="2" w:space="0" w:color="000000"/>
                                            <w:right w:val="single" w:sz="2" w:space="0" w:color="000000"/>
                                          </w:divBdr>
                                          <w:divsChild>
                                            <w:div w:id="1187256739">
                                              <w:marLeft w:val="0"/>
                                              <w:marRight w:val="0"/>
                                              <w:marTop w:val="0"/>
                                              <w:marBottom w:val="0"/>
                                              <w:divBdr>
                                                <w:top w:val="none" w:sz="0" w:space="0" w:color="auto"/>
                                                <w:left w:val="none" w:sz="0" w:space="0" w:color="auto"/>
                                                <w:bottom w:val="none" w:sz="0" w:space="0" w:color="auto"/>
                                                <w:right w:val="none" w:sz="0" w:space="0" w:color="auto"/>
                                              </w:divBdr>
                                              <w:divsChild>
                                                <w:div w:id="185376370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0790422">
      <w:bodyDiv w:val="1"/>
      <w:marLeft w:val="0"/>
      <w:marRight w:val="0"/>
      <w:marTop w:val="0"/>
      <w:marBottom w:val="0"/>
      <w:divBdr>
        <w:top w:val="none" w:sz="0" w:space="0" w:color="auto"/>
        <w:left w:val="none" w:sz="0" w:space="0" w:color="auto"/>
        <w:bottom w:val="none" w:sz="0" w:space="0" w:color="auto"/>
        <w:right w:val="none" w:sz="0" w:space="0" w:color="auto"/>
      </w:divBdr>
      <w:divsChild>
        <w:div w:id="975256717">
          <w:marLeft w:val="144"/>
          <w:marRight w:val="0"/>
          <w:marTop w:val="72"/>
          <w:marBottom w:val="0"/>
          <w:divBdr>
            <w:top w:val="none" w:sz="0" w:space="0" w:color="auto"/>
            <w:left w:val="none" w:sz="0" w:space="0" w:color="auto"/>
            <w:bottom w:val="none" w:sz="0" w:space="0" w:color="auto"/>
            <w:right w:val="none" w:sz="0" w:space="0" w:color="auto"/>
          </w:divBdr>
        </w:div>
        <w:div w:id="1138647665">
          <w:marLeft w:val="144"/>
          <w:marRight w:val="0"/>
          <w:marTop w:val="72"/>
          <w:marBottom w:val="0"/>
          <w:divBdr>
            <w:top w:val="none" w:sz="0" w:space="0" w:color="auto"/>
            <w:left w:val="none" w:sz="0" w:space="0" w:color="auto"/>
            <w:bottom w:val="none" w:sz="0" w:space="0" w:color="auto"/>
            <w:right w:val="none" w:sz="0" w:space="0" w:color="auto"/>
          </w:divBdr>
        </w:div>
        <w:div w:id="1217355009">
          <w:marLeft w:val="144"/>
          <w:marRight w:val="0"/>
          <w:marTop w:val="72"/>
          <w:marBottom w:val="0"/>
          <w:divBdr>
            <w:top w:val="none" w:sz="0" w:space="0" w:color="auto"/>
            <w:left w:val="none" w:sz="0" w:space="0" w:color="auto"/>
            <w:bottom w:val="none" w:sz="0" w:space="0" w:color="auto"/>
            <w:right w:val="none" w:sz="0" w:space="0" w:color="auto"/>
          </w:divBdr>
        </w:div>
      </w:divsChild>
    </w:div>
    <w:div w:id="2030795698">
      <w:bodyDiv w:val="1"/>
      <w:marLeft w:val="0"/>
      <w:marRight w:val="0"/>
      <w:marTop w:val="0"/>
      <w:marBottom w:val="0"/>
      <w:divBdr>
        <w:top w:val="none" w:sz="0" w:space="0" w:color="auto"/>
        <w:left w:val="none" w:sz="0" w:space="0" w:color="auto"/>
        <w:bottom w:val="none" w:sz="0" w:space="0" w:color="auto"/>
        <w:right w:val="none" w:sz="0" w:space="0" w:color="auto"/>
      </w:divBdr>
    </w:div>
    <w:div w:id="2033068122">
      <w:bodyDiv w:val="1"/>
      <w:marLeft w:val="0"/>
      <w:marRight w:val="0"/>
      <w:marTop w:val="0"/>
      <w:marBottom w:val="0"/>
      <w:divBdr>
        <w:top w:val="none" w:sz="0" w:space="0" w:color="auto"/>
        <w:left w:val="none" w:sz="0" w:space="0" w:color="auto"/>
        <w:bottom w:val="none" w:sz="0" w:space="0" w:color="auto"/>
        <w:right w:val="none" w:sz="0" w:space="0" w:color="auto"/>
      </w:divBdr>
      <w:divsChild>
        <w:div w:id="2003190538">
          <w:marLeft w:val="0"/>
          <w:marRight w:val="0"/>
          <w:marTop w:val="0"/>
          <w:marBottom w:val="0"/>
          <w:divBdr>
            <w:top w:val="none" w:sz="0" w:space="0" w:color="auto"/>
            <w:left w:val="none" w:sz="0" w:space="0" w:color="auto"/>
            <w:bottom w:val="none" w:sz="0" w:space="0" w:color="auto"/>
            <w:right w:val="none" w:sz="0" w:space="0" w:color="auto"/>
          </w:divBdr>
          <w:divsChild>
            <w:div w:id="851262254">
              <w:marLeft w:val="0"/>
              <w:marRight w:val="0"/>
              <w:marTop w:val="0"/>
              <w:marBottom w:val="0"/>
              <w:divBdr>
                <w:top w:val="none" w:sz="0" w:space="0" w:color="auto"/>
                <w:left w:val="none" w:sz="0" w:space="0" w:color="auto"/>
                <w:bottom w:val="none" w:sz="0" w:space="0" w:color="auto"/>
                <w:right w:val="none" w:sz="0" w:space="0" w:color="auto"/>
              </w:divBdr>
              <w:divsChild>
                <w:div w:id="240869567">
                  <w:marLeft w:val="0"/>
                  <w:marRight w:val="0"/>
                  <w:marTop w:val="0"/>
                  <w:marBottom w:val="345"/>
                  <w:divBdr>
                    <w:top w:val="none" w:sz="0" w:space="0" w:color="auto"/>
                    <w:left w:val="none" w:sz="0" w:space="0" w:color="auto"/>
                    <w:bottom w:val="none" w:sz="0" w:space="0" w:color="auto"/>
                    <w:right w:val="none" w:sz="0" w:space="0" w:color="auto"/>
                  </w:divBdr>
                </w:div>
              </w:divsChild>
            </w:div>
          </w:divsChild>
        </w:div>
      </w:divsChild>
    </w:div>
    <w:div w:id="2034765432">
      <w:bodyDiv w:val="1"/>
      <w:marLeft w:val="0"/>
      <w:marRight w:val="0"/>
      <w:marTop w:val="0"/>
      <w:marBottom w:val="0"/>
      <w:divBdr>
        <w:top w:val="none" w:sz="0" w:space="0" w:color="auto"/>
        <w:left w:val="none" w:sz="0" w:space="0" w:color="auto"/>
        <w:bottom w:val="none" w:sz="0" w:space="0" w:color="auto"/>
        <w:right w:val="none" w:sz="0" w:space="0" w:color="auto"/>
      </w:divBdr>
      <w:divsChild>
        <w:div w:id="1002969368">
          <w:marLeft w:val="547"/>
          <w:marRight w:val="0"/>
          <w:marTop w:val="154"/>
          <w:marBottom w:val="0"/>
          <w:divBdr>
            <w:top w:val="none" w:sz="0" w:space="0" w:color="auto"/>
            <w:left w:val="none" w:sz="0" w:space="0" w:color="auto"/>
            <w:bottom w:val="none" w:sz="0" w:space="0" w:color="auto"/>
            <w:right w:val="none" w:sz="0" w:space="0" w:color="auto"/>
          </w:divBdr>
        </w:div>
        <w:div w:id="1069766418">
          <w:marLeft w:val="547"/>
          <w:marRight w:val="0"/>
          <w:marTop w:val="154"/>
          <w:marBottom w:val="0"/>
          <w:divBdr>
            <w:top w:val="none" w:sz="0" w:space="0" w:color="auto"/>
            <w:left w:val="none" w:sz="0" w:space="0" w:color="auto"/>
            <w:bottom w:val="none" w:sz="0" w:space="0" w:color="auto"/>
            <w:right w:val="none" w:sz="0" w:space="0" w:color="auto"/>
          </w:divBdr>
        </w:div>
      </w:divsChild>
    </w:div>
    <w:div w:id="2038578636">
      <w:bodyDiv w:val="1"/>
      <w:marLeft w:val="0"/>
      <w:marRight w:val="0"/>
      <w:marTop w:val="0"/>
      <w:marBottom w:val="0"/>
      <w:divBdr>
        <w:top w:val="none" w:sz="0" w:space="0" w:color="auto"/>
        <w:left w:val="none" w:sz="0" w:space="0" w:color="auto"/>
        <w:bottom w:val="none" w:sz="0" w:space="0" w:color="auto"/>
        <w:right w:val="none" w:sz="0" w:space="0" w:color="auto"/>
      </w:divBdr>
      <w:divsChild>
        <w:div w:id="848831385">
          <w:marLeft w:val="144"/>
          <w:marRight w:val="0"/>
          <w:marTop w:val="86"/>
          <w:marBottom w:val="0"/>
          <w:divBdr>
            <w:top w:val="none" w:sz="0" w:space="0" w:color="auto"/>
            <w:left w:val="none" w:sz="0" w:space="0" w:color="auto"/>
            <w:bottom w:val="none" w:sz="0" w:space="0" w:color="auto"/>
            <w:right w:val="none" w:sz="0" w:space="0" w:color="auto"/>
          </w:divBdr>
        </w:div>
        <w:div w:id="739521092">
          <w:marLeft w:val="144"/>
          <w:marRight w:val="0"/>
          <w:marTop w:val="86"/>
          <w:marBottom w:val="0"/>
          <w:divBdr>
            <w:top w:val="none" w:sz="0" w:space="0" w:color="auto"/>
            <w:left w:val="none" w:sz="0" w:space="0" w:color="auto"/>
            <w:bottom w:val="none" w:sz="0" w:space="0" w:color="auto"/>
            <w:right w:val="none" w:sz="0" w:space="0" w:color="auto"/>
          </w:divBdr>
        </w:div>
        <w:div w:id="672071713">
          <w:marLeft w:val="144"/>
          <w:marRight w:val="0"/>
          <w:marTop w:val="86"/>
          <w:marBottom w:val="0"/>
          <w:divBdr>
            <w:top w:val="none" w:sz="0" w:space="0" w:color="auto"/>
            <w:left w:val="none" w:sz="0" w:space="0" w:color="auto"/>
            <w:bottom w:val="none" w:sz="0" w:space="0" w:color="auto"/>
            <w:right w:val="none" w:sz="0" w:space="0" w:color="auto"/>
          </w:divBdr>
        </w:div>
      </w:divsChild>
    </w:div>
    <w:div w:id="2039772476">
      <w:bodyDiv w:val="1"/>
      <w:marLeft w:val="0"/>
      <w:marRight w:val="0"/>
      <w:marTop w:val="0"/>
      <w:marBottom w:val="0"/>
      <w:divBdr>
        <w:top w:val="none" w:sz="0" w:space="0" w:color="auto"/>
        <w:left w:val="none" w:sz="0" w:space="0" w:color="auto"/>
        <w:bottom w:val="none" w:sz="0" w:space="0" w:color="auto"/>
        <w:right w:val="none" w:sz="0" w:space="0" w:color="auto"/>
      </w:divBdr>
    </w:div>
    <w:div w:id="2042392632">
      <w:bodyDiv w:val="1"/>
      <w:marLeft w:val="0"/>
      <w:marRight w:val="0"/>
      <w:marTop w:val="0"/>
      <w:marBottom w:val="0"/>
      <w:divBdr>
        <w:top w:val="none" w:sz="0" w:space="0" w:color="auto"/>
        <w:left w:val="none" w:sz="0" w:space="0" w:color="auto"/>
        <w:bottom w:val="none" w:sz="0" w:space="0" w:color="auto"/>
        <w:right w:val="none" w:sz="0" w:space="0" w:color="auto"/>
      </w:divBdr>
    </w:div>
    <w:div w:id="2043742130">
      <w:bodyDiv w:val="1"/>
      <w:marLeft w:val="0"/>
      <w:marRight w:val="0"/>
      <w:marTop w:val="0"/>
      <w:marBottom w:val="0"/>
      <w:divBdr>
        <w:top w:val="none" w:sz="0" w:space="0" w:color="auto"/>
        <w:left w:val="none" w:sz="0" w:space="0" w:color="auto"/>
        <w:bottom w:val="none" w:sz="0" w:space="0" w:color="auto"/>
        <w:right w:val="none" w:sz="0" w:space="0" w:color="auto"/>
      </w:divBdr>
      <w:divsChild>
        <w:div w:id="210849690">
          <w:marLeft w:val="130"/>
          <w:marRight w:val="0"/>
          <w:marTop w:val="144"/>
          <w:marBottom w:val="0"/>
          <w:divBdr>
            <w:top w:val="none" w:sz="0" w:space="0" w:color="auto"/>
            <w:left w:val="none" w:sz="0" w:space="0" w:color="auto"/>
            <w:bottom w:val="none" w:sz="0" w:space="0" w:color="auto"/>
            <w:right w:val="none" w:sz="0" w:space="0" w:color="auto"/>
          </w:divBdr>
        </w:div>
        <w:div w:id="240331469">
          <w:marLeft w:val="130"/>
          <w:marRight w:val="0"/>
          <w:marTop w:val="144"/>
          <w:marBottom w:val="0"/>
          <w:divBdr>
            <w:top w:val="none" w:sz="0" w:space="0" w:color="auto"/>
            <w:left w:val="none" w:sz="0" w:space="0" w:color="auto"/>
            <w:bottom w:val="none" w:sz="0" w:space="0" w:color="auto"/>
            <w:right w:val="none" w:sz="0" w:space="0" w:color="auto"/>
          </w:divBdr>
        </w:div>
        <w:div w:id="442186029">
          <w:marLeft w:val="130"/>
          <w:marRight w:val="0"/>
          <w:marTop w:val="144"/>
          <w:marBottom w:val="0"/>
          <w:divBdr>
            <w:top w:val="none" w:sz="0" w:space="0" w:color="auto"/>
            <w:left w:val="none" w:sz="0" w:space="0" w:color="auto"/>
            <w:bottom w:val="none" w:sz="0" w:space="0" w:color="auto"/>
            <w:right w:val="none" w:sz="0" w:space="0" w:color="auto"/>
          </w:divBdr>
        </w:div>
        <w:div w:id="577983209">
          <w:marLeft w:val="130"/>
          <w:marRight w:val="0"/>
          <w:marTop w:val="144"/>
          <w:marBottom w:val="0"/>
          <w:divBdr>
            <w:top w:val="none" w:sz="0" w:space="0" w:color="auto"/>
            <w:left w:val="none" w:sz="0" w:space="0" w:color="auto"/>
            <w:bottom w:val="none" w:sz="0" w:space="0" w:color="auto"/>
            <w:right w:val="none" w:sz="0" w:space="0" w:color="auto"/>
          </w:divBdr>
        </w:div>
        <w:div w:id="632755884">
          <w:marLeft w:val="130"/>
          <w:marRight w:val="0"/>
          <w:marTop w:val="144"/>
          <w:marBottom w:val="0"/>
          <w:divBdr>
            <w:top w:val="none" w:sz="0" w:space="0" w:color="auto"/>
            <w:left w:val="none" w:sz="0" w:space="0" w:color="auto"/>
            <w:bottom w:val="none" w:sz="0" w:space="0" w:color="auto"/>
            <w:right w:val="none" w:sz="0" w:space="0" w:color="auto"/>
          </w:divBdr>
        </w:div>
        <w:div w:id="734620041">
          <w:marLeft w:val="130"/>
          <w:marRight w:val="0"/>
          <w:marTop w:val="144"/>
          <w:marBottom w:val="0"/>
          <w:divBdr>
            <w:top w:val="none" w:sz="0" w:space="0" w:color="auto"/>
            <w:left w:val="none" w:sz="0" w:space="0" w:color="auto"/>
            <w:bottom w:val="none" w:sz="0" w:space="0" w:color="auto"/>
            <w:right w:val="none" w:sz="0" w:space="0" w:color="auto"/>
          </w:divBdr>
        </w:div>
        <w:div w:id="1049963718">
          <w:marLeft w:val="130"/>
          <w:marRight w:val="0"/>
          <w:marTop w:val="144"/>
          <w:marBottom w:val="0"/>
          <w:divBdr>
            <w:top w:val="none" w:sz="0" w:space="0" w:color="auto"/>
            <w:left w:val="none" w:sz="0" w:space="0" w:color="auto"/>
            <w:bottom w:val="none" w:sz="0" w:space="0" w:color="auto"/>
            <w:right w:val="none" w:sz="0" w:space="0" w:color="auto"/>
          </w:divBdr>
        </w:div>
        <w:div w:id="1126044123">
          <w:marLeft w:val="130"/>
          <w:marRight w:val="0"/>
          <w:marTop w:val="144"/>
          <w:marBottom w:val="0"/>
          <w:divBdr>
            <w:top w:val="none" w:sz="0" w:space="0" w:color="auto"/>
            <w:left w:val="none" w:sz="0" w:space="0" w:color="auto"/>
            <w:bottom w:val="none" w:sz="0" w:space="0" w:color="auto"/>
            <w:right w:val="none" w:sz="0" w:space="0" w:color="auto"/>
          </w:divBdr>
        </w:div>
        <w:div w:id="1308240362">
          <w:marLeft w:val="130"/>
          <w:marRight w:val="0"/>
          <w:marTop w:val="144"/>
          <w:marBottom w:val="0"/>
          <w:divBdr>
            <w:top w:val="none" w:sz="0" w:space="0" w:color="auto"/>
            <w:left w:val="none" w:sz="0" w:space="0" w:color="auto"/>
            <w:bottom w:val="none" w:sz="0" w:space="0" w:color="auto"/>
            <w:right w:val="none" w:sz="0" w:space="0" w:color="auto"/>
          </w:divBdr>
        </w:div>
        <w:div w:id="1311861972">
          <w:marLeft w:val="130"/>
          <w:marRight w:val="0"/>
          <w:marTop w:val="144"/>
          <w:marBottom w:val="0"/>
          <w:divBdr>
            <w:top w:val="none" w:sz="0" w:space="0" w:color="auto"/>
            <w:left w:val="none" w:sz="0" w:space="0" w:color="auto"/>
            <w:bottom w:val="none" w:sz="0" w:space="0" w:color="auto"/>
            <w:right w:val="none" w:sz="0" w:space="0" w:color="auto"/>
          </w:divBdr>
        </w:div>
        <w:div w:id="1362322885">
          <w:marLeft w:val="130"/>
          <w:marRight w:val="0"/>
          <w:marTop w:val="144"/>
          <w:marBottom w:val="0"/>
          <w:divBdr>
            <w:top w:val="none" w:sz="0" w:space="0" w:color="auto"/>
            <w:left w:val="none" w:sz="0" w:space="0" w:color="auto"/>
            <w:bottom w:val="none" w:sz="0" w:space="0" w:color="auto"/>
            <w:right w:val="none" w:sz="0" w:space="0" w:color="auto"/>
          </w:divBdr>
        </w:div>
        <w:div w:id="1392383003">
          <w:marLeft w:val="130"/>
          <w:marRight w:val="0"/>
          <w:marTop w:val="144"/>
          <w:marBottom w:val="0"/>
          <w:divBdr>
            <w:top w:val="none" w:sz="0" w:space="0" w:color="auto"/>
            <w:left w:val="none" w:sz="0" w:space="0" w:color="auto"/>
            <w:bottom w:val="none" w:sz="0" w:space="0" w:color="auto"/>
            <w:right w:val="none" w:sz="0" w:space="0" w:color="auto"/>
          </w:divBdr>
        </w:div>
        <w:div w:id="1591352257">
          <w:marLeft w:val="130"/>
          <w:marRight w:val="0"/>
          <w:marTop w:val="144"/>
          <w:marBottom w:val="0"/>
          <w:divBdr>
            <w:top w:val="none" w:sz="0" w:space="0" w:color="auto"/>
            <w:left w:val="none" w:sz="0" w:space="0" w:color="auto"/>
            <w:bottom w:val="none" w:sz="0" w:space="0" w:color="auto"/>
            <w:right w:val="none" w:sz="0" w:space="0" w:color="auto"/>
          </w:divBdr>
        </w:div>
        <w:div w:id="1860851614">
          <w:marLeft w:val="130"/>
          <w:marRight w:val="0"/>
          <w:marTop w:val="144"/>
          <w:marBottom w:val="0"/>
          <w:divBdr>
            <w:top w:val="none" w:sz="0" w:space="0" w:color="auto"/>
            <w:left w:val="none" w:sz="0" w:space="0" w:color="auto"/>
            <w:bottom w:val="none" w:sz="0" w:space="0" w:color="auto"/>
            <w:right w:val="none" w:sz="0" w:space="0" w:color="auto"/>
          </w:divBdr>
        </w:div>
        <w:div w:id="1869678749">
          <w:marLeft w:val="130"/>
          <w:marRight w:val="0"/>
          <w:marTop w:val="144"/>
          <w:marBottom w:val="0"/>
          <w:divBdr>
            <w:top w:val="none" w:sz="0" w:space="0" w:color="auto"/>
            <w:left w:val="none" w:sz="0" w:space="0" w:color="auto"/>
            <w:bottom w:val="none" w:sz="0" w:space="0" w:color="auto"/>
            <w:right w:val="none" w:sz="0" w:space="0" w:color="auto"/>
          </w:divBdr>
        </w:div>
        <w:div w:id="1884174911">
          <w:marLeft w:val="130"/>
          <w:marRight w:val="0"/>
          <w:marTop w:val="144"/>
          <w:marBottom w:val="0"/>
          <w:divBdr>
            <w:top w:val="none" w:sz="0" w:space="0" w:color="auto"/>
            <w:left w:val="none" w:sz="0" w:space="0" w:color="auto"/>
            <w:bottom w:val="none" w:sz="0" w:space="0" w:color="auto"/>
            <w:right w:val="none" w:sz="0" w:space="0" w:color="auto"/>
          </w:divBdr>
        </w:div>
        <w:div w:id="1925993540">
          <w:marLeft w:val="130"/>
          <w:marRight w:val="0"/>
          <w:marTop w:val="144"/>
          <w:marBottom w:val="0"/>
          <w:divBdr>
            <w:top w:val="none" w:sz="0" w:space="0" w:color="auto"/>
            <w:left w:val="none" w:sz="0" w:space="0" w:color="auto"/>
            <w:bottom w:val="none" w:sz="0" w:space="0" w:color="auto"/>
            <w:right w:val="none" w:sz="0" w:space="0" w:color="auto"/>
          </w:divBdr>
        </w:div>
        <w:div w:id="1969509782">
          <w:marLeft w:val="130"/>
          <w:marRight w:val="0"/>
          <w:marTop w:val="144"/>
          <w:marBottom w:val="0"/>
          <w:divBdr>
            <w:top w:val="none" w:sz="0" w:space="0" w:color="auto"/>
            <w:left w:val="none" w:sz="0" w:space="0" w:color="auto"/>
            <w:bottom w:val="none" w:sz="0" w:space="0" w:color="auto"/>
            <w:right w:val="none" w:sz="0" w:space="0" w:color="auto"/>
          </w:divBdr>
        </w:div>
      </w:divsChild>
    </w:div>
    <w:div w:id="2044937329">
      <w:bodyDiv w:val="1"/>
      <w:marLeft w:val="0"/>
      <w:marRight w:val="0"/>
      <w:marTop w:val="0"/>
      <w:marBottom w:val="0"/>
      <w:divBdr>
        <w:top w:val="none" w:sz="0" w:space="0" w:color="auto"/>
        <w:left w:val="none" w:sz="0" w:space="0" w:color="auto"/>
        <w:bottom w:val="none" w:sz="0" w:space="0" w:color="auto"/>
        <w:right w:val="none" w:sz="0" w:space="0" w:color="auto"/>
      </w:divBdr>
      <w:divsChild>
        <w:div w:id="534773980">
          <w:marLeft w:val="144"/>
          <w:marRight w:val="0"/>
          <w:marTop w:val="86"/>
          <w:marBottom w:val="0"/>
          <w:divBdr>
            <w:top w:val="none" w:sz="0" w:space="0" w:color="auto"/>
            <w:left w:val="none" w:sz="0" w:space="0" w:color="auto"/>
            <w:bottom w:val="none" w:sz="0" w:space="0" w:color="auto"/>
            <w:right w:val="none" w:sz="0" w:space="0" w:color="auto"/>
          </w:divBdr>
        </w:div>
        <w:div w:id="1167284439">
          <w:marLeft w:val="144"/>
          <w:marRight w:val="0"/>
          <w:marTop w:val="86"/>
          <w:marBottom w:val="0"/>
          <w:divBdr>
            <w:top w:val="none" w:sz="0" w:space="0" w:color="auto"/>
            <w:left w:val="none" w:sz="0" w:space="0" w:color="auto"/>
            <w:bottom w:val="none" w:sz="0" w:space="0" w:color="auto"/>
            <w:right w:val="none" w:sz="0" w:space="0" w:color="auto"/>
          </w:divBdr>
        </w:div>
        <w:div w:id="1338195931">
          <w:marLeft w:val="144"/>
          <w:marRight w:val="0"/>
          <w:marTop w:val="86"/>
          <w:marBottom w:val="0"/>
          <w:divBdr>
            <w:top w:val="none" w:sz="0" w:space="0" w:color="auto"/>
            <w:left w:val="none" w:sz="0" w:space="0" w:color="auto"/>
            <w:bottom w:val="none" w:sz="0" w:space="0" w:color="auto"/>
            <w:right w:val="none" w:sz="0" w:space="0" w:color="auto"/>
          </w:divBdr>
        </w:div>
        <w:div w:id="1513255016">
          <w:marLeft w:val="144"/>
          <w:marRight w:val="0"/>
          <w:marTop w:val="86"/>
          <w:marBottom w:val="0"/>
          <w:divBdr>
            <w:top w:val="none" w:sz="0" w:space="0" w:color="auto"/>
            <w:left w:val="none" w:sz="0" w:space="0" w:color="auto"/>
            <w:bottom w:val="none" w:sz="0" w:space="0" w:color="auto"/>
            <w:right w:val="none" w:sz="0" w:space="0" w:color="auto"/>
          </w:divBdr>
        </w:div>
      </w:divsChild>
    </w:div>
    <w:div w:id="2048023268">
      <w:bodyDiv w:val="1"/>
      <w:marLeft w:val="0"/>
      <w:marRight w:val="0"/>
      <w:marTop w:val="0"/>
      <w:marBottom w:val="0"/>
      <w:divBdr>
        <w:top w:val="none" w:sz="0" w:space="0" w:color="auto"/>
        <w:left w:val="none" w:sz="0" w:space="0" w:color="auto"/>
        <w:bottom w:val="none" w:sz="0" w:space="0" w:color="auto"/>
        <w:right w:val="none" w:sz="0" w:space="0" w:color="auto"/>
      </w:divBdr>
      <w:divsChild>
        <w:div w:id="1712728981">
          <w:marLeft w:val="288"/>
          <w:marRight w:val="0"/>
          <w:marTop w:val="72"/>
          <w:marBottom w:val="0"/>
          <w:divBdr>
            <w:top w:val="none" w:sz="0" w:space="0" w:color="auto"/>
            <w:left w:val="none" w:sz="0" w:space="0" w:color="auto"/>
            <w:bottom w:val="none" w:sz="0" w:space="0" w:color="auto"/>
            <w:right w:val="none" w:sz="0" w:space="0" w:color="auto"/>
          </w:divBdr>
        </w:div>
      </w:divsChild>
    </w:div>
    <w:div w:id="2048025709">
      <w:bodyDiv w:val="1"/>
      <w:marLeft w:val="0"/>
      <w:marRight w:val="0"/>
      <w:marTop w:val="0"/>
      <w:marBottom w:val="0"/>
      <w:divBdr>
        <w:top w:val="none" w:sz="0" w:space="0" w:color="auto"/>
        <w:left w:val="none" w:sz="0" w:space="0" w:color="auto"/>
        <w:bottom w:val="none" w:sz="0" w:space="0" w:color="auto"/>
        <w:right w:val="none" w:sz="0" w:space="0" w:color="auto"/>
      </w:divBdr>
    </w:div>
    <w:div w:id="2048097018">
      <w:bodyDiv w:val="1"/>
      <w:marLeft w:val="0"/>
      <w:marRight w:val="0"/>
      <w:marTop w:val="0"/>
      <w:marBottom w:val="0"/>
      <w:divBdr>
        <w:top w:val="none" w:sz="0" w:space="0" w:color="auto"/>
        <w:left w:val="none" w:sz="0" w:space="0" w:color="auto"/>
        <w:bottom w:val="none" w:sz="0" w:space="0" w:color="auto"/>
        <w:right w:val="none" w:sz="0" w:space="0" w:color="auto"/>
      </w:divBdr>
      <w:divsChild>
        <w:div w:id="1193492553">
          <w:marLeft w:val="0"/>
          <w:marRight w:val="0"/>
          <w:marTop w:val="0"/>
          <w:marBottom w:val="0"/>
          <w:divBdr>
            <w:top w:val="none" w:sz="0" w:space="0" w:color="auto"/>
            <w:left w:val="none" w:sz="0" w:space="0" w:color="auto"/>
            <w:bottom w:val="none" w:sz="0" w:space="0" w:color="auto"/>
            <w:right w:val="none" w:sz="0" w:space="0" w:color="auto"/>
          </w:divBdr>
        </w:div>
        <w:div w:id="1286694308">
          <w:marLeft w:val="0"/>
          <w:marRight w:val="0"/>
          <w:marTop w:val="0"/>
          <w:marBottom w:val="0"/>
          <w:divBdr>
            <w:top w:val="none" w:sz="0" w:space="0" w:color="auto"/>
            <w:left w:val="none" w:sz="0" w:space="0" w:color="auto"/>
            <w:bottom w:val="none" w:sz="0" w:space="0" w:color="auto"/>
            <w:right w:val="none" w:sz="0" w:space="0" w:color="auto"/>
          </w:divBdr>
        </w:div>
      </w:divsChild>
    </w:div>
    <w:div w:id="2049337719">
      <w:bodyDiv w:val="1"/>
      <w:marLeft w:val="0"/>
      <w:marRight w:val="0"/>
      <w:marTop w:val="0"/>
      <w:marBottom w:val="0"/>
      <w:divBdr>
        <w:top w:val="none" w:sz="0" w:space="0" w:color="auto"/>
        <w:left w:val="none" w:sz="0" w:space="0" w:color="auto"/>
        <w:bottom w:val="none" w:sz="0" w:space="0" w:color="auto"/>
        <w:right w:val="none" w:sz="0" w:space="0" w:color="auto"/>
      </w:divBdr>
      <w:divsChild>
        <w:div w:id="679549673">
          <w:marLeft w:val="0"/>
          <w:marRight w:val="0"/>
          <w:marTop w:val="0"/>
          <w:marBottom w:val="0"/>
          <w:divBdr>
            <w:top w:val="none" w:sz="0" w:space="0" w:color="auto"/>
            <w:left w:val="none" w:sz="0" w:space="0" w:color="auto"/>
            <w:bottom w:val="none" w:sz="0" w:space="0" w:color="auto"/>
            <w:right w:val="none" w:sz="0" w:space="0" w:color="auto"/>
          </w:divBdr>
        </w:div>
        <w:div w:id="1855723095">
          <w:marLeft w:val="0"/>
          <w:marRight w:val="0"/>
          <w:marTop w:val="0"/>
          <w:marBottom w:val="0"/>
          <w:divBdr>
            <w:top w:val="none" w:sz="0" w:space="0" w:color="auto"/>
            <w:left w:val="none" w:sz="0" w:space="0" w:color="auto"/>
            <w:bottom w:val="none" w:sz="0" w:space="0" w:color="auto"/>
            <w:right w:val="none" w:sz="0" w:space="0" w:color="auto"/>
          </w:divBdr>
        </w:div>
        <w:div w:id="504521257">
          <w:marLeft w:val="0"/>
          <w:marRight w:val="0"/>
          <w:marTop w:val="0"/>
          <w:marBottom w:val="0"/>
          <w:divBdr>
            <w:top w:val="none" w:sz="0" w:space="0" w:color="auto"/>
            <w:left w:val="none" w:sz="0" w:space="0" w:color="auto"/>
            <w:bottom w:val="none" w:sz="0" w:space="0" w:color="auto"/>
            <w:right w:val="none" w:sz="0" w:space="0" w:color="auto"/>
          </w:divBdr>
        </w:div>
        <w:div w:id="1403526474">
          <w:marLeft w:val="0"/>
          <w:marRight w:val="0"/>
          <w:marTop w:val="0"/>
          <w:marBottom w:val="0"/>
          <w:divBdr>
            <w:top w:val="none" w:sz="0" w:space="0" w:color="auto"/>
            <w:left w:val="none" w:sz="0" w:space="0" w:color="auto"/>
            <w:bottom w:val="none" w:sz="0" w:space="0" w:color="auto"/>
            <w:right w:val="none" w:sz="0" w:space="0" w:color="auto"/>
          </w:divBdr>
        </w:div>
        <w:div w:id="1076513510">
          <w:marLeft w:val="0"/>
          <w:marRight w:val="0"/>
          <w:marTop w:val="0"/>
          <w:marBottom w:val="0"/>
          <w:divBdr>
            <w:top w:val="none" w:sz="0" w:space="0" w:color="auto"/>
            <w:left w:val="none" w:sz="0" w:space="0" w:color="auto"/>
            <w:bottom w:val="none" w:sz="0" w:space="0" w:color="auto"/>
            <w:right w:val="none" w:sz="0" w:space="0" w:color="auto"/>
          </w:divBdr>
        </w:div>
        <w:div w:id="39791922">
          <w:marLeft w:val="0"/>
          <w:marRight w:val="0"/>
          <w:marTop w:val="0"/>
          <w:marBottom w:val="0"/>
          <w:divBdr>
            <w:top w:val="none" w:sz="0" w:space="0" w:color="auto"/>
            <w:left w:val="none" w:sz="0" w:space="0" w:color="auto"/>
            <w:bottom w:val="none" w:sz="0" w:space="0" w:color="auto"/>
            <w:right w:val="none" w:sz="0" w:space="0" w:color="auto"/>
          </w:divBdr>
        </w:div>
        <w:div w:id="2052684358">
          <w:marLeft w:val="0"/>
          <w:marRight w:val="0"/>
          <w:marTop w:val="0"/>
          <w:marBottom w:val="0"/>
          <w:divBdr>
            <w:top w:val="none" w:sz="0" w:space="0" w:color="auto"/>
            <w:left w:val="none" w:sz="0" w:space="0" w:color="auto"/>
            <w:bottom w:val="none" w:sz="0" w:space="0" w:color="auto"/>
            <w:right w:val="none" w:sz="0" w:space="0" w:color="auto"/>
          </w:divBdr>
        </w:div>
        <w:div w:id="96415715">
          <w:marLeft w:val="0"/>
          <w:marRight w:val="0"/>
          <w:marTop w:val="0"/>
          <w:marBottom w:val="0"/>
          <w:divBdr>
            <w:top w:val="none" w:sz="0" w:space="0" w:color="auto"/>
            <w:left w:val="none" w:sz="0" w:space="0" w:color="auto"/>
            <w:bottom w:val="none" w:sz="0" w:space="0" w:color="auto"/>
            <w:right w:val="none" w:sz="0" w:space="0" w:color="auto"/>
          </w:divBdr>
        </w:div>
        <w:div w:id="1025060420">
          <w:marLeft w:val="0"/>
          <w:marRight w:val="0"/>
          <w:marTop w:val="0"/>
          <w:marBottom w:val="0"/>
          <w:divBdr>
            <w:top w:val="none" w:sz="0" w:space="0" w:color="auto"/>
            <w:left w:val="none" w:sz="0" w:space="0" w:color="auto"/>
            <w:bottom w:val="none" w:sz="0" w:space="0" w:color="auto"/>
            <w:right w:val="none" w:sz="0" w:space="0" w:color="auto"/>
          </w:divBdr>
        </w:div>
        <w:div w:id="2064866165">
          <w:marLeft w:val="0"/>
          <w:marRight w:val="0"/>
          <w:marTop w:val="0"/>
          <w:marBottom w:val="0"/>
          <w:divBdr>
            <w:top w:val="none" w:sz="0" w:space="0" w:color="auto"/>
            <w:left w:val="none" w:sz="0" w:space="0" w:color="auto"/>
            <w:bottom w:val="none" w:sz="0" w:space="0" w:color="auto"/>
            <w:right w:val="none" w:sz="0" w:space="0" w:color="auto"/>
          </w:divBdr>
        </w:div>
        <w:div w:id="943222240">
          <w:marLeft w:val="0"/>
          <w:marRight w:val="0"/>
          <w:marTop w:val="0"/>
          <w:marBottom w:val="0"/>
          <w:divBdr>
            <w:top w:val="none" w:sz="0" w:space="0" w:color="auto"/>
            <w:left w:val="none" w:sz="0" w:space="0" w:color="auto"/>
            <w:bottom w:val="none" w:sz="0" w:space="0" w:color="auto"/>
            <w:right w:val="none" w:sz="0" w:space="0" w:color="auto"/>
          </w:divBdr>
        </w:div>
        <w:div w:id="1266574969">
          <w:marLeft w:val="0"/>
          <w:marRight w:val="0"/>
          <w:marTop w:val="0"/>
          <w:marBottom w:val="0"/>
          <w:divBdr>
            <w:top w:val="none" w:sz="0" w:space="0" w:color="auto"/>
            <w:left w:val="none" w:sz="0" w:space="0" w:color="auto"/>
            <w:bottom w:val="none" w:sz="0" w:space="0" w:color="auto"/>
            <w:right w:val="none" w:sz="0" w:space="0" w:color="auto"/>
          </w:divBdr>
        </w:div>
        <w:div w:id="1402292336">
          <w:marLeft w:val="0"/>
          <w:marRight w:val="0"/>
          <w:marTop w:val="0"/>
          <w:marBottom w:val="0"/>
          <w:divBdr>
            <w:top w:val="none" w:sz="0" w:space="0" w:color="auto"/>
            <w:left w:val="none" w:sz="0" w:space="0" w:color="auto"/>
            <w:bottom w:val="none" w:sz="0" w:space="0" w:color="auto"/>
            <w:right w:val="none" w:sz="0" w:space="0" w:color="auto"/>
          </w:divBdr>
        </w:div>
        <w:div w:id="143546387">
          <w:marLeft w:val="0"/>
          <w:marRight w:val="0"/>
          <w:marTop w:val="0"/>
          <w:marBottom w:val="0"/>
          <w:divBdr>
            <w:top w:val="none" w:sz="0" w:space="0" w:color="auto"/>
            <w:left w:val="none" w:sz="0" w:space="0" w:color="auto"/>
            <w:bottom w:val="none" w:sz="0" w:space="0" w:color="auto"/>
            <w:right w:val="none" w:sz="0" w:space="0" w:color="auto"/>
          </w:divBdr>
        </w:div>
        <w:div w:id="30151186">
          <w:marLeft w:val="0"/>
          <w:marRight w:val="0"/>
          <w:marTop w:val="0"/>
          <w:marBottom w:val="0"/>
          <w:divBdr>
            <w:top w:val="none" w:sz="0" w:space="0" w:color="auto"/>
            <w:left w:val="none" w:sz="0" w:space="0" w:color="auto"/>
            <w:bottom w:val="none" w:sz="0" w:space="0" w:color="auto"/>
            <w:right w:val="none" w:sz="0" w:space="0" w:color="auto"/>
          </w:divBdr>
        </w:div>
        <w:div w:id="1544246336">
          <w:marLeft w:val="0"/>
          <w:marRight w:val="0"/>
          <w:marTop w:val="0"/>
          <w:marBottom w:val="0"/>
          <w:divBdr>
            <w:top w:val="none" w:sz="0" w:space="0" w:color="auto"/>
            <w:left w:val="none" w:sz="0" w:space="0" w:color="auto"/>
            <w:bottom w:val="none" w:sz="0" w:space="0" w:color="auto"/>
            <w:right w:val="none" w:sz="0" w:space="0" w:color="auto"/>
          </w:divBdr>
        </w:div>
        <w:div w:id="704603343">
          <w:marLeft w:val="0"/>
          <w:marRight w:val="0"/>
          <w:marTop w:val="0"/>
          <w:marBottom w:val="0"/>
          <w:divBdr>
            <w:top w:val="none" w:sz="0" w:space="0" w:color="auto"/>
            <w:left w:val="none" w:sz="0" w:space="0" w:color="auto"/>
            <w:bottom w:val="none" w:sz="0" w:space="0" w:color="auto"/>
            <w:right w:val="none" w:sz="0" w:space="0" w:color="auto"/>
          </w:divBdr>
        </w:div>
        <w:div w:id="236015717">
          <w:marLeft w:val="0"/>
          <w:marRight w:val="0"/>
          <w:marTop w:val="0"/>
          <w:marBottom w:val="0"/>
          <w:divBdr>
            <w:top w:val="none" w:sz="0" w:space="0" w:color="auto"/>
            <w:left w:val="none" w:sz="0" w:space="0" w:color="auto"/>
            <w:bottom w:val="none" w:sz="0" w:space="0" w:color="auto"/>
            <w:right w:val="none" w:sz="0" w:space="0" w:color="auto"/>
          </w:divBdr>
        </w:div>
        <w:div w:id="1077366336">
          <w:marLeft w:val="0"/>
          <w:marRight w:val="0"/>
          <w:marTop w:val="0"/>
          <w:marBottom w:val="0"/>
          <w:divBdr>
            <w:top w:val="none" w:sz="0" w:space="0" w:color="auto"/>
            <w:left w:val="none" w:sz="0" w:space="0" w:color="auto"/>
            <w:bottom w:val="none" w:sz="0" w:space="0" w:color="auto"/>
            <w:right w:val="none" w:sz="0" w:space="0" w:color="auto"/>
          </w:divBdr>
        </w:div>
        <w:div w:id="197358678">
          <w:marLeft w:val="0"/>
          <w:marRight w:val="0"/>
          <w:marTop w:val="0"/>
          <w:marBottom w:val="0"/>
          <w:divBdr>
            <w:top w:val="none" w:sz="0" w:space="0" w:color="auto"/>
            <w:left w:val="none" w:sz="0" w:space="0" w:color="auto"/>
            <w:bottom w:val="none" w:sz="0" w:space="0" w:color="auto"/>
            <w:right w:val="none" w:sz="0" w:space="0" w:color="auto"/>
          </w:divBdr>
        </w:div>
        <w:div w:id="817458968">
          <w:marLeft w:val="0"/>
          <w:marRight w:val="0"/>
          <w:marTop w:val="0"/>
          <w:marBottom w:val="0"/>
          <w:divBdr>
            <w:top w:val="none" w:sz="0" w:space="0" w:color="auto"/>
            <w:left w:val="none" w:sz="0" w:space="0" w:color="auto"/>
            <w:bottom w:val="none" w:sz="0" w:space="0" w:color="auto"/>
            <w:right w:val="none" w:sz="0" w:space="0" w:color="auto"/>
          </w:divBdr>
        </w:div>
        <w:div w:id="183834356">
          <w:marLeft w:val="0"/>
          <w:marRight w:val="0"/>
          <w:marTop w:val="0"/>
          <w:marBottom w:val="0"/>
          <w:divBdr>
            <w:top w:val="none" w:sz="0" w:space="0" w:color="auto"/>
            <w:left w:val="none" w:sz="0" w:space="0" w:color="auto"/>
            <w:bottom w:val="none" w:sz="0" w:space="0" w:color="auto"/>
            <w:right w:val="none" w:sz="0" w:space="0" w:color="auto"/>
          </w:divBdr>
        </w:div>
        <w:div w:id="796487449">
          <w:marLeft w:val="0"/>
          <w:marRight w:val="0"/>
          <w:marTop w:val="0"/>
          <w:marBottom w:val="0"/>
          <w:divBdr>
            <w:top w:val="none" w:sz="0" w:space="0" w:color="auto"/>
            <w:left w:val="none" w:sz="0" w:space="0" w:color="auto"/>
            <w:bottom w:val="none" w:sz="0" w:space="0" w:color="auto"/>
            <w:right w:val="none" w:sz="0" w:space="0" w:color="auto"/>
          </w:divBdr>
        </w:div>
        <w:div w:id="1314485332">
          <w:marLeft w:val="0"/>
          <w:marRight w:val="0"/>
          <w:marTop w:val="0"/>
          <w:marBottom w:val="0"/>
          <w:divBdr>
            <w:top w:val="none" w:sz="0" w:space="0" w:color="auto"/>
            <w:left w:val="none" w:sz="0" w:space="0" w:color="auto"/>
            <w:bottom w:val="none" w:sz="0" w:space="0" w:color="auto"/>
            <w:right w:val="none" w:sz="0" w:space="0" w:color="auto"/>
          </w:divBdr>
        </w:div>
        <w:div w:id="1646281635">
          <w:marLeft w:val="0"/>
          <w:marRight w:val="0"/>
          <w:marTop w:val="0"/>
          <w:marBottom w:val="0"/>
          <w:divBdr>
            <w:top w:val="none" w:sz="0" w:space="0" w:color="auto"/>
            <w:left w:val="none" w:sz="0" w:space="0" w:color="auto"/>
            <w:bottom w:val="none" w:sz="0" w:space="0" w:color="auto"/>
            <w:right w:val="none" w:sz="0" w:space="0" w:color="auto"/>
          </w:divBdr>
        </w:div>
        <w:div w:id="1695375111">
          <w:marLeft w:val="0"/>
          <w:marRight w:val="0"/>
          <w:marTop w:val="0"/>
          <w:marBottom w:val="0"/>
          <w:divBdr>
            <w:top w:val="none" w:sz="0" w:space="0" w:color="auto"/>
            <w:left w:val="none" w:sz="0" w:space="0" w:color="auto"/>
            <w:bottom w:val="none" w:sz="0" w:space="0" w:color="auto"/>
            <w:right w:val="none" w:sz="0" w:space="0" w:color="auto"/>
          </w:divBdr>
        </w:div>
        <w:div w:id="770978178">
          <w:marLeft w:val="0"/>
          <w:marRight w:val="0"/>
          <w:marTop w:val="0"/>
          <w:marBottom w:val="0"/>
          <w:divBdr>
            <w:top w:val="none" w:sz="0" w:space="0" w:color="auto"/>
            <w:left w:val="none" w:sz="0" w:space="0" w:color="auto"/>
            <w:bottom w:val="none" w:sz="0" w:space="0" w:color="auto"/>
            <w:right w:val="none" w:sz="0" w:space="0" w:color="auto"/>
          </w:divBdr>
        </w:div>
        <w:div w:id="1739935442">
          <w:marLeft w:val="0"/>
          <w:marRight w:val="0"/>
          <w:marTop w:val="0"/>
          <w:marBottom w:val="0"/>
          <w:divBdr>
            <w:top w:val="none" w:sz="0" w:space="0" w:color="auto"/>
            <w:left w:val="none" w:sz="0" w:space="0" w:color="auto"/>
            <w:bottom w:val="none" w:sz="0" w:space="0" w:color="auto"/>
            <w:right w:val="none" w:sz="0" w:space="0" w:color="auto"/>
          </w:divBdr>
        </w:div>
        <w:div w:id="1840536595">
          <w:marLeft w:val="0"/>
          <w:marRight w:val="0"/>
          <w:marTop w:val="0"/>
          <w:marBottom w:val="0"/>
          <w:divBdr>
            <w:top w:val="none" w:sz="0" w:space="0" w:color="auto"/>
            <w:left w:val="none" w:sz="0" w:space="0" w:color="auto"/>
            <w:bottom w:val="none" w:sz="0" w:space="0" w:color="auto"/>
            <w:right w:val="none" w:sz="0" w:space="0" w:color="auto"/>
          </w:divBdr>
        </w:div>
        <w:div w:id="1579557702">
          <w:marLeft w:val="0"/>
          <w:marRight w:val="0"/>
          <w:marTop w:val="0"/>
          <w:marBottom w:val="0"/>
          <w:divBdr>
            <w:top w:val="none" w:sz="0" w:space="0" w:color="auto"/>
            <w:left w:val="none" w:sz="0" w:space="0" w:color="auto"/>
            <w:bottom w:val="none" w:sz="0" w:space="0" w:color="auto"/>
            <w:right w:val="none" w:sz="0" w:space="0" w:color="auto"/>
          </w:divBdr>
        </w:div>
        <w:div w:id="1233271234">
          <w:marLeft w:val="0"/>
          <w:marRight w:val="0"/>
          <w:marTop w:val="0"/>
          <w:marBottom w:val="0"/>
          <w:divBdr>
            <w:top w:val="none" w:sz="0" w:space="0" w:color="auto"/>
            <w:left w:val="none" w:sz="0" w:space="0" w:color="auto"/>
            <w:bottom w:val="none" w:sz="0" w:space="0" w:color="auto"/>
            <w:right w:val="none" w:sz="0" w:space="0" w:color="auto"/>
          </w:divBdr>
        </w:div>
        <w:div w:id="1677684298">
          <w:marLeft w:val="0"/>
          <w:marRight w:val="0"/>
          <w:marTop w:val="0"/>
          <w:marBottom w:val="0"/>
          <w:divBdr>
            <w:top w:val="none" w:sz="0" w:space="0" w:color="auto"/>
            <w:left w:val="none" w:sz="0" w:space="0" w:color="auto"/>
            <w:bottom w:val="none" w:sz="0" w:space="0" w:color="auto"/>
            <w:right w:val="none" w:sz="0" w:space="0" w:color="auto"/>
          </w:divBdr>
        </w:div>
        <w:div w:id="957562241">
          <w:marLeft w:val="0"/>
          <w:marRight w:val="0"/>
          <w:marTop w:val="0"/>
          <w:marBottom w:val="0"/>
          <w:divBdr>
            <w:top w:val="none" w:sz="0" w:space="0" w:color="auto"/>
            <w:left w:val="none" w:sz="0" w:space="0" w:color="auto"/>
            <w:bottom w:val="none" w:sz="0" w:space="0" w:color="auto"/>
            <w:right w:val="none" w:sz="0" w:space="0" w:color="auto"/>
          </w:divBdr>
        </w:div>
        <w:div w:id="592469951">
          <w:marLeft w:val="0"/>
          <w:marRight w:val="0"/>
          <w:marTop w:val="0"/>
          <w:marBottom w:val="0"/>
          <w:divBdr>
            <w:top w:val="none" w:sz="0" w:space="0" w:color="auto"/>
            <w:left w:val="none" w:sz="0" w:space="0" w:color="auto"/>
            <w:bottom w:val="none" w:sz="0" w:space="0" w:color="auto"/>
            <w:right w:val="none" w:sz="0" w:space="0" w:color="auto"/>
          </w:divBdr>
        </w:div>
        <w:div w:id="1442601787">
          <w:marLeft w:val="0"/>
          <w:marRight w:val="0"/>
          <w:marTop w:val="0"/>
          <w:marBottom w:val="0"/>
          <w:divBdr>
            <w:top w:val="none" w:sz="0" w:space="0" w:color="auto"/>
            <w:left w:val="none" w:sz="0" w:space="0" w:color="auto"/>
            <w:bottom w:val="none" w:sz="0" w:space="0" w:color="auto"/>
            <w:right w:val="none" w:sz="0" w:space="0" w:color="auto"/>
          </w:divBdr>
        </w:div>
        <w:div w:id="243729035">
          <w:marLeft w:val="0"/>
          <w:marRight w:val="0"/>
          <w:marTop w:val="0"/>
          <w:marBottom w:val="0"/>
          <w:divBdr>
            <w:top w:val="none" w:sz="0" w:space="0" w:color="auto"/>
            <w:left w:val="none" w:sz="0" w:space="0" w:color="auto"/>
            <w:bottom w:val="none" w:sz="0" w:space="0" w:color="auto"/>
            <w:right w:val="none" w:sz="0" w:space="0" w:color="auto"/>
          </w:divBdr>
        </w:div>
        <w:div w:id="297760344">
          <w:marLeft w:val="0"/>
          <w:marRight w:val="0"/>
          <w:marTop w:val="0"/>
          <w:marBottom w:val="0"/>
          <w:divBdr>
            <w:top w:val="none" w:sz="0" w:space="0" w:color="auto"/>
            <w:left w:val="none" w:sz="0" w:space="0" w:color="auto"/>
            <w:bottom w:val="none" w:sz="0" w:space="0" w:color="auto"/>
            <w:right w:val="none" w:sz="0" w:space="0" w:color="auto"/>
          </w:divBdr>
        </w:div>
        <w:div w:id="724645518">
          <w:marLeft w:val="0"/>
          <w:marRight w:val="0"/>
          <w:marTop w:val="0"/>
          <w:marBottom w:val="0"/>
          <w:divBdr>
            <w:top w:val="none" w:sz="0" w:space="0" w:color="auto"/>
            <w:left w:val="none" w:sz="0" w:space="0" w:color="auto"/>
            <w:bottom w:val="none" w:sz="0" w:space="0" w:color="auto"/>
            <w:right w:val="none" w:sz="0" w:space="0" w:color="auto"/>
          </w:divBdr>
        </w:div>
        <w:div w:id="209221523">
          <w:marLeft w:val="0"/>
          <w:marRight w:val="0"/>
          <w:marTop w:val="0"/>
          <w:marBottom w:val="0"/>
          <w:divBdr>
            <w:top w:val="none" w:sz="0" w:space="0" w:color="auto"/>
            <w:left w:val="none" w:sz="0" w:space="0" w:color="auto"/>
            <w:bottom w:val="none" w:sz="0" w:space="0" w:color="auto"/>
            <w:right w:val="none" w:sz="0" w:space="0" w:color="auto"/>
          </w:divBdr>
        </w:div>
        <w:div w:id="1874272493">
          <w:marLeft w:val="0"/>
          <w:marRight w:val="0"/>
          <w:marTop w:val="0"/>
          <w:marBottom w:val="0"/>
          <w:divBdr>
            <w:top w:val="none" w:sz="0" w:space="0" w:color="auto"/>
            <w:left w:val="none" w:sz="0" w:space="0" w:color="auto"/>
            <w:bottom w:val="none" w:sz="0" w:space="0" w:color="auto"/>
            <w:right w:val="none" w:sz="0" w:space="0" w:color="auto"/>
          </w:divBdr>
        </w:div>
        <w:div w:id="604267082">
          <w:marLeft w:val="0"/>
          <w:marRight w:val="0"/>
          <w:marTop w:val="0"/>
          <w:marBottom w:val="0"/>
          <w:divBdr>
            <w:top w:val="none" w:sz="0" w:space="0" w:color="auto"/>
            <w:left w:val="none" w:sz="0" w:space="0" w:color="auto"/>
            <w:bottom w:val="none" w:sz="0" w:space="0" w:color="auto"/>
            <w:right w:val="none" w:sz="0" w:space="0" w:color="auto"/>
          </w:divBdr>
        </w:div>
        <w:div w:id="1734812612">
          <w:marLeft w:val="0"/>
          <w:marRight w:val="0"/>
          <w:marTop w:val="0"/>
          <w:marBottom w:val="0"/>
          <w:divBdr>
            <w:top w:val="none" w:sz="0" w:space="0" w:color="auto"/>
            <w:left w:val="none" w:sz="0" w:space="0" w:color="auto"/>
            <w:bottom w:val="none" w:sz="0" w:space="0" w:color="auto"/>
            <w:right w:val="none" w:sz="0" w:space="0" w:color="auto"/>
          </w:divBdr>
        </w:div>
        <w:div w:id="556626384">
          <w:marLeft w:val="0"/>
          <w:marRight w:val="0"/>
          <w:marTop w:val="0"/>
          <w:marBottom w:val="0"/>
          <w:divBdr>
            <w:top w:val="none" w:sz="0" w:space="0" w:color="auto"/>
            <w:left w:val="none" w:sz="0" w:space="0" w:color="auto"/>
            <w:bottom w:val="none" w:sz="0" w:space="0" w:color="auto"/>
            <w:right w:val="none" w:sz="0" w:space="0" w:color="auto"/>
          </w:divBdr>
        </w:div>
        <w:div w:id="1773548678">
          <w:marLeft w:val="0"/>
          <w:marRight w:val="0"/>
          <w:marTop w:val="0"/>
          <w:marBottom w:val="0"/>
          <w:divBdr>
            <w:top w:val="none" w:sz="0" w:space="0" w:color="auto"/>
            <w:left w:val="none" w:sz="0" w:space="0" w:color="auto"/>
            <w:bottom w:val="none" w:sz="0" w:space="0" w:color="auto"/>
            <w:right w:val="none" w:sz="0" w:space="0" w:color="auto"/>
          </w:divBdr>
        </w:div>
        <w:div w:id="538248192">
          <w:marLeft w:val="0"/>
          <w:marRight w:val="0"/>
          <w:marTop w:val="0"/>
          <w:marBottom w:val="0"/>
          <w:divBdr>
            <w:top w:val="none" w:sz="0" w:space="0" w:color="auto"/>
            <w:left w:val="none" w:sz="0" w:space="0" w:color="auto"/>
            <w:bottom w:val="none" w:sz="0" w:space="0" w:color="auto"/>
            <w:right w:val="none" w:sz="0" w:space="0" w:color="auto"/>
          </w:divBdr>
        </w:div>
        <w:div w:id="1950504838">
          <w:marLeft w:val="0"/>
          <w:marRight w:val="0"/>
          <w:marTop w:val="0"/>
          <w:marBottom w:val="0"/>
          <w:divBdr>
            <w:top w:val="none" w:sz="0" w:space="0" w:color="auto"/>
            <w:left w:val="none" w:sz="0" w:space="0" w:color="auto"/>
            <w:bottom w:val="none" w:sz="0" w:space="0" w:color="auto"/>
            <w:right w:val="none" w:sz="0" w:space="0" w:color="auto"/>
          </w:divBdr>
        </w:div>
        <w:div w:id="1561281931">
          <w:marLeft w:val="0"/>
          <w:marRight w:val="0"/>
          <w:marTop w:val="0"/>
          <w:marBottom w:val="0"/>
          <w:divBdr>
            <w:top w:val="none" w:sz="0" w:space="0" w:color="auto"/>
            <w:left w:val="none" w:sz="0" w:space="0" w:color="auto"/>
            <w:bottom w:val="none" w:sz="0" w:space="0" w:color="auto"/>
            <w:right w:val="none" w:sz="0" w:space="0" w:color="auto"/>
          </w:divBdr>
        </w:div>
        <w:div w:id="2131628262">
          <w:marLeft w:val="0"/>
          <w:marRight w:val="0"/>
          <w:marTop w:val="0"/>
          <w:marBottom w:val="0"/>
          <w:divBdr>
            <w:top w:val="none" w:sz="0" w:space="0" w:color="auto"/>
            <w:left w:val="none" w:sz="0" w:space="0" w:color="auto"/>
            <w:bottom w:val="none" w:sz="0" w:space="0" w:color="auto"/>
            <w:right w:val="none" w:sz="0" w:space="0" w:color="auto"/>
          </w:divBdr>
        </w:div>
        <w:div w:id="1232350084">
          <w:marLeft w:val="0"/>
          <w:marRight w:val="0"/>
          <w:marTop w:val="0"/>
          <w:marBottom w:val="0"/>
          <w:divBdr>
            <w:top w:val="none" w:sz="0" w:space="0" w:color="auto"/>
            <w:left w:val="none" w:sz="0" w:space="0" w:color="auto"/>
            <w:bottom w:val="none" w:sz="0" w:space="0" w:color="auto"/>
            <w:right w:val="none" w:sz="0" w:space="0" w:color="auto"/>
          </w:divBdr>
        </w:div>
        <w:div w:id="2140802336">
          <w:marLeft w:val="0"/>
          <w:marRight w:val="0"/>
          <w:marTop w:val="0"/>
          <w:marBottom w:val="0"/>
          <w:divBdr>
            <w:top w:val="none" w:sz="0" w:space="0" w:color="auto"/>
            <w:left w:val="none" w:sz="0" w:space="0" w:color="auto"/>
            <w:bottom w:val="none" w:sz="0" w:space="0" w:color="auto"/>
            <w:right w:val="none" w:sz="0" w:space="0" w:color="auto"/>
          </w:divBdr>
        </w:div>
        <w:div w:id="331761212">
          <w:marLeft w:val="0"/>
          <w:marRight w:val="0"/>
          <w:marTop w:val="0"/>
          <w:marBottom w:val="0"/>
          <w:divBdr>
            <w:top w:val="none" w:sz="0" w:space="0" w:color="auto"/>
            <w:left w:val="none" w:sz="0" w:space="0" w:color="auto"/>
            <w:bottom w:val="none" w:sz="0" w:space="0" w:color="auto"/>
            <w:right w:val="none" w:sz="0" w:space="0" w:color="auto"/>
          </w:divBdr>
        </w:div>
        <w:div w:id="2023817349">
          <w:marLeft w:val="0"/>
          <w:marRight w:val="0"/>
          <w:marTop w:val="0"/>
          <w:marBottom w:val="0"/>
          <w:divBdr>
            <w:top w:val="none" w:sz="0" w:space="0" w:color="auto"/>
            <w:left w:val="none" w:sz="0" w:space="0" w:color="auto"/>
            <w:bottom w:val="none" w:sz="0" w:space="0" w:color="auto"/>
            <w:right w:val="none" w:sz="0" w:space="0" w:color="auto"/>
          </w:divBdr>
        </w:div>
        <w:div w:id="132792164">
          <w:marLeft w:val="0"/>
          <w:marRight w:val="0"/>
          <w:marTop w:val="0"/>
          <w:marBottom w:val="0"/>
          <w:divBdr>
            <w:top w:val="none" w:sz="0" w:space="0" w:color="auto"/>
            <w:left w:val="none" w:sz="0" w:space="0" w:color="auto"/>
            <w:bottom w:val="none" w:sz="0" w:space="0" w:color="auto"/>
            <w:right w:val="none" w:sz="0" w:space="0" w:color="auto"/>
          </w:divBdr>
        </w:div>
        <w:div w:id="1929731566">
          <w:marLeft w:val="0"/>
          <w:marRight w:val="0"/>
          <w:marTop w:val="0"/>
          <w:marBottom w:val="0"/>
          <w:divBdr>
            <w:top w:val="none" w:sz="0" w:space="0" w:color="auto"/>
            <w:left w:val="none" w:sz="0" w:space="0" w:color="auto"/>
            <w:bottom w:val="none" w:sz="0" w:space="0" w:color="auto"/>
            <w:right w:val="none" w:sz="0" w:space="0" w:color="auto"/>
          </w:divBdr>
        </w:div>
        <w:div w:id="403336145">
          <w:marLeft w:val="0"/>
          <w:marRight w:val="0"/>
          <w:marTop w:val="0"/>
          <w:marBottom w:val="0"/>
          <w:divBdr>
            <w:top w:val="none" w:sz="0" w:space="0" w:color="auto"/>
            <w:left w:val="none" w:sz="0" w:space="0" w:color="auto"/>
            <w:bottom w:val="none" w:sz="0" w:space="0" w:color="auto"/>
            <w:right w:val="none" w:sz="0" w:space="0" w:color="auto"/>
          </w:divBdr>
        </w:div>
        <w:div w:id="1454519248">
          <w:marLeft w:val="0"/>
          <w:marRight w:val="0"/>
          <w:marTop w:val="0"/>
          <w:marBottom w:val="0"/>
          <w:divBdr>
            <w:top w:val="none" w:sz="0" w:space="0" w:color="auto"/>
            <w:left w:val="none" w:sz="0" w:space="0" w:color="auto"/>
            <w:bottom w:val="none" w:sz="0" w:space="0" w:color="auto"/>
            <w:right w:val="none" w:sz="0" w:space="0" w:color="auto"/>
          </w:divBdr>
        </w:div>
        <w:div w:id="1082029488">
          <w:marLeft w:val="0"/>
          <w:marRight w:val="0"/>
          <w:marTop w:val="0"/>
          <w:marBottom w:val="0"/>
          <w:divBdr>
            <w:top w:val="none" w:sz="0" w:space="0" w:color="auto"/>
            <w:left w:val="none" w:sz="0" w:space="0" w:color="auto"/>
            <w:bottom w:val="none" w:sz="0" w:space="0" w:color="auto"/>
            <w:right w:val="none" w:sz="0" w:space="0" w:color="auto"/>
          </w:divBdr>
        </w:div>
        <w:div w:id="2110855124">
          <w:marLeft w:val="0"/>
          <w:marRight w:val="0"/>
          <w:marTop w:val="0"/>
          <w:marBottom w:val="0"/>
          <w:divBdr>
            <w:top w:val="none" w:sz="0" w:space="0" w:color="auto"/>
            <w:left w:val="none" w:sz="0" w:space="0" w:color="auto"/>
            <w:bottom w:val="none" w:sz="0" w:space="0" w:color="auto"/>
            <w:right w:val="none" w:sz="0" w:space="0" w:color="auto"/>
          </w:divBdr>
        </w:div>
        <w:div w:id="997342435">
          <w:marLeft w:val="0"/>
          <w:marRight w:val="0"/>
          <w:marTop w:val="0"/>
          <w:marBottom w:val="0"/>
          <w:divBdr>
            <w:top w:val="none" w:sz="0" w:space="0" w:color="auto"/>
            <w:left w:val="none" w:sz="0" w:space="0" w:color="auto"/>
            <w:bottom w:val="none" w:sz="0" w:space="0" w:color="auto"/>
            <w:right w:val="none" w:sz="0" w:space="0" w:color="auto"/>
          </w:divBdr>
        </w:div>
        <w:div w:id="2040281567">
          <w:marLeft w:val="0"/>
          <w:marRight w:val="0"/>
          <w:marTop w:val="0"/>
          <w:marBottom w:val="0"/>
          <w:divBdr>
            <w:top w:val="none" w:sz="0" w:space="0" w:color="auto"/>
            <w:left w:val="none" w:sz="0" w:space="0" w:color="auto"/>
            <w:bottom w:val="none" w:sz="0" w:space="0" w:color="auto"/>
            <w:right w:val="none" w:sz="0" w:space="0" w:color="auto"/>
          </w:divBdr>
        </w:div>
        <w:div w:id="1107195362">
          <w:marLeft w:val="0"/>
          <w:marRight w:val="0"/>
          <w:marTop w:val="0"/>
          <w:marBottom w:val="0"/>
          <w:divBdr>
            <w:top w:val="none" w:sz="0" w:space="0" w:color="auto"/>
            <w:left w:val="none" w:sz="0" w:space="0" w:color="auto"/>
            <w:bottom w:val="none" w:sz="0" w:space="0" w:color="auto"/>
            <w:right w:val="none" w:sz="0" w:space="0" w:color="auto"/>
          </w:divBdr>
        </w:div>
        <w:div w:id="318507191">
          <w:marLeft w:val="0"/>
          <w:marRight w:val="0"/>
          <w:marTop w:val="0"/>
          <w:marBottom w:val="0"/>
          <w:divBdr>
            <w:top w:val="none" w:sz="0" w:space="0" w:color="auto"/>
            <w:left w:val="none" w:sz="0" w:space="0" w:color="auto"/>
            <w:bottom w:val="none" w:sz="0" w:space="0" w:color="auto"/>
            <w:right w:val="none" w:sz="0" w:space="0" w:color="auto"/>
          </w:divBdr>
        </w:div>
        <w:div w:id="1720546751">
          <w:marLeft w:val="0"/>
          <w:marRight w:val="0"/>
          <w:marTop w:val="0"/>
          <w:marBottom w:val="0"/>
          <w:divBdr>
            <w:top w:val="none" w:sz="0" w:space="0" w:color="auto"/>
            <w:left w:val="none" w:sz="0" w:space="0" w:color="auto"/>
            <w:bottom w:val="none" w:sz="0" w:space="0" w:color="auto"/>
            <w:right w:val="none" w:sz="0" w:space="0" w:color="auto"/>
          </w:divBdr>
        </w:div>
        <w:div w:id="1380203391">
          <w:marLeft w:val="0"/>
          <w:marRight w:val="0"/>
          <w:marTop w:val="0"/>
          <w:marBottom w:val="0"/>
          <w:divBdr>
            <w:top w:val="none" w:sz="0" w:space="0" w:color="auto"/>
            <w:left w:val="none" w:sz="0" w:space="0" w:color="auto"/>
            <w:bottom w:val="none" w:sz="0" w:space="0" w:color="auto"/>
            <w:right w:val="none" w:sz="0" w:space="0" w:color="auto"/>
          </w:divBdr>
        </w:div>
        <w:div w:id="191696964">
          <w:marLeft w:val="0"/>
          <w:marRight w:val="0"/>
          <w:marTop w:val="0"/>
          <w:marBottom w:val="0"/>
          <w:divBdr>
            <w:top w:val="none" w:sz="0" w:space="0" w:color="auto"/>
            <w:left w:val="none" w:sz="0" w:space="0" w:color="auto"/>
            <w:bottom w:val="none" w:sz="0" w:space="0" w:color="auto"/>
            <w:right w:val="none" w:sz="0" w:space="0" w:color="auto"/>
          </w:divBdr>
        </w:div>
        <w:div w:id="445199792">
          <w:marLeft w:val="0"/>
          <w:marRight w:val="0"/>
          <w:marTop w:val="0"/>
          <w:marBottom w:val="0"/>
          <w:divBdr>
            <w:top w:val="none" w:sz="0" w:space="0" w:color="auto"/>
            <w:left w:val="none" w:sz="0" w:space="0" w:color="auto"/>
            <w:bottom w:val="none" w:sz="0" w:space="0" w:color="auto"/>
            <w:right w:val="none" w:sz="0" w:space="0" w:color="auto"/>
          </w:divBdr>
        </w:div>
        <w:div w:id="697317260">
          <w:marLeft w:val="0"/>
          <w:marRight w:val="0"/>
          <w:marTop w:val="0"/>
          <w:marBottom w:val="0"/>
          <w:divBdr>
            <w:top w:val="none" w:sz="0" w:space="0" w:color="auto"/>
            <w:left w:val="none" w:sz="0" w:space="0" w:color="auto"/>
            <w:bottom w:val="none" w:sz="0" w:space="0" w:color="auto"/>
            <w:right w:val="none" w:sz="0" w:space="0" w:color="auto"/>
          </w:divBdr>
        </w:div>
        <w:div w:id="396174405">
          <w:marLeft w:val="0"/>
          <w:marRight w:val="0"/>
          <w:marTop w:val="0"/>
          <w:marBottom w:val="0"/>
          <w:divBdr>
            <w:top w:val="none" w:sz="0" w:space="0" w:color="auto"/>
            <w:left w:val="none" w:sz="0" w:space="0" w:color="auto"/>
            <w:bottom w:val="none" w:sz="0" w:space="0" w:color="auto"/>
            <w:right w:val="none" w:sz="0" w:space="0" w:color="auto"/>
          </w:divBdr>
        </w:div>
        <w:div w:id="1874883451">
          <w:marLeft w:val="0"/>
          <w:marRight w:val="0"/>
          <w:marTop w:val="0"/>
          <w:marBottom w:val="0"/>
          <w:divBdr>
            <w:top w:val="none" w:sz="0" w:space="0" w:color="auto"/>
            <w:left w:val="none" w:sz="0" w:space="0" w:color="auto"/>
            <w:bottom w:val="none" w:sz="0" w:space="0" w:color="auto"/>
            <w:right w:val="none" w:sz="0" w:space="0" w:color="auto"/>
          </w:divBdr>
        </w:div>
        <w:div w:id="1304308892">
          <w:marLeft w:val="0"/>
          <w:marRight w:val="0"/>
          <w:marTop w:val="0"/>
          <w:marBottom w:val="0"/>
          <w:divBdr>
            <w:top w:val="none" w:sz="0" w:space="0" w:color="auto"/>
            <w:left w:val="none" w:sz="0" w:space="0" w:color="auto"/>
            <w:bottom w:val="none" w:sz="0" w:space="0" w:color="auto"/>
            <w:right w:val="none" w:sz="0" w:space="0" w:color="auto"/>
          </w:divBdr>
        </w:div>
        <w:div w:id="2045060730">
          <w:marLeft w:val="0"/>
          <w:marRight w:val="0"/>
          <w:marTop w:val="0"/>
          <w:marBottom w:val="0"/>
          <w:divBdr>
            <w:top w:val="none" w:sz="0" w:space="0" w:color="auto"/>
            <w:left w:val="none" w:sz="0" w:space="0" w:color="auto"/>
            <w:bottom w:val="none" w:sz="0" w:space="0" w:color="auto"/>
            <w:right w:val="none" w:sz="0" w:space="0" w:color="auto"/>
          </w:divBdr>
        </w:div>
        <w:div w:id="647824748">
          <w:marLeft w:val="0"/>
          <w:marRight w:val="0"/>
          <w:marTop w:val="0"/>
          <w:marBottom w:val="0"/>
          <w:divBdr>
            <w:top w:val="none" w:sz="0" w:space="0" w:color="auto"/>
            <w:left w:val="none" w:sz="0" w:space="0" w:color="auto"/>
            <w:bottom w:val="none" w:sz="0" w:space="0" w:color="auto"/>
            <w:right w:val="none" w:sz="0" w:space="0" w:color="auto"/>
          </w:divBdr>
        </w:div>
        <w:div w:id="164394870">
          <w:marLeft w:val="0"/>
          <w:marRight w:val="0"/>
          <w:marTop w:val="0"/>
          <w:marBottom w:val="0"/>
          <w:divBdr>
            <w:top w:val="none" w:sz="0" w:space="0" w:color="auto"/>
            <w:left w:val="none" w:sz="0" w:space="0" w:color="auto"/>
            <w:bottom w:val="none" w:sz="0" w:space="0" w:color="auto"/>
            <w:right w:val="none" w:sz="0" w:space="0" w:color="auto"/>
          </w:divBdr>
        </w:div>
        <w:div w:id="665132225">
          <w:marLeft w:val="0"/>
          <w:marRight w:val="0"/>
          <w:marTop w:val="0"/>
          <w:marBottom w:val="0"/>
          <w:divBdr>
            <w:top w:val="none" w:sz="0" w:space="0" w:color="auto"/>
            <w:left w:val="none" w:sz="0" w:space="0" w:color="auto"/>
            <w:bottom w:val="none" w:sz="0" w:space="0" w:color="auto"/>
            <w:right w:val="none" w:sz="0" w:space="0" w:color="auto"/>
          </w:divBdr>
        </w:div>
        <w:div w:id="1000429993">
          <w:marLeft w:val="0"/>
          <w:marRight w:val="0"/>
          <w:marTop w:val="0"/>
          <w:marBottom w:val="0"/>
          <w:divBdr>
            <w:top w:val="none" w:sz="0" w:space="0" w:color="auto"/>
            <w:left w:val="none" w:sz="0" w:space="0" w:color="auto"/>
            <w:bottom w:val="none" w:sz="0" w:space="0" w:color="auto"/>
            <w:right w:val="none" w:sz="0" w:space="0" w:color="auto"/>
          </w:divBdr>
        </w:div>
        <w:div w:id="1379864593">
          <w:marLeft w:val="0"/>
          <w:marRight w:val="0"/>
          <w:marTop w:val="0"/>
          <w:marBottom w:val="0"/>
          <w:divBdr>
            <w:top w:val="none" w:sz="0" w:space="0" w:color="auto"/>
            <w:left w:val="none" w:sz="0" w:space="0" w:color="auto"/>
            <w:bottom w:val="none" w:sz="0" w:space="0" w:color="auto"/>
            <w:right w:val="none" w:sz="0" w:space="0" w:color="auto"/>
          </w:divBdr>
        </w:div>
      </w:divsChild>
    </w:div>
    <w:div w:id="2049790003">
      <w:bodyDiv w:val="1"/>
      <w:marLeft w:val="0"/>
      <w:marRight w:val="0"/>
      <w:marTop w:val="0"/>
      <w:marBottom w:val="0"/>
      <w:divBdr>
        <w:top w:val="none" w:sz="0" w:space="0" w:color="auto"/>
        <w:left w:val="none" w:sz="0" w:space="0" w:color="auto"/>
        <w:bottom w:val="none" w:sz="0" w:space="0" w:color="auto"/>
        <w:right w:val="none" w:sz="0" w:space="0" w:color="auto"/>
      </w:divBdr>
    </w:div>
    <w:div w:id="2049796883">
      <w:bodyDiv w:val="1"/>
      <w:marLeft w:val="0"/>
      <w:marRight w:val="0"/>
      <w:marTop w:val="0"/>
      <w:marBottom w:val="0"/>
      <w:divBdr>
        <w:top w:val="none" w:sz="0" w:space="0" w:color="auto"/>
        <w:left w:val="none" w:sz="0" w:space="0" w:color="auto"/>
        <w:bottom w:val="none" w:sz="0" w:space="0" w:color="auto"/>
        <w:right w:val="none" w:sz="0" w:space="0" w:color="auto"/>
      </w:divBdr>
    </w:div>
    <w:div w:id="2050454027">
      <w:bodyDiv w:val="1"/>
      <w:marLeft w:val="0"/>
      <w:marRight w:val="0"/>
      <w:marTop w:val="0"/>
      <w:marBottom w:val="0"/>
      <w:divBdr>
        <w:top w:val="none" w:sz="0" w:space="0" w:color="auto"/>
        <w:left w:val="none" w:sz="0" w:space="0" w:color="auto"/>
        <w:bottom w:val="none" w:sz="0" w:space="0" w:color="auto"/>
        <w:right w:val="none" w:sz="0" w:space="0" w:color="auto"/>
      </w:divBdr>
      <w:divsChild>
        <w:div w:id="58790189">
          <w:marLeft w:val="144"/>
          <w:marRight w:val="0"/>
          <w:marTop w:val="72"/>
          <w:marBottom w:val="0"/>
          <w:divBdr>
            <w:top w:val="none" w:sz="0" w:space="0" w:color="auto"/>
            <w:left w:val="none" w:sz="0" w:space="0" w:color="auto"/>
            <w:bottom w:val="none" w:sz="0" w:space="0" w:color="auto"/>
            <w:right w:val="none" w:sz="0" w:space="0" w:color="auto"/>
          </w:divBdr>
        </w:div>
        <w:div w:id="630937507">
          <w:marLeft w:val="144"/>
          <w:marRight w:val="0"/>
          <w:marTop w:val="72"/>
          <w:marBottom w:val="0"/>
          <w:divBdr>
            <w:top w:val="none" w:sz="0" w:space="0" w:color="auto"/>
            <w:left w:val="none" w:sz="0" w:space="0" w:color="auto"/>
            <w:bottom w:val="none" w:sz="0" w:space="0" w:color="auto"/>
            <w:right w:val="none" w:sz="0" w:space="0" w:color="auto"/>
          </w:divBdr>
        </w:div>
        <w:div w:id="695808307">
          <w:marLeft w:val="144"/>
          <w:marRight w:val="0"/>
          <w:marTop w:val="72"/>
          <w:marBottom w:val="0"/>
          <w:divBdr>
            <w:top w:val="none" w:sz="0" w:space="0" w:color="auto"/>
            <w:left w:val="none" w:sz="0" w:space="0" w:color="auto"/>
            <w:bottom w:val="none" w:sz="0" w:space="0" w:color="auto"/>
            <w:right w:val="none" w:sz="0" w:space="0" w:color="auto"/>
          </w:divBdr>
        </w:div>
        <w:div w:id="1355612483">
          <w:marLeft w:val="144"/>
          <w:marRight w:val="0"/>
          <w:marTop w:val="72"/>
          <w:marBottom w:val="0"/>
          <w:divBdr>
            <w:top w:val="none" w:sz="0" w:space="0" w:color="auto"/>
            <w:left w:val="none" w:sz="0" w:space="0" w:color="auto"/>
            <w:bottom w:val="none" w:sz="0" w:space="0" w:color="auto"/>
            <w:right w:val="none" w:sz="0" w:space="0" w:color="auto"/>
          </w:divBdr>
        </w:div>
        <w:div w:id="1575696548">
          <w:marLeft w:val="144"/>
          <w:marRight w:val="0"/>
          <w:marTop w:val="72"/>
          <w:marBottom w:val="0"/>
          <w:divBdr>
            <w:top w:val="none" w:sz="0" w:space="0" w:color="auto"/>
            <w:left w:val="none" w:sz="0" w:space="0" w:color="auto"/>
            <w:bottom w:val="none" w:sz="0" w:space="0" w:color="auto"/>
            <w:right w:val="none" w:sz="0" w:space="0" w:color="auto"/>
          </w:divBdr>
        </w:div>
        <w:div w:id="1586718433">
          <w:marLeft w:val="144"/>
          <w:marRight w:val="0"/>
          <w:marTop w:val="72"/>
          <w:marBottom w:val="0"/>
          <w:divBdr>
            <w:top w:val="none" w:sz="0" w:space="0" w:color="auto"/>
            <w:left w:val="none" w:sz="0" w:space="0" w:color="auto"/>
            <w:bottom w:val="none" w:sz="0" w:space="0" w:color="auto"/>
            <w:right w:val="none" w:sz="0" w:space="0" w:color="auto"/>
          </w:divBdr>
        </w:div>
      </w:divsChild>
    </w:div>
    <w:div w:id="2051958835">
      <w:bodyDiv w:val="1"/>
      <w:marLeft w:val="0"/>
      <w:marRight w:val="0"/>
      <w:marTop w:val="0"/>
      <w:marBottom w:val="0"/>
      <w:divBdr>
        <w:top w:val="none" w:sz="0" w:space="0" w:color="auto"/>
        <w:left w:val="none" w:sz="0" w:space="0" w:color="auto"/>
        <w:bottom w:val="none" w:sz="0" w:space="0" w:color="auto"/>
        <w:right w:val="none" w:sz="0" w:space="0" w:color="auto"/>
      </w:divBdr>
      <w:divsChild>
        <w:div w:id="199443331">
          <w:marLeft w:val="547"/>
          <w:marRight w:val="0"/>
          <w:marTop w:val="67"/>
          <w:marBottom w:val="0"/>
          <w:divBdr>
            <w:top w:val="none" w:sz="0" w:space="0" w:color="auto"/>
            <w:left w:val="none" w:sz="0" w:space="0" w:color="auto"/>
            <w:bottom w:val="none" w:sz="0" w:space="0" w:color="auto"/>
            <w:right w:val="none" w:sz="0" w:space="0" w:color="auto"/>
          </w:divBdr>
        </w:div>
        <w:div w:id="234126790">
          <w:marLeft w:val="547"/>
          <w:marRight w:val="0"/>
          <w:marTop w:val="67"/>
          <w:marBottom w:val="0"/>
          <w:divBdr>
            <w:top w:val="none" w:sz="0" w:space="0" w:color="auto"/>
            <w:left w:val="none" w:sz="0" w:space="0" w:color="auto"/>
            <w:bottom w:val="none" w:sz="0" w:space="0" w:color="auto"/>
            <w:right w:val="none" w:sz="0" w:space="0" w:color="auto"/>
          </w:divBdr>
        </w:div>
        <w:div w:id="250353780">
          <w:marLeft w:val="547"/>
          <w:marRight w:val="0"/>
          <w:marTop w:val="67"/>
          <w:marBottom w:val="0"/>
          <w:divBdr>
            <w:top w:val="none" w:sz="0" w:space="0" w:color="auto"/>
            <w:left w:val="none" w:sz="0" w:space="0" w:color="auto"/>
            <w:bottom w:val="none" w:sz="0" w:space="0" w:color="auto"/>
            <w:right w:val="none" w:sz="0" w:space="0" w:color="auto"/>
          </w:divBdr>
        </w:div>
        <w:div w:id="349917118">
          <w:marLeft w:val="547"/>
          <w:marRight w:val="0"/>
          <w:marTop w:val="67"/>
          <w:marBottom w:val="0"/>
          <w:divBdr>
            <w:top w:val="none" w:sz="0" w:space="0" w:color="auto"/>
            <w:left w:val="none" w:sz="0" w:space="0" w:color="auto"/>
            <w:bottom w:val="none" w:sz="0" w:space="0" w:color="auto"/>
            <w:right w:val="none" w:sz="0" w:space="0" w:color="auto"/>
          </w:divBdr>
        </w:div>
        <w:div w:id="555239947">
          <w:marLeft w:val="547"/>
          <w:marRight w:val="0"/>
          <w:marTop w:val="67"/>
          <w:marBottom w:val="0"/>
          <w:divBdr>
            <w:top w:val="none" w:sz="0" w:space="0" w:color="auto"/>
            <w:left w:val="none" w:sz="0" w:space="0" w:color="auto"/>
            <w:bottom w:val="none" w:sz="0" w:space="0" w:color="auto"/>
            <w:right w:val="none" w:sz="0" w:space="0" w:color="auto"/>
          </w:divBdr>
        </w:div>
        <w:div w:id="584723166">
          <w:marLeft w:val="547"/>
          <w:marRight w:val="0"/>
          <w:marTop w:val="67"/>
          <w:marBottom w:val="0"/>
          <w:divBdr>
            <w:top w:val="none" w:sz="0" w:space="0" w:color="auto"/>
            <w:left w:val="none" w:sz="0" w:space="0" w:color="auto"/>
            <w:bottom w:val="none" w:sz="0" w:space="0" w:color="auto"/>
            <w:right w:val="none" w:sz="0" w:space="0" w:color="auto"/>
          </w:divBdr>
        </w:div>
        <w:div w:id="737286259">
          <w:marLeft w:val="547"/>
          <w:marRight w:val="0"/>
          <w:marTop w:val="67"/>
          <w:marBottom w:val="0"/>
          <w:divBdr>
            <w:top w:val="none" w:sz="0" w:space="0" w:color="auto"/>
            <w:left w:val="none" w:sz="0" w:space="0" w:color="auto"/>
            <w:bottom w:val="none" w:sz="0" w:space="0" w:color="auto"/>
            <w:right w:val="none" w:sz="0" w:space="0" w:color="auto"/>
          </w:divBdr>
        </w:div>
        <w:div w:id="1259563094">
          <w:marLeft w:val="547"/>
          <w:marRight w:val="0"/>
          <w:marTop w:val="67"/>
          <w:marBottom w:val="0"/>
          <w:divBdr>
            <w:top w:val="none" w:sz="0" w:space="0" w:color="auto"/>
            <w:left w:val="none" w:sz="0" w:space="0" w:color="auto"/>
            <w:bottom w:val="none" w:sz="0" w:space="0" w:color="auto"/>
            <w:right w:val="none" w:sz="0" w:space="0" w:color="auto"/>
          </w:divBdr>
        </w:div>
        <w:div w:id="1274896169">
          <w:marLeft w:val="547"/>
          <w:marRight w:val="0"/>
          <w:marTop w:val="67"/>
          <w:marBottom w:val="0"/>
          <w:divBdr>
            <w:top w:val="none" w:sz="0" w:space="0" w:color="auto"/>
            <w:left w:val="none" w:sz="0" w:space="0" w:color="auto"/>
            <w:bottom w:val="none" w:sz="0" w:space="0" w:color="auto"/>
            <w:right w:val="none" w:sz="0" w:space="0" w:color="auto"/>
          </w:divBdr>
        </w:div>
        <w:div w:id="1365859722">
          <w:marLeft w:val="547"/>
          <w:marRight w:val="0"/>
          <w:marTop w:val="67"/>
          <w:marBottom w:val="0"/>
          <w:divBdr>
            <w:top w:val="none" w:sz="0" w:space="0" w:color="auto"/>
            <w:left w:val="none" w:sz="0" w:space="0" w:color="auto"/>
            <w:bottom w:val="none" w:sz="0" w:space="0" w:color="auto"/>
            <w:right w:val="none" w:sz="0" w:space="0" w:color="auto"/>
          </w:divBdr>
        </w:div>
        <w:div w:id="1437096709">
          <w:marLeft w:val="547"/>
          <w:marRight w:val="0"/>
          <w:marTop w:val="67"/>
          <w:marBottom w:val="0"/>
          <w:divBdr>
            <w:top w:val="none" w:sz="0" w:space="0" w:color="auto"/>
            <w:left w:val="none" w:sz="0" w:space="0" w:color="auto"/>
            <w:bottom w:val="none" w:sz="0" w:space="0" w:color="auto"/>
            <w:right w:val="none" w:sz="0" w:space="0" w:color="auto"/>
          </w:divBdr>
        </w:div>
        <w:div w:id="1572425226">
          <w:marLeft w:val="547"/>
          <w:marRight w:val="0"/>
          <w:marTop w:val="67"/>
          <w:marBottom w:val="0"/>
          <w:divBdr>
            <w:top w:val="none" w:sz="0" w:space="0" w:color="auto"/>
            <w:left w:val="none" w:sz="0" w:space="0" w:color="auto"/>
            <w:bottom w:val="none" w:sz="0" w:space="0" w:color="auto"/>
            <w:right w:val="none" w:sz="0" w:space="0" w:color="auto"/>
          </w:divBdr>
        </w:div>
        <w:div w:id="1626082854">
          <w:marLeft w:val="547"/>
          <w:marRight w:val="0"/>
          <w:marTop w:val="67"/>
          <w:marBottom w:val="0"/>
          <w:divBdr>
            <w:top w:val="none" w:sz="0" w:space="0" w:color="auto"/>
            <w:left w:val="none" w:sz="0" w:space="0" w:color="auto"/>
            <w:bottom w:val="none" w:sz="0" w:space="0" w:color="auto"/>
            <w:right w:val="none" w:sz="0" w:space="0" w:color="auto"/>
          </w:divBdr>
        </w:div>
      </w:divsChild>
    </w:div>
    <w:div w:id="2052069264">
      <w:bodyDiv w:val="1"/>
      <w:marLeft w:val="0"/>
      <w:marRight w:val="0"/>
      <w:marTop w:val="0"/>
      <w:marBottom w:val="0"/>
      <w:divBdr>
        <w:top w:val="none" w:sz="0" w:space="0" w:color="auto"/>
        <w:left w:val="none" w:sz="0" w:space="0" w:color="auto"/>
        <w:bottom w:val="none" w:sz="0" w:space="0" w:color="auto"/>
        <w:right w:val="none" w:sz="0" w:space="0" w:color="auto"/>
      </w:divBdr>
      <w:divsChild>
        <w:div w:id="785081281">
          <w:marLeft w:val="0"/>
          <w:marRight w:val="0"/>
          <w:marTop w:val="0"/>
          <w:marBottom w:val="0"/>
          <w:divBdr>
            <w:top w:val="none" w:sz="0" w:space="0" w:color="auto"/>
            <w:left w:val="none" w:sz="0" w:space="0" w:color="auto"/>
            <w:bottom w:val="none" w:sz="0" w:space="0" w:color="auto"/>
            <w:right w:val="none" w:sz="0" w:space="0" w:color="auto"/>
          </w:divBdr>
          <w:divsChild>
            <w:div w:id="238173329">
              <w:marLeft w:val="0"/>
              <w:marRight w:val="0"/>
              <w:marTop w:val="0"/>
              <w:marBottom w:val="0"/>
              <w:divBdr>
                <w:top w:val="none" w:sz="0" w:space="0" w:color="auto"/>
                <w:left w:val="none" w:sz="0" w:space="0" w:color="auto"/>
                <w:bottom w:val="none" w:sz="0" w:space="0" w:color="auto"/>
                <w:right w:val="none" w:sz="0" w:space="0" w:color="auto"/>
              </w:divBdr>
            </w:div>
            <w:div w:id="758217514">
              <w:marLeft w:val="0"/>
              <w:marRight w:val="0"/>
              <w:marTop w:val="0"/>
              <w:marBottom w:val="0"/>
              <w:divBdr>
                <w:top w:val="none" w:sz="0" w:space="0" w:color="auto"/>
                <w:left w:val="none" w:sz="0" w:space="0" w:color="auto"/>
                <w:bottom w:val="none" w:sz="0" w:space="0" w:color="auto"/>
                <w:right w:val="none" w:sz="0" w:space="0" w:color="auto"/>
              </w:divBdr>
            </w:div>
            <w:div w:id="769861078">
              <w:marLeft w:val="0"/>
              <w:marRight w:val="0"/>
              <w:marTop w:val="0"/>
              <w:marBottom w:val="0"/>
              <w:divBdr>
                <w:top w:val="none" w:sz="0" w:space="0" w:color="auto"/>
                <w:left w:val="none" w:sz="0" w:space="0" w:color="auto"/>
                <w:bottom w:val="none" w:sz="0" w:space="0" w:color="auto"/>
                <w:right w:val="none" w:sz="0" w:space="0" w:color="auto"/>
              </w:divBdr>
            </w:div>
            <w:div w:id="1383674668">
              <w:marLeft w:val="0"/>
              <w:marRight w:val="0"/>
              <w:marTop w:val="0"/>
              <w:marBottom w:val="0"/>
              <w:divBdr>
                <w:top w:val="none" w:sz="0" w:space="0" w:color="auto"/>
                <w:left w:val="none" w:sz="0" w:space="0" w:color="auto"/>
                <w:bottom w:val="none" w:sz="0" w:space="0" w:color="auto"/>
                <w:right w:val="none" w:sz="0" w:space="0" w:color="auto"/>
              </w:divBdr>
            </w:div>
            <w:div w:id="1549950443">
              <w:marLeft w:val="0"/>
              <w:marRight w:val="0"/>
              <w:marTop w:val="0"/>
              <w:marBottom w:val="0"/>
              <w:divBdr>
                <w:top w:val="none" w:sz="0" w:space="0" w:color="auto"/>
                <w:left w:val="none" w:sz="0" w:space="0" w:color="auto"/>
                <w:bottom w:val="none" w:sz="0" w:space="0" w:color="auto"/>
                <w:right w:val="none" w:sz="0" w:space="0" w:color="auto"/>
              </w:divBdr>
            </w:div>
            <w:div w:id="1737623459">
              <w:marLeft w:val="0"/>
              <w:marRight w:val="0"/>
              <w:marTop w:val="0"/>
              <w:marBottom w:val="0"/>
              <w:divBdr>
                <w:top w:val="none" w:sz="0" w:space="0" w:color="auto"/>
                <w:left w:val="none" w:sz="0" w:space="0" w:color="auto"/>
                <w:bottom w:val="none" w:sz="0" w:space="0" w:color="auto"/>
                <w:right w:val="none" w:sz="0" w:space="0" w:color="auto"/>
              </w:divBdr>
            </w:div>
            <w:div w:id="178758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69615">
      <w:bodyDiv w:val="1"/>
      <w:marLeft w:val="0"/>
      <w:marRight w:val="0"/>
      <w:marTop w:val="0"/>
      <w:marBottom w:val="0"/>
      <w:divBdr>
        <w:top w:val="none" w:sz="0" w:space="0" w:color="auto"/>
        <w:left w:val="none" w:sz="0" w:space="0" w:color="auto"/>
        <w:bottom w:val="none" w:sz="0" w:space="0" w:color="auto"/>
        <w:right w:val="none" w:sz="0" w:space="0" w:color="auto"/>
      </w:divBdr>
      <w:divsChild>
        <w:div w:id="1836409586">
          <w:marLeft w:val="144"/>
          <w:marRight w:val="0"/>
          <w:marTop w:val="0"/>
          <w:marBottom w:val="0"/>
          <w:divBdr>
            <w:top w:val="none" w:sz="0" w:space="0" w:color="auto"/>
            <w:left w:val="none" w:sz="0" w:space="0" w:color="auto"/>
            <w:bottom w:val="none" w:sz="0" w:space="0" w:color="auto"/>
            <w:right w:val="none" w:sz="0" w:space="0" w:color="auto"/>
          </w:divBdr>
        </w:div>
      </w:divsChild>
    </w:div>
    <w:div w:id="2053114721">
      <w:bodyDiv w:val="1"/>
      <w:marLeft w:val="0"/>
      <w:marRight w:val="0"/>
      <w:marTop w:val="0"/>
      <w:marBottom w:val="0"/>
      <w:divBdr>
        <w:top w:val="none" w:sz="0" w:space="0" w:color="auto"/>
        <w:left w:val="none" w:sz="0" w:space="0" w:color="auto"/>
        <w:bottom w:val="none" w:sz="0" w:space="0" w:color="auto"/>
        <w:right w:val="none" w:sz="0" w:space="0" w:color="auto"/>
      </w:divBdr>
      <w:divsChild>
        <w:div w:id="171382444">
          <w:marLeft w:val="0"/>
          <w:marRight w:val="0"/>
          <w:marTop w:val="0"/>
          <w:marBottom w:val="0"/>
          <w:divBdr>
            <w:top w:val="none" w:sz="0" w:space="0" w:color="auto"/>
            <w:left w:val="none" w:sz="0" w:space="0" w:color="auto"/>
            <w:bottom w:val="none" w:sz="0" w:space="0" w:color="auto"/>
            <w:right w:val="none" w:sz="0" w:space="0" w:color="auto"/>
          </w:divBdr>
        </w:div>
        <w:div w:id="383717367">
          <w:marLeft w:val="0"/>
          <w:marRight w:val="0"/>
          <w:marTop w:val="0"/>
          <w:marBottom w:val="0"/>
          <w:divBdr>
            <w:top w:val="none" w:sz="0" w:space="0" w:color="auto"/>
            <w:left w:val="none" w:sz="0" w:space="0" w:color="auto"/>
            <w:bottom w:val="none" w:sz="0" w:space="0" w:color="auto"/>
            <w:right w:val="none" w:sz="0" w:space="0" w:color="auto"/>
          </w:divBdr>
        </w:div>
        <w:div w:id="724373161">
          <w:marLeft w:val="0"/>
          <w:marRight w:val="0"/>
          <w:marTop w:val="0"/>
          <w:marBottom w:val="0"/>
          <w:divBdr>
            <w:top w:val="none" w:sz="0" w:space="0" w:color="auto"/>
            <w:left w:val="none" w:sz="0" w:space="0" w:color="auto"/>
            <w:bottom w:val="none" w:sz="0" w:space="0" w:color="auto"/>
            <w:right w:val="none" w:sz="0" w:space="0" w:color="auto"/>
          </w:divBdr>
        </w:div>
        <w:div w:id="771435101">
          <w:marLeft w:val="0"/>
          <w:marRight w:val="0"/>
          <w:marTop w:val="0"/>
          <w:marBottom w:val="0"/>
          <w:divBdr>
            <w:top w:val="none" w:sz="0" w:space="0" w:color="auto"/>
            <w:left w:val="none" w:sz="0" w:space="0" w:color="auto"/>
            <w:bottom w:val="none" w:sz="0" w:space="0" w:color="auto"/>
            <w:right w:val="none" w:sz="0" w:space="0" w:color="auto"/>
          </w:divBdr>
        </w:div>
        <w:div w:id="855311120">
          <w:marLeft w:val="0"/>
          <w:marRight w:val="0"/>
          <w:marTop w:val="0"/>
          <w:marBottom w:val="0"/>
          <w:divBdr>
            <w:top w:val="none" w:sz="0" w:space="0" w:color="auto"/>
            <w:left w:val="none" w:sz="0" w:space="0" w:color="auto"/>
            <w:bottom w:val="none" w:sz="0" w:space="0" w:color="auto"/>
            <w:right w:val="none" w:sz="0" w:space="0" w:color="auto"/>
          </w:divBdr>
        </w:div>
        <w:div w:id="914903273">
          <w:marLeft w:val="0"/>
          <w:marRight w:val="0"/>
          <w:marTop w:val="0"/>
          <w:marBottom w:val="0"/>
          <w:divBdr>
            <w:top w:val="none" w:sz="0" w:space="0" w:color="auto"/>
            <w:left w:val="none" w:sz="0" w:space="0" w:color="auto"/>
            <w:bottom w:val="none" w:sz="0" w:space="0" w:color="auto"/>
            <w:right w:val="none" w:sz="0" w:space="0" w:color="auto"/>
          </w:divBdr>
        </w:div>
        <w:div w:id="976035871">
          <w:marLeft w:val="0"/>
          <w:marRight w:val="0"/>
          <w:marTop w:val="0"/>
          <w:marBottom w:val="0"/>
          <w:divBdr>
            <w:top w:val="none" w:sz="0" w:space="0" w:color="auto"/>
            <w:left w:val="none" w:sz="0" w:space="0" w:color="auto"/>
            <w:bottom w:val="none" w:sz="0" w:space="0" w:color="auto"/>
            <w:right w:val="none" w:sz="0" w:space="0" w:color="auto"/>
          </w:divBdr>
        </w:div>
        <w:div w:id="1003895596">
          <w:marLeft w:val="0"/>
          <w:marRight w:val="0"/>
          <w:marTop w:val="0"/>
          <w:marBottom w:val="0"/>
          <w:divBdr>
            <w:top w:val="none" w:sz="0" w:space="0" w:color="auto"/>
            <w:left w:val="none" w:sz="0" w:space="0" w:color="auto"/>
            <w:bottom w:val="none" w:sz="0" w:space="0" w:color="auto"/>
            <w:right w:val="none" w:sz="0" w:space="0" w:color="auto"/>
          </w:divBdr>
        </w:div>
        <w:div w:id="1025517812">
          <w:marLeft w:val="0"/>
          <w:marRight w:val="0"/>
          <w:marTop w:val="0"/>
          <w:marBottom w:val="0"/>
          <w:divBdr>
            <w:top w:val="none" w:sz="0" w:space="0" w:color="auto"/>
            <w:left w:val="none" w:sz="0" w:space="0" w:color="auto"/>
            <w:bottom w:val="none" w:sz="0" w:space="0" w:color="auto"/>
            <w:right w:val="none" w:sz="0" w:space="0" w:color="auto"/>
          </w:divBdr>
        </w:div>
        <w:div w:id="1325084591">
          <w:marLeft w:val="0"/>
          <w:marRight w:val="0"/>
          <w:marTop w:val="0"/>
          <w:marBottom w:val="0"/>
          <w:divBdr>
            <w:top w:val="none" w:sz="0" w:space="0" w:color="auto"/>
            <w:left w:val="none" w:sz="0" w:space="0" w:color="auto"/>
            <w:bottom w:val="none" w:sz="0" w:space="0" w:color="auto"/>
            <w:right w:val="none" w:sz="0" w:space="0" w:color="auto"/>
          </w:divBdr>
        </w:div>
        <w:div w:id="1359694515">
          <w:marLeft w:val="0"/>
          <w:marRight w:val="0"/>
          <w:marTop w:val="0"/>
          <w:marBottom w:val="0"/>
          <w:divBdr>
            <w:top w:val="none" w:sz="0" w:space="0" w:color="auto"/>
            <w:left w:val="none" w:sz="0" w:space="0" w:color="auto"/>
            <w:bottom w:val="none" w:sz="0" w:space="0" w:color="auto"/>
            <w:right w:val="none" w:sz="0" w:space="0" w:color="auto"/>
          </w:divBdr>
        </w:div>
        <w:div w:id="1454709944">
          <w:marLeft w:val="0"/>
          <w:marRight w:val="0"/>
          <w:marTop w:val="0"/>
          <w:marBottom w:val="0"/>
          <w:divBdr>
            <w:top w:val="none" w:sz="0" w:space="0" w:color="auto"/>
            <w:left w:val="none" w:sz="0" w:space="0" w:color="auto"/>
            <w:bottom w:val="none" w:sz="0" w:space="0" w:color="auto"/>
            <w:right w:val="none" w:sz="0" w:space="0" w:color="auto"/>
          </w:divBdr>
        </w:div>
        <w:div w:id="1510948490">
          <w:marLeft w:val="0"/>
          <w:marRight w:val="0"/>
          <w:marTop w:val="0"/>
          <w:marBottom w:val="0"/>
          <w:divBdr>
            <w:top w:val="none" w:sz="0" w:space="0" w:color="auto"/>
            <w:left w:val="none" w:sz="0" w:space="0" w:color="auto"/>
            <w:bottom w:val="none" w:sz="0" w:space="0" w:color="auto"/>
            <w:right w:val="none" w:sz="0" w:space="0" w:color="auto"/>
          </w:divBdr>
        </w:div>
        <w:div w:id="1567764001">
          <w:marLeft w:val="0"/>
          <w:marRight w:val="0"/>
          <w:marTop w:val="0"/>
          <w:marBottom w:val="0"/>
          <w:divBdr>
            <w:top w:val="none" w:sz="0" w:space="0" w:color="auto"/>
            <w:left w:val="none" w:sz="0" w:space="0" w:color="auto"/>
            <w:bottom w:val="none" w:sz="0" w:space="0" w:color="auto"/>
            <w:right w:val="none" w:sz="0" w:space="0" w:color="auto"/>
          </w:divBdr>
        </w:div>
        <w:div w:id="1643344653">
          <w:marLeft w:val="0"/>
          <w:marRight w:val="0"/>
          <w:marTop w:val="0"/>
          <w:marBottom w:val="0"/>
          <w:divBdr>
            <w:top w:val="none" w:sz="0" w:space="0" w:color="auto"/>
            <w:left w:val="none" w:sz="0" w:space="0" w:color="auto"/>
            <w:bottom w:val="none" w:sz="0" w:space="0" w:color="auto"/>
            <w:right w:val="none" w:sz="0" w:space="0" w:color="auto"/>
          </w:divBdr>
        </w:div>
        <w:div w:id="1675760509">
          <w:marLeft w:val="0"/>
          <w:marRight w:val="0"/>
          <w:marTop w:val="0"/>
          <w:marBottom w:val="0"/>
          <w:divBdr>
            <w:top w:val="none" w:sz="0" w:space="0" w:color="auto"/>
            <w:left w:val="none" w:sz="0" w:space="0" w:color="auto"/>
            <w:bottom w:val="none" w:sz="0" w:space="0" w:color="auto"/>
            <w:right w:val="none" w:sz="0" w:space="0" w:color="auto"/>
          </w:divBdr>
        </w:div>
        <w:div w:id="1741561619">
          <w:marLeft w:val="0"/>
          <w:marRight w:val="0"/>
          <w:marTop w:val="0"/>
          <w:marBottom w:val="0"/>
          <w:divBdr>
            <w:top w:val="none" w:sz="0" w:space="0" w:color="auto"/>
            <w:left w:val="none" w:sz="0" w:space="0" w:color="auto"/>
            <w:bottom w:val="none" w:sz="0" w:space="0" w:color="auto"/>
            <w:right w:val="none" w:sz="0" w:space="0" w:color="auto"/>
          </w:divBdr>
        </w:div>
        <w:div w:id="1839808181">
          <w:marLeft w:val="0"/>
          <w:marRight w:val="0"/>
          <w:marTop w:val="0"/>
          <w:marBottom w:val="0"/>
          <w:divBdr>
            <w:top w:val="none" w:sz="0" w:space="0" w:color="auto"/>
            <w:left w:val="none" w:sz="0" w:space="0" w:color="auto"/>
            <w:bottom w:val="none" w:sz="0" w:space="0" w:color="auto"/>
            <w:right w:val="none" w:sz="0" w:space="0" w:color="auto"/>
          </w:divBdr>
        </w:div>
      </w:divsChild>
    </w:div>
    <w:div w:id="2053338450">
      <w:bodyDiv w:val="1"/>
      <w:marLeft w:val="225"/>
      <w:marRight w:val="225"/>
      <w:marTop w:val="225"/>
      <w:marBottom w:val="225"/>
      <w:divBdr>
        <w:top w:val="none" w:sz="0" w:space="0" w:color="auto"/>
        <w:left w:val="none" w:sz="0" w:space="0" w:color="auto"/>
        <w:bottom w:val="none" w:sz="0" w:space="0" w:color="auto"/>
        <w:right w:val="none" w:sz="0" w:space="0" w:color="auto"/>
      </w:divBdr>
      <w:divsChild>
        <w:div w:id="830102614">
          <w:marLeft w:val="0"/>
          <w:marRight w:val="0"/>
          <w:marTop w:val="0"/>
          <w:marBottom w:val="0"/>
          <w:divBdr>
            <w:top w:val="none" w:sz="0" w:space="0" w:color="auto"/>
            <w:left w:val="none" w:sz="0" w:space="0" w:color="auto"/>
            <w:bottom w:val="none" w:sz="0" w:space="0" w:color="auto"/>
            <w:right w:val="none" w:sz="0" w:space="0" w:color="auto"/>
          </w:divBdr>
          <w:divsChild>
            <w:div w:id="131732">
              <w:marLeft w:val="0"/>
              <w:marRight w:val="0"/>
              <w:marTop w:val="0"/>
              <w:marBottom w:val="0"/>
              <w:divBdr>
                <w:top w:val="none" w:sz="0" w:space="0" w:color="auto"/>
                <w:left w:val="none" w:sz="0" w:space="0" w:color="auto"/>
                <w:bottom w:val="none" w:sz="0" w:space="0" w:color="auto"/>
                <w:right w:val="none" w:sz="0" w:space="0" w:color="auto"/>
              </w:divBdr>
            </w:div>
            <w:div w:id="57672881">
              <w:marLeft w:val="0"/>
              <w:marRight w:val="0"/>
              <w:marTop w:val="0"/>
              <w:marBottom w:val="0"/>
              <w:divBdr>
                <w:top w:val="none" w:sz="0" w:space="0" w:color="auto"/>
                <w:left w:val="none" w:sz="0" w:space="0" w:color="auto"/>
                <w:bottom w:val="none" w:sz="0" w:space="0" w:color="auto"/>
                <w:right w:val="none" w:sz="0" w:space="0" w:color="auto"/>
              </w:divBdr>
            </w:div>
            <w:div w:id="66653520">
              <w:marLeft w:val="0"/>
              <w:marRight w:val="0"/>
              <w:marTop w:val="0"/>
              <w:marBottom w:val="0"/>
              <w:divBdr>
                <w:top w:val="none" w:sz="0" w:space="0" w:color="auto"/>
                <w:left w:val="none" w:sz="0" w:space="0" w:color="auto"/>
                <w:bottom w:val="none" w:sz="0" w:space="0" w:color="auto"/>
                <w:right w:val="none" w:sz="0" w:space="0" w:color="auto"/>
              </w:divBdr>
            </w:div>
            <w:div w:id="69349159">
              <w:marLeft w:val="0"/>
              <w:marRight w:val="0"/>
              <w:marTop w:val="0"/>
              <w:marBottom w:val="0"/>
              <w:divBdr>
                <w:top w:val="none" w:sz="0" w:space="0" w:color="auto"/>
                <w:left w:val="none" w:sz="0" w:space="0" w:color="auto"/>
                <w:bottom w:val="none" w:sz="0" w:space="0" w:color="auto"/>
                <w:right w:val="none" w:sz="0" w:space="0" w:color="auto"/>
              </w:divBdr>
            </w:div>
            <w:div w:id="127209899">
              <w:marLeft w:val="0"/>
              <w:marRight w:val="0"/>
              <w:marTop w:val="0"/>
              <w:marBottom w:val="0"/>
              <w:divBdr>
                <w:top w:val="none" w:sz="0" w:space="0" w:color="auto"/>
                <w:left w:val="none" w:sz="0" w:space="0" w:color="auto"/>
                <w:bottom w:val="none" w:sz="0" w:space="0" w:color="auto"/>
                <w:right w:val="none" w:sz="0" w:space="0" w:color="auto"/>
              </w:divBdr>
            </w:div>
            <w:div w:id="183591937">
              <w:marLeft w:val="0"/>
              <w:marRight w:val="0"/>
              <w:marTop w:val="0"/>
              <w:marBottom w:val="0"/>
              <w:divBdr>
                <w:top w:val="none" w:sz="0" w:space="0" w:color="auto"/>
                <w:left w:val="none" w:sz="0" w:space="0" w:color="auto"/>
                <w:bottom w:val="none" w:sz="0" w:space="0" w:color="auto"/>
                <w:right w:val="none" w:sz="0" w:space="0" w:color="auto"/>
              </w:divBdr>
            </w:div>
            <w:div w:id="217127658">
              <w:marLeft w:val="0"/>
              <w:marRight w:val="0"/>
              <w:marTop w:val="0"/>
              <w:marBottom w:val="0"/>
              <w:divBdr>
                <w:top w:val="none" w:sz="0" w:space="0" w:color="auto"/>
                <w:left w:val="none" w:sz="0" w:space="0" w:color="auto"/>
                <w:bottom w:val="none" w:sz="0" w:space="0" w:color="auto"/>
                <w:right w:val="none" w:sz="0" w:space="0" w:color="auto"/>
              </w:divBdr>
            </w:div>
            <w:div w:id="298535350">
              <w:marLeft w:val="0"/>
              <w:marRight w:val="0"/>
              <w:marTop w:val="0"/>
              <w:marBottom w:val="0"/>
              <w:divBdr>
                <w:top w:val="none" w:sz="0" w:space="0" w:color="auto"/>
                <w:left w:val="none" w:sz="0" w:space="0" w:color="auto"/>
                <w:bottom w:val="none" w:sz="0" w:space="0" w:color="auto"/>
                <w:right w:val="none" w:sz="0" w:space="0" w:color="auto"/>
              </w:divBdr>
            </w:div>
            <w:div w:id="397628292">
              <w:marLeft w:val="0"/>
              <w:marRight w:val="0"/>
              <w:marTop w:val="0"/>
              <w:marBottom w:val="0"/>
              <w:divBdr>
                <w:top w:val="none" w:sz="0" w:space="0" w:color="auto"/>
                <w:left w:val="none" w:sz="0" w:space="0" w:color="auto"/>
                <w:bottom w:val="none" w:sz="0" w:space="0" w:color="auto"/>
                <w:right w:val="none" w:sz="0" w:space="0" w:color="auto"/>
              </w:divBdr>
            </w:div>
            <w:div w:id="420879850">
              <w:marLeft w:val="0"/>
              <w:marRight w:val="0"/>
              <w:marTop w:val="0"/>
              <w:marBottom w:val="0"/>
              <w:divBdr>
                <w:top w:val="none" w:sz="0" w:space="0" w:color="auto"/>
                <w:left w:val="none" w:sz="0" w:space="0" w:color="auto"/>
                <w:bottom w:val="none" w:sz="0" w:space="0" w:color="auto"/>
                <w:right w:val="none" w:sz="0" w:space="0" w:color="auto"/>
              </w:divBdr>
            </w:div>
            <w:div w:id="448547201">
              <w:marLeft w:val="0"/>
              <w:marRight w:val="0"/>
              <w:marTop w:val="0"/>
              <w:marBottom w:val="0"/>
              <w:divBdr>
                <w:top w:val="none" w:sz="0" w:space="0" w:color="auto"/>
                <w:left w:val="none" w:sz="0" w:space="0" w:color="auto"/>
                <w:bottom w:val="none" w:sz="0" w:space="0" w:color="auto"/>
                <w:right w:val="none" w:sz="0" w:space="0" w:color="auto"/>
              </w:divBdr>
            </w:div>
            <w:div w:id="455150159">
              <w:marLeft w:val="0"/>
              <w:marRight w:val="0"/>
              <w:marTop w:val="0"/>
              <w:marBottom w:val="0"/>
              <w:divBdr>
                <w:top w:val="none" w:sz="0" w:space="0" w:color="auto"/>
                <w:left w:val="none" w:sz="0" w:space="0" w:color="auto"/>
                <w:bottom w:val="none" w:sz="0" w:space="0" w:color="auto"/>
                <w:right w:val="none" w:sz="0" w:space="0" w:color="auto"/>
              </w:divBdr>
            </w:div>
            <w:div w:id="481578275">
              <w:marLeft w:val="0"/>
              <w:marRight w:val="0"/>
              <w:marTop w:val="0"/>
              <w:marBottom w:val="0"/>
              <w:divBdr>
                <w:top w:val="none" w:sz="0" w:space="0" w:color="auto"/>
                <w:left w:val="none" w:sz="0" w:space="0" w:color="auto"/>
                <w:bottom w:val="none" w:sz="0" w:space="0" w:color="auto"/>
                <w:right w:val="none" w:sz="0" w:space="0" w:color="auto"/>
              </w:divBdr>
            </w:div>
            <w:div w:id="497187659">
              <w:marLeft w:val="0"/>
              <w:marRight w:val="0"/>
              <w:marTop w:val="0"/>
              <w:marBottom w:val="0"/>
              <w:divBdr>
                <w:top w:val="none" w:sz="0" w:space="0" w:color="auto"/>
                <w:left w:val="none" w:sz="0" w:space="0" w:color="auto"/>
                <w:bottom w:val="none" w:sz="0" w:space="0" w:color="auto"/>
                <w:right w:val="none" w:sz="0" w:space="0" w:color="auto"/>
              </w:divBdr>
            </w:div>
            <w:div w:id="503015769">
              <w:marLeft w:val="0"/>
              <w:marRight w:val="0"/>
              <w:marTop w:val="0"/>
              <w:marBottom w:val="0"/>
              <w:divBdr>
                <w:top w:val="none" w:sz="0" w:space="0" w:color="auto"/>
                <w:left w:val="none" w:sz="0" w:space="0" w:color="auto"/>
                <w:bottom w:val="none" w:sz="0" w:space="0" w:color="auto"/>
                <w:right w:val="none" w:sz="0" w:space="0" w:color="auto"/>
              </w:divBdr>
            </w:div>
            <w:div w:id="505481973">
              <w:marLeft w:val="0"/>
              <w:marRight w:val="0"/>
              <w:marTop w:val="0"/>
              <w:marBottom w:val="0"/>
              <w:divBdr>
                <w:top w:val="none" w:sz="0" w:space="0" w:color="auto"/>
                <w:left w:val="none" w:sz="0" w:space="0" w:color="auto"/>
                <w:bottom w:val="none" w:sz="0" w:space="0" w:color="auto"/>
                <w:right w:val="none" w:sz="0" w:space="0" w:color="auto"/>
              </w:divBdr>
            </w:div>
            <w:div w:id="539318904">
              <w:marLeft w:val="0"/>
              <w:marRight w:val="0"/>
              <w:marTop w:val="0"/>
              <w:marBottom w:val="0"/>
              <w:divBdr>
                <w:top w:val="none" w:sz="0" w:space="0" w:color="auto"/>
                <w:left w:val="none" w:sz="0" w:space="0" w:color="auto"/>
                <w:bottom w:val="none" w:sz="0" w:space="0" w:color="auto"/>
                <w:right w:val="none" w:sz="0" w:space="0" w:color="auto"/>
              </w:divBdr>
            </w:div>
            <w:div w:id="637415764">
              <w:marLeft w:val="0"/>
              <w:marRight w:val="0"/>
              <w:marTop w:val="0"/>
              <w:marBottom w:val="0"/>
              <w:divBdr>
                <w:top w:val="none" w:sz="0" w:space="0" w:color="auto"/>
                <w:left w:val="none" w:sz="0" w:space="0" w:color="auto"/>
                <w:bottom w:val="none" w:sz="0" w:space="0" w:color="auto"/>
                <w:right w:val="none" w:sz="0" w:space="0" w:color="auto"/>
              </w:divBdr>
            </w:div>
            <w:div w:id="643005768">
              <w:marLeft w:val="0"/>
              <w:marRight w:val="0"/>
              <w:marTop w:val="0"/>
              <w:marBottom w:val="0"/>
              <w:divBdr>
                <w:top w:val="none" w:sz="0" w:space="0" w:color="auto"/>
                <w:left w:val="none" w:sz="0" w:space="0" w:color="auto"/>
                <w:bottom w:val="none" w:sz="0" w:space="0" w:color="auto"/>
                <w:right w:val="none" w:sz="0" w:space="0" w:color="auto"/>
              </w:divBdr>
            </w:div>
            <w:div w:id="718364321">
              <w:marLeft w:val="0"/>
              <w:marRight w:val="0"/>
              <w:marTop w:val="0"/>
              <w:marBottom w:val="0"/>
              <w:divBdr>
                <w:top w:val="none" w:sz="0" w:space="0" w:color="auto"/>
                <w:left w:val="none" w:sz="0" w:space="0" w:color="auto"/>
                <w:bottom w:val="none" w:sz="0" w:space="0" w:color="auto"/>
                <w:right w:val="none" w:sz="0" w:space="0" w:color="auto"/>
              </w:divBdr>
            </w:div>
            <w:div w:id="740446406">
              <w:marLeft w:val="0"/>
              <w:marRight w:val="0"/>
              <w:marTop w:val="0"/>
              <w:marBottom w:val="0"/>
              <w:divBdr>
                <w:top w:val="none" w:sz="0" w:space="0" w:color="auto"/>
                <w:left w:val="none" w:sz="0" w:space="0" w:color="auto"/>
                <w:bottom w:val="none" w:sz="0" w:space="0" w:color="auto"/>
                <w:right w:val="none" w:sz="0" w:space="0" w:color="auto"/>
              </w:divBdr>
            </w:div>
            <w:div w:id="796605710">
              <w:marLeft w:val="0"/>
              <w:marRight w:val="0"/>
              <w:marTop w:val="0"/>
              <w:marBottom w:val="0"/>
              <w:divBdr>
                <w:top w:val="none" w:sz="0" w:space="0" w:color="auto"/>
                <w:left w:val="none" w:sz="0" w:space="0" w:color="auto"/>
                <w:bottom w:val="none" w:sz="0" w:space="0" w:color="auto"/>
                <w:right w:val="none" w:sz="0" w:space="0" w:color="auto"/>
              </w:divBdr>
            </w:div>
            <w:div w:id="826239475">
              <w:marLeft w:val="0"/>
              <w:marRight w:val="0"/>
              <w:marTop w:val="0"/>
              <w:marBottom w:val="0"/>
              <w:divBdr>
                <w:top w:val="none" w:sz="0" w:space="0" w:color="auto"/>
                <w:left w:val="none" w:sz="0" w:space="0" w:color="auto"/>
                <w:bottom w:val="none" w:sz="0" w:space="0" w:color="auto"/>
                <w:right w:val="none" w:sz="0" w:space="0" w:color="auto"/>
              </w:divBdr>
            </w:div>
            <w:div w:id="960038334">
              <w:marLeft w:val="0"/>
              <w:marRight w:val="0"/>
              <w:marTop w:val="0"/>
              <w:marBottom w:val="0"/>
              <w:divBdr>
                <w:top w:val="none" w:sz="0" w:space="0" w:color="auto"/>
                <w:left w:val="none" w:sz="0" w:space="0" w:color="auto"/>
                <w:bottom w:val="none" w:sz="0" w:space="0" w:color="auto"/>
                <w:right w:val="none" w:sz="0" w:space="0" w:color="auto"/>
              </w:divBdr>
            </w:div>
            <w:div w:id="988092999">
              <w:marLeft w:val="0"/>
              <w:marRight w:val="0"/>
              <w:marTop w:val="0"/>
              <w:marBottom w:val="0"/>
              <w:divBdr>
                <w:top w:val="none" w:sz="0" w:space="0" w:color="auto"/>
                <w:left w:val="none" w:sz="0" w:space="0" w:color="auto"/>
                <w:bottom w:val="none" w:sz="0" w:space="0" w:color="auto"/>
                <w:right w:val="none" w:sz="0" w:space="0" w:color="auto"/>
              </w:divBdr>
            </w:div>
            <w:div w:id="1123424897">
              <w:marLeft w:val="0"/>
              <w:marRight w:val="0"/>
              <w:marTop w:val="0"/>
              <w:marBottom w:val="0"/>
              <w:divBdr>
                <w:top w:val="none" w:sz="0" w:space="0" w:color="auto"/>
                <w:left w:val="none" w:sz="0" w:space="0" w:color="auto"/>
                <w:bottom w:val="none" w:sz="0" w:space="0" w:color="auto"/>
                <w:right w:val="none" w:sz="0" w:space="0" w:color="auto"/>
              </w:divBdr>
            </w:div>
            <w:div w:id="1279293425">
              <w:marLeft w:val="0"/>
              <w:marRight w:val="0"/>
              <w:marTop w:val="0"/>
              <w:marBottom w:val="0"/>
              <w:divBdr>
                <w:top w:val="none" w:sz="0" w:space="0" w:color="auto"/>
                <w:left w:val="none" w:sz="0" w:space="0" w:color="auto"/>
                <w:bottom w:val="none" w:sz="0" w:space="0" w:color="auto"/>
                <w:right w:val="none" w:sz="0" w:space="0" w:color="auto"/>
              </w:divBdr>
            </w:div>
            <w:div w:id="1280377039">
              <w:marLeft w:val="0"/>
              <w:marRight w:val="0"/>
              <w:marTop w:val="0"/>
              <w:marBottom w:val="0"/>
              <w:divBdr>
                <w:top w:val="none" w:sz="0" w:space="0" w:color="auto"/>
                <w:left w:val="none" w:sz="0" w:space="0" w:color="auto"/>
                <w:bottom w:val="none" w:sz="0" w:space="0" w:color="auto"/>
                <w:right w:val="none" w:sz="0" w:space="0" w:color="auto"/>
              </w:divBdr>
            </w:div>
            <w:div w:id="1313096520">
              <w:marLeft w:val="0"/>
              <w:marRight w:val="0"/>
              <w:marTop w:val="0"/>
              <w:marBottom w:val="0"/>
              <w:divBdr>
                <w:top w:val="none" w:sz="0" w:space="0" w:color="auto"/>
                <w:left w:val="none" w:sz="0" w:space="0" w:color="auto"/>
                <w:bottom w:val="none" w:sz="0" w:space="0" w:color="auto"/>
                <w:right w:val="none" w:sz="0" w:space="0" w:color="auto"/>
              </w:divBdr>
            </w:div>
            <w:div w:id="1336807188">
              <w:marLeft w:val="0"/>
              <w:marRight w:val="0"/>
              <w:marTop w:val="0"/>
              <w:marBottom w:val="0"/>
              <w:divBdr>
                <w:top w:val="none" w:sz="0" w:space="0" w:color="auto"/>
                <w:left w:val="none" w:sz="0" w:space="0" w:color="auto"/>
                <w:bottom w:val="none" w:sz="0" w:space="0" w:color="auto"/>
                <w:right w:val="none" w:sz="0" w:space="0" w:color="auto"/>
              </w:divBdr>
            </w:div>
            <w:div w:id="1358195246">
              <w:marLeft w:val="0"/>
              <w:marRight w:val="0"/>
              <w:marTop w:val="0"/>
              <w:marBottom w:val="0"/>
              <w:divBdr>
                <w:top w:val="none" w:sz="0" w:space="0" w:color="auto"/>
                <w:left w:val="none" w:sz="0" w:space="0" w:color="auto"/>
                <w:bottom w:val="none" w:sz="0" w:space="0" w:color="auto"/>
                <w:right w:val="none" w:sz="0" w:space="0" w:color="auto"/>
              </w:divBdr>
            </w:div>
            <w:div w:id="1371957374">
              <w:marLeft w:val="0"/>
              <w:marRight w:val="0"/>
              <w:marTop w:val="0"/>
              <w:marBottom w:val="0"/>
              <w:divBdr>
                <w:top w:val="none" w:sz="0" w:space="0" w:color="auto"/>
                <w:left w:val="none" w:sz="0" w:space="0" w:color="auto"/>
                <w:bottom w:val="none" w:sz="0" w:space="0" w:color="auto"/>
                <w:right w:val="none" w:sz="0" w:space="0" w:color="auto"/>
              </w:divBdr>
            </w:div>
            <w:div w:id="1385982734">
              <w:marLeft w:val="0"/>
              <w:marRight w:val="0"/>
              <w:marTop w:val="0"/>
              <w:marBottom w:val="0"/>
              <w:divBdr>
                <w:top w:val="none" w:sz="0" w:space="0" w:color="auto"/>
                <w:left w:val="none" w:sz="0" w:space="0" w:color="auto"/>
                <w:bottom w:val="none" w:sz="0" w:space="0" w:color="auto"/>
                <w:right w:val="none" w:sz="0" w:space="0" w:color="auto"/>
              </w:divBdr>
            </w:div>
            <w:div w:id="1396853187">
              <w:marLeft w:val="0"/>
              <w:marRight w:val="0"/>
              <w:marTop w:val="0"/>
              <w:marBottom w:val="0"/>
              <w:divBdr>
                <w:top w:val="none" w:sz="0" w:space="0" w:color="auto"/>
                <w:left w:val="none" w:sz="0" w:space="0" w:color="auto"/>
                <w:bottom w:val="none" w:sz="0" w:space="0" w:color="auto"/>
                <w:right w:val="none" w:sz="0" w:space="0" w:color="auto"/>
              </w:divBdr>
            </w:div>
            <w:div w:id="1460800190">
              <w:marLeft w:val="0"/>
              <w:marRight w:val="0"/>
              <w:marTop w:val="0"/>
              <w:marBottom w:val="0"/>
              <w:divBdr>
                <w:top w:val="none" w:sz="0" w:space="0" w:color="auto"/>
                <w:left w:val="none" w:sz="0" w:space="0" w:color="auto"/>
                <w:bottom w:val="none" w:sz="0" w:space="0" w:color="auto"/>
                <w:right w:val="none" w:sz="0" w:space="0" w:color="auto"/>
              </w:divBdr>
            </w:div>
            <w:div w:id="1475833666">
              <w:marLeft w:val="0"/>
              <w:marRight w:val="0"/>
              <w:marTop w:val="0"/>
              <w:marBottom w:val="0"/>
              <w:divBdr>
                <w:top w:val="none" w:sz="0" w:space="0" w:color="auto"/>
                <w:left w:val="none" w:sz="0" w:space="0" w:color="auto"/>
                <w:bottom w:val="none" w:sz="0" w:space="0" w:color="auto"/>
                <w:right w:val="none" w:sz="0" w:space="0" w:color="auto"/>
              </w:divBdr>
            </w:div>
            <w:div w:id="1522158084">
              <w:marLeft w:val="0"/>
              <w:marRight w:val="0"/>
              <w:marTop w:val="0"/>
              <w:marBottom w:val="0"/>
              <w:divBdr>
                <w:top w:val="none" w:sz="0" w:space="0" w:color="auto"/>
                <w:left w:val="none" w:sz="0" w:space="0" w:color="auto"/>
                <w:bottom w:val="none" w:sz="0" w:space="0" w:color="auto"/>
                <w:right w:val="none" w:sz="0" w:space="0" w:color="auto"/>
              </w:divBdr>
            </w:div>
            <w:div w:id="1580022955">
              <w:marLeft w:val="0"/>
              <w:marRight w:val="0"/>
              <w:marTop w:val="0"/>
              <w:marBottom w:val="0"/>
              <w:divBdr>
                <w:top w:val="none" w:sz="0" w:space="0" w:color="auto"/>
                <w:left w:val="none" w:sz="0" w:space="0" w:color="auto"/>
                <w:bottom w:val="none" w:sz="0" w:space="0" w:color="auto"/>
                <w:right w:val="none" w:sz="0" w:space="0" w:color="auto"/>
              </w:divBdr>
            </w:div>
            <w:div w:id="1614627035">
              <w:marLeft w:val="0"/>
              <w:marRight w:val="0"/>
              <w:marTop w:val="0"/>
              <w:marBottom w:val="0"/>
              <w:divBdr>
                <w:top w:val="none" w:sz="0" w:space="0" w:color="auto"/>
                <w:left w:val="none" w:sz="0" w:space="0" w:color="auto"/>
                <w:bottom w:val="none" w:sz="0" w:space="0" w:color="auto"/>
                <w:right w:val="none" w:sz="0" w:space="0" w:color="auto"/>
              </w:divBdr>
            </w:div>
            <w:div w:id="1615163706">
              <w:marLeft w:val="0"/>
              <w:marRight w:val="0"/>
              <w:marTop w:val="0"/>
              <w:marBottom w:val="0"/>
              <w:divBdr>
                <w:top w:val="none" w:sz="0" w:space="0" w:color="auto"/>
                <w:left w:val="none" w:sz="0" w:space="0" w:color="auto"/>
                <w:bottom w:val="none" w:sz="0" w:space="0" w:color="auto"/>
                <w:right w:val="none" w:sz="0" w:space="0" w:color="auto"/>
              </w:divBdr>
            </w:div>
            <w:div w:id="1696342804">
              <w:marLeft w:val="0"/>
              <w:marRight w:val="0"/>
              <w:marTop w:val="0"/>
              <w:marBottom w:val="0"/>
              <w:divBdr>
                <w:top w:val="none" w:sz="0" w:space="0" w:color="auto"/>
                <w:left w:val="none" w:sz="0" w:space="0" w:color="auto"/>
                <w:bottom w:val="none" w:sz="0" w:space="0" w:color="auto"/>
                <w:right w:val="none" w:sz="0" w:space="0" w:color="auto"/>
              </w:divBdr>
            </w:div>
            <w:div w:id="1744525162">
              <w:marLeft w:val="0"/>
              <w:marRight w:val="0"/>
              <w:marTop w:val="0"/>
              <w:marBottom w:val="0"/>
              <w:divBdr>
                <w:top w:val="none" w:sz="0" w:space="0" w:color="auto"/>
                <w:left w:val="none" w:sz="0" w:space="0" w:color="auto"/>
                <w:bottom w:val="none" w:sz="0" w:space="0" w:color="auto"/>
                <w:right w:val="none" w:sz="0" w:space="0" w:color="auto"/>
              </w:divBdr>
              <w:divsChild>
                <w:div w:id="1334257222">
                  <w:marLeft w:val="0"/>
                  <w:marRight w:val="0"/>
                  <w:marTop w:val="0"/>
                  <w:marBottom w:val="0"/>
                  <w:divBdr>
                    <w:top w:val="none" w:sz="0" w:space="0" w:color="auto"/>
                    <w:left w:val="none" w:sz="0" w:space="0" w:color="auto"/>
                    <w:bottom w:val="none" w:sz="0" w:space="0" w:color="auto"/>
                    <w:right w:val="none" w:sz="0" w:space="0" w:color="auto"/>
                  </w:divBdr>
                </w:div>
              </w:divsChild>
            </w:div>
            <w:div w:id="1778676901">
              <w:marLeft w:val="0"/>
              <w:marRight w:val="0"/>
              <w:marTop w:val="0"/>
              <w:marBottom w:val="0"/>
              <w:divBdr>
                <w:top w:val="none" w:sz="0" w:space="0" w:color="auto"/>
                <w:left w:val="none" w:sz="0" w:space="0" w:color="auto"/>
                <w:bottom w:val="none" w:sz="0" w:space="0" w:color="auto"/>
                <w:right w:val="none" w:sz="0" w:space="0" w:color="auto"/>
              </w:divBdr>
            </w:div>
            <w:div w:id="1853032753">
              <w:marLeft w:val="0"/>
              <w:marRight w:val="0"/>
              <w:marTop w:val="0"/>
              <w:marBottom w:val="0"/>
              <w:divBdr>
                <w:top w:val="none" w:sz="0" w:space="0" w:color="auto"/>
                <w:left w:val="none" w:sz="0" w:space="0" w:color="auto"/>
                <w:bottom w:val="none" w:sz="0" w:space="0" w:color="auto"/>
                <w:right w:val="none" w:sz="0" w:space="0" w:color="auto"/>
              </w:divBdr>
            </w:div>
            <w:div w:id="1877768254">
              <w:marLeft w:val="0"/>
              <w:marRight w:val="0"/>
              <w:marTop w:val="0"/>
              <w:marBottom w:val="0"/>
              <w:divBdr>
                <w:top w:val="none" w:sz="0" w:space="0" w:color="auto"/>
                <w:left w:val="none" w:sz="0" w:space="0" w:color="auto"/>
                <w:bottom w:val="none" w:sz="0" w:space="0" w:color="auto"/>
                <w:right w:val="none" w:sz="0" w:space="0" w:color="auto"/>
              </w:divBdr>
            </w:div>
            <w:div w:id="1893301797">
              <w:marLeft w:val="0"/>
              <w:marRight w:val="0"/>
              <w:marTop w:val="0"/>
              <w:marBottom w:val="0"/>
              <w:divBdr>
                <w:top w:val="none" w:sz="0" w:space="0" w:color="auto"/>
                <w:left w:val="none" w:sz="0" w:space="0" w:color="auto"/>
                <w:bottom w:val="none" w:sz="0" w:space="0" w:color="auto"/>
                <w:right w:val="none" w:sz="0" w:space="0" w:color="auto"/>
              </w:divBdr>
            </w:div>
            <w:div w:id="1962809325">
              <w:marLeft w:val="0"/>
              <w:marRight w:val="0"/>
              <w:marTop w:val="0"/>
              <w:marBottom w:val="0"/>
              <w:divBdr>
                <w:top w:val="none" w:sz="0" w:space="0" w:color="auto"/>
                <w:left w:val="none" w:sz="0" w:space="0" w:color="auto"/>
                <w:bottom w:val="none" w:sz="0" w:space="0" w:color="auto"/>
                <w:right w:val="none" w:sz="0" w:space="0" w:color="auto"/>
              </w:divBdr>
            </w:div>
            <w:div w:id="1973513516">
              <w:marLeft w:val="0"/>
              <w:marRight w:val="0"/>
              <w:marTop w:val="0"/>
              <w:marBottom w:val="0"/>
              <w:divBdr>
                <w:top w:val="none" w:sz="0" w:space="0" w:color="auto"/>
                <w:left w:val="none" w:sz="0" w:space="0" w:color="auto"/>
                <w:bottom w:val="none" w:sz="0" w:space="0" w:color="auto"/>
                <w:right w:val="none" w:sz="0" w:space="0" w:color="auto"/>
              </w:divBdr>
            </w:div>
            <w:div w:id="1980988350">
              <w:marLeft w:val="0"/>
              <w:marRight w:val="0"/>
              <w:marTop w:val="0"/>
              <w:marBottom w:val="0"/>
              <w:divBdr>
                <w:top w:val="none" w:sz="0" w:space="0" w:color="auto"/>
                <w:left w:val="none" w:sz="0" w:space="0" w:color="auto"/>
                <w:bottom w:val="none" w:sz="0" w:space="0" w:color="auto"/>
                <w:right w:val="none" w:sz="0" w:space="0" w:color="auto"/>
              </w:divBdr>
            </w:div>
            <w:div w:id="2010252833">
              <w:marLeft w:val="0"/>
              <w:marRight w:val="0"/>
              <w:marTop w:val="0"/>
              <w:marBottom w:val="0"/>
              <w:divBdr>
                <w:top w:val="none" w:sz="0" w:space="0" w:color="auto"/>
                <w:left w:val="none" w:sz="0" w:space="0" w:color="auto"/>
                <w:bottom w:val="none" w:sz="0" w:space="0" w:color="auto"/>
                <w:right w:val="none" w:sz="0" w:space="0" w:color="auto"/>
              </w:divBdr>
            </w:div>
            <w:div w:id="2014987344">
              <w:marLeft w:val="0"/>
              <w:marRight w:val="0"/>
              <w:marTop w:val="0"/>
              <w:marBottom w:val="0"/>
              <w:divBdr>
                <w:top w:val="none" w:sz="0" w:space="0" w:color="auto"/>
                <w:left w:val="none" w:sz="0" w:space="0" w:color="auto"/>
                <w:bottom w:val="none" w:sz="0" w:space="0" w:color="auto"/>
                <w:right w:val="none" w:sz="0" w:space="0" w:color="auto"/>
              </w:divBdr>
            </w:div>
            <w:div w:id="2028168504">
              <w:marLeft w:val="0"/>
              <w:marRight w:val="0"/>
              <w:marTop w:val="0"/>
              <w:marBottom w:val="0"/>
              <w:divBdr>
                <w:top w:val="none" w:sz="0" w:space="0" w:color="auto"/>
                <w:left w:val="none" w:sz="0" w:space="0" w:color="auto"/>
                <w:bottom w:val="none" w:sz="0" w:space="0" w:color="auto"/>
                <w:right w:val="none" w:sz="0" w:space="0" w:color="auto"/>
              </w:divBdr>
            </w:div>
            <w:div w:id="2033219145">
              <w:marLeft w:val="0"/>
              <w:marRight w:val="0"/>
              <w:marTop w:val="0"/>
              <w:marBottom w:val="0"/>
              <w:divBdr>
                <w:top w:val="none" w:sz="0" w:space="0" w:color="auto"/>
                <w:left w:val="none" w:sz="0" w:space="0" w:color="auto"/>
                <w:bottom w:val="none" w:sz="0" w:space="0" w:color="auto"/>
                <w:right w:val="none" w:sz="0" w:space="0" w:color="auto"/>
              </w:divBdr>
            </w:div>
            <w:div w:id="204682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150854">
      <w:bodyDiv w:val="1"/>
      <w:marLeft w:val="0"/>
      <w:marRight w:val="0"/>
      <w:marTop w:val="0"/>
      <w:marBottom w:val="0"/>
      <w:divBdr>
        <w:top w:val="none" w:sz="0" w:space="0" w:color="auto"/>
        <w:left w:val="none" w:sz="0" w:space="0" w:color="auto"/>
        <w:bottom w:val="none" w:sz="0" w:space="0" w:color="auto"/>
        <w:right w:val="none" w:sz="0" w:space="0" w:color="auto"/>
      </w:divBdr>
    </w:div>
    <w:div w:id="2055545552">
      <w:bodyDiv w:val="1"/>
      <w:marLeft w:val="0"/>
      <w:marRight w:val="0"/>
      <w:marTop w:val="0"/>
      <w:marBottom w:val="0"/>
      <w:divBdr>
        <w:top w:val="none" w:sz="0" w:space="0" w:color="auto"/>
        <w:left w:val="none" w:sz="0" w:space="0" w:color="auto"/>
        <w:bottom w:val="none" w:sz="0" w:space="0" w:color="auto"/>
        <w:right w:val="none" w:sz="0" w:space="0" w:color="auto"/>
      </w:divBdr>
    </w:div>
    <w:div w:id="2057922114">
      <w:bodyDiv w:val="1"/>
      <w:marLeft w:val="0"/>
      <w:marRight w:val="0"/>
      <w:marTop w:val="0"/>
      <w:marBottom w:val="0"/>
      <w:divBdr>
        <w:top w:val="none" w:sz="0" w:space="0" w:color="auto"/>
        <w:left w:val="none" w:sz="0" w:space="0" w:color="auto"/>
        <w:bottom w:val="none" w:sz="0" w:space="0" w:color="auto"/>
        <w:right w:val="none" w:sz="0" w:space="0" w:color="auto"/>
      </w:divBdr>
      <w:divsChild>
        <w:div w:id="1005011071">
          <w:marLeft w:val="547"/>
          <w:marRight w:val="0"/>
          <w:marTop w:val="77"/>
          <w:marBottom w:val="0"/>
          <w:divBdr>
            <w:top w:val="none" w:sz="0" w:space="0" w:color="auto"/>
            <w:left w:val="none" w:sz="0" w:space="0" w:color="auto"/>
            <w:bottom w:val="none" w:sz="0" w:space="0" w:color="auto"/>
            <w:right w:val="none" w:sz="0" w:space="0" w:color="auto"/>
          </w:divBdr>
        </w:div>
        <w:div w:id="1567111809">
          <w:marLeft w:val="1166"/>
          <w:marRight w:val="0"/>
          <w:marTop w:val="67"/>
          <w:marBottom w:val="0"/>
          <w:divBdr>
            <w:top w:val="none" w:sz="0" w:space="0" w:color="auto"/>
            <w:left w:val="none" w:sz="0" w:space="0" w:color="auto"/>
            <w:bottom w:val="none" w:sz="0" w:space="0" w:color="auto"/>
            <w:right w:val="none" w:sz="0" w:space="0" w:color="auto"/>
          </w:divBdr>
        </w:div>
        <w:div w:id="1815947139">
          <w:marLeft w:val="1166"/>
          <w:marRight w:val="0"/>
          <w:marTop w:val="67"/>
          <w:marBottom w:val="0"/>
          <w:divBdr>
            <w:top w:val="none" w:sz="0" w:space="0" w:color="auto"/>
            <w:left w:val="none" w:sz="0" w:space="0" w:color="auto"/>
            <w:bottom w:val="none" w:sz="0" w:space="0" w:color="auto"/>
            <w:right w:val="none" w:sz="0" w:space="0" w:color="auto"/>
          </w:divBdr>
        </w:div>
        <w:div w:id="1932660710">
          <w:marLeft w:val="547"/>
          <w:marRight w:val="0"/>
          <w:marTop w:val="77"/>
          <w:marBottom w:val="0"/>
          <w:divBdr>
            <w:top w:val="none" w:sz="0" w:space="0" w:color="auto"/>
            <w:left w:val="none" w:sz="0" w:space="0" w:color="auto"/>
            <w:bottom w:val="none" w:sz="0" w:space="0" w:color="auto"/>
            <w:right w:val="none" w:sz="0" w:space="0" w:color="auto"/>
          </w:divBdr>
        </w:div>
        <w:div w:id="1938830151">
          <w:marLeft w:val="547"/>
          <w:marRight w:val="0"/>
          <w:marTop w:val="77"/>
          <w:marBottom w:val="0"/>
          <w:divBdr>
            <w:top w:val="none" w:sz="0" w:space="0" w:color="auto"/>
            <w:left w:val="none" w:sz="0" w:space="0" w:color="auto"/>
            <w:bottom w:val="none" w:sz="0" w:space="0" w:color="auto"/>
            <w:right w:val="none" w:sz="0" w:space="0" w:color="auto"/>
          </w:divBdr>
        </w:div>
      </w:divsChild>
    </w:div>
    <w:div w:id="2058047399">
      <w:bodyDiv w:val="1"/>
      <w:marLeft w:val="0"/>
      <w:marRight w:val="0"/>
      <w:marTop w:val="0"/>
      <w:marBottom w:val="0"/>
      <w:divBdr>
        <w:top w:val="none" w:sz="0" w:space="0" w:color="auto"/>
        <w:left w:val="none" w:sz="0" w:space="0" w:color="auto"/>
        <w:bottom w:val="none" w:sz="0" w:space="0" w:color="auto"/>
        <w:right w:val="none" w:sz="0" w:space="0" w:color="auto"/>
      </w:divBdr>
      <w:divsChild>
        <w:div w:id="1097094803">
          <w:marLeft w:val="547"/>
          <w:marRight w:val="0"/>
          <w:marTop w:val="154"/>
          <w:marBottom w:val="0"/>
          <w:divBdr>
            <w:top w:val="none" w:sz="0" w:space="0" w:color="auto"/>
            <w:left w:val="none" w:sz="0" w:space="0" w:color="auto"/>
            <w:bottom w:val="none" w:sz="0" w:space="0" w:color="auto"/>
            <w:right w:val="none" w:sz="0" w:space="0" w:color="auto"/>
          </w:divBdr>
        </w:div>
        <w:div w:id="1964773187">
          <w:marLeft w:val="547"/>
          <w:marRight w:val="0"/>
          <w:marTop w:val="154"/>
          <w:marBottom w:val="0"/>
          <w:divBdr>
            <w:top w:val="none" w:sz="0" w:space="0" w:color="auto"/>
            <w:left w:val="none" w:sz="0" w:space="0" w:color="auto"/>
            <w:bottom w:val="none" w:sz="0" w:space="0" w:color="auto"/>
            <w:right w:val="none" w:sz="0" w:space="0" w:color="auto"/>
          </w:divBdr>
        </w:div>
        <w:div w:id="1992560404">
          <w:marLeft w:val="547"/>
          <w:marRight w:val="0"/>
          <w:marTop w:val="154"/>
          <w:marBottom w:val="0"/>
          <w:divBdr>
            <w:top w:val="none" w:sz="0" w:space="0" w:color="auto"/>
            <w:left w:val="none" w:sz="0" w:space="0" w:color="auto"/>
            <w:bottom w:val="none" w:sz="0" w:space="0" w:color="auto"/>
            <w:right w:val="none" w:sz="0" w:space="0" w:color="auto"/>
          </w:divBdr>
        </w:div>
      </w:divsChild>
    </w:div>
    <w:div w:id="2059162142">
      <w:bodyDiv w:val="1"/>
      <w:marLeft w:val="0"/>
      <w:marRight w:val="0"/>
      <w:marTop w:val="0"/>
      <w:marBottom w:val="0"/>
      <w:divBdr>
        <w:top w:val="none" w:sz="0" w:space="0" w:color="auto"/>
        <w:left w:val="none" w:sz="0" w:space="0" w:color="auto"/>
        <w:bottom w:val="none" w:sz="0" w:space="0" w:color="auto"/>
        <w:right w:val="none" w:sz="0" w:space="0" w:color="auto"/>
      </w:divBdr>
      <w:divsChild>
        <w:div w:id="15425463">
          <w:marLeft w:val="0"/>
          <w:marRight w:val="0"/>
          <w:marTop w:val="0"/>
          <w:marBottom w:val="0"/>
          <w:divBdr>
            <w:top w:val="none" w:sz="0" w:space="0" w:color="auto"/>
            <w:left w:val="none" w:sz="0" w:space="0" w:color="auto"/>
            <w:bottom w:val="none" w:sz="0" w:space="0" w:color="auto"/>
            <w:right w:val="none" w:sz="0" w:space="0" w:color="auto"/>
          </w:divBdr>
        </w:div>
        <w:div w:id="27292481">
          <w:marLeft w:val="0"/>
          <w:marRight w:val="0"/>
          <w:marTop w:val="0"/>
          <w:marBottom w:val="0"/>
          <w:divBdr>
            <w:top w:val="none" w:sz="0" w:space="0" w:color="auto"/>
            <w:left w:val="none" w:sz="0" w:space="0" w:color="auto"/>
            <w:bottom w:val="none" w:sz="0" w:space="0" w:color="auto"/>
            <w:right w:val="none" w:sz="0" w:space="0" w:color="auto"/>
          </w:divBdr>
        </w:div>
        <w:div w:id="50857113">
          <w:marLeft w:val="0"/>
          <w:marRight w:val="0"/>
          <w:marTop w:val="0"/>
          <w:marBottom w:val="0"/>
          <w:divBdr>
            <w:top w:val="none" w:sz="0" w:space="0" w:color="auto"/>
            <w:left w:val="none" w:sz="0" w:space="0" w:color="auto"/>
            <w:bottom w:val="none" w:sz="0" w:space="0" w:color="auto"/>
            <w:right w:val="none" w:sz="0" w:space="0" w:color="auto"/>
          </w:divBdr>
        </w:div>
        <w:div w:id="179243829">
          <w:marLeft w:val="0"/>
          <w:marRight w:val="0"/>
          <w:marTop w:val="0"/>
          <w:marBottom w:val="0"/>
          <w:divBdr>
            <w:top w:val="none" w:sz="0" w:space="0" w:color="auto"/>
            <w:left w:val="none" w:sz="0" w:space="0" w:color="auto"/>
            <w:bottom w:val="none" w:sz="0" w:space="0" w:color="auto"/>
            <w:right w:val="none" w:sz="0" w:space="0" w:color="auto"/>
          </w:divBdr>
        </w:div>
        <w:div w:id="437216918">
          <w:marLeft w:val="0"/>
          <w:marRight w:val="0"/>
          <w:marTop w:val="0"/>
          <w:marBottom w:val="0"/>
          <w:divBdr>
            <w:top w:val="none" w:sz="0" w:space="0" w:color="auto"/>
            <w:left w:val="none" w:sz="0" w:space="0" w:color="auto"/>
            <w:bottom w:val="none" w:sz="0" w:space="0" w:color="auto"/>
            <w:right w:val="none" w:sz="0" w:space="0" w:color="auto"/>
          </w:divBdr>
        </w:div>
        <w:div w:id="477233897">
          <w:marLeft w:val="0"/>
          <w:marRight w:val="0"/>
          <w:marTop w:val="0"/>
          <w:marBottom w:val="0"/>
          <w:divBdr>
            <w:top w:val="none" w:sz="0" w:space="0" w:color="auto"/>
            <w:left w:val="none" w:sz="0" w:space="0" w:color="auto"/>
            <w:bottom w:val="none" w:sz="0" w:space="0" w:color="auto"/>
            <w:right w:val="none" w:sz="0" w:space="0" w:color="auto"/>
          </w:divBdr>
        </w:div>
        <w:div w:id="527531129">
          <w:marLeft w:val="0"/>
          <w:marRight w:val="0"/>
          <w:marTop w:val="0"/>
          <w:marBottom w:val="0"/>
          <w:divBdr>
            <w:top w:val="none" w:sz="0" w:space="0" w:color="auto"/>
            <w:left w:val="none" w:sz="0" w:space="0" w:color="auto"/>
            <w:bottom w:val="none" w:sz="0" w:space="0" w:color="auto"/>
            <w:right w:val="none" w:sz="0" w:space="0" w:color="auto"/>
          </w:divBdr>
        </w:div>
        <w:div w:id="608781514">
          <w:marLeft w:val="0"/>
          <w:marRight w:val="0"/>
          <w:marTop w:val="0"/>
          <w:marBottom w:val="0"/>
          <w:divBdr>
            <w:top w:val="none" w:sz="0" w:space="0" w:color="auto"/>
            <w:left w:val="none" w:sz="0" w:space="0" w:color="auto"/>
            <w:bottom w:val="none" w:sz="0" w:space="0" w:color="auto"/>
            <w:right w:val="none" w:sz="0" w:space="0" w:color="auto"/>
          </w:divBdr>
        </w:div>
        <w:div w:id="626013285">
          <w:marLeft w:val="0"/>
          <w:marRight w:val="0"/>
          <w:marTop w:val="0"/>
          <w:marBottom w:val="0"/>
          <w:divBdr>
            <w:top w:val="none" w:sz="0" w:space="0" w:color="auto"/>
            <w:left w:val="none" w:sz="0" w:space="0" w:color="auto"/>
            <w:bottom w:val="none" w:sz="0" w:space="0" w:color="auto"/>
            <w:right w:val="none" w:sz="0" w:space="0" w:color="auto"/>
          </w:divBdr>
        </w:div>
        <w:div w:id="626203556">
          <w:marLeft w:val="0"/>
          <w:marRight w:val="0"/>
          <w:marTop w:val="0"/>
          <w:marBottom w:val="0"/>
          <w:divBdr>
            <w:top w:val="none" w:sz="0" w:space="0" w:color="auto"/>
            <w:left w:val="none" w:sz="0" w:space="0" w:color="auto"/>
            <w:bottom w:val="none" w:sz="0" w:space="0" w:color="auto"/>
            <w:right w:val="none" w:sz="0" w:space="0" w:color="auto"/>
          </w:divBdr>
        </w:div>
        <w:div w:id="661010641">
          <w:marLeft w:val="0"/>
          <w:marRight w:val="0"/>
          <w:marTop w:val="0"/>
          <w:marBottom w:val="0"/>
          <w:divBdr>
            <w:top w:val="none" w:sz="0" w:space="0" w:color="auto"/>
            <w:left w:val="none" w:sz="0" w:space="0" w:color="auto"/>
            <w:bottom w:val="none" w:sz="0" w:space="0" w:color="auto"/>
            <w:right w:val="none" w:sz="0" w:space="0" w:color="auto"/>
          </w:divBdr>
        </w:div>
        <w:div w:id="707527683">
          <w:marLeft w:val="0"/>
          <w:marRight w:val="0"/>
          <w:marTop w:val="0"/>
          <w:marBottom w:val="0"/>
          <w:divBdr>
            <w:top w:val="none" w:sz="0" w:space="0" w:color="auto"/>
            <w:left w:val="none" w:sz="0" w:space="0" w:color="auto"/>
            <w:bottom w:val="none" w:sz="0" w:space="0" w:color="auto"/>
            <w:right w:val="none" w:sz="0" w:space="0" w:color="auto"/>
          </w:divBdr>
        </w:div>
        <w:div w:id="724573429">
          <w:marLeft w:val="0"/>
          <w:marRight w:val="0"/>
          <w:marTop w:val="0"/>
          <w:marBottom w:val="0"/>
          <w:divBdr>
            <w:top w:val="none" w:sz="0" w:space="0" w:color="auto"/>
            <w:left w:val="none" w:sz="0" w:space="0" w:color="auto"/>
            <w:bottom w:val="none" w:sz="0" w:space="0" w:color="auto"/>
            <w:right w:val="none" w:sz="0" w:space="0" w:color="auto"/>
          </w:divBdr>
        </w:div>
        <w:div w:id="782648656">
          <w:marLeft w:val="0"/>
          <w:marRight w:val="0"/>
          <w:marTop w:val="0"/>
          <w:marBottom w:val="0"/>
          <w:divBdr>
            <w:top w:val="none" w:sz="0" w:space="0" w:color="auto"/>
            <w:left w:val="none" w:sz="0" w:space="0" w:color="auto"/>
            <w:bottom w:val="none" w:sz="0" w:space="0" w:color="auto"/>
            <w:right w:val="none" w:sz="0" w:space="0" w:color="auto"/>
          </w:divBdr>
        </w:div>
        <w:div w:id="811404977">
          <w:marLeft w:val="0"/>
          <w:marRight w:val="0"/>
          <w:marTop w:val="0"/>
          <w:marBottom w:val="0"/>
          <w:divBdr>
            <w:top w:val="none" w:sz="0" w:space="0" w:color="auto"/>
            <w:left w:val="none" w:sz="0" w:space="0" w:color="auto"/>
            <w:bottom w:val="none" w:sz="0" w:space="0" w:color="auto"/>
            <w:right w:val="none" w:sz="0" w:space="0" w:color="auto"/>
          </w:divBdr>
        </w:div>
        <w:div w:id="922958795">
          <w:marLeft w:val="0"/>
          <w:marRight w:val="0"/>
          <w:marTop w:val="0"/>
          <w:marBottom w:val="0"/>
          <w:divBdr>
            <w:top w:val="none" w:sz="0" w:space="0" w:color="auto"/>
            <w:left w:val="none" w:sz="0" w:space="0" w:color="auto"/>
            <w:bottom w:val="none" w:sz="0" w:space="0" w:color="auto"/>
            <w:right w:val="none" w:sz="0" w:space="0" w:color="auto"/>
          </w:divBdr>
        </w:div>
        <w:div w:id="937754654">
          <w:marLeft w:val="0"/>
          <w:marRight w:val="0"/>
          <w:marTop w:val="0"/>
          <w:marBottom w:val="0"/>
          <w:divBdr>
            <w:top w:val="none" w:sz="0" w:space="0" w:color="auto"/>
            <w:left w:val="none" w:sz="0" w:space="0" w:color="auto"/>
            <w:bottom w:val="none" w:sz="0" w:space="0" w:color="auto"/>
            <w:right w:val="none" w:sz="0" w:space="0" w:color="auto"/>
          </w:divBdr>
        </w:div>
        <w:div w:id="950356092">
          <w:marLeft w:val="0"/>
          <w:marRight w:val="0"/>
          <w:marTop w:val="0"/>
          <w:marBottom w:val="0"/>
          <w:divBdr>
            <w:top w:val="none" w:sz="0" w:space="0" w:color="auto"/>
            <w:left w:val="none" w:sz="0" w:space="0" w:color="auto"/>
            <w:bottom w:val="none" w:sz="0" w:space="0" w:color="auto"/>
            <w:right w:val="none" w:sz="0" w:space="0" w:color="auto"/>
          </w:divBdr>
        </w:div>
        <w:div w:id="1173571239">
          <w:marLeft w:val="0"/>
          <w:marRight w:val="0"/>
          <w:marTop w:val="0"/>
          <w:marBottom w:val="0"/>
          <w:divBdr>
            <w:top w:val="none" w:sz="0" w:space="0" w:color="auto"/>
            <w:left w:val="none" w:sz="0" w:space="0" w:color="auto"/>
            <w:bottom w:val="none" w:sz="0" w:space="0" w:color="auto"/>
            <w:right w:val="none" w:sz="0" w:space="0" w:color="auto"/>
          </w:divBdr>
        </w:div>
        <w:div w:id="1336610052">
          <w:marLeft w:val="0"/>
          <w:marRight w:val="0"/>
          <w:marTop w:val="0"/>
          <w:marBottom w:val="0"/>
          <w:divBdr>
            <w:top w:val="none" w:sz="0" w:space="0" w:color="auto"/>
            <w:left w:val="none" w:sz="0" w:space="0" w:color="auto"/>
            <w:bottom w:val="none" w:sz="0" w:space="0" w:color="auto"/>
            <w:right w:val="none" w:sz="0" w:space="0" w:color="auto"/>
          </w:divBdr>
        </w:div>
        <w:div w:id="1399089056">
          <w:marLeft w:val="0"/>
          <w:marRight w:val="0"/>
          <w:marTop w:val="0"/>
          <w:marBottom w:val="0"/>
          <w:divBdr>
            <w:top w:val="none" w:sz="0" w:space="0" w:color="auto"/>
            <w:left w:val="none" w:sz="0" w:space="0" w:color="auto"/>
            <w:bottom w:val="none" w:sz="0" w:space="0" w:color="auto"/>
            <w:right w:val="none" w:sz="0" w:space="0" w:color="auto"/>
          </w:divBdr>
        </w:div>
        <w:div w:id="1538274748">
          <w:marLeft w:val="0"/>
          <w:marRight w:val="0"/>
          <w:marTop w:val="0"/>
          <w:marBottom w:val="0"/>
          <w:divBdr>
            <w:top w:val="none" w:sz="0" w:space="0" w:color="auto"/>
            <w:left w:val="none" w:sz="0" w:space="0" w:color="auto"/>
            <w:bottom w:val="none" w:sz="0" w:space="0" w:color="auto"/>
            <w:right w:val="none" w:sz="0" w:space="0" w:color="auto"/>
          </w:divBdr>
        </w:div>
        <w:div w:id="1561672730">
          <w:marLeft w:val="0"/>
          <w:marRight w:val="0"/>
          <w:marTop w:val="0"/>
          <w:marBottom w:val="0"/>
          <w:divBdr>
            <w:top w:val="none" w:sz="0" w:space="0" w:color="auto"/>
            <w:left w:val="none" w:sz="0" w:space="0" w:color="auto"/>
            <w:bottom w:val="none" w:sz="0" w:space="0" w:color="auto"/>
            <w:right w:val="none" w:sz="0" w:space="0" w:color="auto"/>
          </w:divBdr>
        </w:div>
        <w:div w:id="1719277603">
          <w:marLeft w:val="0"/>
          <w:marRight w:val="0"/>
          <w:marTop w:val="0"/>
          <w:marBottom w:val="0"/>
          <w:divBdr>
            <w:top w:val="none" w:sz="0" w:space="0" w:color="auto"/>
            <w:left w:val="none" w:sz="0" w:space="0" w:color="auto"/>
            <w:bottom w:val="none" w:sz="0" w:space="0" w:color="auto"/>
            <w:right w:val="none" w:sz="0" w:space="0" w:color="auto"/>
          </w:divBdr>
        </w:div>
        <w:div w:id="1751002126">
          <w:marLeft w:val="0"/>
          <w:marRight w:val="0"/>
          <w:marTop w:val="0"/>
          <w:marBottom w:val="0"/>
          <w:divBdr>
            <w:top w:val="none" w:sz="0" w:space="0" w:color="auto"/>
            <w:left w:val="none" w:sz="0" w:space="0" w:color="auto"/>
            <w:bottom w:val="none" w:sz="0" w:space="0" w:color="auto"/>
            <w:right w:val="none" w:sz="0" w:space="0" w:color="auto"/>
          </w:divBdr>
        </w:div>
        <w:div w:id="1785076023">
          <w:marLeft w:val="0"/>
          <w:marRight w:val="0"/>
          <w:marTop w:val="0"/>
          <w:marBottom w:val="0"/>
          <w:divBdr>
            <w:top w:val="none" w:sz="0" w:space="0" w:color="auto"/>
            <w:left w:val="none" w:sz="0" w:space="0" w:color="auto"/>
            <w:bottom w:val="none" w:sz="0" w:space="0" w:color="auto"/>
            <w:right w:val="none" w:sz="0" w:space="0" w:color="auto"/>
          </w:divBdr>
        </w:div>
        <w:div w:id="1835485980">
          <w:marLeft w:val="0"/>
          <w:marRight w:val="0"/>
          <w:marTop w:val="0"/>
          <w:marBottom w:val="0"/>
          <w:divBdr>
            <w:top w:val="none" w:sz="0" w:space="0" w:color="auto"/>
            <w:left w:val="none" w:sz="0" w:space="0" w:color="auto"/>
            <w:bottom w:val="none" w:sz="0" w:space="0" w:color="auto"/>
            <w:right w:val="none" w:sz="0" w:space="0" w:color="auto"/>
          </w:divBdr>
        </w:div>
        <w:div w:id="1921522535">
          <w:marLeft w:val="0"/>
          <w:marRight w:val="0"/>
          <w:marTop w:val="0"/>
          <w:marBottom w:val="0"/>
          <w:divBdr>
            <w:top w:val="none" w:sz="0" w:space="0" w:color="auto"/>
            <w:left w:val="none" w:sz="0" w:space="0" w:color="auto"/>
            <w:bottom w:val="none" w:sz="0" w:space="0" w:color="auto"/>
            <w:right w:val="none" w:sz="0" w:space="0" w:color="auto"/>
          </w:divBdr>
        </w:div>
        <w:div w:id="1935897963">
          <w:marLeft w:val="0"/>
          <w:marRight w:val="0"/>
          <w:marTop w:val="0"/>
          <w:marBottom w:val="0"/>
          <w:divBdr>
            <w:top w:val="none" w:sz="0" w:space="0" w:color="auto"/>
            <w:left w:val="none" w:sz="0" w:space="0" w:color="auto"/>
            <w:bottom w:val="none" w:sz="0" w:space="0" w:color="auto"/>
            <w:right w:val="none" w:sz="0" w:space="0" w:color="auto"/>
          </w:divBdr>
        </w:div>
        <w:div w:id="1940484048">
          <w:marLeft w:val="0"/>
          <w:marRight w:val="0"/>
          <w:marTop w:val="0"/>
          <w:marBottom w:val="0"/>
          <w:divBdr>
            <w:top w:val="none" w:sz="0" w:space="0" w:color="auto"/>
            <w:left w:val="none" w:sz="0" w:space="0" w:color="auto"/>
            <w:bottom w:val="none" w:sz="0" w:space="0" w:color="auto"/>
            <w:right w:val="none" w:sz="0" w:space="0" w:color="auto"/>
          </w:divBdr>
        </w:div>
        <w:div w:id="1948730742">
          <w:marLeft w:val="0"/>
          <w:marRight w:val="0"/>
          <w:marTop w:val="0"/>
          <w:marBottom w:val="0"/>
          <w:divBdr>
            <w:top w:val="none" w:sz="0" w:space="0" w:color="auto"/>
            <w:left w:val="none" w:sz="0" w:space="0" w:color="auto"/>
            <w:bottom w:val="none" w:sz="0" w:space="0" w:color="auto"/>
            <w:right w:val="none" w:sz="0" w:space="0" w:color="auto"/>
          </w:divBdr>
        </w:div>
        <w:div w:id="2023848691">
          <w:marLeft w:val="0"/>
          <w:marRight w:val="0"/>
          <w:marTop w:val="0"/>
          <w:marBottom w:val="0"/>
          <w:divBdr>
            <w:top w:val="none" w:sz="0" w:space="0" w:color="auto"/>
            <w:left w:val="none" w:sz="0" w:space="0" w:color="auto"/>
            <w:bottom w:val="none" w:sz="0" w:space="0" w:color="auto"/>
            <w:right w:val="none" w:sz="0" w:space="0" w:color="auto"/>
          </w:divBdr>
        </w:div>
        <w:div w:id="2058504601">
          <w:marLeft w:val="0"/>
          <w:marRight w:val="0"/>
          <w:marTop w:val="0"/>
          <w:marBottom w:val="0"/>
          <w:divBdr>
            <w:top w:val="none" w:sz="0" w:space="0" w:color="auto"/>
            <w:left w:val="none" w:sz="0" w:space="0" w:color="auto"/>
            <w:bottom w:val="none" w:sz="0" w:space="0" w:color="auto"/>
            <w:right w:val="none" w:sz="0" w:space="0" w:color="auto"/>
          </w:divBdr>
        </w:div>
        <w:div w:id="2074305260">
          <w:marLeft w:val="0"/>
          <w:marRight w:val="0"/>
          <w:marTop w:val="0"/>
          <w:marBottom w:val="0"/>
          <w:divBdr>
            <w:top w:val="none" w:sz="0" w:space="0" w:color="auto"/>
            <w:left w:val="none" w:sz="0" w:space="0" w:color="auto"/>
            <w:bottom w:val="none" w:sz="0" w:space="0" w:color="auto"/>
            <w:right w:val="none" w:sz="0" w:space="0" w:color="auto"/>
          </w:divBdr>
        </w:div>
      </w:divsChild>
    </w:div>
    <w:div w:id="2059815605">
      <w:bodyDiv w:val="1"/>
      <w:marLeft w:val="0"/>
      <w:marRight w:val="0"/>
      <w:marTop w:val="0"/>
      <w:marBottom w:val="0"/>
      <w:divBdr>
        <w:top w:val="none" w:sz="0" w:space="0" w:color="auto"/>
        <w:left w:val="none" w:sz="0" w:space="0" w:color="auto"/>
        <w:bottom w:val="none" w:sz="0" w:space="0" w:color="auto"/>
        <w:right w:val="none" w:sz="0" w:space="0" w:color="auto"/>
      </w:divBdr>
      <w:divsChild>
        <w:div w:id="14307494">
          <w:marLeft w:val="547"/>
          <w:marRight w:val="0"/>
          <w:marTop w:val="67"/>
          <w:marBottom w:val="0"/>
          <w:divBdr>
            <w:top w:val="none" w:sz="0" w:space="0" w:color="auto"/>
            <w:left w:val="none" w:sz="0" w:space="0" w:color="auto"/>
            <w:bottom w:val="none" w:sz="0" w:space="0" w:color="auto"/>
            <w:right w:val="none" w:sz="0" w:space="0" w:color="auto"/>
          </w:divBdr>
        </w:div>
        <w:div w:id="476804981">
          <w:marLeft w:val="547"/>
          <w:marRight w:val="0"/>
          <w:marTop w:val="67"/>
          <w:marBottom w:val="0"/>
          <w:divBdr>
            <w:top w:val="none" w:sz="0" w:space="0" w:color="auto"/>
            <w:left w:val="none" w:sz="0" w:space="0" w:color="auto"/>
            <w:bottom w:val="none" w:sz="0" w:space="0" w:color="auto"/>
            <w:right w:val="none" w:sz="0" w:space="0" w:color="auto"/>
          </w:divBdr>
        </w:div>
        <w:div w:id="532576371">
          <w:marLeft w:val="547"/>
          <w:marRight w:val="0"/>
          <w:marTop w:val="67"/>
          <w:marBottom w:val="0"/>
          <w:divBdr>
            <w:top w:val="none" w:sz="0" w:space="0" w:color="auto"/>
            <w:left w:val="none" w:sz="0" w:space="0" w:color="auto"/>
            <w:bottom w:val="none" w:sz="0" w:space="0" w:color="auto"/>
            <w:right w:val="none" w:sz="0" w:space="0" w:color="auto"/>
          </w:divBdr>
        </w:div>
        <w:div w:id="983777008">
          <w:marLeft w:val="547"/>
          <w:marRight w:val="0"/>
          <w:marTop w:val="67"/>
          <w:marBottom w:val="0"/>
          <w:divBdr>
            <w:top w:val="none" w:sz="0" w:space="0" w:color="auto"/>
            <w:left w:val="none" w:sz="0" w:space="0" w:color="auto"/>
            <w:bottom w:val="none" w:sz="0" w:space="0" w:color="auto"/>
            <w:right w:val="none" w:sz="0" w:space="0" w:color="auto"/>
          </w:divBdr>
        </w:div>
      </w:divsChild>
    </w:div>
    <w:div w:id="2060326437">
      <w:bodyDiv w:val="1"/>
      <w:marLeft w:val="0"/>
      <w:marRight w:val="0"/>
      <w:marTop w:val="0"/>
      <w:marBottom w:val="0"/>
      <w:divBdr>
        <w:top w:val="none" w:sz="0" w:space="0" w:color="auto"/>
        <w:left w:val="none" w:sz="0" w:space="0" w:color="auto"/>
        <w:bottom w:val="none" w:sz="0" w:space="0" w:color="auto"/>
        <w:right w:val="none" w:sz="0" w:space="0" w:color="auto"/>
      </w:divBdr>
    </w:div>
    <w:div w:id="2060935811">
      <w:bodyDiv w:val="1"/>
      <w:marLeft w:val="0"/>
      <w:marRight w:val="0"/>
      <w:marTop w:val="0"/>
      <w:marBottom w:val="0"/>
      <w:divBdr>
        <w:top w:val="none" w:sz="0" w:space="0" w:color="auto"/>
        <w:left w:val="none" w:sz="0" w:space="0" w:color="auto"/>
        <w:bottom w:val="none" w:sz="0" w:space="0" w:color="auto"/>
        <w:right w:val="none" w:sz="0" w:space="0" w:color="auto"/>
      </w:divBdr>
    </w:div>
    <w:div w:id="2064133012">
      <w:bodyDiv w:val="1"/>
      <w:marLeft w:val="0"/>
      <w:marRight w:val="0"/>
      <w:marTop w:val="0"/>
      <w:marBottom w:val="0"/>
      <w:divBdr>
        <w:top w:val="none" w:sz="0" w:space="0" w:color="auto"/>
        <w:left w:val="none" w:sz="0" w:space="0" w:color="auto"/>
        <w:bottom w:val="none" w:sz="0" w:space="0" w:color="auto"/>
        <w:right w:val="none" w:sz="0" w:space="0" w:color="auto"/>
      </w:divBdr>
    </w:div>
    <w:div w:id="2064135233">
      <w:bodyDiv w:val="1"/>
      <w:marLeft w:val="0"/>
      <w:marRight w:val="0"/>
      <w:marTop w:val="0"/>
      <w:marBottom w:val="0"/>
      <w:divBdr>
        <w:top w:val="none" w:sz="0" w:space="0" w:color="auto"/>
        <w:left w:val="none" w:sz="0" w:space="0" w:color="auto"/>
        <w:bottom w:val="none" w:sz="0" w:space="0" w:color="auto"/>
        <w:right w:val="none" w:sz="0" w:space="0" w:color="auto"/>
      </w:divBdr>
    </w:div>
    <w:div w:id="2064253548">
      <w:bodyDiv w:val="1"/>
      <w:marLeft w:val="0"/>
      <w:marRight w:val="0"/>
      <w:marTop w:val="0"/>
      <w:marBottom w:val="0"/>
      <w:divBdr>
        <w:top w:val="none" w:sz="0" w:space="0" w:color="auto"/>
        <w:left w:val="none" w:sz="0" w:space="0" w:color="auto"/>
        <w:bottom w:val="none" w:sz="0" w:space="0" w:color="auto"/>
        <w:right w:val="none" w:sz="0" w:space="0" w:color="auto"/>
      </w:divBdr>
      <w:divsChild>
        <w:div w:id="671027494">
          <w:marLeft w:val="144"/>
          <w:marRight w:val="0"/>
          <w:marTop w:val="86"/>
          <w:marBottom w:val="0"/>
          <w:divBdr>
            <w:top w:val="none" w:sz="0" w:space="0" w:color="auto"/>
            <w:left w:val="none" w:sz="0" w:space="0" w:color="auto"/>
            <w:bottom w:val="none" w:sz="0" w:space="0" w:color="auto"/>
            <w:right w:val="none" w:sz="0" w:space="0" w:color="auto"/>
          </w:divBdr>
        </w:div>
        <w:div w:id="1234656225">
          <w:marLeft w:val="144"/>
          <w:marRight w:val="0"/>
          <w:marTop w:val="86"/>
          <w:marBottom w:val="0"/>
          <w:divBdr>
            <w:top w:val="none" w:sz="0" w:space="0" w:color="auto"/>
            <w:left w:val="none" w:sz="0" w:space="0" w:color="auto"/>
            <w:bottom w:val="none" w:sz="0" w:space="0" w:color="auto"/>
            <w:right w:val="none" w:sz="0" w:space="0" w:color="auto"/>
          </w:divBdr>
        </w:div>
      </w:divsChild>
    </w:div>
    <w:div w:id="2067021599">
      <w:bodyDiv w:val="1"/>
      <w:marLeft w:val="0"/>
      <w:marRight w:val="0"/>
      <w:marTop w:val="0"/>
      <w:marBottom w:val="0"/>
      <w:divBdr>
        <w:top w:val="none" w:sz="0" w:space="0" w:color="auto"/>
        <w:left w:val="none" w:sz="0" w:space="0" w:color="auto"/>
        <w:bottom w:val="none" w:sz="0" w:space="0" w:color="auto"/>
        <w:right w:val="none" w:sz="0" w:space="0" w:color="auto"/>
      </w:divBdr>
      <w:divsChild>
        <w:div w:id="1068962072">
          <w:marLeft w:val="144"/>
          <w:marRight w:val="0"/>
          <w:marTop w:val="86"/>
          <w:marBottom w:val="0"/>
          <w:divBdr>
            <w:top w:val="none" w:sz="0" w:space="0" w:color="auto"/>
            <w:left w:val="none" w:sz="0" w:space="0" w:color="auto"/>
            <w:bottom w:val="none" w:sz="0" w:space="0" w:color="auto"/>
            <w:right w:val="none" w:sz="0" w:space="0" w:color="auto"/>
          </w:divBdr>
        </w:div>
        <w:div w:id="1605962492">
          <w:marLeft w:val="144"/>
          <w:marRight w:val="0"/>
          <w:marTop w:val="86"/>
          <w:marBottom w:val="0"/>
          <w:divBdr>
            <w:top w:val="none" w:sz="0" w:space="0" w:color="auto"/>
            <w:left w:val="none" w:sz="0" w:space="0" w:color="auto"/>
            <w:bottom w:val="none" w:sz="0" w:space="0" w:color="auto"/>
            <w:right w:val="none" w:sz="0" w:space="0" w:color="auto"/>
          </w:divBdr>
        </w:div>
        <w:div w:id="1820417324">
          <w:marLeft w:val="144"/>
          <w:marRight w:val="0"/>
          <w:marTop w:val="86"/>
          <w:marBottom w:val="0"/>
          <w:divBdr>
            <w:top w:val="none" w:sz="0" w:space="0" w:color="auto"/>
            <w:left w:val="none" w:sz="0" w:space="0" w:color="auto"/>
            <w:bottom w:val="none" w:sz="0" w:space="0" w:color="auto"/>
            <w:right w:val="none" w:sz="0" w:space="0" w:color="auto"/>
          </w:divBdr>
        </w:div>
      </w:divsChild>
    </w:div>
    <w:div w:id="2067602701">
      <w:bodyDiv w:val="1"/>
      <w:marLeft w:val="0"/>
      <w:marRight w:val="0"/>
      <w:marTop w:val="0"/>
      <w:marBottom w:val="0"/>
      <w:divBdr>
        <w:top w:val="none" w:sz="0" w:space="0" w:color="auto"/>
        <w:left w:val="none" w:sz="0" w:space="0" w:color="auto"/>
        <w:bottom w:val="none" w:sz="0" w:space="0" w:color="auto"/>
        <w:right w:val="none" w:sz="0" w:space="0" w:color="auto"/>
      </w:divBdr>
      <w:divsChild>
        <w:div w:id="1142431245">
          <w:marLeft w:val="547"/>
          <w:marRight w:val="0"/>
          <w:marTop w:val="67"/>
          <w:marBottom w:val="0"/>
          <w:divBdr>
            <w:top w:val="none" w:sz="0" w:space="0" w:color="auto"/>
            <w:left w:val="none" w:sz="0" w:space="0" w:color="auto"/>
            <w:bottom w:val="none" w:sz="0" w:space="0" w:color="auto"/>
            <w:right w:val="none" w:sz="0" w:space="0" w:color="auto"/>
          </w:divBdr>
        </w:div>
        <w:div w:id="1203589711">
          <w:marLeft w:val="547"/>
          <w:marRight w:val="0"/>
          <w:marTop w:val="67"/>
          <w:marBottom w:val="0"/>
          <w:divBdr>
            <w:top w:val="none" w:sz="0" w:space="0" w:color="auto"/>
            <w:left w:val="none" w:sz="0" w:space="0" w:color="auto"/>
            <w:bottom w:val="none" w:sz="0" w:space="0" w:color="auto"/>
            <w:right w:val="none" w:sz="0" w:space="0" w:color="auto"/>
          </w:divBdr>
        </w:div>
        <w:div w:id="1341851328">
          <w:marLeft w:val="547"/>
          <w:marRight w:val="0"/>
          <w:marTop w:val="67"/>
          <w:marBottom w:val="0"/>
          <w:divBdr>
            <w:top w:val="none" w:sz="0" w:space="0" w:color="auto"/>
            <w:left w:val="none" w:sz="0" w:space="0" w:color="auto"/>
            <w:bottom w:val="none" w:sz="0" w:space="0" w:color="auto"/>
            <w:right w:val="none" w:sz="0" w:space="0" w:color="auto"/>
          </w:divBdr>
        </w:div>
        <w:div w:id="1817915113">
          <w:marLeft w:val="547"/>
          <w:marRight w:val="0"/>
          <w:marTop w:val="67"/>
          <w:marBottom w:val="0"/>
          <w:divBdr>
            <w:top w:val="none" w:sz="0" w:space="0" w:color="auto"/>
            <w:left w:val="none" w:sz="0" w:space="0" w:color="auto"/>
            <w:bottom w:val="none" w:sz="0" w:space="0" w:color="auto"/>
            <w:right w:val="none" w:sz="0" w:space="0" w:color="auto"/>
          </w:divBdr>
        </w:div>
        <w:div w:id="1979146606">
          <w:marLeft w:val="547"/>
          <w:marRight w:val="0"/>
          <w:marTop w:val="67"/>
          <w:marBottom w:val="0"/>
          <w:divBdr>
            <w:top w:val="none" w:sz="0" w:space="0" w:color="auto"/>
            <w:left w:val="none" w:sz="0" w:space="0" w:color="auto"/>
            <w:bottom w:val="none" w:sz="0" w:space="0" w:color="auto"/>
            <w:right w:val="none" w:sz="0" w:space="0" w:color="auto"/>
          </w:divBdr>
        </w:div>
      </w:divsChild>
    </w:div>
    <w:div w:id="2069306173">
      <w:bodyDiv w:val="1"/>
      <w:marLeft w:val="0"/>
      <w:marRight w:val="0"/>
      <w:marTop w:val="0"/>
      <w:marBottom w:val="0"/>
      <w:divBdr>
        <w:top w:val="none" w:sz="0" w:space="0" w:color="auto"/>
        <w:left w:val="none" w:sz="0" w:space="0" w:color="auto"/>
        <w:bottom w:val="none" w:sz="0" w:space="0" w:color="auto"/>
        <w:right w:val="none" w:sz="0" w:space="0" w:color="auto"/>
      </w:divBdr>
    </w:div>
    <w:div w:id="2070297419">
      <w:bodyDiv w:val="1"/>
      <w:marLeft w:val="0"/>
      <w:marRight w:val="0"/>
      <w:marTop w:val="0"/>
      <w:marBottom w:val="0"/>
      <w:divBdr>
        <w:top w:val="none" w:sz="0" w:space="0" w:color="auto"/>
        <w:left w:val="none" w:sz="0" w:space="0" w:color="auto"/>
        <w:bottom w:val="none" w:sz="0" w:space="0" w:color="auto"/>
        <w:right w:val="none" w:sz="0" w:space="0" w:color="auto"/>
      </w:divBdr>
    </w:div>
    <w:div w:id="2070885576">
      <w:bodyDiv w:val="1"/>
      <w:marLeft w:val="0"/>
      <w:marRight w:val="0"/>
      <w:marTop w:val="0"/>
      <w:marBottom w:val="0"/>
      <w:divBdr>
        <w:top w:val="none" w:sz="0" w:space="0" w:color="auto"/>
        <w:left w:val="none" w:sz="0" w:space="0" w:color="auto"/>
        <w:bottom w:val="none" w:sz="0" w:space="0" w:color="auto"/>
        <w:right w:val="none" w:sz="0" w:space="0" w:color="auto"/>
      </w:divBdr>
      <w:divsChild>
        <w:div w:id="764767082">
          <w:marLeft w:val="547"/>
          <w:marRight w:val="0"/>
          <w:marTop w:val="67"/>
          <w:marBottom w:val="0"/>
          <w:divBdr>
            <w:top w:val="none" w:sz="0" w:space="0" w:color="auto"/>
            <w:left w:val="none" w:sz="0" w:space="0" w:color="auto"/>
            <w:bottom w:val="none" w:sz="0" w:space="0" w:color="auto"/>
            <w:right w:val="none" w:sz="0" w:space="0" w:color="auto"/>
          </w:divBdr>
        </w:div>
        <w:div w:id="1453791807">
          <w:marLeft w:val="547"/>
          <w:marRight w:val="0"/>
          <w:marTop w:val="67"/>
          <w:marBottom w:val="0"/>
          <w:divBdr>
            <w:top w:val="none" w:sz="0" w:space="0" w:color="auto"/>
            <w:left w:val="none" w:sz="0" w:space="0" w:color="auto"/>
            <w:bottom w:val="none" w:sz="0" w:space="0" w:color="auto"/>
            <w:right w:val="none" w:sz="0" w:space="0" w:color="auto"/>
          </w:divBdr>
        </w:div>
      </w:divsChild>
    </w:div>
    <w:div w:id="2071266437">
      <w:bodyDiv w:val="1"/>
      <w:marLeft w:val="0"/>
      <w:marRight w:val="0"/>
      <w:marTop w:val="0"/>
      <w:marBottom w:val="0"/>
      <w:divBdr>
        <w:top w:val="none" w:sz="0" w:space="0" w:color="auto"/>
        <w:left w:val="none" w:sz="0" w:space="0" w:color="auto"/>
        <w:bottom w:val="none" w:sz="0" w:space="0" w:color="auto"/>
        <w:right w:val="none" w:sz="0" w:space="0" w:color="auto"/>
      </w:divBdr>
      <w:divsChild>
        <w:div w:id="1243757619">
          <w:marLeft w:val="144"/>
          <w:marRight w:val="0"/>
          <w:marTop w:val="72"/>
          <w:marBottom w:val="0"/>
          <w:divBdr>
            <w:top w:val="none" w:sz="0" w:space="0" w:color="auto"/>
            <w:left w:val="none" w:sz="0" w:space="0" w:color="auto"/>
            <w:bottom w:val="none" w:sz="0" w:space="0" w:color="auto"/>
            <w:right w:val="none" w:sz="0" w:space="0" w:color="auto"/>
          </w:divBdr>
        </w:div>
        <w:div w:id="1350764287">
          <w:marLeft w:val="144"/>
          <w:marRight w:val="0"/>
          <w:marTop w:val="72"/>
          <w:marBottom w:val="0"/>
          <w:divBdr>
            <w:top w:val="none" w:sz="0" w:space="0" w:color="auto"/>
            <w:left w:val="none" w:sz="0" w:space="0" w:color="auto"/>
            <w:bottom w:val="none" w:sz="0" w:space="0" w:color="auto"/>
            <w:right w:val="none" w:sz="0" w:space="0" w:color="auto"/>
          </w:divBdr>
        </w:div>
        <w:div w:id="1848791679">
          <w:marLeft w:val="144"/>
          <w:marRight w:val="0"/>
          <w:marTop w:val="72"/>
          <w:marBottom w:val="0"/>
          <w:divBdr>
            <w:top w:val="none" w:sz="0" w:space="0" w:color="auto"/>
            <w:left w:val="none" w:sz="0" w:space="0" w:color="auto"/>
            <w:bottom w:val="none" w:sz="0" w:space="0" w:color="auto"/>
            <w:right w:val="none" w:sz="0" w:space="0" w:color="auto"/>
          </w:divBdr>
        </w:div>
      </w:divsChild>
    </w:div>
    <w:div w:id="2072192074">
      <w:bodyDiv w:val="1"/>
      <w:marLeft w:val="0"/>
      <w:marRight w:val="0"/>
      <w:marTop w:val="0"/>
      <w:marBottom w:val="0"/>
      <w:divBdr>
        <w:top w:val="none" w:sz="0" w:space="0" w:color="auto"/>
        <w:left w:val="none" w:sz="0" w:space="0" w:color="auto"/>
        <w:bottom w:val="none" w:sz="0" w:space="0" w:color="auto"/>
        <w:right w:val="none" w:sz="0" w:space="0" w:color="auto"/>
      </w:divBdr>
      <w:divsChild>
        <w:div w:id="1764184086">
          <w:marLeft w:val="0"/>
          <w:marRight w:val="0"/>
          <w:marTop w:val="0"/>
          <w:marBottom w:val="0"/>
          <w:divBdr>
            <w:top w:val="none" w:sz="0" w:space="0" w:color="auto"/>
            <w:left w:val="none" w:sz="0" w:space="0" w:color="auto"/>
            <w:bottom w:val="none" w:sz="0" w:space="0" w:color="auto"/>
            <w:right w:val="none" w:sz="0" w:space="0" w:color="auto"/>
          </w:divBdr>
          <w:divsChild>
            <w:div w:id="859657902">
              <w:marLeft w:val="0"/>
              <w:marRight w:val="0"/>
              <w:marTop w:val="0"/>
              <w:marBottom w:val="0"/>
              <w:divBdr>
                <w:top w:val="single" w:sz="2" w:space="0" w:color="000000"/>
                <w:left w:val="single" w:sz="2" w:space="0" w:color="000000"/>
                <w:bottom w:val="single" w:sz="2" w:space="0" w:color="000000"/>
                <w:right w:val="single" w:sz="2" w:space="0" w:color="000000"/>
              </w:divBdr>
              <w:divsChild>
                <w:div w:id="315190524">
                  <w:marLeft w:val="0"/>
                  <w:marRight w:val="0"/>
                  <w:marTop w:val="0"/>
                  <w:marBottom w:val="0"/>
                  <w:divBdr>
                    <w:top w:val="none" w:sz="0" w:space="0" w:color="auto"/>
                    <w:left w:val="none" w:sz="0" w:space="0" w:color="auto"/>
                    <w:bottom w:val="none" w:sz="0" w:space="0" w:color="auto"/>
                    <w:right w:val="none" w:sz="0" w:space="0" w:color="auto"/>
                  </w:divBdr>
                  <w:divsChild>
                    <w:div w:id="402221044">
                      <w:marLeft w:val="0"/>
                      <w:marRight w:val="0"/>
                      <w:marTop w:val="0"/>
                      <w:marBottom w:val="0"/>
                      <w:divBdr>
                        <w:top w:val="none" w:sz="0" w:space="0" w:color="auto"/>
                        <w:left w:val="none" w:sz="0" w:space="0" w:color="auto"/>
                        <w:bottom w:val="none" w:sz="0" w:space="0" w:color="auto"/>
                        <w:right w:val="none" w:sz="0" w:space="0" w:color="auto"/>
                      </w:divBdr>
                      <w:divsChild>
                        <w:div w:id="1416318308">
                          <w:marLeft w:val="0"/>
                          <w:marRight w:val="0"/>
                          <w:marTop w:val="0"/>
                          <w:marBottom w:val="0"/>
                          <w:divBdr>
                            <w:top w:val="none" w:sz="0" w:space="0" w:color="auto"/>
                            <w:left w:val="none" w:sz="0" w:space="0" w:color="auto"/>
                            <w:bottom w:val="none" w:sz="0" w:space="0" w:color="auto"/>
                            <w:right w:val="none" w:sz="0" w:space="0" w:color="auto"/>
                          </w:divBdr>
                          <w:divsChild>
                            <w:div w:id="9765166">
                              <w:marLeft w:val="0"/>
                              <w:marRight w:val="0"/>
                              <w:marTop w:val="60"/>
                              <w:marBottom w:val="0"/>
                              <w:divBdr>
                                <w:top w:val="none" w:sz="0" w:space="0" w:color="auto"/>
                                <w:left w:val="none" w:sz="0" w:space="0" w:color="auto"/>
                                <w:bottom w:val="none" w:sz="0" w:space="0" w:color="auto"/>
                                <w:right w:val="none" w:sz="0" w:space="0" w:color="auto"/>
                              </w:divBdr>
                              <w:divsChild>
                                <w:div w:id="1809395031">
                                  <w:marLeft w:val="0"/>
                                  <w:marRight w:val="0"/>
                                  <w:marTop w:val="0"/>
                                  <w:marBottom w:val="0"/>
                                  <w:divBdr>
                                    <w:top w:val="none" w:sz="0" w:space="0" w:color="auto"/>
                                    <w:left w:val="none" w:sz="0" w:space="0" w:color="auto"/>
                                    <w:bottom w:val="none" w:sz="0" w:space="0" w:color="auto"/>
                                    <w:right w:val="none" w:sz="0" w:space="0" w:color="auto"/>
                                  </w:divBdr>
                                  <w:divsChild>
                                    <w:div w:id="1781682031">
                                      <w:marLeft w:val="0"/>
                                      <w:marRight w:val="0"/>
                                      <w:marTop w:val="0"/>
                                      <w:marBottom w:val="0"/>
                                      <w:divBdr>
                                        <w:top w:val="none" w:sz="0" w:space="0" w:color="auto"/>
                                        <w:left w:val="none" w:sz="0" w:space="0" w:color="auto"/>
                                        <w:bottom w:val="none" w:sz="0" w:space="0" w:color="auto"/>
                                        <w:right w:val="none" w:sz="0" w:space="0" w:color="auto"/>
                                      </w:divBdr>
                                      <w:divsChild>
                                        <w:div w:id="1223323291">
                                          <w:marLeft w:val="0"/>
                                          <w:marRight w:val="0"/>
                                          <w:marTop w:val="0"/>
                                          <w:marBottom w:val="0"/>
                                          <w:divBdr>
                                            <w:top w:val="single" w:sz="2" w:space="0" w:color="000000"/>
                                            <w:left w:val="single" w:sz="2" w:space="0" w:color="000000"/>
                                            <w:bottom w:val="single" w:sz="2" w:space="0" w:color="000000"/>
                                            <w:right w:val="single" w:sz="2" w:space="0" w:color="000000"/>
                                          </w:divBdr>
                                          <w:divsChild>
                                            <w:div w:id="1689332360">
                                              <w:marLeft w:val="0"/>
                                              <w:marRight w:val="0"/>
                                              <w:marTop w:val="0"/>
                                              <w:marBottom w:val="0"/>
                                              <w:divBdr>
                                                <w:top w:val="none" w:sz="0" w:space="0" w:color="auto"/>
                                                <w:left w:val="none" w:sz="0" w:space="0" w:color="auto"/>
                                                <w:bottom w:val="none" w:sz="0" w:space="0" w:color="auto"/>
                                                <w:right w:val="none" w:sz="0" w:space="0" w:color="auto"/>
                                              </w:divBdr>
                                              <w:divsChild>
                                                <w:div w:id="66467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3506930">
      <w:bodyDiv w:val="1"/>
      <w:marLeft w:val="0"/>
      <w:marRight w:val="0"/>
      <w:marTop w:val="0"/>
      <w:marBottom w:val="0"/>
      <w:divBdr>
        <w:top w:val="none" w:sz="0" w:space="0" w:color="auto"/>
        <w:left w:val="none" w:sz="0" w:space="0" w:color="auto"/>
        <w:bottom w:val="none" w:sz="0" w:space="0" w:color="auto"/>
        <w:right w:val="none" w:sz="0" w:space="0" w:color="auto"/>
      </w:divBdr>
      <w:divsChild>
        <w:div w:id="975110359">
          <w:marLeft w:val="0"/>
          <w:marRight w:val="0"/>
          <w:marTop w:val="0"/>
          <w:marBottom w:val="0"/>
          <w:divBdr>
            <w:top w:val="none" w:sz="0" w:space="0" w:color="auto"/>
            <w:left w:val="none" w:sz="0" w:space="0" w:color="auto"/>
            <w:bottom w:val="none" w:sz="0" w:space="0" w:color="auto"/>
            <w:right w:val="none" w:sz="0" w:space="0" w:color="auto"/>
          </w:divBdr>
          <w:divsChild>
            <w:div w:id="1411003597">
              <w:marLeft w:val="0"/>
              <w:marRight w:val="0"/>
              <w:marTop w:val="0"/>
              <w:marBottom w:val="0"/>
              <w:divBdr>
                <w:top w:val="none" w:sz="0" w:space="0" w:color="auto"/>
                <w:left w:val="none" w:sz="0" w:space="0" w:color="auto"/>
                <w:bottom w:val="none" w:sz="0" w:space="0" w:color="auto"/>
                <w:right w:val="none" w:sz="0" w:space="0" w:color="auto"/>
              </w:divBdr>
              <w:divsChild>
                <w:div w:id="395250918">
                  <w:marLeft w:val="0"/>
                  <w:marRight w:val="0"/>
                  <w:marTop w:val="0"/>
                  <w:marBottom w:val="0"/>
                  <w:divBdr>
                    <w:top w:val="none" w:sz="0" w:space="0" w:color="auto"/>
                    <w:left w:val="none" w:sz="0" w:space="0" w:color="auto"/>
                    <w:bottom w:val="none" w:sz="0" w:space="0" w:color="auto"/>
                    <w:right w:val="none" w:sz="0" w:space="0" w:color="auto"/>
                  </w:divBdr>
                  <w:divsChild>
                    <w:div w:id="336464376">
                      <w:marLeft w:val="0"/>
                      <w:marRight w:val="0"/>
                      <w:marTop w:val="0"/>
                      <w:marBottom w:val="0"/>
                      <w:divBdr>
                        <w:top w:val="none" w:sz="0" w:space="0" w:color="auto"/>
                        <w:left w:val="none" w:sz="0" w:space="0" w:color="auto"/>
                        <w:bottom w:val="none" w:sz="0" w:space="0" w:color="auto"/>
                        <w:right w:val="none" w:sz="0" w:space="0" w:color="auto"/>
                      </w:divBdr>
                    </w:div>
                    <w:div w:id="207743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151583">
          <w:marLeft w:val="0"/>
          <w:marRight w:val="0"/>
          <w:marTop w:val="0"/>
          <w:marBottom w:val="0"/>
          <w:divBdr>
            <w:top w:val="none" w:sz="0" w:space="0" w:color="auto"/>
            <w:left w:val="none" w:sz="0" w:space="0" w:color="auto"/>
            <w:bottom w:val="none" w:sz="0" w:space="0" w:color="auto"/>
            <w:right w:val="none" w:sz="0" w:space="0" w:color="auto"/>
          </w:divBdr>
          <w:divsChild>
            <w:div w:id="90132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429149">
      <w:bodyDiv w:val="1"/>
      <w:marLeft w:val="0"/>
      <w:marRight w:val="0"/>
      <w:marTop w:val="0"/>
      <w:marBottom w:val="0"/>
      <w:divBdr>
        <w:top w:val="none" w:sz="0" w:space="0" w:color="auto"/>
        <w:left w:val="none" w:sz="0" w:space="0" w:color="auto"/>
        <w:bottom w:val="none" w:sz="0" w:space="0" w:color="auto"/>
        <w:right w:val="none" w:sz="0" w:space="0" w:color="auto"/>
      </w:divBdr>
      <w:divsChild>
        <w:div w:id="14815737">
          <w:marLeft w:val="547"/>
          <w:marRight w:val="0"/>
          <w:marTop w:val="115"/>
          <w:marBottom w:val="0"/>
          <w:divBdr>
            <w:top w:val="none" w:sz="0" w:space="0" w:color="auto"/>
            <w:left w:val="none" w:sz="0" w:space="0" w:color="auto"/>
            <w:bottom w:val="none" w:sz="0" w:space="0" w:color="auto"/>
            <w:right w:val="none" w:sz="0" w:space="0" w:color="auto"/>
          </w:divBdr>
        </w:div>
        <w:div w:id="339085768">
          <w:marLeft w:val="547"/>
          <w:marRight w:val="0"/>
          <w:marTop w:val="115"/>
          <w:marBottom w:val="0"/>
          <w:divBdr>
            <w:top w:val="none" w:sz="0" w:space="0" w:color="auto"/>
            <w:left w:val="none" w:sz="0" w:space="0" w:color="auto"/>
            <w:bottom w:val="none" w:sz="0" w:space="0" w:color="auto"/>
            <w:right w:val="none" w:sz="0" w:space="0" w:color="auto"/>
          </w:divBdr>
        </w:div>
        <w:div w:id="457572379">
          <w:marLeft w:val="547"/>
          <w:marRight w:val="0"/>
          <w:marTop w:val="115"/>
          <w:marBottom w:val="0"/>
          <w:divBdr>
            <w:top w:val="none" w:sz="0" w:space="0" w:color="auto"/>
            <w:left w:val="none" w:sz="0" w:space="0" w:color="auto"/>
            <w:bottom w:val="none" w:sz="0" w:space="0" w:color="auto"/>
            <w:right w:val="none" w:sz="0" w:space="0" w:color="auto"/>
          </w:divBdr>
        </w:div>
      </w:divsChild>
    </w:div>
    <w:div w:id="2081364695">
      <w:bodyDiv w:val="1"/>
      <w:marLeft w:val="0"/>
      <w:marRight w:val="0"/>
      <w:marTop w:val="0"/>
      <w:marBottom w:val="0"/>
      <w:divBdr>
        <w:top w:val="none" w:sz="0" w:space="0" w:color="auto"/>
        <w:left w:val="none" w:sz="0" w:space="0" w:color="auto"/>
        <w:bottom w:val="none" w:sz="0" w:space="0" w:color="auto"/>
        <w:right w:val="none" w:sz="0" w:space="0" w:color="auto"/>
      </w:divBdr>
      <w:divsChild>
        <w:div w:id="37167350">
          <w:marLeft w:val="0"/>
          <w:marRight w:val="0"/>
          <w:marTop w:val="0"/>
          <w:marBottom w:val="0"/>
          <w:divBdr>
            <w:top w:val="none" w:sz="0" w:space="0" w:color="auto"/>
            <w:left w:val="none" w:sz="0" w:space="0" w:color="auto"/>
            <w:bottom w:val="none" w:sz="0" w:space="0" w:color="auto"/>
            <w:right w:val="none" w:sz="0" w:space="0" w:color="auto"/>
          </w:divBdr>
          <w:divsChild>
            <w:div w:id="120733689">
              <w:marLeft w:val="0"/>
              <w:marRight w:val="0"/>
              <w:marTop w:val="0"/>
              <w:marBottom w:val="0"/>
              <w:divBdr>
                <w:top w:val="none" w:sz="0" w:space="0" w:color="auto"/>
                <w:left w:val="none" w:sz="0" w:space="0" w:color="auto"/>
                <w:bottom w:val="none" w:sz="0" w:space="0" w:color="auto"/>
                <w:right w:val="none" w:sz="0" w:space="0" w:color="auto"/>
              </w:divBdr>
            </w:div>
            <w:div w:id="10461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025559">
      <w:bodyDiv w:val="1"/>
      <w:marLeft w:val="0"/>
      <w:marRight w:val="0"/>
      <w:marTop w:val="0"/>
      <w:marBottom w:val="0"/>
      <w:divBdr>
        <w:top w:val="none" w:sz="0" w:space="0" w:color="auto"/>
        <w:left w:val="none" w:sz="0" w:space="0" w:color="auto"/>
        <w:bottom w:val="none" w:sz="0" w:space="0" w:color="auto"/>
        <w:right w:val="none" w:sz="0" w:space="0" w:color="auto"/>
      </w:divBdr>
    </w:div>
    <w:div w:id="2084401789">
      <w:bodyDiv w:val="1"/>
      <w:marLeft w:val="0"/>
      <w:marRight w:val="0"/>
      <w:marTop w:val="0"/>
      <w:marBottom w:val="0"/>
      <w:divBdr>
        <w:top w:val="none" w:sz="0" w:space="0" w:color="auto"/>
        <w:left w:val="none" w:sz="0" w:space="0" w:color="auto"/>
        <w:bottom w:val="none" w:sz="0" w:space="0" w:color="auto"/>
        <w:right w:val="none" w:sz="0" w:space="0" w:color="auto"/>
      </w:divBdr>
    </w:div>
    <w:div w:id="2086994025">
      <w:bodyDiv w:val="1"/>
      <w:marLeft w:val="0"/>
      <w:marRight w:val="0"/>
      <w:marTop w:val="0"/>
      <w:marBottom w:val="0"/>
      <w:divBdr>
        <w:top w:val="none" w:sz="0" w:space="0" w:color="auto"/>
        <w:left w:val="none" w:sz="0" w:space="0" w:color="auto"/>
        <w:bottom w:val="none" w:sz="0" w:space="0" w:color="auto"/>
        <w:right w:val="none" w:sz="0" w:space="0" w:color="auto"/>
      </w:divBdr>
      <w:divsChild>
        <w:div w:id="1595898428">
          <w:marLeft w:val="0"/>
          <w:marRight w:val="0"/>
          <w:marTop w:val="0"/>
          <w:marBottom w:val="0"/>
          <w:divBdr>
            <w:top w:val="none" w:sz="0" w:space="0" w:color="auto"/>
            <w:left w:val="none" w:sz="0" w:space="0" w:color="auto"/>
            <w:bottom w:val="none" w:sz="0" w:space="0" w:color="auto"/>
            <w:right w:val="none" w:sz="0" w:space="0" w:color="auto"/>
          </w:divBdr>
          <w:divsChild>
            <w:div w:id="381825644">
              <w:marLeft w:val="0"/>
              <w:marRight w:val="0"/>
              <w:marTop w:val="0"/>
              <w:marBottom w:val="0"/>
              <w:divBdr>
                <w:top w:val="none" w:sz="0" w:space="0" w:color="auto"/>
                <w:left w:val="none" w:sz="0" w:space="0" w:color="auto"/>
                <w:bottom w:val="none" w:sz="0" w:space="0" w:color="auto"/>
                <w:right w:val="none" w:sz="0" w:space="0" w:color="auto"/>
              </w:divBdr>
              <w:divsChild>
                <w:div w:id="611278351">
                  <w:marLeft w:val="0"/>
                  <w:marRight w:val="0"/>
                  <w:marTop w:val="0"/>
                  <w:marBottom w:val="0"/>
                  <w:divBdr>
                    <w:top w:val="none" w:sz="0" w:space="0" w:color="auto"/>
                    <w:left w:val="none" w:sz="0" w:space="0" w:color="auto"/>
                    <w:bottom w:val="none" w:sz="0" w:space="0" w:color="auto"/>
                    <w:right w:val="none" w:sz="0" w:space="0" w:color="auto"/>
                  </w:divBdr>
                </w:div>
              </w:divsChild>
            </w:div>
            <w:div w:id="1507089276">
              <w:marLeft w:val="0"/>
              <w:marRight w:val="0"/>
              <w:marTop w:val="0"/>
              <w:marBottom w:val="0"/>
              <w:divBdr>
                <w:top w:val="none" w:sz="0" w:space="0" w:color="auto"/>
                <w:left w:val="none" w:sz="0" w:space="0" w:color="auto"/>
                <w:bottom w:val="none" w:sz="0" w:space="0" w:color="auto"/>
                <w:right w:val="none" w:sz="0" w:space="0" w:color="auto"/>
              </w:divBdr>
              <w:divsChild>
                <w:div w:id="1681471057">
                  <w:marLeft w:val="0"/>
                  <w:marRight w:val="0"/>
                  <w:marTop w:val="0"/>
                  <w:marBottom w:val="0"/>
                  <w:divBdr>
                    <w:top w:val="none" w:sz="0" w:space="0" w:color="auto"/>
                    <w:left w:val="none" w:sz="0" w:space="0" w:color="auto"/>
                    <w:bottom w:val="none" w:sz="0" w:space="0" w:color="auto"/>
                    <w:right w:val="none" w:sz="0" w:space="0" w:color="auto"/>
                  </w:divBdr>
                </w:div>
              </w:divsChild>
            </w:div>
            <w:div w:id="767578141">
              <w:marLeft w:val="0"/>
              <w:marRight w:val="0"/>
              <w:marTop w:val="0"/>
              <w:marBottom w:val="0"/>
              <w:divBdr>
                <w:top w:val="none" w:sz="0" w:space="0" w:color="auto"/>
                <w:left w:val="none" w:sz="0" w:space="0" w:color="auto"/>
                <w:bottom w:val="none" w:sz="0" w:space="0" w:color="auto"/>
                <w:right w:val="none" w:sz="0" w:space="0" w:color="auto"/>
              </w:divBdr>
              <w:divsChild>
                <w:div w:id="1450590804">
                  <w:marLeft w:val="0"/>
                  <w:marRight w:val="0"/>
                  <w:marTop w:val="0"/>
                  <w:marBottom w:val="0"/>
                  <w:divBdr>
                    <w:top w:val="none" w:sz="0" w:space="0" w:color="auto"/>
                    <w:left w:val="none" w:sz="0" w:space="0" w:color="auto"/>
                    <w:bottom w:val="none" w:sz="0" w:space="0" w:color="auto"/>
                    <w:right w:val="none" w:sz="0" w:space="0" w:color="auto"/>
                  </w:divBdr>
                </w:div>
              </w:divsChild>
            </w:div>
            <w:div w:id="120652864">
              <w:marLeft w:val="0"/>
              <w:marRight w:val="0"/>
              <w:marTop w:val="0"/>
              <w:marBottom w:val="0"/>
              <w:divBdr>
                <w:top w:val="none" w:sz="0" w:space="0" w:color="auto"/>
                <w:left w:val="none" w:sz="0" w:space="0" w:color="auto"/>
                <w:bottom w:val="none" w:sz="0" w:space="0" w:color="auto"/>
                <w:right w:val="none" w:sz="0" w:space="0" w:color="auto"/>
              </w:divBdr>
              <w:divsChild>
                <w:div w:id="2064482146">
                  <w:marLeft w:val="0"/>
                  <w:marRight w:val="0"/>
                  <w:marTop w:val="0"/>
                  <w:marBottom w:val="0"/>
                  <w:divBdr>
                    <w:top w:val="none" w:sz="0" w:space="0" w:color="auto"/>
                    <w:left w:val="none" w:sz="0" w:space="0" w:color="auto"/>
                    <w:bottom w:val="none" w:sz="0" w:space="0" w:color="auto"/>
                    <w:right w:val="none" w:sz="0" w:space="0" w:color="auto"/>
                  </w:divBdr>
                </w:div>
              </w:divsChild>
            </w:div>
            <w:div w:id="1639651563">
              <w:marLeft w:val="0"/>
              <w:marRight w:val="0"/>
              <w:marTop w:val="0"/>
              <w:marBottom w:val="0"/>
              <w:divBdr>
                <w:top w:val="none" w:sz="0" w:space="0" w:color="auto"/>
                <w:left w:val="none" w:sz="0" w:space="0" w:color="auto"/>
                <w:bottom w:val="none" w:sz="0" w:space="0" w:color="auto"/>
                <w:right w:val="none" w:sz="0" w:space="0" w:color="auto"/>
              </w:divBdr>
              <w:divsChild>
                <w:div w:id="171457559">
                  <w:marLeft w:val="0"/>
                  <w:marRight w:val="0"/>
                  <w:marTop w:val="0"/>
                  <w:marBottom w:val="0"/>
                  <w:divBdr>
                    <w:top w:val="none" w:sz="0" w:space="0" w:color="auto"/>
                    <w:left w:val="none" w:sz="0" w:space="0" w:color="auto"/>
                    <w:bottom w:val="none" w:sz="0" w:space="0" w:color="auto"/>
                    <w:right w:val="none" w:sz="0" w:space="0" w:color="auto"/>
                  </w:divBdr>
                </w:div>
              </w:divsChild>
            </w:div>
            <w:div w:id="1069957253">
              <w:marLeft w:val="0"/>
              <w:marRight w:val="0"/>
              <w:marTop w:val="0"/>
              <w:marBottom w:val="0"/>
              <w:divBdr>
                <w:top w:val="none" w:sz="0" w:space="0" w:color="auto"/>
                <w:left w:val="none" w:sz="0" w:space="0" w:color="auto"/>
                <w:bottom w:val="none" w:sz="0" w:space="0" w:color="auto"/>
                <w:right w:val="none" w:sz="0" w:space="0" w:color="auto"/>
              </w:divBdr>
              <w:divsChild>
                <w:div w:id="1833447762">
                  <w:marLeft w:val="0"/>
                  <w:marRight w:val="0"/>
                  <w:marTop w:val="0"/>
                  <w:marBottom w:val="0"/>
                  <w:divBdr>
                    <w:top w:val="none" w:sz="0" w:space="0" w:color="auto"/>
                    <w:left w:val="none" w:sz="0" w:space="0" w:color="auto"/>
                    <w:bottom w:val="none" w:sz="0" w:space="0" w:color="auto"/>
                    <w:right w:val="none" w:sz="0" w:space="0" w:color="auto"/>
                  </w:divBdr>
                </w:div>
              </w:divsChild>
            </w:div>
            <w:div w:id="1930040654">
              <w:marLeft w:val="0"/>
              <w:marRight w:val="0"/>
              <w:marTop w:val="0"/>
              <w:marBottom w:val="0"/>
              <w:divBdr>
                <w:top w:val="none" w:sz="0" w:space="0" w:color="auto"/>
                <w:left w:val="none" w:sz="0" w:space="0" w:color="auto"/>
                <w:bottom w:val="none" w:sz="0" w:space="0" w:color="auto"/>
                <w:right w:val="none" w:sz="0" w:space="0" w:color="auto"/>
              </w:divBdr>
              <w:divsChild>
                <w:div w:id="1052929023">
                  <w:marLeft w:val="0"/>
                  <w:marRight w:val="0"/>
                  <w:marTop w:val="0"/>
                  <w:marBottom w:val="0"/>
                  <w:divBdr>
                    <w:top w:val="none" w:sz="0" w:space="0" w:color="auto"/>
                    <w:left w:val="none" w:sz="0" w:space="0" w:color="auto"/>
                    <w:bottom w:val="none" w:sz="0" w:space="0" w:color="auto"/>
                    <w:right w:val="none" w:sz="0" w:space="0" w:color="auto"/>
                  </w:divBdr>
                </w:div>
                <w:div w:id="1058478762">
                  <w:marLeft w:val="0"/>
                  <w:marRight w:val="0"/>
                  <w:marTop w:val="0"/>
                  <w:marBottom w:val="0"/>
                  <w:divBdr>
                    <w:top w:val="none" w:sz="0" w:space="0" w:color="auto"/>
                    <w:left w:val="none" w:sz="0" w:space="0" w:color="auto"/>
                    <w:bottom w:val="none" w:sz="0" w:space="0" w:color="auto"/>
                    <w:right w:val="none" w:sz="0" w:space="0" w:color="auto"/>
                  </w:divBdr>
                </w:div>
                <w:div w:id="1757969944">
                  <w:marLeft w:val="0"/>
                  <w:marRight w:val="0"/>
                  <w:marTop w:val="0"/>
                  <w:marBottom w:val="0"/>
                  <w:divBdr>
                    <w:top w:val="none" w:sz="0" w:space="0" w:color="auto"/>
                    <w:left w:val="none" w:sz="0" w:space="0" w:color="auto"/>
                    <w:bottom w:val="none" w:sz="0" w:space="0" w:color="auto"/>
                    <w:right w:val="none" w:sz="0" w:space="0" w:color="auto"/>
                  </w:divBdr>
                </w:div>
                <w:div w:id="2754659">
                  <w:marLeft w:val="0"/>
                  <w:marRight w:val="0"/>
                  <w:marTop w:val="0"/>
                  <w:marBottom w:val="0"/>
                  <w:divBdr>
                    <w:top w:val="none" w:sz="0" w:space="0" w:color="auto"/>
                    <w:left w:val="none" w:sz="0" w:space="0" w:color="auto"/>
                    <w:bottom w:val="none" w:sz="0" w:space="0" w:color="auto"/>
                    <w:right w:val="none" w:sz="0" w:space="0" w:color="auto"/>
                  </w:divBdr>
                </w:div>
                <w:div w:id="1333071501">
                  <w:marLeft w:val="0"/>
                  <w:marRight w:val="0"/>
                  <w:marTop w:val="0"/>
                  <w:marBottom w:val="0"/>
                  <w:divBdr>
                    <w:top w:val="none" w:sz="0" w:space="0" w:color="auto"/>
                    <w:left w:val="none" w:sz="0" w:space="0" w:color="auto"/>
                    <w:bottom w:val="none" w:sz="0" w:space="0" w:color="auto"/>
                    <w:right w:val="none" w:sz="0" w:space="0" w:color="auto"/>
                  </w:divBdr>
                </w:div>
                <w:div w:id="920335507">
                  <w:marLeft w:val="0"/>
                  <w:marRight w:val="0"/>
                  <w:marTop w:val="0"/>
                  <w:marBottom w:val="0"/>
                  <w:divBdr>
                    <w:top w:val="none" w:sz="0" w:space="0" w:color="auto"/>
                    <w:left w:val="none" w:sz="0" w:space="0" w:color="auto"/>
                    <w:bottom w:val="none" w:sz="0" w:space="0" w:color="auto"/>
                    <w:right w:val="none" w:sz="0" w:space="0" w:color="auto"/>
                  </w:divBdr>
                </w:div>
                <w:div w:id="340548232">
                  <w:marLeft w:val="0"/>
                  <w:marRight w:val="0"/>
                  <w:marTop w:val="0"/>
                  <w:marBottom w:val="0"/>
                  <w:divBdr>
                    <w:top w:val="none" w:sz="0" w:space="0" w:color="auto"/>
                    <w:left w:val="none" w:sz="0" w:space="0" w:color="auto"/>
                    <w:bottom w:val="none" w:sz="0" w:space="0" w:color="auto"/>
                    <w:right w:val="none" w:sz="0" w:space="0" w:color="auto"/>
                  </w:divBdr>
                </w:div>
                <w:div w:id="93155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7056">
          <w:marLeft w:val="0"/>
          <w:marRight w:val="0"/>
          <w:marTop w:val="0"/>
          <w:marBottom w:val="0"/>
          <w:divBdr>
            <w:top w:val="none" w:sz="0" w:space="0" w:color="auto"/>
            <w:left w:val="none" w:sz="0" w:space="0" w:color="auto"/>
            <w:bottom w:val="none" w:sz="0" w:space="0" w:color="auto"/>
            <w:right w:val="none" w:sz="0" w:space="0" w:color="auto"/>
          </w:divBdr>
          <w:divsChild>
            <w:div w:id="1660693061">
              <w:marLeft w:val="0"/>
              <w:marRight w:val="0"/>
              <w:marTop w:val="0"/>
              <w:marBottom w:val="0"/>
              <w:divBdr>
                <w:top w:val="none" w:sz="0" w:space="0" w:color="auto"/>
                <w:left w:val="none" w:sz="0" w:space="0" w:color="auto"/>
                <w:bottom w:val="none" w:sz="0" w:space="0" w:color="auto"/>
                <w:right w:val="none" w:sz="0" w:space="0" w:color="auto"/>
              </w:divBdr>
              <w:divsChild>
                <w:div w:id="2031880516">
                  <w:marLeft w:val="0"/>
                  <w:marRight w:val="0"/>
                  <w:marTop w:val="0"/>
                  <w:marBottom w:val="0"/>
                  <w:divBdr>
                    <w:top w:val="none" w:sz="0" w:space="0" w:color="auto"/>
                    <w:left w:val="none" w:sz="0" w:space="0" w:color="auto"/>
                    <w:bottom w:val="none" w:sz="0" w:space="0" w:color="auto"/>
                    <w:right w:val="none" w:sz="0" w:space="0" w:color="auto"/>
                  </w:divBdr>
                </w:div>
                <w:div w:id="1983190445">
                  <w:marLeft w:val="0"/>
                  <w:marRight w:val="0"/>
                  <w:marTop w:val="0"/>
                  <w:marBottom w:val="0"/>
                  <w:divBdr>
                    <w:top w:val="none" w:sz="0" w:space="0" w:color="auto"/>
                    <w:left w:val="none" w:sz="0" w:space="0" w:color="auto"/>
                    <w:bottom w:val="none" w:sz="0" w:space="0" w:color="auto"/>
                    <w:right w:val="none" w:sz="0" w:space="0" w:color="auto"/>
                  </w:divBdr>
                </w:div>
                <w:div w:id="702677834">
                  <w:marLeft w:val="0"/>
                  <w:marRight w:val="0"/>
                  <w:marTop w:val="0"/>
                  <w:marBottom w:val="0"/>
                  <w:divBdr>
                    <w:top w:val="none" w:sz="0" w:space="0" w:color="auto"/>
                    <w:left w:val="none" w:sz="0" w:space="0" w:color="auto"/>
                    <w:bottom w:val="none" w:sz="0" w:space="0" w:color="auto"/>
                    <w:right w:val="none" w:sz="0" w:space="0" w:color="auto"/>
                  </w:divBdr>
                </w:div>
                <w:div w:id="1217935590">
                  <w:marLeft w:val="0"/>
                  <w:marRight w:val="0"/>
                  <w:marTop w:val="0"/>
                  <w:marBottom w:val="0"/>
                  <w:divBdr>
                    <w:top w:val="none" w:sz="0" w:space="0" w:color="auto"/>
                    <w:left w:val="none" w:sz="0" w:space="0" w:color="auto"/>
                    <w:bottom w:val="none" w:sz="0" w:space="0" w:color="auto"/>
                    <w:right w:val="none" w:sz="0" w:space="0" w:color="auto"/>
                  </w:divBdr>
                </w:div>
                <w:div w:id="2063015000">
                  <w:marLeft w:val="0"/>
                  <w:marRight w:val="0"/>
                  <w:marTop w:val="0"/>
                  <w:marBottom w:val="0"/>
                  <w:divBdr>
                    <w:top w:val="none" w:sz="0" w:space="0" w:color="auto"/>
                    <w:left w:val="none" w:sz="0" w:space="0" w:color="auto"/>
                    <w:bottom w:val="none" w:sz="0" w:space="0" w:color="auto"/>
                    <w:right w:val="none" w:sz="0" w:space="0" w:color="auto"/>
                  </w:divBdr>
                </w:div>
                <w:div w:id="1552493511">
                  <w:marLeft w:val="0"/>
                  <w:marRight w:val="0"/>
                  <w:marTop w:val="0"/>
                  <w:marBottom w:val="0"/>
                  <w:divBdr>
                    <w:top w:val="none" w:sz="0" w:space="0" w:color="auto"/>
                    <w:left w:val="none" w:sz="0" w:space="0" w:color="auto"/>
                    <w:bottom w:val="none" w:sz="0" w:space="0" w:color="auto"/>
                    <w:right w:val="none" w:sz="0" w:space="0" w:color="auto"/>
                  </w:divBdr>
                </w:div>
                <w:div w:id="405495220">
                  <w:marLeft w:val="0"/>
                  <w:marRight w:val="0"/>
                  <w:marTop w:val="0"/>
                  <w:marBottom w:val="0"/>
                  <w:divBdr>
                    <w:top w:val="none" w:sz="0" w:space="0" w:color="auto"/>
                    <w:left w:val="none" w:sz="0" w:space="0" w:color="auto"/>
                    <w:bottom w:val="none" w:sz="0" w:space="0" w:color="auto"/>
                    <w:right w:val="none" w:sz="0" w:space="0" w:color="auto"/>
                  </w:divBdr>
                </w:div>
                <w:div w:id="1824344869">
                  <w:marLeft w:val="0"/>
                  <w:marRight w:val="0"/>
                  <w:marTop w:val="0"/>
                  <w:marBottom w:val="0"/>
                  <w:divBdr>
                    <w:top w:val="none" w:sz="0" w:space="0" w:color="auto"/>
                    <w:left w:val="none" w:sz="0" w:space="0" w:color="auto"/>
                    <w:bottom w:val="none" w:sz="0" w:space="0" w:color="auto"/>
                    <w:right w:val="none" w:sz="0" w:space="0" w:color="auto"/>
                  </w:divBdr>
                </w:div>
                <w:div w:id="1935044192">
                  <w:marLeft w:val="0"/>
                  <w:marRight w:val="0"/>
                  <w:marTop w:val="0"/>
                  <w:marBottom w:val="0"/>
                  <w:divBdr>
                    <w:top w:val="none" w:sz="0" w:space="0" w:color="auto"/>
                    <w:left w:val="none" w:sz="0" w:space="0" w:color="auto"/>
                    <w:bottom w:val="none" w:sz="0" w:space="0" w:color="auto"/>
                    <w:right w:val="none" w:sz="0" w:space="0" w:color="auto"/>
                  </w:divBdr>
                </w:div>
                <w:div w:id="336153482">
                  <w:marLeft w:val="0"/>
                  <w:marRight w:val="0"/>
                  <w:marTop w:val="0"/>
                  <w:marBottom w:val="0"/>
                  <w:divBdr>
                    <w:top w:val="none" w:sz="0" w:space="0" w:color="auto"/>
                    <w:left w:val="none" w:sz="0" w:space="0" w:color="auto"/>
                    <w:bottom w:val="none" w:sz="0" w:space="0" w:color="auto"/>
                    <w:right w:val="none" w:sz="0" w:space="0" w:color="auto"/>
                  </w:divBdr>
                </w:div>
                <w:div w:id="502164173">
                  <w:marLeft w:val="0"/>
                  <w:marRight w:val="0"/>
                  <w:marTop w:val="0"/>
                  <w:marBottom w:val="0"/>
                  <w:divBdr>
                    <w:top w:val="none" w:sz="0" w:space="0" w:color="auto"/>
                    <w:left w:val="none" w:sz="0" w:space="0" w:color="auto"/>
                    <w:bottom w:val="none" w:sz="0" w:space="0" w:color="auto"/>
                    <w:right w:val="none" w:sz="0" w:space="0" w:color="auto"/>
                  </w:divBdr>
                </w:div>
                <w:div w:id="165953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533643">
      <w:bodyDiv w:val="1"/>
      <w:marLeft w:val="0"/>
      <w:marRight w:val="0"/>
      <w:marTop w:val="0"/>
      <w:marBottom w:val="0"/>
      <w:divBdr>
        <w:top w:val="none" w:sz="0" w:space="0" w:color="auto"/>
        <w:left w:val="none" w:sz="0" w:space="0" w:color="auto"/>
        <w:bottom w:val="none" w:sz="0" w:space="0" w:color="auto"/>
        <w:right w:val="none" w:sz="0" w:space="0" w:color="auto"/>
      </w:divBdr>
    </w:div>
    <w:div w:id="2087652284">
      <w:bodyDiv w:val="1"/>
      <w:marLeft w:val="0"/>
      <w:marRight w:val="0"/>
      <w:marTop w:val="0"/>
      <w:marBottom w:val="0"/>
      <w:divBdr>
        <w:top w:val="none" w:sz="0" w:space="0" w:color="auto"/>
        <w:left w:val="none" w:sz="0" w:space="0" w:color="auto"/>
        <w:bottom w:val="none" w:sz="0" w:space="0" w:color="auto"/>
        <w:right w:val="none" w:sz="0" w:space="0" w:color="auto"/>
      </w:divBdr>
    </w:div>
    <w:div w:id="2091661596">
      <w:bodyDiv w:val="1"/>
      <w:marLeft w:val="0"/>
      <w:marRight w:val="0"/>
      <w:marTop w:val="0"/>
      <w:marBottom w:val="0"/>
      <w:divBdr>
        <w:top w:val="none" w:sz="0" w:space="0" w:color="auto"/>
        <w:left w:val="none" w:sz="0" w:space="0" w:color="auto"/>
        <w:bottom w:val="none" w:sz="0" w:space="0" w:color="auto"/>
        <w:right w:val="none" w:sz="0" w:space="0" w:color="auto"/>
      </w:divBdr>
      <w:divsChild>
        <w:div w:id="67658986">
          <w:marLeft w:val="144"/>
          <w:marRight w:val="0"/>
          <w:marTop w:val="86"/>
          <w:marBottom w:val="0"/>
          <w:divBdr>
            <w:top w:val="none" w:sz="0" w:space="0" w:color="auto"/>
            <w:left w:val="none" w:sz="0" w:space="0" w:color="auto"/>
            <w:bottom w:val="none" w:sz="0" w:space="0" w:color="auto"/>
            <w:right w:val="none" w:sz="0" w:space="0" w:color="auto"/>
          </w:divBdr>
        </w:div>
        <w:div w:id="1697348640">
          <w:marLeft w:val="144"/>
          <w:marRight w:val="0"/>
          <w:marTop w:val="86"/>
          <w:marBottom w:val="0"/>
          <w:divBdr>
            <w:top w:val="none" w:sz="0" w:space="0" w:color="auto"/>
            <w:left w:val="none" w:sz="0" w:space="0" w:color="auto"/>
            <w:bottom w:val="none" w:sz="0" w:space="0" w:color="auto"/>
            <w:right w:val="none" w:sz="0" w:space="0" w:color="auto"/>
          </w:divBdr>
        </w:div>
        <w:div w:id="691148745">
          <w:marLeft w:val="144"/>
          <w:marRight w:val="0"/>
          <w:marTop w:val="86"/>
          <w:marBottom w:val="0"/>
          <w:divBdr>
            <w:top w:val="none" w:sz="0" w:space="0" w:color="auto"/>
            <w:left w:val="none" w:sz="0" w:space="0" w:color="auto"/>
            <w:bottom w:val="none" w:sz="0" w:space="0" w:color="auto"/>
            <w:right w:val="none" w:sz="0" w:space="0" w:color="auto"/>
          </w:divBdr>
        </w:div>
      </w:divsChild>
    </w:div>
    <w:div w:id="2095935572">
      <w:bodyDiv w:val="1"/>
      <w:marLeft w:val="0"/>
      <w:marRight w:val="0"/>
      <w:marTop w:val="0"/>
      <w:marBottom w:val="0"/>
      <w:divBdr>
        <w:top w:val="none" w:sz="0" w:space="0" w:color="auto"/>
        <w:left w:val="none" w:sz="0" w:space="0" w:color="auto"/>
        <w:bottom w:val="none" w:sz="0" w:space="0" w:color="auto"/>
        <w:right w:val="none" w:sz="0" w:space="0" w:color="auto"/>
      </w:divBdr>
      <w:divsChild>
        <w:div w:id="1593246381">
          <w:marLeft w:val="274"/>
          <w:marRight w:val="0"/>
          <w:marTop w:val="0"/>
          <w:marBottom w:val="0"/>
          <w:divBdr>
            <w:top w:val="none" w:sz="0" w:space="0" w:color="auto"/>
            <w:left w:val="none" w:sz="0" w:space="0" w:color="auto"/>
            <w:bottom w:val="none" w:sz="0" w:space="0" w:color="auto"/>
            <w:right w:val="none" w:sz="0" w:space="0" w:color="auto"/>
          </w:divBdr>
        </w:div>
        <w:div w:id="2107385312">
          <w:marLeft w:val="274"/>
          <w:marRight w:val="0"/>
          <w:marTop w:val="0"/>
          <w:marBottom w:val="0"/>
          <w:divBdr>
            <w:top w:val="none" w:sz="0" w:space="0" w:color="auto"/>
            <w:left w:val="none" w:sz="0" w:space="0" w:color="auto"/>
            <w:bottom w:val="none" w:sz="0" w:space="0" w:color="auto"/>
            <w:right w:val="none" w:sz="0" w:space="0" w:color="auto"/>
          </w:divBdr>
        </w:div>
        <w:div w:id="1293563134">
          <w:marLeft w:val="274"/>
          <w:marRight w:val="0"/>
          <w:marTop w:val="0"/>
          <w:marBottom w:val="0"/>
          <w:divBdr>
            <w:top w:val="none" w:sz="0" w:space="0" w:color="auto"/>
            <w:left w:val="none" w:sz="0" w:space="0" w:color="auto"/>
            <w:bottom w:val="none" w:sz="0" w:space="0" w:color="auto"/>
            <w:right w:val="none" w:sz="0" w:space="0" w:color="auto"/>
          </w:divBdr>
        </w:div>
        <w:div w:id="2015303162">
          <w:marLeft w:val="274"/>
          <w:marRight w:val="0"/>
          <w:marTop w:val="0"/>
          <w:marBottom w:val="0"/>
          <w:divBdr>
            <w:top w:val="none" w:sz="0" w:space="0" w:color="auto"/>
            <w:left w:val="none" w:sz="0" w:space="0" w:color="auto"/>
            <w:bottom w:val="none" w:sz="0" w:space="0" w:color="auto"/>
            <w:right w:val="none" w:sz="0" w:space="0" w:color="auto"/>
          </w:divBdr>
        </w:div>
        <w:div w:id="255094214">
          <w:marLeft w:val="274"/>
          <w:marRight w:val="0"/>
          <w:marTop w:val="0"/>
          <w:marBottom w:val="0"/>
          <w:divBdr>
            <w:top w:val="none" w:sz="0" w:space="0" w:color="auto"/>
            <w:left w:val="none" w:sz="0" w:space="0" w:color="auto"/>
            <w:bottom w:val="none" w:sz="0" w:space="0" w:color="auto"/>
            <w:right w:val="none" w:sz="0" w:space="0" w:color="auto"/>
          </w:divBdr>
        </w:div>
      </w:divsChild>
    </w:div>
    <w:div w:id="2096634014">
      <w:bodyDiv w:val="1"/>
      <w:marLeft w:val="0"/>
      <w:marRight w:val="0"/>
      <w:marTop w:val="0"/>
      <w:marBottom w:val="0"/>
      <w:divBdr>
        <w:top w:val="none" w:sz="0" w:space="0" w:color="auto"/>
        <w:left w:val="none" w:sz="0" w:space="0" w:color="auto"/>
        <w:bottom w:val="none" w:sz="0" w:space="0" w:color="auto"/>
        <w:right w:val="none" w:sz="0" w:space="0" w:color="auto"/>
      </w:divBdr>
      <w:divsChild>
        <w:div w:id="60056796">
          <w:marLeft w:val="1166"/>
          <w:marRight w:val="0"/>
          <w:marTop w:val="115"/>
          <w:marBottom w:val="0"/>
          <w:divBdr>
            <w:top w:val="none" w:sz="0" w:space="0" w:color="auto"/>
            <w:left w:val="none" w:sz="0" w:space="0" w:color="auto"/>
            <w:bottom w:val="none" w:sz="0" w:space="0" w:color="auto"/>
            <w:right w:val="none" w:sz="0" w:space="0" w:color="auto"/>
          </w:divBdr>
        </w:div>
        <w:div w:id="414208298">
          <w:marLeft w:val="1166"/>
          <w:marRight w:val="0"/>
          <w:marTop w:val="115"/>
          <w:marBottom w:val="0"/>
          <w:divBdr>
            <w:top w:val="none" w:sz="0" w:space="0" w:color="auto"/>
            <w:left w:val="none" w:sz="0" w:space="0" w:color="auto"/>
            <w:bottom w:val="none" w:sz="0" w:space="0" w:color="auto"/>
            <w:right w:val="none" w:sz="0" w:space="0" w:color="auto"/>
          </w:divBdr>
        </w:div>
        <w:div w:id="418866396">
          <w:marLeft w:val="1166"/>
          <w:marRight w:val="0"/>
          <w:marTop w:val="115"/>
          <w:marBottom w:val="0"/>
          <w:divBdr>
            <w:top w:val="none" w:sz="0" w:space="0" w:color="auto"/>
            <w:left w:val="none" w:sz="0" w:space="0" w:color="auto"/>
            <w:bottom w:val="none" w:sz="0" w:space="0" w:color="auto"/>
            <w:right w:val="none" w:sz="0" w:space="0" w:color="auto"/>
          </w:divBdr>
        </w:div>
        <w:div w:id="565918129">
          <w:marLeft w:val="547"/>
          <w:marRight w:val="0"/>
          <w:marTop w:val="134"/>
          <w:marBottom w:val="0"/>
          <w:divBdr>
            <w:top w:val="none" w:sz="0" w:space="0" w:color="auto"/>
            <w:left w:val="none" w:sz="0" w:space="0" w:color="auto"/>
            <w:bottom w:val="none" w:sz="0" w:space="0" w:color="auto"/>
            <w:right w:val="none" w:sz="0" w:space="0" w:color="auto"/>
          </w:divBdr>
        </w:div>
        <w:div w:id="867529606">
          <w:marLeft w:val="547"/>
          <w:marRight w:val="0"/>
          <w:marTop w:val="134"/>
          <w:marBottom w:val="0"/>
          <w:divBdr>
            <w:top w:val="none" w:sz="0" w:space="0" w:color="auto"/>
            <w:left w:val="none" w:sz="0" w:space="0" w:color="auto"/>
            <w:bottom w:val="none" w:sz="0" w:space="0" w:color="auto"/>
            <w:right w:val="none" w:sz="0" w:space="0" w:color="auto"/>
          </w:divBdr>
        </w:div>
        <w:div w:id="1230920810">
          <w:marLeft w:val="1166"/>
          <w:marRight w:val="0"/>
          <w:marTop w:val="115"/>
          <w:marBottom w:val="0"/>
          <w:divBdr>
            <w:top w:val="none" w:sz="0" w:space="0" w:color="auto"/>
            <w:left w:val="none" w:sz="0" w:space="0" w:color="auto"/>
            <w:bottom w:val="none" w:sz="0" w:space="0" w:color="auto"/>
            <w:right w:val="none" w:sz="0" w:space="0" w:color="auto"/>
          </w:divBdr>
        </w:div>
        <w:div w:id="1251156605">
          <w:marLeft w:val="1166"/>
          <w:marRight w:val="0"/>
          <w:marTop w:val="115"/>
          <w:marBottom w:val="0"/>
          <w:divBdr>
            <w:top w:val="none" w:sz="0" w:space="0" w:color="auto"/>
            <w:left w:val="none" w:sz="0" w:space="0" w:color="auto"/>
            <w:bottom w:val="none" w:sz="0" w:space="0" w:color="auto"/>
            <w:right w:val="none" w:sz="0" w:space="0" w:color="auto"/>
          </w:divBdr>
        </w:div>
        <w:div w:id="1531265435">
          <w:marLeft w:val="1166"/>
          <w:marRight w:val="0"/>
          <w:marTop w:val="115"/>
          <w:marBottom w:val="0"/>
          <w:divBdr>
            <w:top w:val="none" w:sz="0" w:space="0" w:color="auto"/>
            <w:left w:val="none" w:sz="0" w:space="0" w:color="auto"/>
            <w:bottom w:val="none" w:sz="0" w:space="0" w:color="auto"/>
            <w:right w:val="none" w:sz="0" w:space="0" w:color="auto"/>
          </w:divBdr>
        </w:div>
        <w:div w:id="1625423990">
          <w:marLeft w:val="1166"/>
          <w:marRight w:val="0"/>
          <w:marTop w:val="115"/>
          <w:marBottom w:val="0"/>
          <w:divBdr>
            <w:top w:val="none" w:sz="0" w:space="0" w:color="auto"/>
            <w:left w:val="none" w:sz="0" w:space="0" w:color="auto"/>
            <w:bottom w:val="none" w:sz="0" w:space="0" w:color="auto"/>
            <w:right w:val="none" w:sz="0" w:space="0" w:color="auto"/>
          </w:divBdr>
        </w:div>
        <w:div w:id="2045476762">
          <w:marLeft w:val="547"/>
          <w:marRight w:val="0"/>
          <w:marTop w:val="134"/>
          <w:marBottom w:val="0"/>
          <w:divBdr>
            <w:top w:val="none" w:sz="0" w:space="0" w:color="auto"/>
            <w:left w:val="none" w:sz="0" w:space="0" w:color="auto"/>
            <w:bottom w:val="none" w:sz="0" w:space="0" w:color="auto"/>
            <w:right w:val="none" w:sz="0" w:space="0" w:color="auto"/>
          </w:divBdr>
        </w:div>
      </w:divsChild>
    </w:div>
    <w:div w:id="2102338164">
      <w:bodyDiv w:val="1"/>
      <w:marLeft w:val="0"/>
      <w:marRight w:val="0"/>
      <w:marTop w:val="0"/>
      <w:marBottom w:val="0"/>
      <w:divBdr>
        <w:top w:val="none" w:sz="0" w:space="0" w:color="auto"/>
        <w:left w:val="none" w:sz="0" w:space="0" w:color="auto"/>
        <w:bottom w:val="none" w:sz="0" w:space="0" w:color="auto"/>
        <w:right w:val="none" w:sz="0" w:space="0" w:color="auto"/>
      </w:divBdr>
      <w:divsChild>
        <w:div w:id="2125034599">
          <w:marLeft w:val="274"/>
          <w:marRight w:val="0"/>
          <w:marTop w:val="132"/>
          <w:marBottom w:val="0"/>
          <w:divBdr>
            <w:top w:val="none" w:sz="0" w:space="0" w:color="auto"/>
            <w:left w:val="none" w:sz="0" w:space="0" w:color="auto"/>
            <w:bottom w:val="none" w:sz="0" w:space="0" w:color="auto"/>
            <w:right w:val="none" w:sz="0" w:space="0" w:color="auto"/>
          </w:divBdr>
        </w:div>
        <w:div w:id="1635286622">
          <w:marLeft w:val="274"/>
          <w:marRight w:val="0"/>
          <w:marTop w:val="132"/>
          <w:marBottom w:val="0"/>
          <w:divBdr>
            <w:top w:val="none" w:sz="0" w:space="0" w:color="auto"/>
            <w:left w:val="none" w:sz="0" w:space="0" w:color="auto"/>
            <w:bottom w:val="none" w:sz="0" w:space="0" w:color="auto"/>
            <w:right w:val="none" w:sz="0" w:space="0" w:color="auto"/>
          </w:divBdr>
        </w:div>
        <w:div w:id="2002199777">
          <w:marLeft w:val="274"/>
          <w:marRight w:val="0"/>
          <w:marTop w:val="132"/>
          <w:marBottom w:val="0"/>
          <w:divBdr>
            <w:top w:val="none" w:sz="0" w:space="0" w:color="auto"/>
            <w:left w:val="none" w:sz="0" w:space="0" w:color="auto"/>
            <w:bottom w:val="none" w:sz="0" w:space="0" w:color="auto"/>
            <w:right w:val="none" w:sz="0" w:space="0" w:color="auto"/>
          </w:divBdr>
        </w:div>
        <w:div w:id="668827010">
          <w:marLeft w:val="274"/>
          <w:marRight w:val="0"/>
          <w:marTop w:val="132"/>
          <w:marBottom w:val="0"/>
          <w:divBdr>
            <w:top w:val="none" w:sz="0" w:space="0" w:color="auto"/>
            <w:left w:val="none" w:sz="0" w:space="0" w:color="auto"/>
            <w:bottom w:val="none" w:sz="0" w:space="0" w:color="auto"/>
            <w:right w:val="none" w:sz="0" w:space="0" w:color="auto"/>
          </w:divBdr>
        </w:div>
        <w:div w:id="2090036473">
          <w:marLeft w:val="274"/>
          <w:marRight w:val="0"/>
          <w:marTop w:val="132"/>
          <w:marBottom w:val="0"/>
          <w:divBdr>
            <w:top w:val="none" w:sz="0" w:space="0" w:color="auto"/>
            <w:left w:val="none" w:sz="0" w:space="0" w:color="auto"/>
            <w:bottom w:val="none" w:sz="0" w:space="0" w:color="auto"/>
            <w:right w:val="none" w:sz="0" w:space="0" w:color="auto"/>
          </w:divBdr>
        </w:div>
        <w:div w:id="443690056">
          <w:marLeft w:val="274"/>
          <w:marRight w:val="0"/>
          <w:marTop w:val="132"/>
          <w:marBottom w:val="0"/>
          <w:divBdr>
            <w:top w:val="none" w:sz="0" w:space="0" w:color="auto"/>
            <w:left w:val="none" w:sz="0" w:space="0" w:color="auto"/>
            <w:bottom w:val="none" w:sz="0" w:space="0" w:color="auto"/>
            <w:right w:val="none" w:sz="0" w:space="0" w:color="auto"/>
          </w:divBdr>
        </w:div>
        <w:div w:id="551234748">
          <w:marLeft w:val="274"/>
          <w:marRight w:val="0"/>
          <w:marTop w:val="132"/>
          <w:marBottom w:val="0"/>
          <w:divBdr>
            <w:top w:val="none" w:sz="0" w:space="0" w:color="auto"/>
            <w:left w:val="none" w:sz="0" w:space="0" w:color="auto"/>
            <w:bottom w:val="none" w:sz="0" w:space="0" w:color="auto"/>
            <w:right w:val="none" w:sz="0" w:space="0" w:color="auto"/>
          </w:divBdr>
        </w:div>
        <w:div w:id="128399322">
          <w:marLeft w:val="274"/>
          <w:marRight w:val="0"/>
          <w:marTop w:val="132"/>
          <w:marBottom w:val="0"/>
          <w:divBdr>
            <w:top w:val="none" w:sz="0" w:space="0" w:color="auto"/>
            <w:left w:val="none" w:sz="0" w:space="0" w:color="auto"/>
            <w:bottom w:val="none" w:sz="0" w:space="0" w:color="auto"/>
            <w:right w:val="none" w:sz="0" w:space="0" w:color="auto"/>
          </w:divBdr>
        </w:div>
        <w:div w:id="1234201430">
          <w:marLeft w:val="274"/>
          <w:marRight w:val="0"/>
          <w:marTop w:val="132"/>
          <w:marBottom w:val="0"/>
          <w:divBdr>
            <w:top w:val="none" w:sz="0" w:space="0" w:color="auto"/>
            <w:left w:val="none" w:sz="0" w:space="0" w:color="auto"/>
            <w:bottom w:val="none" w:sz="0" w:space="0" w:color="auto"/>
            <w:right w:val="none" w:sz="0" w:space="0" w:color="auto"/>
          </w:divBdr>
        </w:div>
        <w:div w:id="2031253976">
          <w:marLeft w:val="274"/>
          <w:marRight w:val="0"/>
          <w:marTop w:val="132"/>
          <w:marBottom w:val="0"/>
          <w:divBdr>
            <w:top w:val="none" w:sz="0" w:space="0" w:color="auto"/>
            <w:left w:val="none" w:sz="0" w:space="0" w:color="auto"/>
            <w:bottom w:val="none" w:sz="0" w:space="0" w:color="auto"/>
            <w:right w:val="none" w:sz="0" w:space="0" w:color="auto"/>
          </w:divBdr>
        </w:div>
      </w:divsChild>
    </w:div>
    <w:div w:id="2102526098">
      <w:bodyDiv w:val="1"/>
      <w:marLeft w:val="0"/>
      <w:marRight w:val="0"/>
      <w:marTop w:val="0"/>
      <w:marBottom w:val="0"/>
      <w:divBdr>
        <w:top w:val="none" w:sz="0" w:space="0" w:color="auto"/>
        <w:left w:val="none" w:sz="0" w:space="0" w:color="auto"/>
        <w:bottom w:val="none" w:sz="0" w:space="0" w:color="auto"/>
        <w:right w:val="none" w:sz="0" w:space="0" w:color="auto"/>
      </w:divBdr>
      <w:divsChild>
        <w:div w:id="266470129">
          <w:marLeft w:val="144"/>
          <w:marRight w:val="0"/>
          <w:marTop w:val="86"/>
          <w:marBottom w:val="0"/>
          <w:divBdr>
            <w:top w:val="none" w:sz="0" w:space="0" w:color="auto"/>
            <w:left w:val="none" w:sz="0" w:space="0" w:color="auto"/>
            <w:bottom w:val="none" w:sz="0" w:space="0" w:color="auto"/>
            <w:right w:val="none" w:sz="0" w:space="0" w:color="auto"/>
          </w:divBdr>
        </w:div>
        <w:div w:id="862017261">
          <w:marLeft w:val="144"/>
          <w:marRight w:val="0"/>
          <w:marTop w:val="86"/>
          <w:marBottom w:val="0"/>
          <w:divBdr>
            <w:top w:val="none" w:sz="0" w:space="0" w:color="auto"/>
            <w:left w:val="none" w:sz="0" w:space="0" w:color="auto"/>
            <w:bottom w:val="none" w:sz="0" w:space="0" w:color="auto"/>
            <w:right w:val="none" w:sz="0" w:space="0" w:color="auto"/>
          </w:divBdr>
        </w:div>
        <w:div w:id="1007319625">
          <w:marLeft w:val="144"/>
          <w:marRight w:val="0"/>
          <w:marTop w:val="86"/>
          <w:marBottom w:val="0"/>
          <w:divBdr>
            <w:top w:val="none" w:sz="0" w:space="0" w:color="auto"/>
            <w:left w:val="none" w:sz="0" w:space="0" w:color="auto"/>
            <w:bottom w:val="none" w:sz="0" w:space="0" w:color="auto"/>
            <w:right w:val="none" w:sz="0" w:space="0" w:color="auto"/>
          </w:divBdr>
        </w:div>
        <w:div w:id="1674912880">
          <w:marLeft w:val="144"/>
          <w:marRight w:val="0"/>
          <w:marTop w:val="86"/>
          <w:marBottom w:val="0"/>
          <w:divBdr>
            <w:top w:val="none" w:sz="0" w:space="0" w:color="auto"/>
            <w:left w:val="none" w:sz="0" w:space="0" w:color="auto"/>
            <w:bottom w:val="none" w:sz="0" w:space="0" w:color="auto"/>
            <w:right w:val="none" w:sz="0" w:space="0" w:color="auto"/>
          </w:divBdr>
        </w:div>
      </w:divsChild>
    </w:div>
    <w:div w:id="2102945489">
      <w:bodyDiv w:val="1"/>
      <w:marLeft w:val="0"/>
      <w:marRight w:val="0"/>
      <w:marTop w:val="0"/>
      <w:marBottom w:val="0"/>
      <w:divBdr>
        <w:top w:val="none" w:sz="0" w:space="0" w:color="auto"/>
        <w:left w:val="none" w:sz="0" w:space="0" w:color="auto"/>
        <w:bottom w:val="none" w:sz="0" w:space="0" w:color="auto"/>
        <w:right w:val="none" w:sz="0" w:space="0" w:color="auto"/>
      </w:divBdr>
      <w:divsChild>
        <w:div w:id="968245272">
          <w:marLeft w:val="0"/>
          <w:marRight w:val="0"/>
          <w:marTop w:val="0"/>
          <w:marBottom w:val="0"/>
          <w:divBdr>
            <w:top w:val="none" w:sz="0" w:space="0" w:color="auto"/>
            <w:left w:val="none" w:sz="0" w:space="0" w:color="auto"/>
            <w:bottom w:val="none" w:sz="0" w:space="0" w:color="auto"/>
            <w:right w:val="none" w:sz="0" w:space="0" w:color="auto"/>
          </w:divBdr>
          <w:divsChild>
            <w:div w:id="899753825">
              <w:marLeft w:val="0"/>
              <w:marRight w:val="0"/>
              <w:marTop w:val="0"/>
              <w:marBottom w:val="0"/>
              <w:divBdr>
                <w:top w:val="none" w:sz="0" w:space="0" w:color="auto"/>
                <w:left w:val="none" w:sz="0" w:space="0" w:color="auto"/>
                <w:bottom w:val="none" w:sz="0" w:space="0" w:color="auto"/>
                <w:right w:val="none" w:sz="0" w:space="0" w:color="auto"/>
              </w:divBdr>
              <w:divsChild>
                <w:div w:id="975187802">
                  <w:marLeft w:val="0"/>
                  <w:marRight w:val="0"/>
                  <w:marTop w:val="0"/>
                  <w:marBottom w:val="0"/>
                  <w:divBdr>
                    <w:top w:val="single" w:sz="2" w:space="0" w:color="000000"/>
                    <w:left w:val="single" w:sz="2" w:space="0" w:color="000000"/>
                    <w:bottom w:val="single" w:sz="2" w:space="0" w:color="000000"/>
                    <w:right w:val="single" w:sz="2" w:space="0" w:color="000000"/>
                  </w:divBdr>
                  <w:divsChild>
                    <w:div w:id="274286498">
                      <w:marLeft w:val="0"/>
                      <w:marRight w:val="0"/>
                      <w:marTop w:val="0"/>
                      <w:marBottom w:val="0"/>
                      <w:divBdr>
                        <w:top w:val="none" w:sz="0" w:space="0" w:color="auto"/>
                        <w:left w:val="none" w:sz="0" w:space="0" w:color="auto"/>
                        <w:bottom w:val="none" w:sz="0" w:space="0" w:color="auto"/>
                        <w:right w:val="none" w:sz="0" w:space="0" w:color="auto"/>
                      </w:divBdr>
                      <w:divsChild>
                        <w:div w:id="1706252805">
                          <w:marLeft w:val="0"/>
                          <w:marRight w:val="0"/>
                          <w:marTop w:val="0"/>
                          <w:marBottom w:val="0"/>
                          <w:divBdr>
                            <w:top w:val="none" w:sz="0" w:space="0" w:color="auto"/>
                            <w:left w:val="none" w:sz="0" w:space="0" w:color="auto"/>
                            <w:bottom w:val="none" w:sz="0" w:space="0" w:color="auto"/>
                            <w:right w:val="none" w:sz="0" w:space="0" w:color="auto"/>
                          </w:divBdr>
                          <w:divsChild>
                            <w:div w:id="1765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3136868">
      <w:bodyDiv w:val="1"/>
      <w:marLeft w:val="0"/>
      <w:marRight w:val="0"/>
      <w:marTop w:val="0"/>
      <w:marBottom w:val="0"/>
      <w:divBdr>
        <w:top w:val="none" w:sz="0" w:space="0" w:color="auto"/>
        <w:left w:val="none" w:sz="0" w:space="0" w:color="auto"/>
        <w:bottom w:val="none" w:sz="0" w:space="0" w:color="auto"/>
        <w:right w:val="none" w:sz="0" w:space="0" w:color="auto"/>
      </w:divBdr>
    </w:div>
    <w:div w:id="2105999916">
      <w:bodyDiv w:val="1"/>
      <w:marLeft w:val="0"/>
      <w:marRight w:val="0"/>
      <w:marTop w:val="0"/>
      <w:marBottom w:val="0"/>
      <w:divBdr>
        <w:top w:val="none" w:sz="0" w:space="0" w:color="auto"/>
        <w:left w:val="none" w:sz="0" w:space="0" w:color="auto"/>
        <w:bottom w:val="none" w:sz="0" w:space="0" w:color="auto"/>
        <w:right w:val="none" w:sz="0" w:space="0" w:color="auto"/>
      </w:divBdr>
    </w:div>
    <w:div w:id="2106806747">
      <w:bodyDiv w:val="1"/>
      <w:marLeft w:val="0"/>
      <w:marRight w:val="0"/>
      <w:marTop w:val="0"/>
      <w:marBottom w:val="0"/>
      <w:divBdr>
        <w:top w:val="none" w:sz="0" w:space="0" w:color="auto"/>
        <w:left w:val="none" w:sz="0" w:space="0" w:color="auto"/>
        <w:bottom w:val="none" w:sz="0" w:space="0" w:color="auto"/>
        <w:right w:val="none" w:sz="0" w:space="0" w:color="auto"/>
      </w:divBdr>
      <w:divsChild>
        <w:div w:id="2022585194">
          <w:marLeft w:val="821"/>
          <w:marRight w:val="0"/>
          <w:marTop w:val="151"/>
          <w:marBottom w:val="0"/>
          <w:divBdr>
            <w:top w:val="none" w:sz="0" w:space="0" w:color="auto"/>
            <w:left w:val="none" w:sz="0" w:space="0" w:color="auto"/>
            <w:bottom w:val="none" w:sz="0" w:space="0" w:color="auto"/>
            <w:right w:val="none" w:sz="0" w:space="0" w:color="auto"/>
          </w:divBdr>
        </w:div>
      </w:divsChild>
    </w:div>
    <w:div w:id="2109344878">
      <w:bodyDiv w:val="1"/>
      <w:marLeft w:val="0"/>
      <w:marRight w:val="0"/>
      <w:marTop w:val="0"/>
      <w:marBottom w:val="0"/>
      <w:divBdr>
        <w:top w:val="none" w:sz="0" w:space="0" w:color="auto"/>
        <w:left w:val="none" w:sz="0" w:space="0" w:color="auto"/>
        <w:bottom w:val="none" w:sz="0" w:space="0" w:color="auto"/>
        <w:right w:val="none" w:sz="0" w:space="0" w:color="auto"/>
      </w:divBdr>
      <w:divsChild>
        <w:div w:id="904142159">
          <w:marLeft w:val="144"/>
          <w:marRight w:val="0"/>
          <w:marTop w:val="86"/>
          <w:marBottom w:val="0"/>
          <w:divBdr>
            <w:top w:val="none" w:sz="0" w:space="0" w:color="auto"/>
            <w:left w:val="none" w:sz="0" w:space="0" w:color="auto"/>
            <w:bottom w:val="none" w:sz="0" w:space="0" w:color="auto"/>
            <w:right w:val="none" w:sz="0" w:space="0" w:color="auto"/>
          </w:divBdr>
        </w:div>
      </w:divsChild>
    </w:div>
    <w:div w:id="2112160938">
      <w:bodyDiv w:val="1"/>
      <w:marLeft w:val="0"/>
      <w:marRight w:val="0"/>
      <w:marTop w:val="0"/>
      <w:marBottom w:val="0"/>
      <w:divBdr>
        <w:top w:val="none" w:sz="0" w:space="0" w:color="auto"/>
        <w:left w:val="none" w:sz="0" w:space="0" w:color="auto"/>
        <w:bottom w:val="none" w:sz="0" w:space="0" w:color="auto"/>
        <w:right w:val="none" w:sz="0" w:space="0" w:color="auto"/>
      </w:divBdr>
      <w:divsChild>
        <w:div w:id="227232798">
          <w:marLeft w:val="144"/>
          <w:marRight w:val="0"/>
          <w:marTop w:val="86"/>
          <w:marBottom w:val="0"/>
          <w:divBdr>
            <w:top w:val="none" w:sz="0" w:space="0" w:color="auto"/>
            <w:left w:val="none" w:sz="0" w:space="0" w:color="auto"/>
            <w:bottom w:val="none" w:sz="0" w:space="0" w:color="auto"/>
            <w:right w:val="none" w:sz="0" w:space="0" w:color="auto"/>
          </w:divBdr>
        </w:div>
        <w:div w:id="803039006">
          <w:marLeft w:val="144"/>
          <w:marRight w:val="0"/>
          <w:marTop w:val="86"/>
          <w:marBottom w:val="0"/>
          <w:divBdr>
            <w:top w:val="none" w:sz="0" w:space="0" w:color="auto"/>
            <w:left w:val="none" w:sz="0" w:space="0" w:color="auto"/>
            <w:bottom w:val="none" w:sz="0" w:space="0" w:color="auto"/>
            <w:right w:val="none" w:sz="0" w:space="0" w:color="auto"/>
          </w:divBdr>
        </w:div>
        <w:div w:id="920597738">
          <w:marLeft w:val="144"/>
          <w:marRight w:val="0"/>
          <w:marTop w:val="86"/>
          <w:marBottom w:val="0"/>
          <w:divBdr>
            <w:top w:val="none" w:sz="0" w:space="0" w:color="auto"/>
            <w:left w:val="none" w:sz="0" w:space="0" w:color="auto"/>
            <w:bottom w:val="none" w:sz="0" w:space="0" w:color="auto"/>
            <w:right w:val="none" w:sz="0" w:space="0" w:color="auto"/>
          </w:divBdr>
        </w:div>
        <w:div w:id="935593892">
          <w:marLeft w:val="144"/>
          <w:marRight w:val="0"/>
          <w:marTop w:val="86"/>
          <w:marBottom w:val="0"/>
          <w:divBdr>
            <w:top w:val="none" w:sz="0" w:space="0" w:color="auto"/>
            <w:left w:val="none" w:sz="0" w:space="0" w:color="auto"/>
            <w:bottom w:val="none" w:sz="0" w:space="0" w:color="auto"/>
            <w:right w:val="none" w:sz="0" w:space="0" w:color="auto"/>
          </w:divBdr>
        </w:div>
        <w:div w:id="943996220">
          <w:marLeft w:val="144"/>
          <w:marRight w:val="0"/>
          <w:marTop w:val="86"/>
          <w:marBottom w:val="0"/>
          <w:divBdr>
            <w:top w:val="none" w:sz="0" w:space="0" w:color="auto"/>
            <w:left w:val="none" w:sz="0" w:space="0" w:color="auto"/>
            <w:bottom w:val="none" w:sz="0" w:space="0" w:color="auto"/>
            <w:right w:val="none" w:sz="0" w:space="0" w:color="auto"/>
          </w:divBdr>
        </w:div>
        <w:div w:id="952008010">
          <w:marLeft w:val="144"/>
          <w:marRight w:val="0"/>
          <w:marTop w:val="86"/>
          <w:marBottom w:val="0"/>
          <w:divBdr>
            <w:top w:val="none" w:sz="0" w:space="0" w:color="auto"/>
            <w:left w:val="none" w:sz="0" w:space="0" w:color="auto"/>
            <w:bottom w:val="none" w:sz="0" w:space="0" w:color="auto"/>
            <w:right w:val="none" w:sz="0" w:space="0" w:color="auto"/>
          </w:divBdr>
        </w:div>
        <w:div w:id="1247418443">
          <w:marLeft w:val="144"/>
          <w:marRight w:val="0"/>
          <w:marTop w:val="86"/>
          <w:marBottom w:val="0"/>
          <w:divBdr>
            <w:top w:val="none" w:sz="0" w:space="0" w:color="auto"/>
            <w:left w:val="none" w:sz="0" w:space="0" w:color="auto"/>
            <w:bottom w:val="none" w:sz="0" w:space="0" w:color="auto"/>
            <w:right w:val="none" w:sz="0" w:space="0" w:color="auto"/>
          </w:divBdr>
        </w:div>
        <w:div w:id="2051955089">
          <w:marLeft w:val="144"/>
          <w:marRight w:val="0"/>
          <w:marTop w:val="86"/>
          <w:marBottom w:val="0"/>
          <w:divBdr>
            <w:top w:val="none" w:sz="0" w:space="0" w:color="auto"/>
            <w:left w:val="none" w:sz="0" w:space="0" w:color="auto"/>
            <w:bottom w:val="none" w:sz="0" w:space="0" w:color="auto"/>
            <w:right w:val="none" w:sz="0" w:space="0" w:color="auto"/>
          </w:divBdr>
        </w:div>
      </w:divsChild>
    </w:div>
    <w:div w:id="2113280356">
      <w:bodyDiv w:val="1"/>
      <w:marLeft w:val="0"/>
      <w:marRight w:val="0"/>
      <w:marTop w:val="0"/>
      <w:marBottom w:val="0"/>
      <w:divBdr>
        <w:top w:val="none" w:sz="0" w:space="0" w:color="auto"/>
        <w:left w:val="none" w:sz="0" w:space="0" w:color="auto"/>
        <w:bottom w:val="none" w:sz="0" w:space="0" w:color="auto"/>
        <w:right w:val="none" w:sz="0" w:space="0" w:color="auto"/>
      </w:divBdr>
    </w:div>
    <w:div w:id="2116632260">
      <w:bodyDiv w:val="1"/>
      <w:marLeft w:val="0"/>
      <w:marRight w:val="0"/>
      <w:marTop w:val="0"/>
      <w:marBottom w:val="0"/>
      <w:divBdr>
        <w:top w:val="none" w:sz="0" w:space="0" w:color="auto"/>
        <w:left w:val="none" w:sz="0" w:space="0" w:color="auto"/>
        <w:bottom w:val="none" w:sz="0" w:space="0" w:color="auto"/>
        <w:right w:val="none" w:sz="0" w:space="0" w:color="auto"/>
      </w:divBdr>
      <w:divsChild>
        <w:div w:id="857620226">
          <w:marLeft w:val="547"/>
          <w:marRight w:val="0"/>
          <w:marTop w:val="154"/>
          <w:marBottom w:val="0"/>
          <w:divBdr>
            <w:top w:val="none" w:sz="0" w:space="0" w:color="auto"/>
            <w:left w:val="none" w:sz="0" w:space="0" w:color="auto"/>
            <w:bottom w:val="none" w:sz="0" w:space="0" w:color="auto"/>
            <w:right w:val="none" w:sz="0" w:space="0" w:color="auto"/>
          </w:divBdr>
        </w:div>
        <w:div w:id="1061246815">
          <w:marLeft w:val="547"/>
          <w:marRight w:val="0"/>
          <w:marTop w:val="154"/>
          <w:marBottom w:val="0"/>
          <w:divBdr>
            <w:top w:val="none" w:sz="0" w:space="0" w:color="auto"/>
            <w:left w:val="none" w:sz="0" w:space="0" w:color="auto"/>
            <w:bottom w:val="none" w:sz="0" w:space="0" w:color="auto"/>
            <w:right w:val="none" w:sz="0" w:space="0" w:color="auto"/>
          </w:divBdr>
        </w:div>
      </w:divsChild>
    </w:div>
    <w:div w:id="2116903901">
      <w:bodyDiv w:val="1"/>
      <w:marLeft w:val="0"/>
      <w:marRight w:val="0"/>
      <w:marTop w:val="0"/>
      <w:marBottom w:val="0"/>
      <w:divBdr>
        <w:top w:val="none" w:sz="0" w:space="0" w:color="auto"/>
        <w:left w:val="none" w:sz="0" w:space="0" w:color="auto"/>
        <w:bottom w:val="none" w:sz="0" w:space="0" w:color="auto"/>
        <w:right w:val="none" w:sz="0" w:space="0" w:color="auto"/>
      </w:divBdr>
      <w:divsChild>
        <w:div w:id="221792929">
          <w:marLeft w:val="130"/>
          <w:marRight w:val="0"/>
          <w:marTop w:val="0"/>
          <w:marBottom w:val="0"/>
          <w:divBdr>
            <w:top w:val="none" w:sz="0" w:space="0" w:color="auto"/>
            <w:left w:val="none" w:sz="0" w:space="0" w:color="auto"/>
            <w:bottom w:val="none" w:sz="0" w:space="0" w:color="auto"/>
            <w:right w:val="none" w:sz="0" w:space="0" w:color="auto"/>
          </w:divBdr>
        </w:div>
        <w:div w:id="326441155">
          <w:marLeft w:val="130"/>
          <w:marRight w:val="0"/>
          <w:marTop w:val="0"/>
          <w:marBottom w:val="0"/>
          <w:divBdr>
            <w:top w:val="none" w:sz="0" w:space="0" w:color="auto"/>
            <w:left w:val="none" w:sz="0" w:space="0" w:color="auto"/>
            <w:bottom w:val="none" w:sz="0" w:space="0" w:color="auto"/>
            <w:right w:val="none" w:sz="0" w:space="0" w:color="auto"/>
          </w:divBdr>
        </w:div>
      </w:divsChild>
    </w:div>
    <w:div w:id="2117022022">
      <w:bodyDiv w:val="1"/>
      <w:marLeft w:val="0"/>
      <w:marRight w:val="0"/>
      <w:marTop w:val="0"/>
      <w:marBottom w:val="0"/>
      <w:divBdr>
        <w:top w:val="none" w:sz="0" w:space="0" w:color="auto"/>
        <w:left w:val="none" w:sz="0" w:space="0" w:color="auto"/>
        <w:bottom w:val="none" w:sz="0" w:space="0" w:color="auto"/>
        <w:right w:val="none" w:sz="0" w:space="0" w:color="auto"/>
      </w:divBdr>
    </w:div>
    <w:div w:id="2117282706">
      <w:bodyDiv w:val="1"/>
      <w:marLeft w:val="0"/>
      <w:marRight w:val="0"/>
      <w:marTop w:val="0"/>
      <w:marBottom w:val="0"/>
      <w:divBdr>
        <w:top w:val="none" w:sz="0" w:space="0" w:color="auto"/>
        <w:left w:val="none" w:sz="0" w:space="0" w:color="auto"/>
        <w:bottom w:val="none" w:sz="0" w:space="0" w:color="auto"/>
        <w:right w:val="none" w:sz="0" w:space="0" w:color="auto"/>
      </w:divBdr>
      <w:divsChild>
        <w:div w:id="1229225182">
          <w:marLeft w:val="144"/>
          <w:marRight w:val="0"/>
          <w:marTop w:val="86"/>
          <w:marBottom w:val="0"/>
          <w:divBdr>
            <w:top w:val="none" w:sz="0" w:space="0" w:color="auto"/>
            <w:left w:val="none" w:sz="0" w:space="0" w:color="auto"/>
            <w:bottom w:val="none" w:sz="0" w:space="0" w:color="auto"/>
            <w:right w:val="none" w:sz="0" w:space="0" w:color="auto"/>
          </w:divBdr>
        </w:div>
      </w:divsChild>
    </w:div>
    <w:div w:id="2117871389">
      <w:bodyDiv w:val="1"/>
      <w:marLeft w:val="0"/>
      <w:marRight w:val="0"/>
      <w:marTop w:val="0"/>
      <w:marBottom w:val="0"/>
      <w:divBdr>
        <w:top w:val="none" w:sz="0" w:space="0" w:color="auto"/>
        <w:left w:val="none" w:sz="0" w:space="0" w:color="auto"/>
        <w:bottom w:val="none" w:sz="0" w:space="0" w:color="auto"/>
        <w:right w:val="none" w:sz="0" w:space="0" w:color="auto"/>
      </w:divBdr>
      <w:divsChild>
        <w:div w:id="1472599337">
          <w:marLeft w:val="274"/>
          <w:marRight w:val="0"/>
          <w:marTop w:val="132"/>
          <w:marBottom w:val="0"/>
          <w:divBdr>
            <w:top w:val="none" w:sz="0" w:space="0" w:color="auto"/>
            <w:left w:val="none" w:sz="0" w:space="0" w:color="auto"/>
            <w:bottom w:val="none" w:sz="0" w:space="0" w:color="auto"/>
            <w:right w:val="none" w:sz="0" w:space="0" w:color="auto"/>
          </w:divBdr>
        </w:div>
        <w:div w:id="1167936665">
          <w:marLeft w:val="274"/>
          <w:marRight w:val="0"/>
          <w:marTop w:val="132"/>
          <w:marBottom w:val="0"/>
          <w:divBdr>
            <w:top w:val="none" w:sz="0" w:space="0" w:color="auto"/>
            <w:left w:val="none" w:sz="0" w:space="0" w:color="auto"/>
            <w:bottom w:val="none" w:sz="0" w:space="0" w:color="auto"/>
            <w:right w:val="none" w:sz="0" w:space="0" w:color="auto"/>
          </w:divBdr>
        </w:div>
        <w:div w:id="1391688862">
          <w:marLeft w:val="274"/>
          <w:marRight w:val="0"/>
          <w:marTop w:val="132"/>
          <w:marBottom w:val="0"/>
          <w:divBdr>
            <w:top w:val="none" w:sz="0" w:space="0" w:color="auto"/>
            <w:left w:val="none" w:sz="0" w:space="0" w:color="auto"/>
            <w:bottom w:val="none" w:sz="0" w:space="0" w:color="auto"/>
            <w:right w:val="none" w:sz="0" w:space="0" w:color="auto"/>
          </w:divBdr>
        </w:div>
        <w:div w:id="1739789304">
          <w:marLeft w:val="274"/>
          <w:marRight w:val="0"/>
          <w:marTop w:val="132"/>
          <w:marBottom w:val="0"/>
          <w:divBdr>
            <w:top w:val="none" w:sz="0" w:space="0" w:color="auto"/>
            <w:left w:val="none" w:sz="0" w:space="0" w:color="auto"/>
            <w:bottom w:val="none" w:sz="0" w:space="0" w:color="auto"/>
            <w:right w:val="none" w:sz="0" w:space="0" w:color="auto"/>
          </w:divBdr>
        </w:div>
        <w:div w:id="559949542">
          <w:marLeft w:val="274"/>
          <w:marRight w:val="0"/>
          <w:marTop w:val="132"/>
          <w:marBottom w:val="0"/>
          <w:divBdr>
            <w:top w:val="none" w:sz="0" w:space="0" w:color="auto"/>
            <w:left w:val="none" w:sz="0" w:space="0" w:color="auto"/>
            <w:bottom w:val="none" w:sz="0" w:space="0" w:color="auto"/>
            <w:right w:val="none" w:sz="0" w:space="0" w:color="auto"/>
          </w:divBdr>
        </w:div>
        <w:div w:id="1413552713">
          <w:marLeft w:val="274"/>
          <w:marRight w:val="0"/>
          <w:marTop w:val="132"/>
          <w:marBottom w:val="0"/>
          <w:divBdr>
            <w:top w:val="none" w:sz="0" w:space="0" w:color="auto"/>
            <w:left w:val="none" w:sz="0" w:space="0" w:color="auto"/>
            <w:bottom w:val="none" w:sz="0" w:space="0" w:color="auto"/>
            <w:right w:val="none" w:sz="0" w:space="0" w:color="auto"/>
          </w:divBdr>
        </w:div>
        <w:div w:id="918829080">
          <w:marLeft w:val="274"/>
          <w:marRight w:val="0"/>
          <w:marTop w:val="132"/>
          <w:marBottom w:val="0"/>
          <w:divBdr>
            <w:top w:val="none" w:sz="0" w:space="0" w:color="auto"/>
            <w:left w:val="none" w:sz="0" w:space="0" w:color="auto"/>
            <w:bottom w:val="none" w:sz="0" w:space="0" w:color="auto"/>
            <w:right w:val="none" w:sz="0" w:space="0" w:color="auto"/>
          </w:divBdr>
        </w:div>
      </w:divsChild>
    </w:div>
    <w:div w:id="2118518818">
      <w:bodyDiv w:val="1"/>
      <w:marLeft w:val="0"/>
      <w:marRight w:val="0"/>
      <w:marTop w:val="0"/>
      <w:marBottom w:val="0"/>
      <w:divBdr>
        <w:top w:val="none" w:sz="0" w:space="0" w:color="auto"/>
        <w:left w:val="none" w:sz="0" w:space="0" w:color="auto"/>
        <w:bottom w:val="none" w:sz="0" w:space="0" w:color="auto"/>
        <w:right w:val="none" w:sz="0" w:space="0" w:color="auto"/>
      </w:divBdr>
    </w:div>
    <w:div w:id="2119592495">
      <w:bodyDiv w:val="1"/>
      <w:marLeft w:val="0"/>
      <w:marRight w:val="0"/>
      <w:marTop w:val="0"/>
      <w:marBottom w:val="0"/>
      <w:divBdr>
        <w:top w:val="none" w:sz="0" w:space="0" w:color="auto"/>
        <w:left w:val="none" w:sz="0" w:space="0" w:color="auto"/>
        <w:bottom w:val="none" w:sz="0" w:space="0" w:color="auto"/>
        <w:right w:val="none" w:sz="0" w:space="0" w:color="auto"/>
      </w:divBdr>
      <w:divsChild>
        <w:div w:id="4284949">
          <w:marLeft w:val="144"/>
          <w:marRight w:val="0"/>
          <w:marTop w:val="72"/>
          <w:marBottom w:val="0"/>
          <w:divBdr>
            <w:top w:val="none" w:sz="0" w:space="0" w:color="auto"/>
            <w:left w:val="none" w:sz="0" w:space="0" w:color="auto"/>
            <w:bottom w:val="none" w:sz="0" w:space="0" w:color="auto"/>
            <w:right w:val="none" w:sz="0" w:space="0" w:color="auto"/>
          </w:divBdr>
        </w:div>
        <w:div w:id="1167555292">
          <w:marLeft w:val="144"/>
          <w:marRight w:val="0"/>
          <w:marTop w:val="72"/>
          <w:marBottom w:val="0"/>
          <w:divBdr>
            <w:top w:val="none" w:sz="0" w:space="0" w:color="auto"/>
            <w:left w:val="none" w:sz="0" w:space="0" w:color="auto"/>
            <w:bottom w:val="none" w:sz="0" w:space="0" w:color="auto"/>
            <w:right w:val="none" w:sz="0" w:space="0" w:color="auto"/>
          </w:divBdr>
        </w:div>
        <w:div w:id="1341543625">
          <w:marLeft w:val="144"/>
          <w:marRight w:val="0"/>
          <w:marTop w:val="72"/>
          <w:marBottom w:val="0"/>
          <w:divBdr>
            <w:top w:val="none" w:sz="0" w:space="0" w:color="auto"/>
            <w:left w:val="none" w:sz="0" w:space="0" w:color="auto"/>
            <w:bottom w:val="none" w:sz="0" w:space="0" w:color="auto"/>
            <w:right w:val="none" w:sz="0" w:space="0" w:color="auto"/>
          </w:divBdr>
        </w:div>
      </w:divsChild>
    </w:div>
    <w:div w:id="2119831911">
      <w:bodyDiv w:val="1"/>
      <w:marLeft w:val="0"/>
      <w:marRight w:val="0"/>
      <w:marTop w:val="0"/>
      <w:marBottom w:val="0"/>
      <w:divBdr>
        <w:top w:val="none" w:sz="0" w:space="0" w:color="auto"/>
        <w:left w:val="none" w:sz="0" w:space="0" w:color="auto"/>
        <w:bottom w:val="none" w:sz="0" w:space="0" w:color="auto"/>
        <w:right w:val="none" w:sz="0" w:space="0" w:color="auto"/>
      </w:divBdr>
    </w:div>
    <w:div w:id="2122265083">
      <w:bodyDiv w:val="1"/>
      <w:marLeft w:val="0"/>
      <w:marRight w:val="0"/>
      <w:marTop w:val="0"/>
      <w:marBottom w:val="0"/>
      <w:divBdr>
        <w:top w:val="none" w:sz="0" w:space="0" w:color="auto"/>
        <w:left w:val="none" w:sz="0" w:space="0" w:color="auto"/>
        <w:bottom w:val="none" w:sz="0" w:space="0" w:color="auto"/>
        <w:right w:val="none" w:sz="0" w:space="0" w:color="auto"/>
      </w:divBdr>
      <w:divsChild>
        <w:div w:id="1042633477">
          <w:marLeft w:val="274"/>
          <w:marRight w:val="0"/>
          <w:marTop w:val="144"/>
          <w:marBottom w:val="0"/>
          <w:divBdr>
            <w:top w:val="none" w:sz="0" w:space="0" w:color="auto"/>
            <w:left w:val="none" w:sz="0" w:space="0" w:color="auto"/>
            <w:bottom w:val="none" w:sz="0" w:space="0" w:color="auto"/>
            <w:right w:val="none" w:sz="0" w:space="0" w:color="auto"/>
          </w:divBdr>
        </w:div>
        <w:div w:id="1461417047">
          <w:marLeft w:val="274"/>
          <w:marRight w:val="0"/>
          <w:marTop w:val="144"/>
          <w:marBottom w:val="0"/>
          <w:divBdr>
            <w:top w:val="none" w:sz="0" w:space="0" w:color="auto"/>
            <w:left w:val="none" w:sz="0" w:space="0" w:color="auto"/>
            <w:bottom w:val="none" w:sz="0" w:space="0" w:color="auto"/>
            <w:right w:val="none" w:sz="0" w:space="0" w:color="auto"/>
          </w:divBdr>
        </w:div>
        <w:div w:id="1660501135">
          <w:marLeft w:val="274"/>
          <w:marRight w:val="0"/>
          <w:marTop w:val="144"/>
          <w:marBottom w:val="0"/>
          <w:divBdr>
            <w:top w:val="none" w:sz="0" w:space="0" w:color="auto"/>
            <w:left w:val="none" w:sz="0" w:space="0" w:color="auto"/>
            <w:bottom w:val="none" w:sz="0" w:space="0" w:color="auto"/>
            <w:right w:val="none" w:sz="0" w:space="0" w:color="auto"/>
          </w:divBdr>
        </w:div>
        <w:div w:id="1801454540">
          <w:marLeft w:val="274"/>
          <w:marRight w:val="0"/>
          <w:marTop w:val="144"/>
          <w:marBottom w:val="0"/>
          <w:divBdr>
            <w:top w:val="none" w:sz="0" w:space="0" w:color="auto"/>
            <w:left w:val="none" w:sz="0" w:space="0" w:color="auto"/>
            <w:bottom w:val="none" w:sz="0" w:space="0" w:color="auto"/>
            <w:right w:val="none" w:sz="0" w:space="0" w:color="auto"/>
          </w:divBdr>
        </w:div>
      </w:divsChild>
    </w:div>
    <w:div w:id="2123182316">
      <w:bodyDiv w:val="1"/>
      <w:marLeft w:val="0"/>
      <w:marRight w:val="0"/>
      <w:marTop w:val="0"/>
      <w:marBottom w:val="0"/>
      <w:divBdr>
        <w:top w:val="none" w:sz="0" w:space="0" w:color="auto"/>
        <w:left w:val="none" w:sz="0" w:space="0" w:color="auto"/>
        <w:bottom w:val="none" w:sz="0" w:space="0" w:color="auto"/>
        <w:right w:val="none" w:sz="0" w:space="0" w:color="auto"/>
      </w:divBdr>
    </w:div>
    <w:div w:id="2124613233">
      <w:bodyDiv w:val="1"/>
      <w:marLeft w:val="0"/>
      <w:marRight w:val="0"/>
      <w:marTop w:val="0"/>
      <w:marBottom w:val="0"/>
      <w:divBdr>
        <w:top w:val="none" w:sz="0" w:space="0" w:color="auto"/>
        <w:left w:val="none" w:sz="0" w:space="0" w:color="auto"/>
        <w:bottom w:val="none" w:sz="0" w:space="0" w:color="auto"/>
        <w:right w:val="none" w:sz="0" w:space="0" w:color="auto"/>
      </w:divBdr>
      <w:divsChild>
        <w:div w:id="719866695">
          <w:marLeft w:val="0"/>
          <w:marRight w:val="0"/>
          <w:marTop w:val="0"/>
          <w:marBottom w:val="0"/>
          <w:divBdr>
            <w:top w:val="none" w:sz="0" w:space="0" w:color="auto"/>
            <w:left w:val="none" w:sz="0" w:space="0" w:color="auto"/>
            <w:bottom w:val="none" w:sz="0" w:space="0" w:color="auto"/>
            <w:right w:val="none" w:sz="0" w:space="0" w:color="auto"/>
          </w:divBdr>
          <w:divsChild>
            <w:div w:id="624238385">
              <w:marLeft w:val="0"/>
              <w:marRight w:val="0"/>
              <w:marTop w:val="0"/>
              <w:marBottom w:val="0"/>
              <w:divBdr>
                <w:top w:val="none" w:sz="0" w:space="0" w:color="auto"/>
                <w:left w:val="none" w:sz="0" w:space="0" w:color="auto"/>
                <w:bottom w:val="none" w:sz="0" w:space="0" w:color="auto"/>
                <w:right w:val="none" w:sz="0" w:space="0" w:color="auto"/>
              </w:divBdr>
            </w:div>
            <w:div w:id="695423080">
              <w:marLeft w:val="0"/>
              <w:marRight w:val="0"/>
              <w:marTop w:val="0"/>
              <w:marBottom w:val="0"/>
              <w:divBdr>
                <w:top w:val="none" w:sz="0" w:space="0" w:color="auto"/>
                <w:left w:val="none" w:sz="0" w:space="0" w:color="auto"/>
                <w:bottom w:val="none" w:sz="0" w:space="0" w:color="auto"/>
                <w:right w:val="none" w:sz="0" w:space="0" w:color="auto"/>
              </w:divBdr>
            </w:div>
            <w:div w:id="1172254881">
              <w:marLeft w:val="0"/>
              <w:marRight w:val="0"/>
              <w:marTop w:val="0"/>
              <w:marBottom w:val="0"/>
              <w:divBdr>
                <w:top w:val="none" w:sz="0" w:space="0" w:color="auto"/>
                <w:left w:val="none" w:sz="0" w:space="0" w:color="auto"/>
                <w:bottom w:val="none" w:sz="0" w:space="0" w:color="auto"/>
                <w:right w:val="none" w:sz="0" w:space="0" w:color="auto"/>
              </w:divBdr>
            </w:div>
            <w:div w:id="123065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727622">
      <w:bodyDiv w:val="1"/>
      <w:marLeft w:val="0"/>
      <w:marRight w:val="0"/>
      <w:marTop w:val="0"/>
      <w:marBottom w:val="0"/>
      <w:divBdr>
        <w:top w:val="none" w:sz="0" w:space="0" w:color="auto"/>
        <w:left w:val="none" w:sz="0" w:space="0" w:color="auto"/>
        <w:bottom w:val="none" w:sz="0" w:space="0" w:color="auto"/>
        <w:right w:val="none" w:sz="0" w:space="0" w:color="auto"/>
      </w:divBdr>
      <w:divsChild>
        <w:div w:id="1181511067">
          <w:marLeft w:val="547"/>
          <w:marRight w:val="0"/>
          <w:marTop w:val="67"/>
          <w:marBottom w:val="0"/>
          <w:divBdr>
            <w:top w:val="none" w:sz="0" w:space="0" w:color="auto"/>
            <w:left w:val="none" w:sz="0" w:space="0" w:color="auto"/>
            <w:bottom w:val="none" w:sz="0" w:space="0" w:color="auto"/>
            <w:right w:val="none" w:sz="0" w:space="0" w:color="auto"/>
          </w:divBdr>
        </w:div>
        <w:div w:id="1507549327">
          <w:marLeft w:val="547"/>
          <w:marRight w:val="0"/>
          <w:marTop w:val="67"/>
          <w:marBottom w:val="0"/>
          <w:divBdr>
            <w:top w:val="none" w:sz="0" w:space="0" w:color="auto"/>
            <w:left w:val="none" w:sz="0" w:space="0" w:color="auto"/>
            <w:bottom w:val="none" w:sz="0" w:space="0" w:color="auto"/>
            <w:right w:val="none" w:sz="0" w:space="0" w:color="auto"/>
          </w:divBdr>
        </w:div>
        <w:div w:id="1620725549">
          <w:marLeft w:val="547"/>
          <w:marRight w:val="0"/>
          <w:marTop w:val="67"/>
          <w:marBottom w:val="0"/>
          <w:divBdr>
            <w:top w:val="none" w:sz="0" w:space="0" w:color="auto"/>
            <w:left w:val="none" w:sz="0" w:space="0" w:color="auto"/>
            <w:bottom w:val="none" w:sz="0" w:space="0" w:color="auto"/>
            <w:right w:val="none" w:sz="0" w:space="0" w:color="auto"/>
          </w:divBdr>
        </w:div>
        <w:div w:id="1799254693">
          <w:marLeft w:val="547"/>
          <w:marRight w:val="0"/>
          <w:marTop w:val="67"/>
          <w:marBottom w:val="0"/>
          <w:divBdr>
            <w:top w:val="none" w:sz="0" w:space="0" w:color="auto"/>
            <w:left w:val="none" w:sz="0" w:space="0" w:color="auto"/>
            <w:bottom w:val="none" w:sz="0" w:space="0" w:color="auto"/>
            <w:right w:val="none" w:sz="0" w:space="0" w:color="auto"/>
          </w:divBdr>
        </w:div>
        <w:div w:id="2090272431">
          <w:marLeft w:val="547"/>
          <w:marRight w:val="0"/>
          <w:marTop w:val="67"/>
          <w:marBottom w:val="0"/>
          <w:divBdr>
            <w:top w:val="none" w:sz="0" w:space="0" w:color="auto"/>
            <w:left w:val="none" w:sz="0" w:space="0" w:color="auto"/>
            <w:bottom w:val="none" w:sz="0" w:space="0" w:color="auto"/>
            <w:right w:val="none" w:sz="0" w:space="0" w:color="auto"/>
          </w:divBdr>
        </w:div>
      </w:divsChild>
    </w:div>
    <w:div w:id="2127189025">
      <w:bodyDiv w:val="1"/>
      <w:marLeft w:val="0"/>
      <w:marRight w:val="0"/>
      <w:marTop w:val="0"/>
      <w:marBottom w:val="0"/>
      <w:divBdr>
        <w:top w:val="none" w:sz="0" w:space="0" w:color="auto"/>
        <w:left w:val="none" w:sz="0" w:space="0" w:color="auto"/>
        <w:bottom w:val="none" w:sz="0" w:space="0" w:color="auto"/>
        <w:right w:val="none" w:sz="0" w:space="0" w:color="auto"/>
      </w:divBdr>
    </w:div>
    <w:div w:id="2127652483">
      <w:bodyDiv w:val="1"/>
      <w:marLeft w:val="0"/>
      <w:marRight w:val="0"/>
      <w:marTop w:val="0"/>
      <w:marBottom w:val="0"/>
      <w:divBdr>
        <w:top w:val="none" w:sz="0" w:space="0" w:color="auto"/>
        <w:left w:val="none" w:sz="0" w:space="0" w:color="auto"/>
        <w:bottom w:val="none" w:sz="0" w:space="0" w:color="auto"/>
        <w:right w:val="none" w:sz="0" w:space="0" w:color="auto"/>
      </w:divBdr>
      <w:divsChild>
        <w:div w:id="234358888">
          <w:marLeft w:val="0"/>
          <w:marRight w:val="0"/>
          <w:marTop w:val="0"/>
          <w:marBottom w:val="0"/>
          <w:divBdr>
            <w:top w:val="none" w:sz="0" w:space="0" w:color="auto"/>
            <w:left w:val="none" w:sz="0" w:space="0" w:color="auto"/>
            <w:bottom w:val="none" w:sz="0" w:space="0" w:color="auto"/>
            <w:right w:val="none" w:sz="0" w:space="0" w:color="auto"/>
          </w:divBdr>
          <w:divsChild>
            <w:div w:id="443041654">
              <w:marLeft w:val="0"/>
              <w:marRight w:val="0"/>
              <w:marTop w:val="0"/>
              <w:marBottom w:val="0"/>
              <w:divBdr>
                <w:top w:val="none" w:sz="0" w:space="0" w:color="auto"/>
                <w:left w:val="none" w:sz="0" w:space="0" w:color="auto"/>
                <w:bottom w:val="none" w:sz="0" w:space="0" w:color="auto"/>
                <w:right w:val="none" w:sz="0" w:space="0" w:color="auto"/>
              </w:divBdr>
              <w:divsChild>
                <w:div w:id="1965387698">
                  <w:marLeft w:val="0"/>
                  <w:marRight w:val="0"/>
                  <w:marTop w:val="0"/>
                  <w:marBottom w:val="0"/>
                  <w:divBdr>
                    <w:top w:val="single" w:sz="2" w:space="0" w:color="FFFFFF"/>
                    <w:left w:val="single" w:sz="2" w:space="0" w:color="FFFFFF"/>
                    <w:bottom w:val="single" w:sz="2" w:space="0" w:color="FFFFFF"/>
                    <w:right w:val="single" w:sz="2" w:space="0" w:color="FFFFFF"/>
                  </w:divBdr>
                  <w:divsChild>
                    <w:div w:id="1711611072">
                      <w:marLeft w:val="0"/>
                      <w:marRight w:val="0"/>
                      <w:marTop w:val="0"/>
                      <w:marBottom w:val="0"/>
                      <w:divBdr>
                        <w:top w:val="none" w:sz="0" w:space="0" w:color="auto"/>
                        <w:left w:val="none" w:sz="0" w:space="0" w:color="auto"/>
                        <w:bottom w:val="none" w:sz="0" w:space="0" w:color="auto"/>
                        <w:right w:val="none" w:sz="0" w:space="0" w:color="auto"/>
                      </w:divBdr>
                      <w:divsChild>
                        <w:div w:id="253827650">
                          <w:marLeft w:val="0"/>
                          <w:marRight w:val="0"/>
                          <w:marTop w:val="0"/>
                          <w:marBottom w:val="225"/>
                          <w:divBdr>
                            <w:top w:val="none" w:sz="0" w:space="0" w:color="auto"/>
                            <w:left w:val="none" w:sz="0" w:space="0" w:color="auto"/>
                            <w:bottom w:val="none" w:sz="0" w:space="0" w:color="auto"/>
                            <w:right w:val="none" w:sz="0" w:space="0" w:color="auto"/>
                          </w:divBdr>
                          <w:divsChild>
                            <w:div w:id="185776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8965337">
      <w:bodyDiv w:val="1"/>
      <w:marLeft w:val="0"/>
      <w:marRight w:val="0"/>
      <w:marTop w:val="0"/>
      <w:marBottom w:val="0"/>
      <w:divBdr>
        <w:top w:val="none" w:sz="0" w:space="0" w:color="auto"/>
        <w:left w:val="none" w:sz="0" w:space="0" w:color="auto"/>
        <w:bottom w:val="none" w:sz="0" w:space="0" w:color="auto"/>
        <w:right w:val="none" w:sz="0" w:space="0" w:color="auto"/>
      </w:divBdr>
      <w:divsChild>
        <w:div w:id="534587030">
          <w:marLeft w:val="144"/>
          <w:marRight w:val="0"/>
          <w:marTop w:val="86"/>
          <w:marBottom w:val="0"/>
          <w:divBdr>
            <w:top w:val="none" w:sz="0" w:space="0" w:color="auto"/>
            <w:left w:val="none" w:sz="0" w:space="0" w:color="auto"/>
            <w:bottom w:val="none" w:sz="0" w:space="0" w:color="auto"/>
            <w:right w:val="none" w:sz="0" w:space="0" w:color="auto"/>
          </w:divBdr>
        </w:div>
        <w:div w:id="992682039">
          <w:marLeft w:val="144"/>
          <w:marRight w:val="0"/>
          <w:marTop w:val="86"/>
          <w:marBottom w:val="0"/>
          <w:divBdr>
            <w:top w:val="none" w:sz="0" w:space="0" w:color="auto"/>
            <w:left w:val="none" w:sz="0" w:space="0" w:color="auto"/>
            <w:bottom w:val="none" w:sz="0" w:space="0" w:color="auto"/>
            <w:right w:val="none" w:sz="0" w:space="0" w:color="auto"/>
          </w:divBdr>
        </w:div>
        <w:div w:id="939875344">
          <w:marLeft w:val="144"/>
          <w:marRight w:val="0"/>
          <w:marTop w:val="86"/>
          <w:marBottom w:val="0"/>
          <w:divBdr>
            <w:top w:val="none" w:sz="0" w:space="0" w:color="auto"/>
            <w:left w:val="none" w:sz="0" w:space="0" w:color="auto"/>
            <w:bottom w:val="none" w:sz="0" w:space="0" w:color="auto"/>
            <w:right w:val="none" w:sz="0" w:space="0" w:color="auto"/>
          </w:divBdr>
        </w:div>
      </w:divsChild>
    </w:div>
    <w:div w:id="2132166336">
      <w:bodyDiv w:val="1"/>
      <w:marLeft w:val="0"/>
      <w:marRight w:val="0"/>
      <w:marTop w:val="0"/>
      <w:marBottom w:val="0"/>
      <w:divBdr>
        <w:top w:val="none" w:sz="0" w:space="0" w:color="auto"/>
        <w:left w:val="none" w:sz="0" w:space="0" w:color="auto"/>
        <w:bottom w:val="none" w:sz="0" w:space="0" w:color="auto"/>
        <w:right w:val="none" w:sz="0" w:space="0" w:color="auto"/>
      </w:divBdr>
    </w:div>
    <w:div w:id="2132481105">
      <w:bodyDiv w:val="1"/>
      <w:marLeft w:val="0"/>
      <w:marRight w:val="0"/>
      <w:marTop w:val="0"/>
      <w:marBottom w:val="0"/>
      <w:divBdr>
        <w:top w:val="none" w:sz="0" w:space="0" w:color="auto"/>
        <w:left w:val="none" w:sz="0" w:space="0" w:color="auto"/>
        <w:bottom w:val="none" w:sz="0" w:space="0" w:color="auto"/>
        <w:right w:val="none" w:sz="0" w:space="0" w:color="auto"/>
      </w:divBdr>
      <w:divsChild>
        <w:div w:id="1884438492">
          <w:marLeft w:val="144"/>
          <w:marRight w:val="0"/>
          <w:marTop w:val="86"/>
          <w:marBottom w:val="0"/>
          <w:divBdr>
            <w:top w:val="none" w:sz="0" w:space="0" w:color="auto"/>
            <w:left w:val="none" w:sz="0" w:space="0" w:color="auto"/>
            <w:bottom w:val="none" w:sz="0" w:space="0" w:color="auto"/>
            <w:right w:val="none" w:sz="0" w:space="0" w:color="auto"/>
          </w:divBdr>
        </w:div>
      </w:divsChild>
    </w:div>
    <w:div w:id="2133017037">
      <w:bodyDiv w:val="1"/>
      <w:marLeft w:val="0"/>
      <w:marRight w:val="0"/>
      <w:marTop w:val="0"/>
      <w:marBottom w:val="0"/>
      <w:divBdr>
        <w:top w:val="none" w:sz="0" w:space="0" w:color="auto"/>
        <w:left w:val="none" w:sz="0" w:space="0" w:color="auto"/>
        <w:bottom w:val="none" w:sz="0" w:space="0" w:color="auto"/>
        <w:right w:val="none" w:sz="0" w:space="0" w:color="auto"/>
      </w:divBdr>
    </w:div>
    <w:div w:id="2134131995">
      <w:bodyDiv w:val="1"/>
      <w:marLeft w:val="0"/>
      <w:marRight w:val="0"/>
      <w:marTop w:val="0"/>
      <w:marBottom w:val="0"/>
      <w:divBdr>
        <w:top w:val="none" w:sz="0" w:space="0" w:color="auto"/>
        <w:left w:val="none" w:sz="0" w:space="0" w:color="auto"/>
        <w:bottom w:val="none" w:sz="0" w:space="0" w:color="auto"/>
        <w:right w:val="none" w:sz="0" w:space="0" w:color="auto"/>
      </w:divBdr>
    </w:div>
    <w:div w:id="2135714759">
      <w:bodyDiv w:val="1"/>
      <w:marLeft w:val="0"/>
      <w:marRight w:val="0"/>
      <w:marTop w:val="0"/>
      <w:marBottom w:val="0"/>
      <w:divBdr>
        <w:top w:val="none" w:sz="0" w:space="0" w:color="auto"/>
        <w:left w:val="none" w:sz="0" w:space="0" w:color="auto"/>
        <w:bottom w:val="none" w:sz="0" w:space="0" w:color="auto"/>
        <w:right w:val="none" w:sz="0" w:space="0" w:color="auto"/>
      </w:divBdr>
    </w:div>
    <w:div w:id="2135979614">
      <w:bodyDiv w:val="1"/>
      <w:marLeft w:val="0"/>
      <w:marRight w:val="0"/>
      <w:marTop w:val="0"/>
      <w:marBottom w:val="0"/>
      <w:divBdr>
        <w:top w:val="none" w:sz="0" w:space="0" w:color="auto"/>
        <w:left w:val="none" w:sz="0" w:space="0" w:color="auto"/>
        <w:bottom w:val="none" w:sz="0" w:space="0" w:color="auto"/>
        <w:right w:val="none" w:sz="0" w:space="0" w:color="auto"/>
      </w:divBdr>
    </w:div>
    <w:div w:id="2140226632">
      <w:bodyDiv w:val="1"/>
      <w:marLeft w:val="0"/>
      <w:marRight w:val="0"/>
      <w:marTop w:val="0"/>
      <w:marBottom w:val="0"/>
      <w:divBdr>
        <w:top w:val="none" w:sz="0" w:space="0" w:color="auto"/>
        <w:left w:val="none" w:sz="0" w:space="0" w:color="auto"/>
        <w:bottom w:val="none" w:sz="0" w:space="0" w:color="auto"/>
        <w:right w:val="none" w:sz="0" w:space="0" w:color="auto"/>
      </w:divBdr>
      <w:divsChild>
        <w:div w:id="613942212">
          <w:marLeft w:val="547"/>
          <w:marRight w:val="0"/>
          <w:marTop w:val="154"/>
          <w:marBottom w:val="0"/>
          <w:divBdr>
            <w:top w:val="none" w:sz="0" w:space="0" w:color="auto"/>
            <w:left w:val="none" w:sz="0" w:space="0" w:color="auto"/>
            <w:bottom w:val="none" w:sz="0" w:space="0" w:color="auto"/>
            <w:right w:val="none" w:sz="0" w:space="0" w:color="auto"/>
          </w:divBdr>
        </w:div>
        <w:div w:id="1695039123">
          <w:marLeft w:val="547"/>
          <w:marRight w:val="0"/>
          <w:marTop w:val="154"/>
          <w:marBottom w:val="0"/>
          <w:divBdr>
            <w:top w:val="none" w:sz="0" w:space="0" w:color="auto"/>
            <w:left w:val="none" w:sz="0" w:space="0" w:color="auto"/>
            <w:bottom w:val="none" w:sz="0" w:space="0" w:color="auto"/>
            <w:right w:val="none" w:sz="0" w:space="0" w:color="auto"/>
          </w:divBdr>
        </w:div>
      </w:divsChild>
    </w:div>
    <w:div w:id="2140954844">
      <w:bodyDiv w:val="1"/>
      <w:marLeft w:val="0"/>
      <w:marRight w:val="0"/>
      <w:marTop w:val="0"/>
      <w:marBottom w:val="0"/>
      <w:divBdr>
        <w:top w:val="none" w:sz="0" w:space="0" w:color="auto"/>
        <w:left w:val="none" w:sz="0" w:space="0" w:color="auto"/>
        <w:bottom w:val="none" w:sz="0" w:space="0" w:color="auto"/>
        <w:right w:val="none" w:sz="0" w:space="0" w:color="auto"/>
      </w:divBdr>
    </w:div>
    <w:div w:id="2141414346">
      <w:bodyDiv w:val="1"/>
      <w:marLeft w:val="0"/>
      <w:marRight w:val="0"/>
      <w:marTop w:val="0"/>
      <w:marBottom w:val="0"/>
      <w:divBdr>
        <w:top w:val="none" w:sz="0" w:space="0" w:color="auto"/>
        <w:left w:val="none" w:sz="0" w:space="0" w:color="auto"/>
        <w:bottom w:val="none" w:sz="0" w:space="0" w:color="auto"/>
        <w:right w:val="none" w:sz="0" w:space="0" w:color="auto"/>
      </w:divBdr>
      <w:divsChild>
        <w:div w:id="208497716">
          <w:marLeft w:val="0"/>
          <w:marRight w:val="0"/>
          <w:marTop w:val="0"/>
          <w:marBottom w:val="0"/>
          <w:divBdr>
            <w:top w:val="none" w:sz="0" w:space="0" w:color="auto"/>
            <w:left w:val="none" w:sz="0" w:space="0" w:color="auto"/>
            <w:bottom w:val="none" w:sz="0" w:space="0" w:color="auto"/>
            <w:right w:val="none" w:sz="0" w:space="0" w:color="auto"/>
          </w:divBdr>
        </w:div>
        <w:div w:id="498741792">
          <w:marLeft w:val="0"/>
          <w:marRight w:val="0"/>
          <w:marTop w:val="0"/>
          <w:marBottom w:val="0"/>
          <w:divBdr>
            <w:top w:val="none" w:sz="0" w:space="0" w:color="auto"/>
            <w:left w:val="none" w:sz="0" w:space="0" w:color="auto"/>
            <w:bottom w:val="none" w:sz="0" w:space="0" w:color="auto"/>
            <w:right w:val="none" w:sz="0" w:space="0" w:color="auto"/>
          </w:divBdr>
        </w:div>
        <w:div w:id="1029139355">
          <w:marLeft w:val="0"/>
          <w:marRight w:val="0"/>
          <w:marTop w:val="0"/>
          <w:marBottom w:val="0"/>
          <w:divBdr>
            <w:top w:val="none" w:sz="0" w:space="0" w:color="auto"/>
            <w:left w:val="none" w:sz="0" w:space="0" w:color="auto"/>
            <w:bottom w:val="none" w:sz="0" w:space="0" w:color="auto"/>
            <w:right w:val="none" w:sz="0" w:space="0" w:color="auto"/>
          </w:divBdr>
        </w:div>
        <w:div w:id="1088580782">
          <w:marLeft w:val="0"/>
          <w:marRight w:val="0"/>
          <w:marTop w:val="0"/>
          <w:marBottom w:val="0"/>
          <w:divBdr>
            <w:top w:val="none" w:sz="0" w:space="0" w:color="auto"/>
            <w:left w:val="none" w:sz="0" w:space="0" w:color="auto"/>
            <w:bottom w:val="none" w:sz="0" w:space="0" w:color="auto"/>
            <w:right w:val="none" w:sz="0" w:space="0" w:color="auto"/>
          </w:divBdr>
        </w:div>
        <w:div w:id="1172068189">
          <w:marLeft w:val="0"/>
          <w:marRight w:val="0"/>
          <w:marTop w:val="0"/>
          <w:marBottom w:val="0"/>
          <w:divBdr>
            <w:top w:val="none" w:sz="0" w:space="0" w:color="auto"/>
            <w:left w:val="none" w:sz="0" w:space="0" w:color="auto"/>
            <w:bottom w:val="none" w:sz="0" w:space="0" w:color="auto"/>
            <w:right w:val="none" w:sz="0" w:space="0" w:color="auto"/>
          </w:divBdr>
        </w:div>
        <w:div w:id="1705014493">
          <w:marLeft w:val="0"/>
          <w:marRight w:val="0"/>
          <w:marTop w:val="0"/>
          <w:marBottom w:val="0"/>
          <w:divBdr>
            <w:top w:val="none" w:sz="0" w:space="0" w:color="auto"/>
            <w:left w:val="none" w:sz="0" w:space="0" w:color="auto"/>
            <w:bottom w:val="none" w:sz="0" w:space="0" w:color="auto"/>
            <w:right w:val="none" w:sz="0" w:space="0" w:color="auto"/>
          </w:divBdr>
        </w:div>
        <w:div w:id="2102329726">
          <w:marLeft w:val="0"/>
          <w:marRight w:val="0"/>
          <w:marTop w:val="0"/>
          <w:marBottom w:val="0"/>
          <w:divBdr>
            <w:top w:val="none" w:sz="0" w:space="0" w:color="auto"/>
            <w:left w:val="none" w:sz="0" w:space="0" w:color="auto"/>
            <w:bottom w:val="none" w:sz="0" w:space="0" w:color="auto"/>
            <w:right w:val="none" w:sz="0" w:space="0" w:color="auto"/>
          </w:divBdr>
        </w:div>
      </w:divsChild>
    </w:div>
    <w:div w:id="2143886537">
      <w:bodyDiv w:val="1"/>
      <w:marLeft w:val="0"/>
      <w:marRight w:val="0"/>
      <w:marTop w:val="0"/>
      <w:marBottom w:val="0"/>
      <w:divBdr>
        <w:top w:val="none" w:sz="0" w:space="0" w:color="auto"/>
        <w:left w:val="none" w:sz="0" w:space="0" w:color="auto"/>
        <w:bottom w:val="none" w:sz="0" w:space="0" w:color="auto"/>
        <w:right w:val="none" w:sz="0" w:space="0" w:color="auto"/>
      </w:divBdr>
      <w:divsChild>
        <w:div w:id="793862234">
          <w:marLeft w:val="0"/>
          <w:marRight w:val="0"/>
          <w:marTop w:val="0"/>
          <w:marBottom w:val="0"/>
          <w:divBdr>
            <w:top w:val="none" w:sz="0" w:space="0" w:color="auto"/>
            <w:left w:val="none" w:sz="0" w:space="0" w:color="auto"/>
            <w:bottom w:val="none" w:sz="0" w:space="0" w:color="auto"/>
            <w:right w:val="none" w:sz="0" w:space="0" w:color="auto"/>
          </w:divBdr>
          <w:divsChild>
            <w:div w:id="181091248">
              <w:marLeft w:val="0"/>
              <w:marRight w:val="0"/>
              <w:marTop w:val="0"/>
              <w:marBottom w:val="0"/>
              <w:divBdr>
                <w:top w:val="none" w:sz="0" w:space="0" w:color="auto"/>
                <w:left w:val="none" w:sz="0" w:space="0" w:color="auto"/>
                <w:bottom w:val="none" w:sz="0" w:space="0" w:color="auto"/>
                <w:right w:val="none" w:sz="0" w:space="0" w:color="auto"/>
              </w:divBdr>
            </w:div>
            <w:div w:id="214320260">
              <w:marLeft w:val="0"/>
              <w:marRight w:val="0"/>
              <w:marTop w:val="0"/>
              <w:marBottom w:val="0"/>
              <w:divBdr>
                <w:top w:val="none" w:sz="0" w:space="0" w:color="auto"/>
                <w:left w:val="none" w:sz="0" w:space="0" w:color="auto"/>
                <w:bottom w:val="none" w:sz="0" w:space="0" w:color="auto"/>
                <w:right w:val="none" w:sz="0" w:space="0" w:color="auto"/>
              </w:divBdr>
            </w:div>
            <w:div w:id="264846562">
              <w:marLeft w:val="0"/>
              <w:marRight w:val="0"/>
              <w:marTop w:val="0"/>
              <w:marBottom w:val="0"/>
              <w:divBdr>
                <w:top w:val="none" w:sz="0" w:space="0" w:color="auto"/>
                <w:left w:val="none" w:sz="0" w:space="0" w:color="auto"/>
                <w:bottom w:val="none" w:sz="0" w:space="0" w:color="auto"/>
                <w:right w:val="none" w:sz="0" w:space="0" w:color="auto"/>
              </w:divBdr>
            </w:div>
            <w:div w:id="739644347">
              <w:marLeft w:val="0"/>
              <w:marRight w:val="0"/>
              <w:marTop w:val="0"/>
              <w:marBottom w:val="0"/>
              <w:divBdr>
                <w:top w:val="none" w:sz="0" w:space="0" w:color="auto"/>
                <w:left w:val="none" w:sz="0" w:space="0" w:color="auto"/>
                <w:bottom w:val="none" w:sz="0" w:space="0" w:color="auto"/>
                <w:right w:val="none" w:sz="0" w:space="0" w:color="auto"/>
              </w:divBdr>
            </w:div>
            <w:div w:id="897545663">
              <w:marLeft w:val="0"/>
              <w:marRight w:val="0"/>
              <w:marTop w:val="0"/>
              <w:marBottom w:val="0"/>
              <w:divBdr>
                <w:top w:val="none" w:sz="0" w:space="0" w:color="auto"/>
                <w:left w:val="none" w:sz="0" w:space="0" w:color="auto"/>
                <w:bottom w:val="none" w:sz="0" w:space="0" w:color="auto"/>
                <w:right w:val="none" w:sz="0" w:space="0" w:color="auto"/>
              </w:divBdr>
            </w:div>
            <w:div w:id="932473782">
              <w:marLeft w:val="0"/>
              <w:marRight w:val="0"/>
              <w:marTop w:val="0"/>
              <w:marBottom w:val="0"/>
              <w:divBdr>
                <w:top w:val="none" w:sz="0" w:space="0" w:color="auto"/>
                <w:left w:val="none" w:sz="0" w:space="0" w:color="auto"/>
                <w:bottom w:val="none" w:sz="0" w:space="0" w:color="auto"/>
                <w:right w:val="none" w:sz="0" w:space="0" w:color="auto"/>
              </w:divBdr>
            </w:div>
            <w:div w:id="1032144433">
              <w:marLeft w:val="0"/>
              <w:marRight w:val="0"/>
              <w:marTop w:val="0"/>
              <w:marBottom w:val="0"/>
              <w:divBdr>
                <w:top w:val="none" w:sz="0" w:space="0" w:color="auto"/>
                <w:left w:val="none" w:sz="0" w:space="0" w:color="auto"/>
                <w:bottom w:val="none" w:sz="0" w:space="0" w:color="auto"/>
                <w:right w:val="none" w:sz="0" w:space="0" w:color="auto"/>
              </w:divBdr>
            </w:div>
            <w:div w:id="1173716118">
              <w:marLeft w:val="0"/>
              <w:marRight w:val="0"/>
              <w:marTop w:val="0"/>
              <w:marBottom w:val="0"/>
              <w:divBdr>
                <w:top w:val="none" w:sz="0" w:space="0" w:color="auto"/>
                <w:left w:val="none" w:sz="0" w:space="0" w:color="auto"/>
                <w:bottom w:val="none" w:sz="0" w:space="0" w:color="auto"/>
                <w:right w:val="none" w:sz="0" w:space="0" w:color="auto"/>
              </w:divBdr>
            </w:div>
            <w:div w:id="1179663128">
              <w:marLeft w:val="0"/>
              <w:marRight w:val="0"/>
              <w:marTop w:val="0"/>
              <w:marBottom w:val="0"/>
              <w:divBdr>
                <w:top w:val="none" w:sz="0" w:space="0" w:color="auto"/>
                <w:left w:val="none" w:sz="0" w:space="0" w:color="auto"/>
                <w:bottom w:val="none" w:sz="0" w:space="0" w:color="auto"/>
                <w:right w:val="none" w:sz="0" w:space="0" w:color="auto"/>
              </w:divBdr>
            </w:div>
            <w:div w:id="1245918365">
              <w:marLeft w:val="0"/>
              <w:marRight w:val="0"/>
              <w:marTop w:val="0"/>
              <w:marBottom w:val="0"/>
              <w:divBdr>
                <w:top w:val="none" w:sz="0" w:space="0" w:color="auto"/>
                <w:left w:val="none" w:sz="0" w:space="0" w:color="auto"/>
                <w:bottom w:val="none" w:sz="0" w:space="0" w:color="auto"/>
                <w:right w:val="none" w:sz="0" w:space="0" w:color="auto"/>
              </w:divBdr>
            </w:div>
            <w:div w:id="1519736228">
              <w:marLeft w:val="0"/>
              <w:marRight w:val="0"/>
              <w:marTop w:val="0"/>
              <w:marBottom w:val="0"/>
              <w:divBdr>
                <w:top w:val="none" w:sz="0" w:space="0" w:color="auto"/>
                <w:left w:val="none" w:sz="0" w:space="0" w:color="auto"/>
                <w:bottom w:val="none" w:sz="0" w:space="0" w:color="auto"/>
                <w:right w:val="none" w:sz="0" w:space="0" w:color="auto"/>
              </w:divBdr>
            </w:div>
            <w:div w:id="1681161094">
              <w:marLeft w:val="0"/>
              <w:marRight w:val="0"/>
              <w:marTop w:val="0"/>
              <w:marBottom w:val="0"/>
              <w:divBdr>
                <w:top w:val="none" w:sz="0" w:space="0" w:color="auto"/>
                <w:left w:val="none" w:sz="0" w:space="0" w:color="auto"/>
                <w:bottom w:val="none" w:sz="0" w:space="0" w:color="auto"/>
                <w:right w:val="none" w:sz="0" w:space="0" w:color="auto"/>
              </w:divBdr>
            </w:div>
            <w:div w:id="1741362943">
              <w:marLeft w:val="0"/>
              <w:marRight w:val="0"/>
              <w:marTop w:val="0"/>
              <w:marBottom w:val="0"/>
              <w:divBdr>
                <w:top w:val="none" w:sz="0" w:space="0" w:color="auto"/>
                <w:left w:val="none" w:sz="0" w:space="0" w:color="auto"/>
                <w:bottom w:val="none" w:sz="0" w:space="0" w:color="auto"/>
                <w:right w:val="none" w:sz="0" w:space="0" w:color="auto"/>
              </w:divBdr>
            </w:div>
            <w:div w:id="1796950045">
              <w:marLeft w:val="0"/>
              <w:marRight w:val="0"/>
              <w:marTop w:val="0"/>
              <w:marBottom w:val="0"/>
              <w:divBdr>
                <w:top w:val="none" w:sz="0" w:space="0" w:color="auto"/>
                <w:left w:val="none" w:sz="0" w:space="0" w:color="auto"/>
                <w:bottom w:val="none" w:sz="0" w:space="0" w:color="auto"/>
                <w:right w:val="none" w:sz="0" w:space="0" w:color="auto"/>
              </w:divBdr>
            </w:div>
            <w:div w:id="1829979949">
              <w:marLeft w:val="0"/>
              <w:marRight w:val="0"/>
              <w:marTop w:val="0"/>
              <w:marBottom w:val="0"/>
              <w:divBdr>
                <w:top w:val="none" w:sz="0" w:space="0" w:color="auto"/>
                <w:left w:val="none" w:sz="0" w:space="0" w:color="auto"/>
                <w:bottom w:val="none" w:sz="0" w:space="0" w:color="auto"/>
                <w:right w:val="none" w:sz="0" w:space="0" w:color="auto"/>
              </w:divBdr>
            </w:div>
            <w:div w:id="1883713200">
              <w:marLeft w:val="0"/>
              <w:marRight w:val="0"/>
              <w:marTop w:val="0"/>
              <w:marBottom w:val="0"/>
              <w:divBdr>
                <w:top w:val="none" w:sz="0" w:space="0" w:color="auto"/>
                <w:left w:val="none" w:sz="0" w:space="0" w:color="auto"/>
                <w:bottom w:val="none" w:sz="0" w:space="0" w:color="auto"/>
                <w:right w:val="none" w:sz="0" w:space="0" w:color="auto"/>
              </w:divBdr>
            </w:div>
            <w:div w:id="1911887209">
              <w:marLeft w:val="0"/>
              <w:marRight w:val="0"/>
              <w:marTop w:val="0"/>
              <w:marBottom w:val="0"/>
              <w:divBdr>
                <w:top w:val="none" w:sz="0" w:space="0" w:color="auto"/>
                <w:left w:val="none" w:sz="0" w:space="0" w:color="auto"/>
                <w:bottom w:val="none" w:sz="0" w:space="0" w:color="auto"/>
                <w:right w:val="none" w:sz="0" w:space="0" w:color="auto"/>
              </w:divBdr>
            </w:div>
            <w:div w:id="207342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737561">
      <w:bodyDiv w:val="1"/>
      <w:marLeft w:val="0"/>
      <w:marRight w:val="0"/>
      <w:marTop w:val="0"/>
      <w:marBottom w:val="0"/>
      <w:divBdr>
        <w:top w:val="none" w:sz="0" w:space="0" w:color="auto"/>
        <w:left w:val="none" w:sz="0" w:space="0" w:color="auto"/>
        <w:bottom w:val="none" w:sz="0" w:space="0" w:color="auto"/>
        <w:right w:val="none" w:sz="0" w:space="0" w:color="auto"/>
      </w:divBdr>
      <w:divsChild>
        <w:div w:id="1032195885">
          <w:marLeft w:val="1166"/>
          <w:marRight w:val="0"/>
          <w:marTop w:val="134"/>
          <w:marBottom w:val="0"/>
          <w:divBdr>
            <w:top w:val="none" w:sz="0" w:space="0" w:color="auto"/>
            <w:left w:val="none" w:sz="0" w:space="0" w:color="auto"/>
            <w:bottom w:val="none" w:sz="0" w:space="0" w:color="auto"/>
            <w:right w:val="none" w:sz="0" w:space="0" w:color="auto"/>
          </w:divBdr>
        </w:div>
        <w:div w:id="1060715000">
          <w:marLeft w:val="1166"/>
          <w:marRight w:val="0"/>
          <w:marTop w:val="134"/>
          <w:marBottom w:val="0"/>
          <w:divBdr>
            <w:top w:val="none" w:sz="0" w:space="0" w:color="auto"/>
            <w:left w:val="none" w:sz="0" w:space="0" w:color="auto"/>
            <w:bottom w:val="none" w:sz="0" w:space="0" w:color="auto"/>
            <w:right w:val="none" w:sz="0" w:space="0" w:color="auto"/>
          </w:divBdr>
        </w:div>
        <w:div w:id="1924339146">
          <w:marLeft w:val="1166"/>
          <w:marRight w:val="0"/>
          <w:marTop w:val="134"/>
          <w:marBottom w:val="0"/>
          <w:divBdr>
            <w:top w:val="none" w:sz="0" w:space="0" w:color="auto"/>
            <w:left w:val="none" w:sz="0" w:space="0" w:color="auto"/>
            <w:bottom w:val="none" w:sz="0" w:space="0" w:color="auto"/>
            <w:right w:val="none" w:sz="0" w:space="0" w:color="auto"/>
          </w:divBdr>
        </w:div>
      </w:divsChild>
    </w:div>
    <w:div w:id="2144881183">
      <w:bodyDiv w:val="1"/>
      <w:marLeft w:val="0"/>
      <w:marRight w:val="0"/>
      <w:marTop w:val="0"/>
      <w:marBottom w:val="0"/>
      <w:divBdr>
        <w:top w:val="none" w:sz="0" w:space="0" w:color="auto"/>
        <w:left w:val="none" w:sz="0" w:space="0" w:color="auto"/>
        <w:bottom w:val="none" w:sz="0" w:space="0" w:color="auto"/>
        <w:right w:val="none" w:sz="0" w:space="0" w:color="auto"/>
      </w:divBdr>
      <w:divsChild>
        <w:div w:id="856961274">
          <w:marLeft w:val="144"/>
          <w:marRight w:val="0"/>
          <w:marTop w:val="86"/>
          <w:marBottom w:val="0"/>
          <w:divBdr>
            <w:top w:val="none" w:sz="0" w:space="0" w:color="auto"/>
            <w:left w:val="none" w:sz="0" w:space="0" w:color="auto"/>
            <w:bottom w:val="none" w:sz="0" w:space="0" w:color="auto"/>
            <w:right w:val="none" w:sz="0" w:space="0" w:color="auto"/>
          </w:divBdr>
        </w:div>
      </w:divsChild>
    </w:div>
    <w:div w:id="2146074083">
      <w:bodyDiv w:val="1"/>
      <w:marLeft w:val="0"/>
      <w:marRight w:val="0"/>
      <w:marTop w:val="0"/>
      <w:marBottom w:val="0"/>
      <w:divBdr>
        <w:top w:val="none" w:sz="0" w:space="0" w:color="auto"/>
        <w:left w:val="none" w:sz="0" w:space="0" w:color="auto"/>
        <w:bottom w:val="none" w:sz="0" w:space="0" w:color="auto"/>
        <w:right w:val="none" w:sz="0" w:space="0" w:color="auto"/>
      </w:divBdr>
      <w:divsChild>
        <w:div w:id="292296249">
          <w:marLeft w:val="547"/>
          <w:marRight w:val="0"/>
          <w:marTop w:val="67"/>
          <w:marBottom w:val="0"/>
          <w:divBdr>
            <w:top w:val="none" w:sz="0" w:space="0" w:color="auto"/>
            <w:left w:val="none" w:sz="0" w:space="0" w:color="auto"/>
            <w:bottom w:val="none" w:sz="0" w:space="0" w:color="auto"/>
            <w:right w:val="none" w:sz="0" w:space="0" w:color="auto"/>
          </w:divBdr>
        </w:div>
        <w:div w:id="673728557">
          <w:marLeft w:val="547"/>
          <w:marRight w:val="0"/>
          <w:marTop w:val="67"/>
          <w:marBottom w:val="0"/>
          <w:divBdr>
            <w:top w:val="none" w:sz="0" w:space="0" w:color="auto"/>
            <w:left w:val="none" w:sz="0" w:space="0" w:color="auto"/>
            <w:bottom w:val="none" w:sz="0" w:space="0" w:color="auto"/>
            <w:right w:val="none" w:sz="0" w:space="0" w:color="auto"/>
          </w:divBdr>
        </w:div>
        <w:div w:id="692729798">
          <w:marLeft w:val="547"/>
          <w:marRight w:val="0"/>
          <w:marTop w:val="67"/>
          <w:marBottom w:val="0"/>
          <w:divBdr>
            <w:top w:val="none" w:sz="0" w:space="0" w:color="auto"/>
            <w:left w:val="none" w:sz="0" w:space="0" w:color="auto"/>
            <w:bottom w:val="none" w:sz="0" w:space="0" w:color="auto"/>
            <w:right w:val="none" w:sz="0" w:space="0" w:color="auto"/>
          </w:divBdr>
        </w:div>
        <w:div w:id="866258173">
          <w:marLeft w:val="547"/>
          <w:marRight w:val="0"/>
          <w:marTop w:val="67"/>
          <w:marBottom w:val="0"/>
          <w:divBdr>
            <w:top w:val="none" w:sz="0" w:space="0" w:color="auto"/>
            <w:left w:val="none" w:sz="0" w:space="0" w:color="auto"/>
            <w:bottom w:val="none" w:sz="0" w:space="0" w:color="auto"/>
            <w:right w:val="none" w:sz="0" w:space="0" w:color="auto"/>
          </w:divBdr>
        </w:div>
        <w:div w:id="871068506">
          <w:marLeft w:val="547"/>
          <w:marRight w:val="0"/>
          <w:marTop w:val="67"/>
          <w:marBottom w:val="0"/>
          <w:divBdr>
            <w:top w:val="none" w:sz="0" w:space="0" w:color="auto"/>
            <w:left w:val="none" w:sz="0" w:space="0" w:color="auto"/>
            <w:bottom w:val="none" w:sz="0" w:space="0" w:color="auto"/>
            <w:right w:val="none" w:sz="0" w:space="0" w:color="auto"/>
          </w:divBdr>
        </w:div>
        <w:div w:id="1510946027">
          <w:marLeft w:val="547"/>
          <w:marRight w:val="0"/>
          <w:marTop w:val="67"/>
          <w:marBottom w:val="0"/>
          <w:divBdr>
            <w:top w:val="none" w:sz="0" w:space="0" w:color="auto"/>
            <w:left w:val="none" w:sz="0" w:space="0" w:color="auto"/>
            <w:bottom w:val="none" w:sz="0" w:space="0" w:color="auto"/>
            <w:right w:val="none" w:sz="0" w:space="0" w:color="auto"/>
          </w:divBdr>
        </w:div>
        <w:div w:id="2012364364">
          <w:marLeft w:val="547"/>
          <w:marRight w:val="0"/>
          <w:marTop w:val="67"/>
          <w:marBottom w:val="0"/>
          <w:divBdr>
            <w:top w:val="none" w:sz="0" w:space="0" w:color="auto"/>
            <w:left w:val="none" w:sz="0" w:space="0" w:color="auto"/>
            <w:bottom w:val="none" w:sz="0" w:space="0" w:color="auto"/>
            <w:right w:val="none" w:sz="0" w:space="0" w:color="auto"/>
          </w:divBdr>
        </w:div>
      </w:divsChild>
    </w:div>
    <w:div w:id="2146121460">
      <w:bodyDiv w:val="1"/>
      <w:marLeft w:val="0"/>
      <w:marRight w:val="0"/>
      <w:marTop w:val="0"/>
      <w:marBottom w:val="0"/>
      <w:divBdr>
        <w:top w:val="none" w:sz="0" w:space="0" w:color="auto"/>
        <w:left w:val="none" w:sz="0" w:space="0" w:color="auto"/>
        <w:bottom w:val="none" w:sz="0" w:space="0" w:color="auto"/>
        <w:right w:val="none" w:sz="0" w:space="0" w:color="auto"/>
      </w:divBdr>
    </w:div>
    <w:div w:id="2146576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8ACE29-5040-4C56-BF07-3490A202A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66</Pages>
  <Words>7428</Words>
  <Characters>42342</Characters>
  <Application>Microsoft Office Word</Application>
  <DocSecurity>0</DocSecurity>
  <Lines>352</Lines>
  <Paragraphs>99</Paragraphs>
  <ScaleCrop>false</ScaleCrop>
  <HeadingPairs>
    <vt:vector size="2" baseType="variant">
      <vt:variant>
        <vt:lpstr>제목</vt:lpstr>
      </vt:variant>
      <vt:variant>
        <vt:i4>1</vt:i4>
      </vt:variant>
    </vt:vector>
  </HeadingPairs>
  <TitlesOfParts>
    <vt:vector size="1" baseType="lpstr">
      <vt:lpstr>데이터 모델링 가이드</vt:lpstr>
    </vt:vector>
  </TitlesOfParts>
  <Company>Microsoft Corporation</Company>
  <LinksUpToDate>false</LinksUpToDate>
  <CharactersWithSpaces>49671</CharactersWithSpaces>
  <SharedDoc>false</SharedDoc>
  <HLinks>
    <vt:vector size="1404" baseType="variant">
      <vt:variant>
        <vt:i4>6684798</vt:i4>
      </vt:variant>
      <vt:variant>
        <vt:i4>1371</vt:i4>
      </vt:variant>
      <vt:variant>
        <vt:i4>0</vt:i4>
      </vt:variant>
      <vt:variant>
        <vt:i4>5</vt:i4>
      </vt:variant>
      <vt:variant>
        <vt:lpwstr>http://cafe.naver.com/dataprofessional</vt:lpwstr>
      </vt:variant>
      <vt:variant>
        <vt:lpwstr/>
      </vt:variant>
      <vt:variant>
        <vt:i4>6684798</vt:i4>
      </vt:variant>
      <vt:variant>
        <vt:i4>1368</vt:i4>
      </vt:variant>
      <vt:variant>
        <vt:i4>0</vt:i4>
      </vt:variant>
      <vt:variant>
        <vt:i4>5</vt:i4>
      </vt:variant>
      <vt:variant>
        <vt:lpwstr>http://cafe.naver.com/dataprofessional</vt:lpwstr>
      </vt:variant>
      <vt:variant>
        <vt:lpwstr/>
      </vt:variant>
      <vt:variant>
        <vt:i4>6684798</vt:i4>
      </vt:variant>
      <vt:variant>
        <vt:i4>1365</vt:i4>
      </vt:variant>
      <vt:variant>
        <vt:i4>0</vt:i4>
      </vt:variant>
      <vt:variant>
        <vt:i4>5</vt:i4>
      </vt:variant>
      <vt:variant>
        <vt:lpwstr>http://cafe.naver.com/dataprofessional</vt:lpwstr>
      </vt:variant>
      <vt:variant>
        <vt:lpwstr/>
      </vt:variant>
      <vt:variant>
        <vt:i4>1114174</vt:i4>
      </vt:variant>
      <vt:variant>
        <vt:i4>1362</vt:i4>
      </vt:variant>
      <vt:variant>
        <vt:i4>0</vt:i4>
      </vt:variant>
      <vt:variant>
        <vt:i4>5</vt:i4>
      </vt:variant>
      <vt:variant>
        <vt:lpwstr/>
      </vt:variant>
      <vt:variant>
        <vt:lpwstr>_Toc361951985</vt:lpwstr>
      </vt:variant>
      <vt:variant>
        <vt:i4>1114174</vt:i4>
      </vt:variant>
      <vt:variant>
        <vt:i4>1359</vt:i4>
      </vt:variant>
      <vt:variant>
        <vt:i4>0</vt:i4>
      </vt:variant>
      <vt:variant>
        <vt:i4>5</vt:i4>
      </vt:variant>
      <vt:variant>
        <vt:lpwstr/>
      </vt:variant>
      <vt:variant>
        <vt:lpwstr>_Toc361951984</vt:lpwstr>
      </vt:variant>
      <vt:variant>
        <vt:i4>36</vt:i4>
      </vt:variant>
      <vt:variant>
        <vt:i4>1356</vt:i4>
      </vt:variant>
      <vt:variant>
        <vt:i4>0</vt:i4>
      </vt:variant>
      <vt:variant>
        <vt:i4>5</vt:i4>
      </vt:variant>
      <vt:variant>
        <vt:lpwstr>mailto:a@y.z</vt:lpwstr>
      </vt:variant>
      <vt:variant>
        <vt:lpwstr/>
      </vt:variant>
      <vt:variant>
        <vt:i4>36</vt:i4>
      </vt:variant>
      <vt:variant>
        <vt:i4>1353</vt:i4>
      </vt:variant>
      <vt:variant>
        <vt:i4>0</vt:i4>
      </vt:variant>
      <vt:variant>
        <vt:i4>5</vt:i4>
      </vt:variant>
      <vt:variant>
        <vt:lpwstr>mailto:a@y.z</vt:lpwstr>
      </vt:variant>
      <vt:variant>
        <vt:lpwstr/>
      </vt:variant>
      <vt:variant>
        <vt:i4>1048625</vt:i4>
      </vt:variant>
      <vt:variant>
        <vt:i4>1350</vt:i4>
      </vt:variant>
      <vt:variant>
        <vt:i4>0</vt:i4>
      </vt:variant>
      <vt:variant>
        <vt:i4>5</vt:i4>
      </vt:variant>
      <vt:variant>
        <vt:lpwstr/>
      </vt:variant>
      <vt:variant>
        <vt:lpwstr>_Toc361433063</vt:lpwstr>
      </vt:variant>
      <vt:variant>
        <vt:i4>1048625</vt:i4>
      </vt:variant>
      <vt:variant>
        <vt:i4>1347</vt:i4>
      </vt:variant>
      <vt:variant>
        <vt:i4>0</vt:i4>
      </vt:variant>
      <vt:variant>
        <vt:i4>5</vt:i4>
      </vt:variant>
      <vt:variant>
        <vt:lpwstr/>
      </vt:variant>
      <vt:variant>
        <vt:lpwstr>_Toc361433062</vt:lpwstr>
      </vt:variant>
      <vt:variant>
        <vt:i4>6619240</vt:i4>
      </vt:variant>
      <vt:variant>
        <vt:i4>1344</vt:i4>
      </vt:variant>
      <vt:variant>
        <vt:i4>0</vt:i4>
      </vt:variant>
      <vt:variant>
        <vt:i4>5</vt:i4>
      </vt:variant>
      <vt:variant>
        <vt:lpwstr>http://www.scienceall.com/dictionary/dictionary.sca?todo=scienceTermsView&amp;classid=&amp;articleid=251534&amp;bbsid=619&amp;popissue=</vt:lpwstr>
      </vt:variant>
      <vt:variant>
        <vt:lpwstr/>
      </vt:variant>
      <vt:variant>
        <vt:i4>983060</vt:i4>
      </vt:variant>
      <vt:variant>
        <vt:i4>1341</vt:i4>
      </vt:variant>
      <vt:variant>
        <vt:i4>0</vt:i4>
      </vt:variant>
      <vt:variant>
        <vt:i4>5</vt:i4>
      </vt:variant>
      <vt:variant>
        <vt:lpwstr>http://terms.naver.com/entry.nhn?docId=388758</vt:lpwstr>
      </vt:variant>
      <vt:variant>
        <vt:lpwstr/>
      </vt:variant>
      <vt:variant>
        <vt:i4>1114175</vt:i4>
      </vt:variant>
      <vt:variant>
        <vt:i4>1334</vt:i4>
      </vt:variant>
      <vt:variant>
        <vt:i4>0</vt:i4>
      </vt:variant>
      <vt:variant>
        <vt:i4>5</vt:i4>
      </vt:variant>
      <vt:variant>
        <vt:lpwstr/>
      </vt:variant>
      <vt:variant>
        <vt:lpwstr>_Toc368849013</vt:lpwstr>
      </vt:variant>
      <vt:variant>
        <vt:i4>1114175</vt:i4>
      </vt:variant>
      <vt:variant>
        <vt:i4>1328</vt:i4>
      </vt:variant>
      <vt:variant>
        <vt:i4>0</vt:i4>
      </vt:variant>
      <vt:variant>
        <vt:i4>5</vt:i4>
      </vt:variant>
      <vt:variant>
        <vt:lpwstr/>
      </vt:variant>
      <vt:variant>
        <vt:lpwstr>_Toc368849012</vt:lpwstr>
      </vt:variant>
      <vt:variant>
        <vt:i4>1114175</vt:i4>
      </vt:variant>
      <vt:variant>
        <vt:i4>1322</vt:i4>
      </vt:variant>
      <vt:variant>
        <vt:i4>0</vt:i4>
      </vt:variant>
      <vt:variant>
        <vt:i4>5</vt:i4>
      </vt:variant>
      <vt:variant>
        <vt:lpwstr/>
      </vt:variant>
      <vt:variant>
        <vt:lpwstr>_Toc368849011</vt:lpwstr>
      </vt:variant>
      <vt:variant>
        <vt:i4>1114175</vt:i4>
      </vt:variant>
      <vt:variant>
        <vt:i4>1316</vt:i4>
      </vt:variant>
      <vt:variant>
        <vt:i4>0</vt:i4>
      </vt:variant>
      <vt:variant>
        <vt:i4>5</vt:i4>
      </vt:variant>
      <vt:variant>
        <vt:lpwstr/>
      </vt:variant>
      <vt:variant>
        <vt:lpwstr>_Toc368849010</vt:lpwstr>
      </vt:variant>
      <vt:variant>
        <vt:i4>1048639</vt:i4>
      </vt:variant>
      <vt:variant>
        <vt:i4>1310</vt:i4>
      </vt:variant>
      <vt:variant>
        <vt:i4>0</vt:i4>
      </vt:variant>
      <vt:variant>
        <vt:i4>5</vt:i4>
      </vt:variant>
      <vt:variant>
        <vt:lpwstr/>
      </vt:variant>
      <vt:variant>
        <vt:lpwstr>_Toc368849009</vt:lpwstr>
      </vt:variant>
      <vt:variant>
        <vt:i4>1048639</vt:i4>
      </vt:variant>
      <vt:variant>
        <vt:i4>1304</vt:i4>
      </vt:variant>
      <vt:variant>
        <vt:i4>0</vt:i4>
      </vt:variant>
      <vt:variant>
        <vt:i4>5</vt:i4>
      </vt:variant>
      <vt:variant>
        <vt:lpwstr/>
      </vt:variant>
      <vt:variant>
        <vt:lpwstr>_Toc368849008</vt:lpwstr>
      </vt:variant>
      <vt:variant>
        <vt:i4>1048639</vt:i4>
      </vt:variant>
      <vt:variant>
        <vt:i4>1298</vt:i4>
      </vt:variant>
      <vt:variant>
        <vt:i4>0</vt:i4>
      </vt:variant>
      <vt:variant>
        <vt:i4>5</vt:i4>
      </vt:variant>
      <vt:variant>
        <vt:lpwstr/>
      </vt:variant>
      <vt:variant>
        <vt:lpwstr>_Toc368849007</vt:lpwstr>
      </vt:variant>
      <vt:variant>
        <vt:i4>1048639</vt:i4>
      </vt:variant>
      <vt:variant>
        <vt:i4>1292</vt:i4>
      </vt:variant>
      <vt:variant>
        <vt:i4>0</vt:i4>
      </vt:variant>
      <vt:variant>
        <vt:i4>5</vt:i4>
      </vt:variant>
      <vt:variant>
        <vt:lpwstr/>
      </vt:variant>
      <vt:variant>
        <vt:lpwstr>_Toc368849006</vt:lpwstr>
      </vt:variant>
      <vt:variant>
        <vt:i4>1048639</vt:i4>
      </vt:variant>
      <vt:variant>
        <vt:i4>1286</vt:i4>
      </vt:variant>
      <vt:variant>
        <vt:i4>0</vt:i4>
      </vt:variant>
      <vt:variant>
        <vt:i4>5</vt:i4>
      </vt:variant>
      <vt:variant>
        <vt:lpwstr/>
      </vt:variant>
      <vt:variant>
        <vt:lpwstr>_Toc368849005</vt:lpwstr>
      </vt:variant>
      <vt:variant>
        <vt:i4>1048639</vt:i4>
      </vt:variant>
      <vt:variant>
        <vt:i4>1280</vt:i4>
      </vt:variant>
      <vt:variant>
        <vt:i4>0</vt:i4>
      </vt:variant>
      <vt:variant>
        <vt:i4>5</vt:i4>
      </vt:variant>
      <vt:variant>
        <vt:lpwstr/>
      </vt:variant>
      <vt:variant>
        <vt:lpwstr>_Toc368849004</vt:lpwstr>
      </vt:variant>
      <vt:variant>
        <vt:i4>1048639</vt:i4>
      </vt:variant>
      <vt:variant>
        <vt:i4>1274</vt:i4>
      </vt:variant>
      <vt:variant>
        <vt:i4>0</vt:i4>
      </vt:variant>
      <vt:variant>
        <vt:i4>5</vt:i4>
      </vt:variant>
      <vt:variant>
        <vt:lpwstr/>
      </vt:variant>
      <vt:variant>
        <vt:lpwstr>_Toc368849003</vt:lpwstr>
      </vt:variant>
      <vt:variant>
        <vt:i4>1048639</vt:i4>
      </vt:variant>
      <vt:variant>
        <vt:i4>1268</vt:i4>
      </vt:variant>
      <vt:variant>
        <vt:i4>0</vt:i4>
      </vt:variant>
      <vt:variant>
        <vt:i4>5</vt:i4>
      </vt:variant>
      <vt:variant>
        <vt:lpwstr/>
      </vt:variant>
      <vt:variant>
        <vt:lpwstr>_Toc368849002</vt:lpwstr>
      </vt:variant>
      <vt:variant>
        <vt:i4>1048639</vt:i4>
      </vt:variant>
      <vt:variant>
        <vt:i4>1262</vt:i4>
      </vt:variant>
      <vt:variant>
        <vt:i4>0</vt:i4>
      </vt:variant>
      <vt:variant>
        <vt:i4>5</vt:i4>
      </vt:variant>
      <vt:variant>
        <vt:lpwstr/>
      </vt:variant>
      <vt:variant>
        <vt:lpwstr>_Toc368849001</vt:lpwstr>
      </vt:variant>
      <vt:variant>
        <vt:i4>1048639</vt:i4>
      </vt:variant>
      <vt:variant>
        <vt:i4>1256</vt:i4>
      </vt:variant>
      <vt:variant>
        <vt:i4>0</vt:i4>
      </vt:variant>
      <vt:variant>
        <vt:i4>5</vt:i4>
      </vt:variant>
      <vt:variant>
        <vt:lpwstr/>
      </vt:variant>
      <vt:variant>
        <vt:lpwstr>_Toc368849000</vt:lpwstr>
      </vt:variant>
      <vt:variant>
        <vt:i4>1572918</vt:i4>
      </vt:variant>
      <vt:variant>
        <vt:i4>1250</vt:i4>
      </vt:variant>
      <vt:variant>
        <vt:i4>0</vt:i4>
      </vt:variant>
      <vt:variant>
        <vt:i4>5</vt:i4>
      </vt:variant>
      <vt:variant>
        <vt:lpwstr/>
      </vt:variant>
      <vt:variant>
        <vt:lpwstr>_Toc368848999</vt:lpwstr>
      </vt:variant>
      <vt:variant>
        <vt:i4>1572918</vt:i4>
      </vt:variant>
      <vt:variant>
        <vt:i4>1244</vt:i4>
      </vt:variant>
      <vt:variant>
        <vt:i4>0</vt:i4>
      </vt:variant>
      <vt:variant>
        <vt:i4>5</vt:i4>
      </vt:variant>
      <vt:variant>
        <vt:lpwstr/>
      </vt:variant>
      <vt:variant>
        <vt:lpwstr>_Toc368848998</vt:lpwstr>
      </vt:variant>
      <vt:variant>
        <vt:i4>1572918</vt:i4>
      </vt:variant>
      <vt:variant>
        <vt:i4>1238</vt:i4>
      </vt:variant>
      <vt:variant>
        <vt:i4>0</vt:i4>
      </vt:variant>
      <vt:variant>
        <vt:i4>5</vt:i4>
      </vt:variant>
      <vt:variant>
        <vt:lpwstr/>
      </vt:variant>
      <vt:variant>
        <vt:lpwstr>_Toc368848997</vt:lpwstr>
      </vt:variant>
      <vt:variant>
        <vt:i4>1572918</vt:i4>
      </vt:variant>
      <vt:variant>
        <vt:i4>1232</vt:i4>
      </vt:variant>
      <vt:variant>
        <vt:i4>0</vt:i4>
      </vt:variant>
      <vt:variant>
        <vt:i4>5</vt:i4>
      </vt:variant>
      <vt:variant>
        <vt:lpwstr/>
      </vt:variant>
      <vt:variant>
        <vt:lpwstr>_Toc368848996</vt:lpwstr>
      </vt:variant>
      <vt:variant>
        <vt:i4>1572918</vt:i4>
      </vt:variant>
      <vt:variant>
        <vt:i4>1226</vt:i4>
      </vt:variant>
      <vt:variant>
        <vt:i4>0</vt:i4>
      </vt:variant>
      <vt:variant>
        <vt:i4>5</vt:i4>
      </vt:variant>
      <vt:variant>
        <vt:lpwstr/>
      </vt:variant>
      <vt:variant>
        <vt:lpwstr>_Toc368848995</vt:lpwstr>
      </vt:variant>
      <vt:variant>
        <vt:i4>1572918</vt:i4>
      </vt:variant>
      <vt:variant>
        <vt:i4>1220</vt:i4>
      </vt:variant>
      <vt:variant>
        <vt:i4>0</vt:i4>
      </vt:variant>
      <vt:variant>
        <vt:i4>5</vt:i4>
      </vt:variant>
      <vt:variant>
        <vt:lpwstr/>
      </vt:variant>
      <vt:variant>
        <vt:lpwstr>_Toc368848994</vt:lpwstr>
      </vt:variant>
      <vt:variant>
        <vt:i4>1572918</vt:i4>
      </vt:variant>
      <vt:variant>
        <vt:i4>1214</vt:i4>
      </vt:variant>
      <vt:variant>
        <vt:i4>0</vt:i4>
      </vt:variant>
      <vt:variant>
        <vt:i4>5</vt:i4>
      </vt:variant>
      <vt:variant>
        <vt:lpwstr/>
      </vt:variant>
      <vt:variant>
        <vt:lpwstr>_Toc368848993</vt:lpwstr>
      </vt:variant>
      <vt:variant>
        <vt:i4>1572918</vt:i4>
      </vt:variant>
      <vt:variant>
        <vt:i4>1208</vt:i4>
      </vt:variant>
      <vt:variant>
        <vt:i4>0</vt:i4>
      </vt:variant>
      <vt:variant>
        <vt:i4>5</vt:i4>
      </vt:variant>
      <vt:variant>
        <vt:lpwstr/>
      </vt:variant>
      <vt:variant>
        <vt:lpwstr>_Toc368848992</vt:lpwstr>
      </vt:variant>
      <vt:variant>
        <vt:i4>1572918</vt:i4>
      </vt:variant>
      <vt:variant>
        <vt:i4>1202</vt:i4>
      </vt:variant>
      <vt:variant>
        <vt:i4>0</vt:i4>
      </vt:variant>
      <vt:variant>
        <vt:i4>5</vt:i4>
      </vt:variant>
      <vt:variant>
        <vt:lpwstr/>
      </vt:variant>
      <vt:variant>
        <vt:lpwstr>_Toc368848991</vt:lpwstr>
      </vt:variant>
      <vt:variant>
        <vt:i4>1572918</vt:i4>
      </vt:variant>
      <vt:variant>
        <vt:i4>1196</vt:i4>
      </vt:variant>
      <vt:variant>
        <vt:i4>0</vt:i4>
      </vt:variant>
      <vt:variant>
        <vt:i4>5</vt:i4>
      </vt:variant>
      <vt:variant>
        <vt:lpwstr/>
      </vt:variant>
      <vt:variant>
        <vt:lpwstr>_Toc368848990</vt:lpwstr>
      </vt:variant>
      <vt:variant>
        <vt:i4>1638454</vt:i4>
      </vt:variant>
      <vt:variant>
        <vt:i4>1190</vt:i4>
      </vt:variant>
      <vt:variant>
        <vt:i4>0</vt:i4>
      </vt:variant>
      <vt:variant>
        <vt:i4>5</vt:i4>
      </vt:variant>
      <vt:variant>
        <vt:lpwstr/>
      </vt:variant>
      <vt:variant>
        <vt:lpwstr>_Toc368848989</vt:lpwstr>
      </vt:variant>
      <vt:variant>
        <vt:i4>1638454</vt:i4>
      </vt:variant>
      <vt:variant>
        <vt:i4>1184</vt:i4>
      </vt:variant>
      <vt:variant>
        <vt:i4>0</vt:i4>
      </vt:variant>
      <vt:variant>
        <vt:i4>5</vt:i4>
      </vt:variant>
      <vt:variant>
        <vt:lpwstr/>
      </vt:variant>
      <vt:variant>
        <vt:lpwstr>_Toc368848988</vt:lpwstr>
      </vt:variant>
      <vt:variant>
        <vt:i4>1638454</vt:i4>
      </vt:variant>
      <vt:variant>
        <vt:i4>1178</vt:i4>
      </vt:variant>
      <vt:variant>
        <vt:i4>0</vt:i4>
      </vt:variant>
      <vt:variant>
        <vt:i4>5</vt:i4>
      </vt:variant>
      <vt:variant>
        <vt:lpwstr/>
      </vt:variant>
      <vt:variant>
        <vt:lpwstr>_Toc368848987</vt:lpwstr>
      </vt:variant>
      <vt:variant>
        <vt:i4>1638454</vt:i4>
      </vt:variant>
      <vt:variant>
        <vt:i4>1172</vt:i4>
      </vt:variant>
      <vt:variant>
        <vt:i4>0</vt:i4>
      </vt:variant>
      <vt:variant>
        <vt:i4>5</vt:i4>
      </vt:variant>
      <vt:variant>
        <vt:lpwstr/>
      </vt:variant>
      <vt:variant>
        <vt:lpwstr>_Toc368848986</vt:lpwstr>
      </vt:variant>
      <vt:variant>
        <vt:i4>1638454</vt:i4>
      </vt:variant>
      <vt:variant>
        <vt:i4>1166</vt:i4>
      </vt:variant>
      <vt:variant>
        <vt:i4>0</vt:i4>
      </vt:variant>
      <vt:variant>
        <vt:i4>5</vt:i4>
      </vt:variant>
      <vt:variant>
        <vt:lpwstr/>
      </vt:variant>
      <vt:variant>
        <vt:lpwstr>_Toc368848985</vt:lpwstr>
      </vt:variant>
      <vt:variant>
        <vt:i4>1638454</vt:i4>
      </vt:variant>
      <vt:variant>
        <vt:i4>1160</vt:i4>
      </vt:variant>
      <vt:variant>
        <vt:i4>0</vt:i4>
      </vt:variant>
      <vt:variant>
        <vt:i4>5</vt:i4>
      </vt:variant>
      <vt:variant>
        <vt:lpwstr/>
      </vt:variant>
      <vt:variant>
        <vt:lpwstr>_Toc368848984</vt:lpwstr>
      </vt:variant>
      <vt:variant>
        <vt:i4>1638454</vt:i4>
      </vt:variant>
      <vt:variant>
        <vt:i4>1154</vt:i4>
      </vt:variant>
      <vt:variant>
        <vt:i4>0</vt:i4>
      </vt:variant>
      <vt:variant>
        <vt:i4>5</vt:i4>
      </vt:variant>
      <vt:variant>
        <vt:lpwstr/>
      </vt:variant>
      <vt:variant>
        <vt:lpwstr>_Toc368848983</vt:lpwstr>
      </vt:variant>
      <vt:variant>
        <vt:i4>1638454</vt:i4>
      </vt:variant>
      <vt:variant>
        <vt:i4>1148</vt:i4>
      </vt:variant>
      <vt:variant>
        <vt:i4>0</vt:i4>
      </vt:variant>
      <vt:variant>
        <vt:i4>5</vt:i4>
      </vt:variant>
      <vt:variant>
        <vt:lpwstr/>
      </vt:variant>
      <vt:variant>
        <vt:lpwstr>_Toc368848982</vt:lpwstr>
      </vt:variant>
      <vt:variant>
        <vt:i4>1638454</vt:i4>
      </vt:variant>
      <vt:variant>
        <vt:i4>1142</vt:i4>
      </vt:variant>
      <vt:variant>
        <vt:i4>0</vt:i4>
      </vt:variant>
      <vt:variant>
        <vt:i4>5</vt:i4>
      </vt:variant>
      <vt:variant>
        <vt:lpwstr/>
      </vt:variant>
      <vt:variant>
        <vt:lpwstr>_Toc368848981</vt:lpwstr>
      </vt:variant>
      <vt:variant>
        <vt:i4>1638454</vt:i4>
      </vt:variant>
      <vt:variant>
        <vt:i4>1136</vt:i4>
      </vt:variant>
      <vt:variant>
        <vt:i4>0</vt:i4>
      </vt:variant>
      <vt:variant>
        <vt:i4>5</vt:i4>
      </vt:variant>
      <vt:variant>
        <vt:lpwstr/>
      </vt:variant>
      <vt:variant>
        <vt:lpwstr>_Toc368848980</vt:lpwstr>
      </vt:variant>
      <vt:variant>
        <vt:i4>1441846</vt:i4>
      </vt:variant>
      <vt:variant>
        <vt:i4>1130</vt:i4>
      </vt:variant>
      <vt:variant>
        <vt:i4>0</vt:i4>
      </vt:variant>
      <vt:variant>
        <vt:i4>5</vt:i4>
      </vt:variant>
      <vt:variant>
        <vt:lpwstr/>
      </vt:variant>
      <vt:variant>
        <vt:lpwstr>_Toc368848979</vt:lpwstr>
      </vt:variant>
      <vt:variant>
        <vt:i4>1441846</vt:i4>
      </vt:variant>
      <vt:variant>
        <vt:i4>1124</vt:i4>
      </vt:variant>
      <vt:variant>
        <vt:i4>0</vt:i4>
      </vt:variant>
      <vt:variant>
        <vt:i4>5</vt:i4>
      </vt:variant>
      <vt:variant>
        <vt:lpwstr/>
      </vt:variant>
      <vt:variant>
        <vt:lpwstr>_Toc368848978</vt:lpwstr>
      </vt:variant>
      <vt:variant>
        <vt:i4>1441846</vt:i4>
      </vt:variant>
      <vt:variant>
        <vt:i4>1118</vt:i4>
      </vt:variant>
      <vt:variant>
        <vt:i4>0</vt:i4>
      </vt:variant>
      <vt:variant>
        <vt:i4>5</vt:i4>
      </vt:variant>
      <vt:variant>
        <vt:lpwstr/>
      </vt:variant>
      <vt:variant>
        <vt:lpwstr>_Toc368848977</vt:lpwstr>
      </vt:variant>
      <vt:variant>
        <vt:i4>1441846</vt:i4>
      </vt:variant>
      <vt:variant>
        <vt:i4>1112</vt:i4>
      </vt:variant>
      <vt:variant>
        <vt:i4>0</vt:i4>
      </vt:variant>
      <vt:variant>
        <vt:i4>5</vt:i4>
      </vt:variant>
      <vt:variant>
        <vt:lpwstr/>
      </vt:variant>
      <vt:variant>
        <vt:lpwstr>_Toc368848976</vt:lpwstr>
      </vt:variant>
      <vt:variant>
        <vt:i4>1441846</vt:i4>
      </vt:variant>
      <vt:variant>
        <vt:i4>1106</vt:i4>
      </vt:variant>
      <vt:variant>
        <vt:i4>0</vt:i4>
      </vt:variant>
      <vt:variant>
        <vt:i4>5</vt:i4>
      </vt:variant>
      <vt:variant>
        <vt:lpwstr/>
      </vt:variant>
      <vt:variant>
        <vt:lpwstr>_Toc368848975</vt:lpwstr>
      </vt:variant>
      <vt:variant>
        <vt:i4>1441846</vt:i4>
      </vt:variant>
      <vt:variant>
        <vt:i4>1100</vt:i4>
      </vt:variant>
      <vt:variant>
        <vt:i4>0</vt:i4>
      </vt:variant>
      <vt:variant>
        <vt:i4>5</vt:i4>
      </vt:variant>
      <vt:variant>
        <vt:lpwstr/>
      </vt:variant>
      <vt:variant>
        <vt:lpwstr>_Toc368848974</vt:lpwstr>
      </vt:variant>
      <vt:variant>
        <vt:i4>1441846</vt:i4>
      </vt:variant>
      <vt:variant>
        <vt:i4>1094</vt:i4>
      </vt:variant>
      <vt:variant>
        <vt:i4>0</vt:i4>
      </vt:variant>
      <vt:variant>
        <vt:i4>5</vt:i4>
      </vt:variant>
      <vt:variant>
        <vt:lpwstr/>
      </vt:variant>
      <vt:variant>
        <vt:lpwstr>_Toc368848973</vt:lpwstr>
      </vt:variant>
      <vt:variant>
        <vt:i4>1441846</vt:i4>
      </vt:variant>
      <vt:variant>
        <vt:i4>1088</vt:i4>
      </vt:variant>
      <vt:variant>
        <vt:i4>0</vt:i4>
      </vt:variant>
      <vt:variant>
        <vt:i4>5</vt:i4>
      </vt:variant>
      <vt:variant>
        <vt:lpwstr/>
      </vt:variant>
      <vt:variant>
        <vt:lpwstr>_Toc368848972</vt:lpwstr>
      </vt:variant>
      <vt:variant>
        <vt:i4>1441846</vt:i4>
      </vt:variant>
      <vt:variant>
        <vt:i4>1082</vt:i4>
      </vt:variant>
      <vt:variant>
        <vt:i4>0</vt:i4>
      </vt:variant>
      <vt:variant>
        <vt:i4>5</vt:i4>
      </vt:variant>
      <vt:variant>
        <vt:lpwstr/>
      </vt:variant>
      <vt:variant>
        <vt:lpwstr>_Toc368848971</vt:lpwstr>
      </vt:variant>
      <vt:variant>
        <vt:i4>1441846</vt:i4>
      </vt:variant>
      <vt:variant>
        <vt:i4>1076</vt:i4>
      </vt:variant>
      <vt:variant>
        <vt:i4>0</vt:i4>
      </vt:variant>
      <vt:variant>
        <vt:i4>5</vt:i4>
      </vt:variant>
      <vt:variant>
        <vt:lpwstr/>
      </vt:variant>
      <vt:variant>
        <vt:lpwstr>_Toc368848970</vt:lpwstr>
      </vt:variant>
      <vt:variant>
        <vt:i4>1507382</vt:i4>
      </vt:variant>
      <vt:variant>
        <vt:i4>1070</vt:i4>
      </vt:variant>
      <vt:variant>
        <vt:i4>0</vt:i4>
      </vt:variant>
      <vt:variant>
        <vt:i4>5</vt:i4>
      </vt:variant>
      <vt:variant>
        <vt:lpwstr/>
      </vt:variant>
      <vt:variant>
        <vt:lpwstr>_Toc368848969</vt:lpwstr>
      </vt:variant>
      <vt:variant>
        <vt:i4>1507382</vt:i4>
      </vt:variant>
      <vt:variant>
        <vt:i4>1064</vt:i4>
      </vt:variant>
      <vt:variant>
        <vt:i4>0</vt:i4>
      </vt:variant>
      <vt:variant>
        <vt:i4>5</vt:i4>
      </vt:variant>
      <vt:variant>
        <vt:lpwstr/>
      </vt:variant>
      <vt:variant>
        <vt:lpwstr>_Toc368848968</vt:lpwstr>
      </vt:variant>
      <vt:variant>
        <vt:i4>1507382</vt:i4>
      </vt:variant>
      <vt:variant>
        <vt:i4>1058</vt:i4>
      </vt:variant>
      <vt:variant>
        <vt:i4>0</vt:i4>
      </vt:variant>
      <vt:variant>
        <vt:i4>5</vt:i4>
      </vt:variant>
      <vt:variant>
        <vt:lpwstr/>
      </vt:variant>
      <vt:variant>
        <vt:lpwstr>_Toc368848967</vt:lpwstr>
      </vt:variant>
      <vt:variant>
        <vt:i4>1507382</vt:i4>
      </vt:variant>
      <vt:variant>
        <vt:i4>1052</vt:i4>
      </vt:variant>
      <vt:variant>
        <vt:i4>0</vt:i4>
      </vt:variant>
      <vt:variant>
        <vt:i4>5</vt:i4>
      </vt:variant>
      <vt:variant>
        <vt:lpwstr/>
      </vt:variant>
      <vt:variant>
        <vt:lpwstr>_Toc368848966</vt:lpwstr>
      </vt:variant>
      <vt:variant>
        <vt:i4>1507382</vt:i4>
      </vt:variant>
      <vt:variant>
        <vt:i4>1046</vt:i4>
      </vt:variant>
      <vt:variant>
        <vt:i4>0</vt:i4>
      </vt:variant>
      <vt:variant>
        <vt:i4>5</vt:i4>
      </vt:variant>
      <vt:variant>
        <vt:lpwstr/>
      </vt:variant>
      <vt:variant>
        <vt:lpwstr>_Toc368848965</vt:lpwstr>
      </vt:variant>
      <vt:variant>
        <vt:i4>1507382</vt:i4>
      </vt:variant>
      <vt:variant>
        <vt:i4>1040</vt:i4>
      </vt:variant>
      <vt:variant>
        <vt:i4>0</vt:i4>
      </vt:variant>
      <vt:variant>
        <vt:i4>5</vt:i4>
      </vt:variant>
      <vt:variant>
        <vt:lpwstr/>
      </vt:variant>
      <vt:variant>
        <vt:lpwstr>_Toc368848964</vt:lpwstr>
      </vt:variant>
      <vt:variant>
        <vt:i4>1507382</vt:i4>
      </vt:variant>
      <vt:variant>
        <vt:i4>1034</vt:i4>
      </vt:variant>
      <vt:variant>
        <vt:i4>0</vt:i4>
      </vt:variant>
      <vt:variant>
        <vt:i4>5</vt:i4>
      </vt:variant>
      <vt:variant>
        <vt:lpwstr/>
      </vt:variant>
      <vt:variant>
        <vt:lpwstr>_Toc368848963</vt:lpwstr>
      </vt:variant>
      <vt:variant>
        <vt:i4>1507382</vt:i4>
      </vt:variant>
      <vt:variant>
        <vt:i4>1028</vt:i4>
      </vt:variant>
      <vt:variant>
        <vt:i4>0</vt:i4>
      </vt:variant>
      <vt:variant>
        <vt:i4>5</vt:i4>
      </vt:variant>
      <vt:variant>
        <vt:lpwstr/>
      </vt:variant>
      <vt:variant>
        <vt:lpwstr>_Toc368848962</vt:lpwstr>
      </vt:variant>
      <vt:variant>
        <vt:i4>1507382</vt:i4>
      </vt:variant>
      <vt:variant>
        <vt:i4>1022</vt:i4>
      </vt:variant>
      <vt:variant>
        <vt:i4>0</vt:i4>
      </vt:variant>
      <vt:variant>
        <vt:i4>5</vt:i4>
      </vt:variant>
      <vt:variant>
        <vt:lpwstr/>
      </vt:variant>
      <vt:variant>
        <vt:lpwstr>_Toc368848961</vt:lpwstr>
      </vt:variant>
      <vt:variant>
        <vt:i4>1507382</vt:i4>
      </vt:variant>
      <vt:variant>
        <vt:i4>1016</vt:i4>
      </vt:variant>
      <vt:variant>
        <vt:i4>0</vt:i4>
      </vt:variant>
      <vt:variant>
        <vt:i4>5</vt:i4>
      </vt:variant>
      <vt:variant>
        <vt:lpwstr/>
      </vt:variant>
      <vt:variant>
        <vt:lpwstr>_Toc368848960</vt:lpwstr>
      </vt:variant>
      <vt:variant>
        <vt:i4>1310774</vt:i4>
      </vt:variant>
      <vt:variant>
        <vt:i4>1010</vt:i4>
      </vt:variant>
      <vt:variant>
        <vt:i4>0</vt:i4>
      </vt:variant>
      <vt:variant>
        <vt:i4>5</vt:i4>
      </vt:variant>
      <vt:variant>
        <vt:lpwstr/>
      </vt:variant>
      <vt:variant>
        <vt:lpwstr>_Toc368848959</vt:lpwstr>
      </vt:variant>
      <vt:variant>
        <vt:i4>1310774</vt:i4>
      </vt:variant>
      <vt:variant>
        <vt:i4>1004</vt:i4>
      </vt:variant>
      <vt:variant>
        <vt:i4>0</vt:i4>
      </vt:variant>
      <vt:variant>
        <vt:i4>5</vt:i4>
      </vt:variant>
      <vt:variant>
        <vt:lpwstr/>
      </vt:variant>
      <vt:variant>
        <vt:lpwstr>_Toc368848958</vt:lpwstr>
      </vt:variant>
      <vt:variant>
        <vt:i4>1310774</vt:i4>
      </vt:variant>
      <vt:variant>
        <vt:i4>998</vt:i4>
      </vt:variant>
      <vt:variant>
        <vt:i4>0</vt:i4>
      </vt:variant>
      <vt:variant>
        <vt:i4>5</vt:i4>
      </vt:variant>
      <vt:variant>
        <vt:lpwstr/>
      </vt:variant>
      <vt:variant>
        <vt:lpwstr>_Toc368848957</vt:lpwstr>
      </vt:variant>
      <vt:variant>
        <vt:i4>1310774</vt:i4>
      </vt:variant>
      <vt:variant>
        <vt:i4>992</vt:i4>
      </vt:variant>
      <vt:variant>
        <vt:i4>0</vt:i4>
      </vt:variant>
      <vt:variant>
        <vt:i4>5</vt:i4>
      </vt:variant>
      <vt:variant>
        <vt:lpwstr/>
      </vt:variant>
      <vt:variant>
        <vt:lpwstr>_Toc368848956</vt:lpwstr>
      </vt:variant>
      <vt:variant>
        <vt:i4>1310774</vt:i4>
      </vt:variant>
      <vt:variant>
        <vt:i4>986</vt:i4>
      </vt:variant>
      <vt:variant>
        <vt:i4>0</vt:i4>
      </vt:variant>
      <vt:variant>
        <vt:i4>5</vt:i4>
      </vt:variant>
      <vt:variant>
        <vt:lpwstr/>
      </vt:variant>
      <vt:variant>
        <vt:lpwstr>_Toc368848955</vt:lpwstr>
      </vt:variant>
      <vt:variant>
        <vt:i4>1310774</vt:i4>
      </vt:variant>
      <vt:variant>
        <vt:i4>980</vt:i4>
      </vt:variant>
      <vt:variant>
        <vt:i4>0</vt:i4>
      </vt:variant>
      <vt:variant>
        <vt:i4>5</vt:i4>
      </vt:variant>
      <vt:variant>
        <vt:lpwstr/>
      </vt:variant>
      <vt:variant>
        <vt:lpwstr>_Toc368848954</vt:lpwstr>
      </vt:variant>
      <vt:variant>
        <vt:i4>1310774</vt:i4>
      </vt:variant>
      <vt:variant>
        <vt:i4>974</vt:i4>
      </vt:variant>
      <vt:variant>
        <vt:i4>0</vt:i4>
      </vt:variant>
      <vt:variant>
        <vt:i4>5</vt:i4>
      </vt:variant>
      <vt:variant>
        <vt:lpwstr/>
      </vt:variant>
      <vt:variant>
        <vt:lpwstr>_Toc368848953</vt:lpwstr>
      </vt:variant>
      <vt:variant>
        <vt:i4>1310774</vt:i4>
      </vt:variant>
      <vt:variant>
        <vt:i4>968</vt:i4>
      </vt:variant>
      <vt:variant>
        <vt:i4>0</vt:i4>
      </vt:variant>
      <vt:variant>
        <vt:i4>5</vt:i4>
      </vt:variant>
      <vt:variant>
        <vt:lpwstr/>
      </vt:variant>
      <vt:variant>
        <vt:lpwstr>_Toc368848952</vt:lpwstr>
      </vt:variant>
      <vt:variant>
        <vt:i4>1310774</vt:i4>
      </vt:variant>
      <vt:variant>
        <vt:i4>962</vt:i4>
      </vt:variant>
      <vt:variant>
        <vt:i4>0</vt:i4>
      </vt:variant>
      <vt:variant>
        <vt:i4>5</vt:i4>
      </vt:variant>
      <vt:variant>
        <vt:lpwstr/>
      </vt:variant>
      <vt:variant>
        <vt:lpwstr>_Toc368848951</vt:lpwstr>
      </vt:variant>
      <vt:variant>
        <vt:i4>1310774</vt:i4>
      </vt:variant>
      <vt:variant>
        <vt:i4>956</vt:i4>
      </vt:variant>
      <vt:variant>
        <vt:i4>0</vt:i4>
      </vt:variant>
      <vt:variant>
        <vt:i4>5</vt:i4>
      </vt:variant>
      <vt:variant>
        <vt:lpwstr/>
      </vt:variant>
      <vt:variant>
        <vt:lpwstr>_Toc368848950</vt:lpwstr>
      </vt:variant>
      <vt:variant>
        <vt:i4>1376310</vt:i4>
      </vt:variant>
      <vt:variant>
        <vt:i4>950</vt:i4>
      </vt:variant>
      <vt:variant>
        <vt:i4>0</vt:i4>
      </vt:variant>
      <vt:variant>
        <vt:i4>5</vt:i4>
      </vt:variant>
      <vt:variant>
        <vt:lpwstr/>
      </vt:variant>
      <vt:variant>
        <vt:lpwstr>_Toc368848949</vt:lpwstr>
      </vt:variant>
      <vt:variant>
        <vt:i4>1376310</vt:i4>
      </vt:variant>
      <vt:variant>
        <vt:i4>944</vt:i4>
      </vt:variant>
      <vt:variant>
        <vt:i4>0</vt:i4>
      </vt:variant>
      <vt:variant>
        <vt:i4>5</vt:i4>
      </vt:variant>
      <vt:variant>
        <vt:lpwstr/>
      </vt:variant>
      <vt:variant>
        <vt:lpwstr>_Toc368848948</vt:lpwstr>
      </vt:variant>
      <vt:variant>
        <vt:i4>1376310</vt:i4>
      </vt:variant>
      <vt:variant>
        <vt:i4>938</vt:i4>
      </vt:variant>
      <vt:variant>
        <vt:i4>0</vt:i4>
      </vt:variant>
      <vt:variant>
        <vt:i4>5</vt:i4>
      </vt:variant>
      <vt:variant>
        <vt:lpwstr/>
      </vt:variant>
      <vt:variant>
        <vt:lpwstr>_Toc368848947</vt:lpwstr>
      </vt:variant>
      <vt:variant>
        <vt:i4>1376310</vt:i4>
      </vt:variant>
      <vt:variant>
        <vt:i4>932</vt:i4>
      </vt:variant>
      <vt:variant>
        <vt:i4>0</vt:i4>
      </vt:variant>
      <vt:variant>
        <vt:i4>5</vt:i4>
      </vt:variant>
      <vt:variant>
        <vt:lpwstr/>
      </vt:variant>
      <vt:variant>
        <vt:lpwstr>_Toc368848946</vt:lpwstr>
      </vt:variant>
      <vt:variant>
        <vt:i4>1376310</vt:i4>
      </vt:variant>
      <vt:variant>
        <vt:i4>926</vt:i4>
      </vt:variant>
      <vt:variant>
        <vt:i4>0</vt:i4>
      </vt:variant>
      <vt:variant>
        <vt:i4>5</vt:i4>
      </vt:variant>
      <vt:variant>
        <vt:lpwstr/>
      </vt:variant>
      <vt:variant>
        <vt:lpwstr>_Toc368848945</vt:lpwstr>
      </vt:variant>
      <vt:variant>
        <vt:i4>1376310</vt:i4>
      </vt:variant>
      <vt:variant>
        <vt:i4>920</vt:i4>
      </vt:variant>
      <vt:variant>
        <vt:i4>0</vt:i4>
      </vt:variant>
      <vt:variant>
        <vt:i4>5</vt:i4>
      </vt:variant>
      <vt:variant>
        <vt:lpwstr/>
      </vt:variant>
      <vt:variant>
        <vt:lpwstr>_Toc368848944</vt:lpwstr>
      </vt:variant>
      <vt:variant>
        <vt:i4>1376310</vt:i4>
      </vt:variant>
      <vt:variant>
        <vt:i4>914</vt:i4>
      </vt:variant>
      <vt:variant>
        <vt:i4>0</vt:i4>
      </vt:variant>
      <vt:variant>
        <vt:i4>5</vt:i4>
      </vt:variant>
      <vt:variant>
        <vt:lpwstr/>
      </vt:variant>
      <vt:variant>
        <vt:lpwstr>_Toc368848943</vt:lpwstr>
      </vt:variant>
      <vt:variant>
        <vt:i4>1376310</vt:i4>
      </vt:variant>
      <vt:variant>
        <vt:i4>908</vt:i4>
      </vt:variant>
      <vt:variant>
        <vt:i4>0</vt:i4>
      </vt:variant>
      <vt:variant>
        <vt:i4>5</vt:i4>
      </vt:variant>
      <vt:variant>
        <vt:lpwstr/>
      </vt:variant>
      <vt:variant>
        <vt:lpwstr>_Toc368848942</vt:lpwstr>
      </vt:variant>
      <vt:variant>
        <vt:i4>1376310</vt:i4>
      </vt:variant>
      <vt:variant>
        <vt:i4>902</vt:i4>
      </vt:variant>
      <vt:variant>
        <vt:i4>0</vt:i4>
      </vt:variant>
      <vt:variant>
        <vt:i4>5</vt:i4>
      </vt:variant>
      <vt:variant>
        <vt:lpwstr/>
      </vt:variant>
      <vt:variant>
        <vt:lpwstr>_Toc368848941</vt:lpwstr>
      </vt:variant>
      <vt:variant>
        <vt:i4>1376310</vt:i4>
      </vt:variant>
      <vt:variant>
        <vt:i4>896</vt:i4>
      </vt:variant>
      <vt:variant>
        <vt:i4>0</vt:i4>
      </vt:variant>
      <vt:variant>
        <vt:i4>5</vt:i4>
      </vt:variant>
      <vt:variant>
        <vt:lpwstr/>
      </vt:variant>
      <vt:variant>
        <vt:lpwstr>_Toc368848940</vt:lpwstr>
      </vt:variant>
      <vt:variant>
        <vt:i4>1179702</vt:i4>
      </vt:variant>
      <vt:variant>
        <vt:i4>890</vt:i4>
      </vt:variant>
      <vt:variant>
        <vt:i4>0</vt:i4>
      </vt:variant>
      <vt:variant>
        <vt:i4>5</vt:i4>
      </vt:variant>
      <vt:variant>
        <vt:lpwstr/>
      </vt:variant>
      <vt:variant>
        <vt:lpwstr>_Toc368848939</vt:lpwstr>
      </vt:variant>
      <vt:variant>
        <vt:i4>1179702</vt:i4>
      </vt:variant>
      <vt:variant>
        <vt:i4>884</vt:i4>
      </vt:variant>
      <vt:variant>
        <vt:i4>0</vt:i4>
      </vt:variant>
      <vt:variant>
        <vt:i4>5</vt:i4>
      </vt:variant>
      <vt:variant>
        <vt:lpwstr/>
      </vt:variant>
      <vt:variant>
        <vt:lpwstr>_Toc368848938</vt:lpwstr>
      </vt:variant>
      <vt:variant>
        <vt:i4>1179702</vt:i4>
      </vt:variant>
      <vt:variant>
        <vt:i4>878</vt:i4>
      </vt:variant>
      <vt:variant>
        <vt:i4>0</vt:i4>
      </vt:variant>
      <vt:variant>
        <vt:i4>5</vt:i4>
      </vt:variant>
      <vt:variant>
        <vt:lpwstr/>
      </vt:variant>
      <vt:variant>
        <vt:lpwstr>_Toc368848937</vt:lpwstr>
      </vt:variant>
      <vt:variant>
        <vt:i4>1179702</vt:i4>
      </vt:variant>
      <vt:variant>
        <vt:i4>872</vt:i4>
      </vt:variant>
      <vt:variant>
        <vt:i4>0</vt:i4>
      </vt:variant>
      <vt:variant>
        <vt:i4>5</vt:i4>
      </vt:variant>
      <vt:variant>
        <vt:lpwstr/>
      </vt:variant>
      <vt:variant>
        <vt:lpwstr>_Toc368848936</vt:lpwstr>
      </vt:variant>
      <vt:variant>
        <vt:i4>1179702</vt:i4>
      </vt:variant>
      <vt:variant>
        <vt:i4>866</vt:i4>
      </vt:variant>
      <vt:variant>
        <vt:i4>0</vt:i4>
      </vt:variant>
      <vt:variant>
        <vt:i4>5</vt:i4>
      </vt:variant>
      <vt:variant>
        <vt:lpwstr/>
      </vt:variant>
      <vt:variant>
        <vt:lpwstr>_Toc368848935</vt:lpwstr>
      </vt:variant>
      <vt:variant>
        <vt:i4>1179702</vt:i4>
      </vt:variant>
      <vt:variant>
        <vt:i4>860</vt:i4>
      </vt:variant>
      <vt:variant>
        <vt:i4>0</vt:i4>
      </vt:variant>
      <vt:variant>
        <vt:i4>5</vt:i4>
      </vt:variant>
      <vt:variant>
        <vt:lpwstr/>
      </vt:variant>
      <vt:variant>
        <vt:lpwstr>_Toc368848934</vt:lpwstr>
      </vt:variant>
      <vt:variant>
        <vt:i4>1179702</vt:i4>
      </vt:variant>
      <vt:variant>
        <vt:i4>854</vt:i4>
      </vt:variant>
      <vt:variant>
        <vt:i4>0</vt:i4>
      </vt:variant>
      <vt:variant>
        <vt:i4>5</vt:i4>
      </vt:variant>
      <vt:variant>
        <vt:lpwstr/>
      </vt:variant>
      <vt:variant>
        <vt:lpwstr>_Toc368848933</vt:lpwstr>
      </vt:variant>
      <vt:variant>
        <vt:i4>1179702</vt:i4>
      </vt:variant>
      <vt:variant>
        <vt:i4>848</vt:i4>
      </vt:variant>
      <vt:variant>
        <vt:i4>0</vt:i4>
      </vt:variant>
      <vt:variant>
        <vt:i4>5</vt:i4>
      </vt:variant>
      <vt:variant>
        <vt:lpwstr/>
      </vt:variant>
      <vt:variant>
        <vt:lpwstr>_Toc368848932</vt:lpwstr>
      </vt:variant>
      <vt:variant>
        <vt:i4>1179702</vt:i4>
      </vt:variant>
      <vt:variant>
        <vt:i4>842</vt:i4>
      </vt:variant>
      <vt:variant>
        <vt:i4>0</vt:i4>
      </vt:variant>
      <vt:variant>
        <vt:i4>5</vt:i4>
      </vt:variant>
      <vt:variant>
        <vt:lpwstr/>
      </vt:variant>
      <vt:variant>
        <vt:lpwstr>_Toc368848931</vt:lpwstr>
      </vt:variant>
      <vt:variant>
        <vt:i4>1179702</vt:i4>
      </vt:variant>
      <vt:variant>
        <vt:i4>836</vt:i4>
      </vt:variant>
      <vt:variant>
        <vt:i4>0</vt:i4>
      </vt:variant>
      <vt:variant>
        <vt:i4>5</vt:i4>
      </vt:variant>
      <vt:variant>
        <vt:lpwstr/>
      </vt:variant>
      <vt:variant>
        <vt:lpwstr>_Toc368848930</vt:lpwstr>
      </vt:variant>
      <vt:variant>
        <vt:i4>1245238</vt:i4>
      </vt:variant>
      <vt:variant>
        <vt:i4>830</vt:i4>
      </vt:variant>
      <vt:variant>
        <vt:i4>0</vt:i4>
      </vt:variant>
      <vt:variant>
        <vt:i4>5</vt:i4>
      </vt:variant>
      <vt:variant>
        <vt:lpwstr/>
      </vt:variant>
      <vt:variant>
        <vt:lpwstr>_Toc368848929</vt:lpwstr>
      </vt:variant>
      <vt:variant>
        <vt:i4>1245238</vt:i4>
      </vt:variant>
      <vt:variant>
        <vt:i4>824</vt:i4>
      </vt:variant>
      <vt:variant>
        <vt:i4>0</vt:i4>
      </vt:variant>
      <vt:variant>
        <vt:i4>5</vt:i4>
      </vt:variant>
      <vt:variant>
        <vt:lpwstr/>
      </vt:variant>
      <vt:variant>
        <vt:lpwstr>_Toc368848928</vt:lpwstr>
      </vt:variant>
      <vt:variant>
        <vt:i4>1245238</vt:i4>
      </vt:variant>
      <vt:variant>
        <vt:i4>818</vt:i4>
      </vt:variant>
      <vt:variant>
        <vt:i4>0</vt:i4>
      </vt:variant>
      <vt:variant>
        <vt:i4>5</vt:i4>
      </vt:variant>
      <vt:variant>
        <vt:lpwstr/>
      </vt:variant>
      <vt:variant>
        <vt:lpwstr>_Toc368848927</vt:lpwstr>
      </vt:variant>
      <vt:variant>
        <vt:i4>1245238</vt:i4>
      </vt:variant>
      <vt:variant>
        <vt:i4>812</vt:i4>
      </vt:variant>
      <vt:variant>
        <vt:i4>0</vt:i4>
      </vt:variant>
      <vt:variant>
        <vt:i4>5</vt:i4>
      </vt:variant>
      <vt:variant>
        <vt:lpwstr/>
      </vt:variant>
      <vt:variant>
        <vt:lpwstr>_Toc368848926</vt:lpwstr>
      </vt:variant>
      <vt:variant>
        <vt:i4>1245238</vt:i4>
      </vt:variant>
      <vt:variant>
        <vt:i4>806</vt:i4>
      </vt:variant>
      <vt:variant>
        <vt:i4>0</vt:i4>
      </vt:variant>
      <vt:variant>
        <vt:i4>5</vt:i4>
      </vt:variant>
      <vt:variant>
        <vt:lpwstr/>
      </vt:variant>
      <vt:variant>
        <vt:lpwstr>_Toc368848925</vt:lpwstr>
      </vt:variant>
      <vt:variant>
        <vt:i4>1245238</vt:i4>
      </vt:variant>
      <vt:variant>
        <vt:i4>800</vt:i4>
      </vt:variant>
      <vt:variant>
        <vt:i4>0</vt:i4>
      </vt:variant>
      <vt:variant>
        <vt:i4>5</vt:i4>
      </vt:variant>
      <vt:variant>
        <vt:lpwstr/>
      </vt:variant>
      <vt:variant>
        <vt:lpwstr>_Toc368848924</vt:lpwstr>
      </vt:variant>
      <vt:variant>
        <vt:i4>1245238</vt:i4>
      </vt:variant>
      <vt:variant>
        <vt:i4>794</vt:i4>
      </vt:variant>
      <vt:variant>
        <vt:i4>0</vt:i4>
      </vt:variant>
      <vt:variant>
        <vt:i4>5</vt:i4>
      </vt:variant>
      <vt:variant>
        <vt:lpwstr/>
      </vt:variant>
      <vt:variant>
        <vt:lpwstr>_Toc368848923</vt:lpwstr>
      </vt:variant>
      <vt:variant>
        <vt:i4>1245238</vt:i4>
      </vt:variant>
      <vt:variant>
        <vt:i4>788</vt:i4>
      </vt:variant>
      <vt:variant>
        <vt:i4>0</vt:i4>
      </vt:variant>
      <vt:variant>
        <vt:i4>5</vt:i4>
      </vt:variant>
      <vt:variant>
        <vt:lpwstr/>
      </vt:variant>
      <vt:variant>
        <vt:lpwstr>_Toc368848922</vt:lpwstr>
      </vt:variant>
      <vt:variant>
        <vt:i4>1245238</vt:i4>
      </vt:variant>
      <vt:variant>
        <vt:i4>782</vt:i4>
      </vt:variant>
      <vt:variant>
        <vt:i4>0</vt:i4>
      </vt:variant>
      <vt:variant>
        <vt:i4>5</vt:i4>
      </vt:variant>
      <vt:variant>
        <vt:lpwstr/>
      </vt:variant>
      <vt:variant>
        <vt:lpwstr>_Toc368848921</vt:lpwstr>
      </vt:variant>
      <vt:variant>
        <vt:i4>1245238</vt:i4>
      </vt:variant>
      <vt:variant>
        <vt:i4>776</vt:i4>
      </vt:variant>
      <vt:variant>
        <vt:i4>0</vt:i4>
      </vt:variant>
      <vt:variant>
        <vt:i4>5</vt:i4>
      </vt:variant>
      <vt:variant>
        <vt:lpwstr/>
      </vt:variant>
      <vt:variant>
        <vt:lpwstr>_Toc368848920</vt:lpwstr>
      </vt:variant>
      <vt:variant>
        <vt:i4>1048630</vt:i4>
      </vt:variant>
      <vt:variant>
        <vt:i4>770</vt:i4>
      </vt:variant>
      <vt:variant>
        <vt:i4>0</vt:i4>
      </vt:variant>
      <vt:variant>
        <vt:i4>5</vt:i4>
      </vt:variant>
      <vt:variant>
        <vt:lpwstr/>
      </vt:variant>
      <vt:variant>
        <vt:lpwstr>_Toc368848919</vt:lpwstr>
      </vt:variant>
      <vt:variant>
        <vt:i4>1048630</vt:i4>
      </vt:variant>
      <vt:variant>
        <vt:i4>764</vt:i4>
      </vt:variant>
      <vt:variant>
        <vt:i4>0</vt:i4>
      </vt:variant>
      <vt:variant>
        <vt:i4>5</vt:i4>
      </vt:variant>
      <vt:variant>
        <vt:lpwstr/>
      </vt:variant>
      <vt:variant>
        <vt:lpwstr>_Toc368848918</vt:lpwstr>
      </vt:variant>
      <vt:variant>
        <vt:i4>1048630</vt:i4>
      </vt:variant>
      <vt:variant>
        <vt:i4>758</vt:i4>
      </vt:variant>
      <vt:variant>
        <vt:i4>0</vt:i4>
      </vt:variant>
      <vt:variant>
        <vt:i4>5</vt:i4>
      </vt:variant>
      <vt:variant>
        <vt:lpwstr/>
      </vt:variant>
      <vt:variant>
        <vt:lpwstr>_Toc368848917</vt:lpwstr>
      </vt:variant>
      <vt:variant>
        <vt:i4>1048630</vt:i4>
      </vt:variant>
      <vt:variant>
        <vt:i4>752</vt:i4>
      </vt:variant>
      <vt:variant>
        <vt:i4>0</vt:i4>
      </vt:variant>
      <vt:variant>
        <vt:i4>5</vt:i4>
      </vt:variant>
      <vt:variant>
        <vt:lpwstr/>
      </vt:variant>
      <vt:variant>
        <vt:lpwstr>_Toc368848916</vt:lpwstr>
      </vt:variant>
      <vt:variant>
        <vt:i4>1048630</vt:i4>
      </vt:variant>
      <vt:variant>
        <vt:i4>746</vt:i4>
      </vt:variant>
      <vt:variant>
        <vt:i4>0</vt:i4>
      </vt:variant>
      <vt:variant>
        <vt:i4>5</vt:i4>
      </vt:variant>
      <vt:variant>
        <vt:lpwstr/>
      </vt:variant>
      <vt:variant>
        <vt:lpwstr>_Toc368848915</vt:lpwstr>
      </vt:variant>
      <vt:variant>
        <vt:i4>1048630</vt:i4>
      </vt:variant>
      <vt:variant>
        <vt:i4>740</vt:i4>
      </vt:variant>
      <vt:variant>
        <vt:i4>0</vt:i4>
      </vt:variant>
      <vt:variant>
        <vt:i4>5</vt:i4>
      </vt:variant>
      <vt:variant>
        <vt:lpwstr/>
      </vt:variant>
      <vt:variant>
        <vt:lpwstr>_Toc368848914</vt:lpwstr>
      </vt:variant>
      <vt:variant>
        <vt:i4>1048630</vt:i4>
      </vt:variant>
      <vt:variant>
        <vt:i4>734</vt:i4>
      </vt:variant>
      <vt:variant>
        <vt:i4>0</vt:i4>
      </vt:variant>
      <vt:variant>
        <vt:i4>5</vt:i4>
      </vt:variant>
      <vt:variant>
        <vt:lpwstr/>
      </vt:variant>
      <vt:variant>
        <vt:lpwstr>_Toc368848913</vt:lpwstr>
      </vt:variant>
      <vt:variant>
        <vt:i4>1048630</vt:i4>
      </vt:variant>
      <vt:variant>
        <vt:i4>728</vt:i4>
      </vt:variant>
      <vt:variant>
        <vt:i4>0</vt:i4>
      </vt:variant>
      <vt:variant>
        <vt:i4>5</vt:i4>
      </vt:variant>
      <vt:variant>
        <vt:lpwstr/>
      </vt:variant>
      <vt:variant>
        <vt:lpwstr>_Toc368848912</vt:lpwstr>
      </vt:variant>
      <vt:variant>
        <vt:i4>1048630</vt:i4>
      </vt:variant>
      <vt:variant>
        <vt:i4>722</vt:i4>
      </vt:variant>
      <vt:variant>
        <vt:i4>0</vt:i4>
      </vt:variant>
      <vt:variant>
        <vt:i4>5</vt:i4>
      </vt:variant>
      <vt:variant>
        <vt:lpwstr/>
      </vt:variant>
      <vt:variant>
        <vt:lpwstr>_Toc368848911</vt:lpwstr>
      </vt:variant>
      <vt:variant>
        <vt:i4>1048630</vt:i4>
      </vt:variant>
      <vt:variant>
        <vt:i4>716</vt:i4>
      </vt:variant>
      <vt:variant>
        <vt:i4>0</vt:i4>
      </vt:variant>
      <vt:variant>
        <vt:i4>5</vt:i4>
      </vt:variant>
      <vt:variant>
        <vt:lpwstr/>
      </vt:variant>
      <vt:variant>
        <vt:lpwstr>_Toc368848910</vt:lpwstr>
      </vt:variant>
      <vt:variant>
        <vt:i4>1114166</vt:i4>
      </vt:variant>
      <vt:variant>
        <vt:i4>710</vt:i4>
      </vt:variant>
      <vt:variant>
        <vt:i4>0</vt:i4>
      </vt:variant>
      <vt:variant>
        <vt:i4>5</vt:i4>
      </vt:variant>
      <vt:variant>
        <vt:lpwstr/>
      </vt:variant>
      <vt:variant>
        <vt:lpwstr>_Toc368848909</vt:lpwstr>
      </vt:variant>
      <vt:variant>
        <vt:i4>1114166</vt:i4>
      </vt:variant>
      <vt:variant>
        <vt:i4>704</vt:i4>
      </vt:variant>
      <vt:variant>
        <vt:i4>0</vt:i4>
      </vt:variant>
      <vt:variant>
        <vt:i4>5</vt:i4>
      </vt:variant>
      <vt:variant>
        <vt:lpwstr/>
      </vt:variant>
      <vt:variant>
        <vt:lpwstr>_Toc368848908</vt:lpwstr>
      </vt:variant>
      <vt:variant>
        <vt:i4>1114166</vt:i4>
      </vt:variant>
      <vt:variant>
        <vt:i4>698</vt:i4>
      </vt:variant>
      <vt:variant>
        <vt:i4>0</vt:i4>
      </vt:variant>
      <vt:variant>
        <vt:i4>5</vt:i4>
      </vt:variant>
      <vt:variant>
        <vt:lpwstr/>
      </vt:variant>
      <vt:variant>
        <vt:lpwstr>_Toc368848907</vt:lpwstr>
      </vt:variant>
      <vt:variant>
        <vt:i4>1114166</vt:i4>
      </vt:variant>
      <vt:variant>
        <vt:i4>692</vt:i4>
      </vt:variant>
      <vt:variant>
        <vt:i4>0</vt:i4>
      </vt:variant>
      <vt:variant>
        <vt:i4>5</vt:i4>
      </vt:variant>
      <vt:variant>
        <vt:lpwstr/>
      </vt:variant>
      <vt:variant>
        <vt:lpwstr>_Toc368848906</vt:lpwstr>
      </vt:variant>
      <vt:variant>
        <vt:i4>1114166</vt:i4>
      </vt:variant>
      <vt:variant>
        <vt:i4>686</vt:i4>
      </vt:variant>
      <vt:variant>
        <vt:i4>0</vt:i4>
      </vt:variant>
      <vt:variant>
        <vt:i4>5</vt:i4>
      </vt:variant>
      <vt:variant>
        <vt:lpwstr/>
      </vt:variant>
      <vt:variant>
        <vt:lpwstr>_Toc368848905</vt:lpwstr>
      </vt:variant>
      <vt:variant>
        <vt:i4>1114166</vt:i4>
      </vt:variant>
      <vt:variant>
        <vt:i4>680</vt:i4>
      </vt:variant>
      <vt:variant>
        <vt:i4>0</vt:i4>
      </vt:variant>
      <vt:variant>
        <vt:i4>5</vt:i4>
      </vt:variant>
      <vt:variant>
        <vt:lpwstr/>
      </vt:variant>
      <vt:variant>
        <vt:lpwstr>_Toc368848904</vt:lpwstr>
      </vt:variant>
      <vt:variant>
        <vt:i4>1114166</vt:i4>
      </vt:variant>
      <vt:variant>
        <vt:i4>674</vt:i4>
      </vt:variant>
      <vt:variant>
        <vt:i4>0</vt:i4>
      </vt:variant>
      <vt:variant>
        <vt:i4>5</vt:i4>
      </vt:variant>
      <vt:variant>
        <vt:lpwstr/>
      </vt:variant>
      <vt:variant>
        <vt:lpwstr>_Toc368848903</vt:lpwstr>
      </vt:variant>
      <vt:variant>
        <vt:i4>1114166</vt:i4>
      </vt:variant>
      <vt:variant>
        <vt:i4>668</vt:i4>
      </vt:variant>
      <vt:variant>
        <vt:i4>0</vt:i4>
      </vt:variant>
      <vt:variant>
        <vt:i4>5</vt:i4>
      </vt:variant>
      <vt:variant>
        <vt:lpwstr/>
      </vt:variant>
      <vt:variant>
        <vt:lpwstr>_Toc368848902</vt:lpwstr>
      </vt:variant>
      <vt:variant>
        <vt:i4>1114166</vt:i4>
      </vt:variant>
      <vt:variant>
        <vt:i4>662</vt:i4>
      </vt:variant>
      <vt:variant>
        <vt:i4>0</vt:i4>
      </vt:variant>
      <vt:variant>
        <vt:i4>5</vt:i4>
      </vt:variant>
      <vt:variant>
        <vt:lpwstr/>
      </vt:variant>
      <vt:variant>
        <vt:lpwstr>_Toc368848901</vt:lpwstr>
      </vt:variant>
      <vt:variant>
        <vt:i4>1114166</vt:i4>
      </vt:variant>
      <vt:variant>
        <vt:i4>656</vt:i4>
      </vt:variant>
      <vt:variant>
        <vt:i4>0</vt:i4>
      </vt:variant>
      <vt:variant>
        <vt:i4>5</vt:i4>
      </vt:variant>
      <vt:variant>
        <vt:lpwstr/>
      </vt:variant>
      <vt:variant>
        <vt:lpwstr>_Toc368848900</vt:lpwstr>
      </vt:variant>
      <vt:variant>
        <vt:i4>1572919</vt:i4>
      </vt:variant>
      <vt:variant>
        <vt:i4>650</vt:i4>
      </vt:variant>
      <vt:variant>
        <vt:i4>0</vt:i4>
      </vt:variant>
      <vt:variant>
        <vt:i4>5</vt:i4>
      </vt:variant>
      <vt:variant>
        <vt:lpwstr/>
      </vt:variant>
      <vt:variant>
        <vt:lpwstr>_Toc368848899</vt:lpwstr>
      </vt:variant>
      <vt:variant>
        <vt:i4>1572919</vt:i4>
      </vt:variant>
      <vt:variant>
        <vt:i4>644</vt:i4>
      </vt:variant>
      <vt:variant>
        <vt:i4>0</vt:i4>
      </vt:variant>
      <vt:variant>
        <vt:i4>5</vt:i4>
      </vt:variant>
      <vt:variant>
        <vt:lpwstr/>
      </vt:variant>
      <vt:variant>
        <vt:lpwstr>_Toc368848898</vt:lpwstr>
      </vt:variant>
      <vt:variant>
        <vt:i4>1572919</vt:i4>
      </vt:variant>
      <vt:variant>
        <vt:i4>638</vt:i4>
      </vt:variant>
      <vt:variant>
        <vt:i4>0</vt:i4>
      </vt:variant>
      <vt:variant>
        <vt:i4>5</vt:i4>
      </vt:variant>
      <vt:variant>
        <vt:lpwstr/>
      </vt:variant>
      <vt:variant>
        <vt:lpwstr>_Toc368848897</vt:lpwstr>
      </vt:variant>
      <vt:variant>
        <vt:i4>1572919</vt:i4>
      </vt:variant>
      <vt:variant>
        <vt:i4>632</vt:i4>
      </vt:variant>
      <vt:variant>
        <vt:i4>0</vt:i4>
      </vt:variant>
      <vt:variant>
        <vt:i4>5</vt:i4>
      </vt:variant>
      <vt:variant>
        <vt:lpwstr/>
      </vt:variant>
      <vt:variant>
        <vt:lpwstr>_Toc368848896</vt:lpwstr>
      </vt:variant>
      <vt:variant>
        <vt:i4>1572919</vt:i4>
      </vt:variant>
      <vt:variant>
        <vt:i4>626</vt:i4>
      </vt:variant>
      <vt:variant>
        <vt:i4>0</vt:i4>
      </vt:variant>
      <vt:variant>
        <vt:i4>5</vt:i4>
      </vt:variant>
      <vt:variant>
        <vt:lpwstr/>
      </vt:variant>
      <vt:variant>
        <vt:lpwstr>_Toc368848895</vt:lpwstr>
      </vt:variant>
      <vt:variant>
        <vt:i4>1572919</vt:i4>
      </vt:variant>
      <vt:variant>
        <vt:i4>620</vt:i4>
      </vt:variant>
      <vt:variant>
        <vt:i4>0</vt:i4>
      </vt:variant>
      <vt:variant>
        <vt:i4>5</vt:i4>
      </vt:variant>
      <vt:variant>
        <vt:lpwstr/>
      </vt:variant>
      <vt:variant>
        <vt:lpwstr>_Toc368848894</vt:lpwstr>
      </vt:variant>
      <vt:variant>
        <vt:i4>1572919</vt:i4>
      </vt:variant>
      <vt:variant>
        <vt:i4>614</vt:i4>
      </vt:variant>
      <vt:variant>
        <vt:i4>0</vt:i4>
      </vt:variant>
      <vt:variant>
        <vt:i4>5</vt:i4>
      </vt:variant>
      <vt:variant>
        <vt:lpwstr/>
      </vt:variant>
      <vt:variant>
        <vt:lpwstr>_Toc368848893</vt:lpwstr>
      </vt:variant>
      <vt:variant>
        <vt:i4>1572919</vt:i4>
      </vt:variant>
      <vt:variant>
        <vt:i4>608</vt:i4>
      </vt:variant>
      <vt:variant>
        <vt:i4>0</vt:i4>
      </vt:variant>
      <vt:variant>
        <vt:i4>5</vt:i4>
      </vt:variant>
      <vt:variant>
        <vt:lpwstr/>
      </vt:variant>
      <vt:variant>
        <vt:lpwstr>_Toc368848892</vt:lpwstr>
      </vt:variant>
      <vt:variant>
        <vt:i4>1572919</vt:i4>
      </vt:variant>
      <vt:variant>
        <vt:i4>602</vt:i4>
      </vt:variant>
      <vt:variant>
        <vt:i4>0</vt:i4>
      </vt:variant>
      <vt:variant>
        <vt:i4>5</vt:i4>
      </vt:variant>
      <vt:variant>
        <vt:lpwstr/>
      </vt:variant>
      <vt:variant>
        <vt:lpwstr>_Toc368848891</vt:lpwstr>
      </vt:variant>
      <vt:variant>
        <vt:i4>1572919</vt:i4>
      </vt:variant>
      <vt:variant>
        <vt:i4>596</vt:i4>
      </vt:variant>
      <vt:variant>
        <vt:i4>0</vt:i4>
      </vt:variant>
      <vt:variant>
        <vt:i4>5</vt:i4>
      </vt:variant>
      <vt:variant>
        <vt:lpwstr/>
      </vt:variant>
      <vt:variant>
        <vt:lpwstr>_Toc368848890</vt:lpwstr>
      </vt:variant>
      <vt:variant>
        <vt:i4>1638455</vt:i4>
      </vt:variant>
      <vt:variant>
        <vt:i4>590</vt:i4>
      </vt:variant>
      <vt:variant>
        <vt:i4>0</vt:i4>
      </vt:variant>
      <vt:variant>
        <vt:i4>5</vt:i4>
      </vt:variant>
      <vt:variant>
        <vt:lpwstr/>
      </vt:variant>
      <vt:variant>
        <vt:lpwstr>_Toc368848889</vt:lpwstr>
      </vt:variant>
      <vt:variant>
        <vt:i4>1638455</vt:i4>
      </vt:variant>
      <vt:variant>
        <vt:i4>584</vt:i4>
      </vt:variant>
      <vt:variant>
        <vt:i4>0</vt:i4>
      </vt:variant>
      <vt:variant>
        <vt:i4>5</vt:i4>
      </vt:variant>
      <vt:variant>
        <vt:lpwstr/>
      </vt:variant>
      <vt:variant>
        <vt:lpwstr>_Toc368848888</vt:lpwstr>
      </vt:variant>
      <vt:variant>
        <vt:i4>1638455</vt:i4>
      </vt:variant>
      <vt:variant>
        <vt:i4>578</vt:i4>
      </vt:variant>
      <vt:variant>
        <vt:i4>0</vt:i4>
      </vt:variant>
      <vt:variant>
        <vt:i4>5</vt:i4>
      </vt:variant>
      <vt:variant>
        <vt:lpwstr/>
      </vt:variant>
      <vt:variant>
        <vt:lpwstr>_Toc368848887</vt:lpwstr>
      </vt:variant>
      <vt:variant>
        <vt:i4>1638455</vt:i4>
      </vt:variant>
      <vt:variant>
        <vt:i4>572</vt:i4>
      </vt:variant>
      <vt:variant>
        <vt:i4>0</vt:i4>
      </vt:variant>
      <vt:variant>
        <vt:i4>5</vt:i4>
      </vt:variant>
      <vt:variant>
        <vt:lpwstr/>
      </vt:variant>
      <vt:variant>
        <vt:lpwstr>_Toc368848886</vt:lpwstr>
      </vt:variant>
      <vt:variant>
        <vt:i4>1638455</vt:i4>
      </vt:variant>
      <vt:variant>
        <vt:i4>566</vt:i4>
      </vt:variant>
      <vt:variant>
        <vt:i4>0</vt:i4>
      </vt:variant>
      <vt:variant>
        <vt:i4>5</vt:i4>
      </vt:variant>
      <vt:variant>
        <vt:lpwstr/>
      </vt:variant>
      <vt:variant>
        <vt:lpwstr>_Toc368848885</vt:lpwstr>
      </vt:variant>
      <vt:variant>
        <vt:i4>1638455</vt:i4>
      </vt:variant>
      <vt:variant>
        <vt:i4>560</vt:i4>
      </vt:variant>
      <vt:variant>
        <vt:i4>0</vt:i4>
      </vt:variant>
      <vt:variant>
        <vt:i4>5</vt:i4>
      </vt:variant>
      <vt:variant>
        <vt:lpwstr/>
      </vt:variant>
      <vt:variant>
        <vt:lpwstr>_Toc368848884</vt:lpwstr>
      </vt:variant>
      <vt:variant>
        <vt:i4>1638455</vt:i4>
      </vt:variant>
      <vt:variant>
        <vt:i4>554</vt:i4>
      </vt:variant>
      <vt:variant>
        <vt:i4>0</vt:i4>
      </vt:variant>
      <vt:variant>
        <vt:i4>5</vt:i4>
      </vt:variant>
      <vt:variant>
        <vt:lpwstr/>
      </vt:variant>
      <vt:variant>
        <vt:lpwstr>_Toc368848883</vt:lpwstr>
      </vt:variant>
      <vt:variant>
        <vt:i4>1638455</vt:i4>
      </vt:variant>
      <vt:variant>
        <vt:i4>548</vt:i4>
      </vt:variant>
      <vt:variant>
        <vt:i4>0</vt:i4>
      </vt:variant>
      <vt:variant>
        <vt:i4>5</vt:i4>
      </vt:variant>
      <vt:variant>
        <vt:lpwstr/>
      </vt:variant>
      <vt:variant>
        <vt:lpwstr>_Toc368848882</vt:lpwstr>
      </vt:variant>
      <vt:variant>
        <vt:i4>1638455</vt:i4>
      </vt:variant>
      <vt:variant>
        <vt:i4>542</vt:i4>
      </vt:variant>
      <vt:variant>
        <vt:i4>0</vt:i4>
      </vt:variant>
      <vt:variant>
        <vt:i4>5</vt:i4>
      </vt:variant>
      <vt:variant>
        <vt:lpwstr/>
      </vt:variant>
      <vt:variant>
        <vt:lpwstr>_Toc368848881</vt:lpwstr>
      </vt:variant>
      <vt:variant>
        <vt:i4>1638455</vt:i4>
      </vt:variant>
      <vt:variant>
        <vt:i4>536</vt:i4>
      </vt:variant>
      <vt:variant>
        <vt:i4>0</vt:i4>
      </vt:variant>
      <vt:variant>
        <vt:i4>5</vt:i4>
      </vt:variant>
      <vt:variant>
        <vt:lpwstr/>
      </vt:variant>
      <vt:variant>
        <vt:lpwstr>_Toc368848880</vt:lpwstr>
      </vt:variant>
      <vt:variant>
        <vt:i4>1441847</vt:i4>
      </vt:variant>
      <vt:variant>
        <vt:i4>530</vt:i4>
      </vt:variant>
      <vt:variant>
        <vt:i4>0</vt:i4>
      </vt:variant>
      <vt:variant>
        <vt:i4>5</vt:i4>
      </vt:variant>
      <vt:variant>
        <vt:lpwstr/>
      </vt:variant>
      <vt:variant>
        <vt:lpwstr>_Toc368848879</vt:lpwstr>
      </vt:variant>
      <vt:variant>
        <vt:i4>1441847</vt:i4>
      </vt:variant>
      <vt:variant>
        <vt:i4>524</vt:i4>
      </vt:variant>
      <vt:variant>
        <vt:i4>0</vt:i4>
      </vt:variant>
      <vt:variant>
        <vt:i4>5</vt:i4>
      </vt:variant>
      <vt:variant>
        <vt:lpwstr/>
      </vt:variant>
      <vt:variant>
        <vt:lpwstr>_Toc368848878</vt:lpwstr>
      </vt:variant>
      <vt:variant>
        <vt:i4>1441847</vt:i4>
      </vt:variant>
      <vt:variant>
        <vt:i4>518</vt:i4>
      </vt:variant>
      <vt:variant>
        <vt:i4>0</vt:i4>
      </vt:variant>
      <vt:variant>
        <vt:i4>5</vt:i4>
      </vt:variant>
      <vt:variant>
        <vt:lpwstr/>
      </vt:variant>
      <vt:variant>
        <vt:lpwstr>_Toc368848877</vt:lpwstr>
      </vt:variant>
      <vt:variant>
        <vt:i4>1441847</vt:i4>
      </vt:variant>
      <vt:variant>
        <vt:i4>512</vt:i4>
      </vt:variant>
      <vt:variant>
        <vt:i4>0</vt:i4>
      </vt:variant>
      <vt:variant>
        <vt:i4>5</vt:i4>
      </vt:variant>
      <vt:variant>
        <vt:lpwstr/>
      </vt:variant>
      <vt:variant>
        <vt:lpwstr>_Toc368848876</vt:lpwstr>
      </vt:variant>
      <vt:variant>
        <vt:i4>1441847</vt:i4>
      </vt:variant>
      <vt:variant>
        <vt:i4>506</vt:i4>
      </vt:variant>
      <vt:variant>
        <vt:i4>0</vt:i4>
      </vt:variant>
      <vt:variant>
        <vt:i4>5</vt:i4>
      </vt:variant>
      <vt:variant>
        <vt:lpwstr/>
      </vt:variant>
      <vt:variant>
        <vt:lpwstr>_Toc368848875</vt:lpwstr>
      </vt:variant>
      <vt:variant>
        <vt:i4>1441847</vt:i4>
      </vt:variant>
      <vt:variant>
        <vt:i4>500</vt:i4>
      </vt:variant>
      <vt:variant>
        <vt:i4>0</vt:i4>
      </vt:variant>
      <vt:variant>
        <vt:i4>5</vt:i4>
      </vt:variant>
      <vt:variant>
        <vt:lpwstr/>
      </vt:variant>
      <vt:variant>
        <vt:lpwstr>_Toc368848874</vt:lpwstr>
      </vt:variant>
      <vt:variant>
        <vt:i4>1441847</vt:i4>
      </vt:variant>
      <vt:variant>
        <vt:i4>494</vt:i4>
      </vt:variant>
      <vt:variant>
        <vt:i4>0</vt:i4>
      </vt:variant>
      <vt:variant>
        <vt:i4>5</vt:i4>
      </vt:variant>
      <vt:variant>
        <vt:lpwstr/>
      </vt:variant>
      <vt:variant>
        <vt:lpwstr>_Toc368848873</vt:lpwstr>
      </vt:variant>
      <vt:variant>
        <vt:i4>1441847</vt:i4>
      </vt:variant>
      <vt:variant>
        <vt:i4>488</vt:i4>
      </vt:variant>
      <vt:variant>
        <vt:i4>0</vt:i4>
      </vt:variant>
      <vt:variant>
        <vt:i4>5</vt:i4>
      </vt:variant>
      <vt:variant>
        <vt:lpwstr/>
      </vt:variant>
      <vt:variant>
        <vt:lpwstr>_Toc368848872</vt:lpwstr>
      </vt:variant>
      <vt:variant>
        <vt:i4>1441847</vt:i4>
      </vt:variant>
      <vt:variant>
        <vt:i4>482</vt:i4>
      </vt:variant>
      <vt:variant>
        <vt:i4>0</vt:i4>
      </vt:variant>
      <vt:variant>
        <vt:i4>5</vt:i4>
      </vt:variant>
      <vt:variant>
        <vt:lpwstr/>
      </vt:variant>
      <vt:variant>
        <vt:lpwstr>_Toc368848871</vt:lpwstr>
      </vt:variant>
      <vt:variant>
        <vt:i4>1441847</vt:i4>
      </vt:variant>
      <vt:variant>
        <vt:i4>476</vt:i4>
      </vt:variant>
      <vt:variant>
        <vt:i4>0</vt:i4>
      </vt:variant>
      <vt:variant>
        <vt:i4>5</vt:i4>
      </vt:variant>
      <vt:variant>
        <vt:lpwstr/>
      </vt:variant>
      <vt:variant>
        <vt:lpwstr>_Toc368848870</vt:lpwstr>
      </vt:variant>
      <vt:variant>
        <vt:i4>1507383</vt:i4>
      </vt:variant>
      <vt:variant>
        <vt:i4>470</vt:i4>
      </vt:variant>
      <vt:variant>
        <vt:i4>0</vt:i4>
      </vt:variant>
      <vt:variant>
        <vt:i4>5</vt:i4>
      </vt:variant>
      <vt:variant>
        <vt:lpwstr/>
      </vt:variant>
      <vt:variant>
        <vt:lpwstr>_Toc368848869</vt:lpwstr>
      </vt:variant>
      <vt:variant>
        <vt:i4>1507383</vt:i4>
      </vt:variant>
      <vt:variant>
        <vt:i4>464</vt:i4>
      </vt:variant>
      <vt:variant>
        <vt:i4>0</vt:i4>
      </vt:variant>
      <vt:variant>
        <vt:i4>5</vt:i4>
      </vt:variant>
      <vt:variant>
        <vt:lpwstr/>
      </vt:variant>
      <vt:variant>
        <vt:lpwstr>_Toc368848868</vt:lpwstr>
      </vt:variant>
      <vt:variant>
        <vt:i4>1507383</vt:i4>
      </vt:variant>
      <vt:variant>
        <vt:i4>458</vt:i4>
      </vt:variant>
      <vt:variant>
        <vt:i4>0</vt:i4>
      </vt:variant>
      <vt:variant>
        <vt:i4>5</vt:i4>
      </vt:variant>
      <vt:variant>
        <vt:lpwstr/>
      </vt:variant>
      <vt:variant>
        <vt:lpwstr>_Toc368848867</vt:lpwstr>
      </vt:variant>
      <vt:variant>
        <vt:i4>1507383</vt:i4>
      </vt:variant>
      <vt:variant>
        <vt:i4>452</vt:i4>
      </vt:variant>
      <vt:variant>
        <vt:i4>0</vt:i4>
      </vt:variant>
      <vt:variant>
        <vt:i4>5</vt:i4>
      </vt:variant>
      <vt:variant>
        <vt:lpwstr/>
      </vt:variant>
      <vt:variant>
        <vt:lpwstr>_Toc368848866</vt:lpwstr>
      </vt:variant>
      <vt:variant>
        <vt:i4>1507383</vt:i4>
      </vt:variant>
      <vt:variant>
        <vt:i4>446</vt:i4>
      </vt:variant>
      <vt:variant>
        <vt:i4>0</vt:i4>
      </vt:variant>
      <vt:variant>
        <vt:i4>5</vt:i4>
      </vt:variant>
      <vt:variant>
        <vt:lpwstr/>
      </vt:variant>
      <vt:variant>
        <vt:lpwstr>_Toc368848865</vt:lpwstr>
      </vt:variant>
      <vt:variant>
        <vt:i4>1507383</vt:i4>
      </vt:variant>
      <vt:variant>
        <vt:i4>440</vt:i4>
      </vt:variant>
      <vt:variant>
        <vt:i4>0</vt:i4>
      </vt:variant>
      <vt:variant>
        <vt:i4>5</vt:i4>
      </vt:variant>
      <vt:variant>
        <vt:lpwstr/>
      </vt:variant>
      <vt:variant>
        <vt:lpwstr>_Toc368848864</vt:lpwstr>
      </vt:variant>
      <vt:variant>
        <vt:i4>1507383</vt:i4>
      </vt:variant>
      <vt:variant>
        <vt:i4>434</vt:i4>
      </vt:variant>
      <vt:variant>
        <vt:i4>0</vt:i4>
      </vt:variant>
      <vt:variant>
        <vt:i4>5</vt:i4>
      </vt:variant>
      <vt:variant>
        <vt:lpwstr/>
      </vt:variant>
      <vt:variant>
        <vt:lpwstr>_Toc368848863</vt:lpwstr>
      </vt:variant>
      <vt:variant>
        <vt:i4>1507383</vt:i4>
      </vt:variant>
      <vt:variant>
        <vt:i4>428</vt:i4>
      </vt:variant>
      <vt:variant>
        <vt:i4>0</vt:i4>
      </vt:variant>
      <vt:variant>
        <vt:i4>5</vt:i4>
      </vt:variant>
      <vt:variant>
        <vt:lpwstr/>
      </vt:variant>
      <vt:variant>
        <vt:lpwstr>_Toc368848862</vt:lpwstr>
      </vt:variant>
      <vt:variant>
        <vt:i4>1507383</vt:i4>
      </vt:variant>
      <vt:variant>
        <vt:i4>422</vt:i4>
      </vt:variant>
      <vt:variant>
        <vt:i4>0</vt:i4>
      </vt:variant>
      <vt:variant>
        <vt:i4>5</vt:i4>
      </vt:variant>
      <vt:variant>
        <vt:lpwstr/>
      </vt:variant>
      <vt:variant>
        <vt:lpwstr>_Toc368848861</vt:lpwstr>
      </vt:variant>
      <vt:variant>
        <vt:i4>1507383</vt:i4>
      </vt:variant>
      <vt:variant>
        <vt:i4>416</vt:i4>
      </vt:variant>
      <vt:variant>
        <vt:i4>0</vt:i4>
      </vt:variant>
      <vt:variant>
        <vt:i4>5</vt:i4>
      </vt:variant>
      <vt:variant>
        <vt:lpwstr/>
      </vt:variant>
      <vt:variant>
        <vt:lpwstr>_Toc368848860</vt:lpwstr>
      </vt:variant>
      <vt:variant>
        <vt:i4>1310775</vt:i4>
      </vt:variant>
      <vt:variant>
        <vt:i4>410</vt:i4>
      </vt:variant>
      <vt:variant>
        <vt:i4>0</vt:i4>
      </vt:variant>
      <vt:variant>
        <vt:i4>5</vt:i4>
      </vt:variant>
      <vt:variant>
        <vt:lpwstr/>
      </vt:variant>
      <vt:variant>
        <vt:lpwstr>_Toc368848859</vt:lpwstr>
      </vt:variant>
      <vt:variant>
        <vt:i4>1310775</vt:i4>
      </vt:variant>
      <vt:variant>
        <vt:i4>404</vt:i4>
      </vt:variant>
      <vt:variant>
        <vt:i4>0</vt:i4>
      </vt:variant>
      <vt:variant>
        <vt:i4>5</vt:i4>
      </vt:variant>
      <vt:variant>
        <vt:lpwstr/>
      </vt:variant>
      <vt:variant>
        <vt:lpwstr>_Toc368848858</vt:lpwstr>
      </vt:variant>
      <vt:variant>
        <vt:i4>1310775</vt:i4>
      </vt:variant>
      <vt:variant>
        <vt:i4>398</vt:i4>
      </vt:variant>
      <vt:variant>
        <vt:i4>0</vt:i4>
      </vt:variant>
      <vt:variant>
        <vt:i4>5</vt:i4>
      </vt:variant>
      <vt:variant>
        <vt:lpwstr/>
      </vt:variant>
      <vt:variant>
        <vt:lpwstr>_Toc368848857</vt:lpwstr>
      </vt:variant>
      <vt:variant>
        <vt:i4>1310775</vt:i4>
      </vt:variant>
      <vt:variant>
        <vt:i4>392</vt:i4>
      </vt:variant>
      <vt:variant>
        <vt:i4>0</vt:i4>
      </vt:variant>
      <vt:variant>
        <vt:i4>5</vt:i4>
      </vt:variant>
      <vt:variant>
        <vt:lpwstr/>
      </vt:variant>
      <vt:variant>
        <vt:lpwstr>_Toc368848856</vt:lpwstr>
      </vt:variant>
      <vt:variant>
        <vt:i4>1310775</vt:i4>
      </vt:variant>
      <vt:variant>
        <vt:i4>386</vt:i4>
      </vt:variant>
      <vt:variant>
        <vt:i4>0</vt:i4>
      </vt:variant>
      <vt:variant>
        <vt:i4>5</vt:i4>
      </vt:variant>
      <vt:variant>
        <vt:lpwstr/>
      </vt:variant>
      <vt:variant>
        <vt:lpwstr>_Toc368848855</vt:lpwstr>
      </vt:variant>
      <vt:variant>
        <vt:i4>1310775</vt:i4>
      </vt:variant>
      <vt:variant>
        <vt:i4>380</vt:i4>
      </vt:variant>
      <vt:variant>
        <vt:i4>0</vt:i4>
      </vt:variant>
      <vt:variant>
        <vt:i4>5</vt:i4>
      </vt:variant>
      <vt:variant>
        <vt:lpwstr/>
      </vt:variant>
      <vt:variant>
        <vt:lpwstr>_Toc368848854</vt:lpwstr>
      </vt:variant>
      <vt:variant>
        <vt:i4>1310775</vt:i4>
      </vt:variant>
      <vt:variant>
        <vt:i4>374</vt:i4>
      </vt:variant>
      <vt:variant>
        <vt:i4>0</vt:i4>
      </vt:variant>
      <vt:variant>
        <vt:i4>5</vt:i4>
      </vt:variant>
      <vt:variant>
        <vt:lpwstr/>
      </vt:variant>
      <vt:variant>
        <vt:lpwstr>_Toc368848853</vt:lpwstr>
      </vt:variant>
      <vt:variant>
        <vt:i4>1310775</vt:i4>
      </vt:variant>
      <vt:variant>
        <vt:i4>368</vt:i4>
      </vt:variant>
      <vt:variant>
        <vt:i4>0</vt:i4>
      </vt:variant>
      <vt:variant>
        <vt:i4>5</vt:i4>
      </vt:variant>
      <vt:variant>
        <vt:lpwstr/>
      </vt:variant>
      <vt:variant>
        <vt:lpwstr>_Toc368848852</vt:lpwstr>
      </vt:variant>
      <vt:variant>
        <vt:i4>1310775</vt:i4>
      </vt:variant>
      <vt:variant>
        <vt:i4>362</vt:i4>
      </vt:variant>
      <vt:variant>
        <vt:i4>0</vt:i4>
      </vt:variant>
      <vt:variant>
        <vt:i4>5</vt:i4>
      </vt:variant>
      <vt:variant>
        <vt:lpwstr/>
      </vt:variant>
      <vt:variant>
        <vt:lpwstr>_Toc368848851</vt:lpwstr>
      </vt:variant>
      <vt:variant>
        <vt:i4>1310775</vt:i4>
      </vt:variant>
      <vt:variant>
        <vt:i4>356</vt:i4>
      </vt:variant>
      <vt:variant>
        <vt:i4>0</vt:i4>
      </vt:variant>
      <vt:variant>
        <vt:i4>5</vt:i4>
      </vt:variant>
      <vt:variant>
        <vt:lpwstr/>
      </vt:variant>
      <vt:variant>
        <vt:lpwstr>_Toc368848850</vt:lpwstr>
      </vt:variant>
      <vt:variant>
        <vt:i4>1376311</vt:i4>
      </vt:variant>
      <vt:variant>
        <vt:i4>350</vt:i4>
      </vt:variant>
      <vt:variant>
        <vt:i4>0</vt:i4>
      </vt:variant>
      <vt:variant>
        <vt:i4>5</vt:i4>
      </vt:variant>
      <vt:variant>
        <vt:lpwstr/>
      </vt:variant>
      <vt:variant>
        <vt:lpwstr>_Toc368848849</vt:lpwstr>
      </vt:variant>
      <vt:variant>
        <vt:i4>1376311</vt:i4>
      </vt:variant>
      <vt:variant>
        <vt:i4>344</vt:i4>
      </vt:variant>
      <vt:variant>
        <vt:i4>0</vt:i4>
      </vt:variant>
      <vt:variant>
        <vt:i4>5</vt:i4>
      </vt:variant>
      <vt:variant>
        <vt:lpwstr/>
      </vt:variant>
      <vt:variant>
        <vt:lpwstr>_Toc368848848</vt:lpwstr>
      </vt:variant>
      <vt:variant>
        <vt:i4>1376311</vt:i4>
      </vt:variant>
      <vt:variant>
        <vt:i4>338</vt:i4>
      </vt:variant>
      <vt:variant>
        <vt:i4>0</vt:i4>
      </vt:variant>
      <vt:variant>
        <vt:i4>5</vt:i4>
      </vt:variant>
      <vt:variant>
        <vt:lpwstr/>
      </vt:variant>
      <vt:variant>
        <vt:lpwstr>_Toc368848847</vt:lpwstr>
      </vt:variant>
      <vt:variant>
        <vt:i4>1376311</vt:i4>
      </vt:variant>
      <vt:variant>
        <vt:i4>332</vt:i4>
      </vt:variant>
      <vt:variant>
        <vt:i4>0</vt:i4>
      </vt:variant>
      <vt:variant>
        <vt:i4>5</vt:i4>
      </vt:variant>
      <vt:variant>
        <vt:lpwstr/>
      </vt:variant>
      <vt:variant>
        <vt:lpwstr>_Toc368848846</vt:lpwstr>
      </vt:variant>
      <vt:variant>
        <vt:i4>1376311</vt:i4>
      </vt:variant>
      <vt:variant>
        <vt:i4>326</vt:i4>
      </vt:variant>
      <vt:variant>
        <vt:i4>0</vt:i4>
      </vt:variant>
      <vt:variant>
        <vt:i4>5</vt:i4>
      </vt:variant>
      <vt:variant>
        <vt:lpwstr/>
      </vt:variant>
      <vt:variant>
        <vt:lpwstr>_Toc368848845</vt:lpwstr>
      </vt:variant>
      <vt:variant>
        <vt:i4>1376311</vt:i4>
      </vt:variant>
      <vt:variant>
        <vt:i4>320</vt:i4>
      </vt:variant>
      <vt:variant>
        <vt:i4>0</vt:i4>
      </vt:variant>
      <vt:variant>
        <vt:i4>5</vt:i4>
      </vt:variant>
      <vt:variant>
        <vt:lpwstr/>
      </vt:variant>
      <vt:variant>
        <vt:lpwstr>_Toc368848844</vt:lpwstr>
      </vt:variant>
      <vt:variant>
        <vt:i4>1376311</vt:i4>
      </vt:variant>
      <vt:variant>
        <vt:i4>314</vt:i4>
      </vt:variant>
      <vt:variant>
        <vt:i4>0</vt:i4>
      </vt:variant>
      <vt:variant>
        <vt:i4>5</vt:i4>
      </vt:variant>
      <vt:variant>
        <vt:lpwstr/>
      </vt:variant>
      <vt:variant>
        <vt:lpwstr>_Toc368848843</vt:lpwstr>
      </vt:variant>
      <vt:variant>
        <vt:i4>1376311</vt:i4>
      </vt:variant>
      <vt:variant>
        <vt:i4>308</vt:i4>
      </vt:variant>
      <vt:variant>
        <vt:i4>0</vt:i4>
      </vt:variant>
      <vt:variant>
        <vt:i4>5</vt:i4>
      </vt:variant>
      <vt:variant>
        <vt:lpwstr/>
      </vt:variant>
      <vt:variant>
        <vt:lpwstr>_Toc368848842</vt:lpwstr>
      </vt:variant>
      <vt:variant>
        <vt:i4>1376311</vt:i4>
      </vt:variant>
      <vt:variant>
        <vt:i4>302</vt:i4>
      </vt:variant>
      <vt:variant>
        <vt:i4>0</vt:i4>
      </vt:variant>
      <vt:variant>
        <vt:i4>5</vt:i4>
      </vt:variant>
      <vt:variant>
        <vt:lpwstr/>
      </vt:variant>
      <vt:variant>
        <vt:lpwstr>_Toc368848841</vt:lpwstr>
      </vt:variant>
      <vt:variant>
        <vt:i4>1376311</vt:i4>
      </vt:variant>
      <vt:variant>
        <vt:i4>296</vt:i4>
      </vt:variant>
      <vt:variant>
        <vt:i4>0</vt:i4>
      </vt:variant>
      <vt:variant>
        <vt:i4>5</vt:i4>
      </vt:variant>
      <vt:variant>
        <vt:lpwstr/>
      </vt:variant>
      <vt:variant>
        <vt:lpwstr>_Toc368848840</vt:lpwstr>
      </vt:variant>
      <vt:variant>
        <vt:i4>1179703</vt:i4>
      </vt:variant>
      <vt:variant>
        <vt:i4>290</vt:i4>
      </vt:variant>
      <vt:variant>
        <vt:i4>0</vt:i4>
      </vt:variant>
      <vt:variant>
        <vt:i4>5</vt:i4>
      </vt:variant>
      <vt:variant>
        <vt:lpwstr/>
      </vt:variant>
      <vt:variant>
        <vt:lpwstr>_Toc368848839</vt:lpwstr>
      </vt:variant>
      <vt:variant>
        <vt:i4>1179703</vt:i4>
      </vt:variant>
      <vt:variant>
        <vt:i4>284</vt:i4>
      </vt:variant>
      <vt:variant>
        <vt:i4>0</vt:i4>
      </vt:variant>
      <vt:variant>
        <vt:i4>5</vt:i4>
      </vt:variant>
      <vt:variant>
        <vt:lpwstr/>
      </vt:variant>
      <vt:variant>
        <vt:lpwstr>_Toc368848838</vt:lpwstr>
      </vt:variant>
      <vt:variant>
        <vt:i4>1179703</vt:i4>
      </vt:variant>
      <vt:variant>
        <vt:i4>278</vt:i4>
      </vt:variant>
      <vt:variant>
        <vt:i4>0</vt:i4>
      </vt:variant>
      <vt:variant>
        <vt:i4>5</vt:i4>
      </vt:variant>
      <vt:variant>
        <vt:lpwstr/>
      </vt:variant>
      <vt:variant>
        <vt:lpwstr>_Toc368848837</vt:lpwstr>
      </vt:variant>
      <vt:variant>
        <vt:i4>1179703</vt:i4>
      </vt:variant>
      <vt:variant>
        <vt:i4>272</vt:i4>
      </vt:variant>
      <vt:variant>
        <vt:i4>0</vt:i4>
      </vt:variant>
      <vt:variant>
        <vt:i4>5</vt:i4>
      </vt:variant>
      <vt:variant>
        <vt:lpwstr/>
      </vt:variant>
      <vt:variant>
        <vt:lpwstr>_Toc368848836</vt:lpwstr>
      </vt:variant>
      <vt:variant>
        <vt:i4>1179703</vt:i4>
      </vt:variant>
      <vt:variant>
        <vt:i4>266</vt:i4>
      </vt:variant>
      <vt:variant>
        <vt:i4>0</vt:i4>
      </vt:variant>
      <vt:variant>
        <vt:i4>5</vt:i4>
      </vt:variant>
      <vt:variant>
        <vt:lpwstr/>
      </vt:variant>
      <vt:variant>
        <vt:lpwstr>_Toc368848835</vt:lpwstr>
      </vt:variant>
      <vt:variant>
        <vt:i4>1179703</vt:i4>
      </vt:variant>
      <vt:variant>
        <vt:i4>260</vt:i4>
      </vt:variant>
      <vt:variant>
        <vt:i4>0</vt:i4>
      </vt:variant>
      <vt:variant>
        <vt:i4>5</vt:i4>
      </vt:variant>
      <vt:variant>
        <vt:lpwstr/>
      </vt:variant>
      <vt:variant>
        <vt:lpwstr>_Toc368848834</vt:lpwstr>
      </vt:variant>
      <vt:variant>
        <vt:i4>1179703</vt:i4>
      </vt:variant>
      <vt:variant>
        <vt:i4>254</vt:i4>
      </vt:variant>
      <vt:variant>
        <vt:i4>0</vt:i4>
      </vt:variant>
      <vt:variant>
        <vt:i4>5</vt:i4>
      </vt:variant>
      <vt:variant>
        <vt:lpwstr/>
      </vt:variant>
      <vt:variant>
        <vt:lpwstr>_Toc368848833</vt:lpwstr>
      </vt:variant>
      <vt:variant>
        <vt:i4>1179703</vt:i4>
      </vt:variant>
      <vt:variant>
        <vt:i4>248</vt:i4>
      </vt:variant>
      <vt:variant>
        <vt:i4>0</vt:i4>
      </vt:variant>
      <vt:variant>
        <vt:i4>5</vt:i4>
      </vt:variant>
      <vt:variant>
        <vt:lpwstr/>
      </vt:variant>
      <vt:variant>
        <vt:lpwstr>_Toc368848832</vt:lpwstr>
      </vt:variant>
      <vt:variant>
        <vt:i4>1179703</vt:i4>
      </vt:variant>
      <vt:variant>
        <vt:i4>242</vt:i4>
      </vt:variant>
      <vt:variant>
        <vt:i4>0</vt:i4>
      </vt:variant>
      <vt:variant>
        <vt:i4>5</vt:i4>
      </vt:variant>
      <vt:variant>
        <vt:lpwstr/>
      </vt:variant>
      <vt:variant>
        <vt:lpwstr>_Toc368848831</vt:lpwstr>
      </vt:variant>
      <vt:variant>
        <vt:i4>1179703</vt:i4>
      </vt:variant>
      <vt:variant>
        <vt:i4>236</vt:i4>
      </vt:variant>
      <vt:variant>
        <vt:i4>0</vt:i4>
      </vt:variant>
      <vt:variant>
        <vt:i4>5</vt:i4>
      </vt:variant>
      <vt:variant>
        <vt:lpwstr/>
      </vt:variant>
      <vt:variant>
        <vt:lpwstr>_Toc368848830</vt:lpwstr>
      </vt:variant>
      <vt:variant>
        <vt:i4>1245239</vt:i4>
      </vt:variant>
      <vt:variant>
        <vt:i4>230</vt:i4>
      </vt:variant>
      <vt:variant>
        <vt:i4>0</vt:i4>
      </vt:variant>
      <vt:variant>
        <vt:i4>5</vt:i4>
      </vt:variant>
      <vt:variant>
        <vt:lpwstr/>
      </vt:variant>
      <vt:variant>
        <vt:lpwstr>_Toc368848829</vt:lpwstr>
      </vt:variant>
      <vt:variant>
        <vt:i4>1245239</vt:i4>
      </vt:variant>
      <vt:variant>
        <vt:i4>224</vt:i4>
      </vt:variant>
      <vt:variant>
        <vt:i4>0</vt:i4>
      </vt:variant>
      <vt:variant>
        <vt:i4>5</vt:i4>
      </vt:variant>
      <vt:variant>
        <vt:lpwstr/>
      </vt:variant>
      <vt:variant>
        <vt:lpwstr>_Toc368848828</vt:lpwstr>
      </vt:variant>
      <vt:variant>
        <vt:i4>1245239</vt:i4>
      </vt:variant>
      <vt:variant>
        <vt:i4>218</vt:i4>
      </vt:variant>
      <vt:variant>
        <vt:i4>0</vt:i4>
      </vt:variant>
      <vt:variant>
        <vt:i4>5</vt:i4>
      </vt:variant>
      <vt:variant>
        <vt:lpwstr/>
      </vt:variant>
      <vt:variant>
        <vt:lpwstr>_Toc368848827</vt:lpwstr>
      </vt:variant>
      <vt:variant>
        <vt:i4>1245239</vt:i4>
      </vt:variant>
      <vt:variant>
        <vt:i4>212</vt:i4>
      </vt:variant>
      <vt:variant>
        <vt:i4>0</vt:i4>
      </vt:variant>
      <vt:variant>
        <vt:i4>5</vt:i4>
      </vt:variant>
      <vt:variant>
        <vt:lpwstr/>
      </vt:variant>
      <vt:variant>
        <vt:lpwstr>_Toc368848826</vt:lpwstr>
      </vt:variant>
      <vt:variant>
        <vt:i4>1245239</vt:i4>
      </vt:variant>
      <vt:variant>
        <vt:i4>206</vt:i4>
      </vt:variant>
      <vt:variant>
        <vt:i4>0</vt:i4>
      </vt:variant>
      <vt:variant>
        <vt:i4>5</vt:i4>
      </vt:variant>
      <vt:variant>
        <vt:lpwstr/>
      </vt:variant>
      <vt:variant>
        <vt:lpwstr>_Toc368848825</vt:lpwstr>
      </vt:variant>
      <vt:variant>
        <vt:i4>1245239</vt:i4>
      </vt:variant>
      <vt:variant>
        <vt:i4>200</vt:i4>
      </vt:variant>
      <vt:variant>
        <vt:i4>0</vt:i4>
      </vt:variant>
      <vt:variant>
        <vt:i4>5</vt:i4>
      </vt:variant>
      <vt:variant>
        <vt:lpwstr/>
      </vt:variant>
      <vt:variant>
        <vt:lpwstr>_Toc368848824</vt:lpwstr>
      </vt:variant>
      <vt:variant>
        <vt:i4>1245239</vt:i4>
      </vt:variant>
      <vt:variant>
        <vt:i4>194</vt:i4>
      </vt:variant>
      <vt:variant>
        <vt:i4>0</vt:i4>
      </vt:variant>
      <vt:variant>
        <vt:i4>5</vt:i4>
      </vt:variant>
      <vt:variant>
        <vt:lpwstr/>
      </vt:variant>
      <vt:variant>
        <vt:lpwstr>_Toc368848823</vt:lpwstr>
      </vt:variant>
      <vt:variant>
        <vt:i4>1245239</vt:i4>
      </vt:variant>
      <vt:variant>
        <vt:i4>188</vt:i4>
      </vt:variant>
      <vt:variant>
        <vt:i4>0</vt:i4>
      </vt:variant>
      <vt:variant>
        <vt:i4>5</vt:i4>
      </vt:variant>
      <vt:variant>
        <vt:lpwstr/>
      </vt:variant>
      <vt:variant>
        <vt:lpwstr>_Toc368848822</vt:lpwstr>
      </vt:variant>
      <vt:variant>
        <vt:i4>1245239</vt:i4>
      </vt:variant>
      <vt:variant>
        <vt:i4>182</vt:i4>
      </vt:variant>
      <vt:variant>
        <vt:i4>0</vt:i4>
      </vt:variant>
      <vt:variant>
        <vt:i4>5</vt:i4>
      </vt:variant>
      <vt:variant>
        <vt:lpwstr/>
      </vt:variant>
      <vt:variant>
        <vt:lpwstr>_Toc368848821</vt:lpwstr>
      </vt:variant>
      <vt:variant>
        <vt:i4>1245239</vt:i4>
      </vt:variant>
      <vt:variant>
        <vt:i4>176</vt:i4>
      </vt:variant>
      <vt:variant>
        <vt:i4>0</vt:i4>
      </vt:variant>
      <vt:variant>
        <vt:i4>5</vt:i4>
      </vt:variant>
      <vt:variant>
        <vt:lpwstr/>
      </vt:variant>
      <vt:variant>
        <vt:lpwstr>_Toc368848820</vt:lpwstr>
      </vt:variant>
      <vt:variant>
        <vt:i4>1048631</vt:i4>
      </vt:variant>
      <vt:variant>
        <vt:i4>170</vt:i4>
      </vt:variant>
      <vt:variant>
        <vt:i4>0</vt:i4>
      </vt:variant>
      <vt:variant>
        <vt:i4>5</vt:i4>
      </vt:variant>
      <vt:variant>
        <vt:lpwstr/>
      </vt:variant>
      <vt:variant>
        <vt:lpwstr>_Toc368848819</vt:lpwstr>
      </vt:variant>
      <vt:variant>
        <vt:i4>1048631</vt:i4>
      </vt:variant>
      <vt:variant>
        <vt:i4>164</vt:i4>
      </vt:variant>
      <vt:variant>
        <vt:i4>0</vt:i4>
      </vt:variant>
      <vt:variant>
        <vt:i4>5</vt:i4>
      </vt:variant>
      <vt:variant>
        <vt:lpwstr/>
      </vt:variant>
      <vt:variant>
        <vt:lpwstr>_Toc368848818</vt:lpwstr>
      </vt:variant>
      <vt:variant>
        <vt:i4>1048631</vt:i4>
      </vt:variant>
      <vt:variant>
        <vt:i4>158</vt:i4>
      </vt:variant>
      <vt:variant>
        <vt:i4>0</vt:i4>
      </vt:variant>
      <vt:variant>
        <vt:i4>5</vt:i4>
      </vt:variant>
      <vt:variant>
        <vt:lpwstr/>
      </vt:variant>
      <vt:variant>
        <vt:lpwstr>_Toc368848817</vt:lpwstr>
      </vt:variant>
      <vt:variant>
        <vt:i4>1048631</vt:i4>
      </vt:variant>
      <vt:variant>
        <vt:i4>152</vt:i4>
      </vt:variant>
      <vt:variant>
        <vt:i4>0</vt:i4>
      </vt:variant>
      <vt:variant>
        <vt:i4>5</vt:i4>
      </vt:variant>
      <vt:variant>
        <vt:lpwstr/>
      </vt:variant>
      <vt:variant>
        <vt:lpwstr>_Toc368848816</vt:lpwstr>
      </vt:variant>
      <vt:variant>
        <vt:i4>1048631</vt:i4>
      </vt:variant>
      <vt:variant>
        <vt:i4>146</vt:i4>
      </vt:variant>
      <vt:variant>
        <vt:i4>0</vt:i4>
      </vt:variant>
      <vt:variant>
        <vt:i4>5</vt:i4>
      </vt:variant>
      <vt:variant>
        <vt:lpwstr/>
      </vt:variant>
      <vt:variant>
        <vt:lpwstr>_Toc368848815</vt:lpwstr>
      </vt:variant>
      <vt:variant>
        <vt:i4>1048631</vt:i4>
      </vt:variant>
      <vt:variant>
        <vt:i4>140</vt:i4>
      </vt:variant>
      <vt:variant>
        <vt:i4>0</vt:i4>
      </vt:variant>
      <vt:variant>
        <vt:i4>5</vt:i4>
      </vt:variant>
      <vt:variant>
        <vt:lpwstr/>
      </vt:variant>
      <vt:variant>
        <vt:lpwstr>_Toc368848814</vt:lpwstr>
      </vt:variant>
      <vt:variant>
        <vt:i4>1048631</vt:i4>
      </vt:variant>
      <vt:variant>
        <vt:i4>134</vt:i4>
      </vt:variant>
      <vt:variant>
        <vt:i4>0</vt:i4>
      </vt:variant>
      <vt:variant>
        <vt:i4>5</vt:i4>
      </vt:variant>
      <vt:variant>
        <vt:lpwstr/>
      </vt:variant>
      <vt:variant>
        <vt:lpwstr>_Toc368848813</vt:lpwstr>
      </vt:variant>
      <vt:variant>
        <vt:i4>1048631</vt:i4>
      </vt:variant>
      <vt:variant>
        <vt:i4>128</vt:i4>
      </vt:variant>
      <vt:variant>
        <vt:i4>0</vt:i4>
      </vt:variant>
      <vt:variant>
        <vt:i4>5</vt:i4>
      </vt:variant>
      <vt:variant>
        <vt:lpwstr/>
      </vt:variant>
      <vt:variant>
        <vt:lpwstr>_Toc368848812</vt:lpwstr>
      </vt:variant>
      <vt:variant>
        <vt:i4>1048631</vt:i4>
      </vt:variant>
      <vt:variant>
        <vt:i4>122</vt:i4>
      </vt:variant>
      <vt:variant>
        <vt:i4>0</vt:i4>
      </vt:variant>
      <vt:variant>
        <vt:i4>5</vt:i4>
      </vt:variant>
      <vt:variant>
        <vt:lpwstr/>
      </vt:variant>
      <vt:variant>
        <vt:lpwstr>_Toc368848811</vt:lpwstr>
      </vt:variant>
      <vt:variant>
        <vt:i4>1048631</vt:i4>
      </vt:variant>
      <vt:variant>
        <vt:i4>116</vt:i4>
      </vt:variant>
      <vt:variant>
        <vt:i4>0</vt:i4>
      </vt:variant>
      <vt:variant>
        <vt:i4>5</vt:i4>
      </vt:variant>
      <vt:variant>
        <vt:lpwstr/>
      </vt:variant>
      <vt:variant>
        <vt:lpwstr>_Toc368848810</vt:lpwstr>
      </vt:variant>
      <vt:variant>
        <vt:i4>1114167</vt:i4>
      </vt:variant>
      <vt:variant>
        <vt:i4>110</vt:i4>
      </vt:variant>
      <vt:variant>
        <vt:i4>0</vt:i4>
      </vt:variant>
      <vt:variant>
        <vt:i4>5</vt:i4>
      </vt:variant>
      <vt:variant>
        <vt:lpwstr/>
      </vt:variant>
      <vt:variant>
        <vt:lpwstr>_Toc368848809</vt:lpwstr>
      </vt:variant>
      <vt:variant>
        <vt:i4>1114167</vt:i4>
      </vt:variant>
      <vt:variant>
        <vt:i4>104</vt:i4>
      </vt:variant>
      <vt:variant>
        <vt:i4>0</vt:i4>
      </vt:variant>
      <vt:variant>
        <vt:i4>5</vt:i4>
      </vt:variant>
      <vt:variant>
        <vt:lpwstr/>
      </vt:variant>
      <vt:variant>
        <vt:lpwstr>_Toc368848808</vt:lpwstr>
      </vt:variant>
      <vt:variant>
        <vt:i4>1114167</vt:i4>
      </vt:variant>
      <vt:variant>
        <vt:i4>98</vt:i4>
      </vt:variant>
      <vt:variant>
        <vt:i4>0</vt:i4>
      </vt:variant>
      <vt:variant>
        <vt:i4>5</vt:i4>
      </vt:variant>
      <vt:variant>
        <vt:lpwstr/>
      </vt:variant>
      <vt:variant>
        <vt:lpwstr>_Toc368848807</vt:lpwstr>
      </vt:variant>
      <vt:variant>
        <vt:i4>1114167</vt:i4>
      </vt:variant>
      <vt:variant>
        <vt:i4>92</vt:i4>
      </vt:variant>
      <vt:variant>
        <vt:i4>0</vt:i4>
      </vt:variant>
      <vt:variant>
        <vt:i4>5</vt:i4>
      </vt:variant>
      <vt:variant>
        <vt:lpwstr/>
      </vt:variant>
      <vt:variant>
        <vt:lpwstr>_Toc368848806</vt:lpwstr>
      </vt:variant>
      <vt:variant>
        <vt:i4>1114167</vt:i4>
      </vt:variant>
      <vt:variant>
        <vt:i4>86</vt:i4>
      </vt:variant>
      <vt:variant>
        <vt:i4>0</vt:i4>
      </vt:variant>
      <vt:variant>
        <vt:i4>5</vt:i4>
      </vt:variant>
      <vt:variant>
        <vt:lpwstr/>
      </vt:variant>
      <vt:variant>
        <vt:lpwstr>_Toc368848805</vt:lpwstr>
      </vt:variant>
      <vt:variant>
        <vt:i4>1114167</vt:i4>
      </vt:variant>
      <vt:variant>
        <vt:i4>80</vt:i4>
      </vt:variant>
      <vt:variant>
        <vt:i4>0</vt:i4>
      </vt:variant>
      <vt:variant>
        <vt:i4>5</vt:i4>
      </vt:variant>
      <vt:variant>
        <vt:lpwstr/>
      </vt:variant>
      <vt:variant>
        <vt:lpwstr>_Toc368848804</vt:lpwstr>
      </vt:variant>
      <vt:variant>
        <vt:i4>1114167</vt:i4>
      </vt:variant>
      <vt:variant>
        <vt:i4>74</vt:i4>
      </vt:variant>
      <vt:variant>
        <vt:i4>0</vt:i4>
      </vt:variant>
      <vt:variant>
        <vt:i4>5</vt:i4>
      </vt:variant>
      <vt:variant>
        <vt:lpwstr/>
      </vt:variant>
      <vt:variant>
        <vt:lpwstr>_Toc368848803</vt:lpwstr>
      </vt:variant>
      <vt:variant>
        <vt:i4>1114167</vt:i4>
      </vt:variant>
      <vt:variant>
        <vt:i4>68</vt:i4>
      </vt:variant>
      <vt:variant>
        <vt:i4>0</vt:i4>
      </vt:variant>
      <vt:variant>
        <vt:i4>5</vt:i4>
      </vt:variant>
      <vt:variant>
        <vt:lpwstr/>
      </vt:variant>
      <vt:variant>
        <vt:lpwstr>_Toc368848802</vt:lpwstr>
      </vt:variant>
      <vt:variant>
        <vt:i4>1114167</vt:i4>
      </vt:variant>
      <vt:variant>
        <vt:i4>62</vt:i4>
      </vt:variant>
      <vt:variant>
        <vt:i4>0</vt:i4>
      </vt:variant>
      <vt:variant>
        <vt:i4>5</vt:i4>
      </vt:variant>
      <vt:variant>
        <vt:lpwstr/>
      </vt:variant>
      <vt:variant>
        <vt:lpwstr>_Toc368848801</vt:lpwstr>
      </vt:variant>
      <vt:variant>
        <vt:i4>1114167</vt:i4>
      </vt:variant>
      <vt:variant>
        <vt:i4>56</vt:i4>
      </vt:variant>
      <vt:variant>
        <vt:i4>0</vt:i4>
      </vt:variant>
      <vt:variant>
        <vt:i4>5</vt:i4>
      </vt:variant>
      <vt:variant>
        <vt:lpwstr/>
      </vt:variant>
      <vt:variant>
        <vt:lpwstr>_Toc368848800</vt:lpwstr>
      </vt:variant>
      <vt:variant>
        <vt:i4>1572920</vt:i4>
      </vt:variant>
      <vt:variant>
        <vt:i4>50</vt:i4>
      </vt:variant>
      <vt:variant>
        <vt:i4>0</vt:i4>
      </vt:variant>
      <vt:variant>
        <vt:i4>5</vt:i4>
      </vt:variant>
      <vt:variant>
        <vt:lpwstr/>
      </vt:variant>
      <vt:variant>
        <vt:lpwstr>_Toc368848799</vt:lpwstr>
      </vt:variant>
      <vt:variant>
        <vt:i4>1572920</vt:i4>
      </vt:variant>
      <vt:variant>
        <vt:i4>44</vt:i4>
      </vt:variant>
      <vt:variant>
        <vt:i4>0</vt:i4>
      </vt:variant>
      <vt:variant>
        <vt:i4>5</vt:i4>
      </vt:variant>
      <vt:variant>
        <vt:lpwstr/>
      </vt:variant>
      <vt:variant>
        <vt:lpwstr>_Toc368848798</vt:lpwstr>
      </vt:variant>
      <vt:variant>
        <vt:i4>1572920</vt:i4>
      </vt:variant>
      <vt:variant>
        <vt:i4>38</vt:i4>
      </vt:variant>
      <vt:variant>
        <vt:i4>0</vt:i4>
      </vt:variant>
      <vt:variant>
        <vt:i4>5</vt:i4>
      </vt:variant>
      <vt:variant>
        <vt:lpwstr/>
      </vt:variant>
      <vt:variant>
        <vt:lpwstr>_Toc368848797</vt:lpwstr>
      </vt:variant>
      <vt:variant>
        <vt:i4>1572920</vt:i4>
      </vt:variant>
      <vt:variant>
        <vt:i4>32</vt:i4>
      </vt:variant>
      <vt:variant>
        <vt:i4>0</vt:i4>
      </vt:variant>
      <vt:variant>
        <vt:i4>5</vt:i4>
      </vt:variant>
      <vt:variant>
        <vt:lpwstr/>
      </vt:variant>
      <vt:variant>
        <vt:lpwstr>_Toc368848796</vt:lpwstr>
      </vt:variant>
      <vt:variant>
        <vt:i4>1572920</vt:i4>
      </vt:variant>
      <vt:variant>
        <vt:i4>26</vt:i4>
      </vt:variant>
      <vt:variant>
        <vt:i4>0</vt:i4>
      </vt:variant>
      <vt:variant>
        <vt:i4>5</vt:i4>
      </vt:variant>
      <vt:variant>
        <vt:lpwstr/>
      </vt:variant>
      <vt:variant>
        <vt:lpwstr>_Toc368848795</vt:lpwstr>
      </vt:variant>
      <vt:variant>
        <vt:i4>1572920</vt:i4>
      </vt:variant>
      <vt:variant>
        <vt:i4>20</vt:i4>
      </vt:variant>
      <vt:variant>
        <vt:i4>0</vt:i4>
      </vt:variant>
      <vt:variant>
        <vt:i4>5</vt:i4>
      </vt:variant>
      <vt:variant>
        <vt:lpwstr/>
      </vt:variant>
      <vt:variant>
        <vt:lpwstr>_Toc368848794</vt:lpwstr>
      </vt:variant>
      <vt:variant>
        <vt:i4>1572920</vt:i4>
      </vt:variant>
      <vt:variant>
        <vt:i4>14</vt:i4>
      </vt:variant>
      <vt:variant>
        <vt:i4>0</vt:i4>
      </vt:variant>
      <vt:variant>
        <vt:i4>5</vt:i4>
      </vt:variant>
      <vt:variant>
        <vt:lpwstr/>
      </vt:variant>
      <vt:variant>
        <vt:lpwstr>_Toc368848793</vt:lpwstr>
      </vt:variant>
      <vt:variant>
        <vt:i4>1572920</vt:i4>
      </vt:variant>
      <vt:variant>
        <vt:i4>8</vt:i4>
      </vt:variant>
      <vt:variant>
        <vt:i4>0</vt:i4>
      </vt:variant>
      <vt:variant>
        <vt:i4>5</vt:i4>
      </vt:variant>
      <vt:variant>
        <vt:lpwstr/>
      </vt:variant>
      <vt:variant>
        <vt:lpwstr>_Toc368848792</vt:lpwstr>
      </vt:variant>
      <vt:variant>
        <vt:i4>1572920</vt:i4>
      </vt:variant>
      <vt:variant>
        <vt:i4>2</vt:i4>
      </vt:variant>
      <vt:variant>
        <vt:i4>0</vt:i4>
      </vt:variant>
      <vt:variant>
        <vt:i4>5</vt:i4>
      </vt:variant>
      <vt:variant>
        <vt:lpwstr/>
      </vt:variant>
      <vt:variant>
        <vt:lpwstr>_Toc368848791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데이터 모델링 가이드</dc:title>
  <dc:creator>Registered User</dc:creator>
  <cp:lastModifiedBy>영록 원</cp:lastModifiedBy>
  <cp:revision>3</cp:revision>
  <cp:lastPrinted>2010-07-03T02:59:00Z</cp:lastPrinted>
  <dcterms:created xsi:type="dcterms:W3CDTF">2024-05-28T01:28:00Z</dcterms:created>
  <dcterms:modified xsi:type="dcterms:W3CDTF">2026-05-27T23:07:00Z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게시자">
    <vt:lpwstr>김기창</vt:lpwstr>
  </property>
  <property fmtid="{D5CDD505-2E9C-101B-9397-08002B2CF9AE}" pid="3" name="기록한 사람">
    <vt:lpwstr>김기창</vt:lpwstr>
  </property>
</Properties>
</file>